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EA974" w14:textId="28A5253C" w:rsidR="00CF68BD" w:rsidRDefault="00CF68BD" w:rsidP="00CF68BD">
      <w:pPr>
        <w:rPr>
          <w:rFonts w:ascii="Calibri" w:eastAsia="Calibri" w:hAnsi="Calibri" w:cs="Calibri"/>
          <w:caps/>
          <w:sz w:val="52"/>
          <w:szCs w:val="52"/>
          <w:lang w:val="es-ES_tradnl"/>
        </w:rPr>
      </w:pPr>
      <w:bookmarkStart w:id="0" w:name="_Toc516917895"/>
      <w:bookmarkStart w:id="1" w:name="_Toc23234754"/>
    </w:p>
    <w:p w14:paraId="2B2896EB" w14:textId="33A7A1CE" w:rsidR="00265AC1" w:rsidRPr="00001922" w:rsidRDefault="00265AC1" w:rsidP="00CF68BD">
      <w:pPr>
        <w:rPr>
          <w:rFonts w:asciiTheme="minorHAnsi" w:hAnsiTheme="minorHAnsi" w:cstheme="minorHAnsi"/>
          <w:caps/>
          <w:sz w:val="52"/>
          <w:szCs w:val="52"/>
          <w:lang w:val="es-ES"/>
        </w:rPr>
      </w:pPr>
      <w:r w:rsidRPr="00001922">
        <w:rPr>
          <w:rFonts w:ascii="Calibri" w:eastAsia="Calibri" w:hAnsi="Calibri" w:cs="Calibri"/>
          <w:caps/>
          <w:sz w:val="52"/>
          <w:szCs w:val="52"/>
          <w:lang w:val="es-ES_tradnl"/>
        </w:rPr>
        <w:t xml:space="preserve">Estándar para el procesamiento responsable de minerales </w:t>
      </w:r>
    </w:p>
    <w:p w14:paraId="4F328B77" w14:textId="77777777" w:rsidR="00265AC1" w:rsidRPr="00636F85" w:rsidRDefault="00265AC1" w:rsidP="00CF68BD">
      <w:pPr>
        <w:rPr>
          <w:rFonts w:asciiTheme="minorHAnsi" w:hAnsiTheme="minorHAnsi" w:cstheme="minorHAnsi"/>
          <w:color w:val="000000" w:themeColor="text1"/>
          <w:sz w:val="32"/>
          <w:szCs w:val="32"/>
          <w:lang w:val="es-ES"/>
        </w:rPr>
      </w:pPr>
      <w:r>
        <w:rPr>
          <w:rFonts w:ascii="Calibri" w:eastAsia="Calibri" w:hAnsi="Calibri" w:cs="Calibri"/>
          <w:color w:val="000000"/>
          <w:sz w:val="32"/>
          <w:szCs w:val="32"/>
          <w:lang w:val="es-ES_tradnl"/>
        </w:rPr>
        <w:t>Versión borrador 1.0</w:t>
      </w:r>
    </w:p>
    <w:p w14:paraId="611D22C1" w14:textId="77777777" w:rsidR="00265AC1" w:rsidRPr="00636F85" w:rsidRDefault="00265AC1" w:rsidP="00CF68BD">
      <w:pPr>
        <w:rPr>
          <w:rFonts w:asciiTheme="minorHAnsi" w:hAnsiTheme="minorHAnsi" w:cstheme="minorHAnsi"/>
          <w:color w:val="000000" w:themeColor="text1"/>
          <w:sz w:val="32"/>
          <w:szCs w:val="32"/>
          <w:lang w:val="es-ES"/>
        </w:rPr>
      </w:pPr>
      <w:r>
        <w:rPr>
          <w:rFonts w:ascii="Calibri" w:eastAsia="Calibri" w:hAnsi="Calibri" w:cs="Calibri"/>
          <w:sz w:val="22"/>
          <w:szCs w:val="22"/>
          <w:lang w:val="es-ES_tradnl"/>
        </w:rPr>
        <w:t>Junio de 2021</w:t>
      </w:r>
    </w:p>
    <w:p w14:paraId="45B09D75" w14:textId="77777777" w:rsidR="00FD3142" w:rsidRDefault="00FD3142" w:rsidP="00265AC1">
      <w:pPr>
        <w:ind w:left="270"/>
        <w:jc w:val="center"/>
        <w:rPr>
          <w:rFonts w:ascii="Calibri" w:eastAsia="Calibri" w:hAnsi="Calibri" w:cs="Calibri"/>
          <w:color w:val="000000"/>
          <w:sz w:val="44"/>
          <w:szCs w:val="44"/>
          <w:lang w:val="es-ES_tradnl"/>
        </w:rPr>
      </w:pPr>
    </w:p>
    <w:p w14:paraId="4EA68D84" w14:textId="00513025" w:rsidR="00265AC1" w:rsidRDefault="00265AC1" w:rsidP="00265AC1">
      <w:pPr>
        <w:ind w:left="270"/>
        <w:jc w:val="center"/>
        <w:rPr>
          <w:rFonts w:ascii="Calibri" w:eastAsia="Calibri" w:hAnsi="Calibri" w:cs="Calibri"/>
          <w:color w:val="000000"/>
          <w:sz w:val="44"/>
          <w:szCs w:val="44"/>
          <w:lang w:val="es-ES_tradnl"/>
        </w:rPr>
      </w:pPr>
      <w:r>
        <w:rPr>
          <w:rFonts w:ascii="Calibri" w:eastAsia="Calibri" w:hAnsi="Calibri" w:cs="Calibri"/>
          <w:color w:val="000000"/>
          <w:sz w:val="44"/>
          <w:szCs w:val="44"/>
          <w:lang w:val="es-ES_tradnl"/>
        </w:rPr>
        <w:t>BORRADOR PARA CONSULTA PÚBLICA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F9E"/>
        <w:tblLook w:val="04A0" w:firstRow="1" w:lastRow="0" w:firstColumn="1" w:lastColumn="0" w:noHBand="0" w:noVBand="1"/>
      </w:tblPr>
      <w:tblGrid>
        <w:gridCol w:w="9350"/>
      </w:tblGrid>
      <w:tr w:rsidR="00265AC1" w:rsidRPr="00CA74D4" w14:paraId="42D43502" w14:textId="77777777" w:rsidTr="003921F9">
        <w:tc>
          <w:tcPr>
            <w:tcW w:w="9350" w:type="dxa"/>
            <w:shd w:val="clear" w:color="auto" w:fill="FDFF9E"/>
          </w:tcPr>
          <w:p w14:paraId="668FE355" w14:textId="77777777" w:rsidR="00265AC1" w:rsidRPr="00636F85" w:rsidRDefault="00265AC1" w:rsidP="003921F9">
            <w:pPr>
              <w:pStyle w:val="Style3"/>
              <w:ind w:left="160" w:hanging="160"/>
              <w:jc w:val="center"/>
              <w:outlineLvl w:val="1"/>
              <w:rPr>
                <w:rFonts w:asciiTheme="minorHAnsi" w:hAnsiTheme="minorHAnsi" w:cstheme="minorHAnsi"/>
                <w:color w:val="FF40FF"/>
                <w:lang w:val="es-ES"/>
              </w:rPr>
            </w:pPr>
            <w:bookmarkStart w:id="2" w:name="_Terminology_Used_in"/>
            <w:r>
              <w:rPr>
                <w:rFonts w:ascii="Calibri" w:eastAsia="Calibri" w:hAnsi="Calibri" w:cs="Calibri"/>
                <w:color w:val="FF40FF"/>
                <w:szCs w:val="44"/>
                <w:lang w:val="es-ES_tradnl"/>
              </w:rPr>
              <w:t xml:space="preserve"> </w:t>
            </w:r>
            <w:bookmarkStart w:id="3" w:name="_Toc80359626"/>
            <w:bookmarkStart w:id="4" w:name="_Toc83640886"/>
            <w:bookmarkEnd w:id="2"/>
            <w:r>
              <w:rPr>
                <w:rFonts w:ascii="Calibri" w:eastAsia="Calibri" w:hAnsi="Calibri" w:cs="Calibri"/>
                <w:color w:val="FF40FF"/>
                <w:szCs w:val="44"/>
                <w:lang w:val="es-ES_tradnl"/>
              </w:rPr>
              <w:t>NOTA PARA LOS REVISORES</w:t>
            </w:r>
            <w:bookmarkEnd w:id="3"/>
            <w:bookmarkEnd w:id="4"/>
          </w:p>
          <w:p w14:paraId="391120AD" w14:textId="77777777" w:rsidR="00265AC1" w:rsidRPr="00636F85" w:rsidRDefault="00265AC1" w:rsidP="003921F9">
            <w:pPr>
              <w:jc w:val="both"/>
              <w:rPr>
                <w:rFonts w:asciiTheme="minorHAnsi" w:hAnsiTheme="minorHAnsi" w:cstheme="minorHAnsi"/>
                <w:lang w:val="es-ES"/>
              </w:rPr>
            </w:pPr>
            <w:r>
              <w:rPr>
                <w:rFonts w:ascii="Calibri" w:eastAsia="Calibri" w:hAnsi="Calibri" w:cs="Calibri"/>
                <w:szCs w:val="20"/>
                <w:lang w:val="es-ES_tradnl"/>
              </w:rPr>
              <w:t xml:space="preserve">Este borrador </w:t>
            </w:r>
            <w:r>
              <w:rPr>
                <w:rFonts w:ascii="Calibri" w:eastAsia="Calibri" w:hAnsi="Calibri" w:cs="Calibri"/>
                <w:i/>
                <w:iCs/>
                <w:szCs w:val="20"/>
                <w:lang w:val="es-ES_tradnl"/>
              </w:rPr>
              <w:t>Estándar para el procesamiento responsable de minerales</w:t>
            </w:r>
            <w:r>
              <w:rPr>
                <w:rFonts w:ascii="Calibri" w:eastAsia="Calibri" w:hAnsi="Calibri" w:cs="Calibri"/>
                <w:szCs w:val="20"/>
                <w:lang w:val="es-ES_tradnl"/>
              </w:rPr>
              <w:t xml:space="preserve"> ha sido desarrollado en respuesta a las solicitudes de las partes interesadas de IRMA de un estándar integral que defina las mejores prácticas en las operaciones más allá de la puerta de la mina. El punto de partida para el desarrollo de este borrador fue la Norma IRMA </w:t>
            </w:r>
            <w:r>
              <w:rPr>
                <w:rFonts w:ascii="Calibri" w:eastAsia="Calibri" w:hAnsi="Calibri" w:cs="Calibri"/>
                <w:i/>
                <w:iCs/>
                <w:szCs w:val="20"/>
                <w:lang w:val="es-ES_tradnl"/>
              </w:rPr>
              <w:t>para Minería Responsable</w:t>
            </w:r>
            <w:r>
              <w:rPr>
                <w:rFonts w:ascii="Calibri" w:eastAsia="Calibri" w:hAnsi="Calibri" w:cs="Calibri"/>
                <w:szCs w:val="20"/>
                <w:lang w:val="es-ES_tradnl"/>
              </w:rPr>
              <w:t xml:space="preserve"> (denominado “Estándar de Minería”). Sin embargo, verá que la terminología ha cambiado, se han adaptado numerosos requisitos y se han desarrollado dos nuevos capítulos (Capítulo 1.6 sobre Abastecimiento responsable y Capítulo 4.9 sobre Calidad de la tierra y el suelo).</w:t>
            </w:r>
          </w:p>
          <w:p w14:paraId="611F5CCB" w14:textId="77777777" w:rsidR="00265AC1" w:rsidRPr="00636F85" w:rsidRDefault="00265AC1" w:rsidP="003921F9">
            <w:pPr>
              <w:jc w:val="both"/>
              <w:rPr>
                <w:rFonts w:asciiTheme="minorHAnsi" w:hAnsiTheme="minorHAnsi" w:cstheme="minorHAnsi"/>
                <w:b/>
                <w:bCs/>
                <w:szCs w:val="18"/>
                <w:lang w:val="es-ES"/>
              </w:rPr>
            </w:pPr>
            <w:r>
              <w:rPr>
                <w:rFonts w:ascii="Calibri" w:eastAsia="Calibri" w:hAnsi="Calibri" w:cs="Calibri"/>
                <w:b/>
                <w:bCs/>
                <w:szCs w:val="20"/>
                <w:lang w:val="es-ES_tradnl"/>
              </w:rPr>
              <w:t xml:space="preserve">Los revisores pueden comentar sobre cualquier aspecto de este borrador de Estándar. </w:t>
            </w:r>
          </w:p>
          <w:p w14:paraId="0B37D0AF" w14:textId="77777777" w:rsidR="00265AC1" w:rsidRPr="00636F85" w:rsidRDefault="00265AC1" w:rsidP="003921F9">
            <w:pPr>
              <w:jc w:val="both"/>
              <w:rPr>
                <w:rFonts w:asciiTheme="minorHAnsi" w:hAnsiTheme="minorHAnsi" w:cstheme="minorHAnsi"/>
                <w:lang w:val="es-ES"/>
              </w:rPr>
            </w:pPr>
            <w:r>
              <w:rPr>
                <w:rFonts w:ascii="Calibri" w:eastAsia="Calibri" w:hAnsi="Calibri" w:cs="Calibri"/>
                <w:szCs w:val="20"/>
                <w:lang w:val="es-ES_tradnl"/>
              </w:rPr>
              <w:t xml:space="preserve">Sin embargo, a lo largo del borrador del Estándar, verá </w:t>
            </w:r>
            <w:r>
              <w:rPr>
                <w:rFonts w:ascii="Calibri" w:eastAsia="Calibri" w:hAnsi="Calibri" w:cs="Calibri"/>
                <w:color w:val="FF40FF"/>
                <w:szCs w:val="20"/>
                <w:lang w:val="es-ES_tradnl"/>
              </w:rPr>
              <w:t xml:space="preserve">NOTAS </w:t>
            </w:r>
            <w:r>
              <w:rPr>
                <w:rFonts w:ascii="Calibri" w:eastAsia="Calibri" w:hAnsi="Calibri" w:cs="Calibri"/>
                <w:szCs w:val="20"/>
                <w:lang w:val="es-ES_tradnl"/>
              </w:rPr>
              <w:t xml:space="preserve">y </w:t>
            </w:r>
            <w:r>
              <w:rPr>
                <w:rFonts w:ascii="Calibri" w:eastAsia="Calibri" w:hAnsi="Calibri" w:cs="Calibri"/>
                <w:color w:val="0432FF"/>
                <w:szCs w:val="20"/>
                <w:lang w:val="es-ES_tradnl"/>
              </w:rPr>
              <w:t>PREGUNTAS</w:t>
            </w:r>
            <w:r>
              <w:rPr>
                <w:rFonts w:ascii="Calibri" w:eastAsia="Calibri" w:hAnsi="Calibri" w:cs="Calibri"/>
                <w:b/>
                <w:bCs/>
                <w:color w:val="0432FF"/>
                <w:szCs w:val="20"/>
                <w:lang w:val="es-ES_tradnl"/>
              </w:rPr>
              <w:t xml:space="preserve"> DE CONSULTA</w:t>
            </w:r>
            <w:r>
              <w:rPr>
                <w:rFonts w:ascii="Calibri" w:eastAsia="Calibri" w:hAnsi="Calibri" w:cs="Calibri"/>
                <w:szCs w:val="20"/>
                <w:lang w:val="es-ES_tradnl"/>
              </w:rPr>
              <w:t>. Estos aparecen con un fondo amarillo como el de aquí.</w:t>
            </w:r>
          </w:p>
          <w:p w14:paraId="774D837E" w14:textId="77777777" w:rsidR="00265AC1" w:rsidRPr="00636F85" w:rsidRDefault="00265AC1" w:rsidP="003921F9">
            <w:pPr>
              <w:jc w:val="both"/>
              <w:rPr>
                <w:rFonts w:asciiTheme="minorHAnsi" w:hAnsiTheme="minorHAnsi" w:cstheme="minorHAnsi"/>
                <w:szCs w:val="18"/>
                <w:lang w:val="es-ES"/>
              </w:rPr>
            </w:pPr>
            <w:r>
              <w:rPr>
                <w:rFonts w:ascii="Calibri" w:eastAsia="Calibri" w:hAnsi="Calibri" w:cs="Calibri"/>
                <w:b/>
                <w:bCs/>
                <w:color w:val="FF40FF"/>
                <w:szCs w:val="20"/>
                <w:lang w:val="es-ES_tradnl"/>
              </w:rPr>
              <w:t xml:space="preserve">LAS NOTAS </w:t>
            </w:r>
            <w:r>
              <w:rPr>
                <w:rFonts w:ascii="Calibri" w:eastAsia="Calibri" w:hAnsi="Calibri" w:cs="Calibri"/>
                <w:szCs w:val="20"/>
                <w:lang w:val="es-ES_tradnl"/>
              </w:rPr>
              <w:t>son informativas, para proporcionar a los lectores un trasfondo de las secciones mencionadas, o notas de los redactores, por ejemplo, sobre por qué se eliminaron o combinaron requisitos particulares en este Estándar en comparación con el Estándar de Minería.</w:t>
            </w:r>
          </w:p>
          <w:p w14:paraId="73BA6245" w14:textId="77777777" w:rsidR="00265AC1" w:rsidRPr="00636F85" w:rsidRDefault="00265AC1" w:rsidP="003921F9">
            <w:pPr>
              <w:jc w:val="both"/>
              <w:rPr>
                <w:rFonts w:asciiTheme="minorHAnsi" w:hAnsiTheme="minorHAnsi" w:cstheme="minorHAnsi"/>
                <w:szCs w:val="18"/>
                <w:lang w:val="es-ES"/>
              </w:rPr>
            </w:pPr>
            <w:r>
              <w:rPr>
                <w:rFonts w:ascii="Calibri" w:eastAsia="Calibri" w:hAnsi="Calibri" w:cs="Calibri"/>
                <w:b/>
                <w:bCs/>
                <w:color w:val="0432FF"/>
                <w:szCs w:val="20"/>
                <w:lang w:val="es-ES_tradnl"/>
              </w:rPr>
              <w:t>PREGUNTAS DE CONSULTA</w:t>
            </w:r>
            <w:r>
              <w:rPr>
                <w:rFonts w:ascii="Calibri" w:eastAsia="Calibri" w:hAnsi="Calibri" w:cs="Calibri"/>
                <w:color w:val="0432FF"/>
                <w:szCs w:val="20"/>
                <w:lang w:val="es-ES_tradnl"/>
              </w:rPr>
              <w:t xml:space="preserve"> </w:t>
            </w:r>
            <w:r>
              <w:rPr>
                <w:rFonts w:ascii="Calibri" w:eastAsia="Calibri" w:hAnsi="Calibri" w:cs="Calibri"/>
                <w:szCs w:val="20"/>
                <w:lang w:val="es-ES_tradnl"/>
              </w:rPr>
              <w:t xml:space="preserve">están dirigidas a revisores. Estas son áreas en las que los redactores buscan información para ayudar a guiar y / o mejorar la redacción, ayudar a determinar el alcance o la relevancia de los requisitos propuestos, etc. </w:t>
            </w:r>
          </w:p>
          <w:p w14:paraId="5058E7AD" w14:textId="77777777" w:rsidR="00265AC1" w:rsidRPr="00636F85" w:rsidRDefault="00265AC1" w:rsidP="003921F9">
            <w:pPr>
              <w:jc w:val="both"/>
              <w:rPr>
                <w:rFonts w:asciiTheme="minorHAnsi" w:hAnsiTheme="minorHAnsi" w:cstheme="minorHAnsi"/>
                <w:szCs w:val="18"/>
                <w:lang w:val="es-ES"/>
              </w:rPr>
            </w:pPr>
            <w:r>
              <w:rPr>
                <w:rFonts w:ascii="Calibri" w:eastAsia="Calibri" w:hAnsi="Calibri" w:cs="Calibri"/>
                <w:szCs w:val="20"/>
                <w:lang w:val="es-ES_tradnl"/>
              </w:rPr>
              <w:t>Se desarrollarán referencias cruzadas a otros capítulos y materiales de orientación para la versión final después del período de consulta.</w:t>
            </w:r>
          </w:p>
          <w:p w14:paraId="7DBCC65D" w14:textId="77777777" w:rsidR="00265AC1" w:rsidRPr="00636F85" w:rsidRDefault="00265AC1" w:rsidP="003921F9">
            <w:pPr>
              <w:jc w:val="both"/>
              <w:rPr>
                <w:rFonts w:asciiTheme="minorHAnsi" w:hAnsiTheme="minorHAnsi" w:cstheme="minorHAnsi"/>
                <w:b/>
                <w:bCs/>
                <w:szCs w:val="18"/>
                <w:lang w:val="es-ES"/>
              </w:rPr>
            </w:pPr>
            <w:r>
              <w:rPr>
                <w:rFonts w:ascii="Calibri" w:eastAsia="Calibri" w:hAnsi="Calibri" w:cs="Calibri"/>
                <w:b/>
                <w:bCs/>
                <w:szCs w:val="20"/>
                <w:lang w:val="es-ES_tradnl"/>
              </w:rPr>
              <w:t xml:space="preserve">Al proporcionar comentarios a IRMA, se agradecería que los revisores pudieran hacer referencia a Capítulos específicos, números de requisitos y / o números de preguntas de consulta. </w:t>
            </w:r>
          </w:p>
          <w:p w14:paraId="4E12DAEA" w14:textId="77777777" w:rsidR="00265AC1" w:rsidRPr="00636F85" w:rsidRDefault="00265AC1" w:rsidP="003921F9">
            <w:pPr>
              <w:rPr>
                <w:rFonts w:asciiTheme="minorHAnsi" w:hAnsiTheme="minorHAnsi" w:cstheme="minorHAnsi"/>
                <w:b/>
                <w:bCs/>
                <w:szCs w:val="18"/>
                <w:lang w:val="es-ES"/>
              </w:rPr>
            </w:pPr>
          </w:p>
          <w:p w14:paraId="780A6BBD" w14:textId="73257A3E" w:rsidR="00265AC1" w:rsidRPr="00B91E38" w:rsidRDefault="00265AC1" w:rsidP="00B91E38">
            <w:pPr>
              <w:jc w:val="center"/>
              <w:rPr>
                <w:rFonts w:ascii="Calibri" w:eastAsia="Calibri" w:hAnsi="Calibri" w:cs="Calibri"/>
                <w:b/>
                <w:bCs/>
                <w:color w:val="000000"/>
                <w:sz w:val="24"/>
                <w:lang w:val="es-ES_tradnl"/>
              </w:rPr>
            </w:pPr>
            <w:r>
              <w:rPr>
                <w:rFonts w:ascii="Calibri" w:eastAsia="Calibri" w:hAnsi="Calibri" w:cs="Calibri"/>
                <w:b/>
                <w:bCs/>
                <w:sz w:val="24"/>
                <w:lang w:val="es-ES_tradnl"/>
              </w:rPr>
              <w:t>Se pueden enviar comentarios a IRMA:</w:t>
            </w:r>
            <w:hyperlink r:id="rId8" w:history="1">
              <w:r w:rsidRPr="00984BED">
                <w:rPr>
                  <w:rStyle w:val="Hyperlink"/>
                  <w:rFonts w:ascii="Calibri" w:eastAsia="Calibri" w:hAnsi="Calibri" w:cs="Calibri"/>
                  <w:sz w:val="24"/>
                  <w:lang w:val="es-ES_tradnl"/>
                </w:rPr>
                <w:t xml:space="preserve"> </w:t>
              </w:r>
              <w:r w:rsidRPr="00984BED">
                <w:rPr>
                  <w:rStyle w:val="Hyperlink"/>
                  <w:rFonts w:ascii="Calibri" w:eastAsia="Calibri" w:hAnsi="Calibri" w:cs="Calibri"/>
                  <w:b/>
                  <w:bCs/>
                  <w:sz w:val="24"/>
                  <w:lang w:val="es-ES_tradnl"/>
                </w:rPr>
                <w:t>comments@responsiblemining.net</w:t>
              </w:r>
              <w:r w:rsidRPr="00984BED">
                <w:rPr>
                  <w:rStyle w:val="Hyperlink"/>
                  <w:rFonts w:ascii="Calibri" w:eastAsia="Calibri" w:hAnsi="Calibri" w:cs="Calibri"/>
                  <w:sz w:val="24"/>
                  <w:lang w:val="es-ES_tradnl"/>
                </w:rPr>
                <w:t xml:space="preserve">  </w:t>
              </w:r>
            </w:hyperlink>
            <w:r>
              <w:rPr>
                <w:rFonts w:ascii="Calibri" w:eastAsia="Calibri" w:hAnsi="Calibri" w:cs="Calibri"/>
                <w:color w:val="000000"/>
                <w:sz w:val="24"/>
                <w:lang w:val="es-ES_tradnl"/>
              </w:rPr>
              <w:t xml:space="preserve"> </w:t>
            </w:r>
          </w:p>
        </w:tc>
      </w:tr>
    </w:tbl>
    <w:p w14:paraId="62027799" w14:textId="77777777" w:rsidR="00265AC1" w:rsidRPr="00636F85" w:rsidRDefault="00265AC1" w:rsidP="00265AC1">
      <w:pPr>
        <w:spacing w:after="0"/>
        <w:rPr>
          <w:rFonts w:asciiTheme="minorHAnsi" w:hAnsiTheme="minorHAnsi" w:cstheme="minorHAnsi"/>
          <w:color w:val="546DA5"/>
          <w:sz w:val="10"/>
          <w:szCs w:val="10"/>
          <w:lang w:val="es-ES" w:eastAsia="ja-JP"/>
        </w:rPr>
      </w:pPr>
    </w:p>
    <w:p w14:paraId="68F84908" w14:textId="77777777" w:rsidR="00C7181F" w:rsidRDefault="00C7181F" w:rsidP="00265AC1">
      <w:pPr>
        <w:spacing w:after="0"/>
        <w:rPr>
          <w:rFonts w:asciiTheme="minorHAnsi" w:hAnsiTheme="minorHAnsi" w:cstheme="minorHAnsi"/>
          <w:lang w:val="es-ES"/>
        </w:rPr>
        <w:sectPr w:rsidR="00C7181F" w:rsidSect="00DF278B">
          <w:headerReference w:type="default" r:id="rId9"/>
          <w:footerReference w:type="default" r:id="rId10"/>
          <w:pgSz w:w="12240" w:h="15840"/>
          <w:pgMar w:top="1440" w:right="1440" w:bottom="1440" w:left="1440" w:header="720" w:footer="720" w:gutter="0"/>
          <w:cols w:space="720"/>
          <w:docGrid w:linePitch="360"/>
        </w:sectPr>
      </w:pPr>
      <w:bookmarkStart w:id="8" w:name="_Toc318256093"/>
      <w:bookmarkStart w:id="9" w:name="_Toc508639182"/>
    </w:p>
    <w:p w14:paraId="6AB743D7" w14:textId="1525DF68" w:rsidR="00A14312" w:rsidRDefault="00A14312" w:rsidP="00265AC1">
      <w:pPr>
        <w:spacing w:after="0"/>
        <w:rPr>
          <w:rFonts w:asciiTheme="minorHAnsi" w:hAnsiTheme="minorHAnsi" w:cstheme="minorHAnsi"/>
          <w:lang w:val="es-ES"/>
        </w:rPr>
      </w:pPr>
    </w:p>
    <w:p w14:paraId="7C1B469F" w14:textId="61E42583" w:rsidR="00C7181F" w:rsidRPr="00CF43D1" w:rsidRDefault="00C7181F" w:rsidP="00C7181F">
      <w:pPr>
        <w:pStyle w:val="Heading1"/>
      </w:pPr>
      <w:bookmarkStart w:id="10" w:name="_Toc83640887"/>
      <w:proofErr w:type="spellStart"/>
      <w:r w:rsidRPr="00C7181F">
        <w:lastRenderedPageBreak/>
        <w:t>Índice</w:t>
      </w:r>
      <w:bookmarkEnd w:id="10"/>
      <w:proofErr w:type="spellEnd"/>
    </w:p>
    <w:p w14:paraId="06F8BF2F" w14:textId="087FFE1E" w:rsidR="00CF68BD" w:rsidRDefault="00CF68BD" w:rsidP="00265AC1">
      <w:pPr>
        <w:spacing w:after="0"/>
        <w:rPr>
          <w:rFonts w:asciiTheme="minorHAnsi" w:hAnsiTheme="minorHAnsi" w:cstheme="minorHAnsi"/>
          <w:lang w:val="es-ES"/>
        </w:rPr>
        <w:sectPr w:rsidR="00CF68BD" w:rsidSect="00C7181F">
          <w:headerReference w:type="default" r:id="rId11"/>
          <w:type w:val="continuous"/>
          <w:pgSz w:w="12240" w:h="15840"/>
          <w:pgMar w:top="1440" w:right="1440" w:bottom="1440" w:left="1440" w:header="720" w:footer="720" w:gutter="0"/>
          <w:cols w:space="720"/>
          <w:docGrid w:linePitch="360"/>
        </w:sectPr>
      </w:pPr>
    </w:p>
    <w:p w14:paraId="4DAD7211" w14:textId="1751CD6A" w:rsidR="00902E29" w:rsidRDefault="00BB0DE5">
      <w:pPr>
        <w:pStyle w:val="TOC2"/>
        <w:rPr>
          <w:rFonts w:asciiTheme="minorHAnsi" w:eastAsiaTheme="minorEastAsia" w:hAnsiTheme="minorHAnsi" w:cstheme="minorBidi"/>
          <w:sz w:val="24"/>
          <w:szCs w:val="24"/>
          <w:lang w:eastAsia="en-US"/>
        </w:rPr>
      </w:pPr>
      <w:r>
        <w:rPr>
          <w:rFonts w:eastAsia="Calibri" w:cs="Calibri"/>
          <w:lang w:val="es-ES_tradnl"/>
        </w:rPr>
        <w:fldChar w:fldCharType="begin"/>
      </w:r>
      <w:r>
        <w:rPr>
          <w:rFonts w:eastAsia="Calibri" w:cs="Calibri"/>
          <w:lang w:val="es-ES_tradnl"/>
        </w:rPr>
        <w:instrText xml:space="preserve"> TOC \o "1-3" \h \z \u </w:instrText>
      </w:r>
      <w:r>
        <w:rPr>
          <w:rFonts w:eastAsia="Calibri" w:cs="Calibri"/>
          <w:lang w:val="es-ES_tradnl"/>
        </w:rPr>
        <w:fldChar w:fldCharType="separate"/>
      </w:r>
      <w:hyperlink w:anchor="_Toc83640886" w:history="1">
        <w:r w:rsidR="00902E29" w:rsidRPr="00B737FA">
          <w:rPr>
            <w:rStyle w:val="Hyperlink"/>
            <w:rFonts w:ascii="Calibri" w:eastAsia="Calibri" w:hAnsi="Calibri" w:cs="Calibri"/>
            <w:lang w:val="es-ES_tradnl"/>
          </w:rPr>
          <w:t>NOTA PARA LOS REVISORES</w:t>
        </w:r>
        <w:r w:rsidR="00902E29">
          <w:rPr>
            <w:webHidden/>
          </w:rPr>
          <w:tab/>
        </w:r>
        <w:r w:rsidR="00902E29">
          <w:rPr>
            <w:webHidden/>
          </w:rPr>
          <w:fldChar w:fldCharType="begin"/>
        </w:r>
        <w:r w:rsidR="00902E29">
          <w:rPr>
            <w:webHidden/>
          </w:rPr>
          <w:instrText xml:space="preserve"> PAGEREF _Toc83640886 \h </w:instrText>
        </w:r>
        <w:r w:rsidR="00902E29">
          <w:rPr>
            <w:webHidden/>
          </w:rPr>
        </w:r>
        <w:r w:rsidR="00902E29">
          <w:rPr>
            <w:webHidden/>
          </w:rPr>
          <w:fldChar w:fldCharType="separate"/>
        </w:r>
        <w:r w:rsidR="00902E29">
          <w:rPr>
            <w:webHidden/>
          </w:rPr>
          <w:t>1</w:t>
        </w:r>
        <w:r w:rsidR="00902E29">
          <w:rPr>
            <w:webHidden/>
          </w:rPr>
          <w:fldChar w:fldCharType="end"/>
        </w:r>
      </w:hyperlink>
    </w:p>
    <w:p w14:paraId="11FDD710" w14:textId="205EAEEE" w:rsidR="00902E29" w:rsidRDefault="00902E29">
      <w:pPr>
        <w:pStyle w:val="TOC1"/>
        <w:rPr>
          <w:rFonts w:asciiTheme="minorHAnsi" w:eastAsiaTheme="minorEastAsia" w:hAnsiTheme="minorHAnsi" w:cstheme="minorBidi"/>
          <w:sz w:val="24"/>
          <w:lang w:eastAsia="en-US"/>
        </w:rPr>
      </w:pPr>
      <w:hyperlink w:anchor="_Toc83640887" w:history="1">
        <w:r w:rsidRPr="00B737FA">
          <w:rPr>
            <w:rStyle w:val="Hyperlink"/>
          </w:rPr>
          <w:t>Índice</w:t>
        </w:r>
        <w:r>
          <w:rPr>
            <w:webHidden/>
          </w:rPr>
          <w:tab/>
        </w:r>
        <w:r>
          <w:rPr>
            <w:webHidden/>
          </w:rPr>
          <w:fldChar w:fldCharType="begin"/>
        </w:r>
        <w:r>
          <w:rPr>
            <w:webHidden/>
          </w:rPr>
          <w:instrText xml:space="preserve"> PAGEREF _Toc83640887 \h </w:instrText>
        </w:r>
        <w:r>
          <w:rPr>
            <w:webHidden/>
          </w:rPr>
        </w:r>
        <w:r>
          <w:rPr>
            <w:webHidden/>
          </w:rPr>
          <w:fldChar w:fldCharType="separate"/>
        </w:r>
        <w:r>
          <w:rPr>
            <w:webHidden/>
          </w:rPr>
          <w:t>2</w:t>
        </w:r>
        <w:r>
          <w:rPr>
            <w:webHidden/>
          </w:rPr>
          <w:fldChar w:fldCharType="end"/>
        </w:r>
      </w:hyperlink>
    </w:p>
    <w:p w14:paraId="52302EF8" w14:textId="70C75641" w:rsidR="00902E29" w:rsidRDefault="00902E29">
      <w:pPr>
        <w:pStyle w:val="TOC1"/>
        <w:rPr>
          <w:rFonts w:asciiTheme="minorHAnsi" w:eastAsiaTheme="minorEastAsia" w:hAnsiTheme="minorHAnsi" w:cstheme="minorBidi"/>
          <w:sz w:val="24"/>
          <w:lang w:eastAsia="en-US"/>
        </w:rPr>
      </w:pPr>
      <w:hyperlink w:anchor="_Toc83640888" w:history="1">
        <w:r w:rsidRPr="00B737FA">
          <w:rPr>
            <w:rStyle w:val="Hyperlink"/>
          </w:rPr>
          <w:t>Introducción al estándar IRMA</w:t>
        </w:r>
        <w:r>
          <w:rPr>
            <w:webHidden/>
          </w:rPr>
          <w:tab/>
        </w:r>
        <w:r>
          <w:rPr>
            <w:webHidden/>
          </w:rPr>
          <w:fldChar w:fldCharType="begin"/>
        </w:r>
        <w:r>
          <w:rPr>
            <w:webHidden/>
          </w:rPr>
          <w:instrText xml:space="preserve"> PAGEREF _Toc83640888 \h </w:instrText>
        </w:r>
        <w:r>
          <w:rPr>
            <w:webHidden/>
          </w:rPr>
        </w:r>
        <w:r>
          <w:rPr>
            <w:webHidden/>
          </w:rPr>
          <w:fldChar w:fldCharType="separate"/>
        </w:r>
        <w:r>
          <w:rPr>
            <w:webHidden/>
          </w:rPr>
          <w:t>4</w:t>
        </w:r>
        <w:r>
          <w:rPr>
            <w:webHidden/>
          </w:rPr>
          <w:fldChar w:fldCharType="end"/>
        </w:r>
      </w:hyperlink>
    </w:p>
    <w:p w14:paraId="1D86B5BD" w14:textId="1308F5DC" w:rsidR="00902E29" w:rsidRDefault="00902E29">
      <w:pPr>
        <w:pStyle w:val="TOC3"/>
        <w:rPr>
          <w:rFonts w:asciiTheme="minorHAnsi" w:eastAsiaTheme="minorEastAsia" w:hAnsiTheme="minorHAnsi" w:cstheme="minorBidi"/>
          <w:noProof/>
          <w:sz w:val="24"/>
          <w:szCs w:val="24"/>
          <w:lang w:eastAsia="en-US"/>
        </w:rPr>
      </w:pPr>
      <w:hyperlink w:anchor="_Toc83640889" w:history="1">
        <w:r w:rsidRPr="00B737FA">
          <w:rPr>
            <w:rStyle w:val="Hyperlink"/>
            <w:noProof/>
          </w:rPr>
          <w:t>Principios y objetivos</w:t>
        </w:r>
        <w:r>
          <w:rPr>
            <w:noProof/>
            <w:webHidden/>
          </w:rPr>
          <w:tab/>
        </w:r>
        <w:r>
          <w:rPr>
            <w:noProof/>
            <w:webHidden/>
          </w:rPr>
          <w:fldChar w:fldCharType="begin"/>
        </w:r>
        <w:r>
          <w:rPr>
            <w:noProof/>
            <w:webHidden/>
          </w:rPr>
          <w:instrText xml:space="preserve"> PAGEREF _Toc83640889 \h </w:instrText>
        </w:r>
        <w:r>
          <w:rPr>
            <w:noProof/>
            <w:webHidden/>
          </w:rPr>
        </w:r>
        <w:r>
          <w:rPr>
            <w:noProof/>
            <w:webHidden/>
          </w:rPr>
          <w:fldChar w:fldCharType="separate"/>
        </w:r>
        <w:r>
          <w:rPr>
            <w:noProof/>
            <w:webHidden/>
          </w:rPr>
          <w:t>4</w:t>
        </w:r>
        <w:r>
          <w:rPr>
            <w:noProof/>
            <w:webHidden/>
          </w:rPr>
          <w:fldChar w:fldCharType="end"/>
        </w:r>
      </w:hyperlink>
    </w:p>
    <w:p w14:paraId="53F6DEBD" w14:textId="35D0A30E" w:rsidR="00902E29" w:rsidRDefault="00902E29">
      <w:pPr>
        <w:pStyle w:val="TOC3"/>
        <w:rPr>
          <w:rFonts w:asciiTheme="minorHAnsi" w:eastAsiaTheme="minorEastAsia" w:hAnsiTheme="minorHAnsi" w:cstheme="minorBidi"/>
          <w:noProof/>
          <w:sz w:val="24"/>
          <w:szCs w:val="24"/>
          <w:lang w:eastAsia="en-US"/>
        </w:rPr>
      </w:pPr>
      <w:hyperlink w:anchor="_Toc83640890" w:history="1">
        <w:r w:rsidRPr="00B737FA">
          <w:rPr>
            <w:rStyle w:val="Hyperlink"/>
            <w:noProof/>
          </w:rPr>
          <w:t>Desarrollo del Anteproyecto de Norma para el Procesamiento de Minerales</w:t>
        </w:r>
        <w:r>
          <w:rPr>
            <w:noProof/>
            <w:webHidden/>
          </w:rPr>
          <w:tab/>
        </w:r>
        <w:r>
          <w:rPr>
            <w:noProof/>
            <w:webHidden/>
          </w:rPr>
          <w:fldChar w:fldCharType="begin"/>
        </w:r>
        <w:r>
          <w:rPr>
            <w:noProof/>
            <w:webHidden/>
          </w:rPr>
          <w:instrText xml:space="preserve"> PAGEREF _Toc83640890 \h </w:instrText>
        </w:r>
        <w:r>
          <w:rPr>
            <w:noProof/>
            <w:webHidden/>
          </w:rPr>
        </w:r>
        <w:r>
          <w:rPr>
            <w:noProof/>
            <w:webHidden/>
          </w:rPr>
          <w:fldChar w:fldCharType="separate"/>
        </w:r>
        <w:r>
          <w:rPr>
            <w:noProof/>
            <w:webHidden/>
          </w:rPr>
          <w:t>4</w:t>
        </w:r>
        <w:r>
          <w:rPr>
            <w:noProof/>
            <w:webHidden/>
          </w:rPr>
          <w:fldChar w:fldCharType="end"/>
        </w:r>
      </w:hyperlink>
    </w:p>
    <w:p w14:paraId="40CBD2A6" w14:textId="06ED92AE" w:rsidR="00902E29" w:rsidRDefault="00902E29">
      <w:pPr>
        <w:pStyle w:val="TOC3"/>
        <w:rPr>
          <w:rFonts w:asciiTheme="minorHAnsi" w:eastAsiaTheme="minorEastAsia" w:hAnsiTheme="minorHAnsi" w:cstheme="minorBidi"/>
          <w:noProof/>
          <w:sz w:val="24"/>
          <w:szCs w:val="24"/>
          <w:lang w:eastAsia="en-US"/>
        </w:rPr>
      </w:pPr>
      <w:hyperlink w:anchor="_Toc83640891" w:history="1">
        <w:r w:rsidRPr="00B737FA">
          <w:rPr>
            <w:rStyle w:val="Hyperlink"/>
            <w:noProof/>
          </w:rPr>
          <w:t>Terminología utilizada en esta norma</w:t>
        </w:r>
        <w:r>
          <w:rPr>
            <w:noProof/>
            <w:webHidden/>
          </w:rPr>
          <w:tab/>
        </w:r>
        <w:r>
          <w:rPr>
            <w:noProof/>
            <w:webHidden/>
          </w:rPr>
          <w:fldChar w:fldCharType="begin"/>
        </w:r>
        <w:r>
          <w:rPr>
            <w:noProof/>
            <w:webHidden/>
          </w:rPr>
          <w:instrText xml:space="preserve"> PAGEREF _Toc83640891 \h </w:instrText>
        </w:r>
        <w:r>
          <w:rPr>
            <w:noProof/>
            <w:webHidden/>
          </w:rPr>
        </w:r>
        <w:r>
          <w:rPr>
            <w:noProof/>
            <w:webHidden/>
          </w:rPr>
          <w:fldChar w:fldCharType="separate"/>
        </w:r>
        <w:r>
          <w:rPr>
            <w:noProof/>
            <w:webHidden/>
          </w:rPr>
          <w:t>4</w:t>
        </w:r>
        <w:r>
          <w:rPr>
            <w:noProof/>
            <w:webHidden/>
          </w:rPr>
          <w:fldChar w:fldCharType="end"/>
        </w:r>
      </w:hyperlink>
    </w:p>
    <w:p w14:paraId="665D09E9" w14:textId="0585AC46" w:rsidR="00902E29" w:rsidRDefault="00902E29">
      <w:pPr>
        <w:pStyle w:val="TOC3"/>
        <w:rPr>
          <w:rFonts w:asciiTheme="minorHAnsi" w:eastAsiaTheme="minorEastAsia" w:hAnsiTheme="minorHAnsi" w:cstheme="minorBidi"/>
          <w:noProof/>
          <w:sz w:val="24"/>
          <w:szCs w:val="24"/>
          <w:lang w:eastAsia="en-US"/>
        </w:rPr>
      </w:pPr>
      <w:hyperlink w:anchor="_Toc83640892" w:history="1">
        <w:r w:rsidRPr="00B737FA">
          <w:rPr>
            <w:rStyle w:val="Hyperlink"/>
            <w:noProof/>
          </w:rPr>
          <w:t>Alcance del estándar de procesamiento de minerales IRMA</w:t>
        </w:r>
        <w:r>
          <w:rPr>
            <w:noProof/>
            <w:webHidden/>
          </w:rPr>
          <w:tab/>
        </w:r>
        <w:r>
          <w:rPr>
            <w:noProof/>
            <w:webHidden/>
          </w:rPr>
          <w:fldChar w:fldCharType="begin"/>
        </w:r>
        <w:r>
          <w:rPr>
            <w:noProof/>
            <w:webHidden/>
          </w:rPr>
          <w:instrText xml:space="preserve"> PAGEREF _Toc83640892 \h </w:instrText>
        </w:r>
        <w:r>
          <w:rPr>
            <w:noProof/>
            <w:webHidden/>
          </w:rPr>
        </w:r>
        <w:r>
          <w:rPr>
            <w:noProof/>
            <w:webHidden/>
          </w:rPr>
          <w:fldChar w:fldCharType="separate"/>
        </w:r>
        <w:r>
          <w:rPr>
            <w:noProof/>
            <w:webHidden/>
          </w:rPr>
          <w:t>5</w:t>
        </w:r>
        <w:r>
          <w:rPr>
            <w:noProof/>
            <w:webHidden/>
          </w:rPr>
          <w:fldChar w:fldCharType="end"/>
        </w:r>
      </w:hyperlink>
    </w:p>
    <w:p w14:paraId="1A522728" w14:textId="129004B5" w:rsidR="00902E29" w:rsidRDefault="00902E29">
      <w:pPr>
        <w:pStyle w:val="TOC3"/>
        <w:rPr>
          <w:rFonts w:asciiTheme="minorHAnsi" w:eastAsiaTheme="minorEastAsia" w:hAnsiTheme="minorHAnsi" w:cstheme="minorBidi"/>
          <w:noProof/>
          <w:sz w:val="24"/>
          <w:szCs w:val="24"/>
          <w:lang w:eastAsia="en-US"/>
        </w:rPr>
      </w:pPr>
      <w:hyperlink w:anchor="_Toc83640893" w:history="1">
        <w:r w:rsidRPr="00B737FA">
          <w:rPr>
            <w:rStyle w:val="Hyperlink"/>
            <w:noProof/>
          </w:rPr>
          <w:t>Estructura de capítulos</w:t>
        </w:r>
        <w:r>
          <w:rPr>
            <w:noProof/>
            <w:webHidden/>
          </w:rPr>
          <w:tab/>
        </w:r>
        <w:r>
          <w:rPr>
            <w:noProof/>
            <w:webHidden/>
          </w:rPr>
          <w:fldChar w:fldCharType="begin"/>
        </w:r>
        <w:r>
          <w:rPr>
            <w:noProof/>
            <w:webHidden/>
          </w:rPr>
          <w:instrText xml:space="preserve"> PAGEREF _Toc83640893 \h </w:instrText>
        </w:r>
        <w:r>
          <w:rPr>
            <w:noProof/>
            <w:webHidden/>
          </w:rPr>
        </w:r>
        <w:r>
          <w:rPr>
            <w:noProof/>
            <w:webHidden/>
          </w:rPr>
          <w:fldChar w:fldCharType="separate"/>
        </w:r>
        <w:r>
          <w:rPr>
            <w:noProof/>
            <w:webHidden/>
          </w:rPr>
          <w:t>6</w:t>
        </w:r>
        <w:r>
          <w:rPr>
            <w:noProof/>
            <w:webHidden/>
          </w:rPr>
          <w:fldChar w:fldCharType="end"/>
        </w:r>
      </w:hyperlink>
    </w:p>
    <w:p w14:paraId="5CB4F881" w14:textId="43BE2E62" w:rsidR="00902E29" w:rsidRDefault="00902E29">
      <w:pPr>
        <w:pStyle w:val="TOC3"/>
        <w:rPr>
          <w:rFonts w:asciiTheme="minorHAnsi" w:eastAsiaTheme="minorEastAsia" w:hAnsiTheme="minorHAnsi" w:cstheme="minorBidi"/>
          <w:noProof/>
          <w:sz w:val="24"/>
          <w:szCs w:val="24"/>
          <w:lang w:eastAsia="en-US"/>
        </w:rPr>
      </w:pPr>
      <w:hyperlink w:anchor="_Toc83640894" w:history="1">
        <w:r w:rsidRPr="00B737FA">
          <w:rPr>
            <w:rStyle w:val="Hyperlink"/>
            <w:noProof/>
          </w:rPr>
          <w:t>Requisitos críticos</w:t>
        </w:r>
        <w:r>
          <w:rPr>
            <w:noProof/>
            <w:webHidden/>
          </w:rPr>
          <w:tab/>
        </w:r>
        <w:r>
          <w:rPr>
            <w:noProof/>
            <w:webHidden/>
          </w:rPr>
          <w:fldChar w:fldCharType="begin"/>
        </w:r>
        <w:r>
          <w:rPr>
            <w:noProof/>
            <w:webHidden/>
          </w:rPr>
          <w:instrText xml:space="preserve"> PAGEREF _Toc83640894 \h </w:instrText>
        </w:r>
        <w:r>
          <w:rPr>
            <w:noProof/>
            <w:webHidden/>
          </w:rPr>
        </w:r>
        <w:r>
          <w:rPr>
            <w:noProof/>
            <w:webHidden/>
          </w:rPr>
          <w:fldChar w:fldCharType="separate"/>
        </w:r>
        <w:r>
          <w:rPr>
            <w:noProof/>
            <w:webHidden/>
          </w:rPr>
          <w:t>7</w:t>
        </w:r>
        <w:r>
          <w:rPr>
            <w:noProof/>
            <w:webHidden/>
          </w:rPr>
          <w:fldChar w:fldCharType="end"/>
        </w:r>
      </w:hyperlink>
    </w:p>
    <w:p w14:paraId="25AE57F0" w14:textId="49536144" w:rsidR="00902E29" w:rsidRDefault="00902E29">
      <w:pPr>
        <w:pStyle w:val="TOC1"/>
        <w:rPr>
          <w:rFonts w:asciiTheme="minorHAnsi" w:eastAsiaTheme="minorEastAsia" w:hAnsiTheme="minorHAnsi" w:cstheme="minorBidi"/>
          <w:sz w:val="24"/>
          <w:lang w:eastAsia="en-US"/>
        </w:rPr>
      </w:pPr>
      <w:hyperlink w:anchor="_Toc83640895" w:history="1">
        <w:r w:rsidRPr="00B737FA">
          <w:rPr>
            <w:rStyle w:val="Hyperlink"/>
          </w:rPr>
          <w:t>Principio 1—Integridad de la empresa</w:t>
        </w:r>
        <w:r>
          <w:rPr>
            <w:webHidden/>
          </w:rPr>
          <w:tab/>
        </w:r>
        <w:r>
          <w:rPr>
            <w:webHidden/>
          </w:rPr>
          <w:fldChar w:fldCharType="begin"/>
        </w:r>
        <w:r>
          <w:rPr>
            <w:webHidden/>
          </w:rPr>
          <w:instrText xml:space="preserve"> PAGEREF _Toc83640895 \h </w:instrText>
        </w:r>
        <w:r>
          <w:rPr>
            <w:webHidden/>
          </w:rPr>
        </w:r>
        <w:r>
          <w:rPr>
            <w:webHidden/>
          </w:rPr>
          <w:fldChar w:fldCharType="separate"/>
        </w:r>
        <w:r>
          <w:rPr>
            <w:webHidden/>
          </w:rPr>
          <w:t>8</w:t>
        </w:r>
        <w:r>
          <w:rPr>
            <w:webHidden/>
          </w:rPr>
          <w:fldChar w:fldCharType="end"/>
        </w:r>
      </w:hyperlink>
    </w:p>
    <w:p w14:paraId="2C705B52" w14:textId="71BA3B9F" w:rsidR="00902E29" w:rsidRDefault="00902E29">
      <w:pPr>
        <w:pStyle w:val="TOC2"/>
        <w:rPr>
          <w:rFonts w:asciiTheme="minorHAnsi" w:eastAsiaTheme="minorEastAsia" w:hAnsiTheme="minorHAnsi" w:cstheme="minorBidi"/>
          <w:sz w:val="24"/>
          <w:szCs w:val="24"/>
          <w:lang w:eastAsia="en-US"/>
        </w:rPr>
      </w:pPr>
      <w:hyperlink w:anchor="_Toc83640896" w:history="1">
        <w:r w:rsidRPr="00B737FA">
          <w:rPr>
            <w:rStyle w:val="Hyperlink"/>
          </w:rPr>
          <w:t>Capítulo 1.1 Cumplimiento de las leyes</w:t>
        </w:r>
        <w:r>
          <w:rPr>
            <w:webHidden/>
          </w:rPr>
          <w:tab/>
        </w:r>
        <w:r>
          <w:rPr>
            <w:webHidden/>
          </w:rPr>
          <w:fldChar w:fldCharType="begin"/>
        </w:r>
        <w:r>
          <w:rPr>
            <w:webHidden/>
          </w:rPr>
          <w:instrText xml:space="preserve"> PAGEREF _Toc83640896 \h </w:instrText>
        </w:r>
        <w:r>
          <w:rPr>
            <w:webHidden/>
          </w:rPr>
        </w:r>
        <w:r>
          <w:rPr>
            <w:webHidden/>
          </w:rPr>
          <w:fldChar w:fldCharType="separate"/>
        </w:r>
        <w:r>
          <w:rPr>
            <w:webHidden/>
          </w:rPr>
          <w:t>8</w:t>
        </w:r>
        <w:r>
          <w:rPr>
            <w:webHidden/>
          </w:rPr>
          <w:fldChar w:fldCharType="end"/>
        </w:r>
      </w:hyperlink>
    </w:p>
    <w:p w14:paraId="6D6C170D" w14:textId="334C3CD1" w:rsidR="00902E29" w:rsidRDefault="00902E29">
      <w:pPr>
        <w:pStyle w:val="TOC2"/>
        <w:rPr>
          <w:rFonts w:asciiTheme="minorHAnsi" w:eastAsiaTheme="minorEastAsia" w:hAnsiTheme="minorHAnsi" w:cstheme="minorBidi"/>
          <w:sz w:val="24"/>
          <w:szCs w:val="24"/>
          <w:lang w:eastAsia="en-US"/>
        </w:rPr>
      </w:pPr>
      <w:hyperlink w:anchor="_Toc83640897" w:history="1">
        <w:r w:rsidRPr="00B737FA">
          <w:rPr>
            <w:rStyle w:val="Hyperlink"/>
            <w:bCs/>
          </w:rPr>
          <w:t>Capítulo 1.2 Participación de la comunidad y de los actores sociales</w:t>
        </w:r>
        <w:r>
          <w:rPr>
            <w:webHidden/>
          </w:rPr>
          <w:tab/>
        </w:r>
        <w:r>
          <w:rPr>
            <w:webHidden/>
          </w:rPr>
          <w:fldChar w:fldCharType="begin"/>
        </w:r>
        <w:r>
          <w:rPr>
            <w:webHidden/>
          </w:rPr>
          <w:instrText xml:space="preserve"> PAGEREF _Toc83640897 \h </w:instrText>
        </w:r>
        <w:r>
          <w:rPr>
            <w:webHidden/>
          </w:rPr>
        </w:r>
        <w:r>
          <w:rPr>
            <w:webHidden/>
          </w:rPr>
          <w:fldChar w:fldCharType="separate"/>
        </w:r>
        <w:r>
          <w:rPr>
            <w:webHidden/>
          </w:rPr>
          <w:t>11</w:t>
        </w:r>
        <w:r>
          <w:rPr>
            <w:webHidden/>
          </w:rPr>
          <w:fldChar w:fldCharType="end"/>
        </w:r>
      </w:hyperlink>
    </w:p>
    <w:p w14:paraId="66BD4BC0" w14:textId="0F60441C" w:rsidR="00902E29" w:rsidRDefault="00902E29">
      <w:pPr>
        <w:pStyle w:val="TOC2"/>
        <w:rPr>
          <w:rFonts w:asciiTheme="minorHAnsi" w:eastAsiaTheme="minorEastAsia" w:hAnsiTheme="minorHAnsi" w:cstheme="minorBidi"/>
          <w:sz w:val="24"/>
          <w:szCs w:val="24"/>
          <w:lang w:eastAsia="en-US"/>
        </w:rPr>
      </w:pPr>
      <w:hyperlink w:anchor="_Toc83640898" w:history="1">
        <w:r w:rsidRPr="00B737FA">
          <w:rPr>
            <w:rStyle w:val="Hyperlink"/>
          </w:rPr>
          <w:t>Capítulo 1.3 Debida diligencia en materia de derechos humanos</w:t>
        </w:r>
        <w:r>
          <w:rPr>
            <w:webHidden/>
          </w:rPr>
          <w:tab/>
        </w:r>
        <w:r>
          <w:rPr>
            <w:webHidden/>
          </w:rPr>
          <w:fldChar w:fldCharType="begin"/>
        </w:r>
        <w:r>
          <w:rPr>
            <w:webHidden/>
          </w:rPr>
          <w:instrText xml:space="preserve"> PAGEREF _Toc83640898 \h </w:instrText>
        </w:r>
        <w:r>
          <w:rPr>
            <w:webHidden/>
          </w:rPr>
        </w:r>
        <w:r>
          <w:rPr>
            <w:webHidden/>
          </w:rPr>
          <w:fldChar w:fldCharType="separate"/>
        </w:r>
        <w:r>
          <w:rPr>
            <w:webHidden/>
          </w:rPr>
          <w:t>15</w:t>
        </w:r>
        <w:r>
          <w:rPr>
            <w:webHidden/>
          </w:rPr>
          <w:fldChar w:fldCharType="end"/>
        </w:r>
      </w:hyperlink>
    </w:p>
    <w:p w14:paraId="070FF2AC" w14:textId="7B65CAF9" w:rsidR="00902E29" w:rsidRDefault="00902E29">
      <w:pPr>
        <w:pStyle w:val="TOC2"/>
        <w:rPr>
          <w:rFonts w:asciiTheme="minorHAnsi" w:eastAsiaTheme="minorEastAsia" w:hAnsiTheme="minorHAnsi" w:cstheme="minorBidi"/>
          <w:sz w:val="24"/>
          <w:szCs w:val="24"/>
          <w:lang w:eastAsia="en-US"/>
        </w:rPr>
      </w:pPr>
      <w:hyperlink w:anchor="_Toc83640899" w:history="1">
        <w:r w:rsidRPr="00B737FA">
          <w:rPr>
            <w:rStyle w:val="Hyperlink"/>
          </w:rPr>
          <w:t>Capítulo 1.4 Mecanismo de reclamos y reclamos, y el acceso a reparaciones</w:t>
        </w:r>
        <w:r>
          <w:rPr>
            <w:webHidden/>
          </w:rPr>
          <w:tab/>
        </w:r>
        <w:r>
          <w:rPr>
            <w:webHidden/>
          </w:rPr>
          <w:fldChar w:fldCharType="begin"/>
        </w:r>
        <w:r>
          <w:rPr>
            <w:webHidden/>
          </w:rPr>
          <w:instrText xml:space="preserve"> PAGEREF _Toc83640899 \h </w:instrText>
        </w:r>
        <w:r>
          <w:rPr>
            <w:webHidden/>
          </w:rPr>
        </w:r>
        <w:r>
          <w:rPr>
            <w:webHidden/>
          </w:rPr>
          <w:fldChar w:fldCharType="separate"/>
        </w:r>
        <w:r>
          <w:rPr>
            <w:webHidden/>
          </w:rPr>
          <w:t>20</w:t>
        </w:r>
        <w:r>
          <w:rPr>
            <w:webHidden/>
          </w:rPr>
          <w:fldChar w:fldCharType="end"/>
        </w:r>
      </w:hyperlink>
    </w:p>
    <w:p w14:paraId="09DD75DF" w14:textId="2915A870" w:rsidR="00902E29" w:rsidRDefault="00902E29">
      <w:pPr>
        <w:pStyle w:val="TOC2"/>
        <w:rPr>
          <w:rFonts w:asciiTheme="minorHAnsi" w:eastAsiaTheme="minorEastAsia" w:hAnsiTheme="minorHAnsi" w:cstheme="minorBidi"/>
          <w:sz w:val="24"/>
          <w:szCs w:val="24"/>
          <w:lang w:eastAsia="en-US"/>
        </w:rPr>
      </w:pPr>
      <w:hyperlink w:anchor="_Toc83640900" w:history="1">
        <w:r w:rsidRPr="00B737FA">
          <w:rPr>
            <w:rStyle w:val="Hyperlink"/>
          </w:rPr>
          <w:t>Capítulo 1.5 Transparencia Financiera y Anticorrupción</w:t>
        </w:r>
        <w:r>
          <w:rPr>
            <w:webHidden/>
          </w:rPr>
          <w:tab/>
        </w:r>
        <w:r>
          <w:rPr>
            <w:webHidden/>
          </w:rPr>
          <w:fldChar w:fldCharType="begin"/>
        </w:r>
        <w:r>
          <w:rPr>
            <w:webHidden/>
          </w:rPr>
          <w:instrText xml:space="preserve"> PAGEREF _Toc83640900 \h </w:instrText>
        </w:r>
        <w:r>
          <w:rPr>
            <w:webHidden/>
          </w:rPr>
        </w:r>
        <w:r>
          <w:rPr>
            <w:webHidden/>
          </w:rPr>
          <w:fldChar w:fldCharType="separate"/>
        </w:r>
        <w:r>
          <w:rPr>
            <w:webHidden/>
          </w:rPr>
          <w:t>24</w:t>
        </w:r>
        <w:r>
          <w:rPr>
            <w:webHidden/>
          </w:rPr>
          <w:fldChar w:fldCharType="end"/>
        </w:r>
      </w:hyperlink>
    </w:p>
    <w:p w14:paraId="0FFFA722" w14:textId="4DAFBF58" w:rsidR="00902E29" w:rsidRDefault="00902E29">
      <w:pPr>
        <w:pStyle w:val="TOC2"/>
        <w:rPr>
          <w:rFonts w:asciiTheme="minorHAnsi" w:eastAsiaTheme="minorEastAsia" w:hAnsiTheme="minorHAnsi" w:cstheme="minorBidi"/>
          <w:sz w:val="24"/>
          <w:szCs w:val="24"/>
          <w:lang w:eastAsia="en-US"/>
        </w:rPr>
      </w:pPr>
      <w:hyperlink w:anchor="_Toc83640901" w:history="1">
        <w:r w:rsidRPr="00B737FA">
          <w:rPr>
            <w:rStyle w:val="Hyperlink"/>
          </w:rPr>
          <w:t>Capítulo 1.6 Cadena de Suministro y Abastecimiento Responsible</w:t>
        </w:r>
        <w:r>
          <w:rPr>
            <w:webHidden/>
          </w:rPr>
          <w:tab/>
        </w:r>
        <w:r>
          <w:rPr>
            <w:webHidden/>
          </w:rPr>
          <w:fldChar w:fldCharType="begin"/>
        </w:r>
        <w:r>
          <w:rPr>
            <w:webHidden/>
          </w:rPr>
          <w:instrText xml:space="preserve"> PAGEREF _Toc83640901 \h </w:instrText>
        </w:r>
        <w:r>
          <w:rPr>
            <w:webHidden/>
          </w:rPr>
        </w:r>
        <w:r>
          <w:rPr>
            <w:webHidden/>
          </w:rPr>
          <w:fldChar w:fldCharType="separate"/>
        </w:r>
        <w:r>
          <w:rPr>
            <w:webHidden/>
          </w:rPr>
          <w:t>29</w:t>
        </w:r>
        <w:r>
          <w:rPr>
            <w:webHidden/>
          </w:rPr>
          <w:fldChar w:fldCharType="end"/>
        </w:r>
      </w:hyperlink>
    </w:p>
    <w:p w14:paraId="5DBB82E4" w14:textId="6DCA9D0E" w:rsidR="00902E29" w:rsidRDefault="00902E29">
      <w:pPr>
        <w:pStyle w:val="TOC1"/>
        <w:rPr>
          <w:rFonts w:asciiTheme="minorHAnsi" w:eastAsiaTheme="minorEastAsia" w:hAnsiTheme="minorHAnsi" w:cstheme="minorBidi"/>
          <w:sz w:val="24"/>
          <w:lang w:eastAsia="en-US"/>
        </w:rPr>
      </w:pPr>
      <w:hyperlink w:anchor="_Toc83640902" w:history="1">
        <w:r w:rsidRPr="00B737FA">
          <w:rPr>
            <w:rStyle w:val="Hyperlink"/>
          </w:rPr>
          <w:t>Principio 2—Planeación y gestión de legados positivos</w:t>
        </w:r>
        <w:r>
          <w:rPr>
            <w:webHidden/>
          </w:rPr>
          <w:tab/>
        </w:r>
        <w:r>
          <w:rPr>
            <w:webHidden/>
          </w:rPr>
          <w:fldChar w:fldCharType="begin"/>
        </w:r>
        <w:r>
          <w:rPr>
            <w:webHidden/>
          </w:rPr>
          <w:instrText xml:space="preserve"> PAGEREF _Toc83640902 \h </w:instrText>
        </w:r>
        <w:r>
          <w:rPr>
            <w:webHidden/>
          </w:rPr>
        </w:r>
        <w:r>
          <w:rPr>
            <w:webHidden/>
          </w:rPr>
          <w:fldChar w:fldCharType="separate"/>
        </w:r>
        <w:r>
          <w:rPr>
            <w:webHidden/>
          </w:rPr>
          <w:t>38</w:t>
        </w:r>
        <w:r>
          <w:rPr>
            <w:webHidden/>
          </w:rPr>
          <w:fldChar w:fldCharType="end"/>
        </w:r>
      </w:hyperlink>
    </w:p>
    <w:p w14:paraId="7D993FDD" w14:textId="46B33093" w:rsidR="00902E29" w:rsidRDefault="00902E29">
      <w:pPr>
        <w:pStyle w:val="TOC2"/>
        <w:rPr>
          <w:rFonts w:asciiTheme="minorHAnsi" w:eastAsiaTheme="minorEastAsia" w:hAnsiTheme="minorHAnsi" w:cstheme="minorBidi"/>
          <w:sz w:val="24"/>
          <w:szCs w:val="24"/>
          <w:lang w:eastAsia="en-US"/>
        </w:rPr>
      </w:pPr>
      <w:hyperlink w:anchor="_Toc83640903" w:history="1">
        <w:r w:rsidRPr="00B737FA">
          <w:rPr>
            <w:rStyle w:val="Hyperlink"/>
          </w:rPr>
          <w:t>Capítulo 2.1 Evaluación y gestión del impacto  ambiental y social</w:t>
        </w:r>
        <w:r>
          <w:rPr>
            <w:webHidden/>
          </w:rPr>
          <w:tab/>
        </w:r>
        <w:r>
          <w:rPr>
            <w:webHidden/>
          </w:rPr>
          <w:fldChar w:fldCharType="begin"/>
        </w:r>
        <w:r>
          <w:rPr>
            <w:webHidden/>
          </w:rPr>
          <w:instrText xml:space="preserve"> PAGEREF _Toc83640903 \h </w:instrText>
        </w:r>
        <w:r>
          <w:rPr>
            <w:webHidden/>
          </w:rPr>
        </w:r>
        <w:r>
          <w:rPr>
            <w:webHidden/>
          </w:rPr>
          <w:fldChar w:fldCharType="separate"/>
        </w:r>
        <w:r>
          <w:rPr>
            <w:webHidden/>
          </w:rPr>
          <w:t>38</w:t>
        </w:r>
        <w:r>
          <w:rPr>
            <w:webHidden/>
          </w:rPr>
          <w:fldChar w:fldCharType="end"/>
        </w:r>
      </w:hyperlink>
    </w:p>
    <w:p w14:paraId="7B33F5B8" w14:textId="38E83358" w:rsidR="00902E29" w:rsidRDefault="00902E29">
      <w:pPr>
        <w:pStyle w:val="TOC2"/>
        <w:rPr>
          <w:rFonts w:asciiTheme="minorHAnsi" w:eastAsiaTheme="minorEastAsia" w:hAnsiTheme="minorHAnsi" w:cstheme="minorBidi"/>
          <w:sz w:val="24"/>
          <w:szCs w:val="24"/>
          <w:lang w:eastAsia="en-US"/>
        </w:rPr>
      </w:pPr>
      <w:hyperlink w:anchor="_Toc83640904" w:history="1">
        <w:r w:rsidRPr="00B737FA">
          <w:rPr>
            <w:rStyle w:val="Hyperlink"/>
          </w:rPr>
          <w:t>Capítulo 2.2 Consentimiento libre, previo e informado (CLPI)</w:t>
        </w:r>
        <w:r>
          <w:rPr>
            <w:webHidden/>
          </w:rPr>
          <w:tab/>
        </w:r>
        <w:r>
          <w:rPr>
            <w:webHidden/>
          </w:rPr>
          <w:fldChar w:fldCharType="begin"/>
        </w:r>
        <w:r>
          <w:rPr>
            <w:webHidden/>
          </w:rPr>
          <w:instrText xml:space="preserve"> PAGEREF _Toc83640904 \h </w:instrText>
        </w:r>
        <w:r>
          <w:rPr>
            <w:webHidden/>
          </w:rPr>
        </w:r>
        <w:r>
          <w:rPr>
            <w:webHidden/>
          </w:rPr>
          <w:fldChar w:fldCharType="separate"/>
        </w:r>
        <w:r>
          <w:rPr>
            <w:webHidden/>
          </w:rPr>
          <w:t>47</w:t>
        </w:r>
        <w:r>
          <w:rPr>
            <w:webHidden/>
          </w:rPr>
          <w:fldChar w:fldCharType="end"/>
        </w:r>
      </w:hyperlink>
    </w:p>
    <w:p w14:paraId="13669E8A" w14:textId="642E4EDA" w:rsidR="00902E29" w:rsidRDefault="00902E29">
      <w:pPr>
        <w:pStyle w:val="TOC2"/>
        <w:rPr>
          <w:rFonts w:asciiTheme="minorHAnsi" w:eastAsiaTheme="minorEastAsia" w:hAnsiTheme="minorHAnsi" w:cstheme="minorBidi"/>
          <w:sz w:val="24"/>
          <w:szCs w:val="24"/>
          <w:lang w:eastAsia="en-US"/>
        </w:rPr>
      </w:pPr>
      <w:hyperlink w:anchor="_Toc83640905" w:history="1">
        <w:r w:rsidRPr="00B737FA">
          <w:rPr>
            <w:rStyle w:val="Hyperlink"/>
          </w:rPr>
          <w:t>Capítulo 2.3 Obtención del respaldo de la comunidad  y otorgamiento de beneficios</w:t>
        </w:r>
        <w:r>
          <w:rPr>
            <w:webHidden/>
          </w:rPr>
          <w:tab/>
        </w:r>
        <w:r>
          <w:rPr>
            <w:webHidden/>
          </w:rPr>
          <w:fldChar w:fldCharType="begin"/>
        </w:r>
        <w:r>
          <w:rPr>
            <w:webHidden/>
          </w:rPr>
          <w:instrText xml:space="preserve"> PAGEREF _Toc83640905 \h </w:instrText>
        </w:r>
        <w:r>
          <w:rPr>
            <w:webHidden/>
          </w:rPr>
        </w:r>
        <w:r>
          <w:rPr>
            <w:webHidden/>
          </w:rPr>
          <w:fldChar w:fldCharType="separate"/>
        </w:r>
        <w:r>
          <w:rPr>
            <w:webHidden/>
          </w:rPr>
          <w:t>52</w:t>
        </w:r>
        <w:r>
          <w:rPr>
            <w:webHidden/>
          </w:rPr>
          <w:fldChar w:fldCharType="end"/>
        </w:r>
      </w:hyperlink>
    </w:p>
    <w:p w14:paraId="62DCD000" w14:textId="07515B17" w:rsidR="00902E29" w:rsidRDefault="00902E29">
      <w:pPr>
        <w:pStyle w:val="TOC2"/>
        <w:rPr>
          <w:rFonts w:asciiTheme="minorHAnsi" w:eastAsiaTheme="minorEastAsia" w:hAnsiTheme="minorHAnsi" w:cstheme="minorBidi"/>
          <w:sz w:val="24"/>
          <w:szCs w:val="24"/>
          <w:lang w:eastAsia="en-US"/>
        </w:rPr>
      </w:pPr>
      <w:hyperlink w:anchor="_Toc83640906" w:history="1">
        <w:r w:rsidRPr="00B737FA">
          <w:rPr>
            <w:rStyle w:val="Hyperlink"/>
          </w:rPr>
          <w:t>Capítulo 2.4 Reasentamiento</w:t>
        </w:r>
        <w:r>
          <w:rPr>
            <w:webHidden/>
          </w:rPr>
          <w:tab/>
        </w:r>
        <w:r>
          <w:rPr>
            <w:webHidden/>
          </w:rPr>
          <w:fldChar w:fldCharType="begin"/>
        </w:r>
        <w:r>
          <w:rPr>
            <w:webHidden/>
          </w:rPr>
          <w:instrText xml:space="preserve"> PAGEREF _Toc83640906 \h </w:instrText>
        </w:r>
        <w:r>
          <w:rPr>
            <w:webHidden/>
          </w:rPr>
        </w:r>
        <w:r>
          <w:rPr>
            <w:webHidden/>
          </w:rPr>
          <w:fldChar w:fldCharType="separate"/>
        </w:r>
        <w:r>
          <w:rPr>
            <w:webHidden/>
          </w:rPr>
          <w:t>55</w:t>
        </w:r>
        <w:r>
          <w:rPr>
            <w:webHidden/>
          </w:rPr>
          <w:fldChar w:fldCharType="end"/>
        </w:r>
      </w:hyperlink>
    </w:p>
    <w:p w14:paraId="4C246EDC" w14:textId="3DE06C23" w:rsidR="00902E29" w:rsidRDefault="00902E29">
      <w:pPr>
        <w:pStyle w:val="TOC2"/>
        <w:rPr>
          <w:rFonts w:asciiTheme="minorHAnsi" w:eastAsiaTheme="minorEastAsia" w:hAnsiTheme="minorHAnsi" w:cstheme="minorBidi"/>
          <w:sz w:val="24"/>
          <w:szCs w:val="24"/>
          <w:lang w:eastAsia="en-US"/>
        </w:rPr>
      </w:pPr>
      <w:hyperlink w:anchor="_Toc83640907" w:history="1">
        <w:r w:rsidRPr="00B737FA">
          <w:rPr>
            <w:rStyle w:val="Hyperlink"/>
          </w:rPr>
          <w:t>Capítulo 2.5 Preparación y respuesta ante emergencias</w:t>
        </w:r>
        <w:r>
          <w:rPr>
            <w:webHidden/>
          </w:rPr>
          <w:tab/>
        </w:r>
        <w:r>
          <w:rPr>
            <w:webHidden/>
          </w:rPr>
          <w:fldChar w:fldCharType="begin"/>
        </w:r>
        <w:r>
          <w:rPr>
            <w:webHidden/>
          </w:rPr>
          <w:instrText xml:space="preserve"> PAGEREF _Toc83640907 \h </w:instrText>
        </w:r>
        <w:r>
          <w:rPr>
            <w:webHidden/>
          </w:rPr>
        </w:r>
        <w:r>
          <w:rPr>
            <w:webHidden/>
          </w:rPr>
          <w:fldChar w:fldCharType="separate"/>
        </w:r>
        <w:r>
          <w:rPr>
            <w:webHidden/>
          </w:rPr>
          <w:t>65</w:t>
        </w:r>
        <w:r>
          <w:rPr>
            <w:webHidden/>
          </w:rPr>
          <w:fldChar w:fldCharType="end"/>
        </w:r>
      </w:hyperlink>
    </w:p>
    <w:p w14:paraId="2CBDC61D" w14:textId="3BC343D0" w:rsidR="00902E29" w:rsidRDefault="00902E29">
      <w:pPr>
        <w:pStyle w:val="TOC2"/>
        <w:rPr>
          <w:rFonts w:asciiTheme="minorHAnsi" w:eastAsiaTheme="minorEastAsia" w:hAnsiTheme="minorHAnsi" w:cstheme="minorBidi"/>
          <w:sz w:val="24"/>
          <w:szCs w:val="24"/>
          <w:lang w:eastAsia="en-US"/>
        </w:rPr>
      </w:pPr>
      <w:hyperlink w:anchor="_Toc83640908" w:history="1">
        <w:r w:rsidRPr="00B737FA">
          <w:rPr>
            <w:rStyle w:val="Hyperlink"/>
          </w:rPr>
          <w:t>Capítulo 2.6 Planeación y financiamiento para la rehabilitación y el desmantelamiento</w:t>
        </w:r>
        <w:r>
          <w:rPr>
            <w:webHidden/>
          </w:rPr>
          <w:tab/>
        </w:r>
        <w:r>
          <w:rPr>
            <w:webHidden/>
          </w:rPr>
          <w:fldChar w:fldCharType="begin"/>
        </w:r>
        <w:r>
          <w:rPr>
            <w:webHidden/>
          </w:rPr>
          <w:instrText xml:space="preserve"> PAGEREF _Toc83640908 \h </w:instrText>
        </w:r>
        <w:r>
          <w:rPr>
            <w:webHidden/>
          </w:rPr>
        </w:r>
        <w:r>
          <w:rPr>
            <w:webHidden/>
          </w:rPr>
          <w:fldChar w:fldCharType="separate"/>
        </w:r>
        <w:r>
          <w:rPr>
            <w:webHidden/>
          </w:rPr>
          <w:t>69</w:t>
        </w:r>
        <w:r>
          <w:rPr>
            <w:webHidden/>
          </w:rPr>
          <w:fldChar w:fldCharType="end"/>
        </w:r>
      </w:hyperlink>
    </w:p>
    <w:p w14:paraId="0766185C" w14:textId="20544838" w:rsidR="00902E29" w:rsidRDefault="00902E29">
      <w:pPr>
        <w:pStyle w:val="TOC1"/>
        <w:rPr>
          <w:rFonts w:asciiTheme="minorHAnsi" w:eastAsiaTheme="minorEastAsia" w:hAnsiTheme="minorHAnsi" w:cstheme="minorBidi"/>
          <w:sz w:val="24"/>
          <w:lang w:eastAsia="en-US"/>
        </w:rPr>
      </w:pPr>
      <w:hyperlink w:anchor="_Toc83640909" w:history="1">
        <w:r w:rsidRPr="00B737FA">
          <w:rPr>
            <w:rStyle w:val="Hyperlink"/>
          </w:rPr>
          <w:t>Principio 3— Responsabilidad social</w:t>
        </w:r>
        <w:r>
          <w:rPr>
            <w:webHidden/>
          </w:rPr>
          <w:tab/>
        </w:r>
        <w:r>
          <w:rPr>
            <w:webHidden/>
          </w:rPr>
          <w:fldChar w:fldCharType="begin"/>
        </w:r>
        <w:r>
          <w:rPr>
            <w:webHidden/>
          </w:rPr>
          <w:instrText xml:space="preserve"> PAGEREF _Toc83640909 \h </w:instrText>
        </w:r>
        <w:r>
          <w:rPr>
            <w:webHidden/>
          </w:rPr>
        </w:r>
        <w:r>
          <w:rPr>
            <w:webHidden/>
          </w:rPr>
          <w:fldChar w:fldCharType="separate"/>
        </w:r>
        <w:r>
          <w:rPr>
            <w:webHidden/>
          </w:rPr>
          <w:t>74</w:t>
        </w:r>
        <w:r>
          <w:rPr>
            <w:webHidden/>
          </w:rPr>
          <w:fldChar w:fldCharType="end"/>
        </w:r>
      </w:hyperlink>
    </w:p>
    <w:p w14:paraId="72C14262" w14:textId="261D080B" w:rsidR="00902E29" w:rsidRDefault="00902E29">
      <w:pPr>
        <w:pStyle w:val="TOC2"/>
        <w:rPr>
          <w:rFonts w:asciiTheme="minorHAnsi" w:eastAsiaTheme="minorEastAsia" w:hAnsiTheme="minorHAnsi" w:cstheme="minorBidi"/>
          <w:sz w:val="24"/>
          <w:szCs w:val="24"/>
          <w:lang w:eastAsia="en-US"/>
        </w:rPr>
      </w:pPr>
      <w:hyperlink w:anchor="_Toc83640910" w:history="1">
        <w:r w:rsidRPr="00B737FA">
          <w:rPr>
            <w:rStyle w:val="Hyperlink"/>
          </w:rPr>
          <w:t>Capítulo 3.1 Trabajo justo y condiciones de trabajo</w:t>
        </w:r>
        <w:r>
          <w:rPr>
            <w:webHidden/>
          </w:rPr>
          <w:tab/>
        </w:r>
        <w:r>
          <w:rPr>
            <w:webHidden/>
          </w:rPr>
          <w:fldChar w:fldCharType="begin"/>
        </w:r>
        <w:r>
          <w:rPr>
            <w:webHidden/>
          </w:rPr>
          <w:instrText xml:space="preserve"> PAGEREF _Toc83640910 \h </w:instrText>
        </w:r>
        <w:r>
          <w:rPr>
            <w:webHidden/>
          </w:rPr>
        </w:r>
        <w:r>
          <w:rPr>
            <w:webHidden/>
          </w:rPr>
          <w:fldChar w:fldCharType="separate"/>
        </w:r>
        <w:r>
          <w:rPr>
            <w:webHidden/>
          </w:rPr>
          <w:t>74</w:t>
        </w:r>
        <w:r>
          <w:rPr>
            <w:webHidden/>
          </w:rPr>
          <w:fldChar w:fldCharType="end"/>
        </w:r>
      </w:hyperlink>
    </w:p>
    <w:p w14:paraId="7B1C95F2" w14:textId="17DB0DD5" w:rsidR="00902E29" w:rsidRDefault="00902E29">
      <w:pPr>
        <w:pStyle w:val="TOC2"/>
        <w:rPr>
          <w:rFonts w:asciiTheme="minorHAnsi" w:eastAsiaTheme="minorEastAsia" w:hAnsiTheme="minorHAnsi" w:cstheme="minorBidi"/>
          <w:sz w:val="24"/>
          <w:szCs w:val="24"/>
          <w:lang w:eastAsia="en-US"/>
        </w:rPr>
      </w:pPr>
      <w:hyperlink w:anchor="_Toc83640911" w:history="1">
        <w:r w:rsidRPr="00B737FA">
          <w:rPr>
            <w:rStyle w:val="Hyperlink"/>
          </w:rPr>
          <w:t>Capítulo 3.2 Salud y seguridad en el trabajo</w:t>
        </w:r>
        <w:r>
          <w:rPr>
            <w:webHidden/>
          </w:rPr>
          <w:tab/>
        </w:r>
        <w:r>
          <w:rPr>
            <w:webHidden/>
          </w:rPr>
          <w:fldChar w:fldCharType="begin"/>
        </w:r>
        <w:r>
          <w:rPr>
            <w:webHidden/>
          </w:rPr>
          <w:instrText xml:space="preserve"> PAGEREF _Toc83640911 \h </w:instrText>
        </w:r>
        <w:r>
          <w:rPr>
            <w:webHidden/>
          </w:rPr>
        </w:r>
        <w:r>
          <w:rPr>
            <w:webHidden/>
          </w:rPr>
          <w:fldChar w:fldCharType="separate"/>
        </w:r>
        <w:r>
          <w:rPr>
            <w:webHidden/>
          </w:rPr>
          <w:t>84</w:t>
        </w:r>
        <w:r>
          <w:rPr>
            <w:webHidden/>
          </w:rPr>
          <w:fldChar w:fldCharType="end"/>
        </w:r>
      </w:hyperlink>
    </w:p>
    <w:p w14:paraId="12B157EF" w14:textId="0EEDCD7D" w:rsidR="00902E29" w:rsidRDefault="00902E29">
      <w:pPr>
        <w:pStyle w:val="TOC2"/>
        <w:rPr>
          <w:rFonts w:asciiTheme="minorHAnsi" w:eastAsiaTheme="minorEastAsia" w:hAnsiTheme="minorHAnsi" w:cstheme="minorBidi"/>
          <w:sz w:val="24"/>
          <w:szCs w:val="24"/>
          <w:lang w:eastAsia="en-US"/>
        </w:rPr>
      </w:pPr>
      <w:hyperlink w:anchor="_Toc83640912" w:history="1">
        <w:r w:rsidRPr="00B737FA">
          <w:rPr>
            <w:rStyle w:val="Hyperlink"/>
          </w:rPr>
          <w:t>Capítulo 3.3 Salud y seguridad de la comunidad</w:t>
        </w:r>
        <w:r>
          <w:rPr>
            <w:webHidden/>
          </w:rPr>
          <w:tab/>
        </w:r>
        <w:r>
          <w:rPr>
            <w:webHidden/>
          </w:rPr>
          <w:fldChar w:fldCharType="begin"/>
        </w:r>
        <w:r>
          <w:rPr>
            <w:webHidden/>
          </w:rPr>
          <w:instrText xml:space="preserve"> PAGEREF _Toc83640912 \h </w:instrText>
        </w:r>
        <w:r>
          <w:rPr>
            <w:webHidden/>
          </w:rPr>
        </w:r>
        <w:r>
          <w:rPr>
            <w:webHidden/>
          </w:rPr>
          <w:fldChar w:fldCharType="separate"/>
        </w:r>
        <w:r>
          <w:rPr>
            <w:webHidden/>
          </w:rPr>
          <w:t>94</w:t>
        </w:r>
        <w:r>
          <w:rPr>
            <w:webHidden/>
          </w:rPr>
          <w:fldChar w:fldCharType="end"/>
        </w:r>
      </w:hyperlink>
    </w:p>
    <w:p w14:paraId="38871868" w14:textId="53DECF61" w:rsidR="00902E29" w:rsidRDefault="00902E29">
      <w:pPr>
        <w:pStyle w:val="TOC2"/>
        <w:rPr>
          <w:rFonts w:asciiTheme="minorHAnsi" w:eastAsiaTheme="minorEastAsia" w:hAnsiTheme="minorHAnsi" w:cstheme="minorBidi"/>
          <w:sz w:val="24"/>
          <w:szCs w:val="24"/>
          <w:lang w:eastAsia="en-US"/>
        </w:rPr>
      </w:pPr>
      <w:hyperlink w:anchor="_Toc83640913" w:history="1">
        <w:r w:rsidRPr="00B737FA">
          <w:rPr>
            <w:rStyle w:val="Hyperlink"/>
          </w:rPr>
          <w:t>Capítulo 3.4 La minería y las áreas afectadas por  conflictos o de alto riesgo</w:t>
        </w:r>
        <w:r>
          <w:rPr>
            <w:webHidden/>
          </w:rPr>
          <w:tab/>
        </w:r>
        <w:r>
          <w:rPr>
            <w:webHidden/>
          </w:rPr>
          <w:fldChar w:fldCharType="begin"/>
        </w:r>
        <w:r>
          <w:rPr>
            <w:webHidden/>
          </w:rPr>
          <w:instrText xml:space="preserve"> PAGEREF _Toc83640913 \h </w:instrText>
        </w:r>
        <w:r>
          <w:rPr>
            <w:webHidden/>
          </w:rPr>
        </w:r>
        <w:r>
          <w:rPr>
            <w:webHidden/>
          </w:rPr>
          <w:fldChar w:fldCharType="separate"/>
        </w:r>
        <w:r>
          <w:rPr>
            <w:webHidden/>
          </w:rPr>
          <w:t>99</w:t>
        </w:r>
        <w:r>
          <w:rPr>
            <w:webHidden/>
          </w:rPr>
          <w:fldChar w:fldCharType="end"/>
        </w:r>
      </w:hyperlink>
    </w:p>
    <w:p w14:paraId="31C02A8B" w14:textId="1AFAF5F6" w:rsidR="00902E29" w:rsidRDefault="00902E29">
      <w:pPr>
        <w:pStyle w:val="TOC2"/>
        <w:rPr>
          <w:rFonts w:asciiTheme="minorHAnsi" w:eastAsiaTheme="minorEastAsia" w:hAnsiTheme="minorHAnsi" w:cstheme="minorBidi"/>
          <w:sz w:val="24"/>
          <w:szCs w:val="24"/>
          <w:lang w:eastAsia="en-US"/>
        </w:rPr>
      </w:pPr>
      <w:hyperlink w:anchor="_Toc83640914" w:history="1">
        <w:r w:rsidRPr="00B737FA">
          <w:rPr>
            <w:rStyle w:val="Hyperlink"/>
          </w:rPr>
          <w:t>Capítulo 3.5 Arreglos con servicios de vigilancia/seguridad.</w:t>
        </w:r>
        <w:r>
          <w:rPr>
            <w:webHidden/>
          </w:rPr>
          <w:tab/>
        </w:r>
        <w:r>
          <w:rPr>
            <w:webHidden/>
          </w:rPr>
          <w:fldChar w:fldCharType="begin"/>
        </w:r>
        <w:r>
          <w:rPr>
            <w:webHidden/>
          </w:rPr>
          <w:instrText xml:space="preserve"> PAGEREF _Toc83640914 \h </w:instrText>
        </w:r>
        <w:r>
          <w:rPr>
            <w:webHidden/>
          </w:rPr>
        </w:r>
        <w:r>
          <w:rPr>
            <w:webHidden/>
          </w:rPr>
          <w:fldChar w:fldCharType="separate"/>
        </w:r>
        <w:r>
          <w:rPr>
            <w:webHidden/>
          </w:rPr>
          <w:t>106</w:t>
        </w:r>
        <w:r>
          <w:rPr>
            <w:webHidden/>
          </w:rPr>
          <w:fldChar w:fldCharType="end"/>
        </w:r>
      </w:hyperlink>
    </w:p>
    <w:p w14:paraId="342CEB64" w14:textId="7CD9E314" w:rsidR="00902E29" w:rsidRDefault="00902E29">
      <w:pPr>
        <w:pStyle w:val="TOC2"/>
        <w:rPr>
          <w:rFonts w:asciiTheme="minorHAnsi" w:eastAsiaTheme="minorEastAsia" w:hAnsiTheme="minorHAnsi" w:cstheme="minorBidi"/>
          <w:sz w:val="24"/>
          <w:szCs w:val="24"/>
          <w:lang w:eastAsia="en-US"/>
        </w:rPr>
      </w:pPr>
      <w:hyperlink w:anchor="_Toc83640915" w:history="1">
        <w:r w:rsidRPr="00B737FA">
          <w:rPr>
            <w:rStyle w:val="Hyperlink"/>
          </w:rPr>
          <w:t>Capítulo 3.6 Minería artesanal y a pequeña escala</w:t>
        </w:r>
        <w:r>
          <w:rPr>
            <w:webHidden/>
          </w:rPr>
          <w:tab/>
        </w:r>
        <w:r>
          <w:rPr>
            <w:webHidden/>
          </w:rPr>
          <w:fldChar w:fldCharType="begin"/>
        </w:r>
        <w:r>
          <w:rPr>
            <w:webHidden/>
          </w:rPr>
          <w:instrText xml:space="preserve"> PAGEREF _Toc83640915 \h </w:instrText>
        </w:r>
        <w:r>
          <w:rPr>
            <w:webHidden/>
          </w:rPr>
        </w:r>
        <w:r>
          <w:rPr>
            <w:webHidden/>
          </w:rPr>
          <w:fldChar w:fldCharType="separate"/>
        </w:r>
        <w:r>
          <w:rPr>
            <w:webHidden/>
          </w:rPr>
          <w:t>112</w:t>
        </w:r>
        <w:r>
          <w:rPr>
            <w:webHidden/>
          </w:rPr>
          <w:fldChar w:fldCharType="end"/>
        </w:r>
      </w:hyperlink>
    </w:p>
    <w:p w14:paraId="3A4F2D73" w14:textId="75A62DC4" w:rsidR="00902E29" w:rsidRDefault="00902E29">
      <w:pPr>
        <w:pStyle w:val="TOC2"/>
        <w:rPr>
          <w:rFonts w:asciiTheme="minorHAnsi" w:eastAsiaTheme="minorEastAsia" w:hAnsiTheme="minorHAnsi" w:cstheme="minorBidi"/>
          <w:sz w:val="24"/>
          <w:szCs w:val="24"/>
          <w:lang w:eastAsia="en-US"/>
        </w:rPr>
      </w:pPr>
      <w:hyperlink w:anchor="_Toc83640916" w:history="1">
        <w:r w:rsidRPr="00B737FA">
          <w:rPr>
            <w:rStyle w:val="Hyperlink"/>
          </w:rPr>
          <w:t>Capítulo 3.7 Patrimonio cultural</w:t>
        </w:r>
        <w:r>
          <w:rPr>
            <w:webHidden/>
          </w:rPr>
          <w:tab/>
        </w:r>
        <w:r>
          <w:rPr>
            <w:webHidden/>
          </w:rPr>
          <w:fldChar w:fldCharType="begin"/>
        </w:r>
        <w:r>
          <w:rPr>
            <w:webHidden/>
          </w:rPr>
          <w:instrText xml:space="preserve"> PAGEREF _Toc83640916 \h </w:instrText>
        </w:r>
        <w:r>
          <w:rPr>
            <w:webHidden/>
          </w:rPr>
        </w:r>
        <w:r>
          <w:rPr>
            <w:webHidden/>
          </w:rPr>
          <w:fldChar w:fldCharType="separate"/>
        </w:r>
        <w:r>
          <w:rPr>
            <w:webHidden/>
          </w:rPr>
          <w:t>116</w:t>
        </w:r>
        <w:r>
          <w:rPr>
            <w:webHidden/>
          </w:rPr>
          <w:fldChar w:fldCharType="end"/>
        </w:r>
      </w:hyperlink>
    </w:p>
    <w:p w14:paraId="0A8F719E" w14:textId="00F8370F" w:rsidR="00902E29" w:rsidRDefault="00902E29">
      <w:pPr>
        <w:pStyle w:val="TOC1"/>
        <w:rPr>
          <w:rFonts w:asciiTheme="minorHAnsi" w:eastAsiaTheme="minorEastAsia" w:hAnsiTheme="minorHAnsi" w:cstheme="minorBidi"/>
          <w:sz w:val="24"/>
          <w:lang w:eastAsia="en-US"/>
        </w:rPr>
      </w:pPr>
      <w:hyperlink w:anchor="_Toc83640917" w:history="1">
        <w:r w:rsidRPr="00B737FA">
          <w:rPr>
            <w:rStyle w:val="Hyperlink"/>
          </w:rPr>
          <w:t>Principio 4—Responsabilidad ambiental</w:t>
        </w:r>
        <w:r>
          <w:rPr>
            <w:webHidden/>
          </w:rPr>
          <w:tab/>
        </w:r>
        <w:r>
          <w:rPr>
            <w:webHidden/>
          </w:rPr>
          <w:fldChar w:fldCharType="begin"/>
        </w:r>
        <w:r>
          <w:rPr>
            <w:webHidden/>
          </w:rPr>
          <w:instrText xml:space="preserve"> PAGEREF _Toc83640917 \h </w:instrText>
        </w:r>
        <w:r>
          <w:rPr>
            <w:webHidden/>
          </w:rPr>
        </w:r>
        <w:r>
          <w:rPr>
            <w:webHidden/>
          </w:rPr>
          <w:fldChar w:fldCharType="separate"/>
        </w:r>
        <w:r>
          <w:rPr>
            <w:webHidden/>
          </w:rPr>
          <w:t>122</w:t>
        </w:r>
        <w:r>
          <w:rPr>
            <w:webHidden/>
          </w:rPr>
          <w:fldChar w:fldCharType="end"/>
        </w:r>
      </w:hyperlink>
    </w:p>
    <w:p w14:paraId="3C066FE6" w14:textId="58FF21BF" w:rsidR="00902E29" w:rsidRDefault="00902E29">
      <w:pPr>
        <w:pStyle w:val="TOC2"/>
        <w:rPr>
          <w:rFonts w:asciiTheme="minorHAnsi" w:eastAsiaTheme="minorEastAsia" w:hAnsiTheme="minorHAnsi" w:cstheme="minorBidi"/>
          <w:sz w:val="24"/>
          <w:szCs w:val="24"/>
          <w:lang w:eastAsia="en-US"/>
        </w:rPr>
      </w:pPr>
      <w:hyperlink w:anchor="_Toc83640918" w:history="1">
        <w:r w:rsidRPr="00B737FA">
          <w:rPr>
            <w:rStyle w:val="Hyperlink"/>
          </w:rPr>
          <w:t>Capítulo 4.1 Gestión de desechos y de materiales</w:t>
        </w:r>
        <w:r>
          <w:rPr>
            <w:webHidden/>
          </w:rPr>
          <w:tab/>
        </w:r>
        <w:r>
          <w:rPr>
            <w:webHidden/>
          </w:rPr>
          <w:fldChar w:fldCharType="begin"/>
        </w:r>
        <w:r>
          <w:rPr>
            <w:webHidden/>
          </w:rPr>
          <w:instrText xml:space="preserve"> PAGEREF _Toc83640918 \h </w:instrText>
        </w:r>
        <w:r>
          <w:rPr>
            <w:webHidden/>
          </w:rPr>
        </w:r>
        <w:r>
          <w:rPr>
            <w:webHidden/>
          </w:rPr>
          <w:fldChar w:fldCharType="separate"/>
        </w:r>
        <w:r>
          <w:rPr>
            <w:webHidden/>
          </w:rPr>
          <w:t>122</w:t>
        </w:r>
        <w:r>
          <w:rPr>
            <w:webHidden/>
          </w:rPr>
          <w:fldChar w:fldCharType="end"/>
        </w:r>
      </w:hyperlink>
    </w:p>
    <w:p w14:paraId="5DFF988E" w14:textId="2A5098B8" w:rsidR="00902E29" w:rsidRDefault="00902E29">
      <w:pPr>
        <w:pStyle w:val="TOC2"/>
        <w:rPr>
          <w:rFonts w:asciiTheme="minorHAnsi" w:eastAsiaTheme="minorEastAsia" w:hAnsiTheme="minorHAnsi" w:cstheme="minorBidi"/>
          <w:sz w:val="24"/>
          <w:szCs w:val="24"/>
          <w:lang w:eastAsia="en-US"/>
        </w:rPr>
      </w:pPr>
      <w:hyperlink w:anchor="_Toc83640919" w:history="1">
        <w:r w:rsidRPr="00B737FA">
          <w:rPr>
            <w:rStyle w:val="Hyperlink"/>
          </w:rPr>
          <w:t>Capítulo 4.2 Gestión del Agua</w:t>
        </w:r>
        <w:r>
          <w:rPr>
            <w:webHidden/>
          </w:rPr>
          <w:tab/>
        </w:r>
        <w:r>
          <w:rPr>
            <w:webHidden/>
          </w:rPr>
          <w:fldChar w:fldCharType="begin"/>
        </w:r>
        <w:r>
          <w:rPr>
            <w:webHidden/>
          </w:rPr>
          <w:instrText xml:space="preserve"> PAGEREF _Toc83640919 \h </w:instrText>
        </w:r>
        <w:r>
          <w:rPr>
            <w:webHidden/>
          </w:rPr>
        </w:r>
        <w:r>
          <w:rPr>
            <w:webHidden/>
          </w:rPr>
          <w:fldChar w:fldCharType="separate"/>
        </w:r>
        <w:r>
          <w:rPr>
            <w:webHidden/>
          </w:rPr>
          <w:t>133</w:t>
        </w:r>
        <w:r>
          <w:rPr>
            <w:webHidden/>
          </w:rPr>
          <w:fldChar w:fldCharType="end"/>
        </w:r>
      </w:hyperlink>
    </w:p>
    <w:p w14:paraId="318C5CCC" w14:textId="54C0190A" w:rsidR="00902E29" w:rsidRDefault="00902E29">
      <w:pPr>
        <w:pStyle w:val="TOC2"/>
        <w:rPr>
          <w:rFonts w:asciiTheme="minorHAnsi" w:eastAsiaTheme="minorEastAsia" w:hAnsiTheme="minorHAnsi" w:cstheme="minorBidi"/>
          <w:sz w:val="24"/>
          <w:szCs w:val="24"/>
          <w:lang w:eastAsia="en-US"/>
        </w:rPr>
      </w:pPr>
      <w:hyperlink w:anchor="_Toc83640920" w:history="1">
        <w:r w:rsidRPr="00B737FA">
          <w:rPr>
            <w:rStyle w:val="Hyperlink"/>
          </w:rPr>
          <w:t>Capítulo 4.3 Calidad del Aire</w:t>
        </w:r>
        <w:r>
          <w:rPr>
            <w:webHidden/>
          </w:rPr>
          <w:tab/>
        </w:r>
        <w:r>
          <w:rPr>
            <w:webHidden/>
          </w:rPr>
          <w:fldChar w:fldCharType="begin"/>
        </w:r>
        <w:r>
          <w:rPr>
            <w:webHidden/>
          </w:rPr>
          <w:instrText xml:space="preserve"> PAGEREF _Toc83640920 \h </w:instrText>
        </w:r>
        <w:r>
          <w:rPr>
            <w:webHidden/>
          </w:rPr>
        </w:r>
        <w:r>
          <w:rPr>
            <w:webHidden/>
          </w:rPr>
          <w:fldChar w:fldCharType="separate"/>
        </w:r>
        <w:r>
          <w:rPr>
            <w:webHidden/>
          </w:rPr>
          <w:t>153</w:t>
        </w:r>
        <w:r>
          <w:rPr>
            <w:webHidden/>
          </w:rPr>
          <w:fldChar w:fldCharType="end"/>
        </w:r>
      </w:hyperlink>
    </w:p>
    <w:p w14:paraId="70D0D672" w14:textId="0E99025C" w:rsidR="00902E29" w:rsidRDefault="00902E29">
      <w:pPr>
        <w:pStyle w:val="TOC2"/>
        <w:rPr>
          <w:rFonts w:asciiTheme="minorHAnsi" w:eastAsiaTheme="minorEastAsia" w:hAnsiTheme="minorHAnsi" w:cstheme="minorBidi"/>
          <w:sz w:val="24"/>
          <w:szCs w:val="24"/>
          <w:lang w:eastAsia="en-US"/>
        </w:rPr>
      </w:pPr>
      <w:hyperlink w:anchor="_Toc83640921" w:history="1">
        <w:r w:rsidRPr="00B737FA">
          <w:rPr>
            <w:rStyle w:val="Hyperlink"/>
          </w:rPr>
          <w:t>Capítulo 4.4 Ruido y vibración</w:t>
        </w:r>
        <w:r>
          <w:rPr>
            <w:webHidden/>
          </w:rPr>
          <w:tab/>
        </w:r>
        <w:r>
          <w:rPr>
            <w:webHidden/>
          </w:rPr>
          <w:fldChar w:fldCharType="begin"/>
        </w:r>
        <w:r>
          <w:rPr>
            <w:webHidden/>
          </w:rPr>
          <w:instrText xml:space="preserve"> PAGEREF _Toc83640921 \h </w:instrText>
        </w:r>
        <w:r>
          <w:rPr>
            <w:webHidden/>
          </w:rPr>
        </w:r>
        <w:r>
          <w:rPr>
            <w:webHidden/>
          </w:rPr>
          <w:fldChar w:fldCharType="separate"/>
        </w:r>
        <w:r>
          <w:rPr>
            <w:webHidden/>
          </w:rPr>
          <w:t>159</w:t>
        </w:r>
        <w:r>
          <w:rPr>
            <w:webHidden/>
          </w:rPr>
          <w:fldChar w:fldCharType="end"/>
        </w:r>
      </w:hyperlink>
    </w:p>
    <w:p w14:paraId="16BFD98A" w14:textId="39B392B0" w:rsidR="00902E29" w:rsidRDefault="00902E29">
      <w:pPr>
        <w:pStyle w:val="TOC2"/>
        <w:rPr>
          <w:rFonts w:asciiTheme="minorHAnsi" w:eastAsiaTheme="minorEastAsia" w:hAnsiTheme="minorHAnsi" w:cstheme="minorBidi"/>
          <w:sz w:val="24"/>
          <w:szCs w:val="24"/>
          <w:lang w:eastAsia="en-US"/>
        </w:rPr>
      </w:pPr>
      <w:hyperlink w:anchor="_Toc83640922" w:history="1">
        <w:r w:rsidRPr="00B737FA">
          <w:rPr>
            <w:rStyle w:val="Hyperlink"/>
          </w:rPr>
          <w:t>Capítulo 4.5 Emisiones de gases de efecto invernadero  y consumo de energía</w:t>
        </w:r>
        <w:r>
          <w:rPr>
            <w:webHidden/>
          </w:rPr>
          <w:tab/>
        </w:r>
        <w:r>
          <w:rPr>
            <w:webHidden/>
          </w:rPr>
          <w:fldChar w:fldCharType="begin"/>
        </w:r>
        <w:r>
          <w:rPr>
            <w:webHidden/>
          </w:rPr>
          <w:instrText xml:space="preserve"> PAGEREF _Toc83640922 \h </w:instrText>
        </w:r>
        <w:r>
          <w:rPr>
            <w:webHidden/>
          </w:rPr>
        </w:r>
        <w:r>
          <w:rPr>
            <w:webHidden/>
          </w:rPr>
          <w:fldChar w:fldCharType="separate"/>
        </w:r>
        <w:r>
          <w:rPr>
            <w:webHidden/>
          </w:rPr>
          <w:t>163</w:t>
        </w:r>
        <w:r>
          <w:rPr>
            <w:webHidden/>
          </w:rPr>
          <w:fldChar w:fldCharType="end"/>
        </w:r>
      </w:hyperlink>
    </w:p>
    <w:p w14:paraId="59093C01" w14:textId="5D8E1E5C" w:rsidR="00902E29" w:rsidRDefault="00902E29">
      <w:pPr>
        <w:pStyle w:val="TOC2"/>
        <w:rPr>
          <w:rFonts w:asciiTheme="minorHAnsi" w:eastAsiaTheme="minorEastAsia" w:hAnsiTheme="minorHAnsi" w:cstheme="minorBidi"/>
          <w:sz w:val="24"/>
          <w:szCs w:val="24"/>
          <w:lang w:eastAsia="en-US"/>
        </w:rPr>
      </w:pPr>
      <w:hyperlink w:anchor="_Toc83640923" w:history="1">
        <w:r w:rsidRPr="00B737FA">
          <w:rPr>
            <w:rStyle w:val="Hyperlink"/>
          </w:rPr>
          <w:t>Capítulo 4.6 Biodiversidad, servicios del ecosistema y áreas protegidas</w:t>
        </w:r>
        <w:r>
          <w:rPr>
            <w:webHidden/>
          </w:rPr>
          <w:tab/>
        </w:r>
        <w:r>
          <w:rPr>
            <w:webHidden/>
          </w:rPr>
          <w:fldChar w:fldCharType="begin"/>
        </w:r>
        <w:r>
          <w:rPr>
            <w:webHidden/>
          </w:rPr>
          <w:instrText xml:space="preserve"> PAGEREF _Toc83640923 \h </w:instrText>
        </w:r>
        <w:r>
          <w:rPr>
            <w:webHidden/>
          </w:rPr>
        </w:r>
        <w:r>
          <w:rPr>
            <w:webHidden/>
          </w:rPr>
          <w:fldChar w:fldCharType="separate"/>
        </w:r>
        <w:r>
          <w:rPr>
            <w:webHidden/>
          </w:rPr>
          <w:t>168</w:t>
        </w:r>
        <w:r>
          <w:rPr>
            <w:webHidden/>
          </w:rPr>
          <w:fldChar w:fldCharType="end"/>
        </w:r>
      </w:hyperlink>
    </w:p>
    <w:p w14:paraId="524FC708" w14:textId="6904EDC5" w:rsidR="00902E29" w:rsidRDefault="00902E29">
      <w:pPr>
        <w:pStyle w:val="TOC2"/>
        <w:rPr>
          <w:rFonts w:asciiTheme="minorHAnsi" w:eastAsiaTheme="minorEastAsia" w:hAnsiTheme="minorHAnsi" w:cstheme="minorBidi"/>
          <w:sz w:val="24"/>
          <w:szCs w:val="24"/>
          <w:lang w:eastAsia="en-US"/>
        </w:rPr>
      </w:pPr>
      <w:hyperlink w:anchor="_Toc83640924" w:history="1">
        <w:r w:rsidRPr="00B737FA">
          <w:rPr>
            <w:rStyle w:val="Hyperlink"/>
          </w:rPr>
          <w:t>Capítulo 4.7 Gestión de cianuro</w:t>
        </w:r>
        <w:r>
          <w:rPr>
            <w:webHidden/>
          </w:rPr>
          <w:tab/>
        </w:r>
        <w:r>
          <w:rPr>
            <w:webHidden/>
          </w:rPr>
          <w:fldChar w:fldCharType="begin"/>
        </w:r>
        <w:r>
          <w:rPr>
            <w:webHidden/>
          </w:rPr>
          <w:instrText xml:space="preserve"> PAGEREF _Toc83640924 \h </w:instrText>
        </w:r>
        <w:r>
          <w:rPr>
            <w:webHidden/>
          </w:rPr>
        </w:r>
        <w:r>
          <w:rPr>
            <w:webHidden/>
          </w:rPr>
          <w:fldChar w:fldCharType="separate"/>
        </w:r>
        <w:r>
          <w:rPr>
            <w:webHidden/>
          </w:rPr>
          <w:t>175</w:t>
        </w:r>
        <w:r>
          <w:rPr>
            <w:webHidden/>
          </w:rPr>
          <w:fldChar w:fldCharType="end"/>
        </w:r>
      </w:hyperlink>
    </w:p>
    <w:p w14:paraId="5993617C" w14:textId="58BBA566" w:rsidR="00902E29" w:rsidRDefault="00902E29">
      <w:pPr>
        <w:pStyle w:val="TOC2"/>
        <w:rPr>
          <w:rFonts w:asciiTheme="minorHAnsi" w:eastAsiaTheme="minorEastAsia" w:hAnsiTheme="minorHAnsi" w:cstheme="minorBidi"/>
          <w:sz w:val="24"/>
          <w:szCs w:val="24"/>
          <w:lang w:eastAsia="en-US"/>
        </w:rPr>
      </w:pPr>
      <w:hyperlink w:anchor="_Toc83640925" w:history="1">
        <w:r w:rsidRPr="00B737FA">
          <w:rPr>
            <w:rStyle w:val="Hyperlink"/>
          </w:rPr>
          <w:t>Capítulo 4.8 Gestión del mercurio</w:t>
        </w:r>
        <w:r>
          <w:rPr>
            <w:webHidden/>
          </w:rPr>
          <w:tab/>
        </w:r>
        <w:r>
          <w:rPr>
            <w:webHidden/>
          </w:rPr>
          <w:fldChar w:fldCharType="begin"/>
        </w:r>
        <w:r>
          <w:rPr>
            <w:webHidden/>
          </w:rPr>
          <w:instrText xml:space="preserve"> PAGEREF _Toc83640925 \h </w:instrText>
        </w:r>
        <w:r>
          <w:rPr>
            <w:webHidden/>
          </w:rPr>
        </w:r>
        <w:r>
          <w:rPr>
            <w:webHidden/>
          </w:rPr>
          <w:fldChar w:fldCharType="separate"/>
        </w:r>
        <w:r>
          <w:rPr>
            <w:webHidden/>
          </w:rPr>
          <w:t>178</w:t>
        </w:r>
        <w:r>
          <w:rPr>
            <w:webHidden/>
          </w:rPr>
          <w:fldChar w:fldCharType="end"/>
        </w:r>
      </w:hyperlink>
    </w:p>
    <w:p w14:paraId="060FBB40" w14:textId="22E76821" w:rsidR="00902E29" w:rsidRDefault="00902E29">
      <w:pPr>
        <w:pStyle w:val="TOC2"/>
        <w:rPr>
          <w:rFonts w:asciiTheme="minorHAnsi" w:eastAsiaTheme="minorEastAsia" w:hAnsiTheme="minorHAnsi" w:cstheme="minorBidi"/>
          <w:sz w:val="24"/>
          <w:szCs w:val="24"/>
          <w:lang w:eastAsia="en-US"/>
        </w:rPr>
      </w:pPr>
      <w:hyperlink w:anchor="_Toc83640926" w:history="1">
        <w:r w:rsidRPr="00B737FA">
          <w:rPr>
            <w:rStyle w:val="Hyperlink"/>
          </w:rPr>
          <w:t>Capítulo 4.9 NUEVO Calidad de la Tierra y el Suelo</w:t>
        </w:r>
        <w:r>
          <w:rPr>
            <w:webHidden/>
          </w:rPr>
          <w:tab/>
        </w:r>
        <w:r>
          <w:rPr>
            <w:webHidden/>
          </w:rPr>
          <w:fldChar w:fldCharType="begin"/>
        </w:r>
        <w:r>
          <w:rPr>
            <w:webHidden/>
          </w:rPr>
          <w:instrText xml:space="preserve"> PAGEREF _Toc83640926 \h </w:instrText>
        </w:r>
        <w:r>
          <w:rPr>
            <w:webHidden/>
          </w:rPr>
        </w:r>
        <w:r>
          <w:rPr>
            <w:webHidden/>
          </w:rPr>
          <w:fldChar w:fldCharType="separate"/>
        </w:r>
        <w:r>
          <w:rPr>
            <w:webHidden/>
          </w:rPr>
          <w:t>183</w:t>
        </w:r>
        <w:r>
          <w:rPr>
            <w:webHidden/>
          </w:rPr>
          <w:fldChar w:fldCharType="end"/>
        </w:r>
      </w:hyperlink>
    </w:p>
    <w:p w14:paraId="248F3AA0" w14:textId="012809C0" w:rsidR="00902E29" w:rsidRDefault="00902E29">
      <w:pPr>
        <w:pStyle w:val="TOC1"/>
        <w:rPr>
          <w:rFonts w:asciiTheme="minorHAnsi" w:eastAsiaTheme="minorEastAsia" w:hAnsiTheme="minorHAnsi" w:cstheme="minorBidi"/>
          <w:sz w:val="24"/>
          <w:lang w:eastAsia="en-US"/>
        </w:rPr>
      </w:pPr>
      <w:hyperlink w:anchor="_Toc83640927" w:history="1">
        <w:r w:rsidRPr="00B737FA">
          <w:rPr>
            <w:rStyle w:val="Hyperlink"/>
          </w:rPr>
          <w:t>Glosario de términos</w:t>
        </w:r>
        <w:r>
          <w:rPr>
            <w:webHidden/>
          </w:rPr>
          <w:tab/>
        </w:r>
        <w:r>
          <w:rPr>
            <w:webHidden/>
          </w:rPr>
          <w:fldChar w:fldCharType="begin"/>
        </w:r>
        <w:r>
          <w:rPr>
            <w:webHidden/>
          </w:rPr>
          <w:instrText xml:space="preserve"> PAGEREF _Toc83640927 \h </w:instrText>
        </w:r>
        <w:r>
          <w:rPr>
            <w:webHidden/>
          </w:rPr>
        </w:r>
        <w:r>
          <w:rPr>
            <w:webHidden/>
          </w:rPr>
          <w:fldChar w:fldCharType="separate"/>
        </w:r>
        <w:r>
          <w:rPr>
            <w:webHidden/>
          </w:rPr>
          <w:t>189</w:t>
        </w:r>
        <w:r>
          <w:rPr>
            <w:webHidden/>
          </w:rPr>
          <w:fldChar w:fldCharType="end"/>
        </w:r>
      </w:hyperlink>
    </w:p>
    <w:p w14:paraId="5F463966" w14:textId="25C8E4B1" w:rsidR="007745CD" w:rsidRPr="00CF43D1" w:rsidRDefault="00BB0DE5" w:rsidP="00CF43D1">
      <w:pPr>
        <w:pStyle w:val="Heading1"/>
      </w:pPr>
      <w:r>
        <w:rPr>
          <w:rFonts w:ascii="Calibri" w:eastAsia="Calibri" w:hAnsi="Calibri" w:cs="Calibri"/>
          <w:lang w:val="es-ES_tradnl"/>
        </w:rPr>
        <w:lastRenderedPageBreak/>
        <w:fldChar w:fldCharType="end"/>
      </w:r>
      <w:r w:rsidR="007745CD" w:rsidRPr="007745CD">
        <w:t xml:space="preserve"> </w:t>
      </w:r>
      <w:bookmarkStart w:id="11" w:name="_Toc83640888"/>
      <w:proofErr w:type="spellStart"/>
      <w:r w:rsidR="007745CD" w:rsidRPr="00CF43D1">
        <w:t>Introducción</w:t>
      </w:r>
      <w:proofErr w:type="spellEnd"/>
      <w:r w:rsidR="007745CD" w:rsidRPr="00CF43D1">
        <w:t xml:space="preserve"> al </w:t>
      </w:r>
      <w:proofErr w:type="spellStart"/>
      <w:r w:rsidR="007745CD" w:rsidRPr="00CF43D1">
        <w:t>estándar</w:t>
      </w:r>
      <w:proofErr w:type="spellEnd"/>
      <w:r w:rsidR="007745CD" w:rsidRPr="00CF43D1">
        <w:t xml:space="preserve"> IRMA</w:t>
      </w:r>
      <w:bookmarkEnd w:id="11"/>
    </w:p>
    <w:p w14:paraId="0B7094D4" w14:textId="013AB4B6" w:rsidR="00265AC1" w:rsidRPr="00CB5785" w:rsidRDefault="00265AC1" w:rsidP="00CB5785">
      <w:pPr>
        <w:pStyle w:val="Heading3"/>
      </w:pPr>
      <w:bookmarkStart w:id="12" w:name="_Toc83640889"/>
      <w:r w:rsidRPr="00CB5785">
        <w:t>Principios y objetivos</w:t>
      </w:r>
      <w:bookmarkEnd w:id="8"/>
      <w:bookmarkEnd w:id="12"/>
      <w:r w:rsidRPr="00CB5785">
        <w:t xml:space="preserve"> </w:t>
      </w:r>
      <w:bookmarkEnd w:id="9"/>
    </w:p>
    <w:p w14:paraId="77E5C23E" w14:textId="77777777" w:rsidR="00F22758" w:rsidRDefault="00265AC1" w:rsidP="00265AC1">
      <w:pPr>
        <w:jc w:val="both"/>
        <w:rPr>
          <w:rFonts w:eastAsia="Calibri" w:cstheme="majorHAnsi"/>
          <w:szCs w:val="20"/>
          <w:lang w:val="es-ES_tradnl"/>
        </w:rPr>
      </w:pPr>
      <w:r w:rsidRPr="00D73DCE">
        <w:rPr>
          <w:rFonts w:eastAsia="Calibri" w:cstheme="majorHAnsi"/>
          <w:szCs w:val="20"/>
          <w:lang w:val="es-ES_tradnl"/>
        </w:rPr>
        <w:t xml:space="preserve">La norma IRMA </w:t>
      </w:r>
      <w:r w:rsidRPr="00D73DCE">
        <w:rPr>
          <w:rFonts w:eastAsia="Calibri" w:cstheme="majorHAnsi"/>
          <w:i/>
          <w:iCs/>
          <w:szCs w:val="20"/>
          <w:lang w:val="es-ES_tradnl"/>
        </w:rPr>
        <w:t xml:space="preserve">para el procesamiento responsable de minerales </w:t>
      </w:r>
      <w:r w:rsidRPr="00D73DCE">
        <w:rPr>
          <w:rFonts w:eastAsia="Calibri" w:cstheme="majorHAnsi"/>
          <w:szCs w:val="20"/>
          <w:lang w:val="es-ES_tradnl"/>
        </w:rPr>
        <w:t>está diseñado para respaldar el logro de cuatro principios generales. Además, cada capítulo del Estándar IRMA tiene un objetivo que cumple con uno o más de estos principios</w:t>
      </w:r>
      <w:r w:rsidR="00F22758">
        <w:rPr>
          <w:rFonts w:eastAsia="Calibri" w:cstheme="majorHAnsi"/>
          <w:szCs w:val="20"/>
          <w:lang w:val="es-ES_tradnl"/>
        </w:rPr>
        <w:t>:</w:t>
      </w:r>
    </w:p>
    <w:p w14:paraId="7BFF3392" w14:textId="77777777" w:rsidR="00F22758" w:rsidRPr="00F22758" w:rsidRDefault="00F22758" w:rsidP="00CD5165">
      <w:pPr>
        <w:pStyle w:val="ListParagraph"/>
        <w:numPr>
          <w:ilvl w:val="0"/>
          <w:numId w:val="195"/>
        </w:numPr>
        <w:jc w:val="both"/>
        <w:rPr>
          <w:rFonts w:eastAsia="Calibri" w:cstheme="majorHAnsi"/>
          <w:szCs w:val="20"/>
          <w:lang w:val="es-ES_tradnl"/>
        </w:rPr>
      </w:pPr>
      <w:r w:rsidRPr="00F22758">
        <w:rPr>
          <w:rFonts w:eastAsia="Calibri" w:cstheme="majorHAnsi"/>
          <w:szCs w:val="20"/>
          <w:lang w:val="es-ES_tradnl"/>
        </w:rPr>
        <w:t>Principio 1—Integridad de la empresa</w:t>
      </w:r>
    </w:p>
    <w:p w14:paraId="086A61A7" w14:textId="77777777" w:rsidR="00F22758" w:rsidRPr="00F22758" w:rsidRDefault="00F22758" w:rsidP="00CD5165">
      <w:pPr>
        <w:pStyle w:val="ListParagraph"/>
        <w:numPr>
          <w:ilvl w:val="0"/>
          <w:numId w:val="195"/>
        </w:numPr>
        <w:jc w:val="both"/>
        <w:rPr>
          <w:rFonts w:eastAsia="Calibri" w:cstheme="majorHAnsi"/>
          <w:szCs w:val="20"/>
          <w:lang w:val="es-ES_tradnl"/>
        </w:rPr>
      </w:pPr>
      <w:r w:rsidRPr="00F22758">
        <w:rPr>
          <w:rFonts w:eastAsia="Calibri" w:cstheme="majorHAnsi"/>
          <w:szCs w:val="20"/>
          <w:lang w:val="es-ES_tradnl"/>
        </w:rPr>
        <w:t xml:space="preserve">Principio 2—Planeación y gestión de legados positivos </w:t>
      </w:r>
    </w:p>
    <w:p w14:paraId="7430EFA6" w14:textId="77777777" w:rsidR="00F22758" w:rsidRPr="00F22758" w:rsidRDefault="00F22758" w:rsidP="00CD5165">
      <w:pPr>
        <w:pStyle w:val="ListParagraph"/>
        <w:numPr>
          <w:ilvl w:val="0"/>
          <w:numId w:val="195"/>
        </w:numPr>
        <w:jc w:val="both"/>
        <w:rPr>
          <w:rFonts w:eastAsia="Calibri" w:cstheme="majorHAnsi"/>
          <w:szCs w:val="20"/>
          <w:lang w:val="es-ES_tradnl"/>
        </w:rPr>
      </w:pPr>
      <w:r w:rsidRPr="00F22758">
        <w:rPr>
          <w:rFonts w:eastAsia="Calibri" w:cstheme="majorHAnsi"/>
          <w:szCs w:val="20"/>
          <w:lang w:val="es-ES_tradnl"/>
        </w:rPr>
        <w:t>Principio 3— Responsabilidad social</w:t>
      </w:r>
    </w:p>
    <w:p w14:paraId="26650DF0" w14:textId="1466A50D" w:rsidR="00F22758" w:rsidRPr="00F22758" w:rsidRDefault="00F22758" w:rsidP="00CD5165">
      <w:pPr>
        <w:pStyle w:val="ListParagraph"/>
        <w:numPr>
          <w:ilvl w:val="0"/>
          <w:numId w:val="195"/>
        </w:numPr>
        <w:jc w:val="both"/>
        <w:rPr>
          <w:rFonts w:eastAsia="Calibri" w:cstheme="majorHAnsi"/>
          <w:szCs w:val="20"/>
          <w:lang w:val="es-ES_tradnl"/>
        </w:rPr>
      </w:pPr>
      <w:r w:rsidRPr="00F22758">
        <w:rPr>
          <w:rFonts w:eastAsia="Calibri" w:cstheme="majorHAnsi"/>
          <w:szCs w:val="20"/>
          <w:lang w:val="es-ES_tradnl"/>
        </w:rPr>
        <w:t>Principio 4—Responsabilidad ambiental</w:t>
      </w:r>
    </w:p>
    <w:p w14:paraId="790A3C0A" w14:textId="686FDC58" w:rsidR="00265AC1" w:rsidRPr="00D73DCE" w:rsidRDefault="00265AC1" w:rsidP="00265AC1">
      <w:pPr>
        <w:jc w:val="both"/>
        <w:rPr>
          <w:rFonts w:cstheme="majorHAnsi"/>
          <w:szCs w:val="20"/>
          <w:lang w:val="es-ES"/>
        </w:rPr>
      </w:pPr>
      <w:r w:rsidRPr="00D73DCE">
        <w:rPr>
          <w:rFonts w:eastAsia="Calibri" w:cstheme="majorHAnsi"/>
          <w:szCs w:val="20"/>
          <w:lang w:val="es-ES_tradnl"/>
        </w:rPr>
        <w:t>Para fines organizativos, los capítulos se enumeran bajo un principio básico. Sin embargo, cabe señalar que la mayoría de los capítulos y sus objetivos son relevantes para más de un principio.</w:t>
      </w:r>
    </w:p>
    <w:p w14:paraId="18AE4039" w14:textId="60915933" w:rsidR="00265AC1" w:rsidRPr="00D73DCE" w:rsidRDefault="00265AC1" w:rsidP="00265AC1">
      <w:pPr>
        <w:spacing w:before="240"/>
        <w:jc w:val="both"/>
        <w:rPr>
          <w:rFonts w:cstheme="majorHAnsi"/>
          <w:szCs w:val="20"/>
          <w:lang w:val="es-ES"/>
        </w:rPr>
      </w:pPr>
      <w:r w:rsidRPr="00D73DCE">
        <w:rPr>
          <w:rFonts w:eastAsia="Calibri" w:cstheme="majorHAnsi"/>
          <w:szCs w:val="20"/>
          <w:lang w:val="es-ES_tradnl"/>
        </w:rPr>
        <w:t xml:space="preserve">IRMA y sus seguidores se comprometen a promover la adopción del Estándar de </w:t>
      </w:r>
      <w:r w:rsidR="00A003BF">
        <w:rPr>
          <w:rFonts w:eastAsia="Calibri" w:cstheme="majorHAnsi"/>
          <w:szCs w:val="20"/>
          <w:lang w:val="es-ES_tradnl"/>
        </w:rPr>
        <w:t>P</w:t>
      </w:r>
      <w:r w:rsidRPr="00D73DCE">
        <w:rPr>
          <w:rFonts w:eastAsia="Calibri" w:cstheme="majorHAnsi"/>
          <w:szCs w:val="20"/>
          <w:lang w:val="es-ES_tradnl"/>
        </w:rPr>
        <w:t xml:space="preserve">rocesamiento de </w:t>
      </w:r>
      <w:r w:rsidR="00A003BF">
        <w:rPr>
          <w:rFonts w:eastAsia="Calibri" w:cstheme="majorHAnsi"/>
          <w:szCs w:val="20"/>
          <w:lang w:val="es-ES_tradnl"/>
        </w:rPr>
        <w:t>M</w:t>
      </w:r>
      <w:r w:rsidRPr="00D73DCE">
        <w:rPr>
          <w:rFonts w:eastAsia="Calibri" w:cstheme="majorHAnsi"/>
          <w:szCs w:val="20"/>
          <w:lang w:val="es-ES_tradnl"/>
        </w:rPr>
        <w:t>inerales de IRMA al reconocer y recompensar a las fundiciones, refinerías y otros sitios de procesamiento que están certificados por cumplir con los requisitos de cada capítulo del Estándar y, por lo tanto, cumplir con los objetivos generales de los principios de IRMA.</w:t>
      </w:r>
    </w:p>
    <w:p w14:paraId="6FE29675" w14:textId="77777777" w:rsidR="00265AC1" w:rsidRPr="00F9214D" w:rsidRDefault="00265AC1" w:rsidP="00CB5785">
      <w:pPr>
        <w:pStyle w:val="Heading3"/>
        <w:rPr>
          <w:rFonts w:asciiTheme="minorHAnsi" w:hAnsiTheme="minorHAnsi" w:cstheme="minorHAnsi"/>
          <w:lang w:val="es-ES"/>
        </w:rPr>
      </w:pPr>
      <w:bookmarkStart w:id="13" w:name="_Toc83640890"/>
      <w:r w:rsidRPr="00F9214D">
        <w:t>Desarrollo del Anteproyecto de Norma para el Procesamiento de Minerales</w:t>
      </w:r>
      <w:bookmarkEnd w:id="13"/>
    </w:p>
    <w:p w14:paraId="62B2F8D8" w14:textId="77777777" w:rsidR="00265AC1" w:rsidRPr="00D73DCE" w:rsidRDefault="00265AC1" w:rsidP="00265AC1">
      <w:pPr>
        <w:jc w:val="both"/>
        <w:rPr>
          <w:rFonts w:cstheme="majorHAnsi"/>
          <w:szCs w:val="20"/>
          <w:lang w:val="es-ES"/>
        </w:rPr>
      </w:pPr>
      <w:r w:rsidRPr="00D73DCE">
        <w:rPr>
          <w:rFonts w:eastAsia="Calibri" w:cstheme="majorHAnsi"/>
          <w:szCs w:val="20"/>
          <w:lang w:val="es-ES_tradnl"/>
        </w:rPr>
        <w:t xml:space="preserve">El borrador v.1.0 del Estándar IRMA </w:t>
      </w:r>
      <w:r w:rsidRPr="00D73DCE">
        <w:rPr>
          <w:rFonts w:eastAsia="Calibri" w:cstheme="majorHAnsi"/>
          <w:i/>
          <w:iCs/>
          <w:szCs w:val="20"/>
          <w:lang w:val="es-ES_tradnl"/>
        </w:rPr>
        <w:t xml:space="preserve">para el procesamiento responsable de minerales </w:t>
      </w:r>
      <w:r w:rsidRPr="00D73DCE">
        <w:rPr>
          <w:rFonts w:eastAsia="Calibri" w:cstheme="majorHAnsi"/>
          <w:szCs w:val="20"/>
          <w:lang w:val="es-ES_tradnl"/>
        </w:rPr>
        <w:t xml:space="preserve">ha sido creado por la Secretaría de IRMA y un consultor independiente, con el aporte de un grupo de trabajo de expertos nominados por la Junta Directiva de IRMA. IRMA planea realizar consultas públicas y pruebas de campo para recopilar información sobre los requisitos preliminares del Estándar, y convocará grupos de trabajo de múltiples partes interesadas y consultará con expertos independientes según sea necesario.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F9E"/>
        <w:tblLook w:val="04A0" w:firstRow="1" w:lastRow="0" w:firstColumn="1" w:lastColumn="0" w:noHBand="0" w:noVBand="1"/>
      </w:tblPr>
      <w:tblGrid>
        <w:gridCol w:w="9350"/>
      </w:tblGrid>
      <w:tr w:rsidR="00265AC1" w:rsidRPr="00F9214D" w14:paraId="21AC989C" w14:textId="77777777" w:rsidTr="003921F9">
        <w:tc>
          <w:tcPr>
            <w:tcW w:w="9350" w:type="dxa"/>
            <w:shd w:val="clear" w:color="auto" w:fill="FDFF9E"/>
          </w:tcPr>
          <w:p w14:paraId="07015781" w14:textId="77777777" w:rsidR="00265AC1" w:rsidRPr="00D73DCE" w:rsidRDefault="00265AC1" w:rsidP="003921F9">
            <w:pPr>
              <w:pStyle w:val="NOTEheader"/>
              <w:spacing w:beforeLines="0" w:afterLines="0"/>
              <w:jc w:val="both"/>
              <w:rPr>
                <w:lang w:val="es-ES"/>
              </w:rPr>
            </w:pPr>
            <w:bookmarkStart w:id="14" w:name="_Toc318255989"/>
            <w:bookmarkStart w:id="15" w:name="_Toc508639183"/>
            <w:bookmarkStart w:id="16" w:name="_Hlk45719626"/>
            <w:r w:rsidRPr="00D73DCE">
              <w:rPr>
                <w:rFonts w:eastAsia="Calibri"/>
                <w:lang w:val="es-ES_tradnl"/>
              </w:rPr>
              <w:t>NOTA:</w:t>
            </w:r>
          </w:p>
          <w:p w14:paraId="5986ABF4" w14:textId="77777777" w:rsidR="00265AC1" w:rsidRPr="00D73DCE" w:rsidRDefault="00265AC1" w:rsidP="003921F9">
            <w:pPr>
              <w:jc w:val="both"/>
              <w:rPr>
                <w:rFonts w:cstheme="majorHAnsi"/>
                <w:szCs w:val="20"/>
                <w:lang w:val="es-ES"/>
              </w:rPr>
            </w:pPr>
            <w:r w:rsidRPr="00D73DCE">
              <w:rPr>
                <w:rFonts w:eastAsia="Calibri" w:cstheme="majorHAnsi"/>
                <w:szCs w:val="20"/>
                <w:lang w:val="es-ES_tradnl"/>
              </w:rPr>
              <w:t xml:space="preserve">Proponemos que este Estándar se aplique a la fundición, refinación y cualquier otro procesamiento de minerales que pueda ocurrir en una operación independiente. La razón de esto es que puede haber una variedad de pasos de procesamiento necesarios para extraer los minerales objetivo, y estos varían mucho según el mineral que se extraiga. La fundición y el refinado son dos categorías de procesamiento, pero hay otras formas de procesamiento que no entran en esas categorías. Si estos no están incluidos en este estándar, entonces será necesario desarrollar algo más para llenar ese vacío. </w:t>
            </w:r>
          </w:p>
          <w:p w14:paraId="1E7FA368" w14:textId="77777777" w:rsidR="00265AC1" w:rsidRPr="00F9214D" w:rsidRDefault="00265AC1" w:rsidP="003921F9">
            <w:pPr>
              <w:jc w:val="both"/>
              <w:rPr>
                <w:rFonts w:asciiTheme="minorHAnsi" w:hAnsiTheme="minorHAnsi" w:cstheme="minorHAnsi"/>
                <w:sz w:val="21"/>
                <w:szCs w:val="21"/>
              </w:rPr>
            </w:pPr>
            <w:r w:rsidRPr="00D73DCE">
              <w:rPr>
                <w:rFonts w:eastAsia="Calibri" w:cstheme="majorHAnsi"/>
                <w:szCs w:val="20"/>
                <w:lang w:val="es-ES_tradnl"/>
              </w:rPr>
              <w:t>El siguiente párrafo intenta describir la variación en los procesos que será capturada por este Estándar. Los comentarios sobre esto son bienvenidos.</w:t>
            </w:r>
          </w:p>
        </w:tc>
      </w:tr>
    </w:tbl>
    <w:p w14:paraId="75676B9D" w14:textId="77777777" w:rsidR="00265AC1" w:rsidRPr="00F9214D" w:rsidRDefault="00265AC1" w:rsidP="00CB5785">
      <w:pPr>
        <w:pStyle w:val="Heading3"/>
        <w:rPr>
          <w:rFonts w:asciiTheme="minorHAnsi" w:hAnsiTheme="minorHAnsi" w:cstheme="minorHAnsi"/>
        </w:rPr>
      </w:pPr>
      <w:bookmarkStart w:id="17" w:name="_Toc83640891"/>
      <w:r w:rsidRPr="00F9214D">
        <w:t>Terminología utilizada en esta norma</w:t>
      </w:r>
      <w:bookmarkEnd w:id="17"/>
    </w:p>
    <w:p w14:paraId="1B98692A" w14:textId="77777777" w:rsidR="00265AC1" w:rsidRPr="00D73DCE" w:rsidRDefault="00265AC1" w:rsidP="00265AC1">
      <w:pPr>
        <w:jc w:val="both"/>
        <w:rPr>
          <w:rFonts w:cstheme="majorHAnsi"/>
          <w:szCs w:val="20"/>
          <w:lang w:val="es-ES"/>
        </w:rPr>
      </w:pPr>
      <w:r w:rsidRPr="00D73DCE">
        <w:rPr>
          <w:rFonts w:eastAsia="Calibri" w:cstheme="majorHAnsi"/>
          <w:szCs w:val="20"/>
          <w:lang w:val="es-ES_tradnl"/>
        </w:rPr>
        <w:t>Esta norma está destinada a aplicarse a una variedad de procesos de procesamiento de minerales y metalurgia extractiva. Estos términos se definen de la siguiente manera:</w:t>
      </w:r>
    </w:p>
    <w:p w14:paraId="41071EF0" w14:textId="77777777" w:rsidR="00265AC1" w:rsidRPr="00D73DCE" w:rsidRDefault="00265AC1" w:rsidP="00265AC1">
      <w:pPr>
        <w:ind w:left="720"/>
        <w:jc w:val="both"/>
        <w:rPr>
          <w:rFonts w:cstheme="majorHAnsi"/>
          <w:szCs w:val="20"/>
          <w:lang w:val="es-ES"/>
        </w:rPr>
      </w:pPr>
      <w:r w:rsidRPr="00D73DCE">
        <w:rPr>
          <w:rFonts w:eastAsia="Calibri" w:cstheme="majorHAnsi"/>
          <w:b/>
          <w:bCs/>
          <w:szCs w:val="20"/>
          <w:lang w:val="es-ES_tradnl"/>
        </w:rPr>
        <w:lastRenderedPageBreak/>
        <w:t>Procesamiento de minerales</w:t>
      </w:r>
      <w:r w:rsidRPr="00D73DCE">
        <w:rPr>
          <w:rFonts w:eastAsia="Calibri" w:cstheme="majorHAnsi"/>
          <w:szCs w:val="20"/>
          <w:lang w:val="es-ES_tradnl"/>
        </w:rPr>
        <w:t xml:space="preserve"> tiene como objetivo separar los minerales valiosos presentes en una mena de la roca estéril (también llamado ganga). El procesamiento generalmente se lleva a cabo usando alguna combinación de trituración (reducción del tamaño de partículas), dimensionamiento (separación de tamaños de partículas por cribado o clasificación), concentración de minerales (usando propiedades físicas y químicas de la superficie) y deshidratación (separación de sólidos y líquidos). </w:t>
      </w:r>
    </w:p>
    <w:p w14:paraId="493ABD3F" w14:textId="77777777" w:rsidR="00265AC1" w:rsidRPr="00D73DCE" w:rsidRDefault="00265AC1" w:rsidP="00265AC1">
      <w:pPr>
        <w:ind w:left="720"/>
        <w:jc w:val="both"/>
        <w:rPr>
          <w:rFonts w:cstheme="majorHAnsi"/>
          <w:szCs w:val="20"/>
          <w:lang w:val="es-ES"/>
        </w:rPr>
      </w:pPr>
      <w:r w:rsidRPr="00D73DCE">
        <w:rPr>
          <w:rFonts w:eastAsia="Calibri" w:cstheme="majorHAnsi"/>
          <w:szCs w:val="20"/>
          <w:lang w:val="es-ES_tradnl"/>
        </w:rPr>
        <w:t>En el caso de los minerales metálicos, el procesamiento de minerales genera un concentrado mineral en lugar de un producto final y se deben aplicar otros procesos de metalurgia extractiva para producir metales puros, aleaciones o productos químicos que contienen metales. Para las menas donde hay poco o ningún desperdicio asociado con el mineral valioso (por ejemplo, mineral de hierro y minerales industriales), el procesamiento de minerales puede generar un producto final. El procesamiento de minerales puede cambiar la forma física de los minerales, pero no la estructura química (el mineral presente en la mena es el mismo que está presente después del procesamiento).</w:t>
      </w:r>
    </w:p>
    <w:p w14:paraId="6D7AEE7A" w14:textId="77777777" w:rsidR="00265AC1" w:rsidRPr="00D73DCE" w:rsidRDefault="00265AC1" w:rsidP="00265AC1">
      <w:pPr>
        <w:ind w:left="720"/>
        <w:jc w:val="both"/>
        <w:rPr>
          <w:rFonts w:cstheme="majorHAnsi"/>
          <w:szCs w:val="20"/>
          <w:lang w:val="es-ES"/>
        </w:rPr>
      </w:pPr>
      <w:r w:rsidRPr="00D73DCE">
        <w:rPr>
          <w:rFonts w:eastAsia="Calibri" w:cstheme="majorHAnsi"/>
          <w:b/>
          <w:bCs/>
          <w:szCs w:val="20"/>
          <w:lang w:val="es-ES_tradnl"/>
        </w:rPr>
        <w:t>Metalurgia extractiva</w:t>
      </w:r>
      <w:r w:rsidRPr="00D73DCE">
        <w:rPr>
          <w:rFonts w:eastAsia="Calibri" w:cstheme="majorHAnsi"/>
          <w:szCs w:val="20"/>
          <w:lang w:val="es-ES_tradnl"/>
        </w:rPr>
        <w:t xml:space="preserve"> se utiliza para extraer metales de minerales que contienen metales. Por lo general, esto proviene de un concentrado de mineral producido mediante métodos de procesamiento de minerales, pero en los casos en que el contenido de metal de la mena es suficientemente alto (por ejemplo, algunos minerales de hierro), es posible que no se requiera procesamiento y el mineral tal como se extrae puede proceder directamente. a la etapa de la metalurgia extractiva. </w:t>
      </w:r>
    </w:p>
    <w:p w14:paraId="201BC14C" w14:textId="77777777" w:rsidR="00265AC1" w:rsidRPr="00D73DCE" w:rsidRDefault="00265AC1" w:rsidP="00265AC1">
      <w:pPr>
        <w:ind w:left="720"/>
        <w:jc w:val="both"/>
        <w:rPr>
          <w:rFonts w:cstheme="majorHAnsi"/>
          <w:szCs w:val="20"/>
          <w:lang w:val="es-ES"/>
        </w:rPr>
      </w:pPr>
      <w:r w:rsidRPr="00D73DCE">
        <w:rPr>
          <w:rFonts w:eastAsia="Calibri" w:cstheme="majorHAnsi"/>
          <w:szCs w:val="20"/>
          <w:lang w:val="es-ES_tradnl"/>
        </w:rPr>
        <w:t xml:space="preserve">Los métodos metalúrgicos extractivos se clasifican en hidrometalurgia (el uso de soluciones acuosas para extraer metales), </w:t>
      </w:r>
      <w:proofErr w:type="spellStart"/>
      <w:r w:rsidRPr="00D73DCE">
        <w:rPr>
          <w:rFonts w:eastAsia="Calibri" w:cstheme="majorHAnsi"/>
          <w:szCs w:val="20"/>
          <w:lang w:val="es-ES_tradnl"/>
        </w:rPr>
        <w:t>pirometalurgia</w:t>
      </w:r>
      <w:proofErr w:type="spellEnd"/>
      <w:r w:rsidRPr="00D73DCE">
        <w:rPr>
          <w:rFonts w:eastAsia="Calibri" w:cstheme="majorHAnsi"/>
          <w:szCs w:val="20"/>
          <w:lang w:val="es-ES_tradnl"/>
        </w:rPr>
        <w:t xml:space="preserve"> (el uso de procesos de alta temperatura) y electrometalurgia (el uso de alguna forma de celda electrolítica). La metalurgia extractiva generalmente cambia la forma física y química de la entrada mineral al proceso (existen algunas excepciones, como el oro, que puede estar presente como metal libre en la mena y que finalmente se extraerá como metal libre en forma de lingotes).</w:t>
      </w:r>
    </w:p>
    <w:p w14:paraId="63D34791" w14:textId="77777777" w:rsidR="00265AC1" w:rsidRPr="00D73DCE" w:rsidRDefault="00265AC1" w:rsidP="00265AC1">
      <w:pPr>
        <w:jc w:val="both"/>
        <w:rPr>
          <w:rFonts w:cstheme="majorHAnsi"/>
          <w:szCs w:val="20"/>
          <w:lang w:val="es-ES"/>
        </w:rPr>
      </w:pPr>
      <w:r w:rsidRPr="00D73DCE">
        <w:rPr>
          <w:rFonts w:eastAsia="Calibri" w:cstheme="majorHAnsi"/>
          <w:szCs w:val="20"/>
          <w:lang w:val="es-ES_tradnl"/>
        </w:rPr>
        <w:t>Para los propósitos de este Estándar, a menos que exista una razón para la metalurgia extractiva específica del procesamiento de minerales, nos referiremos a todo lo anterior como "procesamiento" o "procesamiento de minerales".</w:t>
      </w:r>
    </w:p>
    <w:p w14:paraId="3B6D600A" w14:textId="77777777" w:rsidR="00265AC1" w:rsidRPr="003018BF" w:rsidRDefault="00265AC1" w:rsidP="00CB5785">
      <w:pPr>
        <w:pStyle w:val="Heading3"/>
        <w:rPr>
          <w:rFonts w:asciiTheme="minorHAnsi" w:hAnsiTheme="minorHAnsi" w:cstheme="minorHAnsi"/>
          <w:lang w:val="es-ES"/>
        </w:rPr>
      </w:pPr>
      <w:bookmarkStart w:id="18" w:name="_Toc83640892"/>
      <w:r w:rsidRPr="003018BF">
        <w:t>Alcance del estándar de procesamiento de minerales IRMA</w:t>
      </w:r>
      <w:bookmarkEnd w:id="14"/>
      <w:bookmarkEnd w:id="18"/>
      <w:r w:rsidRPr="003018BF">
        <w:t xml:space="preserve"> </w:t>
      </w:r>
      <w:bookmarkEnd w:id="15"/>
    </w:p>
    <w:p w14:paraId="6E0A3BB8" w14:textId="77777777" w:rsidR="00265AC1" w:rsidRPr="00FC63CA" w:rsidRDefault="00265AC1" w:rsidP="00265AC1">
      <w:pPr>
        <w:pStyle w:val="Heading4"/>
        <w:rPr>
          <w:rFonts w:asciiTheme="minorHAnsi" w:hAnsiTheme="minorHAnsi" w:cstheme="minorHAnsi"/>
          <w:lang w:val="es-CO"/>
        </w:rPr>
      </w:pPr>
      <w:r>
        <w:rPr>
          <w:rFonts w:ascii="Calibri" w:eastAsia="Calibri" w:hAnsi="Calibri" w:cs="Calibri"/>
          <w:lang w:val="es-ES_tradnl"/>
        </w:rPr>
        <w:t>Procesos incluidos</w:t>
      </w:r>
    </w:p>
    <w:p w14:paraId="19A1E4C0" w14:textId="77777777" w:rsidR="00265AC1" w:rsidRPr="00D73DCE" w:rsidRDefault="00265AC1" w:rsidP="00265AC1">
      <w:pPr>
        <w:jc w:val="both"/>
        <w:rPr>
          <w:rFonts w:eastAsia="Calibri" w:cstheme="majorHAnsi"/>
          <w:szCs w:val="20"/>
          <w:lang w:val="es-ES_tradnl"/>
        </w:rPr>
      </w:pPr>
      <w:r w:rsidRPr="00D73DCE">
        <w:rPr>
          <w:rFonts w:eastAsia="Calibri" w:cstheme="majorHAnsi"/>
          <w:szCs w:val="20"/>
          <w:lang w:val="es-ES_tradnl"/>
        </w:rPr>
        <w:t xml:space="preserve">El estándar IRMA está destinado a ser aplicable a sitios donde se llevan a cabo fundición, refinación u otras formas de procesamiento de minerales y metalurgia extractiva. (Para las definiciones de procesamiento de minerales y metalurgia extractiva, ver </w:t>
      </w:r>
      <w:hyperlink w:anchor="_Terminology_Used_in" w:history="1">
        <w:r w:rsidRPr="00D73DCE">
          <w:rPr>
            <w:rFonts w:eastAsia="Calibri" w:cstheme="majorHAnsi"/>
            <w:color w:val="000000"/>
            <w:szCs w:val="20"/>
            <w:u w:val="single"/>
            <w:lang w:val="es-ES_tradnl"/>
          </w:rPr>
          <w:t>Terminología utilizada en este Estándar</w:t>
        </w:r>
        <w:r w:rsidRPr="00D73DCE">
          <w:rPr>
            <w:rFonts w:eastAsia="Calibri" w:cstheme="majorHAnsi"/>
            <w:color w:val="000000"/>
            <w:szCs w:val="20"/>
            <w:lang w:val="es-ES_tradnl"/>
          </w:rPr>
          <w:t xml:space="preserve"> </w:t>
        </w:r>
      </w:hyperlink>
      <w:r w:rsidRPr="00D73DCE">
        <w:rPr>
          <w:rFonts w:eastAsia="Calibri" w:cstheme="majorHAnsi"/>
          <w:szCs w:val="20"/>
          <w:lang w:val="es-ES_tradnl"/>
        </w:rPr>
        <w:t>, arriba).</w:t>
      </w:r>
    </w:p>
    <w:p w14:paraId="72D16A98" w14:textId="77777777" w:rsidR="00265AC1" w:rsidRPr="00D73DCE" w:rsidRDefault="00265AC1" w:rsidP="00265AC1">
      <w:pPr>
        <w:pStyle w:val="ListParagraph"/>
        <w:jc w:val="both"/>
        <w:rPr>
          <w:rFonts w:cstheme="majorHAnsi"/>
          <w:szCs w:val="20"/>
          <w:lang w:val="es-ES"/>
        </w:rPr>
      </w:pPr>
      <w:r w:rsidRPr="00D73DCE">
        <w:rPr>
          <w:rFonts w:eastAsia="Calibri" w:cstheme="majorHAnsi"/>
          <w:color w:val="000000"/>
          <w:szCs w:val="20"/>
          <w:lang w:val="es-ES_tradnl"/>
        </w:rPr>
        <w:t xml:space="preserve">Fundiciones de metales que utilizan procesos de alta temperatura para la extracción de metales básicos, ferrosos, preciosos y otros y donde la alimentación principal es un material que contiene metal (como mena, concentrado de mineral y chatarra 'casera', 'nueva' o 'vieja') y el producto principal es generalmente un metal impuro. </w:t>
      </w:r>
    </w:p>
    <w:p w14:paraId="66F3490B" w14:textId="77777777" w:rsidR="00265AC1" w:rsidRPr="00D73DCE" w:rsidRDefault="00265AC1" w:rsidP="00265AC1">
      <w:pPr>
        <w:pStyle w:val="ListParagraph"/>
        <w:jc w:val="both"/>
        <w:rPr>
          <w:rFonts w:cstheme="majorHAnsi"/>
          <w:szCs w:val="20"/>
          <w:lang w:val="es-ES"/>
        </w:rPr>
      </w:pPr>
      <w:r w:rsidRPr="00D73DCE">
        <w:rPr>
          <w:rFonts w:eastAsia="Calibri" w:cstheme="majorHAnsi"/>
          <w:color w:val="000000"/>
          <w:szCs w:val="20"/>
          <w:lang w:val="es-ES_tradnl"/>
        </w:rPr>
        <w:t xml:space="preserve">Refinerías de metales que utilizan procesos </w:t>
      </w:r>
      <w:proofErr w:type="spellStart"/>
      <w:r w:rsidRPr="00D73DCE">
        <w:rPr>
          <w:rFonts w:eastAsia="Calibri" w:cstheme="majorHAnsi"/>
          <w:color w:val="000000"/>
          <w:szCs w:val="20"/>
          <w:lang w:val="es-ES_tradnl"/>
        </w:rPr>
        <w:t>pirometalúrgicos</w:t>
      </w:r>
      <w:proofErr w:type="spellEnd"/>
      <w:r w:rsidRPr="00D73DCE">
        <w:rPr>
          <w:rFonts w:eastAsia="Calibri" w:cstheme="majorHAnsi"/>
          <w:color w:val="000000"/>
          <w:szCs w:val="20"/>
          <w:lang w:val="es-ES_tradnl"/>
        </w:rPr>
        <w:t xml:space="preserve">, electrometalúrgicos o químicos donde la alimentación principal es un material que contiene metal (como metal impuro, subproducto o desperdicio de fundición, compuesto intermedio de metal y chatarra 'casera', 'nueva' o 'vieja') y el producto principal es un metal puro o mixto o un compuesto de metal inorgánico. </w:t>
      </w:r>
    </w:p>
    <w:p w14:paraId="1E4626B5" w14:textId="77777777" w:rsidR="00265AC1" w:rsidRPr="00D73DCE" w:rsidRDefault="00265AC1" w:rsidP="00265AC1">
      <w:pPr>
        <w:pStyle w:val="ListParagraph"/>
        <w:jc w:val="both"/>
        <w:rPr>
          <w:rFonts w:cstheme="majorHAnsi"/>
          <w:szCs w:val="20"/>
          <w:lang w:val="es-ES"/>
        </w:rPr>
      </w:pPr>
      <w:r w:rsidRPr="00D73DCE">
        <w:rPr>
          <w:rFonts w:eastAsia="Calibri" w:cstheme="majorHAnsi"/>
          <w:color w:val="000000"/>
          <w:szCs w:val="20"/>
          <w:lang w:val="es-ES_tradnl"/>
        </w:rPr>
        <w:t xml:space="preserve">Otras formas de procesamiento de minerales pueden incluir etapas como la </w:t>
      </w:r>
      <w:proofErr w:type="spellStart"/>
      <w:r w:rsidRPr="00D73DCE">
        <w:rPr>
          <w:rFonts w:eastAsia="Calibri" w:cstheme="majorHAnsi"/>
          <w:color w:val="000000"/>
          <w:szCs w:val="20"/>
          <w:lang w:val="es-ES_tradnl"/>
        </w:rPr>
        <w:t>sinterización</w:t>
      </w:r>
      <w:proofErr w:type="spellEnd"/>
      <w:r w:rsidRPr="00D73DCE">
        <w:rPr>
          <w:rFonts w:eastAsia="Calibri" w:cstheme="majorHAnsi"/>
          <w:color w:val="000000"/>
          <w:szCs w:val="20"/>
          <w:lang w:val="es-ES_tradnl"/>
        </w:rPr>
        <w:t>, que modifican la naturaleza física de un material de alimentación, pero no su forma química; procesamiento adicional de subproductos de refinerías; lixiviación en pilas; y concentración de minerales a través de estanques de evaporación.</w:t>
      </w:r>
    </w:p>
    <w:p w14:paraId="04479CF6" w14:textId="77777777" w:rsidR="00265AC1" w:rsidRPr="00636F85" w:rsidRDefault="00265AC1" w:rsidP="00265AC1">
      <w:pPr>
        <w:pStyle w:val="Heading4"/>
        <w:rPr>
          <w:rFonts w:asciiTheme="minorHAnsi" w:hAnsiTheme="minorHAnsi" w:cstheme="minorHAnsi"/>
          <w:lang w:val="es-ES"/>
        </w:rPr>
      </w:pPr>
      <w:r>
        <w:rPr>
          <w:rFonts w:ascii="Calibri" w:eastAsia="Calibri" w:hAnsi="Calibri" w:cs="Calibri"/>
          <w:lang w:val="es-ES_tradnl"/>
        </w:rPr>
        <w:t>Materiales incluidos</w:t>
      </w:r>
    </w:p>
    <w:p w14:paraId="4A5D4D7A" w14:textId="77777777" w:rsidR="00265AC1" w:rsidRPr="00D73DCE" w:rsidRDefault="00265AC1" w:rsidP="00265AC1">
      <w:pPr>
        <w:jc w:val="both"/>
        <w:rPr>
          <w:rFonts w:cstheme="majorHAnsi"/>
          <w:color w:val="000000" w:themeColor="text1"/>
          <w:szCs w:val="20"/>
          <w:lang w:val="es-ES"/>
        </w:rPr>
      </w:pPr>
      <w:r w:rsidRPr="00D73DCE">
        <w:rPr>
          <w:rFonts w:eastAsia="Calibri" w:cstheme="majorHAnsi"/>
          <w:szCs w:val="20"/>
          <w:lang w:val="es-ES_tradnl"/>
        </w:rPr>
        <w:lastRenderedPageBreak/>
        <w:t>Al igual que con el Estándar de minería IRMA, este Estándar de procesamiento de minerales se aplica al procesamiento de cualquier metal o mineral, excepto los combustibles energéticos (es decir, no uranio</w:t>
      </w:r>
      <w:r w:rsidRPr="00D73DCE">
        <w:rPr>
          <w:rFonts w:eastAsia="Calibri" w:cstheme="majorHAnsi"/>
          <w:color w:val="000000"/>
          <w:szCs w:val="20"/>
          <w:lang w:val="es-ES_tradnl"/>
        </w:rPr>
        <w:t>, carbón térmico, arenas petrolíferas, petróleo, gas natural). Además de la mena o el concentrado, los materiales procesados pueden incluir metales reciclados.</w:t>
      </w:r>
    </w:p>
    <w:p w14:paraId="78721F6D" w14:textId="76736694" w:rsidR="00265AC1" w:rsidRPr="00D73DCE" w:rsidRDefault="00265AC1" w:rsidP="00265AC1">
      <w:pPr>
        <w:jc w:val="both"/>
        <w:rPr>
          <w:rFonts w:cstheme="majorHAnsi"/>
          <w:szCs w:val="20"/>
          <w:lang w:val="es-ES"/>
        </w:rPr>
      </w:pPr>
      <w:r w:rsidRPr="00D73DCE">
        <w:rPr>
          <w:rFonts w:eastAsia="Calibri" w:cstheme="majorHAnsi"/>
          <w:color w:val="000000"/>
          <w:szCs w:val="20"/>
          <w:lang w:val="es-ES_tradnl"/>
        </w:rPr>
        <w:t xml:space="preserve">El insumo reciclado para una </w:t>
      </w:r>
      <w:r w:rsidR="00C736F7" w:rsidRPr="00D73DCE">
        <w:rPr>
          <w:rFonts w:eastAsia="Calibri" w:cstheme="majorHAnsi"/>
          <w:color w:val="000000"/>
          <w:szCs w:val="20"/>
          <w:u w:val="dotted" w:color="A6A6A6" w:themeColor="background1" w:themeShade="A6"/>
          <w:lang w:val="es-ES_tradnl"/>
        </w:rPr>
        <w:t>operación de procesamiento de minerales</w:t>
      </w:r>
      <w:r w:rsidRPr="00D73DCE">
        <w:rPr>
          <w:rFonts w:eastAsia="Calibri" w:cstheme="majorHAnsi"/>
          <w:color w:val="000000"/>
          <w:szCs w:val="20"/>
          <w:lang w:val="es-ES_tradnl"/>
        </w:rPr>
        <w:t xml:space="preserve"> aplicable puede contener pequeñas cantidades (incidentales) de materiales no metálicos (como vidrio, plástico, materia orgánica</w:t>
      </w:r>
      <w:r w:rsidRPr="00D73DCE">
        <w:rPr>
          <w:rFonts w:eastAsia="Calibri" w:cstheme="majorHAnsi"/>
          <w:szCs w:val="20"/>
          <w:lang w:val="es-ES_tradnl"/>
        </w:rPr>
        <w:t>) pero el reciclaje de estos no debe ser el objetivo principal de la instalación de procesamiento de minerales. En consecuencia, IRMA no certificará fundiciones, refinerías u otros sitios de procesamiento de minerales que traten insumos con&gt; 10% de materiales no metálicos en peso o aquellos cuyo objetivo principal sea el reciclaje de materiales no metálicos (incluso si metales o compuestos metálicos se producen como subproducto).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F9E"/>
        <w:tblLook w:val="04A0" w:firstRow="1" w:lastRow="0" w:firstColumn="1" w:lastColumn="0" w:noHBand="0" w:noVBand="1"/>
      </w:tblPr>
      <w:tblGrid>
        <w:gridCol w:w="9010"/>
      </w:tblGrid>
      <w:tr w:rsidR="00265AC1" w:rsidRPr="003018BF" w14:paraId="2BE06BD5" w14:textId="77777777" w:rsidTr="003921F9">
        <w:tc>
          <w:tcPr>
            <w:tcW w:w="9010" w:type="dxa"/>
            <w:shd w:val="clear" w:color="auto" w:fill="FDFF9E"/>
          </w:tcPr>
          <w:p w14:paraId="4D2C9E32" w14:textId="77777777" w:rsidR="00265AC1" w:rsidRPr="00D73DCE" w:rsidRDefault="00265AC1" w:rsidP="003921F9">
            <w:pPr>
              <w:pStyle w:val="CONSULTATIONHEADER"/>
              <w:jc w:val="both"/>
              <w:rPr>
                <w:lang w:val="es-ES"/>
              </w:rPr>
            </w:pPr>
            <w:r w:rsidRPr="003018BF">
              <w:rPr>
                <w:rFonts w:ascii="Calibri" w:eastAsia="Calibri" w:hAnsi="Calibri" w:cs="Calibri"/>
                <w:lang w:val="es-ES_tradnl"/>
              </w:rPr>
              <w:t xml:space="preserve"> </w:t>
            </w:r>
            <w:bookmarkStart w:id="19" w:name="_Toc70755166"/>
            <w:r w:rsidRPr="00D73DCE">
              <w:rPr>
                <w:rFonts w:eastAsia="Calibri"/>
                <w:lang w:val="es-ES_tradnl"/>
              </w:rPr>
              <w:t>PREGUNTA DE CONSULTA 1:</w:t>
            </w:r>
            <w:bookmarkEnd w:id="19"/>
            <w:r w:rsidRPr="00D73DCE">
              <w:rPr>
                <w:rFonts w:eastAsia="Calibri"/>
                <w:lang w:val="es-ES_tradnl"/>
              </w:rPr>
              <w:t xml:space="preserve"> </w:t>
            </w:r>
          </w:p>
          <w:p w14:paraId="43BDB8E8" w14:textId="77777777" w:rsidR="00265AC1" w:rsidRPr="00D73DCE" w:rsidRDefault="00265AC1" w:rsidP="003921F9">
            <w:pPr>
              <w:jc w:val="both"/>
              <w:rPr>
                <w:rFonts w:cstheme="majorHAnsi"/>
                <w:szCs w:val="20"/>
                <w:lang w:val="es-ES"/>
              </w:rPr>
            </w:pPr>
            <w:r w:rsidRPr="00D73DCE">
              <w:rPr>
                <w:rFonts w:eastAsia="Calibri" w:cstheme="majorHAnsi"/>
                <w:szCs w:val="20"/>
                <w:lang w:val="es-ES_tradnl"/>
              </w:rPr>
              <w:t>El párrafo anterior "Materiales incluidos" reconoce que algunas instalaciones de procesamiento de minerales pueden incluir materiales reciclados como insumo, y que a veces puede haber cantidades incidentales de materiales no metálicos mezclados.</w:t>
            </w:r>
          </w:p>
          <w:p w14:paraId="606B86D4" w14:textId="77777777" w:rsidR="00265AC1" w:rsidRPr="00D73DCE" w:rsidRDefault="00265AC1" w:rsidP="003921F9">
            <w:pPr>
              <w:jc w:val="both"/>
              <w:rPr>
                <w:rFonts w:cstheme="majorHAnsi"/>
                <w:szCs w:val="20"/>
                <w:lang w:val="es-ES"/>
              </w:rPr>
            </w:pPr>
            <w:r w:rsidRPr="00D73DCE">
              <w:rPr>
                <w:rFonts w:eastAsia="Calibri" w:cstheme="majorHAnsi"/>
                <w:szCs w:val="20"/>
                <w:lang w:val="es-ES_tradnl"/>
              </w:rPr>
              <w:t xml:space="preserve">Agradeceríamos comentarios sobre si deberíamos ampliar o no las pautas de calidad del aire (Capítulo 4.3) y calidad del agua (Capítulo 4.2) para tener en cuenta esto, dado que los materiales no metálicos, como los plásticos, pueden estar presentes y generar diferentes productos químicos orgánicos si el proceso no se gestiona correctamente. </w:t>
            </w:r>
          </w:p>
          <w:p w14:paraId="18205819" w14:textId="77777777" w:rsidR="00265AC1" w:rsidRPr="003018BF" w:rsidRDefault="00265AC1" w:rsidP="003921F9">
            <w:pPr>
              <w:jc w:val="both"/>
              <w:rPr>
                <w:rFonts w:asciiTheme="minorHAnsi" w:hAnsiTheme="minorHAnsi" w:cstheme="minorHAnsi"/>
                <w:szCs w:val="20"/>
                <w:lang w:val="es-ES"/>
              </w:rPr>
            </w:pPr>
            <w:r w:rsidRPr="00D73DCE">
              <w:rPr>
                <w:rFonts w:eastAsia="Calibri" w:cstheme="majorHAnsi"/>
                <w:szCs w:val="20"/>
                <w:lang w:val="es-ES_tradnl"/>
              </w:rPr>
              <w:t>¿Qué opina? ¿Conoce alguna buena fuente de información relacionada con esto?</w:t>
            </w:r>
          </w:p>
        </w:tc>
      </w:tr>
    </w:tbl>
    <w:p w14:paraId="5B959F6C" w14:textId="77777777" w:rsidR="00265AC1" w:rsidRPr="00636F85" w:rsidRDefault="00265AC1" w:rsidP="00265AC1">
      <w:pPr>
        <w:pStyle w:val="Heading4"/>
        <w:rPr>
          <w:rFonts w:asciiTheme="minorHAnsi" w:hAnsiTheme="minorHAnsi" w:cstheme="minorHAnsi"/>
          <w:color w:val="000000" w:themeColor="text1"/>
          <w:lang w:val="es-ES"/>
        </w:rPr>
      </w:pPr>
      <w:r>
        <w:rPr>
          <w:rFonts w:ascii="Calibri" w:eastAsia="Calibri" w:hAnsi="Calibri" w:cs="Calibri"/>
          <w:lang w:val="es-ES_tradnl"/>
        </w:rPr>
        <w:t>Tamaño de la operación</w:t>
      </w:r>
    </w:p>
    <w:p w14:paraId="1611D24C" w14:textId="77777777" w:rsidR="00265AC1" w:rsidRPr="00D73DCE" w:rsidRDefault="00265AC1" w:rsidP="00265AC1">
      <w:pPr>
        <w:jc w:val="both"/>
        <w:rPr>
          <w:rFonts w:cstheme="majorHAnsi"/>
          <w:color w:val="000000" w:themeColor="text1"/>
          <w:szCs w:val="20"/>
          <w:lang w:val="es-ES"/>
        </w:rPr>
      </w:pPr>
      <w:r w:rsidRPr="00D73DCE">
        <w:rPr>
          <w:rFonts w:eastAsia="Calibri" w:cstheme="majorHAnsi"/>
          <w:color w:val="000000"/>
          <w:szCs w:val="20"/>
          <w:lang w:val="es-ES_tradnl"/>
        </w:rPr>
        <w:t>No existe un punto de corte mínimo definido para la escala de una operación o sitio al que se puede aplicar el estándar IRMA, pero está diseñado para ser aplicable a sitios a escala industrial.</w:t>
      </w:r>
    </w:p>
    <w:p w14:paraId="44BD5BD7" w14:textId="77777777" w:rsidR="00265AC1" w:rsidRPr="00D73DCE" w:rsidRDefault="00265AC1" w:rsidP="00265AC1">
      <w:pPr>
        <w:jc w:val="both"/>
        <w:rPr>
          <w:rFonts w:cstheme="majorHAnsi"/>
          <w:szCs w:val="20"/>
          <w:lang w:val="es-ES"/>
        </w:rPr>
      </w:pPr>
      <w:r w:rsidRPr="00D73DCE">
        <w:rPr>
          <w:rFonts w:eastAsia="Calibri" w:cstheme="majorHAnsi"/>
          <w:color w:val="000000"/>
          <w:szCs w:val="20"/>
          <w:lang w:val="es-ES_tradnl"/>
        </w:rPr>
        <w:t xml:space="preserve">El estándar de procesamiento de minerales IRMA y el esquema de certificación cubre el procesamiento de minerales y actividades asociadas, como la construcción de infraestructura, la fase operativa </w:t>
      </w:r>
      <w:r w:rsidRPr="00D73DCE">
        <w:rPr>
          <w:rFonts w:eastAsia="Calibri" w:cstheme="majorHAnsi"/>
          <w:szCs w:val="20"/>
          <w:lang w:val="es-ES_tradnl"/>
        </w:rPr>
        <w:t xml:space="preserve">y el desmantelamiento del sitio, e incluye requisitos que pertenecen a diferentes fases del ciclo de vida. El Estándar no se aplica a la fabricación y ensamblaje de productos, ni al uso y eliminación del producto final. </w:t>
      </w:r>
    </w:p>
    <w:p w14:paraId="2F7923B8" w14:textId="77777777" w:rsidR="00265AC1" w:rsidRPr="00D73DCE" w:rsidRDefault="00265AC1" w:rsidP="00265AC1">
      <w:pPr>
        <w:jc w:val="both"/>
        <w:rPr>
          <w:rFonts w:cstheme="majorHAnsi"/>
          <w:szCs w:val="20"/>
          <w:lang w:val="es-ES"/>
        </w:rPr>
      </w:pPr>
      <w:r w:rsidRPr="00D73DCE">
        <w:rPr>
          <w:rFonts w:eastAsia="Calibri" w:cstheme="majorHAnsi"/>
          <w:szCs w:val="20"/>
          <w:lang w:val="es-ES_tradnl"/>
        </w:rPr>
        <w:t>A menos que se indique lo contrario, se espera que todos los sitios de fundición y refinería de cualquier tipo y escala cumplan con todos los requisitos relevantes del Estándar de Procesamiento de Minerales IRMA. Por lo tanto, los requisitos se han redactado a un nivel de generalidad que permite tomar diferentes acciones en sitios de diferentes tipos y escalas.</w:t>
      </w:r>
    </w:p>
    <w:p w14:paraId="54889C62" w14:textId="77777777" w:rsidR="00D66FB9" w:rsidRPr="00FA32E2" w:rsidRDefault="00D66FB9" w:rsidP="00D66FB9">
      <w:pPr>
        <w:pStyle w:val="Heading3"/>
      </w:pPr>
      <w:bookmarkStart w:id="20" w:name="_Toc318255992"/>
      <w:bookmarkStart w:id="21" w:name="_Toc508639184"/>
      <w:bookmarkStart w:id="22" w:name="_Toc516917887"/>
      <w:bookmarkStart w:id="23" w:name="_Toc23234745"/>
      <w:bookmarkStart w:id="24" w:name="_Toc83640893"/>
      <w:r w:rsidRPr="004E02F3">
        <w:t>Estructura de capítulos</w:t>
      </w:r>
      <w:bookmarkEnd w:id="20"/>
      <w:bookmarkEnd w:id="21"/>
      <w:bookmarkEnd w:id="22"/>
      <w:bookmarkEnd w:id="23"/>
      <w:bookmarkEnd w:id="24"/>
    </w:p>
    <w:p w14:paraId="17E42F13" w14:textId="77777777" w:rsidR="00D66FB9" w:rsidRPr="00342EBC" w:rsidRDefault="00D66FB9" w:rsidP="00D66FB9">
      <w:pPr>
        <w:pStyle w:val="ObjectiveScope"/>
        <w:jc w:val="both"/>
      </w:pPr>
      <w:r w:rsidRPr="004E02F3">
        <w:t>ANTECEDENTES</w:t>
      </w:r>
    </w:p>
    <w:p w14:paraId="27EEACB8" w14:textId="77777777" w:rsidR="00D66FB9" w:rsidRPr="007D22B3" w:rsidRDefault="00D66FB9" w:rsidP="00D66FB9">
      <w:proofErr w:type="spellStart"/>
      <w:r w:rsidRPr="004E02F3">
        <w:t>Cada</w:t>
      </w:r>
      <w:proofErr w:type="spellEnd"/>
      <w:r w:rsidRPr="004E02F3">
        <w:t xml:space="preserve"> </w:t>
      </w:r>
      <w:proofErr w:type="spellStart"/>
      <w:r w:rsidRPr="004E02F3">
        <w:t>capítulo</w:t>
      </w:r>
      <w:proofErr w:type="spellEnd"/>
      <w:r w:rsidRPr="004E02F3">
        <w:t xml:space="preserve"> </w:t>
      </w:r>
      <w:proofErr w:type="spellStart"/>
      <w:r w:rsidRPr="004E02F3">
        <w:t>cuenta</w:t>
      </w:r>
      <w:proofErr w:type="spellEnd"/>
      <w:r w:rsidRPr="004E02F3">
        <w:t xml:space="preserve"> con una </w:t>
      </w:r>
      <w:proofErr w:type="spellStart"/>
      <w:r w:rsidRPr="004E02F3">
        <w:t>pequeña</w:t>
      </w:r>
      <w:proofErr w:type="spellEnd"/>
      <w:r w:rsidRPr="004E02F3">
        <w:t xml:space="preserve"> </w:t>
      </w:r>
      <w:proofErr w:type="spellStart"/>
      <w:r w:rsidRPr="004E02F3">
        <w:t>introducción</w:t>
      </w:r>
      <w:proofErr w:type="spellEnd"/>
      <w:r w:rsidRPr="004E02F3">
        <w:t xml:space="preserve"> al </w:t>
      </w:r>
      <w:proofErr w:type="spellStart"/>
      <w:r w:rsidRPr="004E02F3">
        <w:t>tema</w:t>
      </w:r>
      <w:proofErr w:type="spellEnd"/>
      <w:r w:rsidRPr="004E02F3">
        <w:t xml:space="preserve"> </w:t>
      </w:r>
      <w:proofErr w:type="spellStart"/>
      <w:r w:rsidRPr="004E02F3">
        <w:t>en</w:t>
      </w:r>
      <w:proofErr w:type="spellEnd"/>
      <w:r w:rsidRPr="004E02F3">
        <w:t xml:space="preserve"> </w:t>
      </w:r>
      <w:proofErr w:type="spellStart"/>
      <w:r w:rsidRPr="004E02F3">
        <w:t>cuestión</w:t>
      </w:r>
      <w:proofErr w:type="spellEnd"/>
      <w:r w:rsidRPr="004E02F3">
        <w:t xml:space="preserve">, que </w:t>
      </w:r>
      <w:proofErr w:type="spellStart"/>
      <w:r w:rsidRPr="004E02F3">
        <w:t>puede</w:t>
      </w:r>
      <w:proofErr w:type="spellEnd"/>
      <w:r w:rsidRPr="004E02F3">
        <w:t xml:space="preserve"> </w:t>
      </w:r>
      <w:proofErr w:type="spellStart"/>
      <w:r w:rsidRPr="004E02F3">
        <w:t>incluir</w:t>
      </w:r>
      <w:proofErr w:type="spellEnd"/>
      <w:r w:rsidRPr="004E02F3">
        <w:t xml:space="preserve"> una </w:t>
      </w:r>
      <w:proofErr w:type="spellStart"/>
      <w:r w:rsidRPr="004E02F3">
        <w:t>explicación</w:t>
      </w:r>
      <w:proofErr w:type="spellEnd"/>
      <w:r w:rsidRPr="004E02F3">
        <w:t xml:space="preserve"> de </w:t>
      </w:r>
      <w:proofErr w:type="spellStart"/>
      <w:r w:rsidRPr="004E02F3">
        <w:t>su</w:t>
      </w:r>
      <w:proofErr w:type="spellEnd"/>
      <w:r w:rsidRPr="004E02F3">
        <w:t xml:space="preserve"> </w:t>
      </w:r>
      <w:proofErr w:type="spellStart"/>
      <w:r w:rsidRPr="004E02F3">
        <w:t>importancia</w:t>
      </w:r>
      <w:proofErr w:type="spellEnd"/>
      <w:r w:rsidRPr="004E02F3">
        <w:t xml:space="preserve">, una </w:t>
      </w:r>
      <w:proofErr w:type="spellStart"/>
      <w:r w:rsidRPr="004E02F3">
        <w:t>descripción</w:t>
      </w:r>
      <w:proofErr w:type="spellEnd"/>
      <w:r w:rsidRPr="004E02F3">
        <w:t xml:space="preserve"> de las </w:t>
      </w:r>
      <w:proofErr w:type="spellStart"/>
      <w:r w:rsidRPr="004E02F3">
        <w:t>cuestiones</w:t>
      </w:r>
      <w:proofErr w:type="spellEnd"/>
      <w:r w:rsidRPr="004E02F3">
        <w:t xml:space="preserve"> clave de </w:t>
      </w:r>
      <w:proofErr w:type="spellStart"/>
      <w:r w:rsidRPr="004E02F3">
        <w:t>preocupación</w:t>
      </w:r>
      <w:proofErr w:type="spellEnd"/>
      <w:r w:rsidRPr="004E02F3">
        <w:t xml:space="preserve"> y la </w:t>
      </w:r>
      <w:proofErr w:type="spellStart"/>
      <w:r w:rsidRPr="004E02F3">
        <w:t>identificación</w:t>
      </w:r>
      <w:proofErr w:type="spellEnd"/>
      <w:r w:rsidRPr="004E02F3">
        <w:t xml:space="preserve"> de los </w:t>
      </w:r>
      <w:proofErr w:type="spellStart"/>
      <w:r w:rsidRPr="004E02F3">
        <w:t>aspectos</w:t>
      </w:r>
      <w:proofErr w:type="spellEnd"/>
      <w:r w:rsidRPr="004E02F3">
        <w:t xml:space="preserve"> </w:t>
      </w:r>
      <w:proofErr w:type="spellStart"/>
      <w:r w:rsidRPr="004E02F3">
        <w:t>más</w:t>
      </w:r>
      <w:proofErr w:type="spellEnd"/>
      <w:r w:rsidRPr="004E02F3">
        <w:t xml:space="preserve"> </w:t>
      </w:r>
      <w:proofErr w:type="spellStart"/>
      <w:r w:rsidRPr="004E02F3">
        <w:t>relevantes</w:t>
      </w:r>
      <w:proofErr w:type="spellEnd"/>
      <w:r w:rsidRPr="004E02F3">
        <w:t xml:space="preserve"> de las </w:t>
      </w:r>
      <w:proofErr w:type="spellStart"/>
      <w:r w:rsidRPr="004E02F3">
        <w:t>mejores</w:t>
      </w:r>
      <w:proofErr w:type="spellEnd"/>
      <w:r w:rsidRPr="004E02F3">
        <w:t xml:space="preserve"> </w:t>
      </w:r>
      <w:proofErr w:type="spellStart"/>
      <w:r w:rsidRPr="004E02F3">
        <w:t>prácticas</w:t>
      </w:r>
      <w:proofErr w:type="spellEnd"/>
      <w:r w:rsidRPr="004E02F3">
        <w:t xml:space="preserve">, </w:t>
      </w:r>
      <w:proofErr w:type="spellStart"/>
      <w:r w:rsidRPr="004E02F3">
        <w:t>reconocidas</w:t>
      </w:r>
      <w:proofErr w:type="spellEnd"/>
      <w:r w:rsidRPr="004E02F3">
        <w:t xml:space="preserve"> o </w:t>
      </w:r>
      <w:proofErr w:type="spellStart"/>
      <w:r w:rsidRPr="004E02F3">
        <w:t>recientes</w:t>
      </w:r>
      <w:proofErr w:type="spellEnd"/>
      <w:r w:rsidRPr="004E02F3">
        <w:t xml:space="preserve">, y que el </w:t>
      </w:r>
      <w:proofErr w:type="spellStart"/>
      <w:r w:rsidRPr="004E02F3">
        <w:t>Estándar</w:t>
      </w:r>
      <w:proofErr w:type="spellEnd"/>
      <w:r w:rsidRPr="004E02F3">
        <w:t xml:space="preserve"> </w:t>
      </w:r>
      <w:proofErr w:type="spellStart"/>
      <w:r w:rsidRPr="004E02F3">
        <w:t>aspira</w:t>
      </w:r>
      <w:proofErr w:type="spellEnd"/>
      <w:r w:rsidRPr="004E02F3">
        <w:t xml:space="preserve"> </w:t>
      </w:r>
      <w:proofErr w:type="spellStart"/>
      <w:r w:rsidRPr="004E02F3">
        <w:t>reflejar</w:t>
      </w:r>
      <w:proofErr w:type="spellEnd"/>
      <w:r w:rsidRPr="007D22B3">
        <w:t>.</w:t>
      </w:r>
    </w:p>
    <w:p w14:paraId="0A64C6E5" w14:textId="0255D687" w:rsidR="00D66FB9" w:rsidRPr="00FC302F" w:rsidRDefault="00D66FB9" w:rsidP="00D66FB9">
      <w:pPr>
        <w:pStyle w:val="ObjectiveScope"/>
        <w:jc w:val="both"/>
        <w:rPr>
          <w:szCs w:val="22"/>
          <w:lang w:val="en-US"/>
        </w:rPr>
      </w:pPr>
      <w:r w:rsidRPr="00CC6B29">
        <w:rPr>
          <w:rFonts w:cs="Calibri Light"/>
          <w:szCs w:val="20"/>
        </w:rPr>
        <w:t>declaració</w:t>
      </w:r>
      <w:r>
        <w:rPr>
          <w:rFonts w:cs="Calibri Light"/>
          <w:szCs w:val="20"/>
        </w:rPr>
        <w:t>N</w:t>
      </w:r>
      <w:r w:rsidRPr="004E02F3">
        <w:rPr>
          <w:szCs w:val="22"/>
          <w:lang w:val="en-US"/>
        </w:rPr>
        <w:t xml:space="preserve"> DE OBJETIVOS/PROPÓSITOS</w:t>
      </w:r>
    </w:p>
    <w:p w14:paraId="572EED92" w14:textId="59F5EAA0" w:rsidR="00D66FB9" w:rsidRPr="007D22B3" w:rsidRDefault="00D66FB9" w:rsidP="00D66FB9">
      <w:pPr>
        <w:jc w:val="both"/>
      </w:pPr>
      <w:proofErr w:type="spellStart"/>
      <w:r w:rsidRPr="004E02F3">
        <w:t>Descripción</w:t>
      </w:r>
      <w:proofErr w:type="spellEnd"/>
      <w:r w:rsidRPr="004E02F3">
        <w:t xml:space="preserve"> de los </w:t>
      </w:r>
      <w:proofErr w:type="spellStart"/>
      <w:r w:rsidRPr="004E02F3">
        <w:t>objetivos</w:t>
      </w:r>
      <w:proofErr w:type="spellEnd"/>
      <w:r w:rsidRPr="004E02F3">
        <w:t xml:space="preserve"> clave que el </w:t>
      </w:r>
      <w:proofErr w:type="spellStart"/>
      <w:r w:rsidRPr="004E02F3">
        <w:t>capítulo</w:t>
      </w:r>
      <w:proofErr w:type="spellEnd"/>
      <w:r w:rsidRPr="004E02F3">
        <w:t xml:space="preserve"> </w:t>
      </w:r>
      <w:proofErr w:type="spellStart"/>
      <w:r w:rsidRPr="004E02F3">
        <w:t>tiene</w:t>
      </w:r>
      <w:proofErr w:type="spellEnd"/>
      <w:r w:rsidRPr="004E02F3">
        <w:t xml:space="preserve"> por </w:t>
      </w:r>
      <w:proofErr w:type="spellStart"/>
      <w:r w:rsidRPr="004E02F3">
        <w:t>objeto</w:t>
      </w:r>
      <w:proofErr w:type="spellEnd"/>
      <w:r w:rsidRPr="004E02F3">
        <w:t xml:space="preserve"> </w:t>
      </w:r>
      <w:proofErr w:type="spellStart"/>
      <w:r w:rsidRPr="004E02F3">
        <w:t>contribuir</w:t>
      </w:r>
      <w:proofErr w:type="spellEnd"/>
      <w:r w:rsidRPr="004E02F3">
        <w:t xml:space="preserve"> o </w:t>
      </w:r>
      <w:proofErr w:type="spellStart"/>
      <w:r w:rsidRPr="004E02F3">
        <w:t>cumplir</w:t>
      </w:r>
      <w:proofErr w:type="spellEnd"/>
      <w:r w:rsidRPr="007D22B3">
        <w:t>.</w:t>
      </w:r>
    </w:p>
    <w:p w14:paraId="3E5CE496" w14:textId="19CD6613" w:rsidR="00D66FB9" w:rsidRPr="00FC302F" w:rsidRDefault="00D66FB9" w:rsidP="00D66FB9">
      <w:pPr>
        <w:pStyle w:val="ObjectiveScope"/>
        <w:jc w:val="both"/>
        <w:rPr>
          <w:szCs w:val="22"/>
          <w:lang w:val="en-US"/>
        </w:rPr>
      </w:pPr>
      <w:r w:rsidRPr="004E02F3">
        <w:rPr>
          <w:szCs w:val="22"/>
          <w:lang w:val="en-US"/>
        </w:rPr>
        <w:t>CAMPO DE APLICACIÓN</w:t>
      </w:r>
    </w:p>
    <w:p w14:paraId="0CBA3393" w14:textId="157823F5" w:rsidR="00D66FB9" w:rsidRDefault="00D66FB9" w:rsidP="00D66FB9">
      <w:r w:rsidRPr="004E02F3">
        <w:t xml:space="preserve">Una </w:t>
      </w:r>
      <w:proofErr w:type="spellStart"/>
      <w:r w:rsidRPr="004E02F3">
        <w:t>descripción</w:t>
      </w:r>
      <w:proofErr w:type="spellEnd"/>
      <w:r w:rsidRPr="004E02F3">
        <w:t xml:space="preserve"> de las </w:t>
      </w:r>
      <w:proofErr w:type="spellStart"/>
      <w:r w:rsidRPr="004E02F3">
        <w:t>condiciones</w:t>
      </w:r>
      <w:proofErr w:type="spellEnd"/>
      <w:r w:rsidRPr="004E02F3">
        <w:t xml:space="preserve"> </w:t>
      </w:r>
      <w:proofErr w:type="spellStart"/>
      <w:r w:rsidRPr="004E02F3">
        <w:t>en</w:t>
      </w:r>
      <w:proofErr w:type="spellEnd"/>
      <w:r w:rsidRPr="004E02F3">
        <w:t xml:space="preserve"> las </w:t>
      </w:r>
      <w:proofErr w:type="spellStart"/>
      <w:r w:rsidRPr="004E02F3">
        <w:t>cuales</w:t>
      </w:r>
      <w:proofErr w:type="spellEnd"/>
      <w:r w:rsidRPr="004E02F3">
        <w:t xml:space="preserve"> el </w:t>
      </w:r>
      <w:proofErr w:type="spellStart"/>
      <w:r w:rsidRPr="004E02F3">
        <w:t>capítulo</w:t>
      </w:r>
      <w:proofErr w:type="spellEnd"/>
      <w:r w:rsidRPr="004E02F3">
        <w:t xml:space="preserve"> </w:t>
      </w:r>
      <w:proofErr w:type="spellStart"/>
      <w:r w:rsidRPr="004E02F3">
        <w:t>puede</w:t>
      </w:r>
      <w:proofErr w:type="spellEnd"/>
      <w:r w:rsidRPr="004E02F3">
        <w:t xml:space="preserve"> o no ser </w:t>
      </w:r>
      <w:proofErr w:type="spellStart"/>
      <w:r w:rsidRPr="004E02F3">
        <w:t>pertinente</w:t>
      </w:r>
      <w:proofErr w:type="spellEnd"/>
      <w:r w:rsidRPr="004E02F3">
        <w:t xml:space="preserve"> para </w:t>
      </w:r>
      <w:proofErr w:type="spellStart"/>
      <w:r w:rsidRPr="004E02F3">
        <w:t>determinadas</w:t>
      </w:r>
      <w:proofErr w:type="spellEnd"/>
      <w:r w:rsidRPr="004E02F3">
        <w:t xml:space="preserve"> minas. Si la </w:t>
      </w:r>
      <w:proofErr w:type="spellStart"/>
      <w:r w:rsidRPr="004E02F3">
        <w:t>empresa</w:t>
      </w:r>
      <w:proofErr w:type="spellEnd"/>
      <w:r w:rsidRPr="004E02F3">
        <w:t xml:space="preserve"> </w:t>
      </w:r>
      <w:proofErr w:type="spellStart"/>
      <w:r w:rsidRPr="004E02F3">
        <w:t>puede</w:t>
      </w:r>
      <w:proofErr w:type="spellEnd"/>
      <w:r w:rsidRPr="004E02F3">
        <w:t xml:space="preserve"> </w:t>
      </w:r>
      <w:proofErr w:type="spellStart"/>
      <w:r w:rsidRPr="004E02F3">
        <w:t>ofrecer</w:t>
      </w:r>
      <w:proofErr w:type="spellEnd"/>
      <w:r w:rsidRPr="004E02F3">
        <w:t xml:space="preserve"> </w:t>
      </w:r>
      <w:proofErr w:type="spellStart"/>
      <w:r w:rsidRPr="004E02F3">
        <w:t>evidencia</w:t>
      </w:r>
      <w:proofErr w:type="spellEnd"/>
      <w:r w:rsidRPr="004E02F3">
        <w:t xml:space="preserve"> de que el </w:t>
      </w:r>
      <w:proofErr w:type="spellStart"/>
      <w:r w:rsidRPr="004E02F3">
        <w:t>capítulo</w:t>
      </w:r>
      <w:proofErr w:type="spellEnd"/>
      <w:r w:rsidRPr="004E02F3">
        <w:t xml:space="preserve"> no le es </w:t>
      </w:r>
      <w:proofErr w:type="spellStart"/>
      <w:r w:rsidRPr="004E02F3">
        <w:t>pertinente</w:t>
      </w:r>
      <w:proofErr w:type="spellEnd"/>
      <w:r w:rsidRPr="004E02F3">
        <w:t xml:space="preserve">, no </w:t>
      </w:r>
      <w:proofErr w:type="spellStart"/>
      <w:r w:rsidRPr="004E02F3">
        <w:t>será</w:t>
      </w:r>
      <w:proofErr w:type="spellEnd"/>
      <w:r w:rsidRPr="004E02F3">
        <w:t xml:space="preserve"> </w:t>
      </w:r>
      <w:proofErr w:type="spellStart"/>
      <w:r w:rsidRPr="004E02F3">
        <w:t>necesario</w:t>
      </w:r>
      <w:proofErr w:type="spellEnd"/>
      <w:r w:rsidRPr="004E02F3">
        <w:t xml:space="preserve"> </w:t>
      </w:r>
      <w:proofErr w:type="spellStart"/>
      <w:r w:rsidRPr="004E02F3">
        <w:t>incluirlo</w:t>
      </w:r>
      <w:proofErr w:type="spellEnd"/>
      <w:r w:rsidRPr="004E02F3">
        <w:t xml:space="preserve"> </w:t>
      </w:r>
      <w:proofErr w:type="spellStart"/>
      <w:r w:rsidRPr="004E02F3">
        <w:t>en</w:t>
      </w:r>
      <w:proofErr w:type="spellEnd"/>
      <w:r w:rsidRPr="004E02F3">
        <w:t xml:space="preserve"> el </w:t>
      </w:r>
      <w:proofErr w:type="spellStart"/>
      <w:r w:rsidRPr="004E02F3">
        <w:t>alcance</w:t>
      </w:r>
      <w:proofErr w:type="spellEnd"/>
      <w:r w:rsidRPr="004E02F3">
        <w:t xml:space="preserve"> </w:t>
      </w:r>
      <w:r w:rsidRPr="004E02F3">
        <w:lastRenderedPageBreak/>
        <w:t xml:space="preserve">de la auditoria de </w:t>
      </w:r>
      <w:proofErr w:type="spellStart"/>
      <w:r w:rsidRPr="004E02F3">
        <w:t>certificación</w:t>
      </w:r>
      <w:proofErr w:type="spellEnd"/>
      <w:r w:rsidRPr="004E02F3">
        <w:t xml:space="preserve"> de IRMA. Un </w:t>
      </w:r>
      <w:proofErr w:type="spellStart"/>
      <w:r w:rsidRPr="004E02F3">
        <w:t>requisito</w:t>
      </w:r>
      <w:proofErr w:type="spellEnd"/>
      <w:r w:rsidRPr="004E02F3">
        <w:t xml:space="preserve"> se </w:t>
      </w:r>
      <w:proofErr w:type="spellStart"/>
      <w:r w:rsidRPr="004E02F3">
        <w:t>considera</w:t>
      </w:r>
      <w:proofErr w:type="spellEnd"/>
      <w:r w:rsidRPr="004E02F3">
        <w:t xml:space="preserve"> </w:t>
      </w:r>
      <w:proofErr w:type="spellStart"/>
      <w:r w:rsidRPr="004E02F3">
        <w:t>como</w:t>
      </w:r>
      <w:proofErr w:type="spellEnd"/>
      <w:r w:rsidRPr="004E02F3">
        <w:t xml:space="preserve"> “no </w:t>
      </w:r>
      <w:proofErr w:type="spellStart"/>
      <w:r w:rsidRPr="004E02F3">
        <w:t>pertinente</w:t>
      </w:r>
      <w:proofErr w:type="spellEnd"/>
      <w:r w:rsidRPr="004E02F3">
        <w:t xml:space="preserve">” </w:t>
      </w:r>
      <w:proofErr w:type="spellStart"/>
      <w:r w:rsidRPr="004E02F3">
        <w:t>sí</w:t>
      </w:r>
      <w:proofErr w:type="spellEnd"/>
      <w:r w:rsidRPr="004E02F3">
        <w:t xml:space="preserve"> la </w:t>
      </w:r>
      <w:proofErr w:type="spellStart"/>
      <w:r w:rsidRPr="004E02F3">
        <w:t>cuestión</w:t>
      </w:r>
      <w:proofErr w:type="spellEnd"/>
      <w:r w:rsidRPr="004E02F3">
        <w:t xml:space="preserve"> </w:t>
      </w:r>
      <w:proofErr w:type="spellStart"/>
      <w:r w:rsidRPr="004E02F3">
        <w:t>sobre</w:t>
      </w:r>
      <w:proofErr w:type="spellEnd"/>
      <w:r w:rsidRPr="004E02F3">
        <w:t xml:space="preserve"> la que versa no es </w:t>
      </w:r>
      <w:proofErr w:type="spellStart"/>
      <w:r w:rsidRPr="004E02F3">
        <w:t>aplicable</w:t>
      </w:r>
      <w:proofErr w:type="spellEnd"/>
      <w:r w:rsidRPr="004E02F3">
        <w:t xml:space="preserve"> para el sitio de </w:t>
      </w:r>
      <w:proofErr w:type="spellStart"/>
      <w:r w:rsidRPr="004E02F3">
        <w:t>operación</w:t>
      </w:r>
      <w:proofErr w:type="spellEnd"/>
      <w:r w:rsidRPr="004E02F3">
        <w:t xml:space="preserve">. Por </w:t>
      </w:r>
      <w:proofErr w:type="spellStart"/>
      <w:r w:rsidRPr="004E02F3">
        <w:t>ejemplo</w:t>
      </w:r>
      <w:proofErr w:type="spellEnd"/>
      <w:r w:rsidRPr="004E02F3">
        <w:t xml:space="preserve">, los </w:t>
      </w:r>
      <w:proofErr w:type="spellStart"/>
      <w:r w:rsidRPr="004E02F3">
        <w:t>requisitos</w:t>
      </w:r>
      <w:proofErr w:type="spellEnd"/>
      <w:r w:rsidRPr="004E02F3">
        <w:t xml:space="preserve"> </w:t>
      </w:r>
      <w:proofErr w:type="spellStart"/>
      <w:r w:rsidRPr="004E02F3">
        <w:t>relacionados</w:t>
      </w:r>
      <w:proofErr w:type="spellEnd"/>
      <w:r w:rsidRPr="004E02F3">
        <w:t xml:space="preserve"> con el </w:t>
      </w:r>
      <w:proofErr w:type="spellStart"/>
      <w:r w:rsidRPr="004E02F3">
        <w:t>uso</w:t>
      </w:r>
      <w:proofErr w:type="spellEnd"/>
      <w:r w:rsidRPr="004E02F3">
        <w:t xml:space="preserve"> del </w:t>
      </w:r>
      <w:proofErr w:type="spellStart"/>
      <w:r w:rsidRPr="004E02F3">
        <w:t>cianuro</w:t>
      </w:r>
      <w:proofErr w:type="spellEnd"/>
      <w:r w:rsidRPr="004E02F3">
        <w:t xml:space="preserve"> no </w:t>
      </w:r>
      <w:proofErr w:type="spellStart"/>
      <w:r w:rsidRPr="004E02F3">
        <w:t>serían</w:t>
      </w:r>
      <w:proofErr w:type="spellEnd"/>
      <w:r w:rsidRPr="004E02F3">
        <w:t xml:space="preserve"> </w:t>
      </w:r>
      <w:proofErr w:type="spellStart"/>
      <w:r w:rsidRPr="004E02F3">
        <w:t>pertinentes</w:t>
      </w:r>
      <w:proofErr w:type="spellEnd"/>
      <w:r w:rsidRPr="004E02F3">
        <w:t xml:space="preserve"> para una </w:t>
      </w:r>
      <w:proofErr w:type="spellStart"/>
      <w:r w:rsidR="00B644E4" w:rsidRPr="00B644E4">
        <w:t>operación</w:t>
      </w:r>
      <w:proofErr w:type="spellEnd"/>
      <w:r w:rsidR="00B644E4" w:rsidRPr="00B644E4">
        <w:t xml:space="preserve"> de </w:t>
      </w:r>
      <w:proofErr w:type="spellStart"/>
      <w:r w:rsidR="00B644E4" w:rsidRPr="00B644E4">
        <w:t>procesamiento</w:t>
      </w:r>
      <w:proofErr w:type="spellEnd"/>
      <w:r w:rsidR="00B644E4" w:rsidRPr="00B644E4">
        <w:t xml:space="preserve"> de </w:t>
      </w:r>
      <w:proofErr w:type="spellStart"/>
      <w:r w:rsidR="00B644E4" w:rsidRPr="00B644E4">
        <w:t>minerales</w:t>
      </w:r>
      <w:proofErr w:type="spellEnd"/>
      <w:r w:rsidRPr="004E02F3">
        <w:t xml:space="preserve"> que no </w:t>
      </w:r>
      <w:proofErr w:type="spellStart"/>
      <w:r w:rsidRPr="004E02F3">
        <w:t>utiliza</w:t>
      </w:r>
      <w:proofErr w:type="spellEnd"/>
      <w:r w:rsidRPr="004E02F3">
        <w:t xml:space="preserve"> </w:t>
      </w:r>
      <w:proofErr w:type="spellStart"/>
      <w:r w:rsidRPr="004E02F3">
        <w:t>nunca</w:t>
      </w:r>
      <w:proofErr w:type="spellEnd"/>
      <w:r w:rsidRPr="004E02F3">
        <w:t xml:space="preserve"> </w:t>
      </w:r>
      <w:proofErr w:type="spellStart"/>
      <w:r w:rsidRPr="004E02F3">
        <w:t>cianuro</w:t>
      </w:r>
      <w:proofErr w:type="spellEnd"/>
      <w:r w:rsidRPr="004E02F3">
        <w:t xml:space="preserve">. Este </w:t>
      </w:r>
      <w:proofErr w:type="spellStart"/>
      <w:r w:rsidRPr="004E02F3">
        <w:t>apartado</w:t>
      </w:r>
      <w:proofErr w:type="spellEnd"/>
      <w:r w:rsidRPr="004E02F3">
        <w:t xml:space="preserve"> </w:t>
      </w:r>
      <w:proofErr w:type="spellStart"/>
      <w:r w:rsidRPr="004E02F3">
        <w:t>también</w:t>
      </w:r>
      <w:proofErr w:type="spellEnd"/>
      <w:r w:rsidRPr="004E02F3">
        <w:t xml:space="preserve"> </w:t>
      </w:r>
      <w:proofErr w:type="spellStart"/>
      <w:r w:rsidRPr="004E02F3">
        <w:t>incluye</w:t>
      </w:r>
      <w:proofErr w:type="spellEnd"/>
      <w:r w:rsidRPr="004E02F3">
        <w:t xml:space="preserve"> </w:t>
      </w:r>
      <w:proofErr w:type="spellStart"/>
      <w:r w:rsidRPr="004E02F3">
        <w:t>información</w:t>
      </w:r>
      <w:proofErr w:type="spellEnd"/>
      <w:r w:rsidRPr="004E02F3">
        <w:t xml:space="preserve"> </w:t>
      </w:r>
      <w:proofErr w:type="spellStart"/>
      <w:r w:rsidRPr="004E02F3">
        <w:t>sobre</w:t>
      </w:r>
      <w:proofErr w:type="spellEnd"/>
      <w:r w:rsidRPr="004E02F3">
        <w:t xml:space="preserve"> la </w:t>
      </w:r>
      <w:proofErr w:type="spellStart"/>
      <w:r w:rsidRPr="004E02F3">
        <w:t>aplicabilidad</w:t>
      </w:r>
      <w:proofErr w:type="spellEnd"/>
      <w:r w:rsidRPr="004E02F3">
        <w:t xml:space="preserve"> de </w:t>
      </w:r>
      <w:proofErr w:type="spellStart"/>
      <w:r w:rsidRPr="004E02F3">
        <w:t>ciertos</w:t>
      </w:r>
      <w:proofErr w:type="spellEnd"/>
      <w:r w:rsidRPr="004E02F3">
        <w:t xml:space="preserve"> </w:t>
      </w:r>
      <w:proofErr w:type="spellStart"/>
      <w:r w:rsidRPr="004E02F3">
        <w:t>capítulos</w:t>
      </w:r>
      <w:proofErr w:type="spellEnd"/>
      <w:r w:rsidRPr="004E02F3">
        <w:t xml:space="preserve">, o de </w:t>
      </w:r>
      <w:proofErr w:type="spellStart"/>
      <w:r w:rsidRPr="004E02F3">
        <w:t>requisitos</w:t>
      </w:r>
      <w:proofErr w:type="spellEnd"/>
      <w:r w:rsidRPr="004E02F3">
        <w:t xml:space="preserve"> dentro de los </w:t>
      </w:r>
      <w:proofErr w:type="spellStart"/>
      <w:r w:rsidRPr="004E02F3">
        <w:t>capítulos</w:t>
      </w:r>
      <w:proofErr w:type="spellEnd"/>
      <w:r w:rsidRPr="004E02F3">
        <w:t xml:space="preserve">, </w:t>
      </w:r>
      <w:proofErr w:type="spellStart"/>
      <w:r w:rsidRPr="004E02F3">
        <w:t>sobre</w:t>
      </w:r>
      <w:proofErr w:type="spellEnd"/>
      <w:r w:rsidRPr="004E02F3">
        <w:t xml:space="preserve"> la base del </w:t>
      </w:r>
      <w:proofErr w:type="spellStart"/>
      <w:r w:rsidRPr="004E02F3">
        <w:t>momento</w:t>
      </w:r>
      <w:proofErr w:type="spellEnd"/>
      <w:r w:rsidRPr="004E02F3">
        <w:t xml:space="preserve"> </w:t>
      </w:r>
      <w:proofErr w:type="spellStart"/>
      <w:r w:rsidRPr="004E02F3">
        <w:t>en</w:t>
      </w:r>
      <w:proofErr w:type="spellEnd"/>
      <w:r w:rsidRPr="004E02F3">
        <w:t xml:space="preserve"> que se </w:t>
      </w:r>
      <w:proofErr w:type="spellStart"/>
      <w:r w:rsidRPr="004E02F3">
        <w:t>realiza</w:t>
      </w:r>
      <w:proofErr w:type="spellEnd"/>
      <w:r w:rsidRPr="004E02F3">
        <w:t xml:space="preserve"> la </w:t>
      </w:r>
      <w:proofErr w:type="spellStart"/>
      <w:r w:rsidRPr="004E02F3">
        <w:t>certificación</w:t>
      </w:r>
      <w:proofErr w:type="spellEnd"/>
      <w:r w:rsidRPr="004E02F3">
        <w:t xml:space="preserve">. </w:t>
      </w:r>
      <w:proofErr w:type="spellStart"/>
      <w:r w:rsidRPr="004E02F3">
        <w:t>Esta</w:t>
      </w:r>
      <w:proofErr w:type="spellEnd"/>
      <w:r w:rsidRPr="004E02F3">
        <w:t xml:space="preserve"> </w:t>
      </w:r>
      <w:proofErr w:type="spellStart"/>
      <w:r w:rsidRPr="004E02F3">
        <w:t>diferenciación</w:t>
      </w:r>
      <w:proofErr w:type="spellEnd"/>
      <w:r w:rsidRPr="004E02F3">
        <w:t xml:space="preserve"> </w:t>
      </w:r>
      <w:proofErr w:type="spellStart"/>
      <w:r w:rsidRPr="004E02F3">
        <w:t>fue</w:t>
      </w:r>
      <w:proofErr w:type="spellEnd"/>
      <w:r w:rsidRPr="004E02F3">
        <w:t xml:space="preserve"> </w:t>
      </w:r>
      <w:proofErr w:type="spellStart"/>
      <w:r w:rsidRPr="004E02F3">
        <w:t>necesaria</w:t>
      </w:r>
      <w:proofErr w:type="spellEnd"/>
      <w:r w:rsidRPr="004E02F3">
        <w:t xml:space="preserve">, </w:t>
      </w:r>
      <w:proofErr w:type="spellStart"/>
      <w:r w:rsidRPr="004E02F3">
        <w:t>ya</w:t>
      </w:r>
      <w:proofErr w:type="spellEnd"/>
      <w:r w:rsidRPr="004E02F3">
        <w:t xml:space="preserve"> que </w:t>
      </w:r>
      <w:proofErr w:type="spellStart"/>
      <w:r w:rsidRPr="004E02F3">
        <w:t>algunas</w:t>
      </w:r>
      <w:proofErr w:type="spellEnd"/>
      <w:r w:rsidRPr="004E02F3">
        <w:t xml:space="preserve"> </w:t>
      </w:r>
      <w:proofErr w:type="spellStart"/>
      <w:r w:rsidR="00B644E4" w:rsidRPr="00B644E4">
        <w:t>operaciones</w:t>
      </w:r>
      <w:proofErr w:type="spellEnd"/>
      <w:r w:rsidR="00B644E4" w:rsidRPr="00B644E4">
        <w:t xml:space="preserve"> de </w:t>
      </w:r>
      <w:proofErr w:type="spellStart"/>
      <w:r w:rsidR="00B644E4" w:rsidRPr="00B644E4">
        <w:t>procesamiento</w:t>
      </w:r>
      <w:proofErr w:type="spellEnd"/>
      <w:r w:rsidR="00B644E4" w:rsidRPr="00B644E4">
        <w:t xml:space="preserve"> de </w:t>
      </w:r>
      <w:proofErr w:type="spellStart"/>
      <w:r w:rsidR="00B644E4" w:rsidRPr="00B644E4">
        <w:t>minerales</w:t>
      </w:r>
      <w:proofErr w:type="spellEnd"/>
      <w:r w:rsidR="00B644E4" w:rsidRPr="00B644E4">
        <w:t xml:space="preserve"> </w:t>
      </w:r>
      <w:proofErr w:type="spellStart"/>
      <w:r w:rsidR="00B644E4" w:rsidRPr="00B644E4">
        <w:t>existentes</w:t>
      </w:r>
      <w:proofErr w:type="spellEnd"/>
      <w:r w:rsidR="00B644E4">
        <w:t xml:space="preserve"> </w:t>
      </w:r>
      <w:proofErr w:type="spellStart"/>
      <w:r w:rsidRPr="004E02F3">
        <w:t>podrían</w:t>
      </w:r>
      <w:proofErr w:type="spellEnd"/>
      <w:r w:rsidRPr="004E02F3">
        <w:t xml:space="preserve"> no </w:t>
      </w:r>
      <w:proofErr w:type="spellStart"/>
      <w:r w:rsidRPr="004E02F3">
        <w:t>haber</w:t>
      </w:r>
      <w:proofErr w:type="spellEnd"/>
      <w:r w:rsidRPr="004E02F3">
        <w:t xml:space="preserve"> </w:t>
      </w:r>
      <w:proofErr w:type="spellStart"/>
      <w:r w:rsidRPr="004E02F3">
        <w:t>implementado</w:t>
      </w:r>
      <w:proofErr w:type="spellEnd"/>
      <w:r w:rsidRPr="004E02F3">
        <w:t xml:space="preserve"> </w:t>
      </w:r>
      <w:proofErr w:type="spellStart"/>
      <w:r w:rsidRPr="004E02F3">
        <w:t>ciertas</w:t>
      </w:r>
      <w:proofErr w:type="spellEnd"/>
      <w:r w:rsidRPr="004E02F3">
        <w:t xml:space="preserve"> </w:t>
      </w:r>
      <w:proofErr w:type="spellStart"/>
      <w:r w:rsidRPr="004E02F3">
        <w:t>mejores</w:t>
      </w:r>
      <w:proofErr w:type="spellEnd"/>
      <w:r w:rsidRPr="004E02F3">
        <w:t xml:space="preserve"> </w:t>
      </w:r>
      <w:proofErr w:type="spellStart"/>
      <w:r w:rsidRPr="004E02F3">
        <w:t>prácticas</w:t>
      </w:r>
      <w:proofErr w:type="spellEnd"/>
      <w:r w:rsidRPr="004E02F3">
        <w:t xml:space="preserve"> </w:t>
      </w:r>
      <w:proofErr w:type="spellStart"/>
      <w:r w:rsidRPr="004E02F3">
        <w:t>durante</w:t>
      </w:r>
      <w:proofErr w:type="spellEnd"/>
      <w:r w:rsidRPr="004E02F3">
        <w:t xml:space="preserve"> </w:t>
      </w:r>
      <w:proofErr w:type="spellStart"/>
      <w:r w:rsidRPr="004E02F3">
        <w:t>algunas</w:t>
      </w:r>
      <w:proofErr w:type="spellEnd"/>
      <w:r w:rsidRPr="004E02F3">
        <w:t xml:space="preserve"> </w:t>
      </w:r>
      <w:proofErr w:type="spellStart"/>
      <w:r w:rsidRPr="004E02F3">
        <w:t>etapas</w:t>
      </w:r>
      <w:proofErr w:type="spellEnd"/>
      <w:r w:rsidRPr="004E02F3">
        <w:t xml:space="preserve"> </w:t>
      </w:r>
      <w:proofErr w:type="spellStart"/>
      <w:r w:rsidRPr="004E02F3">
        <w:t>en</w:t>
      </w:r>
      <w:proofErr w:type="spellEnd"/>
      <w:r w:rsidRPr="004E02F3">
        <w:t xml:space="preserve"> particular (y los </w:t>
      </w:r>
      <w:proofErr w:type="spellStart"/>
      <w:r w:rsidRPr="004E02F3">
        <w:t>requisitos</w:t>
      </w:r>
      <w:proofErr w:type="spellEnd"/>
      <w:r w:rsidRPr="004E02F3">
        <w:t xml:space="preserve"> no se </w:t>
      </w:r>
      <w:proofErr w:type="spellStart"/>
      <w:r w:rsidRPr="004E02F3">
        <w:t>pueden</w:t>
      </w:r>
      <w:proofErr w:type="spellEnd"/>
      <w:r w:rsidRPr="004E02F3">
        <w:t xml:space="preserve"> </w:t>
      </w:r>
      <w:proofErr w:type="spellStart"/>
      <w:r w:rsidRPr="004E02F3">
        <w:t>cumplimentar</w:t>
      </w:r>
      <w:proofErr w:type="spellEnd"/>
      <w:r w:rsidRPr="004E02F3">
        <w:t xml:space="preserve"> </w:t>
      </w:r>
      <w:proofErr w:type="spellStart"/>
      <w:r w:rsidRPr="004E02F3">
        <w:t>retroactivamente</w:t>
      </w:r>
      <w:proofErr w:type="spellEnd"/>
      <w:r w:rsidRPr="004E02F3">
        <w:t>)</w:t>
      </w:r>
      <w:r w:rsidRPr="007D22B3">
        <w:t xml:space="preserve">. </w:t>
      </w:r>
    </w:p>
    <w:p w14:paraId="5E594326" w14:textId="32139C7C" w:rsidR="00D66FB9" w:rsidRPr="00635C82" w:rsidRDefault="00E97632" w:rsidP="00D66FB9">
      <w:pPr>
        <w:pStyle w:val="Heading4"/>
      </w:pPr>
      <w:r w:rsidRPr="00342EBC">
        <w:rPr>
          <w:noProof/>
          <w:lang w:eastAsia="en-US"/>
        </w:rPr>
        <mc:AlternateContent>
          <mc:Choice Requires="wps">
            <w:drawing>
              <wp:anchor distT="91440" distB="91440" distL="182880" distR="182880" simplePos="0" relativeHeight="251659264" behindDoc="0" locked="0" layoutInCell="1" allowOverlap="1" wp14:anchorId="582D0D3B" wp14:editId="6D33C03A">
                <wp:simplePos x="0" y="0"/>
                <wp:positionH relativeFrom="margin">
                  <wp:posOffset>3783601</wp:posOffset>
                </wp:positionH>
                <wp:positionV relativeFrom="paragraph">
                  <wp:posOffset>98276</wp:posOffset>
                </wp:positionV>
                <wp:extent cx="2247265" cy="1186180"/>
                <wp:effectExtent l="0" t="0" r="635" b="0"/>
                <wp:wrapSquare wrapText="bothSides"/>
                <wp:docPr id="315" name="Text Box 315"/>
                <wp:cNvGraphicFramePr/>
                <a:graphic xmlns:a="http://schemas.openxmlformats.org/drawingml/2006/main">
                  <a:graphicData uri="http://schemas.microsoft.com/office/word/2010/wordprocessingShape">
                    <wps:wsp>
                      <wps:cNvSpPr txBox="1"/>
                      <wps:spPr>
                        <a:xfrm>
                          <a:off x="0" y="0"/>
                          <a:ext cx="2247265" cy="1186180"/>
                        </a:xfrm>
                        <a:prstGeom prst="rect">
                          <a:avLst/>
                        </a:prstGeom>
                        <a:solidFill>
                          <a:sysClr val="window" lastClr="FFFFFF"/>
                        </a:solidFill>
                        <a:ln w="6350">
                          <a:noFill/>
                        </a:ln>
                        <a:effectLst/>
                      </wps:spPr>
                      <wps:txbx>
                        <w:txbxContent>
                          <w:p w14:paraId="04D6E35B" w14:textId="77777777" w:rsidR="00D66FB9" w:rsidRPr="00B644E4" w:rsidRDefault="00D66FB9" w:rsidP="00D66FB9">
                            <w:pPr>
                              <w:pStyle w:val="TermsTextBox"/>
                              <w:pBdr>
                                <w:left w:val="single" w:sz="8" w:space="7" w:color="536DA6"/>
                              </w:pBdr>
                              <w:rPr>
                                <w:rFonts w:ascii="Myriad Pro Cond" w:hAnsi="Myriad Pro Cond"/>
                                <w:b/>
                                <w:caps/>
                                <w:color w:val="000000" w:themeColor="text1"/>
                                <w:spacing w:val="1"/>
                              </w:rPr>
                            </w:pPr>
                            <w:r w:rsidRPr="00B644E4">
                              <w:rPr>
                                <w:rFonts w:ascii="Myriad Pro Cond" w:hAnsi="Myriad Pro Cond"/>
                                <w:b/>
                                <w:caps/>
                                <w:color w:val="000000" w:themeColor="text1"/>
                                <w:spacing w:val="1"/>
                              </w:rPr>
                              <w:t>TÉRMINOS USADOS EN ESTE CAPÍTULO</w:t>
                            </w:r>
                          </w:p>
                          <w:p w14:paraId="2DD3DAC7" w14:textId="505F3F96" w:rsidR="00D66FB9" w:rsidRPr="00B644E4" w:rsidRDefault="00D66FB9" w:rsidP="00D66FB9">
                            <w:pPr>
                              <w:pStyle w:val="TermsTextBox"/>
                              <w:pBdr>
                                <w:left w:val="single" w:sz="8" w:space="7" w:color="536DA6"/>
                              </w:pBdr>
                              <w:rPr>
                                <w:rFonts w:asciiTheme="majorHAnsi" w:hAnsiTheme="majorHAnsi" w:cstheme="majorHAnsi"/>
                                <w:iCs/>
                                <w:color w:val="000000" w:themeColor="text1"/>
                                <w:sz w:val="22"/>
                                <w:szCs w:val="22"/>
                              </w:rPr>
                            </w:pPr>
                            <w:r w:rsidRPr="00B644E4">
                              <w:rPr>
                                <w:rFonts w:asciiTheme="majorHAnsi" w:hAnsiTheme="majorHAnsi" w:cstheme="majorHAnsi"/>
                                <w:iCs/>
                                <w:color w:val="000000" w:themeColor="text1"/>
                                <w:sz w:val="22"/>
                                <w:szCs w:val="22"/>
                              </w:rPr>
                              <w:t xml:space="preserve">Los términos aquí incluidos están identificados en el capítulo con un </w:t>
                            </w:r>
                            <w:r w:rsidRPr="00B644E4">
                              <w:rPr>
                                <w:rStyle w:val="DefinedTermChar"/>
                                <w:rFonts w:asciiTheme="majorHAnsi" w:hAnsiTheme="majorHAnsi" w:cstheme="majorHAnsi"/>
                                <w:color w:val="000000" w:themeColor="text1"/>
                                <w:sz w:val="22"/>
                                <w:szCs w:val="22"/>
                              </w:rPr>
                              <w:t>subrayado punteado</w:t>
                            </w:r>
                            <w:r w:rsidRPr="00B644E4">
                              <w:rPr>
                                <w:rFonts w:asciiTheme="majorHAnsi" w:hAnsiTheme="majorHAnsi" w:cstheme="majorHAnsi"/>
                                <w:iCs/>
                                <w:color w:val="000000" w:themeColor="text1"/>
                                <w:sz w:val="22"/>
                                <w:szCs w:val="22"/>
                              </w:rPr>
                              <w:t xml:space="preserve">. Y están definidos en el </w:t>
                            </w:r>
                            <w:hyperlink w:anchor="_Glosario_de_términos" w:history="1">
                              <w:r w:rsidRPr="00164A4E">
                                <w:rPr>
                                  <w:rStyle w:val="Hyperlink"/>
                                  <w:rFonts w:cstheme="majorHAnsi"/>
                                  <w:iCs/>
                                  <w:sz w:val="22"/>
                                  <w:szCs w:val="22"/>
                                </w:rPr>
                                <w:t>Glosario de Términos</w:t>
                              </w:r>
                            </w:hyperlink>
                            <w:r w:rsidRPr="00B644E4">
                              <w:rPr>
                                <w:rFonts w:asciiTheme="majorHAnsi" w:hAnsiTheme="majorHAnsi" w:cstheme="majorHAnsi"/>
                                <w:iCs/>
                                <w:color w:val="000000" w:themeColor="text1"/>
                                <w:sz w:val="22"/>
                                <w:szCs w:val="22"/>
                              </w:rPr>
                              <w:t xml:space="preserve"> al final del documento.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D0D3B" id="_x0000_t202" coordsize="21600,21600" o:spt="202" path="m,l,21600r21600,l21600,xe">
                <v:stroke joinstyle="miter"/>
                <v:path gradientshapeok="t" o:connecttype="rect"/>
              </v:shapetype>
              <v:shape id="Text Box 315" o:spid="_x0000_s1026" type="#_x0000_t202" style="position:absolute;margin-left:297.9pt;margin-top:7.75pt;width:176.95pt;height:93.4pt;z-index:251659264;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" fillcolor="window" stroked="f" strokeweight=".5pt">
                <v:textbox>
                  <w:txbxContent>
                    <w:p w14:paraId="04D6E35B" w14:textId="77777777" w:rsidR="00D66FB9" w:rsidRPr="00B644E4" w:rsidRDefault="00D66FB9" w:rsidP="00D66FB9">
                      <w:pPr>
                        <w:pStyle w:val="TermsTextBox"/>
                        <w:pBdr>
                          <w:left w:val="single" w:sz="8" w:space="7" w:color="536DA6"/>
                        </w:pBdr>
                        <w:rPr>
                          <w:rFonts w:ascii="Myriad Pro Cond" w:hAnsi="Myriad Pro Cond"/>
                          <w:b/>
                          <w:caps/>
                          <w:color w:val="000000" w:themeColor="text1"/>
                          <w:spacing w:val="1"/>
                        </w:rPr>
                      </w:pPr>
                      <w:r w:rsidRPr="00B644E4">
                        <w:rPr>
                          <w:rFonts w:ascii="Myriad Pro Cond" w:hAnsi="Myriad Pro Cond"/>
                          <w:b/>
                          <w:caps/>
                          <w:color w:val="000000" w:themeColor="text1"/>
                          <w:spacing w:val="1"/>
                        </w:rPr>
                        <w:t>TÉRMINOS USADOS EN ESTE CAPÍTULO</w:t>
                      </w:r>
                    </w:p>
                    <w:p w14:paraId="2DD3DAC7" w14:textId="505F3F96" w:rsidR="00D66FB9" w:rsidRPr="00B644E4" w:rsidRDefault="00D66FB9" w:rsidP="00D66FB9">
                      <w:pPr>
                        <w:pStyle w:val="TermsTextBox"/>
                        <w:pBdr>
                          <w:left w:val="single" w:sz="8" w:space="7" w:color="536DA6"/>
                        </w:pBdr>
                        <w:rPr>
                          <w:rFonts w:asciiTheme="majorHAnsi" w:hAnsiTheme="majorHAnsi" w:cstheme="majorHAnsi"/>
                          <w:iCs/>
                          <w:color w:val="000000" w:themeColor="text1"/>
                          <w:sz w:val="22"/>
                          <w:szCs w:val="22"/>
                        </w:rPr>
                      </w:pPr>
                      <w:r w:rsidRPr="00B644E4">
                        <w:rPr>
                          <w:rFonts w:asciiTheme="majorHAnsi" w:hAnsiTheme="majorHAnsi" w:cstheme="majorHAnsi"/>
                          <w:iCs/>
                          <w:color w:val="000000" w:themeColor="text1"/>
                          <w:sz w:val="22"/>
                          <w:szCs w:val="22"/>
                        </w:rPr>
                        <w:t xml:space="preserve">Los términos aquí incluidos están identificados en el capítulo con un </w:t>
                      </w:r>
                      <w:r w:rsidRPr="00B644E4">
                        <w:rPr>
                          <w:rStyle w:val="DefinedTermChar"/>
                          <w:rFonts w:asciiTheme="majorHAnsi" w:hAnsiTheme="majorHAnsi" w:cstheme="majorHAnsi"/>
                          <w:color w:val="000000" w:themeColor="text1"/>
                          <w:sz w:val="22"/>
                          <w:szCs w:val="22"/>
                        </w:rPr>
                        <w:t>subrayado punteado</w:t>
                      </w:r>
                      <w:r w:rsidRPr="00B644E4">
                        <w:rPr>
                          <w:rFonts w:asciiTheme="majorHAnsi" w:hAnsiTheme="majorHAnsi" w:cstheme="majorHAnsi"/>
                          <w:iCs/>
                          <w:color w:val="000000" w:themeColor="text1"/>
                          <w:sz w:val="22"/>
                          <w:szCs w:val="22"/>
                        </w:rPr>
                        <w:t xml:space="preserve">. Y están definidos en el </w:t>
                      </w:r>
                      <w:hyperlink w:anchor="_Glosario_de_términos" w:history="1">
                        <w:r w:rsidRPr="00164A4E">
                          <w:rPr>
                            <w:rStyle w:val="Hyperlink"/>
                            <w:rFonts w:cstheme="majorHAnsi"/>
                            <w:iCs/>
                            <w:sz w:val="22"/>
                            <w:szCs w:val="22"/>
                          </w:rPr>
                          <w:t>Glosario de Términos</w:t>
                        </w:r>
                      </w:hyperlink>
                      <w:r w:rsidRPr="00B644E4">
                        <w:rPr>
                          <w:rFonts w:asciiTheme="majorHAnsi" w:hAnsiTheme="majorHAnsi" w:cstheme="majorHAnsi"/>
                          <w:iCs/>
                          <w:color w:val="000000" w:themeColor="text1"/>
                          <w:sz w:val="22"/>
                          <w:szCs w:val="22"/>
                        </w:rPr>
                        <w:t xml:space="preserve"> al final del documento.</w:t>
                      </w:r>
                    </w:p>
                  </w:txbxContent>
                </v:textbox>
                <w10:wrap type="square" anchorx="margin"/>
              </v:shape>
            </w:pict>
          </mc:Fallback>
        </mc:AlternateContent>
      </w:r>
      <w:proofErr w:type="spellStart"/>
      <w:r w:rsidR="00D66FB9" w:rsidRPr="004E02F3">
        <w:t>Requisitos</w:t>
      </w:r>
      <w:proofErr w:type="spellEnd"/>
      <w:r w:rsidR="00D66FB9" w:rsidRPr="004E02F3">
        <w:t xml:space="preserve"> de los </w:t>
      </w:r>
      <w:proofErr w:type="spellStart"/>
      <w:r w:rsidR="00D66FB9" w:rsidRPr="004E02F3">
        <w:t>capítulos</w:t>
      </w:r>
      <w:proofErr w:type="spellEnd"/>
    </w:p>
    <w:p w14:paraId="21720437" w14:textId="77777777" w:rsidR="00D66FB9" w:rsidRDefault="00D66FB9" w:rsidP="00D66FB9">
      <w:pPr>
        <w:pStyle w:val="NumberedRequirementsMain"/>
      </w:pPr>
      <w:r>
        <w:t xml:space="preserve">X.X.X.  </w:t>
      </w:r>
      <w:proofErr w:type="spellStart"/>
      <w:r w:rsidRPr="004E02F3">
        <w:t>Estos</w:t>
      </w:r>
      <w:proofErr w:type="spellEnd"/>
      <w:r w:rsidRPr="004E02F3">
        <w:t xml:space="preserve"> son los </w:t>
      </w:r>
      <w:proofErr w:type="spellStart"/>
      <w:r w:rsidRPr="004E02F3">
        <w:t>encabezados</w:t>
      </w:r>
      <w:proofErr w:type="spellEnd"/>
      <w:r w:rsidRPr="004E02F3">
        <w:t xml:space="preserve"> de los </w:t>
      </w:r>
      <w:proofErr w:type="spellStart"/>
      <w:r w:rsidRPr="004E02F3">
        <w:t>criterios</w:t>
      </w:r>
      <w:proofErr w:type="spellEnd"/>
    </w:p>
    <w:p w14:paraId="2E186BAD" w14:textId="77777777" w:rsidR="00D66FB9" w:rsidRDefault="00D66FB9" w:rsidP="00D66FB9">
      <w:pPr>
        <w:pStyle w:val="NumberedRequirementsSub"/>
      </w:pPr>
      <w:r>
        <w:t xml:space="preserve">X.X.X.X.  </w:t>
      </w:r>
      <w:r w:rsidRPr="004E02F3">
        <w:t xml:space="preserve">Y </w:t>
      </w:r>
      <w:proofErr w:type="spellStart"/>
      <w:r w:rsidRPr="004E02F3">
        <w:t>estos</w:t>
      </w:r>
      <w:proofErr w:type="spellEnd"/>
      <w:r w:rsidRPr="004E02F3">
        <w:t xml:space="preserve"> son los </w:t>
      </w:r>
      <w:proofErr w:type="spellStart"/>
      <w:r w:rsidRPr="004E02F3">
        <w:t>requisitos</w:t>
      </w:r>
      <w:proofErr w:type="spellEnd"/>
      <w:r w:rsidRPr="004E02F3">
        <w:t xml:space="preserve"> que se </w:t>
      </w:r>
      <w:proofErr w:type="spellStart"/>
      <w:r w:rsidRPr="004E02F3">
        <w:t>deberán</w:t>
      </w:r>
      <w:proofErr w:type="spellEnd"/>
      <w:r w:rsidRPr="004E02F3">
        <w:t xml:space="preserve"> </w:t>
      </w:r>
      <w:proofErr w:type="spellStart"/>
      <w:r w:rsidRPr="004E02F3">
        <w:t>cumplir</w:t>
      </w:r>
      <w:proofErr w:type="spellEnd"/>
      <w:r w:rsidRPr="004E02F3">
        <w:t xml:space="preserve"> para que se </w:t>
      </w:r>
      <w:proofErr w:type="spellStart"/>
      <w:r w:rsidRPr="004E02F3">
        <w:t>pueda</w:t>
      </w:r>
      <w:proofErr w:type="spellEnd"/>
      <w:r w:rsidRPr="004E02F3">
        <w:t xml:space="preserve"> </w:t>
      </w:r>
      <w:proofErr w:type="spellStart"/>
      <w:r w:rsidRPr="004E02F3">
        <w:t>emitir</w:t>
      </w:r>
      <w:proofErr w:type="spellEnd"/>
      <w:r w:rsidRPr="004E02F3">
        <w:t xml:space="preserve">, y </w:t>
      </w:r>
      <w:proofErr w:type="spellStart"/>
      <w:r w:rsidRPr="004E02F3">
        <w:t>posteriormente</w:t>
      </w:r>
      <w:proofErr w:type="spellEnd"/>
      <w:r w:rsidRPr="004E02F3">
        <w:t xml:space="preserve"> </w:t>
      </w:r>
      <w:proofErr w:type="spellStart"/>
      <w:r w:rsidRPr="004E02F3">
        <w:t>conservar</w:t>
      </w:r>
      <w:proofErr w:type="spellEnd"/>
      <w:r w:rsidRPr="004E02F3">
        <w:t xml:space="preserve">, el </w:t>
      </w:r>
      <w:proofErr w:type="spellStart"/>
      <w:r w:rsidRPr="004E02F3">
        <w:t>certificado</w:t>
      </w:r>
      <w:proofErr w:type="spellEnd"/>
      <w:r w:rsidRPr="004E02F3">
        <w:t xml:space="preserve"> de IRMA, para un </w:t>
      </w:r>
      <w:proofErr w:type="spellStart"/>
      <w:r w:rsidRPr="004E02F3">
        <w:t>proyecto</w:t>
      </w:r>
      <w:proofErr w:type="spellEnd"/>
      <w:r w:rsidRPr="004E02F3">
        <w:t xml:space="preserve"> </w:t>
      </w:r>
      <w:proofErr w:type="spellStart"/>
      <w:r w:rsidRPr="004E02F3">
        <w:t>minero</w:t>
      </w:r>
      <w:proofErr w:type="spellEnd"/>
      <w:r w:rsidRPr="004E02F3">
        <w:t xml:space="preserve">. La </w:t>
      </w:r>
      <w:proofErr w:type="spellStart"/>
      <w:r w:rsidRPr="004E02F3">
        <w:t>mayoría</w:t>
      </w:r>
      <w:proofErr w:type="spellEnd"/>
      <w:r w:rsidRPr="004E02F3">
        <w:t xml:space="preserve"> de los </w:t>
      </w:r>
      <w:proofErr w:type="spellStart"/>
      <w:r w:rsidRPr="004E02F3">
        <w:t>criterios</w:t>
      </w:r>
      <w:proofErr w:type="spellEnd"/>
      <w:r w:rsidRPr="004E02F3">
        <w:t xml:space="preserve"> </w:t>
      </w:r>
      <w:proofErr w:type="spellStart"/>
      <w:r w:rsidRPr="004E02F3">
        <w:t>tienen</w:t>
      </w:r>
      <w:proofErr w:type="spellEnd"/>
      <w:r w:rsidRPr="004E02F3">
        <w:t xml:space="preserve"> </w:t>
      </w:r>
      <w:proofErr w:type="spellStart"/>
      <w:r w:rsidRPr="004E02F3">
        <w:t>más</w:t>
      </w:r>
      <w:proofErr w:type="spellEnd"/>
      <w:r w:rsidRPr="004E02F3">
        <w:t xml:space="preserve"> de un </w:t>
      </w:r>
      <w:proofErr w:type="spellStart"/>
      <w:r w:rsidRPr="004E02F3">
        <w:t>requisito</w:t>
      </w:r>
      <w:proofErr w:type="spellEnd"/>
      <w:r w:rsidRPr="004E02F3">
        <w:t xml:space="preserve">. Para </w:t>
      </w:r>
      <w:proofErr w:type="spellStart"/>
      <w:r w:rsidRPr="004E02F3">
        <w:t>cumplir</w:t>
      </w:r>
      <w:proofErr w:type="spellEnd"/>
      <w:r w:rsidRPr="004E02F3">
        <w:t xml:space="preserve"> </w:t>
      </w:r>
      <w:proofErr w:type="spellStart"/>
      <w:r w:rsidRPr="004E02F3">
        <w:t>plenamente</w:t>
      </w:r>
      <w:proofErr w:type="spellEnd"/>
      <w:r w:rsidRPr="004E02F3">
        <w:t xml:space="preserve"> con el </w:t>
      </w:r>
      <w:proofErr w:type="spellStart"/>
      <w:r w:rsidRPr="004E02F3">
        <w:t>criterio</w:t>
      </w:r>
      <w:proofErr w:type="spellEnd"/>
      <w:r w:rsidRPr="004E02F3">
        <w:t xml:space="preserve"> se </w:t>
      </w:r>
      <w:proofErr w:type="spellStart"/>
      <w:r w:rsidRPr="004E02F3">
        <w:t>deberán</w:t>
      </w:r>
      <w:proofErr w:type="spellEnd"/>
      <w:r w:rsidRPr="004E02F3">
        <w:t xml:space="preserve"> </w:t>
      </w:r>
      <w:proofErr w:type="spellStart"/>
      <w:r w:rsidRPr="004E02F3">
        <w:t>cumplir</w:t>
      </w:r>
      <w:proofErr w:type="spellEnd"/>
      <w:r w:rsidRPr="004E02F3">
        <w:t xml:space="preserve"> </w:t>
      </w:r>
      <w:proofErr w:type="spellStart"/>
      <w:r w:rsidRPr="004E02F3">
        <w:t>todos</w:t>
      </w:r>
      <w:proofErr w:type="spellEnd"/>
      <w:r w:rsidRPr="004E02F3">
        <w:t xml:space="preserve"> los </w:t>
      </w:r>
      <w:proofErr w:type="spellStart"/>
      <w:r w:rsidRPr="004E02F3">
        <w:t>requisitos</w:t>
      </w:r>
      <w:proofErr w:type="spellEnd"/>
      <w:r>
        <w:t xml:space="preserve">. </w:t>
      </w:r>
    </w:p>
    <w:p w14:paraId="79E7A070" w14:textId="77777777" w:rsidR="00D66FB9" w:rsidRPr="0072392D" w:rsidRDefault="00D66FB9" w:rsidP="00D66FB9">
      <w:pPr>
        <w:pStyle w:val="ListPara1aTable"/>
        <w:numPr>
          <w:ilvl w:val="0"/>
          <w:numId w:val="14"/>
        </w:numPr>
        <w:spacing w:after="0"/>
        <w:ind w:left="738"/>
      </w:pPr>
      <w:proofErr w:type="spellStart"/>
      <w:r w:rsidRPr="004E02F3">
        <w:t>Algunos</w:t>
      </w:r>
      <w:proofErr w:type="spellEnd"/>
      <w:r w:rsidRPr="004E02F3">
        <w:t xml:space="preserve"> </w:t>
      </w:r>
      <w:proofErr w:type="spellStart"/>
      <w:r w:rsidRPr="004E02F3">
        <w:t>requisitos</w:t>
      </w:r>
      <w:proofErr w:type="spellEnd"/>
      <w:r w:rsidRPr="004E02F3">
        <w:t xml:space="preserve"> </w:t>
      </w:r>
      <w:proofErr w:type="spellStart"/>
      <w:r w:rsidRPr="004E02F3">
        <w:t>constan</w:t>
      </w:r>
      <w:proofErr w:type="spellEnd"/>
      <w:r w:rsidRPr="004E02F3">
        <w:t xml:space="preserve"> de </w:t>
      </w:r>
      <w:proofErr w:type="spellStart"/>
      <w:r w:rsidRPr="004E02F3">
        <w:t>elementos</w:t>
      </w:r>
      <w:proofErr w:type="spellEnd"/>
      <w:r w:rsidRPr="004E02F3">
        <w:t xml:space="preserve"> </w:t>
      </w:r>
      <w:proofErr w:type="spellStart"/>
      <w:r w:rsidRPr="004E02F3">
        <w:t>jerárquicos</w:t>
      </w:r>
      <w:proofErr w:type="spellEnd"/>
      <w:r>
        <w:t>:</w:t>
      </w:r>
    </w:p>
    <w:p w14:paraId="4602EBA9" w14:textId="77777777" w:rsidR="00D66FB9" w:rsidRDefault="00D66FB9" w:rsidP="00D66FB9">
      <w:pPr>
        <w:pStyle w:val="ListPara1aiTable"/>
        <w:numPr>
          <w:ilvl w:val="0"/>
          <w:numId w:val="28"/>
        </w:numPr>
        <w:spacing w:before="60"/>
      </w:pPr>
      <w:proofErr w:type="spellStart"/>
      <w:r w:rsidRPr="004E02F3">
        <w:t>En</w:t>
      </w:r>
      <w:proofErr w:type="spellEnd"/>
      <w:r w:rsidRPr="004E02F3">
        <w:t xml:space="preserve"> </w:t>
      </w:r>
      <w:proofErr w:type="spellStart"/>
      <w:r w:rsidRPr="004E02F3">
        <w:t>más</w:t>
      </w:r>
      <w:proofErr w:type="spellEnd"/>
      <w:r w:rsidRPr="004E02F3">
        <w:t xml:space="preserve"> de un </w:t>
      </w:r>
      <w:proofErr w:type="spellStart"/>
      <w:r w:rsidRPr="004E02F3">
        <w:t>nivel</w:t>
      </w:r>
      <w:proofErr w:type="spellEnd"/>
      <w:r w:rsidRPr="0072392D">
        <w:t>.</w:t>
      </w:r>
    </w:p>
    <w:p w14:paraId="79179FB6" w14:textId="5337F6EA" w:rsidR="00D66FB9" w:rsidRPr="005B7350" w:rsidRDefault="00D66FB9" w:rsidP="00D66FB9">
      <w:pPr>
        <w:pStyle w:val="ListPara1aiTable"/>
        <w:numPr>
          <w:ilvl w:val="0"/>
          <w:numId w:val="28"/>
        </w:numPr>
        <w:spacing w:before="60"/>
      </w:pPr>
      <w:r w:rsidRPr="004E02F3">
        <w:t xml:space="preserve">A las </w:t>
      </w:r>
      <w:proofErr w:type="spellStart"/>
      <w:r w:rsidR="00B644E4" w:rsidRPr="00E97632">
        <w:rPr>
          <w:rStyle w:val="DefinedTermChar"/>
        </w:rPr>
        <w:t>operaciones</w:t>
      </w:r>
      <w:proofErr w:type="spellEnd"/>
      <w:r w:rsidR="00B644E4" w:rsidRPr="00E97632">
        <w:rPr>
          <w:rStyle w:val="DefinedTermChar"/>
        </w:rPr>
        <w:t xml:space="preserve"> de </w:t>
      </w:r>
      <w:proofErr w:type="spellStart"/>
      <w:r w:rsidR="00B644E4" w:rsidRPr="00E97632">
        <w:rPr>
          <w:rStyle w:val="DefinedTermChar"/>
        </w:rPr>
        <w:t>procesamiento</w:t>
      </w:r>
      <w:proofErr w:type="spellEnd"/>
      <w:r w:rsidR="00B644E4" w:rsidRPr="00E97632">
        <w:rPr>
          <w:rStyle w:val="DefinedTermChar"/>
        </w:rPr>
        <w:t xml:space="preserve"> de </w:t>
      </w:r>
      <w:proofErr w:type="spellStart"/>
      <w:r w:rsidR="00B644E4" w:rsidRPr="00E97632">
        <w:rPr>
          <w:rStyle w:val="DefinedTermChar"/>
        </w:rPr>
        <w:t>minerales</w:t>
      </w:r>
      <w:proofErr w:type="spellEnd"/>
      <w:r w:rsidRPr="004E02F3">
        <w:t xml:space="preserve"> se les </w:t>
      </w:r>
      <w:proofErr w:type="spellStart"/>
      <w:r w:rsidRPr="004E02F3">
        <w:t>puede</w:t>
      </w:r>
      <w:proofErr w:type="spellEnd"/>
      <w:r w:rsidRPr="004E02F3">
        <w:t xml:space="preserve"> </w:t>
      </w:r>
      <w:proofErr w:type="spellStart"/>
      <w:r w:rsidRPr="004E02F3">
        <w:t>exigir</w:t>
      </w:r>
      <w:proofErr w:type="spellEnd"/>
      <w:r w:rsidRPr="004E02F3">
        <w:t xml:space="preserve"> que </w:t>
      </w:r>
      <w:proofErr w:type="spellStart"/>
      <w:r w:rsidRPr="004E02F3">
        <w:t>cumplan</w:t>
      </w:r>
      <w:proofErr w:type="spellEnd"/>
      <w:r w:rsidRPr="004E02F3">
        <w:t xml:space="preserve"> con </w:t>
      </w:r>
      <w:proofErr w:type="spellStart"/>
      <w:r w:rsidRPr="004E02F3">
        <w:t>todos</w:t>
      </w:r>
      <w:proofErr w:type="spellEnd"/>
      <w:r w:rsidRPr="004E02F3">
        <w:t xml:space="preserve"> los </w:t>
      </w:r>
      <w:proofErr w:type="spellStart"/>
      <w:r w:rsidRPr="004E02F3">
        <w:t>elementos</w:t>
      </w:r>
      <w:proofErr w:type="spellEnd"/>
      <w:r w:rsidRPr="004E02F3">
        <w:t xml:space="preserve"> de una </w:t>
      </w:r>
      <w:proofErr w:type="spellStart"/>
      <w:r w:rsidRPr="004E02F3">
        <w:t>lista</w:t>
      </w:r>
      <w:proofErr w:type="spellEnd"/>
      <w:r w:rsidRPr="004E02F3">
        <w:t xml:space="preserve">, o con uno o </w:t>
      </w:r>
      <w:proofErr w:type="spellStart"/>
      <w:r w:rsidRPr="004E02F3">
        <w:t>más</w:t>
      </w:r>
      <w:proofErr w:type="spellEnd"/>
      <w:r w:rsidRPr="004E02F3">
        <w:t xml:space="preserve"> de </w:t>
      </w:r>
      <w:proofErr w:type="spellStart"/>
      <w:r w:rsidRPr="004E02F3">
        <w:t>ellos</w:t>
      </w:r>
      <w:proofErr w:type="spellEnd"/>
      <w:r w:rsidRPr="004E02F3">
        <w:t xml:space="preserve">, </w:t>
      </w:r>
      <w:proofErr w:type="spellStart"/>
      <w:r w:rsidRPr="004E02F3">
        <w:t>según</w:t>
      </w:r>
      <w:proofErr w:type="spellEnd"/>
      <w:r w:rsidRPr="004E02F3">
        <w:t xml:space="preserve"> se </w:t>
      </w:r>
      <w:proofErr w:type="spellStart"/>
      <w:r w:rsidRPr="004E02F3">
        <w:t>indique</w:t>
      </w:r>
      <w:proofErr w:type="spellEnd"/>
      <w:r>
        <w:t>.</w:t>
      </w:r>
    </w:p>
    <w:p w14:paraId="1A5709D9" w14:textId="77777777" w:rsidR="00D66FB9" w:rsidRPr="00EA234A" w:rsidRDefault="00D66FB9" w:rsidP="00D66FB9">
      <w:pPr>
        <w:pStyle w:val="Notesendofchapter"/>
      </w:pPr>
      <w:r w:rsidRPr="00B97D3B">
        <w:t>Not</w:t>
      </w:r>
      <w:r>
        <w:t>A</w:t>
      </w:r>
      <w:r w:rsidRPr="00B97D3B">
        <w:t>s</w:t>
      </w:r>
    </w:p>
    <w:p w14:paraId="6FDA6B8D" w14:textId="6563E0AB" w:rsidR="00D66FB9" w:rsidRDefault="00D66FB9">
      <w:proofErr w:type="spellStart"/>
      <w:r w:rsidRPr="004E02F3">
        <w:t>Aquí</w:t>
      </w:r>
      <w:proofErr w:type="spellEnd"/>
      <w:r w:rsidRPr="004E02F3">
        <w:t xml:space="preserve"> se </w:t>
      </w:r>
      <w:proofErr w:type="spellStart"/>
      <w:r w:rsidRPr="004E02F3">
        <w:t>explica</w:t>
      </w:r>
      <w:proofErr w:type="spellEnd"/>
      <w:r w:rsidRPr="004E02F3">
        <w:t xml:space="preserve"> </w:t>
      </w:r>
      <w:proofErr w:type="spellStart"/>
      <w:r w:rsidRPr="004E02F3">
        <w:t>cualquier</w:t>
      </w:r>
      <w:proofErr w:type="spellEnd"/>
      <w:r w:rsidRPr="004E02F3">
        <w:t xml:space="preserve"> nota </w:t>
      </w:r>
      <w:proofErr w:type="spellStart"/>
      <w:r w:rsidRPr="004E02F3">
        <w:t>adicional</w:t>
      </w:r>
      <w:proofErr w:type="spellEnd"/>
      <w:r w:rsidRPr="004E02F3">
        <w:t xml:space="preserve"> </w:t>
      </w:r>
      <w:proofErr w:type="spellStart"/>
      <w:r w:rsidRPr="004E02F3">
        <w:t>relacionada</w:t>
      </w:r>
      <w:proofErr w:type="spellEnd"/>
      <w:r w:rsidRPr="004E02F3">
        <w:t xml:space="preserve"> con el </w:t>
      </w:r>
      <w:proofErr w:type="spellStart"/>
      <w:r w:rsidRPr="004E02F3">
        <w:t>capítulo</w:t>
      </w:r>
      <w:proofErr w:type="spellEnd"/>
      <w:r w:rsidRPr="004E02F3">
        <w:t xml:space="preserve"> y sus </w:t>
      </w:r>
      <w:proofErr w:type="spellStart"/>
      <w:r w:rsidRPr="004E02F3">
        <w:t>requisitos</w:t>
      </w:r>
      <w:proofErr w:type="spellEnd"/>
      <w:r w:rsidRPr="00EF29A6">
        <w:t>.</w:t>
      </w:r>
    </w:p>
    <w:p w14:paraId="234C1413" w14:textId="6CAAC04B" w:rsidR="00E97632" w:rsidRPr="00636F85" w:rsidRDefault="00E97632" w:rsidP="00E97632">
      <w:pPr>
        <w:pStyle w:val="Heading3"/>
        <w:rPr>
          <w:rFonts w:asciiTheme="minorHAnsi" w:hAnsiTheme="minorHAnsi" w:cstheme="minorHAnsi"/>
          <w:color w:val="000000" w:themeColor="text1"/>
          <w:lang w:val="es-ES"/>
        </w:rPr>
      </w:pPr>
      <w:bookmarkStart w:id="25" w:name="_Toc83640894"/>
      <w:r>
        <w:t>Requisitos críticos</w:t>
      </w:r>
      <w:bookmarkEnd w:id="2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F9E"/>
        <w:tblLook w:val="04A0" w:firstRow="1" w:lastRow="0" w:firstColumn="1" w:lastColumn="0" w:noHBand="0" w:noVBand="1"/>
      </w:tblPr>
      <w:tblGrid>
        <w:gridCol w:w="9350"/>
      </w:tblGrid>
      <w:tr w:rsidR="00E97632" w:rsidRPr="00D73DCE" w14:paraId="56E51B2F" w14:textId="77777777" w:rsidTr="003921F9">
        <w:tc>
          <w:tcPr>
            <w:tcW w:w="9350" w:type="dxa"/>
            <w:shd w:val="clear" w:color="auto" w:fill="FDFF9E"/>
          </w:tcPr>
          <w:p w14:paraId="109CFE33" w14:textId="235B4876" w:rsidR="00E97632" w:rsidRPr="00D73DCE" w:rsidRDefault="00E97632" w:rsidP="00E97632">
            <w:pPr>
              <w:pStyle w:val="NOTEheader"/>
              <w:spacing w:beforeLines="0" w:afterLines="0"/>
              <w:jc w:val="both"/>
              <w:rPr>
                <w:color w:val="000000" w:themeColor="text1"/>
                <w:lang w:val="es-ES"/>
              </w:rPr>
            </w:pPr>
            <w:r w:rsidRPr="00D73DCE">
              <w:rPr>
                <w:rFonts w:eastAsia="Calibri"/>
                <w:lang w:val="es-ES_tradnl"/>
              </w:rPr>
              <w:t>NOTA:</w:t>
            </w:r>
            <w:r>
              <w:rPr>
                <w:rFonts w:eastAsia="Calibri"/>
                <w:lang w:val="es-ES_tradnl"/>
              </w:rPr>
              <w:t xml:space="preserve">  </w:t>
            </w:r>
            <w:r w:rsidRPr="00E97632">
              <w:rPr>
                <w:rFonts w:eastAsia="Calibri"/>
                <w:b w:val="0"/>
                <w:bCs w:val="0"/>
                <w:color w:val="000000"/>
                <w:lang w:val="es-ES_tradnl"/>
              </w:rPr>
              <w:t>En el Estándar de Minería de IRMA, la Junta Directiva de IRMA identificó un conjunto de requisitos como requisitos críticos que cualquier sitio minero que afirme seguir buenas prácticas en minería debe cumplir. En total, hay 40 requisitos de IRMA considerados críticos en el Estándar de Minería.</w:t>
            </w:r>
            <w:r w:rsidRPr="00D73DCE">
              <w:rPr>
                <w:rFonts w:eastAsia="Calibri"/>
                <w:color w:val="000000"/>
                <w:lang w:val="es-ES_tradnl"/>
              </w:rPr>
              <w:t xml:space="preserve"> </w:t>
            </w:r>
          </w:p>
          <w:p w14:paraId="71D0A6EB" w14:textId="77777777" w:rsidR="00E97632" w:rsidRPr="00D73DCE" w:rsidRDefault="00E97632" w:rsidP="003921F9">
            <w:pPr>
              <w:jc w:val="both"/>
              <w:rPr>
                <w:rFonts w:cstheme="majorHAnsi"/>
                <w:color w:val="000000" w:themeColor="text1"/>
                <w:szCs w:val="20"/>
                <w:lang w:val="es-ES"/>
              </w:rPr>
            </w:pPr>
            <w:r w:rsidRPr="00D73DCE">
              <w:rPr>
                <w:rFonts w:eastAsia="Calibri" w:cstheme="majorHAnsi"/>
                <w:color w:val="000000"/>
                <w:szCs w:val="20"/>
                <w:lang w:val="es-ES_tradnl"/>
              </w:rPr>
              <w:t xml:space="preserve">Las minas certificadas como IRMA 100 deben cumplir completamente con todos los requisitos críticos, y las minas que logran IRMA 50 o IRMA 75 deben cumplir sustancialmente con todos los requisitos críticos y desarrollar planes de acciones correctivas que describan cómo cumplirán completamente los requisitos dentro de los plazos especificados. </w:t>
            </w:r>
          </w:p>
          <w:p w14:paraId="6CA06EA5" w14:textId="77777777" w:rsidR="00E97632" w:rsidRPr="00D73DCE" w:rsidRDefault="00E97632" w:rsidP="003921F9">
            <w:pPr>
              <w:jc w:val="both"/>
              <w:rPr>
                <w:rFonts w:cstheme="majorHAnsi"/>
                <w:color w:val="000000" w:themeColor="text1"/>
                <w:szCs w:val="20"/>
                <w:lang w:val="es-ES"/>
              </w:rPr>
            </w:pPr>
            <w:r w:rsidRPr="00D73DCE">
              <w:rPr>
                <w:rFonts w:eastAsia="Calibri" w:cstheme="majorHAnsi"/>
                <w:color w:val="000000"/>
                <w:szCs w:val="20"/>
                <w:lang w:val="es-ES_tradnl"/>
              </w:rPr>
              <w:t>En el borrador del Estándar de Procesamiento de Minerales, hemos asumido que los requisitos del estándar de minería considerados críticos serían igualmente considerados críticos en este estándar. Sin embargo, debido a cambios en algunos capítulos, el número de requisitos críticos ha aumentado a 43.</w:t>
            </w:r>
          </w:p>
          <w:p w14:paraId="61C191B9" w14:textId="77777777" w:rsidR="00E97632" w:rsidRPr="00D73DCE" w:rsidRDefault="00E97632" w:rsidP="003921F9">
            <w:pPr>
              <w:pStyle w:val="CONSULTATIONHEADER"/>
              <w:jc w:val="both"/>
              <w:rPr>
                <w:lang w:val="es-ES"/>
              </w:rPr>
            </w:pPr>
            <w:r w:rsidRPr="00D73DCE">
              <w:rPr>
                <w:rFonts w:eastAsia="Calibri"/>
                <w:lang w:val="es-ES_tradnl"/>
              </w:rPr>
              <w:t>PREGUNTA DE CONSULTA 2:</w:t>
            </w:r>
          </w:p>
          <w:p w14:paraId="5A0041B1" w14:textId="77777777" w:rsidR="00E97632" w:rsidRPr="00D73DCE" w:rsidRDefault="00E97632" w:rsidP="003921F9">
            <w:pPr>
              <w:jc w:val="both"/>
              <w:rPr>
                <w:rFonts w:cstheme="majorHAnsi"/>
                <w:color w:val="000000" w:themeColor="text1"/>
                <w:lang w:val="es-ES"/>
              </w:rPr>
            </w:pPr>
            <w:r w:rsidRPr="00D73DCE">
              <w:rPr>
                <w:rFonts w:eastAsia="Calibri" w:cstheme="majorHAnsi"/>
                <w:color w:val="000000"/>
                <w:szCs w:val="20"/>
                <w:lang w:val="es-ES_tradnl"/>
              </w:rPr>
              <w:t>¿Existen requisitos adicionales o alternativos que deban considerarse requisitos críticos en el Estándar de procesamiento de minerales IRMA?</w:t>
            </w:r>
          </w:p>
        </w:tc>
      </w:tr>
    </w:tbl>
    <w:p w14:paraId="6B543BE7" w14:textId="77777777" w:rsidR="00D66FB9" w:rsidRDefault="00D66FB9"/>
    <w:p w14:paraId="1A47A74E" w14:textId="5E646D3B" w:rsidR="00F22758" w:rsidRPr="00CF43D1" w:rsidRDefault="000E54FA" w:rsidP="00F22758">
      <w:pPr>
        <w:pStyle w:val="Heading1"/>
      </w:pPr>
      <w:bookmarkStart w:id="26" w:name="_Toc83640895"/>
      <w:bookmarkEnd w:id="16"/>
      <w:r w:rsidRPr="000E54FA">
        <w:lastRenderedPageBreak/>
        <w:t>Principio 1—</w:t>
      </w:r>
      <w:proofErr w:type="spellStart"/>
      <w:r w:rsidRPr="000E54FA">
        <w:t>Integridad</w:t>
      </w:r>
      <w:proofErr w:type="spellEnd"/>
      <w:r w:rsidRPr="000E54FA">
        <w:t xml:space="preserve"> de la </w:t>
      </w:r>
      <w:proofErr w:type="spellStart"/>
      <w:r w:rsidRPr="000E54FA">
        <w:t>empresa</w:t>
      </w:r>
      <w:bookmarkEnd w:id="26"/>
      <w:proofErr w:type="spellEnd"/>
    </w:p>
    <w:p w14:paraId="08196AAB" w14:textId="7528B62B" w:rsidR="00656874" w:rsidRPr="003B614E" w:rsidRDefault="00656874" w:rsidP="00656874">
      <w:pPr>
        <w:pStyle w:val="Heading2"/>
      </w:pPr>
      <w:bookmarkStart w:id="27" w:name="_Toc83640896"/>
      <w:proofErr w:type="spellStart"/>
      <w:r w:rsidRPr="001B3A53">
        <w:t>Capítulo</w:t>
      </w:r>
      <w:proofErr w:type="spellEnd"/>
      <w:r w:rsidRPr="003B614E">
        <w:t xml:space="preserve"> 1.1</w:t>
      </w:r>
      <w:r w:rsidRPr="003B614E">
        <w:br/>
      </w:r>
      <w:bookmarkEnd w:id="0"/>
      <w:proofErr w:type="spellStart"/>
      <w:r w:rsidRPr="001B3A53">
        <w:t>Cumplimiento</w:t>
      </w:r>
      <w:proofErr w:type="spellEnd"/>
      <w:r w:rsidRPr="001B3A53">
        <w:t xml:space="preserve"> de las </w:t>
      </w:r>
      <w:proofErr w:type="spellStart"/>
      <w:r w:rsidRPr="001B3A53">
        <w:t>leyes</w:t>
      </w:r>
      <w:bookmarkEnd w:id="1"/>
      <w:bookmarkEnd w:id="27"/>
      <w:proofErr w:type="spellEnd"/>
    </w:p>
    <w:p w14:paraId="6EBAE71E" w14:textId="77777777" w:rsidR="00935AAA" w:rsidRPr="007813D2" w:rsidRDefault="00935AAA" w:rsidP="007813D2">
      <w:pPr>
        <w:pStyle w:val="NOTEinChapter"/>
        <w:ind w:left="0"/>
        <w:rPr>
          <w:b/>
          <w:bCs/>
          <w:color w:val="FF40FF"/>
          <w:lang w:val="es-ES_tradnl"/>
        </w:rPr>
      </w:pPr>
      <w:r w:rsidRPr="007813D2">
        <w:rPr>
          <w:b/>
          <w:bCs/>
          <w:color w:val="FF40FF"/>
          <w:lang w:val="es-ES_tradnl"/>
        </w:rPr>
        <w:t xml:space="preserve">NOTA PARA LOS REVISORES DEL CAPÍTULO 1.1:  </w:t>
      </w:r>
    </w:p>
    <w:p w14:paraId="1341581F" w14:textId="77777777" w:rsidR="00935AAA" w:rsidRPr="00935AAA" w:rsidRDefault="00935AAA" w:rsidP="007813D2">
      <w:pPr>
        <w:pStyle w:val="NOTEinChapter"/>
        <w:ind w:left="0"/>
        <w:rPr>
          <w:lang w:val="es-ES_tradnl"/>
        </w:rPr>
      </w:pPr>
      <w:r w:rsidRPr="00935AAA">
        <w:rPr>
          <w:lang w:val="es-ES_tradnl"/>
        </w:rPr>
        <w:t xml:space="preserve">Las leyes de los países anfitriones relacionadas con el procesamiento de minerales varían significativamente y, en algunos países, las instalaciones de procesamiento, que pueden ser de larga duración, pueden ser lo suficientemente antiguas como para quedar excluidas de las regulaciones más nuevas. </w:t>
      </w:r>
    </w:p>
    <w:p w14:paraId="4CDE583B" w14:textId="77777777" w:rsidR="00935AAA" w:rsidRPr="00935AAA" w:rsidRDefault="00935AAA" w:rsidP="007813D2">
      <w:pPr>
        <w:pStyle w:val="NOTEinChapter"/>
        <w:ind w:left="0"/>
        <w:rPr>
          <w:lang w:val="es-ES_tradnl"/>
        </w:rPr>
      </w:pPr>
      <w:r w:rsidRPr="00935AAA">
        <w:rPr>
          <w:lang w:val="es-ES_tradnl"/>
        </w:rPr>
        <w:t>Al igual que en el Estándar de minería IRMA, este Estándar de procesamiento de minerales busca definir las mejores prácticas y, por lo tanto, la expectativa es que muchos requisitos de IRMA irán más allá de la ley del país anfitrión. Al exigir que todos los sitios de procesamiento de minerales participantes apliquen los estándares de IRMA, independientemente del país anfitrión, buscamos nivelar el campo de juego para todas las operaciones sin importar dónde se encuentren, y brindar el mismo nivel de resultados positivos para las comunidades y las partes interesadas en todo el mundo.</w:t>
      </w:r>
    </w:p>
    <w:p w14:paraId="7CD85AC6" w14:textId="08EBA767" w:rsidR="00935AAA" w:rsidRDefault="00935AAA" w:rsidP="007813D2">
      <w:pPr>
        <w:pStyle w:val="NOTEinChapter"/>
        <w:ind w:left="0"/>
        <w:rPr>
          <w:rFonts w:ascii="Calibri" w:eastAsia="Calibri" w:hAnsi="Calibri" w:cs="Calibri"/>
          <w:color w:val="0D0D0D"/>
          <w:szCs w:val="22"/>
          <w:lang w:val="es-ES_tradnl"/>
        </w:rPr>
      </w:pPr>
      <w:r w:rsidRPr="00935AAA">
        <w:rPr>
          <w:lang w:val="es-ES_tradnl"/>
        </w:rPr>
        <w:t>Si bien se basan en el Estándar de minería IRMA, algunos de los requisitos a continuación se han revisado para aumentar la claridad de las expectativas.</w:t>
      </w:r>
    </w:p>
    <w:p w14:paraId="6646F5D1" w14:textId="44654A18" w:rsidR="007602E7" w:rsidRPr="003018BF" w:rsidRDefault="007602E7" w:rsidP="007602E7">
      <w:pPr>
        <w:pStyle w:val="Background"/>
        <w:rPr>
          <w:rFonts w:asciiTheme="minorHAnsi" w:hAnsiTheme="minorHAnsi" w:cstheme="minorHAnsi"/>
          <w:szCs w:val="22"/>
          <w:lang w:val="es-ES"/>
        </w:rPr>
      </w:pPr>
      <w:r w:rsidRPr="003018BF">
        <w:rPr>
          <w:rFonts w:ascii="Calibri" w:eastAsia="Calibri" w:hAnsi="Calibri" w:cs="Calibri"/>
          <w:color w:val="0D0D0D"/>
          <w:szCs w:val="22"/>
          <w:lang w:val="es-ES_tradnl"/>
        </w:rPr>
        <w:t>Antecedentes</w:t>
      </w:r>
    </w:p>
    <w:p w14:paraId="4B513B14" w14:textId="77777777" w:rsidR="007602E7" w:rsidRPr="00FC7431" w:rsidRDefault="007602E7" w:rsidP="00FC7431">
      <w:pPr>
        <w:rPr>
          <w:rFonts w:cstheme="majorHAnsi"/>
          <w:color w:val="000000" w:themeColor="text1"/>
          <w:szCs w:val="20"/>
          <w:lang w:val="es-ES"/>
        </w:rPr>
      </w:pPr>
      <w:r w:rsidRPr="00FC7431">
        <w:rPr>
          <w:rFonts w:eastAsia="Calibri" w:cstheme="majorHAnsi"/>
          <w:color w:val="000000"/>
          <w:szCs w:val="20"/>
          <w:lang w:val="es-ES_tradnl"/>
        </w:rPr>
        <w:t>El cumplimiento de las leyes aplicables del país anfitrión es uno de los principios más básicos para operar una fundición, refinería o instalación de procesamiento de minerales en una jurisdicción determinada. Como estándar internacional de mejores prácticas, los requisitos de IRMA también pueden contener disposiciones que serán más estrictas o exigentes que los requisitos legales mínimos especificados a nivel nacional en un país en particular.</w:t>
      </w:r>
    </w:p>
    <w:p w14:paraId="06544B2E" w14:textId="77777777" w:rsidR="007602E7" w:rsidRPr="00FC7431" w:rsidRDefault="007602E7" w:rsidP="00FC7431">
      <w:pPr>
        <w:rPr>
          <w:rFonts w:cstheme="majorHAnsi"/>
          <w:color w:val="000000" w:themeColor="text1"/>
          <w:szCs w:val="20"/>
        </w:rPr>
      </w:pPr>
      <w:r w:rsidRPr="00FC7431">
        <w:rPr>
          <w:rFonts w:eastAsia="Calibri" w:cstheme="majorHAnsi"/>
          <w:color w:val="000000"/>
          <w:szCs w:val="20"/>
          <w:lang w:val="es-ES_tradnl"/>
        </w:rPr>
        <w:t>Este capítulo busca asegurar que el Estándar de Procesamiento de Minerales de IRMA respalde y complemente el cumplimiento de las leyes y regulaciones nacionales e internacionales. Se basa en cinco preceptos:</w:t>
      </w:r>
    </w:p>
    <w:p w14:paraId="6AD4E02D" w14:textId="77777777" w:rsidR="007602E7" w:rsidRPr="00FC7431" w:rsidRDefault="007602E7" w:rsidP="00FC7431">
      <w:pPr>
        <w:pStyle w:val="bullet2"/>
        <w:rPr>
          <w:rFonts w:cstheme="majorHAnsi"/>
          <w:color w:val="000000" w:themeColor="text1"/>
          <w:szCs w:val="20"/>
          <w:lang w:val="es-ES"/>
        </w:rPr>
      </w:pPr>
      <w:r w:rsidRPr="00FC7431">
        <w:rPr>
          <w:rFonts w:eastAsia="Calibri" w:cstheme="majorHAnsi"/>
          <w:color w:val="000000"/>
          <w:szCs w:val="20"/>
          <w:lang w:val="es-ES_tradnl"/>
        </w:rPr>
        <w:t xml:space="preserve">Cumplimiento de las leyes y permisos del país anfitrión; </w:t>
      </w:r>
    </w:p>
    <w:p w14:paraId="03A90E98" w14:textId="77777777" w:rsidR="007602E7" w:rsidRPr="00FC7431" w:rsidRDefault="007602E7" w:rsidP="00FC7431">
      <w:pPr>
        <w:pStyle w:val="bullet2"/>
        <w:rPr>
          <w:rFonts w:cstheme="majorHAnsi"/>
          <w:color w:val="000000" w:themeColor="text1"/>
          <w:szCs w:val="20"/>
          <w:lang w:val="es-ES"/>
        </w:rPr>
      </w:pPr>
      <w:r w:rsidRPr="00FC7431">
        <w:rPr>
          <w:rFonts w:eastAsia="Calibri" w:cstheme="majorHAnsi"/>
          <w:color w:val="000000"/>
          <w:szCs w:val="20"/>
          <w:lang w:val="es-ES_tradnl"/>
        </w:rPr>
        <w:t>Conformidad con los requisitos de IRMA;</w:t>
      </w:r>
    </w:p>
    <w:p w14:paraId="07A19498" w14:textId="77777777" w:rsidR="007602E7" w:rsidRPr="00FC7431" w:rsidRDefault="007602E7" w:rsidP="00FC7431">
      <w:pPr>
        <w:pStyle w:val="bullet2"/>
        <w:rPr>
          <w:rFonts w:cstheme="majorHAnsi"/>
          <w:color w:val="000000" w:themeColor="text1"/>
          <w:szCs w:val="20"/>
          <w:lang w:val="es-ES"/>
        </w:rPr>
      </w:pPr>
      <w:r w:rsidRPr="00FC7431">
        <w:rPr>
          <w:rFonts w:eastAsia="Calibri" w:cstheme="majorHAnsi"/>
          <w:color w:val="000000"/>
          <w:szCs w:val="20"/>
          <w:lang w:val="es-ES_tradnl"/>
        </w:rPr>
        <w:t>Cuando los requisitos de IRMA entren en conflicto con la ley del país anfitrión, cumplir con la intención del requisito de IRMA en la medida de lo posible;</w:t>
      </w:r>
    </w:p>
    <w:p w14:paraId="5CCE479C" w14:textId="77777777" w:rsidR="007602E7" w:rsidRPr="00FC7431" w:rsidRDefault="007602E7" w:rsidP="00FC7431">
      <w:pPr>
        <w:pStyle w:val="bullet2"/>
        <w:rPr>
          <w:rFonts w:cstheme="majorHAnsi"/>
          <w:color w:val="000000" w:themeColor="text1"/>
          <w:szCs w:val="20"/>
          <w:lang w:val="es-ES"/>
        </w:rPr>
      </w:pPr>
      <w:r w:rsidRPr="00FC7431">
        <w:rPr>
          <w:rFonts w:eastAsia="Calibri" w:cstheme="majorHAnsi"/>
          <w:color w:val="000000"/>
          <w:szCs w:val="20"/>
          <w:lang w:val="es-ES_tradnl"/>
        </w:rPr>
        <w:t>Mantenimiento de registros para documentar y demostrar el cumplimiento de las leyes del país anfitrión y el Estándar de procesamiento de minerales IRMA; y</w:t>
      </w:r>
    </w:p>
    <w:p w14:paraId="709E14F2" w14:textId="77777777" w:rsidR="007602E7" w:rsidRPr="00FC7431" w:rsidRDefault="007602E7" w:rsidP="00FC7431">
      <w:pPr>
        <w:pStyle w:val="bullet2"/>
        <w:rPr>
          <w:rFonts w:cstheme="majorHAnsi"/>
          <w:color w:val="000000" w:themeColor="text1"/>
          <w:szCs w:val="20"/>
          <w:lang w:val="es-ES"/>
        </w:rPr>
      </w:pPr>
      <w:r w:rsidRPr="00FC7431">
        <w:rPr>
          <w:rFonts w:eastAsia="Calibri" w:cstheme="majorHAnsi"/>
          <w:color w:val="000000"/>
          <w:szCs w:val="20"/>
          <w:lang w:val="es-ES_tradnl"/>
        </w:rPr>
        <w:t>Proporcionar a las partes interesadas información sobre el cumplimiento / incumplimiento de las leyes del país anfitrión y los requisitos de IRMA.</w:t>
      </w:r>
    </w:p>
    <w:p w14:paraId="7B96699E" w14:textId="77777777" w:rsidR="007602E7" w:rsidRPr="003018BF" w:rsidRDefault="007602E7" w:rsidP="00FC7431">
      <w:pPr>
        <w:pStyle w:val="ObjectiveScope"/>
        <w:rPr>
          <w:rFonts w:asciiTheme="minorHAnsi" w:hAnsiTheme="minorHAnsi" w:cstheme="minorHAnsi"/>
          <w:szCs w:val="22"/>
          <w:lang w:val="es-ES"/>
        </w:rPr>
      </w:pPr>
      <w:r w:rsidRPr="003018BF">
        <w:rPr>
          <w:rFonts w:ascii="Calibri" w:eastAsia="Calibri" w:hAnsi="Calibri" w:cs="Calibri"/>
          <w:color w:val="0D0D0D"/>
          <w:szCs w:val="22"/>
          <w:lang w:val="es-ES_tradnl"/>
        </w:rPr>
        <w:t>Objetivos / Intención de este Capítulo</w:t>
      </w:r>
    </w:p>
    <w:p w14:paraId="545ECD34" w14:textId="77777777" w:rsidR="007602E7" w:rsidRPr="00FC7431" w:rsidRDefault="007602E7" w:rsidP="00FC7431">
      <w:pPr>
        <w:rPr>
          <w:rFonts w:cstheme="majorHAnsi"/>
          <w:szCs w:val="20"/>
          <w:lang w:val="es-ES"/>
        </w:rPr>
      </w:pPr>
      <w:r w:rsidRPr="00FC7431">
        <w:rPr>
          <w:rFonts w:eastAsia="Calibri" w:cstheme="majorHAnsi"/>
          <w:szCs w:val="20"/>
          <w:lang w:val="es-ES_tradnl"/>
        </w:rPr>
        <w:t xml:space="preserve">Apoyar la aplicación de las leyes y reglamentaciones del país </w:t>
      </w:r>
      <w:r w:rsidRPr="00FC7431">
        <w:rPr>
          <w:rFonts w:eastAsia="Calibri" w:cstheme="majorHAnsi"/>
          <w:color w:val="000000"/>
          <w:szCs w:val="20"/>
          <w:lang w:val="es-ES_tradnl"/>
        </w:rPr>
        <w:t>en el que se lleva a cabo el procesamiento de minerales y superar las leyes del país anfitrión de acuerdo con las mejores prácticas.</w:t>
      </w:r>
    </w:p>
    <w:p w14:paraId="53F33901" w14:textId="77777777" w:rsidR="007602E7" w:rsidRPr="003018BF" w:rsidRDefault="007602E7" w:rsidP="00FC7431">
      <w:pPr>
        <w:pStyle w:val="ObjectiveScope"/>
        <w:rPr>
          <w:rFonts w:asciiTheme="minorHAnsi" w:hAnsiTheme="minorHAnsi" w:cstheme="minorHAnsi"/>
          <w:szCs w:val="22"/>
          <w:lang w:val="es-ES"/>
        </w:rPr>
      </w:pPr>
      <w:r w:rsidRPr="003018BF">
        <w:rPr>
          <w:rFonts w:ascii="Calibri" w:eastAsia="Calibri" w:hAnsi="Calibri" w:cs="Calibri"/>
          <w:color w:val="0D0D0D"/>
          <w:szCs w:val="22"/>
          <w:lang w:val="es-ES_tradnl"/>
        </w:rPr>
        <w:t>Alcance de Aplicación</w:t>
      </w:r>
    </w:p>
    <w:p w14:paraId="34DEB188" w14:textId="77777777" w:rsidR="007602E7" w:rsidRPr="00FC7431" w:rsidRDefault="007602E7" w:rsidP="00FC7431">
      <w:pPr>
        <w:rPr>
          <w:rFonts w:cstheme="majorHAnsi"/>
          <w:szCs w:val="20"/>
          <w:lang w:val="es-ES"/>
        </w:rPr>
      </w:pPr>
      <w:r w:rsidRPr="00FC7431">
        <w:rPr>
          <w:rFonts w:eastAsia="Calibri" w:cstheme="majorHAnsi"/>
          <w:b/>
          <w:bCs/>
          <w:szCs w:val="20"/>
          <w:lang w:val="es-ES_tradnl"/>
        </w:rPr>
        <w:t>Relevancia del capítulo:</w:t>
      </w:r>
      <w:r w:rsidRPr="00FC7431">
        <w:rPr>
          <w:rFonts w:eastAsia="Calibri" w:cstheme="majorHAnsi"/>
          <w:szCs w:val="20"/>
          <w:lang w:val="es-ES_tradnl"/>
        </w:rPr>
        <w:t xml:space="preserve"> Este capítulo es aplicable a todos los </w:t>
      </w:r>
      <w:r w:rsidRPr="00FC7431">
        <w:rPr>
          <w:rFonts w:eastAsia="Calibri" w:cstheme="majorHAnsi"/>
          <w:szCs w:val="20"/>
          <w:u w:val="dotted"/>
          <w:lang w:val="es-ES_tradnl"/>
        </w:rPr>
        <w:t>sitios de procesamiento de minerales</w:t>
      </w:r>
      <w:r w:rsidRPr="00FC7431">
        <w:rPr>
          <w:rFonts w:eastAsia="Calibri" w:cstheme="majorHAnsi"/>
          <w:szCs w:val="20"/>
          <w:lang w:val="es-ES_tradnl"/>
        </w:rPr>
        <w:t xml:space="preserve"> que solicitan la certificación IRMA.</w:t>
      </w:r>
    </w:p>
    <w:p w14:paraId="5E4D83E6" w14:textId="77777777" w:rsidR="007602E7" w:rsidRPr="003018BF" w:rsidRDefault="007602E7" w:rsidP="00FC7431">
      <w:pPr>
        <w:pStyle w:val="ObjectiveScope"/>
        <w:rPr>
          <w:rFonts w:asciiTheme="minorHAnsi" w:hAnsiTheme="minorHAnsi" w:cstheme="minorHAnsi"/>
          <w:szCs w:val="22"/>
          <w:lang w:val="es-ES"/>
        </w:rPr>
      </w:pPr>
      <w:r w:rsidRPr="003018BF">
        <w:rPr>
          <w:rFonts w:ascii="Calibri" w:eastAsia="Calibri" w:hAnsi="Calibri" w:cs="Calibri"/>
          <w:color w:val="0D0D0D"/>
          <w:szCs w:val="22"/>
          <w:lang w:val="es-ES_tradnl"/>
        </w:rPr>
        <w:lastRenderedPageBreak/>
        <w:t>Requisitos críticos en este capítulo</w:t>
      </w:r>
    </w:p>
    <w:p w14:paraId="5EC9F20F" w14:textId="30D05F7E" w:rsidR="007602E7" w:rsidRPr="00FC7431" w:rsidRDefault="007602E7" w:rsidP="00FC7431">
      <w:pPr>
        <w:pStyle w:val="CriticalRequirementsDescription"/>
        <w:rPr>
          <w:rFonts w:cstheme="majorHAnsi"/>
          <w:szCs w:val="20"/>
          <w:lang w:val="es-ES"/>
        </w:rPr>
      </w:pPr>
      <w:r w:rsidRPr="00FC7431">
        <w:rPr>
          <w:rFonts w:eastAsia="Calibri" w:cstheme="majorHAnsi"/>
          <w:szCs w:val="20"/>
          <w:lang w:val="es-ES_tradnl"/>
        </w:rPr>
        <w:t xml:space="preserve">La </w:t>
      </w:r>
      <w:r w:rsidR="008572EF" w:rsidRPr="00FC7431">
        <w:rPr>
          <w:rFonts w:eastAsia="Calibri" w:cstheme="majorHAnsi"/>
          <w:szCs w:val="20"/>
          <w:u w:val="dotted" w:color="A6A6A6" w:themeColor="background1" w:themeShade="A6"/>
          <w:lang w:val="es-ES_tradnl"/>
        </w:rPr>
        <w:t>empresa operadora</w:t>
      </w:r>
      <w:r w:rsidRPr="00FC7431">
        <w:rPr>
          <w:rFonts w:eastAsia="Calibri" w:cstheme="majorHAnsi"/>
          <w:szCs w:val="20"/>
          <w:lang w:val="es-ES_tradnl"/>
        </w:rPr>
        <w:t xml:space="preserve"> deberá contar con un sistema para identificar todas las leyes aplicables del país anfitrión y rastrear el cumplimiento de la operación con esas obligaciones (1.1.1.1). </w:t>
      </w:r>
    </w:p>
    <w:p w14:paraId="029D4011" w14:textId="77777777" w:rsidR="00656874" w:rsidRPr="007D22B3" w:rsidRDefault="00656874" w:rsidP="003E6CF6">
      <w:pPr>
        <w:pStyle w:val="Heading3noTOC"/>
      </w:pPr>
      <w:proofErr w:type="spellStart"/>
      <w:r w:rsidRPr="001B3A53">
        <w:t>Requisitos</w:t>
      </w:r>
      <w:proofErr w:type="spellEnd"/>
      <w:r w:rsidRPr="001B3A53">
        <w:t xml:space="preserve"> </w:t>
      </w:r>
      <w:proofErr w:type="spellStart"/>
      <w:r w:rsidRPr="001B3A53">
        <w:t>sobre</w:t>
      </w:r>
      <w:proofErr w:type="spellEnd"/>
      <w:r w:rsidRPr="001B3A53">
        <w:t xml:space="preserve"> </w:t>
      </w:r>
      <w:proofErr w:type="spellStart"/>
      <w:r w:rsidRPr="001B3A53">
        <w:t>cumplimiento</w:t>
      </w:r>
      <w:proofErr w:type="spellEnd"/>
      <w:r w:rsidRPr="001B3A53">
        <w:t xml:space="preserve"> de las </w:t>
      </w:r>
      <w:proofErr w:type="spellStart"/>
      <w:r w:rsidRPr="001B3A53">
        <w:t>leyes</w:t>
      </w:r>
      <w:proofErr w:type="spellEnd"/>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540"/>
      </w:tblGrid>
      <w:tr w:rsidR="00656874" w:rsidRPr="00B27194" w14:paraId="6EC66A1A" w14:textId="77777777" w:rsidTr="0056138B">
        <w:tc>
          <w:tcPr>
            <w:tcW w:w="9540" w:type="dxa"/>
          </w:tcPr>
          <w:p w14:paraId="65AF6DE4" w14:textId="77777777" w:rsidR="00656874" w:rsidRDefault="00656874" w:rsidP="006366DF">
            <w:pPr>
              <w:pStyle w:val="NumberedRequirementsMain"/>
            </w:pPr>
            <w:r w:rsidRPr="00A72985">
              <w:t xml:space="preserve">1.1.1.  </w:t>
            </w:r>
            <w:proofErr w:type="spellStart"/>
            <w:r w:rsidRPr="001B3A53">
              <w:t>Cumplimiento</w:t>
            </w:r>
            <w:proofErr w:type="spellEnd"/>
            <w:r w:rsidRPr="001B3A53">
              <w:t xml:space="preserve"> de las </w:t>
            </w:r>
            <w:proofErr w:type="spellStart"/>
            <w:r w:rsidRPr="001B3A53">
              <w:t>leyes</w:t>
            </w:r>
            <w:proofErr w:type="spellEnd"/>
            <w:r w:rsidRPr="001B3A53">
              <w:t xml:space="preserve"> del </w:t>
            </w:r>
            <w:proofErr w:type="spellStart"/>
            <w:r w:rsidRPr="001B3A53">
              <w:t>país</w:t>
            </w:r>
            <w:proofErr w:type="spellEnd"/>
            <w:r w:rsidRPr="001B3A53">
              <w:t xml:space="preserve"> receptor</w:t>
            </w:r>
          </w:p>
          <w:p w14:paraId="053A94BC" w14:textId="345411A5" w:rsidR="00A14EE9" w:rsidRDefault="00656874" w:rsidP="009B0C9B">
            <w:pPr>
              <w:pStyle w:val="NumberedRequirementsSub"/>
            </w:pPr>
            <w:r w:rsidRPr="00E346FD">
              <w:t>1.1.1.1</w:t>
            </w:r>
            <w:r w:rsidRPr="00935AAA">
              <w:rPr>
                <w:color w:val="C00000"/>
              </w:rPr>
              <w:t xml:space="preserve">.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935AAA">
              <w:rPr>
                <w:color w:val="C00000"/>
              </w:rPr>
              <w:br/>
            </w:r>
            <w:r w:rsidR="00FF046C" w:rsidRPr="00FF046C">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FF046C" w:rsidRPr="00DE6AAD">
              <w:t xml:space="preserve"> </w:t>
            </w:r>
            <w:proofErr w:type="spellStart"/>
            <w:r w:rsidR="00FF046C" w:rsidRPr="00FF046C">
              <w:t>deberá</w:t>
            </w:r>
            <w:proofErr w:type="spellEnd"/>
            <w:r w:rsidR="00FF046C" w:rsidRPr="00FF046C">
              <w:t xml:space="preserve"> </w:t>
            </w:r>
            <w:proofErr w:type="spellStart"/>
            <w:r w:rsidR="00FF046C" w:rsidRPr="00FF046C">
              <w:t>tener</w:t>
            </w:r>
            <w:proofErr w:type="spellEnd"/>
            <w:r w:rsidR="00FF046C" w:rsidRPr="00FF046C">
              <w:t xml:space="preserve"> un </w:t>
            </w:r>
            <w:proofErr w:type="spellStart"/>
            <w:r w:rsidR="00FF046C" w:rsidRPr="00FF046C">
              <w:t>sistema</w:t>
            </w:r>
            <w:proofErr w:type="spellEnd"/>
            <w:r w:rsidR="00FF046C" w:rsidRPr="00FF046C">
              <w:t xml:space="preserve"> para </w:t>
            </w:r>
            <w:proofErr w:type="spellStart"/>
            <w:r w:rsidR="00FF046C" w:rsidRPr="00FF046C">
              <w:t>identificar</w:t>
            </w:r>
            <w:proofErr w:type="spellEnd"/>
            <w:r w:rsidR="00FF046C" w:rsidRPr="00FF046C">
              <w:t xml:space="preserve"> </w:t>
            </w:r>
            <w:proofErr w:type="spellStart"/>
            <w:r w:rsidR="00FF046C" w:rsidRPr="00CB770A">
              <w:rPr>
                <w:rFonts w:eastAsia="Calibri" w:cstheme="majorHAnsi"/>
              </w:rPr>
              <w:t>todas</w:t>
            </w:r>
            <w:proofErr w:type="spellEnd"/>
            <w:r w:rsidR="00FF046C" w:rsidRPr="00CB770A">
              <w:rPr>
                <w:rFonts w:eastAsia="Calibri" w:cstheme="majorHAnsi"/>
              </w:rPr>
              <w:t xml:space="preserve"> la </w:t>
            </w:r>
            <w:proofErr w:type="spellStart"/>
            <w:r w:rsidR="00FF046C" w:rsidRPr="007164AA">
              <w:rPr>
                <w:rStyle w:val="DefinedTermChar"/>
                <w:rFonts w:eastAsia="Calibri"/>
              </w:rPr>
              <w:t>legislación</w:t>
            </w:r>
            <w:proofErr w:type="spellEnd"/>
            <w:r w:rsidR="00FF046C" w:rsidRPr="007164AA">
              <w:rPr>
                <w:rStyle w:val="DefinedTermChar"/>
                <w:rFonts w:eastAsia="Calibri"/>
              </w:rPr>
              <w:t xml:space="preserve"> del </w:t>
            </w:r>
            <w:proofErr w:type="spellStart"/>
            <w:r w:rsidR="00FF046C" w:rsidRPr="007164AA">
              <w:rPr>
                <w:rStyle w:val="DefinedTermChar"/>
                <w:rFonts w:eastAsia="Calibri"/>
              </w:rPr>
              <w:t>país</w:t>
            </w:r>
            <w:proofErr w:type="spellEnd"/>
            <w:r w:rsidR="00FF046C" w:rsidRPr="007164AA">
              <w:rPr>
                <w:rStyle w:val="DefinedTermChar"/>
                <w:rFonts w:eastAsia="Calibri"/>
              </w:rPr>
              <w:t xml:space="preserve"> receptor</w:t>
            </w:r>
            <w:r w:rsidR="00FF046C" w:rsidRPr="00DE6AAD">
              <w:rPr>
                <w:rFonts w:eastAsia="Calibri"/>
              </w:rPr>
              <w:t xml:space="preserve"> </w:t>
            </w:r>
            <w:r w:rsidR="00FF046C" w:rsidRPr="00FF046C">
              <w:t xml:space="preserve">que </w:t>
            </w:r>
            <w:proofErr w:type="spellStart"/>
            <w:r w:rsidR="00FF046C" w:rsidRPr="00FF046C">
              <w:t>sean</w:t>
            </w:r>
            <w:proofErr w:type="spellEnd"/>
            <w:r w:rsidR="00FF046C" w:rsidRPr="00FF046C">
              <w:t xml:space="preserve"> </w:t>
            </w:r>
            <w:proofErr w:type="spellStart"/>
            <w:r w:rsidR="00FF046C" w:rsidRPr="00FF046C">
              <w:t>aplicables</w:t>
            </w:r>
            <w:proofErr w:type="spellEnd"/>
            <w:r w:rsidR="00FF046C" w:rsidRPr="00FF046C">
              <w:t xml:space="preserve"> a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FF046C" w:rsidRPr="00FF046C">
              <w:t xml:space="preserve"> e </w:t>
            </w:r>
            <w:proofErr w:type="spellStart"/>
            <w:r w:rsidR="00FF046C" w:rsidRPr="007164AA">
              <w:rPr>
                <w:rStyle w:val="DefinedTermChar"/>
                <w:rFonts w:eastAsiaTheme="minorHAnsi"/>
              </w:rPr>
              <w:t>instalaciones</w:t>
            </w:r>
            <w:proofErr w:type="spellEnd"/>
            <w:r w:rsidR="00FF046C" w:rsidRPr="007164AA">
              <w:rPr>
                <w:rStyle w:val="DefinedTermChar"/>
                <w:rFonts w:eastAsiaTheme="minorHAnsi"/>
              </w:rPr>
              <w:t xml:space="preserve"> </w:t>
            </w:r>
            <w:proofErr w:type="spellStart"/>
            <w:r w:rsidR="00FF046C" w:rsidRPr="007164AA">
              <w:rPr>
                <w:rStyle w:val="DefinedTermChar"/>
                <w:rFonts w:eastAsiaTheme="minorHAnsi"/>
              </w:rPr>
              <w:t>asociadas</w:t>
            </w:r>
            <w:proofErr w:type="spellEnd"/>
            <w:r w:rsidR="00FF046C" w:rsidRPr="00FF046C">
              <w:t xml:space="preserve"> y </w:t>
            </w:r>
            <w:proofErr w:type="spellStart"/>
            <w:r w:rsidR="00FF046C" w:rsidRPr="00FF046C">
              <w:t>deberá</w:t>
            </w:r>
            <w:proofErr w:type="spellEnd"/>
            <w:r w:rsidR="00FF046C" w:rsidRPr="00FF046C">
              <w:t xml:space="preserve"> </w:t>
            </w:r>
            <w:proofErr w:type="spellStart"/>
            <w:r w:rsidR="00FF046C" w:rsidRPr="00FF046C">
              <w:t>rastrear</w:t>
            </w:r>
            <w:proofErr w:type="spellEnd"/>
            <w:r w:rsidR="00FF046C" w:rsidRPr="00FF046C">
              <w:t xml:space="preserve"> el </w:t>
            </w:r>
            <w:proofErr w:type="spellStart"/>
            <w:r w:rsidR="00FF046C" w:rsidRPr="00FF046C">
              <w:t>estado</w:t>
            </w:r>
            <w:proofErr w:type="spellEnd"/>
            <w:r w:rsidR="00FF046C" w:rsidRPr="00FF046C">
              <w:t xml:space="preserve"> de </w:t>
            </w:r>
            <w:proofErr w:type="spellStart"/>
            <w:r w:rsidR="00FF046C" w:rsidRPr="00FF046C">
              <w:t>cumplimiento</w:t>
            </w:r>
            <w:proofErr w:type="spellEnd"/>
            <w:r w:rsidR="00FF046C" w:rsidRPr="00FF046C">
              <w:t xml:space="preserve"> de la </w:t>
            </w:r>
            <w:proofErr w:type="spellStart"/>
            <w:r w:rsidR="00FF046C" w:rsidRPr="00FF046C">
              <w:t>operación</w:t>
            </w:r>
            <w:proofErr w:type="spellEnd"/>
            <w:r w:rsidR="00FF046C" w:rsidRPr="00FF046C">
              <w:t xml:space="preserve"> con </w:t>
            </w:r>
            <w:proofErr w:type="spellStart"/>
            <w:r w:rsidR="00FF046C" w:rsidRPr="00FF046C">
              <w:t>esas</w:t>
            </w:r>
            <w:proofErr w:type="spellEnd"/>
            <w:r w:rsidR="00FF046C" w:rsidRPr="00FF046C">
              <w:t xml:space="preserve"> </w:t>
            </w:r>
            <w:proofErr w:type="spellStart"/>
            <w:r w:rsidR="00FF046C" w:rsidRPr="00FF046C">
              <w:t>obligaciones</w:t>
            </w:r>
            <w:proofErr w:type="spellEnd"/>
            <w:r w:rsidR="00FF046C" w:rsidRPr="00FF046C">
              <w:t>.</w:t>
            </w:r>
          </w:p>
          <w:p w14:paraId="31889290" w14:textId="77777777" w:rsidR="00935AAA" w:rsidRDefault="00935AAA" w:rsidP="009B0C9B">
            <w:pPr>
              <w:pStyle w:val="NOTEinChapter"/>
            </w:pPr>
            <w:r w:rsidRPr="00935AAA">
              <w:rPr>
                <w:b/>
                <w:bCs/>
                <w:color w:val="FF40FF"/>
              </w:rPr>
              <w:t>NOTA:</w:t>
            </w:r>
            <w:r w:rsidRPr="00935AAA">
              <w:rPr>
                <w:color w:val="FF40FF"/>
              </w:rPr>
              <w:t xml:space="preserve">  </w:t>
            </w:r>
            <w:proofErr w:type="spellStart"/>
            <w:r>
              <w:t>Hemos</w:t>
            </w:r>
            <w:proofErr w:type="spellEnd"/>
            <w:r>
              <w:t xml:space="preserve"> </w:t>
            </w:r>
            <w:proofErr w:type="spellStart"/>
            <w:r>
              <w:t>agregado</w:t>
            </w:r>
            <w:proofErr w:type="spellEnd"/>
            <w:r>
              <w:t xml:space="preserve"> un nuevo </w:t>
            </w:r>
            <w:proofErr w:type="spellStart"/>
            <w:r>
              <w:t>requisito</w:t>
            </w:r>
            <w:proofErr w:type="spellEnd"/>
            <w:r>
              <w:t xml:space="preserve"> 1.1.1.1 para </w:t>
            </w:r>
            <w:proofErr w:type="spellStart"/>
            <w:r>
              <w:t>dejar</w:t>
            </w:r>
            <w:proofErr w:type="spellEnd"/>
            <w:r>
              <w:t xml:space="preserve"> </w:t>
            </w:r>
            <w:proofErr w:type="spellStart"/>
            <w:r>
              <w:t>en</w:t>
            </w:r>
            <w:proofErr w:type="spellEnd"/>
            <w:r>
              <w:t xml:space="preserve"> claro que las </w:t>
            </w:r>
            <w:proofErr w:type="spellStart"/>
            <w:r>
              <w:t>compañías</w:t>
            </w:r>
            <w:proofErr w:type="spellEnd"/>
            <w:r>
              <w:t xml:space="preserve"> son </w:t>
            </w:r>
            <w:proofErr w:type="spellStart"/>
            <w:r>
              <w:t>responsables</w:t>
            </w:r>
            <w:proofErr w:type="spellEnd"/>
            <w:r>
              <w:t xml:space="preserve"> de </w:t>
            </w:r>
            <w:proofErr w:type="spellStart"/>
            <w:r>
              <w:t>demostrar</w:t>
            </w:r>
            <w:proofErr w:type="spellEnd"/>
            <w:r>
              <w:t xml:space="preserve"> que </w:t>
            </w:r>
            <w:proofErr w:type="spellStart"/>
            <w:r>
              <w:t>cuentan</w:t>
            </w:r>
            <w:proofErr w:type="spellEnd"/>
            <w:r>
              <w:t xml:space="preserve"> con </w:t>
            </w:r>
            <w:proofErr w:type="spellStart"/>
            <w:r>
              <w:t>sistemas</w:t>
            </w:r>
            <w:proofErr w:type="spellEnd"/>
            <w:r>
              <w:t xml:space="preserve"> para </w:t>
            </w:r>
            <w:proofErr w:type="spellStart"/>
            <w:r>
              <w:t>conocer</w:t>
            </w:r>
            <w:proofErr w:type="spellEnd"/>
            <w:r>
              <w:t xml:space="preserve"> sus </w:t>
            </w:r>
            <w:proofErr w:type="spellStart"/>
            <w:r>
              <w:t>obligaciones</w:t>
            </w:r>
            <w:proofErr w:type="spellEnd"/>
            <w:r>
              <w:t xml:space="preserve"> </w:t>
            </w:r>
            <w:proofErr w:type="spellStart"/>
            <w:r>
              <w:t>legales</w:t>
            </w:r>
            <w:proofErr w:type="spellEnd"/>
            <w:r>
              <w:t xml:space="preserve"> y </w:t>
            </w:r>
            <w:proofErr w:type="spellStart"/>
            <w:r>
              <w:t>hacer</w:t>
            </w:r>
            <w:proofErr w:type="spellEnd"/>
            <w:r>
              <w:t xml:space="preserve"> un </w:t>
            </w:r>
            <w:proofErr w:type="spellStart"/>
            <w:r>
              <w:t>seguimiento</w:t>
            </w:r>
            <w:proofErr w:type="spellEnd"/>
            <w:r>
              <w:t xml:space="preserve"> de </w:t>
            </w:r>
            <w:proofErr w:type="spellStart"/>
            <w:r>
              <w:t>si</w:t>
            </w:r>
            <w:proofErr w:type="spellEnd"/>
            <w:r>
              <w:t xml:space="preserve"> </w:t>
            </w:r>
            <w:proofErr w:type="spellStart"/>
            <w:r>
              <w:t>están</w:t>
            </w:r>
            <w:proofErr w:type="spellEnd"/>
            <w:r>
              <w:t xml:space="preserve"> </w:t>
            </w:r>
            <w:proofErr w:type="spellStart"/>
            <w:r>
              <w:t>cumpliendo</w:t>
            </w:r>
            <w:proofErr w:type="spellEnd"/>
            <w:r>
              <w:t xml:space="preserve"> con </w:t>
            </w:r>
            <w:proofErr w:type="spellStart"/>
            <w:r>
              <w:t>esas</w:t>
            </w:r>
            <w:proofErr w:type="spellEnd"/>
            <w:r>
              <w:t xml:space="preserve"> </w:t>
            </w:r>
            <w:proofErr w:type="spellStart"/>
            <w:r>
              <w:t>obligaciones</w:t>
            </w:r>
            <w:proofErr w:type="spellEnd"/>
            <w:r>
              <w:t xml:space="preserve">. (El </w:t>
            </w:r>
            <w:proofErr w:type="spellStart"/>
            <w:r>
              <w:t>requisito</w:t>
            </w:r>
            <w:proofErr w:type="spellEnd"/>
            <w:r>
              <w:t xml:space="preserve"> anterior 1.1.4.1. "La </w:t>
            </w:r>
            <w:proofErr w:type="spellStart"/>
            <w:r>
              <w:t>compañía</w:t>
            </w:r>
            <w:proofErr w:type="spellEnd"/>
            <w:r>
              <w:t xml:space="preserve"> </w:t>
            </w:r>
            <w:proofErr w:type="spellStart"/>
            <w:r>
              <w:t>operadora</w:t>
            </w:r>
            <w:proofErr w:type="spellEnd"/>
            <w:r>
              <w:t xml:space="preserve"> </w:t>
            </w:r>
            <w:proofErr w:type="spellStart"/>
            <w:r>
              <w:t>deberá</w:t>
            </w:r>
            <w:proofErr w:type="spellEnd"/>
            <w:r>
              <w:t xml:space="preserve"> </w:t>
            </w:r>
            <w:proofErr w:type="spellStart"/>
            <w:r>
              <w:t>mantener</w:t>
            </w:r>
            <w:proofErr w:type="spellEnd"/>
            <w:r>
              <w:t xml:space="preserve"> </w:t>
            </w:r>
            <w:proofErr w:type="spellStart"/>
            <w:r>
              <w:t>registros</w:t>
            </w:r>
            <w:proofErr w:type="spellEnd"/>
            <w:r>
              <w:t xml:space="preserve"> y </w:t>
            </w:r>
            <w:proofErr w:type="spellStart"/>
            <w:r>
              <w:t>documentación</w:t>
            </w:r>
            <w:proofErr w:type="spellEnd"/>
            <w:r>
              <w:t xml:space="preserve"> </w:t>
            </w:r>
            <w:proofErr w:type="spellStart"/>
            <w:r>
              <w:t>suficientes</w:t>
            </w:r>
            <w:proofErr w:type="spellEnd"/>
            <w:r>
              <w:t xml:space="preserve"> para </w:t>
            </w:r>
            <w:proofErr w:type="spellStart"/>
            <w:r>
              <w:t>autenticar</w:t>
            </w:r>
            <w:proofErr w:type="spellEnd"/>
            <w:r>
              <w:t xml:space="preserve"> y </w:t>
            </w:r>
            <w:proofErr w:type="spellStart"/>
            <w:r>
              <w:t>demostrar</w:t>
            </w:r>
            <w:proofErr w:type="spellEnd"/>
            <w:r>
              <w:t xml:space="preserve"> el </w:t>
            </w:r>
            <w:proofErr w:type="spellStart"/>
            <w:r>
              <w:t>cumplimiento</w:t>
            </w:r>
            <w:proofErr w:type="spellEnd"/>
            <w:r>
              <w:t xml:space="preserve"> y / o </w:t>
            </w:r>
            <w:proofErr w:type="spellStart"/>
            <w:r>
              <w:t>incumplimiento</w:t>
            </w:r>
            <w:proofErr w:type="spellEnd"/>
            <w:r>
              <w:t xml:space="preserve"> de las </w:t>
            </w:r>
            <w:proofErr w:type="spellStart"/>
            <w:r>
              <w:t>leyes</w:t>
            </w:r>
            <w:proofErr w:type="spellEnd"/>
            <w:r>
              <w:t xml:space="preserve"> del </w:t>
            </w:r>
            <w:proofErr w:type="spellStart"/>
            <w:r>
              <w:t>país</w:t>
            </w:r>
            <w:proofErr w:type="spellEnd"/>
            <w:r>
              <w:t xml:space="preserve"> </w:t>
            </w:r>
            <w:proofErr w:type="spellStart"/>
            <w:r>
              <w:t>anfitrión</w:t>
            </w:r>
            <w:proofErr w:type="spellEnd"/>
            <w:r>
              <w:t xml:space="preserve"> y el </w:t>
            </w:r>
            <w:proofErr w:type="spellStart"/>
            <w:r>
              <w:t>Estándar</w:t>
            </w:r>
            <w:proofErr w:type="spellEnd"/>
            <w:r>
              <w:t xml:space="preserve"> IRMA" se ha </w:t>
            </w:r>
            <w:proofErr w:type="spellStart"/>
            <w:r>
              <w:t>eliminado</w:t>
            </w:r>
            <w:proofErr w:type="spellEnd"/>
            <w:r>
              <w:t xml:space="preserve">. Este </w:t>
            </w:r>
            <w:proofErr w:type="spellStart"/>
            <w:r>
              <w:t>mantenimiento</w:t>
            </w:r>
            <w:proofErr w:type="spellEnd"/>
            <w:r>
              <w:t xml:space="preserve"> de </w:t>
            </w:r>
            <w:proofErr w:type="spellStart"/>
            <w:r>
              <w:t>registros</w:t>
            </w:r>
            <w:proofErr w:type="spellEnd"/>
            <w:r>
              <w:t xml:space="preserve"> es </w:t>
            </w:r>
            <w:proofErr w:type="spellStart"/>
            <w:r>
              <w:t>parte</w:t>
            </w:r>
            <w:proofErr w:type="spellEnd"/>
            <w:r>
              <w:t xml:space="preserve"> de </w:t>
            </w:r>
            <w:proofErr w:type="spellStart"/>
            <w:r>
              <w:t>mantenimiento</w:t>
            </w:r>
            <w:proofErr w:type="spellEnd"/>
            <w:r>
              <w:t xml:space="preserve"> de un </w:t>
            </w:r>
            <w:proofErr w:type="spellStart"/>
            <w:r>
              <w:t>sistema</w:t>
            </w:r>
            <w:proofErr w:type="spellEnd"/>
            <w:r>
              <w:t>.)</w:t>
            </w:r>
          </w:p>
          <w:p w14:paraId="25FA582A" w14:textId="5F6B76CD" w:rsidR="00935AAA" w:rsidRDefault="00935AAA" w:rsidP="009B0C9B">
            <w:pPr>
              <w:pStyle w:val="NOTEinChapter"/>
            </w:pPr>
            <w:r>
              <w:t xml:space="preserve">1.1.1.2, a </w:t>
            </w:r>
            <w:proofErr w:type="spellStart"/>
            <w:r>
              <w:t>continuación</w:t>
            </w:r>
            <w:proofErr w:type="spellEnd"/>
            <w:r>
              <w:t xml:space="preserve">, </w:t>
            </w:r>
            <w:proofErr w:type="spellStart"/>
            <w:r>
              <w:t>deja</w:t>
            </w:r>
            <w:proofErr w:type="spellEnd"/>
            <w:r>
              <w:t xml:space="preserve"> </w:t>
            </w:r>
            <w:proofErr w:type="spellStart"/>
            <w:r>
              <w:t>en</w:t>
            </w:r>
            <w:proofErr w:type="spellEnd"/>
            <w:r>
              <w:t xml:space="preserve"> claro que se </w:t>
            </w:r>
            <w:proofErr w:type="spellStart"/>
            <w:r>
              <w:t>espera</w:t>
            </w:r>
            <w:proofErr w:type="spellEnd"/>
            <w:r>
              <w:t xml:space="preserve"> el </w:t>
            </w:r>
            <w:proofErr w:type="spellStart"/>
            <w:r>
              <w:t>cumplimiento</w:t>
            </w:r>
            <w:proofErr w:type="spellEnd"/>
            <w:r>
              <w:t>.</w:t>
            </w:r>
          </w:p>
          <w:p w14:paraId="36AC6232" w14:textId="16C1328D" w:rsidR="00656874" w:rsidRDefault="00A14EE9" w:rsidP="009B0C9B">
            <w:pPr>
              <w:pStyle w:val="NumberedRequirementsSub"/>
            </w:pPr>
            <w:r>
              <w:t xml:space="preserve">1.1.1.2.  </w:t>
            </w:r>
            <w:r w:rsidR="00656874" w:rsidRPr="00CB770A">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656874" w:rsidRPr="00DE6AAD">
              <w:t xml:space="preserve"> </w:t>
            </w:r>
            <w:proofErr w:type="spellStart"/>
            <w:r w:rsidR="00FF046C" w:rsidRPr="00FF046C">
              <w:t>llevará</w:t>
            </w:r>
            <w:proofErr w:type="spellEnd"/>
            <w:r w:rsidR="00FF046C" w:rsidRPr="00FF046C">
              <w:t xml:space="preserve"> a </w:t>
            </w:r>
            <w:proofErr w:type="spellStart"/>
            <w:r w:rsidR="00FF046C" w:rsidRPr="00FF046C">
              <w:t>cabo</w:t>
            </w:r>
            <w:proofErr w:type="spellEnd"/>
            <w:r w:rsidR="00FF046C" w:rsidRPr="00FF046C">
              <w:t xml:space="preserve"> </w:t>
            </w:r>
            <w:proofErr w:type="spellStart"/>
            <w:r w:rsidR="00FF046C" w:rsidRPr="00FF046C">
              <w:t>todas</w:t>
            </w:r>
            <w:proofErr w:type="spellEnd"/>
            <w:r w:rsidR="00FF046C" w:rsidRPr="00FF046C">
              <w:t xml:space="preserve"> las </w:t>
            </w:r>
            <w:proofErr w:type="spellStart"/>
            <w:r w:rsidR="00FF046C" w:rsidRPr="00FF046C">
              <w:t>actividades</w:t>
            </w:r>
            <w:proofErr w:type="spellEnd"/>
            <w:r w:rsidR="00FF046C" w:rsidRPr="00FF046C">
              <w:t xml:space="preserve"> de </w:t>
            </w:r>
            <w:proofErr w:type="spellStart"/>
            <w:r w:rsidR="00FF046C" w:rsidRPr="00FF046C">
              <w:t>manera</w:t>
            </w:r>
            <w:proofErr w:type="spellEnd"/>
            <w:r w:rsidR="00FF046C" w:rsidRPr="00FF046C">
              <w:t xml:space="preserve"> que </w:t>
            </w:r>
            <w:proofErr w:type="spellStart"/>
            <w:r w:rsidR="00FF046C" w:rsidRPr="00FF046C">
              <w:t>cumpla</w:t>
            </w:r>
            <w:proofErr w:type="spellEnd"/>
            <w:r w:rsidR="00FF046C" w:rsidRPr="00FF046C">
              <w:t xml:space="preserve"> </w:t>
            </w:r>
            <w:proofErr w:type="spellStart"/>
            <w:r w:rsidR="007164AA" w:rsidRPr="007164AA">
              <w:rPr>
                <w:rStyle w:val="DefinedTermChar"/>
                <w:rFonts w:eastAsiaTheme="minorHAnsi"/>
              </w:rPr>
              <w:t>legislación</w:t>
            </w:r>
            <w:proofErr w:type="spellEnd"/>
            <w:r w:rsidR="007164AA" w:rsidRPr="007164AA">
              <w:rPr>
                <w:rStyle w:val="DefinedTermChar"/>
                <w:rFonts w:eastAsiaTheme="minorHAnsi"/>
              </w:rPr>
              <w:t xml:space="preserve"> del </w:t>
            </w:r>
            <w:proofErr w:type="spellStart"/>
            <w:r w:rsidR="007164AA" w:rsidRPr="007164AA">
              <w:rPr>
                <w:rStyle w:val="DefinedTermChar"/>
                <w:rFonts w:eastAsiaTheme="minorHAnsi"/>
              </w:rPr>
              <w:t>país</w:t>
            </w:r>
            <w:proofErr w:type="spellEnd"/>
            <w:r w:rsidR="007164AA" w:rsidRPr="007164AA">
              <w:rPr>
                <w:rStyle w:val="DefinedTermChar"/>
                <w:rFonts w:eastAsiaTheme="minorHAnsi"/>
              </w:rPr>
              <w:t xml:space="preserve"> receptor</w:t>
            </w:r>
            <w:r w:rsidR="00FF046C" w:rsidRPr="00FF046C">
              <w:t>.</w:t>
            </w:r>
          </w:p>
          <w:p w14:paraId="274720EA" w14:textId="4958CCA4" w:rsidR="00E36B08" w:rsidRPr="00ED5BAB" w:rsidRDefault="00E36B08" w:rsidP="009B0C9B">
            <w:pPr>
              <w:pStyle w:val="NumberedRequirementsSub"/>
            </w:pPr>
            <w:r w:rsidRPr="00A72985">
              <w:t>1.1.</w:t>
            </w:r>
            <w:r>
              <w:t>1</w:t>
            </w:r>
            <w:r w:rsidRPr="00A72985">
              <w:t>.</w:t>
            </w:r>
            <w:r>
              <w:t>3</w:t>
            </w:r>
            <w:r w:rsidRPr="00A72985">
              <w:t xml:space="preserve">. </w:t>
            </w:r>
            <w:r>
              <w:t xml:space="preserve"> </w:t>
            </w:r>
            <w:proofErr w:type="spellStart"/>
            <w:r w:rsidRPr="00CB770A">
              <w:t>En</w:t>
            </w:r>
            <w:proofErr w:type="spellEnd"/>
            <w:r w:rsidRPr="00CB770A">
              <w:t xml:space="preserve"> </w:t>
            </w:r>
            <w:proofErr w:type="spellStart"/>
            <w:r w:rsidRPr="00CB770A">
              <w:t>caso</w:t>
            </w:r>
            <w:proofErr w:type="spellEnd"/>
            <w:r w:rsidRPr="00CB770A">
              <w:t xml:space="preserve"> de </w:t>
            </w:r>
            <w:proofErr w:type="spellStart"/>
            <w:r w:rsidRPr="00CB770A">
              <w:t>incumplimiento</w:t>
            </w:r>
            <w:proofErr w:type="spellEnd"/>
            <w:r w:rsidRPr="00CB770A">
              <w:t xml:space="preserve"> de la </w:t>
            </w:r>
            <w:proofErr w:type="spellStart"/>
            <w:r w:rsidRPr="007164AA">
              <w:rPr>
                <w:rStyle w:val="DefinedTermChar"/>
                <w:rFonts w:eastAsiaTheme="minorHAnsi"/>
              </w:rPr>
              <w:t>legislación</w:t>
            </w:r>
            <w:proofErr w:type="spellEnd"/>
            <w:r w:rsidRPr="007164AA">
              <w:rPr>
                <w:rStyle w:val="DefinedTermChar"/>
                <w:rFonts w:eastAsiaTheme="minorHAnsi"/>
              </w:rPr>
              <w:t xml:space="preserve"> del </w:t>
            </w:r>
            <w:proofErr w:type="spellStart"/>
            <w:r w:rsidRPr="007164AA">
              <w:rPr>
                <w:rStyle w:val="DefinedTermChar"/>
                <w:rFonts w:eastAsiaTheme="minorHAnsi"/>
              </w:rPr>
              <w:t>país</w:t>
            </w:r>
            <w:proofErr w:type="spellEnd"/>
            <w:r w:rsidRPr="007164AA">
              <w:rPr>
                <w:rStyle w:val="DefinedTermChar"/>
                <w:rFonts w:eastAsiaTheme="minorHAnsi"/>
              </w:rPr>
              <w:t xml:space="preserve"> receptor</w:t>
            </w:r>
            <w:r w:rsidRPr="00CB770A">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7164AA">
              <w:t xml:space="preserve"> </w:t>
            </w:r>
            <w:proofErr w:type="spellStart"/>
            <w:r w:rsidRPr="00CB770A">
              <w:t>deberá</w:t>
            </w:r>
            <w:proofErr w:type="spellEnd"/>
            <w:r w:rsidRPr="00CB770A">
              <w:t xml:space="preserve"> ser </w:t>
            </w:r>
            <w:proofErr w:type="spellStart"/>
            <w:r w:rsidRPr="00CB770A">
              <w:t>capaz</w:t>
            </w:r>
            <w:proofErr w:type="spellEnd"/>
            <w:r w:rsidRPr="00CB770A">
              <w:t xml:space="preserve"> de </w:t>
            </w:r>
            <w:proofErr w:type="spellStart"/>
            <w:r w:rsidRPr="00CB770A">
              <w:t>demostrar</w:t>
            </w:r>
            <w:proofErr w:type="spellEnd"/>
            <w:r w:rsidRPr="00CB770A">
              <w:t xml:space="preserve"> que se </w:t>
            </w:r>
            <w:proofErr w:type="spellStart"/>
            <w:r w:rsidRPr="00CB770A">
              <w:t>llevaron</w:t>
            </w:r>
            <w:proofErr w:type="spellEnd"/>
            <w:r w:rsidRPr="00CB770A">
              <w:t xml:space="preserve"> a </w:t>
            </w:r>
            <w:proofErr w:type="spellStart"/>
            <w:r w:rsidRPr="00CB770A">
              <w:t>cabo</w:t>
            </w:r>
            <w:proofErr w:type="spellEnd"/>
            <w:r w:rsidRPr="00CB770A">
              <w:t xml:space="preserve"> las </w:t>
            </w:r>
            <w:proofErr w:type="spellStart"/>
            <w:r w:rsidRPr="00CB770A">
              <w:t>acciones</w:t>
            </w:r>
            <w:proofErr w:type="spellEnd"/>
            <w:r w:rsidRPr="00CB770A">
              <w:t xml:space="preserve"> </w:t>
            </w:r>
            <w:proofErr w:type="spellStart"/>
            <w:r w:rsidRPr="00CB770A">
              <w:t>oportunas</w:t>
            </w:r>
            <w:proofErr w:type="spellEnd"/>
            <w:r w:rsidRPr="00CB770A">
              <w:t xml:space="preserve"> y </w:t>
            </w:r>
            <w:proofErr w:type="spellStart"/>
            <w:r w:rsidRPr="00CB770A">
              <w:t>efectivas</w:t>
            </w:r>
            <w:proofErr w:type="spellEnd"/>
            <w:r w:rsidRPr="00CB770A">
              <w:t xml:space="preserve"> para </w:t>
            </w:r>
            <w:proofErr w:type="spellStart"/>
            <w:r w:rsidRPr="007164AA">
              <w:rPr>
                <w:rStyle w:val="DefinedTermChar"/>
                <w:rFonts w:eastAsiaTheme="minorHAnsi"/>
              </w:rPr>
              <w:t>remediar</w:t>
            </w:r>
            <w:proofErr w:type="spellEnd"/>
            <w:r w:rsidRPr="007164AA">
              <w:rPr>
                <w:rStyle w:val="DefinedTermChar"/>
                <w:rFonts w:eastAsiaTheme="minorHAnsi"/>
              </w:rPr>
              <w:t xml:space="preserve"> </w:t>
            </w:r>
            <w:proofErr w:type="spellStart"/>
            <w:r w:rsidRPr="00CB770A">
              <w:t>dicho</w:t>
            </w:r>
            <w:proofErr w:type="spellEnd"/>
            <w:r w:rsidRPr="00CB770A">
              <w:t xml:space="preserve"> </w:t>
            </w:r>
            <w:proofErr w:type="spellStart"/>
            <w:r w:rsidRPr="00CB770A">
              <w:t>incumplimiento</w:t>
            </w:r>
            <w:proofErr w:type="spellEnd"/>
            <w:r w:rsidRPr="00CB770A">
              <w:t xml:space="preserve"> y para </w:t>
            </w:r>
            <w:proofErr w:type="spellStart"/>
            <w:r w:rsidRPr="00CB770A">
              <w:t>evitar</w:t>
            </w:r>
            <w:proofErr w:type="spellEnd"/>
            <w:r w:rsidRPr="00CB770A">
              <w:t xml:space="preserve"> que se </w:t>
            </w:r>
            <w:proofErr w:type="spellStart"/>
            <w:r w:rsidRPr="00CB770A">
              <w:t>produzcan</w:t>
            </w:r>
            <w:proofErr w:type="spellEnd"/>
            <w:r w:rsidRPr="00CB770A">
              <w:t xml:space="preserve"> </w:t>
            </w:r>
            <w:proofErr w:type="spellStart"/>
            <w:r w:rsidRPr="00CB770A">
              <w:t>otras</w:t>
            </w:r>
            <w:proofErr w:type="spellEnd"/>
            <w:r w:rsidRPr="00CB770A">
              <w:t xml:space="preserve"> </w:t>
            </w:r>
            <w:proofErr w:type="spellStart"/>
            <w:r w:rsidRPr="00CB770A">
              <w:t>faltas</w:t>
            </w:r>
            <w:proofErr w:type="spellEnd"/>
            <w:r w:rsidRPr="00CB770A">
              <w:t xml:space="preserve"> de </w:t>
            </w:r>
            <w:proofErr w:type="spellStart"/>
            <w:r w:rsidRPr="00CB770A">
              <w:t>cumplimiento</w:t>
            </w:r>
            <w:proofErr w:type="spellEnd"/>
            <w:r w:rsidRPr="00CB770A">
              <w:t>.</w:t>
            </w:r>
          </w:p>
        </w:tc>
      </w:tr>
      <w:tr w:rsidR="00656874" w:rsidRPr="00F72CC0" w14:paraId="1820711A" w14:textId="77777777" w:rsidTr="0056138B">
        <w:tc>
          <w:tcPr>
            <w:tcW w:w="9540" w:type="dxa"/>
          </w:tcPr>
          <w:p w14:paraId="4CE15105" w14:textId="77777777" w:rsidR="00656874" w:rsidRDefault="00656874" w:rsidP="006366DF">
            <w:pPr>
              <w:pStyle w:val="NumberedRequirementsMain"/>
            </w:pPr>
            <w:r w:rsidRPr="00A72985">
              <w:t xml:space="preserve">1.1.2.  </w:t>
            </w:r>
            <w:proofErr w:type="spellStart"/>
            <w:r w:rsidRPr="001B3A53">
              <w:t>Cumplimiento</w:t>
            </w:r>
            <w:proofErr w:type="spellEnd"/>
            <w:r w:rsidRPr="001B3A53">
              <w:t xml:space="preserve"> de los </w:t>
            </w:r>
            <w:proofErr w:type="spellStart"/>
            <w:r w:rsidRPr="001B3A53">
              <w:t>requisitos</w:t>
            </w:r>
            <w:proofErr w:type="spellEnd"/>
            <w:r w:rsidRPr="001B3A53">
              <w:t xml:space="preserve"> de mayor </w:t>
            </w:r>
            <w:proofErr w:type="spellStart"/>
            <w:r w:rsidRPr="001B3A53">
              <w:t>protección</w:t>
            </w:r>
            <w:proofErr w:type="spellEnd"/>
          </w:p>
          <w:p w14:paraId="7AEE041B" w14:textId="460E28FE" w:rsidR="00656874" w:rsidRPr="00ED5BAB" w:rsidRDefault="00656874" w:rsidP="009B0C9B">
            <w:pPr>
              <w:pStyle w:val="NumberedRequirementsSub"/>
            </w:pPr>
            <w:r w:rsidRPr="00A72985">
              <w:t xml:space="preserve">1.1.2.1.  </w:t>
            </w:r>
            <w:r w:rsidRPr="00CB770A">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CB770A">
              <w:t xml:space="preserve"> </w:t>
            </w:r>
            <w:proofErr w:type="spellStart"/>
            <w:r w:rsidRPr="00CB770A">
              <w:t>deberá</w:t>
            </w:r>
            <w:proofErr w:type="spellEnd"/>
            <w:r w:rsidRPr="00CB770A">
              <w:t xml:space="preserve"> </w:t>
            </w:r>
            <w:proofErr w:type="spellStart"/>
            <w:r w:rsidRPr="00CB770A">
              <w:t>cumplir</w:t>
            </w:r>
            <w:proofErr w:type="spellEnd"/>
            <w:r w:rsidRPr="00CB770A">
              <w:t xml:space="preserve"> con </w:t>
            </w:r>
            <w:proofErr w:type="spellStart"/>
            <w:r w:rsidRPr="00CB770A">
              <w:t>aquel</w:t>
            </w:r>
            <w:proofErr w:type="spellEnd"/>
            <w:r w:rsidRPr="00CB770A">
              <w:t xml:space="preserve"> </w:t>
            </w:r>
            <w:proofErr w:type="spellStart"/>
            <w:r w:rsidRPr="00CB770A">
              <w:t>requisito</w:t>
            </w:r>
            <w:proofErr w:type="spellEnd"/>
            <w:r w:rsidRPr="00CB770A">
              <w:t xml:space="preserve"> que </w:t>
            </w:r>
            <w:proofErr w:type="spellStart"/>
            <w:r w:rsidRPr="00CB770A">
              <w:t>proporcione</w:t>
            </w:r>
            <w:proofErr w:type="spellEnd"/>
            <w:r w:rsidRPr="00CB770A">
              <w:t xml:space="preserve"> mayor </w:t>
            </w:r>
            <w:proofErr w:type="spellStart"/>
            <w:r w:rsidRPr="00CB770A">
              <w:t>protección</w:t>
            </w:r>
            <w:proofErr w:type="spellEnd"/>
            <w:r w:rsidRPr="00CB770A">
              <w:t xml:space="preserve"> social y/o </w:t>
            </w:r>
            <w:proofErr w:type="spellStart"/>
            <w:r w:rsidRPr="00CB770A">
              <w:t>ambiental</w:t>
            </w:r>
            <w:proofErr w:type="spellEnd"/>
            <w:r w:rsidRPr="00CB770A">
              <w:t xml:space="preserve">, </w:t>
            </w:r>
            <w:proofErr w:type="spellStart"/>
            <w:r w:rsidRPr="00CB770A">
              <w:t>ya</w:t>
            </w:r>
            <w:proofErr w:type="spellEnd"/>
            <w:r w:rsidRPr="00CB770A">
              <w:t xml:space="preserve"> sea </w:t>
            </w:r>
            <w:proofErr w:type="spellStart"/>
            <w:r w:rsidRPr="00CB770A">
              <w:t>conforme</w:t>
            </w:r>
            <w:proofErr w:type="spellEnd"/>
            <w:r w:rsidRPr="00CB770A">
              <w:t xml:space="preserve"> a la </w:t>
            </w:r>
            <w:proofErr w:type="spellStart"/>
            <w:r w:rsidRPr="007164AA">
              <w:rPr>
                <w:rStyle w:val="DefinedTermChar"/>
                <w:rFonts w:eastAsiaTheme="minorHAnsi"/>
              </w:rPr>
              <w:t>legislación</w:t>
            </w:r>
            <w:proofErr w:type="spellEnd"/>
            <w:r w:rsidRPr="007164AA">
              <w:rPr>
                <w:rStyle w:val="DefinedTermChar"/>
                <w:rFonts w:eastAsiaTheme="minorHAnsi"/>
              </w:rPr>
              <w:t xml:space="preserve"> del </w:t>
            </w:r>
            <w:proofErr w:type="spellStart"/>
            <w:r w:rsidRPr="007164AA">
              <w:rPr>
                <w:rStyle w:val="DefinedTermChar"/>
                <w:rFonts w:eastAsiaTheme="minorHAnsi"/>
              </w:rPr>
              <w:t>país</w:t>
            </w:r>
            <w:proofErr w:type="spellEnd"/>
            <w:r w:rsidRPr="007164AA">
              <w:rPr>
                <w:rStyle w:val="DefinedTermChar"/>
                <w:rFonts w:eastAsiaTheme="minorHAnsi"/>
              </w:rPr>
              <w:t xml:space="preserve"> receptor</w:t>
            </w:r>
            <w:r w:rsidRPr="00CB770A">
              <w:t xml:space="preserve"> </w:t>
            </w:r>
            <w:proofErr w:type="spellStart"/>
            <w:r w:rsidRPr="00CB770A">
              <w:t>o</w:t>
            </w:r>
            <w:proofErr w:type="spellEnd"/>
            <w:r w:rsidRPr="00CB770A">
              <w:t xml:space="preserve"> a los </w:t>
            </w:r>
            <w:proofErr w:type="spellStart"/>
            <w:r w:rsidRPr="00CB770A">
              <w:t>requisitos</w:t>
            </w:r>
            <w:proofErr w:type="spellEnd"/>
            <w:r w:rsidRPr="00CB770A">
              <w:t xml:space="preserve"> de IRMA.</w:t>
            </w:r>
            <w:r w:rsidRPr="006C3855">
              <w:rPr>
                <w:rStyle w:val="FootnoteReference"/>
                <w:rFonts w:cstheme="majorHAnsi"/>
                <w:szCs w:val="20"/>
              </w:rPr>
              <w:footnoteReference w:id="2"/>
            </w:r>
            <w:r w:rsidR="007164AA">
              <w:t xml:space="preserve"> </w:t>
            </w:r>
            <w:r w:rsidRPr="00CB770A">
              <w:t xml:space="preserve">Si el </w:t>
            </w:r>
            <w:proofErr w:type="spellStart"/>
            <w:r w:rsidRPr="00CB770A">
              <w:t>pleno</w:t>
            </w:r>
            <w:proofErr w:type="spellEnd"/>
            <w:r w:rsidRPr="00CB770A">
              <w:t xml:space="preserve"> </w:t>
            </w:r>
            <w:proofErr w:type="spellStart"/>
            <w:r w:rsidRPr="00CB770A">
              <w:t>cumplimiento</w:t>
            </w:r>
            <w:proofErr w:type="spellEnd"/>
            <w:r w:rsidRPr="00CB770A">
              <w:t xml:space="preserve"> de un </w:t>
            </w:r>
            <w:proofErr w:type="spellStart"/>
            <w:r w:rsidRPr="00CB770A">
              <w:t>requisito</w:t>
            </w:r>
            <w:proofErr w:type="spellEnd"/>
            <w:r w:rsidRPr="00CB770A">
              <w:t xml:space="preserve"> IRMA </w:t>
            </w:r>
            <w:proofErr w:type="spellStart"/>
            <w:r w:rsidRPr="00CB770A">
              <w:t>conlleva</w:t>
            </w:r>
            <w:proofErr w:type="spellEnd"/>
            <w:r w:rsidRPr="00CB770A">
              <w:t xml:space="preserve"> </w:t>
            </w:r>
            <w:proofErr w:type="spellStart"/>
            <w:r w:rsidRPr="00CB770A">
              <w:t>violar</w:t>
            </w:r>
            <w:proofErr w:type="spellEnd"/>
            <w:r w:rsidRPr="00CB770A">
              <w:t xml:space="preserve"> la </w:t>
            </w:r>
            <w:proofErr w:type="spellStart"/>
            <w:r w:rsidRPr="007164AA">
              <w:rPr>
                <w:rStyle w:val="DefinedTermChar"/>
                <w:rFonts w:eastAsiaTheme="minorHAnsi"/>
              </w:rPr>
              <w:t>legislación</w:t>
            </w:r>
            <w:proofErr w:type="spellEnd"/>
            <w:r w:rsidRPr="007164AA">
              <w:rPr>
                <w:rStyle w:val="DefinedTermChar"/>
                <w:rFonts w:eastAsiaTheme="minorHAnsi"/>
              </w:rPr>
              <w:t xml:space="preserve"> del </w:t>
            </w:r>
            <w:proofErr w:type="spellStart"/>
            <w:r w:rsidRPr="007164AA">
              <w:rPr>
                <w:rStyle w:val="DefinedTermChar"/>
                <w:rFonts w:eastAsiaTheme="minorHAnsi"/>
              </w:rPr>
              <w:t>país</w:t>
            </w:r>
            <w:proofErr w:type="spellEnd"/>
            <w:r w:rsidRPr="007164AA">
              <w:rPr>
                <w:rStyle w:val="DefinedTermChar"/>
                <w:rFonts w:eastAsiaTheme="minorHAnsi"/>
              </w:rPr>
              <w:t xml:space="preserve"> receptor</w:t>
            </w:r>
            <w:r w:rsidRPr="00CB770A">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CB770A">
              <w:t>deberá</w:t>
            </w:r>
            <w:proofErr w:type="spellEnd"/>
            <w:r w:rsidRPr="00CB770A">
              <w:t xml:space="preserve"> </w:t>
            </w:r>
            <w:proofErr w:type="spellStart"/>
            <w:r w:rsidRPr="00CB770A">
              <w:t>realizar</w:t>
            </w:r>
            <w:proofErr w:type="spellEnd"/>
            <w:r w:rsidRPr="00CB770A">
              <w:t xml:space="preserve"> </w:t>
            </w:r>
            <w:proofErr w:type="spellStart"/>
            <w:r w:rsidRPr="00CB770A">
              <w:t>esfuerzos</w:t>
            </w:r>
            <w:proofErr w:type="spellEnd"/>
            <w:r w:rsidRPr="00CB770A">
              <w:t xml:space="preserve"> para </w:t>
            </w:r>
            <w:proofErr w:type="spellStart"/>
            <w:r w:rsidRPr="00CB770A">
              <w:t>cumplir</w:t>
            </w:r>
            <w:proofErr w:type="spellEnd"/>
            <w:r w:rsidRPr="00CB770A">
              <w:t xml:space="preserve"> con el </w:t>
            </w:r>
            <w:proofErr w:type="spellStart"/>
            <w:r w:rsidRPr="00CB770A">
              <w:t>propósito</w:t>
            </w:r>
            <w:proofErr w:type="spellEnd"/>
            <w:r w:rsidRPr="00CB770A">
              <w:t xml:space="preserve"> del </w:t>
            </w:r>
            <w:proofErr w:type="spellStart"/>
            <w:r w:rsidRPr="00CB770A">
              <w:t>requisito</w:t>
            </w:r>
            <w:proofErr w:type="spellEnd"/>
            <w:r w:rsidRPr="00CB770A">
              <w:t xml:space="preserve"> IRMA </w:t>
            </w:r>
            <w:proofErr w:type="spellStart"/>
            <w:r w:rsidRPr="00CB770A">
              <w:t>en</w:t>
            </w:r>
            <w:proofErr w:type="spellEnd"/>
            <w:r w:rsidRPr="00CB770A">
              <w:t xml:space="preserve"> la </w:t>
            </w:r>
            <w:proofErr w:type="spellStart"/>
            <w:r w:rsidRPr="00CB770A">
              <w:t>medida</w:t>
            </w:r>
            <w:proofErr w:type="spellEnd"/>
            <w:r w:rsidRPr="00CB770A">
              <w:t xml:space="preserve"> de lo </w:t>
            </w:r>
            <w:proofErr w:type="spellStart"/>
            <w:r w:rsidRPr="00CB770A">
              <w:t>posible</w:t>
            </w:r>
            <w:proofErr w:type="spellEnd"/>
            <w:r w:rsidRPr="00CB770A">
              <w:t xml:space="preserve"> sin </w:t>
            </w:r>
            <w:proofErr w:type="spellStart"/>
            <w:r w:rsidRPr="00CB770A">
              <w:t>quebrantar</w:t>
            </w:r>
            <w:proofErr w:type="spellEnd"/>
            <w:r w:rsidRPr="00CB770A">
              <w:t xml:space="preserve"> la ley.</w:t>
            </w:r>
          </w:p>
        </w:tc>
      </w:tr>
      <w:tr w:rsidR="00656874" w:rsidRPr="00A72985" w14:paraId="276F99CE" w14:textId="77777777" w:rsidTr="0056138B">
        <w:tc>
          <w:tcPr>
            <w:tcW w:w="9540" w:type="dxa"/>
          </w:tcPr>
          <w:p w14:paraId="09369BB8" w14:textId="449A1ECD" w:rsidR="00656874" w:rsidRDefault="00656874" w:rsidP="006366DF">
            <w:pPr>
              <w:pStyle w:val="NumberedRequirementsMain"/>
              <w:rPr>
                <w:rFonts w:eastAsiaTheme="minorHAnsi"/>
              </w:rPr>
            </w:pPr>
            <w:r w:rsidRPr="00A72985">
              <w:rPr>
                <w:rFonts w:eastAsiaTheme="minorHAnsi"/>
              </w:rPr>
              <w:t>1.1.</w:t>
            </w:r>
            <w:r w:rsidR="00E36B08">
              <w:rPr>
                <w:rFonts w:eastAsiaTheme="minorHAnsi"/>
              </w:rPr>
              <w:t>3</w:t>
            </w:r>
            <w:r w:rsidRPr="00A72985">
              <w:rPr>
                <w:rFonts w:eastAsiaTheme="minorHAnsi"/>
              </w:rPr>
              <w:t xml:space="preserve">.  </w:t>
            </w:r>
            <w:proofErr w:type="spellStart"/>
            <w:r w:rsidRPr="001B3A53">
              <w:rPr>
                <w:rFonts w:eastAsiaTheme="minorHAnsi"/>
              </w:rPr>
              <w:t>Cumplimiento</w:t>
            </w:r>
            <w:proofErr w:type="spellEnd"/>
            <w:r w:rsidRPr="001B3A53">
              <w:rPr>
                <w:rFonts w:eastAsiaTheme="minorHAnsi"/>
              </w:rPr>
              <w:t xml:space="preserve"> por </w:t>
            </w:r>
            <w:proofErr w:type="spellStart"/>
            <w:r w:rsidRPr="001B3A53">
              <w:rPr>
                <w:rFonts w:eastAsiaTheme="minorHAnsi"/>
              </w:rPr>
              <w:t>parte</w:t>
            </w:r>
            <w:proofErr w:type="spellEnd"/>
            <w:r w:rsidRPr="001B3A53">
              <w:rPr>
                <w:rFonts w:eastAsiaTheme="minorHAnsi"/>
              </w:rPr>
              <w:t xml:space="preserve"> de los </w:t>
            </w:r>
            <w:proofErr w:type="spellStart"/>
            <w:r w:rsidRPr="001B3A53">
              <w:rPr>
                <w:rFonts w:eastAsiaTheme="minorHAnsi"/>
              </w:rPr>
              <w:t>contratistas</w:t>
            </w:r>
            <w:proofErr w:type="spellEnd"/>
            <w:r w:rsidRPr="00A72985">
              <w:rPr>
                <w:rFonts w:eastAsiaTheme="minorHAnsi"/>
              </w:rPr>
              <w:t xml:space="preserve"> </w:t>
            </w:r>
          </w:p>
          <w:p w14:paraId="0F00A967" w14:textId="10CDC583" w:rsidR="00656874" w:rsidRPr="00ED5BAB" w:rsidRDefault="00656874" w:rsidP="009B0C9B">
            <w:pPr>
              <w:pStyle w:val="NumberedRequirementsSub"/>
            </w:pPr>
            <w:r w:rsidRPr="00A72985">
              <w:t>1.1.</w:t>
            </w:r>
            <w:r w:rsidR="00E36B08">
              <w:t>3</w:t>
            </w:r>
            <w:r w:rsidRPr="00A72985">
              <w:t>.</w:t>
            </w:r>
            <w:r w:rsidRPr="000E209A">
              <w:t xml:space="preserve">1.  </w:t>
            </w:r>
            <w:r w:rsidRPr="00CB770A">
              <w:t xml:space="preserve">La </w:t>
            </w:r>
            <w:proofErr w:type="spellStart"/>
            <w:r w:rsidR="008572EF" w:rsidRPr="00037C36">
              <w:rPr>
                <w:rStyle w:val="DefinedTermChar"/>
                <w:rFonts w:eastAsiaTheme="minorHAnsi"/>
              </w:rPr>
              <w:t>empresa</w:t>
            </w:r>
            <w:proofErr w:type="spellEnd"/>
            <w:r w:rsidR="008572EF" w:rsidRPr="00037C36">
              <w:rPr>
                <w:rStyle w:val="DefinedTermChar"/>
                <w:rFonts w:eastAsiaTheme="minorHAnsi"/>
              </w:rPr>
              <w:t xml:space="preserve"> </w:t>
            </w:r>
            <w:proofErr w:type="spellStart"/>
            <w:r w:rsidR="008572EF" w:rsidRPr="00037C36">
              <w:rPr>
                <w:rStyle w:val="DefinedTermChar"/>
                <w:rFonts w:eastAsiaTheme="minorHAnsi"/>
              </w:rPr>
              <w:t>operadora</w:t>
            </w:r>
            <w:proofErr w:type="spellEnd"/>
            <w:r w:rsidRPr="00037C36">
              <w:t xml:space="preserve"> </w:t>
            </w:r>
            <w:proofErr w:type="spellStart"/>
            <w:r w:rsidRPr="00037C36">
              <w:t>deberá</w:t>
            </w:r>
            <w:proofErr w:type="spellEnd"/>
            <w:r w:rsidRPr="00037C36">
              <w:t xml:space="preserve"> </w:t>
            </w:r>
            <w:proofErr w:type="spellStart"/>
            <w:r w:rsidRPr="00037C36">
              <w:t>demostrar</w:t>
            </w:r>
            <w:proofErr w:type="spellEnd"/>
            <w:r w:rsidRPr="00037C36">
              <w:t xml:space="preserve"> que se </w:t>
            </w:r>
            <w:proofErr w:type="spellStart"/>
            <w:r w:rsidRPr="00037C36">
              <w:t>llevan</w:t>
            </w:r>
            <w:proofErr w:type="spellEnd"/>
            <w:r w:rsidRPr="00037C36">
              <w:t xml:space="preserve"> a </w:t>
            </w:r>
            <w:proofErr w:type="spellStart"/>
            <w:r w:rsidRPr="00037C36">
              <w:t>cabo</w:t>
            </w:r>
            <w:proofErr w:type="spellEnd"/>
            <w:r w:rsidRPr="00037C36">
              <w:t xml:space="preserve"> las </w:t>
            </w:r>
            <w:proofErr w:type="spellStart"/>
            <w:r w:rsidRPr="00037C36">
              <w:t>medidas</w:t>
            </w:r>
            <w:proofErr w:type="spellEnd"/>
            <w:r w:rsidRPr="00037C36">
              <w:t xml:space="preserve"> </w:t>
            </w:r>
            <w:proofErr w:type="spellStart"/>
            <w:r w:rsidRPr="00037C36">
              <w:t>necesarias</w:t>
            </w:r>
            <w:proofErr w:type="spellEnd"/>
            <w:r w:rsidRPr="00037C36">
              <w:t xml:space="preserve"> para </w:t>
            </w:r>
            <w:proofErr w:type="spellStart"/>
            <w:r w:rsidRPr="00037C36">
              <w:t>asegurar</w:t>
            </w:r>
            <w:proofErr w:type="spellEnd"/>
            <w:r w:rsidRPr="00037C36">
              <w:t xml:space="preserve"> el </w:t>
            </w:r>
            <w:proofErr w:type="spellStart"/>
            <w:r w:rsidRPr="00037C36">
              <w:t>cumplimiento</w:t>
            </w:r>
            <w:proofErr w:type="spellEnd"/>
            <w:r w:rsidRPr="00037C36">
              <w:t xml:space="preserve"> del </w:t>
            </w:r>
            <w:proofErr w:type="spellStart"/>
            <w:r w:rsidRPr="00037C36">
              <w:t>estándar</w:t>
            </w:r>
            <w:proofErr w:type="spellEnd"/>
            <w:r w:rsidRPr="00037C36">
              <w:t xml:space="preserve"> IRMA por </w:t>
            </w:r>
            <w:proofErr w:type="spellStart"/>
            <w:r w:rsidRPr="00037C36">
              <w:t>parte</w:t>
            </w:r>
            <w:proofErr w:type="spellEnd"/>
            <w:r w:rsidRPr="00037C36">
              <w:t xml:space="preserve"> de los </w:t>
            </w:r>
            <w:proofErr w:type="spellStart"/>
            <w:r w:rsidRPr="00037C36">
              <w:rPr>
                <w:rStyle w:val="DefinedTermChar"/>
                <w:rFonts w:eastAsiaTheme="minorHAnsi"/>
              </w:rPr>
              <w:t>contratistas</w:t>
            </w:r>
            <w:proofErr w:type="spellEnd"/>
            <w:r w:rsidRPr="00037C36">
              <w:t xml:space="preserve"> </w:t>
            </w:r>
            <w:proofErr w:type="spellStart"/>
            <w:r w:rsidRPr="00037C36">
              <w:t>involucrados</w:t>
            </w:r>
            <w:proofErr w:type="spellEnd"/>
            <w:r w:rsidRPr="00037C36">
              <w:t xml:space="preserve"> </w:t>
            </w:r>
            <w:proofErr w:type="spellStart"/>
            <w:r w:rsidRPr="00037C36">
              <w:t>en</w:t>
            </w:r>
            <w:proofErr w:type="spellEnd"/>
            <w:r w:rsidRPr="00037C36">
              <w:t xml:space="preserve"> </w:t>
            </w:r>
            <w:proofErr w:type="spellStart"/>
            <w:r w:rsidRPr="00037C36">
              <w:t>actividades</w:t>
            </w:r>
            <w:proofErr w:type="spellEnd"/>
            <w:r w:rsidRPr="00037C36">
              <w:t xml:space="preserve"> </w:t>
            </w:r>
            <w:proofErr w:type="spellStart"/>
            <w:r w:rsidRPr="00037C36">
              <w:t>pertinentes</w:t>
            </w:r>
            <w:proofErr w:type="spellEnd"/>
            <w:r w:rsidRPr="00037C36">
              <w:t xml:space="preserve"> </w:t>
            </w:r>
            <w:commentRangeStart w:id="28"/>
            <w:r w:rsidRPr="00037C36">
              <w:t>a</w:t>
            </w:r>
            <w:r w:rsidR="00037C36" w:rsidRPr="00037C36">
              <w:t xml:space="preserve"> </w:t>
            </w:r>
            <w:r w:rsidRPr="00037C36">
              <w:t>l</w:t>
            </w:r>
            <w:commentRangeEnd w:id="28"/>
            <w:r w:rsidR="003B1073" w:rsidRPr="00037C36">
              <w:rPr>
                <w:rStyle w:val="CommentReference"/>
                <w:rFonts w:ascii="Calibri" w:eastAsia="Times New Roman" w:hAnsi="Calibri"/>
                <w:color w:val="auto"/>
                <w:szCs w:val="24"/>
                <w:lang w:eastAsia="en-GB"/>
              </w:rPr>
              <w:commentReference w:id="28"/>
            </w:r>
            <w:proofErr w:type="gramStart"/>
            <w:r w:rsidR="00037C36" w:rsidRPr="00037C36">
              <w:t>a</w:t>
            </w:r>
            <w:proofErr w:type="gramEnd"/>
            <w:r w:rsidRPr="00037C36">
              <w:t xml:space="preserv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037C36">
              <w:t>.</w:t>
            </w:r>
            <w:r w:rsidRPr="00037C36">
              <w:rPr>
                <w:rStyle w:val="FootnoteReference"/>
              </w:rPr>
              <w:footnoteReference w:id="3"/>
            </w:r>
          </w:p>
        </w:tc>
      </w:tr>
      <w:tr w:rsidR="00656874" w:rsidRPr="006B4F9C" w14:paraId="14D0D47F" w14:textId="77777777" w:rsidTr="0056138B">
        <w:tc>
          <w:tcPr>
            <w:tcW w:w="9540" w:type="dxa"/>
          </w:tcPr>
          <w:p w14:paraId="7F6C2EF3" w14:textId="2FAA31FC" w:rsidR="00656874" w:rsidRPr="006B4F9C" w:rsidRDefault="00656874" w:rsidP="006366DF">
            <w:pPr>
              <w:pStyle w:val="NumberedRequirementsMain"/>
              <w:rPr>
                <w:b w:val="0"/>
                <w:bCs/>
              </w:rPr>
            </w:pPr>
            <w:r w:rsidRPr="006B4F9C">
              <w:rPr>
                <w:b w:val="0"/>
                <w:bCs/>
              </w:rPr>
              <w:t>1.1.</w:t>
            </w:r>
            <w:r w:rsidR="00E36B08" w:rsidRPr="006B4F9C">
              <w:rPr>
                <w:b w:val="0"/>
                <w:bCs/>
              </w:rPr>
              <w:t>4</w:t>
            </w:r>
            <w:r w:rsidRPr="006B4F9C">
              <w:rPr>
                <w:b w:val="0"/>
                <w:bCs/>
              </w:rPr>
              <w:t xml:space="preserve">.  </w:t>
            </w:r>
            <w:proofErr w:type="spellStart"/>
            <w:r w:rsidR="00E36B08" w:rsidRPr="006B4F9C">
              <w:rPr>
                <w:b w:val="0"/>
                <w:bCs/>
              </w:rPr>
              <w:t>D</w:t>
            </w:r>
            <w:r w:rsidRPr="006B4F9C">
              <w:rPr>
                <w:b w:val="0"/>
                <w:bCs/>
              </w:rPr>
              <w:t>ivulgación</w:t>
            </w:r>
            <w:proofErr w:type="spellEnd"/>
          </w:p>
          <w:p w14:paraId="5974CF8A" w14:textId="77777777" w:rsidR="00253605" w:rsidRPr="006B4F9C" w:rsidRDefault="00253605" w:rsidP="009B0C9B">
            <w:pPr>
              <w:pStyle w:val="NOTEinChapter"/>
              <w:rPr>
                <w:bCs/>
              </w:rPr>
            </w:pPr>
            <w:r w:rsidRPr="006B4F9C">
              <w:rPr>
                <w:bCs/>
                <w:color w:val="FF40FF"/>
              </w:rPr>
              <w:t xml:space="preserve">NOTA:  </w:t>
            </w:r>
            <w:proofErr w:type="spellStart"/>
            <w:r w:rsidRPr="006B4F9C">
              <w:rPr>
                <w:bCs/>
              </w:rPr>
              <w:t>En</w:t>
            </w:r>
            <w:proofErr w:type="spellEnd"/>
            <w:r w:rsidRPr="006B4F9C">
              <w:rPr>
                <w:bCs/>
              </w:rPr>
              <w:t xml:space="preserve"> el </w:t>
            </w:r>
            <w:proofErr w:type="spellStart"/>
            <w:r w:rsidRPr="006B4F9C">
              <w:rPr>
                <w:bCs/>
              </w:rPr>
              <w:t>criterio</w:t>
            </w:r>
            <w:proofErr w:type="spellEnd"/>
            <w:r w:rsidRPr="006B4F9C">
              <w:rPr>
                <w:bCs/>
              </w:rPr>
              <w:t xml:space="preserve"> 1.1.4 </w:t>
            </w:r>
            <w:proofErr w:type="spellStart"/>
            <w:r w:rsidRPr="006B4F9C">
              <w:rPr>
                <w:bCs/>
              </w:rPr>
              <w:t>combinamos</w:t>
            </w:r>
            <w:proofErr w:type="spellEnd"/>
            <w:r w:rsidRPr="006B4F9C">
              <w:rPr>
                <w:bCs/>
              </w:rPr>
              <w:t xml:space="preserve"> </w:t>
            </w:r>
            <w:proofErr w:type="spellStart"/>
            <w:r w:rsidRPr="006B4F9C">
              <w:rPr>
                <w:bCs/>
              </w:rPr>
              <w:t>algunos</w:t>
            </w:r>
            <w:proofErr w:type="spellEnd"/>
            <w:r w:rsidRPr="006B4F9C">
              <w:rPr>
                <w:bCs/>
              </w:rPr>
              <w:t xml:space="preserve"> </w:t>
            </w:r>
            <w:proofErr w:type="spellStart"/>
            <w:r w:rsidRPr="006B4F9C">
              <w:rPr>
                <w:bCs/>
              </w:rPr>
              <w:t>requisitos</w:t>
            </w:r>
            <w:proofErr w:type="spellEnd"/>
            <w:r w:rsidRPr="006B4F9C">
              <w:rPr>
                <w:bCs/>
              </w:rPr>
              <w:t xml:space="preserve"> </w:t>
            </w:r>
            <w:proofErr w:type="spellStart"/>
            <w:r w:rsidRPr="006B4F9C">
              <w:rPr>
                <w:bCs/>
              </w:rPr>
              <w:t>previos</w:t>
            </w:r>
            <w:proofErr w:type="spellEnd"/>
            <w:r w:rsidRPr="006B4F9C">
              <w:rPr>
                <w:bCs/>
              </w:rPr>
              <w:t xml:space="preserve">, </w:t>
            </w:r>
            <w:proofErr w:type="spellStart"/>
            <w:r w:rsidRPr="006B4F9C">
              <w:rPr>
                <w:bCs/>
              </w:rPr>
              <w:t>todos</w:t>
            </w:r>
            <w:proofErr w:type="spellEnd"/>
            <w:r w:rsidRPr="006B4F9C">
              <w:rPr>
                <w:bCs/>
              </w:rPr>
              <w:t xml:space="preserve"> </w:t>
            </w:r>
            <w:proofErr w:type="spellStart"/>
            <w:r w:rsidRPr="006B4F9C">
              <w:rPr>
                <w:bCs/>
              </w:rPr>
              <w:t>relacionados</w:t>
            </w:r>
            <w:proofErr w:type="spellEnd"/>
            <w:r w:rsidRPr="006B4F9C">
              <w:rPr>
                <w:bCs/>
              </w:rPr>
              <w:t xml:space="preserve"> con </w:t>
            </w:r>
            <w:proofErr w:type="spellStart"/>
            <w:r w:rsidRPr="006B4F9C">
              <w:rPr>
                <w:bCs/>
              </w:rPr>
              <w:t>poner</w:t>
            </w:r>
            <w:proofErr w:type="spellEnd"/>
            <w:r w:rsidRPr="006B4F9C">
              <w:rPr>
                <w:bCs/>
              </w:rPr>
              <w:t xml:space="preserve"> la </w:t>
            </w:r>
            <w:proofErr w:type="spellStart"/>
            <w:r w:rsidRPr="006B4F9C">
              <w:rPr>
                <w:bCs/>
              </w:rPr>
              <w:t>información</w:t>
            </w:r>
            <w:proofErr w:type="spellEnd"/>
            <w:r w:rsidRPr="006B4F9C">
              <w:rPr>
                <w:bCs/>
              </w:rPr>
              <w:t xml:space="preserve"> a </w:t>
            </w:r>
            <w:proofErr w:type="spellStart"/>
            <w:r w:rsidRPr="006B4F9C">
              <w:rPr>
                <w:bCs/>
              </w:rPr>
              <w:t>disposición</w:t>
            </w:r>
            <w:proofErr w:type="spellEnd"/>
            <w:r w:rsidRPr="006B4F9C">
              <w:rPr>
                <w:bCs/>
              </w:rPr>
              <w:t xml:space="preserve"> de los </w:t>
            </w:r>
            <w:proofErr w:type="spellStart"/>
            <w:r w:rsidRPr="006B4F9C">
              <w:rPr>
                <w:bCs/>
              </w:rPr>
              <w:t>auditores</w:t>
            </w:r>
            <w:proofErr w:type="spellEnd"/>
            <w:r w:rsidRPr="006B4F9C">
              <w:rPr>
                <w:bCs/>
              </w:rPr>
              <w:t xml:space="preserve"> y </w:t>
            </w:r>
            <w:proofErr w:type="spellStart"/>
            <w:r w:rsidRPr="006B4F9C">
              <w:rPr>
                <w:bCs/>
              </w:rPr>
              <w:t>cómo</w:t>
            </w:r>
            <w:proofErr w:type="spellEnd"/>
            <w:r w:rsidRPr="006B4F9C">
              <w:rPr>
                <w:bCs/>
              </w:rPr>
              <w:t xml:space="preserve"> </w:t>
            </w:r>
            <w:proofErr w:type="spellStart"/>
            <w:r w:rsidRPr="006B4F9C">
              <w:rPr>
                <w:bCs/>
              </w:rPr>
              <w:t>administrar</w:t>
            </w:r>
            <w:proofErr w:type="spellEnd"/>
            <w:r w:rsidRPr="006B4F9C">
              <w:rPr>
                <w:bCs/>
              </w:rPr>
              <w:t xml:space="preserve"> la </w:t>
            </w:r>
            <w:proofErr w:type="spellStart"/>
            <w:r w:rsidRPr="006B4F9C">
              <w:rPr>
                <w:bCs/>
              </w:rPr>
              <w:t>información</w:t>
            </w:r>
            <w:proofErr w:type="spellEnd"/>
            <w:r w:rsidRPr="006B4F9C">
              <w:rPr>
                <w:bCs/>
              </w:rPr>
              <w:t xml:space="preserve"> </w:t>
            </w:r>
            <w:proofErr w:type="spellStart"/>
            <w:r w:rsidRPr="006B4F9C">
              <w:rPr>
                <w:bCs/>
              </w:rPr>
              <w:t>comercial</w:t>
            </w:r>
            <w:proofErr w:type="spellEnd"/>
            <w:r w:rsidRPr="006B4F9C">
              <w:rPr>
                <w:bCs/>
              </w:rPr>
              <w:t xml:space="preserve"> </w:t>
            </w:r>
            <w:proofErr w:type="spellStart"/>
            <w:r w:rsidRPr="006B4F9C">
              <w:rPr>
                <w:bCs/>
              </w:rPr>
              <w:t>confidencial</w:t>
            </w:r>
            <w:proofErr w:type="spellEnd"/>
            <w:r w:rsidRPr="006B4F9C">
              <w:rPr>
                <w:bCs/>
              </w:rPr>
              <w:t>. (</w:t>
            </w:r>
            <w:proofErr w:type="spellStart"/>
            <w:r w:rsidRPr="006B4F9C">
              <w:rPr>
                <w:bCs/>
              </w:rPr>
              <w:t>Tenga</w:t>
            </w:r>
            <w:proofErr w:type="spellEnd"/>
            <w:r w:rsidRPr="006B4F9C">
              <w:rPr>
                <w:bCs/>
              </w:rPr>
              <w:t xml:space="preserve"> </w:t>
            </w:r>
            <w:proofErr w:type="spellStart"/>
            <w:r w:rsidRPr="006B4F9C">
              <w:rPr>
                <w:bCs/>
              </w:rPr>
              <w:t>en</w:t>
            </w:r>
            <w:proofErr w:type="spellEnd"/>
            <w:r w:rsidRPr="006B4F9C">
              <w:rPr>
                <w:bCs/>
              </w:rPr>
              <w:t xml:space="preserve"> </w:t>
            </w:r>
            <w:proofErr w:type="spellStart"/>
            <w:r w:rsidRPr="006B4F9C">
              <w:rPr>
                <w:bCs/>
              </w:rPr>
              <w:t>cuenta</w:t>
            </w:r>
            <w:proofErr w:type="spellEnd"/>
            <w:r w:rsidRPr="006B4F9C">
              <w:rPr>
                <w:bCs/>
              </w:rPr>
              <w:t xml:space="preserve"> </w:t>
            </w:r>
            <w:proofErr w:type="spellStart"/>
            <w:r w:rsidRPr="006B4F9C">
              <w:rPr>
                <w:bCs/>
              </w:rPr>
              <w:lastRenderedPageBreak/>
              <w:t>también</w:t>
            </w:r>
            <w:proofErr w:type="spellEnd"/>
            <w:r w:rsidRPr="006B4F9C">
              <w:rPr>
                <w:bCs/>
              </w:rPr>
              <w:t xml:space="preserve"> que </w:t>
            </w:r>
            <w:proofErr w:type="spellStart"/>
            <w:r w:rsidRPr="006B4F9C">
              <w:rPr>
                <w:bCs/>
              </w:rPr>
              <w:t>parte</w:t>
            </w:r>
            <w:proofErr w:type="spellEnd"/>
            <w:r w:rsidRPr="006B4F9C">
              <w:rPr>
                <w:bCs/>
              </w:rPr>
              <w:t xml:space="preserve"> de </w:t>
            </w:r>
            <w:proofErr w:type="spellStart"/>
            <w:r w:rsidRPr="006B4F9C">
              <w:rPr>
                <w:bCs/>
              </w:rPr>
              <w:t>esto</w:t>
            </w:r>
            <w:proofErr w:type="spellEnd"/>
            <w:r w:rsidRPr="006B4F9C">
              <w:rPr>
                <w:bCs/>
              </w:rPr>
              <w:t xml:space="preserve"> </w:t>
            </w:r>
            <w:proofErr w:type="spellStart"/>
            <w:r w:rsidRPr="006B4F9C">
              <w:rPr>
                <w:bCs/>
              </w:rPr>
              <w:t>también</w:t>
            </w:r>
            <w:proofErr w:type="spellEnd"/>
            <w:r w:rsidRPr="006B4F9C">
              <w:rPr>
                <w:bCs/>
              </w:rPr>
              <w:t xml:space="preserve"> se </w:t>
            </w:r>
            <w:proofErr w:type="spellStart"/>
            <w:r w:rsidRPr="006B4F9C">
              <w:rPr>
                <w:bCs/>
              </w:rPr>
              <w:t>incluye</w:t>
            </w:r>
            <w:proofErr w:type="spellEnd"/>
            <w:r w:rsidRPr="006B4F9C">
              <w:rPr>
                <w:bCs/>
              </w:rPr>
              <w:t xml:space="preserve"> </w:t>
            </w:r>
            <w:proofErr w:type="spellStart"/>
            <w:r w:rsidRPr="006B4F9C">
              <w:rPr>
                <w:bCs/>
              </w:rPr>
              <w:t>en</w:t>
            </w:r>
            <w:proofErr w:type="spellEnd"/>
            <w:r w:rsidRPr="006B4F9C">
              <w:rPr>
                <w:bCs/>
              </w:rPr>
              <w:t xml:space="preserve"> el </w:t>
            </w:r>
            <w:proofErr w:type="spellStart"/>
            <w:r w:rsidRPr="006B4F9C">
              <w:rPr>
                <w:bCs/>
              </w:rPr>
              <w:t>capítulo</w:t>
            </w:r>
            <w:proofErr w:type="spellEnd"/>
            <w:r w:rsidRPr="006B4F9C">
              <w:rPr>
                <w:bCs/>
              </w:rPr>
              <w:t xml:space="preserve"> </w:t>
            </w:r>
            <w:proofErr w:type="spellStart"/>
            <w:r w:rsidRPr="006B4F9C">
              <w:rPr>
                <w:bCs/>
              </w:rPr>
              <w:t>sobre</w:t>
            </w:r>
            <w:proofErr w:type="spellEnd"/>
            <w:r w:rsidRPr="006B4F9C">
              <w:rPr>
                <w:bCs/>
              </w:rPr>
              <w:t xml:space="preserve"> la </w:t>
            </w:r>
            <w:proofErr w:type="spellStart"/>
            <w:r w:rsidRPr="006B4F9C">
              <w:rPr>
                <w:bCs/>
              </w:rPr>
              <w:t>participación</w:t>
            </w:r>
            <w:proofErr w:type="spellEnd"/>
            <w:r w:rsidRPr="006B4F9C">
              <w:rPr>
                <w:bCs/>
              </w:rPr>
              <w:t xml:space="preserve"> de la </w:t>
            </w:r>
            <w:proofErr w:type="spellStart"/>
            <w:r w:rsidRPr="006B4F9C">
              <w:rPr>
                <w:bCs/>
              </w:rPr>
              <w:t>comunidad</w:t>
            </w:r>
            <w:proofErr w:type="spellEnd"/>
            <w:r w:rsidRPr="006B4F9C">
              <w:rPr>
                <w:bCs/>
              </w:rPr>
              <w:t xml:space="preserve"> y las </w:t>
            </w:r>
            <w:proofErr w:type="spellStart"/>
            <w:r w:rsidRPr="006B4F9C">
              <w:rPr>
                <w:bCs/>
              </w:rPr>
              <w:t>partes</w:t>
            </w:r>
            <w:proofErr w:type="spellEnd"/>
            <w:r w:rsidRPr="006B4F9C">
              <w:rPr>
                <w:bCs/>
              </w:rPr>
              <w:t xml:space="preserve"> </w:t>
            </w:r>
            <w:proofErr w:type="spellStart"/>
            <w:r w:rsidRPr="006B4F9C">
              <w:rPr>
                <w:bCs/>
              </w:rPr>
              <w:t>interesadas</w:t>
            </w:r>
            <w:proofErr w:type="spellEnd"/>
            <w:r w:rsidRPr="006B4F9C">
              <w:rPr>
                <w:bCs/>
              </w:rPr>
              <w:t xml:space="preserve"> (2.1) </w:t>
            </w:r>
            <w:proofErr w:type="spellStart"/>
            <w:r w:rsidRPr="006B4F9C">
              <w:rPr>
                <w:bCs/>
              </w:rPr>
              <w:t>en</w:t>
            </w:r>
            <w:proofErr w:type="spellEnd"/>
            <w:r w:rsidRPr="006B4F9C">
              <w:rPr>
                <w:bCs/>
              </w:rPr>
              <w:t xml:space="preserve"> </w:t>
            </w:r>
            <w:proofErr w:type="spellStart"/>
            <w:r w:rsidRPr="006B4F9C">
              <w:rPr>
                <w:bCs/>
              </w:rPr>
              <w:t>referencia</w:t>
            </w:r>
            <w:proofErr w:type="spellEnd"/>
            <w:r w:rsidRPr="006B4F9C">
              <w:rPr>
                <w:bCs/>
              </w:rPr>
              <w:t xml:space="preserve"> a la </w:t>
            </w:r>
            <w:proofErr w:type="spellStart"/>
            <w:r w:rsidRPr="006B4F9C">
              <w:rPr>
                <w:bCs/>
              </w:rPr>
              <w:t>retención</w:t>
            </w:r>
            <w:proofErr w:type="spellEnd"/>
            <w:r w:rsidRPr="006B4F9C">
              <w:rPr>
                <w:bCs/>
              </w:rPr>
              <w:t xml:space="preserve"> de </w:t>
            </w:r>
            <w:proofErr w:type="spellStart"/>
            <w:r w:rsidRPr="006B4F9C">
              <w:rPr>
                <w:bCs/>
              </w:rPr>
              <w:t>información</w:t>
            </w:r>
            <w:proofErr w:type="spellEnd"/>
            <w:r w:rsidRPr="006B4F9C">
              <w:rPr>
                <w:bCs/>
              </w:rPr>
              <w:t xml:space="preserve"> </w:t>
            </w:r>
            <w:proofErr w:type="spellStart"/>
            <w:r w:rsidRPr="006B4F9C">
              <w:rPr>
                <w:bCs/>
              </w:rPr>
              <w:t>confidencial</w:t>
            </w:r>
            <w:proofErr w:type="spellEnd"/>
            <w:r w:rsidRPr="006B4F9C">
              <w:rPr>
                <w:bCs/>
              </w:rPr>
              <w:t xml:space="preserve"> a las </w:t>
            </w:r>
            <w:proofErr w:type="spellStart"/>
            <w:r w:rsidRPr="006B4F9C">
              <w:rPr>
                <w:bCs/>
              </w:rPr>
              <w:t>partes</w:t>
            </w:r>
            <w:proofErr w:type="spellEnd"/>
            <w:r w:rsidRPr="006B4F9C">
              <w:rPr>
                <w:bCs/>
              </w:rPr>
              <w:t xml:space="preserve"> </w:t>
            </w:r>
            <w:proofErr w:type="spellStart"/>
            <w:r w:rsidRPr="006B4F9C">
              <w:rPr>
                <w:bCs/>
              </w:rPr>
              <w:t>interesadas</w:t>
            </w:r>
            <w:proofErr w:type="spellEnd"/>
            <w:r w:rsidRPr="006B4F9C">
              <w:rPr>
                <w:bCs/>
              </w:rPr>
              <w:t>).</w:t>
            </w:r>
          </w:p>
          <w:p w14:paraId="618A4684" w14:textId="4B10AAC9" w:rsidR="00656874" w:rsidRPr="006B4F9C" w:rsidRDefault="00656874" w:rsidP="009B0C9B">
            <w:pPr>
              <w:pStyle w:val="NumberedRequirementsSub"/>
              <w:rPr>
                <w:bCs/>
              </w:rPr>
            </w:pPr>
            <w:r w:rsidRPr="006B4F9C">
              <w:rPr>
                <w:bCs/>
              </w:rPr>
              <w:t>1.1.</w:t>
            </w:r>
            <w:r w:rsidR="003B1073" w:rsidRPr="006B4F9C">
              <w:rPr>
                <w:bCs/>
              </w:rPr>
              <w:t>4</w:t>
            </w:r>
            <w:r w:rsidRPr="006B4F9C">
              <w:rPr>
                <w:bCs/>
              </w:rPr>
              <w:t>.</w:t>
            </w:r>
            <w:r w:rsidR="00E36B08" w:rsidRPr="006B4F9C">
              <w:rPr>
                <w:bCs/>
              </w:rPr>
              <w:t>1</w:t>
            </w:r>
            <w:r w:rsidRPr="006B4F9C">
              <w:rPr>
                <w:bCs/>
              </w:rPr>
              <w:t xml:space="preserve">.  Los </w:t>
            </w:r>
            <w:proofErr w:type="spellStart"/>
            <w:r w:rsidRPr="006B4F9C">
              <w:rPr>
                <w:bCs/>
              </w:rPr>
              <w:t>registros</w:t>
            </w:r>
            <w:proofErr w:type="spellEnd"/>
            <w:r w:rsidRPr="006B4F9C">
              <w:rPr>
                <w:bCs/>
              </w:rPr>
              <w:t xml:space="preserve"> </w:t>
            </w:r>
            <w:proofErr w:type="spellStart"/>
            <w:r w:rsidRPr="006B4F9C">
              <w:rPr>
                <w:bCs/>
              </w:rPr>
              <w:t>relacionados</w:t>
            </w:r>
            <w:proofErr w:type="spellEnd"/>
            <w:r w:rsidRPr="006B4F9C">
              <w:rPr>
                <w:bCs/>
              </w:rPr>
              <w:t xml:space="preserve"> al </w:t>
            </w:r>
            <w:proofErr w:type="spellStart"/>
            <w:r w:rsidRPr="006B4F9C">
              <w:rPr>
                <w:bCs/>
              </w:rPr>
              <w:t>cumplimiento</w:t>
            </w:r>
            <w:proofErr w:type="spellEnd"/>
            <w:r w:rsidRPr="006B4F9C">
              <w:rPr>
                <w:bCs/>
              </w:rPr>
              <w:t xml:space="preserve"> y/o </w:t>
            </w:r>
            <w:proofErr w:type="spellStart"/>
            <w:r w:rsidRPr="006B4F9C">
              <w:rPr>
                <w:bCs/>
              </w:rPr>
              <w:t>incumplimiento</w:t>
            </w:r>
            <w:proofErr w:type="spellEnd"/>
            <w:r w:rsidRPr="006B4F9C">
              <w:rPr>
                <w:bCs/>
              </w:rPr>
              <w:t xml:space="preserve"> de la </w:t>
            </w:r>
            <w:proofErr w:type="spellStart"/>
            <w:r w:rsidRPr="006B4F9C">
              <w:rPr>
                <w:rStyle w:val="DefinedTermChar"/>
                <w:rFonts w:eastAsiaTheme="minorHAnsi"/>
                <w:bCs/>
              </w:rPr>
              <w:t>legislación</w:t>
            </w:r>
            <w:proofErr w:type="spellEnd"/>
            <w:r w:rsidRPr="006B4F9C">
              <w:rPr>
                <w:rStyle w:val="DefinedTermChar"/>
                <w:rFonts w:eastAsiaTheme="minorHAnsi"/>
                <w:bCs/>
              </w:rPr>
              <w:t xml:space="preserve"> del </w:t>
            </w:r>
            <w:proofErr w:type="spellStart"/>
            <w:r w:rsidRPr="006B4F9C">
              <w:rPr>
                <w:rStyle w:val="DefinedTermChar"/>
                <w:rFonts w:eastAsiaTheme="minorHAnsi"/>
                <w:bCs/>
              </w:rPr>
              <w:t>país</w:t>
            </w:r>
            <w:proofErr w:type="spellEnd"/>
            <w:r w:rsidRPr="006B4F9C">
              <w:rPr>
                <w:rStyle w:val="DefinedTermChar"/>
                <w:rFonts w:eastAsiaTheme="minorHAnsi"/>
                <w:bCs/>
              </w:rPr>
              <w:t xml:space="preserve"> receptor</w:t>
            </w:r>
            <w:r w:rsidRPr="006B4F9C">
              <w:rPr>
                <w:bCs/>
              </w:rPr>
              <w:t xml:space="preserve"> </w:t>
            </w:r>
            <w:proofErr w:type="spellStart"/>
            <w:r w:rsidRPr="006B4F9C">
              <w:rPr>
                <w:bCs/>
              </w:rPr>
              <w:t>deberán</w:t>
            </w:r>
            <w:proofErr w:type="spellEnd"/>
            <w:r w:rsidRPr="006B4F9C">
              <w:rPr>
                <w:bCs/>
              </w:rPr>
              <w:t xml:space="preserve"> </w:t>
            </w:r>
            <w:proofErr w:type="spellStart"/>
            <w:r w:rsidRPr="006B4F9C">
              <w:rPr>
                <w:bCs/>
              </w:rPr>
              <w:t>ponerse</w:t>
            </w:r>
            <w:proofErr w:type="spellEnd"/>
            <w:r w:rsidRPr="006B4F9C">
              <w:rPr>
                <w:bCs/>
              </w:rPr>
              <w:t xml:space="preserve"> a </w:t>
            </w:r>
            <w:proofErr w:type="spellStart"/>
            <w:r w:rsidRPr="006B4F9C">
              <w:rPr>
                <w:bCs/>
              </w:rPr>
              <w:t>disposición</w:t>
            </w:r>
            <w:proofErr w:type="spellEnd"/>
            <w:r w:rsidRPr="006B4F9C">
              <w:rPr>
                <w:bCs/>
              </w:rPr>
              <w:t xml:space="preserve"> de los </w:t>
            </w:r>
            <w:proofErr w:type="spellStart"/>
            <w:r w:rsidRPr="006B4F9C">
              <w:rPr>
                <w:bCs/>
              </w:rPr>
              <w:t>auditores</w:t>
            </w:r>
            <w:proofErr w:type="spellEnd"/>
            <w:r w:rsidRPr="006B4F9C">
              <w:rPr>
                <w:bCs/>
              </w:rPr>
              <w:t xml:space="preserve"> IRMA, y </w:t>
            </w:r>
            <w:proofErr w:type="spellStart"/>
            <w:r w:rsidRPr="006B4F9C">
              <w:rPr>
                <w:bCs/>
              </w:rPr>
              <w:t>deberán</w:t>
            </w:r>
            <w:proofErr w:type="spellEnd"/>
            <w:r w:rsidRPr="006B4F9C">
              <w:rPr>
                <w:bCs/>
              </w:rPr>
              <w:t xml:space="preserve"> </w:t>
            </w:r>
            <w:proofErr w:type="spellStart"/>
            <w:r w:rsidRPr="006B4F9C">
              <w:rPr>
                <w:bCs/>
              </w:rPr>
              <w:t>incluir</w:t>
            </w:r>
            <w:proofErr w:type="spellEnd"/>
            <w:r w:rsidRPr="006B4F9C">
              <w:rPr>
                <w:bCs/>
              </w:rPr>
              <w:t xml:space="preserve"> la </w:t>
            </w:r>
            <w:proofErr w:type="spellStart"/>
            <w:r w:rsidRPr="006B4F9C">
              <w:rPr>
                <w:bCs/>
              </w:rPr>
              <w:t>descripción</w:t>
            </w:r>
            <w:proofErr w:type="spellEnd"/>
            <w:r w:rsidRPr="006B4F9C">
              <w:rPr>
                <w:bCs/>
              </w:rPr>
              <w:t xml:space="preserve"> de los </w:t>
            </w:r>
            <w:proofErr w:type="spellStart"/>
            <w:r w:rsidRPr="006B4F9C">
              <w:rPr>
                <w:bCs/>
              </w:rPr>
              <w:t>eventos</w:t>
            </w:r>
            <w:proofErr w:type="spellEnd"/>
            <w:r w:rsidRPr="006B4F9C">
              <w:rPr>
                <w:bCs/>
              </w:rPr>
              <w:t xml:space="preserve"> de </w:t>
            </w:r>
            <w:proofErr w:type="spellStart"/>
            <w:r w:rsidRPr="006B4F9C">
              <w:rPr>
                <w:bCs/>
              </w:rPr>
              <w:t>incumplimiento</w:t>
            </w:r>
            <w:proofErr w:type="spellEnd"/>
            <w:r w:rsidRPr="006B4F9C">
              <w:rPr>
                <w:bCs/>
              </w:rPr>
              <w:t xml:space="preserve">, las </w:t>
            </w:r>
            <w:proofErr w:type="spellStart"/>
            <w:r w:rsidRPr="006B4F9C">
              <w:rPr>
                <w:rStyle w:val="DefinedTermChar"/>
                <w:rFonts w:eastAsiaTheme="minorHAnsi"/>
                <w:bCs/>
              </w:rPr>
              <w:t>reparaciones</w:t>
            </w:r>
            <w:proofErr w:type="spellEnd"/>
            <w:r w:rsidRPr="006B4F9C">
              <w:rPr>
                <w:rStyle w:val="DefinedTermChar"/>
                <w:rFonts w:eastAsiaTheme="minorHAnsi"/>
                <w:bCs/>
              </w:rPr>
              <w:t xml:space="preserve"> </w:t>
            </w:r>
            <w:r w:rsidRPr="006B4F9C">
              <w:rPr>
                <w:bCs/>
              </w:rPr>
              <w:t xml:space="preserve">finales y </w:t>
            </w:r>
            <w:proofErr w:type="spellStart"/>
            <w:r w:rsidR="003B1073" w:rsidRPr="006B4F9C">
              <w:rPr>
                <w:bCs/>
              </w:rPr>
              <w:t>soluciones</w:t>
            </w:r>
            <w:proofErr w:type="spellEnd"/>
            <w:r w:rsidR="003B1073" w:rsidRPr="006B4F9C">
              <w:rPr>
                <w:bCs/>
              </w:rPr>
              <w:t xml:space="preserve"> </w:t>
            </w:r>
            <w:proofErr w:type="spellStart"/>
            <w:r w:rsidR="003B1073" w:rsidRPr="006B4F9C">
              <w:rPr>
                <w:bCs/>
              </w:rPr>
              <w:t>en</w:t>
            </w:r>
            <w:proofErr w:type="spellEnd"/>
            <w:r w:rsidR="003B1073" w:rsidRPr="006B4F9C">
              <w:rPr>
                <w:bCs/>
              </w:rPr>
              <w:t xml:space="preserve"> </w:t>
            </w:r>
            <w:proofErr w:type="spellStart"/>
            <w:r w:rsidR="003B1073" w:rsidRPr="006B4F9C">
              <w:rPr>
                <w:bCs/>
              </w:rPr>
              <w:t>curso</w:t>
            </w:r>
            <w:proofErr w:type="spellEnd"/>
            <w:r w:rsidR="003B1073" w:rsidRPr="006B4F9C">
              <w:rPr>
                <w:bCs/>
              </w:rPr>
              <w:t xml:space="preserve"> y finales</w:t>
            </w:r>
            <w:r w:rsidRPr="006B4F9C">
              <w:rPr>
                <w:bCs/>
              </w:rPr>
              <w:t>.</w:t>
            </w:r>
            <w:r w:rsidRPr="006B4F9C">
              <w:rPr>
                <w:rStyle w:val="FootnoteReference"/>
                <w:rFonts w:cstheme="majorHAnsi"/>
                <w:bCs/>
                <w:szCs w:val="20"/>
              </w:rPr>
              <w:footnoteReference w:id="4"/>
            </w:r>
            <w:r w:rsidR="009B4FFA" w:rsidRPr="006B4F9C">
              <w:rPr>
                <w:bCs/>
              </w:rPr>
              <w:t xml:space="preserve"> </w:t>
            </w:r>
            <w:proofErr w:type="spellStart"/>
            <w:r w:rsidRPr="006B4F9C">
              <w:rPr>
                <w:bCs/>
              </w:rPr>
              <w:t>Cuando</w:t>
            </w:r>
            <w:proofErr w:type="spellEnd"/>
            <w:r w:rsidRPr="006B4F9C">
              <w:rPr>
                <w:bCs/>
              </w:rPr>
              <w:t xml:space="preserve"> la </w:t>
            </w:r>
            <w:proofErr w:type="spellStart"/>
            <w:r w:rsidR="008572EF" w:rsidRPr="006B4F9C">
              <w:rPr>
                <w:rStyle w:val="DefinedTermChar"/>
                <w:rFonts w:eastAsiaTheme="minorHAnsi"/>
                <w:bCs/>
              </w:rPr>
              <w:t>empresa</w:t>
            </w:r>
            <w:proofErr w:type="spellEnd"/>
            <w:r w:rsidR="008572EF" w:rsidRPr="006B4F9C">
              <w:rPr>
                <w:rStyle w:val="DefinedTermChar"/>
                <w:rFonts w:eastAsiaTheme="minorHAnsi"/>
                <w:bCs/>
              </w:rPr>
              <w:t xml:space="preserve"> </w:t>
            </w:r>
            <w:proofErr w:type="spellStart"/>
            <w:r w:rsidR="008572EF" w:rsidRPr="006B4F9C">
              <w:rPr>
                <w:rStyle w:val="DefinedTermChar"/>
                <w:rFonts w:eastAsiaTheme="minorHAnsi"/>
                <w:bCs/>
              </w:rPr>
              <w:t>operadora</w:t>
            </w:r>
            <w:proofErr w:type="spellEnd"/>
            <w:r w:rsidRPr="006B4F9C">
              <w:rPr>
                <w:bCs/>
              </w:rPr>
              <w:t xml:space="preserve"> declare que los </w:t>
            </w:r>
            <w:proofErr w:type="spellStart"/>
            <w:r w:rsidRPr="006B4F9C">
              <w:rPr>
                <w:bCs/>
              </w:rPr>
              <w:t>registros</w:t>
            </w:r>
            <w:proofErr w:type="spellEnd"/>
            <w:r w:rsidRPr="006B4F9C">
              <w:rPr>
                <w:bCs/>
              </w:rPr>
              <w:t xml:space="preserve"> o </w:t>
            </w:r>
            <w:proofErr w:type="spellStart"/>
            <w:r w:rsidRPr="006B4F9C">
              <w:rPr>
                <w:bCs/>
              </w:rPr>
              <w:t>documentos</w:t>
            </w:r>
            <w:proofErr w:type="spellEnd"/>
            <w:r w:rsidRPr="006B4F9C">
              <w:rPr>
                <w:bCs/>
              </w:rPr>
              <w:t xml:space="preserve"> </w:t>
            </w:r>
            <w:proofErr w:type="spellStart"/>
            <w:r w:rsidRPr="006B4F9C">
              <w:rPr>
                <w:bCs/>
              </w:rPr>
              <w:t>contienen</w:t>
            </w:r>
            <w:proofErr w:type="spellEnd"/>
            <w:r w:rsidRPr="006B4F9C">
              <w:rPr>
                <w:bCs/>
              </w:rPr>
              <w:t xml:space="preserve"> </w:t>
            </w:r>
            <w:proofErr w:type="spellStart"/>
            <w:r w:rsidRPr="006B4F9C">
              <w:rPr>
                <w:rStyle w:val="DefinedTermChar"/>
                <w:rFonts w:eastAsiaTheme="minorHAnsi"/>
                <w:bCs/>
              </w:rPr>
              <w:t>información</w:t>
            </w:r>
            <w:proofErr w:type="spellEnd"/>
            <w:r w:rsidRPr="006B4F9C">
              <w:rPr>
                <w:rStyle w:val="DefinedTermChar"/>
                <w:rFonts w:eastAsiaTheme="minorHAnsi"/>
                <w:bCs/>
              </w:rPr>
              <w:t xml:space="preserve"> </w:t>
            </w:r>
            <w:proofErr w:type="spellStart"/>
            <w:r w:rsidRPr="006B4F9C">
              <w:rPr>
                <w:rStyle w:val="DefinedTermChar"/>
                <w:rFonts w:eastAsiaTheme="minorHAnsi"/>
                <w:bCs/>
              </w:rPr>
              <w:t>comercial</w:t>
            </w:r>
            <w:proofErr w:type="spellEnd"/>
            <w:r w:rsidRPr="006B4F9C">
              <w:rPr>
                <w:rStyle w:val="DefinedTermChar"/>
                <w:rFonts w:eastAsiaTheme="minorHAnsi"/>
                <w:bCs/>
              </w:rPr>
              <w:t xml:space="preserve"> </w:t>
            </w:r>
            <w:proofErr w:type="spellStart"/>
            <w:r w:rsidRPr="006B4F9C">
              <w:rPr>
                <w:rStyle w:val="DefinedTermChar"/>
                <w:rFonts w:eastAsiaTheme="minorHAnsi"/>
                <w:bCs/>
              </w:rPr>
              <w:t>confidencial</w:t>
            </w:r>
            <w:proofErr w:type="spellEnd"/>
            <w:r w:rsidRPr="006B4F9C">
              <w:rPr>
                <w:rStyle w:val="DefinedTermChar"/>
                <w:rFonts w:eastAsiaTheme="minorHAnsi"/>
                <w:bCs/>
              </w:rPr>
              <w:t>,</w:t>
            </w:r>
            <w:r w:rsidRPr="006B4F9C">
              <w:rPr>
                <w:bCs/>
              </w:rPr>
              <w:t xml:space="preserve"> </w:t>
            </w:r>
            <w:proofErr w:type="spellStart"/>
            <w:r w:rsidRPr="006B4F9C">
              <w:rPr>
                <w:bCs/>
              </w:rPr>
              <w:t>deberá</w:t>
            </w:r>
            <w:proofErr w:type="spellEnd"/>
            <w:r w:rsidRPr="006B4F9C">
              <w:rPr>
                <w:bCs/>
              </w:rPr>
              <w:t>:</w:t>
            </w:r>
          </w:p>
          <w:p w14:paraId="10C02C6B" w14:textId="77777777" w:rsidR="00656874" w:rsidRPr="006B4F9C" w:rsidRDefault="00656874" w:rsidP="00D02004">
            <w:pPr>
              <w:pStyle w:val="ListPara1aTable"/>
              <w:numPr>
                <w:ilvl w:val="0"/>
                <w:numId w:val="14"/>
              </w:numPr>
              <w:rPr>
                <w:bCs/>
              </w:rPr>
            </w:pPr>
            <w:proofErr w:type="spellStart"/>
            <w:r w:rsidRPr="006B4F9C">
              <w:rPr>
                <w:bCs/>
              </w:rPr>
              <w:t>Proporcionar</w:t>
            </w:r>
            <w:proofErr w:type="spellEnd"/>
            <w:r w:rsidRPr="006B4F9C">
              <w:rPr>
                <w:bCs/>
              </w:rPr>
              <w:t xml:space="preserve"> a los </w:t>
            </w:r>
            <w:proofErr w:type="spellStart"/>
            <w:r w:rsidRPr="006B4F9C">
              <w:rPr>
                <w:bCs/>
              </w:rPr>
              <w:t>auditores</w:t>
            </w:r>
            <w:proofErr w:type="spellEnd"/>
            <w:r w:rsidRPr="006B4F9C">
              <w:rPr>
                <w:bCs/>
              </w:rPr>
              <w:t xml:space="preserve"> una </w:t>
            </w:r>
            <w:proofErr w:type="spellStart"/>
            <w:r w:rsidRPr="006B4F9C">
              <w:rPr>
                <w:bCs/>
              </w:rPr>
              <w:t>descripción</w:t>
            </w:r>
            <w:proofErr w:type="spellEnd"/>
            <w:r w:rsidRPr="006B4F9C">
              <w:rPr>
                <w:bCs/>
              </w:rPr>
              <w:t xml:space="preserve"> general del material que </w:t>
            </w:r>
            <w:proofErr w:type="spellStart"/>
            <w:r w:rsidRPr="006B4F9C">
              <w:rPr>
                <w:bCs/>
              </w:rPr>
              <w:t>sea</w:t>
            </w:r>
            <w:proofErr w:type="spellEnd"/>
            <w:r w:rsidRPr="006B4F9C">
              <w:rPr>
                <w:bCs/>
              </w:rPr>
              <w:t xml:space="preserve"> </w:t>
            </w:r>
            <w:proofErr w:type="spellStart"/>
            <w:r w:rsidRPr="006B4F9C">
              <w:rPr>
                <w:bCs/>
              </w:rPr>
              <w:t>confidencial</w:t>
            </w:r>
            <w:proofErr w:type="spellEnd"/>
            <w:r w:rsidRPr="006B4F9C">
              <w:rPr>
                <w:bCs/>
              </w:rPr>
              <w:t xml:space="preserve">, </w:t>
            </w:r>
            <w:proofErr w:type="spellStart"/>
            <w:r w:rsidRPr="006B4F9C">
              <w:rPr>
                <w:bCs/>
              </w:rPr>
              <w:t>así</w:t>
            </w:r>
            <w:proofErr w:type="spellEnd"/>
            <w:r w:rsidRPr="006B4F9C">
              <w:rPr>
                <w:bCs/>
              </w:rPr>
              <w:t xml:space="preserve"> </w:t>
            </w:r>
            <w:proofErr w:type="spellStart"/>
            <w:r w:rsidRPr="006B4F9C">
              <w:rPr>
                <w:bCs/>
              </w:rPr>
              <w:t>como</w:t>
            </w:r>
            <w:proofErr w:type="spellEnd"/>
            <w:r w:rsidRPr="006B4F9C">
              <w:rPr>
                <w:bCs/>
              </w:rPr>
              <w:t xml:space="preserve"> una </w:t>
            </w:r>
            <w:proofErr w:type="spellStart"/>
            <w:r w:rsidRPr="006B4F9C">
              <w:rPr>
                <w:bCs/>
              </w:rPr>
              <w:t>explicación</w:t>
            </w:r>
            <w:proofErr w:type="spellEnd"/>
            <w:r w:rsidRPr="006B4F9C">
              <w:rPr>
                <w:bCs/>
              </w:rPr>
              <w:t xml:space="preserve"> de las </w:t>
            </w:r>
            <w:proofErr w:type="spellStart"/>
            <w:r w:rsidRPr="006B4F9C">
              <w:rPr>
                <w:bCs/>
              </w:rPr>
              <w:t>razones</w:t>
            </w:r>
            <w:proofErr w:type="spellEnd"/>
            <w:r w:rsidRPr="006B4F9C">
              <w:rPr>
                <w:bCs/>
              </w:rPr>
              <w:t xml:space="preserve"> para </w:t>
            </w:r>
            <w:proofErr w:type="spellStart"/>
            <w:r w:rsidRPr="006B4F9C">
              <w:rPr>
                <w:bCs/>
              </w:rPr>
              <w:t>clasificar</w:t>
            </w:r>
            <w:proofErr w:type="spellEnd"/>
            <w:r w:rsidRPr="006B4F9C">
              <w:rPr>
                <w:bCs/>
              </w:rPr>
              <w:t xml:space="preserve"> la </w:t>
            </w:r>
            <w:proofErr w:type="spellStart"/>
            <w:r w:rsidRPr="006B4F9C">
              <w:rPr>
                <w:bCs/>
              </w:rPr>
              <w:t>información</w:t>
            </w:r>
            <w:proofErr w:type="spellEnd"/>
            <w:r w:rsidRPr="006B4F9C">
              <w:rPr>
                <w:bCs/>
              </w:rPr>
              <w:t xml:space="preserve"> </w:t>
            </w:r>
            <w:proofErr w:type="spellStart"/>
            <w:r w:rsidRPr="006B4F9C">
              <w:rPr>
                <w:bCs/>
              </w:rPr>
              <w:t>como</w:t>
            </w:r>
            <w:proofErr w:type="spellEnd"/>
            <w:r w:rsidRPr="006B4F9C">
              <w:rPr>
                <w:bCs/>
              </w:rPr>
              <w:t xml:space="preserve"> </w:t>
            </w:r>
            <w:proofErr w:type="spellStart"/>
            <w:r w:rsidRPr="006B4F9C">
              <w:rPr>
                <w:bCs/>
              </w:rPr>
              <w:t>tal</w:t>
            </w:r>
            <w:proofErr w:type="spellEnd"/>
            <w:r w:rsidRPr="006B4F9C">
              <w:rPr>
                <w:bCs/>
              </w:rPr>
              <w:t>;</w:t>
            </w:r>
            <w:r w:rsidRPr="006B4F9C">
              <w:rPr>
                <w:rStyle w:val="FootnoteReference"/>
                <w:bCs/>
              </w:rPr>
              <w:footnoteReference w:id="5"/>
            </w:r>
            <w:r w:rsidRPr="006B4F9C">
              <w:rPr>
                <w:bCs/>
              </w:rPr>
              <w:t xml:space="preserve"> y</w:t>
            </w:r>
          </w:p>
          <w:p w14:paraId="5946DDC4" w14:textId="77777777" w:rsidR="00656874" w:rsidRPr="006B4F9C" w:rsidRDefault="00656874" w:rsidP="00D02004">
            <w:pPr>
              <w:pStyle w:val="ListPara1aTable"/>
              <w:numPr>
                <w:ilvl w:val="0"/>
                <w:numId w:val="15"/>
              </w:numPr>
              <w:rPr>
                <w:bCs/>
              </w:rPr>
            </w:pPr>
            <w:proofErr w:type="spellStart"/>
            <w:r w:rsidRPr="006B4F9C">
              <w:rPr>
                <w:bCs/>
              </w:rPr>
              <w:t>En</w:t>
            </w:r>
            <w:proofErr w:type="spellEnd"/>
            <w:r w:rsidRPr="006B4F9C">
              <w:rPr>
                <w:bCs/>
              </w:rPr>
              <w:t xml:space="preserve"> </w:t>
            </w:r>
            <w:proofErr w:type="spellStart"/>
            <w:r w:rsidRPr="006B4F9C">
              <w:rPr>
                <w:bCs/>
              </w:rPr>
              <w:t>caso</w:t>
            </w:r>
            <w:proofErr w:type="spellEnd"/>
            <w:r w:rsidRPr="006B4F9C">
              <w:rPr>
                <w:bCs/>
              </w:rPr>
              <w:t xml:space="preserve"> de que una </w:t>
            </w:r>
            <w:proofErr w:type="spellStart"/>
            <w:r w:rsidRPr="006B4F9C">
              <w:rPr>
                <w:bCs/>
              </w:rPr>
              <w:t>parte</w:t>
            </w:r>
            <w:proofErr w:type="spellEnd"/>
            <w:r w:rsidRPr="006B4F9C">
              <w:rPr>
                <w:bCs/>
              </w:rPr>
              <w:t xml:space="preserve"> del </w:t>
            </w:r>
            <w:proofErr w:type="spellStart"/>
            <w:r w:rsidRPr="006B4F9C">
              <w:rPr>
                <w:bCs/>
              </w:rPr>
              <w:t>documento</w:t>
            </w:r>
            <w:proofErr w:type="spellEnd"/>
            <w:r w:rsidRPr="006B4F9C">
              <w:rPr>
                <w:bCs/>
              </w:rPr>
              <w:t xml:space="preserve"> sea </w:t>
            </w:r>
            <w:proofErr w:type="spellStart"/>
            <w:r w:rsidRPr="006B4F9C">
              <w:rPr>
                <w:bCs/>
              </w:rPr>
              <w:t>confidencial</w:t>
            </w:r>
            <w:proofErr w:type="spellEnd"/>
            <w:r w:rsidRPr="006B4F9C">
              <w:rPr>
                <w:bCs/>
              </w:rPr>
              <w:t xml:space="preserve">, solo </w:t>
            </w:r>
            <w:proofErr w:type="spellStart"/>
            <w:r w:rsidRPr="006B4F9C">
              <w:rPr>
                <w:bCs/>
              </w:rPr>
              <w:t>esa</w:t>
            </w:r>
            <w:proofErr w:type="spellEnd"/>
            <w:r w:rsidRPr="006B4F9C">
              <w:rPr>
                <w:bCs/>
              </w:rPr>
              <w:t xml:space="preserve"> </w:t>
            </w:r>
            <w:proofErr w:type="spellStart"/>
            <w:r w:rsidRPr="006B4F9C">
              <w:rPr>
                <w:bCs/>
              </w:rPr>
              <w:t>sección</w:t>
            </w:r>
            <w:proofErr w:type="spellEnd"/>
            <w:r w:rsidRPr="006B4F9C">
              <w:rPr>
                <w:bCs/>
              </w:rPr>
              <w:t xml:space="preserve"> </w:t>
            </w:r>
            <w:proofErr w:type="spellStart"/>
            <w:r w:rsidRPr="006B4F9C">
              <w:rPr>
                <w:bCs/>
              </w:rPr>
              <w:t>deberá</w:t>
            </w:r>
            <w:proofErr w:type="spellEnd"/>
            <w:r w:rsidRPr="006B4F9C">
              <w:rPr>
                <w:bCs/>
              </w:rPr>
              <w:t xml:space="preserve"> ser </w:t>
            </w:r>
            <w:proofErr w:type="spellStart"/>
            <w:r w:rsidRPr="006B4F9C">
              <w:rPr>
                <w:bCs/>
              </w:rPr>
              <w:t>suprimida</w:t>
            </w:r>
            <w:proofErr w:type="spellEnd"/>
            <w:r w:rsidRPr="006B4F9C">
              <w:rPr>
                <w:bCs/>
              </w:rPr>
              <w:t xml:space="preserve">, </w:t>
            </w:r>
            <w:proofErr w:type="spellStart"/>
            <w:r w:rsidRPr="006B4F9C">
              <w:rPr>
                <w:bCs/>
              </w:rPr>
              <w:t>permitiendo</w:t>
            </w:r>
            <w:proofErr w:type="spellEnd"/>
            <w:r w:rsidRPr="006B4F9C">
              <w:rPr>
                <w:bCs/>
              </w:rPr>
              <w:t xml:space="preserve"> la </w:t>
            </w:r>
            <w:proofErr w:type="spellStart"/>
            <w:r w:rsidRPr="006B4F9C">
              <w:rPr>
                <w:bCs/>
              </w:rPr>
              <w:t>divulgación</w:t>
            </w:r>
            <w:proofErr w:type="spellEnd"/>
            <w:r w:rsidRPr="006B4F9C">
              <w:rPr>
                <w:bCs/>
              </w:rPr>
              <w:t xml:space="preserve"> de la </w:t>
            </w:r>
            <w:proofErr w:type="spellStart"/>
            <w:r w:rsidRPr="006B4F9C">
              <w:rPr>
                <w:bCs/>
              </w:rPr>
              <w:t>información</w:t>
            </w:r>
            <w:proofErr w:type="spellEnd"/>
            <w:r w:rsidRPr="006B4F9C">
              <w:rPr>
                <w:bCs/>
              </w:rPr>
              <w:t xml:space="preserve"> que no lo sea.</w:t>
            </w:r>
          </w:p>
          <w:p w14:paraId="3774BF04" w14:textId="773D7DE3" w:rsidR="00E36B08" w:rsidRPr="006B4F9C" w:rsidRDefault="00E36B08" w:rsidP="009B0C9B">
            <w:pPr>
              <w:pStyle w:val="NumberedRequirementsSub"/>
              <w:rPr>
                <w:bCs/>
              </w:rPr>
            </w:pPr>
            <w:r w:rsidRPr="006B4F9C">
              <w:rPr>
                <w:bCs/>
              </w:rPr>
              <w:t>1.1.</w:t>
            </w:r>
            <w:r w:rsidR="003B1073" w:rsidRPr="006B4F9C">
              <w:rPr>
                <w:bCs/>
              </w:rPr>
              <w:t>4</w:t>
            </w:r>
            <w:r w:rsidRPr="006B4F9C">
              <w:rPr>
                <w:bCs/>
              </w:rPr>
              <w:t>.</w:t>
            </w:r>
            <w:r w:rsidR="003B1073" w:rsidRPr="006B4F9C">
              <w:rPr>
                <w:bCs/>
              </w:rPr>
              <w:t>2</w:t>
            </w:r>
            <w:r w:rsidRPr="006B4F9C">
              <w:rPr>
                <w:bCs/>
              </w:rPr>
              <w:t xml:space="preserve">.  A </w:t>
            </w:r>
            <w:proofErr w:type="spellStart"/>
            <w:r w:rsidRPr="006B4F9C">
              <w:rPr>
                <w:bCs/>
              </w:rPr>
              <w:t>petición</w:t>
            </w:r>
            <w:proofErr w:type="spellEnd"/>
            <w:r w:rsidRPr="006B4F9C">
              <w:rPr>
                <w:bCs/>
              </w:rPr>
              <w:t xml:space="preserve"> de los </w:t>
            </w:r>
            <w:proofErr w:type="spellStart"/>
            <w:r w:rsidRPr="006B4F9C">
              <w:rPr>
                <w:rStyle w:val="DefinedTermChar"/>
                <w:rFonts w:eastAsiaTheme="minorHAnsi"/>
                <w:bCs/>
              </w:rPr>
              <w:t>actores</w:t>
            </w:r>
            <w:proofErr w:type="spellEnd"/>
            <w:r w:rsidRPr="006B4F9C">
              <w:rPr>
                <w:rStyle w:val="DefinedTermChar"/>
                <w:rFonts w:eastAsiaTheme="minorHAnsi"/>
                <w:bCs/>
              </w:rPr>
              <w:t xml:space="preserve"> </w:t>
            </w:r>
            <w:proofErr w:type="spellStart"/>
            <w:r w:rsidRPr="006B4F9C">
              <w:rPr>
                <w:rStyle w:val="DefinedTermChar"/>
                <w:rFonts w:eastAsiaTheme="minorHAnsi"/>
                <w:bCs/>
              </w:rPr>
              <w:t>sociales</w:t>
            </w:r>
            <w:proofErr w:type="spellEnd"/>
            <w:r w:rsidRPr="006B4F9C">
              <w:rPr>
                <w:bCs/>
              </w:rPr>
              <w:t xml:space="preserve">, las </w:t>
            </w:r>
            <w:proofErr w:type="spellStart"/>
            <w:r w:rsidRPr="006B4F9C">
              <w:rPr>
                <w:rStyle w:val="DefinedTermChar"/>
                <w:rFonts w:eastAsiaTheme="minorHAnsi"/>
                <w:bCs/>
              </w:rPr>
              <w:t>empresas</w:t>
            </w:r>
            <w:proofErr w:type="spellEnd"/>
            <w:r w:rsidRPr="006B4F9C">
              <w:rPr>
                <w:rStyle w:val="DefinedTermChar"/>
                <w:rFonts w:eastAsiaTheme="minorHAnsi"/>
                <w:bCs/>
              </w:rPr>
              <w:t xml:space="preserve"> </w:t>
            </w:r>
            <w:proofErr w:type="spellStart"/>
            <w:r w:rsidRPr="006B4F9C">
              <w:rPr>
                <w:rStyle w:val="DefinedTermChar"/>
                <w:rFonts w:eastAsiaTheme="minorHAnsi"/>
                <w:bCs/>
              </w:rPr>
              <w:t>operadoras</w:t>
            </w:r>
            <w:proofErr w:type="spellEnd"/>
            <w:r w:rsidRPr="006B4F9C">
              <w:rPr>
                <w:bCs/>
              </w:rPr>
              <w:t xml:space="preserve"> </w:t>
            </w:r>
            <w:proofErr w:type="spellStart"/>
            <w:r w:rsidRPr="006B4F9C">
              <w:rPr>
                <w:bCs/>
              </w:rPr>
              <w:t>deberán</w:t>
            </w:r>
            <w:proofErr w:type="spellEnd"/>
            <w:r w:rsidRPr="006B4F9C">
              <w:rPr>
                <w:bCs/>
              </w:rPr>
              <w:t xml:space="preserve"> </w:t>
            </w:r>
            <w:proofErr w:type="spellStart"/>
            <w:r w:rsidRPr="006B4F9C">
              <w:rPr>
                <w:bCs/>
              </w:rPr>
              <w:t>proporcionarles</w:t>
            </w:r>
            <w:proofErr w:type="spellEnd"/>
            <w:r w:rsidRPr="006B4F9C">
              <w:rPr>
                <w:bCs/>
              </w:rPr>
              <w:t xml:space="preserve"> un </w:t>
            </w:r>
            <w:proofErr w:type="spellStart"/>
            <w:r w:rsidRPr="006B4F9C">
              <w:rPr>
                <w:bCs/>
              </w:rPr>
              <w:t>resumen</w:t>
            </w:r>
            <w:proofErr w:type="spellEnd"/>
            <w:r w:rsidRPr="006B4F9C">
              <w:rPr>
                <w:bCs/>
              </w:rPr>
              <w:t xml:space="preserve"> de las </w:t>
            </w:r>
            <w:proofErr w:type="spellStart"/>
            <w:r w:rsidRPr="006B4F9C">
              <w:rPr>
                <w:bCs/>
              </w:rPr>
              <w:t>cuestiones</w:t>
            </w:r>
            <w:proofErr w:type="spellEnd"/>
            <w:r w:rsidRPr="006B4F9C">
              <w:rPr>
                <w:bCs/>
              </w:rPr>
              <w:t xml:space="preserve"> de </w:t>
            </w:r>
            <w:proofErr w:type="spellStart"/>
            <w:r w:rsidRPr="006B4F9C">
              <w:rPr>
                <w:bCs/>
              </w:rPr>
              <w:t>incumplimiento</w:t>
            </w:r>
            <w:proofErr w:type="spellEnd"/>
            <w:r w:rsidRPr="006B4F9C">
              <w:rPr>
                <w:bCs/>
              </w:rPr>
              <w:t xml:space="preserve"> de </w:t>
            </w:r>
            <w:proofErr w:type="spellStart"/>
            <w:r w:rsidRPr="006B4F9C">
              <w:rPr>
                <w:bCs/>
              </w:rPr>
              <w:t>normas</w:t>
            </w:r>
            <w:proofErr w:type="spellEnd"/>
            <w:r w:rsidRPr="006B4F9C">
              <w:rPr>
                <w:bCs/>
              </w:rPr>
              <w:t xml:space="preserve"> por </w:t>
            </w:r>
            <w:proofErr w:type="spellStart"/>
            <w:r w:rsidRPr="006B4F9C">
              <w:rPr>
                <w:bCs/>
              </w:rPr>
              <w:t>parte</w:t>
            </w:r>
            <w:proofErr w:type="spellEnd"/>
            <w:r w:rsidRPr="006B4F9C">
              <w:rPr>
                <w:bCs/>
              </w:rPr>
              <w:t xml:space="preserve"> </w:t>
            </w:r>
            <w:commentRangeStart w:id="29"/>
            <w:r w:rsidR="003B1073" w:rsidRPr="006B4F9C">
              <w:rPr>
                <w:bCs/>
              </w:rPr>
              <w:t>del</w:t>
            </w:r>
            <w:commentRangeEnd w:id="29"/>
            <w:r w:rsidR="003B1073" w:rsidRPr="006B4F9C">
              <w:rPr>
                <w:rStyle w:val="CommentReference"/>
                <w:rFonts w:ascii="Calibri" w:eastAsia="Times New Roman" w:hAnsi="Calibri"/>
                <w:bCs/>
                <w:color w:val="auto"/>
                <w:szCs w:val="24"/>
                <w:lang w:eastAsia="en-GB"/>
              </w:rPr>
              <w:commentReference w:id="29"/>
            </w:r>
            <w:r w:rsidR="003B1073" w:rsidRPr="006B4F9C">
              <w:rPr>
                <w:bCs/>
              </w:rPr>
              <w:t xml:space="preserve"> </w:t>
            </w:r>
            <w:r w:rsidR="0084006E" w:rsidRPr="006B4F9C">
              <w:rPr>
                <w:rStyle w:val="DefinedTermChar"/>
                <w:rFonts w:eastAsiaTheme="minorHAnsi"/>
                <w:bCs/>
              </w:rPr>
              <w:t xml:space="preserve">sitio de </w:t>
            </w:r>
            <w:proofErr w:type="spellStart"/>
            <w:r w:rsidR="0084006E" w:rsidRPr="006B4F9C">
              <w:rPr>
                <w:rStyle w:val="DefinedTermChar"/>
                <w:rFonts w:eastAsiaTheme="minorHAnsi"/>
                <w:bCs/>
              </w:rPr>
              <w:t>procesamiento</w:t>
            </w:r>
            <w:proofErr w:type="spellEnd"/>
            <w:r w:rsidR="0084006E" w:rsidRPr="006B4F9C">
              <w:rPr>
                <w:rStyle w:val="DefinedTermChar"/>
                <w:rFonts w:eastAsiaTheme="minorHAnsi"/>
                <w:bCs/>
              </w:rPr>
              <w:t xml:space="preserve"> de </w:t>
            </w:r>
            <w:proofErr w:type="spellStart"/>
            <w:r w:rsidR="0084006E" w:rsidRPr="006B4F9C">
              <w:rPr>
                <w:rStyle w:val="DefinedTermChar"/>
                <w:rFonts w:eastAsiaTheme="minorHAnsi"/>
                <w:bCs/>
              </w:rPr>
              <w:t>minerales</w:t>
            </w:r>
            <w:proofErr w:type="spellEnd"/>
            <w:r w:rsidR="0084006E" w:rsidRPr="006B4F9C">
              <w:rPr>
                <w:bCs/>
              </w:rPr>
              <w:t xml:space="preserve"> </w:t>
            </w:r>
            <w:r w:rsidRPr="006B4F9C">
              <w:rPr>
                <w:bCs/>
              </w:rPr>
              <w:t xml:space="preserve">que </w:t>
            </w:r>
            <w:proofErr w:type="spellStart"/>
            <w:r w:rsidRPr="006B4F9C">
              <w:rPr>
                <w:bCs/>
              </w:rPr>
              <w:t>estuvieran</w:t>
            </w:r>
            <w:proofErr w:type="spellEnd"/>
            <w:r w:rsidRPr="006B4F9C">
              <w:rPr>
                <w:bCs/>
              </w:rPr>
              <w:t xml:space="preserve"> a </w:t>
            </w:r>
            <w:proofErr w:type="spellStart"/>
            <w:r w:rsidRPr="006B4F9C">
              <w:rPr>
                <w:bCs/>
              </w:rPr>
              <w:t>disposición</w:t>
            </w:r>
            <w:proofErr w:type="spellEnd"/>
            <w:r w:rsidRPr="006B4F9C">
              <w:rPr>
                <w:bCs/>
              </w:rPr>
              <w:t xml:space="preserve"> del </w:t>
            </w:r>
            <w:proofErr w:type="spellStart"/>
            <w:r w:rsidRPr="006B4F9C">
              <w:rPr>
                <w:bCs/>
              </w:rPr>
              <w:t>público</w:t>
            </w:r>
            <w:proofErr w:type="spellEnd"/>
            <w:r w:rsidRPr="006B4F9C">
              <w:rPr>
                <w:bCs/>
              </w:rPr>
              <w:t>.</w:t>
            </w:r>
            <w:r w:rsidRPr="006B4F9C">
              <w:rPr>
                <w:rStyle w:val="FootnoteReference"/>
                <w:bCs/>
              </w:rPr>
              <w:footnoteReference w:id="6"/>
            </w:r>
          </w:p>
        </w:tc>
      </w:tr>
    </w:tbl>
    <w:p w14:paraId="487F9F28" w14:textId="77777777" w:rsidR="00656874" w:rsidRPr="006B4F9C" w:rsidRDefault="00656874" w:rsidP="00656874">
      <w:pPr>
        <w:rPr>
          <w:bCs/>
        </w:rPr>
      </w:pPr>
    </w:p>
    <w:p w14:paraId="5A7DD96E" w14:textId="77777777" w:rsidR="00253605" w:rsidRPr="006B4F9C" w:rsidRDefault="00253605">
      <w:pPr>
        <w:spacing w:after="0"/>
        <w:rPr>
          <w:rFonts w:ascii="Rockwell" w:eastAsiaTheme="majorEastAsia" w:hAnsi="Rockwell" w:cstheme="majorBidi"/>
          <w:bCs/>
          <w:color w:val="000000" w:themeColor="text1"/>
          <w:sz w:val="44"/>
          <w:szCs w:val="26"/>
        </w:rPr>
      </w:pPr>
      <w:bookmarkStart w:id="30" w:name="_Toc516917896"/>
      <w:bookmarkStart w:id="31" w:name="_Toc23234755"/>
      <w:r w:rsidRPr="006B4F9C">
        <w:rPr>
          <w:bCs/>
        </w:rPr>
        <w:br w:type="page"/>
      </w:r>
    </w:p>
    <w:p w14:paraId="5BF8259B" w14:textId="714AB7E6" w:rsidR="009B4FFA" w:rsidRPr="006B4F9C" w:rsidRDefault="009B4FFA" w:rsidP="009B4FFA">
      <w:pPr>
        <w:pStyle w:val="Heading2"/>
        <w:rPr>
          <w:bCs/>
        </w:rPr>
      </w:pPr>
      <w:bookmarkStart w:id="32" w:name="_Toc83640897"/>
      <w:proofErr w:type="spellStart"/>
      <w:r w:rsidRPr="006B4F9C">
        <w:rPr>
          <w:bCs/>
        </w:rPr>
        <w:lastRenderedPageBreak/>
        <w:t>Capítulo</w:t>
      </w:r>
      <w:proofErr w:type="spellEnd"/>
      <w:r w:rsidRPr="006B4F9C">
        <w:rPr>
          <w:bCs/>
        </w:rPr>
        <w:t xml:space="preserve"> 1.2</w:t>
      </w:r>
      <w:r w:rsidRPr="006B4F9C">
        <w:rPr>
          <w:bCs/>
        </w:rPr>
        <w:br/>
      </w:r>
      <w:proofErr w:type="spellStart"/>
      <w:r w:rsidRPr="006B4F9C">
        <w:rPr>
          <w:bCs/>
        </w:rPr>
        <w:t>Participación</w:t>
      </w:r>
      <w:proofErr w:type="spellEnd"/>
      <w:r w:rsidRPr="006B4F9C">
        <w:rPr>
          <w:bCs/>
        </w:rPr>
        <w:t xml:space="preserve"> de la </w:t>
      </w:r>
      <w:proofErr w:type="spellStart"/>
      <w:r w:rsidRPr="006B4F9C">
        <w:rPr>
          <w:bCs/>
        </w:rPr>
        <w:t>comunidad</w:t>
      </w:r>
      <w:proofErr w:type="spellEnd"/>
      <w:r w:rsidRPr="006B4F9C">
        <w:rPr>
          <w:bCs/>
        </w:rPr>
        <w:t xml:space="preserve"> y de los </w:t>
      </w:r>
      <w:proofErr w:type="spellStart"/>
      <w:r w:rsidRPr="006B4F9C">
        <w:rPr>
          <w:bCs/>
        </w:rPr>
        <w:t>actores</w:t>
      </w:r>
      <w:proofErr w:type="spellEnd"/>
      <w:r w:rsidRPr="006B4F9C">
        <w:rPr>
          <w:bCs/>
        </w:rPr>
        <w:t xml:space="preserve"> </w:t>
      </w:r>
      <w:proofErr w:type="spellStart"/>
      <w:r w:rsidRPr="006B4F9C">
        <w:rPr>
          <w:bCs/>
        </w:rPr>
        <w:t>sociales</w:t>
      </w:r>
      <w:bookmarkEnd w:id="30"/>
      <w:bookmarkEnd w:id="31"/>
      <w:bookmarkEnd w:id="32"/>
      <w:proofErr w:type="spellEnd"/>
      <w:r w:rsidRPr="006B4F9C">
        <w:rPr>
          <w:bCs/>
        </w:rPr>
        <w:t xml:space="preserve"> </w:t>
      </w:r>
    </w:p>
    <w:p w14:paraId="5527EBE4" w14:textId="77777777" w:rsidR="00253605" w:rsidRPr="006B4F9C" w:rsidRDefault="00253605" w:rsidP="006B4F9C">
      <w:pPr>
        <w:pStyle w:val="NOTEinChapter"/>
        <w:ind w:left="0"/>
        <w:rPr>
          <w:b/>
          <w:color w:val="FF40FF"/>
          <w:lang w:val="es-ES_tradnl"/>
        </w:rPr>
      </w:pPr>
      <w:r w:rsidRPr="006B4F9C">
        <w:rPr>
          <w:b/>
          <w:color w:val="FF40FF"/>
          <w:lang w:val="es-ES_tradnl"/>
        </w:rPr>
        <w:t>NOTA PARA LOS REVISORES DEL CAPÍTULO 1.2:</w:t>
      </w:r>
    </w:p>
    <w:p w14:paraId="77916576" w14:textId="77777777" w:rsidR="00253605" w:rsidRPr="00253605" w:rsidRDefault="00253605" w:rsidP="006B4F9C">
      <w:pPr>
        <w:pStyle w:val="NOTEinChapter"/>
        <w:ind w:left="0"/>
        <w:rPr>
          <w:lang w:val="es-ES_tradnl"/>
        </w:rPr>
      </w:pPr>
      <w:r w:rsidRPr="00253605">
        <w:rPr>
          <w:lang w:val="es-ES_tradnl"/>
        </w:rPr>
        <w:t>El requisito 1.1.2.1 dice: "La participación de las partes interesadas debe comenzar antes o durante la planificación del sitio de procesamiento de minerales, y continuará durante toda la vida del sitio".</w:t>
      </w:r>
    </w:p>
    <w:p w14:paraId="1FEE65B1" w14:textId="77777777" w:rsidR="00253605" w:rsidRPr="00253605" w:rsidRDefault="00253605" w:rsidP="006B4F9C">
      <w:pPr>
        <w:pStyle w:val="NOTEinChapter"/>
        <w:ind w:left="0"/>
        <w:rPr>
          <w:lang w:val="es-ES_tradnl"/>
        </w:rPr>
      </w:pPr>
      <w:r w:rsidRPr="00253605">
        <w:rPr>
          <w:lang w:val="es-ES_tradnl"/>
        </w:rPr>
        <w:t>Muchas operaciones de procesamiento de minerales existentes no habrán involucrado a las partes interesadas en las etapas de planificación y diseño. Debido a que las operaciones existentes no pueden hacer retroceder el reloj, esos sitios solo tendrían que demostrar que actualmente se involucran con las partes interesadas de manera continua.</w:t>
      </w:r>
    </w:p>
    <w:p w14:paraId="5963DB66" w14:textId="77777777" w:rsidR="00253605" w:rsidRDefault="00253605" w:rsidP="006B4F9C">
      <w:pPr>
        <w:pStyle w:val="NOTEinChapter"/>
        <w:ind w:left="0"/>
        <w:rPr>
          <w:lang w:val="es-ES_tradnl"/>
        </w:rPr>
      </w:pPr>
      <w:r w:rsidRPr="00253605">
        <w:rPr>
          <w:lang w:val="es-ES_tradnl"/>
        </w:rPr>
        <w:t>El criterio 1.2.4 difiere ligeramente del lenguaje del estándar de minería de IRMA (se consolidó parte de la información relacionada).</w:t>
      </w:r>
    </w:p>
    <w:p w14:paraId="5CB71C6A" w14:textId="1D0B6664" w:rsidR="007602E7" w:rsidRPr="003018BF" w:rsidRDefault="007602E7" w:rsidP="00FC7431">
      <w:pPr>
        <w:pStyle w:val="Background"/>
        <w:rPr>
          <w:rFonts w:asciiTheme="minorHAnsi" w:hAnsiTheme="minorHAnsi" w:cstheme="minorHAnsi"/>
          <w:szCs w:val="22"/>
          <w:lang w:val="es-ES"/>
        </w:rPr>
      </w:pPr>
      <w:r w:rsidRPr="003018BF">
        <w:rPr>
          <w:rFonts w:ascii="Calibri" w:eastAsia="Calibri" w:hAnsi="Calibri" w:cs="Calibri"/>
          <w:color w:val="0D0D0D"/>
          <w:szCs w:val="22"/>
          <w:lang w:val="es-ES_tradnl"/>
        </w:rPr>
        <w:t>Antecedentes</w:t>
      </w:r>
    </w:p>
    <w:p w14:paraId="77C9FE39" w14:textId="7191678C" w:rsidR="007602E7" w:rsidRPr="00FC7431" w:rsidRDefault="007602E7" w:rsidP="00FC7431">
      <w:pPr>
        <w:rPr>
          <w:rFonts w:cstheme="majorHAnsi"/>
          <w:color w:val="000000" w:themeColor="text1"/>
          <w:szCs w:val="20"/>
          <w:lang w:val="es-ES"/>
        </w:rPr>
      </w:pPr>
      <w:r w:rsidRPr="00FC7431">
        <w:rPr>
          <w:rFonts w:eastAsia="Calibri" w:cstheme="majorHAnsi"/>
          <w:color w:val="000000"/>
          <w:szCs w:val="20"/>
          <w:lang w:val="es-ES_tradnl"/>
        </w:rPr>
        <w:t xml:space="preserve">Los sitios de procesamiento de minerales tienen el potencial de durar décadas durante su ciclo de vida. Se pueden construir fundiciones, refinerías u otras instalaciones de procesamiento de minerales en lugares cercanos a las comunidades e infraestructura existentes; en otros casos, pueden surgir nuevas comunidades alrededor de los sitios de procesamiento de minerales. Las operaciones de procesamiento de minerales tienen el potencial de impactar significativamente la vida de las personas en esas comunidades. Algunos cambios pueden ser beneficiosos, por ejemplo, mediante la creación de puestos de trabajo o mediante la inversión de la </w:t>
      </w:r>
      <w:r w:rsidR="00372D94" w:rsidRPr="00FC7431">
        <w:rPr>
          <w:rFonts w:eastAsia="Calibri" w:cstheme="majorHAnsi"/>
          <w:color w:val="000000"/>
          <w:szCs w:val="20"/>
          <w:lang w:val="es-ES_tradnl"/>
        </w:rPr>
        <w:t>empresa</w:t>
      </w:r>
      <w:r w:rsidRPr="00FC7431">
        <w:rPr>
          <w:rFonts w:eastAsia="Calibri" w:cstheme="majorHAnsi"/>
          <w:color w:val="000000"/>
          <w:szCs w:val="20"/>
          <w:lang w:val="es-ES_tradnl"/>
        </w:rPr>
        <w:t xml:space="preserve"> en proyectos de desarrollo comunitario. Pero los sitios de procesamiento de minerales también tienen el potencial de generar impactos ambientales o sociales negativos. </w:t>
      </w:r>
    </w:p>
    <w:p w14:paraId="1B2ACA3E" w14:textId="39C28555" w:rsidR="007602E7" w:rsidRPr="00FC7431" w:rsidRDefault="007602E7" w:rsidP="00FC7431">
      <w:pPr>
        <w:rPr>
          <w:rFonts w:cstheme="majorHAnsi"/>
          <w:color w:val="000000" w:themeColor="text1"/>
          <w:szCs w:val="20"/>
          <w:lang w:val="es-ES"/>
        </w:rPr>
      </w:pPr>
      <w:r w:rsidRPr="00FC7431">
        <w:rPr>
          <w:rFonts w:eastAsia="Calibri" w:cstheme="majorHAnsi"/>
          <w:noProof/>
          <w:color w:val="000000"/>
          <w:szCs w:val="20"/>
          <w:lang w:val="es-ES_tradnl" w:eastAsia="en-US"/>
        </w:rPr>
        <w:t>La construcción de relaciones sólidas y duraderas con los afectados por las actividades de procesamiento de minerales puede mejorar la identificación y gestión de riesgos, así como los beneficios a largo plazo de las operaciones.</w:t>
      </w:r>
      <w:r w:rsidRPr="00FC7431">
        <w:rPr>
          <w:rStyle w:val="FootnoteReference"/>
          <w:rFonts w:cstheme="majorHAnsi"/>
          <w:bCs/>
          <w:color w:val="000000" w:themeColor="text1"/>
          <w:szCs w:val="20"/>
        </w:rPr>
        <w:footnoteReference w:id="7"/>
      </w:r>
      <w:r w:rsidRPr="00FC7431">
        <w:rPr>
          <w:rFonts w:eastAsia="Calibri" w:cstheme="majorHAnsi"/>
          <w:noProof/>
          <w:color w:val="000000"/>
          <w:szCs w:val="20"/>
          <w:lang w:val="es-ES_tradnl" w:eastAsia="en-US"/>
        </w:rPr>
        <w:t xml:space="preserve"> Es más probable que la participación significativa de las partes interesadas que sea proactiva, inclusiva, responsable y transparente genere resultados óptimos para las </w:t>
      </w:r>
      <w:r w:rsidR="00372D94" w:rsidRPr="00FC7431">
        <w:rPr>
          <w:rFonts w:eastAsia="Calibri" w:cstheme="majorHAnsi"/>
          <w:noProof/>
          <w:color w:val="000000"/>
          <w:szCs w:val="20"/>
          <w:lang w:val="es-ES_tradnl" w:eastAsia="en-US"/>
        </w:rPr>
        <w:t>empresa</w:t>
      </w:r>
      <w:r w:rsidRPr="00FC7431">
        <w:rPr>
          <w:rFonts w:eastAsia="Calibri" w:cstheme="majorHAnsi"/>
          <w:noProof/>
          <w:color w:val="000000"/>
          <w:szCs w:val="20"/>
          <w:lang w:val="es-ES_tradnl" w:eastAsia="en-US"/>
        </w:rPr>
        <w:t xml:space="preserve">s de procesamiento de minerales y las </w:t>
      </w:r>
      <w:r w:rsidR="000561D0" w:rsidRPr="00FC7431">
        <w:rPr>
          <w:rFonts w:eastAsia="Calibri" w:cstheme="majorHAnsi"/>
          <w:noProof/>
          <w:color w:val="000000"/>
          <w:szCs w:val="20"/>
          <w:u w:val="dotted" w:color="A6A6A6" w:themeColor="background1" w:themeShade="A6"/>
          <w:lang w:val="es-ES_tradnl" w:eastAsia="en-US"/>
        </w:rPr>
        <w:t>comunidades afectadas</w:t>
      </w:r>
      <w:r w:rsidRPr="00FC7431">
        <w:rPr>
          <w:rFonts w:eastAsia="Calibri" w:cstheme="majorHAnsi"/>
          <w:noProof/>
          <w:color w:val="000000"/>
          <w:szCs w:val="20"/>
          <w:lang w:val="es-ES_tradnl" w:eastAsia="en-US"/>
        </w:rPr>
        <w:t>.</w:t>
      </w:r>
      <w:r w:rsidRPr="00FC7431">
        <w:rPr>
          <w:rStyle w:val="FootnoteReference"/>
          <w:rFonts w:cstheme="majorHAnsi"/>
          <w:color w:val="000000" w:themeColor="text1"/>
          <w:szCs w:val="20"/>
        </w:rPr>
        <w:footnoteReference w:id="8"/>
      </w:r>
    </w:p>
    <w:p w14:paraId="539D77FA" w14:textId="77777777" w:rsidR="007602E7" w:rsidRPr="003018BF" w:rsidRDefault="007602E7" w:rsidP="00FC7431">
      <w:pPr>
        <w:pStyle w:val="ObjectiveScope"/>
        <w:rPr>
          <w:rFonts w:asciiTheme="minorHAnsi" w:hAnsiTheme="minorHAnsi" w:cstheme="minorHAnsi"/>
          <w:color w:val="000000" w:themeColor="text1"/>
          <w:szCs w:val="22"/>
          <w:lang w:val="es-ES"/>
        </w:rPr>
      </w:pPr>
      <w:r w:rsidRPr="003018BF">
        <w:rPr>
          <w:rFonts w:ascii="Calibri" w:eastAsia="Calibri" w:hAnsi="Calibri" w:cs="Calibri"/>
          <w:color w:val="000000"/>
          <w:szCs w:val="22"/>
          <w:lang w:val="es-ES_tradnl"/>
        </w:rPr>
        <w:t>Objetivos / Intención de este Capítulo</w:t>
      </w:r>
    </w:p>
    <w:p w14:paraId="5B108849" w14:textId="3264E4E4" w:rsidR="007602E7" w:rsidRPr="00FC7431" w:rsidRDefault="007602E7" w:rsidP="00FC7431">
      <w:pPr>
        <w:rPr>
          <w:rFonts w:cstheme="majorHAnsi"/>
          <w:color w:val="000000" w:themeColor="text1"/>
          <w:szCs w:val="20"/>
          <w:lang w:val="es-ES"/>
        </w:rPr>
      </w:pPr>
      <w:r w:rsidRPr="00FC7431">
        <w:rPr>
          <w:rFonts w:eastAsia="Calibri" w:cstheme="majorHAnsi"/>
          <w:color w:val="000000"/>
          <w:szCs w:val="20"/>
          <w:lang w:val="es-ES_tradnl"/>
        </w:rPr>
        <w:t xml:space="preserve">Apoyar la toma de decisiones de la </w:t>
      </w:r>
      <w:r w:rsidR="00372D94" w:rsidRPr="00FC7431">
        <w:rPr>
          <w:rFonts w:eastAsia="Calibri" w:cstheme="majorHAnsi"/>
          <w:color w:val="000000"/>
          <w:szCs w:val="20"/>
          <w:lang w:val="es-ES_tradnl"/>
        </w:rPr>
        <w:t>empresa</w:t>
      </w:r>
      <w:r w:rsidRPr="00FC7431">
        <w:rPr>
          <w:rFonts w:eastAsia="Calibri" w:cstheme="majorHAnsi"/>
          <w:color w:val="000000"/>
          <w:szCs w:val="20"/>
          <w:lang w:val="es-ES_tradnl"/>
        </w:rPr>
        <w:t xml:space="preserve"> y permitir que las comunidades y las partes interesadas participen en las decisiones relacionadas con el procesamiento de minerales que afectan su salud, bienestar, seguridad, medios de vida, futuro y el medio ambiente.</w:t>
      </w:r>
    </w:p>
    <w:p w14:paraId="244949E3" w14:textId="77777777" w:rsidR="007602E7" w:rsidRPr="003018BF" w:rsidRDefault="007602E7" w:rsidP="00FC7431">
      <w:pPr>
        <w:pStyle w:val="ObjectiveScope"/>
        <w:rPr>
          <w:rFonts w:asciiTheme="minorHAnsi" w:hAnsiTheme="minorHAnsi" w:cstheme="minorHAnsi"/>
          <w:color w:val="000000" w:themeColor="text1"/>
          <w:szCs w:val="22"/>
          <w:lang w:val="es-ES"/>
        </w:rPr>
      </w:pPr>
      <w:r w:rsidRPr="003018BF">
        <w:rPr>
          <w:rFonts w:ascii="Calibri" w:eastAsia="Calibri" w:hAnsi="Calibri" w:cs="Calibri"/>
          <w:color w:val="000000"/>
          <w:szCs w:val="22"/>
          <w:lang w:val="es-ES_tradnl"/>
        </w:rPr>
        <w:t>Alcance de Aplicación</w:t>
      </w:r>
    </w:p>
    <w:p w14:paraId="2AA45C7D" w14:textId="77777777" w:rsidR="007602E7" w:rsidRPr="00FC7431" w:rsidRDefault="007602E7" w:rsidP="00FC7431">
      <w:pPr>
        <w:rPr>
          <w:rFonts w:cstheme="majorHAnsi"/>
          <w:color w:val="000000" w:themeColor="text1"/>
          <w:szCs w:val="20"/>
          <w:lang w:val="es-ES"/>
        </w:rPr>
      </w:pPr>
      <w:r w:rsidRPr="00FC7431">
        <w:rPr>
          <w:rFonts w:eastAsia="Calibri" w:cstheme="majorHAnsi"/>
          <w:b/>
          <w:bCs/>
          <w:color w:val="000000"/>
          <w:szCs w:val="20"/>
          <w:lang w:val="es-ES_tradnl"/>
        </w:rPr>
        <w:t>Relevancia del capítulo:</w:t>
      </w:r>
      <w:r w:rsidRPr="00FC7431">
        <w:rPr>
          <w:rFonts w:eastAsia="Calibri" w:cstheme="majorHAnsi"/>
          <w:color w:val="000000"/>
          <w:szCs w:val="20"/>
          <w:lang w:val="es-ES_tradnl"/>
        </w:rPr>
        <w:t xml:space="preserve"> Este capítulo es aplicable a todos los sitios de procesamiento de minerales que solicitan la certificación IRMA.</w:t>
      </w:r>
    </w:p>
    <w:p w14:paraId="7E7CE4C6" w14:textId="16C7777C" w:rsidR="007602E7" w:rsidRPr="00FC7431" w:rsidRDefault="00C736F7" w:rsidP="00FC7431">
      <w:pPr>
        <w:rPr>
          <w:rFonts w:cstheme="majorHAnsi"/>
          <w:szCs w:val="20"/>
          <w:lang w:val="es-ES"/>
        </w:rPr>
      </w:pPr>
      <w:r w:rsidRPr="00FC7431">
        <w:rPr>
          <w:rFonts w:eastAsia="Calibri" w:cstheme="majorHAnsi"/>
          <w:b/>
          <w:bCs/>
          <w:color w:val="000000"/>
          <w:szCs w:val="20"/>
          <w:u w:val="dotted" w:color="A6A6A6" w:themeColor="background1" w:themeShade="A6"/>
          <w:lang w:val="es-ES_tradnl"/>
        </w:rPr>
        <w:lastRenderedPageBreak/>
        <w:t>Operación de procesamiento de minerales</w:t>
      </w:r>
      <w:r w:rsidR="007602E7" w:rsidRPr="00FC7431">
        <w:rPr>
          <w:rFonts w:eastAsia="Calibri" w:cstheme="majorHAnsi"/>
          <w:b/>
          <w:bCs/>
          <w:color w:val="000000"/>
          <w:szCs w:val="20"/>
          <w:lang w:val="es-ES_tradnl"/>
        </w:rPr>
        <w:t xml:space="preserve"> nuevos versus existentes:</w:t>
      </w:r>
      <w:r w:rsidR="007602E7" w:rsidRPr="00FC7431">
        <w:rPr>
          <w:rFonts w:eastAsia="Calibri" w:cstheme="majorHAnsi"/>
          <w:color w:val="000000"/>
          <w:szCs w:val="20"/>
          <w:lang w:val="es-ES_tradnl"/>
        </w:rPr>
        <w:t xml:space="preserve"> Los nuevos sitios de procesamiento de minerales deberán cumplir con todos los requisitos de este capítulo. </w:t>
      </w:r>
      <w:r w:rsidR="007602E7" w:rsidRPr="00FC7431">
        <w:rPr>
          <w:rFonts w:eastAsia="Calibri" w:cstheme="majorHAnsi"/>
          <w:color w:val="000000"/>
          <w:szCs w:val="20"/>
          <w:u w:val="dotted"/>
          <w:lang w:val="es-ES_tradnl"/>
        </w:rPr>
        <w:t xml:space="preserve">La </w:t>
      </w:r>
      <w:r w:rsidRPr="00FC7431">
        <w:rPr>
          <w:rFonts w:eastAsia="Calibri" w:cstheme="majorHAnsi"/>
          <w:color w:val="000000"/>
          <w:szCs w:val="20"/>
          <w:u w:val="dotted" w:color="A6A6A6" w:themeColor="background1" w:themeShade="A6"/>
          <w:lang w:val="es-ES_tradnl"/>
        </w:rPr>
        <w:t>operación de procesamiento de minerales</w:t>
      </w:r>
      <w:r w:rsidR="007602E7" w:rsidRPr="00FC7431">
        <w:rPr>
          <w:rFonts w:eastAsia="Calibri" w:cstheme="majorHAnsi"/>
          <w:color w:val="000000"/>
          <w:szCs w:val="20"/>
          <w:u w:val="dotted"/>
          <w:lang w:val="es-ES_tradnl"/>
        </w:rPr>
        <w:t xml:space="preserve"> existente</w:t>
      </w:r>
      <w:r w:rsidR="007602E7" w:rsidRPr="00FC7431">
        <w:rPr>
          <w:rFonts w:eastAsia="Calibri" w:cstheme="majorHAnsi"/>
          <w:color w:val="000000"/>
          <w:szCs w:val="20"/>
          <w:lang w:val="es-ES_tradnl"/>
        </w:rPr>
        <w:t xml:space="preserve"> que busque la certificación deberá cumplir con todos los requisitos del </w:t>
      </w:r>
      <w:r w:rsidR="007602E7" w:rsidRPr="00FC7431">
        <w:rPr>
          <w:rFonts w:eastAsia="Calibri" w:cstheme="majorHAnsi"/>
          <w:szCs w:val="20"/>
          <w:lang w:val="es-ES_tradnl"/>
        </w:rPr>
        <w:t xml:space="preserve">Capítulo 1.2, con la excepción del requisito de 1.2.2.1 de que el compromiso comience antes o al principio de la fase de desarrollo de la operación. En algunas </w:t>
      </w:r>
      <w:r w:rsidR="007602E7" w:rsidRPr="00FC7431">
        <w:rPr>
          <w:rFonts w:eastAsia="Calibri" w:cstheme="majorHAnsi"/>
          <w:szCs w:val="20"/>
          <w:u w:val="dotted"/>
          <w:lang w:val="es-ES_tradnl"/>
        </w:rPr>
        <w:t>operaciones de procesamiento de minerales existentes</w:t>
      </w:r>
      <w:r w:rsidR="007602E7" w:rsidRPr="00FC7431">
        <w:rPr>
          <w:rFonts w:eastAsia="Calibri" w:cstheme="majorHAnsi"/>
          <w:szCs w:val="20"/>
          <w:lang w:val="es-ES_tradnl"/>
        </w:rPr>
        <w:t xml:space="preserve">, esto puede no haber ocurrido. Esas operaciones deberán demostrar que actualmente se relacionan con </w:t>
      </w:r>
      <w:r w:rsidR="007602E7" w:rsidRPr="00FC7431">
        <w:rPr>
          <w:rFonts w:eastAsia="Calibri" w:cstheme="majorHAnsi"/>
          <w:szCs w:val="20"/>
          <w:u w:val="dotted"/>
          <w:lang w:val="es-ES_tradnl"/>
        </w:rPr>
        <w:t>partes interesadas</w:t>
      </w:r>
      <w:r w:rsidR="007602E7" w:rsidRPr="00FC7431">
        <w:rPr>
          <w:rFonts w:eastAsia="Calibri" w:cstheme="majorHAnsi"/>
          <w:szCs w:val="20"/>
          <w:lang w:val="es-ES_tradnl"/>
        </w:rPr>
        <w:t xml:space="preserve"> de forma continua.</w:t>
      </w:r>
    </w:p>
    <w:p w14:paraId="18617712" w14:textId="77777777" w:rsidR="007602E7" w:rsidRPr="003018BF" w:rsidRDefault="007602E7" w:rsidP="00FC7431">
      <w:pPr>
        <w:pStyle w:val="ObjectiveScope"/>
        <w:rPr>
          <w:rFonts w:asciiTheme="minorHAnsi" w:hAnsiTheme="minorHAnsi" w:cstheme="minorHAnsi"/>
          <w:szCs w:val="22"/>
          <w:lang w:val="es-ES"/>
        </w:rPr>
      </w:pPr>
      <w:r w:rsidRPr="003018BF">
        <w:rPr>
          <w:rFonts w:ascii="Calibri" w:eastAsia="Calibri" w:hAnsi="Calibri" w:cs="Calibri"/>
          <w:color w:val="0D0D0D"/>
          <w:szCs w:val="22"/>
          <w:lang w:val="es-ES_tradnl"/>
        </w:rPr>
        <w:t>Requisitos críticos en este capítulo</w:t>
      </w:r>
    </w:p>
    <w:p w14:paraId="6E2199D2" w14:textId="097D2AA9" w:rsidR="007602E7" w:rsidRPr="00FC7431" w:rsidRDefault="007602E7" w:rsidP="00FC7431">
      <w:pPr>
        <w:pStyle w:val="CriticalRequirementsDescription"/>
        <w:rPr>
          <w:rFonts w:cstheme="majorHAnsi"/>
          <w:szCs w:val="20"/>
          <w:lang w:val="es-ES"/>
        </w:rPr>
      </w:pPr>
      <w:r w:rsidRPr="00FC7431">
        <w:rPr>
          <w:rFonts w:eastAsia="Calibri" w:cstheme="majorHAnsi"/>
          <w:szCs w:val="20"/>
          <w:lang w:val="es-ES_tradnl"/>
        </w:rPr>
        <w:t xml:space="preserve">La </w:t>
      </w:r>
      <w:r w:rsidR="00C736F7" w:rsidRPr="00FC7431">
        <w:rPr>
          <w:rFonts w:eastAsia="Calibri" w:cstheme="majorHAnsi"/>
          <w:szCs w:val="20"/>
          <w:u w:val="dotted" w:color="A6A6A6" w:themeColor="background1" w:themeShade="A6"/>
          <w:lang w:val="es-ES_tradnl"/>
        </w:rPr>
        <w:t>operación de procesamiento de minerales</w:t>
      </w:r>
      <w:r w:rsidRPr="00FC7431">
        <w:rPr>
          <w:rFonts w:eastAsia="Calibri" w:cstheme="majorHAnsi"/>
          <w:szCs w:val="20"/>
          <w:lang w:val="es-ES_tradnl"/>
        </w:rPr>
        <w:t xml:space="preserve"> fomenta el diálogo bidireccional y el compromiso significativo con las partes interesadas (1.2.2.2).</w:t>
      </w:r>
    </w:p>
    <w:p w14:paraId="5BE22DDF" w14:textId="77777777" w:rsidR="009B4FFA" w:rsidRPr="00AA018D" w:rsidRDefault="009B4FFA" w:rsidP="003E6CF6">
      <w:pPr>
        <w:pStyle w:val="Heading3noTOC"/>
      </w:pPr>
      <w:proofErr w:type="spellStart"/>
      <w:r w:rsidRPr="00255642">
        <w:t>Requisitos</w:t>
      </w:r>
      <w:proofErr w:type="spellEnd"/>
      <w:r w:rsidRPr="00255642">
        <w:t xml:space="preserve"> </w:t>
      </w:r>
      <w:proofErr w:type="spellStart"/>
      <w:r w:rsidRPr="00255642">
        <w:t>sobre</w:t>
      </w:r>
      <w:proofErr w:type="spellEnd"/>
      <w:r w:rsidRPr="00255642">
        <w:t xml:space="preserve"> la </w:t>
      </w:r>
      <w:proofErr w:type="spellStart"/>
      <w:r w:rsidRPr="00255642">
        <w:t>participación</w:t>
      </w:r>
      <w:proofErr w:type="spellEnd"/>
      <w:r w:rsidRPr="00255642">
        <w:t xml:space="preserve"> de la </w:t>
      </w:r>
      <w:proofErr w:type="spellStart"/>
      <w:r w:rsidRPr="00255642">
        <w:t>comunidad</w:t>
      </w:r>
      <w:proofErr w:type="spellEnd"/>
      <w:r w:rsidRPr="00255642">
        <w:t xml:space="preserve"> y de los </w:t>
      </w:r>
      <w:proofErr w:type="spellStart"/>
      <w:r w:rsidRPr="00255642">
        <w:t>actores</w:t>
      </w:r>
      <w:proofErr w:type="spellEnd"/>
      <w:r w:rsidRPr="00255642">
        <w:t xml:space="preserve"> </w:t>
      </w:r>
      <w:proofErr w:type="spellStart"/>
      <w:r w:rsidRPr="00255642">
        <w:t>sociales</w:t>
      </w:r>
      <w:proofErr w:type="spellEnd"/>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630"/>
      </w:tblGrid>
      <w:tr w:rsidR="009B4FFA" w:rsidRPr="00B27194" w14:paraId="014CB513" w14:textId="77777777" w:rsidTr="0056138B">
        <w:tc>
          <w:tcPr>
            <w:tcW w:w="9630" w:type="dxa"/>
          </w:tcPr>
          <w:p w14:paraId="0F06AA5E" w14:textId="0D1370D1" w:rsidR="009B4FFA" w:rsidRPr="009D6401" w:rsidRDefault="009B4FFA" w:rsidP="006366DF">
            <w:pPr>
              <w:pStyle w:val="NumberedRequirementsMain"/>
            </w:pPr>
            <w:r w:rsidRPr="009D6401">
              <w:t>1.2.1</w:t>
            </w:r>
            <w:r w:rsidR="0084006E">
              <w:t>.</w:t>
            </w:r>
            <w:r w:rsidRPr="009D6401">
              <w:t xml:space="preserve">  </w:t>
            </w:r>
            <w:proofErr w:type="spellStart"/>
            <w:r w:rsidRPr="009D6401">
              <w:t>Planeación</w:t>
            </w:r>
            <w:proofErr w:type="spellEnd"/>
            <w:r w:rsidRPr="009D6401">
              <w:t xml:space="preserve"> y </w:t>
            </w:r>
            <w:proofErr w:type="spellStart"/>
            <w:r w:rsidRPr="009D6401">
              <w:t>diseño</w:t>
            </w:r>
            <w:proofErr w:type="spellEnd"/>
            <w:r w:rsidRPr="009D6401">
              <w:t xml:space="preserve"> de los </w:t>
            </w:r>
            <w:proofErr w:type="spellStart"/>
            <w:r w:rsidRPr="009D6401">
              <w:t>procesos</w:t>
            </w:r>
            <w:proofErr w:type="spellEnd"/>
            <w:r w:rsidRPr="009D6401">
              <w:t xml:space="preserve"> de </w:t>
            </w:r>
            <w:proofErr w:type="spellStart"/>
            <w:r w:rsidRPr="009D6401">
              <w:t>participación</w:t>
            </w:r>
            <w:proofErr w:type="spellEnd"/>
            <w:r w:rsidRPr="009D6401">
              <w:t xml:space="preserve"> de los </w:t>
            </w:r>
            <w:proofErr w:type="spellStart"/>
            <w:r w:rsidRPr="009D6401">
              <w:t>actores</w:t>
            </w:r>
            <w:proofErr w:type="spellEnd"/>
            <w:r w:rsidRPr="009D6401">
              <w:t xml:space="preserve"> </w:t>
            </w:r>
            <w:proofErr w:type="spellStart"/>
            <w:r w:rsidRPr="009D6401">
              <w:t>sociales</w:t>
            </w:r>
            <w:proofErr w:type="spellEnd"/>
          </w:p>
          <w:p w14:paraId="0DC29046" w14:textId="5251E563" w:rsidR="009B4FFA" w:rsidRPr="009D6401" w:rsidRDefault="009B4FFA" w:rsidP="009B0C9B">
            <w:pPr>
              <w:pStyle w:val="NumberedRequirementsSub"/>
            </w:pPr>
            <w:bookmarkStart w:id="33" w:name="OLE_LINK6"/>
            <w:r w:rsidRPr="009D6401">
              <w:t xml:space="preserve">1.2.1.1. </w:t>
            </w:r>
            <w:r>
              <w:t xml:space="preserve"> </w:t>
            </w:r>
            <w:r w:rsidRPr="009D6401">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9D6401">
              <w:t>deberá</w:t>
            </w:r>
            <w:proofErr w:type="spellEnd"/>
            <w:r w:rsidRPr="009D6401">
              <w:t xml:space="preserve"> </w:t>
            </w:r>
            <w:proofErr w:type="spellStart"/>
            <w:r w:rsidRPr="009D6401">
              <w:t>realizar</w:t>
            </w:r>
            <w:proofErr w:type="spellEnd"/>
            <w:r w:rsidRPr="009D6401">
              <w:t xml:space="preserve"> una </w:t>
            </w:r>
            <w:proofErr w:type="spellStart"/>
            <w:r w:rsidRPr="009D6401">
              <w:t>identificación</w:t>
            </w:r>
            <w:proofErr w:type="spellEnd"/>
            <w:r w:rsidRPr="009D6401">
              <w:t xml:space="preserve"> y </w:t>
            </w:r>
            <w:proofErr w:type="spellStart"/>
            <w:r w:rsidRPr="009D6401">
              <w:t>análisis</w:t>
            </w:r>
            <w:proofErr w:type="spellEnd"/>
            <w:r w:rsidRPr="009D6401">
              <w:t xml:space="preserve"> de la </w:t>
            </w:r>
            <w:proofErr w:type="spellStart"/>
            <w:r w:rsidRPr="009D6401">
              <w:t>diversidad</w:t>
            </w:r>
            <w:proofErr w:type="spellEnd"/>
            <w:r w:rsidRPr="009D6401">
              <w:t xml:space="preserve"> de </w:t>
            </w:r>
            <w:proofErr w:type="spellStart"/>
            <w:r w:rsidRPr="009D6401">
              <w:t>grupos</w:t>
            </w:r>
            <w:proofErr w:type="spellEnd"/>
            <w:r w:rsidRPr="009D6401">
              <w:t xml:space="preserve"> e </w:t>
            </w:r>
            <w:proofErr w:type="spellStart"/>
            <w:r w:rsidRPr="009D6401">
              <w:t>individuos</w:t>
            </w:r>
            <w:proofErr w:type="spellEnd"/>
            <w:r w:rsidRPr="009D6401">
              <w:t xml:space="preserve"> que </w:t>
            </w:r>
            <w:proofErr w:type="spellStart"/>
            <w:r w:rsidRPr="009D6401">
              <w:t>incluya</w:t>
            </w:r>
            <w:proofErr w:type="spellEnd"/>
            <w:r w:rsidRPr="009D6401">
              <w:t xml:space="preserve"> a </w:t>
            </w:r>
            <w:proofErr w:type="spellStart"/>
            <w:r w:rsidRPr="009D6401">
              <w:t>miembros</w:t>
            </w:r>
            <w:proofErr w:type="spellEnd"/>
            <w:r w:rsidRPr="009D6401">
              <w:t xml:space="preserve"> de la </w:t>
            </w:r>
            <w:proofErr w:type="spellStart"/>
            <w:r w:rsidRPr="009D6401">
              <w:t>comunidad</w:t>
            </w:r>
            <w:proofErr w:type="spellEnd"/>
            <w:r w:rsidRPr="009D6401">
              <w:t xml:space="preserve">, </w:t>
            </w:r>
            <w:proofErr w:type="spellStart"/>
            <w:r w:rsidRPr="0084006E">
              <w:rPr>
                <w:rStyle w:val="DefinedTermChar"/>
                <w:rFonts w:eastAsiaTheme="minorHAnsi"/>
              </w:rPr>
              <w:t>titulares</w:t>
            </w:r>
            <w:proofErr w:type="spellEnd"/>
            <w:r w:rsidRPr="0084006E">
              <w:rPr>
                <w:rStyle w:val="DefinedTermChar"/>
                <w:rFonts w:eastAsiaTheme="minorHAnsi"/>
              </w:rPr>
              <w:t xml:space="preserve"> de derechos</w:t>
            </w:r>
            <w:r w:rsidRPr="009D6401">
              <w:t xml:space="preserve"> y </w:t>
            </w:r>
            <w:proofErr w:type="spellStart"/>
            <w:r w:rsidRPr="009D6401">
              <w:t>otros</w:t>
            </w:r>
            <w:proofErr w:type="spellEnd"/>
            <w:r w:rsidRPr="009D6401">
              <w:t xml:space="preserve"> (a </w:t>
            </w:r>
            <w:proofErr w:type="spellStart"/>
            <w:r w:rsidRPr="009D6401">
              <w:t>quienes</w:t>
            </w:r>
            <w:proofErr w:type="spellEnd"/>
            <w:r w:rsidRPr="009D6401">
              <w:t xml:space="preserve"> </w:t>
            </w:r>
            <w:proofErr w:type="spellStart"/>
            <w:r w:rsidRPr="009D6401">
              <w:t>en</w:t>
            </w:r>
            <w:proofErr w:type="spellEnd"/>
            <w:r w:rsidRPr="009D6401">
              <w:t xml:space="preserve"> conjunto se les </w:t>
            </w:r>
            <w:proofErr w:type="spellStart"/>
            <w:r w:rsidRPr="009D6401">
              <w:t>denominará</w:t>
            </w:r>
            <w:proofErr w:type="spellEnd"/>
            <w:r w:rsidRPr="009D6401">
              <w:t xml:space="preserve"> “</w:t>
            </w:r>
            <w:proofErr w:type="spellStart"/>
            <w:r w:rsidRPr="0084006E">
              <w:rPr>
                <w:rStyle w:val="DefinedTermChar"/>
                <w:rFonts w:eastAsiaTheme="minorHAnsi"/>
              </w:rPr>
              <w:t>actores</w:t>
            </w:r>
            <w:proofErr w:type="spellEnd"/>
            <w:r w:rsidRPr="0084006E">
              <w:rPr>
                <w:rStyle w:val="DefinedTermChar"/>
                <w:rFonts w:eastAsiaTheme="minorHAnsi"/>
              </w:rPr>
              <w:t xml:space="preserve"> </w:t>
            </w:r>
            <w:proofErr w:type="spellStart"/>
            <w:r w:rsidRPr="0084006E">
              <w:rPr>
                <w:rStyle w:val="DefinedTermChar"/>
                <w:rFonts w:eastAsiaTheme="minorHAnsi"/>
              </w:rPr>
              <w:t>sociales</w:t>
            </w:r>
            <w:proofErr w:type="spellEnd"/>
            <w:r w:rsidRPr="009D6401">
              <w:t xml:space="preserve">”) que </w:t>
            </w:r>
            <w:proofErr w:type="spellStart"/>
            <w:r w:rsidRPr="009D6401">
              <w:t>podrían</w:t>
            </w:r>
            <w:proofErr w:type="spellEnd"/>
            <w:r w:rsidRPr="009D6401">
              <w:t xml:space="preserve"> verse </w:t>
            </w:r>
            <w:proofErr w:type="spellStart"/>
            <w:r w:rsidRPr="009D6401">
              <w:t>afectados</w:t>
            </w:r>
            <w:proofErr w:type="spellEnd"/>
            <w:r w:rsidRPr="009D6401">
              <w:t xml:space="preserve"> o </w:t>
            </w:r>
            <w:proofErr w:type="spellStart"/>
            <w:r w:rsidRPr="009D6401">
              <w:t>pudieran</w:t>
            </w:r>
            <w:proofErr w:type="spellEnd"/>
            <w:r w:rsidRPr="009D6401">
              <w:t xml:space="preserve"> </w:t>
            </w:r>
            <w:proofErr w:type="spellStart"/>
            <w:r w:rsidRPr="009D6401">
              <w:t>estar</w:t>
            </w:r>
            <w:proofErr w:type="spellEnd"/>
            <w:r w:rsidRPr="009D6401">
              <w:t xml:space="preserve"> </w:t>
            </w:r>
            <w:proofErr w:type="spellStart"/>
            <w:r w:rsidRPr="009D6401">
              <w:t>interesados</w:t>
            </w:r>
            <w:proofErr w:type="spellEnd"/>
            <w:r w:rsidRPr="009D6401">
              <w:t xml:space="preserve"> </w:t>
            </w:r>
            <w:proofErr w:type="spellStart"/>
            <w:r w:rsidRPr="009D6401">
              <w:t>en</w:t>
            </w:r>
            <w:proofErr w:type="spellEnd"/>
            <w:r w:rsidRPr="009D6401">
              <w:t xml:space="preserve"> las</w:t>
            </w:r>
            <w:r w:rsidRPr="0084006E">
              <w:t xml:space="preserve"> </w:t>
            </w:r>
            <w:proofErr w:type="spellStart"/>
            <w:r w:rsidRPr="0084006E">
              <w:t>actividades</w:t>
            </w:r>
            <w:proofErr w:type="spellEnd"/>
            <w:r w:rsidRPr="004630DA">
              <w:t xml:space="preserve"> </w:t>
            </w:r>
            <w:r w:rsidRPr="009D6401">
              <w:t xml:space="preserve">de la </w:t>
            </w:r>
            <w:proofErr w:type="spellStart"/>
            <w:r w:rsidRPr="009D6401">
              <w:t>empresa</w:t>
            </w:r>
            <w:proofErr w:type="spellEnd"/>
            <w:r w:rsidRPr="00DE6AAD">
              <w:t xml:space="preserve"> </w:t>
            </w:r>
            <w:proofErr w:type="spellStart"/>
            <w:r w:rsidRPr="008A198E">
              <w:t>relacionadas</w:t>
            </w:r>
            <w:proofErr w:type="spellEnd"/>
            <w:r w:rsidRPr="008A198E">
              <w:t xml:space="preserve"> con </w:t>
            </w:r>
            <w:r w:rsidR="00862B8B" w:rsidRPr="008A198E">
              <w:t xml:space="preserve">el </w:t>
            </w:r>
            <w:proofErr w:type="spellStart"/>
            <w:r w:rsidR="00862B8B" w:rsidRPr="008A198E">
              <w:t>procesamiento</w:t>
            </w:r>
            <w:proofErr w:type="spellEnd"/>
            <w:r w:rsidR="00862B8B" w:rsidRPr="008A198E">
              <w:t xml:space="preserve"> de </w:t>
            </w:r>
            <w:proofErr w:type="spellStart"/>
            <w:r w:rsidR="00862B8B" w:rsidRPr="008A198E">
              <w:t>minerales</w:t>
            </w:r>
            <w:proofErr w:type="spellEnd"/>
            <w:r w:rsidRPr="008A198E">
              <w:t>.</w:t>
            </w:r>
          </w:p>
          <w:bookmarkEnd w:id="33"/>
          <w:p w14:paraId="7C2582C6" w14:textId="69929E24" w:rsidR="009B4FFA" w:rsidRDefault="009B4FFA" w:rsidP="009B0C9B">
            <w:pPr>
              <w:pStyle w:val="NumberedRequirementsSub"/>
            </w:pPr>
            <w:r w:rsidRPr="009D6401">
              <w:t xml:space="preserve">1.2.1.2.  Se </w:t>
            </w:r>
            <w:proofErr w:type="spellStart"/>
            <w:r w:rsidRPr="009D6401">
              <w:t>deberá</w:t>
            </w:r>
            <w:proofErr w:type="spellEnd"/>
            <w:r w:rsidRPr="009D6401">
              <w:t xml:space="preserve"> </w:t>
            </w:r>
            <w:proofErr w:type="spellStart"/>
            <w:r w:rsidRPr="009D6401">
              <w:t>desarrollar</w:t>
            </w:r>
            <w:proofErr w:type="spellEnd"/>
            <w:r w:rsidRPr="009D6401">
              <w:t xml:space="preserve">, </w:t>
            </w:r>
            <w:proofErr w:type="spellStart"/>
            <w:r w:rsidRPr="009D6401">
              <w:t>implementar</w:t>
            </w:r>
            <w:proofErr w:type="spellEnd"/>
            <w:r w:rsidRPr="009D6401">
              <w:t xml:space="preserve"> y </w:t>
            </w:r>
            <w:proofErr w:type="spellStart"/>
            <w:r w:rsidRPr="009D6401">
              <w:t>actualizar</w:t>
            </w:r>
            <w:proofErr w:type="spellEnd"/>
            <w:r w:rsidRPr="009D6401">
              <w:t xml:space="preserve">, </w:t>
            </w:r>
            <w:proofErr w:type="spellStart"/>
            <w:r w:rsidRPr="009D6401">
              <w:t>según</w:t>
            </w:r>
            <w:proofErr w:type="spellEnd"/>
            <w:r w:rsidRPr="009D6401">
              <w:t xml:space="preserve"> sea </w:t>
            </w:r>
            <w:proofErr w:type="spellStart"/>
            <w:r w:rsidRPr="009D6401">
              <w:t>necesario</w:t>
            </w:r>
            <w:proofErr w:type="spellEnd"/>
            <w:r w:rsidRPr="009D6401">
              <w:t xml:space="preserve">, un plan de </w:t>
            </w:r>
            <w:proofErr w:type="spellStart"/>
            <w:r w:rsidRPr="009D6401">
              <w:t>participación</w:t>
            </w:r>
            <w:proofErr w:type="spellEnd"/>
            <w:r w:rsidRPr="009D6401">
              <w:t xml:space="preserve"> de los </w:t>
            </w:r>
            <w:proofErr w:type="spellStart"/>
            <w:r w:rsidRPr="009D6401">
              <w:rPr>
                <w:u w:val="dotted"/>
              </w:rPr>
              <w:t>actores</w:t>
            </w:r>
            <w:proofErr w:type="spellEnd"/>
            <w:r w:rsidRPr="009D6401">
              <w:rPr>
                <w:u w:val="dotted"/>
              </w:rPr>
              <w:t xml:space="preserve"> </w:t>
            </w:r>
            <w:proofErr w:type="spellStart"/>
            <w:r w:rsidRPr="009D6401">
              <w:rPr>
                <w:u w:val="dotted"/>
              </w:rPr>
              <w:t>sociales</w:t>
            </w:r>
            <w:proofErr w:type="spellEnd"/>
            <w:r w:rsidRPr="009D6401">
              <w:t xml:space="preserve"> </w:t>
            </w:r>
            <w:proofErr w:type="spellStart"/>
            <w:r w:rsidRPr="009D6401">
              <w:t>adaptado</w:t>
            </w:r>
            <w:proofErr w:type="spellEnd"/>
            <w:r w:rsidRPr="009D6401">
              <w:t xml:space="preserve"> a los </w:t>
            </w:r>
            <w:proofErr w:type="spellStart"/>
            <w:r w:rsidRPr="009D6401">
              <w:t>riesgos</w:t>
            </w:r>
            <w:proofErr w:type="spellEnd"/>
            <w:r w:rsidRPr="009D6401">
              <w:t xml:space="preserve"> e </w:t>
            </w:r>
            <w:proofErr w:type="spellStart"/>
            <w:r w:rsidRPr="009D6401">
              <w:t>impactos</w:t>
            </w:r>
            <w:proofErr w:type="spellEnd"/>
            <w:r w:rsidRPr="009D6401">
              <w:t xml:space="preserve"> y a la </w:t>
            </w:r>
            <w:proofErr w:type="spellStart"/>
            <w:r w:rsidRPr="009D6401">
              <w:t>etapa</w:t>
            </w:r>
            <w:proofErr w:type="spellEnd"/>
            <w:r w:rsidRPr="009D6401">
              <w:t xml:space="preserve"> </w:t>
            </w:r>
            <w:r w:rsidR="00862B8B" w:rsidRPr="00862B8B">
              <w:t xml:space="preserve">de </w:t>
            </w:r>
            <w:proofErr w:type="spellStart"/>
            <w:r w:rsidR="00862B8B" w:rsidRPr="00862B8B">
              <w:t>desarrollo</w:t>
            </w:r>
            <w:proofErr w:type="spellEnd"/>
            <w:r w:rsidR="00862B8B" w:rsidRPr="00862B8B">
              <w:t xml:space="preserve"> de la </w:t>
            </w:r>
            <w:proofErr w:type="spellStart"/>
            <w:r w:rsidR="00862B8B" w:rsidRPr="00862B8B">
              <w:rPr>
                <w:rStyle w:val="DefinedTermChar"/>
                <w:rFonts w:eastAsiaTheme="minorHAnsi"/>
              </w:rPr>
              <w:t>operación</w:t>
            </w:r>
            <w:proofErr w:type="spellEnd"/>
            <w:r w:rsidR="00862B8B" w:rsidRPr="00862B8B">
              <w:rPr>
                <w:rStyle w:val="DefinedTermChar"/>
                <w:rFonts w:eastAsiaTheme="minorHAnsi"/>
              </w:rPr>
              <w:t xml:space="preserve"> de </w:t>
            </w:r>
            <w:proofErr w:type="spellStart"/>
            <w:r w:rsidR="00862B8B" w:rsidRPr="00862B8B">
              <w:rPr>
                <w:rStyle w:val="DefinedTermChar"/>
                <w:rFonts w:eastAsiaTheme="minorHAnsi"/>
              </w:rPr>
              <w:t>procesamiento</w:t>
            </w:r>
            <w:proofErr w:type="spellEnd"/>
            <w:r w:rsidR="00862B8B" w:rsidRPr="00862B8B">
              <w:rPr>
                <w:rStyle w:val="DefinedTermChar"/>
                <w:rFonts w:eastAsiaTheme="minorHAnsi"/>
              </w:rPr>
              <w:t xml:space="preserve"> de </w:t>
            </w:r>
            <w:proofErr w:type="spellStart"/>
            <w:r w:rsidR="00862B8B" w:rsidRPr="00862B8B">
              <w:rPr>
                <w:rStyle w:val="DefinedTermChar"/>
                <w:rFonts w:eastAsiaTheme="minorHAnsi"/>
              </w:rPr>
              <w:t>minerale</w:t>
            </w:r>
            <w:proofErr w:type="spellEnd"/>
            <w:r w:rsidR="00862B8B" w:rsidRPr="00862B8B">
              <w:t>.</w:t>
            </w:r>
          </w:p>
          <w:p w14:paraId="2F6B42E9" w14:textId="77777777" w:rsidR="009B4FFA" w:rsidRDefault="009B4FFA" w:rsidP="009B0C9B">
            <w:pPr>
              <w:pStyle w:val="NumberedRequirementsSub"/>
            </w:pPr>
            <w:r w:rsidRPr="009D6401">
              <w:t xml:space="preserve">1.2.1.3.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9D6401">
              <w:t>deberá</w:t>
            </w:r>
            <w:proofErr w:type="spellEnd"/>
            <w:r w:rsidRPr="009D6401">
              <w:t xml:space="preserve"> </w:t>
            </w:r>
            <w:proofErr w:type="spellStart"/>
            <w:r w:rsidRPr="009D6401">
              <w:t>consultar</w:t>
            </w:r>
            <w:proofErr w:type="spellEnd"/>
            <w:r w:rsidRPr="009D6401">
              <w:t xml:space="preserve"> a los </w:t>
            </w:r>
            <w:proofErr w:type="spellStart"/>
            <w:r w:rsidRPr="00862B8B">
              <w:rPr>
                <w:rStyle w:val="DefinedTermChar"/>
                <w:rFonts w:eastAsiaTheme="minorHAnsi"/>
              </w:rPr>
              <w:t>actores</w:t>
            </w:r>
            <w:proofErr w:type="spellEnd"/>
            <w:r w:rsidRPr="00862B8B">
              <w:rPr>
                <w:rStyle w:val="DefinedTermChar"/>
                <w:rFonts w:eastAsiaTheme="minorHAnsi"/>
              </w:rPr>
              <w:t xml:space="preserve"> </w:t>
            </w:r>
            <w:proofErr w:type="spellStart"/>
            <w:r w:rsidRPr="00862B8B">
              <w:rPr>
                <w:rStyle w:val="DefinedTermChar"/>
                <w:rFonts w:eastAsiaTheme="minorHAnsi"/>
              </w:rPr>
              <w:t>sociales</w:t>
            </w:r>
            <w:proofErr w:type="spellEnd"/>
            <w:r w:rsidRPr="009D6401">
              <w:t xml:space="preserve"> para </w:t>
            </w:r>
            <w:proofErr w:type="spellStart"/>
            <w:r w:rsidRPr="009D6401">
              <w:t>diseñar</w:t>
            </w:r>
            <w:proofErr w:type="spellEnd"/>
            <w:r w:rsidRPr="009D6401">
              <w:t xml:space="preserve"> </w:t>
            </w:r>
            <w:proofErr w:type="spellStart"/>
            <w:r w:rsidRPr="009D6401">
              <w:t>procesos</w:t>
            </w:r>
            <w:proofErr w:type="spellEnd"/>
            <w:r w:rsidRPr="009D6401">
              <w:t xml:space="preserve"> de </w:t>
            </w:r>
            <w:proofErr w:type="spellStart"/>
            <w:r w:rsidRPr="009D6401">
              <w:t>participación</w:t>
            </w:r>
            <w:proofErr w:type="spellEnd"/>
            <w:r w:rsidRPr="009D6401">
              <w:t xml:space="preserve"> que </w:t>
            </w:r>
            <w:proofErr w:type="spellStart"/>
            <w:r w:rsidRPr="009D6401">
              <w:t>sean</w:t>
            </w:r>
            <w:proofErr w:type="spellEnd"/>
            <w:r w:rsidRPr="009D6401">
              <w:t xml:space="preserve"> </w:t>
            </w:r>
            <w:proofErr w:type="spellStart"/>
            <w:r w:rsidRPr="00862B8B">
              <w:rPr>
                <w:rStyle w:val="DefinedTermChar"/>
                <w:rFonts w:eastAsiaTheme="minorHAnsi"/>
              </w:rPr>
              <w:t>accesibles</w:t>
            </w:r>
            <w:proofErr w:type="spellEnd"/>
            <w:r w:rsidRPr="009D6401">
              <w:t xml:space="preserve">, </w:t>
            </w:r>
            <w:proofErr w:type="spellStart"/>
            <w:r w:rsidRPr="00862B8B">
              <w:rPr>
                <w:rStyle w:val="DefinedTermChar"/>
                <w:rFonts w:eastAsiaTheme="minorHAnsi"/>
              </w:rPr>
              <w:t>inclusivos</w:t>
            </w:r>
            <w:proofErr w:type="spellEnd"/>
            <w:r w:rsidRPr="009D6401">
              <w:t xml:space="preserve"> y </w:t>
            </w:r>
            <w:proofErr w:type="spellStart"/>
            <w:r w:rsidRPr="009D6401">
              <w:t>culturalmente</w:t>
            </w:r>
            <w:proofErr w:type="spellEnd"/>
            <w:r w:rsidRPr="009D6401">
              <w:t xml:space="preserve"> </w:t>
            </w:r>
            <w:proofErr w:type="spellStart"/>
            <w:r w:rsidRPr="009D6401">
              <w:t>apropiados</w:t>
            </w:r>
            <w:proofErr w:type="spellEnd"/>
            <w:r w:rsidRPr="009D6401">
              <w:t>,</w:t>
            </w:r>
            <w:r w:rsidRPr="006C3855">
              <w:rPr>
                <w:rStyle w:val="FootnoteReference"/>
                <w:rFonts w:cstheme="majorHAnsi"/>
                <w:szCs w:val="20"/>
              </w:rPr>
              <w:footnoteReference w:id="9"/>
            </w:r>
            <w:r w:rsidRPr="009D6401">
              <w:t xml:space="preserve"> y </w:t>
            </w:r>
            <w:proofErr w:type="spellStart"/>
            <w:r w:rsidRPr="009D6401">
              <w:t>también</w:t>
            </w:r>
            <w:proofErr w:type="spellEnd"/>
            <w:r w:rsidRPr="009D6401">
              <w:t xml:space="preserve"> </w:t>
            </w:r>
            <w:proofErr w:type="spellStart"/>
            <w:r w:rsidRPr="009D6401">
              <w:t>deberá</w:t>
            </w:r>
            <w:proofErr w:type="spellEnd"/>
            <w:r w:rsidRPr="009D6401">
              <w:t xml:space="preserve"> </w:t>
            </w:r>
            <w:proofErr w:type="spellStart"/>
            <w:r w:rsidRPr="009D6401">
              <w:t>demostrar</w:t>
            </w:r>
            <w:proofErr w:type="spellEnd"/>
            <w:r w:rsidRPr="009D6401">
              <w:t xml:space="preserve"> que </w:t>
            </w:r>
            <w:proofErr w:type="spellStart"/>
            <w:r w:rsidRPr="009D6401">
              <w:t>realiza</w:t>
            </w:r>
            <w:proofErr w:type="spellEnd"/>
            <w:r w:rsidRPr="009D6401">
              <w:t xml:space="preserve"> </w:t>
            </w:r>
            <w:proofErr w:type="spellStart"/>
            <w:r w:rsidRPr="009D6401">
              <w:t>esfuerzos</w:t>
            </w:r>
            <w:proofErr w:type="spellEnd"/>
            <w:r w:rsidRPr="009D6401">
              <w:t xml:space="preserve"> </w:t>
            </w:r>
            <w:proofErr w:type="spellStart"/>
            <w:r w:rsidRPr="009D6401">
              <w:t>constantes</w:t>
            </w:r>
            <w:proofErr w:type="spellEnd"/>
            <w:r w:rsidRPr="009D6401">
              <w:t xml:space="preserve"> para </w:t>
            </w:r>
            <w:proofErr w:type="spellStart"/>
            <w:r w:rsidR="00862B8B">
              <w:t>c</w:t>
            </w:r>
            <w:r w:rsidR="00862B8B" w:rsidRPr="00862B8B">
              <w:t>omprender</w:t>
            </w:r>
            <w:proofErr w:type="spellEnd"/>
            <w:r w:rsidR="00862B8B" w:rsidRPr="00862B8B">
              <w:t xml:space="preserve"> la </w:t>
            </w:r>
            <w:proofErr w:type="spellStart"/>
            <w:r w:rsidR="00862B8B" w:rsidRPr="00862B8B">
              <w:t>dinámica</w:t>
            </w:r>
            <w:proofErr w:type="spellEnd"/>
            <w:r w:rsidR="00862B8B" w:rsidRPr="00862B8B">
              <w:t xml:space="preserve"> de la </w:t>
            </w:r>
            <w:proofErr w:type="spellStart"/>
            <w:r w:rsidR="00862B8B" w:rsidRPr="00862B8B">
              <w:t>comunidad</w:t>
            </w:r>
            <w:proofErr w:type="spellEnd"/>
            <w:r w:rsidR="00862B8B" w:rsidRPr="00862B8B">
              <w:t xml:space="preserve">, </w:t>
            </w:r>
            <w:proofErr w:type="spellStart"/>
            <w:r w:rsidR="00862B8B" w:rsidRPr="00862B8B">
              <w:t>eliminar</w:t>
            </w:r>
            <w:proofErr w:type="spellEnd"/>
            <w:r w:rsidR="00862B8B" w:rsidRPr="00862B8B">
              <w:t xml:space="preserve"> las barreras para la </w:t>
            </w:r>
            <w:proofErr w:type="spellStart"/>
            <w:r w:rsidR="00862B8B" w:rsidRPr="00862B8B">
              <w:t>participación</w:t>
            </w:r>
            <w:proofErr w:type="spellEnd"/>
            <w:r w:rsidR="00862B8B" w:rsidRPr="00862B8B">
              <w:t xml:space="preserve"> e </w:t>
            </w:r>
            <w:proofErr w:type="spellStart"/>
            <w:r w:rsidR="00862B8B" w:rsidRPr="00862B8B">
              <w:t>incluir</w:t>
            </w:r>
            <w:proofErr w:type="spellEnd"/>
            <w:r w:rsidR="00862B8B" w:rsidRPr="00862B8B">
              <w:t xml:space="preserve"> la </w:t>
            </w:r>
            <w:proofErr w:type="spellStart"/>
            <w:r w:rsidR="00862B8B" w:rsidRPr="00862B8B">
              <w:t>participación</w:t>
            </w:r>
            <w:proofErr w:type="spellEnd"/>
            <w:r w:rsidR="00862B8B">
              <w:t xml:space="preserve"> </w:t>
            </w:r>
            <w:r w:rsidRPr="009D6401">
              <w:t xml:space="preserve">de los </w:t>
            </w:r>
            <w:proofErr w:type="spellStart"/>
            <w:r w:rsidRPr="00862B8B">
              <w:t>actores</w:t>
            </w:r>
            <w:proofErr w:type="spellEnd"/>
            <w:r w:rsidRPr="00DE6AAD">
              <w:t xml:space="preserve"> </w:t>
            </w:r>
            <w:proofErr w:type="spellStart"/>
            <w:r w:rsidRPr="009D6401">
              <w:t>afectados</w:t>
            </w:r>
            <w:proofErr w:type="spellEnd"/>
            <w:r w:rsidRPr="009D6401">
              <w:t xml:space="preserve"> (</w:t>
            </w:r>
            <w:proofErr w:type="spellStart"/>
            <w:r w:rsidRPr="009D6401">
              <w:t>en</w:t>
            </w:r>
            <w:proofErr w:type="spellEnd"/>
            <w:r w:rsidRPr="009D6401">
              <w:t xml:space="preserve"> especial </w:t>
            </w:r>
            <w:proofErr w:type="spellStart"/>
            <w:r w:rsidRPr="009D6401">
              <w:t>mujeres</w:t>
            </w:r>
            <w:proofErr w:type="spellEnd"/>
            <w:r w:rsidRPr="009D6401">
              <w:t xml:space="preserve">, </w:t>
            </w:r>
            <w:proofErr w:type="spellStart"/>
            <w:r w:rsidRPr="00862B8B">
              <w:rPr>
                <w:rStyle w:val="DefinedTermChar"/>
                <w:rFonts w:eastAsiaTheme="minorHAnsi"/>
              </w:rPr>
              <w:t>grupos</w:t>
            </w:r>
            <w:proofErr w:type="spellEnd"/>
            <w:r w:rsidRPr="00862B8B">
              <w:rPr>
                <w:rStyle w:val="DefinedTermChar"/>
                <w:rFonts w:eastAsiaTheme="minorHAnsi"/>
              </w:rPr>
              <w:t xml:space="preserve"> </w:t>
            </w:r>
            <w:proofErr w:type="spellStart"/>
            <w:r w:rsidRPr="00862B8B">
              <w:rPr>
                <w:rStyle w:val="DefinedTermChar"/>
                <w:rFonts w:eastAsiaTheme="minorHAnsi"/>
              </w:rPr>
              <w:t>vulnerables</w:t>
            </w:r>
            <w:proofErr w:type="spellEnd"/>
            <w:r w:rsidRPr="009D6401">
              <w:t xml:space="preserve"> y </w:t>
            </w:r>
            <w:proofErr w:type="spellStart"/>
            <w:r w:rsidRPr="009D6401">
              <w:t>marginados</w:t>
            </w:r>
            <w:proofErr w:type="spellEnd"/>
            <w:r w:rsidRPr="009D6401">
              <w:t>).</w:t>
            </w:r>
          </w:p>
          <w:p w14:paraId="796A625E" w14:textId="312BA17F" w:rsidR="00253605" w:rsidRPr="009D6401" w:rsidRDefault="00253605" w:rsidP="009B0C9B">
            <w:pPr>
              <w:pStyle w:val="NOTEinChapter"/>
            </w:pPr>
            <w:r w:rsidRPr="00253605">
              <w:rPr>
                <w:b/>
                <w:bCs/>
                <w:color w:val="FF40FF"/>
              </w:rPr>
              <w:t>NOTA:</w:t>
            </w:r>
            <w:r w:rsidRPr="00253605">
              <w:rPr>
                <w:color w:val="FF40FF"/>
              </w:rPr>
              <w:t xml:space="preserve"> </w:t>
            </w:r>
            <w:r w:rsidRPr="00253605">
              <w:t xml:space="preserve">Para </w:t>
            </w:r>
            <w:proofErr w:type="spellStart"/>
            <w:r w:rsidRPr="00253605">
              <w:t>reducir</w:t>
            </w:r>
            <w:proofErr w:type="spellEnd"/>
            <w:r w:rsidRPr="00253605">
              <w:t xml:space="preserve"> la </w:t>
            </w:r>
            <w:proofErr w:type="spellStart"/>
            <w:r w:rsidRPr="00253605">
              <w:t>superposición</w:t>
            </w:r>
            <w:proofErr w:type="spellEnd"/>
            <w:r w:rsidRPr="00253605">
              <w:t xml:space="preserve">, </w:t>
            </w:r>
            <w:proofErr w:type="spellStart"/>
            <w:r w:rsidRPr="00253605">
              <w:t>este</w:t>
            </w:r>
            <w:proofErr w:type="spellEnd"/>
            <w:r w:rsidRPr="00253605">
              <w:t xml:space="preserve"> </w:t>
            </w:r>
            <w:proofErr w:type="spellStart"/>
            <w:r w:rsidRPr="00253605">
              <w:t>requisito</w:t>
            </w:r>
            <w:proofErr w:type="spellEnd"/>
            <w:r w:rsidRPr="00253605">
              <w:t xml:space="preserve"> se </w:t>
            </w:r>
            <w:proofErr w:type="spellStart"/>
            <w:r w:rsidRPr="00253605">
              <w:t>combinó</w:t>
            </w:r>
            <w:proofErr w:type="spellEnd"/>
            <w:r w:rsidRPr="00253605">
              <w:t xml:space="preserve"> con el anterior 1.2.1.4: “La </w:t>
            </w:r>
            <w:proofErr w:type="spellStart"/>
            <w:r w:rsidRPr="00253605">
              <w:t>compañía</w:t>
            </w:r>
            <w:proofErr w:type="spellEnd"/>
            <w:r w:rsidRPr="00253605">
              <w:t xml:space="preserve"> </w:t>
            </w:r>
            <w:proofErr w:type="spellStart"/>
            <w:r w:rsidRPr="00253605">
              <w:t>operadora</w:t>
            </w:r>
            <w:proofErr w:type="spellEnd"/>
            <w:r w:rsidRPr="00253605">
              <w:t xml:space="preserve"> </w:t>
            </w:r>
            <w:proofErr w:type="spellStart"/>
            <w:r w:rsidRPr="00253605">
              <w:t>deberá</w:t>
            </w:r>
            <w:proofErr w:type="spellEnd"/>
            <w:r w:rsidRPr="00253605">
              <w:t xml:space="preserve"> </w:t>
            </w:r>
            <w:proofErr w:type="spellStart"/>
            <w:r w:rsidRPr="00253605">
              <w:t>demostrar</w:t>
            </w:r>
            <w:proofErr w:type="spellEnd"/>
            <w:r w:rsidRPr="00253605">
              <w:t xml:space="preserve"> que se </w:t>
            </w:r>
            <w:proofErr w:type="spellStart"/>
            <w:r w:rsidRPr="00253605">
              <w:t>han</w:t>
            </w:r>
            <w:proofErr w:type="spellEnd"/>
            <w:r w:rsidRPr="00253605">
              <w:t xml:space="preserve"> </w:t>
            </w:r>
            <w:proofErr w:type="spellStart"/>
            <w:r w:rsidRPr="00253605">
              <w:t>realizado</w:t>
            </w:r>
            <w:proofErr w:type="spellEnd"/>
            <w:r w:rsidRPr="00253605">
              <w:t xml:space="preserve"> </w:t>
            </w:r>
            <w:proofErr w:type="spellStart"/>
            <w:r w:rsidRPr="00253605">
              <w:t>esfuerzos</w:t>
            </w:r>
            <w:proofErr w:type="spellEnd"/>
            <w:r w:rsidRPr="00253605">
              <w:t xml:space="preserve"> para </w:t>
            </w:r>
            <w:proofErr w:type="spellStart"/>
            <w:r w:rsidRPr="00253605">
              <w:t>comprender</w:t>
            </w:r>
            <w:proofErr w:type="spellEnd"/>
            <w:r w:rsidRPr="00253605">
              <w:t xml:space="preserve"> la </w:t>
            </w:r>
            <w:proofErr w:type="spellStart"/>
            <w:r w:rsidRPr="00253605">
              <w:t>dinámica</w:t>
            </w:r>
            <w:proofErr w:type="spellEnd"/>
            <w:r w:rsidRPr="00253605">
              <w:t xml:space="preserve"> de la </w:t>
            </w:r>
            <w:proofErr w:type="spellStart"/>
            <w:r w:rsidRPr="00253605">
              <w:t>comunidad</w:t>
            </w:r>
            <w:proofErr w:type="spellEnd"/>
            <w:r w:rsidRPr="00253605">
              <w:t xml:space="preserve"> a fin de </w:t>
            </w:r>
            <w:proofErr w:type="spellStart"/>
            <w:r w:rsidRPr="00253605">
              <w:t>prevenir</w:t>
            </w:r>
            <w:proofErr w:type="spellEnd"/>
            <w:r w:rsidRPr="00253605">
              <w:t xml:space="preserve"> o </w:t>
            </w:r>
            <w:proofErr w:type="spellStart"/>
            <w:r w:rsidRPr="00253605">
              <w:t>mitigar</w:t>
            </w:r>
            <w:proofErr w:type="spellEnd"/>
            <w:r w:rsidRPr="00253605">
              <w:t xml:space="preserve"> los </w:t>
            </w:r>
            <w:proofErr w:type="spellStart"/>
            <w:r w:rsidRPr="00253605">
              <w:t>conflictos</w:t>
            </w:r>
            <w:proofErr w:type="spellEnd"/>
            <w:r w:rsidRPr="00253605">
              <w:t xml:space="preserve"> </w:t>
            </w:r>
            <w:proofErr w:type="spellStart"/>
            <w:r w:rsidRPr="00253605">
              <w:t>comunitarios</w:t>
            </w:r>
            <w:proofErr w:type="spellEnd"/>
            <w:r w:rsidRPr="00253605">
              <w:t xml:space="preserve"> que de </w:t>
            </w:r>
            <w:proofErr w:type="spellStart"/>
            <w:r w:rsidRPr="00253605">
              <w:t>otro</w:t>
            </w:r>
            <w:proofErr w:type="spellEnd"/>
            <w:r w:rsidRPr="00253605">
              <w:t xml:space="preserve"> modo </w:t>
            </w:r>
            <w:proofErr w:type="spellStart"/>
            <w:r w:rsidRPr="00253605">
              <w:t>podrían</w:t>
            </w:r>
            <w:proofErr w:type="spellEnd"/>
            <w:r w:rsidRPr="00253605">
              <w:t xml:space="preserve"> </w:t>
            </w:r>
            <w:proofErr w:type="spellStart"/>
            <w:r w:rsidRPr="00253605">
              <w:t>ocurrir</w:t>
            </w:r>
            <w:proofErr w:type="spellEnd"/>
            <w:r w:rsidRPr="00253605">
              <w:t xml:space="preserve"> </w:t>
            </w:r>
            <w:proofErr w:type="spellStart"/>
            <w:r w:rsidRPr="00253605">
              <w:t>como</w:t>
            </w:r>
            <w:proofErr w:type="spellEnd"/>
            <w:r w:rsidRPr="00253605">
              <w:t xml:space="preserve"> </w:t>
            </w:r>
            <w:proofErr w:type="spellStart"/>
            <w:r w:rsidRPr="00253605">
              <w:t>resultado</w:t>
            </w:r>
            <w:proofErr w:type="spellEnd"/>
            <w:r w:rsidRPr="00253605">
              <w:t xml:space="preserve"> de los </w:t>
            </w:r>
            <w:proofErr w:type="spellStart"/>
            <w:r w:rsidRPr="00253605">
              <w:t>procesos</w:t>
            </w:r>
            <w:proofErr w:type="spellEnd"/>
            <w:r w:rsidRPr="00253605">
              <w:t xml:space="preserve"> de </w:t>
            </w:r>
            <w:proofErr w:type="spellStart"/>
            <w:r w:rsidRPr="00253605">
              <w:t>participación</w:t>
            </w:r>
            <w:proofErr w:type="spellEnd"/>
            <w:r w:rsidRPr="00253605">
              <w:t xml:space="preserve"> de la </w:t>
            </w:r>
            <w:proofErr w:type="spellStart"/>
            <w:r w:rsidRPr="00253605">
              <w:t>compañía</w:t>
            </w:r>
            <w:proofErr w:type="spellEnd"/>
            <w:r w:rsidRPr="00253605">
              <w:t xml:space="preserve">” y 1.2.2.4: “Los </w:t>
            </w:r>
            <w:proofErr w:type="spellStart"/>
            <w:r w:rsidRPr="00253605">
              <w:t>procesos</w:t>
            </w:r>
            <w:proofErr w:type="spellEnd"/>
            <w:r w:rsidRPr="00253605">
              <w:t xml:space="preserve"> de </w:t>
            </w:r>
            <w:proofErr w:type="spellStart"/>
            <w:r w:rsidRPr="00253605">
              <w:t>participación</w:t>
            </w:r>
            <w:proofErr w:type="spellEnd"/>
            <w:r w:rsidRPr="00253605">
              <w:t xml:space="preserve"> </w:t>
            </w:r>
            <w:proofErr w:type="spellStart"/>
            <w:r w:rsidRPr="00253605">
              <w:t>deberán</w:t>
            </w:r>
            <w:proofErr w:type="spellEnd"/>
            <w:r w:rsidRPr="00253605">
              <w:t xml:space="preserve"> ser </w:t>
            </w:r>
            <w:proofErr w:type="spellStart"/>
            <w:r w:rsidRPr="00253605">
              <w:t>accesibles</w:t>
            </w:r>
            <w:proofErr w:type="spellEnd"/>
            <w:r w:rsidRPr="00253605">
              <w:t xml:space="preserve"> y </w:t>
            </w:r>
            <w:proofErr w:type="spellStart"/>
            <w:r w:rsidRPr="00253605">
              <w:t>culturalmente</w:t>
            </w:r>
            <w:proofErr w:type="spellEnd"/>
            <w:r w:rsidRPr="00253605">
              <w:t xml:space="preserve"> </w:t>
            </w:r>
            <w:proofErr w:type="spellStart"/>
            <w:r w:rsidRPr="00253605">
              <w:t>apropiados</w:t>
            </w:r>
            <w:proofErr w:type="spellEnd"/>
            <w:r w:rsidRPr="00253605">
              <w:t xml:space="preserve">, y la </w:t>
            </w:r>
            <w:proofErr w:type="spellStart"/>
            <w:r w:rsidRPr="00253605">
              <w:t>compañía</w:t>
            </w:r>
            <w:proofErr w:type="spellEnd"/>
            <w:r w:rsidRPr="00253605">
              <w:t xml:space="preserve"> </w:t>
            </w:r>
            <w:proofErr w:type="spellStart"/>
            <w:r w:rsidRPr="00253605">
              <w:t>operadora</w:t>
            </w:r>
            <w:proofErr w:type="spellEnd"/>
            <w:r w:rsidRPr="00253605">
              <w:t xml:space="preserve"> </w:t>
            </w:r>
            <w:proofErr w:type="spellStart"/>
            <w:r w:rsidRPr="00253605">
              <w:t>deberá</w:t>
            </w:r>
            <w:proofErr w:type="spellEnd"/>
            <w:r w:rsidRPr="00253605">
              <w:t xml:space="preserve"> </w:t>
            </w:r>
            <w:proofErr w:type="spellStart"/>
            <w:r w:rsidRPr="00253605">
              <w:t>demostrar</w:t>
            </w:r>
            <w:proofErr w:type="spellEnd"/>
            <w:r w:rsidRPr="00253605">
              <w:t xml:space="preserve"> que se </w:t>
            </w:r>
            <w:proofErr w:type="spellStart"/>
            <w:r w:rsidRPr="00253605">
              <w:t>han</w:t>
            </w:r>
            <w:proofErr w:type="spellEnd"/>
            <w:r w:rsidRPr="00253605">
              <w:t xml:space="preserve"> </w:t>
            </w:r>
            <w:proofErr w:type="spellStart"/>
            <w:r w:rsidRPr="00253605">
              <w:t>realizado</w:t>
            </w:r>
            <w:proofErr w:type="spellEnd"/>
            <w:r w:rsidRPr="00253605">
              <w:t xml:space="preserve"> </w:t>
            </w:r>
            <w:proofErr w:type="spellStart"/>
            <w:r w:rsidRPr="00253605">
              <w:t>esfuerzos</w:t>
            </w:r>
            <w:proofErr w:type="spellEnd"/>
            <w:r w:rsidRPr="00253605">
              <w:t xml:space="preserve"> para </w:t>
            </w:r>
            <w:proofErr w:type="spellStart"/>
            <w:r w:rsidRPr="00253605">
              <w:t>incluir</w:t>
            </w:r>
            <w:proofErr w:type="spellEnd"/>
            <w:r w:rsidRPr="00253605">
              <w:t xml:space="preserve"> la </w:t>
            </w:r>
            <w:proofErr w:type="spellStart"/>
            <w:r w:rsidRPr="00253605">
              <w:t>participación</w:t>
            </w:r>
            <w:proofErr w:type="spellEnd"/>
            <w:r w:rsidRPr="00253605">
              <w:t xml:space="preserve"> de </w:t>
            </w:r>
            <w:proofErr w:type="spellStart"/>
            <w:r w:rsidRPr="00253605">
              <w:t>mujeres</w:t>
            </w:r>
            <w:proofErr w:type="spellEnd"/>
            <w:r w:rsidRPr="00253605">
              <w:t xml:space="preserve">, hombres y </w:t>
            </w:r>
            <w:proofErr w:type="spellStart"/>
            <w:r w:rsidRPr="00253605">
              <w:t>grupos</w:t>
            </w:r>
            <w:proofErr w:type="spellEnd"/>
            <w:r w:rsidRPr="00253605">
              <w:t xml:space="preserve"> </w:t>
            </w:r>
            <w:proofErr w:type="spellStart"/>
            <w:r w:rsidRPr="00253605">
              <w:t>marginados</w:t>
            </w:r>
            <w:proofErr w:type="spellEnd"/>
            <w:r w:rsidRPr="00253605">
              <w:t xml:space="preserve"> y </w:t>
            </w:r>
            <w:proofErr w:type="spellStart"/>
            <w:r w:rsidRPr="00253605">
              <w:t>vulnerables</w:t>
            </w:r>
            <w:proofErr w:type="spellEnd"/>
            <w:r w:rsidRPr="00253605">
              <w:t xml:space="preserve"> o sus </w:t>
            </w:r>
            <w:proofErr w:type="spellStart"/>
            <w:r w:rsidRPr="00253605">
              <w:t>representantes</w:t>
            </w:r>
            <w:proofErr w:type="spellEnd"/>
            <w:r w:rsidRPr="00253605">
              <w:t xml:space="preserve">”.  IRMA </w:t>
            </w:r>
            <w:proofErr w:type="spellStart"/>
            <w:r w:rsidRPr="00253605">
              <w:t>agregará</w:t>
            </w:r>
            <w:proofErr w:type="spellEnd"/>
            <w:r w:rsidRPr="00253605">
              <w:t xml:space="preserve"> </w:t>
            </w:r>
            <w:proofErr w:type="spellStart"/>
            <w:r w:rsidRPr="00253605">
              <w:t>información</w:t>
            </w:r>
            <w:proofErr w:type="spellEnd"/>
            <w:r w:rsidRPr="00253605">
              <w:t xml:space="preserve"> a </w:t>
            </w:r>
            <w:proofErr w:type="spellStart"/>
            <w:r w:rsidRPr="00253605">
              <w:t>su</w:t>
            </w:r>
            <w:proofErr w:type="spellEnd"/>
            <w:r w:rsidRPr="00253605">
              <w:t xml:space="preserve"> </w:t>
            </w:r>
            <w:proofErr w:type="spellStart"/>
            <w:r w:rsidRPr="00253605">
              <w:t>Guía</w:t>
            </w:r>
            <w:proofErr w:type="spellEnd"/>
            <w:r w:rsidRPr="00253605">
              <w:t xml:space="preserve"> para que las </w:t>
            </w:r>
            <w:proofErr w:type="spellStart"/>
            <w:r w:rsidRPr="00253605">
              <w:t>compañías</w:t>
            </w:r>
            <w:proofErr w:type="spellEnd"/>
            <w:r w:rsidRPr="00253605">
              <w:t xml:space="preserve"> </w:t>
            </w:r>
            <w:proofErr w:type="spellStart"/>
            <w:r w:rsidRPr="00253605">
              <w:t>comprendan</w:t>
            </w:r>
            <w:proofErr w:type="spellEnd"/>
            <w:r w:rsidRPr="00253605">
              <w:t xml:space="preserve"> </w:t>
            </w:r>
            <w:proofErr w:type="spellStart"/>
            <w:r w:rsidRPr="00253605">
              <w:t>mejor</w:t>
            </w:r>
            <w:proofErr w:type="spellEnd"/>
            <w:r w:rsidRPr="00253605">
              <w:t xml:space="preserve"> la </w:t>
            </w:r>
            <w:proofErr w:type="spellStart"/>
            <w:r w:rsidRPr="00253605">
              <w:t>importancia</w:t>
            </w:r>
            <w:proofErr w:type="spellEnd"/>
            <w:r w:rsidRPr="00253605">
              <w:t xml:space="preserve"> de </w:t>
            </w:r>
            <w:proofErr w:type="spellStart"/>
            <w:r w:rsidRPr="00253605">
              <w:t>comprender</w:t>
            </w:r>
            <w:proofErr w:type="spellEnd"/>
            <w:r w:rsidRPr="00253605">
              <w:t xml:space="preserve"> la </w:t>
            </w:r>
            <w:proofErr w:type="spellStart"/>
            <w:r w:rsidRPr="00253605">
              <w:t>dinámica</w:t>
            </w:r>
            <w:proofErr w:type="spellEnd"/>
            <w:r w:rsidRPr="00253605">
              <w:t xml:space="preserve"> de la </w:t>
            </w:r>
            <w:proofErr w:type="spellStart"/>
            <w:r w:rsidRPr="00253605">
              <w:t>comunidad</w:t>
            </w:r>
            <w:proofErr w:type="spellEnd"/>
            <w:r w:rsidRPr="00253605">
              <w:t>.</w:t>
            </w:r>
          </w:p>
        </w:tc>
      </w:tr>
      <w:tr w:rsidR="009B4FFA" w:rsidRPr="00F72CC0" w14:paraId="733F724B" w14:textId="77777777" w:rsidTr="0056138B">
        <w:tc>
          <w:tcPr>
            <w:tcW w:w="9630" w:type="dxa"/>
          </w:tcPr>
          <w:p w14:paraId="76CB565E" w14:textId="77777777" w:rsidR="009B4FFA" w:rsidRPr="009D6401" w:rsidRDefault="009B4FFA" w:rsidP="006366DF">
            <w:pPr>
              <w:pStyle w:val="NumberedRequirementsMain"/>
            </w:pPr>
            <w:r w:rsidRPr="009D6401">
              <w:t xml:space="preserve">1.2.2.  </w:t>
            </w:r>
            <w:proofErr w:type="spellStart"/>
            <w:r w:rsidRPr="009D6401">
              <w:t>Procesos</w:t>
            </w:r>
            <w:proofErr w:type="spellEnd"/>
            <w:r w:rsidRPr="009D6401">
              <w:t xml:space="preserve"> de </w:t>
            </w:r>
            <w:proofErr w:type="spellStart"/>
            <w:r w:rsidRPr="009D6401">
              <w:t>participación</w:t>
            </w:r>
            <w:proofErr w:type="spellEnd"/>
          </w:p>
          <w:p w14:paraId="71BD4464" w14:textId="4C69F8DC" w:rsidR="009B4FFA" w:rsidRPr="009D6401" w:rsidRDefault="009B4FFA" w:rsidP="009B0C9B">
            <w:pPr>
              <w:pStyle w:val="NumberedRequirementsSub"/>
            </w:pPr>
            <w:r w:rsidRPr="009D6401">
              <w:t xml:space="preserve">1.2.2.1.  La </w:t>
            </w:r>
            <w:proofErr w:type="spellStart"/>
            <w:r w:rsidRPr="009D6401">
              <w:t>participación</w:t>
            </w:r>
            <w:proofErr w:type="spellEnd"/>
            <w:r w:rsidRPr="009D6401">
              <w:t xml:space="preserve"> de los </w:t>
            </w:r>
            <w:proofErr w:type="spellStart"/>
            <w:r w:rsidRPr="008A198E">
              <w:rPr>
                <w:rStyle w:val="DefinedTermChar"/>
                <w:rFonts w:eastAsiaTheme="minorHAnsi"/>
              </w:rPr>
              <w:t>actores</w:t>
            </w:r>
            <w:proofErr w:type="spellEnd"/>
            <w:r w:rsidRPr="008A198E">
              <w:rPr>
                <w:rStyle w:val="DefinedTermChar"/>
                <w:rFonts w:eastAsiaTheme="minorHAnsi"/>
              </w:rPr>
              <w:t xml:space="preserve"> </w:t>
            </w:r>
            <w:proofErr w:type="spellStart"/>
            <w:r w:rsidRPr="008A198E">
              <w:rPr>
                <w:rStyle w:val="DefinedTermChar"/>
                <w:rFonts w:eastAsiaTheme="minorHAnsi"/>
              </w:rPr>
              <w:t>sociales</w:t>
            </w:r>
            <w:proofErr w:type="spellEnd"/>
            <w:r w:rsidRPr="008A198E">
              <w:t xml:space="preserve"> </w:t>
            </w:r>
            <w:proofErr w:type="spellStart"/>
            <w:r w:rsidRPr="008A198E">
              <w:t>deberá</w:t>
            </w:r>
            <w:proofErr w:type="spellEnd"/>
            <w:r w:rsidRPr="008A198E">
              <w:t xml:space="preserve"> </w:t>
            </w:r>
            <w:proofErr w:type="spellStart"/>
            <w:r w:rsidRPr="008A198E">
              <w:t>comenzar</w:t>
            </w:r>
            <w:proofErr w:type="spellEnd"/>
            <w:r w:rsidRPr="008A198E">
              <w:t xml:space="preserve"> antes o </w:t>
            </w:r>
            <w:proofErr w:type="spellStart"/>
            <w:r w:rsidRPr="008A198E">
              <w:t>durante</w:t>
            </w:r>
            <w:proofErr w:type="spellEnd"/>
            <w:r w:rsidRPr="008A198E">
              <w:t xml:space="preserve"> la </w:t>
            </w:r>
            <w:proofErr w:type="spellStart"/>
            <w:r w:rsidRPr="008A198E">
              <w:t>planeación</w:t>
            </w:r>
            <w:proofErr w:type="spellEnd"/>
            <w:r w:rsidRPr="008A198E">
              <w:t xml:space="preserve"> de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8A198E">
              <w:t>, y ser continua a lo largo</w:t>
            </w:r>
            <w:r w:rsidRPr="009D6401">
              <w:t xml:space="preserve"> de </w:t>
            </w:r>
            <w:proofErr w:type="spellStart"/>
            <w:r w:rsidRPr="009D6401">
              <w:t>su</w:t>
            </w:r>
            <w:proofErr w:type="spellEnd"/>
            <w:r w:rsidRPr="009D6401">
              <w:t xml:space="preserve"> </w:t>
            </w:r>
            <w:proofErr w:type="spellStart"/>
            <w:r w:rsidRPr="009D6401">
              <w:t>vida</w:t>
            </w:r>
            <w:proofErr w:type="spellEnd"/>
            <w:r w:rsidRPr="009D6401">
              <w:t xml:space="preserve"> </w:t>
            </w:r>
            <w:proofErr w:type="spellStart"/>
            <w:r w:rsidRPr="009D6401">
              <w:t>útil</w:t>
            </w:r>
            <w:proofErr w:type="spellEnd"/>
            <w:r w:rsidRPr="009D6401">
              <w:t>.</w:t>
            </w:r>
          </w:p>
          <w:p w14:paraId="04F59975" w14:textId="5DD05141" w:rsidR="009B4FFA" w:rsidRPr="009D6401" w:rsidRDefault="009B4FFA" w:rsidP="009B0C9B">
            <w:pPr>
              <w:pStyle w:val="NumberedRequirementsSub"/>
            </w:pPr>
            <w:r w:rsidRPr="009D6401">
              <w:lastRenderedPageBreak/>
              <w:t xml:space="preserve">1.2.2.2.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253605">
              <w:rPr>
                <w:color w:val="C00000"/>
              </w:rPr>
              <w:br/>
            </w:r>
            <w:r w:rsidRPr="009D6401">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9D6401">
              <w:t>deberá</w:t>
            </w:r>
            <w:proofErr w:type="spellEnd"/>
            <w:r w:rsidRPr="009D6401">
              <w:t xml:space="preserve"> </w:t>
            </w:r>
            <w:proofErr w:type="spellStart"/>
            <w:r w:rsidRPr="009D6401">
              <w:t>fomentar</w:t>
            </w:r>
            <w:proofErr w:type="spellEnd"/>
            <w:r w:rsidRPr="009D6401">
              <w:t xml:space="preserve"> el </w:t>
            </w:r>
            <w:proofErr w:type="spellStart"/>
            <w:r w:rsidRPr="009D6401">
              <w:t>diálogo</w:t>
            </w:r>
            <w:proofErr w:type="spellEnd"/>
            <w:r w:rsidRPr="009D6401">
              <w:t xml:space="preserve"> </w:t>
            </w:r>
            <w:proofErr w:type="spellStart"/>
            <w:r w:rsidRPr="009D6401">
              <w:t>bidireccional</w:t>
            </w:r>
            <w:proofErr w:type="spellEnd"/>
            <w:r w:rsidRPr="009D6401">
              <w:t xml:space="preserve"> y la </w:t>
            </w:r>
            <w:proofErr w:type="spellStart"/>
            <w:r w:rsidRPr="009D6401">
              <w:t>participación</w:t>
            </w:r>
            <w:proofErr w:type="spellEnd"/>
            <w:r w:rsidRPr="009D6401">
              <w:t xml:space="preserve"> </w:t>
            </w:r>
            <w:proofErr w:type="spellStart"/>
            <w:r w:rsidRPr="009D6401">
              <w:t>significativa</w:t>
            </w:r>
            <w:proofErr w:type="spellEnd"/>
            <w:r w:rsidRPr="009D6401">
              <w:t xml:space="preserve"> con los </w:t>
            </w:r>
            <w:proofErr w:type="spellStart"/>
            <w:r w:rsidRPr="00862B8B">
              <w:rPr>
                <w:rStyle w:val="DefinedTermChar"/>
                <w:rFonts w:eastAsiaTheme="minorHAnsi"/>
              </w:rPr>
              <w:t>actores</w:t>
            </w:r>
            <w:proofErr w:type="spellEnd"/>
            <w:r w:rsidRPr="00862B8B">
              <w:rPr>
                <w:rStyle w:val="DefinedTermChar"/>
                <w:rFonts w:eastAsiaTheme="minorHAnsi"/>
              </w:rPr>
              <w:t xml:space="preserve"> </w:t>
            </w:r>
            <w:proofErr w:type="spellStart"/>
            <w:r w:rsidRPr="00862B8B">
              <w:rPr>
                <w:rStyle w:val="DefinedTermChar"/>
                <w:rFonts w:eastAsiaTheme="minorHAnsi"/>
              </w:rPr>
              <w:t>sociales</w:t>
            </w:r>
            <w:proofErr w:type="spellEnd"/>
            <w:r w:rsidRPr="009D6401">
              <w:t>:</w:t>
            </w:r>
            <w:r w:rsidRPr="009D6401">
              <w:rPr>
                <w:rStyle w:val="FootnoteReference"/>
                <w:rFonts w:cstheme="majorHAnsi"/>
              </w:rPr>
              <w:footnoteReference w:id="10"/>
            </w:r>
          </w:p>
          <w:p w14:paraId="2CCA46B0" w14:textId="77777777" w:rsidR="006C32C7" w:rsidRPr="00862B8B" w:rsidRDefault="009B4FFA" w:rsidP="00D02004">
            <w:pPr>
              <w:pStyle w:val="ListPara1aTable"/>
              <w:rPr>
                <w:rFonts w:eastAsia="Calibri"/>
              </w:rPr>
            </w:pPr>
            <w:proofErr w:type="spellStart"/>
            <w:r w:rsidRPr="00862B8B">
              <w:rPr>
                <w:rFonts w:eastAsia="Calibri"/>
              </w:rPr>
              <w:t>Proporcionando</w:t>
            </w:r>
            <w:proofErr w:type="spellEnd"/>
            <w:r w:rsidRPr="00862B8B">
              <w:rPr>
                <w:rFonts w:eastAsia="Calibri"/>
              </w:rPr>
              <w:t xml:space="preserve"> a los </w:t>
            </w:r>
            <w:proofErr w:type="spellStart"/>
            <w:r w:rsidRPr="00862B8B">
              <w:rPr>
                <w:rFonts w:eastAsia="Calibri"/>
                <w:u w:val="dotted"/>
              </w:rPr>
              <w:t>actores</w:t>
            </w:r>
            <w:proofErr w:type="spellEnd"/>
            <w:r w:rsidRPr="00862B8B">
              <w:rPr>
                <w:rFonts w:eastAsia="Calibri"/>
                <w:u w:val="dotted"/>
              </w:rPr>
              <w:t xml:space="preserve"> </w:t>
            </w:r>
            <w:proofErr w:type="spellStart"/>
            <w:r w:rsidRPr="00862B8B">
              <w:rPr>
                <w:rFonts w:eastAsia="Calibri"/>
                <w:u w:val="dotted"/>
              </w:rPr>
              <w:t>sociales</w:t>
            </w:r>
            <w:proofErr w:type="spellEnd"/>
            <w:r w:rsidRPr="00862B8B">
              <w:rPr>
                <w:rFonts w:eastAsia="Calibri"/>
              </w:rPr>
              <w:t xml:space="preserve"> </w:t>
            </w:r>
            <w:proofErr w:type="spellStart"/>
            <w:r w:rsidRPr="00862B8B">
              <w:rPr>
                <w:rFonts w:eastAsia="Calibri"/>
              </w:rPr>
              <w:t>información</w:t>
            </w:r>
            <w:proofErr w:type="spellEnd"/>
            <w:r w:rsidRPr="00862B8B">
              <w:rPr>
                <w:rFonts w:eastAsia="Calibri"/>
              </w:rPr>
              <w:t xml:space="preserve"> </w:t>
            </w:r>
            <w:proofErr w:type="spellStart"/>
            <w:r w:rsidRPr="00862B8B">
              <w:rPr>
                <w:rFonts w:eastAsia="Calibri"/>
              </w:rPr>
              <w:t>pertinente</w:t>
            </w:r>
            <w:proofErr w:type="spellEnd"/>
            <w:r w:rsidRPr="00862B8B">
              <w:rPr>
                <w:rFonts w:eastAsia="Calibri"/>
              </w:rPr>
              <w:t xml:space="preserve"> y a </w:t>
            </w:r>
            <w:proofErr w:type="spellStart"/>
            <w:r w:rsidRPr="00862B8B">
              <w:rPr>
                <w:rFonts w:eastAsia="Calibri"/>
              </w:rPr>
              <w:t>su</w:t>
            </w:r>
            <w:proofErr w:type="spellEnd"/>
            <w:r w:rsidRPr="00862B8B">
              <w:rPr>
                <w:rFonts w:eastAsia="Calibri"/>
              </w:rPr>
              <w:t xml:space="preserve"> </w:t>
            </w:r>
            <w:proofErr w:type="spellStart"/>
            <w:r w:rsidRPr="00862B8B">
              <w:rPr>
                <w:rFonts w:eastAsia="Calibri"/>
              </w:rPr>
              <w:t>debido</w:t>
            </w:r>
            <w:proofErr w:type="spellEnd"/>
            <w:r w:rsidRPr="00862B8B">
              <w:rPr>
                <w:rFonts w:eastAsia="Calibri"/>
              </w:rPr>
              <w:t xml:space="preserve"> </w:t>
            </w:r>
            <w:proofErr w:type="spellStart"/>
            <w:r w:rsidRPr="00862B8B">
              <w:rPr>
                <w:rFonts w:eastAsia="Calibri"/>
              </w:rPr>
              <w:t>tiempo</w:t>
            </w:r>
            <w:proofErr w:type="spellEnd"/>
            <w:r w:rsidRPr="00862B8B">
              <w:t>;</w:t>
            </w:r>
          </w:p>
          <w:p w14:paraId="4ED40933" w14:textId="4217F978" w:rsidR="009B4FFA" w:rsidRPr="00862B8B" w:rsidRDefault="009B4FFA" w:rsidP="00D02004">
            <w:pPr>
              <w:pStyle w:val="ListPara1aTable"/>
              <w:rPr>
                <w:rFonts w:eastAsia="Calibri"/>
              </w:rPr>
            </w:pPr>
            <w:proofErr w:type="spellStart"/>
            <w:r w:rsidRPr="00862B8B">
              <w:rPr>
                <w:rFonts w:eastAsia="Calibri"/>
              </w:rPr>
              <w:t>Incluyendo</w:t>
            </w:r>
            <w:proofErr w:type="spellEnd"/>
            <w:r w:rsidRPr="00862B8B">
              <w:rPr>
                <w:rFonts w:eastAsia="Calibri"/>
              </w:rPr>
              <w:t xml:space="preserve"> la </w:t>
            </w:r>
            <w:proofErr w:type="spellStart"/>
            <w:r w:rsidRPr="00862B8B">
              <w:rPr>
                <w:rFonts w:eastAsia="Calibri"/>
              </w:rPr>
              <w:t>participación</w:t>
            </w:r>
            <w:proofErr w:type="spellEnd"/>
            <w:r w:rsidRPr="00862B8B">
              <w:rPr>
                <w:rFonts w:eastAsia="Calibri"/>
              </w:rPr>
              <w:t xml:space="preserve"> de la </w:t>
            </w:r>
            <w:proofErr w:type="spellStart"/>
            <w:r w:rsidRPr="00862B8B">
              <w:rPr>
                <w:rFonts w:eastAsia="Calibri"/>
              </w:rPr>
              <w:t>gerencia</w:t>
            </w:r>
            <w:proofErr w:type="spellEnd"/>
            <w:r w:rsidRPr="00862B8B">
              <w:rPr>
                <w:rFonts w:eastAsia="Calibri"/>
              </w:rPr>
              <w:t xml:space="preserve"> de mina y de </w:t>
            </w:r>
            <w:proofErr w:type="spellStart"/>
            <w:r w:rsidRPr="00862B8B">
              <w:rPr>
                <w:rFonts w:eastAsia="Calibri"/>
              </w:rPr>
              <w:t>expertos</w:t>
            </w:r>
            <w:proofErr w:type="spellEnd"/>
            <w:r w:rsidRPr="00862B8B">
              <w:rPr>
                <w:rFonts w:eastAsia="Calibri"/>
              </w:rPr>
              <w:t xml:space="preserve"> </w:t>
            </w:r>
            <w:proofErr w:type="spellStart"/>
            <w:r w:rsidRPr="00862B8B">
              <w:rPr>
                <w:rFonts w:eastAsia="Calibri"/>
              </w:rPr>
              <w:t>en</w:t>
            </w:r>
            <w:proofErr w:type="spellEnd"/>
            <w:r w:rsidRPr="00862B8B">
              <w:rPr>
                <w:rFonts w:eastAsia="Calibri"/>
              </w:rPr>
              <w:t xml:space="preserve"> la </w:t>
            </w:r>
            <w:proofErr w:type="spellStart"/>
            <w:r w:rsidRPr="00862B8B">
              <w:rPr>
                <w:rFonts w:eastAsia="Calibri"/>
              </w:rPr>
              <w:t>materia</w:t>
            </w:r>
            <w:proofErr w:type="spellEnd"/>
            <w:r w:rsidRPr="00862B8B">
              <w:rPr>
                <w:rFonts w:eastAsia="Calibri"/>
              </w:rPr>
              <w:t xml:space="preserve"> </w:t>
            </w:r>
            <w:proofErr w:type="spellStart"/>
            <w:r w:rsidRPr="00862B8B">
              <w:rPr>
                <w:rFonts w:eastAsia="Calibri"/>
              </w:rPr>
              <w:t>cuando</w:t>
            </w:r>
            <w:proofErr w:type="spellEnd"/>
            <w:r w:rsidRPr="00862B8B">
              <w:rPr>
                <w:rFonts w:eastAsia="Calibri"/>
              </w:rPr>
              <w:t xml:space="preserve"> se </w:t>
            </w:r>
            <w:proofErr w:type="spellStart"/>
            <w:r w:rsidRPr="00862B8B">
              <w:rPr>
                <w:rFonts w:eastAsia="Calibri"/>
              </w:rPr>
              <w:t>aborden</w:t>
            </w:r>
            <w:proofErr w:type="spellEnd"/>
            <w:r w:rsidRPr="00862B8B">
              <w:rPr>
                <w:rFonts w:eastAsia="Calibri"/>
              </w:rPr>
              <w:t xml:space="preserve"> </w:t>
            </w:r>
            <w:proofErr w:type="spellStart"/>
            <w:r w:rsidRPr="00862B8B">
              <w:rPr>
                <w:rFonts w:eastAsia="Calibri"/>
              </w:rPr>
              <w:t>cuestiones</w:t>
            </w:r>
            <w:proofErr w:type="spellEnd"/>
            <w:r w:rsidRPr="00862B8B">
              <w:rPr>
                <w:rFonts w:eastAsia="Calibri"/>
              </w:rPr>
              <w:t xml:space="preserve"> de </w:t>
            </w:r>
            <w:proofErr w:type="spellStart"/>
            <w:r w:rsidRPr="00862B8B">
              <w:rPr>
                <w:rFonts w:eastAsia="Calibri"/>
              </w:rPr>
              <w:t>importancia</w:t>
            </w:r>
            <w:proofErr w:type="spellEnd"/>
            <w:r w:rsidRPr="00862B8B">
              <w:rPr>
                <w:rFonts w:eastAsia="Calibri"/>
              </w:rPr>
              <w:t xml:space="preserve"> para los </w:t>
            </w:r>
            <w:proofErr w:type="spellStart"/>
            <w:r w:rsidRPr="00862B8B">
              <w:rPr>
                <w:rFonts w:eastAsia="Calibri"/>
                <w:u w:val="dotted"/>
              </w:rPr>
              <w:t>actores</w:t>
            </w:r>
            <w:proofErr w:type="spellEnd"/>
            <w:r w:rsidRPr="00862B8B">
              <w:rPr>
                <w:rFonts w:eastAsia="Calibri"/>
                <w:u w:val="dotted"/>
              </w:rPr>
              <w:t xml:space="preserve"> </w:t>
            </w:r>
            <w:proofErr w:type="spellStart"/>
            <w:r w:rsidRPr="00862B8B">
              <w:rPr>
                <w:rFonts w:eastAsia="Calibri"/>
                <w:u w:val="dotted"/>
              </w:rPr>
              <w:t>sociales</w:t>
            </w:r>
            <w:proofErr w:type="spellEnd"/>
            <w:r w:rsidRPr="00862B8B">
              <w:rPr>
                <w:rFonts w:eastAsia="Calibri"/>
              </w:rPr>
              <w:t>;</w:t>
            </w:r>
          </w:p>
          <w:p w14:paraId="3771D9B2" w14:textId="77777777" w:rsidR="009B4FFA" w:rsidRPr="00862B8B" w:rsidRDefault="009B4FFA" w:rsidP="00D02004">
            <w:pPr>
              <w:pStyle w:val="ListPara1aTable"/>
              <w:rPr>
                <w:rFonts w:eastAsia="Calibri"/>
              </w:rPr>
            </w:pPr>
            <w:proofErr w:type="spellStart"/>
            <w:r w:rsidRPr="00862B8B">
              <w:rPr>
                <w:rFonts w:eastAsia="Calibri"/>
              </w:rPr>
              <w:t>Participando</w:t>
            </w:r>
            <w:proofErr w:type="spellEnd"/>
            <w:r w:rsidRPr="00862B8B">
              <w:rPr>
                <w:rFonts w:eastAsia="Calibri"/>
              </w:rPr>
              <w:t xml:space="preserve"> de una </w:t>
            </w:r>
            <w:proofErr w:type="spellStart"/>
            <w:r w:rsidRPr="00862B8B">
              <w:rPr>
                <w:rFonts w:eastAsia="Calibri"/>
              </w:rPr>
              <w:t>manera</w:t>
            </w:r>
            <w:proofErr w:type="spellEnd"/>
            <w:r w:rsidRPr="00862B8B">
              <w:rPr>
                <w:rFonts w:eastAsia="Calibri"/>
              </w:rPr>
              <w:t xml:space="preserve"> </w:t>
            </w:r>
            <w:proofErr w:type="spellStart"/>
            <w:r w:rsidRPr="00862B8B">
              <w:rPr>
                <w:rFonts w:eastAsia="Calibri"/>
              </w:rPr>
              <w:t>respetuosa</w:t>
            </w:r>
            <w:proofErr w:type="spellEnd"/>
            <w:r w:rsidRPr="00862B8B">
              <w:rPr>
                <w:rFonts w:eastAsia="Calibri"/>
              </w:rPr>
              <w:t xml:space="preserve"> y libre de </w:t>
            </w:r>
            <w:proofErr w:type="spellStart"/>
            <w:r w:rsidRPr="00862B8B">
              <w:rPr>
                <w:rFonts w:eastAsia="Calibri"/>
              </w:rPr>
              <w:t>manipulación</w:t>
            </w:r>
            <w:proofErr w:type="spellEnd"/>
            <w:r w:rsidRPr="00862B8B">
              <w:rPr>
                <w:rFonts w:eastAsia="Calibri"/>
              </w:rPr>
              <w:t xml:space="preserve">, </w:t>
            </w:r>
            <w:proofErr w:type="spellStart"/>
            <w:r w:rsidRPr="00862B8B">
              <w:rPr>
                <w:rFonts w:eastAsia="Calibri"/>
              </w:rPr>
              <w:t>interferencia</w:t>
            </w:r>
            <w:proofErr w:type="spellEnd"/>
            <w:r w:rsidRPr="00862B8B">
              <w:rPr>
                <w:rFonts w:eastAsia="Calibri"/>
              </w:rPr>
              <w:t xml:space="preserve">, </w:t>
            </w:r>
            <w:proofErr w:type="spellStart"/>
            <w:r w:rsidRPr="00862B8B">
              <w:rPr>
                <w:rFonts w:eastAsia="Calibri"/>
              </w:rPr>
              <w:t>coacción</w:t>
            </w:r>
            <w:proofErr w:type="spellEnd"/>
            <w:r w:rsidRPr="00862B8B">
              <w:rPr>
                <w:rFonts w:eastAsia="Calibri"/>
              </w:rPr>
              <w:t xml:space="preserve"> o </w:t>
            </w:r>
            <w:proofErr w:type="spellStart"/>
            <w:r w:rsidRPr="00862B8B">
              <w:rPr>
                <w:rFonts w:eastAsia="Calibri"/>
              </w:rPr>
              <w:t>intimidación</w:t>
            </w:r>
            <w:proofErr w:type="spellEnd"/>
            <w:r w:rsidRPr="00862B8B">
              <w:rPr>
                <w:rFonts w:eastAsia="Calibri"/>
              </w:rPr>
              <w:t>;</w:t>
            </w:r>
          </w:p>
          <w:p w14:paraId="25B95848" w14:textId="77777777" w:rsidR="009B4FFA" w:rsidRPr="00862B8B" w:rsidRDefault="009B4FFA" w:rsidP="00D02004">
            <w:pPr>
              <w:pStyle w:val="ListPara1aTable"/>
              <w:rPr>
                <w:rFonts w:eastAsia="Calibri"/>
              </w:rPr>
            </w:pPr>
            <w:proofErr w:type="spellStart"/>
            <w:r w:rsidRPr="00862B8B">
              <w:rPr>
                <w:rFonts w:eastAsia="Calibri"/>
              </w:rPr>
              <w:t>Solicitando</w:t>
            </w:r>
            <w:proofErr w:type="spellEnd"/>
            <w:r w:rsidRPr="00862B8B">
              <w:rPr>
                <w:rFonts w:eastAsia="Calibri"/>
              </w:rPr>
              <w:t xml:space="preserve"> </w:t>
            </w:r>
            <w:proofErr w:type="spellStart"/>
            <w:r w:rsidRPr="00862B8B">
              <w:rPr>
                <w:rFonts w:eastAsia="Calibri"/>
              </w:rPr>
              <w:t>retroalimentación</w:t>
            </w:r>
            <w:proofErr w:type="spellEnd"/>
            <w:r w:rsidRPr="00862B8B">
              <w:rPr>
                <w:rFonts w:eastAsia="Calibri"/>
              </w:rPr>
              <w:t xml:space="preserve"> por </w:t>
            </w:r>
            <w:proofErr w:type="spellStart"/>
            <w:r w:rsidRPr="00862B8B">
              <w:rPr>
                <w:rFonts w:eastAsia="Calibri"/>
              </w:rPr>
              <w:t>parte</w:t>
            </w:r>
            <w:proofErr w:type="spellEnd"/>
            <w:r w:rsidRPr="00862B8B">
              <w:rPr>
                <w:rFonts w:eastAsia="Calibri"/>
              </w:rPr>
              <w:t xml:space="preserve"> de los </w:t>
            </w:r>
            <w:proofErr w:type="spellStart"/>
            <w:r w:rsidRPr="00862B8B">
              <w:rPr>
                <w:rFonts w:eastAsia="Calibri"/>
                <w:u w:val="dotted"/>
              </w:rPr>
              <w:t>actores</w:t>
            </w:r>
            <w:proofErr w:type="spellEnd"/>
            <w:r w:rsidRPr="00862B8B">
              <w:rPr>
                <w:rFonts w:eastAsia="Calibri"/>
                <w:u w:val="dotted"/>
              </w:rPr>
              <w:t xml:space="preserve"> </w:t>
            </w:r>
            <w:proofErr w:type="spellStart"/>
            <w:r w:rsidRPr="00862B8B">
              <w:rPr>
                <w:rFonts w:eastAsia="Calibri"/>
                <w:u w:val="dotted"/>
              </w:rPr>
              <w:t>sociales</w:t>
            </w:r>
            <w:proofErr w:type="spellEnd"/>
            <w:r w:rsidRPr="00862B8B">
              <w:rPr>
                <w:rFonts w:eastAsia="Calibri"/>
              </w:rPr>
              <w:t xml:space="preserve"> </w:t>
            </w:r>
            <w:proofErr w:type="spellStart"/>
            <w:r w:rsidRPr="00862B8B">
              <w:rPr>
                <w:rFonts w:eastAsia="Calibri"/>
              </w:rPr>
              <w:t>en</w:t>
            </w:r>
            <w:proofErr w:type="spellEnd"/>
            <w:r w:rsidRPr="00862B8B">
              <w:rPr>
                <w:rFonts w:eastAsia="Calibri"/>
              </w:rPr>
              <w:t xml:space="preserve"> </w:t>
            </w:r>
            <w:proofErr w:type="spellStart"/>
            <w:r w:rsidRPr="00862B8B">
              <w:rPr>
                <w:rFonts w:eastAsia="Calibri"/>
              </w:rPr>
              <w:t>asuntos</w:t>
            </w:r>
            <w:proofErr w:type="spellEnd"/>
            <w:r w:rsidRPr="00862B8B">
              <w:rPr>
                <w:rFonts w:eastAsia="Calibri"/>
              </w:rPr>
              <w:t xml:space="preserve"> que les </w:t>
            </w:r>
            <w:proofErr w:type="spellStart"/>
            <w:r w:rsidRPr="00862B8B">
              <w:rPr>
                <w:rFonts w:eastAsia="Calibri"/>
              </w:rPr>
              <w:t>conciernen</w:t>
            </w:r>
            <w:proofErr w:type="spellEnd"/>
            <w:r w:rsidRPr="00862B8B">
              <w:rPr>
                <w:rFonts w:eastAsia="Calibri"/>
              </w:rPr>
              <w:t xml:space="preserve">; y </w:t>
            </w:r>
          </w:p>
          <w:p w14:paraId="527C9B18" w14:textId="708970AD" w:rsidR="009B4FFA" w:rsidRPr="008A198E" w:rsidRDefault="00862B8B" w:rsidP="00D02004">
            <w:pPr>
              <w:pStyle w:val="ListPara1aTable"/>
              <w:rPr>
                <w:i/>
                <w:iCs/>
                <w:color w:val="404040" w:themeColor="text1" w:themeTint="BF"/>
                <w:szCs w:val="32"/>
              </w:rPr>
            </w:pPr>
            <w:proofErr w:type="spellStart"/>
            <w:r w:rsidRPr="00862B8B">
              <w:rPr>
                <w:rFonts w:eastAsia="Calibri"/>
              </w:rPr>
              <w:t>Informar</w:t>
            </w:r>
            <w:proofErr w:type="spellEnd"/>
            <w:r w:rsidRPr="00862B8B">
              <w:rPr>
                <w:rFonts w:eastAsia="Calibri"/>
              </w:rPr>
              <w:t xml:space="preserve"> a </w:t>
            </w:r>
            <w:proofErr w:type="spellStart"/>
            <w:r w:rsidR="000561D0" w:rsidRPr="008A198E">
              <w:rPr>
                <w:rStyle w:val="DefinedTermChar"/>
                <w:rFonts w:eastAsiaTheme="majorEastAsia"/>
              </w:rPr>
              <w:t>comunidades</w:t>
            </w:r>
            <w:proofErr w:type="spellEnd"/>
            <w:r w:rsidR="000561D0" w:rsidRPr="008A198E">
              <w:rPr>
                <w:rStyle w:val="DefinedTermChar"/>
                <w:rFonts w:eastAsiaTheme="majorEastAsia"/>
              </w:rPr>
              <w:t xml:space="preserve"> </w:t>
            </w:r>
            <w:proofErr w:type="spellStart"/>
            <w:r w:rsidR="000561D0" w:rsidRPr="008A198E">
              <w:rPr>
                <w:rStyle w:val="DefinedTermChar"/>
                <w:rFonts w:eastAsiaTheme="majorEastAsia"/>
              </w:rPr>
              <w:t>afectadas</w:t>
            </w:r>
            <w:proofErr w:type="spellEnd"/>
            <w:r w:rsidRPr="008A198E">
              <w:rPr>
                <w:rFonts w:eastAsia="Calibri"/>
              </w:rPr>
              <w:t xml:space="preserve"> y los </w:t>
            </w:r>
            <w:proofErr w:type="spellStart"/>
            <w:r w:rsidRPr="008A198E">
              <w:rPr>
                <w:rStyle w:val="DefinedTermChar"/>
                <w:rFonts w:eastAsiaTheme="majorEastAsia"/>
              </w:rPr>
              <w:t>actores</w:t>
            </w:r>
            <w:proofErr w:type="spellEnd"/>
            <w:r w:rsidRPr="008A198E">
              <w:rPr>
                <w:rStyle w:val="DefinedTermChar"/>
                <w:rFonts w:eastAsiaTheme="majorEastAsia"/>
              </w:rPr>
              <w:t xml:space="preserve"> </w:t>
            </w:r>
            <w:proofErr w:type="spellStart"/>
            <w:r w:rsidRPr="008A198E">
              <w:rPr>
                <w:rStyle w:val="DefinedTermChar"/>
                <w:rFonts w:eastAsiaTheme="majorEastAsia"/>
              </w:rPr>
              <w:t>sociales</w:t>
            </w:r>
            <w:proofErr w:type="spellEnd"/>
            <w:r w:rsidRPr="008A198E">
              <w:rPr>
                <w:rFonts w:eastAsia="Calibri"/>
              </w:rPr>
              <w:t xml:space="preserve"> </w:t>
            </w:r>
            <w:proofErr w:type="spellStart"/>
            <w:r w:rsidRPr="008A198E">
              <w:rPr>
                <w:rFonts w:eastAsia="Calibri"/>
              </w:rPr>
              <w:t>sobre</w:t>
            </w:r>
            <w:proofErr w:type="spellEnd"/>
            <w:r w:rsidRPr="008A198E">
              <w:rPr>
                <w:rFonts w:eastAsia="Calibri"/>
              </w:rPr>
              <w:t xml:space="preserve"> los </w:t>
            </w:r>
            <w:proofErr w:type="spellStart"/>
            <w:r w:rsidRPr="008A198E">
              <w:rPr>
                <w:rFonts w:eastAsia="Calibri"/>
              </w:rPr>
              <w:t>problemas</w:t>
            </w:r>
            <w:proofErr w:type="spellEnd"/>
            <w:r w:rsidRPr="008A198E">
              <w:rPr>
                <w:rFonts w:eastAsia="Calibri"/>
              </w:rPr>
              <w:t xml:space="preserve"> </w:t>
            </w:r>
            <w:proofErr w:type="spellStart"/>
            <w:r w:rsidRPr="008A198E">
              <w:rPr>
                <w:rFonts w:eastAsia="Calibri"/>
              </w:rPr>
              <w:t>planteados</w:t>
            </w:r>
            <w:proofErr w:type="spellEnd"/>
            <w:r w:rsidRPr="008A198E">
              <w:rPr>
                <w:rFonts w:eastAsia="Calibri"/>
              </w:rPr>
              <w:t xml:space="preserve"> </w:t>
            </w:r>
            <w:proofErr w:type="spellStart"/>
            <w:r w:rsidRPr="008A198E">
              <w:rPr>
                <w:rFonts w:eastAsia="Calibri"/>
              </w:rPr>
              <w:t>durante</w:t>
            </w:r>
            <w:proofErr w:type="spellEnd"/>
            <w:r w:rsidRPr="008A198E">
              <w:rPr>
                <w:rFonts w:eastAsia="Calibri"/>
              </w:rPr>
              <w:t xml:space="preserve"> los </w:t>
            </w:r>
            <w:proofErr w:type="spellStart"/>
            <w:r w:rsidRPr="008A198E">
              <w:rPr>
                <w:rFonts w:eastAsia="Calibri"/>
              </w:rPr>
              <w:t>procesos</w:t>
            </w:r>
            <w:proofErr w:type="spellEnd"/>
            <w:r w:rsidRPr="008A198E">
              <w:rPr>
                <w:rFonts w:eastAsia="Calibri"/>
              </w:rPr>
              <w:t xml:space="preserve"> de </w:t>
            </w:r>
            <w:proofErr w:type="spellStart"/>
            <w:r w:rsidRPr="008A198E">
              <w:rPr>
                <w:rFonts w:eastAsia="Calibri"/>
              </w:rPr>
              <w:t>participación</w:t>
            </w:r>
            <w:proofErr w:type="spellEnd"/>
            <w:r w:rsidRPr="008A198E">
              <w:rPr>
                <w:rFonts w:eastAsia="Calibri"/>
              </w:rPr>
              <w:t xml:space="preserve"> y </w:t>
            </w:r>
            <w:proofErr w:type="spellStart"/>
            <w:r w:rsidRPr="008A198E">
              <w:rPr>
                <w:rFonts w:eastAsia="Calibri"/>
              </w:rPr>
              <w:t>cómo</w:t>
            </w:r>
            <w:proofErr w:type="spellEnd"/>
            <w:r w:rsidRPr="008A198E">
              <w:rPr>
                <w:rFonts w:eastAsia="Calibri"/>
              </w:rPr>
              <w:t xml:space="preserve"> se </w:t>
            </w:r>
            <w:proofErr w:type="spellStart"/>
            <w:r w:rsidRPr="008A198E">
              <w:rPr>
                <w:rFonts w:eastAsia="Calibri"/>
              </w:rPr>
              <w:t>han</w:t>
            </w:r>
            <w:proofErr w:type="spellEnd"/>
            <w:r w:rsidRPr="008A198E">
              <w:rPr>
                <w:rFonts w:eastAsia="Calibri"/>
              </w:rPr>
              <w:t xml:space="preserve"> </w:t>
            </w:r>
            <w:proofErr w:type="spellStart"/>
            <w:r w:rsidRPr="008A198E">
              <w:rPr>
                <w:rFonts w:eastAsia="Calibri"/>
              </w:rPr>
              <w:t>tenido</w:t>
            </w:r>
            <w:proofErr w:type="spellEnd"/>
            <w:r w:rsidRPr="008A198E">
              <w:rPr>
                <w:rFonts w:eastAsia="Calibri"/>
              </w:rPr>
              <w:t xml:space="preserve"> </w:t>
            </w:r>
            <w:proofErr w:type="spellStart"/>
            <w:r w:rsidRPr="008A198E">
              <w:rPr>
                <w:rFonts w:eastAsia="Calibri"/>
              </w:rPr>
              <w:t>en</w:t>
            </w:r>
            <w:proofErr w:type="spellEnd"/>
            <w:r w:rsidRPr="008A198E">
              <w:rPr>
                <w:rFonts w:eastAsia="Calibri"/>
              </w:rPr>
              <w:t xml:space="preserve"> </w:t>
            </w:r>
            <w:proofErr w:type="spellStart"/>
            <w:r w:rsidRPr="008A198E">
              <w:rPr>
                <w:rFonts w:eastAsia="Calibri"/>
              </w:rPr>
              <w:t>cuenta</w:t>
            </w:r>
            <w:proofErr w:type="spellEnd"/>
            <w:r w:rsidRPr="008A198E">
              <w:rPr>
                <w:rFonts w:eastAsia="Calibri"/>
              </w:rPr>
              <w:t xml:space="preserve"> sus </w:t>
            </w:r>
            <w:proofErr w:type="spellStart"/>
            <w:r w:rsidRPr="008A198E">
              <w:rPr>
                <w:rFonts w:eastAsia="Calibri"/>
              </w:rPr>
              <w:t>aportes</w:t>
            </w:r>
            <w:proofErr w:type="spellEnd"/>
            <w:r w:rsidR="009B4FFA" w:rsidRPr="008A198E">
              <w:rPr>
                <w:rFonts w:eastAsiaTheme="minorEastAsia"/>
              </w:rPr>
              <w:t>.</w:t>
            </w:r>
            <w:r w:rsidR="009B4FFA" w:rsidRPr="008A198E">
              <w:t xml:space="preserve"> </w:t>
            </w:r>
          </w:p>
          <w:p w14:paraId="7003F8E9" w14:textId="77777777" w:rsidR="00253605" w:rsidRDefault="00253605" w:rsidP="009B0C9B">
            <w:pPr>
              <w:pStyle w:val="NOTEinChapter"/>
            </w:pPr>
            <w:r w:rsidRPr="00253605">
              <w:rPr>
                <w:b/>
                <w:bCs/>
                <w:color w:val="FF40FF"/>
              </w:rPr>
              <w:t>NOTA:</w:t>
            </w:r>
            <w:r w:rsidRPr="00253605">
              <w:rPr>
                <w:color w:val="FF40FF"/>
              </w:rPr>
              <w:t xml:space="preserve">  </w:t>
            </w:r>
            <w:proofErr w:type="spellStart"/>
            <w:r w:rsidRPr="00253605">
              <w:t>En</w:t>
            </w:r>
            <w:proofErr w:type="spellEnd"/>
            <w:r w:rsidRPr="00253605">
              <w:t xml:space="preserve"> un </w:t>
            </w:r>
            <w:proofErr w:type="spellStart"/>
            <w:r w:rsidRPr="00253605">
              <w:t>esfuerzo</w:t>
            </w:r>
            <w:proofErr w:type="spellEnd"/>
            <w:r w:rsidRPr="00253605">
              <w:t xml:space="preserve"> por </w:t>
            </w:r>
            <w:proofErr w:type="spellStart"/>
            <w:r w:rsidRPr="00253605">
              <w:t>simplificar</w:t>
            </w:r>
            <w:proofErr w:type="spellEnd"/>
            <w:r w:rsidRPr="00253605">
              <w:t xml:space="preserve"> y </w:t>
            </w:r>
            <w:proofErr w:type="spellStart"/>
            <w:r w:rsidRPr="00253605">
              <w:t>reducir</w:t>
            </w:r>
            <w:proofErr w:type="spellEnd"/>
            <w:r w:rsidRPr="00253605">
              <w:t xml:space="preserve"> la </w:t>
            </w:r>
            <w:proofErr w:type="spellStart"/>
            <w:r w:rsidRPr="00253605">
              <w:t>superposición</w:t>
            </w:r>
            <w:proofErr w:type="spellEnd"/>
            <w:r w:rsidRPr="00253605">
              <w:t xml:space="preserve">, </w:t>
            </w:r>
            <w:proofErr w:type="spellStart"/>
            <w:r w:rsidRPr="00253605">
              <w:t>revisamos</w:t>
            </w:r>
            <w:proofErr w:type="spellEnd"/>
            <w:r w:rsidRPr="00253605">
              <w:t xml:space="preserve"> 1.2.2.2.e, que </w:t>
            </w:r>
            <w:proofErr w:type="spellStart"/>
            <w:r w:rsidRPr="00253605">
              <w:t>decía</w:t>
            </w:r>
            <w:proofErr w:type="spellEnd"/>
            <w:r w:rsidRPr="00253605">
              <w:t xml:space="preserve"> "</w:t>
            </w:r>
            <w:proofErr w:type="spellStart"/>
            <w:r w:rsidRPr="00253605">
              <w:t>proporcionar</w:t>
            </w:r>
            <w:proofErr w:type="spellEnd"/>
            <w:r w:rsidRPr="00253605">
              <w:t xml:space="preserve"> a las </w:t>
            </w:r>
            <w:proofErr w:type="spellStart"/>
            <w:r w:rsidRPr="00253605">
              <w:t>partes</w:t>
            </w:r>
            <w:proofErr w:type="spellEnd"/>
            <w:r w:rsidRPr="00253605">
              <w:t xml:space="preserve"> </w:t>
            </w:r>
            <w:proofErr w:type="spellStart"/>
            <w:r w:rsidRPr="00253605">
              <w:t>interesadas</w:t>
            </w:r>
            <w:proofErr w:type="spellEnd"/>
            <w:r w:rsidRPr="00253605">
              <w:t xml:space="preserve"> </w:t>
            </w:r>
            <w:proofErr w:type="spellStart"/>
            <w:r w:rsidRPr="00253605">
              <w:t>comentarios</w:t>
            </w:r>
            <w:proofErr w:type="spellEnd"/>
            <w:r w:rsidRPr="00253605">
              <w:t xml:space="preserve"> </w:t>
            </w:r>
            <w:proofErr w:type="spellStart"/>
            <w:r w:rsidRPr="00253605">
              <w:t>sobre</w:t>
            </w:r>
            <w:proofErr w:type="spellEnd"/>
            <w:r w:rsidRPr="00253605">
              <w:t xml:space="preserve"> </w:t>
            </w:r>
            <w:proofErr w:type="spellStart"/>
            <w:r w:rsidRPr="00253605">
              <w:t>cómo</w:t>
            </w:r>
            <w:proofErr w:type="spellEnd"/>
            <w:r w:rsidRPr="00253605">
              <w:t xml:space="preserve"> la </w:t>
            </w:r>
            <w:proofErr w:type="spellStart"/>
            <w:r w:rsidRPr="00253605">
              <w:t>compañía</w:t>
            </w:r>
            <w:proofErr w:type="spellEnd"/>
            <w:r w:rsidRPr="00253605">
              <w:t xml:space="preserve"> ha </w:t>
            </w:r>
            <w:proofErr w:type="spellStart"/>
            <w:r w:rsidRPr="00253605">
              <w:t>tenido</w:t>
            </w:r>
            <w:proofErr w:type="spellEnd"/>
            <w:r w:rsidRPr="00253605">
              <w:t xml:space="preserve"> </w:t>
            </w:r>
            <w:proofErr w:type="spellStart"/>
            <w:r w:rsidRPr="00253605">
              <w:t>en</w:t>
            </w:r>
            <w:proofErr w:type="spellEnd"/>
            <w:r w:rsidRPr="00253605">
              <w:t xml:space="preserve"> </w:t>
            </w:r>
            <w:proofErr w:type="spellStart"/>
            <w:r w:rsidRPr="00253605">
              <w:t>cuenta</w:t>
            </w:r>
            <w:proofErr w:type="spellEnd"/>
            <w:r w:rsidRPr="00253605">
              <w:t xml:space="preserve"> sus </w:t>
            </w:r>
            <w:proofErr w:type="spellStart"/>
            <w:r w:rsidRPr="00253605">
              <w:t>aportes</w:t>
            </w:r>
            <w:proofErr w:type="spellEnd"/>
            <w:r w:rsidRPr="00253605">
              <w:t xml:space="preserve">" </w:t>
            </w:r>
            <w:proofErr w:type="spellStart"/>
            <w:r w:rsidRPr="00253605">
              <w:t>en</w:t>
            </w:r>
            <w:proofErr w:type="spellEnd"/>
            <w:r w:rsidRPr="00253605">
              <w:t xml:space="preserve"> el </w:t>
            </w:r>
            <w:proofErr w:type="spellStart"/>
            <w:r w:rsidRPr="00253605">
              <w:t>lenguaje</w:t>
            </w:r>
            <w:proofErr w:type="spellEnd"/>
            <w:r w:rsidRPr="00253605">
              <w:t xml:space="preserve"> </w:t>
            </w:r>
            <w:proofErr w:type="spellStart"/>
            <w:r w:rsidRPr="00253605">
              <w:t>propuesto</w:t>
            </w:r>
            <w:proofErr w:type="spellEnd"/>
            <w:r w:rsidRPr="00253605">
              <w:t xml:space="preserve"> actual. </w:t>
            </w:r>
            <w:proofErr w:type="spellStart"/>
            <w:r w:rsidRPr="00253605">
              <w:t>Esto</w:t>
            </w:r>
            <w:proofErr w:type="spellEnd"/>
            <w:r w:rsidRPr="00253605">
              <w:t xml:space="preserve"> </w:t>
            </w:r>
            <w:proofErr w:type="spellStart"/>
            <w:r w:rsidRPr="00253605">
              <w:t>incorpora</w:t>
            </w:r>
            <w:proofErr w:type="spellEnd"/>
            <w:r w:rsidRPr="00253605">
              <w:t xml:space="preserve"> el anterior 1.2.2.6 "La </w:t>
            </w:r>
            <w:proofErr w:type="spellStart"/>
            <w:r w:rsidRPr="00253605">
              <w:t>compañía</w:t>
            </w:r>
            <w:proofErr w:type="spellEnd"/>
            <w:r w:rsidRPr="00253605">
              <w:t xml:space="preserve"> </w:t>
            </w:r>
            <w:proofErr w:type="spellStart"/>
            <w:r w:rsidRPr="00253605">
              <w:t>operadora</w:t>
            </w:r>
            <w:proofErr w:type="spellEnd"/>
            <w:r w:rsidRPr="00253605">
              <w:t xml:space="preserve"> </w:t>
            </w:r>
            <w:proofErr w:type="spellStart"/>
            <w:r w:rsidRPr="00253605">
              <w:t>deberá</w:t>
            </w:r>
            <w:proofErr w:type="spellEnd"/>
            <w:r w:rsidRPr="00253605">
              <w:t xml:space="preserve"> </w:t>
            </w:r>
            <w:proofErr w:type="spellStart"/>
            <w:r w:rsidRPr="00253605">
              <w:t>informar</w:t>
            </w:r>
            <w:proofErr w:type="spellEnd"/>
            <w:r w:rsidRPr="00253605">
              <w:t xml:space="preserve"> a las </w:t>
            </w:r>
            <w:proofErr w:type="spellStart"/>
            <w:r w:rsidRPr="00253605">
              <w:t>comunidades</w:t>
            </w:r>
            <w:proofErr w:type="spellEnd"/>
            <w:r w:rsidRPr="00253605">
              <w:t xml:space="preserve"> </w:t>
            </w:r>
            <w:proofErr w:type="spellStart"/>
            <w:r w:rsidRPr="00253605">
              <w:t>afectadas</w:t>
            </w:r>
            <w:proofErr w:type="spellEnd"/>
            <w:r w:rsidRPr="00253605">
              <w:t xml:space="preserve"> y las </w:t>
            </w:r>
            <w:proofErr w:type="spellStart"/>
            <w:r w:rsidRPr="00253605">
              <w:t>partes</w:t>
            </w:r>
            <w:proofErr w:type="spellEnd"/>
            <w:r w:rsidRPr="00253605">
              <w:t xml:space="preserve"> </w:t>
            </w:r>
            <w:proofErr w:type="spellStart"/>
            <w:r w:rsidRPr="00253605">
              <w:t>interesadas</w:t>
            </w:r>
            <w:proofErr w:type="spellEnd"/>
            <w:r w:rsidRPr="00253605">
              <w:t xml:space="preserve"> </w:t>
            </w:r>
            <w:proofErr w:type="spellStart"/>
            <w:r w:rsidRPr="00253605">
              <w:t>sobre</w:t>
            </w:r>
            <w:proofErr w:type="spellEnd"/>
            <w:r w:rsidRPr="00253605">
              <w:t xml:space="preserve"> los </w:t>
            </w:r>
            <w:proofErr w:type="spellStart"/>
            <w:r w:rsidRPr="00253605">
              <w:t>problemas</w:t>
            </w:r>
            <w:proofErr w:type="spellEnd"/>
            <w:r w:rsidRPr="00253605">
              <w:t xml:space="preserve"> </w:t>
            </w:r>
            <w:proofErr w:type="spellStart"/>
            <w:r w:rsidRPr="00253605">
              <w:t>planteados</w:t>
            </w:r>
            <w:proofErr w:type="spellEnd"/>
            <w:r w:rsidRPr="00253605">
              <w:t xml:space="preserve"> </w:t>
            </w:r>
            <w:proofErr w:type="spellStart"/>
            <w:r w:rsidRPr="00253605">
              <w:t>durante</w:t>
            </w:r>
            <w:proofErr w:type="spellEnd"/>
            <w:r w:rsidRPr="00253605">
              <w:t xml:space="preserve"> los </w:t>
            </w:r>
            <w:proofErr w:type="spellStart"/>
            <w:r w:rsidRPr="00253605">
              <w:t>procesos</w:t>
            </w:r>
            <w:proofErr w:type="spellEnd"/>
            <w:r w:rsidRPr="00253605">
              <w:t xml:space="preserve"> de </w:t>
            </w:r>
            <w:proofErr w:type="spellStart"/>
            <w:r w:rsidRPr="00253605">
              <w:t>participación</w:t>
            </w:r>
            <w:proofErr w:type="spellEnd"/>
            <w:r w:rsidRPr="00253605">
              <w:t xml:space="preserve">".  1.2.2.6 se ha </w:t>
            </w:r>
            <w:proofErr w:type="spellStart"/>
            <w:r w:rsidRPr="00253605">
              <w:t>eliminado</w:t>
            </w:r>
            <w:proofErr w:type="spellEnd"/>
            <w:r w:rsidRPr="00253605">
              <w:t xml:space="preserve"> </w:t>
            </w:r>
            <w:proofErr w:type="spellStart"/>
            <w:r w:rsidRPr="00253605">
              <w:t>posteriormente</w:t>
            </w:r>
            <w:proofErr w:type="spellEnd"/>
            <w:r w:rsidRPr="00253605">
              <w:t>.</w:t>
            </w:r>
          </w:p>
          <w:p w14:paraId="1156D8DD" w14:textId="33020844" w:rsidR="009B4FFA" w:rsidRPr="008A198E" w:rsidRDefault="009B4FFA" w:rsidP="009B0C9B">
            <w:pPr>
              <w:pStyle w:val="NumberedRequirementsSub"/>
            </w:pPr>
            <w:r w:rsidRPr="008A198E">
              <w:t xml:space="preserve">1.2.2.3.  La </w:t>
            </w:r>
            <w:proofErr w:type="spellStart"/>
            <w:r w:rsidR="008572EF" w:rsidRPr="008A198E">
              <w:rPr>
                <w:rStyle w:val="DefinedTermChar"/>
                <w:rFonts w:eastAsiaTheme="minorHAnsi"/>
              </w:rPr>
              <w:t>empresa</w:t>
            </w:r>
            <w:proofErr w:type="spellEnd"/>
            <w:r w:rsidR="008572EF" w:rsidRPr="008A198E">
              <w:rPr>
                <w:rStyle w:val="DefinedTermChar"/>
                <w:rFonts w:eastAsiaTheme="minorHAnsi"/>
              </w:rPr>
              <w:t xml:space="preserve"> </w:t>
            </w:r>
            <w:proofErr w:type="spellStart"/>
            <w:r w:rsidR="008572EF" w:rsidRPr="008A198E">
              <w:rPr>
                <w:rStyle w:val="DefinedTermChar"/>
                <w:rFonts w:eastAsiaTheme="minorHAnsi"/>
              </w:rPr>
              <w:t>operadora</w:t>
            </w:r>
            <w:proofErr w:type="spellEnd"/>
            <w:r w:rsidRPr="008A198E">
              <w:t xml:space="preserve"> </w:t>
            </w:r>
            <w:proofErr w:type="spellStart"/>
            <w:r w:rsidRPr="008A198E">
              <w:t>deberá</w:t>
            </w:r>
            <w:proofErr w:type="spellEnd"/>
            <w:r w:rsidRPr="008A198E">
              <w:t xml:space="preserve"> </w:t>
            </w:r>
            <w:proofErr w:type="spellStart"/>
            <w:r w:rsidRPr="008A198E">
              <w:rPr>
                <w:rStyle w:val="DefinedTermChar"/>
                <w:rFonts w:eastAsiaTheme="minorHAnsi"/>
              </w:rPr>
              <w:t>colaborar</w:t>
            </w:r>
            <w:proofErr w:type="spellEnd"/>
            <w:r w:rsidRPr="008A198E">
              <w:t xml:space="preserve"> con los </w:t>
            </w:r>
            <w:proofErr w:type="spellStart"/>
            <w:r w:rsidRPr="008A198E">
              <w:rPr>
                <w:rStyle w:val="DefinedTermChar"/>
                <w:rFonts w:eastAsiaTheme="minorHAnsi"/>
              </w:rPr>
              <w:t>actores</w:t>
            </w:r>
            <w:proofErr w:type="spellEnd"/>
            <w:r w:rsidRPr="008A198E">
              <w:rPr>
                <w:rStyle w:val="DefinedTermChar"/>
                <w:rFonts w:eastAsiaTheme="minorHAnsi"/>
              </w:rPr>
              <w:t xml:space="preserve"> </w:t>
            </w:r>
            <w:proofErr w:type="spellStart"/>
            <w:r w:rsidRPr="008A198E">
              <w:rPr>
                <w:rStyle w:val="DefinedTermChar"/>
                <w:rFonts w:eastAsiaTheme="minorHAnsi"/>
              </w:rPr>
              <w:t>sociales</w:t>
            </w:r>
            <w:proofErr w:type="spellEnd"/>
            <w:r w:rsidRPr="008A198E">
              <w:t xml:space="preserve">, </w:t>
            </w:r>
            <w:proofErr w:type="spellStart"/>
            <w:r w:rsidRPr="008A198E">
              <w:t>incluidos</w:t>
            </w:r>
            <w:proofErr w:type="spellEnd"/>
            <w:r w:rsidRPr="008A198E">
              <w:t xml:space="preserve"> los </w:t>
            </w:r>
            <w:proofErr w:type="spellStart"/>
            <w:r w:rsidRPr="008A198E">
              <w:t>representantes</w:t>
            </w:r>
            <w:proofErr w:type="spellEnd"/>
            <w:r w:rsidRPr="008A198E">
              <w:t xml:space="preserve"> de las </w:t>
            </w:r>
            <w:proofErr w:type="spellStart"/>
            <w:r w:rsidR="000561D0" w:rsidRPr="008A198E">
              <w:rPr>
                <w:rStyle w:val="DefinedTermChar"/>
                <w:rFonts w:eastAsiaTheme="minorHAnsi"/>
              </w:rPr>
              <w:t>comunidades</w:t>
            </w:r>
            <w:proofErr w:type="spellEnd"/>
            <w:r w:rsidR="000561D0" w:rsidRPr="008A198E">
              <w:rPr>
                <w:rStyle w:val="DefinedTermChar"/>
                <w:rFonts w:eastAsiaTheme="minorHAnsi"/>
              </w:rPr>
              <w:t xml:space="preserve"> </w:t>
            </w:r>
            <w:proofErr w:type="spellStart"/>
            <w:r w:rsidR="000561D0" w:rsidRPr="008A198E">
              <w:rPr>
                <w:rStyle w:val="DefinedTermChar"/>
                <w:rFonts w:eastAsiaTheme="minorHAnsi"/>
              </w:rPr>
              <w:t>afectadas</w:t>
            </w:r>
            <w:proofErr w:type="spellEnd"/>
            <w:r w:rsidRPr="008A198E">
              <w:t xml:space="preserve">, para </w:t>
            </w:r>
            <w:proofErr w:type="spellStart"/>
            <w:r w:rsidRPr="008A198E">
              <w:t>diseñar</w:t>
            </w:r>
            <w:proofErr w:type="spellEnd"/>
            <w:r w:rsidRPr="008A198E">
              <w:t xml:space="preserve"> y </w:t>
            </w:r>
            <w:proofErr w:type="spellStart"/>
            <w:r w:rsidRPr="008A198E">
              <w:t>formar</w:t>
            </w:r>
            <w:proofErr w:type="spellEnd"/>
            <w:r w:rsidRPr="008A198E">
              <w:t xml:space="preserve"> </w:t>
            </w:r>
            <w:proofErr w:type="spellStart"/>
            <w:r w:rsidRPr="008A198E">
              <w:t>mecanismo</w:t>
            </w:r>
            <w:proofErr w:type="spellEnd"/>
            <w:r w:rsidRPr="008A198E">
              <w:t xml:space="preserve">(s) de </w:t>
            </w:r>
            <w:proofErr w:type="spellStart"/>
            <w:r w:rsidRPr="008A198E">
              <w:t>participación</w:t>
            </w:r>
            <w:proofErr w:type="spellEnd"/>
            <w:r w:rsidRPr="008A198E">
              <w:t xml:space="preserve"> (p. </w:t>
            </w:r>
            <w:proofErr w:type="spellStart"/>
            <w:r w:rsidRPr="008A198E">
              <w:t>ej</w:t>
            </w:r>
            <w:proofErr w:type="spellEnd"/>
            <w:r w:rsidRPr="008A198E">
              <w:t xml:space="preserve">., un </w:t>
            </w:r>
            <w:proofErr w:type="spellStart"/>
            <w:r w:rsidRPr="008A198E">
              <w:t>comité</w:t>
            </w:r>
            <w:proofErr w:type="spellEnd"/>
            <w:r w:rsidRPr="008A198E">
              <w:t xml:space="preserve"> </w:t>
            </w:r>
            <w:proofErr w:type="spellStart"/>
            <w:r w:rsidRPr="008A198E">
              <w:t>asesor</w:t>
            </w:r>
            <w:proofErr w:type="spellEnd"/>
            <w:r w:rsidRPr="008A198E">
              <w:t xml:space="preserve"> </w:t>
            </w:r>
            <w:proofErr w:type="spellStart"/>
            <w:r w:rsidRPr="008A198E">
              <w:t>permanente</w:t>
            </w:r>
            <w:proofErr w:type="spellEnd"/>
            <w:r w:rsidRPr="008A198E">
              <w:t xml:space="preserve"> o </w:t>
            </w:r>
            <w:proofErr w:type="spellStart"/>
            <w:r w:rsidRPr="008A198E">
              <w:t>comités</w:t>
            </w:r>
            <w:proofErr w:type="spellEnd"/>
            <w:r w:rsidRPr="008A198E">
              <w:t xml:space="preserve"> </w:t>
            </w:r>
            <w:proofErr w:type="spellStart"/>
            <w:r w:rsidRPr="008A198E">
              <w:t>dedicados</w:t>
            </w:r>
            <w:proofErr w:type="spellEnd"/>
            <w:r w:rsidRPr="008A198E">
              <w:t xml:space="preserve"> a </w:t>
            </w:r>
            <w:proofErr w:type="spellStart"/>
            <w:r w:rsidRPr="008A198E">
              <w:t>cuestiones</w:t>
            </w:r>
            <w:proofErr w:type="spellEnd"/>
            <w:r w:rsidRPr="008A198E">
              <w:t xml:space="preserve"> </w:t>
            </w:r>
            <w:proofErr w:type="spellStart"/>
            <w:r w:rsidRPr="008A198E">
              <w:t>específicas</w:t>
            </w:r>
            <w:proofErr w:type="spellEnd"/>
            <w:r w:rsidRPr="008A198E">
              <w:t xml:space="preserve">), que les </w:t>
            </w:r>
            <w:proofErr w:type="spellStart"/>
            <w:r w:rsidRPr="008A198E">
              <w:t>permitan</w:t>
            </w:r>
            <w:proofErr w:type="spellEnd"/>
            <w:r w:rsidRPr="008A198E">
              <w:t xml:space="preserve"> </w:t>
            </w:r>
            <w:proofErr w:type="spellStart"/>
            <w:r w:rsidRPr="008A198E">
              <w:t>vigilar</w:t>
            </w:r>
            <w:proofErr w:type="spellEnd"/>
            <w:r w:rsidRPr="008A198E">
              <w:t xml:space="preserve"> el </w:t>
            </w:r>
            <w:proofErr w:type="spellStart"/>
            <w:r w:rsidRPr="008A198E">
              <w:t>desempeño</w:t>
            </w:r>
            <w:proofErr w:type="spellEnd"/>
            <w:r w:rsidRPr="008A198E">
              <w:t xml:space="preserve"> </w:t>
            </w:r>
            <w:proofErr w:type="spellStart"/>
            <w:r w:rsidRPr="008A198E">
              <w:t>ambiental</w:t>
            </w:r>
            <w:proofErr w:type="spellEnd"/>
            <w:r w:rsidRPr="008A198E">
              <w:t xml:space="preserve"> y social del </w:t>
            </w:r>
            <w:r w:rsidR="003A431D" w:rsidRPr="008A198E">
              <w:rPr>
                <w:rStyle w:val="DefinedTermChar"/>
                <w:rFonts w:eastAsiaTheme="minorHAnsi"/>
              </w:rPr>
              <w:t xml:space="preserve">sitio de </w:t>
            </w:r>
            <w:proofErr w:type="spellStart"/>
            <w:r w:rsidR="003A431D" w:rsidRPr="008A198E">
              <w:rPr>
                <w:rStyle w:val="DefinedTermChar"/>
                <w:rFonts w:eastAsiaTheme="minorHAnsi"/>
              </w:rPr>
              <w:t>procesamiento</w:t>
            </w:r>
            <w:proofErr w:type="spellEnd"/>
            <w:r w:rsidR="003A431D" w:rsidRPr="008A198E">
              <w:rPr>
                <w:rStyle w:val="DefinedTermChar"/>
                <w:rFonts w:eastAsiaTheme="minorHAnsi"/>
              </w:rPr>
              <w:t xml:space="preserve"> de </w:t>
            </w:r>
            <w:proofErr w:type="spellStart"/>
            <w:r w:rsidR="003A431D" w:rsidRPr="008A198E">
              <w:rPr>
                <w:rStyle w:val="DefinedTermChar"/>
                <w:rFonts w:eastAsiaTheme="minorHAnsi"/>
              </w:rPr>
              <w:t>minerales</w:t>
            </w:r>
            <w:proofErr w:type="spellEnd"/>
            <w:r w:rsidRPr="008A198E">
              <w:t xml:space="preserve">, y/o </w:t>
            </w:r>
            <w:proofErr w:type="spellStart"/>
            <w:r w:rsidRPr="008A198E">
              <w:t>aportar</w:t>
            </w:r>
            <w:proofErr w:type="spellEnd"/>
            <w:r w:rsidRPr="008A198E">
              <w:t xml:space="preserve"> </w:t>
            </w:r>
            <w:proofErr w:type="spellStart"/>
            <w:r w:rsidRPr="008A198E">
              <w:t>comentarios</w:t>
            </w:r>
            <w:proofErr w:type="spellEnd"/>
            <w:r w:rsidRPr="008A198E">
              <w:t xml:space="preserve"> a la </w:t>
            </w:r>
            <w:proofErr w:type="spellStart"/>
            <w:r w:rsidRPr="008A198E">
              <w:t>empresa</w:t>
            </w:r>
            <w:proofErr w:type="spellEnd"/>
            <w:r w:rsidRPr="008A198E">
              <w:t xml:space="preserve"> </w:t>
            </w:r>
            <w:proofErr w:type="spellStart"/>
            <w:r w:rsidRPr="008A198E">
              <w:t>sobre</w:t>
            </w:r>
            <w:proofErr w:type="spellEnd"/>
            <w:r w:rsidRPr="008A198E">
              <w:t xml:space="preserve"> </w:t>
            </w:r>
            <w:proofErr w:type="spellStart"/>
            <w:r w:rsidRPr="008A198E">
              <w:t>asuntos</w:t>
            </w:r>
            <w:proofErr w:type="spellEnd"/>
            <w:r w:rsidRPr="008A198E">
              <w:t xml:space="preserve"> de </w:t>
            </w:r>
            <w:proofErr w:type="spellStart"/>
            <w:r w:rsidRPr="008A198E">
              <w:t>su</w:t>
            </w:r>
            <w:proofErr w:type="spellEnd"/>
            <w:r w:rsidRPr="008A198E">
              <w:t xml:space="preserve"> </w:t>
            </w:r>
            <w:proofErr w:type="spellStart"/>
            <w:r w:rsidRPr="008A198E">
              <w:t>interés</w:t>
            </w:r>
            <w:proofErr w:type="spellEnd"/>
            <w:r w:rsidRPr="008A198E">
              <w:t>.</w:t>
            </w:r>
          </w:p>
          <w:p w14:paraId="0A5C232F" w14:textId="3C7CDA40" w:rsidR="009B4FFA" w:rsidRDefault="009B4FFA" w:rsidP="009B0C9B">
            <w:pPr>
              <w:pStyle w:val="NumberedRequirementsSub"/>
            </w:pPr>
            <w:r w:rsidRPr="008A198E">
              <w:t>1.2.2.</w:t>
            </w:r>
            <w:r w:rsidR="009132FF" w:rsidRPr="008A198E">
              <w:t>4</w:t>
            </w:r>
            <w:r w:rsidRPr="008A198E">
              <w:t xml:space="preserve">.  </w:t>
            </w:r>
            <w:proofErr w:type="spellStart"/>
            <w:r w:rsidRPr="008A198E">
              <w:t>Cuando</w:t>
            </w:r>
            <w:proofErr w:type="spellEnd"/>
            <w:r w:rsidRPr="008A198E">
              <w:t xml:space="preserve"> los </w:t>
            </w:r>
            <w:proofErr w:type="spellStart"/>
            <w:r w:rsidRPr="008A198E">
              <w:t>procesos</w:t>
            </w:r>
            <w:proofErr w:type="spellEnd"/>
            <w:r w:rsidRPr="008A198E">
              <w:t xml:space="preserve"> de </w:t>
            </w:r>
            <w:proofErr w:type="spellStart"/>
            <w:r w:rsidRPr="008A198E">
              <w:t>participación</w:t>
            </w:r>
            <w:proofErr w:type="spellEnd"/>
            <w:r w:rsidRPr="009D6401">
              <w:t xml:space="preserve"> de los </w:t>
            </w:r>
            <w:proofErr w:type="spellStart"/>
            <w:r w:rsidRPr="003A431D">
              <w:rPr>
                <w:rStyle w:val="DefinedTermChar"/>
                <w:rFonts w:eastAsiaTheme="minorHAnsi"/>
              </w:rPr>
              <w:t>actores</w:t>
            </w:r>
            <w:proofErr w:type="spellEnd"/>
            <w:r w:rsidRPr="003A431D">
              <w:rPr>
                <w:rStyle w:val="DefinedTermChar"/>
                <w:rFonts w:eastAsiaTheme="minorHAnsi"/>
              </w:rPr>
              <w:t xml:space="preserve"> </w:t>
            </w:r>
            <w:proofErr w:type="spellStart"/>
            <w:r w:rsidRPr="003A431D">
              <w:rPr>
                <w:rStyle w:val="DefinedTermChar"/>
                <w:rFonts w:eastAsiaTheme="minorHAnsi"/>
              </w:rPr>
              <w:t>sociales</w:t>
            </w:r>
            <w:proofErr w:type="spellEnd"/>
            <w:r w:rsidRPr="009D6401">
              <w:t xml:space="preserve"> </w:t>
            </w:r>
            <w:proofErr w:type="spellStart"/>
            <w:r w:rsidRPr="009D6401">
              <w:t>dependan</w:t>
            </w:r>
            <w:proofErr w:type="spellEnd"/>
            <w:r w:rsidRPr="009D6401">
              <w:t xml:space="preserve"> </w:t>
            </w:r>
            <w:proofErr w:type="spellStart"/>
            <w:r w:rsidRPr="009D6401">
              <w:t>substancialmente</w:t>
            </w:r>
            <w:proofErr w:type="spellEnd"/>
            <w:r w:rsidRPr="009D6401">
              <w:t xml:space="preserve"> de los </w:t>
            </w:r>
            <w:proofErr w:type="spellStart"/>
            <w:r w:rsidRPr="009D6401">
              <w:t>representantes</w:t>
            </w:r>
            <w:proofErr w:type="spellEnd"/>
            <w:r w:rsidRPr="009D6401">
              <w:t xml:space="preserve"> de la </w:t>
            </w:r>
            <w:proofErr w:type="spellStart"/>
            <w:r w:rsidRPr="009D6401">
              <w:t>comunidad</w:t>
            </w:r>
            <w:proofErr w:type="spellEnd"/>
            <w:r w:rsidRPr="009D6401">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3A431D">
              <w:t xml:space="preserve"> </w:t>
            </w:r>
            <w:proofErr w:type="spellStart"/>
            <w:r w:rsidRPr="009D6401">
              <w:t>deberá</w:t>
            </w:r>
            <w:proofErr w:type="spellEnd"/>
            <w:r w:rsidRPr="009D6401">
              <w:t xml:space="preserve"> </w:t>
            </w:r>
            <w:proofErr w:type="spellStart"/>
            <w:r w:rsidRPr="009D6401">
              <w:t>demostrar</w:t>
            </w:r>
            <w:proofErr w:type="spellEnd"/>
            <w:r w:rsidRPr="009D6401">
              <w:t xml:space="preserve"> que se </w:t>
            </w:r>
            <w:proofErr w:type="spellStart"/>
            <w:r w:rsidRPr="009D6401">
              <w:t>han</w:t>
            </w:r>
            <w:proofErr w:type="spellEnd"/>
            <w:r w:rsidRPr="009D6401">
              <w:t xml:space="preserve"> </w:t>
            </w:r>
            <w:proofErr w:type="spellStart"/>
            <w:r w:rsidRPr="009D6401">
              <w:t>realizado</w:t>
            </w:r>
            <w:proofErr w:type="spellEnd"/>
            <w:r w:rsidRPr="009D6401">
              <w:t xml:space="preserve"> </w:t>
            </w:r>
            <w:proofErr w:type="spellStart"/>
            <w:r w:rsidRPr="009D6401">
              <w:t>esfuerzos</w:t>
            </w:r>
            <w:proofErr w:type="spellEnd"/>
            <w:r w:rsidRPr="009D6401">
              <w:t xml:space="preserve"> para </w:t>
            </w:r>
            <w:proofErr w:type="spellStart"/>
            <w:r w:rsidRPr="009D6401">
              <w:t>confirmar</w:t>
            </w:r>
            <w:proofErr w:type="spellEnd"/>
            <w:r w:rsidRPr="009D6401">
              <w:t xml:space="preserve"> </w:t>
            </w:r>
            <w:proofErr w:type="spellStart"/>
            <w:r w:rsidRPr="009D6401">
              <w:t>si</w:t>
            </w:r>
            <w:proofErr w:type="spellEnd"/>
            <w:r w:rsidRPr="009D6401">
              <w:t xml:space="preserve"> es que </w:t>
            </w:r>
            <w:proofErr w:type="gramStart"/>
            <w:r w:rsidRPr="009D6401">
              <w:t>tales</w:t>
            </w:r>
            <w:proofErr w:type="gramEnd"/>
            <w:r w:rsidRPr="009D6401">
              <w:t xml:space="preserve"> personas </w:t>
            </w:r>
            <w:proofErr w:type="spellStart"/>
            <w:r w:rsidRPr="009D6401">
              <w:t>representan</w:t>
            </w:r>
            <w:proofErr w:type="spellEnd"/>
            <w:r w:rsidRPr="009D6401">
              <w:t xml:space="preserve"> o no los puntos de vista e </w:t>
            </w:r>
            <w:proofErr w:type="spellStart"/>
            <w:r w:rsidRPr="009D6401">
              <w:t>intereses</w:t>
            </w:r>
            <w:proofErr w:type="spellEnd"/>
            <w:r w:rsidRPr="009D6401">
              <w:t xml:space="preserve"> de los </w:t>
            </w:r>
            <w:proofErr w:type="spellStart"/>
            <w:r w:rsidRPr="009D6401">
              <w:t>miembros</w:t>
            </w:r>
            <w:proofErr w:type="spellEnd"/>
            <w:r w:rsidRPr="009D6401">
              <w:t xml:space="preserve"> de la </w:t>
            </w:r>
            <w:proofErr w:type="spellStart"/>
            <w:r w:rsidRPr="003A431D">
              <w:rPr>
                <w:rStyle w:val="DefinedTermChar"/>
                <w:rFonts w:eastAsiaTheme="minorHAnsi"/>
              </w:rPr>
              <w:t>comunidad</w:t>
            </w:r>
            <w:proofErr w:type="spellEnd"/>
            <w:r w:rsidRPr="003A431D">
              <w:rPr>
                <w:rStyle w:val="DefinedTermChar"/>
                <w:rFonts w:eastAsiaTheme="minorHAnsi"/>
              </w:rPr>
              <w:t xml:space="preserve"> </w:t>
            </w:r>
            <w:proofErr w:type="spellStart"/>
            <w:r w:rsidRPr="003A431D">
              <w:rPr>
                <w:rStyle w:val="DefinedTermChar"/>
                <w:rFonts w:eastAsiaTheme="minorHAnsi"/>
              </w:rPr>
              <w:t>afectada</w:t>
            </w:r>
            <w:proofErr w:type="spellEnd"/>
            <w:r w:rsidRPr="009D6401">
              <w:t xml:space="preserve"> y </w:t>
            </w:r>
            <w:proofErr w:type="spellStart"/>
            <w:r w:rsidRPr="009D6401">
              <w:t>si</w:t>
            </w:r>
            <w:proofErr w:type="spellEnd"/>
            <w:r w:rsidRPr="009D6401">
              <w:t xml:space="preserve"> se </w:t>
            </w:r>
            <w:proofErr w:type="spellStart"/>
            <w:r w:rsidRPr="009D6401">
              <w:t>puede</w:t>
            </w:r>
            <w:proofErr w:type="spellEnd"/>
            <w:r w:rsidRPr="009D6401">
              <w:t xml:space="preserve"> </w:t>
            </w:r>
            <w:proofErr w:type="spellStart"/>
            <w:r w:rsidRPr="009D6401">
              <w:t>confiar</w:t>
            </w:r>
            <w:proofErr w:type="spellEnd"/>
            <w:r w:rsidRPr="009D6401">
              <w:t xml:space="preserve"> </w:t>
            </w:r>
            <w:proofErr w:type="spellStart"/>
            <w:r w:rsidRPr="009D6401">
              <w:t>en</w:t>
            </w:r>
            <w:proofErr w:type="spellEnd"/>
            <w:r w:rsidRPr="009D6401">
              <w:t xml:space="preserve"> </w:t>
            </w:r>
            <w:proofErr w:type="spellStart"/>
            <w:r w:rsidRPr="009D6401">
              <w:t>ellos</w:t>
            </w:r>
            <w:proofErr w:type="spellEnd"/>
            <w:r w:rsidRPr="009D6401">
              <w:t xml:space="preserve"> para </w:t>
            </w:r>
            <w:proofErr w:type="spellStart"/>
            <w:r w:rsidRPr="009D6401">
              <w:t>comunicar</w:t>
            </w:r>
            <w:proofErr w:type="spellEnd"/>
            <w:r w:rsidRPr="009D6401">
              <w:t xml:space="preserve"> </w:t>
            </w:r>
            <w:proofErr w:type="spellStart"/>
            <w:r w:rsidRPr="009D6401">
              <w:t>fielmente</w:t>
            </w:r>
            <w:proofErr w:type="spellEnd"/>
            <w:r w:rsidRPr="009D6401">
              <w:t xml:space="preserve"> la </w:t>
            </w:r>
            <w:proofErr w:type="spellStart"/>
            <w:r w:rsidRPr="009D6401">
              <w:t>información</w:t>
            </w:r>
            <w:proofErr w:type="spellEnd"/>
            <w:r w:rsidRPr="009D6401">
              <w:t xml:space="preserve"> </w:t>
            </w:r>
            <w:proofErr w:type="spellStart"/>
            <w:r w:rsidRPr="009D6401">
              <w:t>pertinente</w:t>
            </w:r>
            <w:proofErr w:type="spellEnd"/>
            <w:r w:rsidRPr="009D6401">
              <w:t xml:space="preserve">. Si </w:t>
            </w:r>
            <w:proofErr w:type="spellStart"/>
            <w:r w:rsidRPr="009D6401">
              <w:t>así</w:t>
            </w:r>
            <w:proofErr w:type="spellEnd"/>
            <w:r w:rsidRPr="009D6401">
              <w:t xml:space="preserve"> no </w:t>
            </w:r>
            <w:proofErr w:type="spellStart"/>
            <w:r w:rsidRPr="009D6401">
              <w:t>fuera</w:t>
            </w:r>
            <w:proofErr w:type="spellEnd"/>
            <w:r w:rsidRPr="009D6401">
              <w:t xml:space="preserve"> el </w:t>
            </w:r>
            <w:proofErr w:type="spellStart"/>
            <w:r w:rsidRPr="009D6401">
              <w:t>caso</w:t>
            </w:r>
            <w:proofErr w:type="spellEnd"/>
            <w:r w:rsidRPr="009D6401">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9D6401">
              <w:t>deberá</w:t>
            </w:r>
            <w:proofErr w:type="spellEnd"/>
            <w:r w:rsidRPr="009D6401">
              <w:t xml:space="preserve"> </w:t>
            </w:r>
            <w:proofErr w:type="spellStart"/>
            <w:r w:rsidRPr="009D6401">
              <w:t>realizar</w:t>
            </w:r>
            <w:proofErr w:type="spellEnd"/>
            <w:r w:rsidRPr="009D6401">
              <w:t xml:space="preserve"> </w:t>
            </w:r>
            <w:proofErr w:type="spellStart"/>
            <w:r w:rsidRPr="009D6401">
              <w:t>procesos</w:t>
            </w:r>
            <w:proofErr w:type="spellEnd"/>
            <w:r w:rsidRPr="009D6401">
              <w:t xml:space="preserve"> </w:t>
            </w:r>
            <w:proofErr w:type="spellStart"/>
            <w:r w:rsidRPr="009D6401">
              <w:t>adicionales</w:t>
            </w:r>
            <w:proofErr w:type="spellEnd"/>
            <w:r w:rsidRPr="009D6401">
              <w:t xml:space="preserve"> de </w:t>
            </w:r>
            <w:proofErr w:type="spellStart"/>
            <w:r w:rsidRPr="009D6401">
              <w:t>participación</w:t>
            </w:r>
            <w:proofErr w:type="spellEnd"/>
            <w:r w:rsidRPr="009D6401">
              <w:t xml:space="preserve"> que </w:t>
            </w:r>
            <w:proofErr w:type="spellStart"/>
            <w:r w:rsidRPr="009D6401">
              <w:t>permitan</w:t>
            </w:r>
            <w:proofErr w:type="spellEnd"/>
            <w:r w:rsidRPr="009D6401">
              <w:t xml:space="preserve"> una </w:t>
            </w:r>
            <w:proofErr w:type="spellStart"/>
            <w:r w:rsidRPr="009D6401">
              <w:t>intervención</w:t>
            </w:r>
            <w:proofErr w:type="spellEnd"/>
            <w:r w:rsidRPr="009D6401">
              <w:t xml:space="preserve"> </w:t>
            </w:r>
            <w:proofErr w:type="spellStart"/>
            <w:r w:rsidRPr="009D6401">
              <w:t>más</w:t>
            </w:r>
            <w:proofErr w:type="spellEnd"/>
            <w:r w:rsidRPr="009D6401">
              <w:t xml:space="preserve"> </w:t>
            </w:r>
            <w:proofErr w:type="spellStart"/>
            <w:r w:rsidRPr="009D6401">
              <w:t>significativa</w:t>
            </w:r>
            <w:proofErr w:type="spellEnd"/>
            <w:r w:rsidRPr="009D6401">
              <w:t xml:space="preserve"> </w:t>
            </w:r>
            <w:proofErr w:type="spellStart"/>
            <w:r w:rsidRPr="009D6401">
              <w:t>mediante</w:t>
            </w:r>
            <w:proofErr w:type="spellEnd"/>
            <w:r w:rsidRPr="009D6401">
              <w:t xml:space="preserve"> el </w:t>
            </w:r>
            <w:proofErr w:type="spellStart"/>
            <w:r w:rsidRPr="009D6401">
              <w:t>intercambio</w:t>
            </w:r>
            <w:proofErr w:type="spellEnd"/>
            <w:r w:rsidRPr="009D6401">
              <w:t xml:space="preserve"> de </w:t>
            </w:r>
            <w:proofErr w:type="spellStart"/>
            <w:r w:rsidRPr="009D6401">
              <w:t>información</w:t>
            </w:r>
            <w:proofErr w:type="spellEnd"/>
            <w:r w:rsidRPr="009D6401">
              <w:t xml:space="preserve"> con la </w:t>
            </w:r>
            <w:proofErr w:type="spellStart"/>
            <w:r w:rsidRPr="009D6401">
              <w:t>comunidad</w:t>
            </w:r>
            <w:proofErr w:type="spellEnd"/>
            <w:r w:rsidRPr="009D6401">
              <w:t xml:space="preserve"> </w:t>
            </w:r>
            <w:proofErr w:type="spellStart"/>
            <w:r w:rsidRPr="009D6401">
              <w:t>en</w:t>
            </w:r>
            <w:proofErr w:type="spellEnd"/>
            <w:r w:rsidRPr="009D6401">
              <w:t xml:space="preserve"> general.</w:t>
            </w:r>
          </w:p>
          <w:p w14:paraId="1ECE8134" w14:textId="16081146" w:rsidR="00234CE3" w:rsidRPr="009D6401" w:rsidRDefault="00234CE3" w:rsidP="009B0C9B">
            <w:pPr>
              <w:pStyle w:val="NumberedRequirementsSub"/>
            </w:pPr>
            <w:r w:rsidRPr="009D6401">
              <w:t>1.2.2.</w:t>
            </w:r>
            <w:r>
              <w:t>5</w:t>
            </w:r>
            <w:r w:rsidRPr="009D6401">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9D6401">
              <w:t>deberá</w:t>
            </w:r>
            <w:proofErr w:type="spellEnd"/>
            <w:r w:rsidRPr="009D6401">
              <w:t xml:space="preserve"> </w:t>
            </w:r>
            <w:proofErr w:type="spellStart"/>
            <w:r w:rsidRPr="009D6401">
              <w:t>documentar</w:t>
            </w:r>
            <w:proofErr w:type="spellEnd"/>
            <w:r w:rsidRPr="009D6401">
              <w:t xml:space="preserve"> los </w:t>
            </w:r>
            <w:proofErr w:type="spellStart"/>
            <w:r w:rsidRPr="009D6401">
              <w:t>procesos</w:t>
            </w:r>
            <w:proofErr w:type="spellEnd"/>
            <w:r w:rsidRPr="009D6401">
              <w:t xml:space="preserve"> de </w:t>
            </w:r>
            <w:proofErr w:type="spellStart"/>
            <w:r w:rsidRPr="009D6401">
              <w:t>participación</w:t>
            </w:r>
            <w:proofErr w:type="spellEnd"/>
            <w:r w:rsidRPr="009D6401">
              <w:t xml:space="preserve">, </w:t>
            </w:r>
            <w:proofErr w:type="spellStart"/>
            <w:r w:rsidRPr="009D6401">
              <w:t>incluyendo</w:t>
            </w:r>
            <w:proofErr w:type="spellEnd"/>
            <w:r w:rsidRPr="009D6401">
              <w:t xml:space="preserve">, </w:t>
            </w:r>
            <w:proofErr w:type="spellStart"/>
            <w:r w:rsidRPr="009D6401">
              <w:t>como</w:t>
            </w:r>
            <w:proofErr w:type="spellEnd"/>
            <w:r w:rsidRPr="009D6401">
              <w:t xml:space="preserve"> </w:t>
            </w:r>
            <w:proofErr w:type="spellStart"/>
            <w:r w:rsidRPr="009D6401">
              <w:t>mínimo</w:t>
            </w:r>
            <w:proofErr w:type="spellEnd"/>
            <w:r w:rsidRPr="009D6401">
              <w:t xml:space="preserve">, los </w:t>
            </w:r>
            <w:proofErr w:type="spellStart"/>
            <w:r w:rsidRPr="009D6401">
              <w:t>nombres</w:t>
            </w:r>
            <w:proofErr w:type="spellEnd"/>
            <w:r w:rsidRPr="009D6401">
              <w:t xml:space="preserve"> de los </w:t>
            </w:r>
            <w:proofErr w:type="spellStart"/>
            <w:r w:rsidRPr="009D6401">
              <w:t>colaboradores</w:t>
            </w:r>
            <w:proofErr w:type="spellEnd"/>
            <w:r w:rsidRPr="009D6401">
              <w:t xml:space="preserve">, las </w:t>
            </w:r>
            <w:proofErr w:type="spellStart"/>
            <w:r w:rsidRPr="009D6401">
              <w:t>contribuciones</w:t>
            </w:r>
            <w:proofErr w:type="spellEnd"/>
            <w:r w:rsidRPr="009D6401">
              <w:t xml:space="preserve"> </w:t>
            </w:r>
            <w:proofErr w:type="spellStart"/>
            <w:r w:rsidRPr="009D6401">
              <w:t>realizadas</w:t>
            </w:r>
            <w:proofErr w:type="spellEnd"/>
            <w:r w:rsidRPr="009D6401">
              <w:t xml:space="preserve"> por los </w:t>
            </w:r>
            <w:proofErr w:type="spellStart"/>
            <w:r w:rsidRPr="003A431D">
              <w:rPr>
                <w:rStyle w:val="DefinedTermChar"/>
                <w:rFonts w:eastAsiaTheme="minorHAnsi"/>
              </w:rPr>
              <w:t>actores</w:t>
            </w:r>
            <w:proofErr w:type="spellEnd"/>
            <w:r w:rsidRPr="003A431D">
              <w:rPr>
                <w:rStyle w:val="DefinedTermChar"/>
                <w:rFonts w:eastAsiaTheme="minorHAnsi"/>
              </w:rPr>
              <w:t xml:space="preserve"> </w:t>
            </w:r>
            <w:proofErr w:type="spellStart"/>
            <w:r w:rsidRPr="003A431D">
              <w:rPr>
                <w:rStyle w:val="DefinedTermChar"/>
                <w:rFonts w:eastAsiaTheme="minorHAnsi"/>
              </w:rPr>
              <w:t>sociales</w:t>
            </w:r>
            <w:proofErr w:type="spellEnd"/>
            <w:r w:rsidRPr="004630DA">
              <w:t xml:space="preserve"> </w:t>
            </w:r>
            <w:r w:rsidRPr="009D6401">
              <w:t xml:space="preserve">y la </w:t>
            </w:r>
            <w:proofErr w:type="spellStart"/>
            <w:r w:rsidRPr="009D6401">
              <w:t>retroalimentación</w:t>
            </w:r>
            <w:proofErr w:type="spellEnd"/>
            <w:r w:rsidRPr="009D6401">
              <w:t xml:space="preserve"> que les </w:t>
            </w:r>
            <w:proofErr w:type="spellStart"/>
            <w:r w:rsidRPr="009D6401">
              <w:t>brinde</w:t>
            </w:r>
            <w:proofErr w:type="spellEnd"/>
            <w:r w:rsidRPr="009D6401">
              <w:t xml:space="preserve"> la </w:t>
            </w:r>
            <w:proofErr w:type="spellStart"/>
            <w:r w:rsidRPr="009D6401">
              <w:t>empresa</w:t>
            </w:r>
            <w:proofErr w:type="spellEnd"/>
            <w:r w:rsidRPr="009D6401">
              <w:t>.</w:t>
            </w:r>
          </w:p>
        </w:tc>
      </w:tr>
      <w:tr w:rsidR="009B4FFA" w:rsidRPr="00A72985" w14:paraId="3D7D527C" w14:textId="77777777" w:rsidTr="0056138B">
        <w:tc>
          <w:tcPr>
            <w:tcW w:w="9630" w:type="dxa"/>
          </w:tcPr>
          <w:p w14:paraId="64108F3F" w14:textId="3C6CC96C" w:rsidR="009B4FFA" w:rsidRPr="009D6401" w:rsidRDefault="009B4FFA" w:rsidP="006366DF">
            <w:pPr>
              <w:pStyle w:val="NumberedRequirementsMain"/>
            </w:pPr>
            <w:r w:rsidRPr="009D6401">
              <w:lastRenderedPageBreak/>
              <w:t xml:space="preserve">1.2.3.  </w:t>
            </w:r>
            <w:proofErr w:type="spellStart"/>
            <w:r w:rsidR="003A431D" w:rsidRPr="003A431D">
              <w:t>Capacidad</w:t>
            </w:r>
            <w:proofErr w:type="spellEnd"/>
            <w:r w:rsidR="003A431D" w:rsidRPr="003A431D">
              <w:t xml:space="preserve"> de </w:t>
            </w:r>
            <w:proofErr w:type="spellStart"/>
            <w:r w:rsidR="003A431D" w:rsidRPr="003A431D">
              <w:t>fortalecimiento</w:t>
            </w:r>
            <w:proofErr w:type="spellEnd"/>
          </w:p>
          <w:p w14:paraId="6A544238" w14:textId="16D4FA49" w:rsidR="009B4FFA" w:rsidRPr="009D6401" w:rsidRDefault="009B4FFA" w:rsidP="009B0C9B">
            <w:pPr>
              <w:pStyle w:val="NumberedRequirementsSub"/>
            </w:pPr>
            <w:r w:rsidRPr="009D6401">
              <w:t xml:space="preserve">1.2.3.1.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9D6401">
              <w:t>deberá</w:t>
            </w:r>
            <w:proofErr w:type="spellEnd"/>
            <w:r w:rsidRPr="009D6401">
              <w:t xml:space="preserve"> </w:t>
            </w:r>
            <w:proofErr w:type="spellStart"/>
            <w:r w:rsidRPr="009D6401">
              <w:t>ofrecerse</w:t>
            </w:r>
            <w:proofErr w:type="spellEnd"/>
            <w:r w:rsidRPr="009D6401">
              <w:t xml:space="preserve"> a </w:t>
            </w:r>
            <w:proofErr w:type="spellStart"/>
            <w:r w:rsidRPr="003A431D">
              <w:rPr>
                <w:rStyle w:val="DefinedTermChar"/>
                <w:rFonts w:eastAsiaTheme="minorHAnsi"/>
              </w:rPr>
              <w:t>colaborar</w:t>
            </w:r>
            <w:proofErr w:type="spellEnd"/>
            <w:r w:rsidRPr="009D6401">
              <w:t xml:space="preserve"> con los </w:t>
            </w:r>
            <w:proofErr w:type="spellStart"/>
            <w:r w:rsidRPr="003A431D">
              <w:rPr>
                <w:rStyle w:val="DefinedTermChar"/>
                <w:rFonts w:eastAsiaTheme="minorHAnsi"/>
              </w:rPr>
              <w:t>actores</w:t>
            </w:r>
            <w:proofErr w:type="spellEnd"/>
            <w:r w:rsidRPr="003A431D">
              <w:rPr>
                <w:rStyle w:val="DefinedTermChar"/>
                <w:rFonts w:eastAsiaTheme="minorHAnsi"/>
              </w:rPr>
              <w:t xml:space="preserve"> </w:t>
            </w:r>
            <w:proofErr w:type="spellStart"/>
            <w:r w:rsidRPr="003A431D">
              <w:rPr>
                <w:rStyle w:val="DefinedTermChar"/>
                <w:rFonts w:eastAsiaTheme="minorHAnsi"/>
              </w:rPr>
              <w:t>sociales</w:t>
            </w:r>
            <w:proofErr w:type="spellEnd"/>
            <w:r w:rsidRPr="009D6401">
              <w:t xml:space="preserve"> de las </w:t>
            </w:r>
            <w:proofErr w:type="spellStart"/>
            <w:r w:rsidR="000561D0" w:rsidRPr="000561D0">
              <w:rPr>
                <w:rStyle w:val="DefinedTermChar"/>
                <w:rFonts w:eastAsiaTheme="minorHAnsi"/>
              </w:rPr>
              <w:t>comunidades</w:t>
            </w:r>
            <w:proofErr w:type="spellEnd"/>
            <w:r w:rsidR="000561D0" w:rsidRPr="000561D0">
              <w:rPr>
                <w:rStyle w:val="DefinedTermChar"/>
                <w:rFonts w:eastAsiaTheme="minorHAnsi"/>
              </w:rPr>
              <w:t xml:space="preserve"> </w:t>
            </w:r>
            <w:proofErr w:type="spellStart"/>
            <w:r w:rsidR="000561D0" w:rsidRPr="000561D0">
              <w:rPr>
                <w:rStyle w:val="DefinedTermChar"/>
                <w:rFonts w:eastAsiaTheme="minorHAnsi"/>
              </w:rPr>
              <w:t>afectadas</w:t>
            </w:r>
            <w:proofErr w:type="spellEnd"/>
            <w:r w:rsidRPr="009D6401">
              <w:t xml:space="preserve"> para </w:t>
            </w:r>
            <w:proofErr w:type="spellStart"/>
            <w:r w:rsidRPr="009D6401">
              <w:t>evaluar</w:t>
            </w:r>
            <w:proofErr w:type="spellEnd"/>
            <w:r w:rsidRPr="009D6401">
              <w:t xml:space="preserve"> </w:t>
            </w:r>
            <w:proofErr w:type="spellStart"/>
            <w:r w:rsidRPr="009D6401">
              <w:t>su</w:t>
            </w:r>
            <w:proofErr w:type="spellEnd"/>
            <w:r w:rsidRPr="009D6401">
              <w:t xml:space="preserve"> </w:t>
            </w:r>
            <w:proofErr w:type="spellStart"/>
            <w:r w:rsidRPr="009D6401">
              <w:t>capacidad</w:t>
            </w:r>
            <w:proofErr w:type="spellEnd"/>
            <w:r w:rsidRPr="009D6401">
              <w:t xml:space="preserve"> para </w:t>
            </w:r>
            <w:proofErr w:type="spellStart"/>
            <w:r w:rsidRPr="009D6401">
              <w:t>participar</w:t>
            </w:r>
            <w:proofErr w:type="spellEnd"/>
            <w:r w:rsidRPr="009D6401">
              <w:t xml:space="preserve"> </w:t>
            </w:r>
            <w:proofErr w:type="spellStart"/>
            <w:r w:rsidRPr="009D6401">
              <w:t>efectivamente</w:t>
            </w:r>
            <w:proofErr w:type="spellEnd"/>
            <w:r w:rsidRPr="009D6401">
              <w:t xml:space="preserve"> </w:t>
            </w:r>
            <w:proofErr w:type="spellStart"/>
            <w:r w:rsidRPr="009D6401">
              <w:t>en</w:t>
            </w:r>
            <w:proofErr w:type="spellEnd"/>
            <w:r w:rsidRPr="009D6401">
              <w:t xml:space="preserve"> </w:t>
            </w:r>
            <w:proofErr w:type="spellStart"/>
            <w:r w:rsidRPr="003A431D">
              <w:rPr>
                <w:rStyle w:val="DefinedTermChar"/>
                <w:rFonts w:eastAsiaTheme="minorHAnsi"/>
              </w:rPr>
              <w:t>consultas</w:t>
            </w:r>
            <w:proofErr w:type="spellEnd"/>
            <w:r w:rsidRPr="009D6401">
              <w:t xml:space="preserve">, </w:t>
            </w:r>
            <w:proofErr w:type="spellStart"/>
            <w:r w:rsidRPr="009D6401">
              <w:t>estudios</w:t>
            </w:r>
            <w:proofErr w:type="spellEnd"/>
            <w:r w:rsidRPr="009D6401">
              <w:t xml:space="preserve">, </w:t>
            </w:r>
            <w:proofErr w:type="spellStart"/>
            <w:r w:rsidRPr="009D6401">
              <w:t>evaluaciones</w:t>
            </w:r>
            <w:proofErr w:type="spellEnd"/>
            <w:r w:rsidRPr="009D6401">
              <w:t xml:space="preserve"> y </w:t>
            </w:r>
            <w:proofErr w:type="spellStart"/>
            <w:r w:rsidRPr="009D6401">
              <w:t>en</w:t>
            </w:r>
            <w:proofErr w:type="spellEnd"/>
            <w:r w:rsidRPr="009D6401">
              <w:t xml:space="preserve"> el </w:t>
            </w:r>
            <w:proofErr w:type="spellStart"/>
            <w:r w:rsidRPr="009D6401">
              <w:t>desarrollo</w:t>
            </w:r>
            <w:proofErr w:type="spellEnd"/>
            <w:r w:rsidRPr="009D6401">
              <w:t xml:space="preserve"> de </w:t>
            </w:r>
            <w:proofErr w:type="spellStart"/>
            <w:r w:rsidRPr="009D6401">
              <w:t>estrategias</w:t>
            </w:r>
            <w:proofErr w:type="spellEnd"/>
            <w:r w:rsidRPr="009D6401">
              <w:t xml:space="preserve"> de </w:t>
            </w:r>
            <w:proofErr w:type="spellStart"/>
            <w:r w:rsidRPr="003A431D">
              <w:rPr>
                <w:rStyle w:val="DefinedTermChar"/>
                <w:rFonts w:eastAsiaTheme="minorHAnsi"/>
              </w:rPr>
              <w:t>mitigación</w:t>
            </w:r>
            <w:proofErr w:type="spellEnd"/>
            <w:r w:rsidRPr="009D6401">
              <w:t xml:space="preserve">, </w:t>
            </w:r>
            <w:proofErr w:type="spellStart"/>
            <w:r w:rsidRPr="009D6401">
              <w:t>monitoreo</w:t>
            </w:r>
            <w:proofErr w:type="spellEnd"/>
            <w:r w:rsidRPr="009D6401">
              <w:t xml:space="preserve"> y </w:t>
            </w:r>
            <w:proofErr w:type="spellStart"/>
            <w:r w:rsidRPr="009D6401">
              <w:t>desarrollo</w:t>
            </w:r>
            <w:proofErr w:type="spellEnd"/>
            <w:r w:rsidRPr="009D6401">
              <w:t xml:space="preserve"> </w:t>
            </w:r>
            <w:proofErr w:type="spellStart"/>
            <w:r w:rsidRPr="009D6401">
              <w:t>comunitario</w:t>
            </w:r>
            <w:proofErr w:type="spellEnd"/>
            <w:r w:rsidRPr="009D6401">
              <w:t>.</w:t>
            </w:r>
            <w:r w:rsidRPr="006C3855">
              <w:rPr>
                <w:rStyle w:val="FootnoteReference"/>
                <w:rFonts w:cstheme="majorHAnsi"/>
                <w:szCs w:val="20"/>
              </w:rPr>
              <w:footnoteReference w:id="11"/>
            </w:r>
            <w:r w:rsidRPr="009D6401">
              <w:t xml:space="preserve"> </w:t>
            </w:r>
            <w:proofErr w:type="spellStart"/>
            <w:r w:rsidRPr="009D6401">
              <w:t>Cuando</w:t>
            </w:r>
            <w:proofErr w:type="spellEnd"/>
            <w:r w:rsidRPr="009D6401">
              <w:t xml:space="preserve"> se </w:t>
            </w:r>
            <w:proofErr w:type="spellStart"/>
            <w:r w:rsidRPr="009D6401">
              <w:t>identifiquen</w:t>
            </w:r>
            <w:proofErr w:type="spellEnd"/>
            <w:r w:rsidRPr="009D6401">
              <w:t xml:space="preserve"> </w:t>
            </w:r>
            <w:proofErr w:type="spellStart"/>
            <w:r w:rsidRPr="009D6401">
              <w:t>deficiencias</w:t>
            </w:r>
            <w:proofErr w:type="spellEnd"/>
            <w:r w:rsidRPr="009D6401">
              <w:t xml:space="preserve"> </w:t>
            </w:r>
            <w:proofErr w:type="spellStart"/>
            <w:r w:rsidRPr="009D6401">
              <w:t>en</w:t>
            </w:r>
            <w:proofErr w:type="spellEnd"/>
            <w:r w:rsidRPr="009D6401">
              <w:t xml:space="preserve"> las </w:t>
            </w:r>
            <w:proofErr w:type="spellStart"/>
            <w:r w:rsidRPr="009D6401">
              <w:t>capacidades</w:t>
            </w:r>
            <w:proofErr w:type="spellEnd"/>
            <w:r w:rsidRPr="009D6401">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9D6401">
              <w:t>deberá</w:t>
            </w:r>
            <w:proofErr w:type="spellEnd"/>
            <w:r w:rsidRPr="009D6401">
              <w:t xml:space="preserve"> </w:t>
            </w:r>
            <w:proofErr w:type="spellStart"/>
            <w:r w:rsidRPr="009D6401">
              <w:t>ofrecer</w:t>
            </w:r>
            <w:proofErr w:type="spellEnd"/>
            <w:r w:rsidRPr="009D6401">
              <w:t xml:space="preserve"> el </w:t>
            </w:r>
            <w:proofErr w:type="spellStart"/>
            <w:r w:rsidRPr="009D6401">
              <w:t>apoyo</w:t>
            </w:r>
            <w:proofErr w:type="spellEnd"/>
            <w:r w:rsidRPr="009D6401">
              <w:t xml:space="preserve"> </w:t>
            </w:r>
            <w:proofErr w:type="spellStart"/>
            <w:r w:rsidRPr="009D6401">
              <w:t>adecuado</w:t>
            </w:r>
            <w:proofErr w:type="spellEnd"/>
            <w:r w:rsidRPr="009D6401">
              <w:t xml:space="preserve"> para </w:t>
            </w:r>
            <w:proofErr w:type="spellStart"/>
            <w:r w:rsidRPr="009D6401">
              <w:t>facilitar</w:t>
            </w:r>
            <w:proofErr w:type="spellEnd"/>
            <w:r w:rsidRPr="009D6401">
              <w:t xml:space="preserve"> la </w:t>
            </w:r>
            <w:proofErr w:type="spellStart"/>
            <w:r w:rsidRPr="009D6401">
              <w:t>participación</w:t>
            </w:r>
            <w:proofErr w:type="spellEnd"/>
            <w:r w:rsidRPr="009D6401">
              <w:t xml:space="preserve"> </w:t>
            </w:r>
            <w:proofErr w:type="spellStart"/>
            <w:r w:rsidRPr="009D6401">
              <w:t>efectiva</w:t>
            </w:r>
            <w:proofErr w:type="spellEnd"/>
            <w:r w:rsidRPr="009D6401">
              <w:t xml:space="preserve"> de los </w:t>
            </w:r>
            <w:proofErr w:type="spellStart"/>
            <w:r w:rsidRPr="003A431D">
              <w:rPr>
                <w:rStyle w:val="DefinedTermChar"/>
                <w:rFonts w:eastAsiaTheme="minorHAnsi"/>
              </w:rPr>
              <w:t>actores</w:t>
            </w:r>
            <w:proofErr w:type="spellEnd"/>
            <w:r w:rsidRPr="003A431D">
              <w:rPr>
                <w:rStyle w:val="DefinedTermChar"/>
                <w:rFonts w:eastAsiaTheme="minorHAnsi"/>
              </w:rPr>
              <w:t xml:space="preserve"> </w:t>
            </w:r>
            <w:proofErr w:type="spellStart"/>
            <w:r w:rsidRPr="003A431D">
              <w:rPr>
                <w:rStyle w:val="DefinedTermChar"/>
                <w:rFonts w:eastAsiaTheme="minorHAnsi"/>
              </w:rPr>
              <w:t>sociales</w:t>
            </w:r>
            <w:proofErr w:type="spellEnd"/>
            <w:r w:rsidRPr="009D6401">
              <w:t>.</w:t>
            </w:r>
            <w:r w:rsidRPr="006C3855">
              <w:rPr>
                <w:rStyle w:val="FootnoteReference"/>
                <w:rFonts w:cstheme="majorHAnsi"/>
                <w:szCs w:val="20"/>
              </w:rPr>
              <w:footnoteReference w:id="12"/>
            </w:r>
          </w:p>
        </w:tc>
      </w:tr>
      <w:tr w:rsidR="009B4FFA" w:rsidRPr="00A72985" w14:paraId="50922B0D" w14:textId="77777777" w:rsidTr="0056138B">
        <w:trPr>
          <w:trHeight w:val="932"/>
        </w:trPr>
        <w:tc>
          <w:tcPr>
            <w:tcW w:w="9630" w:type="dxa"/>
          </w:tcPr>
          <w:p w14:paraId="0BD2275B" w14:textId="7F3078C0" w:rsidR="009B4FFA" w:rsidRPr="009D6401" w:rsidRDefault="009B4FFA" w:rsidP="006366DF">
            <w:pPr>
              <w:pStyle w:val="NumberedRequirementsMain"/>
            </w:pPr>
            <w:r w:rsidRPr="009D6401">
              <w:lastRenderedPageBreak/>
              <w:t xml:space="preserve">1.2.4.  </w:t>
            </w:r>
            <w:r w:rsidR="003A431D" w:rsidRPr="003A431D">
              <w:t xml:space="preserve">Comunicaciones y </w:t>
            </w:r>
            <w:proofErr w:type="spellStart"/>
            <w:r w:rsidR="003A431D" w:rsidRPr="003A431D">
              <w:t>acceso</w:t>
            </w:r>
            <w:proofErr w:type="spellEnd"/>
            <w:r w:rsidR="003A431D" w:rsidRPr="003A431D">
              <w:t xml:space="preserve"> a la </w:t>
            </w:r>
            <w:proofErr w:type="spellStart"/>
            <w:r w:rsidR="003A431D" w:rsidRPr="003A431D">
              <w:t>información</w:t>
            </w:r>
            <w:proofErr w:type="spellEnd"/>
          </w:p>
          <w:p w14:paraId="45C0B33B" w14:textId="18663DAC" w:rsidR="00234CE3" w:rsidRPr="009D6401" w:rsidRDefault="00234CE3" w:rsidP="009B0C9B">
            <w:pPr>
              <w:pStyle w:val="NumberedRequirementsSub"/>
            </w:pPr>
            <w:r w:rsidRPr="009D6401">
              <w:t>1.2.4.</w:t>
            </w:r>
            <w:r>
              <w:t>1</w:t>
            </w:r>
            <w:r w:rsidRPr="009D6401">
              <w:t xml:space="preserve">.  Las </w:t>
            </w:r>
            <w:proofErr w:type="spellStart"/>
            <w:r w:rsidRPr="009D6401">
              <w:t>comunicaciones</w:t>
            </w:r>
            <w:proofErr w:type="spellEnd"/>
            <w:r w:rsidRPr="009D6401">
              <w:t xml:space="preserve"> y la </w:t>
            </w:r>
            <w:proofErr w:type="spellStart"/>
            <w:r w:rsidRPr="009D6401">
              <w:t>información</w:t>
            </w:r>
            <w:proofErr w:type="spellEnd"/>
            <w:r w:rsidRPr="009D6401">
              <w:t xml:space="preserve"> </w:t>
            </w:r>
            <w:proofErr w:type="spellStart"/>
            <w:r w:rsidRPr="009D6401">
              <w:t>deberán</w:t>
            </w:r>
            <w:proofErr w:type="spellEnd"/>
            <w:r w:rsidRPr="009D6401">
              <w:t xml:space="preserve"> </w:t>
            </w:r>
            <w:proofErr w:type="spellStart"/>
            <w:r w:rsidRPr="009D6401">
              <w:t>prepararse</w:t>
            </w:r>
            <w:proofErr w:type="spellEnd"/>
            <w:r w:rsidRPr="009D6401">
              <w:t xml:space="preserve"> y </w:t>
            </w:r>
            <w:proofErr w:type="spellStart"/>
            <w:r w:rsidRPr="009D6401">
              <w:t>brindarse</w:t>
            </w:r>
            <w:proofErr w:type="spellEnd"/>
            <w:r w:rsidRPr="009D6401">
              <w:t xml:space="preserve"> a los </w:t>
            </w:r>
            <w:proofErr w:type="spellStart"/>
            <w:r w:rsidRPr="003A431D">
              <w:rPr>
                <w:rStyle w:val="DefinedTermChar"/>
                <w:rFonts w:eastAsiaTheme="minorHAnsi"/>
              </w:rPr>
              <w:t>actores</w:t>
            </w:r>
            <w:proofErr w:type="spellEnd"/>
            <w:r w:rsidRPr="003A431D">
              <w:rPr>
                <w:rStyle w:val="DefinedTermChar"/>
                <w:rFonts w:eastAsiaTheme="minorHAnsi"/>
              </w:rPr>
              <w:t xml:space="preserve"> </w:t>
            </w:r>
            <w:proofErr w:type="spellStart"/>
            <w:r w:rsidRPr="003A431D">
              <w:rPr>
                <w:rStyle w:val="DefinedTermChar"/>
                <w:rFonts w:eastAsiaTheme="minorHAnsi"/>
              </w:rPr>
              <w:t>sociales</w:t>
            </w:r>
            <w:proofErr w:type="spellEnd"/>
            <w:r w:rsidRPr="009D6401">
              <w:t xml:space="preserve"> de </w:t>
            </w:r>
            <w:proofErr w:type="spellStart"/>
            <w:r w:rsidRPr="009D6401">
              <w:t>manera</w:t>
            </w:r>
            <w:proofErr w:type="spellEnd"/>
            <w:r w:rsidRPr="009D6401">
              <w:t xml:space="preserve"> </w:t>
            </w:r>
            <w:proofErr w:type="spellStart"/>
            <w:r w:rsidRPr="009D6401">
              <w:t>oportuna</w:t>
            </w:r>
            <w:proofErr w:type="spellEnd"/>
            <w:r w:rsidRPr="009D6401">
              <w:t xml:space="preserve">, </w:t>
            </w:r>
            <w:proofErr w:type="spellStart"/>
            <w:r w:rsidRPr="009D6401">
              <w:t>en</w:t>
            </w:r>
            <w:proofErr w:type="spellEnd"/>
            <w:r w:rsidRPr="009D6401">
              <w:t xml:space="preserve"> </w:t>
            </w:r>
            <w:proofErr w:type="spellStart"/>
            <w:r w:rsidRPr="009D6401">
              <w:t>formatos</w:t>
            </w:r>
            <w:proofErr w:type="spellEnd"/>
            <w:r w:rsidRPr="009D6401">
              <w:t xml:space="preserve"> y </w:t>
            </w:r>
            <w:proofErr w:type="spellStart"/>
            <w:r w:rsidRPr="009D6401">
              <w:t>lenguajes</w:t>
            </w:r>
            <w:proofErr w:type="spellEnd"/>
            <w:r w:rsidRPr="009D6401">
              <w:t xml:space="preserve"> </w:t>
            </w:r>
            <w:proofErr w:type="spellStart"/>
            <w:r w:rsidRPr="009D6401">
              <w:t>culturalmente</w:t>
            </w:r>
            <w:proofErr w:type="spellEnd"/>
            <w:r w:rsidRPr="009D6401">
              <w:t xml:space="preserve"> </w:t>
            </w:r>
            <w:proofErr w:type="spellStart"/>
            <w:r w:rsidRPr="009D6401">
              <w:t>apropiados</w:t>
            </w:r>
            <w:proofErr w:type="spellEnd"/>
            <w:r w:rsidRPr="009D6401">
              <w:t xml:space="preserve"> y </w:t>
            </w:r>
            <w:proofErr w:type="spellStart"/>
            <w:r w:rsidRPr="003A431D">
              <w:rPr>
                <w:rStyle w:val="DefinedTermChar"/>
                <w:rFonts w:eastAsiaTheme="minorHAnsi"/>
              </w:rPr>
              <w:t>accesibles</w:t>
            </w:r>
            <w:proofErr w:type="spellEnd"/>
            <w:r w:rsidRPr="009D6401">
              <w:t xml:space="preserve"> para las </w:t>
            </w:r>
            <w:proofErr w:type="spellStart"/>
            <w:r w:rsidRPr="003A431D">
              <w:rPr>
                <w:rStyle w:val="DefinedTermChar"/>
                <w:rFonts w:eastAsiaTheme="minorHAnsi"/>
              </w:rPr>
              <w:t>comunidades</w:t>
            </w:r>
            <w:proofErr w:type="spellEnd"/>
            <w:r w:rsidRPr="003A431D">
              <w:rPr>
                <w:rStyle w:val="DefinedTermChar"/>
                <w:rFonts w:eastAsiaTheme="minorHAnsi"/>
              </w:rPr>
              <w:t xml:space="preserve"> y </w:t>
            </w:r>
            <w:proofErr w:type="spellStart"/>
            <w:r w:rsidRPr="003A431D">
              <w:rPr>
                <w:rStyle w:val="DefinedTermChar"/>
                <w:rFonts w:eastAsiaTheme="minorHAnsi"/>
              </w:rPr>
              <w:t>actores</w:t>
            </w:r>
            <w:proofErr w:type="spellEnd"/>
            <w:r w:rsidRPr="009D6401">
              <w:rPr>
                <w:u w:val="dotted"/>
              </w:rPr>
              <w:t xml:space="preserve"> </w:t>
            </w:r>
            <w:proofErr w:type="spellStart"/>
            <w:r w:rsidRPr="003A431D">
              <w:rPr>
                <w:rStyle w:val="DefinedTermChar"/>
                <w:rFonts w:eastAsiaTheme="minorHAnsi"/>
              </w:rPr>
              <w:t>afectados</w:t>
            </w:r>
            <w:proofErr w:type="spellEnd"/>
            <w:r w:rsidRPr="009D6401">
              <w:t>.</w:t>
            </w:r>
            <w:r w:rsidRPr="006C3855">
              <w:rPr>
                <w:rStyle w:val="FootnoteReference"/>
                <w:rFonts w:cstheme="majorHAnsi"/>
                <w:szCs w:val="20"/>
              </w:rPr>
              <w:footnoteReference w:id="13"/>
            </w:r>
          </w:p>
          <w:p w14:paraId="183C8C67" w14:textId="781A8F85" w:rsidR="009B4FFA" w:rsidRPr="009D6401" w:rsidRDefault="009B4FFA" w:rsidP="009B0C9B">
            <w:pPr>
              <w:pStyle w:val="NumberedRequirementsSub"/>
            </w:pPr>
            <w:r w:rsidRPr="009D6401">
              <w:t>1.2.4.</w:t>
            </w:r>
            <w:r w:rsidR="009132FF">
              <w:t>2</w:t>
            </w:r>
            <w:r w:rsidRPr="009D6401">
              <w:t xml:space="preserve">.  </w:t>
            </w:r>
            <w:proofErr w:type="spellStart"/>
            <w:r w:rsidRPr="009D6401">
              <w:t>Cualquier</w:t>
            </w:r>
            <w:proofErr w:type="spellEnd"/>
            <w:r w:rsidRPr="009D6401">
              <w:t xml:space="preserve"> </w:t>
            </w:r>
            <w:proofErr w:type="spellStart"/>
            <w:r w:rsidRPr="009D6401">
              <w:t>información</w:t>
            </w:r>
            <w:proofErr w:type="spellEnd"/>
            <w:r w:rsidRPr="009D6401">
              <w:t xml:space="preserve"> </w:t>
            </w:r>
            <w:proofErr w:type="spellStart"/>
            <w:r w:rsidRPr="009D6401">
              <w:t>en</w:t>
            </w:r>
            <w:proofErr w:type="spellEnd"/>
            <w:r w:rsidRPr="009D6401">
              <w:t xml:space="preserve"> </w:t>
            </w:r>
            <w:proofErr w:type="spellStart"/>
            <w:r w:rsidRPr="009D6401">
              <w:t>relación</w:t>
            </w:r>
            <w:proofErr w:type="spellEnd"/>
            <w:r w:rsidRPr="009D6401">
              <w:t xml:space="preserve"> con el </w:t>
            </w:r>
            <w:proofErr w:type="spellStart"/>
            <w:r w:rsidRPr="00253605">
              <w:t>desempeño</w:t>
            </w:r>
            <w:proofErr w:type="spellEnd"/>
            <w:r w:rsidRPr="00253605">
              <w:t xml:space="preserve"> </w:t>
            </w:r>
            <w:r w:rsidR="003A431D" w:rsidRPr="00253605">
              <w:t xml:space="preserve">del </w:t>
            </w:r>
            <w:r w:rsidR="003A431D" w:rsidRPr="00253605">
              <w:rPr>
                <w:rStyle w:val="DefinedTermChar"/>
                <w:rFonts w:eastAsiaTheme="minorHAnsi"/>
              </w:rPr>
              <w:t xml:space="preserve">sitio de </w:t>
            </w:r>
            <w:proofErr w:type="spellStart"/>
            <w:r w:rsidR="003A431D" w:rsidRPr="00253605">
              <w:rPr>
                <w:rStyle w:val="DefinedTermChar"/>
                <w:rFonts w:eastAsiaTheme="minorHAnsi"/>
              </w:rPr>
              <w:t>procesamiento</w:t>
            </w:r>
            <w:proofErr w:type="spellEnd"/>
            <w:r w:rsidR="003A431D" w:rsidRPr="00253605">
              <w:rPr>
                <w:rStyle w:val="DefinedTermChar"/>
                <w:rFonts w:eastAsiaTheme="minorHAnsi"/>
              </w:rPr>
              <w:t xml:space="preserve"> de </w:t>
            </w:r>
            <w:proofErr w:type="spellStart"/>
            <w:r w:rsidR="003A431D" w:rsidRPr="00253605">
              <w:rPr>
                <w:rStyle w:val="DefinedTermChar"/>
                <w:rFonts w:eastAsiaTheme="minorHAnsi"/>
              </w:rPr>
              <w:t>minerales</w:t>
            </w:r>
            <w:proofErr w:type="spellEnd"/>
            <w:r w:rsidRPr="00253605">
              <w:t xml:space="preserve"> </w:t>
            </w:r>
            <w:proofErr w:type="spellStart"/>
            <w:r w:rsidRPr="00253605">
              <w:t>respecto</w:t>
            </w:r>
            <w:proofErr w:type="spellEnd"/>
            <w:r w:rsidRPr="00253605">
              <w:t xml:space="preserve"> del </w:t>
            </w:r>
            <w:proofErr w:type="spellStart"/>
            <w:r w:rsidRPr="00253605">
              <w:t>estándar</w:t>
            </w:r>
            <w:proofErr w:type="spellEnd"/>
            <w:r w:rsidRPr="00253605">
              <w:t xml:space="preserve"> IRMA </w:t>
            </w:r>
            <w:proofErr w:type="spellStart"/>
            <w:r w:rsidRPr="00253605">
              <w:t>deberá</w:t>
            </w:r>
            <w:proofErr w:type="spellEnd"/>
            <w:r w:rsidRPr="00253605">
              <w:t xml:space="preserve"> </w:t>
            </w:r>
            <w:proofErr w:type="spellStart"/>
            <w:r w:rsidRPr="00253605">
              <w:t>ponerse</w:t>
            </w:r>
            <w:proofErr w:type="spellEnd"/>
            <w:r w:rsidRPr="00253605">
              <w:t xml:space="preserve"> a </w:t>
            </w:r>
            <w:proofErr w:type="spellStart"/>
            <w:r w:rsidRPr="00253605">
              <w:t>disposición</w:t>
            </w:r>
            <w:proofErr w:type="spellEnd"/>
            <w:r w:rsidRPr="00253605">
              <w:t xml:space="preserve"> de los </w:t>
            </w:r>
            <w:proofErr w:type="spellStart"/>
            <w:r w:rsidRPr="00253605">
              <w:rPr>
                <w:rStyle w:val="DefinedTermChar"/>
                <w:rFonts w:eastAsiaTheme="minorHAnsi"/>
              </w:rPr>
              <w:t>actores</w:t>
            </w:r>
            <w:proofErr w:type="spellEnd"/>
            <w:r w:rsidRPr="00253605">
              <w:rPr>
                <w:rStyle w:val="DefinedTermChar"/>
                <w:rFonts w:eastAsiaTheme="minorHAnsi"/>
              </w:rPr>
              <w:t xml:space="preserve"> </w:t>
            </w:r>
            <w:proofErr w:type="spellStart"/>
            <w:r w:rsidRPr="00253605">
              <w:rPr>
                <w:rStyle w:val="DefinedTermChar"/>
                <w:rFonts w:eastAsiaTheme="minorHAnsi"/>
              </w:rPr>
              <w:t>sociales</w:t>
            </w:r>
            <w:proofErr w:type="spellEnd"/>
            <w:r w:rsidRPr="00253605">
              <w:t xml:space="preserve"> </w:t>
            </w:r>
            <w:proofErr w:type="spellStart"/>
            <w:r w:rsidRPr="00253605">
              <w:t>pertinentes</w:t>
            </w:r>
            <w:proofErr w:type="spellEnd"/>
            <w:r w:rsidRPr="00253605">
              <w:t xml:space="preserve">, a </w:t>
            </w:r>
            <w:proofErr w:type="spellStart"/>
            <w:r w:rsidRPr="00253605">
              <w:t>petición</w:t>
            </w:r>
            <w:proofErr w:type="spellEnd"/>
            <w:r w:rsidRPr="00253605">
              <w:t xml:space="preserve"> de </w:t>
            </w:r>
            <w:proofErr w:type="spellStart"/>
            <w:r w:rsidRPr="00253605">
              <w:t>ellos</w:t>
            </w:r>
            <w:proofErr w:type="spellEnd"/>
            <w:r w:rsidRPr="00253605">
              <w:t xml:space="preserve"> </w:t>
            </w:r>
            <w:proofErr w:type="spellStart"/>
            <w:r w:rsidRPr="00253605">
              <w:t>mismos</w:t>
            </w:r>
            <w:proofErr w:type="spellEnd"/>
            <w:r w:rsidRPr="009D6401">
              <w:t xml:space="preserve">, a </w:t>
            </w:r>
            <w:proofErr w:type="spellStart"/>
            <w:r w:rsidRPr="009D6401">
              <w:t>menos</w:t>
            </w:r>
            <w:proofErr w:type="spellEnd"/>
            <w:r w:rsidRPr="009D6401">
              <w:t xml:space="preserve"> que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9D6401">
              <w:t>considere</w:t>
            </w:r>
            <w:proofErr w:type="spellEnd"/>
            <w:r w:rsidRPr="009D6401">
              <w:t xml:space="preserve"> </w:t>
            </w:r>
            <w:proofErr w:type="spellStart"/>
            <w:r w:rsidRPr="009D6401">
              <w:t>dicha</w:t>
            </w:r>
            <w:proofErr w:type="spellEnd"/>
            <w:r w:rsidRPr="009D6401">
              <w:t xml:space="preserve"> </w:t>
            </w:r>
            <w:proofErr w:type="spellStart"/>
            <w:r w:rsidRPr="009D6401">
              <w:t>petición</w:t>
            </w:r>
            <w:proofErr w:type="spellEnd"/>
            <w:r w:rsidRPr="009D6401">
              <w:t xml:space="preserve"> </w:t>
            </w:r>
            <w:proofErr w:type="spellStart"/>
            <w:r w:rsidRPr="009D6401">
              <w:t>como</w:t>
            </w:r>
            <w:proofErr w:type="spellEnd"/>
            <w:r w:rsidRPr="009D6401">
              <w:t xml:space="preserve"> </w:t>
            </w:r>
            <w:proofErr w:type="spellStart"/>
            <w:r w:rsidRPr="009D6401">
              <w:t>fuera</w:t>
            </w:r>
            <w:proofErr w:type="spellEnd"/>
            <w:r w:rsidRPr="009D6401">
              <w:t xml:space="preserve"> de lo </w:t>
            </w:r>
            <w:proofErr w:type="spellStart"/>
            <w:r w:rsidRPr="009D6401">
              <w:t>razonable</w:t>
            </w:r>
            <w:proofErr w:type="spellEnd"/>
            <w:r w:rsidRPr="009D6401">
              <w:rPr>
                <w:vertAlign w:val="superscript"/>
              </w:rPr>
              <w:footnoteReference w:id="14"/>
            </w:r>
            <w:r w:rsidRPr="009D6401">
              <w:t xml:space="preserve"> o que los </w:t>
            </w:r>
            <w:proofErr w:type="spellStart"/>
            <w:r w:rsidRPr="009D6401">
              <w:t>datos</w:t>
            </w:r>
            <w:proofErr w:type="spellEnd"/>
            <w:r w:rsidRPr="009D6401">
              <w:t xml:space="preserve"> que se </w:t>
            </w:r>
            <w:proofErr w:type="spellStart"/>
            <w:r w:rsidRPr="009D6401">
              <w:t>solicitan</w:t>
            </w:r>
            <w:proofErr w:type="spellEnd"/>
            <w:r w:rsidRPr="009D6401">
              <w:t xml:space="preserve"> se </w:t>
            </w:r>
            <w:proofErr w:type="spellStart"/>
            <w:r w:rsidRPr="009D6401">
              <w:t>consideran</w:t>
            </w:r>
            <w:proofErr w:type="spellEnd"/>
            <w:r w:rsidRPr="009D6401">
              <w:t xml:space="preserve"> </w:t>
            </w:r>
            <w:proofErr w:type="spellStart"/>
            <w:r w:rsidRPr="003A431D">
              <w:rPr>
                <w:rStyle w:val="DefinedTermChar"/>
                <w:rFonts w:eastAsiaTheme="minorHAnsi"/>
              </w:rPr>
              <w:t>información</w:t>
            </w:r>
            <w:proofErr w:type="spellEnd"/>
            <w:r w:rsidRPr="003A431D">
              <w:rPr>
                <w:rStyle w:val="DefinedTermChar"/>
                <w:rFonts w:eastAsiaTheme="minorHAnsi"/>
              </w:rPr>
              <w:t xml:space="preserve"> </w:t>
            </w:r>
            <w:proofErr w:type="spellStart"/>
            <w:r w:rsidRPr="003A431D">
              <w:rPr>
                <w:rStyle w:val="DefinedTermChar"/>
                <w:rFonts w:eastAsiaTheme="minorHAnsi"/>
              </w:rPr>
              <w:t>comercial</w:t>
            </w:r>
            <w:proofErr w:type="spellEnd"/>
            <w:r w:rsidRPr="003A431D">
              <w:rPr>
                <w:rStyle w:val="DefinedTermChar"/>
                <w:rFonts w:eastAsiaTheme="minorHAnsi"/>
              </w:rPr>
              <w:t xml:space="preserve"> </w:t>
            </w:r>
            <w:proofErr w:type="spellStart"/>
            <w:r w:rsidRPr="003A431D">
              <w:rPr>
                <w:rStyle w:val="DefinedTermChar"/>
                <w:rFonts w:eastAsiaTheme="minorHAnsi"/>
              </w:rPr>
              <w:t>confidencial</w:t>
            </w:r>
            <w:proofErr w:type="spellEnd"/>
            <w:r w:rsidRPr="009D6401">
              <w:t xml:space="preserve"> </w:t>
            </w:r>
            <w:proofErr w:type="spellStart"/>
            <w:r w:rsidRPr="009D6401">
              <w:t>legítima</w:t>
            </w:r>
            <w:proofErr w:type="spellEnd"/>
            <w:r w:rsidRPr="009D6401">
              <w:t xml:space="preserve">. </w:t>
            </w:r>
            <w:proofErr w:type="spellStart"/>
            <w:r w:rsidR="003A431D" w:rsidRPr="003A431D">
              <w:t>Estos</w:t>
            </w:r>
            <w:proofErr w:type="spellEnd"/>
            <w:r w:rsidR="003A431D" w:rsidRPr="003A431D">
              <w:t xml:space="preserve"> </w:t>
            </w:r>
            <w:proofErr w:type="spellStart"/>
            <w:r w:rsidR="003A431D" w:rsidRPr="003A431D">
              <w:t>casos</w:t>
            </w:r>
            <w:proofErr w:type="spellEnd"/>
            <w:r w:rsidR="003A431D" w:rsidRPr="003A431D">
              <w:t xml:space="preserve"> se </w:t>
            </w:r>
            <w:proofErr w:type="spellStart"/>
            <w:r w:rsidR="003A431D" w:rsidRPr="003A431D">
              <w:t>gestionarán</w:t>
            </w:r>
            <w:proofErr w:type="spellEnd"/>
            <w:r w:rsidR="003A431D" w:rsidRPr="003A431D">
              <w:t xml:space="preserve"> de la </w:t>
            </w:r>
            <w:proofErr w:type="spellStart"/>
            <w:r w:rsidR="003A431D" w:rsidRPr="003A431D">
              <w:t>siguiente</w:t>
            </w:r>
            <w:proofErr w:type="spellEnd"/>
            <w:r w:rsidR="003A431D" w:rsidRPr="003A431D">
              <w:t xml:space="preserve"> </w:t>
            </w:r>
            <w:proofErr w:type="spellStart"/>
            <w:r w:rsidR="003A431D" w:rsidRPr="003A431D">
              <w:t>manera</w:t>
            </w:r>
            <w:proofErr w:type="spellEnd"/>
            <w:r w:rsidR="003A431D" w:rsidRPr="003A431D">
              <w:t>:</w:t>
            </w:r>
          </w:p>
          <w:p w14:paraId="3E78F8D7" w14:textId="24561405" w:rsidR="00B33B32" w:rsidRPr="00B33B32" w:rsidRDefault="00B33B32" w:rsidP="00CD5165">
            <w:pPr>
              <w:pStyle w:val="ListPara1aTable"/>
              <w:numPr>
                <w:ilvl w:val="0"/>
                <w:numId w:val="116"/>
              </w:numPr>
            </w:pPr>
            <w:r w:rsidRPr="00D02004">
              <w:rPr>
                <w:rFonts w:eastAsia="Calibri"/>
              </w:rPr>
              <w:t xml:space="preserve">Si las solicitudes </w:t>
            </w:r>
            <w:proofErr w:type="spellStart"/>
            <w:r w:rsidRPr="00D02004">
              <w:rPr>
                <w:rFonts w:eastAsia="Calibri"/>
              </w:rPr>
              <w:t>originales</w:t>
            </w:r>
            <w:proofErr w:type="spellEnd"/>
            <w:r w:rsidRPr="00D02004">
              <w:rPr>
                <w:rFonts w:eastAsia="Calibri"/>
              </w:rPr>
              <w:t xml:space="preserve"> de </w:t>
            </w:r>
            <w:proofErr w:type="spellStart"/>
            <w:r w:rsidRPr="00D02004">
              <w:rPr>
                <w:rFonts w:eastAsia="Calibri"/>
              </w:rPr>
              <w:t>información</w:t>
            </w:r>
            <w:proofErr w:type="spellEnd"/>
            <w:r w:rsidRPr="00D02004">
              <w:rPr>
                <w:rFonts w:eastAsia="Calibri"/>
              </w:rPr>
              <w:t xml:space="preserve"> se </w:t>
            </w:r>
            <w:proofErr w:type="spellStart"/>
            <w:r w:rsidRPr="00D02004">
              <w:rPr>
                <w:rFonts w:eastAsia="Calibri"/>
              </w:rPr>
              <w:t>consideran</w:t>
            </w:r>
            <w:proofErr w:type="spellEnd"/>
            <w:r w:rsidRPr="00D02004">
              <w:rPr>
                <w:rFonts w:eastAsia="Calibri"/>
              </w:rPr>
              <w:t xml:space="preserve"> </w:t>
            </w:r>
            <w:proofErr w:type="spellStart"/>
            <w:r w:rsidRPr="00D02004">
              <w:rPr>
                <w:rFonts w:eastAsia="Calibri"/>
              </w:rPr>
              <w:t>irrazonables</w:t>
            </w:r>
            <w:proofErr w:type="spellEnd"/>
            <w:r w:rsidRPr="00D02004">
              <w:rPr>
                <w:rFonts w:eastAsia="Calibri"/>
              </w:rPr>
              <w:t xml:space="preserve"> o </w:t>
            </w:r>
            <w:proofErr w:type="spellStart"/>
            <w:r w:rsidRPr="00D02004">
              <w:rPr>
                <w:rFonts w:eastAsia="Calibri"/>
              </w:rPr>
              <w:t>si</w:t>
            </w:r>
            <w:proofErr w:type="spellEnd"/>
            <w:r w:rsidRPr="00D02004">
              <w:rPr>
                <w:rFonts w:eastAsia="Calibri"/>
              </w:rPr>
              <w:t xml:space="preserve"> la </w:t>
            </w:r>
            <w:proofErr w:type="spellStart"/>
            <w:r w:rsidRPr="00D02004">
              <w:rPr>
                <w:rFonts w:eastAsia="Calibri"/>
              </w:rPr>
              <w:t>información</w:t>
            </w:r>
            <w:proofErr w:type="spellEnd"/>
            <w:r w:rsidRPr="00D02004">
              <w:rPr>
                <w:rFonts w:eastAsia="Calibri"/>
              </w:rPr>
              <w:t xml:space="preserve"> es </w:t>
            </w:r>
            <w:proofErr w:type="spellStart"/>
            <w:r w:rsidRPr="00D02004">
              <w:rPr>
                <w:rFonts w:eastAsia="Calibri"/>
              </w:rPr>
              <w:t>legítima</w:t>
            </w:r>
            <w:proofErr w:type="spellEnd"/>
            <w:r w:rsidRPr="00D02004">
              <w:rPr>
                <w:rFonts w:eastAsia="Calibri"/>
              </w:rPr>
              <w:t xml:space="preserve"> </w:t>
            </w:r>
            <w:proofErr w:type="spellStart"/>
            <w:r w:rsidRPr="00D02004">
              <w:rPr>
                <w:rStyle w:val="DefinedTermChar"/>
                <w:rFonts w:eastAsiaTheme="majorEastAsia"/>
              </w:rPr>
              <w:t>información</w:t>
            </w:r>
            <w:proofErr w:type="spellEnd"/>
            <w:r w:rsidRPr="00D02004">
              <w:rPr>
                <w:rStyle w:val="DefinedTermChar"/>
                <w:rFonts w:eastAsiaTheme="majorEastAsia"/>
              </w:rPr>
              <w:t xml:space="preserve"> </w:t>
            </w:r>
            <w:proofErr w:type="spellStart"/>
            <w:r w:rsidRPr="00D02004">
              <w:rPr>
                <w:rStyle w:val="DefinedTermChar"/>
                <w:rFonts w:eastAsiaTheme="majorEastAsia"/>
              </w:rPr>
              <w:t>comercial</w:t>
            </w:r>
            <w:proofErr w:type="spellEnd"/>
            <w:r w:rsidRPr="00D02004">
              <w:rPr>
                <w:rStyle w:val="DefinedTermChar"/>
                <w:rFonts w:eastAsiaTheme="majorEastAsia"/>
              </w:rPr>
              <w:t xml:space="preserve"> </w:t>
            </w:r>
            <w:proofErr w:type="spellStart"/>
            <w:r w:rsidRPr="00D02004">
              <w:rPr>
                <w:rStyle w:val="DefinedTermChar"/>
                <w:rFonts w:eastAsiaTheme="majorEastAsia"/>
              </w:rPr>
              <w:t>confidencial</w:t>
            </w:r>
            <w:proofErr w:type="spellEnd"/>
            <w:r w:rsidRPr="00D02004">
              <w:rPr>
                <w:rFonts w:eastAsia="Calibri"/>
              </w:rPr>
              <w:t xml:space="preserve"> la </w:t>
            </w:r>
            <w:proofErr w:type="spellStart"/>
            <w:r w:rsidR="008572EF" w:rsidRPr="00D02004">
              <w:rPr>
                <w:rStyle w:val="DefinedTermChar"/>
                <w:rFonts w:eastAsiaTheme="majorEastAsia"/>
              </w:rPr>
              <w:t>empresa</w:t>
            </w:r>
            <w:proofErr w:type="spellEnd"/>
            <w:r w:rsidR="008572EF" w:rsidRPr="00D02004">
              <w:rPr>
                <w:rStyle w:val="DefinedTermChar"/>
                <w:rFonts w:eastAsiaTheme="majorEastAsia"/>
              </w:rPr>
              <w:t xml:space="preserve"> </w:t>
            </w:r>
            <w:proofErr w:type="spellStart"/>
            <w:r w:rsidR="008572EF" w:rsidRPr="00D02004">
              <w:rPr>
                <w:rStyle w:val="DefinedTermChar"/>
                <w:rFonts w:eastAsiaTheme="majorEastAsia"/>
              </w:rPr>
              <w:t>operadora</w:t>
            </w:r>
            <w:proofErr w:type="spellEnd"/>
            <w:r w:rsidRPr="00D02004">
              <w:rPr>
                <w:rFonts w:eastAsia="Calibri"/>
              </w:rPr>
              <w:t xml:space="preserve"> debe </w:t>
            </w:r>
            <w:proofErr w:type="spellStart"/>
            <w:r w:rsidRPr="00D02004">
              <w:rPr>
                <w:rFonts w:eastAsia="Calibri"/>
              </w:rPr>
              <w:t>hacer</w:t>
            </w:r>
            <w:proofErr w:type="spellEnd"/>
            <w:r w:rsidRPr="00D02004">
              <w:rPr>
                <w:rFonts w:eastAsia="Calibri"/>
              </w:rPr>
              <w:t xml:space="preserve"> </w:t>
            </w:r>
            <w:proofErr w:type="spellStart"/>
            <w:r w:rsidRPr="00D02004">
              <w:rPr>
                <w:rFonts w:eastAsia="Calibri"/>
              </w:rPr>
              <w:t>esfuerzos</w:t>
            </w:r>
            <w:proofErr w:type="spellEnd"/>
            <w:r w:rsidRPr="00D02004">
              <w:rPr>
                <w:rFonts w:eastAsia="Calibri"/>
              </w:rPr>
              <w:t xml:space="preserve"> para </w:t>
            </w:r>
            <w:proofErr w:type="spellStart"/>
            <w:r w:rsidRPr="00D02004">
              <w:rPr>
                <w:rFonts w:eastAsia="Calibri"/>
              </w:rPr>
              <w:t>proporcionar</w:t>
            </w:r>
            <w:proofErr w:type="spellEnd"/>
            <w:r w:rsidRPr="00D02004">
              <w:rPr>
                <w:rFonts w:eastAsia="Calibri"/>
              </w:rPr>
              <w:t xml:space="preserve"> a los </w:t>
            </w:r>
            <w:proofErr w:type="spellStart"/>
            <w:r w:rsidRPr="00D02004">
              <w:rPr>
                <w:rStyle w:val="DefinedTermChar"/>
                <w:rFonts w:eastAsiaTheme="majorEastAsia"/>
              </w:rPr>
              <w:t>actores</w:t>
            </w:r>
            <w:proofErr w:type="spellEnd"/>
            <w:r w:rsidRPr="00D02004">
              <w:rPr>
                <w:rStyle w:val="DefinedTermChar"/>
                <w:rFonts w:eastAsiaTheme="majorEastAsia"/>
              </w:rPr>
              <w:t xml:space="preserve"> </w:t>
            </w:r>
            <w:proofErr w:type="spellStart"/>
            <w:r w:rsidRPr="00D02004">
              <w:rPr>
                <w:rStyle w:val="DefinedTermChar"/>
                <w:rFonts w:eastAsiaTheme="majorEastAsia"/>
              </w:rPr>
              <w:t>sociales</w:t>
            </w:r>
            <w:proofErr w:type="spellEnd"/>
            <w:r w:rsidRPr="00D02004">
              <w:rPr>
                <w:rFonts w:eastAsia="Calibri"/>
              </w:rPr>
              <w:t xml:space="preserve"> </w:t>
            </w:r>
            <w:proofErr w:type="spellStart"/>
            <w:r w:rsidRPr="00D02004">
              <w:rPr>
                <w:rFonts w:eastAsia="Calibri"/>
              </w:rPr>
              <w:t>reseñas</w:t>
            </w:r>
            <w:proofErr w:type="spellEnd"/>
            <w:r w:rsidRPr="00D02004">
              <w:rPr>
                <w:rFonts w:eastAsia="Calibri"/>
              </w:rPr>
              <w:t xml:space="preserve"> o </w:t>
            </w:r>
            <w:proofErr w:type="spellStart"/>
            <w:r w:rsidRPr="00D02004">
              <w:rPr>
                <w:rFonts w:eastAsia="Calibri"/>
              </w:rPr>
              <w:t>resúmenes</w:t>
            </w:r>
            <w:proofErr w:type="spellEnd"/>
            <w:r w:rsidRPr="00D02004">
              <w:rPr>
                <w:rFonts w:eastAsia="Calibri"/>
              </w:rPr>
              <w:t xml:space="preserve"> de la </w:t>
            </w:r>
            <w:proofErr w:type="spellStart"/>
            <w:r w:rsidRPr="00D02004">
              <w:rPr>
                <w:rFonts w:eastAsia="Calibri"/>
              </w:rPr>
              <w:t>información</w:t>
            </w:r>
            <w:proofErr w:type="spellEnd"/>
            <w:r w:rsidRPr="00D02004">
              <w:rPr>
                <w:rFonts w:eastAsia="Calibri"/>
              </w:rPr>
              <w:t xml:space="preserve"> </w:t>
            </w:r>
            <w:proofErr w:type="spellStart"/>
            <w:r w:rsidRPr="00D02004">
              <w:rPr>
                <w:rFonts w:eastAsia="Calibri"/>
              </w:rPr>
              <w:t>solicitada</w:t>
            </w:r>
            <w:proofErr w:type="spellEnd"/>
            <w:r w:rsidRPr="00D02004">
              <w:rPr>
                <w:rFonts w:eastAsia="Calibri"/>
              </w:rPr>
              <w:t xml:space="preserve"> y la </w:t>
            </w:r>
            <w:proofErr w:type="spellStart"/>
            <w:r w:rsidR="008572EF" w:rsidRPr="00D02004">
              <w:rPr>
                <w:rStyle w:val="DefinedTermChar"/>
                <w:rFonts w:eastAsiaTheme="majorEastAsia"/>
              </w:rPr>
              <w:t>empresa</w:t>
            </w:r>
            <w:proofErr w:type="spellEnd"/>
            <w:r w:rsidR="008572EF" w:rsidRPr="00D02004">
              <w:rPr>
                <w:rStyle w:val="DefinedTermChar"/>
                <w:rFonts w:eastAsiaTheme="majorEastAsia"/>
              </w:rPr>
              <w:t xml:space="preserve"> </w:t>
            </w:r>
            <w:proofErr w:type="spellStart"/>
            <w:r w:rsidR="008572EF" w:rsidRPr="00D02004">
              <w:rPr>
                <w:rStyle w:val="DefinedTermChar"/>
                <w:rFonts w:eastAsiaTheme="majorEastAsia"/>
              </w:rPr>
              <w:t>operadora</w:t>
            </w:r>
            <w:proofErr w:type="spellEnd"/>
            <w:r w:rsidRPr="00D02004">
              <w:rPr>
                <w:rFonts w:eastAsia="Calibri"/>
              </w:rPr>
              <w:t xml:space="preserve"> </w:t>
            </w:r>
            <w:proofErr w:type="spellStart"/>
            <w:r w:rsidRPr="00D02004">
              <w:rPr>
                <w:rFonts w:eastAsia="Calibri"/>
              </w:rPr>
              <w:t>proporcionará</w:t>
            </w:r>
            <w:proofErr w:type="spellEnd"/>
            <w:r w:rsidRPr="00D02004">
              <w:rPr>
                <w:rFonts w:eastAsia="Calibri"/>
              </w:rPr>
              <w:t xml:space="preserve"> </w:t>
            </w:r>
            <w:r w:rsidR="008A198E" w:rsidRPr="00D02004">
              <w:rPr>
                <w:rFonts w:eastAsia="Calibri"/>
              </w:rPr>
              <w:t xml:space="preserve">a las </w:t>
            </w:r>
            <w:proofErr w:type="spellStart"/>
            <w:r w:rsidR="008A198E" w:rsidRPr="00D02004">
              <w:rPr>
                <w:rFonts w:eastAsia="Calibri"/>
              </w:rPr>
              <w:t>partes</w:t>
            </w:r>
            <w:proofErr w:type="spellEnd"/>
            <w:r w:rsidR="008A198E" w:rsidRPr="00D02004">
              <w:rPr>
                <w:rFonts w:eastAsia="Calibri"/>
              </w:rPr>
              <w:t xml:space="preserve"> </w:t>
            </w:r>
            <w:proofErr w:type="spellStart"/>
            <w:r w:rsidR="008A198E" w:rsidRPr="00D02004">
              <w:rPr>
                <w:rFonts w:eastAsia="Calibri"/>
              </w:rPr>
              <w:t>interesadas</w:t>
            </w:r>
            <w:proofErr w:type="spellEnd"/>
            <w:r w:rsidR="008A198E" w:rsidRPr="00D02004">
              <w:rPr>
                <w:rFonts w:eastAsia="Calibri"/>
              </w:rPr>
              <w:t xml:space="preserve"> </w:t>
            </w:r>
            <w:r w:rsidRPr="00D02004">
              <w:rPr>
                <w:rFonts w:eastAsia="Calibri"/>
              </w:rPr>
              <w:t xml:space="preserve">una </w:t>
            </w:r>
            <w:proofErr w:type="spellStart"/>
            <w:r w:rsidRPr="00D02004">
              <w:rPr>
                <w:rFonts w:eastAsia="Calibri"/>
              </w:rPr>
              <w:t>justificación</w:t>
            </w:r>
            <w:proofErr w:type="spellEnd"/>
            <w:r w:rsidRPr="00D02004">
              <w:rPr>
                <w:rFonts w:eastAsia="Calibri"/>
              </w:rPr>
              <w:t xml:space="preserve"> de por </w:t>
            </w:r>
            <w:proofErr w:type="spellStart"/>
            <w:r w:rsidRPr="00D02004">
              <w:rPr>
                <w:rFonts w:eastAsia="Calibri"/>
              </w:rPr>
              <w:t>qué</w:t>
            </w:r>
            <w:proofErr w:type="spellEnd"/>
            <w:r w:rsidRPr="00D02004">
              <w:rPr>
                <w:rFonts w:eastAsia="Calibri"/>
              </w:rPr>
              <w:t xml:space="preserve"> ha </w:t>
            </w:r>
            <w:proofErr w:type="spellStart"/>
            <w:r w:rsidRPr="00D02004">
              <w:rPr>
                <w:rFonts w:eastAsia="Calibri"/>
              </w:rPr>
              <w:t>retenido</w:t>
            </w:r>
            <w:proofErr w:type="spellEnd"/>
            <w:r w:rsidRPr="00D02004">
              <w:rPr>
                <w:rFonts w:eastAsia="Calibri"/>
              </w:rPr>
              <w:t xml:space="preserve"> </w:t>
            </w:r>
            <w:proofErr w:type="spellStart"/>
            <w:r w:rsidRPr="00D02004">
              <w:rPr>
                <w:rFonts w:eastAsia="Calibri"/>
              </w:rPr>
              <w:t>información</w:t>
            </w:r>
            <w:proofErr w:type="spellEnd"/>
            <w:r w:rsidRPr="00D02004">
              <w:rPr>
                <w:rFonts w:eastAsia="Calibri"/>
              </w:rPr>
              <w:t xml:space="preserve">. </w:t>
            </w:r>
          </w:p>
          <w:p w14:paraId="7D14C3CA" w14:textId="77777777" w:rsidR="009B4FFA" w:rsidRPr="00253605" w:rsidRDefault="00234CE3" w:rsidP="00D02004">
            <w:pPr>
              <w:pStyle w:val="ListPara1aTable"/>
            </w:pPr>
            <w:r w:rsidRPr="006A7CC6">
              <w:rPr>
                <w:rFonts w:eastAsia="Calibri"/>
              </w:rPr>
              <w:t xml:space="preserve">Si una </w:t>
            </w:r>
            <w:proofErr w:type="spellStart"/>
            <w:r w:rsidRPr="006A7CC6">
              <w:rPr>
                <w:rFonts w:eastAsia="Calibri"/>
              </w:rPr>
              <w:t>parte</w:t>
            </w:r>
            <w:proofErr w:type="spellEnd"/>
            <w:r w:rsidRPr="006A7CC6">
              <w:rPr>
                <w:rFonts w:eastAsia="Calibri"/>
              </w:rPr>
              <w:t xml:space="preserve"> del </w:t>
            </w:r>
            <w:proofErr w:type="spellStart"/>
            <w:r w:rsidRPr="006A7CC6">
              <w:rPr>
                <w:rFonts w:eastAsia="Calibri"/>
              </w:rPr>
              <w:t>documento</w:t>
            </w:r>
            <w:proofErr w:type="spellEnd"/>
            <w:r w:rsidRPr="006A7CC6">
              <w:rPr>
                <w:rFonts w:eastAsia="Calibri"/>
              </w:rPr>
              <w:t xml:space="preserve"> es </w:t>
            </w:r>
            <w:proofErr w:type="spellStart"/>
            <w:r w:rsidRPr="006A7CC6">
              <w:rPr>
                <w:rFonts w:eastAsia="Calibri"/>
              </w:rPr>
              <w:t>confidencial</w:t>
            </w:r>
            <w:proofErr w:type="spellEnd"/>
            <w:r w:rsidRPr="006A7CC6">
              <w:rPr>
                <w:rFonts w:eastAsia="Calibri"/>
              </w:rPr>
              <w:t xml:space="preserve">, solo </w:t>
            </w:r>
            <w:proofErr w:type="spellStart"/>
            <w:r w:rsidRPr="006A7CC6">
              <w:rPr>
                <w:rFonts w:eastAsia="Calibri"/>
              </w:rPr>
              <w:t>deberá</w:t>
            </w:r>
            <w:proofErr w:type="spellEnd"/>
            <w:r w:rsidRPr="006A7CC6">
              <w:rPr>
                <w:rFonts w:eastAsia="Calibri"/>
              </w:rPr>
              <w:t xml:space="preserve"> </w:t>
            </w:r>
            <w:proofErr w:type="spellStart"/>
            <w:r w:rsidRPr="006A7CC6">
              <w:rPr>
                <w:rFonts w:eastAsia="Calibri"/>
              </w:rPr>
              <w:t>omitirse</w:t>
            </w:r>
            <w:proofErr w:type="spellEnd"/>
            <w:r w:rsidRPr="006A7CC6">
              <w:rPr>
                <w:rFonts w:eastAsia="Calibri"/>
              </w:rPr>
              <w:t xml:space="preserve"> </w:t>
            </w:r>
            <w:proofErr w:type="spellStart"/>
            <w:r w:rsidRPr="006A7CC6">
              <w:rPr>
                <w:rFonts w:eastAsia="Calibri"/>
              </w:rPr>
              <w:t>esa</w:t>
            </w:r>
            <w:proofErr w:type="spellEnd"/>
            <w:r w:rsidRPr="006A7CC6">
              <w:rPr>
                <w:rFonts w:eastAsia="Calibri"/>
              </w:rPr>
              <w:t xml:space="preserve"> </w:t>
            </w:r>
            <w:proofErr w:type="spellStart"/>
            <w:r w:rsidRPr="006A7CC6">
              <w:rPr>
                <w:rFonts w:eastAsia="Calibri"/>
              </w:rPr>
              <w:t>sección</w:t>
            </w:r>
            <w:proofErr w:type="spellEnd"/>
            <w:r w:rsidRPr="006A7CC6">
              <w:rPr>
                <w:rFonts w:eastAsia="Calibri"/>
              </w:rPr>
              <w:t xml:space="preserve">, </w:t>
            </w:r>
            <w:proofErr w:type="spellStart"/>
            <w:r w:rsidRPr="006A7CC6">
              <w:rPr>
                <w:rFonts w:eastAsia="Calibri"/>
              </w:rPr>
              <w:t>permitiendo</w:t>
            </w:r>
            <w:proofErr w:type="spellEnd"/>
            <w:r w:rsidRPr="006A7CC6">
              <w:rPr>
                <w:rFonts w:eastAsia="Calibri"/>
              </w:rPr>
              <w:t xml:space="preserve"> que el resto de la </w:t>
            </w:r>
            <w:proofErr w:type="spellStart"/>
            <w:r w:rsidRPr="006A7CC6">
              <w:rPr>
                <w:rFonts w:eastAsia="Calibri"/>
              </w:rPr>
              <w:t>información</w:t>
            </w:r>
            <w:proofErr w:type="spellEnd"/>
            <w:r w:rsidRPr="006A7CC6">
              <w:rPr>
                <w:rFonts w:eastAsia="Calibri"/>
              </w:rPr>
              <w:t xml:space="preserve"> no </w:t>
            </w:r>
            <w:proofErr w:type="spellStart"/>
            <w:r w:rsidRPr="006A7CC6">
              <w:rPr>
                <w:rFonts w:eastAsia="Calibri"/>
              </w:rPr>
              <w:t>confidencial</w:t>
            </w:r>
            <w:proofErr w:type="spellEnd"/>
            <w:r w:rsidRPr="006A7CC6">
              <w:rPr>
                <w:rFonts w:eastAsia="Calibri"/>
              </w:rPr>
              <w:t xml:space="preserve"> sea </w:t>
            </w:r>
            <w:proofErr w:type="spellStart"/>
            <w:r w:rsidRPr="006A7CC6">
              <w:rPr>
                <w:rFonts w:eastAsia="Calibri"/>
              </w:rPr>
              <w:t>revelada</w:t>
            </w:r>
            <w:proofErr w:type="spellEnd"/>
            <w:r w:rsidRPr="006A7CC6">
              <w:rPr>
                <w:rFonts w:eastAsia="Calibri"/>
              </w:rPr>
              <w:t>.</w:t>
            </w:r>
          </w:p>
          <w:p w14:paraId="22B338AE" w14:textId="29E1DAAE" w:rsidR="00253605" w:rsidRPr="00253605" w:rsidRDefault="00253605" w:rsidP="009B0C9B">
            <w:pPr>
              <w:pStyle w:val="NOTEinChapter"/>
            </w:pPr>
            <w:r w:rsidRPr="00253605">
              <w:rPr>
                <w:b/>
                <w:bCs/>
                <w:color w:val="FF40FF"/>
              </w:rPr>
              <w:t>NOTA:</w:t>
            </w:r>
            <w:r w:rsidRPr="00253605">
              <w:rPr>
                <w:color w:val="FF40FF"/>
              </w:rPr>
              <w:t xml:space="preserve">  </w:t>
            </w:r>
            <w:proofErr w:type="spellStart"/>
            <w:r w:rsidRPr="00253605">
              <w:t>Aquí</w:t>
            </w:r>
            <w:proofErr w:type="spellEnd"/>
            <w:r w:rsidRPr="00253605">
              <w:t xml:space="preserve"> </w:t>
            </w:r>
            <w:proofErr w:type="spellStart"/>
            <w:r w:rsidRPr="00253605">
              <w:t>combinamos</w:t>
            </w:r>
            <w:proofErr w:type="spellEnd"/>
            <w:r w:rsidRPr="00253605">
              <w:t xml:space="preserve"> </w:t>
            </w:r>
            <w:proofErr w:type="spellStart"/>
            <w:r w:rsidRPr="00253605">
              <w:t>varios</w:t>
            </w:r>
            <w:proofErr w:type="spellEnd"/>
            <w:r w:rsidRPr="00253605">
              <w:t xml:space="preserve"> </w:t>
            </w:r>
            <w:proofErr w:type="spellStart"/>
            <w:r w:rsidRPr="00253605">
              <w:t>requisitos</w:t>
            </w:r>
            <w:proofErr w:type="spellEnd"/>
            <w:r w:rsidRPr="00253605">
              <w:t xml:space="preserve"> que </w:t>
            </w:r>
            <w:proofErr w:type="spellStart"/>
            <w:r w:rsidRPr="00253605">
              <w:t>aparecen</w:t>
            </w:r>
            <w:proofErr w:type="spellEnd"/>
            <w:r w:rsidRPr="00253605">
              <w:t xml:space="preserve"> por </w:t>
            </w:r>
            <w:proofErr w:type="spellStart"/>
            <w:r w:rsidRPr="00253605">
              <w:t>separado</w:t>
            </w:r>
            <w:proofErr w:type="spellEnd"/>
            <w:r w:rsidRPr="00253605">
              <w:t xml:space="preserve"> </w:t>
            </w:r>
            <w:proofErr w:type="spellStart"/>
            <w:r w:rsidRPr="00253605">
              <w:t>en</w:t>
            </w:r>
            <w:proofErr w:type="spellEnd"/>
            <w:r w:rsidRPr="00253605">
              <w:t xml:space="preserve"> el </w:t>
            </w:r>
            <w:proofErr w:type="spellStart"/>
            <w:r w:rsidRPr="00253605">
              <w:t>estándar</w:t>
            </w:r>
            <w:proofErr w:type="spellEnd"/>
            <w:r w:rsidRPr="00253605">
              <w:t xml:space="preserve"> de </w:t>
            </w:r>
            <w:proofErr w:type="spellStart"/>
            <w:r w:rsidRPr="00253605">
              <w:t>minería</w:t>
            </w:r>
            <w:proofErr w:type="spellEnd"/>
            <w:r w:rsidRPr="00253605">
              <w:t xml:space="preserve"> IRMA.</w:t>
            </w:r>
          </w:p>
        </w:tc>
      </w:tr>
    </w:tbl>
    <w:p w14:paraId="11F4154F" w14:textId="77777777" w:rsidR="009B4FFA" w:rsidRPr="009B4FFA" w:rsidRDefault="009B4FFA" w:rsidP="009B4FFA"/>
    <w:p w14:paraId="05CF4596" w14:textId="77777777" w:rsidR="00253605" w:rsidRDefault="00253605">
      <w:pPr>
        <w:spacing w:after="0"/>
        <w:rPr>
          <w:rFonts w:ascii="Rockwell" w:eastAsiaTheme="majorEastAsia" w:hAnsi="Rockwell" w:cstheme="majorBidi"/>
          <w:color w:val="000000" w:themeColor="text1"/>
          <w:sz w:val="44"/>
          <w:szCs w:val="26"/>
        </w:rPr>
      </w:pPr>
      <w:bookmarkStart w:id="34" w:name="_Toc516917897"/>
      <w:bookmarkStart w:id="35" w:name="_Toc23234756"/>
      <w:r>
        <w:br w:type="page"/>
      </w:r>
    </w:p>
    <w:p w14:paraId="2E915AE8" w14:textId="588F2019" w:rsidR="0080387F" w:rsidRPr="007D22B3" w:rsidRDefault="0080387F" w:rsidP="0080387F">
      <w:pPr>
        <w:pStyle w:val="Heading2"/>
      </w:pPr>
      <w:bookmarkStart w:id="36" w:name="_Toc83640898"/>
      <w:proofErr w:type="spellStart"/>
      <w:r w:rsidRPr="000E04C4">
        <w:lastRenderedPageBreak/>
        <w:t>Capítulo</w:t>
      </w:r>
      <w:proofErr w:type="spellEnd"/>
      <w:r w:rsidRPr="007D22B3">
        <w:t xml:space="preserve"> </w:t>
      </w:r>
      <w:r>
        <w:t>1</w:t>
      </w:r>
      <w:r w:rsidRPr="007D22B3">
        <w:t>.</w:t>
      </w:r>
      <w:r>
        <w:t>3</w:t>
      </w:r>
      <w:r w:rsidRPr="007D22B3">
        <w:br/>
      </w:r>
      <w:proofErr w:type="spellStart"/>
      <w:r w:rsidRPr="000E04C4">
        <w:t>Debida</w:t>
      </w:r>
      <w:proofErr w:type="spellEnd"/>
      <w:r w:rsidRPr="000E04C4">
        <w:t xml:space="preserve"> diligencia </w:t>
      </w:r>
      <w:proofErr w:type="spellStart"/>
      <w:r w:rsidRPr="000E04C4">
        <w:t>en</w:t>
      </w:r>
      <w:proofErr w:type="spellEnd"/>
      <w:r w:rsidRPr="000E04C4">
        <w:t xml:space="preserve"> </w:t>
      </w:r>
      <w:proofErr w:type="spellStart"/>
      <w:r w:rsidRPr="000E04C4">
        <w:t>materia</w:t>
      </w:r>
      <w:proofErr w:type="spellEnd"/>
      <w:r w:rsidRPr="000E04C4">
        <w:t xml:space="preserve"> de derechos </w:t>
      </w:r>
      <w:proofErr w:type="spellStart"/>
      <w:r w:rsidRPr="000E04C4">
        <w:t>humanos</w:t>
      </w:r>
      <w:bookmarkEnd w:id="34"/>
      <w:bookmarkEnd w:id="35"/>
      <w:bookmarkEnd w:id="36"/>
      <w:proofErr w:type="spellEnd"/>
      <w:r w:rsidRPr="007D22B3">
        <w:t xml:space="preserve"> </w:t>
      </w:r>
    </w:p>
    <w:p w14:paraId="776A6022" w14:textId="77777777" w:rsidR="001C708C" w:rsidRPr="009C370A" w:rsidRDefault="001C708C" w:rsidP="009C370A">
      <w:pPr>
        <w:pStyle w:val="NOTEinChapter"/>
        <w:ind w:left="0"/>
        <w:rPr>
          <w:b/>
          <w:bCs/>
          <w:color w:val="FF40FF"/>
          <w:lang w:val="es-ES_tradnl"/>
        </w:rPr>
      </w:pPr>
      <w:r w:rsidRPr="009C370A">
        <w:rPr>
          <w:b/>
          <w:bCs/>
          <w:color w:val="FF40FF"/>
          <w:lang w:val="es-ES_tradnl"/>
        </w:rPr>
        <w:t xml:space="preserve">NOTA PARA LOS REVISORES DEL CAPÍTULO 1.3: </w:t>
      </w:r>
    </w:p>
    <w:p w14:paraId="1BD6C7E8" w14:textId="77777777" w:rsidR="001C708C" w:rsidRDefault="001C708C" w:rsidP="009C370A">
      <w:pPr>
        <w:pStyle w:val="NOTEinChapter"/>
        <w:ind w:left="0"/>
        <w:rPr>
          <w:lang w:val="es-ES_tradnl"/>
        </w:rPr>
      </w:pPr>
      <w:r w:rsidRPr="001C708C">
        <w:rPr>
          <w:lang w:val="es-ES_tradnl"/>
        </w:rPr>
        <w:t>Solo se hicieron modificaciones menores a este capítulo (ver criterio 1.3.5).</w:t>
      </w:r>
    </w:p>
    <w:p w14:paraId="565B1025" w14:textId="55864A21" w:rsidR="007602E7" w:rsidRPr="003018BF" w:rsidRDefault="007602E7" w:rsidP="001C708C">
      <w:pPr>
        <w:pStyle w:val="Background"/>
        <w:jc w:val="both"/>
        <w:rPr>
          <w:rFonts w:asciiTheme="minorHAnsi" w:hAnsiTheme="minorHAnsi" w:cstheme="minorHAnsi"/>
          <w:szCs w:val="22"/>
          <w:lang w:val="es-ES"/>
        </w:rPr>
      </w:pPr>
      <w:r w:rsidRPr="003018BF">
        <w:rPr>
          <w:rFonts w:ascii="Calibri" w:eastAsia="Calibri" w:hAnsi="Calibri" w:cs="Calibri"/>
          <w:color w:val="0D0D0D"/>
          <w:szCs w:val="22"/>
          <w:lang w:val="es-ES_tradnl"/>
        </w:rPr>
        <w:t>Antecedentes</w:t>
      </w:r>
    </w:p>
    <w:p w14:paraId="7E874875" w14:textId="065B6AFC" w:rsidR="007602E7" w:rsidRPr="00FC7431" w:rsidRDefault="007602E7" w:rsidP="00FC7431">
      <w:pPr>
        <w:rPr>
          <w:rFonts w:cstheme="majorHAnsi"/>
          <w:color w:val="000000"/>
          <w:szCs w:val="20"/>
          <w:lang w:val="es-ES"/>
        </w:rPr>
      </w:pPr>
      <w:r w:rsidRPr="00FC7431">
        <w:rPr>
          <w:rFonts w:eastAsia="Calibri" w:cstheme="majorHAnsi"/>
          <w:szCs w:val="20"/>
          <w:lang w:val="es-ES_tradnl"/>
        </w:rPr>
        <w:t xml:space="preserve">En 1948, la Asamblea General de las Naciones Unidas adoptó la </w:t>
      </w:r>
      <w:r w:rsidRPr="00FC7431">
        <w:rPr>
          <w:rFonts w:eastAsia="Calibri" w:cstheme="majorHAnsi"/>
          <w:i/>
          <w:iCs/>
          <w:szCs w:val="20"/>
          <w:lang w:val="es-ES_tradnl"/>
        </w:rPr>
        <w:t>Declaración Universal de Derechos Humanos</w:t>
      </w:r>
      <w:r w:rsidRPr="00FC7431">
        <w:rPr>
          <w:rFonts w:eastAsia="Calibri" w:cstheme="majorHAnsi"/>
          <w:szCs w:val="20"/>
          <w:lang w:val="es-ES_tradnl"/>
        </w:rPr>
        <w:t>, que por primera vez en la historia de la humanidad enumeraba los derechos civiles, políticos, económicos, sociales y culturales fundamentales que todos los seres humanos deben disfrutar. Desde entonces, una serie de convenciones y tratados internacionales fundamentales de derechos humanos, junto con otros instrumentos, han establecido el marco jurídico internacional para los derechos humanos individuales y colectivos.</w:t>
      </w:r>
      <w:r w:rsidRPr="00FC7431">
        <w:rPr>
          <w:rStyle w:val="FootnoteReference"/>
          <w:rFonts w:cstheme="majorHAnsi"/>
          <w:bCs/>
          <w:szCs w:val="20"/>
        </w:rPr>
        <w:footnoteReference w:id="15"/>
      </w:r>
      <w:r w:rsidRPr="00FC7431">
        <w:rPr>
          <w:rFonts w:eastAsia="Calibri" w:cstheme="majorHAnsi"/>
          <w:szCs w:val="20"/>
          <w:lang w:val="es-ES_tradnl"/>
        </w:rPr>
        <w:t xml:space="preserve"> </w:t>
      </w:r>
      <w:r w:rsidRPr="00FC7431">
        <w:rPr>
          <w:rFonts w:eastAsia="Calibri" w:cstheme="majorHAnsi"/>
          <w:color w:val="000000"/>
          <w:szCs w:val="20"/>
          <w:lang w:val="es-ES_tradnl"/>
        </w:rPr>
        <w:t xml:space="preserve">Por ejemplo, los instrumentos de las Naciones Unidas han desarrollo sobre los derechos de los pueblos indígenas, las mujeres, las minorías nacionales, étnicas, religiosas y lingüísticas, los niños, las personas con discapacidad y los </w:t>
      </w:r>
      <w:r w:rsidR="00C736F7" w:rsidRPr="00FC7431">
        <w:rPr>
          <w:rFonts w:eastAsia="Calibri" w:cstheme="majorHAnsi"/>
          <w:color w:val="000000"/>
          <w:szCs w:val="20"/>
          <w:u w:val="dotted" w:color="A6A6A6" w:themeColor="background1" w:themeShade="A6"/>
          <w:lang w:val="es-ES_tradnl"/>
        </w:rPr>
        <w:t>trabajadores</w:t>
      </w:r>
      <w:r w:rsidRPr="00FC7431">
        <w:rPr>
          <w:rFonts w:eastAsia="Calibri" w:cstheme="majorHAnsi"/>
          <w:color w:val="000000"/>
          <w:szCs w:val="20"/>
          <w:lang w:val="es-ES_tradnl"/>
        </w:rPr>
        <w:t xml:space="preserve"> migrantes y sus familias.</w:t>
      </w:r>
      <w:r w:rsidRPr="00FC7431">
        <w:rPr>
          <w:rStyle w:val="FootnoteReference"/>
          <w:rFonts w:cstheme="majorHAnsi"/>
          <w:color w:val="000000"/>
          <w:szCs w:val="20"/>
        </w:rPr>
        <w:footnoteReference w:id="16"/>
      </w:r>
      <w:r w:rsidRPr="00FC7431">
        <w:rPr>
          <w:rFonts w:eastAsia="Calibri" w:cstheme="majorHAnsi"/>
          <w:color w:val="000000"/>
          <w:szCs w:val="20"/>
          <w:lang w:val="es-ES_tradnl"/>
        </w:rPr>
        <w:t xml:space="preserve"> </w:t>
      </w:r>
    </w:p>
    <w:p w14:paraId="26F3BBB9" w14:textId="18668D52" w:rsidR="007602E7" w:rsidRPr="00FC7431" w:rsidRDefault="007602E7" w:rsidP="00FC7431">
      <w:pPr>
        <w:rPr>
          <w:rFonts w:cstheme="majorHAnsi"/>
          <w:szCs w:val="20"/>
          <w:lang w:val="es-ES"/>
        </w:rPr>
      </w:pPr>
      <w:r w:rsidRPr="00FC7431">
        <w:rPr>
          <w:rFonts w:eastAsia="Calibri" w:cstheme="majorHAnsi"/>
          <w:szCs w:val="20"/>
          <w:lang w:val="es-ES_tradnl"/>
        </w:rPr>
        <w:t>En 2011, los</w:t>
      </w:r>
      <w:r w:rsidRPr="00FC7431">
        <w:rPr>
          <w:rFonts w:eastAsia="Calibri" w:cstheme="majorHAnsi"/>
          <w:i/>
          <w:iCs/>
          <w:szCs w:val="20"/>
          <w:lang w:val="es-ES_tradnl"/>
        </w:rPr>
        <w:t xml:space="preserve"> Principios Rectores sobre </w:t>
      </w:r>
      <w:r w:rsidR="00372D94" w:rsidRPr="00FC7431">
        <w:rPr>
          <w:rFonts w:eastAsia="Calibri" w:cstheme="majorHAnsi"/>
          <w:i/>
          <w:iCs/>
          <w:szCs w:val="20"/>
          <w:lang w:val="es-ES_tradnl"/>
        </w:rPr>
        <w:t>Empresa</w:t>
      </w:r>
      <w:r w:rsidRPr="00FC7431">
        <w:rPr>
          <w:rFonts w:eastAsia="Calibri" w:cstheme="majorHAnsi"/>
          <w:i/>
          <w:iCs/>
          <w:szCs w:val="20"/>
          <w:lang w:val="es-ES_tradnl"/>
        </w:rPr>
        <w:t xml:space="preserve">s y Derechos Humanos </w:t>
      </w:r>
      <w:r w:rsidRPr="00FC7431">
        <w:rPr>
          <w:rFonts w:eastAsia="Calibri" w:cstheme="majorHAnsi"/>
          <w:szCs w:val="20"/>
          <w:lang w:val="es-ES_tradnl"/>
        </w:rPr>
        <w:t>de la ONU (los 'Principios Rectores'), que fueron respaldados por unanimidad por el Consejo de Derechos Humanos de las Naciones Unidas, aclararon la responsabilidad corporativa de respetar los derechos humanos, afirmando que todas las corporaciones “deben evitar infringir los derechos humanos de los demás ".</w:t>
      </w:r>
      <w:r w:rsidRPr="00FC7431">
        <w:rPr>
          <w:rStyle w:val="FootnoteReference"/>
          <w:rFonts w:cstheme="majorHAnsi"/>
          <w:szCs w:val="20"/>
        </w:rPr>
        <w:footnoteReference w:id="17"/>
      </w:r>
      <w:r w:rsidRPr="00FC7431">
        <w:rPr>
          <w:rFonts w:eastAsia="Calibri" w:cstheme="majorHAnsi"/>
          <w:szCs w:val="20"/>
          <w:lang w:val="es-ES_tradnl"/>
        </w:rPr>
        <w:t xml:space="preserve"> </w:t>
      </w:r>
      <w:r w:rsidRPr="00FC7431">
        <w:rPr>
          <w:rFonts w:eastAsia="Calibri" w:cstheme="majorHAnsi"/>
          <w:color w:val="000000"/>
          <w:szCs w:val="20"/>
          <w:lang w:val="es-ES_tradnl"/>
        </w:rPr>
        <w:t xml:space="preserve">De manera similar, han surgido otros marcos que describen la debida diligencia específica en circunstancias particulares. Por ejemplo, </w:t>
      </w:r>
      <w:r w:rsidRPr="00FC7431">
        <w:rPr>
          <w:rFonts w:eastAsia="Calibri" w:cstheme="majorHAnsi"/>
          <w:i/>
          <w:iCs/>
          <w:color w:val="000000"/>
          <w:szCs w:val="20"/>
          <w:lang w:val="es-ES_tradnl"/>
        </w:rPr>
        <w:t>la Guía de Debida Diligencia de la OCDE para Cadenas de Suministro Responsables de Minerales en las Áreas de Conflicto o de Alto Riesgo</w:t>
      </w:r>
      <w:r w:rsidRPr="00FC7431">
        <w:rPr>
          <w:rStyle w:val="FootnoteReference"/>
          <w:rFonts w:eastAsiaTheme="minorHAnsi" w:cstheme="majorHAnsi"/>
          <w:color w:val="000000" w:themeColor="text1"/>
          <w:szCs w:val="20"/>
        </w:rPr>
        <w:footnoteReference w:id="18"/>
      </w:r>
      <w:r w:rsidRPr="00FC7431">
        <w:rPr>
          <w:rFonts w:eastAsia="Calibri" w:cstheme="majorHAnsi"/>
          <w:i/>
          <w:iCs/>
          <w:color w:val="000000"/>
          <w:szCs w:val="20"/>
          <w:lang w:val="es-ES_tradnl"/>
        </w:rPr>
        <w:t xml:space="preserve"> </w:t>
      </w:r>
      <w:r w:rsidRPr="00FC7431">
        <w:rPr>
          <w:rFonts w:eastAsia="Calibri" w:cstheme="majorHAnsi"/>
          <w:color w:val="000000"/>
          <w:szCs w:val="20"/>
          <w:lang w:val="es-ES_tradnl"/>
        </w:rPr>
        <w:t xml:space="preserve">y el </w:t>
      </w:r>
      <w:r w:rsidRPr="00FC7431">
        <w:rPr>
          <w:rFonts w:eastAsia="Calibri" w:cstheme="majorHAnsi"/>
          <w:i/>
          <w:iCs/>
          <w:color w:val="000000"/>
          <w:szCs w:val="20"/>
          <w:lang w:val="es-ES_tradnl"/>
        </w:rPr>
        <w:t>Proceso de aseguramiento de minerales responsables _0699 de la Iniciativa de minerales responsables</w:t>
      </w:r>
      <w:r w:rsidRPr="00FC7431">
        <w:rPr>
          <w:rStyle w:val="FootnoteReference"/>
          <w:rFonts w:eastAsiaTheme="minorHAnsi" w:cstheme="majorHAnsi"/>
          <w:color w:val="000000" w:themeColor="text1"/>
          <w:szCs w:val="20"/>
        </w:rPr>
        <w:footnoteReference w:id="19"/>
      </w:r>
      <w:r w:rsidRPr="00FC7431">
        <w:rPr>
          <w:rFonts w:eastAsia="Calibri" w:cstheme="majorHAnsi"/>
          <w:i/>
          <w:iCs/>
          <w:color w:val="000000"/>
          <w:szCs w:val="20"/>
          <w:lang w:val="es-ES_tradnl"/>
        </w:rPr>
        <w:t xml:space="preserve"> </w:t>
      </w:r>
      <w:r w:rsidRPr="00FC7431">
        <w:rPr>
          <w:rFonts w:eastAsia="Calibri" w:cstheme="majorHAnsi"/>
          <w:color w:val="000000"/>
          <w:szCs w:val="20"/>
          <w:lang w:val="es-ES_tradnl"/>
        </w:rPr>
        <w:t xml:space="preserve">brindan orientación específica para las </w:t>
      </w:r>
      <w:r w:rsidR="00372D94" w:rsidRPr="00FC7431">
        <w:rPr>
          <w:rFonts w:eastAsia="Calibri" w:cstheme="majorHAnsi"/>
          <w:color w:val="000000"/>
          <w:szCs w:val="20"/>
          <w:lang w:val="es-ES_tradnl"/>
        </w:rPr>
        <w:t>empresa</w:t>
      </w:r>
      <w:r w:rsidRPr="00FC7431">
        <w:rPr>
          <w:rFonts w:eastAsia="Calibri" w:cstheme="majorHAnsi"/>
          <w:color w:val="000000"/>
          <w:szCs w:val="20"/>
          <w:lang w:val="es-ES_tradnl"/>
        </w:rPr>
        <w:t>s sobre la debida diligencia para abordar los riesgos para los derechos de las personas y cuando se opera en esas áreas (ver IRMA Capítulo 3.4).</w:t>
      </w:r>
    </w:p>
    <w:p w14:paraId="6F756E90" w14:textId="77777777" w:rsidR="007602E7" w:rsidRPr="003018BF" w:rsidRDefault="007602E7" w:rsidP="00FC7431">
      <w:pPr>
        <w:pStyle w:val="ObjectiveScope"/>
        <w:rPr>
          <w:rFonts w:asciiTheme="minorHAnsi" w:hAnsiTheme="minorHAnsi" w:cstheme="minorHAnsi"/>
          <w:szCs w:val="22"/>
          <w:lang w:val="es-ES"/>
        </w:rPr>
      </w:pPr>
      <w:r w:rsidRPr="003018BF">
        <w:rPr>
          <w:rFonts w:ascii="Calibri" w:eastAsia="Calibri" w:hAnsi="Calibri" w:cs="Calibri"/>
          <w:color w:val="0D0D0D"/>
          <w:szCs w:val="22"/>
          <w:lang w:val="es-ES_tradnl"/>
        </w:rPr>
        <w:t>Objetivos / Intención de este Capítulo</w:t>
      </w:r>
    </w:p>
    <w:p w14:paraId="071F79A9" w14:textId="77777777" w:rsidR="007602E7" w:rsidRPr="00FC7431" w:rsidRDefault="007602E7" w:rsidP="00FC7431">
      <w:pPr>
        <w:rPr>
          <w:rFonts w:cstheme="majorHAnsi"/>
          <w:bCs/>
          <w:szCs w:val="20"/>
          <w:lang w:val="es-ES"/>
        </w:rPr>
      </w:pPr>
      <w:r w:rsidRPr="00FC7431">
        <w:rPr>
          <w:rFonts w:eastAsia="Calibri" w:cstheme="majorHAnsi"/>
          <w:szCs w:val="20"/>
          <w:lang w:val="es-ES_tradnl"/>
        </w:rPr>
        <w:t>Respetar los derechos humanos e identificar, prevenir, mitigar y reparar las vulneraciones de los derechos humanos.</w:t>
      </w:r>
    </w:p>
    <w:p w14:paraId="5D8AF8DF" w14:textId="77777777" w:rsidR="007602E7" w:rsidRPr="003018BF" w:rsidRDefault="007602E7" w:rsidP="00FC7431">
      <w:pPr>
        <w:pStyle w:val="ObjectiveScope"/>
        <w:rPr>
          <w:rFonts w:asciiTheme="minorHAnsi" w:hAnsiTheme="minorHAnsi" w:cstheme="minorHAnsi"/>
          <w:szCs w:val="22"/>
          <w:lang w:val="es-ES"/>
        </w:rPr>
      </w:pPr>
      <w:r w:rsidRPr="003018BF">
        <w:rPr>
          <w:rFonts w:ascii="Calibri" w:eastAsia="Calibri" w:hAnsi="Calibri" w:cs="Calibri"/>
          <w:color w:val="0D0D0D"/>
          <w:szCs w:val="22"/>
          <w:lang w:val="es-ES_tradnl"/>
        </w:rPr>
        <w:t>Alcance de Aplicación</w:t>
      </w:r>
    </w:p>
    <w:p w14:paraId="377A70DC" w14:textId="3C730810" w:rsidR="007602E7" w:rsidRPr="00FC7431" w:rsidRDefault="007602E7" w:rsidP="00FC7431">
      <w:pPr>
        <w:rPr>
          <w:rFonts w:cstheme="majorHAnsi"/>
          <w:szCs w:val="20"/>
          <w:lang w:val="es-ES"/>
        </w:rPr>
      </w:pPr>
      <w:r w:rsidRPr="00FC7431">
        <w:rPr>
          <w:rFonts w:eastAsia="Calibri" w:cstheme="majorHAnsi"/>
          <w:b/>
          <w:bCs/>
          <w:szCs w:val="20"/>
          <w:lang w:val="es-ES_tradnl"/>
        </w:rPr>
        <w:t>Relevancia del capítulo:</w:t>
      </w:r>
      <w:r w:rsidRPr="00FC7431">
        <w:rPr>
          <w:rFonts w:eastAsia="Calibri" w:cstheme="majorHAnsi"/>
          <w:szCs w:val="20"/>
          <w:lang w:val="es-ES_tradnl"/>
        </w:rPr>
        <w:t xml:space="preserve"> Los requisitos descritos a continuación son aplicables a las actividades y </w:t>
      </w:r>
      <w:r w:rsidRPr="00FC7431">
        <w:rPr>
          <w:rFonts w:eastAsia="Calibri" w:cstheme="majorHAnsi"/>
          <w:szCs w:val="20"/>
          <w:u w:val="dotted"/>
          <w:lang w:val="es-ES_tradnl"/>
        </w:rPr>
        <w:t>relaciones comerciales</w:t>
      </w:r>
      <w:r w:rsidRPr="00FC7431">
        <w:rPr>
          <w:rFonts w:eastAsia="Calibri" w:cstheme="majorHAnsi"/>
          <w:szCs w:val="20"/>
          <w:lang w:val="es-ES_tradnl"/>
        </w:rPr>
        <w:t xml:space="preserve"> que se relacionan con </w:t>
      </w:r>
      <w:r w:rsidRPr="00FC7431">
        <w:rPr>
          <w:rFonts w:eastAsia="Calibri" w:cstheme="majorHAnsi"/>
          <w:color w:val="000000"/>
          <w:szCs w:val="20"/>
          <w:lang w:val="es-ES_tradnl"/>
        </w:rPr>
        <w:t xml:space="preserve">el sitio de procesamiento de minerales que busca la certificación, no todas las actividades de una </w:t>
      </w:r>
      <w:r w:rsidR="00372D94" w:rsidRPr="00FC7431">
        <w:rPr>
          <w:rFonts w:eastAsia="Calibri" w:cstheme="majorHAnsi"/>
          <w:color w:val="000000"/>
          <w:szCs w:val="20"/>
          <w:lang w:val="es-ES_tradnl"/>
        </w:rPr>
        <w:t>empresa</w:t>
      </w:r>
      <w:r w:rsidRPr="00FC7431">
        <w:rPr>
          <w:rFonts w:eastAsia="Calibri" w:cstheme="majorHAnsi"/>
          <w:color w:val="000000"/>
          <w:szCs w:val="20"/>
          <w:lang w:val="es-ES_tradnl"/>
        </w:rPr>
        <w:t xml:space="preserve"> y </w:t>
      </w:r>
      <w:r w:rsidRPr="00FC7431">
        <w:rPr>
          <w:rFonts w:eastAsia="Calibri" w:cstheme="majorHAnsi"/>
          <w:color w:val="000000"/>
          <w:szCs w:val="20"/>
          <w:u w:val="dotted"/>
          <w:lang w:val="es-ES_tradnl"/>
        </w:rPr>
        <w:t>relaciones comerciales</w:t>
      </w:r>
      <w:r w:rsidRPr="00FC7431">
        <w:rPr>
          <w:rFonts w:eastAsia="Calibri" w:cstheme="majorHAnsi"/>
          <w:color w:val="000000"/>
          <w:szCs w:val="20"/>
          <w:lang w:val="es-ES_tradnl"/>
        </w:rPr>
        <w:t>.</w:t>
      </w:r>
    </w:p>
    <w:p w14:paraId="6F486656" w14:textId="77777777" w:rsidR="007602E7" w:rsidRPr="003018BF" w:rsidRDefault="007602E7" w:rsidP="007602E7">
      <w:pPr>
        <w:pStyle w:val="ObjectiveScope"/>
        <w:jc w:val="both"/>
        <w:rPr>
          <w:rFonts w:asciiTheme="minorHAnsi" w:hAnsiTheme="minorHAnsi" w:cstheme="minorHAnsi"/>
          <w:szCs w:val="22"/>
          <w:lang w:val="es-ES"/>
        </w:rPr>
      </w:pPr>
      <w:r w:rsidRPr="003018BF">
        <w:rPr>
          <w:rFonts w:ascii="Calibri" w:eastAsia="Calibri" w:hAnsi="Calibri" w:cs="Calibri"/>
          <w:color w:val="0D0D0D"/>
          <w:szCs w:val="22"/>
          <w:lang w:val="es-ES_tradnl"/>
        </w:rPr>
        <w:lastRenderedPageBreak/>
        <w:t>Requisitos críticos en este capítulo</w:t>
      </w:r>
    </w:p>
    <w:p w14:paraId="478AD6D8" w14:textId="7BF88C1F" w:rsidR="007602E7" w:rsidRPr="00FC7431" w:rsidRDefault="007602E7" w:rsidP="00FC7431">
      <w:pPr>
        <w:pStyle w:val="CriticalRequirementsDescription"/>
        <w:rPr>
          <w:rFonts w:cstheme="majorHAnsi"/>
          <w:szCs w:val="20"/>
          <w:lang w:val="es-ES"/>
        </w:rPr>
      </w:pPr>
      <w:r w:rsidRPr="00FC7431">
        <w:rPr>
          <w:rFonts w:eastAsia="Calibri" w:cstheme="majorHAnsi"/>
          <w:szCs w:val="20"/>
          <w:lang w:val="es-ES_tradnl"/>
        </w:rPr>
        <w:t xml:space="preserve">La </w:t>
      </w:r>
      <w:r w:rsidR="008572EF" w:rsidRPr="00FC7431">
        <w:rPr>
          <w:rFonts w:eastAsia="Calibri" w:cstheme="majorHAnsi"/>
          <w:szCs w:val="20"/>
          <w:u w:val="dotted" w:color="A6A6A6" w:themeColor="background1" w:themeShade="A6"/>
          <w:lang w:val="es-ES_tradnl"/>
        </w:rPr>
        <w:t>empresa operadora</w:t>
      </w:r>
      <w:r w:rsidRPr="00FC7431">
        <w:rPr>
          <w:rFonts w:eastAsia="Calibri" w:cstheme="majorHAnsi"/>
          <w:szCs w:val="20"/>
          <w:lang w:val="es-ES_tradnl"/>
        </w:rPr>
        <w:t xml:space="preserve"> tiene una política en vigor que reconoce su responsabilidad de respetar todos los derechos humanos reconocidos internacionalmente (1.3.1.1) y un proceso continuo para identificar y evaluar los impactos potenciales y reales sobre los derechos humanos de las actividades del sitio de procesamiento de minerales y las relaciones comerciales (1.3.2.1). La </w:t>
      </w:r>
      <w:r w:rsidR="008572EF" w:rsidRPr="00FC7431">
        <w:rPr>
          <w:rFonts w:eastAsia="Calibri" w:cstheme="majorHAnsi"/>
          <w:szCs w:val="20"/>
          <w:u w:val="dotted" w:color="A6A6A6" w:themeColor="background1" w:themeShade="A6"/>
          <w:lang w:val="es-ES_tradnl"/>
        </w:rPr>
        <w:t>empresa operadora</w:t>
      </w:r>
      <w:r w:rsidRPr="00FC7431">
        <w:rPr>
          <w:rFonts w:eastAsia="Calibri" w:cstheme="majorHAnsi"/>
          <w:szCs w:val="20"/>
          <w:lang w:val="es-ES_tradnl"/>
        </w:rPr>
        <w:t xml:space="preserve"> está tomando medidas para remediar cualquier impacto conocido en los derechos humanos causado por el sitio de procesamiento de minerales (1.3.3.3).</w:t>
      </w:r>
    </w:p>
    <w:p w14:paraId="52CACACB" w14:textId="77777777" w:rsidR="0080387F" w:rsidRPr="00442734" w:rsidRDefault="0080387F" w:rsidP="003E6CF6">
      <w:pPr>
        <w:pStyle w:val="Heading3noTOC"/>
      </w:pPr>
      <w:proofErr w:type="spellStart"/>
      <w:r w:rsidRPr="000E04C4">
        <w:t>Requisitos</w:t>
      </w:r>
      <w:proofErr w:type="spellEnd"/>
      <w:r w:rsidRPr="000E04C4">
        <w:t xml:space="preserve"> </w:t>
      </w:r>
      <w:proofErr w:type="spellStart"/>
      <w:r w:rsidRPr="000E04C4">
        <w:t>sobre</w:t>
      </w:r>
      <w:proofErr w:type="spellEnd"/>
      <w:r w:rsidRPr="000E04C4">
        <w:t xml:space="preserve"> </w:t>
      </w:r>
      <w:proofErr w:type="spellStart"/>
      <w:r w:rsidRPr="000E04C4">
        <w:t>debida</w:t>
      </w:r>
      <w:proofErr w:type="spellEnd"/>
      <w:r w:rsidRPr="000E04C4">
        <w:t xml:space="preserve"> diligencia </w:t>
      </w:r>
      <w:proofErr w:type="spellStart"/>
      <w:r w:rsidRPr="000E04C4">
        <w:t>en</w:t>
      </w:r>
      <w:proofErr w:type="spellEnd"/>
      <w:r w:rsidRPr="000E04C4">
        <w:t xml:space="preserve"> </w:t>
      </w:r>
      <w:proofErr w:type="spellStart"/>
      <w:r w:rsidRPr="000E04C4">
        <w:t>materia</w:t>
      </w:r>
      <w:proofErr w:type="spellEnd"/>
      <w:r w:rsidRPr="000E04C4">
        <w:t xml:space="preserve"> de derechos </w:t>
      </w:r>
      <w:proofErr w:type="spellStart"/>
      <w:r w:rsidRPr="000E04C4">
        <w:t>humanos</w:t>
      </w:r>
      <w:proofErr w:type="spellEnd"/>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80387F" w:rsidRPr="00B27194" w14:paraId="2817073A" w14:textId="77777777" w:rsidTr="0056138B">
        <w:tc>
          <w:tcPr>
            <w:tcW w:w="9360" w:type="dxa"/>
          </w:tcPr>
          <w:p w14:paraId="48D2C0FC" w14:textId="77777777" w:rsidR="0080387F" w:rsidRPr="00392DCC" w:rsidRDefault="0080387F" w:rsidP="006366DF">
            <w:pPr>
              <w:pStyle w:val="NumberedRequirementsMain"/>
            </w:pPr>
            <w:r>
              <w:t>1.3</w:t>
            </w:r>
            <w:r w:rsidRPr="00392DCC">
              <w:t xml:space="preserve">.1. </w:t>
            </w:r>
            <w:r>
              <w:t xml:space="preserve"> </w:t>
            </w:r>
            <w:proofErr w:type="spellStart"/>
            <w:r w:rsidRPr="000E04C4">
              <w:t>Compromiso</w:t>
            </w:r>
            <w:proofErr w:type="spellEnd"/>
            <w:r w:rsidRPr="000E04C4">
              <w:t xml:space="preserve"> con las </w:t>
            </w:r>
            <w:proofErr w:type="spellStart"/>
            <w:r w:rsidRPr="000E04C4">
              <w:t>políticas</w:t>
            </w:r>
            <w:proofErr w:type="spellEnd"/>
          </w:p>
          <w:p w14:paraId="58426B52" w14:textId="31F3F27A" w:rsidR="0080387F" w:rsidRPr="000E04C4" w:rsidRDefault="0080387F" w:rsidP="009B0C9B">
            <w:pPr>
              <w:pStyle w:val="NumberedRequirementsSub"/>
            </w:pPr>
            <w:r w:rsidRPr="000E04C4">
              <w:t xml:space="preserve">1.3.1.1.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1C708C">
              <w:rPr>
                <w:color w:val="C00000"/>
              </w:rPr>
              <w:br/>
            </w:r>
            <w:r w:rsidRPr="000E04C4">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0E04C4">
              <w:t>deberá</w:t>
            </w:r>
            <w:proofErr w:type="spellEnd"/>
            <w:r w:rsidRPr="000E04C4">
              <w:t xml:space="preserve"> </w:t>
            </w:r>
            <w:proofErr w:type="spellStart"/>
            <w:r w:rsidRPr="000E04C4">
              <w:t>adoptar</w:t>
            </w:r>
            <w:proofErr w:type="spellEnd"/>
            <w:r w:rsidRPr="000E04C4">
              <w:t xml:space="preserve"> un </w:t>
            </w:r>
            <w:proofErr w:type="spellStart"/>
            <w:r w:rsidRPr="000E04C4">
              <w:t>compromiso</w:t>
            </w:r>
            <w:proofErr w:type="spellEnd"/>
            <w:r w:rsidRPr="000E04C4">
              <w:t xml:space="preserve"> </w:t>
            </w:r>
            <w:proofErr w:type="spellStart"/>
            <w:r w:rsidRPr="000E04C4">
              <w:t>político</w:t>
            </w:r>
            <w:proofErr w:type="spellEnd"/>
            <w:r w:rsidRPr="000E04C4">
              <w:t xml:space="preserve"> que </w:t>
            </w:r>
            <w:proofErr w:type="spellStart"/>
            <w:r w:rsidRPr="000E04C4">
              <w:t>incluya</w:t>
            </w:r>
            <w:proofErr w:type="spellEnd"/>
            <w:r w:rsidRPr="000E04C4">
              <w:t xml:space="preserve"> la </w:t>
            </w:r>
            <w:proofErr w:type="spellStart"/>
            <w:r w:rsidRPr="000E04C4">
              <w:t>aceptación</w:t>
            </w:r>
            <w:proofErr w:type="spellEnd"/>
            <w:r w:rsidRPr="000E04C4">
              <w:t xml:space="preserve"> de </w:t>
            </w:r>
            <w:proofErr w:type="spellStart"/>
            <w:r w:rsidRPr="000E04C4">
              <w:t>su</w:t>
            </w:r>
            <w:proofErr w:type="spellEnd"/>
            <w:r w:rsidRPr="000E04C4">
              <w:t xml:space="preserve"> </w:t>
            </w:r>
            <w:proofErr w:type="spellStart"/>
            <w:r w:rsidRPr="000E04C4">
              <w:t>responsabilidad</w:t>
            </w:r>
            <w:proofErr w:type="spellEnd"/>
            <w:r w:rsidRPr="000E04C4">
              <w:t xml:space="preserve"> con </w:t>
            </w:r>
            <w:proofErr w:type="spellStart"/>
            <w:r w:rsidRPr="000E04C4">
              <w:t>respecto</w:t>
            </w:r>
            <w:proofErr w:type="spellEnd"/>
            <w:r w:rsidRPr="000E04C4">
              <w:t xml:space="preserve"> a </w:t>
            </w:r>
            <w:proofErr w:type="spellStart"/>
            <w:r w:rsidRPr="000E04C4">
              <w:t>todos</w:t>
            </w:r>
            <w:proofErr w:type="spellEnd"/>
            <w:r w:rsidRPr="000E04C4">
              <w:t xml:space="preserve"> los derechos </w:t>
            </w:r>
            <w:proofErr w:type="spellStart"/>
            <w:r w:rsidRPr="000E04C4">
              <w:t>humanos</w:t>
            </w:r>
            <w:proofErr w:type="spellEnd"/>
            <w:r w:rsidRPr="000E04C4">
              <w:t xml:space="preserve"> </w:t>
            </w:r>
            <w:proofErr w:type="spellStart"/>
            <w:r w:rsidRPr="000E04C4">
              <w:t>internacionalmente</w:t>
            </w:r>
            <w:proofErr w:type="spellEnd"/>
            <w:r w:rsidRPr="000E04C4">
              <w:t xml:space="preserve"> </w:t>
            </w:r>
            <w:proofErr w:type="spellStart"/>
            <w:r w:rsidRPr="000E04C4">
              <w:t>reconocidos</w:t>
            </w:r>
            <w:proofErr w:type="spellEnd"/>
            <w:r>
              <w:t>.</w:t>
            </w:r>
            <w:r w:rsidRPr="000E04C4">
              <w:rPr>
                <w:vertAlign w:val="superscript"/>
              </w:rPr>
              <w:footnoteReference w:id="20"/>
            </w:r>
          </w:p>
          <w:p w14:paraId="071C1896" w14:textId="77777777" w:rsidR="0080387F" w:rsidRPr="000E04C4" w:rsidRDefault="0080387F" w:rsidP="009B0C9B">
            <w:pPr>
              <w:pStyle w:val="NumberedRequirementsSub"/>
            </w:pPr>
            <w:r w:rsidRPr="000E04C4">
              <w:t xml:space="preserve">1.3.1.2.  El </w:t>
            </w:r>
            <w:proofErr w:type="spellStart"/>
            <w:r w:rsidRPr="000E04C4">
              <w:t>compromiso</w:t>
            </w:r>
            <w:proofErr w:type="spellEnd"/>
            <w:r w:rsidRPr="000E04C4">
              <w:t xml:space="preserve"> </w:t>
            </w:r>
            <w:proofErr w:type="spellStart"/>
            <w:r w:rsidRPr="000E04C4">
              <w:t>político</w:t>
            </w:r>
            <w:proofErr w:type="spellEnd"/>
            <w:r w:rsidRPr="000E04C4">
              <w:t xml:space="preserve"> </w:t>
            </w:r>
            <w:proofErr w:type="spellStart"/>
            <w:r w:rsidRPr="000E04C4">
              <w:t>deberá</w:t>
            </w:r>
            <w:proofErr w:type="spellEnd"/>
            <w:r w:rsidRPr="000E04C4">
              <w:t>:</w:t>
            </w:r>
          </w:p>
          <w:p w14:paraId="2C55D5BA" w14:textId="77777777" w:rsidR="00D07CD9" w:rsidRPr="00D02004" w:rsidRDefault="0080387F" w:rsidP="00CD5165">
            <w:pPr>
              <w:pStyle w:val="ListPara1aTable"/>
              <w:numPr>
                <w:ilvl w:val="0"/>
                <w:numId w:val="117"/>
              </w:numPr>
              <w:rPr>
                <w:rFonts w:eastAsia="Calibri"/>
              </w:rPr>
            </w:pPr>
            <w:r w:rsidRPr="00D02004">
              <w:rPr>
                <w:rFonts w:eastAsia="Calibri"/>
              </w:rPr>
              <w:t xml:space="preserve">Ser </w:t>
            </w:r>
            <w:proofErr w:type="spellStart"/>
            <w:r w:rsidRPr="00D02004">
              <w:rPr>
                <w:rFonts w:eastAsia="Calibri"/>
              </w:rPr>
              <w:t>aprobado</w:t>
            </w:r>
            <w:proofErr w:type="spellEnd"/>
            <w:r w:rsidRPr="00D02004">
              <w:rPr>
                <w:rFonts w:eastAsia="Calibri"/>
              </w:rPr>
              <w:t xml:space="preserve"> por el </w:t>
            </w:r>
            <w:proofErr w:type="spellStart"/>
            <w:r w:rsidRPr="00D02004">
              <w:rPr>
                <w:rFonts w:eastAsia="Calibri"/>
              </w:rPr>
              <w:t>nivel</w:t>
            </w:r>
            <w:proofErr w:type="spellEnd"/>
            <w:r w:rsidRPr="00D02004">
              <w:rPr>
                <w:rFonts w:eastAsia="Calibri"/>
              </w:rPr>
              <w:t xml:space="preserve"> </w:t>
            </w:r>
            <w:proofErr w:type="spellStart"/>
            <w:r w:rsidRPr="00D02004">
              <w:rPr>
                <w:rFonts w:eastAsia="Calibri"/>
              </w:rPr>
              <w:t>directivo</w:t>
            </w:r>
            <w:proofErr w:type="spellEnd"/>
            <w:r w:rsidRPr="00D02004">
              <w:rPr>
                <w:rFonts w:eastAsia="Calibri"/>
              </w:rPr>
              <w:t xml:space="preserve"> </w:t>
            </w:r>
            <w:proofErr w:type="spellStart"/>
            <w:r w:rsidRPr="00D02004">
              <w:rPr>
                <w:rFonts w:eastAsia="Calibri"/>
              </w:rPr>
              <w:t>más</w:t>
            </w:r>
            <w:proofErr w:type="spellEnd"/>
            <w:r w:rsidRPr="00D02004">
              <w:rPr>
                <w:rFonts w:eastAsia="Calibri"/>
              </w:rPr>
              <w:t xml:space="preserve"> alto de la </w:t>
            </w:r>
            <w:proofErr w:type="spellStart"/>
            <w:r w:rsidRPr="00D02004">
              <w:rPr>
                <w:rFonts w:eastAsia="Calibri"/>
              </w:rPr>
              <w:t>empresa</w:t>
            </w:r>
            <w:proofErr w:type="spellEnd"/>
            <w:r w:rsidRPr="00D02004">
              <w:rPr>
                <w:rFonts w:eastAsia="Calibri"/>
              </w:rPr>
              <w:t>;</w:t>
            </w:r>
          </w:p>
          <w:p w14:paraId="6A79AC3F" w14:textId="6FDA7F62" w:rsidR="0080387F" w:rsidRPr="00D07CD9" w:rsidRDefault="0080387F" w:rsidP="00D02004">
            <w:pPr>
              <w:pStyle w:val="ListPara1aTable"/>
              <w:rPr>
                <w:rFonts w:eastAsia="Calibri"/>
              </w:rPr>
            </w:pPr>
            <w:proofErr w:type="spellStart"/>
            <w:r w:rsidRPr="00D07CD9">
              <w:rPr>
                <w:rFonts w:eastAsia="Calibri"/>
              </w:rPr>
              <w:t>Contar</w:t>
            </w:r>
            <w:proofErr w:type="spellEnd"/>
            <w:r w:rsidRPr="00D07CD9">
              <w:rPr>
                <w:rFonts w:eastAsia="Calibri"/>
              </w:rPr>
              <w:t xml:space="preserve"> con </w:t>
            </w:r>
            <w:proofErr w:type="spellStart"/>
            <w:r w:rsidRPr="00D07CD9">
              <w:rPr>
                <w:rFonts w:eastAsia="Calibri"/>
              </w:rPr>
              <w:t>informes</w:t>
            </w:r>
            <w:proofErr w:type="spellEnd"/>
            <w:r w:rsidRPr="00D07CD9">
              <w:rPr>
                <w:rFonts w:eastAsia="Calibri"/>
              </w:rPr>
              <w:t xml:space="preserve"> de </w:t>
            </w:r>
            <w:proofErr w:type="spellStart"/>
            <w:r w:rsidRPr="00D07CD9">
              <w:rPr>
                <w:rFonts w:eastAsia="Calibri"/>
              </w:rPr>
              <w:t>expertos</w:t>
            </w:r>
            <w:proofErr w:type="spellEnd"/>
            <w:r w:rsidRPr="00D07CD9">
              <w:rPr>
                <w:rFonts w:eastAsia="Calibri"/>
              </w:rPr>
              <w:t xml:space="preserve"> </w:t>
            </w:r>
            <w:proofErr w:type="spellStart"/>
            <w:r w:rsidRPr="00D07CD9">
              <w:rPr>
                <w:rFonts w:eastAsia="Calibri"/>
              </w:rPr>
              <w:t>internos</w:t>
            </w:r>
            <w:proofErr w:type="spellEnd"/>
            <w:r w:rsidRPr="00D07CD9">
              <w:rPr>
                <w:rFonts w:eastAsia="Calibri"/>
              </w:rPr>
              <w:t xml:space="preserve"> y/o </w:t>
            </w:r>
            <w:proofErr w:type="spellStart"/>
            <w:r w:rsidRPr="00D07CD9">
              <w:rPr>
                <w:rFonts w:eastAsia="Calibri"/>
              </w:rPr>
              <w:t>externos</w:t>
            </w:r>
            <w:proofErr w:type="spellEnd"/>
            <w:r w:rsidRPr="00D07CD9">
              <w:rPr>
                <w:rFonts w:eastAsia="Calibri"/>
              </w:rPr>
              <w:t xml:space="preserve"> </w:t>
            </w:r>
            <w:proofErr w:type="spellStart"/>
            <w:r w:rsidRPr="00D07CD9">
              <w:rPr>
                <w:rFonts w:eastAsia="Calibri"/>
              </w:rPr>
              <w:t>pertinentes</w:t>
            </w:r>
            <w:proofErr w:type="spellEnd"/>
            <w:r w:rsidRPr="00D07CD9">
              <w:rPr>
                <w:rFonts w:eastAsia="Calibri"/>
              </w:rPr>
              <w:t>;</w:t>
            </w:r>
          </w:p>
          <w:p w14:paraId="58D1DC27" w14:textId="5ACB1128" w:rsidR="0080387F" w:rsidRPr="000F4C1E" w:rsidRDefault="0080387F" w:rsidP="00D02004">
            <w:pPr>
              <w:pStyle w:val="ListPara1aTable"/>
              <w:rPr>
                <w:rFonts w:eastAsia="Calibri"/>
              </w:rPr>
            </w:pPr>
            <w:proofErr w:type="spellStart"/>
            <w:r w:rsidRPr="000E04C4">
              <w:rPr>
                <w:rFonts w:eastAsia="Calibri"/>
              </w:rPr>
              <w:t>Estipular</w:t>
            </w:r>
            <w:proofErr w:type="spellEnd"/>
            <w:r w:rsidRPr="000E04C4">
              <w:rPr>
                <w:rFonts w:eastAsia="Calibri"/>
              </w:rPr>
              <w:t xml:space="preserve"> las </w:t>
            </w:r>
            <w:proofErr w:type="spellStart"/>
            <w:r w:rsidRPr="000E04C4">
              <w:rPr>
                <w:rFonts w:eastAsia="Calibri"/>
              </w:rPr>
              <w:t>expectativas</w:t>
            </w:r>
            <w:proofErr w:type="spellEnd"/>
            <w:r w:rsidRPr="000E04C4">
              <w:rPr>
                <w:rFonts w:eastAsia="Calibri"/>
              </w:rPr>
              <w:t xml:space="preserve"> </w:t>
            </w:r>
            <w:proofErr w:type="spellStart"/>
            <w:r w:rsidRPr="000E04C4">
              <w:rPr>
                <w:rFonts w:eastAsia="Calibri"/>
              </w:rPr>
              <w:t>relativas</w:t>
            </w:r>
            <w:proofErr w:type="spellEnd"/>
            <w:r w:rsidRPr="000E04C4">
              <w:rPr>
                <w:rFonts w:eastAsia="Calibri"/>
              </w:rPr>
              <w:t xml:space="preserve"> a derechos </w:t>
            </w:r>
            <w:proofErr w:type="spellStart"/>
            <w:r w:rsidRPr="000F4C1E">
              <w:rPr>
                <w:rFonts w:eastAsia="Calibri"/>
              </w:rPr>
              <w:t>humanos</w:t>
            </w:r>
            <w:proofErr w:type="spellEnd"/>
            <w:r w:rsidRPr="000F4C1E">
              <w:rPr>
                <w:rFonts w:eastAsia="Calibri"/>
              </w:rPr>
              <w:t xml:space="preserve"> del personal de la </w:t>
            </w:r>
            <w:proofErr w:type="spellStart"/>
            <w:r w:rsidR="008572EF" w:rsidRPr="000F4C1E">
              <w:rPr>
                <w:rFonts w:eastAsia="Calibri"/>
                <w:u w:val="dotted"/>
              </w:rPr>
              <w:t>empresa</w:t>
            </w:r>
            <w:proofErr w:type="spellEnd"/>
            <w:r w:rsidR="008572EF" w:rsidRPr="000F4C1E">
              <w:rPr>
                <w:rFonts w:eastAsia="Calibri"/>
                <w:u w:val="dotted"/>
              </w:rPr>
              <w:t xml:space="preserve"> </w:t>
            </w:r>
            <w:proofErr w:type="spellStart"/>
            <w:r w:rsidR="008572EF" w:rsidRPr="000F4C1E">
              <w:rPr>
                <w:rFonts w:eastAsia="Calibri"/>
                <w:u w:val="dotted"/>
              </w:rPr>
              <w:t>operadora</w:t>
            </w:r>
            <w:proofErr w:type="spellEnd"/>
            <w:r w:rsidRPr="000F4C1E">
              <w:rPr>
                <w:rFonts w:eastAsia="Calibri"/>
              </w:rPr>
              <w:t xml:space="preserve">, </w:t>
            </w:r>
            <w:proofErr w:type="spellStart"/>
            <w:r w:rsidRPr="000F4C1E">
              <w:rPr>
                <w:rFonts w:eastAsia="Calibri"/>
              </w:rPr>
              <w:t>socios</w:t>
            </w:r>
            <w:proofErr w:type="spellEnd"/>
            <w:r w:rsidRPr="000F4C1E">
              <w:rPr>
                <w:rFonts w:eastAsia="Calibri"/>
              </w:rPr>
              <w:t xml:space="preserve"> </w:t>
            </w:r>
            <w:proofErr w:type="spellStart"/>
            <w:r w:rsidRPr="000F4C1E">
              <w:rPr>
                <w:rFonts w:eastAsia="Calibri"/>
              </w:rPr>
              <w:t>comerciales</w:t>
            </w:r>
            <w:proofErr w:type="spellEnd"/>
            <w:r w:rsidRPr="000F4C1E">
              <w:rPr>
                <w:rFonts w:eastAsia="Calibri"/>
              </w:rPr>
              <w:t xml:space="preserve"> y </w:t>
            </w:r>
            <w:proofErr w:type="spellStart"/>
            <w:r w:rsidRPr="000F4C1E">
              <w:rPr>
                <w:rFonts w:eastAsia="Calibri"/>
              </w:rPr>
              <w:t>otras</w:t>
            </w:r>
            <w:proofErr w:type="spellEnd"/>
            <w:r w:rsidRPr="000F4C1E">
              <w:rPr>
                <w:rFonts w:eastAsia="Calibri"/>
              </w:rPr>
              <w:t xml:space="preserve"> </w:t>
            </w:r>
            <w:proofErr w:type="spellStart"/>
            <w:r w:rsidRPr="000F4C1E">
              <w:rPr>
                <w:rFonts w:eastAsia="Calibri"/>
              </w:rPr>
              <w:t>partes</w:t>
            </w:r>
            <w:proofErr w:type="spellEnd"/>
            <w:r w:rsidRPr="000F4C1E">
              <w:rPr>
                <w:rFonts w:eastAsia="Calibri"/>
              </w:rPr>
              <w:t xml:space="preserve"> </w:t>
            </w:r>
            <w:proofErr w:type="spellStart"/>
            <w:r w:rsidRPr="000F4C1E">
              <w:rPr>
                <w:rFonts w:eastAsia="Calibri"/>
              </w:rPr>
              <w:t>directamente</w:t>
            </w:r>
            <w:proofErr w:type="spellEnd"/>
            <w:r w:rsidRPr="000F4C1E">
              <w:rPr>
                <w:rFonts w:eastAsia="Calibri"/>
              </w:rPr>
              <w:t xml:space="preserve"> </w:t>
            </w:r>
            <w:proofErr w:type="spellStart"/>
            <w:r w:rsidRPr="000F4C1E">
              <w:rPr>
                <w:rFonts w:eastAsia="Calibri"/>
              </w:rPr>
              <w:t>vinculadas</w:t>
            </w:r>
            <w:proofErr w:type="spellEnd"/>
            <w:r w:rsidRPr="000F4C1E">
              <w:rPr>
                <w:rFonts w:eastAsia="Calibri"/>
              </w:rPr>
              <w:t xml:space="preserve"> con el</w:t>
            </w:r>
            <w:r w:rsidR="00B33B32" w:rsidRPr="000F4C1E">
              <w:t xml:space="preserve"> </w:t>
            </w:r>
            <w:r w:rsidR="00B33B32" w:rsidRPr="000F4C1E">
              <w:rPr>
                <w:rStyle w:val="DefinedTermChar"/>
                <w:rFonts w:eastAsiaTheme="majorEastAsia"/>
              </w:rPr>
              <w:t xml:space="preserve">sitio de </w:t>
            </w:r>
            <w:proofErr w:type="spellStart"/>
            <w:r w:rsidR="00B33B32" w:rsidRPr="000F4C1E">
              <w:rPr>
                <w:rStyle w:val="DefinedTermChar"/>
                <w:rFonts w:eastAsiaTheme="majorEastAsia"/>
              </w:rPr>
              <w:t>procesamiento</w:t>
            </w:r>
            <w:proofErr w:type="spellEnd"/>
            <w:r w:rsidR="00B33B32" w:rsidRPr="000F4C1E">
              <w:rPr>
                <w:rStyle w:val="DefinedTermChar"/>
                <w:rFonts w:eastAsiaTheme="majorEastAsia"/>
              </w:rPr>
              <w:t xml:space="preserve"> de </w:t>
            </w:r>
            <w:proofErr w:type="spellStart"/>
            <w:r w:rsidR="00B33B32" w:rsidRPr="000F4C1E">
              <w:rPr>
                <w:rStyle w:val="DefinedTermChar"/>
                <w:rFonts w:eastAsiaTheme="majorEastAsia"/>
              </w:rPr>
              <w:t>minerales</w:t>
            </w:r>
            <w:proofErr w:type="spellEnd"/>
            <w:r w:rsidRPr="000F4C1E">
              <w:rPr>
                <w:rFonts w:eastAsia="Calibri"/>
              </w:rPr>
              <w:t>;</w:t>
            </w:r>
          </w:p>
          <w:p w14:paraId="05F7BA42" w14:textId="77777777" w:rsidR="0080387F" w:rsidRPr="000F4C1E" w:rsidRDefault="0080387F" w:rsidP="00D02004">
            <w:pPr>
              <w:pStyle w:val="ListPara1aTable"/>
              <w:rPr>
                <w:rFonts w:eastAsia="Calibri"/>
              </w:rPr>
            </w:pPr>
            <w:proofErr w:type="spellStart"/>
            <w:r w:rsidRPr="000F4C1E">
              <w:rPr>
                <w:rFonts w:eastAsia="Calibri"/>
              </w:rPr>
              <w:t>Estar</w:t>
            </w:r>
            <w:proofErr w:type="spellEnd"/>
            <w:r w:rsidRPr="000F4C1E">
              <w:rPr>
                <w:rFonts w:eastAsia="Calibri"/>
              </w:rPr>
              <w:t xml:space="preserve"> a </w:t>
            </w:r>
            <w:proofErr w:type="spellStart"/>
            <w:r w:rsidRPr="000F4C1E">
              <w:rPr>
                <w:rFonts w:eastAsia="Calibri"/>
              </w:rPr>
              <w:t>disposición</w:t>
            </w:r>
            <w:proofErr w:type="spellEnd"/>
            <w:r w:rsidRPr="000F4C1E">
              <w:rPr>
                <w:rFonts w:eastAsia="Calibri"/>
              </w:rPr>
              <w:t xml:space="preserve"> del </w:t>
            </w:r>
            <w:proofErr w:type="spellStart"/>
            <w:r w:rsidRPr="000F4C1E">
              <w:rPr>
                <w:rFonts w:eastAsia="Calibri"/>
              </w:rPr>
              <w:t>público</w:t>
            </w:r>
            <w:proofErr w:type="spellEnd"/>
            <w:r w:rsidRPr="000F4C1E">
              <w:rPr>
                <w:rFonts w:eastAsia="Calibri"/>
              </w:rPr>
              <w:t xml:space="preserve"> y </w:t>
            </w:r>
            <w:proofErr w:type="spellStart"/>
            <w:r w:rsidRPr="000F4C1E">
              <w:rPr>
                <w:rFonts w:eastAsia="Calibri"/>
              </w:rPr>
              <w:t>darse</w:t>
            </w:r>
            <w:proofErr w:type="spellEnd"/>
            <w:r w:rsidRPr="000F4C1E">
              <w:rPr>
                <w:rFonts w:eastAsia="Calibri"/>
              </w:rPr>
              <w:t xml:space="preserve"> a </w:t>
            </w:r>
            <w:proofErr w:type="spellStart"/>
            <w:r w:rsidRPr="000F4C1E">
              <w:rPr>
                <w:rFonts w:eastAsia="Calibri"/>
              </w:rPr>
              <w:t>conocer</w:t>
            </w:r>
            <w:proofErr w:type="spellEnd"/>
            <w:r w:rsidRPr="000F4C1E">
              <w:rPr>
                <w:rFonts w:eastAsia="Calibri"/>
              </w:rPr>
              <w:t xml:space="preserve"> de </w:t>
            </w:r>
            <w:proofErr w:type="spellStart"/>
            <w:r w:rsidRPr="000F4C1E">
              <w:rPr>
                <w:rFonts w:eastAsia="Calibri"/>
              </w:rPr>
              <w:t>manera</w:t>
            </w:r>
            <w:proofErr w:type="spellEnd"/>
            <w:r w:rsidRPr="000F4C1E">
              <w:rPr>
                <w:rFonts w:eastAsia="Calibri"/>
              </w:rPr>
              <w:t xml:space="preserve"> interna y externa a </w:t>
            </w:r>
            <w:proofErr w:type="spellStart"/>
            <w:r w:rsidRPr="000F4C1E">
              <w:rPr>
                <w:rFonts w:eastAsia="Calibri"/>
              </w:rPr>
              <w:t>todo</w:t>
            </w:r>
            <w:proofErr w:type="spellEnd"/>
            <w:r w:rsidRPr="000F4C1E">
              <w:rPr>
                <w:rFonts w:eastAsia="Calibri"/>
              </w:rPr>
              <w:t xml:space="preserve"> el personal, </w:t>
            </w:r>
            <w:proofErr w:type="spellStart"/>
            <w:r w:rsidRPr="000F4C1E">
              <w:rPr>
                <w:rFonts w:eastAsia="Calibri"/>
              </w:rPr>
              <w:t>socios</w:t>
            </w:r>
            <w:proofErr w:type="spellEnd"/>
            <w:r w:rsidRPr="000F4C1E">
              <w:rPr>
                <w:rFonts w:eastAsia="Calibri"/>
              </w:rPr>
              <w:t xml:space="preserve"> </w:t>
            </w:r>
            <w:proofErr w:type="spellStart"/>
            <w:r w:rsidRPr="000F4C1E">
              <w:rPr>
                <w:rFonts w:eastAsia="Calibri"/>
              </w:rPr>
              <w:t>comerciales</w:t>
            </w:r>
            <w:proofErr w:type="spellEnd"/>
            <w:r w:rsidRPr="000F4C1E">
              <w:rPr>
                <w:rFonts w:eastAsia="Calibri"/>
              </w:rPr>
              <w:t xml:space="preserve">, </w:t>
            </w:r>
            <w:proofErr w:type="spellStart"/>
            <w:r w:rsidRPr="000F4C1E">
              <w:rPr>
                <w:rFonts w:eastAsia="Calibri"/>
              </w:rPr>
              <w:t>otras</w:t>
            </w:r>
            <w:proofErr w:type="spellEnd"/>
            <w:r w:rsidRPr="000F4C1E">
              <w:rPr>
                <w:rFonts w:eastAsia="Calibri"/>
              </w:rPr>
              <w:t xml:space="preserve"> </w:t>
            </w:r>
            <w:proofErr w:type="spellStart"/>
            <w:r w:rsidRPr="000F4C1E">
              <w:rPr>
                <w:rFonts w:eastAsia="Calibri"/>
              </w:rPr>
              <w:t>partes</w:t>
            </w:r>
            <w:proofErr w:type="spellEnd"/>
            <w:r w:rsidRPr="000F4C1E">
              <w:rPr>
                <w:rFonts w:eastAsia="Calibri"/>
              </w:rPr>
              <w:t xml:space="preserve"> </w:t>
            </w:r>
            <w:proofErr w:type="spellStart"/>
            <w:r w:rsidRPr="000F4C1E">
              <w:rPr>
                <w:rFonts w:eastAsia="Calibri"/>
              </w:rPr>
              <w:t>pertinente</w:t>
            </w:r>
            <w:proofErr w:type="spellEnd"/>
            <w:r w:rsidRPr="000F4C1E">
              <w:rPr>
                <w:rFonts w:eastAsia="Calibri"/>
              </w:rPr>
              <w:t xml:space="preserve"> y </w:t>
            </w:r>
            <w:proofErr w:type="spellStart"/>
            <w:r w:rsidRPr="000F4C1E">
              <w:rPr>
                <w:rFonts w:eastAsia="Calibri"/>
                <w:u w:val="dotted"/>
              </w:rPr>
              <w:t>actores</w:t>
            </w:r>
            <w:proofErr w:type="spellEnd"/>
            <w:r w:rsidRPr="000F4C1E">
              <w:rPr>
                <w:rFonts w:eastAsia="Calibri"/>
                <w:u w:val="dotted"/>
              </w:rPr>
              <w:t xml:space="preserve"> </w:t>
            </w:r>
            <w:proofErr w:type="spellStart"/>
            <w:r w:rsidRPr="000F4C1E">
              <w:rPr>
                <w:rFonts w:eastAsia="Calibri"/>
                <w:u w:val="dotted"/>
              </w:rPr>
              <w:t>sociales</w:t>
            </w:r>
            <w:proofErr w:type="spellEnd"/>
            <w:r w:rsidRPr="000F4C1E">
              <w:rPr>
                <w:rFonts w:eastAsia="Calibri"/>
              </w:rPr>
              <w:t>;</w:t>
            </w:r>
          </w:p>
          <w:p w14:paraId="0BB133A5" w14:textId="4E1F820C" w:rsidR="0080387F" w:rsidRPr="000E04C4" w:rsidRDefault="0080387F" w:rsidP="00D02004">
            <w:pPr>
              <w:pStyle w:val="ListPara1aTable"/>
              <w:rPr>
                <w:rFonts w:eastAsia="Calibri"/>
              </w:rPr>
            </w:pPr>
            <w:proofErr w:type="spellStart"/>
            <w:r w:rsidRPr="000F4C1E">
              <w:rPr>
                <w:rFonts w:eastAsia="Calibri"/>
              </w:rPr>
              <w:t>Reflejarse</w:t>
            </w:r>
            <w:proofErr w:type="spellEnd"/>
            <w:r w:rsidRPr="000F4C1E">
              <w:rPr>
                <w:rFonts w:eastAsia="Calibri"/>
              </w:rPr>
              <w:t xml:space="preserve"> </w:t>
            </w:r>
            <w:proofErr w:type="spellStart"/>
            <w:r w:rsidRPr="000F4C1E">
              <w:rPr>
                <w:rFonts w:eastAsia="Calibri"/>
              </w:rPr>
              <w:t>en</w:t>
            </w:r>
            <w:proofErr w:type="spellEnd"/>
            <w:r w:rsidRPr="000F4C1E">
              <w:rPr>
                <w:rFonts w:eastAsia="Calibri"/>
              </w:rPr>
              <w:t xml:space="preserve"> las </w:t>
            </w:r>
            <w:proofErr w:type="spellStart"/>
            <w:r w:rsidRPr="000F4C1E">
              <w:rPr>
                <w:rFonts w:eastAsia="Calibri"/>
              </w:rPr>
              <w:t>políticas</w:t>
            </w:r>
            <w:proofErr w:type="spellEnd"/>
            <w:r w:rsidRPr="000F4C1E">
              <w:rPr>
                <w:rFonts w:eastAsia="Calibri"/>
              </w:rPr>
              <w:t xml:space="preserve"> y </w:t>
            </w:r>
            <w:proofErr w:type="spellStart"/>
            <w:r w:rsidRPr="000F4C1E">
              <w:rPr>
                <w:rFonts w:eastAsia="Calibri"/>
              </w:rPr>
              <w:t>procedimientos</w:t>
            </w:r>
            <w:proofErr w:type="spellEnd"/>
            <w:r w:rsidRPr="000F4C1E">
              <w:rPr>
                <w:rFonts w:eastAsia="Calibri"/>
              </w:rPr>
              <w:t xml:space="preserve"> </w:t>
            </w:r>
            <w:proofErr w:type="spellStart"/>
            <w:r w:rsidRPr="000F4C1E">
              <w:rPr>
                <w:rFonts w:eastAsia="Calibri"/>
              </w:rPr>
              <w:t>operacionales</w:t>
            </w:r>
            <w:proofErr w:type="spellEnd"/>
            <w:r w:rsidRPr="000F4C1E">
              <w:rPr>
                <w:rFonts w:eastAsia="Calibri"/>
              </w:rPr>
              <w:t xml:space="preserve"> del</w:t>
            </w:r>
            <w:r w:rsidR="00B33B32" w:rsidRPr="000F4C1E">
              <w:t xml:space="preserve"> </w:t>
            </w:r>
            <w:r w:rsidR="00B33B32" w:rsidRPr="000F4C1E">
              <w:rPr>
                <w:rStyle w:val="DefinedTermChar"/>
                <w:rFonts w:eastAsiaTheme="majorEastAsia"/>
              </w:rPr>
              <w:t xml:space="preserve">sitio de </w:t>
            </w:r>
            <w:proofErr w:type="spellStart"/>
            <w:r w:rsidR="00B33B32" w:rsidRPr="000F4C1E">
              <w:rPr>
                <w:rStyle w:val="DefinedTermChar"/>
                <w:rFonts w:eastAsiaTheme="majorEastAsia"/>
              </w:rPr>
              <w:t>procesamiento</w:t>
            </w:r>
            <w:proofErr w:type="spellEnd"/>
            <w:r w:rsidR="00B33B32" w:rsidRPr="000F4C1E">
              <w:rPr>
                <w:rStyle w:val="DefinedTermChar"/>
                <w:rFonts w:eastAsiaTheme="majorEastAsia"/>
              </w:rPr>
              <w:t xml:space="preserve"> de </w:t>
            </w:r>
            <w:proofErr w:type="spellStart"/>
            <w:r w:rsidR="00B33B32" w:rsidRPr="000F4C1E">
              <w:rPr>
                <w:rStyle w:val="DefinedTermChar"/>
                <w:rFonts w:eastAsiaTheme="majorEastAsia"/>
              </w:rPr>
              <w:t>minerales</w:t>
            </w:r>
            <w:proofErr w:type="spellEnd"/>
            <w:r w:rsidRPr="000F4C1E">
              <w:rPr>
                <w:rFonts w:eastAsia="Calibri"/>
              </w:rPr>
              <w:t>.</w:t>
            </w:r>
          </w:p>
        </w:tc>
      </w:tr>
      <w:tr w:rsidR="0080387F" w:rsidRPr="00F72CC0" w14:paraId="2FA91F58" w14:textId="77777777" w:rsidTr="0056138B">
        <w:tc>
          <w:tcPr>
            <w:tcW w:w="9360" w:type="dxa"/>
          </w:tcPr>
          <w:p w14:paraId="167CFE16" w14:textId="77777777" w:rsidR="0080387F" w:rsidRPr="00392DCC" w:rsidRDefault="0080387F" w:rsidP="006366DF">
            <w:pPr>
              <w:pStyle w:val="NumberedRequirementsMain"/>
            </w:pPr>
            <w:r>
              <w:t>1.3</w:t>
            </w:r>
            <w:r w:rsidRPr="00392DCC">
              <w:t xml:space="preserve">.2.  </w:t>
            </w:r>
            <w:proofErr w:type="spellStart"/>
            <w:r w:rsidRPr="000E04C4">
              <w:t>Evaluación</w:t>
            </w:r>
            <w:proofErr w:type="spellEnd"/>
            <w:r w:rsidRPr="000E04C4">
              <w:t xml:space="preserve"> de los </w:t>
            </w:r>
            <w:proofErr w:type="spellStart"/>
            <w:r w:rsidRPr="000E04C4">
              <w:t>riesgos</w:t>
            </w:r>
            <w:proofErr w:type="spellEnd"/>
            <w:r w:rsidRPr="000E04C4">
              <w:t xml:space="preserve"> e </w:t>
            </w:r>
            <w:proofErr w:type="spellStart"/>
            <w:r w:rsidRPr="000E04C4">
              <w:t>impactos</w:t>
            </w:r>
            <w:proofErr w:type="spellEnd"/>
            <w:r w:rsidRPr="000E04C4">
              <w:t xml:space="preserve"> </w:t>
            </w:r>
            <w:proofErr w:type="spellStart"/>
            <w:r w:rsidRPr="000E04C4">
              <w:t>en</w:t>
            </w:r>
            <w:proofErr w:type="spellEnd"/>
            <w:r w:rsidRPr="000E04C4">
              <w:t xml:space="preserve"> </w:t>
            </w:r>
            <w:proofErr w:type="spellStart"/>
            <w:r w:rsidRPr="000E04C4">
              <w:t>materia</w:t>
            </w:r>
            <w:proofErr w:type="spellEnd"/>
            <w:r w:rsidRPr="000E04C4">
              <w:t xml:space="preserve"> de derechos </w:t>
            </w:r>
            <w:proofErr w:type="spellStart"/>
            <w:r w:rsidRPr="000E04C4">
              <w:t>humanos</w:t>
            </w:r>
            <w:proofErr w:type="spellEnd"/>
          </w:p>
          <w:p w14:paraId="542C4671" w14:textId="7065A352" w:rsidR="0080387F" w:rsidRPr="000E04C4" w:rsidRDefault="0080387F" w:rsidP="009B0C9B">
            <w:pPr>
              <w:pStyle w:val="NumberedRequirementsSub"/>
            </w:pPr>
            <w:r w:rsidRPr="000E04C4">
              <w:t xml:space="preserve">1.3.2.1.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1C708C">
              <w:rPr>
                <w:color w:val="C00000"/>
              </w:rPr>
              <w:br/>
            </w:r>
            <w:r w:rsidRPr="000E04C4">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0E04C4">
              <w:t>deberá</w:t>
            </w:r>
            <w:proofErr w:type="spellEnd"/>
            <w:r w:rsidRPr="000E04C4">
              <w:t xml:space="preserve"> </w:t>
            </w:r>
            <w:proofErr w:type="spellStart"/>
            <w:r w:rsidRPr="000E04C4">
              <w:t>establecer</w:t>
            </w:r>
            <w:proofErr w:type="spellEnd"/>
            <w:r w:rsidRPr="000E04C4">
              <w:t xml:space="preserve"> un </w:t>
            </w:r>
            <w:proofErr w:type="spellStart"/>
            <w:r w:rsidRPr="000E04C4">
              <w:t>proceso</w:t>
            </w:r>
            <w:proofErr w:type="spellEnd"/>
            <w:r w:rsidRPr="000E04C4">
              <w:t xml:space="preserve"> continuo para </w:t>
            </w:r>
            <w:proofErr w:type="spellStart"/>
            <w:r w:rsidRPr="000E04C4">
              <w:t>identificar</w:t>
            </w:r>
            <w:proofErr w:type="spellEnd"/>
            <w:r w:rsidRPr="000E04C4">
              <w:t xml:space="preserve"> y </w:t>
            </w:r>
            <w:proofErr w:type="spellStart"/>
            <w:r w:rsidRPr="000E04C4">
              <w:t>evaluar</w:t>
            </w:r>
            <w:proofErr w:type="spellEnd"/>
            <w:r w:rsidRPr="000E04C4">
              <w:t xml:space="preserve"> los </w:t>
            </w:r>
            <w:proofErr w:type="spellStart"/>
            <w:r w:rsidRPr="00B33B32">
              <w:rPr>
                <w:rStyle w:val="DefinedTermChar"/>
                <w:rFonts w:eastAsiaTheme="minorHAnsi"/>
              </w:rPr>
              <w:t>impactos</w:t>
            </w:r>
            <w:proofErr w:type="spellEnd"/>
            <w:r w:rsidRPr="00B33B32">
              <w:rPr>
                <w:rStyle w:val="DefinedTermChar"/>
                <w:rFonts w:eastAsiaTheme="minorHAnsi"/>
              </w:rPr>
              <w:t xml:space="preserve"> </w:t>
            </w:r>
            <w:proofErr w:type="spellStart"/>
            <w:r w:rsidRPr="00B33B32">
              <w:rPr>
                <w:rStyle w:val="DefinedTermChar"/>
                <w:rFonts w:eastAsiaTheme="minorHAnsi"/>
              </w:rPr>
              <w:t>potenciales</w:t>
            </w:r>
            <w:proofErr w:type="spellEnd"/>
            <w:r w:rsidRPr="00B33B32">
              <w:rPr>
                <w:rStyle w:val="DefinedTermChar"/>
                <w:rFonts w:eastAsiaTheme="minorHAnsi"/>
              </w:rPr>
              <w:t xml:space="preserve"> </w:t>
            </w:r>
            <w:proofErr w:type="spellStart"/>
            <w:r w:rsidRPr="00B33B32">
              <w:rPr>
                <w:rStyle w:val="DefinedTermChar"/>
                <w:rFonts w:eastAsiaTheme="minorHAnsi"/>
              </w:rPr>
              <w:t>en</w:t>
            </w:r>
            <w:proofErr w:type="spellEnd"/>
            <w:r w:rsidRPr="00B33B32">
              <w:rPr>
                <w:rStyle w:val="DefinedTermChar"/>
                <w:rFonts w:eastAsiaTheme="minorHAnsi"/>
              </w:rPr>
              <w:t xml:space="preserve"> </w:t>
            </w:r>
            <w:proofErr w:type="spellStart"/>
            <w:r w:rsidRPr="00B33B32">
              <w:rPr>
                <w:rStyle w:val="DefinedTermChar"/>
                <w:rFonts w:eastAsiaTheme="minorHAnsi"/>
              </w:rPr>
              <w:t>materia</w:t>
            </w:r>
            <w:proofErr w:type="spellEnd"/>
            <w:r w:rsidRPr="00B33B32">
              <w:rPr>
                <w:rStyle w:val="DefinedTermChar"/>
                <w:rFonts w:eastAsiaTheme="minorHAnsi"/>
              </w:rPr>
              <w:t xml:space="preserve"> de derechos </w:t>
            </w:r>
            <w:proofErr w:type="spellStart"/>
            <w:r w:rsidRPr="00B33B32">
              <w:rPr>
                <w:rStyle w:val="DefinedTermChar"/>
                <w:rFonts w:eastAsiaTheme="minorHAnsi"/>
              </w:rPr>
              <w:t>humanos</w:t>
            </w:r>
            <w:proofErr w:type="spellEnd"/>
            <w:r w:rsidRPr="000E04C4">
              <w:t xml:space="preserve"> (que </w:t>
            </w:r>
            <w:proofErr w:type="spellStart"/>
            <w:r w:rsidRPr="000E04C4">
              <w:t>en</w:t>
            </w:r>
            <w:proofErr w:type="spellEnd"/>
            <w:r w:rsidRPr="000E04C4">
              <w:t xml:space="preserve"> lo </w:t>
            </w:r>
            <w:proofErr w:type="spellStart"/>
            <w:r w:rsidRPr="000E04C4">
              <w:t>subsecuente</w:t>
            </w:r>
            <w:proofErr w:type="spellEnd"/>
            <w:r w:rsidRPr="000E04C4">
              <w:t xml:space="preserve"> se les </w:t>
            </w:r>
            <w:proofErr w:type="spellStart"/>
            <w:r w:rsidRPr="000E04C4">
              <w:t>denominará</w:t>
            </w:r>
            <w:proofErr w:type="spellEnd"/>
            <w:r w:rsidRPr="000E04C4">
              <w:t xml:space="preserve"> “</w:t>
            </w:r>
            <w:proofErr w:type="spellStart"/>
            <w:r w:rsidRPr="00B33B32">
              <w:rPr>
                <w:rStyle w:val="DefinedTermChar"/>
                <w:rFonts w:eastAsiaTheme="minorHAnsi"/>
              </w:rPr>
              <w:t>riesgos</w:t>
            </w:r>
            <w:proofErr w:type="spellEnd"/>
            <w:r w:rsidRPr="00B33B32">
              <w:rPr>
                <w:rStyle w:val="DefinedTermChar"/>
                <w:rFonts w:eastAsiaTheme="minorHAnsi"/>
              </w:rPr>
              <w:t xml:space="preserve">” a los derechos </w:t>
            </w:r>
            <w:proofErr w:type="spellStart"/>
            <w:r w:rsidRPr="000F4C1E">
              <w:rPr>
                <w:rStyle w:val="DefinedTermChar"/>
                <w:rFonts w:eastAsiaTheme="minorHAnsi"/>
              </w:rPr>
              <w:t>humanos</w:t>
            </w:r>
            <w:proofErr w:type="spellEnd"/>
            <w:r w:rsidRPr="000F4C1E">
              <w:t xml:space="preserve">), </w:t>
            </w:r>
            <w:proofErr w:type="spellStart"/>
            <w:r w:rsidRPr="000F4C1E">
              <w:t>así</w:t>
            </w:r>
            <w:proofErr w:type="spellEnd"/>
            <w:r w:rsidRPr="000F4C1E">
              <w:t xml:space="preserve"> </w:t>
            </w:r>
            <w:proofErr w:type="spellStart"/>
            <w:r w:rsidRPr="000F4C1E">
              <w:t>como</w:t>
            </w:r>
            <w:proofErr w:type="spellEnd"/>
            <w:r w:rsidRPr="000F4C1E">
              <w:t xml:space="preserve"> los </w:t>
            </w:r>
            <w:proofErr w:type="spellStart"/>
            <w:r w:rsidRPr="000F4C1E">
              <w:rPr>
                <w:rStyle w:val="DefinedTermChar"/>
                <w:rFonts w:eastAsiaTheme="minorHAnsi"/>
              </w:rPr>
              <w:t>impactos</w:t>
            </w:r>
            <w:proofErr w:type="spellEnd"/>
            <w:r w:rsidRPr="000F4C1E">
              <w:rPr>
                <w:rStyle w:val="DefinedTermChar"/>
                <w:rFonts w:eastAsiaTheme="minorHAnsi"/>
              </w:rPr>
              <w:t xml:space="preserve"> </w:t>
            </w:r>
            <w:proofErr w:type="spellStart"/>
            <w:r w:rsidRPr="000F4C1E">
              <w:rPr>
                <w:rStyle w:val="DefinedTermChar"/>
                <w:rFonts w:eastAsiaTheme="minorHAnsi"/>
              </w:rPr>
              <w:t>reales</w:t>
            </w:r>
            <w:proofErr w:type="spellEnd"/>
            <w:r w:rsidRPr="000F4C1E">
              <w:rPr>
                <w:rStyle w:val="DefinedTermChar"/>
                <w:rFonts w:eastAsiaTheme="minorHAnsi"/>
              </w:rPr>
              <w:t xml:space="preserve"> </w:t>
            </w:r>
            <w:proofErr w:type="spellStart"/>
            <w:r w:rsidRPr="000F4C1E">
              <w:rPr>
                <w:rStyle w:val="DefinedTermChar"/>
                <w:rFonts w:eastAsiaTheme="minorHAnsi"/>
              </w:rPr>
              <w:t>sobre</w:t>
            </w:r>
            <w:proofErr w:type="spellEnd"/>
            <w:r w:rsidRPr="000F4C1E">
              <w:rPr>
                <w:rStyle w:val="DefinedTermChar"/>
                <w:rFonts w:eastAsiaTheme="minorHAnsi"/>
              </w:rPr>
              <w:t xml:space="preserve"> los derechos </w:t>
            </w:r>
            <w:proofErr w:type="spellStart"/>
            <w:r w:rsidRPr="000F4C1E">
              <w:rPr>
                <w:rStyle w:val="DefinedTermChar"/>
                <w:rFonts w:eastAsiaTheme="minorHAnsi"/>
              </w:rPr>
              <w:t>humanos</w:t>
            </w:r>
            <w:proofErr w:type="spellEnd"/>
            <w:r w:rsidRPr="000F4C1E">
              <w:t xml:space="preserve"> por </w:t>
            </w:r>
            <w:proofErr w:type="spellStart"/>
            <w:r w:rsidRPr="000F4C1E">
              <w:t>parte</w:t>
            </w:r>
            <w:proofErr w:type="spellEnd"/>
            <w:r w:rsidRPr="000F4C1E">
              <w:t xml:space="preserve"> de las </w:t>
            </w:r>
            <w:proofErr w:type="spellStart"/>
            <w:r w:rsidRPr="000F4C1E">
              <w:t>actividades</w:t>
            </w:r>
            <w:proofErr w:type="spellEnd"/>
            <w:r w:rsidRPr="000F4C1E">
              <w:t xml:space="preserve"> de</w:t>
            </w:r>
            <w:r w:rsidR="000F4C1E" w:rsidRPr="000F4C1E">
              <w:t>l</w:t>
            </w:r>
            <w:r w:rsidRPr="000F4C1E">
              <w:t xml:space="preserve"> </w:t>
            </w:r>
            <w:r w:rsidR="007E6E53" w:rsidRPr="000F4C1E">
              <w:rPr>
                <w:rStyle w:val="DefinedTermChar"/>
                <w:rFonts w:eastAsiaTheme="minorHAnsi"/>
              </w:rPr>
              <w:t xml:space="preserve">sitio de </w:t>
            </w:r>
            <w:proofErr w:type="spellStart"/>
            <w:r w:rsidR="007E6E53" w:rsidRPr="000F4C1E">
              <w:rPr>
                <w:rStyle w:val="DefinedTermChar"/>
                <w:rFonts w:eastAsiaTheme="minorHAnsi"/>
              </w:rPr>
              <w:t>procesamiento</w:t>
            </w:r>
            <w:proofErr w:type="spellEnd"/>
            <w:r w:rsidR="007E6E53" w:rsidRPr="000F4C1E">
              <w:rPr>
                <w:rStyle w:val="DefinedTermChar"/>
                <w:rFonts w:eastAsiaTheme="minorHAnsi"/>
              </w:rPr>
              <w:t xml:space="preserve"> de </w:t>
            </w:r>
            <w:proofErr w:type="spellStart"/>
            <w:r w:rsidR="007E6E53" w:rsidRPr="000F4C1E">
              <w:rPr>
                <w:rStyle w:val="DefinedTermChar"/>
                <w:rFonts w:eastAsiaTheme="minorHAnsi"/>
              </w:rPr>
              <w:t>minerales</w:t>
            </w:r>
            <w:proofErr w:type="spellEnd"/>
            <w:r w:rsidRPr="000F4C1E">
              <w:t xml:space="preserve"> y las </w:t>
            </w:r>
            <w:proofErr w:type="spellStart"/>
            <w:r w:rsidRPr="000F4C1E">
              <w:rPr>
                <w:rStyle w:val="DefinedTermChar"/>
                <w:rFonts w:eastAsiaTheme="minorHAnsi"/>
              </w:rPr>
              <w:t>relaciones</w:t>
            </w:r>
            <w:proofErr w:type="spellEnd"/>
            <w:r w:rsidRPr="000F4C1E">
              <w:rPr>
                <w:rStyle w:val="DefinedTermChar"/>
                <w:rFonts w:eastAsiaTheme="minorHAnsi"/>
              </w:rPr>
              <w:t xml:space="preserve"> </w:t>
            </w:r>
            <w:proofErr w:type="spellStart"/>
            <w:r w:rsidRPr="000F4C1E">
              <w:rPr>
                <w:rStyle w:val="DefinedTermChar"/>
                <w:rFonts w:eastAsiaTheme="minorHAnsi"/>
              </w:rPr>
              <w:t>comerciales</w:t>
            </w:r>
            <w:proofErr w:type="spellEnd"/>
            <w:r w:rsidRPr="000F4C1E">
              <w:t xml:space="preserve">. La </w:t>
            </w:r>
            <w:proofErr w:type="spellStart"/>
            <w:r w:rsidRPr="000F4C1E">
              <w:t>evaluación</w:t>
            </w:r>
            <w:proofErr w:type="spellEnd"/>
            <w:r w:rsidRPr="000F4C1E">
              <w:t xml:space="preserve"> de los </w:t>
            </w:r>
            <w:proofErr w:type="spellStart"/>
            <w:r w:rsidRPr="000F4C1E">
              <w:t>impactos</w:t>
            </w:r>
            <w:proofErr w:type="spellEnd"/>
            <w:r w:rsidRPr="000F4C1E">
              <w:t xml:space="preserve"> y los </w:t>
            </w:r>
            <w:proofErr w:type="spellStart"/>
            <w:r w:rsidRPr="000F4C1E">
              <w:rPr>
                <w:rStyle w:val="DefinedTermChar"/>
                <w:rFonts w:eastAsiaTheme="minorHAnsi"/>
              </w:rPr>
              <w:t>riesgos</w:t>
            </w:r>
            <w:proofErr w:type="spellEnd"/>
            <w:r w:rsidRPr="000F4C1E">
              <w:rPr>
                <w:rStyle w:val="DefinedTermChar"/>
                <w:rFonts w:eastAsiaTheme="minorHAnsi"/>
              </w:rPr>
              <w:t xml:space="preserve"> </w:t>
            </w:r>
            <w:proofErr w:type="spellStart"/>
            <w:r w:rsidRPr="000F4C1E">
              <w:rPr>
                <w:rStyle w:val="DefinedTermChar"/>
                <w:rFonts w:eastAsiaTheme="minorHAnsi"/>
              </w:rPr>
              <w:t>en</w:t>
            </w:r>
            <w:proofErr w:type="spellEnd"/>
            <w:r w:rsidRPr="000F4C1E">
              <w:rPr>
                <w:rStyle w:val="DefinedTermChar"/>
                <w:rFonts w:eastAsiaTheme="minorHAnsi"/>
              </w:rPr>
              <w:t xml:space="preserve"> </w:t>
            </w:r>
            <w:proofErr w:type="spellStart"/>
            <w:r w:rsidRPr="000F4C1E">
              <w:rPr>
                <w:rStyle w:val="DefinedTermChar"/>
                <w:rFonts w:eastAsiaTheme="minorHAnsi"/>
              </w:rPr>
              <w:t>materia</w:t>
            </w:r>
            <w:proofErr w:type="spellEnd"/>
            <w:r w:rsidRPr="000F4C1E">
              <w:rPr>
                <w:rStyle w:val="DefinedTermChar"/>
                <w:rFonts w:eastAsiaTheme="minorHAnsi"/>
              </w:rPr>
              <w:t xml:space="preserve"> de derechos </w:t>
            </w:r>
            <w:proofErr w:type="spellStart"/>
            <w:r w:rsidRPr="000F4C1E">
              <w:rPr>
                <w:rStyle w:val="DefinedTermChar"/>
                <w:rFonts w:eastAsiaTheme="minorHAnsi"/>
              </w:rPr>
              <w:t>humanos</w:t>
            </w:r>
            <w:proofErr w:type="spellEnd"/>
            <w:r w:rsidRPr="000F4C1E">
              <w:t xml:space="preserve"> </w:t>
            </w:r>
            <w:proofErr w:type="spellStart"/>
            <w:r w:rsidRPr="000F4C1E">
              <w:t>deberá</w:t>
            </w:r>
            <w:proofErr w:type="spellEnd"/>
            <w:r w:rsidRPr="000F4C1E">
              <w:t xml:space="preserve"> ser </w:t>
            </w:r>
            <w:proofErr w:type="spellStart"/>
            <w:r w:rsidRPr="000F4C1E">
              <w:t>actualizada</w:t>
            </w:r>
            <w:proofErr w:type="spellEnd"/>
            <w:r w:rsidRPr="000F4C1E">
              <w:t xml:space="preserve"> </w:t>
            </w:r>
            <w:proofErr w:type="spellStart"/>
            <w:r w:rsidRPr="000F4C1E">
              <w:t>periódicamente</w:t>
            </w:r>
            <w:proofErr w:type="spellEnd"/>
            <w:r w:rsidRPr="000F4C1E">
              <w:t xml:space="preserve">, </w:t>
            </w:r>
            <w:proofErr w:type="spellStart"/>
            <w:r w:rsidRPr="000F4C1E">
              <w:t>incluso</w:t>
            </w:r>
            <w:proofErr w:type="spellEnd"/>
            <w:r w:rsidRPr="000F4C1E">
              <w:t xml:space="preserve">, </w:t>
            </w:r>
            <w:proofErr w:type="spellStart"/>
            <w:r w:rsidRPr="000F4C1E">
              <w:t>como</w:t>
            </w:r>
            <w:proofErr w:type="spellEnd"/>
            <w:r w:rsidRPr="000F4C1E">
              <w:t xml:space="preserve"> </w:t>
            </w:r>
            <w:proofErr w:type="spellStart"/>
            <w:r w:rsidRPr="000F4C1E">
              <w:t>mínimo</w:t>
            </w:r>
            <w:proofErr w:type="spellEnd"/>
            <w:r w:rsidRPr="000F4C1E">
              <w:t xml:space="preserve">, </w:t>
            </w:r>
            <w:proofErr w:type="spellStart"/>
            <w:r w:rsidRPr="000F4C1E">
              <w:t>cuando</w:t>
            </w:r>
            <w:proofErr w:type="spellEnd"/>
            <w:r w:rsidRPr="000F4C1E">
              <w:t xml:space="preserve"> </w:t>
            </w:r>
            <w:proofErr w:type="spellStart"/>
            <w:r w:rsidRPr="000F4C1E">
              <w:t>existan</w:t>
            </w:r>
            <w:proofErr w:type="spellEnd"/>
            <w:r w:rsidRPr="000F4C1E">
              <w:t xml:space="preserve"> </w:t>
            </w:r>
            <w:proofErr w:type="spellStart"/>
            <w:r w:rsidRPr="000F4C1E">
              <w:t>cambios</w:t>
            </w:r>
            <w:proofErr w:type="spellEnd"/>
            <w:r w:rsidRPr="000F4C1E">
              <w:t xml:space="preserve"> </w:t>
            </w:r>
            <w:proofErr w:type="spellStart"/>
            <w:r w:rsidRPr="000F4C1E">
              <w:t>significativos</w:t>
            </w:r>
            <w:proofErr w:type="spellEnd"/>
            <w:r w:rsidRPr="000F4C1E">
              <w:t xml:space="preserve"> </w:t>
            </w:r>
            <w:proofErr w:type="spellStart"/>
            <w:r w:rsidRPr="000F4C1E">
              <w:t>en</w:t>
            </w:r>
            <w:proofErr w:type="spellEnd"/>
            <w:r w:rsidRPr="000F4C1E">
              <w:t xml:space="preserve"> el </w:t>
            </w:r>
            <w:r w:rsidR="007E6E53" w:rsidRPr="000F4C1E">
              <w:rPr>
                <w:rStyle w:val="DefinedTermChar"/>
                <w:rFonts w:eastAsiaTheme="minorHAnsi"/>
              </w:rPr>
              <w:t xml:space="preserve">sitio de </w:t>
            </w:r>
            <w:proofErr w:type="spellStart"/>
            <w:r w:rsidR="007E6E53" w:rsidRPr="000F4C1E">
              <w:rPr>
                <w:rStyle w:val="DefinedTermChar"/>
                <w:rFonts w:eastAsiaTheme="minorHAnsi"/>
              </w:rPr>
              <w:t>procesamiento</w:t>
            </w:r>
            <w:proofErr w:type="spellEnd"/>
            <w:r w:rsidR="007E6E53" w:rsidRPr="000F4C1E">
              <w:rPr>
                <w:rStyle w:val="DefinedTermChar"/>
                <w:rFonts w:eastAsiaTheme="minorHAnsi"/>
              </w:rPr>
              <w:t xml:space="preserve"> de </w:t>
            </w:r>
            <w:proofErr w:type="spellStart"/>
            <w:r w:rsidR="007E6E53" w:rsidRPr="000F4C1E">
              <w:rPr>
                <w:rStyle w:val="DefinedTermChar"/>
                <w:rFonts w:eastAsiaTheme="minorHAnsi"/>
              </w:rPr>
              <w:t>minerales</w:t>
            </w:r>
            <w:proofErr w:type="spellEnd"/>
            <w:r w:rsidRPr="000F4C1E">
              <w:t xml:space="preserve">, </w:t>
            </w:r>
            <w:proofErr w:type="spellStart"/>
            <w:r w:rsidRPr="000F4C1E">
              <w:t>en</w:t>
            </w:r>
            <w:proofErr w:type="spellEnd"/>
            <w:r w:rsidRPr="000F4C1E">
              <w:t xml:space="preserve"> las </w:t>
            </w:r>
            <w:proofErr w:type="spellStart"/>
            <w:r w:rsidRPr="000F4C1E">
              <w:rPr>
                <w:rStyle w:val="DefinedTermChar"/>
                <w:rFonts w:eastAsiaTheme="minorHAnsi"/>
              </w:rPr>
              <w:t>relaciones</w:t>
            </w:r>
            <w:proofErr w:type="spellEnd"/>
            <w:r w:rsidRPr="000F4C1E">
              <w:rPr>
                <w:rStyle w:val="DefinedTermChar"/>
                <w:rFonts w:eastAsiaTheme="minorHAnsi"/>
              </w:rPr>
              <w:t xml:space="preserve"> </w:t>
            </w:r>
            <w:proofErr w:type="spellStart"/>
            <w:r w:rsidRPr="000F4C1E">
              <w:rPr>
                <w:rStyle w:val="DefinedTermChar"/>
                <w:rFonts w:eastAsiaTheme="minorHAnsi"/>
              </w:rPr>
              <w:t>comerciales</w:t>
            </w:r>
            <w:proofErr w:type="spellEnd"/>
            <w:r w:rsidRPr="000F4C1E">
              <w:t xml:space="preserve">, o </w:t>
            </w:r>
            <w:proofErr w:type="spellStart"/>
            <w:r w:rsidRPr="000F4C1E">
              <w:t>en</w:t>
            </w:r>
            <w:proofErr w:type="spellEnd"/>
            <w:r w:rsidRPr="000F4C1E">
              <w:t xml:space="preserve"> el </w:t>
            </w:r>
            <w:proofErr w:type="spellStart"/>
            <w:r w:rsidRPr="000F4C1E">
              <w:t>entorno</w:t>
            </w:r>
            <w:proofErr w:type="spellEnd"/>
            <w:r w:rsidRPr="000F4C1E">
              <w:t xml:space="preserve"> </w:t>
            </w:r>
            <w:proofErr w:type="spellStart"/>
            <w:r w:rsidRPr="000F4C1E">
              <w:t>operacional</w:t>
            </w:r>
            <w:proofErr w:type="spellEnd"/>
            <w:r w:rsidRPr="000F4C1E">
              <w:t>.</w:t>
            </w:r>
          </w:p>
          <w:p w14:paraId="61FC10AB" w14:textId="22CF84D4" w:rsidR="0080387F" w:rsidRPr="0080387F" w:rsidRDefault="0080387F" w:rsidP="009B0C9B">
            <w:pPr>
              <w:pStyle w:val="NumberedRequirementsSub"/>
            </w:pPr>
            <w:r w:rsidRPr="000E04C4">
              <w:t xml:space="preserve">1.3.2.2.  Las </w:t>
            </w:r>
            <w:proofErr w:type="spellStart"/>
            <w:r w:rsidRPr="000E04C4">
              <w:t>evaluaciones</w:t>
            </w:r>
            <w:proofErr w:type="spellEnd"/>
            <w:r w:rsidRPr="000E04C4">
              <w:t xml:space="preserve">, que </w:t>
            </w:r>
            <w:proofErr w:type="spellStart"/>
            <w:r w:rsidRPr="000E04C4">
              <w:t>podrán</w:t>
            </w:r>
            <w:proofErr w:type="spellEnd"/>
            <w:r w:rsidRPr="000E04C4">
              <w:t xml:space="preserve"> ser </w:t>
            </w:r>
            <w:proofErr w:type="spellStart"/>
            <w:r w:rsidRPr="000E04C4">
              <w:t>escaladas</w:t>
            </w:r>
            <w:proofErr w:type="spellEnd"/>
            <w:r w:rsidRPr="000E04C4">
              <w:t xml:space="preserve"> al </w:t>
            </w:r>
            <w:proofErr w:type="spellStart"/>
            <w:r w:rsidRPr="000E04C4">
              <w:t>tamaño</w:t>
            </w:r>
            <w:proofErr w:type="spellEnd"/>
            <w:r w:rsidRPr="000E04C4">
              <w:t xml:space="preserve"> de la </w:t>
            </w:r>
            <w:proofErr w:type="spellStart"/>
            <w:r w:rsidRPr="000E04C4">
              <w:t>empresa</w:t>
            </w:r>
            <w:proofErr w:type="spellEnd"/>
            <w:r w:rsidRPr="000E04C4">
              <w:t xml:space="preserve"> y a la </w:t>
            </w:r>
            <w:proofErr w:type="spellStart"/>
            <w:r w:rsidRPr="000E04C4">
              <w:t>gravedad</w:t>
            </w:r>
            <w:proofErr w:type="spellEnd"/>
            <w:r w:rsidRPr="000E04C4">
              <w:t xml:space="preserve"> de los </w:t>
            </w:r>
            <w:proofErr w:type="spellStart"/>
            <w:r w:rsidRPr="000E04C4">
              <w:t>riesgos</w:t>
            </w:r>
            <w:proofErr w:type="spellEnd"/>
            <w:r w:rsidRPr="000E04C4">
              <w:t xml:space="preserve"> e </w:t>
            </w:r>
            <w:proofErr w:type="spellStart"/>
            <w:r w:rsidRPr="000E04C4">
              <w:t>impactos</w:t>
            </w:r>
            <w:proofErr w:type="spellEnd"/>
            <w:r w:rsidRPr="000E04C4">
              <w:t xml:space="preserve"> </w:t>
            </w:r>
            <w:proofErr w:type="spellStart"/>
            <w:r w:rsidRPr="000E04C4">
              <w:t>en</w:t>
            </w:r>
            <w:proofErr w:type="spellEnd"/>
            <w:r w:rsidRPr="000E04C4">
              <w:t xml:space="preserve"> </w:t>
            </w:r>
            <w:proofErr w:type="spellStart"/>
            <w:r w:rsidRPr="000E04C4">
              <w:t>materia</w:t>
            </w:r>
            <w:proofErr w:type="spellEnd"/>
            <w:r w:rsidRPr="000E04C4">
              <w:t xml:space="preserve"> de derechos </w:t>
            </w:r>
            <w:proofErr w:type="spellStart"/>
            <w:r w:rsidRPr="000E04C4">
              <w:t>humanos</w:t>
            </w:r>
            <w:proofErr w:type="spellEnd"/>
            <w:r w:rsidRPr="000E04C4">
              <w:t xml:space="preserve">, </w:t>
            </w:r>
            <w:proofErr w:type="spellStart"/>
            <w:r w:rsidRPr="000E04C4">
              <w:t>deberán</w:t>
            </w:r>
            <w:proofErr w:type="spellEnd"/>
            <w:r w:rsidRPr="000E04C4">
              <w:t>:</w:t>
            </w:r>
          </w:p>
          <w:p w14:paraId="0DD0FF1E" w14:textId="77777777" w:rsidR="00D07CD9" w:rsidRDefault="0080387F" w:rsidP="00D02004">
            <w:pPr>
              <w:pStyle w:val="ListPara1aTable"/>
              <w:numPr>
                <w:ilvl w:val="0"/>
                <w:numId w:val="19"/>
              </w:numPr>
              <w:rPr>
                <w:rFonts w:eastAsia="Calibri"/>
              </w:rPr>
            </w:pPr>
            <w:proofErr w:type="spellStart"/>
            <w:r w:rsidRPr="00D07CD9">
              <w:rPr>
                <w:rFonts w:eastAsia="Calibri"/>
              </w:rPr>
              <w:t>Seguir</w:t>
            </w:r>
            <w:proofErr w:type="spellEnd"/>
            <w:r w:rsidRPr="00D07CD9">
              <w:rPr>
                <w:rFonts w:eastAsia="Calibri"/>
              </w:rPr>
              <w:t xml:space="preserve"> un </w:t>
            </w:r>
            <w:proofErr w:type="spellStart"/>
            <w:r w:rsidRPr="00D07CD9">
              <w:rPr>
                <w:rFonts w:eastAsia="Calibri"/>
              </w:rPr>
              <w:t>proceso</w:t>
            </w:r>
            <w:proofErr w:type="spellEnd"/>
            <w:r w:rsidRPr="00D07CD9">
              <w:rPr>
                <w:rFonts w:eastAsia="Calibri"/>
              </w:rPr>
              <w:t>/</w:t>
            </w:r>
            <w:proofErr w:type="spellStart"/>
            <w:r w:rsidRPr="00D07CD9">
              <w:rPr>
                <w:rFonts w:eastAsia="Calibri"/>
              </w:rPr>
              <w:t>metodología</w:t>
            </w:r>
            <w:proofErr w:type="spellEnd"/>
            <w:r w:rsidRPr="00D07CD9">
              <w:rPr>
                <w:rFonts w:eastAsia="Calibri"/>
              </w:rPr>
              <w:t xml:space="preserve"> </w:t>
            </w:r>
            <w:proofErr w:type="spellStart"/>
            <w:r w:rsidRPr="00D07CD9">
              <w:rPr>
                <w:rFonts w:eastAsia="Calibri"/>
              </w:rPr>
              <w:t>creíble</w:t>
            </w:r>
            <w:proofErr w:type="spellEnd"/>
            <w:r w:rsidRPr="00D07CD9">
              <w:rPr>
                <w:rFonts w:eastAsia="Calibri"/>
              </w:rPr>
              <w:t>;</w:t>
            </w:r>
            <w:r w:rsidRPr="000E04C4">
              <w:rPr>
                <w:rFonts w:eastAsia="Calibri"/>
                <w:vertAlign w:val="superscript"/>
              </w:rPr>
              <w:footnoteReference w:id="21"/>
            </w:r>
          </w:p>
          <w:p w14:paraId="21BCA9AB" w14:textId="77777777" w:rsidR="00D07CD9" w:rsidRDefault="0080387F" w:rsidP="00D02004">
            <w:pPr>
              <w:pStyle w:val="ListPara1aTable"/>
              <w:numPr>
                <w:ilvl w:val="0"/>
                <w:numId w:val="19"/>
              </w:numPr>
              <w:rPr>
                <w:rFonts w:eastAsia="Calibri"/>
              </w:rPr>
            </w:pPr>
            <w:r w:rsidRPr="00D07CD9">
              <w:rPr>
                <w:rFonts w:eastAsia="Calibri"/>
              </w:rPr>
              <w:lastRenderedPageBreak/>
              <w:t xml:space="preserve">Ser </w:t>
            </w:r>
            <w:proofErr w:type="spellStart"/>
            <w:r w:rsidRPr="00D07CD9">
              <w:rPr>
                <w:rFonts w:eastAsia="Calibri"/>
              </w:rPr>
              <w:t>llevadas</w:t>
            </w:r>
            <w:proofErr w:type="spellEnd"/>
            <w:r w:rsidRPr="00D07CD9">
              <w:rPr>
                <w:rFonts w:eastAsia="Calibri"/>
              </w:rPr>
              <w:t xml:space="preserve"> a </w:t>
            </w:r>
            <w:proofErr w:type="spellStart"/>
            <w:r w:rsidRPr="00D07CD9">
              <w:rPr>
                <w:rFonts w:eastAsia="Calibri"/>
              </w:rPr>
              <w:t>cabo</w:t>
            </w:r>
            <w:proofErr w:type="spellEnd"/>
            <w:r w:rsidRPr="00D07CD9">
              <w:rPr>
                <w:rFonts w:eastAsia="Calibri"/>
              </w:rPr>
              <w:t xml:space="preserve"> por </w:t>
            </w:r>
            <w:proofErr w:type="spellStart"/>
            <w:r w:rsidRPr="00D07CD9">
              <w:rPr>
                <w:rStyle w:val="DefinedTermChar"/>
                <w:rFonts w:eastAsia="Calibri"/>
              </w:rPr>
              <w:t>profesionales</w:t>
            </w:r>
            <w:proofErr w:type="spellEnd"/>
            <w:r w:rsidRPr="00D07CD9">
              <w:rPr>
                <w:rStyle w:val="DefinedTermChar"/>
                <w:rFonts w:eastAsia="Calibri"/>
              </w:rPr>
              <w:t xml:space="preserve"> </w:t>
            </w:r>
            <w:proofErr w:type="spellStart"/>
            <w:r w:rsidRPr="00D07CD9">
              <w:rPr>
                <w:rStyle w:val="DefinedTermChar"/>
                <w:rFonts w:eastAsia="Calibri"/>
              </w:rPr>
              <w:t>competentes</w:t>
            </w:r>
            <w:proofErr w:type="spellEnd"/>
            <w:r w:rsidRPr="00D07CD9">
              <w:rPr>
                <w:rFonts w:eastAsia="Calibri"/>
              </w:rPr>
              <w:t>; y</w:t>
            </w:r>
          </w:p>
          <w:p w14:paraId="2A1DCAE2" w14:textId="705FAEAA" w:rsidR="0080387F" w:rsidRPr="00D07CD9" w:rsidRDefault="0080387F" w:rsidP="00D02004">
            <w:pPr>
              <w:pStyle w:val="ListPara1aTable"/>
              <w:numPr>
                <w:ilvl w:val="0"/>
                <w:numId w:val="19"/>
              </w:numPr>
              <w:rPr>
                <w:rFonts w:eastAsia="Calibri"/>
              </w:rPr>
            </w:pPr>
            <w:proofErr w:type="spellStart"/>
            <w:r w:rsidRPr="00D07CD9">
              <w:rPr>
                <w:rFonts w:eastAsia="Calibri"/>
              </w:rPr>
              <w:t>Basarse</w:t>
            </w:r>
            <w:proofErr w:type="spellEnd"/>
            <w:r w:rsidRPr="00D07CD9">
              <w:rPr>
                <w:rFonts w:eastAsia="Calibri"/>
              </w:rPr>
              <w:t xml:space="preserve"> </w:t>
            </w:r>
            <w:proofErr w:type="spellStart"/>
            <w:r w:rsidRPr="00D07CD9">
              <w:rPr>
                <w:rFonts w:eastAsia="Calibri"/>
              </w:rPr>
              <w:t>en</w:t>
            </w:r>
            <w:proofErr w:type="spellEnd"/>
            <w:r w:rsidRPr="00D07CD9">
              <w:rPr>
                <w:rFonts w:eastAsia="Calibri"/>
              </w:rPr>
              <w:t xml:space="preserve"> los </w:t>
            </w:r>
            <w:proofErr w:type="spellStart"/>
            <w:r w:rsidRPr="00D07CD9">
              <w:rPr>
                <w:rFonts w:eastAsia="Calibri"/>
              </w:rPr>
              <w:t>conocimientos</w:t>
            </w:r>
            <w:proofErr w:type="spellEnd"/>
            <w:r w:rsidRPr="00D07CD9">
              <w:rPr>
                <w:rFonts w:eastAsia="Calibri"/>
              </w:rPr>
              <w:t xml:space="preserve"> y </w:t>
            </w:r>
            <w:proofErr w:type="spellStart"/>
            <w:r w:rsidRPr="00D07CD9">
              <w:rPr>
                <w:rFonts w:eastAsia="Calibri"/>
              </w:rPr>
              <w:t>experiencia</w:t>
            </w:r>
            <w:proofErr w:type="spellEnd"/>
            <w:r w:rsidRPr="00D07CD9">
              <w:rPr>
                <w:rFonts w:eastAsia="Calibri"/>
              </w:rPr>
              <w:t xml:space="preserve"> de los </w:t>
            </w:r>
            <w:proofErr w:type="spellStart"/>
            <w:r w:rsidRPr="00D07CD9">
              <w:rPr>
                <w:rFonts w:eastAsia="Calibri"/>
              </w:rPr>
              <w:t>expertos</w:t>
            </w:r>
            <w:proofErr w:type="spellEnd"/>
            <w:r w:rsidRPr="00D07CD9">
              <w:rPr>
                <w:rFonts w:eastAsia="Calibri"/>
              </w:rPr>
              <w:t xml:space="preserve"> </w:t>
            </w:r>
            <w:proofErr w:type="spellStart"/>
            <w:r w:rsidRPr="00D07CD9">
              <w:rPr>
                <w:rFonts w:eastAsia="Calibri"/>
              </w:rPr>
              <w:t>en</w:t>
            </w:r>
            <w:proofErr w:type="spellEnd"/>
            <w:r w:rsidRPr="00D07CD9">
              <w:rPr>
                <w:rFonts w:eastAsia="Calibri"/>
              </w:rPr>
              <w:t xml:space="preserve"> derechos </w:t>
            </w:r>
            <w:proofErr w:type="spellStart"/>
            <w:r w:rsidRPr="00D07CD9">
              <w:rPr>
                <w:rFonts w:eastAsia="Calibri"/>
              </w:rPr>
              <w:t>humanos</w:t>
            </w:r>
            <w:proofErr w:type="spellEnd"/>
            <w:r w:rsidRPr="00D07CD9">
              <w:rPr>
                <w:rFonts w:eastAsia="Calibri"/>
              </w:rPr>
              <w:t xml:space="preserve">, </w:t>
            </w:r>
            <w:proofErr w:type="spellStart"/>
            <w:r w:rsidRPr="00D07CD9">
              <w:rPr>
                <w:rFonts w:eastAsia="Calibri"/>
              </w:rPr>
              <w:t>ya</w:t>
            </w:r>
            <w:proofErr w:type="spellEnd"/>
            <w:r w:rsidRPr="00D07CD9">
              <w:rPr>
                <w:rFonts w:eastAsia="Calibri"/>
              </w:rPr>
              <w:t xml:space="preserve"> sea </w:t>
            </w:r>
            <w:proofErr w:type="spellStart"/>
            <w:r w:rsidRPr="00D07CD9">
              <w:rPr>
                <w:rFonts w:eastAsia="Calibri"/>
              </w:rPr>
              <w:t>internos</w:t>
            </w:r>
            <w:proofErr w:type="spellEnd"/>
            <w:r w:rsidRPr="00D07CD9">
              <w:rPr>
                <w:rFonts w:eastAsia="Calibri"/>
              </w:rPr>
              <w:t xml:space="preserve"> y/o </w:t>
            </w:r>
            <w:proofErr w:type="spellStart"/>
            <w:r w:rsidRPr="00D07CD9">
              <w:rPr>
                <w:rFonts w:eastAsia="Calibri"/>
              </w:rPr>
              <w:t>externos</w:t>
            </w:r>
            <w:proofErr w:type="spellEnd"/>
            <w:r w:rsidRPr="00D07CD9">
              <w:rPr>
                <w:rFonts w:eastAsia="Calibri"/>
              </w:rPr>
              <w:t xml:space="preserve">, y </w:t>
            </w:r>
            <w:proofErr w:type="spellStart"/>
            <w:r w:rsidRPr="00D07CD9">
              <w:rPr>
                <w:rFonts w:eastAsia="Calibri"/>
              </w:rPr>
              <w:t>en</w:t>
            </w:r>
            <w:proofErr w:type="spellEnd"/>
            <w:r w:rsidRPr="00D07CD9">
              <w:rPr>
                <w:rFonts w:eastAsia="Calibri"/>
              </w:rPr>
              <w:t xml:space="preserve"> </w:t>
            </w:r>
            <w:proofErr w:type="spellStart"/>
            <w:r w:rsidRPr="00D07CD9">
              <w:rPr>
                <w:rStyle w:val="DefinedTermChar"/>
                <w:rFonts w:eastAsia="Calibri"/>
              </w:rPr>
              <w:t>consultas</w:t>
            </w:r>
            <w:proofErr w:type="spellEnd"/>
            <w:r w:rsidRPr="00D07CD9">
              <w:rPr>
                <w:rFonts w:eastAsia="Calibri"/>
              </w:rPr>
              <w:t xml:space="preserve"> </w:t>
            </w:r>
            <w:proofErr w:type="spellStart"/>
            <w:r w:rsidRPr="00D07CD9">
              <w:rPr>
                <w:rFonts w:eastAsia="Calibri"/>
              </w:rPr>
              <w:t>llevadas</w:t>
            </w:r>
            <w:proofErr w:type="spellEnd"/>
            <w:r w:rsidRPr="00D07CD9">
              <w:rPr>
                <w:rFonts w:eastAsia="Calibri"/>
              </w:rPr>
              <w:t xml:space="preserve"> a </w:t>
            </w:r>
            <w:proofErr w:type="spellStart"/>
            <w:r w:rsidRPr="00D07CD9">
              <w:rPr>
                <w:rFonts w:eastAsia="Calibri"/>
              </w:rPr>
              <w:t>cabo</w:t>
            </w:r>
            <w:proofErr w:type="spellEnd"/>
            <w:r w:rsidRPr="00D07CD9">
              <w:rPr>
                <w:rFonts w:eastAsia="Calibri"/>
              </w:rPr>
              <w:t xml:space="preserve"> con los </w:t>
            </w:r>
            <w:proofErr w:type="spellStart"/>
            <w:r w:rsidRPr="00D07CD9">
              <w:rPr>
                <w:rStyle w:val="DefinedTermChar"/>
                <w:rFonts w:eastAsia="Calibri"/>
              </w:rPr>
              <w:t>titulares</w:t>
            </w:r>
            <w:proofErr w:type="spellEnd"/>
            <w:r w:rsidRPr="00D07CD9">
              <w:rPr>
                <w:rStyle w:val="DefinedTermChar"/>
                <w:rFonts w:eastAsia="Calibri"/>
              </w:rPr>
              <w:t xml:space="preserve"> de derechos</w:t>
            </w:r>
            <w:r w:rsidRPr="00D07CD9">
              <w:rPr>
                <w:rFonts w:eastAsia="Calibri"/>
              </w:rPr>
              <w:t xml:space="preserve"> </w:t>
            </w:r>
            <w:proofErr w:type="spellStart"/>
            <w:r w:rsidRPr="00D07CD9">
              <w:rPr>
                <w:rFonts w:eastAsia="Calibri"/>
              </w:rPr>
              <w:t>potencialmente</w:t>
            </w:r>
            <w:proofErr w:type="spellEnd"/>
            <w:r w:rsidRPr="00D07CD9">
              <w:rPr>
                <w:rFonts w:eastAsia="Calibri"/>
              </w:rPr>
              <w:t xml:space="preserve"> </w:t>
            </w:r>
            <w:proofErr w:type="spellStart"/>
            <w:r w:rsidRPr="00D07CD9">
              <w:rPr>
                <w:rFonts w:eastAsia="Calibri"/>
              </w:rPr>
              <w:t>afectados</w:t>
            </w:r>
            <w:proofErr w:type="spellEnd"/>
            <w:r w:rsidRPr="00D07CD9">
              <w:rPr>
                <w:rFonts w:eastAsia="Calibri"/>
              </w:rPr>
              <w:t xml:space="preserve">, que </w:t>
            </w:r>
            <w:proofErr w:type="spellStart"/>
            <w:r w:rsidRPr="00D07CD9">
              <w:rPr>
                <w:rFonts w:eastAsia="Calibri"/>
              </w:rPr>
              <w:t>incluya</w:t>
            </w:r>
            <w:proofErr w:type="spellEnd"/>
            <w:r w:rsidRPr="00D07CD9">
              <w:rPr>
                <w:rFonts w:eastAsia="Calibri"/>
              </w:rPr>
              <w:t xml:space="preserve"> a </w:t>
            </w:r>
            <w:proofErr w:type="gramStart"/>
            <w:r w:rsidRPr="00D07CD9">
              <w:rPr>
                <w:rFonts w:eastAsia="Calibri"/>
              </w:rPr>
              <w:t>hombres</w:t>
            </w:r>
            <w:proofErr w:type="gramEnd"/>
            <w:r w:rsidRPr="00D07CD9">
              <w:rPr>
                <w:rFonts w:eastAsia="Calibri"/>
              </w:rPr>
              <w:t xml:space="preserve">, </w:t>
            </w:r>
            <w:proofErr w:type="spellStart"/>
            <w:r w:rsidRPr="00D07CD9">
              <w:rPr>
                <w:rFonts w:eastAsia="Calibri"/>
              </w:rPr>
              <w:t>mujeres</w:t>
            </w:r>
            <w:proofErr w:type="spellEnd"/>
            <w:r w:rsidRPr="00D07CD9">
              <w:rPr>
                <w:rFonts w:eastAsia="Calibri"/>
              </w:rPr>
              <w:t xml:space="preserve">, </w:t>
            </w:r>
            <w:proofErr w:type="spellStart"/>
            <w:r w:rsidRPr="00D07CD9">
              <w:rPr>
                <w:rFonts w:eastAsia="Calibri"/>
              </w:rPr>
              <w:t>niños</w:t>
            </w:r>
            <w:proofErr w:type="spellEnd"/>
            <w:r w:rsidRPr="00D07CD9">
              <w:rPr>
                <w:rFonts w:eastAsia="Calibri"/>
              </w:rPr>
              <w:t xml:space="preserve"> (o sus </w:t>
            </w:r>
            <w:proofErr w:type="spellStart"/>
            <w:r w:rsidRPr="00D07CD9">
              <w:rPr>
                <w:rFonts w:eastAsia="Calibri"/>
              </w:rPr>
              <w:t>representantes</w:t>
            </w:r>
            <w:proofErr w:type="spellEnd"/>
            <w:r w:rsidRPr="00D07CD9">
              <w:rPr>
                <w:rFonts w:eastAsia="Calibri"/>
              </w:rPr>
              <w:t xml:space="preserve">), </w:t>
            </w:r>
            <w:proofErr w:type="spellStart"/>
            <w:r w:rsidRPr="00D07CD9">
              <w:rPr>
                <w:rFonts w:eastAsia="Calibri"/>
              </w:rPr>
              <w:t>así</w:t>
            </w:r>
            <w:proofErr w:type="spellEnd"/>
            <w:r w:rsidRPr="00D07CD9">
              <w:rPr>
                <w:rFonts w:eastAsia="Calibri"/>
              </w:rPr>
              <w:t xml:space="preserve"> </w:t>
            </w:r>
            <w:proofErr w:type="spellStart"/>
            <w:r w:rsidRPr="00D07CD9">
              <w:rPr>
                <w:rFonts w:eastAsia="Calibri"/>
              </w:rPr>
              <w:t>como</w:t>
            </w:r>
            <w:proofErr w:type="spellEnd"/>
            <w:r w:rsidRPr="00D07CD9">
              <w:rPr>
                <w:rFonts w:eastAsia="Calibri"/>
              </w:rPr>
              <w:t xml:space="preserve"> </w:t>
            </w:r>
            <w:proofErr w:type="spellStart"/>
            <w:r w:rsidRPr="00D07CD9">
              <w:rPr>
                <w:rFonts w:eastAsia="Calibri"/>
              </w:rPr>
              <w:t>otros</w:t>
            </w:r>
            <w:proofErr w:type="spellEnd"/>
            <w:r w:rsidRPr="00D07CD9">
              <w:rPr>
                <w:rFonts w:eastAsia="Calibri"/>
              </w:rPr>
              <w:t xml:space="preserve"> a </w:t>
            </w:r>
            <w:proofErr w:type="spellStart"/>
            <w:r w:rsidRPr="00D07CD9">
              <w:rPr>
                <w:rStyle w:val="DefinedTermChar"/>
                <w:rFonts w:eastAsia="Calibri"/>
              </w:rPr>
              <w:t>grupos</w:t>
            </w:r>
            <w:proofErr w:type="spellEnd"/>
            <w:r w:rsidRPr="00D07CD9">
              <w:rPr>
                <w:rStyle w:val="DefinedTermChar"/>
                <w:rFonts w:eastAsia="Calibri"/>
              </w:rPr>
              <w:t xml:space="preserve"> </w:t>
            </w:r>
            <w:proofErr w:type="spellStart"/>
            <w:r w:rsidRPr="00D07CD9">
              <w:rPr>
                <w:rStyle w:val="DefinedTermChar"/>
                <w:rFonts w:eastAsia="Calibri"/>
              </w:rPr>
              <w:t>vulnerables</w:t>
            </w:r>
            <w:proofErr w:type="spellEnd"/>
            <w:r w:rsidRPr="00D07CD9">
              <w:rPr>
                <w:rFonts w:eastAsia="Calibri"/>
              </w:rPr>
              <w:t xml:space="preserve"> y </w:t>
            </w:r>
            <w:proofErr w:type="spellStart"/>
            <w:r w:rsidRPr="00D07CD9">
              <w:rPr>
                <w:rStyle w:val="DefinedTermChar"/>
                <w:rFonts w:eastAsia="Calibri"/>
              </w:rPr>
              <w:t>actores</w:t>
            </w:r>
            <w:proofErr w:type="spellEnd"/>
            <w:r w:rsidRPr="00D07CD9">
              <w:rPr>
                <w:rStyle w:val="DefinedTermChar"/>
                <w:rFonts w:eastAsia="Calibri"/>
              </w:rPr>
              <w:t xml:space="preserve"> </w:t>
            </w:r>
            <w:proofErr w:type="spellStart"/>
            <w:r w:rsidRPr="00D07CD9">
              <w:rPr>
                <w:rStyle w:val="DefinedTermChar"/>
                <w:rFonts w:eastAsia="Calibri"/>
              </w:rPr>
              <w:t>sociales</w:t>
            </w:r>
            <w:proofErr w:type="spellEnd"/>
            <w:r w:rsidRPr="00D07CD9">
              <w:rPr>
                <w:rFonts w:eastAsia="Calibri"/>
              </w:rPr>
              <w:t xml:space="preserve"> </w:t>
            </w:r>
            <w:proofErr w:type="spellStart"/>
            <w:r w:rsidRPr="00D07CD9">
              <w:rPr>
                <w:rFonts w:eastAsia="Calibri"/>
              </w:rPr>
              <w:t>pertinentes</w:t>
            </w:r>
            <w:proofErr w:type="spellEnd"/>
            <w:r w:rsidRPr="00D07CD9">
              <w:rPr>
                <w:rFonts w:eastAsia="Calibri"/>
              </w:rPr>
              <w:t>.</w:t>
            </w:r>
          </w:p>
          <w:p w14:paraId="53FD12F9" w14:textId="4D1E7D7A" w:rsidR="0080387F" w:rsidRPr="007A20E0" w:rsidRDefault="0080387F" w:rsidP="009B0C9B">
            <w:pPr>
              <w:pStyle w:val="NumberedRequirementsSub"/>
            </w:pPr>
            <w:r w:rsidRPr="000E04C4">
              <w:t xml:space="preserve">1.3.2.3.  </w:t>
            </w:r>
            <w:r w:rsidRPr="007A20E0">
              <w:t xml:space="preserve">Como </w:t>
            </w:r>
            <w:proofErr w:type="spellStart"/>
            <w:r w:rsidRPr="007A20E0">
              <w:t>parte</w:t>
            </w:r>
            <w:proofErr w:type="spellEnd"/>
            <w:r w:rsidRPr="007A20E0">
              <w:t xml:space="preserve"> de </w:t>
            </w:r>
            <w:proofErr w:type="spellStart"/>
            <w:r w:rsidRPr="007A20E0">
              <w:t>esta</w:t>
            </w:r>
            <w:proofErr w:type="spellEnd"/>
            <w:r w:rsidRPr="007A20E0">
              <w:t xml:space="preserve"> </w:t>
            </w:r>
            <w:proofErr w:type="spellStart"/>
            <w:r w:rsidRPr="007A20E0">
              <w:t>evaluación</w:t>
            </w:r>
            <w:proofErr w:type="spellEnd"/>
            <w:r w:rsidRPr="007A20E0">
              <w:t xml:space="preserve">, la </w:t>
            </w:r>
            <w:proofErr w:type="spellStart"/>
            <w:r w:rsidR="008572EF" w:rsidRPr="007A20E0">
              <w:rPr>
                <w:rStyle w:val="DefinedTermChar"/>
                <w:rFonts w:eastAsiaTheme="minorHAnsi"/>
              </w:rPr>
              <w:t>empresa</w:t>
            </w:r>
            <w:proofErr w:type="spellEnd"/>
            <w:r w:rsidR="008572EF" w:rsidRPr="007A20E0">
              <w:rPr>
                <w:rStyle w:val="DefinedTermChar"/>
                <w:rFonts w:eastAsiaTheme="minorHAnsi"/>
              </w:rPr>
              <w:t xml:space="preserve"> </w:t>
            </w:r>
            <w:proofErr w:type="spellStart"/>
            <w:r w:rsidR="008572EF" w:rsidRPr="007A20E0">
              <w:rPr>
                <w:rStyle w:val="DefinedTermChar"/>
                <w:rFonts w:eastAsiaTheme="minorHAnsi"/>
              </w:rPr>
              <w:t>operadora</w:t>
            </w:r>
            <w:proofErr w:type="spellEnd"/>
            <w:r w:rsidRPr="007A20E0">
              <w:t xml:space="preserve"> </w:t>
            </w:r>
            <w:proofErr w:type="spellStart"/>
            <w:r w:rsidRPr="007A20E0">
              <w:t>deberá</w:t>
            </w:r>
            <w:proofErr w:type="spellEnd"/>
            <w:r w:rsidRPr="007A20E0">
              <w:t xml:space="preserve"> </w:t>
            </w:r>
            <w:proofErr w:type="spellStart"/>
            <w:r w:rsidRPr="007A20E0">
              <w:t>documentar</w:t>
            </w:r>
            <w:proofErr w:type="spellEnd"/>
            <w:r w:rsidRPr="007A20E0">
              <w:t xml:space="preserve">, </w:t>
            </w:r>
            <w:proofErr w:type="spellStart"/>
            <w:r w:rsidRPr="007A20E0">
              <w:t>como</w:t>
            </w:r>
            <w:proofErr w:type="spellEnd"/>
            <w:r w:rsidRPr="007A20E0">
              <w:t xml:space="preserve"> </w:t>
            </w:r>
            <w:proofErr w:type="spellStart"/>
            <w:r w:rsidRPr="007A20E0">
              <w:t>mínimo</w:t>
            </w:r>
            <w:proofErr w:type="spellEnd"/>
            <w:r w:rsidRPr="007A20E0">
              <w:t>:</w:t>
            </w:r>
          </w:p>
          <w:p w14:paraId="64787FC5" w14:textId="77777777" w:rsidR="0080387F" w:rsidRPr="00D02004" w:rsidRDefault="0080387F" w:rsidP="00CD5165">
            <w:pPr>
              <w:pStyle w:val="ListPara1aTable"/>
              <w:numPr>
                <w:ilvl w:val="0"/>
                <w:numId w:val="118"/>
              </w:numPr>
              <w:rPr>
                <w:rFonts w:eastAsia="Calibri"/>
              </w:rPr>
            </w:pPr>
            <w:r w:rsidRPr="00D02004">
              <w:rPr>
                <w:rFonts w:eastAsia="Calibri"/>
              </w:rPr>
              <w:t xml:space="preserve">La </w:t>
            </w:r>
            <w:proofErr w:type="spellStart"/>
            <w:r w:rsidRPr="00D02004">
              <w:rPr>
                <w:rFonts w:eastAsia="Calibri"/>
              </w:rPr>
              <w:t>metodología</w:t>
            </w:r>
            <w:proofErr w:type="spellEnd"/>
            <w:r w:rsidRPr="00D02004">
              <w:rPr>
                <w:rFonts w:eastAsia="Calibri"/>
              </w:rPr>
              <w:t xml:space="preserve"> de la </w:t>
            </w:r>
            <w:proofErr w:type="spellStart"/>
            <w:r w:rsidRPr="00D02004">
              <w:rPr>
                <w:rFonts w:eastAsia="Calibri"/>
              </w:rPr>
              <w:t>evaluación</w:t>
            </w:r>
            <w:proofErr w:type="spellEnd"/>
            <w:r w:rsidRPr="00D02004">
              <w:rPr>
                <w:rFonts w:eastAsia="Calibri"/>
              </w:rPr>
              <w:t>;</w:t>
            </w:r>
          </w:p>
          <w:p w14:paraId="23EF6044" w14:textId="76E069DD" w:rsidR="0080387F" w:rsidRPr="007A20E0" w:rsidRDefault="0080387F" w:rsidP="00D02004">
            <w:pPr>
              <w:pStyle w:val="ListPara1aTable"/>
              <w:rPr>
                <w:rFonts w:eastAsia="Calibri"/>
              </w:rPr>
            </w:pPr>
            <w:r w:rsidRPr="007A20E0">
              <w:rPr>
                <w:rFonts w:eastAsia="Calibri"/>
              </w:rPr>
              <w:t xml:space="preserve">El </w:t>
            </w:r>
            <w:proofErr w:type="spellStart"/>
            <w:r w:rsidRPr="007A20E0">
              <w:rPr>
                <w:rFonts w:eastAsia="Calibri"/>
              </w:rPr>
              <w:t>contexto</w:t>
            </w:r>
            <w:proofErr w:type="spellEnd"/>
            <w:r w:rsidRPr="007A20E0">
              <w:rPr>
                <w:rFonts w:eastAsia="Calibri"/>
              </w:rPr>
              <w:t xml:space="preserve"> actual </w:t>
            </w:r>
            <w:proofErr w:type="spellStart"/>
            <w:r w:rsidRPr="007A20E0">
              <w:rPr>
                <w:rFonts w:eastAsia="Calibri"/>
              </w:rPr>
              <w:t>en</w:t>
            </w:r>
            <w:proofErr w:type="spellEnd"/>
            <w:r w:rsidRPr="007A20E0">
              <w:rPr>
                <w:rFonts w:eastAsia="Calibri"/>
              </w:rPr>
              <w:t xml:space="preserve"> </w:t>
            </w:r>
            <w:proofErr w:type="spellStart"/>
            <w:r w:rsidRPr="007A20E0">
              <w:rPr>
                <w:rFonts w:eastAsia="Calibri"/>
              </w:rPr>
              <w:t>materia</w:t>
            </w:r>
            <w:proofErr w:type="spellEnd"/>
            <w:r w:rsidRPr="007A20E0">
              <w:rPr>
                <w:rFonts w:eastAsia="Calibri"/>
              </w:rPr>
              <w:t xml:space="preserve"> de derechos </w:t>
            </w:r>
            <w:proofErr w:type="spellStart"/>
            <w:r w:rsidRPr="007A20E0">
              <w:rPr>
                <w:rFonts w:eastAsia="Calibri"/>
              </w:rPr>
              <w:t>humanos</w:t>
            </w:r>
            <w:proofErr w:type="spellEnd"/>
            <w:r w:rsidRPr="007A20E0">
              <w:rPr>
                <w:rFonts w:eastAsia="Calibri"/>
              </w:rPr>
              <w:t xml:space="preserve"> que </w:t>
            </w:r>
            <w:proofErr w:type="spellStart"/>
            <w:r w:rsidRPr="007A20E0">
              <w:rPr>
                <w:rFonts w:eastAsia="Calibri"/>
              </w:rPr>
              <w:t>prevalece</w:t>
            </w:r>
            <w:proofErr w:type="spellEnd"/>
            <w:r w:rsidRPr="007A20E0">
              <w:rPr>
                <w:rFonts w:eastAsia="Calibri"/>
              </w:rPr>
              <w:t xml:space="preserve"> </w:t>
            </w:r>
            <w:proofErr w:type="spellStart"/>
            <w:r w:rsidRPr="007A20E0">
              <w:rPr>
                <w:rFonts w:eastAsia="Calibri"/>
              </w:rPr>
              <w:t>en</w:t>
            </w:r>
            <w:proofErr w:type="spellEnd"/>
            <w:r w:rsidRPr="007A20E0">
              <w:rPr>
                <w:rFonts w:eastAsia="Calibri"/>
              </w:rPr>
              <w:t xml:space="preserve"> el </w:t>
            </w:r>
            <w:proofErr w:type="spellStart"/>
            <w:r w:rsidRPr="007A20E0">
              <w:rPr>
                <w:rFonts w:eastAsia="Calibri"/>
              </w:rPr>
              <w:t>país</w:t>
            </w:r>
            <w:proofErr w:type="spellEnd"/>
            <w:r w:rsidRPr="007A20E0">
              <w:rPr>
                <w:rFonts w:eastAsia="Calibri"/>
              </w:rPr>
              <w:t xml:space="preserve"> y </w:t>
            </w:r>
            <w:proofErr w:type="spellStart"/>
            <w:r w:rsidRPr="007A20E0">
              <w:rPr>
                <w:rFonts w:eastAsia="Calibri"/>
              </w:rPr>
              <w:t>en</w:t>
            </w:r>
            <w:proofErr w:type="spellEnd"/>
            <w:r w:rsidRPr="007A20E0">
              <w:rPr>
                <w:rFonts w:eastAsia="Calibri"/>
              </w:rPr>
              <w:t xml:space="preserve"> el </w:t>
            </w:r>
            <w:proofErr w:type="spellStart"/>
            <w:r w:rsidRPr="007A20E0">
              <w:rPr>
                <w:rFonts w:eastAsia="Calibri"/>
              </w:rPr>
              <w:t>área</w:t>
            </w:r>
            <w:proofErr w:type="spellEnd"/>
            <w:r w:rsidRPr="007A20E0">
              <w:rPr>
                <w:rFonts w:eastAsia="Calibri"/>
              </w:rPr>
              <w:t xml:space="preserve"> del </w:t>
            </w:r>
            <w:r w:rsidR="007E6E53" w:rsidRPr="007A20E0">
              <w:rPr>
                <w:rStyle w:val="DefinedTermChar"/>
                <w:rFonts w:eastAsiaTheme="majorEastAsia"/>
              </w:rPr>
              <w:t xml:space="preserve">sitio de </w:t>
            </w:r>
            <w:proofErr w:type="spellStart"/>
            <w:r w:rsidR="007E6E53" w:rsidRPr="007A20E0">
              <w:rPr>
                <w:rStyle w:val="DefinedTermChar"/>
                <w:rFonts w:eastAsiaTheme="majorEastAsia"/>
              </w:rPr>
              <w:t>procesamiento</w:t>
            </w:r>
            <w:proofErr w:type="spellEnd"/>
            <w:r w:rsidR="007E6E53" w:rsidRPr="007A20E0">
              <w:rPr>
                <w:rStyle w:val="DefinedTermChar"/>
                <w:rFonts w:eastAsiaTheme="majorEastAsia"/>
              </w:rPr>
              <w:t xml:space="preserve"> de </w:t>
            </w:r>
            <w:proofErr w:type="spellStart"/>
            <w:r w:rsidR="007E6E53" w:rsidRPr="007A20E0">
              <w:rPr>
                <w:rStyle w:val="DefinedTermChar"/>
                <w:rFonts w:eastAsiaTheme="majorEastAsia"/>
              </w:rPr>
              <w:t>minerales</w:t>
            </w:r>
            <w:proofErr w:type="spellEnd"/>
            <w:r w:rsidRPr="007A20E0">
              <w:rPr>
                <w:rFonts w:eastAsia="Calibri"/>
              </w:rPr>
              <w:t>;</w:t>
            </w:r>
          </w:p>
          <w:p w14:paraId="314CE273" w14:textId="77777777" w:rsidR="0080387F" w:rsidRPr="007A20E0" w:rsidRDefault="0080387F" w:rsidP="00D02004">
            <w:pPr>
              <w:pStyle w:val="ListPara1aTable"/>
              <w:rPr>
                <w:rFonts w:eastAsia="Calibri"/>
              </w:rPr>
            </w:pPr>
            <w:r w:rsidRPr="007A20E0">
              <w:rPr>
                <w:rFonts w:eastAsia="Calibri"/>
              </w:rPr>
              <w:t xml:space="preserve">Las </w:t>
            </w:r>
            <w:proofErr w:type="spellStart"/>
            <w:r w:rsidRPr="007A20E0">
              <w:rPr>
                <w:rFonts w:eastAsia="Calibri"/>
              </w:rPr>
              <w:t>leyes</w:t>
            </w:r>
            <w:proofErr w:type="spellEnd"/>
            <w:r w:rsidRPr="007A20E0">
              <w:rPr>
                <w:rFonts w:eastAsia="Calibri"/>
              </w:rPr>
              <w:t xml:space="preserve"> y </w:t>
            </w:r>
            <w:proofErr w:type="spellStart"/>
            <w:r w:rsidRPr="007A20E0">
              <w:rPr>
                <w:rFonts w:eastAsia="Calibri"/>
              </w:rPr>
              <w:t>normas</w:t>
            </w:r>
            <w:proofErr w:type="spellEnd"/>
            <w:r w:rsidRPr="007A20E0">
              <w:rPr>
                <w:rFonts w:eastAsia="Calibri"/>
              </w:rPr>
              <w:t xml:space="preserve"> </w:t>
            </w:r>
            <w:proofErr w:type="spellStart"/>
            <w:r w:rsidRPr="007A20E0">
              <w:rPr>
                <w:rFonts w:eastAsia="Calibri"/>
              </w:rPr>
              <w:t>en</w:t>
            </w:r>
            <w:proofErr w:type="spellEnd"/>
            <w:r w:rsidRPr="007A20E0">
              <w:rPr>
                <w:rFonts w:eastAsia="Calibri"/>
              </w:rPr>
              <w:t xml:space="preserve"> </w:t>
            </w:r>
            <w:proofErr w:type="spellStart"/>
            <w:r w:rsidRPr="007A20E0">
              <w:rPr>
                <w:rFonts w:eastAsia="Calibri"/>
              </w:rPr>
              <w:t>materia</w:t>
            </w:r>
            <w:proofErr w:type="spellEnd"/>
            <w:r w:rsidRPr="007A20E0">
              <w:rPr>
                <w:rFonts w:eastAsia="Calibri"/>
              </w:rPr>
              <w:t xml:space="preserve"> de derechos </w:t>
            </w:r>
            <w:proofErr w:type="spellStart"/>
            <w:r w:rsidRPr="007A20E0">
              <w:rPr>
                <w:rFonts w:eastAsia="Calibri"/>
              </w:rPr>
              <w:t>humanos</w:t>
            </w:r>
            <w:proofErr w:type="spellEnd"/>
            <w:r w:rsidRPr="007A20E0">
              <w:rPr>
                <w:rFonts w:eastAsia="Calibri"/>
              </w:rPr>
              <w:t>;</w:t>
            </w:r>
          </w:p>
          <w:p w14:paraId="6D983622" w14:textId="211E1187" w:rsidR="0080387F" w:rsidRPr="007A20E0" w:rsidRDefault="0080387F" w:rsidP="00D02004">
            <w:pPr>
              <w:pStyle w:val="ListPara1aTable"/>
              <w:rPr>
                <w:rFonts w:eastAsia="Calibri"/>
              </w:rPr>
            </w:pPr>
            <w:r w:rsidRPr="007A20E0">
              <w:rPr>
                <w:rFonts w:eastAsia="Calibri"/>
              </w:rPr>
              <w:t xml:space="preserve">Una </w:t>
            </w:r>
            <w:proofErr w:type="spellStart"/>
            <w:r w:rsidRPr="007A20E0">
              <w:rPr>
                <w:rFonts w:eastAsia="Calibri"/>
              </w:rPr>
              <w:t>lista</w:t>
            </w:r>
            <w:proofErr w:type="spellEnd"/>
            <w:r w:rsidRPr="007A20E0">
              <w:rPr>
                <w:rFonts w:eastAsia="Calibri"/>
              </w:rPr>
              <w:t xml:space="preserve"> </w:t>
            </w:r>
            <w:proofErr w:type="spellStart"/>
            <w:r w:rsidRPr="007A20E0">
              <w:rPr>
                <w:rFonts w:eastAsia="Calibri"/>
              </w:rPr>
              <w:t>exhaustiva</w:t>
            </w:r>
            <w:proofErr w:type="spellEnd"/>
            <w:r w:rsidRPr="007A20E0">
              <w:rPr>
                <w:rFonts w:eastAsia="Calibri"/>
              </w:rPr>
              <w:t xml:space="preserve"> de los </w:t>
            </w:r>
            <w:proofErr w:type="spellStart"/>
            <w:r w:rsidRPr="007A20E0">
              <w:rPr>
                <w:rStyle w:val="DefinedTermChar"/>
                <w:rFonts w:eastAsia="Calibri"/>
              </w:rPr>
              <w:t>riesgos</w:t>
            </w:r>
            <w:proofErr w:type="spellEnd"/>
            <w:r w:rsidRPr="007A20E0">
              <w:rPr>
                <w:rStyle w:val="DefinedTermChar"/>
                <w:rFonts w:eastAsia="Calibri"/>
              </w:rPr>
              <w:t xml:space="preserve"> </w:t>
            </w:r>
            <w:proofErr w:type="spellStart"/>
            <w:r w:rsidRPr="007A20E0">
              <w:rPr>
                <w:rStyle w:val="DefinedTermChar"/>
                <w:rFonts w:eastAsia="Calibri"/>
              </w:rPr>
              <w:t>relativos</w:t>
            </w:r>
            <w:proofErr w:type="spellEnd"/>
            <w:r w:rsidRPr="007A20E0">
              <w:rPr>
                <w:rStyle w:val="DefinedTermChar"/>
                <w:rFonts w:eastAsia="Calibri"/>
              </w:rPr>
              <w:t xml:space="preserve"> a derechos </w:t>
            </w:r>
            <w:proofErr w:type="spellStart"/>
            <w:r w:rsidRPr="007A20E0">
              <w:rPr>
                <w:rStyle w:val="DefinedTermChar"/>
                <w:rFonts w:eastAsia="Calibri"/>
              </w:rPr>
              <w:t>humanos</w:t>
            </w:r>
            <w:proofErr w:type="spellEnd"/>
            <w:r w:rsidRPr="007A20E0">
              <w:rPr>
                <w:rFonts w:eastAsia="Calibri"/>
              </w:rPr>
              <w:t xml:space="preserve"> </w:t>
            </w:r>
            <w:proofErr w:type="spellStart"/>
            <w:r w:rsidRPr="007A20E0">
              <w:rPr>
                <w:rFonts w:eastAsia="Calibri"/>
              </w:rPr>
              <w:t>correspondientes</w:t>
            </w:r>
            <w:proofErr w:type="spellEnd"/>
            <w:r w:rsidRPr="007A20E0">
              <w:rPr>
                <w:rFonts w:eastAsia="Calibri"/>
              </w:rPr>
              <w:t xml:space="preserve"> a las </w:t>
            </w:r>
            <w:proofErr w:type="spellStart"/>
            <w:r w:rsidR="00DD2B7D" w:rsidRPr="007A20E0">
              <w:rPr>
                <w:rFonts w:eastAsia="Calibri"/>
              </w:rPr>
              <w:t>actividades</w:t>
            </w:r>
            <w:proofErr w:type="spellEnd"/>
            <w:r w:rsidR="00DD2B7D" w:rsidRPr="007A20E0">
              <w:rPr>
                <w:rFonts w:eastAsia="Calibri"/>
              </w:rPr>
              <w:t xml:space="preserve"> del </w:t>
            </w:r>
            <w:proofErr w:type="spellStart"/>
            <w:r w:rsidR="00DD2B7D" w:rsidRPr="007A20E0">
              <w:rPr>
                <w:rFonts w:eastAsia="Calibri"/>
              </w:rPr>
              <w:t>procesamiento</w:t>
            </w:r>
            <w:proofErr w:type="spellEnd"/>
            <w:r w:rsidR="00DD2B7D" w:rsidRPr="007A20E0">
              <w:rPr>
                <w:rFonts w:eastAsia="Calibri"/>
              </w:rPr>
              <w:t xml:space="preserve"> de </w:t>
            </w:r>
            <w:proofErr w:type="spellStart"/>
            <w:r w:rsidR="00DD2B7D" w:rsidRPr="007A20E0">
              <w:rPr>
                <w:rFonts w:eastAsia="Calibri"/>
              </w:rPr>
              <w:t>minerales</w:t>
            </w:r>
            <w:proofErr w:type="spellEnd"/>
            <w:r w:rsidRPr="007A20E0">
              <w:rPr>
                <w:rFonts w:eastAsia="Calibri"/>
              </w:rPr>
              <w:t xml:space="preserve"> y a las </w:t>
            </w:r>
            <w:proofErr w:type="spellStart"/>
            <w:r w:rsidRPr="007A20E0">
              <w:rPr>
                <w:rStyle w:val="DefinedTermChar"/>
                <w:rFonts w:eastAsia="Calibri"/>
              </w:rPr>
              <w:t>relaciones</w:t>
            </w:r>
            <w:proofErr w:type="spellEnd"/>
            <w:r w:rsidRPr="007A20E0">
              <w:rPr>
                <w:rStyle w:val="DefinedTermChar"/>
                <w:rFonts w:eastAsia="Calibri"/>
              </w:rPr>
              <w:t xml:space="preserve"> </w:t>
            </w:r>
            <w:proofErr w:type="spellStart"/>
            <w:r w:rsidRPr="007A20E0">
              <w:rPr>
                <w:rStyle w:val="DefinedTermChar"/>
                <w:rFonts w:eastAsia="Calibri"/>
              </w:rPr>
              <w:t>comerciales</w:t>
            </w:r>
            <w:proofErr w:type="spellEnd"/>
            <w:r w:rsidRPr="007A20E0">
              <w:rPr>
                <w:rFonts w:eastAsia="Calibri"/>
              </w:rPr>
              <w:t xml:space="preserve">, </w:t>
            </w:r>
            <w:proofErr w:type="spellStart"/>
            <w:r w:rsidRPr="007A20E0">
              <w:rPr>
                <w:rFonts w:eastAsia="Calibri"/>
              </w:rPr>
              <w:t>así</w:t>
            </w:r>
            <w:proofErr w:type="spellEnd"/>
            <w:r w:rsidRPr="007A20E0">
              <w:rPr>
                <w:rFonts w:eastAsia="Calibri"/>
              </w:rPr>
              <w:t xml:space="preserve"> </w:t>
            </w:r>
            <w:proofErr w:type="spellStart"/>
            <w:r w:rsidRPr="007A20E0">
              <w:rPr>
                <w:rFonts w:eastAsia="Calibri"/>
              </w:rPr>
              <w:t>como</w:t>
            </w:r>
            <w:proofErr w:type="spellEnd"/>
            <w:r w:rsidRPr="007A20E0">
              <w:rPr>
                <w:rFonts w:eastAsia="Calibri"/>
              </w:rPr>
              <w:t xml:space="preserve"> una </w:t>
            </w:r>
            <w:proofErr w:type="spellStart"/>
            <w:r w:rsidRPr="007A20E0">
              <w:rPr>
                <w:rFonts w:eastAsia="Calibri"/>
              </w:rPr>
              <w:t>evaluación</w:t>
            </w:r>
            <w:proofErr w:type="spellEnd"/>
            <w:r w:rsidRPr="007A20E0">
              <w:rPr>
                <w:rFonts w:eastAsia="Calibri"/>
              </w:rPr>
              <w:t xml:space="preserve"> de la </w:t>
            </w:r>
            <w:proofErr w:type="spellStart"/>
            <w:r w:rsidRPr="007A20E0">
              <w:rPr>
                <w:rFonts w:eastAsia="Calibri"/>
              </w:rPr>
              <w:t>gravedad</w:t>
            </w:r>
            <w:proofErr w:type="spellEnd"/>
            <w:r w:rsidRPr="007A20E0">
              <w:rPr>
                <w:rFonts w:eastAsia="Calibri"/>
              </w:rPr>
              <w:t xml:space="preserve"> </w:t>
            </w:r>
            <w:proofErr w:type="spellStart"/>
            <w:r w:rsidRPr="007A20E0">
              <w:rPr>
                <w:rFonts w:eastAsia="Calibri"/>
              </w:rPr>
              <w:t>potencial</w:t>
            </w:r>
            <w:proofErr w:type="spellEnd"/>
            <w:r w:rsidRPr="007A20E0">
              <w:rPr>
                <w:rFonts w:eastAsia="Calibri"/>
              </w:rPr>
              <w:t xml:space="preserve"> de los </w:t>
            </w:r>
            <w:proofErr w:type="spellStart"/>
            <w:r w:rsidRPr="007A20E0">
              <w:rPr>
                <w:rFonts w:eastAsia="Calibri"/>
              </w:rPr>
              <w:t>impactos</w:t>
            </w:r>
            <w:proofErr w:type="spellEnd"/>
            <w:r w:rsidRPr="007A20E0">
              <w:rPr>
                <w:rFonts w:eastAsia="Calibri"/>
              </w:rPr>
              <w:t xml:space="preserve"> para </w:t>
            </w:r>
            <w:proofErr w:type="spellStart"/>
            <w:r w:rsidRPr="007A20E0">
              <w:rPr>
                <w:rFonts w:eastAsia="Calibri"/>
              </w:rPr>
              <w:t>cada</w:t>
            </w:r>
            <w:proofErr w:type="spellEnd"/>
            <w:r w:rsidRPr="007A20E0">
              <w:rPr>
                <w:rFonts w:eastAsia="Calibri"/>
              </w:rPr>
              <w:t xml:space="preserve"> uno de los </w:t>
            </w:r>
            <w:proofErr w:type="spellStart"/>
            <w:r w:rsidRPr="007A20E0">
              <w:rPr>
                <w:rFonts w:eastAsia="Calibri"/>
              </w:rPr>
              <w:t>riesgos</w:t>
            </w:r>
            <w:proofErr w:type="spellEnd"/>
            <w:r w:rsidRPr="007A20E0">
              <w:rPr>
                <w:rFonts w:eastAsia="Calibri"/>
              </w:rPr>
              <w:t xml:space="preserve"> </w:t>
            </w:r>
            <w:proofErr w:type="spellStart"/>
            <w:r w:rsidRPr="007A20E0">
              <w:rPr>
                <w:rFonts w:eastAsia="Calibri"/>
              </w:rPr>
              <w:t>identificados</w:t>
            </w:r>
            <w:proofErr w:type="spellEnd"/>
            <w:r w:rsidRPr="007A20E0">
              <w:rPr>
                <w:rFonts w:eastAsia="Calibri"/>
              </w:rPr>
              <w:t>;</w:t>
            </w:r>
          </w:p>
          <w:p w14:paraId="0361A6D3" w14:textId="77777777" w:rsidR="0080387F" w:rsidRPr="000E04C4" w:rsidRDefault="0080387F" w:rsidP="00D02004">
            <w:pPr>
              <w:pStyle w:val="ListPara1aTable"/>
              <w:rPr>
                <w:rFonts w:eastAsia="Calibri"/>
              </w:rPr>
            </w:pPr>
            <w:r w:rsidRPr="007A20E0">
              <w:rPr>
                <w:rFonts w:eastAsia="Calibri"/>
              </w:rPr>
              <w:t xml:space="preserve">La </w:t>
            </w:r>
            <w:proofErr w:type="spellStart"/>
            <w:r w:rsidRPr="007A20E0">
              <w:rPr>
                <w:rFonts w:eastAsia="Calibri"/>
              </w:rPr>
              <w:t>identificación</w:t>
            </w:r>
            <w:proofErr w:type="spellEnd"/>
            <w:r w:rsidRPr="007A20E0">
              <w:rPr>
                <w:rFonts w:eastAsia="Calibri"/>
              </w:rPr>
              <w:t xml:space="preserve"> de los </w:t>
            </w:r>
            <w:proofErr w:type="spellStart"/>
            <w:r w:rsidRPr="007A20E0">
              <w:rPr>
                <w:rFonts w:eastAsia="Calibri"/>
                <w:u w:val="dotted"/>
              </w:rPr>
              <w:t>titulares</w:t>
            </w:r>
            <w:proofErr w:type="spellEnd"/>
            <w:r w:rsidRPr="007A20E0">
              <w:rPr>
                <w:rFonts w:eastAsia="Calibri"/>
                <w:u w:val="dotted"/>
              </w:rPr>
              <w:t xml:space="preserve"> de derechos</w:t>
            </w:r>
            <w:r w:rsidRPr="007A20E0">
              <w:rPr>
                <w:rFonts w:eastAsia="Calibri"/>
              </w:rPr>
              <w:t xml:space="preserve">, un </w:t>
            </w:r>
            <w:proofErr w:type="spellStart"/>
            <w:r w:rsidRPr="007A20E0">
              <w:rPr>
                <w:rFonts w:eastAsia="Calibri"/>
              </w:rPr>
              <w:t>análisis</w:t>
            </w:r>
            <w:proofErr w:type="spellEnd"/>
            <w:r w:rsidRPr="007A20E0">
              <w:rPr>
                <w:rFonts w:eastAsia="Calibri"/>
              </w:rPr>
              <w:t xml:space="preserve"> de los </w:t>
            </w:r>
            <w:proofErr w:type="spellStart"/>
            <w:r w:rsidRPr="007A20E0">
              <w:rPr>
                <w:rFonts w:eastAsia="Calibri"/>
              </w:rPr>
              <w:t>riesgos</w:t>
            </w:r>
            <w:proofErr w:type="spellEnd"/>
            <w:r w:rsidRPr="007A20E0">
              <w:rPr>
                <w:rFonts w:eastAsia="Calibri"/>
              </w:rPr>
              <w:t xml:space="preserve"> e </w:t>
            </w:r>
            <w:proofErr w:type="spellStart"/>
            <w:r w:rsidRPr="007A20E0">
              <w:rPr>
                <w:rFonts w:eastAsia="Calibri"/>
              </w:rPr>
              <w:t>impactos</w:t>
            </w:r>
            <w:proofErr w:type="spellEnd"/>
            <w:r w:rsidRPr="007A20E0">
              <w:rPr>
                <w:rFonts w:eastAsia="Calibri"/>
              </w:rPr>
              <w:t xml:space="preserve"> </w:t>
            </w:r>
            <w:proofErr w:type="spellStart"/>
            <w:r w:rsidRPr="007A20E0">
              <w:rPr>
                <w:rFonts w:eastAsia="Calibri"/>
              </w:rPr>
              <w:t>diferenciados</w:t>
            </w:r>
            <w:proofErr w:type="spellEnd"/>
            <w:r w:rsidRPr="007A20E0">
              <w:rPr>
                <w:rFonts w:eastAsia="Calibri"/>
              </w:rPr>
              <w:t xml:space="preserve"> por </w:t>
            </w:r>
            <w:proofErr w:type="spellStart"/>
            <w:r w:rsidRPr="007A20E0">
              <w:rPr>
                <w:rFonts w:eastAsia="Calibri"/>
              </w:rPr>
              <w:t>grupos</w:t>
            </w:r>
            <w:proofErr w:type="spellEnd"/>
            <w:r w:rsidRPr="007A20E0">
              <w:rPr>
                <w:rFonts w:eastAsia="Calibri"/>
              </w:rPr>
              <w:t xml:space="preserve"> de </w:t>
            </w:r>
            <w:proofErr w:type="spellStart"/>
            <w:r w:rsidRPr="007A20E0">
              <w:rPr>
                <w:rFonts w:eastAsia="Calibri"/>
                <w:u w:val="dotted"/>
              </w:rPr>
              <w:t>titulares</w:t>
            </w:r>
            <w:proofErr w:type="spellEnd"/>
            <w:r w:rsidRPr="007A20E0">
              <w:rPr>
                <w:rFonts w:eastAsia="Calibri"/>
                <w:u w:val="dotted"/>
              </w:rPr>
              <w:t xml:space="preserve"> de derechos</w:t>
            </w:r>
            <w:r w:rsidRPr="007A20E0">
              <w:rPr>
                <w:rFonts w:eastAsia="Calibri"/>
              </w:rPr>
              <w:t xml:space="preserve"> (p. </w:t>
            </w:r>
            <w:proofErr w:type="spellStart"/>
            <w:r w:rsidRPr="007A20E0">
              <w:rPr>
                <w:rFonts w:eastAsia="Calibri"/>
              </w:rPr>
              <w:t>ej</w:t>
            </w:r>
            <w:proofErr w:type="spellEnd"/>
            <w:r w:rsidRPr="007A20E0">
              <w:rPr>
                <w:rFonts w:eastAsia="Calibri"/>
              </w:rPr>
              <w:t xml:space="preserve">., </w:t>
            </w:r>
            <w:proofErr w:type="spellStart"/>
            <w:r w:rsidRPr="007A20E0">
              <w:rPr>
                <w:rFonts w:eastAsia="Calibri"/>
              </w:rPr>
              <w:t>mujeres</w:t>
            </w:r>
            <w:proofErr w:type="spellEnd"/>
            <w:r w:rsidRPr="007A20E0">
              <w:rPr>
                <w:rFonts w:eastAsia="Calibri"/>
              </w:rPr>
              <w:t>, hombres</w:t>
            </w:r>
            <w:r w:rsidRPr="000E04C4">
              <w:rPr>
                <w:rFonts w:eastAsia="Calibri"/>
              </w:rPr>
              <w:t xml:space="preserve">, </w:t>
            </w:r>
            <w:proofErr w:type="spellStart"/>
            <w:r w:rsidRPr="000E04C4">
              <w:rPr>
                <w:rFonts w:eastAsia="Calibri"/>
              </w:rPr>
              <w:t>niños</w:t>
            </w:r>
            <w:proofErr w:type="spellEnd"/>
            <w:r w:rsidRPr="000E04C4">
              <w:rPr>
                <w:rFonts w:eastAsia="Calibri"/>
              </w:rPr>
              <w:t xml:space="preserve">, </w:t>
            </w:r>
            <w:proofErr w:type="spellStart"/>
            <w:r w:rsidRPr="000E04C4">
              <w:rPr>
                <w:rFonts w:eastAsia="Calibri"/>
              </w:rPr>
              <w:t>adultos</w:t>
            </w:r>
            <w:proofErr w:type="spellEnd"/>
            <w:r w:rsidRPr="000E04C4">
              <w:rPr>
                <w:rFonts w:eastAsia="Calibri"/>
              </w:rPr>
              <w:t xml:space="preserve"> </w:t>
            </w:r>
            <w:proofErr w:type="spellStart"/>
            <w:r w:rsidRPr="000E04C4">
              <w:rPr>
                <w:rFonts w:eastAsia="Calibri"/>
              </w:rPr>
              <w:t>mayores</w:t>
            </w:r>
            <w:proofErr w:type="spellEnd"/>
            <w:r w:rsidRPr="000E04C4">
              <w:rPr>
                <w:rFonts w:eastAsia="Calibri"/>
              </w:rPr>
              <w:t xml:space="preserve">, </w:t>
            </w:r>
            <w:proofErr w:type="spellStart"/>
            <w:r w:rsidRPr="000E04C4">
              <w:rPr>
                <w:rFonts w:eastAsia="Calibri"/>
                <w:u w:val="dotted"/>
              </w:rPr>
              <w:t>indígenas</w:t>
            </w:r>
            <w:proofErr w:type="spellEnd"/>
            <w:r w:rsidRPr="000E04C4">
              <w:rPr>
                <w:rFonts w:eastAsia="Calibri"/>
              </w:rPr>
              <w:t xml:space="preserve">, </w:t>
            </w:r>
            <w:proofErr w:type="spellStart"/>
            <w:r w:rsidRPr="000E04C4">
              <w:rPr>
                <w:rFonts w:eastAsia="Calibri"/>
              </w:rPr>
              <w:t>grupos</w:t>
            </w:r>
            <w:proofErr w:type="spellEnd"/>
            <w:r w:rsidRPr="000E04C4">
              <w:rPr>
                <w:rFonts w:eastAsia="Calibri"/>
              </w:rPr>
              <w:t xml:space="preserve"> </w:t>
            </w:r>
            <w:proofErr w:type="spellStart"/>
            <w:r w:rsidRPr="000E04C4">
              <w:rPr>
                <w:rFonts w:eastAsia="Calibri"/>
              </w:rPr>
              <w:t>étnicos</w:t>
            </w:r>
            <w:proofErr w:type="spellEnd"/>
            <w:r w:rsidRPr="000E04C4">
              <w:rPr>
                <w:rFonts w:eastAsia="Calibri"/>
              </w:rPr>
              <w:t xml:space="preserve"> o </w:t>
            </w:r>
            <w:proofErr w:type="spellStart"/>
            <w:r w:rsidRPr="000E04C4">
              <w:rPr>
                <w:rFonts w:eastAsia="Calibri"/>
              </w:rPr>
              <w:t>religiosos</w:t>
            </w:r>
            <w:proofErr w:type="spellEnd"/>
            <w:r w:rsidRPr="000E04C4">
              <w:rPr>
                <w:rFonts w:eastAsia="Calibri"/>
              </w:rPr>
              <w:t xml:space="preserve"> </w:t>
            </w:r>
            <w:proofErr w:type="spellStart"/>
            <w:r w:rsidRPr="000E04C4">
              <w:rPr>
                <w:rFonts w:eastAsia="Calibri"/>
              </w:rPr>
              <w:t>minoritarios</w:t>
            </w:r>
            <w:proofErr w:type="spellEnd"/>
            <w:r w:rsidRPr="000E04C4">
              <w:rPr>
                <w:rFonts w:eastAsia="Calibri"/>
              </w:rPr>
              <w:t xml:space="preserve">, </w:t>
            </w:r>
            <w:proofErr w:type="spellStart"/>
            <w:r w:rsidRPr="000E04C4">
              <w:rPr>
                <w:rFonts w:eastAsia="Calibri"/>
              </w:rPr>
              <w:t>discapacitados</w:t>
            </w:r>
            <w:proofErr w:type="spellEnd"/>
            <w:r w:rsidRPr="000E04C4">
              <w:rPr>
                <w:rFonts w:eastAsia="Calibri"/>
              </w:rPr>
              <w:t xml:space="preserve">, y </w:t>
            </w:r>
            <w:proofErr w:type="spellStart"/>
            <w:r w:rsidRPr="000E04C4">
              <w:rPr>
                <w:rFonts w:eastAsia="Calibri"/>
              </w:rPr>
              <w:t>otros</w:t>
            </w:r>
            <w:proofErr w:type="spellEnd"/>
            <w:r w:rsidRPr="000E04C4">
              <w:rPr>
                <w:rFonts w:eastAsia="Calibri"/>
              </w:rPr>
              <w:t xml:space="preserve"> </w:t>
            </w:r>
            <w:proofErr w:type="spellStart"/>
            <w:r w:rsidRPr="000E04C4">
              <w:rPr>
                <w:rFonts w:eastAsia="Calibri"/>
                <w:u w:val="dotted"/>
              </w:rPr>
              <w:t>grupos</w:t>
            </w:r>
            <w:proofErr w:type="spellEnd"/>
            <w:r w:rsidRPr="000E04C4">
              <w:rPr>
                <w:rFonts w:eastAsia="Calibri"/>
                <w:u w:val="dotted"/>
              </w:rPr>
              <w:t xml:space="preserve"> </w:t>
            </w:r>
            <w:proofErr w:type="spellStart"/>
            <w:r w:rsidRPr="000E04C4">
              <w:rPr>
                <w:rFonts w:eastAsia="Calibri"/>
                <w:u w:val="dotted"/>
              </w:rPr>
              <w:t>vulnerables</w:t>
            </w:r>
            <w:proofErr w:type="spellEnd"/>
            <w:r w:rsidRPr="000E04C4">
              <w:rPr>
                <w:rFonts w:eastAsia="Calibri"/>
              </w:rPr>
              <w:t xml:space="preserve"> o </w:t>
            </w:r>
            <w:proofErr w:type="spellStart"/>
            <w:r w:rsidRPr="000E04C4">
              <w:rPr>
                <w:rFonts w:eastAsia="Calibri"/>
              </w:rPr>
              <w:t>en</w:t>
            </w:r>
            <w:proofErr w:type="spellEnd"/>
            <w:r w:rsidRPr="000E04C4">
              <w:rPr>
                <w:rFonts w:eastAsia="Calibri"/>
              </w:rPr>
              <w:t xml:space="preserve"> </w:t>
            </w:r>
            <w:proofErr w:type="spellStart"/>
            <w:r w:rsidRPr="000E04C4">
              <w:rPr>
                <w:rFonts w:eastAsia="Calibri"/>
              </w:rPr>
              <w:t>desventaja</w:t>
            </w:r>
            <w:proofErr w:type="spellEnd"/>
            <w:r w:rsidRPr="000E04C4">
              <w:rPr>
                <w:rFonts w:eastAsia="Calibri"/>
              </w:rPr>
              <w:t xml:space="preserve">), y un </w:t>
            </w:r>
            <w:proofErr w:type="spellStart"/>
            <w:r w:rsidRPr="000E04C4">
              <w:rPr>
                <w:rFonts w:eastAsia="Calibri"/>
              </w:rPr>
              <w:t>desglose</w:t>
            </w:r>
            <w:proofErr w:type="spellEnd"/>
            <w:r w:rsidRPr="000E04C4">
              <w:rPr>
                <w:rFonts w:eastAsia="Calibri"/>
              </w:rPr>
              <w:t xml:space="preserve"> de </w:t>
            </w:r>
            <w:proofErr w:type="spellStart"/>
            <w:r w:rsidRPr="000E04C4">
              <w:rPr>
                <w:rFonts w:eastAsia="Calibri"/>
              </w:rPr>
              <w:t>resultados</w:t>
            </w:r>
            <w:proofErr w:type="spellEnd"/>
            <w:r w:rsidRPr="000E04C4">
              <w:rPr>
                <w:rFonts w:eastAsia="Calibri"/>
              </w:rPr>
              <w:t xml:space="preserve"> por </w:t>
            </w:r>
            <w:proofErr w:type="spellStart"/>
            <w:r w:rsidRPr="000E04C4">
              <w:rPr>
                <w:rFonts w:eastAsia="Calibri"/>
              </w:rPr>
              <w:t>cada</w:t>
            </w:r>
            <w:proofErr w:type="spellEnd"/>
            <w:r w:rsidRPr="000E04C4">
              <w:rPr>
                <w:rFonts w:eastAsia="Calibri"/>
              </w:rPr>
              <w:t xml:space="preserve"> </w:t>
            </w:r>
            <w:proofErr w:type="spellStart"/>
            <w:r w:rsidRPr="000E04C4">
              <w:rPr>
                <w:rFonts w:eastAsia="Calibri"/>
              </w:rPr>
              <w:t>grupo</w:t>
            </w:r>
            <w:proofErr w:type="spellEnd"/>
            <w:r w:rsidRPr="000E04C4">
              <w:rPr>
                <w:rFonts w:eastAsia="Calibri"/>
              </w:rPr>
              <w:t>;</w:t>
            </w:r>
          </w:p>
          <w:p w14:paraId="5449927D" w14:textId="77777777" w:rsidR="0080387F" w:rsidRPr="000E04C4" w:rsidRDefault="0080387F" w:rsidP="00D02004">
            <w:pPr>
              <w:pStyle w:val="ListPara1aTable"/>
              <w:rPr>
                <w:rFonts w:eastAsia="Calibri"/>
                <w:u w:val="dotted"/>
              </w:rPr>
            </w:pPr>
            <w:r w:rsidRPr="000E04C4">
              <w:rPr>
                <w:rFonts w:eastAsia="Calibri"/>
              </w:rPr>
              <w:t xml:space="preserve">Las </w:t>
            </w:r>
            <w:proofErr w:type="spellStart"/>
            <w:r w:rsidRPr="000E04C4">
              <w:rPr>
                <w:rFonts w:eastAsia="Calibri"/>
              </w:rPr>
              <w:t>recomendaciones</w:t>
            </w:r>
            <w:proofErr w:type="spellEnd"/>
            <w:r w:rsidRPr="000E04C4">
              <w:rPr>
                <w:rFonts w:eastAsia="Calibri"/>
              </w:rPr>
              <w:t xml:space="preserve"> para </w:t>
            </w:r>
            <w:proofErr w:type="spellStart"/>
            <w:r w:rsidRPr="000E04C4">
              <w:rPr>
                <w:rFonts w:eastAsia="Calibri"/>
              </w:rPr>
              <w:t>prevenir</w:t>
            </w:r>
            <w:proofErr w:type="spellEnd"/>
            <w:r w:rsidRPr="000E04C4">
              <w:rPr>
                <w:rFonts w:eastAsia="Calibri"/>
              </w:rPr>
              <w:t xml:space="preserve">, </w:t>
            </w:r>
            <w:proofErr w:type="spellStart"/>
            <w:r w:rsidRPr="000E04C4">
              <w:rPr>
                <w:rFonts w:eastAsia="Calibri"/>
                <w:u w:val="dotted"/>
              </w:rPr>
              <w:t>mitigar</w:t>
            </w:r>
            <w:proofErr w:type="spellEnd"/>
            <w:r w:rsidRPr="000E04C4">
              <w:rPr>
                <w:rFonts w:eastAsia="Calibri"/>
              </w:rPr>
              <w:t xml:space="preserve"> y </w:t>
            </w:r>
            <w:proofErr w:type="spellStart"/>
            <w:r w:rsidRPr="000E04C4">
              <w:rPr>
                <w:rFonts w:eastAsia="Calibri"/>
                <w:u w:val="dotted"/>
              </w:rPr>
              <w:t>remediar</w:t>
            </w:r>
            <w:proofErr w:type="spellEnd"/>
            <w:r w:rsidRPr="000E04C4">
              <w:rPr>
                <w:rFonts w:eastAsia="Calibri"/>
              </w:rPr>
              <w:t xml:space="preserve"> los </w:t>
            </w:r>
            <w:proofErr w:type="spellStart"/>
            <w:r w:rsidRPr="000E04C4">
              <w:rPr>
                <w:rFonts w:eastAsia="Calibri"/>
              </w:rPr>
              <w:t>riesgos</w:t>
            </w:r>
            <w:proofErr w:type="spellEnd"/>
            <w:r w:rsidRPr="000E04C4">
              <w:rPr>
                <w:rFonts w:eastAsia="Calibri"/>
              </w:rPr>
              <w:t xml:space="preserve"> e </w:t>
            </w:r>
            <w:proofErr w:type="spellStart"/>
            <w:r w:rsidRPr="000E04C4">
              <w:rPr>
                <w:rFonts w:eastAsia="Calibri"/>
              </w:rPr>
              <w:t>impactos</w:t>
            </w:r>
            <w:proofErr w:type="spellEnd"/>
            <w:r w:rsidRPr="000E04C4">
              <w:rPr>
                <w:rFonts w:eastAsia="Calibri"/>
              </w:rPr>
              <w:t xml:space="preserve"> </w:t>
            </w:r>
            <w:proofErr w:type="spellStart"/>
            <w:r w:rsidRPr="000E04C4">
              <w:rPr>
                <w:rFonts w:eastAsia="Calibri"/>
              </w:rPr>
              <w:t>identificados</w:t>
            </w:r>
            <w:proofErr w:type="spellEnd"/>
            <w:r w:rsidRPr="000E04C4">
              <w:rPr>
                <w:rFonts w:eastAsia="Calibri"/>
              </w:rPr>
              <w:t xml:space="preserve">, </w:t>
            </w:r>
            <w:proofErr w:type="spellStart"/>
            <w:r w:rsidRPr="000E04C4">
              <w:rPr>
                <w:rFonts w:eastAsia="Calibri"/>
              </w:rPr>
              <w:t>dando</w:t>
            </w:r>
            <w:proofErr w:type="spellEnd"/>
            <w:r w:rsidRPr="000E04C4">
              <w:rPr>
                <w:rFonts w:eastAsia="Calibri"/>
              </w:rPr>
              <w:t xml:space="preserve"> </w:t>
            </w:r>
            <w:proofErr w:type="spellStart"/>
            <w:r w:rsidRPr="000E04C4">
              <w:rPr>
                <w:rFonts w:eastAsia="Calibri"/>
              </w:rPr>
              <w:t>prioridad</w:t>
            </w:r>
            <w:proofErr w:type="spellEnd"/>
            <w:r w:rsidRPr="000E04C4">
              <w:rPr>
                <w:rFonts w:eastAsia="Calibri"/>
              </w:rPr>
              <w:t xml:space="preserve"> a las </w:t>
            </w:r>
            <w:proofErr w:type="spellStart"/>
            <w:r w:rsidRPr="000E04C4">
              <w:rPr>
                <w:rFonts w:eastAsia="Calibri"/>
                <w:u w:val="dotted"/>
              </w:rPr>
              <w:t>cuestiones</w:t>
            </w:r>
            <w:proofErr w:type="spellEnd"/>
            <w:r w:rsidRPr="000E04C4">
              <w:rPr>
                <w:rFonts w:eastAsia="Calibri"/>
                <w:u w:val="dotted"/>
              </w:rPr>
              <w:t xml:space="preserve"> </w:t>
            </w:r>
            <w:proofErr w:type="spellStart"/>
            <w:r w:rsidRPr="000E04C4">
              <w:rPr>
                <w:rFonts w:eastAsia="Calibri"/>
                <w:u w:val="dotted"/>
              </w:rPr>
              <w:t>más</w:t>
            </w:r>
            <w:proofErr w:type="spellEnd"/>
            <w:r w:rsidRPr="000E04C4">
              <w:rPr>
                <w:rFonts w:eastAsia="Calibri"/>
                <w:u w:val="dotted"/>
              </w:rPr>
              <w:t xml:space="preserve"> </w:t>
            </w:r>
            <w:proofErr w:type="spellStart"/>
            <w:r w:rsidRPr="000E04C4">
              <w:rPr>
                <w:rFonts w:eastAsia="Calibri"/>
                <w:u w:val="dotted"/>
              </w:rPr>
              <w:t>destacadas</w:t>
            </w:r>
            <w:proofErr w:type="spellEnd"/>
            <w:r w:rsidRPr="000E04C4">
              <w:rPr>
                <w:rFonts w:eastAsia="Calibri"/>
                <w:u w:val="dotted"/>
              </w:rPr>
              <w:t xml:space="preserve"> </w:t>
            </w:r>
            <w:proofErr w:type="spellStart"/>
            <w:r w:rsidRPr="000E04C4">
              <w:rPr>
                <w:rFonts w:eastAsia="Calibri"/>
                <w:u w:val="dotted"/>
              </w:rPr>
              <w:t>en</w:t>
            </w:r>
            <w:proofErr w:type="spellEnd"/>
            <w:r w:rsidRPr="000E04C4">
              <w:rPr>
                <w:rFonts w:eastAsia="Calibri"/>
                <w:u w:val="dotted"/>
              </w:rPr>
              <w:t xml:space="preserve"> </w:t>
            </w:r>
            <w:proofErr w:type="spellStart"/>
            <w:r w:rsidRPr="000E04C4">
              <w:rPr>
                <w:rFonts w:eastAsia="Calibri"/>
                <w:u w:val="dotted"/>
              </w:rPr>
              <w:t>materia</w:t>
            </w:r>
            <w:proofErr w:type="spellEnd"/>
            <w:r w:rsidRPr="000E04C4">
              <w:rPr>
                <w:rFonts w:eastAsia="Calibri"/>
                <w:u w:val="dotted"/>
              </w:rPr>
              <w:t xml:space="preserve"> de derechos </w:t>
            </w:r>
            <w:proofErr w:type="spellStart"/>
            <w:r w:rsidRPr="000E04C4">
              <w:rPr>
                <w:rFonts w:eastAsia="Calibri"/>
                <w:u w:val="dotted"/>
              </w:rPr>
              <w:t>humanos</w:t>
            </w:r>
            <w:proofErr w:type="spellEnd"/>
            <w:r w:rsidRPr="00C80263">
              <w:rPr>
                <w:rFonts w:eastAsia="Calibri"/>
              </w:rPr>
              <w:t>.</w:t>
            </w:r>
          </w:p>
          <w:p w14:paraId="2585BB33" w14:textId="77777777" w:rsidR="0080387F" w:rsidRPr="000E04C4" w:rsidRDefault="0080387F" w:rsidP="009B0C9B">
            <w:pPr>
              <w:pStyle w:val="NumberedRequirementsSub"/>
            </w:pPr>
            <w:r w:rsidRPr="000E04C4">
              <w:t xml:space="preserve">1.3.2.4.  Como </w:t>
            </w:r>
            <w:proofErr w:type="spellStart"/>
            <w:r w:rsidRPr="000E04C4">
              <w:t>mínimo</w:t>
            </w:r>
            <w:proofErr w:type="spellEnd"/>
            <w:r w:rsidRPr="000E04C4">
              <w:t xml:space="preserve">, los </w:t>
            </w:r>
            <w:proofErr w:type="spellStart"/>
            <w:r w:rsidRPr="00DD2B7D">
              <w:rPr>
                <w:rStyle w:val="DefinedTermChar"/>
                <w:rFonts w:eastAsiaTheme="minorHAnsi"/>
              </w:rPr>
              <w:t>actores</w:t>
            </w:r>
            <w:proofErr w:type="spellEnd"/>
            <w:r w:rsidRPr="00DD2B7D">
              <w:rPr>
                <w:rStyle w:val="DefinedTermChar"/>
                <w:rFonts w:eastAsiaTheme="minorHAnsi"/>
              </w:rPr>
              <w:t xml:space="preserve"> </w:t>
            </w:r>
            <w:proofErr w:type="spellStart"/>
            <w:r w:rsidRPr="00DD2B7D">
              <w:rPr>
                <w:rStyle w:val="DefinedTermChar"/>
                <w:rFonts w:eastAsiaTheme="minorHAnsi"/>
              </w:rPr>
              <w:t>sociales</w:t>
            </w:r>
            <w:proofErr w:type="spellEnd"/>
            <w:r w:rsidRPr="000E04C4">
              <w:t xml:space="preserve"> y los </w:t>
            </w:r>
            <w:proofErr w:type="spellStart"/>
            <w:r w:rsidRPr="00DD2B7D">
              <w:rPr>
                <w:rStyle w:val="DefinedTermChar"/>
                <w:rFonts w:eastAsiaTheme="minorHAnsi"/>
              </w:rPr>
              <w:t>titulares</w:t>
            </w:r>
            <w:proofErr w:type="spellEnd"/>
            <w:r w:rsidRPr="00DD2B7D">
              <w:rPr>
                <w:rStyle w:val="DefinedTermChar"/>
                <w:rFonts w:eastAsiaTheme="minorHAnsi"/>
              </w:rPr>
              <w:t xml:space="preserve"> de derechos</w:t>
            </w:r>
            <w:r w:rsidRPr="000E04C4">
              <w:t xml:space="preserve"> que </w:t>
            </w:r>
            <w:proofErr w:type="spellStart"/>
            <w:r w:rsidRPr="000E04C4">
              <w:t>hayan</w:t>
            </w:r>
            <w:proofErr w:type="spellEnd"/>
            <w:r w:rsidRPr="000E04C4">
              <w:t xml:space="preserve"> </w:t>
            </w:r>
            <w:proofErr w:type="spellStart"/>
            <w:r w:rsidRPr="000E04C4">
              <w:t>participado</w:t>
            </w:r>
            <w:proofErr w:type="spellEnd"/>
            <w:r w:rsidRPr="000E04C4">
              <w:t xml:space="preserve"> </w:t>
            </w:r>
            <w:proofErr w:type="spellStart"/>
            <w:r w:rsidRPr="000E04C4">
              <w:t>en</w:t>
            </w:r>
            <w:proofErr w:type="spellEnd"/>
            <w:r w:rsidRPr="000E04C4">
              <w:t xml:space="preserve"> el </w:t>
            </w:r>
            <w:proofErr w:type="spellStart"/>
            <w:r w:rsidRPr="000E04C4">
              <w:t>proceso</w:t>
            </w:r>
            <w:proofErr w:type="spellEnd"/>
            <w:r w:rsidRPr="000E04C4">
              <w:t xml:space="preserve"> de </w:t>
            </w:r>
            <w:proofErr w:type="spellStart"/>
            <w:r w:rsidRPr="000E04C4">
              <w:t>evaluación</w:t>
            </w:r>
            <w:proofErr w:type="spellEnd"/>
            <w:r w:rsidRPr="000E04C4">
              <w:t xml:space="preserve"> </w:t>
            </w:r>
            <w:proofErr w:type="spellStart"/>
            <w:r w:rsidRPr="000E04C4">
              <w:t>deberán</w:t>
            </w:r>
            <w:proofErr w:type="spellEnd"/>
            <w:r w:rsidRPr="000E04C4">
              <w:t xml:space="preserve"> </w:t>
            </w:r>
            <w:proofErr w:type="spellStart"/>
            <w:r w:rsidRPr="000E04C4">
              <w:t>tener</w:t>
            </w:r>
            <w:proofErr w:type="spellEnd"/>
            <w:r w:rsidRPr="000E04C4">
              <w:t xml:space="preserve"> la </w:t>
            </w:r>
            <w:proofErr w:type="spellStart"/>
            <w:r w:rsidRPr="000E04C4">
              <w:t>oportunidad</w:t>
            </w:r>
            <w:proofErr w:type="spellEnd"/>
            <w:r w:rsidRPr="000E04C4">
              <w:t xml:space="preserve"> de </w:t>
            </w:r>
            <w:proofErr w:type="spellStart"/>
            <w:r w:rsidRPr="000E04C4">
              <w:t>revisar</w:t>
            </w:r>
            <w:proofErr w:type="spellEnd"/>
            <w:r w:rsidRPr="000E04C4">
              <w:t xml:space="preserve"> </w:t>
            </w:r>
            <w:proofErr w:type="spellStart"/>
            <w:r w:rsidRPr="000E04C4">
              <w:t>borradores</w:t>
            </w:r>
            <w:proofErr w:type="spellEnd"/>
            <w:r w:rsidRPr="000E04C4">
              <w:t xml:space="preserve"> de </w:t>
            </w:r>
            <w:proofErr w:type="spellStart"/>
            <w:r w:rsidRPr="000E04C4">
              <w:t>asuntos</w:t>
            </w:r>
            <w:proofErr w:type="spellEnd"/>
            <w:r w:rsidRPr="000E04C4">
              <w:t xml:space="preserve"> clave y </w:t>
            </w:r>
            <w:proofErr w:type="spellStart"/>
            <w:r w:rsidRPr="000E04C4">
              <w:t>hallazgos</w:t>
            </w:r>
            <w:proofErr w:type="spellEnd"/>
            <w:r w:rsidRPr="000E04C4">
              <w:t xml:space="preserve"> que les </w:t>
            </w:r>
            <w:proofErr w:type="spellStart"/>
            <w:r w:rsidRPr="000E04C4">
              <w:t>sean</w:t>
            </w:r>
            <w:proofErr w:type="spellEnd"/>
            <w:r w:rsidRPr="000E04C4">
              <w:t xml:space="preserve"> </w:t>
            </w:r>
            <w:proofErr w:type="spellStart"/>
            <w:r w:rsidRPr="000E04C4">
              <w:t>pertinentes</w:t>
            </w:r>
            <w:proofErr w:type="spellEnd"/>
            <w:r w:rsidRPr="000E04C4">
              <w:t xml:space="preserve">, y se les </w:t>
            </w:r>
            <w:proofErr w:type="spellStart"/>
            <w:r w:rsidRPr="000E04C4">
              <w:t>deberá</w:t>
            </w:r>
            <w:proofErr w:type="spellEnd"/>
            <w:r w:rsidRPr="000E04C4">
              <w:t xml:space="preserve"> </w:t>
            </w:r>
            <w:proofErr w:type="spellStart"/>
            <w:r w:rsidRPr="00DD2B7D">
              <w:rPr>
                <w:rStyle w:val="DefinedTermChar"/>
                <w:rFonts w:eastAsiaTheme="minorHAnsi"/>
              </w:rPr>
              <w:t>consultar</w:t>
            </w:r>
            <w:proofErr w:type="spellEnd"/>
            <w:r w:rsidRPr="000E04C4">
              <w:t xml:space="preserve"> para que </w:t>
            </w:r>
            <w:proofErr w:type="spellStart"/>
            <w:r w:rsidRPr="000E04C4">
              <w:t>proporcionen</w:t>
            </w:r>
            <w:proofErr w:type="spellEnd"/>
            <w:r w:rsidRPr="000E04C4">
              <w:t xml:space="preserve"> </w:t>
            </w:r>
            <w:proofErr w:type="spellStart"/>
            <w:r w:rsidRPr="000E04C4">
              <w:t>retroalimentación</w:t>
            </w:r>
            <w:proofErr w:type="spellEnd"/>
            <w:r w:rsidRPr="000E04C4">
              <w:t xml:space="preserve"> </w:t>
            </w:r>
            <w:proofErr w:type="spellStart"/>
            <w:r w:rsidRPr="000E04C4">
              <w:t>sobre</w:t>
            </w:r>
            <w:proofErr w:type="spellEnd"/>
            <w:r w:rsidRPr="000E04C4">
              <w:t xml:space="preserve"> </w:t>
            </w:r>
            <w:proofErr w:type="spellStart"/>
            <w:r w:rsidRPr="000E04C4">
              <w:t>dichas</w:t>
            </w:r>
            <w:proofErr w:type="spellEnd"/>
            <w:r w:rsidRPr="000E04C4">
              <w:t xml:space="preserve"> </w:t>
            </w:r>
            <w:proofErr w:type="spellStart"/>
            <w:r w:rsidRPr="000E04C4">
              <w:t>conclusiones</w:t>
            </w:r>
            <w:proofErr w:type="spellEnd"/>
            <w:r w:rsidRPr="000E04C4">
              <w:t>.</w:t>
            </w:r>
          </w:p>
          <w:p w14:paraId="166B5BB0" w14:textId="6010C688" w:rsidR="0080387F" w:rsidRPr="00E85D40" w:rsidRDefault="0080387F" w:rsidP="009B0C9B">
            <w:pPr>
              <w:pStyle w:val="NumberedRequirementsSub"/>
            </w:pPr>
            <w:r w:rsidRPr="000E04C4">
              <w:t>1.3.2.5.</w:t>
            </w:r>
            <w:r w:rsidRPr="000E04C4">
              <w:rPr>
                <w:b/>
              </w:rPr>
              <w:t xml:space="preserve">  </w:t>
            </w:r>
            <w:r w:rsidRPr="000E04C4">
              <w:t xml:space="preserve">La </w:t>
            </w:r>
            <w:proofErr w:type="spellStart"/>
            <w:r w:rsidR="008572EF" w:rsidRPr="007A20E0">
              <w:rPr>
                <w:rStyle w:val="DefinedTermChar"/>
                <w:rFonts w:eastAsiaTheme="minorHAnsi"/>
              </w:rPr>
              <w:t>empresa</w:t>
            </w:r>
            <w:proofErr w:type="spellEnd"/>
            <w:r w:rsidR="008572EF" w:rsidRPr="007A20E0">
              <w:rPr>
                <w:rStyle w:val="DefinedTermChar"/>
                <w:rFonts w:eastAsiaTheme="minorHAnsi"/>
              </w:rPr>
              <w:t xml:space="preserve"> </w:t>
            </w:r>
            <w:proofErr w:type="spellStart"/>
            <w:r w:rsidR="008572EF" w:rsidRPr="007A20E0">
              <w:rPr>
                <w:rStyle w:val="DefinedTermChar"/>
                <w:rFonts w:eastAsiaTheme="minorHAnsi"/>
              </w:rPr>
              <w:t>operadora</w:t>
            </w:r>
            <w:proofErr w:type="spellEnd"/>
            <w:r w:rsidRPr="007A20E0">
              <w:t xml:space="preserve"> </w:t>
            </w:r>
            <w:proofErr w:type="spellStart"/>
            <w:r w:rsidRPr="007A20E0">
              <w:t>deberá</w:t>
            </w:r>
            <w:proofErr w:type="spellEnd"/>
            <w:r w:rsidRPr="007A20E0">
              <w:t xml:space="preserve"> </w:t>
            </w:r>
            <w:proofErr w:type="spellStart"/>
            <w:r w:rsidRPr="007A20E0">
              <w:t>demostrar</w:t>
            </w:r>
            <w:proofErr w:type="spellEnd"/>
            <w:r w:rsidRPr="007A20E0">
              <w:t xml:space="preserve"> que se </w:t>
            </w:r>
            <w:proofErr w:type="spellStart"/>
            <w:r w:rsidRPr="007A20E0">
              <w:t>han</w:t>
            </w:r>
            <w:proofErr w:type="spellEnd"/>
            <w:r w:rsidRPr="007A20E0">
              <w:t xml:space="preserve"> </w:t>
            </w:r>
            <w:proofErr w:type="spellStart"/>
            <w:r w:rsidRPr="007A20E0">
              <w:t>adoptado</w:t>
            </w:r>
            <w:proofErr w:type="spellEnd"/>
            <w:r w:rsidRPr="007A20E0">
              <w:t xml:space="preserve"> </w:t>
            </w:r>
            <w:proofErr w:type="spellStart"/>
            <w:r w:rsidRPr="007A20E0">
              <w:t>medidas</w:t>
            </w:r>
            <w:proofErr w:type="spellEnd"/>
            <w:r w:rsidRPr="007A20E0">
              <w:t xml:space="preserve"> para </w:t>
            </w:r>
            <w:proofErr w:type="spellStart"/>
            <w:r w:rsidRPr="007A20E0">
              <w:t>integrar</w:t>
            </w:r>
            <w:proofErr w:type="spellEnd"/>
            <w:r w:rsidRPr="007A20E0">
              <w:t xml:space="preserve"> </w:t>
            </w:r>
            <w:proofErr w:type="spellStart"/>
            <w:r w:rsidRPr="007A20E0">
              <w:t>efectivamente</w:t>
            </w:r>
            <w:proofErr w:type="spellEnd"/>
            <w:r w:rsidRPr="007A20E0">
              <w:t xml:space="preserve"> a </w:t>
            </w:r>
            <w:proofErr w:type="spellStart"/>
            <w:r w:rsidRPr="007A20E0">
              <w:t>nivel</w:t>
            </w:r>
            <w:proofErr w:type="spellEnd"/>
            <w:r w:rsidRPr="007A20E0">
              <w:t xml:space="preserve"> </w:t>
            </w:r>
            <w:proofErr w:type="spellStart"/>
            <w:r w:rsidRPr="007A20E0">
              <w:t>operacional</w:t>
            </w:r>
            <w:proofErr w:type="spellEnd"/>
            <w:r w:rsidRPr="007A20E0">
              <w:t xml:space="preserve"> de</w:t>
            </w:r>
            <w:r w:rsidR="007A20E0" w:rsidRPr="007A20E0">
              <w:t>l</w:t>
            </w:r>
            <w:r w:rsidRPr="007A20E0">
              <w:t xml:space="preserve"> </w:t>
            </w:r>
            <w:r w:rsidR="00DD2B7D" w:rsidRPr="007A20E0">
              <w:rPr>
                <w:rStyle w:val="DefinedTermChar"/>
                <w:rFonts w:eastAsiaTheme="minorHAnsi"/>
              </w:rPr>
              <w:t xml:space="preserve">sitio de </w:t>
            </w:r>
            <w:proofErr w:type="spellStart"/>
            <w:r w:rsidR="00DD2B7D" w:rsidRPr="007A20E0">
              <w:rPr>
                <w:rStyle w:val="DefinedTermChar"/>
                <w:rFonts w:eastAsiaTheme="minorHAnsi"/>
              </w:rPr>
              <w:t>procesamiento</w:t>
            </w:r>
            <w:proofErr w:type="spellEnd"/>
            <w:r w:rsidR="00DD2B7D" w:rsidRPr="007A20E0">
              <w:rPr>
                <w:rStyle w:val="DefinedTermChar"/>
                <w:rFonts w:eastAsiaTheme="minorHAnsi"/>
              </w:rPr>
              <w:t xml:space="preserve"> de </w:t>
            </w:r>
            <w:proofErr w:type="spellStart"/>
            <w:r w:rsidR="00DD2B7D" w:rsidRPr="007A20E0">
              <w:rPr>
                <w:rStyle w:val="DefinedTermChar"/>
                <w:rFonts w:eastAsiaTheme="minorHAnsi"/>
              </w:rPr>
              <w:t>minerales</w:t>
            </w:r>
            <w:proofErr w:type="spellEnd"/>
            <w:r w:rsidRPr="007A20E0">
              <w:t xml:space="preserve"> los </w:t>
            </w:r>
            <w:proofErr w:type="spellStart"/>
            <w:r w:rsidRPr="007A20E0">
              <w:t>hallazgos</w:t>
            </w:r>
            <w:proofErr w:type="spellEnd"/>
            <w:r w:rsidRPr="007A20E0">
              <w:t xml:space="preserve"> de la </w:t>
            </w:r>
            <w:proofErr w:type="spellStart"/>
            <w:r w:rsidRPr="007A20E0">
              <w:t>evaluación</w:t>
            </w:r>
            <w:proofErr w:type="spellEnd"/>
            <w:r w:rsidRPr="007A20E0">
              <w:t>.</w:t>
            </w:r>
          </w:p>
        </w:tc>
      </w:tr>
      <w:tr w:rsidR="0080387F" w:rsidRPr="00A72985" w14:paraId="3F7F1AE7" w14:textId="77777777" w:rsidTr="0056138B">
        <w:tc>
          <w:tcPr>
            <w:tcW w:w="9360" w:type="dxa"/>
          </w:tcPr>
          <w:p w14:paraId="0624337C" w14:textId="77777777" w:rsidR="0080387F" w:rsidRPr="00392DCC" w:rsidRDefault="0080387F" w:rsidP="006366DF">
            <w:pPr>
              <w:pStyle w:val="NumberedRequirementsMain"/>
            </w:pPr>
            <w:r>
              <w:lastRenderedPageBreak/>
              <w:t>1.3</w:t>
            </w:r>
            <w:r w:rsidRPr="00392DCC">
              <w:t>.</w:t>
            </w:r>
            <w:r w:rsidRPr="000E209A">
              <w:t xml:space="preserve">3.  </w:t>
            </w:r>
            <w:proofErr w:type="spellStart"/>
            <w:r w:rsidRPr="000E04C4">
              <w:t>Prevención</w:t>
            </w:r>
            <w:proofErr w:type="spellEnd"/>
            <w:r w:rsidRPr="000E04C4">
              <w:t xml:space="preserve">, </w:t>
            </w:r>
            <w:proofErr w:type="spellStart"/>
            <w:r w:rsidRPr="000E04C4">
              <w:t>mitigación</w:t>
            </w:r>
            <w:proofErr w:type="spellEnd"/>
            <w:r w:rsidRPr="000E04C4">
              <w:t xml:space="preserve"> y </w:t>
            </w:r>
            <w:proofErr w:type="spellStart"/>
            <w:r w:rsidRPr="000E04C4">
              <w:t>reparación</w:t>
            </w:r>
            <w:proofErr w:type="spellEnd"/>
            <w:r w:rsidRPr="000E04C4">
              <w:t xml:space="preserve"> de los </w:t>
            </w:r>
            <w:proofErr w:type="spellStart"/>
            <w:r w:rsidRPr="000E04C4">
              <w:t>impactos</w:t>
            </w:r>
            <w:proofErr w:type="spellEnd"/>
            <w:r w:rsidRPr="000E04C4">
              <w:t xml:space="preserve"> </w:t>
            </w:r>
            <w:proofErr w:type="spellStart"/>
            <w:r w:rsidRPr="000E04C4">
              <w:t>en</w:t>
            </w:r>
            <w:proofErr w:type="spellEnd"/>
            <w:r w:rsidRPr="000E04C4">
              <w:t xml:space="preserve"> </w:t>
            </w:r>
            <w:proofErr w:type="spellStart"/>
            <w:r w:rsidRPr="000E04C4">
              <w:t>materia</w:t>
            </w:r>
            <w:proofErr w:type="spellEnd"/>
            <w:r w:rsidRPr="000E04C4">
              <w:t xml:space="preserve"> de derechos </w:t>
            </w:r>
            <w:proofErr w:type="spellStart"/>
            <w:r w:rsidRPr="000E04C4">
              <w:t>humanos</w:t>
            </w:r>
            <w:proofErr w:type="spellEnd"/>
          </w:p>
          <w:p w14:paraId="35D7DE96" w14:textId="6A9857D6" w:rsidR="0080387F" w:rsidRPr="00624ABA" w:rsidRDefault="0080387F" w:rsidP="009B0C9B">
            <w:pPr>
              <w:pStyle w:val="NumberedRequirementsSub"/>
            </w:pPr>
            <w:r w:rsidRPr="007A20E0">
              <w:t xml:space="preserve">1.3.3.1.  Los </w:t>
            </w:r>
            <w:proofErr w:type="spellStart"/>
            <w:r w:rsidRPr="007A20E0">
              <w:rPr>
                <w:rStyle w:val="DefinedTermChar"/>
                <w:rFonts w:eastAsiaTheme="minorHAnsi"/>
              </w:rPr>
              <w:t>actores</w:t>
            </w:r>
            <w:proofErr w:type="spellEnd"/>
            <w:r w:rsidRPr="007A20E0">
              <w:rPr>
                <w:rStyle w:val="DefinedTermChar"/>
                <w:rFonts w:eastAsiaTheme="minorHAnsi"/>
              </w:rPr>
              <w:t xml:space="preserve"> </w:t>
            </w:r>
            <w:proofErr w:type="spellStart"/>
            <w:r w:rsidRPr="007A20E0">
              <w:rPr>
                <w:rStyle w:val="DefinedTermChar"/>
                <w:rFonts w:eastAsiaTheme="minorHAnsi"/>
              </w:rPr>
              <w:t>sociales</w:t>
            </w:r>
            <w:proofErr w:type="spellEnd"/>
            <w:r w:rsidRPr="007A20E0">
              <w:t xml:space="preserve"> del </w:t>
            </w:r>
            <w:r w:rsidR="00B85876" w:rsidRPr="007A20E0">
              <w:rPr>
                <w:rStyle w:val="DefinedTermChar"/>
                <w:rFonts w:eastAsiaTheme="minorHAnsi"/>
              </w:rPr>
              <w:t xml:space="preserve">sitio de </w:t>
            </w:r>
            <w:proofErr w:type="spellStart"/>
            <w:r w:rsidR="00B85876" w:rsidRPr="007A20E0">
              <w:rPr>
                <w:rStyle w:val="DefinedTermChar"/>
                <w:rFonts w:eastAsiaTheme="minorHAnsi"/>
              </w:rPr>
              <w:t>procesamiento</w:t>
            </w:r>
            <w:proofErr w:type="spellEnd"/>
            <w:r w:rsidR="00B85876" w:rsidRPr="007A20E0">
              <w:rPr>
                <w:rStyle w:val="DefinedTermChar"/>
                <w:rFonts w:eastAsiaTheme="minorHAnsi"/>
              </w:rPr>
              <w:t xml:space="preserve"> de </w:t>
            </w:r>
            <w:proofErr w:type="spellStart"/>
            <w:r w:rsidR="00B85876" w:rsidRPr="007A20E0">
              <w:rPr>
                <w:rStyle w:val="DefinedTermChar"/>
                <w:rFonts w:eastAsiaTheme="minorHAnsi"/>
              </w:rPr>
              <w:t>minerales</w:t>
            </w:r>
            <w:proofErr w:type="spellEnd"/>
            <w:r w:rsidRPr="007A20E0">
              <w:t xml:space="preserve"> </w:t>
            </w:r>
            <w:proofErr w:type="spellStart"/>
            <w:r w:rsidRPr="007A20E0">
              <w:t>deberán</w:t>
            </w:r>
            <w:proofErr w:type="spellEnd"/>
            <w:r w:rsidRPr="007A20E0">
              <w:t xml:space="preserve"> </w:t>
            </w:r>
            <w:proofErr w:type="spellStart"/>
            <w:r w:rsidRPr="007A20E0">
              <w:t>tener</w:t>
            </w:r>
            <w:proofErr w:type="spellEnd"/>
            <w:r w:rsidRPr="007A20E0">
              <w:t xml:space="preserve"> </w:t>
            </w:r>
            <w:proofErr w:type="spellStart"/>
            <w:r w:rsidRPr="007A20E0">
              <w:t>acceso</w:t>
            </w:r>
            <w:proofErr w:type="spellEnd"/>
            <w:r w:rsidRPr="007A20E0">
              <w:t xml:space="preserve"> a un </w:t>
            </w:r>
            <w:proofErr w:type="spellStart"/>
            <w:r w:rsidRPr="007A20E0">
              <w:rPr>
                <w:rStyle w:val="DefinedTermChar"/>
                <w:rFonts w:eastAsiaTheme="minorHAnsi"/>
              </w:rPr>
              <w:t>mecanismo</w:t>
            </w:r>
            <w:proofErr w:type="spellEnd"/>
            <w:r w:rsidRPr="007A20E0">
              <w:rPr>
                <w:rStyle w:val="DefinedTermChar"/>
                <w:rFonts w:eastAsiaTheme="minorHAnsi"/>
              </w:rPr>
              <w:t xml:space="preserve"> compatible de </w:t>
            </w:r>
            <w:proofErr w:type="spellStart"/>
            <w:r w:rsidRPr="007A20E0">
              <w:rPr>
                <w:rStyle w:val="DefinedTermChar"/>
                <w:rFonts w:eastAsiaTheme="minorHAnsi"/>
              </w:rPr>
              <w:t>presentación</w:t>
            </w:r>
            <w:proofErr w:type="spellEnd"/>
            <w:r w:rsidRPr="007A20E0">
              <w:rPr>
                <w:rStyle w:val="DefinedTermChar"/>
                <w:rFonts w:eastAsiaTheme="minorHAnsi"/>
              </w:rPr>
              <w:t xml:space="preserve"> de </w:t>
            </w:r>
            <w:proofErr w:type="spellStart"/>
            <w:r w:rsidR="00C736F7" w:rsidRPr="00C736F7">
              <w:rPr>
                <w:rStyle w:val="DefinedTermChar"/>
                <w:rFonts w:eastAsiaTheme="minorHAnsi"/>
              </w:rPr>
              <w:t>reclamos</w:t>
            </w:r>
            <w:proofErr w:type="spellEnd"/>
            <w:r w:rsidRPr="007A20E0">
              <w:t xml:space="preserve"> y </w:t>
            </w:r>
            <w:proofErr w:type="spellStart"/>
            <w:r w:rsidRPr="007A20E0">
              <w:t>estar</w:t>
            </w:r>
            <w:proofErr w:type="spellEnd"/>
            <w:r w:rsidRPr="007A20E0">
              <w:t xml:space="preserve"> </w:t>
            </w:r>
            <w:proofErr w:type="spellStart"/>
            <w:r w:rsidRPr="007A20E0">
              <w:rPr>
                <w:rStyle w:val="DefinedTermChar"/>
                <w:rFonts w:eastAsiaTheme="minorHAnsi"/>
              </w:rPr>
              <w:t>informados</w:t>
            </w:r>
            <w:proofErr w:type="spellEnd"/>
            <w:r w:rsidRPr="007A20E0">
              <w:rPr>
                <w:rStyle w:val="DefinedTermChar"/>
                <w:rFonts w:eastAsiaTheme="minorHAnsi"/>
              </w:rPr>
              <w:t xml:space="preserve"> </w:t>
            </w:r>
            <w:r w:rsidRPr="007A20E0">
              <w:t xml:space="preserve">al </w:t>
            </w:r>
            <w:proofErr w:type="spellStart"/>
            <w:r w:rsidRPr="007A20E0">
              <w:t>respecto</w:t>
            </w:r>
            <w:proofErr w:type="spellEnd"/>
            <w:r w:rsidRPr="007A20E0">
              <w:t xml:space="preserve">, </w:t>
            </w:r>
            <w:proofErr w:type="spellStart"/>
            <w:r w:rsidRPr="007A20E0">
              <w:t>así</w:t>
            </w:r>
            <w:proofErr w:type="spellEnd"/>
            <w:r w:rsidRPr="007A20E0">
              <w:t xml:space="preserve"> </w:t>
            </w:r>
            <w:proofErr w:type="spellStart"/>
            <w:r w:rsidRPr="007A20E0">
              <w:t>como</w:t>
            </w:r>
            <w:proofErr w:type="spellEnd"/>
            <w:r w:rsidRPr="007A20E0">
              <w:t xml:space="preserve"> </w:t>
            </w:r>
            <w:proofErr w:type="gramStart"/>
            <w:r w:rsidRPr="007A20E0">
              <w:t>a</w:t>
            </w:r>
            <w:proofErr w:type="gramEnd"/>
            <w:r w:rsidRPr="007A20E0">
              <w:t xml:space="preserve"> </w:t>
            </w:r>
            <w:proofErr w:type="spellStart"/>
            <w:r w:rsidRPr="007A20E0">
              <w:t>otros</w:t>
            </w:r>
            <w:proofErr w:type="spellEnd"/>
            <w:r w:rsidRPr="007A20E0">
              <w:t xml:space="preserve"> </w:t>
            </w:r>
            <w:proofErr w:type="spellStart"/>
            <w:r w:rsidRPr="007A20E0">
              <w:t>mecanismos</w:t>
            </w:r>
            <w:proofErr w:type="spellEnd"/>
            <w:r w:rsidRPr="007A20E0">
              <w:t xml:space="preserve"> a </w:t>
            </w:r>
            <w:proofErr w:type="spellStart"/>
            <w:r w:rsidRPr="007A20E0">
              <w:t>través</w:t>
            </w:r>
            <w:proofErr w:type="spellEnd"/>
            <w:r w:rsidRPr="007A20E0">
              <w:t xml:space="preserve"> de los </w:t>
            </w:r>
            <w:proofErr w:type="spellStart"/>
            <w:r w:rsidRPr="007A20E0">
              <w:t>cuales</w:t>
            </w:r>
            <w:proofErr w:type="spellEnd"/>
            <w:r w:rsidRPr="007A20E0">
              <w:t xml:space="preserve"> </w:t>
            </w:r>
            <w:proofErr w:type="spellStart"/>
            <w:r w:rsidRPr="007A20E0">
              <w:t>puedan</w:t>
            </w:r>
            <w:proofErr w:type="spellEnd"/>
            <w:r w:rsidRPr="007A20E0">
              <w:t xml:space="preserve"> </w:t>
            </w:r>
            <w:proofErr w:type="spellStart"/>
            <w:r w:rsidRPr="007A20E0">
              <w:t>plantear</w:t>
            </w:r>
            <w:proofErr w:type="spellEnd"/>
            <w:r w:rsidRPr="007A20E0">
              <w:t xml:space="preserve"> inquietudes y </w:t>
            </w:r>
            <w:proofErr w:type="spellStart"/>
            <w:r w:rsidRPr="007A20E0">
              <w:t>buscar</w:t>
            </w:r>
            <w:proofErr w:type="spellEnd"/>
            <w:r w:rsidRPr="007A20E0">
              <w:t xml:space="preserve"> </w:t>
            </w:r>
            <w:proofErr w:type="spellStart"/>
            <w:r w:rsidRPr="007A20E0">
              <w:t>recursos</w:t>
            </w:r>
            <w:proofErr w:type="spellEnd"/>
            <w:r w:rsidRPr="007A20E0">
              <w:t xml:space="preserve"> </w:t>
            </w:r>
            <w:proofErr w:type="spellStart"/>
            <w:r w:rsidRPr="007A20E0">
              <w:t>relacionados</w:t>
            </w:r>
            <w:proofErr w:type="spellEnd"/>
            <w:r w:rsidRPr="007A20E0">
              <w:t xml:space="preserve"> a </w:t>
            </w:r>
            <w:proofErr w:type="spellStart"/>
            <w:r w:rsidRPr="007A20E0">
              <w:rPr>
                <w:rStyle w:val="DefinedTermChar"/>
                <w:rFonts w:eastAsiaTheme="minorHAnsi"/>
              </w:rPr>
              <w:t>agravios</w:t>
            </w:r>
            <w:proofErr w:type="spellEnd"/>
            <w:r w:rsidRPr="007A20E0">
              <w:t xml:space="preserve"> </w:t>
            </w:r>
            <w:proofErr w:type="spellStart"/>
            <w:r w:rsidRPr="007A20E0">
              <w:t>en</w:t>
            </w:r>
            <w:proofErr w:type="spellEnd"/>
            <w:r w:rsidRPr="007A20E0">
              <w:t xml:space="preserve"> </w:t>
            </w:r>
            <w:proofErr w:type="spellStart"/>
            <w:r w:rsidRPr="007A20E0">
              <w:t>cuestión</w:t>
            </w:r>
            <w:proofErr w:type="spellEnd"/>
            <w:r w:rsidRPr="007A20E0">
              <w:t xml:space="preserve"> de derechos </w:t>
            </w:r>
            <w:proofErr w:type="spellStart"/>
            <w:r w:rsidRPr="007A20E0">
              <w:t>humanos</w:t>
            </w:r>
            <w:proofErr w:type="spellEnd"/>
            <w:r w:rsidRPr="007A20E0">
              <w:t>.</w:t>
            </w:r>
            <w:r w:rsidRPr="007A20E0">
              <w:rPr>
                <w:vertAlign w:val="superscript"/>
              </w:rPr>
              <w:footnoteReference w:id="22"/>
            </w:r>
          </w:p>
          <w:p w14:paraId="3582DF5C" w14:textId="2C109DF5" w:rsidR="0080387F" w:rsidRPr="007A20E0" w:rsidRDefault="0080387F" w:rsidP="009B0C9B">
            <w:pPr>
              <w:pStyle w:val="NumberedRequirementsSub"/>
            </w:pPr>
            <w:r w:rsidRPr="007A20E0">
              <w:t xml:space="preserve">1.3.3.2.  Responder a los </w:t>
            </w:r>
            <w:proofErr w:type="spellStart"/>
            <w:r w:rsidRPr="007A20E0">
              <w:t>riesgos</w:t>
            </w:r>
            <w:proofErr w:type="spellEnd"/>
            <w:r w:rsidRPr="007A20E0">
              <w:t xml:space="preserve"> </w:t>
            </w:r>
            <w:proofErr w:type="spellStart"/>
            <w:r w:rsidRPr="007A20E0">
              <w:t>en</w:t>
            </w:r>
            <w:proofErr w:type="spellEnd"/>
            <w:r w:rsidRPr="007A20E0">
              <w:t xml:space="preserve"> </w:t>
            </w:r>
            <w:proofErr w:type="spellStart"/>
            <w:r w:rsidRPr="007A20E0">
              <w:t>materia</w:t>
            </w:r>
            <w:proofErr w:type="spellEnd"/>
            <w:r w:rsidRPr="007A20E0">
              <w:t xml:space="preserve"> de derechos </w:t>
            </w:r>
            <w:proofErr w:type="spellStart"/>
            <w:r w:rsidRPr="007A20E0">
              <w:t>humanos</w:t>
            </w:r>
            <w:proofErr w:type="spellEnd"/>
            <w:r w:rsidRPr="007A20E0">
              <w:t xml:space="preserve"> </w:t>
            </w:r>
            <w:proofErr w:type="spellStart"/>
            <w:r w:rsidRPr="007A20E0">
              <w:t>relacionados</w:t>
            </w:r>
            <w:proofErr w:type="spellEnd"/>
            <w:r w:rsidRPr="007A20E0">
              <w:t xml:space="preserve"> con el </w:t>
            </w:r>
            <w:r w:rsidR="00B85876" w:rsidRPr="007A20E0">
              <w:rPr>
                <w:rStyle w:val="DefinedTermChar"/>
                <w:rFonts w:eastAsiaTheme="minorHAnsi"/>
              </w:rPr>
              <w:t xml:space="preserve">sitio de </w:t>
            </w:r>
            <w:proofErr w:type="spellStart"/>
            <w:r w:rsidR="00B85876" w:rsidRPr="007A20E0">
              <w:rPr>
                <w:rStyle w:val="DefinedTermChar"/>
                <w:rFonts w:eastAsiaTheme="minorHAnsi"/>
              </w:rPr>
              <w:t>procesamiento</w:t>
            </w:r>
            <w:proofErr w:type="spellEnd"/>
            <w:r w:rsidR="00B85876" w:rsidRPr="007A20E0">
              <w:rPr>
                <w:rStyle w:val="DefinedTermChar"/>
                <w:rFonts w:eastAsiaTheme="minorHAnsi"/>
              </w:rPr>
              <w:t xml:space="preserve"> de </w:t>
            </w:r>
            <w:proofErr w:type="spellStart"/>
            <w:r w:rsidR="00B85876" w:rsidRPr="007A20E0">
              <w:rPr>
                <w:rStyle w:val="DefinedTermChar"/>
                <w:rFonts w:eastAsiaTheme="minorHAnsi"/>
              </w:rPr>
              <w:t>minerales</w:t>
            </w:r>
            <w:proofErr w:type="spellEnd"/>
            <w:r w:rsidRPr="007A20E0">
              <w:t>:</w:t>
            </w:r>
          </w:p>
          <w:p w14:paraId="62A3B73E" w14:textId="7F2D486E" w:rsidR="0080387F" w:rsidRPr="007A20E0" w:rsidRDefault="0080387F" w:rsidP="00D02004">
            <w:pPr>
              <w:pStyle w:val="ListPara1aTable"/>
              <w:numPr>
                <w:ilvl w:val="0"/>
                <w:numId w:val="20"/>
              </w:numPr>
              <w:rPr>
                <w:rFonts w:eastAsia="Calibri"/>
                <w:u w:val="dotted"/>
              </w:rPr>
            </w:pPr>
            <w:r w:rsidRPr="007A20E0">
              <w:rPr>
                <w:rFonts w:eastAsia="Calibri"/>
              </w:rPr>
              <w:t xml:space="preserve">Si la </w:t>
            </w:r>
            <w:proofErr w:type="spellStart"/>
            <w:r w:rsidR="008572EF" w:rsidRPr="007A20E0">
              <w:rPr>
                <w:rFonts w:eastAsia="Calibri"/>
                <w:u w:val="dotted"/>
              </w:rPr>
              <w:t>empresa</w:t>
            </w:r>
            <w:proofErr w:type="spellEnd"/>
            <w:r w:rsidR="008572EF" w:rsidRPr="007A20E0">
              <w:rPr>
                <w:rFonts w:eastAsia="Calibri"/>
                <w:u w:val="dotted"/>
              </w:rPr>
              <w:t xml:space="preserve"> </w:t>
            </w:r>
            <w:proofErr w:type="spellStart"/>
            <w:r w:rsidR="008572EF" w:rsidRPr="007A20E0">
              <w:rPr>
                <w:rFonts w:eastAsia="Calibri"/>
                <w:u w:val="dotted"/>
              </w:rPr>
              <w:t>operadora</w:t>
            </w:r>
            <w:proofErr w:type="spellEnd"/>
            <w:r w:rsidRPr="007A20E0">
              <w:rPr>
                <w:rFonts w:eastAsia="Calibri"/>
              </w:rPr>
              <w:t xml:space="preserve"> </w:t>
            </w:r>
            <w:proofErr w:type="spellStart"/>
            <w:r w:rsidRPr="007A20E0">
              <w:rPr>
                <w:rFonts w:eastAsia="Calibri"/>
              </w:rPr>
              <w:t>determina</w:t>
            </w:r>
            <w:proofErr w:type="spellEnd"/>
            <w:r w:rsidRPr="007A20E0">
              <w:rPr>
                <w:rFonts w:eastAsia="Calibri"/>
              </w:rPr>
              <w:t xml:space="preserve"> que </w:t>
            </w:r>
            <w:proofErr w:type="spellStart"/>
            <w:r w:rsidRPr="007A20E0">
              <w:rPr>
                <w:rFonts w:eastAsia="Calibri"/>
              </w:rPr>
              <w:t>existe</w:t>
            </w:r>
            <w:proofErr w:type="spellEnd"/>
            <w:r w:rsidRPr="007A20E0">
              <w:rPr>
                <w:rFonts w:eastAsia="Calibri"/>
              </w:rPr>
              <w:t xml:space="preserve"> el </w:t>
            </w:r>
            <w:proofErr w:type="spellStart"/>
            <w:r w:rsidRPr="007A20E0">
              <w:rPr>
                <w:rFonts w:eastAsia="Calibri"/>
              </w:rPr>
              <w:t>riesgo</w:t>
            </w:r>
            <w:proofErr w:type="spellEnd"/>
            <w:r w:rsidRPr="007A20E0">
              <w:rPr>
                <w:rFonts w:eastAsia="Calibri"/>
              </w:rPr>
              <w:t xml:space="preserve"> de </w:t>
            </w:r>
            <w:proofErr w:type="spellStart"/>
            <w:r w:rsidRPr="007A20E0">
              <w:rPr>
                <w:rFonts w:eastAsia="Calibri"/>
              </w:rPr>
              <w:t>causar</w:t>
            </w:r>
            <w:proofErr w:type="spellEnd"/>
            <w:r w:rsidRPr="007A20E0">
              <w:rPr>
                <w:rFonts w:eastAsia="Calibri"/>
              </w:rPr>
              <w:t xml:space="preserve"> </w:t>
            </w:r>
            <w:proofErr w:type="spellStart"/>
            <w:r w:rsidRPr="007A20E0">
              <w:rPr>
                <w:rFonts w:eastAsia="Calibri"/>
                <w:u w:val="dotted"/>
              </w:rPr>
              <w:t>impactos</w:t>
            </w:r>
            <w:proofErr w:type="spellEnd"/>
            <w:r w:rsidRPr="007A20E0">
              <w:rPr>
                <w:rFonts w:eastAsia="Calibri"/>
                <w:u w:val="dotted"/>
              </w:rPr>
              <w:t xml:space="preserve"> </w:t>
            </w:r>
            <w:proofErr w:type="spellStart"/>
            <w:r w:rsidRPr="007A20E0">
              <w:rPr>
                <w:rFonts w:eastAsia="Calibri"/>
                <w:u w:val="dotted"/>
              </w:rPr>
              <w:t>adversos</w:t>
            </w:r>
            <w:proofErr w:type="spellEnd"/>
            <w:r w:rsidRPr="007A20E0">
              <w:rPr>
                <w:rFonts w:eastAsia="Calibri"/>
                <w:u w:val="dotted"/>
              </w:rPr>
              <w:t xml:space="preserve"> </w:t>
            </w:r>
            <w:proofErr w:type="spellStart"/>
            <w:r w:rsidRPr="007A20E0">
              <w:rPr>
                <w:rFonts w:eastAsia="Calibri"/>
                <w:u w:val="dotted"/>
              </w:rPr>
              <w:t>en</w:t>
            </w:r>
            <w:proofErr w:type="spellEnd"/>
            <w:r w:rsidRPr="007A20E0">
              <w:rPr>
                <w:rFonts w:eastAsia="Calibri"/>
                <w:u w:val="dotted"/>
              </w:rPr>
              <w:t xml:space="preserve"> </w:t>
            </w:r>
            <w:proofErr w:type="spellStart"/>
            <w:r w:rsidRPr="007A20E0">
              <w:rPr>
                <w:rFonts w:eastAsia="Calibri"/>
                <w:u w:val="dotted"/>
              </w:rPr>
              <w:t>materia</w:t>
            </w:r>
            <w:proofErr w:type="spellEnd"/>
            <w:r w:rsidRPr="007A20E0">
              <w:rPr>
                <w:rFonts w:eastAsia="Calibri"/>
                <w:u w:val="dotted"/>
              </w:rPr>
              <w:t xml:space="preserve"> de derechos </w:t>
            </w:r>
            <w:proofErr w:type="spellStart"/>
            <w:r w:rsidRPr="007A20E0">
              <w:rPr>
                <w:rFonts w:eastAsia="Calibri"/>
                <w:u w:val="dotted"/>
              </w:rPr>
              <w:t>humanos</w:t>
            </w:r>
            <w:proofErr w:type="spellEnd"/>
            <w:r w:rsidRPr="007A20E0">
              <w:rPr>
                <w:rFonts w:eastAsia="Calibri"/>
              </w:rPr>
              <w:t xml:space="preserve"> a </w:t>
            </w:r>
            <w:proofErr w:type="spellStart"/>
            <w:r w:rsidRPr="007A20E0">
              <w:rPr>
                <w:rFonts w:eastAsia="Calibri"/>
              </w:rPr>
              <w:t>través</w:t>
            </w:r>
            <w:proofErr w:type="spellEnd"/>
            <w:r w:rsidRPr="007A20E0">
              <w:rPr>
                <w:rFonts w:eastAsia="Calibri"/>
              </w:rPr>
              <w:t xml:space="preserve"> de sus</w:t>
            </w:r>
            <w:r w:rsidR="00B85876" w:rsidRPr="007A20E0">
              <w:t xml:space="preserve"> </w:t>
            </w:r>
            <w:proofErr w:type="spellStart"/>
            <w:r w:rsidR="00B85876" w:rsidRPr="007A20E0">
              <w:rPr>
                <w:rFonts w:eastAsia="Calibri"/>
                <w:u w:val="dotted"/>
              </w:rPr>
              <w:t>actividades</w:t>
            </w:r>
            <w:proofErr w:type="spellEnd"/>
            <w:r w:rsidR="00B85876" w:rsidRPr="007A20E0">
              <w:rPr>
                <w:rFonts w:eastAsia="Calibri"/>
                <w:u w:val="dotted"/>
              </w:rPr>
              <w:t xml:space="preserve"> </w:t>
            </w:r>
            <w:proofErr w:type="spellStart"/>
            <w:r w:rsidR="00B85876" w:rsidRPr="007A20E0">
              <w:rPr>
                <w:rFonts w:eastAsia="Calibri"/>
                <w:u w:val="dotted"/>
              </w:rPr>
              <w:t>relacionadas</w:t>
            </w:r>
            <w:proofErr w:type="spellEnd"/>
            <w:r w:rsidR="00B85876" w:rsidRPr="007A20E0">
              <w:rPr>
                <w:rFonts w:eastAsia="Calibri"/>
                <w:u w:val="dotted"/>
              </w:rPr>
              <w:t xml:space="preserve"> con el </w:t>
            </w:r>
            <w:proofErr w:type="spellStart"/>
            <w:r w:rsidR="00B85876" w:rsidRPr="007A20E0">
              <w:rPr>
                <w:rFonts w:eastAsia="Calibri"/>
                <w:u w:val="dotted"/>
              </w:rPr>
              <w:t>procesamiento</w:t>
            </w:r>
            <w:proofErr w:type="spellEnd"/>
            <w:r w:rsidR="00B85876" w:rsidRPr="007A20E0">
              <w:rPr>
                <w:rFonts w:eastAsia="Calibri"/>
                <w:u w:val="dotted"/>
              </w:rPr>
              <w:t xml:space="preserve"> de </w:t>
            </w:r>
            <w:proofErr w:type="spellStart"/>
            <w:r w:rsidR="00B85876" w:rsidRPr="007A20E0">
              <w:rPr>
                <w:rFonts w:eastAsia="Calibri"/>
                <w:u w:val="dotted"/>
              </w:rPr>
              <w:t>minerales</w:t>
            </w:r>
            <w:proofErr w:type="spellEnd"/>
            <w:r w:rsidRPr="007A20E0">
              <w:rPr>
                <w:rFonts w:eastAsia="Calibri"/>
              </w:rPr>
              <w:t xml:space="preserve">, </w:t>
            </w:r>
            <w:proofErr w:type="spellStart"/>
            <w:r w:rsidRPr="007A20E0">
              <w:rPr>
                <w:rFonts w:eastAsia="Calibri"/>
              </w:rPr>
              <w:t>deberá</w:t>
            </w:r>
            <w:proofErr w:type="spellEnd"/>
            <w:r w:rsidRPr="007A20E0">
              <w:rPr>
                <w:rFonts w:eastAsia="Calibri"/>
              </w:rPr>
              <w:t xml:space="preserve"> </w:t>
            </w:r>
            <w:proofErr w:type="spellStart"/>
            <w:r w:rsidRPr="007A20E0">
              <w:rPr>
                <w:rFonts w:eastAsia="Calibri"/>
              </w:rPr>
              <w:t>dar</w:t>
            </w:r>
            <w:proofErr w:type="spellEnd"/>
            <w:r w:rsidRPr="007A20E0">
              <w:rPr>
                <w:rFonts w:eastAsia="Calibri"/>
              </w:rPr>
              <w:t xml:space="preserve"> </w:t>
            </w:r>
            <w:proofErr w:type="spellStart"/>
            <w:r w:rsidRPr="007A20E0">
              <w:rPr>
                <w:rFonts w:eastAsia="Calibri"/>
              </w:rPr>
              <w:t>prioridad</w:t>
            </w:r>
            <w:proofErr w:type="spellEnd"/>
            <w:r w:rsidRPr="007A20E0">
              <w:rPr>
                <w:rFonts w:eastAsia="Calibri"/>
              </w:rPr>
              <w:t xml:space="preserve"> </w:t>
            </w:r>
            <w:proofErr w:type="gramStart"/>
            <w:r w:rsidRPr="007A20E0">
              <w:rPr>
                <w:rFonts w:eastAsia="Calibri"/>
              </w:rPr>
              <w:t>a</w:t>
            </w:r>
            <w:proofErr w:type="gramEnd"/>
            <w:r w:rsidRPr="007A20E0">
              <w:rPr>
                <w:rFonts w:eastAsia="Calibri"/>
              </w:rPr>
              <w:t xml:space="preserve"> </w:t>
            </w:r>
            <w:proofErr w:type="spellStart"/>
            <w:r w:rsidRPr="007A20E0">
              <w:rPr>
                <w:rFonts w:eastAsia="Calibri"/>
              </w:rPr>
              <w:t>impedir</w:t>
            </w:r>
            <w:proofErr w:type="spellEnd"/>
            <w:r w:rsidRPr="007A20E0">
              <w:rPr>
                <w:rFonts w:eastAsia="Calibri"/>
              </w:rPr>
              <w:t xml:space="preserve"> que </w:t>
            </w:r>
            <w:proofErr w:type="spellStart"/>
            <w:r w:rsidRPr="007A20E0">
              <w:rPr>
                <w:rFonts w:eastAsia="Calibri"/>
              </w:rPr>
              <w:t>ocurran</w:t>
            </w:r>
            <w:proofErr w:type="spellEnd"/>
            <w:r w:rsidRPr="007A20E0">
              <w:rPr>
                <w:rFonts w:eastAsia="Calibri"/>
              </w:rPr>
              <w:t xml:space="preserve"> y, </w:t>
            </w:r>
            <w:proofErr w:type="spellStart"/>
            <w:r w:rsidRPr="007A20E0">
              <w:rPr>
                <w:rFonts w:eastAsia="Calibri"/>
              </w:rPr>
              <w:t>si</w:t>
            </w:r>
            <w:proofErr w:type="spellEnd"/>
            <w:r w:rsidRPr="007A20E0">
              <w:rPr>
                <w:rFonts w:eastAsia="Calibri"/>
              </w:rPr>
              <w:t xml:space="preserve"> no </w:t>
            </w:r>
            <w:proofErr w:type="spellStart"/>
            <w:r w:rsidRPr="007A20E0">
              <w:rPr>
                <w:rFonts w:eastAsia="Calibri"/>
              </w:rPr>
              <w:t>fuera</w:t>
            </w:r>
            <w:proofErr w:type="spellEnd"/>
            <w:r w:rsidRPr="007A20E0">
              <w:rPr>
                <w:rFonts w:eastAsia="Calibri"/>
              </w:rPr>
              <w:t xml:space="preserve"> </w:t>
            </w:r>
            <w:proofErr w:type="spellStart"/>
            <w:r w:rsidRPr="007A20E0">
              <w:rPr>
                <w:rFonts w:eastAsia="Calibri"/>
              </w:rPr>
              <w:t>posible</w:t>
            </w:r>
            <w:proofErr w:type="spellEnd"/>
            <w:r w:rsidRPr="007A20E0">
              <w:rPr>
                <w:rFonts w:eastAsia="Calibri"/>
              </w:rPr>
              <w:t xml:space="preserve">, </w:t>
            </w:r>
            <w:proofErr w:type="spellStart"/>
            <w:r w:rsidRPr="007A20E0">
              <w:rPr>
                <w:rFonts w:eastAsia="Calibri"/>
              </w:rPr>
              <w:t>diseñar</w:t>
            </w:r>
            <w:proofErr w:type="spellEnd"/>
            <w:r w:rsidRPr="007A20E0">
              <w:rPr>
                <w:rFonts w:eastAsia="Calibri"/>
              </w:rPr>
              <w:t xml:space="preserve"> </w:t>
            </w:r>
            <w:proofErr w:type="spellStart"/>
            <w:r w:rsidRPr="007A20E0">
              <w:rPr>
                <w:rFonts w:eastAsia="Calibri"/>
              </w:rPr>
              <w:t>estrategias</w:t>
            </w:r>
            <w:proofErr w:type="spellEnd"/>
            <w:r w:rsidRPr="007A20E0">
              <w:rPr>
                <w:rFonts w:eastAsia="Calibri"/>
              </w:rPr>
              <w:t xml:space="preserve"> para </w:t>
            </w:r>
            <w:proofErr w:type="spellStart"/>
            <w:r w:rsidRPr="007A20E0">
              <w:rPr>
                <w:rFonts w:eastAsia="Calibri"/>
              </w:rPr>
              <w:t>mitigarlos</w:t>
            </w:r>
            <w:proofErr w:type="spellEnd"/>
            <w:r w:rsidRPr="007A20E0">
              <w:rPr>
                <w:rFonts w:eastAsia="Calibri"/>
              </w:rPr>
              <w:t xml:space="preserve">. Los planes de </w:t>
            </w:r>
            <w:proofErr w:type="spellStart"/>
            <w:r w:rsidRPr="007A20E0">
              <w:rPr>
                <w:rFonts w:eastAsia="Calibri"/>
                <w:u w:val="dotted"/>
              </w:rPr>
              <w:t>mitigación</w:t>
            </w:r>
            <w:proofErr w:type="spellEnd"/>
            <w:r w:rsidRPr="007A20E0">
              <w:rPr>
                <w:rFonts w:eastAsia="Calibri"/>
              </w:rPr>
              <w:t xml:space="preserve"> </w:t>
            </w:r>
            <w:proofErr w:type="spellStart"/>
            <w:r w:rsidRPr="007A20E0">
              <w:rPr>
                <w:rFonts w:eastAsia="Calibri"/>
              </w:rPr>
              <w:t>deberán</w:t>
            </w:r>
            <w:proofErr w:type="spellEnd"/>
            <w:r w:rsidRPr="007A20E0">
              <w:rPr>
                <w:rFonts w:eastAsia="Calibri"/>
              </w:rPr>
              <w:t xml:space="preserve"> ser </w:t>
            </w:r>
            <w:proofErr w:type="spellStart"/>
            <w:r w:rsidRPr="007A20E0">
              <w:rPr>
                <w:rFonts w:eastAsia="Calibri"/>
              </w:rPr>
              <w:t>desarrollados</w:t>
            </w:r>
            <w:proofErr w:type="spellEnd"/>
            <w:r w:rsidRPr="007A20E0">
              <w:rPr>
                <w:rFonts w:eastAsia="Calibri"/>
              </w:rPr>
              <w:t xml:space="preserve"> </w:t>
            </w:r>
            <w:proofErr w:type="spellStart"/>
            <w:r w:rsidRPr="007A20E0">
              <w:rPr>
                <w:rFonts w:eastAsia="Calibri"/>
              </w:rPr>
              <w:t>en</w:t>
            </w:r>
            <w:proofErr w:type="spellEnd"/>
            <w:r w:rsidRPr="007A20E0">
              <w:rPr>
                <w:rFonts w:eastAsia="Calibri"/>
              </w:rPr>
              <w:t xml:space="preserve"> </w:t>
            </w:r>
            <w:r w:rsidRPr="007A20E0">
              <w:rPr>
                <w:rFonts w:eastAsia="Calibri"/>
                <w:u w:val="dotted"/>
              </w:rPr>
              <w:t>consulta</w:t>
            </w:r>
            <w:r w:rsidRPr="007A20E0">
              <w:rPr>
                <w:rFonts w:eastAsia="Calibri"/>
              </w:rPr>
              <w:t xml:space="preserve"> con los </w:t>
            </w:r>
            <w:proofErr w:type="spellStart"/>
            <w:r w:rsidRPr="007A20E0">
              <w:rPr>
                <w:rFonts w:eastAsia="Calibri"/>
                <w:u w:val="dotted"/>
              </w:rPr>
              <w:t>titulares</w:t>
            </w:r>
            <w:proofErr w:type="spellEnd"/>
            <w:r w:rsidRPr="007A20E0">
              <w:rPr>
                <w:rFonts w:eastAsia="Calibri"/>
                <w:u w:val="dotted"/>
              </w:rPr>
              <w:t xml:space="preserve"> de derechos</w:t>
            </w:r>
            <w:r w:rsidRPr="007A20E0">
              <w:rPr>
                <w:rFonts w:eastAsia="Calibri"/>
              </w:rPr>
              <w:t xml:space="preserve"> </w:t>
            </w:r>
            <w:proofErr w:type="spellStart"/>
            <w:r w:rsidRPr="007A20E0">
              <w:rPr>
                <w:rFonts w:eastAsia="Calibri"/>
              </w:rPr>
              <w:t>potencialmente</w:t>
            </w:r>
            <w:proofErr w:type="spellEnd"/>
            <w:r w:rsidRPr="007A20E0">
              <w:rPr>
                <w:rFonts w:eastAsia="Calibri"/>
              </w:rPr>
              <w:t xml:space="preserve"> </w:t>
            </w:r>
            <w:proofErr w:type="spellStart"/>
            <w:r w:rsidRPr="007A20E0">
              <w:rPr>
                <w:rFonts w:eastAsia="Calibri"/>
              </w:rPr>
              <w:t>afectados</w:t>
            </w:r>
            <w:proofErr w:type="spellEnd"/>
            <w:r w:rsidRPr="007A20E0">
              <w:rPr>
                <w:rFonts w:eastAsia="Calibri"/>
              </w:rPr>
              <w:t>.</w:t>
            </w:r>
          </w:p>
          <w:p w14:paraId="714B8389" w14:textId="55E990CD" w:rsidR="0080387F" w:rsidRPr="007A20E0" w:rsidRDefault="0080387F" w:rsidP="00D02004">
            <w:pPr>
              <w:pStyle w:val="ListPara1aTable"/>
              <w:numPr>
                <w:ilvl w:val="0"/>
                <w:numId w:val="20"/>
              </w:numPr>
              <w:rPr>
                <w:rFonts w:eastAsia="Calibri"/>
              </w:rPr>
            </w:pPr>
            <w:r w:rsidRPr="007A20E0">
              <w:rPr>
                <w:rFonts w:eastAsia="Calibri"/>
              </w:rPr>
              <w:lastRenderedPageBreak/>
              <w:t xml:space="preserve">Si la </w:t>
            </w:r>
            <w:proofErr w:type="spellStart"/>
            <w:r w:rsidR="008572EF" w:rsidRPr="007A20E0">
              <w:rPr>
                <w:rFonts w:eastAsia="Calibri"/>
                <w:u w:val="dotted"/>
              </w:rPr>
              <w:t>empresa</w:t>
            </w:r>
            <w:proofErr w:type="spellEnd"/>
            <w:r w:rsidR="008572EF" w:rsidRPr="007A20E0">
              <w:rPr>
                <w:rFonts w:eastAsia="Calibri"/>
                <w:u w:val="dotted"/>
              </w:rPr>
              <w:t xml:space="preserve"> </w:t>
            </w:r>
            <w:proofErr w:type="spellStart"/>
            <w:r w:rsidR="008572EF" w:rsidRPr="007A20E0">
              <w:rPr>
                <w:rFonts w:eastAsia="Calibri"/>
                <w:u w:val="dotted"/>
              </w:rPr>
              <w:t>operadora</w:t>
            </w:r>
            <w:proofErr w:type="spellEnd"/>
            <w:r w:rsidRPr="007A20E0">
              <w:rPr>
                <w:rFonts w:eastAsia="Calibri"/>
              </w:rPr>
              <w:t xml:space="preserve"> </w:t>
            </w:r>
            <w:proofErr w:type="spellStart"/>
            <w:r w:rsidRPr="007A20E0">
              <w:rPr>
                <w:rFonts w:eastAsia="Calibri"/>
              </w:rPr>
              <w:t>determina</w:t>
            </w:r>
            <w:proofErr w:type="spellEnd"/>
            <w:r w:rsidRPr="007A20E0">
              <w:rPr>
                <w:rFonts w:eastAsia="Calibri"/>
              </w:rPr>
              <w:t xml:space="preserve"> que </w:t>
            </w:r>
            <w:proofErr w:type="spellStart"/>
            <w:r w:rsidRPr="007A20E0">
              <w:rPr>
                <w:rFonts w:eastAsia="Calibri"/>
              </w:rPr>
              <w:t>existe</w:t>
            </w:r>
            <w:proofErr w:type="spellEnd"/>
            <w:r w:rsidRPr="007A20E0">
              <w:rPr>
                <w:rFonts w:eastAsia="Calibri"/>
              </w:rPr>
              <w:t xml:space="preserve"> el </w:t>
            </w:r>
            <w:proofErr w:type="spellStart"/>
            <w:r w:rsidRPr="007A20E0">
              <w:rPr>
                <w:rFonts w:eastAsia="Calibri"/>
              </w:rPr>
              <w:t>riesgo</w:t>
            </w:r>
            <w:proofErr w:type="spellEnd"/>
            <w:r w:rsidRPr="007A20E0">
              <w:rPr>
                <w:rFonts w:eastAsia="Calibri"/>
              </w:rPr>
              <w:t xml:space="preserve"> de </w:t>
            </w:r>
            <w:proofErr w:type="spellStart"/>
            <w:r w:rsidRPr="007A20E0">
              <w:rPr>
                <w:rFonts w:eastAsia="Calibri"/>
              </w:rPr>
              <w:t>contribuir</w:t>
            </w:r>
            <w:proofErr w:type="spellEnd"/>
            <w:r w:rsidRPr="007A20E0">
              <w:rPr>
                <w:rFonts w:eastAsia="Calibri"/>
              </w:rPr>
              <w:t xml:space="preserve"> a que se </w:t>
            </w:r>
            <w:proofErr w:type="spellStart"/>
            <w:r w:rsidRPr="007A20E0">
              <w:rPr>
                <w:rFonts w:eastAsia="Calibri"/>
              </w:rPr>
              <w:t>produzcan</w:t>
            </w:r>
            <w:proofErr w:type="spellEnd"/>
            <w:r w:rsidRPr="007A20E0">
              <w:rPr>
                <w:rFonts w:eastAsia="Calibri"/>
              </w:rPr>
              <w:t xml:space="preserve"> </w:t>
            </w:r>
            <w:proofErr w:type="spellStart"/>
            <w:r w:rsidRPr="007A20E0">
              <w:rPr>
                <w:rFonts w:eastAsia="Calibri"/>
                <w:u w:val="dotted"/>
              </w:rPr>
              <w:t>impactos</w:t>
            </w:r>
            <w:proofErr w:type="spellEnd"/>
            <w:r w:rsidRPr="007A20E0">
              <w:rPr>
                <w:rFonts w:eastAsia="Calibri"/>
                <w:u w:val="dotted"/>
              </w:rPr>
              <w:t xml:space="preserve"> </w:t>
            </w:r>
            <w:proofErr w:type="spellStart"/>
            <w:r w:rsidRPr="007A20E0">
              <w:rPr>
                <w:rFonts w:eastAsia="Calibri"/>
                <w:u w:val="dotted"/>
              </w:rPr>
              <w:t>adversos</w:t>
            </w:r>
            <w:proofErr w:type="spellEnd"/>
            <w:r w:rsidRPr="007A20E0">
              <w:rPr>
                <w:rFonts w:eastAsia="Calibri"/>
                <w:u w:val="dotted"/>
              </w:rPr>
              <w:t xml:space="preserve"> </w:t>
            </w:r>
            <w:proofErr w:type="spellStart"/>
            <w:r w:rsidRPr="007A20E0">
              <w:rPr>
                <w:rFonts w:eastAsia="Calibri"/>
                <w:u w:val="dotted"/>
              </w:rPr>
              <w:t>en</w:t>
            </w:r>
            <w:proofErr w:type="spellEnd"/>
            <w:r w:rsidRPr="007A20E0">
              <w:rPr>
                <w:rFonts w:eastAsia="Calibri"/>
                <w:u w:val="dotted"/>
              </w:rPr>
              <w:t xml:space="preserve"> los derechos </w:t>
            </w:r>
            <w:proofErr w:type="spellStart"/>
            <w:r w:rsidRPr="007A20E0">
              <w:rPr>
                <w:rFonts w:eastAsia="Calibri"/>
                <w:u w:val="dotted"/>
              </w:rPr>
              <w:t>humanos</w:t>
            </w:r>
            <w:proofErr w:type="spellEnd"/>
            <w:r w:rsidRPr="007A20E0">
              <w:rPr>
                <w:rFonts w:eastAsia="Calibri"/>
              </w:rPr>
              <w:t xml:space="preserve"> a </w:t>
            </w:r>
            <w:proofErr w:type="spellStart"/>
            <w:r w:rsidRPr="007A20E0">
              <w:rPr>
                <w:rFonts w:eastAsia="Calibri"/>
              </w:rPr>
              <w:t>través</w:t>
            </w:r>
            <w:proofErr w:type="spellEnd"/>
            <w:r w:rsidRPr="007A20E0">
              <w:rPr>
                <w:rFonts w:eastAsia="Calibri"/>
              </w:rPr>
              <w:t xml:space="preserve"> de sus </w:t>
            </w:r>
            <w:proofErr w:type="spellStart"/>
            <w:r w:rsidR="00B85876" w:rsidRPr="007A20E0">
              <w:rPr>
                <w:rFonts w:eastAsia="Calibri"/>
                <w:u w:val="dotted"/>
              </w:rPr>
              <w:t>actividades</w:t>
            </w:r>
            <w:proofErr w:type="spellEnd"/>
            <w:r w:rsidR="00B85876" w:rsidRPr="007A20E0">
              <w:rPr>
                <w:rFonts w:eastAsia="Calibri"/>
                <w:u w:val="dotted"/>
              </w:rPr>
              <w:t xml:space="preserve"> </w:t>
            </w:r>
            <w:proofErr w:type="spellStart"/>
            <w:r w:rsidR="00B85876" w:rsidRPr="007A20E0">
              <w:rPr>
                <w:rFonts w:eastAsia="Calibri"/>
                <w:u w:val="dotted"/>
              </w:rPr>
              <w:t>relacionadas</w:t>
            </w:r>
            <w:proofErr w:type="spellEnd"/>
            <w:r w:rsidR="00B85876" w:rsidRPr="007A20E0">
              <w:rPr>
                <w:rFonts w:eastAsia="Calibri"/>
                <w:u w:val="dotted"/>
              </w:rPr>
              <w:t xml:space="preserve"> con el </w:t>
            </w:r>
            <w:proofErr w:type="spellStart"/>
            <w:r w:rsidR="00B85876" w:rsidRPr="007A20E0">
              <w:rPr>
                <w:rFonts w:eastAsia="Calibri"/>
                <w:u w:val="dotted"/>
              </w:rPr>
              <w:t>procesamiento</w:t>
            </w:r>
            <w:proofErr w:type="spellEnd"/>
            <w:r w:rsidR="00B85876" w:rsidRPr="007A20E0">
              <w:rPr>
                <w:rFonts w:eastAsia="Calibri"/>
                <w:u w:val="dotted"/>
              </w:rPr>
              <w:t xml:space="preserve"> de </w:t>
            </w:r>
            <w:proofErr w:type="spellStart"/>
            <w:r w:rsidR="00B85876" w:rsidRPr="007A20E0">
              <w:rPr>
                <w:rFonts w:eastAsia="Calibri"/>
                <w:u w:val="dotted"/>
              </w:rPr>
              <w:t>minerales</w:t>
            </w:r>
            <w:proofErr w:type="spellEnd"/>
            <w:r w:rsidRPr="007A20E0">
              <w:rPr>
                <w:rFonts w:eastAsia="Calibri"/>
              </w:rPr>
              <w:t xml:space="preserve">, </w:t>
            </w:r>
            <w:proofErr w:type="spellStart"/>
            <w:r w:rsidRPr="007A20E0">
              <w:rPr>
                <w:rFonts w:eastAsia="Calibri"/>
              </w:rPr>
              <w:t>deberá</w:t>
            </w:r>
            <w:proofErr w:type="spellEnd"/>
            <w:r w:rsidRPr="007A20E0">
              <w:rPr>
                <w:rFonts w:eastAsia="Calibri"/>
              </w:rPr>
              <w:t xml:space="preserve"> </w:t>
            </w:r>
            <w:proofErr w:type="spellStart"/>
            <w:r w:rsidRPr="007A20E0">
              <w:rPr>
                <w:rFonts w:eastAsia="Calibri"/>
              </w:rPr>
              <w:t>intervenir</w:t>
            </w:r>
            <w:proofErr w:type="spellEnd"/>
            <w:r w:rsidRPr="007A20E0">
              <w:rPr>
                <w:rFonts w:eastAsia="Calibri"/>
              </w:rPr>
              <w:t xml:space="preserve"> para </w:t>
            </w:r>
            <w:proofErr w:type="spellStart"/>
            <w:r w:rsidRPr="007A20E0">
              <w:rPr>
                <w:rFonts w:eastAsia="Calibri"/>
              </w:rPr>
              <w:t>evitar</w:t>
            </w:r>
            <w:proofErr w:type="spellEnd"/>
            <w:r w:rsidRPr="007A20E0">
              <w:rPr>
                <w:rFonts w:eastAsia="Calibri"/>
              </w:rPr>
              <w:t xml:space="preserve"> o </w:t>
            </w:r>
            <w:proofErr w:type="spellStart"/>
            <w:r w:rsidRPr="007A20E0">
              <w:rPr>
                <w:rFonts w:eastAsia="Calibri"/>
                <w:u w:val="dotted"/>
              </w:rPr>
              <w:t>mitigar</w:t>
            </w:r>
            <w:proofErr w:type="spellEnd"/>
            <w:r w:rsidRPr="007A20E0">
              <w:rPr>
                <w:rFonts w:eastAsia="Calibri"/>
                <w:u w:val="dotted"/>
              </w:rPr>
              <w:t xml:space="preserve"> </w:t>
            </w:r>
            <w:proofErr w:type="spellStart"/>
            <w:r w:rsidRPr="007A20E0">
              <w:rPr>
                <w:rFonts w:eastAsia="Calibri"/>
              </w:rPr>
              <w:t>su</w:t>
            </w:r>
            <w:proofErr w:type="spellEnd"/>
            <w:r w:rsidRPr="007A20E0">
              <w:rPr>
                <w:rFonts w:eastAsia="Calibri"/>
              </w:rPr>
              <w:t xml:space="preserve"> </w:t>
            </w:r>
            <w:proofErr w:type="spellStart"/>
            <w:r w:rsidRPr="007A20E0">
              <w:rPr>
                <w:rFonts w:eastAsia="Calibri"/>
              </w:rPr>
              <w:t>contribución</w:t>
            </w:r>
            <w:proofErr w:type="spellEnd"/>
            <w:r w:rsidRPr="007A20E0">
              <w:rPr>
                <w:rFonts w:eastAsia="Calibri"/>
              </w:rPr>
              <w:t xml:space="preserve">, y usar </w:t>
            </w:r>
            <w:proofErr w:type="spellStart"/>
            <w:r w:rsidRPr="007A20E0">
              <w:rPr>
                <w:rFonts w:eastAsia="Calibri"/>
              </w:rPr>
              <w:t>su</w:t>
            </w:r>
            <w:proofErr w:type="spellEnd"/>
            <w:r w:rsidRPr="007A20E0">
              <w:rPr>
                <w:rFonts w:eastAsia="Calibri"/>
              </w:rPr>
              <w:t xml:space="preserve"> </w:t>
            </w:r>
            <w:proofErr w:type="spellStart"/>
            <w:r w:rsidRPr="007A20E0">
              <w:rPr>
                <w:rStyle w:val="DefinedTermChar"/>
                <w:rFonts w:eastAsia="Calibri"/>
              </w:rPr>
              <w:t>capacidad</w:t>
            </w:r>
            <w:proofErr w:type="spellEnd"/>
            <w:r w:rsidRPr="007A20E0">
              <w:rPr>
                <w:rStyle w:val="DefinedTermChar"/>
                <w:rFonts w:eastAsia="Calibri"/>
              </w:rPr>
              <w:t xml:space="preserve"> de </w:t>
            </w:r>
            <w:proofErr w:type="spellStart"/>
            <w:r w:rsidRPr="007A20E0">
              <w:rPr>
                <w:rStyle w:val="DefinedTermChar"/>
                <w:rFonts w:eastAsia="Calibri"/>
              </w:rPr>
              <w:t>influencia</w:t>
            </w:r>
            <w:proofErr w:type="spellEnd"/>
            <w:r w:rsidRPr="007A20E0">
              <w:rPr>
                <w:rFonts w:eastAsia="Calibri"/>
              </w:rPr>
              <w:t xml:space="preserve"> </w:t>
            </w:r>
            <w:proofErr w:type="spellStart"/>
            <w:r w:rsidRPr="007A20E0">
              <w:rPr>
                <w:rFonts w:eastAsia="Calibri"/>
              </w:rPr>
              <w:t>sobre</w:t>
            </w:r>
            <w:proofErr w:type="spellEnd"/>
            <w:r w:rsidRPr="007A20E0">
              <w:rPr>
                <w:rFonts w:eastAsia="Calibri"/>
              </w:rPr>
              <w:t xml:space="preserve"> </w:t>
            </w:r>
            <w:proofErr w:type="spellStart"/>
            <w:r w:rsidRPr="007A20E0">
              <w:rPr>
                <w:rFonts w:eastAsia="Calibri"/>
              </w:rPr>
              <w:t>otras</w:t>
            </w:r>
            <w:proofErr w:type="spellEnd"/>
            <w:r w:rsidRPr="007A20E0">
              <w:rPr>
                <w:rFonts w:eastAsia="Calibri"/>
              </w:rPr>
              <w:t xml:space="preserve"> </w:t>
            </w:r>
            <w:proofErr w:type="spellStart"/>
            <w:r w:rsidRPr="007A20E0">
              <w:rPr>
                <w:rFonts w:eastAsia="Calibri"/>
              </w:rPr>
              <w:t>partes</w:t>
            </w:r>
            <w:proofErr w:type="spellEnd"/>
            <w:r w:rsidRPr="007A20E0">
              <w:rPr>
                <w:rFonts w:eastAsia="Calibri"/>
              </w:rPr>
              <w:t xml:space="preserve"> </w:t>
            </w:r>
            <w:proofErr w:type="spellStart"/>
            <w:r w:rsidRPr="007A20E0">
              <w:rPr>
                <w:rFonts w:eastAsia="Calibri"/>
              </w:rPr>
              <w:t>participantes</w:t>
            </w:r>
            <w:proofErr w:type="spellEnd"/>
            <w:r w:rsidRPr="007A20E0">
              <w:rPr>
                <w:rFonts w:eastAsia="Calibri"/>
              </w:rPr>
              <w:t xml:space="preserve"> para </w:t>
            </w:r>
            <w:proofErr w:type="spellStart"/>
            <w:r w:rsidRPr="007A20E0">
              <w:rPr>
                <w:rFonts w:eastAsia="Calibri"/>
              </w:rPr>
              <w:t>prevenir</w:t>
            </w:r>
            <w:proofErr w:type="spellEnd"/>
            <w:r w:rsidRPr="007A20E0">
              <w:rPr>
                <w:rFonts w:eastAsia="Calibri"/>
              </w:rPr>
              <w:t xml:space="preserve"> o </w:t>
            </w:r>
            <w:proofErr w:type="spellStart"/>
            <w:r w:rsidRPr="007A20E0">
              <w:rPr>
                <w:rStyle w:val="DefinedTermChar"/>
                <w:rFonts w:eastAsia="Calibri"/>
              </w:rPr>
              <w:t>mitigar</w:t>
            </w:r>
            <w:proofErr w:type="spellEnd"/>
            <w:r w:rsidRPr="007A20E0">
              <w:rPr>
                <w:rFonts w:eastAsia="Calibri"/>
              </w:rPr>
              <w:t xml:space="preserve"> </w:t>
            </w:r>
            <w:proofErr w:type="spellStart"/>
            <w:r w:rsidRPr="007A20E0">
              <w:rPr>
                <w:rFonts w:eastAsia="Calibri"/>
              </w:rPr>
              <w:t>su</w:t>
            </w:r>
            <w:proofErr w:type="spellEnd"/>
            <w:r w:rsidRPr="007A20E0">
              <w:rPr>
                <w:rFonts w:eastAsia="Calibri"/>
              </w:rPr>
              <w:t xml:space="preserve"> </w:t>
            </w:r>
            <w:proofErr w:type="spellStart"/>
            <w:r w:rsidRPr="007A20E0">
              <w:rPr>
                <w:rFonts w:eastAsia="Calibri"/>
              </w:rPr>
              <w:t>contribución</w:t>
            </w:r>
            <w:proofErr w:type="spellEnd"/>
            <w:r w:rsidRPr="007A20E0">
              <w:rPr>
                <w:rFonts w:eastAsia="Calibri"/>
              </w:rPr>
              <w:t xml:space="preserve"> a los </w:t>
            </w:r>
            <w:proofErr w:type="spellStart"/>
            <w:r w:rsidRPr="007A20E0">
              <w:rPr>
                <w:rFonts w:eastAsia="Calibri"/>
                <w:u w:val="dotted"/>
              </w:rPr>
              <w:t>riesgos</w:t>
            </w:r>
            <w:proofErr w:type="spellEnd"/>
            <w:r w:rsidRPr="007A20E0">
              <w:rPr>
                <w:rFonts w:eastAsia="Calibri"/>
                <w:u w:val="dotted"/>
              </w:rPr>
              <w:t xml:space="preserve"> </w:t>
            </w:r>
            <w:proofErr w:type="spellStart"/>
            <w:r w:rsidRPr="007A20E0">
              <w:rPr>
                <w:rFonts w:eastAsia="Calibri"/>
                <w:u w:val="dotted"/>
              </w:rPr>
              <w:t>hacia</w:t>
            </w:r>
            <w:proofErr w:type="spellEnd"/>
            <w:r w:rsidRPr="007A20E0">
              <w:rPr>
                <w:rFonts w:eastAsia="Calibri"/>
                <w:u w:val="dotted"/>
              </w:rPr>
              <w:t xml:space="preserve"> los derechos </w:t>
            </w:r>
            <w:proofErr w:type="spellStart"/>
            <w:r w:rsidRPr="007A20E0">
              <w:rPr>
                <w:rFonts w:eastAsia="Calibri"/>
                <w:u w:val="dotted"/>
              </w:rPr>
              <w:t>humanos</w:t>
            </w:r>
            <w:proofErr w:type="spellEnd"/>
            <w:r w:rsidRPr="007A20E0">
              <w:rPr>
                <w:rFonts w:eastAsia="Calibri"/>
              </w:rPr>
              <w:t>.</w:t>
            </w:r>
          </w:p>
          <w:p w14:paraId="620CBE56" w14:textId="449B90A0" w:rsidR="0080387F" w:rsidRPr="0080387F" w:rsidRDefault="0080387F" w:rsidP="00D02004">
            <w:pPr>
              <w:pStyle w:val="ListPara1aTable"/>
              <w:numPr>
                <w:ilvl w:val="0"/>
                <w:numId w:val="20"/>
              </w:numPr>
              <w:rPr>
                <w:rFonts w:eastAsia="Calibri"/>
              </w:rPr>
            </w:pPr>
            <w:r w:rsidRPr="0080387F">
              <w:rPr>
                <w:rFonts w:eastAsia="Calibri"/>
              </w:rPr>
              <w:t xml:space="preserve">Si la </w:t>
            </w:r>
            <w:proofErr w:type="spellStart"/>
            <w:r w:rsidR="008572EF" w:rsidRPr="008572EF">
              <w:rPr>
                <w:rFonts w:eastAsia="Calibri"/>
                <w:u w:val="dotted"/>
              </w:rPr>
              <w:t>empresa</w:t>
            </w:r>
            <w:proofErr w:type="spellEnd"/>
            <w:r w:rsidR="008572EF" w:rsidRPr="008572EF">
              <w:rPr>
                <w:rFonts w:eastAsia="Calibri"/>
                <w:u w:val="dotted"/>
              </w:rPr>
              <w:t xml:space="preserve"> </w:t>
            </w:r>
            <w:proofErr w:type="spellStart"/>
            <w:r w:rsidR="008572EF" w:rsidRPr="008572EF">
              <w:rPr>
                <w:rFonts w:eastAsia="Calibri"/>
                <w:u w:val="dotted"/>
              </w:rPr>
              <w:t>operadora</w:t>
            </w:r>
            <w:proofErr w:type="spellEnd"/>
            <w:r w:rsidRPr="0080387F">
              <w:rPr>
                <w:rFonts w:eastAsia="Calibri"/>
              </w:rPr>
              <w:t xml:space="preserve"> </w:t>
            </w:r>
            <w:proofErr w:type="spellStart"/>
            <w:r w:rsidRPr="0080387F">
              <w:rPr>
                <w:rFonts w:eastAsia="Calibri"/>
              </w:rPr>
              <w:t>determina</w:t>
            </w:r>
            <w:proofErr w:type="spellEnd"/>
            <w:r w:rsidRPr="0080387F">
              <w:rPr>
                <w:rFonts w:eastAsia="Calibri"/>
              </w:rPr>
              <w:t xml:space="preserve"> que </w:t>
            </w:r>
            <w:proofErr w:type="spellStart"/>
            <w:r w:rsidRPr="0080387F">
              <w:rPr>
                <w:rFonts w:eastAsia="Calibri"/>
              </w:rPr>
              <w:t>existe</w:t>
            </w:r>
            <w:proofErr w:type="spellEnd"/>
            <w:r w:rsidRPr="0080387F">
              <w:rPr>
                <w:rFonts w:eastAsia="Calibri"/>
              </w:rPr>
              <w:t xml:space="preserve"> el </w:t>
            </w:r>
            <w:proofErr w:type="spellStart"/>
            <w:r w:rsidRPr="0080387F">
              <w:rPr>
                <w:rFonts w:eastAsia="Calibri"/>
              </w:rPr>
              <w:t>riesgo</w:t>
            </w:r>
            <w:proofErr w:type="spellEnd"/>
            <w:r w:rsidRPr="0080387F">
              <w:rPr>
                <w:rFonts w:eastAsia="Calibri"/>
              </w:rPr>
              <w:t xml:space="preserve"> de </w:t>
            </w:r>
            <w:proofErr w:type="spellStart"/>
            <w:r w:rsidRPr="0080387F">
              <w:rPr>
                <w:rFonts w:eastAsia="Calibri"/>
              </w:rPr>
              <w:t>estar</w:t>
            </w:r>
            <w:proofErr w:type="spellEnd"/>
            <w:r w:rsidRPr="0080387F">
              <w:rPr>
                <w:rFonts w:eastAsia="Calibri"/>
              </w:rPr>
              <w:t xml:space="preserve"> </w:t>
            </w:r>
            <w:proofErr w:type="spellStart"/>
            <w:r w:rsidRPr="0080387F">
              <w:rPr>
                <w:rFonts w:eastAsia="Calibri"/>
              </w:rPr>
              <w:t>vinculada</w:t>
            </w:r>
            <w:proofErr w:type="spellEnd"/>
            <w:r w:rsidRPr="0080387F">
              <w:rPr>
                <w:rFonts w:eastAsia="Calibri"/>
              </w:rPr>
              <w:t xml:space="preserve">, a </w:t>
            </w:r>
            <w:proofErr w:type="spellStart"/>
            <w:r w:rsidRPr="0080387F">
              <w:rPr>
                <w:rFonts w:eastAsia="Calibri"/>
              </w:rPr>
              <w:t>través</w:t>
            </w:r>
            <w:proofErr w:type="spellEnd"/>
            <w:r w:rsidRPr="0080387F">
              <w:rPr>
                <w:rFonts w:eastAsia="Calibri"/>
              </w:rPr>
              <w:t xml:space="preserve"> de sus </w:t>
            </w:r>
            <w:proofErr w:type="spellStart"/>
            <w:r w:rsidRPr="0080387F">
              <w:rPr>
                <w:rFonts w:eastAsia="Calibri"/>
                <w:u w:val="dotted"/>
              </w:rPr>
              <w:t>relaciones</w:t>
            </w:r>
            <w:proofErr w:type="spellEnd"/>
            <w:r w:rsidRPr="0080387F">
              <w:rPr>
                <w:rFonts w:eastAsia="Calibri"/>
                <w:u w:val="dotted"/>
              </w:rPr>
              <w:t xml:space="preserve"> </w:t>
            </w:r>
            <w:proofErr w:type="spellStart"/>
            <w:r w:rsidRPr="0080387F">
              <w:rPr>
                <w:rFonts w:eastAsia="Calibri"/>
                <w:u w:val="dotted"/>
              </w:rPr>
              <w:t>comerciales</w:t>
            </w:r>
            <w:proofErr w:type="spellEnd"/>
            <w:r w:rsidRPr="0080387F">
              <w:rPr>
                <w:rFonts w:eastAsia="Calibri"/>
              </w:rPr>
              <w:t xml:space="preserve">, con </w:t>
            </w:r>
            <w:proofErr w:type="spellStart"/>
            <w:r w:rsidRPr="0080387F">
              <w:rPr>
                <w:rFonts w:eastAsia="Calibri"/>
                <w:u w:val="dotted"/>
              </w:rPr>
              <w:t>impactos</w:t>
            </w:r>
            <w:proofErr w:type="spellEnd"/>
            <w:r w:rsidRPr="0080387F">
              <w:rPr>
                <w:rFonts w:eastAsia="Calibri"/>
                <w:u w:val="dotted"/>
              </w:rPr>
              <w:t xml:space="preserve"> </w:t>
            </w:r>
            <w:proofErr w:type="spellStart"/>
            <w:r w:rsidRPr="0080387F">
              <w:rPr>
                <w:rFonts w:eastAsia="Calibri"/>
                <w:u w:val="dotted"/>
              </w:rPr>
              <w:t>adversos</w:t>
            </w:r>
            <w:proofErr w:type="spellEnd"/>
            <w:r w:rsidRPr="0080387F">
              <w:rPr>
                <w:rFonts w:eastAsia="Calibri"/>
                <w:u w:val="dotted"/>
              </w:rPr>
              <w:t xml:space="preserve"> </w:t>
            </w:r>
            <w:proofErr w:type="spellStart"/>
            <w:r w:rsidRPr="0080387F">
              <w:rPr>
                <w:rFonts w:eastAsia="Calibri"/>
                <w:u w:val="dotted"/>
              </w:rPr>
              <w:t>en</w:t>
            </w:r>
            <w:proofErr w:type="spellEnd"/>
            <w:r w:rsidRPr="0080387F">
              <w:rPr>
                <w:rFonts w:eastAsia="Calibri"/>
                <w:u w:val="dotted"/>
              </w:rPr>
              <w:t xml:space="preserve"> </w:t>
            </w:r>
            <w:proofErr w:type="spellStart"/>
            <w:r w:rsidRPr="0080387F">
              <w:rPr>
                <w:rFonts w:eastAsia="Calibri"/>
                <w:u w:val="dotted"/>
              </w:rPr>
              <w:t>materia</w:t>
            </w:r>
            <w:proofErr w:type="spellEnd"/>
            <w:r w:rsidRPr="0080387F">
              <w:rPr>
                <w:rFonts w:eastAsia="Calibri"/>
                <w:u w:val="dotted"/>
              </w:rPr>
              <w:t xml:space="preserve"> de derechos </w:t>
            </w:r>
            <w:proofErr w:type="spellStart"/>
            <w:r w:rsidRPr="0080387F">
              <w:rPr>
                <w:rFonts w:eastAsia="Calibri"/>
                <w:u w:val="dotted"/>
              </w:rPr>
              <w:t>humanos</w:t>
            </w:r>
            <w:proofErr w:type="spellEnd"/>
            <w:r w:rsidRPr="0080387F">
              <w:rPr>
                <w:rFonts w:eastAsia="Calibri"/>
              </w:rPr>
              <w:t xml:space="preserve">, </w:t>
            </w:r>
            <w:proofErr w:type="spellStart"/>
            <w:r w:rsidRPr="0080387F">
              <w:rPr>
                <w:rFonts w:eastAsia="Calibri"/>
              </w:rPr>
              <w:t>deberá</w:t>
            </w:r>
            <w:proofErr w:type="spellEnd"/>
            <w:r w:rsidRPr="0080387F">
              <w:rPr>
                <w:rFonts w:eastAsia="Calibri"/>
              </w:rPr>
              <w:t xml:space="preserve"> usar </w:t>
            </w:r>
            <w:proofErr w:type="spellStart"/>
            <w:r w:rsidRPr="0080387F">
              <w:rPr>
                <w:rFonts w:eastAsia="Calibri"/>
              </w:rPr>
              <w:t>su</w:t>
            </w:r>
            <w:proofErr w:type="spellEnd"/>
            <w:r w:rsidRPr="0080387F">
              <w:rPr>
                <w:rFonts w:eastAsia="Calibri"/>
              </w:rPr>
              <w:t xml:space="preserve"> </w:t>
            </w:r>
            <w:proofErr w:type="spellStart"/>
            <w:r w:rsidRPr="00A547A3">
              <w:rPr>
                <w:rStyle w:val="DefinedTermChar"/>
                <w:rFonts w:eastAsia="Calibri"/>
              </w:rPr>
              <w:t>capacidad</w:t>
            </w:r>
            <w:proofErr w:type="spellEnd"/>
            <w:r w:rsidRPr="00A547A3">
              <w:rPr>
                <w:rStyle w:val="DefinedTermChar"/>
                <w:rFonts w:eastAsia="Calibri"/>
              </w:rPr>
              <w:t xml:space="preserve"> de </w:t>
            </w:r>
            <w:proofErr w:type="spellStart"/>
            <w:r w:rsidRPr="00A547A3">
              <w:rPr>
                <w:rStyle w:val="DefinedTermChar"/>
                <w:rFonts w:eastAsia="Calibri"/>
              </w:rPr>
              <w:t>influencia</w:t>
            </w:r>
            <w:proofErr w:type="spellEnd"/>
            <w:r w:rsidRPr="0080387F">
              <w:rPr>
                <w:rFonts w:eastAsia="Calibri"/>
              </w:rPr>
              <w:t xml:space="preserve"> </w:t>
            </w:r>
            <w:proofErr w:type="spellStart"/>
            <w:r w:rsidRPr="0080387F">
              <w:rPr>
                <w:rFonts w:eastAsia="Calibri"/>
              </w:rPr>
              <w:t>sobre</w:t>
            </w:r>
            <w:proofErr w:type="spellEnd"/>
            <w:r w:rsidRPr="0080387F">
              <w:rPr>
                <w:rFonts w:eastAsia="Calibri"/>
              </w:rPr>
              <w:t xml:space="preserve"> las </w:t>
            </w:r>
            <w:proofErr w:type="spellStart"/>
            <w:r w:rsidRPr="0080387F">
              <w:rPr>
                <w:rFonts w:eastAsia="Calibri"/>
              </w:rPr>
              <w:t>partes</w:t>
            </w:r>
            <w:proofErr w:type="spellEnd"/>
            <w:r w:rsidRPr="0080387F">
              <w:rPr>
                <w:rFonts w:eastAsia="Calibri"/>
              </w:rPr>
              <w:t xml:space="preserve"> </w:t>
            </w:r>
            <w:proofErr w:type="spellStart"/>
            <w:r w:rsidRPr="0080387F">
              <w:rPr>
                <w:rFonts w:eastAsia="Calibri"/>
              </w:rPr>
              <w:t>responsables</w:t>
            </w:r>
            <w:proofErr w:type="spellEnd"/>
            <w:r w:rsidRPr="0080387F">
              <w:rPr>
                <w:rFonts w:eastAsia="Calibri"/>
              </w:rPr>
              <w:t xml:space="preserve"> para que </w:t>
            </w:r>
            <w:proofErr w:type="spellStart"/>
            <w:r w:rsidRPr="0080387F">
              <w:rPr>
                <w:rFonts w:eastAsia="Calibri"/>
              </w:rPr>
              <w:t>eviten</w:t>
            </w:r>
            <w:proofErr w:type="spellEnd"/>
            <w:r w:rsidRPr="0080387F">
              <w:rPr>
                <w:rFonts w:eastAsia="Calibri"/>
              </w:rPr>
              <w:t xml:space="preserve"> o </w:t>
            </w:r>
            <w:proofErr w:type="spellStart"/>
            <w:r w:rsidRPr="0080387F">
              <w:rPr>
                <w:rFonts w:eastAsia="Calibri"/>
                <w:u w:val="dotted"/>
              </w:rPr>
              <w:t>mitiguen</w:t>
            </w:r>
            <w:proofErr w:type="spellEnd"/>
            <w:r w:rsidRPr="0080387F">
              <w:rPr>
                <w:rFonts w:eastAsia="Calibri"/>
              </w:rPr>
              <w:t xml:space="preserve"> los </w:t>
            </w:r>
            <w:proofErr w:type="spellStart"/>
            <w:r w:rsidRPr="0080387F">
              <w:rPr>
                <w:rFonts w:eastAsia="Calibri"/>
              </w:rPr>
              <w:t>riesgos</w:t>
            </w:r>
            <w:proofErr w:type="spellEnd"/>
            <w:r w:rsidRPr="0080387F">
              <w:rPr>
                <w:rFonts w:eastAsia="Calibri"/>
              </w:rPr>
              <w:t xml:space="preserve"> </w:t>
            </w:r>
            <w:proofErr w:type="spellStart"/>
            <w:r w:rsidRPr="0080387F">
              <w:rPr>
                <w:rFonts w:eastAsia="Calibri"/>
              </w:rPr>
              <w:t>sobre</w:t>
            </w:r>
            <w:proofErr w:type="spellEnd"/>
            <w:r w:rsidRPr="0080387F">
              <w:rPr>
                <w:rFonts w:eastAsia="Calibri"/>
              </w:rPr>
              <w:t xml:space="preserve"> los derechos </w:t>
            </w:r>
            <w:proofErr w:type="spellStart"/>
            <w:r w:rsidRPr="0080387F">
              <w:rPr>
                <w:rFonts w:eastAsia="Calibri"/>
              </w:rPr>
              <w:t>humanos</w:t>
            </w:r>
            <w:proofErr w:type="spellEnd"/>
            <w:r w:rsidRPr="0080387F">
              <w:rPr>
                <w:rFonts w:eastAsia="Calibri"/>
              </w:rPr>
              <w:t xml:space="preserve"> </w:t>
            </w:r>
            <w:proofErr w:type="spellStart"/>
            <w:r w:rsidRPr="0080387F">
              <w:rPr>
                <w:rFonts w:eastAsia="Calibri"/>
              </w:rPr>
              <w:t>derivados</w:t>
            </w:r>
            <w:proofErr w:type="spellEnd"/>
            <w:r w:rsidRPr="0080387F">
              <w:rPr>
                <w:rFonts w:eastAsia="Calibri"/>
              </w:rPr>
              <w:t xml:space="preserve"> de sus </w:t>
            </w:r>
            <w:proofErr w:type="spellStart"/>
            <w:r w:rsidRPr="0080387F">
              <w:rPr>
                <w:rFonts w:eastAsia="Calibri"/>
              </w:rPr>
              <w:t>actividades</w:t>
            </w:r>
            <w:proofErr w:type="spellEnd"/>
            <w:r w:rsidRPr="0080387F">
              <w:rPr>
                <w:rFonts w:eastAsia="Calibri"/>
              </w:rPr>
              <w:t>.</w:t>
            </w:r>
          </w:p>
          <w:p w14:paraId="1DEEE421" w14:textId="176B43E8" w:rsidR="0080387F" w:rsidRPr="007A20E0" w:rsidRDefault="0080387F" w:rsidP="009B0C9B">
            <w:pPr>
              <w:pStyle w:val="NumberedRequirementsSub"/>
            </w:pPr>
            <w:r w:rsidRPr="007A20E0">
              <w:t xml:space="preserve">1.3.3.3.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1C708C">
              <w:rPr>
                <w:color w:val="C00000"/>
              </w:rPr>
              <w:br/>
            </w:r>
            <w:r w:rsidRPr="007A20E0">
              <w:t xml:space="preserve">Responder </w:t>
            </w:r>
            <w:proofErr w:type="gramStart"/>
            <w:r w:rsidRPr="007A20E0">
              <w:t>a</w:t>
            </w:r>
            <w:proofErr w:type="gramEnd"/>
            <w:r w:rsidRPr="007A20E0">
              <w:t xml:space="preserve"> </w:t>
            </w:r>
            <w:proofErr w:type="spellStart"/>
            <w:r w:rsidRPr="007A20E0">
              <w:t>impactos</w:t>
            </w:r>
            <w:proofErr w:type="spellEnd"/>
            <w:r w:rsidRPr="007A20E0">
              <w:t xml:space="preserve"> </w:t>
            </w:r>
            <w:proofErr w:type="spellStart"/>
            <w:r w:rsidRPr="007A20E0">
              <w:t>reales</w:t>
            </w:r>
            <w:proofErr w:type="spellEnd"/>
            <w:r w:rsidRPr="007A20E0">
              <w:t xml:space="preserve"> </w:t>
            </w:r>
            <w:proofErr w:type="spellStart"/>
            <w:r w:rsidRPr="007A20E0">
              <w:t>en</w:t>
            </w:r>
            <w:proofErr w:type="spellEnd"/>
            <w:r w:rsidRPr="007A20E0">
              <w:t xml:space="preserve"> </w:t>
            </w:r>
            <w:proofErr w:type="spellStart"/>
            <w:r w:rsidRPr="007A20E0">
              <w:t>materia</w:t>
            </w:r>
            <w:proofErr w:type="spellEnd"/>
            <w:r w:rsidRPr="007A20E0">
              <w:t xml:space="preserve"> de derechos </w:t>
            </w:r>
            <w:proofErr w:type="spellStart"/>
            <w:r w:rsidRPr="007A20E0">
              <w:t>humanos</w:t>
            </w:r>
            <w:proofErr w:type="spellEnd"/>
            <w:r w:rsidRPr="007A20E0">
              <w:t xml:space="preserve"> </w:t>
            </w:r>
            <w:proofErr w:type="spellStart"/>
            <w:r w:rsidRPr="007A20E0">
              <w:t>relacionados</w:t>
            </w:r>
            <w:proofErr w:type="spellEnd"/>
            <w:r w:rsidRPr="007A20E0">
              <w:t xml:space="preserve"> con el </w:t>
            </w:r>
            <w:r w:rsidR="00A547A3" w:rsidRPr="007A20E0">
              <w:rPr>
                <w:rStyle w:val="DefinedTermChar"/>
                <w:rFonts w:eastAsiaTheme="minorHAnsi"/>
              </w:rPr>
              <w:t xml:space="preserve">sitio de </w:t>
            </w:r>
            <w:proofErr w:type="spellStart"/>
            <w:r w:rsidR="00A547A3" w:rsidRPr="007A20E0">
              <w:rPr>
                <w:rStyle w:val="DefinedTermChar"/>
                <w:rFonts w:eastAsiaTheme="minorHAnsi"/>
              </w:rPr>
              <w:t>procesamiento</w:t>
            </w:r>
            <w:proofErr w:type="spellEnd"/>
            <w:r w:rsidR="00A547A3" w:rsidRPr="007A20E0">
              <w:rPr>
                <w:rStyle w:val="DefinedTermChar"/>
                <w:rFonts w:eastAsiaTheme="minorHAnsi"/>
              </w:rPr>
              <w:t xml:space="preserve"> de </w:t>
            </w:r>
            <w:proofErr w:type="spellStart"/>
            <w:r w:rsidR="00A547A3" w:rsidRPr="007A20E0">
              <w:rPr>
                <w:rStyle w:val="DefinedTermChar"/>
                <w:rFonts w:eastAsiaTheme="minorHAnsi"/>
              </w:rPr>
              <w:t>minerales</w:t>
            </w:r>
            <w:proofErr w:type="spellEnd"/>
            <w:r w:rsidRPr="007A20E0">
              <w:t>:</w:t>
            </w:r>
          </w:p>
          <w:p w14:paraId="70B27544" w14:textId="13B7EAAB" w:rsidR="0080387F" w:rsidRPr="00D02004" w:rsidRDefault="0080387F" w:rsidP="00CD5165">
            <w:pPr>
              <w:pStyle w:val="ListPara1aTable"/>
              <w:numPr>
                <w:ilvl w:val="0"/>
                <w:numId w:val="119"/>
              </w:numPr>
              <w:rPr>
                <w:rFonts w:eastAsia="Calibri"/>
              </w:rPr>
            </w:pPr>
            <w:r w:rsidRPr="00D02004">
              <w:rPr>
                <w:rFonts w:eastAsia="Calibri"/>
              </w:rPr>
              <w:t xml:space="preserve">Si la </w:t>
            </w:r>
            <w:proofErr w:type="spellStart"/>
            <w:r w:rsidR="008572EF" w:rsidRPr="00D02004">
              <w:rPr>
                <w:rFonts w:eastAsia="Calibri"/>
                <w:u w:val="dotted"/>
              </w:rPr>
              <w:t>empresa</w:t>
            </w:r>
            <w:proofErr w:type="spellEnd"/>
            <w:r w:rsidR="008572EF" w:rsidRPr="00D02004">
              <w:rPr>
                <w:rFonts w:eastAsia="Calibri"/>
                <w:u w:val="dotted"/>
              </w:rPr>
              <w:t xml:space="preserve"> </w:t>
            </w:r>
            <w:proofErr w:type="spellStart"/>
            <w:r w:rsidR="008572EF" w:rsidRPr="00D02004">
              <w:rPr>
                <w:rFonts w:eastAsia="Calibri"/>
                <w:u w:val="dotted"/>
              </w:rPr>
              <w:t>operadora</w:t>
            </w:r>
            <w:proofErr w:type="spellEnd"/>
            <w:r w:rsidRPr="00D02004">
              <w:rPr>
                <w:rFonts w:eastAsia="Calibri"/>
              </w:rPr>
              <w:t xml:space="preserve"> </w:t>
            </w:r>
            <w:proofErr w:type="spellStart"/>
            <w:r w:rsidRPr="00D02004">
              <w:rPr>
                <w:rFonts w:eastAsia="Calibri"/>
              </w:rPr>
              <w:t>determina</w:t>
            </w:r>
            <w:proofErr w:type="spellEnd"/>
            <w:r w:rsidRPr="00D02004">
              <w:rPr>
                <w:rFonts w:eastAsia="Calibri"/>
              </w:rPr>
              <w:t xml:space="preserve"> que ha </w:t>
            </w:r>
            <w:proofErr w:type="spellStart"/>
            <w:r w:rsidRPr="00D02004">
              <w:rPr>
                <w:rFonts w:eastAsia="Calibri"/>
              </w:rPr>
              <w:t>causado</w:t>
            </w:r>
            <w:proofErr w:type="spellEnd"/>
            <w:r w:rsidRPr="00D02004">
              <w:rPr>
                <w:rFonts w:eastAsia="Calibri"/>
              </w:rPr>
              <w:t xml:space="preserve"> un </w:t>
            </w:r>
            <w:proofErr w:type="spellStart"/>
            <w:r w:rsidRPr="00D02004">
              <w:rPr>
                <w:rFonts w:eastAsia="Calibri"/>
              </w:rPr>
              <w:t>impacto</w:t>
            </w:r>
            <w:proofErr w:type="spellEnd"/>
            <w:r w:rsidRPr="00D02004">
              <w:rPr>
                <w:rFonts w:eastAsia="Calibri"/>
              </w:rPr>
              <w:t xml:space="preserve"> real </w:t>
            </w: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materia</w:t>
            </w:r>
            <w:proofErr w:type="spellEnd"/>
            <w:r w:rsidRPr="00D02004">
              <w:rPr>
                <w:rFonts w:eastAsia="Calibri"/>
              </w:rPr>
              <w:t xml:space="preserve"> de derechos </w:t>
            </w:r>
            <w:proofErr w:type="spellStart"/>
            <w:r w:rsidRPr="00D02004">
              <w:rPr>
                <w:rFonts w:eastAsia="Calibri"/>
              </w:rPr>
              <w:t>humanos</w:t>
            </w:r>
            <w:proofErr w:type="spellEnd"/>
            <w:r w:rsidRPr="00D02004">
              <w:rPr>
                <w:rFonts w:eastAsia="Calibri"/>
              </w:rPr>
              <w:t xml:space="preserve">, </w:t>
            </w:r>
            <w:proofErr w:type="spellStart"/>
            <w:r w:rsidRPr="00D02004">
              <w:rPr>
                <w:rFonts w:eastAsia="Calibri"/>
              </w:rPr>
              <w:t>deberá</w:t>
            </w:r>
            <w:proofErr w:type="spellEnd"/>
            <w:r w:rsidRPr="00D02004">
              <w:rPr>
                <w:rFonts w:eastAsia="Calibri"/>
              </w:rPr>
              <w:t>:</w:t>
            </w:r>
          </w:p>
          <w:p w14:paraId="0949A326" w14:textId="77777777" w:rsidR="0080387F" w:rsidRPr="007A20E0" w:rsidRDefault="0080387F" w:rsidP="00D02004">
            <w:pPr>
              <w:pStyle w:val="ListPara1aTable"/>
              <w:numPr>
                <w:ilvl w:val="1"/>
                <w:numId w:val="17"/>
              </w:numPr>
              <w:rPr>
                <w:rFonts w:eastAsia="Calibri"/>
              </w:rPr>
            </w:pPr>
            <w:r w:rsidRPr="007A20E0">
              <w:rPr>
                <w:rFonts w:eastAsia="Calibri"/>
              </w:rPr>
              <w:t xml:space="preserve">Suspender o </w:t>
            </w:r>
            <w:proofErr w:type="spellStart"/>
            <w:r w:rsidRPr="007A20E0">
              <w:rPr>
                <w:rFonts w:eastAsia="Calibri"/>
              </w:rPr>
              <w:t>cambiar</w:t>
            </w:r>
            <w:proofErr w:type="spellEnd"/>
            <w:r w:rsidRPr="007A20E0">
              <w:rPr>
                <w:rFonts w:eastAsia="Calibri"/>
              </w:rPr>
              <w:t xml:space="preserve"> la </w:t>
            </w:r>
            <w:proofErr w:type="spellStart"/>
            <w:r w:rsidRPr="007A20E0">
              <w:rPr>
                <w:rFonts w:eastAsia="Calibri"/>
              </w:rPr>
              <w:t>actividad</w:t>
            </w:r>
            <w:proofErr w:type="spellEnd"/>
            <w:r w:rsidRPr="007A20E0">
              <w:rPr>
                <w:rFonts w:eastAsia="Calibri"/>
              </w:rPr>
              <w:t xml:space="preserve"> </w:t>
            </w:r>
            <w:proofErr w:type="spellStart"/>
            <w:r w:rsidRPr="007A20E0">
              <w:rPr>
                <w:rFonts w:eastAsia="Calibri"/>
              </w:rPr>
              <w:t>responsable</w:t>
            </w:r>
            <w:proofErr w:type="spellEnd"/>
            <w:r w:rsidRPr="007A20E0">
              <w:rPr>
                <w:rFonts w:eastAsia="Calibri"/>
              </w:rPr>
              <w:t xml:space="preserve"> del </w:t>
            </w:r>
            <w:proofErr w:type="spellStart"/>
            <w:r w:rsidRPr="007A20E0">
              <w:rPr>
                <w:rFonts w:eastAsia="Calibri"/>
              </w:rPr>
              <w:t>impacto</w:t>
            </w:r>
            <w:proofErr w:type="spellEnd"/>
            <w:r w:rsidRPr="007A20E0">
              <w:rPr>
                <w:rFonts w:eastAsia="Calibri"/>
              </w:rPr>
              <w:t>; y</w:t>
            </w:r>
          </w:p>
          <w:p w14:paraId="69049C94" w14:textId="024297FB" w:rsidR="0080387F" w:rsidRPr="007A20E0" w:rsidRDefault="0080387F" w:rsidP="00D02004">
            <w:pPr>
              <w:pStyle w:val="ListPara1aTable"/>
              <w:numPr>
                <w:ilvl w:val="1"/>
                <w:numId w:val="17"/>
              </w:numPr>
            </w:pPr>
            <w:r w:rsidRPr="007A20E0">
              <w:rPr>
                <w:rFonts w:eastAsia="Calibri"/>
              </w:rPr>
              <w:t xml:space="preserve">A </w:t>
            </w:r>
            <w:proofErr w:type="spellStart"/>
            <w:r w:rsidRPr="007A20E0">
              <w:rPr>
                <w:rFonts w:eastAsia="Calibri"/>
              </w:rPr>
              <w:t>su</w:t>
            </w:r>
            <w:proofErr w:type="spellEnd"/>
            <w:r w:rsidRPr="007A20E0">
              <w:rPr>
                <w:rFonts w:eastAsia="Calibri"/>
              </w:rPr>
              <w:t xml:space="preserve"> </w:t>
            </w:r>
            <w:proofErr w:type="spellStart"/>
            <w:r w:rsidRPr="007A20E0">
              <w:rPr>
                <w:rFonts w:eastAsia="Calibri"/>
              </w:rPr>
              <w:t>debido</w:t>
            </w:r>
            <w:proofErr w:type="spellEnd"/>
            <w:r w:rsidRPr="007A20E0">
              <w:rPr>
                <w:rFonts w:eastAsia="Calibri"/>
              </w:rPr>
              <w:t xml:space="preserve"> </w:t>
            </w:r>
            <w:proofErr w:type="spellStart"/>
            <w:r w:rsidRPr="007A20E0">
              <w:rPr>
                <w:rFonts w:eastAsia="Calibri"/>
              </w:rPr>
              <w:t>tiempo</w:t>
            </w:r>
            <w:proofErr w:type="spellEnd"/>
            <w:r w:rsidRPr="007A20E0">
              <w:rPr>
                <w:rFonts w:eastAsia="Calibri"/>
              </w:rPr>
              <w:t xml:space="preserve">, </w:t>
            </w:r>
            <w:proofErr w:type="spellStart"/>
            <w:r w:rsidRPr="007A20E0">
              <w:rPr>
                <w:rFonts w:eastAsia="Calibri"/>
              </w:rPr>
              <w:t>desarrollar</w:t>
            </w:r>
            <w:proofErr w:type="spellEnd"/>
            <w:r w:rsidRPr="007A20E0">
              <w:rPr>
                <w:rFonts w:eastAsia="Calibri"/>
              </w:rPr>
              <w:t xml:space="preserve"> </w:t>
            </w:r>
            <w:proofErr w:type="spellStart"/>
            <w:r w:rsidRPr="007A20E0">
              <w:rPr>
                <w:rFonts w:eastAsia="Calibri"/>
              </w:rPr>
              <w:t>estrategias</w:t>
            </w:r>
            <w:proofErr w:type="spellEnd"/>
            <w:r w:rsidRPr="007A20E0">
              <w:rPr>
                <w:rFonts w:eastAsia="Calibri"/>
              </w:rPr>
              <w:t xml:space="preserve"> de </w:t>
            </w:r>
            <w:proofErr w:type="spellStart"/>
            <w:r w:rsidRPr="007A20E0">
              <w:rPr>
                <w:rFonts w:eastAsia="Calibri"/>
                <w:u w:val="dotted"/>
              </w:rPr>
              <w:t>mitigación</w:t>
            </w:r>
            <w:proofErr w:type="spellEnd"/>
            <w:r w:rsidRPr="007A20E0">
              <w:rPr>
                <w:rFonts w:eastAsia="Calibri"/>
              </w:rPr>
              <w:t xml:space="preserve"> y </w:t>
            </w:r>
            <w:proofErr w:type="spellStart"/>
            <w:r w:rsidRPr="007A20E0">
              <w:rPr>
                <w:rFonts w:eastAsia="Calibri"/>
                <w:u w:val="dotted"/>
              </w:rPr>
              <w:t>reparaciones</w:t>
            </w:r>
            <w:proofErr w:type="spellEnd"/>
            <w:r w:rsidRPr="007A20E0">
              <w:rPr>
                <w:rFonts w:eastAsia="Calibri"/>
              </w:rPr>
              <w:t xml:space="preserve"> </w:t>
            </w:r>
            <w:proofErr w:type="spellStart"/>
            <w:r w:rsidRPr="007A20E0">
              <w:rPr>
                <w:rFonts w:eastAsia="Calibri"/>
              </w:rPr>
              <w:t>en</w:t>
            </w:r>
            <w:proofErr w:type="spellEnd"/>
            <w:r w:rsidRPr="007A20E0">
              <w:rPr>
                <w:rFonts w:eastAsia="Calibri"/>
              </w:rPr>
              <w:t xml:space="preserve"> </w:t>
            </w:r>
            <w:proofErr w:type="spellStart"/>
            <w:r w:rsidRPr="007A20E0">
              <w:rPr>
                <w:rFonts w:eastAsia="Calibri"/>
                <w:u w:val="dotted"/>
              </w:rPr>
              <w:t>colaboración</w:t>
            </w:r>
            <w:proofErr w:type="spellEnd"/>
            <w:r w:rsidRPr="007A20E0">
              <w:rPr>
                <w:rFonts w:eastAsia="Calibri"/>
              </w:rPr>
              <w:t xml:space="preserve"> con los </w:t>
            </w:r>
            <w:proofErr w:type="spellStart"/>
            <w:r w:rsidRPr="007A20E0">
              <w:rPr>
                <w:rFonts w:eastAsia="Calibri"/>
                <w:u w:val="dotted"/>
              </w:rPr>
              <w:t>titulares</w:t>
            </w:r>
            <w:proofErr w:type="spellEnd"/>
            <w:r w:rsidRPr="007A20E0">
              <w:rPr>
                <w:rFonts w:eastAsia="Calibri"/>
                <w:u w:val="dotted"/>
              </w:rPr>
              <w:t xml:space="preserve"> de derechos</w:t>
            </w:r>
            <w:r w:rsidRPr="007A20E0">
              <w:rPr>
                <w:rFonts w:eastAsia="Calibri"/>
              </w:rPr>
              <w:t xml:space="preserve"> </w:t>
            </w:r>
            <w:proofErr w:type="spellStart"/>
            <w:r w:rsidRPr="007A20E0">
              <w:rPr>
                <w:rFonts w:eastAsia="Calibri"/>
              </w:rPr>
              <w:t>afectados</w:t>
            </w:r>
            <w:proofErr w:type="spellEnd"/>
            <w:r w:rsidRPr="007A20E0">
              <w:rPr>
                <w:rFonts w:eastAsia="Calibri"/>
              </w:rPr>
              <w:t xml:space="preserve">. De no </w:t>
            </w:r>
            <w:proofErr w:type="spellStart"/>
            <w:r w:rsidRPr="007A20E0">
              <w:rPr>
                <w:rFonts w:eastAsia="Calibri"/>
              </w:rPr>
              <w:t>poderse</w:t>
            </w:r>
            <w:proofErr w:type="spellEnd"/>
            <w:r w:rsidRPr="007A20E0">
              <w:rPr>
                <w:rFonts w:eastAsia="Calibri"/>
              </w:rPr>
              <w:t xml:space="preserve"> </w:t>
            </w:r>
            <w:proofErr w:type="spellStart"/>
            <w:r w:rsidRPr="007A20E0">
              <w:rPr>
                <w:rFonts w:eastAsia="Calibri"/>
              </w:rPr>
              <w:t>encontrar</w:t>
            </w:r>
            <w:proofErr w:type="spellEnd"/>
            <w:r w:rsidRPr="007A20E0">
              <w:rPr>
                <w:rFonts w:eastAsia="Calibri"/>
              </w:rPr>
              <w:t xml:space="preserve"> </w:t>
            </w:r>
            <w:proofErr w:type="spellStart"/>
            <w:r w:rsidRPr="007A20E0">
              <w:rPr>
                <w:rFonts w:eastAsia="Calibri"/>
                <w:u w:val="dotted"/>
              </w:rPr>
              <w:t>reparaciones</w:t>
            </w:r>
            <w:proofErr w:type="spellEnd"/>
            <w:r w:rsidRPr="007A20E0">
              <w:rPr>
                <w:rFonts w:eastAsia="Calibri"/>
              </w:rPr>
              <w:t xml:space="preserve"> </w:t>
            </w:r>
            <w:proofErr w:type="spellStart"/>
            <w:r w:rsidRPr="007A20E0">
              <w:rPr>
                <w:rFonts w:eastAsia="Calibri"/>
              </w:rPr>
              <w:t>mutuamente</w:t>
            </w:r>
            <w:proofErr w:type="spellEnd"/>
            <w:r w:rsidRPr="007A20E0">
              <w:rPr>
                <w:rFonts w:eastAsia="Calibri"/>
              </w:rPr>
              <w:t xml:space="preserve"> </w:t>
            </w:r>
            <w:proofErr w:type="spellStart"/>
            <w:r w:rsidRPr="007A20E0">
              <w:rPr>
                <w:rFonts w:eastAsia="Calibri"/>
              </w:rPr>
              <w:t>aceptables</w:t>
            </w:r>
            <w:proofErr w:type="spellEnd"/>
            <w:r w:rsidRPr="007A20E0">
              <w:rPr>
                <w:rFonts w:eastAsia="Calibri"/>
              </w:rPr>
              <w:t xml:space="preserve"> a </w:t>
            </w:r>
            <w:proofErr w:type="spellStart"/>
            <w:r w:rsidRPr="007A20E0">
              <w:rPr>
                <w:rFonts w:eastAsia="Calibri"/>
              </w:rPr>
              <w:t>través</w:t>
            </w:r>
            <w:proofErr w:type="spellEnd"/>
            <w:r w:rsidRPr="007A20E0">
              <w:rPr>
                <w:rFonts w:eastAsia="Calibri"/>
              </w:rPr>
              <w:t xml:space="preserve"> del </w:t>
            </w:r>
            <w:proofErr w:type="spellStart"/>
            <w:r w:rsidRPr="007A20E0">
              <w:rPr>
                <w:rFonts w:eastAsia="Calibri"/>
              </w:rPr>
              <w:t>diálogo</w:t>
            </w:r>
            <w:proofErr w:type="spellEnd"/>
            <w:r w:rsidRPr="007A20E0">
              <w:rPr>
                <w:rFonts w:eastAsia="Calibri"/>
              </w:rPr>
              <w:t xml:space="preserve">, la </w:t>
            </w:r>
            <w:proofErr w:type="spellStart"/>
            <w:r w:rsidR="008572EF" w:rsidRPr="007A20E0">
              <w:rPr>
                <w:rFonts w:eastAsia="Calibri"/>
                <w:u w:val="dotted"/>
              </w:rPr>
              <w:t>empresa</w:t>
            </w:r>
            <w:proofErr w:type="spellEnd"/>
            <w:r w:rsidR="008572EF" w:rsidRPr="007A20E0">
              <w:rPr>
                <w:rFonts w:eastAsia="Calibri"/>
                <w:u w:val="dotted"/>
              </w:rPr>
              <w:t xml:space="preserve"> </w:t>
            </w:r>
            <w:proofErr w:type="spellStart"/>
            <w:r w:rsidR="008572EF" w:rsidRPr="007A20E0">
              <w:rPr>
                <w:rFonts w:eastAsia="Calibri"/>
                <w:u w:val="dotted"/>
              </w:rPr>
              <w:t>operadora</w:t>
            </w:r>
            <w:proofErr w:type="spellEnd"/>
            <w:r w:rsidRPr="007A20E0">
              <w:rPr>
                <w:rFonts w:eastAsia="Calibri"/>
              </w:rPr>
              <w:t xml:space="preserve"> </w:t>
            </w:r>
            <w:proofErr w:type="spellStart"/>
            <w:r w:rsidRPr="007A20E0">
              <w:rPr>
                <w:rFonts w:eastAsia="Calibri"/>
              </w:rPr>
              <w:t>deberá</w:t>
            </w:r>
            <w:proofErr w:type="spellEnd"/>
            <w:r w:rsidRPr="007A20E0">
              <w:rPr>
                <w:rFonts w:eastAsia="Calibri"/>
              </w:rPr>
              <w:t xml:space="preserve"> </w:t>
            </w:r>
            <w:proofErr w:type="spellStart"/>
            <w:r w:rsidRPr="007A20E0">
              <w:rPr>
                <w:rFonts w:eastAsia="Calibri"/>
              </w:rPr>
              <w:t>intentar</w:t>
            </w:r>
            <w:proofErr w:type="spellEnd"/>
            <w:r w:rsidRPr="007A20E0">
              <w:rPr>
                <w:rFonts w:eastAsia="Calibri"/>
              </w:rPr>
              <w:t xml:space="preserve"> </w:t>
            </w:r>
            <w:proofErr w:type="spellStart"/>
            <w:r w:rsidRPr="007A20E0">
              <w:rPr>
                <w:rFonts w:eastAsia="Calibri"/>
              </w:rPr>
              <w:t>alcanzar</w:t>
            </w:r>
            <w:proofErr w:type="spellEnd"/>
            <w:r w:rsidRPr="007A20E0">
              <w:rPr>
                <w:rFonts w:eastAsia="Calibri"/>
              </w:rPr>
              <w:t xml:space="preserve"> </w:t>
            </w:r>
            <w:proofErr w:type="spellStart"/>
            <w:r w:rsidRPr="007A20E0">
              <w:rPr>
                <w:rFonts w:eastAsia="Calibri"/>
              </w:rPr>
              <w:t>acuerdos</w:t>
            </w:r>
            <w:proofErr w:type="spellEnd"/>
            <w:r w:rsidRPr="007A20E0">
              <w:rPr>
                <w:rFonts w:eastAsia="Calibri"/>
              </w:rPr>
              <w:t xml:space="preserve"> a </w:t>
            </w:r>
            <w:proofErr w:type="spellStart"/>
            <w:r w:rsidRPr="007A20E0">
              <w:rPr>
                <w:rFonts w:eastAsia="Calibri"/>
              </w:rPr>
              <w:t>través</w:t>
            </w:r>
            <w:proofErr w:type="spellEnd"/>
            <w:r w:rsidRPr="007A20E0">
              <w:rPr>
                <w:rFonts w:eastAsia="Calibri"/>
              </w:rPr>
              <w:t xml:space="preserve"> de un </w:t>
            </w:r>
            <w:proofErr w:type="spellStart"/>
            <w:r w:rsidRPr="007A20E0">
              <w:rPr>
                <w:rFonts w:eastAsia="Calibri"/>
              </w:rPr>
              <w:t>mediador</w:t>
            </w:r>
            <w:proofErr w:type="spellEnd"/>
            <w:r w:rsidRPr="007A20E0">
              <w:rPr>
                <w:rFonts w:eastAsia="Calibri"/>
              </w:rPr>
              <w:t xml:space="preserve"> </w:t>
            </w:r>
            <w:proofErr w:type="spellStart"/>
            <w:r w:rsidRPr="007A20E0">
              <w:rPr>
                <w:rFonts w:eastAsia="Calibri"/>
              </w:rPr>
              <w:t>independiente</w:t>
            </w:r>
            <w:proofErr w:type="spellEnd"/>
            <w:r w:rsidRPr="007A20E0">
              <w:rPr>
                <w:rFonts w:eastAsia="Calibri"/>
              </w:rPr>
              <w:t xml:space="preserve">, de un </w:t>
            </w:r>
            <w:proofErr w:type="spellStart"/>
            <w:r w:rsidRPr="007A20E0">
              <w:rPr>
                <w:rFonts w:eastAsia="Calibri"/>
              </w:rPr>
              <w:t>tercero</w:t>
            </w:r>
            <w:proofErr w:type="spellEnd"/>
            <w:r w:rsidRPr="007A20E0">
              <w:rPr>
                <w:rFonts w:eastAsia="Calibri"/>
              </w:rPr>
              <w:t xml:space="preserve"> o de </w:t>
            </w:r>
            <w:proofErr w:type="spellStart"/>
            <w:r w:rsidRPr="007A20E0">
              <w:rPr>
                <w:rFonts w:eastAsia="Calibri"/>
              </w:rPr>
              <w:t>otros</w:t>
            </w:r>
            <w:proofErr w:type="spellEnd"/>
            <w:r w:rsidRPr="007A20E0">
              <w:rPr>
                <w:rFonts w:eastAsia="Calibri"/>
              </w:rPr>
              <w:t xml:space="preserve"> </w:t>
            </w:r>
            <w:proofErr w:type="spellStart"/>
            <w:r w:rsidRPr="007A20E0">
              <w:rPr>
                <w:rFonts w:eastAsia="Calibri"/>
              </w:rPr>
              <w:t>medios</w:t>
            </w:r>
            <w:proofErr w:type="spellEnd"/>
            <w:r w:rsidRPr="007A20E0">
              <w:rPr>
                <w:rFonts w:eastAsia="Calibri"/>
              </w:rPr>
              <w:t xml:space="preserve"> </w:t>
            </w:r>
            <w:proofErr w:type="spellStart"/>
            <w:r w:rsidRPr="007A20E0">
              <w:rPr>
                <w:rFonts w:eastAsia="Calibri"/>
              </w:rPr>
              <w:t>mutuamente</w:t>
            </w:r>
            <w:proofErr w:type="spellEnd"/>
            <w:r w:rsidRPr="007A20E0">
              <w:rPr>
                <w:rFonts w:eastAsia="Calibri"/>
              </w:rPr>
              <w:t xml:space="preserve"> </w:t>
            </w:r>
            <w:proofErr w:type="spellStart"/>
            <w:r w:rsidRPr="007A20E0">
              <w:rPr>
                <w:rFonts w:eastAsia="Calibri"/>
              </w:rPr>
              <w:t>aceptables</w:t>
            </w:r>
            <w:proofErr w:type="spellEnd"/>
            <w:r w:rsidRPr="007A20E0">
              <w:rPr>
                <w:rFonts w:eastAsia="Calibri"/>
              </w:rPr>
              <w:t xml:space="preserve"> para los </w:t>
            </w:r>
            <w:proofErr w:type="spellStart"/>
            <w:r w:rsidRPr="007A20E0">
              <w:rPr>
                <w:rFonts w:eastAsia="Calibri"/>
                <w:u w:val="dotted"/>
              </w:rPr>
              <w:t>titulares</w:t>
            </w:r>
            <w:proofErr w:type="spellEnd"/>
            <w:r w:rsidRPr="007A20E0">
              <w:rPr>
                <w:rFonts w:eastAsia="Calibri"/>
                <w:u w:val="dotted"/>
              </w:rPr>
              <w:t xml:space="preserve"> de derechos</w:t>
            </w:r>
            <w:r w:rsidRPr="007A20E0">
              <w:rPr>
                <w:rFonts w:eastAsia="Calibri"/>
              </w:rPr>
              <w:t xml:space="preserve"> </w:t>
            </w:r>
            <w:proofErr w:type="spellStart"/>
            <w:r w:rsidRPr="007A20E0">
              <w:rPr>
                <w:rFonts w:eastAsia="Calibri"/>
              </w:rPr>
              <w:t>afectados</w:t>
            </w:r>
            <w:proofErr w:type="spellEnd"/>
            <w:r w:rsidRPr="007A20E0">
              <w:t>;</w:t>
            </w:r>
          </w:p>
          <w:p w14:paraId="70F7C74F" w14:textId="0DB77C92" w:rsidR="0080387F" w:rsidRPr="007A20E0" w:rsidRDefault="00A547A3" w:rsidP="00D02004">
            <w:pPr>
              <w:pStyle w:val="ListPara1aTable"/>
              <w:rPr>
                <w:rFonts w:eastAsia="Calibri"/>
              </w:rPr>
            </w:pPr>
            <w:r w:rsidRPr="007A20E0">
              <w:rPr>
                <w:rFonts w:eastAsia="Calibri"/>
              </w:rPr>
              <w:t>S</w:t>
            </w:r>
            <w:r w:rsidR="0080387F" w:rsidRPr="007A20E0">
              <w:rPr>
                <w:rFonts w:eastAsia="Calibri"/>
              </w:rPr>
              <w:t xml:space="preserve">i la </w:t>
            </w:r>
            <w:proofErr w:type="spellStart"/>
            <w:r w:rsidR="008572EF" w:rsidRPr="007A20E0">
              <w:rPr>
                <w:rFonts w:eastAsia="Calibri"/>
                <w:u w:val="dotted"/>
              </w:rPr>
              <w:t>empresa</w:t>
            </w:r>
            <w:proofErr w:type="spellEnd"/>
            <w:r w:rsidR="008572EF" w:rsidRPr="007A20E0">
              <w:rPr>
                <w:rFonts w:eastAsia="Calibri"/>
                <w:u w:val="dotted"/>
              </w:rPr>
              <w:t xml:space="preserve"> </w:t>
            </w:r>
            <w:proofErr w:type="spellStart"/>
            <w:r w:rsidR="008572EF" w:rsidRPr="007A20E0">
              <w:rPr>
                <w:rFonts w:eastAsia="Calibri"/>
                <w:u w:val="dotted"/>
              </w:rPr>
              <w:t>operadora</w:t>
            </w:r>
            <w:proofErr w:type="spellEnd"/>
            <w:r w:rsidR="0080387F" w:rsidRPr="007A20E0">
              <w:rPr>
                <w:rFonts w:eastAsia="Calibri"/>
              </w:rPr>
              <w:t xml:space="preserve"> </w:t>
            </w:r>
            <w:proofErr w:type="spellStart"/>
            <w:r w:rsidR="0080387F" w:rsidRPr="007A20E0">
              <w:rPr>
                <w:rFonts w:eastAsia="Calibri"/>
              </w:rPr>
              <w:t>determina</w:t>
            </w:r>
            <w:proofErr w:type="spellEnd"/>
            <w:r w:rsidR="0080387F" w:rsidRPr="007A20E0">
              <w:rPr>
                <w:rFonts w:eastAsia="Calibri"/>
              </w:rPr>
              <w:t xml:space="preserve"> que ha </w:t>
            </w:r>
            <w:proofErr w:type="spellStart"/>
            <w:r w:rsidR="0080387F" w:rsidRPr="007A20E0">
              <w:rPr>
                <w:rFonts w:eastAsia="Calibri"/>
              </w:rPr>
              <w:t>contribuido</w:t>
            </w:r>
            <w:proofErr w:type="spellEnd"/>
            <w:r w:rsidR="0080387F" w:rsidRPr="007A20E0">
              <w:rPr>
                <w:rFonts w:eastAsia="Calibri"/>
              </w:rPr>
              <w:t xml:space="preserve"> a un </w:t>
            </w:r>
            <w:proofErr w:type="spellStart"/>
            <w:r w:rsidR="0080387F" w:rsidRPr="007A20E0">
              <w:rPr>
                <w:rFonts w:eastAsia="Calibri"/>
                <w:u w:val="dotted"/>
              </w:rPr>
              <w:t>impacto</w:t>
            </w:r>
            <w:proofErr w:type="spellEnd"/>
            <w:r w:rsidR="0080387F" w:rsidRPr="007A20E0">
              <w:rPr>
                <w:rFonts w:eastAsia="Calibri"/>
                <w:u w:val="dotted"/>
              </w:rPr>
              <w:t xml:space="preserve"> real </w:t>
            </w:r>
            <w:proofErr w:type="spellStart"/>
            <w:r w:rsidR="0080387F" w:rsidRPr="007A20E0">
              <w:rPr>
                <w:rFonts w:eastAsia="Calibri"/>
                <w:u w:val="dotted"/>
              </w:rPr>
              <w:t>en</w:t>
            </w:r>
            <w:proofErr w:type="spellEnd"/>
            <w:r w:rsidR="0080387F" w:rsidRPr="007A20E0">
              <w:rPr>
                <w:rFonts w:eastAsia="Calibri"/>
                <w:u w:val="dotted"/>
              </w:rPr>
              <w:t xml:space="preserve"> </w:t>
            </w:r>
            <w:proofErr w:type="spellStart"/>
            <w:r w:rsidR="0080387F" w:rsidRPr="007A20E0">
              <w:rPr>
                <w:rFonts w:eastAsia="Calibri"/>
                <w:u w:val="dotted"/>
              </w:rPr>
              <w:t>materia</w:t>
            </w:r>
            <w:proofErr w:type="spellEnd"/>
            <w:r w:rsidR="0080387F" w:rsidRPr="007A20E0">
              <w:rPr>
                <w:rFonts w:eastAsia="Calibri"/>
                <w:u w:val="dotted"/>
              </w:rPr>
              <w:t xml:space="preserve"> de derechos </w:t>
            </w:r>
            <w:proofErr w:type="spellStart"/>
            <w:r w:rsidR="0080387F" w:rsidRPr="007A20E0">
              <w:rPr>
                <w:rFonts w:eastAsia="Calibri"/>
                <w:u w:val="dotted"/>
              </w:rPr>
              <w:t>humanos</w:t>
            </w:r>
            <w:proofErr w:type="spellEnd"/>
            <w:r w:rsidR="0080387F" w:rsidRPr="007A20E0">
              <w:rPr>
                <w:rFonts w:eastAsia="Calibri"/>
              </w:rPr>
              <w:t xml:space="preserve">, </w:t>
            </w:r>
            <w:proofErr w:type="spellStart"/>
            <w:r w:rsidR="0080387F" w:rsidRPr="007A20E0">
              <w:rPr>
                <w:rFonts w:eastAsia="Calibri"/>
              </w:rPr>
              <w:t>deberá</w:t>
            </w:r>
            <w:proofErr w:type="spellEnd"/>
            <w:r w:rsidR="0080387F" w:rsidRPr="007A20E0">
              <w:rPr>
                <w:rFonts w:eastAsia="Calibri"/>
              </w:rPr>
              <w:t xml:space="preserve"> suspender o </w:t>
            </w:r>
            <w:proofErr w:type="spellStart"/>
            <w:r w:rsidR="0080387F" w:rsidRPr="007A20E0">
              <w:rPr>
                <w:rFonts w:eastAsia="Calibri"/>
              </w:rPr>
              <w:t>cambiar</w:t>
            </w:r>
            <w:proofErr w:type="spellEnd"/>
            <w:r w:rsidR="0080387F" w:rsidRPr="007A20E0">
              <w:rPr>
                <w:rFonts w:eastAsia="Calibri"/>
              </w:rPr>
              <w:t xml:space="preserve"> </w:t>
            </w:r>
            <w:proofErr w:type="spellStart"/>
            <w:r w:rsidR="0080387F" w:rsidRPr="007A20E0">
              <w:rPr>
                <w:rFonts w:eastAsia="Calibri"/>
              </w:rPr>
              <w:t>cualquier</w:t>
            </w:r>
            <w:proofErr w:type="spellEnd"/>
            <w:r w:rsidR="0080387F" w:rsidRPr="007A20E0">
              <w:rPr>
                <w:rFonts w:eastAsia="Calibri"/>
              </w:rPr>
              <w:t xml:space="preserve"> </w:t>
            </w:r>
            <w:proofErr w:type="spellStart"/>
            <w:r w:rsidR="0080387F" w:rsidRPr="007A20E0">
              <w:rPr>
                <w:rFonts w:eastAsia="Calibri"/>
              </w:rPr>
              <w:t>actividad</w:t>
            </w:r>
            <w:proofErr w:type="spellEnd"/>
            <w:r w:rsidR="0080387F" w:rsidRPr="007A20E0">
              <w:rPr>
                <w:rFonts w:eastAsia="Calibri"/>
              </w:rPr>
              <w:t xml:space="preserve"> que </w:t>
            </w:r>
            <w:proofErr w:type="spellStart"/>
            <w:r w:rsidR="0080387F" w:rsidRPr="007A20E0">
              <w:rPr>
                <w:rFonts w:eastAsia="Calibri"/>
              </w:rPr>
              <w:t>esté</w:t>
            </w:r>
            <w:proofErr w:type="spellEnd"/>
            <w:r w:rsidR="0080387F" w:rsidRPr="007A20E0">
              <w:rPr>
                <w:rFonts w:eastAsia="Calibri"/>
              </w:rPr>
              <w:t xml:space="preserve"> </w:t>
            </w:r>
            <w:proofErr w:type="spellStart"/>
            <w:r w:rsidR="0080387F" w:rsidRPr="007A20E0">
              <w:rPr>
                <w:rFonts w:eastAsia="Calibri"/>
              </w:rPr>
              <w:t>contribuyendo</w:t>
            </w:r>
            <w:proofErr w:type="spellEnd"/>
            <w:r w:rsidR="0080387F" w:rsidRPr="007A20E0">
              <w:rPr>
                <w:rFonts w:eastAsia="Calibri"/>
              </w:rPr>
              <w:t xml:space="preserve"> </w:t>
            </w:r>
            <w:proofErr w:type="gramStart"/>
            <w:r w:rsidR="0080387F" w:rsidRPr="007A20E0">
              <w:rPr>
                <w:rFonts w:eastAsia="Calibri"/>
              </w:rPr>
              <w:t>a</w:t>
            </w:r>
            <w:proofErr w:type="gramEnd"/>
            <w:r w:rsidR="0080387F" w:rsidRPr="007A20E0">
              <w:rPr>
                <w:rFonts w:eastAsia="Calibri"/>
              </w:rPr>
              <w:t xml:space="preserve"> </w:t>
            </w:r>
            <w:proofErr w:type="spellStart"/>
            <w:r w:rsidR="0080387F" w:rsidRPr="007A20E0">
              <w:rPr>
                <w:rFonts w:eastAsia="Calibri"/>
              </w:rPr>
              <w:t>ello</w:t>
            </w:r>
            <w:proofErr w:type="spellEnd"/>
            <w:r w:rsidR="0080387F" w:rsidRPr="007A20E0">
              <w:rPr>
                <w:rFonts w:eastAsia="Calibri"/>
              </w:rPr>
              <w:t xml:space="preserve">, </w:t>
            </w:r>
            <w:proofErr w:type="spellStart"/>
            <w:r w:rsidR="0080387F" w:rsidRPr="007A20E0">
              <w:rPr>
                <w:rFonts w:eastAsia="Calibri"/>
                <w:u w:val="dotted"/>
              </w:rPr>
              <w:t>mitigar</w:t>
            </w:r>
            <w:proofErr w:type="spellEnd"/>
            <w:r w:rsidR="0080387F" w:rsidRPr="007A20E0">
              <w:rPr>
                <w:rFonts w:eastAsia="Calibri"/>
              </w:rPr>
              <w:t xml:space="preserve"> y </w:t>
            </w:r>
            <w:proofErr w:type="spellStart"/>
            <w:r w:rsidR="0080387F" w:rsidRPr="007A20E0">
              <w:rPr>
                <w:rFonts w:eastAsia="Calibri"/>
                <w:u w:val="dotted"/>
              </w:rPr>
              <w:t>remediar</w:t>
            </w:r>
            <w:proofErr w:type="spellEnd"/>
            <w:r w:rsidR="0080387F" w:rsidRPr="007A20E0">
              <w:rPr>
                <w:rFonts w:eastAsia="Calibri"/>
              </w:rPr>
              <w:t xml:space="preserve"> los </w:t>
            </w:r>
            <w:proofErr w:type="spellStart"/>
            <w:r w:rsidR="0080387F" w:rsidRPr="007A20E0">
              <w:rPr>
                <w:rFonts w:eastAsia="Calibri"/>
              </w:rPr>
              <w:t>impactos</w:t>
            </w:r>
            <w:proofErr w:type="spellEnd"/>
            <w:r w:rsidR="0080387F" w:rsidRPr="007A20E0">
              <w:rPr>
                <w:rFonts w:eastAsia="Calibri"/>
              </w:rPr>
              <w:t xml:space="preserve"> </w:t>
            </w:r>
            <w:proofErr w:type="spellStart"/>
            <w:r w:rsidR="0080387F" w:rsidRPr="007A20E0">
              <w:rPr>
                <w:rFonts w:eastAsia="Calibri"/>
              </w:rPr>
              <w:t>en</w:t>
            </w:r>
            <w:proofErr w:type="spellEnd"/>
            <w:r w:rsidR="0080387F" w:rsidRPr="007A20E0">
              <w:rPr>
                <w:rFonts w:eastAsia="Calibri"/>
              </w:rPr>
              <w:t xml:space="preserve"> la </w:t>
            </w:r>
            <w:proofErr w:type="spellStart"/>
            <w:r w:rsidR="0080387F" w:rsidRPr="007A20E0">
              <w:rPr>
                <w:rFonts w:eastAsia="Calibri"/>
              </w:rPr>
              <w:t>medida</w:t>
            </w:r>
            <w:proofErr w:type="spellEnd"/>
            <w:r w:rsidR="0080387F" w:rsidRPr="007A20E0">
              <w:rPr>
                <w:rFonts w:eastAsia="Calibri"/>
              </w:rPr>
              <w:t xml:space="preserve"> de </w:t>
            </w:r>
            <w:proofErr w:type="spellStart"/>
            <w:r w:rsidR="0080387F" w:rsidRPr="007A20E0">
              <w:rPr>
                <w:rFonts w:eastAsia="Calibri"/>
              </w:rPr>
              <w:t>su</w:t>
            </w:r>
            <w:proofErr w:type="spellEnd"/>
            <w:r w:rsidR="0080387F" w:rsidRPr="007A20E0">
              <w:rPr>
                <w:rFonts w:eastAsia="Calibri"/>
              </w:rPr>
              <w:t xml:space="preserve"> </w:t>
            </w:r>
            <w:proofErr w:type="spellStart"/>
            <w:r w:rsidR="0080387F" w:rsidRPr="007A20E0">
              <w:rPr>
                <w:rFonts w:eastAsia="Calibri"/>
              </w:rPr>
              <w:t>responsabilidad</w:t>
            </w:r>
            <w:proofErr w:type="spellEnd"/>
            <w:r w:rsidR="0080387F" w:rsidRPr="007A20E0">
              <w:rPr>
                <w:rFonts w:eastAsia="Calibri"/>
              </w:rPr>
              <w:t xml:space="preserve">, usar </w:t>
            </w:r>
            <w:proofErr w:type="spellStart"/>
            <w:r w:rsidR="0080387F" w:rsidRPr="007A20E0">
              <w:rPr>
                <w:rFonts w:eastAsia="Calibri"/>
              </w:rPr>
              <w:t>su</w:t>
            </w:r>
            <w:proofErr w:type="spellEnd"/>
            <w:r w:rsidR="0080387F" w:rsidRPr="007A20E0">
              <w:rPr>
                <w:rFonts w:eastAsia="Calibri"/>
              </w:rPr>
              <w:t xml:space="preserve"> </w:t>
            </w:r>
            <w:proofErr w:type="spellStart"/>
            <w:r w:rsidR="0080387F" w:rsidRPr="007A20E0">
              <w:rPr>
                <w:rFonts w:eastAsia="Calibri"/>
                <w:u w:val="dotted"/>
              </w:rPr>
              <w:t>capacidad</w:t>
            </w:r>
            <w:proofErr w:type="spellEnd"/>
            <w:r w:rsidR="0080387F" w:rsidRPr="007A20E0">
              <w:rPr>
                <w:rFonts w:eastAsia="Calibri"/>
                <w:u w:val="dotted"/>
              </w:rPr>
              <w:t xml:space="preserve"> de </w:t>
            </w:r>
            <w:proofErr w:type="spellStart"/>
            <w:r w:rsidR="0080387F" w:rsidRPr="007A20E0">
              <w:rPr>
                <w:rFonts w:eastAsia="Calibri"/>
                <w:u w:val="dotted"/>
              </w:rPr>
              <w:t>influencia</w:t>
            </w:r>
            <w:proofErr w:type="spellEnd"/>
            <w:r w:rsidR="0080387F" w:rsidRPr="007A20E0">
              <w:rPr>
                <w:rFonts w:eastAsia="Calibri"/>
              </w:rPr>
              <w:t xml:space="preserve"> para </w:t>
            </w:r>
            <w:proofErr w:type="spellStart"/>
            <w:r w:rsidR="0080387F" w:rsidRPr="007A20E0">
              <w:rPr>
                <w:rFonts w:eastAsia="Calibri"/>
              </w:rPr>
              <w:t>convencer</w:t>
            </w:r>
            <w:proofErr w:type="spellEnd"/>
            <w:r w:rsidR="0080387F" w:rsidRPr="007A20E0">
              <w:rPr>
                <w:rFonts w:eastAsia="Calibri"/>
              </w:rPr>
              <w:t xml:space="preserve"> a las </w:t>
            </w:r>
            <w:proofErr w:type="spellStart"/>
            <w:r w:rsidR="0080387F" w:rsidRPr="007A20E0">
              <w:rPr>
                <w:rFonts w:eastAsia="Calibri"/>
              </w:rPr>
              <w:t>otras</w:t>
            </w:r>
            <w:proofErr w:type="spellEnd"/>
            <w:r w:rsidR="0080387F" w:rsidRPr="007A20E0">
              <w:rPr>
                <w:rFonts w:eastAsia="Calibri"/>
              </w:rPr>
              <w:t xml:space="preserve"> </w:t>
            </w:r>
            <w:proofErr w:type="spellStart"/>
            <w:r w:rsidR="0080387F" w:rsidRPr="007A20E0">
              <w:rPr>
                <w:rFonts w:eastAsia="Calibri"/>
              </w:rPr>
              <w:t>partes</w:t>
            </w:r>
            <w:proofErr w:type="spellEnd"/>
            <w:r w:rsidR="0080387F" w:rsidRPr="007A20E0">
              <w:rPr>
                <w:rFonts w:eastAsia="Calibri"/>
              </w:rPr>
              <w:t xml:space="preserve"> </w:t>
            </w:r>
            <w:proofErr w:type="spellStart"/>
            <w:r w:rsidR="0080387F" w:rsidRPr="007A20E0">
              <w:rPr>
                <w:rFonts w:eastAsia="Calibri"/>
              </w:rPr>
              <w:t>involucradas</w:t>
            </w:r>
            <w:proofErr w:type="spellEnd"/>
            <w:r w:rsidR="0080387F" w:rsidRPr="007A20E0">
              <w:rPr>
                <w:rStyle w:val="CommentReference"/>
              </w:rPr>
              <w:t xml:space="preserve"> </w:t>
            </w:r>
            <w:r w:rsidR="0080387F" w:rsidRPr="007A20E0">
              <w:rPr>
                <w:rFonts w:eastAsia="Calibri"/>
              </w:rPr>
              <w:t xml:space="preserve">para que </w:t>
            </w:r>
            <w:proofErr w:type="spellStart"/>
            <w:r w:rsidR="0080387F" w:rsidRPr="007A20E0">
              <w:rPr>
                <w:rFonts w:eastAsia="Calibri"/>
              </w:rPr>
              <w:t>suspendan</w:t>
            </w:r>
            <w:proofErr w:type="spellEnd"/>
            <w:r w:rsidR="0080387F" w:rsidRPr="007A20E0">
              <w:rPr>
                <w:rFonts w:eastAsia="Calibri"/>
              </w:rPr>
              <w:t xml:space="preserve"> o </w:t>
            </w:r>
            <w:proofErr w:type="spellStart"/>
            <w:r w:rsidR="0080387F" w:rsidRPr="007A20E0">
              <w:rPr>
                <w:rFonts w:eastAsia="Calibri"/>
              </w:rPr>
              <w:t>cambien</w:t>
            </w:r>
            <w:proofErr w:type="spellEnd"/>
            <w:r w:rsidR="0080387F" w:rsidRPr="007A20E0">
              <w:rPr>
                <w:rFonts w:eastAsia="Calibri"/>
              </w:rPr>
              <w:t xml:space="preserve"> sus </w:t>
            </w:r>
            <w:proofErr w:type="spellStart"/>
            <w:r w:rsidR="0080387F" w:rsidRPr="007A20E0">
              <w:rPr>
                <w:rFonts w:eastAsia="Calibri"/>
              </w:rPr>
              <w:t>actividades</w:t>
            </w:r>
            <w:proofErr w:type="spellEnd"/>
            <w:r w:rsidR="0080387F" w:rsidRPr="007A20E0">
              <w:rPr>
                <w:rFonts w:eastAsia="Calibri"/>
              </w:rPr>
              <w:t xml:space="preserve">, y </w:t>
            </w:r>
            <w:proofErr w:type="spellStart"/>
            <w:r w:rsidR="0080387F" w:rsidRPr="007A20E0">
              <w:rPr>
                <w:rFonts w:eastAsia="Calibri"/>
              </w:rPr>
              <w:t>mitiguen</w:t>
            </w:r>
            <w:proofErr w:type="spellEnd"/>
            <w:r w:rsidR="0080387F" w:rsidRPr="007A20E0">
              <w:rPr>
                <w:rFonts w:eastAsia="Calibri"/>
              </w:rPr>
              <w:t xml:space="preserve"> y </w:t>
            </w:r>
            <w:proofErr w:type="spellStart"/>
            <w:r w:rsidR="0080387F" w:rsidRPr="007A20E0">
              <w:rPr>
                <w:rFonts w:eastAsia="Calibri"/>
              </w:rPr>
              <w:t>remedien</w:t>
            </w:r>
            <w:proofErr w:type="spellEnd"/>
            <w:r w:rsidR="0080387F" w:rsidRPr="007A20E0">
              <w:rPr>
                <w:rFonts w:eastAsia="Calibri"/>
              </w:rPr>
              <w:t xml:space="preserve"> el </w:t>
            </w:r>
            <w:proofErr w:type="spellStart"/>
            <w:r w:rsidR="0080387F" w:rsidRPr="007A20E0">
              <w:rPr>
                <w:rFonts w:eastAsia="Calibri"/>
              </w:rPr>
              <w:t>impacto</w:t>
            </w:r>
            <w:proofErr w:type="spellEnd"/>
            <w:r w:rsidR="0080387F" w:rsidRPr="007A20E0">
              <w:rPr>
                <w:rFonts w:eastAsia="Calibri"/>
              </w:rPr>
              <w:t xml:space="preserve"> residual;</w:t>
            </w:r>
          </w:p>
          <w:p w14:paraId="6CA610F7" w14:textId="5A52C1F5" w:rsidR="0080387F" w:rsidRPr="007A20E0" w:rsidRDefault="0080387F" w:rsidP="00D02004">
            <w:pPr>
              <w:pStyle w:val="ListPara1aTable"/>
              <w:rPr>
                <w:rFonts w:eastAsia="Calibri"/>
              </w:rPr>
            </w:pPr>
            <w:r w:rsidRPr="007A20E0">
              <w:rPr>
                <w:rFonts w:eastAsia="Calibri"/>
              </w:rPr>
              <w:t xml:space="preserve">Si la </w:t>
            </w:r>
            <w:proofErr w:type="spellStart"/>
            <w:r w:rsidR="008572EF" w:rsidRPr="007A20E0">
              <w:rPr>
                <w:rFonts w:eastAsia="Calibri"/>
                <w:u w:val="dotted"/>
              </w:rPr>
              <w:t>empresa</w:t>
            </w:r>
            <w:proofErr w:type="spellEnd"/>
            <w:r w:rsidR="008572EF" w:rsidRPr="007A20E0">
              <w:rPr>
                <w:rFonts w:eastAsia="Calibri"/>
                <w:u w:val="dotted"/>
              </w:rPr>
              <w:t xml:space="preserve"> </w:t>
            </w:r>
            <w:proofErr w:type="spellStart"/>
            <w:r w:rsidR="008572EF" w:rsidRPr="007A20E0">
              <w:rPr>
                <w:rFonts w:eastAsia="Calibri"/>
                <w:u w:val="dotted"/>
              </w:rPr>
              <w:t>operadora</w:t>
            </w:r>
            <w:proofErr w:type="spellEnd"/>
            <w:r w:rsidRPr="007A20E0">
              <w:rPr>
                <w:rFonts w:eastAsia="Calibri"/>
              </w:rPr>
              <w:t xml:space="preserve"> </w:t>
            </w:r>
            <w:proofErr w:type="spellStart"/>
            <w:r w:rsidRPr="007A20E0">
              <w:rPr>
                <w:rFonts w:eastAsia="Calibri"/>
              </w:rPr>
              <w:t>determina</w:t>
            </w:r>
            <w:proofErr w:type="spellEnd"/>
            <w:r w:rsidRPr="007A20E0">
              <w:rPr>
                <w:rFonts w:eastAsia="Calibri"/>
              </w:rPr>
              <w:t xml:space="preserve"> que </w:t>
            </w:r>
            <w:proofErr w:type="spellStart"/>
            <w:r w:rsidRPr="007A20E0">
              <w:rPr>
                <w:rFonts w:eastAsia="Calibri"/>
              </w:rPr>
              <w:t>está</w:t>
            </w:r>
            <w:proofErr w:type="spellEnd"/>
            <w:r w:rsidRPr="007A20E0">
              <w:rPr>
                <w:rFonts w:eastAsia="Calibri"/>
              </w:rPr>
              <w:t xml:space="preserve"> </w:t>
            </w:r>
            <w:proofErr w:type="spellStart"/>
            <w:r w:rsidRPr="007A20E0">
              <w:rPr>
                <w:rFonts w:eastAsia="Calibri"/>
              </w:rPr>
              <w:t>vinculada</w:t>
            </w:r>
            <w:proofErr w:type="spellEnd"/>
            <w:r w:rsidRPr="007A20E0">
              <w:rPr>
                <w:rFonts w:eastAsia="Calibri"/>
              </w:rPr>
              <w:t xml:space="preserve"> con </w:t>
            </w:r>
            <w:proofErr w:type="spellStart"/>
            <w:r w:rsidRPr="007A20E0">
              <w:rPr>
                <w:rFonts w:eastAsia="Calibri"/>
                <w:u w:val="dotted"/>
              </w:rPr>
              <w:t>algún</w:t>
            </w:r>
            <w:proofErr w:type="spellEnd"/>
            <w:r w:rsidRPr="007A20E0">
              <w:rPr>
                <w:rFonts w:eastAsia="Calibri"/>
                <w:u w:val="dotted"/>
              </w:rPr>
              <w:t xml:space="preserve"> </w:t>
            </w:r>
            <w:proofErr w:type="spellStart"/>
            <w:r w:rsidRPr="007A20E0">
              <w:rPr>
                <w:rFonts w:eastAsia="Calibri"/>
                <w:u w:val="dotted"/>
              </w:rPr>
              <w:t>impacto</w:t>
            </w:r>
            <w:proofErr w:type="spellEnd"/>
            <w:r w:rsidRPr="007A20E0">
              <w:rPr>
                <w:rFonts w:eastAsia="Calibri"/>
                <w:u w:val="dotted"/>
              </w:rPr>
              <w:t xml:space="preserve"> real </w:t>
            </w:r>
            <w:proofErr w:type="spellStart"/>
            <w:r w:rsidRPr="007A20E0">
              <w:rPr>
                <w:rFonts w:eastAsia="Calibri"/>
                <w:u w:val="dotted"/>
              </w:rPr>
              <w:t>en</w:t>
            </w:r>
            <w:proofErr w:type="spellEnd"/>
            <w:r w:rsidRPr="007A20E0">
              <w:rPr>
                <w:rFonts w:eastAsia="Calibri"/>
                <w:u w:val="dotted"/>
              </w:rPr>
              <w:t xml:space="preserve"> </w:t>
            </w:r>
            <w:proofErr w:type="spellStart"/>
            <w:r w:rsidRPr="007A20E0">
              <w:rPr>
                <w:rFonts w:eastAsia="Calibri"/>
                <w:u w:val="dotted"/>
              </w:rPr>
              <w:t>cuestión</w:t>
            </w:r>
            <w:proofErr w:type="spellEnd"/>
            <w:r w:rsidRPr="007A20E0">
              <w:rPr>
                <w:rFonts w:eastAsia="Calibri"/>
                <w:u w:val="dotted"/>
              </w:rPr>
              <w:t xml:space="preserve"> de derechos </w:t>
            </w:r>
            <w:proofErr w:type="spellStart"/>
            <w:r w:rsidRPr="007A20E0">
              <w:rPr>
                <w:rFonts w:eastAsia="Calibri"/>
                <w:u w:val="dotted"/>
              </w:rPr>
              <w:t>humanos</w:t>
            </w:r>
            <w:proofErr w:type="spellEnd"/>
            <w:r w:rsidRPr="007A20E0">
              <w:rPr>
                <w:rFonts w:eastAsia="Calibri"/>
              </w:rPr>
              <w:t xml:space="preserve"> a </w:t>
            </w:r>
            <w:proofErr w:type="spellStart"/>
            <w:r w:rsidRPr="007A20E0">
              <w:rPr>
                <w:rFonts w:eastAsia="Calibri"/>
              </w:rPr>
              <w:t>través</w:t>
            </w:r>
            <w:proofErr w:type="spellEnd"/>
            <w:r w:rsidRPr="007A20E0">
              <w:rPr>
                <w:rFonts w:eastAsia="Calibri"/>
              </w:rPr>
              <w:t xml:space="preserve"> de una </w:t>
            </w:r>
            <w:proofErr w:type="spellStart"/>
            <w:r w:rsidRPr="007A20E0">
              <w:rPr>
                <w:rFonts w:eastAsia="Calibri"/>
                <w:u w:val="dotted"/>
              </w:rPr>
              <w:t>relación</w:t>
            </w:r>
            <w:proofErr w:type="spellEnd"/>
            <w:r w:rsidRPr="007A20E0">
              <w:rPr>
                <w:rFonts w:eastAsia="Calibri"/>
                <w:u w:val="dotted"/>
              </w:rPr>
              <w:t xml:space="preserve"> </w:t>
            </w:r>
            <w:proofErr w:type="spellStart"/>
            <w:r w:rsidRPr="007A20E0">
              <w:rPr>
                <w:rFonts w:eastAsia="Calibri"/>
                <w:u w:val="dotted"/>
              </w:rPr>
              <w:t>comercial</w:t>
            </w:r>
            <w:proofErr w:type="spellEnd"/>
            <w:r w:rsidRPr="007A20E0">
              <w:rPr>
                <w:rFonts w:eastAsia="Calibri"/>
              </w:rPr>
              <w:t xml:space="preserve">, </w:t>
            </w:r>
            <w:proofErr w:type="spellStart"/>
            <w:r w:rsidRPr="007A20E0">
              <w:rPr>
                <w:rFonts w:eastAsia="Calibri"/>
              </w:rPr>
              <w:t>deberá</w:t>
            </w:r>
            <w:proofErr w:type="spellEnd"/>
            <w:r w:rsidRPr="007A20E0">
              <w:rPr>
                <w:rFonts w:eastAsia="Calibri"/>
              </w:rPr>
              <w:t xml:space="preserve"> usar </w:t>
            </w:r>
            <w:proofErr w:type="spellStart"/>
            <w:r w:rsidRPr="007A20E0">
              <w:rPr>
                <w:rFonts w:eastAsia="Calibri"/>
              </w:rPr>
              <w:t>su</w:t>
            </w:r>
            <w:proofErr w:type="spellEnd"/>
            <w:r w:rsidRPr="007A20E0">
              <w:rPr>
                <w:rFonts w:eastAsia="Calibri"/>
              </w:rPr>
              <w:t xml:space="preserve"> </w:t>
            </w:r>
            <w:proofErr w:type="spellStart"/>
            <w:r w:rsidRPr="007A20E0">
              <w:rPr>
                <w:rFonts w:eastAsia="Calibri"/>
                <w:u w:val="dotted"/>
              </w:rPr>
              <w:t>capacidad</w:t>
            </w:r>
            <w:proofErr w:type="spellEnd"/>
            <w:r w:rsidRPr="007A20E0">
              <w:rPr>
                <w:rFonts w:eastAsia="Calibri"/>
                <w:u w:val="dotted"/>
              </w:rPr>
              <w:t xml:space="preserve"> de </w:t>
            </w:r>
            <w:proofErr w:type="spellStart"/>
            <w:r w:rsidRPr="007A20E0">
              <w:rPr>
                <w:rFonts w:eastAsia="Calibri"/>
                <w:u w:val="dotted"/>
              </w:rPr>
              <w:t>influencia</w:t>
            </w:r>
            <w:proofErr w:type="spellEnd"/>
            <w:r w:rsidRPr="007A20E0">
              <w:rPr>
                <w:rFonts w:eastAsia="Calibri"/>
              </w:rPr>
              <w:t xml:space="preserve"> para </w:t>
            </w:r>
            <w:proofErr w:type="spellStart"/>
            <w:r w:rsidRPr="007A20E0">
              <w:rPr>
                <w:rFonts w:eastAsia="Calibri"/>
                <w:u w:val="dotted"/>
              </w:rPr>
              <w:t>mitigarlo</w:t>
            </w:r>
            <w:proofErr w:type="spellEnd"/>
            <w:r w:rsidRPr="007A20E0">
              <w:rPr>
                <w:rFonts w:eastAsia="Calibri"/>
              </w:rPr>
              <w:t xml:space="preserve"> o </w:t>
            </w:r>
            <w:proofErr w:type="spellStart"/>
            <w:r w:rsidRPr="007A20E0">
              <w:rPr>
                <w:rFonts w:eastAsia="Calibri"/>
              </w:rPr>
              <w:t>evitar</w:t>
            </w:r>
            <w:proofErr w:type="spellEnd"/>
            <w:r w:rsidRPr="007A20E0">
              <w:rPr>
                <w:rFonts w:eastAsia="Calibri"/>
              </w:rPr>
              <w:t xml:space="preserve"> que </w:t>
            </w:r>
            <w:proofErr w:type="spellStart"/>
            <w:r w:rsidRPr="007A20E0">
              <w:rPr>
                <w:rFonts w:eastAsia="Calibri"/>
              </w:rPr>
              <w:t>continúe</w:t>
            </w:r>
            <w:proofErr w:type="spellEnd"/>
            <w:r w:rsidRPr="007A20E0">
              <w:rPr>
                <w:rFonts w:eastAsia="Calibri"/>
              </w:rPr>
              <w:t xml:space="preserve"> o se </w:t>
            </w:r>
            <w:proofErr w:type="spellStart"/>
            <w:r w:rsidRPr="007A20E0">
              <w:rPr>
                <w:rFonts w:eastAsia="Calibri"/>
              </w:rPr>
              <w:t>vuelva</w:t>
            </w:r>
            <w:proofErr w:type="spellEnd"/>
            <w:r w:rsidRPr="007A20E0">
              <w:rPr>
                <w:rFonts w:eastAsia="Calibri"/>
              </w:rPr>
              <w:t xml:space="preserve"> </w:t>
            </w:r>
            <w:proofErr w:type="spellStart"/>
            <w:r w:rsidRPr="007A20E0">
              <w:rPr>
                <w:rFonts w:eastAsia="Calibri"/>
              </w:rPr>
              <w:t>recurrente</w:t>
            </w:r>
            <w:proofErr w:type="spellEnd"/>
            <w:r w:rsidRPr="007A20E0">
              <w:rPr>
                <w:rFonts w:eastAsia="Calibri"/>
              </w:rPr>
              <w:t>; y</w:t>
            </w:r>
          </w:p>
          <w:p w14:paraId="39E5C9E5" w14:textId="5BEAD348" w:rsidR="0080387F" w:rsidRPr="00BB2F4F" w:rsidRDefault="0080387F" w:rsidP="00D02004">
            <w:pPr>
              <w:pStyle w:val="ListPara1aTable"/>
            </w:pPr>
            <w:r w:rsidRPr="007A20E0">
              <w:rPr>
                <w:rFonts w:eastAsia="Calibri"/>
              </w:rPr>
              <w:t xml:space="preserve">La </w:t>
            </w:r>
            <w:proofErr w:type="spellStart"/>
            <w:r w:rsidR="008572EF" w:rsidRPr="007A20E0">
              <w:rPr>
                <w:rFonts w:eastAsia="Calibri"/>
                <w:u w:val="dotted"/>
              </w:rPr>
              <w:t>empresa</w:t>
            </w:r>
            <w:proofErr w:type="spellEnd"/>
            <w:r w:rsidR="008572EF" w:rsidRPr="007A20E0">
              <w:rPr>
                <w:rFonts w:eastAsia="Calibri"/>
                <w:u w:val="dotted"/>
              </w:rPr>
              <w:t xml:space="preserve"> </w:t>
            </w:r>
            <w:proofErr w:type="spellStart"/>
            <w:r w:rsidR="008572EF" w:rsidRPr="007A20E0">
              <w:rPr>
                <w:rFonts w:eastAsia="Calibri"/>
                <w:u w:val="dotted"/>
              </w:rPr>
              <w:t>operadora</w:t>
            </w:r>
            <w:proofErr w:type="spellEnd"/>
            <w:r w:rsidRPr="007A20E0">
              <w:rPr>
                <w:rFonts w:eastAsia="Calibri"/>
              </w:rPr>
              <w:t xml:space="preserve"> </w:t>
            </w:r>
            <w:proofErr w:type="spellStart"/>
            <w:r w:rsidRPr="007A20E0">
              <w:rPr>
                <w:rFonts w:eastAsia="Calibri"/>
              </w:rPr>
              <w:t>deberá</w:t>
            </w:r>
            <w:proofErr w:type="spellEnd"/>
            <w:r w:rsidRPr="007A20E0">
              <w:rPr>
                <w:rFonts w:eastAsia="Calibri"/>
              </w:rPr>
              <w:t xml:space="preserve"> </w:t>
            </w:r>
            <w:proofErr w:type="spellStart"/>
            <w:r w:rsidRPr="007A20E0">
              <w:rPr>
                <w:rFonts w:eastAsia="Calibri"/>
              </w:rPr>
              <w:t>cooperar</w:t>
            </w:r>
            <w:proofErr w:type="spellEnd"/>
            <w:r w:rsidRPr="007A20E0">
              <w:rPr>
                <w:rFonts w:eastAsia="Calibri"/>
              </w:rPr>
              <w:t xml:space="preserve"> con </w:t>
            </w:r>
            <w:proofErr w:type="spellStart"/>
            <w:r w:rsidRPr="007A20E0">
              <w:rPr>
                <w:rFonts w:eastAsia="Calibri"/>
              </w:rPr>
              <w:t>otros</w:t>
            </w:r>
            <w:proofErr w:type="spellEnd"/>
            <w:r w:rsidRPr="007A20E0">
              <w:rPr>
                <w:rFonts w:eastAsia="Calibri"/>
              </w:rPr>
              <w:t xml:space="preserve"> </w:t>
            </w:r>
            <w:proofErr w:type="spellStart"/>
            <w:r w:rsidRPr="007A20E0">
              <w:rPr>
                <w:rFonts w:eastAsia="Calibri"/>
              </w:rPr>
              <w:t>procesos</w:t>
            </w:r>
            <w:proofErr w:type="spellEnd"/>
            <w:r w:rsidRPr="007A20E0">
              <w:rPr>
                <w:rFonts w:eastAsia="Calibri"/>
              </w:rPr>
              <w:t xml:space="preserve"> </w:t>
            </w:r>
            <w:proofErr w:type="spellStart"/>
            <w:r w:rsidRPr="007A20E0">
              <w:rPr>
                <w:rFonts w:eastAsia="Calibri"/>
              </w:rPr>
              <w:t>legítimos</w:t>
            </w:r>
            <w:proofErr w:type="spellEnd"/>
            <w:r w:rsidRPr="007A20E0">
              <w:rPr>
                <w:rFonts w:eastAsia="Calibri"/>
              </w:rPr>
              <w:t xml:space="preserve">, tales </w:t>
            </w:r>
            <w:proofErr w:type="spellStart"/>
            <w:r w:rsidRPr="007A20E0">
              <w:rPr>
                <w:rFonts w:eastAsia="Calibri"/>
              </w:rPr>
              <w:t>como</w:t>
            </w:r>
            <w:proofErr w:type="spellEnd"/>
            <w:r w:rsidRPr="007A20E0">
              <w:rPr>
                <w:rFonts w:eastAsia="Calibri"/>
              </w:rPr>
              <w:t xml:space="preserve"> </w:t>
            </w:r>
            <w:proofErr w:type="spellStart"/>
            <w:r w:rsidRPr="007A20E0">
              <w:rPr>
                <w:rFonts w:eastAsia="Calibri"/>
              </w:rPr>
              <w:t>investigaciones</w:t>
            </w:r>
            <w:proofErr w:type="spellEnd"/>
            <w:r w:rsidRPr="007A20E0">
              <w:rPr>
                <w:rFonts w:eastAsia="Calibri"/>
              </w:rPr>
              <w:t xml:space="preserve"> o </w:t>
            </w:r>
            <w:proofErr w:type="spellStart"/>
            <w:r w:rsidRPr="007A20E0">
              <w:rPr>
                <w:rFonts w:eastAsia="Calibri"/>
              </w:rPr>
              <w:t>procedimientos</w:t>
            </w:r>
            <w:proofErr w:type="spellEnd"/>
            <w:r w:rsidRPr="007A20E0">
              <w:rPr>
                <w:rFonts w:eastAsia="Calibri"/>
              </w:rPr>
              <w:t xml:space="preserve"> </w:t>
            </w:r>
            <w:proofErr w:type="spellStart"/>
            <w:r w:rsidRPr="007A20E0">
              <w:rPr>
                <w:rFonts w:eastAsia="Calibri"/>
              </w:rPr>
              <w:t>judiciales</w:t>
            </w:r>
            <w:proofErr w:type="spellEnd"/>
            <w:r w:rsidRPr="007A20E0">
              <w:rPr>
                <w:rFonts w:eastAsia="Calibri"/>
              </w:rPr>
              <w:t xml:space="preserve"> o del Estado, </w:t>
            </w:r>
            <w:proofErr w:type="spellStart"/>
            <w:r w:rsidRPr="007A20E0">
              <w:rPr>
                <w:rFonts w:eastAsia="Calibri"/>
              </w:rPr>
              <w:t>relacionados</w:t>
            </w:r>
            <w:proofErr w:type="spellEnd"/>
            <w:r w:rsidRPr="007A20E0">
              <w:rPr>
                <w:rFonts w:eastAsia="Calibri"/>
              </w:rPr>
              <w:t xml:space="preserve"> a los </w:t>
            </w:r>
            <w:proofErr w:type="spellStart"/>
            <w:r w:rsidRPr="007A20E0">
              <w:rPr>
                <w:rFonts w:eastAsia="Calibri"/>
              </w:rPr>
              <w:t>impactos</w:t>
            </w:r>
            <w:proofErr w:type="spellEnd"/>
            <w:r w:rsidRPr="007A20E0">
              <w:rPr>
                <w:rFonts w:eastAsia="Calibri"/>
              </w:rPr>
              <w:t xml:space="preserve"> </w:t>
            </w:r>
            <w:proofErr w:type="spellStart"/>
            <w:r w:rsidRPr="007A20E0">
              <w:rPr>
                <w:rFonts w:eastAsia="Calibri"/>
              </w:rPr>
              <w:t>en</w:t>
            </w:r>
            <w:proofErr w:type="spellEnd"/>
            <w:r w:rsidRPr="007A20E0">
              <w:rPr>
                <w:rFonts w:eastAsia="Calibri"/>
              </w:rPr>
              <w:t xml:space="preserve"> </w:t>
            </w:r>
            <w:proofErr w:type="spellStart"/>
            <w:r w:rsidRPr="007A20E0">
              <w:rPr>
                <w:rFonts w:eastAsia="Calibri"/>
              </w:rPr>
              <w:t>materia</w:t>
            </w:r>
            <w:proofErr w:type="spellEnd"/>
            <w:r w:rsidRPr="007A20E0">
              <w:rPr>
                <w:rFonts w:eastAsia="Calibri"/>
              </w:rPr>
              <w:t xml:space="preserve"> de derechos </w:t>
            </w:r>
            <w:proofErr w:type="spellStart"/>
            <w:r w:rsidRPr="007A20E0">
              <w:rPr>
                <w:rFonts w:eastAsia="Calibri"/>
              </w:rPr>
              <w:t>humanos</w:t>
            </w:r>
            <w:proofErr w:type="spellEnd"/>
            <w:r w:rsidRPr="007A20E0">
              <w:rPr>
                <w:rFonts w:eastAsia="Calibri"/>
              </w:rPr>
              <w:t xml:space="preserve"> que </w:t>
            </w:r>
            <w:proofErr w:type="spellStart"/>
            <w:r w:rsidRPr="007A20E0">
              <w:rPr>
                <w:rFonts w:eastAsia="Calibri"/>
              </w:rPr>
              <w:t>haya</w:t>
            </w:r>
            <w:proofErr w:type="spellEnd"/>
            <w:r w:rsidRPr="007A20E0">
              <w:rPr>
                <w:rFonts w:eastAsia="Calibri"/>
              </w:rPr>
              <w:t xml:space="preserve"> </w:t>
            </w:r>
            <w:proofErr w:type="spellStart"/>
            <w:r w:rsidRPr="007A20E0">
              <w:rPr>
                <w:rFonts w:eastAsia="Calibri"/>
              </w:rPr>
              <w:t>causado</w:t>
            </w:r>
            <w:proofErr w:type="spellEnd"/>
            <w:r w:rsidRPr="007A20E0">
              <w:rPr>
                <w:rFonts w:eastAsia="Calibri"/>
              </w:rPr>
              <w:t xml:space="preserve">, o </w:t>
            </w:r>
            <w:proofErr w:type="spellStart"/>
            <w:r w:rsidRPr="007A20E0">
              <w:rPr>
                <w:rFonts w:eastAsia="Calibri"/>
              </w:rPr>
              <w:t>en</w:t>
            </w:r>
            <w:proofErr w:type="spellEnd"/>
            <w:r w:rsidRPr="007A20E0">
              <w:rPr>
                <w:rFonts w:eastAsia="Calibri"/>
              </w:rPr>
              <w:t xml:space="preserve"> los que </w:t>
            </w:r>
            <w:proofErr w:type="spellStart"/>
            <w:r w:rsidRPr="007A20E0">
              <w:rPr>
                <w:rFonts w:eastAsia="Calibri"/>
              </w:rPr>
              <w:t>haya</w:t>
            </w:r>
            <w:proofErr w:type="spellEnd"/>
            <w:r w:rsidRPr="007A20E0">
              <w:rPr>
                <w:rFonts w:eastAsia="Calibri"/>
              </w:rPr>
              <w:t xml:space="preserve"> </w:t>
            </w:r>
            <w:proofErr w:type="spellStart"/>
            <w:r w:rsidRPr="007A20E0">
              <w:rPr>
                <w:rFonts w:eastAsia="Calibri"/>
              </w:rPr>
              <w:t>contribuido</w:t>
            </w:r>
            <w:proofErr w:type="spellEnd"/>
            <w:r>
              <w:rPr>
                <w:rFonts w:eastAsia="Calibri"/>
              </w:rPr>
              <w:t xml:space="preserve"> o </w:t>
            </w:r>
            <w:proofErr w:type="spellStart"/>
            <w:r>
              <w:rPr>
                <w:rFonts w:eastAsia="Calibri"/>
              </w:rPr>
              <w:t>haya</w:t>
            </w:r>
            <w:proofErr w:type="spellEnd"/>
            <w:r>
              <w:rPr>
                <w:rFonts w:eastAsia="Calibri"/>
              </w:rPr>
              <w:t xml:space="preserve"> </w:t>
            </w:r>
            <w:proofErr w:type="spellStart"/>
            <w:r>
              <w:rPr>
                <w:rFonts w:eastAsia="Calibri"/>
              </w:rPr>
              <w:t>estado</w:t>
            </w:r>
            <w:proofErr w:type="spellEnd"/>
            <w:r w:rsidRPr="00121B07">
              <w:rPr>
                <w:rFonts w:eastAsia="Calibri"/>
              </w:rPr>
              <w:t xml:space="preserve"> </w:t>
            </w:r>
            <w:proofErr w:type="spellStart"/>
            <w:r w:rsidRPr="00121B07">
              <w:rPr>
                <w:rFonts w:eastAsia="Calibri"/>
              </w:rPr>
              <w:t>directamente</w:t>
            </w:r>
            <w:proofErr w:type="spellEnd"/>
            <w:r w:rsidRPr="00121B07">
              <w:rPr>
                <w:rFonts w:eastAsia="Calibri"/>
              </w:rPr>
              <w:t xml:space="preserve"> </w:t>
            </w:r>
            <w:proofErr w:type="spellStart"/>
            <w:r w:rsidRPr="00121B07">
              <w:rPr>
                <w:rFonts w:eastAsia="Calibri"/>
              </w:rPr>
              <w:t>vinculada</w:t>
            </w:r>
            <w:proofErr w:type="spellEnd"/>
            <w:r w:rsidRPr="00121B07">
              <w:rPr>
                <w:rFonts w:eastAsia="Calibri"/>
              </w:rPr>
              <w:t xml:space="preserve"> por sus </w:t>
            </w:r>
            <w:proofErr w:type="spellStart"/>
            <w:r w:rsidRPr="00121B07">
              <w:rPr>
                <w:rFonts w:eastAsia="Calibri"/>
                <w:u w:val="dotted"/>
              </w:rPr>
              <w:t>relaciones</w:t>
            </w:r>
            <w:proofErr w:type="spellEnd"/>
            <w:r w:rsidRPr="00121B07">
              <w:rPr>
                <w:rFonts w:eastAsia="Calibri"/>
                <w:u w:val="dotted"/>
              </w:rPr>
              <w:t xml:space="preserve"> </w:t>
            </w:r>
            <w:proofErr w:type="spellStart"/>
            <w:r w:rsidRPr="00121B07">
              <w:rPr>
                <w:rFonts w:eastAsia="Calibri"/>
                <w:u w:val="dotted"/>
              </w:rPr>
              <w:t>comerciales</w:t>
            </w:r>
            <w:proofErr w:type="spellEnd"/>
            <w:r w:rsidRPr="00121B07">
              <w:rPr>
                <w:rFonts w:eastAsia="Calibri"/>
              </w:rPr>
              <w:t>.</w:t>
            </w:r>
          </w:p>
        </w:tc>
      </w:tr>
      <w:tr w:rsidR="0080387F" w:rsidRPr="00A72985" w14:paraId="75918D78" w14:textId="77777777" w:rsidTr="0056138B">
        <w:tc>
          <w:tcPr>
            <w:tcW w:w="9360" w:type="dxa"/>
          </w:tcPr>
          <w:p w14:paraId="0A37D90D" w14:textId="77777777" w:rsidR="0080387F" w:rsidRPr="00392DCC" w:rsidRDefault="0080387F" w:rsidP="006366DF">
            <w:pPr>
              <w:pStyle w:val="NumberedRequirementsMain"/>
            </w:pPr>
            <w:r>
              <w:lastRenderedPageBreak/>
              <w:t>1.3</w:t>
            </w:r>
            <w:r w:rsidRPr="00392DCC">
              <w:t xml:space="preserve">.4.  </w:t>
            </w:r>
            <w:proofErr w:type="spellStart"/>
            <w:r w:rsidRPr="00296C62">
              <w:t>Monitoreo</w:t>
            </w:r>
            <w:proofErr w:type="spellEnd"/>
          </w:p>
          <w:p w14:paraId="1B8E85FE" w14:textId="6FED5315" w:rsidR="0080387F" w:rsidRPr="00296C62" w:rsidRDefault="0080387F" w:rsidP="009B0C9B">
            <w:pPr>
              <w:pStyle w:val="NumberedRequirementsSub"/>
            </w:pPr>
            <w:r w:rsidRPr="00296C62">
              <w:t xml:space="preserve">1.3.4.1.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336E70">
              <w:t xml:space="preserve"> </w:t>
            </w:r>
            <w:proofErr w:type="spellStart"/>
            <w:r w:rsidRPr="00296C62">
              <w:t>deberá</w:t>
            </w:r>
            <w:proofErr w:type="spellEnd"/>
            <w:r w:rsidRPr="00296C62">
              <w:t xml:space="preserve"> </w:t>
            </w:r>
            <w:proofErr w:type="spellStart"/>
            <w:r w:rsidRPr="00296C62">
              <w:t>monitorear</w:t>
            </w:r>
            <w:proofErr w:type="spellEnd"/>
            <w:r w:rsidRPr="00296C62">
              <w:t xml:space="preserve"> </w:t>
            </w:r>
            <w:proofErr w:type="spellStart"/>
            <w:r w:rsidRPr="00296C62">
              <w:t>si</w:t>
            </w:r>
            <w:proofErr w:type="spellEnd"/>
            <w:r w:rsidRPr="00296C62">
              <w:t xml:space="preserve"> los </w:t>
            </w:r>
            <w:proofErr w:type="spellStart"/>
            <w:r w:rsidRPr="00A547A3">
              <w:t>riesgos</w:t>
            </w:r>
            <w:proofErr w:type="spellEnd"/>
            <w:r w:rsidRPr="00A547A3">
              <w:t xml:space="preserve"> e </w:t>
            </w:r>
            <w:proofErr w:type="spellStart"/>
            <w:r w:rsidRPr="00A547A3">
              <w:t>impactos</w:t>
            </w:r>
            <w:proofErr w:type="spellEnd"/>
            <w:r w:rsidRPr="00A547A3">
              <w:t xml:space="preserve"> </w:t>
            </w:r>
            <w:proofErr w:type="spellStart"/>
            <w:r w:rsidRPr="00A547A3">
              <w:t>en</w:t>
            </w:r>
            <w:proofErr w:type="spellEnd"/>
            <w:r w:rsidRPr="00A547A3">
              <w:t xml:space="preserve"> </w:t>
            </w:r>
            <w:proofErr w:type="spellStart"/>
            <w:r w:rsidRPr="00336E70">
              <w:rPr>
                <w:rStyle w:val="DefinedTermChar"/>
                <w:rFonts w:eastAsiaTheme="minorHAnsi"/>
              </w:rPr>
              <w:t>cuestión</w:t>
            </w:r>
            <w:proofErr w:type="spellEnd"/>
            <w:r w:rsidRPr="00336E70">
              <w:rPr>
                <w:rStyle w:val="DefinedTermChar"/>
                <w:rFonts w:eastAsiaTheme="minorHAnsi"/>
              </w:rPr>
              <w:t xml:space="preserve"> </w:t>
            </w:r>
            <w:proofErr w:type="spellStart"/>
            <w:r w:rsidRPr="00336E70">
              <w:rPr>
                <w:rStyle w:val="DefinedTermChar"/>
                <w:rFonts w:eastAsiaTheme="minorHAnsi"/>
              </w:rPr>
              <w:t>destacadas</w:t>
            </w:r>
            <w:proofErr w:type="spellEnd"/>
            <w:r w:rsidRPr="00336E70">
              <w:rPr>
                <w:rStyle w:val="DefinedTermChar"/>
                <w:rFonts w:eastAsiaTheme="minorHAnsi"/>
              </w:rPr>
              <w:t xml:space="preserve"> de derechos </w:t>
            </w:r>
            <w:proofErr w:type="spellStart"/>
            <w:r w:rsidRPr="00336E70">
              <w:rPr>
                <w:rStyle w:val="DefinedTermChar"/>
                <w:rFonts w:eastAsiaTheme="minorHAnsi"/>
              </w:rPr>
              <w:t>humanos</w:t>
            </w:r>
            <w:proofErr w:type="spellEnd"/>
            <w:r w:rsidRPr="00296C62">
              <w:t xml:space="preserve"> </w:t>
            </w:r>
            <w:proofErr w:type="spellStart"/>
            <w:r w:rsidRPr="00296C62">
              <w:t>están</w:t>
            </w:r>
            <w:proofErr w:type="spellEnd"/>
            <w:r w:rsidRPr="00296C62">
              <w:t xml:space="preserve"> </w:t>
            </w:r>
            <w:proofErr w:type="spellStart"/>
            <w:r w:rsidRPr="00296C62">
              <w:t>siendo</w:t>
            </w:r>
            <w:proofErr w:type="spellEnd"/>
            <w:r w:rsidRPr="00296C62">
              <w:t xml:space="preserve"> </w:t>
            </w:r>
            <w:proofErr w:type="spellStart"/>
            <w:r w:rsidRPr="00296C62">
              <w:t>abordados</w:t>
            </w:r>
            <w:proofErr w:type="spellEnd"/>
            <w:r w:rsidRPr="00296C62">
              <w:t xml:space="preserve"> de </w:t>
            </w:r>
            <w:proofErr w:type="spellStart"/>
            <w:r w:rsidRPr="00296C62">
              <w:t>manera</w:t>
            </w:r>
            <w:proofErr w:type="spellEnd"/>
            <w:r w:rsidRPr="00296C62">
              <w:t xml:space="preserve"> </w:t>
            </w:r>
            <w:proofErr w:type="spellStart"/>
            <w:r w:rsidRPr="00296C62">
              <w:t>efectiva</w:t>
            </w:r>
            <w:proofErr w:type="spellEnd"/>
            <w:r w:rsidRPr="00296C62">
              <w:t xml:space="preserve">. El </w:t>
            </w:r>
            <w:proofErr w:type="spellStart"/>
            <w:r w:rsidRPr="00296C62">
              <w:t>monitoreo</w:t>
            </w:r>
            <w:proofErr w:type="spellEnd"/>
            <w:r w:rsidRPr="00296C62">
              <w:t xml:space="preserve"> </w:t>
            </w:r>
            <w:proofErr w:type="spellStart"/>
            <w:r w:rsidRPr="00296C62">
              <w:t>deberá</w:t>
            </w:r>
            <w:proofErr w:type="spellEnd"/>
            <w:r w:rsidRPr="00296C62">
              <w:t xml:space="preserve"> </w:t>
            </w:r>
            <w:proofErr w:type="spellStart"/>
            <w:r w:rsidRPr="00296C62">
              <w:t>incluir</w:t>
            </w:r>
            <w:proofErr w:type="spellEnd"/>
            <w:r w:rsidRPr="00296C62">
              <w:t xml:space="preserve"> </w:t>
            </w:r>
            <w:proofErr w:type="spellStart"/>
            <w:r w:rsidRPr="00296C62">
              <w:t>indicadores</w:t>
            </w:r>
            <w:proofErr w:type="spellEnd"/>
            <w:r w:rsidRPr="00296C62">
              <w:t xml:space="preserve"> </w:t>
            </w:r>
            <w:proofErr w:type="spellStart"/>
            <w:r w:rsidRPr="00296C62">
              <w:t>cualitativos</w:t>
            </w:r>
            <w:proofErr w:type="spellEnd"/>
            <w:r w:rsidRPr="00296C62">
              <w:t xml:space="preserve"> y </w:t>
            </w:r>
            <w:proofErr w:type="spellStart"/>
            <w:r w:rsidRPr="00296C62">
              <w:t>cuantitativos</w:t>
            </w:r>
            <w:proofErr w:type="spellEnd"/>
            <w:r w:rsidRPr="00296C62">
              <w:t xml:space="preserve">, </w:t>
            </w:r>
            <w:proofErr w:type="spellStart"/>
            <w:r w:rsidRPr="00296C62">
              <w:t>también</w:t>
            </w:r>
            <w:proofErr w:type="spellEnd"/>
            <w:r w:rsidRPr="00296C62">
              <w:t xml:space="preserve"> </w:t>
            </w:r>
            <w:proofErr w:type="spellStart"/>
            <w:r w:rsidRPr="00296C62">
              <w:t>deberá</w:t>
            </w:r>
            <w:proofErr w:type="spellEnd"/>
            <w:r w:rsidRPr="00296C62">
              <w:t xml:space="preserve"> </w:t>
            </w:r>
            <w:proofErr w:type="spellStart"/>
            <w:r w:rsidRPr="00296C62">
              <w:t>basarse</w:t>
            </w:r>
            <w:proofErr w:type="spellEnd"/>
            <w:r w:rsidRPr="00296C62">
              <w:t xml:space="preserve"> </w:t>
            </w:r>
            <w:proofErr w:type="spellStart"/>
            <w:r w:rsidRPr="00296C62">
              <w:t>en</w:t>
            </w:r>
            <w:proofErr w:type="spellEnd"/>
            <w:r w:rsidRPr="00296C62">
              <w:t xml:space="preserve"> la </w:t>
            </w:r>
            <w:proofErr w:type="spellStart"/>
            <w:r w:rsidRPr="00296C62">
              <w:t>retroalimentación</w:t>
            </w:r>
            <w:proofErr w:type="spellEnd"/>
            <w:r w:rsidRPr="00296C62">
              <w:t xml:space="preserve"> </w:t>
            </w:r>
            <w:proofErr w:type="spellStart"/>
            <w:r w:rsidRPr="00296C62">
              <w:t>recibida</w:t>
            </w:r>
            <w:proofErr w:type="spellEnd"/>
            <w:r w:rsidRPr="00296C62">
              <w:t xml:space="preserve"> </w:t>
            </w:r>
            <w:proofErr w:type="spellStart"/>
            <w:r w:rsidRPr="00296C62">
              <w:t>desde</w:t>
            </w:r>
            <w:proofErr w:type="spellEnd"/>
            <w:r w:rsidRPr="00296C62">
              <w:t xml:space="preserve"> </w:t>
            </w:r>
            <w:proofErr w:type="spellStart"/>
            <w:r w:rsidRPr="00296C62">
              <w:t>fuentes</w:t>
            </w:r>
            <w:proofErr w:type="spellEnd"/>
            <w:r w:rsidRPr="00296C62">
              <w:t xml:space="preserve"> </w:t>
            </w:r>
            <w:proofErr w:type="spellStart"/>
            <w:r w:rsidRPr="00296C62">
              <w:t>internas</w:t>
            </w:r>
            <w:proofErr w:type="spellEnd"/>
            <w:r w:rsidRPr="00296C62">
              <w:t xml:space="preserve"> y </w:t>
            </w:r>
            <w:proofErr w:type="spellStart"/>
            <w:r w:rsidRPr="00296C62">
              <w:t>externas</w:t>
            </w:r>
            <w:proofErr w:type="spellEnd"/>
            <w:r w:rsidRPr="00296C62">
              <w:t xml:space="preserve">, </w:t>
            </w:r>
            <w:proofErr w:type="spellStart"/>
            <w:r w:rsidRPr="00296C62">
              <w:t>incluidos</w:t>
            </w:r>
            <w:proofErr w:type="spellEnd"/>
            <w:r w:rsidRPr="00296C62">
              <w:t xml:space="preserve"> los </w:t>
            </w:r>
            <w:proofErr w:type="spellStart"/>
            <w:r w:rsidRPr="00336E70">
              <w:rPr>
                <w:rStyle w:val="DefinedTermChar"/>
                <w:rFonts w:eastAsiaTheme="minorHAnsi"/>
              </w:rPr>
              <w:t>titulares</w:t>
            </w:r>
            <w:proofErr w:type="spellEnd"/>
            <w:r w:rsidRPr="00336E70">
              <w:rPr>
                <w:rStyle w:val="DefinedTermChar"/>
                <w:rFonts w:eastAsiaTheme="minorHAnsi"/>
              </w:rPr>
              <w:t xml:space="preserve"> de derechos</w:t>
            </w:r>
            <w:r w:rsidRPr="00296C62">
              <w:t xml:space="preserve"> </w:t>
            </w:r>
            <w:proofErr w:type="spellStart"/>
            <w:r w:rsidRPr="00296C62">
              <w:t>afectados</w:t>
            </w:r>
            <w:proofErr w:type="spellEnd"/>
            <w:r w:rsidRPr="00296C62">
              <w:t>.</w:t>
            </w:r>
          </w:p>
          <w:p w14:paraId="45B71294" w14:textId="5AD4B129" w:rsidR="0080387F" w:rsidRPr="00296C62" w:rsidRDefault="0080387F" w:rsidP="009B0C9B">
            <w:pPr>
              <w:pStyle w:val="NumberedRequirementsSub"/>
            </w:pPr>
            <w:r w:rsidRPr="00296C62">
              <w:t xml:space="preserve">1.3.4.2.  Se </w:t>
            </w:r>
            <w:proofErr w:type="spellStart"/>
            <w:r w:rsidRPr="00296C62">
              <w:t>deberá</w:t>
            </w:r>
            <w:proofErr w:type="spellEnd"/>
            <w:r w:rsidRPr="00296C62">
              <w:t xml:space="preserve"> </w:t>
            </w:r>
            <w:proofErr w:type="spellStart"/>
            <w:r w:rsidRPr="00296C62">
              <w:t>realizar</w:t>
            </w:r>
            <w:proofErr w:type="spellEnd"/>
            <w:r w:rsidRPr="00296C62">
              <w:t xml:space="preserve"> un </w:t>
            </w:r>
            <w:proofErr w:type="spellStart"/>
            <w:r w:rsidRPr="00296C62">
              <w:t>monitoreo</w:t>
            </w:r>
            <w:proofErr w:type="spellEnd"/>
            <w:r w:rsidRPr="00296C62">
              <w:t xml:space="preserve"> </w:t>
            </w:r>
            <w:proofErr w:type="spellStart"/>
            <w:r w:rsidRPr="00296C62">
              <w:t>externo</w:t>
            </w:r>
            <w:proofErr w:type="spellEnd"/>
            <w:r w:rsidRPr="00296C62">
              <w:t xml:space="preserve"> de la </w:t>
            </w:r>
            <w:proofErr w:type="spellStart"/>
            <w:r w:rsidRPr="00296C62">
              <w:t>debida</w:t>
            </w:r>
            <w:proofErr w:type="spellEnd"/>
            <w:r w:rsidRPr="00296C62">
              <w:t xml:space="preserve"> diligencia de los derechos </w:t>
            </w:r>
            <w:proofErr w:type="spellStart"/>
            <w:r w:rsidRPr="00296C62">
              <w:t>humanos</w:t>
            </w:r>
            <w:proofErr w:type="spellEnd"/>
            <w:r w:rsidRPr="00296C62">
              <w:t xml:space="preserve"> de una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C80263">
              <w:t xml:space="preserve"> </w:t>
            </w:r>
            <w:proofErr w:type="spellStart"/>
            <w:r w:rsidRPr="00296C62">
              <w:t>cuando</w:t>
            </w:r>
            <w:proofErr w:type="spellEnd"/>
            <w:r w:rsidRPr="00296C62">
              <w:t xml:space="preserve"> sus </w:t>
            </w:r>
            <w:proofErr w:type="spellStart"/>
            <w:r w:rsidRPr="00296C62">
              <w:t>esfuerzos</w:t>
            </w:r>
            <w:proofErr w:type="spellEnd"/>
            <w:r w:rsidRPr="00296C62">
              <w:t xml:space="preserve"> </w:t>
            </w:r>
            <w:proofErr w:type="spellStart"/>
            <w:r w:rsidRPr="00296C62">
              <w:t>en</w:t>
            </w:r>
            <w:proofErr w:type="spellEnd"/>
            <w:r w:rsidRPr="00296C62">
              <w:t xml:space="preserve"> pos de la </w:t>
            </w:r>
            <w:proofErr w:type="spellStart"/>
            <w:r w:rsidRPr="00296C62">
              <w:t>debida</w:t>
            </w:r>
            <w:proofErr w:type="spellEnd"/>
            <w:r w:rsidRPr="00296C62">
              <w:t xml:space="preserve"> diligencia no </w:t>
            </w:r>
            <w:proofErr w:type="spellStart"/>
            <w:r w:rsidRPr="00296C62">
              <w:t>evitan</w:t>
            </w:r>
            <w:proofErr w:type="spellEnd"/>
            <w:r w:rsidRPr="00296C62">
              <w:t xml:space="preserve">, </w:t>
            </w:r>
            <w:proofErr w:type="spellStart"/>
            <w:r w:rsidRPr="00336E70">
              <w:rPr>
                <w:rStyle w:val="DefinedTermChar"/>
                <w:rFonts w:eastAsiaTheme="minorHAnsi"/>
              </w:rPr>
              <w:t>mitigan</w:t>
            </w:r>
            <w:proofErr w:type="spellEnd"/>
            <w:r w:rsidRPr="00296C62">
              <w:t xml:space="preserve"> </w:t>
            </w:r>
            <w:proofErr w:type="spellStart"/>
            <w:r w:rsidRPr="00296C62">
              <w:t>ni</w:t>
            </w:r>
            <w:proofErr w:type="spellEnd"/>
            <w:r w:rsidRPr="00296C62">
              <w:t xml:space="preserve"> </w:t>
            </w:r>
            <w:proofErr w:type="spellStart"/>
            <w:r w:rsidRPr="00336E70">
              <w:rPr>
                <w:rStyle w:val="DefinedTermChar"/>
                <w:rFonts w:eastAsiaTheme="minorHAnsi"/>
              </w:rPr>
              <w:t>remedian</w:t>
            </w:r>
            <w:proofErr w:type="spellEnd"/>
            <w:r w:rsidRPr="00296C62">
              <w:t xml:space="preserve"> los </w:t>
            </w:r>
            <w:proofErr w:type="spellStart"/>
            <w:r w:rsidRPr="00336E70">
              <w:rPr>
                <w:rStyle w:val="DefinedTermChar"/>
                <w:rFonts w:eastAsiaTheme="minorHAnsi"/>
              </w:rPr>
              <w:t>impactos</w:t>
            </w:r>
            <w:proofErr w:type="spellEnd"/>
            <w:r w:rsidRPr="00336E70">
              <w:rPr>
                <w:rStyle w:val="DefinedTermChar"/>
                <w:rFonts w:eastAsiaTheme="minorHAnsi"/>
              </w:rPr>
              <w:t xml:space="preserve"> </w:t>
            </w:r>
            <w:proofErr w:type="spellStart"/>
            <w:r w:rsidRPr="00336E70">
              <w:rPr>
                <w:rStyle w:val="DefinedTermChar"/>
                <w:rFonts w:eastAsiaTheme="minorHAnsi"/>
              </w:rPr>
              <w:t>reales</w:t>
            </w:r>
            <w:proofErr w:type="spellEnd"/>
            <w:r w:rsidRPr="00336E70">
              <w:rPr>
                <w:rStyle w:val="DefinedTermChar"/>
                <w:rFonts w:eastAsiaTheme="minorHAnsi"/>
              </w:rPr>
              <w:t xml:space="preserve"> </w:t>
            </w:r>
            <w:proofErr w:type="spellStart"/>
            <w:r w:rsidRPr="00336E70">
              <w:rPr>
                <w:rStyle w:val="DefinedTermChar"/>
                <w:rFonts w:eastAsiaTheme="minorHAnsi"/>
              </w:rPr>
              <w:t>sobre</w:t>
            </w:r>
            <w:proofErr w:type="spellEnd"/>
            <w:r w:rsidRPr="00336E70">
              <w:rPr>
                <w:rStyle w:val="DefinedTermChar"/>
                <w:rFonts w:eastAsiaTheme="minorHAnsi"/>
              </w:rPr>
              <w:t xml:space="preserve"> los derechos </w:t>
            </w:r>
            <w:proofErr w:type="spellStart"/>
            <w:r w:rsidRPr="00336E70">
              <w:rPr>
                <w:rStyle w:val="DefinedTermChar"/>
                <w:rFonts w:eastAsiaTheme="minorHAnsi"/>
              </w:rPr>
              <w:t>humanos</w:t>
            </w:r>
            <w:proofErr w:type="spellEnd"/>
            <w:r w:rsidRPr="00296C62">
              <w:t xml:space="preserve">; o </w:t>
            </w:r>
            <w:proofErr w:type="spellStart"/>
            <w:r w:rsidRPr="00296C62">
              <w:t>si</w:t>
            </w:r>
            <w:proofErr w:type="spellEnd"/>
            <w:r w:rsidRPr="00296C62">
              <w:t xml:space="preserve"> sus </w:t>
            </w:r>
            <w:proofErr w:type="spellStart"/>
            <w:r w:rsidRPr="00296C62">
              <w:t>actividades</w:t>
            </w:r>
            <w:proofErr w:type="spellEnd"/>
            <w:r w:rsidRPr="00296C62">
              <w:t xml:space="preserve"> de </w:t>
            </w:r>
            <w:proofErr w:type="spellStart"/>
            <w:r w:rsidRPr="00296C62">
              <w:t>debida</w:t>
            </w:r>
            <w:proofErr w:type="spellEnd"/>
            <w:r w:rsidRPr="00296C62">
              <w:t xml:space="preserve"> diligencia no </w:t>
            </w:r>
            <w:proofErr w:type="spellStart"/>
            <w:r w:rsidRPr="00296C62">
              <w:t>lograran</w:t>
            </w:r>
            <w:proofErr w:type="spellEnd"/>
            <w:r w:rsidRPr="00296C62">
              <w:t xml:space="preserve"> </w:t>
            </w:r>
            <w:proofErr w:type="spellStart"/>
            <w:r w:rsidRPr="00296C62">
              <w:t>evitar</w:t>
            </w:r>
            <w:proofErr w:type="spellEnd"/>
            <w:r w:rsidRPr="00296C62">
              <w:t xml:space="preserve"> que la </w:t>
            </w:r>
            <w:proofErr w:type="spellStart"/>
            <w:r w:rsidRPr="00296C62">
              <w:t>empresa</w:t>
            </w:r>
            <w:proofErr w:type="spellEnd"/>
            <w:r w:rsidRPr="00296C62">
              <w:t xml:space="preserve"> </w:t>
            </w:r>
            <w:proofErr w:type="spellStart"/>
            <w:r w:rsidRPr="00296C62">
              <w:t>inconsciente</w:t>
            </w:r>
            <w:proofErr w:type="spellEnd"/>
            <w:r w:rsidRPr="00296C62">
              <w:t xml:space="preserve"> o </w:t>
            </w:r>
            <w:proofErr w:type="spellStart"/>
            <w:r w:rsidRPr="00296C62">
              <w:t>involuntariamente</w:t>
            </w:r>
            <w:proofErr w:type="spellEnd"/>
            <w:r w:rsidRPr="00296C62">
              <w:t xml:space="preserve"> </w:t>
            </w:r>
            <w:proofErr w:type="spellStart"/>
            <w:r w:rsidRPr="00296C62">
              <w:t>causara</w:t>
            </w:r>
            <w:proofErr w:type="spellEnd"/>
            <w:r w:rsidRPr="00296C62">
              <w:t xml:space="preserve">, </w:t>
            </w:r>
            <w:proofErr w:type="spellStart"/>
            <w:r w:rsidRPr="00296C62">
              <w:t>contribuyera</w:t>
            </w:r>
            <w:proofErr w:type="spellEnd"/>
            <w:r w:rsidRPr="00296C62">
              <w:t xml:space="preserve"> o </w:t>
            </w:r>
            <w:proofErr w:type="spellStart"/>
            <w:r w:rsidRPr="00296C62">
              <w:t>estuviera</w:t>
            </w:r>
            <w:proofErr w:type="spellEnd"/>
            <w:r w:rsidRPr="00296C62">
              <w:t xml:space="preserve"> </w:t>
            </w:r>
            <w:proofErr w:type="spellStart"/>
            <w:r w:rsidRPr="00296C62">
              <w:t>vinculada</w:t>
            </w:r>
            <w:proofErr w:type="spellEnd"/>
            <w:r w:rsidRPr="00296C62">
              <w:t xml:space="preserve"> con </w:t>
            </w:r>
            <w:proofErr w:type="spellStart"/>
            <w:r w:rsidRPr="00296C62">
              <w:t>cualquier</w:t>
            </w:r>
            <w:proofErr w:type="spellEnd"/>
            <w:r w:rsidRPr="00296C62">
              <w:t xml:space="preserve"> </w:t>
            </w:r>
            <w:proofErr w:type="spellStart"/>
            <w:r w:rsidRPr="00336E70">
              <w:rPr>
                <w:rStyle w:val="DefinedTermChar"/>
                <w:rFonts w:eastAsiaTheme="minorHAnsi"/>
              </w:rPr>
              <w:t>abuso</w:t>
            </w:r>
            <w:proofErr w:type="spellEnd"/>
            <w:r w:rsidRPr="00336E70">
              <w:rPr>
                <w:rStyle w:val="DefinedTermChar"/>
                <w:rFonts w:eastAsiaTheme="minorHAnsi"/>
              </w:rPr>
              <w:t xml:space="preserve"> grave </w:t>
            </w:r>
            <w:proofErr w:type="spellStart"/>
            <w:r w:rsidRPr="00336E70">
              <w:rPr>
                <w:rStyle w:val="DefinedTermChar"/>
                <w:rFonts w:eastAsiaTheme="minorHAnsi"/>
              </w:rPr>
              <w:t>en</w:t>
            </w:r>
            <w:proofErr w:type="spellEnd"/>
            <w:r w:rsidRPr="00336E70">
              <w:rPr>
                <w:rStyle w:val="DefinedTermChar"/>
                <w:rFonts w:eastAsiaTheme="minorHAnsi"/>
              </w:rPr>
              <w:t xml:space="preserve"> contra de los derechos </w:t>
            </w:r>
            <w:proofErr w:type="spellStart"/>
            <w:r w:rsidRPr="00336E70">
              <w:rPr>
                <w:rStyle w:val="DefinedTermChar"/>
                <w:rFonts w:eastAsiaTheme="minorHAnsi"/>
              </w:rPr>
              <w:t>humanos</w:t>
            </w:r>
            <w:proofErr w:type="spellEnd"/>
            <w:r w:rsidRPr="006C3855">
              <w:t>.</w:t>
            </w:r>
            <w:r w:rsidRPr="00296C62">
              <w:rPr>
                <w:vertAlign w:val="superscript"/>
              </w:rPr>
              <w:footnoteReference w:id="23"/>
            </w:r>
            <w:r w:rsidRPr="00296C62">
              <w:t xml:space="preserve"> </w:t>
            </w:r>
            <w:proofErr w:type="spellStart"/>
            <w:r w:rsidRPr="00296C62">
              <w:t>Adicionalmente</w:t>
            </w:r>
            <w:proofErr w:type="spellEnd"/>
            <w:r w:rsidRPr="00296C62">
              <w:t>:</w:t>
            </w:r>
          </w:p>
          <w:p w14:paraId="09AD39FA" w14:textId="77777777" w:rsidR="00336E70" w:rsidRPr="00336E70" w:rsidRDefault="0080387F" w:rsidP="00D02004">
            <w:pPr>
              <w:pStyle w:val="ListPara1aTable"/>
              <w:numPr>
                <w:ilvl w:val="0"/>
                <w:numId w:val="18"/>
              </w:numPr>
              <w:rPr>
                <w:rFonts w:eastAsiaTheme="minorHAnsi"/>
              </w:rPr>
            </w:pPr>
            <w:r w:rsidRPr="00296C62">
              <w:rPr>
                <w:rFonts w:eastAsia="Calibri"/>
              </w:rPr>
              <w:lastRenderedPageBreak/>
              <w:t xml:space="preserve">La </w:t>
            </w:r>
            <w:proofErr w:type="spellStart"/>
            <w:r w:rsidRPr="00296C62">
              <w:rPr>
                <w:rFonts w:eastAsia="Calibri"/>
              </w:rPr>
              <w:t>empresa</w:t>
            </w:r>
            <w:proofErr w:type="spellEnd"/>
            <w:r w:rsidRPr="00296C62">
              <w:rPr>
                <w:rFonts w:eastAsia="Calibri"/>
              </w:rPr>
              <w:t xml:space="preserve"> </w:t>
            </w:r>
            <w:proofErr w:type="spellStart"/>
            <w:r w:rsidRPr="00296C62">
              <w:rPr>
                <w:rFonts w:eastAsia="Calibri"/>
              </w:rPr>
              <w:t>deberá</w:t>
            </w:r>
            <w:proofErr w:type="spellEnd"/>
            <w:r w:rsidRPr="00296C62">
              <w:rPr>
                <w:rFonts w:eastAsia="Calibri"/>
              </w:rPr>
              <w:t xml:space="preserve"> </w:t>
            </w:r>
            <w:proofErr w:type="spellStart"/>
            <w:r w:rsidRPr="00296C62">
              <w:rPr>
                <w:rFonts w:eastAsia="Calibri"/>
              </w:rPr>
              <w:t>financiar</w:t>
            </w:r>
            <w:proofErr w:type="spellEnd"/>
            <w:r w:rsidRPr="00296C62">
              <w:rPr>
                <w:rFonts w:eastAsia="Calibri"/>
              </w:rPr>
              <w:t xml:space="preserve"> el </w:t>
            </w:r>
            <w:proofErr w:type="spellStart"/>
            <w:r w:rsidRPr="00296C62">
              <w:rPr>
                <w:rFonts w:eastAsia="Calibri"/>
              </w:rPr>
              <w:t>monitoreo</w:t>
            </w:r>
            <w:proofErr w:type="spellEnd"/>
            <w:r w:rsidRPr="00296C62">
              <w:rPr>
                <w:rFonts w:eastAsia="Calibri"/>
              </w:rPr>
              <w:t xml:space="preserve"> </w:t>
            </w:r>
            <w:proofErr w:type="spellStart"/>
            <w:r w:rsidRPr="00296C62">
              <w:rPr>
                <w:rFonts w:eastAsia="Calibri"/>
              </w:rPr>
              <w:t>externo</w:t>
            </w:r>
            <w:proofErr w:type="spellEnd"/>
            <w:r w:rsidRPr="00296C62">
              <w:rPr>
                <w:rFonts w:eastAsia="Calibri"/>
              </w:rPr>
              <w:t>; y</w:t>
            </w:r>
          </w:p>
          <w:p w14:paraId="7A2B98CB" w14:textId="1E219711" w:rsidR="0080387F" w:rsidRPr="00E2282E" w:rsidRDefault="0080387F" w:rsidP="00D02004">
            <w:pPr>
              <w:pStyle w:val="ListPara1aTable"/>
              <w:numPr>
                <w:ilvl w:val="0"/>
                <w:numId w:val="18"/>
              </w:numPr>
              <w:rPr>
                <w:rFonts w:eastAsiaTheme="minorHAnsi"/>
              </w:rPr>
            </w:pPr>
            <w:r w:rsidRPr="00121B07">
              <w:rPr>
                <w:rFonts w:eastAsia="Calibri"/>
              </w:rPr>
              <w:t xml:space="preserve">La forma de </w:t>
            </w:r>
            <w:proofErr w:type="spellStart"/>
            <w:r w:rsidRPr="00121B07">
              <w:rPr>
                <w:rFonts w:eastAsia="Calibri"/>
              </w:rPr>
              <w:t>llevar</w:t>
            </w:r>
            <w:proofErr w:type="spellEnd"/>
            <w:r w:rsidRPr="00121B07">
              <w:rPr>
                <w:rFonts w:eastAsia="Calibri"/>
              </w:rPr>
              <w:t xml:space="preserve"> a </w:t>
            </w:r>
            <w:proofErr w:type="spellStart"/>
            <w:r w:rsidRPr="00121B07">
              <w:rPr>
                <w:rFonts w:eastAsia="Calibri"/>
              </w:rPr>
              <w:t>cabo</w:t>
            </w:r>
            <w:proofErr w:type="spellEnd"/>
            <w:r w:rsidRPr="00121B07">
              <w:rPr>
                <w:rFonts w:eastAsia="Calibri"/>
              </w:rPr>
              <w:t xml:space="preserve"> </w:t>
            </w:r>
            <w:proofErr w:type="spellStart"/>
            <w:r w:rsidRPr="00121B07">
              <w:rPr>
                <w:rFonts w:eastAsia="Calibri"/>
              </w:rPr>
              <w:t>dicho</w:t>
            </w:r>
            <w:proofErr w:type="spellEnd"/>
            <w:r w:rsidRPr="00121B07">
              <w:rPr>
                <w:rFonts w:eastAsia="Calibri"/>
              </w:rPr>
              <w:t xml:space="preserve"> </w:t>
            </w:r>
            <w:proofErr w:type="spellStart"/>
            <w:r w:rsidRPr="00121B07">
              <w:rPr>
                <w:rFonts w:eastAsia="Calibri"/>
              </w:rPr>
              <w:t>monitoreo</w:t>
            </w:r>
            <w:proofErr w:type="spellEnd"/>
            <w:r w:rsidRPr="00121B07">
              <w:rPr>
                <w:rFonts w:eastAsia="Calibri"/>
              </w:rPr>
              <w:t xml:space="preserve">, </w:t>
            </w:r>
            <w:proofErr w:type="spellStart"/>
            <w:r w:rsidRPr="00121B07">
              <w:rPr>
                <w:rFonts w:eastAsia="Calibri"/>
              </w:rPr>
              <w:t>así</w:t>
            </w:r>
            <w:proofErr w:type="spellEnd"/>
            <w:r w:rsidRPr="00121B07">
              <w:rPr>
                <w:rFonts w:eastAsia="Calibri"/>
              </w:rPr>
              <w:t xml:space="preserve"> </w:t>
            </w:r>
            <w:proofErr w:type="spellStart"/>
            <w:r w:rsidRPr="00121B07">
              <w:rPr>
                <w:rFonts w:eastAsia="Calibri"/>
              </w:rPr>
              <w:t>como</w:t>
            </w:r>
            <w:proofErr w:type="spellEnd"/>
            <w:r w:rsidRPr="00121B07">
              <w:rPr>
                <w:rFonts w:eastAsia="Calibri"/>
              </w:rPr>
              <w:t xml:space="preserve"> la </w:t>
            </w:r>
            <w:proofErr w:type="spellStart"/>
            <w:r w:rsidRPr="00121B07">
              <w:rPr>
                <w:rFonts w:eastAsia="Calibri"/>
              </w:rPr>
              <w:t>selección</w:t>
            </w:r>
            <w:proofErr w:type="spellEnd"/>
            <w:r w:rsidRPr="00121B07">
              <w:rPr>
                <w:rFonts w:eastAsia="Calibri"/>
              </w:rPr>
              <w:t xml:space="preserve"> de los </w:t>
            </w:r>
            <w:proofErr w:type="spellStart"/>
            <w:r w:rsidRPr="00121B07">
              <w:rPr>
                <w:rFonts w:eastAsia="Calibri"/>
              </w:rPr>
              <w:t>observadores</w:t>
            </w:r>
            <w:proofErr w:type="spellEnd"/>
            <w:r w:rsidRPr="00121B07">
              <w:rPr>
                <w:rFonts w:eastAsia="Calibri"/>
              </w:rPr>
              <w:t xml:space="preserve"> </w:t>
            </w:r>
            <w:proofErr w:type="spellStart"/>
            <w:r w:rsidRPr="00121B07">
              <w:rPr>
                <w:rFonts w:eastAsia="Calibri"/>
              </w:rPr>
              <w:t>externos</w:t>
            </w:r>
            <w:proofErr w:type="spellEnd"/>
            <w:r w:rsidRPr="00121B07">
              <w:rPr>
                <w:rFonts w:eastAsia="Calibri"/>
              </w:rPr>
              <w:t xml:space="preserve">, </w:t>
            </w:r>
            <w:r>
              <w:rPr>
                <w:rFonts w:eastAsia="Calibri"/>
              </w:rPr>
              <w:t xml:space="preserve">se </w:t>
            </w:r>
            <w:proofErr w:type="spellStart"/>
            <w:r w:rsidRPr="00121B07">
              <w:rPr>
                <w:rFonts w:eastAsia="Calibri"/>
              </w:rPr>
              <w:t>deberá</w:t>
            </w:r>
            <w:proofErr w:type="spellEnd"/>
            <w:r w:rsidRPr="00121B07">
              <w:rPr>
                <w:rFonts w:eastAsia="Calibri"/>
              </w:rPr>
              <w:t xml:space="preserve"> </w:t>
            </w:r>
            <w:proofErr w:type="spellStart"/>
            <w:r w:rsidRPr="00121B07">
              <w:rPr>
                <w:rFonts w:eastAsia="Calibri"/>
              </w:rPr>
              <w:t>determina</w:t>
            </w:r>
            <w:r>
              <w:rPr>
                <w:rFonts w:eastAsia="Calibri"/>
              </w:rPr>
              <w:t>r</w:t>
            </w:r>
            <w:proofErr w:type="spellEnd"/>
            <w:r w:rsidRPr="00121B07">
              <w:rPr>
                <w:rFonts w:eastAsia="Calibri"/>
              </w:rPr>
              <w:t xml:space="preserve"> </w:t>
            </w:r>
            <w:proofErr w:type="spellStart"/>
            <w:r w:rsidRPr="00121B07">
              <w:rPr>
                <w:rFonts w:eastAsia="Calibri"/>
              </w:rPr>
              <w:t>en</w:t>
            </w:r>
            <w:proofErr w:type="spellEnd"/>
            <w:r w:rsidRPr="00121B07">
              <w:rPr>
                <w:rFonts w:eastAsia="Calibri"/>
              </w:rPr>
              <w:t xml:space="preserve"> </w:t>
            </w:r>
            <w:proofErr w:type="spellStart"/>
            <w:r w:rsidRPr="00121B07">
              <w:rPr>
                <w:rFonts w:eastAsia="Calibri"/>
                <w:u w:val="dotted"/>
              </w:rPr>
              <w:t>colaboración</w:t>
            </w:r>
            <w:proofErr w:type="spellEnd"/>
            <w:r w:rsidRPr="00121B07">
              <w:rPr>
                <w:rFonts w:eastAsia="Calibri"/>
              </w:rPr>
              <w:t xml:space="preserve"> con los </w:t>
            </w:r>
            <w:proofErr w:type="spellStart"/>
            <w:r w:rsidRPr="00121B07">
              <w:rPr>
                <w:rFonts w:eastAsia="Calibri"/>
                <w:u w:val="dotted"/>
              </w:rPr>
              <w:t>titulares</w:t>
            </w:r>
            <w:proofErr w:type="spellEnd"/>
            <w:r w:rsidRPr="00121B07">
              <w:rPr>
                <w:rFonts w:eastAsia="Calibri"/>
                <w:u w:val="dotted"/>
              </w:rPr>
              <w:t xml:space="preserve"> de derechos</w:t>
            </w:r>
            <w:r w:rsidRPr="00121B07">
              <w:rPr>
                <w:rFonts w:eastAsia="Calibri"/>
              </w:rPr>
              <w:t xml:space="preserve"> </w:t>
            </w:r>
            <w:proofErr w:type="spellStart"/>
            <w:r w:rsidRPr="00121B07">
              <w:rPr>
                <w:rFonts w:eastAsia="Calibri"/>
              </w:rPr>
              <w:t>afectados</w:t>
            </w:r>
            <w:proofErr w:type="spellEnd"/>
            <w:r w:rsidRPr="00121B07">
              <w:rPr>
                <w:rFonts w:eastAsia="Calibri"/>
              </w:rPr>
              <w:t>.</w:t>
            </w:r>
          </w:p>
        </w:tc>
      </w:tr>
      <w:tr w:rsidR="0080387F" w:rsidRPr="00A72985" w14:paraId="6C1E717F" w14:textId="77777777" w:rsidTr="00336E70">
        <w:trPr>
          <w:trHeight w:val="482"/>
        </w:trPr>
        <w:tc>
          <w:tcPr>
            <w:tcW w:w="9360" w:type="dxa"/>
          </w:tcPr>
          <w:p w14:paraId="6BED19D2" w14:textId="77777777" w:rsidR="0080387F" w:rsidRPr="00392DCC" w:rsidRDefault="0080387F" w:rsidP="006366DF">
            <w:pPr>
              <w:pStyle w:val="NumberedRequirementsMain"/>
            </w:pPr>
            <w:r>
              <w:lastRenderedPageBreak/>
              <w:t>1.3</w:t>
            </w:r>
            <w:r w:rsidRPr="00392DCC">
              <w:t xml:space="preserve">.5.  </w:t>
            </w:r>
            <w:proofErr w:type="spellStart"/>
            <w:r w:rsidRPr="00553420">
              <w:t>Emisión</w:t>
            </w:r>
            <w:proofErr w:type="spellEnd"/>
            <w:r w:rsidRPr="00553420">
              <w:t xml:space="preserve"> de </w:t>
            </w:r>
            <w:proofErr w:type="spellStart"/>
            <w:r w:rsidRPr="00553420">
              <w:t>informes</w:t>
            </w:r>
            <w:proofErr w:type="spellEnd"/>
          </w:p>
          <w:p w14:paraId="0204766B" w14:textId="3724C3B1" w:rsidR="0080387F" w:rsidRPr="00553420" w:rsidRDefault="0080387F" w:rsidP="009B0C9B">
            <w:pPr>
              <w:pStyle w:val="NumberedRequirementsSub"/>
            </w:pPr>
            <w:r w:rsidRPr="00553420">
              <w:t xml:space="preserve">1.3.5.1.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r w:rsidRPr="00553420">
              <w:t xml:space="preserve">o </w:t>
            </w:r>
            <w:proofErr w:type="spellStart"/>
            <w:r w:rsidRPr="00553420">
              <w:t>su</w:t>
            </w:r>
            <w:proofErr w:type="spellEnd"/>
            <w:r w:rsidRPr="00553420">
              <w:t xml:space="preserve"> </w:t>
            </w:r>
            <w:proofErr w:type="spellStart"/>
            <w:r w:rsidRPr="00336E70">
              <w:rPr>
                <w:rStyle w:val="DefinedTermChar"/>
                <w:rFonts w:eastAsiaTheme="minorHAnsi"/>
              </w:rPr>
              <w:t>propietario</w:t>
            </w:r>
            <w:proofErr w:type="spellEnd"/>
            <w:r w:rsidRPr="00336E70">
              <w:rPr>
                <w:rStyle w:val="DefinedTermChar"/>
                <w:rFonts w:eastAsiaTheme="minorHAnsi"/>
              </w:rPr>
              <w:t xml:space="preserve"> </w:t>
            </w:r>
            <w:proofErr w:type="spellStart"/>
            <w:r w:rsidRPr="00336E70">
              <w:rPr>
                <w:rStyle w:val="DefinedTermChar"/>
                <w:rFonts w:eastAsiaTheme="minorHAnsi"/>
              </w:rPr>
              <w:t>corporativo</w:t>
            </w:r>
            <w:proofErr w:type="spellEnd"/>
            <w:r w:rsidRPr="00553420">
              <w:t xml:space="preserve"> </w:t>
            </w:r>
            <w:proofErr w:type="spellStart"/>
            <w:r w:rsidRPr="00553420">
              <w:t>deberá</w:t>
            </w:r>
            <w:proofErr w:type="spellEnd"/>
            <w:r w:rsidRPr="00553420">
              <w:t xml:space="preserve"> </w:t>
            </w:r>
            <w:proofErr w:type="spellStart"/>
            <w:r w:rsidRPr="00553420">
              <w:t>reportar</w:t>
            </w:r>
            <w:proofErr w:type="spellEnd"/>
            <w:r w:rsidRPr="00553420">
              <w:t xml:space="preserve"> de </w:t>
            </w:r>
            <w:proofErr w:type="spellStart"/>
            <w:r w:rsidRPr="00553420">
              <w:t>manera</w:t>
            </w:r>
            <w:proofErr w:type="spellEnd"/>
            <w:r w:rsidRPr="00553420">
              <w:t xml:space="preserve"> </w:t>
            </w:r>
            <w:proofErr w:type="spellStart"/>
            <w:r w:rsidRPr="00553420">
              <w:t>periódica</w:t>
            </w:r>
            <w:proofErr w:type="spellEnd"/>
            <w:r w:rsidRPr="00553420">
              <w:t xml:space="preserve"> y </w:t>
            </w:r>
            <w:proofErr w:type="spellStart"/>
            <w:r w:rsidRPr="00553420">
              <w:t>pública</w:t>
            </w:r>
            <w:proofErr w:type="spellEnd"/>
            <w:r w:rsidRPr="00553420">
              <w:t xml:space="preserve"> </w:t>
            </w:r>
            <w:proofErr w:type="spellStart"/>
            <w:r w:rsidRPr="00553420">
              <w:t>acerca</w:t>
            </w:r>
            <w:proofErr w:type="spellEnd"/>
            <w:r w:rsidRPr="00553420">
              <w:t xml:space="preserve"> de la </w:t>
            </w:r>
            <w:proofErr w:type="spellStart"/>
            <w:r w:rsidRPr="00553420">
              <w:t>eficacia</w:t>
            </w:r>
            <w:proofErr w:type="spellEnd"/>
            <w:r w:rsidRPr="00553420">
              <w:t xml:space="preserve"> de sus </w:t>
            </w:r>
            <w:proofErr w:type="spellStart"/>
            <w:r w:rsidRPr="00553420">
              <w:t>acciones</w:t>
            </w:r>
            <w:proofErr w:type="spellEnd"/>
            <w:r w:rsidRPr="00553420">
              <w:t xml:space="preserve"> de la </w:t>
            </w:r>
            <w:proofErr w:type="spellStart"/>
            <w:r w:rsidRPr="00553420">
              <w:t>debida</w:t>
            </w:r>
            <w:proofErr w:type="spellEnd"/>
            <w:r w:rsidRPr="00553420">
              <w:t xml:space="preserve"> diligencia </w:t>
            </w:r>
            <w:proofErr w:type="spellStart"/>
            <w:r w:rsidRPr="00553420">
              <w:t>en</w:t>
            </w:r>
            <w:proofErr w:type="spellEnd"/>
            <w:r w:rsidRPr="00553420">
              <w:t xml:space="preserve"> derechos </w:t>
            </w:r>
            <w:proofErr w:type="spellStart"/>
            <w:r w:rsidRPr="00553420">
              <w:t>humanos</w:t>
            </w:r>
            <w:proofErr w:type="spellEnd"/>
            <w:r w:rsidRPr="00553420">
              <w:t xml:space="preserve">. Como </w:t>
            </w:r>
            <w:proofErr w:type="spellStart"/>
            <w:r w:rsidRPr="00553420">
              <w:t>mínimo</w:t>
            </w:r>
            <w:proofErr w:type="spellEnd"/>
            <w:r w:rsidRPr="00553420">
              <w:t xml:space="preserve">, los </w:t>
            </w:r>
            <w:proofErr w:type="spellStart"/>
            <w:r w:rsidRPr="00336E70">
              <w:rPr>
                <w:rStyle w:val="DefinedTermChar"/>
                <w:rFonts w:eastAsiaTheme="minorHAnsi"/>
              </w:rPr>
              <w:t>informes</w:t>
            </w:r>
            <w:proofErr w:type="spellEnd"/>
            <w:r w:rsidRPr="00553420">
              <w:t xml:space="preserve"> </w:t>
            </w:r>
            <w:proofErr w:type="spellStart"/>
            <w:r w:rsidRPr="00553420">
              <w:t>deberán</w:t>
            </w:r>
            <w:proofErr w:type="spellEnd"/>
            <w:r w:rsidRPr="00553420">
              <w:t xml:space="preserve"> </w:t>
            </w:r>
            <w:proofErr w:type="spellStart"/>
            <w:r w:rsidRPr="00553420">
              <w:t>incluir</w:t>
            </w:r>
            <w:proofErr w:type="spellEnd"/>
            <w:r w:rsidRPr="00553420">
              <w:t xml:space="preserve"> los </w:t>
            </w:r>
            <w:proofErr w:type="spellStart"/>
            <w:r w:rsidRPr="00553420">
              <w:t>métodos</w:t>
            </w:r>
            <w:proofErr w:type="spellEnd"/>
            <w:r w:rsidRPr="00553420">
              <w:t xml:space="preserve"> </w:t>
            </w:r>
            <w:proofErr w:type="spellStart"/>
            <w:r w:rsidRPr="00553420">
              <w:t>utilizados</w:t>
            </w:r>
            <w:proofErr w:type="spellEnd"/>
            <w:r w:rsidRPr="00553420">
              <w:t xml:space="preserve"> para </w:t>
            </w:r>
            <w:proofErr w:type="spellStart"/>
            <w:r w:rsidRPr="00553420">
              <w:t>determinar</w:t>
            </w:r>
            <w:proofErr w:type="spellEnd"/>
            <w:r w:rsidRPr="00553420">
              <w:t xml:space="preserve"> los </w:t>
            </w:r>
            <w:proofErr w:type="spellStart"/>
            <w:r w:rsidRPr="00553420">
              <w:t>problemas</w:t>
            </w:r>
            <w:proofErr w:type="spellEnd"/>
            <w:r w:rsidRPr="00553420">
              <w:t xml:space="preserve"> </w:t>
            </w:r>
            <w:proofErr w:type="spellStart"/>
            <w:r w:rsidRPr="00553420">
              <w:t>en</w:t>
            </w:r>
            <w:proofErr w:type="spellEnd"/>
            <w:r w:rsidRPr="00553420">
              <w:t xml:space="preserve"> </w:t>
            </w:r>
            <w:proofErr w:type="spellStart"/>
            <w:r w:rsidRPr="00336E70">
              <w:rPr>
                <w:rStyle w:val="DefinedTermChar"/>
                <w:rFonts w:eastAsiaTheme="minorHAnsi"/>
              </w:rPr>
              <w:t>cuestiones</w:t>
            </w:r>
            <w:proofErr w:type="spellEnd"/>
            <w:r w:rsidRPr="00336E70">
              <w:rPr>
                <w:rStyle w:val="DefinedTermChar"/>
                <w:rFonts w:eastAsiaTheme="minorHAnsi"/>
              </w:rPr>
              <w:t xml:space="preserve"> </w:t>
            </w:r>
            <w:proofErr w:type="spellStart"/>
            <w:r w:rsidRPr="00336E70">
              <w:rPr>
                <w:rStyle w:val="DefinedTermChar"/>
                <w:rFonts w:eastAsiaTheme="minorHAnsi"/>
              </w:rPr>
              <w:t>destacadas</w:t>
            </w:r>
            <w:proofErr w:type="spellEnd"/>
            <w:r w:rsidRPr="00336E70">
              <w:rPr>
                <w:rStyle w:val="DefinedTermChar"/>
                <w:rFonts w:eastAsiaTheme="minorHAnsi"/>
              </w:rPr>
              <w:t xml:space="preserve"> de derechos </w:t>
            </w:r>
            <w:proofErr w:type="spellStart"/>
            <w:r w:rsidRPr="00336E70">
              <w:rPr>
                <w:rStyle w:val="DefinedTermChar"/>
                <w:rFonts w:eastAsiaTheme="minorHAnsi"/>
              </w:rPr>
              <w:t>humanos</w:t>
            </w:r>
            <w:proofErr w:type="spellEnd"/>
            <w:r w:rsidRPr="00553420">
              <w:t xml:space="preserve">, una </w:t>
            </w:r>
            <w:proofErr w:type="spellStart"/>
            <w:r w:rsidRPr="00553420">
              <w:t>lista</w:t>
            </w:r>
            <w:proofErr w:type="spellEnd"/>
            <w:r w:rsidRPr="00553420">
              <w:t xml:space="preserve"> de los </w:t>
            </w:r>
            <w:proofErr w:type="spellStart"/>
            <w:r w:rsidRPr="00553420">
              <w:t>principales</w:t>
            </w:r>
            <w:proofErr w:type="spellEnd"/>
            <w:r w:rsidRPr="00553420">
              <w:t xml:space="preserve"> </w:t>
            </w:r>
            <w:proofErr w:type="spellStart"/>
            <w:r w:rsidRPr="00553420">
              <w:t>riesgos</w:t>
            </w:r>
            <w:proofErr w:type="spellEnd"/>
            <w:r w:rsidRPr="00553420">
              <w:t xml:space="preserve"> e </w:t>
            </w:r>
            <w:proofErr w:type="spellStart"/>
            <w:r w:rsidRPr="00553420">
              <w:t>impactos</w:t>
            </w:r>
            <w:proofErr w:type="spellEnd"/>
            <w:r w:rsidRPr="00553420">
              <w:t xml:space="preserve"> </w:t>
            </w:r>
            <w:proofErr w:type="spellStart"/>
            <w:r w:rsidRPr="00553420">
              <w:t>identificados</w:t>
            </w:r>
            <w:proofErr w:type="spellEnd"/>
            <w:r w:rsidRPr="00553420">
              <w:t xml:space="preserve"> y de las </w:t>
            </w:r>
            <w:proofErr w:type="spellStart"/>
            <w:r w:rsidRPr="00553420">
              <w:t>medidas</w:t>
            </w:r>
            <w:proofErr w:type="spellEnd"/>
            <w:r w:rsidRPr="00553420">
              <w:t xml:space="preserve"> </w:t>
            </w:r>
            <w:proofErr w:type="spellStart"/>
            <w:r w:rsidRPr="00553420">
              <w:t>tomadas</w:t>
            </w:r>
            <w:proofErr w:type="spellEnd"/>
            <w:r w:rsidRPr="00553420">
              <w:t xml:space="preserve"> por </w:t>
            </w:r>
            <w:proofErr w:type="spellStart"/>
            <w:r w:rsidRPr="00553420">
              <w:t>parte</w:t>
            </w:r>
            <w:proofErr w:type="spellEnd"/>
            <w:r w:rsidRPr="00553420">
              <w:t xml:space="preserve"> de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r w:rsidRPr="00553420">
              <w:t xml:space="preserve">para </w:t>
            </w:r>
            <w:proofErr w:type="spellStart"/>
            <w:r w:rsidRPr="00553420">
              <w:t>prevenir</w:t>
            </w:r>
            <w:proofErr w:type="spellEnd"/>
            <w:r w:rsidRPr="00553420">
              <w:t xml:space="preserve">, </w:t>
            </w:r>
            <w:proofErr w:type="spellStart"/>
            <w:r w:rsidRPr="00336E70">
              <w:rPr>
                <w:rStyle w:val="DefinedTermChar"/>
                <w:rFonts w:eastAsiaTheme="minorHAnsi"/>
              </w:rPr>
              <w:t>mitigar</w:t>
            </w:r>
            <w:proofErr w:type="spellEnd"/>
            <w:r w:rsidRPr="00336E70">
              <w:rPr>
                <w:rStyle w:val="DefinedTermChar"/>
                <w:rFonts w:eastAsiaTheme="minorHAnsi"/>
              </w:rPr>
              <w:t xml:space="preserve"> </w:t>
            </w:r>
            <w:r w:rsidRPr="00553420">
              <w:t xml:space="preserve">y/o </w:t>
            </w:r>
            <w:proofErr w:type="spellStart"/>
            <w:r w:rsidRPr="00336E70">
              <w:rPr>
                <w:rStyle w:val="DefinedTermChar"/>
                <w:rFonts w:eastAsiaTheme="minorHAnsi"/>
              </w:rPr>
              <w:t>remediar</w:t>
            </w:r>
            <w:proofErr w:type="spellEnd"/>
            <w:r w:rsidRPr="00553420">
              <w:t xml:space="preserve"> los </w:t>
            </w:r>
            <w:proofErr w:type="spellStart"/>
            <w:r w:rsidRPr="00336E70">
              <w:rPr>
                <w:rStyle w:val="DefinedTermChar"/>
                <w:rFonts w:eastAsiaTheme="minorHAnsi"/>
              </w:rPr>
              <w:t>riesgos</w:t>
            </w:r>
            <w:proofErr w:type="spellEnd"/>
            <w:r w:rsidRPr="00336E70">
              <w:rPr>
                <w:rStyle w:val="DefinedTermChar"/>
                <w:rFonts w:eastAsiaTheme="minorHAnsi"/>
              </w:rPr>
              <w:t xml:space="preserve"> e </w:t>
            </w:r>
            <w:proofErr w:type="spellStart"/>
            <w:r w:rsidRPr="00336E70">
              <w:rPr>
                <w:rStyle w:val="DefinedTermChar"/>
                <w:rFonts w:eastAsiaTheme="minorHAnsi"/>
              </w:rPr>
              <w:t>impactos</w:t>
            </w:r>
            <w:proofErr w:type="spellEnd"/>
            <w:r w:rsidRPr="00336E70">
              <w:rPr>
                <w:rStyle w:val="DefinedTermChar"/>
                <w:rFonts w:eastAsiaTheme="minorHAnsi"/>
              </w:rPr>
              <w:t xml:space="preserve"> </w:t>
            </w:r>
            <w:proofErr w:type="spellStart"/>
            <w:r w:rsidRPr="00336E70">
              <w:rPr>
                <w:rStyle w:val="DefinedTermChar"/>
                <w:rFonts w:eastAsiaTheme="minorHAnsi"/>
              </w:rPr>
              <w:t>en</w:t>
            </w:r>
            <w:proofErr w:type="spellEnd"/>
            <w:r w:rsidRPr="00336E70">
              <w:rPr>
                <w:rStyle w:val="DefinedTermChar"/>
                <w:rFonts w:eastAsiaTheme="minorHAnsi"/>
              </w:rPr>
              <w:t xml:space="preserve"> los derechos </w:t>
            </w:r>
            <w:proofErr w:type="spellStart"/>
            <w:r w:rsidRPr="00336E70">
              <w:rPr>
                <w:rStyle w:val="DefinedTermChar"/>
                <w:rFonts w:eastAsiaTheme="minorHAnsi"/>
              </w:rPr>
              <w:t>humanos</w:t>
            </w:r>
            <w:proofErr w:type="spellEnd"/>
            <w:r w:rsidRPr="00553420">
              <w:t>.</w:t>
            </w:r>
            <w:r w:rsidR="00E34F42">
              <w:rPr>
                <w:rStyle w:val="FootnoteReference"/>
              </w:rPr>
              <w:footnoteReference w:id="24"/>
            </w:r>
          </w:p>
          <w:p w14:paraId="41A70B62" w14:textId="77777777" w:rsidR="0080387F" w:rsidRDefault="0080387F" w:rsidP="009B0C9B">
            <w:pPr>
              <w:pStyle w:val="NumberedRequirementsSub"/>
            </w:pPr>
            <w:r w:rsidRPr="00553420">
              <w:t xml:space="preserve">1.3.5.2.  Si </w:t>
            </w:r>
            <w:proofErr w:type="spellStart"/>
            <w:r w:rsidRPr="00553420">
              <w:t>procede</w:t>
            </w:r>
            <w:proofErr w:type="spellEnd"/>
            <w:r w:rsidRPr="00553420">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E6AAD">
              <w:t xml:space="preserve"> </w:t>
            </w:r>
            <w:proofErr w:type="spellStart"/>
            <w:r w:rsidRPr="00553420">
              <w:t>deberá</w:t>
            </w:r>
            <w:proofErr w:type="spellEnd"/>
            <w:r w:rsidRPr="00553420">
              <w:t xml:space="preserve"> </w:t>
            </w:r>
            <w:proofErr w:type="spellStart"/>
            <w:r w:rsidRPr="00553420">
              <w:t>publicar</w:t>
            </w:r>
            <w:proofErr w:type="spellEnd"/>
            <w:r w:rsidRPr="00553420">
              <w:t xml:space="preserve"> un </w:t>
            </w:r>
            <w:proofErr w:type="spellStart"/>
            <w:r w:rsidRPr="00553420">
              <w:t>informe</w:t>
            </w:r>
            <w:proofErr w:type="spellEnd"/>
            <w:r w:rsidRPr="00553420">
              <w:t xml:space="preserve"> </w:t>
            </w:r>
            <w:proofErr w:type="spellStart"/>
            <w:r w:rsidRPr="00553420">
              <w:t>sobre</w:t>
            </w:r>
            <w:proofErr w:type="spellEnd"/>
            <w:r w:rsidRPr="00553420">
              <w:t xml:space="preserve"> los </w:t>
            </w:r>
            <w:proofErr w:type="spellStart"/>
            <w:r w:rsidRPr="00553420">
              <w:t>hallazgos</w:t>
            </w:r>
            <w:proofErr w:type="spellEnd"/>
            <w:r w:rsidRPr="00553420">
              <w:t xml:space="preserve"> y </w:t>
            </w:r>
            <w:proofErr w:type="spellStart"/>
            <w:r w:rsidRPr="00553420">
              <w:t>recomendaciones</w:t>
            </w:r>
            <w:proofErr w:type="spellEnd"/>
            <w:r w:rsidRPr="00553420">
              <w:t xml:space="preserve"> del </w:t>
            </w:r>
            <w:proofErr w:type="spellStart"/>
            <w:r w:rsidRPr="00553420">
              <w:t>monitoreo</w:t>
            </w:r>
            <w:proofErr w:type="spellEnd"/>
            <w:r w:rsidRPr="00553420">
              <w:t xml:space="preserve"> </w:t>
            </w:r>
            <w:proofErr w:type="spellStart"/>
            <w:r w:rsidRPr="00553420">
              <w:t>externo</w:t>
            </w:r>
            <w:proofErr w:type="spellEnd"/>
            <w:r w:rsidRPr="00553420">
              <w:t xml:space="preserve"> para </w:t>
            </w:r>
            <w:proofErr w:type="spellStart"/>
            <w:r w:rsidRPr="00553420">
              <w:t>mejorar</w:t>
            </w:r>
            <w:proofErr w:type="spellEnd"/>
            <w:r w:rsidRPr="00553420">
              <w:t xml:space="preserve"> </w:t>
            </w:r>
            <w:proofErr w:type="spellStart"/>
            <w:r w:rsidRPr="00553420">
              <w:t>su</w:t>
            </w:r>
            <w:proofErr w:type="spellEnd"/>
            <w:r w:rsidRPr="00553420">
              <w:t xml:space="preserve"> </w:t>
            </w:r>
            <w:proofErr w:type="spellStart"/>
            <w:r w:rsidRPr="00553420">
              <w:t>debida</w:t>
            </w:r>
            <w:proofErr w:type="spellEnd"/>
            <w:r w:rsidRPr="00553420">
              <w:t xml:space="preserve"> diligencia de derechos </w:t>
            </w:r>
            <w:proofErr w:type="spellStart"/>
            <w:r w:rsidRPr="00553420">
              <w:t>humanos</w:t>
            </w:r>
            <w:proofErr w:type="spellEnd"/>
            <w:r w:rsidRPr="00553420">
              <w:t xml:space="preserve"> y </w:t>
            </w:r>
            <w:proofErr w:type="spellStart"/>
            <w:r w:rsidRPr="00553420">
              <w:t>reportar</w:t>
            </w:r>
            <w:proofErr w:type="spellEnd"/>
            <w:r w:rsidRPr="00553420">
              <w:t xml:space="preserve"> a los </w:t>
            </w:r>
            <w:proofErr w:type="spellStart"/>
            <w:r w:rsidRPr="00336E70">
              <w:rPr>
                <w:rStyle w:val="DefinedTermChar"/>
                <w:rFonts w:eastAsiaTheme="minorHAnsi"/>
              </w:rPr>
              <w:t>actores</w:t>
            </w:r>
            <w:proofErr w:type="spellEnd"/>
            <w:r w:rsidRPr="00336E70">
              <w:rPr>
                <w:rStyle w:val="DefinedTermChar"/>
                <w:rFonts w:eastAsiaTheme="minorHAnsi"/>
              </w:rPr>
              <w:t xml:space="preserve"> </w:t>
            </w:r>
            <w:proofErr w:type="spellStart"/>
            <w:r w:rsidRPr="00336E70">
              <w:rPr>
                <w:rStyle w:val="DefinedTermChar"/>
                <w:rFonts w:eastAsiaTheme="minorHAnsi"/>
              </w:rPr>
              <w:t>sociales</w:t>
            </w:r>
            <w:proofErr w:type="spellEnd"/>
            <w:r w:rsidRPr="00553420">
              <w:t xml:space="preserve"> y </w:t>
            </w:r>
            <w:proofErr w:type="spellStart"/>
            <w:r w:rsidRPr="00336E70">
              <w:rPr>
                <w:rStyle w:val="DefinedTermChar"/>
                <w:rFonts w:eastAsiaTheme="minorHAnsi"/>
              </w:rPr>
              <w:t>titulares</w:t>
            </w:r>
            <w:proofErr w:type="spellEnd"/>
            <w:r w:rsidRPr="00336E70">
              <w:rPr>
                <w:rStyle w:val="DefinedTermChar"/>
                <w:rFonts w:eastAsiaTheme="minorHAnsi"/>
              </w:rPr>
              <w:t xml:space="preserve"> de derechos</w:t>
            </w:r>
            <w:r w:rsidRPr="00553420">
              <w:t xml:space="preserve"> </w:t>
            </w:r>
            <w:proofErr w:type="spellStart"/>
            <w:r w:rsidRPr="00553420">
              <w:t>correspondientes</w:t>
            </w:r>
            <w:proofErr w:type="spellEnd"/>
            <w:r w:rsidRPr="00553420">
              <w:t xml:space="preserve"> sus planes para </w:t>
            </w:r>
            <w:proofErr w:type="spellStart"/>
            <w:r w:rsidRPr="00553420">
              <w:t>mejorar</w:t>
            </w:r>
            <w:proofErr w:type="spellEnd"/>
            <w:r w:rsidRPr="00553420">
              <w:t xml:space="preserve"> sus </w:t>
            </w:r>
            <w:proofErr w:type="spellStart"/>
            <w:r w:rsidRPr="00553420">
              <w:t>actividades</w:t>
            </w:r>
            <w:proofErr w:type="spellEnd"/>
            <w:r w:rsidRPr="00553420">
              <w:t xml:space="preserve"> de la </w:t>
            </w:r>
            <w:proofErr w:type="spellStart"/>
            <w:r w:rsidRPr="00553420">
              <w:t>debida</w:t>
            </w:r>
            <w:proofErr w:type="spellEnd"/>
            <w:r w:rsidRPr="00553420">
              <w:t xml:space="preserve"> diligencia </w:t>
            </w:r>
            <w:proofErr w:type="spellStart"/>
            <w:r w:rsidRPr="00553420">
              <w:t>como</w:t>
            </w:r>
            <w:proofErr w:type="spellEnd"/>
            <w:r w:rsidRPr="00553420">
              <w:t xml:space="preserve"> </w:t>
            </w:r>
            <w:proofErr w:type="spellStart"/>
            <w:r w:rsidRPr="00553420">
              <w:t>resultado</w:t>
            </w:r>
            <w:proofErr w:type="spellEnd"/>
            <w:r w:rsidRPr="00553420">
              <w:t xml:space="preserve"> de las </w:t>
            </w:r>
            <w:proofErr w:type="spellStart"/>
            <w:r w:rsidRPr="00553420">
              <w:t>recomendaciones</w:t>
            </w:r>
            <w:proofErr w:type="spellEnd"/>
            <w:r w:rsidRPr="00553420">
              <w:t xml:space="preserve"> del </w:t>
            </w:r>
            <w:proofErr w:type="spellStart"/>
            <w:r w:rsidRPr="00553420">
              <w:t>monitoreo</w:t>
            </w:r>
            <w:proofErr w:type="spellEnd"/>
            <w:r w:rsidRPr="00553420">
              <w:t xml:space="preserve"> </w:t>
            </w:r>
            <w:proofErr w:type="spellStart"/>
            <w:r w:rsidRPr="00553420">
              <w:t>externo</w:t>
            </w:r>
            <w:proofErr w:type="spellEnd"/>
            <w:r w:rsidRPr="00553420">
              <w:t>.</w:t>
            </w:r>
            <w:r w:rsidRPr="00553420">
              <w:rPr>
                <w:vertAlign w:val="superscript"/>
              </w:rPr>
              <w:footnoteReference w:id="25"/>
            </w:r>
          </w:p>
          <w:p w14:paraId="222B245B" w14:textId="7BD33376" w:rsidR="001C708C" w:rsidRPr="0091163E" w:rsidRDefault="001C708C" w:rsidP="009B0C9B">
            <w:pPr>
              <w:pStyle w:val="NOTEinChapter"/>
            </w:pPr>
            <w:r w:rsidRPr="001C708C">
              <w:rPr>
                <w:b/>
                <w:bCs/>
                <w:color w:val="FF40FF"/>
              </w:rPr>
              <w:t>NOTA:</w:t>
            </w:r>
            <w:r w:rsidRPr="001C708C">
              <w:rPr>
                <w:color w:val="FF40FF"/>
              </w:rPr>
              <w:t xml:space="preserve">   </w:t>
            </w:r>
            <w:proofErr w:type="spellStart"/>
            <w:r w:rsidRPr="001C708C">
              <w:t>Eliminado</w:t>
            </w:r>
            <w:proofErr w:type="spellEnd"/>
            <w:r w:rsidRPr="001C708C">
              <w:t xml:space="preserve"> 1.3.5.3. "Los </w:t>
            </w:r>
            <w:proofErr w:type="spellStart"/>
            <w:r w:rsidRPr="001C708C">
              <w:t>informes</w:t>
            </w:r>
            <w:proofErr w:type="spellEnd"/>
            <w:r w:rsidRPr="001C708C">
              <w:t xml:space="preserve"> </w:t>
            </w:r>
            <w:proofErr w:type="spellStart"/>
            <w:r w:rsidRPr="001C708C">
              <w:t>públicos</w:t>
            </w:r>
            <w:proofErr w:type="spellEnd"/>
            <w:r w:rsidRPr="001C708C">
              <w:t xml:space="preserve"> a los que se </w:t>
            </w:r>
            <w:proofErr w:type="spellStart"/>
            <w:r w:rsidRPr="001C708C">
              <w:t>hace</w:t>
            </w:r>
            <w:proofErr w:type="spellEnd"/>
            <w:r w:rsidRPr="001C708C">
              <w:t xml:space="preserve"> </w:t>
            </w:r>
            <w:proofErr w:type="spellStart"/>
            <w:r w:rsidRPr="001C708C">
              <w:t>referencia</w:t>
            </w:r>
            <w:proofErr w:type="spellEnd"/>
            <w:r w:rsidRPr="001C708C">
              <w:t xml:space="preserve"> </w:t>
            </w:r>
            <w:proofErr w:type="spellStart"/>
            <w:r w:rsidRPr="001C708C">
              <w:t>en</w:t>
            </w:r>
            <w:proofErr w:type="spellEnd"/>
            <w:r w:rsidRPr="001C708C">
              <w:t xml:space="preserve"> 1.3.5.1 y 1.3.5.2 </w:t>
            </w:r>
            <w:proofErr w:type="spellStart"/>
            <w:r w:rsidRPr="001C708C">
              <w:t>pueden</w:t>
            </w:r>
            <w:proofErr w:type="spellEnd"/>
            <w:r w:rsidRPr="001C708C">
              <w:t xml:space="preserve"> </w:t>
            </w:r>
            <w:proofErr w:type="spellStart"/>
            <w:r w:rsidRPr="001C708C">
              <w:t>excluir</w:t>
            </w:r>
            <w:proofErr w:type="spellEnd"/>
            <w:r w:rsidRPr="001C708C">
              <w:t xml:space="preserve"> </w:t>
            </w:r>
            <w:proofErr w:type="spellStart"/>
            <w:r w:rsidRPr="001C708C">
              <w:t>información</w:t>
            </w:r>
            <w:proofErr w:type="spellEnd"/>
            <w:r w:rsidRPr="001C708C">
              <w:t xml:space="preserve"> que </w:t>
            </w:r>
            <w:proofErr w:type="spellStart"/>
            <w:r w:rsidRPr="001C708C">
              <w:t>sea</w:t>
            </w:r>
            <w:proofErr w:type="spellEnd"/>
            <w:r w:rsidRPr="001C708C">
              <w:t xml:space="preserve"> </w:t>
            </w:r>
            <w:proofErr w:type="spellStart"/>
            <w:r w:rsidRPr="001C708C">
              <w:t>políticamente</w:t>
            </w:r>
            <w:proofErr w:type="spellEnd"/>
            <w:r w:rsidRPr="001C708C">
              <w:t xml:space="preserve"> sensible, </w:t>
            </w:r>
            <w:proofErr w:type="spellStart"/>
            <w:r w:rsidRPr="001C708C">
              <w:t>información</w:t>
            </w:r>
            <w:proofErr w:type="spellEnd"/>
            <w:r w:rsidRPr="001C708C">
              <w:t xml:space="preserve"> </w:t>
            </w:r>
            <w:proofErr w:type="spellStart"/>
            <w:r w:rsidRPr="001C708C">
              <w:t>comercial</w:t>
            </w:r>
            <w:proofErr w:type="spellEnd"/>
            <w:r w:rsidRPr="001C708C">
              <w:t xml:space="preserve"> </w:t>
            </w:r>
            <w:proofErr w:type="spellStart"/>
            <w:r w:rsidRPr="001C708C">
              <w:t>confidencial</w:t>
            </w:r>
            <w:proofErr w:type="spellEnd"/>
            <w:r w:rsidRPr="001C708C">
              <w:t xml:space="preserve"> o que </w:t>
            </w:r>
            <w:proofErr w:type="spellStart"/>
            <w:r w:rsidRPr="001C708C">
              <w:t>pueda</w:t>
            </w:r>
            <w:proofErr w:type="spellEnd"/>
            <w:r w:rsidRPr="001C708C">
              <w:t xml:space="preserve"> </w:t>
            </w:r>
            <w:proofErr w:type="spellStart"/>
            <w:r w:rsidRPr="001C708C">
              <w:t>comprometer</w:t>
            </w:r>
            <w:proofErr w:type="spellEnd"/>
            <w:r w:rsidRPr="001C708C">
              <w:t xml:space="preserve"> la </w:t>
            </w:r>
            <w:proofErr w:type="spellStart"/>
            <w:r w:rsidRPr="001C708C">
              <w:t>seguridad</w:t>
            </w:r>
            <w:proofErr w:type="spellEnd"/>
            <w:r w:rsidRPr="001C708C">
              <w:t xml:space="preserve"> o </w:t>
            </w:r>
            <w:proofErr w:type="spellStart"/>
            <w:r w:rsidRPr="001C708C">
              <w:t>poner</w:t>
            </w:r>
            <w:proofErr w:type="spellEnd"/>
            <w:r w:rsidRPr="001C708C">
              <w:t xml:space="preserve"> a </w:t>
            </w:r>
            <w:proofErr w:type="spellStart"/>
            <w:r w:rsidRPr="001C708C">
              <w:t>cualquier</w:t>
            </w:r>
            <w:proofErr w:type="spellEnd"/>
            <w:r w:rsidRPr="001C708C">
              <w:t xml:space="preserve"> </w:t>
            </w:r>
            <w:proofErr w:type="spellStart"/>
            <w:r w:rsidRPr="001C708C">
              <w:t>individuo</w:t>
            </w:r>
            <w:proofErr w:type="spellEnd"/>
            <w:r w:rsidRPr="001C708C">
              <w:t xml:space="preserve"> </w:t>
            </w:r>
            <w:proofErr w:type="spellStart"/>
            <w:r w:rsidRPr="001C708C">
              <w:t>en</w:t>
            </w:r>
            <w:proofErr w:type="spellEnd"/>
            <w:r w:rsidRPr="001C708C">
              <w:t xml:space="preserve"> </w:t>
            </w:r>
            <w:proofErr w:type="spellStart"/>
            <w:r w:rsidRPr="001C708C">
              <w:t>riesgo</w:t>
            </w:r>
            <w:proofErr w:type="spellEnd"/>
            <w:r w:rsidRPr="001C708C">
              <w:t xml:space="preserve"> de una mayor </w:t>
            </w:r>
            <w:proofErr w:type="spellStart"/>
            <w:r w:rsidRPr="001C708C">
              <w:t>victimización</w:t>
            </w:r>
            <w:proofErr w:type="spellEnd"/>
            <w:r w:rsidRPr="001C708C">
              <w:t xml:space="preserve">", </w:t>
            </w:r>
            <w:proofErr w:type="spellStart"/>
            <w:r w:rsidRPr="001C708C">
              <w:t>ya</w:t>
            </w:r>
            <w:proofErr w:type="spellEnd"/>
            <w:r w:rsidRPr="001C708C">
              <w:t xml:space="preserve"> que son </w:t>
            </w:r>
            <w:proofErr w:type="spellStart"/>
            <w:r w:rsidRPr="001C708C">
              <w:t>informativos</w:t>
            </w:r>
            <w:proofErr w:type="spellEnd"/>
            <w:r w:rsidRPr="001C708C">
              <w:t xml:space="preserve">, </w:t>
            </w:r>
            <w:proofErr w:type="spellStart"/>
            <w:r w:rsidRPr="001C708C">
              <w:t>en</w:t>
            </w:r>
            <w:proofErr w:type="spellEnd"/>
            <w:r w:rsidRPr="001C708C">
              <w:t xml:space="preserve"> </w:t>
            </w:r>
            <w:proofErr w:type="spellStart"/>
            <w:r w:rsidRPr="001C708C">
              <w:t>lugar</w:t>
            </w:r>
            <w:proofErr w:type="spellEnd"/>
            <w:r w:rsidRPr="001C708C">
              <w:t xml:space="preserve"> de </w:t>
            </w:r>
            <w:proofErr w:type="spellStart"/>
            <w:r w:rsidRPr="001C708C">
              <w:t>requisitos</w:t>
            </w:r>
            <w:proofErr w:type="spellEnd"/>
            <w:r w:rsidRPr="001C708C">
              <w:t xml:space="preserve"> </w:t>
            </w:r>
            <w:proofErr w:type="spellStart"/>
            <w:r w:rsidRPr="001C708C">
              <w:t>en</w:t>
            </w:r>
            <w:proofErr w:type="spellEnd"/>
            <w:r w:rsidRPr="001C708C">
              <w:t xml:space="preserve"> </w:t>
            </w:r>
            <w:proofErr w:type="spellStart"/>
            <w:r w:rsidRPr="001C708C">
              <w:t>su</w:t>
            </w:r>
            <w:proofErr w:type="spellEnd"/>
            <w:r w:rsidRPr="001C708C">
              <w:t xml:space="preserve"> </w:t>
            </w:r>
            <w:proofErr w:type="spellStart"/>
            <w:r w:rsidRPr="001C708C">
              <w:t>propio</w:t>
            </w:r>
            <w:proofErr w:type="spellEnd"/>
            <w:r w:rsidRPr="001C708C">
              <w:t xml:space="preserve">. </w:t>
            </w:r>
            <w:proofErr w:type="spellStart"/>
            <w:r w:rsidRPr="001C708C">
              <w:t>Esta</w:t>
            </w:r>
            <w:proofErr w:type="spellEnd"/>
            <w:r w:rsidRPr="001C708C">
              <w:t xml:space="preserve"> </w:t>
            </w:r>
            <w:proofErr w:type="spellStart"/>
            <w:r w:rsidRPr="001C708C">
              <w:t>información</w:t>
            </w:r>
            <w:proofErr w:type="spellEnd"/>
            <w:r w:rsidRPr="001C708C">
              <w:t xml:space="preserve"> se </w:t>
            </w:r>
            <w:proofErr w:type="spellStart"/>
            <w:r w:rsidRPr="001C708C">
              <w:t>agregó</w:t>
            </w:r>
            <w:proofErr w:type="spellEnd"/>
            <w:r w:rsidRPr="001C708C">
              <w:t xml:space="preserve"> </w:t>
            </w:r>
            <w:proofErr w:type="spellStart"/>
            <w:r w:rsidRPr="001C708C">
              <w:t>como</w:t>
            </w:r>
            <w:proofErr w:type="spellEnd"/>
            <w:r w:rsidRPr="001C708C">
              <w:t xml:space="preserve"> </w:t>
            </w:r>
            <w:proofErr w:type="spellStart"/>
            <w:r w:rsidRPr="001C708C">
              <w:t>notas</w:t>
            </w:r>
            <w:proofErr w:type="spellEnd"/>
            <w:r w:rsidRPr="001C708C">
              <w:t xml:space="preserve"> a pie de </w:t>
            </w:r>
            <w:proofErr w:type="spellStart"/>
            <w:r w:rsidRPr="001C708C">
              <w:t>página</w:t>
            </w:r>
            <w:proofErr w:type="spellEnd"/>
            <w:r w:rsidRPr="001C708C">
              <w:t xml:space="preserve"> </w:t>
            </w:r>
            <w:proofErr w:type="spellStart"/>
            <w:r w:rsidRPr="001C708C">
              <w:t>en</w:t>
            </w:r>
            <w:proofErr w:type="spellEnd"/>
            <w:r w:rsidRPr="001C708C">
              <w:t xml:space="preserve"> 1.3.5.1 y 1.3.5.2.</w:t>
            </w:r>
          </w:p>
        </w:tc>
      </w:tr>
    </w:tbl>
    <w:p w14:paraId="3DA3DFBA" w14:textId="77777777" w:rsidR="0080387F" w:rsidRPr="0080387F" w:rsidRDefault="0080387F" w:rsidP="0080387F"/>
    <w:p w14:paraId="3F3ECC96" w14:textId="77777777" w:rsidR="007602E7" w:rsidRPr="003018BF" w:rsidRDefault="007602E7" w:rsidP="007602E7">
      <w:pPr>
        <w:pStyle w:val="Notesendofchapter"/>
        <w:jc w:val="both"/>
        <w:rPr>
          <w:rFonts w:asciiTheme="minorHAnsi" w:hAnsiTheme="minorHAnsi" w:cstheme="minorHAnsi"/>
          <w:szCs w:val="20"/>
          <w:lang w:val="es-ES"/>
        </w:rPr>
      </w:pPr>
      <w:bookmarkStart w:id="37" w:name="_Toc516917898"/>
      <w:bookmarkStart w:id="38" w:name="_Toc23234757"/>
      <w:r w:rsidRPr="003018BF">
        <w:rPr>
          <w:rFonts w:ascii="Calibri" w:eastAsia="Calibri" w:hAnsi="Calibri" w:cs="Calibri"/>
          <w:szCs w:val="20"/>
          <w:lang w:val="es-ES_tradnl"/>
        </w:rPr>
        <w:t>Notas</w:t>
      </w:r>
    </w:p>
    <w:p w14:paraId="154B1B6B" w14:textId="531E9A87" w:rsidR="007602E7" w:rsidRPr="00FC7431" w:rsidRDefault="007602E7" w:rsidP="00FC7431">
      <w:pPr>
        <w:rPr>
          <w:rFonts w:cstheme="majorHAnsi"/>
          <w:szCs w:val="20"/>
          <w:lang w:val="es-ES"/>
        </w:rPr>
      </w:pPr>
      <w:r w:rsidRPr="00FC7431">
        <w:rPr>
          <w:rFonts w:eastAsia="Calibri" w:cstheme="majorHAnsi"/>
          <w:szCs w:val="20"/>
          <w:lang w:val="es-ES_tradnl"/>
        </w:rPr>
        <w:t xml:space="preserve">Este capítulo se basa en el marco de responsabilidad corporativa establecido en los Principios rectores sobre </w:t>
      </w:r>
      <w:r w:rsidR="00372D94" w:rsidRPr="00FC7431">
        <w:rPr>
          <w:rFonts w:eastAsia="Calibri" w:cstheme="majorHAnsi"/>
          <w:szCs w:val="20"/>
          <w:lang w:val="es-ES_tradnl"/>
        </w:rPr>
        <w:t>empresa</w:t>
      </w:r>
      <w:r w:rsidRPr="00FC7431">
        <w:rPr>
          <w:rFonts w:eastAsia="Calibri" w:cstheme="majorHAnsi"/>
          <w:szCs w:val="20"/>
          <w:lang w:val="es-ES_tradnl"/>
        </w:rPr>
        <w:t xml:space="preserve">s y derechos humanos </w:t>
      </w:r>
      <w:r w:rsidRPr="00FC7431">
        <w:rPr>
          <w:rFonts w:eastAsia="Calibri" w:cstheme="majorHAnsi"/>
          <w:i/>
          <w:iCs/>
          <w:szCs w:val="20"/>
          <w:lang w:val="es-ES_tradnl"/>
        </w:rPr>
        <w:t>de la ONU</w:t>
      </w:r>
      <w:r w:rsidRPr="00FC7431">
        <w:rPr>
          <w:rFonts w:eastAsia="Calibri" w:cstheme="majorHAnsi"/>
          <w:szCs w:val="20"/>
          <w:lang w:val="es-ES_tradnl"/>
        </w:rPr>
        <w:t xml:space="preserve">, e incluye requisitos de mejores prácticas para aumentar la transparencia con respecto a los impactos en los derechos humanos, y la capacidad de </w:t>
      </w:r>
      <w:r w:rsidRPr="00FC7431">
        <w:rPr>
          <w:rFonts w:eastAsia="Calibri" w:cstheme="majorHAnsi"/>
          <w:szCs w:val="20"/>
          <w:u w:val="dotted"/>
          <w:lang w:val="es-ES_tradnl"/>
        </w:rPr>
        <w:t>los poseedores de los derechos</w:t>
      </w:r>
      <w:r w:rsidRPr="00FC7431">
        <w:rPr>
          <w:rFonts w:eastAsia="Calibri" w:cstheme="majorHAnsi"/>
          <w:szCs w:val="20"/>
          <w:lang w:val="es-ES_tradnl"/>
        </w:rPr>
        <w:t xml:space="preserve"> de participar de manera significativa, en las decisiones que afectan sus vidas.</w:t>
      </w:r>
    </w:p>
    <w:p w14:paraId="300DBDF5" w14:textId="264AD9F7" w:rsidR="009A708E" w:rsidRPr="007602E7" w:rsidRDefault="007602E7" w:rsidP="00FC7431">
      <w:pPr>
        <w:rPr>
          <w:rFonts w:asciiTheme="minorHAnsi" w:hAnsiTheme="minorHAnsi" w:cstheme="minorHAnsi"/>
          <w:szCs w:val="20"/>
          <w:lang w:val="es-ES"/>
        </w:rPr>
      </w:pPr>
      <w:r w:rsidRPr="00FC7431">
        <w:rPr>
          <w:rFonts w:eastAsia="Calibri" w:cstheme="majorHAnsi"/>
          <w:szCs w:val="20"/>
          <w:lang w:val="es-ES_tradnl"/>
        </w:rPr>
        <w:t xml:space="preserve">En el Capítulo 1.3, criterio 1.3.4, la decisión de iniciar el monitoreo externo puede ser tomada por una </w:t>
      </w:r>
      <w:r w:rsidR="008572EF" w:rsidRPr="00FC7431">
        <w:rPr>
          <w:rFonts w:eastAsia="Calibri" w:cstheme="majorHAnsi"/>
          <w:szCs w:val="20"/>
          <w:u w:val="dotted" w:color="A6A6A6" w:themeColor="background1" w:themeShade="A6"/>
          <w:lang w:val="es-ES_tradnl"/>
        </w:rPr>
        <w:t>empresa operadora</w:t>
      </w:r>
      <w:r w:rsidRPr="00FC7431">
        <w:rPr>
          <w:rFonts w:eastAsia="Calibri" w:cstheme="majorHAnsi"/>
          <w:szCs w:val="20"/>
          <w:lang w:val="es-ES_tradnl"/>
        </w:rPr>
        <w:t xml:space="preserve"> que haya reconocido (por ejemplo, a través de sus procesos de debida diligencia en materia de derechos humanos, las denuncias presentadas a través de su mecanismo de reclamación a nivel operativo , observaciones hechas por un tercero, o por algún otro medio) su reiterada falta de prevención, </w:t>
      </w:r>
      <w:r w:rsidRPr="00FC7431">
        <w:rPr>
          <w:rFonts w:eastAsia="Calibri" w:cstheme="majorHAnsi"/>
          <w:szCs w:val="20"/>
          <w:u w:val="dotted"/>
          <w:lang w:val="es-ES_tradnl"/>
        </w:rPr>
        <w:t>mitigación</w:t>
      </w:r>
      <w:r w:rsidRPr="00FC7431">
        <w:rPr>
          <w:rFonts w:eastAsia="Calibri" w:cstheme="majorHAnsi"/>
          <w:szCs w:val="20"/>
          <w:lang w:val="es-ES_tradnl"/>
        </w:rPr>
        <w:t xml:space="preserve"> o </w:t>
      </w:r>
      <w:r w:rsidRPr="00FC7431">
        <w:rPr>
          <w:rFonts w:eastAsia="Calibri" w:cstheme="majorHAnsi"/>
          <w:szCs w:val="20"/>
          <w:u w:val="dotted"/>
          <w:lang w:val="es-ES_tradnl"/>
        </w:rPr>
        <w:t>remedio</w:t>
      </w:r>
      <w:r w:rsidRPr="00FC7431">
        <w:rPr>
          <w:rFonts w:eastAsia="Calibri" w:cstheme="majorHAnsi"/>
          <w:szCs w:val="20"/>
          <w:lang w:val="es-ES_tradnl"/>
        </w:rPr>
        <w:t xml:space="preserve"> impactos sobre los derechos humanos, o que su debida diligencia no ha impedido que cause, contribuya o esté vinculado a </w:t>
      </w:r>
      <w:r w:rsidRPr="00FC7431">
        <w:rPr>
          <w:rFonts w:eastAsia="Calibri" w:cstheme="majorHAnsi"/>
          <w:szCs w:val="20"/>
          <w:u w:val="dotted"/>
          <w:lang w:val="es-ES_tradnl"/>
        </w:rPr>
        <w:t>graves abusos contra los derechos humanos</w:t>
      </w:r>
      <w:r w:rsidRPr="00FC7431">
        <w:rPr>
          <w:rFonts w:eastAsia="Calibri" w:cstheme="majorHAnsi"/>
          <w:szCs w:val="20"/>
          <w:lang w:val="es-ES_tradnl"/>
        </w:rPr>
        <w:t xml:space="preserve">. También se puede sugerir el monitoreo externo como una acción correctiva, si un auditor de IRMA descubre durante una auditoría de certificación que la debida diligencia de la </w:t>
      </w:r>
      <w:r w:rsidR="008572EF" w:rsidRPr="00FC7431">
        <w:rPr>
          <w:rFonts w:eastAsia="Calibri" w:cstheme="majorHAnsi"/>
          <w:szCs w:val="20"/>
          <w:u w:val="dotted" w:color="A6A6A6" w:themeColor="background1" w:themeShade="A6"/>
          <w:lang w:val="es-ES_tradnl"/>
        </w:rPr>
        <w:t>empresa operadora</w:t>
      </w:r>
      <w:r w:rsidRPr="00FC7431">
        <w:rPr>
          <w:rFonts w:eastAsia="Calibri" w:cstheme="majorHAnsi"/>
          <w:szCs w:val="20"/>
          <w:lang w:val="es-ES_tradnl"/>
        </w:rPr>
        <w:t xml:space="preserve"> no ha logrado prevenir alguna de las situaciones enumeradas anteriormente.</w:t>
      </w:r>
      <w:r w:rsidR="009A708E">
        <w:br w:type="page"/>
      </w:r>
    </w:p>
    <w:p w14:paraId="68F365BB" w14:textId="09E08B7F" w:rsidR="009A708E" w:rsidRPr="007D22B3" w:rsidRDefault="009A708E" w:rsidP="009A708E">
      <w:pPr>
        <w:pStyle w:val="Heading2"/>
      </w:pPr>
      <w:bookmarkStart w:id="39" w:name="_Toc83640899"/>
      <w:proofErr w:type="spellStart"/>
      <w:r w:rsidRPr="00353A77">
        <w:lastRenderedPageBreak/>
        <w:t>Capítulo</w:t>
      </w:r>
      <w:proofErr w:type="spellEnd"/>
      <w:r w:rsidRPr="007D22B3">
        <w:t xml:space="preserve"> </w:t>
      </w:r>
      <w:r>
        <w:t>1</w:t>
      </w:r>
      <w:r w:rsidRPr="007D22B3">
        <w:t>.</w:t>
      </w:r>
      <w:r>
        <w:t>4</w:t>
      </w:r>
      <w:r w:rsidRPr="007D22B3">
        <w:br/>
      </w:r>
      <w:proofErr w:type="spellStart"/>
      <w:r w:rsidR="007019A6" w:rsidRPr="001C708C">
        <w:t>Mecanismo</w:t>
      </w:r>
      <w:proofErr w:type="spellEnd"/>
      <w:r w:rsidR="007019A6" w:rsidRPr="001C708C">
        <w:t xml:space="preserve"> de </w:t>
      </w:r>
      <w:proofErr w:type="spellStart"/>
      <w:r w:rsidR="007019A6" w:rsidRPr="001C708C">
        <w:t>reclamos</w:t>
      </w:r>
      <w:proofErr w:type="spellEnd"/>
      <w:r w:rsidRPr="00A405F0">
        <w:t xml:space="preserve"> y </w:t>
      </w:r>
      <w:proofErr w:type="spellStart"/>
      <w:r w:rsidR="00C736F7" w:rsidRPr="001C708C">
        <w:t>reclamos</w:t>
      </w:r>
      <w:proofErr w:type="spellEnd"/>
      <w:r w:rsidRPr="00A405F0">
        <w:t xml:space="preserve">, y el </w:t>
      </w:r>
      <w:proofErr w:type="spellStart"/>
      <w:r w:rsidRPr="00A405F0">
        <w:t>acceso</w:t>
      </w:r>
      <w:proofErr w:type="spellEnd"/>
      <w:r w:rsidRPr="00A405F0">
        <w:t xml:space="preserve"> a </w:t>
      </w:r>
      <w:proofErr w:type="spellStart"/>
      <w:r w:rsidRPr="00A405F0">
        <w:t>reparacione</w:t>
      </w:r>
      <w:r>
        <w:t>s</w:t>
      </w:r>
      <w:bookmarkEnd w:id="37"/>
      <w:bookmarkEnd w:id="38"/>
      <w:bookmarkEnd w:id="39"/>
      <w:proofErr w:type="spellEnd"/>
      <w:r w:rsidRPr="007D22B3">
        <w:t xml:space="preserve"> </w:t>
      </w:r>
    </w:p>
    <w:p w14:paraId="7E55AA77" w14:textId="77777777" w:rsidR="001C708C" w:rsidRPr="00146538" w:rsidRDefault="001C708C" w:rsidP="00146538">
      <w:pPr>
        <w:pStyle w:val="NOTEinChapter"/>
        <w:ind w:left="0"/>
        <w:rPr>
          <w:b/>
          <w:bCs/>
          <w:color w:val="FF40FF"/>
          <w:lang w:val="es-ES_tradnl"/>
        </w:rPr>
      </w:pPr>
      <w:bookmarkStart w:id="40" w:name="_Toc516917899"/>
      <w:bookmarkStart w:id="41" w:name="_Toc516918057"/>
      <w:bookmarkStart w:id="42" w:name="_Toc23234758"/>
      <w:r w:rsidRPr="00146538">
        <w:rPr>
          <w:b/>
          <w:bCs/>
          <w:color w:val="FF40FF"/>
          <w:lang w:val="es-ES_tradnl"/>
        </w:rPr>
        <w:t xml:space="preserve">NOTA PARA LOS REVISORES DEL CAPÍTULO 1.4: </w:t>
      </w:r>
    </w:p>
    <w:p w14:paraId="502B801C" w14:textId="77777777" w:rsidR="001C708C" w:rsidRDefault="001C708C" w:rsidP="00146538">
      <w:pPr>
        <w:pStyle w:val="NOTEinChapter"/>
        <w:ind w:left="0"/>
        <w:rPr>
          <w:lang w:val="es-ES_tradnl"/>
        </w:rPr>
      </w:pPr>
      <w:r w:rsidRPr="001C708C">
        <w:rPr>
          <w:lang w:val="es-ES_tradnl"/>
        </w:rPr>
        <w:t>Solo se hicieron revisiones menores a este capítulo para tratar de reducir la superposición.</w:t>
      </w:r>
    </w:p>
    <w:p w14:paraId="0B473C14" w14:textId="4D3D9FE2" w:rsidR="007602E7" w:rsidRPr="00B31101" w:rsidRDefault="007602E7" w:rsidP="00FC7431">
      <w:pPr>
        <w:pStyle w:val="Background"/>
        <w:rPr>
          <w:rFonts w:asciiTheme="minorHAnsi" w:hAnsiTheme="minorHAnsi" w:cstheme="minorHAnsi"/>
          <w:szCs w:val="22"/>
          <w:lang w:val="es-ES"/>
        </w:rPr>
      </w:pPr>
      <w:r w:rsidRPr="00B31101">
        <w:rPr>
          <w:rFonts w:ascii="Calibri" w:eastAsia="Calibri" w:hAnsi="Calibri" w:cs="Calibri"/>
          <w:color w:val="0D0D0D"/>
          <w:szCs w:val="22"/>
          <w:lang w:val="es-ES_tradnl"/>
        </w:rPr>
        <w:t>Antecedentes</w:t>
      </w:r>
    </w:p>
    <w:p w14:paraId="46D8712E" w14:textId="556BE366" w:rsidR="007602E7" w:rsidRPr="00FC7431" w:rsidRDefault="007602E7" w:rsidP="00FC7431">
      <w:pPr>
        <w:rPr>
          <w:rFonts w:cstheme="majorHAnsi"/>
        </w:rPr>
      </w:pPr>
      <w:r w:rsidRPr="00FC7431">
        <w:rPr>
          <w:rFonts w:eastAsia="Calibri" w:cstheme="majorHAnsi"/>
        </w:rPr>
        <w:t xml:space="preserve">Las </w:t>
      </w:r>
      <w:proofErr w:type="spellStart"/>
      <w:r w:rsidRPr="00FC7431">
        <w:rPr>
          <w:rFonts w:eastAsia="Calibri" w:cstheme="majorHAnsi"/>
        </w:rPr>
        <w:t>fundiciones</w:t>
      </w:r>
      <w:proofErr w:type="spellEnd"/>
      <w:r w:rsidRPr="00FC7431">
        <w:rPr>
          <w:rFonts w:eastAsia="Calibri" w:cstheme="majorHAnsi"/>
        </w:rPr>
        <w:t xml:space="preserve">, </w:t>
      </w:r>
      <w:proofErr w:type="spellStart"/>
      <w:r w:rsidRPr="00FC7431">
        <w:rPr>
          <w:rFonts w:eastAsia="Calibri" w:cstheme="majorHAnsi"/>
        </w:rPr>
        <w:t>refinerías</w:t>
      </w:r>
      <w:proofErr w:type="spellEnd"/>
      <w:r w:rsidRPr="00FC7431">
        <w:rPr>
          <w:rFonts w:eastAsia="Calibri" w:cstheme="majorHAnsi"/>
        </w:rPr>
        <w:t xml:space="preserve"> y </w:t>
      </w:r>
      <w:proofErr w:type="spellStart"/>
      <w:r w:rsidRPr="00FC7431">
        <w:rPr>
          <w:rFonts w:eastAsia="Calibri" w:cstheme="majorHAnsi"/>
        </w:rPr>
        <w:t>otros</w:t>
      </w:r>
      <w:proofErr w:type="spellEnd"/>
      <w:r w:rsidRPr="00FC7431">
        <w:rPr>
          <w:rFonts w:eastAsia="Calibri" w:cstheme="majorHAnsi"/>
        </w:rPr>
        <w:t xml:space="preserve"> </w:t>
      </w:r>
      <w:proofErr w:type="spellStart"/>
      <w:r w:rsidRPr="00FC7431">
        <w:rPr>
          <w:rFonts w:eastAsia="Calibri" w:cstheme="majorHAnsi"/>
        </w:rPr>
        <w:t>grandes</w:t>
      </w:r>
      <w:proofErr w:type="spellEnd"/>
      <w:r w:rsidRPr="00FC7431">
        <w:rPr>
          <w:rFonts w:eastAsia="Calibri" w:cstheme="majorHAnsi"/>
        </w:rPr>
        <w:t xml:space="preserve"> </w:t>
      </w:r>
      <w:proofErr w:type="spellStart"/>
      <w:r w:rsidRPr="00FC7431">
        <w:rPr>
          <w:rFonts w:eastAsia="Calibri" w:cstheme="majorHAnsi"/>
        </w:rPr>
        <w:t>proyectos</w:t>
      </w:r>
      <w:proofErr w:type="spellEnd"/>
      <w:r w:rsidRPr="00FC7431">
        <w:rPr>
          <w:rFonts w:eastAsia="Calibri" w:cstheme="majorHAnsi"/>
        </w:rPr>
        <w:t xml:space="preserve"> de </w:t>
      </w:r>
      <w:proofErr w:type="spellStart"/>
      <w:r w:rsidRPr="00FC7431">
        <w:rPr>
          <w:rFonts w:eastAsia="Calibri" w:cstheme="majorHAnsi"/>
        </w:rPr>
        <w:t>desarrollo</w:t>
      </w:r>
      <w:proofErr w:type="spellEnd"/>
      <w:r w:rsidRPr="00FC7431">
        <w:rPr>
          <w:rFonts w:eastAsia="Calibri" w:cstheme="majorHAnsi"/>
        </w:rPr>
        <w:t xml:space="preserve"> </w:t>
      </w:r>
      <w:proofErr w:type="spellStart"/>
      <w:r w:rsidRPr="00FC7431">
        <w:rPr>
          <w:rFonts w:eastAsia="Calibri" w:cstheme="majorHAnsi"/>
        </w:rPr>
        <w:t>inevitablemente</w:t>
      </w:r>
      <w:proofErr w:type="spellEnd"/>
      <w:r w:rsidRPr="00FC7431">
        <w:rPr>
          <w:rFonts w:eastAsia="Calibri" w:cstheme="majorHAnsi"/>
        </w:rPr>
        <w:t xml:space="preserve"> </w:t>
      </w:r>
      <w:proofErr w:type="spellStart"/>
      <w:r w:rsidRPr="00FC7431">
        <w:rPr>
          <w:rFonts w:eastAsia="Calibri" w:cstheme="majorHAnsi"/>
        </w:rPr>
        <w:t>plantean</w:t>
      </w:r>
      <w:proofErr w:type="spellEnd"/>
      <w:r w:rsidRPr="00FC7431">
        <w:rPr>
          <w:rFonts w:eastAsia="Calibri" w:cstheme="majorHAnsi"/>
        </w:rPr>
        <w:t xml:space="preserve"> </w:t>
      </w:r>
      <w:proofErr w:type="spellStart"/>
      <w:r w:rsidRPr="00FC7431">
        <w:rPr>
          <w:rFonts w:eastAsia="Calibri" w:cstheme="majorHAnsi"/>
        </w:rPr>
        <w:t>preocupaciones</w:t>
      </w:r>
      <w:proofErr w:type="spellEnd"/>
      <w:r w:rsidRPr="00FC7431">
        <w:rPr>
          <w:rFonts w:eastAsia="Calibri" w:cstheme="majorHAnsi"/>
        </w:rPr>
        <w:t xml:space="preserve"> y </w:t>
      </w:r>
      <w:proofErr w:type="spellStart"/>
      <w:r w:rsidRPr="00FC7431">
        <w:rPr>
          <w:rFonts w:eastAsia="Calibri" w:cstheme="majorHAnsi"/>
        </w:rPr>
        <w:t>quejas</w:t>
      </w:r>
      <w:proofErr w:type="spellEnd"/>
      <w:r w:rsidRPr="00FC7431">
        <w:rPr>
          <w:rFonts w:eastAsia="Calibri" w:cstheme="majorHAnsi"/>
        </w:rPr>
        <w:t xml:space="preserve"> de los </w:t>
      </w:r>
      <w:proofErr w:type="spellStart"/>
      <w:r w:rsidRPr="00FC7431">
        <w:rPr>
          <w:rFonts w:eastAsia="Calibri" w:cstheme="majorHAnsi"/>
        </w:rPr>
        <w:t>miembros</w:t>
      </w:r>
      <w:proofErr w:type="spellEnd"/>
      <w:r w:rsidRPr="00FC7431">
        <w:rPr>
          <w:rFonts w:eastAsia="Calibri" w:cstheme="majorHAnsi"/>
        </w:rPr>
        <w:t xml:space="preserve"> de la </w:t>
      </w:r>
      <w:proofErr w:type="spellStart"/>
      <w:r w:rsidRPr="00FC7431">
        <w:rPr>
          <w:rFonts w:eastAsia="Calibri" w:cstheme="majorHAnsi"/>
        </w:rPr>
        <w:t>comunidad</w:t>
      </w:r>
      <w:proofErr w:type="spellEnd"/>
      <w:r w:rsidRPr="00FC7431">
        <w:rPr>
          <w:rFonts w:eastAsia="Calibri" w:cstheme="majorHAnsi"/>
        </w:rPr>
        <w:t xml:space="preserve"> y las </w:t>
      </w:r>
      <w:proofErr w:type="spellStart"/>
      <w:r w:rsidRPr="00FC7431">
        <w:rPr>
          <w:rFonts w:eastAsia="Calibri" w:cstheme="majorHAnsi"/>
        </w:rPr>
        <w:t>partes</w:t>
      </w:r>
      <w:proofErr w:type="spellEnd"/>
      <w:r w:rsidRPr="00FC7431">
        <w:rPr>
          <w:rFonts w:eastAsia="Calibri" w:cstheme="majorHAnsi"/>
        </w:rPr>
        <w:t xml:space="preserve"> </w:t>
      </w:r>
      <w:proofErr w:type="spellStart"/>
      <w:r w:rsidRPr="00FC7431">
        <w:rPr>
          <w:rFonts w:eastAsia="Calibri" w:cstheme="majorHAnsi"/>
        </w:rPr>
        <w:t>interesadas</w:t>
      </w:r>
      <w:proofErr w:type="spellEnd"/>
      <w:r w:rsidRPr="00FC7431">
        <w:rPr>
          <w:rFonts w:eastAsia="Calibri" w:cstheme="majorHAnsi"/>
        </w:rPr>
        <w:t xml:space="preserve"> </w:t>
      </w:r>
      <w:proofErr w:type="spellStart"/>
      <w:r w:rsidRPr="00FC7431">
        <w:rPr>
          <w:rFonts w:eastAsia="Calibri" w:cstheme="majorHAnsi"/>
        </w:rPr>
        <w:t>afectadas</w:t>
      </w:r>
      <w:proofErr w:type="spellEnd"/>
      <w:r w:rsidRPr="00FC7431">
        <w:rPr>
          <w:rFonts w:eastAsia="Calibri" w:cstheme="majorHAnsi"/>
        </w:rPr>
        <w:t xml:space="preserve"> por </w:t>
      </w:r>
      <w:proofErr w:type="spellStart"/>
      <w:r w:rsidRPr="00FC7431">
        <w:rPr>
          <w:rFonts w:eastAsia="Calibri" w:cstheme="majorHAnsi"/>
        </w:rPr>
        <w:t>estos</w:t>
      </w:r>
      <w:proofErr w:type="spellEnd"/>
      <w:r w:rsidRPr="00FC7431">
        <w:rPr>
          <w:rFonts w:eastAsia="Calibri" w:cstheme="majorHAnsi"/>
        </w:rPr>
        <w:t xml:space="preserve"> </w:t>
      </w:r>
      <w:proofErr w:type="spellStart"/>
      <w:r w:rsidRPr="00FC7431">
        <w:rPr>
          <w:rFonts w:eastAsia="Calibri" w:cstheme="majorHAnsi"/>
        </w:rPr>
        <w:t>proyectos</w:t>
      </w:r>
      <w:proofErr w:type="spellEnd"/>
      <w:r w:rsidRPr="00FC7431">
        <w:rPr>
          <w:rFonts w:eastAsia="Calibri" w:cstheme="majorHAnsi"/>
        </w:rPr>
        <w:t xml:space="preserve">. </w:t>
      </w:r>
      <w:proofErr w:type="spellStart"/>
      <w:r w:rsidRPr="00FC7431">
        <w:rPr>
          <w:rFonts w:eastAsia="Calibri" w:cstheme="majorHAnsi"/>
        </w:rPr>
        <w:t>Ahora</w:t>
      </w:r>
      <w:proofErr w:type="spellEnd"/>
      <w:r w:rsidRPr="00FC7431">
        <w:rPr>
          <w:rFonts w:eastAsia="Calibri" w:cstheme="majorHAnsi"/>
        </w:rPr>
        <w:t xml:space="preserve"> se </w:t>
      </w:r>
      <w:proofErr w:type="spellStart"/>
      <w:r w:rsidRPr="00FC7431">
        <w:rPr>
          <w:rFonts w:eastAsia="Calibri" w:cstheme="majorHAnsi"/>
        </w:rPr>
        <w:t>espera</w:t>
      </w:r>
      <w:proofErr w:type="spellEnd"/>
      <w:r w:rsidRPr="00FC7431">
        <w:rPr>
          <w:rFonts w:eastAsia="Calibri" w:cstheme="majorHAnsi"/>
        </w:rPr>
        <w:t xml:space="preserve"> que las </w:t>
      </w:r>
      <w:proofErr w:type="spellStart"/>
      <w:r w:rsidR="00372D94" w:rsidRPr="00FC7431">
        <w:rPr>
          <w:rFonts w:eastAsia="Calibri" w:cstheme="majorHAnsi"/>
        </w:rPr>
        <w:t>empresa</w:t>
      </w:r>
      <w:r w:rsidRPr="00FC7431">
        <w:rPr>
          <w:rFonts w:eastAsia="Calibri" w:cstheme="majorHAnsi"/>
        </w:rPr>
        <w:t>s</w:t>
      </w:r>
      <w:proofErr w:type="spellEnd"/>
      <w:r w:rsidRPr="00FC7431">
        <w:rPr>
          <w:rFonts w:eastAsia="Calibri" w:cstheme="majorHAnsi"/>
        </w:rPr>
        <w:t xml:space="preserve"> </w:t>
      </w:r>
      <w:proofErr w:type="spellStart"/>
      <w:r w:rsidRPr="00FC7431">
        <w:rPr>
          <w:rFonts w:eastAsia="Calibri" w:cstheme="majorHAnsi"/>
        </w:rPr>
        <w:t>cuenten</w:t>
      </w:r>
      <w:proofErr w:type="spellEnd"/>
      <w:r w:rsidRPr="00FC7431">
        <w:rPr>
          <w:rFonts w:eastAsia="Calibri" w:cstheme="majorHAnsi"/>
        </w:rPr>
        <w:t xml:space="preserve"> con </w:t>
      </w:r>
      <w:proofErr w:type="spellStart"/>
      <w:r w:rsidRPr="00FC7431">
        <w:rPr>
          <w:rFonts w:eastAsia="Calibri" w:cstheme="majorHAnsi"/>
        </w:rPr>
        <w:t>procesos</w:t>
      </w:r>
      <w:proofErr w:type="spellEnd"/>
      <w:r w:rsidRPr="00FC7431">
        <w:rPr>
          <w:rFonts w:eastAsia="Calibri" w:cstheme="majorHAnsi"/>
        </w:rPr>
        <w:t xml:space="preserve"> a </w:t>
      </w:r>
      <w:proofErr w:type="spellStart"/>
      <w:r w:rsidRPr="00FC7431">
        <w:rPr>
          <w:rFonts w:eastAsia="Calibri" w:cstheme="majorHAnsi"/>
        </w:rPr>
        <w:t>nivel</w:t>
      </w:r>
      <w:proofErr w:type="spellEnd"/>
      <w:r w:rsidRPr="00FC7431">
        <w:rPr>
          <w:rFonts w:eastAsia="Calibri" w:cstheme="majorHAnsi"/>
        </w:rPr>
        <w:t xml:space="preserve"> de sitio (a menudo </w:t>
      </w:r>
      <w:proofErr w:type="spellStart"/>
      <w:r w:rsidRPr="00FC7431">
        <w:rPr>
          <w:rFonts w:eastAsia="Calibri" w:cstheme="majorHAnsi"/>
        </w:rPr>
        <w:t>denominados</w:t>
      </w:r>
      <w:proofErr w:type="spellEnd"/>
      <w:r w:rsidRPr="00FC7431">
        <w:rPr>
          <w:rFonts w:eastAsia="Calibri" w:cstheme="majorHAnsi"/>
        </w:rPr>
        <w:t xml:space="preserve"> "</w:t>
      </w:r>
      <w:proofErr w:type="spellStart"/>
      <w:r w:rsidRPr="00FC7431">
        <w:rPr>
          <w:rFonts w:eastAsia="Calibri" w:cstheme="majorHAnsi"/>
        </w:rPr>
        <w:t>mecanismos</w:t>
      </w:r>
      <w:proofErr w:type="spellEnd"/>
      <w:r w:rsidRPr="00FC7431">
        <w:rPr>
          <w:rFonts w:eastAsia="Calibri" w:cstheme="majorHAnsi"/>
        </w:rPr>
        <w:t xml:space="preserve"> de </w:t>
      </w:r>
      <w:proofErr w:type="spellStart"/>
      <w:r w:rsidRPr="00FC7431">
        <w:rPr>
          <w:rFonts w:eastAsia="Calibri" w:cstheme="majorHAnsi"/>
        </w:rPr>
        <w:t>reclamación</w:t>
      </w:r>
      <w:proofErr w:type="spellEnd"/>
      <w:r w:rsidRPr="00FC7431">
        <w:rPr>
          <w:rFonts w:eastAsia="Calibri" w:cstheme="majorHAnsi"/>
        </w:rPr>
        <w:t xml:space="preserve"> a </w:t>
      </w:r>
      <w:proofErr w:type="spellStart"/>
      <w:r w:rsidRPr="00FC7431">
        <w:rPr>
          <w:rFonts w:eastAsia="Calibri" w:cstheme="majorHAnsi"/>
        </w:rPr>
        <w:t>nivel</w:t>
      </w:r>
      <w:proofErr w:type="spellEnd"/>
      <w:r w:rsidRPr="00FC7431">
        <w:rPr>
          <w:rFonts w:eastAsia="Calibri" w:cstheme="majorHAnsi"/>
        </w:rPr>
        <w:t xml:space="preserve"> </w:t>
      </w:r>
      <w:proofErr w:type="spellStart"/>
      <w:r w:rsidRPr="00FC7431">
        <w:rPr>
          <w:rFonts w:eastAsia="Calibri" w:cstheme="majorHAnsi"/>
        </w:rPr>
        <w:t>operativo</w:t>
      </w:r>
      <w:proofErr w:type="spellEnd"/>
      <w:r w:rsidRPr="00FC7431">
        <w:rPr>
          <w:rFonts w:eastAsia="Calibri" w:cstheme="majorHAnsi"/>
        </w:rPr>
        <w:t xml:space="preserve">") para </w:t>
      </w:r>
      <w:proofErr w:type="spellStart"/>
      <w:r w:rsidRPr="00FC7431">
        <w:rPr>
          <w:rFonts w:eastAsia="Calibri" w:cstheme="majorHAnsi"/>
        </w:rPr>
        <w:t>recibir</w:t>
      </w:r>
      <w:proofErr w:type="spellEnd"/>
      <w:r w:rsidRPr="00FC7431">
        <w:rPr>
          <w:rFonts w:eastAsia="Calibri" w:cstheme="majorHAnsi"/>
        </w:rPr>
        <w:t xml:space="preserve">, </w:t>
      </w:r>
      <w:proofErr w:type="spellStart"/>
      <w:r w:rsidRPr="00FC7431">
        <w:rPr>
          <w:rFonts w:eastAsia="Calibri" w:cstheme="majorHAnsi"/>
        </w:rPr>
        <w:t>rastrear</w:t>
      </w:r>
      <w:proofErr w:type="spellEnd"/>
      <w:r w:rsidRPr="00FC7431">
        <w:rPr>
          <w:rFonts w:eastAsia="Calibri" w:cstheme="majorHAnsi"/>
        </w:rPr>
        <w:t xml:space="preserve">, resolver y </w:t>
      </w:r>
      <w:proofErr w:type="spellStart"/>
      <w:r w:rsidRPr="00FC7431">
        <w:rPr>
          <w:rFonts w:eastAsia="Calibri" w:cstheme="majorHAnsi"/>
        </w:rPr>
        <w:t>comunicarse</w:t>
      </w:r>
      <w:proofErr w:type="spellEnd"/>
      <w:r w:rsidRPr="00FC7431">
        <w:rPr>
          <w:rFonts w:eastAsia="Calibri" w:cstheme="majorHAnsi"/>
        </w:rPr>
        <w:t xml:space="preserve"> </w:t>
      </w:r>
      <w:proofErr w:type="spellStart"/>
      <w:r w:rsidRPr="00FC7431">
        <w:rPr>
          <w:rFonts w:eastAsia="Calibri" w:cstheme="majorHAnsi"/>
        </w:rPr>
        <w:t>sistemáticamente</w:t>
      </w:r>
      <w:proofErr w:type="spellEnd"/>
      <w:r w:rsidRPr="00FC7431">
        <w:rPr>
          <w:rFonts w:eastAsia="Calibri" w:cstheme="majorHAnsi"/>
        </w:rPr>
        <w:t xml:space="preserve"> con las </w:t>
      </w:r>
      <w:proofErr w:type="spellStart"/>
      <w:r w:rsidRPr="00FC7431">
        <w:rPr>
          <w:rFonts w:eastAsia="Calibri" w:cstheme="majorHAnsi"/>
        </w:rPr>
        <w:t>comunidades</w:t>
      </w:r>
      <w:proofErr w:type="spellEnd"/>
      <w:r w:rsidRPr="00FC7431">
        <w:rPr>
          <w:rFonts w:eastAsia="Calibri" w:cstheme="majorHAnsi"/>
        </w:rPr>
        <w:t xml:space="preserve"> locales y las </w:t>
      </w:r>
      <w:proofErr w:type="spellStart"/>
      <w:r w:rsidRPr="00FC7431">
        <w:rPr>
          <w:rFonts w:eastAsia="Calibri" w:cstheme="majorHAnsi"/>
        </w:rPr>
        <w:t>partes</w:t>
      </w:r>
      <w:proofErr w:type="spellEnd"/>
      <w:r w:rsidRPr="00FC7431">
        <w:rPr>
          <w:rFonts w:eastAsia="Calibri" w:cstheme="majorHAnsi"/>
        </w:rPr>
        <w:t xml:space="preserve"> </w:t>
      </w:r>
      <w:proofErr w:type="spellStart"/>
      <w:r w:rsidRPr="00FC7431">
        <w:rPr>
          <w:rFonts w:eastAsia="Calibri" w:cstheme="majorHAnsi"/>
        </w:rPr>
        <w:t>interesadas</w:t>
      </w:r>
      <w:proofErr w:type="spellEnd"/>
      <w:r w:rsidRPr="00FC7431">
        <w:rPr>
          <w:rFonts w:eastAsia="Calibri" w:cstheme="majorHAnsi"/>
        </w:rPr>
        <w:t xml:space="preserve">, </w:t>
      </w:r>
      <w:proofErr w:type="spellStart"/>
      <w:r w:rsidRPr="00FC7431">
        <w:rPr>
          <w:rFonts w:eastAsia="Calibri" w:cstheme="majorHAnsi"/>
        </w:rPr>
        <w:t>incluidos</w:t>
      </w:r>
      <w:proofErr w:type="spellEnd"/>
      <w:r w:rsidRPr="00FC7431">
        <w:rPr>
          <w:rFonts w:eastAsia="Calibri" w:cstheme="majorHAnsi"/>
        </w:rPr>
        <w:t xml:space="preserve"> los </w:t>
      </w:r>
      <w:proofErr w:type="spellStart"/>
      <w:r w:rsidR="00C736F7" w:rsidRPr="00FC7431">
        <w:rPr>
          <w:rFonts w:eastAsia="Calibri" w:cstheme="majorHAnsi"/>
        </w:rPr>
        <w:t>trabajadores</w:t>
      </w:r>
      <w:proofErr w:type="spellEnd"/>
      <w:r w:rsidRPr="00FC7431">
        <w:rPr>
          <w:rFonts w:eastAsia="Calibri" w:cstheme="majorHAnsi"/>
        </w:rPr>
        <w:t xml:space="preserve">, </w:t>
      </w:r>
      <w:proofErr w:type="spellStart"/>
      <w:r w:rsidRPr="00FC7431">
        <w:rPr>
          <w:rFonts w:eastAsia="Calibri" w:cstheme="majorHAnsi"/>
        </w:rPr>
        <w:t>sobre</w:t>
      </w:r>
      <w:proofErr w:type="spellEnd"/>
      <w:r w:rsidRPr="00FC7431">
        <w:rPr>
          <w:rFonts w:eastAsia="Calibri" w:cstheme="majorHAnsi"/>
        </w:rPr>
        <w:t xml:space="preserve"> sus </w:t>
      </w:r>
      <w:proofErr w:type="spellStart"/>
      <w:r w:rsidRPr="00FC7431">
        <w:rPr>
          <w:rFonts w:eastAsia="Calibri" w:cstheme="majorHAnsi"/>
        </w:rPr>
        <w:t>quejas</w:t>
      </w:r>
      <w:proofErr w:type="spellEnd"/>
      <w:r w:rsidRPr="00FC7431">
        <w:rPr>
          <w:rFonts w:eastAsia="Calibri" w:cstheme="majorHAnsi"/>
        </w:rPr>
        <w:t xml:space="preserve"> o </w:t>
      </w:r>
      <w:proofErr w:type="spellStart"/>
      <w:r w:rsidR="00800CC9" w:rsidRPr="00FC7431">
        <w:rPr>
          <w:rFonts w:eastAsia="Calibri" w:cstheme="majorHAnsi"/>
        </w:rPr>
        <w:t>reclamos</w:t>
      </w:r>
      <w:proofErr w:type="spellEnd"/>
      <w:r w:rsidR="00800CC9" w:rsidRPr="00FC7431">
        <w:rPr>
          <w:rFonts w:eastAsia="Calibri" w:cstheme="majorHAnsi"/>
        </w:rPr>
        <w:t xml:space="preserve"> (</w:t>
      </w:r>
      <w:proofErr w:type="spellStart"/>
      <w:r w:rsidRPr="00FC7431">
        <w:rPr>
          <w:rFonts w:eastAsia="Calibri" w:cstheme="majorHAnsi"/>
        </w:rPr>
        <w:t>agravios</w:t>
      </w:r>
      <w:proofErr w:type="spellEnd"/>
      <w:r w:rsidR="00800CC9" w:rsidRPr="00FC7431">
        <w:rPr>
          <w:rFonts w:eastAsia="Calibri" w:cstheme="majorHAnsi"/>
        </w:rPr>
        <w:t>)</w:t>
      </w:r>
      <w:r w:rsidRPr="00FC7431">
        <w:rPr>
          <w:rFonts w:eastAsia="Calibri" w:cstheme="majorHAnsi"/>
        </w:rPr>
        <w:t xml:space="preserve">. Los </w:t>
      </w:r>
      <w:proofErr w:type="spellStart"/>
      <w:r w:rsidRPr="00FC7431">
        <w:rPr>
          <w:rFonts w:eastAsia="Calibri" w:cstheme="majorHAnsi"/>
        </w:rPr>
        <w:t>mecanismos</w:t>
      </w:r>
      <w:proofErr w:type="spellEnd"/>
      <w:r w:rsidRPr="00FC7431">
        <w:rPr>
          <w:rFonts w:eastAsia="Calibri" w:cstheme="majorHAnsi"/>
        </w:rPr>
        <w:t xml:space="preserve"> de </w:t>
      </w:r>
      <w:proofErr w:type="spellStart"/>
      <w:r w:rsidRPr="00FC7431">
        <w:rPr>
          <w:rFonts w:eastAsia="Calibri" w:cstheme="majorHAnsi"/>
        </w:rPr>
        <w:t>reclamo</w:t>
      </w:r>
      <w:proofErr w:type="spellEnd"/>
      <w:r w:rsidRPr="00FC7431">
        <w:rPr>
          <w:rFonts w:eastAsia="Calibri" w:cstheme="majorHAnsi"/>
        </w:rPr>
        <w:t xml:space="preserve"> no </w:t>
      </w:r>
      <w:proofErr w:type="spellStart"/>
      <w:r w:rsidRPr="00FC7431">
        <w:rPr>
          <w:rFonts w:eastAsia="Calibri" w:cstheme="majorHAnsi"/>
        </w:rPr>
        <w:t>deben</w:t>
      </w:r>
      <w:proofErr w:type="spellEnd"/>
      <w:r w:rsidRPr="00FC7431">
        <w:rPr>
          <w:rFonts w:eastAsia="Calibri" w:cstheme="majorHAnsi"/>
        </w:rPr>
        <w:t xml:space="preserve"> </w:t>
      </w:r>
      <w:proofErr w:type="spellStart"/>
      <w:r w:rsidRPr="00FC7431">
        <w:rPr>
          <w:rFonts w:eastAsia="Calibri" w:cstheme="majorHAnsi"/>
        </w:rPr>
        <w:t>considerarse</w:t>
      </w:r>
      <w:proofErr w:type="spellEnd"/>
      <w:r w:rsidRPr="00FC7431">
        <w:rPr>
          <w:rFonts w:eastAsia="Calibri" w:cstheme="majorHAnsi"/>
        </w:rPr>
        <w:t xml:space="preserve"> un </w:t>
      </w:r>
      <w:proofErr w:type="spellStart"/>
      <w:r w:rsidRPr="00FC7431">
        <w:rPr>
          <w:rFonts w:eastAsia="Calibri" w:cstheme="majorHAnsi"/>
        </w:rPr>
        <w:t>sustituto</w:t>
      </w:r>
      <w:proofErr w:type="spellEnd"/>
      <w:r w:rsidRPr="00FC7431">
        <w:rPr>
          <w:rFonts w:eastAsia="Calibri" w:cstheme="majorHAnsi"/>
        </w:rPr>
        <w:t xml:space="preserve"> de los </w:t>
      </w:r>
      <w:proofErr w:type="spellStart"/>
      <w:r w:rsidRPr="00FC7431">
        <w:rPr>
          <w:rFonts w:eastAsia="Calibri" w:cstheme="majorHAnsi"/>
        </w:rPr>
        <w:t>procesos</w:t>
      </w:r>
      <w:proofErr w:type="spellEnd"/>
      <w:r w:rsidRPr="00FC7431">
        <w:rPr>
          <w:rFonts w:eastAsia="Calibri" w:cstheme="majorHAnsi"/>
        </w:rPr>
        <w:t xml:space="preserve"> de </w:t>
      </w:r>
      <w:proofErr w:type="spellStart"/>
      <w:r w:rsidRPr="00FC7431">
        <w:rPr>
          <w:rFonts w:eastAsia="Calibri" w:cstheme="majorHAnsi"/>
        </w:rPr>
        <w:t>participación</w:t>
      </w:r>
      <w:proofErr w:type="spellEnd"/>
      <w:r w:rsidRPr="00FC7431">
        <w:rPr>
          <w:rFonts w:eastAsia="Calibri" w:cstheme="majorHAnsi"/>
        </w:rPr>
        <w:t xml:space="preserve"> de la </w:t>
      </w:r>
      <w:proofErr w:type="spellStart"/>
      <w:r w:rsidRPr="00FC7431">
        <w:rPr>
          <w:rFonts w:eastAsia="Calibri" w:cstheme="majorHAnsi"/>
        </w:rPr>
        <w:t>comunidad</w:t>
      </w:r>
      <w:proofErr w:type="spellEnd"/>
      <w:r w:rsidRPr="00FC7431">
        <w:rPr>
          <w:rFonts w:eastAsia="Calibri" w:cstheme="majorHAnsi"/>
        </w:rPr>
        <w:t xml:space="preserve"> y las </w:t>
      </w:r>
      <w:proofErr w:type="spellStart"/>
      <w:r w:rsidRPr="00FC7431">
        <w:rPr>
          <w:rFonts w:eastAsia="Calibri" w:cstheme="majorHAnsi"/>
        </w:rPr>
        <w:t>partes</w:t>
      </w:r>
      <w:proofErr w:type="spellEnd"/>
      <w:r w:rsidRPr="00FC7431">
        <w:rPr>
          <w:rFonts w:eastAsia="Calibri" w:cstheme="majorHAnsi"/>
        </w:rPr>
        <w:t xml:space="preserve"> </w:t>
      </w:r>
      <w:proofErr w:type="spellStart"/>
      <w:r w:rsidRPr="00FC7431">
        <w:rPr>
          <w:rFonts w:eastAsia="Calibri" w:cstheme="majorHAnsi"/>
        </w:rPr>
        <w:t>interesadas</w:t>
      </w:r>
      <w:proofErr w:type="spellEnd"/>
      <w:r w:rsidRPr="00FC7431">
        <w:rPr>
          <w:rFonts w:eastAsia="Calibri" w:cstheme="majorHAnsi"/>
        </w:rPr>
        <w:t xml:space="preserve"> que </w:t>
      </w:r>
      <w:proofErr w:type="spellStart"/>
      <w:r w:rsidRPr="00FC7431">
        <w:rPr>
          <w:rFonts w:eastAsia="Calibri" w:cstheme="majorHAnsi"/>
        </w:rPr>
        <w:t>permiten</w:t>
      </w:r>
      <w:proofErr w:type="spellEnd"/>
      <w:r w:rsidRPr="00FC7431">
        <w:rPr>
          <w:rFonts w:eastAsia="Calibri" w:cstheme="majorHAnsi"/>
        </w:rPr>
        <w:t xml:space="preserve"> </w:t>
      </w:r>
      <w:proofErr w:type="spellStart"/>
      <w:r w:rsidRPr="00FC7431">
        <w:rPr>
          <w:rFonts w:eastAsia="Calibri" w:cstheme="majorHAnsi"/>
        </w:rPr>
        <w:t>ventilar</w:t>
      </w:r>
      <w:proofErr w:type="spellEnd"/>
      <w:r w:rsidRPr="00FC7431">
        <w:rPr>
          <w:rFonts w:eastAsia="Calibri" w:cstheme="majorHAnsi"/>
        </w:rPr>
        <w:t xml:space="preserve"> las inquietudes. Los dos son </w:t>
      </w:r>
      <w:proofErr w:type="spellStart"/>
      <w:r w:rsidRPr="00FC7431">
        <w:rPr>
          <w:rFonts w:eastAsia="Calibri" w:cstheme="majorHAnsi"/>
        </w:rPr>
        <w:t>complementarios</w:t>
      </w:r>
      <w:proofErr w:type="spellEnd"/>
      <w:r w:rsidRPr="00FC7431">
        <w:rPr>
          <w:rFonts w:eastAsia="Calibri" w:cstheme="majorHAnsi"/>
        </w:rPr>
        <w:t xml:space="preserve"> y </w:t>
      </w:r>
      <w:proofErr w:type="spellStart"/>
      <w:r w:rsidRPr="00FC7431">
        <w:rPr>
          <w:rFonts w:eastAsia="Calibri" w:cstheme="majorHAnsi"/>
        </w:rPr>
        <w:t>deberían</w:t>
      </w:r>
      <w:proofErr w:type="spellEnd"/>
      <w:r w:rsidRPr="00FC7431">
        <w:rPr>
          <w:rFonts w:eastAsia="Calibri" w:cstheme="majorHAnsi"/>
        </w:rPr>
        <w:t xml:space="preserve"> </w:t>
      </w:r>
      <w:proofErr w:type="spellStart"/>
      <w:r w:rsidRPr="00FC7431">
        <w:rPr>
          <w:rFonts w:eastAsia="Calibri" w:cstheme="majorHAnsi"/>
        </w:rPr>
        <w:t>reforzarse</w:t>
      </w:r>
      <w:proofErr w:type="spellEnd"/>
      <w:r w:rsidRPr="00FC7431">
        <w:rPr>
          <w:rFonts w:eastAsia="Calibri" w:cstheme="majorHAnsi"/>
        </w:rPr>
        <w:t xml:space="preserve"> </w:t>
      </w:r>
      <w:proofErr w:type="spellStart"/>
      <w:r w:rsidRPr="00FC7431">
        <w:rPr>
          <w:rFonts w:eastAsia="Calibri" w:cstheme="majorHAnsi"/>
        </w:rPr>
        <w:t>mutuamente</w:t>
      </w:r>
      <w:proofErr w:type="spellEnd"/>
      <w:r w:rsidRPr="00FC7431">
        <w:rPr>
          <w:rFonts w:eastAsia="Calibri" w:cstheme="majorHAnsi"/>
        </w:rPr>
        <w:t>.</w:t>
      </w:r>
      <w:r w:rsidRPr="00FC7431">
        <w:rPr>
          <w:rFonts w:cstheme="majorHAnsi"/>
          <w:vertAlign w:val="superscript"/>
        </w:rPr>
        <w:footnoteReference w:id="26"/>
      </w:r>
    </w:p>
    <w:p w14:paraId="787AC81A" w14:textId="2B51589B" w:rsidR="007602E7" w:rsidRPr="00FC7431" w:rsidRDefault="007602E7" w:rsidP="00FC7431">
      <w:pPr>
        <w:rPr>
          <w:rFonts w:cstheme="majorHAnsi"/>
        </w:rPr>
      </w:pPr>
      <w:r w:rsidRPr="00FC7431">
        <w:rPr>
          <w:rFonts w:eastAsia="Calibri" w:cstheme="majorHAnsi"/>
          <w:lang w:val="es-ES_tradnl"/>
        </w:rPr>
        <w:t xml:space="preserve">Tener procedimientos accesibles y confiables para recibir quejas puede conducir a la resolución rápida de muchas inquietudes de las partes interesadas antes de que se </w:t>
      </w:r>
      <w:proofErr w:type="spellStart"/>
      <w:r w:rsidRPr="00FC7431">
        <w:rPr>
          <w:rFonts w:eastAsia="Calibri" w:cstheme="majorHAnsi"/>
        </w:rPr>
        <w:t>conviertan</w:t>
      </w:r>
      <w:proofErr w:type="spellEnd"/>
      <w:r w:rsidRPr="00FC7431">
        <w:rPr>
          <w:rFonts w:eastAsia="Calibri" w:cstheme="majorHAnsi"/>
        </w:rPr>
        <w:t xml:space="preserve"> </w:t>
      </w:r>
      <w:proofErr w:type="spellStart"/>
      <w:r w:rsidRPr="00FC7431">
        <w:rPr>
          <w:rFonts w:eastAsia="Calibri" w:cstheme="majorHAnsi"/>
        </w:rPr>
        <w:t>en</w:t>
      </w:r>
      <w:proofErr w:type="spellEnd"/>
      <w:r w:rsidRPr="00FC7431">
        <w:rPr>
          <w:rFonts w:eastAsia="Calibri" w:cstheme="majorHAnsi"/>
        </w:rPr>
        <w:t xml:space="preserve"> </w:t>
      </w:r>
      <w:proofErr w:type="spellStart"/>
      <w:r w:rsidRPr="00FC7431">
        <w:rPr>
          <w:rFonts w:eastAsia="Calibri" w:cstheme="majorHAnsi"/>
        </w:rPr>
        <w:t>agravios</w:t>
      </w:r>
      <w:proofErr w:type="spellEnd"/>
      <w:r w:rsidRPr="00FC7431">
        <w:rPr>
          <w:rFonts w:eastAsia="Calibri" w:cstheme="majorHAnsi"/>
        </w:rPr>
        <w:t xml:space="preserve"> o </w:t>
      </w:r>
      <w:proofErr w:type="spellStart"/>
      <w:r w:rsidRPr="00FC7431">
        <w:rPr>
          <w:rFonts w:eastAsia="Calibri" w:cstheme="majorHAnsi"/>
        </w:rPr>
        <w:t>conflictos</w:t>
      </w:r>
      <w:proofErr w:type="spellEnd"/>
      <w:r w:rsidRPr="00FC7431">
        <w:rPr>
          <w:rFonts w:eastAsia="Calibri" w:cstheme="majorHAnsi"/>
        </w:rPr>
        <w:t xml:space="preserve"> graves. Es </w:t>
      </w:r>
      <w:proofErr w:type="spellStart"/>
      <w:r w:rsidRPr="00FC7431">
        <w:rPr>
          <w:rFonts w:eastAsia="Calibri" w:cstheme="majorHAnsi"/>
        </w:rPr>
        <w:t>más</w:t>
      </w:r>
      <w:proofErr w:type="spellEnd"/>
      <w:r w:rsidRPr="00FC7431">
        <w:rPr>
          <w:rFonts w:eastAsia="Calibri" w:cstheme="majorHAnsi"/>
        </w:rPr>
        <w:t xml:space="preserve"> probable que las </w:t>
      </w:r>
      <w:proofErr w:type="spellStart"/>
      <w:r w:rsidRPr="00FC7431">
        <w:rPr>
          <w:rFonts w:eastAsia="Calibri" w:cstheme="majorHAnsi"/>
        </w:rPr>
        <w:t>partes</w:t>
      </w:r>
      <w:proofErr w:type="spellEnd"/>
      <w:r w:rsidRPr="00FC7431">
        <w:rPr>
          <w:rFonts w:eastAsia="Calibri" w:cstheme="majorHAnsi"/>
        </w:rPr>
        <w:t xml:space="preserve"> </w:t>
      </w:r>
      <w:proofErr w:type="spellStart"/>
      <w:r w:rsidRPr="00FC7431">
        <w:rPr>
          <w:rFonts w:eastAsia="Calibri" w:cstheme="majorHAnsi"/>
        </w:rPr>
        <w:t>interesadas</w:t>
      </w:r>
      <w:proofErr w:type="spellEnd"/>
      <w:r w:rsidRPr="00FC7431">
        <w:rPr>
          <w:rFonts w:eastAsia="Calibri" w:cstheme="majorHAnsi"/>
        </w:rPr>
        <w:t xml:space="preserve"> </w:t>
      </w:r>
      <w:proofErr w:type="spellStart"/>
      <w:r w:rsidRPr="00FC7431">
        <w:rPr>
          <w:rFonts w:eastAsia="Calibri" w:cstheme="majorHAnsi"/>
        </w:rPr>
        <w:t>confíen</w:t>
      </w:r>
      <w:proofErr w:type="spellEnd"/>
      <w:r w:rsidRPr="00FC7431">
        <w:rPr>
          <w:rFonts w:eastAsia="Calibri" w:cstheme="majorHAnsi"/>
        </w:rPr>
        <w:t xml:space="preserve"> </w:t>
      </w:r>
      <w:proofErr w:type="spellStart"/>
      <w:r w:rsidRPr="00FC7431">
        <w:rPr>
          <w:rFonts w:eastAsia="Calibri" w:cstheme="majorHAnsi"/>
        </w:rPr>
        <w:t>en</w:t>
      </w:r>
      <w:proofErr w:type="spellEnd"/>
      <w:r w:rsidRPr="00FC7431">
        <w:rPr>
          <w:rFonts w:eastAsia="Calibri" w:cstheme="majorHAnsi"/>
        </w:rPr>
        <w:t xml:space="preserve"> los </w:t>
      </w:r>
      <w:proofErr w:type="spellStart"/>
      <w:r w:rsidRPr="00FC7431">
        <w:rPr>
          <w:rFonts w:eastAsia="Calibri" w:cstheme="majorHAnsi"/>
        </w:rPr>
        <w:t>procedimientos</w:t>
      </w:r>
      <w:proofErr w:type="spellEnd"/>
      <w:r w:rsidRPr="00FC7431">
        <w:rPr>
          <w:rFonts w:eastAsia="Calibri" w:cstheme="majorHAnsi"/>
        </w:rPr>
        <w:t xml:space="preserve"> de </w:t>
      </w:r>
      <w:proofErr w:type="spellStart"/>
      <w:r w:rsidRPr="00FC7431">
        <w:rPr>
          <w:rFonts w:eastAsia="Calibri" w:cstheme="majorHAnsi"/>
        </w:rPr>
        <w:t>quejas</w:t>
      </w:r>
      <w:proofErr w:type="spellEnd"/>
      <w:r w:rsidRPr="00FC7431">
        <w:rPr>
          <w:rFonts w:eastAsia="Calibri" w:cstheme="majorHAnsi"/>
        </w:rPr>
        <w:t xml:space="preserve"> y </w:t>
      </w:r>
      <w:proofErr w:type="spellStart"/>
      <w:r w:rsidR="00C736F7" w:rsidRPr="00FC7431">
        <w:rPr>
          <w:rFonts w:eastAsia="Calibri" w:cstheme="majorHAnsi"/>
        </w:rPr>
        <w:t>reclamos</w:t>
      </w:r>
      <w:proofErr w:type="spellEnd"/>
      <w:r w:rsidRPr="00FC7431">
        <w:rPr>
          <w:rFonts w:eastAsia="Calibri" w:cstheme="majorHAnsi"/>
        </w:rPr>
        <w:t xml:space="preserve"> </w:t>
      </w:r>
      <w:proofErr w:type="spellStart"/>
      <w:r w:rsidRPr="00FC7431">
        <w:rPr>
          <w:rFonts w:eastAsia="Calibri" w:cstheme="majorHAnsi"/>
        </w:rPr>
        <w:t>si</w:t>
      </w:r>
      <w:proofErr w:type="spellEnd"/>
      <w:r w:rsidRPr="00FC7431">
        <w:rPr>
          <w:rFonts w:eastAsia="Calibri" w:cstheme="majorHAnsi"/>
        </w:rPr>
        <w:t xml:space="preserve"> </w:t>
      </w:r>
      <w:proofErr w:type="spellStart"/>
      <w:r w:rsidRPr="00FC7431">
        <w:rPr>
          <w:rFonts w:eastAsia="Calibri" w:cstheme="majorHAnsi"/>
        </w:rPr>
        <w:t>tienen</w:t>
      </w:r>
      <w:proofErr w:type="spellEnd"/>
      <w:r w:rsidRPr="00FC7431">
        <w:rPr>
          <w:rFonts w:eastAsia="Calibri" w:cstheme="majorHAnsi"/>
        </w:rPr>
        <w:t xml:space="preserve"> algo que </w:t>
      </w:r>
      <w:proofErr w:type="spellStart"/>
      <w:r w:rsidRPr="00FC7431">
        <w:rPr>
          <w:rFonts w:eastAsia="Calibri" w:cstheme="majorHAnsi"/>
        </w:rPr>
        <w:t>decir</w:t>
      </w:r>
      <w:proofErr w:type="spellEnd"/>
      <w:r w:rsidRPr="00FC7431">
        <w:rPr>
          <w:rFonts w:eastAsia="Calibri" w:cstheme="majorHAnsi"/>
        </w:rPr>
        <w:t xml:space="preserve"> </w:t>
      </w:r>
      <w:proofErr w:type="spellStart"/>
      <w:r w:rsidRPr="00FC7431">
        <w:rPr>
          <w:rFonts w:eastAsia="Calibri" w:cstheme="majorHAnsi"/>
        </w:rPr>
        <w:t>en</w:t>
      </w:r>
      <w:proofErr w:type="spellEnd"/>
      <w:r w:rsidRPr="00FC7431">
        <w:rPr>
          <w:rFonts w:eastAsia="Calibri" w:cstheme="majorHAnsi"/>
        </w:rPr>
        <w:t xml:space="preserve"> </w:t>
      </w:r>
      <w:proofErr w:type="spellStart"/>
      <w:r w:rsidRPr="00FC7431">
        <w:rPr>
          <w:rFonts w:eastAsia="Calibri" w:cstheme="majorHAnsi"/>
        </w:rPr>
        <w:t>su</w:t>
      </w:r>
      <w:proofErr w:type="spellEnd"/>
      <w:r w:rsidRPr="00FC7431">
        <w:rPr>
          <w:rFonts w:eastAsia="Calibri" w:cstheme="majorHAnsi"/>
        </w:rPr>
        <w:t xml:space="preserve"> </w:t>
      </w:r>
      <w:proofErr w:type="spellStart"/>
      <w:r w:rsidRPr="00FC7431">
        <w:rPr>
          <w:rFonts w:eastAsia="Calibri" w:cstheme="majorHAnsi"/>
        </w:rPr>
        <w:t>diseño</w:t>
      </w:r>
      <w:proofErr w:type="spellEnd"/>
      <w:r w:rsidRPr="00FC7431">
        <w:rPr>
          <w:rFonts w:eastAsia="Calibri" w:cstheme="majorHAnsi"/>
        </w:rPr>
        <w:t>.</w:t>
      </w:r>
    </w:p>
    <w:p w14:paraId="195B77D9" w14:textId="068F526F" w:rsidR="007602E7" w:rsidRPr="00FC7431" w:rsidRDefault="007602E7" w:rsidP="00FC7431">
      <w:pPr>
        <w:rPr>
          <w:rFonts w:eastAsia="Calibri" w:cstheme="majorHAnsi"/>
          <w:lang w:val="es-ES_tradnl"/>
        </w:rPr>
      </w:pPr>
      <w:r w:rsidRPr="00FC7431">
        <w:rPr>
          <w:rFonts w:eastAsia="Calibri" w:cstheme="majorHAnsi"/>
        </w:rPr>
        <w:t xml:space="preserve">Los </w:t>
      </w:r>
      <w:proofErr w:type="spellStart"/>
      <w:r w:rsidRPr="00FC7431">
        <w:rPr>
          <w:rFonts w:eastAsia="Calibri" w:cstheme="majorHAnsi"/>
        </w:rPr>
        <w:t>procesos</w:t>
      </w:r>
      <w:proofErr w:type="spellEnd"/>
      <w:r w:rsidRPr="00FC7431">
        <w:rPr>
          <w:rFonts w:eastAsia="Calibri" w:cstheme="majorHAnsi"/>
        </w:rPr>
        <w:t xml:space="preserve"> de </w:t>
      </w:r>
      <w:proofErr w:type="spellStart"/>
      <w:r w:rsidRPr="00FC7431">
        <w:rPr>
          <w:rFonts w:eastAsia="Calibri" w:cstheme="majorHAnsi"/>
        </w:rPr>
        <w:t>quejas</w:t>
      </w:r>
      <w:proofErr w:type="spellEnd"/>
      <w:r w:rsidRPr="00FC7431">
        <w:rPr>
          <w:rFonts w:eastAsia="Calibri" w:cstheme="majorHAnsi"/>
        </w:rPr>
        <w:t xml:space="preserve"> y </w:t>
      </w:r>
      <w:proofErr w:type="spellStart"/>
      <w:r w:rsidR="00C736F7" w:rsidRPr="00FC7431">
        <w:rPr>
          <w:rFonts w:eastAsia="Calibri" w:cstheme="majorHAnsi"/>
        </w:rPr>
        <w:t>reclamos</w:t>
      </w:r>
      <w:proofErr w:type="spellEnd"/>
      <w:r w:rsidRPr="00FC7431">
        <w:rPr>
          <w:rFonts w:eastAsia="Calibri" w:cstheme="majorHAnsi"/>
        </w:rPr>
        <w:t xml:space="preserve"> a </w:t>
      </w:r>
      <w:proofErr w:type="spellStart"/>
      <w:r w:rsidRPr="00FC7431">
        <w:rPr>
          <w:rFonts w:eastAsia="Calibri" w:cstheme="majorHAnsi"/>
        </w:rPr>
        <w:t>nivel</w:t>
      </w:r>
      <w:proofErr w:type="spellEnd"/>
      <w:r w:rsidRPr="00FC7431">
        <w:rPr>
          <w:rFonts w:eastAsia="Calibri" w:cstheme="majorHAnsi"/>
        </w:rPr>
        <w:t xml:space="preserve"> </w:t>
      </w:r>
      <w:proofErr w:type="spellStart"/>
      <w:r w:rsidRPr="00FC7431">
        <w:rPr>
          <w:rFonts w:eastAsia="Calibri" w:cstheme="majorHAnsi"/>
        </w:rPr>
        <w:t>operativo</w:t>
      </w:r>
      <w:proofErr w:type="spellEnd"/>
      <w:r w:rsidRPr="00FC7431">
        <w:rPr>
          <w:rFonts w:eastAsia="Calibri" w:cstheme="majorHAnsi"/>
        </w:rPr>
        <w:t xml:space="preserve"> son solo </w:t>
      </w:r>
      <w:r w:rsidRPr="00FC7431">
        <w:rPr>
          <w:rFonts w:eastAsia="Calibri" w:cstheme="majorHAnsi"/>
          <w:lang w:val="es-ES_tradnl"/>
        </w:rPr>
        <w:t xml:space="preserve">una opción para que las personas busquen justicia o reparación por daños que creen que han ocurrido como resultado de las actividades de la </w:t>
      </w:r>
      <w:r w:rsidR="00372D94" w:rsidRPr="00FC7431">
        <w:rPr>
          <w:rFonts w:eastAsia="Calibri" w:cstheme="majorHAnsi"/>
          <w:lang w:val="es-ES_tradnl"/>
        </w:rPr>
        <w:t>empresa</w:t>
      </w:r>
      <w:r w:rsidRPr="00FC7431">
        <w:rPr>
          <w:rFonts w:eastAsia="Calibri" w:cstheme="majorHAnsi"/>
          <w:lang w:val="es-ES_tradnl"/>
        </w:rPr>
        <w:t xml:space="preserve">. Por ejemplo, las autoridades tradicionales pueden tener instalados sistemas de resolución de conflictos o disputas; los países pueden tener marcos legales, como sistemas judiciales, para proporcionar recursos a las partes agraviadas; </w:t>
      </w:r>
      <w:r w:rsidRPr="00FC7431">
        <w:rPr>
          <w:rFonts w:eastAsia="Calibri" w:cstheme="majorHAnsi"/>
        </w:rPr>
        <w:t xml:space="preserve">los </w:t>
      </w:r>
      <w:proofErr w:type="spellStart"/>
      <w:r w:rsidR="00C736F7" w:rsidRPr="00FC7431">
        <w:rPr>
          <w:rFonts w:eastAsia="Calibri" w:cstheme="majorHAnsi"/>
        </w:rPr>
        <w:t>trabajadores</w:t>
      </w:r>
      <w:proofErr w:type="spellEnd"/>
      <w:r w:rsidRPr="00FC7431">
        <w:rPr>
          <w:rFonts w:eastAsia="Calibri" w:cstheme="majorHAnsi"/>
          <w:lang w:val="es-ES_tradnl"/>
        </w:rPr>
        <w:t xml:space="preserve"> pueden tener acceso a procedimientos de denuncia de irregularidades a nivel empresarial; y se pueden buscar recursos a través de órganos nacionales o internacionales de derechos humanos, tribunales laborales u otros mecanismos no judiciales. Los mecanismos de reclamación a nivel operativo no deben utilizarse para socavar el papel de los sindicatos legítimos en el tratamiento de las disputas laborales, ni impedir que ninguna parte interesada acceda a mecanismos de reclamación judiciales o no judiciales.</w:t>
      </w:r>
      <w:r w:rsidRPr="00FC7431">
        <w:rPr>
          <w:rStyle w:val="FootnoteReference"/>
          <w:rFonts w:cstheme="majorHAnsi"/>
          <w:bCs/>
          <w:szCs w:val="20"/>
        </w:rPr>
        <w:footnoteReference w:id="27"/>
      </w:r>
    </w:p>
    <w:p w14:paraId="6511709C" w14:textId="77777777" w:rsidR="007602E7" w:rsidRPr="00B31101" w:rsidRDefault="007602E7" w:rsidP="00FC7431">
      <w:pPr>
        <w:pStyle w:val="ObjectiveScope"/>
        <w:rPr>
          <w:rFonts w:asciiTheme="minorHAnsi" w:hAnsiTheme="minorHAnsi" w:cstheme="minorHAnsi"/>
          <w:szCs w:val="22"/>
          <w:lang w:val="es-ES"/>
        </w:rPr>
      </w:pPr>
      <w:r w:rsidRPr="00B31101">
        <w:rPr>
          <w:rFonts w:ascii="Calibri" w:eastAsia="Calibri" w:hAnsi="Calibri" w:cs="Calibri"/>
          <w:color w:val="0D0D0D"/>
          <w:szCs w:val="22"/>
          <w:lang w:val="es-ES_tradnl"/>
        </w:rPr>
        <w:t>Objetivos / Intención de este Capítulo</w:t>
      </w:r>
    </w:p>
    <w:p w14:paraId="6919F406" w14:textId="754EB873" w:rsidR="007602E7" w:rsidRPr="00FC7431" w:rsidRDefault="007602E7" w:rsidP="00FC7431">
      <w:pPr>
        <w:rPr>
          <w:rFonts w:cstheme="majorHAnsi"/>
          <w:color w:val="000000" w:themeColor="text1"/>
          <w:szCs w:val="20"/>
          <w:lang w:val="es-ES"/>
        </w:rPr>
      </w:pPr>
      <w:r w:rsidRPr="00FC7431">
        <w:rPr>
          <w:rFonts w:eastAsia="Calibri" w:cstheme="majorHAnsi"/>
          <w:color w:val="000000"/>
          <w:szCs w:val="20"/>
          <w:lang w:val="es-ES_tradnl"/>
        </w:rPr>
        <w:t xml:space="preserve">Proporcionar medios accesibles y efectivos para que las comunidades y las personas afectadas presenten y resuelvan quejas y </w:t>
      </w:r>
      <w:r w:rsidR="00C736F7" w:rsidRPr="00FC7431">
        <w:rPr>
          <w:rFonts w:eastAsia="Calibri" w:cstheme="majorHAnsi"/>
          <w:color w:val="000000"/>
          <w:szCs w:val="20"/>
          <w:u w:val="dotted" w:color="A6A6A6" w:themeColor="background1" w:themeShade="A6"/>
          <w:lang w:val="es-ES_tradnl"/>
        </w:rPr>
        <w:t>reclamos</w:t>
      </w:r>
      <w:r w:rsidRPr="00FC7431">
        <w:rPr>
          <w:rFonts w:eastAsia="Calibri" w:cstheme="majorHAnsi"/>
          <w:color w:val="000000"/>
          <w:szCs w:val="20"/>
          <w:lang w:val="es-ES_tradnl"/>
        </w:rPr>
        <w:t xml:space="preserve"> relacionados con el procesamiento de minerales a nivel operativo, sin limitar su capacidad de buscar reparación a través de otros mecanismos.</w:t>
      </w:r>
    </w:p>
    <w:p w14:paraId="23B384D7" w14:textId="77777777" w:rsidR="007602E7" w:rsidRPr="00B31101" w:rsidRDefault="007602E7" w:rsidP="00FC7431">
      <w:pPr>
        <w:pStyle w:val="ObjectiveScope"/>
        <w:rPr>
          <w:rFonts w:ascii="Calibri" w:eastAsia="Calibri" w:hAnsi="Calibri" w:cs="Calibri"/>
          <w:color w:val="0D0D0D"/>
          <w:szCs w:val="22"/>
          <w:lang w:val="es-ES_tradnl"/>
        </w:rPr>
      </w:pPr>
      <w:r w:rsidRPr="00B31101">
        <w:rPr>
          <w:rFonts w:ascii="Calibri" w:eastAsia="Calibri" w:hAnsi="Calibri" w:cs="Calibri"/>
          <w:color w:val="0D0D0D"/>
          <w:szCs w:val="22"/>
          <w:lang w:val="es-ES_tradnl"/>
        </w:rPr>
        <w:t>Alcance de Aplicación</w:t>
      </w:r>
    </w:p>
    <w:p w14:paraId="38FBECD8" w14:textId="3FAC2CB6" w:rsidR="007602E7" w:rsidRPr="00FC7431" w:rsidRDefault="007602E7" w:rsidP="00FC7431">
      <w:pPr>
        <w:rPr>
          <w:rFonts w:cstheme="majorHAnsi"/>
          <w:szCs w:val="20"/>
          <w:lang w:val="es-ES"/>
        </w:rPr>
      </w:pPr>
      <w:r w:rsidRPr="00FC7431">
        <w:rPr>
          <w:rFonts w:eastAsia="Calibri" w:cstheme="majorHAnsi"/>
          <w:b/>
          <w:bCs/>
          <w:color w:val="000000"/>
          <w:szCs w:val="20"/>
          <w:lang w:val="es-ES_tradnl"/>
        </w:rPr>
        <w:t>Relevancia del capítulo:</w:t>
      </w:r>
      <w:r w:rsidRPr="00FC7431">
        <w:rPr>
          <w:rFonts w:eastAsia="Calibri" w:cstheme="majorHAnsi"/>
          <w:color w:val="000000"/>
          <w:szCs w:val="20"/>
          <w:lang w:val="es-ES_tradnl"/>
        </w:rPr>
        <w:t xml:space="preserve"> Este capítulo es relevante para todos los sitios de procesamiento de minerales</w:t>
      </w:r>
      <w:r w:rsidRPr="00FC7431">
        <w:rPr>
          <w:rFonts w:eastAsia="Calibri" w:cstheme="majorHAnsi"/>
          <w:color w:val="000000"/>
          <w:szCs w:val="20"/>
          <w:u w:val="dotted"/>
          <w:lang w:val="es-ES_tradnl"/>
        </w:rPr>
        <w:t>,</w:t>
      </w:r>
      <w:r w:rsidRPr="00FC7431">
        <w:rPr>
          <w:rFonts w:eastAsia="Calibri" w:cstheme="majorHAnsi"/>
          <w:color w:val="000000"/>
          <w:szCs w:val="20"/>
          <w:lang w:val="es-ES_tradnl"/>
        </w:rPr>
        <w:t xml:space="preserve"> ya que todos tienen </w:t>
      </w:r>
      <w:r w:rsidR="00C736F7" w:rsidRPr="00FC7431">
        <w:rPr>
          <w:rFonts w:eastAsia="Calibri" w:cstheme="majorHAnsi"/>
          <w:color w:val="000000"/>
          <w:szCs w:val="20"/>
          <w:u w:val="dotted" w:color="A6A6A6" w:themeColor="background1" w:themeShade="A6"/>
          <w:lang w:val="es-ES_tradnl"/>
        </w:rPr>
        <w:t>trabajadores</w:t>
      </w:r>
      <w:r w:rsidRPr="00FC7431">
        <w:rPr>
          <w:rFonts w:eastAsia="Calibri" w:cstheme="majorHAnsi"/>
          <w:color w:val="000000"/>
          <w:szCs w:val="20"/>
          <w:lang w:val="es-ES_tradnl"/>
        </w:rPr>
        <w:t xml:space="preserve"> y la mayoría tienen </w:t>
      </w:r>
      <w:r w:rsidRPr="00FC7431">
        <w:rPr>
          <w:rFonts w:eastAsia="Calibri" w:cstheme="majorHAnsi"/>
          <w:color w:val="000000"/>
          <w:szCs w:val="20"/>
          <w:u w:val="dotted"/>
          <w:lang w:val="es-ES_tradnl"/>
        </w:rPr>
        <w:t>partes interesadas externas</w:t>
      </w:r>
      <w:r w:rsidRPr="00FC7431">
        <w:rPr>
          <w:rFonts w:eastAsia="Calibri" w:cstheme="majorHAnsi"/>
          <w:color w:val="000000"/>
          <w:szCs w:val="20"/>
          <w:lang w:val="es-ES_tradnl"/>
        </w:rPr>
        <w:t xml:space="preserve"> que deben contar con un medio eficaz para presentar quejas y </w:t>
      </w:r>
      <w:r w:rsidR="00C736F7" w:rsidRPr="00FC7431">
        <w:rPr>
          <w:rFonts w:eastAsia="Calibri" w:cstheme="majorHAnsi"/>
          <w:color w:val="000000"/>
          <w:szCs w:val="20"/>
          <w:u w:val="dotted" w:color="A6A6A6" w:themeColor="background1" w:themeShade="A6"/>
          <w:lang w:val="es-ES_tradnl"/>
        </w:rPr>
        <w:t>reclamos</w:t>
      </w:r>
      <w:r w:rsidRPr="00FC7431">
        <w:rPr>
          <w:rFonts w:eastAsia="Calibri" w:cstheme="majorHAnsi"/>
          <w:color w:val="000000"/>
          <w:szCs w:val="20"/>
          <w:lang w:val="es-ES_tradnl"/>
        </w:rPr>
        <w:t xml:space="preserve"> con la </w:t>
      </w:r>
      <w:r w:rsidRPr="00FC7431">
        <w:rPr>
          <w:rFonts w:eastAsia="Calibri" w:cstheme="majorHAnsi"/>
          <w:szCs w:val="20"/>
          <w:lang w:val="es-ES_tradnl"/>
        </w:rPr>
        <w:t xml:space="preserve">empresa, y si la </w:t>
      </w:r>
      <w:r w:rsidRPr="00FC7431">
        <w:rPr>
          <w:rFonts w:eastAsia="Calibri" w:cstheme="majorHAnsi"/>
          <w:szCs w:val="20"/>
          <w:u w:val="dotted"/>
          <w:lang w:val="es-ES_tradnl"/>
        </w:rPr>
        <w:t>quejas</w:t>
      </w:r>
      <w:r w:rsidRPr="00FC7431">
        <w:rPr>
          <w:rFonts w:eastAsia="Calibri" w:cstheme="majorHAnsi"/>
          <w:szCs w:val="20"/>
          <w:lang w:val="es-ES_tradnl"/>
        </w:rPr>
        <w:t xml:space="preserve"> no se abordan adecuadamente a través del </w:t>
      </w:r>
      <w:r w:rsidR="00C736F7" w:rsidRPr="00FC7431">
        <w:rPr>
          <w:rFonts w:eastAsia="Calibri" w:cstheme="majorHAnsi"/>
          <w:szCs w:val="20"/>
          <w:u w:val="dotted" w:color="A6A6A6" w:themeColor="background1" w:themeShade="A6"/>
          <w:lang w:val="es-ES_tradnl"/>
        </w:rPr>
        <w:t>mecanismo de reclamos</w:t>
      </w:r>
      <w:r w:rsidRPr="00FC7431">
        <w:rPr>
          <w:rFonts w:eastAsia="Calibri" w:cstheme="majorHAnsi"/>
          <w:szCs w:val="20"/>
          <w:u w:val="dotted"/>
          <w:lang w:val="es-ES_tradnl"/>
        </w:rPr>
        <w:t xml:space="preserve"> a nivel operativo</w:t>
      </w:r>
      <w:r w:rsidRPr="00FC7431">
        <w:rPr>
          <w:rFonts w:eastAsia="Calibri" w:cstheme="majorHAnsi"/>
          <w:szCs w:val="20"/>
          <w:lang w:val="es-ES_tradnl"/>
        </w:rPr>
        <w:t xml:space="preserve">, quienes tienen derecho a acceder a </w:t>
      </w:r>
      <w:r w:rsidRPr="00FC7431">
        <w:rPr>
          <w:rFonts w:eastAsia="Calibri" w:cstheme="majorHAnsi"/>
          <w:szCs w:val="20"/>
          <w:u w:val="dotted"/>
          <w:lang w:val="es-ES_tradnl"/>
        </w:rPr>
        <w:t>reparación</w:t>
      </w:r>
      <w:r w:rsidRPr="00FC7431">
        <w:rPr>
          <w:rFonts w:eastAsia="Calibri" w:cstheme="majorHAnsi"/>
          <w:szCs w:val="20"/>
          <w:lang w:val="es-ES_tradnl"/>
        </w:rPr>
        <w:t xml:space="preserve"> a través de otros canales.</w:t>
      </w:r>
    </w:p>
    <w:p w14:paraId="33B9F1E9" w14:textId="77777777" w:rsidR="007602E7" w:rsidRPr="00B31101" w:rsidRDefault="007602E7" w:rsidP="007602E7">
      <w:pPr>
        <w:pStyle w:val="ObjectiveScope"/>
        <w:jc w:val="both"/>
        <w:rPr>
          <w:rFonts w:ascii="Calibri" w:eastAsia="Calibri" w:hAnsi="Calibri" w:cs="Calibri"/>
          <w:color w:val="0D0D0D"/>
          <w:szCs w:val="22"/>
          <w:lang w:val="es-ES_tradnl"/>
        </w:rPr>
      </w:pPr>
      <w:r w:rsidRPr="00B31101">
        <w:rPr>
          <w:rFonts w:ascii="Calibri" w:eastAsia="Calibri" w:hAnsi="Calibri" w:cs="Calibri"/>
          <w:color w:val="0D0D0D"/>
          <w:szCs w:val="22"/>
          <w:lang w:val="es-ES_tradnl"/>
        </w:rPr>
        <w:lastRenderedPageBreak/>
        <w:t>Requisitos críticos en este capítulo</w:t>
      </w:r>
    </w:p>
    <w:p w14:paraId="7F825082" w14:textId="09AB0054" w:rsidR="007602E7" w:rsidRPr="00FC7431" w:rsidRDefault="007602E7" w:rsidP="00FC7431">
      <w:pPr>
        <w:pStyle w:val="CriticalRequirementsDescription"/>
        <w:rPr>
          <w:rFonts w:cstheme="majorHAnsi"/>
          <w:szCs w:val="20"/>
          <w:lang w:val="es-ES"/>
        </w:rPr>
      </w:pPr>
      <w:r w:rsidRPr="00FC7431">
        <w:rPr>
          <w:rFonts w:eastAsia="Calibri" w:cstheme="majorHAnsi"/>
          <w:szCs w:val="20"/>
          <w:lang w:val="es-ES_tradnl"/>
        </w:rPr>
        <w:t xml:space="preserve">Las partes interesadas tienen acceso a mecanismos de nivel operativo que les permiten plantear y buscar una resolución o reparación para las quejas y </w:t>
      </w:r>
      <w:r w:rsidR="00C736F7" w:rsidRPr="00FC7431">
        <w:rPr>
          <w:rFonts w:eastAsia="Calibri" w:cstheme="majorHAnsi"/>
          <w:szCs w:val="20"/>
          <w:u w:val="dotted" w:color="A6A6A6" w:themeColor="background1" w:themeShade="A6"/>
          <w:lang w:val="es-ES_tradnl"/>
        </w:rPr>
        <w:t>reclamos</w:t>
      </w:r>
      <w:r w:rsidRPr="00FC7431">
        <w:rPr>
          <w:rFonts w:eastAsia="Calibri" w:cstheme="majorHAnsi"/>
          <w:szCs w:val="20"/>
          <w:lang w:val="es-ES_tradnl"/>
        </w:rPr>
        <w:t xml:space="preserve"> que puedan surgir en relación con la </w:t>
      </w:r>
      <w:r w:rsidR="00C736F7" w:rsidRPr="00FC7431">
        <w:rPr>
          <w:rFonts w:eastAsia="Calibri" w:cstheme="majorHAnsi"/>
          <w:szCs w:val="20"/>
          <w:u w:val="dotted" w:color="A6A6A6" w:themeColor="background1" w:themeShade="A6"/>
          <w:lang w:val="es-ES_tradnl"/>
        </w:rPr>
        <w:t>operación de procesamiento de minerales</w:t>
      </w:r>
      <w:r w:rsidRPr="00FC7431">
        <w:rPr>
          <w:rFonts w:eastAsia="Calibri" w:cstheme="majorHAnsi"/>
          <w:szCs w:val="20"/>
          <w:lang w:val="es-ES_tradnl"/>
        </w:rPr>
        <w:t xml:space="preserve"> (1.4.1.1).</w:t>
      </w:r>
    </w:p>
    <w:p w14:paraId="06582DD0" w14:textId="55051FFE" w:rsidR="009A708E" w:rsidRPr="006E056B" w:rsidRDefault="009A708E" w:rsidP="003E6CF6">
      <w:pPr>
        <w:pStyle w:val="Heading3noTOC"/>
      </w:pPr>
      <w:proofErr w:type="spellStart"/>
      <w:r w:rsidRPr="00A405F0">
        <w:t>Requisitos</w:t>
      </w:r>
      <w:proofErr w:type="spellEnd"/>
      <w:r w:rsidRPr="00A405F0">
        <w:t xml:space="preserve"> </w:t>
      </w:r>
      <w:proofErr w:type="spellStart"/>
      <w:r w:rsidRPr="00A405F0">
        <w:t>sobre</w:t>
      </w:r>
      <w:proofErr w:type="spellEnd"/>
      <w:r w:rsidRPr="00A405F0">
        <w:t xml:space="preserve"> </w:t>
      </w:r>
      <w:proofErr w:type="spellStart"/>
      <w:r w:rsidRPr="00A405F0">
        <w:t>quejas</w:t>
      </w:r>
      <w:proofErr w:type="spellEnd"/>
      <w:r w:rsidRPr="00A405F0">
        <w:t xml:space="preserve">, </w:t>
      </w:r>
      <w:proofErr w:type="spellStart"/>
      <w:r w:rsidR="00C736F7" w:rsidRPr="00C736F7">
        <w:rPr>
          <w:u w:val="dotted" w:color="A6A6A6" w:themeColor="background1" w:themeShade="A6"/>
        </w:rPr>
        <w:t>reclamos</w:t>
      </w:r>
      <w:proofErr w:type="spellEnd"/>
      <w:r w:rsidRPr="00A405F0">
        <w:t xml:space="preserve"> y </w:t>
      </w:r>
      <w:proofErr w:type="spellStart"/>
      <w:r w:rsidRPr="00A405F0">
        <w:t>acceso</w:t>
      </w:r>
      <w:proofErr w:type="spellEnd"/>
      <w:r w:rsidRPr="00A405F0">
        <w:t xml:space="preserve"> a </w:t>
      </w:r>
      <w:proofErr w:type="spellStart"/>
      <w:r w:rsidRPr="00A405F0">
        <w:t>reparaciones</w:t>
      </w:r>
      <w:bookmarkEnd w:id="40"/>
      <w:bookmarkEnd w:id="41"/>
      <w:bookmarkEnd w:id="42"/>
      <w:proofErr w:type="spellEnd"/>
    </w:p>
    <w:tbl>
      <w:tblPr>
        <w:tblW w:w="9450" w:type="dxa"/>
        <w:tblCellMar>
          <w:top w:w="58" w:type="dxa"/>
          <w:left w:w="115" w:type="dxa"/>
          <w:bottom w:w="58" w:type="dxa"/>
          <w:right w:w="115" w:type="dxa"/>
        </w:tblCellMar>
        <w:tblLook w:val="04A0" w:firstRow="1" w:lastRow="0" w:firstColumn="1" w:lastColumn="0" w:noHBand="0" w:noVBand="1"/>
      </w:tblPr>
      <w:tblGrid>
        <w:gridCol w:w="9450"/>
      </w:tblGrid>
      <w:tr w:rsidR="009A708E" w:rsidRPr="00B27194" w14:paraId="7E295D51" w14:textId="77777777" w:rsidTr="0056138B">
        <w:tc>
          <w:tcPr>
            <w:tcW w:w="9450" w:type="dxa"/>
          </w:tcPr>
          <w:p w14:paraId="7FE23FE7" w14:textId="54E937B5" w:rsidR="009A708E" w:rsidRPr="006E056B" w:rsidRDefault="009A708E" w:rsidP="006366DF">
            <w:pPr>
              <w:pStyle w:val="NumberedRequirementsMain"/>
            </w:pPr>
            <w:r>
              <w:t>1.4</w:t>
            </w:r>
            <w:r w:rsidRPr="006E056B">
              <w:t xml:space="preserve">.1.  </w:t>
            </w:r>
            <w:proofErr w:type="spellStart"/>
            <w:r w:rsidRPr="00A405F0">
              <w:t>Acceso</w:t>
            </w:r>
            <w:proofErr w:type="spellEnd"/>
            <w:r w:rsidRPr="00A405F0">
              <w:t xml:space="preserve"> a los </w:t>
            </w:r>
            <w:proofErr w:type="spellStart"/>
            <w:r w:rsidR="007019A6" w:rsidRPr="007019A6">
              <w:rPr>
                <w:u w:val="dotted" w:color="A6A6A6" w:themeColor="background1" w:themeShade="A6"/>
              </w:rPr>
              <w:t>mecanismos</w:t>
            </w:r>
            <w:proofErr w:type="spellEnd"/>
            <w:r w:rsidR="007019A6" w:rsidRPr="007019A6">
              <w:rPr>
                <w:u w:val="dotted" w:color="A6A6A6" w:themeColor="background1" w:themeShade="A6"/>
              </w:rPr>
              <w:t xml:space="preserve"> de </w:t>
            </w:r>
            <w:proofErr w:type="spellStart"/>
            <w:r w:rsidR="007019A6" w:rsidRPr="007019A6">
              <w:rPr>
                <w:u w:val="dotted" w:color="A6A6A6" w:themeColor="background1" w:themeShade="A6"/>
              </w:rPr>
              <w:t>reclamos</w:t>
            </w:r>
            <w:proofErr w:type="spellEnd"/>
            <w:r w:rsidRPr="00A405F0">
              <w:t xml:space="preserve"> y </w:t>
            </w:r>
            <w:proofErr w:type="spellStart"/>
            <w:r w:rsidR="00C736F7" w:rsidRPr="00C736F7">
              <w:rPr>
                <w:u w:val="dotted" w:color="A6A6A6" w:themeColor="background1" w:themeShade="A6"/>
              </w:rPr>
              <w:t>reclamos</w:t>
            </w:r>
            <w:proofErr w:type="spellEnd"/>
            <w:r w:rsidRPr="00A405F0">
              <w:t xml:space="preserve"> a </w:t>
            </w:r>
            <w:proofErr w:type="spellStart"/>
            <w:r w:rsidRPr="00A405F0">
              <w:t>nivel</w:t>
            </w:r>
            <w:proofErr w:type="spellEnd"/>
            <w:r w:rsidRPr="00A405F0">
              <w:t xml:space="preserve"> </w:t>
            </w:r>
            <w:proofErr w:type="spellStart"/>
            <w:r w:rsidRPr="00A405F0">
              <w:t>operacional</w:t>
            </w:r>
            <w:proofErr w:type="spellEnd"/>
          </w:p>
          <w:p w14:paraId="1B65290F" w14:textId="198F8554" w:rsidR="009A708E" w:rsidRDefault="009A708E" w:rsidP="009B0C9B">
            <w:pPr>
              <w:pStyle w:val="NumberedRequirementsSub"/>
            </w:pPr>
            <w:r>
              <w:t>1.4</w:t>
            </w:r>
            <w:r w:rsidRPr="006E056B">
              <w:t>.1.1</w:t>
            </w:r>
            <w:r w:rsidR="001C708C" w:rsidRPr="007A20E0">
              <w:t xml:space="preserve">.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1C708C">
              <w:rPr>
                <w:color w:val="C00000"/>
              </w:rPr>
              <w:br/>
            </w:r>
            <w:r w:rsidRPr="00A405F0">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1938BF">
              <w:t xml:space="preserve"> </w:t>
            </w:r>
            <w:proofErr w:type="spellStart"/>
            <w:r w:rsidRPr="00A405F0">
              <w:t>deberá</w:t>
            </w:r>
            <w:proofErr w:type="spellEnd"/>
            <w:r w:rsidRPr="00A405F0">
              <w:t xml:space="preserve"> </w:t>
            </w:r>
            <w:proofErr w:type="spellStart"/>
            <w:r w:rsidRPr="00A405F0">
              <w:t>asegurar</w:t>
            </w:r>
            <w:proofErr w:type="spellEnd"/>
            <w:r w:rsidRPr="00A405F0">
              <w:t xml:space="preserve"> que los </w:t>
            </w:r>
            <w:proofErr w:type="spellStart"/>
            <w:r w:rsidRPr="006E27C6">
              <w:rPr>
                <w:rStyle w:val="DefinedTermChar"/>
                <w:rFonts w:eastAsiaTheme="minorHAnsi"/>
              </w:rPr>
              <w:t>actores</w:t>
            </w:r>
            <w:proofErr w:type="spellEnd"/>
            <w:r w:rsidRPr="006E27C6">
              <w:rPr>
                <w:rStyle w:val="DefinedTermChar"/>
                <w:rFonts w:eastAsiaTheme="minorHAnsi"/>
              </w:rPr>
              <w:t xml:space="preserve"> </w:t>
            </w:r>
            <w:proofErr w:type="spellStart"/>
            <w:r w:rsidRPr="006E27C6">
              <w:rPr>
                <w:rStyle w:val="DefinedTermChar"/>
                <w:rFonts w:eastAsiaTheme="minorHAnsi"/>
              </w:rPr>
              <w:t>sociales</w:t>
            </w:r>
            <w:proofErr w:type="spellEnd"/>
            <w:r w:rsidRPr="00A405F0">
              <w:t xml:space="preserve">, </w:t>
            </w:r>
            <w:proofErr w:type="spellStart"/>
            <w:r w:rsidRPr="00A405F0">
              <w:t>incluidos</w:t>
            </w:r>
            <w:proofErr w:type="spellEnd"/>
            <w:r w:rsidRPr="00A405F0">
              <w:t xml:space="preserve"> los </w:t>
            </w:r>
            <w:proofErr w:type="spellStart"/>
            <w:r w:rsidRPr="00A405F0">
              <w:t>miembros</w:t>
            </w:r>
            <w:proofErr w:type="spellEnd"/>
            <w:r w:rsidRPr="00A405F0">
              <w:t xml:space="preserve"> de las </w:t>
            </w:r>
            <w:proofErr w:type="spellStart"/>
            <w:r w:rsidR="000561D0" w:rsidRPr="000561D0">
              <w:rPr>
                <w:rStyle w:val="DefinedTermChar"/>
                <w:rFonts w:eastAsiaTheme="minorHAnsi"/>
              </w:rPr>
              <w:t>comunidades</w:t>
            </w:r>
            <w:proofErr w:type="spellEnd"/>
            <w:r w:rsidR="000561D0" w:rsidRPr="000561D0">
              <w:rPr>
                <w:rStyle w:val="DefinedTermChar"/>
                <w:rFonts w:eastAsiaTheme="minorHAnsi"/>
              </w:rPr>
              <w:t xml:space="preserve"> </w:t>
            </w:r>
            <w:proofErr w:type="spellStart"/>
            <w:r w:rsidR="000561D0" w:rsidRPr="000561D0">
              <w:rPr>
                <w:rStyle w:val="DefinedTermChar"/>
                <w:rFonts w:eastAsiaTheme="minorHAnsi"/>
              </w:rPr>
              <w:t>afectadas</w:t>
            </w:r>
            <w:proofErr w:type="spellEnd"/>
            <w:r w:rsidRPr="00A405F0">
              <w:t xml:space="preserve"> y los </w:t>
            </w:r>
            <w:proofErr w:type="spellStart"/>
            <w:r w:rsidRPr="006E27C6">
              <w:rPr>
                <w:rStyle w:val="DefinedTermChar"/>
                <w:rFonts w:eastAsiaTheme="minorHAnsi"/>
              </w:rPr>
              <w:t>titulares</w:t>
            </w:r>
            <w:proofErr w:type="spellEnd"/>
            <w:r w:rsidRPr="006E27C6">
              <w:rPr>
                <w:rStyle w:val="DefinedTermChar"/>
                <w:rFonts w:eastAsiaTheme="minorHAnsi"/>
              </w:rPr>
              <w:t xml:space="preserve"> de derechos</w:t>
            </w:r>
            <w:r w:rsidRPr="00A405F0">
              <w:t xml:space="preserve"> (a </w:t>
            </w:r>
            <w:proofErr w:type="spellStart"/>
            <w:r w:rsidRPr="00A405F0">
              <w:t>quienes</w:t>
            </w:r>
            <w:proofErr w:type="spellEnd"/>
            <w:r w:rsidRPr="00A405F0">
              <w:t xml:space="preserve"> </w:t>
            </w:r>
            <w:proofErr w:type="spellStart"/>
            <w:r w:rsidRPr="00A405F0">
              <w:t>en</w:t>
            </w:r>
            <w:proofErr w:type="spellEnd"/>
            <w:r w:rsidRPr="00A405F0">
              <w:t xml:space="preserve"> lo </w:t>
            </w:r>
            <w:proofErr w:type="spellStart"/>
            <w:r w:rsidRPr="00A405F0">
              <w:t>subsecuente</w:t>
            </w:r>
            <w:proofErr w:type="spellEnd"/>
            <w:r w:rsidRPr="00A405F0">
              <w:t xml:space="preserve"> se les </w:t>
            </w:r>
            <w:proofErr w:type="spellStart"/>
            <w:r w:rsidRPr="00A405F0">
              <w:t>denominará</w:t>
            </w:r>
            <w:proofErr w:type="spellEnd"/>
            <w:r w:rsidRPr="00A405F0">
              <w:t xml:space="preserve"> </w:t>
            </w:r>
            <w:proofErr w:type="spellStart"/>
            <w:r w:rsidRPr="00A405F0">
              <w:t>en</w:t>
            </w:r>
            <w:proofErr w:type="spellEnd"/>
            <w:r w:rsidRPr="00A405F0">
              <w:t xml:space="preserve"> conjunto “</w:t>
            </w:r>
            <w:proofErr w:type="spellStart"/>
            <w:r w:rsidRPr="006E27C6">
              <w:rPr>
                <w:rStyle w:val="DefinedTermChar"/>
                <w:rFonts w:eastAsiaTheme="minorHAnsi"/>
              </w:rPr>
              <w:t>actores</w:t>
            </w:r>
            <w:proofErr w:type="spellEnd"/>
            <w:r w:rsidRPr="006E27C6">
              <w:rPr>
                <w:rStyle w:val="DefinedTermChar"/>
                <w:rFonts w:eastAsiaTheme="minorHAnsi"/>
              </w:rPr>
              <w:t xml:space="preserve"> </w:t>
            </w:r>
            <w:proofErr w:type="spellStart"/>
            <w:r w:rsidRPr="006E27C6">
              <w:rPr>
                <w:rStyle w:val="DefinedTermChar"/>
                <w:rFonts w:eastAsiaTheme="minorHAnsi"/>
              </w:rPr>
              <w:t>sociales</w:t>
            </w:r>
            <w:proofErr w:type="spellEnd"/>
            <w:r w:rsidRPr="00A405F0">
              <w:t xml:space="preserve">”), </w:t>
            </w:r>
            <w:proofErr w:type="spellStart"/>
            <w:r w:rsidRPr="00A405F0">
              <w:t>tengan</w:t>
            </w:r>
            <w:proofErr w:type="spellEnd"/>
            <w:r w:rsidRPr="00A405F0">
              <w:t xml:space="preserve"> </w:t>
            </w:r>
            <w:proofErr w:type="spellStart"/>
            <w:r w:rsidRPr="00A405F0">
              <w:t>acceso</w:t>
            </w:r>
            <w:proofErr w:type="spellEnd"/>
            <w:r w:rsidRPr="00A405F0">
              <w:t xml:space="preserve"> a </w:t>
            </w:r>
            <w:r w:rsidR="007F4EF9">
              <w:t xml:space="preserve">y </w:t>
            </w:r>
            <w:proofErr w:type="spellStart"/>
            <w:r w:rsidR="007F4EF9" w:rsidRPr="007F4EF9">
              <w:t>cono</w:t>
            </w:r>
            <w:r w:rsidR="00554D51">
              <w:t>zcan</w:t>
            </w:r>
            <w:proofErr w:type="spellEnd"/>
            <w:r w:rsidR="007F4EF9" w:rsidRPr="007F4EF9">
              <w:t xml:space="preserve"> el</w:t>
            </w:r>
            <w:r>
              <w:t xml:space="preserve"> </w:t>
            </w:r>
            <w:r w:rsidRPr="00A405F0">
              <w:t xml:space="preserve">un </w:t>
            </w:r>
            <w:proofErr w:type="spellStart"/>
            <w:r w:rsidRPr="00A405F0">
              <w:t>mecanismo</w:t>
            </w:r>
            <w:proofErr w:type="spellEnd"/>
            <w:r w:rsidRPr="00A405F0">
              <w:t xml:space="preserve"> a </w:t>
            </w:r>
            <w:proofErr w:type="spellStart"/>
            <w:r w:rsidRPr="00A405F0">
              <w:t>nivel</w:t>
            </w:r>
            <w:proofErr w:type="spellEnd"/>
            <w:r w:rsidRPr="00A405F0">
              <w:t xml:space="preserve"> </w:t>
            </w:r>
            <w:proofErr w:type="spellStart"/>
            <w:r w:rsidRPr="00A405F0">
              <w:t>operacional</w:t>
            </w:r>
            <w:proofErr w:type="spellEnd"/>
            <w:r w:rsidRPr="00A405F0">
              <w:t xml:space="preserve"> que les </w:t>
            </w:r>
            <w:proofErr w:type="spellStart"/>
            <w:r w:rsidRPr="00A405F0">
              <w:t>permita</w:t>
            </w:r>
            <w:proofErr w:type="spellEnd"/>
            <w:r w:rsidRPr="00A405F0">
              <w:t xml:space="preserve"> </w:t>
            </w:r>
            <w:proofErr w:type="spellStart"/>
            <w:r w:rsidRPr="00A405F0">
              <w:t>plantear</w:t>
            </w:r>
            <w:proofErr w:type="spellEnd"/>
            <w:r w:rsidRPr="00A405F0">
              <w:t xml:space="preserve"> y </w:t>
            </w:r>
            <w:proofErr w:type="spellStart"/>
            <w:r w:rsidRPr="00A405F0">
              <w:t>buscar</w:t>
            </w:r>
            <w:proofErr w:type="spellEnd"/>
            <w:r w:rsidRPr="00A405F0">
              <w:t xml:space="preserve"> </w:t>
            </w:r>
            <w:proofErr w:type="spellStart"/>
            <w:r w:rsidRPr="006E27C6">
              <w:rPr>
                <w:rStyle w:val="DefinedTermChar"/>
                <w:rFonts w:eastAsiaTheme="minorHAnsi"/>
              </w:rPr>
              <w:t>solución</w:t>
            </w:r>
            <w:proofErr w:type="spellEnd"/>
            <w:r w:rsidRPr="00A405F0">
              <w:t xml:space="preserve"> o </w:t>
            </w:r>
            <w:proofErr w:type="spellStart"/>
            <w:r w:rsidRPr="006E27C6">
              <w:rPr>
                <w:rStyle w:val="DefinedTermChar"/>
                <w:rFonts w:eastAsiaTheme="minorHAnsi"/>
              </w:rPr>
              <w:t>reparaciones</w:t>
            </w:r>
            <w:proofErr w:type="spellEnd"/>
            <w:r w:rsidRPr="00A405F0">
              <w:t xml:space="preserve"> a la </w:t>
            </w:r>
            <w:proofErr w:type="spellStart"/>
            <w:r w:rsidRPr="00A405F0">
              <w:t>gama</w:t>
            </w:r>
            <w:proofErr w:type="spellEnd"/>
            <w:r w:rsidRPr="00A405F0">
              <w:t xml:space="preserve"> de </w:t>
            </w:r>
            <w:proofErr w:type="spellStart"/>
            <w:r w:rsidRPr="00A405F0">
              <w:t>quejas</w:t>
            </w:r>
            <w:proofErr w:type="spellEnd"/>
            <w:r w:rsidRPr="00A405F0">
              <w:t xml:space="preserve"> y </w:t>
            </w:r>
            <w:proofErr w:type="spellStart"/>
            <w:r w:rsidR="00C736F7" w:rsidRPr="00C736F7">
              <w:rPr>
                <w:u w:val="dotted" w:color="A6A6A6" w:themeColor="background1" w:themeShade="A6"/>
              </w:rPr>
              <w:t>reclamos</w:t>
            </w:r>
            <w:proofErr w:type="spellEnd"/>
            <w:r w:rsidRPr="00A405F0">
              <w:t xml:space="preserve"> </w:t>
            </w:r>
            <w:r w:rsidR="001E2615">
              <w:t>(</w:t>
            </w:r>
            <w:proofErr w:type="spellStart"/>
            <w:r w:rsidR="001E2615" w:rsidRPr="001E2615">
              <w:rPr>
                <w:rStyle w:val="DefinedTermChar"/>
                <w:rFonts w:eastAsiaTheme="minorHAnsi"/>
              </w:rPr>
              <w:t>agravios</w:t>
            </w:r>
            <w:proofErr w:type="spellEnd"/>
            <w:r w:rsidR="001E2615">
              <w:t xml:space="preserve">) </w:t>
            </w:r>
            <w:r w:rsidRPr="00A405F0">
              <w:t xml:space="preserve">que </w:t>
            </w:r>
            <w:proofErr w:type="spellStart"/>
            <w:r w:rsidRPr="00A405F0">
              <w:t>puedan</w:t>
            </w:r>
            <w:proofErr w:type="spellEnd"/>
            <w:r w:rsidRPr="00A405F0">
              <w:t xml:space="preserve"> </w:t>
            </w:r>
            <w:proofErr w:type="spellStart"/>
            <w:r w:rsidRPr="00A405F0">
              <w:t>surgir</w:t>
            </w:r>
            <w:proofErr w:type="spellEnd"/>
            <w:r w:rsidRPr="00A405F0">
              <w:t xml:space="preserve"> </w:t>
            </w:r>
            <w:proofErr w:type="spellStart"/>
            <w:r w:rsidRPr="00A405F0">
              <w:t>respecto</w:t>
            </w:r>
            <w:proofErr w:type="spellEnd"/>
            <w:r w:rsidRPr="00A405F0">
              <w:t xml:space="preserve"> a la </w:t>
            </w:r>
            <w:proofErr w:type="spellStart"/>
            <w:r w:rsidRPr="00A405F0">
              <w:t>empresa</w:t>
            </w:r>
            <w:proofErr w:type="spellEnd"/>
            <w:r w:rsidRPr="00A405F0">
              <w:t xml:space="preserve"> y a sus </w:t>
            </w:r>
            <w:proofErr w:type="spellStart"/>
            <w:r w:rsidR="006E27C6" w:rsidRPr="006E27C6">
              <w:rPr>
                <w:rStyle w:val="DefinedTermChar"/>
                <w:rFonts w:eastAsiaTheme="minorHAnsi"/>
              </w:rPr>
              <w:t>actividades</w:t>
            </w:r>
            <w:proofErr w:type="spellEnd"/>
            <w:r w:rsidR="006E27C6" w:rsidRPr="006E27C6">
              <w:rPr>
                <w:rStyle w:val="DefinedTermChar"/>
                <w:rFonts w:eastAsiaTheme="minorHAnsi"/>
              </w:rPr>
              <w:t xml:space="preserve"> </w:t>
            </w:r>
            <w:proofErr w:type="spellStart"/>
            <w:r w:rsidR="006E27C6" w:rsidRPr="006E27C6">
              <w:rPr>
                <w:rStyle w:val="DefinedTermChar"/>
                <w:rFonts w:eastAsiaTheme="minorHAnsi"/>
              </w:rPr>
              <w:t>relacionadas</w:t>
            </w:r>
            <w:proofErr w:type="spellEnd"/>
            <w:r w:rsidR="006E27C6" w:rsidRPr="006E27C6">
              <w:rPr>
                <w:rStyle w:val="DefinedTermChar"/>
                <w:rFonts w:eastAsiaTheme="minorHAnsi"/>
              </w:rPr>
              <w:t xml:space="preserve"> con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6E27C6">
              <w:t>.</w:t>
            </w:r>
            <w:r w:rsidRPr="00A405F0">
              <w:rPr>
                <w:vertAlign w:val="superscript"/>
              </w:rPr>
              <w:footnoteReference w:id="28"/>
            </w:r>
          </w:p>
          <w:p w14:paraId="4859435E" w14:textId="77777777" w:rsidR="001C708C" w:rsidRDefault="001C708C" w:rsidP="009B0C9B">
            <w:pPr>
              <w:pStyle w:val="NOTEinChapter"/>
            </w:pPr>
            <w:r w:rsidRPr="001C708C">
              <w:rPr>
                <w:b/>
                <w:bCs/>
                <w:color w:val="FF40FF"/>
              </w:rPr>
              <w:t>NOTA:</w:t>
            </w:r>
            <w:r w:rsidRPr="001C708C">
              <w:rPr>
                <w:color w:val="FF40FF"/>
              </w:rPr>
              <w:t xml:space="preserve">  </w:t>
            </w:r>
            <w:r>
              <w:t xml:space="preserve">Se </w:t>
            </w:r>
            <w:proofErr w:type="spellStart"/>
            <w:r>
              <w:t>eliminó</w:t>
            </w:r>
            <w:proofErr w:type="spellEnd"/>
            <w:r>
              <w:t xml:space="preserve"> el 1.4.5.1 anterior, que </w:t>
            </w:r>
            <w:proofErr w:type="spellStart"/>
            <w:r>
              <w:t>decía</w:t>
            </w:r>
            <w:proofErr w:type="spellEnd"/>
            <w:r>
              <w:t xml:space="preserve">: "La </w:t>
            </w:r>
            <w:proofErr w:type="spellStart"/>
            <w:r>
              <w:t>compañía</w:t>
            </w:r>
            <w:proofErr w:type="spellEnd"/>
            <w:r>
              <w:t xml:space="preserve"> </w:t>
            </w:r>
            <w:proofErr w:type="spellStart"/>
            <w:r>
              <w:t>operadora</w:t>
            </w:r>
            <w:proofErr w:type="spellEnd"/>
            <w:r>
              <w:t xml:space="preserve"> </w:t>
            </w:r>
            <w:proofErr w:type="spellStart"/>
            <w:r>
              <w:t>deberá</w:t>
            </w:r>
            <w:proofErr w:type="spellEnd"/>
            <w:r>
              <w:t xml:space="preserve"> </w:t>
            </w:r>
            <w:proofErr w:type="spellStart"/>
            <w:r>
              <w:t>tomar</w:t>
            </w:r>
            <w:proofErr w:type="spellEnd"/>
            <w:r>
              <w:t xml:space="preserve"> las </w:t>
            </w:r>
            <w:proofErr w:type="spellStart"/>
            <w:r>
              <w:t>medidas</w:t>
            </w:r>
            <w:proofErr w:type="spellEnd"/>
            <w:r>
              <w:t xml:space="preserve"> </w:t>
            </w:r>
            <w:proofErr w:type="spellStart"/>
            <w:r>
              <w:t>razonables</w:t>
            </w:r>
            <w:proofErr w:type="spellEnd"/>
            <w:r>
              <w:t xml:space="preserve"> para </w:t>
            </w:r>
            <w:proofErr w:type="spellStart"/>
            <w:r>
              <w:t>informar</w:t>
            </w:r>
            <w:proofErr w:type="spellEnd"/>
            <w:r>
              <w:t xml:space="preserve"> a </w:t>
            </w:r>
            <w:proofErr w:type="spellStart"/>
            <w:r>
              <w:t>todos</w:t>
            </w:r>
            <w:proofErr w:type="spellEnd"/>
            <w:r>
              <w:t xml:space="preserve"> los </w:t>
            </w:r>
            <w:proofErr w:type="spellStart"/>
            <w:r>
              <w:t>interesados</w:t>
            </w:r>
            <w:proofErr w:type="spellEnd"/>
            <w:r>
              <w:t xml:space="preserve"> de la </w:t>
            </w:r>
            <w:proofErr w:type="spellStart"/>
            <w:r>
              <w:t>existencia</w:t>
            </w:r>
            <w:proofErr w:type="spellEnd"/>
            <w:r>
              <w:t xml:space="preserve"> del </w:t>
            </w:r>
            <w:proofErr w:type="spellStart"/>
            <w:r>
              <w:t>mecanismo</w:t>
            </w:r>
            <w:proofErr w:type="spellEnd"/>
            <w:r>
              <w:t xml:space="preserve"> de </w:t>
            </w:r>
            <w:proofErr w:type="spellStart"/>
            <w:r>
              <w:t>quejas</w:t>
            </w:r>
            <w:proofErr w:type="spellEnd"/>
            <w:r>
              <w:t xml:space="preserve"> y </w:t>
            </w:r>
            <w:proofErr w:type="spellStart"/>
            <w:r>
              <w:t>reclamos</w:t>
            </w:r>
            <w:proofErr w:type="spellEnd"/>
            <w:r>
              <w:t xml:space="preserve"> a </w:t>
            </w:r>
            <w:proofErr w:type="spellStart"/>
            <w:r>
              <w:t>nivel</w:t>
            </w:r>
            <w:proofErr w:type="spellEnd"/>
            <w:r>
              <w:t xml:space="preserve"> </w:t>
            </w:r>
            <w:proofErr w:type="spellStart"/>
            <w:r>
              <w:t>operativo</w:t>
            </w:r>
            <w:proofErr w:type="spellEnd"/>
            <w:r>
              <w:t xml:space="preserve">, </w:t>
            </w:r>
            <w:proofErr w:type="spellStart"/>
            <w:r>
              <w:t>su</w:t>
            </w:r>
            <w:proofErr w:type="spellEnd"/>
            <w:r>
              <w:t xml:space="preserve"> </w:t>
            </w:r>
            <w:proofErr w:type="spellStart"/>
            <w:r>
              <w:t>alcance</w:t>
            </w:r>
            <w:proofErr w:type="spellEnd"/>
            <w:r>
              <w:t xml:space="preserve"> y sus </w:t>
            </w:r>
            <w:proofErr w:type="spellStart"/>
            <w:r>
              <w:t>procedimientos</w:t>
            </w:r>
            <w:proofErr w:type="spellEnd"/>
            <w:r>
              <w:t xml:space="preserve">".  Podemos </w:t>
            </w:r>
            <w:proofErr w:type="spellStart"/>
            <w:r>
              <w:t>agregar</w:t>
            </w:r>
            <w:proofErr w:type="spellEnd"/>
            <w:r>
              <w:t xml:space="preserve"> en la </w:t>
            </w:r>
            <w:proofErr w:type="spellStart"/>
            <w:r>
              <w:t>Guía</w:t>
            </w:r>
            <w:proofErr w:type="spellEnd"/>
            <w:r>
              <w:t xml:space="preserve"> que “</w:t>
            </w:r>
            <w:proofErr w:type="spellStart"/>
            <w:r>
              <w:t>conocer</w:t>
            </w:r>
            <w:proofErr w:type="spellEnd"/>
            <w:r>
              <w:t xml:space="preserve">” </w:t>
            </w:r>
            <w:proofErr w:type="spellStart"/>
            <w:r>
              <w:t>significa</w:t>
            </w:r>
            <w:proofErr w:type="spellEnd"/>
            <w:r>
              <w:t xml:space="preserve"> no solo que el </w:t>
            </w:r>
            <w:proofErr w:type="spellStart"/>
            <w:r>
              <w:t>mecanismo</w:t>
            </w:r>
            <w:proofErr w:type="spellEnd"/>
            <w:r>
              <w:t xml:space="preserve"> </w:t>
            </w:r>
            <w:proofErr w:type="spellStart"/>
            <w:r>
              <w:t>existe</w:t>
            </w:r>
            <w:proofErr w:type="spellEnd"/>
            <w:r>
              <w:t xml:space="preserve">, </w:t>
            </w:r>
            <w:proofErr w:type="spellStart"/>
            <w:r>
              <w:t>sino</w:t>
            </w:r>
            <w:proofErr w:type="spellEnd"/>
            <w:r>
              <w:t xml:space="preserve"> que </w:t>
            </w:r>
            <w:proofErr w:type="spellStart"/>
            <w:r>
              <w:t>también</w:t>
            </w:r>
            <w:proofErr w:type="spellEnd"/>
            <w:r>
              <w:t xml:space="preserve"> </w:t>
            </w:r>
            <w:proofErr w:type="spellStart"/>
            <w:r>
              <w:t>saben</w:t>
            </w:r>
            <w:proofErr w:type="spellEnd"/>
            <w:r>
              <w:t xml:space="preserve"> </w:t>
            </w:r>
            <w:proofErr w:type="spellStart"/>
            <w:r>
              <w:t>cómo</w:t>
            </w:r>
            <w:proofErr w:type="spellEnd"/>
            <w:r>
              <w:t xml:space="preserve"> </w:t>
            </w:r>
            <w:proofErr w:type="spellStart"/>
            <w:r>
              <w:t>presentar</w:t>
            </w:r>
            <w:proofErr w:type="spellEnd"/>
            <w:r>
              <w:t xml:space="preserve"> </w:t>
            </w:r>
            <w:proofErr w:type="spellStart"/>
            <w:r>
              <w:t>quejas</w:t>
            </w:r>
            <w:proofErr w:type="spellEnd"/>
            <w:r>
              <w:t xml:space="preserve"> y </w:t>
            </w:r>
            <w:proofErr w:type="spellStart"/>
            <w:r>
              <w:t>qué</w:t>
            </w:r>
            <w:proofErr w:type="spellEnd"/>
            <w:r>
              <w:t xml:space="preserve"> </w:t>
            </w:r>
            <w:proofErr w:type="spellStart"/>
            <w:r>
              <w:t>tipo</w:t>
            </w:r>
            <w:proofErr w:type="spellEnd"/>
            <w:r>
              <w:t xml:space="preserve"> de </w:t>
            </w:r>
            <w:proofErr w:type="spellStart"/>
            <w:r>
              <w:t>quejas</w:t>
            </w:r>
            <w:proofErr w:type="spellEnd"/>
            <w:r>
              <w:t xml:space="preserve"> se </w:t>
            </w:r>
            <w:proofErr w:type="spellStart"/>
            <w:r>
              <w:t>pueden</w:t>
            </w:r>
            <w:proofErr w:type="spellEnd"/>
            <w:r>
              <w:t xml:space="preserve"> </w:t>
            </w:r>
            <w:proofErr w:type="spellStart"/>
            <w:r>
              <w:t>presentar</w:t>
            </w:r>
            <w:proofErr w:type="spellEnd"/>
            <w:r>
              <w:t xml:space="preserve">. </w:t>
            </w:r>
          </w:p>
          <w:p w14:paraId="25BA7BBA" w14:textId="237A57A0" w:rsidR="001C708C" w:rsidRPr="00421471" w:rsidRDefault="001C708C" w:rsidP="009B0C9B">
            <w:pPr>
              <w:pStyle w:val="NOTEinChapter"/>
            </w:pPr>
            <w:r>
              <w:t xml:space="preserve">Se </w:t>
            </w:r>
            <w:proofErr w:type="spellStart"/>
            <w:r>
              <w:t>agradece</w:t>
            </w:r>
            <w:proofErr w:type="spellEnd"/>
            <w:r>
              <w:t xml:space="preserve"> la </w:t>
            </w:r>
            <w:proofErr w:type="spellStart"/>
            <w:r>
              <w:t>opinión</w:t>
            </w:r>
            <w:proofErr w:type="spellEnd"/>
            <w:r>
              <w:t xml:space="preserve"> </w:t>
            </w:r>
            <w:proofErr w:type="spellStart"/>
            <w:r>
              <w:t>sobre</w:t>
            </w:r>
            <w:proofErr w:type="spellEnd"/>
            <w:r>
              <w:t xml:space="preserve"> </w:t>
            </w:r>
            <w:proofErr w:type="spellStart"/>
            <w:r>
              <w:t>si</w:t>
            </w:r>
            <w:proofErr w:type="spellEnd"/>
            <w:r>
              <w:t xml:space="preserve"> </w:t>
            </w:r>
            <w:proofErr w:type="spellStart"/>
            <w:r>
              <w:t>tiene</w:t>
            </w:r>
            <w:proofErr w:type="spellEnd"/>
            <w:r>
              <w:t xml:space="preserve"> </w:t>
            </w:r>
            <w:proofErr w:type="spellStart"/>
            <w:r>
              <w:t>sentido</w:t>
            </w:r>
            <w:proofErr w:type="spellEnd"/>
            <w:r>
              <w:t xml:space="preserve"> </w:t>
            </w:r>
            <w:proofErr w:type="spellStart"/>
            <w:r>
              <w:t>combinar</w:t>
            </w:r>
            <w:proofErr w:type="spellEnd"/>
            <w:r>
              <w:t xml:space="preserve"> </w:t>
            </w:r>
            <w:proofErr w:type="spellStart"/>
            <w:r>
              <w:t>estos</w:t>
            </w:r>
            <w:proofErr w:type="spellEnd"/>
            <w:r>
              <w:t xml:space="preserve"> dos </w:t>
            </w:r>
            <w:proofErr w:type="spellStart"/>
            <w:r>
              <w:t>requisitos</w:t>
            </w:r>
            <w:proofErr w:type="spellEnd"/>
            <w:r>
              <w:t xml:space="preserve"> o </w:t>
            </w:r>
            <w:proofErr w:type="spellStart"/>
            <w:r>
              <w:t>si</w:t>
            </w:r>
            <w:proofErr w:type="spellEnd"/>
            <w:r>
              <w:t xml:space="preserve"> </w:t>
            </w:r>
            <w:proofErr w:type="spellStart"/>
            <w:r>
              <w:t>debemos</w:t>
            </w:r>
            <w:proofErr w:type="spellEnd"/>
            <w:r>
              <w:t xml:space="preserve"> </w:t>
            </w:r>
            <w:proofErr w:type="spellStart"/>
            <w:r>
              <w:t>mantenerlos</w:t>
            </w:r>
            <w:proofErr w:type="spellEnd"/>
            <w:r>
              <w:t xml:space="preserve"> </w:t>
            </w:r>
            <w:proofErr w:type="spellStart"/>
            <w:r>
              <w:t>separados</w:t>
            </w:r>
            <w:proofErr w:type="spellEnd"/>
            <w:r>
              <w:t xml:space="preserve">. Al </w:t>
            </w:r>
            <w:proofErr w:type="spellStart"/>
            <w:r>
              <w:t>combinarse</w:t>
            </w:r>
            <w:proofErr w:type="spellEnd"/>
            <w:r>
              <w:t xml:space="preserve">, </w:t>
            </w:r>
            <w:proofErr w:type="spellStart"/>
            <w:r>
              <w:t>hace</w:t>
            </w:r>
            <w:proofErr w:type="spellEnd"/>
            <w:r>
              <w:t xml:space="preserve"> que el </w:t>
            </w:r>
            <w:proofErr w:type="spellStart"/>
            <w:r>
              <w:t>acto</w:t>
            </w:r>
            <w:proofErr w:type="spellEnd"/>
            <w:r>
              <w:t xml:space="preserve"> de “</w:t>
            </w:r>
            <w:proofErr w:type="spellStart"/>
            <w:r>
              <w:t>informar</w:t>
            </w:r>
            <w:proofErr w:type="spellEnd"/>
            <w:r>
              <w:t xml:space="preserve">” a las </w:t>
            </w:r>
            <w:proofErr w:type="spellStart"/>
            <w:r>
              <w:t>partes</w:t>
            </w:r>
            <w:proofErr w:type="spellEnd"/>
            <w:r>
              <w:t xml:space="preserve"> </w:t>
            </w:r>
            <w:proofErr w:type="spellStart"/>
            <w:r>
              <w:t>interesadas</w:t>
            </w:r>
            <w:proofErr w:type="spellEnd"/>
            <w:r>
              <w:t xml:space="preserve"> </w:t>
            </w:r>
            <w:proofErr w:type="spellStart"/>
            <w:r>
              <w:t>sobre</w:t>
            </w:r>
            <w:proofErr w:type="spellEnd"/>
            <w:r>
              <w:t xml:space="preserve"> el </w:t>
            </w:r>
            <w:proofErr w:type="spellStart"/>
            <w:r>
              <w:t>mecanismo</w:t>
            </w:r>
            <w:proofErr w:type="spellEnd"/>
            <w:r>
              <w:t xml:space="preserve"> sea un </w:t>
            </w:r>
            <w:proofErr w:type="spellStart"/>
            <w:r>
              <w:t>requisito</w:t>
            </w:r>
            <w:proofErr w:type="spellEnd"/>
            <w:r>
              <w:t xml:space="preserve"> fundamental.</w:t>
            </w:r>
          </w:p>
        </w:tc>
      </w:tr>
      <w:tr w:rsidR="009A708E" w:rsidRPr="00F72CC0" w14:paraId="44EA5BED" w14:textId="77777777" w:rsidTr="0056138B">
        <w:tc>
          <w:tcPr>
            <w:tcW w:w="9450" w:type="dxa"/>
          </w:tcPr>
          <w:p w14:paraId="13EDE8F6" w14:textId="3EEBD8BB" w:rsidR="009A708E" w:rsidRPr="00A405F0" w:rsidRDefault="009A708E" w:rsidP="006366DF">
            <w:pPr>
              <w:pStyle w:val="NumberedRequirementsMain"/>
            </w:pPr>
            <w:r w:rsidRPr="00A405F0">
              <w:t xml:space="preserve">1.4.2.  Desarrollo de los </w:t>
            </w:r>
            <w:proofErr w:type="spellStart"/>
            <w:r w:rsidRPr="00A405F0">
              <w:t>procesos</w:t>
            </w:r>
            <w:proofErr w:type="spellEnd"/>
            <w:r w:rsidRPr="00A405F0">
              <w:t xml:space="preserve"> de </w:t>
            </w:r>
            <w:proofErr w:type="spellStart"/>
            <w:r w:rsidRPr="00A405F0">
              <w:t>quejas</w:t>
            </w:r>
            <w:proofErr w:type="spellEnd"/>
            <w:r w:rsidRPr="00A405F0">
              <w:t xml:space="preserve"> y </w:t>
            </w:r>
            <w:proofErr w:type="spellStart"/>
            <w:r w:rsidR="00C736F7" w:rsidRPr="00C736F7">
              <w:rPr>
                <w:u w:val="dotted" w:color="A6A6A6" w:themeColor="background1" w:themeShade="A6"/>
              </w:rPr>
              <w:t>reclamos</w:t>
            </w:r>
            <w:proofErr w:type="spellEnd"/>
          </w:p>
          <w:p w14:paraId="290ED4A6" w14:textId="387170B7" w:rsidR="009A708E" w:rsidRPr="00A405F0" w:rsidRDefault="009A708E" w:rsidP="009B0C9B">
            <w:pPr>
              <w:pStyle w:val="NumberedRequirementsSub"/>
            </w:pPr>
            <w:r w:rsidRPr="00A405F0">
              <w:t xml:space="preserve">1.4.2.1.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1938BF">
              <w:t xml:space="preserve"> </w:t>
            </w:r>
            <w:proofErr w:type="spellStart"/>
            <w:r w:rsidRPr="00A405F0">
              <w:t>deberá</w:t>
            </w:r>
            <w:proofErr w:type="spellEnd"/>
            <w:r w:rsidRPr="00A405F0">
              <w:t xml:space="preserve"> </w:t>
            </w:r>
            <w:proofErr w:type="spellStart"/>
            <w:r w:rsidRPr="006E27C6">
              <w:rPr>
                <w:rStyle w:val="DefinedTermChar"/>
                <w:rFonts w:eastAsiaTheme="minorHAnsi"/>
              </w:rPr>
              <w:t>consultar</w:t>
            </w:r>
            <w:proofErr w:type="spellEnd"/>
            <w:r w:rsidRPr="00A405F0">
              <w:t xml:space="preserve"> con los </w:t>
            </w:r>
            <w:proofErr w:type="spellStart"/>
            <w:r w:rsidRPr="006E27C6">
              <w:rPr>
                <w:rStyle w:val="DefinedTermChar"/>
                <w:rFonts w:eastAsiaTheme="minorHAnsi"/>
              </w:rPr>
              <w:t>actores</w:t>
            </w:r>
            <w:proofErr w:type="spellEnd"/>
            <w:r w:rsidRPr="006E27C6">
              <w:rPr>
                <w:rStyle w:val="DefinedTermChar"/>
                <w:rFonts w:eastAsiaTheme="minorHAnsi"/>
              </w:rPr>
              <w:t xml:space="preserve"> </w:t>
            </w:r>
            <w:proofErr w:type="spellStart"/>
            <w:r w:rsidRPr="006E27C6">
              <w:rPr>
                <w:rStyle w:val="DefinedTermChar"/>
                <w:rFonts w:eastAsiaTheme="minorHAnsi"/>
              </w:rPr>
              <w:t>sociales</w:t>
            </w:r>
            <w:proofErr w:type="spellEnd"/>
            <w:r w:rsidRPr="00A405F0">
              <w:t xml:space="preserve"> </w:t>
            </w:r>
            <w:proofErr w:type="spellStart"/>
            <w:r w:rsidRPr="00A405F0">
              <w:t>sobre</w:t>
            </w:r>
            <w:proofErr w:type="spellEnd"/>
            <w:r w:rsidRPr="00A405F0">
              <w:t xml:space="preserve"> el </w:t>
            </w:r>
            <w:proofErr w:type="spellStart"/>
            <w:r w:rsidRPr="00A405F0">
              <w:t>diseño</w:t>
            </w:r>
            <w:proofErr w:type="spellEnd"/>
            <w:r w:rsidRPr="00A405F0">
              <w:t xml:space="preserve"> de </w:t>
            </w:r>
            <w:proofErr w:type="spellStart"/>
            <w:r w:rsidRPr="00A405F0">
              <w:t>procedimientos</w:t>
            </w:r>
            <w:proofErr w:type="spellEnd"/>
            <w:r w:rsidRPr="00A405F0">
              <w:t xml:space="preserve"> </w:t>
            </w:r>
            <w:proofErr w:type="spellStart"/>
            <w:r w:rsidRPr="00A405F0">
              <w:t>culturalmente</w:t>
            </w:r>
            <w:proofErr w:type="spellEnd"/>
            <w:r w:rsidRPr="00A405F0">
              <w:t xml:space="preserve"> </w:t>
            </w:r>
            <w:proofErr w:type="spellStart"/>
            <w:r w:rsidRPr="00A405F0">
              <w:t>apropiados</w:t>
            </w:r>
            <w:proofErr w:type="spellEnd"/>
            <w:r w:rsidRPr="00A405F0">
              <w:t xml:space="preserve"> para la </w:t>
            </w:r>
            <w:proofErr w:type="spellStart"/>
            <w:r w:rsidRPr="00A405F0">
              <w:t>presentación</w:t>
            </w:r>
            <w:proofErr w:type="spellEnd"/>
            <w:r w:rsidRPr="00A405F0">
              <w:t xml:space="preserve"> de </w:t>
            </w:r>
            <w:proofErr w:type="spellStart"/>
            <w:r w:rsidR="00C736F7" w:rsidRPr="00C736F7">
              <w:rPr>
                <w:rStyle w:val="DefinedTermChar"/>
                <w:rFonts w:eastAsiaTheme="minorHAnsi"/>
              </w:rPr>
              <w:t>reclamos</w:t>
            </w:r>
            <w:proofErr w:type="spellEnd"/>
            <w:r w:rsidRPr="00A405F0">
              <w:t xml:space="preserve"> y </w:t>
            </w:r>
            <w:proofErr w:type="spellStart"/>
            <w:r w:rsidRPr="00A405F0">
              <w:t>quejas</w:t>
            </w:r>
            <w:proofErr w:type="spellEnd"/>
            <w:r w:rsidRPr="00A405F0">
              <w:t xml:space="preserve"> que </w:t>
            </w:r>
            <w:proofErr w:type="spellStart"/>
            <w:r w:rsidRPr="00A405F0">
              <w:t>aborden</w:t>
            </w:r>
            <w:proofErr w:type="spellEnd"/>
            <w:r w:rsidRPr="00A405F0">
              <w:t xml:space="preserve">, </w:t>
            </w:r>
            <w:proofErr w:type="spellStart"/>
            <w:r w:rsidRPr="00A405F0">
              <w:t>como</w:t>
            </w:r>
            <w:proofErr w:type="spellEnd"/>
            <w:r w:rsidRPr="00A405F0">
              <w:t xml:space="preserve"> </w:t>
            </w:r>
            <w:proofErr w:type="spellStart"/>
            <w:r w:rsidRPr="00A405F0">
              <w:t>mínimo</w:t>
            </w:r>
            <w:proofErr w:type="spellEnd"/>
            <w:r w:rsidRPr="00A405F0">
              <w:t>:</w:t>
            </w:r>
          </w:p>
          <w:p w14:paraId="3900AF62" w14:textId="77777777" w:rsidR="009A708E" w:rsidRPr="00A405F0" w:rsidRDefault="009A708E" w:rsidP="00D02004">
            <w:pPr>
              <w:pStyle w:val="ListPara1aTable"/>
              <w:numPr>
                <w:ilvl w:val="0"/>
                <w:numId w:val="21"/>
              </w:numPr>
              <w:rPr>
                <w:i/>
                <w:iCs/>
                <w:color w:val="404040" w:themeColor="text1" w:themeTint="BF"/>
                <w:szCs w:val="32"/>
              </w:rPr>
            </w:pPr>
            <w:r w:rsidRPr="00A405F0">
              <w:rPr>
                <w:rFonts w:eastAsia="Calibri"/>
              </w:rPr>
              <w:t xml:space="preserve">El </w:t>
            </w:r>
            <w:proofErr w:type="spellStart"/>
            <w:r w:rsidRPr="00A405F0">
              <w:rPr>
                <w:rFonts w:eastAsia="Calibri"/>
              </w:rPr>
              <w:t>criterio</w:t>
            </w:r>
            <w:proofErr w:type="spellEnd"/>
            <w:r w:rsidRPr="00A405F0">
              <w:rPr>
                <w:rFonts w:eastAsia="Calibri"/>
              </w:rPr>
              <w:t xml:space="preserve"> de </w:t>
            </w:r>
            <w:proofErr w:type="spellStart"/>
            <w:r w:rsidRPr="00A405F0">
              <w:rPr>
                <w:rFonts w:eastAsia="Calibri"/>
              </w:rPr>
              <w:t>efectividad</w:t>
            </w:r>
            <w:proofErr w:type="spellEnd"/>
            <w:r w:rsidRPr="00A405F0">
              <w:rPr>
                <w:rFonts w:eastAsia="Calibri"/>
              </w:rPr>
              <w:t xml:space="preserve"> </w:t>
            </w:r>
            <w:proofErr w:type="spellStart"/>
            <w:r w:rsidRPr="00A405F0">
              <w:rPr>
                <w:rFonts w:eastAsia="Calibri"/>
              </w:rPr>
              <w:t>descrito</w:t>
            </w:r>
            <w:proofErr w:type="spellEnd"/>
            <w:r w:rsidRPr="00A405F0">
              <w:rPr>
                <w:rFonts w:eastAsia="Calibri"/>
              </w:rPr>
              <w:t xml:space="preserve"> </w:t>
            </w:r>
            <w:proofErr w:type="spellStart"/>
            <w:r w:rsidRPr="00A405F0">
              <w:rPr>
                <w:rFonts w:eastAsia="Calibri"/>
              </w:rPr>
              <w:t>en</w:t>
            </w:r>
            <w:proofErr w:type="spellEnd"/>
            <w:r w:rsidRPr="00A405F0">
              <w:rPr>
                <w:rFonts w:eastAsia="Calibri"/>
              </w:rPr>
              <w:t xml:space="preserve"> el Principio 31 de los </w:t>
            </w:r>
            <w:proofErr w:type="spellStart"/>
            <w:r w:rsidRPr="00A405F0">
              <w:rPr>
                <w:rFonts w:eastAsia="Calibri"/>
                <w:i/>
              </w:rPr>
              <w:t>Principios</w:t>
            </w:r>
            <w:proofErr w:type="spellEnd"/>
            <w:r w:rsidRPr="00A405F0">
              <w:rPr>
                <w:rFonts w:eastAsia="Calibri"/>
                <w:i/>
              </w:rPr>
              <w:t xml:space="preserve"> </w:t>
            </w:r>
            <w:proofErr w:type="spellStart"/>
            <w:r w:rsidRPr="00A405F0">
              <w:rPr>
                <w:rFonts w:eastAsia="Calibri"/>
                <w:i/>
              </w:rPr>
              <w:t>rectores</w:t>
            </w:r>
            <w:proofErr w:type="spellEnd"/>
            <w:r w:rsidRPr="00A405F0">
              <w:rPr>
                <w:rFonts w:eastAsia="Calibri"/>
                <w:i/>
              </w:rPr>
              <w:t xml:space="preserve"> </w:t>
            </w:r>
            <w:proofErr w:type="spellStart"/>
            <w:r w:rsidRPr="00A405F0">
              <w:rPr>
                <w:rFonts w:eastAsia="Calibri"/>
                <w:i/>
              </w:rPr>
              <w:t>sobre</w:t>
            </w:r>
            <w:proofErr w:type="spellEnd"/>
            <w:r w:rsidRPr="00A405F0">
              <w:rPr>
                <w:rFonts w:eastAsia="Calibri"/>
                <w:i/>
              </w:rPr>
              <w:t xml:space="preserve"> </w:t>
            </w:r>
            <w:proofErr w:type="spellStart"/>
            <w:r w:rsidRPr="00A405F0">
              <w:rPr>
                <w:rFonts w:eastAsia="Calibri"/>
                <w:i/>
              </w:rPr>
              <w:t>empresas</w:t>
            </w:r>
            <w:proofErr w:type="spellEnd"/>
            <w:r w:rsidRPr="00A405F0">
              <w:rPr>
                <w:rFonts w:eastAsia="Calibri"/>
                <w:i/>
              </w:rPr>
              <w:t xml:space="preserve"> y derechos </w:t>
            </w:r>
            <w:proofErr w:type="spellStart"/>
            <w:r w:rsidRPr="00A405F0">
              <w:rPr>
                <w:rFonts w:eastAsia="Calibri"/>
                <w:i/>
              </w:rPr>
              <w:t>humanos</w:t>
            </w:r>
            <w:proofErr w:type="spellEnd"/>
            <w:r w:rsidRPr="00A405F0">
              <w:rPr>
                <w:rFonts w:eastAsia="Calibri"/>
                <w:i/>
                <w:vertAlign w:val="superscript"/>
              </w:rPr>
              <w:footnoteReference w:id="29"/>
            </w:r>
            <w:r w:rsidRPr="00A405F0">
              <w:rPr>
                <w:rFonts w:eastAsia="Calibri"/>
              </w:rPr>
              <w:t xml:space="preserve"> de las </w:t>
            </w:r>
            <w:proofErr w:type="spellStart"/>
            <w:r w:rsidRPr="00A405F0">
              <w:rPr>
                <w:rFonts w:eastAsia="Calibri"/>
              </w:rPr>
              <w:t>Naciones</w:t>
            </w:r>
            <w:proofErr w:type="spellEnd"/>
            <w:r w:rsidRPr="00A405F0">
              <w:rPr>
                <w:rFonts w:eastAsia="Calibri"/>
              </w:rPr>
              <w:t xml:space="preserve"> </w:t>
            </w:r>
            <w:proofErr w:type="spellStart"/>
            <w:r w:rsidRPr="00A405F0">
              <w:rPr>
                <w:rFonts w:eastAsia="Calibri"/>
              </w:rPr>
              <w:t>Unidas</w:t>
            </w:r>
            <w:proofErr w:type="spellEnd"/>
            <w:r w:rsidRPr="00A405F0">
              <w:rPr>
                <w:rFonts w:eastAsia="Calibri"/>
              </w:rPr>
              <w:t xml:space="preserve">, el </w:t>
            </w:r>
            <w:proofErr w:type="spellStart"/>
            <w:r w:rsidRPr="00A405F0">
              <w:rPr>
                <w:rFonts w:eastAsia="Calibri"/>
              </w:rPr>
              <w:t>cual</w:t>
            </w:r>
            <w:proofErr w:type="spellEnd"/>
            <w:r w:rsidRPr="00A405F0">
              <w:rPr>
                <w:rFonts w:eastAsia="Calibri"/>
              </w:rPr>
              <w:t xml:space="preserve"> </w:t>
            </w:r>
            <w:proofErr w:type="spellStart"/>
            <w:r w:rsidRPr="00A405F0">
              <w:rPr>
                <w:rFonts w:eastAsia="Calibri"/>
              </w:rPr>
              <w:t>incluye</w:t>
            </w:r>
            <w:proofErr w:type="spellEnd"/>
            <w:r w:rsidRPr="00A405F0">
              <w:rPr>
                <w:rFonts w:eastAsia="Calibri"/>
              </w:rPr>
              <w:t xml:space="preserve"> la </w:t>
            </w:r>
            <w:proofErr w:type="spellStart"/>
            <w:r w:rsidRPr="00A405F0">
              <w:rPr>
                <w:rFonts w:eastAsia="Calibri"/>
              </w:rPr>
              <w:t>necesidad</w:t>
            </w:r>
            <w:proofErr w:type="spellEnd"/>
            <w:r w:rsidRPr="00A405F0">
              <w:rPr>
                <w:rFonts w:eastAsia="Calibri"/>
              </w:rPr>
              <w:t xml:space="preserve"> de que el </w:t>
            </w:r>
            <w:proofErr w:type="spellStart"/>
            <w:r w:rsidRPr="00A405F0">
              <w:rPr>
                <w:rFonts w:eastAsia="Calibri"/>
              </w:rPr>
              <w:t>mecanismo</w:t>
            </w:r>
            <w:proofErr w:type="spellEnd"/>
            <w:r w:rsidRPr="00A405F0">
              <w:rPr>
                <w:rFonts w:eastAsia="Calibri"/>
              </w:rPr>
              <w:t xml:space="preserve"> sea; (a) </w:t>
            </w:r>
            <w:proofErr w:type="spellStart"/>
            <w:r w:rsidRPr="00A405F0">
              <w:rPr>
                <w:rFonts w:eastAsia="Calibri"/>
                <w:u w:val="dotted"/>
              </w:rPr>
              <w:t>legítimo</w:t>
            </w:r>
            <w:proofErr w:type="spellEnd"/>
            <w:r w:rsidRPr="00A405F0">
              <w:rPr>
                <w:rFonts w:eastAsia="Calibri"/>
              </w:rPr>
              <w:t xml:space="preserve">, (b) </w:t>
            </w:r>
            <w:proofErr w:type="spellStart"/>
            <w:r w:rsidRPr="00A405F0">
              <w:rPr>
                <w:rFonts w:eastAsia="Calibri"/>
                <w:u w:val="dotted"/>
              </w:rPr>
              <w:t>accesible</w:t>
            </w:r>
            <w:proofErr w:type="spellEnd"/>
            <w:r w:rsidRPr="00A405F0">
              <w:rPr>
                <w:rFonts w:eastAsia="Calibri"/>
              </w:rPr>
              <w:t xml:space="preserve">, (c) </w:t>
            </w:r>
            <w:proofErr w:type="spellStart"/>
            <w:r w:rsidRPr="00A405F0">
              <w:rPr>
                <w:rFonts w:eastAsia="Calibri"/>
              </w:rPr>
              <w:t>predecible</w:t>
            </w:r>
            <w:proofErr w:type="spellEnd"/>
            <w:r w:rsidRPr="00A405F0">
              <w:rPr>
                <w:rFonts w:eastAsia="Calibri"/>
              </w:rPr>
              <w:t xml:space="preserve">, (d) </w:t>
            </w:r>
            <w:proofErr w:type="spellStart"/>
            <w:r w:rsidRPr="00A405F0">
              <w:rPr>
                <w:rFonts w:eastAsia="Calibri"/>
                <w:u w:val="dotted"/>
              </w:rPr>
              <w:t>equitativo</w:t>
            </w:r>
            <w:proofErr w:type="spellEnd"/>
            <w:r w:rsidRPr="00A405F0">
              <w:rPr>
                <w:rFonts w:eastAsia="Calibri"/>
              </w:rPr>
              <w:t xml:space="preserve">, (e) </w:t>
            </w:r>
            <w:proofErr w:type="spellStart"/>
            <w:r w:rsidRPr="00A405F0">
              <w:rPr>
                <w:rFonts w:eastAsia="Calibri"/>
                <w:u w:val="dotted"/>
              </w:rPr>
              <w:t>transparente</w:t>
            </w:r>
            <w:proofErr w:type="spellEnd"/>
            <w:r w:rsidRPr="00A405F0">
              <w:rPr>
                <w:rFonts w:eastAsia="Calibri"/>
              </w:rPr>
              <w:t xml:space="preserve">, (f) </w:t>
            </w:r>
            <w:r w:rsidRPr="00A405F0">
              <w:rPr>
                <w:rFonts w:eastAsia="Calibri"/>
                <w:u w:val="dotted"/>
              </w:rPr>
              <w:t>compatible con los derechos</w:t>
            </w:r>
            <w:r w:rsidRPr="00A405F0">
              <w:rPr>
                <w:rFonts w:eastAsia="Calibri"/>
              </w:rPr>
              <w:t xml:space="preserve">, (g) </w:t>
            </w:r>
            <w:proofErr w:type="spellStart"/>
            <w:r w:rsidRPr="00A405F0">
              <w:rPr>
                <w:rFonts w:eastAsia="Calibri"/>
                <w:u w:val="dotted"/>
              </w:rPr>
              <w:t>fuente</w:t>
            </w:r>
            <w:proofErr w:type="spellEnd"/>
            <w:r w:rsidRPr="00A405F0">
              <w:rPr>
                <w:rFonts w:eastAsia="Calibri"/>
                <w:u w:val="dotted"/>
              </w:rPr>
              <w:t xml:space="preserve"> de </w:t>
            </w:r>
            <w:proofErr w:type="spellStart"/>
            <w:r w:rsidRPr="00A405F0">
              <w:rPr>
                <w:rFonts w:eastAsia="Calibri"/>
                <w:u w:val="dotted"/>
              </w:rPr>
              <w:t>aprendizaje</w:t>
            </w:r>
            <w:proofErr w:type="spellEnd"/>
            <w:r w:rsidRPr="00A405F0">
              <w:rPr>
                <w:rFonts w:eastAsia="Calibri"/>
                <w:u w:val="dotted"/>
              </w:rPr>
              <w:t xml:space="preserve"> continuo</w:t>
            </w:r>
            <w:r w:rsidRPr="001938BF">
              <w:rPr>
                <w:rFonts w:eastAsia="Calibri"/>
              </w:rPr>
              <w:t>,</w:t>
            </w:r>
            <w:r w:rsidRPr="00A405F0">
              <w:rPr>
                <w:rFonts w:eastAsia="Calibri"/>
              </w:rPr>
              <w:t xml:space="preserve"> y (h) </w:t>
            </w:r>
            <w:proofErr w:type="spellStart"/>
            <w:r w:rsidRPr="00A405F0">
              <w:rPr>
                <w:rFonts w:eastAsia="Calibri"/>
              </w:rPr>
              <w:t>basado</w:t>
            </w:r>
            <w:proofErr w:type="spellEnd"/>
            <w:r w:rsidRPr="00A405F0">
              <w:rPr>
                <w:rFonts w:eastAsia="Calibri"/>
              </w:rPr>
              <w:t xml:space="preserve"> </w:t>
            </w:r>
            <w:proofErr w:type="spellStart"/>
            <w:r w:rsidRPr="00A405F0">
              <w:rPr>
                <w:rFonts w:eastAsia="Calibri"/>
              </w:rPr>
              <w:t>en</w:t>
            </w:r>
            <w:proofErr w:type="spellEnd"/>
            <w:r w:rsidRPr="00A405F0">
              <w:rPr>
                <w:rFonts w:eastAsia="Calibri"/>
              </w:rPr>
              <w:t xml:space="preserve"> la </w:t>
            </w:r>
            <w:proofErr w:type="spellStart"/>
            <w:r w:rsidRPr="00A405F0">
              <w:rPr>
                <w:rFonts w:eastAsia="Calibri"/>
              </w:rPr>
              <w:t>participación</w:t>
            </w:r>
            <w:proofErr w:type="spellEnd"/>
            <w:r w:rsidRPr="00A405F0">
              <w:rPr>
                <w:rFonts w:eastAsia="Calibri"/>
              </w:rPr>
              <w:t xml:space="preserve"> y el </w:t>
            </w:r>
            <w:proofErr w:type="spellStart"/>
            <w:r w:rsidRPr="00A405F0">
              <w:rPr>
                <w:rFonts w:eastAsia="Calibri"/>
              </w:rPr>
              <w:t>diálogo</w:t>
            </w:r>
            <w:proofErr w:type="spellEnd"/>
            <w:r w:rsidRPr="00A405F0">
              <w:t>;</w:t>
            </w:r>
          </w:p>
          <w:p w14:paraId="6A551C97" w14:textId="10A39EB6" w:rsidR="009A708E" w:rsidRPr="00A405F0" w:rsidRDefault="009A708E" w:rsidP="00D02004">
            <w:pPr>
              <w:pStyle w:val="ListPara1aTable"/>
              <w:numPr>
                <w:ilvl w:val="0"/>
                <w:numId w:val="21"/>
              </w:numPr>
              <w:rPr>
                <w:rFonts w:eastAsia="Calibri"/>
              </w:rPr>
            </w:pPr>
            <w:proofErr w:type="spellStart"/>
            <w:r w:rsidRPr="00A405F0">
              <w:rPr>
                <w:rFonts w:eastAsia="Calibri"/>
              </w:rPr>
              <w:lastRenderedPageBreak/>
              <w:t>Cómo</w:t>
            </w:r>
            <w:proofErr w:type="spellEnd"/>
            <w:r w:rsidRPr="00A405F0">
              <w:rPr>
                <w:rFonts w:eastAsia="Calibri"/>
              </w:rPr>
              <w:t xml:space="preserve"> </w:t>
            </w:r>
            <w:proofErr w:type="spellStart"/>
            <w:r w:rsidRPr="00A405F0">
              <w:rPr>
                <w:rFonts w:eastAsia="Calibri"/>
              </w:rPr>
              <w:t>serán</w:t>
            </w:r>
            <w:proofErr w:type="spellEnd"/>
            <w:r w:rsidRPr="00A405F0">
              <w:rPr>
                <w:rFonts w:eastAsia="Calibri"/>
              </w:rPr>
              <w:t xml:space="preserve"> </w:t>
            </w:r>
            <w:proofErr w:type="spellStart"/>
            <w:r w:rsidRPr="00A405F0">
              <w:rPr>
                <w:rFonts w:eastAsia="Calibri"/>
              </w:rPr>
              <w:t>presentados</w:t>
            </w:r>
            <w:proofErr w:type="spellEnd"/>
            <w:r w:rsidRPr="00A405F0">
              <w:rPr>
                <w:rFonts w:eastAsia="Calibri"/>
              </w:rPr>
              <w:t xml:space="preserve">, </w:t>
            </w:r>
            <w:proofErr w:type="spellStart"/>
            <w:r w:rsidRPr="00A405F0">
              <w:rPr>
                <w:rFonts w:eastAsia="Calibri"/>
              </w:rPr>
              <w:t>reconocidos</w:t>
            </w:r>
            <w:proofErr w:type="spellEnd"/>
            <w:r w:rsidRPr="00A405F0">
              <w:rPr>
                <w:rFonts w:eastAsia="Calibri"/>
              </w:rPr>
              <w:t xml:space="preserve">, </w:t>
            </w:r>
            <w:proofErr w:type="spellStart"/>
            <w:r w:rsidRPr="00A405F0">
              <w:rPr>
                <w:rFonts w:eastAsia="Calibri"/>
              </w:rPr>
              <w:t>investigados</w:t>
            </w:r>
            <w:proofErr w:type="spellEnd"/>
            <w:r w:rsidRPr="00A405F0">
              <w:rPr>
                <w:rFonts w:eastAsia="Calibri"/>
              </w:rPr>
              <w:t xml:space="preserve"> y </w:t>
            </w:r>
            <w:proofErr w:type="spellStart"/>
            <w:r w:rsidRPr="00A405F0">
              <w:rPr>
                <w:rFonts w:eastAsia="Calibri"/>
              </w:rPr>
              <w:t>resueltos</w:t>
            </w:r>
            <w:proofErr w:type="spellEnd"/>
            <w:r w:rsidRPr="00A405F0">
              <w:rPr>
                <w:rFonts w:eastAsia="Calibri"/>
              </w:rPr>
              <w:t xml:space="preserve"> los </w:t>
            </w:r>
            <w:proofErr w:type="spellStart"/>
            <w:r w:rsidR="00C736F7" w:rsidRPr="00C736F7">
              <w:rPr>
                <w:rFonts w:eastAsia="Calibri"/>
                <w:u w:val="dotted"/>
              </w:rPr>
              <w:t>reclamos</w:t>
            </w:r>
            <w:proofErr w:type="spellEnd"/>
            <w:r w:rsidRPr="00A405F0">
              <w:rPr>
                <w:rFonts w:eastAsia="Calibri"/>
              </w:rPr>
              <w:t xml:space="preserve"> y las </w:t>
            </w:r>
            <w:proofErr w:type="spellStart"/>
            <w:r w:rsidRPr="00A405F0">
              <w:rPr>
                <w:rFonts w:eastAsia="Calibri"/>
              </w:rPr>
              <w:t>quejas</w:t>
            </w:r>
            <w:proofErr w:type="spellEnd"/>
            <w:r w:rsidRPr="00A405F0">
              <w:rPr>
                <w:rFonts w:eastAsia="Calibri"/>
              </w:rPr>
              <w:t xml:space="preserve">, </w:t>
            </w:r>
            <w:proofErr w:type="spellStart"/>
            <w:r w:rsidRPr="00A405F0">
              <w:rPr>
                <w:rFonts w:eastAsia="Calibri"/>
              </w:rPr>
              <w:t>incluso</w:t>
            </w:r>
            <w:proofErr w:type="spellEnd"/>
            <w:r w:rsidRPr="00A405F0">
              <w:rPr>
                <w:rFonts w:eastAsia="Calibri"/>
              </w:rPr>
              <w:t xml:space="preserve"> los </w:t>
            </w:r>
            <w:proofErr w:type="spellStart"/>
            <w:r w:rsidRPr="00A405F0">
              <w:rPr>
                <w:rFonts w:eastAsia="Calibri"/>
              </w:rPr>
              <w:t>plazos</w:t>
            </w:r>
            <w:proofErr w:type="spellEnd"/>
            <w:r w:rsidRPr="00A405F0">
              <w:rPr>
                <w:rFonts w:eastAsia="Calibri"/>
              </w:rPr>
              <w:t xml:space="preserve"> </w:t>
            </w:r>
            <w:proofErr w:type="spellStart"/>
            <w:r w:rsidRPr="00A405F0">
              <w:rPr>
                <w:rFonts w:eastAsia="Calibri"/>
              </w:rPr>
              <w:t>generales</w:t>
            </w:r>
            <w:proofErr w:type="spellEnd"/>
            <w:r w:rsidRPr="00A405F0">
              <w:rPr>
                <w:rFonts w:eastAsia="Calibri"/>
              </w:rPr>
              <w:t xml:space="preserve"> para </w:t>
            </w:r>
            <w:proofErr w:type="spellStart"/>
            <w:r w:rsidRPr="00A405F0">
              <w:rPr>
                <w:rFonts w:eastAsia="Calibri"/>
              </w:rPr>
              <w:t>cada</w:t>
            </w:r>
            <w:proofErr w:type="spellEnd"/>
            <w:r w:rsidRPr="00A405F0">
              <w:rPr>
                <w:rFonts w:eastAsia="Calibri"/>
              </w:rPr>
              <w:t xml:space="preserve"> </w:t>
            </w:r>
            <w:proofErr w:type="spellStart"/>
            <w:r w:rsidRPr="00A405F0">
              <w:rPr>
                <w:rFonts w:eastAsia="Calibri"/>
              </w:rPr>
              <w:t>etapa</w:t>
            </w:r>
            <w:proofErr w:type="spellEnd"/>
            <w:r w:rsidRPr="00A405F0">
              <w:rPr>
                <w:rFonts w:eastAsia="Calibri"/>
              </w:rPr>
              <w:t>;</w:t>
            </w:r>
          </w:p>
          <w:p w14:paraId="5E36AC76" w14:textId="77777777" w:rsidR="009A708E" w:rsidRPr="00A405F0" w:rsidRDefault="009A708E" w:rsidP="00D02004">
            <w:pPr>
              <w:pStyle w:val="ListPara1aTable"/>
              <w:numPr>
                <w:ilvl w:val="0"/>
                <w:numId w:val="21"/>
              </w:numPr>
              <w:rPr>
                <w:rFonts w:eastAsia="Calibri"/>
              </w:rPr>
            </w:pPr>
            <w:proofErr w:type="spellStart"/>
            <w:r w:rsidRPr="00A405F0">
              <w:rPr>
                <w:rFonts w:eastAsia="Calibri"/>
              </w:rPr>
              <w:t>Cómo</w:t>
            </w:r>
            <w:proofErr w:type="spellEnd"/>
            <w:r w:rsidRPr="00A405F0">
              <w:rPr>
                <w:rFonts w:eastAsia="Calibri"/>
              </w:rPr>
              <w:t xml:space="preserve"> </w:t>
            </w:r>
            <w:proofErr w:type="spellStart"/>
            <w:r w:rsidRPr="00A405F0">
              <w:rPr>
                <w:rFonts w:eastAsia="Calibri"/>
              </w:rPr>
              <w:t>será</w:t>
            </w:r>
            <w:proofErr w:type="spellEnd"/>
            <w:r w:rsidRPr="00A405F0">
              <w:rPr>
                <w:rFonts w:eastAsia="Calibri"/>
              </w:rPr>
              <w:t xml:space="preserve"> </w:t>
            </w:r>
            <w:proofErr w:type="spellStart"/>
            <w:r w:rsidRPr="00A405F0">
              <w:rPr>
                <w:rFonts w:eastAsia="Calibri"/>
              </w:rPr>
              <w:t>respetada</w:t>
            </w:r>
            <w:proofErr w:type="spellEnd"/>
            <w:r w:rsidRPr="00A405F0">
              <w:rPr>
                <w:rFonts w:eastAsia="Calibri"/>
              </w:rPr>
              <w:t xml:space="preserve"> la </w:t>
            </w:r>
            <w:proofErr w:type="spellStart"/>
            <w:r w:rsidRPr="00A405F0">
              <w:rPr>
                <w:rFonts w:eastAsia="Calibri"/>
              </w:rPr>
              <w:t>confidencialidad</w:t>
            </w:r>
            <w:proofErr w:type="spellEnd"/>
            <w:r w:rsidRPr="00A405F0">
              <w:rPr>
                <w:rFonts w:eastAsia="Calibri"/>
              </w:rPr>
              <w:t xml:space="preserve"> de la </w:t>
            </w:r>
            <w:proofErr w:type="spellStart"/>
            <w:r w:rsidRPr="00A405F0">
              <w:rPr>
                <w:rFonts w:eastAsia="Calibri"/>
              </w:rPr>
              <w:t>identidad</w:t>
            </w:r>
            <w:proofErr w:type="spellEnd"/>
            <w:r w:rsidRPr="00A405F0">
              <w:rPr>
                <w:rFonts w:eastAsia="Calibri"/>
              </w:rPr>
              <w:t xml:space="preserve"> del </w:t>
            </w:r>
            <w:proofErr w:type="spellStart"/>
            <w:r w:rsidRPr="00A405F0">
              <w:rPr>
                <w:rFonts w:eastAsia="Calibri"/>
              </w:rPr>
              <w:t>denunciante</w:t>
            </w:r>
            <w:proofErr w:type="spellEnd"/>
            <w:r w:rsidRPr="00A405F0">
              <w:rPr>
                <w:rFonts w:eastAsia="Calibri"/>
              </w:rPr>
              <w:t xml:space="preserve">, </w:t>
            </w:r>
            <w:proofErr w:type="spellStart"/>
            <w:r w:rsidRPr="00A405F0">
              <w:rPr>
                <w:rFonts w:eastAsia="Calibri"/>
              </w:rPr>
              <w:t>si</w:t>
            </w:r>
            <w:proofErr w:type="spellEnd"/>
            <w:r w:rsidRPr="00A405F0">
              <w:rPr>
                <w:rFonts w:eastAsia="Calibri"/>
              </w:rPr>
              <w:t xml:space="preserve"> </w:t>
            </w:r>
            <w:proofErr w:type="spellStart"/>
            <w:r w:rsidRPr="00A405F0">
              <w:rPr>
                <w:rFonts w:eastAsia="Calibri"/>
              </w:rPr>
              <w:t>así</w:t>
            </w:r>
            <w:proofErr w:type="spellEnd"/>
            <w:r w:rsidRPr="00A405F0">
              <w:rPr>
                <w:rFonts w:eastAsia="Calibri"/>
              </w:rPr>
              <w:t xml:space="preserve"> </w:t>
            </w:r>
            <w:proofErr w:type="spellStart"/>
            <w:r w:rsidRPr="00A405F0">
              <w:rPr>
                <w:rFonts w:eastAsia="Calibri"/>
              </w:rPr>
              <w:t>fuera</w:t>
            </w:r>
            <w:proofErr w:type="spellEnd"/>
            <w:r w:rsidRPr="00A405F0">
              <w:rPr>
                <w:rFonts w:eastAsia="Calibri"/>
              </w:rPr>
              <w:t xml:space="preserve"> </w:t>
            </w:r>
            <w:proofErr w:type="spellStart"/>
            <w:r w:rsidRPr="00A405F0">
              <w:rPr>
                <w:rFonts w:eastAsia="Calibri"/>
              </w:rPr>
              <w:t>requerido</w:t>
            </w:r>
            <w:proofErr w:type="spellEnd"/>
            <w:r w:rsidRPr="00A405F0">
              <w:rPr>
                <w:rFonts w:eastAsia="Calibri"/>
              </w:rPr>
              <w:t>;</w:t>
            </w:r>
          </w:p>
          <w:p w14:paraId="72832260" w14:textId="77777777" w:rsidR="009A708E" w:rsidRPr="00A405F0" w:rsidRDefault="009A708E" w:rsidP="00D02004">
            <w:pPr>
              <w:pStyle w:val="ListPara1aTable"/>
              <w:numPr>
                <w:ilvl w:val="0"/>
                <w:numId w:val="21"/>
              </w:numPr>
              <w:rPr>
                <w:rFonts w:eastAsia="Calibri"/>
              </w:rPr>
            </w:pPr>
            <w:r w:rsidRPr="00A405F0">
              <w:rPr>
                <w:rFonts w:eastAsia="Calibri"/>
              </w:rPr>
              <w:t xml:space="preserve">La </w:t>
            </w:r>
            <w:proofErr w:type="spellStart"/>
            <w:r w:rsidRPr="00A405F0">
              <w:rPr>
                <w:rFonts w:eastAsia="Calibri"/>
              </w:rPr>
              <w:t>posibilidad</w:t>
            </w:r>
            <w:proofErr w:type="spellEnd"/>
            <w:r w:rsidRPr="00A405F0">
              <w:rPr>
                <w:rFonts w:eastAsia="Calibri"/>
              </w:rPr>
              <w:t xml:space="preserve"> de </w:t>
            </w:r>
            <w:proofErr w:type="spellStart"/>
            <w:r w:rsidRPr="00A405F0">
              <w:rPr>
                <w:rFonts w:eastAsia="Calibri"/>
              </w:rPr>
              <w:t>presentar</w:t>
            </w:r>
            <w:proofErr w:type="spellEnd"/>
            <w:r w:rsidRPr="00A405F0">
              <w:rPr>
                <w:rFonts w:eastAsia="Calibri"/>
              </w:rPr>
              <w:t xml:space="preserve"> </w:t>
            </w:r>
            <w:proofErr w:type="spellStart"/>
            <w:r w:rsidRPr="00A405F0">
              <w:rPr>
                <w:rFonts w:eastAsia="Calibri"/>
              </w:rPr>
              <w:t>denuncias</w:t>
            </w:r>
            <w:proofErr w:type="spellEnd"/>
            <w:r w:rsidRPr="00A405F0">
              <w:rPr>
                <w:rFonts w:eastAsia="Calibri"/>
              </w:rPr>
              <w:t xml:space="preserve"> </w:t>
            </w:r>
            <w:proofErr w:type="spellStart"/>
            <w:r w:rsidRPr="00A405F0">
              <w:rPr>
                <w:rFonts w:eastAsia="Calibri"/>
              </w:rPr>
              <w:t>anónimas</w:t>
            </w:r>
            <w:proofErr w:type="spellEnd"/>
            <w:r w:rsidRPr="00A405F0">
              <w:rPr>
                <w:rFonts w:eastAsia="Calibri"/>
              </w:rPr>
              <w:t xml:space="preserve">, </w:t>
            </w:r>
            <w:proofErr w:type="spellStart"/>
            <w:r w:rsidRPr="00A405F0">
              <w:rPr>
                <w:rFonts w:eastAsia="Calibri"/>
              </w:rPr>
              <w:t>en</w:t>
            </w:r>
            <w:proofErr w:type="spellEnd"/>
            <w:r w:rsidRPr="00A405F0">
              <w:rPr>
                <w:rFonts w:eastAsia="Calibri"/>
              </w:rPr>
              <w:t xml:space="preserve"> </w:t>
            </w:r>
            <w:proofErr w:type="spellStart"/>
            <w:r w:rsidRPr="00A405F0">
              <w:rPr>
                <w:rFonts w:eastAsia="Calibri"/>
              </w:rPr>
              <w:t>caso</w:t>
            </w:r>
            <w:proofErr w:type="spellEnd"/>
            <w:r w:rsidRPr="00A405F0">
              <w:rPr>
                <w:rFonts w:eastAsia="Calibri"/>
              </w:rPr>
              <w:t xml:space="preserve"> de </w:t>
            </w:r>
            <w:proofErr w:type="spellStart"/>
            <w:r w:rsidRPr="00A405F0">
              <w:rPr>
                <w:rFonts w:eastAsia="Calibri"/>
              </w:rPr>
              <w:t>considerarse</w:t>
            </w:r>
            <w:proofErr w:type="spellEnd"/>
            <w:r w:rsidRPr="00A405F0">
              <w:rPr>
                <w:rFonts w:eastAsia="Calibri"/>
              </w:rPr>
              <w:t xml:space="preserve"> </w:t>
            </w:r>
            <w:proofErr w:type="spellStart"/>
            <w:r w:rsidRPr="00A405F0">
              <w:rPr>
                <w:rFonts w:eastAsia="Calibri"/>
              </w:rPr>
              <w:t>necesario</w:t>
            </w:r>
            <w:proofErr w:type="spellEnd"/>
            <w:r w:rsidRPr="00A405F0">
              <w:rPr>
                <w:rFonts w:eastAsia="Calibri"/>
              </w:rPr>
              <w:t xml:space="preserve"> por </w:t>
            </w:r>
            <w:proofErr w:type="spellStart"/>
            <w:r w:rsidRPr="00A405F0">
              <w:rPr>
                <w:rFonts w:eastAsia="Calibri"/>
              </w:rPr>
              <w:t>parte</w:t>
            </w:r>
            <w:proofErr w:type="spellEnd"/>
            <w:r w:rsidRPr="00A405F0">
              <w:rPr>
                <w:rFonts w:eastAsia="Calibri"/>
              </w:rPr>
              <w:t xml:space="preserve"> de los </w:t>
            </w:r>
            <w:proofErr w:type="spellStart"/>
            <w:r w:rsidRPr="00A405F0">
              <w:rPr>
                <w:rFonts w:eastAsia="Calibri"/>
                <w:u w:val="dotted"/>
              </w:rPr>
              <w:t>actores</w:t>
            </w:r>
            <w:proofErr w:type="spellEnd"/>
            <w:r w:rsidRPr="00A405F0">
              <w:rPr>
                <w:rFonts w:eastAsia="Calibri"/>
                <w:u w:val="dotted"/>
              </w:rPr>
              <w:t xml:space="preserve"> </w:t>
            </w:r>
            <w:proofErr w:type="spellStart"/>
            <w:r w:rsidRPr="00A405F0">
              <w:rPr>
                <w:rFonts w:eastAsia="Calibri"/>
                <w:u w:val="dotted"/>
              </w:rPr>
              <w:t>sociales</w:t>
            </w:r>
            <w:proofErr w:type="spellEnd"/>
            <w:r w:rsidRPr="001938BF">
              <w:rPr>
                <w:rFonts w:eastAsia="Calibri"/>
              </w:rPr>
              <w:t>;</w:t>
            </w:r>
          </w:p>
          <w:p w14:paraId="2BCAB237" w14:textId="2554A08C" w:rsidR="009A708E" w:rsidRPr="00554D51" w:rsidRDefault="009A708E" w:rsidP="00D02004">
            <w:pPr>
              <w:pStyle w:val="ListPara1aTable"/>
              <w:numPr>
                <w:ilvl w:val="0"/>
                <w:numId w:val="21"/>
              </w:numPr>
              <w:rPr>
                <w:rFonts w:eastAsia="Calibri"/>
              </w:rPr>
            </w:pPr>
            <w:r w:rsidRPr="00A405F0">
              <w:rPr>
                <w:rFonts w:eastAsia="Calibri"/>
              </w:rPr>
              <w:t xml:space="preserve">La </w:t>
            </w:r>
            <w:proofErr w:type="spellStart"/>
            <w:r w:rsidRPr="00A405F0">
              <w:rPr>
                <w:rFonts w:eastAsia="Calibri"/>
              </w:rPr>
              <w:t>disponibilidad</w:t>
            </w:r>
            <w:proofErr w:type="spellEnd"/>
            <w:r w:rsidRPr="00A405F0">
              <w:rPr>
                <w:rFonts w:eastAsia="Calibri"/>
              </w:rPr>
              <w:t xml:space="preserve"> de </w:t>
            </w:r>
            <w:proofErr w:type="spellStart"/>
            <w:r w:rsidRPr="00A405F0">
              <w:rPr>
                <w:rFonts w:eastAsia="Calibri"/>
              </w:rPr>
              <w:t>asistencia</w:t>
            </w:r>
            <w:proofErr w:type="spellEnd"/>
            <w:r w:rsidRPr="00A405F0">
              <w:rPr>
                <w:rFonts w:eastAsia="Calibri"/>
              </w:rPr>
              <w:t xml:space="preserve"> para </w:t>
            </w:r>
            <w:proofErr w:type="spellStart"/>
            <w:r w:rsidRPr="00A405F0">
              <w:rPr>
                <w:rFonts w:eastAsia="Calibri"/>
              </w:rPr>
              <w:t>quienes</w:t>
            </w:r>
            <w:proofErr w:type="spellEnd"/>
            <w:r w:rsidRPr="00A405F0">
              <w:rPr>
                <w:rFonts w:eastAsia="Calibri"/>
              </w:rPr>
              <w:t xml:space="preserve"> </w:t>
            </w:r>
            <w:proofErr w:type="spellStart"/>
            <w:r w:rsidRPr="00A405F0">
              <w:rPr>
                <w:rFonts w:eastAsia="Calibri"/>
              </w:rPr>
              <w:t>puedan</w:t>
            </w:r>
            <w:proofErr w:type="spellEnd"/>
            <w:r w:rsidRPr="00A405F0">
              <w:rPr>
                <w:rFonts w:eastAsia="Calibri"/>
              </w:rPr>
              <w:t xml:space="preserve"> </w:t>
            </w:r>
            <w:proofErr w:type="spellStart"/>
            <w:r w:rsidRPr="00A405F0">
              <w:rPr>
                <w:rFonts w:eastAsia="Calibri"/>
              </w:rPr>
              <w:t>tener</w:t>
            </w:r>
            <w:proofErr w:type="spellEnd"/>
            <w:r w:rsidRPr="00A405F0">
              <w:rPr>
                <w:rFonts w:eastAsia="Calibri"/>
              </w:rPr>
              <w:t xml:space="preserve"> </w:t>
            </w:r>
            <w:proofErr w:type="spellStart"/>
            <w:r w:rsidRPr="00A405F0">
              <w:rPr>
                <w:rFonts w:eastAsia="Calibri"/>
              </w:rPr>
              <w:t>dificultades</w:t>
            </w:r>
            <w:proofErr w:type="spellEnd"/>
            <w:r w:rsidRPr="00A405F0">
              <w:rPr>
                <w:rFonts w:eastAsia="Calibri"/>
              </w:rPr>
              <w:t xml:space="preserve"> para </w:t>
            </w:r>
            <w:proofErr w:type="spellStart"/>
            <w:r w:rsidRPr="00A405F0">
              <w:rPr>
                <w:rFonts w:eastAsia="Calibri"/>
              </w:rPr>
              <w:t>utilizar</w:t>
            </w:r>
            <w:proofErr w:type="spellEnd"/>
            <w:r w:rsidRPr="00A405F0">
              <w:rPr>
                <w:rFonts w:eastAsia="Calibri"/>
              </w:rPr>
              <w:t xml:space="preserve"> el </w:t>
            </w:r>
            <w:proofErr w:type="spellStart"/>
            <w:r w:rsidR="00C736F7" w:rsidRPr="005638CC">
              <w:rPr>
                <w:rStyle w:val="DefinedTermChar"/>
                <w:rFonts w:eastAsia="Calibri"/>
              </w:rPr>
              <w:t>mecanismo</w:t>
            </w:r>
            <w:proofErr w:type="spellEnd"/>
            <w:r w:rsidR="00C736F7" w:rsidRPr="005638CC">
              <w:rPr>
                <w:rStyle w:val="DefinedTermChar"/>
                <w:rFonts w:eastAsia="Calibri"/>
              </w:rPr>
              <w:t xml:space="preserve"> de </w:t>
            </w:r>
            <w:proofErr w:type="spellStart"/>
            <w:r w:rsidR="00C736F7" w:rsidRPr="005638CC">
              <w:rPr>
                <w:rStyle w:val="DefinedTermChar"/>
                <w:rFonts w:eastAsia="Calibri"/>
              </w:rPr>
              <w:t>reclamos</w:t>
            </w:r>
            <w:proofErr w:type="spellEnd"/>
            <w:r w:rsidRPr="005638CC">
              <w:rPr>
                <w:rStyle w:val="DefinedTermChar"/>
                <w:rFonts w:eastAsia="Calibri"/>
              </w:rPr>
              <w:t xml:space="preserve"> a </w:t>
            </w:r>
            <w:proofErr w:type="spellStart"/>
            <w:r w:rsidRPr="005638CC">
              <w:rPr>
                <w:rStyle w:val="DefinedTermChar"/>
                <w:rFonts w:eastAsia="Calibri"/>
              </w:rPr>
              <w:t>nivel</w:t>
            </w:r>
            <w:proofErr w:type="spellEnd"/>
            <w:r w:rsidRPr="005638CC">
              <w:rPr>
                <w:rStyle w:val="DefinedTermChar"/>
                <w:rFonts w:eastAsia="Calibri"/>
              </w:rPr>
              <w:t xml:space="preserve"> </w:t>
            </w:r>
            <w:proofErr w:type="spellStart"/>
            <w:r w:rsidRPr="005638CC">
              <w:rPr>
                <w:rStyle w:val="DefinedTermChar"/>
                <w:rFonts w:eastAsia="Calibri"/>
              </w:rPr>
              <w:t>operacional</w:t>
            </w:r>
            <w:proofErr w:type="spellEnd"/>
            <w:r w:rsidRPr="00554D51">
              <w:rPr>
                <w:rFonts w:eastAsia="Calibri"/>
              </w:rPr>
              <w:t xml:space="preserve">, </w:t>
            </w:r>
            <w:proofErr w:type="spellStart"/>
            <w:r w:rsidRPr="00554D51">
              <w:rPr>
                <w:rFonts w:eastAsia="Calibri"/>
              </w:rPr>
              <w:t>incluso</w:t>
            </w:r>
            <w:proofErr w:type="spellEnd"/>
            <w:r w:rsidRPr="00554D51">
              <w:rPr>
                <w:rFonts w:eastAsia="Calibri"/>
              </w:rPr>
              <w:t xml:space="preserve"> para </w:t>
            </w:r>
            <w:proofErr w:type="spellStart"/>
            <w:r w:rsidRPr="00554D51">
              <w:rPr>
                <w:rFonts w:eastAsia="Calibri"/>
              </w:rPr>
              <w:t>mujeres</w:t>
            </w:r>
            <w:proofErr w:type="spellEnd"/>
            <w:r w:rsidRPr="00554D51">
              <w:rPr>
                <w:rFonts w:eastAsia="Calibri"/>
              </w:rPr>
              <w:t xml:space="preserve">, </w:t>
            </w:r>
            <w:proofErr w:type="spellStart"/>
            <w:r w:rsidRPr="00554D51">
              <w:rPr>
                <w:rFonts w:eastAsia="Calibri"/>
              </w:rPr>
              <w:t>niños</w:t>
            </w:r>
            <w:proofErr w:type="spellEnd"/>
            <w:r w:rsidRPr="00554D51">
              <w:rPr>
                <w:rFonts w:eastAsia="Calibri"/>
              </w:rPr>
              <w:t xml:space="preserve"> y </w:t>
            </w:r>
            <w:proofErr w:type="spellStart"/>
            <w:r w:rsidRPr="00554D51">
              <w:rPr>
                <w:rFonts w:eastAsia="Calibri"/>
              </w:rPr>
              <w:t>grupos</w:t>
            </w:r>
            <w:proofErr w:type="spellEnd"/>
            <w:r w:rsidRPr="00554D51">
              <w:rPr>
                <w:rFonts w:eastAsia="Calibri"/>
              </w:rPr>
              <w:t xml:space="preserve"> </w:t>
            </w:r>
            <w:proofErr w:type="spellStart"/>
            <w:r w:rsidRPr="00554D51">
              <w:rPr>
                <w:rFonts w:eastAsia="Calibri"/>
              </w:rPr>
              <w:t>marginados</w:t>
            </w:r>
            <w:proofErr w:type="spellEnd"/>
            <w:r w:rsidRPr="00554D51">
              <w:rPr>
                <w:rFonts w:eastAsia="Calibri"/>
              </w:rPr>
              <w:t xml:space="preserve"> o </w:t>
            </w:r>
            <w:proofErr w:type="spellStart"/>
            <w:r w:rsidRPr="00554D51">
              <w:rPr>
                <w:rFonts w:eastAsia="Calibri"/>
              </w:rPr>
              <w:t>vulnerables</w:t>
            </w:r>
            <w:proofErr w:type="spellEnd"/>
            <w:r w:rsidRPr="00554D51">
              <w:rPr>
                <w:rFonts w:eastAsia="Calibri"/>
              </w:rPr>
              <w:t>;</w:t>
            </w:r>
          </w:p>
          <w:p w14:paraId="1A23ACD8" w14:textId="77777777" w:rsidR="009A708E" w:rsidRPr="00554D51" w:rsidRDefault="009A708E" w:rsidP="00D02004">
            <w:pPr>
              <w:pStyle w:val="ListPara1aTable"/>
              <w:numPr>
                <w:ilvl w:val="0"/>
                <w:numId w:val="21"/>
              </w:numPr>
              <w:rPr>
                <w:rFonts w:eastAsia="Calibri"/>
              </w:rPr>
            </w:pPr>
            <w:commentRangeStart w:id="43"/>
            <w:proofErr w:type="spellStart"/>
            <w:r w:rsidRPr="00554D51">
              <w:rPr>
                <w:rFonts w:eastAsia="Calibri"/>
              </w:rPr>
              <w:t>Opciones</w:t>
            </w:r>
            <w:proofErr w:type="spellEnd"/>
            <w:r w:rsidRPr="00554D51">
              <w:rPr>
                <w:rFonts w:eastAsia="Calibri"/>
              </w:rPr>
              <w:t xml:space="preserve"> de </w:t>
            </w:r>
            <w:proofErr w:type="spellStart"/>
            <w:r w:rsidRPr="00554D51">
              <w:rPr>
                <w:rFonts w:eastAsia="Calibri"/>
              </w:rPr>
              <w:t>acceso</w:t>
            </w:r>
            <w:proofErr w:type="spellEnd"/>
            <w:r w:rsidRPr="00554D51">
              <w:rPr>
                <w:rFonts w:eastAsia="Calibri"/>
              </w:rPr>
              <w:t xml:space="preserve"> a </w:t>
            </w:r>
            <w:proofErr w:type="spellStart"/>
            <w:r w:rsidRPr="00554D51">
              <w:rPr>
                <w:rFonts w:eastAsia="Calibri"/>
              </w:rPr>
              <w:t>recursos</w:t>
            </w:r>
            <w:proofErr w:type="spellEnd"/>
            <w:r w:rsidRPr="00554D51">
              <w:rPr>
                <w:rFonts w:eastAsia="Calibri"/>
              </w:rPr>
              <w:t xml:space="preserve"> </w:t>
            </w:r>
            <w:proofErr w:type="spellStart"/>
            <w:r w:rsidRPr="00554D51">
              <w:rPr>
                <w:rFonts w:eastAsia="Calibri"/>
              </w:rPr>
              <w:t>si</w:t>
            </w:r>
            <w:proofErr w:type="spellEnd"/>
            <w:r w:rsidRPr="00554D51">
              <w:rPr>
                <w:rFonts w:eastAsia="Calibri"/>
              </w:rPr>
              <w:t xml:space="preserve"> el </w:t>
            </w:r>
            <w:proofErr w:type="spellStart"/>
            <w:r w:rsidRPr="00554D51">
              <w:rPr>
                <w:rFonts w:eastAsia="Calibri"/>
              </w:rPr>
              <w:t>proceso</w:t>
            </w:r>
            <w:proofErr w:type="spellEnd"/>
            <w:r w:rsidRPr="00554D51">
              <w:rPr>
                <w:rFonts w:eastAsia="Calibri"/>
              </w:rPr>
              <w:t xml:space="preserve"> </w:t>
            </w:r>
            <w:proofErr w:type="spellStart"/>
            <w:r w:rsidRPr="00554D51">
              <w:rPr>
                <w:rFonts w:eastAsia="Calibri"/>
              </w:rPr>
              <w:t>inicial</w:t>
            </w:r>
            <w:proofErr w:type="spellEnd"/>
            <w:r w:rsidRPr="00554D51">
              <w:rPr>
                <w:rFonts w:eastAsia="Calibri"/>
              </w:rPr>
              <w:t xml:space="preserve"> no </w:t>
            </w:r>
            <w:proofErr w:type="spellStart"/>
            <w:r w:rsidRPr="00554D51">
              <w:rPr>
                <w:rFonts w:eastAsia="Calibri"/>
              </w:rPr>
              <w:t>resulta</w:t>
            </w:r>
            <w:proofErr w:type="spellEnd"/>
            <w:r w:rsidRPr="00554D51">
              <w:rPr>
                <w:rFonts w:eastAsia="Calibri"/>
              </w:rPr>
              <w:t xml:space="preserve"> </w:t>
            </w:r>
            <w:proofErr w:type="spellStart"/>
            <w:r w:rsidRPr="00554D51">
              <w:rPr>
                <w:rFonts w:eastAsia="Calibri"/>
              </w:rPr>
              <w:t>en</w:t>
            </w:r>
            <w:proofErr w:type="spellEnd"/>
            <w:r w:rsidRPr="00554D51">
              <w:rPr>
                <w:rFonts w:eastAsia="Calibri"/>
              </w:rPr>
              <w:t xml:space="preserve"> una </w:t>
            </w:r>
            <w:proofErr w:type="spellStart"/>
            <w:r w:rsidRPr="00554D51">
              <w:t>solución</w:t>
            </w:r>
            <w:proofErr w:type="spellEnd"/>
            <w:r w:rsidRPr="00554D51">
              <w:rPr>
                <w:rFonts w:eastAsia="Calibri"/>
              </w:rPr>
              <w:t xml:space="preserve"> </w:t>
            </w:r>
            <w:proofErr w:type="spellStart"/>
            <w:r w:rsidRPr="00554D51">
              <w:rPr>
                <w:rFonts w:eastAsia="Calibri"/>
              </w:rPr>
              <w:t>satisfactoria</w:t>
            </w:r>
            <w:proofErr w:type="spellEnd"/>
            <w:r w:rsidRPr="00554D51">
              <w:rPr>
                <w:rFonts w:eastAsia="Calibri"/>
              </w:rPr>
              <w:t xml:space="preserve"> o </w:t>
            </w:r>
            <w:proofErr w:type="spellStart"/>
            <w:r w:rsidRPr="00554D51">
              <w:rPr>
                <w:rFonts w:eastAsia="Calibri"/>
              </w:rPr>
              <w:t>si</w:t>
            </w:r>
            <w:proofErr w:type="spellEnd"/>
            <w:r w:rsidRPr="00554D51">
              <w:rPr>
                <w:rFonts w:eastAsia="Calibri"/>
              </w:rPr>
              <w:t xml:space="preserve"> el </w:t>
            </w:r>
            <w:proofErr w:type="spellStart"/>
            <w:r w:rsidRPr="00554D51">
              <w:rPr>
                <w:rFonts w:eastAsia="Calibri"/>
              </w:rPr>
              <w:t>mecanismo</w:t>
            </w:r>
            <w:proofErr w:type="spellEnd"/>
            <w:r w:rsidRPr="00554D51">
              <w:rPr>
                <w:rFonts w:eastAsia="Calibri"/>
              </w:rPr>
              <w:t xml:space="preserve"> es </w:t>
            </w:r>
            <w:proofErr w:type="spellStart"/>
            <w:r w:rsidRPr="00554D51">
              <w:rPr>
                <w:rFonts w:eastAsia="Calibri"/>
              </w:rPr>
              <w:t>inadecuado</w:t>
            </w:r>
            <w:proofErr w:type="spellEnd"/>
            <w:r w:rsidRPr="00554D51">
              <w:rPr>
                <w:rFonts w:eastAsia="Calibri"/>
              </w:rPr>
              <w:t xml:space="preserve"> o </w:t>
            </w:r>
            <w:proofErr w:type="spellStart"/>
            <w:r w:rsidRPr="00554D51">
              <w:rPr>
                <w:rFonts w:eastAsia="Calibri"/>
              </w:rPr>
              <w:t>inapropiado</w:t>
            </w:r>
            <w:proofErr w:type="spellEnd"/>
            <w:r w:rsidRPr="00554D51">
              <w:rPr>
                <w:rFonts w:eastAsia="Calibri"/>
              </w:rPr>
              <w:t xml:space="preserve"> para el </w:t>
            </w:r>
            <w:proofErr w:type="spellStart"/>
            <w:r w:rsidRPr="00554D51">
              <w:rPr>
                <w:rFonts w:eastAsia="Calibri"/>
              </w:rPr>
              <w:t>manejo</w:t>
            </w:r>
            <w:proofErr w:type="spellEnd"/>
            <w:r w:rsidRPr="00554D51">
              <w:rPr>
                <w:rFonts w:eastAsia="Calibri"/>
              </w:rPr>
              <w:t xml:space="preserve"> de </w:t>
            </w:r>
            <w:proofErr w:type="spellStart"/>
            <w:r w:rsidRPr="00554D51">
              <w:rPr>
                <w:rFonts w:eastAsia="Calibri"/>
                <w:u w:val="dotted"/>
              </w:rPr>
              <w:t>agravios</w:t>
            </w:r>
            <w:proofErr w:type="spellEnd"/>
            <w:r w:rsidRPr="00554D51">
              <w:rPr>
                <w:rFonts w:eastAsia="Calibri"/>
              </w:rPr>
              <w:t xml:space="preserve"> graves </w:t>
            </w:r>
            <w:proofErr w:type="spellStart"/>
            <w:r w:rsidRPr="00554D51">
              <w:rPr>
                <w:rFonts w:eastAsia="Calibri"/>
              </w:rPr>
              <w:t>en</w:t>
            </w:r>
            <w:proofErr w:type="spellEnd"/>
            <w:r w:rsidRPr="00554D51">
              <w:rPr>
                <w:rFonts w:eastAsia="Calibri"/>
              </w:rPr>
              <w:t xml:space="preserve"> </w:t>
            </w:r>
            <w:proofErr w:type="spellStart"/>
            <w:r w:rsidRPr="00554D51">
              <w:rPr>
                <w:rFonts w:eastAsia="Calibri"/>
              </w:rPr>
              <w:t>cuestión</w:t>
            </w:r>
            <w:proofErr w:type="spellEnd"/>
            <w:r w:rsidRPr="00554D51">
              <w:rPr>
                <w:rFonts w:eastAsia="Calibri"/>
              </w:rPr>
              <w:t xml:space="preserve"> de derechos </w:t>
            </w:r>
            <w:proofErr w:type="spellStart"/>
            <w:r w:rsidRPr="00554D51">
              <w:rPr>
                <w:rFonts w:eastAsia="Calibri"/>
              </w:rPr>
              <w:t>humanos</w:t>
            </w:r>
            <w:proofErr w:type="spellEnd"/>
            <w:r w:rsidRPr="00554D51">
              <w:rPr>
                <w:rFonts w:eastAsia="Calibri"/>
              </w:rPr>
              <w:t>; y</w:t>
            </w:r>
            <w:commentRangeEnd w:id="43"/>
            <w:r w:rsidR="006E27C6" w:rsidRPr="00554D51">
              <w:rPr>
                <w:rStyle w:val="CommentReference"/>
                <w:rFonts w:ascii="Calibri" w:eastAsia="Times New Roman" w:hAnsi="Calibri"/>
                <w:color w:val="auto"/>
                <w:szCs w:val="24"/>
              </w:rPr>
              <w:commentReference w:id="43"/>
            </w:r>
          </w:p>
          <w:p w14:paraId="5AA9F35F" w14:textId="24AC5203" w:rsidR="009A708E" w:rsidRPr="00603F17" w:rsidRDefault="009A708E" w:rsidP="00D02004">
            <w:pPr>
              <w:pStyle w:val="ListPara1aTable"/>
              <w:numPr>
                <w:ilvl w:val="0"/>
                <w:numId w:val="21"/>
              </w:numPr>
              <w:rPr>
                <w:i/>
                <w:iCs/>
                <w:color w:val="404040" w:themeColor="text1" w:themeTint="BF"/>
                <w:szCs w:val="32"/>
              </w:rPr>
            </w:pPr>
            <w:proofErr w:type="spellStart"/>
            <w:r w:rsidRPr="00554D51">
              <w:rPr>
                <w:rFonts w:eastAsia="Calibri"/>
              </w:rPr>
              <w:t>Cómo</w:t>
            </w:r>
            <w:proofErr w:type="spellEnd"/>
            <w:r w:rsidRPr="00554D51">
              <w:rPr>
                <w:rFonts w:eastAsia="Calibri"/>
              </w:rPr>
              <w:t xml:space="preserve"> se </w:t>
            </w:r>
            <w:proofErr w:type="spellStart"/>
            <w:r w:rsidRPr="00554D51">
              <w:rPr>
                <w:rFonts w:eastAsia="Calibri"/>
              </w:rPr>
              <w:t>dará</w:t>
            </w:r>
            <w:proofErr w:type="spellEnd"/>
            <w:r w:rsidRPr="00554D51">
              <w:rPr>
                <w:rFonts w:eastAsia="Calibri"/>
              </w:rPr>
              <w:t xml:space="preserve"> </w:t>
            </w:r>
            <w:proofErr w:type="spellStart"/>
            <w:r w:rsidRPr="00554D51">
              <w:rPr>
                <w:rFonts w:eastAsia="Calibri"/>
              </w:rPr>
              <w:t>seguimiento</w:t>
            </w:r>
            <w:proofErr w:type="spellEnd"/>
            <w:r w:rsidRPr="00554D51">
              <w:rPr>
                <w:rFonts w:eastAsia="Calibri"/>
              </w:rPr>
              <w:t xml:space="preserve"> y se </w:t>
            </w:r>
            <w:proofErr w:type="spellStart"/>
            <w:r w:rsidRPr="00554D51">
              <w:rPr>
                <w:rFonts w:eastAsia="Calibri"/>
              </w:rPr>
              <w:t>registrarán</w:t>
            </w:r>
            <w:proofErr w:type="spellEnd"/>
            <w:r w:rsidRPr="00554D51">
              <w:rPr>
                <w:rFonts w:eastAsia="Calibri"/>
              </w:rPr>
              <w:t xml:space="preserve"> las </w:t>
            </w:r>
            <w:proofErr w:type="spellStart"/>
            <w:r w:rsidRPr="00554D51">
              <w:rPr>
                <w:rFonts w:eastAsia="Calibri"/>
              </w:rPr>
              <w:t>quejas</w:t>
            </w:r>
            <w:proofErr w:type="spellEnd"/>
            <w:r w:rsidRPr="00554D51">
              <w:rPr>
                <w:rFonts w:eastAsia="Calibri"/>
              </w:rPr>
              <w:t xml:space="preserve"> y los </w:t>
            </w:r>
            <w:proofErr w:type="spellStart"/>
            <w:r w:rsidR="00C736F7" w:rsidRPr="00C736F7">
              <w:rPr>
                <w:rFonts w:eastAsia="Calibri"/>
                <w:u w:val="dotted"/>
              </w:rPr>
              <w:t>reclamos</w:t>
            </w:r>
            <w:proofErr w:type="spellEnd"/>
            <w:r w:rsidRPr="00554D51">
              <w:rPr>
                <w:rFonts w:eastAsia="Calibri"/>
              </w:rPr>
              <w:t xml:space="preserve">, </w:t>
            </w:r>
            <w:proofErr w:type="spellStart"/>
            <w:r w:rsidRPr="00554D51">
              <w:rPr>
                <w:rFonts w:eastAsia="Calibri"/>
              </w:rPr>
              <w:t>así</w:t>
            </w:r>
            <w:proofErr w:type="spellEnd"/>
            <w:r w:rsidRPr="00554D51">
              <w:rPr>
                <w:rFonts w:eastAsia="Calibri"/>
              </w:rPr>
              <w:t xml:space="preserve"> </w:t>
            </w:r>
            <w:proofErr w:type="spellStart"/>
            <w:r w:rsidRPr="00554D51">
              <w:rPr>
                <w:rFonts w:eastAsia="Calibri"/>
              </w:rPr>
              <w:t>como</w:t>
            </w:r>
            <w:proofErr w:type="spellEnd"/>
            <w:r w:rsidRPr="00554D51">
              <w:rPr>
                <w:rFonts w:eastAsia="Calibri"/>
              </w:rPr>
              <w:t xml:space="preserve"> sus </w:t>
            </w:r>
            <w:proofErr w:type="spellStart"/>
            <w:r w:rsidRPr="00554D51">
              <w:t>soluciones</w:t>
            </w:r>
            <w:proofErr w:type="spellEnd"/>
            <w:r w:rsidRPr="00554D51">
              <w:t>.</w:t>
            </w:r>
          </w:p>
        </w:tc>
      </w:tr>
      <w:tr w:rsidR="009A708E" w:rsidRPr="00A72985" w14:paraId="32336AA8" w14:textId="77777777" w:rsidTr="0056138B">
        <w:tc>
          <w:tcPr>
            <w:tcW w:w="9450" w:type="dxa"/>
          </w:tcPr>
          <w:p w14:paraId="6DD579D2" w14:textId="77777777" w:rsidR="009A708E" w:rsidRPr="006E056B" w:rsidRDefault="009A708E" w:rsidP="006366DF">
            <w:pPr>
              <w:pStyle w:val="NumberedRequirementsMain"/>
            </w:pPr>
            <w:r>
              <w:lastRenderedPageBreak/>
              <w:t>1.4</w:t>
            </w:r>
            <w:r w:rsidRPr="006E056B">
              <w:t xml:space="preserve">.3.  </w:t>
            </w:r>
            <w:proofErr w:type="spellStart"/>
            <w:r w:rsidRPr="00A405F0">
              <w:t>Acceso</w:t>
            </w:r>
            <w:proofErr w:type="spellEnd"/>
            <w:r w:rsidRPr="00A405F0">
              <w:t xml:space="preserve"> a </w:t>
            </w:r>
            <w:proofErr w:type="spellStart"/>
            <w:r w:rsidRPr="00A405F0">
              <w:t>otros</w:t>
            </w:r>
            <w:proofErr w:type="spellEnd"/>
            <w:r w:rsidRPr="00A405F0">
              <w:t xml:space="preserve"> </w:t>
            </w:r>
            <w:proofErr w:type="spellStart"/>
            <w:r w:rsidRPr="00A405F0">
              <w:t>mecanismos</w:t>
            </w:r>
            <w:proofErr w:type="spellEnd"/>
            <w:r w:rsidRPr="00A405F0">
              <w:t xml:space="preserve"> de </w:t>
            </w:r>
            <w:proofErr w:type="spellStart"/>
            <w:r w:rsidRPr="00A405F0">
              <w:t>reparaciones</w:t>
            </w:r>
            <w:proofErr w:type="spellEnd"/>
          </w:p>
          <w:p w14:paraId="31AF6E9E" w14:textId="188B4C80" w:rsidR="009A708E" w:rsidRPr="00E346FD" w:rsidRDefault="009A708E" w:rsidP="009B0C9B">
            <w:pPr>
              <w:pStyle w:val="NumberedRequirementsSub"/>
            </w:pPr>
            <w:r>
              <w:t>1.4</w:t>
            </w:r>
            <w:r w:rsidRPr="006E056B">
              <w:t xml:space="preserve">.3.1. </w:t>
            </w:r>
            <w:r>
              <w:t xml:space="preserve"> </w:t>
            </w:r>
            <w:proofErr w:type="spellStart"/>
            <w:r w:rsidRPr="00A405F0">
              <w:t>Ninguna</w:t>
            </w:r>
            <w:proofErr w:type="spellEnd"/>
            <w:r w:rsidRPr="00A405F0">
              <w:t xml:space="preserve"> </w:t>
            </w:r>
            <w:proofErr w:type="spellStart"/>
            <w:r w:rsidRPr="00A405F0">
              <w:rPr>
                <w:u w:val="dotted"/>
              </w:rPr>
              <w:t>reparación</w:t>
            </w:r>
            <w:proofErr w:type="spellEnd"/>
            <w:r w:rsidRPr="00A405F0">
              <w:t xml:space="preserve"> </w:t>
            </w:r>
            <w:proofErr w:type="spellStart"/>
            <w:r w:rsidRPr="00A405F0">
              <w:t>proporcionada</w:t>
            </w:r>
            <w:proofErr w:type="spellEnd"/>
            <w:r w:rsidRPr="00A405F0">
              <w:t xml:space="preserve"> a </w:t>
            </w:r>
            <w:proofErr w:type="spellStart"/>
            <w:r w:rsidRPr="00A405F0">
              <w:t>través</w:t>
            </w:r>
            <w:proofErr w:type="spellEnd"/>
            <w:r w:rsidRPr="00A405F0">
              <w:t xml:space="preserve"> de un </w:t>
            </w:r>
            <w:proofErr w:type="spellStart"/>
            <w:r w:rsidR="00C736F7" w:rsidRPr="00C736F7">
              <w:rPr>
                <w:rStyle w:val="DefinedTermChar"/>
                <w:rFonts w:eastAsiaTheme="minorHAnsi"/>
              </w:rPr>
              <w:t>mecanismo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reclamos</w:t>
            </w:r>
            <w:commentRangeStart w:id="44"/>
            <w:proofErr w:type="spellEnd"/>
            <w:r w:rsidRPr="00A405F0">
              <w:t xml:space="preserve"> </w:t>
            </w:r>
            <w:commentRangeEnd w:id="44"/>
            <w:r w:rsidR="007D6D1C">
              <w:rPr>
                <w:rStyle w:val="CommentReference"/>
                <w:rFonts w:ascii="Calibri" w:eastAsia="Times New Roman" w:hAnsi="Calibri"/>
                <w:color w:val="auto"/>
                <w:szCs w:val="24"/>
                <w:lang w:eastAsia="en-GB"/>
              </w:rPr>
              <w:commentReference w:id="44"/>
            </w:r>
            <w:r w:rsidRPr="00A405F0">
              <w:t xml:space="preserve">a </w:t>
            </w:r>
            <w:proofErr w:type="spellStart"/>
            <w:r w:rsidRPr="00A405F0">
              <w:t>nivel</w:t>
            </w:r>
            <w:proofErr w:type="spellEnd"/>
            <w:r w:rsidRPr="00A405F0">
              <w:t xml:space="preserve"> </w:t>
            </w:r>
            <w:proofErr w:type="spellStart"/>
            <w:r w:rsidRPr="00A405F0">
              <w:t>operacional</w:t>
            </w:r>
            <w:proofErr w:type="spellEnd"/>
            <w:r w:rsidRPr="00A405F0">
              <w:t xml:space="preserve"> </w:t>
            </w:r>
            <w:proofErr w:type="spellStart"/>
            <w:r w:rsidRPr="00A405F0">
              <w:t>deberá</w:t>
            </w:r>
            <w:proofErr w:type="spellEnd"/>
            <w:r w:rsidRPr="00A405F0">
              <w:t xml:space="preserve"> </w:t>
            </w:r>
            <w:proofErr w:type="spellStart"/>
            <w:r w:rsidRPr="00A405F0">
              <w:t>solicitar</w:t>
            </w:r>
            <w:proofErr w:type="spellEnd"/>
            <w:r w:rsidRPr="00A405F0">
              <w:t xml:space="preserve"> que las </w:t>
            </w:r>
            <w:proofErr w:type="spellStart"/>
            <w:r w:rsidRPr="00A405F0">
              <w:t>partes</w:t>
            </w:r>
            <w:proofErr w:type="spellEnd"/>
            <w:r w:rsidRPr="00A405F0">
              <w:t xml:space="preserve"> </w:t>
            </w:r>
            <w:proofErr w:type="spellStart"/>
            <w:r w:rsidRPr="00A405F0">
              <w:t>afectadas</w:t>
            </w:r>
            <w:proofErr w:type="spellEnd"/>
            <w:r w:rsidRPr="00A405F0">
              <w:t xml:space="preserve"> </w:t>
            </w:r>
            <w:proofErr w:type="spellStart"/>
            <w:r w:rsidRPr="00A405F0">
              <w:t>renuncien</w:t>
            </w:r>
            <w:proofErr w:type="spellEnd"/>
            <w:r w:rsidRPr="00A405F0">
              <w:t xml:space="preserve"> a </w:t>
            </w:r>
            <w:proofErr w:type="spellStart"/>
            <w:r w:rsidRPr="00A405F0">
              <w:t>su</w:t>
            </w:r>
            <w:proofErr w:type="spellEnd"/>
            <w:r w:rsidRPr="00A405F0">
              <w:t xml:space="preserve"> derecho de </w:t>
            </w:r>
            <w:proofErr w:type="spellStart"/>
            <w:r w:rsidRPr="00A405F0">
              <w:t>exigir</w:t>
            </w:r>
            <w:proofErr w:type="spellEnd"/>
            <w:r w:rsidRPr="00A405F0">
              <w:t xml:space="preserve"> a la </w:t>
            </w:r>
            <w:proofErr w:type="spellStart"/>
            <w:r w:rsidRPr="00A405F0">
              <w:t>empresa</w:t>
            </w:r>
            <w:proofErr w:type="spellEnd"/>
            <w:r w:rsidRPr="00A405F0">
              <w:t xml:space="preserve"> </w:t>
            </w:r>
            <w:proofErr w:type="spellStart"/>
            <w:r w:rsidRPr="00A405F0">
              <w:t>reparaciones</w:t>
            </w:r>
            <w:proofErr w:type="spellEnd"/>
            <w:r w:rsidRPr="00A405F0">
              <w:t xml:space="preserve"> a </w:t>
            </w:r>
            <w:proofErr w:type="spellStart"/>
            <w:r w:rsidRPr="00A405F0">
              <w:t>través</w:t>
            </w:r>
            <w:proofErr w:type="spellEnd"/>
            <w:r w:rsidRPr="00A405F0">
              <w:t xml:space="preserve"> de </w:t>
            </w:r>
            <w:proofErr w:type="spellStart"/>
            <w:r w:rsidRPr="00A405F0">
              <w:t>otros</w:t>
            </w:r>
            <w:proofErr w:type="spellEnd"/>
            <w:r w:rsidRPr="00A405F0">
              <w:t xml:space="preserve"> </w:t>
            </w:r>
            <w:proofErr w:type="spellStart"/>
            <w:r w:rsidRPr="00A405F0">
              <w:t>recursos</w:t>
            </w:r>
            <w:proofErr w:type="spellEnd"/>
            <w:r w:rsidRPr="00A405F0">
              <w:t xml:space="preserve"> </w:t>
            </w:r>
            <w:proofErr w:type="spellStart"/>
            <w:r w:rsidRPr="00A405F0">
              <w:t>disponibles</w:t>
            </w:r>
            <w:proofErr w:type="spellEnd"/>
            <w:r w:rsidRPr="00A405F0">
              <w:t xml:space="preserve">, </w:t>
            </w:r>
            <w:proofErr w:type="spellStart"/>
            <w:r w:rsidRPr="00A405F0">
              <w:t>incluidos</w:t>
            </w:r>
            <w:proofErr w:type="spellEnd"/>
            <w:r w:rsidRPr="00A405F0">
              <w:t xml:space="preserve"> los </w:t>
            </w:r>
            <w:proofErr w:type="spellStart"/>
            <w:r w:rsidRPr="00A405F0">
              <w:t>recursos</w:t>
            </w:r>
            <w:proofErr w:type="spellEnd"/>
            <w:r w:rsidRPr="00A405F0">
              <w:t xml:space="preserve"> </w:t>
            </w:r>
            <w:proofErr w:type="spellStart"/>
            <w:r w:rsidRPr="00A405F0">
              <w:t>administrativos</w:t>
            </w:r>
            <w:proofErr w:type="spellEnd"/>
            <w:r w:rsidRPr="00A405F0">
              <w:t xml:space="preserve">, </w:t>
            </w:r>
            <w:proofErr w:type="spellStart"/>
            <w:r w:rsidRPr="00A405F0">
              <w:t>extrajudiciales</w:t>
            </w:r>
            <w:proofErr w:type="spellEnd"/>
            <w:r w:rsidRPr="00A405F0">
              <w:t xml:space="preserve"> o </w:t>
            </w:r>
            <w:proofErr w:type="spellStart"/>
            <w:r w:rsidRPr="00A405F0">
              <w:t>judiciales</w:t>
            </w:r>
            <w:proofErr w:type="spellEnd"/>
            <w:r w:rsidRPr="00A405F0">
              <w:t>.</w:t>
            </w:r>
          </w:p>
        </w:tc>
      </w:tr>
      <w:tr w:rsidR="009A708E" w:rsidRPr="00A72985" w14:paraId="0DB4A4D6" w14:textId="77777777" w:rsidTr="0056138B">
        <w:tc>
          <w:tcPr>
            <w:tcW w:w="9450" w:type="dxa"/>
          </w:tcPr>
          <w:p w14:paraId="798F7EE7" w14:textId="77777777" w:rsidR="009A708E" w:rsidRPr="006E056B" w:rsidRDefault="009A708E" w:rsidP="006366DF">
            <w:pPr>
              <w:pStyle w:val="NumberedRequirementsMain"/>
            </w:pPr>
            <w:r>
              <w:t>1.4</w:t>
            </w:r>
            <w:r w:rsidRPr="006E056B">
              <w:t xml:space="preserve">.4.  </w:t>
            </w:r>
            <w:proofErr w:type="spellStart"/>
            <w:r w:rsidRPr="00A405F0">
              <w:t>Monitoreo</w:t>
            </w:r>
            <w:proofErr w:type="spellEnd"/>
            <w:r w:rsidRPr="00A405F0">
              <w:t xml:space="preserve"> y </w:t>
            </w:r>
            <w:proofErr w:type="spellStart"/>
            <w:r w:rsidRPr="00A405F0">
              <w:t>evaluación</w:t>
            </w:r>
            <w:proofErr w:type="spellEnd"/>
          </w:p>
          <w:p w14:paraId="110455E3" w14:textId="030C3876" w:rsidR="009A708E" w:rsidRPr="00A405F0" w:rsidRDefault="009A708E" w:rsidP="009B0C9B">
            <w:pPr>
              <w:pStyle w:val="NumberedRequirementsSub"/>
            </w:pPr>
            <w:r>
              <w:t>1.4</w:t>
            </w:r>
            <w:r w:rsidRPr="006E056B">
              <w:t xml:space="preserve">.4.1.  </w:t>
            </w:r>
            <w:r w:rsidRPr="00A405F0">
              <w:t xml:space="preserve">Las </w:t>
            </w:r>
            <w:proofErr w:type="spellStart"/>
            <w:r w:rsidRPr="00A405F0">
              <w:t>quejas</w:t>
            </w:r>
            <w:proofErr w:type="spellEnd"/>
            <w:r w:rsidRPr="00A405F0">
              <w:t>, los</w:t>
            </w:r>
            <w:r w:rsidRPr="007D6D1C">
              <w:rPr>
                <w:rStyle w:val="DefinedTermChar"/>
                <w:rFonts w:eastAsiaTheme="minorHAnsi"/>
              </w:rPr>
              <w:t xml:space="preserve"> </w:t>
            </w:r>
            <w:proofErr w:type="spellStart"/>
            <w:r w:rsidR="00C736F7" w:rsidRPr="00C736F7">
              <w:rPr>
                <w:rStyle w:val="DefinedTermChar"/>
                <w:rFonts w:eastAsiaTheme="minorHAnsi"/>
              </w:rPr>
              <w:t>reclamos</w:t>
            </w:r>
            <w:proofErr w:type="spellEnd"/>
            <w:r w:rsidRPr="00A405F0">
              <w:t xml:space="preserve">, sus </w:t>
            </w:r>
            <w:proofErr w:type="spellStart"/>
            <w:r w:rsidRPr="00A405F0">
              <w:t>resultados</w:t>
            </w:r>
            <w:proofErr w:type="spellEnd"/>
            <w:r w:rsidRPr="00A405F0">
              <w:t xml:space="preserve"> y las </w:t>
            </w:r>
            <w:proofErr w:type="spellStart"/>
            <w:r w:rsidRPr="007D6D1C">
              <w:rPr>
                <w:rStyle w:val="DefinedTermChar"/>
                <w:rFonts w:eastAsiaTheme="minorHAnsi"/>
              </w:rPr>
              <w:t>reparaciones</w:t>
            </w:r>
            <w:proofErr w:type="spellEnd"/>
            <w:r w:rsidRPr="00A405F0">
              <w:t xml:space="preserve"> </w:t>
            </w:r>
            <w:proofErr w:type="spellStart"/>
            <w:r w:rsidRPr="00A405F0">
              <w:t>deberán</w:t>
            </w:r>
            <w:proofErr w:type="spellEnd"/>
            <w:r w:rsidRPr="00A405F0">
              <w:t xml:space="preserve"> </w:t>
            </w:r>
            <w:proofErr w:type="spellStart"/>
            <w:r w:rsidRPr="00A405F0">
              <w:t>quedar</w:t>
            </w:r>
            <w:proofErr w:type="spellEnd"/>
            <w:r w:rsidRPr="00A405F0">
              <w:t xml:space="preserve"> </w:t>
            </w:r>
            <w:proofErr w:type="spellStart"/>
            <w:r w:rsidRPr="00A405F0">
              <w:t>documentados</w:t>
            </w:r>
            <w:proofErr w:type="spellEnd"/>
            <w:r w:rsidRPr="00A405F0">
              <w:t>.</w:t>
            </w:r>
          </w:p>
          <w:p w14:paraId="6E5FA394" w14:textId="2C1AD710" w:rsidR="009A708E" w:rsidRPr="00A405F0" w:rsidRDefault="009A708E" w:rsidP="009B0C9B">
            <w:pPr>
              <w:pStyle w:val="NumberedRequirementsSub"/>
            </w:pPr>
            <w:r w:rsidRPr="00A405F0">
              <w:t xml:space="preserve">1.4.4.2.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1938BF">
              <w:t xml:space="preserve"> </w:t>
            </w:r>
            <w:proofErr w:type="spellStart"/>
            <w:r w:rsidRPr="00A405F0">
              <w:t>deberá</w:t>
            </w:r>
            <w:proofErr w:type="spellEnd"/>
            <w:r w:rsidRPr="00A405F0">
              <w:t xml:space="preserve"> </w:t>
            </w:r>
            <w:proofErr w:type="spellStart"/>
            <w:r w:rsidRPr="00A405F0">
              <w:t>monitorear</w:t>
            </w:r>
            <w:proofErr w:type="spellEnd"/>
            <w:r w:rsidRPr="00A405F0">
              <w:t xml:space="preserve"> y </w:t>
            </w:r>
            <w:proofErr w:type="spellStart"/>
            <w:r w:rsidRPr="00A405F0">
              <w:t>evaluar</w:t>
            </w:r>
            <w:proofErr w:type="spellEnd"/>
            <w:r w:rsidRPr="00A405F0">
              <w:t xml:space="preserve"> el </w:t>
            </w:r>
            <w:proofErr w:type="spellStart"/>
            <w:r w:rsidRPr="00A405F0">
              <w:t>desempeño</w:t>
            </w:r>
            <w:proofErr w:type="spellEnd"/>
            <w:r w:rsidRPr="00A405F0">
              <w:t xml:space="preserve"> del </w:t>
            </w:r>
            <w:proofErr w:type="spellStart"/>
            <w:r w:rsidR="00C736F7" w:rsidRPr="00C736F7">
              <w:rPr>
                <w:rStyle w:val="DefinedTermChar"/>
                <w:rFonts w:eastAsiaTheme="minorHAnsi"/>
              </w:rPr>
              <w:t>mecanismo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reclamos</w:t>
            </w:r>
            <w:proofErr w:type="spellEnd"/>
            <w:r w:rsidRPr="00A405F0">
              <w:t xml:space="preserve"> y </w:t>
            </w:r>
            <w:proofErr w:type="spellStart"/>
            <w:r w:rsidRPr="00A405F0">
              <w:t>quejas</w:t>
            </w:r>
            <w:proofErr w:type="spellEnd"/>
            <w:r w:rsidRPr="00A405F0">
              <w:t xml:space="preserve"> a </w:t>
            </w:r>
            <w:proofErr w:type="spellStart"/>
            <w:r w:rsidRPr="00A405F0">
              <w:t>nivel</w:t>
            </w:r>
            <w:proofErr w:type="spellEnd"/>
            <w:r w:rsidRPr="00A405F0">
              <w:t xml:space="preserve"> </w:t>
            </w:r>
            <w:proofErr w:type="spellStart"/>
            <w:r w:rsidRPr="00A405F0">
              <w:t>operacional</w:t>
            </w:r>
            <w:proofErr w:type="spellEnd"/>
            <w:r w:rsidRPr="00A405F0">
              <w:t xml:space="preserve"> a lo largo del </w:t>
            </w:r>
            <w:proofErr w:type="spellStart"/>
            <w:r w:rsidRPr="00A405F0">
              <w:t>tiempo</w:t>
            </w:r>
            <w:proofErr w:type="spellEnd"/>
            <w:r w:rsidRPr="00A405F0">
              <w:t xml:space="preserve"> para </w:t>
            </w:r>
            <w:proofErr w:type="spellStart"/>
            <w:r w:rsidRPr="00A405F0">
              <w:t>determinar</w:t>
            </w:r>
            <w:proofErr w:type="spellEnd"/>
            <w:r w:rsidRPr="00A405F0">
              <w:t>:</w:t>
            </w:r>
          </w:p>
          <w:p w14:paraId="661354DB" w14:textId="77777777" w:rsidR="009A708E" w:rsidRPr="00A405F0" w:rsidRDefault="009A708E" w:rsidP="00CD5165">
            <w:pPr>
              <w:pStyle w:val="ListPara1aTable"/>
              <w:numPr>
                <w:ilvl w:val="0"/>
                <w:numId w:val="120"/>
              </w:numPr>
            </w:pPr>
            <w:r w:rsidRPr="00D02004">
              <w:rPr>
                <w:rFonts w:eastAsia="Calibri"/>
              </w:rPr>
              <w:t xml:space="preserve">Si es </w:t>
            </w:r>
            <w:proofErr w:type="spellStart"/>
            <w:r w:rsidRPr="00D02004">
              <w:rPr>
                <w:rFonts w:eastAsia="Calibri"/>
              </w:rPr>
              <w:t>necesario</w:t>
            </w:r>
            <w:proofErr w:type="spellEnd"/>
            <w:r w:rsidRPr="00D02004">
              <w:rPr>
                <w:rFonts w:eastAsia="Calibri"/>
              </w:rPr>
              <w:t xml:space="preserve"> </w:t>
            </w:r>
            <w:proofErr w:type="spellStart"/>
            <w:r w:rsidRPr="00D02004">
              <w:rPr>
                <w:rFonts w:eastAsia="Calibri"/>
              </w:rPr>
              <w:t>realizar</w:t>
            </w:r>
            <w:proofErr w:type="spellEnd"/>
            <w:r w:rsidRPr="00D02004">
              <w:rPr>
                <w:rFonts w:eastAsia="Calibri"/>
              </w:rPr>
              <w:t xml:space="preserve"> </w:t>
            </w:r>
            <w:proofErr w:type="spellStart"/>
            <w:r w:rsidRPr="00D02004">
              <w:rPr>
                <w:rFonts w:eastAsia="Calibri"/>
              </w:rPr>
              <w:t>cambios</w:t>
            </w:r>
            <w:proofErr w:type="spellEnd"/>
            <w:r w:rsidRPr="00D02004">
              <w:rPr>
                <w:rFonts w:eastAsia="Calibri"/>
              </w:rPr>
              <w:t xml:space="preserve"> para </w:t>
            </w:r>
            <w:proofErr w:type="spellStart"/>
            <w:r w:rsidRPr="00D02004">
              <w:rPr>
                <w:rFonts w:eastAsia="Calibri"/>
              </w:rPr>
              <w:t>mejorar</w:t>
            </w:r>
            <w:proofErr w:type="spellEnd"/>
            <w:r w:rsidRPr="00D02004">
              <w:rPr>
                <w:rFonts w:eastAsia="Calibri"/>
              </w:rPr>
              <w:t xml:space="preserve"> </w:t>
            </w:r>
            <w:proofErr w:type="spellStart"/>
            <w:r w:rsidRPr="00D02004">
              <w:rPr>
                <w:rFonts w:eastAsia="Calibri"/>
              </w:rPr>
              <w:t>su</w:t>
            </w:r>
            <w:proofErr w:type="spellEnd"/>
            <w:r w:rsidRPr="00D02004">
              <w:rPr>
                <w:rFonts w:eastAsia="Calibri"/>
              </w:rPr>
              <w:t xml:space="preserve"> </w:t>
            </w:r>
            <w:proofErr w:type="spellStart"/>
            <w:r w:rsidRPr="00D02004">
              <w:rPr>
                <w:rFonts w:eastAsia="Calibri"/>
              </w:rPr>
              <w:t>efectividad</w:t>
            </w:r>
            <w:proofErr w:type="spellEnd"/>
            <w:r w:rsidRPr="00D02004">
              <w:rPr>
                <w:rFonts w:eastAsia="Calibri"/>
              </w:rPr>
              <w:t xml:space="preserve"> </w:t>
            </w:r>
            <w:proofErr w:type="spellStart"/>
            <w:r w:rsidRPr="00D02004">
              <w:rPr>
                <w:rFonts w:eastAsia="Calibri"/>
              </w:rPr>
              <w:t>según</w:t>
            </w:r>
            <w:proofErr w:type="spellEnd"/>
            <w:r w:rsidRPr="00D02004">
              <w:rPr>
                <w:rFonts w:eastAsia="Calibri"/>
              </w:rPr>
              <w:t xml:space="preserve"> el </w:t>
            </w:r>
            <w:proofErr w:type="spellStart"/>
            <w:r w:rsidRPr="00D02004">
              <w:rPr>
                <w:rFonts w:eastAsia="Calibri"/>
              </w:rPr>
              <w:t>requisito</w:t>
            </w:r>
            <w:proofErr w:type="spellEnd"/>
            <w:r w:rsidRPr="00D02004">
              <w:rPr>
                <w:rFonts w:eastAsia="Calibri"/>
              </w:rPr>
              <w:t xml:space="preserve"> 1.4.2.1.a</w:t>
            </w:r>
            <w:r w:rsidRPr="00A405F0">
              <w:t xml:space="preserve">; </w:t>
            </w:r>
          </w:p>
          <w:p w14:paraId="0EAB4B93" w14:textId="0CF6F875" w:rsidR="009A708E" w:rsidRPr="00A405F0" w:rsidRDefault="009A708E" w:rsidP="00D02004">
            <w:pPr>
              <w:pStyle w:val="ListPara1aTable"/>
              <w:rPr>
                <w:rFonts w:eastAsia="Calibri"/>
              </w:rPr>
            </w:pPr>
            <w:r w:rsidRPr="00A405F0">
              <w:rPr>
                <w:rFonts w:eastAsia="Calibri"/>
              </w:rPr>
              <w:t xml:space="preserve">Si se </w:t>
            </w:r>
            <w:proofErr w:type="spellStart"/>
            <w:r w:rsidRPr="00A405F0">
              <w:rPr>
                <w:rFonts w:eastAsia="Calibri"/>
              </w:rPr>
              <w:t>pueden</w:t>
            </w:r>
            <w:proofErr w:type="spellEnd"/>
            <w:r w:rsidRPr="00A405F0">
              <w:rPr>
                <w:rFonts w:eastAsia="Calibri"/>
              </w:rPr>
              <w:t xml:space="preserve"> </w:t>
            </w:r>
            <w:proofErr w:type="spellStart"/>
            <w:r w:rsidRPr="00A405F0">
              <w:rPr>
                <w:rFonts w:eastAsia="Calibri"/>
              </w:rPr>
              <w:t>implementar</w:t>
            </w:r>
            <w:proofErr w:type="spellEnd"/>
            <w:r w:rsidRPr="00A405F0">
              <w:rPr>
                <w:rFonts w:eastAsia="Calibri"/>
              </w:rPr>
              <w:t xml:space="preserve"> </w:t>
            </w:r>
            <w:proofErr w:type="spellStart"/>
            <w:r w:rsidRPr="00A405F0">
              <w:rPr>
                <w:rFonts w:eastAsia="Calibri"/>
              </w:rPr>
              <w:t>cambios</w:t>
            </w:r>
            <w:proofErr w:type="spellEnd"/>
            <w:r w:rsidRPr="00A405F0">
              <w:rPr>
                <w:rFonts w:eastAsia="Calibri"/>
              </w:rPr>
              <w:t xml:space="preserve"> </w:t>
            </w:r>
            <w:proofErr w:type="spellStart"/>
            <w:r w:rsidRPr="00A405F0">
              <w:rPr>
                <w:rFonts w:eastAsia="Calibri"/>
              </w:rPr>
              <w:t>en</w:t>
            </w:r>
            <w:proofErr w:type="spellEnd"/>
            <w:r w:rsidRPr="00A405F0">
              <w:rPr>
                <w:rFonts w:eastAsia="Calibri"/>
              </w:rPr>
              <w:t xml:space="preserve"> las </w:t>
            </w:r>
            <w:proofErr w:type="spellStart"/>
            <w:r w:rsidRPr="00A405F0">
              <w:rPr>
                <w:rFonts w:eastAsia="Calibri"/>
              </w:rPr>
              <w:t>actividades</w:t>
            </w:r>
            <w:proofErr w:type="spellEnd"/>
            <w:r w:rsidRPr="00A405F0">
              <w:rPr>
                <w:rFonts w:eastAsia="Calibri"/>
              </w:rPr>
              <w:t xml:space="preserve"> de la </w:t>
            </w:r>
            <w:proofErr w:type="spellStart"/>
            <w:r w:rsidRPr="00A405F0">
              <w:rPr>
                <w:rFonts w:eastAsia="Calibri"/>
              </w:rPr>
              <w:t>empresa</w:t>
            </w:r>
            <w:proofErr w:type="spellEnd"/>
            <w:r w:rsidRPr="00A405F0">
              <w:rPr>
                <w:rFonts w:eastAsia="Calibri"/>
              </w:rPr>
              <w:t xml:space="preserve"> para </w:t>
            </w:r>
            <w:proofErr w:type="spellStart"/>
            <w:r w:rsidRPr="00A405F0">
              <w:rPr>
                <w:rFonts w:eastAsia="Calibri"/>
              </w:rPr>
              <w:t>prevenir</w:t>
            </w:r>
            <w:proofErr w:type="spellEnd"/>
            <w:r w:rsidRPr="00A405F0">
              <w:rPr>
                <w:rFonts w:eastAsia="Calibri"/>
              </w:rPr>
              <w:t xml:space="preserve"> o </w:t>
            </w:r>
            <w:proofErr w:type="spellStart"/>
            <w:r w:rsidRPr="00A405F0">
              <w:rPr>
                <w:rFonts w:eastAsia="Calibri"/>
                <w:u w:val="dotted"/>
              </w:rPr>
              <w:t>mitigar</w:t>
            </w:r>
            <w:proofErr w:type="spellEnd"/>
            <w:r w:rsidRPr="00A405F0">
              <w:rPr>
                <w:rFonts w:eastAsia="Calibri"/>
              </w:rPr>
              <w:t xml:space="preserve"> </w:t>
            </w:r>
            <w:proofErr w:type="spellStart"/>
            <w:r w:rsidR="00C736F7" w:rsidRPr="00C736F7">
              <w:rPr>
                <w:rFonts w:eastAsia="Calibri"/>
                <w:u w:val="dotted"/>
              </w:rPr>
              <w:t>reclamos</w:t>
            </w:r>
            <w:proofErr w:type="spellEnd"/>
            <w:r w:rsidRPr="00A405F0">
              <w:rPr>
                <w:rFonts w:eastAsia="Calibri"/>
              </w:rPr>
              <w:t xml:space="preserve"> </w:t>
            </w:r>
            <w:proofErr w:type="spellStart"/>
            <w:r w:rsidRPr="00A405F0">
              <w:rPr>
                <w:rFonts w:eastAsia="Calibri"/>
              </w:rPr>
              <w:t>similares</w:t>
            </w:r>
            <w:proofErr w:type="spellEnd"/>
            <w:r w:rsidRPr="00A405F0">
              <w:rPr>
                <w:rFonts w:eastAsia="Calibri"/>
              </w:rPr>
              <w:t xml:space="preserve"> </w:t>
            </w:r>
            <w:proofErr w:type="spellStart"/>
            <w:r w:rsidRPr="00A405F0">
              <w:rPr>
                <w:rFonts w:eastAsia="Calibri"/>
              </w:rPr>
              <w:t>en</w:t>
            </w:r>
            <w:proofErr w:type="spellEnd"/>
            <w:r w:rsidRPr="00A405F0">
              <w:rPr>
                <w:rFonts w:eastAsia="Calibri"/>
              </w:rPr>
              <w:t xml:space="preserve"> el </w:t>
            </w:r>
            <w:proofErr w:type="spellStart"/>
            <w:r w:rsidRPr="00A405F0">
              <w:rPr>
                <w:rFonts w:eastAsia="Calibri"/>
              </w:rPr>
              <w:t>futuro</w:t>
            </w:r>
            <w:proofErr w:type="spellEnd"/>
            <w:r w:rsidRPr="00A405F0">
              <w:rPr>
                <w:rFonts w:eastAsia="Calibri"/>
              </w:rPr>
              <w:t>; y</w:t>
            </w:r>
          </w:p>
          <w:p w14:paraId="5C7EFD19" w14:textId="77777777" w:rsidR="009A708E" w:rsidRPr="00A405F0" w:rsidRDefault="009A708E" w:rsidP="00D02004">
            <w:pPr>
              <w:pStyle w:val="ListPara1aTable"/>
            </w:pPr>
            <w:r w:rsidRPr="00A405F0">
              <w:rPr>
                <w:rFonts w:eastAsia="Calibri"/>
              </w:rPr>
              <w:t xml:space="preserve">Si los </w:t>
            </w:r>
            <w:proofErr w:type="spellStart"/>
            <w:r w:rsidRPr="00A405F0">
              <w:rPr>
                <w:rFonts w:eastAsia="Calibri"/>
              </w:rPr>
              <w:t>resultados</w:t>
            </w:r>
            <w:proofErr w:type="spellEnd"/>
            <w:r w:rsidRPr="00A405F0">
              <w:rPr>
                <w:rFonts w:eastAsia="Calibri"/>
              </w:rPr>
              <w:t xml:space="preserve"> y las </w:t>
            </w:r>
            <w:proofErr w:type="spellStart"/>
            <w:r w:rsidRPr="00A405F0">
              <w:rPr>
                <w:rFonts w:eastAsia="Calibri"/>
                <w:u w:val="dotted"/>
              </w:rPr>
              <w:t>reparaciones</w:t>
            </w:r>
            <w:proofErr w:type="spellEnd"/>
            <w:r w:rsidRPr="00A405F0">
              <w:rPr>
                <w:rFonts w:eastAsia="Calibri"/>
              </w:rPr>
              <w:t xml:space="preserve"> </w:t>
            </w:r>
            <w:proofErr w:type="spellStart"/>
            <w:r w:rsidRPr="00A405F0">
              <w:rPr>
                <w:rFonts w:eastAsia="Calibri"/>
              </w:rPr>
              <w:t>otorgadas</w:t>
            </w:r>
            <w:proofErr w:type="spellEnd"/>
            <w:r w:rsidRPr="00A405F0">
              <w:rPr>
                <w:rFonts w:eastAsia="Calibri"/>
              </w:rPr>
              <w:t xml:space="preserve"> a </w:t>
            </w:r>
            <w:proofErr w:type="spellStart"/>
            <w:r w:rsidRPr="00A405F0">
              <w:rPr>
                <w:rFonts w:eastAsia="Calibri"/>
              </w:rPr>
              <w:t>través</w:t>
            </w:r>
            <w:proofErr w:type="spellEnd"/>
            <w:r w:rsidRPr="00A405F0">
              <w:rPr>
                <w:rFonts w:eastAsia="Calibri"/>
              </w:rPr>
              <w:t xml:space="preserve"> del </w:t>
            </w:r>
            <w:proofErr w:type="spellStart"/>
            <w:r w:rsidRPr="00A405F0">
              <w:rPr>
                <w:rFonts w:eastAsia="Calibri"/>
              </w:rPr>
              <w:t>mecanismo</w:t>
            </w:r>
            <w:proofErr w:type="spellEnd"/>
            <w:r w:rsidRPr="00A405F0">
              <w:rPr>
                <w:rFonts w:eastAsia="Calibri"/>
              </w:rPr>
              <w:t xml:space="preserve"> </w:t>
            </w:r>
            <w:proofErr w:type="spellStart"/>
            <w:r w:rsidRPr="00A405F0">
              <w:rPr>
                <w:rFonts w:eastAsia="Calibri"/>
              </w:rPr>
              <w:t>fueron</w:t>
            </w:r>
            <w:proofErr w:type="spellEnd"/>
            <w:r w:rsidRPr="00A405F0">
              <w:rPr>
                <w:rFonts w:eastAsia="Calibri"/>
              </w:rPr>
              <w:t xml:space="preserve"> </w:t>
            </w:r>
            <w:proofErr w:type="spellStart"/>
            <w:r w:rsidRPr="00A405F0">
              <w:rPr>
                <w:rFonts w:eastAsia="Calibri"/>
              </w:rPr>
              <w:t>conforme</w:t>
            </w:r>
            <w:proofErr w:type="spellEnd"/>
            <w:r w:rsidRPr="00A405F0">
              <w:rPr>
                <w:rFonts w:eastAsia="Calibri"/>
              </w:rPr>
              <w:t xml:space="preserve"> a los derechos </w:t>
            </w:r>
            <w:proofErr w:type="spellStart"/>
            <w:r w:rsidRPr="00A405F0">
              <w:rPr>
                <w:rFonts w:eastAsia="Calibri"/>
              </w:rPr>
              <w:t>humanos</w:t>
            </w:r>
            <w:proofErr w:type="spellEnd"/>
            <w:r w:rsidRPr="00A405F0">
              <w:rPr>
                <w:rFonts w:eastAsia="Calibri"/>
              </w:rPr>
              <w:t xml:space="preserve"> </w:t>
            </w:r>
            <w:proofErr w:type="spellStart"/>
            <w:r w:rsidRPr="00A405F0">
              <w:rPr>
                <w:rFonts w:eastAsia="Calibri"/>
              </w:rPr>
              <w:t>reconocidos</w:t>
            </w:r>
            <w:proofErr w:type="spellEnd"/>
            <w:r w:rsidRPr="00A405F0">
              <w:rPr>
                <w:rFonts w:eastAsia="Calibri"/>
              </w:rPr>
              <w:t xml:space="preserve"> </w:t>
            </w:r>
            <w:proofErr w:type="spellStart"/>
            <w:r w:rsidRPr="00A405F0">
              <w:rPr>
                <w:rFonts w:eastAsia="Calibri"/>
              </w:rPr>
              <w:t>internacionalmente</w:t>
            </w:r>
            <w:proofErr w:type="spellEnd"/>
            <w:r w:rsidRPr="00A405F0">
              <w:t>.</w:t>
            </w:r>
          </w:p>
          <w:p w14:paraId="0EC098DA" w14:textId="7C624C41" w:rsidR="009A708E" w:rsidRPr="00F44259" w:rsidRDefault="009A708E" w:rsidP="009B0C9B">
            <w:pPr>
              <w:pStyle w:val="NumberedRequirementsSub"/>
            </w:pPr>
            <w:r>
              <w:t>1.4</w:t>
            </w:r>
            <w:r w:rsidRPr="006E056B">
              <w:t>.4.</w:t>
            </w:r>
            <w:r>
              <w:t>3</w:t>
            </w:r>
            <w:r w:rsidRPr="006E056B">
              <w:t xml:space="preserve">.  </w:t>
            </w:r>
            <w:r w:rsidRPr="00A405F0">
              <w:t xml:space="preserve">Se </w:t>
            </w:r>
            <w:proofErr w:type="spellStart"/>
            <w:r w:rsidRPr="00A405F0">
              <w:t>deberá</w:t>
            </w:r>
            <w:proofErr w:type="spellEnd"/>
            <w:r w:rsidRPr="00A405F0">
              <w:t xml:space="preserve"> </w:t>
            </w:r>
            <w:proofErr w:type="spellStart"/>
            <w:r w:rsidRPr="00A405F0">
              <w:t>comunicar</w:t>
            </w:r>
            <w:proofErr w:type="spellEnd"/>
            <w:r w:rsidRPr="00A405F0">
              <w:t xml:space="preserve"> </w:t>
            </w:r>
            <w:proofErr w:type="spellStart"/>
            <w:r w:rsidRPr="00A405F0">
              <w:t>claramente</w:t>
            </w:r>
            <w:proofErr w:type="spellEnd"/>
            <w:r w:rsidRPr="00A405F0">
              <w:t xml:space="preserve"> a los </w:t>
            </w:r>
            <w:proofErr w:type="spellStart"/>
            <w:r w:rsidRPr="007D6D1C">
              <w:rPr>
                <w:rStyle w:val="DefinedTermChar"/>
                <w:rFonts w:eastAsiaTheme="minorHAnsi"/>
              </w:rPr>
              <w:t>actores</w:t>
            </w:r>
            <w:proofErr w:type="spellEnd"/>
            <w:r w:rsidRPr="007D6D1C">
              <w:rPr>
                <w:rStyle w:val="DefinedTermChar"/>
                <w:rFonts w:eastAsiaTheme="minorHAnsi"/>
              </w:rPr>
              <w:t xml:space="preserve"> </w:t>
            </w:r>
            <w:proofErr w:type="spellStart"/>
            <w:r w:rsidRPr="007D6D1C">
              <w:rPr>
                <w:rStyle w:val="DefinedTermChar"/>
                <w:rFonts w:eastAsiaTheme="minorHAnsi"/>
              </w:rPr>
              <w:t>sociales</w:t>
            </w:r>
            <w:proofErr w:type="spellEnd"/>
            <w:r w:rsidRPr="00A405F0">
              <w:t xml:space="preserve"> las </w:t>
            </w:r>
            <w:proofErr w:type="spellStart"/>
            <w:r w:rsidRPr="00A405F0">
              <w:t>oportunidades</w:t>
            </w:r>
            <w:proofErr w:type="spellEnd"/>
            <w:r w:rsidRPr="00A405F0">
              <w:t xml:space="preserve"> para que </w:t>
            </w:r>
            <w:proofErr w:type="spellStart"/>
            <w:r w:rsidRPr="00A405F0">
              <w:t>brinden</w:t>
            </w:r>
            <w:proofErr w:type="spellEnd"/>
            <w:r w:rsidRPr="00A405F0">
              <w:t xml:space="preserve"> </w:t>
            </w:r>
            <w:proofErr w:type="spellStart"/>
            <w:r w:rsidRPr="00A405F0">
              <w:t>su</w:t>
            </w:r>
            <w:proofErr w:type="spellEnd"/>
            <w:r w:rsidRPr="00A405F0">
              <w:t xml:space="preserve"> </w:t>
            </w:r>
            <w:proofErr w:type="spellStart"/>
            <w:r w:rsidRPr="00A405F0">
              <w:t>retroalimentación</w:t>
            </w:r>
            <w:proofErr w:type="spellEnd"/>
            <w:r w:rsidRPr="00A405F0">
              <w:t xml:space="preserve"> </w:t>
            </w:r>
            <w:proofErr w:type="spellStart"/>
            <w:r w:rsidRPr="00A405F0">
              <w:t>sobre</w:t>
            </w:r>
            <w:proofErr w:type="spellEnd"/>
            <w:r w:rsidRPr="00A405F0">
              <w:t xml:space="preserve"> el </w:t>
            </w:r>
            <w:proofErr w:type="spellStart"/>
            <w:r w:rsidRPr="00A405F0">
              <w:t>desempeño</w:t>
            </w:r>
            <w:proofErr w:type="spellEnd"/>
            <w:r w:rsidRPr="00A405F0">
              <w:t xml:space="preserve"> del </w:t>
            </w:r>
            <w:proofErr w:type="spellStart"/>
            <w:r w:rsidR="00C736F7" w:rsidRPr="00C736F7">
              <w:rPr>
                <w:rStyle w:val="DefinedTermChar"/>
                <w:rFonts w:eastAsiaTheme="minorHAnsi"/>
              </w:rPr>
              <w:t>mecanismo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reclamos</w:t>
            </w:r>
            <w:proofErr w:type="spellEnd"/>
            <w:r w:rsidRPr="007D6D1C">
              <w:t xml:space="preserve"> </w:t>
            </w:r>
            <w:r w:rsidRPr="00A405F0">
              <w:t xml:space="preserve">y </w:t>
            </w:r>
            <w:proofErr w:type="spellStart"/>
            <w:r w:rsidRPr="00A405F0">
              <w:t>quejas</w:t>
            </w:r>
            <w:proofErr w:type="spellEnd"/>
            <w:r w:rsidRPr="00A405F0">
              <w:t>.</w:t>
            </w:r>
          </w:p>
        </w:tc>
      </w:tr>
      <w:tr w:rsidR="009A708E" w:rsidRPr="00A72985" w14:paraId="3499278F" w14:textId="77777777" w:rsidTr="0056138B">
        <w:tc>
          <w:tcPr>
            <w:tcW w:w="9450" w:type="dxa"/>
          </w:tcPr>
          <w:p w14:paraId="66245DB6" w14:textId="77777777" w:rsidR="009A708E" w:rsidRPr="00A405F0" w:rsidRDefault="009A708E" w:rsidP="006366DF">
            <w:pPr>
              <w:pStyle w:val="NumberedRequirementsMain"/>
            </w:pPr>
            <w:r w:rsidRPr="00A405F0">
              <w:t xml:space="preserve">1.4.5.  </w:t>
            </w:r>
            <w:proofErr w:type="spellStart"/>
            <w:r w:rsidRPr="00A405F0">
              <w:t>Comunicados</w:t>
            </w:r>
            <w:proofErr w:type="spellEnd"/>
            <w:r w:rsidRPr="00A405F0">
              <w:t xml:space="preserve"> </w:t>
            </w:r>
          </w:p>
          <w:p w14:paraId="532FF845" w14:textId="6B4E3FF6" w:rsidR="00603F17" w:rsidRDefault="00603F17" w:rsidP="009B0C9B">
            <w:pPr>
              <w:pStyle w:val="NumberedRequirementsSub"/>
            </w:pPr>
            <w:r w:rsidRPr="000A4CE1">
              <w:t xml:space="preserve">1.4.5.1.  </w:t>
            </w:r>
            <w:r w:rsidR="00B51726" w:rsidRPr="000A4CE1">
              <w:t xml:space="preserve">Los </w:t>
            </w:r>
            <w:proofErr w:type="spellStart"/>
            <w:r w:rsidR="00B51726" w:rsidRPr="000A4CE1">
              <w:t>procedimientos</w:t>
            </w:r>
            <w:proofErr w:type="spellEnd"/>
            <w:r w:rsidR="00B51726" w:rsidRPr="000A4CE1">
              <w:t xml:space="preserve"> de </w:t>
            </w:r>
            <w:proofErr w:type="spellStart"/>
            <w:r w:rsidR="00B51726" w:rsidRPr="000A4CE1">
              <w:t>quejas</w:t>
            </w:r>
            <w:proofErr w:type="spellEnd"/>
            <w:r w:rsidR="00B51726" w:rsidRPr="00B51726">
              <w:t xml:space="preserve"> y </w:t>
            </w:r>
            <w:proofErr w:type="spellStart"/>
            <w:r w:rsidR="00C736F7" w:rsidRPr="00C736F7">
              <w:rPr>
                <w:rStyle w:val="DefinedTermChar"/>
                <w:rFonts w:eastAsiaTheme="minorHAnsi"/>
              </w:rPr>
              <w:t>reclamos</w:t>
            </w:r>
            <w:proofErr w:type="spellEnd"/>
            <w:r w:rsidR="00B51726" w:rsidRPr="00B51726">
              <w:t xml:space="preserve"> </w:t>
            </w:r>
            <w:proofErr w:type="spellStart"/>
            <w:r w:rsidR="00B51726" w:rsidRPr="00B51726">
              <w:t>estarán</w:t>
            </w:r>
            <w:proofErr w:type="spellEnd"/>
            <w:r w:rsidR="00B51726" w:rsidRPr="00B51726">
              <w:t xml:space="preserve"> </w:t>
            </w:r>
            <w:proofErr w:type="spellStart"/>
            <w:r w:rsidR="00B51726" w:rsidRPr="00B51726">
              <w:t>disponibles</w:t>
            </w:r>
            <w:proofErr w:type="spellEnd"/>
            <w:r w:rsidR="00B51726" w:rsidRPr="00B51726">
              <w:t xml:space="preserve"> </w:t>
            </w:r>
            <w:proofErr w:type="spellStart"/>
            <w:r w:rsidR="00B51726" w:rsidRPr="00B51726">
              <w:t>públicamente</w:t>
            </w:r>
            <w:proofErr w:type="spellEnd"/>
            <w:r w:rsidR="00B51726" w:rsidRPr="00B51726">
              <w:t>.</w:t>
            </w:r>
          </w:p>
          <w:p w14:paraId="33F8B8DA" w14:textId="6D1CC990" w:rsidR="002C38DB" w:rsidRDefault="002C38DB" w:rsidP="009B0C9B">
            <w:pPr>
              <w:pStyle w:val="NOTEinChapter"/>
            </w:pPr>
            <w:r w:rsidRPr="002C38DB">
              <w:rPr>
                <w:b/>
                <w:bCs/>
                <w:color w:val="FF40FF"/>
                <w:highlight w:val="yellow"/>
              </w:rPr>
              <w:t>NOTA:</w:t>
            </w:r>
            <w:r w:rsidRPr="002C38DB">
              <w:rPr>
                <w:color w:val="FF40FF"/>
              </w:rPr>
              <w:t xml:space="preserve">  </w:t>
            </w:r>
            <w:r w:rsidRPr="002C38DB">
              <w:t xml:space="preserve">1.4.5.1 </w:t>
            </w:r>
            <w:proofErr w:type="spellStart"/>
            <w:r w:rsidRPr="002C38DB">
              <w:t>solía</w:t>
            </w:r>
            <w:proofErr w:type="spellEnd"/>
            <w:r w:rsidRPr="002C38DB">
              <w:t xml:space="preserve"> ser 1.4.2.2.  Se </w:t>
            </w:r>
            <w:proofErr w:type="spellStart"/>
            <w:r w:rsidRPr="002C38DB">
              <w:t>movió</w:t>
            </w:r>
            <w:proofErr w:type="spellEnd"/>
            <w:r w:rsidRPr="002C38DB">
              <w:t xml:space="preserve"> de la </w:t>
            </w:r>
            <w:proofErr w:type="spellStart"/>
            <w:r w:rsidRPr="002C38DB">
              <w:t>sección</w:t>
            </w:r>
            <w:proofErr w:type="spellEnd"/>
            <w:r w:rsidRPr="002C38DB">
              <w:t xml:space="preserve"> anterior de </w:t>
            </w:r>
            <w:proofErr w:type="spellStart"/>
            <w:r w:rsidRPr="002C38DB">
              <w:t>Criterios</w:t>
            </w:r>
            <w:proofErr w:type="spellEnd"/>
            <w:r w:rsidRPr="002C38DB">
              <w:t xml:space="preserve"> 1.4.2 </w:t>
            </w:r>
            <w:proofErr w:type="spellStart"/>
            <w:r w:rsidRPr="002C38DB">
              <w:t>porque</w:t>
            </w:r>
            <w:proofErr w:type="spellEnd"/>
            <w:r w:rsidRPr="002C38DB">
              <w:t xml:space="preserve"> se </w:t>
            </w:r>
            <w:proofErr w:type="spellStart"/>
            <w:r w:rsidRPr="002C38DB">
              <w:t>trata</w:t>
            </w:r>
            <w:proofErr w:type="spellEnd"/>
            <w:r w:rsidRPr="002C38DB">
              <w:t xml:space="preserve"> </w:t>
            </w:r>
            <w:proofErr w:type="spellStart"/>
            <w:r w:rsidRPr="002C38DB">
              <w:t>más</w:t>
            </w:r>
            <w:proofErr w:type="spellEnd"/>
            <w:r w:rsidRPr="002C38DB">
              <w:t xml:space="preserve"> de </w:t>
            </w:r>
            <w:proofErr w:type="spellStart"/>
            <w:r w:rsidRPr="002C38DB">
              <w:t>comunicaciones</w:t>
            </w:r>
            <w:proofErr w:type="spellEnd"/>
            <w:r w:rsidRPr="002C38DB">
              <w:t xml:space="preserve"> que de </w:t>
            </w:r>
            <w:proofErr w:type="spellStart"/>
            <w:r w:rsidRPr="002C38DB">
              <w:t>desarrollo</w:t>
            </w:r>
            <w:proofErr w:type="spellEnd"/>
            <w:r w:rsidRPr="002C38DB">
              <w:t xml:space="preserve"> de </w:t>
            </w:r>
            <w:proofErr w:type="spellStart"/>
            <w:r w:rsidRPr="002C38DB">
              <w:t>procedimientos</w:t>
            </w:r>
            <w:proofErr w:type="spellEnd"/>
            <w:r w:rsidRPr="002C38DB">
              <w:t xml:space="preserve">. Los </w:t>
            </w:r>
            <w:proofErr w:type="spellStart"/>
            <w:r w:rsidRPr="002C38DB">
              <w:t>siguientes</w:t>
            </w:r>
            <w:proofErr w:type="spellEnd"/>
            <w:r w:rsidRPr="002C38DB">
              <w:t xml:space="preserve"> </w:t>
            </w:r>
            <w:proofErr w:type="spellStart"/>
            <w:r w:rsidRPr="002C38DB">
              <w:t>números</w:t>
            </w:r>
            <w:proofErr w:type="spellEnd"/>
            <w:r w:rsidRPr="002C38DB">
              <w:t xml:space="preserve"> de </w:t>
            </w:r>
            <w:proofErr w:type="spellStart"/>
            <w:r w:rsidRPr="002C38DB">
              <w:t>requisitos</w:t>
            </w:r>
            <w:proofErr w:type="spellEnd"/>
            <w:r w:rsidRPr="002C38DB">
              <w:t xml:space="preserve"> </w:t>
            </w:r>
            <w:proofErr w:type="spellStart"/>
            <w:r w:rsidRPr="002C38DB">
              <w:t>han</w:t>
            </w:r>
            <w:proofErr w:type="spellEnd"/>
            <w:r w:rsidRPr="002C38DB">
              <w:t xml:space="preserve"> </w:t>
            </w:r>
            <w:proofErr w:type="spellStart"/>
            <w:r w:rsidRPr="002C38DB">
              <w:t>cambiado</w:t>
            </w:r>
            <w:proofErr w:type="spellEnd"/>
            <w:r w:rsidRPr="002C38DB">
              <w:t xml:space="preserve"> </w:t>
            </w:r>
            <w:proofErr w:type="spellStart"/>
            <w:r w:rsidRPr="002C38DB">
              <w:t>en</w:t>
            </w:r>
            <w:proofErr w:type="spellEnd"/>
            <w:r w:rsidRPr="002C38DB">
              <w:t xml:space="preserve"> </w:t>
            </w:r>
            <w:proofErr w:type="spellStart"/>
            <w:r w:rsidRPr="002C38DB">
              <w:t>consecuencia</w:t>
            </w:r>
            <w:proofErr w:type="spellEnd"/>
            <w:r w:rsidRPr="002C38DB">
              <w:t>.</w:t>
            </w:r>
          </w:p>
          <w:p w14:paraId="5F85C348" w14:textId="2510FAB4" w:rsidR="009A708E" w:rsidRPr="00A405F0" w:rsidRDefault="009A708E" w:rsidP="009B0C9B">
            <w:pPr>
              <w:pStyle w:val="NumberedRequirementsSub"/>
            </w:pPr>
            <w:r w:rsidRPr="00A405F0">
              <w:t xml:space="preserve">1.4.5.2.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1938BF">
              <w:t xml:space="preserve"> </w:t>
            </w:r>
            <w:r w:rsidRPr="00A405F0">
              <w:t xml:space="preserve">no </w:t>
            </w:r>
            <w:proofErr w:type="spellStart"/>
            <w:r w:rsidRPr="00A405F0">
              <w:t>deberá</w:t>
            </w:r>
            <w:proofErr w:type="spellEnd"/>
            <w:r w:rsidRPr="00A405F0">
              <w:t xml:space="preserve"> </w:t>
            </w:r>
            <w:proofErr w:type="spellStart"/>
            <w:r w:rsidRPr="00A405F0">
              <w:t>afirmar</w:t>
            </w:r>
            <w:proofErr w:type="spellEnd"/>
            <w:r w:rsidRPr="00A405F0">
              <w:t xml:space="preserve"> </w:t>
            </w:r>
            <w:proofErr w:type="spellStart"/>
            <w:r w:rsidRPr="00A405F0">
              <w:t>ni</w:t>
            </w:r>
            <w:proofErr w:type="spellEnd"/>
            <w:r w:rsidRPr="00A405F0">
              <w:t xml:space="preserve"> </w:t>
            </w:r>
            <w:proofErr w:type="spellStart"/>
            <w:r w:rsidRPr="00A405F0">
              <w:t>insinuar</w:t>
            </w:r>
            <w:proofErr w:type="spellEnd"/>
            <w:r w:rsidRPr="00A405F0">
              <w:t xml:space="preserve"> que la </w:t>
            </w:r>
            <w:proofErr w:type="spellStart"/>
            <w:r w:rsidRPr="00A405F0">
              <w:t>participación</w:t>
            </w:r>
            <w:proofErr w:type="spellEnd"/>
            <w:r w:rsidRPr="00A405F0">
              <w:t xml:space="preserve"> </w:t>
            </w:r>
            <w:proofErr w:type="spellStart"/>
            <w:r w:rsidRPr="00A405F0">
              <w:t>en</w:t>
            </w:r>
            <w:proofErr w:type="spellEnd"/>
            <w:r w:rsidRPr="00A405F0">
              <w:t xml:space="preserve"> un </w:t>
            </w:r>
            <w:proofErr w:type="spellStart"/>
            <w:r w:rsidR="00C736F7" w:rsidRPr="00C736F7">
              <w:rPr>
                <w:u w:val="dotted" w:color="A6A6A6" w:themeColor="background1" w:themeShade="A6"/>
              </w:rPr>
              <w:t>mecanismo</w:t>
            </w:r>
            <w:proofErr w:type="spellEnd"/>
            <w:r w:rsidR="00C736F7" w:rsidRPr="00C736F7">
              <w:rPr>
                <w:u w:val="dotted" w:color="A6A6A6" w:themeColor="background1" w:themeShade="A6"/>
              </w:rPr>
              <w:t xml:space="preserve"> de </w:t>
            </w:r>
            <w:proofErr w:type="spellStart"/>
            <w:r w:rsidR="00C736F7" w:rsidRPr="00C736F7">
              <w:rPr>
                <w:u w:val="dotted" w:color="A6A6A6" w:themeColor="background1" w:themeShade="A6"/>
              </w:rPr>
              <w:t>reclamos</w:t>
            </w:r>
            <w:proofErr w:type="spellEnd"/>
            <w:r w:rsidRPr="00A405F0">
              <w:t xml:space="preserve"> a </w:t>
            </w:r>
            <w:proofErr w:type="spellStart"/>
            <w:r w:rsidRPr="00A405F0">
              <w:t>nivel</w:t>
            </w:r>
            <w:proofErr w:type="spellEnd"/>
            <w:r w:rsidRPr="00A405F0">
              <w:t xml:space="preserve"> </w:t>
            </w:r>
            <w:proofErr w:type="spellStart"/>
            <w:r w:rsidRPr="00A405F0">
              <w:t>operacional</w:t>
            </w:r>
            <w:proofErr w:type="spellEnd"/>
            <w:r w:rsidRPr="00A405F0">
              <w:t xml:space="preserve"> </w:t>
            </w:r>
            <w:proofErr w:type="spellStart"/>
            <w:r w:rsidRPr="00A405F0">
              <w:t>impide</w:t>
            </w:r>
            <w:proofErr w:type="spellEnd"/>
            <w:r w:rsidRPr="00A405F0">
              <w:t xml:space="preserve"> que el </w:t>
            </w:r>
            <w:r w:rsidRPr="00A405F0">
              <w:rPr>
                <w:u w:val="dotted"/>
              </w:rPr>
              <w:t>actor social</w:t>
            </w:r>
            <w:r w:rsidRPr="00A405F0">
              <w:t xml:space="preserve"> </w:t>
            </w:r>
            <w:proofErr w:type="spellStart"/>
            <w:r w:rsidRPr="00A405F0">
              <w:t>busque</w:t>
            </w:r>
            <w:proofErr w:type="spellEnd"/>
            <w:r w:rsidRPr="00A405F0">
              <w:t xml:space="preserve"> </w:t>
            </w:r>
            <w:proofErr w:type="spellStart"/>
            <w:r w:rsidRPr="00A405F0">
              <w:t>compensaciones</w:t>
            </w:r>
            <w:proofErr w:type="spellEnd"/>
            <w:r w:rsidRPr="00A405F0">
              <w:t xml:space="preserve"> a </w:t>
            </w:r>
            <w:proofErr w:type="spellStart"/>
            <w:r w:rsidRPr="00A405F0">
              <w:t>través</w:t>
            </w:r>
            <w:proofErr w:type="spellEnd"/>
            <w:r w:rsidRPr="00A405F0">
              <w:t xml:space="preserve"> de </w:t>
            </w:r>
            <w:proofErr w:type="spellStart"/>
            <w:r w:rsidRPr="00A405F0">
              <w:t>recursos</w:t>
            </w:r>
            <w:proofErr w:type="spellEnd"/>
            <w:r w:rsidRPr="00A405F0">
              <w:t xml:space="preserve"> </w:t>
            </w:r>
            <w:proofErr w:type="spellStart"/>
            <w:r w:rsidRPr="00A405F0">
              <w:t>administrativos</w:t>
            </w:r>
            <w:proofErr w:type="spellEnd"/>
            <w:r w:rsidRPr="00A405F0">
              <w:t xml:space="preserve">, </w:t>
            </w:r>
            <w:proofErr w:type="spellStart"/>
            <w:r w:rsidRPr="00A405F0">
              <w:t>judiciales</w:t>
            </w:r>
            <w:proofErr w:type="spellEnd"/>
            <w:r w:rsidRPr="00A405F0">
              <w:t xml:space="preserve"> o </w:t>
            </w:r>
            <w:proofErr w:type="spellStart"/>
            <w:r w:rsidRPr="00A405F0">
              <w:t>extrajudiciales</w:t>
            </w:r>
            <w:proofErr w:type="spellEnd"/>
            <w:r w:rsidRPr="00A405F0">
              <w:t>.</w:t>
            </w:r>
          </w:p>
          <w:p w14:paraId="29A185DD" w14:textId="4DE7983D" w:rsidR="009A708E" w:rsidRPr="00A405F0" w:rsidRDefault="009A708E" w:rsidP="009B0C9B">
            <w:pPr>
              <w:pStyle w:val="NumberedRequirementsSub"/>
            </w:pPr>
            <w:r w:rsidRPr="00A405F0">
              <w:t xml:space="preserve">1.4.5.3.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1938BF">
              <w:t xml:space="preserve"> </w:t>
            </w:r>
            <w:proofErr w:type="spellStart"/>
            <w:r w:rsidRPr="00A405F0">
              <w:t>deberá</w:t>
            </w:r>
            <w:proofErr w:type="spellEnd"/>
            <w:r w:rsidRPr="00A405F0">
              <w:t xml:space="preserve"> </w:t>
            </w:r>
            <w:proofErr w:type="spellStart"/>
            <w:r w:rsidRPr="00A405F0">
              <w:t>informar</w:t>
            </w:r>
            <w:proofErr w:type="spellEnd"/>
            <w:r w:rsidRPr="00A405F0">
              <w:t xml:space="preserve"> a los </w:t>
            </w:r>
            <w:proofErr w:type="spellStart"/>
            <w:r w:rsidRPr="00A405F0">
              <w:t>empleados</w:t>
            </w:r>
            <w:proofErr w:type="spellEnd"/>
            <w:r w:rsidRPr="00A405F0">
              <w:t xml:space="preserve"> que </w:t>
            </w:r>
            <w:proofErr w:type="spellStart"/>
            <w:r w:rsidRPr="00A405F0">
              <w:t>interactúan</w:t>
            </w:r>
            <w:proofErr w:type="spellEnd"/>
            <w:r w:rsidRPr="00A405F0">
              <w:t xml:space="preserve"> con los </w:t>
            </w:r>
            <w:proofErr w:type="spellStart"/>
            <w:r w:rsidRPr="00A405F0">
              <w:rPr>
                <w:u w:val="dotted"/>
              </w:rPr>
              <w:t>actores</w:t>
            </w:r>
            <w:proofErr w:type="spellEnd"/>
            <w:r w:rsidRPr="00A405F0">
              <w:rPr>
                <w:u w:val="dotted"/>
              </w:rPr>
              <w:t xml:space="preserve"> </w:t>
            </w:r>
            <w:proofErr w:type="spellStart"/>
            <w:r w:rsidRPr="00A405F0">
              <w:rPr>
                <w:u w:val="dotted"/>
              </w:rPr>
              <w:t>sociales</w:t>
            </w:r>
            <w:proofErr w:type="spellEnd"/>
            <w:r w:rsidRPr="00A405F0">
              <w:rPr>
                <w:u w:val="dotted"/>
              </w:rPr>
              <w:t xml:space="preserve"> </w:t>
            </w:r>
            <w:proofErr w:type="spellStart"/>
            <w:r w:rsidRPr="00A405F0">
              <w:t>respecto</w:t>
            </w:r>
            <w:proofErr w:type="spellEnd"/>
            <w:r w:rsidRPr="00A405F0">
              <w:t xml:space="preserve"> a los </w:t>
            </w:r>
            <w:proofErr w:type="spellStart"/>
            <w:r w:rsidRPr="00A405F0">
              <w:t>procedimientos</w:t>
            </w:r>
            <w:proofErr w:type="spellEnd"/>
            <w:r w:rsidRPr="00A405F0">
              <w:t xml:space="preserve"> </w:t>
            </w:r>
            <w:proofErr w:type="spellStart"/>
            <w:r w:rsidRPr="00A405F0">
              <w:t>apropiados</w:t>
            </w:r>
            <w:proofErr w:type="spellEnd"/>
            <w:r w:rsidRPr="00A405F0">
              <w:t xml:space="preserve"> para </w:t>
            </w:r>
            <w:proofErr w:type="spellStart"/>
            <w:r w:rsidRPr="00A405F0">
              <w:t>manejar</w:t>
            </w:r>
            <w:proofErr w:type="spellEnd"/>
            <w:r w:rsidRPr="00A405F0">
              <w:t xml:space="preserve"> las </w:t>
            </w:r>
            <w:proofErr w:type="spellStart"/>
            <w:r w:rsidRPr="00A405F0">
              <w:t>quejas</w:t>
            </w:r>
            <w:proofErr w:type="spellEnd"/>
            <w:r w:rsidRPr="00A405F0">
              <w:t xml:space="preserve"> y </w:t>
            </w:r>
            <w:proofErr w:type="spellStart"/>
            <w:r w:rsidR="00C736F7" w:rsidRPr="00C736F7">
              <w:rPr>
                <w:u w:val="dotted" w:color="A6A6A6" w:themeColor="background1" w:themeShade="A6"/>
              </w:rPr>
              <w:t>reclamos</w:t>
            </w:r>
            <w:proofErr w:type="spellEnd"/>
            <w:r w:rsidRPr="00A405F0">
              <w:t xml:space="preserve">, </w:t>
            </w:r>
            <w:proofErr w:type="spellStart"/>
            <w:r w:rsidRPr="00A405F0">
              <w:t>así</w:t>
            </w:r>
            <w:proofErr w:type="spellEnd"/>
            <w:r w:rsidRPr="00A405F0">
              <w:t xml:space="preserve"> </w:t>
            </w:r>
            <w:proofErr w:type="spellStart"/>
            <w:r w:rsidRPr="00A405F0">
              <w:t>como</w:t>
            </w:r>
            <w:proofErr w:type="spellEnd"/>
            <w:r w:rsidRPr="00A405F0">
              <w:t xml:space="preserve"> </w:t>
            </w:r>
            <w:proofErr w:type="spellStart"/>
            <w:r w:rsidRPr="00A405F0">
              <w:t>asegurar</w:t>
            </w:r>
            <w:proofErr w:type="spellEnd"/>
            <w:r w:rsidRPr="00A405F0">
              <w:t xml:space="preserve"> que el personal </w:t>
            </w:r>
            <w:proofErr w:type="spellStart"/>
            <w:r w:rsidRPr="00A405F0">
              <w:t>directamente</w:t>
            </w:r>
            <w:proofErr w:type="spellEnd"/>
            <w:r w:rsidRPr="00A405F0">
              <w:t xml:space="preserve"> </w:t>
            </w:r>
            <w:proofErr w:type="spellStart"/>
            <w:r w:rsidRPr="00A405F0">
              <w:t>involucrado</w:t>
            </w:r>
            <w:proofErr w:type="spellEnd"/>
            <w:r w:rsidRPr="00A405F0">
              <w:t xml:space="preserve"> </w:t>
            </w:r>
            <w:proofErr w:type="spellStart"/>
            <w:r w:rsidRPr="00A405F0">
              <w:t>en</w:t>
            </w:r>
            <w:proofErr w:type="spellEnd"/>
            <w:r w:rsidRPr="00A405F0">
              <w:t xml:space="preserve"> el </w:t>
            </w:r>
            <w:proofErr w:type="spellStart"/>
            <w:r w:rsidRPr="00A405F0">
              <w:t>mecanismo</w:t>
            </w:r>
            <w:proofErr w:type="spellEnd"/>
            <w:r w:rsidRPr="00A405F0">
              <w:t xml:space="preserve"> a </w:t>
            </w:r>
            <w:proofErr w:type="spellStart"/>
            <w:r w:rsidRPr="00A405F0">
              <w:t>nivel</w:t>
            </w:r>
            <w:proofErr w:type="spellEnd"/>
            <w:r w:rsidRPr="00A405F0">
              <w:t xml:space="preserve"> </w:t>
            </w:r>
            <w:proofErr w:type="spellStart"/>
            <w:r w:rsidRPr="00A405F0">
              <w:t>operacional</w:t>
            </w:r>
            <w:proofErr w:type="spellEnd"/>
            <w:r w:rsidRPr="00A405F0">
              <w:t xml:space="preserve"> </w:t>
            </w:r>
            <w:proofErr w:type="spellStart"/>
            <w:r w:rsidRPr="00A405F0">
              <w:t>reciba</w:t>
            </w:r>
            <w:proofErr w:type="spellEnd"/>
            <w:r w:rsidRPr="00A405F0">
              <w:t xml:space="preserve"> </w:t>
            </w:r>
            <w:proofErr w:type="spellStart"/>
            <w:r w:rsidRPr="00A405F0">
              <w:t>capacitación</w:t>
            </w:r>
            <w:proofErr w:type="spellEnd"/>
            <w:r w:rsidRPr="00A405F0">
              <w:t xml:space="preserve"> </w:t>
            </w:r>
            <w:proofErr w:type="spellStart"/>
            <w:r w:rsidRPr="00A405F0">
              <w:t>sobre</w:t>
            </w:r>
            <w:proofErr w:type="spellEnd"/>
            <w:r w:rsidRPr="00A405F0">
              <w:t xml:space="preserve"> la forma de </w:t>
            </w:r>
            <w:proofErr w:type="spellStart"/>
            <w:r w:rsidRPr="00A405F0">
              <w:t>trabajar</w:t>
            </w:r>
            <w:proofErr w:type="spellEnd"/>
            <w:r w:rsidRPr="00A405F0">
              <w:t xml:space="preserve"> </w:t>
            </w:r>
            <w:proofErr w:type="spellStart"/>
            <w:r w:rsidRPr="00A405F0">
              <w:t>respetuosamente</w:t>
            </w:r>
            <w:proofErr w:type="spellEnd"/>
            <w:r w:rsidRPr="00A405F0">
              <w:t xml:space="preserve"> </w:t>
            </w:r>
            <w:proofErr w:type="spellStart"/>
            <w:r w:rsidRPr="00A405F0">
              <w:t>en</w:t>
            </w:r>
            <w:proofErr w:type="spellEnd"/>
            <w:r w:rsidRPr="00A405F0">
              <w:t xml:space="preserve"> </w:t>
            </w:r>
            <w:proofErr w:type="spellStart"/>
            <w:r w:rsidRPr="00A405F0">
              <w:t>todas</w:t>
            </w:r>
            <w:proofErr w:type="spellEnd"/>
            <w:r w:rsidRPr="00A405F0">
              <w:t xml:space="preserve"> las </w:t>
            </w:r>
            <w:proofErr w:type="spellStart"/>
            <w:r w:rsidRPr="00A405F0">
              <w:t>quejas</w:t>
            </w:r>
            <w:proofErr w:type="spellEnd"/>
            <w:r w:rsidRPr="00A405F0">
              <w:t xml:space="preserve"> y </w:t>
            </w:r>
            <w:proofErr w:type="spellStart"/>
            <w:r w:rsidR="00C736F7" w:rsidRPr="00C736F7">
              <w:rPr>
                <w:u w:val="dotted" w:color="A6A6A6" w:themeColor="background1" w:themeShade="A6"/>
              </w:rPr>
              <w:t>reclamos</w:t>
            </w:r>
            <w:proofErr w:type="spellEnd"/>
            <w:r w:rsidRPr="00A405F0">
              <w:t xml:space="preserve">, </w:t>
            </w:r>
            <w:proofErr w:type="spellStart"/>
            <w:r w:rsidRPr="00A405F0">
              <w:t>incluidas</w:t>
            </w:r>
            <w:proofErr w:type="spellEnd"/>
            <w:r w:rsidRPr="00A405F0">
              <w:t xml:space="preserve"> </w:t>
            </w:r>
            <w:proofErr w:type="spellStart"/>
            <w:r w:rsidRPr="00A405F0">
              <w:t>aquellas</w:t>
            </w:r>
            <w:proofErr w:type="spellEnd"/>
            <w:r w:rsidRPr="00A405F0">
              <w:t xml:space="preserve"> que </w:t>
            </w:r>
            <w:proofErr w:type="spellStart"/>
            <w:r w:rsidRPr="00A405F0">
              <w:t>pudieran</w:t>
            </w:r>
            <w:proofErr w:type="spellEnd"/>
            <w:r w:rsidRPr="00A405F0">
              <w:t xml:space="preserve"> </w:t>
            </w:r>
            <w:proofErr w:type="spellStart"/>
            <w:r w:rsidRPr="00A405F0">
              <w:t>parecer</w:t>
            </w:r>
            <w:proofErr w:type="spellEnd"/>
            <w:r w:rsidRPr="00A405F0">
              <w:t xml:space="preserve"> </w:t>
            </w:r>
            <w:proofErr w:type="spellStart"/>
            <w:r w:rsidRPr="00A405F0">
              <w:t>insignificantes</w:t>
            </w:r>
            <w:proofErr w:type="spellEnd"/>
            <w:r w:rsidRPr="00A405F0">
              <w:t>.</w:t>
            </w:r>
          </w:p>
        </w:tc>
      </w:tr>
      <w:tr w:rsidR="009A708E" w:rsidRPr="00A72985" w14:paraId="1E204E77" w14:textId="77777777" w:rsidTr="0056138B">
        <w:trPr>
          <w:trHeight w:val="1238"/>
        </w:trPr>
        <w:tc>
          <w:tcPr>
            <w:tcW w:w="9450" w:type="dxa"/>
          </w:tcPr>
          <w:p w14:paraId="728F5C3B" w14:textId="77777777" w:rsidR="009A708E" w:rsidRPr="006E056B" w:rsidRDefault="009A708E" w:rsidP="006366DF">
            <w:pPr>
              <w:pStyle w:val="NumberedRequirementsMain"/>
            </w:pPr>
            <w:r>
              <w:lastRenderedPageBreak/>
              <w:t>1.4</w:t>
            </w:r>
            <w:r w:rsidRPr="006E056B">
              <w:t xml:space="preserve">.6.  </w:t>
            </w:r>
            <w:proofErr w:type="spellStart"/>
            <w:r w:rsidRPr="00A405F0">
              <w:t>Emisión</w:t>
            </w:r>
            <w:proofErr w:type="spellEnd"/>
            <w:r w:rsidRPr="00A405F0">
              <w:t xml:space="preserve"> de </w:t>
            </w:r>
            <w:proofErr w:type="spellStart"/>
            <w:r w:rsidRPr="00A405F0">
              <w:t>informes</w:t>
            </w:r>
            <w:proofErr w:type="spellEnd"/>
            <w:r w:rsidRPr="006E056B">
              <w:t xml:space="preserve"> </w:t>
            </w:r>
          </w:p>
          <w:p w14:paraId="00D247FC" w14:textId="3D2CF979" w:rsidR="009A708E" w:rsidRPr="00A341BC" w:rsidRDefault="009A708E" w:rsidP="009B0C9B">
            <w:pPr>
              <w:pStyle w:val="NumberedRequirementsSub"/>
            </w:pPr>
            <w:r>
              <w:t>1.4</w:t>
            </w:r>
            <w:r w:rsidRPr="006E056B">
              <w:t>.6.1</w:t>
            </w:r>
            <w:r w:rsidRPr="00A405F0">
              <w:t xml:space="preserve">.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1938BF">
              <w:t xml:space="preserve"> </w:t>
            </w:r>
            <w:proofErr w:type="spellStart"/>
            <w:r w:rsidRPr="00A405F0">
              <w:t>deberá</w:t>
            </w:r>
            <w:proofErr w:type="spellEnd"/>
            <w:r w:rsidRPr="00A405F0">
              <w:t xml:space="preserve"> </w:t>
            </w:r>
            <w:proofErr w:type="spellStart"/>
            <w:r w:rsidRPr="00A405F0">
              <w:t>reportar</w:t>
            </w:r>
            <w:proofErr w:type="spellEnd"/>
            <w:r w:rsidRPr="00A405F0">
              <w:t xml:space="preserve"> </w:t>
            </w:r>
            <w:proofErr w:type="spellStart"/>
            <w:r w:rsidRPr="00A405F0">
              <w:t>periódicamente</w:t>
            </w:r>
            <w:proofErr w:type="spellEnd"/>
            <w:r w:rsidRPr="00A405F0">
              <w:t xml:space="preserve"> a los </w:t>
            </w:r>
            <w:proofErr w:type="spellStart"/>
            <w:r w:rsidRPr="00A405F0">
              <w:rPr>
                <w:u w:val="dotted"/>
              </w:rPr>
              <w:t>actores</w:t>
            </w:r>
            <w:proofErr w:type="spellEnd"/>
            <w:r w:rsidRPr="00A405F0">
              <w:rPr>
                <w:u w:val="dotted"/>
              </w:rPr>
              <w:t xml:space="preserve"> </w:t>
            </w:r>
            <w:proofErr w:type="spellStart"/>
            <w:r w:rsidRPr="00A405F0">
              <w:rPr>
                <w:u w:val="dotted"/>
              </w:rPr>
              <w:t>sociales</w:t>
            </w:r>
            <w:proofErr w:type="spellEnd"/>
            <w:r w:rsidRPr="00A405F0">
              <w:t xml:space="preserve"> </w:t>
            </w:r>
            <w:proofErr w:type="spellStart"/>
            <w:r w:rsidRPr="00A405F0">
              <w:t>acerca</w:t>
            </w:r>
            <w:proofErr w:type="spellEnd"/>
            <w:r w:rsidRPr="00A405F0">
              <w:t xml:space="preserve"> de los </w:t>
            </w:r>
            <w:proofErr w:type="spellStart"/>
            <w:r w:rsidR="00C736F7" w:rsidRPr="00C736F7">
              <w:rPr>
                <w:u w:val="dotted" w:color="A6A6A6" w:themeColor="background1" w:themeShade="A6"/>
              </w:rPr>
              <w:t>reclamos</w:t>
            </w:r>
            <w:proofErr w:type="spellEnd"/>
            <w:r w:rsidRPr="00A405F0">
              <w:rPr>
                <w:u w:val="dotted"/>
              </w:rPr>
              <w:t xml:space="preserve"> </w:t>
            </w:r>
            <w:proofErr w:type="spellStart"/>
            <w:r w:rsidRPr="00A405F0">
              <w:t>recibidos</w:t>
            </w:r>
            <w:proofErr w:type="spellEnd"/>
            <w:r w:rsidRPr="00A405F0">
              <w:t xml:space="preserve"> y de las </w:t>
            </w:r>
            <w:proofErr w:type="spellStart"/>
            <w:r w:rsidRPr="00A405F0">
              <w:t>respuestas</w:t>
            </w:r>
            <w:proofErr w:type="spellEnd"/>
            <w:r w:rsidRPr="00A405F0">
              <w:t xml:space="preserve"> </w:t>
            </w:r>
            <w:proofErr w:type="spellStart"/>
            <w:r w:rsidRPr="00A405F0">
              <w:t>brindadas</w:t>
            </w:r>
            <w:proofErr w:type="spellEnd"/>
            <w:r w:rsidRPr="00A405F0">
              <w:t xml:space="preserve">. Los </w:t>
            </w:r>
            <w:proofErr w:type="spellStart"/>
            <w:r w:rsidRPr="00A405F0">
              <w:t>informes</w:t>
            </w:r>
            <w:proofErr w:type="spellEnd"/>
            <w:r w:rsidRPr="00A405F0">
              <w:t xml:space="preserve"> se </w:t>
            </w:r>
            <w:proofErr w:type="spellStart"/>
            <w:r w:rsidRPr="00A405F0">
              <w:t>deberán</w:t>
            </w:r>
            <w:proofErr w:type="spellEnd"/>
            <w:r w:rsidRPr="00A405F0">
              <w:t xml:space="preserve"> </w:t>
            </w:r>
            <w:proofErr w:type="spellStart"/>
            <w:r w:rsidRPr="00A405F0">
              <w:t>realizar</w:t>
            </w:r>
            <w:proofErr w:type="spellEnd"/>
            <w:r w:rsidRPr="00A405F0">
              <w:t xml:space="preserve"> de forma que </w:t>
            </w:r>
            <w:proofErr w:type="spellStart"/>
            <w:r w:rsidRPr="00A405F0">
              <w:t>proteja</w:t>
            </w:r>
            <w:proofErr w:type="spellEnd"/>
            <w:r w:rsidRPr="00A405F0">
              <w:t xml:space="preserve"> la </w:t>
            </w:r>
            <w:proofErr w:type="spellStart"/>
            <w:r w:rsidRPr="00A405F0">
              <w:t>confidencialidad</w:t>
            </w:r>
            <w:proofErr w:type="spellEnd"/>
            <w:r w:rsidRPr="00A405F0">
              <w:t xml:space="preserve"> y la </w:t>
            </w:r>
            <w:proofErr w:type="spellStart"/>
            <w:r w:rsidRPr="00A405F0">
              <w:t>seguridad</w:t>
            </w:r>
            <w:proofErr w:type="spellEnd"/>
            <w:r w:rsidRPr="00A405F0">
              <w:t xml:space="preserve"> de </w:t>
            </w:r>
            <w:proofErr w:type="spellStart"/>
            <w:r w:rsidRPr="00A405F0">
              <w:t>quienes</w:t>
            </w:r>
            <w:proofErr w:type="spellEnd"/>
            <w:r w:rsidRPr="00A405F0">
              <w:t xml:space="preserve"> </w:t>
            </w:r>
            <w:proofErr w:type="spellStart"/>
            <w:r w:rsidRPr="00A405F0">
              <w:t>presenten</w:t>
            </w:r>
            <w:proofErr w:type="spellEnd"/>
            <w:r w:rsidRPr="00A405F0">
              <w:t xml:space="preserve"> </w:t>
            </w:r>
            <w:proofErr w:type="spellStart"/>
            <w:r w:rsidR="00C736F7" w:rsidRPr="00C736F7">
              <w:rPr>
                <w:u w:val="dotted" w:color="A6A6A6" w:themeColor="background1" w:themeShade="A6"/>
              </w:rPr>
              <w:t>reclamos</w:t>
            </w:r>
            <w:proofErr w:type="spellEnd"/>
            <w:r w:rsidRPr="00A405F0">
              <w:t>.</w:t>
            </w:r>
          </w:p>
        </w:tc>
      </w:tr>
    </w:tbl>
    <w:p w14:paraId="2BF4A3CB" w14:textId="77777777" w:rsidR="009A708E" w:rsidRPr="009A708E" w:rsidRDefault="009A708E" w:rsidP="009A708E"/>
    <w:p w14:paraId="5578642D" w14:textId="77777777" w:rsidR="00FF337D" w:rsidRPr="00B31101" w:rsidRDefault="00FF337D" w:rsidP="00FF337D">
      <w:pPr>
        <w:pStyle w:val="Notesendofchapter"/>
        <w:jc w:val="both"/>
        <w:rPr>
          <w:rFonts w:asciiTheme="minorHAnsi" w:hAnsiTheme="minorHAnsi" w:cstheme="minorHAnsi"/>
          <w:szCs w:val="20"/>
          <w:lang w:val="es-ES"/>
        </w:rPr>
      </w:pPr>
      <w:r w:rsidRPr="00B31101">
        <w:rPr>
          <w:rFonts w:ascii="Calibri" w:eastAsia="Calibri" w:hAnsi="Calibri" w:cs="Calibri"/>
          <w:szCs w:val="20"/>
          <w:lang w:val="es-ES_tradnl"/>
        </w:rPr>
        <w:t>Notas</w:t>
      </w:r>
    </w:p>
    <w:p w14:paraId="2441D9AE" w14:textId="7939BE13" w:rsidR="00FF337D" w:rsidRPr="000A4CE1" w:rsidRDefault="00FF337D" w:rsidP="00FF337D">
      <w:pPr>
        <w:jc w:val="both"/>
        <w:rPr>
          <w:rFonts w:cstheme="majorHAnsi"/>
          <w:color w:val="000000" w:themeColor="text1"/>
          <w:szCs w:val="20"/>
          <w:lang w:val="es-ES"/>
        </w:rPr>
      </w:pPr>
      <w:bookmarkStart w:id="45" w:name="_Toc516917900"/>
      <w:bookmarkStart w:id="46" w:name="_Toc23234759"/>
      <w:r w:rsidRPr="000A4CE1">
        <w:rPr>
          <w:rFonts w:eastAsia="Calibri" w:cstheme="majorHAnsi"/>
          <w:color w:val="000000"/>
          <w:szCs w:val="20"/>
          <w:lang w:val="es-ES_tradnl"/>
        </w:rPr>
        <w:t xml:space="preserve">Este capítulo utiliza como base los criterios de eficacia de los Principios Rectores de las Naciones Unidas sobre </w:t>
      </w:r>
      <w:r w:rsidR="00372D94">
        <w:rPr>
          <w:rFonts w:eastAsia="Calibri" w:cstheme="majorHAnsi"/>
          <w:color w:val="000000"/>
          <w:szCs w:val="20"/>
          <w:lang w:val="es-ES_tradnl"/>
        </w:rPr>
        <w:t>Empresa</w:t>
      </w:r>
      <w:r w:rsidRPr="000A4CE1">
        <w:rPr>
          <w:rFonts w:eastAsia="Calibri" w:cstheme="majorHAnsi"/>
          <w:color w:val="000000"/>
          <w:szCs w:val="20"/>
          <w:lang w:val="es-ES_tradnl"/>
        </w:rPr>
        <w:t xml:space="preserve">s y Derechos Humanos, es decir, que un </w:t>
      </w:r>
      <w:r w:rsidRPr="000A4CE1">
        <w:rPr>
          <w:rFonts w:eastAsia="Calibri" w:cstheme="majorHAnsi"/>
          <w:szCs w:val="20"/>
          <w:lang w:val="es-ES_tradnl"/>
        </w:rPr>
        <w:t>mecanismo</w:t>
      </w:r>
      <w:r w:rsidRPr="000A4CE1">
        <w:rPr>
          <w:rFonts w:eastAsia="Calibri" w:cstheme="majorHAnsi"/>
          <w:szCs w:val="20"/>
          <w:u w:val="dotted"/>
          <w:lang w:val="es-ES_tradnl"/>
        </w:rPr>
        <w:t xml:space="preserve"> de reclamación</w:t>
      </w:r>
      <w:r w:rsidRPr="000A4CE1">
        <w:rPr>
          <w:rFonts w:eastAsia="Calibri" w:cstheme="majorHAnsi"/>
          <w:color w:val="000000"/>
          <w:szCs w:val="20"/>
          <w:lang w:val="es-ES_tradnl"/>
        </w:rPr>
        <w:t xml:space="preserve"> sea: (a) </w:t>
      </w:r>
      <w:r w:rsidRPr="000A4CE1">
        <w:rPr>
          <w:rFonts w:eastAsia="Calibri" w:cstheme="majorHAnsi"/>
          <w:color w:val="000000"/>
          <w:szCs w:val="20"/>
          <w:u w:val="dotted"/>
          <w:lang w:val="es-ES_tradnl"/>
        </w:rPr>
        <w:t>Legítimo</w:t>
      </w:r>
      <w:r w:rsidRPr="000A4CE1">
        <w:rPr>
          <w:rFonts w:eastAsia="Calibri" w:cstheme="majorHAnsi"/>
          <w:color w:val="000000"/>
          <w:szCs w:val="20"/>
          <w:lang w:val="es-ES_tradnl"/>
        </w:rPr>
        <w:t xml:space="preserve">, (b) </w:t>
      </w:r>
      <w:r w:rsidRPr="000A4CE1">
        <w:rPr>
          <w:rFonts w:eastAsia="Calibri" w:cstheme="majorHAnsi"/>
          <w:color w:val="000000"/>
          <w:szCs w:val="20"/>
          <w:u w:val="dotted"/>
          <w:lang w:val="es-ES_tradnl"/>
        </w:rPr>
        <w:t>Accesible</w:t>
      </w:r>
      <w:r w:rsidRPr="000A4CE1">
        <w:rPr>
          <w:rFonts w:eastAsia="Calibri" w:cstheme="majorHAnsi"/>
          <w:color w:val="000000"/>
          <w:szCs w:val="20"/>
          <w:lang w:val="es-ES_tradnl"/>
        </w:rPr>
        <w:t xml:space="preserve">, (c) </w:t>
      </w:r>
      <w:r w:rsidRPr="000A4CE1">
        <w:rPr>
          <w:rFonts w:eastAsia="Calibri" w:cstheme="majorHAnsi"/>
          <w:color w:val="000000"/>
          <w:szCs w:val="20"/>
          <w:u w:val="dotted"/>
          <w:lang w:val="es-ES_tradnl"/>
        </w:rPr>
        <w:t>Predecible</w:t>
      </w:r>
      <w:r w:rsidRPr="000A4CE1">
        <w:rPr>
          <w:rFonts w:eastAsia="Calibri" w:cstheme="majorHAnsi"/>
          <w:color w:val="000000"/>
          <w:szCs w:val="20"/>
          <w:lang w:val="es-ES_tradnl"/>
        </w:rPr>
        <w:t xml:space="preserve">, (d) </w:t>
      </w:r>
      <w:r w:rsidRPr="000A4CE1">
        <w:rPr>
          <w:rFonts w:eastAsia="Calibri" w:cstheme="majorHAnsi"/>
          <w:color w:val="000000"/>
          <w:szCs w:val="20"/>
          <w:u w:val="dotted"/>
          <w:lang w:val="es-ES_tradnl"/>
        </w:rPr>
        <w:t>Equitativo</w:t>
      </w:r>
      <w:r w:rsidRPr="000A4CE1">
        <w:rPr>
          <w:rFonts w:eastAsia="Calibri" w:cstheme="majorHAnsi"/>
          <w:color w:val="000000"/>
          <w:szCs w:val="20"/>
          <w:lang w:val="es-ES_tradnl"/>
        </w:rPr>
        <w:t xml:space="preserve">, (e) </w:t>
      </w:r>
      <w:r w:rsidRPr="000A4CE1">
        <w:rPr>
          <w:rFonts w:eastAsia="Calibri" w:cstheme="majorHAnsi"/>
          <w:color w:val="000000"/>
          <w:szCs w:val="20"/>
          <w:u w:val="dotted"/>
          <w:lang w:val="es-ES_tradnl"/>
        </w:rPr>
        <w:t>Transparente</w:t>
      </w:r>
      <w:r w:rsidRPr="000A4CE1">
        <w:rPr>
          <w:rFonts w:eastAsia="Calibri" w:cstheme="majorHAnsi"/>
          <w:color w:val="000000"/>
          <w:szCs w:val="20"/>
          <w:lang w:val="es-ES_tradnl"/>
        </w:rPr>
        <w:t xml:space="preserve">, (f) </w:t>
      </w:r>
      <w:r w:rsidRPr="000A4CE1">
        <w:rPr>
          <w:rFonts w:eastAsia="Calibri" w:cstheme="majorHAnsi"/>
          <w:color w:val="000000"/>
          <w:szCs w:val="20"/>
          <w:u w:val="dotted"/>
          <w:lang w:val="es-ES_tradnl"/>
        </w:rPr>
        <w:t>Compatible con los derechos</w:t>
      </w:r>
      <w:r w:rsidRPr="000A4CE1">
        <w:rPr>
          <w:rFonts w:eastAsia="Calibri" w:cstheme="majorHAnsi"/>
          <w:color w:val="000000"/>
          <w:szCs w:val="20"/>
          <w:lang w:val="es-ES_tradnl"/>
        </w:rPr>
        <w:t xml:space="preserve">, (g) Una </w:t>
      </w:r>
      <w:r w:rsidRPr="000A4CE1">
        <w:rPr>
          <w:rFonts w:eastAsia="Calibri" w:cstheme="majorHAnsi"/>
          <w:color w:val="000000"/>
          <w:szCs w:val="20"/>
          <w:u w:val="dotted"/>
          <w:lang w:val="es-ES_tradnl"/>
        </w:rPr>
        <w:t>fuente de aprendizaje continuo</w:t>
      </w:r>
      <w:r w:rsidRPr="000A4CE1">
        <w:rPr>
          <w:rFonts w:eastAsia="Calibri" w:cstheme="majorHAnsi"/>
          <w:color w:val="000000"/>
          <w:szCs w:val="20"/>
          <w:lang w:val="es-ES_tradnl"/>
        </w:rPr>
        <w:t>, y (h) Basado en el compromiso y el diálogo.</w:t>
      </w:r>
      <w:r w:rsidRPr="000A4CE1">
        <w:rPr>
          <w:rStyle w:val="FootnoteReference"/>
          <w:rFonts w:cstheme="majorHAnsi"/>
          <w:bCs/>
          <w:color w:val="000000" w:themeColor="text1"/>
          <w:szCs w:val="20"/>
        </w:rPr>
        <w:footnoteReference w:id="30"/>
      </w:r>
    </w:p>
    <w:p w14:paraId="0D48AAC0" w14:textId="620DD0F1" w:rsidR="00FF337D" w:rsidRPr="000A4CE1" w:rsidRDefault="00FF337D" w:rsidP="00FF337D">
      <w:pPr>
        <w:jc w:val="both"/>
        <w:rPr>
          <w:rFonts w:cstheme="majorHAnsi"/>
          <w:b/>
          <w:bCs/>
          <w:szCs w:val="20"/>
          <w:lang w:val="es-ES"/>
        </w:rPr>
      </w:pPr>
      <w:r w:rsidRPr="002C38DB">
        <w:rPr>
          <w:rFonts w:eastAsia="Calibri" w:cstheme="majorHAnsi"/>
          <w:color w:val="000000"/>
          <w:szCs w:val="20"/>
          <w:lang w:val="es-ES_tradnl"/>
        </w:rPr>
        <w:t xml:space="preserve">Este capítulo no se refiere a </w:t>
      </w:r>
      <w:commentRangeStart w:id="47"/>
      <w:r w:rsidRPr="002C38DB">
        <w:rPr>
          <w:rFonts w:eastAsia="Calibri" w:cstheme="majorHAnsi"/>
          <w:color w:val="000000"/>
          <w:szCs w:val="20"/>
          <w:lang w:val="es-ES_tradnl"/>
        </w:rPr>
        <w:t>l</w:t>
      </w:r>
      <w:r w:rsidR="002C38DB" w:rsidRPr="002C38DB">
        <w:rPr>
          <w:rFonts w:eastAsia="Calibri" w:cstheme="majorHAnsi"/>
          <w:color w:val="000000"/>
          <w:szCs w:val="20"/>
          <w:lang w:val="es-ES_tradnl"/>
        </w:rPr>
        <w:t>a</w:t>
      </w:r>
      <w:r w:rsidRPr="002C38DB">
        <w:rPr>
          <w:rFonts w:eastAsia="Calibri" w:cstheme="majorHAnsi"/>
          <w:color w:val="000000"/>
          <w:szCs w:val="20"/>
          <w:lang w:val="es-ES_tradnl"/>
        </w:rPr>
        <w:t xml:space="preserve">s </w:t>
      </w:r>
      <w:r w:rsidR="002C38DB" w:rsidRPr="002C38DB">
        <w:rPr>
          <w:rFonts w:eastAsia="Calibri" w:cstheme="majorHAnsi"/>
          <w:color w:val="000000"/>
          <w:szCs w:val="20"/>
          <w:lang w:val="es-ES_tradnl"/>
        </w:rPr>
        <w:t>quejas</w:t>
      </w:r>
      <w:r w:rsidRPr="002C38DB">
        <w:rPr>
          <w:rFonts w:eastAsia="Calibri" w:cstheme="majorHAnsi"/>
          <w:color w:val="000000"/>
          <w:szCs w:val="20"/>
          <w:lang w:val="es-ES_tradnl"/>
        </w:rPr>
        <w:t xml:space="preserve"> </w:t>
      </w:r>
      <w:commentRangeEnd w:id="47"/>
      <w:r w:rsidR="00B2147E" w:rsidRPr="002C38DB">
        <w:rPr>
          <w:rStyle w:val="CommentReference"/>
          <w:rFonts w:ascii="Calibri" w:hAnsi="Calibri"/>
        </w:rPr>
        <w:commentReference w:id="47"/>
      </w:r>
      <w:r w:rsidRPr="002C38DB">
        <w:rPr>
          <w:rFonts w:eastAsia="Calibri" w:cstheme="majorHAnsi"/>
          <w:color w:val="000000"/>
          <w:szCs w:val="20"/>
          <w:lang w:val="es-ES_tradnl"/>
        </w:rPr>
        <w:t xml:space="preserve">relacionados con la certificación IRMA. IRMA está en el proceso de desarrollar su propio </w:t>
      </w:r>
      <w:commentRangeStart w:id="48"/>
      <w:proofErr w:type="spellStart"/>
      <w:r w:rsidRPr="002C38DB">
        <w:rPr>
          <w:rStyle w:val="DefinedTermChar"/>
          <w:rFonts w:eastAsia="Calibri"/>
        </w:rPr>
        <w:t>mecanismo</w:t>
      </w:r>
      <w:proofErr w:type="spellEnd"/>
      <w:r w:rsidRPr="002C38DB">
        <w:rPr>
          <w:rStyle w:val="DefinedTermChar"/>
          <w:rFonts w:eastAsia="Calibri"/>
        </w:rPr>
        <w:t xml:space="preserve"> de </w:t>
      </w:r>
      <w:r w:rsidR="000A4CE1" w:rsidRPr="002C38DB">
        <w:rPr>
          <w:rStyle w:val="DefinedTermChar"/>
          <w:lang w:val="es-ES_tradnl"/>
        </w:rPr>
        <w:t>reclamación</w:t>
      </w:r>
      <w:commentRangeEnd w:id="48"/>
      <w:r w:rsidR="000A4CE1" w:rsidRPr="002C38DB">
        <w:rPr>
          <w:rStyle w:val="CommentReference"/>
          <w:rFonts w:ascii="Calibri" w:hAnsi="Calibri"/>
        </w:rPr>
        <w:commentReference w:id="48"/>
      </w:r>
      <w:r w:rsidRPr="002C38DB">
        <w:rPr>
          <w:rFonts w:eastAsia="Calibri" w:cstheme="majorHAnsi"/>
          <w:color w:val="000000"/>
          <w:szCs w:val="20"/>
          <w:lang w:val="es-ES_tradnl"/>
        </w:rPr>
        <w:t xml:space="preserve">, que permitirá a las partes interesadas plantear inquietudes sobre cuestiones relacionadas con la certificación IRMA de un </w:t>
      </w:r>
      <w:r w:rsidRPr="002C38DB">
        <w:rPr>
          <w:rStyle w:val="DefinedTermChar"/>
          <w:rFonts w:asciiTheme="majorHAnsi" w:eastAsia="Calibri" w:hAnsiTheme="majorHAnsi" w:cstheme="majorHAnsi"/>
        </w:rPr>
        <w:t xml:space="preserve">sitio de </w:t>
      </w:r>
      <w:proofErr w:type="spellStart"/>
      <w:r w:rsidRPr="002C38DB">
        <w:rPr>
          <w:rStyle w:val="DefinedTermChar"/>
          <w:rFonts w:asciiTheme="majorHAnsi" w:eastAsia="Calibri" w:hAnsiTheme="majorHAnsi" w:cstheme="majorHAnsi"/>
        </w:rPr>
        <w:t>procesamiento</w:t>
      </w:r>
      <w:proofErr w:type="spellEnd"/>
      <w:r w:rsidRPr="002C38DB">
        <w:rPr>
          <w:rStyle w:val="DefinedTermChar"/>
          <w:rFonts w:asciiTheme="majorHAnsi" w:eastAsia="Calibri" w:hAnsiTheme="majorHAnsi" w:cstheme="majorHAnsi"/>
        </w:rPr>
        <w:t xml:space="preserve"> de </w:t>
      </w:r>
      <w:proofErr w:type="spellStart"/>
      <w:r w:rsidRPr="002C38DB">
        <w:rPr>
          <w:rStyle w:val="DefinedTermChar"/>
          <w:rFonts w:asciiTheme="majorHAnsi" w:eastAsia="Calibri" w:hAnsiTheme="majorHAnsi" w:cstheme="majorHAnsi"/>
        </w:rPr>
        <w:t>minerales</w:t>
      </w:r>
      <w:proofErr w:type="spellEnd"/>
      <w:r w:rsidRPr="002C38DB">
        <w:rPr>
          <w:rFonts w:eastAsia="Calibri" w:cstheme="majorHAnsi"/>
          <w:color w:val="000000"/>
          <w:szCs w:val="20"/>
          <w:lang w:val="es-ES_tradnl"/>
        </w:rPr>
        <w:t xml:space="preserve"> </w:t>
      </w:r>
      <w:proofErr w:type="spellStart"/>
      <w:r w:rsidRPr="002C38DB">
        <w:rPr>
          <w:rFonts w:eastAsia="Calibri" w:cstheme="majorHAnsi"/>
        </w:rPr>
        <w:t>en</w:t>
      </w:r>
      <w:proofErr w:type="spellEnd"/>
      <w:r w:rsidRPr="002C38DB">
        <w:rPr>
          <w:rFonts w:eastAsia="Calibri" w:cstheme="majorHAnsi"/>
        </w:rPr>
        <w:t xml:space="preserve"> particular</w:t>
      </w:r>
      <w:r w:rsidRPr="002C38DB">
        <w:rPr>
          <w:rFonts w:eastAsia="Calibri" w:cstheme="majorHAnsi"/>
          <w:color w:val="000000"/>
          <w:szCs w:val="20"/>
          <w:lang w:val="es-ES_tradnl"/>
        </w:rPr>
        <w:t>, así como el sistema de certificación IRMA en general.</w:t>
      </w:r>
      <w:r w:rsidRPr="000A4CE1">
        <w:rPr>
          <w:rFonts w:eastAsia="Calibri" w:cstheme="majorHAnsi"/>
          <w:szCs w:val="20"/>
          <w:lang w:val="es-ES_tradnl"/>
        </w:rPr>
        <w:t xml:space="preserve"> </w:t>
      </w:r>
    </w:p>
    <w:p w14:paraId="55D3DF23" w14:textId="77777777" w:rsidR="00FF337D" w:rsidRDefault="00FF337D">
      <w:pPr>
        <w:spacing w:after="0"/>
        <w:rPr>
          <w:rFonts w:ascii="Rockwell" w:eastAsiaTheme="majorEastAsia" w:hAnsi="Rockwell" w:cstheme="majorBidi"/>
          <w:color w:val="000000" w:themeColor="text1"/>
          <w:sz w:val="44"/>
          <w:szCs w:val="26"/>
        </w:rPr>
      </w:pPr>
      <w:r>
        <w:br w:type="page"/>
      </w:r>
    </w:p>
    <w:p w14:paraId="13873294" w14:textId="0F17DCF4" w:rsidR="00C54086" w:rsidRPr="007D22B3" w:rsidRDefault="00C54086" w:rsidP="00C54086">
      <w:pPr>
        <w:pStyle w:val="Heading2"/>
      </w:pPr>
      <w:bookmarkStart w:id="49" w:name="_Toc83640900"/>
      <w:proofErr w:type="spellStart"/>
      <w:r w:rsidRPr="006B51F2">
        <w:lastRenderedPageBreak/>
        <w:t>Capítulo</w:t>
      </w:r>
      <w:proofErr w:type="spellEnd"/>
      <w:r w:rsidRPr="007D22B3">
        <w:t xml:space="preserve"> 1.</w:t>
      </w:r>
      <w:r>
        <w:t>5</w:t>
      </w:r>
      <w:r w:rsidRPr="007D22B3">
        <w:br/>
      </w:r>
      <w:bookmarkEnd w:id="45"/>
      <w:bookmarkEnd w:id="46"/>
      <w:proofErr w:type="spellStart"/>
      <w:r w:rsidR="003D2609" w:rsidRPr="003D2609">
        <w:t>Transparencia</w:t>
      </w:r>
      <w:proofErr w:type="spellEnd"/>
      <w:r w:rsidR="003D2609" w:rsidRPr="003D2609">
        <w:t xml:space="preserve"> </w:t>
      </w:r>
      <w:proofErr w:type="spellStart"/>
      <w:r w:rsidR="003D2609" w:rsidRPr="003D2609">
        <w:t>Financiera</w:t>
      </w:r>
      <w:proofErr w:type="spellEnd"/>
      <w:r w:rsidR="003D2609" w:rsidRPr="003D2609">
        <w:t xml:space="preserve"> y </w:t>
      </w:r>
      <w:proofErr w:type="spellStart"/>
      <w:r w:rsidR="003D2609" w:rsidRPr="003D2609">
        <w:t>Anticorrupción</w:t>
      </w:r>
      <w:bookmarkEnd w:id="49"/>
      <w:proofErr w:type="spellEnd"/>
    </w:p>
    <w:p w14:paraId="6832B6DB" w14:textId="77777777" w:rsidR="00555518" w:rsidRPr="00146538" w:rsidRDefault="00555518" w:rsidP="00146538">
      <w:pPr>
        <w:pStyle w:val="NOTEinChapter"/>
        <w:ind w:left="0"/>
        <w:rPr>
          <w:b/>
          <w:bCs/>
          <w:color w:val="FF40FF"/>
          <w:lang w:val="es-ES_tradnl"/>
        </w:rPr>
      </w:pPr>
      <w:r w:rsidRPr="00146538">
        <w:rPr>
          <w:b/>
          <w:bCs/>
          <w:color w:val="FF40FF"/>
          <w:lang w:val="es-ES_tradnl"/>
        </w:rPr>
        <w:t>NOTA PARA LOS REVISORES DEL CAPÍTULO 1.5:</w:t>
      </w:r>
    </w:p>
    <w:p w14:paraId="7C9DDDA0" w14:textId="77777777" w:rsidR="00555518" w:rsidRPr="00555518" w:rsidRDefault="00555518" w:rsidP="00146538">
      <w:pPr>
        <w:pStyle w:val="NOTEinChapter"/>
        <w:ind w:left="0"/>
        <w:rPr>
          <w:lang w:val="es-ES_tradnl"/>
        </w:rPr>
      </w:pPr>
      <w:r w:rsidRPr="00555518">
        <w:rPr>
          <w:lang w:val="es-ES_tradnl"/>
        </w:rPr>
        <w:t xml:space="preserve">El nombre de este capítulo ha cambiado (era Transparencia de ingresos y pagos) para reflejar mejor el alcance y la intención de los requisitos. </w:t>
      </w:r>
    </w:p>
    <w:p w14:paraId="4F4C3CCF" w14:textId="77777777" w:rsidR="00555518" w:rsidRPr="00555518" w:rsidRDefault="00555518" w:rsidP="00146538">
      <w:pPr>
        <w:pStyle w:val="NOTEinChapter"/>
        <w:ind w:left="0"/>
        <w:rPr>
          <w:lang w:val="es-ES_tradnl"/>
        </w:rPr>
      </w:pPr>
      <w:r w:rsidRPr="00555518">
        <w:rPr>
          <w:lang w:val="es-ES_tradnl"/>
        </w:rPr>
        <w:t xml:space="preserve">En este momento, no parece que la divulgación de ingresos y pagos a los gobiernos sea una mejor práctica generalizada para las instalaciones de procesamiento de minerales independientes. La Directiva de contabilidad de la UE, citada en el estándar de minería IRMA, no parece aplicarse a las fundiciones y refinerías.  La Directiva se aplica a las entidades activas en la industria extractiva (o la tala de bosques primarios), y las entidades de la industria extractiva se definen como aquellas que participan en la exploración, prospección, descubrimiento, desarrollo y extracción de minerales. . . "   La fundición y el refinado se clasifican como fabricación según las normas de la UE. </w:t>
      </w:r>
    </w:p>
    <w:p w14:paraId="3AC5AA71" w14:textId="77777777" w:rsidR="00555518" w:rsidRPr="00555518" w:rsidRDefault="00555518" w:rsidP="00146538">
      <w:pPr>
        <w:pStyle w:val="NOTEinChapter"/>
        <w:ind w:left="0"/>
        <w:rPr>
          <w:lang w:val="es-ES_tradnl"/>
        </w:rPr>
      </w:pPr>
      <w:r w:rsidRPr="00555518">
        <w:rPr>
          <w:lang w:val="es-ES_tradnl"/>
        </w:rPr>
        <w:t>De manera similar, la ley de divulgación de Canadá no incluye pagos relacionados con el procesamiento de minerales a menos que la actividad esté integrada en operaciones extractivas.</w:t>
      </w:r>
    </w:p>
    <w:p w14:paraId="4084E12C" w14:textId="44BF3CE9" w:rsidR="00555518" w:rsidRDefault="00555518" w:rsidP="00146538">
      <w:pPr>
        <w:pStyle w:val="NOTEinChapter"/>
        <w:ind w:left="0"/>
        <w:rPr>
          <w:lang w:val="es-ES_tradnl"/>
        </w:rPr>
      </w:pPr>
      <w:r w:rsidRPr="00555518">
        <w:rPr>
          <w:lang w:val="es-ES_tradnl"/>
        </w:rPr>
        <w:t xml:space="preserve">Sin embargo, al observar los informes de países de la EITI, parece que las compañías que solo realizan fundición (no minería) informan, lo que sugiere que la EITI no excluye la fundición y la refinación de su estándar de divulgación (aunque no está claro si todas las actividades de implementación de la EITI países incluyen instalaciones de procesamiento de minerales). </w:t>
      </w:r>
    </w:p>
    <w:p w14:paraId="6601CD00" w14:textId="77777777" w:rsidR="00555518" w:rsidRPr="00555518" w:rsidRDefault="00555518" w:rsidP="00146538">
      <w:pPr>
        <w:pStyle w:val="NOTEinChapter"/>
        <w:ind w:left="0"/>
      </w:pPr>
      <w:r w:rsidRPr="00555518">
        <w:t xml:space="preserve">PREGUNTA DE CONSULTA 4: </w:t>
      </w:r>
    </w:p>
    <w:p w14:paraId="77908E02" w14:textId="660D20E7" w:rsidR="00555518" w:rsidRPr="00555518" w:rsidRDefault="00555518" w:rsidP="00146538">
      <w:pPr>
        <w:pStyle w:val="NOTEinChapter"/>
        <w:ind w:left="0"/>
      </w:pPr>
      <w:r w:rsidRPr="00555518">
        <w:t>¿</w:t>
      </w:r>
      <w:proofErr w:type="spellStart"/>
      <w:r w:rsidRPr="00555518">
        <w:t>Debería</w:t>
      </w:r>
      <w:proofErr w:type="spellEnd"/>
      <w:r w:rsidRPr="00555518">
        <w:t xml:space="preserve"> IRMA </w:t>
      </w:r>
      <w:proofErr w:type="spellStart"/>
      <w:r w:rsidRPr="00555518">
        <w:t>exigir</w:t>
      </w:r>
      <w:proofErr w:type="spellEnd"/>
      <w:r w:rsidRPr="00555518">
        <w:t xml:space="preserve"> que las </w:t>
      </w:r>
      <w:proofErr w:type="spellStart"/>
      <w:r w:rsidRPr="00555518">
        <w:t>instalaciones</w:t>
      </w:r>
      <w:proofErr w:type="spellEnd"/>
      <w:r w:rsidRPr="00555518">
        <w:t xml:space="preserve"> de </w:t>
      </w:r>
      <w:proofErr w:type="spellStart"/>
      <w:r w:rsidRPr="00555518">
        <w:t>procesamiento</w:t>
      </w:r>
      <w:proofErr w:type="spellEnd"/>
      <w:r w:rsidRPr="00555518">
        <w:t xml:space="preserve"> de </w:t>
      </w:r>
      <w:proofErr w:type="spellStart"/>
      <w:r w:rsidRPr="00555518">
        <w:t>minerales</w:t>
      </w:r>
      <w:proofErr w:type="spellEnd"/>
      <w:r w:rsidRPr="00555518">
        <w:t xml:space="preserve"> que </w:t>
      </w:r>
      <w:proofErr w:type="spellStart"/>
      <w:r w:rsidRPr="00555518">
        <w:t>trabajan</w:t>
      </w:r>
      <w:proofErr w:type="spellEnd"/>
      <w:r w:rsidRPr="00555518">
        <w:t xml:space="preserve"> con IRMA </w:t>
      </w:r>
      <w:proofErr w:type="spellStart"/>
      <w:r w:rsidRPr="00555518">
        <w:t>informen</w:t>
      </w:r>
      <w:proofErr w:type="spellEnd"/>
      <w:r w:rsidRPr="00555518">
        <w:t xml:space="preserve"> </w:t>
      </w:r>
      <w:proofErr w:type="spellStart"/>
      <w:r w:rsidRPr="00555518">
        <w:t>públicamente</w:t>
      </w:r>
      <w:proofErr w:type="spellEnd"/>
      <w:r w:rsidRPr="00555518">
        <w:t xml:space="preserve"> </w:t>
      </w:r>
      <w:proofErr w:type="spellStart"/>
      <w:r w:rsidRPr="00555518">
        <w:t>sobre</w:t>
      </w:r>
      <w:proofErr w:type="spellEnd"/>
      <w:r w:rsidRPr="00555518">
        <w:t xml:space="preserve"> sus </w:t>
      </w:r>
      <w:proofErr w:type="spellStart"/>
      <w:r w:rsidRPr="00555518">
        <w:t>ingresos</w:t>
      </w:r>
      <w:proofErr w:type="spellEnd"/>
      <w:r w:rsidRPr="00555518">
        <w:t xml:space="preserve"> y </w:t>
      </w:r>
      <w:proofErr w:type="spellStart"/>
      <w:r w:rsidRPr="00555518">
        <w:t>pagos</w:t>
      </w:r>
      <w:proofErr w:type="spellEnd"/>
      <w:r w:rsidRPr="00555518">
        <w:t xml:space="preserve"> al </w:t>
      </w:r>
      <w:proofErr w:type="spellStart"/>
      <w:r w:rsidRPr="00555518">
        <w:t>gobierno</w:t>
      </w:r>
      <w:proofErr w:type="spellEnd"/>
      <w:r w:rsidRPr="00555518">
        <w:t>?</w:t>
      </w:r>
    </w:p>
    <w:p w14:paraId="04B70914" w14:textId="4690EA9A" w:rsidR="00FF337D" w:rsidRPr="00836F63" w:rsidRDefault="00FF337D" w:rsidP="00555518">
      <w:pPr>
        <w:pStyle w:val="Background"/>
        <w:jc w:val="both"/>
        <w:rPr>
          <w:rFonts w:asciiTheme="minorHAnsi" w:hAnsiTheme="minorHAnsi" w:cstheme="minorHAnsi"/>
          <w:szCs w:val="22"/>
          <w:lang w:val="es-ES"/>
        </w:rPr>
      </w:pPr>
      <w:r w:rsidRPr="00836F63">
        <w:rPr>
          <w:rFonts w:ascii="Calibri" w:eastAsia="Calibri" w:hAnsi="Calibri" w:cs="Calibri"/>
          <w:color w:val="0D0D0D"/>
          <w:szCs w:val="22"/>
          <w:lang w:val="es-ES_tradnl"/>
        </w:rPr>
        <w:t>Antecedentes</w:t>
      </w:r>
    </w:p>
    <w:p w14:paraId="7CE3E78E" w14:textId="6DBDDEF6" w:rsidR="00FF337D" w:rsidRPr="00537C10" w:rsidRDefault="00FF337D" w:rsidP="00537C10">
      <w:r w:rsidRPr="00537C10">
        <w:rPr>
          <w:rFonts w:eastAsia="Calibri"/>
        </w:rPr>
        <w:t xml:space="preserve">Los </w:t>
      </w:r>
      <w:proofErr w:type="spellStart"/>
      <w:r w:rsidRPr="00537C10">
        <w:rPr>
          <w:rFonts w:eastAsia="Calibri"/>
        </w:rPr>
        <w:t>ingresos</w:t>
      </w:r>
      <w:proofErr w:type="spellEnd"/>
      <w:r w:rsidRPr="00537C10">
        <w:rPr>
          <w:rFonts w:eastAsia="Calibri"/>
        </w:rPr>
        <w:t xml:space="preserve"> </w:t>
      </w:r>
      <w:proofErr w:type="spellStart"/>
      <w:r w:rsidRPr="00537C10">
        <w:rPr>
          <w:rFonts w:eastAsia="Calibri"/>
        </w:rPr>
        <w:t>derivados</w:t>
      </w:r>
      <w:proofErr w:type="spellEnd"/>
      <w:r w:rsidRPr="00537C10">
        <w:rPr>
          <w:rFonts w:eastAsia="Calibri"/>
        </w:rPr>
        <w:t xml:space="preserve"> de la </w:t>
      </w:r>
      <w:proofErr w:type="spellStart"/>
      <w:r w:rsidRPr="00537C10">
        <w:rPr>
          <w:rFonts w:eastAsia="Calibri"/>
        </w:rPr>
        <w:t>extracción</w:t>
      </w:r>
      <w:proofErr w:type="spellEnd"/>
      <w:r w:rsidRPr="00537C10">
        <w:rPr>
          <w:rFonts w:eastAsia="Calibri"/>
        </w:rPr>
        <w:t xml:space="preserve"> de los </w:t>
      </w:r>
      <w:proofErr w:type="spellStart"/>
      <w:r w:rsidRPr="00537C10">
        <w:rPr>
          <w:rFonts w:eastAsia="Calibri"/>
        </w:rPr>
        <w:t>recursos</w:t>
      </w:r>
      <w:proofErr w:type="spellEnd"/>
      <w:r w:rsidRPr="00537C10">
        <w:rPr>
          <w:rFonts w:eastAsia="Calibri"/>
        </w:rPr>
        <w:t xml:space="preserve"> </w:t>
      </w:r>
      <w:proofErr w:type="spellStart"/>
      <w:r w:rsidRPr="00537C10">
        <w:rPr>
          <w:rFonts w:eastAsia="Calibri"/>
        </w:rPr>
        <w:t>minerales</w:t>
      </w:r>
      <w:proofErr w:type="spellEnd"/>
      <w:r w:rsidRPr="00537C10">
        <w:rPr>
          <w:rFonts w:eastAsia="Calibri"/>
        </w:rPr>
        <w:t xml:space="preserve"> de un </w:t>
      </w:r>
      <w:proofErr w:type="spellStart"/>
      <w:r w:rsidRPr="00537C10">
        <w:rPr>
          <w:rFonts w:eastAsia="Calibri"/>
        </w:rPr>
        <w:t>país</w:t>
      </w:r>
      <w:proofErr w:type="spellEnd"/>
      <w:r w:rsidRPr="00537C10">
        <w:rPr>
          <w:rFonts w:eastAsia="Calibri"/>
        </w:rPr>
        <w:t xml:space="preserve"> </w:t>
      </w:r>
      <w:proofErr w:type="spellStart"/>
      <w:r w:rsidRPr="00537C10">
        <w:rPr>
          <w:rFonts w:eastAsia="Calibri"/>
        </w:rPr>
        <w:t>pueden</w:t>
      </w:r>
      <w:proofErr w:type="spellEnd"/>
      <w:r w:rsidRPr="00537C10">
        <w:rPr>
          <w:rFonts w:eastAsia="Calibri"/>
        </w:rPr>
        <w:t xml:space="preserve"> </w:t>
      </w:r>
      <w:proofErr w:type="spellStart"/>
      <w:r w:rsidRPr="00537C10">
        <w:rPr>
          <w:rFonts w:eastAsia="Calibri"/>
        </w:rPr>
        <w:t>hacer</w:t>
      </w:r>
      <w:proofErr w:type="spellEnd"/>
      <w:r w:rsidRPr="00537C10">
        <w:rPr>
          <w:rFonts w:eastAsia="Calibri"/>
        </w:rPr>
        <w:t xml:space="preserve"> una </w:t>
      </w:r>
      <w:proofErr w:type="spellStart"/>
      <w:r w:rsidRPr="00537C10">
        <w:rPr>
          <w:rFonts w:eastAsia="Calibri"/>
        </w:rPr>
        <w:t>contribución</w:t>
      </w:r>
      <w:proofErr w:type="spellEnd"/>
      <w:r w:rsidRPr="00537C10">
        <w:rPr>
          <w:rFonts w:eastAsia="Calibri"/>
        </w:rPr>
        <w:t xml:space="preserve"> </w:t>
      </w:r>
      <w:proofErr w:type="spellStart"/>
      <w:r w:rsidRPr="00537C10">
        <w:rPr>
          <w:rFonts w:eastAsia="Calibri"/>
        </w:rPr>
        <w:t>importante</w:t>
      </w:r>
      <w:proofErr w:type="spellEnd"/>
      <w:r w:rsidRPr="00537C10">
        <w:rPr>
          <w:rFonts w:eastAsia="Calibri"/>
        </w:rPr>
        <w:t xml:space="preserve"> a la </w:t>
      </w:r>
      <w:proofErr w:type="spellStart"/>
      <w:r w:rsidRPr="00537C10">
        <w:rPr>
          <w:rFonts w:eastAsia="Calibri"/>
        </w:rPr>
        <w:t>financiación</w:t>
      </w:r>
      <w:proofErr w:type="spellEnd"/>
      <w:r w:rsidRPr="00537C10">
        <w:rPr>
          <w:rFonts w:eastAsia="Calibri"/>
        </w:rPr>
        <w:t xml:space="preserve"> de los </w:t>
      </w:r>
      <w:proofErr w:type="spellStart"/>
      <w:r w:rsidRPr="00537C10">
        <w:rPr>
          <w:rFonts w:eastAsia="Calibri"/>
        </w:rPr>
        <w:t>servicios</w:t>
      </w:r>
      <w:proofErr w:type="spellEnd"/>
      <w:r w:rsidRPr="00537C10">
        <w:rPr>
          <w:rFonts w:eastAsia="Calibri"/>
        </w:rPr>
        <w:t xml:space="preserve"> </w:t>
      </w:r>
      <w:proofErr w:type="spellStart"/>
      <w:r w:rsidRPr="00537C10">
        <w:rPr>
          <w:rFonts w:eastAsia="Calibri"/>
        </w:rPr>
        <w:t>públicos</w:t>
      </w:r>
      <w:proofErr w:type="spellEnd"/>
      <w:r w:rsidRPr="00537C10">
        <w:rPr>
          <w:rFonts w:eastAsia="Calibri"/>
        </w:rPr>
        <w:t xml:space="preserve"> y </w:t>
      </w:r>
      <w:proofErr w:type="spellStart"/>
      <w:r w:rsidRPr="00537C10">
        <w:rPr>
          <w:rFonts w:eastAsia="Calibri"/>
        </w:rPr>
        <w:t>otras</w:t>
      </w:r>
      <w:proofErr w:type="spellEnd"/>
      <w:r w:rsidRPr="00537C10">
        <w:rPr>
          <w:rFonts w:eastAsia="Calibri"/>
        </w:rPr>
        <w:t xml:space="preserve"> </w:t>
      </w:r>
      <w:proofErr w:type="spellStart"/>
      <w:r w:rsidRPr="00537C10">
        <w:rPr>
          <w:rFonts w:eastAsia="Calibri"/>
        </w:rPr>
        <w:t>valiosas</w:t>
      </w:r>
      <w:proofErr w:type="spellEnd"/>
      <w:r w:rsidRPr="00537C10">
        <w:rPr>
          <w:rFonts w:eastAsia="Calibri"/>
        </w:rPr>
        <w:t xml:space="preserve"> </w:t>
      </w:r>
      <w:proofErr w:type="spellStart"/>
      <w:r w:rsidRPr="00537C10">
        <w:rPr>
          <w:rFonts w:eastAsia="Calibri"/>
        </w:rPr>
        <w:t>actividades</w:t>
      </w:r>
      <w:proofErr w:type="spellEnd"/>
      <w:r w:rsidRPr="00537C10">
        <w:rPr>
          <w:rFonts w:eastAsia="Calibri"/>
        </w:rPr>
        <w:t xml:space="preserve"> </w:t>
      </w:r>
      <w:proofErr w:type="spellStart"/>
      <w:r w:rsidRPr="00537C10">
        <w:rPr>
          <w:rFonts w:eastAsia="Calibri"/>
        </w:rPr>
        <w:t>gubernamentales</w:t>
      </w:r>
      <w:proofErr w:type="spellEnd"/>
      <w:r w:rsidRPr="00537C10">
        <w:rPr>
          <w:rFonts w:eastAsia="Calibri"/>
        </w:rPr>
        <w:t xml:space="preserve">. Sin embargo, </w:t>
      </w:r>
      <w:proofErr w:type="spellStart"/>
      <w:r w:rsidRPr="00537C10">
        <w:rPr>
          <w:rFonts w:eastAsia="Calibri"/>
        </w:rPr>
        <w:t>donde</w:t>
      </w:r>
      <w:proofErr w:type="spellEnd"/>
      <w:r w:rsidRPr="00537C10">
        <w:rPr>
          <w:rFonts w:eastAsia="Calibri"/>
        </w:rPr>
        <w:t xml:space="preserve"> los </w:t>
      </w:r>
      <w:proofErr w:type="spellStart"/>
      <w:r w:rsidRPr="00537C10">
        <w:rPr>
          <w:rFonts w:eastAsia="Calibri"/>
        </w:rPr>
        <w:t>ciudadanos</w:t>
      </w:r>
      <w:proofErr w:type="spellEnd"/>
      <w:r w:rsidRPr="00537C10">
        <w:rPr>
          <w:rFonts w:eastAsia="Calibri"/>
        </w:rPr>
        <w:t xml:space="preserve"> </w:t>
      </w:r>
      <w:proofErr w:type="spellStart"/>
      <w:r w:rsidRPr="00537C10">
        <w:rPr>
          <w:rFonts w:eastAsia="Calibri"/>
        </w:rPr>
        <w:t>tienen</w:t>
      </w:r>
      <w:proofErr w:type="spellEnd"/>
      <w:r w:rsidRPr="00537C10">
        <w:rPr>
          <w:rFonts w:eastAsia="Calibri"/>
        </w:rPr>
        <w:t xml:space="preserve"> un </w:t>
      </w:r>
      <w:proofErr w:type="spellStart"/>
      <w:r w:rsidRPr="00537C10">
        <w:rPr>
          <w:rFonts w:eastAsia="Calibri"/>
        </w:rPr>
        <w:t>conocimiento</w:t>
      </w:r>
      <w:proofErr w:type="spellEnd"/>
      <w:r w:rsidRPr="00537C10">
        <w:rPr>
          <w:rFonts w:eastAsia="Calibri"/>
        </w:rPr>
        <w:t xml:space="preserve"> </w:t>
      </w:r>
      <w:proofErr w:type="spellStart"/>
      <w:r w:rsidRPr="00537C10">
        <w:rPr>
          <w:rFonts w:eastAsia="Calibri"/>
        </w:rPr>
        <w:t>limitado</w:t>
      </w:r>
      <w:proofErr w:type="spellEnd"/>
      <w:r w:rsidRPr="00537C10">
        <w:rPr>
          <w:rFonts w:eastAsia="Calibri"/>
        </w:rPr>
        <w:t xml:space="preserve"> de los </w:t>
      </w:r>
      <w:proofErr w:type="spellStart"/>
      <w:r w:rsidRPr="00537C10">
        <w:rPr>
          <w:rFonts w:eastAsia="Calibri"/>
        </w:rPr>
        <w:t>ingresos</w:t>
      </w:r>
      <w:proofErr w:type="spellEnd"/>
      <w:r w:rsidRPr="00537C10">
        <w:rPr>
          <w:rFonts w:eastAsia="Calibri"/>
        </w:rPr>
        <w:t xml:space="preserve"> que pagan las </w:t>
      </w:r>
      <w:proofErr w:type="spellStart"/>
      <w:r w:rsidR="00372D94" w:rsidRPr="00537C10">
        <w:rPr>
          <w:rFonts w:eastAsia="Calibri"/>
        </w:rPr>
        <w:t>empresa</w:t>
      </w:r>
      <w:r w:rsidRPr="00537C10">
        <w:rPr>
          <w:rFonts w:eastAsia="Calibri"/>
        </w:rPr>
        <w:t>s</w:t>
      </w:r>
      <w:proofErr w:type="spellEnd"/>
      <w:r w:rsidRPr="00537C10">
        <w:rPr>
          <w:rFonts w:eastAsia="Calibri"/>
        </w:rPr>
        <w:t xml:space="preserve"> de </w:t>
      </w:r>
      <w:proofErr w:type="spellStart"/>
      <w:r w:rsidRPr="00537C10">
        <w:rPr>
          <w:rFonts w:eastAsia="Calibri"/>
        </w:rPr>
        <w:t>recursos</w:t>
      </w:r>
      <w:proofErr w:type="spellEnd"/>
      <w:r w:rsidRPr="00537C10">
        <w:rPr>
          <w:rFonts w:eastAsia="Calibri"/>
        </w:rPr>
        <w:t xml:space="preserve"> naturales, </w:t>
      </w:r>
      <w:proofErr w:type="spellStart"/>
      <w:r w:rsidRPr="00537C10">
        <w:rPr>
          <w:rFonts w:eastAsia="Calibri"/>
        </w:rPr>
        <w:t>aumentan</w:t>
      </w:r>
      <w:proofErr w:type="spellEnd"/>
      <w:r w:rsidRPr="00537C10">
        <w:rPr>
          <w:rFonts w:eastAsia="Calibri"/>
        </w:rPr>
        <w:t xml:space="preserve"> las </w:t>
      </w:r>
      <w:proofErr w:type="spellStart"/>
      <w:r w:rsidRPr="00537C10">
        <w:rPr>
          <w:rFonts w:eastAsia="Calibri"/>
        </w:rPr>
        <w:t>posibilidades</w:t>
      </w:r>
      <w:proofErr w:type="spellEnd"/>
      <w:r w:rsidRPr="00537C10">
        <w:rPr>
          <w:rFonts w:eastAsia="Calibri"/>
        </w:rPr>
        <w:t xml:space="preserve"> de </w:t>
      </w:r>
      <w:proofErr w:type="spellStart"/>
      <w:r w:rsidRPr="00537C10">
        <w:rPr>
          <w:rFonts w:eastAsia="Calibri"/>
        </w:rPr>
        <w:t>robo</w:t>
      </w:r>
      <w:proofErr w:type="spellEnd"/>
      <w:r w:rsidRPr="00537C10">
        <w:rPr>
          <w:rFonts w:eastAsia="Calibri"/>
        </w:rPr>
        <w:t xml:space="preserve"> o </w:t>
      </w:r>
      <w:proofErr w:type="spellStart"/>
      <w:r w:rsidRPr="00537C10">
        <w:rPr>
          <w:rFonts w:eastAsia="Calibri"/>
        </w:rPr>
        <w:t>uso</w:t>
      </w:r>
      <w:proofErr w:type="spellEnd"/>
      <w:r w:rsidRPr="00537C10">
        <w:rPr>
          <w:rFonts w:eastAsia="Calibri"/>
        </w:rPr>
        <w:t xml:space="preserve"> </w:t>
      </w:r>
      <w:proofErr w:type="spellStart"/>
      <w:r w:rsidRPr="00537C10">
        <w:rPr>
          <w:rFonts w:eastAsia="Calibri"/>
        </w:rPr>
        <w:t>inadecuado</w:t>
      </w:r>
      <w:proofErr w:type="spellEnd"/>
      <w:r w:rsidRPr="00537C10">
        <w:rPr>
          <w:rFonts w:eastAsia="Calibri"/>
        </w:rPr>
        <w:t xml:space="preserve"> de los </w:t>
      </w:r>
      <w:proofErr w:type="spellStart"/>
      <w:r w:rsidRPr="00537C10">
        <w:rPr>
          <w:rFonts w:eastAsia="Calibri"/>
        </w:rPr>
        <w:t>ingresos</w:t>
      </w:r>
      <w:proofErr w:type="spellEnd"/>
      <w:r w:rsidRPr="00537C10">
        <w:rPr>
          <w:rFonts w:eastAsia="Calibri"/>
        </w:rPr>
        <w:t xml:space="preserve"> de las </w:t>
      </w:r>
      <w:proofErr w:type="spellStart"/>
      <w:r w:rsidR="00372D94" w:rsidRPr="00537C10">
        <w:rPr>
          <w:rFonts w:eastAsia="Calibri"/>
        </w:rPr>
        <w:t>empresa</w:t>
      </w:r>
      <w:r w:rsidRPr="00537C10">
        <w:rPr>
          <w:rFonts w:eastAsia="Calibri"/>
        </w:rPr>
        <w:t>s</w:t>
      </w:r>
      <w:proofErr w:type="spellEnd"/>
      <w:r w:rsidRPr="00537C10">
        <w:rPr>
          <w:rFonts w:eastAsia="Calibri"/>
        </w:rPr>
        <w:t xml:space="preserve"> </w:t>
      </w:r>
      <w:proofErr w:type="spellStart"/>
      <w:r w:rsidRPr="00537C10">
        <w:rPr>
          <w:rFonts w:eastAsia="Calibri"/>
        </w:rPr>
        <w:t>extractivas</w:t>
      </w:r>
      <w:proofErr w:type="spellEnd"/>
      <w:r w:rsidRPr="00537C10">
        <w:rPr>
          <w:rFonts w:eastAsia="Calibri"/>
        </w:rPr>
        <w:t xml:space="preserve">. Una mayor </w:t>
      </w:r>
      <w:proofErr w:type="spellStart"/>
      <w:r w:rsidRPr="00537C10">
        <w:rPr>
          <w:rFonts w:eastAsia="Calibri"/>
        </w:rPr>
        <w:t>transparencia</w:t>
      </w:r>
      <w:proofErr w:type="spellEnd"/>
      <w:r w:rsidRPr="00537C10">
        <w:rPr>
          <w:rFonts w:eastAsia="Calibri"/>
        </w:rPr>
        <w:t xml:space="preserve"> de los </w:t>
      </w:r>
      <w:proofErr w:type="spellStart"/>
      <w:r w:rsidRPr="00537C10">
        <w:rPr>
          <w:rFonts w:eastAsia="Calibri"/>
        </w:rPr>
        <w:t>pagos</w:t>
      </w:r>
      <w:proofErr w:type="spellEnd"/>
      <w:r w:rsidRPr="00537C10">
        <w:rPr>
          <w:rFonts w:eastAsia="Calibri"/>
        </w:rPr>
        <w:t xml:space="preserve"> </w:t>
      </w:r>
      <w:proofErr w:type="spellStart"/>
      <w:r w:rsidRPr="00537C10">
        <w:rPr>
          <w:rFonts w:eastAsia="Calibri"/>
        </w:rPr>
        <w:t>materiales</w:t>
      </w:r>
      <w:proofErr w:type="spellEnd"/>
      <w:r w:rsidRPr="00537C10">
        <w:rPr>
          <w:rFonts w:eastAsia="Calibri"/>
        </w:rPr>
        <w:t xml:space="preserve"> y los </w:t>
      </w:r>
      <w:proofErr w:type="spellStart"/>
      <w:r w:rsidRPr="00537C10">
        <w:rPr>
          <w:rFonts w:eastAsia="Calibri"/>
        </w:rPr>
        <w:t>ingresos</w:t>
      </w:r>
      <w:proofErr w:type="spellEnd"/>
      <w:r w:rsidRPr="00537C10">
        <w:rPr>
          <w:rFonts w:eastAsia="Calibri"/>
        </w:rPr>
        <w:t xml:space="preserve"> </w:t>
      </w:r>
      <w:proofErr w:type="spellStart"/>
      <w:r w:rsidRPr="00537C10">
        <w:rPr>
          <w:rFonts w:eastAsia="Calibri"/>
        </w:rPr>
        <w:t>recibidos</w:t>
      </w:r>
      <w:proofErr w:type="spellEnd"/>
      <w:r w:rsidRPr="00537C10">
        <w:rPr>
          <w:rFonts w:eastAsia="Calibri"/>
        </w:rPr>
        <w:t xml:space="preserve"> por el </w:t>
      </w:r>
      <w:proofErr w:type="spellStart"/>
      <w:r w:rsidRPr="00537C10">
        <w:rPr>
          <w:rFonts w:eastAsia="Calibri"/>
        </w:rPr>
        <w:t>gobierno</w:t>
      </w:r>
      <w:proofErr w:type="spellEnd"/>
      <w:r w:rsidRPr="00537C10">
        <w:rPr>
          <w:rFonts w:eastAsia="Calibri"/>
        </w:rPr>
        <w:t xml:space="preserve"> del </w:t>
      </w:r>
      <w:proofErr w:type="spellStart"/>
      <w:r w:rsidRPr="00537C10">
        <w:rPr>
          <w:rFonts w:eastAsia="Calibri"/>
        </w:rPr>
        <w:t>país</w:t>
      </w:r>
      <w:proofErr w:type="spellEnd"/>
      <w:r w:rsidRPr="00537C10">
        <w:rPr>
          <w:rFonts w:eastAsia="Calibri"/>
        </w:rPr>
        <w:t xml:space="preserve"> </w:t>
      </w:r>
      <w:proofErr w:type="spellStart"/>
      <w:r w:rsidRPr="00537C10">
        <w:rPr>
          <w:rFonts w:eastAsia="Calibri"/>
        </w:rPr>
        <w:t>anfitrión</w:t>
      </w:r>
      <w:proofErr w:type="spellEnd"/>
      <w:r w:rsidRPr="00537C10">
        <w:rPr>
          <w:rFonts w:eastAsia="Calibri"/>
        </w:rPr>
        <w:t xml:space="preserve"> es un paso </w:t>
      </w:r>
      <w:proofErr w:type="spellStart"/>
      <w:r w:rsidRPr="00537C10">
        <w:rPr>
          <w:rFonts w:eastAsia="Calibri"/>
        </w:rPr>
        <w:t>esencial</w:t>
      </w:r>
      <w:proofErr w:type="spellEnd"/>
      <w:r w:rsidRPr="00537C10">
        <w:rPr>
          <w:rFonts w:eastAsia="Calibri"/>
        </w:rPr>
        <w:t xml:space="preserve"> para </w:t>
      </w:r>
      <w:proofErr w:type="spellStart"/>
      <w:r w:rsidRPr="00537C10">
        <w:rPr>
          <w:rFonts w:eastAsia="Calibri"/>
        </w:rPr>
        <w:t>abordar</w:t>
      </w:r>
      <w:proofErr w:type="spellEnd"/>
      <w:r w:rsidRPr="00537C10">
        <w:rPr>
          <w:rFonts w:eastAsia="Calibri"/>
        </w:rPr>
        <w:t xml:space="preserve"> </w:t>
      </w:r>
      <w:proofErr w:type="spellStart"/>
      <w:r w:rsidRPr="00537C10">
        <w:rPr>
          <w:rFonts w:eastAsia="Calibri"/>
        </w:rPr>
        <w:t>este</w:t>
      </w:r>
      <w:proofErr w:type="spellEnd"/>
      <w:r w:rsidRPr="00537C10">
        <w:rPr>
          <w:rFonts w:eastAsia="Calibri"/>
        </w:rPr>
        <w:t xml:space="preserve"> </w:t>
      </w:r>
      <w:proofErr w:type="spellStart"/>
      <w:r w:rsidRPr="00537C10">
        <w:rPr>
          <w:rFonts w:eastAsia="Calibri"/>
        </w:rPr>
        <w:t>asunto</w:t>
      </w:r>
      <w:proofErr w:type="spellEnd"/>
      <w:r w:rsidRPr="00537C10">
        <w:rPr>
          <w:rFonts w:eastAsia="Calibri"/>
        </w:rPr>
        <w:t>.</w:t>
      </w:r>
    </w:p>
    <w:p w14:paraId="4E3721A1" w14:textId="578C68DA" w:rsidR="00FF337D" w:rsidRPr="00537C10" w:rsidRDefault="00FF337D" w:rsidP="00537C10">
      <w:r w:rsidRPr="00537C10">
        <w:rPr>
          <w:rFonts w:eastAsia="Calibri"/>
        </w:rPr>
        <w:t xml:space="preserve">La </w:t>
      </w:r>
      <w:proofErr w:type="spellStart"/>
      <w:r w:rsidRPr="00537C10">
        <w:rPr>
          <w:rFonts w:eastAsia="Calibri"/>
        </w:rPr>
        <w:t>Iniciativa</w:t>
      </w:r>
      <w:proofErr w:type="spellEnd"/>
      <w:r w:rsidRPr="00537C10">
        <w:rPr>
          <w:rFonts w:eastAsia="Calibri"/>
        </w:rPr>
        <w:t xml:space="preserve"> para la </w:t>
      </w:r>
      <w:proofErr w:type="spellStart"/>
      <w:r w:rsidRPr="00537C10">
        <w:rPr>
          <w:rFonts w:eastAsia="Calibri"/>
        </w:rPr>
        <w:t>Transparencia</w:t>
      </w:r>
      <w:proofErr w:type="spellEnd"/>
      <w:r w:rsidRPr="00537C10">
        <w:rPr>
          <w:rFonts w:eastAsia="Calibri"/>
        </w:rPr>
        <w:t xml:space="preserve"> de las </w:t>
      </w:r>
      <w:proofErr w:type="spellStart"/>
      <w:r w:rsidRPr="00537C10">
        <w:rPr>
          <w:rFonts w:eastAsia="Calibri"/>
        </w:rPr>
        <w:t>Industrias</w:t>
      </w:r>
      <w:proofErr w:type="spellEnd"/>
      <w:r w:rsidRPr="00537C10">
        <w:rPr>
          <w:rFonts w:eastAsia="Calibri"/>
        </w:rPr>
        <w:t xml:space="preserve"> </w:t>
      </w:r>
      <w:proofErr w:type="spellStart"/>
      <w:r w:rsidRPr="00537C10">
        <w:rPr>
          <w:rFonts w:eastAsia="Calibri"/>
        </w:rPr>
        <w:t>Extractivas</w:t>
      </w:r>
      <w:proofErr w:type="spellEnd"/>
      <w:r w:rsidRPr="00537C10">
        <w:rPr>
          <w:rFonts w:eastAsia="Calibri"/>
        </w:rPr>
        <w:t xml:space="preserve"> (EITI) es una </w:t>
      </w:r>
      <w:proofErr w:type="spellStart"/>
      <w:r w:rsidRPr="00537C10">
        <w:rPr>
          <w:rFonts w:eastAsia="Calibri"/>
        </w:rPr>
        <w:t>coalición</w:t>
      </w:r>
      <w:proofErr w:type="spellEnd"/>
      <w:r w:rsidRPr="00537C10">
        <w:rPr>
          <w:rFonts w:eastAsia="Calibri"/>
        </w:rPr>
        <w:t xml:space="preserve"> global de </w:t>
      </w:r>
      <w:proofErr w:type="spellStart"/>
      <w:r w:rsidRPr="00537C10">
        <w:rPr>
          <w:rFonts w:eastAsia="Calibri"/>
        </w:rPr>
        <w:t>gobiernos</w:t>
      </w:r>
      <w:proofErr w:type="spellEnd"/>
      <w:r w:rsidRPr="00537C10">
        <w:rPr>
          <w:rFonts w:eastAsia="Calibri"/>
        </w:rPr>
        <w:t xml:space="preserve">, </w:t>
      </w:r>
      <w:proofErr w:type="spellStart"/>
      <w:r w:rsidR="00372D94" w:rsidRPr="00537C10">
        <w:rPr>
          <w:rFonts w:eastAsia="Calibri"/>
        </w:rPr>
        <w:t>empresa</w:t>
      </w:r>
      <w:r w:rsidRPr="00537C10">
        <w:rPr>
          <w:rFonts w:eastAsia="Calibri"/>
        </w:rPr>
        <w:t>s</w:t>
      </w:r>
      <w:proofErr w:type="spellEnd"/>
      <w:r w:rsidRPr="00537C10">
        <w:rPr>
          <w:rFonts w:eastAsia="Calibri"/>
        </w:rPr>
        <w:t xml:space="preserve"> y la </w:t>
      </w:r>
      <w:proofErr w:type="spellStart"/>
      <w:r w:rsidRPr="00537C10">
        <w:rPr>
          <w:rFonts w:eastAsia="Calibri"/>
        </w:rPr>
        <w:t>sociedad</w:t>
      </w:r>
      <w:proofErr w:type="spellEnd"/>
      <w:r w:rsidRPr="00537C10">
        <w:rPr>
          <w:rFonts w:eastAsia="Calibri"/>
        </w:rPr>
        <w:t xml:space="preserve"> civil que </w:t>
      </w:r>
      <w:proofErr w:type="spellStart"/>
      <w:r w:rsidRPr="00537C10">
        <w:rPr>
          <w:rFonts w:eastAsia="Calibri"/>
        </w:rPr>
        <w:t>trabajan</w:t>
      </w:r>
      <w:proofErr w:type="spellEnd"/>
      <w:r w:rsidRPr="00537C10">
        <w:rPr>
          <w:rFonts w:eastAsia="Calibri"/>
        </w:rPr>
        <w:t xml:space="preserve"> </w:t>
      </w:r>
      <w:proofErr w:type="spellStart"/>
      <w:r w:rsidRPr="00537C10">
        <w:rPr>
          <w:rFonts w:eastAsia="Calibri"/>
        </w:rPr>
        <w:t>juntos</w:t>
      </w:r>
      <w:proofErr w:type="spellEnd"/>
      <w:r w:rsidRPr="00537C10">
        <w:rPr>
          <w:rFonts w:eastAsia="Calibri"/>
        </w:rPr>
        <w:t xml:space="preserve"> para </w:t>
      </w:r>
      <w:proofErr w:type="spellStart"/>
      <w:r w:rsidRPr="00537C10">
        <w:rPr>
          <w:rFonts w:eastAsia="Calibri"/>
        </w:rPr>
        <w:t>mejorar</w:t>
      </w:r>
      <w:proofErr w:type="spellEnd"/>
      <w:r w:rsidRPr="00537C10">
        <w:rPr>
          <w:rFonts w:eastAsia="Calibri"/>
        </w:rPr>
        <w:t xml:space="preserve"> la </w:t>
      </w:r>
      <w:proofErr w:type="spellStart"/>
      <w:r w:rsidRPr="00537C10">
        <w:rPr>
          <w:rFonts w:eastAsia="Calibri"/>
        </w:rPr>
        <w:t>apertura</w:t>
      </w:r>
      <w:proofErr w:type="spellEnd"/>
      <w:r w:rsidRPr="00537C10">
        <w:rPr>
          <w:rFonts w:eastAsia="Calibri"/>
        </w:rPr>
        <w:t xml:space="preserve"> y la </w:t>
      </w:r>
      <w:proofErr w:type="spellStart"/>
      <w:r w:rsidRPr="00537C10">
        <w:rPr>
          <w:rFonts w:eastAsia="Calibri"/>
        </w:rPr>
        <w:t>gestión</w:t>
      </w:r>
      <w:proofErr w:type="spellEnd"/>
      <w:r w:rsidRPr="00537C10">
        <w:rPr>
          <w:rFonts w:eastAsia="Calibri"/>
        </w:rPr>
        <w:t xml:space="preserve"> </w:t>
      </w:r>
      <w:proofErr w:type="spellStart"/>
      <w:r w:rsidRPr="00537C10">
        <w:rPr>
          <w:rFonts w:eastAsia="Calibri"/>
        </w:rPr>
        <w:t>responsable</w:t>
      </w:r>
      <w:proofErr w:type="spellEnd"/>
      <w:r w:rsidRPr="00537C10">
        <w:rPr>
          <w:rFonts w:eastAsia="Calibri"/>
        </w:rPr>
        <w:t xml:space="preserve"> de los </w:t>
      </w:r>
      <w:proofErr w:type="spellStart"/>
      <w:r w:rsidRPr="00537C10">
        <w:rPr>
          <w:rFonts w:eastAsia="Calibri"/>
        </w:rPr>
        <w:t>ingresos</w:t>
      </w:r>
      <w:proofErr w:type="spellEnd"/>
      <w:r w:rsidRPr="00537C10">
        <w:rPr>
          <w:rFonts w:eastAsia="Calibri"/>
        </w:rPr>
        <w:t xml:space="preserve"> de los </w:t>
      </w:r>
      <w:proofErr w:type="spellStart"/>
      <w:r w:rsidRPr="00537C10">
        <w:rPr>
          <w:rFonts w:eastAsia="Calibri"/>
        </w:rPr>
        <w:t>recursos</w:t>
      </w:r>
      <w:proofErr w:type="spellEnd"/>
      <w:r w:rsidRPr="00537C10">
        <w:rPr>
          <w:rFonts w:eastAsia="Calibri"/>
        </w:rPr>
        <w:t xml:space="preserve"> naturales, lo que </w:t>
      </w:r>
      <w:proofErr w:type="spellStart"/>
      <w:r w:rsidRPr="00537C10">
        <w:rPr>
          <w:rFonts w:eastAsia="Calibri"/>
        </w:rPr>
        <w:t>permite</w:t>
      </w:r>
      <w:proofErr w:type="spellEnd"/>
      <w:r w:rsidRPr="00537C10">
        <w:rPr>
          <w:rFonts w:eastAsia="Calibri"/>
        </w:rPr>
        <w:t xml:space="preserve"> a los </w:t>
      </w:r>
      <w:proofErr w:type="spellStart"/>
      <w:r w:rsidRPr="00537C10">
        <w:rPr>
          <w:rFonts w:eastAsia="Calibri"/>
        </w:rPr>
        <w:t>ciudadanos</w:t>
      </w:r>
      <w:proofErr w:type="spellEnd"/>
      <w:r w:rsidRPr="00537C10">
        <w:rPr>
          <w:rFonts w:eastAsia="Calibri"/>
        </w:rPr>
        <w:t xml:space="preserve"> </w:t>
      </w:r>
      <w:proofErr w:type="spellStart"/>
      <w:r w:rsidRPr="00537C10">
        <w:rPr>
          <w:rFonts w:eastAsia="Calibri"/>
        </w:rPr>
        <w:t>ver</w:t>
      </w:r>
      <w:proofErr w:type="spellEnd"/>
      <w:r w:rsidRPr="00537C10">
        <w:rPr>
          <w:rFonts w:eastAsia="Calibri"/>
        </w:rPr>
        <w:t xml:space="preserve"> por </w:t>
      </w:r>
      <w:proofErr w:type="spellStart"/>
      <w:r w:rsidRPr="00537C10">
        <w:rPr>
          <w:rFonts w:eastAsia="Calibri"/>
        </w:rPr>
        <w:t>sí</w:t>
      </w:r>
      <w:proofErr w:type="spellEnd"/>
      <w:r w:rsidRPr="00537C10">
        <w:rPr>
          <w:rFonts w:eastAsia="Calibri"/>
        </w:rPr>
        <w:t xml:space="preserve"> </w:t>
      </w:r>
      <w:proofErr w:type="spellStart"/>
      <w:r w:rsidRPr="00537C10">
        <w:rPr>
          <w:rFonts w:eastAsia="Calibri"/>
        </w:rPr>
        <w:t>mismos</w:t>
      </w:r>
      <w:proofErr w:type="spellEnd"/>
      <w:r w:rsidRPr="00537C10">
        <w:rPr>
          <w:rFonts w:eastAsia="Calibri"/>
        </w:rPr>
        <w:t xml:space="preserve"> </w:t>
      </w:r>
      <w:proofErr w:type="spellStart"/>
      <w:r w:rsidRPr="00537C10">
        <w:rPr>
          <w:rFonts w:eastAsia="Calibri"/>
        </w:rPr>
        <w:t>cuánto</w:t>
      </w:r>
      <w:proofErr w:type="spellEnd"/>
      <w:r w:rsidRPr="00537C10">
        <w:rPr>
          <w:rFonts w:eastAsia="Calibri"/>
        </w:rPr>
        <w:t xml:space="preserve"> </w:t>
      </w:r>
      <w:proofErr w:type="spellStart"/>
      <w:r w:rsidRPr="00537C10">
        <w:rPr>
          <w:rFonts w:eastAsia="Calibri"/>
        </w:rPr>
        <w:t>recibe</w:t>
      </w:r>
      <w:proofErr w:type="spellEnd"/>
      <w:r w:rsidRPr="00537C10">
        <w:rPr>
          <w:rFonts w:eastAsia="Calibri"/>
        </w:rPr>
        <w:t xml:space="preserve"> </w:t>
      </w:r>
      <w:proofErr w:type="spellStart"/>
      <w:r w:rsidRPr="00537C10">
        <w:rPr>
          <w:rFonts w:eastAsia="Calibri"/>
        </w:rPr>
        <w:t>su</w:t>
      </w:r>
      <w:proofErr w:type="spellEnd"/>
      <w:r w:rsidRPr="00537C10">
        <w:rPr>
          <w:rFonts w:eastAsia="Calibri"/>
        </w:rPr>
        <w:t xml:space="preserve"> </w:t>
      </w:r>
      <w:proofErr w:type="spellStart"/>
      <w:r w:rsidRPr="00537C10">
        <w:rPr>
          <w:rFonts w:eastAsia="Calibri"/>
        </w:rPr>
        <w:t>gobierno</w:t>
      </w:r>
      <w:proofErr w:type="spellEnd"/>
      <w:r w:rsidRPr="00537C10">
        <w:rPr>
          <w:rFonts w:eastAsia="Calibri"/>
        </w:rPr>
        <w:t xml:space="preserve"> de los </w:t>
      </w:r>
      <w:proofErr w:type="spellStart"/>
      <w:r w:rsidRPr="00537C10">
        <w:rPr>
          <w:rFonts w:eastAsia="Calibri"/>
        </w:rPr>
        <w:t>recursos</w:t>
      </w:r>
      <w:proofErr w:type="spellEnd"/>
      <w:r w:rsidRPr="00537C10">
        <w:rPr>
          <w:rFonts w:eastAsia="Calibri"/>
        </w:rPr>
        <w:t xml:space="preserve"> naturales de </w:t>
      </w:r>
      <w:proofErr w:type="spellStart"/>
      <w:r w:rsidRPr="00537C10">
        <w:rPr>
          <w:rFonts w:eastAsia="Calibri"/>
        </w:rPr>
        <w:t>su</w:t>
      </w:r>
      <w:proofErr w:type="spellEnd"/>
      <w:r w:rsidRPr="00537C10">
        <w:rPr>
          <w:rFonts w:eastAsia="Calibri"/>
        </w:rPr>
        <w:t xml:space="preserve"> </w:t>
      </w:r>
      <w:proofErr w:type="spellStart"/>
      <w:r w:rsidRPr="00537C10">
        <w:rPr>
          <w:rFonts w:eastAsia="Calibri"/>
        </w:rPr>
        <w:t>país</w:t>
      </w:r>
      <w:proofErr w:type="spellEnd"/>
      <w:r w:rsidRPr="00537C10">
        <w:rPr>
          <w:rFonts w:eastAsia="Calibri"/>
        </w:rPr>
        <w:t xml:space="preserve">. El EITI se </w:t>
      </w:r>
      <w:proofErr w:type="spellStart"/>
      <w:r w:rsidRPr="00537C10">
        <w:rPr>
          <w:rFonts w:eastAsia="Calibri"/>
        </w:rPr>
        <w:t>complementa</w:t>
      </w:r>
      <w:proofErr w:type="spellEnd"/>
      <w:r w:rsidRPr="00537C10">
        <w:rPr>
          <w:rFonts w:eastAsia="Calibri"/>
        </w:rPr>
        <w:t xml:space="preserve"> y </w:t>
      </w:r>
      <w:proofErr w:type="spellStart"/>
      <w:r w:rsidRPr="00537C10">
        <w:rPr>
          <w:rFonts w:eastAsia="Calibri"/>
        </w:rPr>
        <w:t>amplía</w:t>
      </w:r>
      <w:proofErr w:type="spellEnd"/>
      <w:r w:rsidRPr="00537C10">
        <w:rPr>
          <w:rFonts w:eastAsia="Calibri"/>
        </w:rPr>
        <w:t xml:space="preserve"> con </w:t>
      </w:r>
      <w:proofErr w:type="spellStart"/>
      <w:r w:rsidRPr="00537C10">
        <w:rPr>
          <w:rFonts w:eastAsia="Calibri"/>
        </w:rPr>
        <w:t>regímenes</w:t>
      </w:r>
      <w:proofErr w:type="spellEnd"/>
      <w:r w:rsidRPr="00537C10">
        <w:rPr>
          <w:rFonts w:eastAsia="Calibri"/>
        </w:rPr>
        <w:t xml:space="preserve"> de </w:t>
      </w:r>
      <w:proofErr w:type="spellStart"/>
      <w:r w:rsidRPr="00537C10">
        <w:rPr>
          <w:rFonts w:eastAsia="Calibri"/>
        </w:rPr>
        <w:t>transparencia</w:t>
      </w:r>
      <w:proofErr w:type="spellEnd"/>
      <w:r w:rsidRPr="00537C10">
        <w:rPr>
          <w:rFonts w:eastAsia="Calibri"/>
        </w:rPr>
        <w:t xml:space="preserve"> </w:t>
      </w:r>
      <w:proofErr w:type="spellStart"/>
      <w:r w:rsidRPr="00537C10">
        <w:rPr>
          <w:rFonts w:eastAsia="Calibri"/>
        </w:rPr>
        <w:t>obligatorios</w:t>
      </w:r>
      <w:proofErr w:type="spellEnd"/>
      <w:r w:rsidRPr="00537C10">
        <w:rPr>
          <w:rFonts w:eastAsia="Calibri"/>
        </w:rPr>
        <w:t xml:space="preserve"> </w:t>
      </w:r>
      <w:proofErr w:type="spellStart"/>
      <w:r w:rsidRPr="00537C10">
        <w:rPr>
          <w:rFonts w:eastAsia="Calibri"/>
        </w:rPr>
        <w:t>promulgados</w:t>
      </w:r>
      <w:proofErr w:type="spellEnd"/>
      <w:r w:rsidRPr="00537C10">
        <w:rPr>
          <w:rFonts w:eastAsia="Calibri"/>
        </w:rPr>
        <w:t xml:space="preserve"> </w:t>
      </w:r>
      <w:proofErr w:type="spellStart"/>
      <w:r w:rsidRPr="00537C10">
        <w:rPr>
          <w:rFonts w:eastAsia="Calibri"/>
        </w:rPr>
        <w:t>como</w:t>
      </w:r>
      <w:proofErr w:type="spellEnd"/>
      <w:r w:rsidRPr="00537C10">
        <w:rPr>
          <w:rFonts w:eastAsia="Calibri"/>
        </w:rPr>
        <w:t xml:space="preserve"> ley </w:t>
      </w:r>
      <w:proofErr w:type="spellStart"/>
      <w:r w:rsidRPr="00537C10">
        <w:rPr>
          <w:rFonts w:eastAsia="Calibri"/>
        </w:rPr>
        <w:t>en</w:t>
      </w:r>
      <w:proofErr w:type="spellEnd"/>
      <w:r w:rsidRPr="00537C10">
        <w:rPr>
          <w:rFonts w:eastAsia="Calibri"/>
        </w:rPr>
        <w:t xml:space="preserve"> la Unión </w:t>
      </w:r>
      <w:proofErr w:type="spellStart"/>
      <w:r w:rsidRPr="00537C10">
        <w:rPr>
          <w:rFonts w:eastAsia="Calibri"/>
        </w:rPr>
        <w:t>Europea</w:t>
      </w:r>
      <w:proofErr w:type="spellEnd"/>
      <w:r w:rsidRPr="00537C10">
        <w:rPr>
          <w:rFonts w:eastAsia="Calibri"/>
        </w:rPr>
        <w:t xml:space="preserve"> y </w:t>
      </w:r>
      <w:proofErr w:type="spellStart"/>
      <w:r w:rsidRPr="00537C10">
        <w:rPr>
          <w:rFonts w:eastAsia="Calibri"/>
        </w:rPr>
        <w:t>otras</w:t>
      </w:r>
      <w:proofErr w:type="spellEnd"/>
      <w:r w:rsidRPr="00537C10">
        <w:rPr>
          <w:rFonts w:eastAsia="Calibri"/>
        </w:rPr>
        <w:t xml:space="preserve"> </w:t>
      </w:r>
      <w:proofErr w:type="spellStart"/>
      <w:r w:rsidRPr="00537C10">
        <w:rPr>
          <w:rFonts w:eastAsia="Calibri"/>
        </w:rPr>
        <w:t>jurisdicciones</w:t>
      </w:r>
      <w:proofErr w:type="spellEnd"/>
      <w:r w:rsidRPr="00537C10">
        <w:rPr>
          <w:rFonts w:eastAsia="Calibri"/>
        </w:rPr>
        <w:t xml:space="preserve">. El </w:t>
      </w:r>
      <w:proofErr w:type="spellStart"/>
      <w:r w:rsidRPr="00537C10">
        <w:rPr>
          <w:rFonts w:eastAsia="Calibri"/>
        </w:rPr>
        <w:t>estándar</w:t>
      </w:r>
      <w:proofErr w:type="spellEnd"/>
      <w:r w:rsidRPr="00537C10">
        <w:rPr>
          <w:rFonts w:eastAsia="Calibri"/>
        </w:rPr>
        <w:t xml:space="preserve"> IRMA </w:t>
      </w:r>
      <w:proofErr w:type="spellStart"/>
      <w:r w:rsidRPr="00537C10">
        <w:rPr>
          <w:rFonts w:eastAsia="Calibri"/>
        </w:rPr>
        <w:t>está</w:t>
      </w:r>
      <w:proofErr w:type="spellEnd"/>
      <w:r w:rsidRPr="00537C10">
        <w:rPr>
          <w:rFonts w:eastAsia="Calibri"/>
        </w:rPr>
        <w:t xml:space="preserve"> </w:t>
      </w:r>
      <w:proofErr w:type="spellStart"/>
      <w:r w:rsidRPr="00537C10">
        <w:rPr>
          <w:rFonts w:eastAsia="Calibri"/>
        </w:rPr>
        <w:t>destinado</w:t>
      </w:r>
      <w:proofErr w:type="spellEnd"/>
      <w:r w:rsidRPr="00537C10">
        <w:rPr>
          <w:rFonts w:eastAsia="Calibri"/>
        </w:rPr>
        <w:t xml:space="preserve"> a </w:t>
      </w:r>
      <w:proofErr w:type="spellStart"/>
      <w:r w:rsidRPr="00537C10">
        <w:rPr>
          <w:rFonts w:eastAsia="Calibri"/>
        </w:rPr>
        <w:t>respaldar</w:t>
      </w:r>
      <w:proofErr w:type="spellEnd"/>
      <w:r w:rsidRPr="00537C10">
        <w:rPr>
          <w:rFonts w:eastAsia="Calibri"/>
        </w:rPr>
        <w:t xml:space="preserve">, sin </w:t>
      </w:r>
      <w:proofErr w:type="spellStart"/>
      <w:r w:rsidRPr="00537C10">
        <w:rPr>
          <w:rFonts w:eastAsia="Calibri"/>
        </w:rPr>
        <w:t>duplicar</w:t>
      </w:r>
      <w:proofErr w:type="spellEnd"/>
      <w:r w:rsidRPr="00537C10">
        <w:rPr>
          <w:rFonts w:eastAsia="Calibri"/>
        </w:rPr>
        <w:t xml:space="preserve">, el </w:t>
      </w:r>
      <w:proofErr w:type="spellStart"/>
      <w:r w:rsidRPr="00537C10">
        <w:rPr>
          <w:rFonts w:eastAsia="Calibri"/>
        </w:rPr>
        <w:t>trabajo</w:t>
      </w:r>
      <w:proofErr w:type="spellEnd"/>
      <w:r w:rsidRPr="00537C10">
        <w:rPr>
          <w:rFonts w:eastAsia="Calibri"/>
        </w:rPr>
        <w:t xml:space="preserve"> del EITI y los </w:t>
      </w:r>
      <w:proofErr w:type="spellStart"/>
      <w:r w:rsidRPr="00537C10">
        <w:rPr>
          <w:rFonts w:eastAsia="Calibri"/>
        </w:rPr>
        <w:t>regímenes</w:t>
      </w:r>
      <w:proofErr w:type="spellEnd"/>
      <w:r w:rsidRPr="00537C10">
        <w:rPr>
          <w:rFonts w:eastAsia="Calibri"/>
        </w:rPr>
        <w:t xml:space="preserve"> de </w:t>
      </w:r>
      <w:proofErr w:type="spellStart"/>
      <w:r w:rsidRPr="00537C10">
        <w:rPr>
          <w:rFonts w:eastAsia="Calibri"/>
        </w:rPr>
        <w:t>transparencia</w:t>
      </w:r>
      <w:proofErr w:type="spellEnd"/>
      <w:r w:rsidRPr="00537C10">
        <w:rPr>
          <w:rFonts w:eastAsia="Calibri"/>
        </w:rPr>
        <w:t xml:space="preserve"> </w:t>
      </w:r>
      <w:proofErr w:type="spellStart"/>
      <w:r w:rsidRPr="00537C10">
        <w:rPr>
          <w:rFonts w:eastAsia="Calibri"/>
        </w:rPr>
        <w:t>obligatorios</w:t>
      </w:r>
      <w:proofErr w:type="spellEnd"/>
      <w:r w:rsidRPr="00537C10">
        <w:rPr>
          <w:rFonts w:eastAsia="Calibri"/>
        </w:rPr>
        <w:t>.</w:t>
      </w:r>
    </w:p>
    <w:p w14:paraId="3411FED2" w14:textId="77777777" w:rsidR="00FF337D" w:rsidRPr="00836F63" w:rsidRDefault="00FF337D" w:rsidP="00FF337D">
      <w:pPr>
        <w:pStyle w:val="ObjectiveScope"/>
        <w:jc w:val="both"/>
        <w:rPr>
          <w:rFonts w:asciiTheme="minorHAnsi" w:hAnsiTheme="minorHAnsi" w:cstheme="minorHAnsi"/>
          <w:szCs w:val="22"/>
          <w:lang w:val="es-ES"/>
        </w:rPr>
      </w:pPr>
      <w:r w:rsidRPr="00836F63">
        <w:rPr>
          <w:rFonts w:ascii="Calibri" w:eastAsia="Calibri" w:hAnsi="Calibri" w:cs="Calibri"/>
          <w:color w:val="0D0D0D"/>
          <w:szCs w:val="22"/>
          <w:lang w:val="es-ES_tradnl"/>
        </w:rPr>
        <w:t>Objetivos / Intención de este Capítulo</w:t>
      </w:r>
    </w:p>
    <w:p w14:paraId="31699642" w14:textId="77777777" w:rsidR="00FF337D" w:rsidRPr="00537C10" w:rsidRDefault="00FF337D" w:rsidP="00537C10">
      <w:pPr>
        <w:rPr>
          <w:rFonts w:eastAsia="Calibri"/>
        </w:rPr>
      </w:pPr>
      <w:proofErr w:type="spellStart"/>
      <w:r w:rsidRPr="00537C10">
        <w:rPr>
          <w:rFonts w:eastAsia="Calibri"/>
        </w:rPr>
        <w:t>Aumentar</w:t>
      </w:r>
      <w:proofErr w:type="spellEnd"/>
      <w:r w:rsidRPr="00537C10">
        <w:rPr>
          <w:rFonts w:eastAsia="Calibri"/>
        </w:rPr>
        <w:t xml:space="preserve"> la </w:t>
      </w:r>
      <w:proofErr w:type="spellStart"/>
      <w:r w:rsidRPr="00537C10">
        <w:rPr>
          <w:rFonts w:eastAsia="Calibri"/>
        </w:rPr>
        <w:t>transparencia</w:t>
      </w:r>
      <w:proofErr w:type="spellEnd"/>
      <w:r w:rsidRPr="00537C10">
        <w:rPr>
          <w:rFonts w:eastAsia="Calibri"/>
        </w:rPr>
        <w:t xml:space="preserve"> de los </w:t>
      </w:r>
      <w:proofErr w:type="spellStart"/>
      <w:r w:rsidRPr="00537C10">
        <w:rPr>
          <w:rFonts w:eastAsia="Calibri"/>
        </w:rPr>
        <w:t>pagos</w:t>
      </w:r>
      <w:proofErr w:type="spellEnd"/>
      <w:r w:rsidRPr="00537C10">
        <w:rPr>
          <w:rFonts w:eastAsia="Calibri"/>
        </w:rPr>
        <w:t xml:space="preserve"> y los </w:t>
      </w:r>
      <w:proofErr w:type="spellStart"/>
      <w:r w:rsidRPr="00537C10">
        <w:rPr>
          <w:rFonts w:eastAsia="Calibri"/>
        </w:rPr>
        <w:t>arreglos</w:t>
      </w:r>
      <w:proofErr w:type="spellEnd"/>
      <w:r w:rsidRPr="00537C10">
        <w:rPr>
          <w:rFonts w:eastAsia="Calibri"/>
        </w:rPr>
        <w:t xml:space="preserve"> </w:t>
      </w:r>
      <w:proofErr w:type="spellStart"/>
      <w:r w:rsidRPr="00537C10">
        <w:rPr>
          <w:rFonts w:eastAsia="Calibri"/>
        </w:rPr>
        <w:t>financieros</w:t>
      </w:r>
      <w:proofErr w:type="spellEnd"/>
      <w:r w:rsidRPr="00537C10">
        <w:rPr>
          <w:rFonts w:eastAsia="Calibri"/>
        </w:rPr>
        <w:t xml:space="preserve"> </w:t>
      </w:r>
      <w:proofErr w:type="spellStart"/>
      <w:r w:rsidRPr="00537C10">
        <w:rPr>
          <w:rFonts w:eastAsia="Calibri"/>
        </w:rPr>
        <w:t>relacionados</w:t>
      </w:r>
      <w:proofErr w:type="spellEnd"/>
      <w:r w:rsidRPr="00537C10">
        <w:rPr>
          <w:rFonts w:eastAsia="Calibri"/>
        </w:rPr>
        <w:t xml:space="preserve"> con las </w:t>
      </w:r>
      <w:proofErr w:type="spellStart"/>
      <w:r w:rsidRPr="00537C10">
        <w:rPr>
          <w:rFonts w:eastAsia="Calibri"/>
        </w:rPr>
        <w:t>operaciones</w:t>
      </w:r>
      <w:proofErr w:type="spellEnd"/>
      <w:r w:rsidRPr="00537C10">
        <w:rPr>
          <w:rFonts w:eastAsia="Calibri"/>
        </w:rPr>
        <w:t xml:space="preserve"> de </w:t>
      </w:r>
      <w:proofErr w:type="spellStart"/>
      <w:r w:rsidRPr="00537C10">
        <w:rPr>
          <w:rFonts w:eastAsia="Calibri"/>
        </w:rPr>
        <w:t>procesamiento</w:t>
      </w:r>
      <w:proofErr w:type="spellEnd"/>
      <w:r w:rsidRPr="00537C10">
        <w:rPr>
          <w:rFonts w:eastAsia="Calibri"/>
        </w:rPr>
        <w:t xml:space="preserve"> de </w:t>
      </w:r>
      <w:proofErr w:type="spellStart"/>
      <w:r w:rsidRPr="00537C10">
        <w:rPr>
          <w:rFonts w:eastAsia="Calibri"/>
        </w:rPr>
        <w:t>minerales</w:t>
      </w:r>
      <w:proofErr w:type="spellEnd"/>
      <w:r w:rsidRPr="00537C10">
        <w:rPr>
          <w:rFonts w:eastAsia="Calibri"/>
        </w:rPr>
        <w:t xml:space="preserve"> y </w:t>
      </w:r>
      <w:proofErr w:type="spellStart"/>
      <w:r w:rsidRPr="00537C10">
        <w:rPr>
          <w:rFonts w:eastAsia="Calibri"/>
        </w:rPr>
        <w:t>prevenir</w:t>
      </w:r>
      <w:proofErr w:type="spellEnd"/>
      <w:r w:rsidRPr="00537C10">
        <w:rPr>
          <w:rFonts w:eastAsia="Calibri"/>
        </w:rPr>
        <w:t xml:space="preserve"> </w:t>
      </w:r>
      <w:proofErr w:type="spellStart"/>
      <w:r w:rsidRPr="00537C10">
        <w:rPr>
          <w:rFonts w:eastAsia="Calibri"/>
        </w:rPr>
        <w:t>transacciones</w:t>
      </w:r>
      <w:proofErr w:type="spellEnd"/>
      <w:r w:rsidRPr="00537C10">
        <w:rPr>
          <w:rFonts w:eastAsia="Calibri"/>
        </w:rPr>
        <w:t xml:space="preserve"> que </w:t>
      </w:r>
      <w:proofErr w:type="spellStart"/>
      <w:r w:rsidRPr="00537C10">
        <w:rPr>
          <w:rFonts w:eastAsia="Calibri"/>
        </w:rPr>
        <w:t>contribuyan</w:t>
      </w:r>
      <w:proofErr w:type="spellEnd"/>
      <w:r w:rsidRPr="00537C10">
        <w:rPr>
          <w:rFonts w:eastAsia="Calibri"/>
        </w:rPr>
        <w:t xml:space="preserve"> a la </w:t>
      </w:r>
      <w:proofErr w:type="spellStart"/>
      <w:r w:rsidRPr="00537C10">
        <w:rPr>
          <w:rFonts w:eastAsia="Calibri"/>
        </w:rPr>
        <w:t>corrupción</w:t>
      </w:r>
      <w:proofErr w:type="spellEnd"/>
      <w:r w:rsidRPr="00537C10">
        <w:rPr>
          <w:rFonts w:eastAsia="Calibri"/>
        </w:rPr>
        <w:t xml:space="preserve">, el </w:t>
      </w:r>
      <w:proofErr w:type="spellStart"/>
      <w:r w:rsidRPr="00537C10">
        <w:rPr>
          <w:rFonts w:eastAsia="Calibri"/>
        </w:rPr>
        <w:t>soborno</w:t>
      </w:r>
      <w:proofErr w:type="spellEnd"/>
      <w:r w:rsidRPr="00537C10">
        <w:rPr>
          <w:rFonts w:eastAsia="Calibri"/>
        </w:rPr>
        <w:t xml:space="preserve"> o el </w:t>
      </w:r>
      <w:proofErr w:type="spellStart"/>
      <w:r w:rsidRPr="00537C10">
        <w:rPr>
          <w:rFonts w:eastAsia="Calibri"/>
        </w:rPr>
        <w:t>lavado</w:t>
      </w:r>
      <w:proofErr w:type="spellEnd"/>
      <w:r w:rsidRPr="00537C10">
        <w:rPr>
          <w:rFonts w:eastAsia="Calibri"/>
        </w:rPr>
        <w:t xml:space="preserve"> de dinero.</w:t>
      </w:r>
    </w:p>
    <w:p w14:paraId="3AB61EE5" w14:textId="77777777" w:rsidR="00FF337D" w:rsidRPr="00836F63" w:rsidRDefault="00FF337D" w:rsidP="00FF337D">
      <w:pPr>
        <w:pStyle w:val="ObjectiveScope"/>
        <w:jc w:val="both"/>
        <w:rPr>
          <w:rFonts w:ascii="Calibri" w:hAnsi="Calibri" w:cs="Calibri"/>
          <w:color w:val="000000" w:themeColor="text1"/>
          <w:szCs w:val="22"/>
          <w:lang w:val="es-ES"/>
        </w:rPr>
      </w:pPr>
      <w:r w:rsidRPr="00836F63">
        <w:rPr>
          <w:rFonts w:ascii="Calibri" w:eastAsia="Calibri" w:hAnsi="Calibri" w:cs="Calibri"/>
          <w:color w:val="000000"/>
          <w:szCs w:val="22"/>
          <w:lang w:val="es-ES_tradnl"/>
        </w:rPr>
        <w:t>Alcance de Aplicación</w:t>
      </w:r>
    </w:p>
    <w:p w14:paraId="77CC0484" w14:textId="77777777" w:rsidR="00FF337D" w:rsidRPr="00537C10" w:rsidRDefault="00FF337D" w:rsidP="00537C10">
      <w:proofErr w:type="spellStart"/>
      <w:r w:rsidRPr="00537C10">
        <w:rPr>
          <w:rFonts w:eastAsia="Calibri"/>
          <w:b/>
          <w:bCs/>
        </w:rPr>
        <w:t>Relevancia</w:t>
      </w:r>
      <w:proofErr w:type="spellEnd"/>
      <w:r w:rsidRPr="00537C10">
        <w:rPr>
          <w:rFonts w:eastAsia="Calibri"/>
          <w:b/>
          <w:bCs/>
        </w:rPr>
        <w:t xml:space="preserve"> del </w:t>
      </w:r>
      <w:proofErr w:type="spellStart"/>
      <w:r w:rsidRPr="00537C10">
        <w:rPr>
          <w:rFonts w:eastAsia="Calibri"/>
          <w:b/>
          <w:bCs/>
        </w:rPr>
        <w:t>capítulo</w:t>
      </w:r>
      <w:proofErr w:type="spellEnd"/>
      <w:r w:rsidRPr="00537C10">
        <w:rPr>
          <w:rFonts w:eastAsia="Calibri"/>
        </w:rPr>
        <w:t xml:space="preserve">: Este </w:t>
      </w:r>
      <w:proofErr w:type="spellStart"/>
      <w:r w:rsidRPr="00537C10">
        <w:rPr>
          <w:rFonts w:eastAsia="Calibri"/>
        </w:rPr>
        <w:t>capítulo</w:t>
      </w:r>
      <w:proofErr w:type="spellEnd"/>
      <w:r w:rsidRPr="00537C10">
        <w:rPr>
          <w:rFonts w:eastAsia="Calibri"/>
        </w:rPr>
        <w:t xml:space="preserve"> es </w:t>
      </w:r>
      <w:proofErr w:type="spellStart"/>
      <w:r w:rsidRPr="00537C10">
        <w:rPr>
          <w:rFonts w:eastAsia="Calibri"/>
        </w:rPr>
        <w:t>aplicable</w:t>
      </w:r>
      <w:proofErr w:type="spellEnd"/>
      <w:r w:rsidRPr="00537C10">
        <w:rPr>
          <w:rFonts w:eastAsia="Calibri"/>
        </w:rPr>
        <w:t xml:space="preserve"> a </w:t>
      </w:r>
      <w:proofErr w:type="spellStart"/>
      <w:r w:rsidRPr="00537C10">
        <w:rPr>
          <w:rFonts w:eastAsia="Calibri"/>
        </w:rPr>
        <w:t>todos</w:t>
      </w:r>
      <w:proofErr w:type="spellEnd"/>
      <w:r w:rsidRPr="00537C10">
        <w:rPr>
          <w:rFonts w:eastAsia="Calibri"/>
        </w:rPr>
        <w:t xml:space="preserve"> los sitios de </w:t>
      </w:r>
      <w:proofErr w:type="spellStart"/>
      <w:r w:rsidRPr="00537C10">
        <w:rPr>
          <w:rFonts w:eastAsia="Calibri"/>
        </w:rPr>
        <w:t>procesamiento</w:t>
      </w:r>
      <w:proofErr w:type="spellEnd"/>
      <w:r w:rsidRPr="00537C10">
        <w:rPr>
          <w:rFonts w:eastAsia="Calibri"/>
        </w:rPr>
        <w:t xml:space="preserve"> de </w:t>
      </w:r>
      <w:proofErr w:type="spellStart"/>
      <w:r w:rsidRPr="00537C10">
        <w:rPr>
          <w:rFonts w:eastAsia="Calibri"/>
        </w:rPr>
        <w:t>minerales</w:t>
      </w:r>
      <w:proofErr w:type="spellEnd"/>
      <w:r w:rsidRPr="00537C10">
        <w:rPr>
          <w:rFonts w:eastAsia="Calibri"/>
        </w:rPr>
        <w:t xml:space="preserve"> que </w:t>
      </w:r>
      <w:proofErr w:type="spellStart"/>
      <w:r w:rsidRPr="00537C10">
        <w:rPr>
          <w:rFonts w:eastAsia="Calibri"/>
        </w:rPr>
        <w:t>solicitan</w:t>
      </w:r>
      <w:proofErr w:type="spellEnd"/>
      <w:r w:rsidRPr="00537C10">
        <w:rPr>
          <w:rFonts w:eastAsia="Calibri"/>
        </w:rPr>
        <w:t xml:space="preserve"> la </w:t>
      </w:r>
      <w:proofErr w:type="spellStart"/>
      <w:r w:rsidRPr="00537C10">
        <w:rPr>
          <w:rFonts w:eastAsia="Calibri"/>
        </w:rPr>
        <w:t>certificación</w:t>
      </w:r>
      <w:proofErr w:type="spellEnd"/>
      <w:r w:rsidRPr="00537C10">
        <w:rPr>
          <w:rFonts w:eastAsia="Calibri"/>
        </w:rPr>
        <w:t xml:space="preserve"> IRMA.</w:t>
      </w:r>
    </w:p>
    <w:p w14:paraId="68D6272C" w14:textId="77777777" w:rsidR="00FF337D" w:rsidRPr="00537C10" w:rsidRDefault="00FF337D" w:rsidP="00537C10">
      <w:r w:rsidRPr="00537C10">
        <w:rPr>
          <w:rFonts w:eastAsia="Calibri"/>
        </w:rPr>
        <w:lastRenderedPageBreak/>
        <w:t xml:space="preserve">Los </w:t>
      </w:r>
      <w:proofErr w:type="spellStart"/>
      <w:r w:rsidRPr="00537C10">
        <w:rPr>
          <w:rFonts w:eastAsia="Calibri"/>
        </w:rPr>
        <w:t>requisitos</w:t>
      </w:r>
      <w:proofErr w:type="spellEnd"/>
      <w:r w:rsidRPr="00537C10">
        <w:rPr>
          <w:rFonts w:eastAsia="Calibri"/>
        </w:rPr>
        <w:t xml:space="preserve"> se </w:t>
      </w:r>
      <w:proofErr w:type="spellStart"/>
      <w:r w:rsidRPr="00537C10">
        <w:rPr>
          <w:rFonts w:eastAsia="Calibri"/>
        </w:rPr>
        <w:t>aplican</w:t>
      </w:r>
      <w:proofErr w:type="spellEnd"/>
      <w:r w:rsidRPr="00537C10">
        <w:rPr>
          <w:rFonts w:eastAsia="Calibri"/>
        </w:rPr>
        <w:t xml:space="preserve"> al </w:t>
      </w:r>
      <w:proofErr w:type="spellStart"/>
      <w:r w:rsidRPr="00537C10">
        <w:rPr>
          <w:rFonts w:eastAsia="Calibri"/>
        </w:rPr>
        <w:t>cumplimiento</w:t>
      </w:r>
      <w:proofErr w:type="spellEnd"/>
      <w:r w:rsidRPr="00537C10">
        <w:rPr>
          <w:rFonts w:eastAsia="Calibri"/>
        </w:rPr>
        <w:t xml:space="preserve"> </w:t>
      </w:r>
      <w:proofErr w:type="spellStart"/>
      <w:r w:rsidRPr="00537C10">
        <w:rPr>
          <w:rFonts w:eastAsia="Calibri"/>
        </w:rPr>
        <w:t>en</w:t>
      </w:r>
      <w:proofErr w:type="spellEnd"/>
      <w:r w:rsidRPr="00537C10">
        <w:rPr>
          <w:rFonts w:eastAsia="Calibri"/>
        </w:rPr>
        <w:t xml:space="preserve"> el </w:t>
      </w:r>
      <w:proofErr w:type="spellStart"/>
      <w:r w:rsidRPr="00537C10">
        <w:rPr>
          <w:rFonts w:eastAsia="Calibri"/>
        </w:rPr>
        <w:t>momento</w:t>
      </w:r>
      <w:proofErr w:type="spellEnd"/>
      <w:r w:rsidRPr="00537C10">
        <w:rPr>
          <w:rFonts w:eastAsia="Calibri"/>
        </w:rPr>
        <w:t xml:space="preserve"> de la </w:t>
      </w:r>
      <w:proofErr w:type="spellStart"/>
      <w:r w:rsidRPr="00537C10">
        <w:rPr>
          <w:rFonts w:eastAsia="Calibri"/>
        </w:rPr>
        <w:t>evaluación</w:t>
      </w:r>
      <w:proofErr w:type="spellEnd"/>
      <w:r w:rsidRPr="00537C10">
        <w:rPr>
          <w:rFonts w:eastAsia="Calibri"/>
        </w:rPr>
        <w:t xml:space="preserve"> y de </w:t>
      </w:r>
      <w:proofErr w:type="spellStart"/>
      <w:r w:rsidRPr="00537C10">
        <w:rPr>
          <w:rFonts w:eastAsia="Calibri"/>
        </w:rPr>
        <w:t>manera</w:t>
      </w:r>
      <w:proofErr w:type="spellEnd"/>
      <w:r w:rsidRPr="00537C10">
        <w:rPr>
          <w:rFonts w:eastAsia="Calibri"/>
        </w:rPr>
        <w:t xml:space="preserve"> continua a </w:t>
      </w:r>
      <w:proofErr w:type="spellStart"/>
      <w:r w:rsidRPr="00537C10">
        <w:rPr>
          <w:rFonts w:eastAsia="Calibri"/>
        </w:rPr>
        <w:t>partir</w:t>
      </w:r>
      <w:proofErr w:type="spellEnd"/>
      <w:r w:rsidRPr="00537C10">
        <w:rPr>
          <w:rFonts w:eastAsia="Calibri"/>
        </w:rPr>
        <w:t xml:space="preserve"> de </w:t>
      </w:r>
      <w:proofErr w:type="spellStart"/>
      <w:r w:rsidRPr="00537C10">
        <w:rPr>
          <w:rFonts w:eastAsia="Calibri"/>
        </w:rPr>
        <w:t>entonces</w:t>
      </w:r>
      <w:proofErr w:type="spellEnd"/>
      <w:r w:rsidRPr="00537C10">
        <w:rPr>
          <w:rFonts w:eastAsia="Calibri"/>
        </w:rPr>
        <w:t xml:space="preserve">. La </w:t>
      </w:r>
      <w:proofErr w:type="spellStart"/>
      <w:r w:rsidRPr="00537C10">
        <w:rPr>
          <w:rFonts w:eastAsia="Calibri"/>
        </w:rPr>
        <w:t>información</w:t>
      </w:r>
      <w:proofErr w:type="spellEnd"/>
      <w:r w:rsidRPr="00537C10">
        <w:rPr>
          <w:rFonts w:eastAsia="Calibri"/>
        </w:rPr>
        <w:t xml:space="preserve"> </w:t>
      </w:r>
      <w:proofErr w:type="spellStart"/>
      <w:r w:rsidRPr="00537C10">
        <w:rPr>
          <w:rFonts w:eastAsia="Calibri"/>
        </w:rPr>
        <w:t>proporcionada</w:t>
      </w:r>
      <w:proofErr w:type="spellEnd"/>
      <w:r w:rsidRPr="00537C10">
        <w:rPr>
          <w:rFonts w:eastAsia="Calibri"/>
        </w:rPr>
        <w:t xml:space="preserve"> no </w:t>
      </w:r>
      <w:proofErr w:type="spellStart"/>
      <w:r w:rsidRPr="00537C10">
        <w:rPr>
          <w:rFonts w:eastAsia="Calibri"/>
        </w:rPr>
        <w:t>tiene</w:t>
      </w:r>
      <w:proofErr w:type="spellEnd"/>
      <w:r w:rsidRPr="00537C10">
        <w:rPr>
          <w:rFonts w:eastAsia="Calibri"/>
        </w:rPr>
        <w:t xml:space="preserve"> que ser </w:t>
      </w:r>
      <w:proofErr w:type="spellStart"/>
      <w:r w:rsidRPr="00537C10">
        <w:rPr>
          <w:rFonts w:eastAsia="Calibri"/>
        </w:rPr>
        <w:t>retroactiva</w:t>
      </w:r>
      <w:proofErr w:type="spellEnd"/>
      <w:r w:rsidRPr="00537C10">
        <w:rPr>
          <w:rFonts w:eastAsia="Calibri"/>
        </w:rPr>
        <w:t xml:space="preserve"> para </w:t>
      </w:r>
      <w:proofErr w:type="spellStart"/>
      <w:r w:rsidRPr="00537C10">
        <w:rPr>
          <w:rFonts w:eastAsia="Calibri"/>
        </w:rPr>
        <w:t>cubrir</w:t>
      </w:r>
      <w:proofErr w:type="spellEnd"/>
      <w:r w:rsidRPr="00537C10">
        <w:rPr>
          <w:rFonts w:eastAsia="Calibri"/>
        </w:rPr>
        <w:t xml:space="preserve"> la </w:t>
      </w:r>
      <w:proofErr w:type="spellStart"/>
      <w:r w:rsidRPr="00537C10">
        <w:rPr>
          <w:rFonts w:eastAsia="Calibri"/>
        </w:rPr>
        <w:t>actividad</w:t>
      </w:r>
      <w:proofErr w:type="spellEnd"/>
      <w:r w:rsidRPr="00537C10">
        <w:rPr>
          <w:rFonts w:eastAsia="Calibri"/>
        </w:rPr>
        <w:t xml:space="preserve"> anterior a la </w:t>
      </w:r>
      <w:proofErr w:type="spellStart"/>
      <w:r w:rsidRPr="00537C10">
        <w:rPr>
          <w:rFonts w:eastAsia="Calibri"/>
        </w:rPr>
        <w:t>solicitud</w:t>
      </w:r>
      <w:proofErr w:type="spellEnd"/>
      <w:r w:rsidRPr="00537C10">
        <w:rPr>
          <w:rFonts w:eastAsia="Calibri"/>
        </w:rPr>
        <w:t xml:space="preserve">, con la </w:t>
      </w:r>
      <w:proofErr w:type="spellStart"/>
      <w:r w:rsidRPr="00537C10">
        <w:rPr>
          <w:rFonts w:eastAsia="Calibri"/>
        </w:rPr>
        <w:t>excepción</w:t>
      </w:r>
      <w:proofErr w:type="spellEnd"/>
      <w:r w:rsidRPr="00537C10">
        <w:rPr>
          <w:rFonts w:eastAsia="Calibri"/>
        </w:rPr>
        <w:t xml:space="preserve"> del </w:t>
      </w:r>
      <w:proofErr w:type="spellStart"/>
      <w:r w:rsidRPr="00537C10">
        <w:rPr>
          <w:rFonts w:eastAsia="Calibri"/>
        </w:rPr>
        <w:t>requisito</w:t>
      </w:r>
      <w:proofErr w:type="spellEnd"/>
      <w:r w:rsidRPr="00537C10">
        <w:rPr>
          <w:rFonts w:eastAsia="Calibri"/>
        </w:rPr>
        <w:t xml:space="preserve"> 1.5.4.1. </w:t>
      </w:r>
      <w:proofErr w:type="spellStart"/>
      <w:r w:rsidRPr="00537C10">
        <w:rPr>
          <w:rFonts w:eastAsia="Calibri"/>
        </w:rPr>
        <w:t>En</w:t>
      </w:r>
      <w:proofErr w:type="spellEnd"/>
      <w:r w:rsidRPr="00537C10">
        <w:rPr>
          <w:rFonts w:eastAsia="Calibri"/>
        </w:rPr>
        <w:t xml:space="preserve"> </w:t>
      </w:r>
      <w:proofErr w:type="spellStart"/>
      <w:r w:rsidRPr="00537C10">
        <w:rPr>
          <w:rFonts w:eastAsia="Calibri"/>
        </w:rPr>
        <w:t>relación</w:t>
      </w:r>
      <w:proofErr w:type="spellEnd"/>
      <w:r w:rsidRPr="00537C10">
        <w:rPr>
          <w:rFonts w:eastAsia="Calibri"/>
        </w:rPr>
        <w:t xml:space="preserve"> con </w:t>
      </w:r>
      <w:proofErr w:type="spellStart"/>
      <w:r w:rsidRPr="00537C10">
        <w:rPr>
          <w:rFonts w:eastAsia="Calibri"/>
        </w:rPr>
        <w:t>este</w:t>
      </w:r>
      <w:proofErr w:type="spellEnd"/>
      <w:r w:rsidRPr="00537C10">
        <w:rPr>
          <w:rFonts w:eastAsia="Calibri"/>
        </w:rPr>
        <w:t xml:space="preserve"> </w:t>
      </w:r>
      <w:proofErr w:type="spellStart"/>
      <w:r w:rsidRPr="00537C10">
        <w:rPr>
          <w:rFonts w:eastAsia="Calibri"/>
        </w:rPr>
        <w:t>requisito</w:t>
      </w:r>
      <w:proofErr w:type="spellEnd"/>
      <w:r w:rsidRPr="00537C10">
        <w:rPr>
          <w:rFonts w:eastAsia="Calibri"/>
        </w:rPr>
        <w:t xml:space="preserve">, los </w:t>
      </w:r>
      <w:proofErr w:type="spellStart"/>
      <w:r w:rsidRPr="00537C10">
        <w:rPr>
          <w:rFonts w:eastAsia="Calibri"/>
        </w:rPr>
        <w:t>términos</w:t>
      </w:r>
      <w:proofErr w:type="spellEnd"/>
      <w:r w:rsidRPr="00537C10">
        <w:rPr>
          <w:rFonts w:eastAsia="Calibri"/>
        </w:rPr>
        <w:t xml:space="preserve"> para el </w:t>
      </w:r>
      <w:proofErr w:type="spellStart"/>
      <w:r w:rsidRPr="00537C10">
        <w:rPr>
          <w:rFonts w:eastAsia="Calibri"/>
        </w:rPr>
        <w:t>desarrollo</w:t>
      </w:r>
      <w:proofErr w:type="spellEnd"/>
      <w:r w:rsidRPr="00537C10">
        <w:rPr>
          <w:rFonts w:eastAsia="Calibri"/>
        </w:rPr>
        <w:t xml:space="preserve"> y la </w:t>
      </w:r>
      <w:proofErr w:type="spellStart"/>
      <w:r w:rsidRPr="00537C10">
        <w:rPr>
          <w:rFonts w:eastAsia="Calibri"/>
        </w:rPr>
        <w:t>producción</w:t>
      </w:r>
      <w:proofErr w:type="spellEnd"/>
      <w:r w:rsidRPr="00537C10">
        <w:rPr>
          <w:rFonts w:eastAsia="Calibri"/>
        </w:rPr>
        <w:t xml:space="preserve"> del </w:t>
      </w:r>
      <w:proofErr w:type="spellStart"/>
      <w:r w:rsidRPr="00537C10">
        <w:rPr>
          <w:rFonts w:eastAsia="Calibri"/>
        </w:rPr>
        <w:t>proyecto</w:t>
      </w:r>
      <w:proofErr w:type="spellEnd"/>
      <w:r w:rsidRPr="00537C10">
        <w:rPr>
          <w:rFonts w:eastAsia="Calibri"/>
        </w:rPr>
        <w:t xml:space="preserve"> </w:t>
      </w:r>
      <w:proofErr w:type="spellStart"/>
      <w:r w:rsidRPr="00537C10">
        <w:rPr>
          <w:rFonts w:eastAsia="Calibri"/>
        </w:rPr>
        <w:t>deben</w:t>
      </w:r>
      <w:proofErr w:type="spellEnd"/>
      <w:r w:rsidRPr="00537C10">
        <w:rPr>
          <w:rFonts w:eastAsia="Calibri"/>
        </w:rPr>
        <w:t xml:space="preserve"> ser de </w:t>
      </w:r>
      <w:proofErr w:type="spellStart"/>
      <w:r w:rsidRPr="00537C10">
        <w:rPr>
          <w:rFonts w:eastAsia="Calibri"/>
        </w:rPr>
        <w:t>acceso</w:t>
      </w:r>
      <w:proofErr w:type="spellEnd"/>
      <w:r w:rsidRPr="00537C10">
        <w:rPr>
          <w:rFonts w:eastAsia="Calibri"/>
        </w:rPr>
        <w:t xml:space="preserve"> libre y </w:t>
      </w:r>
      <w:proofErr w:type="spellStart"/>
      <w:r w:rsidRPr="00537C10">
        <w:rPr>
          <w:rFonts w:eastAsia="Calibri"/>
        </w:rPr>
        <w:t>público</w:t>
      </w:r>
      <w:proofErr w:type="spellEnd"/>
      <w:r w:rsidRPr="00537C10">
        <w:rPr>
          <w:rFonts w:eastAsia="Calibri"/>
        </w:rPr>
        <w:t xml:space="preserve"> </w:t>
      </w:r>
      <w:proofErr w:type="spellStart"/>
      <w:r w:rsidRPr="00537C10">
        <w:rPr>
          <w:rFonts w:eastAsia="Calibri"/>
        </w:rPr>
        <w:t>durante</w:t>
      </w:r>
      <w:proofErr w:type="spellEnd"/>
      <w:r w:rsidRPr="00537C10">
        <w:rPr>
          <w:rFonts w:eastAsia="Calibri"/>
        </w:rPr>
        <w:t xml:space="preserve"> </w:t>
      </w:r>
      <w:proofErr w:type="spellStart"/>
      <w:r w:rsidRPr="00537C10">
        <w:rPr>
          <w:rFonts w:eastAsia="Calibri"/>
        </w:rPr>
        <w:t>todo</w:t>
      </w:r>
      <w:proofErr w:type="spellEnd"/>
      <w:r w:rsidRPr="00537C10">
        <w:rPr>
          <w:rFonts w:eastAsia="Calibri"/>
        </w:rPr>
        <w:t xml:space="preserve"> el </w:t>
      </w:r>
      <w:proofErr w:type="spellStart"/>
      <w:r w:rsidRPr="00537C10">
        <w:rPr>
          <w:rFonts w:eastAsia="Calibri"/>
        </w:rPr>
        <w:t>período</w:t>
      </w:r>
      <w:proofErr w:type="spellEnd"/>
      <w:r w:rsidRPr="00537C10">
        <w:rPr>
          <w:rFonts w:eastAsia="Calibri"/>
        </w:rPr>
        <w:t xml:space="preserve"> de </w:t>
      </w:r>
      <w:proofErr w:type="spellStart"/>
      <w:r w:rsidRPr="00537C10">
        <w:rPr>
          <w:rFonts w:eastAsia="Calibri"/>
        </w:rPr>
        <w:t>desarrollo</w:t>
      </w:r>
      <w:proofErr w:type="spellEnd"/>
      <w:r w:rsidRPr="00537C10">
        <w:rPr>
          <w:rFonts w:eastAsia="Calibri"/>
        </w:rPr>
        <w:t xml:space="preserve"> del </w:t>
      </w:r>
      <w:proofErr w:type="spellStart"/>
      <w:r w:rsidRPr="00537C10">
        <w:rPr>
          <w:rFonts w:eastAsia="Calibri"/>
        </w:rPr>
        <w:t>proyecto</w:t>
      </w:r>
      <w:proofErr w:type="spellEnd"/>
      <w:r w:rsidRPr="00537C10">
        <w:rPr>
          <w:rFonts w:eastAsia="Calibri"/>
        </w:rPr>
        <w:t xml:space="preserve"> hasta el </w:t>
      </w:r>
      <w:proofErr w:type="spellStart"/>
      <w:r w:rsidRPr="00537C10">
        <w:rPr>
          <w:rFonts w:eastAsia="Calibri"/>
        </w:rPr>
        <w:t>momento</w:t>
      </w:r>
      <w:proofErr w:type="spellEnd"/>
      <w:r w:rsidRPr="00537C10">
        <w:rPr>
          <w:rFonts w:eastAsia="Calibri"/>
        </w:rPr>
        <w:t xml:space="preserve"> de la </w:t>
      </w:r>
      <w:proofErr w:type="spellStart"/>
      <w:r w:rsidRPr="00537C10">
        <w:rPr>
          <w:rFonts w:eastAsia="Calibri"/>
        </w:rPr>
        <w:t>aplicación</w:t>
      </w:r>
      <w:proofErr w:type="spellEnd"/>
      <w:r w:rsidRPr="00537C10">
        <w:rPr>
          <w:rFonts w:eastAsia="Calibri"/>
        </w:rPr>
        <w:t xml:space="preserve"> y </w:t>
      </w:r>
      <w:proofErr w:type="spellStart"/>
      <w:r w:rsidRPr="00537C10">
        <w:rPr>
          <w:rFonts w:eastAsia="Calibri"/>
        </w:rPr>
        <w:t>posteriormente</w:t>
      </w:r>
      <w:proofErr w:type="spellEnd"/>
      <w:r w:rsidRPr="00537C10">
        <w:rPr>
          <w:rFonts w:eastAsia="Calibri"/>
        </w:rPr>
        <w:t>.</w:t>
      </w:r>
    </w:p>
    <w:p w14:paraId="7AA9C07C" w14:textId="77777777" w:rsidR="00FF337D" w:rsidRPr="00836F63" w:rsidRDefault="00FF337D" w:rsidP="00FF337D">
      <w:pPr>
        <w:pStyle w:val="ObjectiveScope"/>
        <w:jc w:val="both"/>
        <w:rPr>
          <w:rFonts w:ascii="Calibri" w:hAnsi="Calibri" w:cs="Calibri"/>
          <w:szCs w:val="22"/>
          <w:lang w:val="es-ES"/>
        </w:rPr>
      </w:pPr>
      <w:r w:rsidRPr="00836F63">
        <w:rPr>
          <w:rFonts w:ascii="Calibri" w:eastAsia="Calibri" w:hAnsi="Calibri" w:cs="Calibri"/>
          <w:color w:val="0D0D0D"/>
          <w:szCs w:val="22"/>
          <w:lang w:val="es-ES_tradnl"/>
        </w:rPr>
        <w:t>Requisitos críticos en este capítulo</w:t>
      </w:r>
    </w:p>
    <w:p w14:paraId="54E57167" w14:textId="3FBDD329" w:rsidR="00FF337D" w:rsidRPr="00537C10" w:rsidRDefault="00FF337D" w:rsidP="00537C10">
      <w:pPr>
        <w:rPr>
          <w:color w:val="C00000"/>
        </w:rPr>
      </w:pPr>
      <w:r w:rsidRPr="00537C10">
        <w:rPr>
          <w:rFonts w:eastAsia="Calibri"/>
          <w:color w:val="C00000"/>
        </w:rPr>
        <w:t xml:space="preserve">La </w:t>
      </w:r>
      <w:proofErr w:type="spellStart"/>
      <w:r w:rsidR="008572EF" w:rsidRPr="008572EF">
        <w:rPr>
          <w:rStyle w:val="DefinedTermChar"/>
          <w:rFonts w:eastAsia="Calibri"/>
          <w:color w:val="C00000"/>
        </w:rPr>
        <w:t>empresa</w:t>
      </w:r>
      <w:proofErr w:type="spellEnd"/>
      <w:r w:rsidR="008572EF" w:rsidRPr="008572EF">
        <w:rPr>
          <w:rStyle w:val="DefinedTermChar"/>
          <w:rFonts w:eastAsia="Calibri"/>
          <w:color w:val="C00000"/>
        </w:rPr>
        <w:t xml:space="preserve"> </w:t>
      </w:r>
      <w:proofErr w:type="spellStart"/>
      <w:r w:rsidR="008572EF" w:rsidRPr="008572EF">
        <w:rPr>
          <w:rStyle w:val="DefinedTermChar"/>
          <w:rFonts w:eastAsia="Calibri"/>
          <w:color w:val="C00000"/>
        </w:rPr>
        <w:t>operadora</w:t>
      </w:r>
      <w:proofErr w:type="spellEnd"/>
      <w:r w:rsidRPr="00537C10">
        <w:rPr>
          <w:rFonts w:eastAsia="Calibri"/>
          <w:color w:val="C00000"/>
        </w:rPr>
        <w:t xml:space="preserve"> </w:t>
      </w:r>
      <w:proofErr w:type="spellStart"/>
      <w:r w:rsidRPr="00537C10">
        <w:rPr>
          <w:rFonts w:eastAsia="Calibri"/>
          <w:color w:val="C00000"/>
        </w:rPr>
        <w:t>desarrollará</w:t>
      </w:r>
      <w:proofErr w:type="spellEnd"/>
      <w:r w:rsidRPr="00537C10">
        <w:rPr>
          <w:rFonts w:eastAsia="Calibri"/>
          <w:color w:val="C00000"/>
        </w:rPr>
        <w:t xml:space="preserve">, </w:t>
      </w:r>
      <w:proofErr w:type="spellStart"/>
      <w:r w:rsidRPr="00537C10">
        <w:rPr>
          <w:rFonts w:eastAsia="Calibri"/>
          <w:color w:val="C00000"/>
        </w:rPr>
        <w:t>documentará</w:t>
      </w:r>
      <w:proofErr w:type="spellEnd"/>
      <w:r w:rsidRPr="00537C10">
        <w:rPr>
          <w:rFonts w:eastAsia="Calibri"/>
          <w:color w:val="C00000"/>
        </w:rPr>
        <w:t xml:space="preserve"> e </w:t>
      </w:r>
      <w:proofErr w:type="spellStart"/>
      <w:r w:rsidRPr="00537C10">
        <w:rPr>
          <w:rFonts w:eastAsia="Calibri"/>
          <w:color w:val="C00000"/>
        </w:rPr>
        <w:t>implementará</w:t>
      </w:r>
      <w:proofErr w:type="spellEnd"/>
      <w:r w:rsidRPr="00537C10">
        <w:rPr>
          <w:rFonts w:eastAsia="Calibri"/>
          <w:color w:val="C00000"/>
        </w:rPr>
        <w:t xml:space="preserve"> </w:t>
      </w:r>
      <w:proofErr w:type="spellStart"/>
      <w:r w:rsidRPr="00537C10">
        <w:rPr>
          <w:rFonts w:eastAsia="Calibri"/>
          <w:color w:val="C00000"/>
        </w:rPr>
        <w:t>políticas</w:t>
      </w:r>
      <w:proofErr w:type="spellEnd"/>
      <w:r w:rsidRPr="00537C10">
        <w:rPr>
          <w:rFonts w:eastAsia="Calibri"/>
          <w:color w:val="C00000"/>
        </w:rPr>
        <w:t xml:space="preserve"> y </w:t>
      </w:r>
      <w:proofErr w:type="spellStart"/>
      <w:r w:rsidRPr="00537C10">
        <w:rPr>
          <w:rFonts w:eastAsia="Calibri"/>
          <w:color w:val="C00000"/>
        </w:rPr>
        <w:t>procedimientos</w:t>
      </w:r>
      <w:proofErr w:type="spellEnd"/>
      <w:r w:rsidRPr="00537C10">
        <w:rPr>
          <w:rFonts w:eastAsia="Calibri"/>
          <w:color w:val="C00000"/>
        </w:rPr>
        <w:t xml:space="preserve"> que </w:t>
      </w:r>
      <w:proofErr w:type="spellStart"/>
      <w:r w:rsidRPr="00537C10">
        <w:rPr>
          <w:rFonts w:eastAsia="Calibri"/>
          <w:color w:val="C00000"/>
        </w:rPr>
        <w:t>prohíban</w:t>
      </w:r>
      <w:proofErr w:type="spellEnd"/>
      <w:r w:rsidRPr="00537C10">
        <w:rPr>
          <w:rFonts w:eastAsia="Calibri"/>
          <w:color w:val="C00000"/>
        </w:rPr>
        <w:t xml:space="preserve"> el </w:t>
      </w:r>
      <w:proofErr w:type="spellStart"/>
      <w:r w:rsidRPr="00537C10">
        <w:rPr>
          <w:rFonts w:eastAsia="Calibri"/>
          <w:color w:val="C00000"/>
        </w:rPr>
        <w:t>soborno</w:t>
      </w:r>
      <w:proofErr w:type="spellEnd"/>
      <w:r w:rsidRPr="00537C10">
        <w:rPr>
          <w:rFonts w:eastAsia="Calibri"/>
          <w:color w:val="C00000"/>
        </w:rPr>
        <w:t xml:space="preserve"> o la </w:t>
      </w:r>
      <w:proofErr w:type="spellStart"/>
      <w:r w:rsidRPr="00537C10">
        <w:rPr>
          <w:rFonts w:eastAsia="Calibri"/>
          <w:color w:val="C00000"/>
        </w:rPr>
        <w:t>corrupción</w:t>
      </w:r>
      <w:proofErr w:type="spellEnd"/>
      <w:r w:rsidRPr="00537C10">
        <w:rPr>
          <w:rFonts w:eastAsia="Calibri"/>
          <w:color w:val="C00000"/>
        </w:rPr>
        <w:t xml:space="preserve"> (</w:t>
      </w:r>
      <w:proofErr w:type="spellStart"/>
      <w:r w:rsidRPr="00537C10">
        <w:rPr>
          <w:rFonts w:eastAsia="Calibri"/>
          <w:color w:val="C00000"/>
        </w:rPr>
        <w:t>incluida</w:t>
      </w:r>
      <w:proofErr w:type="spellEnd"/>
      <w:r w:rsidRPr="00537C10">
        <w:rPr>
          <w:rFonts w:eastAsia="Calibri"/>
          <w:color w:val="C00000"/>
        </w:rPr>
        <w:t xml:space="preserve"> la </w:t>
      </w:r>
      <w:proofErr w:type="spellStart"/>
      <w:r w:rsidRPr="00537C10">
        <w:rPr>
          <w:rFonts w:eastAsia="Calibri"/>
          <w:color w:val="C00000"/>
        </w:rPr>
        <w:t>extorsión</w:t>
      </w:r>
      <w:proofErr w:type="spellEnd"/>
      <w:r w:rsidRPr="00537C10">
        <w:rPr>
          <w:rFonts w:eastAsia="Calibri"/>
          <w:color w:val="C00000"/>
        </w:rPr>
        <w:t xml:space="preserve">, la </w:t>
      </w:r>
      <w:proofErr w:type="spellStart"/>
      <w:r w:rsidRPr="00537C10">
        <w:rPr>
          <w:rFonts w:eastAsia="Calibri"/>
          <w:color w:val="C00000"/>
        </w:rPr>
        <w:t>malversación</w:t>
      </w:r>
      <w:proofErr w:type="spellEnd"/>
      <w:r w:rsidRPr="00537C10">
        <w:rPr>
          <w:rFonts w:eastAsia="Calibri"/>
          <w:color w:val="C00000"/>
        </w:rPr>
        <w:t xml:space="preserve"> y el </w:t>
      </w:r>
      <w:proofErr w:type="spellStart"/>
      <w:r w:rsidRPr="00537C10">
        <w:rPr>
          <w:rFonts w:eastAsia="Calibri"/>
          <w:color w:val="C00000"/>
        </w:rPr>
        <w:t>lavado</w:t>
      </w:r>
      <w:proofErr w:type="spellEnd"/>
      <w:r w:rsidRPr="00537C10">
        <w:rPr>
          <w:rFonts w:eastAsia="Calibri"/>
          <w:color w:val="C00000"/>
        </w:rPr>
        <w:t xml:space="preserve"> de dinero) y </w:t>
      </w:r>
      <w:proofErr w:type="spellStart"/>
      <w:r w:rsidRPr="00537C10">
        <w:rPr>
          <w:rFonts w:eastAsia="Calibri"/>
          <w:color w:val="C00000"/>
        </w:rPr>
        <w:t>abordará</w:t>
      </w:r>
      <w:proofErr w:type="spellEnd"/>
      <w:r w:rsidRPr="00537C10">
        <w:rPr>
          <w:rFonts w:eastAsia="Calibri"/>
          <w:color w:val="C00000"/>
        </w:rPr>
        <w:t xml:space="preserve"> los </w:t>
      </w:r>
      <w:proofErr w:type="spellStart"/>
      <w:r w:rsidRPr="00537C10">
        <w:rPr>
          <w:rFonts w:eastAsia="Calibri"/>
          <w:color w:val="C00000"/>
        </w:rPr>
        <w:t>conflictos</w:t>
      </w:r>
      <w:proofErr w:type="spellEnd"/>
      <w:r w:rsidRPr="00537C10">
        <w:rPr>
          <w:rFonts w:eastAsia="Calibri"/>
          <w:color w:val="C00000"/>
        </w:rPr>
        <w:t xml:space="preserve"> de </w:t>
      </w:r>
      <w:proofErr w:type="spellStart"/>
      <w:r w:rsidRPr="00537C10">
        <w:rPr>
          <w:rFonts w:eastAsia="Calibri"/>
          <w:color w:val="C00000"/>
        </w:rPr>
        <w:t>intereses</w:t>
      </w:r>
      <w:proofErr w:type="spellEnd"/>
      <w:r w:rsidRPr="00537C10">
        <w:rPr>
          <w:rFonts w:eastAsia="Calibri"/>
          <w:color w:val="C00000"/>
        </w:rPr>
        <w:t xml:space="preserve">, la </w:t>
      </w:r>
      <w:proofErr w:type="spellStart"/>
      <w:r w:rsidRPr="00537C10">
        <w:rPr>
          <w:rFonts w:eastAsia="Calibri"/>
          <w:color w:val="C00000"/>
        </w:rPr>
        <w:t>obtención</w:t>
      </w:r>
      <w:proofErr w:type="spellEnd"/>
      <w:r w:rsidRPr="00537C10">
        <w:rPr>
          <w:rFonts w:eastAsia="Calibri"/>
          <w:color w:val="C00000"/>
        </w:rPr>
        <w:t xml:space="preserve"> de </w:t>
      </w:r>
      <w:proofErr w:type="spellStart"/>
      <w:r w:rsidRPr="00537C10">
        <w:rPr>
          <w:rFonts w:eastAsia="Calibri"/>
          <w:color w:val="C00000"/>
        </w:rPr>
        <w:t>influencia</w:t>
      </w:r>
      <w:proofErr w:type="spellEnd"/>
      <w:r w:rsidRPr="00537C10">
        <w:rPr>
          <w:rFonts w:eastAsia="Calibri"/>
          <w:color w:val="C00000"/>
        </w:rPr>
        <w:t xml:space="preserve"> </w:t>
      </w:r>
      <w:proofErr w:type="spellStart"/>
      <w:r w:rsidRPr="00537C10">
        <w:rPr>
          <w:rFonts w:eastAsia="Calibri"/>
          <w:color w:val="C00000"/>
        </w:rPr>
        <w:t>indebida</w:t>
      </w:r>
      <w:proofErr w:type="spellEnd"/>
      <w:r w:rsidRPr="00537C10">
        <w:rPr>
          <w:rFonts w:eastAsia="Calibri"/>
          <w:color w:val="C00000"/>
        </w:rPr>
        <w:t xml:space="preserve"> a </w:t>
      </w:r>
      <w:proofErr w:type="spellStart"/>
      <w:r w:rsidRPr="00537C10">
        <w:rPr>
          <w:rFonts w:eastAsia="Calibri"/>
          <w:color w:val="C00000"/>
        </w:rPr>
        <w:t>través</w:t>
      </w:r>
      <w:proofErr w:type="spellEnd"/>
      <w:r w:rsidRPr="00537C10">
        <w:rPr>
          <w:rFonts w:eastAsia="Calibri"/>
          <w:color w:val="C00000"/>
        </w:rPr>
        <w:t xml:space="preserve"> de </w:t>
      </w:r>
      <w:proofErr w:type="spellStart"/>
      <w:r w:rsidRPr="00537C10">
        <w:rPr>
          <w:rFonts w:eastAsia="Calibri"/>
          <w:color w:val="C00000"/>
        </w:rPr>
        <w:t>contribuciones</w:t>
      </w:r>
      <w:proofErr w:type="spellEnd"/>
      <w:r w:rsidRPr="00537C10">
        <w:rPr>
          <w:rFonts w:eastAsia="Calibri"/>
          <w:color w:val="C00000"/>
        </w:rPr>
        <w:t xml:space="preserve"> </w:t>
      </w:r>
      <w:proofErr w:type="spellStart"/>
      <w:r w:rsidRPr="00537C10">
        <w:rPr>
          <w:rFonts w:eastAsia="Calibri"/>
          <w:color w:val="C00000"/>
        </w:rPr>
        <w:t>políticas</w:t>
      </w:r>
      <w:proofErr w:type="spellEnd"/>
      <w:r w:rsidRPr="00537C10">
        <w:rPr>
          <w:rFonts w:eastAsia="Calibri"/>
          <w:color w:val="C00000"/>
        </w:rPr>
        <w:t xml:space="preserve"> y </w:t>
      </w:r>
      <w:proofErr w:type="spellStart"/>
      <w:r w:rsidRPr="00537C10">
        <w:rPr>
          <w:rFonts w:eastAsia="Calibri"/>
          <w:color w:val="C00000"/>
        </w:rPr>
        <w:t>benéficas</w:t>
      </w:r>
      <w:proofErr w:type="spellEnd"/>
      <w:r w:rsidRPr="00537C10">
        <w:rPr>
          <w:rFonts w:eastAsia="Calibri"/>
          <w:color w:val="C00000"/>
        </w:rPr>
        <w:t xml:space="preserve"> y los </w:t>
      </w:r>
      <w:proofErr w:type="spellStart"/>
      <w:r w:rsidRPr="00537C10">
        <w:rPr>
          <w:rFonts w:eastAsia="Calibri"/>
          <w:color w:val="C00000"/>
        </w:rPr>
        <w:t>pagos</w:t>
      </w:r>
      <w:proofErr w:type="spellEnd"/>
      <w:r w:rsidRPr="00537C10">
        <w:rPr>
          <w:rFonts w:eastAsia="Calibri"/>
          <w:color w:val="C00000"/>
        </w:rPr>
        <w:t xml:space="preserve"> de </w:t>
      </w:r>
      <w:proofErr w:type="spellStart"/>
      <w:r w:rsidRPr="00537C10">
        <w:rPr>
          <w:rFonts w:eastAsia="Calibri"/>
          <w:color w:val="C00000"/>
        </w:rPr>
        <w:t>facilitación</w:t>
      </w:r>
      <w:proofErr w:type="spellEnd"/>
      <w:r w:rsidRPr="00537C10">
        <w:rPr>
          <w:rFonts w:eastAsia="Calibri"/>
          <w:color w:val="C00000"/>
        </w:rPr>
        <w:t xml:space="preserve"> por </w:t>
      </w:r>
      <w:proofErr w:type="spellStart"/>
      <w:r w:rsidRPr="00537C10">
        <w:rPr>
          <w:rFonts w:eastAsia="Calibri"/>
          <w:color w:val="C00000"/>
        </w:rPr>
        <w:t>parte</w:t>
      </w:r>
      <w:proofErr w:type="spellEnd"/>
      <w:r w:rsidRPr="00537C10">
        <w:rPr>
          <w:rFonts w:eastAsia="Calibri"/>
          <w:color w:val="C00000"/>
        </w:rPr>
        <w:t xml:space="preserve"> de los </w:t>
      </w:r>
      <w:proofErr w:type="spellStart"/>
      <w:r w:rsidRPr="00537C10">
        <w:rPr>
          <w:rFonts w:eastAsia="Calibri"/>
          <w:color w:val="C00000"/>
        </w:rPr>
        <w:t>empleados</w:t>
      </w:r>
      <w:proofErr w:type="spellEnd"/>
      <w:r w:rsidRPr="00537C10">
        <w:rPr>
          <w:rFonts w:eastAsia="Calibri"/>
          <w:color w:val="C00000"/>
        </w:rPr>
        <w:t xml:space="preserve"> y </w:t>
      </w:r>
      <w:proofErr w:type="spellStart"/>
      <w:r w:rsidRPr="00537C10">
        <w:rPr>
          <w:rFonts w:eastAsia="Calibri"/>
          <w:color w:val="C00000"/>
        </w:rPr>
        <w:t>contratistas</w:t>
      </w:r>
      <w:proofErr w:type="spellEnd"/>
      <w:r w:rsidRPr="00537C10">
        <w:rPr>
          <w:rFonts w:eastAsia="Calibri"/>
          <w:color w:val="C00000"/>
        </w:rPr>
        <w:t xml:space="preserve">, individual y </w:t>
      </w:r>
      <w:proofErr w:type="spellStart"/>
      <w:r w:rsidRPr="00537C10">
        <w:rPr>
          <w:rFonts w:eastAsia="Calibri"/>
          <w:color w:val="C00000"/>
        </w:rPr>
        <w:t>conjuntamente</w:t>
      </w:r>
      <w:proofErr w:type="spellEnd"/>
      <w:r w:rsidRPr="00537C10">
        <w:rPr>
          <w:rFonts w:eastAsia="Calibri"/>
          <w:color w:val="C00000"/>
        </w:rPr>
        <w:t>. (1.5.5.1).</w:t>
      </w:r>
    </w:p>
    <w:p w14:paraId="0E647F89" w14:textId="77777777" w:rsidR="00432AC3" w:rsidRPr="007D22B3" w:rsidRDefault="00432AC3" w:rsidP="003E6CF6">
      <w:pPr>
        <w:pStyle w:val="Heading3noTOC"/>
      </w:pPr>
      <w:proofErr w:type="spellStart"/>
      <w:r w:rsidRPr="000917B3">
        <w:t>Requisitos</w:t>
      </w:r>
      <w:proofErr w:type="spellEnd"/>
      <w:r w:rsidRPr="000917B3">
        <w:t xml:space="preserve"> </w:t>
      </w:r>
      <w:proofErr w:type="spellStart"/>
      <w:r w:rsidRPr="000917B3">
        <w:t>sobre</w:t>
      </w:r>
      <w:proofErr w:type="spellEnd"/>
      <w:r w:rsidRPr="000917B3">
        <w:t xml:space="preserve"> </w:t>
      </w:r>
      <w:proofErr w:type="spellStart"/>
      <w:r w:rsidRPr="000917B3">
        <w:t>transparencia</w:t>
      </w:r>
      <w:proofErr w:type="spellEnd"/>
      <w:r w:rsidRPr="000917B3">
        <w:t xml:space="preserve"> </w:t>
      </w:r>
      <w:proofErr w:type="spellStart"/>
      <w:r w:rsidRPr="000917B3">
        <w:t>en</w:t>
      </w:r>
      <w:proofErr w:type="spellEnd"/>
      <w:r w:rsidRPr="000917B3">
        <w:t xml:space="preserve"> </w:t>
      </w:r>
      <w:proofErr w:type="spellStart"/>
      <w:r w:rsidRPr="000917B3">
        <w:t>ingresos</w:t>
      </w:r>
      <w:proofErr w:type="spellEnd"/>
      <w:r w:rsidRPr="000917B3">
        <w:t xml:space="preserve"> y </w:t>
      </w:r>
      <w:proofErr w:type="spellStart"/>
      <w:r w:rsidRPr="000917B3">
        <w:t>pagos</w:t>
      </w:r>
      <w:proofErr w:type="spellEnd"/>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270"/>
      </w:tblGrid>
      <w:tr w:rsidR="00432AC3" w:rsidRPr="00256D00" w14:paraId="111D5970" w14:textId="77777777" w:rsidTr="0056138B">
        <w:tc>
          <w:tcPr>
            <w:tcW w:w="9270" w:type="dxa"/>
          </w:tcPr>
          <w:p w14:paraId="407D6763" w14:textId="77777777" w:rsidR="00432AC3" w:rsidRPr="0012695A" w:rsidRDefault="00432AC3" w:rsidP="006366DF">
            <w:pPr>
              <w:pStyle w:val="NumberedRequirementsMain"/>
            </w:pPr>
            <w:r w:rsidRPr="0012695A">
              <w:t xml:space="preserve">1.5.1. </w:t>
            </w:r>
            <w:r>
              <w:t xml:space="preserve"> </w:t>
            </w:r>
            <w:proofErr w:type="spellStart"/>
            <w:r w:rsidRPr="000917B3">
              <w:t>Divulgación</w:t>
            </w:r>
            <w:proofErr w:type="spellEnd"/>
            <w:r w:rsidRPr="000917B3">
              <w:t xml:space="preserve"> de </w:t>
            </w:r>
            <w:proofErr w:type="spellStart"/>
            <w:r w:rsidRPr="000917B3">
              <w:t>pagos</w:t>
            </w:r>
            <w:proofErr w:type="spellEnd"/>
            <w:r w:rsidRPr="000917B3">
              <w:t xml:space="preserve"> a </w:t>
            </w:r>
            <w:proofErr w:type="spellStart"/>
            <w:r w:rsidRPr="000917B3">
              <w:t>nivel</w:t>
            </w:r>
            <w:proofErr w:type="spellEnd"/>
            <w:r w:rsidRPr="000917B3">
              <w:t xml:space="preserve"> </w:t>
            </w:r>
            <w:proofErr w:type="spellStart"/>
            <w:r w:rsidRPr="000917B3">
              <w:t>nacional</w:t>
            </w:r>
            <w:proofErr w:type="spellEnd"/>
          </w:p>
          <w:p w14:paraId="34704519" w14:textId="5E252B08" w:rsidR="00BB48D2" w:rsidRPr="00BB48D2" w:rsidRDefault="00432AC3" w:rsidP="009B0C9B">
            <w:pPr>
              <w:pStyle w:val="NumberedRequirementsSub"/>
              <w:rPr>
                <w:rFonts w:eastAsiaTheme="majorEastAsia" w:cstheme="majorHAnsi"/>
                <w:szCs w:val="36"/>
                <w:u w:color="A6A6A6" w:themeColor="background1" w:themeShade="A6"/>
                <w:lang w:eastAsia="en-GB"/>
              </w:rPr>
            </w:pPr>
            <w:r w:rsidRPr="0012695A">
              <w:t xml:space="preserve">1.5.1.1.  </w:t>
            </w:r>
            <w:proofErr w:type="spellStart"/>
            <w:r w:rsidRPr="000917B3">
              <w:t>Anualmente</w:t>
            </w:r>
            <w:proofErr w:type="spellEnd"/>
            <w:r w:rsidRPr="000917B3">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0917B3">
              <w:t xml:space="preserve"> </w:t>
            </w:r>
            <w:proofErr w:type="spellStart"/>
            <w:r w:rsidRPr="000917B3">
              <w:t>deberá</w:t>
            </w:r>
            <w:proofErr w:type="spellEnd"/>
            <w:r w:rsidRPr="000917B3">
              <w:t xml:space="preserve"> </w:t>
            </w:r>
            <w:proofErr w:type="spellStart"/>
            <w:r w:rsidRPr="000917B3">
              <w:t>publicar</w:t>
            </w:r>
            <w:proofErr w:type="spellEnd"/>
            <w:r w:rsidRPr="000917B3">
              <w:t xml:space="preserve"> un </w:t>
            </w:r>
            <w:proofErr w:type="spellStart"/>
            <w:r w:rsidRPr="000917B3">
              <w:t>informe</w:t>
            </w:r>
            <w:proofErr w:type="spellEnd"/>
            <w:r w:rsidRPr="000917B3">
              <w:t xml:space="preserve"> que </w:t>
            </w:r>
            <w:proofErr w:type="spellStart"/>
            <w:r w:rsidRPr="000917B3">
              <w:t>haga</w:t>
            </w:r>
            <w:proofErr w:type="spellEnd"/>
            <w:r w:rsidRPr="000917B3">
              <w:t xml:space="preserve"> </w:t>
            </w:r>
            <w:proofErr w:type="spellStart"/>
            <w:r w:rsidRPr="000917B3">
              <w:t>públicos</w:t>
            </w:r>
            <w:proofErr w:type="spellEnd"/>
            <w:r w:rsidRPr="000917B3">
              <w:t xml:space="preserve"> </w:t>
            </w:r>
            <w:proofErr w:type="spellStart"/>
            <w:r w:rsidRPr="000917B3">
              <w:t>todos</w:t>
            </w:r>
            <w:proofErr w:type="spellEnd"/>
            <w:r w:rsidRPr="000917B3">
              <w:t xml:space="preserve"> los </w:t>
            </w:r>
            <w:proofErr w:type="spellStart"/>
            <w:r w:rsidRPr="00537C10">
              <w:rPr>
                <w:rStyle w:val="DefinedTermChar"/>
                <w:rFonts w:eastAsiaTheme="minorHAnsi"/>
              </w:rPr>
              <w:t>pagos</w:t>
            </w:r>
            <w:proofErr w:type="spellEnd"/>
            <w:r w:rsidRPr="00537C10">
              <w:rPr>
                <w:rStyle w:val="DefinedTermChar"/>
                <w:rFonts w:eastAsiaTheme="minorHAnsi"/>
              </w:rPr>
              <w:t xml:space="preserve"> </w:t>
            </w:r>
            <w:proofErr w:type="spellStart"/>
            <w:r w:rsidRPr="00537C10">
              <w:rPr>
                <w:rStyle w:val="DefinedTermChar"/>
                <w:rFonts w:eastAsiaTheme="minorHAnsi"/>
              </w:rPr>
              <w:t>materiales</w:t>
            </w:r>
            <w:proofErr w:type="spellEnd"/>
            <w:r w:rsidRPr="000917B3">
              <w:t xml:space="preserve"> que la </w:t>
            </w:r>
            <w:proofErr w:type="spellStart"/>
            <w:r w:rsidRPr="000917B3">
              <w:t>empresa</w:t>
            </w:r>
            <w:proofErr w:type="spellEnd"/>
            <w:r w:rsidRPr="000917B3">
              <w:t xml:space="preserve"> y </w:t>
            </w:r>
            <w:proofErr w:type="spellStart"/>
            <w:r w:rsidRPr="000917B3">
              <w:t>su</w:t>
            </w:r>
            <w:proofErr w:type="spellEnd"/>
            <w:r w:rsidRPr="000917B3">
              <w:t xml:space="preserve"> </w:t>
            </w:r>
            <w:proofErr w:type="spellStart"/>
            <w:r w:rsidRPr="00537C10">
              <w:rPr>
                <w:rStyle w:val="DefinedTermChar"/>
                <w:rFonts w:eastAsiaTheme="minorHAnsi"/>
              </w:rPr>
              <w:t>propietario</w:t>
            </w:r>
            <w:proofErr w:type="spellEnd"/>
            <w:r w:rsidRPr="00537C10">
              <w:rPr>
                <w:rStyle w:val="DefinedTermChar"/>
                <w:rFonts w:eastAsiaTheme="minorHAnsi"/>
              </w:rPr>
              <w:t xml:space="preserve"> </w:t>
            </w:r>
            <w:proofErr w:type="spellStart"/>
            <w:r w:rsidRPr="00537C10">
              <w:rPr>
                <w:rStyle w:val="DefinedTermChar"/>
                <w:rFonts w:eastAsiaTheme="minorHAnsi"/>
              </w:rPr>
              <w:t>corporativo</w:t>
            </w:r>
            <w:proofErr w:type="spellEnd"/>
            <w:r w:rsidRPr="000917B3">
              <w:t xml:space="preserve"> </w:t>
            </w:r>
            <w:proofErr w:type="spellStart"/>
            <w:r w:rsidRPr="000917B3">
              <w:t>hayan</w:t>
            </w:r>
            <w:proofErr w:type="spellEnd"/>
            <w:r w:rsidRPr="000917B3">
              <w:t xml:space="preserve"> </w:t>
            </w:r>
            <w:proofErr w:type="spellStart"/>
            <w:r w:rsidRPr="000917B3">
              <w:t>realizado</w:t>
            </w:r>
            <w:proofErr w:type="spellEnd"/>
            <w:r w:rsidRPr="000917B3">
              <w:t xml:space="preserve"> al </w:t>
            </w:r>
            <w:proofErr w:type="spellStart"/>
            <w:r w:rsidRPr="000917B3">
              <w:t>gobierno</w:t>
            </w:r>
            <w:proofErr w:type="spellEnd"/>
            <w:r w:rsidRPr="000917B3">
              <w:t xml:space="preserve"> del </w:t>
            </w:r>
            <w:proofErr w:type="spellStart"/>
            <w:r w:rsidRPr="000917B3">
              <w:t>país</w:t>
            </w:r>
            <w:proofErr w:type="spellEnd"/>
            <w:r w:rsidRPr="000917B3">
              <w:t xml:space="preserve"> </w:t>
            </w:r>
            <w:proofErr w:type="spellStart"/>
            <w:r w:rsidRPr="000917B3">
              <w:t>en</w:t>
            </w:r>
            <w:proofErr w:type="spellEnd"/>
            <w:r w:rsidRPr="000917B3">
              <w:t xml:space="preserve"> el que </w:t>
            </w:r>
            <w:proofErr w:type="spellStart"/>
            <w:r w:rsidRPr="000917B3">
              <w:t>está</w:t>
            </w:r>
            <w:proofErr w:type="spellEnd"/>
            <w:r w:rsidRPr="000917B3">
              <w:t xml:space="preserve"> </w:t>
            </w:r>
            <w:proofErr w:type="spellStart"/>
            <w:r w:rsidRPr="000917B3">
              <w:t>localizado</w:t>
            </w:r>
            <w:proofErr w:type="spellEnd"/>
            <w:r w:rsidRPr="000917B3">
              <w:t xml:space="preserve"> el </w:t>
            </w:r>
            <w:r w:rsidR="00BB48D2" w:rsidRPr="00BB48D2">
              <w:rPr>
                <w:rStyle w:val="DefinedTermChar"/>
                <w:rFonts w:eastAsiaTheme="minorHAnsi"/>
              </w:rPr>
              <w:t xml:space="preserve">sitio de </w:t>
            </w:r>
            <w:proofErr w:type="spellStart"/>
            <w:r w:rsidR="00BB48D2" w:rsidRPr="00BB48D2">
              <w:rPr>
                <w:rStyle w:val="DefinedTermChar"/>
                <w:rFonts w:eastAsiaTheme="minorHAnsi"/>
              </w:rPr>
              <w:t>procesamiento</w:t>
            </w:r>
            <w:proofErr w:type="spellEnd"/>
            <w:r w:rsidR="00BB48D2" w:rsidRPr="00BB48D2">
              <w:rPr>
                <w:rStyle w:val="DefinedTermChar"/>
                <w:rFonts w:eastAsiaTheme="minorHAnsi"/>
              </w:rPr>
              <w:t xml:space="preserve"> de </w:t>
            </w:r>
            <w:proofErr w:type="spellStart"/>
            <w:r w:rsidR="00BB48D2" w:rsidRPr="00BB48D2">
              <w:rPr>
                <w:rStyle w:val="DefinedTermChar"/>
                <w:rFonts w:eastAsiaTheme="minorHAnsi"/>
              </w:rPr>
              <w:t>minerales</w:t>
            </w:r>
            <w:proofErr w:type="spellEnd"/>
            <w:r w:rsidRPr="000917B3">
              <w:t xml:space="preserve">. </w:t>
            </w:r>
            <w:r w:rsidR="00BB48D2">
              <w:t xml:space="preserve">El </w:t>
            </w:r>
            <w:proofErr w:type="spellStart"/>
            <w:r w:rsidR="00BB48D2">
              <w:t>informe</w:t>
            </w:r>
            <w:proofErr w:type="spellEnd"/>
            <w:r w:rsidR="00BB48D2">
              <w:t xml:space="preserve"> </w:t>
            </w:r>
            <w:proofErr w:type="spellStart"/>
            <w:r w:rsidR="00BB48D2">
              <w:t>deberá</w:t>
            </w:r>
            <w:proofErr w:type="spellEnd"/>
            <w:r w:rsidR="00BB48D2">
              <w:t xml:space="preserve"> </w:t>
            </w:r>
            <w:proofErr w:type="spellStart"/>
            <w:r w:rsidR="00BB48D2">
              <w:t>cumplir</w:t>
            </w:r>
            <w:proofErr w:type="spellEnd"/>
            <w:r w:rsidR="00BB48D2">
              <w:t xml:space="preserve"> con los </w:t>
            </w:r>
            <w:proofErr w:type="spellStart"/>
            <w:r w:rsidR="00BB48D2">
              <w:t>requisitos</w:t>
            </w:r>
            <w:proofErr w:type="spellEnd"/>
            <w:r w:rsidR="00BB48D2">
              <w:t xml:space="preserve"> de </w:t>
            </w:r>
            <w:proofErr w:type="spellStart"/>
            <w:r w:rsidR="00BB48D2">
              <w:t>información</w:t>
            </w:r>
            <w:proofErr w:type="spellEnd"/>
            <w:r w:rsidR="00BB48D2">
              <w:t xml:space="preserve"> y </w:t>
            </w:r>
            <w:proofErr w:type="spellStart"/>
            <w:r w:rsidR="00BB48D2">
              <w:t>divulgación</w:t>
            </w:r>
            <w:proofErr w:type="spellEnd"/>
            <w:r w:rsidR="00BB48D2">
              <w:t xml:space="preserve"> de la </w:t>
            </w:r>
            <w:proofErr w:type="spellStart"/>
            <w:r w:rsidR="00BB48D2">
              <w:t>Directiva</w:t>
            </w:r>
            <w:proofErr w:type="spellEnd"/>
            <w:r w:rsidR="00BB48D2">
              <w:t xml:space="preserve"> de </w:t>
            </w:r>
            <w:proofErr w:type="spellStart"/>
            <w:r w:rsidR="00BB48D2">
              <w:t>contabilidad</w:t>
            </w:r>
            <w:proofErr w:type="spellEnd"/>
            <w:r w:rsidR="00BB48D2">
              <w:t xml:space="preserve"> de la Unión </w:t>
            </w:r>
            <w:proofErr w:type="spellStart"/>
            <w:r w:rsidR="00BB48D2">
              <w:t>Europea</w:t>
            </w:r>
            <w:proofErr w:type="spellEnd"/>
            <w:r w:rsidR="00BB48D2">
              <w:t xml:space="preserve"> (2013/34/UE) y la </w:t>
            </w:r>
            <w:proofErr w:type="spellStart"/>
            <w:r w:rsidR="00BB48D2">
              <w:t>Directiva</w:t>
            </w:r>
            <w:proofErr w:type="spellEnd"/>
            <w:r w:rsidR="00BB48D2">
              <w:t xml:space="preserve"> de </w:t>
            </w:r>
            <w:proofErr w:type="spellStart"/>
            <w:r w:rsidR="00BB48D2">
              <w:t>transparencia</w:t>
            </w:r>
            <w:proofErr w:type="spellEnd"/>
            <w:r w:rsidR="00BB48D2">
              <w:t xml:space="preserve"> de la Unión </w:t>
            </w:r>
            <w:proofErr w:type="spellStart"/>
            <w:r w:rsidR="00BB48D2">
              <w:t>Europea</w:t>
            </w:r>
            <w:proofErr w:type="spellEnd"/>
            <w:r w:rsidR="00BB48D2">
              <w:t xml:space="preserve"> (2013/50/UE), o un </w:t>
            </w:r>
            <w:proofErr w:type="spellStart"/>
            <w:r w:rsidR="00BB48D2">
              <w:t>régimen</w:t>
            </w:r>
            <w:proofErr w:type="spellEnd"/>
            <w:r w:rsidR="00BB48D2">
              <w:t xml:space="preserve"> de </w:t>
            </w:r>
            <w:proofErr w:type="spellStart"/>
            <w:r w:rsidR="00BB48D2">
              <w:t>transparencia</w:t>
            </w:r>
            <w:proofErr w:type="spellEnd"/>
            <w:r w:rsidR="00BB48D2">
              <w:t xml:space="preserve"> </w:t>
            </w:r>
            <w:proofErr w:type="spellStart"/>
            <w:r w:rsidR="00BB48D2">
              <w:t>obligatorio</w:t>
            </w:r>
            <w:proofErr w:type="spellEnd"/>
            <w:r w:rsidR="00BB48D2">
              <w:t xml:space="preserve"> </w:t>
            </w:r>
            <w:proofErr w:type="spellStart"/>
            <w:r w:rsidR="00BB48D2">
              <w:t>equivalente</w:t>
            </w:r>
            <w:proofErr w:type="spellEnd"/>
            <w:r w:rsidR="00BB48D2">
              <w:t xml:space="preserve">, o </w:t>
            </w:r>
            <w:proofErr w:type="spellStart"/>
            <w:r w:rsidR="00BB48D2">
              <w:t>cumplir</w:t>
            </w:r>
            <w:proofErr w:type="spellEnd"/>
            <w:r w:rsidR="00BB48D2">
              <w:t xml:space="preserve"> con lo </w:t>
            </w:r>
            <w:proofErr w:type="spellStart"/>
            <w:r w:rsidR="00BB48D2">
              <w:t>siguiente</w:t>
            </w:r>
            <w:proofErr w:type="spellEnd"/>
            <w:r w:rsidR="00BB48D2">
              <w:t xml:space="preserve"> conjunto </w:t>
            </w:r>
            <w:r w:rsidR="00BB48D2" w:rsidRPr="00BB48D2">
              <w:rPr>
                <w:rFonts w:eastAsiaTheme="majorEastAsia" w:cstheme="majorHAnsi"/>
                <w:szCs w:val="36"/>
                <w:u w:color="A6A6A6" w:themeColor="background1" w:themeShade="A6"/>
                <w:lang w:eastAsia="en-GB"/>
              </w:rPr>
              <w:t xml:space="preserve">El </w:t>
            </w:r>
            <w:proofErr w:type="spellStart"/>
            <w:r w:rsidR="00BB48D2" w:rsidRPr="00BB48D2">
              <w:rPr>
                <w:rFonts w:eastAsiaTheme="majorEastAsia" w:cstheme="majorHAnsi"/>
                <w:szCs w:val="36"/>
                <w:u w:color="A6A6A6" w:themeColor="background1" w:themeShade="A6"/>
                <w:lang w:eastAsia="en-GB"/>
              </w:rPr>
              <w:t>informe</w:t>
            </w:r>
            <w:proofErr w:type="spellEnd"/>
            <w:r w:rsidR="00BB48D2" w:rsidRPr="00BB48D2">
              <w:rPr>
                <w:rFonts w:eastAsiaTheme="majorEastAsia" w:cstheme="majorHAnsi"/>
                <w:szCs w:val="36"/>
                <w:u w:color="A6A6A6" w:themeColor="background1" w:themeShade="A6"/>
                <w:lang w:eastAsia="en-GB"/>
              </w:rPr>
              <w:t xml:space="preserve"> se </w:t>
            </w:r>
            <w:proofErr w:type="spellStart"/>
            <w:r w:rsidR="00BB48D2" w:rsidRPr="00BB48D2">
              <w:rPr>
                <w:rFonts w:eastAsiaTheme="majorEastAsia" w:cstheme="majorHAnsi"/>
                <w:szCs w:val="36"/>
                <w:u w:color="A6A6A6" w:themeColor="background1" w:themeShade="A6"/>
                <w:lang w:eastAsia="en-GB"/>
              </w:rPr>
              <w:t>hará</w:t>
            </w:r>
            <w:proofErr w:type="spellEnd"/>
            <w:r w:rsidR="00BB48D2" w:rsidRPr="00BB48D2">
              <w:rPr>
                <w:rFonts w:eastAsiaTheme="majorEastAsia" w:cstheme="majorHAnsi"/>
                <w:szCs w:val="36"/>
                <w:u w:color="A6A6A6" w:themeColor="background1" w:themeShade="A6"/>
                <w:lang w:eastAsia="en-GB"/>
              </w:rPr>
              <w:t xml:space="preserve"> </w:t>
            </w:r>
            <w:proofErr w:type="spellStart"/>
            <w:r w:rsidR="00BB48D2" w:rsidRPr="00BB48D2">
              <w:rPr>
                <w:rFonts w:eastAsiaTheme="majorEastAsia" w:cstheme="majorHAnsi"/>
                <w:szCs w:val="36"/>
                <w:u w:color="A6A6A6" w:themeColor="background1" w:themeShade="A6"/>
                <w:lang w:eastAsia="en-GB"/>
              </w:rPr>
              <w:t>público</w:t>
            </w:r>
            <w:proofErr w:type="spellEnd"/>
            <w:r w:rsidR="00BB48D2" w:rsidRPr="00BB48D2">
              <w:rPr>
                <w:rFonts w:eastAsiaTheme="majorEastAsia" w:cstheme="majorHAnsi"/>
                <w:szCs w:val="36"/>
                <w:u w:color="A6A6A6" w:themeColor="background1" w:themeShade="A6"/>
                <w:lang w:eastAsia="en-GB"/>
              </w:rPr>
              <w:t xml:space="preserve"> dentro de los 12 meses </w:t>
            </w:r>
            <w:proofErr w:type="spellStart"/>
            <w:r w:rsidR="00BB48D2" w:rsidRPr="00BB48D2">
              <w:rPr>
                <w:rFonts w:eastAsiaTheme="majorEastAsia" w:cstheme="majorHAnsi"/>
                <w:szCs w:val="36"/>
                <w:u w:color="A6A6A6" w:themeColor="background1" w:themeShade="A6"/>
                <w:lang w:eastAsia="en-GB"/>
              </w:rPr>
              <w:t>siguientes</w:t>
            </w:r>
            <w:proofErr w:type="spellEnd"/>
            <w:r w:rsidR="00BB48D2" w:rsidRPr="00BB48D2">
              <w:rPr>
                <w:rFonts w:eastAsiaTheme="majorEastAsia" w:cstheme="majorHAnsi"/>
                <w:szCs w:val="36"/>
                <w:u w:color="A6A6A6" w:themeColor="background1" w:themeShade="A6"/>
                <w:lang w:eastAsia="en-GB"/>
              </w:rPr>
              <w:t xml:space="preserve"> al final de </w:t>
            </w:r>
            <w:proofErr w:type="spellStart"/>
            <w:r w:rsidR="00BB48D2" w:rsidRPr="00BB48D2">
              <w:rPr>
                <w:rFonts w:eastAsiaTheme="majorEastAsia" w:cstheme="majorHAnsi"/>
                <w:szCs w:val="36"/>
                <w:u w:color="A6A6A6" w:themeColor="background1" w:themeShade="A6"/>
                <w:lang w:eastAsia="en-GB"/>
              </w:rPr>
              <w:t>cada</w:t>
            </w:r>
            <w:proofErr w:type="spellEnd"/>
            <w:r w:rsidR="00BB48D2" w:rsidRPr="00BB48D2">
              <w:rPr>
                <w:rFonts w:eastAsiaTheme="majorEastAsia" w:cstheme="majorHAnsi"/>
                <w:szCs w:val="36"/>
                <w:u w:color="A6A6A6" w:themeColor="background1" w:themeShade="A6"/>
                <w:lang w:eastAsia="en-GB"/>
              </w:rPr>
              <w:t xml:space="preserve"> </w:t>
            </w:r>
            <w:proofErr w:type="spellStart"/>
            <w:r w:rsidR="00BB48D2" w:rsidRPr="00BB48D2">
              <w:rPr>
                <w:rFonts w:eastAsiaTheme="majorEastAsia" w:cstheme="majorHAnsi"/>
                <w:szCs w:val="36"/>
                <w:u w:color="A6A6A6" w:themeColor="background1" w:themeShade="A6"/>
                <w:lang w:eastAsia="en-GB"/>
              </w:rPr>
              <w:t>ejercicio</w:t>
            </w:r>
            <w:proofErr w:type="spellEnd"/>
            <w:r w:rsidR="00BB48D2" w:rsidRPr="00BB48D2">
              <w:rPr>
                <w:rFonts w:eastAsiaTheme="majorEastAsia" w:cstheme="majorHAnsi"/>
                <w:szCs w:val="36"/>
                <w:u w:color="A6A6A6" w:themeColor="background1" w:themeShade="A6"/>
                <w:lang w:eastAsia="en-GB"/>
              </w:rPr>
              <w:t xml:space="preserve"> </w:t>
            </w:r>
            <w:proofErr w:type="spellStart"/>
            <w:r w:rsidR="00BB48D2" w:rsidRPr="00BB48D2">
              <w:rPr>
                <w:rFonts w:eastAsiaTheme="majorEastAsia" w:cstheme="majorHAnsi"/>
                <w:szCs w:val="36"/>
                <w:u w:color="A6A6A6" w:themeColor="background1" w:themeShade="A6"/>
                <w:lang w:eastAsia="en-GB"/>
              </w:rPr>
              <w:t>financiero</w:t>
            </w:r>
            <w:proofErr w:type="spellEnd"/>
            <w:r w:rsidR="00BB48D2" w:rsidRPr="00BB48D2">
              <w:rPr>
                <w:rFonts w:eastAsiaTheme="majorEastAsia" w:cstheme="majorHAnsi"/>
                <w:szCs w:val="36"/>
                <w:u w:color="A6A6A6" w:themeColor="background1" w:themeShade="A6"/>
                <w:lang w:eastAsia="en-GB"/>
              </w:rPr>
              <w:t xml:space="preserve">.  </w:t>
            </w:r>
          </w:p>
          <w:p w14:paraId="62F5C60E" w14:textId="5CE6C31C" w:rsidR="00BB48D2" w:rsidRPr="00D02004" w:rsidRDefault="00BB48D2" w:rsidP="00CD5165">
            <w:pPr>
              <w:pStyle w:val="ListPara1aTable"/>
              <w:numPr>
                <w:ilvl w:val="0"/>
                <w:numId w:val="121"/>
              </w:numPr>
              <w:rPr>
                <w:rFonts w:eastAsia="Calibri Light"/>
              </w:rPr>
            </w:pPr>
            <w:proofErr w:type="spellStart"/>
            <w:r w:rsidRPr="000917B3">
              <w:t>Ingresos</w:t>
            </w:r>
            <w:proofErr w:type="spellEnd"/>
            <w:r w:rsidRPr="000917B3">
              <w:t xml:space="preserve"> por </w:t>
            </w:r>
            <w:proofErr w:type="spellStart"/>
            <w:r w:rsidRPr="000917B3">
              <w:t>ventas</w:t>
            </w:r>
            <w:proofErr w:type="spellEnd"/>
            <w:r w:rsidRPr="000917B3">
              <w:t xml:space="preserve">, </w:t>
            </w:r>
            <w:proofErr w:type="spellStart"/>
            <w:r w:rsidRPr="000917B3">
              <w:t>desglosados</w:t>
            </w:r>
            <w:proofErr w:type="spellEnd"/>
            <w:r w:rsidRPr="000917B3">
              <w:t xml:space="preserve"> por </w:t>
            </w:r>
            <w:proofErr w:type="spellStart"/>
            <w:r w:rsidRPr="000917B3">
              <w:t>tipo</w:t>
            </w:r>
            <w:proofErr w:type="spellEnd"/>
            <w:r w:rsidRPr="000917B3">
              <w:t xml:space="preserve"> de </w:t>
            </w:r>
            <w:proofErr w:type="spellStart"/>
            <w:r w:rsidRPr="000917B3">
              <w:t>producto</w:t>
            </w:r>
            <w:proofErr w:type="spellEnd"/>
            <w:r w:rsidRPr="000917B3">
              <w:t>;</w:t>
            </w:r>
          </w:p>
          <w:p w14:paraId="64B79F16" w14:textId="77777777" w:rsidR="00BB48D2" w:rsidRPr="00BB48D2" w:rsidRDefault="00BB48D2" w:rsidP="00D02004">
            <w:pPr>
              <w:pStyle w:val="ListPara1aTable"/>
              <w:rPr>
                <w:rFonts w:eastAsia="Calibri Light"/>
              </w:rPr>
            </w:pPr>
            <w:r w:rsidRPr="00BB48D2">
              <w:t xml:space="preserve">Como </w:t>
            </w:r>
            <w:proofErr w:type="spellStart"/>
            <w:r w:rsidRPr="00BB48D2">
              <w:t>mínimo</w:t>
            </w:r>
            <w:proofErr w:type="spellEnd"/>
            <w:r w:rsidRPr="00BB48D2">
              <w:t xml:space="preserve">, la </w:t>
            </w:r>
            <w:proofErr w:type="spellStart"/>
            <w:r w:rsidRPr="00BB48D2">
              <w:t>información</w:t>
            </w:r>
            <w:proofErr w:type="spellEnd"/>
            <w:r w:rsidRPr="00BB48D2">
              <w:t xml:space="preserve"> se </w:t>
            </w:r>
            <w:proofErr w:type="spellStart"/>
            <w:r w:rsidRPr="00BB48D2">
              <w:t>desglosará</w:t>
            </w:r>
            <w:proofErr w:type="spellEnd"/>
            <w:r w:rsidRPr="00BB48D2">
              <w:t xml:space="preserve"> por </w:t>
            </w:r>
            <w:proofErr w:type="spellStart"/>
            <w:r w:rsidRPr="00BB48D2">
              <w:t>organismo</w:t>
            </w:r>
            <w:proofErr w:type="spellEnd"/>
            <w:r w:rsidRPr="00BB48D2">
              <w:t xml:space="preserve"> </w:t>
            </w:r>
            <w:proofErr w:type="spellStart"/>
            <w:r w:rsidRPr="00BB48D2">
              <w:t>gubernamental</w:t>
            </w:r>
            <w:proofErr w:type="spellEnd"/>
            <w:r w:rsidRPr="00BB48D2">
              <w:t xml:space="preserve"> receptor (</w:t>
            </w:r>
            <w:proofErr w:type="spellStart"/>
            <w:r w:rsidRPr="00BB48D2">
              <w:t>cuando</w:t>
            </w:r>
            <w:proofErr w:type="spellEnd"/>
            <w:r w:rsidRPr="00BB48D2">
              <w:t xml:space="preserve"> </w:t>
            </w:r>
            <w:proofErr w:type="spellStart"/>
            <w:r w:rsidRPr="00BB48D2">
              <w:t>corresponda</w:t>
            </w:r>
            <w:proofErr w:type="spellEnd"/>
            <w:r w:rsidRPr="00BB48D2">
              <w:t xml:space="preserve">), por </w:t>
            </w:r>
            <w:proofErr w:type="spellStart"/>
            <w:r w:rsidRPr="00BB48D2">
              <w:t>proyecto</w:t>
            </w:r>
            <w:proofErr w:type="spellEnd"/>
            <w:r w:rsidRPr="00BB48D2">
              <w:t xml:space="preserve"> (</w:t>
            </w:r>
            <w:proofErr w:type="spellStart"/>
            <w:r w:rsidRPr="00BB48D2">
              <w:t>cuando</w:t>
            </w:r>
            <w:proofErr w:type="spellEnd"/>
            <w:r w:rsidRPr="00BB48D2">
              <w:t xml:space="preserve"> </w:t>
            </w:r>
            <w:proofErr w:type="spellStart"/>
            <w:r w:rsidRPr="00BB48D2">
              <w:t>corresponda</w:t>
            </w:r>
            <w:proofErr w:type="spellEnd"/>
            <w:r w:rsidRPr="00BB48D2">
              <w:t xml:space="preserve">) y por </w:t>
            </w:r>
            <w:proofErr w:type="spellStart"/>
            <w:r w:rsidRPr="00BB48D2">
              <w:t>tipo</w:t>
            </w:r>
            <w:proofErr w:type="spellEnd"/>
            <w:r w:rsidRPr="00BB48D2">
              <w:t xml:space="preserve"> de </w:t>
            </w:r>
            <w:proofErr w:type="spellStart"/>
            <w:r w:rsidRPr="00BB48D2">
              <w:t>pago</w:t>
            </w:r>
            <w:proofErr w:type="spellEnd"/>
            <w:r w:rsidRPr="00BB48D2">
              <w:t>; y</w:t>
            </w:r>
          </w:p>
          <w:p w14:paraId="3E8C8392" w14:textId="54B4412F" w:rsidR="00432AC3" w:rsidRPr="00BB48D2" w:rsidRDefault="00432AC3" w:rsidP="00D02004">
            <w:pPr>
              <w:pStyle w:val="ListPara1aTable"/>
              <w:rPr>
                <w:rFonts w:eastAsia="Calibri Light"/>
              </w:rPr>
            </w:pPr>
            <w:r w:rsidRPr="00121B07">
              <w:t xml:space="preserve">Los </w:t>
            </w:r>
            <w:proofErr w:type="spellStart"/>
            <w:r w:rsidRPr="00121B07">
              <w:t>tipos</w:t>
            </w:r>
            <w:proofErr w:type="spellEnd"/>
            <w:r w:rsidRPr="00121B07">
              <w:t xml:space="preserve"> de </w:t>
            </w:r>
            <w:proofErr w:type="spellStart"/>
            <w:r w:rsidRPr="00121B07">
              <w:t>pagos</w:t>
            </w:r>
            <w:proofErr w:type="spellEnd"/>
            <w:r w:rsidRPr="00121B07">
              <w:t xml:space="preserve"> </w:t>
            </w:r>
            <w:proofErr w:type="spellStart"/>
            <w:r w:rsidRPr="00121B07">
              <w:t>publicados</w:t>
            </w:r>
            <w:proofErr w:type="spellEnd"/>
            <w:r w:rsidRPr="00121B07">
              <w:t xml:space="preserve"> </w:t>
            </w:r>
            <w:proofErr w:type="spellStart"/>
            <w:r w:rsidRPr="00121B07">
              <w:t>deberán</w:t>
            </w:r>
            <w:proofErr w:type="spellEnd"/>
            <w:r w:rsidRPr="00121B07">
              <w:t xml:space="preserve"> </w:t>
            </w:r>
            <w:proofErr w:type="spellStart"/>
            <w:r w:rsidRPr="00121B07">
              <w:t>incluir</w:t>
            </w:r>
            <w:proofErr w:type="spellEnd"/>
            <w:r w:rsidRPr="00121B07">
              <w:t xml:space="preserve">, </w:t>
            </w:r>
            <w:proofErr w:type="spellStart"/>
            <w:r w:rsidRPr="00121B07">
              <w:t>como</w:t>
            </w:r>
            <w:proofErr w:type="spellEnd"/>
            <w:r w:rsidRPr="00121B07">
              <w:t xml:space="preserve"> </w:t>
            </w:r>
            <w:proofErr w:type="spellStart"/>
            <w:r w:rsidRPr="00121B07">
              <w:t>mínimo</w:t>
            </w:r>
            <w:proofErr w:type="spellEnd"/>
            <w:r w:rsidRPr="00121B07">
              <w:t xml:space="preserve">, </w:t>
            </w:r>
            <w:proofErr w:type="spellStart"/>
            <w:r w:rsidRPr="00121B07">
              <w:t>según</w:t>
            </w:r>
            <w:proofErr w:type="spellEnd"/>
            <w:r w:rsidRPr="00121B07">
              <w:t xml:space="preserve"> </w:t>
            </w:r>
            <w:proofErr w:type="spellStart"/>
            <w:r w:rsidRPr="00121B07">
              <w:t>corresponda</w:t>
            </w:r>
            <w:proofErr w:type="spellEnd"/>
            <w:r w:rsidRPr="0012695A">
              <w:t>:</w:t>
            </w:r>
          </w:p>
          <w:p w14:paraId="2FA03C26" w14:textId="77777777" w:rsidR="00432AC3" w:rsidRPr="00BB48D2" w:rsidRDefault="00432AC3" w:rsidP="00BB48D2">
            <w:pPr>
              <w:pStyle w:val="ListPara1aiTable"/>
              <w:rPr>
                <w:rFonts w:eastAsiaTheme="majorEastAsia"/>
              </w:rPr>
            </w:pPr>
            <w:r w:rsidRPr="00BB48D2">
              <w:t xml:space="preserve">Derechos de </w:t>
            </w:r>
            <w:proofErr w:type="spellStart"/>
            <w:r w:rsidRPr="00BB48D2">
              <w:t>producción</w:t>
            </w:r>
            <w:proofErr w:type="spellEnd"/>
            <w:r w:rsidRPr="00BB48D2">
              <w:t xml:space="preserve"> </w:t>
            </w:r>
            <w:proofErr w:type="spellStart"/>
            <w:r w:rsidRPr="00BB48D2">
              <w:t>pagados</w:t>
            </w:r>
            <w:proofErr w:type="spellEnd"/>
            <w:r w:rsidRPr="00BB48D2">
              <w:t xml:space="preserve"> al </w:t>
            </w:r>
            <w:proofErr w:type="spellStart"/>
            <w:r w:rsidRPr="00BB48D2">
              <w:t>gobierno</w:t>
            </w:r>
            <w:proofErr w:type="spellEnd"/>
            <w:r w:rsidRPr="00BB48D2">
              <w:t xml:space="preserve"> receptor;</w:t>
            </w:r>
          </w:p>
          <w:p w14:paraId="31305BEA" w14:textId="77777777" w:rsidR="00432AC3" w:rsidRPr="00BB48D2" w:rsidRDefault="00432AC3" w:rsidP="00BB48D2">
            <w:pPr>
              <w:pStyle w:val="ListPara1aiTable"/>
            </w:pPr>
            <w:r w:rsidRPr="00BB48D2">
              <w:t xml:space="preserve">Derechos de </w:t>
            </w:r>
            <w:proofErr w:type="spellStart"/>
            <w:r w:rsidRPr="00BB48D2">
              <w:t>producción</w:t>
            </w:r>
            <w:proofErr w:type="spellEnd"/>
            <w:r w:rsidRPr="00BB48D2">
              <w:t xml:space="preserve"> </w:t>
            </w:r>
            <w:proofErr w:type="spellStart"/>
            <w:r w:rsidRPr="00BB48D2">
              <w:t>pagados</w:t>
            </w:r>
            <w:proofErr w:type="spellEnd"/>
            <w:r w:rsidRPr="00BB48D2">
              <w:t xml:space="preserve"> </w:t>
            </w:r>
            <w:proofErr w:type="gramStart"/>
            <w:r w:rsidRPr="00BB48D2">
              <w:t>a</w:t>
            </w:r>
            <w:proofErr w:type="gramEnd"/>
            <w:r w:rsidRPr="00BB48D2">
              <w:t xml:space="preserve"> </w:t>
            </w:r>
            <w:proofErr w:type="spellStart"/>
            <w:r w:rsidRPr="00BB48D2">
              <w:t>empresas</w:t>
            </w:r>
            <w:proofErr w:type="spellEnd"/>
            <w:r w:rsidRPr="00BB48D2">
              <w:t xml:space="preserve"> </w:t>
            </w:r>
            <w:proofErr w:type="spellStart"/>
            <w:r w:rsidRPr="00BB48D2">
              <w:t>estatales</w:t>
            </w:r>
            <w:proofErr w:type="spellEnd"/>
            <w:r w:rsidRPr="00BB48D2">
              <w:t>;</w:t>
            </w:r>
          </w:p>
          <w:p w14:paraId="2742FF3E" w14:textId="77777777" w:rsidR="00432AC3" w:rsidRPr="00BB48D2" w:rsidRDefault="00432AC3" w:rsidP="00BB48D2">
            <w:pPr>
              <w:pStyle w:val="ListPara1aiTable"/>
            </w:pPr>
            <w:proofErr w:type="spellStart"/>
            <w:r w:rsidRPr="00BB48D2">
              <w:t>Impuestos</w:t>
            </w:r>
            <w:proofErr w:type="spellEnd"/>
            <w:r w:rsidRPr="00BB48D2">
              <w:t xml:space="preserve"> a las </w:t>
            </w:r>
            <w:proofErr w:type="spellStart"/>
            <w:r w:rsidRPr="00BB48D2">
              <w:t>ganancias</w:t>
            </w:r>
            <w:proofErr w:type="spellEnd"/>
            <w:r w:rsidRPr="00BB48D2">
              <w:t>;</w:t>
            </w:r>
          </w:p>
          <w:p w14:paraId="5046C231" w14:textId="77777777" w:rsidR="00432AC3" w:rsidRPr="00BB48D2" w:rsidRDefault="00432AC3" w:rsidP="00BB48D2">
            <w:pPr>
              <w:pStyle w:val="ListPara1aiTable"/>
            </w:pPr>
            <w:proofErr w:type="spellStart"/>
            <w:r w:rsidRPr="00BB48D2">
              <w:t>Regalías</w:t>
            </w:r>
            <w:proofErr w:type="spellEnd"/>
            <w:r w:rsidRPr="00BB48D2">
              <w:t xml:space="preserve">; </w:t>
            </w:r>
          </w:p>
          <w:p w14:paraId="4594B561" w14:textId="77777777" w:rsidR="00432AC3" w:rsidRPr="00BB48D2" w:rsidRDefault="00432AC3" w:rsidP="00BB48D2">
            <w:pPr>
              <w:pStyle w:val="ListPara1aiTable"/>
            </w:pPr>
            <w:proofErr w:type="spellStart"/>
            <w:r w:rsidRPr="00BB48D2">
              <w:t>Dividendos</w:t>
            </w:r>
            <w:proofErr w:type="spellEnd"/>
            <w:r w:rsidRPr="00BB48D2">
              <w:t>;</w:t>
            </w:r>
          </w:p>
          <w:p w14:paraId="74FF336F" w14:textId="77777777" w:rsidR="00432AC3" w:rsidRPr="00BB48D2" w:rsidRDefault="00432AC3" w:rsidP="00BB48D2">
            <w:pPr>
              <w:pStyle w:val="ListPara1aiTable"/>
            </w:pPr>
            <w:proofErr w:type="spellStart"/>
            <w:r w:rsidRPr="00BB48D2">
              <w:t>Bonos</w:t>
            </w:r>
            <w:proofErr w:type="spellEnd"/>
            <w:r w:rsidRPr="00BB48D2">
              <w:t xml:space="preserve">, tales </w:t>
            </w:r>
            <w:proofErr w:type="spellStart"/>
            <w:r w:rsidRPr="00BB48D2">
              <w:t>como</w:t>
            </w:r>
            <w:proofErr w:type="spellEnd"/>
            <w:r w:rsidRPr="00BB48D2">
              <w:t xml:space="preserve"> </w:t>
            </w:r>
            <w:proofErr w:type="spellStart"/>
            <w:r w:rsidRPr="00BB48D2">
              <w:t>bonos</w:t>
            </w:r>
            <w:proofErr w:type="spellEnd"/>
            <w:r w:rsidRPr="00BB48D2">
              <w:t xml:space="preserve"> </w:t>
            </w:r>
            <w:proofErr w:type="spellStart"/>
            <w:r w:rsidRPr="00BB48D2">
              <w:t>específicos</w:t>
            </w:r>
            <w:proofErr w:type="spellEnd"/>
            <w:r w:rsidRPr="00BB48D2">
              <w:t xml:space="preserve">, </w:t>
            </w:r>
            <w:proofErr w:type="spellStart"/>
            <w:r w:rsidRPr="00BB48D2">
              <w:t>cánones</w:t>
            </w:r>
            <w:proofErr w:type="spellEnd"/>
            <w:r w:rsidRPr="00BB48D2">
              <w:t xml:space="preserve"> o </w:t>
            </w:r>
            <w:proofErr w:type="spellStart"/>
            <w:r w:rsidRPr="00BB48D2">
              <w:t>permisos</w:t>
            </w:r>
            <w:proofErr w:type="spellEnd"/>
            <w:r w:rsidRPr="00BB48D2">
              <w:t xml:space="preserve"> de </w:t>
            </w:r>
            <w:proofErr w:type="spellStart"/>
            <w:r w:rsidRPr="00BB48D2">
              <w:t>exploración</w:t>
            </w:r>
            <w:proofErr w:type="spellEnd"/>
            <w:r w:rsidRPr="00BB48D2">
              <w:t xml:space="preserve">, </w:t>
            </w:r>
            <w:proofErr w:type="spellStart"/>
            <w:r w:rsidRPr="00BB48D2">
              <w:t>bonos</w:t>
            </w:r>
            <w:proofErr w:type="spellEnd"/>
            <w:r w:rsidRPr="00BB48D2">
              <w:t xml:space="preserve"> por </w:t>
            </w:r>
            <w:proofErr w:type="spellStart"/>
            <w:r w:rsidRPr="00BB48D2">
              <w:t>descubrimiento</w:t>
            </w:r>
            <w:proofErr w:type="spellEnd"/>
            <w:r w:rsidRPr="00BB48D2">
              <w:t xml:space="preserve"> y por </w:t>
            </w:r>
            <w:proofErr w:type="spellStart"/>
            <w:r w:rsidRPr="00BB48D2">
              <w:t>productividad</w:t>
            </w:r>
            <w:proofErr w:type="spellEnd"/>
            <w:r w:rsidRPr="00BB48D2">
              <w:t>;</w:t>
            </w:r>
          </w:p>
          <w:p w14:paraId="7D652A6C" w14:textId="77777777" w:rsidR="00432AC3" w:rsidRPr="00BB48D2" w:rsidRDefault="00432AC3" w:rsidP="00BB48D2">
            <w:pPr>
              <w:pStyle w:val="ListPara1aiTable"/>
            </w:pPr>
            <w:proofErr w:type="spellStart"/>
            <w:r w:rsidRPr="00BB48D2">
              <w:t>Tasas</w:t>
            </w:r>
            <w:proofErr w:type="spellEnd"/>
            <w:r w:rsidRPr="00BB48D2">
              <w:t xml:space="preserve"> por </w:t>
            </w:r>
            <w:proofErr w:type="spellStart"/>
            <w:r w:rsidRPr="00BB48D2">
              <w:t>licencias</w:t>
            </w:r>
            <w:proofErr w:type="spellEnd"/>
            <w:r w:rsidRPr="00BB48D2">
              <w:t xml:space="preserve">, </w:t>
            </w:r>
            <w:proofErr w:type="spellStart"/>
            <w:r w:rsidRPr="00BB48D2">
              <w:t>tasas</w:t>
            </w:r>
            <w:proofErr w:type="spellEnd"/>
            <w:r w:rsidRPr="00BB48D2">
              <w:t xml:space="preserve"> de </w:t>
            </w:r>
            <w:proofErr w:type="spellStart"/>
            <w:r w:rsidRPr="00BB48D2">
              <w:t>alquiler</w:t>
            </w:r>
            <w:proofErr w:type="spellEnd"/>
            <w:r w:rsidRPr="00BB48D2">
              <w:t xml:space="preserve">, </w:t>
            </w:r>
            <w:proofErr w:type="spellStart"/>
            <w:r w:rsidRPr="00BB48D2">
              <w:t>tasas</w:t>
            </w:r>
            <w:proofErr w:type="spellEnd"/>
            <w:r w:rsidRPr="00BB48D2">
              <w:t xml:space="preserve"> de entrada y </w:t>
            </w:r>
            <w:proofErr w:type="spellStart"/>
            <w:r w:rsidRPr="00BB48D2">
              <w:t>otras</w:t>
            </w:r>
            <w:proofErr w:type="spellEnd"/>
            <w:r w:rsidRPr="00BB48D2">
              <w:t xml:space="preserve"> </w:t>
            </w:r>
            <w:proofErr w:type="spellStart"/>
            <w:r w:rsidRPr="00BB48D2">
              <w:t>consideraciones</w:t>
            </w:r>
            <w:proofErr w:type="spellEnd"/>
            <w:r w:rsidRPr="00BB48D2">
              <w:t xml:space="preserve"> </w:t>
            </w:r>
            <w:proofErr w:type="spellStart"/>
            <w:r w:rsidRPr="00BB48D2">
              <w:t>sobre</w:t>
            </w:r>
            <w:proofErr w:type="spellEnd"/>
            <w:r w:rsidRPr="00BB48D2">
              <w:t xml:space="preserve"> </w:t>
            </w:r>
            <w:proofErr w:type="spellStart"/>
            <w:r w:rsidRPr="00BB48D2">
              <w:t>licencias</w:t>
            </w:r>
            <w:proofErr w:type="spellEnd"/>
            <w:r w:rsidRPr="00BB48D2">
              <w:t xml:space="preserve"> y/o </w:t>
            </w:r>
            <w:proofErr w:type="spellStart"/>
            <w:r w:rsidRPr="00BB48D2">
              <w:t>concesiones</w:t>
            </w:r>
            <w:proofErr w:type="spellEnd"/>
            <w:r w:rsidRPr="00BB48D2">
              <w:t>;</w:t>
            </w:r>
          </w:p>
          <w:p w14:paraId="2D19703D" w14:textId="77777777" w:rsidR="00432AC3" w:rsidRPr="00BB48D2" w:rsidRDefault="00432AC3" w:rsidP="00BB48D2">
            <w:pPr>
              <w:pStyle w:val="ListPara1aiTable"/>
            </w:pPr>
            <w:proofErr w:type="spellStart"/>
            <w:r w:rsidRPr="00BB48D2">
              <w:t>Pagos</w:t>
            </w:r>
            <w:proofErr w:type="spellEnd"/>
            <w:r w:rsidRPr="00BB48D2">
              <w:t xml:space="preserve"> </w:t>
            </w:r>
            <w:proofErr w:type="spellStart"/>
            <w:r w:rsidRPr="00BB48D2">
              <w:t>realizados</w:t>
            </w:r>
            <w:proofErr w:type="spellEnd"/>
            <w:r w:rsidRPr="00BB48D2">
              <w:t xml:space="preserve"> para </w:t>
            </w:r>
            <w:proofErr w:type="spellStart"/>
            <w:r w:rsidRPr="00BB48D2">
              <w:t>mejoras</w:t>
            </w:r>
            <w:proofErr w:type="spellEnd"/>
            <w:r w:rsidRPr="00BB48D2">
              <w:t xml:space="preserve"> de </w:t>
            </w:r>
            <w:proofErr w:type="spellStart"/>
            <w:r w:rsidRPr="00BB48D2">
              <w:t>infraestructura</w:t>
            </w:r>
            <w:proofErr w:type="spellEnd"/>
            <w:r w:rsidRPr="00BB48D2">
              <w:t>; y</w:t>
            </w:r>
          </w:p>
          <w:p w14:paraId="3A7E6270" w14:textId="77777777" w:rsidR="00432AC3" w:rsidRDefault="00432AC3" w:rsidP="00BB48D2">
            <w:pPr>
              <w:pStyle w:val="ListPara1aiTable"/>
            </w:pPr>
            <w:proofErr w:type="spellStart"/>
            <w:r w:rsidRPr="00BB48D2">
              <w:t>Cualquier</w:t>
            </w:r>
            <w:proofErr w:type="spellEnd"/>
            <w:r w:rsidRPr="00BB48D2">
              <w:t xml:space="preserve"> </w:t>
            </w:r>
            <w:proofErr w:type="spellStart"/>
            <w:r w:rsidRPr="00BB48D2">
              <w:t>otro</w:t>
            </w:r>
            <w:proofErr w:type="spellEnd"/>
            <w:r w:rsidRPr="00BB48D2">
              <w:t xml:space="preserve"> </w:t>
            </w:r>
            <w:proofErr w:type="spellStart"/>
            <w:r w:rsidRPr="00BB48D2">
              <w:t>pago</w:t>
            </w:r>
            <w:proofErr w:type="spellEnd"/>
            <w:r w:rsidRPr="00BB48D2">
              <w:t xml:space="preserve"> </w:t>
            </w:r>
            <w:proofErr w:type="spellStart"/>
            <w:r w:rsidRPr="00BB48D2">
              <w:t>significativo</w:t>
            </w:r>
            <w:proofErr w:type="spellEnd"/>
            <w:r w:rsidRPr="00BB48D2">
              <w:t xml:space="preserve"> y </w:t>
            </w:r>
            <w:proofErr w:type="spellStart"/>
            <w:r w:rsidRPr="00BB48D2">
              <w:t>beneficios</w:t>
            </w:r>
            <w:proofErr w:type="spellEnd"/>
            <w:r w:rsidRPr="00BB48D2">
              <w:t xml:space="preserve"> </w:t>
            </w:r>
            <w:proofErr w:type="spellStart"/>
            <w:r w:rsidRPr="00BB48D2">
              <w:t>materiales</w:t>
            </w:r>
            <w:proofErr w:type="spellEnd"/>
            <w:r w:rsidRPr="00BB48D2">
              <w:t xml:space="preserve"> </w:t>
            </w:r>
            <w:proofErr w:type="spellStart"/>
            <w:r w:rsidRPr="00BB48D2">
              <w:t>otorgados</w:t>
            </w:r>
            <w:proofErr w:type="spellEnd"/>
            <w:r w:rsidRPr="00BB48D2">
              <w:t xml:space="preserve"> al </w:t>
            </w:r>
            <w:proofErr w:type="spellStart"/>
            <w:r w:rsidRPr="00BB48D2">
              <w:t>gobierno</w:t>
            </w:r>
            <w:proofErr w:type="spellEnd"/>
            <w:r w:rsidRPr="00BB48D2">
              <w:t xml:space="preserve">, </w:t>
            </w:r>
            <w:proofErr w:type="spellStart"/>
            <w:r w:rsidRPr="00BB48D2">
              <w:t>incluso</w:t>
            </w:r>
            <w:proofErr w:type="spellEnd"/>
            <w:r w:rsidRPr="00BB48D2">
              <w:t xml:space="preserve"> </w:t>
            </w:r>
            <w:proofErr w:type="spellStart"/>
            <w:r w:rsidRPr="00676CA8">
              <w:rPr>
                <w:rStyle w:val="DefinedTermChar"/>
              </w:rPr>
              <w:t>pagos</w:t>
            </w:r>
            <w:proofErr w:type="spellEnd"/>
            <w:r w:rsidRPr="00676CA8">
              <w:rPr>
                <w:rStyle w:val="DefinedTermChar"/>
              </w:rPr>
              <w:t xml:space="preserve"> </w:t>
            </w:r>
            <w:proofErr w:type="spellStart"/>
            <w:r w:rsidRPr="00676CA8">
              <w:rPr>
                <w:rStyle w:val="DefinedTermChar"/>
              </w:rPr>
              <w:t>en</w:t>
            </w:r>
            <w:proofErr w:type="spellEnd"/>
            <w:r w:rsidRPr="00676CA8">
              <w:rPr>
                <w:rStyle w:val="DefinedTermChar"/>
              </w:rPr>
              <w:t xml:space="preserve"> </w:t>
            </w:r>
            <w:proofErr w:type="spellStart"/>
            <w:r w:rsidRPr="00676CA8">
              <w:rPr>
                <w:rStyle w:val="DefinedTermChar"/>
              </w:rPr>
              <w:t>especie</w:t>
            </w:r>
            <w:proofErr w:type="spellEnd"/>
            <w:r w:rsidRPr="00BB48D2">
              <w:t>.</w:t>
            </w:r>
            <w:r w:rsidR="00BB48D2">
              <w:rPr>
                <w:rStyle w:val="FootnoteReference"/>
              </w:rPr>
              <w:footnoteReference w:id="31"/>
            </w:r>
          </w:p>
          <w:p w14:paraId="75BA8F6E" w14:textId="0D7256D2" w:rsidR="00555518" w:rsidRPr="00555518" w:rsidRDefault="00555518" w:rsidP="009B0C9B">
            <w:pPr>
              <w:pStyle w:val="NOTEinChapter"/>
            </w:pPr>
            <w:r w:rsidRPr="00555518">
              <w:rPr>
                <w:b/>
                <w:bCs/>
                <w:color w:val="FF40FF"/>
              </w:rPr>
              <w:t>NOTA:</w:t>
            </w:r>
            <w:r w:rsidRPr="00555518">
              <w:rPr>
                <w:color w:val="FF40FF"/>
              </w:rPr>
              <w:t xml:space="preserve">  </w:t>
            </w:r>
            <w:proofErr w:type="spellStart"/>
            <w:r w:rsidRPr="00555518">
              <w:t>Anteriormente</w:t>
            </w:r>
            <w:proofErr w:type="spellEnd"/>
            <w:r w:rsidRPr="00555518">
              <w:t xml:space="preserve">, 1.5.1 se </w:t>
            </w:r>
            <w:proofErr w:type="spellStart"/>
            <w:r w:rsidRPr="00555518">
              <w:t>dividía</w:t>
            </w:r>
            <w:proofErr w:type="spellEnd"/>
            <w:r w:rsidRPr="00555518">
              <w:t xml:space="preserve"> </w:t>
            </w:r>
            <w:proofErr w:type="spellStart"/>
            <w:r w:rsidRPr="00555518">
              <w:t>en</w:t>
            </w:r>
            <w:proofErr w:type="spellEnd"/>
            <w:r w:rsidRPr="00555518">
              <w:t xml:space="preserve"> dos </w:t>
            </w:r>
            <w:proofErr w:type="spellStart"/>
            <w:r w:rsidRPr="00555518">
              <w:t>requisitos</w:t>
            </w:r>
            <w:proofErr w:type="spellEnd"/>
            <w:r w:rsidRPr="00555518">
              <w:t xml:space="preserve">. Se </w:t>
            </w:r>
            <w:proofErr w:type="spellStart"/>
            <w:r w:rsidRPr="00555518">
              <w:t>han</w:t>
            </w:r>
            <w:proofErr w:type="spellEnd"/>
            <w:r w:rsidRPr="00555518">
              <w:t xml:space="preserve"> </w:t>
            </w:r>
            <w:proofErr w:type="spellStart"/>
            <w:r w:rsidRPr="00555518">
              <w:t>consolidado</w:t>
            </w:r>
            <w:proofErr w:type="spellEnd"/>
            <w:r w:rsidRPr="00555518">
              <w:t xml:space="preserve"> </w:t>
            </w:r>
            <w:proofErr w:type="spellStart"/>
            <w:r w:rsidRPr="00555518">
              <w:t>aquí</w:t>
            </w:r>
            <w:proofErr w:type="spellEnd"/>
            <w:r w:rsidRPr="00555518">
              <w:t>.</w:t>
            </w:r>
          </w:p>
        </w:tc>
      </w:tr>
    </w:tbl>
    <w:p w14:paraId="5AD4FD9E" w14:textId="77777777" w:rsidR="00FC7431" w:rsidRDefault="00FC7431">
      <w:r>
        <w:rPr>
          <w:b/>
        </w:rPr>
        <w:br w:type="page"/>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270"/>
      </w:tblGrid>
      <w:tr w:rsidR="00432AC3" w:rsidRPr="00F72CC0" w14:paraId="55453C8F" w14:textId="77777777" w:rsidTr="0056138B">
        <w:tc>
          <w:tcPr>
            <w:tcW w:w="9270" w:type="dxa"/>
          </w:tcPr>
          <w:p w14:paraId="2DFCD583" w14:textId="7DA9169A" w:rsidR="00432AC3" w:rsidRPr="0012695A" w:rsidRDefault="00432AC3" w:rsidP="006366DF">
            <w:pPr>
              <w:pStyle w:val="NumberedRequirementsMain"/>
            </w:pPr>
            <w:r w:rsidRPr="0012695A">
              <w:lastRenderedPageBreak/>
              <w:t xml:space="preserve">1.5.2. </w:t>
            </w:r>
            <w:r>
              <w:t xml:space="preserve"> </w:t>
            </w:r>
            <w:proofErr w:type="spellStart"/>
            <w:r w:rsidRPr="000917B3">
              <w:t>Divulgación</w:t>
            </w:r>
            <w:proofErr w:type="spellEnd"/>
            <w:r w:rsidRPr="000917B3">
              <w:t xml:space="preserve"> de </w:t>
            </w:r>
            <w:proofErr w:type="spellStart"/>
            <w:r w:rsidRPr="000917B3">
              <w:t>pagos</w:t>
            </w:r>
            <w:proofErr w:type="spellEnd"/>
            <w:r w:rsidRPr="000917B3">
              <w:t xml:space="preserve"> a </w:t>
            </w:r>
            <w:proofErr w:type="spellStart"/>
            <w:r w:rsidRPr="000917B3">
              <w:t>nivel</w:t>
            </w:r>
            <w:proofErr w:type="spellEnd"/>
            <w:r w:rsidRPr="000917B3">
              <w:t xml:space="preserve"> de </w:t>
            </w:r>
            <w:proofErr w:type="spellStart"/>
            <w:r w:rsidRPr="000917B3">
              <w:t>proyecto</w:t>
            </w:r>
            <w:proofErr w:type="spellEnd"/>
          </w:p>
          <w:p w14:paraId="740AC682" w14:textId="77B43C24" w:rsidR="00432AC3" w:rsidRPr="0012695A" w:rsidRDefault="00432AC3" w:rsidP="009B0C9B">
            <w:pPr>
              <w:pStyle w:val="NumberedRequirementsSub"/>
            </w:pPr>
            <w:r w:rsidRPr="0012695A">
              <w:t xml:space="preserve">1.5.2.1.  </w:t>
            </w:r>
            <w:proofErr w:type="spellStart"/>
            <w:r w:rsidR="00AB09B8" w:rsidRPr="00AB09B8">
              <w:t>Anualmente</w:t>
            </w:r>
            <w:proofErr w:type="spellEnd"/>
            <w:r w:rsidR="00AB09B8" w:rsidRPr="00AB09B8">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AB09B8" w:rsidRPr="00AB09B8">
              <w:t xml:space="preserve"> </w:t>
            </w:r>
            <w:proofErr w:type="spellStart"/>
            <w:r w:rsidR="00AB09B8" w:rsidRPr="00AB09B8">
              <w:t>publicará</w:t>
            </w:r>
            <w:proofErr w:type="spellEnd"/>
            <w:r w:rsidR="00AB09B8" w:rsidRPr="00AB09B8">
              <w:t xml:space="preserve"> un </w:t>
            </w:r>
            <w:proofErr w:type="spellStart"/>
            <w:r w:rsidR="00AB09B8" w:rsidRPr="00AB09B8">
              <w:t>informe</w:t>
            </w:r>
            <w:proofErr w:type="spellEnd"/>
            <w:r w:rsidR="00AB09B8" w:rsidRPr="00AB09B8">
              <w:t xml:space="preserve"> que </w:t>
            </w:r>
            <w:proofErr w:type="spellStart"/>
            <w:r w:rsidR="00AB09B8" w:rsidRPr="00AB09B8">
              <w:t>divulgue</w:t>
            </w:r>
            <w:proofErr w:type="spellEnd"/>
            <w:r w:rsidR="00AB09B8" w:rsidRPr="00AB09B8">
              <w:t xml:space="preserve"> la </w:t>
            </w:r>
            <w:proofErr w:type="spellStart"/>
            <w:r w:rsidR="00AB09B8" w:rsidRPr="00AB09B8">
              <w:t>siguiente</w:t>
            </w:r>
            <w:proofErr w:type="spellEnd"/>
            <w:r w:rsidR="00AB09B8" w:rsidRPr="00AB09B8">
              <w:t xml:space="preserve"> </w:t>
            </w:r>
            <w:proofErr w:type="spellStart"/>
            <w:r w:rsidR="00AB09B8" w:rsidRPr="00AB09B8">
              <w:t>información</w:t>
            </w:r>
            <w:proofErr w:type="spellEnd"/>
            <w:r w:rsidR="00AB09B8" w:rsidRPr="00AB09B8">
              <w:t xml:space="preserve"> </w:t>
            </w:r>
            <w:proofErr w:type="spellStart"/>
            <w:r w:rsidR="00AB09B8" w:rsidRPr="00AB09B8">
              <w:t>en</w:t>
            </w:r>
            <w:proofErr w:type="spellEnd"/>
            <w:r w:rsidR="00AB09B8" w:rsidRPr="00AB09B8">
              <w:t xml:space="preserve"> el </w:t>
            </w:r>
            <w:proofErr w:type="spellStart"/>
            <w:r w:rsidR="00AB09B8" w:rsidRPr="00AB09B8">
              <w:t>nivel</w:t>
            </w:r>
            <w:proofErr w:type="spellEnd"/>
            <w:r w:rsidR="00AB09B8" w:rsidRPr="00AB09B8">
              <w:t xml:space="preserve"> del </w:t>
            </w:r>
            <w:r w:rsidR="00AB09B8" w:rsidRPr="00676CA8">
              <w:rPr>
                <w:rStyle w:val="DefinedTermChar"/>
                <w:rFonts w:eastAsiaTheme="minorHAnsi"/>
              </w:rPr>
              <w:t xml:space="preserve">sitio de </w:t>
            </w:r>
            <w:proofErr w:type="spellStart"/>
            <w:r w:rsidR="00AB09B8" w:rsidRPr="00676CA8">
              <w:rPr>
                <w:rStyle w:val="DefinedTermChar"/>
                <w:rFonts w:eastAsiaTheme="minorHAnsi"/>
              </w:rPr>
              <w:t>procesamiento</w:t>
            </w:r>
            <w:proofErr w:type="spellEnd"/>
            <w:r w:rsidR="00AB09B8" w:rsidRPr="00676CA8">
              <w:rPr>
                <w:rStyle w:val="DefinedTermChar"/>
                <w:rFonts w:eastAsiaTheme="minorHAnsi"/>
              </w:rPr>
              <w:t xml:space="preserve"> de </w:t>
            </w:r>
            <w:proofErr w:type="spellStart"/>
            <w:r w:rsidR="00AB09B8" w:rsidRPr="00676CA8">
              <w:rPr>
                <w:rStyle w:val="DefinedTermChar"/>
                <w:rFonts w:eastAsiaTheme="minorHAnsi"/>
              </w:rPr>
              <w:t>minerales</w:t>
            </w:r>
            <w:proofErr w:type="spellEnd"/>
            <w:r w:rsidR="00AB09B8" w:rsidRPr="00AB09B8">
              <w:t>:</w:t>
            </w:r>
          </w:p>
          <w:p w14:paraId="5C6E4D2E" w14:textId="0582FD52" w:rsidR="00432AC3" w:rsidRPr="00D02004" w:rsidRDefault="00D46AB9" w:rsidP="00CD5165">
            <w:pPr>
              <w:pStyle w:val="ListPara1aTable"/>
              <w:numPr>
                <w:ilvl w:val="0"/>
                <w:numId w:val="122"/>
              </w:numPr>
              <w:rPr>
                <w:rFonts w:eastAsia="Calibri Light"/>
              </w:rPr>
            </w:pPr>
            <w:proofErr w:type="spellStart"/>
            <w:r w:rsidRPr="00D46AB9">
              <w:t>Producción</w:t>
            </w:r>
            <w:proofErr w:type="spellEnd"/>
            <w:r w:rsidRPr="00D46AB9">
              <w:t xml:space="preserve"> del </w:t>
            </w:r>
            <w:proofErr w:type="spellStart"/>
            <w:r w:rsidRPr="00D46AB9">
              <w:t>procesamiento</w:t>
            </w:r>
            <w:proofErr w:type="spellEnd"/>
            <w:r w:rsidRPr="00D46AB9">
              <w:t xml:space="preserve"> de </w:t>
            </w:r>
            <w:proofErr w:type="spellStart"/>
            <w:r w:rsidRPr="00D46AB9">
              <w:t>minerales</w:t>
            </w:r>
            <w:proofErr w:type="spellEnd"/>
            <w:r w:rsidR="00432AC3" w:rsidRPr="000917B3">
              <w:t xml:space="preserve">, </w:t>
            </w:r>
            <w:proofErr w:type="spellStart"/>
            <w:r w:rsidR="00432AC3" w:rsidRPr="000917B3">
              <w:t>desglosada</w:t>
            </w:r>
            <w:proofErr w:type="spellEnd"/>
            <w:r w:rsidR="00432AC3" w:rsidRPr="000917B3">
              <w:t xml:space="preserve"> por </w:t>
            </w:r>
            <w:proofErr w:type="spellStart"/>
            <w:r w:rsidR="00432AC3" w:rsidRPr="000917B3">
              <w:t>tipo</w:t>
            </w:r>
            <w:proofErr w:type="spellEnd"/>
            <w:r w:rsidR="00432AC3" w:rsidRPr="000917B3">
              <w:t xml:space="preserve"> de </w:t>
            </w:r>
            <w:proofErr w:type="spellStart"/>
            <w:r w:rsidR="00432AC3" w:rsidRPr="000917B3">
              <w:t>producto</w:t>
            </w:r>
            <w:proofErr w:type="spellEnd"/>
            <w:r w:rsidR="00432AC3" w:rsidRPr="000917B3">
              <w:t xml:space="preserve"> y por </w:t>
            </w:r>
            <w:proofErr w:type="spellStart"/>
            <w:r w:rsidR="00432AC3" w:rsidRPr="000917B3">
              <w:t>volumen</w:t>
            </w:r>
            <w:proofErr w:type="spellEnd"/>
            <w:r w:rsidR="00432AC3" w:rsidRPr="000917B3">
              <w:t>;</w:t>
            </w:r>
          </w:p>
          <w:p w14:paraId="0E93C38B" w14:textId="77777777" w:rsidR="00432AC3" w:rsidRPr="000917B3" w:rsidRDefault="00432AC3" w:rsidP="00D02004">
            <w:pPr>
              <w:pStyle w:val="ListPara1aTable"/>
              <w:rPr>
                <w:rFonts w:eastAsia="Calibri Light"/>
              </w:rPr>
            </w:pPr>
            <w:proofErr w:type="spellStart"/>
            <w:r w:rsidRPr="000917B3">
              <w:t>Ingresos</w:t>
            </w:r>
            <w:proofErr w:type="spellEnd"/>
            <w:r w:rsidRPr="000917B3">
              <w:t xml:space="preserve"> por </w:t>
            </w:r>
            <w:proofErr w:type="spellStart"/>
            <w:r w:rsidRPr="000917B3">
              <w:t>ventas</w:t>
            </w:r>
            <w:proofErr w:type="spellEnd"/>
            <w:r w:rsidRPr="000917B3">
              <w:t xml:space="preserve">, </w:t>
            </w:r>
            <w:proofErr w:type="spellStart"/>
            <w:r w:rsidRPr="000917B3">
              <w:t>desglosados</w:t>
            </w:r>
            <w:proofErr w:type="spellEnd"/>
            <w:r w:rsidRPr="000917B3">
              <w:t xml:space="preserve"> por </w:t>
            </w:r>
            <w:proofErr w:type="spellStart"/>
            <w:r w:rsidRPr="000917B3">
              <w:t>tipo</w:t>
            </w:r>
            <w:proofErr w:type="spellEnd"/>
            <w:r w:rsidRPr="000917B3">
              <w:t xml:space="preserve"> de </w:t>
            </w:r>
            <w:proofErr w:type="spellStart"/>
            <w:r w:rsidRPr="000917B3">
              <w:t>producto</w:t>
            </w:r>
            <w:proofErr w:type="spellEnd"/>
            <w:r w:rsidRPr="000917B3">
              <w:t>;</w:t>
            </w:r>
          </w:p>
          <w:p w14:paraId="55C15934" w14:textId="77777777" w:rsidR="00432AC3" w:rsidRPr="000917B3" w:rsidRDefault="00432AC3" w:rsidP="00D02004">
            <w:pPr>
              <w:pStyle w:val="ListPara1aTable"/>
            </w:pPr>
            <w:proofErr w:type="spellStart"/>
            <w:r w:rsidRPr="000917B3">
              <w:rPr>
                <w:u w:val="dotted"/>
              </w:rPr>
              <w:t>Pagos</w:t>
            </w:r>
            <w:proofErr w:type="spellEnd"/>
            <w:r w:rsidRPr="000917B3">
              <w:rPr>
                <w:u w:val="dotted"/>
              </w:rPr>
              <w:t xml:space="preserve"> </w:t>
            </w:r>
            <w:proofErr w:type="spellStart"/>
            <w:r w:rsidRPr="000917B3">
              <w:rPr>
                <w:u w:val="dotted"/>
              </w:rPr>
              <w:t>materiales</w:t>
            </w:r>
            <w:proofErr w:type="spellEnd"/>
            <w:r w:rsidRPr="000917B3">
              <w:t xml:space="preserve"> y </w:t>
            </w:r>
            <w:proofErr w:type="spellStart"/>
            <w:r w:rsidRPr="000917B3">
              <w:t>otros</w:t>
            </w:r>
            <w:proofErr w:type="spellEnd"/>
            <w:r w:rsidRPr="000917B3">
              <w:t xml:space="preserve"> </w:t>
            </w:r>
            <w:proofErr w:type="spellStart"/>
            <w:r w:rsidRPr="000917B3">
              <w:t>beneficios</w:t>
            </w:r>
            <w:proofErr w:type="spellEnd"/>
            <w:r w:rsidRPr="000917B3">
              <w:t xml:space="preserve"> </w:t>
            </w:r>
            <w:proofErr w:type="spellStart"/>
            <w:r w:rsidRPr="000917B3">
              <w:t>materiales</w:t>
            </w:r>
            <w:proofErr w:type="spellEnd"/>
            <w:r w:rsidRPr="000917B3">
              <w:t xml:space="preserve"> </w:t>
            </w:r>
            <w:proofErr w:type="spellStart"/>
            <w:r w:rsidRPr="000917B3">
              <w:t>entregados</w:t>
            </w:r>
            <w:proofErr w:type="spellEnd"/>
            <w:r w:rsidRPr="000917B3">
              <w:t xml:space="preserve"> al </w:t>
            </w:r>
            <w:proofErr w:type="spellStart"/>
            <w:r w:rsidRPr="000917B3">
              <w:t>gobierno</w:t>
            </w:r>
            <w:proofErr w:type="spellEnd"/>
            <w:r w:rsidRPr="000917B3">
              <w:t xml:space="preserve">, </w:t>
            </w:r>
            <w:proofErr w:type="spellStart"/>
            <w:r w:rsidRPr="000917B3">
              <w:t>tal</w:t>
            </w:r>
            <w:proofErr w:type="spellEnd"/>
            <w:r w:rsidRPr="000917B3">
              <w:t xml:space="preserve"> y </w:t>
            </w:r>
            <w:proofErr w:type="spellStart"/>
            <w:r w:rsidRPr="000917B3">
              <w:t>como</w:t>
            </w:r>
            <w:proofErr w:type="spellEnd"/>
            <w:r w:rsidRPr="000917B3">
              <w:t xml:space="preserve"> se </w:t>
            </w:r>
            <w:proofErr w:type="spellStart"/>
            <w:r w:rsidRPr="000917B3">
              <w:t>menciona</w:t>
            </w:r>
            <w:proofErr w:type="spellEnd"/>
            <w:r w:rsidRPr="000917B3">
              <w:t xml:space="preserve"> </w:t>
            </w:r>
            <w:proofErr w:type="spellStart"/>
            <w:r w:rsidRPr="000917B3">
              <w:t>en</w:t>
            </w:r>
            <w:proofErr w:type="spellEnd"/>
            <w:r w:rsidRPr="000917B3">
              <w:t xml:space="preserve"> el </w:t>
            </w:r>
            <w:proofErr w:type="spellStart"/>
            <w:r w:rsidRPr="000917B3">
              <w:t>requisito</w:t>
            </w:r>
            <w:proofErr w:type="spellEnd"/>
            <w:r w:rsidRPr="000917B3">
              <w:t xml:space="preserve"> 1.5.1.3, </w:t>
            </w:r>
            <w:proofErr w:type="spellStart"/>
            <w:r w:rsidRPr="000917B3">
              <w:t>desglosados</w:t>
            </w:r>
            <w:proofErr w:type="spellEnd"/>
            <w:r w:rsidRPr="000917B3">
              <w:t xml:space="preserve"> por </w:t>
            </w:r>
            <w:proofErr w:type="spellStart"/>
            <w:r w:rsidRPr="000917B3">
              <w:t>entidad</w:t>
            </w:r>
            <w:proofErr w:type="spellEnd"/>
            <w:r w:rsidRPr="000917B3">
              <w:t xml:space="preserve"> de </w:t>
            </w:r>
            <w:proofErr w:type="spellStart"/>
            <w:r w:rsidRPr="000917B3">
              <w:t>gobierno</w:t>
            </w:r>
            <w:proofErr w:type="spellEnd"/>
            <w:r w:rsidRPr="000917B3">
              <w:t xml:space="preserve"> receptor (p. </w:t>
            </w:r>
            <w:proofErr w:type="spellStart"/>
            <w:r w:rsidRPr="000917B3">
              <w:t>ej</w:t>
            </w:r>
            <w:proofErr w:type="spellEnd"/>
            <w:r w:rsidRPr="000917B3">
              <w:t xml:space="preserve">. </w:t>
            </w:r>
            <w:proofErr w:type="spellStart"/>
            <w:r w:rsidRPr="000917B3">
              <w:t>entidad</w:t>
            </w:r>
            <w:proofErr w:type="spellEnd"/>
            <w:r w:rsidRPr="000917B3">
              <w:t xml:space="preserve"> </w:t>
            </w:r>
            <w:proofErr w:type="spellStart"/>
            <w:r w:rsidRPr="000917B3">
              <w:t>nacional</w:t>
            </w:r>
            <w:proofErr w:type="spellEnd"/>
            <w:r w:rsidRPr="000917B3">
              <w:t xml:space="preserve">, regional, local; </w:t>
            </w:r>
            <w:proofErr w:type="spellStart"/>
            <w:r w:rsidRPr="000917B3">
              <w:t>nombre</w:t>
            </w:r>
            <w:proofErr w:type="spellEnd"/>
            <w:r w:rsidRPr="000917B3">
              <w:t xml:space="preserve"> del </w:t>
            </w:r>
            <w:proofErr w:type="spellStart"/>
            <w:r w:rsidRPr="000917B3">
              <w:t>departamento</w:t>
            </w:r>
            <w:proofErr w:type="spellEnd"/>
            <w:r w:rsidRPr="000917B3">
              <w:t xml:space="preserve">, </w:t>
            </w:r>
            <w:proofErr w:type="spellStart"/>
            <w:r w:rsidRPr="000917B3">
              <w:t>secretaría</w:t>
            </w:r>
            <w:proofErr w:type="spellEnd"/>
            <w:r w:rsidRPr="000917B3">
              <w:t xml:space="preserve"> o </w:t>
            </w:r>
            <w:proofErr w:type="spellStart"/>
            <w:r w:rsidRPr="000917B3">
              <w:t>agencia</w:t>
            </w:r>
            <w:proofErr w:type="spellEnd"/>
            <w:r w:rsidRPr="000917B3">
              <w:t xml:space="preserve"> del </w:t>
            </w:r>
            <w:proofErr w:type="spellStart"/>
            <w:r w:rsidRPr="000917B3">
              <w:t>gobierno</w:t>
            </w:r>
            <w:proofErr w:type="spellEnd"/>
            <w:r w:rsidRPr="000917B3">
              <w:t xml:space="preserve">); </w:t>
            </w:r>
          </w:p>
          <w:p w14:paraId="7587F216" w14:textId="77777777" w:rsidR="00432AC3" w:rsidRPr="000917B3" w:rsidRDefault="00432AC3" w:rsidP="00D02004">
            <w:pPr>
              <w:pStyle w:val="ListPara1aTable"/>
            </w:pPr>
            <w:proofErr w:type="spellStart"/>
            <w:r w:rsidRPr="000917B3">
              <w:t>Gastos</w:t>
            </w:r>
            <w:proofErr w:type="spellEnd"/>
            <w:r w:rsidRPr="000917B3">
              <w:t xml:space="preserve"> </w:t>
            </w:r>
            <w:proofErr w:type="spellStart"/>
            <w:r w:rsidRPr="000917B3">
              <w:t>sociales</w:t>
            </w:r>
            <w:proofErr w:type="spellEnd"/>
            <w:r w:rsidRPr="000917B3">
              <w:t xml:space="preserve">, </w:t>
            </w:r>
            <w:proofErr w:type="spellStart"/>
            <w:r w:rsidRPr="000917B3">
              <w:t>incluyendo</w:t>
            </w:r>
            <w:proofErr w:type="spellEnd"/>
            <w:r w:rsidRPr="000917B3">
              <w:t xml:space="preserve"> los </w:t>
            </w:r>
            <w:proofErr w:type="spellStart"/>
            <w:r w:rsidRPr="000917B3">
              <w:t>nombres</w:t>
            </w:r>
            <w:proofErr w:type="spellEnd"/>
            <w:r w:rsidRPr="000917B3">
              <w:t xml:space="preserve"> y </w:t>
            </w:r>
            <w:proofErr w:type="spellStart"/>
            <w:r w:rsidRPr="000917B3">
              <w:t>funciones</w:t>
            </w:r>
            <w:proofErr w:type="spellEnd"/>
            <w:r w:rsidRPr="000917B3">
              <w:t xml:space="preserve"> de los </w:t>
            </w:r>
            <w:r>
              <w:t>beneficiaries;</w:t>
            </w:r>
            <w:r w:rsidRPr="009F1D99">
              <w:rPr>
                <w:rStyle w:val="FootnoteReference"/>
                <w:rFonts w:ascii="Calibri Light" w:hAnsi="Calibri Light" w:cs="Calibri Light"/>
              </w:rPr>
              <w:footnoteReference w:id="32"/>
            </w:r>
          </w:p>
          <w:p w14:paraId="7B5F19CB" w14:textId="77777777" w:rsidR="00432AC3" w:rsidRPr="000917B3" w:rsidRDefault="00432AC3" w:rsidP="00D02004">
            <w:pPr>
              <w:pStyle w:val="ListPara1aTable"/>
            </w:pPr>
            <w:proofErr w:type="spellStart"/>
            <w:r w:rsidRPr="000917B3">
              <w:t>Impuestos</w:t>
            </w:r>
            <w:proofErr w:type="spellEnd"/>
            <w:r w:rsidRPr="000917B3">
              <w:t xml:space="preserve">, </w:t>
            </w:r>
            <w:proofErr w:type="spellStart"/>
            <w:r w:rsidRPr="000917B3">
              <w:t>aranceles</w:t>
            </w:r>
            <w:proofErr w:type="spellEnd"/>
            <w:r w:rsidRPr="000917B3">
              <w:t xml:space="preserve"> u </w:t>
            </w:r>
            <w:proofErr w:type="spellStart"/>
            <w:r w:rsidRPr="000917B3">
              <w:t>otros</w:t>
            </w:r>
            <w:proofErr w:type="spellEnd"/>
            <w:r w:rsidRPr="000917B3">
              <w:t xml:space="preserve"> </w:t>
            </w:r>
            <w:proofErr w:type="spellStart"/>
            <w:r w:rsidRPr="000917B3">
              <w:t>pagos</w:t>
            </w:r>
            <w:proofErr w:type="spellEnd"/>
            <w:r w:rsidRPr="000917B3">
              <w:t xml:space="preserve"> </w:t>
            </w:r>
            <w:proofErr w:type="spellStart"/>
            <w:r w:rsidRPr="000917B3">
              <w:t>relacionados</w:t>
            </w:r>
            <w:proofErr w:type="spellEnd"/>
            <w:r w:rsidRPr="000917B3">
              <w:t xml:space="preserve"> con el </w:t>
            </w:r>
            <w:proofErr w:type="spellStart"/>
            <w:r w:rsidRPr="000917B3">
              <w:t>transporte</w:t>
            </w:r>
            <w:proofErr w:type="spellEnd"/>
            <w:r w:rsidRPr="000917B3">
              <w:t xml:space="preserve"> de </w:t>
            </w:r>
            <w:proofErr w:type="spellStart"/>
            <w:r w:rsidRPr="000917B3">
              <w:t>minerales</w:t>
            </w:r>
            <w:proofErr w:type="spellEnd"/>
            <w:r w:rsidRPr="000917B3">
              <w:t>;</w:t>
            </w:r>
          </w:p>
          <w:p w14:paraId="622ECC7E" w14:textId="77777777" w:rsidR="00111E0F" w:rsidRDefault="00432AC3" w:rsidP="00D02004">
            <w:pPr>
              <w:pStyle w:val="ListPara1aTable"/>
            </w:pPr>
            <w:proofErr w:type="spellStart"/>
            <w:r w:rsidRPr="000917B3">
              <w:t>Pagos</w:t>
            </w:r>
            <w:proofErr w:type="spellEnd"/>
            <w:r w:rsidRPr="000917B3">
              <w:t xml:space="preserve"> </w:t>
            </w:r>
            <w:proofErr w:type="spellStart"/>
            <w:r w:rsidRPr="000917B3">
              <w:t>realizados</w:t>
            </w:r>
            <w:proofErr w:type="spellEnd"/>
            <w:r w:rsidRPr="000917B3">
              <w:t xml:space="preserve"> a </w:t>
            </w:r>
            <w:proofErr w:type="spellStart"/>
            <w:r w:rsidRPr="000917B3">
              <w:t>campañas</w:t>
            </w:r>
            <w:proofErr w:type="spellEnd"/>
            <w:r w:rsidRPr="000917B3">
              <w:t xml:space="preserve"> de </w:t>
            </w:r>
            <w:proofErr w:type="spellStart"/>
            <w:r w:rsidRPr="000917B3">
              <w:t>políticos</w:t>
            </w:r>
            <w:proofErr w:type="spellEnd"/>
            <w:r w:rsidRPr="000917B3">
              <w:t xml:space="preserve">, </w:t>
            </w:r>
            <w:proofErr w:type="spellStart"/>
            <w:r w:rsidRPr="000917B3">
              <w:t>partidos</w:t>
            </w:r>
            <w:proofErr w:type="spellEnd"/>
            <w:r w:rsidRPr="000917B3">
              <w:t xml:space="preserve"> </w:t>
            </w:r>
            <w:proofErr w:type="spellStart"/>
            <w:r w:rsidRPr="000917B3">
              <w:t>políticos</w:t>
            </w:r>
            <w:proofErr w:type="spellEnd"/>
            <w:r w:rsidRPr="000917B3">
              <w:t xml:space="preserve"> u </w:t>
            </w:r>
            <w:proofErr w:type="spellStart"/>
            <w:r w:rsidRPr="000917B3">
              <w:t>organizaciones</w:t>
            </w:r>
            <w:proofErr w:type="spellEnd"/>
            <w:r w:rsidRPr="000917B3">
              <w:t xml:space="preserve"> </w:t>
            </w:r>
            <w:proofErr w:type="spellStart"/>
            <w:r w:rsidRPr="000917B3">
              <w:t>relacionadas</w:t>
            </w:r>
            <w:proofErr w:type="spellEnd"/>
            <w:r w:rsidRPr="000917B3">
              <w:t xml:space="preserve">; </w:t>
            </w:r>
          </w:p>
          <w:p w14:paraId="0A6D7EDB" w14:textId="7C3FF0B4" w:rsidR="00432AC3" w:rsidRPr="000917B3" w:rsidRDefault="002C4317" w:rsidP="00D02004">
            <w:pPr>
              <w:pStyle w:val="ListPara1aTable"/>
            </w:pPr>
            <w:proofErr w:type="spellStart"/>
            <w:r w:rsidRPr="002C4317">
              <w:t>Pagos</w:t>
            </w:r>
            <w:proofErr w:type="spellEnd"/>
            <w:r w:rsidRPr="002C4317">
              <w:t xml:space="preserve"> de </w:t>
            </w:r>
            <w:proofErr w:type="spellStart"/>
            <w:r w:rsidRPr="002C4317">
              <w:t>facilitación</w:t>
            </w:r>
            <w:proofErr w:type="spellEnd"/>
            <w:r w:rsidRPr="002C4317">
              <w:t xml:space="preserve"> </w:t>
            </w:r>
            <w:proofErr w:type="spellStart"/>
            <w:r w:rsidRPr="002C4317">
              <w:t>hechos</w:t>
            </w:r>
            <w:proofErr w:type="spellEnd"/>
            <w:r w:rsidRPr="002C4317">
              <w:t xml:space="preserve"> a </w:t>
            </w:r>
            <w:proofErr w:type="spellStart"/>
            <w:r w:rsidRPr="002C4317">
              <w:t>funcionarios</w:t>
            </w:r>
            <w:proofErr w:type="spellEnd"/>
            <w:r w:rsidRPr="002C4317">
              <w:t xml:space="preserve"> </w:t>
            </w:r>
            <w:proofErr w:type="spellStart"/>
            <w:r w:rsidRPr="002C4317">
              <w:t>públicos</w:t>
            </w:r>
            <w:proofErr w:type="spellEnd"/>
            <w:r w:rsidRPr="002C4317">
              <w:t xml:space="preserve"> o </w:t>
            </w:r>
            <w:proofErr w:type="spellStart"/>
            <w:r w:rsidRPr="002C4317">
              <w:t>gubernamentales</w:t>
            </w:r>
            <w:proofErr w:type="spellEnd"/>
            <w:r w:rsidRPr="002C4317">
              <w:t xml:space="preserve"> (</w:t>
            </w:r>
            <w:proofErr w:type="spellStart"/>
            <w:r w:rsidRPr="002C4317">
              <w:t>cuando</w:t>
            </w:r>
            <w:proofErr w:type="spellEnd"/>
            <w:r w:rsidRPr="002C4317">
              <w:t xml:space="preserve"> </w:t>
            </w:r>
            <w:proofErr w:type="spellStart"/>
            <w:r w:rsidRPr="002C4317">
              <w:t>operan</w:t>
            </w:r>
            <w:proofErr w:type="spellEnd"/>
            <w:r w:rsidRPr="002C4317">
              <w:t xml:space="preserve"> </w:t>
            </w:r>
            <w:proofErr w:type="spellStart"/>
            <w:r w:rsidRPr="002C4317">
              <w:t>en</w:t>
            </w:r>
            <w:proofErr w:type="spellEnd"/>
            <w:r w:rsidRPr="002C4317">
              <w:t xml:space="preserve"> </w:t>
            </w:r>
            <w:proofErr w:type="spellStart"/>
            <w:r w:rsidRPr="002C4317">
              <w:t>países</w:t>
            </w:r>
            <w:proofErr w:type="spellEnd"/>
            <w:r w:rsidRPr="002C4317">
              <w:t xml:space="preserve"> </w:t>
            </w:r>
            <w:proofErr w:type="spellStart"/>
            <w:r w:rsidRPr="002C4317">
              <w:t>donde</w:t>
            </w:r>
            <w:proofErr w:type="spellEnd"/>
            <w:r w:rsidRPr="002C4317">
              <w:t xml:space="preserve"> </w:t>
            </w:r>
            <w:proofErr w:type="spellStart"/>
            <w:r w:rsidRPr="002C4317">
              <w:t>dichos</w:t>
            </w:r>
            <w:proofErr w:type="spellEnd"/>
            <w:r w:rsidRPr="002C4317">
              <w:t xml:space="preserve"> </w:t>
            </w:r>
            <w:proofErr w:type="spellStart"/>
            <w:r w:rsidRPr="002C4317">
              <w:t>pagos</w:t>
            </w:r>
            <w:proofErr w:type="spellEnd"/>
            <w:r w:rsidRPr="002C4317">
              <w:t xml:space="preserve"> son </w:t>
            </w:r>
            <w:proofErr w:type="spellStart"/>
            <w:r w:rsidRPr="002C4317">
              <w:t>legales</w:t>
            </w:r>
            <w:proofErr w:type="spellEnd"/>
            <w:r w:rsidRPr="002C4317">
              <w:t>);</w:t>
            </w:r>
            <w:r>
              <w:t xml:space="preserve"> </w:t>
            </w:r>
            <w:r w:rsidR="00432AC3" w:rsidRPr="000917B3">
              <w:t>y</w:t>
            </w:r>
          </w:p>
          <w:p w14:paraId="2AAD57F2" w14:textId="77777777" w:rsidR="00432AC3" w:rsidRDefault="00432AC3" w:rsidP="00D02004">
            <w:pPr>
              <w:pStyle w:val="ListPara1aTable"/>
            </w:pPr>
            <w:proofErr w:type="spellStart"/>
            <w:r w:rsidRPr="000917B3">
              <w:t>Multas</w:t>
            </w:r>
            <w:proofErr w:type="spellEnd"/>
            <w:r w:rsidRPr="000917B3">
              <w:t xml:space="preserve"> u </w:t>
            </w:r>
            <w:proofErr w:type="spellStart"/>
            <w:r w:rsidRPr="000917B3">
              <w:t>otras</w:t>
            </w:r>
            <w:proofErr w:type="spellEnd"/>
            <w:r w:rsidRPr="000917B3">
              <w:t xml:space="preserve"> </w:t>
            </w:r>
            <w:proofErr w:type="spellStart"/>
            <w:r w:rsidRPr="000917B3">
              <w:t>sanciones</w:t>
            </w:r>
            <w:proofErr w:type="spellEnd"/>
            <w:r w:rsidRPr="000917B3">
              <w:t xml:space="preserve"> </w:t>
            </w:r>
            <w:proofErr w:type="spellStart"/>
            <w:r w:rsidRPr="000917B3">
              <w:t>similares</w:t>
            </w:r>
            <w:proofErr w:type="spellEnd"/>
            <w:r w:rsidRPr="000917B3">
              <w:t xml:space="preserve"> que </w:t>
            </w:r>
            <w:proofErr w:type="spellStart"/>
            <w:r w:rsidRPr="000917B3">
              <w:t>hayan</w:t>
            </w:r>
            <w:proofErr w:type="spellEnd"/>
            <w:r w:rsidRPr="000917B3">
              <w:t xml:space="preserve"> </w:t>
            </w:r>
            <w:proofErr w:type="spellStart"/>
            <w:r w:rsidRPr="000917B3">
              <w:t>sido</w:t>
            </w:r>
            <w:proofErr w:type="spellEnd"/>
            <w:r w:rsidRPr="000917B3">
              <w:t xml:space="preserve"> </w:t>
            </w:r>
            <w:proofErr w:type="spellStart"/>
            <w:r w:rsidRPr="000917B3">
              <w:t>impuestas</w:t>
            </w:r>
            <w:proofErr w:type="spellEnd"/>
            <w:r w:rsidRPr="000917B3">
              <w:t xml:space="preserve"> </w:t>
            </w:r>
            <w:proofErr w:type="spellStart"/>
            <w:r w:rsidRPr="000917B3">
              <w:t>en</w:t>
            </w:r>
            <w:proofErr w:type="spellEnd"/>
            <w:r w:rsidRPr="000917B3">
              <w:t xml:space="preserve"> </w:t>
            </w:r>
            <w:proofErr w:type="spellStart"/>
            <w:r w:rsidRPr="000917B3">
              <w:t>relación</w:t>
            </w:r>
            <w:proofErr w:type="spellEnd"/>
            <w:r w:rsidRPr="000917B3">
              <w:t xml:space="preserve"> </w:t>
            </w:r>
            <w:r w:rsidR="00111E0F">
              <w:t xml:space="preserve">con </w:t>
            </w:r>
            <w:r w:rsidR="00111E0F" w:rsidRPr="00111E0F">
              <w:t xml:space="preserve">las </w:t>
            </w:r>
            <w:proofErr w:type="spellStart"/>
            <w:r w:rsidR="00111E0F" w:rsidRPr="00111E0F">
              <w:rPr>
                <w:rStyle w:val="DefinedTermChar"/>
                <w:rFonts w:eastAsiaTheme="majorEastAsia"/>
              </w:rPr>
              <w:t>operaciones</w:t>
            </w:r>
            <w:proofErr w:type="spellEnd"/>
            <w:r w:rsidR="00111E0F" w:rsidRPr="00111E0F">
              <w:rPr>
                <w:rStyle w:val="DefinedTermChar"/>
                <w:rFonts w:eastAsiaTheme="majorEastAsia"/>
              </w:rPr>
              <w:t xml:space="preserve"> de </w:t>
            </w:r>
            <w:proofErr w:type="spellStart"/>
            <w:r w:rsidR="00111E0F" w:rsidRPr="00111E0F">
              <w:rPr>
                <w:rStyle w:val="DefinedTermChar"/>
                <w:rFonts w:eastAsiaTheme="majorEastAsia"/>
              </w:rPr>
              <w:t>procesamiento</w:t>
            </w:r>
            <w:proofErr w:type="spellEnd"/>
            <w:r w:rsidR="00111E0F" w:rsidRPr="00111E0F">
              <w:rPr>
                <w:rStyle w:val="DefinedTermChar"/>
                <w:rFonts w:eastAsiaTheme="majorEastAsia"/>
              </w:rPr>
              <w:t xml:space="preserve"> de </w:t>
            </w:r>
            <w:proofErr w:type="spellStart"/>
            <w:r w:rsidR="00111E0F" w:rsidRPr="00111E0F">
              <w:rPr>
                <w:rStyle w:val="DefinedTermChar"/>
                <w:rFonts w:eastAsiaTheme="majorEastAsia"/>
              </w:rPr>
              <w:t>minerales</w:t>
            </w:r>
            <w:proofErr w:type="spellEnd"/>
            <w:r w:rsidRPr="0012695A">
              <w:t>.</w:t>
            </w:r>
          </w:p>
          <w:p w14:paraId="5322CC3C" w14:textId="77777777" w:rsidR="00555518" w:rsidRDefault="00555518" w:rsidP="009B0C9B">
            <w:pPr>
              <w:pStyle w:val="NOTEinChapter"/>
            </w:pPr>
            <w:r w:rsidRPr="00555518">
              <w:rPr>
                <w:b/>
                <w:bCs/>
                <w:color w:val="FF40FF"/>
              </w:rPr>
              <w:t>NOTA:</w:t>
            </w:r>
            <w:r w:rsidRPr="00555518">
              <w:rPr>
                <w:color w:val="FF40FF"/>
              </w:rPr>
              <w:t xml:space="preserve">  </w:t>
            </w:r>
            <w:proofErr w:type="spellStart"/>
            <w:r>
              <w:t>Anteriormente</w:t>
            </w:r>
            <w:proofErr w:type="spellEnd"/>
            <w:r>
              <w:t xml:space="preserve">, 1.5.2 se </w:t>
            </w:r>
            <w:proofErr w:type="spellStart"/>
            <w:r>
              <w:t>dividía</w:t>
            </w:r>
            <w:proofErr w:type="spellEnd"/>
            <w:r>
              <w:t xml:space="preserve"> </w:t>
            </w:r>
            <w:proofErr w:type="spellStart"/>
            <w:r>
              <w:t>en</w:t>
            </w:r>
            <w:proofErr w:type="spellEnd"/>
            <w:r>
              <w:t xml:space="preserve"> dos </w:t>
            </w:r>
            <w:proofErr w:type="spellStart"/>
            <w:r>
              <w:t>requisitos</w:t>
            </w:r>
            <w:proofErr w:type="spellEnd"/>
            <w:r>
              <w:t xml:space="preserve">.  Se </w:t>
            </w:r>
            <w:proofErr w:type="spellStart"/>
            <w:r>
              <w:t>han</w:t>
            </w:r>
            <w:proofErr w:type="spellEnd"/>
            <w:r>
              <w:t xml:space="preserve"> </w:t>
            </w:r>
            <w:proofErr w:type="spellStart"/>
            <w:r>
              <w:t>consolidado</w:t>
            </w:r>
            <w:proofErr w:type="spellEnd"/>
            <w:r>
              <w:t xml:space="preserve"> </w:t>
            </w:r>
            <w:proofErr w:type="spellStart"/>
            <w:r>
              <w:t>aquí</w:t>
            </w:r>
            <w:proofErr w:type="spellEnd"/>
            <w:r>
              <w:t xml:space="preserve">.  La </w:t>
            </w:r>
            <w:proofErr w:type="spellStart"/>
            <w:r>
              <w:t>referencia</w:t>
            </w:r>
            <w:proofErr w:type="spellEnd"/>
            <w:r>
              <w:t xml:space="preserve"> a la </w:t>
            </w:r>
            <w:proofErr w:type="spellStart"/>
            <w:r>
              <w:t>Directiva</w:t>
            </w:r>
            <w:proofErr w:type="spellEnd"/>
            <w:r>
              <w:t xml:space="preserve"> de la UE 2013/34/UE, que </w:t>
            </w:r>
            <w:proofErr w:type="spellStart"/>
            <w:r>
              <w:t>cubre</w:t>
            </w:r>
            <w:proofErr w:type="spellEnd"/>
            <w:r>
              <w:t xml:space="preserve"> </w:t>
            </w:r>
            <w:proofErr w:type="spellStart"/>
            <w:r>
              <w:t>algunos</w:t>
            </w:r>
            <w:proofErr w:type="spellEnd"/>
            <w:r>
              <w:t xml:space="preserve"> </w:t>
            </w:r>
            <w:proofErr w:type="spellStart"/>
            <w:r>
              <w:t>problemas</w:t>
            </w:r>
            <w:proofErr w:type="spellEnd"/>
            <w:r>
              <w:t xml:space="preserve"> de </w:t>
            </w:r>
            <w:proofErr w:type="spellStart"/>
            <w:r>
              <w:t>transparencia</w:t>
            </w:r>
            <w:proofErr w:type="spellEnd"/>
            <w:r>
              <w:t xml:space="preserve"> a </w:t>
            </w:r>
            <w:proofErr w:type="spellStart"/>
            <w:r>
              <w:t>nivel</w:t>
            </w:r>
            <w:proofErr w:type="spellEnd"/>
            <w:r>
              <w:t xml:space="preserve"> de sitio, se ha </w:t>
            </w:r>
            <w:proofErr w:type="spellStart"/>
            <w:r>
              <w:t>trasladado</w:t>
            </w:r>
            <w:proofErr w:type="spellEnd"/>
            <w:r>
              <w:t xml:space="preserve"> a una nota al pie, </w:t>
            </w:r>
            <w:proofErr w:type="spellStart"/>
            <w:r>
              <w:t>ya</w:t>
            </w:r>
            <w:proofErr w:type="spellEnd"/>
            <w:r>
              <w:t xml:space="preserve"> que </w:t>
            </w:r>
            <w:proofErr w:type="spellStart"/>
            <w:r>
              <w:t>aquellos</w:t>
            </w:r>
            <w:proofErr w:type="spellEnd"/>
            <w:r>
              <w:t xml:space="preserve"> que se </w:t>
            </w:r>
            <w:proofErr w:type="spellStart"/>
            <w:r>
              <w:t>adhieran</w:t>
            </w:r>
            <w:proofErr w:type="spellEnd"/>
            <w:r>
              <w:t xml:space="preserve"> </w:t>
            </w:r>
            <w:proofErr w:type="gramStart"/>
            <w:r>
              <w:t>a</w:t>
            </w:r>
            <w:proofErr w:type="gramEnd"/>
            <w:r>
              <w:t xml:space="preserve"> </w:t>
            </w:r>
            <w:proofErr w:type="spellStart"/>
            <w:r>
              <w:t>esa</w:t>
            </w:r>
            <w:proofErr w:type="spellEnd"/>
            <w:r>
              <w:t xml:space="preserve"> </w:t>
            </w:r>
            <w:proofErr w:type="spellStart"/>
            <w:r>
              <w:t>directiva</w:t>
            </w:r>
            <w:proofErr w:type="spellEnd"/>
            <w:r>
              <w:t xml:space="preserve"> </w:t>
            </w:r>
            <w:proofErr w:type="spellStart"/>
            <w:r>
              <w:t>pueden</w:t>
            </w:r>
            <w:proofErr w:type="spellEnd"/>
            <w:r>
              <w:t xml:space="preserve"> </w:t>
            </w:r>
            <w:proofErr w:type="spellStart"/>
            <w:r>
              <w:t>necesitar</w:t>
            </w:r>
            <w:proofErr w:type="spellEnd"/>
            <w:r>
              <w:t xml:space="preserve"> </w:t>
            </w:r>
            <w:proofErr w:type="spellStart"/>
            <w:r>
              <w:t>revelar</w:t>
            </w:r>
            <w:proofErr w:type="spellEnd"/>
            <w:r>
              <w:t xml:space="preserve"> </w:t>
            </w:r>
            <w:proofErr w:type="spellStart"/>
            <w:r>
              <w:t>datos</w:t>
            </w:r>
            <w:proofErr w:type="spellEnd"/>
            <w:r>
              <w:t xml:space="preserve"> </w:t>
            </w:r>
            <w:proofErr w:type="spellStart"/>
            <w:r>
              <w:t>adicionales</w:t>
            </w:r>
            <w:proofErr w:type="spellEnd"/>
            <w:r>
              <w:t xml:space="preserve"> para </w:t>
            </w:r>
            <w:proofErr w:type="spellStart"/>
            <w:r>
              <w:t>cumplir</w:t>
            </w:r>
            <w:proofErr w:type="spellEnd"/>
            <w:r>
              <w:t xml:space="preserve"> con el </w:t>
            </w:r>
            <w:proofErr w:type="spellStart"/>
            <w:r>
              <w:t>requisito</w:t>
            </w:r>
            <w:proofErr w:type="spellEnd"/>
            <w:r>
              <w:t xml:space="preserve"> de IRMA.</w:t>
            </w:r>
          </w:p>
          <w:p w14:paraId="2F2CC3FB" w14:textId="77777777" w:rsidR="00555518" w:rsidRDefault="00555518" w:rsidP="009B0C9B">
            <w:pPr>
              <w:pStyle w:val="NOTEinChapter"/>
            </w:pPr>
            <w:r>
              <w:t xml:space="preserve">1.5.2.1.g se ha </w:t>
            </w:r>
            <w:proofErr w:type="spellStart"/>
            <w:r>
              <w:t>agregado</w:t>
            </w:r>
            <w:proofErr w:type="spellEnd"/>
            <w:r>
              <w:t xml:space="preserve"> para </w:t>
            </w:r>
            <w:proofErr w:type="spellStart"/>
            <w:r>
              <w:t>alinearse</w:t>
            </w:r>
            <w:proofErr w:type="spellEnd"/>
            <w:r>
              <w:t xml:space="preserve"> con la </w:t>
            </w:r>
            <w:proofErr w:type="spellStart"/>
            <w:r>
              <w:t>Expectativa</w:t>
            </w:r>
            <w:proofErr w:type="spellEnd"/>
            <w:r>
              <w:t xml:space="preserve"> de </w:t>
            </w:r>
            <w:proofErr w:type="spellStart"/>
            <w:r>
              <w:t>desempeño</w:t>
            </w:r>
            <w:proofErr w:type="spellEnd"/>
            <w:r>
              <w:t xml:space="preserve"> 1.2 del ICMM, que </w:t>
            </w:r>
            <w:proofErr w:type="spellStart"/>
            <w:r>
              <w:t>requiere</w:t>
            </w:r>
            <w:proofErr w:type="spellEnd"/>
            <w:r>
              <w:t xml:space="preserve"> que las </w:t>
            </w:r>
            <w:proofErr w:type="spellStart"/>
            <w:r>
              <w:t>compañías</w:t>
            </w:r>
            <w:proofErr w:type="spellEnd"/>
            <w:r>
              <w:t xml:space="preserve"> “</w:t>
            </w:r>
            <w:proofErr w:type="spellStart"/>
            <w:r>
              <w:t>implementen</w:t>
            </w:r>
            <w:proofErr w:type="spellEnd"/>
            <w:r>
              <w:t xml:space="preserve"> </w:t>
            </w:r>
            <w:proofErr w:type="spellStart"/>
            <w:r>
              <w:t>políticas</w:t>
            </w:r>
            <w:proofErr w:type="spellEnd"/>
            <w:r>
              <w:t xml:space="preserve"> y </w:t>
            </w:r>
            <w:proofErr w:type="spellStart"/>
            <w:r>
              <w:t>prácticas</w:t>
            </w:r>
            <w:proofErr w:type="spellEnd"/>
            <w:r>
              <w:t xml:space="preserve"> para </w:t>
            </w:r>
            <w:proofErr w:type="spellStart"/>
            <w:r>
              <w:t>prevenir</w:t>
            </w:r>
            <w:proofErr w:type="spellEnd"/>
            <w:r>
              <w:t xml:space="preserve"> el </w:t>
            </w:r>
            <w:proofErr w:type="spellStart"/>
            <w:r>
              <w:t>soborno</w:t>
            </w:r>
            <w:proofErr w:type="spellEnd"/>
            <w:r>
              <w:t xml:space="preserve">, la </w:t>
            </w:r>
            <w:proofErr w:type="spellStart"/>
            <w:r>
              <w:t>corrupción</w:t>
            </w:r>
            <w:proofErr w:type="spellEnd"/>
            <w:r>
              <w:t xml:space="preserve"> y </w:t>
            </w:r>
            <w:proofErr w:type="spellStart"/>
            <w:r>
              <w:t>divulguen</w:t>
            </w:r>
            <w:proofErr w:type="spellEnd"/>
            <w:r>
              <w:t xml:space="preserve"> </w:t>
            </w:r>
            <w:proofErr w:type="spellStart"/>
            <w:r>
              <w:t>públicamente</w:t>
            </w:r>
            <w:proofErr w:type="spellEnd"/>
            <w:r>
              <w:t xml:space="preserve"> los </w:t>
            </w:r>
            <w:proofErr w:type="spellStart"/>
            <w:r>
              <w:t>pagos</w:t>
            </w:r>
            <w:proofErr w:type="spellEnd"/>
            <w:r>
              <w:t xml:space="preserve"> de </w:t>
            </w:r>
            <w:proofErr w:type="spellStart"/>
            <w:r>
              <w:t>facilitación</w:t>
            </w:r>
            <w:proofErr w:type="spellEnd"/>
            <w:r>
              <w:t xml:space="preserve">”. Sin embargo, </w:t>
            </w:r>
            <w:proofErr w:type="spellStart"/>
            <w:r>
              <w:t>hemos</w:t>
            </w:r>
            <w:proofErr w:type="spellEnd"/>
            <w:r>
              <w:t xml:space="preserve"> </w:t>
            </w:r>
            <w:proofErr w:type="spellStart"/>
            <w:r>
              <w:t>aclarado</w:t>
            </w:r>
            <w:proofErr w:type="spellEnd"/>
            <w:r>
              <w:t xml:space="preserve"> que </w:t>
            </w:r>
            <w:proofErr w:type="spellStart"/>
            <w:r>
              <w:t>esto</w:t>
            </w:r>
            <w:proofErr w:type="spellEnd"/>
            <w:r>
              <w:t xml:space="preserve"> se </w:t>
            </w:r>
            <w:proofErr w:type="spellStart"/>
            <w:r>
              <w:t>divulgará</w:t>
            </w:r>
            <w:proofErr w:type="spellEnd"/>
            <w:r>
              <w:t xml:space="preserve"> para los </w:t>
            </w:r>
            <w:proofErr w:type="spellStart"/>
            <w:r>
              <w:t>países</w:t>
            </w:r>
            <w:proofErr w:type="spellEnd"/>
            <w:r>
              <w:t xml:space="preserve"> </w:t>
            </w:r>
            <w:proofErr w:type="spellStart"/>
            <w:r>
              <w:t>donde</w:t>
            </w:r>
            <w:proofErr w:type="spellEnd"/>
            <w:r>
              <w:t xml:space="preserve"> </w:t>
            </w:r>
            <w:proofErr w:type="spellStart"/>
            <w:r>
              <w:t>dichos</w:t>
            </w:r>
            <w:proofErr w:type="spellEnd"/>
            <w:r>
              <w:t xml:space="preserve"> </w:t>
            </w:r>
            <w:proofErr w:type="spellStart"/>
            <w:r>
              <w:t>pagos</w:t>
            </w:r>
            <w:proofErr w:type="spellEnd"/>
            <w:r>
              <w:t xml:space="preserve"> son </w:t>
            </w:r>
            <w:proofErr w:type="spellStart"/>
            <w:r>
              <w:t>legales</w:t>
            </w:r>
            <w:proofErr w:type="spellEnd"/>
            <w:r>
              <w:t xml:space="preserve">. </w:t>
            </w:r>
            <w:proofErr w:type="spellStart"/>
            <w:r>
              <w:t>Cuando</w:t>
            </w:r>
            <w:proofErr w:type="spellEnd"/>
            <w:r>
              <w:t xml:space="preserve"> tales </w:t>
            </w:r>
            <w:proofErr w:type="spellStart"/>
            <w:r>
              <w:t>pagos</w:t>
            </w:r>
            <w:proofErr w:type="spellEnd"/>
            <w:r>
              <w:t xml:space="preserve"> son </w:t>
            </w:r>
            <w:proofErr w:type="spellStart"/>
            <w:r>
              <w:t>ilegales</w:t>
            </w:r>
            <w:proofErr w:type="spellEnd"/>
            <w:r>
              <w:t xml:space="preserve">, es poco probable que </w:t>
            </w:r>
            <w:proofErr w:type="spellStart"/>
            <w:r>
              <w:t>alguna</w:t>
            </w:r>
            <w:proofErr w:type="spellEnd"/>
            <w:r>
              <w:t xml:space="preserve"> </w:t>
            </w:r>
            <w:proofErr w:type="spellStart"/>
            <w:r>
              <w:t>compañía</w:t>
            </w:r>
            <w:proofErr w:type="spellEnd"/>
            <w:r>
              <w:t xml:space="preserve"> </w:t>
            </w:r>
            <w:proofErr w:type="spellStart"/>
            <w:r>
              <w:t>esté</w:t>
            </w:r>
            <w:proofErr w:type="spellEnd"/>
            <w:r>
              <w:t xml:space="preserve"> </w:t>
            </w:r>
            <w:proofErr w:type="spellStart"/>
            <w:r>
              <w:t>dispuesta</w:t>
            </w:r>
            <w:proofErr w:type="spellEnd"/>
            <w:r>
              <w:t xml:space="preserve"> a </w:t>
            </w:r>
            <w:proofErr w:type="spellStart"/>
            <w:r>
              <w:t>divulgarlos</w:t>
            </w:r>
            <w:proofErr w:type="spellEnd"/>
            <w:r>
              <w:t xml:space="preserve"> </w:t>
            </w:r>
            <w:proofErr w:type="spellStart"/>
            <w:r>
              <w:t>públicamente</w:t>
            </w:r>
            <w:proofErr w:type="spellEnd"/>
            <w:r>
              <w:t xml:space="preserve">, </w:t>
            </w:r>
            <w:proofErr w:type="spellStart"/>
            <w:r>
              <w:t>ya</w:t>
            </w:r>
            <w:proofErr w:type="spellEnd"/>
            <w:r>
              <w:t xml:space="preserve"> que los </w:t>
            </w:r>
            <w:proofErr w:type="spellStart"/>
            <w:r>
              <w:t>incriminará</w:t>
            </w:r>
            <w:proofErr w:type="spellEnd"/>
            <w:r>
              <w:t xml:space="preserve">. Si un auditor </w:t>
            </w:r>
            <w:proofErr w:type="spellStart"/>
            <w:r>
              <w:t>determina</w:t>
            </w:r>
            <w:proofErr w:type="spellEnd"/>
            <w:r>
              <w:t xml:space="preserve"> que se </w:t>
            </w:r>
            <w:proofErr w:type="spellStart"/>
            <w:r>
              <w:t>están</w:t>
            </w:r>
            <w:proofErr w:type="spellEnd"/>
            <w:r>
              <w:t xml:space="preserve"> </w:t>
            </w:r>
            <w:proofErr w:type="spellStart"/>
            <w:r>
              <w:t>produciendo</w:t>
            </w:r>
            <w:proofErr w:type="spellEnd"/>
            <w:r>
              <w:t xml:space="preserve"> </w:t>
            </w:r>
            <w:proofErr w:type="spellStart"/>
            <w:r>
              <w:t>pagos</w:t>
            </w:r>
            <w:proofErr w:type="spellEnd"/>
            <w:r>
              <w:t xml:space="preserve"> de </w:t>
            </w:r>
            <w:proofErr w:type="spellStart"/>
            <w:r>
              <w:t>facilitación</w:t>
            </w:r>
            <w:proofErr w:type="spellEnd"/>
            <w:r>
              <w:t xml:space="preserve"> </w:t>
            </w:r>
            <w:proofErr w:type="spellStart"/>
            <w:r>
              <w:t>ilegales</w:t>
            </w:r>
            <w:proofErr w:type="spellEnd"/>
            <w:r>
              <w:t xml:space="preserve">, </w:t>
            </w:r>
            <w:proofErr w:type="spellStart"/>
            <w:r>
              <w:t>eso</w:t>
            </w:r>
            <w:proofErr w:type="spellEnd"/>
            <w:r>
              <w:t xml:space="preserve"> se </w:t>
            </w:r>
            <w:proofErr w:type="spellStart"/>
            <w:r>
              <w:t>reflejará</w:t>
            </w:r>
            <w:proofErr w:type="spellEnd"/>
            <w:r>
              <w:t xml:space="preserve"> </w:t>
            </w:r>
            <w:proofErr w:type="spellStart"/>
            <w:r>
              <w:t>en</w:t>
            </w:r>
            <w:proofErr w:type="spellEnd"/>
            <w:r>
              <w:t xml:space="preserve"> las </w:t>
            </w:r>
            <w:proofErr w:type="spellStart"/>
            <w:r>
              <w:t>calificaciones</w:t>
            </w:r>
            <w:proofErr w:type="spellEnd"/>
            <w:r>
              <w:t xml:space="preserve"> del </w:t>
            </w:r>
            <w:proofErr w:type="spellStart"/>
            <w:r>
              <w:t>Capítulo</w:t>
            </w:r>
            <w:proofErr w:type="spellEnd"/>
            <w:r>
              <w:t xml:space="preserve"> 1.1 </w:t>
            </w:r>
            <w:proofErr w:type="spellStart"/>
            <w:r>
              <w:t>Cumplimiento</w:t>
            </w:r>
            <w:proofErr w:type="spellEnd"/>
            <w:r>
              <w:t xml:space="preserve"> legal.</w:t>
            </w:r>
          </w:p>
          <w:p w14:paraId="42DBB5B3" w14:textId="77777777" w:rsidR="00D02004" w:rsidRPr="00D02004" w:rsidRDefault="00D02004" w:rsidP="009B0C9B">
            <w:pPr>
              <w:pStyle w:val="NOTEinChapter"/>
            </w:pPr>
            <w:r w:rsidRPr="00D02004">
              <w:t xml:space="preserve">PREGUNTA DE CONSULTA 5:  </w:t>
            </w:r>
          </w:p>
          <w:p w14:paraId="429E7D99" w14:textId="01D66661" w:rsidR="00D02004" w:rsidRPr="00555518" w:rsidRDefault="00D02004" w:rsidP="009B0C9B">
            <w:pPr>
              <w:pStyle w:val="NOTEinChapter"/>
            </w:pPr>
            <w:r>
              <w:t xml:space="preserve">1.5.2.1.e ha </w:t>
            </w:r>
            <w:proofErr w:type="spellStart"/>
            <w:r>
              <w:t>sido</w:t>
            </w:r>
            <w:proofErr w:type="spellEnd"/>
            <w:r>
              <w:t xml:space="preserve"> </w:t>
            </w:r>
            <w:proofErr w:type="spellStart"/>
            <w:r>
              <w:t>adaptado</w:t>
            </w:r>
            <w:proofErr w:type="spellEnd"/>
            <w:r>
              <w:t xml:space="preserve"> para sitios de </w:t>
            </w:r>
            <w:proofErr w:type="spellStart"/>
            <w:r>
              <w:t>procesamiento</w:t>
            </w:r>
            <w:proofErr w:type="spellEnd"/>
            <w:r>
              <w:t xml:space="preserve"> de </w:t>
            </w:r>
            <w:proofErr w:type="spellStart"/>
            <w:r>
              <w:t>minerales</w:t>
            </w:r>
            <w:proofErr w:type="spellEnd"/>
            <w:r>
              <w:t xml:space="preserve">. No </w:t>
            </w:r>
            <w:proofErr w:type="spellStart"/>
            <w:r>
              <w:t>está</w:t>
            </w:r>
            <w:proofErr w:type="spellEnd"/>
            <w:r>
              <w:t xml:space="preserve"> claro </w:t>
            </w:r>
            <w:proofErr w:type="spellStart"/>
            <w:r>
              <w:t>si</w:t>
            </w:r>
            <w:proofErr w:type="spellEnd"/>
            <w:r>
              <w:t xml:space="preserve"> los </w:t>
            </w:r>
            <w:proofErr w:type="spellStart"/>
            <w:r>
              <w:t>impuestos</w:t>
            </w:r>
            <w:proofErr w:type="spellEnd"/>
            <w:r>
              <w:t xml:space="preserve"> </w:t>
            </w:r>
            <w:proofErr w:type="spellStart"/>
            <w:r>
              <w:t>sobre</w:t>
            </w:r>
            <w:proofErr w:type="spellEnd"/>
            <w:r>
              <w:t xml:space="preserve"> las </w:t>
            </w:r>
            <w:proofErr w:type="spellStart"/>
            <w:r>
              <w:t>materias</w:t>
            </w:r>
            <w:proofErr w:type="spellEnd"/>
            <w:r>
              <w:t xml:space="preserve"> </w:t>
            </w:r>
            <w:proofErr w:type="spellStart"/>
            <w:r>
              <w:t>primas</w:t>
            </w:r>
            <w:proofErr w:type="spellEnd"/>
            <w:r>
              <w:t xml:space="preserve"> los pagan los sitios de </w:t>
            </w:r>
            <w:proofErr w:type="spellStart"/>
            <w:r>
              <w:t>procesamiento</w:t>
            </w:r>
            <w:proofErr w:type="spellEnd"/>
            <w:r>
              <w:t xml:space="preserve"> de </w:t>
            </w:r>
            <w:proofErr w:type="spellStart"/>
            <w:r>
              <w:t>minerales</w:t>
            </w:r>
            <w:proofErr w:type="spellEnd"/>
            <w:r>
              <w:t xml:space="preserve"> o las minas. Se </w:t>
            </w:r>
            <w:proofErr w:type="spellStart"/>
            <w:r>
              <w:t>agradecería</w:t>
            </w:r>
            <w:proofErr w:type="spellEnd"/>
            <w:r>
              <w:t xml:space="preserve"> </w:t>
            </w:r>
            <w:proofErr w:type="spellStart"/>
            <w:r>
              <w:t>cualquier</w:t>
            </w:r>
            <w:proofErr w:type="spellEnd"/>
            <w:r>
              <w:t xml:space="preserve"> </w:t>
            </w:r>
            <w:proofErr w:type="spellStart"/>
            <w:r>
              <w:t>aportación</w:t>
            </w:r>
            <w:proofErr w:type="spellEnd"/>
            <w:r>
              <w:t xml:space="preserve"> al </w:t>
            </w:r>
            <w:proofErr w:type="spellStart"/>
            <w:r>
              <w:t>respecto</w:t>
            </w:r>
            <w:proofErr w:type="spellEnd"/>
            <w:r>
              <w:t>.</w:t>
            </w:r>
          </w:p>
        </w:tc>
      </w:tr>
      <w:tr w:rsidR="00432AC3" w:rsidRPr="00A72985" w14:paraId="522A1BD0" w14:textId="77777777" w:rsidTr="0056138B">
        <w:tc>
          <w:tcPr>
            <w:tcW w:w="9270" w:type="dxa"/>
          </w:tcPr>
          <w:p w14:paraId="5C311BF4" w14:textId="77777777" w:rsidR="00432AC3" w:rsidRDefault="00432AC3" w:rsidP="006366DF">
            <w:pPr>
              <w:pStyle w:val="NumberedRequirementsMain"/>
            </w:pPr>
            <w:r>
              <w:t xml:space="preserve">1.5.3.  </w:t>
            </w:r>
            <w:proofErr w:type="spellStart"/>
            <w:r w:rsidRPr="000917B3">
              <w:t>Apoyo</w:t>
            </w:r>
            <w:proofErr w:type="spellEnd"/>
            <w:r w:rsidRPr="000917B3">
              <w:t xml:space="preserve"> a la </w:t>
            </w:r>
            <w:proofErr w:type="spellStart"/>
            <w:r w:rsidRPr="000917B3">
              <w:t>Iniciativa</w:t>
            </w:r>
            <w:proofErr w:type="spellEnd"/>
            <w:r w:rsidRPr="000917B3">
              <w:t xml:space="preserve"> de </w:t>
            </w:r>
            <w:proofErr w:type="spellStart"/>
            <w:r w:rsidRPr="000917B3">
              <w:t>Transparencia</w:t>
            </w:r>
            <w:proofErr w:type="spellEnd"/>
            <w:r w:rsidRPr="000917B3">
              <w:t xml:space="preserve"> </w:t>
            </w:r>
            <w:proofErr w:type="spellStart"/>
            <w:r w:rsidRPr="000917B3">
              <w:t>en</w:t>
            </w:r>
            <w:proofErr w:type="spellEnd"/>
            <w:r w:rsidRPr="000917B3">
              <w:t xml:space="preserve"> </w:t>
            </w:r>
            <w:proofErr w:type="spellStart"/>
            <w:r w:rsidRPr="000917B3">
              <w:t>Industrias</w:t>
            </w:r>
            <w:proofErr w:type="spellEnd"/>
            <w:r w:rsidRPr="000917B3">
              <w:t xml:space="preserve"> </w:t>
            </w:r>
            <w:proofErr w:type="spellStart"/>
            <w:r w:rsidRPr="000917B3">
              <w:t>Extractivas</w:t>
            </w:r>
            <w:proofErr w:type="spellEnd"/>
            <w:r w:rsidRPr="000917B3">
              <w:t xml:space="preserve"> (EITI)</w:t>
            </w:r>
          </w:p>
          <w:p w14:paraId="79D96A0B" w14:textId="290D3EAF" w:rsidR="00057F05" w:rsidRPr="003D2609" w:rsidRDefault="00432AC3" w:rsidP="009B0C9B">
            <w:pPr>
              <w:pStyle w:val="NumberedRequirementsSub"/>
            </w:pPr>
            <w:r>
              <w:t xml:space="preserve">1.5.3.1. </w:t>
            </w:r>
            <w:r w:rsidRPr="00E215EB">
              <w:t xml:space="preserve"> </w:t>
            </w:r>
            <w:r w:rsidRPr="009F1D99">
              <w:t xml:space="preserve">Si el </w:t>
            </w:r>
            <w:r w:rsidR="00111E0F" w:rsidRPr="00111E0F">
              <w:rPr>
                <w:rStyle w:val="DefinedTermChar"/>
                <w:rFonts w:eastAsiaTheme="minorHAnsi"/>
              </w:rPr>
              <w:t xml:space="preserve">sitio de </w:t>
            </w:r>
            <w:proofErr w:type="spellStart"/>
            <w:r w:rsidR="00111E0F" w:rsidRPr="00111E0F">
              <w:rPr>
                <w:rStyle w:val="DefinedTermChar"/>
                <w:rFonts w:eastAsiaTheme="minorHAnsi"/>
              </w:rPr>
              <w:t>procesamiento</w:t>
            </w:r>
            <w:proofErr w:type="spellEnd"/>
            <w:r w:rsidR="00111E0F" w:rsidRPr="00111E0F">
              <w:rPr>
                <w:rStyle w:val="DefinedTermChar"/>
                <w:rFonts w:eastAsiaTheme="minorHAnsi"/>
              </w:rPr>
              <w:t xml:space="preserve"> de </w:t>
            </w:r>
            <w:proofErr w:type="spellStart"/>
            <w:r w:rsidR="00111E0F" w:rsidRPr="00111E0F">
              <w:rPr>
                <w:rStyle w:val="DefinedTermChar"/>
                <w:rFonts w:eastAsiaTheme="minorHAnsi"/>
              </w:rPr>
              <w:t>mineral</w:t>
            </w:r>
            <w:r w:rsidR="00111E0F">
              <w:rPr>
                <w:rStyle w:val="DefinedTermChar"/>
                <w:rFonts w:eastAsiaTheme="minorHAnsi"/>
              </w:rPr>
              <w:t>e</w:t>
            </w:r>
            <w:r w:rsidR="00111E0F" w:rsidRPr="00111E0F">
              <w:rPr>
                <w:rStyle w:val="DefinedTermChar"/>
                <w:rFonts w:eastAsiaTheme="minorHAnsi"/>
              </w:rPr>
              <w:t>s</w:t>
            </w:r>
            <w:proofErr w:type="spellEnd"/>
            <w:r w:rsidR="00111E0F" w:rsidRPr="00111E0F">
              <w:t xml:space="preserve"> </w:t>
            </w:r>
            <w:proofErr w:type="spellStart"/>
            <w:r w:rsidRPr="009F1D99">
              <w:t>está</w:t>
            </w:r>
            <w:proofErr w:type="spellEnd"/>
            <w:r w:rsidRPr="009F1D99">
              <w:t xml:space="preserve"> </w:t>
            </w:r>
            <w:proofErr w:type="spellStart"/>
            <w:r w:rsidR="00111E0F" w:rsidRPr="00111E0F">
              <w:t>ubicado</w:t>
            </w:r>
            <w:proofErr w:type="spellEnd"/>
            <w:r w:rsidR="00111E0F" w:rsidRPr="00111E0F">
              <w:t xml:space="preserve"> </w:t>
            </w:r>
            <w:proofErr w:type="spellStart"/>
            <w:r w:rsidR="00111E0F" w:rsidRPr="00111E0F">
              <w:t>en</w:t>
            </w:r>
            <w:proofErr w:type="spellEnd"/>
            <w:r w:rsidR="00111E0F" w:rsidRPr="00111E0F">
              <w:t xml:space="preserve"> un </w:t>
            </w:r>
            <w:proofErr w:type="spellStart"/>
            <w:r w:rsidR="00111E0F" w:rsidRPr="00111E0F">
              <w:t>país</w:t>
            </w:r>
            <w:proofErr w:type="spellEnd"/>
            <w:r w:rsidR="00111E0F" w:rsidRPr="00111E0F">
              <w:t xml:space="preserve"> sin un </w:t>
            </w:r>
            <w:proofErr w:type="spellStart"/>
            <w:r w:rsidR="00111E0F" w:rsidRPr="00111E0F">
              <w:t>régimen</w:t>
            </w:r>
            <w:proofErr w:type="spellEnd"/>
            <w:r w:rsidR="00111E0F" w:rsidRPr="00111E0F">
              <w:t xml:space="preserve"> de </w:t>
            </w:r>
            <w:proofErr w:type="spellStart"/>
            <w:r w:rsidR="00111E0F" w:rsidRPr="00111E0F">
              <w:t>transparencia</w:t>
            </w:r>
            <w:proofErr w:type="spellEnd"/>
            <w:r w:rsidR="00111E0F" w:rsidRPr="00111E0F">
              <w:t xml:space="preserve"> </w:t>
            </w:r>
            <w:proofErr w:type="spellStart"/>
            <w:r w:rsidR="00111E0F" w:rsidRPr="00111E0F">
              <w:t>obliga</w:t>
            </w:r>
            <w:r w:rsidR="00111E0F" w:rsidRPr="003D2609">
              <w:t>torio</w:t>
            </w:r>
            <w:proofErr w:type="spellEnd"/>
            <w:r w:rsidR="00111E0F" w:rsidRPr="003D2609">
              <w:t>:</w:t>
            </w:r>
          </w:p>
          <w:p w14:paraId="630A4FF5" w14:textId="79630DA1" w:rsidR="00432AC3" w:rsidRPr="003D2609" w:rsidRDefault="0067557C" w:rsidP="00CD5165">
            <w:pPr>
              <w:pStyle w:val="ListPara1aTable"/>
              <w:numPr>
                <w:ilvl w:val="0"/>
                <w:numId w:val="123"/>
              </w:numPr>
            </w:pPr>
            <w:r w:rsidRPr="003D2609">
              <w:t xml:space="preserve">La </w:t>
            </w:r>
            <w:proofErr w:type="spellStart"/>
            <w:r w:rsidR="008572EF" w:rsidRPr="00D02004">
              <w:rPr>
                <w:rStyle w:val="DefinedTermChar"/>
                <w:rFonts w:eastAsiaTheme="majorEastAsia"/>
              </w:rPr>
              <w:t>empresa</w:t>
            </w:r>
            <w:proofErr w:type="spellEnd"/>
            <w:r w:rsidR="008572EF" w:rsidRPr="00D02004">
              <w:rPr>
                <w:rStyle w:val="DefinedTermChar"/>
                <w:rFonts w:eastAsiaTheme="majorEastAsia"/>
              </w:rPr>
              <w:t xml:space="preserve"> </w:t>
            </w:r>
            <w:proofErr w:type="spellStart"/>
            <w:r w:rsidR="008572EF" w:rsidRPr="00D02004">
              <w:rPr>
                <w:rStyle w:val="DefinedTermChar"/>
                <w:rFonts w:eastAsiaTheme="majorEastAsia"/>
              </w:rPr>
              <w:t>operadora</w:t>
            </w:r>
            <w:proofErr w:type="spellEnd"/>
            <w:r w:rsidRPr="003D2609">
              <w:t xml:space="preserve"> </w:t>
            </w:r>
            <w:proofErr w:type="spellStart"/>
            <w:r w:rsidRPr="003D2609">
              <w:t>deberá</w:t>
            </w:r>
            <w:proofErr w:type="spellEnd"/>
            <w:r w:rsidRPr="003D2609">
              <w:t xml:space="preserve"> </w:t>
            </w:r>
            <w:proofErr w:type="spellStart"/>
            <w:r w:rsidRPr="003D2609">
              <w:t>demostrar</w:t>
            </w:r>
            <w:proofErr w:type="spellEnd"/>
            <w:r w:rsidRPr="003D2609">
              <w:t xml:space="preserve"> </w:t>
            </w:r>
            <w:proofErr w:type="spellStart"/>
            <w:r w:rsidRPr="003D2609">
              <w:t>su</w:t>
            </w:r>
            <w:proofErr w:type="spellEnd"/>
            <w:r w:rsidRPr="003D2609">
              <w:t xml:space="preserve"> </w:t>
            </w:r>
            <w:proofErr w:type="spellStart"/>
            <w:r w:rsidRPr="003D2609">
              <w:t>apoyo</w:t>
            </w:r>
            <w:proofErr w:type="spellEnd"/>
            <w:r w:rsidRPr="003D2609">
              <w:t xml:space="preserve"> al EITI </w:t>
            </w:r>
            <w:proofErr w:type="spellStart"/>
            <w:r w:rsidRPr="003D2609">
              <w:t>mediante</w:t>
            </w:r>
            <w:proofErr w:type="spellEnd"/>
            <w:r w:rsidRPr="003D2609">
              <w:t xml:space="preserve"> la </w:t>
            </w:r>
            <w:proofErr w:type="spellStart"/>
            <w:r w:rsidRPr="003D2609">
              <w:t>publicación</w:t>
            </w:r>
            <w:proofErr w:type="spellEnd"/>
            <w:r w:rsidRPr="003D2609">
              <w:t xml:space="preserve"> de una </w:t>
            </w:r>
            <w:proofErr w:type="spellStart"/>
            <w:r w:rsidRPr="003D2609">
              <w:t>declaración</w:t>
            </w:r>
            <w:proofErr w:type="spellEnd"/>
            <w:r w:rsidRPr="003D2609">
              <w:t xml:space="preserve"> </w:t>
            </w:r>
            <w:proofErr w:type="spellStart"/>
            <w:r w:rsidRPr="003D2609">
              <w:t>pública</w:t>
            </w:r>
            <w:proofErr w:type="spellEnd"/>
            <w:r w:rsidRPr="003D2609">
              <w:t xml:space="preserve"> </w:t>
            </w:r>
            <w:proofErr w:type="spellStart"/>
            <w:r w:rsidRPr="003D2609">
              <w:t>clara</w:t>
            </w:r>
            <w:proofErr w:type="spellEnd"/>
            <w:r w:rsidRPr="003D2609">
              <w:t xml:space="preserve"> que </w:t>
            </w:r>
            <w:proofErr w:type="spellStart"/>
            <w:r w:rsidRPr="003D2609">
              <w:t>respalde</w:t>
            </w:r>
            <w:proofErr w:type="spellEnd"/>
            <w:r w:rsidRPr="003D2609">
              <w:t xml:space="preserve"> los </w:t>
            </w:r>
            <w:proofErr w:type="spellStart"/>
            <w:r w:rsidRPr="003D2609">
              <w:t>Principios</w:t>
            </w:r>
            <w:proofErr w:type="spellEnd"/>
            <w:r w:rsidRPr="003D2609">
              <w:t xml:space="preserve"> del EITI </w:t>
            </w:r>
            <w:proofErr w:type="spellStart"/>
            <w:r w:rsidRPr="003D2609">
              <w:t>en</w:t>
            </w:r>
            <w:proofErr w:type="spellEnd"/>
            <w:r w:rsidRPr="003D2609">
              <w:t xml:space="preserve"> </w:t>
            </w:r>
            <w:proofErr w:type="spellStart"/>
            <w:r w:rsidRPr="003D2609">
              <w:t>su</w:t>
            </w:r>
            <w:proofErr w:type="spellEnd"/>
            <w:r w:rsidRPr="003D2609">
              <w:t xml:space="preserve"> sitio web </w:t>
            </w:r>
            <w:proofErr w:type="spellStart"/>
            <w:r w:rsidRPr="003D2609">
              <w:t>externo</w:t>
            </w:r>
            <w:proofErr w:type="spellEnd"/>
            <w:r w:rsidRPr="003D2609">
              <w:t>; y</w:t>
            </w:r>
          </w:p>
          <w:p w14:paraId="1DAA4E8F" w14:textId="1AE7E277" w:rsidR="00432AC3" w:rsidRPr="003D2609" w:rsidRDefault="0067557C" w:rsidP="00D02004">
            <w:pPr>
              <w:pStyle w:val="ListPara1aTable"/>
            </w:pPr>
            <w:r w:rsidRPr="003D2609">
              <w:t xml:space="preserve">Si la EITI </w:t>
            </w:r>
            <w:proofErr w:type="spellStart"/>
            <w:r w:rsidRPr="003D2609">
              <w:t>está</w:t>
            </w:r>
            <w:proofErr w:type="spellEnd"/>
            <w:r w:rsidRPr="003D2609">
              <w:t xml:space="preserve"> </w:t>
            </w:r>
            <w:proofErr w:type="spellStart"/>
            <w:r w:rsidRPr="003D2609">
              <w:t>activa</w:t>
            </w:r>
            <w:proofErr w:type="spellEnd"/>
            <w:r w:rsidRPr="003D2609">
              <w:t xml:space="preserve"> </w:t>
            </w:r>
            <w:proofErr w:type="spellStart"/>
            <w:r w:rsidRPr="003D2609">
              <w:t>en</w:t>
            </w:r>
            <w:proofErr w:type="spellEnd"/>
            <w:r w:rsidRPr="003D2609">
              <w:t xml:space="preserve"> el </w:t>
            </w:r>
            <w:proofErr w:type="spellStart"/>
            <w:r w:rsidRPr="003D2609">
              <w:t>país</w:t>
            </w:r>
            <w:proofErr w:type="spellEnd"/>
            <w:r w:rsidRPr="003D2609">
              <w:t xml:space="preserve"> </w:t>
            </w:r>
            <w:proofErr w:type="spellStart"/>
            <w:r w:rsidRPr="003D2609">
              <w:t>anfitrión</w:t>
            </w:r>
            <w:proofErr w:type="spellEnd"/>
            <w:r w:rsidRPr="003D2609">
              <w:t xml:space="preserve">, la </w:t>
            </w:r>
            <w:proofErr w:type="spellStart"/>
            <w:r w:rsidR="008572EF" w:rsidRPr="008572EF">
              <w:rPr>
                <w:rStyle w:val="DefinedTermChar"/>
                <w:rFonts w:eastAsiaTheme="majorEastAsia"/>
              </w:rPr>
              <w:t>empresa</w:t>
            </w:r>
            <w:proofErr w:type="spellEnd"/>
            <w:r w:rsidR="008572EF" w:rsidRPr="008572EF">
              <w:rPr>
                <w:rStyle w:val="DefinedTermChar"/>
                <w:rFonts w:eastAsiaTheme="majorEastAsia"/>
              </w:rPr>
              <w:t xml:space="preserve"> </w:t>
            </w:r>
            <w:proofErr w:type="spellStart"/>
            <w:r w:rsidR="008572EF" w:rsidRPr="008572EF">
              <w:rPr>
                <w:rStyle w:val="DefinedTermChar"/>
                <w:rFonts w:eastAsiaTheme="majorEastAsia"/>
              </w:rPr>
              <w:t>operadora</w:t>
            </w:r>
            <w:proofErr w:type="spellEnd"/>
            <w:r w:rsidRPr="003D2609">
              <w:t xml:space="preserve"> </w:t>
            </w:r>
            <w:proofErr w:type="spellStart"/>
            <w:r w:rsidRPr="003D2609">
              <w:t>deberá</w:t>
            </w:r>
            <w:proofErr w:type="spellEnd"/>
            <w:r w:rsidRPr="003D2609">
              <w:t>:</w:t>
            </w:r>
          </w:p>
          <w:p w14:paraId="579F9F3F" w14:textId="77777777" w:rsidR="0067557C" w:rsidRPr="003D2609" w:rsidRDefault="0067557C" w:rsidP="00824D85">
            <w:pPr>
              <w:pStyle w:val="ListPara1aiTable"/>
              <w:numPr>
                <w:ilvl w:val="0"/>
                <w:numId w:val="22"/>
              </w:numPr>
            </w:pPr>
            <w:proofErr w:type="spellStart"/>
            <w:r w:rsidRPr="003D2609">
              <w:t>Participar</w:t>
            </w:r>
            <w:proofErr w:type="spellEnd"/>
            <w:r w:rsidRPr="003D2609">
              <w:t xml:space="preserve"> de </w:t>
            </w:r>
            <w:proofErr w:type="spellStart"/>
            <w:r w:rsidRPr="003D2609">
              <w:t>manera</w:t>
            </w:r>
            <w:proofErr w:type="spellEnd"/>
            <w:r w:rsidRPr="003D2609">
              <w:t xml:space="preserve"> </w:t>
            </w:r>
            <w:proofErr w:type="spellStart"/>
            <w:r w:rsidRPr="003D2609">
              <w:t>constructiva</w:t>
            </w:r>
            <w:proofErr w:type="spellEnd"/>
            <w:r w:rsidRPr="003D2609">
              <w:t xml:space="preserve"> y </w:t>
            </w:r>
            <w:proofErr w:type="spellStart"/>
            <w:r w:rsidRPr="003D2609">
              <w:t>apoyar</w:t>
            </w:r>
            <w:proofErr w:type="spellEnd"/>
            <w:r w:rsidRPr="003D2609">
              <w:t xml:space="preserve"> la </w:t>
            </w:r>
            <w:proofErr w:type="spellStart"/>
            <w:r w:rsidRPr="003D2609">
              <w:t>implementación</w:t>
            </w:r>
            <w:proofErr w:type="spellEnd"/>
            <w:r w:rsidRPr="003D2609">
              <w:t xml:space="preserve"> de la EITI </w:t>
            </w:r>
            <w:proofErr w:type="spellStart"/>
            <w:r w:rsidRPr="003D2609">
              <w:t>en</w:t>
            </w:r>
            <w:proofErr w:type="spellEnd"/>
            <w:r w:rsidRPr="003D2609">
              <w:t xml:space="preserve"> el </w:t>
            </w:r>
            <w:proofErr w:type="spellStart"/>
            <w:r w:rsidRPr="003D2609">
              <w:t>país</w:t>
            </w:r>
            <w:proofErr w:type="spellEnd"/>
            <w:r w:rsidRPr="003D2609">
              <w:t xml:space="preserve"> </w:t>
            </w:r>
            <w:proofErr w:type="spellStart"/>
            <w:r w:rsidRPr="003D2609">
              <w:t>anfitrión</w:t>
            </w:r>
            <w:proofErr w:type="spellEnd"/>
            <w:r w:rsidRPr="003D2609">
              <w:t>; y</w:t>
            </w:r>
          </w:p>
          <w:p w14:paraId="44176FD5" w14:textId="5A94FA48" w:rsidR="00432AC3" w:rsidRPr="00057F05" w:rsidRDefault="0067557C" w:rsidP="00824D85">
            <w:pPr>
              <w:pStyle w:val="ListPara1aiTable"/>
              <w:numPr>
                <w:ilvl w:val="0"/>
                <w:numId w:val="22"/>
              </w:numPr>
              <w:rPr>
                <w:rFonts w:eastAsiaTheme="majorEastAsia"/>
              </w:rPr>
            </w:pPr>
            <w:proofErr w:type="spellStart"/>
            <w:r w:rsidRPr="003D2609">
              <w:lastRenderedPageBreak/>
              <w:t>Proporcionar</w:t>
            </w:r>
            <w:proofErr w:type="spellEnd"/>
            <w:r w:rsidRPr="003D2609">
              <w:t xml:space="preserve"> a los </w:t>
            </w:r>
            <w:proofErr w:type="spellStart"/>
            <w:r w:rsidRPr="003D2609">
              <w:rPr>
                <w:rStyle w:val="DefinedTermChar"/>
              </w:rPr>
              <w:t>actores</w:t>
            </w:r>
            <w:proofErr w:type="spellEnd"/>
            <w:r w:rsidRPr="003D2609">
              <w:rPr>
                <w:rStyle w:val="DefinedTermChar"/>
              </w:rPr>
              <w:t xml:space="preserve"> </w:t>
            </w:r>
            <w:proofErr w:type="spellStart"/>
            <w:r w:rsidRPr="003D2609">
              <w:rPr>
                <w:rStyle w:val="DefinedTermChar"/>
              </w:rPr>
              <w:t>sociales</w:t>
            </w:r>
            <w:proofErr w:type="spellEnd"/>
            <w:r w:rsidRPr="003D2609">
              <w:t xml:space="preserve"> enlaces a los </w:t>
            </w:r>
            <w:proofErr w:type="spellStart"/>
            <w:r w:rsidRPr="003D2609">
              <w:t>formularios</w:t>
            </w:r>
            <w:proofErr w:type="spellEnd"/>
            <w:r w:rsidRPr="003D2609">
              <w:t xml:space="preserve"> de </w:t>
            </w:r>
            <w:proofErr w:type="spellStart"/>
            <w:r w:rsidRPr="003D2609">
              <w:t>empresa</w:t>
            </w:r>
            <w:proofErr w:type="spellEnd"/>
            <w:r w:rsidRPr="003D2609">
              <w:t xml:space="preserve"> </w:t>
            </w:r>
            <w:proofErr w:type="spellStart"/>
            <w:r w:rsidRPr="003D2609">
              <w:t>completados</w:t>
            </w:r>
            <w:proofErr w:type="spellEnd"/>
            <w:r w:rsidRPr="003D2609">
              <w:t xml:space="preserve"> y </w:t>
            </w:r>
            <w:proofErr w:type="spellStart"/>
            <w:r w:rsidRPr="003D2609">
              <w:t>actualizados</w:t>
            </w:r>
            <w:proofErr w:type="spellEnd"/>
            <w:r w:rsidRPr="003D2609">
              <w:t xml:space="preserve"> del </w:t>
            </w:r>
            <w:r w:rsidRPr="003D2609">
              <w:rPr>
                <w:rStyle w:val="DefinedTermChar"/>
              </w:rPr>
              <w:t xml:space="preserve">sitio de </w:t>
            </w:r>
            <w:proofErr w:type="spellStart"/>
            <w:r w:rsidRPr="003D2609">
              <w:rPr>
                <w:rStyle w:val="DefinedTermChar"/>
              </w:rPr>
              <w:t>procesamiento</w:t>
            </w:r>
            <w:proofErr w:type="spellEnd"/>
            <w:r w:rsidRPr="003D2609">
              <w:rPr>
                <w:rStyle w:val="DefinedTermChar"/>
              </w:rPr>
              <w:t xml:space="preserve"> de </w:t>
            </w:r>
            <w:proofErr w:type="spellStart"/>
            <w:r w:rsidRPr="003D2609">
              <w:rPr>
                <w:rStyle w:val="DefinedTermChar"/>
              </w:rPr>
              <w:t>minerales</w:t>
            </w:r>
            <w:proofErr w:type="spellEnd"/>
            <w:r w:rsidRPr="003D2609">
              <w:t xml:space="preserve">, </w:t>
            </w:r>
            <w:proofErr w:type="spellStart"/>
            <w:r w:rsidRPr="003D2609">
              <w:t>si</w:t>
            </w:r>
            <w:proofErr w:type="spellEnd"/>
            <w:r w:rsidRPr="003D2609">
              <w:t xml:space="preserve"> el </w:t>
            </w:r>
            <w:proofErr w:type="spellStart"/>
            <w:r w:rsidRPr="003D2609">
              <w:t>país</w:t>
            </w:r>
            <w:proofErr w:type="spellEnd"/>
            <w:r w:rsidRPr="003D2609">
              <w:t xml:space="preserve"> </w:t>
            </w:r>
            <w:proofErr w:type="spellStart"/>
            <w:r w:rsidRPr="003D2609">
              <w:t>implementador</w:t>
            </w:r>
            <w:proofErr w:type="spellEnd"/>
            <w:r w:rsidRPr="003D2609">
              <w:t xml:space="preserve"> del EITI ha </w:t>
            </w:r>
            <w:proofErr w:type="spellStart"/>
            <w:r w:rsidRPr="003D2609">
              <w:t>completado</w:t>
            </w:r>
            <w:proofErr w:type="spellEnd"/>
            <w:r w:rsidRPr="003D2609">
              <w:t xml:space="preserve"> al </w:t>
            </w:r>
            <w:proofErr w:type="spellStart"/>
            <w:r w:rsidRPr="003D2609">
              <w:t>menos</w:t>
            </w:r>
            <w:proofErr w:type="spellEnd"/>
            <w:r w:rsidRPr="003D2609">
              <w:t xml:space="preserve"> una </w:t>
            </w:r>
            <w:proofErr w:type="spellStart"/>
            <w:r w:rsidRPr="003D2609">
              <w:t>validación</w:t>
            </w:r>
            <w:proofErr w:type="spellEnd"/>
            <w:r w:rsidRPr="003D2609">
              <w:t>.</w:t>
            </w:r>
          </w:p>
        </w:tc>
      </w:tr>
      <w:tr w:rsidR="00432AC3" w:rsidRPr="00A72985" w14:paraId="2E98ED21" w14:textId="77777777" w:rsidTr="0056138B">
        <w:tc>
          <w:tcPr>
            <w:tcW w:w="9270" w:type="dxa"/>
          </w:tcPr>
          <w:p w14:paraId="3479E7CF" w14:textId="6DC9E661" w:rsidR="00432AC3" w:rsidRPr="00306F5B" w:rsidRDefault="00432AC3" w:rsidP="006366DF">
            <w:pPr>
              <w:pStyle w:val="NumberedRequirementsMain"/>
              <w:rPr>
                <w:rFonts w:eastAsiaTheme="minorHAnsi"/>
              </w:rPr>
            </w:pPr>
            <w:r w:rsidRPr="00306F5B">
              <w:rPr>
                <w:rFonts w:eastAsiaTheme="minorHAnsi"/>
              </w:rPr>
              <w:lastRenderedPageBreak/>
              <w:t>1.</w:t>
            </w:r>
            <w:r>
              <w:rPr>
                <w:rFonts w:eastAsiaTheme="minorHAnsi"/>
              </w:rPr>
              <w:t>5</w:t>
            </w:r>
            <w:r w:rsidRPr="00306F5B">
              <w:rPr>
                <w:rFonts w:eastAsiaTheme="minorHAnsi"/>
              </w:rPr>
              <w:t xml:space="preserve">.4.  </w:t>
            </w:r>
            <w:proofErr w:type="spellStart"/>
            <w:r w:rsidRPr="001A7863">
              <w:rPr>
                <w:rFonts w:eastAsiaTheme="minorHAnsi"/>
              </w:rPr>
              <w:t>Transparencia</w:t>
            </w:r>
            <w:proofErr w:type="spellEnd"/>
            <w:r w:rsidRPr="001A7863">
              <w:rPr>
                <w:rFonts w:eastAsiaTheme="minorHAnsi"/>
              </w:rPr>
              <w:t xml:space="preserve"> de la </w:t>
            </w:r>
            <w:proofErr w:type="spellStart"/>
            <w:r w:rsidR="008572EF" w:rsidRPr="008572EF">
              <w:rPr>
                <w:rFonts w:eastAsiaTheme="minorHAnsi"/>
                <w:u w:val="dotted" w:color="A6A6A6" w:themeColor="background1" w:themeShade="A6"/>
              </w:rPr>
              <w:t>empresa</w:t>
            </w:r>
            <w:proofErr w:type="spellEnd"/>
            <w:r w:rsidR="008572EF" w:rsidRPr="008572EF">
              <w:rPr>
                <w:rFonts w:eastAsiaTheme="minorHAnsi"/>
                <w:u w:val="dotted" w:color="A6A6A6" w:themeColor="background1" w:themeShade="A6"/>
              </w:rPr>
              <w:t xml:space="preserve"> </w:t>
            </w:r>
            <w:proofErr w:type="spellStart"/>
            <w:r w:rsidR="008572EF" w:rsidRPr="008572EF">
              <w:rPr>
                <w:rFonts w:eastAsiaTheme="minorHAnsi"/>
                <w:u w:val="dotted" w:color="A6A6A6" w:themeColor="background1" w:themeShade="A6"/>
              </w:rPr>
              <w:t>operadora</w:t>
            </w:r>
            <w:proofErr w:type="spellEnd"/>
          </w:p>
          <w:p w14:paraId="2B544434" w14:textId="4AE0E9F5" w:rsidR="00057F05" w:rsidRDefault="00057F05" w:rsidP="009B0C9B">
            <w:pPr>
              <w:pStyle w:val="NumberedRequirementsSub"/>
            </w:pPr>
            <w:r w:rsidRPr="0012695A">
              <w:t>1.5.</w:t>
            </w:r>
            <w:r>
              <w:t>4</w:t>
            </w:r>
            <w:r w:rsidRPr="0012695A">
              <w:t>.</w:t>
            </w:r>
            <w:r w:rsidR="002754CA">
              <w:t>1</w:t>
            </w:r>
            <w:r w:rsidRPr="0012695A">
              <w:t xml:space="preserve">.  </w:t>
            </w:r>
            <w:r w:rsidRPr="006A7CC6">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publicar</w:t>
            </w:r>
            <w:proofErr w:type="spellEnd"/>
            <w:r w:rsidRPr="009F1D99">
              <w:t xml:space="preserve"> sus </w:t>
            </w:r>
            <w:proofErr w:type="spellStart"/>
            <w:r w:rsidRPr="009F1D99">
              <w:t>cuentas</w:t>
            </w:r>
            <w:proofErr w:type="spellEnd"/>
            <w:r w:rsidRPr="009F1D99">
              <w:t xml:space="preserve"> </w:t>
            </w:r>
            <w:proofErr w:type="spellStart"/>
            <w:r w:rsidRPr="009F1D99">
              <w:t>anuales</w:t>
            </w:r>
            <w:proofErr w:type="spellEnd"/>
            <w:r w:rsidRPr="009F1D99">
              <w:t xml:space="preserve"> </w:t>
            </w:r>
            <w:proofErr w:type="spellStart"/>
            <w:r w:rsidRPr="009F1D99">
              <w:t>siguiendo</w:t>
            </w:r>
            <w:proofErr w:type="spellEnd"/>
            <w:r w:rsidRPr="009F1D99">
              <w:t xml:space="preserve"> las </w:t>
            </w:r>
            <w:proofErr w:type="spellStart"/>
            <w:r w:rsidRPr="006A7CC6">
              <w:rPr>
                <w:rStyle w:val="DefinedTermChar"/>
                <w:rFonts w:eastAsiaTheme="minorHAnsi"/>
              </w:rPr>
              <w:t>normas</w:t>
            </w:r>
            <w:proofErr w:type="spellEnd"/>
            <w:r w:rsidRPr="006A7CC6">
              <w:rPr>
                <w:rStyle w:val="DefinedTermChar"/>
                <w:rFonts w:eastAsiaTheme="minorHAnsi"/>
              </w:rPr>
              <w:t xml:space="preserve"> </w:t>
            </w:r>
            <w:proofErr w:type="spellStart"/>
            <w:r w:rsidRPr="006A7CC6">
              <w:rPr>
                <w:rStyle w:val="DefinedTermChar"/>
                <w:rFonts w:eastAsiaTheme="minorHAnsi"/>
              </w:rPr>
              <w:t>internacionales</w:t>
            </w:r>
            <w:proofErr w:type="spellEnd"/>
            <w:r w:rsidRPr="006A7CC6">
              <w:rPr>
                <w:rStyle w:val="DefinedTermChar"/>
                <w:rFonts w:eastAsiaTheme="minorHAnsi"/>
              </w:rPr>
              <w:t xml:space="preserve"> de </w:t>
            </w:r>
            <w:proofErr w:type="spellStart"/>
            <w:r w:rsidRPr="006A7CC6">
              <w:rPr>
                <w:rStyle w:val="DefinedTermChar"/>
                <w:rFonts w:eastAsiaTheme="minorHAnsi"/>
              </w:rPr>
              <w:t>contabilidad</w:t>
            </w:r>
            <w:proofErr w:type="spellEnd"/>
            <w:r w:rsidRPr="009F1D99">
              <w:t>.</w:t>
            </w:r>
          </w:p>
          <w:p w14:paraId="317C4295" w14:textId="09604B4B" w:rsidR="00C76BC6" w:rsidRDefault="00C76BC6" w:rsidP="009B0C9B">
            <w:pPr>
              <w:pStyle w:val="NOTEinChapter"/>
            </w:pPr>
            <w:r w:rsidRPr="00C76BC6">
              <w:rPr>
                <w:b/>
                <w:bCs/>
                <w:color w:val="FF40FF"/>
              </w:rPr>
              <w:t>NOTA:</w:t>
            </w:r>
            <w:r w:rsidRPr="00C76BC6">
              <w:rPr>
                <w:color w:val="FF40FF"/>
              </w:rPr>
              <w:t xml:space="preserve">  </w:t>
            </w:r>
            <w:proofErr w:type="spellStart"/>
            <w:r w:rsidRPr="00C76BC6">
              <w:t>Movido</w:t>
            </w:r>
            <w:proofErr w:type="spellEnd"/>
            <w:r w:rsidRPr="00C76BC6">
              <w:t xml:space="preserve"> de 1.5.2.  </w:t>
            </w:r>
            <w:proofErr w:type="spellStart"/>
            <w:r w:rsidRPr="00C76BC6">
              <w:t>Todas</w:t>
            </w:r>
            <w:proofErr w:type="spellEnd"/>
            <w:r w:rsidRPr="00C76BC6">
              <w:t xml:space="preserve"> las </w:t>
            </w:r>
            <w:proofErr w:type="spellStart"/>
            <w:r w:rsidRPr="00C76BC6">
              <w:t>cuentas</w:t>
            </w:r>
            <w:proofErr w:type="spellEnd"/>
            <w:r w:rsidRPr="00C76BC6">
              <w:t xml:space="preserve">, tanto a </w:t>
            </w:r>
            <w:proofErr w:type="spellStart"/>
            <w:r w:rsidRPr="00C76BC6">
              <w:t>nivel</w:t>
            </w:r>
            <w:proofErr w:type="spellEnd"/>
            <w:r w:rsidRPr="00C76BC6">
              <w:t xml:space="preserve"> de </w:t>
            </w:r>
            <w:proofErr w:type="spellStart"/>
            <w:r w:rsidRPr="00C76BC6">
              <w:t>país</w:t>
            </w:r>
            <w:proofErr w:type="spellEnd"/>
            <w:r w:rsidRPr="00C76BC6">
              <w:t xml:space="preserve"> </w:t>
            </w:r>
            <w:proofErr w:type="spellStart"/>
            <w:r w:rsidRPr="00C76BC6">
              <w:t>como</w:t>
            </w:r>
            <w:proofErr w:type="spellEnd"/>
            <w:r w:rsidRPr="00C76BC6">
              <w:t xml:space="preserve"> de </w:t>
            </w:r>
            <w:proofErr w:type="spellStart"/>
            <w:r w:rsidRPr="00C76BC6">
              <w:t>proyecto</w:t>
            </w:r>
            <w:proofErr w:type="spellEnd"/>
            <w:r w:rsidRPr="00C76BC6">
              <w:t xml:space="preserve">, </w:t>
            </w:r>
            <w:proofErr w:type="spellStart"/>
            <w:r w:rsidRPr="00C76BC6">
              <w:t>deben</w:t>
            </w:r>
            <w:proofErr w:type="spellEnd"/>
            <w:r w:rsidRPr="00C76BC6">
              <w:t xml:space="preserve"> </w:t>
            </w:r>
            <w:proofErr w:type="spellStart"/>
            <w:r w:rsidRPr="00C76BC6">
              <w:t>seguir</w:t>
            </w:r>
            <w:proofErr w:type="spellEnd"/>
            <w:r w:rsidRPr="00C76BC6">
              <w:t xml:space="preserve"> las </w:t>
            </w:r>
            <w:proofErr w:type="spellStart"/>
            <w:r w:rsidRPr="00C76BC6">
              <w:t>normas</w:t>
            </w:r>
            <w:proofErr w:type="spellEnd"/>
            <w:r w:rsidRPr="00C76BC6">
              <w:t xml:space="preserve"> </w:t>
            </w:r>
            <w:proofErr w:type="spellStart"/>
            <w:r w:rsidRPr="00C76BC6">
              <w:t>internacionales</w:t>
            </w:r>
            <w:proofErr w:type="spellEnd"/>
            <w:r w:rsidRPr="00C76BC6">
              <w:t xml:space="preserve"> de </w:t>
            </w:r>
            <w:proofErr w:type="spellStart"/>
            <w:r w:rsidRPr="00C76BC6">
              <w:t>contabilidad</w:t>
            </w:r>
            <w:proofErr w:type="spellEnd"/>
            <w:r w:rsidRPr="00C76BC6">
              <w:t xml:space="preserve">. Se </w:t>
            </w:r>
            <w:proofErr w:type="spellStart"/>
            <w:r w:rsidRPr="00C76BC6">
              <w:t>han</w:t>
            </w:r>
            <w:proofErr w:type="spellEnd"/>
            <w:r w:rsidRPr="00C76BC6">
              <w:t xml:space="preserve"> </w:t>
            </w:r>
            <w:proofErr w:type="spellStart"/>
            <w:r w:rsidRPr="00C76BC6">
              <w:t>vuelto</w:t>
            </w:r>
            <w:proofErr w:type="spellEnd"/>
            <w:r w:rsidRPr="00C76BC6">
              <w:t xml:space="preserve"> a </w:t>
            </w:r>
            <w:proofErr w:type="spellStart"/>
            <w:r w:rsidRPr="00C76BC6">
              <w:t>numerar</w:t>
            </w:r>
            <w:proofErr w:type="spellEnd"/>
            <w:r w:rsidRPr="00C76BC6">
              <w:t xml:space="preserve"> los </w:t>
            </w:r>
            <w:proofErr w:type="spellStart"/>
            <w:r w:rsidRPr="00C76BC6">
              <w:t>siguientes</w:t>
            </w:r>
            <w:proofErr w:type="spellEnd"/>
            <w:r w:rsidRPr="00C76BC6">
              <w:t xml:space="preserve"> </w:t>
            </w:r>
            <w:proofErr w:type="spellStart"/>
            <w:r w:rsidRPr="00C76BC6">
              <w:t>requisitos</w:t>
            </w:r>
            <w:proofErr w:type="spellEnd"/>
            <w:r w:rsidRPr="00C76BC6">
              <w:t xml:space="preserve"> </w:t>
            </w:r>
            <w:proofErr w:type="spellStart"/>
            <w:r w:rsidRPr="00C76BC6">
              <w:t>en</w:t>
            </w:r>
            <w:proofErr w:type="spellEnd"/>
            <w:r w:rsidRPr="00C76BC6">
              <w:t xml:space="preserve"> </w:t>
            </w:r>
            <w:proofErr w:type="spellStart"/>
            <w:r w:rsidRPr="00C76BC6">
              <w:t>consecuencia</w:t>
            </w:r>
            <w:proofErr w:type="spellEnd"/>
            <w:r w:rsidRPr="00C76BC6">
              <w:t>.</w:t>
            </w:r>
          </w:p>
          <w:p w14:paraId="43BEC398" w14:textId="3EE793CB" w:rsidR="00432AC3" w:rsidRPr="0090272D" w:rsidRDefault="00432AC3" w:rsidP="009B0C9B">
            <w:pPr>
              <w:pStyle w:val="NumberedRequirementsSub"/>
              <w:rPr>
                <w:color w:val="auto"/>
              </w:rPr>
            </w:pPr>
            <w:r w:rsidRPr="00306F5B">
              <w:t>1.</w:t>
            </w:r>
            <w:r>
              <w:t>5</w:t>
            </w:r>
            <w:r w:rsidRPr="00306F5B">
              <w:t>.4.</w:t>
            </w:r>
            <w:r w:rsidR="00057F05">
              <w:t>2</w:t>
            </w:r>
            <w:r w:rsidRPr="00306F5B">
              <w:t xml:space="preserve">. </w:t>
            </w:r>
            <w:r>
              <w:t xml:space="preserve"> </w:t>
            </w:r>
            <w:r w:rsidRPr="009F1D99">
              <w:t xml:space="preserve">Los </w:t>
            </w:r>
            <w:proofErr w:type="spellStart"/>
            <w:r w:rsidRPr="009F1D99">
              <w:t>términos</w:t>
            </w:r>
            <w:proofErr w:type="spellEnd"/>
            <w:r w:rsidRPr="009F1D99">
              <w:t xml:space="preserve"> </w:t>
            </w:r>
            <w:proofErr w:type="spellStart"/>
            <w:r w:rsidRPr="009F1D99">
              <w:t>fundamentales</w:t>
            </w:r>
            <w:proofErr w:type="spellEnd"/>
            <w:r w:rsidRPr="009F1D99">
              <w:t xml:space="preserve"> para la </w:t>
            </w:r>
            <w:proofErr w:type="spellStart"/>
            <w:r w:rsidRPr="009F1D99">
              <w:t>exploración</w:t>
            </w:r>
            <w:proofErr w:type="spellEnd"/>
            <w:r w:rsidRPr="009F1D99">
              <w:t xml:space="preserve">, </w:t>
            </w:r>
            <w:proofErr w:type="spellStart"/>
            <w:r w:rsidRPr="009F1D99">
              <w:t>desarrollo</w:t>
            </w:r>
            <w:proofErr w:type="spellEnd"/>
            <w:r w:rsidRPr="009F1D99">
              <w:t xml:space="preserve"> y </w:t>
            </w:r>
            <w:proofErr w:type="spellStart"/>
            <w:r w:rsidRPr="009F1D99">
              <w:t>producción</w:t>
            </w:r>
            <w:proofErr w:type="spellEnd"/>
            <w:r w:rsidRPr="009F1D99">
              <w:t xml:space="preserve"> mineral </w:t>
            </w:r>
            <w:proofErr w:type="spellStart"/>
            <w:r w:rsidRPr="009F1D99">
              <w:t>acordados</w:t>
            </w:r>
            <w:proofErr w:type="spellEnd"/>
            <w:r w:rsidRPr="009F1D99">
              <w:t xml:space="preserve"> entre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y las </w:t>
            </w:r>
            <w:proofErr w:type="spellStart"/>
            <w:r w:rsidRPr="009F1D99">
              <w:t>entidades</w:t>
            </w:r>
            <w:proofErr w:type="spellEnd"/>
            <w:r w:rsidRPr="009F1D99">
              <w:t xml:space="preserve"> de </w:t>
            </w:r>
            <w:proofErr w:type="spellStart"/>
            <w:r w:rsidRPr="009F1D99">
              <w:t>gobierno</w:t>
            </w:r>
            <w:proofErr w:type="spellEnd"/>
            <w:r w:rsidRPr="009F1D99">
              <w:t xml:space="preserve"> </w:t>
            </w:r>
            <w:proofErr w:type="spellStart"/>
            <w:r w:rsidRPr="009F1D99">
              <w:t>deberán</w:t>
            </w:r>
            <w:proofErr w:type="spellEnd"/>
            <w:r w:rsidRPr="009F1D99">
              <w:t xml:space="preserve"> ser de </w:t>
            </w:r>
            <w:proofErr w:type="spellStart"/>
            <w:r w:rsidRPr="009F1D99">
              <w:t>acceso</w:t>
            </w:r>
            <w:proofErr w:type="spellEnd"/>
            <w:r w:rsidRPr="009F1D99">
              <w:t xml:space="preserve"> </w:t>
            </w:r>
            <w:proofErr w:type="spellStart"/>
            <w:r w:rsidRPr="009F1D99">
              <w:t>gratuito</w:t>
            </w:r>
            <w:proofErr w:type="spellEnd"/>
            <w:r w:rsidRPr="009F1D99">
              <w:t xml:space="preserve"> y </w:t>
            </w:r>
            <w:proofErr w:type="spellStart"/>
            <w:r w:rsidRPr="009F1D99">
              <w:t>público</w:t>
            </w:r>
            <w:proofErr w:type="spellEnd"/>
            <w:r w:rsidRPr="009F1D99">
              <w:t xml:space="preserve">, con </w:t>
            </w:r>
            <w:proofErr w:type="spellStart"/>
            <w:r w:rsidRPr="009F1D99">
              <w:t>excepción</w:t>
            </w:r>
            <w:proofErr w:type="spellEnd"/>
            <w:r w:rsidRPr="009F1D99">
              <w:t xml:space="preserve"> de la </w:t>
            </w:r>
            <w:proofErr w:type="spellStart"/>
            <w:r w:rsidRPr="006A7CC6">
              <w:rPr>
                <w:rStyle w:val="DefinedTermChar"/>
                <w:rFonts w:eastAsiaTheme="minorHAnsi"/>
              </w:rPr>
              <w:t>información</w:t>
            </w:r>
            <w:proofErr w:type="spellEnd"/>
            <w:r w:rsidRPr="006A7CC6">
              <w:rPr>
                <w:rStyle w:val="DefinedTermChar"/>
                <w:rFonts w:eastAsiaTheme="minorHAnsi"/>
              </w:rPr>
              <w:t xml:space="preserve"> </w:t>
            </w:r>
            <w:proofErr w:type="spellStart"/>
            <w:r w:rsidRPr="006A7CC6">
              <w:rPr>
                <w:rStyle w:val="DefinedTermChar"/>
                <w:rFonts w:eastAsiaTheme="minorHAnsi"/>
              </w:rPr>
              <w:t>comercial</w:t>
            </w:r>
            <w:proofErr w:type="spellEnd"/>
            <w:r w:rsidRPr="006A7CC6">
              <w:rPr>
                <w:rStyle w:val="DefinedTermChar"/>
                <w:rFonts w:eastAsiaTheme="minorHAnsi"/>
              </w:rPr>
              <w:t xml:space="preserve"> </w:t>
            </w:r>
            <w:proofErr w:type="spellStart"/>
            <w:r w:rsidRPr="006A7CC6">
              <w:rPr>
                <w:rStyle w:val="DefinedTermChar"/>
                <w:rFonts w:eastAsiaTheme="minorHAnsi"/>
              </w:rPr>
              <w:t>confidencial</w:t>
            </w:r>
            <w:proofErr w:type="spellEnd"/>
            <w:r w:rsidRPr="006C3855">
              <w:t>,</w:t>
            </w:r>
            <w:r w:rsidRPr="009F1D99">
              <w:rPr>
                <w:rStyle w:val="FootnoteReference"/>
                <w:rFonts w:ascii="Calibri Light" w:hAnsi="Calibri Light" w:cs="Calibri Light"/>
              </w:rPr>
              <w:footnoteReference w:id="33"/>
            </w:r>
            <w:r w:rsidRPr="009F1D99">
              <w:t xml:space="preserve"> y </w:t>
            </w:r>
            <w:proofErr w:type="spellStart"/>
            <w:r w:rsidRPr="009F1D99">
              <w:t>estar</w:t>
            </w:r>
            <w:proofErr w:type="spellEnd"/>
            <w:r w:rsidRPr="009F1D99">
              <w:t xml:space="preserve"> </w:t>
            </w:r>
            <w:proofErr w:type="spellStart"/>
            <w:r w:rsidRPr="009F1D99">
              <w:t>en</w:t>
            </w:r>
            <w:proofErr w:type="spellEnd"/>
            <w:r w:rsidRPr="009F1D99">
              <w:t xml:space="preserve"> el </w:t>
            </w:r>
            <w:proofErr w:type="spellStart"/>
            <w:r w:rsidRPr="009F1D99">
              <w:t>idioma</w:t>
            </w:r>
            <w:proofErr w:type="spellEnd"/>
            <w:r w:rsidRPr="009F1D99">
              <w:t xml:space="preserve">(s) </w:t>
            </w:r>
            <w:proofErr w:type="spellStart"/>
            <w:r w:rsidRPr="009F1D99">
              <w:t>nacional</w:t>
            </w:r>
            <w:proofErr w:type="spellEnd"/>
            <w:r w:rsidRPr="009F1D99">
              <w:t xml:space="preserve"> del </w:t>
            </w:r>
            <w:proofErr w:type="spellStart"/>
            <w:r w:rsidRPr="009F1D99">
              <w:t>país</w:t>
            </w:r>
            <w:proofErr w:type="spellEnd"/>
            <w:r w:rsidRPr="009F1D99">
              <w:t xml:space="preserve"> </w:t>
            </w:r>
            <w:proofErr w:type="spellStart"/>
            <w:r w:rsidRPr="009F1D99">
              <w:t>en</w:t>
            </w:r>
            <w:proofErr w:type="spellEnd"/>
            <w:r w:rsidRPr="009F1D99">
              <w:t xml:space="preserve"> </w:t>
            </w:r>
            <w:proofErr w:type="spellStart"/>
            <w:r w:rsidRPr="009F1D99">
              <w:t>donde</w:t>
            </w:r>
            <w:proofErr w:type="spellEnd"/>
            <w:r w:rsidRPr="009F1D99">
              <w:t xml:space="preserve"> </w:t>
            </w:r>
            <w:proofErr w:type="spellStart"/>
            <w:r w:rsidRPr="009F1D99">
              <w:t>esté</w:t>
            </w:r>
            <w:proofErr w:type="spellEnd"/>
            <w:r w:rsidRPr="009F1D99">
              <w:t xml:space="preserve"> </w:t>
            </w:r>
            <w:proofErr w:type="spellStart"/>
            <w:r w:rsidRPr="009F1D99">
              <w:t>localizado</w:t>
            </w:r>
            <w:proofErr w:type="spellEnd"/>
            <w:r w:rsidRPr="009F1D99">
              <w:t xml:space="preserve"> el </w:t>
            </w:r>
            <w:r w:rsidR="006A7CC6" w:rsidRPr="006A7CC6">
              <w:rPr>
                <w:rStyle w:val="DefinedTermChar"/>
                <w:rFonts w:eastAsiaTheme="minorHAnsi"/>
              </w:rPr>
              <w:t xml:space="preserve">sitio de </w:t>
            </w:r>
            <w:proofErr w:type="spellStart"/>
            <w:r w:rsidR="006A7CC6" w:rsidRPr="006A7CC6">
              <w:rPr>
                <w:rStyle w:val="DefinedTermChar"/>
                <w:rFonts w:eastAsiaTheme="minorHAnsi"/>
              </w:rPr>
              <w:t>procesamiento</w:t>
            </w:r>
            <w:proofErr w:type="spellEnd"/>
            <w:r w:rsidR="006A7CC6" w:rsidRPr="006A7CC6">
              <w:rPr>
                <w:rStyle w:val="DefinedTermChar"/>
                <w:rFonts w:eastAsiaTheme="minorHAnsi"/>
              </w:rPr>
              <w:t xml:space="preserve"> de </w:t>
            </w:r>
            <w:proofErr w:type="spellStart"/>
            <w:r w:rsidR="006A7CC6" w:rsidRPr="006A7CC6">
              <w:rPr>
                <w:rStyle w:val="DefinedTermChar"/>
                <w:rFonts w:eastAsiaTheme="minorHAnsi"/>
              </w:rPr>
              <w:t>minerales</w:t>
            </w:r>
            <w:proofErr w:type="spellEnd"/>
            <w:r w:rsidRPr="00F76EF9">
              <w:rPr>
                <w:color w:val="auto"/>
              </w:rPr>
              <w:t>.</w:t>
            </w:r>
          </w:p>
          <w:p w14:paraId="54B7BE18" w14:textId="77777777" w:rsidR="006A7CC6" w:rsidRPr="00D02004" w:rsidRDefault="00432AC3" w:rsidP="00CD5165">
            <w:pPr>
              <w:pStyle w:val="ListPara1aTable"/>
              <w:numPr>
                <w:ilvl w:val="0"/>
                <w:numId w:val="124"/>
              </w:numPr>
              <w:rPr>
                <w:rFonts w:eastAsiaTheme="minorHAnsi"/>
                <w:i/>
                <w:iCs/>
                <w:szCs w:val="32"/>
              </w:rPr>
            </w:pPr>
            <w:proofErr w:type="spellStart"/>
            <w:r w:rsidRPr="009F1D99">
              <w:t>Cuando</w:t>
            </w:r>
            <w:proofErr w:type="spellEnd"/>
            <w:r w:rsidRPr="009F1D99">
              <w:t xml:space="preserve"> </w:t>
            </w:r>
            <w:proofErr w:type="spellStart"/>
            <w:r w:rsidRPr="009F1D99">
              <w:t>dichos</w:t>
            </w:r>
            <w:proofErr w:type="spellEnd"/>
            <w:r w:rsidRPr="009F1D99">
              <w:t xml:space="preserve"> </w:t>
            </w:r>
            <w:proofErr w:type="spellStart"/>
            <w:r w:rsidRPr="009F1D99">
              <w:t>términos</w:t>
            </w:r>
            <w:proofErr w:type="spellEnd"/>
            <w:r w:rsidRPr="009F1D99">
              <w:t xml:space="preserve"> </w:t>
            </w:r>
            <w:proofErr w:type="spellStart"/>
            <w:r w:rsidRPr="009F1D99">
              <w:t>hayan</w:t>
            </w:r>
            <w:proofErr w:type="spellEnd"/>
            <w:r w:rsidRPr="009F1D99">
              <w:t xml:space="preserve"> </w:t>
            </w:r>
            <w:proofErr w:type="spellStart"/>
            <w:r w:rsidRPr="009F1D99">
              <w:t>sido</w:t>
            </w:r>
            <w:proofErr w:type="spellEnd"/>
            <w:r w:rsidRPr="009F1D99">
              <w:t xml:space="preserve"> </w:t>
            </w:r>
            <w:proofErr w:type="spellStart"/>
            <w:r w:rsidRPr="009F1D99">
              <w:t>negociados</w:t>
            </w:r>
            <w:proofErr w:type="spellEnd"/>
            <w:r w:rsidRPr="009F1D99">
              <w:t xml:space="preserve">, </w:t>
            </w:r>
            <w:proofErr w:type="spellStart"/>
            <w:r w:rsidRPr="009F1D99">
              <w:t>en</w:t>
            </w:r>
            <w:proofErr w:type="spellEnd"/>
            <w:r w:rsidRPr="009F1D99">
              <w:t xml:space="preserve"> </w:t>
            </w:r>
            <w:proofErr w:type="spellStart"/>
            <w:r w:rsidRPr="009F1D99">
              <w:t>lugar</w:t>
            </w:r>
            <w:proofErr w:type="spellEnd"/>
            <w:r w:rsidRPr="009F1D99">
              <w:t xml:space="preserve"> de </w:t>
            </w:r>
            <w:proofErr w:type="spellStart"/>
            <w:r w:rsidRPr="009F1D99">
              <w:t>regirse</w:t>
            </w:r>
            <w:proofErr w:type="spellEnd"/>
            <w:r w:rsidRPr="009F1D99">
              <w:t xml:space="preserve"> por la ley, la </w:t>
            </w:r>
            <w:proofErr w:type="spellStart"/>
            <w:r w:rsidRPr="009F1D99">
              <w:t>empresa</w:t>
            </w:r>
            <w:proofErr w:type="spellEnd"/>
            <w:r w:rsidRPr="009F1D99">
              <w:t xml:space="preserve"> </w:t>
            </w:r>
            <w:proofErr w:type="spellStart"/>
            <w:r w:rsidRPr="009F1D99">
              <w:t>deberá</w:t>
            </w:r>
            <w:proofErr w:type="spellEnd"/>
            <w:r w:rsidRPr="009F1D99">
              <w:t xml:space="preserve"> </w:t>
            </w:r>
            <w:proofErr w:type="spellStart"/>
            <w:r w:rsidRPr="009F1D99">
              <w:t>dar</w:t>
            </w:r>
            <w:proofErr w:type="spellEnd"/>
            <w:r w:rsidRPr="009F1D99">
              <w:t xml:space="preserve"> a </w:t>
            </w:r>
            <w:proofErr w:type="spellStart"/>
            <w:r w:rsidRPr="009F1D99">
              <w:t>conocer</w:t>
            </w:r>
            <w:proofErr w:type="spellEnd"/>
            <w:r w:rsidRPr="009F1D99">
              <w:t xml:space="preserve"> los </w:t>
            </w:r>
            <w:proofErr w:type="spellStart"/>
            <w:r w:rsidRPr="009F1D99">
              <w:t>acuerdos</w:t>
            </w:r>
            <w:proofErr w:type="spellEnd"/>
            <w:r w:rsidRPr="009F1D99">
              <w:t xml:space="preserve">, </w:t>
            </w:r>
            <w:proofErr w:type="spellStart"/>
            <w:r w:rsidRPr="009F1D99">
              <w:t>licencias</w:t>
            </w:r>
            <w:proofErr w:type="spellEnd"/>
            <w:r w:rsidRPr="009F1D99">
              <w:t xml:space="preserve"> o </w:t>
            </w:r>
            <w:proofErr w:type="spellStart"/>
            <w:r w:rsidRPr="009F1D99">
              <w:t>contratos</w:t>
            </w:r>
            <w:proofErr w:type="spellEnd"/>
            <w:r w:rsidRPr="009F1D99">
              <w:t xml:space="preserve"> </w:t>
            </w:r>
            <w:proofErr w:type="spellStart"/>
            <w:r w:rsidRPr="009F1D99">
              <w:t>correspondientes</w:t>
            </w:r>
            <w:proofErr w:type="spellEnd"/>
            <w:r w:rsidRPr="009F1D99">
              <w:t xml:space="preserve"> de forma </w:t>
            </w:r>
            <w:proofErr w:type="spellStart"/>
            <w:r w:rsidRPr="009F1D99">
              <w:t>gratuita</w:t>
            </w:r>
            <w:proofErr w:type="spellEnd"/>
            <w:r w:rsidRPr="009F1D99">
              <w:t xml:space="preserve"> y </w:t>
            </w:r>
            <w:proofErr w:type="spellStart"/>
            <w:r w:rsidRPr="009F1D99">
              <w:t>pública</w:t>
            </w:r>
            <w:proofErr w:type="spellEnd"/>
            <w:r w:rsidRPr="00D02004">
              <w:rPr>
                <w:rFonts w:eastAsiaTheme="minorHAnsi"/>
              </w:rPr>
              <w:t>.</w:t>
            </w:r>
          </w:p>
          <w:p w14:paraId="4598FE21" w14:textId="4460E82C" w:rsidR="00432AC3" w:rsidRPr="006A7CC6" w:rsidRDefault="00432AC3" w:rsidP="00D02004">
            <w:pPr>
              <w:pStyle w:val="ListPara1aTable"/>
              <w:rPr>
                <w:rFonts w:eastAsiaTheme="minorHAnsi"/>
                <w:i/>
                <w:iCs/>
                <w:szCs w:val="32"/>
              </w:rPr>
            </w:pPr>
            <w:proofErr w:type="spellStart"/>
            <w:r w:rsidRPr="009F1D99">
              <w:t>Cuando</w:t>
            </w:r>
            <w:proofErr w:type="spellEnd"/>
            <w:r w:rsidRPr="009F1D99">
              <w:t xml:space="preserve"> </w:t>
            </w:r>
            <w:proofErr w:type="spellStart"/>
            <w:r w:rsidRPr="009F1D99">
              <w:t>dichos</w:t>
            </w:r>
            <w:proofErr w:type="spellEnd"/>
            <w:r w:rsidRPr="009F1D99">
              <w:t xml:space="preserve"> </w:t>
            </w:r>
            <w:proofErr w:type="spellStart"/>
            <w:r w:rsidRPr="009F1D99">
              <w:t>términos</w:t>
            </w:r>
            <w:proofErr w:type="spellEnd"/>
            <w:r w:rsidRPr="009F1D99">
              <w:t xml:space="preserve"> </w:t>
            </w:r>
            <w:proofErr w:type="spellStart"/>
            <w:r w:rsidRPr="009F1D99">
              <w:t>sean</w:t>
            </w:r>
            <w:proofErr w:type="spellEnd"/>
            <w:r w:rsidRPr="009F1D99">
              <w:t xml:space="preserve"> </w:t>
            </w:r>
            <w:proofErr w:type="spellStart"/>
            <w:r w:rsidRPr="009F1D99">
              <w:t>regidos</w:t>
            </w:r>
            <w:proofErr w:type="spellEnd"/>
            <w:r w:rsidRPr="009F1D99">
              <w:t xml:space="preserve"> por la ley, el </w:t>
            </w:r>
            <w:proofErr w:type="spellStart"/>
            <w:r w:rsidRPr="009F1D99">
              <w:t>acceso</w:t>
            </w:r>
            <w:proofErr w:type="spellEnd"/>
            <w:r w:rsidRPr="009F1D99">
              <w:t xml:space="preserve"> </w:t>
            </w:r>
            <w:proofErr w:type="spellStart"/>
            <w:r w:rsidRPr="009F1D99">
              <w:t>gratuito</w:t>
            </w:r>
            <w:proofErr w:type="spellEnd"/>
            <w:r w:rsidRPr="009F1D99">
              <w:t xml:space="preserve"> y </w:t>
            </w:r>
            <w:proofErr w:type="spellStart"/>
            <w:r w:rsidRPr="009F1D99">
              <w:t>público</w:t>
            </w:r>
            <w:proofErr w:type="spellEnd"/>
            <w:r w:rsidRPr="009F1D99">
              <w:t xml:space="preserve"> a la </w:t>
            </w:r>
            <w:proofErr w:type="spellStart"/>
            <w:r w:rsidRPr="009F1D99">
              <w:t>documentación</w:t>
            </w:r>
            <w:proofErr w:type="spellEnd"/>
            <w:r w:rsidRPr="009F1D99">
              <w:t xml:space="preserve"> </w:t>
            </w:r>
            <w:proofErr w:type="spellStart"/>
            <w:r w:rsidRPr="009F1D99">
              <w:t>reglamentaria</w:t>
            </w:r>
            <w:proofErr w:type="spellEnd"/>
            <w:r w:rsidRPr="009F1D99">
              <w:t xml:space="preserve"> </w:t>
            </w:r>
            <w:proofErr w:type="spellStart"/>
            <w:r w:rsidRPr="009F1D99">
              <w:t>correspondiente</w:t>
            </w:r>
            <w:proofErr w:type="spellEnd"/>
            <w:r w:rsidRPr="009F1D99">
              <w:t xml:space="preserve"> se </w:t>
            </w:r>
            <w:proofErr w:type="spellStart"/>
            <w:r w:rsidRPr="009F1D99">
              <w:t>considera</w:t>
            </w:r>
            <w:proofErr w:type="spellEnd"/>
            <w:r w:rsidRPr="009F1D99">
              <w:t xml:space="preserve"> </w:t>
            </w:r>
            <w:proofErr w:type="spellStart"/>
            <w:r w:rsidRPr="009F1D99">
              <w:t>suficiente</w:t>
            </w:r>
            <w:proofErr w:type="spellEnd"/>
            <w:r w:rsidRPr="009F1D99">
              <w:t xml:space="preserve"> para </w:t>
            </w:r>
            <w:proofErr w:type="spellStart"/>
            <w:r w:rsidRPr="009F1D99">
              <w:t>cumplir</w:t>
            </w:r>
            <w:proofErr w:type="spellEnd"/>
            <w:r w:rsidRPr="009F1D99">
              <w:t xml:space="preserve"> con los </w:t>
            </w:r>
            <w:proofErr w:type="spellStart"/>
            <w:r w:rsidRPr="009F1D99">
              <w:t>requisitos</w:t>
            </w:r>
            <w:proofErr w:type="spellEnd"/>
            <w:r w:rsidRPr="009F1D99">
              <w:t xml:space="preserve"> IRMA</w:t>
            </w:r>
            <w:r w:rsidRPr="006A7CC6">
              <w:rPr>
                <w:rFonts w:eastAsiaTheme="minorHAnsi"/>
              </w:rPr>
              <w:t>.</w:t>
            </w:r>
          </w:p>
          <w:p w14:paraId="195A0C5C" w14:textId="6E560974" w:rsidR="00432AC3" w:rsidRPr="00306F5B" w:rsidRDefault="00432AC3" w:rsidP="009B0C9B">
            <w:pPr>
              <w:pStyle w:val="NumberedRequirementsSub"/>
            </w:pPr>
            <w:r w:rsidRPr="00306F5B">
              <w:t>1.</w:t>
            </w:r>
            <w:r>
              <w:t>5</w:t>
            </w:r>
            <w:r w:rsidRPr="00306F5B">
              <w:t>.</w:t>
            </w:r>
            <w:r>
              <w:t>4</w:t>
            </w:r>
            <w:r w:rsidRPr="00306F5B">
              <w:t>.</w:t>
            </w:r>
            <w:r w:rsidR="00057F05">
              <w:t>3</w:t>
            </w:r>
            <w:r w:rsidRPr="00306F5B">
              <w:t xml:space="preserve">.  </w:t>
            </w:r>
            <w:r w:rsidRPr="009F1D99">
              <w:t xml:space="preserve">La </w:t>
            </w:r>
            <w:proofErr w:type="spellStart"/>
            <w:r w:rsidRPr="009F1D99">
              <w:t>información</w:t>
            </w:r>
            <w:proofErr w:type="spellEnd"/>
            <w:r w:rsidRPr="009F1D99">
              <w:t xml:space="preserve"> </w:t>
            </w:r>
            <w:proofErr w:type="spellStart"/>
            <w:r w:rsidRPr="009F1D99">
              <w:t>sobre</w:t>
            </w:r>
            <w:proofErr w:type="spellEnd"/>
            <w:r w:rsidRPr="009F1D99">
              <w:t xml:space="preserve"> el </w:t>
            </w:r>
            <w:proofErr w:type="spellStart"/>
            <w:r w:rsidRPr="00C45BF4">
              <w:rPr>
                <w:rStyle w:val="DefinedTermChar"/>
                <w:rFonts w:eastAsiaTheme="minorHAnsi"/>
              </w:rPr>
              <w:t>beneficiario</w:t>
            </w:r>
            <w:proofErr w:type="spellEnd"/>
            <w:r w:rsidRPr="00C45BF4">
              <w:rPr>
                <w:rStyle w:val="DefinedTermChar"/>
                <w:rFonts w:eastAsiaTheme="minorHAnsi"/>
              </w:rPr>
              <w:t xml:space="preserve"> final</w:t>
            </w:r>
            <w:r w:rsidRPr="009F1D99">
              <w:t xml:space="preserve"> de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ser de </w:t>
            </w:r>
            <w:proofErr w:type="spellStart"/>
            <w:r w:rsidRPr="009F1D99">
              <w:t>acceso</w:t>
            </w:r>
            <w:proofErr w:type="spellEnd"/>
            <w:r w:rsidRPr="009F1D99">
              <w:t xml:space="preserve"> </w:t>
            </w:r>
            <w:proofErr w:type="spellStart"/>
            <w:r w:rsidRPr="009F1D99">
              <w:t>público</w:t>
            </w:r>
            <w:proofErr w:type="spellEnd"/>
            <w:r w:rsidRPr="00306F5B">
              <w:t>.</w:t>
            </w:r>
          </w:p>
        </w:tc>
      </w:tr>
      <w:tr w:rsidR="00432AC3" w:rsidRPr="00A72985" w14:paraId="4AF15396" w14:textId="77777777" w:rsidTr="00520053">
        <w:trPr>
          <w:trHeight w:val="1922"/>
        </w:trPr>
        <w:tc>
          <w:tcPr>
            <w:tcW w:w="9270" w:type="dxa"/>
          </w:tcPr>
          <w:p w14:paraId="3BCDDE4F" w14:textId="77198CBA" w:rsidR="00432AC3" w:rsidRPr="00306F5B" w:rsidRDefault="00432AC3" w:rsidP="006366DF">
            <w:pPr>
              <w:pStyle w:val="NumberedRequirementsMain"/>
              <w:rPr>
                <w:rFonts w:eastAsiaTheme="minorHAnsi"/>
              </w:rPr>
            </w:pPr>
            <w:r w:rsidRPr="00306F5B">
              <w:rPr>
                <w:rFonts w:eastAsiaTheme="minorHAnsi"/>
              </w:rPr>
              <w:t>1.</w:t>
            </w:r>
            <w:r>
              <w:rPr>
                <w:rFonts w:eastAsiaTheme="minorHAnsi"/>
              </w:rPr>
              <w:t>5</w:t>
            </w:r>
            <w:r w:rsidRPr="00306F5B">
              <w:rPr>
                <w:rFonts w:eastAsiaTheme="minorHAnsi"/>
              </w:rPr>
              <w:t xml:space="preserve">.5.  </w:t>
            </w:r>
            <w:r w:rsidR="00C76BC6" w:rsidRPr="00C76BC6">
              <w:rPr>
                <w:rFonts w:eastAsiaTheme="minorHAnsi"/>
              </w:rPr>
              <w:t>Anti-</w:t>
            </w:r>
            <w:proofErr w:type="spellStart"/>
            <w:r w:rsidR="00C76BC6" w:rsidRPr="00C76BC6">
              <w:rPr>
                <w:rFonts w:eastAsiaTheme="minorHAnsi"/>
              </w:rPr>
              <w:t>soborno</w:t>
            </w:r>
            <w:proofErr w:type="spellEnd"/>
            <w:r w:rsidR="00C76BC6" w:rsidRPr="00C76BC6">
              <w:rPr>
                <w:rFonts w:eastAsiaTheme="minorHAnsi"/>
              </w:rPr>
              <w:t xml:space="preserve"> y anti-</w:t>
            </w:r>
            <w:proofErr w:type="spellStart"/>
            <w:r w:rsidR="00C76BC6" w:rsidRPr="00C76BC6">
              <w:rPr>
                <w:rFonts w:eastAsiaTheme="minorHAnsi"/>
              </w:rPr>
              <w:t>corrupción</w:t>
            </w:r>
            <w:proofErr w:type="spellEnd"/>
          </w:p>
          <w:p w14:paraId="63D655F0" w14:textId="7A154608" w:rsidR="00432AC3" w:rsidRDefault="00432AC3" w:rsidP="009B0C9B">
            <w:pPr>
              <w:pStyle w:val="NumberedRequirementsSub"/>
            </w:pPr>
            <w:r w:rsidRPr="00306F5B">
              <w:t>1.</w:t>
            </w:r>
            <w:r>
              <w:t>5</w:t>
            </w:r>
            <w:r w:rsidRPr="00306F5B">
              <w:t>.5.1</w:t>
            </w:r>
            <w:r w:rsidR="00803B30" w:rsidRPr="007A20E0">
              <w:t xml:space="preserve">.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803B30">
              <w:rPr>
                <w:color w:val="C00000"/>
              </w:rPr>
              <w:br/>
            </w:r>
            <w:r w:rsidR="00520053" w:rsidRPr="00520053">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520053" w:rsidRPr="00520053">
              <w:t xml:space="preserve"> </w:t>
            </w:r>
            <w:proofErr w:type="spellStart"/>
            <w:r w:rsidR="00520053" w:rsidRPr="00520053">
              <w:t>desarrollará</w:t>
            </w:r>
            <w:proofErr w:type="spellEnd"/>
            <w:r w:rsidR="00520053" w:rsidRPr="00520053">
              <w:t xml:space="preserve">, </w:t>
            </w:r>
            <w:proofErr w:type="spellStart"/>
            <w:r w:rsidR="00520053" w:rsidRPr="00520053">
              <w:t>documentará</w:t>
            </w:r>
            <w:proofErr w:type="spellEnd"/>
            <w:r w:rsidR="00520053" w:rsidRPr="00520053">
              <w:t xml:space="preserve"> e </w:t>
            </w:r>
            <w:proofErr w:type="spellStart"/>
            <w:r w:rsidR="00520053" w:rsidRPr="00520053">
              <w:t>implementará</w:t>
            </w:r>
            <w:proofErr w:type="spellEnd"/>
            <w:r w:rsidR="00520053" w:rsidRPr="00520053">
              <w:t xml:space="preserve"> </w:t>
            </w:r>
            <w:proofErr w:type="spellStart"/>
            <w:r w:rsidR="00520053" w:rsidRPr="00520053">
              <w:t>políticas</w:t>
            </w:r>
            <w:proofErr w:type="spellEnd"/>
            <w:r w:rsidR="00520053" w:rsidRPr="00520053">
              <w:t xml:space="preserve"> y </w:t>
            </w:r>
            <w:proofErr w:type="spellStart"/>
            <w:r w:rsidR="00520053" w:rsidRPr="00520053">
              <w:t>procedimientos</w:t>
            </w:r>
            <w:proofErr w:type="spellEnd"/>
            <w:r w:rsidR="00520053" w:rsidRPr="00520053">
              <w:t xml:space="preserve"> que </w:t>
            </w:r>
            <w:proofErr w:type="spellStart"/>
            <w:r w:rsidR="00520053" w:rsidRPr="00520053">
              <w:t>prohíban</w:t>
            </w:r>
            <w:proofErr w:type="spellEnd"/>
            <w:r w:rsidR="00520053" w:rsidRPr="00520053">
              <w:t xml:space="preserve"> el </w:t>
            </w:r>
            <w:proofErr w:type="spellStart"/>
            <w:r w:rsidR="00520053" w:rsidRPr="00520053">
              <w:t>soborno</w:t>
            </w:r>
            <w:proofErr w:type="spellEnd"/>
            <w:r w:rsidR="00520053" w:rsidRPr="00520053">
              <w:t xml:space="preserve"> o la </w:t>
            </w:r>
            <w:proofErr w:type="spellStart"/>
            <w:r w:rsidR="00520053" w:rsidRPr="00520053">
              <w:t>corrupción</w:t>
            </w:r>
            <w:proofErr w:type="spellEnd"/>
            <w:r w:rsidR="00520053" w:rsidRPr="00520053">
              <w:t xml:space="preserve"> (</w:t>
            </w:r>
            <w:proofErr w:type="spellStart"/>
            <w:r w:rsidR="00520053" w:rsidRPr="00520053">
              <w:t>incluida</w:t>
            </w:r>
            <w:proofErr w:type="spellEnd"/>
            <w:r w:rsidR="00520053" w:rsidRPr="00520053">
              <w:t xml:space="preserve"> la </w:t>
            </w:r>
            <w:proofErr w:type="spellStart"/>
            <w:r w:rsidR="00520053" w:rsidRPr="00520053">
              <w:t>extorsión</w:t>
            </w:r>
            <w:proofErr w:type="spellEnd"/>
            <w:r w:rsidR="00520053" w:rsidRPr="00520053">
              <w:t xml:space="preserve">, la </w:t>
            </w:r>
            <w:proofErr w:type="spellStart"/>
            <w:r w:rsidR="00520053" w:rsidRPr="00520053">
              <w:t>malversación</w:t>
            </w:r>
            <w:proofErr w:type="spellEnd"/>
            <w:r w:rsidR="00520053" w:rsidRPr="00520053">
              <w:t xml:space="preserve"> y el </w:t>
            </w:r>
            <w:proofErr w:type="spellStart"/>
            <w:r w:rsidR="00520053" w:rsidRPr="00520053">
              <w:t>lavado</w:t>
            </w:r>
            <w:proofErr w:type="spellEnd"/>
            <w:r w:rsidR="00520053" w:rsidRPr="00520053">
              <w:t xml:space="preserve"> de dinero) y </w:t>
            </w:r>
            <w:proofErr w:type="spellStart"/>
            <w:r w:rsidR="00520053" w:rsidRPr="00520053">
              <w:t>abordará</w:t>
            </w:r>
            <w:proofErr w:type="spellEnd"/>
            <w:r w:rsidR="00520053" w:rsidRPr="00520053">
              <w:t xml:space="preserve"> los </w:t>
            </w:r>
            <w:proofErr w:type="spellStart"/>
            <w:r w:rsidR="00520053" w:rsidRPr="00520053">
              <w:t>conflictos</w:t>
            </w:r>
            <w:proofErr w:type="spellEnd"/>
            <w:r w:rsidR="00520053" w:rsidRPr="00520053">
              <w:t xml:space="preserve"> de </w:t>
            </w:r>
            <w:proofErr w:type="spellStart"/>
            <w:r w:rsidR="00520053" w:rsidRPr="00520053">
              <w:t>intereses</w:t>
            </w:r>
            <w:proofErr w:type="spellEnd"/>
            <w:r w:rsidR="00520053" w:rsidRPr="00520053">
              <w:t xml:space="preserve">, la </w:t>
            </w:r>
            <w:proofErr w:type="spellStart"/>
            <w:r w:rsidR="00520053" w:rsidRPr="00520053">
              <w:t>obtención</w:t>
            </w:r>
            <w:proofErr w:type="spellEnd"/>
            <w:r w:rsidR="00520053" w:rsidRPr="00520053">
              <w:t xml:space="preserve"> de </w:t>
            </w:r>
            <w:proofErr w:type="spellStart"/>
            <w:r w:rsidR="00520053" w:rsidRPr="00520053">
              <w:t>influencia</w:t>
            </w:r>
            <w:proofErr w:type="spellEnd"/>
            <w:r w:rsidR="00520053" w:rsidRPr="00520053">
              <w:t xml:space="preserve"> </w:t>
            </w:r>
            <w:proofErr w:type="spellStart"/>
            <w:r w:rsidR="00520053" w:rsidRPr="00520053">
              <w:t>indebida</w:t>
            </w:r>
            <w:proofErr w:type="spellEnd"/>
            <w:r w:rsidR="00520053" w:rsidRPr="00520053">
              <w:t xml:space="preserve"> a </w:t>
            </w:r>
            <w:proofErr w:type="spellStart"/>
            <w:r w:rsidR="00520053" w:rsidRPr="00520053">
              <w:t>través</w:t>
            </w:r>
            <w:proofErr w:type="spellEnd"/>
            <w:r w:rsidR="00520053" w:rsidRPr="00520053">
              <w:t xml:space="preserve"> de </w:t>
            </w:r>
            <w:proofErr w:type="spellStart"/>
            <w:r w:rsidR="00520053" w:rsidRPr="00520053">
              <w:t>contribuciones</w:t>
            </w:r>
            <w:proofErr w:type="spellEnd"/>
            <w:r w:rsidR="00520053" w:rsidRPr="00520053">
              <w:t xml:space="preserve"> </w:t>
            </w:r>
            <w:proofErr w:type="spellStart"/>
            <w:r w:rsidR="00520053" w:rsidRPr="00520053">
              <w:t>políticas</w:t>
            </w:r>
            <w:proofErr w:type="spellEnd"/>
            <w:r w:rsidR="00520053" w:rsidRPr="00520053">
              <w:t xml:space="preserve"> y </w:t>
            </w:r>
            <w:proofErr w:type="spellStart"/>
            <w:r w:rsidR="00520053" w:rsidRPr="00520053">
              <w:t>benéficas</w:t>
            </w:r>
            <w:proofErr w:type="spellEnd"/>
            <w:r w:rsidR="00520053" w:rsidRPr="00520053">
              <w:t xml:space="preserve"> y los </w:t>
            </w:r>
            <w:proofErr w:type="spellStart"/>
            <w:r w:rsidR="00520053" w:rsidRPr="00520053">
              <w:t>pagos</w:t>
            </w:r>
            <w:proofErr w:type="spellEnd"/>
            <w:r w:rsidR="00520053" w:rsidRPr="00520053">
              <w:t xml:space="preserve"> de </w:t>
            </w:r>
            <w:proofErr w:type="spellStart"/>
            <w:r w:rsidR="00520053" w:rsidRPr="00520053">
              <w:t>facilitación</w:t>
            </w:r>
            <w:proofErr w:type="spellEnd"/>
            <w:r w:rsidR="00520053" w:rsidRPr="00520053">
              <w:t xml:space="preserve"> por </w:t>
            </w:r>
            <w:proofErr w:type="spellStart"/>
            <w:r w:rsidR="00520053" w:rsidRPr="00520053">
              <w:t>parte</w:t>
            </w:r>
            <w:proofErr w:type="spellEnd"/>
            <w:r w:rsidR="00520053" w:rsidRPr="00520053">
              <w:t xml:space="preserve"> de los </w:t>
            </w:r>
            <w:proofErr w:type="spellStart"/>
            <w:r w:rsidR="00520053" w:rsidRPr="00520053">
              <w:t>empleados</w:t>
            </w:r>
            <w:proofErr w:type="spellEnd"/>
            <w:r w:rsidR="00520053" w:rsidRPr="00520053">
              <w:t xml:space="preserve"> y </w:t>
            </w:r>
            <w:proofErr w:type="spellStart"/>
            <w:r w:rsidR="00520053" w:rsidRPr="00520053">
              <w:rPr>
                <w:rStyle w:val="DefinedTermChar"/>
                <w:rFonts w:eastAsiaTheme="minorHAnsi"/>
              </w:rPr>
              <w:t>contratistas</w:t>
            </w:r>
            <w:proofErr w:type="spellEnd"/>
            <w:r w:rsidR="00520053" w:rsidRPr="00520053">
              <w:t xml:space="preserve">, individual y </w:t>
            </w:r>
            <w:proofErr w:type="spellStart"/>
            <w:r w:rsidR="00520053" w:rsidRPr="00520053">
              <w:t>conjuntamente</w:t>
            </w:r>
            <w:proofErr w:type="spellEnd"/>
            <w:r w:rsidRPr="00306F5B">
              <w:t>.</w:t>
            </w:r>
          </w:p>
          <w:p w14:paraId="52CC353F" w14:textId="77777777" w:rsidR="00C76BC6" w:rsidRDefault="00C76BC6" w:rsidP="009B0C9B">
            <w:pPr>
              <w:pStyle w:val="NOTEinChapter"/>
            </w:pPr>
            <w:r w:rsidRPr="00C76BC6">
              <w:rPr>
                <w:b/>
                <w:bCs/>
                <w:color w:val="FF40FF"/>
              </w:rPr>
              <w:t>NOTA:</w:t>
            </w:r>
            <w:r w:rsidRPr="00C76BC6">
              <w:rPr>
                <w:color w:val="FF40FF"/>
              </w:rPr>
              <w:t xml:space="preserve">  </w:t>
            </w:r>
            <w:r>
              <w:t xml:space="preserve">Se </w:t>
            </w:r>
            <w:proofErr w:type="spellStart"/>
            <w:r>
              <w:t>amplió</w:t>
            </w:r>
            <w:proofErr w:type="spellEnd"/>
            <w:r>
              <w:t xml:space="preserve"> 1.5.5.1 para </w:t>
            </w:r>
            <w:proofErr w:type="spellStart"/>
            <w:r>
              <w:t>incluir</w:t>
            </w:r>
            <w:proofErr w:type="spellEnd"/>
            <w:r>
              <w:t xml:space="preserve"> </w:t>
            </w:r>
            <w:proofErr w:type="spellStart"/>
            <w:r>
              <w:t>específicamente</w:t>
            </w:r>
            <w:proofErr w:type="spellEnd"/>
            <w:r>
              <w:t xml:space="preserve"> la </w:t>
            </w:r>
            <w:proofErr w:type="spellStart"/>
            <w:r>
              <w:t>extorsión</w:t>
            </w:r>
            <w:proofErr w:type="spellEnd"/>
            <w:r>
              <w:t xml:space="preserve">, la </w:t>
            </w:r>
            <w:proofErr w:type="spellStart"/>
            <w:r>
              <w:t>malversación</w:t>
            </w:r>
            <w:proofErr w:type="spellEnd"/>
            <w:r>
              <w:t xml:space="preserve"> de </w:t>
            </w:r>
            <w:proofErr w:type="spellStart"/>
            <w:r>
              <w:t>fondos</w:t>
            </w:r>
            <w:proofErr w:type="spellEnd"/>
            <w:r>
              <w:t xml:space="preserve"> y el </w:t>
            </w:r>
            <w:proofErr w:type="spellStart"/>
            <w:r>
              <w:t>lavado</w:t>
            </w:r>
            <w:proofErr w:type="spellEnd"/>
            <w:r>
              <w:t xml:space="preserve"> de dinero </w:t>
            </w:r>
            <w:proofErr w:type="spellStart"/>
            <w:r>
              <w:t>como</w:t>
            </w:r>
            <w:proofErr w:type="spellEnd"/>
            <w:r>
              <w:t xml:space="preserve"> </w:t>
            </w:r>
            <w:proofErr w:type="spellStart"/>
            <w:r>
              <w:t>actividades</w:t>
            </w:r>
            <w:proofErr w:type="spellEnd"/>
            <w:r>
              <w:t xml:space="preserve"> </w:t>
            </w:r>
            <w:proofErr w:type="spellStart"/>
            <w:r>
              <w:t>corruptas</w:t>
            </w:r>
            <w:proofErr w:type="spellEnd"/>
            <w:r>
              <w:t xml:space="preserve"> que </w:t>
            </w:r>
            <w:proofErr w:type="spellStart"/>
            <w:r>
              <w:t>deben</w:t>
            </w:r>
            <w:proofErr w:type="spellEnd"/>
            <w:r>
              <w:t xml:space="preserve"> </w:t>
            </w:r>
            <w:proofErr w:type="spellStart"/>
            <w:r>
              <w:t>prohibirse</w:t>
            </w:r>
            <w:proofErr w:type="spellEnd"/>
            <w:r>
              <w:t xml:space="preserve"> (</w:t>
            </w:r>
            <w:proofErr w:type="spellStart"/>
            <w:r>
              <w:t>ya</w:t>
            </w:r>
            <w:proofErr w:type="spellEnd"/>
            <w:r>
              <w:t xml:space="preserve"> que se </w:t>
            </w:r>
            <w:proofErr w:type="spellStart"/>
            <w:r>
              <w:t>tratan</w:t>
            </w:r>
            <w:proofErr w:type="spellEnd"/>
            <w:r>
              <w:t xml:space="preserve"> </w:t>
            </w:r>
            <w:proofErr w:type="spellStart"/>
            <w:r>
              <w:t>en</w:t>
            </w:r>
            <w:proofErr w:type="spellEnd"/>
            <w:r>
              <w:t xml:space="preserve"> </w:t>
            </w:r>
            <w:proofErr w:type="spellStart"/>
            <w:r>
              <w:t>otras</w:t>
            </w:r>
            <w:proofErr w:type="spellEnd"/>
            <w:r>
              <w:t xml:space="preserve"> </w:t>
            </w:r>
            <w:proofErr w:type="spellStart"/>
            <w:r>
              <w:t>normas</w:t>
            </w:r>
            <w:proofErr w:type="spellEnd"/>
            <w:r>
              <w:t>)</w:t>
            </w:r>
          </w:p>
          <w:p w14:paraId="699CF30F" w14:textId="7F23A69F" w:rsidR="00C76BC6" w:rsidRDefault="00C76BC6" w:rsidP="009B0C9B">
            <w:pPr>
              <w:pStyle w:val="NOTEinChapter"/>
            </w:pPr>
            <w:r>
              <w:t xml:space="preserve">La </w:t>
            </w:r>
            <w:proofErr w:type="spellStart"/>
            <w:r>
              <w:t>frase</w:t>
            </w:r>
            <w:proofErr w:type="spellEnd"/>
            <w:r>
              <w:t xml:space="preserve"> de </w:t>
            </w:r>
            <w:proofErr w:type="spellStart"/>
            <w:r>
              <w:t>manera</w:t>
            </w:r>
            <w:proofErr w:type="spellEnd"/>
            <w:r>
              <w:t xml:space="preserve"> individual y </w:t>
            </w:r>
            <w:proofErr w:type="spellStart"/>
            <w:r>
              <w:t>conjunta</w:t>
            </w:r>
            <w:proofErr w:type="spellEnd"/>
            <w:r>
              <w:t xml:space="preserve"> </w:t>
            </w:r>
            <w:proofErr w:type="spellStart"/>
            <w:r>
              <w:t>está</w:t>
            </w:r>
            <w:proofErr w:type="spellEnd"/>
            <w:r>
              <w:t xml:space="preserve"> </w:t>
            </w:r>
            <w:proofErr w:type="spellStart"/>
            <w:r>
              <w:t>destinada</w:t>
            </w:r>
            <w:proofErr w:type="spellEnd"/>
            <w:r>
              <w:t xml:space="preserve"> a los </w:t>
            </w:r>
            <w:proofErr w:type="spellStart"/>
            <w:r>
              <w:t>empleados</w:t>
            </w:r>
            <w:proofErr w:type="spellEnd"/>
            <w:r>
              <w:t xml:space="preserve"> o </w:t>
            </w:r>
            <w:proofErr w:type="spellStart"/>
            <w:r>
              <w:t>contratistas</w:t>
            </w:r>
            <w:proofErr w:type="spellEnd"/>
            <w:r>
              <w:t xml:space="preserve"> </w:t>
            </w:r>
            <w:proofErr w:type="spellStart"/>
            <w:r>
              <w:t>individuales</w:t>
            </w:r>
            <w:proofErr w:type="spellEnd"/>
            <w:r>
              <w:t xml:space="preserve"> que </w:t>
            </w:r>
            <w:proofErr w:type="spellStart"/>
            <w:r>
              <w:t>actúan</w:t>
            </w:r>
            <w:proofErr w:type="spellEnd"/>
            <w:r>
              <w:t xml:space="preserve"> por </w:t>
            </w:r>
            <w:proofErr w:type="spellStart"/>
            <w:r>
              <w:t>su</w:t>
            </w:r>
            <w:proofErr w:type="spellEnd"/>
            <w:r>
              <w:t xml:space="preserve"> </w:t>
            </w:r>
            <w:proofErr w:type="spellStart"/>
            <w:r>
              <w:t>cuenta</w:t>
            </w:r>
            <w:proofErr w:type="spellEnd"/>
            <w:r>
              <w:t xml:space="preserve">, y la </w:t>
            </w:r>
            <w:proofErr w:type="spellStart"/>
            <w:r>
              <w:t>compañía</w:t>
            </w:r>
            <w:proofErr w:type="spellEnd"/>
            <w:r>
              <w:t xml:space="preserve"> </w:t>
            </w:r>
            <w:proofErr w:type="spellStart"/>
            <w:r>
              <w:t>operadora</w:t>
            </w:r>
            <w:proofErr w:type="spellEnd"/>
            <w:r>
              <w:t xml:space="preserve"> </w:t>
            </w:r>
            <w:proofErr w:type="spellStart"/>
            <w:r>
              <w:t>actúa</w:t>
            </w:r>
            <w:proofErr w:type="spellEnd"/>
            <w:r>
              <w:t xml:space="preserve"> </w:t>
            </w:r>
            <w:proofErr w:type="spellStart"/>
            <w:r>
              <w:t>como</w:t>
            </w:r>
            <w:proofErr w:type="spellEnd"/>
            <w:r>
              <w:t xml:space="preserve"> </w:t>
            </w:r>
            <w:proofErr w:type="spellStart"/>
            <w:r>
              <w:t>institución</w:t>
            </w:r>
            <w:proofErr w:type="spellEnd"/>
            <w:r>
              <w:t xml:space="preserve"> y </w:t>
            </w:r>
            <w:proofErr w:type="spellStart"/>
            <w:r>
              <w:t>realiza</w:t>
            </w:r>
            <w:proofErr w:type="spellEnd"/>
            <w:r>
              <w:t xml:space="preserve"> </w:t>
            </w:r>
            <w:proofErr w:type="spellStart"/>
            <w:r>
              <w:t>intervenciones</w:t>
            </w:r>
            <w:proofErr w:type="spellEnd"/>
            <w:r>
              <w:t xml:space="preserve"> </w:t>
            </w:r>
            <w:proofErr w:type="spellStart"/>
            <w:r>
              <w:t>estratégicas</w:t>
            </w:r>
            <w:proofErr w:type="spellEnd"/>
            <w:r>
              <w:t xml:space="preserve"> </w:t>
            </w:r>
            <w:proofErr w:type="spellStart"/>
            <w:r>
              <w:t>en</w:t>
            </w:r>
            <w:proofErr w:type="spellEnd"/>
            <w:r>
              <w:t xml:space="preserve"> </w:t>
            </w:r>
            <w:proofErr w:type="spellStart"/>
            <w:r>
              <w:t>beneficio</w:t>
            </w:r>
            <w:proofErr w:type="spellEnd"/>
            <w:r>
              <w:t xml:space="preserve"> de la </w:t>
            </w:r>
            <w:proofErr w:type="spellStart"/>
            <w:r>
              <w:t>compañía</w:t>
            </w:r>
            <w:proofErr w:type="spellEnd"/>
            <w:r>
              <w:t xml:space="preserve"> o </w:t>
            </w:r>
            <w:proofErr w:type="spellStart"/>
            <w:r>
              <w:t>proyecto</w:t>
            </w:r>
            <w:proofErr w:type="spellEnd"/>
            <w:r>
              <w:t>.</w:t>
            </w:r>
          </w:p>
          <w:p w14:paraId="30ABBED7" w14:textId="1E3A72F7" w:rsidR="00432AC3" w:rsidRPr="0090272D" w:rsidRDefault="00432AC3" w:rsidP="009B0C9B">
            <w:pPr>
              <w:pStyle w:val="NumberedRequirementsSub"/>
            </w:pPr>
            <w:r w:rsidRPr="00306F5B">
              <w:t>1.</w:t>
            </w:r>
            <w:r>
              <w:t>5</w:t>
            </w:r>
            <w:r w:rsidRPr="0090272D">
              <w:t xml:space="preserve">.5.2.  </w:t>
            </w:r>
            <w:r w:rsidR="00520053" w:rsidRPr="00520053">
              <w:t xml:space="preserve">Como </w:t>
            </w:r>
            <w:proofErr w:type="spellStart"/>
            <w:r w:rsidR="00520053" w:rsidRPr="00520053">
              <w:t>mínimo</w:t>
            </w:r>
            <w:proofErr w:type="spellEnd"/>
            <w:r w:rsidR="00520053" w:rsidRPr="00520053">
              <w:t xml:space="preserve">, </w:t>
            </w:r>
            <w:proofErr w:type="spellStart"/>
            <w:r w:rsidR="00520053" w:rsidRPr="00520053">
              <w:t>procedimientos</w:t>
            </w:r>
            <w:proofErr w:type="spellEnd"/>
            <w:r w:rsidR="00520053" w:rsidRPr="00520053">
              <w:t xml:space="preserve"> </w:t>
            </w:r>
            <w:proofErr w:type="spellStart"/>
            <w:r w:rsidR="00520053" w:rsidRPr="00520053">
              <w:t>incluirán</w:t>
            </w:r>
            <w:proofErr w:type="spellEnd"/>
            <w:r w:rsidR="00520053" w:rsidRPr="00520053">
              <w:t>:</w:t>
            </w:r>
          </w:p>
          <w:p w14:paraId="6A2A1E90" w14:textId="77777777" w:rsidR="00520053" w:rsidRPr="00520053" w:rsidRDefault="00520053" w:rsidP="00D02004">
            <w:pPr>
              <w:pStyle w:val="ListPara1aTable"/>
              <w:numPr>
                <w:ilvl w:val="0"/>
                <w:numId w:val="23"/>
              </w:numPr>
              <w:rPr>
                <w:rFonts w:eastAsiaTheme="minorHAnsi"/>
                <w:i/>
                <w:iCs/>
              </w:rPr>
            </w:pPr>
            <w:proofErr w:type="spellStart"/>
            <w:r w:rsidRPr="00520053">
              <w:t>Criterios</w:t>
            </w:r>
            <w:proofErr w:type="spellEnd"/>
            <w:r w:rsidRPr="00520053">
              <w:t xml:space="preserve"> y </w:t>
            </w:r>
            <w:proofErr w:type="spellStart"/>
            <w:r w:rsidRPr="00520053">
              <w:t>procesos</w:t>
            </w:r>
            <w:proofErr w:type="spellEnd"/>
            <w:r w:rsidRPr="00520053">
              <w:t xml:space="preserve"> de </w:t>
            </w:r>
            <w:proofErr w:type="spellStart"/>
            <w:r w:rsidRPr="00520053">
              <w:t>aprobación</w:t>
            </w:r>
            <w:proofErr w:type="spellEnd"/>
            <w:r w:rsidRPr="00520053">
              <w:t xml:space="preserve"> para la </w:t>
            </w:r>
            <w:proofErr w:type="spellStart"/>
            <w:r w:rsidRPr="00520053">
              <w:t>oferta</w:t>
            </w:r>
            <w:proofErr w:type="spellEnd"/>
            <w:r w:rsidRPr="00520053">
              <w:t xml:space="preserve"> y </w:t>
            </w:r>
            <w:proofErr w:type="spellStart"/>
            <w:r w:rsidRPr="00520053">
              <w:t>aceptación</w:t>
            </w:r>
            <w:proofErr w:type="spellEnd"/>
            <w:r w:rsidRPr="00520053">
              <w:t xml:space="preserve"> de </w:t>
            </w:r>
            <w:proofErr w:type="spellStart"/>
            <w:r w:rsidRPr="00520053">
              <w:t>obsequios</w:t>
            </w:r>
            <w:proofErr w:type="spellEnd"/>
            <w:r w:rsidRPr="00520053">
              <w:t xml:space="preserve"> </w:t>
            </w:r>
            <w:proofErr w:type="spellStart"/>
            <w:r w:rsidRPr="00520053">
              <w:t>financieros</w:t>
            </w:r>
            <w:proofErr w:type="spellEnd"/>
            <w:r w:rsidRPr="00520053">
              <w:t xml:space="preserve"> y </w:t>
            </w:r>
            <w:proofErr w:type="spellStart"/>
            <w:r w:rsidRPr="00520053">
              <w:t>en</w:t>
            </w:r>
            <w:proofErr w:type="spellEnd"/>
            <w:r w:rsidRPr="00520053">
              <w:t xml:space="preserve"> </w:t>
            </w:r>
            <w:proofErr w:type="spellStart"/>
            <w:r w:rsidRPr="00520053">
              <w:t>especie</w:t>
            </w:r>
            <w:proofErr w:type="spellEnd"/>
            <w:r w:rsidRPr="00520053">
              <w:t xml:space="preserve"> de </w:t>
            </w:r>
            <w:proofErr w:type="spellStart"/>
            <w:r w:rsidRPr="00520053">
              <w:t>terceros</w:t>
            </w:r>
            <w:proofErr w:type="spellEnd"/>
            <w:r w:rsidRPr="00520053">
              <w:t xml:space="preserve">, </w:t>
            </w:r>
            <w:proofErr w:type="spellStart"/>
            <w:r w:rsidRPr="00520053">
              <w:t>incluida</w:t>
            </w:r>
            <w:proofErr w:type="spellEnd"/>
            <w:r w:rsidRPr="00520053">
              <w:t xml:space="preserve"> la </w:t>
            </w:r>
            <w:proofErr w:type="spellStart"/>
            <w:r w:rsidRPr="00520053">
              <w:t>hospitalidad</w:t>
            </w:r>
            <w:proofErr w:type="spellEnd"/>
            <w:r w:rsidRPr="00520053">
              <w:t xml:space="preserve"> y el </w:t>
            </w:r>
            <w:proofErr w:type="spellStart"/>
            <w:r w:rsidRPr="00520053">
              <w:t>entretenimiento</w:t>
            </w:r>
            <w:proofErr w:type="spellEnd"/>
            <w:r w:rsidRPr="00520053">
              <w:t>;</w:t>
            </w:r>
          </w:p>
          <w:p w14:paraId="46C1EFCA" w14:textId="77777777" w:rsidR="00520053" w:rsidRPr="00520053" w:rsidRDefault="00520053" w:rsidP="00D02004">
            <w:pPr>
              <w:pStyle w:val="ListPara1aTable"/>
              <w:numPr>
                <w:ilvl w:val="0"/>
                <w:numId w:val="23"/>
              </w:numPr>
              <w:rPr>
                <w:rFonts w:eastAsiaTheme="minorHAnsi"/>
                <w:i/>
                <w:iCs/>
              </w:rPr>
            </w:pPr>
            <w:proofErr w:type="spellStart"/>
            <w:r w:rsidRPr="00520053">
              <w:t>Informes</w:t>
            </w:r>
            <w:proofErr w:type="spellEnd"/>
            <w:r w:rsidRPr="00520053">
              <w:t xml:space="preserve"> </w:t>
            </w:r>
            <w:proofErr w:type="spellStart"/>
            <w:r w:rsidRPr="00520053">
              <w:t>internos</w:t>
            </w:r>
            <w:proofErr w:type="spellEnd"/>
            <w:r w:rsidRPr="00520053">
              <w:t xml:space="preserve"> y </w:t>
            </w:r>
            <w:proofErr w:type="spellStart"/>
            <w:r w:rsidRPr="00520053">
              <w:t>registro</w:t>
            </w:r>
            <w:proofErr w:type="spellEnd"/>
            <w:r w:rsidRPr="00520053">
              <w:t xml:space="preserve"> de </w:t>
            </w:r>
            <w:proofErr w:type="spellStart"/>
            <w:r w:rsidRPr="00520053">
              <w:t>obsequios</w:t>
            </w:r>
            <w:proofErr w:type="spellEnd"/>
            <w:r w:rsidRPr="00520053">
              <w:t xml:space="preserve"> </w:t>
            </w:r>
            <w:proofErr w:type="spellStart"/>
            <w:r w:rsidRPr="00520053">
              <w:t>aprobados</w:t>
            </w:r>
            <w:proofErr w:type="spellEnd"/>
            <w:r w:rsidRPr="00520053">
              <w:t xml:space="preserve"> </w:t>
            </w:r>
            <w:proofErr w:type="spellStart"/>
            <w:r w:rsidRPr="00520053">
              <w:t>otorgados</w:t>
            </w:r>
            <w:proofErr w:type="spellEnd"/>
            <w:r w:rsidRPr="00520053">
              <w:t xml:space="preserve"> y </w:t>
            </w:r>
            <w:proofErr w:type="spellStart"/>
            <w:r w:rsidRPr="00520053">
              <w:t>aceptados</w:t>
            </w:r>
            <w:proofErr w:type="spellEnd"/>
            <w:r w:rsidRPr="00520053">
              <w:t xml:space="preserve">, </w:t>
            </w:r>
            <w:proofErr w:type="spellStart"/>
            <w:r w:rsidRPr="00520053">
              <w:t>así</w:t>
            </w:r>
            <w:proofErr w:type="spellEnd"/>
            <w:r w:rsidRPr="00520053">
              <w:t xml:space="preserve"> </w:t>
            </w:r>
            <w:proofErr w:type="spellStart"/>
            <w:r w:rsidRPr="00520053">
              <w:t>como</w:t>
            </w:r>
            <w:proofErr w:type="spellEnd"/>
            <w:r w:rsidRPr="00520053">
              <w:t xml:space="preserve"> </w:t>
            </w:r>
            <w:proofErr w:type="spellStart"/>
            <w:r w:rsidRPr="00520053">
              <w:t>cualquier</w:t>
            </w:r>
            <w:proofErr w:type="spellEnd"/>
            <w:r w:rsidRPr="00520053">
              <w:t xml:space="preserve"> </w:t>
            </w:r>
            <w:proofErr w:type="spellStart"/>
            <w:r w:rsidRPr="00520053">
              <w:t>ventaja</w:t>
            </w:r>
            <w:proofErr w:type="spellEnd"/>
            <w:r w:rsidRPr="00520053">
              <w:t xml:space="preserve"> </w:t>
            </w:r>
            <w:proofErr w:type="spellStart"/>
            <w:r w:rsidRPr="00520053">
              <w:t>pecuniaria</w:t>
            </w:r>
            <w:proofErr w:type="spellEnd"/>
            <w:r w:rsidRPr="00520053">
              <w:t xml:space="preserve"> </w:t>
            </w:r>
            <w:proofErr w:type="spellStart"/>
            <w:r w:rsidRPr="00520053">
              <w:t>indebida</w:t>
            </w:r>
            <w:proofErr w:type="spellEnd"/>
            <w:r w:rsidRPr="00520053">
              <w:t xml:space="preserve"> u </w:t>
            </w:r>
            <w:proofErr w:type="spellStart"/>
            <w:r w:rsidRPr="00520053">
              <w:t>otra</w:t>
            </w:r>
            <w:proofErr w:type="spellEnd"/>
            <w:r w:rsidRPr="00520053">
              <w:t xml:space="preserve"> </w:t>
            </w:r>
            <w:proofErr w:type="spellStart"/>
            <w:r w:rsidRPr="00520053">
              <w:t>ventaja</w:t>
            </w:r>
            <w:proofErr w:type="spellEnd"/>
            <w:r w:rsidRPr="00520053">
              <w:t xml:space="preserve"> </w:t>
            </w:r>
            <w:proofErr w:type="spellStart"/>
            <w:r w:rsidRPr="00520053">
              <w:t>otorgada</w:t>
            </w:r>
            <w:proofErr w:type="spellEnd"/>
            <w:r w:rsidRPr="00520053">
              <w:t xml:space="preserve"> o </w:t>
            </w:r>
            <w:proofErr w:type="spellStart"/>
            <w:r w:rsidRPr="00520053">
              <w:t>recibida</w:t>
            </w:r>
            <w:proofErr w:type="spellEnd"/>
            <w:r w:rsidRPr="00520053">
              <w:t xml:space="preserve"> de </w:t>
            </w:r>
            <w:proofErr w:type="spellStart"/>
            <w:r w:rsidRPr="00520053">
              <w:t>funcionarios</w:t>
            </w:r>
            <w:proofErr w:type="spellEnd"/>
            <w:r w:rsidRPr="00520053">
              <w:t xml:space="preserve"> </w:t>
            </w:r>
            <w:proofErr w:type="spellStart"/>
            <w:r w:rsidRPr="00520053">
              <w:t>públicos</w:t>
            </w:r>
            <w:proofErr w:type="spellEnd"/>
            <w:r w:rsidRPr="00520053">
              <w:t xml:space="preserve"> o </w:t>
            </w:r>
            <w:proofErr w:type="spellStart"/>
            <w:r w:rsidRPr="00520053">
              <w:t>empleados</w:t>
            </w:r>
            <w:proofErr w:type="spellEnd"/>
            <w:r w:rsidRPr="00520053">
              <w:t xml:space="preserve"> de </w:t>
            </w:r>
            <w:proofErr w:type="spellStart"/>
            <w:r w:rsidRPr="00520053">
              <w:t>socios</w:t>
            </w:r>
            <w:proofErr w:type="spellEnd"/>
            <w:r w:rsidRPr="00520053">
              <w:t xml:space="preserve"> </w:t>
            </w:r>
            <w:proofErr w:type="spellStart"/>
            <w:r w:rsidRPr="00520053">
              <w:t>comerciales</w:t>
            </w:r>
            <w:proofErr w:type="spellEnd"/>
            <w:r w:rsidRPr="00520053">
              <w:t xml:space="preserve">, </w:t>
            </w:r>
            <w:proofErr w:type="spellStart"/>
            <w:r w:rsidRPr="00520053">
              <w:t>directamente</w:t>
            </w:r>
            <w:proofErr w:type="spellEnd"/>
            <w:r w:rsidRPr="00520053">
              <w:t xml:space="preserve"> o </w:t>
            </w:r>
            <w:proofErr w:type="spellStart"/>
            <w:r w:rsidRPr="00520053">
              <w:t>mediante</w:t>
            </w:r>
            <w:proofErr w:type="spellEnd"/>
            <w:r w:rsidRPr="00520053">
              <w:t xml:space="preserve"> </w:t>
            </w:r>
            <w:proofErr w:type="spellStart"/>
            <w:r w:rsidRPr="00520053">
              <w:t>terceros</w:t>
            </w:r>
            <w:proofErr w:type="spellEnd"/>
            <w:r w:rsidRPr="00520053">
              <w:t xml:space="preserve"> que </w:t>
            </w:r>
            <w:proofErr w:type="spellStart"/>
            <w:r w:rsidRPr="00520053">
              <w:t>actúen</w:t>
            </w:r>
            <w:proofErr w:type="spellEnd"/>
            <w:r w:rsidRPr="00520053">
              <w:t xml:space="preserve"> </w:t>
            </w:r>
            <w:proofErr w:type="spellStart"/>
            <w:r w:rsidRPr="00520053">
              <w:t>en</w:t>
            </w:r>
            <w:proofErr w:type="spellEnd"/>
            <w:r w:rsidRPr="00520053">
              <w:t xml:space="preserve"> </w:t>
            </w:r>
            <w:proofErr w:type="spellStart"/>
            <w:r w:rsidRPr="00520053">
              <w:t>su</w:t>
            </w:r>
            <w:proofErr w:type="spellEnd"/>
            <w:r w:rsidRPr="00520053">
              <w:t xml:space="preserve"> </w:t>
            </w:r>
            <w:proofErr w:type="spellStart"/>
            <w:r w:rsidRPr="00520053">
              <w:t>nombre</w:t>
            </w:r>
            <w:proofErr w:type="spellEnd"/>
            <w:r>
              <w:t>;</w:t>
            </w:r>
          </w:p>
          <w:p w14:paraId="05FE16F1" w14:textId="6647A712" w:rsidR="00520053" w:rsidRPr="00520053" w:rsidRDefault="00520053" w:rsidP="00D02004">
            <w:pPr>
              <w:pStyle w:val="ListPara1aTable"/>
              <w:numPr>
                <w:ilvl w:val="0"/>
                <w:numId w:val="23"/>
              </w:numPr>
              <w:rPr>
                <w:rFonts w:eastAsiaTheme="minorHAnsi"/>
                <w:i/>
                <w:iCs/>
              </w:rPr>
            </w:pPr>
            <w:r w:rsidRPr="00520053">
              <w:t xml:space="preserve">Un </w:t>
            </w:r>
            <w:proofErr w:type="spellStart"/>
            <w:r w:rsidRPr="00520053">
              <w:rPr>
                <w:rStyle w:val="DefinedTermChar"/>
                <w:rFonts w:eastAsiaTheme="majorEastAsia"/>
              </w:rPr>
              <w:t>denunciante</w:t>
            </w:r>
            <w:proofErr w:type="spellEnd"/>
            <w:r w:rsidRPr="00520053">
              <w:t xml:space="preserve"> u </w:t>
            </w:r>
            <w:proofErr w:type="spellStart"/>
            <w:r w:rsidRPr="00520053">
              <w:t>otro</w:t>
            </w:r>
            <w:proofErr w:type="spellEnd"/>
            <w:r w:rsidRPr="00520053">
              <w:t xml:space="preserve"> </w:t>
            </w:r>
            <w:proofErr w:type="spellStart"/>
            <w:r w:rsidRPr="00520053">
              <w:t>mecanismo</w:t>
            </w:r>
            <w:proofErr w:type="spellEnd"/>
            <w:r w:rsidRPr="00520053">
              <w:t xml:space="preserve"> para </w:t>
            </w:r>
            <w:proofErr w:type="spellStart"/>
            <w:r w:rsidR="00C736F7" w:rsidRPr="00C736F7">
              <w:rPr>
                <w:u w:val="dotted"/>
              </w:rPr>
              <w:t>trabajadores</w:t>
            </w:r>
            <w:proofErr w:type="spellEnd"/>
            <w:r w:rsidRPr="00520053">
              <w:t xml:space="preserve">, </w:t>
            </w:r>
            <w:proofErr w:type="spellStart"/>
            <w:r w:rsidRPr="00520053">
              <w:t>empleados</w:t>
            </w:r>
            <w:proofErr w:type="spellEnd"/>
            <w:r w:rsidRPr="00520053">
              <w:t xml:space="preserve">, </w:t>
            </w:r>
            <w:proofErr w:type="spellStart"/>
            <w:r w:rsidRPr="00520053">
              <w:rPr>
                <w:rStyle w:val="DefinedTermChar"/>
                <w:rFonts w:eastAsiaTheme="majorEastAsia"/>
              </w:rPr>
              <w:t>contratistas</w:t>
            </w:r>
            <w:proofErr w:type="spellEnd"/>
            <w:r w:rsidRPr="00520053">
              <w:t xml:space="preserve"> o </w:t>
            </w:r>
            <w:proofErr w:type="spellStart"/>
            <w:r w:rsidRPr="00520053">
              <w:rPr>
                <w:rStyle w:val="DefinedTermChar"/>
                <w:rFonts w:eastAsiaTheme="majorEastAsia"/>
              </w:rPr>
              <w:t>actores</w:t>
            </w:r>
            <w:proofErr w:type="spellEnd"/>
            <w:r w:rsidRPr="00520053">
              <w:rPr>
                <w:rStyle w:val="DefinedTermChar"/>
                <w:rFonts w:eastAsiaTheme="majorEastAsia"/>
              </w:rPr>
              <w:t xml:space="preserve"> </w:t>
            </w:r>
            <w:proofErr w:type="spellStart"/>
            <w:r w:rsidRPr="00520053">
              <w:rPr>
                <w:rStyle w:val="DefinedTermChar"/>
                <w:rFonts w:eastAsiaTheme="majorEastAsia"/>
              </w:rPr>
              <w:t>sociales</w:t>
            </w:r>
            <w:proofErr w:type="spellEnd"/>
            <w:r w:rsidRPr="00520053">
              <w:t xml:space="preserve"> para </w:t>
            </w:r>
            <w:proofErr w:type="spellStart"/>
            <w:r w:rsidRPr="00520053">
              <w:t>plantear</w:t>
            </w:r>
            <w:proofErr w:type="spellEnd"/>
            <w:r w:rsidRPr="00520053">
              <w:t xml:space="preserve"> inquietudes </w:t>
            </w:r>
            <w:proofErr w:type="spellStart"/>
            <w:r w:rsidRPr="00520053">
              <w:t>sobre</w:t>
            </w:r>
            <w:proofErr w:type="spellEnd"/>
            <w:r w:rsidRPr="00520053">
              <w:t xml:space="preserve"> </w:t>
            </w:r>
            <w:proofErr w:type="spellStart"/>
            <w:r w:rsidRPr="00520053">
              <w:t>sospechas</w:t>
            </w:r>
            <w:proofErr w:type="spellEnd"/>
            <w:r w:rsidRPr="00520053">
              <w:t xml:space="preserve"> de </w:t>
            </w:r>
            <w:proofErr w:type="spellStart"/>
            <w:r w:rsidRPr="00520053">
              <w:t>soborno</w:t>
            </w:r>
            <w:proofErr w:type="spellEnd"/>
            <w:r w:rsidRPr="00520053">
              <w:t xml:space="preserve">, </w:t>
            </w:r>
            <w:proofErr w:type="spellStart"/>
            <w:r w:rsidRPr="00520053">
              <w:t>corrupción</w:t>
            </w:r>
            <w:proofErr w:type="spellEnd"/>
            <w:r w:rsidRPr="00520053">
              <w:t xml:space="preserve"> u </w:t>
            </w:r>
            <w:proofErr w:type="spellStart"/>
            <w:r w:rsidRPr="00520053">
              <w:t>otras</w:t>
            </w:r>
            <w:proofErr w:type="spellEnd"/>
            <w:r w:rsidRPr="00520053">
              <w:t xml:space="preserve"> </w:t>
            </w:r>
            <w:proofErr w:type="spellStart"/>
            <w:r w:rsidRPr="00520053">
              <w:t>prácticas</w:t>
            </w:r>
            <w:proofErr w:type="spellEnd"/>
            <w:r w:rsidRPr="00520053">
              <w:t xml:space="preserve"> poco </w:t>
            </w:r>
            <w:proofErr w:type="spellStart"/>
            <w:r w:rsidRPr="00520053">
              <w:t>éticas</w:t>
            </w:r>
            <w:proofErr w:type="spellEnd"/>
            <w:r w:rsidRPr="00520053">
              <w:t xml:space="preserve"> </w:t>
            </w:r>
            <w:proofErr w:type="spellStart"/>
            <w:r w:rsidRPr="00520053">
              <w:t>asociadas</w:t>
            </w:r>
            <w:proofErr w:type="spellEnd"/>
            <w:r w:rsidRPr="00520053">
              <w:t xml:space="preserve"> con la </w:t>
            </w:r>
            <w:proofErr w:type="spellStart"/>
            <w:r w:rsidR="00C736F7" w:rsidRPr="00C736F7">
              <w:rPr>
                <w:rStyle w:val="DefinedTermChar"/>
                <w:rFonts w:eastAsiaTheme="majorEastAsia"/>
              </w:rPr>
              <w:t>operación</w:t>
            </w:r>
            <w:proofErr w:type="spellEnd"/>
            <w:r w:rsidR="00C736F7" w:rsidRPr="00C736F7">
              <w:rPr>
                <w:rStyle w:val="DefinedTermChar"/>
                <w:rFonts w:eastAsiaTheme="majorEastAsia"/>
              </w:rPr>
              <w:t xml:space="preserve"> de </w:t>
            </w:r>
            <w:proofErr w:type="spellStart"/>
            <w:r w:rsidR="00C736F7" w:rsidRPr="00C736F7">
              <w:rPr>
                <w:rStyle w:val="DefinedTermChar"/>
                <w:rFonts w:eastAsiaTheme="majorEastAsia"/>
              </w:rPr>
              <w:t>procesamiento</w:t>
            </w:r>
            <w:proofErr w:type="spellEnd"/>
            <w:r w:rsidR="00C736F7" w:rsidRPr="00C736F7">
              <w:rPr>
                <w:rStyle w:val="DefinedTermChar"/>
                <w:rFonts w:eastAsiaTheme="majorEastAsia"/>
              </w:rPr>
              <w:t xml:space="preserve"> de </w:t>
            </w:r>
            <w:proofErr w:type="spellStart"/>
            <w:r w:rsidR="00C736F7" w:rsidRPr="00C736F7">
              <w:rPr>
                <w:rStyle w:val="DefinedTermChar"/>
                <w:rFonts w:eastAsiaTheme="majorEastAsia"/>
              </w:rPr>
              <w:t>minerales</w:t>
            </w:r>
            <w:proofErr w:type="spellEnd"/>
            <w:r w:rsidR="00432AC3" w:rsidRPr="009F1D99">
              <w:t xml:space="preserve">; </w:t>
            </w:r>
          </w:p>
          <w:p w14:paraId="128F1E2A" w14:textId="77777777" w:rsidR="00520053" w:rsidRPr="00520053" w:rsidRDefault="00520053" w:rsidP="00D02004">
            <w:pPr>
              <w:pStyle w:val="ListPara1aTable"/>
              <w:numPr>
                <w:ilvl w:val="0"/>
                <w:numId w:val="23"/>
              </w:numPr>
              <w:rPr>
                <w:rFonts w:eastAsiaTheme="minorHAnsi"/>
                <w:i/>
                <w:iCs/>
              </w:rPr>
            </w:pPr>
            <w:proofErr w:type="spellStart"/>
            <w:r w:rsidRPr="00520053">
              <w:t>Protecciones</w:t>
            </w:r>
            <w:proofErr w:type="spellEnd"/>
            <w:r w:rsidRPr="00520053">
              <w:t xml:space="preserve"> para </w:t>
            </w:r>
            <w:proofErr w:type="spellStart"/>
            <w:r w:rsidRPr="00520053">
              <w:rPr>
                <w:rStyle w:val="DefinedTermChar"/>
                <w:rFonts w:eastAsiaTheme="majorEastAsia"/>
              </w:rPr>
              <w:t>denunciantes</w:t>
            </w:r>
            <w:proofErr w:type="spellEnd"/>
            <w:r w:rsidRPr="00520053">
              <w:t xml:space="preserve"> y </w:t>
            </w:r>
            <w:proofErr w:type="spellStart"/>
            <w:r w:rsidRPr="00520053">
              <w:t>empleados</w:t>
            </w:r>
            <w:proofErr w:type="spellEnd"/>
            <w:r w:rsidRPr="00520053">
              <w:t xml:space="preserve"> que se </w:t>
            </w:r>
            <w:proofErr w:type="spellStart"/>
            <w:r w:rsidRPr="00520053">
              <w:t>niegan</w:t>
            </w:r>
            <w:proofErr w:type="spellEnd"/>
            <w:r w:rsidRPr="00520053">
              <w:t xml:space="preserve"> a </w:t>
            </w:r>
            <w:proofErr w:type="spellStart"/>
            <w:r w:rsidRPr="00520053">
              <w:t>pagar</w:t>
            </w:r>
            <w:proofErr w:type="spellEnd"/>
            <w:r w:rsidRPr="00520053">
              <w:t xml:space="preserve"> </w:t>
            </w:r>
            <w:proofErr w:type="spellStart"/>
            <w:r w:rsidRPr="00520053">
              <w:t>sobornos</w:t>
            </w:r>
            <w:proofErr w:type="spellEnd"/>
            <w:r w:rsidRPr="00520053">
              <w:t xml:space="preserve"> o </w:t>
            </w:r>
            <w:proofErr w:type="spellStart"/>
            <w:r w:rsidRPr="00520053">
              <w:t>pagos</w:t>
            </w:r>
            <w:proofErr w:type="spellEnd"/>
            <w:r w:rsidRPr="00520053">
              <w:t xml:space="preserve"> de </w:t>
            </w:r>
            <w:proofErr w:type="spellStart"/>
            <w:r w:rsidRPr="00520053">
              <w:t>facilitación</w:t>
            </w:r>
            <w:proofErr w:type="spellEnd"/>
            <w:r w:rsidRPr="00520053">
              <w:t xml:space="preserve"> legal </w:t>
            </w:r>
            <w:proofErr w:type="spellStart"/>
            <w:r w:rsidRPr="00520053">
              <w:t>incluso</w:t>
            </w:r>
            <w:proofErr w:type="spellEnd"/>
            <w:r w:rsidRPr="00520053">
              <w:t xml:space="preserve"> </w:t>
            </w:r>
            <w:proofErr w:type="spellStart"/>
            <w:r w:rsidRPr="00520053">
              <w:t>si</w:t>
            </w:r>
            <w:proofErr w:type="spellEnd"/>
            <w:r w:rsidRPr="00520053">
              <w:t xml:space="preserve"> </w:t>
            </w:r>
            <w:proofErr w:type="spellStart"/>
            <w:r w:rsidRPr="00520053">
              <w:t>dicha</w:t>
            </w:r>
            <w:proofErr w:type="spellEnd"/>
            <w:r w:rsidRPr="00520053">
              <w:t xml:space="preserve"> </w:t>
            </w:r>
            <w:proofErr w:type="spellStart"/>
            <w:r w:rsidRPr="00520053">
              <w:t>negativa</w:t>
            </w:r>
            <w:proofErr w:type="spellEnd"/>
            <w:r w:rsidRPr="00520053">
              <w:t xml:space="preserve"> da </w:t>
            </w:r>
            <w:proofErr w:type="spellStart"/>
            <w:r w:rsidRPr="00520053">
              <w:t>como</w:t>
            </w:r>
            <w:proofErr w:type="spellEnd"/>
            <w:r w:rsidRPr="00520053">
              <w:t xml:space="preserve"> </w:t>
            </w:r>
            <w:proofErr w:type="spellStart"/>
            <w:r w:rsidRPr="00520053">
              <w:t>resultado</w:t>
            </w:r>
            <w:proofErr w:type="spellEnd"/>
            <w:r w:rsidRPr="00520053">
              <w:t xml:space="preserve"> la </w:t>
            </w:r>
            <w:proofErr w:type="spellStart"/>
            <w:r w:rsidRPr="00520053">
              <w:t>pérdida</w:t>
            </w:r>
            <w:proofErr w:type="spellEnd"/>
            <w:r w:rsidRPr="00520053">
              <w:t xml:space="preserve"> de </w:t>
            </w:r>
            <w:proofErr w:type="spellStart"/>
            <w:r w:rsidRPr="00520053">
              <w:t>negocios</w:t>
            </w:r>
            <w:proofErr w:type="spellEnd"/>
            <w:r w:rsidRPr="00520053">
              <w:t>;</w:t>
            </w:r>
            <w:r>
              <w:t xml:space="preserve"> </w:t>
            </w:r>
          </w:p>
          <w:p w14:paraId="6D51D60F" w14:textId="75415A9B" w:rsidR="002754CA" w:rsidRPr="002754CA" w:rsidRDefault="00520053" w:rsidP="00D02004">
            <w:pPr>
              <w:pStyle w:val="ListPara1aTable"/>
              <w:numPr>
                <w:ilvl w:val="0"/>
                <w:numId w:val="23"/>
              </w:numPr>
              <w:rPr>
                <w:rFonts w:eastAsiaTheme="minorHAnsi"/>
                <w:i/>
                <w:iCs/>
              </w:rPr>
            </w:pPr>
            <w:proofErr w:type="spellStart"/>
            <w:r w:rsidRPr="00520053">
              <w:lastRenderedPageBreak/>
              <w:t>Investigación</w:t>
            </w:r>
            <w:proofErr w:type="spellEnd"/>
            <w:r w:rsidRPr="00520053">
              <w:t xml:space="preserve"> de </w:t>
            </w:r>
            <w:proofErr w:type="spellStart"/>
            <w:r w:rsidRPr="00520053">
              <w:t>supuestos</w:t>
            </w:r>
            <w:proofErr w:type="spellEnd"/>
            <w:r w:rsidRPr="00520053">
              <w:t xml:space="preserve"> </w:t>
            </w:r>
            <w:proofErr w:type="spellStart"/>
            <w:r w:rsidRPr="00520053">
              <w:t>casos</w:t>
            </w:r>
            <w:proofErr w:type="spellEnd"/>
            <w:r w:rsidRPr="00520053">
              <w:t xml:space="preserve"> de </w:t>
            </w:r>
            <w:proofErr w:type="spellStart"/>
            <w:r w:rsidRPr="00520053">
              <w:t>soborno</w:t>
            </w:r>
            <w:proofErr w:type="spellEnd"/>
            <w:r w:rsidRPr="00520053">
              <w:t xml:space="preserve"> o </w:t>
            </w:r>
            <w:proofErr w:type="spellStart"/>
            <w:r w:rsidRPr="00520053">
              <w:t>corrupción</w:t>
            </w:r>
            <w:proofErr w:type="spellEnd"/>
            <w:r w:rsidRPr="00520053">
              <w:t xml:space="preserve">; </w:t>
            </w:r>
            <w:r w:rsidR="00432AC3" w:rsidRPr="009F1D99">
              <w:t>y</w:t>
            </w:r>
          </w:p>
          <w:p w14:paraId="6E543AAC" w14:textId="2B441121" w:rsidR="00432AC3" w:rsidRPr="002754CA" w:rsidRDefault="00432AC3" w:rsidP="00D02004">
            <w:pPr>
              <w:pStyle w:val="ListPara1aTable"/>
              <w:numPr>
                <w:ilvl w:val="0"/>
                <w:numId w:val="23"/>
              </w:numPr>
              <w:rPr>
                <w:rFonts w:eastAsiaTheme="minorHAnsi"/>
                <w:i/>
                <w:iCs/>
              </w:rPr>
            </w:pPr>
            <w:proofErr w:type="spellStart"/>
            <w:r w:rsidRPr="009F1D99">
              <w:t>Acciones</w:t>
            </w:r>
            <w:proofErr w:type="spellEnd"/>
            <w:r w:rsidRPr="009F1D99">
              <w:t xml:space="preserve"> </w:t>
            </w:r>
            <w:proofErr w:type="spellStart"/>
            <w:r w:rsidRPr="009F1D99">
              <w:t>disciplinarias</w:t>
            </w:r>
            <w:proofErr w:type="spellEnd"/>
            <w:r w:rsidRPr="009F1D99">
              <w:t xml:space="preserve"> que se </w:t>
            </w:r>
            <w:proofErr w:type="spellStart"/>
            <w:r w:rsidRPr="009F1D99">
              <w:t>aplicarán</w:t>
            </w:r>
            <w:proofErr w:type="spellEnd"/>
            <w:r w:rsidRPr="009F1D99">
              <w:t xml:space="preserve"> </w:t>
            </w:r>
            <w:proofErr w:type="spellStart"/>
            <w:r w:rsidRPr="009F1D99">
              <w:t>en</w:t>
            </w:r>
            <w:proofErr w:type="spellEnd"/>
            <w:r w:rsidRPr="009F1D99">
              <w:t xml:space="preserve"> </w:t>
            </w:r>
            <w:proofErr w:type="spellStart"/>
            <w:r w:rsidRPr="009F1D99">
              <w:t>caso</w:t>
            </w:r>
            <w:proofErr w:type="spellEnd"/>
            <w:r w:rsidRPr="009F1D99">
              <w:t xml:space="preserve"> de que se </w:t>
            </w:r>
            <w:proofErr w:type="spellStart"/>
            <w:r w:rsidRPr="009F1D99">
              <w:t>descubran</w:t>
            </w:r>
            <w:proofErr w:type="spellEnd"/>
            <w:r w:rsidRPr="009F1D99">
              <w:t xml:space="preserve"> </w:t>
            </w:r>
            <w:proofErr w:type="spellStart"/>
            <w:r w:rsidRPr="009F1D99">
              <w:t>acciones</w:t>
            </w:r>
            <w:proofErr w:type="spellEnd"/>
            <w:r w:rsidRPr="009F1D99">
              <w:t xml:space="preserve"> de </w:t>
            </w:r>
            <w:proofErr w:type="spellStart"/>
            <w:r w:rsidRPr="009F1D99">
              <w:t>soborno</w:t>
            </w:r>
            <w:proofErr w:type="spellEnd"/>
            <w:r w:rsidRPr="009F1D99">
              <w:t xml:space="preserve"> o </w:t>
            </w:r>
            <w:proofErr w:type="spellStart"/>
            <w:r w:rsidRPr="009F1D99">
              <w:t>corrupción</w:t>
            </w:r>
            <w:proofErr w:type="spellEnd"/>
            <w:r w:rsidRPr="002754CA">
              <w:rPr>
                <w:rFonts w:eastAsiaTheme="minorHAnsi"/>
              </w:rPr>
              <w:t>.</w:t>
            </w:r>
          </w:p>
          <w:p w14:paraId="69010BD0" w14:textId="77777777" w:rsidR="00C76BC6" w:rsidRDefault="00C76BC6" w:rsidP="009B0C9B">
            <w:pPr>
              <w:pStyle w:val="NOTEinChapter"/>
            </w:pPr>
            <w:r w:rsidRPr="00C76BC6">
              <w:rPr>
                <w:b/>
                <w:bCs/>
                <w:color w:val="FF40FF"/>
              </w:rPr>
              <w:t>NOTA:</w:t>
            </w:r>
            <w:r w:rsidRPr="00C76BC6">
              <w:rPr>
                <w:color w:val="FF40FF"/>
              </w:rPr>
              <w:t xml:space="preserve">  </w:t>
            </w:r>
            <w:r w:rsidRPr="00C76BC6">
              <w:t xml:space="preserve">Se </w:t>
            </w:r>
            <w:proofErr w:type="spellStart"/>
            <w:r w:rsidRPr="00C76BC6">
              <w:t>amplió</w:t>
            </w:r>
            <w:proofErr w:type="spellEnd"/>
            <w:r w:rsidRPr="00C76BC6">
              <w:t xml:space="preserve"> </w:t>
            </w:r>
            <w:proofErr w:type="spellStart"/>
            <w:r w:rsidRPr="00C76BC6">
              <w:t>esta</w:t>
            </w:r>
            <w:proofErr w:type="spellEnd"/>
            <w:r w:rsidRPr="00C76BC6">
              <w:t xml:space="preserve"> </w:t>
            </w:r>
            <w:proofErr w:type="spellStart"/>
            <w:r w:rsidRPr="00C76BC6">
              <w:t>sección</w:t>
            </w:r>
            <w:proofErr w:type="spellEnd"/>
            <w:r w:rsidRPr="00C76BC6">
              <w:t xml:space="preserve">: - a es de </w:t>
            </w:r>
            <w:proofErr w:type="spellStart"/>
            <w:r w:rsidRPr="00C76BC6">
              <w:t>Acero</w:t>
            </w:r>
            <w:proofErr w:type="spellEnd"/>
            <w:r w:rsidRPr="00C76BC6">
              <w:t xml:space="preserve"> </w:t>
            </w:r>
            <w:proofErr w:type="spellStart"/>
            <w:r w:rsidRPr="00C76BC6">
              <w:t>Responsable</w:t>
            </w:r>
            <w:proofErr w:type="spellEnd"/>
            <w:r w:rsidRPr="00C76BC6">
              <w:t xml:space="preserve">, c y d y e son del Código de </w:t>
            </w:r>
            <w:proofErr w:type="spellStart"/>
            <w:r w:rsidRPr="00C76BC6">
              <w:t>prácticas</w:t>
            </w:r>
            <w:proofErr w:type="spellEnd"/>
            <w:r w:rsidRPr="00C76BC6">
              <w:t xml:space="preserve"> del </w:t>
            </w:r>
            <w:proofErr w:type="spellStart"/>
            <w:r w:rsidRPr="00C76BC6">
              <w:t>Consejo</w:t>
            </w:r>
            <w:proofErr w:type="spellEnd"/>
            <w:r w:rsidRPr="00C76BC6">
              <w:t xml:space="preserve"> de </w:t>
            </w:r>
            <w:proofErr w:type="spellStart"/>
            <w:r w:rsidRPr="00C76BC6">
              <w:t>joyería</w:t>
            </w:r>
            <w:proofErr w:type="spellEnd"/>
            <w:r w:rsidRPr="00C76BC6">
              <w:t xml:space="preserve"> </w:t>
            </w:r>
            <w:proofErr w:type="spellStart"/>
            <w:r w:rsidRPr="00C76BC6">
              <w:t>responsable</w:t>
            </w:r>
            <w:proofErr w:type="spellEnd"/>
            <w:r w:rsidRPr="00C76BC6">
              <w:t xml:space="preserve">. </w:t>
            </w:r>
          </w:p>
          <w:p w14:paraId="7CF2352F" w14:textId="37A5A6E9" w:rsidR="00432AC3" w:rsidRDefault="00432AC3" w:rsidP="009B0C9B">
            <w:pPr>
              <w:pStyle w:val="NumberedRequirementsSub"/>
            </w:pPr>
            <w:r w:rsidRPr="00306F5B">
              <w:t>1.</w:t>
            </w:r>
            <w:r>
              <w:t>5</w:t>
            </w:r>
            <w:r w:rsidRPr="00306F5B">
              <w:t xml:space="preserve">.5.3.  </w:t>
            </w:r>
            <w:r w:rsidRPr="009F1D99">
              <w:t xml:space="preserve">Se </w:t>
            </w:r>
            <w:proofErr w:type="spellStart"/>
            <w:r w:rsidRPr="009F1D99">
              <w:t>deberá</w:t>
            </w:r>
            <w:proofErr w:type="spellEnd"/>
            <w:r w:rsidRPr="009F1D99">
              <w:t xml:space="preserve"> </w:t>
            </w:r>
            <w:proofErr w:type="spellStart"/>
            <w:r w:rsidRPr="009F1D99">
              <w:t>capacitar</w:t>
            </w:r>
            <w:proofErr w:type="spellEnd"/>
            <w:r w:rsidRPr="009F1D99">
              <w:t xml:space="preserve"> a los </w:t>
            </w:r>
            <w:proofErr w:type="spellStart"/>
            <w:r w:rsidRPr="009F1D99">
              <w:t>empleados</w:t>
            </w:r>
            <w:proofErr w:type="spellEnd"/>
            <w:r w:rsidRPr="009F1D99">
              <w:t xml:space="preserve"> </w:t>
            </w:r>
            <w:r w:rsidRPr="00537C10">
              <w:t xml:space="preserve">y </w:t>
            </w:r>
            <w:proofErr w:type="spellStart"/>
            <w:r w:rsidRPr="00537C10">
              <w:rPr>
                <w:rStyle w:val="DefinedTermChar"/>
                <w:rFonts w:eastAsiaTheme="minorHAnsi"/>
              </w:rPr>
              <w:t>contratistas</w:t>
            </w:r>
            <w:proofErr w:type="spellEnd"/>
            <w:r w:rsidRPr="009F1D99">
              <w:t xml:space="preserve"> </w:t>
            </w:r>
            <w:proofErr w:type="spellStart"/>
            <w:r w:rsidRPr="009F1D99">
              <w:t>pertinentes</w:t>
            </w:r>
            <w:proofErr w:type="spellEnd"/>
            <w:r w:rsidRPr="009F1D99">
              <w:t xml:space="preserve"> </w:t>
            </w:r>
            <w:proofErr w:type="spellStart"/>
            <w:r w:rsidRPr="009F1D99">
              <w:t>en</w:t>
            </w:r>
            <w:proofErr w:type="spellEnd"/>
            <w:r w:rsidRPr="009F1D99">
              <w:t xml:space="preserve"> </w:t>
            </w:r>
            <w:proofErr w:type="spellStart"/>
            <w:r w:rsidRPr="009F1D99">
              <w:t>cuanto</w:t>
            </w:r>
            <w:proofErr w:type="spellEnd"/>
            <w:r w:rsidRPr="009F1D99">
              <w:t xml:space="preserve"> a la </w:t>
            </w:r>
            <w:proofErr w:type="spellStart"/>
            <w:r w:rsidRPr="009F1D99">
              <w:t>aplicación</w:t>
            </w:r>
            <w:proofErr w:type="spellEnd"/>
            <w:r w:rsidRPr="009F1D99">
              <w:t xml:space="preserve"> de las </w:t>
            </w:r>
            <w:proofErr w:type="spellStart"/>
            <w:r w:rsidRPr="009F1D99">
              <w:t>políticas</w:t>
            </w:r>
            <w:proofErr w:type="spellEnd"/>
            <w:r w:rsidRPr="009F1D99">
              <w:t xml:space="preserve"> y </w:t>
            </w:r>
            <w:proofErr w:type="spellStart"/>
            <w:r w:rsidRPr="009F1D99">
              <w:t>procedimientos</w:t>
            </w:r>
            <w:proofErr w:type="spellEnd"/>
            <w:r w:rsidRPr="009F1D99">
              <w:t xml:space="preserve"> de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w:t>
            </w:r>
          </w:p>
          <w:p w14:paraId="6DFFEA2D" w14:textId="7E70AAF4" w:rsidR="00057F05" w:rsidRDefault="00057F05" w:rsidP="009B0C9B">
            <w:pPr>
              <w:pStyle w:val="NumberedRequirementsSub"/>
            </w:pPr>
            <w:r w:rsidRPr="00306F5B">
              <w:t>1.</w:t>
            </w:r>
            <w:r>
              <w:t>5</w:t>
            </w:r>
            <w:r w:rsidRPr="00306F5B">
              <w:t>.5.</w:t>
            </w:r>
            <w:r>
              <w:t>4</w:t>
            </w:r>
            <w:r w:rsidRPr="00306F5B">
              <w:t xml:space="preserve">.  </w:t>
            </w:r>
            <w:r w:rsidR="00520053" w:rsidRPr="00520053">
              <w:t xml:space="preserve">Las </w:t>
            </w:r>
            <w:proofErr w:type="spellStart"/>
            <w:r w:rsidR="00520053" w:rsidRPr="00520053">
              <w:t>políticas</w:t>
            </w:r>
            <w:proofErr w:type="spellEnd"/>
            <w:r w:rsidR="00520053" w:rsidRPr="00520053">
              <w:t xml:space="preserve"> y </w:t>
            </w:r>
            <w:proofErr w:type="spellStart"/>
            <w:r w:rsidR="00520053" w:rsidRPr="00520053">
              <w:t>procedimientos</w:t>
            </w:r>
            <w:proofErr w:type="spellEnd"/>
            <w:r w:rsidR="00520053" w:rsidRPr="00520053">
              <w:t xml:space="preserve"> de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520053" w:rsidRPr="00520053">
              <w:t xml:space="preserve"> </w:t>
            </w:r>
            <w:proofErr w:type="spellStart"/>
            <w:r w:rsidR="00520053" w:rsidRPr="00520053">
              <w:t>estarán</w:t>
            </w:r>
            <w:proofErr w:type="spellEnd"/>
            <w:r w:rsidR="00520053" w:rsidRPr="00520053">
              <w:t xml:space="preserve"> </w:t>
            </w:r>
            <w:proofErr w:type="spellStart"/>
            <w:r w:rsidR="00520053" w:rsidRPr="00520053">
              <w:t>disponibles</w:t>
            </w:r>
            <w:proofErr w:type="spellEnd"/>
            <w:r w:rsidR="00520053" w:rsidRPr="00520053">
              <w:t xml:space="preserve"> </w:t>
            </w:r>
            <w:proofErr w:type="spellStart"/>
            <w:r w:rsidR="00520053" w:rsidRPr="00520053">
              <w:t>públicamente</w:t>
            </w:r>
            <w:proofErr w:type="spellEnd"/>
            <w:r w:rsidR="00520053" w:rsidRPr="00520053">
              <w:t xml:space="preserve"> y se </w:t>
            </w:r>
            <w:proofErr w:type="spellStart"/>
            <w:r w:rsidR="00520053" w:rsidRPr="00520053">
              <w:t>comunicarán</w:t>
            </w:r>
            <w:proofErr w:type="spellEnd"/>
            <w:r w:rsidR="00520053" w:rsidRPr="00520053">
              <w:t xml:space="preserve"> a </w:t>
            </w:r>
            <w:proofErr w:type="spellStart"/>
            <w:r w:rsidR="00C736F7" w:rsidRPr="00C736F7">
              <w:rPr>
                <w:rStyle w:val="DefinedTermChar"/>
                <w:rFonts w:eastAsiaTheme="minorHAnsi"/>
              </w:rPr>
              <w:t>trabajadores</w:t>
            </w:r>
            <w:proofErr w:type="spellEnd"/>
            <w:r w:rsidR="00520053" w:rsidRPr="00520053">
              <w:t xml:space="preserve">, </w:t>
            </w:r>
            <w:proofErr w:type="spellStart"/>
            <w:r w:rsidR="00520053" w:rsidRPr="00520053">
              <w:t>socios</w:t>
            </w:r>
            <w:proofErr w:type="spellEnd"/>
            <w:r w:rsidR="00520053" w:rsidRPr="00520053">
              <w:t xml:space="preserve"> </w:t>
            </w:r>
            <w:proofErr w:type="spellStart"/>
            <w:r w:rsidR="00520053" w:rsidRPr="00520053">
              <w:t>comerciales</w:t>
            </w:r>
            <w:proofErr w:type="spellEnd"/>
            <w:r w:rsidR="00520053" w:rsidRPr="00520053">
              <w:t xml:space="preserve"> y </w:t>
            </w:r>
            <w:proofErr w:type="spellStart"/>
            <w:r w:rsidR="00520053" w:rsidRPr="00520053">
              <w:rPr>
                <w:rStyle w:val="DefinedTermChar"/>
                <w:rFonts w:eastAsiaTheme="minorHAnsi"/>
              </w:rPr>
              <w:t>proveedores</w:t>
            </w:r>
            <w:proofErr w:type="spellEnd"/>
            <w:r w:rsidR="00520053" w:rsidRPr="00520053">
              <w:t>.</w:t>
            </w:r>
          </w:p>
          <w:p w14:paraId="456722C4" w14:textId="77777777" w:rsidR="00C76BC6" w:rsidRDefault="00C76BC6" w:rsidP="009B0C9B">
            <w:pPr>
              <w:pStyle w:val="NOTEinChapter"/>
            </w:pPr>
            <w:r w:rsidRPr="00C76BC6">
              <w:rPr>
                <w:b/>
                <w:bCs/>
                <w:color w:val="FF40FF"/>
              </w:rPr>
              <w:t>NOTA:</w:t>
            </w:r>
            <w:r w:rsidRPr="00C76BC6">
              <w:rPr>
                <w:color w:val="FF40FF"/>
              </w:rPr>
              <w:t xml:space="preserve">  </w:t>
            </w:r>
            <w:r w:rsidRPr="00C76BC6">
              <w:t xml:space="preserve">Se </w:t>
            </w:r>
            <w:proofErr w:type="spellStart"/>
            <w:r w:rsidRPr="00C76BC6">
              <w:t>agregó</w:t>
            </w:r>
            <w:proofErr w:type="spellEnd"/>
            <w:r w:rsidRPr="00C76BC6">
              <w:t xml:space="preserve"> 1.5.5.4 para </w:t>
            </w:r>
            <w:proofErr w:type="spellStart"/>
            <w:r w:rsidRPr="00C76BC6">
              <w:t>requerir</w:t>
            </w:r>
            <w:proofErr w:type="spellEnd"/>
            <w:r w:rsidRPr="00C76BC6">
              <w:t xml:space="preserve"> que </w:t>
            </w:r>
            <w:proofErr w:type="spellStart"/>
            <w:r w:rsidRPr="00C76BC6">
              <w:t>estas</w:t>
            </w:r>
            <w:proofErr w:type="spellEnd"/>
            <w:r w:rsidRPr="00C76BC6">
              <w:t xml:space="preserve"> </w:t>
            </w:r>
            <w:proofErr w:type="spellStart"/>
            <w:r w:rsidRPr="00C76BC6">
              <w:t>políticas</w:t>
            </w:r>
            <w:proofErr w:type="spellEnd"/>
            <w:r w:rsidRPr="00C76BC6">
              <w:t xml:space="preserve"> y </w:t>
            </w:r>
            <w:proofErr w:type="spellStart"/>
            <w:r w:rsidRPr="00C76BC6">
              <w:t>procedimientos</w:t>
            </w:r>
            <w:proofErr w:type="spellEnd"/>
            <w:r w:rsidRPr="00C76BC6">
              <w:t xml:space="preserve"> se </w:t>
            </w:r>
            <w:proofErr w:type="spellStart"/>
            <w:r w:rsidRPr="00C76BC6">
              <w:t>hagan</w:t>
            </w:r>
            <w:proofErr w:type="spellEnd"/>
            <w:r w:rsidRPr="00C76BC6">
              <w:t xml:space="preserve"> </w:t>
            </w:r>
            <w:proofErr w:type="spellStart"/>
            <w:r w:rsidRPr="00C76BC6">
              <w:t>públicos</w:t>
            </w:r>
            <w:proofErr w:type="spellEnd"/>
            <w:r w:rsidRPr="00C76BC6">
              <w:t>.</w:t>
            </w:r>
          </w:p>
          <w:p w14:paraId="6C7D04EE" w14:textId="42836283" w:rsidR="00520053" w:rsidRPr="0090272D" w:rsidRDefault="00057F05" w:rsidP="009B0C9B">
            <w:pPr>
              <w:pStyle w:val="NumberedRequirementsSub"/>
            </w:pPr>
            <w:r w:rsidRPr="00306F5B">
              <w:t>1.</w:t>
            </w:r>
            <w:r>
              <w:t>5</w:t>
            </w:r>
            <w:r w:rsidRPr="00306F5B">
              <w:t>.5.</w:t>
            </w:r>
            <w:r>
              <w:t>5</w:t>
            </w:r>
            <w:r w:rsidRPr="00306F5B">
              <w:t xml:space="preserve">.  </w:t>
            </w:r>
            <w:r w:rsidR="00520053" w:rsidRPr="00520053">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520053" w:rsidRPr="00520053">
              <w:t xml:space="preserve"> </w:t>
            </w:r>
            <w:proofErr w:type="spellStart"/>
            <w:r w:rsidR="00520053" w:rsidRPr="00520053">
              <w:t>informará</w:t>
            </w:r>
            <w:proofErr w:type="spellEnd"/>
            <w:r w:rsidR="00520053" w:rsidRPr="00520053">
              <w:t xml:space="preserve"> </w:t>
            </w:r>
            <w:proofErr w:type="spellStart"/>
            <w:r w:rsidR="00520053" w:rsidRPr="00520053">
              <w:t>públicamente</w:t>
            </w:r>
            <w:proofErr w:type="spellEnd"/>
            <w:r w:rsidR="00520053" w:rsidRPr="00520053">
              <w:t xml:space="preserve"> </w:t>
            </w:r>
            <w:proofErr w:type="spellStart"/>
            <w:r w:rsidR="00520053" w:rsidRPr="00520053">
              <w:t>sobre</w:t>
            </w:r>
            <w:proofErr w:type="spellEnd"/>
            <w:r w:rsidR="00520053" w:rsidRPr="00520053">
              <w:t>:</w:t>
            </w:r>
          </w:p>
          <w:p w14:paraId="7E982D00" w14:textId="77777777" w:rsidR="00520053" w:rsidRPr="00520053" w:rsidRDefault="00520053" w:rsidP="00CD5165">
            <w:pPr>
              <w:pStyle w:val="ListPara1aTable"/>
              <w:numPr>
                <w:ilvl w:val="0"/>
                <w:numId w:val="63"/>
              </w:numPr>
              <w:rPr>
                <w:rFonts w:eastAsiaTheme="minorHAnsi"/>
                <w:i/>
                <w:iCs/>
              </w:rPr>
            </w:pPr>
            <w:proofErr w:type="spellStart"/>
            <w:r w:rsidRPr="00520053">
              <w:t>Número</w:t>
            </w:r>
            <w:proofErr w:type="spellEnd"/>
            <w:r w:rsidRPr="00520053">
              <w:t xml:space="preserve"> total y </w:t>
            </w:r>
            <w:proofErr w:type="spellStart"/>
            <w:r w:rsidRPr="00520053">
              <w:t>naturaleza</w:t>
            </w:r>
            <w:proofErr w:type="spellEnd"/>
            <w:r w:rsidRPr="00520053">
              <w:t xml:space="preserve"> de </w:t>
            </w:r>
            <w:proofErr w:type="spellStart"/>
            <w:r w:rsidRPr="00520053">
              <w:t>incidentes</w:t>
            </w:r>
            <w:proofErr w:type="spellEnd"/>
            <w:r w:rsidRPr="00520053">
              <w:t xml:space="preserve"> </w:t>
            </w:r>
            <w:proofErr w:type="spellStart"/>
            <w:r w:rsidRPr="00520053">
              <w:t>confirmados</w:t>
            </w:r>
            <w:proofErr w:type="spellEnd"/>
            <w:r w:rsidRPr="00520053">
              <w:t xml:space="preserve"> de </w:t>
            </w:r>
            <w:proofErr w:type="spellStart"/>
            <w:r w:rsidRPr="00520053">
              <w:t>soborno</w:t>
            </w:r>
            <w:proofErr w:type="spellEnd"/>
            <w:r w:rsidRPr="00520053">
              <w:t xml:space="preserve"> y </w:t>
            </w:r>
            <w:proofErr w:type="spellStart"/>
            <w:r w:rsidRPr="00520053">
              <w:t>corrupción</w:t>
            </w:r>
            <w:proofErr w:type="spellEnd"/>
            <w:r w:rsidRPr="00520053">
              <w:t>;</w:t>
            </w:r>
          </w:p>
          <w:p w14:paraId="2C68A03B" w14:textId="77777777" w:rsidR="00520053" w:rsidRPr="00520053" w:rsidRDefault="00520053" w:rsidP="00CD5165">
            <w:pPr>
              <w:pStyle w:val="ListPara1aTable"/>
              <w:numPr>
                <w:ilvl w:val="0"/>
                <w:numId w:val="63"/>
              </w:numPr>
              <w:rPr>
                <w:rFonts w:eastAsiaTheme="minorHAnsi"/>
                <w:i/>
                <w:iCs/>
              </w:rPr>
            </w:pPr>
            <w:proofErr w:type="spellStart"/>
            <w:r w:rsidRPr="00520053">
              <w:t>Número</w:t>
            </w:r>
            <w:proofErr w:type="spellEnd"/>
            <w:r w:rsidRPr="00520053">
              <w:t xml:space="preserve"> total de </w:t>
            </w:r>
            <w:proofErr w:type="spellStart"/>
            <w:r w:rsidRPr="00520053">
              <w:t>incidentes</w:t>
            </w:r>
            <w:proofErr w:type="spellEnd"/>
            <w:r w:rsidRPr="00520053">
              <w:t xml:space="preserve"> </w:t>
            </w:r>
            <w:proofErr w:type="spellStart"/>
            <w:r w:rsidRPr="00520053">
              <w:t>confirmados</w:t>
            </w:r>
            <w:proofErr w:type="spellEnd"/>
            <w:r w:rsidRPr="00520053">
              <w:t xml:space="preserve"> </w:t>
            </w:r>
            <w:proofErr w:type="spellStart"/>
            <w:r w:rsidRPr="00520053">
              <w:t>en</w:t>
            </w:r>
            <w:proofErr w:type="spellEnd"/>
            <w:r w:rsidRPr="00520053">
              <w:t xml:space="preserve"> los que los </w:t>
            </w:r>
            <w:proofErr w:type="spellStart"/>
            <w:r w:rsidRPr="00520053">
              <w:t>empleados</w:t>
            </w:r>
            <w:proofErr w:type="spellEnd"/>
            <w:r w:rsidRPr="00520053">
              <w:t xml:space="preserve"> </w:t>
            </w:r>
            <w:proofErr w:type="spellStart"/>
            <w:r w:rsidRPr="00520053">
              <w:t>fueron</w:t>
            </w:r>
            <w:proofErr w:type="spellEnd"/>
            <w:r w:rsidRPr="00520053">
              <w:t xml:space="preserve"> </w:t>
            </w:r>
            <w:proofErr w:type="spellStart"/>
            <w:r w:rsidRPr="00520053">
              <w:t>despedidos</w:t>
            </w:r>
            <w:proofErr w:type="spellEnd"/>
            <w:r w:rsidRPr="00520053">
              <w:t xml:space="preserve"> o </w:t>
            </w:r>
            <w:proofErr w:type="spellStart"/>
            <w:r w:rsidRPr="00520053">
              <w:t>sancionados</w:t>
            </w:r>
            <w:proofErr w:type="spellEnd"/>
            <w:r w:rsidRPr="00520053">
              <w:t xml:space="preserve"> por </w:t>
            </w:r>
            <w:proofErr w:type="spellStart"/>
            <w:r w:rsidRPr="00520053">
              <w:t>soborno</w:t>
            </w:r>
            <w:proofErr w:type="spellEnd"/>
            <w:r w:rsidRPr="00520053">
              <w:t xml:space="preserve"> o </w:t>
            </w:r>
            <w:proofErr w:type="spellStart"/>
            <w:r w:rsidRPr="00520053">
              <w:t>corrupción</w:t>
            </w:r>
            <w:proofErr w:type="spellEnd"/>
            <w:r w:rsidRPr="00520053">
              <w:t>;</w:t>
            </w:r>
          </w:p>
          <w:p w14:paraId="546EAADA" w14:textId="77777777" w:rsidR="00520053" w:rsidRPr="00520053" w:rsidRDefault="00520053" w:rsidP="00CD5165">
            <w:pPr>
              <w:pStyle w:val="ListPara1aTable"/>
              <w:numPr>
                <w:ilvl w:val="0"/>
                <w:numId w:val="63"/>
              </w:numPr>
              <w:rPr>
                <w:rFonts w:eastAsiaTheme="minorHAnsi"/>
                <w:i/>
                <w:iCs/>
              </w:rPr>
            </w:pPr>
            <w:proofErr w:type="spellStart"/>
            <w:r w:rsidRPr="00520053">
              <w:t>Número</w:t>
            </w:r>
            <w:proofErr w:type="spellEnd"/>
            <w:r w:rsidRPr="00520053">
              <w:t xml:space="preserve"> total de </w:t>
            </w:r>
            <w:proofErr w:type="spellStart"/>
            <w:r w:rsidRPr="00520053">
              <w:t>incidentes</w:t>
            </w:r>
            <w:proofErr w:type="spellEnd"/>
            <w:r w:rsidRPr="00520053">
              <w:t xml:space="preserve"> </w:t>
            </w:r>
            <w:proofErr w:type="spellStart"/>
            <w:r w:rsidRPr="00520053">
              <w:t>confirmados</w:t>
            </w:r>
            <w:proofErr w:type="spellEnd"/>
            <w:r w:rsidRPr="00520053">
              <w:t xml:space="preserve"> </w:t>
            </w:r>
            <w:proofErr w:type="spellStart"/>
            <w:r w:rsidRPr="00520053">
              <w:t>cuando</w:t>
            </w:r>
            <w:proofErr w:type="spellEnd"/>
            <w:r w:rsidRPr="00520053">
              <w:t xml:space="preserve"> los </w:t>
            </w:r>
            <w:proofErr w:type="spellStart"/>
            <w:r w:rsidRPr="00520053">
              <w:t>contratos</w:t>
            </w:r>
            <w:proofErr w:type="spellEnd"/>
            <w:r w:rsidRPr="00520053">
              <w:t xml:space="preserve"> con </w:t>
            </w:r>
            <w:proofErr w:type="spellStart"/>
            <w:r w:rsidRPr="00520053">
              <w:t>socios</w:t>
            </w:r>
            <w:proofErr w:type="spellEnd"/>
            <w:r w:rsidRPr="00520053">
              <w:t xml:space="preserve"> </w:t>
            </w:r>
            <w:proofErr w:type="spellStart"/>
            <w:r w:rsidRPr="00520053">
              <w:t>comerciales</w:t>
            </w:r>
            <w:proofErr w:type="spellEnd"/>
            <w:r w:rsidRPr="00520053">
              <w:t xml:space="preserve"> se </w:t>
            </w:r>
            <w:proofErr w:type="spellStart"/>
            <w:r w:rsidRPr="00520053">
              <w:t>rescindieron</w:t>
            </w:r>
            <w:proofErr w:type="spellEnd"/>
            <w:r w:rsidRPr="00520053">
              <w:t xml:space="preserve"> o no se </w:t>
            </w:r>
            <w:proofErr w:type="spellStart"/>
            <w:r w:rsidRPr="00520053">
              <w:t>renovaron</w:t>
            </w:r>
            <w:proofErr w:type="spellEnd"/>
            <w:r w:rsidRPr="00520053">
              <w:t xml:space="preserve"> </w:t>
            </w:r>
            <w:proofErr w:type="spellStart"/>
            <w:r w:rsidRPr="00520053">
              <w:t>debido</w:t>
            </w:r>
            <w:proofErr w:type="spellEnd"/>
            <w:r w:rsidRPr="00520053">
              <w:t xml:space="preserve"> a </w:t>
            </w:r>
            <w:proofErr w:type="spellStart"/>
            <w:r w:rsidRPr="00520053">
              <w:t>violaciones</w:t>
            </w:r>
            <w:proofErr w:type="spellEnd"/>
            <w:r w:rsidRPr="00520053">
              <w:t xml:space="preserve"> </w:t>
            </w:r>
            <w:proofErr w:type="spellStart"/>
            <w:r w:rsidRPr="00520053">
              <w:t>relacionadas</w:t>
            </w:r>
            <w:proofErr w:type="spellEnd"/>
            <w:r w:rsidRPr="00520053">
              <w:t xml:space="preserve"> con el </w:t>
            </w:r>
            <w:proofErr w:type="spellStart"/>
            <w:r w:rsidRPr="00520053">
              <w:t>soborno</w:t>
            </w:r>
            <w:proofErr w:type="spellEnd"/>
            <w:r w:rsidRPr="00520053">
              <w:t xml:space="preserve"> o la </w:t>
            </w:r>
            <w:proofErr w:type="spellStart"/>
            <w:r w:rsidRPr="00520053">
              <w:t>corrupción</w:t>
            </w:r>
            <w:proofErr w:type="spellEnd"/>
            <w:r w:rsidRPr="00520053">
              <w:t>; y</w:t>
            </w:r>
          </w:p>
          <w:p w14:paraId="3E9E36C8" w14:textId="77777777" w:rsidR="00057F05" w:rsidRPr="00C76BC6" w:rsidRDefault="00520053" w:rsidP="00CD5165">
            <w:pPr>
              <w:pStyle w:val="ListPara1aTable"/>
              <w:numPr>
                <w:ilvl w:val="0"/>
                <w:numId w:val="63"/>
              </w:numPr>
              <w:rPr>
                <w:rFonts w:eastAsiaTheme="minorHAnsi"/>
                <w:i/>
                <w:iCs/>
              </w:rPr>
            </w:pPr>
            <w:r w:rsidRPr="00520053">
              <w:t xml:space="preserve">Casos </w:t>
            </w:r>
            <w:proofErr w:type="spellStart"/>
            <w:r w:rsidRPr="00520053">
              <w:t>judiciales</w:t>
            </w:r>
            <w:proofErr w:type="spellEnd"/>
            <w:r w:rsidRPr="00520053">
              <w:t xml:space="preserve"> </w:t>
            </w:r>
            <w:proofErr w:type="spellStart"/>
            <w:r w:rsidRPr="00520053">
              <w:t>públicos</w:t>
            </w:r>
            <w:proofErr w:type="spellEnd"/>
            <w:r w:rsidRPr="00520053">
              <w:t xml:space="preserve"> </w:t>
            </w:r>
            <w:proofErr w:type="spellStart"/>
            <w:r w:rsidRPr="00520053">
              <w:t>sobre</w:t>
            </w:r>
            <w:proofErr w:type="spellEnd"/>
            <w:r w:rsidRPr="00520053">
              <w:t xml:space="preserve"> </w:t>
            </w:r>
            <w:proofErr w:type="spellStart"/>
            <w:r w:rsidRPr="00520053">
              <w:t>soborno</w:t>
            </w:r>
            <w:proofErr w:type="spellEnd"/>
            <w:r w:rsidRPr="00520053">
              <w:t xml:space="preserve"> o </w:t>
            </w:r>
            <w:proofErr w:type="spellStart"/>
            <w:r w:rsidRPr="00520053">
              <w:t>corrupción</w:t>
            </w:r>
            <w:proofErr w:type="spellEnd"/>
            <w:r w:rsidRPr="00520053">
              <w:t xml:space="preserve"> </w:t>
            </w:r>
            <w:proofErr w:type="spellStart"/>
            <w:r w:rsidRPr="00520053">
              <w:t>entablados</w:t>
            </w:r>
            <w:proofErr w:type="spellEnd"/>
            <w:r w:rsidRPr="00520053">
              <w:t xml:space="preserve"> contra la </w:t>
            </w:r>
            <w:proofErr w:type="spellStart"/>
            <w:r w:rsidR="003047FE">
              <w:t>empresa</w:t>
            </w:r>
            <w:proofErr w:type="spellEnd"/>
            <w:r w:rsidRPr="00520053">
              <w:t xml:space="preserve"> o sus </w:t>
            </w:r>
            <w:proofErr w:type="spellStart"/>
            <w:r w:rsidRPr="00520053">
              <w:t>empleados</w:t>
            </w:r>
            <w:proofErr w:type="spellEnd"/>
            <w:r w:rsidRPr="00520053">
              <w:t xml:space="preserve"> </w:t>
            </w:r>
            <w:proofErr w:type="spellStart"/>
            <w:r w:rsidRPr="00520053">
              <w:t>durante</w:t>
            </w:r>
            <w:proofErr w:type="spellEnd"/>
            <w:r w:rsidRPr="00520053">
              <w:t xml:space="preserve"> el </w:t>
            </w:r>
            <w:proofErr w:type="spellStart"/>
            <w:r w:rsidRPr="00520053">
              <w:t>período</w:t>
            </w:r>
            <w:proofErr w:type="spellEnd"/>
            <w:r w:rsidRPr="00520053">
              <w:t xml:space="preserve"> del </w:t>
            </w:r>
            <w:proofErr w:type="spellStart"/>
            <w:r w:rsidRPr="00520053">
              <w:t>informe</w:t>
            </w:r>
            <w:proofErr w:type="spellEnd"/>
            <w:r w:rsidRPr="00520053">
              <w:t xml:space="preserve"> y los </w:t>
            </w:r>
            <w:proofErr w:type="spellStart"/>
            <w:r w:rsidRPr="00520053">
              <w:t>resultados</w:t>
            </w:r>
            <w:proofErr w:type="spellEnd"/>
            <w:r w:rsidRPr="00520053">
              <w:t xml:space="preserve"> de </w:t>
            </w:r>
            <w:proofErr w:type="spellStart"/>
            <w:r w:rsidRPr="00520053">
              <w:t>dichos</w:t>
            </w:r>
            <w:proofErr w:type="spellEnd"/>
            <w:r w:rsidRPr="00520053">
              <w:t xml:space="preserve"> </w:t>
            </w:r>
            <w:proofErr w:type="spellStart"/>
            <w:r w:rsidRPr="00520053">
              <w:t>casos</w:t>
            </w:r>
            <w:proofErr w:type="spellEnd"/>
            <w:r w:rsidRPr="00520053">
              <w:t>.</w:t>
            </w:r>
          </w:p>
          <w:p w14:paraId="305BC069" w14:textId="27661930" w:rsidR="00C76BC6" w:rsidRPr="00C76BC6" w:rsidRDefault="00C76BC6" w:rsidP="009B0C9B">
            <w:pPr>
              <w:pStyle w:val="NOTEinChapter"/>
            </w:pPr>
            <w:r w:rsidRPr="00C76BC6">
              <w:rPr>
                <w:b/>
                <w:bCs/>
                <w:color w:val="FF40FF"/>
              </w:rPr>
              <w:t>NOTA:</w:t>
            </w:r>
            <w:r w:rsidRPr="00C76BC6">
              <w:rPr>
                <w:color w:val="FF40FF"/>
              </w:rPr>
              <w:t xml:space="preserve">  </w:t>
            </w:r>
            <w:r w:rsidRPr="00C76BC6">
              <w:t xml:space="preserve">Se </w:t>
            </w:r>
            <w:proofErr w:type="spellStart"/>
            <w:r w:rsidRPr="00C76BC6">
              <w:t>agregó</w:t>
            </w:r>
            <w:proofErr w:type="spellEnd"/>
            <w:r w:rsidRPr="00C76BC6">
              <w:t xml:space="preserve"> 1.5.5.5 para </w:t>
            </w:r>
            <w:proofErr w:type="spellStart"/>
            <w:r w:rsidRPr="00C76BC6">
              <w:t>alinearse</w:t>
            </w:r>
            <w:proofErr w:type="spellEnd"/>
            <w:r w:rsidRPr="00C76BC6">
              <w:t xml:space="preserve"> con los </w:t>
            </w:r>
            <w:proofErr w:type="spellStart"/>
            <w:r w:rsidRPr="00C76BC6">
              <w:t>requisitos</w:t>
            </w:r>
            <w:proofErr w:type="spellEnd"/>
            <w:r w:rsidRPr="00C76BC6">
              <w:t xml:space="preserve"> de Global Reporting Initiative (GRI) </w:t>
            </w:r>
            <w:proofErr w:type="spellStart"/>
            <w:r w:rsidRPr="00C76BC6">
              <w:t>sobre</w:t>
            </w:r>
            <w:proofErr w:type="spellEnd"/>
            <w:r w:rsidRPr="00C76BC6">
              <w:t xml:space="preserve"> la </w:t>
            </w:r>
            <w:proofErr w:type="spellStart"/>
            <w:r w:rsidRPr="00C76BC6">
              <w:t>denuncia</w:t>
            </w:r>
            <w:proofErr w:type="spellEnd"/>
            <w:r w:rsidRPr="00C76BC6">
              <w:t xml:space="preserve"> de </w:t>
            </w:r>
            <w:proofErr w:type="spellStart"/>
            <w:r w:rsidRPr="00C76BC6">
              <w:t>incidentes</w:t>
            </w:r>
            <w:proofErr w:type="spellEnd"/>
            <w:r w:rsidRPr="00C76BC6">
              <w:t xml:space="preserve"> de </w:t>
            </w:r>
            <w:proofErr w:type="spellStart"/>
            <w:r w:rsidRPr="00C76BC6">
              <w:t>soborno</w:t>
            </w:r>
            <w:proofErr w:type="spellEnd"/>
            <w:r w:rsidRPr="00C76BC6">
              <w:t xml:space="preserve"> y </w:t>
            </w:r>
            <w:proofErr w:type="spellStart"/>
            <w:r w:rsidRPr="00C76BC6">
              <w:t>corrupción</w:t>
            </w:r>
            <w:proofErr w:type="spellEnd"/>
            <w:r w:rsidRPr="00C76BC6">
              <w:t>.</w:t>
            </w:r>
          </w:p>
        </w:tc>
      </w:tr>
    </w:tbl>
    <w:p w14:paraId="0A539E79" w14:textId="77777777" w:rsidR="00FF337D" w:rsidRPr="00B14CF5" w:rsidRDefault="00FF337D" w:rsidP="00FF337D">
      <w:pPr>
        <w:pStyle w:val="Notesendofchapter"/>
        <w:rPr>
          <w:rFonts w:asciiTheme="minorHAnsi" w:hAnsiTheme="minorHAnsi" w:cstheme="minorHAnsi"/>
        </w:rPr>
      </w:pPr>
      <w:r>
        <w:rPr>
          <w:rFonts w:asciiTheme="minorHAnsi" w:hAnsiTheme="minorHAnsi" w:cstheme="minorHAnsi"/>
        </w:rPr>
        <w:lastRenderedPageBreak/>
        <w:t>NOTAS</w:t>
      </w:r>
    </w:p>
    <w:p w14:paraId="44F34147" w14:textId="390BEA27" w:rsidR="00FF337D" w:rsidRPr="00FC7431" w:rsidRDefault="00FF337D" w:rsidP="00FF337D">
      <w:pPr>
        <w:jc w:val="both"/>
        <w:rPr>
          <w:rFonts w:eastAsia="Calibri" w:cstheme="majorHAnsi"/>
          <w:color w:val="000000" w:themeColor="text1"/>
          <w:szCs w:val="20"/>
          <w:lang w:val="es-ES_tradnl"/>
        </w:rPr>
      </w:pPr>
      <w:r w:rsidRPr="00FC7431">
        <w:rPr>
          <w:rFonts w:eastAsia="Calibri" w:cstheme="majorHAnsi"/>
          <w:szCs w:val="20"/>
          <w:lang w:val="es-ES_tradnl"/>
        </w:rPr>
        <w:t xml:space="preserve">La Iniciativa de Transparencia de las Industrias Extractivas (EITI) mantiene el Estándar EITI. Los países implementan el Estándar EITI para garantizar la divulgación completa de impuestos y otros pagos realizados por las </w:t>
      </w:r>
      <w:r w:rsidR="00372D94" w:rsidRPr="00FC7431">
        <w:rPr>
          <w:rFonts w:eastAsia="Calibri" w:cstheme="majorHAnsi"/>
          <w:szCs w:val="20"/>
          <w:lang w:val="es-ES_tradnl"/>
        </w:rPr>
        <w:t>empresa</w:t>
      </w:r>
      <w:r w:rsidRPr="00FC7431">
        <w:rPr>
          <w:rFonts w:eastAsia="Calibri" w:cstheme="majorHAnsi"/>
          <w:szCs w:val="20"/>
          <w:lang w:val="es-ES_tradnl"/>
        </w:rPr>
        <w:t xml:space="preserve">s productoras de petróleo, gas y minería. Estos pagos se divulgan </w:t>
      </w:r>
      <w:r w:rsidRPr="00FC7431">
        <w:rPr>
          <w:rFonts w:eastAsia="Calibri" w:cstheme="majorHAnsi"/>
          <w:color w:val="000000"/>
          <w:szCs w:val="20"/>
          <w:lang w:val="es-ES_tradnl"/>
        </w:rPr>
        <w:t xml:space="preserve">en un Informe EITI anual (para ver todos los Informes EITI, vaya a: </w:t>
      </w:r>
      <w:hyperlink r:id="rId16" w:history="1">
        <w:r w:rsidRPr="00FC7431">
          <w:rPr>
            <w:rFonts w:eastAsia="Calibri" w:cstheme="majorHAnsi"/>
            <w:color w:val="000000"/>
            <w:szCs w:val="20"/>
            <w:u w:val="single"/>
            <w:lang w:val="es-ES_tradnl"/>
          </w:rPr>
          <w:t>eiti.org/</w:t>
        </w:r>
        <w:proofErr w:type="spellStart"/>
        <w:r w:rsidRPr="00FC7431">
          <w:rPr>
            <w:rFonts w:eastAsia="Calibri" w:cstheme="majorHAnsi"/>
            <w:color w:val="000000"/>
            <w:szCs w:val="20"/>
            <w:u w:val="single"/>
            <w:lang w:val="es-ES_tradnl"/>
          </w:rPr>
          <w:t>countries</w:t>
        </w:r>
        <w:proofErr w:type="spellEnd"/>
        <w:r w:rsidRPr="00FC7431">
          <w:rPr>
            <w:rFonts w:eastAsia="Calibri" w:cstheme="majorHAnsi"/>
            <w:color w:val="000000"/>
            <w:szCs w:val="20"/>
            <w:u w:val="single"/>
            <w:lang w:val="es-ES_tradnl"/>
          </w:rPr>
          <w:t>/</w:t>
        </w:r>
        <w:proofErr w:type="spellStart"/>
        <w:r w:rsidRPr="00FC7431">
          <w:rPr>
            <w:rFonts w:eastAsia="Calibri" w:cstheme="majorHAnsi"/>
            <w:color w:val="000000"/>
            <w:szCs w:val="20"/>
            <w:u w:val="single"/>
            <w:lang w:val="es-ES_tradnl"/>
          </w:rPr>
          <w:t>reports</w:t>
        </w:r>
        <w:proofErr w:type="spellEnd"/>
      </w:hyperlink>
      <w:r w:rsidRPr="00FC7431">
        <w:rPr>
          <w:rFonts w:eastAsia="Calibri" w:cstheme="majorHAnsi"/>
          <w:color w:val="000000"/>
          <w:szCs w:val="20"/>
          <w:lang w:val="es-ES_tradnl"/>
        </w:rPr>
        <w:t xml:space="preserve">). Este informe permite a los ciudadanos ver por sí mismos cuánto recibe su gobierno de los recursos naturales de su país. </w:t>
      </w:r>
    </w:p>
    <w:p w14:paraId="431C18E9" w14:textId="36C89427" w:rsidR="00FF337D" w:rsidRPr="00FC7431" w:rsidRDefault="00FF337D" w:rsidP="00FF337D">
      <w:pPr>
        <w:jc w:val="both"/>
        <w:rPr>
          <w:rFonts w:cstheme="majorHAnsi"/>
          <w:color w:val="000000" w:themeColor="text1"/>
          <w:szCs w:val="20"/>
          <w:lang w:val="es-ES"/>
        </w:rPr>
      </w:pPr>
      <w:r w:rsidRPr="00FC7431">
        <w:rPr>
          <w:rFonts w:eastAsia="Calibri" w:cstheme="majorHAnsi"/>
          <w:color w:val="000000"/>
          <w:szCs w:val="20"/>
          <w:lang w:val="es-ES_tradnl"/>
        </w:rPr>
        <w:t xml:space="preserve">Los Criterios IRMA 1.5.1 y 1.5.2 se basan en los requisitos del EITI. El requisito 1.5.1.1 del capítulo IRMA tiene como objetivo complementar el esquema de EITI al requerir que </w:t>
      </w:r>
      <w:r w:rsidR="00372D94" w:rsidRPr="00FC7431">
        <w:rPr>
          <w:rFonts w:eastAsia="Calibri" w:cstheme="majorHAnsi"/>
          <w:color w:val="000000"/>
          <w:szCs w:val="20"/>
          <w:u w:val="dotted"/>
          <w:lang w:val="es-ES_tradnl"/>
        </w:rPr>
        <w:t>empresa</w:t>
      </w:r>
      <w:r w:rsidRPr="00FC7431">
        <w:rPr>
          <w:rFonts w:eastAsia="Calibri" w:cstheme="majorHAnsi"/>
          <w:color w:val="000000"/>
          <w:szCs w:val="20"/>
          <w:u w:val="dotted"/>
          <w:lang w:val="es-ES_tradnl"/>
        </w:rPr>
        <w:t>s operadoras</w:t>
      </w:r>
      <w:r w:rsidRPr="00FC7431">
        <w:rPr>
          <w:rFonts w:eastAsia="Calibri" w:cstheme="majorHAnsi"/>
          <w:color w:val="000000"/>
          <w:szCs w:val="20"/>
          <w:lang w:val="es-ES_tradnl"/>
        </w:rPr>
        <w:t xml:space="preserve"> reporten información a nivel corporativo sobre los pagos realizados por la </w:t>
      </w:r>
      <w:r w:rsidR="008572EF" w:rsidRPr="00FC7431">
        <w:rPr>
          <w:rFonts w:eastAsia="Calibri" w:cstheme="majorHAnsi"/>
          <w:color w:val="000000"/>
          <w:szCs w:val="20"/>
          <w:u w:val="dotted" w:color="A6A6A6" w:themeColor="background1" w:themeShade="A6"/>
          <w:lang w:val="es-ES_tradnl"/>
        </w:rPr>
        <w:t>empresa operadora</w:t>
      </w:r>
      <w:r w:rsidRPr="00FC7431">
        <w:rPr>
          <w:rFonts w:eastAsia="Calibri" w:cstheme="majorHAnsi"/>
          <w:color w:val="000000"/>
          <w:szCs w:val="20"/>
          <w:lang w:val="es-ES_tradnl"/>
        </w:rPr>
        <w:t xml:space="preserve"> o su </w:t>
      </w:r>
      <w:r w:rsidRPr="00FC7431">
        <w:rPr>
          <w:rFonts w:eastAsia="Calibri" w:cstheme="majorHAnsi"/>
          <w:color w:val="000000"/>
          <w:szCs w:val="20"/>
          <w:u w:val="dotted"/>
          <w:lang w:val="es-ES_tradnl"/>
        </w:rPr>
        <w:t>propietario corporativo</w:t>
      </w:r>
      <w:r w:rsidRPr="00FC7431">
        <w:rPr>
          <w:rFonts w:eastAsia="Calibri" w:cstheme="majorHAnsi"/>
          <w:color w:val="000000"/>
          <w:szCs w:val="20"/>
          <w:lang w:val="es-ES_tradnl"/>
        </w:rPr>
        <w:t xml:space="preserve"> en el país donde se encuentra el sitio de procesamiento de minerales, lo que permite comparar los informes nacionales y corporativos. Como alternativa, para evitar duplicaciones, permite a las </w:t>
      </w:r>
      <w:r w:rsidR="00372D94" w:rsidRPr="00FC7431">
        <w:rPr>
          <w:rFonts w:eastAsia="Calibri" w:cstheme="majorHAnsi"/>
          <w:szCs w:val="20"/>
          <w:lang w:val="es-ES_tradnl"/>
        </w:rPr>
        <w:t>empresa</w:t>
      </w:r>
      <w:r w:rsidRPr="00FC7431">
        <w:rPr>
          <w:rFonts w:eastAsia="Calibri" w:cstheme="majorHAnsi"/>
          <w:szCs w:val="20"/>
          <w:lang w:val="es-ES_tradnl"/>
        </w:rPr>
        <w:t xml:space="preserve">s </w:t>
      </w:r>
      <w:r w:rsidRPr="00FC7431">
        <w:rPr>
          <w:rFonts w:eastAsia="Calibri" w:cstheme="majorHAnsi"/>
          <w:color w:val="000000"/>
          <w:szCs w:val="20"/>
          <w:lang w:val="es-ES_tradnl"/>
        </w:rPr>
        <w:t>operadoras mostrar cómo su cumplimiento de regímenes regulatorios nacionales o regionales específicos proporciona un nivel equivalente de transparencia. Dado que IRMA certifica los sitios de procesamiento de minerales, el capítulo también incluye criterios relacionados con los informes de pagos a nivel del sitio (1.5.2).</w:t>
      </w:r>
    </w:p>
    <w:p w14:paraId="27F46D80" w14:textId="747CF946" w:rsidR="00FF337D" w:rsidRPr="00FC7431" w:rsidRDefault="00FF337D" w:rsidP="00FF337D">
      <w:pPr>
        <w:spacing w:after="240"/>
        <w:jc w:val="both"/>
        <w:rPr>
          <w:rFonts w:cstheme="majorHAnsi"/>
          <w:b/>
          <w:bCs/>
          <w:szCs w:val="20"/>
          <w:lang w:val="es-ES"/>
        </w:rPr>
      </w:pPr>
      <w:r w:rsidRPr="00FC7431">
        <w:rPr>
          <w:rFonts w:eastAsia="Calibri" w:cstheme="majorHAnsi"/>
          <w:color w:val="000000"/>
          <w:szCs w:val="20"/>
          <w:lang w:val="es-ES_tradnl"/>
        </w:rPr>
        <w:t xml:space="preserve">En cuanto a todos los aspectos del estándar IRMA, la documentación o los registros que se requieren para demostrar la conformidad con este capítulo del estándar IRMA no tienen que prepararse exclusiva o específicamente para ese propósito. La documentación o los registros que se han preparado para cumplir con las obligaciones legales de una </w:t>
      </w:r>
      <w:r w:rsidR="00372D94" w:rsidRPr="00FC7431">
        <w:rPr>
          <w:rFonts w:eastAsia="Calibri" w:cstheme="majorHAnsi"/>
          <w:szCs w:val="20"/>
          <w:lang w:val="es-ES_tradnl"/>
        </w:rPr>
        <w:t>empresa</w:t>
      </w:r>
      <w:r w:rsidRPr="00FC7431">
        <w:rPr>
          <w:rFonts w:eastAsia="Calibri" w:cstheme="majorHAnsi"/>
          <w:color w:val="000000"/>
          <w:szCs w:val="20"/>
          <w:lang w:val="es-ES_tradnl"/>
        </w:rPr>
        <w:t xml:space="preserve">, o para cumplir con los compromisos voluntarios de una </w:t>
      </w:r>
      <w:r w:rsidR="00372D94" w:rsidRPr="00FC7431">
        <w:rPr>
          <w:rFonts w:eastAsia="Calibri" w:cstheme="majorHAnsi"/>
          <w:szCs w:val="20"/>
          <w:lang w:val="es-ES_tradnl"/>
        </w:rPr>
        <w:t>empresa</w:t>
      </w:r>
      <w:r w:rsidRPr="00FC7431">
        <w:rPr>
          <w:rFonts w:eastAsia="Calibri" w:cstheme="majorHAnsi"/>
          <w:color w:val="000000"/>
          <w:szCs w:val="20"/>
          <w:lang w:val="es-ES_tradnl"/>
        </w:rPr>
        <w:t xml:space="preserve"> (por ejemplo, para cumplir con estándares distintos a los de IRMA) también se pueden presentar para demostrar la conformidad con los requisitos del estándar IRMA. Por ejemplo, con particular referencia </w:t>
      </w:r>
      <w:r w:rsidRPr="00FC7431">
        <w:rPr>
          <w:rFonts w:eastAsia="Calibri" w:cstheme="majorHAnsi"/>
          <w:szCs w:val="20"/>
          <w:lang w:val="es-ES_tradnl"/>
        </w:rPr>
        <w:t>a los Criterios 1.5.1 y 1.5.2, la documentación preparada para cumplir con la legislación de la UE, Noruega o Canadá sobre transparencia de pagos puede usarse para demostrar el cumplimiento parcial o posiblemente total.</w:t>
      </w:r>
    </w:p>
    <w:p w14:paraId="591C2AF6" w14:textId="615365EE" w:rsidR="003D19D8" w:rsidRPr="00B14CF5" w:rsidRDefault="003D19D8" w:rsidP="00DB1A9E">
      <w:pPr>
        <w:rPr>
          <w:rFonts w:asciiTheme="minorHAnsi" w:hAnsiTheme="minorHAnsi" w:cstheme="minorHAnsi"/>
        </w:rPr>
      </w:pPr>
    </w:p>
    <w:p w14:paraId="5FB79670" w14:textId="16A8D083" w:rsidR="003D2609" w:rsidRPr="007D22B3" w:rsidRDefault="003D2609" w:rsidP="003D2609">
      <w:pPr>
        <w:pStyle w:val="Heading2"/>
      </w:pPr>
      <w:bookmarkStart w:id="50" w:name="_Toc83640901"/>
      <w:proofErr w:type="spellStart"/>
      <w:r w:rsidRPr="006B51F2">
        <w:lastRenderedPageBreak/>
        <w:t>Capítulo</w:t>
      </w:r>
      <w:proofErr w:type="spellEnd"/>
      <w:r w:rsidRPr="007D22B3">
        <w:t xml:space="preserve"> 1.</w:t>
      </w:r>
      <w:r>
        <w:t>6</w:t>
      </w:r>
      <w:r w:rsidRPr="007D22B3">
        <w:br/>
      </w:r>
      <w:r w:rsidRPr="003D2609">
        <w:t xml:space="preserve">Cadena de </w:t>
      </w:r>
      <w:proofErr w:type="spellStart"/>
      <w:r w:rsidRPr="003D2609">
        <w:t>Suministro</w:t>
      </w:r>
      <w:proofErr w:type="spellEnd"/>
      <w:r w:rsidRPr="003D2609">
        <w:t xml:space="preserve"> y </w:t>
      </w:r>
      <w:proofErr w:type="spellStart"/>
      <w:r w:rsidRPr="003D2609">
        <w:t>Abastecimiento</w:t>
      </w:r>
      <w:proofErr w:type="spellEnd"/>
      <w:r w:rsidRPr="003D2609">
        <w:t xml:space="preserve"> Responsible</w:t>
      </w:r>
      <w:bookmarkEnd w:id="50"/>
    </w:p>
    <w:p w14:paraId="340CC8B4" w14:textId="77777777" w:rsidR="00DE2704" w:rsidRPr="00A8537B" w:rsidRDefault="00DE2704" w:rsidP="00146538">
      <w:pPr>
        <w:pStyle w:val="NOTEinChapter"/>
        <w:ind w:left="0"/>
        <w:rPr>
          <w:b/>
          <w:bCs/>
          <w:color w:val="FF40FF"/>
          <w:lang w:val="es-ES_tradnl"/>
        </w:rPr>
      </w:pPr>
      <w:r w:rsidRPr="00A8537B">
        <w:rPr>
          <w:b/>
          <w:bCs/>
          <w:color w:val="FF40FF"/>
          <w:lang w:val="es-ES_tradnl"/>
        </w:rPr>
        <w:t>NOTA PARA LOS REVISORES DEL CAPÍTULO 1.6:</w:t>
      </w:r>
    </w:p>
    <w:p w14:paraId="697C6C04" w14:textId="77777777" w:rsidR="00DE2704" w:rsidRPr="00DE2704" w:rsidRDefault="00DE2704" w:rsidP="00146538">
      <w:pPr>
        <w:pStyle w:val="NOTEinChapter"/>
        <w:ind w:left="0"/>
        <w:rPr>
          <w:lang w:val="es-ES_tradnl"/>
        </w:rPr>
      </w:pPr>
      <w:r w:rsidRPr="00DE2704">
        <w:rPr>
          <w:lang w:val="es-ES_tradnl"/>
        </w:rPr>
        <w:t xml:space="preserve"> En el Estándar de Minería IRMA no existe un capítulo equivalente que aborde específicamente el abastecimiento de materias primas. Para este capítulo, hemos revisado y extraído de otras organizaciones que tienen requisitos de diligencia debida de abastecimiento responsable o proveedores, que incluyen:</w:t>
      </w:r>
    </w:p>
    <w:p w14:paraId="6548D25B" w14:textId="77777777" w:rsidR="00DE2704" w:rsidRPr="00DE2704" w:rsidRDefault="00DE2704" w:rsidP="00146538">
      <w:pPr>
        <w:pStyle w:val="NOTEinChapter"/>
        <w:ind w:left="0"/>
        <w:rPr>
          <w:lang w:val="es-ES_tradnl"/>
        </w:rPr>
      </w:pPr>
      <w:r w:rsidRPr="00DE2704">
        <w:rPr>
          <w:lang w:val="es-ES_tradnl"/>
        </w:rPr>
        <w:t>• Iniciativa para la gestión del aluminio (ASI)</w:t>
      </w:r>
    </w:p>
    <w:p w14:paraId="35BAE565" w14:textId="77777777" w:rsidR="00DE2704" w:rsidRPr="00DE2704" w:rsidRDefault="00DE2704" w:rsidP="00146538">
      <w:pPr>
        <w:pStyle w:val="NOTEinChapter"/>
        <w:ind w:left="0"/>
        <w:rPr>
          <w:lang w:val="es-ES_tradnl"/>
        </w:rPr>
      </w:pPr>
      <w:r w:rsidRPr="00DE2704">
        <w:rPr>
          <w:lang w:val="es-ES_tradnl"/>
        </w:rPr>
        <w:t xml:space="preserve">• Asociación del mercado de lingotes de </w:t>
      </w:r>
      <w:proofErr w:type="spellStart"/>
      <w:r w:rsidRPr="00DE2704">
        <w:rPr>
          <w:lang w:val="es-ES_tradnl"/>
        </w:rPr>
        <w:t>Londrés</w:t>
      </w:r>
      <w:proofErr w:type="spellEnd"/>
      <w:r w:rsidRPr="00DE2704">
        <w:rPr>
          <w:lang w:val="es-ES_tradnl"/>
        </w:rPr>
        <w:t xml:space="preserve"> (LBMA)</w:t>
      </w:r>
    </w:p>
    <w:p w14:paraId="5DFF2297" w14:textId="77777777" w:rsidR="00DE2704" w:rsidRPr="00DE2704" w:rsidRDefault="00DE2704" w:rsidP="00146538">
      <w:pPr>
        <w:pStyle w:val="NOTEinChapter"/>
        <w:ind w:left="0"/>
        <w:rPr>
          <w:lang w:val="es-ES_tradnl"/>
        </w:rPr>
      </w:pPr>
      <w:r w:rsidRPr="00DE2704">
        <w:rPr>
          <w:lang w:val="es-ES_tradnl"/>
        </w:rPr>
        <w:t xml:space="preserve">• Mercado de platino y paladio de </w:t>
      </w:r>
      <w:proofErr w:type="spellStart"/>
      <w:r w:rsidRPr="00DE2704">
        <w:rPr>
          <w:lang w:val="es-ES_tradnl"/>
        </w:rPr>
        <w:t>Londrés</w:t>
      </w:r>
      <w:proofErr w:type="spellEnd"/>
      <w:r w:rsidRPr="00DE2704">
        <w:rPr>
          <w:lang w:val="es-ES_tradnl"/>
        </w:rPr>
        <w:t xml:space="preserve"> (LPPM)</w:t>
      </w:r>
    </w:p>
    <w:p w14:paraId="1FDEDEF6" w14:textId="77777777" w:rsidR="00DE2704" w:rsidRPr="00DE2704" w:rsidRDefault="00DE2704" w:rsidP="00146538">
      <w:pPr>
        <w:pStyle w:val="NOTEinChapter"/>
        <w:ind w:left="0"/>
        <w:rPr>
          <w:lang w:val="es-ES_tradnl"/>
        </w:rPr>
      </w:pPr>
      <w:r w:rsidRPr="00DE2704">
        <w:rPr>
          <w:lang w:val="es-ES_tradnl"/>
        </w:rPr>
        <w:t>• Consejo de joyería responsable (RJC)</w:t>
      </w:r>
    </w:p>
    <w:p w14:paraId="441C509E" w14:textId="77777777" w:rsidR="00DE2704" w:rsidRPr="00DE2704" w:rsidRDefault="00DE2704" w:rsidP="00146538">
      <w:pPr>
        <w:pStyle w:val="NOTEinChapter"/>
        <w:ind w:left="0"/>
        <w:rPr>
          <w:lang w:val="es-ES_tradnl"/>
        </w:rPr>
      </w:pPr>
      <w:r w:rsidRPr="00DE2704">
        <w:rPr>
          <w:lang w:val="es-ES_tradnl"/>
        </w:rPr>
        <w:t>• Iniciativa de minerales responsables (RMI)</w:t>
      </w:r>
    </w:p>
    <w:p w14:paraId="0D4DA1A8" w14:textId="77777777" w:rsidR="00DE2704" w:rsidRPr="00DE2704" w:rsidRDefault="00DE2704" w:rsidP="00146538">
      <w:pPr>
        <w:pStyle w:val="NOTEinChapter"/>
        <w:ind w:left="0"/>
        <w:rPr>
          <w:lang w:val="es-ES_tradnl"/>
        </w:rPr>
      </w:pPr>
      <w:r w:rsidRPr="00DE2704">
        <w:rPr>
          <w:lang w:val="es-ES_tradnl"/>
        </w:rPr>
        <w:t>• Acero responsable</w:t>
      </w:r>
    </w:p>
    <w:p w14:paraId="7826D391" w14:textId="7BB8F70D" w:rsidR="00DE2704" w:rsidRPr="00DE2704" w:rsidRDefault="00DE2704" w:rsidP="00146538">
      <w:pPr>
        <w:pStyle w:val="NOTEinChapter"/>
        <w:ind w:left="0"/>
        <w:rPr>
          <w:lang w:val="es-ES_tradnl"/>
        </w:rPr>
      </w:pPr>
      <w:r w:rsidRPr="00DE2704">
        <w:rPr>
          <w:lang w:val="es-ES_tradnl"/>
        </w:rPr>
        <w:t>Los sistemas limitan la diligencia debida de los proveedores a un pequeño pero importante conjunto de riesgos establecidos en el Anexo II de la Guía de debida diligencia de la Organización para la Cooperación y el Desarrollo Económicos (OCDE) para las cadenas de suministro responsables de minerales de alto riesgo y afectados por conflictos. En áreas, otros sistemas están comenzando a requerir la debida diligencia más allá de los riesgos del Anexo II de la OCDE. Por ejemplo, LBMA dice que “las refinerías deben adoptar una política de cadena de suministro de oro que sea consistente con la Política Modelo establecida en el Anexo II de la Guía de Debida Diligencia de la OCDE. . . y también se extiende a las responsabilidades de Medio Ambiente y Sostenibilidad”. Acero responsable y ASI incluyen una definición más completa del desempeño responsable de los proveedores (es decir, incluyen un conjunto más amplio de riesgos ESG). Dado que el Estándar de procesamiento de minerales de IRMA está destinado a ser un estándar de mejores prácticas, también proponemos incluir cuestiones ambientales, sociales y de gobernanza (ESG) en el ámbito del "abastecimiento responsable".</w:t>
      </w:r>
    </w:p>
    <w:p w14:paraId="048F63FB" w14:textId="77777777" w:rsidR="00DE2704" w:rsidRPr="00DE2704" w:rsidRDefault="00DE2704" w:rsidP="00146538">
      <w:pPr>
        <w:pStyle w:val="NOTEinChapter"/>
        <w:ind w:left="0"/>
        <w:rPr>
          <w:lang w:val="es-ES_tradnl"/>
        </w:rPr>
      </w:pPr>
      <w:r w:rsidRPr="00DE2704">
        <w:rPr>
          <w:lang w:val="es-ES_tradnl"/>
        </w:rPr>
        <w:t>Este capítulo tiene el objetivo general de que las instalaciones de procesamiento de minerales conozcan las entidades de las que se abastecen y puedan demostrar, con el tiempo, que están contribuyendo a las cadenas de suministro de minerales responsables al obtener material de entidades que tienen un alto desempeño ESG. El capítulo se centra en el abastecimiento de materiales que son más críticos para las cadenas de suministro de minerales (es decir, los minerales y metales mismos, así como los materiales de entrada clave necesarios para extraer los metales y minerales como parte del procesamiento de minerales).</w:t>
      </w:r>
    </w:p>
    <w:p w14:paraId="74841C8F" w14:textId="01EAAE74" w:rsidR="00DE2704" w:rsidRDefault="00DE2704" w:rsidP="00146538">
      <w:pPr>
        <w:pStyle w:val="NOTEinChapter"/>
        <w:ind w:left="0"/>
        <w:rPr>
          <w:lang w:val="es-ES_tradnl"/>
        </w:rPr>
      </w:pPr>
      <w:r w:rsidRPr="00DE2704">
        <w:rPr>
          <w:lang w:val="es-ES_tradnl"/>
        </w:rPr>
        <w:t>Proponemos que los materiales de entrada críticos se definan como:  Cualquier material comprado sin el cual no se puedan producir los metales de interés y que represente al menos el 5% de la masa de alimentación total. Los ejemplos incluyen minerales y concentrados que contienen metales, metales impuros, desechos que contienen metales, chatarra y materiales reciclados, y otros materiales como agentes reductores y fundentes.</w:t>
      </w:r>
    </w:p>
    <w:p w14:paraId="49423BB5" w14:textId="57B85AAF" w:rsidR="00DE2704" w:rsidRPr="00DE2704" w:rsidRDefault="00DE2704" w:rsidP="00146538">
      <w:pPr>
        <w:pStyle w:val="NOTEinChapter"/>
        <w:ind w:left="0"/>
        <w:rPr>
          <w:lang w:val="es-ES_tradnl"/>
        </w:rPr>
      </w:pPr>
      <w:r w:rsidRPr="00DE2704">
        <w:rPr>
          <w:b/>
          <w:bCs/>
          <w:color w:val="0432FF"/>
          <w:lang w:val="es-ES_tradnl"/>
        </w:rPr>
        <w:t>PREGUNTA DE CONSULTA 6</w:t>
      </w:r>
      <w:proofErr w:type="gramStart"/>
      <w:r w:rsidRPr="00DE2704">
        <w:rPr>
          <w:b/>
          <w:bCs/>
          <w:color w:val="0432FF"/>
          <w:lang w:val="es-ES_tradnl"/>
        </w:rPr>
        <w:t>:</w:t>
      </w:r>
      <w:r w:rsidRPr="00DE2704">
        <w:rPr>
          <w:color w:val="0432FF"/>
          <w:lang w:val="es-ES_tradnl"/>
        </w:rPr>
        <w:t xml:space="preserve">  </w:t>
      </w:r>
      <w:r w:rsidRPr="00DE2704">
        <w:rPr>
          <w:lang w:val="es-ES_tradnl"/>
        </w:rPr>
        <w:t>¿</w:t>
      </w:r>
      <w:proofErr w:type="gramEnd"/>
      <w:r w:rsidRPr="00DE2704">
        <w:rPr>
          <w:lang w:val="es-ES_tradnl"/>
        </w:rPr>
        <w:t xml:space="preserve">Es esta una definición adecuada de insumos críticos? Si no es así, ¿Cuál podría ser una definición o enfoque alternativo para definir “materiales de entrada críticos” para la variedad de operaciones de procesamiento de minerales que serán cubiertas por esta norma? </w:t>
      </w:r>
    </w:p>
    <w:p w14:paraId="23334E04" w14:textId="0FC87E5D" w:rsidR="00DE2704" w:rsidRDefault="00DE2704" w:rsidP="00146538">
      <w:pPr>
        <w:pStyle w:val="NOTEinChapter"/>
        <w:ind w:left="0"/>
        <w:rPr>
          <w:lang w:val="es-ES_tradnl"/>
        </w:rPr>
      </w:pPr>
      <w:r w:rsidRPr="00DE2704">
        <w:rPr>
          <w:b/>
          <w:bCs/>
          <w:color w:val="0432FF"/>
          <w:lang w:val="es-ES_tradnl"/>
        </w:rPr>
        <w:t xml:space="preserve">PREGUNTA DE CONSULTA 7: </w:t>
      </w:r>
      <w:r>
        <w:rPr>
          <w:lang w:val="es-ES_tradnl"/>
        </w:rPr>
        <w:t xml:space="preserve"> </w:t>
      </w:r>
      <w:r w:rsidRPr="00DE2704">
        <w:rPr>
          <w:lang w:val="es-ES_tradnl"/>
        </w:rPr>
        <w:t xml:space="preserve">Actualmente, IRMA solo requiere que los procesadores de minerales lleven a cabo la diligencia debida de abastecimiento responsable de los proveedores de materiales de entrada críticos clave (es decir, minerales / menas que contienen metales o concentrados) para sus instalaciones. ¿Debería aplicarse también la diligencia debida en materia de abastecimiento responsable a los proveedores de bienes y servicios que son más </w:t>
      </w:r>
      <w:r w:rsidRPr="00DE2704">
        <w:rPr>
          <w:lang w:val="es-ES_tradnl"/>
        </w:rPr>
        <w:lastRenderedPageBreak/>
        <w:t>periféricos al procesamiento de minerales? Por ejemplo, ¿debería extenderse la diligencia debida a las compañías que producen equipos o productos químicos que se utilizan en las operaciones de procesamiento de minerales, o a las que prestan servicios de catering o limpieza, etc.? ¿Por qué sí o por qué no?</w:t>
      </w:r>
    </w:p>
    <w:p w14:paraId="5793FF8C" w14:textId="4140F858" w:rsidR="00FF337D" w:rsidRPr="00836F63" w:rsidRDefault="00FF337D" w:rsidP="00DE2704">
      <w:pPr>
        <w:pStyle w:val="Background"/>
        <w:jc w:val="both"/>
        <w:rPr>
          <w:rFonts w:asciiTheme="minorHAnsi" w:hAnsiTheme="minorHAnsi" w:cstheme="minorHAnsi"/>
          <w:szCs w:val="22"/>
          <w:lang w:val="es-ES"/>
        </w:rPr>
      </w:pPr>
      <w:r w:rsidRPr="00836F63">
        <w:rPr>
          <w:rFonts w:ascii="Calibri" w:eastAsia="Calibri" w:hAnsi="Calibri" w:cs="Calibri"/>
          <w:color w:val="0D0D0D"/>
          <w:szCs w:val="22"/>
          <w:lang w:val="es-ES_tradnl"/>
        </w:rPr>
        <w:t>Antecedentes</w:t>
      </w:r>
    </w:p>
    <w:p w14:paraId="63BF89E7" w14:textId="6D13C67E" w:rsidR="00FF337D" w:rsidRPr="00FC7431" w:rsidRDefault="00FF337D" w:rsidP="00FF337D">
      <w:pPr>
        <w:jc w:val="both"/>
        <w:rPr>
          <w:rFonts w:cstheme="majorHAnsi"/>
          <w:szCs w:val="20"/>
          <w:lang w:val="es-ES"/>
        </w:rPr>
      </w:pPr>
      <w:r w:rsidRPr="00FC7431">
        <w:rPr>
          <w:rFonts w:eastAsia="Calibri" w:cstheme="majorHAnsi"/>
          <w:szCs w:val="20"/>
          <w:lang w:val="es-ES_tradnl"/>
        </w:rPr>
        <w:t xml:space="preserve">El abastecimiento responsable en el sector de los minerales se centró inicialmente en los minerales y metales producidos o transportados a través de áreas afectadas por conflictos y de alto riesgo (CAHRA) y la necesidad de garantizar la compra de estos minerales y metales no contribuyó al conflicto ni a las violaciones de los derechos humanos. (Consulte el Capítulo 3.4 para conocer los requisitos de IRMA para las </w:t>
      </w:r>
      <w:r w:rsidR="00372D94" w:rsidRPr="00FC7431">
        <w:rPr>
          <w:rFonts w:eastAsia="Calibri" w:cstheme="majorHAnsi"/>
          <w:szCs w:val="20"/>
          <w:lang w:val="es-ES_tradnl"/>
        </w:rPr>
        <w:t>empresa</w:t>
      </w:r>
      <w:r w:rsidRPr="00FC7431">
        <w:rPr>
          <w:rFonts w:eastAsia="Calibri" w:cstheme="majorHAnsi"/>
          <w:szCs w:val="20"/>
          <w:lang w:val="es-ES_tradnl"/>
        </w:rPr>
        <w:t xml:space="preserve">s operadoras que saben o sospechan que los insumos a sus sitios de procesamiento de minerales provienen de las CAHRA o viajan a través de ellas). Desde este punto de partida, el abastecimiento responsable se ha expandido para incluir otros problemas ambientales, sociales y de gobernanza (ESG), impulsados por los miembros de la cadena de suministro y los usuarios finales de productos que contienen minerales y metales. Cada vez más, el abastecimiento responsable se aborda en las normas y sistemas aplicables al sector de minerales y metales, incluidos los sitios de procesamiento de minerales. </w:t>
      </w:r>
    </w:p>
    <w:p w14:paraId="461A6046" w14:textId="77777777" w:rsidR="00FF337D" w:rsidRPr="00FC7431" w:rsidRDefault="00FF337D" w:rsidP="00FF337D">
      <w:pPr>
        <w:jc w:val="both"/>
        <w:rPr>
          <w:rFonts w:cstheme="majorHAnsi"/>
          <w:szCs w:val="20"/>
          <w:lang w:val="es-ES"/>
        </w:rPr>
      </w:pPr>
      <w:r w:rsidRPr="00FC7431">
        <w:rPr>
          <w:rFonts w:eastAsia="Calibri" w:cstheme="majorHAnsi"/>
          <w:szCs w:val="20"/>
          <w:lang w:val="es-ES_tradnl"/>
        </w:rPr>
        <w:t xml:space="preserve">El Capítulo 1.6 de IRMA tiene la intención de alinearse y lograr consistencia con otros sistemas y estándares relevantes, mientras impulsa el desarrollo continuo de las mejores prácticas de una manera que no traslade expectativas inalcanzables o onerosas a los sitios de procesamiento de minerales en términos de definir y administrar el desempeño ESG de sus proveedores. En este contexto, el enfoque de este capítulo son los materiales de entrada críticos, que son fundamentales para las actividades de procesamiento de minerales y (en la mayoría de los casos) serán los materiales más importantes comprados a los proveedores. Al exigir que los sitios de procesamiento de minerales examinen y realicen la debida diligencia sobre los proveedores de materiales de entrada críticos, IRMA espera contribuir a impulsar un mejor desempeño de ESG en la cadena de suministro ascendente y brindar una garantía adicional a los miembros de la cadena de suministro descendente y a los usuarios finales de que los sitios de procesamiento de minerales son teniendo en cuenta los factores ASG en la obtención de insumos críticos. </w:t>
      </w:r>
    </w:p>
    <w:p w14:paraId="7CEC32D8" w14:textId="77777777" w:rsidR="00FF337D" w:rsidRPr="00836F63" w:rsidRDefault="00FF337D" w:rsidP="00FF337D">
      <w:pPr>
        <w:pStyle w:val="ObjectiveScope"/>
        <w:jc w:val="both"/>
        <w:rPr>
          <w:rFonts w:asciiTheme="minorHAnsi" w:hAnsiTheme="minorHAnsi" w:cstheme="minorHAnsi"/>
          <w:szCs w:val="22"/>
          <w:lang w:val="es-ES"/>
        </w:rPr>
      </w:pPr>
      <w:r w:rsidRPr="00836F63">
        <w:rPr>
          <w:rFonts w:ascii="Calibri" w:eastAsia="Calibri" w:hAnsi="Calibri" w:cs="Calibri"/>
          <w:color w:val="0D0D0D"/>
          <w:szCs w:val="22"/>
          <w:lang w:val="es-ES_tradnl"/>
        </w:rPr>
        <w:t>Objetivos / Intención de este Capítulo</w:t>
      </w:r>
    </w:p>
    <w:p w14:paraId="0C678B5F" w14:textId="77777777" w:rsidR="00FF337D" w:rsidRPr="00FC7431" w:rsidRDefault="00FF337D" w:rsidP="00FF337D">
      <w:pPr>
        <w:jc w:val="both"/>
        <w:rPr>
          <w:rFonts w:cstheme="majorHAnsi"/>
          <w:color w:val="000000"/>
          <w:szCs w:val="20"/>
          <w:lang w:val="es-ES"/>
        </w:rPr>
      </w:pPr>
      <w:r w:rsidRPr="00FC7431">
        <w:rPr>
          <w:rFonts w:eastAsia="Calibri" w:cstheme="majorHAnsi"/>
          <w:color w:val="000000"/>
          <w:szCs w:val="20"/>
          <w:lang w:val="es-ES_tradnl"/>
        </w:rPr>
        <w:t>Asegurar que las operaciones de procesamiento de minerales obtengan cada vez más materiales de entrada de proveedores que tengan un sólido desempeño ambiental, social y de gobernanza.</w:t>
      </w:r>
    </w:p>
    <w:p w14:paraId="7B5A7B92" w14:textId="77777777" w:rsidR="00FF337D" w:rsidRPr="00836F63" w:rsidRDefault="00FF337D" w:rsidP="00FF337D">
      <w:pPr>
        <w:pStyle w:val="ObjectiveScope"/>
        <w:jc w:val="both"/>
        <w:rPr>
          <w:rFonts w:asciiTheme="minorHAnsi" w:hAnsiTheme="minorHAnsi" w:cstheme="minorHAnsi"/>
          <w:szCs w:val="22"/>
          <w:lang w:val="es-ES"/>
        </w:rPr>
      </w:pPr>
      <w:r w:rsidRPr="00836F63">
        <w:rPr>
          <w:rFonts w:ascii="Calibri" w:eastAsia="Calibri" w:hAnsi="Calibri" w:cs="Calibri"/>
          <w:color w:val="0D0D0D"/>
          <w:szCs w:val="22"/>
          <w:lang w:val="es-ES_tradnl"/>
        </w:rPr>
        <w:t>Alcance de Aplicación</w:t>
      </w:r>
    </w:p>
    <w:p w14:paraId="59439BDB" w14:textId="77777777" w:rsidR="00FF337D" w:rsidRPr="00FC7431" w:rsidRDefault="00FF337D" w:rsidP="00FF337D">
      <w:pPr>
        <w:jc w:val="both"/>
        <w:rPr>
          <w:rFonts w:cstheme="majorHAnsi"/>
          <w:color w:val="000000" w:themeColor="text1"/>
          <w:szCs w:val="20"/>
          <w:lang w:val="es-ES"/>
        </w:rPr>
      </w:pPr>
      <w:r w:rsidRPr="00FC7431">
        <w:rPr>
          <w:rFonts w:eastAsia="Calibri" w:cstheme="majorHAnsi"/>
          <w:b/>
          <w:bCs/>
          <w:color w:val="000000"/>
          <w:szCs w:val="20"/>
          <w:lang w:val="es-ES_tradnl"/>
        </w:rPr>
        <w:t>Relevancia del capítulo:</w:t>
      </w:r>
      <w:r w:rsidRPr="00FC7431">
        <w:rPr>
          <w:rFonts w:eastAsia="Calibri" w:cstheme="majorHAnsi"/>
          <w:color w:val="000000"/>
          <w:szCs w:val="20"/>
          <w:lang w:val="es-ES_tradnl"/>
        </w:rPr>
        <w:t xml:space="preserve"> Este capítulo es aplicable a todos los sitios de procesamiento de minerales que solicitan la certificación IRMA.</w:t>
      </w:r>
    </w:p>
    <w:p w14:paraId="66487058" w14:textId="29827454" w:rsidR="00FF337D" w:rsidRPr="00FC7431" w:rsidRDefault="00FF337D" w:rsidP="00FF337D">
      <w:pPr>
        <w:jc w:val="both"/>
        <w:rPr>
          <w:rFonts w:eastAsia="Calibri" w:cstheme="majorHAnsi"/>
          <w:szCs w:val="20"/>
          <w:lang w:val="es-ES_tradnl"/>
        </w:rPr>
      </w:pPr>
      <w:r w:rsidRPr="00FC7431">
        <w:rPr>
          <w:rFonts w:eastAsia="Calibri" w:cstheme="majorHAnsi"/>
          <w:b/>
          <w:bCs/>
          <w:szCs w:val="20"/>
          <w:lang w:val="es-ES_tradnl"/>
        </w:rPr>
        <w:t>Referencias cruzadas importantes con otros capítulos de IRMA:</w:t>
      </w:r>
      <w:r w:rsidRPr="00FC7431">
        <w:rPr>
          <w:rFonts w:eastAsia="Calibri" w:cstheme="majorHAnsi"/>
          <w:szCs w:val="20"/>
          <w:lang w:val="es-ES_tradnl"/>
        </w:rPr>
        <w:t xml:space="preserve"> El riesgo de </w:t>
      </w:r>
      <w:r w:rsidRPr="00FC7431">
        <w:rPr>
          <w:rFonts w:eastAsia="Calibri" w:cstheme="majorHAnsi"/>
          <w:color w:val="000000"/>
          <w:szCs w:val="20"/>
          <w:lang w:val="es-ES_tradnl"/>
        </w:rPr>
        <w:t xml:space="preserve">cometer, contribuir o estar vinculado a violaciones de derechos humanos aumenta en </w:t>
      </w:r>
      <w:r w:rsidRPr="00FC7431">
        <w:rPr>
          <w:rFonts w:eastAsia="Calibri" w:cstheme="majorHAnsi"/>
          <w:color w:val="000000"/>
          <w:szCs w:val="20"/>
          <w:u w:val="dotted"/>
          <w:lang w:val="es-ES_tradnl"/>
        </w:rPr>
        <w:t xml:space="preserve">áreas afectadas por conflictos y de alto riesgo </w:t>
      </w:r>
      <w:r w:rsidRPr="00FC7431">
        <w:rPr>
          <w:rFonts w:eastAsia="Calibri" w:cstheme="majorHAnsi"/>
          <w:color w:val="000000"/>
          <w:szCs w:val="20"/>
          <w:lang w:val="es-ES_tradnl"/>
        </w:rPr>
        <w:t xml:space="preserve">(CAHRA). </w:t>
      </w:r>
      <w:r w:rsidRPr="00FC7431">
        <w:rPr>
          <w:rFonts w:eastAsia="Calibri" w:cstheme="majorHAnsi"/>
          <w:color w:val="000000"/>
          <w:szCs w:val="20"/>
          <w:u w:val="dotted"/>
          <w:lang w:val="es-ES_tradnl"/>
        </w:rPr>
        <w:t>Los sitios de procesamiento de minerales</w:t>
      </w:r>
      <w:r w:rsidRPr="00FC7431">
        <w:rPr>
          <w:rFonts w:eastAsia="Calibri" w:cstheme="majorHAnsi"/>
          <w:color w:val="000000"/>
          <w:szCs w:val="20"/>
          <w:lang w:val="es-ES_tradnl"/>
        </w:rPr>
        <w:t xml:space="preserve"> deben asegurarse de detectar y abordar este riesgo según el Capítulo 3.4 — Áreas afectadas por conflictos o de alto riesgo. Cuando los sitios de procesamiento de minerales reciben materiales de entrada de las CAHRA, </w:t>
      </w:r>
      <w:r w:rsidRPr="00FC7431">
        <w:rPr>
          <w:rFonts w:eastAsia="Calibri" w:cstheme="majorHAnsi"/>
          <w:color w:val="000000"/>
          <w:szCs w:val="20"/>
          <w:u w:val="dotted"/>
          <w:lang w:val="es-ES_tradnl"/>
        </w:rPr>
        <w:t xml:space="preserve">las </w:t>
      </w:r>
      <w:r w:rsidR="00372D94" w:rsidRPr="00FC7431">
        <w:rPr>
          <w:rFonts w:eastAsia="Calibri" w:cstheme="majorHAnsi"/>
          <w:color w:val="000000"/>
          <w:szCs w:val="20"/>
          <w:u w:val="dotted"/>
          <w:lang w:val="es-ES_tradnl"/>
        </w:rPr>
        <w:t>empresa</w:t>
      </w:r>
      <w:r w:rsidRPr="00FC7431">
        <w:rPr>
          <w:rFonts w:eastAsia="Calibri" w:cstheme="majorHAnsi"/>
          <w:color w:val="000000"/>
          <w:szCs w:val="20"/>
          <w:u w:val="dotted"/>
          <w:lang w:val="es-ES_tradnl"/>
        </w:rPr>
        <w:t>s operadoras</w:t>
      </w:r>
      <w:r w:rsidRPr="00FC7431">
        <w:rPr>
          <w:rFonts w:eastAsia="Calibri" w:cstheme="majorHAnsi"/>
          <w:color w:val="000000"/>
          <w:szCs w:val="20"/>
          <w:lang w:val="es-ES_tradnl"/>
        </w:rPr>
        <w:t xml:space="preserve"> también deben asegurarse de que los riesgos para los derechos humanos se aborden según el Capítulo 1.3 — Debida diligencia en materia de derechos humanos</w:t>
      </w:r>
      <w:r w:rsidRPr="00FC7431">
        <w:rPr>
          <w:rFonts w:eastAsia="Calibri" w:cstheme="majorHAnsi"/>
          <w:szCs w:val="20"/>
          <w:lang w:val="es-ES_tradnl"/>
        </w:rPr>
        <w:t>.</w:t>
      </w:r>
    </w:p>
    <w:p w14:paraId="040AE006" w14:textId="77777777" w:rsidR="00FF337D" w:rsidRPr="00FF337D" w:rsidRDefault="00FF337D" w:rsidP="00FF337D">
      <w:pPr>
        <w:pStyle w:val="ObjectiveScope"/>
        <w:jc w:val="both"/>
        <w:rPr>
          <w:rFonts w:ascii="Calibri" w:eastAsia="Calibri" w:hAnsi="Calibri" w:cs="Calibri"/>
          <w:color w:val="0D0D0D"/>
          <w:szCs w:val="22"/>
          <w:lang w:val="es-ES_tradnl"/>
        </w:rPr>
      </w:pPr>
      <w:r w:rsidRPr="00836F63">
        <w:rPr>
          <w:rFonts w:ascii="Calibri" w:eastAsia="Calibri" w:hAnsi="Calibri" w:cs="Calibri"/>
          <w:color w:val="0D0D0D"/>
          <w:szCs w:val="22"/>
          <w:lang w:val="es-ES_tradnl"/>
        </w:rPr>
        <w:t>Requisitos críticos en este capítulo</w:t>
      </w:r>
    </w:p>
    <w:p w14:paraId="304109EB" w14:textId="77777777" w:rsidR="00FF337D" w:rsidRPr="00FC7431" w:rsidRDefault="00FF337D" w:rsidP="00FF337D">
      <w:pPr>
        <w:spacing w:after="360"/>
        <w:rPr>
          <w:rFonts w:cstheme="majorHAnsi"/>
          <w:color w:val="C00000"/>
          <w:lang w:val="es-ES"/>
        </w:rPr>
      </w:pPr>
      <w:r w:rsidRPr="00FC7431">
        <w:rPr>
          <w:rFonts w:eastAsia="Calibri" w:cstheme="majorHAnsi"/>
          <w:color w:val="C00000"/>
          <w:szCs w:val="20"/>
          <w:lang w:val="es-ES_tradnl"/>
        </w:rPr>
        <w:t>Todos los sitios de procesamiento de minerales adoptan una política de abastecimiento responsable (1.6.1.1).</w:t>
      </w:r>
    </w:p>
    <w:p w14:paraId="621FCD2A" w14:textId="77777777" w:rsidR="002754CA" w:rsidRPr="007D22B3" w:rsidRDefault="002754CA" w:rsidP="003E6CF6">
      <w:pPr>
        <w:pStyle w:val="Heading3noTOC"/>
      </w:pPr>
      <w:proofErr w:type="spellStart"/>
      <w:r w:rsidRPr="000917B3">
        <w:t>Requisitos</w:t>
      </w:r>
      <w:proofErr w:type="spellEnd"/>
      <w:r w:rsidRPr="000917B3">
        <w:t xml:space="preserve"> </w:t>
      </w:r>
      <w:proofErr w:type="spellStart"/>
      <w:r w:rsidRPr="000917B3">
        <w:t>sobre</w:t>
      </w:r>
      <w:proofErr w:type="spellEnd"/>
      <w:r w:rsidRPr="000917B3">
        <w:t xml:space="preserve"> </w:t>
      </w:r>
      <w:proofErr w:type="spellStart"/>
      <w:r w:rsidRPr="000917B3">
        <w:t>transparencia</w:t>
      </w:r>
      <w:proofErr w:type="spellEnd"/>
      <w:r w:rsidRPr="000917B3">
        <w:t xml:space="preserve"> </w:t>
      </w:r>
      <w:proofErr w:type="spellStart"/>
      <w:r w:rsidRPr="000917B3">
        <w:t>en</w:t>
      </w:r>
      <w:proofErr w:type="spellEnd"/>
      <w:r w:rsidRPr="000917B3">
        <w:t xml:space="preserve"> </w:t>
      </w:r>
      <w:proofErr w:type="spellStart"/>
      <w:r w:rsidRPr="000917B3">
        <w:t>ingresos</w:t>
      </w:r>
      <w:proofErr w:type="spellEnd"/>
      <w:r w:rsidRPr="000917B3">
        <w:t xml:space="preserve"> y </w:t>
      </w:r>
      <w:proofErr w:type="spellStart"/>
      <w:r w:rsidRPr="000917B3">
        <w:t>pagos</w:t>
      </w:r>
      <w:proofErr w:type="spellEnd"/>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270"/>
      </w:tblGrid>
      <w:tr w:rsidR="002754CA" w:rsidRPr="00256D00" w14:paraId="5B2FAF6F" w14:textId="77777777" w:rsidTr="0056138B">
        <w:tc>
          <w:tcPr>
            <w:tcW w:w="9270" w:type="dxa"/>
          </w:tcPr>
          <w:p w14:paraId="790EAF1A" w14:textId="482B71C3" w:rsidR="002754CA" w:rsidRPr="0012695A" w:rsidRDefault="002754CA" w:rsidP="006366DF">
            <w:pPr>
              <w:pStyle w:val="NumberedRequirementsMain"/>
            </w:pPr>
            <w:r w:rsidRPr="0012695A">
              <w:t>1.</w:t>
            </w:r>
            <w:r>
              <w:t>6</w:t>
            </w:r>
            <w:r w:rsidRPr="0012695A">
              <w:t xml:space="preserve">.1. </w:t>
            </w:r>
            <w:r>
              <w:t xml:space="preserve"> </w:t>
            </w:r>
            <w:proofErr w:type="spellStart"/>
            <w:r w:rsidRPr="002754CA">
              <w:t>Compromiso</w:t>
            </w:r>
            <w:proofErr w:type="spellEnd"/>
            <w:r w:rsidRPr="002754CA">
              <w:t xml:space="preserve"> con las </w:t>
            </w:r>
            <w:proofErr w:type="spellStart"/>
            <w:r w:rsidRPr="002754CA">
              <w:t>políticas</w:t>
            </w:r>
            <w:proofErr w:type="spellEnd"/>
          </w:p>
          <w:p w14:paraId="0642D7FE" w14:textId="5355EA8B" w:rsidR="002754CA" w:rsidRPr="0012695A" w:rsidRDefault="002754CA" w:rsidP="009B0C9B">
            <w:pPr>
              <w:pStyle w:val="NumberedRequirementsSub"/>
            </w:pPr>
            <w:r w:rsidRPr="0012695A">
              <w:t>1.</w:t>
            </w:r>
            <w:r>
              <w:t>6</w:t>
            </w:r>
            <w:r w:rsidRPr="0012695A">
              <w:t>.1.</w:t>
            </w:r>
            <w:r w:rsidR="001875B0">
              <w:t>1</w:t>
            </w:r>
            <w:r w:rsidRPr="0012695A">
              <w:t xml:space="preserve">.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DE2704">
              <w:rPr>
                <w:color w:val="C00000"/>
              </w:rPr>
              <w:br/>
            </w:r>
            <w:r w:rsidR="001875B0" w:rsidRPr="001875B0">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1875B0" w:rsidRPr="001875B0">
              <w:t xml:space="preserve"> </w:t>
            </w:r>
            <w:proofErr w:type="spellStart"/>
            <w:r w:rsidR="001875B0" w:rsidRPr="001875B0">
              <w:t>adoptará</w:t>
            </w:r>
            <w:proofErr w:type="spellEnd"/>
            <w:r w:rsidR="001875B0" w:rsidRPr="001875B0">
              <w:t xml:space="preserve"> una </w:t>
            </w:r>
            <w:proofErr w:type="spellStart"/>
            <w:r w:rsidR="001875B0" w:rsidRPr="001875B0">
              <w:t>política</w:t>
            </w:r>
            <w:proofErr w:type="spellEnd"/>
            <w:r w:rsidR="001875B0" w:rsidRPr="001875B0">
              <w:t xml:space="preserve"> de </w:t>
            </w:r>
            <w:proofErr w:type="spellStart"/>
            <w:r w:rsidR="001875B0" w:rsidRPr="001875B0">
              <w:t>abastecimiento</w:t>
            </w:r>
            <w:proofErr w:type="spellEnd"/>
            <w:r w:rsidR="001875B0" w:rsidRPr="001875B0">
              <w:t xml:space="preserve"> </w:t>
            </w:r>
            <w:proofErr w:type="spellStart"/>
            <w:r w:rsidR="001875B0" w:rsidRPr="001875B0">
              <w:t>responsable</w:t>
            </w:r>
            <w:proofErr w:type="spellEnd"/>
            <w:r w:rsidR="001875B0" w:rsidRPr="001875B0">
              <w:t xml:space="preserve"> (o </w:t>
            </w:r>
            <w:proofErr w:type="spellStart"/>
            <w:r w:rsidR="001875B0" w:rsidRPr="001875B0">
              <w:t>equivalente</w:t>
            </w:r>
            <w:proofErr w:type="spellEnd"/>
            <w:r w:rsidR="001875B0" w:rsidRPr="001875B0">
              <w:t xml:space="preserve">) que </w:t>
            </w:r>
            <w:proofErr w:type="spellStart"/>
            <w:r w:rsidR="001875B0" w:rsidRPr="001875B0">
              <w:t>establezca</w:t>
            </w:r>
            <w:proofErr w:type="spellEnd"/>
            <w:r w:rsidR="001875B0" w:rsidRPr="001875B0">
              <w:t xml:space="preserve"> sus </w:t>
            </w:r>
            <w:proofErr w:type="spellStart"/>
            <w:r w:rsidR="001875B0" w:rsidRPr="001875B0">
              <w:lastRenderedPageBreak/>
              <w:t>expectativas</w:t>
            </w:r>
            <w:proofErr w:type="spellEnd"/>
            <w:r w:rsidR="001875B0" w:rsidRPr="001875B0">
              <w:t xml:space="preserve"> con </w:t>
            </w:r>
            <w:proofErr w:type="spellStart"/>
            <w:r w:rsidR="001875B0" w:rsidRPr="001875B0">
              <w:t>respecto</w:t>
            </w:r>
            <w:proofErr w:type="spellEnd"/>
            <w:r w:rsidR="001875B0" w:rsidRPr="001875B0">
              <w:t xml:space="preserve"> al </w:t>
            </w:r>
            <w:proofErr w:type="spellStart"/>
            <w:r w:rsidR="001875B0" w:rsidRPr="00D13201">
              <w:rPr>
                <w:rStyle w:val="DefinedTermChar"/>
                <w:rFonts w:eastAsiaTheme="minorHAnsi"/>
              </w:rPr>
              <w:t>desempeño</w:t>
            </w:r>
            <w:proofErr w:type="spellEnd"/>
            <w:r w:rsidR="001875B0" w:rsidRPr="00D13201">
              <w:rPr>
                <w:rStyle w:val="DefinedTermChar"/>
                <w:rFonts w:eastAsiaTheme="minorHAnsi"/>
              </w:rPr>
              <w:t xml:space="preserve"> </w:t>
            </w:r>
            <w:proofErr w:type="spellStart"/>
            <w:r w:rsidR="001875B0" w:rsidRPr="00D13201">
              <w:rPr>
                <w:rStyle w:val="DefinedTermChar"/>
                <w:rFonts w:eastAsiaTheme="minorHAnsi"/>
              </w:rPr>
              <w:t>ambiental</w:t>
            </w:r>
            <w:proofErr w:type="spellEnd"/>
            <w:r w:rsidR="001875B0" w:rsidRPr="00D13201">
              <w:rPr>
                <w:rStyle w:val="DefinedTermChar"/>
                <w:rFonts w:eastAsiaTheme="minorHAnsi"/>
              </w:rPr>
              <w:t xml:space="preserve">, social y de </w:t>
            </w:r>
            <w:proofErr w:type="spellStart"/>
            <w:r w:rsidR="001875B0" w:rsidRPr="00D13201">
              <w:rPr>
                <w:rStyle w:val="DefinedTermChar"/>
                <w:rFonts w:eastAsiaTheme="minorHAnsi"/>
              </w:rPr>
              <w:t>gobernanza</w:t>
            </w:r>
            <w:proofErr w:type="spellEnd"/>
            <w:r w:rsidR="001875B0" w:rsidRPr="00D13201">
              <w:rPr>
                <w:rStyle w:val="DefinedTermChar"/>
                <w:rFonts w:eastAsiaTheme="minorHAnsi"/>
              </w:rPr>
              <w:t xml:space="preserve"> (ESG</w:t>
            </w:r>
            <w:r w:rsidR="001875B0" w:rsidRPr="001875B0">
              <w:t xml:space="preserve">) de </w:t>
            </w:r>
            <w:proofErr w:type="spellStart"/>
            <w:r w:rsidR="001875B0" w:rsidRPr="00D13201">
              <w:rPr>
                <w:rStyle w:val="DefinedTermChar"/>
                <w:rFonts w:eastAsiaTheme="minorHAnsi"/>
              </w:rPr>
              <w:t>proveedores</w:t>
            </w:r>
            <w:proofErr w:type="spellEnd"/>
            <w:r w:rsidR="001875B0" w:rsidRPr="00D13201">
              <w:rPr>
                <w:rStyle w:val="DefinedTermChar"/>
                <w:rFonts w:eastAsiaTheme="minorHAnsi"/>
              </w:rPr>
              <w:t xml:space="preserve"> de </w:t>
            </w:r>
            <w:proofErr w:type="spellStart"/>
            <w:r w:rsidR="001875B0" w:rsidRPr="00D13201">
              <w:rPr>
                <w:rStyle w:val="DefinedTermChar"/>
                <w:rFonts w:eastAsiaTheme="minorHAnsi"/>
              </w:rPr>
              <w:t>insumos</w:t>
            </w:r>
            <w:proofErr w:type="spellEnd"/>
            <w:r w:rsidR="001875B0" w:rsidRPr="00D13201">
              <w:rPr>
                <w:rStyle w:val="DefinedTermChar"/>
                <w:rFonts w:eastAsiaTheme="minorHAnsi"/>
              </w:rPr>
              <w:t xml:space="preserve"> </w:t>
            </w:r>
            <w:proofErr w:type="spellStart"/>
            <w:r w:rsidR="001875B0" w:rsidRPr="00D13201">
              <w:rPr>
                <w:rStyle w:val="DefinedTermChar"/>
                <w:rFonts w:eastAsiaTheme="minorHAnsi"/>
              </w:rPr>
              <w:t>críticos</w:t>
            </w:r>
            <w:proofErr w:type="spellEnd"/>
            <w:r w:rsidR="001875B0" w:rsidRPr="001875B0">
              <w:t xml:space="preserve"> e </w:t>
            </w:r>
            <w:proofErr w:type="spellStart"/>
            <w:r w:rsidR="001875B0" w:rsidRPr="001875B0">
              <w:t>incluye</w:t>
            </w:r>
            <w:proofErr w:type="spellEnd"/>
            <w:r w:rsidR="001875B0" w:rsidRPr="001875B0">
              <w:t xml:space="preserve"> un </w:t>
            </w:r>
            <w:proofErr w:type="spellStart"/>
            <w:r w:rsidR="001875B0" w:rsidRPr="001875B0">
              <w:t>compromiso</w:t>
            </w:r>
            <w:proofErr w:type="spellEnd"/>
            <w:r w:rsidR="001875B0" w:rsidRPr="001875B0">
              <w:t xml:space="preserve"> con la </w:t>
            </w:r>
            <w:proofErr w:type="spellStart"/>
            <w:r w:rsidR="001875B0" w:rsidRPr="001875B0">
              <w:t>fuente</w:t>
            </w:r>
            <w:proofErr w:type="spellEnd"/>
            <w:r w:rsidR="001875B0" w:rsidRPr="001875B0">
              <w:t xml:space="preserve"> </w:t>
            </w:r>
            <w:proofErr w:type="spellStart"/>
            <w:r w:rsidR="001875B0" w:rsidRPr="00D13201">
              <w:rPr>
                <w:rStyle w:val="DefinedTermChar"/>
                <w:rFonts w:eastAsiaTheme="minorHAnsi"/>
              </w:rPr>
              <w:t>insumos</w:t>
            </w:r>
            <w:proofErr w:type="spellEnd"/>
            <w:r w:rsidR="001875B0" w:rsidRPr="00D13201">
              <w:rPr>
                <w:rStyle w:val="DefinedTermChar"/>
                <w:rFonts w:eastAsiaTheme="minorHAnsi"/>
              </w:rPr>
              <w:t xml:space="preserve"> </w:t>
            </w:r>
            <w:proofErr w:type="spellStart"/>
            <w:r w:rsidR="001875B0" w:rsidRPr="00D13201">
              <w:rPr>
                <w:rStyle w:val="DefinedTermChar"/>
                <w:rFonts w:eastAsiaTheme="minorHAnsi"/>
              </w:rPr>
              <w:t>críticos</w:t>
            </w:r>
            <w:proofErr w:type="spellEnd"/>
            <w:r w:rsidR="001875B0" w:rsidRPr="001875B0">
              <w:t>:</w:t>
            </w:r>
          </w:p>
          <w:p w14:paraId="64F6B555" w14:textId="6931696E" w:rsidR="00D13201" w:rsidRDefault="00D13201" w:rsidP="00D02004">
            <w:pPr>
              <w:pStyle w:val="ListPara1aTable"/>
              <w:numPr>
                <w:ilvl w:val="0"/>
                <w:numId w:val="24"/>
              </w:numPr>
            </w:pPr>
            <w:r w:rsidRPr="00D13201">
              <w:t xml:space="preserve">De </w:t>
            </w:r>
            <w:proofErr w:type="spellStart"/>
            <w:r w:rsidRPr="00D13201">
              <w:rPr>
                <w:rStyle w:val="DefinedTermChar"/>
                <w:rFonts w:eastAsiaTheme="majorEastAsia"/>
              </w:rPr>
              <w:t>proveedores</w:t>
            </w:r>
            <w:proofErr w:type="spellEnd"/>
            <w:r w:rsidRPr="00D13201">
              <w:t xml:space="preserve"> de </w:t>
            </w:r>
            <w:proofErr w:type="spellStart"/>
            <w:r w:rsidRPr="00D13201">
              <w:t>materiales</w:t>
            </w:r>
            <w:proofErr w:type="spellEnd"/>
            <w:r w:rsidRPr="00D13201">
              <w:t xml:space="preserve"> </w:t>
            </w:r>
            <w:proofErr w:type="spellStart"/>
            <w:r w:rsidRPr="00D13201">
              <w:t>extraídos</w:t>
            </w:r>
            <w:proofErr w:type="spellEnd"/>
            <w:r w:rsidRPr="00D13201">
              <w:t xml:space="preserve"> que </w:t>
            </w:r>
            <w:proofErr w:type="spellStart"/>
            <w:r w:rsidRPr="00D13201">
              <w:t>participan</w:t>
            </w:r>
            <w:proofErr w:type="spellEnd"/>
            <w:r w:rsidRPr="00D13201">
              <w:t xml:space="preserve"> </w:t>
            </w:r>
            <w:proofErr w:type="spellStart"/>
            <w:r w:rsidRPr="00D13201">
              <w:t>en</w:t>
            </w:r>
            <w:proofErr w:type="spellEnd"/>
            <w:r w:rsidRPr="00D13201">
              <w:t xml:space="preserve"> </w:t>
            </w:r>
            <w:proofErr w:type="spellStart"/>
            <w:r w:rsidRPr="00D13201">
              <w:t>sistemas</w:t>
            </w:r>
            <w:proofErr w:type="spellEnd"/>
            <w:r w:rsidRPr="00D13201">
              <w:t xml:space="preserve"> de </w:t>
            </w:r>
            <w:proofErr w:type="spellStart"/>
            <w:r w:rsidRPr="00D13201">
              <w:t>verificación</w:t>
            </w:r>
            <w:proofErr w:type="spellEnd"/>
            <w:r w:rsidRPr="00D13201">
              <w:t xml:space="preserve"> de </w:t>
            </w:r>
            <w:proofErr w:type="spellStart"/>
            <w:r w:rsidRPr="00D13201">
              <w:t>terceros</w:t>
            </w:r>
            <w:proofErr w:type="spellEnd"/>
            <w:r w:rsidRPr="00D13201">
              <w:t xml:space="preserve"> </w:t>
            </w:r>
            <w:proofErr w:type="spellStart"/>
            <w:r w:rsidRPr="00D13201">
              <w:t>creíbles</w:t>
            </w:r>
            <w:proofErr w:type="spellEnd"/>
            <w:r w:rsidRPr="00D13201">
              <w:t xml:space="preserve"> que </w:t>
            </w:r>
            <w:proofErr w:type="spellStart"/>
            <w:r w:rsidRPr="00D13201">
              <w:t>miden</w:t>
            </w:r>
            <w:proofErr w:type="spellEnd"/>
            <w:r w:rsidRPr="00D13201">
              <w:t xml:space="preserve"> y </w:t>
            </w:r>
            <w:proofErr w:type="spellStart"/>
            <w:r w:rsidRPr="00D13201">
              <w:t>divulgan</w:t>
            </w:r>
            <w:proofErr w:type="spellEnd"/>
            <w:r w:rsidRPr="00D13201">
              <w:t xml:space="preserve"> </w:t>
            </w:r>
            <w:proofErr w:type="spellStart"/>
            <w:r w:rsidRPr="00D13201">
              <w:t>públicamente</w:t>
            </w:r>
            <w:proofErr w:type="spellEnd"/>
            <w:r w:rsidRPr="00D13201">
              <w:t xml:space="preserve"> el </w:t>
            </w:r>
            <w:proofErr w:type="spellStart"/>
            <w:r w:rsidRPr="00D13201">
              <w:t>desempeño</w:t>
            </w:r>
            <w:proofErr w:type="spellEnd"/>
            <w:r w:rsidRPr="00D13201">
              <w:t xml:space="preserve"> </w:t>
            </w:r>
            <w:r w:rsidRPr="00D13201">
              <w:rPr>
                <w:rStyle w:val="DefinedTermChar"/>
                <w:rFonts w:eastAsiaTheme="majorEastAsia"/>
              </w:rPr>
              <w:t>ESG</w:t>
            </w:r>
            <w:r w:rsidRPr="00D13201">
              <w:t xml:space="preserve"> de los </w:t>
            </w:r>
            <w:proofErr w:type="spellStart"/>
            <w:r w:rsidRPr="00D13201">
              <w:t>proveedores</w:t>
            </w:r>
            <w:proofErr w:type="spellEnd"/>
            <w:r w:rsidRPr="00D13201">
              <w:t xml:space="preserve"> (es </w:t>
            </w:r>
            <w:proofErr w:type="spellStart"/>
            <w:r w:rsidRPr="00D13201">
              <w:t>decir</w:t>
            </w:r>
            <w:proofErr w:type="spellEnd"/>
            <w:r w:rsidRPr="00D13201">
              <w:t xml:space="preserve">, la </w:t>
            </w:r>
            <w:proofErr w:type="spellStart"/>
            <w:r w:rsidRPr="00D13201">
              <w:t>Iniciativa</w:t>
            </w:r>
            <w:proofErr w:type="spellEnd"/>
            <w:r w:rsidRPr="00D13201">
              <w:t xml:space="preserve"> para el </w:t>
            </w:r>
            <w:proofErr w:type="spellStart"/>
            <w:r w:rsidRPr="00D13201">
              <w:t>Aseguramiento</w:t>
            </w:r>
            <w:proofErr w:type="spellEnd"/>
            <w:r w:rsidRPr="00D13201">
              <w:t xml:space="preserve"> de la </w:t>
            </w:r>
            <w:proofErr w:type="spellStart"/>
            <w:r w:rsidRPr="00D13201">
              <w:t>Minería</w:t>
            </w:r>
            <w:proofErr w:type="spellEnd"/>
            <w:r w:rsidRPr="00D13201">
              <w:t xml:space="preserve"> </w:t>
            </w:r>
            <w:proofErr w:type="spellStart"/>
            <w:r w:rsidRPr="00D13201">
              <w:t>Responsable</w:t>
            </w:r>
            <w:proofErr w:type="spellEnd"/>
            <w:r w:rsidRPr="00D13201">
              <w:t xml:space="preserve"> o </w:t>
            </w:r>
            <w:proofErr w:type="spellStart"/>
            <w:r w:rsidRPr="00D13201">
              <w:t>equivalente</w:t>
            </w:r>
            <w:proofErr w:type="spellEnd"/>
            <w:r w:rsidRPr="00D13201">
              <w:t>);</w:t>
            </w:r>
          </w:p>
          <w:p w14:paraId="3B683DA0" w14:textId="77777777" w:rsidR="005255B2" w:rsidRDefault="005255B2" w:rsidP="009B0C9B">
            <w:pPr>
              <w:pStyle w:val="NOTEinChapter"/>
            </w:pPr>
            <w:r w:rsidRPr="00DE2704">
              <w:rPr>
                <w:b/>
                <w:bCs/>
                <w:color w:val="FF40FF"/>
              </w:rPr>
              <w:t>NOTA:</w:t>
            </w:r>
            <w:r w:rsidRPr="00DE2704">
              <w:rPr>
                <w:color w:val="FF40FF"/>
              </w:rPr>
              <w:t xml:space="preserve">  </w:t>
            </w:r>
            <w:proofErr w:type="spellStart"/>
            <w:r>
              <w:t>Actualmente</w:t>
            </w:r>
            <w:proofErr w:type="spellEnd"/>
            <w:r>
              <w:t xml:space="preserve">, </w:t>
            </w:r>
            <w:proofErr w:type="spellStart"/>
            <w:r>
              <w:t>existe</w:t>
            </w:r>
            <w:proofErr w:type="spellEnd"/>
            <w:r>
              <w:t xml:space="preserve"> una </w:t>
            </w:r>
            <w:proofErr w:type="spellStart"/>
            <w:r>
              <w:t>amplia</w:t>
            </w:r>
            <w:proofErr w:type="spellEnd"/>
            <w:r>
              <w:t xml:space="preserve"> </w:t>
            </w:r>
            <w:proofErr w:type="spellStart"/>
            <w:r>
              <w:t>variación</w:t>
            </w:r>
            <w:proofErr w:type="spellEnd"/>
            <w:r>
              <w:t xml:space="preserve"> en el </w:t>
            </w:r>
            <w:proofErr w:type="spellStart"/>
            <w:r>
              <w:t>compromiso</w:t>
            </w:r>
            <w:proofErr w:type="spellEnd"/>
            <w:r>
              <w:t xml:space="preserve">, la </w:t>
            </w:r>
            <w:proofErr w:type="spellStart"/>
            <w:r>
              <w:t>calidad</w:t>
            </w:r>
            <w:proofErr w:type="spellEnd"/>
            <w:r>
              <w:t xml:space="preserve"> y el rigor de las </w:t>
            </w:r>
            <w:proofErr w:type="spellStart"/>
            <w:r>
              <w:t>evaluaciones</w:t>
            </w:r>
            <w:proofErr w:type="spellEnd"/>
            <w:r>
              <w:t xml:space="preserve"> de diligencia </w:t>
            </w:r>
            <w:proofErr w:type="spellStart"/>
            <w:r>
              <w:t>debida</w:t>
            </w:r>
            <w:proofErr w:type="spellEnd"/>
            <w:r>
              <w:t xml:space="preserve"> que se </w:t>
            </w:r>
            <w:proofErr w:type="spellStart"/>
            <w:r>
              <w:t>llevan</w:t>
            </w:r>
            <w:proofErr w:type="spellEnd"/>
            <w:r>
              <w:t xml:space="preserve"> a </w:t>
            </w:r>
            <w:proofErr w:type="spellStart"/>
            <w:r>
              <w:t>cabo</w:t>
            </w:r>
            <w:proofErr w:type="spellEnd"/>
            <w:r>
              <w:t xml:space="preserve"> para </w:t>
            </w:r>
            <w:proofErr w:type="spellStart"/>
            <w:r>
              <w:t>comprender</w:t>
            </w:r>
            <w:proofErr w:type="spellEnd"/>
            <w:r>
              <w:t xml:space="preserve"> el </w:t>
            </w:r>
            <w:proofErr w:type="spellStart"/>
            <w:r>
              <w:t>desempeño</w:t>
            </w:r>
            <w:proofErr w:type="spellEnd"/>
            <w:r>
              <w:t xml:space="preserve"> ESG de los </w:t>
            </w:r>
            <w:proofErr w:type="spellStart"/>
            <w:r>
              <w:t>proveedores</w:t>
            </w:r>
            <w:proofErr w:type="spellEnd"/>
            <w:r>
              <w:t xml:space="preserve">. </w:t>
            </w:r>
            <w:proofErr w:type="spellStart"/>
            <w:r>
              <w:t>Además</w:t>
            </w:r>
            <w:proofErr w:type="spellEnd"/>
            <w:r>
              <w:t xml:space="preserve">, </w:t>
            </w:r>
            <w:proofErr w:type="spellStart"/>
            <w:r>
              <w:t>muchos</w:t>
            </w:r>
            <w:proofErr w:type="spellEnd"/>
            <w:r>
              <w:t xml:space="preserve"> pasos de la </w:t>
            </w:r>
            <w:proofErr w:type="spellStart"/>
            <w:r>
              <w:t>debida</w:t>
            </w:r>
            <w:proofErr w:type="spellEnd"/>
            <w:r>
              <w:t xml:space="preserve"> diligencia (por </w:t>
            </w:r>
            <w:proofErr w:type="spellStart"/>
            <w:r>
              <w:t>ejemplo</w:t>
            </w:r>
            <w:proofErr w:type="spellEnd"/>
            <w:r>
              <w:t xml:space="preserve">, </w:t>
            </w:r>
            <w:proofErr w:type="spellStart"/>
            <w:r>
              <w:t>metodologías</w:t>
            </w:r>
            <w:proofErr w:type="spellEnd"/>
            <w:r>
              <w:t xml:space="preserve"> de </w:t>
            </w:r>
            <w:proofErr w:type="spellStart"/>
            <w:r>
              <w:t>evaluación</w:t>
            </w:r>
            <w:proofErr w:type="spellEnd"/>
            <w:r>
              <w:t xml:space="preserve">, </w:t>
            </w:r>
            <w:proofErr w:type="spellStart"/>
            <w:r>
              <w:t>preguntas</w:t>
            </w:r>
            <w:proofErr w:type="spellEnd"/>
            <w:r>
              <w:t xml:space="preserve"> que se </w:t>
            </w:r>
            <w:proofErr w:type="spellStart"/>
            <w:r>
              <w:t>hacen</w:t>
            </w:r>
            <w:proofErr w:type="spellEnd"/>
            <w:r>
              <w:t xml:space="preserve"> a los </w:t>
            </w:r>
            <w:proofErr w:type="spellStart"/>
            <w:r>
              <w:t>proveedores</w:t>
            </w:r>
            <w:proofErr w:type="spellEnd"/>
            <w:r>
              <w:t xml:space="preserve">, </w:t>
            </w:r>
            <w:proofErr w:type="spellStart"/>
            <w:r>
              <w:t>respuestas</w:t>
            </w:r>
            <w:proofErr w:type="spellEnd"/>
            <w:r>
              <w:t xml:space="preserve"> de los </w:t>
            </w:r>
            <w:proofErr w:type="spellStart"/>
            <w:r>
              <w:t>proveedores</w:t>
            </w:r>
            <w:proofErr w:type="spellEnd"/>
            <w:r>
              <w:t xml:space="preserve">, </w:t>
            </w:r>
            <w:proofErr w:type="spellStart"/>
            <w:r>
              <w:t>medidas</w:t>
            </w:r>
            <w:proofErr w:type="spellEnd"/>
            <w:r>
              <w:t xml:space="preserve"> de </w:t>
            </w:r>
            <w:proofErr w:type="spellStart"/>
            <w:r>
              <w:t>mitigación</w:t>
            </w:r>
            <w:proofErr w:type="spellEnd"/>
            <w:r>
              <w:t xml:space="preserve"> / </w:t>
            </w:r>
            <w:proofErr w:type="spellStart"/>
            <w:r>
              <w:t>acciones</w:t>
            </w:r>
            <w:proofErr w:type="spellEnd"/>
            <w:r>
              <w:t xml:space="preserve"> </w:t>
            </w:r>
            <w:proofErr w:type="spellStart"/>
            <w:r>
              <w:t>correctivas</w:t>
            </w:r>
            <w:proofErr w:type="spellEnd"/>
            <w:r>
              <w:t xml:space="preserve">, </w:t>
            </w:r>
            <w:proofErr w:type="spellStart"/>
            <w:r>
              <w:t>consecuencias</w:t>
            </w:r>
            <w:proofErr w:type="spellEnd"/>
            <w:r>
              <w:t xml:space="preserve"> de la </w:t>
            </w:r>
            <w:proofErr w:type="spellStart"/>
            <w:r>
              <w:t>inacción</w:t>
            </w:r>
            <w:proofErr w:type="spellEnd"/>
            <w:r>
              <w:t xml:space="preserve">, </w:t>
            </w:r>
            <w:proofErr w:type="spellStart"/>
            <w:r>
              <w:t>nombres</w:t>
            </w:r>
            <w:proofErr w:type="spellEnd"/>
            <w:r>
              <w:t xml:space="preserve"> de los </w:t>
            </w:r>
            <w:proofErr w:type="spellStart"/>
            <w:r>
              <w:t>actores</w:t>
            </w:r>
            <w:proofErr w:type="spellEnd"/>
            <w:r>
              <w:t xml:space="preserve"> de la </w:t>
            </w:r>
            <w:proofErr w:type="spellStart"/>
            <w:r>
              <w:t>cadena</w:t>
            </w:r>
            <w:proofErr w:type="spellEnd"/>
            <w:r>
              <w:t xml:space="preserve"> de </w:t>
            </w:r>
            <w:proofErr w:type="spellStart"/>
            <w:r>
              <w:t>suministro</w:t>
            </w:r>
            <w:proofErr w:type="spellEnd"/>
            <w:r>
              <w:t xml:space="preserve"> que se </w:t>
            </w:r>
            <w:proofErr w:type="spellStart"/>
            <w:r>
              <w:t>evalúan</w:t>
            </w:r>
            <w:proofErr w:type="spellEnd"/>
            <w:r>
              <w:t xml:space="preserve">) </w:t>
            </w:r>
            <w:proofErr w:type="spellStart"/>
            <w:r>
              <w:t>están</w:t>
            </w:r>
            <w:proofErr w:type="spellEnd"/>
            <w:r>
              <w:t xml:space="preserve"> </w:t>
            </w:r>
            <w:proofErr w:type="spellStart"/>
            <w:r>
              <w:t>ocultos</w:t>
            </w:r>
            <w:proofErr w:type="spellEnd"/>
            <w:r>
              <w:t xml:space="preserve"> a la vista del </w:t>
            </w:r>
            <w:proofErr w:type="spellStart"/>
            <w:r>
              <w:t>público</w:t>
            </w:r>
            <w:proofErr w:type="spellEnd"/>
            <w:r>
              <w:t xml:space="preserve">. </w:t>
            </w:r>
            <w:proofErr w:type="spellStart"/>
            <w:r>
              <w:t>Esto</w:t>
            </w:r>
            <w:proofErr w:type="spellEnd"/>
            <w:r>
              <w:t xml:space="preserve"> </w:t>
            </w:r>
            <w:proofErr w:type="spellStart"/>
            <w:r>
              <w:t>dificulta</w:t>
            </w:r>
            <w:proofErr w:type="spellEnd"/>
            <w:r>
              <w:t xml:space="preserve"> que las </w:t>
            </w:r>
            <w:proofErr w:type="spellStart"/>
            <w:r>
              <w:t>partes</w:t>
            </w:r>
            <w:proofErr w:type="spellEnd"/>
            <w:r>
              <w:t xml:space="preserve"> </w:t>
            </w:r>
            <w:proofErr w:type="spellStart"/>
            <w:r>
              <w:t>interesadas</w:t>
            </w:r>
            <w:proofErr w:type="spellEnd"/>
            <w:r>
              <w:t xml:space="preserve"> </w:t>
            </w:r>
            <w:proofErr w:type="spellStart"/>
            <w:r>
              <w:t>evalúen</w:t>
            </w:r>
            <w:proofErr w:type="spellEnd"/>
            <w:r>
              <w:t xml:space="preserve"> la </w:t>
            </w:r>
            <w:proofErr w:type="spellStart"/>
            <w:r>
              <w:t>solidez</w:t>
            </w:r>
            <w:proofErr w:type="spellEnd"/>
            <w:r>
              <w:t xml:space="preserve"> y la </w:t>
            </w:r>
            <w:proofErr w:type="spellStart"/>
            <w:r>
              <w:t>veracidad</w:t>
            </w:r>
            <w:proofErr w:type="spellEnd"/>
            <w:r>
              <w:t xml:space="preserve"> de los </w:t>
            </w:r>
            <w:proofErr w:type="spellStart"/>
            <w:r>
              <w:t>métodos</w:t>
            </w:r>
            <w:proofErr w:type="spellEnd"/>
            <w:r>
              <w:t xml:space="preserve"> y </w:t>
            </w:r>
            <w:proofErr w:type="spellStart"/>
            <w:r>
              <w:t>resultados</w:t>
            </w:r>
            <w:proofErr w:type="spellEnd"/>
            <w:r>
              <w:t xml:space="preserve"> de la </w:t>
            </w:r>
            <w:proofErr w:type="spellStart"/>
            <w:r>
              <w:t>debida</w:t>
            </w:r>
            <w:proofErr w:type="spellEnd"/>
            <w:r>
              <w:t xml:space="preserve"> diligencia. </w:t>
            </w:r>
          </w:p>
          <w:p w14:paraId="2910EF07" w14:textId="77777777" w:rsidR="005255B2" w:rsidRDefault="005255B2" w:rsidP="009B0C9B">
            <w:pPr>
              <w:pStyle w:val="NOTEinChapter"/>
            </w:pPr>
            <w:proofErr w:type="spellStart"/>
            <w:r>
              <w:t>En</w:t>
            </w:r>
            <w:proofErr w:type="spellEnd"/>
            <w:r>
              <w:t xml:space="preserve"> </w:t>
            </w:r>
            <w:proofErr w:type="spellStart"/>
            <w:r>
              <w:t>consecuencia</w:t>
            </w:r>
            <w:proofErr w:type="spellEnd"/>
            <w:r>
              <w:t xml:space="preserve">, </w:t>
            </w:r>
            <w:proofErr w:type="spellStart"/>
            <w:r>
              <w:t>estamos</w:t>
            </w:r>
            <w:proofErr w:type="spellEnd"/>
            <w:r>
              <w:t xml:space="preserve"> </w:t>
            </w:r>
            <w:proofErr w:type="spellStart"/>
            <w:r>
              <w:t>proponiendo</w:t>
            </w:r>
            <w:proofErr w:type="spellEnd"/>
            <w:r>
              <w:t xml:space="preserve"> un </w:t>
            </w:r>
            <w:proofErr w:type="spellStart"/>
            <w:r>
              <w:t>enfoque</w:t>
            </w:r>
            <w:proofErr w:type="spellEnd"/>
            <w:r>
              <w:t xml:space="preserve"> similar al </w:t>
            </w:r>
            <w:proofErr w:type="spellStart"/>
            <w:r>
              <w:t>propuesto</w:t>
            </w:r>
            <w:proofErr w:type="spellEnd"/>
            <w:r>
              <w:t xml:space="preserve"> por </w:t>
            </w:r>
            <w:proofErr w:type="spellStart"/>
            <w:r>
              <w:t>Acero</w:t>
            </w:r>
            <w:proofErr w:type="spellEnd"/>
            <w:r>
              <w:t xml:space="preserve"> </w:t>
            </w:r>
            <w:proofErr w:type="spellStart"/>
            <w:r>
              <w:t>responsable</w:t>
            </w:r>
            <w:proofErr w:type="spellEnd"/>
            <w:r>
              <w:t xml:space="preserve">, que </w:t>
            </w:r>
            <w:proofErr w:type="spellStart"/>
            <w:r>
              <w:t>asume</w:t>
            </w:r>
            <w:proofErr w:type="spellEnd"/>
            <w:r>
              <w:t xml:space="preserve"> que la </w:t>
            </w:r>
            <w:proofErr w:type="spellStart"/>
            <w:r>
              <w:t>verificación</w:t>
            </w:r>
            <w:proofErr w:type="spellEnd"/>
            <w:r>
              <w:t xml:space="preserve"> </w:t>
            </w:r>
            <w:proofErr w:type="spellStart"/>
            <w:r>
              <w:t>transparente</w:t>
            </w:r>
            <w:proofErr w:type="spellEnd"/>
            <w:r>
              <w:t xml:space="preserve"> y </w:t>
            </w:r>
            <w:proofErr w:type="spellStart"/>
            <w:r>
              <w:t>creíble</w:t>
            </w:r>
            <w:proofErr w:type="spellEnd"/>
            <w:r>
              <w:t xml:space="preserve"> por </w:t>
            </w:r>
            <w:proofErr w:type="spellStart"/>
            <w:r>
              <w:t>parte</w:t>
            </w:r>
            <w:proofErr w:type="spellEnd"/>
            <w:r>
              <w:t xml:space="preserve"> de </w:t>
            </w:r>
            <w:proofErr w:type="spellStart"/>
            <w:r>
              <w:t>terceros</w:t>
            </w:r>
            <w:proofErr w:type="spellEnd"/>
            <w:r>
              <w:t xml:space="preserve"> del </w:t>
            </w:r>
            <w:proofErr w:type="spellStart"/>
            <w:r>
              <w:t>desempeño</w:t>
            </w:r>
            <w:proofErr w:type="spellEnd"/>
            <w:r>
              <w:t xml:space="preserve"> del </w:t>
            </w:r>
            <w:proofErr w:type="spellStart"/>
            <w:r>
              <w:t>proveedor</w:t>
            </w:r>
            <w:proofErr w:type="spellEnd"/>
            <w:r>
              <w:t xml:space="preserve"> es la </w:t>
            </w:r>
            <w:proofErr w:type="spellStart"/>
            <w:r>
              <w:t>mejor</w:t>
            </w:r>
            <w:proofErr w:type="spellEnd"/>
            <w:r>
              <w:t xml:space="preserve"> </w:t>
            </w:r>
            <w:proofErr w:type="spellStart"/>
            <w:r>
              <w:t>manera</w:t>
            </w:r>
            <w:proofErr w:type="spellEnd"/>
            <w:r>
              <w:t xml:space="preserve"> para que las </w:t>
            </w:r>
            <w:proofErr w:type="spellStart"/>
            <w:r>
              <w:t>entidades</w:t>
            </w:r>
            <w:proofErr w:type="spellEnd"/>
            <w:r>
              <w:t xml:space="preserve"> </w:t>
            </w:r>
            <w:proofErr w:type="spellStart"/>
            <w:r>
              <w:t>intermedias</w:t>
            </w:r>
            <w:proofErr w:type="spellEnd"/>
            <w:r>
              <w:t xml:space="preserve"> </w:t>
            </w:r>
            <w:proofErr w:type="spellStart"/>
            <w:r>
              <w:t>comprendan</w:t>
            </w:r>
            <w:proofErr w:type="spellEnd"/>
            <w:r>
              <w:t xml:space="preserve"> y </w:t>
            </w:r>
            <w:proofErr w:type="spellStart"/>
            <w:r>
              <w:t>evalúen</w:t>
            </w:r>
            <w:proofErr w:type="spellEnd"/>
            <w:r>
              <w:t xml:space="preserve"> el </w:t>
            </w:r>
            <w:proofErr w:type="spellStart"/>
            <w:r>
              <w:t>desempeño</w:t>
            </w:r>
            <w:proofErr w:type="spellEnd"/>
            <w:r>
              <w:t xml:space="preserve"> y las </w:t>
            </w:r>
            <w:proofErr w:type="spellStart"/>
            <w:r>
              <w:t>prácticas</w:t>
            </w:r>
            <w:proofErr w:type="spellEnd"/>
            <w:r>
              <w:t xml:space="preserve"> ESG de sus </w:t>
            </w:r>
            <w:proofErr w:type="spellStart"/>
            <w:r>
              <w:t>proveedores</w:t>
            </w:r>
            <w:proofErr w:type="spellEnd"/>
            <w:r>
              <w:t xml:space="preserve">.   </w:t>
            </w:r>
          </w:p>
          <w:p w14:paraId="09AEB976" w14:textId="77777777" w:rsidR="005255B2" w:rsidRDefault="005255B2" w:rsidP="009B0C9B">
            <w:pPr>
              <w:pStyle w:val="NOTEinChapter"/>
            </w:pPr>
            <w:r>
              <w:t xml:space="preserve">A los </w:t>
            </w:r>
            <w:proofErr w:type="spellStart"/>
            <w:r>
              <w:t>efectos</w:t>
            </w:r>
            <w:proofErr w:type="spellEnd"/>
            <w:r>
              <w:t xml:space="preserve"> de </w:t>
            </w:r>
            <w:proofErr w:type="spellStart"/>
            <w:r>
              <w:t>este</w:t>
            </w:r>
            <w:proofErr w:type="spellEnd"/>
            <w:r>
              <w:t xml:space="preserve"> </w:t>
            </w:r>
            <w:proofErr w:type="spellStart"/>
            <w:r>
              <w:t>borrador</w:t>
            </w:r>
            <w:proofErr w:type="spellEnd"/>
            <w:r>
              <w:t xml:space="preserve">, </w:t>
            </w:r>
            <w:proofErr w:type="spellStart"/>
            <w:r>
              <w:t>proponemos</w:t>
            </w:r>
            <w:proofErr w:type="spellEnd"/>
            <w:r>
              <w:t xml:space="preserve"> que los </w:t>
            </w:r>
            <w:proofErr w:type="spellStart"/>
            <w:r>
              <w:t>criterios</w:t>
            </w:r>
            <w:proofErr w:type="spellEnd"/>
            <w:r>
              <w:t xml:space="preserve"> para "</w:t>
            </w:r>
            <w:proofErr w:type="spellStart"/>
            <w:r>
              <w:t>sistemas</w:t>
            </w:r>
            <w:proofErr w:type="spellEnd"/>
            <w:r>
              <w:t xml:space="preserve"> de </w:t>
            </w:r>
            <w:proofErr w:type="spellStart"/>
            <w:r>
              <w:t>verificación</w:t>
            </w:r>
            <w:proofErr w:type="spellEnd"/>
            <w:r>
              <w:t xml:space="preserve"> de </w:t>
            </w:r>
            <w:proofErr w:type="spellStart"/>
            <w:r>
              <w:t>terceros</w:t>
            </w:r>
            <w:proofErr w:type="spellEnd"/>
            <w:r>
              <w:t xml:space="preserve"> </w:t>
            </w:r>
            <w:proofErr w:type="spellStart"/>
            <w:r>
              <w:t>creíbles</w:t>
            </w:r>
            <w:proofErr w:type="spellEnd"/>
            <w:r>
              <w:t xml:space="preserve">" </w:t>
            </w:r>
            <w:proofErr w:type="spellStart"/>
            <w:r>
              <w:t>incluyan</w:t>
            </w:r>
            <w:proofErr w:type="spellEnd"/>
            <w:r>
              <w:t xml:space="preserve">: 1) </w:t>
            </w:r>
            <w:proofErr w:type="spellStart"/>
            <w:r>
              <w:t>Evaluación</w:t>
            </w:r>
            <w:proofErr w:type="spellEnd"/>
            <w:r>
              <w:t xml:space="preserve"> y </w:t>
            </w:r>
            <w:proofErr w:type="spellStart"/>
            <w:r>
              <w:t>verificación</w:t>
            </w:r>
            <w:proofErr w:type="spellEnd"/>
            <w:r>
              <w:t xml:space="preserve"> de un conjunto integral de </w:t>
            </w:r>
            <w:proofErr w:type="spellStart"/>
            <w:r>
              <w:t>riesgos</w:t>
            </w:r>
            <w:proofErr w:type="spellEnd"/>
            <w:r>
              <w:t xml:space="preserve">, </w:t>
            </w:r>
            <w:proofErr w:type="spellStart"/>
            <w:r>
              <w:t>impactos</w:t>
            </w:r>
            <w:proofErr w:type="spellEnd"/>
            <w:r>
              <w:t xml:space="preserve"> y </w:t>
            </w:r>
            <w:proofErr w:type="spellStart"/>
            <w:r>
              <w:t>prácticas</w:t>
            </w:r>
            <w:proofErr w:type="spellEnd"/>
            <w:r>
              <w:t xml:space="preserve"> de ESG, </w:t>
            </w:r>
            <w:proofErr w:type="spellStart"/>
            <w:r>
              <w:t>incluidos</w:t>
            </w:r>
            <w:proofErr w:type="spellEnd"/>
            <w:r>
              <w:t xml:space="preserve"> los </w:t>
            </w:r>
            <w:proofErr w:type="spellStart"/>
            <w:r>
              <w:t>relacionados</w:t>
            </w:r>
            <w:proofErr w:type="spellEnd"/>
            <w:r>
              <w:t xml:space="preserve"> con el </w:t>
            </w:r>
            <w:proofErr w:type="spellStart"/>
            <w:r>
              <w:t>suministro</w:t>
            </w:r>
            <w:proofErr w:type="spellEnd"/>
            <w:r>
              <w:t xml:space="preserve"> de </w:t>
            </w:r>
            <w:proofErr w:type="spellStart"/>
            <w:r>
              <w:t>materiales</w:t>
            </w:r>
            <w:proofErr w:type="spellEnd"/>
            <w:r>
              <w:t xml:space="preserve"> de </w:t>
            </w:r>
            <w:proofErr w:type="spellStart"/>
            <w:r>
              <w:t>áreas</w:t>
            </w:r>
            <w:proofErr w:type="spellEnd"/>
            <w:r>
              <w:t xml:space="preserve"> </w:t>
            </w:r>
            <w:proofErr w:type="spellStart"/>
            <w:r>
              <w:t>afectadas</w:t>
            </w:r>
            <w:proofErr w:type="spellEnd"/>
            <w:r>
              <w:t xml:space="preserve"> por </w:t>
            </w:r>
            <w:proofErr w:type="spellStart"/>
            <w:r>
              <w:t>conflictos</w:t>
            </w:r>
            <w:proofErr w:type="spellEnd"/>
            <w:r>
              <w:t xml:space="preserve"> y de alto </w:t>
            </w:r>
            <w:proofErr w:type="spellStart"/>
            <w:r>
              <w:t>riesgo</w:t>
            </w:r>
            <w:proofErr w:type="spellEnd"/>
            <w:r>
              <w:t xml:space="preserve">, 2) </w:t>
            </w:r>
            <w:proofErr w:type="spellStart"/>
            <w:r>
              <w:t>Uso</w:t>
            </w:r>
            <w:proofErr w:type="spellEnd"/>
            <w:r>
              <w:t xml:space="preserve"> de </w:t>
            </w:r>
            <w:proofErr w:type="spellStart"/>
            <w:r>
              <w:t>auditores</w:t>
            </w:r>
            <w:proofErr w:type="spellEnd"/>
            <w:r>
              <w:t xml:space="preserve"> </w:t>
            </w:r>
            <w:proofErr w:type="spellStart"/>
            <w:r>
              <w:t>capacitados</w:t>
            </w:r>
            <w:proofErr w:type="spellEnd"/>
            <w:r>
              <w:t xml:space="preserve"> y </w:t>
            </w:r>
            <w:proofErr w:type="spellStart"/>
            <w:r>
              <w:t>competentes</w:t>
            </w:r>
            <w:proofErr w:type="spellEnd"/>
            <w:r>
              <w:t xml:space="preserve"> para </w:t>
            </w:r>
            <w:proofErr w:type="spellStart"/>
            <w:r>
              <w:t>evaluar</w:t>
            </w:r>
            <w:proofErr w:type="spellEnd"/>
            <w:r>
              <w:t xml:space="preserve"> el </w:t>
            </w:r>
            <w:proofErr w:type="spellStart"/>
            <w:r>
              <w:t>desempeño</w:t>
            </w:r>
            <w:proofErr w:type="spellEnd"/>
            <w:r>
              <w:t xml:space="preserve"> de ESG del </w:t>
            </w:r>
            <w:proofErr w:type="spellStart"/>
            <w:r>
              <w:t>proveedor</w:t>
            </w:r>
            <w:proofErr w:type="spellEnd"/>
            <w:r>
              <w:t xml:space="preserve">, 3) Un </w:t>
            </w:r>
            <w:proofErr w:type="spellStart"/>
            <w:r>
              <w:t>proceso</w:t>
            </w:r>
            <w:proofErr w:type="spellEnd"/>
            <w:r>
              <w:t xml:space="preserve"> de </w:t>
            </w:r>
            <w:proofErr w:type="spellStart"/>
            <w:r>
              <w:t>auditoría</w:t>
            </w:r>
            <w:proofErr w:type="spellEnd"/>
            <w:r>
              <w:t xml:space="preserve"> que </w:t>
            </w:r>
            <w:proofErr w:type="spellStart"/>
            <w:r>
              <w:t>incluye</w:t>
            </w:r>
            <w:proofErr w:type="spellEnd"/>
            <w:r>
              <w:t xml:space="preserve"> </w:t>
            </w:r>
            <w:proofErr w:type="spellStart"/>
            <w:r>
              <w:t>aportes</w:t>
            </w:r>
            <w:proofErr w:type="spellEnd"/>
            <w:r>
              <w:t xml:space="preserve"> de las </w:t>
            </w:r>
            <w:proofErr w:type="spellStart"/>
            <w:r>
              <w:t>partes</w:t>
            </w:r>
            <w:proofErr w:type="spellEnd"/>
            <w:r>
              <w:t xml:space="preserve"> </w:t>
            </w:r>
            <w:proofErr w:type="spellStart"/>
            <w:r>
              <w:t>interesadas</w:t>
            </w:r>
            <w:proofErr w:type="spellEnd"/>
            <w:r>
              <w:t xml:space="preserve"> y los </w:t>
            </w:r>
            <w:proofErr w:type="spellStart"/>
            <w:r>
              <w:t>trabajadores</w:t>
            </w:r>
            <w:proofErr w:type="spellEnd"/>
            <w:r>
              <w:t xml:space="preserve"> </w:t>
            </w:r>
            <w:proofErr w:type="spellStart"/>
            <w:r>
              <w:t>relevantes</w:t>
            </w:r>
            <w:proofErr w:type="spellEnd"/>
            <w:r>
              <w:t xml:space="preserve"> </w:t>
            </w:r>
            <w:proofErr w:type="spellStart"/>
            <w:r>
              <w:t>como</w:t>
            </w:r>
            <w:proofErr w:type="spellEnd"/>
            <w:r>
              <w:t xml:space="preserve"> un medio </w:t>
            </w:r>
            <w:proofErr w:type="spellStart"/>
            <w:r>
              <w:t>adicional</w:t>
            </w:r>
            <w:proofErr w:type="spellEnd"/>
            <w:r>
              <w:t xml:space="preserve"> para </w:t>
            </w:r>
            <w:proofErr w:type="spellStart"/>
            <w:r>
              <w:t>corroborar</w:t>
            </w:r>
            <w:proofErr w:type="spellEnd"/>
            <w:r>
              <w:t xml:space="preserve"> la </w:t>
            </w:r>
            <w:proofErr w:type="spellStart"/>
            <w:r>
              <w:t>información</w:t>
            </w:r>
            <w:proofErr w:type="spellEnd"/>
            <w:r>
              <w:t xml:space="preserve"> y las </w:t>
            </w:r>
            <w:proofErr w:type="spellStart"/>
            <w:r>
              <w:t>afirmaciones</w:t>
            </w:r>
            <w:proofErr w:type="spellEnd"/>
            <w:r>
              <w:t xml:space="preserve"> de los </w:t>
            </w:r>
            <w:proofErr w:type="spellStart"/>
            <w:r>
              <w:t>proveedores</w:t>
            </w:r>
            <w:proofErr w:type="spellEnd"/>
            <w:r>
              <w:t xml:space="preserve">, y 4) </w:t>
            </w:r>
            <w:proofErr w:type="spellStart"/>
            <w:r>
              <w:t>Publicación</w:t>
            </w:r>
            <w:proofErr w:type="spellEnd"/>
            <w:r>
              <w:t xml:space="preserve"> </w:t>
            </w:r>
            <w:proofErr w:type="spellStart"/>
            <w:r>
              <w:t>pública</w:t>
            </w:r>
            <w:proofErr w:type="spellEnd"/>
            <w:r>
              <w:t xml:space="preserve"> de los </w:t>
            </w:r>
            <w:proofErr w:type="spellStart"/>
            <w:r>
              <w:t>resultados</w:t>
            </w:r>
            <w:proofErr w:type="spellEnd"/>
            <w:r>
              <w:t xml:space="preserve"> </w:t>
            </w:r>
            <w:proofErr w:type="spellStart"/>
            <w:r>
              <w:t>detallados</w:t>
            </w:r>
            <w:proofErr w:type="spellEnd"/>
            <w:r>
              <w:t xml:space="preserve"> de la </w:t>
            </w:r>
            <w:proofErr w:type="spellStart"/>
            <w:r>
              <w:t>auditoría</w:t>
            </w:r>
            <w:proofErr w:type="spellEnd"/>
            <w:r>
              <w:t xml:space="preserve">, de modo que las </w:t>
            </w:r>
            <w:proofErr w:type="spellStart"/>
            <w:r>
              <w:t>partes</w:t>
            </w:r>
            <w:proofErr w:type="spellEnd"/>
            <w:r>
              <w:t xml:space="preserve"> </w:t>
            </w:r>
            <w:proofErr w:type="spellStart"/>
            <w:r>
              <w:t>interesadas</w:t>
            </w:r>
            <w:proofErr w:type="spellEnd"/>
            <w:r>
              <w:t xml:space="preserve"> y los </w:t>
            </w:r>
            <w:proofErr w:type="spellStart"/>
            <w:r>
              <w:t>actores</w:t>
            </w:r>
            <w:proofErr w:type="spellEnd"/>
            <w:r>
              <w:t xml:space="preserve"> a lo largo de la </w:t>
            </w:r>
            <w:proofErr w:type="spellStart"/>
            <w:r>
              <w:t>cadena</w:t>
            </w:r>
            <w:proofErr w:type="spellEnd"/>
            <w:r>
              <w:t xml:space="preserve"> de </w:t>
            </w:r>
            <w:proofErr w:type="spellStart"/>
            <w:r>
              <w:t>suministro</w:t>
            </w:r>
            <w:proofErr w:type="spellEnd"/>
            <w:r>
              <w:t xml:space="preserve"> de </w:t>
            </w:r>
            <w:proofErr w:type="spellStart"/>
            <w:r>
              <w:t>minerales</w:t>
            </w:r>
            <w:proofErr w:type="spellEnd"/>
            <w:r>
              <w:t xml:space="preserve"> </w:t>
            </w:r>
            <w:proofErr w:type="spellStart"/>
            <w:r>
              <w:t>tengan</w:t>
            </w:r>
            <w:proofErr w:type="spellEnd"/>
            <w:r>
              <w:t xml:space="preserve"> una base para </w:t>
            </w:r>
            <w:proofErr w:type="spellStart"/>
            <w:r>
              <w:t>comprender</w:t>
            </w:r>
            <w:proofErr w:type="spellEnd"/>
            <w:r>
              <w:t xml:space="preserve"> el </w:t>
            </w:r>
            <w:proofErr w:type="spellStart"/>
            <w:r>
              <w:t>desempeño</w:t>
            </w:r>
            <w:proofErr w:type="spellEnd"/>
            <w:r>
              <w:t xml:space="preserve"> ESG. de las </w:t>
            </w:r>
            <w:proofErr w:type="spellStart"/>
            <w:r>
              <w:t>entidades</w:t>
            </w:r>
            <w:proofErr w:type="spellEnd"/>
            <w:r>
              <w:t xml:space="preserve"> upstream </w:t>
            </w:r>
            <w:proofErr w:type="spellStart"/>
            <w:r>
              <w:t>en</w:t>
            </w:r>
            <w:proofErr w:type="spellEnd"/>
            <w:r>
              <w:t xml:space="preserve"> la </w:t>
            </w:r>
            <w:proofErr w:type="spellStart"/>
            <w:r>
              <w:t>cadena</w:t>
            </w:r>
            <w:proofErr w:type="spellEnd"/>
            <w:r>
              <w:t xml:space="preserve"> de </w:t>
            </w:r>
            <w:proofErr w:type="spellStart"/>
            <w:r>
              <w:t>suministro</w:t>
            </w:r>
            <w:proofErr w:type="spellEnd"/>
            <w:r>
              <w:t>.</w:t>
            </w:r>
          </w:p>
          <w:p w14:paraId="0F0D9626" w14:textId="77777777" w:rsidR="005255B2" w:rsidRDefault="005255B2" w:rsidP="009B0C9B">
            <w:pPr>
              <w:pStyle w:val="NOTEinChapter"/>
            </w:pPr>
            <w:r>
              <w:t xml:space="preserve">Hay </w:t>
            </w:r>
            <w:proofErr w:type="spellStart"/>
            <w:r>
              <w:t>tres</w:t>
            </w:r>
            <w:proofErr w:type="spellEnd"/>
            <w:r>
              <w:t xml:space="preserve"> </w:t>
            </w:r>
            <w:proofErr w:type="spellStart"/>
            <w:r>
              <w:t>sólidas</w:t>
            </w:r>
            <w:proofErr w:type="spellEnd"/>
            <w:r>
              <w:t xml:space="preserve"> </w:t>
            </w:r>
            <w:proofErr w:type="spellStart"/>
            <w:r>
              <w:t>razones</w:t>
            </w:r>
            <w:proofErr w:type="spellEnd"/>
            <w:r>
              <w:t xml:space="preserve"> para </w:t>
            </w:r>
            <w:proofErr w:type="spellStart"/>
            <w:r>
              <w:t>este</w:t>
            </w:r>
            <w:proofErr w:type="spellEnd"/>
            <w:r>
              <w:t xml:space="preserve"> </w:t>
            </w:r>
            <w:proofErr w:type="spellStart"/>
            <w:r>
              <w:t>enfoque</w:t>
            </w:r>
            <w:proofErr w:type="spellEnd"/>
            <w:r>
              <w:t>:</w:t>
            </w:r>
          </w:p>
          <w:p w14:paraId="1745DEB6" w14:textId="77777777" w:rsidR="005255B2" w:rsidRDefault="005255B2" w:rsidP="009B0C9B">
            <w:pPr>
              <w:pStyle w:val="NOTEinChapter"/>
            </w:pPr>
            <w:r>
              <w:t xml:space="preserve">1) Si las </w:t>
            </w:r>
            <w:proofErr w:type="spellStart"/>
            <w:r>
              <w:t>decisiones</w:t>
            </w:r>
            <w:proofErr w:type="spellEnd"/>
            <w:r>
              <w:t xml:space="preserve"> de </w:t>
            </w:r>
            <w:proofErr w:type="spellStart"/>
            <w:r>
              <w:t>abastecimiento</w:t>
            </w:r>
            <w:proofErr w:type="spellEnd"/>
            <w:r>
              <w:t xml:space="preserve"> no se </w:t>
            </w:r>
            <w:proofErr w:type="spellStart"/>
            <w:r>
              <w:t>basan</w:t>
            </w:r>
            <w:proofErr w:type="spellEnd"/>
            <w:r>
              <w:t xml:space="preserve"> </w:t>
            </w:r>
            <w:proofErr w:type="spellStart"/>
            <w:r>
              <w:t>en</w:t>
            </w:r>
            <w:proofErr w:type="spellEnd"/>
            <w:r>
              <w:t xml:space="preserve"> </w:t>
            </w:r>
            <w:proofErr w:type="spellStart"/>
            <w:r>
              <w:t>información</w:t>
            </w:r>
            <w:proofErr w:type="spellEnd"/>
            <w:r>
              <w:t xml:space="preserve"> </w:t>
            </w:r>
            <w:proofErr w:type="spellStart"/>
            <w:r>
              <w:t>completa</w:t>
            </w:r>
            <w:proofErr w:type="spellEnd"/>
            <w:r>
              <w:t xml:space="preserve">, </w:t>
            </w:r>
            <w:proofErr w:type="spellStart"/>
            <w:r>
              <w:t>confiable</w:t>
            </w:r>
            <w:proofErr w:type="spellEnd"/>
            <w:r>
              <w:t xml:space="preserve"> y </w:t>
            </w:r>
            <w:proofErr w:type="spellStart"/>
            <w:r>
              <w:t>transparente</w:t>
            </w:r>
            <w:proofErr w:type="spellEnd"/>
            <w:r>
              <w:t xml:space="preserve">, es </w:t>
            </w:r>
            <w:proofErr w:type="spellStart"/>
            <w:r>
              <w:t>cuestionable</w:t>
            </w:r>
            <w:proofErr w:type="spellEnd"/>
            <w:r>
              <w:t xml:space="preserve"> </w:t>
            </w:r>
            <w:proofErr w:type="spellStart"/>
            <w:r>
              <w:t>si</w:t>
            </w:r>
            <w:proofErr w:type="spellEnd"/>
            <w:r>
              <w:t xml:space="preserve"> el valor de </w:t>
            </w:r>
            <w:proofErr w:type="spellStart"/>
            <w:r>
              <w:t>llevar</w:t>
            </w:r>
            <w:proofErr w:type="spellEnd"/>
            <w:r>
              <w:t xml:space="preserve"> a </w:t>
            </w:r>
            <w:proofErr w:type="spellStart"/>
            <w:r>
              <w:t>cabo</w:t>
            </w:r>
            <w:proofErr w:type="spellEnd"/>
            <w:r>
              <w:t xml:space="preserve"> la </w:t>
            </w:r>
            <w:proofErr w:type="spellStart"/>
            <w:r>
              <w:t>debida</w:t>
            </w:r>
            <w:proofErr w:type="spellEnd"/>
            <w:r>
              <w:t xml:space="preserve"> diligencia </w:t>
            </w:r>
            <w:proofErr w:type="spellStart"/>
            <w:r>
              <w:t>supera</w:t>
            </w:r>
            <w:proofErr w:type="spellEnd"/>
            <w:r>
              <w:t xml:space="preserve"> el </w:t>
            </w:r>
            <w:proofErr w:type="spellStart"/>
            <w:r>
              <w:t>costo</w:t>
            </w:r>
            <w:proofErr w:type="spellEnd"/>
            <w:r>
              <w:t xml:space="preserve">. Por </w:t>
            </w:r>
            <w:proofErr w:type="spellStart"/>
            <w:r>
              <w:t>ejemplo</w:t>
            </w:r>
            <w:proofErr w:type="spellEnd"/>
            <w:r>
              <w:t xml:space="preserve">, sin </w:t>
            </w:r>
            <w:proofErr w:type="spellStart"/>
            <w:r>
              <w:t>consistencia</w:t>
            </w:r>
            <w:proofErr w:type="spellEnd"/>
            <w:r>
              <w:t xml:space="preserve"> y rigor </w:t>
            </w:r>
            <w:proofErr w:type="spellStart"/>
            <w:r>
              <w:t>en</w:t>
            </w:r>
            <w:proofErr w:type="spellEnd"/>
            <w:r>
              <w:t xml:space="preserve"> la </w:t>
            </w:r>
            <w:proofErr w:type="spellStart"/>
            <w:r>
              <w:t>evaluación</w:t>
            </w:r>
            <w:proofErr w:type="spellEnd"/>
            <w:r>
              <w:t xml:space="preserve"> del </w:t>
            </w:r>
            <w:proofErr w:type="spellStart"/>
            <w:r>
              <w:t>desempeño</w:t>
            </w:r>
            <w:proofErr w:type="spellEnd"/>
            <w:r>
              <w:t xml:space="preserve"> ESG, dos </w:t>
            </w:r>
            <w:proofErr w:type="spellStart"/>
            <w:r>
              <w:t>procesadores</w:t>
            </w:r>
            <w:proofErr w:type="spellEnd"/>
            <w:r>
              <w:t xml:space="preserve"> de </w:t>
            </w:r>
            <w:proofErr w:type="spellStart"/>
            <w:r>
              <w:t>minerales</w:t>
            </w:r>
            <w:proofErr w:type="spellEnd"/>
            <w:r>
              <w:t xml:space="preserve"> que </w:t>
            </w:r>
            <w:proofErr w:type="spellStart"/>
            <w:r>
              <w:t>lleven</w:t>
            </w:r>
            <w:proofErr w:type="spellEnd"/>
            <w:r>
              <w:t xml:space="preserve"> a </w:t>
            </w:r>
            <w:proofErr w:type="spellStart"/>
            <w:r>
              <w:t>cabo</w:t>
            </w:r>
            <w:proofErr w:type="spellEnd"/>
            <w:r>
              <w:t xml:space="preserve"> </w:t>
            </w:r>
            <w:proofErr w:type="spellStart"/>
            <w:r>
              <w:t>su</w:t>
            </w:r>
            <w:proofErr w:type="spellEnd"/>
            <w:r>
              <w:t xml:space="preserve"> </w:t>
            </w:r>
            <w:proofErr w:type="spellStart"/>
            <w:r>
              <w:t>propia</w:t>
            </w:r>
            <w:proofErr w:type="spellEnd"/>
            <w:r>
              <w:t xml:space="preserve"> “diligencia </w:t>
            </w:r>
            <w:proofErr w:type="spellStart"/>
            <w:r>
              <w:t>debida</w:t>
            </w:r>
            <w:proofErr w:type="spellEnd"/>
            <w:r>
              <w:t xml:space="preserve">” </w:t>
            </w:r>
            <w:proofErr w:type="spellStart"/>
            <w:r>
              <w:t>sobre</w:t>
            </w:r>
            <w:proofErr w:type="spellEnd"/>
            <w:r>
              <w:t xml:space="preserve"> el </w:t>
            </w:r>
            <w:proofErr w:type="spellStart"/>
            <w:r>
              <w:t>mismo</w:t>
            </w:r>
            <w:proofErr w:type="spellEnd"/>
            <w:r>
              <w:t xml:space="preserve"> </w:t>
            </w:r>
            <w:proofErr w:type="spellStart"/>
            <w:r>
              <w:t>proveedor</w:t>
            </w:r>
            <w:proofErr w:type="spellEnd"/>
            <w:r>
              <w:t xml:space="preserve"> </w:t>
            </w:r>
            <w:proofErr w:type="spellStart"/>
            <w:r>
              <w:t>podrían</w:t>
            </w:r>
            <w:proofErr w:type="spellEnd"/>
            <w:r>
              <w:t xml:space="preserve"> </w:t>
            </w:r>
            <w:proofErr w:type="spellStart"/>
            <w:r>
              <w:t>obtener</w:t>
            </w:r>
            <w:proofErr w:type="spellEnd"/>
            <w:r>
              <w:t xml:space="preserve"> </w:t>
            </w:r>
            <w:proofErr w:type="spellStart"/>
            <w:r>
              <w:t>información</w:t>
            </w:r>
            <w:proofErr w:type="spellEnd"/>
            <w:r>
              <w:t xml:space="preserve"> </w:t>
            </w:r>
            <w:proofErr w:type="spellStart"/>
            <w:r>
              <w:t>muy</w:t>
            </w:r>
            <w:proofErr w:type="spellEnd"/>
            <w:r>
              <w:t xml:space="preserve"> </w:t>
            </w:r>
            <w:proofErr w:type="spellStart"/>
            <w:r>
              <w:t>diferente</w:t>
            </w:r>
            <w:proofErr w:type="spellEnd"/>
            <w:r>
              <w:t xml:space="preserve"> </w:t>
            </w:r>
            <w:proofErr w:type="spellStart"/>
            <w:r>
              <w:t>sobre</w:t>
            </w:r>
            <w:proofErr w:type="spellEnd"/>
            <w:r>
              <w:t xml:space="preserve"> los </w:t>
            </w:r>
            <w:proofErr w:type="spellStart"/>
            <w:r>
              <w:t>riesgos</w:t>
            </w:r>
            <w:proofErr w:type="spellEnd"/>
            <w:r>
              <w:t xml:space="preserve"> e </w:t>
            </w:r>
            <w:proofErr w:type="spellStart"/>
            <w:r>
              <w:t>impactos</w:t>
            </w:r>
            <w:proofErr w:type="spellEnd"/>
            <w:r>
              <w:t xml:space="preserve"> </w:t>
            </w:r>
            <w:proofErr w:type="spellStart"/>
            <w:r>
              <w:t>relacionados</w:t>
            </w:r>
            <w:proofErr w:type="spellEnd"/>
            <w:r>
              <w:t xml:space="preserve"> con ese </w:t>
            </w:r>
            <w:proofErr w:type="spellStart"/>
            <w:r>
              <w:t>proveedor</w:t>
            </w:r>
            <w:proofErr w:type="spellEnd"/>
            <w:r>
              <w:t xml:space="preserve">. </w:t>
            </w:r>
          </w:p>
          <w:p w14:paraId="6E7DBAB7" w14:textId="77777777" w:rsidR="005255B2" w:rsidRDefault="005255B2" w:rsidP="009B0C9B">
            <w:pPr>
              <w:pStyle w:val="NOTEinChapter"/>
            </w:pPr>
            <w:r>
              <w:t xml:space="preserve">2) El </w:t>
            </w:r>
            <w:proofErr w:type="spellStart"/>
            <w:r>
              <w:t>uso</w:t>
            </w:r>
            <w:proofErr w:type="spellEnd"/>
            <w:r>
              <w:t xml:space="preserve"> de </w:t>
            </w:r>
            <w:proofErr w:type="spellStart"/>
            <w:r>
              <w:t>información</w:t>
            </w:r>
            <w:proofErr w:type="spellEnd"/>
            <w:r>
              <w:t xml:space="preserve"> de </w:t>
            </w:r>
            <w:proofErr w:type="spellStart"/>
            <w:r>
              <w:t>sistemas</w:t>
            </w:r>
            <w:proofErr w:type="spellEnd"/>
            <w:r>
              <w:t xml:space="preserve"> de </w:t>
            </w:r>
            <w:proofErr w:type="spellStart"/>
            <w:r>
              <w:t>verificación</w:t>
            </w:r>
            <w:proofErr w:type="spellEnd"/>
            <w:r>
              <w:t xml:space="preserve"> de </w:t>
            </w:r>
            <w:proofErr w:type="spellStart"/>
            <w:r>
              <w:t>terceros</w:t>
            </w:r>
            <w:proofErr w:type="spellEnd"/>
            <w:r>
              <w:t xml:space="preserve"> </w:t>
            </w:r>
            <w:proofErr w:type="spellStart"/>
            <w:r>
              <w:t>creíbles</w:t>
            </w:r>
            <w:proofErr w:type="spellEnd"/>
            <w:r>
              <w:t xml:space="preserve"> </w:t>
            </w:r>
            <w:proofErr w:type="spellStart"/>
            <w:r>
              <w:t>puede</w:t>
            </w:r>
            <w:proofErr w:type="spellEnd"/>
            <w:r>
              <w:t xml:space="preserve"> </w:t>
            </w:r>
            <w:proofErr w:type="spellStart"/>
            <w:r>
              <w:t>reducir</w:t>
            </w:r>
            <w:proofErr w:type="spellEnd"/>
            <w:r>
              <w:t xml:space="preserve"> la carga de diligencia </w:t>
            </w:r>
            <w:proofErr w:type="spellStart"/>
            <w:r>
              <w:t>debida</w:t>
            </w:r>
            <w:proofErr w:type="spellEnd"/>
            <w:r>
              <w:t xml:space="preserve"> (tanto </w:t>
            </w:r>
            <w:proofErr w:type="spellStart"/>
            <w:r>
              <w:t>en</w:t>
            </w:r>
            <w:proofErr w:type="spellEnd"/>
            <w:r>
              <w:t xml:space="preserve"> </w:t>
            </w:r>
            <w:proofErr w:type="spellStart"/>
            <w:r>
              <w:t>tiempo</w:t>
            </w:r>
            <w:proofErr w:type="spellEnd"/>
            <w:r>
              <w:t xml:space="preserve"> </w:t>
            </w:r>
            <w:proofErr w:type="spellStart"/>
            <w:r>
              <w:t>como</w:t>
            </w:r>
            <w:proofErr w:type="spellEnd"/>
            <w:r>
              <w:t xml:space="preserve"> </w:t>
            </w:r>
            <w:proofErr w:type="spellStart"/>
            <w:r>
              <w:t>en</w:t>
            </w:r>
            <w:proofErr w:type="spellEnd"/>
            <w:r>
              <w:t xml:space="preserve"> </w:t>
            </w:r>
            <w:proofErr w:type="spellStart"/>
            <w:r>
              <w:t>gastos</w:t>
            </w:r>
            <w:proofErr w:type="spellEnd"/>
            <w:r>
              <w:t xml:space="preserve">) </w:t>
            </w:r>
            <w:proofErr w:type="spellStart"/>
            <w:r>
              <w:t>impuesta</w:t>
            </w:r>
            <w:proofErr w:type="spellEnd"/>
            <w:r>
              <w:t xml:space="preserve"> a los </w:t>
            </w:r>
            <w:proofErr w:type="spellStart"/>
            <w:r>
              <w:t>procesadores</w:t>
            </w:r>
            <w:proofErr w:type="spellEnd"/>
            <w:r>
              <w:t xml:space="preserve"> de </w:t>
            </w:r>
            <w:proofErr w:type="spellStart"/>
            <w:r>
              <w:t>minerales</w:t>
            </w:r>
            <w:proofErr w:type="spellEnd"/>
            <w:r>
              <w:t xml:space="preserve">, </w:t>
            </w:r>
            <w:proofErr w:type="spellStart"/>
            <w:r>
              <w:t>especialmente</w:t>
            </w:r>
            <w:proofErr w:type="spellEnd"/>
            <w:r>
              <w:t xml:space="preserve"> </w:t>
            </w:r>
            <w:proofErr w:type="spellStart"/>
            <w:r>
              <w:t>si</w:t>
            </w:r>
            <w:proofErr w:type="spellEnd"/>
            <w:r>
              <w:t xml:space="preserve"> los </w:t>
            </w:r>
            <w:proofErr w:type="spellStart"/>
            <w:r>
              <w:t>sistemas</w:t>
            </w:r>
            <w:proofErr w:type="spellEnd"/>
            <w:r>
              <w:t xml:space="preserve"> </w:t>
            </w:r>
            <w:proofErr w:type="spellStart"/>
            <w:r>
              <w:t>cubren</w:t>
            </w:r>
            <w:proofErr w:type="spellEnd"/>
            <w:r>
              <w:t xml:space="preserve"> de </w:t>
            </w:r>
            <w:proofErr w:type="spellStart"/>
            <w:r>
              <w:t>manera</w:t>
            </w:r>
            <w:proofErr w:type="spellEnd"/>
            <w:r>
              <w:t xml:space="preserve"> integral </w:t>
            </w:r>
            <w:proofErr w:type="spellStart"/>
            <w:r>
              <w:t>todos</w:t>
            </w:r>
            <w:proofErr w:type="spellEnd"/>
            <w:r>
              <w:t xml:space="preserve"> los </w:t>
            </w:r>
            <w:proofErr w:type="spellStart"/>
            <w:r>
              <w:t>problemas</w:t>
            </w:r>
            <w:proofErr w:type="spellEnd"/>
            <w:r>
              <w:t xml:space="preserve"> </w:t>
            </w:r>
            <w:proofErr w:type="spellStart"/>
            <w:r>
              <w:t>potenciales</w:t>
            </w:r>
            <w:proofErr w:type="spellEnd"/>
            <w:r>
              <w:t xml:space="preserve"> de </w:t>
            </w:r>
            <w:proofErr w:type="spellStart"/>
            <w:r>
              <w:t>interés</w:t>
            </w:r>
            <w:proofErr w:type="spellEnd"/>
            <w:r>
              <w:t xml:space="preserve">, y </w:t>
            </w:r>
            <w:proofErr w:type="spellStart"/>
            <w:r>
              <w:t>si</w:t>
            </w:r>
            <w:proofErr w:type="spellEnd"/>
            <w:r>
              <w:t xml:space="preserve"> los </w:t>
            </w:r>
            <w:proofErr w:type="spellStart"/>
            <w:r>
              <w:t>procesadores</w:t>
            </w:r>
            <w:proofErr w:type="spellEnd"/>
            <w:r>
              <w:t xml:space="preserve"> de </w:t>
            </w:r>
            <w:proofErr w:type="spellStart"/>
            <w:r>
              <w:t>minerales</w:t>
            </w:r>
            <w:proofErr w:type="spellEnd"/>
            <w:r>
              <w:t xml:space="preserve"> (y </w:t>
            </w:r>
            <w:proofErr w:type="spellStart"/>
            <w:r>
              <w:t>otros</w:t>
            </w:r>
            <w:proofErr w:type="spellEnd"/>
            <w:r>
              <w:t xml:space="preserve">) </w:t>
            </w:r>
            <w:proofErr w:type="spellStart"/>
            <w:r>
              <w:t>creen</w:t>
            </w:r>
            <w:proofErr w:type="spellEnd"/>
            <w:r>
              <w:t xml:space="preserve"> que </w:t>
            </w:r>
            <w:proofErr w:type="spellStart"/>
            <w:r>
              <w:t>pueden</w:t>
            </w:r>
            <w:proofErr w:type="spellEnd"/>
            <w:r>
              <w:t xml:space="preserve"> </w:t>
            </w:r>
            <w:proofErr w:type="spellStart"/>
            <w:r>
              <w:t>confiar</w:t>
            </w:r>
            <w:proofErr w:type="spellEnd"/>
            <w:r>
              <w:t xml:space="preserve"> </w:t>
            </w:r>
            <w:proofErr w:type="spellStart"/>
            <w:r>
              <w:t>en</w:t>
            </w:r>
            <w:proofErr w:type="spellEnd"/>
            <w:r>
              <w:t xml:space="preserve"> la </w:t>
            </w:r>
            <w:proofErr w:type="spellStart"/>
            <w:r>
              <w:t>información</w:t>
            </w:r>
            <w:proofErr w:type="spellEnd"/>
            <w:r>
              <w:t xml:space="preserve"> que </w:t>
            </w:r>
            <w:proofErr w:type="spellStart"/>
            <w:r>
              <w:t>reciben</w:t>
            </w:r>
            <w:proofErr w:type="spellEnd"/>
            <w:r>
              <w:t xml:space="preserve"> de </w:t>
            </w:r>
            <w:proofErr w:type="spellStart"/>
            <w:r>
              <w:t>estos</w:t>
            </w:r>
            <w:proofErr w:type="spellEnd"/>
            <w:r>
              <w:t xml:space="preserve"> </w:t>
            </w:r>
            <w:proofErr w:type="spellStart"/>
            <w:r>
              <w:t>sistemas</w:t>
            </w:r>
            <w:proofErr w:type="spellEnd"/>
            <w:r>
              <w:t xml:space="preserve">. </w:t>
            </w:r>
          </w:p>
          <w:p w14:paraId="27A68C7C" w14:textId="1E89EC6E" w:rsidR="005255B2" w:rsidRDefault="005255B2" w:rsidP="009B0C9B">
            <w:pPr>
              <w:pStyle w:val="NOTEinChapter"/>
            </w:pPr>
            <w:r>
              <w:t xml:space="preserve">3) Los </w:t>
            </w:r>
            <w:proofErr w:type="spellStart"/>
            <w:r>
              <w:t>procesadores</w:t>
            </w:r>
            <w:proofErr w:type="spellEnd"/>
            <w:r>
              <w:t xml:space="preserve"> de </w:t>
            </w:r>
            <w:proofErr w:type="spellStart"/>
            <w:r>
              <w:t>minerales</w:t>
            </w:r>
            <w:proofErr w:type="spellEnd"/>
            <w:r>
              <w:t xml:space="preserve"> que </w:t>
            </w:r>
            <w:proofErr w:type="spellStart"/>
            <w:r>
              <w:t>elijan</w:t>
            </w:r>
            <w:proofErr w:type="spellEnd"/>
            <w:r>
              <w:t xml:space="preserve"> </w:t>
            </w:r>
            <w:proofErr w:type="spellStart"/>
            <w:r>
              <w:t>participar</w:t>
            </w:r>
            <w:proofErr w:type="spellEnd"/>
            <w:r>
              <w:t xml:space="preserve"> </w:t>
            </w:r>
            <w:proofErr w:type="spellStart"/>
            <w:r>
              <w:t>en</w:t>
            </w:r>
            <w:proofErr w:type="spellEnd"/>
            <w:r>
              <w:t xml:space="preserve"> el </w:t>
            </w:r>
            <w:proofErr w:type="spellStart"/>
            <w:r>
              <w:t>programa</w:t>
            </w:r>
            <w:proofErr w:type="spellEnd"/>
            <w:r>
              <w:t xml:space="preserve"> de IRMA </w:t>
            </w:r>
            <w:proofErr w:type="spellStart"/>
            <w:r>
              <w:t>estarán</w:t>
            </w:r>
            <w:proofErr w:type="spellEnd"/>
            <w:r>
              <w:t xml:space="preserve"> </w:t>
            </w:r>
            <w:proofErr w:type="spellStart"/>
            <w:r>
              <w:t>sujetos</w:t>
            </w:r>
            <w:proofErr w:type="spellEnd"/>
            <w:r>
              <w:t xml:space="preserve"> a un conjunto integral de </w:t>
            </w:r>
            <w:proofErr w:type="spellStart"/>
            <w:r>
              <w:t>expectativas</w:t>
            </w:r>
            <w:proofErr w:type="spellEnd"/>
            <w:r>
              <w:t xml:space="preserve"> de ESG y un </w:t>
            </w:r>
            <w:proofErr w:type="spellStart"/>
            <w:r>
              <w:t>sólido</w:t>
            </w:r>
            <w:proofErr w:type="spellEnd"/>
            <w:r>
              <w:t xml:space="preserve"> </w:t>
            </w:r>
            <w:proofErr w:type="spellStart"/>
            <w:r>
              <w:t>proceso</w:t>
            </w:r>
            <w:proofErr w:type="spellEnd"/>
            <w:r>
              <w:t xml:space="preserve"> de </w:t>
            </w:r>
            <w:proofErr w:type="spellStart"/>
            <w:r>
              <w:t>auditoría</w:t>
            </w:r>
            <w:proofErr w:type="spellEnd"/>
            <w:r>
              <w:t xml:space="preserve">. Al </w:t>
            </w:r>
            <w:proofErr w:type="spellStart"/>
            <w:r>
              <w:t>aplicar</w:t>
            </w:r>
            <w:proofErr w:type="spellEnd"/>
            <w:r>
              <w:t xml:space="preserve"> </w:t>
            </w:r>
            <w:proofErr w:type="spellStart"/>
            <w:r>
              <w:t>expectativas</w:t>
            </w:r>
            <w:proofErr w:type="spellEnd"/>
            <w:r>
              <w:t xml:space="preserve"> </w:t>
            </w:r>
            <w:proofErr w:type="spellStart"/>
            <w:r>
              <w:t>igualmente</w:t>
            </w:r>
            <w:proofErr w:type="spellEnd"/>
            <w:r>
              <w:t xml:space="preserve"> </w:t>
            </w:r>
            <w:proofErr w:type="spellStart"/>
            <w:r>
              <w:t>completas</w:t>
            </w:r>
            <w:proofErr w:type="spellEnd"/>
            <w:r>
              <w:t xml:space="preserve"> y </w:t>
            </w:r>
            <w:proofErr w:type="spellStart"/>
            <w:r>
              <w:t>sólidas</w:t>
            </w:r>
            <w:proofErr w:type="spellEnd"/>
            <w:r>
              <w:t xml:space="preserve"> a </w:t>
            </w:r>
            <w:proofErr w:type="spellStart"/>
            <w:r>
              <w:t>quienes</w:t>
            </w:r>
            <w:proofErr w:type="spellEnd"/>
            <w:r>
              <w:t xml:space="preserve"> </w:t>
            </w:r>
            <w:proofErr w:type="spellStart"/>
            <w:r>
              <w:t>suministran</w:t>
            </w:r>
            <w:proofErr w:type="spellEnd"/>
            <w:r>
              <w:t xml:space="preserve"> </w:t>
            </w:r>
            <w:proofErr w:type="spellStart"/>
            <w:r>
              <w:t>materiales</w:t>
            </w:r>
            <w:proofErr w:type="spellEnd"/>
            <w:r>
              <w:t xml:space="preserve"> </w:t>
            </w:r>
            <w:proofErr w:type="spellStart"/>
            <w:r>
              <w:t>extraídos</w:t>
            </w:r>
            <w:proofErr w:type="spellEnd"/>
            <w:r>
              <w:t xml:space="preserve"> a los </w:t>
            </w:r>
            <w:proofErr w:type="spellStart"/>
            <w:r>
              <w:t>procesadores</w:t>
            </w:r>
            <w:proofErr w:type="spellEnd"/>
            <w:r>
              <w:t xml:space="preserve"> de </w:t>
            </w:r>
            <w:proofErr w:type="spellStart"/>
            <w:r>
              <w:t>minerales</w:t>
            </w:r>
            <w:proofErr w:type="spellEnd"/>
            <w:r>
              <w:t xml:space="preserve"> (es </w:t>
            </w:r>
            <w:proofErr w:type="spellStart"/>
            <w:r>
              <w:t>decir</w:t>
            </w:r>
            <w:proofErr w:type="spellEnd"/>
            <w:r>
              <w:t xml:space="preserve">, sitios </w:t>
            </w:r>
            <w:proofErr w:type="spellStart"/>
            <w:r>
              <w:t>mineros</w:t>
            </w:r>
            <w:proofErr w:type="spellEnd"/>
            <w:r>
              <w:t xml:space="preserve"> y </w:t>
            </w:r>
            <w:proofErr w:type="spellStart"/>
            <w:r>
              <w:t>comerciantes</w:t>
            </w:r>
            <w:proofErr w:type="spellEnd"/>
            <w:r>
              <w:t xml:space="preserve"> de </w:t>
            </w:r>
            <w:proofErr w:type="spellStart"/>
            <w:r>
              <w:t>chatarra</w:t>
            </w:r>
            <w:proofErr w:type="spellEnd"/>
            <w:r>
              <w:t xml:space="preserve">), los </w:t>
            </w:r>
            <w:proofErr w:type="spellStart"/>
            <w:r>
              <w:t>actores</w:t>
            </w:r>
            <w:proofErr w:type="spellEnd"/>
            <w:r>
              <w:t xml:space="preserve"> de la </w:t>
            </w:r>
            <w:proofErr w:type="spellStart"/>
            <w:r>
              <w:t>cadena</w:t>
            </w:r>
            <w:proofErr w:type="spellEnd"/>
            <w:r>
              <w:t xml:space="preserve"> de </w:t>
            </w:r>
            <w:proofErr w:type="spellStart"/>
            <w:r>
              <w:t>suministro</w:t>
            </w:r>
            <w:proofErr w:type="spellEnd"/>
            <w:r>
              <w:t xml:space="preserve"> </w:t>
            </w:r>
            <w:proofErr w:type="spellStart"/>
            <w:r>
              <w:t>aguas</w:t>
            </w:r>
            <w:proofErr w:type="spellEnd"/>
            <w:r>
              <w:t xml:space="preserve"> </w:t>
            </w:r>
            <w:proofErr w:type="spellStart"/>
            <w:r>
              <w:t>abajo</w:t>
            </w:r>
            <w:proofErr w:type="spellEnd"/>
            <w:r>
              <w:t xml:space="preserve">, </w:t>
            </w:r>
            <w:proofErr w:type="spellStart"/>
            <w:r>
              <w:t>como</w:t>
            </w:r>
            <w:proofErr w:type="spellEnd"/>
            <w:r>
              <w:t xml:space="preserve"> las </w:t>
            </w:r>
            <w:proofErr w:type="spellStart"/>
            <w:r>
              <w:t>marcas</w:t>
            </w:r>
            <w:proofErr w:type="spellEnd"/>
            <w:r>
              <w:t xml:space="preserve"> </w:t>
            </w:r>
            <w:proofErr w:type="spellStart"/>
            <w:r>
              <w:t>orientadas</w:t>
            </w:r>
            <w:proofErr w:type="spellEnd"/>
            <w:r>
              <w:t xml:space="preserve"> al </w:t>
            </w:r>
            <w:proofErr w:type="spellStart"/>
            <w:r>
              <w:t>consumidor</w:t>
            </w:r>
            <w:proofErr w:type="spellEnd"/>
            <w:r>
              <w:t xml:space="preserve">, </w:t>
            </w:r>
            <w:proofErr w:type="spellStart"/>
            <w:r>
              <w:t>pueden</w:t>
            </w:r>
            <w:proofErr w:type="spellEnd"/>
            <w:r>
              <w:t xml:space="preserve"> </w:t>
            </w:r>
            <w:proofErr w:type="spellStart"/>
            <w:r>
              <w:t>sentirse</w:t>
            </w:r>
            <w:proofErr w:type="spellEnd"/>
            <w:r>
              <w:t xml:space="preserve"> </w:t>
            </w:r>
            <w:proofErr w:type="spellStart"/>
            <w:r>
              <w:t>más</w:t>
            </w:r>
            <w:proofErr w:type="spellEnd"/>
            <w:r>
              <w:t xml:space="preserve"> </w:t>
            </w:r>
            <w:proofErr w:type="spellStart"/>
            <w:r>
              <w:t>seguros</w:t>
            </w:r>
            <w:proofErr w:type="spellEnd"/>
            <w:r>
              <w:t xml:space="preserve"> de que </w:t>
            </w:r>
            <w:proofErr w:type="spellStart"/>
            <w:r>
              <w:t>tienen</w:t>
            </w:r>
            <w:proofErr w:type="spellEnd"/>
            <w:r>
              <w:t xml:space="preserve"> </w:t>
            </w:r>
            <w:proofErr w:type="spellStart"/>
            <w:r>
              <w:t>información</w:t>
            </w:r>
            <w:proofErr w:type="spellEnd"/>
            <w:r>
              <w:t xml:space="preserve"> </w:t>
            </w:r>
            <w:proofErr w:type="spellStart"/>
            <w:r>
              <w:t>creíble</w:t>
            </w:r>
            <w:proofErr w:type="spellEnd"/>
            <w:r>
              <w:t xml:space="preserve"> </w:t>
            </w:r>
            <w:proofErr w:type="spellStart"/>
            <w:r>
              <w:t>sobre</w:t>
            </w:r>
            <w:proofErr w:type="spellEnd"/>
            <w:r>
              <w:t xml:space="preserve"> la </w:t>
            </w:r>
            <w:proofErr w:type="spellStart"/>
            <w:r>
              <w:t>cual</w:t>
            </w:r>
            <w:proofErr w:type="spellEnd"/>
            <w:r>
              <w:t xml:space="preserve"> </w:t>
            </w:r>
            <w:proofErr w:type="spellStart"/>
            <w:r>
              <w:t>tomar</w:t>
            </w:r>
            <w:proofErr w:type="spellEnd"/>
            <w:r>
              <w:t xml:space="preserve"> sus </w:t>
            </w:r>
            <w:proofErr w:type="spellStart"/>
            <w:r>
              <w:t>propias</w:t>
            </w:r>
            <w:proofErr w:type="spellEnd"/>
            <w:r>
              <w:t xml:space="preserve"> </w:t>
            </w:r>
            <w:proofErr w:type="spellStart"/>
            <w:r>
              <w:t>decisiones</w:t>
            </w:r>
            <w:proofErr w:type="spellEnd"/>
            <w:r>
              <w:t xml:space="preserve"> de </w:t>
            </w:r>
            <w:proofErr w:type="spellStart"/>
            <w:r>
              <w:t>abastecimiento</w:t>
            </w:r>
            <w:proofErr w:type="spellEnd"/>
            <w:r>
              <w:t>.</w:t>
            </w:r>
          </w:p>
          <w:p w14:paraId="587C30A5" w14:textId="77777777" w:rsidR="005255B2" w:rsidRDefault="005255B2" w:rsidP="009B0C9B">
            <w:pPr>
              <w:pStyle w:val="NOTEinChapter"/>
            </w:pPr>
            <w:r>
              <w:t xml:space="preserve">1.6.1.1.a se </w:t>
            </w:r>
            <w:proofErr w:type="spellStart"/>
            <w:r>
              <w:t>aplica</w:t>
            </w:r>
            <w:proofErr w:type="spellEnd"/>
            <w:r>
              <w:t xml:space="preserve"> a </w:t>
            </w:r>
            <w:proofErr w:type="spellStart"/>
            <w:r>
              <w:t>materiales</w:t>
            </w:r>
            <w:proofErr w:type="spellEnd"/>
            <w:r>
              <w:t xml:space="preserve"> </w:t>
            </w:r>
            <w:proofErr w:type="spellStart"/>
            <w:r>
              <w:t>extraídos</w:t>
            </w:r>
            <w:proofErr w:type="spellEnd"/>
            <w:r>
              <w:t xml:space="preserve">. </w:t>
            </w:r>
            <w:proofErr w:type="spellStart"/>
            <w:r>
              <w:t>En</w:t>
            </w:r>
            <w:proofErr w:type="spellEnd"/>
            <w:r>
              <w:t xml:space="preserve"> la </w:t>
            </w:r>
            <w:proofErr w:type="spellStart"/>
            <w:r>
              <w:t>actualidad</w:t>
            </w:r>
            <w:proofErr w:type="spellEnd"/>
            <w:r>
              <w:t xml:space="preserve">, las </w:t>
            </w:r>
            <w:proofErr w:type="spellStart"/>
            <w:r>
              <w:t>auditorías</w:t>
            </w:r>
            <w:proofErr w:type="spellEnd"/>
            <w:r>
              <w:t xml:space="preserve"> de </w:t>
            </w:r>
            <w:proofErr w:type="spellStart"/>
            <w:r>
              <w:t>verificación</w:t>
            </w:r>
            <w:proofErr w:type="spellEnd"/>
            <w:r>
              <w:t xml:space="preserve"> de IRMA contra el </w:t>
            </w:r>
            <w:proofErr w:type="spellStart"/>
            <w:r>
              <w:t>Estándar</w:t>
            </w:r>
            <w:proofErr w:type="spellEnd"/>
            <w:r>
              <w:t xml:space="preserve"> IRMA de </w:t>
            </w:r>
            <w:proofErr w:type="spellStart"/>
            <w:r>
              <w:t>Minería</w:t>
            </w:r>
            <w:proofErr w:type="spellEnd"/>
            <w:r>
              <w:t xml:space="preserve"> </w:t>
            </w:r>
            <w:proofErr w:type="spellStart"/>
            <w:r>
              <w:t>Responsable</w:t>
            </w:r>
            <w:proofErr w:type="spellEnd"/>
            <w:r>
              <w:t xml:space="preserve"> </w:t>
            </w:r>
            <w:proofErr w:type="spellStart"/>
            <w:r>
              <w:t>cumplirían</w:t>
            </w:r>
            <w:proofErr w:type="spellEnd"/>
            <w:r>
              <w:t xml:space="preserve"> con los </w:t>
            </w:r>
            <w:proofErr w:type="spellStart"/>
            <w:r>
              <w:t>criterios</w:t>
            </w:r>
            <w:proofErr w:type="spellEnd"/>
            <w:r>
              <w:t xml:space="preserve"> </w:t>
            </w:r>
            <w:proofErr w:type="spellStart"/>
            <w:r>
              <w:t>propuestos</w:t>
            </w:r>
            <w:proofErr w:type="spellEnd"/>
            <w:r>
              <w:t xml:space="preserve"> para un "</w:t>
            </w:r>
            <w:proofErr w:type="spellStart"/>
            <w:r>
              <w:t>sistema</w:t>
            </w:r>
            <w:proofErr w:type="spellEnd"/>
            <w:r>
              <w:t xml:space="preserve"> de </w:t>
            </w:r>
            <w:proofErr w:type="spellStart"/>
            <w:r>
              <w:t>verificación</w:t>
            </w:r>
            <w:proofErr w:type="spellEnd"/>
            <w:r>
              <w:t xml:space="preserve"> de </w:t>
            </w:r>
            <w:proofErr w:type="spellStart"/>
            <w:r>
              <w:t>terceros</w:t>
            </w:r>
            <w:proofErr w:type="spellEnd"/>
            <w:r>
              <w:t xml:space="preserve"> </w:t>
            </w:r>
            <w:proofErr w:type="spellStart"/>
            <w:r>
              <w:t>creíble</w:t>
            </w:r>
            <w:proofErr w:type="spellEnd"/>
            <w:r>
              <w:t xml:space="preserve">" para </w:t>
            </w:r>
            <w:proofErr w:type="spellStart"/>
            <w:r>
              <w:t>medir</w:t>
            </w:r>
            <w:proofErr w:type="spellEnd"/>
            <w:r>
              <w:t xml:space="preserve"> e </w:t>
            </w:r>
            <w:proofErr w:type="spellStart"/>
            <w:r>
              <w:t>informar</w:t>
            </w:r>
            <w:proofErr w:type="spellEnd"/>
            <w:r>
              <w:t xml:space="preserve"> </w:t>
            </w:r>
            <w:proofErr w:type="spellStart"/>
            <w:r>
              <w:t>públicamente</w:t>
            </w:r>
            <w:proofErr w:type="spellEnd"/>
            <w:r>
              <w:t xml:space="preserve"> el </w:t>
            </w:r>
            <w:proofErr w:type="spellStart"/>
            <w:r>
              <w:t>desempeño</w:t>
            </w:r>
            <w:proofErr w:type="spellEnd"/>
            <w:r>
              <w:t xml:space="preserve"> ESG de </w:t>
            </w:r>
            <w:proofErr w:type="spellStart"/>
            <w:r>
              <w:t>proveedores</w:t>
            </w:r>
            <w:proofErr w:type="spellEnd"/>
            <w:r>
              <w:t xml:space="preserve"> de </w:t>
            </w:r>
            <w:proofErr w:type="spellStart"/>
            <w:r>
              <w:t>materiales</w:t>
            </w:r>
            <w:proofErr w:type="spellEnd"/>
            <w:r>
              <w:t xml:space="preserve"> </w:t>
            </w:r>
            <w:proofErr w:type="spellStart"/>
            <w:r>
              <w:t>extraídos</w:t>
            </w:r>
            <w:proofErr w:type="spellEnd"/>
            <w:r>
              <w:t xml:space="preserve">. IRMA </w:t>
            </w:r>
            <w:proofErr w:type="spellStart"/>
            <w:r>
              <w:t>considerará</w:t>
            </w:r>
            <w:proofErr w:type="spellEnd"/>
            <w:r>
              <w:t xml:space="preserve"> </w:t>
            </w:r>
            <w:proofErr w:type="spellStart"/>
            <w:r>
              <w:t>aceptar</w:t>
            </w:r>
            <w:proofErr w:type="spellEnd"/>
            <w:r>
              <w:t xml:space="preserve"> </w:t>
            </w:r>
            <w:proofErr w:type="spellStart"/>
            <w:r>
              <w:t>otros</w:t>
            </w:r>
            <w:proofErr w:type="spellEnd"/>
            <w:r>
              <w:t xml:space="preserve"> </w:t>
            </w:r>
            <w:proofErr w:type="spellStart"/>
            <w:r>
              <w:t>sistemas</w:t>
            </w:r>
            <w:proofErr w:type="spellEnd"/>
            <w:r>
              <w:t xml:space="preserve"> de </w:t>
            </w:r>
            <w:proofErr w:type="spellStart"/>
            <w:r>
              <w:t>verificación</w:t>
            </w:r>
            <w:proofErr w:type="spellEnd"/>
            <w:r>
              <w:t xml:space="preserve"> de </w:t>
            </w:r>
            <w:proofErr w:type="spellStart"/>
            <w:r>
              <w:t>terceros</w:t>
            </w:r>
            <w:proofErr w:type="spellEnd"/>
            <w:r>
              <w:t xml:space="preserve"> </w:t>
            </w:r>
            <w:proofErr w:type="spellStart"/>
            <w:r>
              <w:t>creíbles</w:t>
            </w:r>
            <w:proofErr w:type="spellEnd"/>
            <w:r>
              <w:t xml:space="preserve"> para </w:t>
            </w:r>
            <w:proofErr w:type="spellStart"/>
            <w:r>
              <w:t>operaciones</w:t>
            </w:r>
            <w:proofErr w:type="spellEnd"/>
            <w:r>
              <w:t xml:space="preserve"> tanto a gran </w:t>
            </w:r>
            <w:proofErr w:type="spellStart"/>
            <w:r>
              <w:t>escala</w:t>
            </w:r>
            <w:proofErr w:type="spellEnd"/>
            <w:r>
              <w:t xml:space="preserve"> </w:t>
            </w:r>
            <w:proofErr w:type="spellStart"/>
            <w:r>
              <w:t>como</w:t>
            </w:r>
            <w:proofErr w:type="spellEnd"/>
            <w:r>
              <w:t xml:space="preserve"> </w:t>
            </w:r>
            <w:proofErr w:type="spellStart"/>
            <w:r>
              <w:t>artesanales</w:t>
            </w:r>
            <w:proofErr w:type="spellEnd"/>
            <w:r>
              <w:t xml:space="preserve"> y de </w:t>
            </w:r>
            <w:proofErr w:type="spellStart"/>
            <w:r>
              <w:t>pequeña</w:t>
            </w:r>
            <w:proofErr w:type="spellEnd"/>
            <w:r>
              <w:t xml:space="preserve"> </w:t>
            </w:r>
            <w:proofErr w:type="spellStart"/>
            <w:r>
              <w:t>escala</w:t>
            </w:r>
            <w:proofErr w:type="spellEnd"/>
            <w:r>
              <w:t xml:space="preserve">, es </w:t>
            </w:r>
            <w:proofErr w:type="spellStart"/>
            <w:r>
              <w:t>decir</w:t>
            </w:r>
            <w:proofErr w:type="spellEnd"/>
            <w:r>
              <w:t xml:space="preserve">, MAPE, que </w:t>
            </w:r>
            <w:proofErr w:type="spellStart"/>
            <w:r>
              <w:t>cumplan</w:t>
            </w:r>
            <w:proofErr w:type="spellEnd"/>
            <w:r>
              <w:t xml:space="preserve"> con los </w:t>
            </w:r>
            <w:proofErr w:type="spellStart"/>
            <w:r>
              <w:t>criterios</w:t>
            </w:r>
            <w:proofErr w:type="spellEnd"/>
            <w:r>
              <w:t xml:space="preserve"> </w:t>
            </w:r>
            <w:proofErr w:type="spellStart"/>
            <w:r>
              <w:t>descritos</w:t>
            </w:r>
            <w:proofErr w:type="spellEnd"/>
            <w:r>
              <w:t xml:space="preserve"> </w:t>
            </w:r>
            <w:proofErr w:type="spellStart"/>
            <w:r>
              <w:t>anteriormente</w:t>
            </w:r>
            <w:proofErr w:type="spellEnd"/>
            <w:r>
              <w:t xml:space="preserve">. No se </w:t>
            </w:r>
            <w:proofErr w:type="spellStart"/>
            <w:r>
              <w:t>mencionan</w:t>
            </w:r>
            <w:proofErr w:type="spellEnd"/>
            <w:r>
              <w:t xml:space="preserve"> </w:t>
            </w:r>
            <w:proofErr w:type="spellStart"/>
            <w:r>
              <w:t>otros</w:t>
            </w:r>
            <w:proofErr w:type="spellEnd"/>
            <w:r>
              <w:t xml:space="preserve"> </w:t>
            </w:r>
            <w:proofErr w:type="spellStart"/>
            <w:r>
              <w:t>sistemas</w:t>
            </w:r>
            <w:proofErr w:type="spellEnd"/>
            <w:r>
              <w:t xml:space="preserve"> </w:t>
            </w:r>
            <w:proofErr w:type="spellStart"/>
            <w:r>
              <w:t>en</w:t>
            </w:r>
            <w:proofErr w:type="spellEnd"/>
            <w:r>
              <w:t xml:space="preserve"> </w:t>
            </w:r>
            <w:proofErr w:type="spellStart"/>
            <w:r>
              <w:t>este</w:t>
            </w:r>
            <w:proofErr w:type="spellEnd"/>
            <w:r>
              <w:t xml:space="preserve"> </w:t>
            </w:r>
            <w:proofErr w:type="spellStart"/>
            <w:r>
              <w:t>momento</w:t>
            </w:r>
            <w:proofErr w:type="spellEnd"/>
            <w:r>
              <w:t xml:space="preserve"> </w:t>
            </w:r>
            <w:proofErr w:type="spellStart"/>
            <w:r>
              <w:t>porque</w:t>
            </w:r>
            <w:proofErr w:type="spellEnd"/>
            <w:r>
              <w:t xml:space="preserve">, hasta </w:t>
            </w:r>
            <w:proofErr w:type="spellStart"/>
            <w:r>
              <w:t>donde</w:t>
            </w:r>
            <w:proofErr w:type="spellEnd"/>
            <w:r>
              <w:t xml:space="preserve"> </w:t>
            </w:r>
            <w:proofErr w:type="spellStart"/>
            <w:r>
              <w:lastRenderedPageBreak/>
              <w:t>sabemos</w:t>
            </w:r>
            <w:proofErr w:type="spellEnd"/>
            <w:r>
              <w:t xml:space="preserve">, no </w:t>
            </w:r>
            <w:proofErr w:type="spellStart"/>
            <w:r>
              <w:t>existe</w:t>
            </w:r>
            <w:proofErr w:type="spellEnd"/>
            <w:r>
              <w:t xml:space="preserve"> </w:t>
            </w:r>
            <w:proofErr w:type="spellStart"/>
            <w:r>
              <w:t>ningún</w:t>
            </w:r>
            <w:proofErr w:type="spellEnd"/>
            <w:r>
              <w:t xml:space="preserve"> </w:t>
            </w:r>
            <w:proofErr w:type="spellStart"/>
            <w:r>
              <w:t>otro</w:t>
            </w:r>
            <w:proofErr w:type="spellEnd"/>
            <w:r>
              <w:t xml:space="preserve"> </w:t>
            </w:r>
            <w:proofErr w:type="spellStart"/>
            <w:r>
              <w:t>sistema</w:t>
            </w:r>
            <w:proofErr w:type="spellEnd"/>
            <w:r>
              <w:t xml:space="preserve">, al </w:t>
            </w:r>
            <w:proofErr w:type="spellStart"/>
            <w:r>
              <w:t>menos</w:t>
            </w:r>
            <w:proofErr w:type="spellEnd"/>
            <w:r>
              <w:t xml:space="preserve"> para las minas a gran </w:t>
            </w:r>
            <w:proofErr w:type="spellStart"/>
            <w:r>
              <w:t>escala</w:t>
            </w:r>
            <w:proofErr w:type="spellEnd"/>
            <w:r>
              <w:t xml:space="preserve">, que </w:t>
            </w:r>
            <w:proofErr w:type="spellStart"/>
            <w:r>
              <w:t>actualmente</w:t>
            </w:r>
            <w:proofErr w:type="spellEnd"/>
            <w:r>
              <w:t xml:space="preserve"> </w:t>
            </w:r>
            <w:proofErr w:type="spellStart"/>
            <w:r>
              <w:t>cumpla</w:t>
            </w:r>
            <w:proofErr w:type="spellEnd"/>
            <w:r>
              <w:t xml:space="preserve"> con el conjunto </w:t>
            </w:r>
            <w:proofErr w:type="spellStart"/>
            <w:r>
              <w:t>completo</w:t>
            </w:r>
            <w:proofErr w:type="spellEnd"/>
            <w:r>
              <w:t xml:space="preserve"> de </w:t>
            </w:r>
            <w:proofErr w:type="spellStart"/>
            <w:r>
              <w:t>criterios</w:t>
            </w:r>
            <w:proofErr w:type="spellEnd"/>
            <w:r>
              <w:t>.</w:t>
            </w:r>
          </w:p>
          <w:p w14:paraId="3EEFC8D1" w14:textId="77777777" w:rsidR="005255B2" w:rsidRDefault="005255B2" w:rsidP="009B0C9B">
            <w:pPr>
              <w:pStyle w:val="NOTEinChapter"/>
            </w:pPr>
            <w:r w:rsidRPr="00DE2704">
              <w:rPr>
                <w:b/>
                <w:bCs/>
                <w:color w:val="0432FF"/>
              </w:rPr>
              <w:t>PREGUNTA DE CONSULTA 8:</w:t>
            </w:r>
            <w:r w:rsidRPr="00DE2704">
              <w:rPr>
                <w:color w:val="0432FF"/>
              </w:rPr>
              <w:t xml:space="preserve">   </w:t>
            </w:r>
            <w:r>
              <w:t xml:space="preserve">IRMA </w:t>
            </w:r>
            <w:proofErr w:type="spellStart"/>
            <w:r>
              <w:t>aún</w:t>
            </w:r>
            <w:proofErr w:type="spellEnd"/>
            <w:r>
              <w:t xml:space="preserve"> no ha </w:t>
            </w:r>
            <w:proofErr w:type="spellStart"/>
            <w:r>
              <w:t>realizado</w:t>
            </w:r>
            <w:proofErr w:type="spellEnd"/>
            <w:r>
              <w:t xml:space="preserve"> una </w:t>
            </w:r>
            <w:proofErr w:type="spellStart"/>
            <w:r>
              <w:t>evaluación</w:t>
            </w:r>
            <w:proofErr w:type="spellEnd"/>
            <w:r>
              <w:t xml:space="preserve"> de los </w:t>
            </w:r>
            <w:proofErr w:type="spellStart"/>
            <w:r>
              <w:t>sistemas</w:t>
            </w:r>
            <w:proofErr w:type="spellEnd"/>
            <w:r>
              <w:t xml:space="preserve"> de </w:t>
            </w:r>
            <w:proofErr w:type="spellStart"/>
            <w:r>
              <w:t>verificación</w:t>
            </w:r>
            <w:proofErr w:type="spellEnd"/>
            <w:r>
              <w:t xml:space="preserve"> de </w:t>
            </w:r>
            <w:proofErr w:type="spellStart"/>
            <w:r>
              <w:t>terceros</w:t>
            </w:r>
            <w:proofErr w:type="spellEnd"/>
            <w:r>
              <w:t xml:space="preserve"> para </w:t>
            </w:r>
            <w:proofErr w:type="spellStart"/>
            <w:r>
              <w:t>materiales</w:t>
            </w:r>
            <w:proofErr w:type="spellEnd"/>
            <w:r>
              <w:t xml:space="preserve"> de MAPE. Nos </w:t>
            </w:r>
            <w:proofErr w:type="spellStart"/>
            <w:r>
              <w:t>interesaría</w:t>
            </w:r>
            <w:proofErr w:type="spellEnd"/>
            <w:r>
              <w:t xml:space="preserve"> saber de las </w:t>
            </w:r>
            <w:proofErr w:type="spellStart"/>
            <w:r>
              <w:t>partes</w:t>
            </w:r>
            <w:proofErr w:type="spellEnd"/>
            <w:r>
              <w:t xml:space="preserve"> </w:t>
            </w:r>
            <w:proofErr w:type="spellStart"/>
            <w:r>
              <w:t>interesadas</w:t>
            </w:r>
            <w:proofErr w:type="spellEnd"/>
            <w:r>
              <w:t xml:space="preserve"> </w:t>
            </w:r>
            <w:proofErr w:type="spellStart"/>
            <w:r>
              <w:t>si</w:t>
            </w:r>
            <w:proofErr w:type="spellEnd"/>
            <w:r>
              <w:t xml:space="preserve"> los </w:t>
            </w:r>
            <w:proofErr w:type="spellStart"/>
            <w:r>
              <w:t>criterios</w:t>
            </w:r>
            <w:proofErr w:type="spellEnd"/>
            <w:r>
              <w:t xml:space="preserve"> para los “</w:t>
            </w:r>
            <w:proofErr w:type="spellStart"/>
            <w:r>
              <w:t>sistemas</w:t>
            </w:r>
            <w:proofErr w:type="spellEnd"/>
            <w:r>
              <w:t xml:space="preserve"> de </w:t>
            </w:r>
            <w:proofErr w:type="spellStart"/>
            <w:r>
              <w:t>verificación</w:t>
            </w:r>
            <w:proofErr w:type="spellEnd"/>
            <w:r>
              <w:t xml:space="preserve"> de </w:t>
            </w:r>
            <w:proofErr w:type="spellStart"/>
            <w:r>
              <w:t>terceros</w:t>
            </w:r>
            <w:proofErr w:type="spellEnd"/>
            <w:r>
              <w:t xml:space="preserve"> </w:t>
            </w:r>
            <w:proofErr w:type="spellStart"/>
            <w:r>
              <w:t>creíbles</w:t>
            </w:r>
            <w:proofErr w:type="spellEnd"/>
            <w:r>
              <w:t xml:space="preserve">” para la MAPE y los </w:t>
            </w:r>
            <w:proofErr w:type="spellStart"/>
            <w:r>
              <w:t>materiales</w:t>
            </w:r>
            <w:proofErr w:type="spellEnd"/>
            <w:r>
              <w:t xml:space="preserve"> </w:t>
            </w:r>
            <w:proofErr w:type="spellStart"/>
            <w:r>
              <w:t>extraídos</w:t>
            </w:r>
            <w:proofErr w:type="spellEnd"/>
            <w:r>
              <w:t xml:space="preserve"> a gran </w:t>
            </w:r>
            <w:proofErr w:type="spellStart"/>
            <w:r>
              <w:t>escala</w:t>
            </w:r>
            <w:proofErr w:type="spellEnd"/>
            <w:r>
              <w:t xml:space="preserve"> </w:t>
            </w:r>
            <w:proofErr w:type="spellStart"/>
            <w:r>
              <w:t>deberían</w:t>
            </w:r>
            <w:proofErr w:type="spellEnd"/>
            <w:r>
              <w:t xml:space="preserve"> ser los </w:t>
            </w:r>
            <w:proofErr w:type="spellStart"/>
            <w:r>
              <w:t>mismos</w:t>
            </w:r>
            <w:proofErr w:type="spellEnd"/>
            <w:r>
              <w:t>.</w:t>
            </w:r>
          </w:p>
          <w:p w14:paraId="2FF6521E" w14:textId="51DBDEFA" w:rsidR="002754CA" w:rsidRPr="000917B3" w:rsidRDefault="00D13201" w:rsidP="00D02004">
            <w:pPr>
              <w:pStyle w:val="ListPara1aTable"/>
              <w:numPr>
                <w:ilvl w:val="0"/>
                <w:numId w:val="24"/>
              </w:numPr>
            </w:pPr>
            <w:proofErr w:type="spellStart"/>
            <w:r w:rsidRPr="00D13201">
              <w:t>Cuando</w:t>
            </w:r>
            <w:proofErr w:type="spellEnd"/>
            <w:r w:rsidRPr="00D13201">
              <w:t xml:space="preserve"> no </w:t>
            </w:r>
            <w:proofErr w:type="spellStart"/>
            <w:r w:rsidRPr="00D13201">
              <w:t>esté</w:t>
            </w:r>
            <w:proofErr w:type="spellEnd"/>
            <w:r w:rsidRPr="00D13201">
              <w:t xml:space="preserve"> disponible una </w:t>
            </w:r>
            <w:proofErr w:type="spellStart"/>
            <w:r w:rsidRPr="00D13201">
              <w:t>verificación</w:t>
            </w:r>
            <w:proofErr w:type="spellEnd"/>
            <w:r w:rsidRPr="00D13201">
              <w:t xml:space="preserve"> de </w:t>
            </w:r>
            <w:proofErr w:type="spellStart"/>
            <w:r w:rsidRPr="00D13201">
              <w:t>terceros</w:t>
            </w:r>
            <w:proofErr w:type="spellEnd"/>
            <w:r w:rsidRPr="00D13201">
              <w:t xml:space="preserve"> </w:t>
            </w:r>
            <w:proofErr w:type="spellStart"/>
            <w:r w:rsidRPr="00D13201">
              <w:t>creíble</w:t>
            </w:r>
            <w:proofErr w:type="spellEnd"/>
            <w:r w:rsidRPr="00D13201">
              <w:t xml:space="preserve"> (p. </w:t>
            </w:r>
            <w:proofErr w:type="spellStart"/>
            <w:r w:rsidRPr="00D13201">
              <w:t>Ej</w:t>
            </w:r>
            <w:proofErr w:type="spellEnd"/>
            <w:r w:rsidRPr="00D13201">
              <w:t xml:space="preserve">., Para </w:t>
            </w:r>
            <w:proofErr w:type="spellStart"/>
            <w:r w:rsidRPr="00D13201">
              <w:t>insumos</w:t>
            </w:r>
            <w:proofErr w:type="spellEnd"/>
            <w:r w:rsidRPr="00D13201">
              <w:t xml:space="preserve"> </w:t>
            </w:r>
            <w:proofErr w:type="spellStart"/>
            <w:r w:rsidRPr="00D13201">
              <w:t>reciclados</w:t>
            </w:r>
            <w:proofErr w:type="spellEnd"/>
            <w:r w:rsidRPr="00D13201">
              <w:t xml:space="preserve"> / de </w:t>
            </w:r>
            <w:proofErr w:type="spellStart"/>
            <w:r w:rsidRPr="00D13201">
              <w:t>desecho</w:t>
            </w:r>
            <w:proofErr w:type="spellEnd"/>
            <w:r w:rsidRPr="00D13201">
              <w:t xml:space="preserve">), para </w:t>
            </w:r>
            <w:proofErr w:type="spellStart"/>
            <w:r w:rsidRPr="00D13201">
              <w:t>identificar</w:t>
            </w:r>
            <w:proofErr w:type="spellEnd"/>
            <w:r w:rsidRPr="00D13201">
              <w:t xml:space="preserve"> y </w:t>
            </w:r>
            <w:proofErr w:type="spellStart"/>
            <w:r w:rsidRPr="00D13201">
              <w:t>abordar</w:t>
            </w:r>
            <w:proofErr w:type="spellEnd"/>
            <w:r w:rsidRPr="00D13201">
              <w:t xml:space="preserve"> los </w:t>
            </w:r>
            <w:proofErr w:type="spellStart"/>
            <w:r w:rsidRPr="00D13201">
              <w:t>riesgos</w:t>
            </w:r>
            <w:proofErr w:type="spellEnd"/>
            <w:r w:rsidRPr="00D13201">
              <w:t xml:space="preserve"> e </w:t>
            </w:r>
            <w:proofErr w:type="spellStart"/>
            <w:r w:rsidRPr="00D13201">
              <w:t>impactos</w:t>
            </w:r>
            <w:proofErr w:type="spellEnd"/>
            <w:r w:rsidRPr="00D13201">
              <w:t xml:space="preserve"> </w:t>
            </w:r>
            <w:r w:rsidRPr="00D13201">
              <w:rPr>
                <w:rStyle w:val="DefinedTermChar"/>
                <w:rFonts w:eastAsiaTheme="majorEastAsia"/>
              </w:rPr>
              <w:t>ESG</w:t>
            </w:r>
            <w:r w:rsidRPr="00D13201">
              <w:t xml:space="preserve"> </w:t>
            </w:r>
            <w:proofErr w:type="spellStart"/>
            <w:r w:rsidRPr="00D13201">
              <w:t>asociados</w:t>
            </w:r>
            <w:proofErr w:type="spellEnd"/>
            <w:r w:rsidRPr="00D13201">
              <w:t xml:space="preserve"> con el </w:t>
            </w:r>
            <w:proofErr w:type="spellStart"/>
            <w:r w:rsidRPr="00D13201">
              <w:t>suministro</w:t>
            </w:r>
            <w:proofErr w:type="spellEnd"/>
            <w:r w:rsidRPr="00D13201">
              <w:t xml:space="preserve"> de </w:t>
            </w:r>
            <w:proofErr w:type="spellStart"/>
            <w:r w:rsidRPr="00D13201">
              <w:t>esos</w:t>
            </w:r>
            <w:proofErr w:type="spellEnd"/>
            <w:r w:rsidRPr="00D13201">
              <w:t xml:space="preserve"> </w:t>
            </w:r>
            <w:proofErr w:type="spellStart"/>
            <w:r w:rsidRPr="001D1DF8">
              <w:rPr>
                <w:rStyle w:val="DefinedTermChar"/>
                <w:rFonts w:eastAsiaTheme="majorEastAsia"/>
              </w:rPr>
              <w:t>materiales</w:t>
            </w:r>
            <w:proofErr w:type="spellEnd"/>
            <w:r w:rsidRPr="001D1DF8">
              <w:rPr>
                <w:rStyle w:val="DefinedTermChar"/>
                <w:rFonts w:eastAsiaTheme="majorEastAsia"/>
              </w:rPr>
              <w:t xml:space="preserve"> de </w:t>
            </w:r>
            <w:r w:rsidR="001D1DF8" w:rsidRPr="001D1DF8">
              <w:rPr>
                <w:rStyle w:val="DefinedTermChar"/>
                <w:rFonts w:eastAsiaTheme="majorEastAsia"/>
              </w:rPr>
              <w:t>entrada</w:t>
            </w:r>
            <w:r w:rsidRPr="001D1DF8">
              <w:rPr>
                <w:rStyle w:val="DefinedTermChar"/>
                <w:rFonts w:eastAsiaTheme="majorEastAsia"/>
              </w:rPr>
              <w:t xml:space="preserve"> </w:t>
            </w:r>
            <w:proofErr w:type="spellStart"/>
            <w:r w:rsidRPr="001D1DF8">
              <w:rPr>
                <w:rStyle w:val="DefinedTermChar"/>
                <w:rFonts w:eastAsiaTheme="majorEastAsia"/>
              </w:rPr>
              <w:t>críticos</w:t>
            </w:r>
            <w:proofErr w:type="spellEnd"/>
            <w:r w:rsidRPr="001D1DF8">
              <w:t>.</w:t>
            </w:r>
          </w:p>
          <w:p w14:paraId="0C2450A4" w14:textId="77777777" w:rsidR="00672243" w:rsidRDefault="005255B2" w:rsidP="009B0C9B">
            <w:pPr>
              <w:pStyle w:val="NOTEinChapter"/>
            </w:pPr>
            <w:r w:rsidRPr="005255B2">
              <w:rPr>
                <w:b/>
                <w:bCs/>
                <w:color w:val="FF40FF"/>
              </w:rPr>
              <w:t>NOT</w:t>
            </w:r>
            <w:r>
              <w:rPr>
                <w:b/>
                <w:bCs/>
                <w:color w:val="FF40FF"/>
              </w:rPr>
              <w:t>A</w:t>
            </w:r>
            <w:r w:rsidRPr="005255B2">
              <w:rPr>
                <w:b/>
                <w:bCs/>
                <w:color w:val="FF40FF"/>
              </w:rPr>
              <w:t>:</w:t>
            </w:r>
            <w:r w:rsidRPr="005255B2">
              <w:rPr>
                <w:color w:val="FF40FF"/>
              </w:rPr>
              <w:t xml:space="preserve">  </w:t>
            </w:r>
            <w:r w:rsidR="00672243">
              <w:t xml:space="preserve">IRMA </w:t>
            </w:r>
            <w:proofErr w:type="spellStart"/>
            <w:r w:rsidR="00672243">
              <w:t>está</w:t>
            </w:r>
            <w:proofErr w:type="spellEnd"/>
            <w:r w:rsidR="00672243">
              <w:t xml:space="preserve"> </w:t>
            </w:r>
            <w:proofErr w:type="spellStart"/>
            <w:r w:rsidR="00672243">
              <w:t>interesada</w:t>
            </w:r>
            <w:proofErr w:type="spellEnd"/>
            <w:r w:rsidR="00672243">
              <w:t xml:space="preserve"> </w:t>
            </w:r>
            <w:proofErr w:type="spellStart"/>
            <w:r w:rsidR="00672243">
              <w:t>en</w:t>
            </w:r>
            <w:proofErr w:type="spellEnd"/>
            <w:r w:rsidR="00672243">
              <w:t xml:space="preserve"> </w:t>
            </w:r>
            <w:proofErr w:type="spellStart"/>
            <w:r w:rsidR="00672243">
              <w:t>promover</w:t>
            </w:r>
            <w:proofErr w:type="spellEnd"/>
            <w:r w:rsidR="00672243">
              <w:t xml:space="preserve"> la </w:t>
            </w:r>
            <w:proofErr w:type="spellStart"/>
            <w:r w:rsidR="00672243">
              <w:t>reutilización</w:t>
            </w:r>
            <w:proofErr w:type="spellEnd"/>
            <w:r w:rsidR="00672243">
              <w:t xml:space="preserve"> de </w:t>
            </w:r>
            <w:proofErr w:type="spellStart"/>
            <w:r w:rsidR="00672243">
              <w:t>materiales</w:t>
            </w:r>
            <w:proofErr w:type="spellEnd"/>
            <w:r w:rsidR="00672243">
              <w:t xml:space="preserve">, </w:t>
            </w:r>
            <w:proofErr w:type="spellStart"/>
            <w:r w:rsidR="00672243">
              <w:t>pero</w:t>
            </w:r>
            <w:proofErr w:type="spellEnd"/>
            <w:r w:rsidR="00672243">
              <w:t xml:space="preserve"> </w:t>
            </w:r>
            <w:proofErr w:type="spellStart"/>
            <w:r w:rsidR="00672243">
              <w:t>también</w:t>
            </w:r>
            <w:proofErr w:type="spellEnd"/>
            <w:r w:rsidR="00672243">
              <w:t xml:space="preserve"> </w:t>
            </w:r>
            <w:proofErr w:type="spellStart"/>
            <w:r w:rsidR="00672243">
              <w:t>quiere</w:t>
            </w:r>
            <w:proofErr w:type="spellEnd"/>
            <w:r w:rsidR="00672243">
              <w:t xml:space="preserve"> </w:t>
            </w:r>
            <w:proofErr w:type="spellStart"/>
            <w:r w:rsidR="00672243">
              <w:t>asegurarse</w:t>
            </w:r>
            <w:proofErr w:type="spellEnd"/>
            <w:r w:rsidR="00672243">
              <w:t xml:space="preserve"> de que </w:t>
            </w:r>
            <w:proofErr w:type="spellStart"/>
            <w:r w:rsidR="00672243">
              <w:t>si</w:t>
            </w:r>
            <w:proofErr w:type="spellEnd"/>
            <w:r w:rsidR="00672243">
              <w:t xml:space="preserve"> </w:t>
            </w:r>
            <w:proofErr w:type="spellStart"/>
            <w:r w:rsidR="00672243">
              <w:t>estos</w:t>
            </w:r>
            <w:proofErr w:type="spellEnd"/>
            <w:r w:rsidR="00672243">
              <w:t xml:space="preserve"> </w:t>
            </w:r>
            <w:proofErr w:type="spellStart"/>
            <w:r w:rsidR="00672243">
              <w:t>materiales</w:t>
            </w:r>
            <w:proofErr w:type="spellEnd"/>
            <w:r w:rsidR="00672243">
              <w:t xml:space="preserve"> se </w:t>
            </w:r>
            <w:proofErr w:type="spellStart"/>
            <w:r w:rsidR="00672243">
              <w:t>obtienen</w:t>
            </w:r>
            <w:proofErr w:type="spellEnd"/>
            <w:r w:rsidR="00672243">
              <w:t xml:space="preserve">, </w:t>
            </w:r>
            <w:proofErr w:type="spellStart"/>
            <w:r w:rsidR="00672243">
              <w:t>existen</w:t>
            </w:r>
            <w:proofErr w:type="spellEnd"/>
            <w:r w:rsidR="00672243">
              <w:t xml:space="preserve"> </w:t>
            </w:r>
            <w:proofErr w:type="spellStart"/>
            <w:r w:rsidR="00672243">
              <w:t>protecciones</w:t>
            </w:r>
            <w:proofErr w:type="spellEnd"/>
            <w:r w:rsidR="00672243">
              <w:t xml:space="preserve"> </w:t>
            </w:r>
            <w:proofErr w:type="spellStart"/>
            <w:r w:rsidR="00672243">
              <w:t>ambientales</w:t>
            </w:r>
            <w:proofErr w:type="spellEnd"/>
            <w:r w:rsidR="00672243">
              <w:t xml:space="preserve">, </w:t>
            </w:r>
            <w:proofErr w:type="spellStart"/>
            <w:r w:rsidR="00672243">
              <w:t>sociales</w:t>
            </w:r>
            <w:proofErr w:type="spellEnd"/>
            <w:r w:rsidR="00672243">
              <w:t xml:space="preserve"> y para los </w:t>
            </w:r>
            <w:proofErr w:type="spellStart"/>
            <w:r w:rsidR="00672243">
              <w:t>trabajadores</w:t>
            </w:r>
            <w:proofErr w:type="spellEnd"/>
            <w:r w:rsidR="00672243">
              <w:t xml:space="preserve">. Por lo tanto, </w:t>
            </w:r>
            <w:proofErr w:type="spellStart"/>
            <w:r w:rsidR="00672243">
              <w:t>estamos</w:t>
            </w:r>
            <w:proofErr w:type="spellEnd"/>
            <w:r w:rsidR="00672243">
              <w:t xml:space="preserve"> </w:t>
            </w:r>
            <w:proofErr w:type="spellStart"/>
            <w:r w:rsidR="00672243">
              <w:t>buscando</w:t>
            </w:r>
            <w:proofErr w:type="spellEnd"/>
            <w:r w:rsidR="00672243">
              <w:t xml:space="preserve"> </w:t>
            </w:r>
            <w:proofErr w:type="spellStart"/>
            <w:r w:rsidR="00672243">
              <w:t>otros</w:t>
            </w:r>
            <w:proofErr w:type="spellEnd"/>
            <w:r w:rsidR="00672243">
              <w:t xml:space="preserve"> </w:t>
            </w:r>
            <w:proofErr w:type="spellStart"/>
            <w:r w:rsidR="00672243">
              <w:t>medios</w:t>
            </w:r>
            <w:proofErr w:type="spellEnd"/>
            <w:r w:rsidR="00672243">
              <w:t xml:space="preserve"> para </w:t>
            </w:r>
            <w:proofErr w:type="spellStart"/>
            <w:r w:rsidR="00672243">
              <w:t>ayudar</w:t>
            </w:r>
            <w:proofErr w:type="spellEnd"/>
            <w:r w:rsidR="00672243">
              <w:t xml:space="preserve"> a </w:t>
            </w:r>
            <w:proofErr w:type="spellStart"/>
            <w:r w:rsidR="00672243">
              <w:t>promover</w:t>
            </w:r>
            <w:proofErr w:type="spellEnd"/>
            <w:r w:rsidR="00672243">
              <w:t xml:space="preserve"> y </w:t>
            </w:r>
            <w:proofErr w:type="spellStart"/>
            <w:r w:rsidR="00672243">
              <w:t>reconocer</w:t>
            </w:r>
            <w:proofErr w:type="spellEnd"/>
            <w:r w:rsidR="00672243">
              <w:t xml:space="preserve"> la </w:t>
            </w:r>
            <w:proofErr w:type="spellStart"/>
            <w:r w:rsidR="00672243">
              <w:t>chatarra</w:t>
            </w:r>
            <w:proofErr w:type="spellEnd"/>
            <w:r w:rsidR="00672243">
              <w:t xml:space="preserve"> que se produce de </w:t>
            </w:r>
            <w:proofErr w:type="spellStart"/>
            <w:r w:rsidR="00672243">
              <w:t>manera</w:t>
            </w:r>
            <w:proofErr w:type="spellEnd"/>
            <w:r w:rsidR="00672243">
              <w:t xml:space="preserve"> </w:t>
            </w:r>
            <w:proofErr w:type="spellStart"/>
            <w:r w:rsidR="00672243">
              <w:t>responsable</w:t>
            </w:r>
            <w:proofErr w:type="spellEnd"/>
            <w:r w:rsidR="00672243">
              <w:t>.</w:t>
            </w:r>
          </w:p>
          <w:p w14:paraId="6DDAA2DB" w14:textId="7AC0F813" w:rsidR="005255B2" w:rsidRDefault="00672243" w:rsidP="009B0C9B">
            <w:pPr>
              <w:pStyle w:val="NOTEinChapter"/>
            </w:pPr>
            <w:r>
              <w:t xml:space="preserve">El </w:t>
            </w:r>
            <w:proofErr w:type="spellStart"/>
            <w:r>
              <w:t>borrador</w:t>
            </w:r>
            <w:proofErr w:type="spellEnd"/>
            <w:r>
              <w:t xml:space="preserve"> de </w:t>
            </w:r>
            <w:proofErr w:type="spellStart"/>
            <w:r>
              <w:t>Requisitos</w:t>
            </w:r>
            <w:proofErr w:type="spellEnd"/>
            <w:r>
              <w:t xml:space="preserve"> de </w:t>
            </w:r>
            <w:proofErr w:type="spellStart"/>
            <w:r>
              <w:t>Abastecimiento</w:t>
            </w:r>
            <w:proofErr w:type="spellEnd"/>
            <w:r>
              <w:t xml:space="preserve"> </w:t>
            </w:r>
            <w:proofErr w:type="spellStart"/>
            <w:r>
              <w:t>Responsable</w:t>
            </w:r>
            <w:proofErr w:type="spellEnd"/>
            <w:r>
              <w:t xml:space="preserve"> de </w:t>
            </w:r>
            <w:proofErr w:type="spellStart"/>
            <w:r>
              <w:t>Acero</w:t>
            </w:r>
            <w:proofErr w:type="spellEnd"/>
            <w:r>
              <w:t xml:space="preserve"> </w:t>
            </w:r>
            <w:proofErr w:type="spellStart"/>
            <w:r>
              <w:t>responsable</w:t>
            </w:r>
            <w:proofErr w:type="spellEnd"/>
            <w:r>
              <w:t xml:space="preserve"> </w:t>
            </w:r>
            <w:proofErr w:type="spellStart"/>
            <w:r>
              <w:t>incluye</w:t>
            </w:r>
            <w:proofErr w:type="spellEnd"/>
            <w:r>
              <w:t xml:space="preserve"> un </w:t>
            </w:r>
            <w:proofErr w:type="spellStart"/>
            <w:r>
              <w:t>requisito</w:t>
            </w:r>
            <w:proofErr w:type="spellEnd"/>
            <w:r>
              <w:t xml:space="preserve"> para que los sitios de </w:t>
            </w:r>
            <w:proofErr w:type="spellStart"/>
            <w:r>
              <w:t>acero</w:t>
            </w:r>
            <w:proofErr w:type="spellEnd"/>
            <w:r>
              <w:t xml:space="preserve"> </w:t>
            </w:r>
            <w:proofErr w:type="spellStart"/>
            <w:r>
              <w:t>trabajen</w:t>
            </w:r>
            <w:proofErr w:type="spellEnd"/>
            <w:r>
              <w:t xml:space="preserve"> con </w:t>
            </w:r>
            <w:proofErr w:type="spellStart"/>
            <w:r>
              <w:t>proveedores</w:t>
            </w:r>
            <w:proofErr w:type="spellEnd"/>
            <w:r>
              <w:t xml:space="preserve"> de </w:t>
            </w:r>
            <w:proofErr w:type="spellStart"/>
            <w:r>
              <w:t>chatarra</w:t>
            </w:r>
            <w:proofErr w:type="spellEnd"/>
            <w:r>
              <w:t xml:space="preserve"> para </w:t>
            </w:r>
            <w:proofErr w:type="spellStart"/>
            <w:r>
              <w:t>implementar</w:t>
            </w:r>
            <w:proofErr w:type="spellEnd"/>
            <w:r>
              <w:t xml:space="preserve"> un conjunto de </w:t>
            </w:r>
            <w:proofErr w:type="spellStart"/>
            <w:r>
              <w:t>trece</w:t>
            </w:r>
            <w:proofErr w:type="spellEnd"/>
            <w:r>
              <w:t xml:space="preserve"> “</w:t>
            </w:r>
            <w:proofErr w:type="spellStart"/>
            <w:r>
              <w:t>Principios</w:t>
            </w:r>
            <w:proofErr w:type="spellEnd"/>
            <w:r>
              <w:t xml:space="preserve"> de </w:t>
            </w:r>
            <w:proofErr w:type="spellStart"/>
            <w:r>
              <w:t>Desecho</w:t>
            </w:r>
            <w:proofErr w:type="spellEnd"/>
            <w:r>
              <w:t xml:space="preserve"> </w:t>
            </w:r>
            <w:proofErr w:type="spellStart"/>
            <w:r>
              <w:t>Responsable</w:t>
            </w:r>
            <w:proofErr w:type="spellEnd"/>
            <w:r>
              <w:t xml:space="preserve">” </w:t>
            </w:r>
            <w:proofErr w:type="spellStart"/>
            <w:r>
              <w:t>en</w:t>
            </w:r>
            <w:proofErr w:type="spellEnd"/>
            <w:r>
              <w:t xml:space="preserve"> las </w:t>
            </w:r>
            <w:proofErr w:type="spellStart"/>
            <w:r>
              <w:t>cadenas</w:t>
            </w:r>
            <w:proofErr w:type="spellEnd"/>
            <w:r>
              <w:t xml:space="preserve"> de </w:t>
            </w:r>
            <w:proofErr w:type="spellStart"/>
            <w:r>
              <w:t>suministro</w:t>
            </w:r>
            <w:proofErr w:type="spellEnd"/>
            <w:r>
              <w:t xml:space="preserve"> de </w:t>
            </w:r>
            <w:proofErr w:type="spellStart"/>
            <w:r>
              <w:t>chatarra</w:t>
            </w:r>
            <w:proofErr w:type="spellEnd"/>
            <w:r>
              <w:t xml:space="preserve"> a lo largo del </w:t>
            </w:r>
            <w:proofErr w:type="spellStart"/>
            <w:r>
              <w:t>tiempo</w:t>
            </w:r>
            <w:proofErr w:type="spellEnd"/>
            <w:r>
              <w:t xml:space="preserve">.   Los </w:t>
            </w:r>
            <w:proofErr w:type="spellStart"/>
            <w:r>
              <w:t>principios</w:t>
            </w:r>
            <w:proofErr w:type="spellEnd"/>
            <w:r>
              <w:t xml:space="preserve"> </w:t>
            </w:r>
            <w:proofErr w:type="spellStart"/>
            <w:r>
              <w:t>promueven</w:t>
            </w:r>
            <w:proofErr w:type="spellEnd"/>
            <w:r>
              <w:t xml:space="preserve"> </w:t>
            </w:r>
            <w:proofErr w:type="spellStart"/>
            <w:r>
              <w:t>prácticas</w:t>
            </w:r>
            <w:proofErr w:type="spellEnd"/>
            <w:r>
              <w:t xml:space="preserve"> </w:t>
            </w:r>
            <w:proofErr w:type="spellStart"/>
            <w:r>
              <w:t>positivas</w:t>
            </w:r>
            <w:proofErr w:type="spellEnd"/>
            <w:r>
              <w:t xml:space="preserve"> </w:t>
            </w:r>
            <w:proofErr w:type="spellStart"/>
            <w:r>
              <w:t>como</w:t>
            </w:r>
            <w:proofErr w:type="spellEnd"/>
            <w:r>
              <w:t xml:space="preserve"> el </w:t>
            </w:r>
            <w:proofErr w:type="spellStart"/>
            <w:r>
              <w:t>desmantelamiento</w:t>
            </w:r>
            <w:proofErr w:type="spellEnd"/>
            <w:r>
              <w:t xml:space="preserve"> </w:t>
            </w:r>
            <w:proofErr w:type="spellStart"/>
            <w:r>
              <w:t>seguro</w:t>
            </w:r>
            <w:proofErr w:type="spellEnd"/>
            <w:r>
              <w:t xml:space="preserve"> de </w:t>
            </w:r>
            <w:proofErr w:type="spellStart"/>
            <w:r>
              <w:t>materiales</w:t>
            </w:r>
            <w:proofErr w:type="spellEnd"/>
            <w:r>
              <w:t xml:space="preserve">, el </w:t>
            </w:r>
            <w:proofErr w:type="spellStart"/>
            <w:r>
              <w:t>uso</w:t>
            </w:r>
            <w:proofErr w:type="spellEnd"/>
            <w:r>
              <w:t xml:space="preserve"> de </w:t>
            </w:r>
            <w:proofErr w:type="spellStart"/>
            <w:r>
              <w:t>equipo</w:t>
            </w:r>
            <w:proofErr w:type="spellEnd"/>
            <w:r>
              <w:t xml:space="preserve"> de </w:t>
            </w:r>
            <w:proofErr w:type="spellStart"/>
            <w:r>
              <w:t>protección</w:t>
            </w:r>
            <w:proofErr w:type="spellEnd"/>
            <w:r>
              <w:t xml:space="preserve"> personal </w:t>
            </w:r>
            <w:proofErr w:type="spellStart"/>
            <w:r>
              <w:t>adecuado</w:t>
            </w:r>
            <w:proofErr w:type="spellEnd"/>
            <w:r>
              <w:t xml:space="preserve">, </w:t>
            </w:r>
            <w:proofErr w:type="spellStart"/>
            <w:r>
              <w:t>salarios</w:t>
            </w:r>
            <w:proofErr w:type="spellEnd"/>
            <w:r>
              <w:t xml:space="preserve"> que </w:t>
            </w:r>
            <w:proofErr w:type="spellStart"/>
            <w:r>
              <w:t>sean</w:t>
            </w:r>
            <w:proofErr w:type="spellEnd"/>
            <w:r>
              <w:t xml:space="preserve"> al </w:t>
            </w:r>
            <w:proofErr w:type="spellStart"/>
            <w:r>
              <w:t>menos</w:t>
            </w:r>
            <w:proofErr w:type="spellEnd"/>
            <w:r>
              <w:t xml:space="preserve"> el </w:t>
            </w:r>
            <w:proofErr w:type="spellStart"/>
            <w:r>
              <w:t>salario</w:t>
            </w:r>
            <w:proofErr w:type="spellEnd"/>
            <w:r>
              <w:t xml:space="preserve"> </w:t>
            </w:r>
            <w:proofErr w:type="spellStart"/>
            <w:r>
              <w:t>mínimo</w:t>
            </w:r>
            <w:proofErr w:type="spellEnd"/>
            <w:r>
              <w:t xml:space="preserve"> legal, no </w:t>
            </w:r>
            <w:proofErr w:type="spellStart"/>
            <w:r>
              <w:t>trabajo</w:t>
            </w:r>
            <w:proofErr w:type="spellEnd"/>
            <w:r>
              <w:t xml:space="preserve"> </w:t>
            </w:r>
            <w:proofErr w:type="spellStart"/>
            <w:r>
              <w:t>infantil</w:t>
            </w:r>
            <w:proofErr w:type="spellEnd"/>
            <w:r>
              <w:t xml:space="preserve"> o </w:t>
            </w:r>
            <w:proofErr w:type="spellStart"/>
            <w:r>
              <w:t>forzado</w:t>
            </w:r>
            <w:proofErr w:type="spellEnd"/>
            <w:r>
              <w:t>, etc. (</w:t>
            </w:r>
            <w:proofErr w:type="spellStart"/>
            <w:r>
              <w:t>Consulte</w:t>
            </w:r>
            <w:proofErr w:type="spellEnd"/>
            <w:r>
              <w:t xml:space="preserve"> la </w:t>
            </w:r>
            <w:proofErr w:type="spellStart"/>
            <w:r>
              <w:t>lista</w:t>
            </w:r>
            <w:proofErr w:type="spellEnd"/>
            <w:r>
              <w:t xml:space="preserve"> </w:t>
            </w:r>
            <w:proofErr w:type="spellStart"/>
            <w:r>
              <w:t>completa</w:t>
            </w:r>
            <w:proofErr w:type="spellEnd"/>
            <w:r>
              <w:t xml:space="preserve"> de </w:t>
            </w:r>
            <w:proofErr w:type="spellStart"/>
            <w:r>
              <w:t>principios</w:t>
            </w:r>
            <w:proofErr w:type="spellEnd"/>
            <w:r>
              <w:t xml:space="preserve"> </w:t>
            </w:r>
            <w:proofErr w:type="spellStart"/>
            <w:r>
              <w:t>en</w:t>
            </w:r>
            <w:proofErr w:type="spellEnd"/>
            <w:r>
              <w:t xml:space="preserve"> la nota a pie de </w:t>
            </w:r>
            <w:proofErr w:type="spellStart"/>
            <w:r>
              <w:t>página</w:t>
            </w:r>
            <w:proofErr w:type="spellEnd"/>
            <w:r w:rsidR="005255B2">
              <w:rPr>
                <w:rStyle w:val="FootnoteReference"/>
              </w:rPr>
              <w:footnoteReference w:id="34"/>
            </w:r>
            <w:r w:rsidR="005255B2">
              <w:t>).</w:t>
            </w:r>
          </w:p>
          <w:p w14:paraId="77A697AD" w14:textId="77777777" w:rsidR="005255B2" w:rsidRDefault="005255B2" w:rsidP="009B0C9B">
            <w:pPr>
              <w:pStyle w:val="NOTEinChapter"/>
            </w:pPr>
            <w:r w:rsidRPr="00DE2704">
              <w:rPr>
                <w:b/>
                <w:bCs/>
                <w:color w:val="0432FF"/>
              </w:rPr>
              <w:t>PREGUNTA DE CONSULTA  9:</w:t>
            </w:r>
            <w:r w:rsidRPr="00DE2704">
              <w:rPr>
                <w:color w:val="0432FF"/>
              </w:rPr>
              <w:t xml:space="preserve">  </w:t>
            </w:r>
            <w:r>
              <w:t>¿</w:t>
            </w:r>
            <w:proofErr w:type="spellStart"/>
            <w:r>
              <w:t>Debería</w:t>
            </w:r>
            <w:proofErr w:type="spellEnd"/>
            <w:r>
              <w:t xml:space="preserve"> IRMA </w:t>
            </w:r>
            <w:proofErr w:type="spellStart"/>
            <w:r>
              <w:t>adoptar</w:t>
            </w:r>
            <w:proofErr w:type="spellEnd"/>
            <w:r>
              <w:t xml:space="preserve"> los </w:t>
            </w:r>
            <w:proofErr w:type="spellStart"/>
            <w:r>
              <w:t>mismos</w:t>
            </w:r>
            <w:proofErr w:type="spellEnd"/>
            <w:r>
              <w:t xml:space="preserve"> </w:t>
            </w:r>
            <w:proofErr w:type="spellStart"/>
            <w:r>
              <w:t>principios</w:t>
            </w:r>
            <w:proofErr w:type="spellEnd"/>
            <w:r>
              <w:t xml:space="preserve"> o </w:t>
            </w:r>
            <w:proofErr w:type="spellStart"/>
            <w:r>
              <w:t>principios</w:t>
            </w:r>
            <w:proofErr w:type="spellEnd"/>
            <w:r>
              <w:t xml:space="preserve"> </w:t>
            </w:r>
            <w:proofErr w:type="spellStart"/>
            <w:r>
              <w:t>similares</w:t>
            </w:r>
            <w:proofErr w:type="spellEnd"/>
            <w:r>
              <w:t xml:space="preserve"> a los que se </w:t>
            </w:r>
            <w:proofErr w:type="spellStart"/>
            <w:r>
              <w:t>encuentran</w:t>
            </w:r>
            <w:proofErr w:type="spellEnd"/>
            <w:r>
              <w:t xml:space="preserve"> </w:t>
            </w:r>
            <w:proofErr w:type="spellStart"/>
            <w:r>
              <w:t>en</w:t>
            </w:r>
            <w:proofErr w:type="spellEnd"/>
            <w:r>
              <w:t xml:space="preserve"> el Anexo 1 del </w:t>
            </w:r>
            <w:proofErr w:type="spellStart"/>
            <w:r>
              <w:t>Borrador</w:t>
            </w:r>
            <w:proofErr w:type="spellEnd"/>
            <w:r>
              <w:t xml:space="preserve"> de </w:t>
            </w:r>
            <w:proofErr w:type="spellStart"/>
            <w:r>
              <w:t>Requisitos</w:t>
            </w:r>
            <w:proofErr w:type="spellEnd"/>
            <w:r>
              <w:t xml:space="preserve"> de </w:t>
            </w:r>
            <w:proofErr w:type="spellStart"/>
            <w:r>
              <w:t>Abastecimiento</w:t>
            </w:r>
            <w:proofErr w:type="spellEnd"/>
            <w:r>
              <w:t xml:space="preserve"> </w:t>
            </w:r>
            <w:proofErr w:type="spellStart"/>
            <w:r>
              <w:t>Responsable</w:t>
            </w:r>
            <w:proofErr w:type="spellEnd"/>
            <w:r>
              <w:t xml:space="preserve"> de </w:t>
            </w:r>
            <w:proofErr w:type="spellStart"/>
            <w:r>
              <w:t>Acero</w:t>
            </w:r>
            <w:proofErr w:type="spellEnd"/>
            <w:r>
              <w:t xml:space="preserve"> </w:t>
            </w:r>
            <w:proofErr w:type="spellStart"/>
            <w:r>
              <w:t>responsable</w:t>
            </w:r>
            <w:proofErr w:type="spellEnd"/>
            <w:r>
              <w:t xml:space="preserve"> y, al </w:t>
            </w:r>
            <w:proofErr w:type="spellStart"/>
            <w:r>
              <w:t>igual</w:t>
            </w:r>
            <w:proofErr w:type="spellEnd"/>
            <w:r>
              <w:t xml:space="preserve"> que </w:t>
            </w:r>
            <w:proofErr w:type="spellStart"/>
            <w:r>
              <w:t>Acero</w:t>
            </w:r>
            <w:proofErr w:type="spellEnd"/>
            <w:r>
              <w:t xml:space="preserve"> </w:t>
            </w:r>
            <w:proofErr w:type="spellStart"/>
            <w:r>
              <w:t>responsable</w:t>
            </w:r>
            <w:proofErr w:type="spellEnd"/>
            <w:r>
              <w:t xml:space="preserve">, </w:t>
            </w:r>
            <w:proofErr w:type="spellStart"/>
            <w:r>
              <w:t>requerir</w:t>
            </w:r>
            <w:proofErr w:type="spellEnd"/>
            <w:r>
              <w:t xml:space="preserve"> que los </w:t>
            </w:r>
            <w:proofErr w:type="spellStart"/>
            <w:r>
              <w:t>procesadores</w:t>
            </w:r>
            <w:proofErr w:type="spellEnd"/>
            <w:r>
              <w:t xml:space="preserve"> de </w:t>
            </w:r>
            <w:proofErr w:type="spellStart"/>
            <w:r>
              <w:t>minerales</w:t>
            </w:r>
            <w:proofErr w:type="spellEnd"/>
            <w:r>
              <w:t xml:space="preserve"> </w:t>
            </w:r>
            <w:proofErr w:type="spellStart"/>
            <w:r>
              <w:t>trabajen</w:t>
            </w:r>
            <w:proofErr w:type="spellEnd"/>
            <w:r>
              <w:t xml:space="preserve"> con los </w:t>
            </w:r>
            <w:proofErr w:type="spellStart"/>
            <w:r>
              <w:t>proveedores</w:t>
            </w:r>
            <w:proofErr w:type="spellEnd"/>
            <w:r>
              <w:t xml:space="preserve"> de </w:t>
            </w:r>
            <w:proofErr w:type="spellStart"/>
            <w:r>
              <w:t>chatarra</w:t>
            </w:r>
            <w:proofErr w:type="spellEnd"/>
            <w:r>
              <w:t xml:space="preserve"> para </w:t>
            </w:r>
            <w:proofErr w:type="spellStart"/>
            <w:r>
              <w:t>implementar</w:t>
            </w:r>
            <w:proofErr w:type="spellEnd"/>
            <w:r>
              <w:t xml:space="preserve"> </w:t>
            </w:r>
            <w:proofErr w:type="spellStart"/>
            <w:r>
              <w:t>esos</w:t>
            </w:r>
            <w:proofErr w:type="spellEnd"/>
            <w:r>
              <w:t xml:space="preserve"> </w:t>
            </w:r>
            <w:proofErr w:type="spellStart"/>
            <w:r>
              <w:t>principios</w:t>
            </w:r>
            <w:proofErr w:type="spellEnd"/>
            <w:r>
              <w:t xml:space="preserve"> a lo largo del </w:t>
            </w:r>
            <w:proofErr w:type="spellStart"/>
            <w:r>
              <w:t>tiempo</w:t>
            </w:r>
            <w:proofErr w:type="spellEnd"/>
            <w:r>
              <w:t xml:space="preserve">?  De no ser </w:t>
            </w:r>
            <w:proofErr w:type="spellStart"/>
            <w:r>
              <w:t>así</w:t>
            </w:r>
            <w:proofErr w:type="spellEnd"/>
            <w:r>
              <w:t xml:space="preserve">, ¿por </w:t>
            </w:r>
            <w:proofErr w:type="spellStart"/>
            <w:r>
              <w:t>qué</w:t>
            </w:r>
            <w:proofErr w:type="spellEnd"/>
            <w:r>
              <w:t xml:space="preserve"> no? ¿</w:t>
            </w:r>
            <w:proofErr w:type="spellStart"/>
            <w:r>
              <w:t>Existe</w:t>
            </w:r>
            <w:proofErr w:type="spellEnd"/>
            <w:r>
              <w:t xml:space="preserve"> un </w:t>
            </w:r>
            <w:proofErr w:type="spellStart"/>
            <w:r>
              <w:t>enfoque</w:t>
            </w:r>
            <w:proofErr w:type="spellEnd"/>
            <w:r>
              <w:t xml:space="preserve"> alternativo para </w:t>
            </w:r>
            <w:proofErr w:type="spellStart"/>
            <w:r>
              <w:t>promover</w:t>
            </w:r>
            <w:proofErr w:type="spellEnd"/>
            <w:r>
              <w:t xml:space="preserve"> </w:t>
            </w:r>
            <w:proofErr w:type="spellStart"/>
            <w:r>
              <w:t>prácticas</w:t>
            </w:r>
            <w:proofErr w:type="spellEnd"/>
            <w:r>
              <w:t xml:space="preserve"> de </w:t>
            </w:r>
            <w:proofErr w:type="spellStart"/>
            <w:r>
              <w:t>reciclaje</w:t>
            </w:r>
            <w:proofErr w:type="spellEnd"/>
            <w:r>
              <w:t xml:space="preserve"> </w:t>
            </w:r>
            <w:proofErr w:type="spellStart"/>
            <w:r>
              <w:t>más</w:t>
            </w:r>
            <w:proofErr w:type="spellEnd"/>
            <w:r>
              <w:t xml:space="preserve"> </w:t>
            </w:r>
            <w:proofErr w:type="spellStart"/>
            <w:r>
              <w:t>responsables</w:t>
            </w:r>
            <w:proofErr w:type="spellEnd"/>
            <w:r>
              <w:t xml:space="preserve"> que </w:t>
            </w:r>
            <w:proofErr w:type="spellStart"/>
            <w:r>
              <w:t>sugiera</w:t>
            </w:r>
            <w:proofErr w:type="spellEnd"/>
            <w:r>
              <w:t>?</w:t>
            </w:r>
          </w:p>
          <w:p w14:paraId="550578AF" w14:textId="00DFA88A" w:rsidR="001875B0" w:rsidRPr="0012695A" w:rsidRDefault="001875B0" w:rsidP="009B0C9B">
            <w:pPr>
              <w:pStyle w:val="NumberedRequirementsSub"/>
            </w:pPr>
            <w:r w:rsidRPr="0012695A">
              <w:t>1.</w:t>
            </w:r>
            <w:r>
              <w:t>6</w:t>
            </w:r>
            <w:r w:rsidRPr="0012695A">
              <w:t>.1.</w:t>
            </w:r>
            <w:r>
              <w:t>2</w:t>
            </w:r>
            <w:r w:rsidRPr="0012695A">
              <w:t xml:space="preserve">.  </w:t>
            </w:r>
            <w:r w:rsidR="00D13201" w:rsidRPr="00D13201">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D13201" w:rsidRPr="00D13201">
              <w:t xml:space="preserve"> </w:t>
            </w:r>
            <w:proofErr w:type="spellStart"/>
            <w:r w:rsidR="00D13201" w:rsidRPr="00D13201">
              <w:t>comunicará</w:t>
            </w:r>
            <w:proofErr w:type="spellEnd"/>
            <w:r w:rsidR="00D13201" w:rsidRPr="00D13201">
              <w:t xml:space="preserve"> </w:t>
            </w:r>
            <w:proofErr w:type="spellStart"/>
            <w:r w:rsidR="00D13201" w:rsidRPr="00D13201">
              <w:t>su</w:t>
            </w:r>
            <w:proofErr w:type="spellEnd"/>
            <w:r w:rsidR="00D13201" w:rsidRPr="00D13201">
              <w:t xml:space="preserve"> </w:t>
            </w:r>
            <w:proofErr w:type="spellStart"/>
            <w:r w:rsidR="00D13201" w:rsidRPr="00D13201">
              <w:t>política</w:t>
            </w:r>
            <w:proofErr w:type="spellEnd"/>
            <w:r w:rsidR="00D13201" w:rsidRPr="00D13201">
              <w:t xml:space="preserve"> de </w:t>
            </w:r>
            <w:proofErr w:type="spellStart"/>
            <w:r w:rsidR="00D13201" w:rsidRPr="00D13201">
              <w:t>abastecimiento</w:t>
            </w:r>
            <w:proofErr w:type="spellEnd"/>
            <w:r w:rsidR="00D13201" w:rsidRPr="00D13201">
              <w:t xml:space="preserve"> </w:t>
            </w:r>
            <w:proofErr w:type="spellStart"/>
            <w:r w:rsidR="00D13201" w:rsidRPr="00D13201">
              <w:t>responsable</w:t>
            </w:r>
            <w:proofErr w:type="spellEnd"/>
            <w:r w:rsidR="00D13201" w:rsidRPr="00D13201">
              <w:t xml:space="preserve">, </w:t>
            </w:r>
            <w:proofErr w:type="spellStart"/>
            <w:r w:rsidR="00D13201" w:rsidRPr="00D13201">
              <w:t>como</w:t>
            </w:r>
            <w:proofErr w:type="spellEnd"/>
            <w:r w:rsidR="00D13201" w:rsidRPr="00D13201">
              <w:t xml:space="preserve"> </w:t>
            </w:r>
            <w:proofErr w:type="spellStart"/>
            <w:r w:rsidR="00D13201" w:rsidRPr="00D13201">
              <w:t>mínimo</w:t>
            </w:r>
            <w:proofErr w:type="spellEnd"/>
            <w:r w:rsidR="00D13201" w:rsidRPr="00D13201">
              <w:t xml:space="preserve">, a </w:t>
            </w:r>
            <w:proofErr w:type="spellStart"/>
            <w:r w:rsidR="00D13201" w:rsidRPr="00D13201">
              <w:t>todos</w:t>
            </w:r>
            <w:proofErr w:type="spellEnd"/>
            <w:r w:rsidR="00D13201" w:rsidRPr="00D13201">
              <w:t xml:space="preserve"> los </w:t>
            </w:r>
            <w:proofErr w:type="spellStart"/>
            <w:r w:rsidR="00D13201" w:rsidRPr="00D13201">
              <w:rPr>
                <w:rStyle w:val="DefinedTermChar"/>
                <w:rFonts w:eastAsiaTheme="minorHAnsi"/>
              </w:rPr>
              <w:t>proveedores</w:t>
            </w:r>
            <w:proofErr w:type="spellEnd"/>
            <w:r w:rsidR="00D13201" w:rsidRPr="00D13201">
              <w:rPr>
                <w:rStyle w:val="DefinedTermChar"/>
                <w:rFonts w:eastAsiaTheme="minorHAnsi"/>
              </w:rPr>
              <w:t xml:space="preserve"> </w:t>
            </w:r>
            <w:proofErr w:type="spellStart"/>
            <w:r w:rsidR="00D13201" w:rsidRPr="00D13201">
              <w:rPr>
                <w:rStyle w:val="DefinedTermChar"/>
                <w:rFonts w:eastAsiaTheme="minorHAnsi"/>
              </w:rPr>
              <w:t>conocidos</w:t>
            </w:r>
            <w:proofErr w:type="spellEnd"/>
            <w:r w:rsidR="00D13201" w:rsidRPr="00D13201">
              <w:rPr>
                <w:rStyle w:val="DefinedTermChar"/>
                <w:rFonts w:eastAsiaTheme="minorHAnsi"/>
              </w:rPr>
              <w:t xml:space="preserve"> de </w:t>
            </w:r>
            <w:proofErr w:type="spellStart"/>
            <w:r w:rsidR="00D13201" w:rsidRPr="00D13201">
              <w:rPr>
                <w:rStyle w:val="DefinedTermChar"/>
                <w:rFonts w:eastAsiaTheme="minorHAnsi"/>
              </w:rPr>
              <w:t>insumos</w:t>
            </w:r>
            <w:proofErr w:type="spellEnd"/>
            <w:r w:rsidR="00D13201" w:rsidRPr="00D13201">
              <w:rPr>
                <w:rStyle w:val="DefinedTermChar"/>
                <w:rFonts w:eastAsiaTheme="minorHAnsi"/>
              </w:rPr>
              <w:t xml:space="preserve"> </w:t>
            </w:r>
            <w:proofErr w:type="spellStart"/>
            <w:r w:rsidR="00D13201" w:rsidRPr="00D13201">
              <w:rPr>
                <w:rStyle w:val="DefinedTermChar"/>
                <w:rFonts w:eastAsiaTheme="minorHAnsi"/>
              </w:rPr>
              <w:t>críticos</w:t>
            </w:r>
            <w:proofErr w:type="spellEnd"/>
            <w:r w:rsidR="00D13201" w:rsidRPr="00D13201">
              <w:t xml:space="preserve">, y </w:t>
            </w:r>
            <w:proofErr w:type="spellStart"/>
            <w:r w:rsidR="00D13201" w:rsidRPr="00D13201">
              <w:t>hará</w:t>
            </w:r>
            <w:proofErr w:type="spellEnd"/>
            <w:r w:rsidR="00D13201" w:rsidRPr="00D13201">
              <w:t xml:space="preserve"> que la </w:t>
            </w:r>
            <w:proofErr w:type="spellStart"/>
            <w:r w:rsidR="00D13201" w:rsidRPr="00D13201">
              <w:t>política</w:t>
            </w:r>
            <w:proofErr w:type="spellEnd"/>
            <w:r w:rsidR="00D13201" w:rsidRPr="00D13201">
              <w:t xml:space="preserve"> </w:t>
            </w:r>
            <w:proofErr w:type="spellStart"/>
            <w:r w:rsidR="00D13201" w:rsidRPr="00D13201">
              <w:t>esté</w:t>
            </w:r>
            <w:proofErr w:type="spellEnd"/>
            <w:r w:rsidR="00D13201" w:rsidRPr="00D13201">
              <w:t xml:space="preserve"> disponible </w:t>
            </w:r>
            <w:proofErr w:type="spellStart"/>
            <w:r w:rsidR="00D13201" w:rsidRPr="00D13201">
              <w:t>públicamente</w:t>
            </w:r>
            <w:proofErr w:type="spellEnd"/>
            <w:r w:rsidR="00D13201" w:rsidRPr="00D13201">
              <w:t>.</w:t>
            </w:r>
          </w:p>
          <w:p w14:paraId="5F69E820" w14:textId="66873EFE" w:rsidR="00D13201" w:rsidRPr="0012695A" w:rsidRDefault="00D13201" w:rsidP="009B0C9B">
            <w:pPr>
              <w:pStyle w:val="NumberedRequirementsSub"/>
            </w:pPr>
            <w:r w:rsidRPr="0012695A">
              <w:t>1.</w:t>
            </w:r>
            <w:r>
              <w:t>6</w:t>
            </w:r>
            <w:r w:rsidRPr="0012695A">
              <w:t>.1.</w:t>
            </w:r>
            <w:r>
              <w:t>3</w:t>
            </w:r>
            <w:r w:rsidRPr="0012695A">
              <w:t xml:space="preserve">.  </w:t>
            </w:r>
            <w:r w:rsidRPr="00D13201">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13201">
              <w:t xml:space="preserve"> </w:t>
            </w:r>
            <w:proofErr w:type="spellStart"/>
            <w:r w:rsidRPr="00D13201">
              <w:t>deberá</w:t>
            </w:r>
            <w:proofErr w:type="spellEnd"/>
            <w:r w:rsidRPr="00D13201">
              <w:t xml:space="preserve"> </w:t>
            </w:r>
            <w:proofErr w:type="spellStart"/>
            <w:r w:rsidRPr="00D13201">
              <w:t>indicar</w:t>
            </w:r>
            <w:proofErr w:type="spellEnd"/>
            <w:r w:rsidRPr="00D13201">
              <w:t xml:space="preserve"> </w:t>
            </w:r>
            <w:proofErr w:type="spellStart"/>
            <w:r w:rsidRPr="00D13201">
              <w:t>en</w:t>
            </w:r>
            <w:proofErr w:type="spellEnd"/>
            <w:r w:rsidRPr="00D13201">
              <w:t xml:space="preserve"> los </w:t>
            </w:r>
            <w:proofErr w:type="spellStart"/>
            <w:r w:rsidRPr="00D13201">
              <w:t>contratos</w:t>
            </w:r>
            <w:proofErr w:type="spellEnd"/>
            <w:r w:rsidRPr="00D13201">
              <w:t xml:space="preserve"> </w:t>
            </w:r>
            <w:proofErr w:type="spellStart"/>
            <w:r w:rsidRPr="00D13201">
              <w:t>nuevos</w:t>
            </w:r>
            <w:proofErr w:type="spellEnd"/>
            <w:r w:rsidRPr="00D13201">
              <w:t xml:space="preserve"> o </w:t>
            </w:r>
            <w:proofErr w:type="spellStart"/>
            <w:r w:rsidRPr="00D13201">
              <w:t>actualizados</w:t>
            </w:r>
            <w:proofErr w:type="spellEnd"/>
            <w:r w:rsidRPr="00D13201">
              <w:t xml:space="preserve"> con </w:t>
            </w:r>
            <w:proofErr w:type="spellStart"/>
            <w:r w:rsidRPr="00D13201">
              <w:rPr>
                <w:rStyle w:val="DefinedTermChar"/>
                <w:rFonts w:eastAsiaTheme="minorHAnsi"/>
              </w:rPr>
              <w:t>proveedores</w:t>
            </w:r>
            <w:proofErr w:type="spellEnd"/>
            <w:r w:rsidRPr="00D13201">
              <w:rPr>
                <w:rStyle w:val="DefinedTermChar"/>
                <w:rFonts w:eastAsiaTheme="minorHAnsi"/>
              </w:rPr>
              <w:t xml:space="preserve"> de </w:t>
            </w:r>
            <w:proofErr w:type="spellStart"/>
            <w:r w:rsidRPr="00D13201">
              <w:rPr>
                <w:rStyle w:val="DefinedTermChar"/>
                <w:rFonts w:eastAsiaTheme="minorHAnsi"/>
              </w:rPr>
              <w:t>insumos</w:t>
            </w:r>
            <w:proofErr w:type="spellEnd"/>
            <w:r w:rsidRPr="00D13201">
              <w:rPr>
                <w:rStyle w:val="DefinedTermChar"/>
                <w:rFonts w:eastAsiaTheme="minorHAnsi"/>
              </w:rPr>
              <w:t xml:space="preserve"> </w:t>
            </w:r>
            <w:proofErr w:type="spellStart"/>
            <w:r w:rsidRPr="00D13201">
              <w:rPr>
                <w:rStyle w:val="DefinedTermChar"/>
                <w:rFonts w:eastAsiaTheme="minorHAnsi"/>
              </w:rPr>
              <w:t>críticos</w:t>
            </w:r>
            <w:proofErr w:type="spellEnd"/>
            <w:r w:rsidRPr="00D13201">
              <w:t xml:space="preserve"> que:</w:t>
            </w:r>
          </w:p>
          <w:p w14:paraId="4F3C7BC8" w14:textId="7AC11F1E" w:rsidR="00D13201" w:rsidRPr="00D13201" w:rsidRDefault="00D13201" w:rsidP="00CD5165">
            <w:pPr>
              <w:pStyle w:val="NumberedRequirementsSub"/>
              <w:numPr>
                <w:ilvl w:val="0"/>
                <w:numId w:val="64"/>
              </w:numPr>
            </w:pPr>
            <w:r w:rsidRPr="00D13201">
              <w:rPr>
                <w:u w:color="A6A6A6" w:themeColor="background1" w:themeShade="A6"/>
              </w:rPr>
              <w:t xml:space="preserve">La </w:t>
            </w:r>
            <w:proofErr w:type="spellStart"/>
            <w:r w:rsidRPr="00D13201">
              <w:rPr>
                <w:u w:color="A6A6A6" w:themeColor="background1" w:themeShade="A6"/>
              </w:rPr>
              <w:t>firma</w:t>
            </w:r>
            <w:proofErr w:type="spellEnd"/>
            <w:r w:rsidRPr="00D13201">
              <w:rPr>
                <w:u w:color="A6A6A6" w:themeColor="background1" w:themeShade="A6"/>
              </w:rPr>
              <w:t xml:space="preserve"> del </w:t>
            </w:r>
            <w:proofErr w:type="spellStart"/>
            <w:r w:rsidRPr="00D13201">
              <w:rPr>
                <w:u w:color="A6A6A6" w:themeColor="background1" w:themeShade="A6"/>
              </w:rPr>
              <w:t>contrato</w:t>
            </w:r>
            <w:proofErr w:type="spellEnd"/>
            <w:r w:rsidRPr="00D13201">
              <w:rPr>
                <w:u w:color="A6A6A6" w:themeColor="background1" w:themeShade="A6"/>
              </w:rPr>
              <w:t xml:space="preserve"> por el </w:t>
            </w:r>
            <w:proofErr w:type="spellStart"/>
            <w:r w:rsidRPr="00D13201">
              <w:rPr>
                <w:rStyle w:val="DefinedTermChar"/>
                <w:rFonts w:eastAsiaTheme="minorHAnsi"/>
              </w:rPr>
              <w:t>proveedor</w:t>
            </w:r>
            <w:proofErr w:type="spellEnd"/>
            <w:r w:rsidRPr="00D13201">
              <w:rPr>
                <w:u w:color="A6A6A6" w:themeColor="background1" w:themeShade="A6"/>
              </w:rPr>
              <w:t xml:space="preserve"> </w:t>
            </w:r>
            <w:proofErr w:type="spellStart"/>
            <w:r w:rsidRPr="00D13201">
              <w:rPr>
                <w:u w:color="A6A6A6" w:themeColor="background1" w:themeShade="A6"/>
              </w:rPr>
              <w:t>confirmará</w:t>
            </w:r>
            <w:proofErr w:type="spellEnd"/>
            <w:r w:rsidRPr="00D13201">
              <w:rPr>
                <w:u w:color="A6A6A6" w:themeColor="background1" w:themeShade="A6"/>
              </w:rPr>
              <w:t xml:space="preserve"> que el </w:t>
            </w:r>
            <w:proofErr w:type="spellStart"/>
            <w:r w:rsidRPr="00D13201">
              <w:rPr>
                <w:rStyle w:val="DefinedTermChar"/>
                <w:rFonts w:eastAsiaTheme="minorHAnsi"/>
              </w:rPr>
              <w:t>proveedor</w:t>
            </w:r>
            <w:proofErr w:type="spellEnd"/>
            <w:r w:rsidRPr="00D13201">
              <w:rPr>
                <w:u w:color="A6A6A6" w:themeColor="background1" w:themeShade="A6"/>
              </w:rPr>
              <w:t xml:space="preserve"> ha </w:t>
            </w:r>
            <w:proofErr w:type="spellStart"/>
            <w:r w:rsidRPr="00D13201">
              <w:rPr>
                <w:u w:color="A6A6A6" w:themeColor="background1" w:themeShade="A6"/>
              </w:rPr>
              <w:t>leído</w:t>
            </w:r>
            <w:proofErr w:type="spellEnd"/>
            <w:r w:rsidRPr="00D13201">
              <w:rPr>
                <w:u w:color="A6A6A6" w:themeColor="background1" w:themeShade="A6"/>
              </w:rPr>
              <w:t xml:space="preserve"> y </w:t>
            </w:r>
            <w:proofErr w:type="spellStart"/>
            <w:r w:rsidRPr="00D13201">
              <w:rPr>
                <w:u w:color="A6A6A6" w:themeColor="background1" w:themeShade="A6"/>
              </w:rPr>
              <w:t>comprendido</w:t>
            </w:r>
            <w:proofErr w:type="spellEnd"/>
            <w:r w:rsidRPr="00D13201">
              <w:rPr>
                <w:u w:color="A6A6A6" w:themeColor="background1" w:themeShade="A6"/>
              </w:rPr>
              <w:t xml:space="preserve"> el </w:t>
            </w:r>
            <w:proofErr w:type="spellStart"/>
            <w:r w:rsidRPr="00D13201">
              <w:rPr>
                <w:u w:color="A6A6A6" w:themeColor="background1" w:themeShade="A6"/>
              </w:rPr>
              <w:t>contenido</w:t>
            </w:r>
            <w:proofErr w:type="spellEnd"/>
            <w:r w:rsidRPr="00D13201">
              <w:rPr>
                <w:u w:color="A6A6A6" w:themeColor="background1" w:themeShade="A6"/>
              </w:rPr>
              <w:t xml:space="preserve"> y la </w:t>
            </w:r>
            <w:proofErr w:type="spellStart"/>
            <w:r w:rsidRPr="00D13201">
              <w:rPr>
                <w:u w:color="A6A6A6" w:themeColor="background1" w:themeShade="A6"/>
              </w:rPr>
              <w:t>intención</w:t>
            </w:r>
            <w:proofErr w:type="spellEnd"/>
            <w:r w:rsidRPr="00D13201">
              <w:rPr>
                <w:u w:color="A6A6A6" w:themeColor="background1" w:themeShade="A6"/>
              </w:rPr>
              <w:t xml:space="preserve"> de la </w:t>
            </w:r>
            <w:proofErr w:type="spellStart"/>
            <w:r w:rsidRPr="00D13201">
              <w:rPr>
                <w:u w:color="A6A6A6" w:themeColor="background1" w:themeShade="A6"/>
              </w:rPr>
              <w:t>política</w:t>
            </w:r>
            <w:proofErr w:type="spellEnd"/>
            <w:r w:rsidRPr="00D13201">
              <w:rPr>
                <w:u w:color="A6A6A6" w:themeColor="background1" w:themeShade="A6"/>
              </w:rPr>
              <w:t>;</w:t>
            </w:r>
          </w:p>
          <w:p w14:paraId="78DAA326" w14:textId="29A03369" w:rsidR="00D13201" w:rsidRPr="00D13201" w:rsidRDefault="00D13201" w:rsidP="00CD5165">
            <w:pPr>
              <w:pStyle w:val="NumberedRequirementsSub"/>
              <w:numPr>
                <w:ilvl w:val="0"/>
                <w:numId w:val="64"/>
              </w:numPr>
            </w:pPr>
            <w:r w:rsidRPr="00D13201">
              <w:lastRenderedPageBreak/>
              <w:t xml:space="preserve">El </w:t>
            </w:r>
            <w:proofErr w:type="spellStart"/>
            <w:r w:rsidRPr="00D13201">
              <w:t>incumplimiento</w:t>
            </w:r>
            <w:proofErr w:type="spellEnd"/>
            <w:r w:rsidRPr="00D13201">
              <w:t xml:space="preserve"> de las </w:t>
            </w:r>
            <w:proofErr w:type="spellStart"/>
            <w:r w:rsidRPr="00D13201">
              <w:t>expectativas</w:t>
            </w:r>
            <w:proofErr w:type="spellEnd"/>
            <w:r w:rsidRPr="00D13201">
              <w:t xml:space="preserve"> de </w:t>
            </w:r>
            <w:r w:rsidRPr="00D13201">
              <w:rPr>
                <w:rStyle w:val="DefinedTermChar"/>
                <w:rFonts w:eastAsiaTheme="minorHAnsi"/>
              </w:rPr>
              <w:t>ESG</w:t>
            </w:r>
            <w:r w:rsidRPr="00D13201">
              <w:t xml:space="preserve"> de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D13201">
              <w:t xml:space="preserve"> a </w:t>
            </w:r>
            <w:proofErr w:type="spellStart"/>
            <w:r w:rsidRPr="00D13201">
              <w:t>través</w:t>
            </w:r>
            <w:proofErr w:type="spellEnd"/>
            <w:r w:rsidRPr="00D13201">
              <w:t xml:space="preserve"> de un plan de </w:t>
            </w:r>
            <w:proofErr w:type="spellStart"/>
            <w:r w:rsidRPr="00D13201">
              <w:t>acción</w:t>
            </w:r>
            <w:proofErr w:type="spellEnd"/>
            <w:r w:rsidRPr="00D13201">
              <w:t xml:space="preserve"> </w:t>
            </w:r>
            <w:proofErr w:type="spellStart"/>
            <w:r w:rsidRPr="00D13201">
              <w:t>apropiado</w:t>
            </w:r>
            <w:proofErr w:type="spellEnd"/>
            <w:r w:rsidRPr="00D13201">
              <w:t xml:space="preserve"> (es </w:t>
            </w:r>
            <w:proofErr w:type="spellStart"/>
            <w:r w:rsidRPr="00D13201">
              <w:t>decir</w:t>
            </w:r>
            <w:proofErr w:type="spellEnd"/>
            <w:r w:rsidRPr="00D13201">
              <w:t xml:space="preserve">, </w:t>
            </w:r>
            <w:proofErr w:type="spellStart"/>
            <w:r w:rsidRPr="00D13201">
              <w:t>cuando</w:t>
            </w:r>
            <w:proofErr w:type="spellEnd"/>
            <w:r w:rsidRPr="00D13201">
              <w:t xml:space="preserve"> se </w:t>
            </w:r>
            <w:proofErr w:type="spellStart"/>
            <w:r w:rsidRPr="00D13201">
              <w:t>identifican</w:t>
            </w:r>
            <w:proofErr w:type="spellEnd"/>
            <w:r w:rsidRPr="00D13201">
              <w:t xml:space="preserve"> </w:t>
            </w:r>
            <w:proofErr w:type="spellStart"/>
            <w:r w:rsidRPr="00D13201">
              <w:t>brechas</w:t>
            </w:r>
            <w:proofErr w:type="spellEnd"/>
            <w:r w:rsidRPr="00D13201">
              <w:t xml:space="preserve"> de </w:t>
            </w:r>
            <w:proofErr w:type="spellStart"/>
            <w:r w:rsidRPr="00D13201">
              <w:t>desempeño</w:t>
            </w:r>
            <w:proofErr w:type="spellEnd"/>
            <w:r w:rsidRPr="00D13201">
              <w:t xml:space="preserve">) es </w:t>
            </w:r>
            <w:proofErr w:type="spellStart"/>
            <w:r w:rsidRPr="00D13201">
              <w:t>motivo</w:t>
            </w:r>
            <w:proofErr w:type="spellEnd"/>
            <w:r w:rsidRPr="00D13201">
              <w:t xml:space="preserve"> para la </w:t>
            </w:r>
            <w:proofErr w:type="spellStart"/>
            <w:r w:rsidRPr="00D13201">
              <w:t>terminación</w:t>
            </w:r>
            <w:proofErr w:type="spellEnd"/>
            <w:r w:rsidRPr="00D13201">
              <w:t xml:space="preserve"> de las </w:t>
            </w:r>
            <w:proofErr w:type="spellStart"/>
            <w:r w:rsidRPr="00D13201">
              <w:t>relaciones</w:t>
            </w:r>
            <w:proofErr w:type="spellEnd"/>
            <w:r w:rsidRPr="00D13201">
              <w:t xml:space="preserve"> </w:t>
            </w:r>
            <w:proofErr w:type="spellStart"/>
            <w:r w:rsidRPr="00D13201">
              <w:t>comerciales</w:t>
            </w:r>
            <w:proofErr w:type="spellEnd"/>
            <w:r w:rsidRPr="00D13201">
              <w:t xml:space="preserve"> con el </w:t>
            </w:r>
            <w:proofErr w:type="spellStart"/>
            <w:r w:rsidRPr="00D13201">
              <w:rPr>
                <w:rStyle w:val="DefinedTermChar"/>
                <w:rFonts w:eastAsiaTheme="minorHAnsi"/>
              </w:rPr>
              <w:t>proveedor</w:t>
            </w:r>
            <w:proofErr w:type="spellEnd"/>
            <w:r w:rsidRPr="00D13201">
              <w:t>.</w:t>
            </w:r>
          </w:p>
          <w:p w14:paraId="64D4367F" w14:textId="77777777" w:rsidR="003055E6" w:rsidRDefault="003055E6" w:rsidP="009B0C9B">
            <w:pPr>
              <w:pStyle w:val="NOTEinChapter"/>
            </w:pPr>
            <w:r w:rsidRPr="003055E6">
              <w:rPr>
                <w:b/>
                <w:bCs/>
                <w:color w:val="FF40FF"/>
              </w:rPr>
              <w:t>NOTA:</w:t>
            </w:r>
            <w:r w:rsidRPr="003055E6">
              <w:rPr>
                <w:color w:val="FF40FF"/>
              </w:rPr>
              <w:t xml:space="preserve">   </w:t>
            </w:r>
            <w:r>
              <w:t xml:space="preserve">La </w:t>
            </w:r>
            <w:proofErr w:type="spellStart"/>
            <w:r>
              <w:t>intención</w:t>
            </w:r>
            <w:proofErr w:type="spellEnd"/>
            <w:r>
              <w:t xml:space="preserve"> de 1.6.1.3 es </w:t>
            </w:r>
            <w:proofErr w:type="spellStart"/>
            <w:r>
              <w:t>informar</w:t>
            </w:r>
            <w:proofErr w:type="spellEnd"/>
            <w:r>
              <w:t xml:space="preserve"> a los </w:t>
            </w:r>
            <w:proofErr w:type="spellStart"/>
            <w:r>
              <w:t>proveedores</w:t>
            </w:r>
            <w:proofErr w:type="spellEnd"/>
            <w:r>
              <w:t xml:space="preserve"> y </w:t>
            </w:r>
            <w:proofErr w:type="spellStart"/>
            <w:r>
              <w:t>respaldar</w:t>
            </w:r>
            <w:proofErr w:type="spellEnd"/>
            <w:r>
              <w:t xml:space="preserve"> las </w:t>
            </w:r>
            <w:proofErr w:type="spellStart"/>
            <w:r>
              <w:t>acciones</w:t>
            </w:r>
            <w:proofErr w:type="spellEnd"/>
            <w:r>
              <w:t xml:space="preserve"> </w:t>
            </w:r>
            <w:proofErr w:type="spellStart"/>
            <w:r>
              <w:t>posteriores</w:t>
            </w:r>
            <w:proofErr w:type="spellEnd"/>
            <w:r>
              <w:t xml:space="preserve"> (es </w:t>
            </w:r>
            <w:proofErr w:type="spellStart"/>
            <w:r>
              <w:t>decir</w:t>
            </w:r>
            <w:proofErr w:type="spellEnd"/>
            <w:r>
              <w:t xml:space="preserve">, </w:t>
            </w:r>
            <w:proofErr w:type="spellStart"/>
            <w:r>
              <w:t>dejar</w:t>
            </w:r>
            <w:proofErr w:type="spellEnd"/>
            <w:r>
              <w:t xml:space="preserve"> </w:t>
            </w:r>
            <w:proofErr w:type="spellStart"/>
            <w:r>
              <w:t>en</w:t>
            </w:r>
            <w:proofErr w:type="spellEnd"/>
            <w:r>
              <w:t xml:space="preserve"> claro a los </w:t>
            </w:r>
            <w:proofErr w:type="spellStart"/>
            <w:r>
              <w:t>proveedores</w:t>
            </w:r>
            <w:proofErr w:type="spellEnd"/>
            <w:r>
              <w:t xml:space="preserve"> que la </w:t>
            </w:r>
            <w:proofErr w:type="spellStart"/>
            <w:r>
              <w:t>política</w:t>
            </w:r>
            <w:proofErr w:type="spellEnd"/>
            <w:r>
              <w:t xml:space="preserve"> no es solo un </w:t>
            </w:r>
            <w:proofErr w:type="spellStart"/>
            <w:r>
              <w:t>ejercicio</w:t>
            </w:r>
            <w:proofErr w:type="spellEnd"/>
            <w:r>
              <w:t xml:space="preserve"> </w:t>
            </w:r>
            <w:proofErr w:type="spellStart"/>
            <w:r>
              <w:t>en</w:t>
            </w:r>
            <w:proofErr w:type="spellEnd"/>
            <w:r>
              <w:t xml:space="preserve"> </w:t>
            </w:r>
            <w:proofErr w:type="spellStart"/>
            <w:r>
              <w:t>papel</w:t>
            </w:r>
            <w:proofErr w:type="spellEnd"/>
            <w:r>
              <w:t xml:space="preserve">). 1.6.1.3.b </w:t>
            </w:r>
            <w:proofErr w:type="spellStart"/>
            <w:r>
              <w:t>fue</w:t>
            </w:r>
            <w:proofErr w:type="spellEnd"/>
            <w:r>
              <w:t xml:space="preserve"> </w:t>
            </w:r>
            <w:proofErr w:type="spellStart"/>
            <w:r>
              <w:t>escrito</w:t>
            </w:r>
            <w:proofErr w:type="spellEnd"/>
            <w:r>
              <w:t xml:space="preserve"> para </w:t>
            </w:r>
            <w:proofErr w:type="spellStart"/>
            <w:r>
              <w:t>dejar</w:t>
            </w:r>
            <w:proofErr w:type="spellEnd"/>
            <w:r>
              <w:t xml:space="preserve"> </w:t>
            </w:r>
            <w:proofErr w:type="spellStart"/>
            <w:r>
              <w:t>en</w:t>
            </w:r>
            <w:proofErr w:type="spellEnd"/>
            <w:r>
              <w:t xml:space="preserve"> claro que la </w:t>
            </w:r>
            <w:proofErr w:type="spellStart"/>
            <w:r>
              <w:t>rescisión</w:t>
            </w:r>
            <w:proofErr w:type="spellEnd"/>
            <w:r>
              <w:t xml:space="preserve"> de los </w:t>
            </w:r>
            <w:proofErr w:type="spellStart"/>
            <w:r>
              <w:t>contratos</w:t>
            </w:r>
            <w:proofErr w:type="spellEnd"/>
            <w:r>
              <w:t xml:space="preserve"> </w:t>
            </w:r>
            <w:proofErr w:type="spellStart"/>
            <w:r>
              <w:t>podría</w:t>
            </w:r>
            <w:proofErr w:type="spellEnd"/>
            <w:r>
              <w:t xml:space="preserve"> </w:t>
            </w:r>
            <w:proofErr w:type="spellStart"/>
            <w:r>
              <w:t>resultar</w:t>
            </w:r>
            <w:proofErr w:type="spellEnd"/>
            <w:r>
              <w:t xml:space="preserve"> </w:t>
            </w:r>
            <w:proofErr w:type="spellStart"/>
            <w:r>
              <w:t>si</w:t>
            </w:r>
            <w:proofErr w:type="spellEnd"/>
            <w:r>
              <w:t xml:space="preserve"> el </w:t>
            </w:r>
            <w:proofErr w:type="spellStart"/>
            <w:r>
              <w:t>proveedor</w:t>
            </w:r>
            <w:proofErr w:type="spellEnd"/>
            <w:r>
              <w:t xml:space="preserve"> no </w:t>
            </w:r>
            <w:proofErr w:type="spellStart"/>
            <w:r>
              <w:t>actúa</w:t>
            </w:r>
            <w:proofErr w:type="spellEnd"/>
            <w:r>
              <w:t xml:space="preserve"> para </w:t>
            </w:r>
            <w:proofErr w:type="spellStart"/>
            <w:r>
              <w:t>mejorar</w:t>
            </w:r>
            <w:proofErr w:type="spellEnd"/>
            <w:r>
              <w:t xml:space="preserve"> </w:t>
            </w:r>
            <w:proofErr w:type="spellStart"/>
            <w:r>
              <w:t>su</w:t>
            </w:r>
            <w:proofErr w:type="spellEnd"/>
            <w:r>
              <w:t xml:space="preserve"> </w:t>
            </w:r>
            <w:proofErr w:type="spellStart"/>
            <w:r>
              <w:t>desempeño</w:t>
            </w:r>
            <w:proofErr w:type="spellEnd"/>
            <w:r>
              <w:t xml:space="preserve"> ESG. No </w:t>
            </w:r>
            <w:proofErr w:type="spellStart"/>
            <w:r>
              <w:t>significa</w:t>
            </w:r>
            <w:proofErr w:type="spellEnd"/>
            <w:r>
              <w:t xml:space="preserve"> que la </w:t>
            </w:r>
            <w:proofErr w:type="spellStart"/>
            <w:r>
              <w:t>terminación</w:t>
            </w:r>
            <w:proofErr w:type="spellEnd"/>
            <w:r>
              <w:t xml:space="preserve"> </w:t>
            </w:r>
            <w:proofErr w:type="spellStart"/>
            <w:r>
              <w:t>deba</w:t>
            </w:r>
            <w:proofErr w:type="spellEnd"/>
            <w:r>
              <w:t xml:space="preserve"> </w:t>
            </w:r>
            <w:proofErr w:type="spellStart"/>
            <w:r>
              <w:t>ocurrir</w:t>
            </w:r>
            <w:proofErr w:type="spellEnd"/>
            <w:r>
              <w:t xml:space="preserve"> de </w:t>
            </w:r>
            <w:proofErr w:type="spellStart"/>
            <w:r>
              <w:t>inmediato</w:t>
            </w:r>
            <w:proofErr w:type="spellEnd"/>
            <w:r>
              <w:t>.</w:t>
            </w:r>
          </w:p>
          <w:p w14:paraId="23CD75FB" w14:textId="77777777" w:rsidR="003055E6" w:rsidRDefault="003055E6" w:rsidP="009B0C9B">
            <w:pPr>
              <w:pStyle w:val="NOTEinChapter"/>
            </w:pPr>
            <w:r>
              <w:t xml:space="preserve">El </w:t>
            </w:r>
            <w:proofErr w:type="spellStart"/>
            <w:r>
              <w:t>requisito</w:t>
            </w:r>
            <w:proofErr w:type="spellEnd"/>
            <w:r>
              <w:t xml:space="preserve"> se </w:t>
            </w:r>
            <w:proofErr w:type="spellStart"/>
            <w:r>
              <w:t>aplica</w:t>
            </w:r>
            <w:proofErr w:type="spellEnd"/>
            <w:r>
              <w:t xml:space="preserve"> a los </w:t>
            </w:r>
            <w:proofErr w:type="spellStart"/>
            <w:r>
              <w:t>contratos</w:t>
            </w:r>
            <w:proofErr w:type="spellEnd"/>
            <w:r>
              <w:t xml:space="preserve"> "</w:t>
            </w:r>
            <w:proofErr w:type="spellStart"/>
            <w:r>
              <w:t>nuevos</w:t>
            </w:r>
            <w:proofErr w:type="spellEnd"/>
            <w:r>
              <w:t xml:space="preserve"> o </w:t>
            </w:r>
            <w:proofErr w:type="spellStart"/>
            <w:r>
              <w:t>actualizados</w:t>
            </w:r>
            <w:proofErr w:type="spellEnd"/>
            <w:r>
              <w:t xml:space="preserve">" </w:t>
            </w:r>
            <w:proofErr w:type="spellStart"/>
            <w:r>
              <w:t>en</w:t>
            </w:r>
            <w:proofErr w:type="spellEnd"/>
            <w:r>
              <w:t xml:space="preserve"> </w:t>
            </w:r>
            <w:proofErr w:type="spellStart"/>
            <w:r>
              <w:t>reconocimiento</w:t>
            </w:r>
            <w:proofErr w:type="spellEnd"/>
            <w:r>
              <w:t xml:space="preserve"> de que </w:t>
            </w:r>
            <w:proofErr w:type="spellStart"/>
            <w:r>
              <w:t>algunos</w:t>
            </w:r>
            <w:proofErr w:type="spellEnd"/>
            <w:r>
              <w:t xml:space="preserve"> </w:t>
            </w:r>
            <w:proofErr w:type="spellStart"/>
            <w:r>
              <w:t>contratos</w:t>
            </w:r>
            <w:proofErr w:type="spellEnd"/>
            <w:r>
              <w:t xml:space="preserve"> </w:t>
            </w:r>
            <w:proofErr w:type="spellStart"/>
            <w:r>
              <w:t>existentes</w:t>
            </w:r>
            <w:proofErr w:type="spellEnd"/>
            <w:r>
              <w:t xml:space="preserve"> </w:t>
            </w:r>
            <w:proofErr w:type="spellStart"/>
            <w:r>
              <w:t>pueden</w:t>
            </w:r>
            <w:proofErr w:type="spellEnd"/>
            <w:r>
              <w:t xml:space="preserve"> no </w:t>
            </w:r>
            <w:proofErr w:type="spellStart"/>
            <w:r>
              <w:t>modificarse</w:t>
            </w:r>
            <w:proofErr w:type="spellEnd"/>
            <w:r>
              <w:t xml:space="preserve"> </w:t>
            </w:r>
            <w:proofErr w:type="spellStart"/>
            <w:r>
              <w:t>fácil</w:t>
            </w:r>
            <w:proofErr w:type="spellEnd"/>
            <w:r>
              <w:t xml:space="preserve"> o </w:t>
            </w:r>
            <w:proofErr w:type="spellStart"/>
            <w:r>
              <w:t>rápidamente</w:t>
            </w:r>
            <w:proofErr w:type="spellEnd"/>
            <w:r>
              <w:t xml:space="preserve">. </w:t>
            </w:r>
            <w:proofErr w:type="spellStart"/>
            <w:r>
              <w:t>Según</w:t>
            </w:r>
            <w:proofErr w:type="spellEnd"/>
            <w:r>
              <w:t xml:space="preserve"> 1.6.1.2, sin embargo, la </w:t>
            </w:r>
            <w:proofErr w:type="spellStart"/>
            <w:r>
              <w:t>compañía</w:t>
            </w:r>
            <w:proofErr w:type="spellEnd"/>
            <w:r>
              <w:t xml:space="preserve"> </w:t>
            </w:r>
            <w:proofErr w:type="spellStart"/>
            <w:r>
              <w:t>aún</w:t>
            </w:r>
            <w:proofErr w:type="spellEnd"/>
            <w:r>
              <w:t xml:space="preserve"> debe </w:t>
            </w:r>
            <w:proofErr w:type="spellStart"/>
            <w:r>
              <w:t>comunicar</w:t>
            </w:r>
            <w:proofErr w:type="spellEnd"/>
            <w:r>
              <w:t xml:space="preserve"> </w:t>
            </w:r>
            <w:proofErr w:type="spellStart"/>
            <w:r>
              <w:t>su</w:t>
            </w:r>
            <w:proofErr w:type="spellEnd"/>
            <w:r>
              <w:t xml:space="preserve"> </w:t>
            </w:r>
            <w:proofErr w:type="spellStart"/>
            <w:r>
              <w:t>política</w:t>
            </w:r>
            <w:proofErr w:type="spellEnd"/>
            <w:r>
              <w:t xml:space="preserve"> a </w:t>
            </w:r>
            <w:proofErr w:type="spellStart"/>
            <w:r>
              <w:t>todos</w:t>
            </w:r>
            <w:proofErr w:type="spellEnd"/>
            <w:r>
              <w:t xml:space="preserve"> los </w:t>
            </w:r>
            <w:proofErr w:type="spellStart"/>
            <w:r>
              <w:t>proveedores</w:t>
            </w:r>
            <w:proofErr w:type="spellEnd"/>
            <w:r>
              <w:t xml:space="preserve"> </w:t>
            </w:r>
            <w:proofErr w:type="spellStart"/>
            <w:r>
              <w:t>conocidos</w:t>
            </w:r>
            <w:proofErr w:type="spellEnd"/>
            <w:r>
              <w:t xml:space="preserve"> de </w:t>
            </w:r>
            <w:proofErr w:type="spellStart"/>
            <w:r>
              <w:t>materiales</w:t>
            </w:r>
            <w:proofErr w:type="spellEnd"/>
            <w:r>
              <w:t xml:space="preserve"> de entrada </w:t>
            </w:r>
            <w:proofErr w:type="spellStart"/>
            <w:r>
              <w:t>críticos</w:t>
            </w:r>
            <w:proofErr w:type="spellEnd"/>
            <w:r>
              <w:t xml:space="preserve">, y </w:t>
            </w:r>
            <w:proofErr w:type="spellStart"/>
            <w:r>
              <w:t>estos</w:t>
            </w:r>
            <w:proofErr w:type="spellEnd"/>
            <w:r>
              <w:t xml:space="preserve"> </w:t>
            </w:r>
            <w:proofErr w:type="spellStart"/>
            <w:r>
              <w:t>proveedores</w:t>
            </w:r>
            <w:proofErr w:type="spellEnd"/>
            <w:r>
              <w:t xml:space="preserve"> </w:t>
            </w:r>
            <w:proofErr w:type="spellStart"/>
            <w:r>
              <w:t>aún</w:t>
            </w:r>
            <w:proofErr w:type="spellEnd"/>
            <w:r>
              <w:t xml:space="preserve"> </w:t>
            </w:r>
            <w:proofErr w:type="spellStart"/>
            <w:r>
              <w:t>estarán</w:t>
            </w:r>
            <w:proofErr w:type="spellEnd"/>
            <w:r>
              <w:t xml:space="preserve"> </w:t>
            </w:r>
            <w:proofErr w:type="spellStart"/>
            <w:r>
              <w:t>sujetos</w:t>
            </w:r>
            <w:proofErr w:type="spellEnd"/>
            <w:r>
              <w:t xml:space="preserve"> a la </w:t>
            </w:r>
            <w:proofErr w:type="spellStart"/>
            <w:r>
              <w:t>política</w:t>
            </w:r>
            <w:proofErr w:type="spellEnd"/>
            <w:r>
              <w:t xml:space="preserve"> y las </w:t>
            </w:r>
            <w:proofErr w:type="spellStart"/>
            <w:r>
              <w:t>prácticas</w:t>
            </w:r>
            <w:proofErr w:type="spellEnd"/>
            <w:r>
              <w:t xml:space="preserve"> de la </w:t>
            </w:r>
            <w:proofErr w:type="spellStart"/>
            <w:r>
              <w:t>compañía</w:t>
            </w:r>
            <w:proofErr w:type="spellEnd"/>
            <w:r>
              <w:t xml:space="preserve"> que se </w:t>
            </w:r>
            <w:proofErr w:type="spellStart"/>
            <w:r>
              <w:t>describen</w:t>
            </w:r>
            <w:proofErr w:type="spellEnd"/>
            <w:r>
              <w:t xml:space="preserve"> a </w:t>
            </w:r>
            <w:proofErr w:type="spellStart"/>
            <w:r>
              <w:t>continuación</w:t>
            </w:r>
            <w:proofErr w:type="spellEnd"/>
            <w:r>
              <w:t>.</w:t>
            </w:r>
          </w:p>
          <w:p w14:paraId="436ADE9E" w14:textId="77777777" w:rsidR="003055E6" w:rsidRDefault="003055E6" w:rsidP="009B0C9B">
            <w:pPr>
              <w:pStyle w:val="NOTEinChapter"/>
            </w:pPr>
            <w:r w:rsidRPr="003055E6">
              <w:rPr>
                <w:b/>
                <w:bCs/>
                <w:color w:val="0432FF"/>
              </w:rPr>
              <w:t>PREGUNTA DE CONSULTA 10:</w:t>
            </w:r>
            <w:r w:rsidRPr="003055E6">
              <w:rPr>
                <w:color w:val="0432FF"/>
              </w:rPr>
              <w:t xml:space="preserve">  </w:t>
            </w:r>
            <w:r w:rsidRPr="003055E6">
              <w:t>¿</w:t>
            </w:r>
            <w:proofErr w:type="spellStart"/>
            <w:r w:rsidRPr="003055E6">
              <w:t>Qué</w:t>
            </w:r>
            <w:proofErr w:type="spellEnd"/>
            <w:r w:rsidRPr="003055E6">
              <w:t xml:space="preserve"> tan </w:t>
            </w:r>
            <w:proofErr w:type="spellStart"/>
            <w:r w:rsidRPr="003055E6">
              <w:t>difícil</w:t>
            </w:r>
            <w:proofErr w:type="spellEnd"/>
            <w:r w:rsidRPr="003055E6">
              <w:t xml:space="preserve"> es </w:t>
            </w:r>
            <w:proofErr w:type="spellStart"/>
            <w:r w:rsidRPr="003055E6">
              <w:t>modificar</w:t>
            </w:r>
            <w:proofErr w:type="spellEnd"/>
            <w:r w:rsidRPr="003055E6">
              <w:t xml:space="preserve"> o </w:t>
            </w:r>
            <w:proofErr w:type="spellStart"/>
            <w:r w:rsidRPr="003055E6">
              <w:t>actualizar</w:t>
            </w:r>
            <w:proofErr w:type="spellEnd"/>
            <w:r w:rsidRPr="003055E6">
              <w:t xml:space="preserve"> </w:t>
            </w:r>
            <w:proofErr w:type="spellStart"/>
            <w:r w:rsidRPr="003055E6">
              <w:t>contratos</w:t>
            </w:r>
            <w:proofErr w:type="spellEnd"/>
            <w:r w:rsidRPr="003055E6">
              <w:t xml:space="preserve"> para </w:t>
            </w:r>
            <w:proofErr w:type="spellStart"/>
            <w:r w:rsidRPr="003055E6">
              <w:t>agregar</w:t>
            </w:r>
            <w:proofErr w:type="spellEnd"/>
            <w:r w:rsidRPr="003055E6">
              <w:t xml:space="preserve"> </w:t>
            </w:r>
            <w:proofErr w:type="spellStart"/>
            <w:r w:rsidRPr="003055E6">
              <w:t>información</w:t>
            </w:r>
            <w:proofErr w:type="spellEnd"/>
            <w:r w:rsidRPr="003055E6">
              <w:t xml:space="preserve"> </w:t>
            </w:r>
            <w:proofErr w:type="spellStart"/>
            <w:r w:rsidRPr="003055E6">
              <w:t>como</w:t>
            </w:r>
            <w:proofErr w:type="spellEnd"/>
            <w:r w:rsidRPr="003055E6">
              <w:t xml:space="preserve"> la que </w:t>
            </w:r>
            <w:proofErr w:type="spellStart"/>
            <w:r w:rsidRPr="003055E6">
              <w:t>proponemos</w:t>
            </w:r>
            <w:proofErr w:type="spellEnd"/>
            <w:r w:rsidRPr="003055E6">
              <w:t xml:space="preserve"> </w:t>
            </w:r>
            <w:proofErr w:type="spellStart"/>
            <w:r w:rsidRPr="003055E6">
              <w:t>en</w:t>
            </w:r>
            <w:proofErr w:type="spellEnd"/>
            <w:r w:rsidRPr="003055E6">
              <w:t xml:space="preserve"> 1.6.1.3? </w:t>
            </w:r>
          </w:p>
          <w:p w14:paraId="4A633687" w14:textId="48B42E8E" w:rsidR="002754CA" w:rsidRPr="0012695A" w:rsidRDefault="002754CA" w:rsidP="003055E6">
            <w:r w:rsidRPr="0012695A">
              <w:t>1.</w:t>
            </w:r>
            <w:r>
              <w:t>6</w:t>
            </w:r>
            <w:r w:rsidRPr="0012695A">
              <w:t xml:space="preserve">.1.4.  </w:t>
            </w:r>
            <w:r w:rsidR="00D13201" w:rsidRPr="00D13201">
              <w:t xml:space="preserve">La </w:t>
            </w:r>
            <w:proofErr w:type="spellStart"/>
            <w:r w:rsidR="008572EF" w:rsidRPr="008572EF">
              <w:rPr>
                <w:rStyle w:val="DefinedTermChar"/>
              </w:rPr>
              <w:t>empresa</w:t>
            </w:r>
            <w:proofErr w:type="spellEnd"/>
            <w:r w:rsidR="008572EF" w:rsidRPr="008572EF">
              <w:rPr>
                <w:rStyle w:val="DefinedTermChar"/>
              </w:rPr>
              <w:t xml:space="preserve"> </w:t>
            </w:r>
            <w:proofErr w:type="spellStart"/>
            <w:r w:rsidR="008572EF" w:rsidRPr="008572EF">
              <w:rPr>
                <w:rStyle w:val="DefinedTermChar"/>
              </w:rPr>
              <w:t>operadora</w:t>
            </w:r>
            <w:proofErr w:type="spellEnd"/>
            <w:r w:rsidR="00D13201" w:rsidRPr="00D13201">
              <w:t xml:space="preserve"> </w:t>
            </w:r>
            <w:proofErr w:type="spellStart"/>
            <w:r w:rsidR="00D13201" w:rsidRPr="00D13201">
              <w:t>asignará</w:t>
            </w:r>
            <w:proofErr w:type="spellEnd"/>
            <w:r w:rsidR="00D13201" w:rsidRPr="00D13201">
              <w:t xml:space="preserve"> </w:t>
            </w:r>
            <w:proofErr w:type="spellStart"/>
            <w:r w:rsidR="00D13201" w:rsidRPr="00D13201">
              <w:t>autoridad</w:t>
            </w:r>
            <w:proofErr w:type="spellEnd"/>
            <w:r w:rsidR="00D13201" w:rsidRPr="00D13201">
              <w:t xml:space="preserve"> y </w:t>
            </w:r>
            <w:proofErr w:type="spellStart"/>
            <w:r w:rsidR="00D13201" w:rsidRPr="00D13201">
              <w:t>responsabilidad</w:t>
            </w:r>
            <w:proofErr w:type="spellEnd"/>
            <w:r w:rsidR="00D13201" w:rsidRPr="00D13201">
              <w:t xml:space="preserve"> al personal superior con la </w:t>
            </w:r>
            <w:proofErr w:type="spellStart"/>
            <w:r w:rsidR="00D13201" w:rsidRPr="00D13201">
              <w:t>competencia</w:t>
            </w:r>
            <w:proofErr w:type="spellEnd"/>
            <w:r w:rsidR="00D13201" w:rsidRPr="00D13201">
              <w:t xml:space="preserve">, el </w:t>
            </w:r>
            <w:proofErr w:type="spellStart"/>
            <w:r w:rsidR="00D13201" w:rsidRPr="00D13201">
              <w:t>conocimiento</w:t>
            </w:r>
            <w:proofErr w:type="spellEnd"/>
            <w:r w:rsidR="00D13201" w:rsidRPr="00D13201">
              <w:t xml:space="preserve"> y la </w:t>
            </w:r>
            <w:proofErr w:type="spellStart"/>
            <w:r w:rsidR="00D13201" w:rsidRPr="00D13201">
              <w:t>experienci</w:t>
            </w:r>
            <w:r w:rsidR="00D13201" w:rsidRPr="00DE2704">
              <w:t>a</w:t>
            </w:r>
            <w:proofErr w:type="spellEnd"/>
            <w:r w:rsidR="00D13201" w:rsidRPr="00DE2704">
              <w:t xml:space="preserve"> </w:t>
            </w:r>
            <w:proofErr w:type="spellStart"/>
            <w:r w:rsidR="00D13201" w:rsidRPr="00DE2704">
              <w:t>necesarios</w:t>
            </w:r>
            <w:proofErr w:type="spellEnd"/>
            <w:r w:rsidR="00D13201" w:rsidRPr="00DE2704">
              <w:t xml:space="preserve"> para </w:t>
            </w:r>
            <w:proofErr w:type="spellStart"/>
            <w:r w:rsidR="00D13201" w:rsidRPr="00DE2704">
              <w:t>supervisar</w:t>
            </w:r>
            <w:proofErr w:type="spellEnd"/>
            <w:r w:rsidR="00D13201" w:rsidRPr="00DE2704">
              <w:t xml:space="preserve"> el </w:t>
            </w:r>
            <w:proofErr w:type="spellStart"/>
            <w:r w:rsidR="00D13201" w:rsidRPr="00DE2704">
              <w:t>abastecimiento</w:t>
            </w:r>
            <w:proofErr w:type="spellEnd"/>
            <w:r w:rsidR="00D13201" w:rsidRPr="00DE2704">
              <w:t xml:space="preserve"> </w:t>
            </w:r>
            <w:proofErr w:type="spellStart"/>
            <w:r w:rsidR="00D13201" w:rsidRPr="00DE2704">
              <w:t>responsable</w:t>
            </w:r>
            <w:proofErr w:type="spellEnd"/>
            <w:r w:rsidR="00D13201" w:rsidRPr="00DE2704">
              <w:t xml:space="preserve"> de </w:t>
            </w:r>
            <w:proofErr w:type="spellStart"/>
            <w:r w:rsidR="00D13201" w:rsidRPr="00DE2704">
              <w:rPr>
                <w:rStyle w:val="DefinedTermChar"/>
              </w:rPr>
              <w:t>materiales</w:t>
            </w:r>
            <w:proofErr w:type="spellEnd"/>
            <w:r w:rsidR="00D13201" w:rsidRPr="00DE2704">
              <w:rPr>
                <w:rStyle w:val="DefinedTermChar"/>
              </w:rPr>
              <w:t xml:space="preserve"> de entrada </w:t>
            </w:r>
            <w:proofErr w:type="spellStart"/>
            <w:r w:rsidR="00D13201" w:rsidRPr="00DE2704">
              <w:rPr>
                <w:rStyle w:val="DefinedTermChar"/>
              </w:rPr>
              <w:t>críticos</w:t>
            </w:r>
            <w:proofErr w:type="spellEnd"/>
            <w:r w:rsidR="00D13201" w:rsidRPr="00DE2704">
              <w:t>.</w:t>
            </w:r>
          </w:p>
        </w:tc>
      </w:tr>
      <w:tr w:rsidR="002754CA" w:rsidRPr="00F72CC0" w14:paraId="2A76F58A" w14:textId="77777777" w:rsidTr="0056138B">
        <w:tc>
          <w:tcPr>
            <w:tcW w:w="9270" w:type="dxa"/>
          </w:tcPr>
          <w:p w14:paraId="4F6A1FB9" w14:textId="0CA53EA6" w:rsidR="002754CA" w:rsidRPr="0012695A" w:rsidRDefault="002754CA" w:rsidP="006366DF">
            <w:pPr>
              <w:pStyle w:val="NumberedRequirementsMain"/>
            </w:pPr>
            <w:r w:rsidRPr="0012695A">
              <w:lastRenderedPageBreak/>
              <w:t>1.</w:t>
            </w:r>
            <w:r>
              <w:t>6</w:t>
            </w:r>
            <w:r w:rsidRPr="0012695A">
              <w:t xml:space="preserve">.2. </w:t>
            </w:r>
            <w:r>
              <w:t xml:space="preserve"> </w:t>
            </w:r>
            <w:proofErr w:type="spellStart"/>
            <w:r w:rsidR="00D13201" w:rsidRPr="00D13201">
              <w:t>Conozca</w:t>
            </w:r>
            <w:proofErr w:type="spellEnd"/>
            <w:r w:rsidR="00D13201" w:rsidRPr="00D13201">
              <w:t xml:space="preserve"> y </w:t>
            </w:r>
            <w:proofErr w:type="spellStart"/>
            <w:r w:rsidR="00D13201" w:rsidRPr="00D13201">
              <w:t>mapee</w:t>
            </w:r>
            <w:proofErr w:type="spellEnd"/>
            <w:r w:rsidR="00D13201" w:rsidRPr="00D13201">
              <w:t xml:space="preserve"> </w:t>
            </w:r>
            <w:proofErr w:type="spellStart"/>
            <w:r w:rsidR="00D13201" w:rsidRPr="00D13201">
              <w:t>proveedores</w:t>
            </w:r>
            <w:proofErr w:type="spellEnd"/>
          </w:p>
          <w:p w14:paraId="354FD35A" w14:textId="0B8033B0" w:rsidR="002754CA" w:rsidRPr="0012695A" w:rsidRDefault="002754CA" w:rsidP="009B0C9B">
            <w:pPr>
              <w:pStyle w:val="NumberedRequirementsSub"/>
            </w:pPr>
            <w:r w:rsidRPr="0012695A">
              <w:t>1.</w:t>
            </w:r>
            <w:r>
              <w:t>6</w:t>
            </w:r>
            <w:r w:rsidRPr="0012695A">
              <w:t xml:space="preserve">.2.1.  </w:t>
            </w:r>
            <w:r w:rsidR="00D13201" w:rsidRPr="00D13201">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D13201" w:rsidRPr="00D13201">
              <w:t xml:space="preserve"> </w:t>
            </w:r>
            <w:proofErr w:type="spellStart"/>
            <w:r w:rsidR="00D13201" w:rsidRPr="00D13201">
              <w:t>deberá</w:t>
            </w:r>
            <w:proofErr w:type="spellEnd"/>
            <w:r w:rsidR="00D13201" w:rsidRPr="00D13201">
              <w:t xml:space="preserve"> </w:t>
            </w:r>
            <w:proofErr w:type="spellStart"/>
            <w:r w:rsidR="00D13201" w:rsidRPr="00D13201">
              <w:t>realizar</w:t>
            </w:r>
            <w:proofErr w:type="spellEnd"/>
            <w:r w:rsidR="00D13201" w:rsidRPr="00D13201">
              <w:t xml:space="preserve"> </w:t>
            </w:r>
            <w:proofErr w:type="spellStart"/>
            <w:r w:rsidR="00D13201" w:rsidRPr="00D13201">
              <w:t>verificaciones</w:t>
            </w:r>
            <w:proofErr w:type="spellEnd"/>
            <w:r w:rsidR="00D13201" w:rsidRPr="00D13201">
              <w:t xml:space="preserve"> de </w:t>
            </w:r>
            <w:proofErr w:type="spellStart"/>
            <w:r w:rsidR="00D13201" w:rsidRPr="00D13201">
              <w:t>antecedentes</w:t>
            </w:r>
            <w:proofErr w:type="spellEnd"/>
            <w:r w:rsidR="00D13201" w:rsidRPr="00D13201">
              <w:t xml:space="preserve"> de </w:t>
            </w:r>
            <w:proofErr w:type="spellStart"/>
            <w:r w:rsidR="00D13201" w:rsidRPr="00D13201">
              <w:rPr>
                <w:rStyle w:val="DefinedTermChar"/>
                <w:rFonts w:eastAsiaTheme="minorHAnsi"/>
              </w:rPr>
              <w:t>proveedores</w:t>
            </w:r>
            <w:proofErr w:type="spellEnd"/>
            <w:r w:rsidR="00D13201" w:rsidRPr="00D13201">
              <w:rPr>
                <w:rStyle w:val="DefinedTermChar"/>
                <w:rFonts w:eastAsiaTheme="minorHAnsi"/>
              </w:rPr>
              <w:t xml:space="preserve"> de </w:t>
            </w:r>
            <w:proofErr w:type="spellStart"/>
            <w:r w:rsidR="00D13201" w:rsidRPr="00D13201">
              <w:rPr>
                <w:rStyle w:val="DefinedTermChar"/>
                <w:rFonts w:eastAsiaTheme="minorHAnsi"/>
              </w:rPr>
              <w:t>materiales</w:t>
            </w:r>
            <w:proofErr w:type="spellEnd"/>
            <w:r w:rsidR="00D13201" w:rsidRPr="00D13201">
              <w:rPr>
                <w:rStyle w:val="DefinedTermChar"/>
                <w:rFonts w:eastAsiaTheme="minorHAnsi"/>
              </w:rPr>
              <w:t xml:space="preserve"> de </w:t>
            </w:r>
            <w:r w:rsidR="001D1DF8" w:rsidRPr="001D1DF8">
              <w:rPr>
                <w:rStyle w:val="DefinedTermChar"/>
                <w:rFonts w:eastAsiaTheme="minorHAnsi"/>
              </w:rPr>
              <w:t>entrada</w:t>
            </w:r>
            <w:r w:rsidR="00D13201" w:rsidRPr="00D13201">
              <w:rPr>
                <w:rStyle w:val="DefinedTermChar"/>
                <w:rFonts w:eastAsiaTheme="minorHAnsi"/>
              </w:rPr>
              <w:t xml:space="preserve"> </w:t>
            </w:r>
            <w:proofErr w:type="spellStart"/>
            <w:r w:rsidR="00D13201" w:rsidRPr="00D13201">
              <w:rPr>
                <w:rStyle w:val="DefinedTermChar"/>
                <w:rFonts w:eastAsiaTheme="minorHAnsi"/>
              </w:rPr>
              <w:t>críticos</w:t>
            </w:r>
            <w:proofErr w:type="spellEnd"/>
            <w:r w:rsidR="00D13201" w:rsidRPr="00D13201">
              <w:t xml:space="preserve"> (es </w:t>
            </w:r>
            <w:proofErr w:type="spellStart"/>
            <w:r w:rsidR="00D13201" w:rsidRPr="00D13201">
              <w:t>decir</w:t>
            </w:r>
            <w:proofErr w:type="spellEnd"/>
            <w:r w:rsidR="00D13201" w:rsidRPr="00D13201">
              <w:t xml:space="preserve">, </w:t>
            </w:r>
            <w:proofErr w:type="spellStart"/>
            <w:r w:rsidR="00D13201" w:rsidRPr="00D13201">
              <w:t>propietarios</w:t>
            </w:r>
            <w:proofErr w:type="spellEnd"/>
            <w:r w:rsidR="00D13201" w:rsidRPr="00D13201">
              <w:t xml:space="preserve"> de </w:t>
            </w:r>
            <w:proofErr w:type="spellStart"/>
            <w:r w:rsidR="00D13201" w:rsidRPr="00D13201">
              <w:t>negocios</w:t>
            </w:r>
            <w:proofErr w:type="spellEnd"/>
            <w:r w:rsidR="00D13201" w:rsidRPr="00D13201">
              <w:t xml:space="preserve">, </w:t>
            </w:r>
            <w:proofErr w:type="spellStart"/>
            <w:r w:rsidR="00D13201" w:rsidRPr="00D13201">
              <w:t>incluidos</w:t>
            </w:r>
            <w:proofErr w:type="spellEnd"/>
            <w:r w:rsidR="00D13201" w:rsidRPr="00D13201">
              <w:t xml:space="preserve"> </w:t>
            </w:r>
            <w:proofErr w:type="spellStart"/>
            <w:r w:rsidR="00D13201" w:rsidRPr="00D13201">
              <w:rPr>
                <w:rStyle w:val="DefinedTermChar"/>
                <w:rFonts w:eastAsiaTheme="minorHAnsi"/>
              </w:rPr>
              <w:t>beneficiarios</w:t>
            </w:r>
            <w:proofErr w:type="spellEnd"/>
            <w:r w:rsidR="00D13201" w:rsidRPr="00D13201">
              <w:rPr>
                <w:rStyle w:val="DefinedTermChar"/>
                <w:rFonts w:eastAsiaTheme="minorHAnsi"/>
              </w:rPr>
              <w:t xml:space="preserve"> </w:t>
            </w:r>
            <w:proofErr w:type="spellStart"/>
            <w:r w:rsidR="00D13201" w:rsidRPr="00D13201">
              <w:rPr>
                <w:rStyle w:val="DefinedTermChar"/>
                <w:rFonts w:eastAsiaTheme="minorHAnsi"/>
              </w:rPr>
              <w:t>reales</w:t>
            </w:r>
            <w:proofErr w:type="spellEnd"/>
            <w:r w:rsidR="00D13201" w:rsidRPr="00D13201">
              <w:t xml:space="preserve">) antes de </w:t>
            </w:r>
            <w:proofErr w:type="spellStart"/>
            <w:r w:rsidR="00D13201" w:rsidRPr="00D13201">
              <w:t>iniciar</w:t>
            </w:r>
            <w:proofErr w:type="spellEnd"/>
            <w:r w:rsidR="00D13201" w:rsidRPr="00D13201">
              <w:t xml:space="preserve"> una </w:t>
            </w:r>
            <w:proofErr w:type="spellStart"/>
            <w:r w:rsidR="00D13201" w:rsidRPr="00031A67">
              <w:rPr>
                <w:rStyle w:val="DefinedTermChar"/>
                <w:rFonts w:eastAsiaTheme="minorHAnsi"/>
              </w:rPr>
              <w:t>relación</w:t>
            </w:r>
            <w:proofErr w:type="spellEnd"/>
            <w:r w:rsidR="00D13201" w:rsidRPr="00031A67">
              <w:rPr>
                <w:rStyle w:val="DefinedTermChar"/>
                <w:rFonts w:eastAsiaTheme="minorHAnsi"/>
              </w:rPr>
              <w:t xml:space="preserve"> </w:t>
            </w:r>
            <w:proofErr w:type="spellStart"/>
            <w:r w:rsidR="00D13201" w:rsidRPr="00031A67">
              <w:rPr>
                <w:rStyle w:val="DefinedTermChar"/>
                <w:rFonts w:eastAsiaTheme="minorHAnsi"/>
              </w:rPr>
              <w:t>comercial</w:t>
            </w:r>
            <w:proofErr w:type="spellEnd"/>
            <w:r w:rsidR="00D13201" w:rsidRPr="00D13201">
              <w:t xml:space="preserve"> y </w:t>
            </w:r>
            <w:proofErr w:type="spellStart"/>
            <w:r w:rsidR="00D13201" w:rsidRPr="00D13201">
              <w:t>durante</w:t>
            </w:r>
            <w:proofErr w:type="spellEnd"/>
            <w:r w:rsidR="00D13201" w:rsidRPr="00D13201">
              <w:t xml:space="preserve"> </w:t>
            </w:r>
            <w:proofErr w:type="spellStart"/>
            <w:r w:rsidR="00D13201" w:rsidRPr="00D13201">
              <w:t>toda</w:t>
            </w:r>
            <w:proofErr w:type="spellEnd"/>
            <w:r w:rsidR="00D13201" w:rsidRPr="00D13201">
              <w:t xml:space="preserve"> la </w:t>
            </w:r>
            <w:proofErr w:type="spellStart"/>
            <w:r w:rsidR="00D13201" w:rsidRPr="00D13201">
              <w:t>relación</w:t>
            </w:r>
            <w:proofErr w:type="spellEnd"/>
            <w:r w:rsidR="00D13201" w:rsidRPr="00D13201">
              <w:t xml:space="preserve"> para </w:t>
            </w:r>
            <w:proofErr w:type="spellStart"/>
            <w:r w:rsidR="00D13201" w:rsidRPr="00D13201">
              <w:t>confirmar</w:t>
            </w:r>
            <w:proofErr w:type="spellEnd"/>
            <w:r w:rsidR="00D13201" w:rsidRPr="00D13201">
              <w:t xml:space="preserve"> que </w:t>
            </w:r>
            <w:proofErr w:type="spellStart"/>
            <w:r w:rsidR="00D13201" w:rsidRPr="00031A67">
              <w:rPr>
                <w:rStyle w:val="DefinedTermChar"/>
                <w:rFonts w:eastAsiaTheme="minorHAnsi"/>
              </w:rPr>
              <w:t>proveedores</w:t>
            </w:r>
            <w:proofErr w:type="spellEnd"/>
            <w:r w:rsidR="00D13201" w:rsidRPr="00D13201">
              <w:t xml:space="preserve"> </w:t>
            </w:r>
            <w:proofErr w:type="spellStart"/>
            <w:r w:rsidR="00D13201" w:rsidRPr="00D13201">
              <w:t>estén</w:t>
            </w:r>
            <w:proofErr w:type="spellEnd"/>
            <w:r w:rsidR="00D13201" w:rsidRPr="00D13201">
              <w:t xml:space="preserve"> </w:t>
            </w:r>
            <w:proofErr w:type="spellStart"/>
            <w:r w:rsidR="00D13201" w:rsidRPr="00D13201">
              <w:t>legalmente</w:t>
            </w:r>
            <w:proofErr w:type="spellEnd"/>
            <w:r w:rsidR="00D13201" w:rsidRPr="00D13201">
              <w:t xml:space="preserve"> </w:t>
            </w:r>
            <w:proofErr w:type="spellStart"/>
            <w:r w:rsidR="00D13201" w:rsidRPr="00D13201">
              <w:t>registrados</w:t>
            </w:r>
            <w:proofErr w:type="spellEnd"/>
            <w:r w:rsidR="00D13201" w:rsidRPr="00D13201">
              <w:t xml:space="preserve"> ante </w:t>
            </w:r>
            <w:proofErr w:type="spellStart"/>
            <w:r w:rsidR="00D13201" w:rsidRPr="00D13201">
              <w:t>operan</w:t>
            </w:r>
            <w:proofErr w:type="spellEnd"/>
            <w:r w:rsidR="00D13201" w:rsidRPr="00D13201">
              <w:t xml:space="preserve"> y no </w:t>
            </w:r>
            <w:proofErr w:type="spellStart"/>
            <w:r w:rsidR="00D13201" w:rsidRPr="00D13201">
              <w:t>han</w:t>
            </w:r>
            <w:proofErr w:type="spellEnd"/>
            <w:r w:rsidR="00D13201" w:rsidRPr="00D13201">
              <w:t xml:space="preserve"> </w:t>
            </w:r>
            <w:proofErr w:type="spellStart"/>
            <w:r w:rsidR="00D13201" w:rsidRPr="00D13201">
              <w:t>estado</w:t>
            </w:r>
            <w:proofErr w:type="spellEnd"/>
            <w:r w:rsidR="00D13201" w:rsidRPr="00D13201">
              <w:t xml:space="preserve"> </w:t>
            </w:r>
            <w:proofErr w:type="spellStart"/>
            <w:r w:rsidR="00D13201" w:rsidRPr="00D13201">
              <w:t>implicados</w:t>
            </w:r>
            <w:proofErr w:type="spellEnd"/>
            <w:r w:rsidR="00D13201" w:rsidRPr="00D13201">
              <w:t xml:space="preserve"> </w:t>
            </w:r>
            <w:proofErr w:type="spellStart"/>
            <w:r w:rsidR="00D13201" w:rsidRPr="00D13201">
              <w:t>en</w:t>
            </w:r>
            <w:proofErr w:type="spellEnd"/>
            <w:r w:rsidR="00D13201" w:rsidRPr="00D13201">
              <w:t xml:space="preserve"> </w:t>
            </w:r>
            <w:proofErr w:type="spellStart"/>
            <w:r w:rsidR="00D13201" w:rsidRPr="00D13201">
              <w:t>lavado</w:t>
            </w:r>
            <w:proofErr w:type="spellEnd"/>
            <w:r w:rsidR="00D13201" w:rsidRPr="00D13201">
              <w:t xml:space="preserve"> de dinero, </w:t>
            </w:r>
            <w:proofErr w:type="spellStart"/>
            <w:r w:rsidR="00D13201" w:rsidRPr="00D13201">
              <w:t>financiamiento</w:t>
            </w:r>
            <w:proofErr w:type="spellEnd"/>
            <w:r w:rsidR="00D13201" w:rsidRPr="00D13201">
              <w:t xml:space="preserve"> del </w:t>
            </w:r>
            <w:proofErr w:type="spellStart"/>
            <w:r w:rsidR="00D13201" w:rsidRPr="00D13201">
              <w:t>terrorismo</w:t>
            </w:r>
            <w:proofErr w:type="spellEnd"/>
            <w:r w:rsidR="00D13201" w:rsidRPr="00D13201">
              <w:t xml:space="preserve"> o </w:t>
            </w:r>
            <w:proofErr w:type="spellStart"/>
            <w:r w:rsidR="00D13201" w:rsidRPr="00D13201">
              <w:t>fraude</w:t>
            </w:r>
            <w:proofErr w:type="spellEnd"/>
            <w:r w:rsidR="00D13201" w:rsidRPr="00D13201">
              <w:t xml:space="preserve">, </w:t>
            </w:r>
            <w:proofErr w:type="spellStart"/>
            <w:r w:rsidR="00D13201" w:rsidRPr="00031A67">
              <w:rPr>
                <w:rStyle w:val="DefinedTermChar"/>
                <w:rFonts w:eastAsiaTheme="minorHAnsi"/>
              </w:rPr>
              <w:t>abusos</w:t>
            </w:r>
            <w:proofErr w:type="spellEnd"/>
            <w:r w:rsidR="00D13201" w:rsidRPr="00031A67">
              <w:rPr>
                <w:rStyle w:val="DefinedTermChar"/>
                <w:rFonts w:eastAsiaTheme="minorHAnsi"/>
              </w:rPr>
              <w:t xml:space="preserve"> graves de derechos </w:t>
            </w:r>
            <w:proofErr w:type="spellStart"/>
            <w:r w:rsidR="00D13201" w:rsidRPr="00031A67">
              <w:rPr>
                <w:rStyle w:val="DefinedTermChar"/>
                <w:rFonts w:eastAsiaTheme="minorHAnsi"/>
              </w:rPr>
              <w:t>humanos</w:t>
            </w:r>
            <w:proofErr w:type="spellEnd"/>
            <w:r w:rsidR="00D13201" w:rsidRPr="00D13201">
              <w:t xml:space="preserve"> y no son personas </w:t>
            </w:r>
            <w:proofErr w:type="spellStart"/>
            <w:r w:rsidR="00D13201" w:rsidRPr="00D13201">
              <w:t>sancionadas</w:t>
            </w:r>
            <w:proofErr w:type="spellEnd"/>
            <w:r w:rsidR="00D13201" w:rsidRPr="00D13201">
              <w:t xml:space="preserve"> de </w:t>
            </w:r>
            <w:proofErr w:type="spellStart"/>
            <w:r w:rsidR="00D13201" w:rsidRPr="00D13201">
              <w:t>otra</w:t>
            </w:r>
            <w:proofErr w:type="spellEnd"/>
            <w:r w:rsidR="00D13201" w:rsidRPr="00D13201">
              <w:t xml:space="preserve"> </w:t>
            </w:r>
            <w:proofErr w:type="spellStart"/>
            <w:r w:rsidR="00D13201" w:rsidRPr="00D13201">
              <w:t>manera</w:t>
            </w:r>
            <w:proofErr w:type="spellEnd"/>
            <w:r w:rsidR="00D13201" w:rsidRPr="00D13201">
              <w:t>.</w:t>
            </w:r>
          </w:p>
          <w:p w14:paraId="6B2EF1D2" w14:textId="77777777" w:rsidR="003055E6" w:rsidRDefault="003055E6" w:rsidP="009B0C9B">
            <w:pPr>
              <w:pStyle w:val="NOTEinChapter"/>
            </w:pPr>
            <w:r w:rsidRPr="003055E6">
              <w:rPr>
                <w:b/>
                <w:bCs/>
                <w:color w:val="FF40FF"/>
              </w:rPr>
              <w:t>NOTA:</w:t>
            </w:r>
            <w:r w:rsidRPr="003055E6">
              <w:rPr>
                <w:color w:val="FF40FF"/>
              </w:rPr>
              <w:t xml:space="preserve">   </w:t>
            </w:r>
            <w:r w:rsidRPr="003055E6">
              <w:t xml:space="preserve">1.6.2.1 </w:t>
            </w:r>
            <w:proofErr w:type="spellStart"/>
            <w:r w:rsidRPr="003055E6">
              <w:t>cumple</w:t>
            </w:r>
            <w:proofErr w:type="spellEnd"/>
            <w:r w:rsidRPr="003055E6">
              <w:t xml:space="preserve"> con los </w:t>
            </w:r>
            <w:proofErr w:type="spellStart"/>
            <w:r w:rsidRPr="003055E6">
              <w:t>requisitos</w:t>
            </w:r>
            <w:proofErr w:type="spellEnd"/>
            <w:r w:rsidRPr="003055E6">
              <w:t xml:space="preserve"> de </w:t>
            </w:r>
            <w:proofErr w:type="spellStart"/>
            <w:r w:rsidRPr="003055E6">
              <w:t>muchos</w:t>
            </w:r>
            <w:proofErr w:type="spellEnd"/>
            <w:r w:rsidRPr="003055E6">
              <w:t xml:space="preserve"> de los </w:t>
            </w:r>
            <w:proofErr w:type="spellStart"/>
            <w:r w:rsidRPr="003055E6">
              <w:t>sistemas</w:t>
            </w:r>
            <w:proofErr w:type="spellEnd"/>
            <w:r w:rsidRPr="003055E6">
              <w:t xml:space="preserve"> </w:t>
            </w:r>
            <w:proofErr w:type="spellStart"/>
            <w:r w:rsidRPr="003055E6">
              <w:t>enumerados</w:t>
            </w:r>
            <w:proofErr w:type="spellEnd"/>
            <w:r w:rsidRPr="003055E6">
              <w:t xml:space="preserve"> al principio de </w:t>
            </w:r>
            <w:proofErr w:type="spellStart"/>
            <w:r w:rsidRPr="003055E6">
              <w:t>este</w:t>
            </w:r>
            <w:proofErr w:type="spellEnd"/>
            <w:r w:rsidRPr="003055E6">
              <w:t xml:space="preserve"> </w:t>
            </w:r>
            <w:proofErr w:type="spellStart"/>
            <w:r w:rsidRPr="003055E6">
              <w:t>capítulo</w:t>
            </w:r>
            <w:proofErr w:type="spellEnd"/>
            <w:r w:rsidRPr="003055E6">
              <w:t xml:space="preserve">. </w:t>
            </w:r>
            <w:proofErr w:type="spellStart"/>
            <w:r w:rsidRPr="003055E6">
              <w:t>En</w:t>
            </w:r>
            <w:proofErr w:type="spellEnd"/>
            <w:r w:rsidRPr="003055E6">
              <w:t xml:space="preserve"> </w:t>
            </w:r>
            <w:proofErr w:type="spellStart"/>
            <w:r w:rsidRPr="003055E6">
              <w:t>algunos</w:t>
            </w:r>
            <w:proofErr w:type="spellEnd"/>
            <w:r w:rsidRPr="003055E6">
              <w:t xml:space="preserve"> </w:t>
            </w:r>
            <w:proofErr w:type="spellStart"/>
            <w:r w:rsidRPr="003055E6">
              <w:t>sistemas</w:t>
            </w:r>
            <w:proofErr w:type="spellEnd"/>
            <w:r w:rsidRPr="003055E6">
              <w:t xml:space="preserve">, </w:t>
            </w:r>
            <w:proofErr w:type="spellStart"/>
            <w:r w:rsidRPr="003055E6">
              <w:t>este</w:t>
            </w:r>
            <w:proofErr w:type="spellEnd"/>
            <w:r w:rsidRPr="003055E6">
              <w:t xml:space="preserve"> </w:t>
            </w:r>
            <w:proofErr w:type="spellStart"/>
            <w:r w:rsidRPr="003055E6">
              <w:t>tipo</w:t>
            </w:r>
            <w:proofErr w:type="spellEnd"/>
            <w:r w:rsidRPr="003055E6">
              <w:t xml:space="preserve"> de </w:t>
            </w:r>
            <w:proofErr w:type="spellStart"/>
            <w:r w:rsidRPr="003055E6">
              <w:t>verificación</w:t>
            </w:r>
            <w:proofErr w:type="spellEnd"/>
            <w:r w:rsidRPr="003055E6">
              <w:t xml:space="preserve"> de </w:t>
            </w:r>
            <w:proofErr w:type="spellStart"/>
            <w:r w:rsidRPr="003055E6">
              <w:t>antecedentes</w:t>
            </w:r>
            <w:proofErr w:type="spellEnd"/>
            <w:r w:rsidRPr="003055E6">
              <w:t xml:space="preserve"> se </w:t>
            </w:r>
            <w:proofErr w:type="spellStart"/>
            <w:r w:rsidRPr="003055E6">
              <w:t>denomina</w:t>
            </w:r>
            <w:proofErr w:type="spellEnd"/>
            <w:r w:rsidRPr="003055E6">
              <w:t xml:space="preserve"> "</w:t>
            </w:r>
            <w:proofErr w:type="spellStart"/>
            <w:r w:rsidRPr="003055E6">
              <w:t>Conozca</w:t>
            </w:r>
            <w:proofErr w:type="spellEnd"/>
            <w:r w:rsidRPr="003055E6">
              <w:t xml:space="preserve"> a </w:t>
            </w:r>
            <w:proofErr w:type="spellStart"/>
            <w:r w:rsidRPr="003055E6">
              <w:t>su</w:t>
            </w:r>
            <w:proofErr w:type="spellEnd"/>
            <w:r w:rsidRPr="003055E6">
              <w:t xml:space="preserve"> </w:t>
            </w:r>
            <w:proofErr w:type="spellStart"/>
            <w:r w:rsidRPr="003055E6">
              <w:t>contraparte</w:t>
            </w:r>
            <w:proofErr w:type="spellEnd"/>
            <w:r w:rsidRPr="003055E6">
              <w:t xml:space="preserve">" o una </w:t>
            </w:r>
            <w:proofErr w:type="spellStart"/>
            <w:r w:rsidRPr="003055E6">
              <w:t>frase</w:t>
            </w:r>
            <w:proofErr w:type="spellEnd"/>
            <w:r w:rsidRPr="003055E6">
              <w:t xml:space="preserve"> </w:t>
            </w:r>
            <w:proofErr w:type="spellStart"/>
            <w:r w:rsidRPr="003055E6">
              <w:t>equivalente</w:t>
            </w:r>
            <w:proofErr w:type="spellEnd"/>
            <w:r w:rsidRPr="003055E6">
              <w:t>.</w:t>
            </w:r>
          </w:p>
          <w:p w14:paraId="526BE0B0" w14:textId="7FAEACFA" w:rsidR="002754CA" w:rsidRPr="0012695A" w:rsidRDefault="002754CA" w:rsidP="009B0C9B">
            <w:pPr>
              <w:pStyle w:val="NumberedRequirementsSub"/>
            </w:pPr>
            <w:r w:rsidRPr="0012695A">
              <w:t>1.</w:t>
            </w:r>
            <w:r>
              <w:t>6</w:t>
            </w:r>
            <w:r w:rsidRPr="0012695A">
              <w:t xml:space="preserve">.2.2. </w:t>
            </w:r>
            <w:r>
              <w:t xml:space="preserve"> </w:t>
            </w:r>
            <w:r w:rsidR="00031A67" w:rsidRPr="00031A67">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031A67" w:rsidRPr="00031A67">
              <w:t xml:space="preserve"> </w:t>
            </w:r>
            <w:proofErr w:type="spellStart"/>
            <w:r w:rsidR="00031A67" w:rsidRPr="00031A67">
              <w:t>deberá</w:t>
            </w:r>
            <w:proofErr w:type="spellEnd"/>
            <w:r w:rsidR="00031A67" w:rsidRPr="00031A67">
              <w:t xml:space="preserve"> </w:t>
            </w:r>
            <w:proofErr w:type="spellStart"/>
            <w:r w:rsidR="00031A67" w:rsidRPr="00031A67">
              <w:t>recopilar</w:t>
            </w:r>
            <w:proofErr w:type="spellEnd"/>
            <w:r w:rsidR="00031A67" w:rsidRPr="00031A67">
              <w:t xml:space="preserve"> y </w:t>
            </w:r>
            <w:proofErr w:type="spellStart"/>
            <w:r w:rsidR="00031A67" w:rsidRPr="00031A67">
              <w:t>mantener</w:t>
            </w:r>
            <w:proofErr w:type="spellEnd"/>
            <w:r w:rsidR="00031A67" w:rsidRPr="00031A67">
              <w:t xml:space="preserve"> </w:t>
            </w:r>
            <w:proofErr w:type="spellStart"/>
            <w:r w:rsidR="00031A67" w:rsidRPr="00031A67">
              <w:t>información</w:t>
            </w:r>
            <w:proofErr w:type="spellEnd"/>
            <w:r w:rsidR="00031A67" w:rsidRPr="00031A67">
              <w:t xml:space="preserve"> para </w:t>
            </w:r>
            <w:proofErr w:type="spellStart"/>
            <w:r w:rsidR="00031A67" w:rsidRPr="00031A67">
              <w:t>cada</w:t>
            </w:r>
            <w:proofErr w:type="spellEnd"/>
            <w:r w:rsidR="00031A67" w:rsidRPr="00031A67">
              <w:t xml:space="preserve"> </w:t>
            </w:r>
            <w:proofErr w:type="spellStart"/>
            <w:r w:rsidR="00031A67" w:rsidRPr="00031A67">
              <w:t>lote</w:t>
            </w:r>
            <w:proofErr w:type="spellEnd"/>
            <w:r w:rsidR="00031A67" w:rsidRPr="00031A67">
              <w:t xml:space="preserve"> de </w:t>
            </w:r>
            <w:proofErr w:type="spellStart"/>
            <w:r w:rsidR="00031A67" w:rsidRPr="00031A67">
              <w:rPr>
                <w:rStyle w:val="DefinedTermChar"/>
                <w:rFonts w:eastAsiaTheme="minorHAnsi"/>
              </w:rPr>
              <w:t>materiales</w:t>
            </w:r>
            <w:proofErr w:type="spellEnd"/>
            <w:r w:rsidR="00031A67" w:rsidRPr="00031A67">
              <w:rPr>
                <w:rStyle w:val="DefinedTermChar"/>
                <w:rFonts w:eastAsiaTheme="minorHAnsi"/>
              </w:rPr>
              <w:t xml:space="preserve"> de entrada </w:t>
            </w:r>
            <w:proofErr w:type="spellStart"/>
            <w:r w:rsidR="00031A67" w:rsidRPr="00031A67">
              <w:rPr>
                <w:rStyle w:val="DefinedTermChar"/>
                <w:rFonts w:eastAsiaTheme="minorHAnsi"/>
              </w:rPr>
              <w:t>críticos</w:t>
            </w:r>
            <w:proofErr w:type="spellEnd"/>
            <w:r w:rsidR="00031A67" w:rsidRPr="00031A67">
              <w:t xml:space="preserve"> que se </w:t>
            </w:r>
            <w:proofErr w:type="spellStart"/>
            <w:r w:rsidR="00031A67" w:rsidRPr="00031A67">
              <w:t>procese</w:t>
            </w:r>
            <w:proofErr w:type="spellEnd"/>
            <w:r w:rsidR="00031A67" w:rsidRPr="00031A67">
              <w:t xml:space="preserve">, </w:t>
            </w:r>
            <w:proofErr w:type="spellStart"/>
            <w:r w:rsidR="00031A67" w:rsidRPr="00031A67">
              <w:t>incluyendo</w:t>
            </w:r>
            <w:proofErr w:type="spellEnd"/>
            <w:r w:rsidR="00031A67" w:rsidRPr="00031A67">
              <w:t>:</w:t>
            </w:r>
          </w:p>
          <w:p w14:paraId="0B6E3CAE" w14:textId="77777777" w:rsidR="00031A67" w:rsidRDefault="00031A67" w:rsidP="00D02004">
            <w:pPr>
              <w:pStyle w:val="ListPara1aTable"/>
              <w:numPr>
                <w:ilvl w:val="0"/>
                <w:numId w:val="26"/>
              </w:numPr>
            </w:pPr>
            <w:r w:rsidRPr="00031A67">
              <w:t xml:space="preserve">Un </w:t>
            </w:r>
            <w:proofErr w:type="spellStart"/>
            <w:r w:rsidRPr="00031A67">
              <w:t>número</w:t>
            </w:r>
            <w:proofErr w:type="spellEnd"/>
            <w:r w:rsidRPr="00031A67">
              <w:t xml:space="preserve"> de </w:t>
            </w:r>
            <w:proofErr w:type="spellStart"/>
            <w:r w:rsidRPr="00031A67">
              <w:t>referencia</w:t>
            </w:r>
            <w:proofErr w:type="spellEnd"/>
            <w:r w:rsidRPr="00031A67">
              <w:t xml:space="preserve"> </w:t>
            </w:r>
            <w:proofErr w:type="spellStart"/>
            <w:r w:rsidRPr="00031A67">
              <w:t>único</w:t>
            </w:r>
            <w:proofErr w:type="spellEnd"/>
            <w:r w:rsidRPr="00031A67">
              <w:t xml:space="preserve"> para </w:t>
            </w:r>
            <w:proofErr w:type="spellStart"/>
            <w:r w:rsidRPr="00031A67">
              <w:t>cada</w:t>
            </w:r>
            <w:proofErr w:type="spellEnd"/>
            <w:r w:rsidRPr="00031A67">
              <w:t xml:space="preserve"> </w:t>
            </w:r>
            <w:proofErr w:type="spellStart"/>
            <w:r w:rsidRPr="00031A67">
              <w:t>lote</w:t>
            </w:r>
            <w:proofErr w:type="spellEnd"/>
            <w:r w:rsidRPr="00031A67">
              <w:t>;</w:t>
            </w:r>
          </w:p>
          <w:p w14:paraId="08DE51CF" w14:textId="77777777" w:rsidR="00031A67" w:rsidRDefault="00031A67" w:rsidP="00D02004">
            <w:pPr>
              <w:pStyle w:val="ListPara1aTable"/>
              <w:numPr>
                <w:ilvl w:val="0"/>
                <w:numId w:val="26"/>
              </w:numPr>
            </w:pPr>
            <w:r w:rsidRPr="00031A67">
              <w:t xml:space="preserve">Origen del material </w:t>
            </w:r>
            <w:proofErr w:type="spellStart"/>
            <w:r w:rsidRPr="00031A67">
              <w:t>recibido</w:t>
            </w:r>
            <w:proofErr w:type="spellEnd"/>
            <w:r w:rsidRPr="00031A67">
              <w:t xml:space="preserve"> (p. </w:t>
            </w:r>
            <w:proofErr w:type="spellStart"/>
            <w:r w:rsidRPr="00031A67">
              <w:t>Ej</w:t>
            </w:r>
            <w:proofErr w:type="spellEnd"/>
            <w:r w:rsidRPr="00031A67">
              <w:t xml:space="preserve">., De una mina a gran </w:t>
            </w:r>
            <w:proofErr w:type="spellStart"/>
            <w:r w:rsidRPr="00031A67">
              <w:t>escala</w:t>
            </w:r>
            <w:proofErr w:type="spellEnd"/>
            <w:r w:rsidRPr="00031A67">
              <w:t xml:space="preserve">, de una </w:t>
            </w:r>
            <w:r w:rsidRPr="00031A67">
              <w:rPr>
                <w:rStyle w:val="DefinedTermChar"/>
                <w:rFonts w:eastAsiaTheme="majorEastAsia"/>
              </w:rPr>
              <w:t xml:space="preserve">mina </w:t>
            </w:r>
            <w:proofErr w:type="spellStart"/>
            <w:r w:rsidRPr="00031A67">
              <w:rPr>
                <w:rStyle w:val="DefinedTermChar"/>
                <w:rFonts w:eastAsiaTheme="majorEastAsia"/>
              </w:rPr>
              <w:t>artesanal</w:t>
            </w:r>
            <w:proofErr w:type="spellEnd"/>
            <w:r w:rsidRPr="00031A67">
              <w:rPr>
                <w:rStyle w:val="DefinedTermChar"/>
                <w:rFonts w:eastAsiaTheme="majorEastAsia"/>
              </w:rPr>
              <w:t xml:space="preserve"> o de </w:t>
            </w:r>
            <w:proofErr w:type="spellStart"/>
            <w:r w:rsidRPr="00031A67">
              <w:rPr>
                <w:rStyle w:val="DefinedTermChar"/>
                <w:rFonts w:eastAsiaTheme="majorEastAsia"/>
              </w:rPr>
              <w:t>pequeña</w:t>
            </w:r>
            <w:proofErr w:type="spellEnd"/>
            <w:r w:rsidRPr="00031A67">
              <w:rPr>
                <w:rStyle w:val="DefinedTermChar"/>
                <w:rFonts w:eastAsiaTheme="majorEastAsia"/>
              </w:rPr>
              <w:t xml:space="preserve"> </w:t>
            </w:r>
            <w:proofErr w:type="spellStart"/>
            <w:r w:rsidRPr="00031A67">
              <w:rPr>
                <w:rStyle w:val="DefinedTermChar"/>
                <w:rFonts w:eastAsiaTheme="majorEastAsia"/>
              </w:rPr>
              <w:t>escala</w:t>
            </w:r>
            <w:proofErr w:type="spellEnd"/>
            <w:r w:rsidRPr="00031A67">
              <w:rPr>
                <w:rStyle w:val="DefinedTermChar"/>
                <w:rFonts w:eastAsiaTheme="majorEastAsia"/>
              </w:rPr>
              <w:t xml:space="preserve"> (MAPE</w:t>
            </w:r>
            <w:r w:rsidRPr="00031A67">
              <w:t xml:space="preserve">), </w:t>
            </w:r>
            <w:proofErr w:type="spellStart"/>
            <w:r w:rsidRPr="00031A67">
              <w:t>reciclado</w:t>
            </w:r>
            <w:proofErr w:type="spellEnd"/>
            <w:r w:rsidRPr="00031A67">
              <w:t>);</w:t>
            </w:r>
          </w:p>
          <w:p w14:paraId="679ED0E3" w14:textId="77777777" w:rsidR="00031A67" w:rsidRDefault="00031A67" w:rsidP="00D02004">
            <w:pPr>
              <w:pStyle w:val="ListPara1aTable"/>
              <w:numPr>
                <w:ilvl w:val="0"/>
                <w:numId w:val="26"/>
              </w:numPr>
            </w:pPr>
            <w:r w:rsidRPr="00031A67">
              <w:t xml:space="preserve">Peso y </w:t>
            </w:r>
            <w:proofErr w:type="spellStart"/>
            <w:r w:rsidRPr="00031A67">
              <w:t>ensayo</w:t>
            </w:r>
            <w:proofErr w:type="spellEnd"/>
            <w:r w:rsidRPr="00031A67">
              <w:t xml:space="preserve"> (</w:t>
            </w:r>
            <w:proofErr w:type="spellStart"/>
            <w:r w:rsidRPr="00031A67">
              <w:t>declarado</w:t>
            </w:r>
            <w:proofErr w:type="spellEnd"/>
            <w:r w:rsidRPr="00031A67">
              <w:t xml:space="preserve"> y </w:t>
            </w:r>
            <w:proofErr w:type="spellStart"/>
            <w:r w:rsidRPr="00031A67">
              <w:t>procesado</w:t>
            </w:r>
            <w:proofErr w:type="spellEnd"/>
            <w:r w:rsidRPr="00031A67">
              <w:t>); y</w:t>
            </w:r>
          </w:p>
          <w:p w14:paraId="42F63140" w14:textId="3C8D642F" w:rsidR="002754CA" w:rsidRPr="0012695A" w:rsidRDefault="00031A67" w:rsidP="00D02004">
            <w:pPr>
              <w:pStyle w:val="ListPara1aTable"/>
              <w:numPr>
                <w:ilvl w:val="0"/>
                <w:numId w:val="26"/>
              </w:numPr>
            </w:pPr>
            <w:proofErr w:type="spellStart"/>
            <w:r w:rsidRPr="00031A67">
              <w:t>Fecha</w:t>
            </w:r>
            <w:proofErr w:type="spellEnd"/>
            <w:r w:rsidRPr="00031A67">
              <w:t xml:space="preserve"> de </w:t>
            </w:r>
            <w:proofErr w:type="spellStart"/>
            <w:r w:rsidRPr="00031A67">
              <w:t>llegada</w:t>
            </w:r>
            <w:proofErr w:type="spellEnd"/>
            <w:r w:rsidRPr="00031A67">
              <w:t xml:space="preserve"> del material al </w:t>
            </w:r>
            <w:r w:rsidRPr="00031A67">
              <w:rPr>
                <w:rStyle w:val="DefinedTermChar"/>
                <w:rFonts w:eastAsiaTheme="majorEastAsia"/>
              </w:rPr>
              <w:t xml:space="preserve">sitio de </w:t>
            </w:r>
            <w:proofErr w:type="spellStart"/>
            <w:r w:rsidRPr="00031A67">
              <w:rPr>
                <w:rStyle w:val="DefinedTermChar"/>
                <w:rFonts w:eastAsiaTheme="majorEastAsia"/>
              </w:rPr>
              <w:t>procesamiento</w:t>
            </w:r>
            <w:proofErr w:type="spellEnd"/>
            <w:r w:rsidRPr="00031A67">
              <w:rPr>
                <w:rStyle w:val="DefinedTermChar"/>
                <w:rFonts w:eastAsiaTheme="majorEastAsia"/>
              </w:rPr>
              <w:t xml:space="preserve"> de </w:t>
            </w:r>
            <w:proofErr w:type="spellStart"/>
            <w:r w:rsidRPr="00031A67">
              <w:rPr>
                <w:rStyle w:val="DefinedTermChar"/>
                <w:rFonts w:eastAsiaTheme="majorEastAsia"/>
              </w:rPr>
              <w:t>minerales</w:t>
            </w:r>
            <w:proofErr w:type="spellEnd"/>
            <w:r w:rsidRPr="00031A67">
              <w:t xml:space="preserve"> y </w:t>
            </w:r>
            <w:proofErr w:type="spellStart"/>
            <w:r w:rsidRPr="00031A67">
              <w:t>fecha</w:t>
            </w:r>
            <w:proofErr w:type="spellEnd"/>
            <w:r w:rsidRPr="00031A67">
              <w:t xml:space="preserve"> de </w:t>
            </w:r>
            <w:proofErr w:type="spellStart"/>
            <w:r w:rsidRPr="00031A67">
              <w:t>finalización</w:t>
            </w:r>
            <w:proofErr w:type="spellEnd"/>
            <w:r w:rsidRPr="00031A67">
              <w:t xml:space="preserve"> del </w:t>
            </w:r>
            <w:proofErr w:type="spellStart"/>
            <w:r w:rsidRPr="00031A67">
              <w:t>procesamiento</w:t>
            </w:r>
            <w:proofErr w:type="spellEnd"/>
            <w:r w:rsidRPr="00031A67">
              <w:t xml:space="preserve"> de </w:t>
            </w:r>
            <w:proofErr w:type="spellStart"/>
            <w:r w:rsidRPr="00031A67">
              <w:t>minerales</w:t>
            </w:r>
            <w:proofErr w:type="spellEnd"/>
            <w:r w:rsidR="002754CA" w:rsidRPr="0012695A">
              <w:t>.</w:t>
            </w:r>
          </w:p>
          <w:p w14:paraId="2F27B812" w14:textId="77777777" w:rsidR="003055E6" w:rsidRDefault="003055E6" w:rsidP="009B0C9B">
            <w:pPr>
              <w:pStyle w:val="NOTEinChapter"/>
            </w:pPr>
            <w:r w:rsidRPr="003055E6">
              <w:rPr>
                <w:b/>
                <w:bCs/>
                <w:color w:val="FF40FF"/>
              </w:rPr>
              <w:t>NOTA:</w:t>
            </w:r>
            <w:r w:rsidRPr="003055E6">
              <w:rPr>
                <w:color w:val="FF40FF"/>
              </w:rPr>
              <w:t xml:space="preserve">  </w:t>
            </w:r>
            <w:r>
              <w:t xml:space="preserve">1.6.2.2 b, c, d se </w:t>
            </w:r>
            <w:proofErr w:type="spellStart"/>
            <w:r>
              <w:t>han</w:t>
            </w:r>
            <w:proofErr w:type="spellEnd"/>
            <w:r>
              <w:t xml:space="preserve"> </w:t>
            </w:r>
            <w:proofErr w:type="spellStart"/>
            <w:r>
              <w:t>adaptado</w:t>
            </w:r>
            <w:proofErr w:type="spellEnd"/>
            <w:r>
              <w:t xml:space="preserve"> de la </w:t>
            </w:r>
            <w:proofErr w:type="spellStart"/>
            <w:r>
              <w:t>Guía</w:t>
            </w:r>
            <w:proofErr w:type="spellEnd"/>
            <w:r>
              <w:t xml:space="preserve"> de </w:t>
            </w:r>
            <w:proofErr w:type="spellStart"/>
            <w:r>
              <w:t>oro</w:t>
            </w:r>
            <w:proofErr w:type="spellEnd"/>
            <w:r>
              <w:t xml:space="preserve"> </w:t>
            </w:r>
            <w:proofErr w:type="spellStart"/>
            <w:r>
              <w:t>responsable</w:t>
            </w:r>
            <w:proofErr w:type="spellEnd"/>
            <w:r>
              <w:t xml:space="preserve"> de LBMA.</w:t>
            </w:r>
          </w:p>
          <w:p w14:paraId="507FDF45" w14:textId="54A52AEA" w:rsidR="003055E6" w:rsidRDefault="003055E6" w:rsidP="009B0C9B">
            <w:pPr>
              <w:pStyle w:val="NOTEinChapter"/>
            </w:pPr>
            <w:r>
              <w:t xml:space="preserve">La </w:t>
            </w:r>
            <w:proofErr w:type="spellStart"/>
            <w:r>
              <w:t>Iniciativa</w:t>
            </w:r>
            <w:proofErr w:type="spellEnd"/>
            <w:r>
              <w:t xml:space="preserve"> de </w:t>
            </w:r>
            <w:proofErr w:type="spellStart"/>
            <w:r>
              <w:t>Minerales</w:t>
            </w:r>
            <w:proofErr w:type="spellEnd"/>
            <w:r>
              <w:t xml:space="preserve"> </w:t>
            </w:r>
            <w:proofErr w:type="spellStart"/>
            <w:r>
              <w:t>Responsables</w:t>
            </w:r>
            <w:proofErr w:type="spellEnd"/>
            <w:r>
              <w:t xml:space="preserve"> (RMI), </w:t>
            </w:r>
            <w:proofErr w:type="spellStart"/>
            <w:r>
              <w:t>en</w:t>
            </w:r>
            <w:proofErr w:type="spellEnd"/>
            <w:r>
              <w:t xml:space="preserve"> </w:t>
            </w:r>
            <w:proofErr w:type="spellStart"/>
            <w:r>
              <w:t>su</w:t>
            </w:r>
            <w:proofErr w:type="spellEnd"/>
            <w:r>
              <w:t xml:space="preserve"> </w:t>
            </w:r>
            <w:proofErr w:type="spellStart"/>
            <w:r>
              <w:t>Estándar</w:t>
            </w:r>
            <w:proofErr w:type="spellEnd"/>
            <w:r>
              <w:t xml:space="preserve"> de </w:t>
            </w:r>
            <w:proofErr w:type="spellStart"/>
            <w:r>
              <w:t>refinería</w:t>
            </w:r>
            <w:proofErr w:type="spellEnd"/>
            <w:r>
              <w:t xml:space="preserve"> de </w:t>
            </w:r>
            <w:proofErr w:type="spellStart"/>
            <w:r>
              <w:t>oro</w:t>
            </w:r>
            <w:proofErr w:type="spellEnd"/>
            <w:r>
              <w:t xml:space="preserve">, no </w:t>
            </w:r>
            <w:proofErr w:type="spellStart"/>
            <w:r>
              <w:t>requiere</w:t>
            </w:r>
            <w:proofErr w:type="spellEnd"/>
            <w:r>
              <w:t xml:space="preserve"> </w:t>
            </w:r>
            <w:proofErr w:type="spellStart"/>
            <w:r>
              <w:t>determinaciones</w:t>
            </w:r>
            <w:proofErr w:type="spellEnd"/>
            <w:r>
              <w:t xml:space="preserve"> de </w:t>
            </w:r>
            <w:proofErr w:type="spellStart"/>
            <w:r>
              <w:t>origen</w:t>
            </w:r>
            <w:proofErr w:type="spellEnd"/>
            <w:r>
              <w:t xml:space="preserve"> para el </w:t>
            </w:r>
            <w:proofErr w:type="spellStart"/>
            <w:r>
              <w:t>oro</w:t>
            </w:r>
            <w:proofErr w:type="spellEnd"/>
            <w:r>
              <w:t xml:space="preserve"> </w:t>
            </w:r>
            <w:proofErr w:type="spellStart"/>
            <w:r>
              <w:t>en</w:t>
            </w:r>
            <w:proofErr w:type="spellEnd"/>
            <w:r>
              <w:t xml:space="preserve"> el </w:t>
            </w:r>
            <w:proofErr w:type="spellStart"/>
            <w:r>
              <w:t>inventario</w:t>
            </w:r>
            <w:proofErr w:type="spellEnd"/>
            <w:r>
              <w:t xml:space="preserve"> de </w:t>
            </w:r>
            <w:proofErr w:type="spellStart"/>
            <w:r>
              <w:t>refinerías</w:t>
            </w:r>
            <w:proofErr w:type="spellEnd"/>
            <w:r>
              <w:t xml:space="preserve">, </w:t>
            </w:r>
            <w:proofErr w:type="spellStart"/>
            <w:r>
              <w:t>oro</w:t>
            </w:r>
            <w:proofErr w:type="spellEnd"/>
            <w:r>
              <w:t xml:space="preserve"> </w:t>
            </w:r>
            <w:proofErr w:type="spellStart"/>
            <w:r>
              <w:t>protegido</w:t>
            </w:r>
            <w:proofErr w:type="spellEnd"/>
            <w:r>
              <w:t xml:space="preserve">, </w:t>
            </w:r>
            <w:proofErr w:type="spellStart"/>
            <w:r>
              <w:t>muestras</w:t>
            </w:r>
            <w:proofErr w:type="spellEnd"/>
            <w:r>
              <w:t xml:space="preserve"> de </w:t>
            </w:r>
            <w:proofErr w:type="spellStart"/>
            <w:r>
              <w:t>ensayo</w:t>
            </w:r>
            <w:proofErr w:type="spellEnd"/>
            <w:r>
              <w:t xml:space="preserve"> u </w:t>
            </w:r>
            <w:proofErr w:type="spellStart"/>
            <w:r>
              <w:t>oro</w:t>
            </w:r>
            <w:proofErr w:type="spellEnd"/>
            <w:r>
              <w:t xml:space="preserve"> </w:t>
            </w:r>
            <w:proofErr w:type="spellStart"/>
            <w:r>
              <w:t>reciclado</w:t>
            </w:r>
            <w:proofErr w:type="spellEnd"/>
            <w:r>
              <w:t xml:space="preserve">. LBMA y LPPM </w:t>
            </w:r>
            <w:proofErr w:type="spellStart"/>
            <w:r>
              <w:t>requieren</w:t>
            </w:r>
            <w:proofErr w:type="spellEnd"/>
            <w:r>
              <w:t xml:space="preserve"> </w:t>
            </w:r>
            <w:proofErr w:type="spellStart"/>
            <w:r>
              <w:t>información</w:t>
            </w:r>
            <w:proofErr w:type="spellEnd"/>
            <w:r>
              <w:t xml:space="preserve"> de </w:t>
            </w:r>
            <w:proofErr w:type="spellStart"/>
            <w:r>
              <w:t>origen</w:t>
            </w:r>
            <w:proofErr w:type="spellEnd"/>
            <w:r>
              <w:t xml:space="preserve"> para el </w:t>
            </w:r>
            <w:proofErr w:type="spellStart"/>
            <w:r>
              <w:t>oro</w:t>
            </w:r>
            <w:proofErr w:type="spellEnd"/>
            <w:r>
              <w:t xml:space="preserve">, la </w:t>
            </w:r>
            <w:proofErr w:type="spellStart"/>
            <w:r>
              <w:t>plata</w:t>
            </w:r>
            <w:proofErr w:type="spellEnd"/>
            <w:r>
              <w:t xml:space="preserve"> y el </w:t>
            </w:r>
            <w:proofErr w:type="spellStart"/>
            <w:r>
              <w:t>platino</w:t>
            </w:r>
            <w:proofErr w:type="spellEnd"/>
            <w:r>
              <w:t xml:space="preserve"> / </w:t>
            </w:r>
            <w:proofErr w:type="spellStart"/>
            <w:r>
              <w:t>paladio</w:t>
            </w:r>
            <w:proofErr w:type="spellEnd"/>
            <w:r>
              <w:t xml:space="preserve"> </w:t>
            </w:r>
            <w:proofErr w:type="spellStart"/>
            <w:r>
              <w:t>reciclados</w:t>
            </w:r>
            <w:proofErr w:type="spellEnd"/>
            <w:r>
              <w:t xml:space="preserve"> (</w:t>
            </w:r>
            <w:proofErr w:type="spellStart"/>
            <w:r>
              <w:t>pero</w:t>
            </w:r>
            <w:proofErr w:type="spellEnd"/>
            <w:r>
              <w:t xml:space="preserve"> no es </w:t>
            </w:r>
            <w:proofErr w:type="spellStart"/>
            <w:r>
              <w:t>necesario</w:t>
            </w:r>
            <w:proofErr w:type="spellEnd"/>
            <w:r>
              <w:t xml:space="preserve"> </w:t>
            </w:r>
            <w:proofErr w:type="spellStart"/>
            <w:r>
              <w:t>incluir</w:t>
            </w:r>
            <w:proofErr w:type="spellEnd"/>
            <w:r>
              <w:t xml:space="preserve"> la </w:t>
            </w:r>
            <w:proofErr w:type="spellStart"/>
            <w:r>
              <w:t>información</w:t>
            </w:r>
            <w:proofErr w:type="spellEnd"/>
            <w:r>
              <w:t xml:space="preserve"> del </w:t>
            </w:r>
            <w:proofErr w:type="spellStart"/>
            <w:r>
              <w:t>país</w:t>
            </w:r>
            <w:proofErr w:type="spellEnd"/>
            <w:r>
              <w:t xml:space="preserve"> de </w:t>
            </w:r>
            <w:proofErr w:type="spellStart"/>
            <w:r>
              <w:t>origen</w:t>
            </w:r>
            <w:proofErr w:type="spellEnd"/>
            <w:r>
              <w:t xml:space="preserve"> </w:t>
            </w:r>
            <w:proofErr w:type="spellStart"/>
            <w:r>
              <w:t>en</w:t>
            </w:r>
            <w:proofErr w:type="spellEnd"/>
            <w:r>
              <w:t xml:space="preserve"> el </w:t>
            </w:r>
            <w:proofErr w:type="spellStart"/>
            <w:r>
              <w:t>informe</w:t>
            </w:r>
            <w:proofErr w:type="spellEnd"/>
            <w:r>
              <w:t xml:space="preserve"> </w:t>
            </w:r>
            <w:proofErr w:type="spellStart"/>
            <w:r>
              <w:t>público</w:t>
            </w:r>
            <w:proofErr w:type="spellEnd"/>
            <w:r>
              <w:t xml:space="preserve">). De </w:t>
            </w:r>
            <w:proofErr w:type="spellStart"/>
            <w:r>
              <w:t>manera</w:t>
            </w:r>
            <w:proofErr w:type="spellEnd"/>
            <w:r>
              <w:t xml:space="preserve"> similar, </w:t>
            </w:r>
            <w:proofErr w:type="spellStart"/>
            <w:r>
              <w:t>Acero</w:t>
            </w:r>
            <w:proofErr w:type="spellEnd"/>
            <w:r>
              <w:t xml:space="preserve"> </w:t>
            </w:r>
            <w:proofErr w:type="spellStart"/>
            <w:r>
              <w:t>responsable</w:t>
            </w:r>
            <w:proofErr w:type="spellEnd"/>
            <w:r>
              <w:t xml:space="preserve"> no </w:t>
            </w:r>
            <w:proofErr w:type="spellStart"/>
            <w:r>
              <w:t>requiere</w:t>
            </w:r>
            <w:proofErr w:type="spellEnd"/>
            <w:r>
              <w:t xml:space="preserve"> que los sitios de </w:t>
            </w:r>
            <w:proofErr w:type="spellStart"/>
            <w:r>
              <w:t>acero</w:t>
            </w:r>
            <w:proofErr w:type="spellEnd"/>
            <w:r>
              <w:t xml:space="preserve"> </w:t>
            </w:r>
            <w:proofErr w:type="spellStart"/>
            <w:r>
              <w:t>divulguen</w:t>
            </w:r>
            <w:proofErr w:type="spellEnd"/>
            <w:r>
              <w:t xml:space="preserve"> </w:t>
            </w:r>
            <w:proofErr w:type="spellStart"/>
            <w:r>
              <w:t>públicamente</w:t>
            </w:r>
            <w:proofErr w:type="spellEnd"/>
            <w:r>
              <w:t xml:space="preserve"> </w:t>
            </w:r>
            <w:proofErr w:type="spellStart"/>
            <w:r>
              <w:t>información</w:t>
            </w:r>
            <w:proofErr w:type="spellEnd"/>
            <w:r>
              <w:t xml:space="preserve"> </w:t>
            </w:r>
            <w:proofErr w:type="spellStart"/>
            <w:r>
              <w:t>sobre</w:t>
            </w:r>
            <w:proofErr w:type="spellEnd"/>
            <w:r>
              <w:t xml:space="preserve"> el </w:t>
            </w:r>
            <w:proofErr w:type="spellStart"/>
            <w:r>
              <w:t>origen</w:t>
            </w:r>
            <w:proofErr w:type="spellEnd"/>
            <w:r>
              <w:t xml:space="preserve"> o la </w:t>
            </w:r>
            <w:proofErr w:type="spellStart"/>
            <w:r>
              <w:t>cadena</w:t>
            </w:r>
            <w:proofErr w:type="spellEnd"/>
            <w:r>
              <w:t xml:space="preserve"> de </w:t>
            </w:r>
            <w:proofErr w:type="spellStart"/>
            <w:r>
              <w:t>suministro</w:t>
            </w:r>
            <w:proofErr w:type="spellEnd"/>
            <w:r>
              <w:t>.</w:t>
            </w:r>
          </w:p>
          <w:p w14:paraId="1B8A93E9" w14:textId="77777777" w:rsidR="003055E6" w:rsidRDefault="003055E6" w:rsidP="009B0C9B">
            <w:pPr>
              <w:pStyle w:val="NOTEinChapter"/>
            </w:pPr>
            <w:r w:rsidRPr="003055E6">
              <w:rPr>
                <w:b/>
                <w:bCs/>
                <w:color w:val="0432FF"/>
              </w:rPr>
              <w:t>PREGUNTA DE CONSULTA 11:</w:t>
            </w:r>
            <w:r w:rsidRPr="003055E6">
              <w:rPr>
                <w:color w:val="0432FF"/>
              </w:rPr>
              <w:t xml:space="preserve"> </w:t>
            </w:r>
            <w:r>
              <w:t xml:space="preserve">Como se </w:t>
            </w:r>
            <w:proofErr w:type="spellStart"/>
            <w:r>
              <w:t>mencionó</w:t>
            </w:r>
            <w:proofErr w:type="spellEnd"/>
            <w:r>
              <w:t xml:space="preserve"> </w:t>
            </w:r>
            <w:proofErr w:type="spellStart"/>
            <w:r>
              <w:t>anteriormente</w:t>
            </w:r>
            <w:proofErr w:type="spellEnd"/>
            <w:r>
              <w:t xml:space="preserve">, </w:t>
            </w:r>
            <w:proofErr w:type="spellStart"/>
            <w:r>
              <w:t>proponemos</w:t>
            </w:r>
            <w:proofErr w:type="spellEnd"/>
            <w:r>
              <w:t xml:space="preserve"> </w:t>
            </w:r>
            <w:proofErr w:type="spellStart"/>
            <w:r>
              <w:t>definir</w:t>
            </w:r>
            <w:proofErr w:type="spellEnd"/>
            <w:r>
              <w:t xml:space="preserve"> los </w:t>
            </w:r>
            <w:proofErr w:type="spellStart"/>
            <w:r>
              <w:t>materiales</w:t>
            </w:r>
            <w:proofErr w:type="spellEnd"/>
            <w:r>
              <w:t xml:space="preserve"> de entrada </w:t>
            </w:r>
            <w:proofErr w:type="spellStart"/>
            <w:r>
              <w:t>críticos</w:t>
            </w:r>
            <w:proofErr w:type="spellEnd"/>
            <w:r>
              <w:t xml:space="preserve"> </w:t>
            </w:r>
            <w:proofErr w:type="spellStart"/>
            <w:r>
              <w:t>como</w:t>
            </w:r>
            <w:proofErr w:type="spellEnd"/>
            <w:r>
              <w:t xml:space="preserve">: </w:t>
            </w:r>
            <w:proofErr w:type="spellStart"/>
            <w:r>
              <w:t>Cualquier</w:t>
            </w:r>
            <w:proofErr w:type="spellEnd"/>
            <w:r>
              <w:t xml:space="preserve"> material </w:t>
            </w:r>
            <w:proofErr w:type="spellStart"/>
            <w:r>
              <w:t>comprado</w:t>
            </w:r>
            <w:proofErr w:type="spellEnd"/>
            <w:r>
              <w:t xml:space="preserve"> sin el </w:t>
            </w:r>
            <w:proofErr w:type="spellStart"/>
            <w:r>
              <w:t>cual</w:t>
            </w:r>
            <w:proofErr w:type="spellEnd"/>
            <w:r>
              <w:t xml:space="preserve"> no se </w:t>
            </w:r>
            <w:proofErr w:type="spellStart"/>
            <w:r>
              <w:t>puedan</w:t>
            </w:r>
            <w:proofErr w:type="spellEnd"/>
            <w:r>
              <w:t xml:space="preserve"> </w:t>
            </w:r>
            <w:proofErr w:type="spellStart"/>
            <w:r>
              <w:t>producir</w:t>
            </w:r>
            <w:proofErr w:type="spellEnd"/>
            <w:r>
              <w:t xml:space="preserve"> los </w:t>
            </w:r>
            <w:proofErr w:type="spellStart"/>
            <w:r>
              <w:t>metales</w:t>
            </w:r>
            <w:proofErr w:type="spellEnd"/>
            <w:r>
              <w:t xml:space="preserve"> de </w:t>
            </w:r>
            <w:proofErr w:type="spellStart"/>
            <w:r>
              <w:t>interés</w:t>
            </w:r>
            <w:proofErr w:type="spellEnd"/>
            <w:r>
              <w:t xml:space="preserve"> y que </w:t>
            </w:r>
            <w:proofErr w:type="spellStart"/>
            <w:r>
              <w:t>represente</w:t>
            </w:r>
            <w:proofErr w:type="spellEnd"/>
            <w:r>
              <w:t xml:space="preserve"> al </w:t>
            </w:r>
            <w:proofErr w:type="spellStart"/>
            <w:r>
              <w:t>menos</w:t>
            </w:r>
            <w:proofErr w:type="spellEnd"/>
            <w:r>
              <w:t xml:space="preserve"> el 5% de la masa de </w:t>
            </w:r>
            <w:proofErr w:type="spellStart"/>
            <w:r>
              <w:t>alimentación</w:t>
            </w:r>
            <w:proofErr w:type="spellEnd"/>
            <w:r>
              <w:t xml:space="preserve"> total. Los </w:t>
            </w:r>
            <w:proofErr w:type="spellStart"/>
            <w:r>
              <w:t>ejemplos</w:t>
            </w:r>
            <w:proofErr w:type="spellEnd"/>
            <w:r>
              <w:t xml:space="preserve"> </w:t>
            </w:r>
            <w:proofErr w:type="spellStart"/>
            <w:r>
              <w:t>incluyen</w:t>
            </w:r>
            <w:proofErr w:type="spellEnd"/>
            <w:r>
              <w:t xml:space="preserve"> </w:t>
            </w:r>
            <w:proofErr w:type="spellStart"/>
            <w:r>
              <w:t>minerales</w:t>
            </w:r>
            <w:proofErr w:type="spellEnd"/>
            <w:r>
              <w:t xml:space="preserve"> y </w:t>
            </w:r>
            <w:proofErr w:type="spellStart"/>
            <w:r>
              <w:lastRenderedPageBreak/>
              <w:t>concentrados</w:t>
            </w:r>
            <w:proofErr w:type="spellEnd"/>
            <w:r>
              <w:t xml:space="preserve"> que </w:t>
            </w:r>
            <w:proofErr w:type="spellStart"/>
            <w:r>
              <w:t>contienen</w:t>
            </w:r>
            <w:proofErr w:type="spellEnd"/>
            <w:r>
              <w:t xml:space="preserve"> </w:t>
            </w:r>
            <w:proofErr w:type="spellStart"/>
            <w:r>
              <w:t>metales</w:t>
            </w:r>
            <w:proofErr w:type="spellEnd"/>
            <w:r>
              <w:t xml:space="preserve">, </w:t>
            </w:r>
            <w:proofErr w:type="spellStart"/>
            <w:r>
              <w:t>metales</w:t>
            </w:r>
            <w:proofErr w:type="spellEnd"/>
            <w:r>
              <w:t xml:space="preserve"> </w:t>
            </w:r>
            <w:proofErr w:type="spellStart"/>
            <w:r>
              <w:t>impuros</w:t>
            </w:r>
            <w:proofErr w:type="spellEnd"/>
            <w:r>
              <w:t xml:space="preserve">, </w:t>
            </w:r>
            <w:proofErr w:type="spellStart"/>
            <w:r>
              <w:t>desechos</w:t>
            </w:r>
            <w:proofErr w:type="spellEnd"/>
            <w:r>
              <w:t xml:space="preserve"> que </w:t>
            </w:r>
            <w:proofErr w:type="spellStart"/>
            <w:r>
              <w:t>contienen</w:t>
            </w:r>
            <w:proofErr w:type="spellEnd"/>
            <w:r>
              <w:t xml:space="preserve"> </w:t>
            </w:r>
            <w:proofErr w:type="spellStart"/>
            <w:r>
              <w:t>metales</w:t>
            </w:r>
            <w:proofErr w:type="spellEnd"/>
            <w:r>
              <w:t xml:space="preserve">, </w:t>
            </w:r>
            <w:proofErr w:type="spellStart"/>
            <w:r>
              <w:t>chatarra</w:t>
            </w:r>
            <w:proofErr w:type="spellEnd"/>
            <w:r>
              <w:t xml:space="preserve"> y </w:t>
            </w:r>
            <w:proofErr w:type="spellStart"/>
            <w:r>
              <w:t>materiales</w:t>
            </w:r>
            <w:proofErr w:type="spellEnd"/>
            <w:r>
              <w:t xml:space="preserve"> </w:t>
            </w:r>
            <w:proofErr w:type="spellStart"/>
            <w:r>
              <w:t>reciclados</w:t>
            </w:r>
            <w:proofErr w:type="spellEnd"/>
            <w:r>
              <w:t xml:space="preserve">, y </w:t>
            </w:r>
            <w:proofErr w:type="spellStart"/>
            <w:r>
              <w:t>otros</w:t>
            </w:r>
            <w:proofErr w:type="spellEnd"/>
            <w:r>
              <w:t xml:space="preserve"> </w:t>
            </w:r>
            <w:proofErr w:type="spellStart"/>
            <w:r>
              <w:t>materiales</w:t>
            </w:r>
            <w:proofErr w:type="spellEnd"/>
            <w:r>
              <w:t xml:space="preserve"> </w:t>
            </w:r>
            <w:proofErr w:type="spellStart"/>
            <w:r>
              <w:t>como</w:t>
            </w:r>
            <w:proofErr w:type="spellEnd"/>
            <w:r>
              <w:t xml:space="preserve"> </w:t>
            </w:r>
            <w:proofErr w:type="spellStart"/>
            <w:r>
              <w:t>agentes</w:t>
            </w:r>
            <w:proofErr w:type="spellEnd"/>
            <w:r>
              <w:t xml:space="preserve"> </w:t>
            </w:r>
            <w:proofErr w:type="spellStart"/>
            <w:r>
              <w:t>reductores</w:t>
            </w:r>
            <w:proofErr w:type="spellEnd"/>
            <w:r>
              <w:t xml:space="preserve"> y </w:t>
            </w:r>
            <w:proofErr w:type="spellStart"/>
            <w:r>
              <w:t>fundentes</w:t>
            </w:r>
            <w:proofErr w:type="spellEnd"/>
            <w:r>
              <w:t xml:space="preserve">.  </w:t>
            </w:r>
          </w:p>
          <w:p w14:paraId="2E591442" w14:textId="77777777" w:rsidR="003055E6" w:rsidRDefault="003055E6" w:rsidP="009B0C9B">
            <w:pPr>
              <w:pStyle w:val="NOTEinChapter"/>
            </w:pPr>
            <w:r w:rsidRPr="003055E6">
              <w:rPr>
                <w:b/>
                <w:bCs/>
                <w:color w:val="0432FF"/>
              </w:rPr>
              <w:t xml:space="preserve">  11 a.</w:t>
            </w:r>
            <w:r w:rsidRPr="003055E6">
              <w:rPr>
                <w:color w:val="0432FF"/>
              </w:rPr>
              <w:t xml:space="preserve">    </w:t>
            </w:r>
            <w:r>
              <w:t xml:space="preserve">¿Es </w:t>
            </w:r>
            <w:proofErr w:type="spellStart"/>
            <w:r>
              <w:t>demasiado</w:t>
            </w:r>
            <w:proofErr w:type="spellEnd"/>
            <w:r>
              <w:t xml:space="preserve"> </w:t>
            </w:r>
            <w:proofErr w:type="spellStart"/>
            <w:r>
              <w:t>esperar</w:t>
            </w:r>
            <w:proofErr w:type="spellEnd"/>
            <w:r>
              <w:t xml:space="preserve"> </w:t>
            </w:r>
            <w:proofErr w:type="spellStart"/>
            <w:r>
              <w:t>documentación</w:t>
            </w:r>
            <w:proofErr w:type="spellEnd"/>
            <w:r>
              <w:t xml:space="preserve"> del </w:t>
            </w:r>
            <w:proofErr w:type="spellStart"/>
            <w:r>
              <w:t>origen</w:t>
            </w:r>
            <w:proofErr w:type="spellEnd"/>
            <w:r>
              <w:t xml:space="preserve"> de </w:t>
            </w:r>
            <w:proofErr w:type="spellStart"/>
            <w:r>
              <w:t>todos</w:t>
            </w:r>
            <w:proofErr w:type="spellEnd"/>
            <w:r>
              <w:t xml:space="preserve"> los </w:t>
            </w:r>
            <w:proofErr w:type="spellStart"/>
            <w:r>
              <w:t>materiales</w:t>
            </w:r>
            <w:proofErr w:type="spellEnd"/>
            <w:r>
              <w:t xml:space="preserve"> de entrada </w:t>
            </w:r>
            <w:proofErr w:type="spellStart"/>
            <w:r>
              <w:t>críticos</w:t>
            </w:r>
            <w:proofErr w:type="spellEnd"/>
            <w:r>
              <w:t xml:space="preserve"> (es </w:t>
            </w:r>
            <w:proofErr w:type="spellStart"/>
            <w:r>
              <w:t>decir</w:t>
            </w:r>
            <w:proofErr w:type="spellEnd"/>
            <w:r>
              <w:t xml:space="preserve">, </w:t>
            </w:r>
            <w:proofErr w:type="spellStart"/>
            <w:r>
              <w:t>debería</w:t>
            </w:r>
            <w:proofErr w:type="spellEnd"/>
            <w:r>
              <w:t xml:space="preserve"> </w:t>
            </w:r>
            <w:proofErr w:type="spellStart"/>
            <w:r>
              <w:t>centrarse</w:t>
            </w:r>
            <w:proofErr w:type="spellEnd"/>
            <w:r>
              <w:t xml:space="preserve"> </w:t>
            </w:r>
            <w:proofErr w:type="spellStart"/>
            <w:r>
              <w:t>únicamente</w:t>
            </w:r>
            <w:proofErr w:type="spellEnd"/>
            <w:r>
              <w:t xml:space="preserve"> </w:t>
            </w:r>
            <w:proofErr w:type="spellStart"/>
            <w:r>
              <w:t>en</w:t>
            </w:r>
            <w:proofErr w:type="spellEnd"/>
            <w:r>
              <w:t xml:space="preserve"> los </w:t>
            </w:r>
            <w:proofErr w:type="spellStart"/>
            <w:r>
              <w:t>materiales</w:t>
            </w:r>
            <w:proofErr w:type="spellEnd"/>
            <w:r>
              <w:t xml:space="preserve"> que </w:t>
            </w:r>
            <w:proofErr w:type="spellStart"/>
            <w:r>
              <w:t>contienen</w:t>
            </w:r>
            <w:proofErr w:type="spellEnd"/>
            <w:r>
              <w:t xml:space="preserve"> el metal o </w:t>
            </w:r>
            <w:proofErr w:type="spellStart"/>
            <w:r>
              <w:t>metales</w:t>
            </w:r>
            <w:proofErr w:type="spellEnd"/>
            <w:r>
              <w:t xml:space="preserve"> de </w:t>
            </w:r>
            <w:proofErr w:type="spellStart"/>
            <w:r>
              <w:t>interés</w:t>
            </w:r>
            <w:proofErr w:type="spellEnd"/>
            <w:r>
              <w:t xml:space="preserve"> </w:t>
            </w:r>
            <w:proofErr w:type="spellStart"/>
            <w:r>
              <w:t>en</w:t>
            </w:r>
            <w:proofErr w:type="spellEnd"/>
            <w:r>
              <w:t xml:space="preserve"> </w:t>
            </w:r>
            <w:proofErr w:type="spellStart"/>
            <w:r>
              <w:t>lugar</w:t>
            </w:r>
            <w:proofErr w:type="spellEnd"/>
            <w:r>
              <w:t xml:space="preserve"> de </w:t>
            </w:r>
            <w:proofErr w:type="spellStart"/>
            <w:r>
              <w:t>otros</w:t>
            </w:r>
            <w:proofErr w:type="spellEnd"/>
            <w:r>
              <w:t xml:space="preserve"> </w:t>
            </w:r>
            <w:proofErr w:type="spellStart"/>
            <w:r>
              <w:t>materiales</w:t>
            </w:r>
            <w:proofErr w:type="spellEnd"/>
            <w:r>
              <w:t xml:space="preserve"> de entrada </w:t>
            </w:r>
            <w:proofErr w:type="spellStart"/>
            <w:r>
              <w:t>como</w:t>
            </w:r>
            <w:proofErr w:type="spellEnd"/>
            <w:r>
              <w:t xml:space="preserve"> </w:t>
            </w:r>
            <w:proofErr w:type="spellStart"/>
            <w:r>
              <w:t>coque</w:t>
            </w:r>
            <w:proofErr w:type="spellEnd"/>
            <w:r>
              <w:t xml:space="preserve">, </w:t>
            </w:r>
            <w:proofErr w:type="spellStart"/>
            <w:r>
              <w:t>fundente</w:t>
            </w:r>
            <w:proofErr w:type="spellEnd"/>
            <w:r>
              <w:t xml:space="preserve"> u </w:t>
            </w:r>
            <w:proofErr w:type="spellStart"/>
            <w:r>
              <w:t>otros</w:t>
            </w:r>
            <w:proofErr w:type="spellEnd"/>
            <w:r>
              <w:t xml:space="preserve">)? O, a la </w:t>
            </w:r>
            <w:proofErr w:type="spellStart"/>
            <w:r>
              <w:t>inversa</w:t>
            </w:r>
            <w:proofErr w:type="spellEnd"/>
            <w:r>
              <w:t>, ¿</w:t>
            </w:r>
            <w:proofErr w:type="spellStart"/>
            <w:r>
              <w:t>debería</w:t>
            </w:r>
            <w:proofErr w:type="spellEnd"/>
            <w:r>
              <w:t xml:space="preserve"> la </w:t>
            </w:r>
            <w:proofErr w:type="spellStart"/>
            <w:r>
              <w:t>documentación</w:t>
            </w:r>
            <w:proofErr w:type="spellEnd"/>
            <w:r>
              <w:t xml:space="preserve"> </w:t>
            </w:r>
            <w:proofErr w:type="spellStart"/>
            <w:r>
              <w:t>incluir</w:t>
            </w:r>
            <w:proofErr w:type="spellEnd"/>
            <w:r>
              <w:t xml:space="preserve"> el </w:t>
            </w:r>
            <w:proofErr w:type="spellStart"/>
            <w:r>
              <w:t>origen</w:t>
            </w:r>
            <w:proofErr w:type="spellEnd"/>
            <w:r>
              <w:t xml:space="preserve"> de </w:t>
            </w:r>
            <w:proofErr w:type="spellStart"/>
            <w:r>
              <w:t>todos</w:t>
            </w:r>
            <w:proofErr w:type="spellEnd"/>
            <w:r>
              <w:t xml:space="preserve"> los </w:t>
            </w:r>
            <w:proofErr w:type="spellStart"/>
            <w:r>
              <w:t>materiales</w:t>
            </w:r>
            <w:proofErr w:type="spellEnd"/>
            <w:r>
              <w:t xml:space="preserve"> de entrada, no solo los </w:t>
            </w:r>
            <w:proofErr w:type="spellStart"/>
            <w:r>
              <w:t>definidos</w:t>
            </w:r>
            <w:proofErr w:type="spellEnd"/>
            <w:r>
              <w:t xml:space="preserve"> </w:t>
            </w:r>
            <w:proofErr w:type="spellStart"/>
            <w:r>
              <w:t>como</w:t>
            </w:r>
            <w:proofErr w:type="spellEnd"/>
            <w:r>
              <w:t xml:space="preserve"> “</w:t>
            </w:r>
            <w:proofErr w:type="spellStart"/>
            <w:r>
              <w:t>críticos</w:t>
            </w:r>
            <w:proofErr w:type="spellEnd"/>
            <w:r>
              <w:t>”?</w:t>
            </w:r>
          </w:p>
          <w:p w14:paraId="2A6AEDD0" w14:textId="77777777" w:rsidR="003055E6" w:rsidRDefault="003055E6" w:rsidP="009B0C9B">
            <w:pPr>
              <w:pStyle w:val="NOTEinChapter"/>
            </w:pPr>
            <w:r w:rsidRPr="003055E6">
              <w:rPr>
                <w:b/>
                <w:bCs/>
                <w:color w:val="0432FF"/>
              </w:rPr>
              <w:t xml:space="preserve">  11 b.</w:t>
            </w:r>
            <w:r w:rsidRPr="003055E6">
              <w:rPr>
                <w:color w:val="0432FF"/>
              </w:rPr>
              <w:t xml:space="preserve">   </w:t>
            </w:r>
            <w:r>
              <w:t>¿</w:t>
            </w:r>
            <w:proofErr w:type="spellStart"/>
            <w:r>
              <w:t>Deberíamos</w:t>
            </w:r>
            <w:proofErr w:type="spellEnd"/>
            <w:r>
              <w:t xml:space="preserve"> </w:t>
            </w:r>
            <w:proofErr w:type="spellStart"/>
            <w:r>
              <w:t>permitir</w:t>
            </w:r>
            <w:proofErr w:type="spellEnd"/>
            <w:r>
              <w:t xml:space="preserve"> </w:t>
            </w:r>
            <w:proofErr w:type="spellStart"/>
            <w:r>
              <w:t>algunas</w:t>
            </w:r>
            <w:proofErr w:type="spellEnd"/>
            <w:r>
              <w:t xml:space="preserve"> </w:t>
            </w:r>
            <w:proofErr w:type="spellStart"/>
            <w:r>
              <w:t>excepciones</w:t>
            </w:r>
            <w:proofErr w:type="spellEnd"/>
            <w:r>
              <w:t xml:space="preserve"> a la </w:t>
            </w:r>
            <w:proofErr w:type="spellStart"/>
            <w:r>
              <w:t>documentación</w:t>
            </w:r>
            <w:proofErr w:type="spellEnd"/>
            <w:r>
              <w:t xml:space="preserve"> de la </w:t>
            </w:r>
            <w:proofErr w:type="spellStart"/>
            <w:r>
              <w:t>información</w:t>
            </w:r>
            <w:proofErr w:type="spellEnd"/>
            <w:r>
              <w:t xml:space="preserve"> de </w:t>
            </w:r>
            <w:proofErr w:type="spellStart"/>
            <w:r>
              <w:t>origen</w:t>
            </w:r>
            <w:proofErr w:type="spellEnd"/>
            <w:r>
              <w:t xml:space="preserve"> </w:t>
            </w:r>
            <w:proofErr w:type="spellStart"/>
            <w:r>
              <w:t>según</w:t>
            </w:r>
            <w:proofErr w:type="spellEnd"/>
            <w:r>
              <w:t xml:space="preserve"> RMI? Si es </w:t>
            </w:r>
            <w:proofErr w:type="spellStart"/>
            <w:r>
              <w:t>así</w:t>
            </w:r>
            <w:proofErr w:type="spellEnd"/>
            <w:r>
              <w:t xml:space="preserve">, ¿por </w:t>
            </w:r>
            <w:proofErr w:type="spellStart"/>
            <w:r>
              <w:t>qué</w:t>
            </w:r>
            <w:proofErr w:type="spellEnd"/>
            <w:r>
              <w:t>?</w:t>
            </w:r>
          </w:p>
          <w:p w14:paraId="5F6C2C78" w14:textId="63320320" w:rsidR="003055E6" w:rsidRDefault="003055E6" w:rsidP="009B0C9B">
            <w:pPr>
              <w:pStyle w:val="NOTEinChapter"/>
            </w:pPr>
            <w:r w:rsidRPr="003055E6">
              <w:rPr>
                <w:b/>
                <w:bCs/>
                <w:color w:val="0432FF"/>
              </w:rPr>
              <w:t xml:space="preserve">  11 c.</w:t>
            </w:r>
            <w:r w:rsidRPr="003055E6">
              <w:rPr>
                <w:color w:val="0432FF"/>
              </w:rPr>
              <w:t xml:space="preserve">    </w:t>
            </w:r>
            <w:proofErr w:type="spellStart"/>
            <w:r>
              <w:t>En</w:t>
            </w:r>
            <w:proofErr w:type="spellEnd"/>
            <w:r>
              <w:t xml:space="preserve"> </w:t>
            </w:r>
            <w:proofErr w:type="spellStart"/>
            <w:r>
              <w:t>este</w:t>
            </w:r>
            <w:proofErr w:type="spellEnd"/>
            <w:r>
              <w:t xml:space="preserve"> </w:t>
            </w:r>
            <w:proofErr w:type="spellStart"/>
            <w:r>
              <w:t>momento</w:t>
            </w:r>
            <w:proofErr w:type="spellEnd"/>
            <w:r>
              <w:t xml:space="preserve">, IRMA, al </w:t>
            </w:r>
            <w:proofErr w:type="spellStart"/>
            <w:r>
              <w:t>igual</w:t>
            </w:r>
            <w:proofErr w:type="spellEnd"/>
            <w:r>
              <w:t xml:space="preserve"> que </w:t>
            </w:r>
            <w:proofErr w:type="spellStart"/>
            <w:r>
              <w:t>otros</w:t>
            </w:r>
            <w:proofErr w:type="spellEnd"/>
            <w:r>
              <w:t xml:space="preserve"> </w:t>
            </w:r>
            <w:proofErr w:type="spellStart"/>
            <w:r>
              <w:t>sistemas</w:t>
            </w:r>
            <w:proofErr w:type="spellEnd"/>
            <w:r>
              <w:t xml:space="preserve">, </w:t>
            </w:r>
            <w:proofErr w:type="spellStart"/>
            <w:r>
              <w:t>tampoco</w:t>
            </w:r>
            <w:proofErr w:type="spellEnd"/>
            <w:r>
              <w:t xml:space="preserve"> propone </w:t>
            </w:r>
            <w:proofErr w:type="spellStart"/>
            <w:r>
              <w:t>revelar</w:t>
            </w:r>
            <w:proofErr w:type="spellEnd"/>
            <w:r>
              <w:t xml:space="preserve"> los </w:t>
            </w:r>
            <w:proofErr w:type="spellStart"/>
            <w:r>
              <w:t>nombres</w:t>
            </w:r>
            <w:proofErr w:type="spellEnd"/>
            <w:r>
              <w:t xml:space="preserve"> o </w:t>
            </w:r>
            <w:proofErr w:type="spellStart"/>
            <w:r>
              <w:t>países</w:t>
            </w:r>
            <w:proofErr w:type="spellEnd"/>
            <w:r>
              <w:t xml:space="preserve"> de </w:t>
            </w:r>
            <w:proofErr w:type="spellStart"/>
            <w:r>
              <w:t>origen</w:t>
            </w:r>
            <w:proofErr w:type="spellEnd"/>
            <w:r>
              <w:t xml:space="preserve">. Nos </w:t>
            </w:r>
            <w:proofErr w:type="spellStart"/>
            <w:r>
              <w:t>interesaría</w:t>
            </w:r>
            <w:proofErr w:type="spellEnd"/>
            <w:r>
              <w:t xml:space="preserve"> saber de las </w:t>
            </w:r>
            <w:proofErr w:type="spellStart"/>
            <w:r>
              <w:t>partes</w:t>
            </w:r>
            <w:proofErr w:type="spellEnd"/>
            <w:r>
              <w:t xml:space="preserve"> </w:t>
            </w:r>
            <w:proofErr w:type="spellStart"/>
            <w:r>
              <w:t>interesadas</w:t>
            </w:r>
            <w:proofErr w:type="spellEnd"/>
            <w:r>
              <w:t xml:space="preserve"> por </w:t>
            </w:r>
            <w:proofErr w:type="spellStart"/>
            <w:r>
              <w:t>qué</w:t>
            </w:r>
            <w:proofErr w:type="spellEnd"/>
            <w:r>
              <w:t xml:space="preserve"> </w:t>
            </w:r>
            <w:proofErr w:type="spellStart"/>
            <w:r>
              <w:t>apoya</w:t>
            </w:r>
            <w:proofErr w:type="spellEnd"/>
            <w:r>
              <w:t xml:space="preserve"> o no </w:t>
            </w:r>
            <w:proofErr w:type="spellStart"/>
            <w:r>
              <w:t>este</w:t>
            </w:r>
            <w:proofErr w:type="spellEnd"/>
            <w:r>
              <w:t xml:space="preserve"> </w:t>
            </w:r>
            <w:proofErr w:type="spellStart"/>
            <w:r>
              <w:t>enfoque</w:t>
            </w:r>
            <w:proofErr w:type="spellEnd"/>
            <w:r>
              <w:t>.</w:t>
            </w:r>
          </w:p>
          <w:p w14:paraId="23511CBC" w14:textId="5FA4CE01" w:rsidR="002754CA" w:rsidRPr="0012695A" w:rsidRDefault="002754CA" w:rsidP="009B0C9B">
            <w:pPr>
              <w:pStyle w:val="NumberedRequirementsSub"/>
            </w:pPr>
            <w:r w:rsidRPr="0012695A">
              <w:t>1.</w:t>
            </w:r>
            <w:r>
              <w:t>6</w:t>
            </w:r>
            <w:r w:rsidRPr="0012695A">
              <w:t>.2.</w:t>
            </w:r>
            <w:r>
              <w:t>3</w:t>
            </w:r>
            <w:r w:rsidRPr="0012695A">
              <w:t xml:space="preserve">. </w:t>
            </w:r>
            <w:r>
              <w:t xml:space="preserve"> </w:t>
            </w:r>
            <w:r w:rsidR="00031A67" w:rsidRPr="00031A67">
              <w:t xml:space="preserve">Dentro de los </w:t>
            </w:r>
            <w:proofErr w:type="spellStart"/>
            <w:r w:rsidR="00031A67" w:rsidRPr="00031A67">
              <w:t>tres</w:t>
            </w:r>
            <w:proofErr w:type="spellEnd"/>
            <w:r w:rsidR="00031A67" w:rsidRPr="00031A67">
              <w:t xml:space="preserve"> </w:t>
            </w:r>
            <w:proofErr w:type="spellStart"/>
            <w:r w:rsidR="00031A67" w:rsidRPr="00031A67">
              <w:t>años</w:t>
            </w:r>
            <w:proofErr w:type="spellEnd"/>
            <w:r w:rsidR="00031A67" w:rsidRPr="00031A67">
              <w:t xml:space="preserve"> </w:t>
            </w:r>
            <w:proofErr w:type="spellStart"/>
            <w:r w:rsidR="00031A67" w:rsidRPr="00031A67">
              <w:t>posteriores</w:t>
            </w:r>
            <w:proofErr w:type="spellEnd"/>
            <w:r w:rsidR="00031A67" w:rsidRPr="00031A67">
              <w:t xml:space="preserve"> a la </w:t>
            </w:r>
            <w:proofErr w:type="spellStart"/>
            <w:r w:rsidR="00031A67" w:rsidRPr="00031A67">
              <w:t>auditoría</w:t>
            </w:r>
            <w:proofErr w:type="spellEnd"/>
            <w:r w:rsidR="00031A67" w:rsidRPr="00031A67">
              <w:t xml:space="preserve"> IRMA </w:t>
            </w:r>
            <w:proofErr w:type="spellStart"/>
            <w:r w:rsidR="00031A67" w:rsidRPr="00031A67">
              <w:t>inicial</w:t>
            </w:r>
            <w:proofErr w:type="spellEnd"/>
            <w:r w:rsidR="00031A67" w:rsidRPr="00031A67">
              <w:t xml:space="preserve"> del </w:t>
            </w:r>
            <w:r w:rsidR="00031A67" w:rsidRPr="00031A67">
              <w:rPr>
                <w:rStyle w:val="DefinedTermChar"/>
                <w:rFonts w:eastAsiaTheme="minorHAnsi"/>
              </w:rPr>
              <w:t xml:space="preserve">sitio de </w:t>
            </w:r>
            <w:proofErr w:type="spellStart"/>
            <w:r w:rsidR="00031A67" w:rsidRPr="00031A67">
              <w:rPr>
                <w:rStyle w:val="DefinedTermChar"/>
                <w:rFonts w:eastAsiaTheme="minorHAnsi"/>
              </w:rPr>
              <w:t>procesamiento</w:t>
            </w:r>
            <w:proofErr w:type="spellEnd"/>
            <w:r w:rsidR="00031A67" w:rsidRPr="00031A67">
              <w:rPr>
                <w:rStyle w:val="DefinedTermChar"/>
                <w:rFonts w:eastAsiaTheme="minorHAnsi"/>
              </w:rPr>
              <w:t xml:space="preserve"> de </w:t>
            </w:r>
            <w:proofErr w:type="spellStart"/>
            <w:r w:rsidR="00031A67" w:rsidRPr="00031A67">
              <w:rPr>
                <w:rStyle w:val="DefinedTermChar"/>
                <w:rFonts w:eastAsiaTheme="minorHAnsi"/>
              </w:rPr>
              <w:t>minerales</w:t>
            </w:r>
            <w:proofErr w:type="spellEnd"/>
            <w:r w:rsidR="00031A67" w:rsidRPr="00031A67">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031A67" w:rsidRPr="00031A67">
              <w:t xml:space="preserve"> </w:t>
            </w:r>
            <w:proofErr w:type="spellStart"/>
            <w:r w:rsidR="00031A67" w:rsidRPr="00031A67">
              <w:t>deberá</w:t>
            </w:r>
            <w:proofErr w:type="spellEnd"/>
            <w:r w:rsidR="00031A67" w:rsidRPr="00031A67">
              <w:t xml:space="preserve"> </w:t>
            </w:r>
            <w:proofErr w:type="spellStart"/>
            <w:r w:rsidR="00031A67" w:rsidRPr="00031A67">
              <w:t>demostrar</w:t>
            </w:r>
            <w:proofErr w:type="spellEnd"/>
            <w:r w:rsidR="00031A67" w:rsidRPr="00031A67">
              <w:t xml:space="preserve"> que:</w:t>
            </w:r>
          </w:p>
          <w:p w14:paraId="14FC3823" w14:textId="77777777" w:rsidR="00031A67" w:rsidRPr="00031A67" w:rsidRDefault="00031A67" w:rsidP="00D02004">
            <w:pPr>
              <w:pStyle w:val="ListPara1aTable"/>
              <w:numPr>
                <w:ilvl w:val="0"/>
                <w:numId w:val="25"/>
              </w:numPr>
              <w:rPr>
                <w:rFonts w:eastAsia="Calibri Light"/>
              </w:rPr>
            </w:pPr>
            <w:r w:rsidRPr="00031A67">
              <w:t xml:space="preserve">Al </w:t>
            </w:r>
            <w:proofErr w:type="spellStart"/>
            <w:r w:rsidRPr="00031A67">
              <w:t>menos</w:t>
            </w:r>
            <w:proofErr w:type="spellEnd"/>
            <w:r w:rsidRPr="00031A67">
              <w:t xml:space="preserve"> el 95% de la </w:t>
            </w:r>
            <w:proofErr w:type="spellStart"/>
            <w:r w:rsidRPr="00031A67">
              <w:t>cantidad</w:t>
            </w:r>
            <w:proofErr w:type="spellEnd"/>
            <w:r w:rsidRPr="00031A67">
              <w:t xml:space="preserve"> total (</w:t>
            </w:r>
            <w:proofErr w:type="spellStart"/>
            <w:r w:rsidRPr="00031A67">
              <w:t>en</w:t>
            </w:r>
            <w:proofErr w:type="spellEnd"/>
            <w:r w:rsidRPr="00031A67">
              <w:t xml:space="preserve"> peso) de </w:t>
            </w:r>
            <w:proofErr w:type="spellStart"/>
            <w:r w:rsidRPr="00031A67">
              <w:rPr>
                <w:rStyle w:val="DefinedTermChar"/>
                <w:rFonts w:eastAsiaTheme="majorEastAsia"/>
              </w:rPr>
              <w:t>insumos</w:t>
            </w:r>
            <w:proofErr w:type="spellEnd"/>
            <w:r w:rsidRPr="00031A67">
              <w:rPr>
                <w:rStyle w:val="DefinedTermChar"/>
                <w:rFonts w:eastAsiaTheme="majorEastAsia"/>
              </w:rPr>
              <w:t xml:space="preserve"> </w:t>
            </w:r>
            <w:proofErr w:type="spellStart"/>
            <w:r w:rsidRPr="00031A67">
              <w:rPr>
                <w:rStyle w:val="DefinedTermChar"/>
                <w:rFonts w:eastAsiaTheme="majorEastAsia"/>
              </w:rPr>
              <w:t>críticos</w:t>
            </w:r>
            <w:proofErr w:type="spellEnd"/>
            <w:r w:rsidRPr="00031A67">
              <w:t xml:space="preserve"> </w:t>
            </w:r>
            <w:proofErr w:type="spellStart"/>
            <w:r w:rsidRPr="00031A67">
              <w:t>extraídos</w:t>
            </w:r>
            <w:proofErr w:type="spellEnd"/>
            <w:r w:rsidRPr="00031A67">
              <w:t xml:space="preserve"> que </w:t>
            </w:r>
            <w:proofErr w:type="spellStart"/>
            <w:r w:rsidRPr="00031A67">
              <w:t>recibe</w:t>
            </w:r>
            <w:proofErr w:type="spellEnd"/>
            <w:r w:rsidRPr="00031A67">
              <w:t xml:space="preserve"> el sitio </w:t>
            </w:r>
            <w:proofErr w:type="spellStart"/>
            <w:r w:rsidRPr="00031A67">
              <w:t>proviene</w:t>
            </w:r>
            <w:proofErr w:type="spellEnd"/>
            <w:r w:rsidRPr="00031A67">
              <w:t xml:space="preserve"> de </w:t>
            </w:r>
            <w:proofErr w:type="spellStart"/>
            <w:r w:rsidRPr="00031A67">
              <w:t>cadenas</w:t>
            </w:r>
            <w:proofErr w:type="spellEnd"/>
            <w:r w:rsidRPr="00031A67">
              <w:t xml:space="preserve"> de </w:t>
            </w:r>
            <w:proofErr w:type="spellStart"/>
            <w:r w:rsidRPr="00031A67">
              <w:t>suministro</w:t>
            </w:r>
            <w:proofErr w:type="spellEnd"/>
            <w:r w:rsidRPr="00031A67">
              <w:t xml:space="preserve"> </w:t>
            </w:r>
            <w:proofErr w:type="spellStart"/>
            <w:r w:rsidRPr="00031A67">
              <w:t>donde</w:t>
            </w:r>
            <w:proofErr w:type="spellEnd"/>
            <w:r w:rsidRPr="00031A67">
              <w:t xml:space="preserve"> se </w:t>
            </w:r>
            <w:proofErr w:type="spellStart"/>
            <w:r w:rsidRPr="00031A67">
              <w:t>conocen</w:t>
            </w:r>
            <w:proofErr w:type="spellEnd"/>
            <w:r w:rsidRPr="00031A67">
              <w:t xml:space="preserve"> </w:t>
            </w:r>
            <w:proofErr w:type="spellStart"/>
            <w:r w:rsidRPr="00031A67">
              <w:t>todos</w:t>
            </w:r>
            <w:proofErr w:type="spellEnd"/>
            <w:r w:rsidRPr="00031A67">
              <w:t xml:space="preserve"> los </w:t>
            </w:r>
            <w:proofErr w:type="spellStart"/>
            <w:r w:rsidRPr="00031A67">
              <w:t>eslabones</w:t>
            </w:r>
            <w:proofErr w:type="spellEnd"/>
            <w:r w:rsidRPr="00031A67">
              <w:t xml:space="preserve"> de la </w:t>
            </w:r>
            <w:proofErr w:type="spellStart"/>
            <w:r w:rsidRPr="00031A67">
              <w:t>cadena</w:t>
            </w:r>
            <w:proofErr w:type="spellEnd"/>
            <w:r w:rsidRPr="00031A67">
              <w:t xml:space="preserve"> </w:t>
            </w:r>
            <w:proofErr w:type="spellStart"/>
            <w:r w:rsidRPr="00031A67">
              <w:t>ascendente</w:t>
            </w:r>
            <w:proofErr w:type="spellEnd"/>
            <w:r w:rsidRPr="00031A67">
              <w:t xml:space="preserve"> hasta el </w:t>
            </w:r>
            <w:proofErr w:type="spellStart"/>
            <w:r w:rsidRPr="00031A67">
              <w:t>nivel</w:t>
            </w:r>
            <w:proofErr w:type="spellEnd"/>
            <w:r w:rsidRPr="00031A67">
              <w:t xml:space="preserve"> del sitio de la mina (sitios a gran </w:t>
            </w:r>
            <w:proofErr w:type="spellStart"/>
            <w:r w:rsidRPr="00031A67">
              <w:t>escala</w:t>
            </w:r>
            <w:proofErr w:type="spellEnd"/>
            <w:r w:rsidRPr="00031A67">
              <w:t xml:space="preserve"> y </w:t>
            </w:r>
            <w:r w:rsidRPr="00031A67">
              <w:rPr>
                <w:rStyle w:val="DefinedTermChar"/>
                <w:rFonts w:eastAsiaTheme="majorEastAsia"/>
              </w:rPr>
              <w:t>MAPE</w:t>
            </w:r>
            <w:r w:rsidRPr="00031A67">
              <w:t>); y</w:t>
            </w:r>
          </w:p>
          <w:p w14:paraId="3E20D004" w14:textId="77777777" w:rsidR="002754CA" w:rsidRDefault="00031A67" w:rsidP="00D02004">
            <w:pPr>
              <w:pStyle w:val="ListPara1aTable"/>
              <w:numPr>
                <w:ilvl w:val="0"/>
                <w:numId w:val="25"/>
              </w:numPr>
            </w:pPr>
            <w:r w:rsidRPr="00031A67">
              <w:t xml:space="preserve">Al </w:t>
            </w:r>
            <w:proofErr w:type="spellStart"/>
            <w:r w:rsidRPr="00031A67">
              <w:t>menos</w:t>
            </w:r>
            <w:proofErr w:type="spellEnd"/>
            <w:r w:rsidRPr="00031A67">
              <w:t xml:space="preserve"> el 30% de la </w:t>
            </w:r>
            <w:proofErr w:type="spellStart"/>
            <w:r w:rsidRPr="00031A67">
              <w:t>cantidad</w:t>
            </w:r>
            <w:proofErr w:type="spellEnd"/>
            <w:r w:rsidRPr="00031A67">
              <w:t xml:space="preserve"> total (</w:t>
            </w:r>
            <w:proofErr w:type="spellStart"/>
            <w:r w:rsidRPr="00031A67">
              <w:t>en</w:t>
            </w:r>
            <w:proofErr w:type="spellEnd"/>
            <w:r w:rsidRPr="00031A67">
              <w:t xml:space="preserve"> peso) de </w:t>
            </w:r>
            <w:proofErr w:type="spellStart"/>
            <w:r w:rsidRPr="00031A67">
              <w:rPr>
                <w:rStyle w:val="DefinedTermChar"/>
                <w:rFonts w:eastAsiaTheme="majorEastAsia"/>
              </w:rPr>
              <w:t>materiales</w:t>
            </w:r>
            <w:proofErr w:type="spellEnd"/>
            <w:r w:rsidRPr="00031A67">
              <w:rPr>
                <w:rStyle w:val="DefinedTermChar"/>
                <w:rFonts w:eastAsiaTheme="majorEastAsia"/>
              </w:rPr>
              <w:t xml:space="preserve"> de entrada </w:t>
            </w:r>
            <w:proofErr w:type="spellStart"/>
            <w:r w:rsidRPr="00031A67">
              <w:rPr>
                <w:rStyle w:val="DefinedTermChar"/>
                <w:rFonts w:eastAsiaTheme="majorEastAsia"/>
              </w:rPr>
              <w:t>críticos</w:t>
            </w:r>
            <w:proofErr w:type="spellEnd"/>
            <w:r w:rsidRPr="00031A67">
              <w:t xml:space="preserve"> de la </w:t>
            </w:r>
            <w:proofErr w:type="spellStart"/>
            <w:r w:rsidRPr="00031A67">
              <w:t>chatarra</w:t>
            </w:r>
            <w:proofErr w:type="spellEnd"/>
            <w:r w:rsidRPr="00031A67">
              <w:t xml:space="preserve"> externa </w:t>
            </w:r>
            <w:proofErr w:type="spellStart"/>
            <w:r w:rsidRPr="00031A67">
              <w:t>recibida</w:t>
            </w:r>
            <w:proofErr w:type="spellEnd"/>
            <w:r w:rsidRPr="00031A67">
              <w:t xml:space="preserve"> por el sitio </w:t>
            </w:r>
            <w:proofErr w:type="spellStart"/>
            <w:r w:rsidRPr="00031A67">
              <w:t>proviene</w:t>
            </w:r>
            <w:proofErr w:type="spellEnd"/>
            <w:r w:rsidRPr="00031A67">
              <w:t xml:space="preserve"> de </w:t>
            </w:r>
            <w:proofErr w:type="spellStart"/>
            <w:r w:rsidRPr="00031A67">
              <w:t>cadenas</w:t>
            </w:r>
            <w:proofErr w:type="spellEnd"/>
            <w:r w:rsidRPr="00031A67">
              <w:t xml:space="preserve"> de </w:t>
            </w:r>
            <w:proofErr w:type="spellStart"/>
            <w:r w:rsidRPr="00031A67">
              <w:t>suministro</w:t>
            </w:r>
            <w:proofErr w:type="spellEnd"/>
            <w:r w:rsidRPr="00031A67">
              <w:t xml:space="preserve"> </w:t>
            </w:r>
            <w:proofErr w:type="spellStart"/>
            <w:r w:rsidRPr="00031A67">
              <w:t>donde</w:t>
            </w:r>
            <w:proofErr w:type="spellEnd"/>
            <w:r w:rsidRPr="00031A67">
              <w:t xml:space="preserve"> se </w:t>
            </w:r>
            <w:proofErr w:type="spellStart"/>
            <w:r w:rsidRPr="00031A67">
              <w:t>conocen</w:t>
            </w:r>
            <w:proofErr w:type="spellEnd"/>
            <w:r w:rsidRPr="00031A67">
              <w:t xml:space="preserve"> </w:t>
            </w:r>
            <w:proofErr w:type="spellStart"/>
            <w:r w:rsidRPr="00031A67">
              <w:t>todos</w:t>
            </w:r>
            <w:proofErr w:type="spellEnd"/>
            <w:r w:rsidRPr="00031A67">
              <w:t xml:space="preserve"> los </w:t>
            </w:r>
            <w:proofErr w:type="spellStart"/>
            <w:r w:rsidRPr="00031A67">
              <w:t>eslabones</w:t>
            </w:r>
            <w:proofErr w:type="spellEnd"/>
            <w:r w:rsidRPr="00031A67">
              <w:t xml:space="preserve"> </w:t>
            </w:r>
            <w:proofErr w:type="spellStart"/>
            <w:r w:rsidRPr="00031A67">
              <w:t>ascendentes</w:t>
            </w:r>
            <w:proofErr w:type="spellEnd"/>
            <w:r w:rsidRPr="00031A67">
              <w:t xml:space="preserve"> de la </w:t>
            </w:r>
            <w:proofErr w:type="spellStart"/>
            <w:r w:rsidRPr="00031A67">
              <w:t>cadena</w:t>
            </w:r>
            <w:proofErr w:type="spellEnd"/>
            <w:r w:rsidRPr="00031A67">
              <w:t xml:space="preserve"> al sitio </w:t>
            </w:r>
            <w:proofErr w:type="spellStart"/>
            <w:r w:rsidRPr="00031A67">
              <w:t>primario</w:t>
            </w:r>
            <w:proofErr w:type="spellEnd"/>
            <w:r w:rsidRPr="00031A67">
              <w:t xml:space="preserve"> de </w:t>
            </w:r>
            <w:proofErr w:type="spellStart"/>
            <w:r w:rsidRPr="00031A67">
              <w:t>consolidación</w:t>
            </w:r>
            <w:proofErr w:type="spellEnd"/>
            <w:r w:rsidRPr="00031A67">
              <w:t xml:space="preserve"> o </w:t>
            </w:r>
            <w:proofErr w:type="spellStart"/>
            <w:r w:rsidRPr="00031A67">
              <w:t>fabricación</w:t>
            </w:r>
            <w:proofErr w:type="spellEnd"/>
            <w:r w:rsidRPr="00031A67">
              <w:t xml:space="preserve"> de </w:t>
            </w:r>
            <w:proofErr w:type="spellStart"/>
            <w:r w:rsidRPr="00031A67">
              <w:t>chatarra</w:t>
            </w:r>
            <w:proofErr w:type="spellEnd"/>
            <w:r w:rsidRPr="00031A67">
              <w:t>.</w:t>
            </w:r>
          </w:p>
          <w:p w14:paraId="0D200EB8" w14:textId="77777777" w:rsidR="00D9306D" w:rsidRDefault="00D9306D" w:rsidP="009B0C9B">
            <w:pPr>
              <w:pStyle w:val="NOTEinChapter"/>
            </w:pPr>
            <w:r w:rsidRPr="00D9306D">
              <w:rPr>
                <w:b/>
                <w:bCs/>
                <w:color w:val="FF40FF"/>
              </w:rPr>
              <w:t>NOTA:</w:t>
            </w:r>
            <w:r w:rsidRPr="00D9306D">
              <w:rPr>
                <w:color w:val="FF40FF"/>
              </w:rPr>
              <w:t xml:space="preserve">  </w:t>
            </w:r>
            <w:r>
              <w:t xml:space="preserve">1.6.2.3 se </w:t>
            </w:r>
            <w:proofErr w:type="spellStart"/>
            <w:r>
              <w:t>alinea</w:t>
            </w:r>
            <w:proofErr w:type="spellEnd"/>
            <w:r>
              <w:t xml:space="preserve"> con los </w:t>
            </w:r>
            <w:proofErr w:type="spellStart"/>
            <w:r>
              <w:t>requisitos</w:t>
            </w:r>
            <w:proofErr w:type="spellEnd"/>
            <w:r>
              <w:t xml:space="preserve"> del </w:t>
            </w:r>
            <w:proofErr w:type="spellStart"/>
            <w:r>
              <w:t>Criterio</w:t>
            </w:r>
            <w:proofErr w:type="spellEnd"/>
            <w:r>
              <w:t xml:space="preserve"> 2 del </w:t>
            </w:r>
            <w:proofErr w:type="spellStart"/>
            <w:r>
              <w:t>borrador</w:t>
            </w:r>
            <w:proofErr w:type="spellEnd"/>
            <w:r>
              <w:t xml:space="preserve"> del </w:t>
            </w:r>
            <w:proofErr w:type="spellStart"/>
            <w:r>
              <w:t>Estándar</w:t>
            </w:r>
            <w:proofErr w:type="spellEnd"/>
            <w:r>
              <w:t xml:space="preserve"> de </w:t>
            </w:r>
            <w:proofErr w:type="spellStart"/>
            <w:r>
              <w:t>Abastecimiento</w:t>
            </w:r>
            <w:proofErr w:type="spellEnd"/>
            <w:r>
              <w:t xml:space="preserve"> </w:t>
            </w:r>
            <w:proofErr w:type="spellStart"/>
            <w:r>
              <w:t>Responsable</w:t>
            </w:r>
            <w:proofErr w:type="spellEnd"/>
            <w:r>
              <w:t xml:space="preserve"> de </w:t>
            </w:r>
            <w:proofErr w:type="spellStart"/>
            <w:r>
              <w:t>Acero</w:t>
            </w:r>
            <w:proofErr w:type="spellEnd"/>
            <w:r>
              <w:t xml:space="preserve"> </w:t>
            </w:r>
            <w:proofErr w:type="spellStart"/>
            <w:r>
              <w:t>responsable</w:t>
            </w:r>
            <w:proofErr w:type="spellEnd"/>
            <w:r>
              <w:t>. (https://www.responsiblesteel.org/wp-content/uploads/2021/04/ResponsibleSteel-Responsible-Sourcing-Draft-Requirements-2-0-for-Consultation.pdf)</w:t>
            </w:r>
          </w:p>
          <w:p w14:paraId="21E161A4" w14:textId="77777777" w:rsidR="00D9306D" w:rsidRDefault="00D9306D" w:rsidP="009B0C9B">
            <w:pPr>
              <w:pStyle w:val="NOTEinChapter"/>
            </w:pPr>
            <w:r>
              <w:t xml:space="preserve">Como </w:t>
            </w:r>
            <w:proofErr w:type="spellStart"/>
            <w:r>
              <w:t>Acero</w:t>
            </w:r>
            <w:proofErr w:type="spellEnd"/>
            <w:r>
              <w:t xml:space="preserve"> </w:t>
            </w:r>
            <w:proofErr w:type="spellStart"/>
            <w:r>
              <w:t>responsable</w:t>
            </w:r>
            <w:proofErr w:type="spellEnd"/>
            <w:r>
              <w:t xml:space="preserve">, IRMA </w:t>
            </w:r>
            <w:proofErr w:type="spellStart"/>
            <w:r>
              <w:t>reconoce</w:t>
            </w:r>
            <w:proofErr w:type="spellEnd"/>
            <w:r>
              <w:t xml:space="preserve"> </w:t>
            </w:r>
            <w:proofErr w:type="spellStart"/>
            <w:r>
              <w:t>esa</w:t>
            </w:r>
            <w:proofErr w:type="spellEnd"/>
            <w:r>
              <w:t xml:space="preserve"> </w:t>
            </w:r>
            <w:proofErr w:type="spellStart"/>
            <w:r>
              <w:t>cadena</w:t>
            </w:r>
            <w:proofErr w:type="spellEnd"/>
            <w:r>
              <w:t xml:space="preserve"> de </w:t>
            </w:r>
            <w:proofErr w:type="spellStart"/>
            <w:r>
              <w:t>suministro</w:t>
            </w:r>
            <w:proofErr w:type="spellEnd"/>
            <w:r>
              <w:t xml:space="preserve"> la </w:t>
            </w:r>
            <w:proofErr w:type="spellStart"/>
            <w:r>
              <w:t>gestión</w:t>
            </w:r>
            <w:proofErr w:type="spellEnd"/>
            <w:r>
              <w:t xml:space="preserve"> y la diligencia </w:t>
            </w:r>
            <w:proofErr w:type="spellStart"/>
            <w:r>
              <w:t>debida</w:t>
            </w:r>
            <w:proofErr w:type="spellEnd"/>
            <w:r>
              <w:t xml:space="preserve"> a lo largo de la </w:t>
            </w:r>
            <w:proofErr w:type="spellStart"/>
            <w:r>
              <w:t>cadena</w:t>
            </w:r>
            <w:proofErr w:type="spellEnd"/>
            <w:r>
              <w:t xml:space="preserve"> de </w:t>
            </w:r>
            <w:proofErr w:type="spellStart"/>
            <w:r>
              <w:t>suministro</w:t>
            </w:r>
            <w:proofErr w:type="spellEnd"/>
            <w:r>
              <w:t xml:space="preserve"> de </w:t>
            </w:r>
            <w:proofErr w:type="spellStart"/>
            <w:r>
              <w:t>minerales</w:t>
            </w:r>
            <w:proofErr w:type="spellEnd"/>
            <w:r>
              <w:t xml:space="preserve"> no </w:t>
            </w:r>
            <w:proofErr w:type="spellStart"/>
            <w:r>
              <w:t>pueden</w:t>
            </w:r>
            <w:proofErr w:type="spellEnd"/>
            <w:r>
              <w:t xml:space="preserve"> </w:t>
            </w:r>
            <w:proofErr w:type="spellStart"/>
            <w:r>
              <w:t>llevarse</w:t>
            </w:r>
            <w:proofErr w:type="spellEnd"/>
            <w:r>
              <w:t xml:space="preserve"> a </w:t>
            </w:r>
            <w:proofErr w:type="spellStart"/>
            <w:r>
              <w:t>cabo</w:t>
            </w:r>
            <w:proofErr w:type="spellEnd"/>
            <w:r>
              <w:t xml:space="preserve"> por </w:t>
            </w:r>
            <w:proofErr w:type="spellStart"/>
            <w:r>
              <w:t>completo</w:t>
            </w:r>
            <w:proofErr w:type="spellEnd"/>
            <w:r>
              <w:t xml:space="preserve"> a </w:t>
            </w:r>
            <w:proofErr w:type="spellStart"/>
            <w:r>
              <w:t>menos</w:t>
            </w:r>
            <w:proofErr w:type="spellEnd"/>
            <w:r>
              <w:t xml:space="preserve"> que se </w:t>
            </w:r>
            <w:proofErr w:type="spellStart"/>
            <w:r>
              <w:t>conozca</w:t>
            </w:r>
            <w:proofErr w:type="spellEnd"/>
            <w:r>
              <w:t xml:space="preserve"> la </w:t>
            </w:r>
            <w:proofErr w:type="spellStart"/>
            <w:r>
              <w:t>cadena</w:t>
            </w:r>
            <w:proofErr w:type="spellEnd"/>
            <w:r>
              <w:t xml:space="preserve"> de </w:t>
            </w:r>
            <w:proofErr w:type="spellStart"/>
            <w:r>
              <w:t>suministro</w:t>
            </w:r>
            <w:proofErr w:type="spellEnd"/>
            <w:r>
              <w:t xml:space="preserve">. Sin embargo, </w:t>
            </w:r>
            <w:proofErr w:type="spellStart"/>
            <w:r>
              <w:t>nos</w:t>
            </w:r>
            <w:proofErr w:type="spellEnd"/>
            <w:r>
              <w:t xml:space="preserve"> </w:t>
            </w:r>
            <w:proofErr w:type="spellStart"/>
            <w:r>
              <w:t>damos</w:t>
            </w:r>
            <w:proofErr w:type="spellEnd"/>
            <w:r>
              <w:t xml:space="preserve"> </w:t>
            </w:r>
            <w:proofErr w:type="spellStart"/>
            <w:r>
              <w:t>cuenta</w:t>
            </w:r>
            <w:proofErr w:type="spellEnd"/>
            <w:r>
              <w:t xml:space="preserve"> de que para </w:t>
            </w:r>
            <w:proofErr w:type="spellStart"/>
            <w:r>
              <w:t>muchos</w:t>
            </w:r>
            <w:proofErr w:type="spellEnd"/>
            <w:r>
              <w:t xml:space="preserve"> </w:t>
            </w:r>
            <w:proofErr w:type="spellStart"/>
            <w:r>
              <w:t>materiales</w:t>
            </w:r>
            <w:proofErr w:type="spellEnd"/>
            <w:r>
              <w:t xml:space="preserve"> la </w:t>
            </w:r>
            <w:proofErr w:type="spellStart"/>
            <w:r>
              <w:t>cadena</w:t>
            </w:r>
            <w:proofErr w:type="spellEnd"/>
            <w:r>
              <w:t xml:space="preserve"> de </w:t>
            </w:r>
            <w:proofErr w:type="spellStart"/>
            <w:r>
              <w:t>suministro</w:t>
            </w:r>
            <w:proofErr w:type="spellEnd"/>
            <w:r>
              <w:t xml:space="preserve"> </w:t>
            </w:r>
            <w:proofErr w:type="spellStart"/>
            <w:r>
              <w:t>sigue</w:t>
            </w:r>
            <w:proofErr w:type="spellEnd"/>
            <w:r>
              <w:t xml:space="preserve"> </w:t>
            </w:r>
            <w:proofErr w:type="spellStart"/>
            <w:r>
              <w:t>siendo</w:t>
            </w:r>
            <w:proofErr w:type="spellEnd"/>
            <w:r>
              <w:t xml:space="preserve"> opaca. Como </w:t>
            </w:r>
            <w:proofErr w:type="spellStart"/>
            <w:r>
              <w:t>resultado</w:t>
            </w:r>
            <w:proofErr w:type="spellEnd"/>
            <w:r>
              <w:t xml:space="preserve">, 1.6.2.3 se </w:t>
            </w:r>
            <w:proofErr w:type="spellStart"/>
            <w:r>
              <w:t>construye</w:t>
            </w:r>
            <w:proofErr w:type="spellEnd"/>
            <w:r>
              <w:t xml:space="preserve"> a </w:t>
            </w:r>
            <w:proofErr w:type="spellStart"/>
            <w:r>
              <w:t>tiempo</w:t>
            </w:r>
            <w:proofErr w:type="spellEnd"/>
            <w:r>
              <w:t xml:space="preserve"> para que los </w:t>
            </w:r>
            <w:proofErr w:type="spellStart"/>
            <w:r>
              <w:t>procesadores</w:t>
            </w:r>
            <w:proofErr w:type="spellEnd"/>
            <w:r>
              <w:t xml:space="preserve"> de </w:t>
            </w:r>
            <w:proofErr w:type="spellStart"/>
            <w:r>
              <w:t>minerales</w:t>
            </w:r>
            <w:proofErr w:type="spellEnd"/>
            <w:r>
              <w:t xml:space="preserve"> </w:t>
            </w:r>
            <w:proofErr w:type="spellStart"/>
            <w:r>
              <w:t>desarrollen</w:t>
            </w:r>
            <w:proofErr w:type="spellEnd"/>
            <w:r>
              <w:t xml:space="preserve"> </w:t>
            </w:r>
            <w:proofErr w:type="spellStart"/>
            <w:r>
              <w:t>sistemas</w:t>
            </w:r>
            <w:proofErr w:type="spellEnd"/>
            <w:r>
              <w:t xml:space="preserve"> para </w:t>
            </w:r>
            <w:proofErr w:type="spellStart"/>
            <w:r>
              <w:t>mapear</w:t>
            </w:r>
            <w:proofErr w:type="spellEnd"/>
            <w:r>
              <w:t xml:space="preserve"> sus </w:t>
            </w:r>
            <w:proofErr w:type="spellStart"/>
            <w:r>
              <w:t>cadenas</w:t>
            </w:r>
            <w:proofErr w:type="spellEnd"/>
            <w:r>
              <w:t xml:space="preserve"> de </w:t>
            </w:r>
            <w:proofErr w:type="spellStart"/>
            <w:r>
              <w:t>suministro</w:t>
            </w:r>
            <w:proofErr w:type="spellEnd"/>
            <w:r>
              <w:t xml:space="preserve"> </w:t>
            </w:r>
            <w:proofErr w:type="spellStart"/>
            <w:r>
              <w:t>ascendentes</w:t>
            </w:r>
            <w:proofErr w:type="spellEnd"/>
            <w:r>
              <w:t xml:space="preserve">. Como </w:t>
            </w:r>
            <w:proofErr w:type="spellStart"/>
            <w:r>
              <w:t>está</w:t>
            </w:r>
            <w:proofErr w:type="spellEnd"/>
            <w:r>
              <w:t xml:space="preserve"> </w:t>
            </w:r>
            <w:proofErr w:type="spellStart"/>
            <w:r>
              <w:t>escrito</w:t>
            </w:r>
            <w:proofErr w:type="spellEnd"/>
            <w:r>
              <w:t xml:space="preserve">, </w:t>
            </w:r>
            <w:proofErr w:type="spellStart"/>
            <w:r>
              <w:t>en</w:t>
            </w:r>
            <w:proofErr w:type="spellEnd"/>
            <w:r>
              <w:t xml:space="preserve"> la </w:t>
            </w:r>
            <w:proofErr w:type="spellStart"/>
            <w:r>
              <w:t>auditoría</w:t>
            </w:r>
            <w:proofErr w:type="spellEnd"/>
            <w:r>
              <w:t xml:space="preserve"> IRMA </w:t>
            </w:r>
            <w:proofErr w:type="spellStart"/>
            <w:r>
              <w:t>inicial</w:t>
            </w:r>
            <w:proofErr w:type="spellEnd"/>
            <w:r>
              <w:t xml:space="preserve"> del sitio, </w:t>
            </w:r>
            <w:proofErr w:type="spellStart"/>
            <w:r>
              <w:t>este</w:t>
            </w:r>
            <w:proofErr w:type="spellEnd"/>
            <w:r>
              <w:t xml:space="preserve"> </w:t>
            </w:r>
            <w:proofErr w:type="spellStart"/>
            <w:r>
              <w:t>requisito</w:t>
            </w:r>
            <w:proofErr w:type="spellEnd"/>
            <w:r>
              <w:t xml:space="preserve"> no se </w:t>
            </w:r>
            <w:proofErr w:type="spellStart"/>
            <w:r>
              <w:t>puntuaría</w:t>
            </w:r>
            <w:proofErr w:type="spellEnd"/>
            <w:r>
              <w:t xml:space="preserve">. </w:t>
            </w:r>
            <w:proofErr w:type="spellStart"/>
            <w:r>
              <w:t>En</w:t>
            </w:r>
            <w:proofErr w:type="spellEnd"/>
            <w:r>
              <w:t xml:space="preserve"> la </w:t>
            </w:r>
            <w:proofErr w:type="spellStart"/>
            <w:r>
              <w:t>auditoría</w:t>
            </w:r>
            <w:proofErr w:type="spellEnd"/>
            <w:r>
              <w:t xml:space="preserve"> de </w:t>
            </w:r>
            <w:proofErr w:type="spellStart"/>
            <w:r>
              <w:t>recertificación</w:t>
            </w:r>
            <w:proofErr w:type="spellEnd"/>
            <w:r>
              <w:t xml:space="preserve">, </w:t>
            </w:r>
            <w:proofErr w:type="spellStart"/>
            <w:r>
              <w:t>si</w:t>
            </w:r>
            <w:proofErr w:type="spellEnd"/>
            <w:r>
              <w:t xml:space="preserve"> se </w:t>
            </w:r>
            <w:proofErr w:type="spellStart"/>
            <w:r>
              <w:t>cumplen</w:t>
            </w:r>
            <w:proofErr w:type="spellEnd"/>
            <w:r>
              <w:t xml:space="preserve"> los </w:t>
            </w:r>
            <w:proofErr w:type="spellStart"/>
            <w:r>
              <w:t>porcentajes</w:t>
            </w:r>
            <w:proofErr w:type="spellEnd"/>
            <w:r>
              <w:t xml:space="preserve"> </w:t>
            </w:r>
            <w:proofErr w:type="spellStart"/>
            <w:r>
              <w:t>objetivo</w:t>
            </w:r>
            <w:proofErr w:type="spellEnd"/>
            <w:r>
              <w:t xml:space="preserve"> </w:t>
            </w:r>
            <w:proofErr w:type="spellStart"/>
            <w:r>
              <w:t>enumerados</w:t>
            </w:r>
            <w:proofErr w:type="spellEnd"/>
            <w:r>
              <w:t xml:space="preserve">, el sitio de </w:t>
            </w:r>
            <w:proofErr w:type="spellStart"/>
            <w:r>
              <w:t>procesamiento</w:t>
            </w:r>
            <w:proofErr w:type="spellEnd"/>
            <w:r>
              <w:t xml:space="preserve"> de </w:t>
            </w:r>
            <w:proofErr w:type="spellStart"/>
            <w:r>
              <w:t>minerales</w:t>
            </w:r>
            <w:proofErr w:type="spellEnd"/>
            <w:r>
              <w:t xml:space="preserve"> </w:t>
            </w:r>
            <w:proofErr w:type="spellStart"/>
            <w:r>
              <w:t>cumpliría</w:t>
            </w:r>
            <w:proofErr w:type="spellEnd"/>
            <w:r>
              <w:t xml:space="preserve"> </w:t>
            </w:r>
            <w:proofErr w:type="spellStart"/>
            <w:r>
              <w:t>completamente</w:t>
            </w:r>
            <w:proofErr w:type="spellEnd"/>
            <w:r>
              <w:t xml:space="preserve"> con el </w:t>
            </w:r>
            <w:proofErr w:type="spellStart"/>
            <w:r>
              <w:t>requisito</w:t>
            </w:r>
            <w:proofErr w:type="spellEnd"/>
            <w:r>
              <w:t xml:space="preserve">. Si se </w:t>
            </w:r>
            <w:proofErr w:type="spellStart"/>
            <w:r>
              <w:t>alcanzan</w:t>
            </w:r>
            <w:proofErr w:type="spellEnd"/>
            <w:r>
              <w:t xml:space="preserve"> </w:t>
            </w:r>
            <w:proofErr w:type="spellStart"/>
            <w:r>
              <w:t>porcentajes</w:t>
            </w:r>
            <w:proofErr w:type="spellEnd"/>
            <w:r>
              <w:t xml:space="preserve"> </w:t>
            </w:r>
            <w:proofErr w:type="spellStart"/>
            <w:r>
              <w:t>más</w:t>
            </w:r>
            <w:proofErr w:type="spellEnd"/>
            <w:r>
              <w:t xml:space="preserve"> </w:t>
            </w:r>
            <w:proofErr w:type="spellStart"/>
            <w:r>
              <w:t>bajos</w:t>
            </w:r>
            <w:proofErr w:type="spellEnd"/>
            <w:r>
              <w:t xml:space="preserve">, el sitio </w:t>
            </w:r>
            <w:proofErr w:type="spellStart"/>
            <w:r>
              <w:t>aún</w:t>
            </w:r>
            <w:proofErr w:type="spellEnd"/>
            <w:r>
              <w:t xml:space="preserve"> </w:t>
            </w:r>
            <w:proofErr w:type="spellStart"/>
            <w:r>
              <w:t>podría</w:t>
            </w:r>
            <w:proofErr w:type="spellEnd"/>
            <w:r>
              <w:t xml:space="preserve"> </w:t>
            </w:r>
            <w:proofErr w:type="spellStart"/>
            <w:r>
              <w:t>lograr</w:t>
            </w:r>
            <w:proofErr w:type="spellEnd"/>
            <w:r>
              <w:t xml:space="preserve"> una </w:t>
            </w:r>
            <w:proofErr w:type="spellStart"/>
            <w:r>
              <w:t>calificación</w:t>
            </w:r>
            <w:proofErr w:type="spellEnd"/>
            <w:r>
              <w:t xml:space="preserve"> de "</w:t>
            </w:r>
            <w:proofErr w:type="spellStart"/>
            <w:r>
              <w:t>cumplido</w:t>
            </w:r>
            <w:proofErr w:type="spellEnd"/>
            <w:r>
              <w:t xml:space="preserve"> </w:t>
            </w:r>
            <w:proofErr w:type="spellStart"/>
            <w:r>
              <w:t>sustancialmente</w:t>
            </w:r>
            <w:proofErr w:type="spellEnd"/>
            <w:r>
              <w:t>" o "</w:t>
            </w:r>
            <w:proofErr w:type="spellStart"/>
            <w:r>
              <w:t>cumplido</w:t>
            </w:r>
            <w:proofErr w:type="spellEnd"/>
            <w:r>
              <w:t xml:space="preserve"> </w:t>
            </w:r>
            <w:proofErr w:type="spellStart"/>
            <w:r>
              <w:t>parcialmente</w:t>
            </w:r>
            <w:proofErr w:type="spellEnd"/>
            <w:r>
              <w:t xml:space="preserve">". </w:t>
            </w:r>
          </w:p>
          <w:p w14:paraId="5E6B9E47" w14:textId="77777777" w:rsidR="00D9306D" w:rsidRDefault="00D9306D" w:rsidP="009B0C9B">
            <w:pPr>
              <w:pStyle w:val="NOTEinChapter"/>
            </w:pPr>
            <w:r>
              <w:t xml:space="preserve">Si </w:t>
            </w:r>
            <w:proofErr w:type="spellStart"/>
            <w:r>
              <w:t>este</w:t>
            </w:r>
            <w:proofErr w:type="spellEnd"/>
            <w:r>
              <w:t xml:space="preserve"> </w:t>
            </w:r>
            <w:proofErr w:type="spellStart"/>
            <w:r>
              <w:t>enfoque</w:t>
            </w:r>
            <w:proofErr w:type="spellEnd"/>
            <w:r>
              <w:t xml:space="preserve"> es </w:t>
            </w:r>
            <w:proofErr w:type="spellStart"/>
            <w:r>
              <w:t>apoyado</w:t>
            </w:r>
            <w:proofErr w:type="spellEnd"/>
            <w:r>
              <w:t xml:space="preserve"> por las </w:t>
            </w:r>
            <w:proofErr w:type="spellStart"/>
            <w:r>
              <w:t>partes</w:t>
            </w:r>
            <w:proofErr w:type="spellEnd"/>
            <w:r>
              <w:t xml:space="preserve"> </w:t>
            </w:r>
            <w:proofErr w:type="spellStart"/>
            <w:r>
              <w:t>interesadas</w:t>
            </w:r>
            <w:proofErr w:type="spellEnd"/>
            <w:r>
              <w:t xml:space="preserve"> de IRMA, </w:t>
            </w:r>
            <w:proofErr w:type="spellStart"/>
            <w:r>
              <w:t>desarrollaremos</w:t>
            </w:r>
            <w:proofErr w:type="spellEnd"/>
            <w:r>
              <w:t xml:space="preserve"> una </w:t>
            </w:r>
            <w:proofErr w:type="spellStart"/>
            <w:r>
              <w:t>guía</w:t>
            </w:r>
            <w:proofErr w:type="spellEnd"/>
            <w:r>
              <w:t xml:space="preserve"> </w:t>
            </w:r>
            <w:proofErr w:type="spellStart"/>
            <w:r>
              <w:t>adicional</w:t>
            </w:r>
            <w:proofErr w:type="spellEnd"/>
            <w:r>
              <w:t xml:space="preserve">. </w:t>
            </w:r>
            <w:proofErr w:type="spellStart"/>
            <w:r>
              <w:t>Mientras</w:t>
            </w:r>
            <w:proofErr w:type="spellEnd"/>
            <w:r>
              <w:t xml:space="preserve"> tanto, las </w:t>
            </w:r>
            <w:proofErr w:type="spellStart"/>
            <w:r>
              <w:t>siguientes</w:t>
            </w:r>
            <w:proofErr w:type="spellEnd"/>
            <w:r>
              <w:t xml:space="preserve"> </w:t>
            </w:r>
            <w:proofErr w:type="spellStart"/>
            <w:r>
              <w:t>definiciones</w:t>
            </w:r>
            <w:proofErr w:type="spellEnd"/>
            <w:r>
              <w:t xml:space="preserve"> del </w:t>
            </w:r>
            <w:proofErr w:type="spellStart"/>
            <w:r>
              <w:t>proyecto</w:t>
            </w:r>
            <w:proofErr w:type="spellEnd"/>
            <w:r>
              <w:t xml:space="preserve"> de </w:t>
            </w:r>
            <w:proofErr w:type="spellStart"/>
            <w:r>
              <w:t>norma</w:t>
            </w:r>
            <w:proofErr w:type="spellEnd"/>
            <w:r>
              <w:t xml:space="preserve"> </w:t>
            </w:r>
            <w:proofErr w:type="spellStart"/>
            <w:r>
              <w:t>Acero</w:t>
            </w:r>
            <w:proofErr w:type="spellEnd"/>
            <w:r>
              <w:t xml:space="preserve"> </w:t>
            </w:r>
            <w:proofErr w:type="spellStart"/>
            <w:r>
              <w:t>responsable</w:t>
            </w:r>
            <w:proofErr w:type="spellEnd"/>
            <w:r>
              <w:t xml:space="preserve"> se </w:t>
            </w:r>
            <w:proofErr w:type="spellStart"/>
            <w:r>
              <w:t>han</w:t>
            </w:r>
            <w:proofErr w:type="spellEnd"/>
            <w:r>
              <w:t xml:space="preserve"> </w:t>
            </w:r>
            <w:proofErr w:type="spellStart"/>
            <w:r>
              <w:t>modificado</w:t>
            </w:r>
            <w:proofErr w:type="spellEnd"/>
            <w:r>
              <w:t xml:space="preserve"> para </w:t>
            </w:r>
            <w:proofErr w:type="spellStart"/>
            <w:r>
              <w:t>proporcionar</w:t>
            </w:r>
            <w:proofErr w:type="spellEnd"/>
            <w:r>
              <w:t xml:space="preserve"> </w:t>
            </w:r>
            <w:proofErr w:type="spellStart"/>
            <w:r>
              <w:t>más</w:t>
            </w:r>
            <w:proofErr w:type="spellEnd"/>
            <w:r>
              <w:t xml:space="preserve"> </w:t>
            </w:r>
            <w:proofErr w:type="spellStart"/>
            <w:r>
              <w:t>contexto</w:t>
            </w:r>
            <w:proofErr w:type="spellEnd"/>
            <w:r>
              <w:t xml:space="preserve">: </w:t>
            </w:r>
          </w:p>
          <w:p w14:paraId="61A3F17E" w14:textId="77777777" w:rsidR="00D9306D" w:rsidRDefault="00D9306D" w:rsidP="009B0C9B">
            <w:pPr>
              <w:pStyle w:val="NOTEinChapter"/>
            </w:pPr>
            <w:r>
              <w:t xml:space="preserve">95%: </w:t>
            </w:r>
            <w:proofErr w:type="spellStart"/>
            <w:r>
              <w:t>Esto</w:t>
            </w:r>
            <w:proofErr w:type="spellEnd"/>
            <w:r>
              <w:t xml:space="preserve"> </w:t>
            </w:r>
            <w:proofErr w:type="spellStart"/>
            <w:r>
              <w:t>significa</w:t>
            </w:r>
            <w:proofErr w:type="spellEnd"/>
            <w:r>
              <w:t xml:space="preserve"> el 95% del material </w:t>
            </w:r>
            <w:proofErr w:type="spellStart"/>
            <w:r>
              <w:t>extraído</w:t>
            </w:r>
            <w:proofErr w:type="spellEnd"/>
            <w:r>
              <w:t xml:space="preserve"> total </w:t>
            </w:r>
            <w:proofErr w:type="spellStart"/>
            <w:r>
              <w:t>recibido</w:t>
            </w:r>
            <w:proofErr w:type="spellEnd"/>
            <w:r>
              <w:t xml:space="preserve"> (</w:t>
            </w:r>
            <w:proofErr w:type="spellStart"/>
            <w:r>
              <w:t>en</w:t>
            </w:r>
            <w:proofErr w:type="spellEnd"/>
            <w:r>
              <w:t xml:space="preserve"> peso), no el 95% de </w:t>
            </w:r>
            <w:proofErr w:type="spellStart"/>
            <w:r>
              <w:t>cada</w:t>
            </w:r>
            <w:proofErr w:type="spellEnd"/>
            <w:r>
              <w:t xml:space="preserve"> material </w:t>
            </w:r>
            <w:proofErr w:type="spellStart"/>
            <w:r>
              <w:t>extraído</w:t>
            </w:r>
            <w:proofErr w:type="spellEnd"/>
            <w:r>
              <w:t xml:space="preserve"> individual.</w:t>
            </w:r>
          </w:p>
          <w:p w14:paraId="60E33346" w14:textId="77777777" w:rsidR="00D9306D" w:rsidRDefault="00D9306D" w:rsidP="009B0C9B">
            <w:pPr>
              <w:pStyle w:val="NOTEinChapter"/>
            </w:pPr>
            <w:r>
              <w:t xml:space="preserve">Hasta el sitio de </w:t>
            </w:r>
            <w:proofErr w:type="spellStart"/>
            <w:r>
              <w:t>consolidación</w:t>
            </w:r>
            <w:proofErr w:type="spellEnd"/>
            <w:r>
              <w:t xml:space="preserve"> o </w:t>
            </w:r>
            <w:proofErr w:type="spellStart"/>
            <w:r>
              <w:t>fabricación</w:t>
            </w:r>
            <w:proofErr w:type="spellEnd"/>
            <w:r>
              <w:t xml:space="preserve"> de </w:t>
            </w:r>
            <w:proofErr w:type="spellStart"/>
            <w:r>
              <w:t>chatarra</w:t>
            </w:r>
            <w:proofErr w:type="spellEnd"/>
            <w:r>
              <w:t xml:space="preserve"> </w:t>
            </w:r>
            <w:proofErr w:type="spellStart"/>
            <w:r>
              <w:t>primaria</w:t>
            </w:r>
            <w:proofErr w:type="spellEnd"/>
            <w:r>
              <w:t xml:space="preserve">: Se </w:t>
            </w:r>
            <w:proofErr w:type="spellStart"/>
            <w:r>
              <w:t>refiere</w:t>
            </w:r>
            <w:proofErr w:type="spellEnd"/>
            <w:r>
              <w:t xml:space="preserve"> a </w:t>
            </w:r>
            <w:proofErr w:type="spellStart"/>
            <w:r>
              <w:t>todos</w:t>
            </w:r>
            <w:proofErr w:type="spellEnd"/>
            <w:r>
              <w:t xml:space="preserve"> los sitios de </w:t>
            </w:r>
            <w:proofErr w:type="spellStart"/>
            <w:r>
              <w:t>suministro</w:t>
            </w:r>
            <w:proofErr w:type="spellEnd"/>
            <w:r>
              <w:t xml:space="preserve"> de </w:t>
            </w:r>
            <w:proofErr w:type="spellStart"/>
            <w:r>
              <w:t>chatarra</w:t>
            </w:r>
            <w:proofErr w:type="spellEnd"/>
            <w:r>
              <w:t xml:space="preserve"> externa </w:t>
            </w:r>
            <w:proofErr w:type="spellStart"/>
            <w:r>
              <w:t>aguas</w:t>
            </w:r>
            <w:proofErr w:type="spellEnd"/>
            <w:r>
              <w:t xml:space="preserve"> </w:t>
            </w:r>
            <w:proofErr w:type="spellStart"/>
            <w:r>
              <w:t>arriba</w:t>
            </w:r>
            <w:proofErr w:type="spellEnd"/>
            <w:r>
              <w:t xml:space="preserve">, hasta el punto </w:t>
            </w:r>
            <w:proofErr w:type="spellStart"/>
            <w:r>
              <w:t>en</w:t>
            </w:r>
            <w:proofErr w:type="spellEnd"/>
            <w:r>
              <w:t xml:space="preserve"> que la </w:t>
            </w:r>
            <w:proofErr w:type="spellStart"/>
            <w:r>
              <w:t>chatarra</w:t>
            </w:r>
            <w:proofErr w:type="spellEnd"/>
            <w:r>
              <w:t xml:space="preserve"> se </w:t>
            </w:r>
            <w:proofErr w:type="spellStart"/>
            <w:r>
              <w:t>consolidó</w:t>
            </w:r>
            <w:proofErr w:type="spellEnd"/>
            <w:r>
              <w:t xml:space="preserve"> </w:t>
            </w:r>
            <w:proofErr w:type="spellStart"/>
            <w:r>
              <w:t>después</w:t>
            </w:r>
            <w:proofErr w:type="spellEnd"/>
            <w:r>
              <w:t xml:space="preserve"> de </w:t>
            </w:r>
            <w:proofErr w:type="spellStart"/>
            <w:r>
              <w:t>su</w:t>
            </w:r>
            <w:proofErr w:type="spellEnd"/>
            <w:r>
              <w:t xml:space="preserve"> final de </w:t>
            </w:r>
            <w:proofErr w:type="spellStart"/>
            <w:r>
              <w:t>vida</w:t>
            </w:r>
            <w:proofErr w:type="spellEnd"/>
            <w:r>
              <w:t xml:space="preserve"> o </w:t>
            </w:r>
            <w:proofErr w:type="spellStart"/>
            <w:r>
              <w:t>donde</w:t>
            </w:r>
            <w:proofErr w:type="spellEnd"/>
            <w:r>
              <w:t xml:space="preserve"> la </w:t>
            </w:r>
            <w:proofErr w:type="spellStart"/>
            <w:r>
              <w:t>chatarra</w:t>
            </w:r>
            <w:proofErr w:type="spellEnd"/>
            <w:r>
              <w:t xml:space="preserve"> se </w:t>
            </w:r>
            <w:proofErr w:type="spellStart"/>
            <w:r>
              <w:t>produjo</w:t>
            </w:r>
            <w:proofErr w:type="spellEnd"/>
            <w:r>
              <w:t xml:space="preserve"> </w:t>
            </w:r>
            <w:proofErr w:type="spellStart"/>
            <w:r>
              <w:t>como</w:t>
            </w:r>
            <w:proofErr w:type="spellEnd"/>
            <w:r>
              <w:t xml:space="preserve"> </w:t>
            </w:r>
            <w:proofErr w:type="spellStart"/>
            <w:r>
              <w:t>parte</w:t>
            </w:r>
            <w:proofErr w:type="spellEnd"/>
            <w:r>
              <w:t xml:space="preserve"> de un </w:t>
            </w:r>
            <w:proofErr w:type="spellStart"/>
            <w:r>
              <w:t>proceso</w:t>
            </w:r>
            <w:proofErr w:type="spellEnd"/>
            <w:r>
              <w:t xml:space="preserve"> de </w:t>
            </w:r>
            <w:proofErr w:type="spellStart"/>
            <w:r>
              <w:t>fabricación</w:t>
            </w:r>
            <w:proofErr w:type="spellEnd"/>
            <w:r>
              <w:t xml:space="preserve"> </w:t>
            </w:r>
            <w:proofErr w:type="spellStart"/>
            <w:r>
              <w:t>externo</w:t>
            </w:r>
            <w:proofErr w:type="spellEnd"/>
            <w:r>
              <w:t>.</w:t>
            </w:r>
          </w:p>
          <w:p w14:paraId="79CC376B" w14:textId="2AF0BFA4" w:rsidR="00D9306D" w:rsidRPr="00D9306D" w:rsidRDefault="00D9306D" w:rsidP="009B0C9B">
            <w:pPr>
              <w:pStyle w:val="NOTEinChapter"/>
            </w:pPr>
            <w:r w:rsidRPr="00D9306D">
              <w:rPr>
                <w:b/>
                <w:bCs/>
                <w:color w:val="0432FF"/>
              </w:rPr>
              <w:t>PREGUNTA DE CONSULTA 12:</w:t>
            </w:r>
            <w:r w:rsidRPr="00D9306D">
              <w:rPr>
                <w:color w:val="0432FF"/>
              </w:rPr>
              <w:t xml:space="preserve">  </w:t>
            </w:r>
            <w:r w:rsidRPr="00D9306D">
              <w:t xml:space="preserve">¿Son </w:t>
            </w:r>
            <w:proofErr w:type="spellStart"/>
            <w:r w:rsidRPr="00D9306D">
              <w:t>razonables</w:t>
            </w:r>
            <w:proofErr w:type="spellEnd"/>
            <w:r w:rsidRPr="00D9306D">
              <w:t xml:space="preserve"> los </w:t>
            </w:r>
            <w:proofErr w:type="spellStart"/>
            <w:r w:rsidRPr="00D9306D">
              <w:t>plazos</w:t>
            </w:r>
            <w:proofErr w:type="spellEnd"/>
            <w:r w:rsidRPr="00D9306D">
              <w:t xml:space="preserve"> y los </w:t>
            </w:r>
            <w:proofErr w:type="spellStart"/>
            <w:r w:rsidRPr="00D9306D">
              <w:t>porcentajes</w:t>
            </w:r>
            <w:proofErr w:type="spellEnd"/>
            <w:r w:rsidRPr="00D9306D">
              <w:t xml:space="preserve"> de 1.6.2.3? ¿Por </w:t>
            </w:r>
            <w:proofErr w:type="spellStart"/>
            <w:r w:rsidRPr="00D9306D">
              <w:t>qué</w:t>
            </w:r>
            <w:proofErr w:type="spellEnd"/>
            <w:r w:rsidRPr="00D9306D">
              <w:t xml:space="preserve"> </w:t>
            </w:r>
            <w:proofErr w:type="spellStart"/>
            <w:r w:rsidRPr="00D9306D">
              <w:t>sí</w:t>
            </w:r>
            <w:proofErr w:type="spellEnd"/>
            <w:r w:rsidRPr="00D9306D">
              <w:t xml:space="preserve"> o por </w:t>
            </w:r>
            <w:proofErr w:type="spellStart"/>
            <w:r w:rsidRPr="00D9306D">
              <w:t>qué</w:t>
            </w:r>
            <w:proofErr w:type="spellEnd"/>
            <w:r w:rsidRPr="00D9306D">
              <w:t xml:space="preserve"> no?</w:t>
            </w:r>
          </w:p>
        </w:tc>
      </w:tr>
    </w:tbl>
    <w:p w14:paraId="0A37118D" w14:textId="77777777" w:rsidR="00FC7431" w:rsidRDefault="00FC7431">
      <w:r>
        <w:rPr>
          <w:b/>
        </w:rPr>
        <w:lastRenderedPageBreak/>
        <w:br w:type="page"/>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270"/>
      </w:tblGrid>
      <w:tr w:rsidR="002754CA" w:rsidRPr="00A72985" w14:paraId="494D831E" w14:textId="77777777" w:rsidTr="0056138B">
        <w:tc>
          <w:tcPr>
            <w:tcW w:w="9270" w:type="dxa"/>
          </w:tcPr>
          <w:p w14:paraId="30B677BD" w14:textId="4624BB6D" w:rsidR="002754CA" w:rsidRDefault="002754CA" w:rsidP="006366DF">
            <w:pPr>
              <w:pStyle w:val="NumberedRequirementsMain"/>
            </w:pPr>
            <w:r>
              <w:lastRenderedPageBreak/>
              <w:t xml:space="preserve">1.6.3.  </w:t>
            </w:r>
            <w:proofErr w:type="spellStart"/>
            <w:r w:rsidR="00031A67" w:rsidRPr="00031A67">
              <w:t>Evaluar</w:t>
            </w:r>
            <w:proofErr w:type="spellEnd"/>
            <w:r w:rsidR="00031A67" w:rsidRPr="00031A67">
              <w:t xml:space="preserve"> el </w:t>
            </w:r>
            <w:proofErr w:type="spellStart"/>
            <w:r w:rsidR="00031A67" w:rsidRPr="00031A67">
              <w:t>desempeño</w:t>
            </w:r>
            <w:proofErr w:type="spellEnd"/>
            <w:r w:rsidR="00031A67" w:rsidRPr="00031A67">
              <w:t xml:space="preserve"> ESG de los </w:t>
            </w:r>
            <w:proofErr w:type="spellStart"/>
            <w:r w:rsidR="00031A67" w:rsidRPr="00031A67">
              <w:t>proveedores</w:t>
            </w:r>
            <w:proofErr w:type="spellEnd"/>
          </w:p>
          <w:p w14:paraId="5E96AF6B" w14:textId="24EDB218" w:rsidR="00031A67" w:rsidRPr="0012695A" w:rsidRDefault="00031A67" w:rsidP="009B0C9B">
            <w:pPr>
              <w:pStyle w:val="NumberedRequirementsSub"/>
            </w:pPr>
            <w:r w:rsidRPr="0012695A">
              <w:t>1.</w:t>
            </w:r>
            <w:r>
              <w:t>6</w:t>
            </w:r>
            <w:r w:rsidRPr="0012695A">
              <w:t>.</w:t>
            </w:r>
            <w:r>
              <w:t>3</w:t>
            </w:r>
            <w:r w:rsidRPr="0012695A">
              <w:t>.</w:t>
            </w:r>
            <w:r>
              <w:t>1</w:t>
            </w:r>
            <w:r w:rsidRPr="0012695A">
              <w:t xml:space="preserve">. </w:t>
            </w:r>
            <w:r>
              <w:t xml:space="preserve"> </w:t>
            </w:r>
            <w:r w:rsidRPr="00031A67">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031A67">
              <w:t xml:space="preserve"> </w:t>
            </w:r>
            <w:proofErr w:type="spellStart"/>
            <w:r w:rsidRPr="00031A67">
              <w:t>deberá</w:t>
            </w:r>
            <w:proofErr w:type="spellEnd"/>
            <w:r w:rsidRPr="00031A67">
              <w:t>:</w:t>
            </w:r>
          </w:p>
          <w:p w14:paraId="2E5887D8" w14:textId="3548BD7A" w:rsidR="00031A67" w:rsidRPr="00AB2FC9" w:rsidRDefault="00031A67" w:rsidP="00CD5165">
            <w:pPr>
              <w:pStyle w:val="NumberedRequirementsSub"/>
              <w:numPr>
                <w:ilvl w:val="0"/>
                <w:numId w:val="65"/>
              </w:numPr>
            </w:pPr>
            <w:r w:rsidRPr="00031A67">
              <w:rPr>
                <w:u w:color="A6A6A6" w:themeColor="background1" w:themeShade="A6"/>
              </w:rPr>
              <w:t xml:space="preserve">Para </w:t>
            </w:r>
            <w:proofErr w:type="spellStart"/>
            <w:r w:rsidRPr="00031A67">
              <w:rPr>
                <w:rStyle w:val="DefinedTermChar"/>
                <w:rFonts w:eastAsiaTheme="minorHAnsi"/>
              </w:rPr>
              <w:t>materiales</w:t>
            </w:r>
            <w:proofErr w:type="spellEnd"/>
            <w:r w:rsidRPr="00031A67">
              <w:rPr>
                <w:rStyle w:val="DefinedTermChar"/>
                <w:rFonts w:eastAsiaTheme="minorHAnsi"/>
              </w:rPr>
              <w:t xml:space="preserve"> de </w:t>
            </w:r>
            <w:r w:rsidR="001D1DF8" w:rsidRPr="001D1DF8">
              <w:rPr>
                <w:rStyle w:val="DefinedTermChar"/>
                <w:rFonts w:eastAsiaTheme="minorHAnsi"/>
              </w:rPr>
              <w:t>entrada</w:t>
            </w:r>
            <w:r w:rsidRPr="00031A67">
              <w:rPr>
                <w:rStyle w:val="DefinedTermChar"/>
                <w:rFonts w:eastAsiaTheme="minorHAnsi"/>
              </w:rPr>
              <w:t xml:space="preserve"> </w:t>
            </w:r>
            <w:proofErr w:type="spellStart"/>
            <w:r w:rsidRPr="00031A67">
              <w:rPr>
                <w:rStyle w:val="DefinedTermChar"/>
                <w:rFonts w:eastAsiaTheme="minorHAnsi"/>
              </w:rPr>
              <w:t>crítico</w:t>
            </w:r>
            <w:r w:rsidRPr="00031A67">
              <w:rPr>
                <w:u w:color="A6A6A6" w:themeColor="background1" w:themeShade="A6"/>
              </w:rPr>
              <w:t>s</w:t>
            </w:r>
            <w:proofErr w:type="spellEnd"/>
            <w:r w:rsidRPr="00031A67">
              <w:rPr>
                <w:u w:color="A6A6A6" w:themeColor="background1" w:themeShade="A6"/>
              </w:rPr>
              <w:t xml:space="preserve"> de minas a gran </w:t>
            </w:r>
            <w:proofErr w:type="spellStart"/>
            <w:r w:rsidRPr="00031A67">
              <w:rPr>
                <w:u w:color="A6A6A6" w:themeColor="background1" w:themeShade="A6"/>
              </w:rPr>
              <w:t>escala</w:t>
            </w:r>
            <w:proofErr w:type="spellEnd"/>
            <w:r w:rsidRPr="00031A67">
              <w:rPr>
                <w:u w:color="A6A6A6" w:themeColor="background1" w:themeShade="A6"/>
              </w:rPr>
              <w:t xml:space="preserve">, </w:t>
            </w:r>
            <w:proofErr w:type="spellStart"/>
            <w:r w:rsidRPr="00031A67">
              <w:rPr>
                <w:u w:color="A6A6A6" w:themeColor="background1" w:themeShade="A6"/>
              </w:rPr>
              <w:t>solicite</w:t>
            </w:r>
            <w:proofErr w:type="spellEnd"/>
            <w:r w:rsidRPr="00031A67">
              <w:rPr>
                <w:u w:color="A6A6A6" w:themeColor="background1" w:themeShade="A6"/>
              </w:rPr>
              <w:t xml:space="preserve"> </w:t>
            </w:r>
            <w:proofErr w:type="spellStart"/>
            <w:r w:rsidRPr="00031A67">
              <w:rPr>
                <w:rStyle w:val="DefinedTermChar"/>
                <w:rFonts w:eastAsiaTheme="minorHAnsi"/>
              </w:rPr>
              <w:t>proveedores</w:t>
            </w:r>
            <w:proofErr w:type="spellEnd"/>
            <w:r w:rsidRPr="00031A67">
              <w:rPr>
                <w:u w:color="A6A6A6" w:themeColor="background1" w:themeShade="A6"/>
              </w:rPr>
              <w:t xml:space="preserve"> a:</w:t>
            </w:r>
          </w:p>
          <w:p w14:paraId="3E1A996B" w14:textId="50349E0E" w:rsidR="00AB2FC9" w:rsidRPr="00AB2FC9" w:rsidRDefault="00AB2FC9" w:rsidP="00CD5165">
            <w:pPr>
              <w:pStyle w:val="ListPara1aiTable"/>
              <w:numPr>
                <w:ilvl w:val="0"/>
                <w:numId w:val="66"/>
              </w:numPr>
              <w:rPr>
                <w:rFonts w:eastAsiaTheme="minorHAnsi"/>
              </w:rPr>
            </w:pPr>
            <w:r w:rsidRPr="00AB2FC9">
              <w:rPr>
                <w:rFonts w:eastAsiaTheme="minorHAnsi"/>
              </w:rPr>
              <w:t xml:space="preserve">Dentro de un </w:t>
            </w:r>
            <w:proofErr w:type="spellStart"/>
            <w:r w:rsidRPr="00AB2FC9">
              <w:rPr>
                <w:rFonts w:eastAsiaTheme="minorHAnsi"/>
              </w:rPr>
              <w:t>año</w:t>
            </w:r>
            <w:proofErr w:type="spellEnd"/>
            <w:r w:rsidRPr="00AB2FC9">
              <w:rPr>
                <w:rFonts w:eastAsiaTheme="minorHAnsi"/>
              </w:rPr>
              <w:t xml:space="preserve"> de </w:t>
            </w:r>
            <w:proofErr w:type="spellStart"/>
            <w:r w:rsidRPr="00AB2FC9">
              <w:rPr>
                <w:rFonts w:eastAsiaTheme="minorHAnsi"/>
              </w:rPr>
              <w:t>recibir</w:t>
            </w:r>
            <w:proofErr w:type="spellEnd"/>
            <w:r w:rsidRPr="00AB2FC9">
              <w:rPr>
                <w:rFonts w:eastAsiaTheme="minorHAnsi"/>
              </w:rPr>
              <w:t xml:space="preserve"> la </w:t>
            </w:r>
            <w:proofErr w:type="spellStart"/>
            <w:r w:rsidRPr="00AB2FC9">
              <w:rPr>
                <w:rFonts w:eastAsiaTheme="minorHAnsi"/>
              </w:rPr>
              <w:t>póliza</w:t>
            </w:r>
            <w:proofErr w:type="spellEnd"/>
            <w:r w:rsidRPr="00AB2FC9">
              <w:rPr>
                <w:rFonts w:eastAsiaTheme="minorHAnsi"/>
              </w:rPr>
              <w:t xml:space="preserve"> de la </w:t>
            </w:r>
            <w:proofErr w:type="spellStart"/>
            <w:r w:rsidR="003047FE">
              <w:rPr>
                <w:rFonts w:eastAsiaTheme="minorHAnsi"/>
              </w:rPr>
              <w:t>empresa</w:t>
            </w:r>
            <w:proofErr w:type="spellEnd"/>
            <w:r w:rsidRPr="00AB2FC9">
              <w:rPr>
                <w:rFonts w:eastAsiaTheme="minorHAnsi"/>
              </w:rPr>
              <w:t xml:space="preserve">, </w:t>
            </w:r>
            <w:proofErr w:type="spellStart"/>
            <w:r w:rsidRPr="00AB2FC9">
              <w:rPr>
                <w:rFonts w:eastAsiaTheme="minorHAnsi"/>
              </w:rPr>
              <w:t>realizar</w:t>
            </w:r>
            <w:proofErr w:type="spellEnd"/>
            <w:r w:rsidRPr="00AB2FC9">
              <w:rPr>
                <w:rFonts w:eastAsiaTheme="minorHAnsi"/>
              </w:rPr>
              <w:t xml:space="preserve"> una </w:t>
            </w:r>
            <w:proofErr w:type="spellStart"/>
            <w:r w:rsidRPr="00AB2FC9">
              <w:rPr>
                <w:rFonts w:eastAsiaTheme="minorHAnsi"/>
              </w:rPr>
              <w:t>autoevaluación</w:t>
            </w:r>
            <w:proofErr w:type="spellEnd"/>
            <w:r w:rsidRPr="00AB2FC9">
              <w:rPr>
                <w:rFonts w:eastAsiaTheme="minorHAnsi"/>
              </w:rPr>
              <w:t xml:space="preserve"> </w:t>
            </w:r>
            <w:proofErr w:type="spellStart"/>
            <w:r w:rsidRPr="00AB2FC9">
              <w:rPr>
                <w:rFonts w:eastAsiaTheme="minorHAnsi"/>
              </w:rPr>
              <w:t>según</w:t>
            </w:r>
            <w:proofErr w:type="spellEnd"/>
            <w:r w:rsidRPr="00AB2FC9">
              <w:rPr>
                <w:rFonts w:eastAsiaTheme="minorHAnsi"/>
              </w:rPr>
              <w:t xml:space="preserve"> el </w:t>
            </w:r>
            <w:proofErr w:type="spellStart"/>
            <w:r w:rsidRPr="00AB2FC9">
              <w:rPr>
                <w:rFonts w:eastAsiaTheme="minorHAnsi"/>
              </w:rPr>
              <w:t>Estándar</w:t>
            </w:r>
            <w:proofErr w:type="spellEnd"/>
            <w:r w:rsidRPr="00AB2FC9">
              <w:rPr>
                <w:rFonts w:eastAsiaTheme="minorHAnsi"/>
              </w:rPr>
              <w:t xml:space="preserve"> IRMA de </w:t>
            </w:r>
            <w:proofErr w:type="spellStart"/>
            <w:r w:rsidRPr="00AB2FC9">
              <w:rPr>
                <w:rFonts w:eastAsiaTheme="minorHAnsi"/>
              </w:rPr>
              <w:t>Minería</w:t>
            </w:r>
            <w:proofErr w:type="spellEnd"/>
            <w:r w:rsidRPr="00AB2FC9">
              <w:rPr>
                <w:rFonts w:eastAsiaTheme="minorHAnsi"/>
              </w:rPr>
              <w:t xml:space="preserve"> </w:t>
            </w:r>
            <w:proofErr w:type="spellStart"/>
            <w:r w:rsidRPr="00AB2FC9">
              <w:rPr>
                <w:rFonts w:eastAsiaTheme="minorHAnsi"/>
              </w:rPr>
              <w:t>Responsable</w:t>
            </w:r>
            <w:proofErr w:type="spellEnd"/>
            <w:r w:rsidRPr="00AB2FC9">
              <w:rPr>
                <w:rFonts w:eastAsiaTheme="minorHAnsi"/>
              </w:rPr>
              <w:t xml:space="preserve"> (o </w:t>
            </w:r>
            <w:proofErr w:type="spellStart"/>
            <w:r w:rsidRPr="00AB2FC9">
              <w:rPr>
                <w:rFonts w:eastAsiaTheme="minorHAnsi"/>
              </w:rPr>
              <w:t>equivalente</w:t>
            </w:r>
            <w:proofErr w:type="spellEnd"/>
            <w:r w:rsidRPr="00AB2FC9">
              <w:rPr>
                <w:rFonts w:eastAsiaTheme="minorHAnsi"/>
              </w:rPr>
              <w:t xml:space="preserve">) y </w:t>
            </w:r>
            <w:proofErr w:type="spellStart"/>
            <w:r w:rsidRPr="00AB2FC9">
              <w:rPr>
                <w:rFonts w:eastAsiaTheme="minorHAnsi"/>
              </w:rPr>
              <w:t>entregar</w:t>
            </w:r>
            <w:proofErr w:type="spellEnd"/>
            <w:r w:rsidRPr="00AB2FC9">
              <w:rPr>
                <w:rFonts w:eastAsiaTheme="minorHAnsi"/>
              </w:rPr>
              <w:t xml:space="preserve"> los </w:t>
            </w:r>
            <w:proofErr w:type="spellStart"/>
            <w:r w:rsidRPr="00AB2FC9">
              <w:rPr>
                <w:rFonts w:eastAsiaTheme="minorHAnsi"/>
              </w:rPr>
              <w:t>resultados</w:t>
            </w:r>
            <w:proofErr w:type="spellEnd"/>
            <w:r w:rsidRPr="00AB2FC9">
              <w:rPr>
                <w:rFonts w:eastAsiaTheme="minorHAnsi"/>
              </w:rPr>
              <w:t xml:space="preserve"> de la </w:t>
            </w:r>
            <w:proofErr w:type="spellStart"/>
            <w:r w:rsidRPr="00AB2FC9">
              <w:rPr>
                <w:rFonts w:eastAsiaTheme="minorHAnsi"/>
              </w:rPr>
              <w:t>autoevaluación</w:t>
            </w:r>
            <w:proofErr w:type="spellEnd"/>
            <w:r w:rsidRPr="00AB2FC9">
              <w:rPr>
                <w:rFonts w:eastAsiaTheme="minorHAnsi"/>
              </w:rPr>
              <w:t xml:space="preserve"> </w:t>
            </w:r>
            <w:proofErr w:type="spellStart"/>
            <w:r w:rsidRPr="00AB2FC9">
              <w:rPr>
                <w:rFonts w:eastAsiaTheme="minorHAnsi"/>
              </w:rPr>
              <w:t>completados</w:t>
            </w:r>
            <w:proofErr w:type="spellEnd"/>
            <w:r w:rsidRPr="00AB2FC9">
              <w:rPr>
                <w:rFonts w:eastAsiaTheme="minorHAnsi"/>
              </w:rPr>
              <w:t xml:space="preserve"> a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AB2FC9">
              <w:rPr>
                <w:rFonts w:eastAsiaTheme="minorHAnsi"/>
              </w:rPr>
              <w:t>; y</w:t>
            </w:r>
          </w:p>
          <w:p w14:paraId="2C1AB576" w14:textId="07A9232E" w:rsidR="00AB2FC9" w:rsidRPr="00031A67" w:rsidRDefault="00AB2FC9" w:rsidP="00AB2FC9">
            <w:pPr>
              <w:pStyle w:val="ListPara1aiTable"/>
              <w:rPr>
                <w:rFonts w:eastAsiaTheme="minorHAnsi"/>
              </w:rPr>
            </w:pPr>
            <w:proofErr w:type="spellStart"/>
            <w:r w:rsidRPr="00AB2FC9">
              <w:rPr>
                <w:rFonts w:eastAsiaTheme="minorHAnsi"/>
              </w:rPr>
              <w:t>En</w:t>
            </w:r>
            <w:proofErr w:type="spellEnd"/>
            <w:r w:rsidRPr="00AB2FC9">
              <w:rPr>
                <w:rFonts w:eastAsiaTheme="minorHAnsi"/>
              </w:rPr>
              <w:t xml:space="preserve"> un </w:t>
            </w:r>
            <w:proofErr w:type="spellStart"/>
            <w:r w:rsidRPr="00AB2FC9">
              <w:rPr>
                <w:rFonts w:eastAsiaTheme="minorHAnsi"/>
              </w:rPr>
              <w:t>plazo</w:t>
            </w:r>
            <w:proofErr w:type="spellEnd"/>
            <w:r w:rsidRPr="00AB2FC9">
              <w:rPr>
                <w:rFonts w:eastAsiaTheme="minorHAnsi"/>
              </w:rPr>
              <w:t xml:space="preserve"> de </w:t>
            </w:r>
            <w:proofErr w:type="spellStart"/>
            <w:r w:rsidRPr="00AB2FC9">
              <w:rPr>
                <w:rFonts w:eastAsiaTheme="minorHAnsi"/>
              </w:rPr>
              <w:t>tres</w:t>
            </w:r>
            <w:proofErr w:type="spellEnd"/>
            <w:r w:rsidRPr="00AB2FC9">
              <w:rPr>
                <w:rFonts w:eastAsiaTheme="minorHAnsi"/>
              </w:rPr>
              <w:t xml:space="preserve"> </w:t>
            </w:r>
            <w:proofErr w:type="spellStart"/>
            <w:r w:rsidRPr="00AB2FC9">
              <w:rPr>
                <w:rFonts w:eastAsiaTheme="minorHAnsi"/>
              </w:rPr>
              <w:t>años</w:t>
            </w:r>
            <w:proofErr w:type="spellEnd"/>
            <w:r w:rsidRPr="00AB2FC9">
              <w:rPr>
                <w:rFonts w:eastAsiaTheme="minorHAnsi"/>
              </w:rPr>
              <w:t xml:space="preserve">, </w:t>
            </w:r>
            <w:proofErr w:type="spellStart"/>
            <w:r w:rsidRPr="00AB2FC9">
              <w:rPr>
                <w:rFonts w:eastAsiaTheme="minorHAnsi"/>
              </w:rPr>
              <w:t>realizar</w:t>
            </w:r>
            <w:proofErr w:type="spellEnd"/>
            <w:r w:rsidRPr="00AB2FC9">
              <w:rPr>
                <w:rFonts w:eastAsiaTheme="minorHAnsi"/>
              </w:rPr>
              <w:t xml:space="preserve"> una </w:t>
            </w:r>
            <w:proofErr w:type="spellStart"/>
            <w:r w:rsidRPr="00AB2FC9">
              <w:rPr>
                <w:rFonts w:eastAsiaTheme="minorHAnsi"/>
              </w:rPr>
              <w:t>auditoría</w:t>
            </w:r>
            <w:proofErr w:type="spellEnd"/>
            <w:r w:rsidRPr="00AB2FC9">
              <w:rPr>
                <w:rFonts w:eastAsiaTheme="minorHAnsi"/>
              </w:rPr>
              <w:t xml:space="preserve"> </w:t>
            </w:r>
            <w:proofErr w:type="spellStart"/>
            <w:r w:rsidRPr="00AB2FC9">
              <w:rPr>
                <w:rFonts w:eastAsiaTheme="minorHAnsi"/>
              </w:rPr>
              <w:t>independiente</w:t>
            </w:r>
            <w:proofErr w:type="spellEnd"/>
            <w:r w:rsidRPr="00AB2FC9">
              <w:rPr>
                <w:rFonts w:eastAsiaTheme="minorHAnsi"/>
              </w:rPr>
              <w:t xml:space="preserve"> de un </w:t>
            </w:r>
            <w:proofErr w:type="spellStart"/>
            <w:r w:rsidRPr="00AB2FC9">
              <w:rPr>
                <w:rFonts w:eastAsiaTheme="minorHAnsi"/>
              </w:rPr>
              <w:t>tercero</w:t>
            </w:r>
            <w:proofErr w:type="spellEnd"/>
            <w:r w:rsidRPr="00AB2FC9">
              <w:rPr>
                <w:rFonts w:eastAsiaTheme="minorHAnsi"/>
              </w:rPr>
              <w:t xml:space="preserve"> del </w:t>
            </w:r>
            <w:proofErr w:type="spellStart"/>
            <w:r w:rsidRPr="00AB2FC9">
              <w:rPr>
                <w:rFonts w:eastAsiaTheme="minorHAnsi"/>
              </w:rPr>
              <w:t>desempeño</w:t>
            </w:r>
            <w:proofErr w:type="spellEnd"/>
            <w:r w:rsidRPr="00AB2FC9">
              <w:rPr>
                <w:rFonts w:eastAsiaTheme="minorHAnsi"/>
              </w:rPr>
              <w:t xml:space="preserve"> </w:t>
            </w:r>
            <w:r w:rsidRPr="00AB2FC9">
              <w:rPr>
                <w:rStyle w:val="DefinedTermChar"/>
              </w:rPr>
              <w:t xml:space="preserve">ESG </w:t>
            </w:r>
            <w:r w:rsidRPr="00AB2FC9">
              <w:rPr>
                <w:rFonts w:eastAsiaTheme="minorHAnsi"/>
              </w:rPr>
              <w:t xml:space="preserve">a </w:t>
            </w:r>
            <w:proofErr w:type="spellStart"/>
            <w:r w:rsidRPr="00AB2FC9">
              <w:rPr>
                <w:rFonts w:eastAsiaTheme="minorHAnsi"/>
              </w:rPr>
              <w:t>través</w:t>
            </w:r>
            <w:proofErr w:type="spellEnd"/>
            <w:r w:rsidRPr="00AB2FC9">
              <w:rPr>
                <w:rFonts w:eastAsiaTheme="minorHAnsi"/>
              </w:rPr>
              <w:t xml:space="preserve"> de un </w:t>
            </w:r>
            <w:proofErr w:type="spellStart"/>
            <w:r w:rsidRPr="00AB2FC9">
              <w:rPr>
                <w:rFonts w:eastAsiaTheme="minorHAnsi"/>
              </w:rPr>
              <w:t>sistema</w:t>
            </w:r>
            <w:proofErr w:type="spellEnd"/>
            <w:r w:rsidRPr="00AB2FC9">
              <w:rPr>
                <w:rFonts w:eastAsiaTheme="minorHAnsi"/>
              </w:rPr>
              <w:t xml:space="preserve"> de </w:t>
            </w:r>
            <w:proofErr w:type="spellStart"/>
            <w:r w:rsidRPr="00AB2FC9">
              <w:rPr>
                <w:rFonts w:eastAsiaTheme="minorHAnsi"/>
              </w:rPr>
              <w:t>verificación</w:t>
            </w:r>
            <w:proofErr w:type="spellEnd"/>
            <w:r w:rsidRPr="00AB2FC9">
              <w:rPr>
                <w:rFonts w:eastAsiaTheme="minorHAnsi"/>
              </w:rPr>
              <w:t xml:space="preserve"> de un </w:t>
            </w:r>
            <w:proofErr w:type="spellStart"/>
            <w:r w:rsidRPr="00AB2FC9">
              <w:rPr>
                <w:rFonts w:eastAsiaTheme="minorHAnsi"/>
              </w:rPr>
              <w:t>tercero</w:t>
            </w:r>
            <w:proofErr w:type="spellEnd"/>
            <w:r w:rsidRPr="00AB2FC9">
              <w:rPr>
                <w:rFonts w:eastAsiaTheme="minorHAnsi"/>
              </w:rPr>
              <w:t xml:space="preserve"> </w:t>
            </w:r>
            <w:proofErr w:type="spellStart"/>
            <w:r w:rsidRPr="00AB2FC9">
              <w:rPr>
                <w:rFonts w:eastAsiaTheme="minorHAnsi"/>
              </w:rPr>
              <w:t>creíble</w:t>
            </w:r>
            <w:proofErr w:type="spellEnd"/>
            <w:r w:rsidRPr="00AB2FC9">
              <w:rPr>
                <w:rFonts w:eastAsiaTheme="minorHAnsi"/>
              </w:rPr>
              <w:t xml:space="preserve"> (es </w:t>
            </w:r>
            <w:proofErr w:type="spellStart"/>
            <w:r w:rsidRPr="00AB2FC9">
              <w:rPr>
                <w:rFonts w:eastAsiaTheme="minorHAnsi"/>
              </w:rPr>
              <w:t>decir</w:t>
            </w:r>
            <w:proofErr w:type="spellEnd"/>
            <w:r w:rsidRPr="00AB2FC9">
              <w:rPr>
                <w:rFonts w:eastAsiaTheme="minorHAnsi"/>
              </w:rPr>
              <w:t xml:space="preserve">, la </w:t>
            </w:r>
            <w:proofErr w:type="spellStart"/>
            <w:r w:rsidRPr="00AB2FC9">
              <w:rPr>
                <w:rFonts w:eastAsiaTheme="minorHAnsi"/>
              </w:rPr>
              <w:t>Iniciativa</w:t>
            </w:r>
            <w:proofErr w:type="spellEnd"/>
            <w:r w:rsidRPr="00AB2FC9">
              <w:rPr>
                <w:rFonts w:eastAsiaTheme="minorHAnsi"/>
              </w:rPr>
              <w:t xml:space="preserve"> para el </w:t>
            </w:r>
            <w:proofErr w:type="spellStart"/>
            <w:r w:rsidRPr="00AB2FC9">
              <w:rPr>
                <w:rFonts w:eastAsiaTheme="minorHAnsi"/>
              </w:rPr>
              <w:t>Aseguramiento</w:t>
            </w:r>
            <w:proofErr w:type="spellEnd"/>
            <w:r w:rsidRPr="00AB2FC9">
              <w:rPr>
                <w:rFonts w:eastAsiaTheme="minorHAnsi"/>
              </w:rPr>
              <w:t xml:space="preserve"> de la </w:t>
            </w:r>
            <w:proofErr w:type="spellStart"/>
            <w:r w:rsidRPr="00AB2FC9">
              <w:rPr>
                <w:rFonts w:eastAsiaTheme="minorHAnsi"/>
              </w:rPr>
              <w:t>Minería</w:t>
            </w:r>
            <w:proofErr w:type="spellEnd"/>
            <w:r w:rsidRPr="00AB2FC9">
              <w:rPr>
                <w:rFonts w:eastAsiaTheme="minorHAnsi"/>
              </w:rPr>
              <w:t xml:space="preserve"> </w:t>
            </w:r>
            <w:proofErr w:type="spellStart"/>
            <w:r w:rsidRPr="00AB2FC9">
              <w:rPr>
                <w:rFonts w:eastAsiaTheme="minorHAnsi"/>
              </w:rPr>
              <w:t>Responsable</w:t>
            </w:r>
            <w:proofErr w:type="spellEnd"/>
            <w:r w:rsidRPr="00AB2FC9">
              <w:rPr>
                <w:rFonts w:eastAsiaTheme="minorHAnsi"/>
              </w:rPr>
              <w:t xml:space="preserve"> o </w:t>
            </w:r>
            <w:proofErr w:type="spellStart"/>
            <w:r w:rsidRPr="00AB2FC9">
              <w:rPr>
                <w:rFonts w:eastAsiaTheme="minorHAnsi"/>
              </w:rPr>
              <w:t>equivalente</w:t>
            </w:r>
            <w:proofErr w:type="spellEnd"/>
            <w:r w:rsidRPr="00AB2FC9">
              <w:rPr>
                <w:rFonts w:eastAsiaTheme="minorHAnsi"/>
              </w:rPr>
              <w:t>);</w:t>
            </w:r>
          </w:p>
          <w:p w14:paraId="272E7474" w14:textId="0E7DAF65" w:rsidR="00031A67" w:rsidRDefault="00031A67" w:rsidP="00CD5165">
            <w:pPr>
              <w:pStyle w:val="NumberedRequirementsSub"/>
              <w:numPr>
                <w:ilvl w:val="0"/>
                <w:numId w:val="65"/>
              </w:numPr>
            </w:pPr>
            <w:r w:rsidRPr="00031A67">
              <w:t xml:space="preserve">Para </w:t>
            </w:r>
            <w:proofErr w:type="spellStart"/>
            <w:r w:rsidRPr="00AB2FC9">
              <w:rPr>
                <w:rStyle w:val="DefinedTermChar"/>
                <w:rFonts w:eastAsiaTheme="minorHAnsi"/>
              </w:rPr>
              <w:t>insumos</w:t>
            </w:r>
            <w:proofErr w:type="spellEnd"/>
            <w:r w:rsidRPr="00AB2FC9">
              <w:rPr>
                <w:rStyle w:val="DefinedTermChar"/>
                <w:rFonts w:eastAsiaTheme="minorHAnsi"/>
              </w:rPr>
              <w:t xml:space="preserve"> </w:t>
            </w:r>
            <w:proofErr w:type="spellStart"/>
            <w:r w:rsidRPr="00AB2FC9">
              <w:rPr>
                <w:rStyle w:val="DefinedTermChar"/>
                <w:rFonts w:eastAsiaTheme="minorHAnsi"/>
              </w:rPr>
              <w:t>críticos</w:t>
            </w:r>
            <w:proofErr w:type="spellEnd"/>
            <w:r w:rsidRPr="00031A67">
              <w:t xml:space="preserve"> que </w:t>
            </w:r>
            <w:proofErr w:type="spellStart"/>
            <w:r w:rsidRPr="00031A67">
              <w:t>provienen</w:t>
            </w:r>
            <w:proofErr w:type="spellEnd"/>
            <w:r w:rsidRPr="00031A67">
              <w:t xml:space="preserve"> de </w:t>
            </w:r>
            <w:r w:rsidRPr="00AB2FC9">
              <w:rPr>
                <w:rStyle w:val="DefinedTermChar"/>
                <w:rFonts w:eastAsiaTheme="minorHAnsi"/>
              </w:rPr>
              <w:t xml:space="preserve">minas </w:t>
            </w:r>
            <w:proofErr w:type="spellStart"/>
            <w:r w:rsidRPr="00AB2FC9">
              <w:rPr>
                <w:rStyle w:val="DefinedTermChar"/>
                <w:rFonts w:eastAsiaTheme="minorHAnsi"/>
              </w:rPr>
              <w:t>artesanales</w:t>
            </w:r>
            <w:proofErr w:type="spellEnd"/>
            <w:r w:rsidRPr="00AB2FC9">
              <w:rPr>
                <w:rStyle w:val="DefinedTermChar"/>
                <w:rFonts w:eastAsiaTheme="minorHAnsi"/>
              </w:rPr>
              <w:t xml:space="preserve"> o de </w:t>
            </w:r>
            <w:proofErr w:type="spellStart"/>
            <w:r w:rsidRPr="00AB2FC9">
              <w:rPr>
                <w:rStyle w:val="DefinedTermChar"/>
                <w:rFonts w:eastAsiaTheme="minorHAnsi"/>
              </w:rPr>
              <w:t>pequeña</w:t>
            </w:r>
            <w:proofErr w:type="spellEnd"/>
            <w:r w:rsidRPr="00AB2FC9">
              <w:rPr>
                <w:rStyle w:val="DefinedTermChar"/>
                <w:rFonts w:eastAsiaTheme="minorHAnsi"/>
              </w:rPr>
              <w:t xml:space="preserve"> </w:t>
            </w:r>
            <w:proofErr w:type="spellStart"/>
            <w:r w:rsidRPr="00AB2FC9">
              <w:rPr>
                <w:rStyle w:val="DefinedTermChar"/>
                <w:rFonts w:eastAsiaTheme="minorHAnsi"/>
              </w:rPr>
              <w:t>escala</w:t>
            </w:r>
            <w:proofErr w:type="spellEnd"/>
            <w:r w:rsidRPr="00031A67">
              <w:t xml:space="preserve">, </w:t>
            </w:r>
            <w:proofErr w:type="spellStart"/>
            <w:r w:rsidRPr="00031A67">
              <w:t>solicite</w:t>
            </w:r>
            <w:proofErr w:type="spellEnd"/>
            <w:r w:rsidRPr="00031A67">
              <w:t xml:space="preserve"> al </w:t>
            </w:r>
            <w:proofErr w:type="spellStart"/>
            <w:r w:rsidRPr="00AB2FC9">
              <w:rPr>
                <w:rStyle w:val="DefinedTermChar"/>
                <w:rFonts w:eastAsiaTheme="minorHAnsi"/>
              </w:rPr>
              <w:t>proveedor</w:t>
            </w:r>
            <w:proofErr w:type="spellEnd"/>
            <w:r w:rsidRPr="00031A67">
              <w:t xml:space="preserve"> que </w:t>
            </w:r>
            <w:proofErr w:type="spellStart"/>
            <w:r w:rsidRPr="00031A67">
              <w:t>lleve</w:t>
            </w:r>
            <w:proofErr w:type="spellEnd"/>
            <w:r w:rsidRPr="00031A67">
              <w:t xml:space="preserve"> a </w:t>
            </w:r>
            <w:proofErr w:type="spellStart"/>
            <w:r w:rsidRPr="00031A67">
              <w:t>cabo</w:t>
            </w:r>
            <w:proofErr w:type="spellEnd"/>
            <w:r w:rsidRPr="00031A67">
              <w:t xml:space="preserve"> una </w:t>
            </w:r>
            <w:proofErr w:type="spellStart"/>
            <w:r w:rsidRPr="00031A67">
              <w:t>auditoría</w:t>
            </w:r>
            <w:proofErr w:type="spellEnd"/>
            <w:r w:rsidRPr="00031A67">
              <w:t xml:space="preserve"> </w:t>
            </w:r>
            <w:proofErr w:type="spellStart"/>
            <w:r w:rsidRPr="00031A67">
              <w:t>independiente</w:t>
            </w:r>
            <w:proofErr w:type="spellEnd"/>
            <w:r w:rsidRPr="00031A67">
              <w:t xml:space="preserve"> de </w:t>
            </w:r>
            <w:proofErr w:type="spellStart"/>
            <w:r w:rsidRPr="00031A67">
              <w:t>terceros</w:t>
            </w:r>
            <w:proofErr w:type="spellEnd"/>
            <w:r w:rsidRPr="00031A67">
              <w:t xml:space="preserve"> del </w:t>
            </w:r>
            <w:proofErr w:type="spellStart"/>
            <w:r w:rsidRPr="00031A67">
              <w:t>desempeño</w:t>
            </w:r>
            <w:proofErr w:type="spellEnd"/>
            <w:r w:rsidRPr="00031A67">
              <w:t xml:space="preserve"> de </w:t>
            </w:r>
            <w:r w:rsidRPr="00AB2FC9">
              <w:rPr>
                <w:rStyle w:val="DefinedTermChar"/>
                <w:rFonts w:eastAsiaTheme="minorHAnsi"/>
              </w:rPr>
              <w:t>ESG</w:t>
            </w:r>
            <w:r w:rsidRPr="00031A67">
              <w:t xml:space="preserve"> a </w:t>
            </w:r>
            <w:proofErr w:type="spellStart"/>
            <w:r w:rsidRPr="00031A67">
              <w:t>través</w:t>
            </w:r>
            <w:proofErr w:type="spellEnd"/>
            <w:r w:rsidRPr="00031A67">
              <w:t xml:space="preserve"> de un </w:t>
            </w:r>
            <w:proofErr w:type="spellStart"/>
            <w:r w:rsidRPr="00031A67">
              <w:t>sistema</w:t>
            </w:r>
            <w:proofErr w:type="spellEnd"/>
            <w:r w:rsidRPr="00031A67">
              <w:t xml:space="preserve"> de </w:t>
            </w:r>
            <w:proofErr w:type="spellStart"/>
            <w:r w:rsidRPr="00031A67">
              <w:t>verificación</w:t>
            </w:r>
            <w:proofErr w:type="spellEnd"/>
            <w:r w:rsidRPr="00031A67">
              <w:t xml:space="preserve"> de </w:t>
            </w:r>
            <w:proofErr w:type="spellStart"/>
            <w:r w:rsidRPr="00031A67">
              <w:t>terceros</w:t>
            </w:r>
            <w:proofErr w:type="spellEnd"/>
            <w:r w:rsidRPr="00031A67">
              <w:t xml:space="preserve"> </w:t>
            </w:r>
            <w:proofErr w:type="spellStart"/>
            <w:r w:rsidRPr="00031A67">
              <w:t>creíble</w:t>
            </w:r>
            <w:proofErr w:type="spellEnd"/>
            <w:r w:rsidRPr="00031A67">
              <w:t>; y</w:t>
            </w:r>
          </w:p>
          <w:p w14:paraId="06BE71CA" w14:textId="7B39373C" w:rsidR="00031A67" w:rsidRPr="00031A67" w:rsidRDefault="00031A67" w:rsidP="00CD5165">
            <w:pPr>
              <w:pStyle w:val="NumberedRequirementsSub"/>
              <w:numPr>
                <w:ilvl w:val="0"/>
                <w:numId w:val="65"/>
              </w:numPr>
            </w:pPr>
            <w:r w:rsidRPr="00031A67">
              <w:t xml:space="preserve">Para </w:t>
            </w:r>
            <w:proofErr w:type="spellStart"/>
            <w:r w:rsidRPr="00AB2FC9">
              <w:rPr>
                <w:rStyle w:val="DefinedTermChar"/>
                <w:rFonts w:eastAsiaTheme="minorHAnsi"/>
              </w:rPr>
              <w:t>materiales</w:t>
            </w:r>
            <w:proofErr w:type="spellEnd"/>
            <w:r w:rsidRPr="00AB2FC9">
              <w:rPr>
                <w:rStyle w:val="DefinedTermChar"/>
                <w:rFonts w:eastAsiaTheme="minorHAnsi"/>
              </w:rPr>
              <w:t xml:space="preserve"> de entrada </w:t>
            </w:r>
            <w:proofErr w:type="spellStart"/>
            <w:r w:rsidRPr="00AB2FC9">
              <w:rPr>
                <w:rStyle w:val="DefinedTermChar"/>
                <w:rFonts w:eastAsiaTheme="minorHAnsi"/>
              </w:rPr>
              <w:t>críticos</w:t>
            </w:r>
            <w:proofErr w:type="spellEnd"/>
            <w:r w:rsidRPr="00031A67">
              <w:t xml:space="preserve"> que </w:t>
            </w:r>
            <w:proofErr w:type="spellStart"/>
            <w:r w:rsidRPr="00031A67">
              <w:t>provienen</w:t>
            </w:r>
            <w:proofErr w:type="spellEnd"/>
            <w:r w:rsidRPr="00031A67">
              <w:t xml:space="preserve"> de </w:t>
            </w:r>
            <w:proofErr w:type="spellStart"/>
            <w:r w:rsidRPr="00031A67">
              <w:t>materiales</w:t>
            </w:r>
            <w:proofErr w:type="spellEnd"/>
            <w:r w:rsidRPr="00031A67">
              <w:t xml:space="preserve"> de </w:t>
            </w:r>
            <w:proofErr w:type="spellStart"/>
            <w:r w:rsidRPr="00031A67">
              <w:t>desecho</w:t>
            </w:r>
            <w:proofErr w:type="spellEnd"/>
            <w:r w:rsidRPr="00031A67">
              <w:t>/</w:t>
            </w:r>
            <w:proofErr w:type="spellStart"/>
            <w:r w:rsidRPr="00031A67">
              <w:t>reciclados</w:t>
            </w:r>
            <w:proofErr w:type="spellEnd"/>
            <w:r w:rsidRPr="00031A67">
              <w:t xml:space="preserve">, </w:t>
            </w:r>
            <w:proofErr w:type="spellStart"/>
            <w:r w:rsidRPr="00031A67">
              <w:t>solicite</w:t>
            </w:r>
            <w:proofErr w:type="spellEnd"/>
            <w:r w:rsidRPr="00031A67">
              <w:t xml:space="preserve"> al </w:t>
            </w:r>
            <w:proofErr w:type="spellStart"/>
            <w:r w:rsidRPr="00AB2FC9">
              <w:rPr>
                <w:rStyle w:val="DefinedTermChar"/>
                <w:rFonts w:eastAsiaTheme="minorHAnsi"/>
              </w:rPr>
              <w:t>proveedor</w:t>
            </w:r>
            <w:proofErr w:type="spellEnd"/>
            <w:r w:rsidRPr="00031A67">
              <w:t xml:space="preserve"> que </w:t>
            </w:r>
            <w:proofErr w:type="spellStart"/>
            <w:r w:rsidRPr="00031A67">
              <w:t>realice</w:t>
            </w:r>
            <w:proofErr w:type="spellEnd"/>
            <w:r w:rsidRPr="00031A67">
              <w:t xml:space="preserve"> una </w:t>
            </w:r>
            <w:proofErr w:type="spellStart"/>
            <w:r w:rsidRPr="00031A67">
              <w:t>auditoría</w:t>
            </w:r>
            <w:proofErr w:type="spellEnd"/>
            <w:r w:rsidRPr="00031A67">
              <w:t xml:space="preserve"> </w:t>
            </w:r>
            <w:proofErr w:type="spellStart"/>
            <w:r w:rsidRPr="00031A67">
              <w:t>independiente</w:t>
            </w:r>
            <w:proofErr w:type="spellEnd"/>
            <w:r w:rsidRPr="00031A67">
              <w:t xml:space="preserve"> de un </w:t>
            </w:r>
            <w:proofErr w:type="spellStart"/>
            <w:r w:rsidRPr="00031A67">
              <w:t>tercero</w:t>
            </w:r>
            <w:proofErr w:type="spellEnd"/>
            <w:r w:rsidRPr="00031A67">
              <w:t xml:space="preserve"> del </w:t>
            </w:r>
            <w:proofErr w:type="spellStart"/>
            <w:r w:rsidRPr="00031A67">
              <w:t>desempeño</w:t>
            </w:r>
            <w:proofErr w:type="spellEnd"/>
            <w:r w:rsidRPr="00031A67">
              <w:t xml:space="preserve"> de </w:t>
            </w:r>
            <w:r w:rsidRPr="00AB2FC9">
              <w:rPr>
                <w:rStyle w:val="DefinedTermChar"/>
                <w:rFonts w:eastAsiaTheme="minorHAnsi"/>
              </w:rPr>
              <w:t>ESG</w:t>
            </w:r>
            <w:r w:rsidRPr="00031A67">
              <w:t xml:space="preserve"> a </w:t>
            </w:r>
            <w:proofErr w:type="spellStart"/>
            <w:r w:rsidRPr="00031A67">
              <w:t>través</w:t>
            </w:r>
            <w:proofErr w:type="spellEnd"/>
            <w:r w:rsidRPr="00031A67">
              <w:t xml:space="preserve"> de un </w:t>
            </w:r>
            <w:proofErr w:type="spellStart"/>
            <w:r w:rsidRPr="00031A67">
              <w:t>sistema</w:t>
            </w:r>
            <w:proofErr w:type="spellEnd"/>
            <w:r w:rsidRPr="00031A67">
              <w:t xml:space="preserve"> de </w:t>
            </w:r>
            <w:proofErr w:type="spellStart"/>
            <w:r w:rsidRPr="00031A67">
              <w:t>verificación</w:t>
            </w:r>
            <w:proofErr w:type="spellEnd"/>
            <w:r w:rsidRPr="00031A67">
              <w:t xml:space="preserve"> de </w:t>
            </w:r>
            <w:proofErr w:type="spellStart"/>
            <w:r w:rsidRPr="00031A67">
              <w:t>terceros</w:t>
            </w:r>
            <w:proofErr w:type="spellEnd"/>
            <w:r w:rsidRPr="00031A67">
              <w:t xml:space="preserve"> </w:t>
            </w:r>
            <w:proofErr w:type="spellStart"/>
            <w:r w:rsidRPr="00031A67">
              <w:t>creíble</w:t>
            </w:r>
            <w:proofErr w:type="spellEnd"/>
            <w:r w:rsidRPr="00031A67">
              <w:t xml:space="preserve"> o </w:t>
            </w:r>
            <w:proofErr w:type="spellStart"/>
            <w:r w:rsidRPr="00031A67">
              <w:t>desarrolle</w:t>
            </w:r>
            <w:proofErr w:type="spellEnd"/>
            <w:r w:rsidRPr="00031A67">
              <w:t xml:space="preserve"> e </w:t>
            </w:r>
            <w:proofErr w:type="spellStart"/>
            <w:r w:rsidRPr="00031A67">
              <w:t>implemente</w:t>
            </w:r>
            <w:proofErr w:type="spellEnd"/>
            <w:r w:rsidRPr="00031A67">
              <w:t xml:space="preserve"> un </w:t>
            </w:r>
            <w:proofErr w:type="spellStart"/>
            <w:r w:rsidRPr="00031A67">
              <w:t>sistema</w:t>
            </w:r>
            <w:proofErr w:type="spellEnd"/>
            <w:r w:rsidRPr="00031A67">
              <w:t xml:space="preserve"> para </w:t>
            </w:r>
            <w:proofErr w:type="spellStart"/>
            <w:r w:rsidRPr="00031A67">
              <w:t>identificar</w:t>
            </w:r>
            <w:proofErr w:type="spellEnd"/>
            <w:r w:rsidRPr="00031A67">
              <w:t xml:space="preserve"> y </w:t>
            </w:r>
            <w:proofErr w:type="spellStart"/>
            <w:r w:rsidRPr="00031A67">
              <w:t>evaluar</w:t>
            </w:r>
            <w:proofErr w:type="spellEnd"/>
            <w:r w:rsidRPr="00031A67">
              <w:t xml:space="preserve"> los </w:t>
            </w:r>
            <w:r w:rsidRPr="00AB2FC9">
              <w:rPr>
                <w:rStyle w:val="DefinedTermChar"/>
                <w:rFonts w:eastAsiaTheme="minorHAnsi"/>
              </w:rPr>
              <w:t>ESG</w:t>
            </w:r>
            <w:r w:rsidRPr="00031A67">
              <w:t xml:space="preserve"> </w:t>
            </w:r>
            <w:proofErr w:type="spellStart"/>
            <w:r w:rsidRPr="00031A67">
              <w:t>riesgos</w:t>
            </w:r>
            <w:proofErr w:type="spellEnd"/>
            <w:r w:rsidRPr="00031A67">
              <w:t xml:space="preserve"> e </w:t>
            </w:r>
            <w:proofErr w:type="spellStart"/>
            <w:r w:rsidRPr="00031A67">
              <w:t>impactos</w:t>
            </w:r>
            <w:proofErr w:type="spellEnd"/>
            <w:r w:rsidRPr="00031A67">
              <w:t xml:space="preserve"> de </w:t>
            </w:r>
            <w:proofErr w:type="spellStart"/>
            <w:r w:rsidRPr="00031A67">
              <w:t>estos</w:t>
            </w:r>
            <w:proofErr w:type="spellEnd"/>
            <w:r w:rsidRPr="00031A67">
              <w:t xml:space="preserve"> </w:t>
            </w:r>
            <w:proofErr w:type="spellStart"/>
            <w:r w:rsidRPr="00AB2FC9">
              <w:rPr>
                <w:rStyle w:val="DefinedTermChar"/>
                <w:rFonts w:eastAsiaTheme="minorHAnsi"/>
              </w:rPr>
              <w:t>proveedores</w:t>
            </w:r>
            <w:proofErr w:type="spellEnd"/>
            <w:r w:rsidRPr="00031A67">
              <w:t>.</w:t>
            </w:r>
          </w:p>
          <w:p w14:paraId="295B3258" w14:textId="77777777" w:rsidR="008416A8" w:rsidRDefault="008416A8" w:rsidP="009B0C9B">
            <w:pPr>
              <w:pStyle w:val="NOTEinChapter"/>
            </w:pPr>
            <w:r w:rsidRPr="008416A8">
              <w:rPr>
                <w:b/>
                <w:bCs/>
                <w:color w:val="FF40FF"/>
              </w:rPr>
              <w:t>NOTA:</w:t>
            </w:r>
            <w:r w:rsidRPr="008416A8">
              <w:rPr>
                <w:color w:val="FF40FF"/>
              </w:rPr>
              <w:t xml:space="preserve">   </w:t>
            </w:r>
            <w:proofErr w:type="spellStart"/>
            <w:r>
              <w:t>En</w:t>
            </w:r>
            <w:proofErr w:type="spellEnd"/>
            <w:r>
              <w:t xml:space="preserve"> </w:t>
            </w:r>
            <w:proofErr w:type="spellStart"/>
            <w:r>
              <w:t>cuanto</w:t>
            </w:r>
            <w:proofErr w:type="spellEnd"/>
            <w:r>
              <w:t xml:space="preserve"> a 1.6.3.1.ai, </w:t>
            </w:r>
            <w:proofErr w:type="spellStart"/>
            <w:r>
              <w:t>otros</w:t>
            </w:r>
            <w:proofErr w:type="spellEnd"/>
            <w:r>
              <w:t xml:space="preserve"> </w:t>
            </w:r>
            <w:proofErr w:type="spellStart"/>
            <w:r>
              <w:t>sistemas</w:t>
            </w:r>
            <w:proofErr w:type="spellEnd"/>
            <w:r>
              <w:t xml:space="preserve"> </w:t>
            </w:r>
            <w:proofErr w:type="spellStart"/>
            <w:r>
              <w:t>requieren</w:t>
            </w:r>
            <w:proofErr w:type="spellEnd"/>
            <w:r>
              <w:t xml:space="preserve"> que los </w:t>
            </w:r>
            <w:proofErr w:type="spellStart"/>
            <w:r>
              <w:t>proveedores</w:t>
            </w:r>
            <w:proofErr w:type="spellEnd"/>
            <w:r>
              <w:t xml:space="preserve"> </w:t>
            </w:r>
            <w:proofErr w:type="spellStart"/>
            <w:r>
              <w:t>llenen</w:t>
            </w:r>
            <w:proofErr w:type="spellEnd"/>
            <w:r>
              <w:t xml:space="preserve"> </w:t>
            </w:r>
            <w:proofErr w:type="spellStart"/>
            <w:r>
              <w:t>cuestionarios</w:t>
            </w:r>
            <w:proofErr w:type="spellEnd"/>
            <w:r>
              <w:t xml:space="preserve"> de </w:t>
            </w:r>
            <w:proofErr w:type="spellStart"/>
            <w:r>
              <w:t>autoevaluación</w:t>
            </w:r>
            <w:proofErr w:type="spellEnd"/>
            <w:r>
              <w:t xml:space="preserve">. Sin embargo, la </w:t>
            </w:r>
            <w:proofErr w:type="spellStart"/>
            <w:r>
              <w:t>amplitud</w:t>
            </w:r>
            <w:proofErr w:type="spellEnd"/>
            <w:r>
              <w:t xml:space="preserve"> de las </w:t>
            </w:r>
            <w:proofErr w:type="spellStart"/>
            <w:r>
              <w:t>preguntas</w:t>
            </w:r>
            <w:proofErr w:type="spellEnd"/>
            <w:r>
              <w:t xml:space="preserve"> </w:t>
            </w:r>
            <w:proofErr w:type="spellStart"/>
            <w:r>
              <w:t>formuladas</w:t>
            </w:r>
            <w:proofErr w:type="spellEnd"/>
            <w:r>
              <w:t xml:space="preserve"> rara </w:t>
            </w:r>
            <w:proofErr w:type="spellStart"/>
            <w:r>
              <w:t>vez</w:t>
            </w:r>
            <w:proofErr w:type="spellEnd"/>
            <w:r>
              <w:t xml:space="preserve">, o </w:t>
            </w:r>
            <w:proofErr w:type="spellStart"/>
            <w:r>
              <w:t>nunca</w:t>
            </w:r>
            <w:proofErr w:type="spellEnd"/>
            <w:r>
              <w:t xml:space="preserve">, es tan </w:t>
            </w:r>
            <w:proofErr w:type="spellStart"/>
            <w:r>
              <w:t>amplia</w:t>
            </w:r>
            <w:proofErr w:type="spellEnd"/>
            <w:r>
              <w:t xml:space="preserve"> </w:t>
            </w:r>
            <w:proofErr w:type="spellStart"/>
            <w:r>
              <w:t>como</w:t>
            </w:r>
            <w:proofErr w:type="spellEnd"/>
            <w:r>
              <w:t xml:space="preserve"> la </w:t>
            </w:r>
            <w:proofErr w:type="spellStart"/>
            <w:r>
              <w:t>autoevaluación</w:t>
            </w:r>
            <w:proofErr w:type="spellEnd"/>
            <w:r>
              <w:t xml:space="preserve"> de la </w:t>
            </w:r>
            <w:proofErr w:type="spellStart"/>
            <w:r>
              <w:t>medida</w:t>
            </w:r>
            <w:proofErr w:type="spellEnd"/>
            <w:r>
              <w:t xml:space="preserve"> de minas de IRMA. Como </w:t>
            </w:r>
            <w:proofErr w:type="spellStart"/>
            <w:r>
              <w:t>resultado</w:t>
            </w:r>
            <w:proofErr w:type="spellEnd"/>
            <w:r>
              <w:t xml:space="preserve">, </w:t>
            </w:r>
            <w:proofErr w:type="spellStart"/>
            <w:r>
              <w:t>existe</w:t>
            </w:r>
            <w:proofErr w:type="spellEnd"/>
            <w:r>
              <w:t xml:space="preserve"> la </w:t>
            </w:r>
            <w:proofErr w:type="spellStart"/>
            <w:r>
              <w:t>posibilidad</w:t>
            </w:r>
            <w:proofErr w:type="spellEnd"/>
            <w:r>
              <w:t xml:space="preserve"> de que se </w:t>
            </w:r>
            <w:proofErr w:type="spellStart"/>
            <w:r>
              <w:t>pasen</w:t>
            </w:r>
            <w:proofErr w:type="spellEnd"/>
            <w:r>
              <w:t xml:space="preserve"> por alto los </w:t>
            </w:r>
            <w:proofErr w:type="spellStart"/>
            <w:r>
              <w:t>riesgos</w:t>
            </w:r>
            <w:proofErr w:type="spellEnd"/>
            <w:r>
              <w:t xml:space="preserve"> o que no se </w:t>
            </w:r>
            <w:proofErr w:type="spellStart"/>
            <w:r>
              <w:t>capten</w:t>
            </w:r>
            <w:proofErr w:type="spellEnd"/>
            <w:r>
              <w:t xml:space="preserve"> los </w:t>
            </w:r>
            <w:proofErr w:type="spellStart"/>
            <w:r>
              <w:t>impactos</w:t>
            </w:r>
            <w:proofErr w:type="spellEnd"/>
            <w:r>
              <w:t xml:space="preserve"> </w:t>
            </w:r>
            <w:proofErr w:type="spellStart"/>
            <w:r>
              <w:t>reales</w:t>
            </w:r>
            <w:proofErr w:type="spellEnd"/>
            <w:r>
              <w:t>.</w:t>
            </w:r>
          </w:p>
          <w:p w14:paraId="2AA724AD" w14:textId="77777777" w:rsidR="008416A8" w:rsidRDefault="008416A8" w:rsidP="009B0C9B">
            <w:pPr>
              <w:pStyle w:val="NOTEinChapter"/>
            </w:pPr>
            <w:r>
              <w:t xml:space="preserve">La </w:t>
            </w:r>
            <w:proofErr w:type="spellStart"/>
            <w:r>
              <w:t>herramienta</w:t>
            </w:r>
            <w:proofErr w:type="spellEnd"/>
            <w:r>
              <w:t xml:space="preserve"> de </w:t>
            </w:r>
            <w:proofErr w:type="spellStart"/>
            <w:r>
              <w:t>autoevaluación</w:t>
            </w:r>
            <w:proofErr w:type="spellEnd"/>
            <w:r>
              <w:t xml:space="preserve"> del sitio de la mina de IRMA (Mine Measure) </w:t>
            </w:r>
            <w:proofErr w:type="spellStart"/>
            <w:r>
              <w:t>incluye</w:t>
            </w:r>
            <w:proofErr w:type="spellEnd"/>
            <w:r>
              <w:t xml:space="preserve"> </w:t>
            </w:r>
            <w:proofErr w:type="spellStart"/>
            <w:r>
              <w:t>preguntas</w:t>
            </w:r>
            <w:proofErr w:type="spellEnd"/>
            <w:r>
              <w:t xml:space="preserve"> que se </w:t>
            </w:r>
            <w:proofErr w:type="spellStart"/>
            <w:r>
              <w:t>formularon</w:t>
            </w:r>
            <w:proofErr w:type="spellEnd"/>
            <w:r>
              <w:t xml:space="preserve"> a </w:t>
            </w:r>
            <w:proofErr w:type="spellStart"/>
            <w:r>
              <w:t>través</w:t>
            </w:r>
            <w:proofErr w:type="spellEnd"/>
            <w:r>
              <w:t xml:space="preserve"> de un </w:t>
            </w:r>
            <w:proofErr w:type="spellStart"/>
            <w:r>
              <w:t>proceso</w:t>
            </w:r>
            <w:proofErr w:type="spellEnd"/>
            <w:r>
              <w:t xml:space="preserve"> global de </w:t>
            </w:r>
            <w:proofErr w:type="spellStart"/>
            <w:r>
              <w:t>múltiples</w:t>
            </w:r>
            <w:proofErr w:type="spellEnd"/>
            <w:r>
              <w:t xml:space="preserve"> </w:t>
            </w:r>
            <w:proofErr w:type="spellStart"/>
            <w:r>
              <w:t>partes</w:t>
            </w:r>
            <w:proofErr w:type="spellEnd"/>
            <w:r>
              <w:t xml:space="preserve"> </w:t>
            </w:r>
            <w:proofErr w:type="spellStart"/>
            <w:r>
              <w:t>interesadas</w:t>
            </w:r>
            <w:proofErr w:type="spellEnd"/>
            <w:r>
              <w:t xml:space="preserve">, y la </w:t>
            </w:r>
            <w:proofErr w:type="spellStart"/>
            <w:r>
              <w:t>herramienta</w:t>
            </w:r>
            <w:proofErr w:type="spellEnd"/>
            <w:r>
              <w:t xml:space="preserve"> </w:t>
            </w:r>
            <w:proofErr w:type="spellStart"/>
            <w:r>
              <w:t>permite</w:t>
            </w:r>
            <w:proofErr w:type="spellEnd"/>
            <w:r>
              <w:t xml:space="preserve"> que las minas </w:t>
            </w:r>
            <w:proofErr w:type="spellStart"/>
            <w:r>
              <w:t>compartan</w:t>
            </w:r>
            <w:proofErr w:type="spellEnd"/>
            <w:r>
              <w:t xml:space="preserve"> </w:t>
            </w:r>
            <w:proofErr w:type="spellStart"/>
            <w:r>
              <w:t>información</w:t>
            </w:r>
            <w:proofErr w:type="spellEnd"/>
            <w:r>
              <w:t xml:space="preserve"> con </w:t>
            </w:r>
            <w:proofErr w:type="spellStart"/>
            <w:r>
              <w:t>terceros</w:t>
            </w:r>
            <w:proofErr w:type="spellEnd"/>
            <w:r>
              <w:t xml:space="preserve">, </w:t>
            </w:r>
            <w:proofErr w:type="spellStart"/>
            <w:r>
              <w:t>como</w:t>
            </w:r>
            <w:proofErr w:type="spellEnd"/>
            <w:r>
              <w:t xml:space="preserve"> </w:t>
            </w:r>
            <w:proofErr w:type="spellStart"/>
            <w:r>
              <w:t>procesadores</w:t>
            </w:r>
            <w:proofErr w:type="spellEnd"/>
            <w:r>
              <w:t xml:space="preserve"> de </w:t>
            </w:r>
            <w:proofErr w:type="spellStart"/>
            <w:r>
              <w:t>minerales</w:t>
            </w:r>
            <w:proofErr w:type="spellEnd"/>
            <w:r>
              <w:t xml:space="preserve"> y </w:t>
            </w:r>
            <w:proofErr w:type="spellStart"/>
            <w:r>
              <w:t>otras</w:t>
            </w:r>
            <w:proofErr w:type="spellEnd"/>
            <w:r>
              <w:t xml:space="preserve"> </w:t>
            </w:r>
            <w:proofErr w:type="spellStart"/>
            <w:r>
              <w:t>entidades</w:t>
            </w:r>
            <w:proofErr w:type="spellEnd"/>
            <w:r>
              <w:t xml:space="preserve"> </w:t>
            </w:r>
            <w:proofErr w:type="spellStart"/>
            <w:r>
              <w:t>aguas</w:t>
            </w:r>
            <w:proofErr w:type="spellEnd"/>
            <w:r>
              <w:t xml:space="preserve"> </w:t>
            </w:r>
            <w:proofErr w:type="spellStart"/>
            <w:r>
              <w:t>abajo</w:t>
            </w:r>
            <w:proofErr w:type="spellEnd"/>
            <w:r>
              <w:t xml:space="preserve"> de la mina. Como se </w:t>
            </w:r>
            <w:proofErr w:type="spellStart"/>
            <w:r>
              <w:t>menciona</w:t>
            </w:r>
            <w:proofErr w:type="spellEnd"/>
            <w:r>
              <w:t xml:space="preserve"> </w:t>
            </w:r>
            <w:proofErr w:type="spellStart"/>
            <w:r>
              <w:t>en</w:t>
            </w:r>
            <w:proofErr w:type="spellEnd"/>
            <w:r>
              <w:t xml:space="preserve"> la Nota para 1.6.1.1, </w:t>
            </w:r>
            <w:proofErr w:type="spellStart"/>
            <w:r>
              <w:t>este</w:t>
            </w:r>
            <w:proofErr w:type="spellEnd"/>
            <w:r>
              <w:t xml:space="preserve"> </w:t>
            </w:r>
            <w:proofErr w:type="spellStart"/>
            <w:r>
              <w:t>enfoque</w:t>
            </w:r>
            <w:proofErr w:type="spellEnd"/>
            <w:r>
              <w:t xml:space="preserve"> </w:t>
            </w:r>
            <w:proofErr w:type="spellStart"/>
            <w:r>
              <w:t>alivia</w:t>
            </w:r>
            <w:proofErr w:type="spellEnd"/>
            <w:r>
              <w:t xml:space="preserve"> la carga de los </w:t>
            </w:r>
            <w:proofErr w:type="spellStart"/>
            <w:r>
              <w:t>procesadores</w:t>
            </w:r>
            <w:proofErr w:type="spellEnd"/>
            <w:r>
              <w:t xml:space="preserve"> de </w:t>
            </w:r>
            <w:proofErr w:type="spellStart"/>
            <w:r>
              <w:t>minerales</w:t>
            </w:r>
            <w:proofErr w:type="spellEnd"/>
            <w:r>
              <w:t xml:space="preserve"> que </w:t>
            </w:r>
            <w:proofErr w:type="spellStart"/>
            <w:r>
              <w:t>tienen</w:t>
            </w:r>
            <w:proofErr w:type="spellEnd"/>
            <w:r>
              <w:t xml:space="preserve"> que </w:t>
            </w:r>
            <w:proofErr w:type="spellStart"/>
            <w:r>
              <w:t>asumir</w:t>
            </w:r>
            <w:proofErr w:type="spellEnd"/>
            <w:r>
              <w:t xml:space="preserve"> el </w:t>
            </w:r>
            <w:proofErr w:type="spellStart"/>
            <w:r>
              <w:t>desarrollo</w:t>
            </w:r>
            <w:proofErr w:type="spellEnd"/>
            <w:r>
              <w:t xml:space="preserve"> y la </w:t>
            </w:r>
            <w:proofErr w:type="spellStart"/>
            <w:r>
              <w:t>gestión</w:t>
            </w:r>
            <w:proofErr w:type="spellEnd"/>
            <w:r>
              <w:t xml:space="preserve"> de </w:t>
            </w:r>
            <w:proofErr w:type="spellStart"/>
            <w:r>
              <w:t>cuestionarios</w:t>
            </w:r>
            <w:proofErr w:type="spellEnd"/>
            <w:r>
              <w:t xml:space="preserve"> de </w:t>
            </w:r>
            <w:proofErr w:type="spellStart"/>
            <w:r>
              <w:t>autoevaluación</w:t>
            </w:r>
            <w:proofErr w:type="spellEnd"/>
            <w:r>
              <w:t xml:space="preserve"> o </w:t>
            </w:r>
            <w:proofErr w:type="spellStart"/>
            <w:r>
              <w:t>sistemas</w:t>
            </w:r>
            <w:proofErr w:type="spellEnd"/>
            <w:r>
              <w:t xml:space="preserve"> de </w:t>
            </w:r>
            <w:proofErr w:type="spellStart"/>
            <w:r>
              <w:t>intercambio</w:t>
            </w:r>
            <w:proofErr w:type="spellEnd"/>
            <w:r>
              <w:t xml:space="preserve"> de </w:t>
            </w:r>
            <w:proofErr w:type="spellStart"/>
            <w:r>
              <w:t>información</w:t>
            </w:r>
            <w:proofErr w:type="spellEnd"/>
            <w:r>
              <w:t xml:space="preserve">. </w:t>
            </w:r>
          </w:p>
          <w:p w14:paraId="1950ADB0" w14:textId="77777777" w:rsidR="008416A8" w:rsidRDefault="008416A8" w:rsidP="009B0C9B">
            <w:pPr>
              <w:pStyle w:val="NOTEinChapter"/>
            </w:pPr>
            <w:r>
              <w:t xml:space="preserve">La </w:t>
            </w:r>
            <w:proofErr w:type="spellStart"/>
            <w:r>
              <w:t>intención</w:t>
            </w:r>
            <w:proofErr w:type="spellEnd"/>
            <w:r>
              <w:t xml:space="preserve"> de 1.6.3.1.a.ii es que, </w:t>
            </w:r>
            <w:proofErr w:type="spellStart"/>
            <w:r>
              <w:t>si</w:t>
            </w:r>
            <w:proofErr w:type="spellEnd"/>
            <w:r>
              <w:t xml:space="preserve"> bien las </w:t>
            </w:r>
            <w:proofErr w:type="spellStart"/>
            <w:r>
              <w:t>autoevaluaciones</w:t>
            </w:r>
            <w:proofErr w:type="spellEnd"/>
            <w:r>
              <w:t xml:space="preserve"> </w:t>
            </w:r>
            <w:proofErr w:type="spellStart"/>
            <w:r>
              <w:t>brindan</w:t>
            </w:r>
            <w:proofErr w:type="spellEnd"/>
            <w:r>
              <w:t xml:space="preserve"> </w:t>
            </w:r>
            <w:proofErr w:type="spellStart"/>
            <w:r>
              <w:t>cierta</w:t>
            </w:r>
            <w:proofErr w:type="spellEnd"/>
            <w:r>
              <w:t xml:space="preserve"> </w:t>
            </w:r>
            <w:proofErr w:type="spellStart"/>
            <w:r>
              <w:t>información</w:t>
            </w:r>
            <w:proofErr w:type="spellEnd"/>
            <w:r>
              <w:t xml:space="preserve">, las </w:t>
            </w:r>
            <w:proofErr w:type="spellStart"/>
            <w:r>
              <w:t>respuestas</w:t>
            </w:r>
            <w:proofErr w:type="spellEnd"/>
            <w:r>
              <w:t xml:space="preserve"> de </w:t>
            </w:r>
            <w:proofErr w:type="spellStart"/>
            <w:r>
              <w:t>autoevaluación</w:t>
            </w:r>
            <w:proofErr w:type="spellEnd"/>
            <w:r>
              <w:t xml:space="preserve"> </w:t>
            </w:r>
            <w:proofErr w:type="spellStart"/>
            <w:r>
              <w:t>necesitan</w:t>
            </w:r>
            <w:proofErr w:type="spellEnd"/>
            <w:r>
              <w:t xml:space="preserve"> </w:t>
            </w:r>
            <w:proofErr w:type="spellStart"/>
            <w:r>
              <w:t>verificación</w:t>
            </w:r>
            <w:proofErr w:type="spellEnd"/>
            <w:r>
              <w:t xml:space="preserve"> externa para </w:t>
            </w:r>
            <w:proofErr w:type="spellStart"/>
            <w:r>
              <w:t>brindar</w:t>
            </w:r>
            <w:proofErr w:type="spellEnd"/>
            <w:r>
              <w:t xml:space="preserve"> un mayor </w:t>
            </w:r>
            <w:proofErr w:type="spellStart"/>
            <w:r>
              <w:t>nivel</w:t>
            </w:r>
            <w:proofErr w:type="spellEnd"/>
            <w:r>
              <w:t xml:space="preserve"> de </w:t>
            </w:r>
            <w:proofErr w:type="spellStart"/>
            <w:r>
              <w:t>certeza</w:t>
            </w:r>
            <w:proofErr w:type="spellEnd"/>
            <w:r>
              <w:t xml:space="preserve"> y </w:t>
            </w:r>
            <w:proofErr w:type="spellStart"/>
            <w:r>
              <w:t>credibilidad</w:t>
            </w:r>
            <w:proofErr w:type="spellEnd"/>
            <w:r>
              <w:t xml:space="preserve"> a la </w:t>
            </w:r>
            <w:proofErr w:type="spellStart"/>
            <w:r>
              <w:t>información</w:t>
            </w:r>
            <w:proofErr w:type="spellEnd"/>
            <w:r>
              <w:t xml:space="preserve">. </w:t>
            </w:r>
            <w:proofErr w:type="spellStart"/>
            <w:r>
              <w:t>Proponemos</w:t>
            </w:r>
            <w:proofErr w:type="spellEnd"/>
            <w:r>
              <w:t xml:space="preserve"> que las </w:t>
            </w:r>
            <w:proofErr w:type="spellStart"/>
            <w:r>
              <w:t>auditorías</w:t>
            </w:r>
            <w:proofErr w:type="spellEnd"/>
            <w:r>
              <w:t xml:space="preserve"> IRMA </w:t>
            </w:r>
            <w:proofErr w:type="spellStart"/>
            <w:r>
              <w:t>sean</w:t>
            </w:r>
            <w:proofErr w:type="spellEnd"/>
            <w:r>
              <w:t xml:space="preserve"> las </w:t>
            </w:r>
            <w:proofErr w:type="spellStart"/>
            <w:r>
              <w:t>predeterminadas</w:t>
            </w:r>
            <w:proofErr w:type="spellEnd"/>
            <w:r>
              <w:t xml:space="preserve"> para las minas a gran </w:t>
            </w:r>
            <w:proofErr w:type="spellStart"/>
            <w:r>
              <w:t>escala</w:t>
            </w:r>
            <w:proofErr w:type="spellEnd"/>
            <w:r>
              <w:t xml:space="preserve">. Es </w:t>
            </w:r>
            <w:proofErr w:type="spellStart"/>
            <w:r>
              <w:t>posible</w:t>
            </w:r>
            <w:proofErr w:type="spellEnd"/>
            <w:r>
              <w:t xml:space="preserve"> que </w:t>
            </w:r>
            <w:proofErr w:type="spellStart"/>
            <w:r>
              <w:t>aquí</w:t>
            </w:r>
            <w:proofErr w:type="spellEnd"/>
            <w:r>
              <w:t xml:space="preserve"> se </w:t>
            </w:r>
            <w:proofErr w:type="spellStart"/>
            <w:r>
              <w:t>reconozcan</w:t>
            </w:r>
            <w:proofErr w:type="spellEnd"/>
            <w:r>
              <w:t xml:space="preserve"> </w:t>
            </w:r>
            <w:proofErr w:type="spellStart"/>
            <w:r>
              <w:t>otros</w:t>
            </w:r>
            <w:proofErr w:type="spellEnd"/>
            <w:r>
              <w:t xml:space="preserve"> </w:t>
            </w:r>
            <w:proofErr w:type="spellStart"/>
            <w:r>
              <w:t>estándares</w:t>
            </w:r>
            <w:proofErr w:type="spellEnd"/>
            <w:r>
              <w:t xml:space="preserve"> / </w:t>
            </w:r>
            <w:proofErr w:type="spellStart"/>
            <w:r>
              <w:t>sistemas</w:t>
            </w:r>
            <w:proofErr w:type="spellEnd"/>
            <w:r>
              <w:t xml:space="preserve"> de </w:t>
            </w:r>
            <w:proofErr w:type="spellStart"/>
            <w:r>
              <w:t>minería</w:t>
            </w:r>
            <w:proofErr w:type="spellEnd"/>
            <w:r>
              <w:t xml:space="preserve">, </w:t>
            </w:r>
            <w:proofErr w:type="spellStart"/>
            <w:r>
              <w:t>pero</w:t>
            </w:r>
            <w:proofErr w:type="spellEnd"/>
            <w:r>
              <w:t xml:space="preserve"> </w:t>
            </w:r>
            <w:proofErr w:type="spellStart"/>
            <w:r>
              <w:t>deberían</w:t>
            </w:r>
            <w:proofErr w:type="spellEnd"/>
            <w:r>
              <w:t xml:space="preserve"> </w:t>
            </w:r>
            <w:proofErr w:type="spellStart"/>
            <w:r>
              <w:t>cumplir</w:t>
            </w:r>
            <w:proofErr w:type="spellEnd"/>
            <w:r>
              <w:t xml:space="preserve"> los </w:t>
            </w:r>
            <w:proofErr w:type="spellStart"/>
            <w:r>
              <w:t>criterios</w:t>
            </w:r>
            <w:proofErr w:type="spellEnd"/>
            <w:r>
              <w:t xml:space="preserve"> de un “</w:t>
            </w:r>
            <w:proofErr w:type="spellStart"/>
            <w:r>
              <w:t>sistema</w:t>
            </w:r>
            <w:proofErr w:type="spellEnd"/>
            <w:r>
              <w:t xml:space="preserve"> de </w:t>
            </w:r>
            <w:proofErr w:type="spellStart"/>
            <w:r>
              <w:t>verificación</w:t>
            </w:r>
            <w:proofErr w:type="spellEnd"/>
            <w:r>
              <w:t xml:space="preserve"> de </w:t>
            </w:r>
            <w:proofErr w:type="spellStart"/>
            <w:r>
              <w:t>terceros</w:t>
            </w:r>
            <w:proofErr w:type="spellEnd"/>
            <w:r>
              <w:t xml:space="preserve"> </w:t>
            </w:r>
            <w:proofErr w:type="spellStart"/>
            <w:r>
              <w:t>creíble</w:t>
            </w:r>
            <w:proofErr w:type="spellEnd"/>
            <w:r>
              <w:t xml:space="preserve">” </w:t>
            </w:r>
            <w:proofErr w:type="spellStart"/>
            <w:r>
              <w:t>como</w:t>
            </w:r>
            <w:proofErr w:type="spellEnd"/>
            <w:r>
              <w:t xml:space="preserve"> se describe </w:t>
            </w:r>
            <w:proofErr w:type="spellStart"/>
            <w:r>
              <w:t>en</w:t>
            </w:r>
            <w:proofErr w:type="spellEnd"/>
            <w:r>
              <w:t xml:space="preserve"> la Nota para 1.6.1.1.</w:t>
            </w:r>
          </w:p>
          <w:p w14:paraId="3CD45D2F" w14:textId="77777777" w:rsidR="008416A8" w:rsidRDefault="008416A8" w:rsidP="009B0C9B">
            <w:pPr>
              <w:pStyle w:val="NOTEinChapter"/>
            </w:pPr>
            <w:r w:rsidRPr="008416A8">
              <w:rPr>
                <w:b/>
                <w:bCs/>
                <w:color w:val="0432FF"/>
              </w:rPr>
              <w:t>PREGUNTA DE CONSULTA 13:</w:t>
            </w:r>
            <w:r w:rsidRPr="008416A8">
              <w:rPr>
                <w:color w:val="0432FF"/>
              </w:rPr>
              <w:t xml:space="preserve"> </w:t>
            </w:r>
            <w:r w:rsidRPr="008416A8">
              <w:t xml:space="preserve">¿Son </w:t>
            </w:r>
            <w:proofErr w:type="spellStart"/>
            <w:r w:rsidRPr="008416A8">
              <w:t>razonables</w:t>
            </w:r>
            <w:proofErr w:type="spellEnd"/>
            <w:r w:rsidRPr="008416A8">
              <w:t xml:space="preserve"> los </w:t>
            </w:r>
            <w:proofErr w:type="spellStart"/>
            <w:r w:rsidRPr="008416A8">
              <w:t>requisitos</w:t>
            </w:r>
            <w:proofErr w:type="spellEnd"/>
            <w:r w:rsidRPr="008416A8">
              <w:t xml:space="preserve"> de 1?6.3.1? ¿Por </w:t>
            </w:r>
            <w:proofErr w:type="spellStart"/>
            <w:r w:rsidRPr="008416A8">
              <w:t>qué</w:t>
            </w:r>
            <w:proofErr w:type="spellEnd"/>
            <w:r w:rsidRPr="008416A8">
              <w:t xml:space="preserve"> </w:t>
            </w:r>
            <w:proofErr w:type="spellStart"/>
            <w:r w:rsidRPr="008416A8">
              <w:t>sí</w:t>
            </w:r>
            <w:proofErr w:type="spellEnd"/>
            <w:r w:rsidRPr="008416A8">
              <w:t xml:space="preserve"> o por </w:t>
            </w:r>
            <w:proofErr w:type="spellStart"/>
            <w:r w:rsidRPr="008416A8">
              <w:t>qué</w:t>
            </w:r>
            <w:proofErr w:type="spellEnd"/>
            <w:r w:rsidRPr="008416A8">
              <w:t xml:space="preserve"> no?</w:t>
            </w:r>
          </w:p>
          <w:p w14:paraId="5536125D" w14:textId="4D5E7C53" w:rsidR="002754CA" w:rsidRDefault="002754CA" w:rsidP="008416A8">
            <w:r>
              <w:t xml:space="preserve">1.6.3.2. </w:t>
            </w:r>
            <w:r w:rsidRPr="00E215EB">
              <w:t xml:space="preserve"> </w:t>
            </w:r>
            <w:r w:rsidR="00A57B99" w:rsidRPr="00A57B99">
              <w:t xml:space="preserve">La </w:t>
            </w:r>
            <w:proofErr w:type="spellStart"/>
            <w:r w:rsidR="008572EF" w:rsidRPr="008572EF">
              <w:rPr>
                <w:rStyle w:val="DefinedTermChar"/>
              </w:rPr>
              <w:t>empresa</w:t>
            </w:r>
            <w:proofErr w:type="spellEnd"/>
            <w:r w:rsidR="008572EF" w:rsidRPr="008572EF">
              <w:rPr>
                <w:rStyle w:val="DefinedTermChar"/>
              </w:rPr>
              <w:t xml:space="preserve"> </w:t>
            </w:r>
            <w:proofErr w:type="spellStart"/>
            <w:r w:rsidR="008572EF" w:rsidRPr="008572EF">
              <w:rPr>
                <w:rStyle w:val="DefinedTermChar"/>
              </w:rPr>
              <w:t>operadora</w:t>
            </w:r>
            <w:proofErr w:type="spellEnd"/>
            <w:r w:rsidR="00A57B99" w:rsidRPr="00A57B99">
              <w:t xml:space="preserve"> </w:t>
            </w:r>
            <w:proofErr w:type="spellStart"/>
            <w:r w:rsidR="00A57B99" w:rsidRPr="00A57B99">
              <w:t>revisará</w:t>
            </w:r>
            <w:proofErr w:type="spellEnd"/>
            <w:r w:rsidR="00A57B99" w:rsidRPr="00A57B99">
              <w:t xml:space="preserve"> la </w:t>
            </w:r>
            <w:proofErr w:type="spellStart"/>
            <w:r w:rsidR="00A57B99" w:rsidRPr="00A57B99">
              <w:t>información</w:t>
            </w:r>
            <w:proofErr w:type="spellEnd"/>
            <w:r w:rsidR="00A57B99" w:rsidRPr="00A57B99">
              <w:t xml:space="preserve"> </w:t>
            </w:r>
            <w:proofErr w:type="spellStart"/>
            <w:r w:rsidR="00A57B99" w:rsidRPr="00A57B99">
              <w:t>sobre</w:t>
            </w:r>
            <w:proofErr w:type="spellEnd"/>
            <w:r w:rsidR="00A57B99" w:rsidRPr="00A57B99">
              <w:t xml:space="preserve"> </w:t>
            </w:r>
            <w:proofErr w:type="spellStart"/>
            <w:r w:rsidR="00A57B99" w:rsidRPr="00A57B99">
              <w:rPr>
                <w:rStyle w:val="DefinedTermChar"/>
              </w:rPr>
              <w:t>proveedores</w:t>
            </w:r>
            <w:proofErr w:type="spellEnd"/>
            <w:r w:rsidR="00A57B99" w:rsidRPr="00A57B99">
              <w:t xml:space="preserve"> de </w:t>
            </w:r>
            <w:proofErr w:type="spellStart"/>
            <w:r w:rsidR="00A57B99" w:rsidRPr="00A57B99">
              <w:t>desempeño</w:t>
            </w:r>
            <w:proofErr w:type="spellEnd"/>
            <w:r w:rsidR="00A57B99" w:rsidRPr="00A57B99">
              <w:t xml:space="preserve"> </w:t>
            </w:r>
            <w:r w:rsidR="00A57B99" w:rsidRPr="00A57B99">
              <w:rPr>
                <w:rStyle w:val="DefinedTermChar"/>
              </w:rPr>
              <w:t>ESG</w:t>
            </w:r>
            <w:r w:rsidR="00A57B99" w:rsidRPr="00A57B99">
              <w:t xml:space="preserve"> y, </w:t>
            </w:r>
            <w:proofErr w:type="spellStart"/>
            <w:r w:rsidR="00A57B99" w:rsidRPr="00A57B99">
              <w:t>en</w:t>
            </w:r>
            <w:proofErr w:type="spellEnd"/>
            <w:r w:rsidR="00A57B99" w:rsidRPr="00A57B99">
              <w:t xml:space="preserve"> </w:t>
            </w:r>
            <w:proofErr w:type="spellStart"/>
            <w:r w:rsidR="00A57B99" w:rsidRPr="00A57B99">
              <w:t>combinación</w:t>
            </w:r>
            <w:proofErr w:type="spellEnd"/>
            <w:r w:rsidR="00A57B99" w:rsidRPr="00A57B99">
              <w:t xml:space="preserve"> con el </w:t>
            </w:r>
            <w:proofErr w:type="spellStart"/>
            <w:r w:rsidR="00A57B99" w:rsidRPr="00A57B99">
              <w:t>resultado</w:t>
            </w:r>
            <w:proofErr w:type="spellEnd"/>
            <w:r w:rsidR="00A57B99" w:rsidRPr="00A57B99">
              <w:t xml:space="preserve"> de las </w:t>
            </w:r>
            <w:proofErr w:type="spellStart"/>
            <w:r w:rsidR="00A57B99" w:rsidRPr="00A57B99">
              <w:t>verificaciones</w:t>
            </w:r>
            <w:proofErr w:type="spellEnd"/>
            <w:r w:rsidR="00A57B99" w:rsidRPr="00A57B99">
              <w:t xml:space="preserve"> de </w:t>
            </w:r>
            <w:proofErr w:type="spellStart"/>
            <w:r w:rsidR="00A57B99" w:rsidRPr="00A57B99">
              <w:t>antecedentes</w:t>
            </w:r>
            <w:proofErr w:type="spellEnd"/>
            <w:r w:rsidR="00A57B99" w:rsidRPr="00A57B99">
              <w:t xml:space="preserve"> (1.6.2.1), </w:t>
            </w:r>
            <w:proofErr w:type="spellStart"/>
            <w:r w:rsidR="00A57B99" w:rsidRPr="00A57B99">
              <w:t>categorizará</w:t>
            </w:r>
            <w:proofErr w:type="spellEnd"/>
            <w:r w:rsidR="00A57B99" w:rsidRPr="00A57B99">
              <w:t xml:space="preserve"> </w:t>
            </w:r>
            <w:proofErr w:type="spellStart"/>
            <w:r w:rsidR="00A57B99" w:rsidRPr="00A57B99">
              <w:t>cualitativamente</w:t>
            </w:r>
            <w:proofErr w:type="spellEnd"/>
            <w:r w:rsidR="00A57B99" w:rsidRPr="00A57B99">
              <w:t xml:space="preserve"> a </w:t>
            </w:r>
            <w:proofErr w:type="spellStart"/>
            <w:r w:rsidR="00A57B99" w:rsidRPr="00A57B99">
              <w:t>cada</w:t>
            </w:r>
            <w:proofErr w:type="spellEnd"/>
            <w:r w:rsidR="00A57B99" w:rsidRPr="00A57B99">
              <w:t xml:space="preserve"> </w:t>
            </w:r>
            <w:proofErr w:type="spellStart"/>
            <w:r w:rsidR="00A57B99" w:rsidRPr="00A57B99">
              <w:rPr>
                <w:rStyle w:val="DefinedTermChar"/>
              </w:rPr>
              <w:t>proveedor</w:t>
            </w:r>
            <w:proofErr w:type="spellEnd"/>
            <w:r w:rsidR="00A57B99" w:rsidRPr="00A57B99">
              <w:t xml:space="preserve"> </w:t>
            </w:r>
            <w:proofErr w:type="spellStart"/>
            <w:r w:rsidR="00A57B99" w:rsidRPr="00A57B99">
              <w:t>como</w:t>
            </w:r>
            <w:proofErr w:type="spellEnd"/>
            <w:r w:rsidR="00A57B99" w:rsidRPr="00A57B99">
              <w:t xml:space="preserve"> de alto o bajo </w:t>
            </w:r>
            <w:proofErr w:type="spellStart"/>
            <w:r w:rsidR="00A57B99" w:rsidRPr="00A57B99">
              <w:t>riesgo</w:t>
            </w:r>
            <w:proofErr w:type="spellEnd"/>
            <w:r w:rsidR="00A57B99" w:rsidRPr="00A57B99">
              <w:t xml:space="preserve"> (o </w:t>
            </w:r>
            <w:proofErr w:type="spellStart"/>
            <w:r w:rsidR="00A57B99" w:rsidRPr="00A57B99">
              <w:t>categorías</w:t>
            </w:r>
            <w:proofErr w:type="spellEnd"/>
            <w:r w:rsidR="00A57B99" w:rsidRPr="00A57B99">
              <w:t xml:space="preserve"> </w:t>
            </w:r>
            <w:proofErr w:type="spellStart"/>
            <w:r w:rsidR="00A57B99" w:rsidRPr="00A57B99">
              <w:t>equivalentes</w:t>
            </w:r>
            <w:proofErr w:type="spellEnd"/>
            <w:r w:rsidR="00A57B99" w:rsidRPr="00A57B99">
              <w:t xml:space="preserve">) con </w:t>
            </w:r>
            <w:proofErr w:type="spellStart"/>
            <w:r w:rsidR="00A57B99" w:rsidRPr="00A57B99">
              <w:t>respecto</w:t>
            </w:r>
            <w:proofErr w:type="spellEnd"/>
            <w:r w:rsidR="00A57B99" w:rsidRPr="00A57B99">
              <w:t xml:space="preserve"> al </w:t>
            </w:r>
            <w:proofErr w:type="spellStart"/>
            <w:r w:rsidR="00A57B99" w:rsidRPr="00A57B99">
              <w:t>rendimiento</w:t>
            </w:r>
            <w:proofErr w:type="spellEnd"/>
            <w:r w:rsidR="00A57B99" w:rsidRPr="00A57B99">
              <w:t xml:space="preserve"> del </w:t>
            </w:r>
            <w:proofErr w:type="spellStart"/>
            <w:r w:rsidR="00A57B99" w:rsidRPr="00A57B99">
              <w:t>proveedor</w:t>
            </w:r>
            <w:proofErr w:type="spellEnd"/>
            <w:r w:rsidR="00F0629D">
              <w:t xml:space="preserve"> </w:t>
            </w:r>
            <w:r w:rsidR="00A57B99" w:rsidRPr="00A57B99">
              <w:t xml:space="preserve">del </w:t>
            </w:r>
            <w:r w:rsidR="00A57B99" w:rsidRPr="00A57B99">
              <w:rPr>
                <w:rStyle w:val="DefinedTermChar"/>
              </w:rPr>
              <w:t>ESG</w:t>
            </w:r>
            <w:r w:rsidR="00A57B99" w:rsidRPr="00A57B99">
              <w:t>.</w:t>
            </w:r>
          </w:p>
          <w:p w14:paraId="5F2EBCBF" w14:textId="77777777" w:rsidR="008416A8" w:rsidRDefault="008416A8" w:rsidP="009B0C9B">
            <w:pPr>
              <w:pStyle w:val="NOTEinChapter"/>
            </w:pPr>
            <w:r w:rsidRPr="008416A8">
              <w:rPr>
                <w:b/>
                <w:bCs/>
                <w:color w:val="0432FF"/>
              </w:rPr>
              <w:t>PREGUNTA DE CONSULTA 14:</w:t>
            </w:r>
            <w:r w:rsidRPr="008416A8">
              <w:rPr>
                <w:color w:val="0432FF"/>
              </w:rPr>
              <w:t xml:space="preserve">  </w:t>
            </w:r>
            <w:r w:rsidRPr="008416A8">
              <w:t xml:space="preserve">Si bien </w:t>
            </w:r>
            <w:proofErr w:type="spellStart"/>
            <w:r w:rsidRPr="008416A8">
              <w:t>existe</w:t>
            </w:r>
            <w:proofErr w:type="spellEnd"/>
            <w:r w:rsidRPr="008416A8">
              <w:t xml:space="preserve"> una </w:t>
            </w:r>
            <w:proofErr w:type="spellStart"/>
            <w:r w:rsidRPr="008416A8">
              <w:t>expectativa</w:t>
            </w:r>
            <w:proofErr w:type="spellEnd"/>
            <w:r w:rsidRPr="008416A8">
              <w:t xml:space="preserve"> </w:t>
            </w:r>
            <w:proofErr w:type="spellStart"/>
            <w:r w:rsidRPr="008416A8">
              <w:t>cada</w:t>
            </w:r>
            <w:proofErr w:type="spellEnd"/>
            <w:r w:rsidRPr="008416A8">
              <w:t xml:space="preserve"> </w:t>
            </w:r>
            <w:proofErr w:type="spellStart"/>
            <w:r w:rsidRPr="008416A8">
              <w:t>vez</w:t>
            </w:r>
            <w:proofErr w:type="spellEnd"/>
            <w:r w:rsidRPr="008416A8">
              <w:t xml:space="preserve"> mayor de que los </w:t>
            </w:r>
            <w:proofErr w:type="spellStart"/>
            <w:r w:rsidRPr="008416A8">
              <w:t>compradores</w:t>
            </w:r>
            <w:proofErr w:type="spellEnd"/>
            <w:r w:rsidRPr="008416A8">
              <w:t xml:space="preserve"> de </w:t>
            </w:r>
            <w:proofErr w:type="spellStart"/>
            <w:r w:rsidRPr="008416A8">
              <w:t>materiales</w:t>
            </w:r>
            <w:proofErr w:type="spellEnd"/>
            <w:r w:rsidRPr="008416A8">
              <w:t xml:space="preserve"> </w:t>
            </w:r>
            <w:proofErr w:type="spellStart"/>
            <w:r w:rsidRPr="008416A8">
              <w:t>mineros</w:t>
            </w:r>
            <w:proofErr w:type="spellEnd"/>
            <w:r w:rsidRPr="008416A8">
              <w:t xml:space="preserve"> </w:t>
            </w:r>
            <w:proofErr w:type="spellStart"/>
            <w:r w:rsidRPr="008416A8">
              <w:t>lleven</w:t>
            </w:r>
            <w:proofErr w:type="spellEnd"/>
            <w:r w:rsidRPr="008416A8">
              <w:t xml:space="preserve"> a </w:t>
            </w:r>
            <w:proofErr w:type="spellStart"/>
            <w:r w:rsidRPr="008416A8">
              <w:t>cabo</w:t>
            </w:r>
            <w:proofErr w:type="spellEnd"/>
            <w:r w:rsidRPr="008416A8">
              <w:t xml:space="preserve"> la </w:t>
            </w:r>
            <w:proofErr w:type="spellStart"/>
            <w:r w:rsidRPr="008416A8">
              <w:t>debida</w:t>
            </w:r>
            <w:proofErr w:type="spellEnd"/>
            <w:r w:rsidRPr="008416A8">
              <w:t xml:space="preserve"> diligencia con los </w:t>
            </w:r>
            <w:proofErr w:type="spellStart"/>
            <w:r w:rsidRPr="008416A8">
              <w:t>proveedores</w:t>
            </w:r>
            <w:proofErr w:type="spellEnd"/>
            <w:r w:rsidRPr="008416A8">
              <w:t xml:space="preserve"> de </w:t>
            </w:r>
            <w:proofErr w:type="spellStart"/>
            <w:r w:rsidRPr="008416A8">
              <w:t>materias</w:t>
            </w:r>
            <w:proofErr w:type="spellEnd"/>
            <w:r w:rsidRPr="008416A8">
              <w:t xml:space="preserve"> </w:t>
            </w:r>
            <w:proofErr w:type="spellStart"/>
            <w:r w:rsidRPr="008416A8">
              <w:t>primas</w:t>
            </w:r>
            <w:proofErr w:type="spellEnd"/>
            <w:r w:rsidRPr="008416A8">
              <w:t xml:space="preserve">, las </w:t>
            </w:r>
            <w:proofErr w:type="spellStart"/>
            <w:r w:rsidRPr="008416A8">
              <w:t>metodologías</w:t>
            </w:r>
            <w:proofErr w:type="spellEnd"/>
            <w:r w:rsidRPr="008416A8">
              <w:t xml:space="preserve"> a menudo no son </w:t>
            </w:r>
            <w:proofErr w:type="spellStart"/>
            <w:r w:rsidRPr="008416A8">
              <w:t>transparentes</w:t>
            </w:r>
            <w:proofErr w:type="spellEnd"/>
            <w:r w:rsidRPr="008416A8">
              <w:t xml:space="preserve">, lo que </w:t>
            </w:r>
            <w:proofErr w:type="spellStart"/>
            <w:r w:rsidRPr="008416A8">
              <w:t>dificulta</w:t>
            </w:r>
            <w:proofErr w:type="spellEnd"/>
            <w:r w:rsidRPr="008416A8">
              <w:t xml:space="preserve"> saber </w:t>
            </w:r>
            <w:proofErr w:type="spellStart"/>
            <w:r w:rsidRPr="008416A8">
              <w:t>cómo</w:t>
            </w:r>
            <w:proofErr w:type="spellEnd"/>
            <w:r w:rsidRPr="008416A8">
              <w:t xml:space="preserve"> las </w:t>
            </w:r>
            <w:proofErr w:type="spellStart"/>
            <w:r w:rsidRPr="008416A8">
              <w:t>compañías</w:t>
            </w:r>
            <w:proofErr w:type="spellEnd"/>
            <w:r w:rsidRPr="008416A8">
              <w:t xml:space="preserve"> </w:t>
            </w:r>
            <w:proofErr w:type="spellStart"/>
            <w:r w:rsidRPr="008416A8">
              <w:t>están</w:t>
            </w:r>
            <w:proofErr w:type="spellEnd"/>
            <w:r w:rsidRPr="008416A8">
              <w:t xml:space="preserve"> </w:t>
            </w:r>
            <w:proofErr w:type="spellStart"/>
            <w:r w:rsidRPr="008416A8">
              <w:t>tomando</w:t>
            </w:r>
            <w:proofErr w:type="spellEnd"/>
            <w:r w:rsidRPr="008416A8">
              <w:t xml:space="preserve"> </w:t>
            </w:r>
            <w:proofErr w:type="spellStart"/>
            <w:r w:rsidRPr="008416A8">
              <w:t>decisiones</w:t>
            </w:r>
            <w:proofErr w:type="spellEnd"/>
            <w:r w:rsidRPr="008416A8">
              <w:t xml:space="preserve"> de </w:t>
            </w:r>
            <w:proofErr w:type="spellStart"/>
            <w:r w:rsidRPr="008416A8">
              <w:t>abastecimiento</w:t>
            </w:r>
            <w:proofErr w:type="spellEnd"/>
            <w:r w:rsidRPr="008416A8">
              <w:t>. ¿</w:t>
            </w:r>
            <w:proofErr w:type="spellStart"/>
            <w:r w:rsidRPr="008416A8">
              <w:t>Debería</w:t>
            </w:r>
            <w:proofErr w:type="spellEnd"/>
            <w:r w:rsidRPr="008416A8">
              <w:t xml:space="preserve"> </w:t>
            </w:r>
            <w:proofErr w:type="spellStart"/>
            <w:r w:rsidRPr="008416A8">
              <w:t>exigirse</w:t>
            </w:r>
            <w:proofErr w:type="spellEnd"/>
            <w:r w:rsidRPr="008416A8">
              <w:t xml:space="preserve"> a la </w:t>
            </w:r>
            <w:proofErr w:type="spellStart"/>
            <w:r w:rsidRPr="008416A8">
              <w:t>compañía</w:t>
            </w:r>
            <w:proofErr w:type="spellEnd"/>
            <w:r w:rsidRPr="008416A8">
              <w:t xml:space="preserve"> </w:t>
            </w:r>
            <w:proofErr w:type="spellStart"/>
            <w:r w:rsidRPr="008416A8">
              <w:t>operadora</w:t>
            </w:r>
            <w:proofErr w:type="spellEnd"/>
            <w:r w:rsidRPr="008416A8">
              <w:t xml:space="preserve"> que </w:t>
            </w:r>
            <w:proofErr w:type="spellStart"/>
            <w:r w:rsidRPr="008416A8">
              <w:t>divulgue</w:t>
            </w:r>
            <w:proofErr w:type="spellEnd"/>
            <w:r w:rsidRPr="008416A8">
              <w:t xml:space="preserve"> </w:t>
            </w:r>
            <w:proofErr w:type="spellStart"/>
            <w:r w:rsidRPr="008416A8">
              <w:t>públicamente</w:t>
            </w:r>
            <w:proofErr w:type="spellEnd"/>
            <w:r w:rsidRPr="008416A8">
              <w:t xml:space="preserve"> </w:t>
            </w:r>
            <w:proofErr w:type="spellStart"/>
            <w:r w:rsidRPr="008416A8">
              <w:t>su</w:t>
            </w:r>
            <w:proofErr w:type="spellEnd"/>
            <w:r w:rsidRPr="008416A8">
              <w:t xml:space="preserve"> </w:t>
            </w:r>
            <w:proofErr w:type="spellStart"/>
            <w:r w:rsidRPr="008416A8">
              <w:t>metodología</w:t>
            </w:r>
            <w:proofErr w:type="spellEnd"/>
            <w:r w:rsidRPr="008416A8">
              <w:t xml:space="preserve"> para </w:t>
            </w:r>
            <w:proofErr w:type="spellStart"/>
            <w:r w:rsidRPr="008416A8">
              <w:t>definir</w:t>
            </w:r>
            <w:proofErr w:type="spellEnd"/>
            <w:r w:rsidRPr="008416A8">
              <w:t xml:space="preserve"> </w:t>
            </w:r>
            <w:proofErr w:type="spellStart"/>
            <w:r w:rsidRPr="008416A8">
              <w:t>proveedores</w:t>
            </w:r>
            <w:proofErr w:type="spellEnd"/>
            <w:r w:rsidRPr="008416A8">
              <w:t xml:space="preserve"> de alto y bajo </w:t>
            </w:r>
            <w:proofErr w:type="spellStart"/>
            <w:r w:rsidRPr="008416A8">
              <w:t>riesgo</w:t>
            </w:r>
            <w:proofErr w:type="spellEnd"/>
            <w:r w:rsidRPr="008416A8">
              <w:t xml:space="preserve">? </w:t>
            </w:r>
          </w:p>
          <w:p w14:paraId="101020EB" w14:textId="3413303F" w:rsidR="00A57B99" w:rsidRDefault="002754CA" w:rsidP="009B0C9B">
            <w:pPr>
              <w:pStyle w:val="NumberedRequirementsSub"/>
            </w:pPr>
            <w:r>
              <w:t xml:space="preserve">1.6.3.3. </w:t>
            </w:r>
            <w:r w:rsidRPr="00E215EB">
              <w:t xml:space="preserve"> </w:t>
            </w:r>
            <w:r w:rsidR="00A57B99" w:rsidRPr="00A57B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A57B99" w:rsidRPr="00A57B99">
              <w:t xml:space="preserve"> </w:t>
            </w:r>
            <w:proofErr w:type="spellStart"/>
            <w:r w:rsidR="00A57B99" w:rsidRPr="00A57B99">
              <w:t>exigirá</w:t>
            </w:r>
            <w:proofErr w:type="spellEnd"/>
            <w:r w:rsidR="00A57B99" w:rsidRPr="00A57B99">
              <w:t xml:space="preserve"> que </w:t>
            </w:r>
            <w:proofErr w:type="spellStart"/>
            <w:r w:rsidR="00A57B99" w:rsidRPr="00A57B99">
              <w:t>todos</w:t>
            </w:r>
            <w:proofErr w:type="spellEnd"/>
            <w:r w:rsidR="00A57B99" w:rsidRPr="00A57B99">
              <w:t xml:space="preserve"> los </w:t>
            </w:r>
            <w:proofErr w:type="spellStart"/>
            <w:r w:rsidR="00A57B99" w:rsidRPr="00A57B99">
              <w:rPr>
                <w:rStyle w:val="DefinedTermChar"/>
                <w:rFonts w:eastAsiaTheme="minorHAnsi"/>
              </w:rPr>
              <w:t>proveedores</w:t>
            </w:r>
            <w:proofErr w:type="spellEnd"/>
            <w:r w:rsidR="00A57B99" w:rsidRPr="00A57B99">
              <w:t xml:space="preserve"> de alto </w:t>
            </w:r>
            <w:proofErr w:type="spellStart"/>
            <w:r w:rsidR="00A57B99" w:rsidRPr="00A57B99">
              <w:t>riesgo</w:t>
            </w:r>
            <w:proofErr w:type="spellEnd"/>
            <w:r w:rsidR="00A57B99" w:rsidRPr="00A57B99">
              <w:t xml:space="preserve"> se </w:t>
            </w:r>
            <w:proofErr w:type="spellStart"/>
            <w:r w:rsidR="00A57B99" w:rsidRPr="00A57B99">
              <w:t>sometan</w:t>
            </w:r>
            <w:proofErr w:type="spellEnd"/>
            <w:r w:rsidR="00A57B99" w:rsidRPr="00A57B99">
              <w:t xml:space="preserve"> a una </w:t>
            </w:r>
            <w:proofErr w:type="spellStart"/>
            <w:r w:rsidR="00A57B99" w:rsidRPr="00A57B99">
              <w:t>auditoría</w:t>
            </w:r>
            <w:proofErr w:type="spellEnd"/>
            <w:r w:rsidR="00A57B99" w:rsidRPr="00A57B99">
              <w:t xml:space="preserve"> </w:t>
            </w:r>
            <w:proofErr w:type="spellStart"/>
            <w:r w:rsidR="00A57B99" w:rsidRPr="00A57B99">
              <w:t>independiente</w:t>
            </w:r>
            <w:proofErr w:type="spellEnd"/>
            <w:r w:rsidR="00A57B99" w:rsidRPr="00A57B99">
              <w:t xml:space="preserve"> de un </w:t>
            </w:r>
            <w:proofErr w:type="spellStart"/>
            <w:r w:rsidR="00A57B99" w:rsidRPr="00A57B99">
              <w:t>tercero</w:t>
            </w:r>
            <w:proofErr w:type="spellEnd"/>
            <w:r w:rsidR="00A57B99" w:rsidRPr="00A57B99">
              <w:t xml:space="preserve"> del </w:t>
            </w:r>
            <w:proofErr w:type="spellStart"/>
            <w:r w:rsidR="00A57B99" w:rsidRPr="00A57B99">
              <w:t>desempeño</w:t>
            </w:r>
            <w:proofErr w:type="spellEnd"/>
            <w:r w:rsidR="00A57B99" w:rsidRPr="00A57B99">
              <w:t xml:space="preserve"> de </w:t>
            </w:r>
            <w:r w:rsidR="00A57B99" w:rsidRPr="00A57B99">
              <w:rPr>
                <w:rStyle w:val="DefinedTermChar"/>
                <w:rFonts w:eastAsiaTheme="minorHAnsi"/>
              </w:rPr>
              <w:t>ESG</w:t>
            </w:r>
            <w:r w:rsidR="00A57B99" w:rsidRPr="00A57B99">
              <w:t xml:space="preserve"> a </w:t>
            </w:r>
            <w:proofErr w:type="spellStart"/>
            <w:r w:rsidR="00A57B99" w:rsidRPr="00A57B99">
              <w:t>través</w:t>
            </w:r>
            <w:proofErr w:type="spellEnd"/>
            <w:r w:rsidR="00A57B99" w:rsidRPr="00A57B99">
              <w:t xml:space="preserve"> de un </w:t>
            </w:r>
            <w:proofErr w:type="spellStart"/>
            <w:r w:rsidR="00A57B99" w:rsidRPr="00A57B99">
              <w:t>sistema</w:t>
            </w:r>
            <w:proofErr w:type="spellEnd"/>
            <w:r w:rsidR="00A57B99" w:rsidRPr="00A57B99">
              <w:t xml:space="preserve"> de </w:t>
            </w:r>
            <w:proofErr w:type="spellStart"/>
            <w:r w:rsidR="00A57B99" w:rsidRPr="00A57B99">
              <w:t>verificación</w:t>
            </w:r>
            <w:proofErr w:type="spellEnd"/>
            <w:r w:rsidR="00A57B99" w:rsidRPr="00A57B99">
              <w:t xml:space="preserve"> de </w:t>
            </w:r>
            <w:proofErr w:type="spellStart"/>
            <w:r w:rsidR="00A57B99" w:rsidRPr="00A57B99">
              <w:t>terceros</w:t>
            </w:r>
            <w:proofErr w:type="spellEnd"/>
            <w:r w:rsidR="00A57B99" w:rsidRPr="00A57B99">
              <w:t xml:space="preserve"> </w:t>
            </w:r>
            <w:proofErr w:type="spellStart"/>
            <w:r w:rsidR="00A57B99" w:rsidRPr="00A57B99">
              <w:t>creíble</w:t>
            </w:r>
            <w:proofErr w:type="spellEnd"/>
            <w:r w:rsidR="00A57B99" w:rsidRPr="00A57B99">
              <w:t xml:space="preserve"> al </w:t>
            </w:r>
            <w:proofErr w:type="spellStart"/>
            <w:r w:rsidR="00A57B99" w:rsidRPr="00A57B99">
              <w:t>menos</w:t>
            </w:r>
            <w:proofErr w:type="spellEnd"/>
            <w:r w:rsidR="00A57B99" w:rsidRPr="00A57B99">
              <w:t xml:space="preserve"> una </w:t>
            </w:r>
            <w:proofErr w:type="spellStart"/>
            <w:r w:rsidR="00A57B99" w:rsidRPr="00A57B99">
              <w:t>vez</w:t>
            </w:r>
            <w:proofErr w:type="spellEnd"/>
            <w:r w:rsidR="00A57B99" w:rsidRPr="00A57B99">
              <w:t xml:space="preserve"> </w:t>
            </w:r>
            <w:proofErr w:type="spellStart"/>
            <w:r w:rsidR="00A57B99" w:rsidRPr="00A57B99">
              <w:t>cada</w:t>
            </w:r>
            <w:proofErr w:type="spellEnd"/>
            <w:r w:rsidR="00A57B99" w:rsidRPr="00A57B99">
              <w:t xml:space="preserve"> </w:t>
            </w:r>
            <w:proofErr w:type="spellStart"/>
            <w:r w:rsidR="00A57B99" w:rsidRPr="00A57B99">
              <w:t>tres</w:t>
            </w:r>
            <w:proofErr w:type="spellEnd"/>
            <w:r w:rsidR="00A57B99" w:rsidRPr="00A57B99">
              <w:t xml:space="preserve"> </w:t>
            </w:r>
            <w:proofErr w:type="spellStart"/>
            <w:r w:rsidR="00A57B99" w:rsidRPr="00A57B99">
              <w:t>años</w:t>
            </w:r>
            <w:proofErr w:type="spellEnd"/>
            <w:r w:rsidR="00A57B99" w:rsidRPr="00A57B99">
              <w:t>.</w:t>
            </w:r>
          </w:p>
          <w:p w14:paraId="2593A5F6" w14:textId="77777777" w:rsidR="002754CA" w:rsidRDefault="00A57B99" w:rsidP="009B0C9B">
            <w:pPr>
              <w:pStyle w:val="NumberedRequirementsSub"/>
            </w:pPr>
            <w:r>
              <w:lastRenderedPageBreak/>
              <w:t xml:space="preserve">1.6.3.4.  </w:t>
            </w:r>
            <w:proofErr w:type="spellStart"/>
            <w:r w:rsidRPr="00A57B99">
              <w:t>Anualmente</w:t>
            </w:r>
            <w:proofErr w:type="spellEnd"/>
            <w:r w:rsidRPr="00A57B99">
              <w:t xml:space="preserve">,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A57B99">
              <w:t xml:space="preserve"> </w:t>
            </w:r>
            <w:proofErr w:type="spellStart"/>
            <w:r w:rsidRPr="00A57B99">
              <w:t>seleccionará</w:t>
            </w:r>
            <w:proofErr w:type="spellEnd"/>
            <w:r w:rsidRPr="00A57B99">
              <w:t xml:space="preserve"> </w:t>
            </w:r>
            <w:proofErr w:type="spellStart"/>
            <w:r w:rsidRPr="00A57B99">
              <w:t>aleatoriamente</w:t>
            </w:r>
            <w:proofErr w:type="spellEnd"/>
            <w:r w:rsidRPr="00A57B99">
              <w:t xml:space="preserve"> al </w:t>
            </w:r>
            <w:proofErr w:type="spellStart"/>
            <w:r w:rsidRPr="00A57B99">
              <w:t>menos</w:t>
            </w:r>
            <w:proofErr w:type="spellEnd"/>
            <w:r w:rsidRPr="00A57B99">
              <w:t xml:space="preserve"> un </w:t>
            </w:r>
            <w:proofErr w:type="spellStart"/>
            <w:r w:rsidRPr="00A57B99">
              <w:rPr>
                <w:rStyle w:val="DefinedTermChar"/>
                <w:rFonts w:eastAsiaTheme="minorHAnsi"/>
              </w:rPr>
              <w:t>proveedor</w:t>
            </w:r>
            <w:proofErr w:type="spellEnd"/>
            <w:r w:rsidRPr="00A57B99">
              <w:t xml:space="preserve"> de mina a gran </w:t>
            </w:r>
            <w:proofErr w:type="spellStart"/>
            <w:r w:rsidRPr="00A57B99">
              <w:t>escala</w:t>
            </w:r>
            <w:proofErr w:type="spellEnd"/>
            <w:r w:rsidRPr="00A57B99">
              <w:t xml:space="preserve"> y un </w:t>
            </w:r>
            <w:proofErr w:type="spellStart"/>
            <w:r w:rsidRPr="00A57B99">
              <w:t>proveedor</w:t>
            </w:r>
            <w:proofErr w:type="spellEnd"/>
            <w:r w:rsidRPr="00A57B99">
              <w:t xml:space="preserve"> de </w:t>
            </w:r>
            <w:r w:rsidRPr="00A57B99">
              <w:rPr>
                <w:rStyle w:val="DefinedTermChar"/>
                <w:rFonts w:eastAsiaTheme="minorHAnsi"/>
              </w:rPr>
              <w:t>MAPE</w:t>
            </w:r>
            <w:r w:rsidRPr="00A57B99">
              <w:t xml:space="preserve"> </w:t>
            </w:r>
            <w:proofErr w:type="spellStart"/>
            <w:r w:rsidRPr="00A57B99">
              <w:t>categorizados</w:t>
            </w:r>
            <w:proofErr w:type="spellEnd"/>
            <w:r w:rsidRPr="00A57B99">
              <w:t xml:space="preserve"> </w:t>
            </w:r>
            <w:proofErr w:type="spellStart"/>
            <w:r w:rsidRPr="00A57B99">
              <w:t>como</w:t>
            </w:r>
            <w:proofErr w:type="spellEnd"/>
            <w:r w:rsidRPr="00A57B99">
              <w:t xml:space="preserve"> de bajo </w:t>
            </w:r>
            <w:proofErr w:type="spellStart"/>
            <w:r w:rsidRPr="00A57B99">
              <w:t>riesgo</w:t>
            </w:r>
            <w:proofErr w:type="spellEnd"/>
            <w:r w:rsidRPr="00A57B99">
              <w:t xml:space="preserve"> para </w:t>
            </w:r>
            <w:proofErr w:type="spellStart"/>
            <w:r w:rsidRPr="00A57B99">
              <w:t>llevar</w:t>
            </w:r>
            <w:proofErr w:type="spellEnd"/>
            <w:r w:rsidRPr="00A57B99">
              <w:t xml:space="preserve"> a </w:t>
            </w:r>
            <w:proofErr w:type="spellStart"/>
            <w:r w:rsidRPr="00A57B99">
              <w:t>cabo</w:t>
            </w:r>
            <w:proofErr w:type="spellEnd"/>
            <w:r w:rsidRPr="00A57B99">
              <w:t xml:space="preserve"> una </w:t>
            </w:r>
            <w:proofErr w:type="spellStart"/>
            <w:r w:rsidRPr="00A57B99">
              <w:t>auditoría</w:t>
            </w:r>
            <w:proofErr w:type="spellEnd"/>
            <w:r w:rsidRPr="00A57B99">
              <w:t xml:space="preserve"> </w:t>
            </w:r>
            <w:proofErr w:type="spellStart"/>
            <w:r w:rsidRPr="00A57B99">
              <w:t>independiente</w:t>
            </w:r>
            <w:proofErr w:type="spellEnd"/>
            <w:r w:rsidRPr="00A57B99">
              <w:t xml:space="preserve"> de </w:t>
            </w:r>
            <w:proofErr w:type="spellStart"/>
            <w:r w:rsidRPr="00A57B99">
              <w:t>terceros</w:t>
            </w:r>
            <w:proofErr w:type="spellEnd"/>
            <w:r w:rsidRPr="00A57B99">
              <w:t xml:space="preserve"> de </w:t>
            </w:r>
            <w:proofErr w:type="spellStart"/>
            <w:r w:rsidRPr="00A57B99">
              <w:t>su</w:t>
            </w:r>
            <w:proofErr w:type="spellEnd"/>
            <w:r w:rsidRPr="00A57B99">
              <w:t xml:space="preserve"> </w:t>
            </w:r>
            <w:proofErr w:type="spellStart"/>
            <w:r w:rsidRPr="00A57B99">
              <w:t>desempeño</w:t>
            </w:r>
            <w:proofErr w:type="spellEnd"/>
            <w:r w:rsidRPr="00A57B99">
              <w:t xml:space="preserve"> </w:t>
            </w:r>
            <w:r w:rsidRPr="00A57B99">
              <w:rPr>
                <w:rStyle w:val="DefinedTermChar"/>
                <w:rFonts w:eastAsiaTheme="minorHAnsi"/>
              </w:rPr>
              <w:t>ESG</w:t>
            </w:r>
            <w:r w:rsidR="002754CA" w:rsidRPr="009F1D99">
              <w:t>.</w:t>
            </w:r>
          </w:p>
          <w:p w14:paraId="5594D21D" w14:textId="1374E656" w:rsidR="008416A8" w:rsidRPr="002754CA" w:rsidRDefault="008416A8" w:rsidP="009B0C9B">
            <w:pPr>
              <w:pStyle w:val="NOTEinChapter"/>
            </w:pPr>
            <w:r w:rsidRPr="008416A8">
              <w:rPr>
                <w:b/>
                <w:bCs/>
                <w:color w:val="FF40FF"/>
              </w:rPr>
              <w:t>NOTA:</w:t>
            </w:r>
            <w:r w:rsidRPr="008416A8">
              <w:rPr>
                <w:color w:val="FF40FF"/>
              </w:rPr>
              <w:t xml:space="preserve">  </w:t>
            </w:r>
            <w:r w:rsidRPr="008416A8">
              <w:t xml:space="preserve">Este </w:t>
            </w:r>
            <w:proofErr w:type="spellStart"/>
            <w:r w:rsidRPr="008416A8">
              <w:t>requisito</w:t>
            </w:r>
            <w:proofErr w:type="spellEnd"/>
            <w:r w:rsidRPr="008416A8">
              <w:t xml:space="preserve"> se propone </w:t>
            </w:r>
            <w:proofErr w:type="spellStart"/>
            <w:r w:rsidRPr="008416A8">
              <w:t>porque</w:t>
            </w:r>
            <w:proofErr w:type="spellEnd"/>
            <w:r w:rsidRPr="008416A8">
              <w:t xml:space="preserve"> </w:t>
            </w:r>
            <w:proofErr w:type="spellStart"/>
            <w:r w:rsidRPr="008416A8">
              <w:t>siempre</w:t>
            </w:r>
            <w:proofErr w:type="spellEnd"/>
            <w:r w:rsidRPr="008416A8">
              <w:t xml:space="preserve"> </w:t>
            </w:r>
            <w:proofErr w:type="spellStart"/>
            <w:r w:rsidRPr="008416A8">
              <w:t>existe</w:t>
            </w:r>
            <w:proofErr w:type="spellEnd"/>
            <w:r w:rsidRPr="008416A8">
              <w:t xml:space="preserve"> la </w:t>
            </w:r>
            <w:proofErr w:type="spellStart"/>
            <w:r w:rsidRPr="008416A8">
              <w:t>posibilidad</w:t>
            </w:r>
            <w:proofErr w:type="spellEnd"/>
            <w:r w:rsidRPr="008416A8">
              <w:t xml:space="preserve"> de que las </w:t>
            </w:r>
            <w:proofErr w:type="spellStart"/>
            <w:r w:rsidRPr="008416A8">
              <w:t>autoevaluaciones</w:t>
            </w:r>
            <w:proofErr w:type="spellEnd"/>
            <w:r w:rsidRPr="008416A8">
              <w:t xml:space="preserve"> no </w:t>
            </w:r>
            <w:proofErr w:type="spellStart"/>
            <w:r w:rsidRPr="008416A8">
              <w:t>aclaren</w:t>
            </w:r>
            <w:proofErr w:type="spellEnd"/>
            <w:r w:rsidRPr="008416A8">
              <w:t xml:space="preserve"> </w:t>
            </w:r>
            <w:proofErr w:type="spellStart"/>
            <w:r w:rsidRPr="008416A8">
              <w:t>todos</w:t>
            </w:r>
            <w:proofErr w:type="spellEnd"/>
            <w:r w:rsidRPr="008416A8">
              <w:t xml:space="preserve"> los </w:t>
            </w:r>
            <w:proofErr w:type="spellStart"/>
            <w:r w:rsidRPr="008416A8">
              <w:t>riesgos</w:t>
            </w:r>
            <w:proofErr w:type="spellEnd"/>
            <w:r w:rsidRPr="008416A8">
              <w:t xml:space="preserve"> </w:t>
            </w:r>
            <w:proofErr w:type="spellStart"/>
            <w:r w:rsidRPr="008416A8">
              <w:t>relacionados</w:t>
            </w:r>
            <w:proofErr w:type="spellEnd"/>
            <w:r w:rsidRPr="008416A8">
              <w:t xml:space="preserve"> con un </w:t>
            </w:r>
            <w:proofErr w:type="spellStart"/>
            <w:r w:rsidRPr="008416A8">
              <w:t>proveedor</w:t>
            </w:r>
            <w:proofErr w:type="spellEnd"/>
            <w:r w:rsidRPr="008416A8">
              <w:t xml:space="preserve"> (o </w:t>
            </w:r>
            <w:proofErr w:type="spellStart"/>
            <w:r w:rsidRPr="008416A8">
              <w:t>incluso</w:t>
            </w:r>
            <w:proofErr w:type="spellEnd"/>
            <w:r w:rsidRPr="008416A8">
              <w:t xml:space="preserve"> la </w:t>
            </w:r>
            <w:proofErr w:type="spellStart"/>
            <w:r w:rsidRPr="008416A8">
              <w:t>posibilidad</w:t>
            </w:r>
            <w:proofErr w:type="spellEnd"/>
            <w:r w:rsidRPr="008416A8">
              <w:t xml:space="preserve"> de que los </w:t>
            </w:r>
            <w:proofErr w:type="spellStart"/>
            <w:r w:rsidRPr="008416A8">
              <w:t>proveedores</w:t>
            </w:r>
            <w:proofErr w:type="spellEnd"/>
            <w:r w:rsidRPr="008416A8">
              <w:t xml:space="preserve"> </w:t>
            </w:r>
            <w:proofErr w:type="spellStart"/>
            <w:r w:rsidRPr="008416A8">
              <w:t>auditados</w:t>
            </w:r>
            <w:proofErr w:type="spellEnd"/>
            <w:r w:rsidRPr="008416A8">
              <w:t xml:space="preserve"> se </w:t>
            </w:r>
            <w:proofErr w:type="spellStart"/>
            <w:r w:rsidRPr="008416A8">
              <w:t>clasifiquen</w:t>
            </w:r>
            <w:proofErr w:type="spellEnd"/>
            <w:r w:rsidRPr="008416A8">
              <w:t xml:space="preserve"> </w:t>
            </w:r>
            <w:proofErr w:type="spellStart"/>
            <w:r w:rsidRPr="008416A8">
              <w:t>erróneamente</w:t>
            </w:r>
            <w:proofErr w:type="spellEnd"/>
            <w:r w:rsidRPr="008416A8">
              <w:t xml:space="preserve"> </w:t>
            </w:r>
            <w:proofErr w:type="spellStart"/>
            <w:r w:rsidRPr="008416A8">
              <w:t>como</w:t>
            </w:r>
            <w:proofErr w:type="spellEnd"/>
            <w:r w:rsidRPr="008416A8">
              <w:t xml:space="preserve"> de bajo </w:t>
            </w:r>
            <w:proofErr w:type="spellStart"/>
            <w:r w:rsidRPr="008416A8">
              <w:t>riesgo</w:t>
            </w:r>
            <w:proofErr w:type="spellEnd"/>
            <w:r w:rsidRPr="008416A8">
              <w:t xml:space="preserve">). Al </w:t>
            </w:r>
            <w:proofErr w:type="spellStart"/>
            <w:r w:rsidRPr="008416A8">
              <w:t>requerir</w:t>
            </w:r>
            <w:proofErr w:type="spellEnd"/>
            <w:r w:rsidRPr="008416A8">
              <w:t xml:space="preserve"> una </w:t>
            </w:r>
            <w:proofErr w:type="spellStart"/>
            <w:r w:rsidRPr="008416A8">
              <w:t>auditoría</w:t>
            </w:r>
            <w:proofErr w:type="spellEnd"/>
            <w:r w:rsidRPr="008416A8">
              <w:t xml:space="preserve"> </w:t>
            </w:r>
            <w:proofErr w:type="spellStart"/>
            <w:r w:rsidRPr="008416A8">
              <w:t>aleatoria</w:t>
            </w:r>
            <w:proofErr w:type="spellEnd"/>
            <w:r w:rsidRPr="008416A8">
              <w:t xml:space="preserve"> de </w:t>
            </w:r>
            <w:proofErr w:type="spellStart"/>
            <w:r w:rsidRPr="008416A8">
              <w:t>terceros</w:t>
            </w:r>
            <w:proofErr w:type="spellEnd"/>
            <w:r w:rsidRPr="008416A8">
              <w:t xml:space="preserve"> de los </w:t>
            </w:r>
            <w:proofErr w:type="spellStart"/>
            <w:r w:rsidRPr="008416A8">
              <w:t>proveedores</w:t>
            </w:r>
            <w:proofErr w:type="spellEnd"/>
            <w:r w:rsidRPr="008416A8">
              <w:t xml:space="preserve"> de bajo </w:t>
            </w:r>
            <w:proofErr w:type="spellStart"/>
            <w:r w:rsidRPr="008416A8">
              <w:t>riesgo</w:t>
            </w:r>
            <w:proofErr w:type="spellEnd"/>
            <w:r w:rsidRPr="008416A8">
              <w:t xml:space="preserve">, las </w:t>
            </w:r>
            <w:proofErr w:type="spellStart"/>
            <w:r w:rsidRPr="008416A8">
              <w:t>compañías</w:t>
            </w:r>
            <w:proofErr w:type="spellEnd"/>
            <w:r w:rsidRPr="008416A8">
              <w:t xml:space="preserve"> de </w:t>
            </w:r>
            <w:proofErr w:type="spellStart"/>
            <w:r w:rsidRPr="008416A8">
              <w:t>procesamiento</w:t>
            </w:r>
            <w:proofErr w:type="spellEnd"/>
            <w:r w:rsidRPr="008416A8">
              <w:t xml:space="preserve"> de </w:t>
            </w:r>
            <w:proofErr w:type="spellStart"/>
            <w:r w:rsidRPr="008416A8">
              <w:t>minerales</w:t>
            </w:r>
            <w:proofErr w:type="spellEnd"/>
            <w:r w:rsidRPr="008416A8">
              <w:t xml:space="preserve"> </w:t>
            </w:r>
            <w:proofErr w:type="spellStart"/>
            <w:r w:rsidRPr="008416A8">
              <w:t>pueden</w:t>
            </w:r>
            <w:proofErr w:type="spellEnd"/>
            <w:r w:rsidRPr="008416A8">
              <w:t xml:space="preserve"> </w:t>
            </w:r>
            <w:proofErr w:type="spellStart"/>
            <w:r w:rsidRPr="008416A8">
              <w:t>evaluar</w:t>
            </w:r>
            <w:proofErr w:type="spellEnd"/>
            <w:r w:rsidRPr="008416A8">
              <w:t xml:space="preserve"> la </w:t>
            </w:r>
            <w:proofErr w:type="spellStart"/>
            <w:r w:rsidRPr="008416A8">
              <w:t>eficacia</w:t>
            </w:r>
            <w:proofErr w:type="spellEnd"/>
            <w:r w:rsidRPr="008416A8">
              <w:t xml:space="preserve"> tanto de las </w:t>
            </w:r>
            <w:proofErr w:type="spellStart"/>
            <w:r w:rsidRPr="008416A8">
              <w:t>autoevaluaciones</w:t>
            </w:r>
            <w:proofErr w:type="spellEnd"/>
            <w:r w:rsidRPr="008416A8">
              <w:t xml:space="preserve"> </w:t>
            </w:r>
            <w:proofErr w:type="spellStart"/>
            <w:r w:rsidRPr="008416A8">
              <w:t>como</w:t>
            </w:r>
            <w:proofErr w:type="spellEnd"/>
            <w:r w:rsidRPr="008416A8">
              <w:t xml:space="preserve"> de la </w:t>
            </w:r>
            <w:proofErr w:type="spellStart"/>
            <w:r w:rsidRPr="008416A8">
              <w:t>metodología</w:t>
            </w:r>
            <w:proofErr w:type="spellEnd"/>
            <w:r w:rsidRPr="008416A8">
              <w:t xml:space="preserve"> de la </w:t>
            </w:r>
            <w:proofErr w:type="spellStart"/>
            <w:r w:rsidRPr="008416A8">
              <w:t>compañía</w:t>
            </w:r>
            <w:proofErr w:type="spellEnd"/>
            <w:r w:rsidRPr="008416A8">
              <w:t xml:space="preserve"> para </w:t>
            </w:r>
            <w:proofErr w:type="spellStart"/>
            <w:r w:rsidRPr="008416A8">
              <w:t>clasificar</w:t>
            </w:r>
            <w:proofErr w:type="spellEnd"/>
            <w:r w:rsidRPr="008416A8">
              <w:t xml:space="preserve"> a los </w:t>
            </w:r>
            <w:proofErr w:type="spellStart"/>
            <w:r w:rsidRPr="008416A8">
              <w:t>proveedores</w:t>
            </w:r>
            <w:proofErr w:type="spellEnd"/>
            <w:r w:rsidRPr="008416A8">
              <w:t xml:space="preserve"> de bajo y alto </w:t>
            </w:r>
            <w:proofErr w:type="spellStart"/>
            <w:r w:rsidRPr="008416A8">
              <w:t>riesgo</w:t>
            </w:r>
            <w:proofErr w:type="spellEnd"/>
            <w:r w:rsidRPr="008416A8">
              <w:t>.</w:t>
            </w:r>
          </w:p>
        </w:tc>
      </w:tr>
      <w:tr w:rsidR="002754CA" w:rsidRPr="00A72985" w14:paraId="2CA09B65" w14:textId="77777777" w:rsidTr="0056138B">
        <w:tc>
          <w:tcPr>
            <w:tcW w:w="9270" w:type="dxa"/>
          </w:tcPr>
          <w:p w14:paraId="3DABF4E8" w14:textId="1242B966" w:rsidR="002754CA" w:rsidRPr="00306F5B" w:rsidRDefault="002754CA" w:rsidP="006366DF">
            <w:pPr>
              <w:pStyle w:val="NumberedRequirementsMain"/>
              <w:rPr>
                <w:rFonts w:eastAsiaTheme="minorHAnsi"/>
              </w:rPr>
            </w:pPr>
            <w:r w:rsidRPr="00306F5B">
              <w:rPr>
                <w:rFonts w:eastAsiaTheme="minorHAnsi"/>
              </w:rPr>
              <w:lastRenderedPageBreak/>
              <w:t>1.</w:t>
            </w:r>
            <w:r w:rsidR="007C7659">
              <w:rPr>
                <w:rFonts w:eastAsiaTheme="minorHAnsi"/>
              </w:rPr>
              <w:t>6</w:t>
            </w:r>
            <w:r w:rsidRPr="00306F5B">
              <w:rPr>
                <w:rFonts w:eastAsiaTheme="minorHAnsi"/>
              </w:rPr>
              <w:t xml:space="preserve">.4.  </w:t>
            </w:r>
            <w:proofErr w:type="spellStart"/>
            <w:r w:rsidR="00A57B99" w:rsidRPr="00A57B99">
              <w:rPr>
                <w:rFonts w:eastAsiaTheme="minorHAnsi"/>
              </w:rPr>
              <w:t>Abordar</w:t>
            </w:r>
            <w:proofErr w:type="spellEnd"/>
            <w:r w:rsidR="00A57B99" w:rsidRPr="00A57B99">
              <w:rPr>
                <w:rFonts w:eastAsiaTheme="minorHAnsi"/>
              </w:rPr>
              <w:t xml:space="preserve"> los </w:t>
            </w:r>
            <w:proofErr w:type="spellStart"/>
            <w:r w:rsidR="00A57B99" w:rsidRPr="00A57B99">
              <w:rPr>
                <w:rFonts w:eastAsiaTheme="minorHAnsi"/>
              </w:rPr>
              <w:t>riesgos</w:t>
            </w:r>
            <w:proofErr w:type="spellEnd"/>
            <w:r w:rsidR="00A57B99" w:rsidRPr="00A57B99">
              <w:rPr>
                <w:rFonts w:eastAsiaTheme="minorHAnsi"/>
              </w:rPr>
              <w:t xml:space="preserve"> de la </w:t>
            </w:r>
            <w:proofErr w:type="spellStart"/>
            <w:r w:rsidR="00A57B99" w:rsidRPr="00A57B99">
              <w:rPr>
                <w:rFonts w:eastAsiaTheme="minorHAnsi"/>
              </w:rPr>
              <w:t>cadena</w:t>
            </w:r>
            <w:proofErr w:type="spellEnd"/>
            <w:r w:rsidR="00A57B99" w:rsidRPr="00A57B99">
              <w:rPr>
                <w:rFonts w:eastAsiaTheme="minorHAnsi"/>
              </w:rPr>
              <w:t xml:space="preserve"> de </w:t>
            </w:r>
            <w:proofErr w:type="spellStart"/>
            <w:r w:rsidR="00A57B99" w:rsidRPr="00A57B99">
              <w:rPr>
                <w:rFonts w:eastAsiaTheme="minorHAnsi"/>
              </w:rPr>
              <w:t>suministro</w:t>
            </w:r>
            <w:proofErr w:type="spellEnd"/>
          </w:p>
          <w:p w14:paraId="0EA26FE0" w14:textId="1E0AE24F" w:rsidR="007C7659" w:rsidRDefault="002754CA" w:rsidP="009B0C9B">
            <w:pPr>
              <w:pStyle w:val="NumberedRequirementsSub"/>
              <w:rPr>
                <w:rFonts w:eastAsiaTheme="majorEastAsia" w:cs="Calibri Light"/>
                <w:szCs w:val="36"/>
                <w:u w:color="A6A6A6" w:themeColor="background1" w:themeShade="A6"/>
                <w:lang w:eastAsia="en-GB"/>
              </w:rPr>
            </w:pPr>
            <w:r w:rsidRPr="00306F5B">
              <w:t>1.</w:t>
            </w:r>
            <w:r w:rsidR="007C7659">
              <w:t>6</w:t>
            </w:r>
            <w:r w:rsidRPr="00306F5B">
              <w:t xml:space="preserve">.4.1. </w:t>
            </w:r>
            <w:r>
              <w:t xml:space="preserve"> </w:t>
            </w:r>
            <w:r w:rsidR="00A57B99" w:rsidRPr="00A57B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A57B99" w:rsidRPr="00A57B99">
              <w:t xml:space="preserve"> </w:t>
            </w:r>
            <w:proofErr w:type="spellStart"/>
            <w:r w:rsidR="00A57B99" w:rsidRPr="00A57B99">
              <w:t>suspenderá</w:t>
            </w:r>
            <w:proofErr w:type="spellEnd"/>
            <w:r w:rsidR="00A57B99" w:rsidRPr="00A57B99">
              <w:t xml:space="preserve"> </w:t>
            </w:r>
            <w:proofErr w:type="spellStart"/>
            <w:r w:rsidR="00A57B99" w:rsidRPr="00A57B99">
              <w:t>inmediatamente</w:t>
            </w:r>
            <w:proofErr w:type="spellEnd"/>
            <w:r w:rsidR="00A57B99" w:rsidRPr="00A57B99">
              <w:t xml:space="preserve"> las </w:t>
            </w:r>
            <w:proofErr w:type="spellStart"/>
            <w:r w:rsidR="00A57B99" w:rsidRPr="00A57B99">
              <w:t>relaciones</w:t>
            </w:r>
            <w:proofErr w:type="spellEnd"/>
            <w:r w:rsidR="00A57B99" w:rsidRPr="00A57B99">
              <w:t xml:space="preserve"> </w:t>
            </w:r>
            <w:proofErr w:type="spellStart"/>
            <w:r w:rsidR="00A57B99" w:rsidRPr="00A57B99">
              <w:t>comerciales</w:t>
            </w:r>
            <w:proofErr w:type="spellEnd"/>
            <w:r w:rsidR="00A57B99" w:rsidRPr="00A57B99">
              <w:t xml:space="preserve"> con </w:t>
            </w:r>
            <w:proofErr w:type="spellStart"/>
            <w:r w:rsidR="00A57B99" w:rsidRPr="00A57B99">
              <w:t>cualquier</w:t>
            </w:r>
            <w:proofErr w:type="spellEnd"/>
            <w:r w:rsidR="00A57B99" w:rsidRPr="00A57B99">
              <w:t xml:space="preserve"> </w:t>
            </w:r>
            <w:proofErr w:type="spellStart"/>
            <w:r w:rsidR="00A57B99" w:rsidRPr="00A57B99">
              <w:rPr>
                <w:rStyle w:val="DefinedTermChar"/>
                <w:rFonts w:eastAsiaTheme="minorHAnsi"/>
              </w:rPr>
              <w:t>proveedor</w:t>
            </w:r>
            <w:proofErr w:type="spellEnd"/>
            <w:r w:rsidR="00A57B99" w:rsidRPr="00A57B99">
              <w:t xml:space="preserve"> que no </w:t>
            </w:r>
            <w:proofErr w:type="spellStart"/>
            <w:r w:rsidR="00A57B99" w:rsidRPr="00A57B99">
              <w:t>esté</w:t>
            </w:r>
            <w:proofErr w:type="spellEnd"/>
            <w:r w:rsidR="00A57B99" w:rsidRPr="00A57B99">
              <w:t xml:space="preserve"> </w:t>
            </w:r>
            <w:proofErr w:type="spellStart"/>
            <w:r w:rsidR="00A57B99" w:rsidRPr="00A57B99">
              <w:t>legalmente</w:t>
            </w:r>
            <w:proofErr w:type="spellEnd"/>
            <w:r w:rsidR="00A57B99" w:rsidRPr="00A57B99">
              <w:t xml:space="preserve"> </w:t>
            </w:r>
            <w:proofErr w:type="spellStart"/>
            <w:r w:rsidR="00A57B99" w:rsidRPr="00A57B99">
              <w:t>registrado</w:t>
            </w:r>
            <w:proofErr w:type="spellEnd"/>
            <w:r w:rsidR="00A57B99" w:rsidRPr="00A57B99">
              <w:t xml:space="preserve">, que </w:t>
            </w:r>
            <w:proofErr w:type="spellStart"/>
            <w:r w:rsidR="00A57B99" w:rsidRPr="00A57B99">
              <w:t>haya</w:t>
            </w:r>
            <w:proofErr w:type="spellEnd"/>
            <w:r w:rsidR="00A57B99" w:rsidRPr="00A57B99">
              <w:t xml:space="preserve"> </w:t>
            </w:r>
            <w:proofErr w:type="spellStart"/>
            <w:r w:rsidR="00A57B99" w:rsidRPr="00A57B99">
              <w:t>estado</w:t>
            </w:r>
            <w:proofErr w:type="spellEnd"/>
            <w:r w:rsidR="00A57B99" w:rsidRPr="00A57B99">
              <w:t xml:space="preserve"> </w:t>
            </w:r>
            <w:proofErr w:type="spellStart"/>
            <w:r w:rsidR="00A57B99" w:rsidRPr="00A57B99">
              <w:t>implicado</w:t>
            </w:r>
            <w:proofErr w:type="spellEnd"/>
            <w:r w:rsidR="00A57B99" w:rsidRPr="00A57B99">
              <w:t xml:space="preserve"> </w:t>
            </w:r>
            <w:proofErr w:type="spellStart"/>
            <w:r w:rsidR="00A57B99" w:rsidRPr="00A57B99">
              <w:t>en</w:t>
            </w:r>
            <w:proofErr w:type="spellEnd"/>
            <w:r w:rsidR="00A57B99" w:rsidRPr="00A57B99">
              <w:t xml:space="preserve"> </w:t>
            </w:r>
            <w:proofErr w:type="spellStart"/>
            <w:r w:rsidR="00A57B99" w:rsidRPr="00A57B99">
              <w:t>lavado</w:t>
            </w:r>
            <w:proofErr w:type="spellEnd"/>
            <w:r w:rsidR="00A57B99" w:rsidRPr="00A57B99">
              <w:t xml:space="preserve"> de dinero, </w:t>
            </w:r>
            <w:proofErr w:type="spellStart"/>
            <w:r w:rsidR="00A57B99" w:rsidRPr="00A57B99">
              <w:t>financiamiento</w:t>
            </w:r>
            <w:proofErr w:type="spellEnd"/>
            <w:r w:rsidR="00A57B99" w:rsidRPr="00A57B99">
              <w:t xml:space="preserve"> del </w:t>
            </w:r>
            <w:proofErr w:type="spellStart"/>
            <w:r w:rsidR="00A57B99" w:rsidRPr="00A57B99">
              <w:t>terrorismo</w:t>
            </w:r>
            <w:proofErr w:type="spellEnd"/>
            <w:r w:rsidR="00A57B99" w:rsidRPr="00A57B99">
              <w:t xml:space="preserve">, </w:t>
            </w:r>
            <w:proofErr w:type="spellStart"/>
            <w:r w:rsidR="00A57B99" w:rsidRPr="00A57B99">
              <w:t>fraude</w:t>
            </w:r>
            <w:proofErr w:type="spellEnd"/>
            <w:r w:rsidR="00A57B99" w:rsidRPr="00A57B99">
              <w:t xml:space="preserve"> o </w:t>
            </w:r>
            <w:proofErr w:type="spellStart"/>
            <w:r w:rsidR="00A57B99" w:rsidRPr="00814ECC">
              <w:rPr>
                <w:rStyle w:val="DefinedTermChar"/>
                <w:rFonts w:eastAsiaTheme="minorHAnsi"/>
              </w:rPr>
              <w:t>abusos</w:t>
            </w:r>
            <w:proofErr w:type="spellEnd"/>
            <w:r w:rsidR="00A57B99" w:rsidRPr="00814ECC">
              <w:rPr>
                <w:rStyle w:val="DefinedTermChar"/>
                <w:rFonts w:eastAsiaTheme="minorHAnsi"/>
              </w:rPr>
              <w:t xml:space="preserve"> graves a los derechos </w:t>
            </w:r>
            <w:proofErr w:type="spellStart"/>
            <w:r w:rsidR="00A57B99" w:rsidRPr="00814ECC">
              <w:rPr>
                <w:rStyle w:val="DefinedTermChar"/>
                <w:rFonts w:eastAsiaTheme="minorHAnsi"/>
              </w:rPr>
              <w:t>humanos</w:t>
            </w:r>
            <w:proofErr w:type="spellEnd"/>
            <w:r w:rsidR="00A57B99" w:rsidRPr="00A57B99">
              <w:t xml:space="preserve">, o que </w:t>
            </w:r>
            <w:proofErr w:type="spellStart"/>
            <w:r w:rsidR="00A57B99" w:rsidRPr="00A57B99">
              <w:t>esté</w:t>
            </w:r>
            <w:proofErr w:type="spellEnd"/>
            <w:r w:rsidR="00A57B99" w:rsidRPr="00A57B99">
              <w:t xml:space="preserve"> </w:t>
            </w:r>
            <w:proofErr w:type="spellStart"/>
            <w:r w:rsidR="00A57B99" w:rsidRPr="00A57B99">
              <w:t>asociado</w:t>
            </w:r>
            <w:proofErr w:type="spellEnd"/>
            <w:r w:rsidR="00A57B99" w:rsidRPr="00A57B99">
              <w:t xml:space="preserve"> con personas </w:t>
            </w:r>
            <w:proofErr w:type="spellStart"/>
            <w:r w:rsidR="00A57B99" w:rsidRPr="00A57B99">
              <w:t>sancionadas</w:t>
            </w:r>
            <w:proofErr w:type="spellEnd"/>
            <w:r w:rsidR="00A57B99" w:rsidRPr="00A57B99">
              <w:t xml:space="preserve">, a </w:t>
            </w:r>
            <w:proofErr w:type="spellStart"/>
            <w:r w:rsidR="00A57B99" w:rsidRPr="00A57B99">
              <w:t>menos</w:t>
            </w:r>
            <w:proofErr w:type="spellEnd"/>
            <w:r w:rsidR="00A57B99" w:rsidRPr="00A57B99">
              <w:t xml:space="preserve"> que </w:t>
            </w:r>
            <w:proofErr w:type="spellStart"/>
            <w:r w:rsidR="00A57B99" w:rsidRPr="00A57B99">
              <w:t>esto</w:t>
            </w:r>
            <w:proofErr w:type="spellEnd"/>
            <w:r w:rsidR="00A57B99" w:rsidRPr="00A57B99">
              <w:t xml:space="preserve"> </w:t>
            </w:r>
            <w:proofErr w:type="spellStart"/>
            <w:r w:rsidR="00A57B99" w:rsidRPr="00A57B99">
              <w:t>ponga</w:t>
            </w:r>
            <w:proofErr w:type="spellEnd"/>
            <w:r w:rsidR="00A57B99" w:rsidRPr="00A57B99">
              <w:t xml:space="preserve"> </w:t>
            </w:r>
            <w:proofErr w:type="spellStart"/>
            <w:r w:rsidR="00A57B99" w:rsidRPr="00A57B99">
              <w:t>en</w:t>
            </w:r>
            <w:proofErr w:type="spellEnd"/>
            <w:r w:rsidR="00A57B99" w:rsidRPr="00A57B99">
              <w:t xml:space="preserve"> </w:t>
            </w:r>
            <w:proofErr w:type="spellStart"/>
            <w:r w:rsidR="00A57B99" w:rsidRPr="00A57B99">
              <w:t>riesgo</w:t>
            </w:r>
            <w:proofErr w:type="spellEnd"/>
            <w:r w:rsidR="00A57B99" w:rsidRPr="00A57B99">
              <w:t xml:space="preserve"> la </w:t>
            </w:r>
            <w:proofErr w:type="spellStart"/>
            <w:r w:rsidR="00A57B99" w:rsidRPr="00A57B99">
              <w:t>salud</w:t>
            </w:r>
            <w:proofErr w:type="spellEnd"/>
            <w:r w:rsidR="00A57B99" w:rsidRPr="00A57B99">
              <w:t xml:space="preserve"> y </w:t>
            </w:r>
            <w:proofErr w:type="spellStart"/>
            <w:r w:rsidR="00A57B99" w:rsidRPr="00A57B99">
              <w:t>seguridad</w:t>
            </w:r>
            <w:proofErr w:type="spellEnd"/>
            <w:r w:rsidR="00A57B99" w:rsidRPr="00A57B99">
              <w:t xml:space="preserve"> de los </w:t>
            </w:r>
            <w:proofErr w:type="spellStart"/>
            <w:r w:rsidR="00C736F7" w:rsidRPr="00C736F7">
              <w:rPr>
                <w:rStyle w:val="DefinedTermChar"/>
                <w:rFonts w:eastAsiaTheme="minorHAnsi"/>
              </w:rPr>
              <w:t>trabajadores</w:t>
            </w:r>
            <w:proofErr w:type="spellEnd"/>
            <w:r w:rsidR="00A57B99" w:rsidRPr="00A57B99">
              <w:t xml:space="preserve"> o de las </w:t>
            </w:r>
            <w:proofErr w:type="spellStart"/>
            <w:r w:rsidR="000561D0" w:rsidRPr="000561D0">
              <w:rPr>
                <w:rStyle w:val="DefinedTermChar"/>
                <w:rFonts w:eastAsiaTheme="minorHAnsi"/>
              </w:rPr>
              <w:t>comunidades</w:t>
            </w:r>
            <w:proofErr w:type="spellEnd"/>
            <w:r w:rsidR="000561D0" w:rsidRPr="000561D0">
              <w:rPr>
                <w:rStyle w:val="DefinedTermChar"/>
                <w:rFonts w:eastAsiaTheme="minorHAnsi"/>
              </w:rPr>
              <w:t xml:space="preserve"> </w:t>
            </w:r>
            <w:proofErr w:type="spellStart"/>
            <w:r w:rsidR="000561D0" w:rsidRPr="000561D0">
              <w:rPr>
                <w:rStyle w:val="DefinedTermChar"/>
                <w:rFonts w:eastAsiaTheme="minorHAnsi"/>
              </w:rPr>
              <w:t>afectadas</w:t>
            </w:r>
            <w:proofErr w:type="spellEnd"/>
            <w:r w:rsidR="00A57B99" w:rsidRPr="00A57B99">
              <w:t xml:space="preserve"> de la </w:t>
            </w:r>
            <w:proofErr w:type="spellStart"/>
            <w:r w:rsidR="00814ECC">
              <w:t>empresa</w:t>
            </w:r>
            <w:proofErr w:type="spellEnd"/>
            <w:r w:rsidR="00814ECC">
              <w:t xml:space="preserve"> </w:t>
            </w:r>
            <w:r w:rsidR="00A57B99" w:rsidRPr="00A57B99">
              <w:t xml:space="preserve">o </w:t>
            </w:r>
            <w:proofErr w:type="spellStart"/>
            <w:r w:rsidR="00A57B99" w:rsidRPr="00A57B99">
              <w:t>dé</w:t>
            </w:r>
            <w:proofErr w:type="spellEnd"/>
            <w:r w:rsidR="00A57B99" w:rsidRPr="00A57B99">
              <w:t xml:space="preserve"> </w:t>
            </w:r>
            <w:proofErr w:type="spellStart"/>
            <w:r w:rsidR="00A57B99" w:rsidRPr="00A57B99">
              <w:t>lugar</w:t>
            </w:r>
            <w:proofErr w:type="spellEnd"/>
            <w:r w:rsidR="00A57B99" w:rsidRPr="00A57B99">
              <w:t xml:space="preserve"> a </w:t>
            </w:r>
            <w:proofErr w:type="spellStart"/>
            <w:r w:rsidR="00A57B99" w:rsidRPr="00A57B99">
              <w:t>impactos</w:t>
            </w:r>
            <w:proofErr w:type="spellEnd"/>
            <w:r w:rsidR="00A57B99" w:rsidRPr="00A57B99">
              <w:t xml:space="preserve"> </w:t>
            </w:r>
            <w:proofErr w:type="spellStart"/>
            <w:r w:rsidR="00A57B99" w:rsidRPr="00A57B99">
              <w:t>ambientales</w:t>
            </w:r>
            <w:proofErr w:type="spellEnd"/>
            <w:r w:rsidR="00A57B99" w:rsidRPr="00A57B99">
              <w:t xml:space="preserve"> y/o </w:t>
            </w:r>
            <w:proofErr w:type="spellStart"/>
            <w:r w:rsidR="00A57B99" w:rsidRPr="00A57B99">
              <w:t>sociales</w:t>
            </w:r>
            <w:proofErr w:type="spellEnd"/>
            <w:r w:rsidR="00A57B99" w:rsidRPr="00A57B99">
              <w:t xml:space="preserve"> que no </w:t>
            </w:r>
            <w:proofErr w:type="spellStart"/>
            <w:r w:rsidR="00A57B99" w:rsidRPr="00A57B99">
              <w:t>puedan</w:t>
            </w:r>
            <w:proofErr w:type="spellEnd"/>
            <w:r w:rsidR="00A57B99" w:rsidRPr="00A57B99">
              <w:t xml:space="preserve"> ser </w:t>
            </w:r>
            <w:proofErr w:type="spellStart"/>
            <w:r w:rsidR="00A57B99" w:rsidRPr="00A57B99">
              <w:t>manejados</w:t>
            </w:r>
            <w:proofErr w:type="spellEnd"/>
            <w:r w:rsidR="00A57B99" w:rsidRPr="00A57B99">
              <w:t xml:space="preserve"> de </w:t>
            </w:r>
            <w:proofErr w:type="spellStart"/>
            <w:r w:rsidR="00A57B99" w:rsidRPr="00A57B99">
              <w:t>manera</w:t>
            </w:r>
            <w:proofErr w:type="spellEnd"/>
            <w:r w:rsidR="00A57B99" w:rsidRPr="00A57B99">
              <w:t xml:space="preserve"> </w:t>
            </w:r>
            <w:proofErr w:type="spellStart"/>
            <w:r w:rsidR="00A57B99" w:rsidRPr="00A57B99">
              <w:t>efectiva</w:t>
            </w:r>
            <w:proofErr w:type="spellEnd"/>
            <w:r w:rsidR="00A57B99" w:rsidRPr="00A57B99">
              <w:t xml:space="preserve"> (</w:t>
            </w:r>
            <w:proofErr w:type="spellStart"/>
            <w:r w:rsidR="00A57B99" w:rsidRPr="00A57B99">
              <w:t>en</w:t>
            </w:r>
            <w:proofErr w:type="spellEnd"/>
            <w:r w:rsidR="00A57B99" w:rsidRPr="00A57B99">
              <w:t xml:space="preserve"> tales </w:t>
            </w:r>
            <w:proofErr w:type="spellStart"/>
            <w:r w:rsidR="00A57B99" w:rsidRPr="00A57B99">
              <w:t>casos</w:t>
            </w:r>
            <w:proofErr w:type="spellEnd"/>
            <w:r w:rsidR="00A57B99" w:rsidRPr="00A57B99">
              <w:t xml:space="preserve">, la </w:t>
            </w:r>
            <w:proofErr w:type="spellStart"/>
            <w:r w:rsidR="00A57B99" w:rsidRPr="00A57B99">
              <w:t>relación</w:t>
            </w:r>
            <w:proofErr w:type="spellEnd"/>
            <w:r w:rsidR="00A57B99" w:rsidRPr="00A57B99">
              <w:t xml:space="preserve"> </w:t>
            </w:r>
            <w:proofErr w:type="spellStart"/>
            <w:r w:rsidR="00A57B99" w:rsidRPr="00A57B99">
              <w:t>comercial</w:t>
            </w:r>
            <w:proofErr w:type="spellEnd"/>
            <w:r w:rsidR="00A57B99" w:rsidRPr="00A57B99">
              <w:t xml:space="preserve">  </w:t>
            </w:r>
            <w:proofErr w:type="spellStart"/>
            <w:r w:rsidR="00A57B99" w:rsidRPr="00A57B99">
              <w:t>deberá</w:t>
            </w:r>
            <w:proofErr w:type="spellEnd"/>
            <w:r w:rsidR="00A57B99" w:rsidRPr="00A57B99">
              <w:t xml:space="preserve"> ser </w:t>
            </w:r>
            <w:proofErr w:type="spellStart"/>
            <w:r w:rsidR="00A57B99" w:rsidRPr="00A57B99">
              <w:t>suspendida</w:t>
            </w:r>
            <w:proofErr w:type="spellEnd"/>
            <w:r w:rsidR="00A57B99" w:rsidRPr="00A57B99">
              <w:t xml:space="preserve"> tan pronto </w:t>
            </w:r>
            <w:proofErr w:type="spellStart"/>
            <w:r w:rsidR="00A57B99" w:rsidRPr="00A57B99">
              <w:t>como</w:t>
            </w:r>
            <w:proofErr w:type="spellEnd"/>
            <w:r w:rsidR="00A57B99" w:rsidRPr="00A57B99">
              <w:t xml:space="preserve"> se </w:t>
            </w:r>
            <w:proofErr w:type="spellStart"/>
            <w:r w:rsidR="00A57B99" w:rsidRPr="00A57B99">
              <w:t>haya</w:t>
            </w:r>
            <w:proofErr w:type="spellEnd"/>
            <w:r w:rsidR="00A57B99" w:rsidRPr="00A57B99">
              <w:t xml:space="preserve"> </w:t>
            </w:r>
            <w:proofErr w:type="spellStart"/>
            <w:r w:rsidR="00A57B99" w:rsidRPr="00A57B99">
              <w:t>identificado</w:t>
            </w:r>
            <w:proofErr w:type="spellEnd"/>
            <w:r w:rsidR="00A57B99" w:rsidRPr="00A57B99">
              <w:t xml:space="preserve"> y </w:t>
            </w:r>
            <w:proofErr w:type="spellStart"/>
            <w:r w:rsidR="00A57B99" w:rsidRPr="00A57B99">
              <w:t>contratado</w:t>
            </w:r>
            <w:proofErr w:type="spellEnd"/>
            <w:r w:rsidR="00A57B99" w:rsidRPr="00A57B99">
              <w:t xml:space="preserve"> un </w:t>
            </w:r>
            <w:proofErr w:type="spellStart"/>
            <w:r w:rsidR="00A57B99" w:rsidRPr="00814ECC">
              <w:rPr>
                <w:rStyle w:val="DefinedTermChar"/>
                <w:rFonts w:eastAsiaTheme="minorHAnsi"/>
              </w:rPr>
              <w:t>proveedor</w:t>
            </w:r>
            <w:proofErr w:type="spellEnd"/>
            <w:r w:rsidR="00A57B99" w:rsidRPr="00A57B99">
              <w:t xml:space="preserve"> alternativo).</w:t>
            </w:r>
          </w:p>
          <w:p w14:paraId="5A679C37" w14:textId="0E70AB4E" w:rsidR="002754CA" w:rsidRDefault="002754CA" w:rsidP="009B0C9B">
            <w:pPr>
              <w:pStyle w:val="NumberedRequirementsSub"/>
            </w:pPr>
            <w:r w:rsidRPr="00306F5B">
              <w:t>1.</w:t>
            </w:r>
            <w:r w:rsidR="007C7659">
              <w:t>6</w:t>
            </w:r>
            <w:r w:rsidRPr="00306F5B">
              <w:t>.</w:t>
            </w:r>
            <w:r w:rsidR="007C7659">
              <w:t>4</w:t>
            </w:r>
            <w:r w:rsidRPr="00306F5B">
              <w:t xml:space="preserve">.2.  </w:t>
            </w:r>
            <w:r w:rsidR="00814ECC" w:rsidRPr="00814ECC">
              <w:t xml:space="preserve">Si </w:t>
            </w:r>
            <w:proofErr w:type="spellStart"/>
            <w:r w:rsidR="00814ECC" w:rsidRPr="00814ECC">
              <w:rPr>
                <w:rStyle w:val="DefinedTermChar"/>
                <w:rFonts w:eastAsiaTheme="minorHAnsi"/>
              </w:rPr>
              <w:t>proveedores</w:t>
            </w:r>
            <w:proofErr w:type="spellEnd"/>
            <w:r w:rsidR="00814ECC" w:rsidRPr="00814ECC">
              <w:t xml:space="preserve"> de alto </w:t>
            </w:r>
            <w:proofErr w:type="spellStart"/>
            <w:r w:rsidR="00814ECC" w:rsidRPr="00814ECC">
              <w:t>riesgo</w:t>
            </w:r>
            <w:proofErr w:type="spellEnd"/>
            <w:r w:rsidR="00814ECC" w:rsidRPr="00814ECC">
              <w:t xml:space="preserve"> se </w:t>
            </w:r>
            <w:proofErr w:type="spellStart"/>
            <w:r w:rsidR="00814ECC" w:rsidRPr="00814ECC">
              <w:t>niegan</w:t>
            </w:r>
            <w:proofErr w:type="spellEnd"/>
            <w:r w:rsidR="00814ECC" w:rsidRPr="00814ECC">
              <w:t xml:space="preserve"> o no </w:t>
            </w:r>
            <w:proofErr w:type="spellStart"/>
            <w:r w:rsidR="00814ECC" w:rsidRPr="00814ECC">
              <w:t>realizan</w:t>
            </w:r>
            <w:proofErr w:type="spellEnd"/>
            <w:r w:rsidR="00814ECC" w:rsidRPr="00814ECC">
              <w:t xml:space="preserve"> una </w:t>
            </w:r>
            <w:proofErr w:type="spellStart"/>
            <w:r w:rsidR="00814ECC" w:rsidRPr="00814ECC">
              <w:t>auditoría</w:t>
            </w:r>
            <w:proofErr w:type="spellEnd"/>
            <w:r w:rsidR="00814ECC" w:rsidRPr="00814ECC">
              <w:t xml:space="preserve"> </w:t>
            </w:r>
            <w:proofErr w:type="spellStart"/>
            <w:r w:rsidR="00814ECC" w:rsidRPr="00814ECC">
              <w:t>independiente</w:t>
            </w:r>
            <w:proofErr w:type="spellEnd"/>
            <w:r w:rsidR="00814ECC" w:rsidRPr="00814ECC">
              <w:t xml:space="preserve"> de IRMA dentro de los </w:t>
            </w:r>
            <w:proofErr w:type="spellStart"/>
            <w:r w:rsidR="00814ECC" w:rsidRPr="00814ECC">
              <w:t>tres</w:t>
            </w:r>
            <w:proofErr w:type="spellEnd"/>
            <w:r w:rsidR="00814ECC" w:rsidRPr="00814ECC">
              <w:t xml:space="preserve"> </w:t>
            </w:r>
            <w:proofErr w:type="spellStart"/>
            <w:r w:rsidR="00814ECC" w:rsidRPr="00814ECC">
              <w:t>años</w:t>
            </w:r>
            <w:proofErr w:type="spellEnd"/>
            <w:r w:rsidR="00814ECC" w:rsidRPr="00814ECC">
              <w:t xml:space="preserve"> </w:t>
            </w:r>
            <w:proofErr w:type="spellStart"/>
            <w:r w:rsidR="00814ECC" w:rsidRPr="00814ECC">
              <w:t>posteriores</w:t>
            </w:r>
            <w:proofErr w:type="spellEnd"/>
            <w:r w:rsidR="00814ECC" w:rsidRPr="00814ECC">
              <w:t xml:space="preserve"> a la </w:t>
            </w:r>
            <w:proofErr w:type="spellStart"/>
            <w:r w:rsidR="00814ECC" w:rsidRPr="00814ECC">
              <w:t>recepción</w:t>
            </w:r>
            <w:proofErr w:type="spellEnd"/>
            <w:r w:rsidR="00814ECC" w:rsidRPr="00814ECC">
              <w:t xml:space="preserve"> de la </w:t>
            </w:r>
            <w:proofErr w:type="spellStart"/>
            <w:r w:rsidR="00814ECC" w:rsidRPr="00814ECC">
              <w:t>política</w:t>
            </w:r>
            <w:proofErr w:type="spellEnd"/>
            <w:r w:rsidR="00814ECC" w:rsidRPr="00814ECC">
              <w:t xml:space="preserve"> de </w:t>
            </w:r>
            <w:proofErr w:type="spellStart"/>
            <w:r w:rsidR="00814ECC" w:rsidRPr="00814ECC">
              <w:t>abastecimiento</w:t>
            </w:r>
            <w:proofErr w:type="spellEnd"/>
            <w:r w:rsidR="00814ECC" w:rsidRPr="00814ECC">
              <w:t xml:space="preserve"> </w:t>
            </w:r>
            <w:proofErr w:type="spellStart"/>
            <w:r w:rsidR="00814ECC" w:rsidRPr="00814ECC">
              <w:t>responsable</w:t>
            </w:r>
            <w:proofErr w:type="spellEnd"/>
            <w:r w:rsidR="00814ECC" w:rsidRPr="00814ECC">
              <w:t xml:space="preserve"> de la </w:t>
            </w:r>
            <w:proofErr w:type="spellStart"/>
            <w:r w:rsidR="00814ECC">
              <w:t>empresa</w:t>
            </w:r>
            <w:proofErr w:type="spellEnd"/>
            <w:r w:rsidR="00814ECC" w:rsidRPr="00814ECC">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814ECC" w:rsidRPr="00814ECC">
              <w:t xml:space="preserve"> </w:t>
            </w:r>
            <w:proofErr w:type="spellStart"/>
            <w:r w:rsidR="00814ECC" w:rsidRPr="00814ECC">
              <w:t>buscará</w:t>
            </w:r>
            <w:proofErr w:type="spellEnd"/>
            <w:r w:rsidR="00814ECC" w:rsidRPr="00814ECC">
              <w:t xml:space="preserve"> </w:t>
            </w:r>
            <w:proofErr w:type="spellStart"/>
            <w:r w:rsidR="00814ECC" w:rsidRPr="00814ECC">
              <w:t>comprender</w:t>
            </w:r>
            <w:proofErr w:type="spellEnd"/>
            <w:r w:rsidR="00814ECC" w:rsidRPr="00814ECC">
              <w:t xml:space="preserve"> y </w:t>
            </w:r>
            <w:proofErr w:type="spellStart"/>
            <w:r w:rsidR="00814ECC" w:rsidRPr="00814ECC">
              <w:t>ayudar</w:t>
            </w:r>
            <w:proofErr w:type="spellEnd"/>
            <w:r w:rsidR="00814ECC" w:rsidRPr="00814ECC">
              <w:t xml:space="preserve"> </w:t>
            </w:r>
            <w:proofErr w:type="gramStart"/>
            <w:r w:rsidR="00814ECC" w:rsidRPr="00814ECC">
              <w:t>a</w:t>
            </w:r>
            <w:proofErr w:type="gramEnd"/>
            <w:r w:rsidR="00814ECC" w:rsidRPr="00814ECC">
              <w:t xml:space="preserve"> </w:t>
            </w:r>
            <w:proofErr w:type="spellStart"/>
            <w:r w:rsidR="00814ECC" w:rsidRPr="00814ECC">
              <w:t>eliminar</w:t>
            </w:r>
            <w:proofErr w:type="spellEnd"/>
            <w:r w:rsidR="00814ECC" w:rsidRPr="00814ECC">
              <w:t xml:space="preserve"> las barreras para </w:t>
            </w:r>
            <w:proofErr w:type="spellStart"/>
            <w:r w:rsidR="00814ECC" w:rsidRPr="00814ECC">
              <w:t>completar</w:t>
            </w:r>
            <w:proofErr w:type="spellEnd"/>
            <w:r w:rsidR="00814ECC" w:rsidRPr="00814ECC">
              <w:t xml:space="preserve"> una </w:t>
            </w:r>
            <w:proofErr w:type="spellStart"/>
            <w:r w:rsidR="00814ECC" w:rsidRPr="00814ECC">
              <w:t>auditoría</w:t>
            </w:r>
            <w:proofErr w:type="spellEnd"/>
            <w:r w:rsidR="00814ECC" w:rsidRPr="00814ECC">
              <w:t xml:space="preserve">. Sin embargo, </w:t>
            </w:r>
            <w:proofErr w:type="spellStart"/>
            <w:r w:rsidR="00814ECC" w:rsidRPr="00814ECC">
              <w:t>si</w:t>
            </w:r>
            <w:proofErr w:type="spellEnd"/>
            <w:r w:rsidR="00814ECC" w:rsidRPr="00814ECC">
              <w:t xml:space="preserve"> no se </w:t>
            </w:r>
            <w:proofErr w:type="spellStart"/>
            <w:r w:rsidR="00814ECC" w:rsidRPr="00814ECC">
              <w:t>puede</w:t>
            </w:r>
            <w:proofErr w:type="spellEnd"/>
            <w:r w:rsidR="00814ECC" w:rsidRPr="00814ECC">
              <w:t xml:space="preserve"> </w:t>
            </w:r>
            <w:proofErr w:type="spellStart"/>
            <w:r w:rsidR="00814ECC" w:rsidRPr="00814ECC">
              <w:t>acordar</w:t>
            </w:r>
            <w:proofErr w:type="spellEnd"/>
            <w:r w:rsidR="00814ECC" w:rsidRPr="00814ECC">
              <w:t xml:space="preserve"> un plan para </w:t>
            </w:r>
            <w:proofErr w:type="spellStart"/>
            <w:r w:rsidR="00814ECC" w:rsidRPr="00814ECC">
              <w:t>realizar</w:t>
            </w:r>
            <w:proofErr w:type="spellEnd"/>
            <w:r w:rsidR="00814ECC" w:rsidRPr="00814ECC">
              <w:t xml:space="preserve"> una </w:t>
            </w:r>
            <w:proofErr w:type="spellStart"/>
            <w:r w:rsidR="00814ECC" w:rsidRPr="00814ECC">
              <w:t>auditoría</w:t>
            </w:r>
            <w:proofErr w:type="spellEnd"/>
            <w:r w:rsidR="00814ECC" w:rsidRPr="00814ECC">
              <w:t xml:space="preserve"> dentro de los </w:t>
            </w:r>
            <w:proofErr w:type="spellStart"/>
            <w:r w:rsidR="00814ECC" w:rsidRPr="00814ECC">
              <w:t>tres</w:t>
            </w:r>
            <w:proofErr w:type="spellEnd"/>
            <w:r w:rsidR="00814ECC" w:rsidRPr="00814ECC">
              <w:t xml:space="preserve"> meses </w:t>
            </w:r>
            <w:proofErr w:type="spellStart"/>
            <w:r w:rsidR="00814ECC" w:rsidRPr="00814ECC">
              <w:t>posteriores</w:t>
            </w:r>
            <w:proofErr w:type="spellEnd"/>
            <w:r w:rsidR="00814ECC" w:rsidRPr="00814ECC">
              <w:t xml:space="preserve"> al </w:t>
            </w:r>
            <w:proofErr w:type="spellStart"/>
            <w:r w:rsidR="00814ECC" w:rsidRPr="00814ECC">
              <w:t>inicio</w:t>
            </w:r>
            <w:proofErr w:type="spellEnd"/>
            <w:r w:rsidR="00814ECC" w:rsidRPr="00814ECC">
              <w:t xml:space="preserve"> de la </w:t>
            </w:r>
            <w:proofErr w:type="spellStart"/>
            <w:r w:rsidR="00814ECC" w:rsidRPr="00814ECC">
              <w:t>auditoría</w:t>
            </w:r>
            <w:proofErr w:type="spellEnd"/>
            <w:r w:rsidR="00814ECC" w:rsidRPr="00814ECC">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814ECC" w:rsidRPr="00814ECC">
              <w:t xml:space="preserve"> </w:t>
            </w:r>
            <w:proofErr w:type="spellStart"/>
            <w:r w:rsidR="00814ECC" w:rsidRPr="00814ECC">
              <w:t>suspenderá</w:t>
            </w:r>
            <w:proofErr w:type="spellEnd"/>
            <w:r w:rsidR="00814ECC" w:rsidRPr="00814ECC">
              <w:t xml:space="preserve"> </w:t>
            </w:r>
            <w:proofErr w:type="spellStart"/>
            <w:r w:rsidR="00814ECC" w:rsidRPr="00814ECC">
              <w:t>su</w:t>
            </w:r>
            <w:proofErr w:type="spellEnd"/>
            <w:r w:rsidR="00814ECC" w:rsidRPr="00814ECC">
              <w:t xml:space="preserve"> </w:t>
            </w:r>
            <w:proofErr w:type="spellStart"/>
            <w:r w:rsidR="00814ECC" w:rsidRPr="00814ECC">
              <w:t>relación</w:t>
            </w:r>
            <w:proofErr w:type="spellEnd"/>
            <w:r w:rsidR="00814ECC" w:rsidRPr="00814ECC">
              <w:t xml:space="preserve"> con el </w:t>
            </w:r>
            <w:proofErr w:type="spellStart"/>
            <w:r w:rsidR="00814ECC" w:rsidRPr="00814ECC">
              <w:t>proveedor</w:t>
            </w:r>
            <w:proofErr w:type="spellEnd"/>
            <w:r w:rsidR="00814ECC" w:rsidRPr="00814ECC">
              <w:t>.</w:t>
            </w:r>
          </w:p>
          <w:p w14:paraId="4C2852C0" w14:textId="77777777" w:rsidR="008416A8" w:rsidRDefault="008416A8" w:rsidP="009B0C9B">
            <w:pPr>
              <w:pStyle w:val="NOTEinChapter"/>
            </w:pPr>
            <w:r w:rsidRPr="008416A8">
              <w:rPr>
                <w:b/>
                <w:bCs/>
                <w:color w:val="FF40FF"/>
              </w:rPr>
              <w:t>NOTA:</w:t>
            </w:r>
            <w:r w:rsidRPr="008416A8">
              <w:rPr>
                <w:color w:val="FF40FF"/>
              </w:rPr>
              <w:t xml:space="preserve">  </w:t>
            </w:r>
            <w:r w:rsidRPr="008416A8">
              <w:t xml:space="preserve">Los </w:t>
            </w:r>
            <w:proofErr w:type="spellStart"/>
            <w:r w:rsidRPr="008416A8">
              <w:t>tres</w:t>
            </w:r>
            <w:proofErr w:type="spellEnd"/>
            <w:r w:rsidRPr="008416A8">
              <w:t xml:space="preserve"> meses </w:t>
            </w:r>
            <w:proofErr w:type="spellStart"/>
            <w:r w:rsidRPr="008416A8">
              <w:t>mencionados</w:t>
            </w:r>
            <w:proofErr w:type="spellEnd"/>
            <w:r w:rsidRPr="008416A8">
              <w:t xml:space="preserve"> </w:t>
            </w:r>
            <w:proofErr w:type="spellStart"/>
            <w:r w:rsidRPr="008416A8">
              <w:t>anteriormente</w:t>
            </w:r>
            <w:proofErr w:type="spellEnd"/>
            <w:r w:rsidRPr="008416A8">
              <w:t xml:space="preserve"> son un </w:t>
            </w:r>
            <w:proofErr w:type="spellStart"/>
            <w:r w:rsidRPr="008416A8">
              <w:t>marco</w:t>
            </w:r>
            <w:proofErr w:type="spellEnd"/>
            <w:r w:rsidRPr="008416A8">
              <w:t xml:space="preserve"> de </w:t>
            </w:r>
            <w:proofErr w:type="spellStart"/>
            <w:r w:rsidRPr="008416A8">
              <w:t>tiempo</w:t>
            </w:r>
            <w:proofErr w:type="spellEnd"/>
            <w:r w:rsidRPr="008416A8">
              <w:t xml:space="preserve"> </w:t>
            </w:r>
            <w:proofErr w:type="spellStart"/>
            <w:r w:rsidRPr="008416A8">
              <w:t>propuesto</w:t>
            </w:r>
            <w:proofErr w:type="spellEnd"/>
            <w:r w:rsidRPr="008416A8">
              <w:t xml:space="preserve"> para </w:t>
            </w:r>
            <w:proofErr w:type="spellStart"/>
            <w:r w:rsidRPr="008416A8">
              <w:t>elaborar</w:t>
            </w:r>
            <w:proofErr w:type="spellEnd"/>
            <w:r w:rsidRPr="008416A8">
              <w:t xml:space="preserve"> un plan para </w:t>
            </w:r>
            <w:proofErr w:type="spellStart"/>
            <w:r w:rsidRPr="008416A8">
              <w:t>llevar</w:t>
            </w:r>
            <w:proofErr w:type="spellEnd"/>
            <w:r w:rsidRPr="008416A8">
              <w:t xml:space="preserve"> a </w:t>
            </w:r>
            <w:proofErr w:type="spellStart"/>
            <w:r w:rsidRPr="008416A8">
              <w:t>cabo</w:t>
            </w:r>
            <w:proofErr w:type="spellEnd"/>
            <w:r w:rsidRPr="008416A8">
              <w:t xml:space="preserve"> una </w:t>
            </w:r>
            <w:proofErr w:type="spellStart"/>
            <w:r w:rsidRPr="008416A8">
              <w:t>auditoría</w:t>
            </w:r>
            <w:proofErr w:type="spellEnd"/>
            <w:r w:rsidRPr="008416A8">
              <w:t xml:space="preserve">, no para </w:t>
            </w:r>
            <w:proofErr w:type="spellStart"/>
            <w:r w:rsidRPr="008416A8">
              <w:t>llevar</w:t>
            </w:r>
            <w:proofErr w:type="spellEnd"/>
            <w:r w:rsidRPr="008416A8">
              <w:t xml:space="preserve"> a </w:t>
            </w:r>
            <w:proofErr w:type="spellStart"/>
            <w:r w:rsidRPr="008416A8">
              <w:t>cabo</w:t>
            </w:r>
            <w:proofErr w:type="spellEnd"/>
            <w:r w:rsidRPr="008416A8">
              <w:t xml:space="preserve"> </w:t>
            </w:r>
            <w:proofErr w:type="spellStart"/>
            <w:r w:rsidRPr="008416A8">
              <w:t>realmente</w:t>
            </w:r>
            <w:proofErr w:type="spellEnd"/>
            <w:r w:rsidRPr="008416A8">
              <w:t xml:space="preserve"> la </w:t>
            </w:r>
            <w:proofErr w:type="spellStart"/>
            <w:r w:rsidRPr="008416A8">
              <w:t>auditoría</w:t>
            </w:r>
            <w:proofErr w:type="spellEnd"/>
            <w:r w:rsidRPr="008416A8">
              <w:t xml:space="preserve">. </w:t>
            </w:r>
          </w:p>
          <w:p w14:paraId="220A3E48" w14:textId="68FCFAA4" w:rsidR="007C7659" w:rsidRDefault="007C7659" w:rsidP="009B0C9B">
            <w:pPr>
              <w:pStyle w:val="NumberedRequirementsSub"/>
            </w:pPr>
            <w:r w:rsidRPr="00306F5B">
              <w:t>1.</w:t>
            </w:r>
            <w:r>
              <w:t>6</w:t>
            </w:r>
            <w:r w:rsidRPr="00306F5B">
              <w:t>.</w:t>
            </w:r>
            <w:r>
              <w:t>4</w:t>
            </w:r>
            <w:r w:rsidRPr="00306F5B">
              <w:t>.</w:t>
            </w:r>
            <w:r>
              <w:t>3</w:t>
            </w:r>
            <w:r w:rsidRPr="00306F5B">
              <w:t xml:space="preserve">.  </w:t>
            </w:r>
            <w:proofErr w:type="spellStart"/>
            <w:r w:rsidR="00814ECC" w:rsidRPr="00814ECC">
              <w:t>Cuando</w:t>
            </w:r>
            <w:proofErr w:type="spellEnd"/>
            <w:r w:rsidR="00814ECC" w:rsidRPr="00814ECC">
              <w:t xml:space="preserve"> el </w:t>
            </w:r>
            <w:proofErr w:type="spellStart"/>
            <w:r w:rsidR="00814ECC" w:rsidRPr="00814ECC">
              <w:t>desempeño</w:t>
            </w:r>
            <w:proofErr w:type="spellEnd"/>
            <w:r w:rsidR="00814ECC" w:rsidRPr="00814ECC">
              <w:t xml:space="preserve"> </w:t>
            </w:r>
            <w:r w:rsidR="00814ECC" w:rsidRPr="00814ECC">
              <w:rPr>
                <w:rStyle w:val="DefinedTermChar"/>
                <w:rFonts w:eastAsiaTheme="minorHAnsi"/>
              </w:rPr>
              <w:t>ESG</w:t>
            </w:r>
            <w:r w:rsidR="00814ECC" w:rsidRPr="00814ECC">
              <w:t xml:space="preserve"> de un </w:t>
            </w:r>
            <w:proofErr w:type="spellStart"/>
            <w:r w:rsidR="00814ECC" w:rsidRPr="00814ECC">
              <w:rPr>
                <w:rStyle w:val="DefinedTermChar"/>
                <w:rFonts w:eastAsiaTheme="minorHAnsi"/>
              </w:rPr>
              <w:t>proveedor</w:t>
            </w:r>
            <w:proofErr w:type="spellEnd"/>
            <w:r w:rsidR="00814ECC" w:rsidRPr="00814ECC">
              <w:t xml:space="preserve"> se </w:t>
            </w:r>
            <w:proofErr w:type="spellStart"/>
            <w:r w:rsidR="00814ECC" w:rsidRPr="00814ECC">
              <w:t>clasifica</w:t>
            </w:r>
            <w:proofErr w:type="spellEnd"/>
            <w:r w:rsidR="00814ECC" w:rsidRPr="00814ECC">
              <w:t xml:space="preserve"> </w:t>
            </w:r>
            <w:proofErr w:type="spellStart"/>
            <w:r w:rsidR="00814ECC" w:rsidRPr="00814ECC">
              <w:t>como</w:t>
            </w:r>
            <w:proofErr w:type="spellEnd"/>
            <w:r w:rsidR="00814ECC" w:rsidRPr="00814ECC">
              <w:t xml:space="preserve"> de alto </w:t>
            </w:r>
            <w:proofErr w:type="spellStart"/>
            <w:r w:rsidR="00814ECC" w:rsidRPr="00814ECC">
              <w:t>riesgo</w:t>
            </w:r>
            <w:proofErr w:type="spellEnd"/>
            <w:r w:rsidR="00814ECC" w:rsidRPr="00814ECC">
              <w:t xml:space="preserve"> (o un </w:t>
            </w:r>
            <w:proofErr w:type="spellStart"/>
            <w:r w:rsidR="00814ECC" w:rsidRPr="00814ECC">
              <w:t>equivalente</w:t>
            </w:r>
            <w:proofErr w:type="spellEnd"/>
            <w:r w:rsidR="00814ECC" w:rsidRPr="00814ECC">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814ECC" w:rsidRPr="00814ECC">
              <w:t xml:space="preserve"> </w:t>
            </w:r>
            <w:proofErr w:type="spellStart"/>
            <w:r w:rsidR="00814ECC" w:rsidRPr="00814ECC">
              <w:t>proporcionará</w:t>
            </w:r>
            <w:proofErr w:type="spellEnd"/>
            <w:r w:rsidR="00814ECC" w:rsidRPr="00814ECC">
              <w:t xml:space="preserve"> </w:t>
            </w:r>
            <w:proofErr w:type="spellStart"/>
            <w:r w:rsidR="00814ECC" w:rsidRPr="00814ECC">
              <w:t>orientación</w:t>
            </w:r>
            <w:proofErr w:type="spellEnd"/>
            <w:r w:rsidR="00814ECC" w:rsidRPr="00814ECC">
              <w:t xml:space="preserve"> o </w:t>
            </w:r>
            <w:proofErr w:type="spellStart"/>
            <w:r w:rsidR="00814ECC" w:rsidRPr="00814ECC">
              <w:t>compartirá</w:t>
            </w:r>
            <w:proofErr w:type="spellEnd"/>
            <w:r w:rsidR="00814ECC" w:rsidRPr="00814ECC">
              <w:t xml:space="preserve"> </w:t>
            </w:r>
            <w:proofErr w:type="spellStart"/>
            <w:r w:rsidR="00814ECC" w:rsidRPr="00814ECC">
              <w:t>información</w:t>
            </w:r>
            <w:proofErr w:type="spellEnd"/>
            <w:r w:rsidR="00814ECC" w:rsidRPr="00814ECC">
              <w:t xml:space="preserve"> para </w:t>
            </w:r>
            <w:proofErr w:type="spellStart"/>
            <w:r w:rsidR="00814ECC" w:rsidRPr="00814ECC">
              <w:t>ayudar</w:t>
            </w:r>
            <w:proofErr w:type="spellEnd"/>
            <w:r w:rsidR="00814ECC" w:rsidRPr="00814ECC">
              <w:t xml:space="preserve"> a los </w:t>
            </w:r>
            <w:proofErr w:type="spellStart"/>
            <w:r w:rsidR="00814ECC" w:rsidRPr="00814ECC">
              <w:rPr>
                <w:rStyle w:val="DefinedTermChar"/>
                <w:rFonts w:eastAsiaTheme="minorHAnsi"/>
              </w:rPr>
              <w:t>proveedores</w:t>
            </w:r>
            <w:proofErr w:type="spellEnd"/>
            <w:r w:rsidR="00814ECC" w:rsidRPr="00814ECC">
              <w:t xml:space="preserve"> a </w:t>
            </w:r>
            <w:proofErr w:type="spellStart"/>
            <w:r w:rsidR="00814ECC" w:rsidRPr="00814ECC">
              <w:t>mejorar</w:t>
            </w:r>
            <w:proofErr w:type="spellEnd"/>
            <w:r w:rsidR="00814ECC" w:rsidRPr="00814ECC">
              <w:t xml:space="preserve"> sus </w:t>
            </w:r>
            <w:proofErr w:type="spellStart"/>
            <w:r w:rsidR="00814ECC" w:rsidRPr="00814ECC">
              <w:t>prácticas</w:t>
            </w:r>
            <w:proofErr w:type="spellEnd"/>
            <w:r w:rsidR="00814ECC" w:rsidRPr="00814ECC">
              <w:t xml:space="preserve">, y </w:t>
            </w:r>
            <w:proofErr w:type="spellStart"/>
            <w:r w:rsidR="00814ECC" w:rsidRPr="00814ECC">
              <w:t>discutirá</w:t>
            </w:r>
            <w:proofErr w:type="spellEnd"/>
            <w:r w:rsidR="00814ECC" w:rsidRPr="00814ECC">
              <w:t xml:space="preserve"> y </w:t>
            </w:r>
            <w:proofErr w:type="spellStart"/>
            <w:r w:rsidR="00814ECC" w:rsidRPr="00814ECC">
              <w:t>acordará</w:t>
            </w:r>
            <w:proofErr w:type="spellEnd"/>
            <w:r w:rsidR="00814ECC" w:rsidRPr="00814ECC">
              <w:t xml:space="preserve"> con </w:t>
            </w:r>
            <w:proofErr w:type="spellStart"/>
            <w:r w:rsidR="00814ECC" w:rsidRPr="00814ECC">
              <w:t>cada</w:t>
            </w:r>
            <w:proofErr w:type="spellEnd"/>
            <w:r w:rsidR="00814ECC" w:rsidRPr="00814ECC">
              <w:t xml:space="preserve"> </w:t>
            </w:r>
            <w:proofErr w:type="spellStart"/>
            <w:r w:rsidR="00814ECC" w:rsidRPr="00814ECC">
              <w:rPr>
                <w:rStyle w:val="DefinedTermChar"/>
                <w:rFonts w:eastAsiaTheme="minorHAnsi"/>
              </w:rPr>
              <w:t>proveedor</w:t>
            </w:r>
            <w:proofErr w:type="spellEnd"/>
            <w:r w:rsidR="00814ECC" w:rsidRPr="00814ECC">
              <w:t xml:space="preserve"> un plan de </w:t>
            </w:r>
            <w:proofErr w:type="spellStart"/>
            <w:r w:rsidR="00814ECC" w:rsidRPr="00814ECC">
              <w:t>acción</w:t>
            </w:r>
            <w:proofErr w:type="spellEnd"/>
            <w:r w:rsidR="00814ECC" w:rsidRPr="00814ECC">
              <w:t xml:space="preserve"> y </w:t>
            </w:r>
            <w:proofErr w:type="spellStart"/>
            <w:r w:rsidR="00814ECC" w:rsidRPr="00814ECC">
              <w:t>calendario</w:t>
            </w:r>
            <w:proofErr w:type="spellEnd"/>
            <w:r w:rsidR="00814ECC" w:rsidRPr="00814ECC">
              <w:t xml:space="preserve"> </w:t>
            </w:r>
            <w:proofErr w:type="spellStart"/>
            <w:r w:rsidR="00814ECC" w:rsidRPr="00814ECC">
              <w:t>aceptable</w:t>
            </w:r>
            <w:proofErr w:type="spellEnd"/>
            <w:r w:rsidR="00814ECC" w:rsidRPr="00814ECC">
              <w:t xml:space="preserve"> para </w:t>
            </w:r>
            <w:proofErr w:type="spellStart"/>
            <w:r w:rsidR="00814ECC" w:rsidRPr="00814ECC">
              <w:t>realizar</w:t>
            </w:r>
            <w:proofErr w:type="spellEnd"/>
            <w:r w:rsidR="00814ECC" w:rsidRPr="00814ECC">
              <w:t xml:space="preserve"> </w:t>
            </w:r>
            <w:proofErr w:type="spellStart"/>
            <w:r w:rsidR="00814ECC" w:rsidRPr="00814ECC">
              <w:t>mejoras</w:t>
            </w:r>
            <w:proofErr w:type="spellEnd"/>
            <w:r w:rsidR="00814ECC" w:rsidRPr="00814ECC">
              <w:t xml:space="preserve">. Si los </w:t>
            </w:r>
            <w:proofErr w:type="spellStart"/>
            <w:r w:rsidR="00814ECC" w:rsidRPr="00814ECC">
              <w:rPr>
                <w:rStyle w:val="DefinedTermChar"/>
                <w:rFonts w:eastAsiaTheme="minorHAnsi"/>
              </w:rPr>
              <w:t>proveedores</w:t>
            </w:r>
            <w:proofErr w:type="spellEnd"/>
            <w:r w:rsidR="00814ECC" w:rsidRPr="00814ECC">
              <w:t xml:space="preserve"> de alto </w:t>
            </w:r>
            <w:proofErr w:type="spellStart"/>
            <w:r w:rsidR="00814ECC" w:rsidRPr="00814ECC">
              <w:t>riesgo</w:t>
            </w:r>
            <w:proofErr w:type="spellEnd"/>
            <w:r w:rsidR="00814ECC" w:rsidRPr="00814ECC">
              <w:t xml:space="preserve"> se </w:t>
            </w:r>
            <w:proofErr w:type="spellStart"/>
            <w:r w:rsidR="00814ECC" w:rsidRPr="00814ECC">
              <w:t>niegan</w:t>
            </w:r>
            <w:proofErr w:type="spellEnd"/>
            <w:r w:rsidR="00814ECC" w:rsidRPr="00814ECC">
              <w:t xml:space="preserve"> </w:t>
            </w:r>
            <w:proofErr w:type="gramStart"/>
            <w:r w:rsidR="00814ECC" w:rsidRPr="00814ECC">
              <w:t>a</w:t>
            </w:r>
            <w:proofErr w:type="gramEnd"/>
            <w:r w:rsidR="00814ECC" w:rsidRPr="00814ECC">
              <w:t xml:space="preserve"> </w:t>
            </w:r>
            <w:proofErr w:type="spellStart"/>
            <w:r w:rsidR="00814ECC" w:rsidRPr="00814ECC">
              <w:t>aceptar</w:t>
            </w:r>
            <w:proofErr w:type="spellEnd"/>
            <w:r w:rsidR="00814ECC" w:rsidRPr="00814ECC">
              <w:t xml:space="preserve"> un plan de </w:t>
            </w:r>
            <w:proofErr w:type="spellStart"/>
            <w:r w:rsidR="00814ECC" w:rsidRPr="00814ECC">
              <w:t>acción</w:t>
            </w:r>
            <w:proofErr w:type="spellEnd"/>
            <w:r w:rsidR="00814ECC" w:rsidRPr="00814ECC">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814ECC" w:rsidRPr="00814ECC">
              <w:t xml:space="preserve"> </w:t>
            </w:r>
            <w:proofErr w:type="spellStart"/>
            <w:r w:rsidR="00814ECC" w:rsidRPr="00814ECC">
              <w:t>suspenderá</w:t>
            </w:r>
            <w:proofErr w:type="spellEnd"/>
            <w:r w:rsidR="00814ECC" w:rsidRPr="00814ECC">
              <w:t xml:space="preserve"> </w:t>
            </w:r>
            <w:proofErr w:type="spellStart"/>
            <w:r w:rsidR="00814ECC" w:rsidRPr="00814ECC">
              <w:t>su</w:t>
            </w:r>
            <w:proofErr w:type="spellEnd"/>
            <w:r w:rsidR="00814ECC" w:rsidRPr="00814ECC">
              <w:t xml:space="preserve"> </w:t>
            </w:r>
            <w:proofErr w:type="spellStart"/>
            <w:r w:rsidR="00814ECC" w:rsidRPr="00814ECC">
              <w:t>relación</w:t>
            </w:r>
            <w:proofErr w:type="spellEnd"/>
            <w:r w:rsidR="00814ECC" w:rsidRPr="00814ECC">
              <w:t xml:space="preserve"> con el </w:t>
            </w:r>
            <w:proofErr w:type="spellStart"/>
            <w:r w:rsidR="00814ECC" w:rsidRPr="00814ECC">
              <w:rPr>
                <w:rStyle w:val="DefinedTermChar"/>
                <w:rFonts w:eastAsiaTheme="minorHAnsi"/>
              </w:rPr>
              <w:t>proveedor</w:t>
            </w:r>
            <w:proofErr w:type="spellEnd"/>
            <w:r w:rsidR="00814ECC" w:rsidRPr="00814ECC">
              <w:t>.</w:t>
            </w:r>
          </w:p>
          <w:p w14:paraId="10C8D18C" w14:textId="77777777" w:rsidR="008416A8" w:rsidRDefault="008416A8" w:rsidP="009B0C9B">
            <w:pPr>
              <w:pStyle w:val="NOTEinChapter"/>
            </w:pPr>
            <w:r w:rsidRPr="008416A8">
              <w:rPr>
                <w:b/>
                <w:bCs/>
                <w:color w:val="FF40FF"/>
              </w:rPr>
              <w:t>NOTA:</w:t>
            </w:r>
            <w:r w:rsidRPr="008416A8">
              <w:rPr>
                <w:color w:val="FF40FF"/>
              </w:rPr>
              <w:t xml:space="preserve">  </w:t>
            </w:r>
            <w:r w:rsidRPr="008416A8">
              <w:t xml:space="preserve">Si se </w:t>
            </w:r>
            <w:proofErr w:type="spellStart"/>
            <w:r w:rsidRPr="008416A8">
              <w:t>realizó</w:t>
            </w:r>
            <w:proofErr w:type="spellEnd"/>
            <w:r w:rsidRPr="008416A8">
              <w:t xml:space="preserve"> una </w:t>
            </w:r>
            <w:proofErr w:type="spellStart"/>
            <w:r w:rsidRPr="008416A8">
              <w:t>auditoría</w:t>
            </w:r>
            <w:proofErr w:type="spellEnd"/>
            <w:r w:rsidRPr="008416A8">
              <w:t xml:space="preserve"> de IRMA, las </w:t>
            </w:r>
            <w:proofErr w:type="spellStart"/>
            <w:r w:rsidRPr="008416A8">
              <w:t>compañías</w:t>
            </w:r>
            <w:proofErr w:type="spellEnd"/>
            <w:r w:rsidRPr="008416A8">
              <w:t xml:space="preserve"> </w:t>
            </w:r>
            <w:proofErr w:type="spellStart"/>
            <w:r w:rsidRPr="008416A8">
              <w:t>operadoras</w:t>
            </w:r>
            <w:proofErr w:type="spellEnd"/>
            <w:r w:rsidRPr="008416A8">
              <w:t xml:space="preserve"> </w:t>
            </w:r>
            <w:proofErr w:type="spellStart"/>
            <w:r w:rsidRPr="008416A8">
              <w:t>pueden</w:t>
            </w:r>
            <w:proofErr w:type="spellEnd"/>
            <w:r w:rsidRPr="008416A8">
              <w:t xml:space="preserve"> </w:t>
            </w:r>
            <w:proofErr w:type="spellStart"/>
            <w:r w:rsidRPr="008416A8">
              <w:t>optar</w:t>
            </w:r>
            <w:proofErr w:type="spellEnd"/>
            <w:r w:rsidRPr="008416A8">
              <w:t xml:space="preserve"> por </w:t>
            </w:r>
            <w:proofErr w:type="spellStart"/>
            <w:r w:rsidRPr="008416A8">
              <w:t>confiar</w:t>
            </w:r>
            <w:proofErr w:type="spellEnd"/>
            <w:r w:rsidRPr="008416A8">
              <w:t xml:space="preserve"> </w:t>
            </w:r>
            <w:proofErr w:type="spellStart"/>
            <w:r w:rsidRPr="008416A8">
              <w:t>en</w:t>
            </w:r>
            <w:proofErr w:type="spellEnd"/>
            <w:r w:rsidRPr="008416A8">
              <w:t xml:space="preserve"> los planes de </w:t>
            </w:r>
            <w:proofErr w:type="spellStart"/>
            <w:r w:rsidRPr="008416A8">
              <w:t>acción</w:t>
            </w:r>
            <w:proofErr w:type="spellEnd"/>
            <w:r w:rsidRPr="008416A8">
              <w:t xml:space="preserve"> </w:t>
            </w:r>
            <w:proofErr w:type="spellStart"/>
            <w:r w:rsidRPr="008416A8">
              <w:t>correctiva</w:t>
            </w:r>
            <w:proofErr w:type="spellEnd"/>
            <w:r w:rsidRPr="008416A8">
              <w:t xml:space="preserve"> </w:t>
            </w:r>
            <w:proofErr w:type="spellStart"/>
            <w:r w:rsidRPr="008416A8">
              <w:t>desarrollados</w:t>
            </w:r>
            <w:proofErr w:type="spellEnd"/>
            <w:r w:rsidRPr="008416A8">
              <w:t xml:space="preserve"> </w:t>
            </w:r>
            <w:proofErr w:type="spellStart"/>
            <w:r w:rsidRPr="008416A8">
              <w:t>como</w:t>
            </w:r>
            <w:proofErr w:type="spellEnd"/>
            <w:r w:rsidRPr="008416A8">
              <w:t xml:space="preserve"> </w:t>
            </w:r>
            <w:proofErr w:type="spellStart"/>
            <w:r w:rsidRPr="008416A8">
              <w:t>parte</w:t>
            </w:r>
            <w:proofErr w:type="spellEnd"/>
            <w:r w:rsidRPr="008416A8">
              <w:t xml:space="preserve"> del </w:t>
            </w:r>
            <w:proofErr w:type="spellStart"/>
            <w:r w:rsidRPr="008416A8">
              <w:t>proceso</w:t>
            </w:r>
            <w:proofErr w:type="spellEnd"/>
            <w:r w:rsidRPr="008416A8">
              <w:t xml:space="preserve"> de IRMA </w:t>
            </w:r>
            <w:proofErr w:type="spellStart"/>
            <w:r w:rsidRPr="008416A8">
              <w:t>como</w:t>
            </w:r>
            <w:proofErr w:type="spellEnd"/>
            <w:r w:rsidRPr="008416A8">
              <w:t xml:space="preserve"> base para un plan de </w:t>
            </w:r>
            <w:proofErr w:type="spellStart"/>
            <w:r w:rsidRPr="008416A8">
              <w:t>acción</w:t>
            </w:r>
            <w:proofErr w:type="spellEnd"/>
            <w:r w:rsidRPr="008416A8">
              <w:t xml:space="preserve">. Es </w:t>
            </w:r>
            <w:proofErr w:type="spellStart"/>
            <w:r w:rsidRPr="008416A8">
              <w:t>posible</w:t>
            </w:r>
            <w:proofErr w:type="spellEnd"/>
            <w:r w:rsidRPr="008416A8">
              <w:t xml:space="preserve"> que </w:t>
            </w:r>
            <w:proofErr w:type="spellStart"/>
            <w:r w:rsidRPr="008416A8">
              <w:t>también</w:t>
            </w:r>
            <w:proofErr w:type="spellEnd"/>
            <w:r w:rsidRPr="008416A8">
              <w:t xml:space="preserve"> </w:t>
            </w:r>
            <w:proofErr w:type="spellStart"/>
            <w:r w:rsidRPr="008416A8">
              <w:t>deseen</w:t>
            </w:r>
            <w:proofErr w:type="spellEnd"/>
            <w:r w:rsidRPr="008416A8">
              <w:t xml:space="preserve"> </w:t>
            </w:r>
            <w:proofErr w:type="spellStart"/>
            <w:r w:rsidRPr="008416A8">
              <w:t>agregar</w:t>
            </w:r>
            <w:proofErr w:type="spellEnd"/>
            <w:r w:rsidRPr="008416A8">
              <w:t xml:space="preserve"> </w:t>
            </w:r>
            <w:proofErr w:type="spellStart"/>
            <w:r w:rsidRPr="008416A8">
              <w:t>más</w:t>
            </w:r>
            <w:proofErr w:type="spellEnd"/>
            <w:r w:rsidRPr="008416A8">
              <w:t xml:space="preserve"> o </w:t>
            </w:r>
            <w:proofErr w:type="spellStart"/>
            <w:r w:rsidRPr="008416A8">
              <w:t>requerir</w:t>
            </w:r>
            <w:proofErr w:type="spellEnd"/>
            <w:r w:rsidRPr="008416A8">
              <w:t xml:space="preserve"> </w:t>
            </w:r>
            <w:proofErr w:type="spellStart"/>
            <w:r w:rsidRPr="008416A8">
              <w:t>plazos</w:t>
            </w:r>
            <w:proofErr w:type="spellEnd"/>
            <w:r w:rsidRPr="008416A8">
              <w:t xml:space="preserve"> </w:t>
            </w:r>
            <w:proofErr w:type="spellStart"/>
            <w:r w:rsidRPr="008416A8">
              <w:t>diferentes</w:t>
            </w:r>
            <w:proofErr w:type="spellEnd"/>
            <w:r w:rsidRPr="008416A8">
              <w:t xml:space="preserve"> a los </w:t>
            </w:r>
            <w:proofErr w:type="spellStart"/>
            <w:r w:rsidRPr="008416A8">
              <w:t>impuestos</w:t>
            </w:r>
            <w:proofErr w:type="spellEnd"/>
            <w:r w:rsidRPr="008416A8">
              <w:t xml:space="preserve"> por el </w:t>
            </w:r>
            <w:proofErr w:type="spellStart"/>
            <w:r w:rsidRPr="008416A8">
              <w:t>sistema</w:t>
            </w:r>
            <w:proofErr w:type="spellEnd"/>
            <w:r w:rsidRPr="008416A8">
              <w:t xml:space="preserve"> IRMA.</w:t>
            </w:r>
          </w:p>
          <w:p w14:paraId="537A1DCF" w14:textId="29FAACED" w:rsidR="007C7659" w:rsidRDefault="007C7659" w:rsidP="009B0C9B">
            <w:pPr>
              <w:pStyle w:val="NumberedRequirementsSub"/>
            </w:pPr>
            <w:r w:rsidRPr="00306F5B">
              <w:t>1.</w:t>
            </w:r>
            <w:r>
              <w:t>6</w:t>
            </w:r>
            <w:r w:rsidRPr="00306F5B">
              <w:t>.</w:t>
            </w:r>
            <w:r>
              <w:t>4</w:t>
            </w:r>
            <w:r w:rsidRPr="00306F5B">
              <w:t>.</w:t>
            </w:r>
            <w:r>
              <w:t>4</w:t>
            </w:r>
            <w:r w:rsidRPr="00306F5B">
              <w:t xml:space="preserve">.  </w:t>
            </w:r>
            <w:proofErr w:type="spellStart"/>
            <w:r w:rsidR="00814ECC" w:rsidRPr="00814ECC">
              <w:rPr>
                <w:rStyle w:val="DefinedTermChar"/>
                <w:rFonts w:eastAsiaTheme="minorHAnsi"/>
              </w:rPr>
              <w:t>Relación</w:t>
            </w:r>
            <w:proofErr w:type="spellEnd"/>
            <w:r w:rsidR="00814ECC" w:rsidRPr="00814ECC">
              <w:rPr>
                <w:rStyle w:val="DefinedTermChar"/>
                <w:rFonts w:eastAsiaTheme="minorHAnsi"/>
              </w:rPr>
              <w:t xml:space="preserve"> </w:t>
            </w:r>
            <w:proofErr w:type="spellStart"/>
            <w:r w:rsidR="00814ECC" w:rsidRPr="00814ECC">
              <w:rPr>
                <w:rStyle w:val="DefinedTermChar"/>
                <w:rFonts w:eastAsiaTheme="minorHAnsi"/>
              </w:rPr>
              <w:t>comercial</w:t>
            </w:r>
            <w:proofErr w:type="spellEnd"/>
            <w:r w:rsidR="00814ECC" w:rsidRPr="00814ECC">
              <w:t xml:space="preserve"> </w:t>
            </w:r>
            <w:proofErr w:type="spellStart"/>
            <w:r w:rsidR="00814ECC" w:rsidRPr="00814ECC">
              <w:t>suspendida</w:t>
            </w:r>
            <w:proofErr w:type="spellEnd"/>
            <w:r w:rsidR="00814ECC" w:rsidRPr="00814ECC">
              <w:t xml:space="preserve"> se </w:t>
            </w:r>
            <w:proofErr w:type="spellStart"/>
            <w:r w:rsidR="00814ECC" w:rsidRPr="00814ECC">
              <w:t>terminará</w:t>
            </w:r>
            <w:proofErr w:type="spellEnd"/>
            <w:r w:rsidR="00814ECC" w:rsidRPr="00814ECC">
              <w:t xml:space="preserve"> </w:t>
            </w:r>
            <w:proofErr w:type="spellStart"/>
            <w:r w:rsidR="00814ECC" w:rsidRPr="00814ECC">
              <w:t>si</w:t>
            </w:r>
            <w:proofErr w:type="spellEnd"/>
            <w:r w:rsidR="00814ECC" w:rsidRPr="00814ECC">
              <w:t xml:space="preserve"> el </w:t>
            </w:r>
            <w:proofErr w:type="spellStart"/>
            <w:r w:rsidR="00814ECC" w:rsidRPr="00814ECC">
              <w:rPr>
                <w:rStyle w:val="DefinedTermChar"/>
                <w:rFonts w:eastAsiaTheme="minorHAnsi"/>
              </w:rPr>
              <w:t>proveedor</w:t>
            </w:r>
            <w:proofErr w:type="spellEnd"/>
            <w:r w:rsidR="00814ECC" w:rsidRPr="00814ECC">
              <w:t xml:space="preserve"> no </w:t>
            </w:r>
            <w:proofErr w:type="spellStart"/>
            <w:r w:rsidR="00814ECC" w:rsidRPr="00814ECC">
              <w:t>tiene</w:t>
            </w:r>
            <w:proofErr w:type="spellEnd"/>
            <w:r w:rsidR="00814ECC" w:rsidRPr="00814ECC">
              <w:t xml:space="preserve"> un plan de </w:t>
            </w:r>
            <w:proofErr w:type="spellStart"/>
            <w:r w:rsidR="00814ECC" w:rsidRPr="00814ECC">
              <w:t>acción</w:t>
            </w:r>
            <w:proofErr w:type="spellEnd"/>
            <w:r w:rsidR="00814ECC" w:rsidRPr="00814ECC">
              <w:t xml:space="preserve"> </w:t>
            </w:r>
            <w:proofErr w:type="spellStart"/>
            <w:r w:rsidR="00814ECC" w:rsidRPr="00814ECC">
              <w:t>creíble</w:t>
            </w:r>
            <w:proofErr w:type="spellEnd"/>
            <w:r w:rsidR="00814ECC" w:rsidRPr="00814ECC">
              <w:t xml:space="preserve"> para resolver el </w:t>
            </w:r>
            <w:proofErr w:type="spellStart"/>
            <w:r w:rsidR="00814ECC" w:rsidRPr="00814ECC">
              <w:t>problema</w:t>
            </w:r>
            <w:proofErr w:type="spellEnd"/>
            <w:r w:rsidR="00814ECC" w:rsidRPr="00814ECC">
              <w:t xml:space="preserve"> dentro de los </w:t>
            </w:r>
            <w:proofErr w:type="spellStart"/>
            <w:r w:rsidR="00814ECC" w:rsidRPr="00814ECC">
              <w:t>tres</w:t>
            </w:r>
            <w:proofErr w:type="spellEnd"/>
            <w:r w:rsidR="00814ECC" w:rsidRPr="00814ECC">
              <w:t xml:space="preserve"> meses </w:t>
            </w:r>
            <w:proofErr w:type="spellStart"/>
            <w:r w:rsidR="00814ECC" w:rsidRPr="00814ECC">
              <w:t>posteriores</w:t>
            </w:r>
            <w:proofErr w:type="spellEnd"/>
            <w:r w:rsidR="00814ECC" w:rsidRPr="00814ECC">
              <w:t xml:space="preserve"> a la </w:t>
            </w:r>
            <w:proofErr w:type="spellStart"/>
            <w:r w:rsidR="00814ECC" w:rsidRPr="00814ECC">
              <w:t>fecha</w:t>
            </w:r>
            <w:proofErr w:type="spellEnd"/>
            <w:r w:rsidR="00814ECC" w:rsidRPr="00814ECC">
              <w:t xml:space="preserve"> de </w:t>
            </w:r>
            <w:proofErr w:type="spellStart"/>
            <w:r w:rsidR="00814ECC" w:rsidRPr="00814ECC">
              <w:t>suspensión</w:t>
            </w:r>
            <w:proofErr w:type="spellEnd"/>
            <w:r w:rsidR="00814ECC" w:rsidRPr="00814ECC">
              <w:t xml:space="preserve"> de las </w:t>
            </w:r>
            <w:proofErr w:type="spellStart"/>
            <w:r w:rsidR="00814ECC" w:rsidRPr="004A07C7">
              <w:rPr>
                <w:rStyle w:val="DefinedTermChar"/>
                <w:rFonts w:eastAsiaTheme="minorHAnsi"/>
              </w:rPr>
              <w:t>relaciones</w:t>
            </w:r>
            <w:proofErr w:type="spellEnd"/>
            <w:r w:rsidR="00814ECC" w:rsidRPr="004A07C7">
              <w:rPr>
                <w:rStyle w:val="DefinedTermChar"/>
                <w:rFonts w:eastAsiaTheme="minorHAnsi"/>
              </w:rPr>
              <w:t xml:space="preserve"> </w:t>
            </w:r>
            <w:proofErr w:type="spellStart"/>
            <w:r w:rsidR="00814ECC" w:rsidRPr="004A07C7">
              <w:rPr>
                <w:rStyle w:val="DefinedTermChar"/>
                <w:rFonts w:eastAsiaTheme="minorHAnsi"/>
              </w:rPr>
              <w:t>comerciales</w:t>
            </w:r>
            <w:proofErr w:type="spellEnd"/>
            <w:r w:rsidR="00814ECC" w:rsidRPr="00814ECC">
              <w:t>.</w:t>
            </w:r>
          </w:p>
          <w:p w14:paraId="57AF868E" w14:textId="77777777" w:rsidR="007C7659" w:rsidRDefault="007C7659" w:rsidP="009B0C9B">
            <w:pPr>
              <w:pStyle w:val="NumberedRequirementsSub"/>
            </w:pPr>
            <w:r w:rsidRPr="00306F5B">
              <w:t>1.</w:t>
            </w:r>
            <w:r>
              <w:t>6</w:t>
            </w:r>
            <w:r w:rsidRPr="00306F5B">
              <w:t>.</w:t>
            </w:r>
            <w:r>
              <w:t>4</w:t>
            </w:r>
            <w:r w:rsidRPr="00306F5B">
              <w:t>.</w:t>
            </w:r>
            <w:r>
              <w:t>5</w:t>
            </w:r>
            <w:r w:rsidRPr="00306F5B">
              <w:t xml:space="preserve">.  </w:t>
            </w:r>
            <w:r w:rsidR="004A07C7" w:rsidRPr="004A07C7">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4A07C7" w:rsidRPr="004A07C7">
              <w:t xml:space="preserve"> </w:t>
            </w:r>
            <w:proofErr w:type="spellStart"/>
            <w:r w:rsidR="004A07C7" w:rsidRPr="004A07C7">
              <w:t>documentará</w:t>
            </w:r>
            <w:proofErr w:type="spellEnd"/>
            <w:r w:rsidR="004A07C7" w:rsidRPr="004A07C7">
              <w:t xml:space="preserve"> y </w:t>
            </w:r>
            <w:proofErr w:type="spellStart"/>
            <w:r w:rsidR="004A07C7" w:rsidRPr="004A07C7">
              <w:t>rastreará</w:t>
            </w:r>
            <w:proofErr w:type="spellEnd"/>
            <w:r w:rsidR="004A07C7" w:rsidRPr="004A07C7">
              <w:t xml:space="preserve"> las </w:t>
            </w:r>
            <w:proofErr w:type="spellStart"/>
            <w:r w:rsidR="004A07C7" w:rsidRPr="004A07C7">
              <w:t>mejoras</w:t>
            </w:r>
            <w:proofErr w:type="spellEnd"/>
            <w:r w:rsidR="004A07C7" w:rsidRPr="004A07C7">
              <w:t xml:space="preserve"> del </w:t>
            </w:r>
            <w:proofErr w:type="spellStart"/>
            <w:r w:rsidR="004A07C7" w:rsidRPr="004A07C7">
              <w:rPr>
                <w:rStyle w:val="DefinedTermChar"/>
                <w:rFonts w:eastAsiaTheme="minorHAnsi"/>
              </w:rPr>
              <w:t>proveedor</w:t>
            </w:r>
            <w:proofErr w:type="spellEnd"/>
            <w:r w:rsidR="004A07C7" w:rsidRPr="004A07C7">
              <w:t xml:space="preserve"> a lo largo del </w:t>
            </w:r>
            <w:proofErr w:type="spellStart"/>
            <w:r w:rsidR="004A07C7" w:rsidRPr="004A07C7">
              <w:t>tiempo</w:t>
            </w:r>
            <w:proofErr w:type="spellEnd"/>
            <w:r w:rsidR="004A07C7" w:rsidRPr="004A07C7">
              <w:t xml:space="preserve"> y </w:t>
            </w:r>
            <w:proofErr w:type="spellStart"/>
            <w:r w:rsidR="004A07C7" w:rsidRPr="004A07C7">
              <w:t>cuando</w:t>
            </w:r>
            <w:proofErr w:type="spellEnd"/>
            <w:r w:rsidR="004A07C7" w:rsidRPr="004A07C7">
              <w:t xml:space="preserve"> un </w:t>
            </w:r>
            <w:proofErr w:type="spellStart"/>
            <w:r w:rsidR="004A07C7" w:rsidRPr="004A07C7">
              <w:rPr>
                <w:rStyle w:val="DefinedTermChar"/>
                <w:rFonts w:eastAsiaTheme="minorHAnsi"/>
              </w:rPr>
              <w:t>proveedor</w:t>
            </w:r>
            <w:proofErr w:type="spellEnd"/>
            <w:r w:rsidR="004A07C7" w:rsidRPr="004A07C7">
              <w:t xml:space="preserve"> no </w:t>
            </w:r>
            <w:proofErr w:type="spellStart"/>
            <w:r w:rsidR="004A07C7" w:rsidRPr="004A07C7">
              <w:t>aborde</w:t>
            </w:r>
            <w:proofErr w:type="spellEnd"/>
            <w:r w:rsidR="004A07C7" w:rsidRPr="004A07C7">
              <w:t xml:space="preserve"> </w:t>
            </w:r>
            <w:proofErr w:type="spellStart"/>
            <w:r w:rsidR="004A07C7" w:rsidRPr="004A07C7">
              <w:t>brechas</w:t>
            </w:r>
            <w:proofErr w:type="spellEnd"/>
            <w:r w:rsidR="004A07C7" w:rsidRPr="004A07C7">
              <w:t xml:space="preserve"> de </w:t>
            </w:r>
            <w:proofErr w:type="spellStart"/>
            <w:r w:rsidR="004A07C7" w:rsidRPr="004A07C7">
              <w:t>desempeño</w:t>
            </w:r>
            <w:proofErr w:type="spellEnd"/>
            <w:r w:rsidR="004A07C7" w:rsidRPr="004A07C7">
              <w:t xml:space="preserve"> </w:t>
            </w:r>
            <w:r w:rsidR="004A07C7" w:rsidRPr="004A07C7">
              <w:rPr>
                <w:rStyle w:val="DefinedTermChar"/>
                <w:rFonts w:eastAsiaTheme="minorHAnsi"/>
              </w:rPr>
              <w:t>ESG</w:t>
            </w:r>
            <w:r w:rsidR="004A07C7" w:rsidRPr="004A07C7">
              <w:t xml:space="preserve"> dentro de los </w:t>
            </w:r>
            <w:proofErr w:type="spellStart"/>
            <w:r w:rsidR="004A07C7" w:rsidRPr="004A07C7">
              <w:t>plazos</w:t>
            </w:r>
            <w:proofErr w:type="spellEnd"/>
            <w:r w:rsidR="004A07C7" w:rsidRPr="004A07C7">
              <w:t xml:space="preserve"> </w:t>
            </w:r>
            <w:proofErr w:type="spellStart"/>
            <w:r w:rsidR="004A07C7" w:rsidRPr="004A07C7">
              <w:t>acordados</w:t>
            </w:r>
            <w:proofErr w:type="spellEnd"/>
            <w:r w:rsidR="004A07C7" w:rsidRPr="004A07C7">
              <w:t xml:space="preserve">, y no se </w:t>
            </w:r>
            <w:proofErr w:type="spellStart"/>
            <w:r w:rsidR="004A07C7" w:rsidRPr="004A07C7">
              <w:t>puedan</w:t>
            </w:r>
            <w:proofErr w:type="spellEnd"/>
            <w:r w:rsidR="004A07C7" w:rsidRPr="004A07C7">
              <w:t xml:space="preserve"> </w:t>
            </w:r>
            <w:proofErr w:type="spellStart"/>
            <w:r w:rsidR="004A07C7" w:rsidRPr="004A07C7">
              <w:t>acordar</w:t>
            </w:r>
            <w:proofErr w:type="spellEnd"/>
            <w:r w:rsidR="004A07C7" w:rsidRPr="004A07C7">
              <w:t xml:space="preserve"> </w:t>
            </w:r>
            <w:proofErr w:type="spellStart"/>
            <w:r w:rsidR="004A07C7" w:rsidRPr="004A07C7">
              <w:t>más</w:t>
            </w:r>
            <w:proofErr w:type="spellEnd"/>
            <w:r w:rsidR="004A07C7" w:rsidRPr="004A07C7">
              <w:t xml:space="preserve"> </w:t>
            </w:r>
            <w:proofErr w:type="spellStart"/>
            <w:r w:rsidR="004A07C7" w:rsidRPr="004A07C7">
              <w:t>acciones</w:t>
            </w:r>
            <w:proofErr w:type="spellEnd"/>
            <w:r w:rsidR="004A07C7" w:rsidRPr="004A07C7">
              <w:t xml:space="preserve"> </w:t>
            </w:r>
            <w:proofErr w:type="spellStart"/>
            <w:r w:rsidR="004A07C7" w:rsidRPr="004A07C7">
              <w:t>correctivas</w:t>
            </w:r>
            <w:proofErr w:type="spellEnd"/>
            <w:r w:rsidR="004A07C7" w:rsidRPr="004A07C7">
              <w:t xml:space="preserve"> </w:t>
            </w:r>
            <w:proofErr w:type="spellStart"/>
            <w:r w:rsidR="004A07C7" w:rsidRPr="004A07C7">
              <w:t>urgentes</w:t>
            </w:r>
            <w:proofErr w:type="spellEnd"/>
            <w:r w:rsidR="004A07C7" w:rsidRPr="004A07C7">
              <w:t xml:space="preserve"> o no </w:t>
            </w:r>
            <w:proofErr w:type="spellStart"/>
            <w:r w:rsidR="004A07C7" w:rsidRPr="004A07C7">
              <w:t>sean</w:t>
            </w:r>
            <w:proofErr w:type="spellEnd"/>
            <w:r w:rsidR="004A07C7" w:rsidRPr="004A07C7">
              <w:t xml:space="preserve"> </w:t>
            </w:r>
            <w:proofErr w:type="spellStart"/>
            <w:r w:rsidR="004A07C7" w:rsidRPr="004A07C7">
              <w:t>realistas</w:t>
            </w:r>
            <w:proofErr w:type="spellEnd"/>
            <w:r w:rsidR="004A07C7" w:rsidRPr="004A07C7">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4A07C7" w:rsidRPr="004A07C7">
              <w:t xml:space="preserve"> </w:t>
            </w:r>
            <w:proofErr w:type="spellStart"/>
            <w:r w:rsidR="004A07C7" w:rsidRPr="004A07C7">
              <w:t>terminará</w:t>
            </w:r>
            <w:proofErr w:type="spellEnd"/>
            <w:r w:rsidR="004A07C7" w:rsidRPr="004A07C7">
              <w:t xml:space="preserve"> las </w:t>
            </w:r>
            <w:proofErr w:type="spellStart"/>
            <w:r w:rsidR="004A07C7" w:rsidRPr="004A07C7">
              <w:rPr>
                <w:rStyle w:val="DefinedTermChar"/>
                <w:rFonts w:eastAsiaTheme="minorHAnsi"/>
              </w:rPr>
              <w:t>relaciones</w:t>
            </w:r>
            <w:proofErr w:type="spellEnd"/>
            <w:r w:rsidR="004A07C7" w:rsidRPr="004A07C7">
              <w:rPr>
                <w:rStyle w:val="DefinedTermChar"/>
                <w:rFonts w:eastAsiaTheme="minorHAnsi"/>
              </w:rPr>
              <w:t xml:space="preserve"> </w:t>
            </w:r>
            <w:proofErr w:type="spellStart"/>
            <w:r w:rsidR="004A07C7" w:rsidRPr="004A07C7">
              <w:rPr>
                <w:rStyle w:val="DefinedTermChar"/>
                <w:rFonts w:eastAsiaTheme="minorHAnsi"/>
              </w:rPr>
              <w:t>comerciales</w:t>
            </w:r>
            <w:proofErr w:type="spellEnd"/>
            <w:r w:rsidR="004A07C7" w:rsidRPr="004A07C7">
              <w:t xml:space="preserve"> con el </w:t>
            </w:r>
            <w:proofErr w:type="spellStart"/>
            <w:r w:rsidR="004A07C7" w:rsidRPr="004A07C7">
              <w:rPr>
                <w:rStyle w:val="DefinedTermChar"/>
                <w:rFonts w:eastAsiaTheme="minorHAnsi"/>
              </w:rPr>
              <w:t>proveedor</w:t>
            </w:r>
            <w:proofErr w:type="spellEnd"/>
            <w:r w:rsidR="00814ECC" w:rsidRPr="00814ECC">
              <w:t>.</w:t>
            </w:r>
          </w:p>
          <w:p w14:paraId="7EA21F88" w14:textId="4F2F2AF8" w:rsidR="008416A8" w:rsidRPr="00306F5B" w:rsidRDefault="008416A8" w:rsidP="009B0C9B">
            <w:pPr>
              <w:pStyle w:val="NOTEinChapter"/>
            </w:pPr>
            <w:r w:rsidRPr="008416A8">
              <w:rPr>
                <w:b/>
                <w:bCs/>
                <w:color w:val="FF40FF"/>
              </w:rPr>
              <w:t>NOTA:</w:t>
            </w:r>
            <w:r w:rsidRPr="008416A8">
              <w:rPr>
                <w:color w:val="FF40FF"/>
              </w:rPr>
              <w:t xml:space="preserve">   </w:t>
            </w:r>
            <w:r w:rsidRPr="008416A8">
              <w:t xml:space="preserve">Este </w:t>
            </w:r>
            <w:proofErr w:type="spellStart"/>
            <w:r w:rsidRPr="008416A8">
              <w:t>requisito</w:t>
            </w:r>
            <w:proofErr w:type="spellEnd"/>
            <w:r w:rsidRPr="008416A8">
              <w:t xml:space="preserve"> es </w:t>
            </w:r>
            <w:proofErr w:type="spellStart"/>
            <w:r w:rsidRPr="008416A8">
              <w:t>ampliamente</w:t>
            </w:r>
            <w:proofErr w:type="spellEnd"/>
            <w:r w:rsidRPr="008416A8">
              <w:t xml:space="preserve"> </w:t>
            </w:r>
            <w:proofErr w:type="spellStart"/>
            <w:r w:rsidRPr="008416A8">
              <w:t>coherente</w:t>
            </w:r>
            <w:proofErr w:type="spellEnd"/>
            <w:r w:rsidRPr="008416A8">
              <w:t xml:space="preserve"> con el </w:t>
            </w:r>
            <w:proofErr w:type="spellStart"/>
            <w:r w:rsidRPr="008416A8">
              <w:t>requisito</w:t>
            </w:r>
            <w:proofErr w:type="spellEnd"/>
            <w:r w:rsidRPr="008416A8">
              <w:t xml:space="preserve"> de RMI de “</w:t>
            </w:r>
            <w:proofErr w:type="spellStart"/>
            <w:r w:rsidRPr="008416A8">
              <w:t>Desvincularse</w:t>
            </w:r>
            <w:proofErr w:type="spellEnd"/>
            <w:r w:rsidRPr="008416A8">
              <w:t xml:space="preserve"> de un </w:t>
            </w:r>
            <w:proofErr w:type="spellStart"/>
            <w:r w:rsidRPr="008416A8">
              <w:t>proveedor</w:t>
            </w:r>
            <w:proofErr w:type="spellEnd"/>
            <w:r w:rsidRPr="008416A8">
              <w:t xml:space="preserve"> </w:t>
            </w:r>
            <w:proofErr w:type="spellStart"/>
            <w:r w:rsidRPr="008416A8">
              <w:t>en</w:t>
            </w:r>
            <w:proofErr w:type="spellEnd"/>
            <w:r w:rsidRPr="008416A8">
              <w:t xml:space="preserve"> los </w:t>
            </w:r>
            <w:proofErr w:type="spellStart"/>
            <w:r w:rsidRPr="008416A8">
              <w:t>casos</w:t>
            </w:r>
            <w:proofErr w:type="spellEnd"/>
            <w:r w:rsidRPr="008416A8">
              <w:t xml:space="preserve"> </w:t>
            </w:r>
            <w:proofErr w:type="spellStart"/>
            <w:r w:rsidRPr="008416A8">
              <w:t>en</w:t>
            </w:r>
            <w:proofErr w:type="spellEnd"/>
            <w:r w:rsidRPr="008416A8">
              <w:t xml:space="preserve"> que la </w:t>
            </w:r>
            <w:proofErr w:type="spellStart"/>
            <w:r w:rsidRPr="008416A8">
              <w:t>mitigación</w:t>
            </w:r>
            <w:proofErr w:type="spellEnd"/>
            <w:r w:rsidRPr="008416A8">
              <w:t xml:space="preserve"> no </w:t>
            </w:r>
            <w:proofErr w:type="spellStart"/>
            <w:r w:rsidRPr="008416A8">
              <w:t>parezca</w:t>
            </w:r>
            <w:proofErr w:type="spellEnd"/>
            <w:r w:rsidRPr="008416A8">
              <w:t xml:space="preserve"> </w:t>
            </w:r>
            <w:proofErr w:type="spellStart"/>
            <w:r w:rsidRPr="008416A8">
              <w:t>factible</w:t>
            </w:r>
            <w:proofErr w:type="spellEnd"/>
            <w:r w:rsidRPr="008416A8">
              <w:t xml:space="preserve"> o </w:t>
            </w:r>
            <w:proofErr w:type="spellStart"/>
            <w:r w:rsidRPr="008416A8">
              <w:t>inaceptable</w:t>
            </w:r>
            <w:proofErr w:type="spellEnd"/>
            <w:r w:rsidRPr="008416A8">
              <w:t>”.</w:t>
            </w:r>
          </w:p>
        </w:tc>
      </w:tr>
      <w:tr w:rsidR="002754CA" w:rsidRPr="00A72985" w14:paraId="4F61BCA9" w14:textId="77777777" w:rsidTr="0056138B">
        <w:trPr>
          <w:trHeight w:val="3542"/>
        </w:trPr>
        <w:tc>
          <w:tcPr>
            <w:tcW w:w="9270" w:type="dxa"/>
          </w:tcPr>
          <w:p w14:paraId="28763641" w14:textId="5C61C6C6" w:rsidR="002754CA" w:rsidRPr="00306F5B" w:rsidRDefault="002754CA" w:rsidP="006366DF">
            <w:pPr>
              <w:pStyle w:val="NumberedRequirementsMain"/>
              <w:rPr>
                <w:rFonts w:eastAsiaTheme="minorHAnsi"/>
              </w:rPr>
            </w:pPr>
            <w:r w:rsidRPr="00306F5B">
              <w:rPr>
                <w:rFonts w:eastAsiaTheme="minorHAnsi"/>
              </w:rPr>
              <w:lastRenderedPageBreak/>
              <w:t>1.</w:t>
            </w:r>
            <w:r w:rsidR="007C7659">
              <w:rPr>
                <w:rFonts w:eastAsiaTheme="minorHAnsi"/>
              </w:rPr>
              <w:t>6</w:t>
            </w:r>
            <w:r w:rsidRPr="00306F5B">
              <w:rPr>
                <w:rFonts w:eastAsiaTheme="minorHAnsi"/>
              </w:rPr>
              <w:t xml:space="preserve">.5.  </w:t>
            </w:r>
            <w:proofErr w:type="spellStart"/>
            <w:r w:rsidR="007C7659" w:rsidRPr="007C7659">
              <w:rPr>
                <w:rFonts w:eastAsiaTheme="minorHAnsi"/>
              </w:rPr>
              <w:t>Emisión</w:t>
            </w:r>
            <w:proofErr w:type="spellEnd"/>
            <w:r w:rsidR="007C7659" w:rsidRPr="007C7659">
              <w:rPr>
                <w:rFonts w:eastAsiaTheme="minorHAnsi"/>
              </w:rPr>
              <w:t xml:space="preserve"> de </w:t>
            </w:r>
            <w:proofErr w:type="spellStart"/>
            <w:r w:rsidR="007C7659" w:rsidRPr="007C7659">
              <w:rPr>
                <w:rFonts w:eastAsiaTheme="minorHAnsi"/>
              </w:rPr>
              <w:t>informes</w:t>
            </w:r>
            <w:proofErr w:type="spellEnd"/>
          </w:p>
          <w:p w14:paraId="6497A6F9" w14:textId="08AC561A" w:rsidR="007C7659" w:rsidRPr="0012695A" w:rsidRDefault="007C7659" w:rsidP="009B0C9B">
            <w:pPr>
              <w:pStyle w:val="NumberedRequirementsSub"/>
            </w:pPr>
            <w:r w:rsidRPr="0012695A">
              <w:t>1.</w:t>
            </w:r>
            <w:r>
              <w:t>6</w:t>
            </w:r>
            <w:r w:rsidRPr="0012695A">
              <w:t>.</w:t>
            </w:r>
            <w:r w:rsidR="008416A8">
              <w:t>5</w:t>
            </w:r>
            <w:r w:rsidRPr="0012695A">
              <w:t>.</w:t>
            </w:r>
            <w:r w:rsidR="008416A8">
              <w:t>1</w:t>
            </w:r>
            <w:r w:rsidRPr="0012695A">
              <w:t xml:space="preserve">.  </w:t>
            </w:r>
            <w:r w:rsidR="004A07C7" w:rsidRPr="004A07C7">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4A07C7" w:rsidRPr="004A07C7">
              <w:t xml:space="preserve"> </w:t>
            </w:r>
            <w:proofErr w:type="spellStart"/>
            <w:r w:rsidR="004A07C7" w:rsidRPr="004A07C7">
              <w:t>deberá</w:t>
            </w:r>
            <w:proofErr w:type="spellEnd"/>
            <w:r w:rsidR="004A07C7" w:rsidRPr="004A07C7">
              <w:t xml:space="preserve"> </w:t>
            </w:r>
            <w:proofErr w:type="spellStart"/>
            <w:r w:rsidR="004A07C7" w:rsidRPr="004A07C7">
              <w:t>hacer</w:t>
            </w:r>
            <w:proofErr w:type="spellEnd"/>
            <w:r w:rsidR="004A07C7" w:rsidRPr="004A07C7">
              <w:t xml:space="preserve"> un </w:t>
            </w:r>
            <w:proofErr w:type="spellStart"/>
            <w:r w:rsidR="004A07C7" w:rsidRPr="004A07C7">
              <w:t>resumen</w:t>
            </w:r>
            <w:proofErr w:type="spellEnd"/>
            <w:r w:rsidR="004A07C7" w:rsidRPr="004A07C7">
              <w:t xml:space="preserve"> </w:t>
            </w:r>
            <w:proofErr w:type="spellStart"/>
            <w:r w:rsidR="004A07C7" w:rsidRPr="004A07C7">
              <w:t>estadístico</w:t>
            </w:r>
            <w:proofErr w:type="spellEnd"/>
            <w:r w:rsidR="004A07C7" w:rsidRPr="004A07C7">
              <w:t xml:space="preserve"> de </w:t>
            </w:r>
            <w:proofErr w:type="spellStart"/>
            <w:r w:rsidR="004A07C7" w:rsidRPr="004A07C7">
              <w:t>su</w:t>
            </w:r>
            <w:proofErr w:type="spellEnd"/>
            <w:r w:rsidR="004A07C7" w:rsidRPr="004A07C7">
              <w:t xml:space="preserve"> </w:t>
            </w:r>
            <w:proofErr w:type="spellStart"/>
            <w:r w:rsidR="004A07C7" w:rsidRPr="004A07C7">
              <w:t>abastecimiento</w:t>
            </w:r>
            <w:proofErr w:type="spellEnd"/>
            <w:r w:rsidR="004A07C7" w:rsidRPr="004A07C7">
              <w:t xml:space="preserve"> de </w:t>
            </w:r>
            <w:proofErr w:type="spellStart"/>
            <w:r w:rsidR="004A07C7" w:rsidRPr="004A07C7">
              <w:rPr>
                <w:rStyle w:val="DefinedTermChar"/>
                <w:rFonts w:eastAsiaTheme="minorHAnsi"/>
              </w:rPr>
              <w:t>materiales</w:t>
            </w:r>
            <w:proofErr w:type="spellEnd"/>
            <w:r w:rsidR="004A07C7" w:rsidRPr="004A07C7">
              <w:rPr>
                <w:rStyle w:val="DefinedTermChar"/>
                <w:rFonts w:eastAsiaTheme="minorHAnsi"/>
              </w:rPr>
              <w:t xml:space="preserve"> de entrada </w:t>
            </w:r>
            <w:proofErr w:type="spellStart"/>
            <w:r w:rsidR="004A07C7" w:rsidRPr="004A07C7">
              <w:rPr>
                <w:rStyle w:val="DefinedTermChar"/>
                <w:rFonts w:eastAsiaTheme="minorHAnsi"/>
              </w:rPr>
              <w:t>críticos</w:t>
            </w:r>
            <w:proofErr w:type="spellEnd"/>
            <w:r w:rsidR="004A07C7" w:rsidRPr="004A07C7">
              <w:t xml:space="preserve"> a </w:t>
            </w:r>
            <w:proofErr w:type="spellStart"/>
            <w:r w:rsidR="004A07C7" w:rsidRPr="004A07C7">
              <w:t>disposición</w:t>
            </w:r>
            <w:proofErr w:type="spellEnd"/>
            <w:r w:rsidR="004A07C7" w:rsidRPr="004A07C7">
              <w:t xml:space="preserve"> del </w:t>
            </w:r>
            <w:proofErr w:type="spellStart"/>
            <w:r w:rsidR="004A07C7" w:rsidRPr="004A07C7">
              <w:t>público</w:t>
            </w:r>
            <w:proofErr w:type="spellEnd"/>
            <w:r w:rsidR="004A07C7" w:rsidRPr="004A07C7">
              <w:t xml:space="preserve">, </w:t>
            </w:r>
            <w:proofErr w:type="spellStart"/>
            <w:r w:rsidR="004A07C7" w:rsidRPr="004A07C7">
              <w:t>incluyendo</w:t>
            </w:r>
            <w:proofErr w:type="spellEnd"/>
            <w:r w:rsidR="004A07C7" w:rsidRPr="004A07C7">
              <w:t xml:space="preserve"> (</w:t>
            </w:r>
            <w:proofErr w:type="spellStart"/>
            <w:r w:rsidR="004A07C7" w:rsidRPr="004A07C7">
              <w:t>como</w:t>
            </w:r>
            <w:proofErr w:type="spellEnd"/>
            <w:r w:rsidR="004A07C7" w:rsidRPr="004A07C7">
              <w:t xml:space="preserve"> </w:t>
            </w:r>
            <w:proofErr w:type="spellStart"/>
            <w:r w:rsidR="004A07C7" w:rsidRPr="004A07C7">
              <w:t>mínimo</w:t>
            </w:r>
            <w:proofErr w:type="spellEnd"/>
            <w:r w:rsidR="004A07C7" w:rsidRPr="004A07C7">
              <w:t>):</w:t>
            </w:r>
          </w:p>
          <w:p w14:paraId="0ABE347B" w14:textId="21FA319B" w:rsidR="004A07C7" w:rsidRDefault="004A07C7" w:rsidP="00D02004">
            <w:pPr>
              <w:pStyle w:val="ListPara1aTable"/>
              <w:numPr>
                <w:ilvl w:val="0"/>
                <w:numId w:val="27"/>
              </w:numPr>
            </w:pPr>
            <w:proofErr w:type="spellStart"/>
            <w:r>
              <w:t>Cantidad</w:t>
            </w:r>
            <w:proofErr w:type="spellEnd"/>
            <w:r>
              <w:t xml:space="preserve"> de </w:t>
            </w:r>
            <w:proofErr w:type="spellStart"/>
            <w:r w:rsidRPr="004A07C7">
              <w:rPr>
                <w:rStyle w:val="DefinedTermChar"/>
                <w:rFonts w:eastAsiaTheme="majorEastAsia"/>
              </w:rPr>
              <w:t>insumos</w:t>
            </w:r>
            <w:proofErr w:type="spellEnd"/>
            <w:r w:rsidRPr="004A07C7">
              <w:rPr>
                <w:rStyle w:val="DefinedTermChar"/>
                <w:rFonts w:eastAsiaTheme="majorEastAsia"/>
              </w:rPr>
              <w:t xml:space="preserve"> </w:t>
            </w:r>
            <w:proofErr w:type="spellStart"/>
            <w:r w:rsidRPr="004A07C7">
              <w:rPr>
                <w:rStyle w:val="DefinedTermChar"/>
                <w:rFonts w:eastAsiaTheme="majorEastAsia"/>
              </w:rPr>
              <w:t>críticos</w:t>
            </w:r>
            <w:proofErr w:type="spellEnd"/>
            <w:r>
              <w:t xml:space="preserve"> (</w:t>
            </w:r>
            <w:proofErr w:type="spellStart"/>
            <w:r>
              <w:t>en</w:t>
            </w:r>
            <w:proofErr w:type="spellEnd"/>
            <w:r>
              <w:t xml:space="preserve"> peso) de minas que </w:t>
            </w:r>
            <w:proofErr w:type="spellStart"/>
            <w:r>
              <w:t>han</w:t>
            </w:r>
            <w:proofErr w:type="spellEnd"/>
            <w:r>
              <w:t xml:space="preserve"> </w:t>
            </w:r>
            <w:proofErr w:type="spellStart"/>
            <w:r>
              <w:t>presentado</w:t>
            </w:r>
            <w:proofErr w:type="spellEnd"/>
            <w:r>
              <w:t xml:space="preserve"> los </w:t>
            </w:r>
            <w:proofErr w:type="spellStart"/>
            <w:r>
              <w:t>resultados</w:t>
            </w:r>
            <w:proofErr w:type="spellEnd"/>
            <w:r>
              <w:t xml:space="preserve"> de la </w:t>
            </w:r>
            <w:proofErr w:type="spellStart"/>
            <w:r>
              <w:t>autoevaluación</w:t>
            </w:r>
            <w:proofErr w:type="spellEnd"/>
            <w:r>
              <w:t xml:space="preserve"> de IRMA a la </w:t>
            </w:r>
            <w:proofErr w:type="spellStart"/>
            <w:r w:rsidR="008572EF" w:rsidRPr="008572EF">
              <w:rPr>
                <w:rStyle w:val="DefinedTermChar"/>
                <w:rFonts w:eastAsiaTheme="majorEastAsia"/>
              </w:rPr>
              <w:t>empresa</w:t>
            </w:r>
            <w:proofErr w:type="spellEnd"/>
            <w:r w:rsidR="008572EF" w:rsidRPr="008572EF">
              <w:rPr>
                <w:rStyle w:val="DefinedTermChar"/>
                <w:rFonts w:eastAsiaTheme="majorEastAsia"/>
              </w:rPr>
              <w:t xml:space="preserve"> </w:t>
            </w:r>
            <w:proofErr w:type="spellStart"/>
            <w:r w:rsidR="008572EF" w:rsidRPr="008572EF">
              <w:rPr>
                <w:rStyle w:val="DefinedTermChar"/>
                <w:rFonts w:eastAsiaTheme="majorEastAsia"/>
              </w:rPr>
              <w:t>operadora</w:t>
            </w:r>
            <w:proofErr w:type="spellEnd"/>
            <w:r>
              <w:t>;</w:t>
            </w:r>
          </w:p>
          <w:p w14:paraId="3DF00569" w14:textId="49F156E0" w:rsidR="004A07C7" w:rsidRDefault="004A07C7" w:rsidP="00D02004">
            <w:pPr>
              <w:pStyle w:val="ListPara1aTable"/>
              <w:numPr>
                <w:ilvl w:val="0"/>
                <w:numId w:val="27"/>
              </w:numPr>
            </w:pPr>
            <w:proofErr w:type="spellStart"/>
            <w:r>
              <w:t>Cantidad</w:t>
            </w:r>
            <w:proofErr w:type="spellEnd"/>
            <w:r>
              <w:t xml:space="preserve"> de </w:t>
            </w:r>
            <w:proofErr w:type="spellStart"/>
            <w:r w:rsidRPr="004A07C7">
              <w:rPr>
                <w:rStyle w:val="DefinedTermChar"/>
                <w:rFonts w:eastAsiaTheme="majorEastAsia"/>
              </w:rPr>
              <w:t>insumos</w:t>
            </w:r>
            <w:proofErr w:type="spellEnd"/>
            <w:r w:rsidRPr="004A07C7">
              <w:rPr>
                <w:rStyle w:val="DefinedTermChar"/>
                <w:rFonts w:eastAsiaTheme="majorEastAsia"/>
              </w:rPr>
              <w:t xml:space="preserve"> </w:t>
            </w:r>
            <w:proofErr w:type="spellStart"/>
            <w:r w:rsidRPr="004A07C7">
              <w:rPr>
                <w:rStyle w:val="DefinedTermChar"/>
                <w:rFonts w:eastAsiaTheme="majorEastAsia"/>
              </w:rPr>
              <w:t>críticos</w:t>
            </w:r>
            <w:proofErr w:type="spellEnd"/>
            <w:r>
              <w:t xml:space="preserve"> (</w:t>
            </w:r>
            <w:proofErr w:type="spellStart"/>
            <w:r>
              <w:t>en</w:t>
            </w:r>
            <w:proofErr w:type="spellEnd"/>
            <w:r>
              <w:t xml:space="preserve"> peso) de minas que se </w:t>
            </w:r>
            <w:proofErr w:type="spellStart"/>
            <w:r>
              <w:t>han</w:t>
            </w:r>
            <w:proofErr w:type="spellEnd"/>
            <w:r>
              <w:t xml:space="preserve"> </w:t>
            </w:r>
            <w:proofErr w:type="spellStart"/>
            <w:r>
              <w:t>sometido</w:t>
            </w:r>
            <w:proofErr w:type="spellEnd"/>
            <w:r>
              <w:t xml:space="preserve"> a una </w:t>
            </w:r>
            <w:proofErr w:type="spellStart"/>
            <w:r>
              <w:t>auditoría</w:t>
            </w:r>
            <w:proofErr w:type="spellEnd"/>
            <w:r>
              <w:t xml:space="preserve"> IRMA;</w:t>
            </w:r>
          </w:p>
          <w:p w14:paraId="3C0C65DC" w14:textId="4A9EA0E6" w:rsidR="004A07C7" w:rsidRDefault="004A07C7" w:rsidP="00D02004">
            <w:pPr>
              <w:pStyle w:val="ListPara1aTable"/>
              <w:numPr>
                <w:ilvl w:val="0"/>
                <w:numId w:val="27"/>
              </w:numPr>
            </w:pPr>
            <w:proofErr w:type="spellStart"/>
            <w:r>
              <w:t>Cantidad</w:t>
            </w:r>
            <w:proofErr w:type="spellEnd"/>
            <w:r>
              <w:t xml:space="preserve"> de </w:t>
            </w:r>
            <w:proofErr w:type="spellStart"/>
            <w:r w:rsidRPr="004A07C7">
              <w:rPr>
                <w:rStyle w:val="DefinedTermChar"/>
                <w:rFonts w:eastAsiaTheme="majorEastAsia"/>
              </w:rPr>
              <w:t>materiales</w:t>
            </w:r>
            <w:proofErr w:type="spellEnd"/>
            <w:r w:rsidRPr="004A07C7">
              <w:rPr>
                <w:rStyle w:val="DefinedTermChar"/>
                <w:rFonts w:eastAsiaTheme="majorEastAsia"/>
              </w:rPr>
              <w:t xml:space="preserve"> de entrada </w:t>
            </w:r>
            <w:proofErr w:type="spellStart"/>
            <w:r w:rsidRPr="004A07C7">
              <w:rPr>
                <w:rStyle w:val="DefinedTermChar"/>
                <w:rFonts w:eastAsiaTheme="majorEastAsia"/>
              </w:rPr>
              <w:t>críticos</w:t>
            </w:r>
            <w:proofErr w:type="spellEnd"/>
            <w:r>
              <w:t xml:space="preserve"> (por peso) de </w:t>
            </w:r>
            <w:proofErr w:type="spellStart"/>
            <w:r>
              <w:t>proveedores</w:t>
            </w:r>
            <w:proofErr w:type="spellEnd"/>
            <w:r>
              <w:t xml:space="preserve"> de </w:t>
            </w:r>
            <w:proofErr w:type="spellStart"/>
            <w:r>
              <w:t>reciclado</w:t>
            </w:r>
            <w:proofErr w:type="spellEnd"/>
            <w:r>
              <w:t xml:space="preserve"> / </w:t>
            </w:r>
            <w:proofErr w:type="spellStart"/>
            <w:r>
              <w:t>chatarra</w:t>
            </w:r>
            <w:proofErr w:type="spellEnd"/>
            <w:r>
              <w:t xml:space="preserve"> que </w:t>
            </w:r>
            <w:proofErr w:type="spellStart"/>
            <w:r>
              <w:t>han</w:t>
            </w:r>
            <w:proofErr w:type="spellEnd"/>
            <w:r>
              <w:t xml:space="preserve"> </w:t>
            </w:r>
            <w:proofErr w:type="spellStart"/>
            <w:r>
              <w:t>sido</w:t>
            </w:r>
            <w:proofErr w:type="spellEnd"/>
            <w:r>
              <w:t xml:space="preserve"> </w:t>
            </w:r>
            <w:proofErr w:type="spellStart"/>
            <w:r>
              <w:t>evaluados</w:t>
            </w:r>
            <w:proofErr w:type="spellEnd"/>
            <w:r>
              <w:t xml:space="preserve"> </w:t>
            </w:r>
            <w:proofErr w:type="spellStart"/>
            <w:r>
              <w:t>en</w:t>
            </w:r>
            <w:proofErr w:type="spellEnd"/>
            <w:r>
              <w:t xml:space="preserve"> el </w:t>
            </w:r>
            <w:proofErr w:type="spellStart"/>
            <w:r>
              <w:t>desempeño</w:t>
            </w:r>
            <w:proofErr w:type="spellEnd"/>
            <w:r>
              <w:t xml:space="preserve"> de </w:t>
            </w:r>
            <w:r w:rsidRPr="004A07C7">
              <w:rPr>
                <w:rStyle w:val="DefinedTermChar"/>
                <w:rFonts w:eastAsiaTheme="majorEastAsia"/>
              </w:rPr>
              <w:t>ESG</w:t>
            </w:r>
            <w:r>
              <w:t>;</w:t>
            </w:r>
          </w:p>
          <w:p w14:paraId="42AC8529" w14:textId="11D61A32" w:rsidR="004A07C7" w:rsidRDefault="004A07C7" w:rsidP="00D02004">
            <w:pPr>
              <w:pStyle w:val="ListPara1aTable"/>
              <w:numPr>
                <w:ilvl w:val="0"/>
                <w:numId w:val="27"/>
              </w:numPr>
            </w:pPr>
            <w:proofErr w:type="spellStart"/>
            <w:r>
              <w:t>Cantidad</w:t>
            </w:r>
            <w:proofErr w:type="spellEnd"/>
            <w:r>
              <w:t xml:space="preserve"> de </w:t>
            </w:r>
            <w:proofErr w:type="spellStart"/>
            <w:r w:rsidRPr="001B5281">
              <w:rPr>
                <w:rStyle w:val="DefinedTermChar"/>
                <w:rFonts w:eastAsiaTheme="majorEastAsia"/>
              </w:rPr>
              <w:t>materiales</w:t>
            </w:r>
            <w:proofErr w:type="spellEnd"/>
            <w:r w:rsidRPr="001B5281">
              <w:rPr>
                <w:rStyle w:val="DefinedTermChar"/>
                <w:rFonts w:eastAsiaTheme="majorEastAsia"/>
              </w:rPr>
              <w:t xml:space="preserve"> de entrada </w:t>
            </w:r>
            <w:proofErr w:type="spellStart"/>
            <w:r w:rsidRPr="001B5281">
              <w:rPr>
                <w:rStyle w:val="DefinedTermChar"/>
                <w:rFonts w:eastAsiaTheme="majorEastAsia"/>
              </w:rPr>
              <w:t>críticos</w:t>
            </w:r>
            <w:proofErr w:type="spellEnd"/>
            <w:r>
              <w:t xml:space="preserve"> (por peso) de </w:t>
            </w:r>
            <w:proofErr w:type="spellStart"/>
            <w:r>
              <w:t>fuentes</w:t>
            </w:r>
            <w:proofErr w:type="spellEnd"/>
            <w:r>
              <w:t xml:space="preserve"> </w:t>
            </w:r>
            <w:r w:rsidRPr="004A07C7">
              <w:rPr>
                <w:rStyle w:val="DefinedTermChar"/>
                <w:rFonts w:eastAsiaTheme="majorEastAsia"/>
              </w:rPr>
              <w:t>MAPE</w:t>
            </w:r>
            <w:r>
              <w:t xml:space="preserve"> que se </w:t>
            </w:r>
            <w:proofErr w:type="spellStart"/>
            <w:r>
              <w:t>han</w:t>
            </w:r>
            <w:proofErr w:type="spellEnd"/>
            <w:r>
              <w:t xml:space="preserve"> </w:t>
            </w:r>
            <w:proofErr w:type="spellStart"/>
            <w:r>
              <w:t>evaluado</w:t>
            </w:r>
            <w:proofErr w:type="spellEnd"/>
            <w:r>
              <w:t xml:space="preserve"> </w:t>
            </w:r>
            <w:proofErr w:type="spellStart"/>
            <w:r>
              <w:t>utilizando</w:t>
            </w:r>
            <w:proofErr w:type="spellEnd"/>
            <w:r>
              <w:t xml:space="preserve"> un </w:t>
            </w:r>
            <w:proofErr w:type="spellStart"/>
            <w:r>
              <w:t>sistema</w:t>
            </w:r>
            <w:proofErr w:type="spellEnd"/>
            <w:r>
              <w:t xml:space="preserve"> de </w:t>
            </w:r>
            <w:proofErr w:type="spellStart"/>
            <w:r>
              <w:t>verificación</w:t>
            </w:r>
            <w:proofErr w:type="spellEnd"/>
            <w:r>
              <w:t xml:space="preserve"> de </w:t>
            </w:r>
            <w:proofErr w:type="spellStart"/>
            <w:r>
              <w:t>terceros</w:t>
            </w:r>
            <w:proofErr w:type="spellEnd"/>
            <w:r>
              <w:t xml:space="preserve"> </w:t>
            </w:r>
            <w:proofErr w:type="spellStart"/>
            <w:r>
              <w:t>creíble</w:t>
            </w:r>
            <w:proofErr w:type="spellEnd"/>
            <w:r>
              <w:t>;</w:t>
            </w:r>
          </w:p>
          <w:p w14:paraId="6F7D405F" w14:textId="5DB7BB2A" w:rsidR="004A07C7" w:rsidRDefault="004A07C7" w:rsidP="00D02004">
            <w:pPr>
              <w:pStyle w:val="ListPara1aTable"/>
              <w:numPr>
                <w:ilvl w:val="0"/>
                <w:numId w:val="27"/>
              </w:numPr>
            </w:pPr>
            <w:proofErr w:type="spellStart"/>
            <w:r>
              <w:t>Cantidad</w:t>
            </w:r>
            <w:proofErr w:type="spellEnd"/>
            <w:r>
              <w:t xml:space="preserve"> de </w:t>
            </w:r>
            <w:proofErr w:type="spellStart"/>
            <w:r w:rsidRPr="001B5281">
              <w:rPr>
                <w:rStyle w:val="DefinedTermChar"/>
                <w:rFonts w:eastAsiaTheme="majorEastAsia"/>
              </w:rPr>
              <w:t>materiales</w:t>
            </w:r>
            <w:proofErr w:type="spellEnd"/>
            <w:r w:rsidRPr="001B5281">
              <w:rPr>
                <w:rStyle w:val="DefinedTermChar"/>
                <w:rFonts w:eastAsiaTheme="majorEastAsia"/>
              </w:rPr>
              <w:t xml:space="preserve"> de entrada </w:t>
            </w:r>
            <w:proofErr w:type="spellStart"/>
            <w:r w:rsidRPr="001B5281">
              <w:rPr>
                <w:rStyle w:val="DefinedTermChar"/>
                <w:rFonts w:eastAsiaTheme="majorEastAsia"/>
              </w:rPr>
              <w:t>críticos</w:t>
            </w:r>
            <w:proofErr w:type="spellEnd"/>
            <w:r>
              <w:t xml:space="preserve"> (por peso) de </w:t>
            </w:r>
            <w:proofErr w:type="spellStart"/>
            <w:r>
              <w:t>todas</w:t>
            </w:r>
            <w:proofErr w:type="spellEnd"/>
            <w:r>
              <w:t xml:space="preserve"> las </w:t>
            </w:r>
            <w:proofErr w:type="spellStart"/>
            <w:r>
              <w:t>fuentes</w:t>
            </w:r>
            <w:proofErr w:type="spellEnd"/>
            <w:r>
              <w:t xml:space="preserve"> que </w:t>
            </w:r>
            <w:proofErr w:type="spellStart"/>
            <w:r>
              <w:t>aún</w:t>
            </w:r>
            <w:proofErr w:type="spellEnd"/>
            <w:r>
              <w:t xml:space="preserve"> no se </w:t>
            </w:r>
            <w:proofErr w:type="spellStart"/>
            <w:r>
              <w:t>han</w:t>
            </w:r>
            <w:proofErr w:type="spellEnd"/>
            <w:r>
              <w:t xml:space="preserve"> </w:t>
            </w:r>
            <w:proofErr w:type="spellStart"/>
            <w:r>
              <w:t>evaluado</w:t>
            </w:r>
            <w:proofErr w:type="spellEnd"/>
            <w:r>
              <w:t xml:space="preserve"> </w:t>
            </w:r>
            <w:proofErr w:type="spellStart"/>
            <w:r>
              <w:t>en</w:t>
            </w:r>
            <w:proofErr w:type="spellEnd"/>
            <w:r>
              <w:t xml:space="preserve"> el </w:t>
            </w:r>
            <w:proofErr w:type="spellStart"/>
            <w:r>
              <w:t>desempeño</w:t>
            </w:r>
            <w:proofErr w:type="spellEnd"/>
            <w:r>
              <w:t xml:space="preserve"> de </w:t>
            </w:r>
            <w:r w:rsidRPr="001B5281">
              <w:rPr>
                <w:rStyle w:val="DefinedTermChar"/>
                <w:rFonts w:eastAsiaTheme="majorEastAsia"/>
              </w:rPr>
              <w:t>ESG</w:t>
            </w:r>
            <w:r>
              <w:t>;</w:t>
            </w:r>
          </w:p>
          <w:p w14:paraId="331B6B7B" w14:textId="6C9433A4" w:rsidR="004A07C7" w:rsidRDefault="004A07C7" w:rsidP="00D02004">
            <w:pPr>
              <w:pStyle w:val="ListPara1aTable"/>
              <w:numPr>
                <w:ilvl w:val="0"/>
                <w:numId w:val="27"/>
              </w:numPr>
            </w:pPr>
            <w:proofErr w:type="spellStart"/>
            <w:r>
              <w:t>Cantidad</w:t>
            </w:r>
            <w:proofErr w:type="spellEnd"/>
            <w:r>
              <w:t xml:space="preserve"> de </w:t>
            </w:r>
            <w:proofErr w:type="spellStart"/>
            <w:r w:rsidRPr="001B5281">
              <w:rPr>
                <w:rStyle w:val="DefinedTermChar"/>
                <w:rFonts w:eastAsiaTheme="majorEastAsia"/>
              </w:rPr>
              <w:t>insumos</w:t>
            </w:r>
            <w:proofErr w:type="spellEnd"/>
            <w:r w:rsidRPr="001B5281">
              <w:rPr>
                <w:rStyle w:val="DefinedTermChar"/>
                <w:rFonts w:eastAsiaTheme="majorEastAsia"/>
              </w:rPr>
              <w:t xml:space="preserve"> </w:t>
            </w:r>
            <w:proofErr w:type="spellStart"/>
            <w:r w:rsidRPr="001B5281">
              <w:rPr>
                <w:rStyle w:val="DefinedTermChar"/>
                <w:rFonts w:eastAsiaTheme="majorEastAsia"/>
              </w:rPr>
              <w:t>críticos</w:t>
            </w:r>
            <w:proofErr w:type="spellEnd"/>
            <w:r>
              <w:t xml:space="preserve"> (</w:t>
            </w:r>
            <w:proofErr w:type="spellStart"/>
            <w:r>
              <w:t>en</w:t>
            </w:r>
            <w:proofErr w:type="spellEnd"/>
            <w:r>
              <w:t xml:space="preserve"> peso) de </w:t>
            </w:r>
            <w:proofErr w:type="spellStart"/>
            <w:r>
              <w:t>fuentes</w:t>
            </w:r>
            <w:proofErr w:type="spellEnd"/>
            <w:r>
              <w:t xml:space="preserve"> de </w:t>
            </w:r>
            <w:proofErr w:type="spellStart"/>
            <w:r>
              <w:t>origen</w:t>
            </w:r>
            <w:proofErr w:type="spellEnd"/>
            <w:r>
              <w:t xml:space="preserve"> </w:t>
            </w:r>
            <w:proofErr w:type="spellStart"/>
            <w:r>
              <w:t>desconocido</w:t>
            </w:r>
            <w:proofErr w:type="spellEnd"/>
            <w:r>
              <w:t>;</w:t>
            </w:r>
          </w:p>
          <w:p w14:paraId="3DF727F9" w14:textId="0C8DFE50" w:rsidR="004A07C7" w:rsidRDefault="004A07C7" w:rsidP="00D02004">
            <w:pPr>
              <w:pStyle w:val="ListPara1aTable"/>
              <w:numPr>
                <w:ilvl w:val="0"/>
                <w:numId w:val="27"/>
              </w:numPr>
            </w:pPr>
            <w:proofErr w:type="spellStart"/>
            <w:r>
              <w:t>Número</w:t>
            </w:r>
            <w:proofErr w:type="spellEnd"/>
            <w:r>
              <w:t xml:space="preserve"> total de </w:t>
            </w:r>
            <w:proofErr w:type="spellStart"/>
            <w:r w:rsidRPr="001B5281">
              <w:rPr>
                <w:rStyle w:val="DefinedTermChar"/>
                <w:rFonts w:eastAsiaTheme="majorEastAsia"/>
              </w:rPr>
              <w:t>proveedores</w:t>
            </w:r>
            <w:proofErr w:type="spellEnd"/>
            <w:r>
              <w:t xml:space="preserve"> de </w:t>
            </w:r>
            <w:proofErr w:type="spellStart"/>
            <w:r w:rsidRPr="001B5281">
              <w:rPr>
                <w:rStyle w:val="DefinedTermChar"/>
                <w:rFonts w:eastAsiaTheme="majorEastAsia"/>
              </w:rPr>
              <w:t>insumos</w:t>
            </w:r>
            <w:proofErr w:type="spellEnd"/>
            <w:r w:rsidRPr="001B5281">
              <w:rPr>
                <w:rStyle w:val="DefinedTermChar"/>
                <w:rFonts w:eastAsiaTheme="majorEastAsia"/>
              </w:rPr>
              <w:t xml:space="preserve"> </w:t>
            </w:r>
            <w:proofErr w:type="spellStart"/>
            <w:r w:rsidRPr="001B5281">
              <w:rPr>
                <w:rStyle w:val="DefinedTermChar"/>
                <w:rFonts w:eastAsiaTheme="majorEastAsia"/>
              </w:rPr>
              <w:t>críticos</w:t>
            </w:r>
            <w:proofErr w:type="spellEnd"/>
            <w:r>
              <w:t>;</w:t>
            </w:r>
          </w:p>
          <w:p w14:paraId="4DC55093" w14:textId="3E61ED8C" w:rsidR="004A07C7" w:rsidRDefault="004A07C7" w:rsidP="00D02004">
            <w:pPr>
              <w:pStyle w:val="ListPara1aTable"/>
              <w:numPr>
                <w:ilvl w:val="0"/>
                <w:numId w:val="27"/>
              </w:numPr>
            </w:pPr>
            <w:proofErr w:type="spellStart"/>
            <w:r>
              <w:t>Número</w:t>
            </w:r>
            <w:proofErr w:type="spellEnd"/>
            <w:r>
              <w:t xml:space="preserve"> de </w:t>
            </w:r>
            <w:proofErr w:type="spellStart"/>
            <w:r w:rsidRPr="001B5281">
              <w:rPr>
                <w:rStyle w:val="DefinedTermChar"/>
                <w:rFonts w:eastAsiaTheme="majorEastAsia"/>
              </w:rPr>
              <w:t>proveedores</w:t>
            </w:r>
            <w:proofErr w:type="spellEnd"/>
            <w:r>
              <w:t xml:space="preserve"> de </w:t>
            </w:r>
            <w:proofErr w:type="spellStart"/>
            <w:r w:rsidRPr="001B5281">
              <w:rPr>
                <w:rStyle w:val="DefinedTermChar"/>
                <w:rFonts w:eastAsiaTheme="majorEastAsia"/>
              </w:rPr>
              <w:t>insumos</w:t>
            </w:r>
            <w:proofErr w:type="spellEnd"/>
            <w:r w:rsidRPr="001B5281">
              <w:rPr>
                <w:rStyle w:val="DefinedTermChar"/>
                <w:rFonts w:eastAsiaTheme="majorEastAsia"/>
              </w:rPr>
              <w:t xml:space="preserve"> </w:t>
            </w:r>
            <w:proofErr w:type="spellStart"/>
            <w:r w:rsidRPr="001B5281">
              <w:rPr>
                <w:rStyle w:val="DefinedTermChar"/>
                <w:rFonts w:eastAsiaTheme="majorEastAsia"/>
              </w:rPr>
              <w:t>críticos</w:t>
            </w:r>
            <w:proofErr w:type="spellEnd"/>
            <w:r>
              <w:t xml:space="preserve"> no </w:t>
            </w:r>
            <w:proofErr w:type="spellStart"/>
            <w:r>
              <w:t>registrados</w:t>
            </w:r>
            <w:proofErr w:type="spellEnd"/>
            <w:r>
              <w:t xml:space="preserve"> </w:t>
            </w:r>
            <w:proofErr w:type="spellStart"/>
            <w:r>
              <w:t>legalmente</w:t>
            </w:r>
            <w:proofErr w:type="spellEnd"/>
            <w:r>
              <w:t>;</w:t>
            </w:r>
          </w:p>
          <w:p w14:paraId="25B0FE6E" w14:textId="42B53825" w:rsidR="004A07C7" w:rsidRDefault="004A07C7" w:rsidP="00D02004">
            <w:pPr>
              <w:pStyle w:val="ListPara1aTable"/>
              <w:numPr>
                <w:ilvl w:val="0"/>
                <w:numId w:val="27"/>
              </w:numPr>
            </w:pPr>
            <w:proofErr w:type="spellStart"/>
            <w:r>
              <w:t>Número</w:t>
            </w:r>
            <w:proofErr w:type="spellEnd"/>
            <w:r>
              <w:t xml:space="preserve"> de </w:t>
            </w:r>
            <w:proofErr w:type="spellStart"/>
            <w:r w:rsidRPr="001B5281">
              <w:rPr>
                <w:rStyle w:val="DefinedTermChar"/>
                <w:rFonts w:eastAsiaTheme="majorEastAsia"/>
              </w:rPr>
              <w:t>proveedores</w:t>
            </w:r>
            <w:proofErr w:type="spellEnd"/>
            <w:r>
              <w:t xml:space="preserve"> de </w:t>
            </w:r>
            <w:proofErr w:type="spellStart"/>
            <w:r w:rsidRPr="001B5281">
              <w:rPr>
                <w:rStyle w:val="DefinedTermChar"/>
                <w:rFonts w:eastAsiaTheme="majorEastAsia"/>
              </w:rPr>
              <w:t>insumos</w:t>
            </w:r>
            <w:proofErr w:type="spellEnd"/>
            <w:r w:rsidRPr="001B5281">
              <w:rPr>
                <w:rStyle w:val="DefinedTermChar"/>
                <w:rFonts w:eastAsiaTheme="majorEastAsia"/>
              </w:rPr>
              <w:t xml:space="preserve"> </w:t>
            </w:r>
            <w:proofErr w:type="spellStart"/>
            <w:r w:rsidRPr="001B5281">
              <w:rPr>
                <w:rStyle w:val="DefinedTermChar"/>
                <w:rFonts w:eastAsiaTheme="majorEastAsia"/>
              </w:rPr>
              <w:t>críticos</w:t>
            </w:r>
            <w:proofErr w:type="spellEnd"/>
            <w:r>
              <w:t xml:space="preserve"> </w:t>
            </w:r>
            <w:proofErr w:type="spellStart"/>
            <w:r>
              <w:t>cuya</w:t>
            </w:r>
            <w:proofErr w:type="spellEnd"/>
            <w:r>
              <w:t xml:space="preserve"> </w:t>
            </w:r>
            <w:proofErr w:type="spellStart"/>
            <w:r w:rsidRPr="001B5281">
              <w:rPr>
                <w:rStyle w:val="DefinedTermChar"/>
                <w:rFonts w:eastAsiaTheme="majorEastAsia"/>
              </w:rPr>
              <w:t>relación</w:t>
            </w:r>
            <w:proofErr w:type="spellEnd"/>
            <w:r w:rsidRPr="001B5281">
              <w:rPr>
                <w:rStyle w:val="DefinedTermChar"/>
                <w:rFonts w:eastAsiaTheme="majorEastAsia"/>
              </w:rPr>
              <w:t xml:space="preserve"> </w:t>
            </w:r>
            <w:proofErr w:type="spellStart"/>
            <w:r w:rsidRPr="001B5281">
              <w:rPr>
                <w:rStyle w:val="DefinedTermChar"/>
                <w:rFonts w:eastAsiaTheme="majorEastAsia"/>
              </w:rPr>
              <w:t>comercial</w:t>
            </w:r>
            <w:proofErr w:type="spellEnd"/>
            <w:r>
              <w:t xml:space="preserve"> con la </w:t>
            </w:r>
            <w:proofErr w:type="spellStart"/>
            <w:r w:rsidR="008572EF" w:rsidRPr="008572EF">
              <w:rPr>
                <w:rStyle w:val="DefinedTermChar"/>
                <w:rFonts w:eastAsiaTheme="majorEastAsia"/>
              </w:rPr>
              <w:t>empresa</w:t>
            </w:r>
            <w:proofErr w:type="spellEnd"/>
            <w:r w:rsidR="008572EF" w:rsidRPr="008572EF">
              <w:rPr>
                <w:rStyle w:val="DefinedTermChar"/>
                <w:rFonts w:eastAsiaTheme="majorEastAsia"/>
              </w:rPr>
              <w:t xml:space="preserve"> </w:t>
            </w:r>
            <w:proofErr w:type="spellStart"/>
            <w:r w:rsidR="008572EF" w:rsidRPr="008572EF">
              <w:rPr>
                <w:rStyle w:val="DefinedTermChar"/>
                <w:rFonts w:eastAsiaTheme="majorEastAsia"/>
              </w:rPr>
              <w:t>operadora</w:t>
            </w:r>
            <w:proofErr w:type="spellEnd"/>
            <w:r>
              <w:t xml:space="preserve"> ha </w:t>
            </w:r>
            <w:proofErr w:type="spellStart"/>
            <w:r>
              <w:t>finalizado</w:t>
            </w:r>
            <w:proofErr w:type="spellEnd"/>
            <w:r>
              <w:t xml:space="preserve"> </w:t>
            </w:r>
            <w:proofErr w:type="spellStart"/>
            <w:r>
              <w:t>debido</w:t>
            </w:r>
            <w:proofErr w:type="spellEnd"/>
            <w:r>
              <w:t xml:space="preserve"> a </w:t>
            </w:r>
            <w:proofErr w:type="spellStart"/>
            <w:r>
              <w:t>falta</w:t>
            </w:r>
            <w:proofErr w:type="spellEnd"/>
            <w:r>
              <w:t xml:space="preserve"> de </w:t>
            </w:r>
            <w:proofErr w:type="spellStart"/>
            <w:r>
              <w:t>registro</w:t>
            </w:r>
            <w:proofErr w:type="spellEnd"/>
            <w:r>
              <w:t xml:space="preserve"> legal, </w:t>
            </w:r>
            <w:proofErr w:type="spellStart"/>
            <w:r>
              <w:t>lavado</w:t>
            </w:r>
            <w:proofErr w:type="spellEnd"/>
            <w:r>
              <w:t xml:space="preserve"> de dinero, </w:t>
            </w:r>
            <w:proofErr w:type="spellStart"/>
            <w:r>
              <w:t>financiamiento</w:t>
            </w:r>
            <w:proofErr w:type="spellEnd"/>
            <w:r>
              <w:t xml:space="preserve"> del </w:t>
            </w:r>
            <w:proofErr w:type="spellStart"/>
            <w:r>
              <w:t>terrorismo</w:t>
            </w:r>
            <w:proofErr w:type="spellEnd"/>
            <w:r>
              <w:t xml:space="preserve">, </w:t>
            </w:r>
            <w:proofErr w:type="spellStart"/>
            <w:r>
              <w:t>fraude</w:t>
            </w:r>
            <w:proofErr w:type="spellEnd"/>
            <w:r>
              <w:t xml:space="preserve">, </w:t>
            </w:r>
            <w:proofErr w:type="spellStart"/>
            <w:r>
              <w:t>otras</w:t>
            </w:r>
            <w:proofErr w:type="spellEnd"/>
            <w:r>
              <w:t xml:space="preserve"> </w:t>
            </w:r>
            <w:proofErr w:type="spellStart"/>
            <w:r>
              <w:t>sanciones</w:t>
            </w:r>
            <w:proofErr w:type="spellEnd"/>
            <w:r>
              <w:t xml:space="preserve"> o </w:t>
            </w:r>
            <w:proofErr w:type="spellStart"/>
            <w:r>
              <w:t>infracciones</w:t>
            </w:r>
            <w:proofErr w:type="spellEnd"/>
            <w:r>
              <w:t xml:space="preserve"> de la </w:t>
            </w:r>
            <w:proofErr w:type="spellStart"/>
            <w:r>
              <w:t>política</w:t>
            </w:r>
            <w:proofErr w:type="spellEnd"/>
            <w:r>
              <w:t xml:space="preserve"> de </w:t>
            </w:r>
            <w:proofErr w:type="spellStart"/>
            <w:r>
              <w:t>abastecimiento</w:t>
            </w:r>
            <w:proofErr w:type="spellEnd"/>
            <w:r>
              <w:t xml:space="preserve"> </w:t>
            </w:r>
            <w:proofErr w:type="spellStart"/>
            <w:r>
              <w:t>responsable</w:t>
            </w:r>
            <w:proofErr w:type="spellEnd"/>
            <w:r>
              <w:t xml:space="preserve"> de la </w:t>
            </w:r>
            <w:proofErr w:type="spellStart"/>
            <w:r w:rsidR="001B5281">
              <w:t>empresa</w:t>
            </w:r>
            <w:proofErr w:type="spellEnd"/>
            <w:r>
              <w:t>;</w:t>
            </w:r>
          </w:p>
          <w:p w14:paraId="121D9270" w14:textId="1C5CFC3D" w:rsidR="004A07C7" w:rsidRDefault="004A07C7" w:rsidP="00D02004">
            <w:pPr>
              <w:pStyle w:val="ListPara1aTable"/>
              <w:numPr>
                <w:ilvl w:val="0"/>
                <w:numId w:val="27"/>
              </w:numPr>
            </w:pPr>
            <w:proofErr w:type="spellStart"/>
            <w:r>
              <w:t>Número</w:t>
            </w:r>
            <w:proofErr w:type="spellEnd"/>
            <w:r>
              <w:t xml:space="preserve"> de </w:t>
            </w:r>
            <w:proofErr w:type="spellStart"/>
            <w:r w:rsidRPr="001B5281">
              <w:rPr>
                <w:rStyle w:val="DefinedTermChar"/>
                <w:rFonts w:eastAsiaTheme="majorEastAsia"/>
              </w:rPr>
              <w:t>proveedores</w:t>
            </w:r>
            <w:proofErr w:type="spellEnd"/>
            <w:r>
              <w:t xml:space="preserve"> de </w:t>
            </w:r>
            <w:proofErr w:type="spellStart"/>
            <w:r w:rsidRPr="001B5281">
              <w:rPr>
                <w:rStyle w:val="DefinedTermChar"/>
                <w:rFonts w:eastAsiaTheme="majorEastAsia"/>
              </w:rPr>
              <w:t>insumos</w:t>
            </w:r>
            <w:proofErr w:type="spellEnd"/>
            <w:r w:rsidRPr="001B5281">
              <w:rPr>
                <w:rStyle w:val="DefinedTermChar"/>
                <w:rFonts w:eastAsiaTheme="majorEastAsia"/>
              </w:rPr>
              <w:t xml:space="preserve"> </w:t>
            </w:r>
            <w:proofErr w:type="spellStart"/>
            <w:r w:rsidRPr="001B5281">
              <w:rPr>
                <w:rStyle w:val="DefinedTermChar"/>
                <w:rFonts w:eastAsiaTheme="majorEastAsia"/>
              </w:rPr>
              <w:t>críticos</w:t>
            </w:r>
            <w:proofErr w:type="spellEnd"/>
            <w:r>
              <w:t xml:space="preserve"> </w:t>
            </w:r>
            <w:proofErr w:type="spellStart"/>
            <w:r>
              <w:t>cuya</w:t>
            </w:r>
            <w:proofErr w:type="spellEnd"/>
            <w:r>
              <w:t xml:space="preserve"> </w:t>
            </w:r>
            <w:proofErr w:type="spellStart"/>
            <w:r w:rsidRPr="001B5281">
              <w:rPr>
                <w:rStyle w:val="DefinedTermChar"/>
                <w:rFonts w:eastAsiaTheme="majorEastAsia"/>
              </w:rPr>
              <w:t>relación</w:t>
            </w:r>
            <w:proofErr w:type="spellEnd"/>
            <w:r w:rsidRPr="001B5281">
              <w:rPr>
                <w:rStyle w:val="DefinedTermChar"/>
                <w:rFonts w:eastAsiaTheme="majorEastAsia"/>
              </w:rPr>
              <w:t xml:space="preserve"> </w:t>
            </w:r>
            <w:proofErr w:type="spellStart"/>
            <w:r w:rsidRPr="001B5281">
              <w:rPr>
                <w:rStyle w:val="DefinedTermChar"/>
                <w:rFonts w:eastAsiaTheme="majorEastAsia"/>
              </w:rPr>
              <w:t>comercial</w:t>
            </w:r>
            <w:proofErr w:type="spellEnd"/>
            <w:r>
              <w:t xml:space="preserve"> con la </w:t>
            </w:r>
            <w:proofErr w:type="spellStart"/>
            <w:r w:rsidR="008572EF" w:rsidRPr="008572EF">
              <w:rPr>
                <w:rStyle w:val="DefinedTermChar"/>
                <w:rFonts w:eastAsiaTheme="majorEastAsia"/>
              </w:rPr>
              <w:t>empresa</w:t>
            </w:r>
            <w:proofErr w:type="spellEnd"/>
            <w:r w:rsidR="008572EF" w:rsidRPr="008572EF">
              <w:rPr>
                <w:rStyle w:val="DefinedTermChar"/>
                <w:rFonts w:eastAsiaTheme="majorEastAsia"/>
              </w:rPr>
              <w:t xml:space="preserve"> </w:t>
            </w:r>
            <w:proofErr w:type="spellStart"/>
            <w:r w:rsidR="008572EF" w:rsidRPr="008572EF">
              <w:rPr>
                <w:rStyle w:val="DefinedTermChar"/>
                <w:rFonts w:eastAsiaTheme="majorEastAsia"/>
              </w:rPr>
              <w:t>operadora</w:t>
            </w:r>
            <w:proofErr w:type="spellEnd"/>
            <w:r>
              <w:t xml:space="preserve"> ha </w:t>
            </w:r>
            <w:proofErr w:type="spellStart"/>
            <w:r>
              <w:t>sido</w:t>
            </w:r>
            <w:proofErr w:type="spellEnd"/>
            <w:r>
              <w:t xml:space="preserve"> </w:t>
            </w:r>
            <w:proofErr w:type="spellStart"/>
            <w:r>
              <w:t>suspendida</w:t>
            </w:r>
            <w:proofErr w:type="spellEnd"/>
            <w:r>
              <w:t xml:space="preserve"> </w:t>
            </w:r>
            <w:proofErr w:type="spellStart"/>
            <w:r>
              <w:t>debido</w:t>
            </w:r>
            <w:proofErr w:type="spellEnd"/>
            <w:r>
              <w:t xml:space="preserve"> a </w:t>
            </w:r>
            <w:proofErr w:type="spellStart"/>
            <w:r>
              <w:t>falta</w:t>
            </w:r>
            <w:proofErr w:type="spellEnd"/>
            <w:r>
              <w:t xml:space="preserve"> de </w:t>
            </w:r>
            <w:proofErr w:type="spellStart"/>
            <w:r>
              <w:t>registro</w:t>
            </w:r>
            <w:proofErr w:type="spellEnd"/>
            <w:r>
              <w:t xml:space="preserve"> legal, </w:t>
            </w:r>
            <w:proofErr w:type="spellStart"/>
            <w:r>
              <w:t>lavado</w:t>
            </w:r>
            <w:proofErr w:type="spellEnd"/>
            <w:r>
              <w:t xml:space="preserve"> de dinero, </w:t>
            </w:r>
            <w:proofErr w:type="spellStart"/>
            <w:r>
              <w:t>financiamiento</w:t>
            </w:r>
            <w:proofErr w:type="spellEnd"/>
            <w:r>
              <w:t xml:space="preserve"> del </w:t>
            </w:r>
            <w:proofErr w:type="spellStart"/>
            <w:r>
              <w:t>terrorismo</w:t>
            </w:r>
            <w:proofErr w:type="spellEnd"/>
            <w:r>
              <w:t xml:space="preserve">, </w:t>
            </w:r>
            <w:proofErr w:type="spellStart"/>
            <w:r>
              <w:t>fraude</w:t>
            </w:r>
            <w:proofErr w:type="spellEnd"/>
            <w:r>
              <w:t xml:space="preserve">, </w:t>
            </w:r>
            <w:proofErr w:type="spellStart"/>
            <w:r>
              <w:t>otras</w:t>
            </w:r>
            <w:proofErr w:type="spellEnd"/>
            <w:r>
              <w:t xml:space="preserve"> </w:t>
            </w:r>
            <w:proofErr w:type="spellStart"/>
            <w:r>
              <w:t>sanciones</w:t>
            </w:r>
            <w:proofErr w:type="spellEnd"/>
            <w:r>
              <w:t xml:space="preserve"> o </w:t>
            </w:r>
            <w:proofErr w:type="spellStart"/>
            <w:r>
              <w:t>infracciones</w:t>
            </w:r>
            <w:proofErr w:type="spellEnd"/>
            <w:r>
              <w:t xml:space="preserve"> de la </w:t>
            </w:r>
            <w:proofErr w:type="spellStart"/>
            <w:r>
              <w:t>política</w:t>
            </w:r>
            <w:proofErr w:type="spellEnd"/>
            <w:r>
              <w:t xml:space="preserve"> de </w:t>
            </w:r>
            <w:proofErr w:type="spellStart"/>
            <w:r>
              <w:t>abastecimiento</w:t>
            </w:r>
            <w:proofErr w:type="spellEnd"/>
            <w:r>
              <w:t xml:space="preserve"> </w:t>
            </w:r>
            <w:proofErr w:type="spellStart"/>
            <w:r>
              <w:t>responsable</w:t>
            </w:r>
            <w:proofErr w:type="spellEnd"/>
            <w:r>
              <w:t xml:space="preserve"> de la </w:t>
            </w:r>
            <w:proofErr w:type="spellStart"/>
            <w:r w:rsidR="001B5281">
              <w:t>empresa</w:t>
            </w:r>
            <w:proofErr w:type="spellEnd"/>
            <w:r>
              <w:t xml:space="preserve">; </w:t>
            </w:r>
          </w:p>
          <w:p w14:paraId="13878950" w14:textId="36AB43F7" w:rsidR="004A07C7" w:rsidRDefault="004A07C7" w:rsidP="00D02004">
            <w:pPr>
              <w:pStyle w:val="ListPara1aTable"/>
              <w:numPr>
                <w:ilvl w:val="0"/>
                <w:numId w:val="27"/>
              </w:numPr>
            </w:pPr>
            <w:proofErr w:type="spellStart"/>
            <w:r>
              <w:t>Número</w:t>
            </w:r>
            <w:proofErr w:type="spellEnd"/>
            <w:r>
              <w:t xml:space="preserve"> de </w:t>
            </w:r>
            <w:proofErr w:type="spellStart"/>
            <w:r w:rsidRPr="001B5281">
              <w:rPr>
                <w:rStyle w:val="DefinedTermChar"/>
                <w:rFonts w:eastAsiaTheme="majorEastAsia"/>
              </w:rPr>
              <w:t>proveedore</w:t>
            </w:r>
            <w:r>
              <w:t>s</w:t>
            </w:r>
            <w:proofErr w:type="spellEnd"/>
            <w:r>
              <w:t xml:space="preserve"> de </w:t>
            </w:r>
            <w:proofErr w:type="spellStart"/>
            <w:r w:rsidRPr="001B5281">
              <w:rPr>
                <w:rStyle w:val="DefinedTermChar"/>
                <w:rFonts w:eastAsiaTheme="majorEastAsia"/>
              </w:rPr>
              <w:t>insumos</w:t>
            </w:r>
            <w:proofErr w:type="spellEnd"/>
            <w:r w:rsidRPr="001B5281">
              <w:rPr>
                <w:rStyle w:val="DefinedTermChar"/>
                <w:rFonts w:eastAsiaTheme="majorEastAsia"/>
              </w:rPr>
              <w:t xml:space="preserve"> </w:t>
            </w:r>
            <w:proofErr w:type="spellStart"/>
            <w:r w:rsidRPr="001B5281">
              <w:rPr>
                <w:rStyle w:val="DefinedTermChar"/>
                <w:rFonts w:eastAsiaTheme="majorEastAsia"/>
              </w:rPr>
              <w:t>críticos</w:t>
            </w:r>
            <w:proofErr w:type="spellEnd"/>
            <w:r>
              <w:t xml:space="preserve"> </w:t>
            </w:r>
            <w:proofErr w:type="spellStart"/>
            <w:r>
              <w:t>en</w:t>
            </w:r>
            <w:proofErr w:type="spellEnd"/>
            <w:r>
              <w:t xml:space="preserve"> la </w:t>
            </w:r>
            <w:proofErr w:type="spellStart"/>
            <w:r>
              <w:t>categoría</w:t>
            </w:r>
            <w:proofErr w:type="spellEnd"/>
            <w:r>
              <w:t xml:space="preserve"> de alto </w:t>
            </w:r>
            <w:proofErr w:type="spellStart"/>
            <w:r>
              <w:t>riesgo</w:t>
            </w:r>
            <w:proofErr w:type="spellEnd"/>
            <w:r>
              <w:t xml:space="preserve"> con </w:t>
            </w:r>
            <w:proofErr w:type="spellStart"/>
            <w:r>
              <w:t>respecto</w:t>
            </w:r>
            <w:proofErr w:type="spellEnd"/>
            <w:r>
              <w:t xml:space="preserve"> al </w:t>
            </w:r>
            <w:proofErr w:type="spellStart"/>
            <w:r>
              <w:t>desempeño</w:t>
            </w:r>
            <w:proofErr w:type="spellEnd"/>
            <w:r>
              <w:t xml:space="preserve"> </w:t>
            </w:r>
            <w:r w:rsidRPr="001B5281">
              <w:rPr>
                <w:rStyle w:val="DefinedTermChar"/>
                <w:rFonts w:eastAsiaTheme="majorEastAsia"/>
              </w:rPr>
              <w:t>ESG</w:t>
            </w:r>
            <w:r>
              <w:t>;</w:t>
            </w:r>
          </w:p>
          <w:p w14:paraId="51AB857F" w14:textId="635B2715" w:rsidR="004A07C7" w:rsidRDefault="004A07C7" w:rsidP="00D02004">
            <w:pPr>
              <w:pStyle w:val="ListPara1aTable"/>
              <w:numPr>
                <w:ilvl w:val="0"/>
                <w:numId w:val="27"/>
              </w:numPr>
            </w:pPr>
            <w:proofErr w:type="spellStart"/>
            <w:r>
              <w:t>Número</w:t>
            </w:r>
            <w:proofErr w:type="spellEnd"/>
            <w:r>
              <w:t xml:space="preserve"> de</w:t>
            </w:r>
            <w:r w:rsidRPr="001B5281">
              <w:rPr>
                <w:rStyle w:val="DefinedTermChar"/>
                <w:rFonts w:eastAsiaTheme="majorEastAsia"/>
              </w:rPr>
              <w:t xml:space="preserve"> </w:t>
            </w:r>
            <w:proofErr w:type="spellStart"/>
            <w:r w:rsidRPr="001B5281">
              <w:rPr>
                <w:rStyle w:val="DefinedTermChar"/>
                <w:rFonts w:eastAsiaTheme="majorEastAsia"/>
              </w:rPr>
              <w:t>proveedores</w:t>
            </w:r>
            <w:proofErr w:type="spellEnd"/>
            <w:r>
              <w:t xml:space="preserve"> de </w:t>
            </w:r>
            <w:proofErr w:type="spellStart"/>
            <w:r w:rsidRPr="001B5281">
              <w:rPr>
                <w:rStyle w:val="DefinedTermChar"/>
                <w:rFonts w:eastAsiaTheme="majorEastAsia"/>
              </w:rPr>
              <w:t>insumos</w:t>
            </w:r>
            <w:proofErr w:type="spellEnd"/>
            <w:r w:rsidRPr="001B5281">
              <w:rPr>
                <w:rStyle w:val="DefinedTermChar"/>
                <w:rFonts w:eastAsiaTheme="majorEastAsia"/>
              </w:rPr>
              <w:t xml:space="preserve"> </w:t>
            </w:r>
            <w:proofErr w:type="spellStart"/>
            <w:r w:rsidRPr="001B5281">
              <w:rPr>
                <w:rStyle w:val="DefinedTermChar"/>
                <w:rFonts w:eastAsiaTheme="majorEastAsia"/>
              </w:rPr>
              <w:t>críticos</w:t>
            </w:r>
            <w:proofErr w:type="spellEnd"/>
            <w:r>
              <w:t xml:space="preserve"> </w:t>
            </w:r>
            <w:proofErr w:type="spellStart"/>
            <w:r>
              <w:t>en</w:t>
            </w:r>
            <w:proofErr w:type="spellEnd"/>
            <w:r>
              <w:t xml:space="preserve"> la </w:t>
            </w:r>
            <w:proofErr w:type="spellStart"/>
            <w:r>
              <w:t>categoría</w:t>
            </w:r>
            <w:proofErr w:type="spellEnd"/>
            <w:r>
              <w:t xml:space="preserve"> de bajo </w:t>
            </w:r>
            <w:proofErr w:type="spellStart"/>
            <w:r>
              <w:t>riesgo</w:t>
            </w:r>
            <w:proofErr w:type="spellEnd"/>
            <w:r>
              <w:t xml:space="preserve"> con </w:t>
            </w:r>
            <w:proofErr w:type="spellStart"/>
            <w:r>
              <w:t>respecto</w:t>
            </w:r>
            <w:proofErr w:type="spellEnd"/>
            <w:r>
              <w:t xml:space="preserve"> al </w:t>
            </w:r>
            <w:proofErr w:type="spellStart"/>
            <w:r>
              <w:t>desempeño</w:t>
            </w:r>
            <w:proofErr w:type="spellEnd"/>
            <w:r>
              <w:t xml:space="preserve"> </w:t>
            </w:r>
            <w:r w:rsidRPr="001B5281">
              <w:rPr>
                <w:rStyle w:val="DefinedTermChar"/>
                <w:rFonts w:eastAsiaTheme="majorEastAsia"/>
              </w:rPr>
              <w:t>ESG</w:t>
            </w:r>
            <w:r>
              <w:t>;</w:t>
            </w:r>
          </w:p>
          <w:p w14:paraId="3C2D4542" w14:textId="3AF72DFD" w:rsidR="004A07C7" w:rsidRDefault="004A07C7" w:rsidP="00D02004">
            <w:pPr>
              <w:pStyle w:val="ListPara1aTable"/>
              <w:numPr>
                <w:ilvl w:val="0"/>
                <w:numId w:val="27"/>
              </w:numPr>
            </w:pPr>
            <w:proofErr w:type="spellStart"/>
            <w:r>
              <w:t>Número</w:t>
            </w:r>
            <w:proofErr w:type="spellEnd"/>
            <w:r>
              <w:t xml:space="preserve"> de </w:t>
            </w:r>
            <w:proofErr w:type="spellStart"/>
            <w:r w:rsidRPr="001B5281">
              <w:rPr>
                <w:rStyle w:val="DefinedTermChar"/>
                <w:rFonts w:eastAsiaTheme="majorEastAsia"/>
              </w:rPr>
              <w:t>proveedores</w:t>
            </w:r>
            <w:proofErr w:type="spellEnd"/>
            <w:r>
              <w:t xml:space="preserve"> de </w:t>
            </w:r>
            <w:proofErr w:type="spellStart"/>
            <w:r w:rsidRPr="001B5281">
              <w:rPr>
                <w:rStyle w:val="DefinedTermChar"/>
                <w:rFonts w:eastAsiaTheme="majorEastAsia"/>
              </w:rPr>
              <w:t>insumos</w:t>
            </w:r>
            <w:proofErr w:type="spellEnd"/>
            <w:r w:rsidRPr="001B5281">
              <w:rPr>
                <w:rStyle w:val="DefinedTermChar"/>
                <w:rFonts w:eastAsiaTheme="majorEastAsia"/>
              </w:rPr>
              <w:t xml:space="preserve"> </w:t>
            </w:r>
            <w:proofErr w:type="spellStart"/>
            <w:r w:rsidRPr="001B5281">
              <w:rPr>
                <w:rStyle w:val="DefinedTermChar"/>
                <w:rFonts w:eastAsiaTheme="majorEastAsia"/>
              </w:rPr>
              <w:t>críticos</w:t>
            </w:r>
            <w:proofErr w:type="spellEnd"/>
            <w:r>
              <w:t xml:space="preserve"> con planes de </w:t>
            </w:r>
            <w:proofErr w:type="spellStart"/>
            <w:r>
              <w:t>acción</w:t>
            </w:r>
            <w:proofErr w:type="spellEnd"/>
            <w:r>
              <w:t xml:space="preserve"> para </w:t>
            </w:r>
            <w:proofErr w:type="spellStart"/>
            <w:r>
              <w:t>abordar</w:t>
            </w:r>
            <w:proofErr w:type="spellEnd"/>
            <w:r>
              <w:t xml:space="preserve"> </w:t>
            </w:r>
            <w:r w:rsidRPr="001B5281">
              <w:rPr>
                <w:rStyle w:val="DefinedTermChar"/>
                <w:rFonts w:eastAsiaTheme="majorEastAsia"/>
              </w:rPr>
              <w:t>ESG</w:t>
            </w:r>
            <w:r>
              <w:t xml:space="preserve"> </w:t>
            </w:r>
            <w:proofErr w:type="spellStart"/>
            <w:r>
              <w:t>brechas</w:t>
            </w:r>
            <w:proofErr w:type="spellEnd"/>
            <w:r>
              <w:t xml:space="preserve"> de </w:t>
            </w:r>
            <w:proofErr w:type="spellStart"/>
            <w:r>
              <w:t>desempeño</w:t>
            </w:r>
            <w:proofErr w:type="spellEnd"/>
            <w:r>
              <w:t>; y</w:t>
            </w:r>
          </w:p>
          <w:p w14:paraId="1B333D4F" w14:textId="77777777" w:rsidR="002754CA" w:rsidRDefault="004A07C7" w:rsidP="00D02004">
            <w:pPr>
              <w:pStyle w:val="ListPara1aTable"/>
              <w:numPr>
                <w:ilvl w:val="0"/>
                <w:numId w:val="27"/>
              </w:numPr>
            </w:pPr>
            <w:proofErr w:type="spellStart"/>
            <w:r>
              <w:t>Número</w:t>
            </w:r>
            <w:proofErr w:type="spellEnd"/>
            <w:r>
              <w:t xml:space="preserve"> de </w:t>
            </w:r>
            <w:proofErr w:type="spellStart"/>
            <w:r w:rsidRPr="001B5281">
              <w:rPr>
                <w:rStyle w:val="DefinedTermChar"/>
                <w:rFonts w:eastAsiaTheme="majorEastAsia"/>
              </w:rPr>
              <w:t>proveedores</w:t>
            </w:r>
            <w:proofErr w:type="spellEnd"/>
            <w:r>
              <w:t xml:space="preserve"> de </w:t>
            </w:r>
            <w:proofErr w:type="spellStart"/>
            <w:r w:rsidRPr="001B5281">
              <w:rPr>
                <w:rStyle w:val="DefinedTermChar"/>
                <w:rFonts w:eastAsiaTheme="majorEastAsia"/>
              </w:rPr>
              <w:t>insumos</w:t>
            </w:r>
            <w:proofErr w:type="spellEnd"/>
            <w:r w:rsidRPr="001B5281">
              <w:rPr>
                <w:rStyle w:val="DefinedTermChar"/>
                <w:rFonts w:eastAsiaTheme="majorEastAsia"/>
              </w:rPr>
              <w:t xml:space="preserve"> </w:t>
            </w:r>
            <w:proofErr w:type="spellStart"/>
            <w:r w:rsidRPr="001B5281">
              <w:rPr>
                <w:rStyle w:val="DefinedTermChar"/>
                <w:rFonts w:eastAsiaTheme="majorEastAsia"/>
              </w:rPr>
              <w:t>críticos</w:t>
            </w:r>
            <w:proofErr w:type="spellEnd"/>
            <w:r>
              <w:t xml:space="preserve"> </w:t>
            </w:r>
            <w:proofErr w:type="spellStart"/>
            <w:r>
              <w:t>terminados</w:t>
            </w:r>
            <w:proofErr w:type="spellEnd"/>
            <w:r>
              <w:t xml:space="preserve"> por no </w:t>
            </w:r>
            <w:proofErr w:type="spellStart"/>
            <w:r>
              <w:t>abordar</w:t>
            </w:r>
            <w:proofErr w:type="spellEnd"/>
            <w:r>
              <w:t xml:space="preserve"> </w:t>
            </w:r>
            <w:r w:rsidRPr="001B5281">
              <w:rPr>
                <w:rStyle w:val="DefinedTermChar"/>
                <w:rFonts w:eastAsiaTheme="majorEastAsia"/>
              </w:rPr>
              <w:t>ESG</w:t>
            </w:r>
            <w:r>
              <w:t xml:space="preserve"> </w:t>
            </w:r>
            <w:proofErr w:type="spellStart"/>
            <w:r>
              <w:t>brechas</w:t>
            </w:r>
            <w:proofErr w:type="spellEnd"/>
            <w:r>
              <w:t xml:space="preserve"> de </w:t>
            </w:r>
            <w:proofErr w:type="spellStart"/>
            <w:r>
              <w:t>desempeño</w:t>
            </w:r>
            <w:proofErr w:type="spellEnd"/>
            <w:r>
              <w:t xml:space="preserve"> de </w:t>
            </w:r>
            <w:proofErr w:type="spellStart"/>
            <w:r>
              <w:t>acuerdo</w:t>
            </w:r>
            <w:proofErr w:type="spellEnd"/>
            <w:r>
              <w:t xml:space="preserve"> con los planes de </w:t>
            </w:r>
            <w:proofErr w:type="spellStart"/>
            <w:r>
              <w:t>acción</w:t>
            </w:r>
            <w:proofErr w:type="spellEnd"/>
            <w:r>
              <w:t xml:space="preserve"> y el </w:t>
            </w:r>
            <w:proofErr w:type="spellStart"/>
            <w:r>
              <w:t>cronograma</w:t>
            </w:r>
            <w:proofErr w:type="spellEnd"/>
            <w:r>
              <w:t xml:space="preserve"> </w:t>
            </w:r>
            <w:proofErr w:type="spellStart"/>
            <w:r>
              <w:t>acordados</w:t>
            </w:r>
            <w:proofErr w:type="spellEnd"/>
            <w:r>
              <w:t>.</w:t>
            </w:r>
          </w:p>
          <w:p w14:paraId="3BC95957" w14:textId="77777777" w:rsidR="008416A8" w:rsidRDefault="008416A8" w:rsidP="009B0C9B">
            <w:pPr>
              <w:pStyle w:val="NOTEinChapter"/>
            </w:pPr>
            <w:r w:rsidRPr="008416A8">
              <w:rPr>
                <w:b/>
                <w:bCs/>
                <w:color w:val="FF40FF"/>
              </w:rPr>
              <w:t>NOTA:</w:t>
            </w:r>
            <w:r w:rsidRPr="008416A8">
              <w:rPr>
                <w:color w:val="FF40FF"/>
              </w:rPr>
              <w:t xml:space="preserve">   </w:t>
            </w:r>
            <w:r w:rsidRPr="008416A8">
              <w:t xml:space="preserve">Si bien </w:t>
            </w:r>
            <w:proofErr w:type="spellStart"/>
            <w:r w:rsidRPr="008416A8">
              <w:t>existe</w:t>
            </w:r>
            <w:proofErr w:type="spellEnd"/>
            <w:r w:rsidRPr="008416A8">
              <w:t xml:space="preserve"> una </w:t>
            </w:r>
            <w:proofErr w:type="spellStart"/>
            <w:r w:rsidRPr="008416A8">
              <w:t>creciente</w:t>
            </w:r>
            <w:proofErr w:type="spellEnd"/>
            <w:r w:rsidRPr="008416A8">
              <w:t xml:space="preserve"> </w:t>
            </w:r>
            <w:proofErr w:type="spellStart"/>
            <w:r w:rsidRPr="008416A8">
              <w:t>expectativa</w:t>
            </w:r>
            <w:proofErr w:type="spellEnd"/>
            <w:r w:rsidRPr="008416A8">
              <w:t xml:space="preserve"> de que se </w:t>
            </w:r>
            <w:proofErr w:type="spellStart"/>
            <w:r w:rsidRPr="008416A8">
              <w:t>lleve</w:t>
            </w:r>
            <w:proofErr w:type="spellEnd"/>
            <w:r w:rsidRPr="008416A8">
              <w:t xml:space="preserve"> a </w:t>
            </w:r>
            <w:proofErr w:type="spellStart"/>
            <w:r w:rsidRPr="008416A8">
              <w:t>cabo</w:t>
            </w:r>
            <w:proofErr w:type="spellEnd"/>
            <w:r w:rsidRPr="008416A8">
              <w:t xml:space="preserve"> la </w:t>
            </w:r>
            <w:proofErr w:type="spellStart"/>
            <w:r w:rsidRPr="008416A8">
              <w:t>debida</w:t>
            </w:r>
            <w:proofErr w:type="spellEnd"/>
            <w:r w:rsidRPr="008416A8">
              <w:t xml:space="preserve"> diligencia, los </w:t>
            </w:r>
            <w:proofErr w:type="spellStart"/>
            <w:r w:rsidRPr="008416A8">
              <w:t>resultados</w:t>
            </w:r>
            <w:proofErr w:type="spellEnd"/>
            <w:r w:rsidRPr="008416A8">
              <w:t xml:space="preserve"> de las </w:t>
            </w:r>
            <w:proofErr w:type="spellStart"/>
            <w:r w:rsidRPr="008416A8">
              <w:t>evaluaciones</w:t>
            </w:r>
            <w:proofErr w:type="spellEnd"/>
            <w:r w:rsidRPr="008416A8">
              <w:t xml:space="preserve"> de la </w:t>
            </w:r>
            <w:proofErr w:type="spellStart"/>
            <w:r w:rsidRPr="008416A8">
              <w:t>debida</w:t>
            </w:r>
            <w:proofErr w:type="spellEnd"/>
            <w:r w:rsidRPr="008416A8">
              <w:t xml:space="preserve"> diligencia no </w:t>
            </w:r>
            <w:proofErr w:type="spellStart"/>
            <w:r w:rsidRPr="008416A8">
              <w:t>siempre</w:t>
            </w:r>
            <w:proofErr w:type="spellEnd"/>
            <w:r w:rsidRPr="008416A8">
              <w:t xml:space="preserve"> se </w:t>
            </w:r>
            <w:proofErr w:type="spellStart"/>
            <w:r w:rsidRPr="008416A8">
              <w:t>hacen</w:t>
            </w:r>
            <w:proofErr w:type="spellEnd"/>
            <w:r w:rsidRPr="008416A8">
              <w:t xml:space="preserve"> </w:t>
            </w:r>
            <w:proofErr w:type="spellStart"/>
            <w:r w:rsidRPr="008416A8">
              <w:t>públicos</w:t>
            </w:r>
            <w:proofErr w:type="spellEnd"/>
            <w:r w:rsidRPr="008416A8">
              <w:t xml:space="preserve">. Para que las </w:t>
            </w:r>
            <w:proofErr w:type="spellStart"/>
            <w:r w:rsidRPr="008416A8">
              <w:t>partes</w:t>
            </w:r>
            <w:proofErr w:type="spellEnd"/>
            <w:r w:rsidRPr="008416A8">
              <w:t xml:space="preserve"> </w:t>
            </w:r>
            <w:proofErr w:type="spellStart"/>
            <w:r w:rsidRPr="008416A8">
              <w:t>interesadas</w:t>
            </w:r>
            <w:proofErr w:type="spellEnd"/>
            <w:r w:rsidRPr="008416A8">
              <w:t xml:space="preserve"> </w:t>
            </w:r>
            <w:proofErr w:type="spellStart"/>
            <w:r w:rsidRPr="008416A8">
              <w:t>evalúen</w:t>
            </w:r>
            <w:proofErr w:type="spellEnd"/>
            <w:r w:rsidRPr="008416A8">
              <w:t xml:space="preserve"> </w:t>
            </w:r>
            <w:proofErr w:type="spellStart"/>
            <w:r w:rsidRPr="008416A8">
              <w:t>si</w:t>
            </w:r>
            <w:proofErr w:type="spellEnd"/>
            <w:r w:rsidRPr="008416A8">
              <w:t xml:space="preserve"> la diligencia </w:t>
            </w:r>
            <w:proofErr w:type="spellStart"/>
            <w:r w:rsidRPr="008416A8">
              <w:t>debida</w:t>
            </w:r>
            <w:proofErr w:type="spellEnd"/>
            <w:r w:rsidRPr="008416A8">
              <w:t xml:space="preserve"> es </w:t>
            </w:r>
            <w:proofErr w:type="spellStart"/>
            <w:r w:rsidRPr="008416A8">
              <w:t>significativa</w:t>
            </w:r>
            <w:proofErr w:type="spellEnd"/>
            <w:r w:rsidRPr="008416A8">
              <w:t xml:space="preserve"> o no y </w:t>
            </w:r>
            <w:proofErr w:type="spellStart"/>
            <w:r w:rsidRPr="008416A8">
              <w:t>si</w:t>
            </w:r>
            <w:proofErr w:type="spellEnd"/>
            <w:r w:rsidRPr="008416A8">
              <w:t xml:space="preserve"> </w:t>
            </w:r>
            <w:proofErr w:type="spellStart"/>
            <w:r w:rsidRPr="008416A8">
              <w:t>tiene</w:t>
            </w:r>
            <w:proofErr w:type="spellEnd"/>
            <w:r w:rsidRPr="008416A8">
              <w:t xml:space="preserve"> una </w:t>
            </w:r>
            <w:proofErr w:type="spellStart"/>
            <w:r w:rsidRPr="008416A8">
              <w:t>influencia</w:t>
            </w:r>
            <w:proofErr w:type="spellEnd"/>
            <w:r w:rsidRPr="008416A8">
              <w:t xml:space="preserve"> </w:t>
            </w:r>
            <w:proofErr w:type="spellStart"/>
            <w:r w:rsidRPr="008416A8">
              <w:t>positiva</w:t>
            </w:r>
            <w:proofErr w:type="spellEnd"/>
            <w:r w:rsidRPr="008416A8">
              <w:t xml:space="preserve"> </w:t>
            </w:r>
            <w:proofErr w:type="spellStart"/>
            <w:r w:rsidRPr="008416A8">
              <w:t>en</w:t>
            </w:r>
            <w:proofErr w:type="spellEnd"/>
            <w:r w:rsidRPr="008416A8">
              <w:t xml:space="preserve"> las </w:t>
            </w:r>
            <w:proofErr w:type="spellStart"/>
            <w:r w:rsidRPr="008416A8">
              <w:t>prácticas</w:t>
            </w:r>
            <w:proofErr w:type="spellEnd"/>
            <w:r w:rsidRPr="008416A8">
              <w:t xml:space="preserve"> de </w:t>
            </w:r>
            <w:proofErr w:type="spellStart"/>
            <w:r w:rsidRPr="008416A8">
              <w:t>abastecimiento</w:t>
            </w:r>
            <w:proofErr w:type="spellEnd"/>
            <w:r w:rsidRPr="008416A8">
              <w:t xml:space="preserve"> de la </w:t>
            </w:r>
            <w:proofErr w:type="spellStart"/>
            <w:r w:rsidRPr="008416A8">
              <w:t>instalación</w:t>
            </w:r>
            <w:proofErr w:type="spellEnd"/>
            <w:r w:rsidRPr="008416A8">
              <w:t xml:space="preserve"> de </w:t>
            </w:r>
            <w:proofErr w:type="spellStart"/>
            <w:r w:rsidRPr="008416A8">
              <w:t>procesamiento</w:t>
            </w:r>
            <w:proofErr w:type="spellEnd"/>
            <w:r w:rsidRPr="008416A8">
              <w:t xml:space="preserve"> de </w:t>
            </w:r>
            <w:proofErr w:type="spellStart"/>
            <w:r w:rsidRPr="008416A8">
              <w:t>minerales</w:t>
            </w:r>
            <w:proofErr w:type="spellEnd"/>
            <w:r w:rsidRPr="008416A8">
              <w:t xml:space="preserve">, se </w:t>
            </w:r>
            <w:proofErr w:type="spellStart"/>
            <w:r w:rsidRPr="008416A8">
              <w:t>deben</w:t>
            </w:r>
            <w:proofErr w:type="spellEnd"/>
            <w:r w:rsidRPr="008416A8">
              <w:t xml:space="preserve"> </w:t>
            </w:r>
            <w:proofErr w:type="spellStart"/>
            <w:r w:rsidRPr="008416A8">
              <w:t>hacer</w:t>
            </w:r>
            <w:proofErr w:type="spellEnd"/>
            <w:r w:rsidRPr="008416A8">
              <w:t xml:space="preserve"> </w:t>
            </w:r>
            <w:proofErr w:type="spellStart"/>
            <w:r w:rsidRPr="008416A8">
              <w:t>públicos</w:t>
            </w:r>
            <w:proofErr w:type="spellEnd"/>
            <w:r w:rsidRPr="008416A8">
              <w:t xml:space="preserve"> al </w:t>
            </w:r>
            <w:proofErr w:type="spellStart"/>
            <w:r w:rsidRPr="008416A8">
              <w:t>menos</w:t>
            </w:r>
            <w:proofErr w:type="spellEnd"/>
            <w:r w:rsidRPr="008416A8">
              <w:t xml:space="preserve"> </w:t>
            </w:r>
            <w:proofErr w:type="spellStart"/>
            <w:r w:rsidRPr="008416A8">
              <w:t>algunos</w:t>
            </w:r>
            <w:proofErr w:type="spellEnd"/>
            <w:r w:rsidRPr="008416A8">
              <w:t xml:space="preserve"> </w:t>
            </w:r>
            <w:proofErr w:type="spellStart"/>
            <w:r w:rsidRPr="008416A8">
              <w:t>informes</w:t>
            </w:r>
            <w:proofErr w:type="spellEnd"/>
            <w:r w:rsidRPr="008416A8">
              <w:t xml:space="preserve"> </w:t>
            </w:r>
            <w:proofErr w:type="spellStart"/>
            <w:r w:rsidRPr="008416A8">
              <w:t>generales</w:t>
            </w:r>
            <w:proofErr w:type="spellEnd"/>
            <w:r w:rsidRPr="008416A8">
              <w:t xml:space="preserve"> </w:t>
            </w:r>
            <w:proofErr w:type="spellStart"/>
            <w:r w:rsidRPr="008416A8">
              <w:t>sobre</w:t>
            </w:r>
            <w:proofErr w:type="spellEnd"/>
            <w:r w:rsidRPr="008416A8">
              <w:t xml:space="preserve"> la diligencia </w:t>
            </w:r>
            <w:proofErr w:type="spellStart"/>
            <w:r w:rsidRPr="008416A8">
              <w:t>debida</w:t>
            </w:r>
            <w:proofErr w:type="spellEnd"/>
            <w:r w:rsidRPr="008416A8">
              <w:t xml:space="preserve"> </w:t>
            </w:r>
            <w:proofErr w:type="spellStart"/>
            <w:r w:rsidRPr="008416A8">
              <w:t>realizada</w:t>
            </w:r>
            <w:proofErr w:type="spellEnd"/>
            <w:r w:rsidRPr="008416A8">
              <w:t xml:space="preserve">. </w:t>
            </w:r>
            <w:proofErr w:type="spellStart"/>
            <w:r w:rsidRPr="008416A8">
              <w:t>Algunas</w:t>
            </w:r>
            <w:proofErr w:type="spellEnd"/>
            <w:r w:rsidRPr="008416A8">
              <w:t xml:space="preserve"> de las </w:t>
            </w:r>
            <w:proofErr w:type="spellStart"/>
            <w:r w:rsidRPr="008416A8">
              <w:t>métricas</w:t>
            </w:r>
            <w:proofErr w:type="spellEnd"/>
            <w:r w:rsidRPr="008416A8">
              <w:t xml:space="preserve"> de </w:t>
            </w:r>
            <w:proofErr w:type="spellStart"/>
            <w:r w:rsidRPr="008416A8">
              <w:t>informes</w:t>
            </w:r>
            <w:proofErr w:type="spellEnd"/>
            <w:r w:rsidRPr="008416A8">
              <w:t xml:space="preserve"> </w:t>
            </w:r>
            <w:proofErr w:type="spellStart"/>
            <w:r w:rsidRPr="008416A8">
              <w:t>propuestas</w:t>
            </w:r>
            <w:proofErr w:type="spellEnd"/>
            <w:r w:rsidRPr="008416A8">
              <w:t xml:space="preserve"> </w:t>
            </w:r>
            <w:proofErr w:type="spellStart"/>
            <w:r w:rsidRPr="008416A8">
              <w:t>anteriormente</w:t>
            </w:r>
            <w:proofErr w:type="spellEnd"/>
            <w:r w:rsidRPr="008416A8">
              <w:t xml:space="preserve"> </w:t>
            </w:r>
            <w:proofErr w:type="spellStart"/>
            <w:r w:rsidRPr="008416A8">
              <w:t>están</w:t>
            </w:r>
            <w:proofErr w:type="spellEnd"/>
            <w:r w:rsidRPr="008416A8">
              <w:t xml:space="preserve"> </w:t>
            </w:r>
            <w:proofErr w:type="spellStart"/>
            <w:r w:rsidRPr="008416A8">
              <w:t>alineadas</w:t>
            </w:r>
            <w:proofErr w:type="spellEnd"/>
            <w:r w:rsidRPr="008416A8">
              <w:t xml:space="preserve"> con </w:t>
            </w:r>
            <w:proofErr w:type="spellStart"/>
            <w:r w:rsidRPr="008416A8">
              <w:t>Acero</w:t>
            </w:r>
            <w:proofErr w:type="spellEnd"/>
            <w:r w:rsidRPr="008416A8">
              <w:t xml:space="preserve"> </w:t>
            </w:r>
            <w:proofErr w:type="spellStart"/>
            <w:r w:rsidRPr="008416A8">
              <w:t>responsable</w:t>
            </w:r>
            <w:proofErr w:type="spellEnd"/>
            <w:r w:rsidRPr="008416A8">
              <w:t>.</w:t>
            </w:r>
          </w:p>
          <w:p w14:paraId="3F55887B" w14:textId="1F3052E1" w:rsidR="008416A8" w:rsidRPr="008416A8" w:rsidRDefault="008416A8" w:rsidP="009B0C9B">
            <w:pPr>
              <w:pStyle w:val="NOTEinChapter"/>
            </w:pPr>
            <w:r w:rsidRPr="008416A8">
              <w:rPr>
                <w:b/>
                <w:bCs/>
                <w:color w:val="0432FF"/>
              </w:rPr>
              <w:t>PREGUNTA DE CONSULTA 15:</w:t>
            </w:r>
            <w:r w:rsidRPr="008416A8">
              <w:rPr>
                <w:color w:val="0432FF"/>
              </w:rPr>
              <w:t xml:space="preserve"> </w:t>
            </w:r>
            <w:proofErr w:type="spellStart"/>
            <w:r w:rsidRPr="008416A8">
              <w:t>Teniendo</w:t>
            </w:r>
            <w:proofErr w:type="spellEnd"/>
            <w:r w:rsidRPr="008416A8">
              <w:t xml:space="preserve"> </w:t>
            </w:r>
            <w:proofErr w:type="spellStart"/>
            <w:r w:rsidRPr="008416A8">
              <w:t>en</w:t>
            </w:r>
            <w:proofErr w:type="spellEnd"/>
            <w:r w:rsidRPr="008416A8">
              <w:t xml:space="preserve"> </w:t>
            </w:r>
            <w:proofErr w:type="spellStart"/>
            <w:r w:rsidRPr="008416A8">
              <w:t>cuenta</w:t>
            </w:r>
            <w:proofErr w:type="spellEnd"/>
            <w:r w:rsidRPr="008416A8">
              <w:t xml:space="preserve"> la </w:t>
            </w:r>
            <w:proofErr w:type="spellStart"/>
            <w:r w:rsidRPr="008416A8">
              <w:t>lista</w:t>
            </w:r>
            <w:proofErr w:type="spellEnd"/>
            <w:r w:rsidRPr="008416A8">
              <w:t xml:space="preserve"> </w:t>
            </w:r>
            <w:proofErr w:type="spellStart"/>
            <w:r w:rsidRPr="008416A8">
              <w:t>en</w:t>
            </w:r>
            <w:proofErr w:type="spellEnd"/>
            <w:r w:rsidRPr="008416A8">
              <w:t xml:space="preserve"> 1.6.5.1, ¿</w:t>
            </w:r>
            <w:proofErr w:type="spellStart"/>
            <w:r w:rsidRPr="008416A8">
              <w:t>Qué</w:t>
            </w:r>
            <w:proofErr w:type="spellEnd"/>
            <w:r w:rsidRPr="008416A8">
              <w:t xml:space="preserve"> </w:t>
            </w:r>
            <w:proofErr w:type="spellStart"/>
            <w:r w:rsidRPr="008416A8">
              <w:t>sugerencias</w:t>
            </w:r>
            <w:proofErr w:type="spellEnd"/>
            <w:r w:rsidRPr="008416A8">
              <w:t xml:space="preserve"> </w:t>
            </w:r>
            <w:proofErr w:type="spellStart"/>
            <w:r w:rsidRPr="008416A8">
              <w:t>tiene</w:t>
            </w:r>
            <w:proofErr w:type="spellEnd"/>
            <w:r w:rsidRPr="008416A8">
              <w:t xml:space="preserve"> para </w:t>
            </w:r>
            <w:proofErr w:type="spellStart"/>
            <w:r w:rsidRPr="008416A8">
              <w:t>otra</w:t>
            </w:r>
            <w:proofErr w:type="spellEnd"/>
            <w:r w:rsidRPr="008416A8">
              <w:t xml:space="preserve"> </w:t>
            </w:r>
            <w:proofErr w:type="spellStart"/>
            <w:r w:rsidRPr="008416A8">
              <w:t>información</w:t>
            </w:r>
            <w:proofErr w:type="spellEnd"/>
            <w:r w:rsidRPr="008416A8">
              <w:t xml:space="preserve"> que </w:t>
            </w:r>
            <w:proofErr w:type="spellStart"/>
            <w:r w:rsidRPr="008416A8">
              <w:t>debería</w:t>
            </w:r>
            <w:proofErr w:type="spellEnd"/>
            <w:r w:rsidRPr="008416A8">
              <w:t xml:space="preserve"> </w:t>
            </w:r>
            <w:proofErr w:type="spellStart"/>
            <w:r w:rsidRPr="008416A8">
              <w:t>reportarse</w:t>
            </w:r>
            <w:proofErr w:type="spellEnd"/>
            <w:r w:rsidRPr="008416A8">
              <w:t>?</w:t>
            </w:r>
          </w:p>
        </w:tc>
      </w:tr>
    </w:tbl>
    <w:p w14:paraId="0AE491DF" w14:textId="77777777" w:rsidR="002754CA" w:rsidRPr="002754CA" w:rsidRDefault="002754CA" w:rsidP="002754CA"/>
    <w:p w14:paraId="0A07F81F" w14:textId="77777777" w:rsidR="00E12FB4" w:rsidRDefault="00E12FB4">
      <w:pPr>
        <w:spacing w:after="0"/>
        <w:rPr>
          <w:rFonts w:ascii="Rockwell" w:eastAsiaTheme="majorEastAsia" w:hAnsi="Rockwell" w:cstheme="majorBidi"/>
          <w:color w:val="000000" w:themeColor="text1"/>
          <w:sz w:val="44"/>
          <w:szCs w:val="26"/>
        </w:rPr>
      </w:pPr>
      <w:r>
        <w:rPr>
          <w:rFonts w:ascii="Rockwell" w:eastAsiaTheme="majorEastAsia" w:hAnsi="Rockwell" w:cstheme="majorBidi"/>
          <w:caps/>
          <w:color w:val="000000" w:themeColor="text1"/>
          <w:sz w:val="44"/>
          <w:szCs w:val="26"/>
        </w:rPr>
        <w:br w:type="page"/>
      </w:r>
    </w:p>
    <w:p w14:paraId="3CBBF870" w14:textId="4CB223E8" w:rsidR="000E54FA" w:rsidRPr="00CF43D1" w:rsidRDefault="000E54FA" w:rsidP="000E54FA">
      <w:pPr>
        <w:pStyle w:val="Heading1"/>
      </w:pPr>
      <w:bookmarkStart w:id="51" w:name="_Toc83640902"/>
      <w:r w:rsidRPr="000E54FA">
        <w:lastRenderedPageBreak/>
        <w:t>Principio 2—</w:t>
      </w:r>
      <w:proofErr w:type="spellStart"/>
      <w:r w:rsidRPr="000E54FA">
        <w:t>Planeación</w:t>
      </w:r>
      <w:proofErr w:type="spellEnd"/>
      <w:r w:rsidRPr="000E54FA">
        <w:t xml:space="preserve"> y </w:t>
      </w:r>
      <w:proofErr w:type="spellStart"/>
      <w:r w:rsidRPr="000E54FA">
        <w:t>gestión</w:t>
      </w:r>
      <w:proofErr w:type="spellEnd"/>
      <w:r w:rsidRPr="000E54FA">
        <w:t xml:space="preserve"> de </w:t>
      </w:r>
      <w:proofErr w:type="spellStart"/>
      <w:r w:rsidRPr="000E54FA">
        <w:t>legados</w:t>
      </w:r>
      <w:proofErr w:type="spellEnd"/>
      <w:r w:rsidRPr="000E54FA">
        <w:t xml:space="preserve"> </w:t>
      </w:r>
      <w:proofErr w:type="spellStart"/>
      <w:r w:rsidRPr="000E54FA">
        <w:t>positivos</w:t>
      </w:r>
      <w:bookmarkEnd w:id="51"/>
      <w:proofErr w:type="spellEnd"/>
    </w:p>
    <w:p w14:paraId="662FD1E8" w14:textId="52C6655C" w:rsidR="00E12FB4" w:rsidRPr="00A8537B" w:rsidRDefault="00E12FB4" w:rsidP="00A8537B">
      <w:pPr>
        <w:pStyle w:val="Heading2"/>
      </w:pPr>
      <w:bookmarkStart w:id="52" w:name="_Toc83640903"/>
      <w:proofErr w:type="spellStart"/>
      <w:r w:rsidRPr="009D2925">
        <w:t>Capítulo</w:t>
      </w:r>
      <w:proofErr w:type="spellEnd"/>
      <w:r w:rsidRPr="009D2925">
        <w:t xml:space="preserve"> </w:t>
      </w:r>
      <w:r>
        <w:t>2</w:t>
      </w:r>
      <w:r w:rsidRPr="009D2925">
        <w:t>.</w:t>
      </w:r>
      <w:r>
        <w:t>1</w:t>
      </w:r>
      <w:r>
        <w:br/>
      </w:r>
      <w:proofErr w:type="spellStart"/>
      <w:r w:rsidRPr="009D2925">
        <w:t>Evaluación</w:t>
      </w:r>
      <w:proofErr w:type="spellEnd"/>
      <w:r w:rsidRPr="009D2925">
        <w:t xml:space="preserve"> y </w:t>
      </w:r>
      <w:proofErr w:type="spellStart"/>
      <w:r w:rsidRPr="009D2925">
        <w:t>gestión</w:t>
      </w:r>
      <w:proofErr w:type="spellEnd"/>
      <w:r w:rsidRPr="009D2925">
        <w:t xml:space="preserve"> del </w:t>
      </w:r>
      <w:proofErr w:type="spellStart"/>
      <w:r w:rsidRPr="009D2925">
        <w:t>impacto</w:t>
      </w:r>
      <w:proofErr w:type="spellEnd"/>
      <w:r w:rsidRPr="009D2925">
        <w:t xml:space="preserve"> </w:t>
      </w:r>
      <w:r>
        <w:br/>
      </w:r>
      <w:proofErr w:type="spellStart"/>
      <w:r w:rsidRPr="009D2925">
        <w:t>ambiental</w:t>
      </w:r>
      <w:proofErr w:type="spellEnd"/>
      <w:r w:rsidRPr="009D2925">
        <w:t xml:space="preserve"> y social</w:t>
      </w:r>
      <w:bookmarkEnd w:id="52"/>
      <w:r w:rsidRPr="009D2925">
        <w:t xml:space="preserve"> </w:t>
      </w:r>
    </w:p>
    <w:p w14:paraId="45BA4701" w14:textId="77777777" w:rsidR="008416A8" w:rsidRPr="00A8537B" w:rsidRDefault="008416A8" w:rsidP="00A8537B">
      <w:pPr>
        <w:pStyle w:val="NOTEinChapter"/>
        <w:ind w:left="0"/>
        <w:rPr>
          <w:b/>
          <w:bCs/>
          <w:color w:val="FF40FF"/>
          <w:lang w:val="es-ES_tradnl"/>
        </w:rPr>
      </w:pPr>
      <w:r w:rsidRPr="00A8537B">
        <w:rPr>
          <w:b/>
          <w:bCs/>
          <w:color w:val="FF40FF"/>
          <w:lang w:val="es-ES_tradnl"/>
        </w:rPr>
        <w:t xml:space="preserve">NOTA PARA LOS REVISORES DEL CAPÍTULO 2.1: </w:t>
      </w:r>
    </w:p>
    <w:p w14:paraId="1642D35F" w14:textId="77777777" w:rsidR="008416A8" w:rsidRPr="008416A8" w:rsidRDefault="008416A8" w:rsidP="00A8537B">
      <w:pPr>
        <w:pStyle w:val="NOTEinChapter"/>
        <w:ind w:left="0"/>
        <w:rPr>
          <w:lang w:val="es-ES_tradnl"/>
        </w:rPr>
      </w:pPr>
      <w:r w:rsidRPr="008416A8">
        <w:rPr>
          <w:lang w:val="es-ES_tradnl"/>
        </w:rPr>
        <w:t xml:space="preserve">Al igual que con el estándar de minería, somos conscientes de que muchas instalaciones antiguas no se habrán sometido a una evaluación de impacto ambiental (o social). Como resultado, hemos dividido este capítulo en dos partes: el Capítulo 2.1-A se aplica a las operaciones de procesamiento de minerales nuevas o propuestas, y el Capítulo 2.1-B se aplica a las operaciones existentes. </w:t>
      </w:r>
    </w:p>
    <w:p w14:paraId="1CB3AD78" w14:textId="77777777" w:rsidR="008416A8" w:rsidRPr="008416A8" w:rsidRDefault="008416A8" w:rsidP="00A8537B">
      <w:pPr>
        <w:pStyle w:val="NOTEinChapter"/>
        <w:ind w:left="0"/>
        <w:rPr>
          <w:lang w:val="es-ES_tradnl"/>
        </w:rPr>
      </w:pPr>
      <w:r w:rsidRPr="008416A8">
        <w:rPr>
          <w:lang w:val="es-ES_tradnl"/>
        </w:rPr>
        <w:t xml:space="preserve">No tenemos claro si la mayoría de las operaciones de procesamiento de minerales cuentan actualmente con sistemas de gestión ambiental y social. Sin embargo, creemos que esta es la mejor práctica para cualquier instalación industrial. </w:t>
      </w:r>
    </w:p>
    <w:p w14:paraId="5F99D35F" w14:textId="77777777" w:rsidR="008416A8" w:rsidRDefault="008416A8" w:rsidP="00A8537B">
      <w:pPr>
        <w:pStyle w:val="NOTEinChapter"/>
        <w:ind w:left="0"/>
        <w:rPr>
          <w:lang w:val="es-ES_tradnl"/>
        </w:rPr>
      </w:pPr>
      <w:r w:rsidRPr="008416A8">
        <w:rPr>
          <w:lang w:val="es-ES_tradnl"/>
        </w:rPr>
        <w:t xml:space="preserve">Como parte del sistema de gestión ambiental y social, se espera que los sitios de procesamiento de minerales hayan realizado un proceso para determinar los impactos adversos potencialmente significativos de su operación sobre los valores sociales y ambientales. </w:t>
      </w:r>
    </w:p>
    <w:p w14:paraId="168F4E90" w14:textId="4795F9B8" w:rsidR="00FF337D" w:rsidRPr="00156A6C" w:rsidRDefault="00FF337D" w:rsidP="00FC7431">
      <w:pPr>
        <w:pStyle w:val="Background"/>
        <w:rPr>
          <w:rFonts w:asciiTheme="minorHAnsi" w:hAnsiTheme="minorHAnsi" w:cstheme="minorHAnsi"/>
          <w:szCs w:val="22"/>
          <w:lang w:val="es-ES"/>
        </w:rPr>
      </w:pPr>
      <w:r w:rsidRPr="00156A6C">
        <w:rPr>
          <w:rFonts w:ascii="Calibri" w:eastAsia="Calibri" w:hAnsi="Calibri" w:cs="Calibri"/>
          <w:color w:val="0D0D0D"/>
          <w:szCs w:val="22"/>
          <w:lang w:val="es-ES_tradnl"/>
        </w:rPr>
        <w:t>Antecedentes</w:t>
      </w:r>
    </w:p>
    <w:p w14:paraId="12C5B7CB" w14:textId="282C90BB" w:rsidR="00FF337D" w:rsidRPr="00FC7431" w:rsidRDefault="00FF337D" w:rsidP="00FC7431">
      <w:pPr>
        <w:rPr>
          <w:rFonts w:cstheme="majorHAnsi"/>
          <w:noProof/>
          <w:color w:val="000000" w:themeColor="text1"/>
          <w:szCs w:val="20"/>
          <w:lang w:val="es-ES" w:eastAsia="en-US"/>
        </w:rPr>
      </w:pPr>
      <w:r w:rsidRPr="00FC7431">
        <w:rPr>
          <w:rFonts w:eastAsia="Calibri" w:cstheme="majorHAnsi"/>
          <w:szCs w:val="20"/>
          <w:lang w:val="es-ES_tradnl"/>
        </w:rPr>
        <w:t xml:space="preserve">En casi todas las jurisdicciones, las </w:t>
      </w:r>
      <w:r w:rsidR="00372D94" w:rsidRPr="00FC7431">
        <w:rPr>
          <w:rFonts w:eastAsia="Calibri" w:cstheme="majorHAnsi"/>
          <w:szCs w:val="20"/>
          <w:lang w:val="es-ES_tradnl"/>
        </w:rPr>
        <w:t>empresa</w:t>
      </w:r>
      <w:r w:rsidRPr="00FC7431">
        <w:rPr>
          <w:rFonts w:eastAsia="Calibri" w:cstheme="majorHAnsi"/>
          <w:szCs w:val="20"/>
          <w:lang w:val="es-ES_tradnl"/>
        </w:rPr>
        <w:t xml:space="preserve">s deben realizar evaluaciones de impacto ambiental </w:t>
      </w:r>
      <w:r w:rsidRPr="00FC7431">
        <w:rPr>
          <w:rFonts w:eastAsia="Calibri" w:cstheme="majorHAnsi"/>
          <w:color w:val="000000"/>
          <w:szCs w:val="20"/>
          <w:lang w:val="es-ES_tradnl"/>
        </w:rPr>
        <w:t xml:space="preserve">(EIA) o evaluaciones de impacto ambiental y social (ESIA) antes del desarrollo de instalaciones industriales importantes, como sitios de procesamiento de minerales. La EIAS permite a los reguladores y otras partes interesadas participar en la identificación y revisión de los impactos previstos y las medidas de mitigación para un sitio de procesamiento de minerales propuesto antes de que se finalice o apruebe. </w:t>
      </w:r>
    </w:p>
    <w:p w14:paraId="4628932E" w14:textId="5793E4DA" w:rsidR="00FF337D" w:rsidRPr="00FC7431" w:rsidRDefault="00FF337D" w:rsidP="00FC7431">
      <w:pPr>
        <w:rPr>
          <w:rFonts w:cstheme="majorHAnsi"/>
          <w:noProof/>
          <w:szCs w:val="20"/>
          <w:lang w:val="es-ES" w:eastAsia="en-US"/>
        </w:rPr>
      </w:pPr>
      <w:r w:rsidRPr="00FC7431">
        <w:rPr>
          <w:rFonts w:eastAsia="Calibri" w:cstheme="majorHAnsi"/>
          <w:noProof/>
          <w:color w:val="000000"/>
          <w:szCs w:val="20"/>
          <w:lang w:val="es-ES_tradnl" w:eastAsia="en-US"/>
        </w:rPr>
        <w:t xml:space="preserve">Cuando se desarrollan estrategias de mitigación, el uso de una jerarquía de mitigación para evitar, o donde no es posible evitarlo, minimizar o compensar los impactos a los </w:t>
      </w:r>
      <w:r w:rsidR="00C736F7" w:rsidRPr="00FC7431">
        <w:rPr>
          <w:rFonts w:eastAsia="Calibri" w:cstheme="majorHAnsi"/>
          <w:noProof/>
          <w:color w:val="000000"/>
          <w:szCs w:val="20"/>
          <w:u w:val="dotted" w:color="A6A6A6" w:themeColor="background1" w:themeShade="A6"/>
          <w:lang w:val="es-ES_tradnl" w:eastAsia="en-US"/>
        </w:rPr>
        <w:t>trabajadores</w:t>
      </w:r>
      <w:r w:rsidRPr="00FC7431">
        <w:rPr>
          <w:rFonts w:eastAsia="Calibri" w:cstheme="majorHAnsi"/>
          <w:noProof/>
          <w:color w:val="000000"/>
          <w:szCs w:val="20"/>
          <w:lang w:val="es-ES_tradnl" w:eastAsia="en-US"/>
        </w:rPr>
        <w:t xml:space="preserve">, las comunidades y el medio ambiente se considera ampliamente como un enfoque de mejores prácticas para gestionar los riesgos e impactos ambientales y sociales. </w:t>
      </w:r>
      <w:r w:rsidRPr="00FC7431">
        <w:rPr>
          <w:rStyle w:val="FootnoteReference"/>
          <w:rFonts w:cstheme="majorHAnsi"/>
          <w:noProof/>
          <w:szCs w:val="20"/>
          <w:lang w:eastAsia="en-US"/>
        </w:rPr>
        <w:footnoteReference w:id="35"/>
      </w:r>
    </w:p>
    <w:p w14:paraId="1DA31A8A" w14:textId="4B5A1958" w:rsidR="00FF337D" w:rsidRPr="00FC7431" w:rsidRDefault="00FF337D" w:rsidP="00FC7431">
      <w:pPr>
        <w:rPr>
          <w:rFonts w:cstheme="majorHAnsi"/>
          <w:noProof/>
          <w:szCs w:val="20"/>
          <w:lang w:val="es-ES"/>
        </w:rPr>
      </w:pPr>
      <w:r w:rsidRPr="00FC7431">
        <w:rPr>
          <w:rFonts w:eastAsia="Calibri" w:cstheme="majorHAnsi"/>
          <w:noProof/>
          <w:szCs w:val="20"/>
          <w:lang w:val="es-ES_tradnl"/>
        </w:rPr>
        <w:t xml:space="preserve">Las estrategias de prevención y mitigación de impactos desarrolladas durante el proceso de EIAS se integran típicamente en un plan de gestión ambiental y social integral y documentado, y se desarrolla e implementa un sistema de gestión ambiental y social </w:t>
      </w:r>
      <w:r w:rsidRPr="00FC7431">
        <w:rPr>
          <w:rFonts w:eastAsia="Calibri" w:cstheme="majorHAnsi"/>
          <w:noProof/>
          <w:color w:val="000000"/>
          <w:szCs w:val="20"/>
          <w:lang w:val="es-ES_tradnl"/>
        </w:rPr>
        <w:t xml:space="preserve">(SGAS) para garantizar que el personal del sitio de procesamiento de minerales siga respondiendo a los problemas a medida que surjan, y que continúen monitoreando y mitigando de manera efectiva los riesgos </w:t>
      </w:r>
      <w:r w:rsidRPr="00FC7431">
        <w:rPr>
          <w:rFonts w:eastAsia="Calibri" w:cstheme="majorHAnsi"/>
          <w:noProof/>
          <w:szCs w:val="20"/>
          <w:lang w:val="es-ES_tradnl"/>
        </w:rPr>
        <w:t xml:space="preserve">y reduciendo los impactos en el medio ambiente, los </w:t>
      </w:r>
      <w:r w:rsidR="00C736F7" w:rsidRPr="00FC7431">
        <w:rPr>
          <w:rFonts w:eastAsia="Calibri" w:cstheme="majorHAnsi"/>
          <w:noProof/>
          <w:szCs w:val="20"/>
          <w:u w:val="dotted" w:color="A6A6A6" w:themeColor="background1" w:themeShade="A6"/>
          <w:lang w:val="es-ES_tradnl"/>
        </w:rPr>
        <w:t>trabajadores</w:t>
      </w:r>
      <w:r w:rsidRPr="00FC7431">
        <w:rPr>
          <w:rFonts w:eastAsia="Calibri" w:cstheme="majorHAnsi"/>
          <w:noProof/>
          <w:szCs w:val="20"/>
          <w:lang w:val="es-ES_tradnl"/>
        </w:rPr>
        <w:t xml:space="preserve"> y las comunidades vecinas a lo largo del ciclo de vida del sitio.</w:t>
      </w:r>
    </w:p>
    <w:p w14:paraId="153DD6E9" w14:textId="77777777" w:rsidR="00FF337D" w:rsidRPr="00FC7431" w:rsidRDefault="00FF337D" w:rsidP="00FC7431">
      <w:pPr>
        <w:rPr>
          <w:rFonts w:cstheme="majorHAnsi"/>
          <w:szCs w:val="20"/>
          <w:lang w:val="es-ES"/>
        </w:rPr>
      </w:pPr>
      <w:r w:rsidRPr="00FC7431">
        <w:rPr>
          <w:rFonts w:eastAsia="Calibri" w:cstheme="majorHAnsi"/>
          <w:szCs w:val="20"/>
          <w:lang w:val="es-ES_tradnl"/>
        </w:rPr>
        <w:lastRenderedPageBreak/>
        <w:t>La importancia de la participación de las partes interesadas en la identificación y gestión de los problemas ambientales y sociales se reconoce cada vez más, ya que mejora la calidad de las evaluaciones de impacto y ayuda a generar apoyo comunitario para un proyecto al involucrar a las partes interesadas locales en las decisiones relacionadas con la mitigación y la gestión de riesgos e impactos.</w:t>
      </w:r>
    </w:p>
    <w:p w14:paraId="006A53A8" w14:textId="5530D50C" w:rsidR="00FF337D" w:rsidRPr="00156A6C" w:rsidRDefault="00FF337D" w:rsidP="00FC7431">
      <w:pPr>
        <w:pStyle w:val="ObjectiveScope"/>
        <w:rPr>
          <w:rFonts w:asciiTheme="minorHAnsi" w:hAnsiTheme="minorHAnsi" w:cstheme="minorHAnsi"/>
          <w:szCs w:val="22"/>
          <w:lang w:val="es-ES"/>
        </w:rPr>
      </w:pPr>
      <w:r w:rsidRPr="00156A6C">
        <w:rPr>
          <w:rFonts w:ascii="Calibri" w:eastAsia="Calibri" w:hAnsi="Calibri" w:cs="Calibri"/>
          <w:color w:val="0D0D0D"/>
          <w:szCs w:val="22"/>
          <w:lang w:val="es-ES_tradnl"/>
        </w:rPr>
        <w:t>Objetivos / Intención de este Capítulo</w:t>
      </w:r>
    </w:p>
    <w:p w14:paraId="0A18118D" w14:textId="2917FB1E" w:rsidR="00FF337D" w:rsidRPr="00FC7431" w:rsidRDefault="00FF337D" w:rsidP="00FC7431">
      <w:pPr>
        <w:rPr>
          <w:rFonts w:cstheme="majorHAnsi"/>
          <w:szCs w:val="20"/>
          <w:lang w:val="es-ES"/>
        </w:rPr>
      </w:pPr>
      <w:r w:rsidRPr="00FC7431">
        <w:rPr>
          <w:rFonts w:eastAsia="Calibri" w:cstheme="majorHAnsi"/>
          <w:szCs w:val="20"/>
          <w:lang w:val="es-ES_tradnl"/>
        </w:rPr>
        <w:t xml:space="preserve">Anticipar y evaluar proactivamente los impactos ambientales y sociales; gestionarlos de acuerdo con la jerarquía de mitigación; y monitorear y adaptar los sistemas de gestión ambiental y social de una manera que proteja a las </w:t>
      </w:r>
      <w:r w:rsidR="000561D0" w:rsidRPr="00FC7431">
        <w:rPr>
          <w:rFonts w:eastAsia="Calibri" w:cstheme="majorHAnsi"/>
          <w:szCs w:val="20"/>
          <w:u w:val="dotted" w:color="A6A6A6" w:themeColor="background1" w:themeShade="A6"/>
          <w:lang w:val="es-ES_tradnl"/>
        </w:rPr>
        <w:t>comunidades afectadas</w:t>
      </w:r>
      <w:r w:rsidRPr="00FC7431">
        <w:rPr>
          <w:rFonts w:eastAsia="Calibri" w:cstheme="majorHAnsi"/>
          <w:szCs w:val="20"/>
          <w:lang w:val="es-ES_tradnl"/>
        </w:rPr>
        <w:t xml:space="preserve">, los </w:t>
      </w:r>
      <w:r w:rsidR="00C736F7" w:rsidRPr="00FC7431">
        <w:rPr>
          <w:rFonts w:eastAsia="Calibri" w:cstheme="majorHAnsi"/>
          <w:szCs w:val="20"/>
          <w:u w:val="dotted" w:color="A6A6A6" w:themeColor="background1" w:themeShade="A6"/>
          <w:lang w:val="es-ES_tradnl"/>
        </w:rPr>
        <w:t>trabajadores</w:t>
      </w:r>
      <w:r w:rsidRPr="00FC7431">
        <w:rPr>
          <w:rFonts w:eastAsia="Calibri" w:cstheme="majorHAnsi"/>
          <w:szCs w:val="20"/>
          <w:lang w:val="es-ES_tradnl"/>
        </w:rPr>
        <w:t xml:space="preserve"> y el medio ambiente durante todo el ciclo de vida del sitio. </w:t>
      </w:r>
    </w:p>
    <w:p w14:paraId="58660692" w14:textId="77777777" w:rsidR="00FF337D" w:rsidRPr="00156A6C" w:rsidRDefault="00FF337D" w:rsidP="003921F9">
      <w:pPr>
        <w:pStyle w:val="ObjectiveScope"/>
        <w:jc w:val="both"/>
        <w:rPr>
          <w:rFonts w:asciiTheme="minorHAnsi" w:hAnsiTheme="minorHAnsi" w:cstheme="minorHAnsi"/>
          <w:szCs w:val="22"/>
          <w:lang w:val="es-ES"/>
        </w:rPr>
      </w:pPr>
      <w:r w:rsidRPr="00156A6C">
        <w:rPr>
          <w:rFonts w:ascii="Calibri" w:eastAsia="Calibri" w:hAnsi="Calibri" w:cs="Calibri"/>
          <w:color w:val="0D0D0D"/>
          <w:szCs w:val="22"/>
          <w:lang w:val="es-ES_tradnl"/>
        </w:rPr>
        <w:t>Alcance de Aplicación</w:t>
      </w:r>
    </w:p>
    <w:p w14:paraId="5D16E4CB" w14:textId="77777777" w:rsidR="00FF337D" w:rsidRPr="00FC7431" w:rsidRDefault="00FF337D" w:rsidP="003921F9">
      <w:pPr>
        <w:jc w:val="both"/>
        <w:rPr>
          <w:rFonts w:cstheme="majorHAnsi"/>
          <w:szCs w:val="20"/>
          <w:lang w:val="es-ES"/>
        </w:rPr>
      </w:pPr>
      <w:r w:rsidRPr="00FC7431">
        <w:rPr>
          <w:rFonts w:eastAsia="Calibri" w:cstheme="majorHAnsi"/>
          <w:b/>
          <w:bCs/>
          <w:color w:val="C00000"/>
          <w:szCs w:val="20"/>
          <w:lang w:val="es-ES_tradnl"/>
        </w:rPr>
        <w:t xml:space="preserve">NOTA IMPORTANTE </w:t>
      </w:r>
      <w:r w:rsidRPr="00FC7431">
        <w:rPr>
          <w:rFonts w:eastAsia="Calibri" w:cstheme="majorHAnsi"/>
          <w:b/>
          <w:bCs/>
          <w:szCs w:val="20"/>
          <w:lang w:val="es-ES_tradnl"/>
        </w:rPr>
        <w:t xml:space="preserve">sobre operaciones nuevas frente a las existentes </w:t>
      </w:r>
      <w:r w:rsidRPr="00FC7431">
        <w:rPr>
          <w:rFonts w:eastAsia="Calibri" w:cstheme="majorHAnsi"/>
          <w:b/>
          <w:bCs/>
          <w:color w:val="000000"/>
          <w:szCs w:val="20"/>
          <w:lang w:val="es-ES_tradnl"/>
        </w:rPr>
        <w:t>de procesamiento de minerales</w:t>
      </w:r>
      <w:r w:rsidRPr="00FC7431">
        <w:rPr>
          <w:rFonts w:eastAsia="Calibri" w:cstheme="majorHAnsi"/>
          <w:b/>
          <w:bCs/>
          <w:szCs w:val="20"/>
          <w:lang w:val="es-ES_tradnl"/>
        </w:rPr>
        <w:t>:</w:t>
      </w:r>
      <w:r w:rsidRPr="00FC7431">
        <w:rPr>
          <w:rFonts w:eastAsia="Calibri" w:cstheme="majorHAnsi"/>
          <w:szCs w:val="20"/>
          <w:lang w:val="es-ES_tradnl"/>
        </w:rPr>
        <w:t xml:space="preserve"> Las EIAS se realizan típicamente para predecir los impactos potenciales de un proyecto de procesamiento de minerales </w:t>
      </w:r>
      <w:r w:rsidRPr="00FC7431">
        <w:rPr>
          <w:rFonts w:eastAsia="Calibri" w:cstheme="majorHAnsi"/>
          <w:szCs w:val="20"/>
          <w:u w:val="dotted"/>
          <w:lang w:val="es-ES_tradnl"/>
        </w:rPr>
        <w:t>propuesto</w:t>
      </w:r>
      <w:r w:rsidRPr="00FC7431">
        <w:rPr>
          <w:rFonts w:eastAsia="Calibri" w:cstheme="majorHAnsi"/>
          <w:szCs w:val="20"/>
          <w:lang w:val="es-ES_tradnl"/>
        </w:rPr>
        <w:t xml:space="preserve"> y, a menudo, son exigidas por las agencias reguladoras del país anfitrión. Las EIAS se requieren para </w:t>
      </w:r>
      <w:r w:rsidRPr="00FC7431">
        <w:rPr>
          <w:rFonts w:eastAsia="Calibri" w:cstheme="majorHAnsi"/>
          <w:szCs w:val="20"/>
          <w:u w:val="dotted"/>
          <w:lang w:val="es-ES_tradnl"/>
        </w:rPr>
        <w:t>nuevas operaciones de procesamiento de minerales</w:t>
      </w:r>
      <w:r w:rsidRPr="00FC7431">
        <w:rPr>
          <w:rFonts w:eastAsia="Calibri" w:cstheme="majorHAnsi"/>
          <w:szCs w:val="20"/>
          <w:lang w:val="es-ES_tradnl"/>
        </w:rPr>
        <w:t xml:space="preserve">, o cuando se proponen cambios en las operaciones existentes que pueden tener impactos significativos (consulte la Tabla 1, a continuación). </w:t>
      </w:r>
    </w:p>
    <w:p w14:paraId="5254287F" w14:textId="77777777" w:rsidR="00FF337D" w:rsidRPr="00FC7431" w:rsidRDefault="00FF337D" w:rsidP="003921F9">
      <w:pPr>
        <w:jc w:val="both"/>
        <w:rPr>
          <w:rFonts w:cstheme="majorHAnsi"/>
          <w:szCs w:val="20"/>
          <w:lang w:val="es-ES"/>
        </w:rPr>
      </w:pPr>
      <w:r w:rsidRPr="00FC7431">
        <w:rPr>
          <w:rStyle w:val="DefinedTermChar"/>
          <w:rFonts w:asciiTheme="majorHAnsi" w:eastAsia="Calibri" w:hAnsiTheme="majorHAnsi" w:cstheme="majorHAnsi"/>
          <w:szCs w:val="20"/>
          <w:lang w:val="es-ES_tradnl"/>
        </w:rPr>
        <w:t xml:space="preserve">Operaciones de procesamiento de minerales existentes </w:t>
      </w:r>
      <w:r w:rsidRPr="00FC7431">
        <w:rPr>
          <w:rStyle w:val="DefinedTermChar"/>
          <w:rFonts w:asciiTheme="majorHAnsi" w:eastAsia="Calibri" w:hAnsiTheme="majorHAnsi" w:cstheme="majorHAnsi"/>
          <w:szCs w:val="20"/>
          <w:u w:val="none"/>
          <w:lang w:val="es-ES_tradnl"/>
        </w:rPr>
        <w:t xml:space="preserve">que no llevaron a cabo una EIAS antes del desarrollo no se espera que realicen una EIAS posteriormente. Pero se espera que demuestren que se cuenta con un plan de gestión ambiental y social (o su equivalente) y programas de monitoreo para detectar impactos (Ver Tabla 2, a continuación). </w:t>
      </w:r>
    </w:p>
    <w:p w14:paraId="3844867E" w14:textId="60008893" w:rsidR="00FF337D" w:rsidRPr="00FC7431" w:rsidRDefault="00FF337D" w:rsidP="00DF30CF">
      <w:pPr>
        <w:jc w:val="both"/>
        <w:rPr>
          <w:rFonts w:cstheme="majorHAnsi"/>
          <w:szCs w:val="20"/>
          <w:lang w:val="es-ES"/>
        </w:rPr>
      </w:pPr>
      <w:r w:rsidRPr="00FC7431">
        <w:rPr>
          <w:rFonts w:eastAsia="Calibri" w:cstheme="majorHAnsi"/>
          <w:szCs w:val="20"/>
          <w:lang w:val="es-ES_tradnl"/>
        </w:rPr>
        <w:t xml:space="preserve">Además, el criterio 2.1.5 requiere la recopilación de </w:t>
      </w:r>
      <w:r w:rsidRPr="00FC7431">
        <w:rPr>
          <w:rFonts w:eastAsia="Calibri" w:cstheme="majorHAnsi"/>
          <w:szCs w:val="20"/>
          <w:u w:val="dotted"/>
          <w:lang w:val="es-ES_tradnl"/>
        </w:rPr>
        <w:t>datos de referencia</w:t>
      </w:r>
      <w:r w:rsidRPr="00FC7431">
        <w:rPr>
          <w:rFonts w:eastAsia="Calibri" w:cstheme="majorHAnsi"/>
          <w:szCs w:val="20"/>
          <w:lang w:val="es-ES_tradnl"/>
        </w:rPr>
        <w:t xml:space="preserve">. En </w:t>
      </w:r>
      <w:r w:rsidRPr="00FC7431">
        <w:rPr>
          <w:rFonts w:eastAsia="Calibri" w:cstheme="majorHAnsi"/>
          <w:szCs w:val="20"/>
          <w:u w:val="dotted"/>
          <w:lang w:val="es-ES_tradnl"/>
        </w:rPr>
        <w:t>operaciones de procesamiento de minerales existentes</w:t>
      </w:r>
      <w:r w:rsidRPr="00FC7431">
        <w:rPr>
          <w:rFonts w:eastAsia="Calibri" w:cstheme="majorHAnsi"/>
          <w:szCs w:val="20"/>
          <w:lang w:val="es-ES_tradnl"/>
        </w:rPr>
        <w:t xml:space="preserve">, si los datos </w:t>
      </w:r>
      <w:r w:rsidRPr="00FC7431">
        <w:rPr>
          <w:rFonts w:eastAsia="Calibri" w:cstheme="majorHAnsi"/>
          <w:szCs w:val="20"/>
          <w:u w:val="dotted"/>
          <w:lang w:val="es-ES_tradnl"/>
        </w:rPr>
        <w:t>de referencia</w:t>
      </w:r>
      <w:r w:rsidRPr="00FC7431">
        <w:rPr>
          <w:rFonts w:eastAsia="Calibri" w:cstheme="majorHAnsi"/>
          <w:szCs w:val="20"/>
          <w:lang w:val="es-ES_tradnl"/>
        </w:rPr>
        <w:t xml:space="preserve"> no se recopilaron en el momento apropiado, el solicitante aún debe intentar recopilar datos para proporcionar la mejor imagen posible de </w:t>
      </w:r>
      <w:r w:rsidRPr="00FC7431">
        <w:rPr>
          <w:rFonts w:eastAsia="Calibri" w:cstheme="majorHAnsi"/>
          <w:szCs w:val="20"/>
          <w:u w:val="dotted"/>
          <w:lang w:val="es-ES_tradnl"/>
        </w:rPr>
        <w:t>condiciones de referencia</w:t>
      </w:r>
      <w:r w:rsidRPr="00FC7431">
        <w:rPr>
          <w:rFonts w:eastAsia="Calibri" w:cstheme="majorHAnsi"/>
          <w:szCs w:val="20"/>
          <w:lang w:val="es-ES_tradnl"/>
        </w:rPr>
        <w:t xml:space="preserve"> para comprender mejor la magnitud de los impactos causados por la operación. En algunos capítulos de IRMA, </w:t>
      </w:r>
      <w:r w:rsidRPr="00FC7431">
        <w:rPr>
          <w:rFonts w:eastAsia="Calibri" w:cstheme="majorHAnsi"/>
          <w:szCs w:val="20"/>
          <w:u w:val="dotted"/>
          <w:lang w:val="es-ES_tradnl"/>
        </w:rPr>
        <w:t>operaciones de procesamiento de minerales existentes</w:t>
      </w:r>
      <w:r w:rsidRPr="00FC7431">
        <w:rPr>
          <w:rFonts w:eastAsia="Calibri" w:cstheme="majorHAnsi"/>
          <w:szCs w:val="20"/>
          <w:lang w:val="es-ES_tradnl"/>
        </w:rPr>
        <w:t xml:space="preserve"> se requieren para estimar o aproximar </w:t>
      </w:r>
      <w:r w:rsidRPr="00FC7431">
        <w:rPr>
          <w:rFonts w:eastAsia="Calibri" w:cstheme="majorHAnsi"/>
          <w:szCs w:val="20"/>
          <w:u w:val="dotted"/>
          <w:lang w:val="es-ES_tradnl"/>
        </w:rPr>
        <w:t>condiciones de referencia</w:t>
      </w:r>
      <w:r w:rsidRPr="00FC7431">
        <w:rPr>
          <w:rFonts w:eastAsia="Calibri" w:cstheme="majorHAnsi"/>
          <w:szCs w:val="20"/>
          <w:lang w:val="es-ES_tradnl"/>
        </w:rPr>
        <w:t xml:space="preserve">. Por ejemplo, en el Capítulo 4.2 se espera que las </w:t>
      </w:r>
      <w:r w:rsidR="00372D94" w:rsidRPr="00FC7431">
        <w:rPr>
          <w:rFonts w:eastAsia="Calibri" w:cstheme="majorHAnsi"/>
          <w:szCs w:val="20"/>
          <w:lang w:val="es-ES_tradnl"/>
        </w:rPr>
        <w:t>empresa</w:t>
      </w:r>
      <w:r w:rsidRPr="00FC7431">
        <w:rPr>
          <w:rFonts w:eastAsia="Calibri" w:cstheme="majorHAnsi"/>
          <w:szCs w:val="20"/>
          <w:lang w:val="es-ES_tradnl"/>
        </w:rPr>
        <w:t xml:space="preserve">s establezcan </w:t>
      </w:r>
      <w:r w:rsidRPr="00FC7431">
        <w:rPr>
          <w:rFonts w:eastAsia="Calibri" w:cstheme="majorHAnsi"/>
          <w:szCs w:val="20"/>
          <w:u w:val="dotted"/>
          <w:lang w:val="es-ES_tradnl"/>
        </w:rPr>
        <w:t>condiciones de calidad del agua de fondo</w:t>
      </w:r>
      <w:r w:rsidRPr="00FC7431">
        <w:rPr>
          <w:rFonts w:eastAsia="Calibri" w:cstheme="majorHAnsi"/>
          <w:szCs w:val="20"/>
          <w:lang w:val="es-ES_tradnl"/>
        </w:rPr>
        <w:t xml:space="preserve"> incluso cuando no se recopilaron los datos de calidad del agua </w:t>
      </w:r>
      <w:r w:rsidRPr="00FC7431">
        <w:rPr>
          <w:rFonts w:eastAsia="Calibri" w:cstheme="majorHAnsi"/>
        </w:rPr>
        <w:t xml:space="preserve">de </w:t>
      </w:r>
      <w:proofErr w:type="spellStart"/>
      <w:r w:rsidRPr="00FC7431">
        <w:rPr>
          <w:rFonts w:eastAsia="Calibri" w:cstheme="majorHAnsi"/>
        </w:rPr>
        <w:t>referencia</w:t>
      </w:r>
      <w:proofErr w:type="spellEnd"/>
      <w:r w:rsidRPr="00FC7431">
        <w:rPr>
          <w:rFonts w:eastAsia="Calibri" w:cstheme="majorHAnsi"/>
        </w:rPr>
        <w:t xml:space="preserve"> del </w:t>
      </w:r>
      <w:proofErr w:type="spellStart"/>
      <w:r w:rsidRPr="00FC7431">
        <w:rPr>
          <w:rFonts w:eastAsia="Calibri" w:cstheme="majorHAnsi"/>
        </w:rPr>
        <w:t>proyecto</w:t>
      </w:r>
      <w:proofErr w:type="spellEnd"/>
      <w:r w:rsidRPr="00FC7431">
        <w:rPr>
          <w:rFonts w:eastAsia="Calibri" w:cstheme="majorHAnsi"/>
        </w:rPr>
        <w:t xml:space="preserve"> </w:t>
      </w:r>
      <w:r w:rsidRPr="00FC7431">
        <w:rPr>
          <w:rFonts w:eastAsia="Calibri" w:cstheme="majorHAnsi"/>
          <w:szCs w:val="20"/>
          <w:lang w:val="es-ES_tradnl"/>
        </w:rPr>
        <w:t>(Ver Capítulo 4.2, requisito 4.2.2.1).</w:t>
      </w:r>
    </w:p>
    <w:p w14:paraId="6983E32B" w14:textId="699344BD" w:rsidR="00E12FB4" w:rsidRDefault="00DF30CF" w:rsidP="003E6CF6">
      <w:pPr>
        <w:pStyle w:val="Heading3noTOC"/>
      </w:pPr>
      <w:r>
        <w:t xml:space="preserve">2.1-A.  </w:t>
      </w:r>
      <w:proofErr w:type="spellStart"/>
      <w:r w:rsidR="00E12FB4" w:rsidRPr="009736C4">
        <w:t>Requisitos</w:t>
      </w:r>
      <w:proofErr w:type="spellEnd"/>
      <w:r w:rsidR="00E12FB4" w:rsidRPr="009736C4">
        <w:t xml:space="preserve"> </w:t>
      </w:r>
      <w:proofErr w:type="spellStart"/>
      <w:r w:rsidR="00E12FB4" w:rsidRPr="009736C4">
        <w:t>sobre</w:t>
      </w:r>
      <w:proofErr w:type="spellEnd"/>
      <w:r w:rsidR="00E12FB4" w:rsidRPr="009736C4">
        <w:t xml:space="preserve"> la </w:t>
      </w:r>
      <w:proofErr w:type="spellStart"/>
      <w:r w:rsidR="00E12FB4" w:rsidRPr="009736C4">
        <w:t>evaluación</w:t>
      </w:r>
      <w:proofErr w:type="spellEnd"/>
      <w:r w:rsidR="00E12FB4" w:rsidRPr="009736C4">
        <w:t xml:space="preserve"> y </w:t>
      </w:r>
      <w:proofErr w:type="spellStart"/>
      <w:r w:rsidR="00E12FB4" w:rsidRPr="009736C4">
        <w:t>gestión</w:t>
      </w:r>
      <w:proofErr w:type="spellEnd"/>
      <w:r w:rsidR="00E12FB4" w:rsidRPr="009736C4">
        <w:t xml:space="preserve"> del </w:t>
      </w:r>
      <w:proofErr w:type="spellStart"/>
      <w:r w:rsidR="00E12FB4" w:rsidRPr="009736C4">
        <w:t>impacto</w:t>
      </w:r>
      <w:proofErr w:type="spellEnd"/>
      <w:r w:rsidR="00E12FB4" w:rsidRPr="009736C4">
        <w:t xml:space="preserve"> </w:t>
      </w:r>
      <w:proofErr w:type="spellStart"/>
      <w:r w:rsidR="00E12FB4" w:rsidRPr="009736C4">
        <w:t>ambiental</w:t>
      </w:r>
      <w:proofErr w:type="spellEnd"/>
      <w:r w:rsidR="00E12FB4" w:rsidRPr="009736C4">
        <w:t xml:space="preserve"> y social</w:t>
      </w:r>
      <w:r>
        <w:t xml:space="preserve"> - </w:t>
      </w:r>
      <w:proofErr w:type="spellStart"/>
      <w:r w:rsidRPr="00DF30CF">
        <w:t>nuevas</w:t>
      </w:r>
      <w:proofErr w:type="spellEnd"/>
      <w:r w:rsidRPr="00DF30CF">
        <w:t xml:space="preserve"> </w:t>
      </w:r>
      <w:proofErr w:type="spellStart"/>
      <w:r w:rsidRPr="00DF30CF">
        <w:t>operaciones</w:t>
      </w:r>
      <w:proofErr w:type="spellEnd"/>
      <w:r w:rsidRPr="00DF30CF">
        <w:t xml:space="preserve"> de </w:t>
      </w:r>
      <w:proofErr w:type="spellStart"/>
      <w:r w:rsidRPr="00DF30CF">
        <w:t>procesamiento</w:t>
      </w:r>
      <w:proofErr w:type="spellEnd"/>
      <w:r w:rsidRPr="00DF30CF">
        <w:t xml:space="preserve"> de </w:t>
      </w:r>
      <w:proofErr w:type="spellStart"/>
      <w:r w:rsidRPr="00DF30CF">
        <w:t>minerale</w:t>
      </w:r>
      <w:proofErr w:type="spellEnd"/>
      <w:r>
        <w:t>.</w:t>
      </w:r>
    </w:p>
    <w:p w14:paraId="03785C9E" w14:textId="77777777" w:rsidR="00DF30CF" w:rsidRPr="00636F85" w:rsidRDefault="00DF30CF" w:rsidP="00DF30CF">
      <w:pPr>
        <w:pStyle w:val="ObjectiveScope"/>
        <w:rPr>
          <w:rFonts w:asciiTheme="minorHAnsi" w:hAnsiTheme="minorHAnsi" w:cstheme="minorHAnsi"/>
          <w:szCs w:val="22"/>
          <w:lang w:val="es-ES"/>
        </w:rPr>
      </w:pPr>
      <w:r>
        <w:rPr>
          <w:rFonts w:ascii="Calibri" w:eastAsia="Calibri" w:hAnsi="Calibri" w:cs="Calibri"/>
          <w:color w:val="0D0D0D"/>
          <w:szCs w:val="22"/>
          <w:lang w:val="es-ES_tradnl"/>
        </w:rPr>
        <w:t>Requisitos críticos en este capítulo</w:t>
      </w:r>
    </w:p>
    <w:p w14:paraId="64E01451" w14:textId="0A672AC1" w:rsidR="00DF30CF" w:rsidRDefault="00DF30CF" w:rsidP="00DF30CF">
      <w:pPr>
        <w:rPr>
          <w:rFonts w:eastAsia="Calibri" w:cstheme="majorHAnsi"/>
          <w:color w:val="C00000"/>
          <w:szCs w:val="20"/>
          <w:lang w:val="es-ES_tradnl"/>
        </w:rPr>
      </w:pPr>
      <w:r w:rsidRPr="002858D2">
        <w:rPr>
          <w:rFonts w:eastAsia="Calibri" w:cstheme="majorHAnsi"/>
          <w:color w:val="C00000"/>
          <w:szCs w:val="20"/>
          <w:lang w:val="es-ES_tradnl"/>
        </w:rPr>
        <w:t xml:space="preserve">La empresa ha llevado a cabo un proceso para identificar los impactos potenciales (sociales y ambientales) de la </w:t>
      </w:r>
      <w:r w:rsidR="00C736F7" w:rsidRPr="00C736F7">
        <w:rPr>
          <w:rFonts w:eastAsia="Calibri" w:cstheme="majorHAnsi"/>
          <w:color w:val="C00000"/>
          <w:szCs w:val="20"/>
          <w:u w:val="dotted" w:color="A6A6A6" w:themeColor="background1" w:themeShade="A6"/>
          <w:lang w:val="es-ES_tradnl"/>
        </w:rPr>
        <w:t>operación de procesamiento de minerales</w:t>
      </w:r>
      <w:r w:rsidRPr="002858D2">
        <w:rPr>
          <w:rFonts w:eastAsia="Calibri" w:cstheme="majorHAnsi"/>
          <w:color w:val="C00000"/>
          <w:szCs w:val="20"/>
          <w:lang w:val="es-ES_tradnl"/>
        </w:rPr>
        <w:t xml:space="preserve"> (2.1.3.1).</w:t>
      </w:r>
    </w:p>
    <w:p w14:paraId="32DFE629" w14:textId="1A9962C4" w:rsidR="00B80DED" w:rsidRPr="00B80DED" w:rsidRDefault="00B80DED" w:rsidP="009B0C9B">
      <w:pPr>
        <w:pStyle w:val="NOTEinChapter"/>
      </w:pPr>
      <w:r w:rsidRPr="00156A6C">
        <w:rPr>
          <w:b/>
          <w:bCs/>
          <w:color w:val="FF40FF"/>
          <w:lang w:val="es-ES_tradnl"/>
        </w:rPr>
        <w:t>NOTA:</w:t>
      </w:r>
      <w:r w:rsidRPr="00156A6C">
        <w:rPr>
          <w:lang w:val="es-ES_tradnl"/>
        </w:rPr>
        <w:t xml:space="preserve"> Los siguientes requisitos se aplican a instalaciones de procesamiento de minerales nuevas / propuestas o instalaciones existentes donde se proponen modificaciones o ampliaciones importantes.</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540"/>
      </w:tblGrid>
      <w:tr w:rsidR="005F5813" w:rsidRPr="00B27194" w14:paraId="0A5F5273" w14:textId="77777777" w:rsidTr="0056138B">
        <w:tc>
          <w:tcPr>
            <w:tcW w:w="9540" w:type="dxa"/>
          </w:tcPr>
          <w:p w14:paraId="40D87885" w14:textId="77777777" w:rsidR="005F5813" w:rsidRPr="006D6992" w:rsidRDefault="005F5813" w:rsidP="006366DF">
            <w:pPr>
              <w:pStyle w:val="NumberedRequirementsMain"/>
            </w:pPr>
            <w:r w:rsidRPr="006D6992">
              <w:t xml:space="preserve">2.1.1.  </w:t>
            </w:r>
            <w:proofErr w:type="spellStart"/>
            <w:r w:rsidRPr="009736C4">
              <w:t>Requisitos</w:t>
            </w:r>
            <w:proofErr w:type="spellEnd"/>
            <w:r w:rsidRPr="009736C4">
              <w:t xml:space="preserve"> </w:t>
            </w:r>
            <w:proofErr w:type="spellStart"/>
            <w:r w:rsidRPr="009736C4">
              <w:t>generales</w:t>
            </w:r>
            <w:proofErr w:type="spellEnd"/>
          </w:p>
          <w:p w14:paraId="4B945930" w14:textId="6C811A53" w:rsidR="005F5813" w:rsidRPr="00EC7F4C" w:rsidRDefault="005F5813" w:rsidP="009B0C9B">
            <w:pPr>
              <w:pStyle w:val="NumberedRequirementsSub"/>
            </w:pPr>
            <w:r w:rsidRPr="009736C4">
              <w:t xml:space="preserve">2.1.1.1.  </w:t>
            </w:r>
            <w:r w:rsidRPr="00941704">
              <w:t xml:space="preserve">Se </w:t>
            </w:r>
            <w:proofErr w:type="spellStart"/>
            <w:r w:rsidRPr="00941704">
              <w:t>deberá</w:t>
            </w:r>
            <w:proofErr w:type="spellEnd"/>
            <w:r w:rsidRPr="00941704">
              <w:t xml:space="preserve"> </w:t>
            </w:r>
            <w:proofErr w:type="spellStart"/>
            <w:r w:rsidRPr="00941704">
              <w:t>completar</w:t>
            </w:r>
            <w:proofErr w:type="spellEnd"/>
            <w:r w:rsidRPr="00941704">
              <w:t xml:space="preserve"> una </w:t>
            </w:r>
            <w:proofErr w:type="spellStart"/>
            <w:r w:rsidRPr="00941704">
              <w:t>evaluación</w:t>
            </w:r>
            <w:proofErr w:type="spellEnd"/>
            <w:r w:rsidRPr="00941704">
              <w:t xml:space="preserve"> del </w:t>
            </w:r>
            <w:proofErr w:type="spellStart"/>
            <w:r w:rsidRPr="00941704">
              <w:t>impacto</w:t>
            </w:r>
            <w:proofErr w:type="spellEnd"/>
            <w:r w:rsidRPr="00941704">
              <w:t xml:space="preserve"> </w:t>
            </w:r>
            <w:proofErr w:type="spellStart"/>
            <w:r w:rsidRPr="00941704">
              <w:t>ambiental</w:t>
            </w:r>
            <w:proofErr w:type="spellEnd"/>
            <w:r w:rsidRPr="00941704">
              <w:t xml:space="preserve"> y social (EIAS), </w:t>
            </w:r>
            <w:proofErr w:type="spellStart"/>
            <w:r w:rsidRPr="00941704">
              <w:t>conforme</w:t>
            </w:r>
            <w:proofErr w:type="spellEnd"/>
            <w:r w:rsidRPr="00941704">
              <w:t xml:space="preserve"> a la </w:t>
            </w:r>
            <w:proofErr w:type="spellStart"/>
            <w:r w:rsidRPr="00941704">
              <w:t>naturaleza</w:t>
            </w:r>
            <w:proofErr w:type="spellEnd"/>
            <w:r w:rsidRPr="00941704">
              <w:t xml:space="preserve"> y </w:t>
            </w:r>
            <w:proofErr w:type="spellStart"/>
            <w:r w:rsidRPr="00941704">
              <w:t>escala</w:t>
            </w:r>
            <w:proofErr w:type="spellEnd"/>
            <w:r w:rsidRPr="00941704">
              <w:t xml:space="preserve"> de</w:t>
            </w:r>
            <w:r w:rsidR="00941704" w:rsidRPr="00941704">
              <w:t xml:space="preserve"> </w:t>
            </w:r>
            <w:r w:rsidRPr="00941704">
              <w:t>l</w:t>
            </w:r>
            <w:r w:rsidR="00941704" w:rsidRPr="00941704">
              <w:t>a</w:t>
            </w:r>
            <w:r w:rsidRPr="00941704">
              <w:t xml:space="preserve"> </w:t>
            </w:r>
            <w:proofErr w:type="spellStart"/>
            <w:r w:rsidR="001B5281" w:rsidRPr="00941704">
              <w:rPr>
                <w:rStyle w:val="DefinedTermChar"/>
                <w:rFonts w:eastAsiaTheme="minorHAnsi"/>
              </w:rPr>
              <w:t>operación</w:t>
            </w:r>
            <w:proofErr w:type="spellEnd"/>
            <w:r w:rsidR="001B5281" w:rsidRPr="00941704">
              <w:rPr>
                <w:rStyle w:val="DefinedTermChar"/>
                <w:rFonts w:eastAsiaTheme="minorHAnsi"/>
              </w:rPr>
              <w:t xml:space="preserve"> de </w:t>
            </w:r>
            <w:proofErr w:type="spellStart"/>
            <w:r w:rsidR="001B5281" w:rsidRPr="00941704">
              <w:rPr>
                <w:rStyle w:val="DefinedTermChar"/>
                <w:rFonts w:eastAsiaTheme="minorHAnsi"/>
              </w:rPr>
              <w:t>procesamiento</w:t>
            </w:r>
            <w:proofErr w:type="spellEnd"/>
            <w:r w:rsidR="001B5281" w:rsidRPr="00941704">
              <w:rPr>
                <w:rStyle w:val="DefinedTermChar"/>
                <w:rFonts w:eastAsiaTheme="minorHAnsi"/>
              </w:rPr>
              <w:t xml:space="preserve"> de </w:t>
            </w:r>
            <w:proofErr w:type="spellStart"/>
            <w:r w:rsidR="001B5281" w:rsidRPr="00941704">
              <w:rPr>
                <w:rStyle w:val="DefinedTermChar"/>
                <w:rFonts w:eastAsiaTheme="minorHAnsi"/>
              </w:rPr>
              <w:t>minerale</w:t>
            </w:r>
            <w:proofErr w:type="spellEnd"/>
            <w:r w:rsidR="001B5281" w:rsidRPr="00941704">
              <w:t xml:space="preserve"> </w:t>
            </w:r>
            <w:proofErr w:type="spellStart"/>
            <w:r w:rsidRPr="00941704">
              <w:t>propuesto</w:t>
            </w:r>
            <w:proofErr w:type="spellEnd"/>
            <w:r w:rsidRPr="009736C4">
              <w:t xml:space="preserve"> y </w:t>
            </w:r>
            <w:proofErr w:type="spellStart"/>
            <w:r w:rsidRPr="009736C4">
              <w:t>acorde</w:t>
            </w:r>
            <w:proofErr w:type="spellEnd"/>
            <w:r w:rsidRPr="009736C4">
              <w:t xml:space="preserve"> al </w:t>
            </w:r>
            <w:proofErr w:type="spellStart"/>
            <w:r w:rsidRPr="009736C4">
              <w:t>nivel</w:t>
            </w:r>
            <w:proofErr w:type="spellEnd"/>
            <w:r w:rsidRPr="009736C4">
              <w:t xml:space="preserve"> de </w:t>
            </w:r>
            <w:proofErr w:type="spellStart"/>
            <w:r w:rsidRPr="009736C4">
              <w:t>riesgos</w:t>
            </w:r>
            <w:proofErr w:type="spellEnd"/>
            <w:r w:rsidRPr="009736C4">
              <w:t xml:space="preserve"> e </w:t>
            </w:r>
            <w:proofErr w:type="spellStart"/>
            <w:r w:rsidRPr="009736C4">
              <w:t>impactos</w:t>
            </w:r>
            <w:proofErr w:type="spellEnd"/>
            <w:r w:rsidRPr="009736C4">
              <w:t xml:space="preserve"> </w:t>
            </w:r>
            <w:proofErr w:type="spellStart"/>
            <w:r w:rsidRPr="009736C4">
              <w:t>ambientales</w:t>
            </w:r>
            <w:proofErr w:type="spellEnd"/>
            <w:r w:rsidRPr="009736C4">
              <w:t xml:space="preserve"> y </w:t>
            </w:r>
            <w:proofErr w:type="spellStart"/>
            <w:r w:rsidRPr="009736C4">
              <w:t>sociales</w:t>
            </w:r>
            <w:proofErr w:type="spellEnd"/>
            <w:r w:rsidRPr="009736C4">
              <w:t xml:space="preserve">, antes del </w:t>
            </w:r>
            <w:proofErr w:type="spellStart"/>
            <w:r w:rsidRPr="009736C4">
              <w:t>inicio</w:t>
            </w:r>
            <w:proofErr w:type="spellEnd"/>
            <w:r w:rsidRPr="009736C4">
              <w:t xml:space="preserve"> de </w:t>
            </w:r>
            <w:proofErr w:type="spellStart"/>
            <w:r w:rsidRPr="009736C4">
              <w:t>cualquier</w:t>
            </w:r>
            <w:proofErr w:type="spellEnd"/>
            <w:r w:rsidRPr="009736C4">
              <w:t xml:space="preserve"> </w:t>
            </w:r>
            <w:proofErr w:type="spellStart"/>
            <w:r w:rsidRPr="009736C4">
              <w:t>operación</w:t>
            </w:r>
            <w:proofErr w:type="spellEnd"/>
            <w:r w:rsidRPr="009736C4">
              <w:t xml:space="preserve"> </w:t>
            </w:r>
            <w:proofErr w:type="spellStart"/>
            <w:r w:rsidRPr="00EC7F4C">
              <w:t>asociada</w:t>
            </w:r>
            <w:proofErr w:type="spellEnd"/>
            <w:r w:rsidRPr="00EC7F4C">
              <w:t xml:space="preserve"> con el </w:t>
            </w:r>
            <w:proofErr w:type="spellStart"/>
            <w:r w:rsidRPr="00EC7F4C">
              <w:t>proyecto</w:t>
            </w:r>
            <w:proofErr w:type="spellEnd"/>
            <w:r w:rsidRPr="00EC7F4C">
              <w:t xml:space="preserve"> que </w:t>
            </w:r>
            <w:proofErr w:type="spellStart"/>
            <w:r w:rsidRPr="00EC7F4C">
              <w:t>altere</w:t>
            </w:r>
            <w:proofErr w:type="spellEnd"/>
            <w:r w:rsidRPr="00EC7F4C">
              <w:t xml:space="preserve"> el </w:t>
            </w:r>
            <w:proofErr w:type="spellStart"/>
            <w:r w:rsidRPr="00EC7F4C">
              <w:t>lugar</w:t>
            </w:r>
            <w:proofErr w:type="spellEnd"/>
            <w:r w:rsidRPr="00EC7F4C">
              <w:t>.</w:t>
            </w:r>
          </w:p>
          <w:p w14:paraId="152E5C3C" w14:textId="077C38F1" w:rsidR="005F5813" w:rsidRPr="009736C4" w:rsidRDefault="005F5813" w:rsidP="009B0C9B">
            <w:pPr>
              <w:pStyle w:val="NumberedRequirementsSub"/>
            </w:pPr>
            <w:r w:rsidRPr="00EC7F4C">
              <w:t xml:space="preserve">2.1.1.2.  Para </w:t>
            </w:r>
            <w:proofErr w:type="spellStart"/>
            <w:r w:rsidRPr="00EC7F4C">
              <w:t>permitir</w:t>
            </w:r>
            <w:proofErr w:type="spellEnd"/>
            <w:r w:rsidRPr="00EC7F4C">
              <w:t xml:space="preserve"> una </w:t>
            </w:r>
            <w:proofErr w:type="spellStart"/>
            <w:r w:rsidRPr="00EC7F4C">
              <w:t>estimación</w:t>
            </w:r>
            <w:proofErr w:type="spellEnd"/>
            <w:r w:rsidRPr="00EC7F4C">
              <w:t xml:space="preserve"> </w:t>
            </w:r>
            <w:proofErr w:type="spellStart"/>
            <w:r w:rsidRPr="00EC7F4C">
              <w:t>razonable</w:t>
            </w:r>
            <w:proofErr w:type="spellEnd"/>
            <w:r w:rsidRPr="00EC7F4C">
              <w:t xml:space="preserve"> de </w:t>
            </w:r>
            <w:proofErr w:type="spellStart"/>
            <w:r w:rsidRPr="00EC7F4C">
              <w:t>impactos</w:t>
            </w:r>
            <w:proofErr w:type="spellEnd"/>
            <w:r w:rsidRPr="00EC7F4C">
              <w:t xml:space="preserve"> </w:t>
            </w:r>
            <w:proofErr w:type="spellStart"/>
            <w:r w:rsidRPr="00EC7F4C">
              <w:t>potenciales</w:t>
            </w:r>
            <w:proofErr w:type="spellEnd"/>
            <w:r w:rsidRPr="00EC7F4C">
              <w:t xml:space="preserve"> </w:t>
            </w:r>
            <w:proofErr w:type="spellStart"/>
            <w:r w:rsidRPr="00EC7F4C">
              <w:t>relacionados</w:t>
            </w:r>
            <w:proofErr w:type="spellEnd"/>
            <w:r w:rsidRPr="00EC7F4C">
              <w:t xml:space="preserve"> </w:t>
            </w:r>
            <w:r w:rsidR="00EC7F4C" w:rsidRPr="00EC7F4C">
              <w:t>con la</w:t>
            </w:r>
            <w:r w:rsidRPr="00EC7F4C">
              <w:t xml:space="preserv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EC7F4C">
              <w:t xml:space="preserve">, el </w:t>
            </w:r>
            <w:proofErr w:type="spellStart"/>
            <w:r w:rsidRPr="00EC7F4C">
              <w:t>proceso</w:t>
            </w:r>
            <w:proofErr w:type="spellEnd"/>
            <w:r w:rsidRPr="00EC7F4C">
              <w:t xml:space="preserve"> de la EIAS </w:t>
            </w:r>
            <w:proofErr w:type="spellStart"/>
            <w:r w:rsidRPr="00EC7F4C">
              <w:t>deberá</w:t>
            </w:r>
            <w:proofErr w:type="spellEnd"/>
            <w:r w:rsidRPr="00EC7F4C">
              <w:t xml:space="preserve"> </w:t>
            </w:r>
            <w:proofErr w:type="spellStart"/>
            <w:r w:rsidRPr="00EC7F4C">
              <w:t>comenzar</w:t>
            </w:r>
            <w:proofErr w:type="spellEnd"/>
            <w:r w:rsidRPr="00EC7F4C">
              <w:t xml:space="preserve"> </w:t>
            </w:r>
            <w:proofErr w:type="spellStart"/>
            <w:r w:rsidRPr="00EC7F4C">
              <w:t>sólo</w:t>
            </w:r>
            <w:proofErr w:type="spellEnd"/>
            <w:r w:rsidRPr="00EC7F4C">
              <w:t xml:space="preserve"> </w:t>
            </w:r>
            <w:proofErr w:type="spellStart"/>
            <w:r w:rsidRPr="00EC7F4C">
              <w:t>después</w:t>
            </w:r>
            <w:proofErr w:type="spellEnd"/>
            <w:r w:rsidRPr="00EC7F4C">
              <w:t xml:space="preserve"> de que el </w:t>
            </w:r>
            <w:proofErr w:type="spellStart"/>
            <w:r w:rsidRPr="00EC7F4C">
              <w:t>diseño</w:t>
            </w:r>
            <w:proofErr w:type="spellEnd"/>
            <w:r w:rsidRPr="00EC7F4C">
              <w:t xml:space="preserve"> del </w:t>
            </w:r>
            <w:proofErr w:type="spellStart"/>
            <w:r w:rsidR="001B5281" w:rsidRPr="00EC7F4C">
              <w:rPr>
                <w:rStyle w:val="DefinedTermChar"/>
                <w:rFonts w:eastAsiaTheme="minorHAnsi"/>
              </w:rPr>
              <w:t>proyecto</w:t>
            </w:r>
            <w:proofErr w:type="spellEnd"/>
            <w:r w:rsidR="001B5281" w:rsidRPr="00EC7F4C">
              <w:rPr>
                <w:rStyle w:val="DefinedTermChar"/>
                <w:rFonts w:eastAsiaTheme="minorHAnsi"/>
              </w:rPr>
              <w:t xml:space="preserve"> de </w:t>
            </w:r>
            <w:proofErr w:type="spellStart"/>
            <w:r w:rsidR="001B5281" w:rsidRPr="00EC7F4C">
              <w:rPr>
                <w:rStyle w:val="DefinedTermChar"/>
                <w:rFonts w:eastAsiaTheme="minorHAnsi"/>
              </w:rPr>
              <w:t>procesamiento</w:t>
            </w:r>
            <w:proofErr w:type="spellEnd"/>
            <w:r w:rsidR="001B5281" w:rsidRPr="00EC7F4C">
              <w:rPr>
                <w:rStyle w:val="DefinedTermChar"/>
                <w:rFonts w:eastAsiaTheme="minorHAnsi"/>
              </w:rPr>
              <w:t xml:space="preserve"> de </w:t>
            </w:r>
            <w:proofErr w:type="spellStart"/>
            <w:r w:rsidR="001B5281" w:rsidRPr="00EC7F4C">
              <w:rPr>
                <w:rStyle w:val="DefinedTermChar"/>
                <w:rFonts w:eastAsiaTheme="minorHAnsi"/>
              </w:rPr>
              <w:t>minerales</w:t>
            </w:r>
            <w:proofErr w:type="spellEnd"/>
            <w:r w:rsidRPr="00EC7F4C">
              <w:t xml:space="preserve"> </w:t>
            </w:r>
            <w:proofErr w:type="spellStart"/>
            <w:r w:rsidRPr="00EC7F4C">
              <w:t>haya</w:t>
            </w:r>
            <w:proofErr w:type="spellEnd"/>
            <w:r w:rsidRPr="00EC7F4C">
              <w:t xml:space="preserve"> </w:t>
            </w:r>
            <w:proofErr w:type="spellStart"/>
            <w:r w:rsidRPr="00EC7F4C">
              <w:t>alcanzado</w:t>
            </w:r>
            <w:proofErr w:type="spellEnd"/>
            <w:r w:rsidRPr="00EC7F4C">
              <w:t xml:space="preserve"> un </w:t>
            </w:r>
            <w:proofErr w:type="spellStart"/>
            <w:r w:rsidRPr="00EC7F4C">
              <w:t>desarrollo</w:t>
            </w:r>
            <w:proofErr w:type="spellEnd"/>
            <w:r w:rsidRPr="00EC7F4C">
              <w:t xml:space="preserve"> </w:t>
            </w:r>
            <w:proofErr w:type="spellStart"/>
            <w:r w:rsidRPr="00EC7F4C">
              <w:t>suficiente</w:t>
            </w:r>
            <w:proofErr w:type="spellEnd"/>
            <w:r w:rsidRPr="00EC7F4C">
              <w:t xml:space="preserve">. Si la </w:t>
            </w:r>
            <w:proofErr w:type="spellStart"/>
            <w:r w:rsidRPr="00EC7F4C">
              <w:t>propuesta</w:t>
            </w:r>
            <w:proofErr w:type="spellEnd"/>
            <w:r w:rsidRPr="00EC7F4C">
              <w:t xml:space="preserve"> </w:t>
            </w:r>
            <w:proofErr w:type="spellStart"/>
            <w:r w:rsidRPr="00EC7F4C">
              <w:t>sufriera</w:t>
            </w:r>
            <w:proofErr w:type="spellEnd"/>
            <w:r w:rsidRPr="00EC7F4C">
              <w:t xml:space="preserve"> una </w:t>
            </w:r>
            <w:proofErr w:type="spellStart"/>
            <w:r w:rsidRPr="00EC7F4C">
              <w:t>revisión</w:t>
            </w:r>
            <w:proofErr w:type="spellEnd"/>
            <w:r w:rsidRPr="009736C4">
              <w:t xml:space="preserve"> considerable, </w:t>
            </w:r>
            <w:proofErr w:type="spellStart"/>
            <w:r w:rsidRPr="009736C4">
              <w:t>deberá</w:t>
            </w:r>
            <w:proofErr w:type="spellEnd"/>
            <w:r w:rsidRPr="009736C4">
              <w:t xml:space="preserve"> </w:t>
            </w:r>
            <w:proofErr w:type="spellStart"/>
            <w:r w:rsidRPr="009736C4">
              <w:t>realizarse</w:t>
            </w:r>
            <w:proofErr w:type="spellEnd"/>
            <w:r w:rsidRPr="009736C4">
              <w:t xml:space="preserve"> un nuevo </w:t>
            </w:r>
            <w:proofErr w:type="spellStart"/>
            <w:r w:rsidRPr="009736C4">
              <w:t>proceso</w:t>
            </w:r>
            <w:proofErr w:type="spellEnd"/>
            <w:r w:rsidRPr="009736C4">
              <w:t xml:space="preserve"> de </w:t>
            </w:r>
            <w:proofErr w:type="spellStart"/>
            <w:r w:rsidRPr="009736C4">
              <w:t>evaluación</w:t>
            </w:r>
            <w:proofErr w:type="spellEnd"/>
            <w:r w:rsidRPr="009736C4">
              <w:t>.</w:t>
            </w:r>
          </w:p>
          <w:p w14:paraId="3DB95785" w14:textId="2E951C73" w:rsidR="005F5813" w:rsidRPr="003B4DA1" w:rsidRDefault="005F5813" w:rsidP="009B0C9B">
            <w:pPr>
              <w:pStyle w:val="NumberedRequirementsSub"/>
            </w:pPr>
            <w:r w:rsidRPr="009736C4">
              <w:lastRenderedPageBreak/>
              <w:t xml:space="preserve">2.1.1.3.  La EIAS </w:t>
            </w:r>
            <w:proofErr w:type="spellStart"/>
            <w:r w:rsidRPr="009736C4">
              <w:t>deberá</w:t>
            </w:r>
            <w:proofErr w:type="spellEnd"/>
            <w:r w:rsidRPr="009736C4">
              <w:t xml:space="preserve"> ser </w:t>
            </w:r>
            <w:proofErr w:type="spellStart"/>
            <w:r w:rsidRPr="009736C4">
              <w:t>llevada</w:t>
            </w:r>
            <w:proofErr w:type="spellEnd"/>
            <w:r w:rsidRPr="009736C4">
              <w:t xml:space="preserve"> a </w:t>
            </w:r>
            <w:proofErr w:type="spellStart"/>
            <w:r w:rsidRPr="009736C4">
              <w:t>cabo</w:t>
            </w:r>
            <w:proofErr w:type="spellEnd"/>
            <w:r w:rsidRPr="009736C4">
              <w:t xml:space="preserve"> de </w:t>
            </w:r>
            <w:proofErr w:type="spellStart"/>
            <w:r w:rsidRPr="009736C4">
              <w:t>conformidad</w:t>
            </w:r>
            <w:proofErr w:type="spellEnd"/>
            <w:r w:rsidRPr="009736C4">
              <w:t xml:space="preserve"> con los </w:t>
            </w:r>
            <w:proofErr w:type="spellStart"/>
            <w:r w:rsidRPr="009736C4">
              <w:t>procedimientos</w:t>
            </w:r>
            <w:proofErr w:type="spellEnd"/>
            <w:r w:rsidRPr="009736C4">
              <w:t xml:space="preserve"> </w:t>
            </w:r>
            <w:proofErr w:type="spellStart"/>
            <w:r w:rsidRPr="009736C4">
              <w:t>documentados</w:t>
            </w:r>
            <w:proofErr w:type="spellEnd"/>
            <w:r w:rsidRPr="009736C4">
              <w:t xml:space="preserve"> de </w:t>
            </w:r>
            <w:proofErr w:type="spellStart"/>
            <w:r w:rsidRPr="009736C4">
              <w:t>acceso</w:t>
            </w:r>
            <w:proofErr w:type="spellEnd"/>
            <w:r w:rsidRPr="009736C4">
              <w:t xml:space="preserve"> </w:t>
            </w:r>
            <w:proofErr w:type="spellStart"/>
            <w:r w:rsidRPr="009736C4">
              <w:t>público</w:t>
            </w:r>
            <w:proofErr w:type="spellEnd"/>
            <w:r w:rsidRPr="009736C4">
              <w:t>.</w:t>
            </w:r>
          </w:p>
        </w:tc>
      </w:tr>
      <w:tr w:rsidR="005F5813" w:rsidRPr="00F72CC0" w14:paraId="75F42904" w14:textId="77777777" w:rsidTr="0056138B">
        <w:tc>
          <w:tcPr>
            <w:tcW w:w="9540" w:type="dxa"/>
          </w:tcPr>
          <w:p w14:paraId="77B8AA09" w14:textId="79328F38" w:rsidR="005F5813" w:rsidRPr="003A7F0E" w:rsidRDefault="005F5813" w:rsidP="006366DF">
            <w:pPr>
              <w:pStyle w:val="NumberedRequirementsMain"/>
            </w:pPr>
            <w:r>
              <w:lastRenderedPageBreak/>
              <w:t>2.1</w:t>
            </w:r>
            <w:r w:rsidRPr="003A7F0E">
              <w:t>.</w:t>
            </w:r>
            <w:r>
              <w:t>2</w:t>
            </w:r>
            <w:r w:rsidRPr="003A7F0E">
              <w:t xml:space="preserve">.  </w:t>
            </w:r>
            <w:proofErr w:type="spellStart"/>
            <w:r w:rsidRPr="009736C4">
              <w:t>Suministro</w:t>
            </w:r>
            <w:proofErr w:type="spellEnd"/>
            <w:r w:rsidRPr="009736C4">
              <w:t xml:space="preserve"> de </w:t>
            </w:r>
            <w:proofErr w:type="spellStart"/>
            <w:r w:rsidRPr="009736C4">
              <w:t>información</w:t>
            </w:r>
            <w:proofErr w:type="spellEnd"/>
            <w:r w:rsidRPr="009736C4">
              <w:t xml:space="preserve"> </w:t>
            </w:r>
            <w:proofErr w:type="spellStart"/>
            <w:r w:rsidRPr="009736C4">
              <w:t>preliminar</w:t>
            </w:r>
            <w:proofErr w:type="spellEnd"/>
          </w:p>
          <w:p w14:paraId="02600BBE" w14:textId="2187794F" w:rsidR="005F5813" w:rsidRPr="009736C4" w:rsidRDefault="005F5813" w:rsidP="009B0C9B">
            <w:pPr>
              <w:pStyle w:val="NumberedRequirementsSub"/>
              <w:rPr>
                <w:rFonts w:cstheme="majorHAnsi"/>
              </w:rPr>
            </w:pPr>
            <w:r w:rsidRPr="009736C4">
              <w:rPr>
                <w:rFonts w:cstheme="majorHAnsi"/>
              </w:rPr>
              <w:t xml:space="preserve">2.1.2.1.  </w:t>
            </w:r>
            <w:proofErr w:type="spellStart"/>
            <w:r w:rsidRPr="00D81D03">
              <w:t>Previo</w:t>
            </w:r>
            <w:proofErr w:type="spellEnd"/>
            <w:r w:rsidRPr="00D81D03">
              <w:t xml:space="preserve"> a la </w:t>
            </w:r>
            <w:proofErr w:type="spellStart"/>
            <w:r w:rsidRPr="00D81D03">
              <w:t>implementación</w:t>
            </w:r>
            <w:proofErr w:type="spellEnd"/>
            <w:r w:rsidRPr="00D81D03">
              <w:t xml:space="preserve"> del </w:t>
            </w:r>
            <w:proofErr w:type="spellStart"/>
            <w:r w:rsidRPr="00D81D03">
              <w:t>proceso</w:t>
            </w:r>
            <w:proofErr w:type="spellEnd"/>
            <w:r w:rsidRPr="00D81D03">
              <w:t xml:space="preserve"> de EIAS,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D81D03">
              <w:t xml:space="preserve"> </w:t>
            </w:r>
            <w:proofErr w:type="spellStart"/>
            <w:r w:rsidRPr="00D81D03">
              <w:t>deberá</w:t>
            </w:r>
            <w:proofErr w:type="spellEnd"/>
            <w:r w:rsidRPr="00D81D03">
              <w:t xml:space="preserve"> </w:t>
            </w:r>
            <w:proofErr w:type="spellStart"/>
            <w:r w:rsidRPr="00D81D03">
              <w:t>garantizar</w:t>
            </w:r>
            <w:proofErr w:type="spellEnd"/>
            <w:r w:rsidRPr="00D81D03">
              <w:t xml:space="preserve"> que se ha </w:t>
            </w:r>
            <w:proofErr w:type="spellStart"/>
            <w:r w:rsidRPr="00D81D03">
              <w:t>hecho</w:t>
            </w:r>
            <w:proofErr w:type="spellEnd"/>
            <w:r w:rsidRPr="00D81D03">
              <w:t xml:space="preserve"> un </w:t>
            </w:r>
            <w:proofErr w:type="spellStart"/>
            <w:r w:rsidRPr="00D81D03">
              <w:t>anuncio</w:t>
            </w:r>
            <w:proofErr w:type="spellEnd"/>
            <w:r w:rsidRPr="00D81D03">
              <w:t xml:space="preserve"> </w:t>
            </w:r>
            <w:proofErr w:type="spellStart"/>
            <w:r w:rsidRPr="00D81D03">
              <w:t>público</w:t>
            </w:r>
            <w:proofErr w:type="spellEnd"/>
            <w:r w:rsidRPr="00D81D03">
              <w:t xml:space="preserve"> y </w:t>
            </w:r>
            <w:proofErr w:type="spellStart"/>
            <w:r w:rsidRPr="00D81D03">
              <w:t>amplio</w:t>
            </w:r>
            <w:proofErr w:type="spellEnd"/>
            <w:r w:rsidRPr="00D81D03">
              <w:t xml:space="preserve"> de la </w:t>
            </w:r>
            <w:proofErr w:type="spellStart"/>
            <w:r w:rsidRPr="00D81D03">
              <w:t>propuesta</w:t>
            </w:r>
            <w:proofErr w:type="spellEnd"/>
            <w:r w:rsidRPr="00D81D03">
              <w:t xml:space="preserve"> del </w:t>
            </w:r>
            <w:proofErr w:type="spellStart"/>
            <w:r w:rsidRPr="00D81D03">
              <w:t>proyecto</w:t>
            </w:r>
            <w:proofErr w:type="spellEnd"/>
            <w:r w:rsidRPr="00D81D03">
              <w:t xml:space="preserve">, del </w:t>
            </w:r>
            <w:proofErr w:type="spellStart"/>
            <w:r w:rsidRPr="00D81D03">
              <w:t>correspondiente</w:t>
            </w:r>
            <w:proofErr w:type="spellEnd"/>
            <w:r w:rsidRPr="00D81D03">
              <w:t xml:space="preserve"> </w:t>
            </w:r>
            <w:proofErr w:type="spellStart"/>
            <w:r w:rsidRPr="00D81D03">
              <w:t>proceso</w:t>
            </w:r>
            <w:proofErr w:type="spellEnd"/>
            <w:r w:rsidRPr="00D81D03">
              <w:t xml:space="preserve"> de EIAS y que se </w:t>
            </w:r>
            <w:proofErr w:type="spellStart"/>
            <w:r w:rsidRPr="00D81D03">
              <w:t>han</w:t>
            </w:r>
            <w:proofErr w:type="spellEnd"/>
            <w:r w:rsidRPr="00D81D03">
              <w:t xml:space="preserve"> </w:t>
            </w:r>
            <w:proofErr w:type="spellStart"/>
            <w:r w:rsidRPr="00D81D03">
              <w:t>llevado</w:t>
            </w:r>
            <w:proofErr w:type="spellEnd"/>
            <w:r w:rsidRPr="00D81D03">
              <w:t xml:space="preserve"> a </w:t>
            </w:r>
            <w:proofErr w:type="spellStart"/>
            <w:r w:rsidRPr="00D81D03">
              <w:t>cabo</w:t>
            </w:r>
            <w:proofErr w:type="spellEnd"/>
            <w:r w:rsidRPr="00D81D03">
              <w:t xml:space="preserve"> </w:t>
            </w:r>
            <w:proofErr w:type="spellStart"/>
            <w:r w:rsidRPr="00D81D03">
              <w:t>esfuerzos</w:t>
            </w:r>
            <w:proofErr w:type="spellEnd"/>
            <w:r w:rsidRPr="00D81D03">
              <w:t xml:space="preserve"> </w:t>
            </w:r>
            <w:proofErr w:type="spellStart"/>
            <w:r w:rsidRPr="00D81D03">
              <w:t>razonables</w:t>
            </w:r>
            <w:proofErr w:type="spellEnd"/>
            <w:r w:rsidRPr="00D81D03">
              <w:t xml:space="preserve"> y </w:t>
            </w:r>
            <w:proofErr w:type="spellStart"/>
            <w:r w:rsidRPr="00D81D03">
              <w:t>culturalmente</w:t>
            </w:r>
            <w:proofErr w:type="spellEnd"/>
            <w:r w:rsidRPr="00D81D03">
              <w:t xml:space="preserve"> </w:t>
            </w:r>
            <w:proofErr w:type="spellStart"/>
            <w:r w:rsidRPr="00D81D03">
              <w:t>apropiados</w:t>
            </w:r>
            <w:proofErr w:type="spellEnd"/>
            <w:r w:rsidRPr="00D81D03">
              <w:t xml:space="preserve"> para </w:t>
            </w:r>
            <w:proofErr w:type="spellStart"/>
            <w:r w:rsidRPr="00D81D03">
              <w:rPr>
                <w:u w:val="dotted"/>
              </w:rPr>
              <w:t>informar</w:t>
            </w:r>
            <w:proofErr w:type="spellEnd"/>
            <w:r w:rsidRPr="00D81D03">
              <w:t xml:space="preserve"> </w:t>
            </w:r>
            <w:proofErr w:type="spellStart"/>
            <w:r w:rsidRPr="00D81D03">
              <w:t>sobre</w:t>
            </w:r>
            <w:proofErr w:type="spellEnd"/>
            <w:r w:rsidRPr="00D81D03">
              <w:t xml:space="preserve"> el </w:t>
            </w:r>
            <w:proofErr w:type="spellStart"/>
            <w:r w:rsidRPr="00D81D03">
              <w:t>proyecto</w:t>
            </w:r>
            <w:proofErr w:type="spellEnd"/>
            <w:r w:rsidRPr="00D81D03">
              <w:t xml:space="preserve"> </w:t>
            </w:r>
            <w:proofErr w:type="spellStart"/>
            <w:r w:rsidRPr="00D81D03">
              <w:t>propuesto</w:t>
            </w:r>
            <w:proofErr w:type="spellEnd"/>
            <w:r w:rsidRPr="00D81D03">
              <w:t xml:space="preserve"> a los </w:t>
            </w:r>
            <w:proofErr w:type="spellStart"/>
            <w:r w:rsidRPr="00D81D03">
              <w:rPr>
                <w:u w:val="dotted"/>
              </w:rPr>
              <w:t>actores</w:t>
            </w:r>
            <w:proofErr w:type="spellEnd"/>
            <w:r w:rsidRPr="00D81D03">
              <w:rPr>
                <w:u w:val="dotted"/>
              </w:rPr>
              <w:t xml:space="preserve"> </w:t>
            </w:r>
            <w:proofErr w:type="spellStart"/>
            <w:r w:rsidRPr="00D81D03">
              <w:rPr>
                <w:u w:val="dotted"/>
              </w:rPr>
              <w:t>sociales</w:t>
            </w:r>
            <w:proofErr w:type="spellEnd"/>
            <w:r w:rsidRPr="00D81D03">
              <w:t xml:space="preserve"> de las </w:t>
            </w:r>
            <w:proofErr w:type="spellStart"/>
            <w:r w:rsidRPr="00D81D03">
              <w:rPr>
                <w:u w:val="dotted"/>
              </w:rPr>
              <w:t>comunidades</w:t>
            </w:r>
            <w:proofErr w:type="spellEnd"/>
            <w:r w:rsidRPr="00D81D03">
              <w:rPr>
                <w:u w:val="dotted"/>
              </w:rPr>
              <w:t xml:space="preserve"> </w:t>
            </w:r>
            <w:proofErr w:type="spellStart"/>
            <w:r w:rsidRPr="00D81D03">
              <w:rPr>
                <w:u w:val="dotted"/>
              </w:rPr>
              <w:t>potencialmente</w:t>
            </w:r>
            <w:proofErr w:type="spellEnd"/>
            <w:r w:rsidRPr="00D81D03">
              <w:rPr>
                <w:u w:val="dotted"/>
              </w:rPr>
              <w:t xml:space="preserve"> </w:t>
            </w:r>
            <w:proofErr w:type="spellStart"/>
            <w:r w:rsidRPr="00D81D03">
              <w:rPr>
                <w:u w:val="dotted"/>
              </w:rPr>
              <w:t>afectadas</w:t>
            </w:r>
            <w:proofErr w:type="spellEnd"/>
            <w:r w:rsidRPr="00D81D03">
              <w:t>.</w:t>
            </w:r>
          </w:p>
          <w:p w14:paraId="39AF1DDD" w14:textId="3799C299" w:rsidR="005F5813" w:rsidRPr="009736C4" w:rsidRDefault="005F5813" w:rsidP="009B0C9B">
            <w:pPr>
              <w:pStyle w:val="NumberedRequirementsSub"/>
              <w:rPr>
                <w:rFonts w:eastAsiaTheme="majorEastAsia"/>
                <w:i/>
                <w:iCs/>
              </w:rPr>
            </w:pPr>
            <w:r w:rsidRPr="009736C4">
              <w:t xml:space="preserve">2.1.2.2.  Antes de la </w:t>
            </w:r>
            <w:proofErr w:type="spellStart"/>
            <w:r w:rsidRPr="009736C4">
              <w:t>implementación</w:t>
            </w:r>
            <w:proofErr w:type="spellEnd"/>
            <w:r w:rsidRPr="009736C4">
              <w:t xml:space="preserve"> </w:t>
            </w:r>
            <w:r w:rsidRPr="00EC7F4C">
              <w:t xml:space="preserve">del </w:t>
            </w:r>
            <w:proofErr w:type="spellStart"/>
            <w:r w:rsidRPr="00EC7F4C">
              <w:t>proceso</w:t>
            </w:r>
            <w:proofErr w:type="spellEnd"/>
            <w:r w:rsidRPr="00EC7F4C">
              <w:t xml:space="preserve"> de EIAS, la </w:t>
            </w:r>
            <w:proofErr w:type="spellStart"/>
            <w:r w:rsidR="008572EF" w:rsidRPr="00EC7F4C">
              <w:rPr>
                <w:u w:val="dotted" w:color="A6A6A6" w:themeColor="background1" w:themeShade="A6"/>
              </w:rPr>
              <w:t>empresa</w:t>
            </w:r>
            <w:proofErr w:type="spellEnd"/>
            <w:r w:rsidR="008572EF" w:rsidRPr="00EC7F4C">
              <w:rPr>
                <w:u w:val="dotted" w:color="A6A6A6" w:themeColor="background1" w:themeShade="A6"/>
              </w:rPr>
              <w:t xml:space="preserve"> </w:t>
            </w:r>
            <w:proofErr w:type="spellStart"/>
            <w:r w:rsidR="008572EF" w:rsidRPr="00EC7F4C">
              <w:rPr>
                <w:u w:val="dotted" w:color="A6A6A6" w:themeColor="background1" w:themeShade="A6"/>
              </w:rPr>
              <w:t>operadora</w:t>
            </w:r>
            <w:proofErr w:type="spellEnd"/>
            <w:r w:rsidRPr="00EC7F4C">
              <w:t xml:space="preserve"> </w:t>
            </w:r>
            <w:proofErr w:type="spellStart"/>
            <w:r w:rsidRPr="00EC7F4C">
              <w:t>deberá</w:t>
            </w:r>
            <w:proofErr w:type="spellEnd"/>
            <w:r w:rsidRPr="00EC7F4C">
              <w:t xml:space="preserve"> </w:t>
            </w:r>
            <w:proofErr w:type="spellStart"/>
            <w:r w:rsidRPr="00EC7F4C">
              <w:t>preparar</w:t>
            </w:r>
            <w:proofErr w:type="spellEnd"/>
            <w:r w:rsidRPr="00EC7F4C">
              <w:t xml:space="preserve"> un </w:t>
            </w:r>
            <w:proofErr w:type="spellStart"/>
            <w:r w:rsidRPr="00EC7F4C">
              <w:t>informe</w:t>
            </w:r>
            <w:proofErr w:type="spellEnd"/>
            <w:r w:rsidRPr="00EC7F4C">
              <w:t xml:space="preserve"> y </w:t>
            </w:r>
            <w:proofErr w:type="spellStart"/>
            <w:r w:rsidRPr="00EC7F4C">
              <w:t>publicarlo</w:t>
            </w:r>
            <w:proofErr w:type="spellEnd"/>
            <w:r w:rsidRPr="00EC7F4C">
              <w:t xml:space="preserve"> </w:t>
            </w:r>
            <w:proofErr w:type="spellStart"/>
            <w:r w:rsidRPr="00EC7F4C">
              <w:t>en</w:t>
            </w:r>
            <w:proofErr w:type="spellEnd"/>
            <w:r w:rsidRPr="00EC7F4C">
              <w:t xml:space="preserve"> </w:t>
            </w:r>
            <w:proofErr w:type="spellStart"/>
            <w:r w:rsidRPr="00EC7F4C">
              <w:t>su</w:t>
            </w:r>
            <w:proofErr w:type="spellEnd"/>
            <w:r w:rsidRPr="00EC7F4C">
              <w:t xml:space="preserve"> </w:t>
            </w:r>
            <w:proofErr w:type="spellStart"/>
            <w:r w:rsidRPr="00EC7F4C">
              <w:t>página</w:t>
            </w:r>
            <w:proofErr w:type="spellEnd"/>
            <w:r w:rsidRPr="00EC7F4C">
              <w:t xml:space="preserve"> externa de internet, </w:t>
            </w:r>
            <w:proofErr w:type="spellStart"/>
            <w:r w:rsidRPr="00EC7F4C">
              <w:t>en</w:t>
            </w:r>
            <w:proofErr w:type="spellEnd"/>
            <w:r w:rsidRPr="00EC7F4C">
              <w:t xml:space="preserve"> el </w:t>
            </w:r>
            <w:proofErr w:type="spellStart"/>
            <w:r w:rsidRPr="00EC7F4C">
              <w:t>idioma</w:t>
            </w:r>
            <w:proofErr w:type="spellEnd"/>
            <w:r w:rsidRPr="00EC7F4C">
              <w:t xml:space="preserve"> </w:t>
            </w:r>
            <w:proofErr w:type="spellStart"/>
            <w:r w:rsidRPr="00EC7F4C">
              <w:t>oficial</w:t>
            </w:r>
            <w:proofErr w:type="spellEnd"/>
            <w:r w:rsidRPr="00EC7F4C">
              <w:t xml:space="preserve"> del </w:t>
            </w:r>
            <w:proofErr w:type="spellStart"/>
            <w:r w:rsidRPr="00EC7F4C">
              <w:t>país</w:t>
            </w:r>
            <w:proofErr w:type="spellEnd"/>
            <w:r w:rsidRPr="00EC7F4C">
              <w:t xml:space="preserve"> </w:t>
            </w:r>
            <w:proofErr w:type="spellStart"/>
            <w:r w:rsidRPr="00EC7F4C">
              <w:t>donde</w:t>
            </w:r>
            <w:proofErr w:type="spellEnd"/>
            <w:r w:rsidRPr="00EC7F4C">
              <w:t xml:space="preserve"> se propone el </w:t>
            </w:r>
            <w:proofErr w:type="spellStart"/>
            <w:r w:rsidR="00CF6E6F" w:rsidRPr="00EC7F4C">
              <w:rPr>
                <w:rStyle w:val="DefinedTermChar"/>
                <w:rFonts w:eastAsiaTheme="minorHAnsi"/>
              </w:rPr>
              <w:t>proyecto</w:t>
            </w:r>
            <w:proofErr w:type="spellEnd"/>
            <w:r w:rsidR="00CF6E6F" w:rsidRPr="00EC7F4C">
              <w:rPr>
                <w:rStyle w:val="DefinedTermChar"/>
                <w:rFonts w:eastAsiaTheme="minorHAnsi"/>
              </w:rPr>
              <w:t xml:space="preserve"> de </w:t>
            </w:r>
            <w:proofErr w:type="spellStart"/>
            <w:r w:rsidR="00CF6E6F" w:rsidRPr="00EC7F4C">
              <w:rPr>
                <w:rStyle w:val="DefinedTermChar"/>
                <w:rFonts w:eastAsiaTheme="minorHAnsi"/>
              </w:rPr>
              <w:t>procesamiento</w:t>
            </w:r>
            <w:proofErr w:type="spellEnd"/>
            <w:r w:rsidR="00CF6E6F" w:rsidRPr="00EC7F4C">
              <w:rPr>
                <w:rStyle w:val="DefinedTermChar"/>
                <w:rFonts w:eastAsiaTheme="minorHAnsi"/>
              </w:rPr>
              <w:t xml:space="preserve"> de </w:t>
            </w:r>
            <w:proofErr w:type="spellStart"/>
            <w:r w:rsidR="00CF6E6F" w:rsidRPr="00EC7F4C">
              <w:rPr>
                <w:rStyle w:val="DefinedTermChar"/>
                <w:rFonts w:eastAsiaTheme="minorHAnsi"/>
              </w:rPr>
              <w:t>minerales</w:t>
            </w:r>
            <w:proofErr w:type="spellEnd"/>
            <w:r w:rsidRPr="00EC7F4C">
              <w:t xml:space="preserve">. El </w:t>
            </w:r>
            <w:proofErr w:type="spellStart"/>
            <w:r w:rsidRPr="00EC7F4C">
              <w:t>reporte</w:t>
            </w:r>
            <w:proofErr w:type="spellEnd"/>
            <w:r w:rsidRPr="00EC7F4C">
              <w:t xml:space="preserve"> </w:t>
            </w:r>
            <w:proofErr w:type="spellStart"/>
            <w:r w:rsidRPr="00EC7F4C">
              <w:t>deberá</w:t>
            </w:r>
            <w:proofErr w:type="spellEnd"/>
            <w:r w:rsidRPr="00EC7F4C">
              <w:t xml:space="preserve"> </w:t>
            </w:r>
            <w:proofErr w:type="spellStart"/>
            <w:r w:rsidRPr="00EC7F4C">
              <w:t>proporcionar</w:t>
            </w:r>
            <w:proofErr w:type="spellEnd"/>
            <w:r w:rsidRPr="00EC7F4C">
              <w:t>:</w:t>
            </w:r>
          </w:p>
          <w:p w14:paraId="15E1C153" w14:textId="78FA3BE2" w:rsidR="005F5813" w:rsidRDefault="005F5813" w:rsidP="00D02004">
            <w:pPr>
              <w:pStyle w:val="ListPara1aTable"/>
              <w:numPr>
                <w:ilvl w:val="0"/>
                <w:numId w:val="29"/>
              </w:numPr>
            </w:pPr>
            <w:r w:rsidRPr="009736C4">
              <w:t xml:space="preserve">Una </w:t>
            </w:r>
            <w:proofErr w:type="spellStart"/>
            <w:r w:rsidRPr="009736C4">
              <w:t>descripción</w:t>
            </w:r>
            <w:proofErr w:type="spellEnd"/>
            <w:r w:rsidRPr="009736C4">
              <w:t xml:space="preserve"> general del </w:t>
            </w:r>
            <w:proofErr w:type="spellStart"/>
            <w:r w:rsidRPr="009736C4">
              <w:t>proyecto</w:t>
            </w:r>
            <w:proofErr w:type="spellEnd"/>
            <w:r w:rsidRPr="009736C4">
              <w:t xml:space="preserve"> </w:t>
            </w:r>
            <w:proofErr w:type="spellStart"/>
            <w:r w:rsidRPr="009736C4">
              <w:t>propuesto</w:t>
            </w:r>
            <w:proofErr w:type="spellEnd"/>
            <w:r w:rsidRPr="009736C4">
              <w:t xml:space="preserve">, que </w:t>
            </w:r>
            <w:proofErr w:type="spellStart"/>
            <w:r w:rsidRPr="009736C4">
              <w:t>incluya</w:t>
            </w:r>
            <w:proofErr w:type="spellEnd"/>
            <w:r w:rsidRPr="009736C4">
              <w:t xml:space="preserve"> </w:t>
            </w:r>
            <w:proofErr w:type="spellStart"/>
            <w:r w:rsidRPr="009736C4">
              <w:t>detalles</w:t>
            </w:r>
            <w:proofErr w:type="spellEnd"/>
            <w:r w:rsidRPr="009736C4">
              <w:t xml:space="preserve"> de la </w:t>
            </w:r>
            <w:proofErr w:type="spellStart"/>
            <w:r w:rsidRPr="009736C4">
              <w:t>ubicación</w:t>
            </w:r>
            <w:proofErr w:type="spellEnd"/>
            <w:r w:rsidRPr="009736C4">
              <w:t xml:space="preserve">, </w:t>
            </w:r>
            <w:proofErr w:type="spellStart"/>
            <w:r w:rsidRPr="009736C4">
              <w:t>así</w:t>
            </w:r>
            <w:proofErr w:type="spellEnd"/>
            <w:r w:rsidRPr="009736C4">
              <w:t xml:space="preserve"> </w:t>
            </w:r>
            <w:proofErr w:type="spellStart"/>
            <w:r w:rsidRPr="009736C4">
              <w:t>como</w:t>
            </w:r>
            <w:proofErr w:type="spellEnd"/>
            <w:r w:rsidRPr="009736C4">
              <w:t xml:space="preserve"> la </w:t>
            </w:r>
            <w:proofErr w:type="spellStart"/>
            <w:r w:rsidRPr="009736C4">
              <w:t>naturaleza</w:t>
            </w:r>
            <w:proofErr w:type="spellEnd"/>
            <w:r w:rsidRPr="009736C4">
              <w:t xml:space="preserve"> y </w:t>
            </w:r>
            <w:proofErr w:type="spellStart"/>
            <w:r w:rsidRPr="009736C4">
              <w:t>duración</w:t>
            </w:r>
            <w:proofErr w:type="spellEnd"/>
            <w:r w:rsidRPr="009736C4">
              <w:t xml:space="preserve"> del </w:t>
            </w:r>
            <w:proofErr w:type="spellStart"/>
            <w:r w:rsidRPr="009736C4">
              <w:t>proyecto</w:t>
            </w:r>
            <w:proofErr w:type="spellEnd"/>
            <w:r w:rsidRPr="009736C4">
              <w:t xml:space="preserve"> y de las </w:t>
            </w:r>
            <w:proofErr w:type="spellStart"/>
            <w:r w:rsidRPr="009736C4">
              <w:t>actividades</w:t>
            </w:r>
            <w:proofErr w:type="spellEnd"/>
            <w:r w:rsidRPr="009736C4">
              <w:t xml:space="preserve"> </w:t>
            </w:r>
            <w:proofErr w:type="spellStart"/>
            <w:r w:rsidRPr="009736C4">
              <w:t>relacionadas</w:t>
            </w:r>
            <w:proofErr w:type="spellEnd"/>
            <w:r w:rsidR="00CF6E6F">
              <w:t xml:space="preserve">, </w:t>
            </w:r>
            <w:proofErr w:type="spellStart"/>
            <w:r w:rsidR="00CF6E6F">
              <w:t>i</w:t>
            </w:r>
            <w:r w:rsidR="00CF6E6F" w:rsidRPr="00CF6E6F">
              <w:t>ncluyendo</w:t>
            </w:r>
            <w:proofErr w:type="spellEnd"/>
            <w:r w:rsidR="00CF6E6F" w:rsidRPr="00CF6E6F">
              <w:t xml:space="preserve"> </w:t>
            </w:r>
            <w:proofErr w:type="spellStart"/>
            <w:r w:rsidR="00CF6E6F" w:rsidRPr="00CF6E6F">
              <w:t>aquellas</w:t>
            </w:r>
            <w:proofErr w:type="spellEnd"/>
            <w:r w:rsidR="00CF6E6F" w:rsidRPr="00CF6E6F">
              <w:t xml:space="preserve"> que </w:t>
            </w:r>
            <w:proofErr w:type="spellStart"/>
            <w:r w:rsidR="00CF6E6F" w:rsidRPr="00CF6E6F">
              <w:t>ocurrirán</w:t>
            </w:r>
            <w:proofErr w:type="spellEnd"/>
            <w:r w:rsidR="00CF6E6F" w:rsidRPr="00CF6E6F">
              <w:t xml:space="preserve"> </w:t>
            </w:r>
            <w:proofErr w:type="spellStart"/>
            <w:r w:rsidR="00CF6E6F" w:rsidRPr="00CF6E6F">
              <w:t>en</w:t>
            </w:r>
            <w:proofErr w:type="spellEnd"/>
            <w:r w:rsidR="00CF6E6F" w:rsidRPr="00CF6E6F">
              <w:t xml:space="preserve"> el sitio y </w:t>
            </w:r>
            <w:proofErr w:type="spellStart"/>
            <w:r w:rsidR="00CF6E6F" w:rsidRPr="00CF6E6F">
              <w:t>fuera</w:t>
            </w:r>
            <w:proofErr w:type="spellEnd"/>
            <w:r w:rsidR="00CF6E6F" w:rsidRPr="00CF6E6F">
              <w:t xml:space="preserve"> del sitio</w:t>
            </w:r>
            <w:r w:rsidRPr="009736C4">
              <w:t>;</w:t>
            </w:r>
          </w:p>
          <w:p w14:paraId="5646887E" w14:textId="77777777" w:rsidR="005F5813" w:rsidRPr="009736C4" w:rsidRDefault="005F5813" w:rsidP="00D02004">
            <w:pPr>
              <w:pStyle w:val="ListPara1aTable"/>
              <w:numPr>
                <w:ilvl w:val="0"/>
                <w:numId w:val="29"/>
              </w:numPr>
            </w:pPr>
            <w:r w:rsidRPr="009736C4">
              <w:t xml:space="preserve">Una </w:t>
            </w:r>
            <w:proofErr w:type="spellStart"/>
            <w:r w:rsidRPr="009736C4">
              <w:t>descripción</w:t>
            </w:r>
            <w:proofErr w:type="spellEnd"/>
            <w:r w:rsidRPr="009736C4">
              <w:t xml:space="preserve"> de los </w:t>
            </w:r>
            <w:proofErr w:type="spellStart"/>
            <w:r w:rsidRPr="009736C4">
              <w:t>principales</w:t>
            </w:r>
            <w:proofErr w:type="spellEnd"/>
            <w:r w:rsidRPr="009736C4">
              <w:t xml:space="preserve"> pasos del </w:t>
            </w:r>
            <w:proofErr w:type="spellStart"/>
            <w:r w:rsidRPr="009736C4">
              <w:t>proceso</w:t>
            </w:r>
            <w:proofErr w:type="spellEnd"/>
            <w:r w:rsidRPr="009736C4">
              <w:t xml:space="preserve"> EIAS que se </w:t>
            </w:r>
            <w:proofErr w:type="spellStart"/>
            <w:r w:rsidRPr="009736C4">
              <w:t>llevarán</w:t>
            </w:r>
            <w:proofErr w:type="spellEnd"/>
            <w:r w:rsidRPr="009736C4">
              <w:t xml:space="preserve"> a </w:t>
            </w:r>
            <w:proofErr w:type="spellStart"/>
            <w:r w:rsidRPr="009736C4">
              <w:t>cabo</w:t>
            </w:r>
            <w:proofErr w:type="spellEnd"/>
            <w:r w:rsidRPr="009736C4">
              <w:t xml:space="preserve">, el </w:t>
            </w:r>
            <w:proofErr w:type="spellStart"/>
            <w:r w:rsidRPr="009736C4">
              <w:t>cronograma</w:t>
            </w:r>
            <w:proofErr w:type="spellEnd"/>
            <w:r w:rsidRPr="009736C4">
              <w:t xml:space="preserve"> </w:t>
            </w:r>
            <w:proofErr w:type="spellStart"/>
            <w:r w:rsidRPr="009736C4">
              <w:t>estimado</w:t>
            </w:r>
            <w:proofErr w:type="spellEnd"/>
            <w:r w:rsidRPr="009736C4">
              <w:t xml:space="preserve"> y la </w:t>
            </w:r>
            <w:proofErr w:type="spellStart"/>
            <w:r w:rsidRPr="009736C4">
              <w:t>gama</w:t>
            </w:r>
            <w:proofErr w:type="spellEnd"/>
            <w:r w:rsidRPr="009736C4">
              <w:t xml:space="preserve"> de </w:t>
            </w:r>
            <w:proofErr w:type="spellStart"/>
            <w:r w:rsidRPr="009736C4">
              <w:t>oportunidades</w:t>
            </w:r>
            <w:proofErr w:type="spellEnd"/>
            <w:r w:rsidRPr="009736C4">
              <w:t xml:space="preserve"> para la </w:t>
            </w:r>
            <w:proofErr w:type="spellStart"/>
            <w:r w:rsidRPr="009736C4">
              <w:t>participación</w:t>
            </w:r>
            <w:proofErr w:type="spellEnd"/>
            <w:r w:rsidRPr="009736C4">
              <w:t xml:space="preserve"> de los </w:t>
            </w:r>
            <w:proofErr w:type="spellStart"/>
            <w:r w:rsidRPr="009736C4">
              <w:rPr>
                <w:u w:val="dotted"/>
              </w:rPr>
              <w:t>actores</w:t>
            </w:r>
            <w:proofErr w:type="spellEnd"/>
            <w:r w:rsidRPr="009736C4">
              <w:rPr>
                <w:u w:val="dotted"/>
              </w:rPr>
              <w:t xml:space="preserve"> </w:t>
            </w:r>
            <w:proofErr w:type="spellStart"/>
            <w:r w:rsidRPr="009736C4">
              <w:rPr>
                <w:u w:val="dotted"/>
              </w:rPr>
              <w:t>sociales</w:t>
            </w:r>
            <w:proofErr w:type="spellEnd"/>
            <w:r w:rsidRPr="009736C4">
              <w:t xml:space="preserve"> </w:t>
            </w:r>
            <w:proofErr w:type="spellStart"/>
            <w:r w:rsidRPr="009736C4">
              <w:t>en</w:t>
            </w:r>
            <w:proofErr w:type="spellEnd"/>
            <w:r w:rsidRPr="009736C4">
              <w:t xml:space="preserve"> el </w:t>
            </w:r>
            <w:proofErr w:type="spellStart"/>
            <w:r w:rsidRPr="009736C4">
              <w:t>proceso</w:t>
            </w:r>
            <w:proofErr w:type="spellEnd"/>
            <w:r w:rsidRPr="009736C4">
              <w:t>; e</w:t>
            </w:r>
          </w:p>
          <w:p w14:paraId="3CB7E5B5" w14:textId="6AEF3179" w:rsidR="005F5813" w:rsidRPr="009736C4" w:rsidRDefault="005F5813" w:rsidP="00D02004">
            <w:pPr>
              <w:pStyle w:val="ListPara1aTable"/>
              <w:numPr>
                <w:ilvl w:val="0"/>
                <w:numId w:val="29"/>
              </w:numPr>
            </w:pPr>
            <w:proofErr w:type="spellStart"/>
            <w:r w:rsidRPr="009736C4">
              <w:t>Información</w:t>
            </w:r>
            <w:proofErr w:type="spellEnd"/>
            <w:r w:rsidRPr="009736C4">
              <w:t xml:space="preserve"> de </w:t>
            </w:r>
            <w:proofErr w:type="spellStart"/>
            <w:r w:rsidRPr="009736C4">
              <w:t>contacto</w:t>
            </w:r>
            <w:proofErr w:type="spellEnd"/>
            <w:r w:rsidRPr="009736C4">
              <w:t xml:space="preserve"> de la persona o </w:t>
            </w:r>
            <w:proofErr w:type="spellStart"/>
            <w:r w:rsidRPr="009736C4">
              <w:t>equipo</w:t>
            </w:r>
            <w:proofErr w:type="spellEnd"/>
            <w:r w:rsidRPr="009736C4">
              <w:t xml:space="preserve"> </w:t>
            </w:r>
            <w:proofErr w:type="spellStart"/>
            <w:r w:rsidRPr="009736C4">
              <w:t>responsable</w:t>
            </w:r>
            <w:proofErr w:type="spellEnd"/>
            <w:r w:rsidRPr="009736C4">
              <w:t xml:space="preserve"> de la </w:t>
            </w:r>
            <w:proofErr w:type="spellStart"/>
            <w:r w:rsidRPr="009736C4">
              <w:t>gestión</w:t>
            </w:r>
            <w:proofErr w:type="spellEnd"/>
            <w:r w:rsidRPr="009736C4">
              <w:t xml:space="preserve"> de la EIAS.</w:t>
            </w:r>
          </w:p>
        </w:tc>
      </w:tr>
      <w:tr w:rsidR="00E12FB4" w:rsidRPr="00F72CC0" w14:paraId="0A62FBD3" w14:textId="77777777" w:rsidTr="0056138B">
        <w:tc>
          <w:tcPr>
            <w:tcW w:w="9540" w:type="dxa"/>
          </w:tcPr>
          <w:p w14:paraId="32D67D9C" w14:textId="77777777" w:rsidR="00E12FB4" w:rsidRPr="003A7F0E" w:rsidRDefault="00E12FB4" w:rsidP="006366DF">
            <w:pPr>
              <w:pStyle w:val="NumberedRequirementsMain"/>
            </w:pPr>
            <w:r>
              <w:t>2.1</w:t>
            </w:r>
            <w:r w:rsidRPr="003A7F0E">
              <w:t>.</w:t>
            </w:r>
            <w:r>
              <w:t>3</w:t>
            </w:r>
            <w:r w:rsidRPr="003A7F0E">
              <w:t xml:space="preserve">.  </w:t>
            </w:r>
            <w:proofErr w:type="spellStart"/>
            <w:r w:rsidRPr="00D81D03">
              <w:t>Estudio</w:t>
            </w:r>
            <w:proofErr w:type="spellEnd"/>
            <w:r w:rsidRPr="00D81D03">
              <w:t xml:space="preserve"> de </w:t>
            </w:r>
            <w:proofErr w:type="spellStart"/>
            <w:r w:rsidRPr="00D81D03">
              <w:t>evaluación</w:t>
            </w:r>
            <w:proofErr w:type="spellEnd"/>
            <w:r w:rsidRPr="00D81D03">
              <w:t xml:space="preserve"> </w:t>
            </w:r>
            <w:proofErr w:type="spellStart"/>
            <w:r w:rsidRPr="00D81D03">
              <w:t>inicial</w:t>
            </w:r>
            <w:proofErr w:type="spellEnd"/>
          </w:p>
          <w:p w14:paraId="0C1AF46E" w14:textId="68A2C1F0" w:rsidR="005F5813" w:rsidRPr="003A7F0E" w:rsidRDefault="00E12FB4" w:rsidP="001861C4">
            <w:pPr>
              <w:spacing w:after="0"/>
            </w:pPr>
            <w:r>
              <w:t>2.1</w:t>
            </w:r>
            <w:r w:rsidRPr="003A7F0E">
              <w:t>.</w:t>
            </w:r>
            <w:r>
              <w:t>3</w:t>
            </w:r>
            <w:r w:rsidRPr="003A7F0E">
              <w:t>.</w:t>
            </w:r>
            <w:r w:rsidRPr="00EC7F4C">
              <w:t xml:space="preserve">1.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1861C4">
              <w:rPr>
                <w:color w:val="C00000"/>
              </w:rPr>
              <w:br/>
            </w:r>
            <w:r w:rsidRPr="009F1D99">
              <w:t xml:space="preserve">La </w:t>
            </w:r>
            <w:proofErr w:type="spellStart"/>
            <w:r w:rsidR="008572EF" w:rsidRPr="008572EF">
              <w:rPr>
                <w:rStyle w:val="DefinedTermChar"/>
              </w:rPr>
              <w:t>empresa</w:t>
            </w:r>
            <w:proofErr w:type="spellEnd"/>
            <w:r w:rsidR="008572EF" w:rsidRPr="008572EF">
              <w:rPr>
                <w:rStyle w:val="DefinedTermChar"/>
              </w:rPr>
              <w:t xml:space="preserve"> </w:t>
            </w:r>
            <w:proofErr w:type="spellStart"/>
            <w:r w:rsidR="008572EF" w:rsidRPr="008572EF">
              <w:rPr>
                <w:rStyle w:val="DefinedTermChar"/>
              </w:rPr>
              <w:t>operadora</w:t>
            </w:r>
            <w:proofErr w:type="spellEnd"/>
            <w:r w:rsidRPr="009F1D99">
              <w:t xml:space="preserve"> </w:t>
            </w:r>
            <w:proofErr w:type="spellStart"/>
            <w:r w:rsidR="001861C4" w:rsidRPr="001861C4">
              <w:t>llevará</w:t>
            </w:r>
            <w:proofErr w:type="spellEnd"/>
            <w:r w:rsidR="001861C4" w:rsidRPr="001861C4">
              <w:t xml:space="preserve"> a </w:t>
            </w:r>
            <w:proofErr w:type="spellStart"/>
            <w:r w:rsidR="001861C4" w:rsidRPr="001861C4">
              <w:t>cabo</w:t>
            </w:r>
            <w:proofErr w:type="spellEnd"/>
            <w:r w:rsidR="001861C4" w:rsidRPr="001861C4">
              <w:t xml:space="preserve"> un </w:t>
            </w:r>
            <w:proofErr w:type="spellStart"/>
            <w:r w:rsidR="001861C4" w:rsidRPr="00EC7F4C">
              <w:t>proceso</w:t>
            </w:r>
            <w:proofErr w:type="spellEnd"/>
            <w:r w:rsidR="001861C4" w:rsidRPr="00EC7F4C">
              <w:t xml:space="preserve"> de </w:t>
            </w:r>
            <w:proofErr w:type="spellStart"/>
            <w:r w:rsidR="001861C4" w:rsidRPr="00EC7F4C">
              <w:t>determinación</w:t>
            </w:r>
            <w:proofErr w:type="spellEnd"/>
            <w:r w:rsidR="001861C4" w:rsidRPr="00EC7F4C">
              <w:t xml:space="preserve"> del </w:t>
            </w:r>
            <w:proofErr w:type="spellStart"/>
            <w:r w:rsidR="001861C4" w:rsidRPr="00EC7F4C">
              <w:t>alcance</w:t>
            </w:r>
            <w:proofErr w:type="spellEnd"/>
            <w:r w:rsidR="001861C4" w:rsidRPr="00EC7F4C">
              <w:t xml:space="preserve"> para </w:t>
            </w:r>
            <w:proofErr w:type="spellStart"/>
            <w:r w:rsidR="001861C4" w:rsidRPr="00EC7F4C">
              <w:t>identificar</w:t>
            </w:r>
            <w:proofErr w:type="spellEnd"/>
            <w:r w:rsidR="001861C4" w:rsidRPr="00EC7F4C">
              <w:t xml:space="preserve"> </w:t>
            </w:r>
            <w:proofErr w:type="spellStart"/>
            <w:r w:rsidR="001861C4" w:rsidRPr="00EC7F4C">
              <w:t>todos</w:t>
            </w:r>
            <w:proofErr w:type="spellEnd"/>
            <w:r w:rsidR="001861C4" w:rsidRPr="00EC7F4C">
              <w:t xml:space="preserve"> los </w:t>
            </w:r>
            <w:proofErr w:type="spellStart"/>
            <w:r w:rsidR="001861C4" w:rsidRPr="00EC7F4C">
              <w:t>impactos</w:t>
            </w:r>
            <w:proofErr w:type="spellEnd"/>
            <w:r w:rsidR="001861C4" w:rsidRPr="00EC7F4C">
              <w:t xml:space="preserve"> </w:t>
            </w:r>
            <w:proofErr w:type="spellStart"/>
            <w:r w:rsidR="001861C4" w:rsidRPr="00EC7F4C">
              <w:t>sociales</w:t>
            </w:r>
            <w:proofErr w:type="spellEnd"/>
            <w:r w:rsidR="001861C4" w:rsidRPr="00EC7F4C">
              <w:t xml:space="preserve"> y </w:t>
            </w:r>
            <w:proofErr w:type="spellStart"/>
            <w:r w:rsidR="001861C4" w:rsidRPr="00EC7F4C">
              <w:t>ambientales</w:t>
            </w:r>
            <w:proofErr w:type="spellEnd"/>
            <w:r w:rsidR="001861C4" w:rsidRPr="00EC7F4C">
              <w:t xml:space="preserve"> </w:t>
            </w:r>
            <w:proofErr w:type="spellStart"/>
            <w:r w:rsidR="001861C4" w:rsidRPr="00EC7F4C">
              <w:t>potencialmente</w:t>
            </w:r>
            <w:proofErr w:type="spellEnd"/>
            <w:r w:rsidR="001861C4" w:rsidRPr="00EC7F4C">
              <w:t xml:space="preserve"> </w:t>
            </w:r>
            <w:proofErr w:type="spellStart"/>
            <w:r w:rsidR="001861C4" w:rsidRPr="00EC7F4C">
              <w:t>significativos</w:t>
            </w:r>
            <w:proofErr w:type="spellEnd"/>
            <w:r w:rsidR="001861C4" w:rsidRPr="00EC7F4C">
              <w:t xml:space="preserve"> del </w:t>
            </w:r>
            <w:proofErr w:type="spellStart"/>
            <w:r w:rsidR="001861C4" w:rsidRPr="00EC7F4C">
              <w:rPr>
                <w:rStyle w:val="DefinedTermChar"/>
              </w:rPr>
              <w:t>proyecto</w:t>
            </w:r>
            <w:proofErr w:type="spellEnd"/>
            <w:r w:rsidR="001861C4" w:rsidRPr="00EC7F4C">
              <w:rPr>
                <w:rStyle w:val="DefinedTermChar"/>
              </w:rPr>
              <w:t xml:space="preserve"> de </w:t>
            </w:r>
            <w:proofErr w:type="spellStart"/>
            <w:r w:rsidR="001861C4" w:rsidRPr="00EC7F4C">
              <w:rPr>
                <w:rStyle w:val="DefinedTermChar"/>
              </w:rPr>
              <w:t>procesamiento</w:t>
            </w:r>
            <w:proofErr w:type="spellEnd"/>
            <w:r w:rsidR="001861C4" w:rsidRPr="00EC7F4C">
              <w:rPr>
                <w:rStyle w:val="DefinedTermChar"/>
              </w:rPr>
              <w:t xml:space="preserve"> de </w:t>
            </w:r>
            <w:proofErr w:type="spellStart"/>
            <w:r w:rsidR="001861C4" w:rsidRPr="00EC7F4C">
              <w:rPr>
                <w:rStyle w:val="DefinedTermChar"/>
              </w:rPr>
              <w:t>minerale</w:t>
            </w:r>
            <w:r w:rsidR="001861C4" w:rsidRPr="00EC7F4C">
              <w:t>s</w:t>
            </w:r>
            <w:proofErr w:type="spellEnd"/>
            <w:r w:rsidR="001861C4" w:rsidRPr="00EC7F4C">
              <w:t xml:space="preserve"> para ser</w:t>
            </w:r>
            <w:r w:rsidR="001861C4" w:rsidRPr="001861C4">
              <w:t xml:space="preserve"> </w:t>
            </w:r>
            <w:proofErr w:type="spellStart"/>
            <w:r w:rsidR="001861C4" w:rsidRPr="001861C4">
              <w:t>evaluados</w:t>
            </w:r>
            <w:proofErr w:type="spellEnd"/>
            <w:r w:rsidR="001861C4" w:rsidRPr="001861C4">
              <w:t xml:space="preserve"> </w:t>
            </w:r>
            <w:proofErr w:type="spellStart"/>
            <w:r w:rsidR="001861C4" w:rsidRPr="001861C4">
              <w:t>en</w:t>
            </w:r>
            <w:proofErr w:type="spellEnd"/>
            <w:r w:rsidR="001861C4" w:rsidRPr="001861C4">
              <w:t xml:space="preserve"> la EIAS.  El </w:t>
            </w:r>
            <w:proofErr w:type="spellStart"/>
            <w:r w:rsidR="001861C4" w:rsidRPr="001861C4">
              <w:t>alcance</w:t>
            </w:r>
            <w:proofErr w:type="spellEnd"/>
            <w:r w:rsidR="001861C4" w:rsidRPr="001861C4">
              <w:t xml:space="preserve"> </w:t>
            </w:r>
            <w:proofErr w:type="spellStart"/>
            <w:r w:rsidR="001861C4" w:rsidRPr="001861C4">
              <w:t>incluirá</w:t>
            </w:r>
            <w:proofErr w:type="spellEnd"/>
            <w:r w:rsidR="001861C4" w:rsidRPr="001861C4">
              <w:t xml:space="preserve"> la </w:t>
            </w:r>
            <w:proofErr w:type="spellStart"/>
            <w:r w:rsidR="001861C4" w:rsidRPr="001861C4">
              <w:t>consideración</w:t>
            </w:r>
            <w:proofErr w:type="spellEnd"/>
            <w:r w:rsidR="001861C4" w:rsidRPr="001861C4">
              <w:t xml:space="preserve"> de</w:t>
            </w:r>
            <w:r w:rsidR="005F5813" w:rsidRPr="003A7F0E">
              <w:t>:</w:t>
            </w:r>
          </w:p>
          <w:p w14:paraId="0F80254F" w14:textId="40615291" w:rsidR="001861C4" w:rsidRDefault="001861C4" w:rsidP="00D02004">
            <w:pPr>
              <w:pStyle w:val="ListPara1aTable"/>
              <w:numPr>
                <w:ilvl w:val="0"/>
                <w:numId w:val="30"/>
              </w:numPr>
            </w:pPr>
            <w:proofErr w:type="spellStart"/>
            <w:r w:rsidRPr="001861C4">
              <w:t>Impactos</w:t>
            </w:r>
            <w:proofErr w:type="spellEnd"/>
            <w:r w:rsidRPr="001861C4">
              <w:t xml:space="preserve"> </w:t>
            </w:r>
            <w:proofErr w:type="spellStart"/>
            <w:r w:rsidRPr="001861C4">
              <w:t>sociales</w:t>
            </w:r>
            <w:proofErr w:type="spellEnd"/>
            <w:r w:rsidRPr="001861C4">
              <w:t xml:space="preserve"> </w:t>
            </w:r>
            <w:proofErr w:type="spellStart"/>
            <w:r w:rsidRPr="001861C4">
              <w:t>potenciales</w:t>
            </w:r>
            <w:proofErr w:type="spellEnd"/>
            <w:r w:rsidRPr="001861C4">
              <w:t xml:space="preserve"> (</w:t>
            </w:r>
            <w:proofErr w:type="spellStart"/>
            <w:r w:rsidRPr="001861C4">
              <w:t>incluidos</w:t>
            </w:r>
            <w:proofErr w:type="spellEnd"/>
            <w:r w:rsidRPr="001861C4">
              <w:t xml:space="preserve"> </w:t>
            </w:r>
            <w:proofErr w:type="spellStart"/>
            <w:r w:rsidRPr="001861C4">
              <w:t>impactos</w:t>
            </w:r>
            <w:proofErr w:type="spellEnd"/>
            <w:r w:rsidRPr="001861C4">
              <w:t xml:space="preserve"> </w:t>
            </w:r>
            <w:proofErr w:type="spellStart"/>
            <w:r w:rsidRPr="001861C4">
              <w:t>potenciales</w:t>
            </w:r>
            <w:proofErr w:type="spellEnd"/>
            <w:r w:rsidRPr="001861C4">
              <w:t xml:space="preserve"> </w:t>
            </w:r>
            <w:proofErr w:type="spellStart"/>
            <w:r w:rsidRPr="001861C4">
              <w:t>en</w:t>
            </w:r>
            <w:proofErr w:type="spellEnd"/>
            <w:r w:rsidRPr="001861C4">
              <w:t xml:space="preserve"> las </w:t>
            </w:r>
            <w:proofErr w:type="spellStart"/>
            <w:r w:rsidRPr="001861C4">
              <w:t>comunidades</w:t>
            </w:r>
            <w:proofErr w:type="spellEnd"/>
            <w:r w:rsidRPr="001861C4">
              <w:t xml:space="preserve"> y </w:t>
            </w:r>
            <w:proofErr w:type="spellStart"/>
            <w:r w:rsidR="00C736F7" w:rsidRPr="00C736F7">
              <w:rPr>
                <w:rStyle w:val="DefinedTermChar"/>
                <w:rFonts w:eastAsiaTheme="majorEastAsia"/>
              </w:rPr>
              <w:t>trabajadores</w:t>
            </w:r>
            <w:proofErr w:type="spellEnd"/>
            <w:r w:rsidRPr="001861C4">
              <w:t>);</w:t>
            </w:r>
          </w:p>
          <w:p w14:paraId="77852231" w14:textId="77777777" w:rsidR="001861C4" w:rsidRDefault="001861C4" w:rsidP="00D02004">
            <w:pPr>
              <w:pStyle w:val="ListPara1aTable"/>
              <w:numPr>
                <w:ilvl w:val="0"/>
                <w:numId w:val="30"/>
              </w:numPr>
            </w:pPr>
            <w:proofErr w:type="spellStart"/>
            <w:r>
              <w:t>Impactos</w:t>
            </w:r>
            <w:proofErr w:type="spellEnd"/>
            <w:r>
              <w:t xml:space="preserve"> </w:t>
            </w:r>
            <w:proofErr w:type="spellStart"/>
            <w:r>
              <w:t>ambientales</w:t>
            </w:r>
            <w:proofErr w:type="spellEnd"/>
            <w:r>
              <w:t xml:space="preserve"> </w:t>
            </w:r>
            <w:proofErr w:type="spellStart"/>
            <w:r>
              <w:t>potenciales</w:t>
            </w:r>
            <w:proofErr w:type="spellEnd"/>
            <w:r>
              <w:t xml:space="preserve"> (</w:t>
            </w:r>
            <w:proofErr w:type="spellStart"/>
            <w:r>
              <w:t>incluidos</w:t>
            </w:r>
            <w:proofErr w:type="spellEnd"/>
            <w:r>
              <w:t xml:space="preserve"> los </w:t>
            </w:r>
            <w:proofErr w:type="spellStart"/>
            <w:r>
              <w:t>impactos</w:t>
            </w:r>
            <w:proofErr w:type="spellEnd"/>
            <w:r>
              <w:t xml:space="preserve"> </w:t>
            </w:r>
            <w:proofErr w:type="spellStart"/>
            <w:r>
              <w:t>potenciales</w:t>
            </w:r>
            <w:proofErr w:type="spellEnd"/>
            <w:r>
              <w:t xml:space="preserve"> </w:t>
            </w:r>
            <w:proofErr w:type="spellStart"/>
            <w:r>
              <w:t>sobre</w:t>
            </w:r>
            <w:proofErr w:type="spellEnd"/>
            <w:r>
              <w:t xml:space="preserve"> la </w:t>
            </w:r>
            <w:proofErr w:type="spellStart"/>
            <w:r>
              <w:t>vida</w:t>
            </w:r>
            <w:proofErr w:type="spellEnd"/>
            <w:r>
              <w:t xml:space="preserve"> </w:t>
            </w:r>
            <w:proofErr w:type="spellStart"/>
            <w:r>
              <w:t>silvestre</w:t>
            </w:r>
            <w:proofErr w:type="spellEnd"/>
            <w:r>
              <w:t xml:space="preserve">, el </w:t>
            </w:r>
            <w:proofErr w:type="spellStart"/>
            <w:r>
              <w:t>aire</w:t>
            </w:r>
            <w:proofErr w:type="spellEnd"/>
            <w:r>
              <w:t xml:space="preserve">, el </w:t>
            </w:r>
            <w:proofErr w:type="spellStart"/>
            <w:r>
              <w:t>agua</w:t>
            </w:r>
            <w:proofErr w:type="spellEnd"/>
            <w:r>
              <w:t xml:space="preserve"> y el </w:t>
            </w:r>
            <w:proofErr w:type="spellStart"/>
            <w:r>
              <w:t>suelo</w:t>
            </w:r>
            <w:proofErr w:type="spellEnd"/>
            <w:r>
              <w:t>);</w:t>
            </w:r>
          </w:p>
          <w:p w14:paraId="497DB766" w14:textId="780736A7" w:rsidR="001861C4" w:rsidRDefault="001861C4" w:rsidP="00D02004">
            <w:pPr>
              <w:pStyle w:val="ListPara1aTable"/>
              <w:numPr>
                <w:ilvl w:val="0"/>
                <w:numId w:val="30"/>
              </w:numPr>
            </w:pPr>
            <w:proofErr w:type="spellStart"/>
            <w:r>
              <w:t>Impactos</w:t>
            </w:r>
            <w:proofErr w:type="spellEnd"/>
            <w:r>
              <w:t xml:space="preserve"> </w:t>
            </w:r>
            <w:proofErr w:type="spellStart"/>
            <w:r>
              <w:t>potenciales</w:t>
            </w:r>
            <w:proofErr w:type="spellEnd"/>
            <w:r>
              <w:t xml:space="preserve"> que </w:t>
            </w:r>
            <w:proofErr w:type="spellStart"/>
            <w:r>
              <w:t>probablemente</w:t>
            </w:r>
            <w:proofErr w:type="spellEnd"/>
            <w:r>
              <w:t xml:space="preserve"> </w:t>
            </w:r>
            <w:proofErr w:type="spellStart"/>
            <w:r>
              <w:t>ocurran</w:t>
            </w:r>
            <w:proofErr w:type="spellEnd"/>
            <w:r>
              <w:t xml:space="preserve"> </w:t>
            </w:r>
            <w:proofErr w:type="spellStart"/>
            <w:r>
              <w:t>en</w:t>
            </w:r>
            <w:proofErr w:type="spellEnd"/>
            <w:r>
              <w:t xml:space="preserve"> </w:t>
            </w:r>
            <w:proofErr w:type="spellStart"/>
            <w:r>
              <w:t>cada</w:t>
            </w:r>
            <w:proofErr w:type="spellEnd"/>
            <w:r>
              <w:t xml:space="preserve"> </w:t>
            </w:r>
            <w:proofErr w:type="spellStart"/>
            <w:r>
              <w:t>etapa</w:t>
            </w:r>
            <w:proofErr w:type="spellEnd"/>
            <w:r>
              <w:t xml:space="preserve"> del </w:t>
            </w:r>
            <w:proofErr w:type="spellStart"/>
            <w:r>
              <w:t>ciclo</w:t>
            </w:r>
            <w:proofErr w:type="spellEnd"/>
            <w:r>
              <w:t xml:space="preserve"> de </w:t>
            </w:r>
            <w:proofErr w:type="spellStart"/>
            <w:r>
              <w:t>vida</w:t>
            </w:r>
            <w:proofErr w:type="spellEnd"/>
            <w:r>
              <w:t xml:space="preserve"> del </w:t>
            </w:r>
            <w:proofErr w:type="spellStart"/>
            <w:r>
              <w:t>proyecto</w:t>
            </w:r>
            <w:proofErr w:type="spellEnd"/>
            <w:r>
              <w:t xml:space="preserve">, </w:t>
            </w:r>
            <w:proofErr w:type="spellStart"/>
            <w:r>
              <w:t>desde</w:t>
            </w:r>
            <w:proofErr w:type="spellEnd"/>
            <w:r>
              <w:t xml:space="preserve"> la </w:t>
            </w:r>
            <w:proofErr w:type="spellStart"/>
            <w:r>
              <w:t>preconstrucción</w:t>
            </w:r>
            <w:proofErr w:type="spellEnd"/>
            <w:r>
              <w:t xml:space="preserve"> hasta </w:t>
            </w:r>
            <w:r w:rsidRPr="001861C4">
              <w:rPr>
                <w:rStyle w:val="DefinedTermChar"/>
                <w:rFonts w:eastAsiaTheme="majorEastAsia"/>
              </w:rPr>
              <w:t>post</w:t>
            </w:r>
            <w:r w:rsidR="00564F44">
              <w:rPr>
                <w:rStyle w:val="DefinedTermChar"/>
                <w:rFonts w:eastAsiaTheme="majorEastAsia"/>
              </w:rPr>
              <w:t>-</w:t>
            </w:r>
            <w:proofErr w:type="spellStart"/>
            <w:r w:rsidR="00470BC3">
              <w:rPr>
                <w:rStyle w:val="DefinedTermChar"/>
                <w:rFonts w:eastAsiaTheme="majorEastAsia"/>
              </w:rPr>
              <w:t>rehabilitación</w:t>
            </w:r>
            <w:proofErr w:type="spellEnd"/>
            <w:r>
              <w:t>;</w:t>
            </w:r>
          </w:p>
          <w:p w14:paraId="76F198CC" w14:textId="797007B6" w:rsidR="001861C4" w:rsidRDefault="001861C4" w:rsidP="00D02004">
            <w:pPr>
              <w:pStyle w:val="ListPara1aTable"/>
              <w:numPr>
                <w:ilvl w:val="0"/>
                <w:numId w:val="30"/>
              </w:numPr>
            </w:pPr>
            <w:proofErr w:type="spellStart"/>
            <w:r>
              <w:t>Impactos</w:t>
            </w:r>
            <w:proofErr w:type="spellEnd"/>
            <w:r>
              <w:t xml:space="preserve"> </w:t>
            </w:r>
            <w:proofErr w:type="spellStart"/>
            <w:r>
              <w:t>potenciales</w:t>
            </w:r>
            <w:proofErr w:type="spellEnd"/>
            <w:r>
              <w:t xml:space="preserve"> </w:t>
            </w:r>
            <w:proofErr w:type="spellStart"/>
            <w:r w:rsidRPr="001861C4">
              <w:rPr>
                <w:rStyle w:val="DefinedTermChar"/>
                <w:rFonts w:eastAsiaTheme="majorEastAsia"/>
              </w:rPr>
              <w:t>directos</w:t>
            </w:r>
            <w:proofErr w:type="spellEnd"/>
            <w:r>
              <w:t xml:space="preserve">, </w:t>
            </w:r>
            <w:proofErr w:type="spellStart"/>
            <w:r w:rsidRPr="001861C4">
              <w:rPr>
                <w:rStyle w:val="DefinedTermChar"/>
                <w:rFonts w:eastAsiaTheme="majorEastAsia"/>
              </w:rPr>
              <w:t>indirectos</w:t>
            </w:r>
            <w:proofErr w:type="spellEnd"/>
            <w:r>
              <w:t xml:space="preserve"> y </w:t>
            </w:r>
            <w:proofErr w:type="spellStart"/>
            <w:r w:rsidRPr="001861C4">
              <w:rPr>
                <w:rStyle w:val="DefinedTermChar"/>
                <w:rFonts w:eastAsiaTheme="majorEastAsia"/>
              </w:rPr>
              <w:t>acumulativos</w:t>
            </w:r>
            <w:proofErr w:type="spellEnd"/>
            <w:r>
              <w:t xml:space="preserve"> de la </w:t>
            </w:r>
            <w:proofErr w:type="spellStart"/>
            <w:r>
              <w:t>operación</w:t>
            </w:r>
            <w:proofErr w:type="spellEnd"/>
            <w:r>
              <w:t>; y</w:t>
            </w:r>
          </w:p>
          <w:p w14:paraId="2D7FB4A9" w14:textId="59E4CD1F" w:rsidR="001861C4" w:rsidRDefault="001861C4" w:rsidP="00D02004">
            <w:pPr>
              <w:pStyle w:val="ListPara1aTable"/>
              <w:numPr>
                <w:ilvl w:val="0"/>
                <w:numId w:val="30"/>
              </w:numPr>
            </w:pPr>
            <w:proofErr w:type="spellStart"/>
            <w:r>
              <w:t>Contribución</w:t>
            </w:r>
            <w:proofErr w:type="spellEnd"/>
            <w:r>
              <w:t xml:space="preserve"> </w:t>
            </w:r>
            <w:proofErr w:type="spellStart"/>
            <w:r>
              <w:t>potencial</w:t>
            </w:r>
            <w:proofErr w:type="spellEnd"/>
            <w:r>
              <w:t xml:space="preserve"> de la </w:t>
            </w:r>
            <w:proofErr w:type="spellStart"/>
            <w:r>
              <w:t>operación</w:t>
            </w:r>
            <w:proofErr w:type="spellEnd"/>
            <w:r>
              <w:t xml:space="preserve"> al </w:t>
            </w:r>
            <w:proofErr w:type="spellStart"/>
            <w:r>
              <w:t>cambio</w:t>
            </w:r>
            <w:proofErr w:type="spellEnd"/>
            <w:r>
              <w:t xml:space="preserve"> </w:t>
            </w:r>
            <w:proofErr w:type="spellStart"/>
            <w:r>
              <w:t>climático</w:t>
            </w:r>
            <w:proofErr w:type="spellEnd"/>
            <w:r>
              <w:t>; y</w:t>
            </w:r>
          </w:p>
          <w:p w14:paraId="3310F858" w14:textId="399E0FC7" w:rsidR="001861C4" w:rsidRDefault="001861C4" w:rsidP="00D02004">
            <w:pPr>
              <w:pStyle w:val="ListPara1aTable"/>
              <w:numPr>
                <w:ilvl w:val="0"/>
                <w:numId w:val="30"/>
              </w:numPr>
            </w:pPr>
            <w:r>
              <w:t xml:space="preserve">Los </w:t>
            </w:r>
            <w:proofErr w:type="spellStart"/>
            <w:r>
              <w:t>impactos</w:t>
            </w:r>
            <w:proofErr w:type="spellEnd"/>
            <w:r>
              <w:t xml:space="preserve"> </w:t>
            </w:r>
            <w:proofErr w:type="spellStart"/>
            <w:r>
              <w:t>potenciales</w:t>
            </w:r>
            <w:proofErr w:type="spellEnd"/>
            <w:r>
              <w:t xml:space="preserve"> del </w:t>
            </w:r>
            <w:proofErr w:type="spellStart"/>
            <w:r>
              <w:t>cambio</w:t>
            </w:r>
            <w:proofErr w:type="spellEnd"/>
            <w:r>
              <w:t xml:space="preserve"> </w:t>
            </w:r>
            <w:proofErr w:type="spellStart"/>
            <w:r>
              <w:t>climático</w:t>
            </w:r>
            <w:proofErr w:type="spellEnd"/>
            <w:r>
              <w:t xml:space="preserve"> y </w:t>
            </w:r>
            <w:proofErr w:type="spellStart"/>
            <w:r>
              <w:t>eventos</w:t>
            </w:r>
            <w:proofErr w:type="spellEnd"/>
            <w:r>
              <w:t xml:space="preserve"> </w:t>
            </w:r>
            <w:proofErr w:type="spellStart"/>
            <w:r>
              <w:t>extremos</w:t>
            </w:r>
            <w:proofErr w:type="spellEnd"/>
            <w:r>
              <w:t xml:space="preserve"> </w:t>
            </w:r>
            <w:proofErr w:type="spellStart"/>
            <w:r>
              <w:t>en</w:t>
            </w:r>
            <w:proofErr w:type="spellEnd"/>
            <w:r>
              <w:t xml:space="preserve"> el </w:t>
            </w:r>
            <w:proofErr w:type="spellStart"/>
            <w:r>
              <w:t>proyecto</w:t>
            </w:r>
            <w:proofErr w:type="spellEnd"/>
            <w:r>
              <w:t xml:space="preserve">, y </w:t>
            </w:r>
            <w:proofErr w:type="spellStart"/>
            <w:r>
              <w:t>cualquier</w:t>
            </w:r>
            <w:proofErr w:type="spellEnd"/>
            <w:r>
              <w:t xml:space="preserve"> </w:t>
            </w:r>
            <w:proofErr w:type="spellStart"/>
            <w:r>
              <w:t>implicación</w:t>
            </w:r>
            <w:proofErr w:type="spellEnd"/>
            <w:r>
              <w:t xml:space="preserve"> que </w:t>
            </w:r>
            <w:proofErr w:type="spellStart"/>
            <w:r>
              <w:t>esos</w:t>
            </w:r>
            <w:proofErr w:type="spellEnd"/>
            <w:r>
              <w:t xml:space="preserve"> </w:t>
            </w:r>
            <w:proofErr w:type="spellStart"/>
            <w:r>
              <w:t>impactos</w:t>
            </w:r>
            <w:proofErr w:type="spellEnd"/>
            <w:r>
              <w:t xml:space="preserve"> </w:t>
            </w:r>
            <w:proofErr w:type="spellStart"/>
            <w:r>
              <w:t>puedan</w:t>
            </w:r>
            <w:proofErr w:type="spellEnd"/>
            <w:r>
              <w:t xml:space="preserve"> </w:t>
            </w:r>
            <w:proofErr w:type="spellStart"/>
            <w:r>
              <w:t>tener</w:t>
            </w:r>
            <w:proofErr w:type="spellEnd"/>
            <w:r>
              <w:t xml:space="preserve"> </w:t>
            </w:r>
            <w:proofErr w:type="spellStart"/>
            <w:r>
              <w:t>en</w:t>
            </w:r>
            <w:proofErr w:type="spellEnd"/>
            <w:r>
              <w:t xml:space="preserve"> la </w:t>
            </w:r>
            <w:proofErr w:type="spellStart"/>
            <w:r>
              <w:t>salud</w:t>
            </w:r>
            <w:proofErr w:type="spellEnd"/>
            <w:r>
              <w:t xml:space="preserve">, la </w:t>
            </w:r>
            <w:proofErr w:type="spellStart"/>
            <w:r>
              <w:t>seguridad</w:t>
            </w:r>
            <w:proofErr w:type="spellEnd"/>
            <w:r>
              <w:t xml:space="preserve"> o el medio </w:t>
            </w:r>
            <w:proofErr w:type="spellStart"/>
            <w:r>
              <w:t>ambiente</w:t>
            </w:r>
            <w:proofErr w:type="spellEnd"/>
            <w:r>
              <w:t>.</w:t>
            </w:r>
          </w:p>
          <w:p w14:paraId="1A2357D8" w14:textId="77777777" w:rsidR="00025B20" w:rsidRDefault="00025B20" w:rsidP="009B0C9B">
            <w:pPr>
              <w:pStyle w:val="NOTEinChapter"/>
            </w:pPr>
            <w:r w:rsidRPr="00025B20">
              <w:rPr>
                <w:b/>
                <w:bCs/>
                <w:color w:val="FF40FF"/>
              </w:rPr>
              <w:t>NOTA:</w:t>
            </w:r>
            <w:r w:rsidRPr="00025B20">
              <w:rPr>
                <w:color w:val="FF40FF"/>
              </w:rPr>
              <w:t xml:space="preserve">   </w:t>
            </w:r>
            <w:proofErr w:type="spellStart"/>
            <w:r w:rsidRPr="00025B20">
              <w:t>Combinamos</w:t>
            </w:r>
            <w:proofErr w:type="spellEnd"/>
            <w:r w:rsidRPr="00025B20">
              <w:t xml:space="preserve"> 2.1.3.1 y 2.1.3.3 y </w:t>
            </w:r>
            <w:proofErr w:type="spellStart"/>
            <w:r w:rsidRPr="00025B20">
              <w:t>movimos</w:t>
            </w:r>
            <w:proofErr w:type="spellEnd"/>
            <w:r w:rsidRPr="00025B20">
              <w:t xml:space="preserve"> 2.1.3.2 </w:t>
            </w:r>
            <w:proofErr w:type="spellStart"/>
            <w:r w:rsidRPr="00025B20">
              <w:t>relacionado</w:t>
            </w:r>
            <w:proofErr w:type="spellEnd"/>
            <w:r w:rsidRPr="00025B20">
              <w:t xml:space="preserve"> con la </w:t>
            </w:r>
            <w:proofErr w:type="spellStart"/>
            <w:r w:rsidRPr="00025B20">
              <w:t>identificación</w:t>
            </w:r>
            <w:proofErr w:type="spellEnd"/>
            <w:r w:rsidRPr="00025B20">
              <w:t xml:space="preserve"> de las </w:t>
            </w:r>
            <w:proofErr w:type="spellStart"/>
            <w:r w:rsidRPr="00025B20">
              <w:t>partes</w:t>
            </w:r>
            <w:proofErr w:type="spellEnd"/>
            <w:r w:rsidRPr="00025B20">
              <w:t xml:space="preserve"> </w:t>
            </w:r>
            <w:proofErr w:type="spellStart"/>
            <w:r w:rsidRPr="00025B20">
              <w:t>interesadas</w:t>
            </w:r>
            <w:proofErr w:type="spellEnd"/>
            <w:r w:rsidRPr="00025B20">
              <w:t xml:space="preserve"> a los </w:t>
            </w:r>
            <w:proofErr w:type="spellStart"/>
            <w:r w:rsidRPr="00025B20">
              <w:t>Criterios</w:t>
            </w:r>
            <w:proofErr w:type="spellEnd"/>
            <w:r w:rsidRPr="00025B20">
              <w:t xml:space="preserve"> 2.1.7.  </w:t>
            </w:r>
            <w:proofErr w:type="spellStart"/>
            <w:r w:rsidRPr="00025B20">
              <w:t>Agregamos</w:t>
            </w:r>
            <w:proofErr w:type="spellEnd"/>
            <w:r w:rsidRPr="00025B20">
              <w:t xml:space="preserve"> una </w:t>
            </w:r>
            <w:proofErr w:type="spellStart"/>
            <w:r w:rsidRPr="00025B20">
              <w:t>referencia</w:t>
            </w:r>
            <w:proofErr w:type="spellEnd"/>
            <w:r w:rsidRPr="00025B20">
              <w:t xml:space="preserve"> </w:t>
            </w:r>
            <w:proofErr w:type="spellStart"/>
            <w:r w:rsidRPr="00025B20">
              <w:t>específica</w:t>
            </w:r>
            <w:proofErr w:type="spellEnd"/>
            <w:r w:rsidRPr="00025B20">
              <w:t xml:space="preserve"> al </w:t>
            </w:r>
            <w:proofErr w:type="spellStart"/>
            <w:r w:rsidRPr="00025B20">
              <w:t>cambio</w:t>
            </w:r>
            <w:proofErr w:type="spellEnd"/>
            <w:r w:rsidRPr="00025B20">
              <w:t xml:space="preserve"> </w:t>
            </w:r>
            <w:proofErr w:type="spellStart"/>
            <w:r w:rsidRPr="00025B20">
              <w:t>climático</w:t>
            </w:r>
            <w:proofErr w:type="spellEnd"/>
            <w:r w:rsidRPr="00025B20">
              <w:t xml:space="preserve"> </w:t>
            </w:r>
            <w:proofErr w:type="spellStart"/>
            <w:r w:rsidRPr="00025B20">
              <w:t>en</w:t>
            </w:r>
            <w:proofErr w:type="spellEnd"/>
            <w:r w:rsidRPr="00025B20">
              <w:t xml:space="preserve"> 2.1.3.1.f. </w:t>
            </w:r>
          </w:p>
          <w:p w14:paraId="2F676812" w14:textId="5F88B20C" w:rsidR="00E12FB4" w:rsidRPr="003A7F0E" w:rsidRDefault="00E12FB4" w:rsidP="009B0C9B">
            <w:pPr>
              <w:pStyle w:val="NumberedRequirementsSub"/>
            </w:pPr>
            <w:r>
              <w:t>2.1</w:t>
            </w:r>
            <w:r w:rsidRPr="003A7F0E">
              <w:t>.</w:t>
            </w:r>
            <w:r>
              <w:t>3</w:t>
            </w:r>
            <w:r w:rsidRPr="003A7F0E">
              <w:t>.</w:t>
            </w:r>
            <w:r w:rsidR="005F5813">
              <w:t>2</w:t>
            </w:r>
            <w:r w:rsidRPr="003A7F0E">
              <w:t xml:space="preserve">.  </w:t>
            </w:r>
            <w:r w:rsidR="001861C4" w:rsidRPr="001861C4">
              <w:t xml:space="preserve">El </w:t>
            </w:r>
            <w:proofErr w:type="spellStart"/>
            <w:r w:rsidR="001861C4" w:rsidRPr="001861C4">
              <w:t>alcance</w:t>
            </w:r>
            <w:proofErr w:type="spellEnd"/>
            <w:r w:rsidR="001861C4" w:rsidRPr="001861C4">
              <w:t xml:space="preserve"> </w:t>
            </w:r>
            <w:proofErr w:type="spellStart"/>
            <w:r w:rsidR="001861C4" w:rsidRPr="001861C4">
              <w:t>resultará</w:t>
            </w:r>
            <w:proofErr w:type="spellEnd"/>
            <w:r w:rsidR="001861C4" w:rsidRPr="001861C4">
              <w:t xml:space="preserve"> </w:t>
            </w:r>
            <w:proofErr w:type="spellStart"/>
            <w:r w:rsidR="001861C4" w:rsidRPr="001861C4">
              <w:t>en</w:t>
            </w:r>
            <w:proofErr w:type="spellEnd"/>
            <w:r w:rsidR="001861C4" w:rsidRPr="001861C4">
              <w:t xml:space="preserve"> la </w:t>
            </w:r>
            <w:proofErr w:type="spellStart"/>
            <w:r w:rsidR="001861C4" w:rsidRPr="001861C4">
              <w:t>identificación</w:t>
            </w:r>
            <w:proofErr w:type="spellEnd"/>
            <w:r w:rsidR="001861C4" w:rsidRPr="001861C4">
              <w:t xml:space="preserve"> de</w:t>
            </w:r>
            <w:r w:rsidRPr="003A7F0E">
              <w:t>:</w:t>
            </w:r>
          </w:p>
          <w:p w14:paraId="6E1698E0" w14:textId="09979538" w:rsidR="001861C4" w:rsidRDefault="001861C4" w:rsidP="00D02004">
            <w:pPr>
              <w:pStyle w:val="ListPara1aTable"/>
              <w:numPr>
                <w:ilvl w:val="0"/>
                <w:numId w:val="31"/>
              </w:numPr>
            </w:pPr>
            <w:proofErr w:type="spellStart"/>
            <w:r>
              <w:t>Impactos</w:t>
            </w:r>
            <w:proofErr w:type="spellEnd"/>
            <w:r>
              <w:t xml:space="preserve"> </w:t>
            </w:r>
            <w:proofErr w:type="spellStart"/>
            <w:r>
              <w:t>ambientales</w:t>
            </w:r>
            <w:proofErr w:type="spellEnd"/>
            <w:r>
              <w:t xml:space="preserve"> y </w:t>
            </w:r>
            <w:proofErr w:type="spellStart"/>
            <w:r>
              <w:t>sociales</w:t>
            </w:r>
            <w:proofErr w:type="spellEnd"/>
            <w:r>
              <w:t xml:space="preserve"> </w:t>
            </w:r>
            <w:proofErr w:type="spellStart"/>
            <w:r>
              <w:t>potencialmente</w:t>
            </w:r>
            <w:proofErr w:type="spellEnd"/>
            <w:r>
              <w:t xml:space="preserve"> </w:t>
            </w:r>
            <w:proofErr w:type="spellStart"/>
            <w:r>
              <w:t>significativos</w:t>
            </w:r>
            <w:proofErr w:type="spellEnd"/>
            <w:r>
              <w:t xml:space="preserve"> del </w:t>
            </w:r>
            <w:proofErr w:type="spellStart"/>
            <w:r>
              <w:t>proyecto</w:t>
            </w:r>
            <w:proofErr w:type="spellEnd"/>
            <w:r>
              <w:t xml:space="preserve"> </w:t>
            </w:r>
            <w:proofErr w:type="spellStart"/>
            <w:r>
              <w:t>propuesto</w:t>
            </w:r>
            <w:proofErr w:type="spellEnd"/>
            <w:r>
              <w:t>;</w:t>
            </w:r>
          </w:p>
          <w:p w14:paraId="73F3BDBC" w14:textId="17443A52" w:rsidR="001861C4" w:rsidRDefault="001861C4" w:rsidP="00D02004">
            <w:pPr>
              <w:pStyle w:val="ListPara1aTable"/>
              <w:numPr>
                <w:ilvl w:val="0"/>
                <w:numId w:val="31"/>
              </w:numPr>
            </w:pPr>
            <w:proofErr w:type="spellStart"/>
            <w:r>
              <w:t>Proyectos</w:t>
            </w:r>
            <w:proofErr w:type="spellEnd"/>
            <w:r>
              <w:t xml:space="preserve"> alternativos </w:t>
            </w:r>
            <w:proofErr w:type="spellStart"/>
            <w:r>
              <w:t>ubicaciones</w:t>
            </w:r>
            <w:proofErr w:type="spellEnd"/>
            <w:r>
              <w:t xml:space="preserve">, </w:t>
            </w:r>
            <w:proofErr w:type="spellStart"/>
            <w:r>
              <w:t>incluidos</w:t>
            </w:r>
            <w:proofErr w:type="spellEnd"/>
            <w:r>
              <w:t xml:space="preserve"> </w:t>
            </w:r>
            <w:proofErr w:type="spellStart"/>
            <w:r>
              <w:t>terrenos</w:t>
            </w:r>
            <w:proofErr w:type="spellEnd"/>
            <w:r>
              <w:t xml:space="preserve"> </w:t>
            </w:r>
            <w:proofErr w:type="spellStart"/>
            <w:r>
              <w:t>abandonados</w:t>
            </w:r>
            <w:proofErr w:type="spellEnd"/>
            <w:r>
              <w:t xml:space="preserve">, y </w:t>
            </w:r>
            <w:proofErr w:type="spellStart"/>
            <w:r>
              <w:t>diseños</w:t>
            </w:r>
            <w:proofErr w:type="spellEnd"/>
            <w:r>
              <w:t xml:space="preserve"> para </w:t>
            </w:r>
            <w:proofErr w:type="spellStart"/>
            <w:r>
              <w:t>evitar</w:t>
            </w:r>
            <w:proofErr w:type="spellEnd"/>
            <w:r>
              <w:t xml:space="preserve"> </w:t>
            </w:r>
            <w:proofErr w:type="spellStart"/>
            <w:r>
              <w:t>impactos</w:t>
            </w:r>
            <w:proofErr w:type="spellEnd"/>
            <w:r>
              <w:t xml:space="preserve"> </w:t>
            </w:r>
            <w:proofErr w:type="spellStart"/>
            <w:r>
              <w:t>adversos</w:t>
            </w:r>
            <w:proofErr w:type="spellEnd"/>
            <w:r>
              <w:t xml:space="preserve"> </w:t>
            </w:r>
            <w:proofErr w:type="spellStart"/>
            <w:r>
              <w:t>significativos</w:t>
            </w:r>
            <w:proofErr w:type="spellEnd"/>
            <w:r>
              <w:t>;</w:t>
            </w:r>
          </w:p>
          <w:p w14:paraId="68C2D8F2" w14:textId="2F7E1F60" w:rsidR="001861C4" w:rsidRDefault="001861C4" w:rsidP="00D02004">
            <w:pPr>
              <w:pStyle w:val="ListPara1aTable"/>
              <w:numPr>
                <w:ilvl w:val="0"/>
                <w:numId w:val="31"/>
              </w:numPr>
            </w:pPr>
            <w:proofErr w:type="spellStart"/>
            <w:r>
              <w:t>Otras</w:t>
            </w:r>
            <w:proofErr w:type="spellEnd"/>
            <w:r>
              <w:t xml:space="preserve"> </w:t>
            </w:r>
            <w:proofErr w:type="spellStart"/>
            <w:r>
              <w:t>posibles</w:t>
            </w:r>
            <w:proofErr w:type="spellEnd"/>
            <w:r>
              <w:t xml:space="preserve"> </w:t>
            </w:r>
            <w:proofErr w:type="spellStart"/>
            <w:r>
              <w:t>acciones</w:t>
            </w:r>
            <w:proofErr w:type="spellEnd"/>
            <w:r>
              <w:t xml:space="preserve"> para </w:t>
            </w:r>
            <w:proofErr w:type="spellStart"/>
            <w:r w:rsidRPr="001861C4">
              <w:rPr>
                <w:rStyle w:val="DefinedTermChar"/>
                <w:rFonts w:eastAsiaTheme="majorEastAsia"/>
              </w:rPr>
              <w:t>mitigar</w:t>
            </w:r>
            <w:proofErr w:type="spellEnd"/>
            <w:r>
              <w:t xml:space="preserve"> </w:t>
            </w:r>
            <w:proofErr w:type="spellStart"/>
            <w:r>
              <w:t>impactos</w:t>
            </w:r>
            <w:proofErr w:type="spellEnd"/>
            <w:r>
              <w:t xml:space="preserve"> </w:t>
            </w:r>
            <w:proofErr w:type="spellStart"/>
            <w:r>
              <w:t>adversos</w:t>
            </w:r>
            <w:proofErr w:type="spellEnd"/>
            <w:r>
              <w:t xml:space="preserve"> </w:t>
            </w:r>
            <w:proofErr w:type="spellStart"/>
            <w:r>
              <w:t>identificados</w:t>
            </w:r>
            <w:proofErr w:type="spellEnd"/>
            <w:r>
              <w:t>; y</w:t>
            </w:r>
          </w:p>
          <w:p w14:paraId="2E6C436A" w14:textId="14867993" w:rsidR="00E12FB4" w:rsidRPr="003B4DA1" w:rsidRDefault="001861C4" w:rsidP="00D02004">
            <w:pPr>
              <w:pStyle w:val="ListPara1aTable"/>
              <w:numPr>
                <w:ilvl w:val="0"/>
                <w:numId w:val="31"/>
              </w:numPr>
              <w:rPr>
                <w:i/>
                <w:iCs/>
                <w:color w:val="404040" w:themeColor="text1" w:themeTint="BF"/>
                <w:szCs w:val="32"/>
              </w:rPr>
            </w:pPr>
            <w:proofErr w:type="spellStart"/>
            <w:r>
              <w:t>Información</w:t>
            </w:r>
            <w:proofErr w:type="spellEnd"/>
            <w:r>
              <w:t xml:space="preserve"> y </w:t>
            </w:r>
            <w:proofErr w:type="spellStart"/>
            <w:r>
              <w:t>datos</w:t>
            </w:r>
            <w:proofErr w:type="spellEnd"/>
            <w:r>
              <w:t xml:space="preserve"> </w:t>
            </w:r>
            <w:proofErr w:type="spellStart"/>
            <w:r>
              <w:t>adicionales</w:t>
            </w:r>
            <w:proofErr w:type="spellEnd"/>
            <w:r>
              <w:t xml:space="preserve"> </w:t>
            </w:r>
            <w:proofErr w:type="spellStart"/>
            <w:r>
              <w:t>necesarios</w:t>
            </w:r>
            <w:proofErr w:type="spellEnd"/>
            <w:r>
              <w:t xml:space="preserve"> para </w:t>
            </w:r>
            <w:proofErr w:type="spellStart"/>
            <w:r>
              <w:t>comprender</w:t>
            </w:r>
            <w:proofErr w:type="spellEnd"/>
            <w:r>
              <w:t xml:space="preserve"> y </w:t>
            </w:r>
            <w:proofErr w:type="spellStart"/>
            <w:r>
              <w:t>evaluar</w:t>
            </w:r>
            <w:proofErr w:type="spellEnd"/>
            <w:r>
              <w:t xml:space="preserve"> los </w:t>
            </w:r>
            <w:proofErr w:type="spellStart"/>
            <w:r>
              <w:t>impactos</w:t>
            </w:r>
            <w:proofErr w:type="spellEnd"/>
            <w:r>
              <w:t xml:space="preserve"> </w:t>
            </w:r>
            <w:proofErr w:type="spellStart"/>
            <w:r>
              <w:t>potenciales</w:t>
            </w:r>
            <w:proofErr w:type="spellEnd"/>
            <w:r>
              <w:t>.</w:t>
            </w:r>
          </w:p>
        </w:tc>
      </w:tr>
    </w:tbl>
    <w:p w14:paraId="5D01027F" w14:textId="77777777" w:rsidR="000E54FA" w:rsidRDefault="000E54FA">
      <w:r>
        <w:rPr>
          <w:b/>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540"/>
      </w:tblGrid>
      <w:tr w:rsidR="00E12FB4" w:rsidRPr="00A72985" w14:paraId="4657BF7E" w14:textId="77777777" w:rsidTr="0056138B">
        <w:tc>
          <w:tcPr>
            <w:tcW w:w="9540" w:type="dxa"/>
          </w:tcPr>
          <w:p w14:paraId="1263779E" w14:textId="28C9B3BC" w:rsidR="00E12FB4" w:rsidRPr="003A7F0E" w:rsidRDefault="00E12FB4" w:rsidP="006366DF">
            <w:pPr>
              <w:pStyle w:val="NumberedRequirementsMain"/>
            </w:pPr>
            <w:r>
              <w:lastRenderedPageBreak/>
              <w:t>2.1</w:t>
            </w:r>
            <w:r w:rsidRPr="003A7F0E">
              <w:t>.</w:t>
            </w:r>
            <w:r>
              <w:t>4</w:t>
            </w:r>
            <w:r w:rsidRPr="003A7F0E">
              <w:t xml:space="preserve">.  </w:t>
            </w:r>
            <w:proofErr w:type="spellStart"/>
            <w:r w:rsidRPr="00D81D03">
              <w:t>Recopilación</w:t>
            </w:r>
            <w:proofErr w:type="spellEnd"/>
            <w:r w:rsidRPr="00D81D03">
              <w:t xml:space="preserve"> de </w:t>
            </w:r>
            <w:proofErr w:type="spellStart"/>
            <w:r w:rsidRPr="00D81D03">
              <w:t>datos</w:t>
            </w:r>
            <w:proofErr w:type="spellEnd"/>
            <w:r w:rsidRPr="00D81D03">
              <w:t xml:space="preserve"> para la EIAS</w:t>
            </w:r>
          </w:p>
          <w:p w14:paraId="0CF09117" w14:textId="5A6037D7" w:rsidR="00E12FB4" w:rsidRDefault="00E12FB4" w:rsidP="009B0C9B">
            <w:pPr>
              <w:pStyle w:val="NumberedRequirementsSub"/>
            </w:pPr>
            <w:r>
              <w:t>2.1</w:t>
            </w:r>
            <w:r w:rsidRPr="003A7F0E">
              <w:t>.</w:t>
            </w:r>
            <w:r>
              <w:t>4</w:t>
            </w:r>
            <w:r w:rsidRPr="003A7F0E">
              <w:t xml:space="preserve">.1.  </w:t>
            </w:r>
            <w:r w:rsidRPr="001861C4">
              <w:t xml:space="preserve">Los </w:t>
            </w:r>
            <w:proofErr w:type="spellStart"/>
            <w:r w:rsidRPr="00083EE8">
              <w:rPr>
                <w:rStyle w:val="DefinedTermChar"/>
                <w:rFonts w:eastAsiaTheme="minorHAnsi"/>
              </w:rPr>
              <w:t>datos</w:t>
            </w:r>
            <w:proofErr w:type="spellEnd"/>
            <w:r w:rsidRPr="00083EE8">
              <w:rPr>
                <w:rStyle w:val="DefinedTermChar"/>
                <w:rFonts w:eastAsiaTheme="minorHAnsi"/>
              </w:rPr>
              <w:t xml:space="preserve"> de</w:t>
            </w:r>
            <w:r w:rsidRPr="001861C4">
              <w:t xml:space="preserve"> </w:t>
            </w:r>
            <w:proofErr w:type="spellStart"/>
            <w:r w:rsidRPr="001861C4">
              <w:rPr>
                <w:rStyle w:val="DefinedTermChar"/>
                <w:rFonts w:eastAsiaTheme="minorHAnsi"/>
              </w:rPr>
              <w:t>línea</w:t>
            </w:r>
            <w:proofErr w:type="spellEnd"/>
            <w:r w:rsidRPr="001861C4">
              <w:rPr>
                <w:rStyle w:val="DefinedTermChar"/>
                <w:rFonts w:eastAsiaTheme="minorHAnsi"/>
              </w:rPr>
              <w:t xml:space="preserve"> de base</w:t>
            </w:r>
            <w:r w:rsidRPr="009F1D99">
              <w:t xml:space="preserve"> que </w:t>
            </w:r>
            <w:proofErr w:type="spellStart"/>
            <w:r w:rsidRPr="009F1D99">
              <w:t>describen</w:t>
            </w:r>
            <w:proofErr w:type="spellEnd"/>
            <w:r w:rsidRPr="009F1D99">
              <w:t xml:space="preserve"> el </w:t>
            </w:r>
            <w:proofErr w:type="spellStart"/>
            <w:r w:rsidRPr="009F1D99">
              <w:t>entorno</w:t>
            </w:r>
            <w:proofErr w:type="spellEnd"/>
            <w:r w:rsidRPr="009F1D99">
              <w:t xml:space="preserve"> </w:t>
            </w:r>
            <w:proofErr w:type="spellStart"/>
            <w:r w:rsidRPr="009F1D99">
              <w:t>ambiental</w:t>
            </w:r>
            <w:proofErr w:type="spellEnd"/>
            <w:r w:rsidRPr="009F1D99">
              <w:t xml:space="preserve">, social, </w:t>
            </w:r>
            <w:proofErr w:type="spellStart"/>
            <w:r w:rsidRPr="009F1D99">
              <w:t>económico</w:t>
            </w:r>
            <w:proofErr w:type="spellEnd"/>
            <w:r w:rsidRPr="009F1D99">
              <w:t xml:space="preserve"> y </w:t>
            </w:r>
            <w:proofErr w:type="spellStart"/>
            <w:r w:rsidRPr="009F1D99">
              <w:t>político</w:t>
            </w:r>
            <w:proofErr w:type="spellEnd"/>
            <w:r w:rsidRPr="009F1D99">
              <w:t xml:space="preserve"> </w:t>
            </w:r>
            <w:proofErr w:type="spellStart"/>
            <w:r w:rsidRPr="009F1D99">
              <w:t>imperante</w:t>
            </w:r>
            <w:proofErr w:type="spellEnd"/>
            <w:r w:rsidRPr="009F1D99">
              <w:t xml:space="preserve"> se </w:t>
            </w:r>
            <w:proofErr w:type="spellStart"/>
            <w:r w:rsidRPr="009F1D99">
              <w:t>deberán</w:t>
            </w:r>
            <w:proofErr w:type="spellEnd"/>
            <w:r w:rsidRPr="009F1D99">
              <w:t xml:space="preserve"> </w:t>
            </w:r>
            <w:proofErr w:type="spellStart"/>
            <w:r w:rsidRPr="009F1D99">
              <w:t>recolectar</w:t>
            </w:r>
            <w:proofErr w:type="spellEnd"/>
            <w:r w:rsidRPr="009F1D99">
              <w:t xml:space="preserve"> con un </w:t>
            </w:r>
            <w:proofErr w:type="spellStart"/>
            <w:r w:rsidRPr="009F1D99">
              <w:t>nivel</w:t>
            </w:r>
            <w:proofErr w:type="spellEnd"/>
            <w:r w:rsidRPr="009F1D99">
              <w:t xml:space="preserve"> de </w:t>
            </w:r>
            <w:proofErr w:type="spellStart"/>
            <w:r w:rsidRPr="009F1D99">
              <w:t>detalle</w:t>
            </w:r>
            <w:proofErr w:type="spellEnd"/>
            <w:r w:rsidRPr="009F1D99">
              <w:t xml:space="preserve"> </w:t>
            </w:r>
            <w:proofErr w:type="spellStart"/>
            <w:r w:rsidRPr="009F1D99">
              <w:t>apropiado</w:t>
            </w:r>
            <w:proofErr w:type="spellEnd"/>
            <w:r w:rsidRPr="009F1D99">
              <w:t xml:space="preserve"> que </w:t>
            </w:r>
            <w:proofErr w:type="spellStart"/>
            <w:r w:rsidRPr="009F1D99">
              <w:t>permita</w:t>
            </w:r>
            <w:proofErr w:type="spellEnd"/>
            <w:r w:rsidRPr="009F1D99">
              <w:t xml:space="preserve"> la </w:t>
            </w:r>
            <w:proofErr w:type="spellStart"/>
            <w:r w:rsidRPr="009F1D99">
              <w:t>evaluación</w:t>
            </w:r>
            <w:proofErr w:type="spellEnd"/>
            <w:r w:rsidRPr="009F1D99">
              <w:t xml:space="preserve"> de los </w:t>
            </w:r>
            <w:proofErr w:type="spellStart"/>
            <w:r w:rsidRPr="00EC7F4C">
              <w:t>impactos</w:t>
            </w:r>
            <w:proofErr w:type="spellEnd"/>
            <w:r w:rsidRPr="00EC7F4C">
              <w:t xml:space="preserve"> </w:t>
            </w:r>
            <w:proofErr w:type="spellStart"/>
            <w:r w:rsidRPr="00EC7F4C">
              <w:t>potenciales</w:t>
            </w:r>
            <w:proofErr w:type="spellEnd"/>
            <w:r w:rsidRPr="00EC7F4C">
              <w:t xml:space="preserve"> del </w:t>
            </w:r>
            <w:proofErr w:type="spellStart"/>
            <w:r w:rsidR="001861C4" w:rsidRPr="00EC7F4C">
              <w:rPr>
                <w:rStyle w:val="DefinedTermChar"/>
                <w:rFonts w:eastAsiaTheme="minorHAnsi"/>
              </w:rPr>
              <w:t>proyecto</w:t>
            </w:r>
            <w:proofErr w:type="spellEnd"/>
            <w:r w:rsidR="001861C4" w:rsidRPr="00EC7F4C">
              <w:rPr>
                <w:rStyle w:val="DefinedTermChar"/>
                <w:rFonts w:eastAsiaTheme="minorHAnsi"/>
              </w:rPr>
              <w:t xml:space="preserve"> de </w:t>
            </w:r>
            <w:proofErr w:type="spellStart"/>
            <w:r w:rsidR="001861C4" w:rsidRPr="00EC7F4C">
              <w:rPr>
                <w:rStyle w:val="DefinedTermChar"/>
                <w:rFonts w:eastAsiaTheme="minorHAnsi"/>
              </w:rPr>
              <w:t>procesamiento</w:t>
            </w:r>
            <w:proofErr w:type="spellEnd"/>
            <w:r w:rsidR="001861C4" w:rsidRPr="00EC7F4C">
              <w:rPr>
                <w:rStyle w:val="DefinedTermChar"/>
                <w:rFonts w:eastAsiaTheme="minorHAnsi"/>
              </w:rPr>
              <w:t xml:space="preserve"> de </w:t>
            </w:r>
            <w:proofErr w:type="spellStart"/>
            <w:r w:rsidR="001861C4" w:rsidRPr="00EC7F4C">
              <w:rPr>
                <w:rStyle w:val="DefinedTermChar"/>
                <w:rFonts w:eastAsiaTheme="minorHAnsi"/>
              </w:rPr>
              <w:t>minerales</w:t>
            </w:r>
            <w:proofErr w:type="spellEnd"/>
            <w:r w:rsidRPr="00EC7F4C">
              <w:t xml:space="preserve"> </w:t>
            </w:r>
            <w:proofErr w:type="spellStart"/>
            <w:r w:rsidRPr="00EC7F4C">
              <w:t>propuesto</w:t>
            </w:r>
            <w:proofErr w:type="spellEnd"/>
            <w:r w:rsidRPr="00EC7F4C">
              <w:t>.</w:t>
            </w:r>
          </w:p>
          <w:p w14:paraId="2D6B9971" w14:textId="77777777" w:rsidR="00E12FB4" w:rsidRDefault="00E12FB4" w:rsidP="009B0C9B">
            <w:pPr>
              <w:pStyle w:val="NumberedRequirementsSub"/>
            </w:pPr>
            <w:r>
              <w:t>2.1</w:t>
            </w:r>
            <w:r w:rsidRPr="003A7F0E">
              <w:t>.</w:t>
            </w:r>
            <w:r>
              <w:t>4</w:t>
            </w:r>
            <w:r w:rsidRPr="003A7F0E">
              <w:t xml:space="preserve">.2.  </w:t>
            </w:r>
            <w:proofErr w:type="spellStart"/>
            <w:r w:rsidRPr="009F1D99">
              <w:t>Deberán</w:t>
            </w:r>
            <w:proofErr w:type="spellEnd"/>
            <w:r w:rsidRPr="009F1D99">
              <w:t xml:space="preserve"> </w:t>
            </w:r>
            <w:proofErr w:type="spellStart"/>
            <w:r w:rsidRPr="009F1D99">
              <w:t>llevarse</w:t>
            </w:r>
            <w:proofErr w:type="spellEnd"/>
            <w:r w:rsidRPr="009F1D99">
              <w:t xml:space="preserve"> a </w:t>
            </w:r>
            <w:proofErr w:type="spellStart"/>
            <w:r w:rsidRPr="009F1D99">
              <w:t>cabo</w:t>
            </w:r>
            <w:proofErr w:type="spellEnd"/>
            <w:r w:rsidRPr="009F1D99">
              <w:t xml:space="preserve"> </w:t>
            </w:r>
            <w:proofErr w:type="spellStart"/>
            <w:r w:rsidRPr="009F1D99">
              <w:t>estudios</w:t>
            </w:r>
            <w:proofErr w:type="spellEnd"/>
            <w:r w:rsidRPr="009F1D99">
              <w:t xml:space="preserve"> </w:t>
            </w:r>
            <w:proofErr w:type="spellStart"/>
            <w:r w:rsidRPr="009F1D99">
              <w:t>adicionales</w:t>
            </w:r>
            <w:proofErr w:type="spellEnd"/>
            <w:r w:rsidRPr="009F1D99">
              <w:t xml:space="preserve">, </w:t>
            </w:r>
            <w:proofErr w:type="spellStart"/>
            <w:r w:rsidRPr="009F1D99">
              <w:t>según</w:t>
            </w:r>
            <w:proofErr w:type="spellEnd"/>
            <w:r w:rsidRPr="009F1D99">
              <w:t xml:space="preserve"> sea </w:t>
            </w:r>
            <w:proofErr w:type="spellStart"/>
            <w:r w:rsidRPr="009F1D99">
              <w:t>necesario</w:t>
            </w:r>
            <w:proofErr w:type="spellEnd"/>
            <w:r w:rsidRPr="009F1D99">
              <w:t xml:space="preserve">, para </w:t>
            </w:r>
            <w:proofErr w:type="spellStart"/>
            <w:r w:rsidRPr="009F1D99">
              <w:t>satisfacer</w:t>
            </w:r>
            <w:proofErr w:type="spellEnd"/>
            <w:r w:rsidRPr="009F1D99">
              <w:t xml:space="preserve"> las </w:t>
            </w:r>
            <w:proofErr w:type="spellStart"/>
            <w:r w:rsidRPr="009F1D99">
              <w:t>necesidades</w:t>
            </w:r>
            <w:proofErr w:type="spellEnd"/>
            <w:r w:rsidRPr="009F1D99">
              <w:t xml:space="preserve"> de </w:t>
            </w:r>
            <w:proofErr w:type="spellStart"/>
            <w:r w:rsidRPr="009F1D99">
              <w:t>información</w:t>
            </w:r>
            <w:proofErr w:type="spellEnd"/>
            <w:r w:rsidRPr="009F1D99">
              <w:t xml:space="preserve"> de la EIAS</w:t>
            </w:r>
            <w:r w:rsidRPr="003A7F0E">
              <w:t>.</w:t>
            </w:r>
          </w:p>
          <w:p w14:paraId="03FAC4AC" w14:textId="5D18E9AE" w:rsidR="00025B20" w:rsidRPr="009A049A" w:rsidRDefault="00025B20" w:rsidP="009B0C9B">
            <w:pPr>
              <w:pStyle w:val="NOTEinChapter"/>
            </w:pPr>
            <w:r w:rsidRPr="00025B20">
              <w:rPr>
                <w:b/>
                <w:bCs/>
                <w:color w:val="0432FF"/>
              </w:rPr>
              <w:t>PREGUNTA DE CONSULTA 17:</w:t>
            </w:r>
            <w:r w:rsidRPr="00025B20">
              <w:rPr>
                <w:color w:val="0432FF"/>
              </w:rPr>
              <w:t xml:space="preserve">  </w:t>
            </w:r>
            <w:r w:rsidRPr="00025B20">
              <w:t>¿</w:t>
            </w:r>
            <w:proofErr w:type="spellStart"/>
            <w:r w:rsidRPr="00025B20">
              <w:t>Sería</w:t>
            </w:r>
            <w:proofErr w:type="spellEnd"/>
            <w:r w:rsidRPr="00025B20">
              <w:t xml:space="preserve"> </w:t>
            </w:r>
            <w:proofErr w:type="spellStart"/>
            <w:r w:rsidRPr="00025B20">
              <w:t>útil</w:t>
            </w:r>
            <w:proofErr w:type="spellEnd"/>
            <w:r w:rsidRPr="00025B20">
              <w:t xml:space="preserve"> </w:t>
            </w:r>
            <w:proofErr w:type="spellStart"/>
            <w:r w:rsidRPr="00025B20">
              <w:t>incluir</w:t>
            </w:r>
            <w:proofErr w:type="spellEnd"/>
            <w:r w:rsidRPr="00025B20">
              <w:t xml:space="preserve"> </w:t>
            </w:r>
            <w:proofErr w:type="spellStart"/>
            <w:r w:rsidRPr="00025B20">
              <w:t>ejemplos</w:t>
            </w:r>
            <w:proofErr w:type="spellEnd"/>
            <w:r w:rsidRPr="00025B20">
              <w:t xml:space="preserve"> de </w:t>
            </w:r>
            <w:proofErr w:type="spellStart"/>
            <w:r w:rsidRPr="00025B20">
              <w:t>tipos</w:t>
            </w:r>
            <w:proofErr w:type="spellEnd"/>
            <w:r w:rsidRPr="00025B20">
              <w:t xml:space="preserve"> </w:t>
            </w:r>
            <w:proofErr w:type="spellStart"/>
            <w:r w:rsidRPr="00025B20">
              <w:t>específicos</w:t>
            </w:r>
            <w:proofErr w:type="spellEnd"/>
            <w:r w:rsidRPr="00025B20">
              <w:t xml:space="preserve"> de </w:t>
            </w:r>
            <w:proofErr w:type="spellStart"/>
            <w:r w:rsidRPr="00025B20">
              <w:t>estudios</w:t>
            </w:r>
            <w:proofErr w:type="spellEnd"/>
            <w:r w:rsidRPr="00025B20">
              <w:t xml:space="preserve"> que </w:t>
            </w:r>
            <w:proofErr w:type="spellStart"/>
            <w:r w:rsidRPr="00025B20">
              <w:t>podrían</w:t>
            </w:r>
            <w:proofErr w:type="spellEnd"/>
            <w:r w:rsidRPr="00025B20">
              <w:t xml:space="preserve"> </w:t>
            </w:r>
            <w:proofErr w:type="spellStart"/>
            <w:r w:rsidRPr="00025B20">
              <w:t>llevarse</w:t>
            </w:r>
            <w:proofErr w:type="spellEnd"/>
            <w:r w:rsidRPr="00025B20">
              <w:t xml:space="preserve"> a </w:t>
            </w:r>
            <w:proofErr w:type="spellStart"/>
            <w:r w:rsidRPr="00025B20">
              <w:t>cabo</w:t>
            </w:r>
            <w:proofErr w:type="spellEnd"/>
            <w:r w:rsidRPr="00025B20">
              <w:t xml:space="preserve"> para </w:t>
            </w:r>
            <w:proofErr w:type="spellStart"/>
            <w:r w:rsidRPr="00025B20">
              <w:t>evaluar</w:t>
            </w:r>
            <w:proofErr w:type="spellEnd"/>
            <w:r w:rsidRPr="00025B20">
              <w:t xml:space="preserve"> los </w:t>
            </w:r>
            <w:proofErr w:type="spellStart"/>
            <w:r w:rsidRPr="00025B20">
              <w:t>impactos</w:t>
            </w:r>
            <w:proofErr w:type="spellEnd"/>
            <w:r w:rsidRPr="00025B20">
              <w:t xml:space="preserve"> </w:t>
            </w:r>
            <w:proofErr w:type="spellStart"/>
            <w:r w:rsidRPr="00025B20">
              <w:t>potenciales</w:t>
            </w:r>
            <w:proofErr w:type="spellEnd"/>
            <w:r w:rsidRPr="00025B20">
              <w:t xml:space="preserve">, </w:t>
            </w:r>
            <w:proofErr w:type="spellStart"/>
            <w:r w:rsidRPr="00025B20">
              <w:t>como</w:t>
            </w:r>
            <w:proofErr w:type="spellEnd"/>
            <w:r w:rsidRPr="00025B20">
              <w:t xml:space="preserve"> </w:t>
            </w:r>
            <w:proofErr w:type="spellStart"/>
            <w:r w:rsidRPr="00025B20">
              <w:t>análisis</w:t>
            </w:r>
            <w:proofErr w:type="spellEnd"/>
            <w:r w:rsidRPr="00025B20">
              <w:t xml:space="preserve"> </w:t>
            </w:r>
            <w:proofErr w:type="spellStart"/>
            <w:r w:rsidRPr="00025B20">
              <w:t>geoquímicos</w:t>
            </w:r>
            <w:proofErr w:type="spellEnd"/>
            <w:r w:rsidRPr="00025B20">
              <w:t xml:space="preserve"> de </w:t>
            </w:r>
            <w:proofErr w:type="spellStart"/>
            <w:r w:rsidRPr="00025B20">
              <w:t>productos</w:t>
            </w:r>
            <w:proofErr w:type="spellEnd"/>
            <w:r w:rsidRPr="00025B20">
              <w:t xml:space="preserve"> de </w:t>
            </w:r>
            <w:proofErr w:type="spellStart"/>
            <w:r w:rsidRPr="00025B20">
              <w:t>desecho</w:t>
            </w:r>
            <w:proofErr w:type="spellEnd"/>
            <w:r w:rsidRPr="00025B20">
              <w:t xml:space="preserve"> (¿para </w:t>
            </w:r>
            <w:proofErr w:type="spellStart"/>
            <w:r w:rsidRPr="00025B20">
              <w:t>comprender</w:t>
            </w:r>
            <w:proofErr w:type="spellEnd"/>
            <w:r w:rsidRPr="00025B20">
              <w:t xml:space="preserve"> la </w:t>
            </w:r>
            <w:proofErr w:type="spellStart"/>
            <w:r w:rsidRPr="00025B20">
              <w:t>radiactividad</w:t>
            </w:r>
            <w:proofErr w:type="spellEnd"/>
            <w:r w:rsidRPr="00025B20">
              <w:t xml:space="preserve"> </w:t>
            </w:r>
            <w:proofErr w:type="spellStart"/>
            <w:r w:rsidRPr="00025B20">
              <w:t>potencial</w:t>
            </w:r>
            <w:proofErr w:type="spellEnd"/>
            <w:r w:rsidRPr="00025B20">
              <w:t xml:space="preserve">, la </w:t>
            </w:r>
            <w:proofErr w:type="spellStart"/>
            <w:r w:rsidRPr="00421E7F">
              <w:rPr>
                <w:rStyle w:val="DefinedTermChar"/>
                <w:rFonts w:eastAsiaTheme="minorHAnsi"/>
              </w:rPr>
              <w:t>lixiviación</w:t>
            </w:r>
            <w:proofErr w:type="spellEnd"/>
            <w:r w:rsidRPr="00421E7F">
              <w:rPr>
                <w:rStyle w:val="DefinedTermChar"/>
                <w:rFonts w:eastAsiaTheme="minorHAnsi"/>
              </w:rPr>
              <w:t xml:space="preserve"> de </w:t>
            </w:r>
            <w:proofErr w:type="spellStart"/>
            <w:r w:rsidRPr="00421E7F">
              <w:rPr>
                <w:rStyle w:val="DefinedTermChar"/>
                <w:rFonts w:eastAsiaTheme="minorHAnsi"/>
              </w:rPr>
              <w:t>metales</w:t>
            </w:r>
            <w:proofErr w:type="spellEnd"/>
            <w:r w:rsidRPr="00025B20">
              <w:t xml:space="preserve">, la </w:t>
            </w:r>
            <w:proofErr w:type="spellStart"/>
            <w:r w:rsidRPr="00025B20">
              <w:t>generación</w:t>
            </w:r>
            <w:proofErr w:type="spellEnd"/>
            <w:r w:rsidRPr="00025B20">
              <w:t xml:space="preserve"> de </w:t>
            </w:r>
            <w:proofErr w:type="spellStart"/>
            <w:r w:rsidRPr="00025B20">
              <w:t>ácido</w:t>
            </w:r>
            <w:proofErr w:type="spellEnd"/>
            <w:r w:rsidRPr="00025B20">
              <w:t xml:space="preserve">, el </w:t>
            </w:r>
            <w:proofErr w:type="spellStart"/>
            <w:r w:rsidRPr="00025B20">
              <w:t>contenido</w:t>
            </w:r>
            <w:proofErr w:type="spellEnd"/>
            <w:r w:rsidRPr="00025B20">
              <w:t xml:space="preserve"> de </w:t>
            </w:r>
            <w:proofErr w:type="spellStart"/>
            <w:r w:rsidRPr="00025B20">
              <w:t>mercurio</w:t>
            </w:r>
            <w:proofErr w:type="spellEnd"/>
            <w:r w:rsidRPr="00025B20">
              <w:t xml:space="preserve"> y </w:t>
            </w:r>
            <w:proofErr w:type="spellStart"/>
            <w:r w:rsidRPr="00025B20">
              <w:t>otros</w:t>
            </w:r>
            <w:proofErr w:type="spellEnd"/>
            <w:r w:rsidRPr="00025B20">
              <w:t xml:space="preserve"> </w:t>
            </w:r>
            <w:proofErr w:type="spellStart"/>
            <w:r w:rsidRPr="00025B20">
              <w:t>contaminantes</w:t>
            </w:r>
            <w:proofErr w:type="spellEnd"/>
            <w:r w:rsidRPr="00025B20">
              <w:t xml:space="preserve"> </w:t>
            </w:r>
            <w:proofErr w:type="spellStart"/>
            <w:proofErr w:type="gramStart"/>
            <w:r w:rsidRPr="00025B20">
              <w:t>potenciales</w:t>
            </w:r>
            <w:proofErr w:type="spellEnd"/>
            <w:r w:rsidRPr="00025B20">
              <w:t>?,</w:t>
            </w:r>
            <w:proofErr w:type="gramEnd"/>
            <w:r w:rsidRPr="00025B20">
              <w:t xml:space="preserve"> etc.).</w:t>
            </w:r>
          </w:p>
        </w:tc>
      </w:tr>
      <w:tr w:rsidR="00E12FB4" w:rsidRPr="00A72985" w14:paraId="2B246C98" w14:textId="77777777" w:rsidTr="0056138B">
        <w:tc>
          <w:tcPr>
            <w:tcW w:w="9540" w:type="dxa"/>
          </w:tcPr>
          <w:p w14:paraId="2F5A29C7" w14:textId="77777777" w:rsidR="00E12FB4" w:rsidRPr="003A7F0E" w:rsidRDefault="00E12FB4" w:rsidP="006366DF">
            <w:pPr>
              <w:pStyle w:val="NumberedRequirementsMain"/>
            </w:pPr>
            <w:r>
              <w:t>2.1</w:t>
            </w:r>
            <w:r w:rsidRPr="003A7F0E">
              <w:t>.</w:t>
            </w:r>
            <w:r>
              <w:t>5</w:t>
            </w:r>
            <w:r w:rsidRPr="003A7F0E">
              <w:t xml:space="preserve">.  </w:t>
            </w:r>
            <w:proofErr w:type="spellStart"/>
            <w:r w:rsidRPr="00953F3B">
              <w:t>Análisis</w:t>
            </w:r>
            <w:proofErr w:type="spellEnd"/>
            <w:r w:rsidRPr="00953F3B">
              <w:t xml:space="preserve"> de </w:t>
            </w:r>
            <w:proofErr w:type="spellStart"/>
            <w:r w:rsidRPr="00953F3B">
              <w:t>impacto</w:t>
            </w:r>
            <w:proofErr w:type="spellEnd"/>
            <w:r w:rsidRPr="00953F3B">
              <w:t xml:space="preserve"> de la EIAS</w:t>
            </w:r>
          </w:p>
          <w:p w14:paraId="31018B70" w14:textId="7068EEC8" w:rsidR="00E12FB4" w:rsidRPr="003A7F0E" w:rsidRDefault="00E12FB4" w:rsidP="009B0C9B">
            <w:pPr>
              <w:pStyle w:val="NumberedRequirementsSub"/>
            </w:pPr>
            <w:r>
              <w:t>2.1</w:t>
            </w:r>
            <w:r w:rsidRPr="003A7F0E">
              <w:t>.</w:t>
            </w:r>
            <w:r>
              <w:t>5</w:t>
            </w:r>
            <w:r w:rsidRPr="003A7F0E">
              <w:t xml:space="preserve">.1.  </w:t>
            </w:r>
            <w:r w:rsidRPr="009F1D99">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9F1D99">
              <w:t xml:space="preserve"> </w:t>
            </w:r>
            <w:proofErr w:type="spellStart"/>
            <w:r w:rsidRPr="009F1D99">
              <w:t>deberá</w:t>
            </w:r>
            <w:proofErr w:type="spellEnd"/>
            <w:r w:rsidRPr="003A7F0E">
              <w:t>:</w:t>
            </w:r>
          </w:p>
          <w:p w14:paraId="03D3FFF9" w14:textId="77777777" w:rsidR="002858D2" w:rsidRDefault="00E12FB4" w:rsidP="00D02004">
            <w:pPr>
              <w:pStyle w:val="ListPara1aTable"/>
              <w:numPr>
                <w:ilvl w:val="0"/>
                <w:numId w:val="32"/>
              </w:numPr>
            </w:pPr>
            <w:proofErr w:type="spellStart"/>
            <w:r w:rsidRPr="009F1D99">
              <w:t>Predecir</w:t>
            </w:r>
            <w:proofErr w:type="spellEnd"/>
            <w:r w:rsidRPr="009F1D99">
              <w:t xml:space="preserve"> con gran </w:t>
            </w:r>
            <w:proofErr w:type="spellStart"/>
            <w:r w:rsidRPr="009F1D99">
              <w:t>detalle</w:t>
            </w:r>
            <w:proofErr w:type="spellEnd"/>
            <w:r w:rsidRPr="009F1D99">
              <w:t xml:space="preserve"> las </w:t>
            </w:r>
            <w:proofErr w:type="spellStart"/>
            <w:r w:rsidRPr="009F1D99">
              <w:t>características</w:t>
            </w:r>
            <w:proofErr w:type="spellEnd"/>
            <w:r w:rsidRPr="009F1D99">
              <w:t xml:space="preserve"> de los </w:t>
            </w:r>
            <w:proofErr w:type="spellStart"/>
            <w:r w:rsidRPr="009F1D99">
              <w:t>impactos</w:t>
            </w:r>
            <w:proofErr w:type="spellEnd"/>
            <w:r w:rsidRPr="009F1D99">
              <w:t xml:space="preserve"> </w:t>
            </w:r>
            <w:proofErr w:type="spellStart"/>
            <w:r w:rsidRPr="009F1D99">
              <w:t>ambientales</w:t>
            </w:r>
            <w:proofErr w:type="spellEnd"/>
            <w:r w:rsidRPr="009F1D99">
              <w:t xml:space="preserve"> y </w:t>
            </w:r>
            <w:proofErr w:type="spellStart"/>
            <w:r w:rsidRPr="009F1D99">
              <w:t>sociales</w:t>
            </w:r>
            <w:proofErr w:type="spellEnd"/>
            <w:r w:rsidRPr="009F1D99">
              <w:t xml:space="preserve"> </w:t>
            </w:r>
            <w:proofErr w:type="spellStart"/>
            <w:r w:rsidRPr="009F1D99">
              <w:t>potencialmente</w:t>
            </w:r>
            <w:proofErr w:type="spellEnd"/>
            <w:r w:rsidRPr="009F1D99">
              <w:t xml:space="preserve"> </w:t>
            </w:r>
            <w:proofErr w:type="spellStart"/>
            <w:r w:rsidRPr="009F1D99">
              <w:t>significativos</w:t>
            </w:r>
            <w:proofErr w:type="spellEnd"/>
            <w:r w:rsidRPr="009F1D99">
              <w:t xml:space="preserve"> </w:t>
            </w:r>
            <w:proofErr w:type="spellStart"/>
            <w:r w:rsidRPr="009F1D99">
              <w:t>identificados</w:t>
            </w:r>
            <w:proofErr w:type="spellEnd"/>
            <w:r w:rsidRPr="009F1D99">
              <w:t xml:space="preserve"> </w:t>
            </w:r>
            <w:proofErr w:type="spellStart"/>
            <w:r w:rsidRPr="009F1D99">
              <w:t>durante</w:t>
            </w:r>
            <w:proofErr w:type="spellEnd"/>
            <w:r w:rsidRPr="009F1D99">
              <w:t xml:space="preserve"> el </w:t>
            </w:r>
            <w:proofErr w:type="spellStart"/>
            <w:r w:rsidRPr="009F1D99">
              <w:t>estudio</w:t>
            </w:r>
            <w:proofErr w:type="spellEnd"/>
            <w:r w:rsidRPr="009F1D99">
              <w:t xml:space="preserve"> de </w:t>
            </w:r>
            <w:proofErr w:type="spellStart"/>
            <w:r w:rsidRPr="009F1D99">
              <w:t>evaluación</w:t>
            </w:r>
            <w:proofErr w:type="spellEnd"/>
            <w:r w:rsidRPr="009F1D99">
              <w:t xml:space="preserve"> </w:t>
            </w:r>
            <w:proofErr w:type="spellStart"/>
            <w:r w:rsidRPr="009F1D99">
              <w:t>inicial</w:t>
            </w:r>
            <w:proofErr w:type="spellEnd"/>
            <w:r>
              <w:t>;</w:t>
            </w:r>
            <w:r w:rsidRPr="009F1D99">
              <w:rPr>
                <w:rStyle w:val="FootnoteReference"/>
                <w:rFonts w:ascii="Calibri Light" w:hAnsi="Calibri Light" w:cs="Calibri Light"/>
              </w:rPr>
              <w:footnoteReference w:id="36"/>
            </w:r>
          </w:p>
          <w:p w14:paraId="2DAC2AE1" w14:textId="7559746A" w:rsidR="00E12FB4" w:rsidRPr="009F1D99" w:rsidRDefault="00E12FB4" w:rsidP="00D02004">
            <w:pPr>
              <w:pStyle w:val="ListPara1aTable"/>
              <w:numPr>
                <w:ilvl w:val="0"/>
                <w:numId w:val="32"/>
              </w:numPr>
            </w:pPr>
            <w:proofErr w:type="spellStart"/>
            <w:r w:rsidRPr="009F1D99">
              <w:t>Determinar</w:t>
            </w:r>
            <w:proofErr w:type="spellEnd"/>
            <w:r w:rsidRPr="009F1D99">
              <w:t xml:space="preserve"> la </w:t>
            </w:r>
            <w:proofErr w:type="spellStart"/>
            <w:r w:rsidRPr="009F1D99">
              <w:t>importancia</w:t>
            </w:r>
            <w:proofErr w:type="spellEnd"/>
            <w:r w:rsidRPr="009F1D99">
              <w:t xml:space="preserve"> de los </w:t>
            </w:r>
            <w:proofErr w:type="spellStart"/>
            <w:r w:rsidRPr="009F1D99">
              <w:t>impactos</w:t>
            </w:r>
            <w:proofErr w:type="spellEnd"/>
            <w:r w:rsidRPr="009F1D99">
              <w:t xml:space="preserve"> </w:t>
            </w:r>
            <w:proofErr w:type="spellStart"/>
            <w:r w:rsidRPr="009F1D99">
              <w:t>pronosticados</w:t>
            </w:r>
            <w:proofErr w:type="spellEnd"/>
            <w:r w:rsidRPr="009F1D99">
              <w:t>;</w:t>
            </w:r>
          </w:p>
          <w:p w14:paraId="40F5D1DB" w14:textId="77777777" w:rsidR="00E12FB4" w:rsidRPr="009F1D99" w:rsidRDefault="00E12FB4" w:rsidP="00D02004">
            <w:pPr>
              <w:pStyle w:val="ListPara1aTable"/>
              <w:numPr>
                <w:ilvl w:val="0"/>
                <w:numId w:val="32"/>
              </w:numPr>
            </w:pPr>
            <w:proofErr w:type="spellStart"/>
            <w:r w:rsidRPr="009F1D99">
              <w:t>Evaluar</w:t>
            </w:r>
            <w:proofErr w:type="spellEnd"/>
            <w:r w:rsidRPr="009F1D99">
              <w:t xml:space="preserve"> </w:t>
            </w:r>
            <w:proofErr w:type="spellStart"/>
            <w:r w:rsidRPr="009F1D99">
              <w:t>opciones</w:t>
            </w:r>
            <w:proofErr w:type="spellEnd"/>
            <w:r w:rsidRPr="009F1D99">
              <w:t xml:space="preserve"> para </w:t>
            </w:r>
            <w:proofErr w:type="spellStart"/>
            <w:r w:rsidRPr="009F1D99">
              <w:rPr>
                <w:u w:val="dotted"/>
              </w:rPr>
              <w:t>mitigar</w:t>
            </w:r>
            <w:proofErr w:type="spellEnd"/>
            <w:r w:rsidRPr="009F1D99">
              <w:t xml:space="preserve"> los </w:t>
            </w:r>
            <w:proofErr w:type="spellStart"/>
            <w:r w:rsidRPr="009F1D99">
              <w:t>impactos</w:t>
            </w:r>
            <w:proofErr w:type="spellEnd"/>
            <w:r w:rsidRPr="009F1D99">
              <w:t xml:space="preserve"> </w:t>
            </w:r>
            <w:proofErr w:type="spellStart"/>
            <w:r w:rsidRPr="009F1D99">
              <w:t>adversos</w:t>
            </w:r>
            <w:proofErr w:type="spellEnd"/>
            <w:r w:rsidRPr="009F1D99">
              <w:t xml:space="preserve"> </w:t>
            </w:r>
            <w:proofErr w:type="spellStart"/>
            <w:r w:rsidRPr="009F1D99">
              <w:t>más</w:t>
            </w:r>
            <w:proofErr w:type="spellEnd"/>
            <w:r w:rsidRPr="009F1D99">
              <w:t xml:space="preserve"> </w:t>
            </w:r>
            <w:proofErr w:type="spellStart"/>
            <w:r w:rsidRPr="009F1D99">
              <w:t>significativos</w:t>
            </w:r>
            <w:proofErr w:type="spellEnd"/>
            <w:r w:rsidRPr="009F1D99">
              <w:t xml:space="preserve">, que </w:t>
            </w:r>
            <w:proofErr w:type="spellStart"/>
            <w:r w:rsidRPr="009F1D99">
              <w:t>hayan</w:t>
            </w:r>
            <w:proofErr w:type="spellEnd"/>
            <w:r w:rsidRPr="009F1D99">
              <w:t xml:space="preserve"> </w:t>
            </w:r>
            <w:proofErr w:type="spellStart"/>
            <w:r w:rsidRPr="009F1D99">
              <w:t>sido</w:t>
            </w:r>
            <w:proofErr w:type="spellEnd"/>
            <w:r w:rsidRPr="009F1D99">
              <w:t xml:space="preserve"> </w:t>
            </w:r>
            <w:proofErr w:type="spellStart"/>
            <w:r w:rsidRPr="009F1D99">
              <w:t>pronosticados</w:t>
            </w:r>
            <w:proofErr w:type="spellEnd"/>
            <w:r w:rsidRPr="009F1D99">
              <w:t xml:space="preserve">, </w:t>
            </w:r>
            <w:proofErr w:type="spellStart"/>
            <w:r w:rsidRPr="009F1D99">
              <w:t>en</w:t>
            </w:r>
            <w:proofErr w:type="spellEnd"/>
            <w:r w:rsidRPr="009F1D99">
              <w:t xml:space="preserve"> </w:t>
            </w:r>
            <w:proofErr w:type="spellStart"/>
            <w:r w:rsidRPr="009F1D99">
              <w:t>consonancia</w:t>
            </w:r>
            <w:proofErr w:type="spellEnd"/>
            <w:r w:rsidRPr="009F1D99">
              <w:t xml:space="preserve"> con la </w:t>
            </w:r>
            <w:proofErr w:type="spellStart"/>
            <w:r w:rsidRPr="009F1D99">
              <w:rPr>
                <w:u w:val="dotted"/>
              </w:rPr>
              <w:t>jerarquía</w:t>
            </w:r>
            <w:proofErr w:type="spellEnd"/>
            <w:r w:rsidRPr="009F1D99">
              <w:rPr>
                <w:u w:val="dotted"/>
              </w:rPr>
              <w:t xml:space="preserve"> de </w:t>
            </w:r>
            <w:proofErr w:type="spellStart"/>
            <w:r w:rsidRPr="009F1D99">
              <w:rPr>
                <w:u w:val="dotted"/>
              </w:rPr>
              <w:t>mitigación</w:t>
            </w:r>
            <w:proofErr w:type="spellEnd"/>
            <w:r w:rsidRPr="009F1D99">
              <w:t xml:space="preserve">, </w:t>
            </w:r>
            <w:proofErr w:type="spellStart"/>
            <w:r w:rsidRPr="009F1D99">
              <w:t>dando</w:t>
            </w:r>
            <w:proofErr w:type="spellEnd"/>
            <w:r w:rsidRPr="009F1D99">
              <w:t xml:space="preserve"> </w:t>
            </w:r>
            <w:proofErr w:type="spellStart"/>
            <w:r w:rsidRPr="009F1D99">
              <w:t>prioridad</w:t>
            </w:r>
            <w:proofErr w:type="spellEnd"/>
            <w:r w:rsidRPr="009F1D99">
              <w:t xml:space="preserve"> a la </w:t>
            </w:r>
            <w:proofErr w:type="spellStart"/>
            <w:r w:rsidRPr="009F1D99">
              <w:t>prevención</w:t>
            </w:r>
            <w:proofErr w:type="spellEnd"/>
            <w:r w:rsidRPr="009F1D99">
              <w:t xml:space="preserve"> de </w:t>
            </w:r>
            <w:proofErr w:type="spellStart"/>
            <w:r w:rsidRPr="009F1D99">
              <w:t>impactos</w:t>
            </w:r>
            <w:proofErr w:type="spellEnd"/>
            <w:r w:rsidRPr="009F1D99">
              <w:t xml:space="preserve"> </w:t>
            </w:r>
            <w:proofErr w:type="spellStart"/>
            <w:r w:rsidRPr="009F1D99">
              <w:t>mediante</w:t>
            </w:r>
            <w:proofErr w:type="spellEnd"/>
            <w:r w:rsidRPr="009F1D99">
              <w:t xml:space="preserve"> la </w:t>
            </w:r>
            <w:proofErr w:type="spellStart"/>
            <w:r w:rsidRPr="009F1D99">
              <w:t>evaluación</w:t>
            </w:r>
            <w:proofErr w:type="spellEnd"/>
            <w:r w:rsidRPr="009F1D99">
              <w:t xml:space="preserve"> de </w:t>
            </w:r>
            <w:proofErr w:type="spellStart"/>
            <w:r w:rsidRPr="009F1D99">
              <w:t>diseños</w:t>
            </w:r>
            <w:proofErr w:type="spellEnd"/>
            <w:r w:rsidRPr="009F1D99">
              <w:t xml:space="preserve"> alternativos de </w:t>
            </w:r>
            <w:proofErr w:type="spellStart"/>
            <w:r w:rsidRPr="009F1D99">
              <w:t>proyectos</w:t>
            </w:r>
            <w:proofErr w:type="spellEnd"/>
            <w:r w:rsidRPr="009F1D99">
              <w:t>; y</w:t>
            </w:r>
          </w:p>
          <w:p w14:paraId="4643EA15" w14:textId="77777777" w:rsidR="00E12FB4" w:rsidRDefault="00E12FB4" w:rsidP="00D02004">
            <w:pPr>
              <w:pStyle w:val="ListPara1aTable"/>
              <w:numPr>
                <w:ilvl w:val="0"/>
                <w:numId w:val="32"/>
              </w:numPr>
            </w:pPr>
            <w:proofErr w:type="spellStart"/>
            <w:r w:rsidRPr="009F1D99">
              <w:t>Determinar</w:t>
            </w:r>
            <w:proofErr w:type="spellEnd"/>
            <w:r w:rsidRPr="009F1D99">
              <w:t xml:space="preserve"> la </w:t>
            </w:r>
            <w:proofErr w:type="spellStart"/>
            <w:r w:rsidRPr="009F1D99">
              <w:t>importancia</w:t>
            </w:r>
            <w:proofErr w:type="spellEnd"/>
            <w:r w:rsidRPr="009F1D99">
              <w:t xml:space="preserve"> </w:t>
            </w:r>
            <w:proofErr w:type="spellStart"/>
            <w:r w:rsidRPr="009F1D99">
              <w:t>correspondiente</w:t>
            </w:r>
            <w:proofErr w:type="spellEnd"/>
            <w:r w:rsidRPr="009F1D99">
              <w:t xml:space="preserve"> a los </w:t>
            </w:r>
            <w:proofErr w:type="spellStart"/>
            <w:r w:rsidRPr="009F1D99">
              <w:t>impactos</w:t>
            </w:r>
            <w:proofErr w:type="spellEnd"/>
            <w:r w:rsidRPr="009F1D99">
              <w:t xml:space="preserve"> </w:t>
            </w:r>
            <w:proofErr w:type="spellStart"/>
            <w:r w:rsidRPr="009F1D99">
              <w:t>residuales</w:t>
            </w:r>
            <w:proofErr w:type="spellEnd"/>
            <w:r w:rsidRPr="009F1D99">
              <w:t xml:space="preserve"> (es </w:t>
            </w:r>
            <w:proofErr w:type="spellStart"/>
            <w:r w:rsidRPr="009F1D99">
              <w:t>decir</w:t>
            </w:r>
            <w:proofErr w:type="spellEnd"/>
            <w:r w:rsidRPr="009F1D99">
              <w:t xml:space="preserve">, </w:t>
            </w:r>
            <w:proofErr w:type="spellStart"/>
            <w:r w:rsidRPr="009F1D99">
              <w:t>impactos</w:t>
            </w:r>
            <w:proofErr w:type="spellEnd"/>
            <w:r w:rsidRPr="009F1D99">
              <w:t xml:space="preserve"> que no </w:t>
            </w:r>
            <w:proofErr w:type="spellStart"/>
            <w:r w:rsidRPr="009F1D99">
              <w:t>pueden</w:t>
            </w:r>
            <w:proofErr w:type="spellEnd"/>
            <w:r w:rsidRPr="009F1D99">
              <w:t xml:space="preserve"> ser </w:t>
            </w:r>
            <w:proofErr w:type="spellStart"/>
            <w:r w:rsidRPr="009F1D99">
              <w:rPr>
                <w:u w:val="dotted"/>
              </w:rPr>
              <w:t>mitigados</w:t>
            </w:r>
            <w:proofErr w:type="spellEnd"/>
            <w:r w:rsidRPr="009F1D99">
              <w:t xml:space="preserve">) y </w:t>
            </w:r>
            <w:proofErr w:type="spellStart"/>
            <w:r w:rsidRPr="009F1D99">
              <w:t>si</w:t>
            </w:r>
            <w:proofErr w:type="spellEnd"/>
            <w:r w:rsidRPr="009F1D99">
              <w:t xml:space="preserve"> los </w:t>
            </w:r>
            <w:proofErr w:type="spellStart"/>
            <w:r w:rsidRPr="009F1D99">
              <w:t>impactos</w:t>
            </w:r>
            <w:proofErr w:type="spellEnd"/>
            <w:r w:rsidRPr="009F1D99">
              <w:t xml:space="preserve"> </w:t>
            </w:r>
            <w:proofErr w:type="spellStart"/>
            <w:r w:rsidRPr="009F1D99">
              <w:t>adversos</w:t>
            </w:r>
            <w:proofErr w:type="spellEnd"/>
            <w:r w:rsidRPr="009F1D99">
              <w:t xml:space="preserve"> de </w:t>
            </w:r>
            <w:proofErr w:type="spellStart"/>
            <w:r w:rsidRPr="009F1D99">
              <w:t>este</w:t>
            </w:r>
            <w:proofErr w:type="spellEnd"/>
            <w:r w:rsidRPr="009F1D99">
              <w:t xml:space="preserve"> </w:t>
            </w:r>
            <w:proofErr w:type="spellStart"/>
            <w:r w:rsidRPr="009F1D99">
              <w:t>tipo</w:t>
            </w:r>
            <w:proofErr w:type="spellEnd"/>
            <w:r w:rsidRPr="009F1D99">
              <w:t xml:space="preserve"> </w:t>
            </w:r>
            <w:proofErr w:type="spellStart"/>
            <w:r w:rsidRPr="009F1D99">
              <w:t>pueden</w:t>
            </w:r>
            <w:proofErr w:type="spellEnd"/>
            <w:r w:rsidRPr="009F1D99">
              <w:t xml:space="preserve"> ser </w:t>
            </w:r>
            <w:proofErr w:type="spellStart"/>
            <w:r w:rsidRPr="009F1D99">
              <w:t>abordados</w:t>
            </w:r>
            <w:proofErr w:type="spellEnd"/>
            <w:r w:rsidRPr="009F1D99">
              <w:t xml:space="preserve"> a </w:t>
            </w:r>
            <w:proofErr w:type="spellStart"/>
            <w:r w:rsidRPr="009F1D99">
              <w:t>satisfacción</w:t>
            </w:r>
            <w:proofErr w:type="spellEnd"/>
            <w:r w:rsidRPr="009F1D99">
              <w:t xml:space="preserve"> de los </w:t>
            </w:r>
            <w:proofErr w:type="spellStart"/>
            <w:r w:rsidRPr="009F1D99">
              <w:t>correspondientes</w:t>
            </w:r>
            <w:proofErr w:type="spellEnd"/>
            <w:r w:rsidRPr="009F1D99">
              <w:t xml:space="preserve"> </w:t>
            </w:r>
            <w:proofErr w:type="spellStart"/>
            <w:r>
              <w:rPr>
                <w:u w:val="dotted"/>
              </w:rPr>
              <w:t>ac</w:t>
            </w:r>
            <w:r w:rsidRPr="009F1D99">
              <w:rPr>
                <w:u w:val="dotted"/>
              </w:rPr>
              <w:t>tores</w:t>
            </w:r>
            <w:proofErr w:type="spellEnd"/>
            <w:r w:rsidRPr="001938BF">
              <w:t xml:space="preserve"> </w:t>
            </w:r>
            <w:proofErr w:type="spellStart"/>
            <w:r w:rsidRPr="009F1D99">
              <w:t>afectados</w:t>
            </w:r>
            <w:proofErr w:type="spellEnd"/>
            <w:r w:rsidRPr="001D0AB7">
              <w:t>.</w:t>
            </w:r>
          </w:p>
          <w:p w14:paraId="3180896A" w14:textId="5F18C08C" w:rsidR="00025B20" w:rsidRPr="00025B20" w:rsidRDefault="00025B20" w:rsidP="009B0C9B">
            <w:pPr>
              <w:pStyle w:val="NOTEinChapter"/>
            </w:pPr>
            <w:r w:rsidRPr="00025B20">
              <w:rPr>
                <w:b/>
                <w:bCs/>
                <w:color w:val="0432FF"/>
              </w:rPr>
              <w:t>PREGUNTA DE CONSULTA 16:</w:t>
            </w:r>
            <w:r w:rsidRPr="00025B20">
              <w:rPr>
                <w:color w:val="0432FF"/>
              </w:rPr>
              <w:t xml:space="preserve">  </w:t>
            </w:r>
            <w:proofErr w:type="spellStart"/>
            <w:r w:rsidRPr="00025B20">
              <w:t>Agregamos</w:t>
            </w:r>
            <w:proofErr w:type="spellEnd"/>
            <w:r w:rsidRPr="00025B20">
              <w:t xml:space="preserve">, </w:t>
            </w:r>
            <w:proofErr w:type="spellStart"/>
            <w:r w:rsidRPr="00025B20">
              <w:t>en</w:t>
            </w:r>
            <w:proofErr w:type="spellEnd"/>
            <w:r w:rsidRPr="00025B20">
              <w:t xml:space="preserve"> 2.1.3.2.b, que las </w:t>
            </w:r>
            <w:proofErr w:type="spellStart"/>
            <w:r w:rsidRPr="00025B20">
              <w:t>compañías</w:t>
            </w:r>
            <w:proofErr w:type="spellEnd"/>
            <w:r w:rsidRPr="00025B20">
              <w:t xml:space="preserve"> </w:t>
            </w:r>
            <w:proofErr w:type="spellStart"/>
            <w:r w:rsidRPr="00025B20">
              <w:t>deben</w:t>
            </w:r>
            <w:proofErr w:type="spellEnd"/>
            <w:r w:rsidRPr="00025B20">
              <w:t xml:space="preserve"> </w:t>
            </w:r>
            <w:proofErr w:type="spellStart"/>
            <w:r w:rsidRPr="00025B20">
              <w:t>identificar</w:t>
            </w:r>
            <w:proofErr w:type="spellEnd"/>
            <w:r w:rsidRPr="00025B20">
              <w:t xml:space="preserve"> </w:t>
            </w:r>
            <w:proofErr w:type="spellStart"/>
            <w:r w:rsidRPr="00025B20">
              <w:t>ubicaciones</w:t>
            </w:r>
            <w:proofErr w:type="spellEnd"/>
            <w:r w:rsidRPr="00025B20">
              <w:t xml:space="preserve"> </w:t>
            </w:r>
            <w:proofErr w:type="spellStart"/>
            <w:r w:rsidRPr="00025B20">
              <w:t>alternativas</w:t>
            </w:r>
            <w:proofErr w:type="spellEnd"/>
            <w:r w:rsidRPr="00025B20">
              <w:t xml:space="preserve">, </w:t>
            </w:r>
            <w:proofErr w:type="spellStart"/>
            <w:r w:rsidRPr="00025B20">
              <w:t>incluidos</w:t>
            </w:r>
            <w:proofErr w:type="spellEnd"/>
            <w:r w:rsidRPr="00025B20">
              <w:t xml:space="preserve"> los sitios </w:t>
            </w:r>
            <w:proofErr w:type="spellStart"/>
            <w:r w:rsidRPr="00025B20">
              <w:t>industriales</w:t>
            </w:r>
            <w:proofErr w:type="spellEnd"/>
            <w:r w:rsidRPr="00025B20">
              <w:t xml:space="preserve"> </w:t>
            </w:r>
            <w:proofErr w:type="spellStart"/>
            <w:r w:rsidRPr="00025B20">
              <w:t>abandonados</w:t>
            </w:r>
            <w:proofErr w:type="spellEnd"/>
            <w:r w:rsidRPr="00025B20">
              <w:t xml:space="preserve">, que </w:t>
            </w:r>
            <w:proofErr w:type="spellStart"/>
            <w:r w:rsidRPr="00025B20">
              <w:t>reducirían</w:t>
            </w:r>
            <w:proofErr w:type="spellEnd"/>
            <w:r w:rsidRPr="00025B20">
              <w:t xml:space="preserve"> el </w:t>
            </w:r>
            <w:proofErr w:type="spellStart"/>
            <w:r w:rsidRPr="00025B20">
              <w:t>impacto</w:t>
            </w:r>
            <w:proofErr w:type="spellEnd"/>
            <w:r w:rsidRPr="00025B20">
              <w:t xml:space="preserve"> </w:t>
            </w:r>
            <w:proofErr w:type="spellStart"/>
            <w:r w:rsidRPr="00025B20">
              <w:t>en</w:t>
            </w:r>
            <w:proofErr w:type="spellEnd"/>
            <w:r w:rsidRPr="00025B20">
              <w:t xml:space="preserve"> tierras no </w:t>
            </w:r>
            <w:proofErr w:type="spellStart"/>
            <w:r w:rsidRPr="00025B20">
              <w:t>perturbadas</w:t>
            </w:r>
            <w:proofErr w:type="spellEnd"/>
            <w:r w:rsidRPr="00025B20">
              <w:t xml:space="preserve">. Si bien </w:t>
            </w:r>
            <w:proofErr w:type="spellStart"/>
            <w:r w:rsidRPr="00025B20">
              <w:t>esta</w:t>
            </w:r>
            <w:proofErr w:type="spellEnd"/>
            <w:r w:rsidRPr="00025B20">
              <w:t xml:space="preserve"> no es una </w:t>
            </w:r>
            <w:proofErr w:type="spellStart"/>
            <w:r w:rsidRPr="00025B20">
              <w:t>opción</w:t>
            </w:r>
            <w:proofErr w:type="spellEnd"/>
            <w:r w:rsidRPr="00025B20">
              <w:t xml:space="preserve"> para las minas, que </w:t>
            </w:r>
            <w:proofErr w:type="spellStart"/>
            <w:r w:rsidRPr="00025B20">
              <w:t>deben</w:t>
            </w:r>
            <w:proofErr w:type="spellEnd"/>
            <w:r w:rsidRPr="00025B20">
              <w:t xml:space="preserve"> </w:t>
            </w:r>
            <w:proofErr w:type="spellStart"/>
            <w:r w:rsidRPr="00025B20">
              <w:t>construirse</w:t>
            </w:r>
            <w:proofErr w:type="spellEnd"/>
            <w:r w:rsidRPr="00025B20">
              <w:t xml:space="preserve"> </w:t>
            </w:r>
            <w:proofErr w:type="spellStart"/>
            <w:r w:rsidRPr="00025B20">
              <w:t>donde</w:t>
            </w:r>
            <w:proofErr w:type="spellEnd"/>
            <w:r w:rsidRPr="00025B20">
              <w:t xml:space="preserve"> se </w:t>
            </w:r>
            <w:proofErr w:type="spellStart"/>
            <w:r w:rsidRPr="00025B20">
              <w:t>encuentra</w:t>
            </w:r>
            <w:proofErr w:type="spellEnd"/>
            <w:r w:rsidRPr="00025B20">
              <w:t xml:space="preserve"> el mineral, las </w:t>
            </w:r>
            <w:proofErr w:type="spellStart"/>
            <w:r w:rsidRPr="00025B20">
              <w:t>instalaciones</w:t>
            </w:r>
            <w:proofErr w:type="spellEnd"/>
            <w:r w:rsidRPr="00025B20">
              <w:t xml:space="preserve"> de </w:t>
            </w:r>
            <w:proofErr w:type="spellStart"/>
            <w:r w:rsidRPr="00025B20">
              <w:t>procesamiento</w:t>
            </w:r>
            <w:proofErr w:type="spellEnd"/>
            <w:r w:rsidRPr="00025B20">
              <w:t xml:space="preserve"> de </w:t>
            </w:r>
            <w:proofErr w:type="spellStart"/>
            <w:r w:rsidRPr="00025B20">
              <w:t>minerales</w:t>
            </w:r>
            <w:proofErr w:type="spellEnd"/>
            <w:r w:rsidRPr="00025B20">
              <w:t xml:space="preserve"> se </w:t>
            </w:r>
            <w:proofErr w:type="spellStart"/>
            <w:r w:rsidRPr="00025B20">
              <w:t>pueden</w:t>
            </w:r>
            <w:proofErr w:type="spellEnd"/>
            <w:r w:rsidRPr="00025B20">
              <w:t xml:space="preserve"> </w:t>
            </w:r>
            <w:proofErr w:type="spellStart"/>
            <w:r w:rsidRPr="00025B20">
              <w:t>construir</w:t>
            </w:r>
            <w:proofErr w:type="spellEnd"/>
            <w:r w:rsidRPr="00025B20">
              <w:t xml:space="preserve"> </w:t>
            </w:r>
            <w:proofErr w:type="spellStart"/>
            <w:r w:rsidRPr="00025B20">
              <w:t>en</w:t>
            </w:r>
            <w:proofErr w:type="spellEnd"/>
            <w:r w:rsidRPr="00025B20">
              <w:t xml:space="preserve"> </w:t>
            </w:r>
            <w:proofErr w:type="spellStart"/>
            <w:r w:rsidRPr="00025B20">
              <w:t>casi</w:t>
            </w:r>
            <w:proofErr w:type="spellEnd"/>
            <w:r w:rsidRPr="00025B20">
              <w:t xml:space="preserve"> </w:t>
            </w:r>
            <w:proofErr w:type="spellStart"/>
            <w:r w:rsidRPr="00025B20">
              <w:t>cualquier</w:t>
            </w:r>
            <w:proofErr w:type="spellEnd"/>
            <w:r w:rsidRPr="00025B20">
              <w:t xml:space="preserve"> </w:t>
            </w:r>
            <w:proofErr w:type="spellStart"/>
            <w:r w:rsidRPr="00025B20">
              <w:t>lugar</w:t>
            </w:r>
            <w:proofErr w:type="spellEnd"/>
            <w:r w:rsidRPr="00025B20">
              <w:t xml:space="preserve"> que </w:t>
            </w:r>
            <w:proofErr w:type="spellStart"/>
            <w:r w:rsidRPr="00025B20">
              <w:t>tenga</w:t>
            </w:r>
            <w:proofErr w:type="spellEnd"/>
            <w:r w:rsidRPr="00025B20">
              <w:t xml:space="preserve"> </w:t>
            </w:r>
            <w:proofErr w:type="spellStart"/>
            <w:r w:rsidRPr="00025B20">
              <w:t>acceso</w:t>
            </w:r>
            <w:proofErr w:type="spellEnd"/>
            <w:r w:rsidRPr="00025B20">
              <w:t xml:space="preserve"> </w:t>
            </w:r>
            <w:proofErr w:type="gramStart"/>
            <w:r w:rsidRPr="00025B20">
              <w:t>a</w:t>
            </w:r>
            <w:proofErr w:type="gramEnd"/>
            <w:r w:rsidRPr="00025B20">
              <w:t xml:space="preserve"> </w:t>
            </w:r>
            <w:proofErr w:type="spellStart"/>
            <w:r w:rsidRPr="00025B20">
              <w:t>agua</w:t>
            </w:r>
            <w:proofErr w:type="spellEnd"/>
            <w:r w:rsidRPr="00025B20">
              <w:t xml:space="preserve"> y </w:t>
            </w:r>
            <w:proofErr w:type="spellStart"/>
            <w:r w:rsidRPr="00025B20">
              <w:t>energía</w:t>
            </w:r>
            <w:proofErr w:type="spellEnd"/>
            <w:r w:rsidRPr="00025B20">
              <w:t>. ¿</w:t>
            </w:r>
            <w:proofErr w:type="spellStart"/>
            <w:r w:rsidRPr="00025B20">
              <w:t>Está</w:t>
            </w:r>
            <w:proofErr w:type="spellEnd"/>
            <w:r w:rsidRPr="00025B20">
              <w:t xml:space="preserve"> de </w:t>
            </w:r>
            <w:proofErr w:type="spellStart"/>
            <w:r w:rsidRPr="00025B20">
              <w:t>acuerdo</w:t>
            </w:r>
            <w:proofErr w:type="spellEnd"/>
            <w:r w:rsidRPr="00025B20">
              <w:t xml:space="preserve"> con </w:t>
            </w:r>
            <w:proofErr w:type="spellStart"/>
            <w:r w:rsidRPr="00025B20">
              <w:t>esta</w:t>
            </w:r>
            <w:proofErr w:type="spellEnd"/>
            <w:r w:rsidRPr="00025B20">
              <w:t xml:space="preserve"> </w:t>
            </w:r>
            <w:proofErr w:type="spellStart"/>
            <w:r w:rsidRPr="00025B20">
              <w:t>propuesta</w:t>
            </w:r>
            <w:proofErr w:type="spellEnd"/>
            <w:r w:rsidRPr="00025B20">
              <w:t>?</w:t>
            </w:r>
          </w:p>
        </w:tc>
      </w:tr>
      <w:tr w:rsidR="00E12FB4" w:rsidRPr="00A72985" w14:paraId="3F8F8F79" w14:textId="77777777" w:rsidTr="0056138B">
        <w:tc>
          <w:tcPr>
            <w:tcW w:w="9540" w:type="dxa"/>
          </w:tcPr>
          <w:p w14:paraId="2F66C8D4" w14:textId="77777777" w:rsidR="00E12FB4" w:rsidRPr="003A7F0E" w:rsidRDefault="00E12FB4" w:rsidP="006366DF">
            <w:pPr>
              <w:pStyle w:val="NumberedRequirementsMain"/>
            </w:pPr>
            <w:r>
              <w:t>2.1</w:t>
            </w:r>
            <w:r w:rsidRPr="003A7F0E">
              <w:t>.</w:t>
            </w:r>
            <w:r>
              <w:t>6</w:t>
            </w:r>
            <w:r w:rsidRPr="003A7F0E">
              <w:t xml:space="preserve">.  </w:t>
            </w:r>
            <w:proofErr w:type="spellStart"/>
            <w:r w:rsidRPr="0011546F">
              <w:t>Reporte</w:t>
            </w:r>
            <w:proofErr w:type="spellEnd"/>
            <w:r w:rsidRPr="0011546F">
              <w:t xml:space="preserve"> EIAS</w:t>
            </w:r>
          </w:p>
          <w:p w14:paraId="15333D0B" w14:textId="23294855" w:rsidR="00E12FB4" w:rsidRPr="003A7F0E" w:rsidRDefault="00E12FB4" w:rsidP="009B0C9B">
            <w:pPr>
              <w:pStyle w:val="NumberedRequirementsSub"/>
            </w:pPr>
            <w:r>
              <w:t>2.1</w:t>
            </w:r>
            <w:r w:rsidRPr="003A7F0E">
              <w:t>.</w:t>
            </w:r>
            <w:r>
              <w:t>6</w:t>
            </w:r>
            <w:r w:rsidRPr="003A7F0E">
              <w:t>.</w:t>
            </w:r>
            <w:r>
              <w:t>1</w:t>
            </w:r>
            <w:r w:rsidRPr="003A7F0E">
              <w:t xml:space="preserve">.  </w:t>
            </w:r>
            <w:r w:rsidRPr="009F1D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1938BF">
              <w:t xml:space="preserve"> </w:t>
            </w:r>
            <w:proofErr w:type="spellStart"/>
            <w:r w:rsidRPr="009F1D99">
              <w:t>deberá</w:t>
            </w:r>
            <w:proofErr w:type="spellEnd"/>
            <w:r w:rsidRPr="009F1D99">
              <w:t xml:space="preserve"> </w:t>
            </w:r>
            <w:proofErr w:type="spellStart"/>
            <w:r w:rsidRPr="009F1D99">
              <w:t>preparar</w:t>
            </w:r>
            <w:proofErr w:type="spellEnd"/>
            <w:r w:rsidRPr="009F1D99">
              <w:t xml:space="preserve"> un </w:t>
            </w:r>
            <w:proofErr w:type="spellStart"/>
            <w:r w:rsidRPr="009F1D99">
              <w:t>reporte</w:t>
            </w:r>
            <w:proofErr w:type="spellEnd"/>
            <w:r w:rsidRPr="009F1D99">
              <w:t xml:space="preserve"> de EIAS que </w:t>
            </w:r>
            <w:proofErr w:type="spellStart"/>
            <w:r w:rsidRPr="009F1D99">
              <w:t>incluya</w:t>
            </w:r>
            <w:proofErr w:type="spellEnd"/>
            <w:r w:rsidRPr="009F1D99">
              <w:t xml:space="preserve">, </w:t>
            </w:r>
            <w:proofErr w:type="spellStart"/>
            <w:r w:rsidRPr="009F1D99">
              <w:t>como</w:t>
            </w:r>
            <w:proofErr w:type="spellEnd"/>
            <w:r w:rsidRPr="009F1D99">
              <w:t xml:space="preserve"> </w:t>
            </w:r>
            <w:proofErr w:type="spellStart"/>
            <w:r w:rsidRPr="009F1D99">
              <w:t>mínimo</w:t>
            </w:r>
            <w:proofErr w:type="spellEnd"/>
            <w:r w:rsidRPr="003A7F0E">
              <w:t>:</w:t>
            </w:r>
          </w:p>
          <w:p w14:paraId="01E88E71" w14:textId="3C6DC4A1" w:rsidR="005F5813" w:rsidRDefault="00E12FB4" w:rsidP="00D02004">
            <w:pPr>
              <w:pStyle w:val="ListPara1aTable"/>
              <w:numPr>
                <w:ilvl w:val="0"/>
                <w:numId w:val="33"/>
              </w:numPr>
            </w:pPr>
            <w:r w:rsidRPr="009F1D99">
              <w:t xml:space="preserve">Una </w:t>
            </w:r>
            <w:proofErr w:type="spellStart"/>
            <w:r w:rsidRPr="009F1D99">
              <w:t>descripción</w:t>
            </w:r>
            <w:proofErr w:type="spellEnd"/>
            <w:r w:rsidRPr="009F1D99">
              <w:t xml:space="preserve"> </w:t>
            </w:r>
            <w:r w:rsidRPr="00EC7F4C">
              <w:t xml:space="preserve">del </w:t>
            </w:r>
            <w:proofErr w:type="spellStart"/>
            <w:r w:rsidR="00083EE8" w:rsidRPr="00EC7F4C">
              <w:t>proyecto</w:t>
            </w:r>
            <w:proofErr w:type="spellEnd"/>
            <w:r w:rsidR="00083EE8" w:rsidRPr="00EC7F4C">
              <w:t xml:space="preserve"> de </w:t>
            </w:r>
            <w:proofErr w:type="spellStart"/>
            <w:r w:rsidR="00083EE8" w:rsidRPr="00EC7F4C">
              <w:t>procesamiento</w:t>
            </w:r>
            <w:proofErr w:type="spellEnd"/>
            <w:r w:rsidR="00083EE8" w:rsidRPr="00EC7F4C">
              <w:t xml:space="preserve"> de </w:t>
            </w:r>
            <w:proofErr w:type="spellStart"/>
            <w:r w:rsidR="00083EE8" w:rsidRPr="00EC7F4C">
              <w:t>minerales</w:t>
            </w:r>
            <w:proofErr w:type="spellEnd"/>
            <w:r w:rsidR="00083EE8" w:rsidRPr="00EC7F4C">
              <w:t xml:space="preserve"> </w:t>
            </w:r>
            <w:proofErr w:type="spellStart"/>
            <w:r w:rsidRPr="00EC7F4C">
              <w:t>propuesto</w:t>
            </w:r>
            <w:proofErr w:type="spellEnd"/>
            <w:r w:rsidRPr="009F1D99">
              <w:t>;</w:t>
            </w:r>
          </w:p>
          <w:p w14:paraId="0CC3AE26" w14:textId="53267801" w:rsidR="00E12FB4" w:rsidRPr="00083EE8" w:rsidRDefault="00083EE8" w:rsidP="00D02004">
            <w:pPr>
              <w:pStyle w:val="ListPara1aTable"/>
              <w:numPr>
                <w:ilvl w:val="0"/>
                <w:numId w:val="33"/>
              </w:numPr>
            </w:pPr>
            <w:proofErr w:type="spellStart"/>
            <w:r>
              <w:t>D</w:t>
            </w:r>
            <w:r w:rsidR="00E12FB4" w:rsidRPr="009F1D99">
              <w:t>escripción</w:t>
            </w:r>
            <w:proofErr w:type="spellEnd"/>
            <w:r w:rsidR="00E12FB4" w:rsidRPr="009F1D99">
              <w:t xml:space="preserve"> </w:t>
            </w:r>
            <w:proofErr w:type="spellStart"/>
            <w:r w:rsidR="00E12FB4" w:rsidRPr="009F1D99">
              <w:t>detallada</w:t>
            </w:r>
            <w:proofErr w:type="spellEnd"/>
            <w:r w:rsidR="00E12FB4" w:rsidRPr="009F1D99">
              <w:t xml:space="preserve"> de los </w:t>
            </w:r>
            <w:proofErr w:type="spellStart"/>
            <w:r w:rsidR="00E12FB4" w:rsidRPr="005F5813">
              <w:rPr>
                <w:u w:val="dotted"/>
              </w:rPr>
              <w:t>impactos</w:t>
            </w:r>
            <w:proofErr w:type="spellEnd"/>
            <w:r w:rsidR="00E12FB4" w:rsidRPr="005F5813">
              <w:rPr>
                <w:u w:val="dotted"/>
              </w:rPr>
              <w:t xml:space="preserve"> </w:t>
            </w:r>
            <w:proofErr w:type="spellStart"/>
            <w:r w:rsidR="00E12FB4" w:rsidRPr="005F5813">
              <w:rPr>
                <w:u w:val="dotted"/>
              </w:rPr>
              <w:t>directos</w:t>
            </w:r>
            <w:proofErr w:type="spellEnd"/>
            <w:r w:rsidR="00E12FB4" w:rsidRPr="00083EE8">
              <w:t xml:space="preserve">, </w:t>
            </w:r>
            <w:proofErr w:type="spellStart"/>
            <w:r w:rsidR="00E12FB4" w:rsidRPr="005F5813">
              <w:rPr>
                <w:u w:val="dotted"/>
              </w:rPr>
              <w:t>indirectos</w:t>
            </w:r>
            <w:proofErr w:type="spellEnd"/>
            <w:r w:rsidR="00E12FB4" w:rsidRPr="00083EE8">
              <w:t xml:space="preserve"> y</w:t>
            </w:r>
            <w:r w:rsidR="00E12FB4" w:rsidRPr="005F5813">
              <w:rPr>
                <w:u w:val="dotted"/>
              </w:rPr>
              <w:t xml:space="preserve"> </w:t>
            </w:r>
            <w:proofErr w:type="spellStart"/>
            <w:r w:rsidR="00E12FB4" w:rsidRPr="005F5813">
              <w:rPr>
                <w:u w:val="dotted"/>
              </w:rPr>
              <w:t>acumulativos</w:t>
            </w:r>
            <w:proofErr w:type="spellEnd"/>
            <w:r w:rsidR="00E12FB4" w:rsidRPr="009F1D99">
              <w:t xml:space="preserve"> que </w:t>
            </w:r>
            <w:proofErr w:type="spellStart"/>
            <w:r w:rsidR="00E12FB4" w:rsidRPr="009F1D99">
              <w:t>podrían</w:t>
            </w:r>
            <w:proofErr w:type="spellEnd"/>
            <w:r w:rsidR="00E12FB4" w:rsidRPr="009F1D99">
              <w:t xml:space="preserve"> </w:t>
            </w:r>
            <w:proofErr w:type="spellStart"/>
            <w:r w:rsidR="00E12FB4" w:rsidRPr="009F1D99">
              <w:t>resultar</w:t>
            </w:r>
            <w:proofErr w:type="spellEnd"/>
            <w:r w:rsidR="00E12FB4" w:rsidRPr="009F1D99">
              <w:t xml:space="preserve"> del </w:t>
            </w:r>
            <w:proofErr w:type="spellStart"/>
            <w:r w:rsidR="00E12FB4" w:rsidRPr="009F1D99">
              <w:t>proyecto</w:t>
            </w:r>
            <w:proofErr w:type="spellEnd"/>
            <w:r w:rsidR="00E12FB4" w:rsidRPr="009F1D99">
              <w:t xml:space="preserve">, </w:t>
            </w:r>
            <w:r w:rsidR="00E12FB4" w:rsidRPr="00083EE8">
              <w:t xml:space="preserve">y la </w:t>
            </w:r>
            <w:proofErr w:type="spellStart"/>
            <w:r w:rsidR="00E12FB4" w:rsidRPr="00083EE8">
              <w:t>identificación</w:t>
            </w:r>
            <w:proofErr w:type="spellEnd"/>
            <w:r w:rsidR="00E12FB4" w:rsidRPr="00083EE8">
              <w:t xml:space="preserve"> de los </w:t>
            </w:r>
            <w:proofErr w:type="spellStart"/>
            <w:r w:rsidR="00E12FB4" w:rsidRPr="00083EE8">
              <w:t>impactos</w:t>
            </w:r>
            <w:proofErr w:type="spellEnd"/>
            <w:r w:rsidR="00E12FB4" w:rsidRPr="00083EE8">
              <w:t xml:space="preserve"> </w:t>
            </w:r>
            <w:proofErr w:type="spellStart"/>
            <w:r w:rsidR="00E12FB4" w:rsidRPr="00083EE8">
              <w:t>adversos</w:t>
            </w:r>
            <w:proofErr w:type="spellEnd"/>
            <w:r w:rsidR="00E12FB4" w:rsidRPr="00083EE8">
              <w:t xml:space="preserve"> </w:t>
            </w:r>
            <w:proofErr w:type="spellStart"/>
            <w:r w:rsidR="00E12FB4" w:rsidRPr="00083EE8">
              <w:t>más</w:t>
            </w:r>
            <w:proofErr w:type="spellEnd"/>
            <w:r w:rsidR="00E12FB4" w:rsidRPr="00083EE8">
              <w:t xml:space="preserve"> </w:t>
            </w:r>
            <w:proofErr w:type="spellStart"/>
            <w:r w:rsidR="00E12FB4" w:rsidRPr="00083EE8">
              <w:t>significativos</w:t>
            </w:r>
            <w:proofErr w:type="spellEnd"/>
            <w:r w:rsidR="00E12FB4" w:rsidRPr="00083EE8">
              <w:t>.</w:t>
            </w:r>
          </w:p>
          <w:p w14:paraId="49FCAB51" w14:textId="261B1F11" w:rsidR="00E12FB4" w:rsidRPr="00083EE8" w:rsidRDefault="00083EE8" w:rsidP="00D02004">
            <w:pPr>
              <w:pStyle w:val="ListPara1aTable"/>
              <w:numPr>
                <w:ilvl w:val="0"/>
                <w:numId w:val="33"/>
              </w:numPr>
            </w:pPr>
            <w:proofErr w:type="spellStart"/>
            <w:r w:rsidRPr="00083EE8">
              <w:t>Descripción</w:t>
            </w:r>
            <w:proofErr w:type="spellEnd"/>
            <w:r w:rsidRPr="00083EE8">
              <w:t xml:space="preserve"> de las </w:t>
            </w:r>
            <w:proofErr w:type="spellStart"/>
            <w:r w:rsidRPr="00083EE8">
              <w:t>ubicaciones</w:t>
            </w:r>
            <w:proofErr w:type="spellEnd"/>
            <w:r w:rsidRPr="00083EE8">
              <w:t xml:space="preserve"> </w:t>
            </w:r>
            <w:proofErr w:type="spellStart"/>
            <w:r w:rsidRPr="00083EE8">
              <w:t>alternativas</w:t>
            </w:r>
            <w:proofErr w:type="spellEnd"/>
            <w:r w:rsidRPr="00083EE8">
              <w:t xml:space="preserve"> del </w:t>
            </w:r>
            <w:proofErr w:type="spellStart"/>
            <w:r w:rsidRPr="00083EE8">
              <w:t>proyecto</w:t>
            </w:r>
            <w:proofErr w:type="spellEnd"/>
            <w:r w:rsidRPr="00083EE8">
              <w:t xml:space="preserve">, </w:t>
            </w:r>
            <w:proofErr w:type="spellStart"/>
            <w:r w:rsidRPr="00083EE8">
              <w:t>diseños</w:t>
            </w:r>
            <w:proofErr w:type="spellEnd"/>
            <w:r w:rsidRPr="00083EE8">
              <w:t xml:space="preserve"> y </w:t>
            </w:r>
            <w:proofErr w:type="spellStart"/>
            <w:r w:rsidRPr="00083EE8">
              <w:t>otras</w:t>
            </w:r>
            <w:proofErr w:type="spellEnd"/>
            <w:r w:rsidRPr="00083EE8">
              <w:t xml:space="preserve"> </w:t>
            </w:r>
            <w:proofErr w:type="spellStart"/>
            <w:r w:rsidRPr="00083EE8">
              <w:t>medidas</w:t>
            </w:r>
            <w:proofErr w:type="spellEnd"/>
            <w:r w:rsidRPr="00083EE8">
              <w:t xml:space="preserve"> </w:t>
            </w:r>
            <w:proofErr w:type="spellStart"/>
            <w:r w:rsidRPr="00083EE8">
              <w:t>consideradas</w:t>
            </w:r>
            <w:proofErr w:type="spellEnd"/>
            <w:r w:rsidRPr="00083EE8">
              <w:t xml:space="preserve"> para </w:t>
            </w:r>
            <w:proofErr w:type="spellStart"/>
            <w:r w:rsidRPr="00083EE8">
              <w:t>evitar</w:t>
            </w:r>
            <w:proofErr w:type="spellEnd"/>
            <w:r w:rsidRPr="00083EE8">
              <w:t xml:space="preserve"> y </w:t>
            </w:r>
            <w:proofErr w:type="spellStart"/>
            <w:r w:rsidRPr="00083EE8">
              <w:rPr>
                <w:rStyle w:val="DefinedTermChar"/>
                <w:rFonts w:eastAsiaTheme="majorEastAsia"/>
              </w:rPr>
              <w:t>mitigar</w:t>
            </w:r>
            <w:proofErr w:type="spellEnd"/>
            <w:r w:rsidRPr="00083EE8">
              <w:t xml:space="preserve"> </w:t>
            </w:r>
            <w:proofErr w:type="spellStart"/>
            <w:r w:rsidRPr="00083EE8">
              <w:t>impactos</w:t>
            </w:r>
            <w:proofErr w:type="spellEnd"/>
            <w:r w:rsidRPr="00083EE8">
              <w:t xml:space="preserve"> </w:t>
            </w:r>
            <w:proofErr w:type="spellStart"/>
            <w:r w:rsidRPr="00083EE8">
              <w:t>adversos</w:t>
            </w:r>
            <w:proofErr w:type="spellEnd"/>
            <w:r w:rsidRPr="00083EE8">
              <w:t xml:space="preserve"> </w:t>
            </w:r>
            <w:proofErr w:type="spellStart"/>
            <w:r w:rsidRPr="00083EE8">
              <w:t>significativos</w:t>
            </w:r>
            <w:proofErr w:type="spellEnd"/>
            <w:r w:rsidRPr="00083EE8">
              <w:t xml:space="preserve"> a lo largo de </w:t>
            </w:r>
            <w:proofErr w:type="spellStart"/>
            <w:r w:rsidRPr="00083EE8">
              <w:t>todas</w:t>
            </w:r>
            <w:proofErr w:type="spellEnd"/>
            <w:r w:rsidRPr="00083EE8">
              <w:t xml:space="preserve"> las </w:t>
            </w:r>
            <w:proofErr w:type="spellStart"/>
            <w:r w:rsidRPr="00083EE8">
              <w:t>etapas</w:t>
            </w:r>
            <w:proofErr w:type="spellEnd"/>
            <w:r w:rsidRPr="00083EE8">
              <w:t xml:space="preserve"> de la </w:t>
            </w:r>
            <w:proofErr w:type="spellStart"/>
            <w:r w:rsidRPr="00083EE8">
              <w:t>vida</w:t>
            </w:r>
            <w:proofErr w:type="spellEnd"/>
            <w:r w:rsidRPr="00083EE8">
              <w:t xml:space="preserve"> del </w:t>
            </w:r>
            <w:proofErr w:type="spellStart"/>
            <w:r w:rsidRPr="00083EE8">
              <w:t>proyecto</w:t>
            </w:r>
            <w:proofErr w:type="spellEnd"/>
            <w:r w:rsidRPr="00083EE8">
              <w:t xml:space="preserve"> (</w:t>
            </w:r>
            <w:proofErr w:type="spellStart"/>
            <w:r w:rsidRPr="00083EE8">
              <w:t>desde</w:t>
            </w:r>
            <w:proofErr w:type="spellEnd"/>
            <w:r w:rsidRPr="00083EE8">
              <w:t xml:space="preserve"> la </w:t>
            </w:r>
            <w:proofErr w:type="spellStart"/>
            <w:r w:rsidRPr="00083EE8">
              <w:t>preconstrucción</w:t>
            </w:r>
            <w:proofErr w:type="spellEnd"/>
            <w:r w:rsidRPr="00083EE8">
              <w:t xml:space="preserve"> hasta el </w:t>
            </w:r>
            <w:proofErr w:type="spellStart"/>
            <w:r w:rsidRPr="00083EE8">
              <w:rPr>
                <w:rStyle w:val="DefinedTermChar"/>
                <w:rFonts w:eastAsiaTheme="majorEastAsia"/>
              </w:rPr>
              <w:t>desmantelamiento</w:t>
            </w:r>
            <w:proofErr w:type="spellEnd"/>
            <w:r w:rsidRPr="00083EE8">
              <w:t xml:space="preserve"> y </w:t>
            </w:r>
            <w:r w:rsidRPr="00083EE8">
              <w:rPr>
                <w:rStyle w:val="DefinedTermChar"/>
                <w:rFonts w:eastAsiaTheme="majorEastAsia"/>
              </w:rPr>
              <w:t>post</w:t>
            </w:r>
            <w:r w:rsidR="00564F44">
              <w:rPr>
                <w:rStyle w:val="DefinedTermChar"/>
                <w:rFonts w:eastAsiaTheme="majorEastAsia"/>
              </w:rPr>
              <w:t>-</w:t>
            </w:r>
            <w:proofErr w:type="spellStart"/>
            <w:r w:rsidR="00470BC3">
              <w:rPr>
                <w:rStyle w:val="DefinedTermChar"/>
                <w:rFonts w:eastAsiaTheme="majorEastAsia"/>
              </w:rPr>
              <w:t>rehabilitación</w:t>
            </w:r>
            <w:proofErr w:type="spellEnd"/>
            <w:r w:rsidRPr="00083EE8">
              <w:t xml:space="preserve">), y </w:t>
            </w:r>
            <w:r w:rsidR="00E2264E" w:rsidRPr="00E2264E">
              <w:t xml:space="preserve">las </w:t>
            </w:r>
            <w:proofErr w:type="spellStart"/>
            <w:r w:rsidR="00E2264E" w:rsidRPr="00E2264E">
              <w:t>medidas</w:t>
            </w:r>
            <w:proofErr w:type="spellEnd"/>
            <w:r w:rsidR="00E2264E" w:rsidRPr="00E2264E">
              <w:t xml:space="preserve"> </w:t>
            </w:r>
            <w:proofErr w:type="spellStart"/>
            <w:r w:rsidR="00E2264E" w:rsidRPr="00E2264E">
              <w:t>recomendadas</w:t>
            </w:r>
            <w:proofErr w:type="spellEnd"/>
            <w:r w:rsidR="00E2264E">
              <w:t xml:space="preserve"> </w:t>
            </w:r>
            <w:r w:rsidRPr="00083EE8">
              <w:t xml:space="preserve">para </w:t>
            </w:r>
            <w:proofErr w:type="spellStart"/>
            <w:r w:rsidRPr="00083EE8">
              <w:t>evitar</w:t>
            </w:r>
            <w:proofErr w:type="spellEnd"/>
            <w:r w:rsidRPr="00083EE8">
              <w:t xml:space="preserve"> </w:t>
            </w:r>
            <w:proofErr w:type="spellStart"/>
            <w:r w:rsidRPr="00083EE8">
              <w:rPr>
                <w:rStyle w:val="DefinedTermChar"/>
                <w:rFonts w:eastAsiaTheme="majorEastAsia"/>
              </w:rPr>
              <w:t>mitigar</w:t>
            </w:r>
            <w:proofErr w:type="spellEnd"/>
            <w:r w:rsidRPr="00083EE8">
              <w:t xml:space="preserve"> </w:t>
            </w:r>
            <w:proofErr w:type="spellStart"/>
            <w:r w:rsidRPr="00083EE8">
              <w:t>esos</w:t>
            </w:r>
            <w:proofErr w:type="spellEnd"/>
            <w:r w:rsidRPr="00083EE8">
              <w:t xml:space="preserve"> </w:t>
            </w:r>
            <w:proofErr w:type="spellStart"/>
            <w:r w:rsidRPr="00083EE8">
              <w:t>impactos</w:t>
            </w:r>
            <w:proofErr w:type="spellEnd"/>
            <w:r w:rsidRPr="00083EE8">
              <w:t>;</w:t>
            </w:r>
          </w:p>
          <w:p w14:paraId="7D450F26" w14:textId="61CFC8E8" w:rsidR="00E12FB4" w:rsidRPr="00083EE8" w:rsidRDefault="00E12FB4" w:rsidP="00D02004">
            <w:pPr>
              <w:pStyle w:val="ListPara1aTable"/>
              <w:numPr>
                <w:ilvl w:val="0"/>
                <w:numId w:val="33"/>
              </w:numPr>
            </w:pPr>
            <w:r w:rsidRPr="00083EE8">
              <w:t xml:space="preserve">Una </w:t>
            </w:r>
            <w:proofErr w:type="spellStart"/>
            <w:r w:rsidRPr="00083EE8">
              <w:t>revisión</w:t>
            </w:r>
            <w:proofErr w:type="spellEnd"/>
            <w:r w:rsidRPr="00083EE8">
              <w:t xml:space="preserve"> del </w:t>
            </w:r>
            <w:proofErr w:type="spellStart"/>
            <w:r w:rsidRPr="00083EE8">
              <w:t>proceso</w:t>
            </w:r>
            <w:proofErr w:type="spellEnd"/>
            <w:r w:rsidRPr="00083EE8">
              <w:t xml:space="preserve"> de </w:t>
            </w:r>
            <w:r w:rsidRPr="00083EE8">
              <w:rPr>
                <w:rStyle w:val="DefinedTermChar"/>
                <w:rFonts w:eastAsiaTheme="majorEastAsia"/>
              </w:rPr>
              <w:t>consulta</w:t>
            </w:r>
            <w:r w:rsidRPr="00083EE8">
              <w:t xml:space="preserve"> </w:t>
            </w:r>
            <w:proofErr w:type="spellStart"/>
            <w:r w:rsidRPr="00083EE8">
              <w:t>públic</w:t>
            </w:r>
            <w:r w:rsidR="00083EE8" w:rsidRPr="00083EE8">
              <w:t>a</w:t>
            </w:r>
            <w:proofErr w:type="spellEnd"/>
            <w:r w:rsidRPr="00083EE8">
              <w:t xml:space="preserve">, los puntos de vista y </w:t>
            </w:r>
            <w:proofErr w:type="spellStart"/>
            <w:r w:rsidRPr="00083EE8">
              <w:t>preocupaciones</w:t>
            </w:r>
            <w:proofErr w:type="spellEnd"/>
            <w:r w:rsidRPr="00083EE8">
              <w:t xml:space="preserve"> </w:t>
            </w:r>
            <w:proofErr w:type="spellStart"/>
            <w:r w:rsidRPr="00083EE8">
              <w:t>expresados</w:t>
            </w:r>
            <w:proofErr w:type="spellEnd"/>
            <w:r w:rsidRPr="00083EE8">
              <w:t xml:space="preserve"> por los </w:t>
            </w:r>
            <w:proofErr w:type="spellStart"/>
            <w:r w:rsidRPr="00083EE8">
              <w:rPr>
                <w:rStyle w:val="DefinedTermChar"/>
                <w:rFonts w:eastAsiaTheme="majorEastAsia"/>
              </w:rPr>
              <w:t>actores</w:t>
            </w:r>
            <w:proofErr w:type="spellEnd"/>
            <w:r w:rsidRPr="00083EE8">
              <w:rPr>
                <w:rStyle w:val="DefinedTermChar"/>
                <w:rFonts w:eastAsiaTheme="majorEastAsia"/>
              </w:rPr>
              <w:t xml:space="preserve"> </w:t>
            </w:r>
            <w:proofErr w:type="spellStart"/>
            <w:r w:rsidRPr="00083EE8">
              <w:rPr>
                <w:rStyle w:val="DefinedTermChar"/>
                <w:rFonts w:eastAsiaTheme="majorEastAsia"/>
              </w:rPr>
              <w:t>sociales</w:t>
            </w:r>
            <w:proofErr w:type="spellEnd"/>
            <w:r w:rsidRPr="00083EE8">
              <w:t xml:space="preserve">, y </w:t>
            </w:r>
            <w:proofErr w:type="spellStart"/>
            <w:r w:rsidRPr="00083EE8">
              <w:t>cómo</w:t>
            </w:r>
            <w:proofErr w:type="spellEnd"/>
            <w:r w:rsidRPr="00083EE8">
              <w:t xml:space="preserve"> </w:t>
            </w:r>
            <w:proofErr w:type="spellStart"/>
            <w:r w:rsidRPr="00083EE8">
              <w:t>fueron</w:t>
            </w:r>
            <w:proofErr w:type="spellEnd"/>
            <w:r w:rsidRPr="00083EE8">
              <w:t xml:space="preserve"> </w:t>
            </w:r>
            <w:proofErr w:type="spellStart"/>
            <w:r w:rsidRPr="00083EE8">
              <w:t>tomados</w:t>
            </w:r>
            <w:proofErr w:type="spellEnd"/>
            <w:r w:rsidRPr="00083EE8">
              <w:t xml:space="preserve"> </w:t>
            </w:r>
            <w:proofErr w:type="spellStart"/>
            <w:r w:rsidRPr="00083EE8">
              <w:t>en</w:t>
            </w:r>
            <w:proofErr w:type="spellEnd"/>
            <w:r w:rsidRPr="00083EE8">
              <w:t xml:space="preserve"> </w:t>
            </w:r>
            <w:proofErr w:type="spellStart"/>
            <w:r w:rsidRPr="00083EE8">
              <w:t>cuenta</w:t>
            </w:r>
            <w:proofErr w:type="spellEnd"/>
            <w:r w:rsidRPr="00083EE8">
              <w:t>; y</w:t>
            </w:r>
          </w:p>
          <w:p w14:paraId="5D632501" w14:textId="77777777" w:rsidR="00E12FB4" w:rsidRPr="002A1505" w:rsidRDefault="00E12FB4" w:rsidP="00D02004">
            <w:pPr>
              <w:pStyle w:val="ListPara1aTable"/>
              <w:numPr>
                <w:ilvl w:val="0"/>
                <w:numId w:val="33"/>
              </w:numPr>
            </w:pPr>
            <w:proofErr w:type="spellStart"/>
            <w:r w:rsidRPr="00083EE8">
              <w:lastRenderedPageBreak/>
              <w:t>Nombres</w:t>
            </w:r>
            <w:proofErr w:type="spellEnd"/>
            <w:r w:rsidRPr="00083EE8">
              <w:t xml:space="preserve"> y </w:t>
            </w:r>
            <w:proofErr w:type="spellStart"/>
            <w:r w:rsidRPr="00083EE8">
              <w:t>afiliaciones</w:t>
            </w:r>
            <w:proofErr w:type="spellEnd"/>
            <w:r w:rsidRPr="00083EE8">
              <w:t xml:space="preserve"> de los </w:t>
            </w:r>
            <w:proofErr w:type="spellStart"/>
            <w:r w:rsidRPr="00083EE8">
              <w:t>autores</w:t>
            </w:r>
            <w:proofErr w:type="spellEnd"/>
            <w:r w:rsidRPr="00083EE8">
              <w:t xml:space="preserve"> de la EIAS y de </w:t>
            </w:r>
            <w:proofErr w:type="spellStart"/>
            <w:r w:rsidRPr="00083EE8">
              <w:t>otros</w:t>
            </w:r>
            <w:proofErr w:type="spellEnd"/>
            <w:r w:rsidRPr="00083EE8">
              <w:t xml:space="preserve"> </w:t>
            </w:r>
            <w:proofErr w:type="spellStart"/>
            <w:r w:rsidRPr="00083EE8">
              <w:t>involucrados</w:t>
            </w:r>
            <w:proofErr w:type="spellEnd"/>
            <w:r w:rsidRPr="009F1D99">
              <w:t xml:space="preserve"> </w:t>
            </w:r>
            <w:proofErr w:type="spellStart"/>
            <w:r w:rsidRPr="009F1D99">
              <w:t>en</w:t>
            </w:r>
            <w:proofErr w:type="spellEnd"/>
            <w:r w:rsidRPr="009F1D99">
              <w:t xml:space="preserve"> los </w:t>
            </w:r>
            <w:proofErr w:type="spellStart"/>
            <w:r w:rsidRPr="009F1D99">
              <w:t>estudios</w:t>
            </w:r>
            <w:proofErr w:type="spellEnd"/>
            <w:r w:rsidRPr="009F1D99">
              <w:t xml:space="preserve"> </w:t>
            </w:r>
            <w:proofErr w:type="spellStart"/>
            <w:r w:rsidRPr="009F1D99">
              <w:t>técnicos</w:t>
            </w:r>
            <w:proofErr w:type="spellEnd"/>
            <w:r w:rsidRPr="009F1D99">
              <w:t>.</w:t>
            </w:r>
          </w:p>
        </w:tc>
      </w:tr>
      <w:tr w:rsidR="00E12FB4" w:rsidRPr="00A72985" w14:paraId="4AC72A63" w14:textId="77777777" w:rsidTr="0056138B">
        <w:tc>
          <w:tcPr>
            <w:tcW w:w="9540" w:type="dxa"/>
          </w:tcPr>
          <w:p w14:paraId="017FF552" w14:textId="4C57C3C8" w:rsidR="00E12FB4" w:rsidRDefault="00E12FB4" w:rsidP="006366DF">
            <w:pPr>
              <w:pStyle w:val="NumberedRequirementsMain"/>
            </w:pPr>
            <w:r>
              <w:lastRenderedPageBreak/>
              <w:t>2.1</w:t>
            </w:r>
            <w:r w:rsidRPr="003A7F0E">
              <w:t>.</w:t>
            </w:r>
            <w:r>
              <w:t>7</w:t>
            </w:r>
            <w:r w:rsidRPr="003A7F0E">
              <w:t xml:space="preserve">.  </w:t>
            </w:r>
            <w:r w:rsidR="005F5813" w:rsidRPr="005F5813">
              <w:t xml:space="preserve">Consulta y </w:t>
            </w:r>
            <w:proofErr w:type="spellStart"/>
            <w:r w:rsidR="005F5813" w:rsidRPr="005F5813">
              <w:t>participación</w:t>
            </w:r>
            <w:proofErr w:type="spellEnd"/>
            <w:r w:rsidR="005F5813" w:rsidRPr="005F5813">
              <w:t xml:space="preserve"> de los </w:t>
            </w:r>
            <w:proofErr w:type="spellStart"/>
            <w:r w:rsidR="005F5813" w:rsidRPr="005F5813">
              <w:t>actores</w:t>
            </w:r>
            <w:proofErr w:type="spellEnd"/>
            <w:r w:rsidR="005F5813" w:rsidRPr="005F5813">
              <w:t xml:space="preserve"> </w:t>
            </w:r>
            <w:proofErr w:type="spellStart"/>
            <w:r w:rsidR="005F5813" w:rsidRPr="005F5813">
              <w:t>sociales</w:t>
            </w:r>
            <w:proofErr w:type="spellEnd"/>
            <w:r w:rsidR="005F5813" w:rsidRPr="005F5813">
              <w:t xml:space="preserve"> </w:t>
            </w:r>
            <w:proofErr w:type="spellStart"/>
            <w:r w:rsidR="005F5813" w:rsidRPr="005F5813">
              <w:t>en</w:t>
            </w:r>
            <w:proofErr w:type="spellEnd"/>
            <w:r w:rsidR="005F5813" w:rsidRPr="005F5813">
              <w:t xml:space="preserve"> la EIAS</w:t>
            </w:r>
          </w:p>
          <w:p w14:paraId="7DBA6093" w14:textId="4272B79F" w:rsidR="005F5813" w:rsidRDefault="005F5813" w:rsidP="009B0C9B">
            <w:pPr>
              <w:pStyle w:val="NumberedRequirementsSub"/>
            </w:pPr>
            <w:r>
              <w:t>2.1</w:t>
            </w:r>
            <w:r w:rsidRPr="003A7F0E">
              <w:t>.</w:t>
            </w:r>
            <w:r>
              <w:t>7</w:t>
            </w:r>
            <w:r w:rsidRPr="003A7F0E">
              <w:t>.</w:t>
            </w:r>
            <w:r>
              <w:t>1</w:t>
            </w:r>
            <w:r w:rsidRPr="003A7F0E">
              <w:t xml:space="preserve">.  </w:t>
            </w:r>
            <w:r w:rsidR="00B32616" w:rsidRPr="00B32616">
              <w:t xml:space="preserve">Si no se </w:t>
            </w:r>
            <w:proofErr w:type="spellStart"/>
            <w:r w:rsidR="00B32616" w:rsidRPr="00B32616">
              <w:t>hizo</w:t>
            </w:r>
            <w:proofErr w:type="spellEnd"/>
            <w:r w:rsidR="00B32616" w:rsidRPr="00B32616">
              <w:t xml:space="preserve"> antes, </w:t>
            </w:r>
            <w:proofErr w:type="spellStart"/>
            <w:r w:rsidR="00B32616" w:rsidRPr="00B32616">
              <w:t>durante</w:t>
            </w:r>
            <w:proofErr w:type="spellEnd"/>
            <w:r w:rsidR="00B32616" w:rsidRPr="00B32616">
              <w:t xml:space="preserve"> la </w:t>
            </w:r>
            <w:proofErr w:type="spellStart"/>
            <w:r w:rsidR="00B32616" w:rsidRPr="00B32616">
              <w:t>determinación</w:t>
            </w:r>
            <w:proofErr w:type="spellEnd"/>
            <w:r w:rsidR="00B32616" w:rsidRPr="00B32616">
              <w:t xml:space="preserve"> del </w:t>
            </w:r>
            <w:proofErr w:type="spellStart"/>
            <w:r w:rsidR="00B32616" w:rsidRPr="00B32616">
              <w:t>alcance</w:t>
            </w:r>
            <w:proofErr w:type="spellEnd"/>
            <w:r w:rsidR="00B32616" w:rsidRPr="00B32616">
              <w:t xml:space="preserve">, la </w:t>
            </w:r>
            <w:proofErr w:type="spellStart"/>
            <w:r w:rsidR="00B32616">
              <w:t>empresa</w:t>
            </w:r>
            <w:proofErr w:type="spellEnd"/>
            <w:r w:rsidR="00B32616" w:rsidRPr="00B32616">
              <w:t xml:space="preserve"> </w:t>
            </w:r>
            <w:proofErr w:type="spellStart"/>
            <w:r w:rsidR="00146826" w:rsidRPr="00146826">
              <w:t>deberá</w:t>
            </w:r>
            <w:proofErr w:type="spellEnd"/>
            <w:r w:rsidR="00146826">
              <w:t xml:space="preserve"> </w:t>
            </w:r>
            <w:proofErr w:type="spellStart"/>
            <w:r w:rsidR="00B32616" w:rsidRPr="00B32616">
              <w:t>identificar</w:t>
            </w:r>
            <w:proofErr w:type="spellEnd"/>
            <w:r w:rsidR="00B32616" w:rsidRPr="00B32616">
              <w:t xml:space="preserve"> </w:t>
            </w:r>
            <w:proofErr w:type="spellStart"/>
            <w:r w:rsidR="00B32616" w:rsidRPr="00B32616">
              <w:rPr>
                <w:rStyle w:val="DefinedTermChar"/>
                <w:rFonts w:eastAsiaTheme="minorHAnsi"/>
              </w:rPr>
              <w:t>actores</w:t>
            </w:r>
            <w:proofErr w:type="spellEnd"/>
            <w:r w:rsidR="00B32616" w:rsidRPr="00B32616">
              <w:rPr>
                <w:rStyle w:val="DefinedTermChar"/>
                <w:rFonts w:eastAsiaTheme="minorHAnsi"/>
              </w:rPr>
              <w:t xml:space="preserve"> </w:t>
            </w:r>
            <w:proofErr w:type="spellStart"/>
            <w:r w:rsidR="00B32616" w:rsidRPr="00B32616">
              <w:rPr>
                <w:rStyle w:val="DefinedTermChar"/>
                <w:rFonts w:eastAsiaTheme="minorHAnsi"/>
              </w:rPr>
              <w:t>sociales</w:t>
            </w:r>
            <w:proofErr w:type="spellEnd"/>
            <w:r w:rsidR="00B32616" w:rsidRPr="00B32616">
              <w:t xml:space="preserve"> y </w:t>
            </w:r>
            <w:proofErr w:type="spellStart"/>
            <w:r w:rsidR="00B32616" w:rsidRPr="00B32616">
              <w:rPr>
                <w:rStyle w:val="DefinedTermChar"/>
                <w:rFonts w:eastAsiaTheme="minorHAnsi"/>
              </w:rPr>
              <w:t>titulares</w:t>
            </w:r>
            <w:proofErr w:type="spellEnd"/>
            <w:r w:rsidR="00B32616" w:rsidRPr="00B32616">
              <w:rPr>
                <w:rStyle w:val="DefinedTermChar"/>
                <w:rFonts w:eastAsiaTheme="minorHAnsi"/>
              </w:rPr>
              <w:t xml:space="preserve"> de derechos</w:t>
            </w:r>
            <w:r w:rsidR="00B32616" w:rsidRPr="00B32616">
              <w:t xml:space="preserve"> (</w:t>
            </w:r>
            <w:proofErr w:type="spellStart"/>
            <w:r w:rsidR="00B32616" w:rsidRPr="00B32616">
              <w:t>en</w:t>
            </w:r>
            <w:proofErr w:type="spellEnd"/>
            <w:r w:rsidR="00B32616" w:rsidRPr="00B32616">
              <w:t xml:space="preserve"> </w:t>
            </w:r>
            <w:proofErr w:type="spellStart"/>
            <w:r w:rsidR="00B32616" w:rsidRPr="00B32616">
              <w:t>adelante</w:t>
            </w:r>
            <w:proofErr w:type="spellEnd"/>
            <w:r w:rsidR="00B32616" w:rsidRPr="00B32616">
              <w:t xml:space="preserve">, </w:t>
            </w:r>
            <w:proofErr w:type="spellStart"/>
            <w:r w:rsidR="00B32616" w:rsidRPr="00B32616">
              <w:t>denominados</w:t>
            </w:r>
            <w:proofErr w:type="spellEnd"/>
            <w:r w:rsidR="00B32616" w:rsidRPr="00B32616">
              <w:t xml:space="preserve"> </w:t>
            </w:r>
            <w:proofErr w:type="spellStart"/>
            <w:r w:rsidR="00B32616" w:rsidRPr="00B32616">
              <w:t>colectivamente</w:t>
            </w:r>
            <w:proofErr w:type="spellEnd"/>
            <w:r w:rsidR="00B32616" w:rsidRPr="00B32616">
              <w:t xml:space="preserve"> "</w:t>
            </w:r>
            <w:proofErr w:type="spellStart"/>
            <w:r w:rsidR="00B32616" w:rsidRPr="00B32616">
              <w:rPr>
                <w:rStyle w:val="DefinedTermChar"/>
                <w:rFonts w:eastAsiaTheme="minorHAnsi"/>
              </w:rPr>
              <w:t>actores</w:t>
            </w:r>
            <w:proofErr w:type="spellEnd"/>
            <w:r w:rsidR="00B32616" w:rsidRPr="00B32616">
              <w:rPr>
                <w:rStyle w:val="DefinedTermChar"/>
                <w:rFonts w:eastAsiaTheme="minorHAnsi"/>
              </w:rPr>
              <w:t xml:space="preserve"> </w:t>
            </w:r>
            <w:proofErr w:type="spellStart"/>
            <w:r w:rsidR="00B32616" w:rsidRPr="00B32616">
              <w:rPr>
                <w:rStyle w:val="DefinedTermChar"/>
                <w:rFonts w:eastAsiaTheme="minorHAnsi"/>
              </w:rPr>
              <w:t>sociales</w:t>
            </w:r>
            <w:proofErr w:type="spellEnd"/>
            <w:r w:rsidR="00B32616" w:rsidRPr="00B32616">
              <w:t xml:space="preserve">") que </w:t>
            </w:r>
            <w:proofErr w:type="spellStart"/>
            <w:r w:rsidR="00B32616" w:rsidRPr="00B32616">
              <w:t>puedan</w:t>
            </w:r>
            <w:proofErr w:type="spellEnd"/>
            <w:r w:rsidR="00B32616" w:rsidRPr="00B32616">
              <w:t xml:space="preserve"> </w:t>
            </w:r>
            <w:proofErr w:type="spellStart"/>
            <w:r w:rsidR="00B32616" w:rsidRPr="00B32616">
              <w:t>estar</w:t>
            </w:r>
            <w:proofErr w:type="spellEnd"/>
            <w:r w:rsidR="00B32616" w:rsidRPr="00B32616">
              <w:t xml:space="preserve"> </w:t>
            </w:r>
            <w:proofErr w:type="spellStart"/>
            <w:r w:rsidR="00B32616" w:rsidRPr="00B32616">
              <w:t>interesados</w:t>
            </w:r>
            <w:proofErr w:type="spellEnd"/>
            <w:r w:rsidR="00B32616" w:rsidRPr="00B32616">
              <w:t xml:space="preserve"> y/o </w:t>
            </w:r>
            <w:proofErr w:type="spellStart"/>
            <w:r w:rsidR="00B32616" w:rsidRPr="00B32616">
              <w:t>afectados</w:t>
            </w:r>
            <w:proofErr w:type="spellEnd"/>
            <w:r w:rsidR="00B32616" w:rsidRPr="00B32616">
              <w:t xml:space="preserve"> por el </w:t>
            </w:r>
            <w:proofErr w:type="spellStart"/>
            <w:r w:rsidR="00B32616" w:rsidRPr="00B32616">
              <w:t>proyecto</w:t>
            </w:r>
            <w:proofErr w:type="spellEnd"/>
            <w:r w:rsidR="00B32616" w:rsidRPr="00B32616">
              <w:t xml:space="preserve"> </w:t>
            </w:r>
            <w:proofErr w:type="spellStart"/>
            <w:r w:rsidR="00B32616" w:rsidRPr="00B32616">
              <w:t>propuesto</w:t>
            </w:r>
            <w:proofErr w:type="spellEnd"/>
            <w:r w:rsidRPr="003A7F0E">
              <w:t>.</w:t>
            </w:r>
          </w:p>
          <w:p w14:paraId="6D24DBCF" w14:textId="0C499607" w:rsidR="005F5813" w:rsidRPr="00D1787E" w:rsidRDefault="005F5813" w:rsidP="009B0C9B">
            <w:pPr>
              <w:pStyle w:val="NumberedRequirementsSub"/>
            </w:pPr>
            <w:r w:rsidRPr="00D1787E">
              <w:t>2.1.</w:t>
            </w:r>
            <w:r>
              <w:t>7</w:t>
            </w:r>
            <w:r w:rsidRPr="00D1787E">
              <w:t>.</w:t>
            </w:r>
            <w:r>
              <w:t>2</w:t>
            </w:r>
            <w:r w:rsidRPr="00D1787E">
              <w:t xml:space="preserve">.  </w:t>
            </w:r>
            <w:r w:rsidRPr="009F1D99">
              <w:t xml:space="preserve">Como </w:t>
            </w:r>
            <w:proofErr w:type="spellStart"/>
            <w:r w:rsidRPr="009F1D99">
              <w:t>parte</w:t>
            </w:r>
            <w:proofErr w:type="spellEnd"/>
            <w:r w:rsidRPr="009F1D99">
              <w:t xml:space="preserve"> del </w:t>
            </w:r>
            <w:proofErr w:type="spellStart"/>
            <w:r w:rsidRPr="009F1D99">
              <w:t>proceso</w:t>
            </w:r>
            <w:proofErr w:type="spellEnd"/>
            <w:r w:rsidRPr="009F1D99">
              <w:t xml:space="preserve"> de EIAS,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generar</w:t>
            </w:r>
            <w:proofErr w:type="spellEnd"/>
            <w:r w:rsidRPr="009F1D99">
              <w:t xml:space="preserve">, de una </w:t>
            </w:r>
            <w:proofErr w:type="spellStart"/>
            <w:r w:rsidRPr="009F1D99">
              <w:t>manera</w:t>
            </w:r>
            <w:proofErr w:type="spellEnd"/>
            <w:r w:rsidRPr="009F1D99">
              <w:t xml:space="preserve"> </w:t>
            </w:r>
            <w:proofErr w:type="spellStart"/>
            <w:r w:rsidRPr="009F1D99">
              <w:t>oportuna</w:t>
            </w:r>
            <w:proofErr w:type="spellEnd"/>
            <w:r w:rsidRPr="009F1D99">
              <w:t xml:space="preserve"> y </w:t>
            </w:r>
            <w:proofErr w:type="spellStart"/>
            <w:r w:rsidRPr="009F1D99">
              <w:t>efectiva</w:t>
            </w:r>
            <w:proofErr w:type="spellEnd"/>
            <w:r w:rsidRPr="009F1D99">
              <w:t xml:space="preserve">, </w:t>
            </w:r>
            <w:proofErr w:type="spellStart"/>
            <w:r w:rsidRPr="00901CE6">
              <w:rPr>
                <w:rStyle w:val="DefinedTermChar"/>
                <w:rFonts w:eastAsiaTheme="minorHAnsi"/>
              </w:rPr>
              <w:t>consultas</w:t>
            </w:r>
            <w:proofErr w:type="spellEnd"/>
            <w:r w:rsidRPr="009F1D99">
              <w:t xml:space="preserve">, </w:t>
            </w:r>
            <w:proofErr w:type="spellStart"/>
            <w:r w:rsidRPr="009F1D99">
              <w:t>revisiones</w:t>
            </w:r>
            <w:proofErr w:type="spellEnd"/>
            <w:r w:rsidRPr="009F1D99">
              <w:t xml:space="preserve"> y </w:t>
            </w:r>
            <w:proofErr w:type="spellStart"/>
            <w:r w:rsidRPr="009F1D99">
              <w:t>comentarios</w:t>
            </w:r>
            <w:proofErr w:type="spellEnd"/>
            <w:r w:rsidRPr="009F1D99">
              <w:t xml:space="preserve"> por </w:t>
            </w:r>
            <w:proofErr w:type="spellStart"/>
            <w:r w:rsidRPr="009F1D99">
              <w:t>parte</w:t>
            </w:r>
            <w:proofErr w:type="spellEnd"/>
            <w:r w:rsidRPr="009F1D99">
              <w:t xml:space="preserve"> de</w:t>
            </w:r>
            <w:r w:rsidRPr="00901CE6">
              <w:t xml:space="preserve"> los</w:t>
            </w:r>
            <w:r w:rsidRPr="009F1D99">
              <w:rPr>
                <w:u w:val="dotted"/>
              </w:rPr>
              <w:t xml:space="preserve"> </w:t>
            </w:r>
            <w:proofErr w:type="spellStart"/>
            <w:r w:rsidRPr="00901CE6">
              <w:rPr>
                <w:rStyle w:val="DefinedTermChar"/>
                <w:rFonts w:eastAsiaTheme="minorHAnsi"/>
              </w:rPr>
              <w:t>actores</w:t>
            </w:r>
            <w:proofErr w:type="spellEnd"/>
            <w:r w:rsidRPr="00901CE6">
              <w:rPr>
                <w:rStyle w:val="DefinedTermChar"/>
                <w:rFonts w:eastAsiaTheme="minorHAnsi"/>
              </w:rPr>
              <w:t xml:space="preserve"> </w:t>
            </w:r>
            <w:proofErr w:type="spellStart"/>
            <w:r w:rsidRPr="00901CE6">
              <w:rPr>
                <w:rStyle w:val="DefinedTermChar"/>
                <w:rFonts w:eastAsiaTheme="minorHAnsi"/>
              </w:rPr>
              <w:t>sociales</w:t>
            </w:r>
            <w:proofErr w:type="spellEnd"/>
            <w:r w:rsidRPr="009F1D99">
              <w:t xml:space="preserve"> y </w:t>
            </w:r>
            <w:proofErr w:type="spellStart"/>
            <w:r w:rsidRPr="00901CE6">
              <w:rPr>
                <w:rStyle w:val="DefinedTermChar"/>
                <w:rFonts w:eastAsiaTheme="minorHAnsi"/>
              </w:rPr>
              <w:t>titulares</w:t>
            </w:r>
            <w:proofErr w:type="spellEnd"/>
            <w:r w:rsidRPr="00901CE6">
              <w:rPr>
                <w:rStyle w:val="DefinedTermChar"/>
                <w:rFonts w:eastAsiaTheme="minorHAnsi"/>
              </w:rPr>
              <w:t xml:space="preserve"> de derechos</w:t>
            </w:r>
            <w:r w:rsidRPr="009F1D99">
              <w:t xml:space="preserve"> (a </w:t>
            </w:r>
            <w:proofErr w:type="spellStart"/>
            <w:r w:rsidRPr="009F1D99">
              <w:t>quienes</w:t>
            </w:r>
            <w:proofErr w:type="spellEnd"/>
            <w:r w:rsidRPr="009F1D99">
              <w:t xml:space="preserve"> </w:t>
            </w:r>
            <w:proofErr w:type="spellStart"/>
            <w:r w:rsidRPr="009F1D99">
              <w:t>en</w:t>
            </w:r>
            <w:proofErr w:type="spellEnd"/>
            <w:r w:rsidRPr="009F1D99">
              <w:t xml:space="preserve"> lo </w:t>
            </w:r>
            <w:proofErr w:type="spellStart"/>
            <w:r w:rsidRPr="009F1D99">
              <w:t>subsecuente</w:t>
            </w:r>
            <w:proofErr w:type="spellEnd"/>
            <w:r w:rsidRPr="009F1D99">
              <w:t xml:space="preserve"> se les </w:t>
            </w:r>
            <w:proofErr w:type="spellStart"/>
            <w:r w:rsidRPr="009F1D99">
              <w:t>denominará</w:t>
            </w:r>
            <w:proofErr w:type="spellEnd"/>
            <w:r w:rsidRPr="009F1D99">
              <w:t xml:space="preserve"> </w:t>
            </w:r>
            <w:proofErr w:type="spellStart"/>
            <w:r w:rsidRPr="009F1D99">
              <w:t>en</w:t>
            </w:r>
            <w:proofErr w:type="spellEnd"/>
            <w:r w:rsidRPr="009F1D99">
              <w:t xml:space="preserve"> conjunto </w:t>
            </w:r>
            <w:proofErr w:type="spellStart"/>
            <w:r w:rsidRPr="00901CE6">
              <w:rPr>
                <w:rStyle w:val="DefinedTermChar"/>
                <w:rFonts w:eastAsiaTheme="minorHAnsi"/>
              </w:rPr>
              <w:t>actores</w:t>
            </w:r>
            <w:proofErr w:type="spellEnd"/>
            <w:r w:rsidRPr="00901CE6">
              <w:rPr>
                <w:rStyle w:val="DefinedTermChar"/>
                <w:rFonts w:eastAsiaTheme="minorHAnsi"/>
              </w:rPr>
              <w:t xml:space="preserve"> </w:t>
            </w:r>
            <w:proofErr w:type="spellStart"/>
            <w:r w:rsidRPr="00901CE6">
              <w:rPr>
                <w:rStyle w:val="DefinedTermChar"/>
                <w:rFonts w:eastAsiaTheme="minorHAnsi"/>
              </w:rPr>
              <w:t>sociales</w:t>
            </w:r>
            <w:proofErr w:type="spellEnd"/>
            <w:r w:rsidRPr="009F1D99">
              <w:t xml:space="preserve">) en </w:t>
            </w:r>
            <w:proofErr w:type="spellStart"/>
            <w:r w:rsidRPr="009F1D99">
              <w:t>relación</w:t>
            </w:r>
            <w:proofErr w:type="spellEnd"/>
            <w:r w:rsidRPr="009F1D99">
              <w:t xml:space="preserve"> a</w:t>
            </w:r>
            <w:r w:rsidRPr="00D1787E">
              <w:t>:</w:t>
            </w:r>
          </w:p>
          <w:p w14:paraId="727C9EE5" w14:textId="77777777" w:rsidR="005F5813" w:rsidRDefault="005F5813" w:rsidP="00D02004">
            <w:pPr>
              <w:pStyle w:val="ListPara1aTable"/>
              <w:numPr>
                <w:ilvl w:val="0"/>
                <w:numId w:val="34"/>
              </w:numPr>
            </w:pPr>
            <w:r w:rsidRPr="009F1D99">
              <w:t xml:space="preserve">Los </w:t>
            </w:r>
            <w:proofErr w:type="spellStart"/>
            <w:r w:rsidRPr="009F1D99">
              <w:t>problemas</w:t>
            </w:r>
            <w:proofErr w:type="spellEnd"/>
            <w:r w:rsidRPr="009F1D99">
              <w:t xml:space="preserve"> e </w:t>
            </w:r>
            <w:proofErr w:type="spellStart"/>
            <w:r w:rsidRPr="009F1D99">
              <w:t>impactos</w:t>
            </w:r>
            <w:proofErr w:type="spellEnd"/>
            <w:r w:rsidRPr="009F1D99">
              <w:t xml:space="preserve"> que se </w:t>
            </w:r>
            <w:proofErr w:type="spellStart"/>
            <w:r w:rsidRPr="009F1D99">
              <w:t>tomarán</w:t>
            </w:r>
            <w:proofErr w:type="spellEnd"/>
            <w:r w:rsidRPr="009F1D99">
              <w:t xml:space="preserve"> </w:t>
            </w:r>
            <w:proofErr w:type="spellStart"/>
            <w:r w:rsidRPr="009F1D99">
              <w:t>en</w:t>
            </w:r>
            <w:proofErr w:type="spellEnd"/>
            <w:r w:rsidRPr="009F1D99">
              <w:t xml:space="preserve"> </w:t>
            </w:r>
            <w:proofErr w:type="spellStart"/>
            <w:r w:rsidRPr="009F1D99">
              <w:t>consideración</w:t>
            </w:r>
            <w:proofErr w:type="spellEnd"/>
            <w:r w:rsidRPr="009F1D99">
              <w:t xml:space="preserve"> dentro del </w:t>
            </w:r>
            <w:proofErr w:type="spellStart"/>
            <w:r w:rsidRPr="009F1D99">
              <w:t>alcance</w:t>
            </w:r>
            <w:proofErr w:type="spellEnd"/>
            <w:r w:rsidRPr="009F1D99">
              <w:t xml:space="preserve"> </w:t>
            </w:r>
            <w:proofErr w:type="spellStart"/>
            <w:r w:rsidRPr="009F1D99">
              <w:t>propuesto</w:t>
            </w:r>
            <w:proofErr w:type="spellEnd"/>
            <w:r w:rsidRPr="009F1D99">
              <w:t xml:space="preserve"> de la EIAS (</w:t>
            </w:r>
            <w:proofErr w:type="spellStart"/>
            <w:r w:rsidRPr="009F1D99">
              <w:t>ver</w:t>
            </w:r>
            <w:proofErr w:type="spellEnd"/>
            <w:r w:rsidRPr="009F1D99">
              <w:t xml:space="preserve"> el </w:t>
            </w:r>
            <w:proofErr w:type="spellStart"/>
            <w:r w:rsidRPr="009F1D99">
              <w:t>criterio</w:t>
            </w:r>
            <w:proofErr w:type="spellEnd"/>
            <w:r w:rsidRPr="009F1D99">
              <w:t xml:space="preserve"> 2.1.3.);</w:t>
            </w:r>
          </w:p>
          <w:p w14:paraId="4F77052A" w14:textId="7847B877" w:rsidR="005F5813" w:rsidRPr="009F1D99" w:rsidRDefault="005F5813" w:rsidP="00D02004">
            <w:pPr>
              <w:pStyle w:val="ListPara1aTable"/>
              <w:numPr>
                <w:ilvl w:val="0"/>
                <w:numId w:val="34"/>
              </w:numPr>
            </w:pPr>
            <w:proofErr w:type="spellStart"/>
            <w:r w:rsidRPr="009F1D99">
              <w:t>Metodologías</w:t>
            </w:r>
            <w:proofErr w:type="spellEnd"/>
            <w:r w:rsidRPr="009F1D99">
              <w:t xml:space="preserve"> para la </w:t>
            </w:r>
            <w:proofErr w:type="spellStart"/>
            <w:r w:rsidRPr="009F1D99">
              <w:t>recolección</w:t>
            </w:r>
            <w:proofErr w:type="spellEnd"/>
            <w:r w:rsidRPr="009F1D99">
              <w:t xml:space="preserve"> </w:t>
            </w:r>
            <w:r w:rsidRPr="00A36C6D">
              <w:rPr>
                <w:rStyle w:val="DefinedTermChar"/>
                <w:rFonts w:eastAsiaTheme="majorEastAsia"/>
              </w:rPr>
              <w:t xml:space="preserve">de </w:t>
            </w:r>
            <w:proofErr w:type="spellStart"/>
            <w:r w:rsidRPr="00A36C6D">
              <w:rPr>
                <w:rStyle w:val="DefinedTermChar"/>
                <w:rFonts w:eastAsiaTheme="majorEastAsia"/>
              </w:rPr>
              <w:t>datos</w:t>
            </w:r>
            <w:proofErr w:type="spellEnd"/>
            <w:r w:rsidRPr="00A36C6D">
              <w:rPr>
                <w:rStyle w:val="DefinedTermChar"/>
                <w:rFonts w:eastAsiaTheme="majorEastAsia"/>
              </w:rPr>
              <w:t xml:space="preserve"> de </w:t>
            </w:r>
            <w:proofErr w:type="spellStart"/>
            <w:r w:rsidRPr="00A36C6D">
              <w:rPr>
                <w:rStyle w:val="DefinedTermChar"/>
                <w:rFonts w:eastAsiaTheme="majorEastAsia"/>
              </w:rPr>
              <w:t>línea</w:t>
            </w:r>
            <w:proofErr w:type="spellEnd"/>
            <w:r w:rsidRPr="00A36C6D">
              <w:rPr>
                <w:rStyle w:val="DefinedTermChar"/>
                <w:rFonts w:eastAsiaTheme="majorEastAsia"/>
              </w:rPr>
              <w:t xml:space="preserve"> de base</w:t>
            </w:r>
            <w:r w:rsidRPr="009F1D99">
              <w:t xml:space="preserve"> </w:t>
            </w:r>
            <w:proofErr w:type="spellStart"/>
            <w:r w:rsidRPr="009F1D99">
              <w:t>ambiental</w:t>
            </w:r>
            <w:proofErr w:type="spellEnd"/>
            <w:r w:rsidRPr="009F1D99">
              <w:t xml:space="preserve"> y social (</w:t>
            </w:r>
            <w:proofErr w:type="spellStart"/>
            <w:r w:rsidRPr="009F1D99">
              <w:t>ver</w:t>
            </w:r>
            <w:proofErr w:type="spellEnd"/>
            <w:r w:rsidRPr="009F1D99">
              <w:t xml:space="preserve"> </w:t>
            </w:r>
            <w:proofErr w:type="spellStart"/>
            <w:r w:rsidRPr="009F1D99">
              <w:t>criterio</w:t>
            </w:r>
            <w:proofErr w:type="spellEnd"/>
            <w:r w:rsidRPr="009F1D99">
              <w:t xml:space="preserve"> 2.1.4.);</w:t>
            </w:r>
          </w:p>
          <w:p w14:paraId="240DFC9E" w14:textId="77777777" w:rsidR="005F5813" w:rsidRPr="00901CE6" w:rsidRDefault="005F5813" w:rsidP="00D02004">
            <w:pPr>
              <w:pStyle w:val="ListPara1aTable"/>
              <w:numPr>
                <w:ilvl w:val="0"/>
                <w:numId w:val="34"/>
              </w:numPr>
            </w:pPr>
            <w:r w:rsidRPr="009F1D99">
              <w:t xml:space="preserve">Los </w:t>
            </w:r>
            <w:proofErr w:type="spellStart"/>
            <w:r w:rsidRPr="009F1D99">
              <w:t>hallazgos</w:t>
            </w:r>
            <w:proofErr w:type="spellEnd"/>
            <w:r w:rsidRPr="009F1D99">
              <w:t xml:space="preserve"> de </w:t>
            </w:r>
            <w:proofErr w:type="spellStart"/>
            <w:r w:rsidRPr="009F1D99">
              <w:t>estudios</w:t>
            </w:r>
            <w:proofErr w:type="spellEnd"/>
            <w:r w:rsidRPr="009F1D99">
              <w:t xml:space="preserve"> </w:t>
            </w:r>
            <w:proofErr w:type="spellStart"/>
            <w:r w:rsidRPr="009F1D99">
              <w:t>ambientales</w:t>
            </w:r>
            <w:proofErr w:type="spellEnd"/>
            <w:r w:rsidRPr="009F1D99">
              <w:t xml:space="preserve"> y </w:t>
            </w:r>
            <w:proofErr w:type="spellStart"/>
            <w:r w:rsidRPr="009F1D99">
              <w:t>sociales</w:t>
            </w:r>
            <w:proofErr w:type="spellEnd"/>
            <w:r w:rsidRPr="009F1D99">
              <w:t xml:space="preserve"> </w:t>
            </w:r>
            <w:proofErr w:type="spellStart"/>
            <w:r w:rsidRPr="009F1D99">
              <w:t>relevantes</w:t>
            </w:r>
            <w:proofErr w:type="spellEnd"/>
            <w:r w:rsidRPr="009F1D99">
              <w:t xml:space="preserve"> para las </w:t>
            </w:r>
            <w:proofErr w:type="spellStart"/>
            <w:r w:rsidRPr="009F1D99">
              <w:t>conclusiones</w:t>
            </w:r>
            <w:proofErr w:type="spellEnd"/>
            <w:r w:rsidRPr="009F1D99">
              <w:t xml:space="preserve"> y </w:t>
            </w:r>
            <w:proofErr w:type="spellStart"/>
            <w:r w:rsidRPr="009F1D99">
              <w:t>recomendaciones</w:t>
            </w:r>
            <w:proofErr w:type="spellEnd"/>
            <w:r w:rsidRPr="009F1D99">
              <w:t xml:space="preserve"> de la </w:t>
            </w:r>
            <w:r w:rsidRPr="00901CE6">
              <w:t>EIAS (</w:t>
            </w:r>
            <w:proofErr w:type="spellStart"/>
            <w:r w:rsidRPr="00901CE6">
              <w:t>ver</w:t>
            </w:r>
            <w:proofErr w:type="spellEnd"/>
            <w:r w:rsidRPr="00901CE6">
              <w:t xml:space="preserve"> </w:t>
            </w:r>
            <w:proofErr w:type="spellStart"/>
            <w:r w:rsidRPr="00901CE6">
              <w:t>incisos</w:t>
            </w:r>
            <w:proofErr w:type="spellEnd"/>
            <w:r w:rsidRPr="00901CE6">
              <w:t xml:space="preserve"> “a” y “b” del </w:t>
            </w:r>
            <w:proofErr w:type="spellStart"/>
            <w:r w:rsidRPr="00901CE6">
              <w:t>requisito</w:t>
            </w:r>
            <w:proofErr w:type="spellEnd"/>
            <w:r w:rsidRPr="00901CE6">
              <w:t xml:space="preserve"> 2.1.5.1);</w:t>
            </w:r>
          </w:p>
          <w:p w14:paraId="47A10381" w14:textId="14288994" w:rsidR="005F5813" w:rsidRPr="00901CE6" w:rsidRDefault="005F5813" w:rsidP="00D02004">
            <w:pPr>
              <w:pStyle w:val="ListPara1aTable"/>
              <w:numPr>
                <w:ilvl w:val="0"/>
                <w:numId w:val="34"/>
              </w:numPr>
            </w:pPr>
            <w:proofErr w:type="spellStart"/>
            <w:r w:rsidRPr="00901CE6">
              <w:t>Opciones</w:t>
            </w:r>
            <w:proofErr w:type="spellEnd"/>
            <w:r w:rsidRPr="00901CE6">
              <w:t xml:space="preserve"> y </w:t>
            </w:r>
            <w:proofErr w:type="spellStart"/>
            <w:r w:rsidRPr="00901CE6">
              <w:t>propuestas</w:t>
            </w:r>
            <w:proofErr w:type="spellEnd"/>
            <w:r w:rsidRPr="00901CE6">
              <w:t xml:space="preserve"> para </w:t>
            </w:r>
            <w:proofErr w:type="spellStart"/>
            <w:r w:rsidRPr="00901CE6">
              <w:rPr>
                <w:u w:val="dotted"/>
              </w:rPr>
              <w:t>mitigar</w:t>
            </w:r>
            <w:proofErr w:type="spellEnd"/>
            <w:r w:rsidRPr="00901CE6">
              <w:t xml:space="preserve"> los </w:t>
            </w:r>
            <w:proofErr w:type="spellStart"/>
            <w:r w:rsidRPr="00901CE6">
              <w:t>impactos</w:t>
            </w:r>
            <w:proofErr w:type="spellEnd"/>
            <w:r w:rsidRPr="00901CE6">
              <w:t xml:space="preserve"> </w:t>
            </w:r>
            <w:proofErr w:type="spellStart"/>
            <w:r w:rsidRPr="00901CE6">
              <w:t>potenciales</w:t>
            </w:r>
            <w:proofErr w:type="spellEnd"/>
            <w:r w:rsidRPr="00901CE6">
              <w:t xml:space="preserve"> del </w:t>
            </w:r>
            <w:proofErr w:type="spellStart"/>
            <w:r w:rsidR="00901CE6" w:rsidRPr="00901CE6">
              <w:t>proyecto</w:t>
            </w:r>
            <w:proofErr w:type="spellEnd"/>
            <w:r w:rsidR="00901CE6" w:rsidRPr="00901CE6">
              <w:t xml:space="preserve"> a lo largo de </w:t>
            </w:r>
            <w:proofErr w:type="spellStart"/>
            <w:r w:rsidR="00901CE6" w:rsidRPr="00901CE6">
              <w:t>todas</w:t>
            </w:r>
            <w:proofErr w:type="spellEnd"/>
            <w:r w:rsidR="00901CE6" w:rsidRPr="00901CE6">
              <w:t xml:space="preserve"> las </w:t>
            </w:r>
            <w:proofErr w:type="spellStart"/>
            <w:r w:rsidR="00901CE6" w:rsidRPr="00901CE6">
              <w:t>etapas</w:t>
            </w:r>
            <w:proofErr w:type="spellEnd"/>
            <w:r w:rsidR="00901CE6" w:rsidRPr="00901CE6">
              <w:t xml:space="preserve"> de la </w:t>
            </w:r>
            <w:proofErr w:type="spellStart"/>
            <w:r w:rsidR="00901CE6" w:rsidRPr="00901CE6">
              <w:t>vida</w:t>
            </w:r>
            <w:proofErr w:type="spellEnd"/>
            <w:r w:rsidR="00901CE6" w:rsidRPr="00901CE6">
              <w:t xml:space="preserve"> del </w:t>
            </w:r>
            <w:proofErr w:type="spellStart"/>
            <w:r w:rsidR="00901CE6" w:rsidRPr="00901CE6">
              <w:t>proyecto</w:t>
            </w:r>
            <w:proofErr w:type="spellEnd"/>
            <w:r w:rsidR="00901CE6" w:rsidRPr="00901CE6">
              <w:t xml:space="preserve"> (</w:t>
            </w:r>
            <w:proofErr w:type="spellStart"/>
            <w:r w:rsidR="00901CE6" w:rsidRPr="00901CE6">
              <w:t>desde</w:t>
            </w:r>
            <w:proofErr w:type="spellEnd"/>
            <w:r w:rsidR="00901CE6" w:rsidRPr="00901CE6">
              <w:t xml:space="preserve"> la </w:t>
            </w:r>
            <w:proofErr w:type="spellStart"/>
            <w:r w:rsidR="00901CE6" w:rsidRPr="00901CE6">
              <w:t>preconstrucción</w:t>
            </w:r>
            <w:proofErr w:type="spellEnd"/>
            <w:r w:rsidR="00901CE6" w:rsidRPr="00901CE6">
              <w:t xml:space="preserve"> hasta el </w:t>
            </w:r>
            <w:proofErr w:type="spellStart"/>
            <w:r w:rsidR="00901CE6" w:rsidRPr="00901CE6">
              <w:rPr>
                <w:rStyle w:val="DefinedTermChar"/>
                <w:rFonts w:eastAsiaTheme="majorEastAsia"/>
              </w:rPr>
              <w:t>desmantelamiento</w:t>
            </w:r>
            <w:proofErr w:type="spellEnd"/>
            <w:r w:rsidR="00901CE6" w:rsidRPr="00901CE6">
              <w:t xml:space="preserve"> y </w:t>
            </w:r>
            <w:r w:rsidR="00901CE6" w:rsidRPr="00901CE6">
              <w:rPr>
                <w:rStyle w:val="DefinedTermChar"/>
                <w:rFonts w:eastAsiaTheme="majorEastAsia"/>
              </w:rPr>
              <w:t>post</w:t>
            </w:r>
            <w:r w:rsidR="00564F44">
              <w:rPr>
                <w:rStyle w:val="DefinedTermChar"/>
                <w:rFonts w:eastAsiaTheme="majorEastAsia"/>
              </w:rPr>
              <w:t>-</w:t>
            </w:r>
            <w:proofErr w:type="spellStart"/>
            <w:r w:rsidR="00470BC3">
              <w:rPr>
                <w:rStyle w:val="DefinedTermChar"/>
                <w:rFonts w:eastAsiaTheme="majorEastAsia"/>
              </w:rPr>
              <w:t>rehabilitación</w:t>
            </w:r>
            <w:proofErr w:type="spellEnd"/>
            <w:r w:rsidR="00901CE6" w:rsidRPr="00901CE6">
              <w:t>) (</w:t>
            </w:r>
            <w:proofErr w:type="spellStart"/>
            <w:r w:rsidR="00901CE6" w:rsidRPr="00901CE6">
              <w:t>ver</w:t>
            </w:r>
            <w:proofErr w:type="spellEnd"/>
            <w:r w:rsidR="00901CE6" w:rsidRPr="00901CE6">
              <w:t xml:space="preserve"> 2.1.5.1.c)</w:t>
            </w:r>
            <w:r w:rsidRPr="00901CE6">
              <w:t>;</w:t>
            </w:r>
          </w:p>
          <w:p w14:paraId="071037FF" w14:textId="229BCD99" w:rsidR="005F5813" w:rsidRPr="0094330C" w:rsidRDefault="005F5813" w:rsidP="00D02004">
            <w:pPr>
              <w:pStyle w:val="ListPara1aTable"/>
              <w:numPr>
                <w:ilvl w:val="0"/>
                <w:numId w:val="34"/>
              </w:numPr>
            </w:pPr>
            <w:proofErr w:type="spellStart"/>
            <w:r w:rsidRPr="0094330C">
              <w:t>Conclusiones</w:t>
            </w:r>
            <w:proofErr w:type="spellEnd"/>
            <w:r w:rsidRPr="0094330C">
              <w:t xml:space="preserve"> </w:t>
            </w:r>
            <w:proofErr w:type="spellStart"/>
            <w:r w:rsidRPr="0094330C">
              <w:t>provisionales</w:t>
            </w:r>
            <w:proofErr w:type="spellEnd"/>
            <w:r w:rsidRPr="0094330C">
              <w:t xml:space="preserve"> y </w:t>
            </w:r>
            <w:proofErr w:type="spellStart"/>
            <w:r w:rsidRPr="0094330C">
              <w:t>recomendaciones</w:t>
            </w:r>
            <w:proofErr w:type="spellEnd"/>
            <w:r w:rsidRPr="0094330C">
              <w:t xml:space="preserve"> de la EIAS, </w:t>
            </w:r>
            <w:proofErr w:type="spellStart"/>
            <w:r w:rsidRPr="0094330C">
              <w:t>previo</w:t>
            </w:r>
            <w:proofErr w:type="spellEnd"/>
            <w:r w:rsidRPr="0094330C">
              <w:t xml:space="preserve"> a </w:t>
            </w:r>
            <w:proofErr w:type="spellStart"/>
            <w:r w:rsidRPr="0094330C">
              <w:t>su</w:t>
            </w:r>
            <w:proofErr w:type="spellEnd"/>
            <w:r w:rsidRPr="0094330C">
              <w:t xml:space="preserve"> </w:t>
            </w:r>
            <w:proofErr w:type="spellStart"/>
            <w:r w:rsidRPr="0094330C">
              <w:t>finalización</w:t>
            </w:r>
            <w:proofErr w:type="spellEnd"/>
            <w:r w:rsidRPr="0094330C">
              <w:t xml:space="preserve"> (</w:t>
            </w:r>
            <w:proofErr w:type="spellStart"/>
            <w:r w:rsidRPr="0094330C">
              <w:t>ver</w:t>
            </w:r>
            <w:proofErr w:type="spellEnd"/>
            <w:r w:rsidRPr="0094330C">
              <w:t xml:space="preserve"> </w:t>
            </w:r>
            <w:proofErr w:type="spellStart"/>
            <w:r w:rsidRPr="0094330C">
              <w:t>requisitos</w:t>
            </w:r>
            <w:proofErr w:type="spellEnd"/>
            <w:r w:rsidRPr="0094330C">
              <w:t xml:space="preserve"> 2.1.6.1.); y</w:t>
            </w:r>
            <w:r w:rsidR="00063EE2" w:rsidRPr="0094330C">
              <w:t xml:space="preserve"> </w:t>
            </w:r>
          </w:p>
          <w:p w14:paraId="1440D3BB" w14:textId="77777777" w:rsidR="005F5813" w:rsidRPr="00D1787E" w:rsidRDefault="005F5813" w:rsidP="00D02004">
            <w:pPr>
              <w:pStyle w:val="ListPara1aTable"/>
              <w:numPr>
                <w:ilvl w:val="0"/>
                <w:numId w:val="34"/>
              </w:numPr>
            </w:pPr>
            <w:r w:rsidRPr="0094330C">
              <w:t xml:space="preserve">Las </w:t>
            </w:r>
            <w:proofErr w:type="spellStart"/>
            <w:r w:rsidRPr="0094330C">
              <w:t>conclusiones</w:t>
            </w:r>
            <w:proofErr w:type="spellEnd"/>
            <w:r w:rsidRPr="009F1D99">
              <w:t xml:space="preserve"> y </w:t>
            </w:r>
            <w:proofErr w:type="spellStart"/>
            <w:r w:rsidRPr="009F1D99">
              <w:t>recomendaciones</w:t>
            </w:r>
            <w:proofErr w:type="spellEnd"/>
            <w:r w:rsidRPr="009F1D99">
              <w:t xml:space="preserve"> finales de la EIAS (</w:t>
            </w:r>
            <w:proofErr w:type="spellStart"/>
            <w:r w:rsidRPr="009F1D99">
              <w:t>ver</w:t>
            </w:r>
            <w:proofErr w:type="spellEnd"/>
            <w:r w:rsidRPr="009F1D99">
              <w:t xml:space="preserve"> </w:t>
            </w:r>
            <w:proofErr w:type="spellStart"/>
            <w:r w:rsidRPr="009F1D99">
              <w:t>requisitos</w:t>
            </w:r>
            <w:proofErr w:type="spellEnd"/>
            <w:r w:rsidRPr="009F1D99">
              <w:t xml:space="preserve"> 2.1.6.1</w:t>
            </w:r>
            <w:r w:rsidRPr="00D1787E">
              <w:t>).</w:t>
            </w:r>
          </w:p>
          <w:p w14:paraId="0191C9C2" w14:textId="6038EA24" w:rsidR="00063EE2" w:rsidRDefault="00063EE2" w:rsidP="009B0C9B">
            <w:pPr>
              <w:pStyle w:val="NumberedRequirementsSub"/>
            </w:pPr>
            <w:r w:rsidRPr="00D1787E">
              <w:t>2.1.</w:t>
            </w:r>
            <w:r>
              <w:t>7</w:t>
            </w:r>
            <w:r w:rsidRPr="00D1787E">
              <w:t>.</w:t>
            </w:r>
            <w:r>
              <w:t>3</w:t>
            </w:r>
            <w:r w:rsidRPr="00D1787E">
              <w:t xml:space="preserve">.  </w:t>
            </w:r>
            <w:r w:rsidRPr="009F1D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fomentar</w:t>
            </w:r>
            <w:proofErr w:type="spellEnd"/>
            <w:r w:rsidRPr="009F1D99">
              <w:t xml:space="preserve"> y </w:t>
            </w:r>
            <w:proofErr w:type="spellStart"/>
            <w:r w:rsidRPr="009F1D99">
              <w:t>facilitar</w:t>
            </w:r>
            <w:proofErr w:type="spellEnd"/>
            <w:r w:rsidRPr="009F1D99">
              <w:t xml:space="preserve"> la </w:t>
            </w:r>
            <w:proofErr w:type="spellStart"/>
            <w:r w:rsidRPr="009F1D99">
              <w:t>participación</w:t>
            </w:r>
            <w:proofErr w:type="spellEnd"/>
            <w:r w:rsidRPr="009F1D99">
              <w:t xml:space="preserve"> de los </w:t>
            </w:r>
            <w:proofErr w:type="spellStart"/>
            <w:r w:rsidRPr="00901CE6">
              <w:rPr>
                <w:rStyle w:val="DefinedTermChar"/>
                <w:rFonts w:eastAsiaTheme="minorHAnsi"/>
              </w:rPr>
              <w:t>actores</w:t>
            </w:r>
            <w:proofErr w:type="spellEnd"/>
            <w:r w:rsidRPr="00901CE6">
              <w:rPr>
                <w:rStyle w:val="DefinedTermChar"/>
                <w:rFonts w:eastAsiaTheme="minorHAnsi"/>
              </w:rPr>
              <w:t xml:space="preserve"> </w:t>
            </w:r>
            <w:proofErr w:type="spellStart"/>
            <w:r w:rsidRPr="00901CE6">
              <w:rPr>
                <w:rStyle w:val="DefinedTermChar"/>
                <w:rFonts w:eastAsiaTheme="minorHAnsi"/>
              </w:rPr>
              <w:t>sociales</w:t>
            </w:r>
            <w:proofErr w:type="spellEnd"/>
            <w:r w:rsidRPr="009F1D99">
              <w:t xml:space="preserve">, </w:t>
            </w:r>
            <w:proofErr w:type="spellStart"/>
            <w:r w:rsidRPr="009F1D99">
              <w:t>cuando</w:t>
            </w:r>
            <w:proofErr w:type="spellEnd"/>
            <w:r w:rsidRPr="009F1D99">
              <w:t xml:space="preserve"> sea </w:t>
            </w:r>
            <w:proofErr w:type="spellStart"/>
            <w:r w:rsidRPr="009F1D99">
              <w:t>posible</w:t>
            </w:r>
            <w:proofErr w:type="spellEnd"/>
            <w:r w:rsidRPr="009F1D99">
              <w:t xml:space="preserve">, para la </w:t>
            </w:r>
            <w:proofErr w:type="spellStart"/>
            <w:r w:rsidRPr="009F1D99">
              <w:t>recolección</w:t>
            </w:r>
            <w:proofErr w:type="spellEnd"/>
            <w:r w:rsidRPr="009F1D99">
              <w:t xml:space="preserve"> de </w:t>
            </w:r>
            <w:proofErr w:type="spellStart"/>
            <w:r w:rsidRPr="009F1D99">
              <w:t>datos</w:t>
            </w:r>
            <w:proofErr w:type="spellEnd"/>
            <w:r w:rsidRPr="009F1D99">
              <w:t xml:space="preserve"> para la EIAS, </w:t>
            </w:r>
            <w:proofErr w:type="spellStart"/>
            <w:r w:rsidRPr="009F1D99">
              <w:t>así</w:t>
            </w:r>
            <w:proofErr w:type="spellEnd"/>
            <w:r w:rsidRPr="009F1D99">
              <w:t xml:space="preserve"> </w:t>
            </w:r>
            <w:proofErr w:type="spellStart"/>
            <w:r w:rsidRPr="009F1D99">
              <w:t>como</w:t>
            </w:r>
            <w:proofErr w:type="spellEnd"/>
            <w:r w:rsidRPr="009F1D99">
              <w:t xml:space="preserve"> para el </w:t>
            </w:r>
            <w:proofErr w:type="spellStart"/>
            <w:r w:rsidRPr="009F1D99">
              <w:t>desarrollo</w:t>
            </w:r>
            <w:proofErr w:type="spellEnd"/>
            <w:r w:rsidRPr="009F1D99">
              <w:t xml:space="preserve"> de </w:t>
            </w:r>
            <w:proofErr w:type="spellStart"/>
            <w:r w:rsidRPr="009F1D99">
              <w:t>opciones</w:t>
            </w:r>
            <w:proofErr w:type="spellEnd"/>
            <w:r w:rsidRPr="009F1D99">
              <w:t xml:space="preserve"> para </w:t>
            </w:r>
            <w:proofErr w:type="spellStart"/>
            <w:r w:rsidRPr="00901CE6">
              <w:rPr>
                <w:rStyle w:val="DefinedTermChar"/>
                <w:rFonts w:eastAsiaTheme="minorHAnsi"/>
              </w:rPr>
              <w:t>mitigar</w:t>
            </w:r>
            <w:proofErr w:type="spellEnd"/>
            <w:r w:rsidRPr="009F1D99">
              <w:t xml:space="preserve"> los </w:t>
            </w:r>
            <w:proofErr w:type="spellStart"/>
            <w:r w:rsidRPr="009F1D99">
              <w:t>impactos</w:t>
            </w:r>
            <w:proofErr w:type="spellEnd"/>
            <w:r w:rsidRPr="009F1D99">
              <w:t xml:space="preserve"> </w:t>
            </w:r>
            <w:proofErr w:type="spellStart"/>
            <w:r w:rsidRPr="009F1D99">
              <w:t>potenciales</w:t>
            </w:r>
            <w:proofErr w:type="spellEnd"/>
            <w:r w:rsidRPr="009F1D99">
              <w:t xml:space="preserve"> del </w:t>
            </w:r>
            <w:proofErr w:type="spellStart"/>
            <w:r w:rsidRPr="009F1D99">
              <w:t>proyecto</w:t>
            </w:r>
            <w:proofErr w:type="spellEnd"/>
            <w:r w:rsidRPr="009F1D99">
              <w:t xml:space="preserve">, </w:t>
            </w:r>
            <w:proofErr w:type="spellStart"/>
            <w:r w:rsidRPr="009F1D99">
              <w:t>durante</w:t>
            </w:r>
            <w:proofErr w:type="spellEnd"/>
            <w:r w:rsidRPr="009F1D99">
              <w:t xml:space="preserve"> y </w:t>
            </w:r>
            <w:proofErr w:type="spellStart"/>
            <w:r w:rsidRPr="009F1D99">
              <w:t>después</w:t>
            </w:r>
            <w:proofErr w:type="spellEnd"/>
            <w:r w:rsidRPr="009F1D99">
              <w:t xml:space="preserve"> del </w:t>
            </w:r>
            <w:proofErr w:type="spellStart"/>
            <w:r w:rsidRPr="009F1D99">
              <w:t>proceso</w:t>
            </w:r>
            <w:proofErr w:type="spellEnd"/>
            <w:r w:rsidRPr="009F1D99">
              <w:t xml:space="preserve"> EIAS</w:t>
            </w:r>
            <w:r>
              <w:t>.</w:t>
            </w:r>
            <w:r w:rsidRPr="009F1D99">
              <w:rPr>
                <w:rStyle w:val="FootnoteReference"/>
                <w:rFonts w:ascii="Calibri Light" w:hAnsi="Calibri Light" w:cs="Calibri Light"/>
              </w:rPr>
              <w:footnoteReference w:id="37"/>
            </w:r>
          </w:p>
          <w:p w14:paraId="71A10EF1" w14:textId="44A36097" w:rsidR="00E12FB4" w:rsidRPr="00CD1A5C" w:rsidRDefault="00063EE2" w:rsidP="009B0C9B">
            <w:pPr>
              <w:pStyle w:val="NumberedRequirementsSub"/>
              <w:rPr>
                <w:lang w:eastAsia="en-US"/>
              </w:rPr>
            </w:pPr>
            <w:r w:rsidRPr="00D1787E">
              <w:t>2.1.</w:t>
            </w:r>
            <w:r>
              <w:t>7</w:t>
            </w:r>
            <w:r w:rsidRPr="00D1787E">
              <w:t>.</w:t>
            </w:r>
            <w:r>
              <w:t>4</w:t>
            </w:r>
            <w:r w:rsidRPr="00D1787E">
              <w:t xml:space="preserve">.  </w:t>
            </w:r>
            <w:r w:rsidR="00CD1A5C">
              <w:t xml:space="preserve">La </w:t>
            </w:r>
            <w:proofErr w:type="spellStart"/>
            <w:r w:rsidR="00CD1A5C" w:rsidRPr="00CD1A5C">
              <w:rPr>
                <w:rStyle w:val="DefinedTermChar"/>
                <w:rFonts w:eastAsiaTheme="minorHAnsi"/>
              </w:rPr>
              <w:t>empresa</w:t>
            </w:r>
            <w:proofErr w:type="spellEnd"/>
            <w:r w:rsidR="00CD1A5C" w:rsidRPr="00CD1A5C">
              <w:rPr>
                <w:rStyle w:val="DefinedTermChar"/>
                <w:rFonts w:eastAsiaTheme="minorHAnsi"/>
              </w:rPr>
              <w:t xml:space="preserve"> </w:t>
            </w:r>
            <w:proofErr w:type="spellStart"/>
            <w:r w:rsidR="00CD1A5C" w:rsidRPr="00CD1A5C">
              <w:rPr>
                <w:rStyle w:val="DefinedTermChar"/>
                <w:rFonts w:eastAsiaTheme="minorHAnsi"/>
              </w:rPr>
              <w:t>operadora</w:t>
            </w:r>
            <w:proofErr w:type="spellEnd"/>
            <w:r w:rsidR="00CD1A5C">
              <w:t xml:space="preserve"> </w:t>
            </w:r>
            <w:proofErr w:type="spellStart"/>
            <w:r w:rsidR="00CD1A5C">
              <w:t>deberá</w:t>
            </w:r>
            <w:proofErr w:type="spellEnd"/>
            <w:r w:rsidR="00CD1A5C">
              <w:t xml:space="preserve"> registrar </w:t>
            </w:r>
            <w:proofErr w:type="spellStart"/>
            <w:r w:rsidR="00CD1A5C">
              <w:t>todos</w:t>
            </w:r>
            <w:proofErr w:type="spellEnd"/>
            <w:r w:rsidR="00CD1A5C">
              <w:t xml:space="preserve"> los </w:t>
            </w:r>
            <w:proofErr w:type="spellStart"/>
            <w:r w:rsidR="00CD1A5C">
              <w:t>comentarios</w:t>
            </w:r>
            <w:proofErr w:type="spellEnd"/>
            <w:r w:rsidR="00CD1A5C">
              <w:t xml:space="preserve"> de los </w:t>
            </w:r>
            <w:proofErr w:type="spellStart"/>
            <w:r w:rsidR="00CD1A5C" w:rsidRPr="00CD1A5C">
              <w:rPr>
                <w:rStyle w:val="DefinedTermChar"/>
                <w:rFonts w:eastAsiaTheme="minorHAnsi"/>
              </w:rPr>
              <w:t>actores</w:t>
            </w:r>
            <w:proofErr w:type="spellEnd"/>
            <w:r w:rsidR="00CD1A5C" w:rsidRPr="00CD1A5C">
              <w:rPr>
                <w:rStyle w:val="DefinedTermChar"/>
                <w:rFonts w:eastAsiaTheme="minorHAnsi"/>
              </w:rPr>
              <w:t xml:space="preserve"> </w:t>
            </w:r>
            <w:proofErr w:type="spellStart"/>
            <w:r w:rsidR="00CD1A5C" w:rsidRPr="00CD1A5C">
              <w:rPr>
                <w:rStyle w:val="DefinedTermChar"/>
                <w:rFonts w:eastAsiaTheme="minorHAnsi"/>
              </w:rPr>
              <w:t>sociales</w:t>
            </w:r>
            <w:proofErr w:type="spellEnd"/>
            <w:r w:rsidR="00CD1A5C">
              <w:t xml:space="preserve"> </w:t>
            </w:r>
            <w:proofErr w:type="spellStart"/>
            <w:r w:rsidR="00CD1A5C">
              <w:t>recibidos</w:t>
            </w:r>
            <w:proofErr w:type="spellEnd"/>
            <w:r w:rsidR="00CD1A5C">
              <w:t xml:space="preserve"> </w:t>
            </w:r>
            <w:proofErr w:type="spellStart"/>
            <w:r w:rsidR="00CD1A5C">
              <w:t>en</w:t>
            </w:r>
            <w:proofErr w:type="spellEnd"/>
            <w:r w:rsidR="00CD1A5C">
              <w:t xml:space="preserve"> </w:t>
            </w:r>
            <w:proofErr w:type="spellStart"/>
            <w:r w:rsidR="00CD1A5C">
              <w:t>relación</w:t>
            </w:r>
            <w:proofErr w:type="spellEnd"/>
            <w:r w:rsidR="00CD1A5C">
              <w:t xml:space="preserve"> con el </w:t>
            </w:r>
            <w:proofErr w:type="spellStart"/>
            <w:r w:rsidR="00CD1A5C">
              <w:t>proceso</w:t>
            </w:r>
            <w:proofErr w:type="spellEnd"/>
            <w:r w:rsidR="00CD1A5C">
              <w:t xml:space="preserve"> de EIAS (</w:t>
            </w:r>
            <w:proofErr w:type="spellStart"/>
            <w:r w:rsidR="00CD1A5C">
              <w:t>alcance</w:t>
            </w:r>
            <w:proofErr w:type="spellEnd"/>
            <w:r w:rsidR="00CD1A5C">
              <w:t xml:space="preserve">, </w:t>
            </w:r>
            <w:proofErr w:type="spellStart"/>
            <w:r w:rsidR="00CD1A5C">
              <w:t>evaluación</w:t>
            </w:r>
            <w:proofErr w:type="spellEnd"/>
            <w:r w:rsidR="00CD1A5C">
              <w:t xml:space="preserve">, </w:t>
            </w:r>
            <w:proofErr w:type="spellStart"/>
            <w:r w:rsidR="00CD1A5C">
              <w:t>hallazgos</w:t>
            </w:r>
            <w:proofErr w:type="spellEnd"/>
            <w:r w:rsidR="00CD1A5C">
              <w:t xml:space="preserve">, </w:t>
            </w:r>
            <w:proofErr w:type="spellStart"/>
            <w:r w:rsidR="00CD1A5C">
              <w:t>conclusiones</w:t>
            </w:r>
            <w:proofErr w:type="spellEnd"/>
            <w:r w:rsidR="00CD1A5C">
              <w:t xml:space="preserve"> y </w:t>
            </w:r>
            <w:proofErr w:type="spellStart"/>
            <w:r w:rsidR="00CD1A5C">
              <w:t>recomendaciones</w:t>
            </w:r>
            <w:proofErr w:type="spellEnd"/>
            <w:r w:rsidR="00CD1A5C">
              <w:t xml:space="preserve">) y </w:t>
            </w:r>
            <w:proofErr w:type="spellStart"/>
            <w:r w:rsidR="00CD1A5C">
              <w:t>registrará</w:t>
            </w:r>
            <w:proofErr w:type="spellEnd"/>
            <w:r w:rsidR="00CD1A5C">
              <w:t xml:space="preserve"> </w:t>
            </w:r>
            <w:proofErr w:type="spellStart"/>
            <w:r w:rsidR="00CD1A5C">
              <w:t>cómo</w:t>
            </w:r>
            <w:proofErr w:type="spellEnd"/>
            <w:r w:rsidR="00CD1A5C">
              <w:t xml:space="preserve"> </w:t>
            </w:r>
            <w:proofErr w:type="spellStart"/>
            <w:r w:rsidR="00CD1A5C">
              <w:t>respondió</w:t>
            </w:r>
            <w:proofErr w:type="spellEnd"/>
            <w:r w:rsidR="00CD1A5C">
              <w:t xml:space="preserve"> a los </w:t>
            </w:r>
            <w:proofErr w:type="spellStart"/>
            <w:r w:rsidR="00CD1A5C">
              <w:t>comentarios</w:t>
            </w:r>
            <w:proofErr w:type="spellEnd"/>
            <w:r w:rsidR="00CD1A5C">
              <w:t xml:space="preserve"> de los </w:t>
            </w:r>
            <w:proofErr w:type="spellStart"/>
            <w:r w:rsidR="00CD1A5C" w:rsidRPr="00CD1A5C">
              <w:rPr>
                <w:rStyle w:val="DefinedTermChar"/>
                <w:rFonts w:eastAsiaTheme="minorHAnsi"/>
              </w:rPr>
              <w:t>actores</w:t>
            </w:r>
            <w:proofErr w:type="spellEnd"/>
            <w:r w:rsidR="00CD1A5C" w:rsidRPr="00CD1A5C">
              <w:rPr>
                <w:rStyle w:val="DefinedTermChar"/>
                <w:rFonts w:eastAsiaTheme="minorHAnsi"/>
              </w:rPr>
              <w:t xml:space="preserve"> </w:t>
            </w:r>
            <w:proofErr w:type="spellStart"/>
            <w:r w:rsidR="00CD1A5C" w:rsidRPr="00CD1A5C">
              <w:rPr>
                <w:rStyle w:val="DefinedTermChar"/>
                <w:rFonts w:eastAsiaTheme="minorHAnsi"/>
              </w:rPr>
              <w:t>sociales</w:t>
            </w:r>
            <w:proofErr w:type="spellEnd"/>
            <w:r w:rsidR="00CD1A5C">
              <w:t>.</w:t>
            </w:r>
          </w:p>
        </w:tc>
      </w:tr>
      <w:tr w:rsidR="00E12FB4" w:rsidRPr="00A72985" w14:paraId="0E420C2A" w14:textId="77777777" w:rsidTr="0056138B">
        <w:tc>
          <w:tcPr>
            <w:tcW w:w="9540" w:type="dxa"/>
          </w:tcPr>
          <w:p w14:paraId="55B1F51A" w14:textId="0EF15851" w:rsidR="00E12FB4" w:rsidRPr="00D1787E" w:rsidRDefault="00E12FB4" w:rsidP="006366DF">
            <w:pPr>
              <w:pStyle w:val="NumberedRequirementsMain"/>
            </w:pPr>
            <w:r w:rsidRPr="00D1787E">
              <w:t xml:space="preserve">2.1.8.  </w:t>
            </w:r>
            <w:proofErr w:type="spellStart"/>
            <w:r w:rsidR="00901CE6" w:rsidRPr="00901CE6">
              <w:t>Divulgaciones</w:t>
            </w:r>
            <w:proofErr w:type="spellEnd"/>
            <w:r w:rsidR="00901CE6" w:rsidRPr="00901CE6">
              <w:t xml:space="preserve"> e </w:t>
            </w:r>
            <w:proofErr w:type="spellStart"/>
            <w:r w:rsidR="00901CE6" w:rsidRPr="00901CE6">
              <w:t>informes</w:t>
            </w:r>
            <w:proofErr w:type="spellEnd"/>
            <w:r w:rsidR="00901CE6" w:rsidRPr="00901CE6">
              <w:t xml:space="preserve"> de la EIAS</w:t>
            </w:r>
          </w:p>
          <w:p w14:paraId="50DE355F" w14:textId="41EC4811" w:rsidR="00063EE2" w:rsidRDefault="00063EE2" w:rsidP="009B0C9B">
            <w:pPr>
              <w:pStyle w:val="NumberedRequirementsSub"/>
            </w:pPr>
            <w:r w:rsidRPr="00D1787E">
              <w:t>2.1.</w:t>
            </w:r>
            <w:r>
              <w:t>8</w:t>
            </w:r>
            <w:r w:rsidRPr="00D1787E">
              <w:t xml:space="preserve">.1.  </w:t>
            </w:r>
            <w:r w:rsidR="00E66E98" w:rsidRPr="00E66E98">
              <w:t xml:space="preserve">El </w:t>
            </w:r>
            <w:proofErr w:type="spellStart"/>
            <w:r w:rsidR="00E66E98" w:rsidRPr="00E66E98">
              <w:t>informe</w:t>
            </w:r>
            <w:proofErr w:type="spellEnd"/>
            <w:r w:rsidR="00E66E98" w:rsidRPr="00E66E98">
              <w:t xml:space="preserve"> de la EIAS y los </w:t>
            </w:r>
            <w:proofErr w:type="spellStart"/>
            <w:r w:rsidR="00E66E98" w:rsidRPr="00E66E98">
              <w:t>datos</w:t>
            </w:r>
            <w:proofErr w:type="spellEnd"/>
            <w:r w:rsidR="00E66E98" w:rsidRPr="00E66E98">
              <w:t xml:space="preserve"> y </w:t>
            </w:r>
            <w:proofErr w:type="spellStart"/>
            <w:r w:rsidR="00E66E98" w:rsidRPr="00E66E98">
              <w:t>análisis</w:t>
            </w:r>
            <w:proofErr w:type="spellEnd"/>
            <w:r w:rsidR="00E66E98" w:rsidRPr="00E66E98">
              <w:t xml:space="preserve"> de </w:t>
            </w:r>
            <w:proofErr w:type="spellStart"/>
            <w:r w:rsidR="00E66E98" w:rsidRPr="00E66E98">
              <w:t>apoyo</w:t>
            </w:r>
            <w:proofErr w:type="spellEnd"/>
            <w:r w:rsidR="00E66E98" w:rsidRPr="00E66E98">
              <w:t xml:space="preserve"> se </w:t>
            </w:r>
            <w:proofErr w:type="spellStart"/>
            <w:r w:rsidR="00E66E98" w:rsidRPr="00E66E98">
              <w:t>pondrán</w:t>
            </w:r>
            <w:proofErr w:type="spellEnd"/>
            <w:r w:rsidR="00E66E98" w:rsidRPr="00E66E98">
              <w:t xml:space="preserve"> a </w:t>
            </w:r>
            <w:proofErr w:type="spellStart"/>
            <w:r w:rsidR="00E66E98" w:rsidRPr="00E66E98">
              <w:t>disposición</w:t>
            </w:r>
            <w:proofErr w:type="spellEnd"/>
            <w:r w:rsidR="00E66E98" w:rsidRPr="00E66E98">
              <w:t xml:space="preserve"> del </w:t>
            </w:r>
            <w:proofErr w:type="spellStart"/>
            <w:r w:rsidR="00E66E98" w:rsidRPr="00E66E98">
              <w:t>público</w:t>
            </w:r>
            <w:proofErr w:type="spellEnd"/>
            <w:r w:rsidR="00E66E98" w:rsidRPr="00E66E98">
              <w:t xml:space="preserve"> y los </w:t>
            </w:r>
            <w:proofErr w:type="spellStart"/>
            <w:r w:rsidR="00E66E98" w:rsidRPr="00E66E98">
              <w:t>medios</w:t>
            </w:r>
            <w:proofErr w:type="spellEnd"/>
            <w:r w:rsidR="00E66E98" w:rsidRPr="00E66E98">
              <w:t xml:space="preserve"> para acceder </w:t>
            </w:r>
            <w:proofErr w:type="gramStart"/>
            <w:r w:rsidR="00E66E98" w:rsidRPr="00E66E98">
              <w:t>a</w:t>
            </w:r>
            <w:proofErr w:type="gramEnd"/>
            <w:r w:rsidR="00E66E98" w:rsidRPr="00E66E98">
              <w:t xml:space="preserve"> </w:t>
            </w:r>
            <w:proofErr w:type="spellStart"/>
            <w:r w:rsidR="00E66E98" w:rsidRPr="00E66E98">
              <w:t>esta</w:t>
            </w:r>
            <w:proofErr w:type="spellEnd"/>
            <w:r w:rsidR="00E66E98" w:rsidRPr="00E66E98">
              <w:t xml:space="preserve"> </w:t>
            </w:r>
            <w:proofErr w:type="spellStart"/>
            <w:r w:rsidR="00E66E98" w:rsidRPr="00E66E98">
              <w:t>información</w:t>
            </w:r>
            <w:proofErr w:type="spellEnd"/>
            <w:r w:rsidR="00E66E98" w:rsidRPr="00E66E98">
              <w:t xml:space="preserve"> se </w:t>
            </w:r>
            <w:proofErr w:type="spellStart"/>
            <w:r w:rsidR="00E66E98" w:rsidRPr="00E66E98">
              <w:t>comunicarán</w:t>
            </w:r>
            <w:proofErr w:type="spellEnd"/>
            <w:r w:rsidR="00E66E98" w:rsidRPr="00E66E98">
              <w:t xml:space="preserve"> a los </w:t>
            </w:r>
            <w:proofErr w:type="spellStart"/>
            <w:r w:rsidR="00E66E98" w:rsidRPr="00E66E98">
              <w:rPr>
                <w:rStyle w:val="DefinedTermChar"/>
                <w:rFonts w:eastAsiaTheme="minorHAnsi"/>
              </w:rPr>
              <w:t>actores</w:t>
            </w:r>
            <w:proofErr w:type="spellEnd"/>
            <w:r w:rsidR="00E66E98" w:rsidRPr="00E66E98">
              <w:rPr>
                <w:rStyle w:val="DefinedTermChar"/>
                <w:rFonts w:eastAsiaTheme="minorHAnsi"/>
              </w:rPr>
              <w:t xml:space="preserve"> </w:t>
            </w:r>
            <w:proofErr w:type="spellStart"/>
            <w:r w:rsidR="00E66E98" w:rsidRPr="00E66E98">
              <w:rPr>
                <w:rStyle w:val="DefinedTermChar"/>
                <w:rFonts w:eastAsiaTheme="minorHAnsi"/>
              </w:rPr>
              <w:t>sociales</w:t>
            </w:r>
            <w:proofErr w:type="spellEnd"/>
            <w:r w:rsidR="00E66E98" w:rsidRPr="00E66E98">
              <w:t>.</w:t>
            </w:r>
            <w:r w:rsidR="00E66E98" w:rsidRPr="00901CE6">
              <w:t xml:space="preserve"> </w:t>
            </w:r>
            <w:r w:rsidR="00E66E98">
              <w:t xml:space="preserve"> </w:t>
            </w:r>
          </w:p>
          <w:p w14:paraId="7A439899" w14:textId="5539C109" w:rsidR="00E12FB4" w:rsidRPr="0011546F" w:rsidRDefault="00063EE2" w:rsidP="009B0C9B">
            <w:pPr>
              <w:pStyle w:val="NumberedRequirementsSub"/>
            </w:pPr>
            <w:r w:rsidRPr="00D1787E">
              <w:t>2.1.</w:t>
            </w:r>
            <w:r>
              <w:t>8</w:t>
            </w:r>
            <w:r w:rsidRPr="00D1787E">
              <w:t xml:space="preserve">.2.  </w:t>
            </w:r>
            <w:r w:rsidRPr="009F1D99">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9F1D99">
              <w:t xml:space="preserve"> </w:t>
            </w:r>
            <w:proofErr w:type="spellStart"/>
            <w:r w:rsidRPr="009F1D99">
              <w:t>deberá</w:t>
            </w:r>
            <w:proofErr w:type="spellEnd"/>
            <w:r w:rsidRPr="009F1D99">
              <w:t xml:space="preserve"> </w:t>
            </w:r>
            <w:proofErr w:type="spellStart"/>
            <w:r w:rsidRPr="009F1D99">
              <w:t>poner</w:t>
            </w:r>
            <w:proofErr w:type="spellEnd"/>
            <w:r w:rsidRPr="009F1D99">
              <w:t xml:space="preserve"> a </w:t>
            </w:r>
            <w:proofErr w:type="spellStart"/>
            <w:r w:rsidRPr="009F1D99">
              <w:t>disposición</w:t>
            </w:r>
            <w:proofErr w:type="spellEnd"/>
            <w:r w:rsidRPr="009F1D99">
              <w:t xml:space="preserve"> </w:t>
            </w:r>
            <w:proofErr w:type="spellStart"/>
            <w:r w:rsidRPr="009F1D99">
              <w:t>pública</w:t>
            </w:r>
            <w:proofErr w:type="spellEnd"/>
            <w:r w:rsidRPr="009F1D99">
              <w:t xml:space="preserve"> una </w:t>
            </w:r>
            <w:proofErr w:type="spellStart"/>
            <w:r w:rsidRPr="009F1D99">
              <w:t>versión</w:t>
            </w:r>
            <w:proofErr w:type="spellEnd"/>
            <w:r w:rsidRPr="009F1D99">
              <w:t xml:space="preserve"> </w:t>
            </w:r>
            <w:proofErr w:type="spellStart"/>
            <w:r w:rsidRPr="009F1D99">
              <w:t>anónima</w:t>
            </w:r>
            <w:proofErr w:type="spellEnd"/>
            <w:r w:rsidRPr="009F1D99">
              <w:t xml:space="preserve"> del </w:t>
            </w:r>
            <w:proofErr w:type="spellStart"/>
            <w:r w:rsidRPr="009F1D99">
              <w:t>registro</w:t>
            </w:r>
            <w:proofErr w:type="spellEnd"/>
            <w:r w:rsidRPr="009F1D99">
              <w:t xml:space="preserve"> de los </w:t>
            </w:r>
            <w:proofErr w:type="spellStart"/>
            <w:r w:rsidRPr="009F1D99">
              <w:t>comentarios</w:t>
            </w:r>
            <w:proofErr w:type="spellEnd"/>
            <w:r w:rsidRPr="009F1D99">
              <w:t xml:space="preserve"> de los </w:t>
            </w:r>
            <w:proofErr w:type="spellStart"/>
            <w:r w:rsidRPr="009F1D99">
              <w:rPr>
                <w:u w:val="dotted"/>
              </w:rPr>
              <w:t>actores</w:t>
            </w:r>
            <w:proofErr w:type="spellEnd"/>
            <w:r w:rsidRPr="009F1D99">
              <w:rPr>
                <w:u w:val="dotted"/>
              </w:rPr>
              <w:t xml:space="preserve"> </w:t>
            </w:r>
            <w:proofErr w:type="spellStart"/>
            <w:r w:rsidRPr="009F1D99">
              <w:rPr>
                <w:u w:val="dotted"/>
              </w:rPr>
              <w:t>sociales</w:t>
            </w:r>
            <w:proofErr w:type="spellEnd"/>
            <w:r w:rsidRPr="009F1D99">
              <w:t xml:space="preserve"> y </w:t>
            </w:r>
            <w:proofErr w:type="spellStart"/>
            <w:r w:rsidRPr="009F1D99">
              <w:t>sobre</w:t>
            </w:r>
            <w:proofErr w:type="spellEnd"/>
            <w:r w:rsidRPr="009F1D99">
              <w:t xml:space="preserve"> las </w:t>
            </w:r>
            <w:proofErr w:type="spellStart"/>
            <w:r w:rsidRPr="009F1D99">
              <w:t>respuestas</w:t>
            </w:r>
            <w:proofErr w:type="spellEnd"/>
            <w:r w:rsidRPr="009F1D99">
              <w:t xml:space="preserve"> </w:t>
            </w:r>
            <w:proofErr w:type="spellStart"/>
            <w:r w:rsidRPr="009F1D99">
              <w:t>brindadas</w:t>
            </w:r>
            <w:proofErr w:type="spellEnd"/>
            <w:r w:rsidRPr="009F1D99">
              <w:t xml:space="preserve"> al </w:t>
            </w:r>
            <w:proofErr w:type="spellStart"/>
            <w:r w:rsidRPr="009F1D99">
              <w:t>respecto</w:t>
            </w:r>
            <w:proofErr w:type="spellEnd"/>
            <w:r w:rsidRPr="009F1D99">
              <w:t xml:space="preserve">, que </w:t>
            </w:r>
            <w:proofErr w:type="spellStart"/>
            <w:r w:rsidRPr="009F1D99">
              <w:t>incluya</w:t>
            </w:r>
            <w:proofErr w:type="spellEnd"/>
            <w:r w:rsidRPr="009F1D99">
              <w:t xml:space="preserve"> </w:t>
            </w:r>
            <w:proofErr w:type="spellStart"/>
            <w:r w:rsidRPr="009F1D99">
              <w:t>qué</w:t>
            </w:r>
            <w:proofErr w:type="spellEnd"/>
            <w:r w:rsidRPr="009F1D99">
              <w:t xml:space="preserve"> </w:t>
            </w:r>
            <w:proofErr w:type="spellStart"/>
            <w:r w:rsidRPr="009F1D99">
              <w:t>consideración</w:t>
            </w:r>
            <w:proofErr w:type="spellEnd"/>
            <w:r w:rsidRPr="009F1D99">
              <w:t xml:space="preserve"> se le </w:t>
            </w:r>
            <w:proofErr w:type="spellStart"/>
            <w:r w:rsidRPr="009F1D99">
              <w:t>dio</w:t>
            </w:r>
            <w:proofErr w:type="spellEnd"/>
            <w:r w:rsidRPr="009F1D99">
              <w:t xml:space="preserve"> a </w:t>
            </w:r>
            <w:proofErr w:type="spellStart"/>
            <w:r w:rsidRPr="009F1D99">
              <w:t>cada</w:t>
            </w:r>
            <w:proofErr w:type="spellEnd"/>
            <w:r w:rsidRPr="009F1D99">
              <w:t xml:space="preserve"> </w:t>
            </w:r>
            <w:proofErr w:type="spellStart"/>
            <w:r w:rsidRPr="009F1D99">
              <w:t>comentario</w:t>
            </w:r>
            <w:proofErr w:type="spellEnd"/>
            <w:r>
              <w:t>.</w:t>
            </w:r>
          </w:p>
        </w:tc>
      </w:tr>
    </w:tbl>
    <w:p w14:paraId="7D3CC05B" w14:textId="77777777" w:rsidR="00D81765" w:rsidRPr="00156A6C" w:rsidRDefault="00D81765" w:rsidP="00D81765">
      <w:pPr>
        <w:jc w:val="both"/>
        <w:rPr>
          <w:rFonts w:asciiTheme="minorHAnsi" w:hAnsiTheme="minorHAnsi" w:cstheme="minorHAnsi"/>
          <w:color w:val="000000" w:themeColor="text1"/>
          <w:szCs w:val="20"/>
          <w:lang w:val="es-ES"/>
        </w:rPr>
      </w:pPr>
    </w:p>
    <w:p w14:paraId="7BF81965" w14:textId="77777777" w:rsidR="00FC7431" w:rsidRDefault="00FC7431">
      <w:pPr>
        <w:spacing w:after="0"/>
        <w:rPr>
          <w:rFonts w:ascii="Rockwell" w:hAnsi="Rockwell"/>
          <w:sz w:val="36"/>
          <w:szCs w:val="36"/>
        </w:rPr>
      </w:pPr>
      <w:r>
        <w:br w:type="page"/>
      </w:r>
    </w:p>
    <w:p w14:paraId="527338AB" w14:textId="71DE65E6" w:rsidR="00E12FB4" w:rsidRDefault="00DF30CF" w:rsidP="003E6CF6">
      <w:pPr>
        <w:pStyle w:val="Heading3noTOC"/>
      </w:pPr>
      <w:r>
        <w:lastRenderedPageBreak/>
        <w:t xml:space="preserve">2.1-B.  </w:t>
      </w:r>
      <w:proofErr w:type="spellStart"/>
      <w:r w:rsidR="00E12FB4" w:rsidRPr="009736C4">
        <w:t>Requisitos</w:t>
      </w:r>
      <w:proofErr w:type="spellEnd"/>
      <w:r w:rsidR="00E12FB4" w:rsidRPr="009736C4">
        <w:t xml:space="preserve"> </w:t>
      </w:r>
      <w:proofErr w:type="spellStart"/>
      <w:r w:rsidR="00E12FB4" w:rsidRPr="009736C4">
        <w:t>sobre</w:t>
      </w:r>
      <w:proofErr w:type="spellEnd"/>
      <w:r w:rsidR="00E12FB4" w:rsidRPr="009736C4">
        <w:t xml:space="preserve"> la </w:t>
      </w:r>
      <w:proofErr w:type="spellStart"/>
      <w:r w:rsidR="00E12FB4" w:rsidRPr="009736C4">
        <w:t>evaluación</w:t>
      </w:r>
      <w:proofErr w:type="spellEnd"/>
      <w:r w:rsidR="00E12FB4" w:rsidRPr="009736C4">
        <w:t xml:space="preserve"> y </w:t>
      </w:r>
      <w:proofErr w:type="spellStart"/>
      <w:r w:rsidR="00E12FB4" w:rsidRPr="009736C4">
        <w:t>gestión</w:t>
      </w:r>
      <w:proofErr w:type="spellEnd"/>
      <w:r w:rsidR="00E12FB4" w:rsidRPr="009736C4">
        <w:t xml:space="preserve"> del </w:t>
      </w:r>
      <w:proofErr w:type="spellStart"/>
      <w:r w:rsidR="00E12FB4" w:rsidRPr="009736C4">
        <w:t>impacto</w:t>
      </w:r>
      <w:proofErr w:type="spellEnd"/>
      <w:r w:rsidR="00E12FB4" w:rsidRPr="009736C4">
        <w:t xml:space="preserve"> </w:t>
      </w:r>
      <w:proofErr w:type="spellStart"/>
      <w:r w:rsidR="00E12FB4" w:rsidRPr="009736C4">
        <w:t>ambiental</w:t>
      </w:r>
      <w:proofErr w:type="spellEnd"/>
      <w:r w:rsidR="00E12FB4" w:rsidRPr="009736C4">
        <w:t xml:space="preserve"> y social</w:t>
      </w:r>
      <w:r>
        <w:t xml:space="preserve"> - </w:t>
      </w:r>
      <w:proofErr w:type="spellStart"/>
      <w:r w:rsidRPr="00DF30CF">
        <w:t>operaciones</w:t>
      </w:r>
      <w:proofErr w:type="spellEnd"/>
      <w:r w:rsidRPr="00DF30CF">
        <w:t xml:space="preserve"> de </w:t>
      </w:r>
      <w:proofErr w:type="spellStart"/>
      <w:r w:rsidRPr="00DF30CF">
        <w:t>procesamiento</w:t>
      </w:r>
      <w:proofErr w:type="spellEnd"/>
      <w:r w:rsidRPr="00DF30CF">
        <w:t xml:space="preserve"> de </w:t>
      </w:r>
      <w:proofErr w:type="spellStart"/>
      <w:r w:rsidRPr="00DF30CF">
        <w:t>minerales</w:t>
      </w:r>
      <w:proofErr w:type="spellEnd"/>
      <w:r w:rsidRPr="00DF30CF">
        <w:t xml:space="preserve"> </w:t>
      </w:r>
      <w:proofErr w:type="spellStart"/>
      <w:r w:rsidRPr="00DF30CF">
        <w:t>existentes</w:t>
      </w:r>
      <w:proofErr w:type="spellEnd"/>
      <w:r>
        <w:t>.</w:t>
      </w:r>
    </w:p>
    <w:p w14:paraId="5CC5607C" w14:textId="0CFE6738" w:rsidR="00DF30CF" w:rsidRPr="00636F85" w:rsidRDefault="00DF30CF" w:rsidP="00DF30CF">
      <w:pPr>
        <w:pStyle w:val="ObjectiveScope"/>
        <w:rPr>
          <w:rFonts w:asciiTheme="minorHAnsi" w:hAnsiTheme="minorHAnsi" w:cstheme="minorHAnsi"/>
          <w:szCs w:val="22"/>
          <w:lang w:val="es-ES"/>
        </w:rPr>
      </w:pPr>
      <w:r>
        <w:rPr>
          <w:rFonts w:ascii="Calibri" w:eastAsia="Calibri" w:hAnsi="Calibri" w:cs="Calibri"/>
          <w:color w:val="0D0D0D"/>
          <w:szCs w:val="22"/>
          <w:lang w:val="es-ES_tradnl"/>
        </w:rPr>
        <w:t>Requisitos críticos en este capítulo</w:t>
      </w:r>
    </w:p>
    <w:p w14:paraId="40FA48BD" w14:textId="3A56AAB6" w:rsidR="00DF30CF" w:rsidRPr="00B80DED" w:rsidRDefault="00DF30CF" w:rsidP="00B80DED">
      <w:pPr>
        <w:rPr>
          <w:rFonts w:eastAsia="Calibri"/>
          <w:color w:val="C00000"/>
        </w:rPr>
      </w:pPr>
      <w:r w:rsidRPr="00B80DED">
        <w:rPr>
          <w:rFonts w:eastAsia="Calibri"/>
          <w:color w:val="C00000"/>
        </w:rPr>
        <w:t xml:space="preserve">La </w:t>
      </w:r>
      <w:proofErr w:type="spellStart"/>
      <w:r w:rsidRPr="00B80DED">
        <w:rPr>
          <w:rFonts w:eastAsia="Calibri"/>
          <w:color w:val="C00000"/>
        </w:rPr>
        <w:t>empresa</w:t>
      </w:r>
      <w:proofErr w:type="spellEnd"/>
      <w:r w:rsidRPr="00B80DED">
        <w:rPr>
          <w:rFonts w:eastAsia="Calibri"/>
          <w:color w:val="C00000"/>
        </w:rPr>
        <w:t xml:space="preserve"> ha </w:t>
      </w:r>
      <w:proofErr w:type="spellStart"/>
      <w:r w:rsidRPr="00B80DED">
        <w:rPr>
          <w:rFonts w:eastAsia="Calibri"/>
          <w:color w:val="C00000"/>
        </w:rPr>
        <w:t>llevado</w:t>
      </w:r>
      <w:proofErr w:type="spellEnd"/>
      <w:r w:rsidRPr="00B80DED">
        <w:rPr>
          <w:rFonts w:eastAsia="Calibri"/>
          <w:color w:val="C00000"/>
        </w:rPr>
        <w:t xml:space="preserve"> a </w:t>
      </w:r>
      <w:proofErr w:type="spellStart"/>
      <w:r w:rsidRPr="00B80DED">
        <w:rPr>
          <w:rFonts w:eastAsia="Calibri"/>
          <w:color w:val="C00000"/>
        </w:rPr>
        <w:t>cabo</w:t>
      </w:r>
      <w:proofErr w:type="spellEnd"/>
      <w:r w:rsidRPr="00B80DED">
        <w:rPr>
          <w:rFonts w:eastAsia="Calibri"/>
          <w:color w:val="C00000"/>
        </w:rPr>
        <w:t xml:space="preserve"> un </w:t>
      </w:r>
      <w:proofErr w:type="spellStart"/>
      <w:r w:rsidRPr="00B80DED">
        <w:rPr>
          <w:rFonts w:eastAsia="Calibri"/>
          <w:color w:val="C00000"/>
        </w:rPr>
        <w:t>proceso</w:t>
      </w:r>
      <w:proofErr w:type="spellEnd"/>
      <w:r w:rsidRPr="00B80DED">
        <w:rPr>
          <w:rFonts w:eastAsia="Calibri"/>
          <w:color w:val="C00000"/>
        </w:rPr>
        <w:t xml:space="preserve"> para </w:t>
      </w:r>
      <w:proofErr w:type="spellStart"/>
      <w:r w:rsidRPr="00B80DED">
        <w:rPr>
          <w:rFonts w:eastAsia="Calibri"/>
          <w:color w:val="C00000"/>
        </w:rPr>
        <w:t>identificar</w:t>
      </w:r>
      <w:proofErr w:type="spellEnd"/>
      <w:r w:rsidRPr="00B80DED">
        <w:rPr>
          <w:rFonts w:eastAsia="Calibri"/>
          <w:color w:val="C00000"/>
        </w:rPr>
        <w:t xml:space="preserve"> los </w:t>
      </w:r>
      <w:proofErr w:type="spellStart"/>
      <w:r w:rsidRPr="00B80DED">
        <w:rPr>
          <w:rFonts w:eastAsia="Calibri"/>
          <w:color w:val="C00000"/>
        </w:rPr>
        <w:t>impactos</w:t>
      </w:r>
      <w:proofErr w:type="spellEnd"/>
      <w:r w:rsidRPr="00B80DED">
        <w:rPr>
          <w:rFonts w:eastAsia="Calibri"/>
          <w:color w:val="C00000"/>
        </w:rPr>
        <w:t xml:space="preserve"> </w:t>
      </w:r>
      <w:proofErr w:type="spellStart"/>
      <w:r w:rsidRPr="00B80DED">
        <w:rPr>
          <w:rFonts w:eastAsia="Calibri"/>
          <w:color w:val="C00000"/>
        </w:rPr>
        <w:t>potenciales</w:t>
      </w:r>
      <w:proofErr w:type="spellEnd"/>
      <w:r w:rsidRPr="00B80DED">
        <w:rPr>
          <w:rFonts w:eastAsia="Calibri"/>
          <w:color w:val="C00000"/>
        </w:rPr>
        <w:t xml:space="preserve"> (</w:t>
      </w:r>
      <w:proofErr w:type="spellStart"/>
      <w:r w:rsidRPr="00B80DED">
        <w:rPr>
          <w:rFonts w:eastAsia="Calibri"/>
          <w:color w:val="C00000"/>
        </w:rPr>
        <w:t>sociales</w:t>
      </w:r>
      <w:proofErr w:type="spellEnd"/>
      <w:r w:rsidRPr="00B80DED">
        <w:rPr>
          <w:rFonts w:eastAsia="Calibri"/>
          <w:color w:val="C00000"/>
        </w:rPr>
        <w:t xml:space="preserve"> y </w:t>
      </w:r>
      <w:proofErr w:type="spellStart"/>
      <w:r w:rsidRPr="00B80DED">
        <w:rPr>
          <w:rFonts w:eastAsia="Calibri"/>
          <w:color w:val="C00000"/>
        </w:rPr>
        <w:t>ambientales</w:t>
      </w:r>
      <w:proofErr w:type="spellEnd"/>
      <w:r w:rsidRPr="00B80DED">
        <w:rPr>
          <w:rFonts w:eastAsia="Calibri"/>
          <w:color w:val="C00000"/>
        </w:rPr>
        <w:t xml:space="preserve">) de la </w:t>
      </w:r>
      <w:proofErr w:type="spellStart"/>
      <w:r w:rsidR="00C736F7" w:rsidRPr="00B80DED">
        <w:rPr>
          <w:rStyle w:val="DefinedTermChar"/>
          <w:rFonts w:eastAsia="Calibri"/>
          <w:color w:val="C00000"/>
        </w:rPr>
        <w:t>operación</w:t>
      </w:r>
      <w:proofErr w:type="spellEnd"/>
      <w:r w:rsidR="00C736F7" w:rsidRPr="00B80DED">
        <w:rPr>
          <w:rStyle w:val="DefinedTermChar"/>
          <w:rFonts w:eastAsia="Calibri"/>
          <w:color w:val="C00000"/>
        </w:rPr>
        <w:t xml:space="preserve"> de </w:t>
      </w:r>
      <w:proofErr w:type="spellStart"/>
      <w:r w:rsidR="00C736F7" w:rsidRPr="00B80DED">
        <w:rPr>
          <w:rStyle w:val="DefinedTermChar"/>
          <w:rFonts w:eastAsia="Calibri"/>
          <w:color w:val="C00000"/>
        </w:rPr>
        <w:t>procesamiento</w:t>
      </w:r>
      <w:proofErr w:type="spellEnd"/>
      <w:r w:rsidR="00C736F7" w:rsidRPr="00B80DED">
        <w:rPr>
          <w:rStyle w:val="DefinedTermChar"/>
          <w:rFonts w:eastAsia="Calibri"/>
          <w:color w:val="C00000"/>
        </w:rPr>
        <w:t xml:space="preserve"> de </w:t>
      </w:r>
      <w:proofErr w:type="spellStart"/>
      <w:r w:rsidR="00C736F7" w:rsidRPr="00B80DED">
        <w:rPr>
          <w:rStyle w:val="DefinedTermChar"/>
          <w:rFonts w:eastAsia="Calibri"/>
          <w:color w:val="C00000"/>
        </w:rPr>
        <w:t>minerales</w:t>
      </w:r>
      <w:proofErr w:type="spellEnd"/>
      <w:r w:rsidRPr="00B80DED">
        <w:rPr>
          <w:rFonts w:eastAsia="Calibri"/>
          <w:color w:val="C00000"/>
        </w:rPr>
        <w:t xml:space="preserve"> (2.1.1.1).</w:t>
      </w:r>
    </w:p>
    <w:p w14:paraId="29DFD380" w14:textId="3F967AA3" w:rsidR="00B80DED" w:rsidRPr="00B80DED" w:rsidRDefault="00B80DED" w:rsidP="009B0C9B">
      <w:pPr>
        <w:pStyle w:val="NOTEinChapter"/>
      </w:pPr>
      <w:r w:rsidRPr="00156A6C">
        <w:rPr>
          <w:b/>
          <w:bCs/>
          <w:color w:val="FF40FF"/>
          <w:lang w:val="es-ES_tradnl"/>
        </w:rPr>
        <w:t>NOTA:</w:t>
      </w:r>
      <w:r w:rsidRPr="00156A6C">
        <w:rPr>
          <w:lang w:val="es-ES_tradnl"/>
        </w:rPr>
        <w:t xml:space="preserve"> </w:t>
      </w:r>
      <w:r w:rsidRPr="00D81765">
        <w:rPr>
          <w:lang w:val="es-ES_tradnl"/>
        </w:rPr>
        <w:t>Los siguientes requisitos se aplican a todas las instalaciones de procesamiento de minerales existentes (incluidas aquellas donde hay modificaciones / expansiones propuestas).</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540"/>
      </w:tblGrid>
      <w:tr w:rsidR="00E12FB4" w:rsidRPr="00B27194" w14:paraId="4393C7B7" w14:textId="77777777" w:rsidTr="0056138B">
        <w:tc>
          <w:tcPr>
            <w:tcW w:w="9540" w:type="dxa"/>
          </w:tcPr>
          <w:p w14:paraId="2951E272" w14:textId="0392E759" w:rsidR="00E12FB4" w:rsidRPr="006D6992" w:rsidRDefault="00E12FB4" w:rsidP="006366DF">
            <w:pPr>
              <w:pStyle w:val="NumberedRequirementsMain"/>
            </w:pPr>
            <w:r w:rsidRPr="006D6992">
              <w:t xml:space="preserve">2.1.1.  </w:t>
            </w:r>
            <w:proofErr w:type="spellStart"/>
            <w:r w:rsidR="005D3E30" w:rsidRPr="005D3E30">
              <w:t>Evaluación</w:t>
            </w:r>
            <w:proofErr w:type="spellEnd"/>
            <w:r w:rsidR="005D3E30" w:rsidRPr="005D3E30">
              <w:t xml:space="preserve"> de </w:t>
            </w:r>
            <w:proofErr w:type="spellStart"/>
            <w:r w:rsidR="005D3E30" w:rsidRPr="005D3E30">
              <w:t>posibles</w:t>
            </w:r>
            <w:proofErr w:type="spellEnd"/>
            <w:r w:rsidR="005D3E30" w:rsidRPr="005D3E30">
              <w:t xml:space="preserve"> </w:t>
            </w:r>
            <w:proofErr w:type="spellStart"/>
            <w:r w:rsidR="005D3E30" w:rsidRPr="005D3E30">
              <w:t>impactos</w:t>
            </w:r>
            <w:proofErr w:type="spellEnd"/>
            <w:r w:rsidR="005D3E30" w:rsidRPr="005D3E30">
              <w:t xml:space="preserve"> </w:t>
            </w:r>
            <w:proofErr w:type="spellStart"/>
            <w:r w:rsidR="005D3E30" w:rsidRPr="005D3E30">
              <w:t>ambientales</w:t>
            </w:r>
            <w:proofErr w:type="spellEnd"/>
            <w:r w:rsidR="005D3E30" w:rsidRPr="005D3E30">
              <w:t xml:space="preserve"> y </w:t>
            </w:r>
            <w:proofErr w:type="spellStart"/>
            <w:r w:rsidR="005D3E30" w:rsidRPr="005D3E30">
              <w:t>sociales</w:t>
            </w:r>
            <w:proofErr w:type="spellEnd"/>
          </w:p>
          <w:p w14:paraId="0F5A0172" w14:textId="0D1011F2" w:rsidR="00E12FB4" w:rsidRDefault="00E12FB4" w:rsidP="009B0C9B">
            <w:pPr>
              <w:pStyle w:val="NumberedRequirementsSub"/>
            </w:pPr>
            <w:r w:rsidRPr="009736C4">
              <w:t xml:space="preserve">2.1.1.1.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A8484D">
              <w:br/>
            </w:r>
            <w:r w:rsidR="00417F8B" w:rsidRPr="005D3E30">
              <w:t xml:space="preserve">La </w:t>
            </w:r>
            <w:proofErr w:type="spellStart"/>
            <w:r w:rsidR="008572EF" w:rsidRPr="005D3E30">
              <w:rPr>
                <w:rStyle w:val="DefinedTermChar"/>
                <w:rFonts w:eastAsiaTheme="minorHAnsi"/>
              </w:rPr>
              <w:t>empresa</w:t>
            </w:r>
            <w:proofErr w:type="spellEnd"/>
            <w:r w:rsidR="008572EF" w:rsidRPr="005D3E30">
              <w:rPr>
                <w:rStyle w:val="DefinedTermChar"/>
                <w:rFonts w:eastAsiaTheme="minorHAnsi"/>
              </w:rPr>
              <w:t xml:space="preserve"> </w:t>
            </w:r>
            <w:proofErr w:type="spellStart"/>
            <w:r w:rsidR="008572EF" w:rsidRPr="005D3E30">
              <w:rPr>
                <w:rStyle w:val="DefinedTermChar"/>
                <w:rFonts w:eastAsiaTheme="minorHAnsi"/>
              </w:rPr>
              <w:t>operadora</w:t>
            </w:r>
            <w:proofErr w:type="spellEnd"/>
            <w:r w:rsidR="00417F8B" w:rsidRPr="005D3E30">
              <w:t xml:space="preserve"> </w:t>
            </w:r>
            <w:proofErr w:type="spellStart"/>
            <w:r w:rsidR="00417F8B" w:rsidRPr="005D3E30">
              <w:t>deberá</w:t>
            </w:r>
            <w:proofErr w:type="spellEnd"/>
            <w:r w:rsidR="00417F8B" w:rsidRPr="005D3E30">
              <w:t xml:space="preserve"> </w:t>
            </w:r>
            <w:proofErr w:type="spellStart"/>
            <w:r w:rsidR="00417F8B" w:rsidRPr="005D3E30">
              <w:t>demostrar</w:t>
            </w:r>
            <w:proofErr w:type="spellEnd"/>
            <w:r w:rsidR="00417F8B" w:rsidRPr="005D3E30">
              <w:t xml:space="preserve"> que ha </w:t>
            </w:r>
            <w:proofErr w:type="spellStart"/>
            <w:r w:rsidR="00417F8B" w:rsidRPr="005D3E30">
              <w:t>realizado</w:t>
            </w:r>
            <w:proofErr w:type="spellEnd"/>
            <w:r w:rsidR="00417F8B" w:rsidRPr="005D3E30">
              <w:t xml:space="preserve"> una </w:t>
            </w:r>
            <w:proofErr w:type="spellStart"/>
            <w:r w:rsidR="00417F8B" w:rsidRPr="005D3E30">
              <w:t>evaluación</w:t>
            </w:r>
            <w:proofErr w:type="spellEnd"/>
            <w:r w:rsidR="00417F8B" w:rsidRPr="005D3E30">
              <w:t xml:space="preserve"> integral de los </w:t>
            </w:r>
            <w:proofErr w:type="spellStart"/>
            <w:r w:rsidR="00417F8B" w:rsidRPr="005D3E30">
              <w:t>posibles</w:t>
            </w:r>
            <w:proofErr w:type="spellEnd"/>
            <w:r w:rsidR="00417F8B" w:rsidRPr="005D3E30">
              <w:t xml:space="preserve"> </w:t>
            </w:r>
            <w:proofErr w:type="spellStart"/>
            <w:r w:rsidR="00417F8B" w:rsidRPr="005D3E30">
              <w:t>impactos</w:t>
            </w:r>
            <w:proofErr w:type="spellEnd"/>
            <w:r w:rsidR="00417F8B" w:rsidRPr="005D3E30">
              <w:t xml:space="preserve"> </w:t>
            </w:r>
            <w:proofErr w:type="spellStart"/>
            <w:r w:rsidR="00417F8B" w:rsidRPr="005D3E30">
              <w:t>ambientales</w:t>
            </w:r>
            <w:proofErr w:type="spellEnd"/>
            <w:r w:rsidR="00417F8B" w:rsidRPr="005D3E30">
              <w:t xml:space="preserve"> y </w:t>
            </w:r>
            <w:proofErr w:type="spellStart"/>
            <w:r w:rsidR="00417F8B" w:rsidRPr="005D3E30">
              <w:t>sociales</w:t>
            </w:r>
            <w:proofErr w:type="spellEnd"/>
            <w:r w:rsidR="00417F8B" w:rsidRPr="005D3E30">
              <w:t xml:space="preserve"> </w:t>
            </w:r>
            <w:proofErr w:type="spellStart"/>
            <w:r w:rsidR="00417F8B" w:rsidRPr="005D3E30">
              <w:t>asociados</w:t>
            </w:r>
            <w:proofErr w:type="spellEnd"/>
            <w:r w:rsidR="00417F8B" w:rsidRPr="005D3E30">
              <w:t xml:space="preserve"> con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417F8B" w:rsidRPr="005D3E30">
              <w:t>.</w:t>
            </w:r>
          </w:p>
          <w:p w14:paraId="435A1EC2" w14:textId="77777777" w:rsidR="002F78DF" w:rsidRDefault="002F78DF" w:rsidP="009B0C9B">
            <w:pPr>
              <w:pStyle w:val="NOTEinChapter"/>
            </w:pPr>
            <w:r w:rsidRPr="002F78DF">
              <w:rPr>
                <w:b/>
                <w:bCs/>
                <w:color w:val="FF40FF"/>
              </w:rPr>
              <w:t>NOTA:</w:t>
            </w:r>
            <w:r w:rsidRPr="002F78DF">
              <w:rPr>
                <w:color w:val="FF40FF"/>
              </w:rPr>
              <w:t xml:space="preserve">  </w:t>
            </w:r>
            <w:proofErr w:type="spellStart"/>
            <w:r>
              <w:t>Esto</w:t>
            </w:r>
            <w:proofErr w:type="spellEnd"/>
            <w:r>
              <w:t xml:space="preserve"> es </w:t>
            </w:r>
            <w:proofErr w:type="spellStart"/>
            <w:r>
              <w:t>esencialmente</w:t>
            </w:r>
            <w:proofErr w:type="spellEnd"/>
            <w:r>
              <w:t xml:space="preserve"> una </w:t>
            </w:r>
            <w:proofErr w:type="spellStart"/>
            <w:r>
              <w:t>repetición</w:t>
            </w:r>
            <w:proofErr w:type="spellEnd"/>
            <w:r>
              <w:t xml:space="preserve"> de 2.1.3.1 </w:t>
            </w:r>
            <w:proofErr w:type="spellStart"/>
            <w:r>
              <w:t>en</w:t>
            </w:r>
            <w:proofErr w:type="spellEnd"/>
            <w:r>
              <w:t xml:space="preserve"> la </w:t>
            </w:r>
            <w:proofErr w:type="spellStart"/>
            <w:r>
              <w:t>Tabla</w:t>
            </w:r>
            <w:proofErr w:type="spellEnd"/>
            <w:r>
              <w:t xml:space="preserve"> 1, </w:t>
            </w:r>
            <w:proofErr w:type="spellStart"/>
            <w:r>
              <w:t>aunque</w:t>
            </w:r>
            <w:proofErr w:type="spellEnd"/>
            <w:r>
              <w:t xml:space="preserve"> la </w:t>
            </w:r>
            <w:proofErr w:type="spellStart"/>
            <w:r>
              <w:t>redacción</w:t>
            </w:r>
            <w:proofErr w:type="spellEnd"/>
            <w:r>
              <w:t xml:space="preserve"> ha </w:t>
            </w:r>
            <w:proofErr w:type="spellStart"/>
            <w:r>
              <w:t>cambiado</w:t>
            </w:r>
            <w:proofErr w:type="spellEnd"/>
            <w:r>
              <w:t xml:space="preserve"> </w:t>
            </w:r>
            <w:proofErr w:type="spellStart"/>
            <w:r>
              <w:t>ligeramente</w:t>
            </w:r>
            <w:proofErr w:type="spellEnd"/>
            <w:r>
              <w:t xml:space="preserve">. </w:t>
            </w:r>
          </w:p>
          <w:p w14:paraId="735AD7DC" w14:textId="77777777" w:rsidR="002F78DF" w:rsidRDefault="002F78DF" w:rsidP="009B0C9B">
            <w:pPr>
              <w:pStyle w:val="NOTEinChapter"/>
            </w:pPr>
            <w:r>
              <w:t xml:space="preserve">Las </w:t>
            </w:r>
            <w:proofErr w:type="spellStart"/>
            <w:r>
              <w:t>expansiones</w:t>
            </w:r>
            <w:proofErr w:type="spellEnd"/>
            <w:r>
              <w:t xml:space="preserve"> </w:t>
            </w:r>
            <w:proofErr w:type="spellStart"/>
            <w:r>
              <w:t>nuevas</w:t>
            </w:r>
            <w:proofErr w:type="spellEnd"/>
            <w:r>
              <w:t>/</w:t>
            </w:r>
            <w:proofErr w:type="spellStart"/>
            <w:r>
              <w:t>propuestas</w:t>
            </w:r>
            <w:proofErr w:type="spellEnd"/>
            <w:r>
              <w:t xml:space="preserve"> para las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habrán</w:t>
            </w:r>
            <w:proofErr w:type="spellEnd"/>
            <w:r>
              <w:t xml:space="preserve"> </w:t>
            </w:r>
            <w:proofErr w:type="spellStart"/>
            <w:r>
              <w:t>hecho</w:t>
            </w:r>
            <w:proofErr w:type="spellEnd"/>
            <w:r>
              <w:t xml:space="preserve"> </w:t>
            </w:r>
            <w:proofErr w:type="spellStart"/>
            <w:r>
              <w:t>esto</w:t>
            </w:r>
            <w:proofErr w:type="spellEnd"/>
            <w:r>
              <w:t xml:space="preserve"> </w:t>
            </w:r>
            <w:proofErr w:type="spellStart"/>
            <w:r>
              <w:t>como</w:t>
            </w:r>
            <w:proofErr w:type="spellEnd"/>
            <w:r>
              <w:t xml:space="preserve"> </w:t>
            </w:r>
            <w:proofErr w:type="spellStart"/>
            <w:r>
              <w:t>parte</w:t>
            </w:r>
            <w:proofErr w:type="spellEnd"/>
            <w:r>
              <w:t xml:space="preserve"> de la EIAS. </w:t>
            </w:r>
            <w:proofErr w:type="spellStart"/>
            <w:r>
              <w:t>También</w:t>
            </w:r>
            <w:proofErr w:type="spellEnd"/>
            <w:r>
              <w:t xml:space="preserve"> se </w:t>
            </w:r>
            <w:proofErr w:type="spellStart"/>
            <w:r>
              <w:t>espera</w:t>
            </w:r>
            <w:proofErr w:type="spellEnd"/>
            <w:r>
              <w:t xml:space="preserve"> que los sitios de </w:t>
            </w:r>
            <w:proofErr w:type="spellStart"/>
            <w:r>
              <w:t>procesamiento</w:t>
            </w:r>
            <w:proofErr w:type="spellEnd"/>
            <w:r>
              <w:t xml:space="preserve"> de </w:t>
            </w:r>
            <w:proofErr w:type="spellStart"/>
            <w:r>
              <w:t>minerales</w:t>
            </w:r>
            <w:proofErr w:type="spellEnd"/>
            <w:r>
              <w:t xml:space="preserve"> </w:t>
            </w:r>
            <w:proofErr w:type="spellStart"/>
            <w:r>
              <w:t>existentes</w:t>
            </w:r>
            <w:proofErr w:type="spellEnd"/>
            <w:r>
              <w:t xml:space="preserve"> </w:t>
            </w:r>
            <w:proofErr w:type="spellStart"/>
            <w:r>
              <w:t>puedan</w:t>
            </w:r>
            <w:proofErr w:type="spellEnd"/>
            <w:r>
              <w:t xml:space="preserve"> </w:t>
            </w:r>
            <w:proofErr w:type="spellStart"/>
            <w:r>
              <w:t>demostrar</w:t>
            </w:r>
            <w:proofErr w:type="spellEnd"/>
            <w:r>
              <w:t xml:space="preserve"> que </w:t>
            </w:r>
            <w:proofErr w:type="spellStart"/>
            <w:r>
              <w:t>han</w:t>
            </w:r>
            <w:proofErr w:type="spellEnd"/>
            <w:r>
              <w:t xml:space="preserve"> </w:t>
            </w:r>
            <w:proofErr w:type="spellStart"/>
            <w:r>
              <w:t>hecho</w:t>
            </w:r>
            <w:proofErr w:type="spellEnd"/>
            <w:r>
              <w:t xml:space="preserve"> un </w:t>
            </w:r>
            <w:proofErr w:type="spellStart"/>
            <w:r>
              <w:t>esfuerzo</w:t>
            </w:r>
            <w:proofErr w:type="spellEnd"/>
            <w:r>
              <w:t xml:space="preserve"> de </w:t>
            </w:r>
            <w:proofErr w:type="spellStart"/>
            <w:r>
              <w:t>buena</w:t>
            </w:r>
            <w:proofErr w:type="spellEnd"/>
            <w:r>
              <w:t xml:space="preserve"> </w:t>
            </w:r>
            <w:proofErr w:type="spellStart"/>
            <w:r>
              <w:t>fe</w:t>
            </w:r>
            <w:proofErr w:type="spellEnd"/>
            <w:r>
              <w:t xml:space="preserve"> para </w:t>
            </w:r>
            <w:proofErr w:type="spellStart"/>
            <w:r>
              <w:t>identificar</w:t>
            </w:r>
            <w:proofErr w:type="spellEnd"/>
            <w:r>
              <w:t xml:space="preserve">, de </w:t>
            </w:r>
            <w:proofErr w:type="spellStart"/>
            <w:r>
              <w:t>manera</w:t>
            </w:r>
            <w:proofErr w:type="spellEnd"/>
            <w:r>
              <w:t xml:space="preserve"> integral, la </w:t>
            </w:r>
            <w:proofErr w:type="spellStart"/>
            <w:r>
              <w:t>gama</w:t>
            </w:r>
            <w:proofErr w:type="spellEnd"/>
            <w:r>
              <w:t xml:space="preserve"> de </w:t>
            </w:r>
            <w:proofErr w:type="spellStart"/>
            <w:r>
              <w:t>impactos</w:t>
            </w:r>
            <w:proofErr w:type="spellEnd"/>
            <w:r>
              <w:t xml:space="preserve"> </w:t>
            </w:r>
            <w:proofErr w:type="spellStart"/>
            <w:r>
              <w:t>potenciales</w:t>
            </w:r>
            <w:proofErr w:type="spellEnd"/>
            <w:r>
              <w:t xml:space="preserve"> que sus </w:t>
            </w:r>
            <w:proofErr w:type="spellStart"/>
            <w:r>
              <w:t>actividades</w:t>
            </w:r>
            <w:proofErr w:type="spellEnd"/>
            <w:r>
              <w:t xml:space="preserve"> </w:t>
            </w:r>
            <w:proofErr w:type="spellStart"/>
            <w:r>
              <w:t>pueden</w:t>
            </w:r>
            <w:proofErr w:type="spellEnd"/>
            <w:r>
              <w:t xml:space="preserve"> </w:t>
            </w:r>
            <w:proofErr w:type="spellStart"/>
            <w:r>
              <w:t>tener</w:t>
            </w:r>
            <w:proofErr w:type="spellEnd"/>
            <w:r>
              <w:t xml:space="preserve"> </w:t>
            </w:r>
            <w:proofErr w:type="spellStart"/>
            <w:r>
              <w:t>en</w:t>
            </w:r>
            <w:proofErr w:type="spellEnd"/>
            <w:r>
              <w:t xml:space="preserve"> el medio </w:t>
            </w:r>
            <w:proofErr w:type="spellStart"/>
            <w:r>
              <w:t>ambiente</w:t>
            </w:r>
            <w:proofErr w:type="spellEnd"/>
            <w:r>
              <w:t xml:space="preserve">, o </w:t>
            </w:r>
            <w:proofErr w:type="spellStart"/>
            <w:r>
              <w:t>en</w:t>
            </w:r>
            <w:proofErr w:type="spellEnd"/>
            <w:r>
              <w:t xml:space="preserve"> la </w:t>
            </w:r>
            <w:proofErr w:type="spellStart"/>
            <w:r>
              <w:t>salud</w:t>
            </w:r>
            <w:proofErr w:type="spellEnd"/>
            <w:r>
              <w:t xml:space="preserve">, </w:t>
            </w:r>
            <w:proofErr w:type="spellStart"/>
            <w:r>
              <w:t>seguridad</w:t>
            </w:r>
            <w:proofErr w:type="spellEnd"/>
            <w:r>
              <w:t xml:space="preserve">, </w:t>
            </w:r>
            <w:proofErr w:type="spellStart"/>
            <w:r>
              <w:t>patrimonio</w:t>
            </w:r>
            <w:proofErr w:type="spellEnd"/>
            <w:r>
              <w:t xml:space="preserve"> cultural y </w:t>
            </w:r>
            <w:proofErr w:type="spellStart"/>
            <w:r>
              <w:t>medios</w:t>
            </w:r>
            <w:proofErr w:type="spellEnd"/>
            <w:r>
              <w:t xml:space="preserve"> de </w:t>
            </w:r>
            <w:proofErr w:type="spellStart"/>
            <w:r>
              <w:t>vida</w:t>
            </w:r>
            <w:proofErr w:type="spellEnd"/>
            <w:r>
              <w:t xml:space="preserve"> de personas o </w:t>
            </w:r>
            <w:proofErr w:type="spellStart"/>
            <w:r>
              <w:t>comunidades</w:t>
            </w:r>
            <w:proofErr w:type="spellEnd"/>
            <w:r>
              <w:t>.</w:t>
            </w:r>
          </w:p>
          <w:p w14:paraId="7F17F586" w14:textId="77777777" w:rsidR="002F78DF" w:rsidRDefault="002F78DF" w:rsidP="009B0C9B">
            <w:pPr>
              <w:pStyle w:val="NOTEinChapter"/>
            </w:pPr>
            <w:r>
              <w:t xml:space="preserve">La </w:t>
            </w:r>
            <w:proofErr w:type="spellStart"/>
            <w:r>
              <w:t>evaluación</w:t>
            </w:r>
            <w:proofErr w:type="spellEnd"/>
            <w:r>
              <w:t xml:space="preserve"> debe </w:t>
            </w:r>
            <w:proofErr w:type="spellStart"/>
            <w:r>
              <w:t>determinar</w:t>
            </w:r>
            <w:proofErr w:type="spellEnd"/>
            <w:r>
              <w:t xml:space="preserve"> </w:t>
            </w:r>
            <w:proofErr w:type="spellStart"/>
            <w:r>
              <w:t>qué</w:t>
            </w:r>
            <w:proofErr w:type="spellEnd"/>
            <w:r>
              <w:t xml:space="preserve"> </w:t>
            </w:r>
            <w:proofErr w:type="spellStart"/>
            <w:r>
              <w:t>impactos</w:t>
            </w:r>
            <w:proofErr w:type="spellEnd"/>
            <w:r>
              <w:t xml:space="preserve"> </w:t>
            </w:r>
            <w:proofErr w:type="spellStart"/>
            <w:r>
              <w:t>potenciales</w:t>
            </w:r>
            <w:proofErr w:type="spellEnd"/>
            <w:r>
              <w:t xml:space="preserve"> se </w:t>
            </w:r>
            <w:proofErr w:type="spellStart"/>
            <w:r>
              <w:t>espera</w:t>
            </w:r>
            <w:proofErr w:type="spellEnd"/>
            <w:r>
              <w:t xml:space="preserve"> </w:t>
            </w:r>
            <w:proofErr w:type="spellStart"/>
            <w:r>
              <w:t>sean</w:t>
            </w:r>
            <w:proofErr w:type="spellEnd"/>
            <w:r>
              <w:t xml:space="preserve"> </w:t>
            </w:r>
            <w:proofErr w:type="spellStart"/>
            <w:r>
              <w:t>significativos</w:t>
            </w:r>
            <w:proofErr w:type="spellEnd"/>
            <w:r>
              <w:t xml:space="preserve">. </w:t>
            </w:r>
          </w:p>
          <w:p w14:paraId="55331761" w14:textId="77777777" w:rsidR="002F78DF" w:rsidRDefault="002F78DF" w:rsidP="009B0C9B">
            <w:pPr>
              <w:pStyle w:val="NOTEinChapter"/>
            </w:pPr>
            <w:r>
              <w:t xml:space="preserve">Los sitios de </w:t>
            </w:r>
            <w:proofErr w:type="spellStart"/>
            <w:r>
              <w:t>procesamiento</w:t>
            </w:r>
            <w:proofErr w:type="spellEnd"/>
            <w:r>
              <w:t xml:space="preserve"> de </w:t>
            </w:r>
            <w:proofErr w:type="spellStart"/>
            <w:r>
              <w:t>minerales</w:t>
            </w:r>
            <w:proofErr w:type="spellEnd"/>
            <w:r>
              <w:t xml:space="preserve"> </w:t>
            </w:r>
            <w:proofErr w:type="spellStart"/>
            <w:r>
              <w:t>serán</w:t>
            </w:r>
            <w:proofErr w:type="spellEnd"/>
            <w:r>
              <w:t xml:space="preserve"> </w:t>
            </w:r>
            <w:proofErr w:type="spellStart"/>
            <w:r>
              <w:t>auditados</w:t>
            </w:r>
            <w:proofErr w:type="spellEnd"/>
            <w:r>
              <w:t xml:space="preserve"> </w:t>
            </w:r>
            <w:proofErr w:type="spellStart"/>
            <w:r>
              <w:t>en</w:t>
            </w:r>
            <w:proofErr w:type="spellEnd"/>
            <w:r>
              <w:t xml:space="preserve"> base a la </w:t>
            </w:r>
            <w:proofErr w:type="spellStart"/>
            <w:r>
              <w:t>exhaustividad</w:t>
            </w:r>
            <w:proofErr w:type="spellEnd"/>
            <w:r>
              <w:t xml:space="preserve"> de sus </w:t>
            </w:r>
            <w:proofErr w:type="spellStart"/>
            <w:r>
              <w:t>evaluaciones</w:t>
            </w:r>
            <w:proofErr w:type="spellEnd"/>
            <w:r>
              <w:t xml:space="preserve">. De </w:t>
            </w:r>
            <w:proofErr w:type="spellStart"/>
            <w:r>
              <w:t>acuerdo</w:t>
            </w:r>
            <w:proofErr w:type="spellEnd"/>
            <w:r>
              <w:t xml:space="preserve"> con el </w:t>
            </w:r>
            <w:proofErr w:type="spellStart"/>
            <w:r>
              <w:t>requisito</w:t>
            </w:r>
            <w:proofErr w:type="spellEnd"/>
            <w:r>
              <w:t xml:space="preserve"> 2.1.3.1 de la ESIA (</w:t>
            </w:r>
            <w:proofErr w:type="spellStart"/>
            <w:r>
              <w:t>Tabla</w:t>
            </w:r>
            <w:proofErr w:type="spellEnd"/>
            <w:r>
              <w:t xml:space="preserve"> 1), se </w:t>
            </w:r>
            <w:proofErr w:type="spellStart"/>
            <w:r>
              <w:t>espera</w:t>
            </w:r>
            <w:proofErr w:type="spellEnd"/>
            <w:r>
              <w:t xml:space="preserve"> que </w:t>
            </w:r>
            <w:proofErr w:type="spellStart"/>
            <w:r>
              <w:t>cualquier</w:t>
            </w:r>
            <w:proofErr w:type="spellEnd"/>
            <w:r>
              <w:t xml:space="preserve"> </w:t>
            </w:r>
            <w:proofErr w:type="spellStart"/>
            <w:r>
              <w:t>evaluación</w:t>
            </w:r>
            <w:proofErr w:type="spellEnd"/>
            <w:r>
              <w:t xml:space="preserve"> de los sitios de </w:t>
            </w:r>
            <w:proofErr w:type="spellStart"/>
            <w:r>
              <w:t>procesamiento</w:t>
            </w:r>
            <w:proofErr w:type="spellEnd"/>
            <w:r>
              <w:t xml:space="preserve"> de </w:t>
            </w:r>
            <w:proofErr w:type="spellStart"/>
            <w:r>
              <w:t>minerales</w:t>
            </w:r>
            <w:proofErr w:type="spellEnd"/>
            <w:r>
              <w:t xml:space="preserve"> </w:t>
            </w:r>
            <w:proofErr w:type="spellStart"/>
            <w:r>
              <w:t>existentes</w:t>
            </w:r>
            <w:proofErr w:type="spellEnd"/>
            <w:r>
              <w:t xml:space="preserve"> tome </w:t>
            </w:r>
            <w:proofErr w:type="spellStart"/>
            <w:r>
              <w:t>en</w:t>
            </w:r>
            <w:proofErr w:type="spellEnd"/>
            <w:r>
              <w:t xml:space="preserve"> </w:t>
            </w:r>
            <w:proofErr w:type="spellStart"/>
            <w:r>
              <w:t>consideración</w:t>
            </w:r>
            <w:proofErr w:type="spellEnd"/>
            <w:r>
              <w:t>:</w:t>
            </w:r>
          </w:p>
          <w:p w14:paraId="2414CE44" w14:textId="77777777" w:rsidR="002F78DF" w:rsidRDefault="002F78DF" w:rsidP="009B0C9B">
            <w:pPr>
              <w:pStyle w:val="NOTEinChapter"/>
            </w:pPr>
            <w:r>
              <w:t xml:space="preserve">a. </w:t>
            </w:r>
            <w:proofErr w:type="spellStart"/>
            <w:r>
              <w:t>Impactos</w:t>
            </w:r>
            <w:proofErr w:type="spellEnd"/>
            <w:r>
              <w:t xml:space="preserve"> </w:t>
            </w:r>
            <w:proofErr w:type="spellStart"/>
            <w:r>
              <w:t>sociales</w:t>
            </w:r>
            <w:proofErr w:type="spellEnd"/>
            <w:r>
              <w:t xml:space="preserve"> </w:t>
            </w:r>
            <w:proofErr w:type="spellStart"/>
            <w:r>
              <w:t>potenciales</w:t>
            </w:r>
            <w:proofErr w:type="spellEnd"/>
            <w:r>
              <w:t xml:space="preserve"> (</w:t>
            </w:r>
            <w:proofErr w:type="spellStart"/>
            <w:r>
              <w:t>incluidos</w:t>
            </w:r>
            <w:proofErr w:type="spellEnd"/>
            <w:r>
              <w:t xml:space="preserve"> </w:t>
            </w:r>
            <w:proofErr w:type="spellStart"/>
            <w:r>
              <w:t>impactos</w:t>
            </w:r>
            <w:proofErr w:type="spellEnd"/>
            <w:r>
              <w:t xml:space="preserve"> </w:t>
            </w:r>
            <w:proofErr w:type="spellStart"/>
            <w:r>
              <w:t>potenciales</w:t>
            </w:r>
            <w:proofErr w:type="spellEnd"/>
            <w:r>
              <w:t xml:space="preserve"> </w:t>
            </w:r>
            <w:proofErr w:type="spellStart"/>
            <w:r>
              <w:t>en</w:t>
            </w:r>
            <w:proofErr w:type="spellEnd"/>
            <w:r>
              <w:t xml:space="preserve"> las </w:t>
            </w:r>
            <w:proofErr w:type="spellStart"/>
            <w:r>
              <w:t>comunidades</w:t>
            </w:r>
            <w:proofErr w:type="spellEnd"/>
            <w:r>
              <w:t xml:space="preserve"> y </w:t>
            </w:r>
            <w:proofErr w:type="spellStart"/>
            <w:proofErr w:type="gramStart"/>
            <w:r>
              <w:t>trabajadores</w:t>
            </w:r>
            <w:proofErr w:type="spellEnd"/>
            <w:r>
              <w:t xml:space="preserve"> )</w:t>
            </w:r>
            <w:proofErr w:type="gramEnd"/>
            <w:r>
              <w:t>;</w:t>
            </w:r>
          </w:p>
          <w:p w14:paraId="4D39BB01" w14:textId="77777777" w:rsidR="002F78DF" w:rsidRDefault="002F78DF" w:rsidP="009B0C9B">
            <w:pPr>
              <w:pStyle w:val="NOTEinChapter"/>
            </w:pPr>
            <w:r>
              <w:t xml:space="preserve">b. </w:t>
            </w:r>
            <w:proofErr w:type="spellStart"/>
            <w:r>
              <w:t>Impactos</w:t>
            </w:r>
            <w:proofErr w:type="spellEnd"/>
            <w:r>
              <w:t xml:space="preserve"> </w:t>
            </w:r>
            <w:proofErr w:type="spellStart"/>
            <w:r>
              <w:t>ambientales</w:t>
            </w:r>
            <w:proofErr w:type="spellEnd"/>
            <w:r>
              <w:t xml:space="preserve"> </w:t>
            </w:r>
            <w:proofErr w:type="spellStart"/>
            <w:r>
              <w:t>potenciales</w:t>
            </w:r>
            <w:proofErr w:type="spellEnd"/>
            <w:r>
              <w:t xml:space="preserve"> (</w:t>
            </w:r>
            <w:proofErr w:type="spellStart"/>
            <w:r>
              <w:t>incluidos</w:t>
            </w:r>
            <w:proofErr w:type="spellEnd"/>
            <w:r>
              <w:t xml:space="preserve"> los </w:t>
            </w:r>
            <w:proofErr w:type="spellStart"/>
            <w:r>
              <w:t>impactos</w:t>
            </w:r>
            <w:proofErr w:type="spellEnd"/>
            <w:r>
              <w:t xml:space="preserve"> </w:t>
            </w:r>
            <w:proofErr w:type="spellStart"/>
            <w:r>
              <w:t>potenciales</w:t>
            </w:r>
            <w:proofErr w:type="spellEnd"/>
            <w:r>
              <w:t xml:space="preserve"> </w:t>
            </w:r>
            <w:proofErr w:type="spellStart"/>
            <w:r>
              <w:t>sobre</w:t>
            </w:r>
            <w:proofErr w:type="spellEnd"/>
            <w:r>
              <w:t xml:space="preserve"> la </w:t>
            </w:r>
            <w:proofErr w:type="spellStart"/>
            <w:r>
              <w:t>vida</w:t>
            </w:r>
            <w:proofErr w:type="spellEnd"/>
            <w:r>
              <w:t xml:space="preserve"> </w:t>
            </w:r>
            <w:proofErr w:type="spellStart"/>
            <w:r>
              <w:t>silvestre</w:t>
            </w:r>
            <w:proofErr w:type="spellEnd"/>
            <w:r>
              <w:t xml:space="preserve">, el </w:t>
            </w:r>
            <w:proofErr w:type="spellStart"/>
            <w:r>
              <w:t>aire</w:t>
            </w:r>
            <w:proofErr w:type="spellEnd"/>
            <w:r>
              <w:t xml:space="preserve">, el </w:t>
            </w:r>
            <w:proofErr w:type="spellStart"/>
            <w:r>
              <w:t>agua</w:t>
            </w:r>
            <w:proofErr w:type="spellEnd"/>
            <w:r>
              <w:t xml:space="preserve"> y el </w:t>
            </w:r>
            <w:proofErr w:type="spellStart"/>
            <w:r>
              <w:t>suelo</w:t>
            </w:r>
            <w:proofErr w:type="spellEnd"/>
            <w:r>
              <w:t xml:space="preserve">) </w:t>
            </w:r>
          </w:p>
          <w:p w14:paraId="3AC7E6F6" w14:textId="77777777" w:rsidR="002F78DF" w:rsidRDefault="002F78DF" w:rsidP="009B0C9B">
            <w:pPr>
              <w:pStyle w:val="NOTEinChapter"/>
            </w:pPr>
            <w:r>
              <w:t xml:space="preserve">c. </w:t>
            </w:r>
            <w:proofErr w:type="spellStart"/>
            <w:r>
              <w:t>Impactos</w:t>
            </w:r>
            <w:proofErr w:type="spellEnd"/>
            <w:r>
              <w:t xml:space="preserve"> </w:t>
            </w:r>
            <w:proofErr w:type="spellStart"/>
            <w:r>
              <w:t>potenciales</w:t>
            </w:r>
            <w:proofErr w:type="spellEnd"/>
            <w:r>
              <w:t xml:space="preserve"> que </w:t>
            </w:r>
            <w:proofErr w:type="spellStart"/>
            <w:r>
              <w:t>probablemente</w:t>
            </w:r>
            <w:proofErr w:type="spellEnd"/>
            <w:r>
              <w:t xml:space="preserve"> </w:t>
            </w:r>
            <w:proofErr w:type="spellStart"/>
            <w:r>
              <w:t>ocurran</w:t>
            </w:r>
            <w:proofErr w:type="spellEnd"/>
            <w:r>
              <w:t xml:space="preserve"> </w:t>
            </w:r>
            <w:proofErr w:type="spellStart"/>
            <w:r>
              <w:t>en</w:t>
            </w:r>
            <w:proofErr w:type="spellEnd"/>
            <w:r>
              <w:t xml:space="preserve"> </w:t>
            </w:r>
            <w:proofErr w:type="spellStart"/>
            <w:r>
              <w:t>cada</w:t>
            </w:r>
            <w:proofErr w:type="spellEnd"/>
            <w:r>
              <w:t xml:space="preserve"> </w:t>
            </w:r>
            <w:proofErr w:type="spellStart"/>
            <w:r>
              <w:t>etapa</w:t>
            </w:r>
            <w:proofErr w:type="spellEnd"/>
            <w:r>
              <w:t xml:space="preserve"> del </w:t>
            </w:r>
            <w:proofErr w:type="spellStart"/>
            <w:r>
              <w:t>ciclo</w:t>
            </w:r>
            <w:proofErr w:type="spellEnd"/>
            <w:r>
              <w:t xml:space="preserve"> de </w:t>
            </w:r>
            <w:proofErr w:type="spellStart"/>
            <w:r>
              <w:t>vida</w:t>
            </w:r>
            <w:proofErr w:type="spellEnd"/>
            <w:r>
              <w:t xml:space="preserve"> del </w:t>
            </w:r>
            <w:proofErr w:type="spellStart"/>
            <w:r>
              <w:t>proyecto</w:t>
            </w:r>
            <w:proofErr w:type="spellEnd"/>
            <w:r>
              <w:t xml:space="preserve">, </w:t>
            </w:r>
            <w:proofErr w:type="spellStart"/>
            <w:r>
              <w:t>desde</w:t>
            </w:r>
            <w:proofErr w:type="spellEnd"/>
            <w:r>
              <w:t xml:space="preserve"> la </w:t>
            </w:r>
            <w:proofErr w:type="spellStart"/>
            <w:r>
              <w:t>preconstrucción</w:t>
            </w:r>
            <w:proofErr w:type="spellEnd"/>
            <w:r>
              <w:t xml:space="preserve"> hasta posterior a la </w:t>
            </w:r>
            <w:proofErr w:type="spellStart"/>
            <w:r>
              <w:t>recuperación</w:t>
            </w:r>
            <w:proofErr w:type="spellEnd"/>
            <w:r>
              <w:t xml:space="preserve">; </w:t>
            </w:r>
          </w:p>
          <w:p w14:paraId="21F43DCA" w14:textId="77777777" w:rsidR="002F78DF" w:rsidRDefault="002F78DF" w:rsidP="009B0C9B">
            <w:pPr>
              <w:pStyle w:val="NOTEinChapter"/>
            </w:pPr>
            <w:r>
              <w:t xml:space="preserve">d. </w:t>
            </w:r>
            <w:proofErr w:type="spellStart"/>
            <w:r>
              <w:t>Impactos</w:t>
            </w:r>
            <w:proofErr w:type="spellEnd"/>
            <w:r>
              <w:t xml:space="preserve"> </w:t>
            </w:r>
            <w:proofErr w:type="spellStart"/>
            <w:r>
              <w:t>potenciales</w:t>
            </w:r>
            <w:proofErr w:type="spellEnd"/>
            <w:r>
              <w:t xml:space="preserve"> </w:t>
            </w:r>
            <w:proofErr w:type="spellStart"/>
            <w:r>
              <w:t>directos</w:t>
            </w:r>
            <w:proofErr w:type="spellEnd"/>
            <w:r>
              <w:t xml:space="preserve">, </w:t>
            </w:r>
            <w:proofErr w:type="spellStart"/>
            <w:r>
              <w:t>indirectos</w:t>
            </w:r>
            <w:proofErr w:type="spellEnd"/>
            <w:r>
              <w:t xml:space="preserve"> y </w:t>
            </w:r>
            <w:proofErr w:type="spellStart"/>
            <w:proofErr w:type="gramStart"/>
            <w:r>
              <w:t>acumulativos</w:t>
            </w:r>
            <w:proofErr w:type="spellEnd"/>
            <w:r>
              <w:t xml:space="preserve">  de</w:t>
            </w:r>
            <w:proofErr w:type="gramEnd"/>
            <w:r>
              <w:t xml:space="preserve"> la </w:t>
            </w:r>
            <w:proofErr w:type="spellStart"/>
            <w:r>
              <w:t>operación</w:t>
            </w:r>
            <w:proofErr w:type="spellEnd"/>
            <w:r>
              <w:t xml:space="preserve">; y </w:t>
            </w:r>
          </w:p>
          <w:p w14:paraId="31F340BB" w14:textId="77777777" w:rsidR="002F78DF" w:rsidRDefault="002F78DF" w:rsidP="009B0C9B">
            <w:pPr>
              <w:pStyle w:val="NOTEinChapter"/>
            </w:pPr>
            <w:r>
              <w:t xml:space="preserve">e. </w:t>
            </w:r>
            <w:proofErr w:type="spellStart"/>
            <w:r>
              <w:t>Contribución</w:t>
            </w:r>
            <w:proofErr w:type="spellEnd"/>
            <w:r>
              <w:t xml:space="preserve"> </w:t>
            </w:r>
            <w:proofErr w:type="spellStart"/>
            <w:r>
              <w:t>potencial</w:t>
            </w:r>
            <w:proofErr w:type="spellEnd"/>
            <w:r>
              <w:t xml:space="preserve"> de la </w:t>
            </w:r>
            <w:proofErr w:type="spellStart"/>
            <w:r>
              <w:t>operación</w:t>
            </w:r>
            <w:proofErr w:type="spellEnd"/>
            <w:r>
              <w:t xml:space="preserve"> al </w:t>
            </w:r>
            <w:proofErr w:type="spellStart"/>
            <w:r>
              <w:t>cambio</w:t>
            </w:r>
            <w:proofErr w:type="spellEnd"/>
            <w:r>
              <w:t xml:space="preserve"> </w:t>
            </w:r>
            <w:proofErr w:type="spellStart"/>
            <w:r>
              <w:t>climático</w:t>
            </w:r>
            <w:proofErr w:type="spellEnd"/>
            <w:r>
              <w:t xml:space="preserve">; y </w:t>
            </w:r>
          </w:p>
          <w:p w14:paraId="5C07114F" w14:textId="77777777" w:rsidR="002F78DF" w:rsidRDefault="002F78DF" w:rsidP="009B0C9B">
            <w:pPr>
              <w:pStyle w:val="NOTEinChapter"/>
            </w:pPr>
            <w:r>
              <w:t xml:space="preserve">f Los </w:t>
            </w:r>
            <w:proofErr w:type="spellStart"/>
            <w:r>
              <w:t>impactos</w:t>
            </w:r>
            <w:proofErr w:type="spellEnd"/>
            <w:r>
              <w:t xml:space="preserve"> </w:t>
            </w:r>
            <w:proofErr w:type="spellStart"/>
            <w:r>
              <w:t>potenciales</w:t>
            </w:r>
            <w:proofErr w:type="spellEnd"/>
            <w:r>
              <w:t xml:space="preserve"> del </w:t>
            </w:r>
            <w:proofErr w:type="spellStart"/>
            <w:r>
              <w:t>cambio</w:t>
            </w:r>
            <w:proofErr w:type="spellEnd"/>
            <w:r>
              <w:t xml:space="preserve"> </w:t>
            </w:r>
            <w:proofErr w:type="spellStart"/>
            <w:r>
              <w:t>climático</w:t>
            </w:r>
            <w:proofErr w:type="spellEnd"/>
            <w:r>
              <w:t xml:space="preserve"> y </w:t>
            </w:r>
            <w:proofErr w:type="spellStart"/>
            <w:r>
              <w:t>eventos</w:t>
            </w:r>
            <w:proofErr w:type="spellEnd"/>
            <w:r>
              <w:t xml:space="preserve"> </w:t>
            </w:r>
            <w:proofErr w:type="spellStart"/>
            <w:r>
              <w:t>extremos</w:t>
            </w:r>
            <w:proofErr w:type="spellEnd"/>
            <w:r>
              <w:t xml:space="preserve"> </w:t>
            </w:r>
            <w:proofErr w:type="spellStart"/>
            <w:r>
              <w:t>en</w:t>
            </w:r>
            <w:proofErr w:type="spellEnd"/>
            <w:r>
              <w:t xml:space="preserve"> el </w:t>
            </w:r>
            <w:proofErr w:type="spellStart"/>
            <w:r>
              <w:t>proyecto</w:t>
            </w:r>
            <w:proofErr w:type="spellEnd"/>
            <w:r>
              <w:t xml:space="preserve">, y </w:t>
            </w:r>
            <w:proofErr w:type="spellStart"/>
            <w:r>
              <w:t>cualquier</w:t>
            </w:r>
            <w:proofErr w:type="spellEnd"/>
            <w:r>
              <w:t xml:space="preserve"> </w:t>
            </w:r>
            <w:proofErr w:type="spellStart"/>
            <w:r>
              <w:t>implicación</w:t>
            </w:r>
            <w:proofErr w:type="spellEnd"/>
            <w:r>
              <w:t xml:space="preserve"> que </w:t>
            </w:r>
            <w:proofErr w:type="spellStart"/>
            <w:r>
              <w:t>esos</w:t>
            </w:r>
            <w:proofErr w:type="spellEnd"/>
            <w:r>
              <w:t xml:space="preserve"> </w:t>
            </w:r>
            <w:proofErr w:type="spellStart"/>
            <w:r>
              <w:t>impactos</w:t>
            </w:r>
            <w:proofErr w:type="spellEnd"/>
            <w:r>
              <w:t xml:space="preserve"> </w:t>
            </w:r>
            <w:proofErr w:type="spellStart"/>
            <w:r>
              <w:t>puedan</w:t>
            </w:r>
            <w:proofErr w:type="spellEnd"/>
            <w:r>
              <w:t xml:space="preserve"> </w:t>
            </w:r>
            <w:proofErr w:type="spellStart"/>
            <w:r>
              <w:t>tener</w:t>
            </w:r>
            <w:proofErr w:type="spellEnd"/>
            <w:r>
              <w:t xml:space="preserve"> </w:t>
            </w:r>
            <w:proofErr w:type="spellStart"/>
            <w:r>
              <w:t>en</w:t>
            </w:r>
            <w:proofErr w:type="spellEnd"/>
            <w:r>
              <w:t xml:space="preserve"> la </w:t>
            </w:r>
            <w:proofErr w:type="spellStart"/>
            <w:r>
              <w:t>salud</w:t>
            </w:r>
            <w:proofErr w:type="spellEnd"/>
            <w:r>
              <w:t xml:space="preserve">, la </w:t>
            </w:r>
            <w:proofErr w:type="spellStart"/>
            <w:r>
              <w:t>seguridad</w:t>
            </w:r>
            <w:proofErr w:type="spellEnd"/>
            <w:r>
              <w:t xml:space="preserve"> o el medio </w:t>
            </w:r>
            <w:proofErr w:type="spellStart"/>
            <w:r>
              <w:t>ambiente</w:t>
            </w:r>
            <w:proofErr w:type="spellEnd"/>
            <w:r>
              <w:t xml:space="preserve"> </w:t>
            </w:r>
          </w:p>
          <w:p w14:paraId="7C257203" w14:textId="162FF990" w:rsidR="002F78DF" w:rsidRPr="003B4DA1" w:rsidRDefault="002F78DF" w:rsidP="009B0C9B">
            <w:pPr>
              <w:pStyle w:val="NOTEinChapter"/>
            </w:pPr>
            <w:r>
              <w:t xml:space="preserve">Los </w:t>
            </w:r>
            <w:proofErr w:type="spellStart"/>
            <w:r>
              <w:t>impactos</w:t>
            </w:r>
            <w:proofErr w:type="spellEnd"/>
            <w:r>
              <w:t xml:space="preserve"> </w:t>
            </w:r>
            <w:proofErr w:type="spellStart"/>
            <w:r>
              <w:t>potenciales</w:t>
            </w:r>
            <w:proofErr w:type="spellEnd"/>
            <w:r>
              <w:t xml:space="preserve"> que se </w:t>
            </w:r>
            <w:proofErr w:type="spellStart"/>
            <w:r>
              <w:t>identifican</w:t>
            </w:r>
            <w:proofErr w:type="spellEnd"/>
            <w:r>
              <w:t xml:space="preserve"> </w:t>
            </w:r>
            <w:proofErr w:type="spellStart"/>
            <w:r>
              <w:t>como</w:t>
            </w:r>
            <w:proofErr w:type="spellEnd"/>
            <w:r>
              <w:t xml:space="preserve"> </w:t>
            </w:r>
            <w:proofErr w:type="spellStart"/>
            <w:r>
              <w:t>significativos</w:t>
            </w:r>
            <w:proofErr w:type="spellEnd"/>
            <w:r>
              <w:t xml:space="preserve"> se </w:t>
            </w:r>
            <w:proofErr w:type="spellStart"/>
            <w:r>
              <w:t>incluirían</w:t>
            </w:r>
            <w:proofErr w:type="spellEnd"/>
            <w:r>
              <w:t xml:space="preserve"> </w:t>
            </w:r>
            <w:proofErr w:type="spellStart"/>
            <w:r>
              <w:t>luego</w:t>
            </w:r>
            <w:proofErr w:type="spellEnd"/>
            <w:r>
              <w:t xml:space="preserve"> </w:t>
            </w:r>
            <w:proofErr w:type="spellStart"/>
            <w:r>
              <w:t>como</w:t>
            </w:r>
            <w:proofErr w:type="spellEnd"/>
            <w:r>
              <w:t xml:space="preserve"> </w:t>
            </w:r>
            <w:proofErr w:type="spellStart"/>
            <w:r>
              <w:t>problemas</w:t>
            </w:r>
            <w:proofErr w:type="spellEnd"/>
            <w:r>
              <w:t xml:space="preserve"> a </w:t>
            </w:r>
            <w:proofErr w:type="spellStart"/>
            <w:r>
              <w:t>mitigar</w:t>
            </w:r>
            <w:proofErr w:type="spellEnd"/>
            <w:r>
              <w:t xml:space="preserve"> y </w:t>
            </w:r>
            <w:proofErr w:type="spellStart"/>
            <w:r>
              <w:t>monitorear</w:t>
            </w:r>
            <w:proofErr w:type="spellEnd"/>
            <w:r>
              <w:t xml:space="preserve"> </w:t>
            </w:r>
            <w:proofErr w:type="spellStart"/>
            <w:r>
              <w:t>como</w:t>
            </w:r>
            <w:proofErr w:type="spellEnd"/>
            <w:r>
              <w:t xml:space="preserve"> </w:t>
            </w:r>
            <w:proofErr w:type="spellStart"/>
            <w:r>
              <w:t>parte</w:t>
            </w:r>
            <w:proofErr w:type="spellEnd"/>
            <w:r>
              <w:t xml:space="preserve"> del </w:t>
            </w:r>
            <w:proofErr w:type="spellStart"/>
            <w:r>
              <w:t>sistema</w:t>
            </w:r>
            <w:proofErr w:type="spellEnd"/>
            <w:r>
              <w:t xml:space="preserve"> de </w:t>
            </w:r>
            <w:proofErr w:type="spellStart"/>
            <w:r>
              <w:t>gestión</w:t>
            </w:r>
            <w:proofErr w:type="spellEnd"/>
            <w:r>
              <w:t xml:space="preserve"> </w:t>
            </w:r>
            <w:proofErr w:type="spellStart"/>
            <w:r>
              <w:t>ambiental</w:t>
            </w:r>
            <w:proofErr w:type="spellEnd"/>
            <w:r>
              <w:t xml:space="preserve"> de la mina (</w:t>
            </w:r>
            <w:proofErr w:type="spellStart"/>
            <w:r>
              <w:t>ver</w:t>
            </w:r>
            <w:proofErr w:type="spellEnd"/>
            <w:r>
              <w:t xml:space="preserve"> el </w:t>
            </w:r>
            <w:proofErr w:type="spellStart"/>
            <w:r>
              <w:t>requisito</w:t>
            </w:r>
            <w:proofErr w:type="spellEnd"/>
            <w:r>
              <w:t xml:space="preserve"> 2.1.2.2).</w:t>
            </w:r>
          </w:p>
        </w:tc>
      </w:tr>
      <w:tr w:rsidR="00E12FB4" w:rsidRPr="00F72CC0" w14:paraId="17605FD2" w14:textId="77777777" w:rsidTr="0056138B">
        <w:tc>
          <w:tcPr>
            <w:tcW w:w="9540" w:type="dxa"/>
          </w:tcPr>
          <w:p w14:paraId="68287389" w14:textId="77777777" w:rsidR="00483F7D" w:rsidRDefault="00E12FB4" w:rsidP="006366DF">
            <w:pPr>
              <w:pStyle w:val="NumberedRequirementsMain"/>
            </w:pPr>
            <w:r>
              <w:t>2.1</w:t>
            </w:r>
            <w:r w:rsidRPr="003A7F0E">
              <w:t>.</w:t>
            </w:r>
            <w:r>
              <w:t>2</w:t>
            </w:r>
            <w:r w:rsidRPr="003A7F0E">
              <w:t xml:space="preserve">.  </w:t>
            </w:r>
            <w:r w:rsidR="00483F7D" w:rsidRPr="0011546F">
              <w:t xml:space="preserve">Sistema de </w:t>
            </w:r>
            <w:proofErr w:type="spellStart"/>
            <w:r w:rsidR="00483F7D" w:rsidRPr="0011546F">
              <w:t>gestión</w:t>
            </w:r>
            <w:proofErr w:type="spellEnd"/>
            <w:r w:rsidR="00483F7D" w:rsidRPr="0011546F">
              <w:t xml:space="preserve"> </w:t>
            </w:r>
            <w:proofErr w:type="spellStart"/>
            <w:r w:rsidR="00483F7D" w:rsidRPr="0011546F">
              <w:t>ambiental</w:t>
            </w:r>
            <w:proofErr w:type="spellEnd"/>
            <w:r w:rsidR="00483F7D" w:rsidRPr="0011546F">
              <w:t xml:space="preserve"> y social (SGAS)</w:t>
            </w:r>
          </w:p>
          <w:p w14:paraId="72E53F29" w14:textId="1242C31C" w:rsidR="00483F7D" w:rsidRDefault="00483F7D" w:rsidP="009B0C9B">
            <w:pPr>
              <w:pStyle w:val="NumberedRequirementsSub"/>
            </w:pPr>
            <w:r>
              <w:t>2.1</w:t>
            </w:r>
            <w:r w:rsidRPr="003A7F0E">
              <w:t>.</w:t>
            </w:r>
            <w:r>
              <w:t>2</w:t>
            </w:r>
            <w:r w:rsidRPr="003A7F0E">
              <w:t>.</w:t>
            </w:r>
            <w:r>
              <w:t>1</w:t>
            </w:r>
            <w:r w:rsidRPr="003A7F0E">
              <w:t xml:space="preserve">. </w:t>
            </w:r>
            <w:r>
              <w:t xml:space="preserve"> </w:t>
            </w:r>
            <w:r w:rsidRPr="009F1D99">
              <w:t xml:space="preserve">La </w:t>
            </w:r>
            <w:proofErr w:type="spellStart"/>
            <w:r w:rsidR="008572EF" w:rsidRPr="005D3E30">
              <w:rPr>
                <w:rStyle w:val="DefinedTermChar"/>
                <w:rFonts w:eastAsiaTheme="minorHAnsi"/>
              </w:rPr>
              <w:t>empresa</w:t>
            </w:r>
            <w:proofErr w:type="spellEnd"/>
            <w:r w:rsidR="008572EF" w:rsidRPr="005D3E30">
              <w:rPr>
                <w:rStyle w:val="DefinedTermChar"/>
                <w:rFonts w:eastAsiaTheme="minorHAnsi"/>
              </w:rPr>
              <w:t xml:space="preserve"> </w:t>
            </w:r>
            <w:proofErr w:type="spellStart"/>
            <w:r w:rsidR="008572EF" w:rsidRPr="005D3E30">
              <w:rPr>
                <w:rStyle w:val="DefinedTermChar"/>
                <w:rFonts w:eastAsiaTheme="minorHAnsi"/>
              </w:rPr>
              <w:t>operadora</w:t>
            </w:r>
            <w:proofErr w:type="spellEnd"/>
            <w:r w:rsidRPr="005D3E30">
              <w:t xml:space="preserve"> </w:t>
            </w:r>
            <w:proofErr w:type="spellStart"/>
            <w:r w:rsidRPr="005D3E30">
              <w:t>deberá</w:t>
            </w:r>
            <w:proofErr w:type="spellEnd"/>
            <w:r w:rsidRPr="005D3E30">
              <w:t xml:space="preserve"> </w:t>
            </w:r>
            <w:proofErr w:type="spellStart"/>
            <w:r w:rsidRPr="005D3E30">
              <w:t>desarrollar</w:t>
            </w:r>
            <w:proofErr w:type="spellEnd"/>
            <w:r w:rsidRPr="005D3E30">
              <w:t xml:space="preserve"> y </w:t>
            </w:r>
            <w:proofErr w:type="spellStart"/>
            <w:r w:rsidRPr="005D3E30">
              <w:t>mantener</w:t>
            </w:r>
            <w:proofErr w:type="spellEnd"/>
            <w:r w:rsidRPr="005D3E30">
              <w:t xml:space="preserve"> un </w:t>
            </w:r>
            <w:proofErr w:type="spellStart"/>
            <w:r w:rsidRPr="005D3E30">
              <w:t>sistema</w:t>
            </w:r>
            <w:proofErr w:type="spellEnd"/>
            <w:r w:rsidRPr="005D3E30">
              <w:t xml:space="preserve"> para la </w:t>
            </w:r>
            <w:proofErr w:type="spellStart"/>
            <w:r w:rsidRPr="005D3E30">
              <w:t>gestión</w:t>
            </w:r>
            <w:proofErr w:type="spellEnd"/>
            <w:r w:rsidRPr="005D3E30">
              <w:t xml:space="preserve"> de los </w:t>
            </w:r>
            <w:proofErr w:type="spellStart"/>
            <w:r w:rsidRPr="005D3E30">
              <w:t>riesgos</w:t>
            </w:r>
            <w:proofErr w:type="spellEnd"/>
            <w:r w:rsidRPr="005D3E30">
              <w:t xml:space="preserve"> </w:t>
            </w:r>
            <w:proofErr w:type="spellStart"/>
            <w:r w:rsidRPr="005D3E30">
              <w:t>ambientales</w:t>
            </w:r>
            <w:proofErr w:type="spellEnd"/>
            <w:r w:rsidRPr="005D3E30">
              <w:t xml:space="preserve"> y </w:t>
            </w:r>
            <w:proofErr w:type="spellStart"/>
            <w:r w:rsidRPr="005D3E30">
              <w:t>sociales</w:t>
            </w:r>
            <w:proofErr w:type="spellEnd"/>
            <w:r w:rsidRPr="005D3E30">
              <w:t xml:space="preserve">, y de los </w:t>
            </w:r>
            <w:proofErr w:type="spellStart"/>
            <w:r w:rsidRPr="005D3E30">
              <w:t>impactos</w:t>
            </w:r>
            <w:proofErr w:type="spellEnd"/>
            <w:r w:rsidRPr="005D3E30">
              <w:t xml:space="preserve"> a lo largo de la </w:t>
            </w:r>
            <w:proofErr w:type="spellStart"/>
            <w:r w:rsidRPr="005D3E30">
              <w:t>vida</w:t>
            </w:r>
            <w:proofErr w:type="spellEnd"/>
            <w:r w:rsidRPr="005D3E30">
              <w:t xml:space="preserve"> de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2858D2" w:rsidRPr="005D3E30">
              <w:t>.</w:t>
            </w:r>
          </w:p>
          <w:p w14:paraId="5FB4F36A" w14:textId="703873B4" w:rsidR="00483F7D" w:rsidRDefault="00483F7D" w:rsidP="009B0C9B">
            <w:pPr>
              <w:pStyle w:val="NumberedRequirementsSub"/>
            </w:pPr>
            <w:r>
              <w:t xml:space="preserve">2.1.2.2.  </w:t>
            </w:r>
            <w:r w:rsidR="005D3E30" w:rsidRPr="005D3E30">
              <w:t xml:space="preserve">Se </w:t>
            </w:r>
            <w:proofErr w:type="spellStart"/>
            <w:r w:rsidR="005D3E30" w:rsidRPr="005D3E30">
              <w:t>deberá</w:t>
            </w:r>
            <w:proofErr w:type="spellEnd"/>
            <w:r w:rsidR="005D3E30" w:rsidRPr="005D3E30">
              <w:t xml:space="preserve"> </w:t>
            </w:r>
            <w:proofErr w:type="spellStart"/>
            <w:r w:rsidR="005D3E30" w:rsidRPr="005D3E30">
              <w:t>desarrollar</w:t>
            </w:r>
            <w:proofErr w:type="spellEnd"/>
            <w:r w:rsidR="005D3E30" w:rsidRPr="005D3E30">
              <w:t xml:space="preserve"> un plan de </w:t>
            </w:r>
            <w:proofErr w:type="spellStart"/>
            <w:r w:rsidR="005D3E30" w:rsidRPr="005D3E30">
              <w:t>gestíon</w:t>
            </w:r>
            <w:proofErr w:type="spellEnd"/>
            <w:r w:rsidR="005D3E30" w:rsidRPr="005D3E30">
              <w:t xml:space="preserve"> </w:t>
            </w:r>
            <w:proofErr w:type="spellStart"/>
            <w:r w:rsidR="005D3E30" w:rsidRPr="005D3E30">
              <w:t>ambiental</w:t>
            </w:r>
            <w:proofErr w:type="spellEnd"/>
            <w:r w:rsidR="005D3E30" w:rsidRPr="005D3E30">
              <w:t xml:space="preserve"> y social (o </w:t>
            </w:r>
            <w:proofErr w:type="spellStart"/>
            <w:r w:rsidR="005D3E30" w:rsidRPr="005D3E30">
              <w:t>su</w:t>
            </w:r>
            <w:proofErr w:type="spellEnd"/>
            <w:r w:rsidR="005D3E30" w:rsidRPr="005D3E30">
              <w:t xml:space="preserve"> </w:t>
            </w:r>
            <w:proofErr w:type="spellStart"/>
            <w:r w:rsidR="005D3E30" w:rsidRPr="005D3E30">
              <w:t>equivalente</w:t>
            </w:r>
            <w:proofErr w:type="spellEnd"/>
            <w:r w:rsidR="005D3E30" w:rsidRPr="005D3E30">
              <w:t xml:space="preserve">) que, </w:t>
            </w:r>
            <w:proofErr w:type="spellStart"/>
            <w:r w:rsidR="005D3E30" w:rsidRPr="005D3E30">
              <w:t>como</w:t>
            </w:r>
            <w:proofErr w:type="spellEnd"/>
            <w:r w:rsidR="005D3E30" w:rsidRPr="005D3E30">
              <w:t xml:space="preserve"> </w:t>
            </w:r>
            <w:proofErr w:type="spellStart"/>
            <w:r w:rsidR="005D3E30" w:rsidRPr="005D3E30">
              <w:t>mínimo</w:t>
            </w:r>
            <w:proofErr w:type="spellEnd"/>
            <w:r>
              <w:t>:</w:t>
            </w:r>
          </w:p>
          <w:p w14:paraId="27D2EB51" w14:textId="77777777" w:rsidR="002858D2" w:rsidRDefault="002858D2" w:rsidP="00CD5165">
            <w:pPr>
              <w:pStyle w:val="ListPara1aTable"/>
              <w:numPr>
                <w:ilvl w:val="0"/>
                <w:numId w:val="67"/>
              </w:numPr>
            </w:pPr>
            <w:proofErr w:type="spellStart"/>
            <w:r>
              <w:lastRenderedPageBreak/>
              <w:t>Describa</w:t>
            </w:r>
            <w:proofErr w:type="spellEnd"/>
            <w:r>
              <w:t xml:space="preserve"> las </w:t>
            </w:r>
            <w:proofErr w:type="spellStart"/>
            <w:r>
              <w:t>medidas</w:t>
            </w:r>
            <w:proofErr w:type="spellEnd"/>
            <w:r>
              <w:t xml:space="preserve"> para </w:t>
            </w:r>
            <w:proofErr w:type="spellStart"/>
            <w:r>
              <w:t>evitar</w:t>
            </w:r>
            <w:proofErr w:type="spellEnd"/>
            <w:r>
              <w:t xml:space="preserve">, y </w:t>
            </w:r>
            <w:proofErr w:type="spellStart"/>
            <w:r>
              <w:t>cuando</w:t>
            </w:r>
            <w:proofErr w:type="spellEnd"/>
            <w:r>
              <w:t xml:space="preserve"> </w:t>
            </w:r>
            <w:proofErr w:type="spellStart"/>
            <w:r>
              <w:t>eso</w:t>
            </w:r>
            <w:proofErr w:type="spellEnd"/>
            <w:r>
              <w:t xml:space="preserve"> no sea </w:t>
            </w:r>
            <w:proofErr w:type="spellStart"/>
            <w:r>
              <w:t>posible</w:t>
            </w:r>
            <w:proofErr w:type="spellEnd"/>
            <w:r>
              <w:t xml:space="preserve">, </w:t>
            </w:r>
            <w:proofErr w:type="spellStart"/>
            <w:r>
              <w:t>minimizar</w:t>
            </w:r>
            <w:proofErr w:type="spellEnd"/>
            <w:r>
              <w:t xml:space="preserve"> los </w:t>
            </w:r>
            <w:proofErr w:type="spellStart"/>
            <w:r>
              <w:t>impactos</w:t>
            </w:r>
            <w:proofErr w:type="spellEnd"/>
            <w:r>
              <w:t xml:space="preserve"> </w:t>
            </w:r>
            <w:proofErr w:type="spellStart"/>
            <w:r>
              <w:t>adversos</w:t>
            </w:r>
            <w:proofErr w:type="spellEnd"/>
            <w:r>
              <w:t xml:space="preserve"> </w:t>
            </w:r>
            <w:proofErr w:type="spellStart"/>
            <w:r>
              <w:t>en</w:t>
            </w:r>
            <w:proofErr w:type="spellEnd"/>
            <w:r>
              <w:t xml:space="preserve"> los </w:t>
            </w:r>
            <w:proofErr w:type="spellStart"/>
            <w:r>
              <w:t>entornos</w:t>
            </w:r>
            <w:proofErr w:type="spellEnd"/>
            <w:r>
              <w:t xml:space="preserve"> </w:t>
            </w:r>
            <w:proofErr w:type="spellStart"/>
            <w:r>
              <w:t>biofísicos</w:t>
            </w:r>
            <w:proofErr w:type="spellEnd"/>
            <w:r>
              <w:t xml:space="preserve"> y </w:t>
            </w:r>
            <w:proofErr w:type="spellStart"/>
            <w:r>
              <w:t>sociales</w:t>
            </w:r>
            <w:proofErr w:type="spellEnd"/>
            <w:r>
              <w:t xml:space="preserve"> </w:t>
            </w:r>
            <w:proofErr w:type="spellStart"/>
            <w:r>
              <w:t>identificados</w:t>
            </w:r>
            <w:proofErr w:type="spellEnd"/>
            <w:r>
              <w:t xml:space="preserve"> </w:t>
            </w:r>
            <w:proofErr w:type="spellStart"/>
            <w:r>
              <w:t>durante</w:t>
            </w:r>
            <w:proofErr w:type="spellEnd"/>
            <w:r>
              <w:t xml:space="preserve"> y </w:t>
            </w:r>
            <w:proofErr w:type="spellStart"/>
            <w:r>
              <w:t>después</w:t>
            </w:r>
            <w:proofErr w:type="spellEnd"/>
            <w:r>
              <w:t xml:space="preserve"> del </w:t>
            </w:r>
            <w:proofErr w:type="spellStart"/>
            <w:r>
              <w:t>proceso</w:t>
            </w:r>
            <w:proofErr w:type="spellEnd"/>
            <w:r>
              <w:t xml:space="preserve"> de EIAS. Las </w:t>
            </w:r>
            <w:proofErr w:type="spellStart"/>
            <w:r>
              <w:t>medidas</w:t>
            </w:r>
            <w:proofErr w:type="spellEnd"/>
            <w:r>
              <w:t xml:space="preserve"> del plan </w:t>
            </w:r>
            <w:proofErr w:type="spellStart"/>
            <w:r>
              <w:t>deben</w:t>
            </w:r>
            <w:proofErr w:type="spellEnd"/>
            <w:r>
              <w:t xml:space="preserve"> ser </w:t>
            </w:r>
            <w:proofErr w:type="spellStart"/>
            <w:r>
              <w:t>específicas</w:t>
            </w:r>
            <w:proofErr w:type="spellEnd"/>
            <w:r>
              <w:t xml:space="preserve">, </w:t>
            </w:r>
            <w:proofErr w:type="spellStart"/>
            <w:r>
              <w:t>mensurables</w:t>
            </w:r>
            <w:proofErr w:type="spellEnd"/>
            <w:r>
              <w:t xml:space="preserve">, </w:t>
            </w:r>
            <w:proofErr w:type="spellStart"/>
            <w:r>
              <w:t>vinculadas</w:t>
            </w:r>
            <w:proofErr w:type="spellEnd"/>
            <w:r>
              <w:t xml:space="preserve"> a </w:t>
            </w:r>
            <w:proofErr w:type="spellStart"/>
            <w:r>
              <w:t>resultados</w:t>
            </w:r>
            <w:proofErr w:type="spellEnd"/>
            <w:r>
              <w:t xml:space="preserve"> </w:t>
            </w:r>
            <w:proofErr w:type="spellStart"/>
            <w:r>
              <w:t>claramente</w:t>
            </w:r>
            <w:proofErr w:type="spellEnd"/>
            <w:r>
              <w:t xml:space="preserve"> </w:t>
            </w:r>
            <w:proofErr w:type="spellStart"/>
            <w:r>
              <w:t>definidos</w:t>
            </w:r>
            <w:proofErr w:type="spellEnd"/>
            <w:r>
              <w:t xml:space="preserve">, </w:t>
            </w:r>
            <w:proofErr w:type="spellStart"/>
            <w:r>
              <w:t>relevantes</w:t>
            </w:r>
            <w:proofErr w:type="spellEnd"/>
            <w:r>
              <w:t xml:space="preserve"> y con un </w:t>
            </w:r>
            <w:proofErr w:type="spellStart"/>
            <w:r>
              <w:t>límite</w:t>
            </w:r>
            <w:proofErr w:type="spellEnd"/>
            <w:r>
              <w:t xml:space="preserve"> de </w:t>
            </w:r>
            <w:proofErr w:type="spellStart"/>
            <w:r>
              <w:t>tiempo</w:t>
            </w:r>
            <w:proofErr w:type="spellEnd"/>
            <w:r>
              <w:t>.</w:t>
            </w:r>
          </w:p>
          <w:p w14:paraId="619A3CF1" w14:textId="2FB73440" w:rsidR="002858D2" w:rsidRDefault="002858D2" w:rsidP="00CD5165">
            <w:pPr>
              <w:pStyle w:val="ListPara1aTable"/>
              <w:numPr>
                <w:ilvl w:val="0"/>
                <w:numId w:val="67"/>
              </w:numPr>
            </w:pPr>
            <w:r>
              <w:t xml:space="preserve">Describe las </w:t>
            </w:r>
            <w:proofErr w:type="spellStart"/>
            <w:r>
              <w:t>acciones</w:t>
            </w:r>
            <w:proofErr w:type="spellEnd"/>
            <w:r>
              <w:t xml:space="preserve"> de </w:t>
            </w:r>
            <w:proofErr w:type="spellStart"/>
            <w:r>
              <w:t>implementación</w:t>
            </w:r>
            <w:proofErr w:type="spellEnd"/>
            <w:r>
              <w:t xml:space="preserve"> </w:t>
            </w:r>
            <w:proofErr w:type="spellStart"/>
            <w:r>
              <w:t>claramente</w:t>
            </w:r>
            <w:proofErr w:type="spellEnd"/>
            <w:r>
              <w:t xml:space="preserve"> </w:t>
            </w:r>
            <w:proofErr w:type="spellStart"/>
            <w:r>
              <w:t>asignadas</w:t>
            </w:r>
            <w:proofErr w:type="spellEnd"/>
            <w:r>
              <w:t xml:space="preserve"> a una </w:t>
            </w:r>
            <w:proofErr w:type="spellStart"/>
            <w:r>
              <w:t>parte</w:t>
            </w:r>
            <w:proofErr w:type="spellEnd"/>
            <w:r>
              <w:t xml:space="preserve"> o </w:t>
            </w:r>
            <w:proofErr w:type="spellStart"/>
            <w:r>
              <w:t>partes</w:t>
            </w:r>
            <w:proofErr w:type="spellEnd"/>
            <w:r>
              <w:t xml:space="preserve"> </w:t>
            </w:r>
            <w:proofErr w:type="spellStart"/>
            <w:r>
              <w:t>responsables</w:t>
            </w:r>
            <w:proofErr w:type="spellEnd"/>
            <w:r>
              <w:t>.</w:t>
            </w:r>
          </w:p>
          <w:p w14:paraId="04302567" w14:textId="74380BD8" w:rsidR="002858D2" w:rsidRPr="002858D2" w:rsidRDefault="002858D2" w:rsidP="00CD5165">
            <w:pPr>
              <w:pStyle w:val="ListPara1aTable"/>
              <w:numPr>
                <w:ilvl w:val="0"/>
                <w:numId w:val="67"/>
              </w:numPr>
            </w:pPr>
            <w:proofErr w:type="spellStart"/>
            <w:r w:rsidRPr="002858D2">
              <w:t>Proporcione</w:t>
            </w:r>
            <w:proofErr w:type="spellEnd"/>
            <w:r w:rsidRPr="002858D2">
              <w:t xml:space="preserve"> </w:t>
            </w:r>
            <w:proofErr w:type="spellStart"/>
            <w:r w:rsidRPr="002858D2">
              <w:t>indicadores</w:t>
            </w:r>
            <w:proofErr w:type="spellEnd"/>
            <w:r w:rsidRPr="002858D2">
              <w:t xml:space="preserve"> clave, </w:t>
            </w:r>
            <w:proofErr w:type="spellStart"/>
            <w:r w:rsidRPr="002858D2">
              <w:t>vinculados</w:t>
            </w:r>
            <w:proofErr w:type="spellEnd"/>
            <w:r w:rsidRPr="002858D2">
              <w:t xml:space="preserve"> a </w:t>
            </w:r>
            <w:proofErr w:type="spellStart"/>
            <w:r w:rsidRPr="002858D2">
              <w:t>datos</w:t>
            </w:r>
            <w:proofErr w:type="spellEnd"/>
            <w:r w:rsidRPr="002858D2">
              <w:t xml:space="preserve"> </w:t>
            </w:r>
            <w:proofErr w:type="spellStart"/>
            <w:r w:rsidRPr="002858D2">
              <w:t>adecuados</w:t>
            </w:r>
            <w:proofErr w:type="spellEnd"/>
            <w:r w:rsidRPr="002858D2">
              <w:t xml:space="preserve"> de </w:t>
            </w:r>
            <w:proofErr w:type="spellStart"/>
            <w:r w:rsidRPr="002858D2">
              <w:rPr>
                <w:rStyle w:val="DefinedTermChar"/>
                <w:rFonts w:eastAsiaTheme="majorEastAsia"/>
              </w:rPr>
              <w:t>línea</w:t>
            </w:r>
            <w:proofErr w:type="spellEnd"/>
            <w:r w:rsidRPr="002858D2">
              <w:rPr>
                <w:rStyle w:val="DefinedTermChar"/>
                <w:rFonts w:eastAsiaTheme="majorEastAsia"/>
              </w:rPr>
              <w:t xml:space="preserve"> de base</w:t>
            </w:r>
            <w:r w:rsidRPr="002858D2">
              <w:t xml:space="preserve">, para </w:t>
            </w:r>
            <w:proofErr w:type="spellStart"/>
            <w:r w:rsidRPr="002858D2">
              <w:t>permitir</w:t>
            </w:r>
            <w:proofErr w:type="spellEnd"/>
            <w:r w:rsidRPr="002858D2">
              <w:t xml:space="preserve"> la </w:t>
            </w:r>
            <w:proofErr w:type="spellStart"/>
            <w:r w:rsidRPr="002858D2">
              <w:t>medición</w:t>
            </w:r>
            <w:proofErr w:type="spellEnd"/>
            <w:r w:rsidRPr="002858D2">
              <w:t xml:space="preserve"> de la </w:t>
            </w:r>
            <w:proofErr w:type="spellStart"/>
            <w:r w:rsidRPr="002858D2">
              <w:t>eficacia</w:t>
            </w:r>
            <w:proofErr w:type="spellEnd"/>
            <w:r w:rsidRPr="002858D2">
              <w:t xml:space="preserve"> de las </w:t>
            </w:r>
            <w:proofErr w:type="spellStart"/>
            <w:r w:rsidRPr="002858D2">
              <w:t>actividades</w:t>
            </w:r>
            <w:proofErr w:type="spellEnd"/>
            <w:r w:rsidRPr="002858D2">
              <w:t xml:space="preserve"> de </w:t>
            </w:r>
            <w:proofErr w:type="spellStart"/>
            <w:r w:rsidRPr="002858D2">
              <w:t>evitación</w:t>
            </w:r>
            <w:proofErr w:type="spellEnd"/>
            <w:r w:rsidRPr="002858D2">
              <w:t xml:space="preserve">, </w:t>
            </w:r>
            <w:proofErr w:type="spellStart"/>
            <w:r w:rsidRPr="002858D2">
              <w:t>minimización</w:t>
            </w:r>
            <w:proofErr w:type="spellEnd"/>
            <w:r w:rsidRPr="002858D2">
              <w:t xml:space="preserve"> y/o </w:t>
            </w:r>
            <w:proofErr w:type="spellStart"/>
            <w:r w:rsidRPr="00490C39">
              <w:rPr>
                <w:rStyle w:val="DefinedTermChar"/>
                <w:rFonts w:eastAsiaTheme="majorEastAsia"/>
              </w:rPr>
              <w:t>compensación</w:t>
            </w:r>
            <w:proofErr w:type="spellEnd"/>
            <w:r w:rsidRPr="002858D2">
              <w:t xml:space="preserve"> a lo largo del </w:t>
            </w:r>
            <w:proofErr w:type="spellStart"/>
            <w:r w:rsidRPr="002858D2">
              <w:t>tiempo</w:t>
            </w:r>
            <w:proofErr w:type="spellEnd"/>
            <w:r w:rsidRPr="002858D2">
              <w:t>.</w:t>
            </w:r>
          </w:p>
          <w:p w14:paraId="323766F8" w14:textId="77777777" w:rsidR="009C7353" w:rsidRPr="009C7353" w:rsidRDefault="002858D2" w:rsidP="00CD5165">
            <w:pPr>
              <w:pStyle w:val="ListPara1aTable"/>
              <w:numPr>
                <w:ilvl w:val="0"/>
                <w:numId w:val="67"/>
              </w:numPr>
              <w:rPr>
                <w:rFonts w:eastAsia="Times New Roman"/>
              </w:rPr>
            </w:pPr>
            <w:proofErr w:type="spellStart"/>
            <w:r>
              <w:t>Incluye</w:t>
            </w:r>
            <w:proofErr w:type="spellEnd"/>
            <w:r>
              <w:t xml:space="preserve"> </w:t>
            </w:r>
            <w:proofErr w:type="spellStart"/>
            <w:r>
              <w:t>estimaciones</w:t>
            </w:r>
            <w:proofErr w:type="spellEnd"/>
            <w:r>
              <w:t xml:space="preserve"> de </w:t>
            </w:r>
            <w:proofErr w:type="spellStart"/>
            <w:r>
              <w:t>recursos</w:t>
            </w:r>
            <w:proofErr w:type="spellEnd"/>
            <w:r>
              <w:t xml:space="preserve"> </w:t>
            </w:r>
            <w:proofErr w:type="spellStart"/>
            <w:r>
              <w:t>humanos</w:t>
            </w:r>
            <w:proofErr w:type="spellEnd"/>
            <w:r>
              <w:t xml:space="preserve"> y </w:t>
            </w:r>
            <w:proofErr w:type="spellStart"/>
            <w:r>
              <w:t>presupuesto</w:t>
            </w:r>
            <w:proofErr w:type="spellEnd"/>
            <w:r>
              <w:t xml:space="preserve"> </w:t>
            </w:r>
            <w:proofErr w:type="spellStart"/>
            <w:r>
              <w:t>requeridos</w:t>
            </w:r>
            <w:proofErr w:type="spellEnd"/>
            <w:r>
              <w:t xml:space="preserve">, y </w:t>
            </w:r>
            <w:proofErr w:type="gramStart"/>
            <w:r>
              <w:t>plan</w:t>
            </w:r>
            <w:proofErr w:type="gramEnd"/>
            <w:r>
              <w:t xml:space="preserve"> de </w:t>
            </w:r>
            <w:proofErr w:type="spellStart"/>
            <w:r>
              <w:t>financiamiento</w:t>
            </w:r>
            <w:proofErr w:type="spellEnd"/>
            <w:r>
              <w:t xml:space="preserve"> </w:t>
            </w:r>
            <w:proofErr w:type="spellStart"/>
            <w:r>
              <w:t>cuando</w:t>
            </w:r>
            <w:proofErr w:type="spellEnd"/>
            <w:r>
              <w:t xml:space="preserve"> sea </w:t>
            </w:r>
            <w:proofErr w:type="spellStart"/>
            <w:r>
              <w:t>relevante</w:t>
            </w:r>
            <w:proofErr w:type="spellEnd"/>
            <w:r>
              <w:t xml:space="preserve">, para la </w:t>
            </w:r>
            <w:proofErr w:type="spellStart"/>
            <w:r>
              <w:t>implementación</w:t>
            </w:r>
            <w:proofErr w:type="spellEnd"/>
            <w:r>
              <w:t xml:space="preserve"> </w:t>
            </w:r>
            <w:proofErr w:type="spellStart"/>
            <w:r>
              <w:t>efectiva</w:t>
            </w:r>
            <w:proofErr w:type="spellEnd"/>
            <w:r>
              <w:t xml:space="preserve"> del plan.</w:t>
            </w:r>
          </w:p>
          <w:p w14:paraId="718F24C5" w14:textId="77777777" w:rsidR="002F78DF" w:rsidRDefault="002F78DF" w:rsidP="009B0C9B">
            <w:pPr>
              <w:pStyle w:val="NOTEinChapter"/>
            </w:pPr>
            <w:r w:rsidRPr="002F78DF">
              <w:rPr>
                <w:b/>
                <w:bCs/>
                <w:color w:val="FF40FF"/>
              </w:rPr>
              <w:t>NOTA:</w:t>
            </w:r>
            <w:r w:rsidRPr="002F78DF">
              <w:rPr>
                <w:color w:val="FF40FF"/>
              </w:rPr>
              <w:t xml:space="preserve">  </w:t>
            </w:r>
            <w:r w:rsidRPr="002F78DF">
              <w:t xml:space="preserve">Se </w:t>
            </w:r>
            <w:proofErr w:type="spellStart"/>
            <w:r w:rsidRPr="002F78DF">
              <w:t>revisaron</w:t>
            </w:r>
            <w:proofErr w:type="spellEnd"/>
            <w:r w:rsidRPr="002F78DF">
              <w:t xml:space="preserve"> </w:t>
            </w:r>
            <w:proofErr w:type="spellStart"/>
            <w:r w:rsidRPr="002F78DF">
              <w:t>todas</w:t>
            </w:r>
            <w:proofErr w:type="spellEnd"/>
            <w:r w:rsidRPr="002F78DF">
              <w:t xml:space="preserve"> las </w:t>
            </w:r>
            <w:proofErr w:type="spellStart"/>
            <w:r w:rsidRPr="002F78DF">
              <w:t>referencias</w:t>
            </w:r>
            <w:proofErr w:type="spellEnd"/>
            <w:r w:rsidRPr="002F78DF">
              <w:t xml:space="preserve"> a los planes de </w:t>
            </w:r>
            <w:proofErr w:type="spellStart"/>
            <w:r w:rsidRPr="002F78DF">
              <w:t>manejo</w:t>
            </w:r>
            <w:proofErr w:type="spellEnd"/>
            <w:r w:rsidRPr="002F78DF">
              <w:t xml:space="preserve"> a lo largo de </w:t>
            </w:r>
            <w:proofErr w:type="spellStart"/>
            <w:r w:rsidRPr="002F78DF">
              <w:t>este</w:t>
            </w:r>
            <w:proofErr w:type="spellEnd"/>
            <w:r w:rsidRPr="002F78DF">
              <w:t xml:space="preserve"> </w:t>
            </w:r>
            <w:proofErr w:type="spellStart"/>
            <w:r w:rsidRPr="002F78DF">
              <w:t>documento</w:t>
            </w:r>
            <w:proofErr w:type="spellEnd"/>
            <w:r w:rsidRPr="002F78DF">
              <w:t xml:space="preserve"> para </w:t>
            </w:r>
            <w:proofErr w:type="spellStart"/>
            <w:r w:rsidRPr="002F78DF">
              <w:t>tener</w:t>
            </w:r>
            <w:proofErr w:type="spellEnd"/>
            <w:r w:rsidRPr="002F78DF">
              <w:t xml:space="preserve"> un </w:t>
            </w:r>
            <w:proofErr w:type="spellStart"/>
            <w:r w:rsidRPr="002F78DF">
              <w:t>enfoque</w:t>
            </w:r>
            <w:proofErr w:type="spellEnd"/>
            <w:r w:rsidRPr="002F78DF">
              <w:t xml:space="preserve"> </w:t>
            </w:r>
            <w:proofErr w:type="spellStart"/>
            <w:r w:rsidRPr="002F78DF">
              <w:t>más</w:t>
            </w:r>
            <w:proofErr w:type="spellEnd"/>
            <w:r w:rsidRPr="002F78DF">
              <w:t xml:space="preserve"> </w:t>
            </w:r>
            <w:proofErr w:type="spellStart"/>
            <w:r w:rsidRPr="002F78DF">
              <w:t>consistente</w:t>
            </w:r>
            <w:proofErr w:type="spellEnd"/>
            <w:r w:rsidRPr="002F78DF">
              <w:t xml:space="preserve"> de lo que </w:t>
            </w:r>
            <w:proofErr w:type="spellStart"/>
            <w:r w:rsidRPr="002F78DF">
              <w:t>debería</w:t>
            </w:r>
            <w:proofErr w:type="spellEnd"/>
            <w:r w:rsidRPr="002F78DF">
              <w:t xml:space="preserve"> </w:t>
            </w:r>
            <w:proofErr w:type="spellStart"/>
            <w:r w:rsidRPr="002F78DF">
              <w:t>estar</w:t>
            </w:r>
            <w:proofErr w:type="spellEnd"/>
            <w:r w:rsidRPr="002F78DF">
              <w:t xml:space="preserve"> </w:t>
            </w:r>
            <w:proofErr w:type="spellStart"/>
            <w:r w:rsidRPr="002F78DF">
              <w:t>contenido</w:t>
            </w:r>
            <w:proofErr w:type="spellEnd"/>
            <w:r w:rsidRPr="002F78DF">
              <w:t xml:space="preserve"> </w:t>
            </w:r>
            <w:proofErr w:type="spellStart"/>
            <w:r w:rsidRPr="002F78DF">
              <w:t>en</w:t>
            </w:r>
            <w:proofErr w:type="spellEnd"/>
            <w:r w:rsidRPr="002F78DF">
              <w:t xml:space="preserve"> </w:t>
            </w:r>
            <w:proofErr w:type="spellStart"/>
            <w:r w:rsidRPr="002F78DF">
              <w:t>dichos</w:t>
            </w:r>
            <w:proofErr w:type="spellEnd"/>
            <w:r w:rsidRPr="002F78DF">
              <w:t xml:space="preserve"> planes.</w:t>
            </w:r>
          </w:p>
          <w:p w14:paraId="384DAFDC" w14:textId="14C5565F" w:rsidR="00E12FB4" w:rsidRPr="002858D2" w:rsidRDefault="00483F7D" w:rsidP="009B0C9B">
            <w:pPr>
              <w:pStyle w:val="NumberedRequirementsSub"/>
            </w:pPr>
            <w:r w:rsidRPr="00483F7D">
              <w:t>2.1.</w:t>
            </w:r>
            <w:r>
              <w:t>2</w:t>
            </w:r>
            <w:r w:rsidRPr="00483F7D">
              <w:t xml:space="preserve">.3.  El plan de </w:t>
            </w:r>
            <w:proofErr w:type="spellStart"/>
            <w:r w:rsidRPr="00483F7D">
              <w:t>gestión</w:t>
            </w:r>
            <w:proofErr w:type="spellEnd"/>
            <w:r w:rsidRPr="00483F7D">
              <w:t xml:space="preserve"> </w:t>
            </w:r>
            <w:proofErr w:type="spellStart"/>
            <w:r w:rsidRPr="00483F7D">
              <w:t>ambiental</w:t>
            </w:r>
            <w:proofErr w:type="spellEnd"/>
            <w:r w:rsidRPr="00483F7D">
              <w:t xml:space="preserve"> y social </w:t>
            </w:r>
            <w:proofErr w:type="spellStart"/>
            <w:r w:rsidRPr="00483F7D">
              <w:t>deberá</w:t>
            </w:r>
            <w:proofErr w:type="spellEnd"/>
            <w:r w:rsidRPr="00483F7D">
              <w:t xml:space="preserve"> ser </w:t>
            </w:r>
            <w:proofErr w:type="spellStart"/>
            <w:r w:rsidRPr="00483F7D">
              <w:t>implementado</w:t>
            </w:r>
            <w:proofErr w:type="spellEnd"/>
            <w:r w:rsidRPr="00483F7D">
              <w:t xml:space="preserve"> y </w:t>
            </w:r>
            <w:proofErr w:type="spellStart"/>
            <w:r w:rsidRPr="00483F7D">
              <w:t>revisado</w:t>
            </w:r>
            <w:proofErr w:type="spellEnd"/>
            <w:r w:rsidRPr="00483F7D">
              <w:t xml:space="preserve"> o </w:t>
            </w:r>
            <w:proofErr w:type="spellStart"/>
            <w:r w:rsidRPr="00483F7D">
              <w:t>actualizado</w:t>
            </w:r>
            <w:proofErr w:type="spellEnd"/>
            <w:r w:rsidRPr="00483F7D">
              <w:t xml:space="preserve">, </w:t>
            </w:r>
            <w:proofErr w:type="spellStart"/>
            <w:r w:rsidRPr="00483F7D">
              <w:t>según</w:t>
            </w:r>
            <w:proofErr w:type="spellEnd"/>
            <w:r w:rsidRPr="00483F7D">
              <w:t xml:space="preserve"> sea </w:t>
            </w:r>
            <w:proofErr w:type="spellStart"/>
            <w:r w:rsidRPr="00483F7D">
              <w:t>necesario</w:t>
            </w:r>
            <w:proofErr w:type="spellEnd"/>
            <w:r w:rsidRPr="00483F7D">
              <w:t xml:space="preserve">, </w:t>
            </w:r>
            <w:proofErr w:type="spellStart"/>
            <w:r w:rsidRPr="00483F7D">
              <w:t>sobre</w:t>
            </w:r>
            <w:proofErr w:type="spellEnd"/>
            <w:r w:rsidRPr="00483F7D">
              <w:t xml:space="preserve"> la base de los </w:t>
            </w:r>
            <w:proofErr w:type="spellStart"/>
            <w:r w:rsidRPr="00483F7D">
              <w:t>resultados</w:t>
            </w:r>
            <w:proofErr w:type="spellEnd"/>
            <w:r w:rsidRPr="00483F7D">
              <w:t xml:space="preserve"> de </w:t>
            </w:r>
            <w:proofErr w:type="spellStart"/>
            <w:r w:rsidRPr="00483F7D">
              <w:t>monitoreo</w:t>
            </w:r>
            <w:proofErr w:type="spellEnd"/>
            <w:r w:rsidRPr="00483F7D">
              <w:t xml:space="preserve"> u </w:t>
            </w:r>
            <w:proofErr w:type="spellStart"/>
            <w:r w:rsidRPr="00483F7D">
              <w:t>otros</w:t>
            </w:r>
            <w:proofErr w:type="spellEnd"/>
            <w:r w:rsidRPr="00483F7D">
              <w:t xml:space="preserve"> </w:t>
            </w:r>
            <w:proofErr w:type="spellStart"/>
            <w:r w:rsidRPr="00483F7D">
              <w:t>datos</w:t>
            </w:r>
            <w:proofErr w:type="spellEnd"/>
            <w:r w:rsidRPr="00483F7D">
              <w:t>.</w:t>
            </w:r>
          </w:p>
        </w:tc>
      </w:tr>
      <w:tr w:rsidR="00E12FB4" w:rsidRPr="00F72CC0" w14:paraId="4FBCC336" w14:textId="77777777" w:rsidTr="0056138B">
        <w:tc>
          <w:tcPr>
            <w:tcW w:w="9540" w:type="dxa"/>
          </w:tcPr>
          <w:p w14:paraId="38609652" w14:textId="662A5889" w:rsidR="00483F7D" w:rsidRPr="00D1787E" w:rsidRDefault="00483F7D" w:rsidP="006366DF">
            <w:pPr>
              <w:pStyle w:val="NumberedRequirementsMain"/>
            </w:pPr>
            <w:r w:rsidRPr="00D1787E">
              <w:lastRenderedPageBreak/>
              <w:t>2.1.</w:t>
            </w:r>
            <w:r>
              <w:t>3.</w:t>
            </w:r>
            <w:r w:rsidRPr="00D1787E">
              <w:t xml:space="preserve">  </w:t>
            </w:r>
            <w:proofErr w:type="spellStart"/>
            <w:r w:rsidRPr="0011546F">
              <w:t>Monitoreo</w:t>
            </w:r>
            <w:proofErr w:type="spellEnd"/>
            <w:r w:rsidRPr="0011546F">
              <w:t xml:space="preserve"> del </w:t>
            </w:r>
            <w:proofErr w:type="spellStart"/>
            <w:r w:rsidRPr="0011546F">
              <w:t>impacto</w:t>
            </w:r>
            <w:proofErr w:type="spellEnd"/>
            <w:r w:rsidRPr="0011546F">
              <w:t xml:space="preserve"> </w:t>
            </w:r>
            <w:proofErr w:type="spellStart"/>
            <w:r w:rsidRPr="0011546F">
              <w:t>ambiental</w:t>
            </w:r>
            <w:proofErr w:type="spellEnd"/>
            <w:r w:rsidRPr="0011546F">
              <w:t xml:space="preserve"> y social</w:t>
            </w:r>
          </w:p>
          <w:p w14:paraId="6C738DD8" w14:textId="4DA248D3" w:rsidR="00483F7D" w:rsidRPr="00D1787E" w:rsidRDefault="00483F7D" w:rsidP="009B0C9B">
            <w:pPr>
              <w:pStyle w:val="NumberedRequirementsSub"/>
            </w:pPr>
            <w:r w:rsidRPr="00D1787E">
              <w:t>2.1</w:t>
            </w:r>
            <w:r w:rsidR="00A8484D">
              <w:t>.3</w:t>
            </w:r>
            <w:r w:rsidRPr="00D1787E">
              <w:t xml:space="preserve">.1.  </w:t>
            </w:r>
            <w:r w:rsidRPr="009F1D99">
              <w:t xml:space="preserve">Como </w:t>
            </w:r>
            <w:proofErr w:type="spellStart"/>
            <w:r w:rsidRPr="009F1D99">
              <w:t>parte</w:t>
            </w:r>
            <w:proofErr w:type="spellEnd"/>
            <w:r w:rsidRPr="009F1D99">
              <w:t xml:space="preserve"> del SGAS,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establecer</w:t>
            </w:r>
            <w:proofErr w:type="spellEnd"/>
            <w:r w:rsidRPr="009F1D99">
              <w:t xml:space="preserve"> un </w:t>
            </w:r>
            <w:proofErr w:type="spellStart"/>
            <w:r w:rsidRPr="009F1D99">
              <w:t>programa</w:t>
            </w:r>
            <w:proofErr w:type="spellEnd"/>
            <w:r w:rsidRPr="009F1D99">
              <w:t xml:space="preserve"> para </w:t>
            </w:r>
            <w:proofErr w:type="spellStart"/>
            <w:r w:rsidRPr="009F1D99">
              <w:t>monitorear</w:t>
            </w:r>
            <w:proofErr w:type="spellEnd"/>
            <w:r w:rsidRPr="00D1787E">
              <w:t>:</w:t>
            </w:r>
          </w:p>
          <w:p w14:paraId="0D8774D4" w14:textId="77777777" w:rsidR="00A8484D" w:rsidRDefault="00483F7D" w:rsidP="00D02004">
            <w:pPr>
              <w:pStyle w:val="ListPara1aTable"/>
              <w:numPr>
                <w:ilvl w:val="0"/>
                <w:numId w:val="35"/>
              </w:numPr>
            </w:pPr>
            <w:r w:rsidRPr="009F1D99">
              <w:t xml:space="preserve">Los </w:t>
            </w:r>
            <w:proofErr w:type="spellStart"/>
            <w:r w:rsidRPr="009F1D99">
              <w:t>impactos</w:t>
            </w:r>
            <w:proofErr w:type="spellEnd"/>
            <w:r w:rsidRPr="009F1D99">
              <w:t xml:space="preserve"> </w:t>
            </w:r>
            <w:proofErr w:type="spellStart"/>
            <w:r w:rsidRPr="009F1D99">
              <w:t>ambientales</w:t>
            </w:r>
            <w:proofErr w:type="spellEnd"/>
            <w:r w:rsidRPr="009F1D99">
              <w:t xml:space="preserve"> y </w:t>
            </w:r>
            <w:proofErr w:type="spellStart"/>
            <w:r w:rsidRPr="009F1D99">
              <w:t>sociales</w:t>
            </w:r>
            <w:proofErr w:type="spellEnd"/>
            <w:r w:rsidRPr="009F1D99">
              <w:t xml:space="preserve"> </w:t>
            </w:r>
            <w:proofErr w:type="spellStart"/>
            <w:r w:rsidRPr="009F1D99">
              <w:t>significativos</w:t>
            </w:r>
            <w:proofErr w:type="spellEnd"/>
            <w:r w:rsidRPr="009F1D99">
              <w:t xml:space="preserve"> </w:t>
            </w:r>
            <w:proofErr w:type="spellStart"/>
            <w:r w:rsidRPr="009F1D99">
              <w:t>identificados</w:t>
            </w:r>
            <w:proofErr w:type="spellEnd"/>
            <w:r w:rsidRPr="009F1D99">
              <w:t xml:space="preserve"> </w:t>
            </w:r>
            <w:proofErr w:type="spellStart"/>
            <w:r w:rsidRPr="009F1D99">
              <w:t>durante</w:t>
            </w:r>
            <w:proofErr w:type="spellEnd"/>
            <w:r w:rsidRPr="009F1D99">
              <w:t xml:space="preserve"> o </w:t>
            </w:r>
            <w:proofErr w:type="spellStart"/>
            <w:r w:rsidRPr="009F1D99">
              <w:t>después</w:t>
            </w:r>
            <w:proofErr w:type="spellEnd"/>
            <w:r w:rsidRPr="009F1D99">
              <w:t xml:space="preserve"> del </w:t>
            </w:r>
            <w:proofErr w:type="spellStart"/>
            <w:r w:rsidRPr="009F1D99">
              <w:t>proceso</w:t>
            </w:r>
            <w:proofErr w:type="spellEnd"/>
            <w:r w:rsidRPr="009F1D99">
              <w:t xml:space="preserve"> de EIAS; y</w:t>
            </w:r>
          </w:p>
          <w:p w14:paraId="5E741E4C" w14:textId="34F747BA" w:rsidR="00483F7D" w:rsidRPr="009F1D99" w:rsidRDefault="00483F7D" w:rsidP="00D02004">
            <w:pPr>
              <w:pStyle w:val="ListPara1aTable"/>
              <w:numPr>
                <w:ilvl w:val="0"/>
                <w:numId w:val="35"/>
              </w:numPr>
            </w:pPr>
            <w:r w:rsidRPr="009F1D99">
              <w:t xml:space="preserve">La </w:t>
            </w:r>
            <w:proofErr w:type="spellStart"/>
            <w:r w:rsidRPr="009F1D99">
              <w:t>efectividad</w:t>
            </w:r>
            <w:proofErr w:type="spellEnd"/>
            <w:r w:rsidRPr="009F1D99">
              <w:t xml:space="preserve"> de las </w:t>
            </w:r>
            <w:proofErr w:type="spellStart"/>
            <w:r w:rsidRPr="009F1D99">
              <w:t>medidas</w:t>
            </w:r>
            <w:proofErr w:type="spellEnd"/>
            <w:r w:rsidRPr="009F1D99">
              <w:t xml:space="preserve"> de </w:t>
            </w:r>
            <w:proofErr w:type="spellStart"/>
            <w:r w:rsidRPr="00A8484D">
              <w:rPr>
                <w:u w:val="dotted"/>
              </w:rPr>
              <w:t>mitigación</w:t>
            </w:r>
            <w:proofErr w:type="spellEnd"/>
            <w:r w:rsidRPr="009F1D99">
              <w:t xml:space="preserve"> </w:t>
            </w:r>
            <w:proofErr w:type="spellStart"/>
            <w:r w:rsidRPr="009F1D99">
              <w:t>implementadas</w:t>
            </w:r>
            <w:proofErr w:type="spellEnd"/>
            <w:r w:rsidRPr="009F1D99">
              <w:t xml:space="preserve"> para </w:t>
            </w:r>
            <w:proofErr w:type="spellStart"/>
            <w:r w:rsidRPr="009F1D99">
              <w:t>abordar</w:t>
            </w:r>
            <w:proofErr w:type="spellEnd"/>
            <w:r w:rsidRPr="009F1D99">
              <w:t xml:space="preserve"> los </w:t>
            </w:r>
            <w:proofErr w:type="spellStart"/>
            <w:r w:rsidRPr="009F1D99">
              <w:t>impactos</w:t>
            </w:r>
            <w:proofErr w:type="spellEnd"/>
            <w:r w:rsidRPr="009F1D99">
              <w:t xml:space="preserve"> </w:t>
            </w:r>
            <w:proofErr w:type="spellStart"/>
            <w:r w:rsidRPr="009F1D99">
              <w:t>ambientales</w:t>
            </w:r>
            <w:proofErr w:type="spellEnd"/>
            <w:r w:rsidRPr="009F1D99">
              <w:t xml:space="preserve"> y </w:t>
            </w:r>
            <w:proofErr w:type="spellStart"/>
            <w:r w:rsidRPr="009F1D99">
              <w:t>sociales</w:t>
            </w:r>
            <w:proofErr w:type="spellEnd"/>
            <w:r w:rsidRPr="009F1D99">
              <w:t>.</w:t>
            </w:r>
          </w:p>
          <w:p w14:paraId="27BB35F5" w14:textId="495126FF" w:rsidR="00483F7D" w:rsidRPr="00D1787E" w:rsidRDefault="00483F7D" w:rsidP="009B0C9B">
            <w:pPr>
              <w:pStyle w:val="NumberedRequirementsSub"/>
            </w:pPr>
            <w:r w:rsidRPr="00D1787E">
              <w:t>2.1</w:t>
            </w:r>
            <w:r w:rsidR="00A8484D">
              <w:t>.3</w:t>
            </w:r>
            <w:r w:rsidRPr="00D1787E">
              <w:t xml:space="preserve">.2.  </w:t>
            </w:r>
            <w:r w:rsidRPr="009F1D99">
              <w:t xml:space="preserve">El </w:t>
            </w:r>
            <w:proofErr w:type="spellStart"/>
            <w:r w:rsidRPr="009F1D99">
              <w:t>programa</w:t>
            </w:r>
            <w:proofErr w:type="spellEnd"/>
            <w:r w:rsidRPr="009F1D99">
              <w:t xml:space="preserve"> de </w:t>
            </w:r>
            <w:proofErr w:type="spellStart"/>
            <w:r w:rsidRPr="009F1D99">
              <w:t>monitoreo</w:t>
            </w:r>
            <w:proofErr w:type="spellEnd"/>
            <w:r w:rsidRPr="009F1D99">
              <w:t xml:space="preserve"> </w:t>
            </w:r>
            <w:proofErr w:type="spellStart"/>
            <w:r w:rsidRPr="009F1D99">
              <w:t>deberá</w:t>
            </w:r>
            <w:proofErr w:type="spellEnd"/>
            <w:r w:rsidRPr="009F1D99">
              <w:t xml:space="preserve"> ser </w:t>
            </w:r>
            <w:proofErr w:type="spellStart"/>
            <w:r w:rsidRPr="009F1D99">
              <w:t>diseñado</w:t>
            </w:r>
            <w:proofErr w:type="spellEnd"/>
            <w:r w:rsidRPr="009F1D99">
              <w:t xml:space="preserve"> y </w:t>
            </w:r>
            <w:proofErr w:type="spellStart"/>
            <w:r w:rsidRPr="009F1D99">
              <w:t>llevado</w:t>
            </w:r>
            <w:proofErr w:type="spellEnd"/>
            <w:r w:rsidRPr="009F1D99">
              <w:t xml:space="preserve"> a </w:t>
            </w:r>
            <w:proofErr w:type="spellStart"/>
            <w:r w:rsidRPr="009F1D99">
              <w:t>cabo</w:t>
            </w:r>
            <w:proofErr w:type="spellEnd"/>
            <w:r w:rsidRPr="009F1D99">
              <w:t xml:space="preserve"> por </w:t>
            </w:r>
            <w:proofErr w:type="spellStart"/>
            <w:r w:rsidRPr="00490C39">
              <w:rPr>
                <w:rStyle w:val="DefinedTermChar"/>
                <w:rFonts w:eastAsiaTheme="minorHAnsi"/>
              </w:rPr>
              <w:t>profesionales</w:t>
            </w:r>
            <w:proofErr w:type="spellEnd"/>
            <w:r w:rsidRPr="00490C39">
              <w:rPr>
                <w:rStyle w:val="DefinedTermChar"/>
                <w:rFonts w:eastAsiaTheme="minorHAnsi"/>
              </w:rPr>
              <w:t xml:space="preserve"> </w:t>
            </w:r>
            <w:proofErr w:type="spellStart"/>
            <w:r w:rsidRPr="00490C39">
              <w:rPr>
                <w:rStyle w:val="DefinedTermChar"/>
                <w:rFonts w:eastAsiaTheme="minorHAnsi"/>
              </w:rPr>
              <w:t>competentes</w:t>
            </w:r>
            <w:proofErr w:type="spellEnd"/>
            <w:r w:rsidRPr="00D1787E">
              <w:t>.</w:t>
            </w:r>
          </w:p>
          <w:p w14:paraId="513A96EC" w14:textId="0E9ACA23" w:rsidR="00E12FB4" w:rsidRPr="003B4DA1" w:rsidRDefault="00483F7D" w:rsidP="009B0C9B">
            <w:pPr>
              <w:pStyle w:val="NumberedRequirementsSub"/>
              <w:rPr>
                <w:rFonts w:eastAsiaTheme="majorEastAsia"/>
                <w:i/>
                <w:iCs/>
                <w:color w:val="404040" w:themeColor="text1" w:themeTint="BF"/>
                <w:szCs w:val="32"/>
              </w:rPr>
            </w:pPr>
            <w:r w:rsidRPr="00A8484D">
              <w:t>2.1.</w:t>
            </w:r>
            <w:r w:rsidR="00A8484D">
              <w:t>3</w:t>
            </w:r>
            <w:r w:rsidRPr="00A8484D">
              <w:t xml:space="preserve">.3.  </w:t>
            </w:r>
            <w:proofErr w:type="spellStart"/>
            <w:r w:rsidRPr="00A8484D">
              <w:t>Cuando</w:t>
            </w:r>
            <w:proofErr w:type="spellEnd"/>
            <w:r w:rsidRPr="00A8484D">
              <w:t xml:space="preserve"> lo </w:t>
            </w:r>
            <w:proofErr w:type="spellStart"/>
            <w:r w:rsidRPr="00A8484D">
              <w:t>soliciten</w:t>
            </w:r>
            <w:proofErr w:type="spellEnd"/>
            <w:r w:rsidRPr="00A8484D">
              <w:t xml:space="preserve"> los </w:t>
            </w:r>
            <w:proofErr w:type="spellStart"/>
            <w:r w:rsidRPr="00490C39">
              <w:rPr>
                <w:rStyle w:val="DefinedTermChar"/>
                <w:rFonts w:eastAsiaTheme="majorEastAsia"/>
              </w:rPr>
              <w:t>actores</w:t>
            </w:r>
            <w:proofErr w:type="spellEnd"/>
            <w:r w:rsidRPr="00490C39">
              <w:rPr>
                <w:rStyle w:val="DefinedTermChar"/>
                <w:rFonts w:eastAsiaTheme="majorEastAsia"/>
              </w:rPr>
              <w:t xml:space="preserve"> </w:t>
            </w:r>
            <w:proofErr w:type="spellStart"/>
            <w:r w:rsidRPr="00490C39">
              <w:rPr>
                <w:rStyle w:val="DefinedTermChar"/>
                <w:rFonts w:eastAsiaTheme="majorEastAsia"/>
              </w:rPr>
              <w:t>sociale</w:t>
            </w:r>
            <w:proofErr w:type="spellEnd"/>
            <w:r w:rsidR="00A8484D">
              <w:t xml:space="preserve"> </w:t>
            </w:r>
            <w:proofErr w:type="spellStart"/>
            <w:r w:rsidR="00A8484D">
              <w:t>p</w:t>
            </w:r>
            <w:r w:rsidRPr="00A8484D">
              <w:t>ertinentes</w:t>
            </w:r>
            <w:proofErr w:type="spellEnd"/>
            <w:r w:rsidRPr="00A8484D">
              <w:t xml:space="preserve">, la </w:t>
            </w:r>
            <w:proofErr w:type="spellStart"/>
            <w:r w:rsidR="008572EF" w:rsidRPr="008572EF">
              <w:rPr>
                <w:rStyle w:val="DefinedTermChar"/>
                <w:rFonts w:eastAsiaTheme="majorEastAsia"/>
              </w:rPr>
              <w:t>empresa</w:t>
            </w:r>
            <w:proofErr w:type="spellEnd"/>
            <w:r w:rsidR="008572EF" w:rsidRPr="008572EF">
              <w:rPr>
                <w:rStyle w:val="DefinedTermChar"/>
                <w:rFonts w:eastAsiaTheme="majorEastAsia"/>
              </w:rPr>
              <w:t xml:space="preserve"> </w:t>
            </w:r>
            <w:proofErr w:type="spellStart"/>
            <w:r w:rsidR="008572EF" w:rsidRPr="008572EF">
              <w:rPr>
                <w:rStyle w:val="DefinedTermChar"/>
                <w:rFonts w:eastAsiaTheme="majorEastAsia"/>
              </w:rPr>
              <w:t>operadora</w:t>
            </w:r>
            <w:proofErr w:type="spellEnd"/>
            <w:r w:rsidRPr="00A8484D">
              <w:t xml:space="preserve"> </w:t>
            </w:r>
            <w:proofErr w:type="spellStart"/>
            <w:r w:rsidRPr="00A8484D">
              <w:t>deberá</w:t>
            </w:r>
            <w:proofErr w:type="spellEnd"/>
            <w:r w:rsidRPr="00A8484D">
              <w:t xml:space="preserve"> </w:t>
            </w:r>
            <w:proofErr w:type="spellStart"/>
            <w:r w:rsidRPr="00A8484D">
              <w:t>facilitar</w:t>
            </w:r>
            <w:proofErr w:type="spellEnd"/>
            <w:r w:rsidRPr="00A8484D">
              <w:t xml:space="preserve"> el </w:t>
            </w:r>
            <w:proofErr w:type="spellStart"/>
            <w:r w:rsidRPr="00A8484D">
              <w:t>monitoreo</w:t>
            </w:r>
            <w:proofErr w:type="spellEnd"/>
            <w:r w:rsidRPr="00A8484D">
              <w:t xml:space="preserve"> </w:t>
            </w:r>
            <w:proofErr w:type="spellStart"/>
            <w:r w:rsidRPr="00A8484D">
              <w:t>independiente</w:t>
            </w:r>
            <w:proofErr w:type="spellEnd"/>
            <w:r w:rsidRPr="00A8484D">
              <w:t xml:space="preserve"> de los </w:t>
            </w:r>
            <w:proofErr w:type="spellStart"/>
            <w:r w:rsidRPr="00A8484D">
              <w:t>indicadores</w:t>
            </w:r>
            <w:proofErr w:type="spellEnd"/>
            <w:r w:rsidRPr="00A8484D">
              <w:t xml:space="preserve"> </w:t>
            </w:r>
            <w:r w:rsidRPr="00932BBB">
              <w:t xml:space="preserve">clave de </w:t>
            </w:r>
            <w:proofErr w:type="spellStart"/>
            <w:r w:rsidRPr="00932BBB">
              <w:t>impactos</w:t>
            </w:r>
            <w:proofErr w:type="spellEnd"/>
            <w:r w:rsidRPr="00932BBB">
              <w:t xml:space="preserve">, </w:t>
            </w:r>
            <w:proofErr w:type="spellStart"/>
            <w:r w:rsidRPr="00932BBB">
              <w:t>siempre</w:t>
            </w:r>
            <w:proofErr w:type="spellEnd"/>
            <w:r w:rsidRPr="00932BBB">
              <w:t xml:space="preserve"> que no </w:t>
            </w:r>
            <w:proofErr w:type="spellStart"/>
            <w:r w:rsidRPr="00932BBB">
              <w:t>interfiera</w:t>
            </w:r>
            <w:proofErr w:type="spellEnd"/>
            <w:r w:rsidRPr="00932BBB">
              <w:t xml:space="preserve"> con la </w:t>
            </w:r>
            <w:proofErr w:type="spellStart"/>
            <w:r w:rsidRPr="00932BBB">
              <w:t>operación</w:t>
            </w:r>
            <w:proofErr w:type="spellEnd"/>
            <w:r w:rsidRPr="00932BBB">
              <w:t xml:space="preserve"> </w:t>
            </w:r>
            <w:proofErr w:type="spellStart"/>
            <w:r w:rsidRPr="00932BBB">
              <w:t>segura</w:t>
            </w:r>
            <w:proofErr w:type="spellEnd"/>
            <w:r w:rsidRPr="00932BBB">
              <w:t xml:space="preserve"> de</w:t>
            </w:r>
            <w:r w:rsidR="00932BBB" w:rsidRPr="00932BBB">
              <w:t xml:space="preserve"> </w:t>
            </w:r>
            <w:r w:rsidRPr="00932BBB">
              <w:t>l</w:t>
            </w:r>
            <w:r w:rsidR="00932BBB" w:rsidRPr="00932BBB">
              <w:t>a</w:t>
            </w:r>
            <w:r w:rsidRPr="00932BBB">
              <w:t xml:space="preserv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932BBB">
              <w:t>.</w:t>
            </w:r>
            <w:r w:rsidRPr="00932BBB">
              <w:rPr>
                <w:rStyle w:val="FootnoteReference"/>
                <w:rFonts w:ascii="Calibri Light" w:hAnsi="Calibri Light" w:cs="Calibri Light"/>
              </w:rPr>
              <w:footnoteReference w:id="38"/>
            </w:r>
          </w:p>
        </w:tc>
      </w:tr>
      <w:tr w:rsidR="00E12FB4" w:rsidRPr="00A72985" w14:paraId="20ABCDDF" w14:textId="77777777" w:rsidTr="0056138B">
        <w:tc>
          <w:tcPr>
            <w:tcW w:w="9540" w:type="dxa"/>
          </w:tcPr>
          <w:p w14:paraId="20C6FF39" w14:textId="27374FD0" w:rsidR="00A8484D" w:rsidRPr="00D1787E" w:rsidRDefault="00A8484D" w:rsidP="006366DF">
            <w:pPr>
              <w:pStyle w:val="NumberedRequirementsMain"/>
            </w:pPr>
            <w:r w:rsidRPr="00D1787E">
              <w:t>2.1.</w:t>
            </w:r>
            <w:r>
              <w:t>4</w:t>
            </w:r>
            <w:r w:rsidRPr="00D1787E">
              <w:t xml:space="preserve">.  </w:t>
            </w:r>
            <w:r w:rsidR="00490C39" w:rsidRPr="00490C39">
              <w:t xml:space="preserve">Consulta y </w:t>
            </w:r>
            <w:proofErr w:type="spellStart"/>
            <w:r w:rsidR="00490C39" w:rsidRPr="00490C39">
              <w:t>participación</w:t>
            </w:r>
            <w:proofErr w:type="spellEnd"/>
            <w:r w:rsidR="00490C39" w:rsidRPr="00490C39">
              <w:t xml:space="preserve"> de los </w:t>
            </w:r>
            <w:proofErr w:type="spellStart"/>
            <w:r w:rsidR="00490C39" w:rsidRPr="00490C39">
              <w:t>actores</w:t>
            </w:r>
            <w:proofErr w:type="spellEnd"/>
            <w:r w:rsidR="00490C39" w:rsidRPr="00490C39">
              <w:t xml:space="preserve"> </w:t>
            </w:r>
            <w:proofErr w:type="spellStart"/>
            <w:r w:rsidR="00490C39" w:rsidRPr="00490C39">
              <w:t>sociales</w:t>
            </w:r>
            <w:proofErr w:type="spellEnd"/>
            <w:r w:rsidR="00490C39" w:rsidRPr="00490C39">
              <w:t xml:space="preserve"> </w:t>
            </w:r>
            <w:proofErr w:type="spellStart"/>
            <w:r w:rsidR="00490C39" w:rsidRPr="00490C39">
              <w:t>en</w:t>
            </w:r>
            <w:proofErr w:type="spellEnd"/>
            <w:r w:rsidR="00490C39" w:rsidRPr="00490C39">
              <w:t xml:space="preserve"> el </w:t>
            </w:r>
            <w:proofErr w:type="spellStart"/>
            <w:r w:rsidR="00490C39" w:rsidRPr="00490C39">
              <w:t>monitoreo</w:t>
            </w:r>
            <w:proofErr w:type="spellEnd"/>
            <w:r w:rsidR="00490C39" w:rsidRPr="00490C39">
              <w:t xml:space="preserve"> </w:t>
            </w:r>
            <w:proofErr w:type="spellStart"/>
            <w:r w:rsidR="00490C39" w:rsidRPr="00490C39">
              <w:t>ambiental</w:t>
            </w:r>
            <w:proofErr w:type="spellEnd"/>
            <w:r w:rsidR="00490C39" w:rsidRPr="00490C39">
              <w:t xml:space="preserve"> y socia</w:t>
            </w:r>
            <w:r w:rsidR="00490C39">
              <w:t>l</w:t>
            </w:r>
          </w:p>
          <w:p w14:paraId="3539EBE5" w14:textId="7D0294BB" w:rsidR="00A8484D" w:rsidRPr="00D1787E" w:rsidRDefault="00A8484D" w:rsidP="009B0C9B">
            <w:pPr>
              <w:pStyle w:val="NumberedRequirementsSub"/>
              <w:rPr>
                <w:rFonts w:eastAsiaTheme="majorEastAsia"/>
              </w:rPr>
            </w:pPr>
            <w:r w:rsidRPr="00D1787E">
              <w:t>2.1.</w:t>
            </w:r>
            <w:r>
              <w:t>4</w:t>
            </w:r>
            <w:r w:rsidRPr="00D1787E">
              <w:t xml:space="preserve">.1.  </w:t>
            </w:r>
            <w:r w:rsidR="00490C39" w:rsidRPr="00490C39">
              <w:t xml:space="preserve">La </w:t>
            </w:r>
            <w:proofErr w:type="spellStart"/>
            <w:r w:rsidR="008572EF" w:rsidRPr="00E52F15">
              <w:rPr>
                <w:rStyle w:val="DefinedTermChar"/>
                <w:rFonts w:eastAsiaTheme="minorHAnsi"/>
              </w:rPr>
              <w:t>empresa</w:t>
            </w:r>
            <w:proofErr w:type="spellEnd"/>
            <w:r w:rsidR="008572EF" w:rsidRPr="00E52F15">
              <w:rPr>
                <w:rStyle w:val="DefinedTermChar"/>
                <w:rFonts w:eastAsiaTheme="minorHAnsi"/>
              </w:rPr>
              <w:t xml:space="preserve"> </w:t>
            </w:r>
            <w:proofErr w:type="spellStart"/>
            <w:r w:rsidR="008572EF" w:rsidRPr="00E52F15">
              <w:rPr>
                <w:rStyle w:val="DefinedTermChar"/>
                <w:rFonts w:eastAsiaTheme="minorHAnsi"/>
              </w:rPr>
              <w:t>operadora</w:t>
            </w:r>
            <w:proofErr w:type="spellEnd"/>
            <w:r w:rsidR="00490C39" w:rsidRPr="00490C39">
              <w:t xml:space="preserve"> </w:t>
            </w:r>
            <w:proofErr w:type="spellStart"/>
            <w:r w:rsidR="00932BBB" w:rsidRPr="00932BBB">
              <w:t>deberá</w:t>
            </w:r>
            <w:proofErr w:type="spellEnd"/>
            <w:r w:rsidR="00932BBB" w:rsidRPr="00932BBB">
              <w:t xml:space="preserve"> </w:t>
            </w:r>
            <w:proofErr w:type="spellStart"/>
            <w:r w:rsidR="00932BBB" w:rsidRPr="00E52F15">
              <w:rPr>
                <w:rStyle w:val="DefinedTermChar"/>
                <w:rFonts w:eastAsiaTheme="minorHAnsi"/>
              </w:rPr>
              <w:t>consultar</w:t>
            </w:r>
            <w:proofErr w:type="spellEnd"/>
            <w:r w:rsidR="00932BBB" w:rsidRPr="00932BBB">
              <w:t xml:space="preserve"> </w:t>
            </w:r>
            <w:r w:rsidR="00490C39" w:rsidRPr="00490C39">
              <w:t xml:space="preserve">con </w:t>
            </w:r>
            <w:proofErr w:type="spellStart"/>
            <w:r w:rsidR="00490C39" w:rsidRPr="00E52F15">
              <w:rPr>
                <w:rStyle w:val="DefinedTermChar"/>
                <w:rFonts w:eastAsiaTheme="minorHAnsi"/>
              </w:rPr>
              <w:t>actores</w:t>
            </w:r>
            <w:proofErr w:type="spellEnd"/>
            <w:r w:rsidR="00490C39" w:rsidRPr="00E52F15">
              <w:rPr>
                <w:rStyle w:val="DefinedTermChar"/>
                <w:rFonts w:eastAsiaTheme="minorHAnsi"/>
              </w:rPr>
              <w:t xml:space="preserve"> </w:t>
            </w:r>
            <w:proofErr w:type="spellStart"/>
            <w:r w:rsidR="00490C39" w:rsidRPr="00E52F15">
              <w:rPr>
                <w:rStyle w:val="DefinedTermChar"/>
                <w:rFonts w:eastAsiaTheme="minorHAnsi"/>
              </w:rPr>
              <w:t>sociales</w:t>
            </w:r>
            <w:proofErr w:type="spellEnd"/>
            <w:r w:rsidR="00490C39" w:rsidRPr="00490C39">
              <w:t xml:space="preserve"> </w:t>
            </w:r>
            <w:proofErr w:type="spellStart"/>
            <w:r w:rsidR="00490C39" w:rsidRPr="00490C39">
              <w:t>en</w:t>
            </w:r>
            <w:proofErr w:type="spellEnd"/>
            <w:r w:rsidR="00490C39" w:rsidRPr="00490C39">
              <w:t xml:space="preserve"> la </w:t>
            </w:r>
            <w:proofErr w:type="spellStart"/>
            <w:r w:rsidR="00490C39" w:rsidRPr="00490C39">
              <w:t>identificación</w:t>
            </w:r>
            <w:proofErr w:type="spellEnd"/>
            <w:r w:rsidR="00490C39" w:rsidRPr="00490C39">
              <w:t xml:space="preserve"> y </w:t>
            </w:r>
            <w:proofErr w:type="spellStart"/>
            <w:r w:rsidR="00490C39" w:rsidRPr="00490C39">
              <w:t>evaluación</w:t>
            </w:r>
            <w:proofErr w:type="spellEnd"/>
            <w:r w:rsidR="00490C39" w:rsidRPr="00490C39">
              <w:t xml:space="preserve"> de </w:t>
            </w:r>
            <w:proofErr w:type="spellStart"/>
            <w:r w:rsidR="00490C39" w:rsidRPr="00490C39">
              <w:t>posibles</w:t>
            </w:r>
            <w:proofErr w:type="spellEnd"/>
            <w:r w:rsidR="00490C39" w:rsidRPr="00490C39">
              <w:t xml:space="preserve"> </w:t>
            </w:r>
            <w:proofErr w:type="spellStart"/>
            <w:r w:rsidR="00490C39" w:rsidRPr="00490C39">
              <w:t>impactos</w:t>
            </w:r>
            <w:proofErr w:type="spellEnd"/>
            <w:r w:rsidR="00490C39" w:rsidRPr="00490C39">
              <w:t xml:space="preserve"> </w:t>
            </w:r>
            <w:proofErr w:type="spellStart"/>
            <w:r w:rsidR="00490C39" w:rsidRPr="00490C39">
              <w:t>ambientales</w:t>
            </w:r>
            <w:proofErr w:type="spellEnd"/>
            <w:r w:rsidR="00490C39" w:rsidRPr="00490C39">
              <w:t xml:space="preserve"> y </w:t>
            </w:r>
            <w:proofErr w:type="spellStart"/>
            <w:r w:rsidR="00490C39" w:rsidRPr="00490C39">
              <w:t>sociales</w:t>
            </w:r>
            <w:proofErr w:type="spellEnd"/>
            <w:r w:rsidR="00490C39" w:rsidRPr="00490C39">
              <w:t xml:space="preserve"> </w:t>
            </w:r>
            <w:proofErr w:type="spellStart"/>
            <w:r w:rsidR="00490C39" w:rsidRPr="00490C39">
              <w:t>asociados</w:t>
            </w:r>
            <w:proofErr w:type="spellEnd"/>
            <w:r w:rsidR="00490C39" w:rsidRPr="00490C39">
              <w:t xml:space="preserve"> con la </w:t>
            </w:r>
            <w:proofErr w:type="spellStart"/>
            <w:r w:rsidR="00C736F7" w:rsidRPr="00E52F15">
              <w:rPr>
                <w:rStyle w:val="DefinedTermChar"/>
                <w:rFonts w:eastAsiaTheme="minorHAnsi"/>
              </w:rPr>
              <w:t>operación</w:t>
            </w:r>
            <w:proofErr w:type="spellEnd"/>
            <w:r w:rsidR="00C736F7" w:rsidRPr="00E52F15">
              <w:rPr>
                <w:rStyle w:val="DefinedTermChar"/>
                <w:rFonts w:eastAsiaTheme="minorHAnsi"/>
              </w:rPr>
              <w:t xml:space="preserve"> de </w:t>
            </w:r>
            <w:proofErr w:type="spellStart"/>
            <w:r w:rsidR="00C736F7" w:rsidRPr="00E52F15">
              <w:rPr>
                <w:rStyle w:val="DefinedTermChar"/>
                <w:rFonts w:eastAsiaTheme="minorHAnsi"/>
              </w:rPr>
              <w:t>procesamiento</w:t>
            </w:r>
            <w:proofErr w:type="spellEnd"/>
            <w:r w:rsidR="00C736F7" w:rsidRPr="00E52F15">
              <w:rPr>
                <w:rStyle w:val="DefinedTermChar"/>
                <w:rFonts w:eastAsiaTheme="minorHAnsi"/>
              </w:rPr>
              <w:t xml:space="preserve"> de </w:t>
            </w:r>
            <w:proofErr w:type="spellStart"/>
            <w:r w:rsidR="00C736F7" w:rsidRPr="00E52F15">
              <w:rPr>
                <w:rStyle w:val="DefinedTermChar"/>
                <w:rFonts w:eastAsiaTheme="minorHAnsi"/>
              </w:rPr>
              <w:t>minerales</w:t>
            </w:r>
            <w:proofErr w:type="spellEnd"/>
            <w:r w:rsidR="00490C39" w:rsidRPr="00490C39">
              <w:t>.</w:t>
            </w:r>
            <w:r w:rsidRPr="009F1D99">
              <w:rPr>
                <w:rFonts w:ascii="Calibri Light" w:hAnsi="Calibri Light" w:cs="Calibri Light"/>
              </w:rPr>
              <w:t xml:space="preserve"> </w:t>
            </w:r>
          </w:p>
          <w:p w14:paraId="1BD6D3EF" w14:textId="77777777" w:rsidR="002F78DF" w:rsidRDefault="002F78DF" w:rsidP="009B0C9B">
            <w:pPr>
              <w:pStyle w:val="NOTEinChapter"/>
            </w:pPr>
            <w:r w:rsidRPr="002F78DF">
              <w:rPr>
                <w:b/>
                <w:bCs/>
                <w:color w:val="FF40FF"/>
              </w:rPr>
              <w:t>NOTA:</w:t>
            </w:r>
            <w:r w:rsidRPr="002F78DF">
              <w:rPr>
                <w:color w:val="FF40FF"/>
              </w:rPr>
              <w:t xml:space="preserve">   </w:t>
            </w:r>
            <w:r w:rsidRPr="002F78DF">
              <w:t xml:space="preserve">Este es </w:t>
            </w:r>
            <w:proofErr w:type="spellStart"/>
            <w:r w:rsidRPr="002F78DF">
              <w:t>esencialmente</w:t>
            </w:r>
            <w:proofErr w:type="spellEnd"/>
            <w:r w:rsidRPr="002F78DF">
              <w:t xml:space="preserve"> el </w:t>
            </w:r>
            <w:proofErr w:type="spellStart"/>
            <w:r w:rsidRPr="002F78DF">
              <w:t>mismo</w:t>
            </w:r>
            <w:proofErr w:type="spellEnd"/>
            <w:r w:rsidRPr="002F78DF">
              <w:t xml:space="preserve"> </w:t>
            </w:r>
            <w:proofErr w:type="spellStart"/>
            <w:r w:rsidRPr="002F78DF">
              <w:t>requisito</w:t>
            </w:r>
            <w:proofErr w:type="spellEnd"/>
            <w:r w:rsidRPr="002F78DF">
              <w:t xml:space="preserve"> que 2.1.7.1 para sitios de </w:t>
            </w:r>
            <w:proofErr w:type="spellStart"/>
            <w:r w:rsidRPr="002F78DF">
              <w:t>procesamiento</w:t>
            </w:r>
            <w:proofErr w:type="spellEnd"/>
            <w:r w:rsidRPr="002F78DF">
              <w:t xml:space="preserve"> de </w:t>
            </w:r>
            <w:proofErr w:type="spellStart"/>
            <w:r w:rsidRPr="002F78DF">
              <w:t>minerales</w:t>
            </w:r>
            <w:proofErr w:type="spellEnd"/>
            <w:r w:rsidRPr="002F78DF">
              <w:t xml:space="preserve"> </w:t>
            </w:r>
            <w:proofErr w:type="spellStart"/>
            <w:r w:rsidRPr="002F78DF">
              <w:t>nuevos</w:t>
            </w:r>
            <w:proofErr w:type="spellEnd"/>
            <w:r w:rsidRPr="002F78DF">
              <w:t xml:space="preserve"> / </w:t>
            </w:r>
            <w:proofErr w:type="spellStart"/>
            <w:r w:rsidRPr="002F78DF">
              <w:t>propuestos</w:t>
            </w:r>
            <w:proofErr w:type="spellEnd"/>
            <w:r w:rsidRPr="002F78DF">
              <w:t xml:space="preserve">, </w:t>
            </w:r>
            <w:proofErr w:type="spellStart"/>
            <w:r w:rsidRPr="002F78DF">
              <w:t>aunque</w:t>
            </w:r>
            <w:proofErr w:type="spellEnd"/>
            <w:r w:rsidRPr="002F78DF">
              <w:t xml:space="preserve"> la </w:t>
            </w:r>
            <w:proofErr w:type="spellStart"/>
            <w:r w:rsidRPr="002F78DF">
              <w:t>redacción</w:t>
            </w:r>
            <w:proofErr w:type="spellEnd"/>
            <w:r w:rsidRPr="002F78DF">
              <w:t xml:space="preserve"> ha </w:t>
            </w:r>
            <w:proofErr w:type="spellStart"/>
            <w:r w:rsidRPr="002F78DF">
              <w:t>cambiado</w:t>
            </w:r>
            <w:proofErr w:type="spellEnd"/>
            <w:r w:rsidRPr="002F78DF">
              <w:t xml:space="preserve"> </w:t>
            </w:r>
            <w:proofErr w:type="spellStart"/>
            <w:r w:rsidRPr="002F78DF">
              <w:t>ligeramente</w:t>
            </w:r>
            <w:proofErr w:type="spellEnd"/>
            <w:r w:rsidRPr="002F78DF">
              <w:t xml:space="preserve">. </w:t>
            </w:r>
            <w:proofErr w:type="spellStart"/>
            <w:r w:rsidRPr="002F78DF">
              <w:t>En</w:t>
            </w:r>
            <w:proofErr w:type="spellEnd"/>
            <w:r w:rsidRPr="002F78DF">
              <w:t xml:space="preserve"> 2.1.1.1 (</w:t>
            </w:r>
            <w:proofErr w:type="spellStart"/>
            <w:r w:rsidRPr="002F78DF">
              <w:t>Tabla</w:t>
            </w:r>
            <w:proofErr w:type="spellEnd"/>
            <w:r w:rsidRPr="002F78DF">
              <w:t xml:space="preserve"> 2 para sitios </w:t>
            </w:r>
            <w:proofErr w:type="spellStart"/>
            <w:r w:rsidRPr="002F78DF">
              <w:t>existentes</w:t>
            </w:r>
            <w:proofErr w:type="spellEnd"/>
            <w:r w:rsidRPr="002F78DF">
              <w:t xml:space="preserve">), se </w:t>
            </w:r>
            <w:proofErr w:type="spellStart"/>
            <w:r w:rsidRPr="002F78DF">
              <w:t>requiere</w:t>
            </w:r>
            <w:proofErr w:type="spellEnd"/>
            <w:r w:rsidRPr="002F78DF">
              <w:t xml:space="preserve"> que los sitios de </w:t>
            </w:r>
            <w:proofErr w:type="spellStart"/>
            <w:r w:rsidRPr="002F78DF">
              <w:t>procesamiento</w:t>
            </w:r>
            <w:proofErr w:type="spellEnd"/>
            <w:r w:rsidRPr="002F78DF">
              <w:t xml:space="preserve"> de </w:t>
            </w:r>
            <w:proofErr w:type="spellStart"/>
            <w:r w:rsidRPr="002F78DF">
              <w:t>minerales</w:t>
            </w:r>
            <w:proofErr w:type="spellEnd"/>
            <w:r w:rsidRPr="002F78DF">
              <w:t xml:space="preserve"> </w:t>
            </w:r>
            <w:proofErr w:type="spellStart"/>
            <w:r w:rsidRPr="002F78DF">
              <w:t>existentes</w:t>
            </w:r>
            <w:proofErr w:type="spellEnd"/>
            <w:r w:rsidRPr="002F78DF">
              <w:t xml:space="preserve"> </w:t>
            </w:r>
            <w:proofErr w:type="spellStart"/>
            <w:r w:rsidRPr="002F78DF">
              <w:t>evalúen</w:t>
            </w:r>
            <w:proofErr w:type="spellEnd"/>
            <w:r w:rsidRPr="002F78DF">
              <w:t xml:space="preserve"> los </w:t>
            </w:r>
            <w:proofErr w:type="spellStart"/>
            <w:r w:rsidRPr="002F78DF">
              <w:t>impactos</w:t>
            </w:r>
            <w:proofErr w:type="spellEnd"/>
            <w:r w:rsidRPr="002F78DF">
              <w:t xml:space="preserve"> </w:t>
            </w:r>
            <w:proofErr w:type="spellStart"/>
            <w:r w:rsidRPr="002F78DF">
              <w:t>ambientales</w:t>
            </w:r>
            <w:proofErr w:type="spellEnd"/>
            <w:r w:rsidRPr="002F78DF">
              <w:t xml:space="preserve"> y </w:t>
            </w:r>
            <w:proofErr w:type="spellStart"/>
            <w:r w:rsidRPr="002F78DF">
              <w:t>sociales</w:t>
            </w:r>
            <w:proofErr w:type="spellEnd"/>
            <w:r w:rsidRPr="002F78DF">
              <w:t xml:space="preserve"> </w:t>
            </w:r>
            <w:proofErr w:type="spellStart"/>
            <w:r w:rsidRPr="002F78DF">
              <w:t>potenciales</w:t>
            </w:r>
            <w:proofErr w:type="spellEnd"/>
            <w:r w:rsidRPr="002F78DF">
              <w:t xml:space="preserve"> </w:t>
            </w:r>
            <w:proofErr w:type="spellStart"/>
            <w:r w:rsidRPr="002F78DF">
              <w:t>asociados</w:t>
            </w:r>
            <w:proofErr w:type="spellEnd"/>
            <w:r w:rsidRPr="002F78DF">
              <w:t xml:space="preserve"> con los </w:t>
            </w:r>
            <w:proofErr w:type="spellStart"/>
            <w:r w:rsidRPr="002F78DF">
              <w:t>cambios</w:t>
            </w:r>
            <w:proofErr w:type="spellEnd"/>
            <w:r w:rsidRPr="002F78DF">
              <w:t>/</w:t>
            </w:r>
            <w:proofErr w:type="spellStart"/>
            <w:r w:rsidRPr="002F78DF">
              <w:t>expansiones</w:t>
            </w:r>
            <w:proofErr w:type="spellEnd"/>
            <w:r w:rsidRPr="002F78DF">
              <w:t xml:space="preserve"> </w:t>
            </w:r>
            <w:proofErr w:type="spellStart"/>
            <w:r w:rsidRPr="002F78DF">
              <w:t>propuestos</w:t>
            </w:r>
            <w:proofErr w:type="spellEnd"/>
            <w:r w:rsidRPr="002F78DF">
              <w:t xml:space="preserve"> a los sitios u </w:t>
            </w:r>
            <w:proofErr w:type="spellStart"/>
            <w:r w:rsidRPr="002F78DF">
              <w:t>operaciones</w:t>
            </w:r>
            <w:proofErr w:type="spellEnd"/>
            <w:r w:rsidRPr="002F78DF">
              <w:t xml:space="preserve">. Este </w:t>
            </w:r>
            <w:proofErr w:type="spellStart"/>
            <w:r w:rsidRPr="002F78DF">
              <w:t>requisito</w:t>
            </w:r>
            <w:proofErr w:type="spellEnd"/>
            <w:r w:rsidRPr="002F78DF">
              <w:t xml:space="preserve"> </w:t>
            </w:r>
            <w:proofErr w:type="spellStart"/>
            <w:r w:rsidRPr="002F78DF">
              <w:t>refleja</w:t>
            </w:r>
            <w:proofErr w:type="spellEnd"/>
            <w:r w:rsidRPr="002F78DF">
              <w:t xml:space="preserve"> la </w:t>
            </w:r>
            <w:proofErr w:type="spellStart"/>
            <w:r w:rsidRPr="002F78DF">
              <w:t>mejor</w:t>
            </w:r>
            <w:proofErr w:type="spellEnd"/>
            <w:r w:rsidRPr="002F78DF">
              <w:t xml:space="preserve"> </w:t>
            </w:r>
            <w:proofErr w:type="spellStart"/>
            <w:r w:rsidRPr="002F78DF">
              <w:t>práctica</w:t>
            </w:r>
            <w:proofErr w:type="spellEnd"/>
            <w:r w:rsidRPr="002F78DF">
              <w:t xml:space="preserve"> de </w:t>
            </w:r>
            <w:proofErr w:type="spellStart"/>
            <w:r w:rsidRPr="002F78DF">
              <w:t>consultar</w:t>
            </w:r>
            <w:proofErr w:type="spellEnd"/>
            <w:r w:rsidRPr="002F78DF">
              <w:t xml:space="preserve"> con las </w:t>
            </w:r>
            <w:proofErr w:type="spellStart"/>
            <w:r w:rsidRPr="002F78DF">
              <w:t>partes</w:t>
            </w:r>
            <w:proofErr w:type="spellEnd"/>
            <w:r w:rsidRPr="002F78DF">
              <w:t xml:space="preserve"> </w:t>
            </w:r>
            <w:proofErr w:type="spellStart"/>
            <w:r w:rsidRPr="002F78DF">
              <w:t>interesadas</w:t>
            </w:r>
            <w:proofErr w:type="spellEnd"/>
            <w:r w:rsidRPr="002F78DF">
              <w:t xml:space="preserve"> </w:t>
            </w:r>
            <w:proofErr w:type="spellStart"/>
            <w:r w:rsidRPr="002F78DF">
              <w:t>como</w:t>
            </w:r>
            <w:proofErr w:type="spellEnd"/>
            <w:r w:rsidRPr="002F78DF">
              <w:t xml:space="preserve"> </w:t>
            </w:r>
            <w:proofErr w:type="spellStart"/>
            <w:r w:rsidRPr="002F78DF">
              <w:t>parte</w:t>
            </w:r>
            <w:proofErr w:type="spellEnd"/>
            <w:r w:rsidRPr="002F78DF">
              <w:t xml:space="preserve"> del </w:t>
            </w:r>
            <w:proofErr w:type="spellStart"/>
            <w:r w:rsidRPr="002F78DF">
              <w:t>proceso</w:t>
            </w:r>
            <w:proofErr w:type="spellEnd"/>
            <w:r w:rsidRPr="002F78DF">
              <w:t xml:space="preserve"> de </w:t>
            </w:r>
            <w:proofErr w:type="spellStart"/>
            <w:r w:rsidRPr="002F78DF">
              <w:t>determinar</w:t>
            </w:r>
            <w:proofErr w:type="spellEnd"/>
            <w:r w:rsidRPr="002F78DF">
              <w:t xml:space="preserve"> el </w:t>
            </w:r>
            <w:proofErr w:type="spellStart"/>
            <w:r w:rsidRPr="002F78DF">
              <w:t>rango</w:t>
            </w:r>
            <w:proofErr w:type="spellEnd"/>
            <w:r w:rsidRPr="002F78DF">
              <w:t xml:space="preserve"> de </w:t>
            </w:r>
            <w:proofErr w:type="spellStart"/>
            <w:r w:rsidRPr="002F78DF">
              <w:t>impactos</w:t>
            </w:r>
            <w:proofErr w:type="spellEnd"/>
            <w:r w:rsidRPr="002F78DF">
              <w:t xml:space="preserve"> </w:t>
            </w:r>
            <w:proofErr w:type="spellStart"/>
            <w:r w:rsidRPr="002F78DF">
              <w:t>potenciales</w:t>
            </w:r>
            <w:proofErr w:type="spellEnd"/>
            <w:r w:rsidRPr="002F78DF">
              <w:t xml:space="preserve"> o </w:t>
            </w:r>
            <w:proofErr w:type="spellStart"/>
            <w:r w:rsidRPr="002F78DF">
              <w:t>reales</w:t>
            </w:r>
            <w:proofErr w:type="spellEnd"/>
            <w:r w:rsidRPr="002F78DF">
              <w:t xml:space="preserve">, y la </w:t>
            </w:r>
            <w:proofErr w:type="spellStart"/>
            <w:r w:rsidRPr="002F78DF">
              <w:t>evaluación</w:t>
            </w:r>
            <w:proofErr w:type="spellEnd"/>
            <w:r w:rsidRPr="002F78DF">
              <w:t xml:space="preserve"> de </w:t>
            </w:r>
            <w:proofErr w:type="spellStart"/>
            <w:r w:rsidRPr="002F78DF">
              <w:t>cuáles</w:t>
            </w:r>
            <w:proofErr w:type="spellEnd"/>
            <w:r w:rsidRPr="002F78DF">
              <w:t xml:space="preserve"> es probable que se </w:t>
            </w:r>
            <w:proofErr w:type="spellStart"/>
            <w:r w:rsidRPr="002F78DF">
              <w:t>conviertan</w:t>
            </w:r>
            <w:proofErr w:type="spellEnd"/>
            <w:r w:rsidRPr="002F78DF">
              <w:t xml:space="preserve"> </w:t>
            </w:r>
            <w:proofErr w:type="spellStart"/>
            <w:r w:rsidRPr="002F78DF">
              <w:t>en</w:t>
            </w:r>
            <w:proofErr w:type="spellEnd"/>
            <w:r w:rsidRPr="002F78DF">
              <w:t xml:space="preserve"> </w:t>
            </w:r>
            <w:proofErr w:type="spellStart"/>
            <w:r w:rsidRPr="002F78DF">
              <w:t>impactos</w:t>
            </w:r>
            <w:proofErr w:type="spellEnd"/>
            <w:r w:rsidRPr="002F78DF">
              <w:t xml:space="preserve"> </w:t>
            </w:r>
            <w:proofErr w:type="spellStart"/>
            <w:r w:rsidRPr="002F78DF">
              <w:t>adversos</w:t>
            </w:r>
            <w:proofErr w:type="spellEnd"/>
            <w:r w:rsidRPr="002F78DF">
              <w:t xml:space="preserve"> </w:t>
            </w:r>
            <w:proofErr w:type="spellStart"/>
            <w:r w:rsidRPr="002F78DF">
              <w:t>significativos</w:t>
            </w:r>
            <w:proofErr w:type="spellEnd"/>
            <w:r w:rsidRPr="002F78DF">
              <w:t>.</w:t>
            </w:r>
          </w:p>
          <w:p w14:paraId="0A1B925A" w14:textId="58D26E1A" w:rsidR="00A8484D" w:rsidRPr="00D1787E" w:rsidRDefault="00A8484D" w:rsidP="009B0C9B">
            <w:pPr>
              <w:pStyle w:val="NumberedRequirementsSub"/>
            </w:pPr>
            <w:r w:rsidRPr="00D1787E">
              <w:t>2.1.</w:t>
            </w:r>
            <w:r>
              <w:t>4</w:t>
            </w:r>
            <w:r w:rsidRPr="00D1787E">
              <w:t xml:space="preserve">.2.  </w:t>
            </w:r>
            <w:r w:rsidR="00490C39" w:rsidRPr="00490C3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490C39" w:rsidRPr="00490C39">
              <w:t xml:space="preserve"> </w:t>
            </w:r>
            <w:proofErr w:type="spellStart"/>
            <w:r w:rsidR="00932BBB" w:rsidRPr="00932BBB">
              <w:t>deberá</w:t>
            </w:r>
            <w:proofErr w:type="spellEnd"/>
            <w:r w:rsidR="00932BBB" w:rsidRPr="00932BBB">
              <w:t xml:space="preserve"> </w:t>
            </w:r>
            <w:proofErr w:type="spellStart"/>
            <w:r w:rsidR="00932BBB" w:rsidRPr="00932BBB">
              <w:t>fomentar</w:t>
            </w:r>
            <w:proofErr w:type="spellEnd"/>
            <w:r w:rsidR="00932BBB" w:rsidRPr="00932BBB">
              <w:t xml:space="preserve"> </w:t>
            </w:r>
            <w:r w:rsidR="00490C39" w:rsidRPr="00490C39">
              <w:t xml:space="preserve">y </w:t>
            </w:r>
            <w:proofErr w:type="spellStart"/>
            <w:r w:rsidR="00490C39" w:rsidRPr="00490C39">
              <w:t>facilitar</w:t>
            </w:r>
            <w:proofErr w:type="spellEnd"/>
            <w:r w:rsidR="00490C39" w:rsidRPr="00490C39">
              <w:t xml:space="preserve"> la </w:t>
            </w:r>
            <w:proofErr w:type="spellStart"/>
            <w:r w:rsidR="00490C39" w:rsidRPr="00490C39">
              <w:t>participación</w:t>
            </w:r>
            <w:proofErr w:type="spellEnd"/>
            <w:r w:rsidR="00490C39" w:rsidRPr="00490C39">
              <w:t xml:space="preserve"> de los </w:t>
            </w:r>
            <w:proofErr w:type="spellStart"/>
            <w:r w:rsidR="00490C39" w:rsidRPr="00490C39">
              <w:rPr>
                <w:rStyle w:val="DefinedTermChar"/>
                <w:rFonts w:eastAsiaTheme="minorHAnsi"/>
              </w:rPr>
              <w:t>actores</w:t>
            </w:r>
            <w:proofErr w:type="spellEnd"/>
            <w:r w:rsidR="00490C39" w:rsidRPr="00490C39">
              <w:rPr>
                <w:rStyle w:val="DefinedTermChar"/>
                <w:rFonts w:eastAsiaTheme="minorHAnsi"/>
              </w:rPr>
              <w:t xml:space="preserve"> </w:t>
            </w:r>
            <w:proofErr w:type="spellStart"/>
            <w:r w:rsidR="00490C39" w:rsidRPr="00490C39">
              <w:rPr>
                <w:rStyle w:val="DefinedTermChar"/>
                <w:rFonts w:eastAsiaTheme="minorHAnsi"/>
              </w:rPr>
              <w:t>sociales</w:t>
            </w:r>
            <w:proofErr w:type="spellEnd"/>
            <w:r w:rsidR="00490C39" w:rsidRPr="00490C39">
              <w:t xml:space="preserve">, </w:t>
            </w:r>
            <w:proofErr w:type="spellStart"/>
            <w:r w:rsidR="00490C39" w:rsidRPr="00490C39">
              <w:t>en</w:t>
            </w:r>
            <w:proofErr w:type="spellEnd"/>
            <w:r w:rsidR="00490C39" w:rsidRPr="00490C39">
              <w:t xml:space="preserve"> la </w:t>
            </w:r>
            <w:proofErr w:type="spellStart"/>
            <w:r w:rsidR="00490C39" w:rsidRPr="00490C39">
              <w:t>medida</w:t>
            </w:r>
            <w:proofErr w:type="spellEnd"/>
            <w:r w:rsidR="00490C39" w:rsidRPr="00490C39">
              <w:t xml:space="preserve"> de lo </w:t>
            </w:r>
            <w:proofErr w:type="spellStart"/>
            <w:r w:rsidR="00490C39" w:rsidRPr="00490C39">
              <w:t>posible</w:t>
            </w:r>
            <w:proofErr w:type="spellEnd"/>
            <w:r w:rsidR="00490C39" w:rsidRPr="00490C39">
              <w:t xml:space="preserve">, </w:t>
            </w:r>
            <w:proofErr w:type="spellStart"/>
            <w:r w:rsidR="00490C39" w:rsidRPr="00490C39">
              <w:t>en</w:t>
            </w:r>
            <w:proofErr w:type="spellEnd"/>
            <w:r w:rsidR="00490C39" w:rsidRPr="00490C39">
              <w:t xml:space="preserve"> el </w:t>
            </w:r>
            <w:proofErr w:type="spellStart"/>
            <w:r w:rsidR="00490C39" w:rsidRPr="00490C39">
              <w:t>desarrollo</w:t>
            </w:r>
            <w:proofErr w:type="spellEnd"/>
            <w:r w:rsidR="00490C39" w:rsidRPr="00490C39">
              <w:t xml:space="preserve"> de </w:t>
            </w:r>
            <w:proofErr w:type="spellStart"/>
            <w:r w:rsidR="00490C39" w:rsidRPr="00490C39">
              <w:t>opciones</w:t>
            </w:r>
            <w:proofErr w:type="spellEnd"/>
            <w:r w:rsidR="00490C39" w:rsidRPr="00490C39">
              <w:t xml:space="preserve"> para </w:t>
            </w:r>
            <w:proofErr w:type="spellStart"/>
            <w:r w:rsidR="00490C39" w:rsidRPr="00490C39">
              <w:rPr>
                <w:rStyle w:val="DefinedTermChar"/>
                <w:rFonts w:eastAsiaTheme="minorHAnsi"/>
              </w:rPr>
              <w:t>mitigar</w:t>
            </w:r>
            <w:proofErr w:type="spellEnd"/>
            <w:r w:rsidR="00490C39" w:rsidRPr="00490C39">
              <w:t xml:space="preserve"> los </w:t>
            </w:r>
            <w:proofErr w:type="spellStart"/>
            <w:r w:rsidR="00490C39" w:rsidRPr="00490C39">
              <w:t>impactos</w:t>
            </w:r>
            <w:proofErr w:type="spellEnd"/>
            <w:r w:rsidR="00490C39" w:rsidRPr="00490C39">
              <w:t xml:space="preserve"> </w:t>
            </w:r>
            <w:proofErr w:type="spellStart"/>
            <w:r w:rsidR="00490C39" w:rsidRPr="00490C39">
              <w:t>potenciales</w:t>
            </w:r>
            <w:proofErr w:type="spellEnd"/>
            <w:r w:rsidR="00490C39" w:rsidRPr="00490C39">
              <w:t xml:space="preserve"> de la </w:t>
            </w:r>
            <w:proofErr w:type="spellStart"/>
            <w:r w:rsidR="00490C39" w:rsidRPr="00490C39">
              <w:t>operación</w:t>
            </w:r>
            <w:proofErr w:type="spellEnd"/>
            <w:r w:rsidR="00490C39" w:rsidRPr="00490C39">
              <w:t xml:space="preserve"> a lo largo de </w:t>
            </w:r>
            <w:proofErr w:type="spellStart"/>
            <w:r w:rsidR="00490C39" w:rsidRPr="00490C39">
              <w:t>su</w:t>
            </w:r>
            <w:proofErr w:type="spellEnd"/>
            <w:r w:rsidR="00490C39" w:rsidRPr="00490C39">
              <w:t xml:space="preserve"> </w:t>
            </w:r>
            <w:proofErr w:type="spellStart"/>
            <w:r w:rsidR="00490C39" w:rsidRPr="00490C39">
              <w:t>ciclo</w:t>
            </w:r>
            <w:proofErr w:type="spellEnd"/>
            <w:r w:rsidR="00490C39" w:rsidRPr="00490C39">
              <w:t xml:space="preserve"> de </w:t>
            </w:r>
            <w:proofErr w:type="spellStart"/>
            <w:r w:rsidR="00490C39" w:rsidRPr="00490C39">
              <w:t>vida</w:t>
            </w:r>
            <w:proofErr w:type="spellEnd"/>
            <w:r w:rsidR="00490C39" w:rsidRPr="00490C39">
              <w:t>.</w:t>
            </w:r>
          </w:p>
          <w:p w14:paraId="5ECA3839" w14:textId="73702CD3" w:rsidR="00A8484D" w:rsidRPr="00D1787E" w:rsidRDefault="00A8484D" w:rsidP="009B0C9B">
            <w:pPr>
              <w:pStyle w:val="NumberedRequirementsSub"/>
            </w:pPr>
            <w:r w:rsidRPr="00D1787E">
              <w:lastRenderedPageBreak/>
              <w:t>2.1.</w:t>
            </w:r>
            <w:r w:rsidR="00490C39">
              <w:t>4</w:t>
            </w:r>
            <w:r w:rsidRPr="00D1787E">
              <w:t xml:space="preserve">.3. </w:t>
            </w:r>
            <w:r>
              <w:t xml:space="preserve"> </w:t>
            </w:r>
            <w:r w:rsidRPr="009F1D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generar</w:t>
            </w:r>
            <w:proofErr w:type="spellEnd"/>
            <w:r w:rsidRPr="009F1D99">
              <w:t xml:space="preserve">, de </w:t>
            </w:r>
            <w:proofErr w:type="spellStart"/>
            <w:r w:rsidRPr="009F1D99">
              <w:t>manera</w:t>
            </w:r>
            <w:proofErr w:type="spellEnd"/>
            <w:r w:rsidRPr="009F1D99">
              <w:t xml:space="preserve"> </w:t>
            </w:r>
            <w:proofErr w:type="spellStart"/>
            <w:r w:rsidRPr="009F1D99">
              <w:t>oportuna</w:t>
            </w:r>
            <w:proofErr w:type="spellEnd"/>
            <w:r w:rsidRPr="009F1D99">
              <w:t xml:space="preserve"> y </w:t>
            </w:r>
            <w:proofErr w:type="spellStart"/>
            <w:r w:rsidRPr="009F1D99">
              <w:t>efectiva</w:t>
            </w:r>
            <w:proofErr w:type="spellEnd"/>
            <w:r w:rsidRPr="009F1D99">
              <w:t xml:space="preserve">, </w:t>
            </w:r>
            <w:proofErr w:type="spellStart"/>
            <w:r w:rsidRPr="00490C39">
              <w:rPr>
                <w:rStyle w:val="DefinedTermChar"/>
                <w:rFonts w:eastAsiaTheme="minorHAnsi"/>
              </w:rPr>
              <w:t>consultas</w:t>
            </w:r>
            <w:proofErr w:type="spellEnd"/>
            <w:r w:rsidRPr="009F1D99">
              <w:t xml:space="preserve">, </w:t>
            </w:r>
            <w:proofErr w:type="spellStart"/>
            <w:r w:rsidRPr="009F1D99">
              <w:t>revisiones</w:t>
            </w:r>
            <w:proofErr w:type="spellEnd"/>
            <w:r w:rsidRPr="009F1D99">
              <w:t xml:space="preserve"> y </w:t>
            </w:r>
            <w:proofErr w:type="spellStart"/>
            <w:r w:rsidRPr="009F1D99">
              <w:t>comentarios</w:t>
            </w:r>
            <w:proofErr w:type="spellEnd"/>
            <w:r w:rsidRPr="009F1D99">
              <w:t xml:space="preserve"> por </w:t>
            </w:r>
            <w:proofErr w:type="spellStart"/>
            <w:r w:rsidRPr="009F1D99">
              <w:t>parte</w:t>
            </w:r>
            <w:proofErr w:type="spellEnd"/>
            <w:r w:rsidRPr="009F1D99">
              <w:t xml:space="preserve"> de los </w:t>
            </w:r>
            <w:proofErr w:type="spellStart"/>
            <w:r w:rsidRPr="00490C39">
              <w:rPr>
                <w:rStyle w:val="DefinedTermChar"/>
                <w:rFonts w:eastAsiaTheme="minorHAnsi"/>
              </w:rPr>
              <w:t>actores</w:t>
            </w:r>
            <w:proofErr w:type="spellEnd"/>
            <w:r w:rsidRPr="00490C39">
              <w:rPr>
                <w:rStyle w:val="DefinedTermChar"/>
                <w:rFonts w:eastAsiaTheme="minorHAnsi"/>
              </w:rPr>
              <w:t xml:space="preserve"> </w:t>
            </w:r>
            <w:proofErr w:type="spellStart"/>
            <w:r w:rsidRPr="00490C39">
              <w:rPr>
                <w:rStyle w:val="DefinedTermChar"/>
                <w:rFonts w:eastAsiaTheme="minorHAnsi"/>
              </w:rPr>
              <w:t>sociales</w:t>
            </w:r>
            <w:proofErr w:type="spellEnd"/>
            <w:r w:rsidRPr="009F1D99">
              <w:t xml:space="preserve"> </w:t>
            </w:r>
            <w:proofErr w:type="spellStart"/>
            <w:r w:rsidRPr="009F1D99">
              <w:t>respecto</w:t>
            </w:r>
            <w:proofErr w:type="spellEnd"/>
            <w:r w:rsidRPr="009F1D99">
              <w:t xml:space="preserve"> al </w:t>
            </w:r>
            <w:proofErr w:type="spellStart"/>
            <w:r w:rsidRPr="009F1D99">
              <w:t>alcance</w:t>
            </w:r>
            <w:proofErr w:type="spellEnd"/>
            <w:r w:rsidRPr="009F1D99">
              <w:t xml:space="preserve"> y </w:t>
            </w:r>
            <w:proofErr w:type="spellStart"/>
            <w:r w:rsidRPr="009F1D99">
              <w:t>diseño</w:t>
            </w:r>
            <w:proofErr w:type="spellEnd"/>
            <w:r w:rsidRPr="009F1D99">
              <w:t xml:space="preserve"> del </w:t>
            </w:r>
            <w:proofErr w:type="spellStart"/>
            <w:r w:rsidRPr="009F1D99">
              <w:t>programa</w:t>
            </w:r>
            <w:proofErr w:type="spellEnd"/>
            <w:r w:rsidRPr="009F1D99">
              <w:t xml:space="preserve"> de </w:t>
            </w:r>
            <w:proofErr w:type="spellStart"/>
            <w:r w:rsidRPr="009F1D99">
              <w:t>monitoreo</w:t>
            </w:r>
            <w:proofErr w:type="spellEnd"/>
            <w:r w:rsidRPr="009F1D99">
              <w:t xml:space="preserve"> </w:t>
            </w:r>
            <w:proofErr w:type="spellStart"/>
            <w:r w:rsidRPr="009F1D99">
              <w:t>ambiental</w:t>
            </w:r>
            <w:proofErr w:type="spellEnd"/>
            <w:r w:rsidRPr="009F1D99">
              <w:t xml:space="preserve"> y social</w:t>
            </w:r>
            <w:r w:rsidRPr="00D1787E">
              <w:t>.</w:t>
            </w:r>
          </w:p>
          <w:p w14:paraId="0EDBBF06" w14:textId="5D944146" w:rsidR="00A8484D" w:rsidRPr="00D1787E" w:rsidRDefault="00A8484D" w:rsidP="009B0C9B">
            <w:pPr>
              <w:pStyle w:val="NumberedRequirementsSub"/>
            </w:pPr>
            <w:r w:rsidRPr="00D1787E">
              <w:t>2.1.</w:t>
            </w:r>
            <w:r w:rsidR="00490C39">
              <w:t>4</w:t>
            </w:r>
            <w:r w:rsidRPr="00D1787E">
              <w:t xml:space="preserve">.4. </w:t>
            </w:r>
            <w:r>
              <w:t xml:space="preserve"> </w:t>
            </w:r>
            <w:r w:rsidRPr="009F1D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fomentar</w:t>
            </w:r>
            <w:proofErr w:type="spellEnd"/>
            <w:r w:rsidRPr="009F1D99">
              <w:t xml:space="preserve"> y </w:t>
            </w:r>
            <w:proofErr w:type="spellStart"/>
            <w:r w:rsidRPr="009F1D99">
              <w:t>facilitar</w:t>
            </w:r>
            <w:proofErr w:type="spellEnd"/>
            <w:r w:rsidRPr="009F1D99">
              <w:t xml:space="preserve"> la </w:t>
            </w:r>
            <w:proofErr w:type="spellStart"/>
            <w:r w:rsidRPr="009F1D99">
              <w:t>participación</w:t>
            </w:r>
            <w:proofErr w:type="spellEnd"/>
            <w:r w:rsidRPr="009F1D99">
              <w:t xml:space="preserve"> de los </w:t>
            </w:r>
            <w:proofErr w:type="spellStart"/>
            <w:r w:rsidRPr="00490C39">
              <w:rPr>
                <w:rStyle w:val="DefinedTermChar"/>
                <w:rFonts w:eastAsiaTheme="minorHAnsi"/>
              </w:rPr>
              <w:t>actores</w:t>
            </w:r>
            <w:proofErr w:type="spellEnd"/>
            <w:r w:rsidRPr="00490C39">
              <w:rPr>
                <w:rStyle w:val="DefinedTermChar"/>
                <w:rFonts w:eastAsiaTheme="minorHAnsi"/>
              </w:rPr>
              <w:t xml:space="preserve"> </w:t>
            </w:r>
            <w:proofErr w:type="spellStart"/>
            <w:r w:rsidRPr="00490C39">
              <w:rPr>
                <w:rStyle w:val="DefinedTermChar"/>
                <w:rFonts w:eastAsiaTheme="minorHAnsi"/>
              </w:rPr>
              <w:t>sociales</w:t>
            </w:r>
            <w:proofErr w:type="spellEnd"/>
            <w:r w:rsidRPr="00490C39">
              <w:t>,</w:t>
            </w:r>
            <w:r w:rsidRPr="009F1D99">
              <w:t xml:space="preserve"> </w:t>
            </w:r>
            <w:proofErr w:type="spellStart"/>
            <w:r w:rsidRPr="009F1D99">
              <w:t>cuando</w:t>
            </w:r>
            <w:proofErr w:type="spellEnd"/>
            <w:r w:rsidRPr="009F1D99">
              <w:t xml:space="preserve"> sea </w:t>
            </w:r>
            <w:proofErr w:type="spellStart"/>
            <w:r w:rsidRPr="009F1D99">
              <w:t>posible</w:t>
            </w:r>
            <w:proofErr w:type="spellEnd"/>
            <w:r w:rsidRPr="009F1D99">
              <w:t xml:space="preserve">, </w:t>
            </w:r>
            <w:proofErr w:type="spellStart"/>
            <w:r w:rsidRPr="009F1D99">
              <w:t>en</w:t>
            </w:r>
            <w:proofErr w:type="spellEnd"/>
            <w:r w:rsidRPr="009F1D99">
              <w:t xml:space="preserve"> la </w:t>
            </w:r>
            <w:proofErr w:type="spellStart"/>
            <w:r w:rsidRPr="009F1D99">
              <w:t>implementación</w:t>
            </w:r>
            <w:proofErr w:type="spellEnd"/>
            <w:r w:rsidRPr="009F1D99">
              <w:t xml:space="preserve"> del </w:t>
            </w:r>
            <w:proofErr w:type="spellStart"/>
            <w:r w:rsidRPr="009F1D99">
              <w:t>programa</w:t>
            </w:r>
            <w:proofErr w:type="spellEnd"/>
            <w:r w:rsidRPr="009F1D99">
              <w:t xml:space="preserve"> de </w:t>
            </w:r>
            <w:proofErr w:type="spellStart"/>
            <w:r w:rsidRPr="009F1D99">
              <w:t>monitoreo</w:t>
            </w:r>
            <w:proofErr w:type="spellEnd"/>
            <w:r w:rsidRPr="009F1D99">
              <w:t xml:space="preserve"> </w:t>
            </w:r>
            <w:proofErr w:type="spellStart"/>
            <w:r w:rsidRPr="009F1D99">
              <w:t>ambiental</w:t>
            </w:r>
            <w:proofErr w:type="spellEnd"/>
            <w:r w:rsidRPr="009F1D99">
              <w:t xml:space="preserve"> y social</w:t>
            </w:r>
            <w:r>
              <w:t>.</w:t>
            </w:r>
            <w:r w:rsidRPr="009F1D99">
              <w:rPr>
                <w:rStyle w:val="FootnoteReference"/>
                <w:rFonts w:ascii="Calibri Light" w:hAnsi="Calibri Light" w:cs="Calibri Light"/>
              </w:rPr>
              <w:footnoteReference w:id="39"/>
            </w:r>
          </w:p>
          <w:p w14:paraId="3721A460" w14:textId="108142B9" w:rsidR="00E12FB4" w:rsidRPr="009A049A" w:rsidRDefault="00A8484D" w:rsidP="009B0C9B">
            <w:pPr>
              <w:pStyle w:val="NumberedRequirementsSub"/>
            </w:pPr>
            <w:r w:rsidRPr="00D1787E">
              <w:t>2.1.</w:t>
            </w:r>
            <w:r w:rsidR="00490C39">
              <w:t>4</w:t>
            </w:r>
            <w:r w:rsidRPr="00D1787E">
              <w:t xml:space="preserve">.5.  </w:t>
            </w:r>
            <w:r w:rsidR="00490C39" w:rsidRPr="00490C3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00490C39" w:rsidRPr="00490C39">
              <w:t xml:space="preserve"> </w:t>
            </w:r>
            <w:proofErr w:type="spellStart"/>
            <w:r w:rsidR="006E20A5" w:rsidRPr="006E20A5">
              <w:t>deberá</w:t>
            </w:r>
            <w:proofErr w:type="spellEnd"/>
            <w:r w:rsidR="006E20A5" w:rsidRPr="006E20A5">
              <w:t xml:space="preserve"> registra</w:t>
            </w:r>
            <w:r w:rsidR="006E20A5">
              <w:t>r</w:t>
            </w:r>
            <w:r w:rsidR="00490C39" w:rsidRPr="00490C39">
              <w:t xml:space="preserve"> </w:t>
            </w:r>
            <w:proofErr w:type="spellStart"/>
            <w:r w:rsidR="00490C39" w:rsidRPr="00490C39">
              <w:t>todos</w:t>
            </w:r>
            <w:proofErr w:type="spellEnd"/>
            <w:r w:rsidR="00490C39" w:rsidRPr="00490C39">
              <w:t xml:space="preserve"> los </w:t>
            </w:r>
            <w:proofErr w:type="spellStart"/>
            <w:r w:rsidR="00490C39" w:rsidRPr="00490C39">
              <w:rPr>
                <w:rStyle w:val="DefinedTermChar"/>
                <w:rFonts w:eastAsiaTheme="minorHAnsi"/>
              </w:rPr>
              <w:t>actores</w:t>
            </w:r>
            <w:proofErr w:type="spellEnd"/>
            <w:r w:rsidR="00490C39" w:rsidRPr="00490C39">
              <w:rPr>
                <w:rStyle w:val="DefinedTermChar"/>
                <w:rFonts w:eastAsiaTheme="minorHAnsi"/>
              </w:rPr>
              <w:t xml:space="preserve"> </w:t>
            </w:r>
            <w:proofErr w:type="spellStart"/>
            <w:r w:rsidR="00490C39" w:rsidRPr="00490C39">
              <w:rPr>
                <w:rStyle w:val="DefinedTermChar"/>
                <w:rFonts w:eastAsiaTheme="minorHAnsi"/>
              </w:rPr>
              <w:t>sociales</w:t>
            </w:r>
            <w:proofErr w:type="spellEnd"/>
            <w:r w:rsidR="00490C39" w:rsidRPr="00490C39">
              <w:t xml:space="preserve"> </w:t>
            </w:r>
            <w:proofErr w:type="spellStart"/>
            <w:r w:rsidR="00490C39" w:rsidRPr="00490C39">
              <w:t>comentarios</w:t>
            </w:r>
            <w:proofErr w:type="spellEnd"/>
            <w:r w:rsidR="00490C39" w:rsidRPr="00490C39">
              <w:t xml:space="preserve"> </w:t>
            </w:r>
            <w:proofErr w:type="spellStart"/>
            <w:r w:rsidR="00490C39" w:rsidRPr="00490C39">
              <w:t>recibidos</w:t>
            </w:r>
            <w:proofErr w:type="spellEnd"/>
            <w:r w:rsidR="00490C39" w:rsidRPr="00490C39">
              <w:t xml:space="preserve"> </w:t>
            </w:r>
            <w:r w:rsidR="006E20A5">
              <w:t xml:space="preserve">de </w:t>
            </w:r>
            <w:r w:rsidR="006E20A5" w:rsidRPr="006E20A5">
              <w:t xml:space="preserve">los </w:t>
            </w:r>
            <w:proofErr w:type="spellStart"/>
            <w:r w:rsidR="006E20A5" w:rsidRPr="006E20A5">
              <w:rPr>
                <w:rStyle w:val="DefinedTermChar"/>
                <w:rFonts w:eastAsiaTheme="minorHAnsi"/>
              </w:rPr>
              <w:t>actores</w:t>
            </w:r>
            <w:proofErr w:type="spellEnd"/>
            <w:r w:rsidR="006E20A5" w:rsidRPr="006E20A5">
              <w:rPr>
                <w:rStyle w:val="DefinedTermChar"/>
                <w:rFonts w:eastAsiaTheme="minorHAnsi"/>
              </w:rPr>
              <w:t xml:space="preserve"> </w:t>
            </w:r>
            <w:proofErr w:type="spellStart"/>
            <w:r w:rsidR="006E20A5" w:rsidRPr="006E20A5">
              <w:rPr>
                <w:rStyle w:val="DefinedTermChar"/>
                <w:rFonts w:eastAsiaTheme="minorHAnsi"/>
              </w:rPr>
              <w:t>sociales</w:t>
            </w:r>
            <w:proofErr w:type="spellEnd"/>
            <w:r w:rsidR="006E20A5" w:rsidRPr="006E20A5">
              <w:t xml:space="preserve"> </w:t>
            </w:r>
            <w:proofErr w:type="spellStart"/>
            <w:r w:rsidR="006E20A5" w:rsidRPr="006E20A5">
              <w:t>en</w:t>
            </w:r>
            <w:proofErr w:type="spellEnd"/>
            <w:r w:rsidR="006E20A5" w:rsidRPr="006E20A5">
              <w:t xml:space="preserve"> </w:t>
            </w:r>
            <w:proofErr w:type="spellStart"/>
            <w:r w:rsidR="006E20A5" w:rsidRPr="006E20A5">
              <w:t>relación</w:t>
            </w:r>
            <w:proofErr w:type="spellEnd"/>
            <w:r w:rsidR="006E20A5" w:rsidRPr="006E20A5">
              <w:t xml:space="preserve"> con el </w:t>
            </w:r>
            <w:proofErr w:type="spellStart"/>
            <w:r w:rsidR="006E20A5" w:rsidRPr="006E20A5">
              <w:t>sistema</w:t>
            </w:r>
            <w:proofErr w:type="spellEnd"/>
            <w:r w:rsidR="006E20A5" w:rsidRPr="006E20A5">
              <w:t xml:space="preserve"> de </w:t>
            </w:r>
            <w:proofErr w:type="spellStart"/>
            <w:r w:rsidR="006E20A5" w:rsidRPr="006E20A5">
              <w:t>gestión</w:t>
            </w:r>
            <w:proofErr w:type="spellEnd"/>
            <w:r w:rsidR="006E20A5" w:rsidRPr="006E20A5">
              <w:t xml:space="preserve"> </w:t>
            </w:r>
            <w:proofErr w:type="spellStart"/>
            <w:r w:rsidR="006E20A5" w:rsidRPr="006E20A5">
              <w:t>ambiental</w:t>
            </w:r>
            <w:proofErr w:type="spellEnd"/>
            <w:r w:rsidR="006E20A5" w:rsidRPr="006E20A5">
              <w:t xml:space="preserve"> y social, y registrar </w:t>
            </w:r>
            <w:proofErr w:type="spellStart"/>
            <w:r w:rsidR="006E20A5" w:rsidRPr="006E20A5">
              <w:t>cómo</w:t>
            </w:r>
            <w:proofErr w:type="spellEnd"/>
            <w:r w:rsidR="006E20A5" w:rsidRPr="006E20A5">
              <w:t xml:space="preserve"> </w:t>
            </w:r>
            <w:proofErr w:type="spellStart"/>
            <w:r w:rsidR="006E20A5" w:rsidRPr="006E20A5">
              <w:t>respondió</w:t>
            </w:r>
            <w:proofErr w:type="spellEnd"/>
            <w:r w:rsidR="006E20A5" w:rsidRPr="006E20A5">
              <w:t xml:space="preserve"> a los </w:t>
            </w:r>
            <w:proofErr w:type="spellStart"/>
            <w:r w:rsidR="006E20A5" w:rsidRPr="006E20A5">
              <w:t>comentarios</w:t>
            </w:r>
            <w:proofErr w:type="spellEnd"/>
            <w:r w:rsidR="006E20A5" w:rsidRPr="006E20A5">
              <w:t xml:space="preserve"> de los </w:t>
            </w:r>
            <w:proofErr w:type="spellStart"/>
            <w:r w:rsidR="006E20A5" w:rsidRPr="006E20A5">
              <w:rPr>
                <w:rStyle w:val="DefinedTermChar"/>
                <w:rFonts w:eastAsiaTheme="minorHAnsi"/>
              </w:rPr>
              <w:t>actores</w:t>
            </w:r>
            <w:proofErr w:type="spellEnd"/>
            <w:r w:rsidR="006E20A5" w:rsidRPr="006E20A5">
              <w:rPr>
                <w:rStyle w:val="DefinedTermChar"/>
                <w:rFonts w:eastAsiaTheme="minorHAnsi"/>
              </w:rPr>
              <w:t xml:space="preserve"> </w:t>
            </w:r>
            <w:proofErr w:type="spellStart"/>
            <w:r w:rsidR="006E20A5" w:rsidRPr="006E20A5">
              <w:rPr>
                <w:rStyle w:val="DefinedTermChar"/>
                <w:rFonts w:eastAsiaTheme="minorHAnsi"/>
              </w:rPr>
              <w:t>sociales</w:t>
            </w:r>
            <w:proofErr w:type="spellEnd"/>
            <w:r w:rsidR="006E20A5" w:rsidRPr="006E20A5">
              <w:rPr>
                <w:rStyle w:val="DefinedTermChar"/>
                <w:rFonts w:eastAsiaTheme="minorHAnsi"/>
              </w:rPr>
              <w:t>.</w:t>
            </w:r>
          </w:p>
        </w:tc>
      </w:tr>
      <w:tr w:rsidR="00E12FB4" w:rsidRPr="00A72985" w14:paraId="6A15330C" w14:textId="77777777" w:rsidTr="0056138B">
        <w:tc>
          <w:tcPr>
            <w:tcW w:w="9540" w:type="dxa"/>
          </w:tcPr>
          <w:p w14:paraId="6938E0BF" w14:textId="50C4FD59" w:rsidR="00E12FB4" w:rsidRPr="00D1787E" w:rsidRDefault="00E12FB4" w:rsidP="006366DF">
            <w:pPr>
              <w:pStyle w:val="NumberedRequirementsMain"/>
            </w:pPr>
            <w:r>
              <w:lastRenderedPageBreak/>
              <w:t>2.1</w:t>
            </w:r>
            <w:r w:rsidRPr="00302BA3">
              <w:t>.</w:t>
            </w:r>
            <w:r w:rsidR="00A8484D">
              <w:t>5</w:t>
            </w:r>
            <w:r w:rsidRPr="00302BA3">
              <w:t xml:space="preserve">.  </w:t>
            </w:r>
            <w:proofErr w:type="spellStart"/>
            <w:r w:rsidR="00490C39" w:rsidRPr="00490C39">
              <w:t>Divulgaciones</w:t>
            </w:r>
            <w:proofErr w:type="spellEnd"/>
            <w:r w:rsidR="00490C39" w:rsidRPr="00490C39">
              <w:t xml:space="preserve"> e </w:t>
            </w:r>
            <w:proofErr w:type="spellStart"/>
            <w:r w:rsidR="00490C39" w:rsidRPr="00490C39">
              <w:t>informes</w:t>
            </w:r>
            <w:proofErr w:type="spellEnd"/>
            <w:r w:rsidR="00490C39" w:rsidRPr="00490C39">
              <w:t xml:space="preserve"> de </w:t>
            </w:r>
            <w:proofErr w:type="spellStart"/>
            <w:r w:rsidR="00490C39" w:rsidRPr="00490C39">
              <w:t>gestión</w:t>
            </w:r>
            <w:proofErr w:type="spellEnd"/>
            <w:r w:rsidR="00490C39" w:rsidRPr="00490C39">
              <w:t xml:space="preserve"> </w:t>
            </w:r>
            <w:proofErr w:type="spellStart"/>
            <w:r w:rsidR="00490C39" w:rsidRPr="00490C39">
              <w:t>ambiental</w:t>
            </w:r>
            <w:proofErr w:type="spellEnd"/>
            <w:r w:rsidR="00490C39" w:rsidRPr="00490C39">
              <w:t xml:space="preserve"> y social</w:t>
            </w:r>
          </w:p>
          <w:p w14:paraId="2FB76C42" w14:textId="1B8D2E4D" w:rsidR="00DE7132" w:rsidRDefault="00E12FB4" w:rsidP="009B0C9B">
            <w:pPr>
              <w:pStyle w:val="NumberedRequirementsSub"/>
            </w:pPr>
            <w:r w:rsidRPr="00D1787E">
              <w:t>2.1.</w:t>
            </w:r>
            <w:r w:rsidR="00A8484D">
              <w:t>5</w:t>
            </w:r>
            <w:r w:rsidRPr="00D1787E">
              <w:t>.</w:t>
            </w:r>
            <w:r w:rsidR="00A8484D">
              <w:t>1</w:t>
            </w:r>
            <w:r w:rsidRPr="00D1787E">
              <w:t xml:space="preserve">. </w:t>
            </w:r>
            <w:r>
              <w:t xml:space="preserve"> </w:t>
            </w:r>
            <w:r w:rsidR="00F8659D" w:rsidRPr="00F8659D">
              <w:t xml:space="preserve">Como </w:t>
            </w:r>
            <w:proofErr w:type="spellStart"/>
            <w:r w:rsidR="00F8659D" w:rsidRPr="00F8659D">
              <w:t>mínimo</w:t>
            </w:r>
            <w:proofErr w:type="spellEnd"/>
            <w:r w:rsidR="00F8659D" w:rsidRPr="00F8659D">
              <w:t xml:space="preserve">, se </w:t>
            </w:r>
            <w:proofErr w:type="spellStart"/>
            <w:r w:rsidR="00F8659D" w:rsidRPr="00F8659D">
              <w:t>debería</w:t>
            </w:r>
            <w:proofErr w:type="spellEnd"/>
            <w:r w:rsidR="00F8659D" w:rsidRPr="00F8659D">
              <w:t xml:space="preserve"> </w:t>
            </w:r>
            <w:proofErr w:type="spellStart"/>
            <w:r w:rsidR="00F8659D" w:rsidRPr="00F8659D">
              <w:t>hacer</w:t>
            </w:r>
            <w:proofErr w:type="spellEnd"/>
            <w:r w:rsidR="00F8659D" w:rsidRPr="00F8659D">
              <w:t xml:space="preserve"> </w:t>
            </w:r>
            <w:proofErr w:type="spellStart"/>
            <w:r w:rsidR="00F8659D" w:rsidRPr="00F8659D">
              <w:t>público</w:t>
            </w:r>
            <w:proofErr w:type="spellEnd"/>
            <w:r w:rsidR="00F8659D" w:rsidRPr="00F8659D">
              <w:t xml:space="preserve"> un </w:t>
            </w:r>
            <w:proofErr w:type="spellStart"/>
            <w:r w:rsidR="00F8659D" w:rsidRPr="00F8659D">
              <w:t>resumen</w:t>
            </w:r>
            <w:proofErr w:type="spellEnd"/>
            <w:r w:rsidR="00F8659D" w:rsidRPr="00F8659D">
              <w:t xml:space="preserve"> de los </w:t>
            </w:r>
            <w:proofErr w:type="spellStart"/>
            <w:r w:rsidR="00F8659D" w:rsidRPr="00F8659D">
              <w:t>impactos</w:t>
            </w:r>
            <w:proofErr w:type="spellEnd"/>
            <w:r w:rsidR="00F8659D" w:rsidRPr="00F8659D">
              <w:t xml:space="preserve"> y </w:t>
            </w:r>
            <w:proofErr w:type="spellStart"/>
            <w:r w:rsidR="00F8659D" w:rsidRPr="00F8659D">
              <w:t>riesgos</w:t>
            </w:r>
            <w:proofErr w:type="spellEnd"/>
            <w:r w:rsidR="00F8659D" w:rsidRPr="00F8659D">
              <w:t xml:space="preserve"> </w:t>
            </w:r>
            <w:proofErr w:type="spellStart"/>
            <w:r w:rsidR="00F8659D" w:rsidRPr="00F8659D">
              <w:t>ambientales</w:t>
            </w:r>
            <w:proofErr w:type="spellEnd"/>
            <w:r w:rsidR="00F8659D" w:rsidRPr="00F8659D">
              <w:t xml:space="preserve"> y </w:t>
            </w:r>
            <w:proofErr w:type="spellStart"/>
            <w:r w:rsidR="00F8659D" w:rsidRPr="00F8659D">
              <w:t>sociales</w:t>
            </w:r>
            <w:proofErr w:type="spellEnd"/>
            <w:r w:rsidR="00F8659D" w:rsidRPr="00F8659D">
              <w:t xml:space="preserve"> </w:t>
            </w:r>
            <w:proofErr w:type="spellStart"/>
            <w:r w:rsidR="00F8659D" w:rsidRPr="00F8659D">
              <w:t>significativos</w:t>
            </w:r>
            <w:proofErr w:type="spellEnd"/>
            <w:r w:rsidR="00F8659D" w:rsidRPr="00F8659D">
              <w:t xml:space="preserve"> </w:t>
            </w:r>
            <w:proofErr w:type="spellStart"/>
            <w:r w:rsidR="00F8659D" w:rsidRPr="00F8659D">
              <w:t>asociados</w:t>
            </w:r>
            <w:proofErr w:type="spellEnd"/>
            <w:r w:rsidR="00F8659D" w:rsidRPr="00F8659D">
              <w:t xml:space="preserve"> con </w:t>
            </w:r>
            <w:r w:rsidR="00490C39" w:rsidRPr="00490C39">
              <w:t xml:space="preserve">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490C39" w:rsidRPr="00490C39">
              <w:t>.</w:t>
            </w:r>
          </w:p>
          <w:p w14:paraId="260CB8D1" w14:textId="77777777" w:rsidR="002F78DF" w:rsidRDefault="002F78DF" w:rsidP="009B0C9B">
            <w:pPr>
              <w:pStyle w:val="NOTEinChapter"/>
            </w:pPr>
            <w:r w:rsidRPr="002F78DF">
              <w:rPr>
                <w:b/>
                <w:bCs/>
                <w:color w:val="FF40FF"/>
              </w:rPr>
              <w:t>NOTA:</w:t>
            </w:r>
            <w:r w:rsidRPr="002F78DF">
              <w:rPr>
                <w:color w:val="FF40FF"/>
              </w:rPr>
              <w:t xml:space="preserve">   </w:t>
            </w:r>
            <w:proofErr w:type="spellStart"/>
            <w:r>
              <w:t>Esto</w:t>
            </w:r>
            <w:proofErr w:type="spellEnd"/>
            <w:r>
              <w:t xml:space="preserve"> </w:t>
            </w:r>
            <w:proofErr w:type="spellStart"/>
            <w:r>
              <w:t>está</w:t>
            </w:r>
            <w:proofErr w:type="spellEnd"/>
            <w:r>
              <w:t xml:space="preserve"> </w:t>
            </w:r>
            <w:proofErr w:type="spellStart"/>
            <w:r>
              <w:t>destinado</w:t>
            </w:r>
            <w:proofErr w:type="spellEnd"/>
            <w:r>
              <w:t xml:space="preserve"> </w:t>
            </w:r>
            <w:proofErr w:type="gramStart"/>
            <w:r>
              <w:t>a</w:t>
            </w:r>
            <w:proofErr w:type="gramEnd"/>
            <w:r>
              <w:t xml:space="preserve"> </w:t>
            </w:r>
            <w:proofErr w:type="spellStart"/>
            <w:r>
              <w:t>alinearse</w:t>
            </w:r>
            <w:proofErr w:type="spellEnd"/>
            <w:r>
              <w:t xml:space="preserve"> con 2.1.8.1 </w:t>
            </w:r>
            <w:proofErr w:type="spellStart"/>
            <w:r>
              <w:t>en</w:t>
            </w:r>
            <w:proofErr w:type="spellEnd"/>
            <w:r>
              <w:t xml:space="preserve"> la </w:t>
            </w:r>
            <w:proofErr w:type="spellStart"/>
            <w:r>
              <w:t>Tabla</w:t>
            </w:r>
            <w:proofErr w:type="spellEnd"/>
            <w:r>
              <w:t xml:space="preserve"> 1, </w:t>
            </w:r>
            <w:proofErr w:type="spellStart"/>
            <w:r>
              <w:t>aunque</w:t>
            </w:r>
            <w:proofErr w:type="spellEnd"/>
            <w:r>
              <w:t xml:space="preserve"> la </w:t>
            </w:r>
            <w:proofErr w:type="spellStart"/>
            <w:r>
              <w:t>redacción</w:t>
            </w:r>
            <w:proofErr w:type="spellEnd"/>
            <w:r>
              <w:t xml:space="preserve"> ha </w:t>
            </w:r>
            <w:proofErr w:type="spellStart"/>
            <w:r>
              <w:t>cambiado</w:t>
            </w:r>
            <w:proofErr w:type="spellEnd"/>
            <w:r>
              <w:t xml:space="preserve"> </w:t>
            </w:r>
            <w:proofErr w:type="spellStart"/>
            <w:r>
              <w:t>ligeramente</w:t>
            </w:r>
            <w:proofErr w:type="spellEnd"/>
            <w:r>
              <w:t>.</w:t>
            </w:r>
          </w:p>
          <w:p w14:paraId="511AEC89" w14:textId="77777777" w:rsidR="002F78DF" w:rsidRDefault="002F78DF" w:rsidP="009B0C9B">
            <w:pPr>
              <w:pStyle w:val="NOTEinChapter"/>
            </w:pPr>
            <w:r>
              <w:t xml:space="preserve">La </w:t>
            </w:r>
            <w:proofErr w:type="spellStart"/>
            <w:r>
              <w:t>intención</w:t>
            </w:r>
            <w:proofErr w:type="spellEnd"/>
            <w:r>
              <w:t xml:space="preserve"> de </w:t>
            </w:r>
            <w:proofErr w:type="spellStart"/>
            <w:r>
              <w:t>este</w:t>
            </w:r>
            <w:proofErr w:type="spellEnd"/>
            <w:r>
              <w:t xml:space="preserve"> </w:t>
            </w:r>
            <w:proofErr w:type="spellStart"/>
            <w:r>
              <w:t>requisito</w:t>
            </w:r>
            <w:proofErr w:type="spellEnd"/>
            <w:r>
              <w:t xml:space="preserve"> es que las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existentes</w:t>
            </w:r>
            <w:proofErr w:type="spellEnd"/>
            <w:r>
              <w:t xml:space="preserve"> </w:t>
            </w:r>
            <w:proofErr w:type="spellStart"/>
            <w:r>
              <w:t>sean</w:t>
            </w:r>
            <w:proofErr w:type="spellEnd"/>
            <w:r>
              <w:t xml:space="preserve"> </w:t>
            </w:r>
            <w:proofErr w:type="spellStart"/>
            <w:r>
              <w:t>transparentes</w:t>
            </w:r>
            <w:proofErr w:type="spellEnd"/>
            <w:r>
              <w:t xml:space="preserve"> </w:t>
            </w:r>
            <w:proofErr w:type="spellStart"/>
            <w:r>
              <w:t>sobre</w:t>
            </w:r>
            <w:proofErr w:type="spellEnd"/>
            <w:r>
              <w:t xml:space="preserve"> los </w:t>
            </w:r>
            <w:proofErr w:type="spellStart"/>
            <w:r>
              <w:t>posibles</w:t>
            </w:r>
            <w:proofErr w:type="spellEnd"/>
            <w:r>
              <w:t xml:space="preserve"> </w:t>
            </w:r>
            <w:proofErr w:type="spellStart"/>
            <w:r>
              <w:t>impactos</w:t>
            </w:r>
            <w:proofErr w:type="spellEnd"/>
            <w:r>
              <w:t xml:space="preserve"> y </w:t>
            </w:r>
            <w:proofErr w:type="spellStart"/>
            <w:r>
              <w:t>riesgos</w:t>
            </w:r>
            <w:proofErr w:type="spellEnd"/>
            <w:r>
              <w:t xml:space="preserve"> </w:t>
            </w:r>
            <w:proofErr w:type="spellStart"/>
            <w:r>
              <w:t>significativos</w:t>
            </w:r>
            <w:proofErr w:type="spellEnd"/>
            <w:r>
              <w:t xml:space="preserve"> </w:t>
            </w:r>
            <w:proofErr w:type="spellStart"/>
            <w:r>
              <w:t>asociados</w:t>
            </w:r>
            <w:proofErr w:type="spellEnd"/>
            <w:r>
              <w:t xml:space="preserve"> con sus </w:t>
            </w:r>
            <w:proofErr w:type="spellStart"/>
            <w:r>
              <w:t>operaciones</w:t>
            </w:r>
            <w:proofErr w:type="spellEnd"/>
            <w:r>
              <w:t>.</w:t>
            </w:r>
          </w:p>
          <w:p w14:paraId="1235F579" w14:textId="10F12FF8" w:rsidR="002F78DF" w:rsidRDefault="002F78DF" w:rsidP="009B0C9B">
            <w:pPr>
              <w:pStyle w:val="NOTEinChapter"/>
            </w:pPr>
            <w:r>
              <w:t xml:space="preserve">Como </w:t>
            </w:r>
            <w:proofErr w:type="spellStart"/>
            <w:r>
              <w:t>mínimo</w:t>
            </w:r>
            <w:proofErr w:type="spellEnd"/>
            <w:r>
              <w:t xml:space="preserve">, se </w:t>
            </w:r>
            <w:proofErr w:type="spellStart"/>
            <w:r>
              <w:t>espera</w:t>
            </w:r>
            <w:proofErr w:type="spellEnd"/>
            <w:r>
              <w:t xml:space="preserve"> que se </w:t>
            </w:r>
            <w:proofErr w:type="spellStart"/>
            <w:r>
              <w:t>comparta</w:t>
            </w:r>
            <w:proofErr w:type="spellEnd"/>
            <w:r>
              <w:t xml:space="preserve"> </w:t>
            </w:r>
            <w:proofErr w:type="spellStart"/>
            <w:r>
              <w:t>públicamente</w:t>
            </w:r>
            <w:proofErr w:type="spellEnd"/>
            <w:r>
              <w:t xml:space="preserve"> un </w:t>
            </w:r>
            <w:proofErr w:type="spellStart"/>
            <w:r>
              <w:t>resumen</w:t>
            </w:r>
            <w:proofErr w:type="spellEnd"/>
            <w:r>
              <w:t xml:space="preserve"> de los </w:t>
            </w:r>
            <w:proofErr w:type="spellStart"/>
            <w:r>
              <w:t>impactos</w:t>
            </w:r>
            <w:proofErr w:type="spellEnd"/>
            <w:r>
              <w:t xml:space="preserve"> y </w:t>
            </w:r>
            <w:proofErr w:type="spellStart"/>
            <w:r>
              <w:t>riesgos</w:t>
            </w:r>
            <w:proofErr w:type="spellEnd"/>
            <w:r>
              <w:t xml:space="preserve"> </w:t>
            </w:r>
            <w:proofErr w:type="spellStart"/>
            <w:r>
              <w:t>significativos</w:t>
            </w:r>
            <w:proofErr w:type="spellEnd"/>
            <w:r>
              <w:t xml:space="preserve"> </w:t>
            </w:r>
            <w:proofErr w:type="spellStart"/>
            <w:r>
              <w:t>identificados</w:t>
            </w:r>
            <w:proofErr w:type="spellEnd"/>
            <w:r>
              <w:t xml:space="preserve"> y </w:t>
            </w:r>
            <w:proofErr w:type="spellStart"/>
            <w:r>
              <w:t>evaluados</w:t>
            </w:r>
            <w:proofErr w:type="spellEnd"/>
            <w:r>
              <w:t xml:space="preserve">, de modo que las </w:t>
            </w:r>
            <w:proofErr w:type="spellStart"/>
            <w:r>
              <w:t>partes</w:t>
            </w:r>
            <w:proofErr w:type="spellEnd"/>
            <w:r>
              <w:t xml:space="preserve"> </w:t>
            </w:r>
            <w:proofErr w:type="spellStart"/>
            <w:r>
              <w:t>interesadas</w:t>
            </w:r>
            <w:proofErr w:type="spellEnd"/>
            <w:r>
              <w:t xml:space="preserve"> </w:t>
            </w:r>
            <w:proofErr w:type="spellStart"/>
            <w:r>
              <w:t>estén</w:t>
            </w:r>
            <w:proofErr w:type="spellEnd"/>
            <w:r>
              <w:t xml:space="preserve"> al tanto de los </w:t>
            </w:r>
            <w:proofErr w:type="spellStart"/>
            <w:r>
              <w:t>problemas</w:t>
            </w:r>
            <w:proofErr w:type="spellEnd"/>
            <w:r>
              <w:t xml:space="preserve"> que se </w:t>
            </w:r>
            <w:proofErr w:type="spellStart"/>
            <w:r>
              <w:t>consideran</w:t>
            </w:r>
            <w:proofErr w:type="spellEnd"/>
            <w:r>
              <w:t xml:space="preserve"> </w:t>
            </w:r>
            <w:proofErr w:type="spellStart"/>
            <w:r>
              <w:t>más</w:t>
            </w:r>
            <w:proofErr w:type="spellEnd"/>
            <w:r>
              <w:t xml:space="preserve"> </w:t>
            </w:r>
            <w:proofErr w:type="spellStart"/>
            <w:r>
              <w:t>urgentes</w:t>
            </w:r>
            <w:proofErr w:type="spellEnd"/>
            <w:r>
              <w:t xml:space="preserve"> </w:t>
            </w:r>
            <w:proofErr w:type="gramStart"/>
            <w:r>
              <w:t>a</w:t>
            </w:r>
            <w:proofErr w:type="gramEnd"/>
            <w:r>
              <w:t xml:space="preserve"> </w:t>
            </w:r>
            <w:proofErr w:type="spellStart"/>
            <w:r>
              <w:t>abordar</w:t>
            </w:r>
            <w:proofErr w:type="spellEnd"/>
            <w:r>
              <w:t xml:space="preserve"> </w:t>
            </w:r>
            <w:proofErr w:type="spellStart"/>
            <w:r>
              <w:t>en</w:t>
            </w:r>
            <w:proofErr w:type="spellEnd"/>
            <w:r>
              <w:t xml:space="preserve"> la </w:t>
            </w:r>
            <w:proofErr w:type="spellStart"/>
            <w:r>
              <w:t>operación</w:t>
            </w:r>
            <w:proofErr w:type="spellEnd"/>
            <w:r>
              <w:t>.</w:t>
            </w:r>
          </w:p>
          <w:p w14:paraId="0EAF2E8C" w14:textId="0FC9FBAA" w:rsidR="00E12FB4" w:rsidRDefault="00DE7132" w:rsidP="009B0C9B">
            <w:pPr>
              <w:pStyle w:val="NumberedRequirementsSub"/>
            </w:pPr>
            <w:r>
              <w:t xml:space="preserve">2.1.5.2.  </w:t>
            </w:r>
            <w:r w:rsidR="00490C39" w:rsidRPr="00490C39">
              <w:t xml:space="preserve">El plan de </w:t>
            </w:r>
            <w:proofErr w:type="spellStart"/>
            <w:r w:rsidR="00490C39" w:rsidRPr="00490C39">
              <w:t>gestión</w:t>
            </w:r>
            <w:proofErr w:type="spellEnd"/>
            <w:r w:rsidR="00490C39" w:rsidRPr="00490C39">
              <w:t xml:space="preserve"> </w:t>
            </w:r>
            <w:proofErr w:type="spellStart"/>
            <w:r w:rsidR="00490C39" w:rsidRPr="00490C39">
              <w:t>ambiental</w:t>
            </w:r>
            <w:proofErr w:type="spellEnd"/>
            <w:r w:rsidR="00490C39" w:rsidRPr="00490C39">
              <w:t xml:space="preserve"> y social y </w:t>
            </w:r>
            <w:proofErr w:type="spellStart"/>
            <w:r w:rsidR="00490C39" w:rsidRPr="00490C39">
              <w:t>datos</w:t>
            </w:r>
            <w:proofErr w:type="spellEnd"/>
            <w:r w:rsidR="00490C39" w:rsidRPr="00490C39">
              <w:t xml:space="preserve"> y </w:t>
            </w:r>
            <w:proofErr w:type="spellStart"/>
            <w:r w:rsidR="00490C39" w:rsidRPr="00490C39">
              <w:t>metodologías</w:t>
            </w:r>
            <w:proofErr w:type="spellEnd"/>
            <w:r w:rsidR="00490C39" w:rsidRPr="00490C39">
              <w:t xml:space="preserve"> </w:t>
            </w:r>
            <w:proofErr w:type="spellStart"/>
            <w:r w:rsidR="00490C39" w:rsidRPr="00490C39">
              <w:t>relacionados</w:t>
            </w:r>
            <w:proofErr w:type="spellEnd"/>
            <w:r w:rsidR="00490C39" w:rsidRPr="00490C39">
              <w:t xml:space="preserve"> al </w:t>
            </w:r>
            <w:proofErr w:type="spellStart"/>
            <w:r w:rsidR="00490C39" w:rsidRPr="00490C39">
              <w:t>programa</w:t>
            </w:r>
            <w:proofErr w:type="spellEnd"/>
            <w:r w:rsidR="00490C39" w:rsidRPr="00490C39">
              <w:t xml:space="preserve"> de </w:t>
            </w:r>
            <w:proofErr w:type="spellStart"/>
            <w:r w:rsidR="00490C39" w:rsidRPr="00490C39">
              <w:t>monitoreo</w:t>
            </w:r>
            <w:proofErr w:type="spellEnd"/>
            <w:r w:rsidR="00490C39" w:rsidRPr="00490C39">
              <w:t xml:space="preserve"> </w:t>
            </w:r>
            <w:proofErr w:type="spellStart"/>
            <w:r w:rsidR="00490C39" w:rsidRPr="00490C39">
              <w:t>deberá</w:t>
            </w:r>
            <w:proofErr w:type="spellEnd"/>
            <w:r w:rsidR="00490C39" w:rsidRPr="00490C39">
              <w:t xml:space="preserve"> </w:t>
            </w:r>
            <w:proofErr w:type="spellStart"/>
            <w:r w:rsidR="00490C39" w:rsidRPr="00490C39">
              <w:t>quedar</w:t>
            </w:r>
            <w:proofErr w:type="spellEnd"/>
            <w:r w:rsidR="00490C39" w:rsidRPr="00490C39">
              <w:t xml:space="preserve"> a </w:t>
            </w:r>
            <w:proofErr w:type="spellStart"/>
            <w:r w:rsidR="00490C39" w:rsidRPr="00490C39">
              <w:t>disposición</w:t>
            </w:r>
            <w:proofErr w:type="spellEnd"/>
            <w:r w:rsidR="00490C39" w:rsidRPr="00490C39">
              <w:t xml:space="preserve"> de los </w:t>
            </w:r>
            <w:proofErr w:type="spellStart"/>
            <w:r w:rsidR="00490C39" w:rsidRPr="00490C39">
              <w:rPr>
                <w:rStyle w:val="DefinedTermChar"/>
                <w:rFonts w:eastAsiaTheme="minorHAnsi"/>
              </w:rPr>
              <w:t>actores</w:t>
            </w:r>
            <w:proofErr w:type="spellEnd"/>
            <w:r w:rsidR="00490C39" w:rsidRPr="00490C39">
              <w:rPr>
                <w:rStyle w:val="DefinedTermChar"/>
                <w:rFonts w:eastAsiaTheme="minorHAnsi"/>
              </w:rPr>
              <w:t xml:space="preserve"> </w:t>
            </w:r>
            <w:proofErr w:type="spellStart"/>
            <w:r w:rsidR="00490C39" w:rsidRPr="00490C39">
              <w:rPr>
                <w:rStyle w:val="DefinedTermChar"/>
                <w:rFonts w:eastAsiaTheme="minorHAnsi"/>
              </w:rPr>
              <w:t>sociales</w:t>
            </w:r>
            <w:proofErr w:type="spellEnd"/>
            <w:r w:rsidR="00490C39" w:rsidRPr="00490C39">
              <w:t xml:space="preserve">, previa </w:t>
            </w:r>
            <w:proofErr w:type="spellStart"/>
            <w:r w:rsidR="00490C39" w:rsidRPr="00490C39">
              <w:t>solicitud</w:t>
            </w:r>
            <w:proofErr w:type="spellEnd"/>
            <w:r w:rsidR="00490C39" w:rsidRPr="00490C39">
              <w:t>.</w:t>
            </w:r>
          </w:p>
          <w:p w14:paraId="52C84F92" w14:textId="2438F682" w:rsidR="002F78DF" w:rsidRPr="00D1787E" w:rsidRDefault="002F78DF" w:rsidP="009B0C9B">
            <w:pPr>
              <w:pStyle w:val="NOTEinChapter"/>
            </w:pPr>
            <w:r w:rsidRPr="002F78DF">
              <w:rPr>
                <w:b/>
                <w:bCs/>
                <w:color w:val="FF40FF"/>
              </w:rPr>
              <w:t>NOTA:</w:t>
            </w:r>
            <w:r w:rsidRPr="002F78DF">
              <w:rPr>
                <w:color w:val="FF40FF"/>
              </w:rPr>
              <w:t xml:space="preserve">   </w:t>
            </w:r>
            <w:proofErr w:type="spellStart"/>
            <w:r w:rsidRPr="002F78DF">
              <w:t>Combinado</w:t>
            </w:r>
            <w:proofErr w:type="spellEnd"/>
            <w:r w:rsidRPr="002F78DF">
              <w:t xml:space="preserve"> 2.1.10.2 y 2.1.10.3 anterior </w:t>
            </w:r>
            <w:proofErr w:type="spellStart"/>
            <w:r w:rsidRPr="002F78DF">
              <w:t>en</w:t>
            </w:r>
            <w:proofErr w:type="spellEnd"/>
            <w:r w:rsidRPr="002F78DF">
              <w:t xml:space="preserve"> el </w:t>
            </w:r>
            <w:proofErr w:type="spellStart"/>
            <w:r w:rsidRPr="002F78DF">
              <w:t>Estándar</w:t>
            </w:r>
            <w:proofErr w:type="spellEnd"/>
            <w:r w:rsidRPr="002F78DF">
              <w:t xml:space="preserve"> de </w:t>
            </w:r>
            <w:proofErr w:type="spellStart"/>
            <w:r w:rsidRPr="002F78DF">
              <w:t>Minería</w:t>
            </w:r>
            <w:proofErr w:type="spellEnd"/>
            <w:r w:rsidRPr="002F78DF">
              <w:t xml:space="preserve">, </w:t>
            </w:r>
            <w:proofErr w:type="spellStart"/>
            <w:r w:rsidRPr="002F78DF">
              <w:t>ya</w:t>
            </w:r>
            <w:proofErr w:type="spellEnd"/>
            <w:r w:rsidRPr="002F78DF">
              <w:t xml:space="preserve"> que </w:t>
            </w:r>
            <w:proofErr w:type="spellStart"/>
            <w:r w:rsidRPr="002F78DF">
              <w:t>toda</w:t>
            </w:r>
            <w:proofErr w:type="spellEnd"/>
            <w:r w:rsidRPr="002F78DF">
              <w:t xml:space="preserve"> </w:t>
            </w:r>
            <w:proofErr w:type="spellStart"/>
            <w:r w:rsidRPr="002F78DF">
              <w:t>esta</w:t>
            </w:r>
            <w:proofErr w:type="spellEnd"/>
            <w:r w:rsidRPr="002F78DF">
              <w:t xml:space="preserve"> </w:t>
            </w:r>
            <w:proofErr w:type="spellStart"/>
            <w:r w:rsidRPr="002F78DF">
              <w:t>información</w:t>
            </w:r>
            <w:proofErr w:type="spellEnd"/>
            <w:r w:rsidRPr="002F78DF">
              <w:t xml:space="preserve"> se </w:t>
            </w:r>
            <w:proofErr w:type="spellStart"/>
            <w:r w:rsidRPr="002F78DF">
              <w:t>requiere</w:t>
            </w:r>
            <w:proofErr w:type="spellEnd"/>
            <w:r w:rsidRPr="002F78DF">
              <w:t xml:space="preserve"> "a </w:t>
            </w:r>
            <w:proofErr w:type="spellStart"/>
            <w:r w:rsidRPr="002F78DF">
              <w:t>pedido</w:t>
            </w:r>
            <w:proofErr w:type="spellEnd"/>
            <w:r w:rsidRPr="002F78DF">
              <w:t xml:space="preserve">". Por tanto, </w:t>
            </w:r>
            <w:proofErr w:type="spellStart"/>
            <w:r w:rsidRPr="002F78DF">
              <w:t>puede</w:t>
            </w:r>
            <w:proofErr w:type="spellEnd"/>
            <w:r w:rsidRPr="002F78DF">
              <w:t xml:space="preserve"> </w:t>
            </w:r>
            <w:proofErr w:type="spellStart"/>
            <w:r w:rsidRPr="002F78DF">
              <w:t>auditarse</w:t>
            </w:r>
            <w:proofErr w:type="spellEnd"/>
            <w:r w:rsidRPr="002F78DF">
              <w:t xml:space="preserve"> </w:t>
            </w:r>
            <w:proofErr w:type="spellStart"/>
            <w:r w:rsidRPr="002F78DF">
              <w:t>como</w:t>
            </w:r>
            <w:proofErr w:type="spellEnd"/>
            <w:r w:rsidRPr="002F78DF">
              <w:t xml:space="preserve"> un solo </w:t>
            </w:r>
            <w:proofErr w:type="spellStart"/>
            <w:r w:rsidRPr="002F78DF">
              <w:t>elemento</w:t>
            </w:r>
            <w:proofErr w:type="spellEnd"/>
            <w:r w:rsidRPr="002F78DF">
              <w:t>.</w:t>
            </w:r>
          </w:p>
          <w:p w14:paraId="45DE1D3C" w14:textId="77777777" w:rsidR="00E12FB4" w:rsidRDefault="00E12FB4" w:rsidP="009B0C9B">
            <w:pPr>
              <w:pStyle w:val="NumberedRequirementsSub"/>
            </w:pPr>
            <w:r w:rsidRPr="00D1787E">
              <w:t>2.1.</w:t>
            </w:r>
            <w:r w:rsidR="00A8484D">
              <w:t>5</w:t>
            </w:r>
            <w:r w:rsidRPr="00D1787E">
              <w:t>.</w:t>
            </w:r>
            <w:r w:rsidR="00DE7132">
              <w:t>3</w:t>
            </w:r>
            <w:r w:rsidRPr="00D1787E">
              <w:t xml:space="preserve">.  </w:t>
            </w:r>
            <w:r w:rsidR="00490C39" w:rsidRPr="00490C39">
              <w:t xml:space="preserve">Los </w:t>
            </w:r>
            <w:proofErr w:type="spellStart"/>
            <w:r w:rsidR="00490C39" w:rsidRPr="00490C39">
              <w:t>informes</w:t>
            </w:r>
            <w:proofErr w:type="spellEnd"/>
            <w:r w:rsidR="00490C39" w:rsidRPr="00490C39">
              <w:t xml:space="preserve"> </w:t>
            </w:r>
            <w:proofErr w:type="spellStart"/>
            <w:r w:rsidR="00490C39" w:rsidRPr="00490C39">
              <w:t>resumidos</w:t>
            </w:r>
            <w:proofErr w:type="spellEnd"/>
            <w:r w:rsidR="00490C39" w:rsidRPr="00490C39">
              <w:t xml:space="preserve"> de </w:t>
            </w:r>
            <w:proofErr w:type="spellStart"/>
            <w:r w:rsidR="00490C39" w:rsidRPr="00490C39">
              <w:t>hallazgos</w:t>
            </w:r>
            <w:proofErr w:type="spellEnd"/>
            <w:r w:rsidR="00490C39" w:rsidRPr="00490C39">
              <w:t xml:space="preserve"> del </w:t>
            </w:r>
            <w:proofErr w:type="spellStart"/>
            <w:r w:rsidR="00490C39" w:rsidRPr="00490C39">
              <w:t>programa</w:t>
            </w:r>
            <w:proofErr w:type="spellEnd"/>
            <w:r w:rsidR="00490C39" w:rsidRPr="00490C39">
              <w:t xml:space="preserve"> de </w:t>
            </w:r>
            <w:proofErr w:type="spellStart"/>
            <w:r w:rsidR="00490C39" w:rsidRPr="00490C39">
              <w:t>monitoreo</w:t>
            </w:r>
            <w:proofErr w:type="spellEnd"/>
            <w:r w:rsidR="00490C39" w:rsidRPr="00490C39">
              <w:t xml:space="preserve"> </w:t>
            </w:r>
            <w:proofErr w:type="spellStart"/>
            <w:r w:rsidR="00490C39" w:rsidRPr="00490C39">
              <w:t>ambiental</w:t>
            </w:r>
            <w:proofErr w:type="spellEnd"/>
            <w:r w:rsidR="00490C39" w:rsidRPr="00490C39">
              <w:t xml:space="preserve"> y social </w:t>
            </w:r>
            <w:proofErr w:type="spellStart"/>
            <w:r w:rsidR="00490C39" w:rsidRPr="00490C39">
              <w:t>deberán</w:t>
            </w:r>
            <w:proofErr w:type="spellEnd"/>
            <w:r w:rsidR="00490C39" w:rsidRPr="00490C39">
              <w:t xml:space="preserve"> </w:t>
            </w:r>
            <w:proofErr w:type="spellStart"/>
            <w:r w:rsidR="00490C39" w:rsidRPr="00490C39">
              <w:t>estar</w:t>
            </w:r>
            <w:proofErr w:type="spellEnd"/>
            <w:r w:rsidR="00490C39" w:rsidRPr="00490C39">
              <w:t xml:space="preserve"> a </w:t>
            </w:r>
            <w:proofErr w:type="spellStart"/>
            <w:r w:rsidR="00490C39" w:rsidRPr="00490C39">
              <w:t>disposición</w:t>
            </w:r>
            <w:proofErr w:type="spellEnd"/>
            <w:r w:rsidR="00490C39" w:rsidRPr="00490C39">
              <w:t xml:space="preserve"> del </w:t>
            </w:r>
            <w:proofErr w:type="spellStart"/>
            <w:r w:rsidR="00490C39" w:rsidRPr="00490C39">
              <w:t>público</w:t>
            </w:r>
            <w:proofErr w:type="spellEnd"/>
            <w:r w:rsidR="00490C39" w:rsidRPr="00490C39">
              <w:t xml:space="preserve"> por lo </w:t>
            </w:r>
            <w:proofErr w:type="spellStart"/>
            <w:r w:rsidR="00490C39" w:rsidRPr="00490C39">
              <w:t>menos</w:t>
            </w:r>
            <w:proofErr w:type="spellEnd"/>
            <w:r w:rsidR="00490C39" w:rsidRPr="00490C39">
              <w:t xml:space="preserve"> una </w:t>
            </w:r>
            <w:proofErr w:type="spellStart"/>
            <w:r w:rsidR="00490C39" w:rsidRPr="00490C39">
              <w:t>vez</w:t>
            </w:r>
            <w:proofErr w:type="spellEnd"/>
            <w:r w:rsidR="00490C39" w:rsidRPr="00490C39">
              <w:t xml:space="preserve"> al </w:t>
            </w:r>
            <w:proofErr w:type="spellStart"/>
            <w:r w:rsidR="00490C39" w:rsidRPr="00490C39">
              <w:t>año</w:t>
            </w:r>
            <w:proofErr w:type="spellEnd"/>
            <w:r w:rsidR="00490C39" w:rsidRPr="00490C39">
              <w:t>.</w:t>
            </w:r>
          </w:p>
          <w:p w14:paraId="24D0673C" w14:textId="2C974489" w:rsidR="002F78DF" w:rsidRPr="00381175" w:rsidRDefault="002F78DF" w:rsidP="009B0C9B">
            <w:pPr>
              <w:pStyle w:val="NOTEinChapter"/>
            </w:pPr>
            <w:r w:rsidRPr="002F78DF">
              <w:rPr>
                <w:b/>
                <w:bCs/>
                <w:color w:val="FF40FF"/>
              </w:rPr>
              <w:t>NOTA:</w:t>
            </w:r>
            <w:r w:rsidRPr="002F78DF">
              <w:rPr>
                <w:color w:val="FF40FF"/>
              </w:rPr>
              <w:t xml:space="preserve">   </w:t>
            </w:r>
            <w:proofErr w:type="spellStart"/>
            <w:r w:rsidRPr="002F78DF">
              <w:t>Suprimido</w:t>
            </w:r>
            <w:proofErr w:type="spellEnd"/>
            <w:r w:rsidRPr="002F78DF">
              <w:t xml:space="preserve"> el </w:t>
            </w:r>
            <w:proofErr w:type="spellStart"/>
            <w:r w:rsidRPr="002F78DF">
              <w:t>requisito</w:t>
            </w:r>
            <w:proofErr w:type="spellEnd"/>
            <w:r w:rsidRPr="002F78DF">
              <w:t xml:space="preserve"> 2.1.10.5 “La </w:t>
            </w:r>
            <w:proofErr w:type="spellStart"/>
            <w:r w:rsidRPr="002F78DF">
              <w:t>existencia</w:t>
            </w:r>
            <w:proofErr w:type="spellEnd"/>
            <w:r w:rsidRPr="002F78DF">
              <w:t xml:space="preserve"> de </w:t>
            </w:r>
            <w:proofErr w:type="spellStart"/>
            <w:r w:rsidRPr="002F78DF">
              <w:t>información</w:t>
            </w:r>
            <w:proofErr w:type="spellEnd"/>
            <w:r w:rsidRPr="002F78DF">
              <w:t xml:space="preserve"> del SGAS disponible </w:t>
            </w:r>
            <w:proofErr w:type="spellStart"/>
            <w:r w:rsidRPr="002F78DF">
              <w:t>públicamente</w:t>
            </w:r>
            <w:proofErr w:type="spellEnd"/>
            <w:r w:rsidRPr="002F78DF">
              <w:t xml:space="preserve"> y los </w:t>
            </w:r>
            <w:proofErr w:type="spellStart"/>
            <w:r w:rsidRPr="002F78DF">
              <w:t>medios</w:t>
            </w:r>
            <w:proofErr w:type="spellEnd"/>
            <w:r w:rsidRPr="002F78DF">
              <w:t xml:space="preserve"> para acceder </w:t>
            </w:r>
            <w:proofErr w:type="gramStart"/>
            <w:r w:rsidRPr="002F78DF">
              <w:t>a</w:t>
            </w:r>
            <w:proofErr w:type="gramEnd"/>
            <w:r w:rsidRPr="002F78DF">
              <w:t xml:space="preserve"> </w:t>
            </w:r>
            <w:proofErr w:type="spellStart"/>
            <w:r w:rsidRPr="002F78DF">
              <w:t>ella</w:t>
            </w:r>
            <w:proofErr w:type="spellEnd"/>
            <w:r w:rsidRPr="002F78DF">
              <w:t xml:space="preserve"> se </w:t>
            </w:r>
            <w:proofErr w:type="spellStart"/>
            <w:r w:rsidRPr="002F78DF">
              <w:t>darán</w:t>
            </w:r>
            <w:proofErr w:type="spellEnd"/>
            <w:r w:rsidRPr="002F78DF">
              <w:t xml:space="preserve"> a </w:t>
            </w:r>
            <w:proofErr w:type="spellStart"/>
            <w:r w:rsidRPr="002F78DF">
              <w:t>conocer</w:t>
            </w:r>
            <w:proofErr w:type="spellEnd"/>
            <w:r w:rsidRPr="002F78DF">
              <w:t xml:space="preserve"> por los </w:t>
            </w:r>
            <w:proofErr w:type="spellStart"/>
            <w:r w:rsidRPr="002F78DF">
              <w:t>medios</w:t>
            </w:r>
            <w:proofErr w:type="spellEnd"/>
            <w:r w:rsidRPr="002F78DF">
              <w:t xml:space="preserve"> </w:t>
            </w:r>
            <w:proofErr w:type="spellStart"/>
            <w:r w:rsidRPr="002F78DF">
              <w:t>adecuados</w:t>
            </w:r>
            <w:proofErr w:type="spellEnd"/>
            <w:r w:rsidRPr="002F78DF">
              <w:t xml:space="preserve">”.  </w:t>
            </w:r>
            <w:proofErr w:type="spellStart"/>
            <w:r w:rsidRPr="002F78DF">
              <w:t>Existen</w:t>
            </w:r>
            <w:proofErr w:type="spellEnd"/>
            <w:r w:rsidRPr="002F78DF">
              <w:t xml:space="preserve"> </w:t>
            </w:r>
            <w:proofErr w:type="spellStart"/>
            <w:r w:rsidRPr="002F78DF">
              <w:t>otros</w:t>
            </w:r>
            <w:proofErr w:type="spellEnd"/>
            <w:r w:rsidRPr="002F78DF">
              <w:t xml:space="preserve"> </w:t>
            </w:r>
            <w:proofErr w:type="spellStart"/>
            <w:r w:rsidRPr="002F78DF">
              <w:t>requisitos</w:t>
            </w:r>
            <w:proofErr w:type="spellEnd"/>
            <w:r w:rsidRPr="002F78DF">
              <w:t xml:space="preserve"> </w:t>
            </w:r>
            <w:proofErr w:type="spellStart"/>
            <w:r w:rsidRPr="002F78DF">
              <w:t>en</w:t>
            </w:r>
            <w:proofErr w:type="spellEnd"/>
            <w:r w:rsidRPr="002F78DF">
              <w:t xml:space="preserve"> los </w:t>
            </w:r>
            <w:proofErr w:type="spellStart"/>
            <w:r w:rsidRPr="002F78DF">
              <w:t>Criterios</w:t>
            </w:r>
            <w:proofErr w:type="spellEnd"/>
            <w:r w:rsidRPr="002F78DF">
              <w:t xml:space="preserve"> 2.1.5 y el </w:t>
            </w:r>
            <w:proofErr w:type="spellStart"/>
            <w:r w:rsidRPr="002F78DF">
              <w:t>Capítulo</w:t>
            </w:r>
            <w:proofErr w:type="spellEnd"/>
            <w:r w:rsidRPr="002F78DF">
              <w:t xml:space="preserve"> 2.1 </w:t>
            </w:r>
            <w:proofErr w:type="spellStart"/>
            <w:r w:rsidRPr="002F78DF">
              <w:t>sobre</w:t>
            </w:r>
            <w:proofErr w:type="spellEnd"/>
            <w:r w:rsidRPr="002F78DF">
              <w:t xml:space="preserve"> </w:t>
            </w:r>
            <w:proofErr w:type="spellStart"/>
            <w:r w:rsidRPr="002F78DF">
              <w:t>Participación</w:t>
            </w:r>
            <w:proofErr w:type="spellEnd"/>
            <w:r w:rsidRPr="002F78DF">
              <w:t xml:space="preserve"> de la </w:t>
            </w:r>
            <w:proofErr w:type="spellStart"/>
            <w:r w:rsidRPr="002F78DF">
              <w:t>comunidad</w:t>
            </w:r>
            <w:proofErr w:type="spellEnd"/>
            <w:r w:rsidRPr="002F78DF">
              <w:t xml:space="preserve"> y las </w:t>
            </w:r>
            <w:proofErr w:type="spellStart"/>
            <w:r w:rsidRPr="002F78DF">
              <w:t>partes</w:t>
            </w:r>
            <w:proofErr w:type="spellEnd"/>
            <w:r w:rsidRPr="002F78DF">
              <w:t xml:space="preserve"> </w:t>
            </w:r>
            <w:proofErr w:type="spellStart"/>
            <w:r w:rsidRPr="002F78DF">
              <w:t>interesadas</w:t>
            </w:r>
            <w:proofErr w:type="spellEnd"/>
            <w:r w:rsidRPr="002F78DF">
              <w:t xml:space="preserve"> para </w:t>
            </w:r>
            <w:proofErr w:type="spellStart"/>
            <w:r w:rsidRPr="002F78DF">
              <w:t>garantizar</w:t>
            </w:r>
            <w:proofErr w:type="spellEnd"/>
            <w:r w:rsidRPr="002F78DF">
              <w:t xml:space="preserve"> que las </w:t>
            </w:r>
            <w:proofErr w:type="spellStart"/>
            <w:r w:rsidRPr="002F78DF">
              <w:t>partes</w:t>
            </w:r>
            <w:proofErr w:type="spellEnd"/>
            <w:r w:rsidRPr="002F78DF">
              <w:t xml:space="preserve"> </w:t>
            </w:r>
            <w:proofErr w:type="spellStart"/>
            <w:r w:rsidRPr="002F78DF">
              <w:t>interesadas</w:t>
            </w:r>
            <w:proofErr w:type="spellEnd"/>
            <w:r w:rsidRPr="002F78DF">
              <w:t xml:space="preserve"> </w:t>
            </w:r>
            <w:proofErr w:type="spellStart"/>
            <w:r w:rsidRPr="002F78DF">
              <w:t>estén</w:t>
            </w:r>
            <w:proofErr w:type="spellEnd"/>
            <w:r w:rsidRPr="002F78DF">
              <w:t xml:space="preserve"> </w:t>
            </w:r>
            <w:proofErr w:type="spellStart"/>
            <w:r w:rsidRPr="002F78DF">
              <w:t>involucradas</w:t>
            </w:r>
            <w:proofErr w:type="spellEnd"/>
            <w:r w:rsidRPr="002F78DF">
              <w:t xml:space="preserve"> y </w:t>
            </w:r>
            <w:proofErr w:type="spellStart"/>
            <w:r w:rsidRPr="002F78DF">
              <w:t>estén</w:t>
            </w:r>
            <w:proofErr w:type="spellEnd"/>
            <w:r w:rsidRPr="002F78DF">
              <w:t xml:space="preserve"> al tanto de la </w:t>
            </w:r>
            <w:proofErr w:type="spellStart"/>
            <w:r w:rsidRPr="002F78DF">
              <w:t>información</w:t>
            </w:r>
            <w:proofErr w:type="spellEnd"/>
            <w:r w:rsidRPr="002F78DF">
              <w:t xml:space="preserve"> </w:t>
            </w:r>
            <w:proofErr w:type="spellStart"/>
            <w:r w:rsidRPr="002F78DF">
              <w:t>relacionada</w:t>
            </w:r>
            <w:proofErr w:type="spellEnd"/>
            <w:r w:rsidRPr="002F78DF">
              <w:t xml:space="preserve"> con la </w:t>
            </w:r>
            <w:proofErr w:type="spellStart"/>
            <w:r w:rsidRPr="002F78DF">
              <w:t>instalación</w:t>
            </w:r>
            <w:proofErr w:type="spellEnd"/>
            <w:r w:rsidRPr="002F78DF">
              <w:t>.</w:t>
            </w:r>
          </w:p>
        </w:tc>
      </w:tr>
    </w:tbl>
    <w:p w14:paraId="76FA4EBD" w14:textId="77777777" w:rsidR="00E12FB4" w:rsidRPr="00E12FB4" w:rsidRDefault="00E12FB4" w:rsidP="00E12FB4"/>
    <w:p w14:paraId="2824441F" w14:textId="7A8AD0E2" w:rsidR="00F777AF" w:rsidRPr="00B14CF5" w:rsidRDefault="00F777AF" w:rsidP="00F777AF">
      <w:pPr>
        <w:pStyle w:val="Notesendofchapter"/>
        <w:rPr>
          <w:rFonts w:asciiTheme="minorHAnsi" w:hAnsiTheme="minorHAnsi" w:cstheme="minorHAnsi"/>
        </w:rPr>
      </w:pPr>
      <w:r w:rsidRPr="00B14CF5">
        <w:rPr>
          <w:rFonts w:asciiTheme="minorHAnsi" w:hAnsiTheme="minorHAnsi" w:cstheme="minorHAnsi"/>
        </w:rPr>
        <w:t>NOTES</w:t>
      </w:r>
    </w:p>
    <w:p w14:paraId="5F2C05A0" w14:textId="77777777" w:rsidR="009B1CAF" w:rsidRPr="000510E6" w:rsidRDefault="009B1CAF" w:rsidP="009B1CAF">
      <w:pPr>
        <w:jc w:val="both"/>
        <w:rPr>
          <w:rFonts w:cstheme="majorHAnsi"/>
          <w:color w:val="000000" w:themeColor="text1"/>
          <w:szCs w:val="20"/>
          <w:lang w:val="es-ES"/>
        </w:rPr>
      </w:pPr>
      <w:bookmarkStart w:id="53" w:name="_Toc378497589"/>
      <w:bookmarkStart w:id="54" w:name="_Toc80359636"/>
      <w:r w:rsidRPr="000510E6">
        <w:rPr>
          <w:rFonts w:eastAsia="Calibri" w:cstheme="majorHAnsi"/>
          <w:szCs w:val="20"/>
          <w:lang w:val="es-ES_tradnl"/>
        </w:rPr>
        <w:t xml:space="preserve">Muchas jurisdicciones tienen requisitos legales para realizar una EIAS. De manera similar, las EIAS a menudo son exigidas por organizaciones que brindan financiamiento para proyectos (por ejemplo, Corporación Financiera Internacional (IFC) / Banco Mundial). Los requisitos </w:t>
      </w:r>
      <w:r w:rsidRPr="000510E6">
        <w:rPr>
          <w:rFonts w:eastAsia="Calibri" w:cstheme="majorHAnsi"/>
          <w:color w:val="000000"/>
          <w:szCs w:val="20"/>
          <w:lang w:val="es-ES_tradnl"/>
        </w:rPr>
        <w:t>del Capítulo 2.1 se alinean con los requisitos de buenas prácticas descritos en la Norma de Desempeño 1 de la IFC: Evaluación y Gestión de los Riesgos e Impactos Ambientales y Sociales</w:t>
      </w:r>
    </w:p>
    <w:p w14:paraId="36E0BEE4" w14:textId="02B220EF" w:rsidR="009B1CAF" w:rsidRPr="000510E6" w:rsidRDefault="009B1CAF" w:rsidP="009B1CAF">
      <w:pPr>
        <w:jc w:val="both"/>
        <w:rPr>
          <w:rFonts w:cstheme="majorHAnsi"/>
          <w:color w:val="000000" w:themeColor="text1"/>
          <w:szCs w:val="20"/>
          <w:lang w:val="es-ES"/>
        </w:rPr>
      </w:pPr>
      <w:r w:rsidRPr="000510E6">
        <w:rPr>
          <w:rFonts w:eastAsia="Calibri" w:cstheme="majorHAnsi"/>
          <w:color w:val="000000"/>
          <w:szCs w:val="20"/>
          <w:lang w:val="es-ES_tradnl"/>
        </w:rPr>
        <w:lastRenderedPageBreak/>
        <w:t xml:space="preserve">Cuando los documentos y registros producidos en cumplimiento de los requisitos legales o de otra organización también cumplen con los requisitos del estándar IRMA, la </w:t>
      </w:r>
      <w:r w:rsidR="008572EF" w:rsidRPr="000510E6">
        <w:rPr>
          <w:rFonts w:eastAsia="Calibri" w:cstheme="majorHAnsi"/>
          <w:color w:val="000000"/>
          <w:szCs w:val="20"/>
          <w:u w:val="dotted" w:color="A6A6A6" w:themeColor="background1" w:themeShade="A6"/>
          <w:lang w:val="es-ES_tradnl"/>
        </w:rPr>
        <w:t>empresa operadora</w:t>
      </w:r>
      <w:r w:rsidRPr="000510E6">
        <w:rPr>
          <w:rFonts w:eastAsia="Calibri" w:cstheme="majorHAnsi"/>
          <w:color w:val="000000"/>
          <w:szCs w:val="20"/>
          <w:lang w:val="es-ES_tradnl"/>
        </w:rPr>
        <w:t xml:space="preserve"> no está obligada a duplicarlos. Una </w:t>
      </w:r>
      <w:r w:rsidR="00372D94" w:rsidRPr="000510E6">
        <w:rPr>
          <w:rFonts w:eastAsia="Calibri" w:cstheme="majorHAnsi"/>
          <w:szCs w:val="20"/>
          <w:lang w:val="es-ES_tradnl"/>
        </w:rPr>
        <w:t>empresa</w:t>
      </w:r>
      <w:r w:rsidRPr="000510E6">
        <w:rPr>
          <w:rFonts w:eastAsia="Calibri" w:cstheme="majorHAnsi"/>
          <w:szCs w:val="20"/>
          <w:lang w:val="es-ES_tradnl"/>
        </w:rPr>
        <w:t xml:space="preserve"> </w:t>
      </w:r>
      <w:r w:rsidRPr="000510E6">
        <w:rPr>
          <w:rFonts w:eastAsia="Calibri" w:cstheme="majorHAnsi"/>
          <w:color w:val="000000"/>
          <w:szCs w:val="20"/>
          <w:lang w:val="es-ES_tradnl"/>
        </w:rPr>
        <w:t>puede optar por desarrollar resúmenes y explicaciones de dichos documentos y registros para facilitar el proceso de auditoría de IRMA y, por lo tanto, reducir su costo.</w:t>
      </w:r>
    </w:p>
    <w:p w14:paraId="6707FCA7" w14:textId="77777777" w:rsidR="009B1CAF" w:rsidRPr="000510E6" w:rsidRDefault="009B1CAF" w:rsidP="009B1CAF">
      <w:pPr>
        <w:jc w:val="both"/>
        <w:rPr>
          <w:rFonts w:cstheme="majorHAnsi"/>
          <w:color w:val="000000" w:themeColor="text1"/>
          <w:szCs w:val="20"/>
          <w:lang w:val="es-ES"/>
        </w:rPr>
      </w:pPr>
      <w:r w:rsidRPr="000510E6">
        <w:rPr>
          <w:rFonts w:eastAsia="Calibri" w:cstheme="majorHAnsi"/>
          <w:color w:val="000000"/>
          <w:szCs w:val="20"/>
          <w:lang w:val="es-ES_tradnl"/>
        </w:rPr>
        <w:t xml:space="preserve">Una EIAS que cumpla con los requisitos de este capítulo es un paso fundamental para informar a los accionistas </w:t>
      </w:r>
      <w:proofErr w:type="spellStart"/>
      <w:r w:rsidRPr="000510E6">
        <w:rPr>
          <w:rFonts w:eastAsia="Calibri"/>
        </w:rPr>
        <w:t>interesados</w:t>
      </w:r>
      <w:proofErr w:type="spellEnd"/>
      <w:r w:rsidRPr="000510E6">
        <w:rPr>
          <w:rFonts w:eastAsia="Calibri"/>
        </w:rPr>
        <w:t xml:space="preserve"> y </w:t>
      </w:r>
      <w:proofErr w:type="spellStart"/>
      <w:r w:rsidRPr="000510E6">
        <w:rPr>
          <w:rFonts w:eastAsia="Calibri"/>
        </w:rPr>
        <w:t>afectados</w:t>
      </w:r>
      <w:proofErr w:type="spellEnd"/>
      <w:r w:rsidRPr="000510E6">
        <w:rPr>
          <w:rFonts w:eastAsia="Calibri" w:cstheme="majorHAnsi"/>
          <w:color w:val="000000"/>
          <w:szCs w:val="20"/>
          <w:lang w:val="es-ES_tradnl"/>
        </w:rPr>
        <w:t xml:space="preserve"> y poseedores de derechos acerca de un proyecto propuesto </w:t>
      </w:r>
      <w:r w:rsidRPr="000510E6">
        <w:rPr>
          <w:rFonts w:eastAsia="Calibri"/>
        </w:rPr>
        <w:t xml:space="preserve">de </w:t>
      </w:r>
      <w:proofErr w:type="spellStart"/>
      <w:r w:rsidRPr="000510E6">
        <w:rPr>
          <w:rFonts w:eastAsia="Calibri"/>
        </w:rPr>
        <w:t>procesamiento</w:t>
      </w:r>
      <w:proofErr w:type="spellEnd"/>
      <w:r w:rsidRPr="000510E6">
        <w:rPr>
          <w:rFonts w:eastAsia="Calibri"/>
        </w:rPr>
        <w:t xml:space="preserve"> de </w:t>
      </w:r>
      <w:proofErr w:type="spellStart"/>
      <w:r w:rsidRPr="000510E6">
        <w:rPr>
          <w:rFonts w:eastAsia="Calibri"/>
        </w:rPr>
        <w:t>minerales</w:t>
      </w:r>
      <w:proofErr w:type="spellEnd"/>
      <w:r w:rsidRPr="000510E6">
        <w:rPr>
          <w:rFonts w:eastAsia="Calibri" w:cstheme="majorHAnsi"/>
          <w:szCs w:val="20"/>
          <w:lang w:val="es-ES_tradnl"/>
        </w:rPr>
        <w:t xml:space="preserve"> </w:t>
      </w:r>
      <w:r w:rsidRPr="000510E6">
        <w:rPr>
          <w:rFonts w:eastAsia="Calibri" w:cstheme="majorHAnsi"/>
          <w:color w:val="000000"/>
          <w:szCs w:val="20"/>
          <w:lang w:val="es-ES_tradnl"/>
        </w:rPr>
        <w:t xml:space="preserve">y sus impactos potenciales, antes de la toma de decisiones. El hecho de que se haya diseñado e implementado una EIAS eficaz no implica que deba continuar necesariamente un </w:t>
      </w:r>
      <w:proofErr w:type="spellStart"/>
      <w:r w:rsidRPr="000510E6">
        <w:rPr>
          <w:rStyle w:val="DefinedTermChar"/>
          <w:rFonts w:eastAsia="Calibri"/>
        </w:rPr>
        <w:t>proyecto</w:t>
      </w:r>
      <w:proofErr w:type="spellEnd"/>
      <w:r w:rsidRPr="000510E6">
        <w:rPr>
          <w:rStyle w:val="DefinedTermChar"/>
          <w:rFonts w:eastAsia="Calibri"/>
        </w:rPr>
        <w:t xml:space="preserve"> de </w:t>
      </w:r>
      <w:proofErr w:type="spellStart"/>
      <w:r w:rsidRPr="000510E6">
        <w:rPr>
          <w:rStyle w:val="DefinedTermChar"/>
          <w:rFonts w:eastAsia="Calibri"/>
        </w:rPr>
        <w:t>procesamiento</w:t>
      </w:r>
      <w:proofErr w:type="spellEnd"/>
      <w:r w:rsidRPr="000510E6">
        <w:rPr>
          <w:rStyle w:val="DefinedTermChar"/>
          <w:rFonts w:eastAsia="Calibri"/>
        </w:rPr>
        <w:t xml:space="preserve"> de </w:t>
      </w:r>
      <w:proofErr w:type="spellStart"/>
      <w:r w:rsidRPr="000510E6">
        <w:rPr>
          <w:rStyle w:val="DefinedTermChar"/>
          <w:rFonts w:eastAsia="Calibri"/>
        </w:rPr>
        <w:t>minerales</w:t>
      </w:r>
      <w:proofErr w:type="spellEnd"/>
      <w:r w:rsidRPr="000510E6">
        <w:rPr>
          <w:rFonts w:eastAsia="Calibri" w:cstheme="majorHAnsi"/>
          <w:color w:val="000000"/>
          <w:szCs w:val="20"/>
          <w:lang w:val="es-ES_tradnl"/>
        </w:rPr>
        <w:t xml:space="preserve">. Sin embargo, con la participación efectiva de </w:t>
      </w:r>
      <w:r w:rsidRPr="000510E6">
        <w:rPr>
          <w:rFonts w:eastAsia="Calibri" w:cstheme="majorHAnsi"/>
          <w:color w:val="000000"/>
          <w:szCs w:val="20"/>
          <w:u w:val="dotted"/>
          <w:lang w:val="es-ES_tradnl"/>
        </w:rPr>
        <w:t>partes interesadas</w:t>
      </w:r>
      <w:r w:rsidRPr="000510E6">
        <w:rPr>
          <w:rFonts w:eastAsia="Calibri" w:cstheme="majorHAnsi"/>
          <w:color w:val="000000"/>
          <w:szCs w:val="20"/>
          <w:lang w:val="es-ES_tradnl"/>
        </w:rPr>
        <w:t>, debería proporcionar una base sólida para considerar si un proyecto debe o no continuar.</w:t>
      </w:r>
    </w:p>
    <w:p w14:paraId="02F661B3" w14:textId="77777777" w:rsidR="0086290C" w:rsidRDefault="0086290C">
      <w:pPr>
        <w:spacing w:after="0"/>
        <w:rPr>
          <w:rFonts w:asciiTheme="minorHAnsi" w:hAnsiTheme="minorHAnsi" w:cstheme="minorHAnsi"/>
        </w:rPr>
      </w:pPr>
      <w:r>
        <w:rPr>
          <w:rFonts w:asciiTheme="minorHAnsi" w:hAnsiTheme="minorHAnsi" w:cstheme="minorHAnsi"/>
        </w:rPr>
        <w:br w:type="page"/>
      </w:r>
    </w:p>
    <w:p w14:paraId="7AB43A8C" w14:textId="4C21AF52" w:rsidR="0086290C" w:rsidRPr="00E27484" w:rsidRDefault="0086290C" w:rsidP="0086290C">
      <w:pPr>
        <w:pStyle w:val="Heading2"/>
        <w:rPr>
          <w:color w:val="FF0000"/>
        </w:rPr>
      </w:pPr>
      <w:bookmarkStart w:id="55" w:name="_Toc516917903"/>
      <w:bookmarkStart w:id="56" w:name="_Toc23234761"/>
      <w:bookmarkStart w:id="57" w:name="_Toc83640904"/>
      <w:bookmarkEnd w:id="53"/>
      <w:bookmarkEnd w:id="54"/>
      <w:proofErr w:type="spellStart"/>
      <w:r w:rsidRPr="00145432">
        <w:lastRenderedPageBreak/>
        <w:t>Capítulo</w:t>
      </w:r>
      <w:proofErr w:type="spellEnd"/>
      <w:r w:rsidRPr="007D22B3">
        <w:t xml:space="preserve"> 2.</w:t>
      </w:r>
      <w:r>
        <w:t>2</w:t>
      </w:r>
      <w:r w:rsidRPr="007D22B3">
        <w:br/>
      </w:r>
      <w:proofErr w:type="spellStart"/>
      <w:r w:rsidRPr="00145432">
        <w:t>Consentimiento</w:t>
      </w:r>
      <w:proofErr w:type="spellEnd"/>
      <w:r w:rsidRPr="00145432">
        <w:t xml:space="preserve"> libre, </w:t>
      </w:r>
      <w:proofErr w:type="spellStart"/>
      <w:r w:rsidRPr="00145432">
        <w:t>previo</w:t>
      </w:r>
      <w:proofErr w:type="spellEnd"/>
      <w:r w:rsidRPr="00145432">
        <w:t xml:space="preserve"> e </w:t>
      </w:r>
      <w:proofErr w:type="spellStart"/>
      <w:r w:rsidRPr="00145432">
        <w:t>informado</w:t>
      </w:r>
      <w:proofErr w:type="spellEnd"/>
      <w:r w:rsidRPr="00145432">
        <w:t xml:space="preserve"> (CLPI</w:t>
      </w:r>
      <w:r w:rsidRPr="008B143F">
        <w:t>)</w:t>
      </w:r>
      <w:bookmarkEnd w:id="55"/>
      <w:bookmarkEnd w:id="56"/>
      <w:bookmarkEnd w:id="57"/>
      <w:r w:rsidR="00B25512">
        <w:t xml:space="preserve"> </w:t>
      </w:r>
    </w:p>
    <w:p w14:paraId="65EE8060" w14:textId="77777777" w:rsidR="00386DF0" w:rsidRPr="00A8537B" w:rsidRDefault="00386DF0" w:rsidP="00A8537B">
      <w:pPr>
        <w:pStyle w:val="NOTEinChapter"/>
        <w:ind w:left="0"/>
        <w:rPr>
          <w:b/>
          <w:bCs/>
          <w:color w:val="FF40FF"/>
          <w:lang w:val="es-ES_tradnl"/>
        </w:rPr>
      </w:pPr>
      <w:r w:rsidRPr="00A8537B">
        <w:rPr>
          <w:b/>
          <w:bCs/>
          <w:color w:val="FF40FF"/>
          <w:lang w:val="es-ES_tradnl"/>
        </w:rPr>
        <w:t>NOTA PARA LOS REVISORES DEL CAPÍTULO 2.2:</w:t>
      </w:r>
    </w:p>
    <w:p w14:paraId="09BFBF7D" w14:textId="77777777" w:rsidR="00386DF0" w:rsidRPr="00386DF0" w:rsidRDefault="00386DF0" w:rsidP="00A8537B">
      <w:pPr>
        <w:pStyle w:val="NOTEinChapter"/>
        <w:ind w:left="0"/>
        <w:rPr>
          <w:lang w:val="es-ES_tradnl"/>
        </w:rPr>
      </w:pPr>
      <w:r w:rsidRPr="00386DF0">
        <w:rPr>
          <w:lang w:val="es-ES_tradnl"/>
        </w:rPr>
        <w:t xml:space="preserve">El único cambio importante en este capítulo es incorporar información de la sección Alcance de aplicación en los requisitos mismos para aumentar la claridad con respecto a las expectativas de las instalaciones de procesamiento de minerales existentes. </w:t>
      </w:r>
    </w:p>
    <w:p w14:paraId="6B377AAD" w14:textId="77777777" w:rsidR="00386DF0" w:rsidRDefault="00386DF0" w:rsidP="00A8537B">
      <w:pPr>
        <w:pStyle w:val="NOTEinChapter"/>
        <w:ind w:left="0"/>
        <w:rPr>
          <w:lang w:val="es-ES_tradnl"/>
        </w:rPr>
      </w:pPr>
      <w:r w:rsidRPr="00386DF0">
        <w:rPr>
          <w:lang w:val="es-ES_tradnl"/>
        </w:rPr>
        <w:t>Además, eliminamos un requisito que describía lo que sucede si no se logra el CLPI “2.2.6.1.  Para nuevas operaciones de procesamiento de minerales, la certificación IRMA no es posible si un proyecto no obtiene el consentimiento libre, previo e informado de los pueblos indígenas”. Esto duplica la intención del requisito 2.2.2.2. Como requisito crítico, si no se cumple 2.2.2.2, un sitio de procesamiento de minerales no alcanzará la certificación IRMA 50, 75 o IRMA 100 completa.</w:t>
      </w:r>
    </w:p>
    <w:p w14:paraId="79547423" w14:textId="5B692183" w:rsidR="009B1CAF" w:rsidRPr="00156A6C" w:rsidRDefault="009B1CAF" w:rsidP="00386DF0">
      <w:pPr>
        <w:pStyle w:val="Background"/>
        <w:jc w:val="both"/>
        <w:rPr>
          <w:rFonts w:asciiTheme="minorHAnsi" w:hAnsiTheme="minorHAnsi" w:cstheme="minorHAnsi"/>
          <w:szCs w:val="22"/>
          <w:lang w:val="es-ES"/>
        </w:rPr>
      </w:pPr>
      <w:r w:rsidRPr="00156A6C">
        <w:rPr>
          <w:rFonts w:ascii="Calibri" w:eastAsia="Calibri" w:hAnsi="Calibri" w:cs="Calibri"/>
          <w:color w:val="0D0D0D"/>
          <w:szCs w:val="22"/>
          <w:lang w:val="es-ES_tradnl"/>
        </w:rPr>
        <w:t>Antecedentes</w:t>
      </w:r>
    </w:p>
    <w:p w14:paraId="37F84878" w14:textId="2981424B" w:rsidR="009B1CAF" w:rsidRPr="00FC7431" w:rsidRDefault="009B1CAF" w:rsidP="00FC7431">
      <w:pPr>
        <w:rPr>
          <w:rFonts w:cstheme="majorHAnsi"/>
          <w:color w:val="000000" w:themeColor="text1"/>
          <w:szCs w:val="20"/>
          <w:lang w:val="es-ES"/>
        </w:rPr>
      </w:pPr>
      <w:r w:rsidRPr="00FC7431">
        <w:rPr>
          <w:rFonts w:eastAsia="Calibri" w:cstheme="majorHAnsi"/>
          <w:szCs w:val="20"/>
          <w:lang w:val="es-ES_tradnl"/>
        </w:rPr>
        <w:t xml:space="preserve">Durante más de un cuarto de </w:t>
      </w:r>
      <w:r w:rsidRPr="00FC7431">
        <w:rPr>
          <w:rFonts w:eastAsia="Calibri" w:cstheme="majorHAnsi"/>
          <w:color w:val="000000"/>
          <w:szCs w:val="20"/>
          <w:lang w:val="es-ES_tradnl"/>
        </w:rPr>
        <w:t>siglo, la comunidad internacional ha reconocido que se debe prestar especial atención a los derechos individuales y colectivos de los pueblos indígenas.</w:t>
      </w:r>
      <w:r w:rsidRPr="00FC7431">
        <w:rPr>
          <w:rStyle w:val="FootnoteReference"/>
          <w:rFonts w:cstheme="majorHAnsi"/>
          <w:bCs/>
          <w:color w:val="000000" w:themeColor="text1"/>
          <w:szCs w:val="20"/>
        </w:rPr>
        <w:footnoteReference w:id="40"/>
      </w:r>
      <w:r w:rsidRPr="00FC7431">
        <w:rPr>
          <w:rFonts w:eastAsia="Calibri" w:cstheme="majorHAnsi"/>
          <w:color w:val="000000"/>
          <w:szCs w:val="20"/>
          <w:lang w:val="es-ES_tradnl"/>
        </w:rPr>
        <w:t xml:space="preserve"> Los siguientes derechos de los pueblos indígenas son relevantes en relación con las operaciones de procesamiento de minerales a escala industrial:</w:t>
      </w:r>
      <w:r w:rsidRPr="00FC7431">
        <w:rPr>
          <w:rStyle w:val="FootnoteReference"/>
          <w:rFonts w:cstheme="majorHAnsi"/>
          <w:bCs/>
          <w:color w:val="000000" w:themeColor="text1"/>
          <w:szCs w:val="20"/>
        </w:rPr>
        <w:footnoteReference w:id="41"/>
      </w:r>
    </w:p>
    <w:p w14:paraId="4B00F0D8" w14:textId="77777777" w:rsidR="009B1CAF" w:rsidRPr="00FC7431" w:rsidRDefault="009B1CAF" w:rsidP="00FC7431">
      <w:pPr>
        <w:pStyle w:val="Bulletlist2"/>
        <w:numPr>
          <w:ilvl w:val="0"/>
          <w:numId w:val="10"/>
        </w:numPr>
        <w:rPr>
          <w:rFonts w:eastAsiaTheme="majorEastAsia" w:cstheme="majorHAnsi"/>
          <w:color w:val="000000" w:themeColor="text1"/>
          <w:szCs w:val="20"/>
          <w:lang w:val="es-ES"/>
        </w:rPr>
      </w:pPr>
      <w:r w:rsidRPr="00FC7431">
        <w:rPr>
          <w:rFonts w:eastAsia="Calibri" w:cstheme="majorHAnsi"/>
          <w:color w:val="000000"/>
          <w:szCs w:val="20"/>
          <w:lang w:val="es-ES_tradnl"/>
        </w:rPr>
        <w:t>el derecho a la libre determinación, en virtud del cual todos los pueblos pueden determinar libremente su condición política y procurar libremente su desarrollo económico, social y cultural,</w:t>
      </w:r>
    </w:p>
    <w:p w14:paraId="7E2472B8" w14:textId="77777777" w:rsidR="009B1CAF" w:rsidRPr="00FC7431" w:rsidRDefault="009B1CAF" w:rsidP="00FC7431">
      <w:pPr>
        <w:pStyle w:val="Bulletlist2"/>
        <w:numPr>
          <w:ilvl w:val="0"/>
          <w:numId w:val="10"/>
        </w:numPr>
        <w:rPr>
          <w:rFonts w:eastAsiaTheme="majorEastAsia" w:cstheme="majorHAnsi"/>
          <w:szCs w:val="20"/>
          <w:lang w:val="es-ES"/>
        </w:rPr>
      </w:pPr>
      <w:r w:rsidRPr="00FC7431">
        <w:rPr>
          <w:rFonts w:eastAsia="Calibri" w:cstheme="majorHAnsi"/>
          <w:color w:val="000000"/>
          <w:szCs w:val="20"/>
          <w:lang w:val="es-ES_tradnl"/>
        </w:rPr>
        <w:t>derechos de propiedad, cultura, religión</w:t>
      </w:r>
      <w:r w:rsidRPr="00FC7431">
        <w:rPr>
          <w:rFonts w:eastAsia="Calibri" w:cstheme="majorHAnsi"/>
          <w:szCs w:val="20"/>
          <w:lang w:val="es-ES_tradnl"/>
        </w:rPr>
        <w:t xml:space="preserve"> y no discriminación en relación con las tierras, territorios y recursos naturales, incluidos los lugares y objetos sagrados</w:t>
      </w:r>
    </w:p>
    <w:p w14:paraId="5751FE65" w14:textId="77777777" w:rsidR="009B1CAF" w:rsidRPr="00FC7431" w:rsidRDefault="009B1CAF" w:rsidP="00FC7431">
      <w:pPr>
        <w:pStyle w:val="Bulletlist2"/>
        <w:numPr>
          <w:ilvl w:val="0"/>
          <w:numId w:val="10"/>
        </w:numPr>
        <w:rPr>
          <w:rFonts w:eastAsiaTheme="majorEastAsia" w:cstheme="majorHAnsi"/>
          <w:szCs w:val="20"/>
          <w:lang w:val="es-ES"/>
        </w:rPr>
      </w:pPr>
      <w:r w:rsidRPr="00FC7431">
        <w:rPr>
          <w:rFonts w:eastAsia="Calibri" w:cstheme="majorHAnsi"/>
          <w:szCs w:val="20"/>
          <w:lang w:val="es-ES_tradnl"/>
        </w:rPr>
        <w:t>derechos a la salud y el bienestar físico en relación con un medio ambiente limpio y saludable</w:t>
      </w:r>
    </w:p>
    <w:p w14:paraId="7F9944C6" w14:textId="77777777" w:rsidR="009B1CAF" w:rsidRPr="00FC7431" w:rsidRDefault="009B1CAF" w:rsidP="00FC7431">
      <w:pPr>
        <w:pStyle w:val="Bulletlist2"/>
        <w:numPr>
          <w:ilvl w:val="0"/>
          <w:numId w:val="10"/>
        </w:numPr>
        <w:rPr>
          <w:rFonts w:eastAsiaTheme="majorEastAsia" w:cstheme="majorHAnsi"/>
          <w:szCs w:val="20"/>
          <w:lang w:val="es-ES"/>
        </w:rPr>
      </w:pPr>
      <w:r w:rsidRPr="00FC7431">
        <w:rPr>
          <w:rFonts w:eastAsia="Calibri" w:cstheme="majorHAnsi"/>
          <w:szCs w:val="20"/>
          <w:lang w:val="es-ES_tradnl"/>
        </w:rPr>
        <w:t>derechos a establecer y perseguir sus propias prioridades de desarrollo</w:t>
      </w:r>
    </w:p>
    <w:p w14:paraId="35F06933" w14:textId="77777777" w:rsidR="009B1CAF" w:rsidRPr="00FC7431" w:rsidRDefault="009B1CAF" w:rsidP="00FC7431">
      <w:pPr>
        <w:pStyle w:val="Bulletlist2"/>
        <w:numPr>
          <w:ilvl w:val="0"/>
          <w:numId w:val="10"/>
        </w:numPr>
        <w:rPr>
          <w:rFonts w:eastAsiaTheme="majorEastAsia" w:cstheme="majorHAnsi"/>
          <w:szCs w:val="20"/>
          <w:lang w:val="es-ES"/>
        </w:rPr>
      </w:pPr>
      <w:r w:rsidRPr="00FC7431">
        <w:rPr>
          <w:rFonts w:eastAsia="Calibri" w:cstheme="majorHAnsi"/>
          <w:szCs w:val="20"/>
          <w:lang w:val="es-ES_tradnl"/>
        </w:rPr>
        <w:t>el derecho a tomar decisiones autorizadas sobre proyectos o inversiones externas</w:t>
      </w:r>
    </w:p>
    <w:p w14:paraId="63009A60" w14:textId="616DF6F8" w:rsidR="009B1CAF" w:rsidRPr="00FC7431" w:rsidRDefault="009B1CAF" w:rsidP="00FC7431">
      <w:pPr>
        <w:rPr>
          <w:rFonts w:cstheme="majorHAnsi"/>
          <w:szCs w:val="20"/>
          <w:lang w:val="es-ES"/>
        </w:rPr>
      </w:pPr>
      <w:r w:rsidRPr="00FC7431">
        <w:rPr>
          <w:rFonts w:eastAsia="Calibri" w:cstheme="majorHAnsi"/>
          <w:szCs w:val="20"/>
          <w:lang w:val="es-ES_tradnl"/>
        </w:rPr>
        <w:t xml:space="preserve">Tanto los Estados como las </w:t>
      </w:r>
      <w:r w:rsidR="00372D94" w:rsidRPr="00FC7431">
        <w:rPr>
          <w:rFonts w:eastAsia="Calibri" w:cstheme="majorHAnsi"/>
          <w:szCs w:val="20"/>
          <w:lang w:val="es-ES_tradnl"/>
        </w:rPr>
        <w:t>empresa</w:t>
      </w:r>
      <w:r w:rsidRPr="00FC7431">
        <w:rPr>
          <w:rFonts w:eastAsia="Calibri" w:cstheme="majorHAnsi"/>
          <w:szCs w:val="20"/>
          <w:lang w:val="es-ES_tradnl"/>
        </w:rPr>
        <w:t>s deben respetar estos derechos. Las corporaciones pueden demostrar tal respeto obteniendo el consentimiento libre, previo e informado (CLPI) de los pueblos indígenas y proporcionando alternativas culturalmente apropiadas y compensación y beneficios adecuados para las operaciones de procesamiento de minerales que afectan los derechos de los pueblos indígenas.</w:t>
      </w:r>
      <w:r w:rsidRPr="00FC7431">
        <w:rPr>
          <w:rStyle w:val="FootnoteReference"/>
          <w:rFonts w:cstheme="majorHAnsi"/>
          <w:color w:val="000000" w:themeColor="text1"/>
          <w:szCs w:val="20"/>
        </w:rPr>
        <w:footnoteReference w:id="42"/>
      </w:r>
      <w:r w:rsidRPr="00FC7431">
        <w:rPr>
          <w:rFonts w:eastAsia="Calibri" w:cstheme="majorHAnsi"/>
          <w:szCs w:val="20"/>
          <w:lang w:val="es-ES_tradnl"/>
        </w:rPr>
        <w:t xml:space="preserve"> </w:t>
      </w:r>
    </w:p>
    <w:p w14:paraId="292F2E57" w14:textId="77777777" w:rsidR="009B1CAF" w:rsidRPr="00156A6C" w:rsidRDefault="009B1CAF" w:rsidP="00FC7431">
      <w:pPr>
        <w:rPr>
          <w:rFonts w:asciiTheme="minorHAnsi" w:hAnsiTheme="minorHAnsi" w:cstheme="minorHAnsi"/>
          <w:szCs w:val="20"/>
          <w:lang w:val="es-ES"/>
        </w:rPr>
      </w:pPr>
      <w:r w:rsidRPr="00FC7431">
        <w:rPr>
          <w:rFonts w:eastAsia="Calibri" w:cstheme="majorHAnsi"/>
          <w:szCs w:val="20"/>
          <w:lang w:val="es-ES_tradnl"/>
        </w:rPr>
        <w:t>Los elementos clave del requisito del consentimiento de los pueblos indígenas han sido reconocidos por el derecho internacional desde 1989, cuando la Conferencia General de la Organización Internacional del Trabajo adoptó el</w:t>
      </w:r>
      <w:r w:rsidRPr="00156A6C">
        <w:rPr>
          <w:rFonts w:ascii="Calibri" w:eastAsia="Calibri" w:hAnsi="Calibri" w:cs="Calibri"/>
          <w:szCs w:val="20"/>
          <w:lang w:val="es-ES_tradnl"/>
        </w:rPr>
        <w:t xml:space="preserve"> </w:t>
      </w:r>
      <w:r w:rsidRPr="00FC7431">
        <w:rPr>
          <w:rFonts w:eastAsia="Calibri" w:cstheme="majorHAnsi"/>
          <w:szCs w:val="20"/>
          <w:lang w:val="es-ES_tradnl"/>
        </w:rPr>
        <w:lastRenderedPageBreak/>
        <w:t>Convenio 169 sobre Pueblos Indígenas y Tribales.</w:t>
      </w:r>
      <w:r w:rsidRPr="00FC7431">
        <w:rPr>
          <w:rStyle w:val="FootnoteReference"/>
          <w:rFonts w:cstheme="majorHAnsi"/>
          <w:bCs/>
          <w:szCs w:val="20"/>
        </w:rPr>
        <w:footnoteReference w:id="43"/>
      </w:r>
      <w:r w:rsidRPr="00FC7431">
        <w:rPr>
          <w:rFonts w:eastAsia="Calibri" w:cstheme="majorHAnsi"/>
          <w:szCs w:val="20"/>
          <w:lang w:val="es-ES_tradnl"/>
        </w:rPr>
        <w:t xml:space="preserve"> Desde 1989, el CLPI ha ganado una aplicación más amplia y un apoyo más generalizado en las leyes nacionales y en varios instrumentos y organismos internacionales.</w:t>
      </w:r>
      <w:r w:rsidRPr="00FC7431">
        <w:rPr>
          <w:rStyle w:val="FootnoteReference"/>
          <w:rFonts w:cstheme="majorHAnsi"/>
          <w:bCs/>
          <w:szCs w:val="20"/>
        </w:rPr>
        <w:footnoteReference w:id="44"/>
      </w:r>
    </w:p>
    <w:p w14:paraId="121194CD" w14:textId="77777777" w:rsidR="009B1CAF" w:rsidRPr="00156A6C" w:rsidRDefault="009B1CAF" w:rsidP="00FC7431">
      <w:pPr>
        <w:pStyle w:val="ObjectiveScope"/>
        <w:rPr>
          <w:rFonts w:asciiTheme="minorHAnsi" w:hAnsiTheme="minorHAnsi" w:cstheme="minorHAnsi"/>
          <w:szCs w:val="22"/>
          <w:lang w:val="es-ES"/>
        </w:rPr>
      </w:pPr>
      <w:r w:rsidRPr="00156A6C">
        <w:rPr>
          <w:rFonts w:ascii="Calibri" w:eastAsia="Calibri" w:hAnsi="Calibri" w:cs="Calibri"/>
          <w:color w:val="0D0D0D"/>
          <w:szCs w:val="22"/>
          <w:lang w:val="es-ES_tradnl"/>
        </w:rPr>
        <w:t>Objetivos / Intención de este Capítulo</w:t>
      </w:r>
    </w:p>
    <w:p w14:paraId="4786441B" w14:textId="77777777" w:rsidR="009B1CAF" w:rsidRPr="00FC7431" w:rsidRDefault="009B1CAF" w:rsidP="00FC7431">
      <w:pPr>
        <w:rPr>
          <w:rFonts w:cstheme="majorHAnsi"/>
          <w:color w:val="000000" w:themeColor="text1"/>
          <w:szCs w:val="20"/>
          <w:lang w:val="es-ES"/>
        </w:rPr>
      </w:pPr>
      <w:r w:rsidRPr="00FC7431">
        <w:rPr>
          <w:rFonts w:eastAsia="Calibri" w:cstheme="majorHAnsi"/>
          <w:color w:val="000000"/>
          <w:szCs w:val="20"/>
          <w:lang w:val="es-ES_tradnl"/>
        </w:rPr>
        <w:t xml:space="preserve">Demostrar </w:t>
      </w:r>
      <w:r w:rsidRPr="00FC7431">
        <w:rPr>
          <w:rFonts w:eastAsia="Calibri" w:cstheme="majorHAnsi"/>
          <w:szCs w:val="20"/>
          <w:lang w:val="es-ES_tradnl"/>
        </w:rPr>
        <w:t xml:space="preserve">respeto por los derechos, </w:t>
      </w:r>
      <w:r w:rsidRPr="00FC7431">
        <w:rPr>
          <w:rFonts w:eastAsia="Calibri" w:cstheme="majorHAnsi"/>
          <w:color w:val="000000"/>
          <w:szCs w:val="20"/>
          <w:lang w:val="es-ES_tradnl"/>
        </w:rPr>
        <w:t>dignidad, aspiraciones, cultura y medios de vida de los pueblos indígenas, participar en el diálogo y el compromiso continuos y colaborar en estrategias para minimizar los impactos y generar beneficios para los pueblos indígenas, creando así las condiciones que permitan a los pueblos indígenas el consentimiento libre, previo e informado y la toma de decisiones de las personas sobre el desarrollo de las operaciones de procesamiento de minerales.</w:t>
      </w:r>
    </w:p>
    <w:p w14:paraId="04EF8C2A" w14:textId="77777777" w:rsidR="009B1CAF" w:rsidRPr="00156A6C" w:rsidRDefault="009B1CAF" w:rsidP="00FC7431">
      <w:pPr>
        <w:pStyle w:val="ObjectiveScope"/>
        <w:rPr>
          <w:rFonts w:asciiTheme="minorHAnsi" w:hAnsiTheme="minorHAnsi" w:cstheme="minorHAnsi"/>
          <w:color w:val="000000" w:themeColor="text1"/>
          <w:szCs w:val="22"/>
          <w:lang w:val="es-ES"/>
        </w:rPr>
      </w:pPr>
      <w:r w:rsidRPr="00156A6C">
        <w:rPr>
          <w:rFonts w:ascii="Calibri" w:eastAsia="Calibri" w:hAnsi="Calibri" w:cs="Calibri"/>
          <w:color w:val="000000"/>
          <w:szCs w:val="22"/>
          <w:lang w:val="es-ES_tradnl"/>
        </w:rPr>
        <w:t>Alcance de Aplicación</w:t>
      </w:r>
    </w:p>
    <w:p w14:paraId="74E0DE41" w14:textId="256DA9B3" w:rsidR="009B1CAF" w:rsidRPr="00FC7431" w:rsidRDefault="009B1CAF" w:rsidP="00FC7431">
      <w:pPr>
        <w:rPr>
          <w:rFonts w:cstheme="majorHAnsi"/>
          <w:color w:val="000000" w:themeColor="text1"/>
          <w:szCs w:val="20"/>
          <w:lang w:val="es-ES"/>
        </w:rPr>
      </w:pPr>
      <w:r w:rsidRPr="00FC7431">
        <w:rPr>
          <w:rFonts w:eastAsia="Calibri" w:cstheme="majorHAnsi"/>
          <w:b/>
          <w:bCs/>
          <w:color w:val="000000"/>
          <w:szCs w:val="20"/>
          <w:lang w:val="es-ES_tradnl"/>
        </w:rPr>
        <w:t>Relevancia del capítulo:</w:t>
      </w:r>
      <w:r w:rsidRPr="00FC7431">
        <w:rPr>
          <w:rFonts w:eastAsia="Calibri" w:cstheme="majorHAnsi"/>
          <w:color w:val="000000"/>
          <w:szCs w:val="20"/>
          <w:lang w:val="es-ES_tradnl"/>
        </w:rPr>
        <w:t xml:space="preserve"> </w:t>
      </w:r>
      <w:r w:rsidRPr="00FC7431">
        <w:rPr>
          <w:rFonts w:eastAsia="Calibri" w:cstheme="majorHAnsi"/>
          <w:color w:val="000000"/>
          <w:szCs w:val="20"/>
          <w:u w:val="dotted"/>
          <w:lang w:val="es-ES_tradnl"/>
        </w:rPr>
        <w:t xml:space="preserve">Las </w:t>
      </w:r>
      <w:r w:rsidR="00372D94" w:rsidRPr="00FC7431">
        <w:rPr>
          <w:rFonts w:eastAsia="Calibri" w:cstheme="majorHAnsi"/>
          <w:color w:val="000000"/>
          <w:szCs w:val="20"/>
          <w:u w:val="dotted"/>
          <w:lang w:val="es-ES_tradnl"/>
        </w:rPr>
        <w:t>empresa</w:t>
      </w:r>
      <w:r w:rsidRPr="00FC7431">
        <w:rPr>
          <w:rFonts w:eastAsia="Calibri" w:cstheme="majorHAnsi"/>
          <w:color w:val="000000"/>
          <w:szCs w:val="20"/>
          <w:u w:val="dotted"/>
          <w:lang w:val="es-ES_tradnl"/>
        </w:rPr>
        <w:t>s operadoras</w:t>
      </w:r>
      <w:r w:rsidRPr="00FC7431">
        <w:rPr>
          <w:rFonts w:eastAsia="Calibri" w:cstheme="majorHAnsi"/>
          <w:color w:val="000000"/>
          <w:szCs w:val="20"/>
          <w:lang w:val="es-ES_tradnl"/>
        </w:rPr>
        <w:t xml:space="preserve"> pueden proporcionar evidencia de que este capítulo no es relevante si pueden probar que no hay </w:t>
      </w:r>
      <w:r w:rsidRPr="00FC7431">
        <w:rPr>
          <w:rFonts w:eastAsia="Calibri" w:cstheme="majorHAnsi"/>
          <w:color w:val="000000"/>
          <w:szCs w:val="20"/>
          <w:u w:val="dotted"/>
          <w:lang w:val="es-ES_tradnl"/>
        </w:rPr>
        <w:t>pueblos indígenas</w:t>
      </w:r>
      <w:r w:rsidRPr="00FC7431">
        <w:rPr>
          <w:rFonts w:eastAsia="Calibri" w:cstheme="majorHAnsi"/>
          <w:color w:val="000000"/>
          <w:szCs w:val="20"/>
          <w:lang w:val="es-ES_tradnl"/>
        </w:rPr>
        <w:t xml:space="preserve"> cuyos derechos o intereses legales o consuetudinarios puedan verse afectados por sus </w:t>
      </w:r>
      <w:r w:rsidRPr="00FC7431">
        <w:rPr>
          <w:rFonts w:eastAsia="Calibri" w:cstheme="majorHAnsi"/>
          <w:szCs w:val="20"/>
          <w:u w:val="dotted"/>
          <w:lang w:val="es-ES_tradnl"/>
        </w:rPr>
        <w:t>operaciones de procesamiento de minerales</w:t>
      </w:r>
      <w:r w:rsidRPr="00FC7431">
        <w:rPr>
          <w:rFonts w:eastAsia="Calibri" w:cstheme="majorHAnsi"/>
          <w:szCs w:val="20"/>
          <w:lang w:val="es-ES_tradnl"/>
        </w:rPr>
        <w:t xml:space="preserve"> </w:t>
      </w:r>
      <w:r w:rsidRPr="00FC7431">
        <w:rPr>
          <w:rFonts w:eastAsia="Calibri" w:cstheme="majorHAnsi"/>
          <w:color w:val="000000"/>
          <w:szCs w:val="20"/>
          <w:lang w:val="es-ES_tradnl"/>
        </w:rPr>
        <w:t xml:space="preserve">ya sea ahora o en el futuro. Ejemplos de derechos o intereses pueden incluir tierras, territorios y recursos que </w:t>
      </w:r>
      <w:r w:rsidRPr="00FC7431">
        <w:rPr>
          <w:rFonts w:eastAsia="Calibri" w:cstheme="majorHAnsi"/>
          <w:color w:val="000000"/>
          <w:szCs w:val="20"/>
          <w:u w:val="dotted"/>
          <w:lang w:val="es-ES_tradnl"/>
        </w:rPr>
        <w:t>pueblos indígenas</w:t>
      </w:r>
      <w:r w:rsidRPr="00FC7431">
        <w:rPr>
          <w:rFonts w:eastAsia="Calibri" w:cstheme="majorHAnsi"/>
          <w:color w:val="000000"/>
          <w:szCs w:val="20"/>
          <w:lang w:val="es-ES_tradnl"/>
        </w:rPr>
        <w:t xml:space="preserve"> poseen por razón de propiedad tradicional u otra ocupación o uso tradicional, así como aquellos que hayan adquirido de otro modo; medios de vida, actividades o lugares culturales o espirituales; o </w:t>
      </w:r>
      <w:r w:rsidRPr="00FC7431">
        <w:rPr>
          <w:rFonts w:eastAsia="Calibri" w:cstheme="majorHAnsi"/>
          <w:color w:val="000000"/>
          <w:szCs w:val="20"/>
          <w:u w:val="dotted"/>
          <w:lang w:val="es-ES_tradnl"/>
        </w:rPr>
        <w:t>patrimonio cultural crítico</w:t>
      </w:r>
      <w:r w:rsidRPr="00FC7431">
        <w:rPr>
          <w:rFonts w:eastAsia="Calibri" w:cstheme="majorHAnsi"/>
          <w:color w:val="000000"/>
          <w:szCs w:val="20"/>
          <w:lang w:val="es-ES_tradnl"/>
        </w:rPr>
        <w:t>.</w:t>
      </w:r>
    </w:p>
    <w:p w14:paraId="71BB49E3" w14:textId="3DF46240" w:rsidR="009B1CAF" w:rsidRPr="00FC7431" w:rsidRDefault="00C736F7" w:rsidP="00FC7431">
      <w:pPr>
        <w:rPr>
          <w:rFonts w:cstheme="majorHAnsi"/>
          <w:szCs w:val="20"/>
          <w:lang w:val="es-ES"/>
        </w:rPr>
      </w:pPr>
      <w:r w:rsidRPr="00FC7431">
        <w:rPr>
          <w:rFonts w:eastAsia="Calibri" w:cstheme="majorHAnsi"/>
          <w:b/>
          <w:bCs/>
          <w:szCs w:val="20"/>
          <w:u w:val="dotted" w:color="A6A6A6" w:themeColor="background1" w:themeShade="A6"/>
          <w:lang w:val="es-ES_tradnl"/>
        </w:rPr>
        <w:t>Operación de procesamiento de minerales</w:t>
      </w:r>
      <w:r w:rsidR="009B1CAF" w:rsidRPr="00FC7431">
        <w:rPr>
          <w:rFonts w:eastAsia="Calibri" w:cstheme="majorHAnsi"/>
          <w:b/>
          <w:bCs/>
          <w:szCs w:val="20"/>
          <w:lang w:val="es-ES_tradnl"/>
        </w:rPr>
        <w:t xml:space="preserve"> nuevos versus existentes</w:t>
      </w:r>
      <w:r w:rsidR="009B1CAF" w:rsidRPr="00FC7431">
        <w:rPr>
          <w:rFonts w:eastAsia="Calibri" w:cstheme="majorHAnsi"/>
          <w:szCs w:val="20"/>
          <w:lang w:val="es-ES_tradnl"/>
        </w:rPr>
        <w:t xml:space="preserve">: Los nuevos sitios de procesamiento de minerales deberán cumplir con todos los requisitos de este capítulo. En </w:t>
      </w:r>
      <w:r w:rsidR="009B1CAF" w:rsidRPr="00FC7431">
        <w:rPr>
          <w:rFonts w:eastAsia="Calibri" w:cstheme="majorHAnsi"/>
          <w:szCs w:val="20"/>
          <w:u w:val="dotted"/>
          <w:lang w:val="es-ES_tradnl"/>
        </w:rPr>
        <w:t>operaciones de procesamiento de minerales existentes</w:t>
      </w:r>
      <w:r w:rsidR="009B1CAF" w:rsidRPr="00FC7431">
        <w:rPr>
          <w:rFonts w:eastAsia="Calibri" w:cstheme="majorHAnsi"/>
          <w:color w:val="000000"/>
          <w:szCs w:val="20"/>
          <w:lang w:val="es-ES_tradnl"/>
        </w:rPr>
        <w:t xml:space="preserve">, donde no se obtuvo CLPI en el pasado, se espera que las </w:t>
      </w:r>
      <w:r w:rsidR="00372D94" w:rsidRPr="00FC7431">
        <w:rPr>
          <w:rFonts w:eastAsia="Calibri" w:cstheme="majorHAnsi"/>
          <w:color w:val="000000"/>
          <w:szCs w:val="20"/>
          <w:lang w:val="es-ES_tradnl"/>
        </w:rPr>
        <w:t>empresa</w:t>
      </w:r>
      <w:r w:rsidR="009B1CAF" w:rsidRPr="00FC7431">
        <w:rPr>
          <w:rFonts w:eastAsia="Calibri" w:cstheme="majorHAnsi"/>
          <w:color w:val="000000"/>
          <w:szCs w:val="20"/>
          <w:lang w:val="es-ES_tradnl"/>
        </w:rPr>
        <w:t xml:space="preserve">s operadoras demuestren que están operando de una manera que busca lograr los objetivos de este capítulo. Por ejemplo, las </w:t>
      </w:r>
      <w:r w:rsidR="00372D94" w:rsidRPr="00FC7431">
        <w:rPr>
          <w:rFonts w:eastAsia="Calibri" w:cstheme="majorHAnsi"/>
          <w:color w:val="000000"/>
          <w:szCs w:val="20"/>
          <w:lang w:val="es-ES_tradnl"/>
        </w:rPr>
        <w:t>empresa</w:t>
      </w:r>
      <w:r w:rsidR="009B1CAF" w:rsidRPr="00FC7431">
        <w:rPr>
          <w:rFonts w:eastAsia="Calibri" w:cstheme="majorHAnsi"/>
          <w:color w:val="000000"/>
          <w:szCs w:val="20"/>
          <w:lang w:val="es-ES_tradnl"/>
        </w:rPr>
        <w:t xml:space="preserve">s pueden demostrar que tienen el consentimiento libre e informado de </w:t>
      </w:r>
      <w:r w:rsidR="009B1CAF" w:rsidRPr="00FC7431">
        <w:rPr>
          <w:rFonts w:eastAsia="Calibri" w:cstheme="majorHAnsi"/>
          <w:color w:val="000000"/>
          <w:szCs w:val="20"/>
          <w:u w:val="dotted"/>
          <w:lang w:val="es-ES_tradnl"/>
        </w:rPr>
        <w:t>pueblos indígenas</w:t>
      </w:r>
      <w:r w:rsidR="009B1CAF" w:rsidRPr="00FC7431">
        <w:rPr>
          <w:rFonts w:eastAsia="Calibri" w:cstheme="majorHAnsi"/>
          <w:color w:val="000000"/>
          <w:szCs w:val="20"/>
          <w:lang w:val="es-ES_tradnl"/>
        </w:rPr>
        <w:t xml:space="preserve"> para las operaciones en curso al proporcionar evidencia de acuerdos firmados o verificados de otra manera, o, en ausencia de acuerdos, demostrar que cuentan con un proceso para responder a las preocupaciones pasadas y presentes de la comunidad y a </w:t>
      </w:r>
      <w:r w:rsidR="009B1CAF" w:rsidRPr="00FC7431">
        <w:rPr>
          <w:rFonts w:eastAsia="Calibri" w:cstheme="majorHAnsi"/>
          <w:szCs w:val="20"/>
          <w:u w:val="dotted"/>
          <w:lang w:val="es-ES_tradnl"/>
        </w:rPr>
        <w:t>remediar</w:t>
      </w:r>
      <w:r w:rsidR="009B1CAF" w:rsidRPr="00FC7431">
        <w:rPr>
          <w:rFonts w:eastAsia="Calibri" w:cstheme="majorHAnsi"/>
          <w:szCs w:val="20"/>
          <w:lang w:val="es-ES_tradnl"/>
        </w:rPr>
        <w:t xml:space="preserve"> </w:t>
      </w:r>
      <w:r w:rsidR="009B1CAF" w:rsidRPr="00FC7431">
        <w:rPr>
          <w:rFonts w:eastAsia="Calibri" w:cstheme="majorHAnsi"/>
          <w:color w:val="000000"/>
          <w:szCs w:val="20"/>
          <w:lang w:val="es-ES_tradnl"/>
        </w:rPr>
        <w:t xml:space="preserve">y/o compensar los impactos pasados en </w:t>
      </w:r>
      <w:r w:rsidR="009B1CAF" w:rsidRPr="00FC7431">
        <w:rPr>
          <w:rFonts w:eastAsia="Calibri" w:cstheme="majorHAnsi"/>
          <w:color w:val="000000"/>
          <w:szCs w:val="20"/>
          <w:u w:val="dotted"/>
          <w:lang w:val="es-ES_tradnl"/>
        </w:rPr>
        <w:t>los derechos e intereses de los pueblos indígenas</w:t>
      </w:r>
      <w:r w:rsidR="009B1CAF" w:rsidRPr="00FC7431">
        <w:rPr>
          <w:rFonts w:eastAsia="Calibri" w:cstheme="majorHAnsi"/>
          <w:color w:val="000000"/>
          <w:szCs w:val="20"/>
          <w:lang w:val="es-ES_tradnl"/>
        </w:rPr>
        <w:t xml:space="preserve">'. En consonancia con este capítulo, dichos procesos deberían haber sido acordados por </w:t>
      </w:r>
      <w:r w:rsidR="009B1CAF" w:rsidRPr="00FC7431">
        <w:rPr>
          <w:rFonts w:eastAsia="Calibri" w:cstheme="majorHAnsi"/>
          <w:color w:val="000000"/>
          <w:szCs w:val="20"/>
          <w:u w:val="dotted"/>
          <w:lang w:val="es-ES_tradnl"/>
        </w:rPr>
        <w:t>pueblos indígenas</w:t>
      </w:r>
      <w:r w:rsidR="009B1CAF" w:rsidRPr="00FC7431">
        <w:rPr>
          <w:rFonts w:eastAsia="Calibri" w:cstheme="majorHAnsi"/>
          <w:color w:val="000000"/>
          <w:szCs w:val="20"/>
          <w:lang w:val="es-ES_tradnl"/>
        </w:rPr>
        <w:t xml:space="preserve"> </w:t>
      </w:r>
      <w:r w:rsidR="009B1CAF" w:rsidRPr="00FC7431">
        <w:rPr>
          <w:rFonts w:eastAsia="Calibri" w:cstheme="majorHAnsi"/>
          <w:szCs w:val="20"/>
          <w:lang w:val="es-ES_tradnl"/>
        </w:rPr>
        <w:t xml:space="preserve">y debería aportarse evidencia de que los acuerdos están siendo implementados íntegramente por las </w:t>
      </w:r>
      <w:r w:rsidR="00372D94" w:rsidRPr="00FC7431">
        <w:rPr>
          <w:rFonts w:eastAsia="Calibri" w:cstheme="majorHAnsi"/>
          <w:szCs w:val="20"/>
          <w:lang w:val="es-ES_tradnl"/>
        </w:rPr>
        <w:t>empresa</w:t>
      </w:r>
      <w:r w:rsidR="009B1CAF" w:rsidRPr="00FC7431">
        <w:rPr>
          <w:rFonts w:eastAsia="Calibri" w:cstheme="majorHAnsi"/>
          <w:szCs w:val="20"/>
          <w:lang w:val="es-ES_tradnl"/>
        </w:rPr>
        <w:t>s.</w:t>
      </w:r>
    </w:p>
    <w:p w14:paraId="390E876C" w14:textId="6603911B" w:rsidR="009B1CAF" w:rsidRPr="00FC7431" w:rsidRDefault="009B1CAF" w:rsidP="00FC7431">
      <w:pPr>
        <w:rPr>
          <w:rFonts w:cstheme="majorHAnsi"/>
          <w:color w:val="000000" w:themeColor="text1"/>
          <w:szCs w:val="20"/>
          <w:lang w:val="es-ES"/>
        </w:rPr>
      </w:pPr>
      <w:r w:rsidRPr="00FC7431">
        <w:rPr>
          <w:rFonts w:eastAsia="Calibri" w:cstheme="majorHAnsi"/>
          <w:color w:val="000000"/>
          <w:szCs w:val="20"/>
          <w:lang w:val="es-ES_tradnl"/>
        </w:rPr>
        <w:t xml:space="preserve">Además, </w:t>
      </w:r>
      <w:r w:rsidRPr="00FC7431">
        <w:rPr>
          <w:rFonts w:eastAsia="Calibri" w:cstheme="majorHAnsi"/>
          <w:szCs w:val="20"/>
          <w:lang w:val="es-ES_tradnl"/>
        </w:rPr>
        <w:t xml:space="preserve">debe </w:t>
      </w:r>
      <w:r w:rsidRPr="00FC7431">
        <w:rPr>
          <w:rFonts w:eastAsia="Calibri" w:cstheme="majorHAnsi"/>
          <w:color w:val="000000"/>
          <w:szCs w:val="20"/>
          <w:lang w:val="es-ES_tradnl"/>
        </w:rPr>
        <w:t xml:space="preserve">tenerse en cuenta que si hay impactos relacionados con los derechos humanos en </w:t>
      </w:r>
      <w:r w:rsidRPr="00FC7431">
        <w:rPr>
          <w:rFonts w:eastAsia="Calibri" w:cstheme="majorHAnsi"/>
          <w:color w:val="000000"/>
          <w:szCs w:val="20"/>
          <w:u w:val="dotted"/>
          <w:lang w:val="es-ES_tradnl"/>
        </w:rPr>
        <w:t>pueblos indígenas</w:t>
      </w:r>
      <w:r w:rsidRPr="00FC7431">
        <w:rPr>
          <w:rFonts w:eastAsia="Calibri" w:cstheme="majorHAnsi"/>
          <w:color w:val="000000"/>
          <w:szCs w:val="20"/>
          <w:lang w:val="es-ES_tradnl"/>
        </w:rPr>
        <w:t xml:space="preserve"> que no han sido mitigados o remediados en </w:t>
      </w:r>
      <w:r w:rsidRPr="00FC7431">
        <w:rPr>
          <w:rFonts w:eastAsia="Calibri" w:cstheme="majorHAnsi"/>
          <w:szCs w:val="20"/>
          <w:u w:val="dotted"/>
          <w:lang w:val="es-ES_tradnl"/>
        </w:rPr>
        <w:t>operaciones de procesamiento de minerales existentes</w:t>
      </w:r>
      <w:r w:rsidRPr="00FC7431">
        <w:rPr>
          <w:rFonts w:eastAsia="Calibri" w:cstheme="majorHAnsi"/>
          <w:color w:val="000000"/>
          <w:szCs w:val="20"/>
          <w:lang w:val="es-ES_tradnl"/>
        </w:rPr>
        <w:t xml:space="preserve">, deberán abordarse según el Capítulo 1,3; y otros impactos no remediados pueden abordarse a través del </w:t>
      </w:r>
      <w:r w:rsidR="007019A6" w:rsidRPr="00FC7431">
        <w:rPr>
          <w:rFonts w:eastAsia="Calibri" w:cstheme="majorHAnsi"/>
          <w:color w:val="000000"/>
          <w:szCs w:val="20"/>
          <w:u w:val="dotted" w:color="A6A6A6" w:themeColor="background1" w:themeShade="A6"/>
          <w:lang w:val="es-ES_tradnl"/>
        </w:rPr>
        <w:t>mecanismo de reclamos</w:t>
      </w:r>
      <w:r w:rsidRPr="00FC7431">
        <w:rPr>
          <w:rFonts w:eastAsia="Calibri" w:cstheme="majorHAnsi"/>
          <w:color w:val="000000"/>
          <w:szCs w:val="20"/>
          <w:lang w:val="es-ES_tradnl"/>
        </w:rPr>
        <w:t xml:space="preserve"> </w:t>
      </w:r>
      <w:r w:rsidRPr="00FC7431">
        <w:rPr>
          <w:rFonts w:eastAsia="Calibri" w:cstheme="majorHAnsi"/>
          <w:color w:val="000000"/>
          <w:szCs w:val="20"/>
          <w:u w:val="dotted"/>
          <w:lang w:val="es-ES_tradnl"/>
        </w:rPr>
        <w:t>de nivel operativo</w:t>
      </w:r>
      <w:r w:rsidRPr="00FC7431">
        <w:rPr>
          <w:rFonts w:eastAsia="Calibri" w:cstheme="majorHAnsi"/>
          <w:color w:val="000000"/>
          <w:szCs w:val="20"/>
          <w:lang w:val="es-ES_tradnl"/>
        </w:rPr>
        <w:t xml:space="preserve"> según el Capítulo 1.4. </w:t>
      </w:r>
    </w:p>
    <w:p w14:paraId="7D6DFABF" w14:textId="1773BE0A" w:rsidR="009B1CAF" w:rsidRPr="00FC7431" w:rsidRDefault="009B1CAF" w:rsidP="00FC7431">
      <w:pPr>
        <w:rPr>
          <w:rFonts w:cstheme="majorHAnsi"/>
          <w:szCs w:val="20"/>
          <w:lang w:val="es-ES"/>
        </w:rPr>
      </w:pPr>
      <w:r w:rsidRPr="00FC7431">
        <w:rPr>
          <w:rFonts w:eastAsia="Calibri" w:cstheme="majorHAnsi"/>
          <w:color w:val="000000"/>
          <w:szCs w:val="20"/>
          <w:lang w:val="es-ES_tradnl"/>
        </w:rPr>
        <w:t xml:space="preserve">Tanto las operaciones nuevas como las </w:t>
      </w:r>
      <w:r w:rsidRPr="00FC7431">
        <w:rPr>
          <w:rFonts w:eastAsia="Calibri" w:cstheme="majorHAnsi"/>
          <w:szCs w:val="20"/>
          <w:u w:val="dotted"/>
          <w:lang w:val="es-ES_tradnl"/>
        </w:rPr>
        <w:t>existentes</w:t>
      </w:r>
      <w:r w:rsidRPr="00FC7431">
        <w:rPr>
          <w:rFonts w:eastAsia="Calibri" w:cstheme="majorHAnsi"/>
          <w:szCs w:val="20"/>
          <w:lang w:val="es-ES_tradnl"/>
        </w:rPr>
        <w:t xml:space="preserve"> </w:t>
      </w:r>
      <w:r w:rsidRPr="00FC7431">
        <w:rPr>
          <w:rFonts w:eastAsia="Calibri" w:cstheme="majorHAnsi"/>
          <w:color w:val="000000"/>
          <w:szCs w:val="20"/>
          <w:lang w:val="es-ES_tradnl"/>
        </w:rPr>
        <w:t xml:space="preserve">deberán obtener el </w:t>
      </w:r>
      <w:r w:rsidRPr="00FC7431">
        <w:rPr>
          <w:rFonts w:eastAsia="Calibri" w:cstheme="majorHAnsi"/>
          <w:color w:val="000000"/>
          <w:szCs w:val="20"/>
          <w:u w:val="dotted"/>
          <w:lang w:val="es-ES_tradnl"/>
        </w:rPr>
        <w:t>consentimiento libre, previo e informado</w:t>
      </w:r>
      <w:r w:rsidRPr="00FC7431">
        <w:rPr>
          <w:rFonts w:eastAsia="Calibri" w:cstheme="majorHAnsi"/>
          <w:color w:val="000000"/>
          <w:szCs w:val="20"/>
          <w:lang w:val="es-ES_tradnl"/>
        </w:rPr>
        <w:t xml:space="preserve"> de </w:t>
      </w:r>
      <w:r w:rsidRPr="00FC7431">
        <w:rPr>
          <w:rFonts w:eastAsia="Calibri" w:cstheme="majorHAnsi"/>
          <w:color w:val="000000"/>
          <w:szCs w:val="20"/>
          <w:u w:val="dotted"/>
          <w:lang w:val="es-ES_tradnl"/>
        </w:rPr>
        <w:t>pueblos indígenas</w:t>
      </w:r>
      <w:r w:rsidRPr="00FC7431">
        <w:rPr>
          <w:rFonts w:eastAsia="Calibri" w:cstheme="majorHAnsi"/>
          <w:color w:val="000000"/>
          <w:szCs w:val="20"/>
          <w:lang w:val="es-ES_tradnl"/>
        </w:rPr>
        <w:t xml:space="preserve"> si se proponen cambios en los planes o actividades de la </w:t>
      </w:r>
      <w:r w:rsidR="00372D94" w:rsidRPr="00FC7431">
        <w:rPr>
          <w:rFonts w:eastAsia="Calibri" w:cstheme="majorHAnsi"/>
          <w:color w:val="000000"/>
          <w:szCs w:val="20"/>
          <w:lang w:val="es-ES_tradnl"/>
        </w:rPr>
        <w:t>empresa</w:t>
      </w:r>
      <w:r w:rsidRPr="00FC7431">
        <w:rPr>
          <w:rFonts w:eastAsia="Calibri" w:cstheme="majorHAnsi"/>
          <w:color w:val="000000"/>
          <w:szCs w:val="20"/>
          <w:lang w:val="es-ES_tradnl"/>
        </w:rPr>
        <w:t xml:space="preserve"> que puedan cambiar significativamente la naturaleza o el grado de un impacto existente, o resultar en impactos adicionales en </w:t>
      </w:r>
      <w:r w:rsidRPr="00FC7431">
        <w:rPr>
          <w:rFonts w:eastAsia="Calibri" w:cstheme="majorHAnsi"/>
          <w:color w:val="000000"/>
          <w:szCs w:val="20"/>
          <w:u w:val="dotted"/>
          <w:lang w:val="es-ES_tradnl"/>
        </w:rPr>
        <w:t>los derechos, tierras, territorios, recursos, propiedades, medios de vida, culturas o religiones de los pueblos indígenas</w:t>
      </w:r>
      <w:r w:rsidRPr="00FC7431">
        <w:rPr>
          <w:rFonts w:eastAsia="Calibri" w:cstheme="majorHAnsi"/>
          <w:szCs w:val="20"/>
          <w:lang w:val="es-ES_tradnl"/>
        </w:rPr>
        <w:t>.</w:t>
      </w:r>
    </w:p>
    <w:p w14:paraId="7F395A48" w14:textId="2BD1C33F" w:rsidR="009B1CAF" w:rsidRPr="00FC7431" w:rsidRDefault="009B1CAF" w:rsidP="00FC7431">
      <w:pPr>
        <w:rPr>
          <w:rFonts w:cstheme="majorHAnsi"/>
          <w:szCs w:val="20"/>
          <w:lang w:val="es-ES"/>
        </w:rPr>
      </w:pPr>
      <w:r w:rsidRPr="00FC7431">
        <w:rPr>
          <w:rFonts w:eastAsia="Calibri" w:cstheme="majorHAnsi"/>
          <w:b/>
          <w:bCs/>
          <w:szCs w:val="20"/>
          <w:lang w:val="es-ES_tradnl"/>
        </w:rPr>
        <w:t>Superposición con las leyes nacionales:</w:t>
      </w:r>
      <w:r w:rsidRPr="00FC7431">
        <w:rPr>
          <w:rFonts w:eastAsia="Calibri" w:cstheme="majorHAnsi"/>
          <w:szCs w:val="20"/>
          <w:lang w:val="es-ES_tradnl"/>
        </w:rPr>
        <w:t xml:space="preserve"> El Estado siempre tiene el deber primordial de proteger los derechos de </w:t>
      </w:r>
      <w:r w:rsidRPr="00FC7431">
        <w:rPr>
          <w:rFonts w:eastAsia="Calibri" w:cstheme="majorHAnsi"/>
          <w:szCs w:val="20"/>
          <w:u w:val="dotted"/>
          <w:lang w:val="es-ES_tradnl"/>
        </w:rPr>
        <w:t>los pueblos indígenas</w:t>
      </w:r>
      <w:r w:rsidRPr="00FC7431">
        <w:rPr>
          <w:rFonts w:eastAsia="Calibri" w:cstheme="majorHAnsi"/>
          <w:szCs w:val="20"/>
          <w:lang w:val="es-ES_tradnl"/>
        </w:rPr>
        <w:t xml:space="preserve">. Nada en este capítulo tiene la intención de reducir la responsabilidad principal del Estado de consultar con </w:t>
      </w:r>
      <w:r w:rsidRPr="00FC7431">
        <w:rPr>
          <w:rFonts w:eastAsia="Calibri" w:cstheme="majorHAnsi"/>
          <w:szCs w:val="20"/>
          <w:u w:val="dotted"/>
          <w:lang w:val="es-ES_tradnl"/>
        </w:rPr>
        <w:t>pueblos indígenas</w:t>
      </w:r>
      <w:r w:rsidRPr="00FC7431">
        <w:rPr>
          <w:rFonts w:eastAsia="Calibri" w:cstheme="majorHAnsi"/>
          <w:szCs w:val="20"/>
          <w:lang w:val="es-ES_tradnl"/>
        </w:rPr>
        <w:t xml:space="preserve"> para obtener su </w:t>
      </w:r>
      <w:r w:rsidRPr="00FC7431">
        <w:rPr>
          <w:rFonts w:eastAsia="Calibri" w:cstheme="majorHAnsi"/>
          <w:szCs w:val="20"/>
          <w:u w:val="dotted"/>
          <w:lang w:val="es-ES_tradnl"/>
        </w:rPr>
        <w:t xml:space="preserve">CLPI </w:t>
      </w:r>
      <w:r w:rsidRPr="00FC7431">
        <w:rPr>
          <w:rFonts w:eastAsia="Calibri" w:cstheme="majorHAnsi"/>
          <w:szCs w:val="20"/>
          <w:lang w:val="es-ES_tradnl"/>
        </w:rPr>
        <w:t xml:space="preserve">y proteger sus derechos. Sin embargo, IRMA reconoce que, en ausencia de leyes nacionales, o en el ejercicio de su derecho a la autodeterminación, algunos </w:t>
      </w:r>
      <w:r w:rsidRPr="00FC7431">
        <w:rPr>
          <w:rFonts w:eastAsia="Calibri" w:cstheme="majorHAnsi"/>
          <w:szCs w:val="20"/>
          <w:u w:val="dotted"/>
          <w:lang w:val="es-ES_tradnl"/>
        </w:rPr>
        <w:t>pueblos indígenas</w:t>
      </w:r>
      <w:r w:rsidRPr="00FC7431">
        <w:rPr>
          <w:rFonts w:eastAsia="Calibri" w:cstheme="majorHAnsi"/>
          <w:szCs w:val="20"/>
          <w:lang w:val="es-ES_tradnl"/>
        </w:rPr>
        <w:t xml:space="preserve"> pueden desear comprometerse con </w:t>
      </w:r>
      <w:r w:rsidR="00372D94" w:rsidRPr="00FC7431">
        <w:rPr>
          <w:rFonts w:eastAsia="Calibri" w:cstheme="majorHAnsi"/>
          <w:szCs w:val="20"/>
          <w:lang w:val="es-ES_tradnl"/>
        </w:rPr>
        <w:t>empresa</w:t>
      </w:r>
      <w:r w:rsidRPr="00FC7431">
        <w:rPr>
          <w:rFonts w:eastAsia="Calibri" w:cstheme="majorHAnsi"/>
          <w:szCs w:val="20"/>
          <w:lang w:val="es-ES_tradnl"/>
        </w:rPr>
        <w:t>s sin la participación del Estado.</w:t>
      </w:r>
    </w:p>
    <w:p w14:paraId="564987BF" w14:textId="63461BCF" w:rsidR="009B1CAF" w:rsidRPr="00FC7431" w:rsidRDefault="009B1CAF" w:rsidP="00FC7431">
      <w:pPr>
        <w:rPr>
          <w:rFonts w:cstheme="majorHAnsi"/>
          <w:color w:val="000000" w:themeColor="text1"/>
          <w:szCs w:val="20"/>
          <w:lang w:val="es-ES"/>
        </w:rPr>
      </w:pPr>
      <w:r w:rsidRPr="00FC7431">
        <w:rPr>
          <w:rFonts w:eastAsia="Calibri" w:cstheme="majorHAnsi"/>
          <w:szCs w:val="20"/>
          <w:lang w:val="es-ES_tradnl"/>
        </w:rPr>
        <w:t xml:space="preserve">De acuerdo con el Capítulo 1.1, si existen leyes nacionales </w:t>
      </w:r>
      <w:r w:rsidRPr="00FC7431">
        <w:rPr>
          <w:rFonts w:eastAsia="Calibri" w:cstheme="majorHAnsi"/>
          <w:szCs w:val="20"/>
          <w:u w:val="dotted"/>
          <w:lang w:val="es-ES_tradnl"/>
        </w:rPr>
        <w:t>CLPI</w:t>
      </w:r>
      <w:r w:rsidRPr="00FC7431">
        <w:rPr>
          <w:rFonts w:eastAsia="Calibri" w:cstheme="majorHAnsi"/>
          <w:szCs w:val="20"/>
          <w:lang w:val="es-ES_tradnl"/>
        </w:rPr>
        <w:t xml:space="preserve">, las </w:t>
      </w:r>
      <w:r w:rsidR="00372D94" w:rsidRPr="00FC7431">
        <w:rPr>
          <w:rFonts w:eastAsia="Calibri" w:cstheme="majorHAnsi"/>
          <w:szCs w:val="20"/>
          <w:lang w:val="es-ES_tradnl"/>
        </w:rPr>
        <w:t>empresa</w:t>
      </w:r>
      <w:r w:rsidRPr="00FC7431">
        <w:rPr>
          <w:rFonts w:eastAsia="Calibri" w:cstheme="majorHAnsi"/>
          <w:szCs w:val="20"/>
          <w:lang w:val="es-ES_tradnl"/>
        </w:rPr>
        <w:t xml:space="preserve">s deberán acatar esas leyes. </w:t>
      </w:r>
      <w:r w:rsidRPr="00FC7431">
        <w:rPr>
          <w:rFonts w:eastAsia="Calibri" w:cstheme="majorHAnsi"/>
          <w:color w:val="000000"/>
          <w:szCs w:val="20"/>
          <w:lang w:val="es-ES_tradnl"/>
        </w:rPr>
        <w:t>Donde</w:t>
      </w:r>
      <w:r w:rsidRPr="00FC7431">
        <w:rPr>
          <w:rFonts w:eastAsia="Calibri" w:cstheme="majorHAnsi"/>
          <w:szCs w:val="20"/>
          <w:lang w:val="es-ES_tradnl"/>
        </w:rPr>
        <w:t xml:space="preserve"> un gobierno anfitrión ha establecido un marco legislativo existente que requiere o permite acuerdos entre </w:t>
      </w:r>
      <w:r w:rsidR="00372D94" w:rsidRPr="00FC7431">
        <w:rPr>
          <w:rFonts w:eastAsia="Calibri" w:cstheme="majorHAnsi"/>
          <w:szCs w:val="20"/>
          <w:lang w:val="es-ES_tradnl"/>
        </w:rPr>
        <w:t>empresa</w:t>
      </w:r>
      <w:r w:rsidRPr="00FC7431">
        <w:rPr>
          <w:rFonts w:eastAsia="Calibri" w:cstheme="majorHAnsi"/>
          <w:szCs w:val="20"/>
          <w:lang w:val="es-ES_tradnl"/>
        </w:rPr>
        <w:t xml:space="preserve">s de procesamiento de minerales y comunidades indígenas (como en Australia), puede que no sea necesario que las </w:t>
      </w:r>
      <w:r w:rsidR="00372D94" w:rsidRPr="00FC7431">
        <w:rPr>
          <w:rFonts w:eastAsia="Calibri" w:cstheme="majorHAnsi"/>
          <w:szCs w:val="20"/>
          <w:lang w:val="es-ES_tradnl"/>
        </w:rPr>
        <w:lastRenderedPageBreak/>
        <w:t>empresa</w:t>
      </w:r>
      <w:r w:rsidRPr="00FC7431">
        <w:rPr>
          <w:rFonts w:eastAsia="Calibri" w:cstheme="majorHAnsi"/>
          <w:szCs w:val="20"/>
          <w:lang w:val="es-ES_tradnl"/>
        </w:rPr>
        <w:t xml:space="preserve">s ejecuten un proceso paralelo </w:t>
      </w:r>
      <w:r w:rsidRPr="00FC7431">
        <w:rPr>
          <w:rFonts w:eastAsia="Calibri" w:cstheme="majorHAnsi"/>
          <w:szCs w:val="20"/>
          <w:u w:val="dotted"/>
          <w:lang w:val="es-ES_tradnl"/>
        </w:rPr>
        <w:t>de CLPI</w:t>
      </w:r>
      <w:r w:rsidRPr="00FC7431">
        <w:rPr>
          <w:rFonts w:eastAsia="Calibri" w:cstheme="majorHAnsi"/>
          <w:szCs w:val="20"/>
          <w:lang w:val="es-ES_tradnl"/>
        </w:rPr>
        <w:t xml:space="preserve"> basado en los requisitos de este capítulo. Sin embargo, sería necesario que la </w:t>
      </w:r>
      <w:r w:rsidR="00372D94" w:rsidRPr="00FC7431">
        <w:rPr>
          <w:rFonts w:eastAsia="Calibri" w:cstheme="majorHAnsi"/>
          <w:szCs w:val="20"/>
          <w:lang w:val="es-ES_tradnl"/>
        </w:rPr>
        <w:t>empresa</w:t>
      </w:r>
      <w:r w:rsidRPr="00FC7431">
        <w:rPr>
          <w:rFonts w:eastAsia="Calibri" w:cstheme="majorHAnsi"/>
          <w:szCs w:val="20"/>
          <w:lang w:val="es-ES_tradnl"/>
        </w:rPr>
        <w:t xml:space="preserve"> demuestre a los auditores de IRMA que el proceso mediante el cual se alcanzó el acuerdo </w:t>
      </w:r>
      <w:r w:rsidRPr="00FC7431">
        <w:rPr>
          <w:rFonts w:eastAsia="Calibri" w:cstheme="majorHAnsi"/>
          <w:color w:val="000000"/>
          <w:szCs w:val="20"/>
          <w:lang w:val="es-ES_tradnl"/>
        </w:rPr>
        <w:t xml:space="preserve">cumplió o superó los requisitos de IRMA </w:t>
      </w:r>
      <w:r w:rsidRPr="00FC7431">
        <w:rPr>
          <w:rFonts w:eastAsia="Calibri" w:cstheme="majorHAnsi"/>
          <w:szCs w:val="20"/>
          <w:u w:val="dotted"/>
          <w:lang w:val="es-ES_tradnl"/>
        </w:rPr>
        <w:t>CLPI</w:t>
      </w:r>
      <w:r w:rsidRPr="00FC7431">
        <w:rPr>
          <w:rFonts w:eastAsia="Calibri" w:cstheme="majorHAnsi"/>
          <w:szCs w:val="20"/>
          <w:lang w:val="es-ES_tradnl"/>
        </w:rPr>
        <w:t xml:space="preserve"> </w:t>
      </w:r>
      <w:r w:rsidRPr="00FC7431">
        <w:rPr>
          <w:rFonts w:eastAsia="Calibri" w:cstheme="majorHAnsi"/>
          <w:color w:val="000000"/>
          <w:szCs w:val="20"/>
          <w:lang w:val="es-ES_tradnl"/>
        </w:rPr>
        <w:t xml:space="preserve">y la intención general de este capítulo (por ejemplo, no hubo amenaza expresa o implícita de invocar poderes obligatorios si no se podía llegar a un acuerdo, y se informó a la comunidad desde el principio que la </w:t>
      </w:r>
      <w:r w:rsidR="00372D94" w:rsidRPr="00FC7431">
        <w:rPr>
          <w:rFonts w:eastAsia="Calibri" w:cstheme="majorHAnsi"/>
          <w:color w:val="000000"/>
          <w:szCs w:val="20"/>
          <w:lang w:val="es-ES_tradnl"/>
        </w:rPr>
        <w:t>empresa</w:t>
      </w:r>
      <w:r w:rsidRPr="00FC7431">
        <w:rPr>
          <w:rFonts w:eastAsia="Calibri" w:cstheme="majorHAnsi"/>
          <w:color w:val="000000"/>
          <w:szCs w:val="20"/>
          <w:lang w:val="es-ES_tradnl"/>
        </w:rPr>
        <w:t xml:space="preserve"> no emprendería una actividad sin el consentimiento de la comunidad).</w:t>
      </w:r>
    </w:p>
    <w:p w14:paraId="5DE99382" w14:textId="77777777" w:rsidR="009B1CAF" w:rsidRPr="00156A6C" w:rsidRDefault="009B1CAF" w:rsidP="00FC7431">
      <w:pPr>
        <w:pStyle w:val="ObjectiveScope"/>
        <w:rPr>
          <w:rFonts w:asciiTheme="minorHAnsi" w:hAnsiTheme="minorHAnsi" w:cstheme="minorHAnsi"/>
          <w:szCs w:val="22"/>
          <w:lang w:val="es-ES"/>
        </w:rPr>
      </w:pPr>
      <w:r w:rsidRPr="00156A6C">
        <w:rPr>
          <w:rFonts w:ascii="Calibri" w:eastAsia="Calibri" w:hAnsi="Calibri" w:cs="Calibri"/>
          <w:color w:val="0D0D0D"/>
          <w:szCs w:val="22"/>
          <w:lang w:val="es-ES_tradnl"/>
        </w:rPr>
        <w:t>Requisitos críticos en este capítulo</w:t>
      </w:r>
    </w:p>
    <w:p w14:paraId="64CCDC5C" w14:textId="77777777" w:rsidR="009B1CAF" w:rsidRPr="00FC7431" w:rsidRDefault="009B1CAF" w:rsidP="00FC7431">
      <w:pPr>
        <w:pStyle w:val="CriticalRequirementsDescription"/>
        <w:rPr>
          <w:rFonts w:eastAsia="Calibri" w:cstheme="majorHAnsi"/>
          <w:szCs w:val="20"/>
          <w:lang w:val="es-ES_tradnl"/>
        </w:rPr>
      </w:pPr>
      <w:r w:rsidRPr="00FC7431">
        <w:rPr>
          <w:rFonts w:eastAsia="Calibri" w:cstheme="majorHAnsi"/>
          <w:szCs w:val="20"/>
          <w:lang w:val="es-ES_tradnl"/>
        </w:rPr>
        <w:t>Las nuevas operaciones de procesamiento de minerales han obtenido el CLPI de los pueblos indígenas, y las operaciones de procesamiento de minerales existentes han obtenido el CLPI o pueden demostrar que están operando de una manera que respalda las relaciones positivas con los pueblos indígenas afectados y proporciona soluciones para los impactos pasados sobre los derechos de los pueblos indígenas y intereses (2.2.2.2 y ámbito de aplicación).</w:t>
      </w:r>
    </w:p>
    <w:p w14:paraId="703D1056" w14:textId="77777777" w:rsidR="0086290C" w:rsidRPr="009850EE" w:rsidRDefault="0086290C" w:rsidP="003E6CF6">
      <w:pPr>
        <w:pStyle w:val="Heading3noTOC"/>
      </w:pPr>
      <w:proofErr w:type="spellStart"/>
      <w:r w:rsidRPr="00145432">
        <w:t>Requisitos</w:t>
      </w:r>
      <w:proofErr w:type="spellEnd"/>
      <w:r w:rsidRPr="00145432">
        <w:t xml:space="preserve"> </w:t>
      </w:r>
      <w:proofErr w:type="spellStart"/>
      <w:r w:rsidRPr="00145432">
        <w:t>sobre</w:t>
      </w:r>
      <w:proofErr w:type="spellEnd"/>
      <w:r w:rsidRPr="00145432">
        <w:t xml:space="preserve"> el </w:t>
      </w:r>
      <w:proofErr w:type="spellStart"/>
      <w:r w:rsidRPr="00145432">
        <w:t>consentimiento</w:t>
      </w:r>
      <w:proofErr w:type="spellEnd"/>
      <w:r w:rsidRPr="00145432">
        <w:t xml:space="preserve"> libre, </w:t>
      </w:r>
      <w:proofErr w:type="spellStart"/>
      <w:r w:rsidRPr="00145432">
        <w:t>previo</w:t>
      </w:r>
      <w:proofErr w:type="spellEnd"/>
      <w:r w:rsidRPr="00145432">
        <w:t xml:space="preserve"> e </w:t>
      </w:r>
      <w:proofErr w:type="spellStart"/>
      <w:r w:rsidRPr="00145432">
        <w:t>informado</w:t>
      </w:r>
      <w:proofErr w:type="spellEnd"/>
      <w:r w:rsidRPr="00145432">
        <w:t xml:space="preserve"> (CLPI)</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450"/>
      </w:tblGrid>
      <w:tr w:rsidR="0086290C" w:rsidRPr="00B27194" w14:paraId="2F6AAF9F" w14:textId="77777777" w:rsidTr="0056138B">
        <w:tc>
          <w:tcPr>
            <w:tcW w:w="9450" w:type="dxa"/>
          </w:tcPr>
          <w:p w14:paraId="71A89E2A" w14:textId="77777777" w:rsidR="0086290C" w:rsidRPr="009850EE" w:rsidRDefault="0086290C" w:rsidP="006366DF">
            <w:pPr>
              <w:pStyle w:val="NumberedRequirementsMain"/>
            </w:pPr>
            <w:r w:rsidRPr="00715D92">
              <w:t>2.2</w:t>
            </w:r>
            <w:r w:rsidRPr="009850EE">
              <w:t xml:space="preserve">.1.  </w:t>
            </w:r>
            <w:proofErr w:type="spellStart"/>
            <w:r w:rsidRPr="00145432">
              <w:t>Política</w:t>
            </w:r>
            <w:proofErr w:type="spellEnd"/>
            <w:r w:rsidRPr="00145432">
              <w:t xml:space="preserve"> de </w:t>
            </w:r>
            <w:proofErr w:type="spellStart"/>
            <w:r w:rsidRPr="00145432">
              <w:t>compromiso</w:t>
            </w:r>
            <w:proofErr w:type="spellEnd"/>
          </w:p>
          <w:p w14:paraId="6CC8A9D1" w14:textId="2F106C8B" w:rsidR="0086290C" w:rsidRDefault="0086290C" w:rsidP="009B0C9B">
            <w:pPr>
              <w:pStyle w:val="NumberedRequirementsSub"/>
            </w:pPr>
            <w:r w:rsidRPr="00715D92">
              <w:t>2.2</w:t>
            </w:r>
            <w:r w:rsidRPr="009850EE">
              <w:t xml:space="preserve">.1.1.  </w:t>
            </w:r>
            <w:r w:rsidRPr="009F1D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tener</w:t>
            </w:r>
            <w:proofErr w:type="spellEnd"/>
            <w:r w:rsidRPr="009F1D99">
              <w:t xml:space="preserve"> una </w:t>
            </w:r>
            <w:proofErr w:type="spellStart"/>
            <w:r w:rsidRPr="009F1D99">
              <w:t>política</w:t>
            </w:r>
            <w:proofErr w:type="spellEnd"/>
            <w:r w:rsidRPr="009F1D99">
              <w:t xml:space="preserve"> a </w:t>
            </w:r>
            <w:proofErr w:type="spellStart"/>
            <w:r w:rsidRPr="009F1D99">
              <w:t>disposición</w:t>
            </w:r>
            <w:proofErr w:type="spellEnd"/>
            <w:r w:rsidRPr="009F1D99">
              <w:t xml:space="preserve"> del </w:t>
            </w:r>
            <w:proofErr w:type="spellStart"/>
            <w:r w:rsidRPr="009F1D99">
              <w:t>público</w:t>
            </w:r>
            <w:proofErr w:type="spellEnd"/>
            <w:r w:rsidRPr="009F1D99">
              <w:t xml:space="preserve"> que </w:t>
            </w:r>
            <w:proofErr w:type="spellStart"/>
            <w:r w:rsidRPr="009F1D99">
              <w:t>incluya</w:t>
            </w:r>
            <w:proofErr w:type="spellEnd"/>
            <w:r w:rsidRPr="009F1D99">
              <w:t xml:space="preserve"> una </w:t>
            </w:r>
            <w:proofErr w:type="spellStart"/>
            <w:r w:rsidRPr="009F1D99">
              <w:t>declaración</w:t>
            </w:r>
            <w:proofErr w:type="spellEnd"/>
            <w:r w:rsidRPr="009F1D99">
              <w:t xml:space="preserve"> </w:t>
            </w:r>
            <w:proofErr w:type="spellStart"/>
            <w:r w:rsidRPr="009F1D99">
              <w:t>respecto</w:t>
            </w:r>
            <w:proofErr w:type="spellEnd"/>
            <w:r w:rsidRPr="009F1D99">
              <w:t xml:space="preserve"> a los derechos de los </w:t>
            </w:r>
            <w:r w:rsidRPr="00CC466F">
              <w:rPr>
                <w:rStyle w:val="DefinedTermChar"/>
                <w:rFonts w:eastAsiaTheme="minorHAnsi"/>
              </w:rPr>
              <w:t xml:space="preserve">pueblos </w:t>
            </w:r>
            <w:proofErr w:type="spellStart"/>
            <w:r w:rsidRPr="00CC466F">
              <w:rPr>
                <w:rStyle w:val="DefinedTermChar"/>
                <w:rFonts w:eastAsiaTheme="minorHAnsi"/>
              </w:rPr>
              <w:t>indígenas</w:t>
            </w:r>
            <w:proofErr w:type="spellEnd"/>
            <w:r w:rsidRPr="009F1D99">
              <w:t xml:space="preserve">, </w:t>
            </w:r>
            <w:proofErr w:type="spellStart"/>
            <w:r w:rsidRPr="009F1D99">
              <w:t>tal</w:t>
            </w:r>
            <w:proofErr w:type="spellEnd"/>
            <w:r w:rsidRPr="009F1D99">
              <w:t xml:space="preserve"> y </w:t>
            </w:r>
            <w:proofErr w:type="spellStart"/>
            <w:r w:rsidRPr="009F1D99">
              <w:t>como</w:t>
            </w:r>
            <w:proofErr w:type="spellEnd"/>
            <w:r w:rsidRPr="009F1D99">
              <w:t xml:space="preserve"> se </w:t>
            </w:r>
            <w:proofErr w:type="spellStart"/>
            <w:r w:rsidRPr="009F1D99">
              <w:t>establece</w:t>
            </w:r>
            <w:proofErr w:type="spellEnd"/>
            <w:r w:rsidRPr="009F1D99">
              <w:t xml:space="preserve"> </w:t>
            </w:r>
            <w:proofErr w:type="spellStart"/>
            <w:r w:rsidRPr="009F1D99">
              <w:t>en</w:t>
            </w:r>
            <w:proofErr w:type="spellEnd"/>
            <w:r w:rsidRPr="009F1D99">
              <w:t xml:space="preserve"> la </w:t>
            </w:r>
            <w:proofErr w:type="spellStart"/>
            <w:r w:rsidRPr="009F1D99">
              <w:t>Declaración</w:t>
            </w:r>
            <w:proofErr w:type="spellEnd"/>
            <w:r w:rsidRPr="009F1D99">
              <w:t xml:space="preserve"> de las </w:t>
            </w:r>
            <w:proofErr w:type="spellStart"/>
            <w:r w:rsidRPr="009F1D99">
              <w:t>Naciones</w:t>
            </w:r>
            <w:proofErr w:type="spellEnd"/>
            <w:r w:rsidRPr="009F1D99">
              <w:t xml:space="preserve"> </w:t>
            </w:r>
            <w:proofErr w:type="spellStart"/>
            <w:r w:rsidRPr="009F1D99">
              <w:t>Unidas</w:t>
            </w:r>
            <w:proofErr w:type="spellEnd"/>
            <w:r w:rsidRPr="009F1D99">
              <w:t xml:space="preserve"> </w:t>
            </w:r>
            <w:proofErr w:type="spellStart"/>
            <w:r w:rsidRPr="009F1D99">
              <w:t>sobre</w:t>
            </w:r>
            <w:proofErr w:type="spellEnd"/>
            <w:r w:rsidRPr="009F1D99">
              <w:t xml:space="preserve"> los derechos de los</w:t>
            </w:r>
            <w:r w:rsidRPr="00CC466F">
              <w:t xml:space="preserve"> </w:t>
            </w:r>
            <w:r w:rsidRPr="00CC466F">
              <w:rPr>
                <w:rStyle w:val="DefinedTermChar"/>
                <w:rFonts w:eastAsiaTheme="minorHAnsi"/>
              </w:rPr>
              <w:t xml:space="preserve">pueblos </w:t>
            </w:r>
            <w:proofErr w:type="spellStart"/>
            <w:r w:rsidRPr="00CC466F">
              <w:rPr>
                <w:rStyle w:val="DefinedTermChar"/>
                <w:rFonts w:eastAsiaTheme="minorHAnsi"/>
              </w:rPr>
              <w:t>indígenas</w:t>
            </w:r>
            <w:proofErr w:type="spellEnd"/>
            <w:r w:rsidRPr="001938BF">
              <w:t>.</w:t>
            </w:r>
            <w:r w:rsidRPr="009F1D99">
              <w:rPr>
                <w:rStyle w:val="FootnoteReference"/>
                <w:rFonts w:ascii="Calibri Light" w:hAnsi="Calibri Light" w:cs="Calibri Light"/>
              </w:rPr>
              <w:footnoteReference w:id="45"/>
            </w:r>
          </w:p>
          <w:p w14:paraId="69279ACE" w14:textId="029CC80A" w:rsidR="006A58B0" w:rsidRPr="00DC74DD" w:rsidRDefault="0086290C" w:rsidP="009B0C9B">
            <w:pPr>
              <w:pStyle w:val="NumberedRequirementsSub"/>
            </w:pPr>
            <w:r w:rsidRPr="00715D92">
              <w:t>2.2</w:t>
            </w:r>
            <w:r w:rsidRPr="009850EE">
              <w:t xml:space="preserve">.1.2.  </w:t>
            </w:r>
            <w:r w:rsidR="006A58B0" w:rsidRPr="006A58B0">
              <w:t xml:space="preserve">La </w:t>
            </w:r>
            <w:proofErr w:type="spellStart"/>
            <w:r w:rsidR="006A58B0" w:rsidRPr="008572EF">
              <w:rPr>
                <w:rStyle w:val="DefinedTermChar"/>
                <w:rFonts w:eastAsiaTheme="minorHAnsi"/>
              </w:rPr>
              <w:t>empresa</w:t>
            </w:r>
            <w:proofErr w:type="spellEnd"/>
            <w:r w:rsidR="006A58B0" w:rsidRPr="008572EF">
              <w:rPr>
                <w:rStyle w:val="DefinedTermChar"/>
                <w:rFonts w:eastAsiaTheme="minorHAnsi"/>
              </w:rPr>
              <w:t xml:space="preserve"> </w:t>
            </w:r>
            <w:proofErr w:type="spellStart"/>
            <w:r w:rsidR="006A58B0" w:rsidRPr="008572EF">
              <w:rPr>
                <w:rStyle w:val="DefinedTermChar"/>
                <w:rFonts w:eastAsiaTheme="minorHAnsi"/>
              </w:rPr>
              <w:t>operadora</w:t>
            </w:r>
            <w:proofErr w:type="spellEnd"/>
            <w:r w:rsidR="006A58B0" w:rsidRPr="009F1D99">
              <w:t xml:space="preserve"> </w:t>
            </w:r>
            <w:proofErr w:type="spellStart"/>
            <w:r w:rsidR="006A58B0" w:rsidRPr="006A58B0">
              <w:t>deberá</w:t>
            </w:r>
            <w:proofErr w:type="spellEnd"/>
            <w:r w:rsidR="006A58B0" w:rsidRPr="006A58B0">
              <w:t xml:space="preserve"> </w:t>
            </w:r>
            <w:proofErr w:type="spellStart"/>
            <w:r w:rsidR="006A58B0" w:rsidRPr="00C634C3">
              <w:t>garantizar</w:t>
            </w:r>
            <w:proofErr w:type="spellEnd"/>
            <w:r w:rsidR="006A58B0" w:rsidRPr="00C634C3">
              <w:t xml:space="preserve"> que los </w:t>
            </w:r>
            <w:r w:rsidR="006A58B0" w:rsidRPr="00C634C3">
              <w:rPr>
                <w:rStyle w:val="DefinedTermChar"/>
                <w:rFonts w:eastAsiaTheme="minorHAnsi"/>
              </w:rPr>
              <w:t xml:space="preserve">pueblos </w:t>
            </w:r>
            <w:proofErr w:type="spellStart"/>
            <w:r w:rsidR="006A58B0" w:rsidRPr="00C634C3">
              <w:rPr>
                <w:rStyle w:val="DefinedTermChar"/>
                <w:rFonts w:eastAsiaTheme="minorHAnsi"/>
              </w:rPr>
              <w:t>indígena</w:t>
            </w:r>
            <w:r w:rsidR="006A58B0" w:rsidRPr="00C634C3">
              <w:t>s</w:t>
            </w:r>
            <w:proofErr w:type="spellEnd"/>
            <w:r w:rsidR="006A58B0" w:rsidRPr="00C634C3">
              <w:t xml:space="preserve"> </w:t>
            </w:r>
            <w:proofErr w:type="spellStart"/>
            <w:r w:rsidR="006A58B0" w:rsidRPr="00C634C3">
              <w:t>potencialmente</w:t>
            </w:r>
            <w:proofErr w:type="spellEnd"/>
            <w:r w:rsidR="006A58B0" w:rsidRPr="00C634C3">
              <w:t xml:space="preserve"> </w:t>
            </w:r>
            <w:proofErr w:type="spellStart"/>
            <w:r w:rsidR="006A58B0" w:rsidRPr="00C634C3">
              <w:t>afectados</w:t>
            </w:r>
            <w:proofErr w:type="spellEnd"/>
            <w:r w:rsidR="006A58B0" w:rsidRPr="00C634C3">
              <w:t xml:space="preserve"> por las </w:t>
            </w:r>
            <w:proofErr w:type="spellStart"/>
            <w:r w:rsidR="006A58B0" w:rsidRPr="00C634C3">
              <w:rPr>
                <w:rStyle w:val="DefinedTermChar"/>
                <w:rFonts w:eastAsiaTheme="minorHAnsi"/>
              </w:rPr>
              <w:t>operaciones</w:t>
            </w:r>
            <w:proofErr w:type="spellEnd"/>
            <w:r w:rsidR="006A58B0" w:rsidRPr="00C634C3">
              <w:rPr>
                <w:rStyle w:val="DefinedTermChar"/>
                <w:rFonts w:eastAsiaTheme="minorHAnsi"/>
              </w:rPr>
              <w:t xml:space="preserve"> de </w:t>
            </w:r>
            <w:proofErr w:type="spellStart"/>
            <w:r w:rsidR="006A58B0" w:rsidRPr="00C634C3">
              <w:rPr>
                <w:rStyle w:val="DefinedTermChar"/>
                <w:rFonts w:eastAsiaTheme="minorHAnsi"/>
              </w:rPr>
              <w:t>procesamiento</w:t>
            </w:r>
            <w:proofErr w:type="spellEnd"/>
            <w:r w:rsidR="006A58B0" w:rsidRPr="00C634C3">
              <w:rPr>
                <w:rStyle w:val="DefinedTermChar"/>
                <w:rFonts w:eastAsiaTheme="minorHAnsi"/>
              </w:rPr>
              <w:t xml:space="preserve"> de </w:t>
            </w:r>
            <w:proofErr w:type="spellStart"/>
            <w:r w:rsidR="006A58B0" w:rsidRPr="00C634C3">
              <w:rPr>
                <w:rStyle w:val="DefinedTermChar"/>
                <w:rFonts w:eastAsiaTheme="minorHAnsi"/>
              </w:rPr>
              <w:t>minerales</w:t>
            </w:r>
            <w:proofErr w:type="spellEnd"/>
            <w:r w:rsidR="006A58B0" w:rsidRPr="00C634C3">
              <w:t xml:space="preserve"> de la </w:t>
            </w:r>
            <w:proofErr w:type="spellStart"/>
            <w:r w:rsidR="006A58B0" w:rsidRPr="00C634C3">
              <w:t>empresa</w:t>
            </w:r>
            <w:proofErr w:type="spellEnd"/>
            <w:r w:rsidR="006A58B0" w:rsidRPr="00C634C3">
              <w:t xml:space="preserve"> </w:t>
            </w:r>
            <w:proofErr w:type="spellStart"/>
            <w:r w:rsidR="006A58B0" w:rsidRPr="00C634C3">
              <w:t>conozcan</w:t>
            </w:r>
            <w:proofErr w:type="spellEnd"/>
            <w:r w:rsidR="006A58B0" w:rsidRPr="00C634C3">
              <w:t xml:space="preserve"> la </w:t>
            </w:r>
            <w:proofErr w:type="spellStart"/>
            <w:r w:rsidR="006A58B0" w:rsidRPr="00C634C3">
              <w:t>política</w:t>
            </w:r>
            <w:proofErr w:type="spellEnd"/>
            <w:r w:rsidR="006A58B0" w:rsidRPr="00C634C3">
              <w:t>.</w:t>
            </w:r>
          </w:p>
        </w:tc>
      </w:tr>
      <w:tr w:rsidR="0086290C" w:rsidRPr="00F72CC0" w14:paraId="17B1A11E" w14:textId="77777777" w:rsidTr="0056138B">
        <w:tc>
          <w:tcPr>
            <w:tcW w:w="9450" w:type="dxa"/>
          </w:tcPr>
          <w:p w14:paraId="2AE037FC" w14:textId="77777777" w:rsidR="0086290C" w:rsidRPr="009850EE" w:rsidRDefault="0086290C" w:rsidP="006366DF">
            <w:pPr>
              <w:pStyle w:val="NumberedRequirementsMain"/>
            </w:pPr>
            <w:r w:rsidRPr="00715D92">
              <w:t>2.2</w:t>
            </w:r>
            <w:r w:rsidRPr="009850EE">
              <w:t xml:space="preserve">.2.  </w:t>
            </w:r>
            <w:proofErr w:type="spellStart"/>
            <w:r w:rsidRPr="00145432">
              <w:t>Requisitos</w:t>
            </w:r>
            <w:proofErr w:type="spellEnd"/>
            <w:r w:rsidRPr="00145432">
              <w:t xml:space="preserve"> </w:t>
            </w:r>
            <w:proofErr w:type="spellStart"/>
            <w:r w:rsidRPr="00145432">
              <w:t>generales</w:t>
            </w:r>
            <w:proofErr w:type="spellEnd"/>
          </w:p>
          <w:p w14:paraId="76D0947D" w14:textId="3CA3D381" w:rsidR="0086290C" w:rsidRDefault="0086290C" w:rsidP="009B0C9B">
            <w:pPr>
              <w:pStyle w:val="NumberedRequirementsSub"/>
            </w:pPr>
            <w:r w:rsidRPr="00715D92">
              <w:t>2.2</w:t>
            </w:r>
            <w:r w:rsidRPr="009850EE">
              <w:t xml:space="preserve">.2.1.  </w:t>
            </w:r>
            <w:r w:rsidRPr="009F1D99">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9F1D99">
              <w:t xml:space="preserve"> </w:t>
            </w:r>
            <w:proofErr w:type="spellStart"/>
            <w:r w:rsidRPr="009F1D99">
              <w:t>deberá</w:t>
            </w:r>
            <w:proofErr w:type="spellEnd"/>
            <w:r w:rsidRPr="009F1D99">
              <w:t xml:space="preserve"> </w:t>
            </w:r>
            <w:proofErr w:type="spellStart"/>
            <w:r w:rsidRPr="009F1D99">
              <w:t>conducir</w:t>
            </w:r>
            <w:proofErr w:type="spellEnd"/>
            <w:r w:rsidRPr="009F1D99">
              <w:t xml:space="preserve"> la </w:t>
            </w:r>
            <w:proofErr w:type="spellStart"/>
            <w:r w:rsidRPr="009F1D99">
              <w:t>debida</w:t>
            </w:r>
            <w:proofErr w:type="spellEnd"/>
            <w:r w:rsidRPr="009F1D99">
              <w:t xml:space="preserve"> diligencia para </w:t>
            </w:r>
            <w:proofErr w:type="spellStart"/>
            <w:r w:rsidRPr="009F1D99">
              <w:t>determinar</w:t>
            </w:r>
            <w:proofErr w:type="spellEnd"/>
            <w:r w:rsidRPr="009F1D99">
              <w:t xml:space="preserve"> </w:t>
            </w:r>
            <w:proofErr w:type="spellStart"/>
            <w:r w:rsidRPr="009F1D99">
              <w:t>si</w:t>
            </w:r>
            <w:proofErr w:type="spellEnd"/>
            <w:r w:rsidRPr="009F1D99">
              <w:t xml:space="preserve"> el </w:t>
            </w:r>
            <w:proofErr w:type="spellStart"/>
            <w:r w:rsidRPr="009F1D99">
              <w:t>gobierno</w:t>
            </w:r>
            <w:proofErr w:type="spellEnd"/>
            <w:r w:rsidRPr="009F1D99">
              <w:t xml:space="preserve"> receptor </w:t>
            </w:r>
            <w:proofErr w:type="spellStart"/>
            <w:r w:rsidRPr="009F1D99">
              <w:t>llevó</w:t>
            </w:r>
            <w:proofErr w:type="spellEnd"/>
            <w:r w:rsidRPr="009F1D99">
              <w:t xml:space="preserve"> a </w:t>
            </w:r>
            <w:proofErr w:type="spellStart"/>
            <w:r w:rsidRPr="009F1D99">
              <w:t>cabo</w:t>
            </w:r>
            <w:proofErr w:type="spellEnd"/>
            <w:r w:rsidRPr="009F1D99">
              <w:t xml:space="preserve"> un </w:t>
            </w:r>
            <w:proofErr w:type="spellStart"/>
            <w:r w:rsidRPr="009F1D99">
              <w:t>proceso</w:t>
            </w:r>
            <w:proofErr w:type="spellEnd"/>
            <w:r w:rsidRPr="009F1D99">
              <w:t xml:space="preserve"> de </w:t>
            </w:r>
            <w:r w:rsidRPr="009F1D99">
              <w:rPr>
                <w:u w:val="dotted"/>
              </w:rPr>
              <w:t>consulta</w:t>
            </w:r>
            <w:r w:rsidRPr="009F1D99">
              <w:t xml:space="preserve"> </w:t>
            </w:r>
            <w:proofErr w:type="spellStart"/>
            <w:r w:rsidRPr="009F1D99">
              <w:t>destinado</w:t>
            </w:r>
            <w:proofErr w:type="spellEnd"/>
            <w:r w:rsidRPr="009F1D99">
              <w:t xml:space="preserve"> </w:t>
            </w:r>
            <w:proofErr w:type="gramStart"/>
            <w:r w:rsidRPr="009F1D99">
              <w:t>a</w:t>
            </w:r>
            <w:proofErr w:type="gramEnd"/>
            <w:r w:rsidRPr="009F1D99">
              <w:t xml:space="preserve"> </w:t>
            </w:r>
            <w:proofErr w:type="spellStart"/>
            <w:r w:rsidRPr="009F1D99">
              <w:t>obtener</w:t>
            </w:r>
            <w:proofErr w:type="spellEnd"/>
            <w:r w:rsidRPr="009F1D99">
              <w:t xml:space="preserve"> el </w:t>
            </w:r>
            <w:proofErr w:type="spellStart"/>
            <w:r w:rsidRPr="009F1D99">
              <w:t>consentimiento</w:t>
            </w:r>
            <w:proofErr w:type="spellEnd"/>
            <w:r w:rsidRPr="009F1D99">
              <w:t xml:space="preserve"> </w:t>
            </w:r>
            <w:proofErr w:type="spellStart"/>
            <w:r w:rsidRPr="009F1D99">
              <w:t>informado</w:t>
            </w:r>
            <w:proofErr w:type="spellEnd"/>
            <w:r w:rsidRPr="009F1D99">
              <w:t xml:space="preserve"> de los </w:t>
            </w:r>
            <w:r w:rsidRPr="009F1D99">
              <w:rPr>
                <w:u w:val="dotted"/>
              </w:rPr>
              <w:t xml:space="preserve">pueblos </w:t>
            </w:r>
            <w:proofErr w:type="spellStart"/>
            <w:r w:rsidRPr="009F1D99">
              <w:rPr>
                <w:u w:val="dotted"/>
              </w:rPr>
              <w:t>indígenas</w:t>
            </w:r>
            <w:proofErr w:type="spellEnd"/>
            <w:r w:rsidRPr="009F1D99">
              <w:t xml:space="preserve"> </w:t>
            </w:r>
            <w:proofErr w:type="spellStart"/>
            <w:r w:rsidRPr="009F1D99">
              <w:t>previo</w:t>
            </w:r>
            <w:proofErr w:type="spellEnd"/>
            <w:r w:rsidRPr="009F1D99">
              <w:t xml:space="preserve"> a </w:t>
            </w:r>
            <w:proofErr w:type="spellStart"/>
            <w:r w:rsidRPr="009F1D99">
              <w:t>autorizar</w:t>
            </w:r>
            <w:proofErr w:type="spellEnd"/>
            <w:r w:rsidRPr="009F1D99">
              <w:t xml:space="preserve"> el </w:t>
            </w:r>
            <w:proofErr w:type="spellStart"/>
            <w:r w:rsidRPr="009F1D99">
              <w:t>acceso</w:t>
            </w:r>
            <w:proofErr w:type="spellEnd"/>
            <w:r w:rsidRPr="009F1D99">
              <w:t xml:space="preserve"> a los </w:t>
            </w:r>
            <w:proofErr w:type="spellStart"/>
            <w:r w:rsidRPr="009F1D99">
              <w:t>recursos</w:t>
            </w:r>
            <w:proofErr w:type="spellEnd"/>
            <w:r w:rsidRPr="009F1D99">
              <w:t xml:space="preserve"> </w:t>
            </w:r>
            <w:proofErr w:type="spellStart"/>
            <w:r w:rsidRPr="009F1D99">
              <w:t>minerales</w:t>
            </w:r>
            <w:proofErr w:type="spellEnd"/>
            <w:r w:rsidRPr="009F1D99">
              <w:t xml:space="preserve">. Los </w:t>
            </w:r>
            <w:proofErr w:type="spellStart"/>
            <w:r w:rsidRPr="009F1D99">
              <w:t>hallazgos</w:t>
            </w:r>
            <w:proofErr w:type="spellEnd"/>
            <w:r w:rsidRPr="009F1D99">
              <w:t xml:space="preserve"> clave de las </w:t>
            </w:r>
            <w:proofErr w:type="spellStart"/>
            <w:r w:rsidRPr="009F1D99">
              <w:t>evaluaciones</w:t>
            </w:r>
            <w:proofErr w:type="spellEnd"/>
            <w:r w:rsidRPr="009F1D99">
              <w:t xml:space="preserve"> de la </w:t>
            </w:r>
            <w:proofErr w:type="spellStart"/>
            <w:r w:rsidRPr="009F1D99">
              <w:t>debida</w:t>
            </w:r>
            <w:proofErr w:type="spellEnd"/>
            <w:r w:rsidRPr="009F1D99">
              <w:t xml:space="preserve"> diligencia </w:t>
            </w:r>
            <w:proofErr w:type="spellStart"/>
            <w:r w:rsidRPr="009F1D99">
              <w:t>deberán</w:t>
            </w:r>
            <w:proofErr w:type="spellEnd"/>
            <w:r w:rsidRPr="009F1D99">
              <w:t xml:space="preserve"> </w:t>
            </w:r>
            <w:proofErr w:type="spellStart"/>
            <w:r w:rsidRPr="009F1D99">
              <w:t>quedar</w:t>
            </w:r>
            <w:proofErr w:type="spellEnd"/>
            <w:r w:rsidRPr="009F1D99">
              <w:t xml:space="preserve"> a </w:t>
            </w:r>
            <w:proofErr w:type="spellStart"/>
            <w:r w:rsidRPr="009F1D99">
              <w:t>disposición</w:t>
            </w:r>
            <w:proofErr w:type="spellEnd"/>
            <w:r w:rsidRPr="009F1D99">
              <w:t xml:space="preserve"> del </w:t>
            </w:r>
            <w:proofErr w:type="spellStart"/>
            <w:r w:rsidRPr="009F1D99">
              <w:t>público</w:t>
            </w:r>
            <w:proofErr w:type="spellEnd"/>
            <w:r w:rsidRPr="009F1D99">
              <w:t xml:space="preserve"> e </w:t>
            </w:r>
            <w:proofErr w:type="spellStart"/>
            <w:r w:rsidRPr="009F1D99">
              <w:t>incluir</w:t>
            </w:r>
            <w:proofErr w:type="spellEnd"/>
            <w:r w:rsidRPr="009F1D99">
              <w:t xml:space="preserve"> la </w:t>
            </w:r>
            <w:proofErr w:type="spellStart"/>
            <w:r w:rsidRPr="009F1D99">
              <w:t>justificación</w:t>
            </w:r>
            <w:proofErr w:type="spellEnd"/>
            <w:r w:rsidRPr="009F1D99">
              <w:t xml:space="preserve"> de la </w:t>
            </w:r>
            <w:proofErr w:type="spellStart"/>
            <w:r w:rsidRPr="009F1D99">
              <w:t>empresa</w:t>
            </w:r>
            <w:proofErr w:type="spellEnd"/>
            <w:r w:rsidRPr="009F1D99">
              <w:t xml:space="preserve"> para </w:t>
            </w:r>
            <w:proofErr w:type="spellStart"/>
            <w:r w:rsidRPr="009F1D99">
              <w:t>proceder</w:t>
            </w:r>
            <w:proofErr w:type="spellEnd"/>
            <w:r w:rsidRPr="009F1D99">
              <w:t xml:space="preserve"> con un </w:t>
            </w:r>
            <w:proofErr w:type="spellStart"/>
            <w:r w:rsidRPr="009F1D99">
              <w:t>proyecto</w:t>
            </w:r>
            <w:proofErr w:type="spellEnd"/>
            <w:r w:rsidRPr="009F1D99">
              <w:t xml:space="preserve">, </w:t>
            </w:r>
            <w:proofErr w:type="spellStart"/>
            <w:r w:rsidRPr="009F1D99">
              <w:t>en</w:t>
            </w:r>
            <w:proofErr w:type="spellEnd"/>
            <w:r w:rsidRPr="009F1D99">
              <w:t xml:space="preserve"> </w:t>
            </w:r>
            <w:proofErr w:type="spellStart"/>
            <w:r w:rsidRPr="009F1D99">
              <w:t>caso</w:t>
            </w:r>
            <w:proofErr w:type="spellEnd"/>
            <w:r w:rsidRPr="009F1D99">
              <w:t xml:space="preserve"> de que el Estado </w:t>
            </w:r>
            <w:proofErr w:type="spellStart"/>
            <w:r w:rsidRPr="009F1D99">
              <w:t>haya</w:t>
            </w:r>
            <w:proofErr w:type="spellEnd"/>
            <w:r w:rsidRPr="009F1D99">
              <w:t xml:space="preserve"> </w:t>
            </w:r>
            <w:proofErr w:type="spellStart"/>
            <w:r w:rsidRPr="009F1D99">
              <w:t>incumplido</w:t>
            </w:r>
            <w:proofErr w:type="spellEnd"/>
            <w:r w:rsidRPr="009F1D99">
              <w:t xml:space="preserve"> sus </w:t>
            </w:r>
            <w:proofErr w:type="spellStart"/>
            <w:r w:rsidRPr="009F1D99">
              <w:t>obligaciones</w:t>
            </w:r>
            <w:proofErr w:type="spellEnd"/>
            <w:r w:rsidRPr="009F1D99">
              <w:t xml:space="preserve"> de </w:t>
            </w:r>
            <w:r w:rsidRPr="009F1D99">
              <w:rPr>
                <w:u w:val="dotted"/>
              </w:rPr>
              <w:t>consulta</w:t>
            </w:r>
            <w:r w:rsidRPr="009F1D99">
              <w:t xml:space="preserve"> y/o de </w:t>
            </w:r>
            <w:proofErr w:type="spellStart"/>
            <w:r w:rsidRPr="009F1D99">
              <w:t>consentimiento</w:t>
            </w:r>
            <w:proofErr w:type="spellEnd"/>
            <w:r>
              <w:t>.</w:t>
            </w:r>
            <w:r w:rsidRPr="009F1D99">
              <w:rPr>
                <w:rStyle w:val="FootnoteReference"/>
                <w:rFonts w:ascii="Calibri Light" w:hAnsi="Calibri Light" w:cs="Calibri Light"/>
              </w:rPr>
              <w:footnoteReference w:id="46"/>
            </w:r>
          </w:p>
          <w:p w14:paraId="3ADD665D" w14:textId="10B95F79" w:rsidR="0086290C" w:rsidRDefault="0086290C" w:rsidP="009B0C9B">
            <w:pPr>
              <w:pStyle w:val="NumberedRequirementsSub"/>
            </w:pPr>
            <w:r w:rsidRPr="00715D92">
              <w:t>2.2</w:t>
            </w:r>
            <w:r w:rsidRPr="009850EE">
              <w:t>.2.2</w:t>
            </w:r>
            <w:r w:rsidRPr="00F60E13">
              <w:t>.</w:t>
            </w:r>
            <w:r w:rsidRPr="00F60E13">
              <w:rPr>
                <w:b/>
                <w:color w:val="7B7B7B" w:themeColor="accent3" w:themeShade="BF"/>
              </w:rPr>
              <w:t xml:space="preserve"> </w:t>
            </w:r>
            <w:r w:rsidR="00D0554D">
              <w:rPr>
                <w:b/>
              </w:rPr>
              <w:t xml:space="preserve">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F60E13">
              <w:rPr>
                <w:color w:val="C00000"/>
              </w:rPr>
              <w:br/>
            </w:r>
            <w:r w:rsidR="00CC466F" w:rsidRPr="00CC466F">
              <w:t xml:space="preserve">Antes de </w:t>
            </w:r>
            <w:proofErr w:type="spellStart"/>
            <w:r w:rsidR="00CC466F" w:rsidRPr="00CC466F">
              <w:t>desarrollar</w:t>
            </w:r>
            <w:proofErr w:type="spellEnd"/>
            <w:r w:rsidR="00CC466F" w:rsidRPr="00CC466F">
              <w:t xml:space="preserve"> una </w:t>
            </w:r>
            <w:proofErr w:type="spellStart"/>
            <w:r w:rsidR="00CC466F" w:rsidRPr="00CC466F">
              <w:t>nueva</w:t>
            </w:r>
            <w:proofErr w:type="spellEnd"/>
            <w:r w:rsidR="00CC466F" w:rsidRPr="00CC466F">
              <w:t xml:space="preserve"> </w:t>
            </w:r>
            <w:proofErr w:type="spellStart"/>
            <w:r w:rsidR="00C736F7" w:rsidRPr="00C736F7">
              <w:rPr>
                <w:u w:val="dotted" w:color="A6A6A6" w:themeColor="background1" w:themeShade="A6"/>
              </w:rPr>
              <w:t>operación</w:t>
            </w:r>
            <w:proofErr w:type="spellEnd"/>
            <w:r w:rsidR="00C736F7" w:rsidRPr="00C736F7">
              <w:rPr>
                <w:u w:val="dotted" w:color="A6A6A6" w:themeColor="background1" w:themeShade="A6"/>
              </w:rPr>
              <w:t xml:space="preserve"> de </w:t>
            </w:r>
            <w:proofErr w:type="spellStart"/>
            <w:r w:rsidR="00C736F7" w:rsidRPr="00C736F7">
              <w:rPr>
                <w:u w:val="dotted" w:color="A6A6A6" w:themeColor="background1" w:themeShade="A6"/>
              </w:rPr>
              <w:t>procesamiento</w:t>
            </w:r>
            <w:proofErr w:type="spellEnd"/>
            <w:r w:rsidR="00C736F7" w:rsidRPr="00C736F7">
              <w:rPr>
                <w:u w:val="dotted" w:color="A6A6A6" w:themeColor="background1" w:themeShade="A6"/>
              </w:rPr>
              <w:t xml:space="preserve"> de </w:t>
            </w:r>
            <w:proofErr w:type="spellStart"/>
            <w:r w:rsidR="00C736F7" w:rsidRPr="00C736F7">
              <w:rPr>
                <w:u w:val="dotted" w:color="A6A6A6" w:themeColor="background1" w:themeShade="A6"/>
              </w:rPr>
              <w:t>minerales</w:t>
            </w:r>
            <w:proofErr w:type="spellEnd"/>
            <w:r w:rsidR="00CC466F" w:rsidRPr="00CC466F">
              <w:t xml:space="preserve">, </w:t>
            </w:r>
            <w:proofErr w:type="spellStart"/>
            <w:r w:rsidR="00CC466F" w:rsidRPr="00CC466F">
              <w:t>si</w:t>
            </w:r>
            <w:proofErr w:type="spellEnd"/>
            <w:r w:rsidR="00CC466F" w:rsidRPr="00CC466F">
              <w:t xml:space="preserve"> las </w:t>
            </w:r>
            <w:proofErr w:type="spellStart"/>
            <w:r w:rsidR="00CC466F" w:rsidRPr="00CC466F">
              <w:rPr>
                <w:rStyle w:val="DefinedTermChar"/>
                <w:rFonts w:eastAsiaTheme="minorHAnsi"/>
              </w:rPr>
              <w:t>actividades</w:t>
            </w:r>
            <w:proofErr w:type="spellEnd"/>
            <w:r w:rsidR="00CC466F" w:rsidRPr="00CC466F">
              <w:rPr>
                <w:rStyle w:val="DefinedTermChar"/>
                <w:rFonts w:eastAsiaTheme="minorHAnsi"/>
              </w:rPr>
              <w:t xml:space="preserve"> </w:t>
            </w:r>
            <w:proofErr w:type="spellStart"/>
            <w:r w:rsidR="00CC466F" w:rsidRPr="00CC466F">
              <w:rPr>
                <w:rStyle w:val="DefinedTermChar"/>
                <w:rFonts w:eastAsiaTheme="minorHAnsi"/>
              </w:rPr>
              <w:t>relacionadas</w:t>
            </w:r>
            <w:proofErr w:type="spellEnd"/>
            <w:r w:rsidR="00CC466F" w:rsidRPr="00CC466F">
              <w:rPr>
                <w:rStyle w:val="DefinedTermChar"/>
                <w:rFonts w:eastAsiaTheme="minorHAnsi"/>
              </w:rPr>
              <w:t xml:space="preserve"> con el </w:t>
            </w:r>
            <w:proofErr w:type="spellStart"/>
            <w:r w:rsidR="00CC466F" w:rsidRPr="00CC466F">
              <w:rPr>
                <w:rStyle w:val="DefinedTermChar"/>
                <w:rFonts w:eastAsiaTheme="minorHAnsi"/>
              </w:rPr>
              <w:t>procesamiento</w:t>
            </w:r>
            <w:proofErr w:type="spellEnd"/>
            <w:r w:rsidR="00CC466F" w:rsidRPr="00CC466F">
              <w:rPr>
                <w:rStyle w:val="DefinedTermChar"/>
                <w:rFonts w:eastAsiaTheme="minorHAnsi"/>
              </w:rPr>
              <w:t xml:space="preserve"> de </w:t>
            </w:r>
            <w:proofErr w:type="spellStart"/>
            <w:r w:rsidR="00CC466F" w:rsidRPr="00CC466F">
              <w:rPr>
                <w:rStyle w:val="DefinedTermChar"/>
                <w:rFonts w:eastAsiaTheme="minorHAnsi"/>
              </w:rPr>
              <w:t>minerales</w:t>
            </w:r>
            <w:proofErr w:type="spellEnd"/>
            <w:r w:rsidR="00CC466F" w:rsidRPr="00CC466F">
              <w:t xml:space="preserve"> </w:t>
            </w:r>
            <w:proofErr w:type="spellStart"/>
            <w:r w:rsidR="00CC466F" w:rsidRPr="00CC466F">
              <w:t>propuestas</w:t>
            </w:r>
            <w:proofErr w:type="spellEnd"/>
            <w:r w:rsidR="00CC466F" w:rsidRPr="00CC466F">
              <w:t xml:space="preserve"> </w:t>
            </w:r>
            <w:proofErr w:type="spellStart"/>
            <w:r w:rsidR="00CC466F" w:rsidRPr="00CC466F">
              <w:t>pueden</w:t>
            </w:r>
            <w:proofErr w:type="spellEnd"/>
            <w:r w:rsidR="00CC466F" w:rsidRPr="00CC466F">
              <w:t xml:space="preserve"> </w:t>
            </w:r>
            <w:proofErr w:type="spellStart"/>
            <w:r w:rsidR="00CC466F" w:rsidRPr="00CC466F">
              <w:t>afectar</w:t>
            </w:r>
            <w:proofErr w:type="spellEnd"/>
            <w:r w:rsidR="00CC466F" w:rsidRPr="00CC466F">
              <w:t xml:space="preserve"> los derechos o </w:t>
            </w:r>
            <w:proofErr w:type="spellStart"/>
            <w:r w:rsidR="00CC466F" w:rsidRPr="00CC466F">
              <w:t>intereses</w:t>
            </w:r>
            <w:proofErr w:type="spellEnd"/>
            <w:r w:rsidR="00CC466F" w:rsidRPr="00CC466F">
              <w:t xml:space="preserve"> de </w:t>
            </w:r>
            <w:r w:rsidR="00CC466F" w:rsidRPr="00CC466F">
              <w:rPr>
                <w:rStyle w:val="DefinedTermChar"/>
                <w:rFonts w:eastAsiaTheme="minorHAnsi"/>
              </w:rPr>
              <w:t xml:space="preserve">pueblos </w:t>
            </w:r>
            <w:proofErr w:type="spellStart"/>
            <w:r w:rsidR="00CC466F" w:rsidRPr="00CC466F">
              <w:rPr>
                <w:rStyle w:val="DefinedTermChar"/>
                <w:rFonts w:eastAsiaTheme="minorHAnsi"/>
              </w:rPr>
              <w:t>indígenas</w:t>
            </w:r>
            <w:proofErr w:type="spellEnd"/>
            <w:r w:rsidR="00CC466F" w:rsidRPr="00CC466F">
              <w:t xml:space="preserve">, </w:t>
            </w:r>
            <w:proofErr w:type="spellStart"/>
            <w:r w:rsidR="00CC466F" w:rsidRPr="00CC466F">
              <w:t>entonces</w:t>
            </w:r>
            <w:proofErr w:type="spellEnd"/>
            <w:r w:rsidR="00CC466F" w:rsidRPr="00CC466F">
              <w:t xml:space="preserve"> </w:t>
            </w:r>
            <w:proofErr w:type="spellStart"/>
            <w:r w:rsidR="003047FE">
              <w:t>empresa</w:t>
            </w:r>
            <w:r w:rsidR="00CC466F" w:rsidRPr="00CC466F">
              <w:t>s</w:t>
            </w:r>
            <w:proofErr w:type="spellEnd"/>
            <w:r w:rsidR="00CC466F" w:rsidRPr="00CC466F">
              <w:t xml:space="preserve"> </w:t>
            </w:r>
            <w:proofErr w:type="spellStart"/>
            <w:r w:rsidR="00CC466F" w:rsidRPr="00CC466F">
              <w:t>operadoras</w:t>
            </w:r>
            <w:proofErr w:type="spellEnd"/>
            <w:r w:rsidR="00CC466F" w:rsidRPr="00CC466F">
              <w:t xml:space="preserve"> </w:t>
            </w:r>
            <w:proofErr w:type="spellStart"/>
            <w:r w:rsidR="00CC466F" w:rsidRPr="00CC466F">
              <w:t>deberán</w:t>
            </w:r>
            <w:proofErr w:type="spellEnd"/>
            <w:r w:rsidR="00CC466F" w:rsidRPr="00CC466F">
              <w:t xml:space="preserve"> </w:t>
            </w:r>
            <w:proofErr w:type="spellStart"/>
            <w:r w:rsidR="00CC466F" w:rsidRPr="00CC466F">
              <w:t>obtener</w:t>
            </w:r>
            <w:proofErr w:type="spellEnd"/>
            <w:r w:rsidR="00CC466F" w:rsidRPr="00CC466F">
              <w:t xml:space="preserve"> el </w:t>
            </w:r>
            <w:proofErr w:type="spellStart"/>
            <w:r w:rsidR="00CC466F" w:rsidRPr="00CC466F">
              <w:rPr>
                <w:rStyle w:val="DefinedTermChar"/>
                <w:rFonts w:eastAsiaTheme="minorHAnsi"/>
              </w:rPr>
              <w:t>consentimiento</w:t>
            </w:r>
            <w:proofErr w:type="spellEnd"/>
            <w:r w:rsidR="00CC466F" w:rsidRPr="00CC466F">
              <w:rPr>
                <w:rStyle w:val="DefinedTermChar"/>
                <w:rFonts w:eastAsiaTheme="minorHAnsi"/>
              </w:rPr>
              <w:t xml:space="preserve"> libre, </w:t>
            </w:r>
            <w:proofErr w:type="spellStart"/>
            <w:r w:rsidR="00CC466F" w:rsidRPr="00CC466F">
              <w:rPr>
                <w:rStyle w:val="DefinedTermChar"/>
                <w:rFonts w:eastAsiaTheme="minorHAnsi"/>
              </w:rPr>
              <w:t>previo</w:t>
            </w:r>
            <w:proofErr w:type="spellEnd"/>
            <w:r w:rsidR="00CC466F" w:rsidRPr="00CC466F">
              <w:rPr>
                <w:rStyle w:val="DefinedTermChar"/>
                <w:rFonts w:eastAsiaTheme="minorHAnsi"/>
              </w:rPr>
              <w:t xml:space="preserve"> e </w:t>
            </w:r>
            <w:proofErr w:type="spellStart"/>
            <w:r w:rsidR="00CC466F" w:rsidRPr="00CC466F">
              <w:rPr>
                <w:rStyle w:val="DefinedTermChar"/>
                <w:rFonts w:eastAsiaTheme="minorHAnsi"/>
              </w:rPr>
              <w:t>informado</w:t>
            </w:r>
            <w:proofErr w:type="spellEnd"/>
            <w:r w:rsidR="00CC466F" w:rsidRPr="00CC466F">
              <w:rPr>
                <w:rStyle w:val="DefinedTermChar"/>
                <w:rFonts w:eastAsiaTheme="minorHAnsi"/>
              </w:rPr>
              <w:t xml:space="preserve"> (CLPI</w:t>
            </w:r>
            <w:r w:rsidR="00CC466F" w:rsidRPr="00CC466F">
              <w:t xml:space="preserve">) de los </w:t>
            </w:r>
            <w:r w:rsidR="00CC466F" w:rsidRPr="00CC466F">
              <w:rPr>
                <w:rStyle w:val="DefinedTermChar"/>
                <w:rFonts w:eastAsiaTheme="minorHAnsi"/>
              </w:rPr>
              <w:t xml:space="preserve">pueblos </w:t>
            </w:r>
            <w:proofErr w:type="spellStart"/>
            <w:r w:rsidR="00CC466F" w:rsidRPr="00CC466F">
              <w:rPr>
                <w:rStyle w:val="DefinedTermChar"/>
                <w:rFonts w:eastAsiaTheme="minorHAnsi"/>
              </w:rPr>
              <w:t>indígena</w:t>
            </w:r>
            <w:r w:rsidR="00CC466F" w:rsidRPr="00CC466F">
              <w:t>s</w:t>
            </w:r>
            <w:proofErr w:type="spellEnd"/>
            <w:r w:rsidR="00CC466F" w:rsidRPr="00CC466F">
              <w:t xml:space="preserve"> </w:t>
            </w:r>
            <w:proofErr w:type="spellStart"/>
            <w:r w:rsidR="00CC466F" w:rsidRPr="00CC466F">
              <w:t>potencialmente</w:t>
            </w:r>
            <w:proofErr w:type="spellEnd"/>
            <w:r w:rsidR="00CC466F" w:rsidRPr="00CC466F">
              <w:t xml:space="preserve"> </w:t>
            </w:r>
            <w:proofErr w:type="spellStart"/>
            <w:r w:rsidR="00CC466F" w:rsidRPr="00CC466F">
              <w:t>afectados</w:t>
            </w:r>
            <w:proofErr w:type="spellEnd"/>
            <w:r w:rsidR="00CC466F" w:rsidRPr="00CC466F">
              <w:t xml:space="preserve">. Las </w:t>
            </w:r>
            <w:proofErr w:type="spellStart"/>
            <w:r w:rsidR="00CC466F" w:rsidRPr="00CC466F">
              <w:rPr>
                <w:rStyle w:val="DefinedTermChar"/>
                <w:rFonts w:eastAsiaTheme="minorHAnsi"/>
              </w:rPr>
              <w:t>operaciones</w:t>
            </w:r>
            <w:proofErr w:type="spellEnd"/>
            <w:r w:rsidR="00CC466F" w:rsidRPr="00CC466F">
              <w:rPr>
                <w:rStyle w:val="DefinedTermChar"/>
                <w:rFonts w:eastAsiaTheme="minorHAnsi"/>
              </w:rPr>
              <w:t xml:space="preserve"> de </w:t>
            </w:r>
            <w:proofErr w:type="spellStart"/>
            <w:r w:rsidR="00CC466F" w:rsidRPr="00CC466F">
              <w:rPr>
                <w:rStyle w:val="DefinedTermChar"/>
                <w:rFonts w:eastAsiaTheme="minorHAnsi"/>
              </w:rPr>
              <w:t>procesamiento</w:t>
            </w:r>
            <w:proofErr w:type="spellEnd"/>
            <w:r w:rsidR="00CC466F" w:rsidRPr="00CC466F">
              <w:rPr>
                <w:rStyle w:val="DefinedTermChar"/>
                <w:rFonts w:eastAsiaTheme="minorHAnsi"/>
              </w:rPr>
              <w:t xml:space="preserve"> de </w:t>
            </w:r>
            <w:proofErr w:type="spellStart"/>
            <w:r w:rsidR="00CC466F" w:rsidRPr="00CC466F">
              <w:rPr>
                <w:rStyle w:val="DefinedTermChar"/>
                <w:rFonts w:eastAsiaTheme="minorHAnsi"/>
              </w:rPr>
              <w:t>minerales</w:t>
            </w:r>
            <w:proofErr w:type="spellEnd"/>
            <w:r w:rsidR="00CC466F" w:rsidRPr="00CC466F">
              <w:rPr>
                <w:rStyle w:val="DefinedTermChar"/>
                <w:rFonts w:eastAsiaTheme="minorHAnsi"/>
              </w:rPr>
              <w:t xml:space="preserve"> </w:t>
            </w:r>
            <w:proofErr w:type="spellStart"/>
            <w:r w:rsidR="00CC466F" w:rsidRPr="00CC466F">
              <w:rPr>
                <w:rStyle w:val="DefinedTermChar"/>
                <w:rFonts w:eastAsiaTheme="minorHAnsi"/>
              </w:rPr>
              <w:t>existentes</w:t>
            </w:r>
            <w:proofErr w:type="spellEnd"/>
            <w:r w:rsidR="00CC466F" w:rsidRPr="00CC466F">
              <w:t xml:space="preserve"> </w:t>
            </w:r>
            <w:proofErr w:type="spellStart"/>
            <w:r w:rsidR="00CC466F" w:rsidRPr="00CC466F">
              <w:t>deberán</w:t>
            </w:r>
            <w:proofErr w:type="spellEnd"/>
            <w:r w:rsidR="00CC466F" w:rsidRPr="00CC466F">
              <w:t xml:space="preserve"> </w:t>
            </w:r>
            <w:proofErr w:type="spellStart"/>
            <w:r w:rsidR="00CC466F" w:rsidRPr="00CC466F">
              <w:t>demostrar</w:t>
            </w:r>
            <w:proofErr w:type="spellEnd"/>
            <w:r w:rsidR="00CC466F" w:rsidRPr="00CC466F">
              <w:t xml:space="preserve"> que </w:t>
            </w:r>
            <w:proofErr w:type="spellStart"/>
            <w:r w:rsidR="00CC466F" w:rsidRPr="00CC466F">
              <w:t>están</w:t>
            </w:r>
            <w:proofErr w:type="spellEnd"/>
            <w:r w:rsidR="00CC466F" w:rsidRPr="00CC466F">
              <w:t xml:space="preserve"> operando de una </w:t>
            </w:r>
            <w:proofErr w:type="spellStart"/>
            <w:r w:rsidR="00CC466F" w:rsidRPr="00CC466F">
              <w:t>manera</w:t>
            </w:r>
            <w:proofErr w:type="spellEnd"/>
            <w:r w:rsidR="00CC466F" w:rsidRPr="00CC466F">
              <w:t xml:space="preserve"> que </w:t>
            </w:r>
            <w:proofErr w:type="spellStart"/>
            <w:r w:rsidR="00CC466F" w:rsidRPr="00CC466F">
              <w:t>apoye</w:t>
            </w:r>
            <w:proofErr w:type="spellEnd"/>
            <w:r w:rsidR="00CC466F" w:rsidRPr="00CC466F">
              <w:t xml:space="preserve"> las </w:t>
            </w:r>
            <w:proofErr w:type="spellStart"/>
            <w:r w:rsidR="00CC466F" w:rsidRPr="00CC466F">
              <w:t>relaciones</w:t>
            </w:r>
            <w:proofErr w:type="spellEnd"/>
            <w:r w:rsidR="00CC466F" w:rsidRPr="00CC466F">
              <w:t xml:space="preserve"> </w:t>
            </w:r>
            <w:proofErr w:type="spellStart"/>
            <w:r w:rsidR="00CC466F" w:rsidRPr="00CC466F">
              <w:t>positivas</w:t>
            </w:r>
            <w:proofErr w:type="spellEnd"/>
            <w:r w:rsidR="00CC466F" w:rsidRPr="00CC466F">
              <w:t xml:space="preserve"> con los </w:t>
            </w:r>
            <w:r w:rsidR="00CC466F" w:rsidRPr="00CC466F">
              <w:rPr>
                <w:rStyle w:val="DefinedTermChar"/>
                <w:rFonts w:eastAsiaTheme="minorHAnsi"/>
              </w:rPr>
              <w:t xml:space="preserve">pueblos </w:t>
            </w:r>
            <w:proofErr w:type="spellStart"/>
            <w:r w:rsidR="00CC466F" w:rsidRPr="00CC466F">
              <w:rPr>
                <w:rStyle w:val="DefinedTermChar"/>
                <w:rFonts w:eastAsiaTheme="minorHAnsi"/>
              </w:rPr>
              <w:t>indígenas</w:t>
            </w:r>
            <w:proofErr w:type="spellEnd"/>
            <w:r w:rsidR="00CC466F" w:rsidRPr="00CC466F">
              <w:t xml:space="preserve"> </w:t>
            </w:r>
            <w:proofErr w:type="spellStart"/>
            <w:r w:rsidR="00CC466F" w:rsidRPr="00C634C3">
              <w:t>afectados</w:t>
            </w:r>
            <w:proofErr w:type="spellEnd"/>
            <w:r w:rsidR="00CC466F" w:rsidRPr="00C634C3">
              <w:t xml:space="preserve"> y </w:t>
            </w:r>
            <w:proofErr w:type="spellStart"/>
            <w:r w:rsidR="00CC466F" w:rsidRPr="00C634C3">
              <w:t>proporcione</w:t>
            </w:r>
            <w:proofErr w:type="spellEnd"/>
            <w:r w:rsidR="00CC466F" w:rsidRPr="00C634C3">
              <w:t xml:space="preserve"> </w:t>
            </w:r>
            <w:proofErr w:type="spellStart"/>
            <w:r w:rsidR="00CC466F" w:rsidRPr="00C634C3">
              <w:t>remedios</w:t>
            </w:r>
            <w:proofErr w:type="spellEnd"/>
            <w:r w:rsidR="00CC466F" w:rsidRPr="00C634C3">
              <w:t xml:space="preserve"> por </w:t>
            </w:r>
            <w:proofErr w:type="spellStart"/>
            <w:r w:rsidR="00CC466F" w:rsidRPr="00C634C3">
              <w:t>impactos</w:t>
            </w:r>
            <w:proofErr w:type="spellEnd"/>
            <w:r w:rsidR="00CC466F" w:rsidRPr="00C634C3">
              <w:t xml:space="preserve"> </w:t>
            </w:r>
            <w:proofErr w:type="spellStart"/>
            <w:r w:rsidR="00CC466F" w:rsidRPr="00C634C3">
              <w:t>pasados</w:t>
            </w:r>
            <w:proofErr w:type="spellEnd"/>
            <w:r w:rsidR="00CC466F" w:rsidRPr="00C634C3">
              <w:t xml:space="preserve"> </w:t>
            </w:r>
            <w:proofErr w:type="spellStart"/>
            <w:r w:rsidR="00CC466F" w:rsidRPr="00C634C3">
              <w:t>sobre</w:t>
            </w:r>
            <w:proofErr w:type="spellEnd"/>
            <w:r w:rsidR="00CC466F" w:rsidRPr="00C634C3">
              <w:t xml:space="preserve"> los derechos e </w:t>
            </w:r>
            <w:proofErr w:type="spellStart"/>
            <w:r w:rsidR="00CC466F" w:rsidRPr="00C634C3">
              <w:t>intereses</w:t>
            </w:r>
            <w:proofErr w:type="spellEnd"/>
            <w:r w:rsidR="00CC466F" w:rsidRPr="00C634C3">
              <w:t xml:space="preserve"> de los </w:t>
            </w:r>
            <w:r w:rsidR="00CC466F" w:rsidRPr="00C634C3">
              <w:rPr>
                <w:rStyle w:val="DefinedTermChar"/>
                <w:rFonts w:eastAsiaTheme="minorHAnsi"/>
              </w:rPr>
              <w:t xml:space="preserve">pueblos </w:t>
            </w:r>
            <w:proofErr w:type="spellStart"/>
            <w:r w:rsidR="00CC466F" w:rsidRPr="00C634C3">
              <w:rPr>
                <w:rStyle w:val="DefinedTermChar"/>
                <w:rFonts w:eastAsiaTheme="minorHAnsi"/>
              </w:rPr>
              <w:t>indígenas</w:t>
            </w:r>
            <w:proofErr w:type="spellEnd"/>
            <w:r w:rsidR="00CC466F" w:rsidRPr="00C634C3">
              <w:t>'.</w:t>
            </w:r>
          </w:p>
          <w:p w14:paraId="17D3EA31" w14:textId="77777777" w:rsidR="00EE28FF" w:rsidRDefault="00EE28FF" w:rsidP="009B0C9B">
            <w:pPr>
              <w:pStyle w:val="NOTEinChapter"/>
            </w:pPr>
            <w:r w:rsidRPr="00EE28FF">
              <w:rPr>
                <w:b/>
                <w:bCs/>
                <w:color w:val="FF40FF"/>
              </w:rPr>
              <w:t>NOTA:</w:t>
            </w:r>
            <w:r w:rsidRPr="00EE28FF">
              <w:rPr>
                <w:color w:val="FF40FF"/>
              </w:rPr>
              <w:t xml:space="preserve">  </w:t>
            </w:r>
            <w:r>
              <w:t xml:space="preserve">De </w:t>
            </w:r>
            <w:proofErr w:type="spellStart"/>
            <w:r>
              <w:t>acuerdo</w:t>
            </w:r>
            <w:proofErr w:type="spellEnd"/>
            <w:r>
              <w:t xml:space="preserve"> con el </w:t>
            </w:r>
            <w:proofErr w:type="spellStart"/>
            <w:r>
              <w:t>Estándar</w:t>
            </w:r>
            <w:proofErr w:type="spellEnd"/>
            <w:r>
              <w:t xml:space="preserve"> de </w:t>
            </w:r>
            <w:proofErr w:type="spellStart"/>
            <w:r>
              <w:t>Minería</w:t>
            </w:r>
            <w:proofErr w:type="spellEnd"/>
            <w:r>
              <w:t xml:space="preserve">, </w:t>
            </w:r>
            <w:proofErr w:type="spellStart"/>
            <w:r>
              <w:t>en</w:t>
            </w:r>
            <w:proofErr w:type="spellEnd"/>
            <w:r>
              <w:t xml:space="preserve"> </w:t>
            </w:r>
            <w:proofErr w:type="spellStart"/>
            <w:r>
              <w:t>este</w:t>
            </w:r>
            <w:proofErr w:type="spellEnd"/>
            <w:r>
              <w:t xml:space="preserve"> </w:t>
            </w:r>
            <w:proofErr w:type="spellStart"/>
            <w:r>
              <w:t>requisito</w:t>
            </w:r>
            <w:proofErr w:type="spellEnd"/>
            <w:r>
              <w:t xml:space="preserve"> de </w:t>
            </w:r>
            <w:proofErr w:type="spellStart"/>
            <w:r>
              <w:t>Estándar</w:t>
            </w:r>
            <w:proofErr w:type="spellEnd"/>
            <w:r>
              <w:t xml:space="preserve"> 2.2.2.2 </w:t>
            </w:r>
            <w:proofErr w:type="spellStart"/>
            <w:r>
              <w:t>queda</w:t>
            </w:r>
            <w:proofErr w:type="spellEnd"/>
            <w:r>
              <w:t xml:space="preserve"> claro que se </w:t>
            </w:r>
            <w:proofErr w:type="spellStart"/>
            <w:r>
              <w:t>requiere</w:t>
            </w:r>
            <w:proofErr w:type="spellEnd"/>
            <w:r>
              <w:t xml:space="preserve"> el </w:t>
            </w:r>
            <w:proofErr w:type="spellStart"/>
            <w:r>
              <w:t>consentimiento</w:t>
            </w:r>
            <w:proofErr w:type="spellEnd"/>
            <w:r>
              <w:t xml:space="preserve"> libre, </w:t>
            </w:r>
            <w:proofErr w:type="spellStart"/>
            <w:r>
              <w:t>previo</w:t>
            </w:r>
            <w:proofErr w:type="spellEnd"/>
            <w:r>
              <w:t xml:space="preserve"> e </w:t>
            </w:r>
            <w:proofErr w:type="spellStart"/>
            <w:r>
              <w:t>informado</w:t>
            </w:r>
            <w:proofErr w:type="spellEnd"/>
            <w:r>
              <w:t xml:space="preserve"> para las </w:t>
            </w:r>
            <w:proofErr w:type="spellStart"/>
            <w:r>
              <w:t>nuevas</w:t>
            </w:r>
            <w:proofErr w:type="spellEnd"/>
            <w:r>
              <w:t xml:space="preserve">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Sin embargo, </w:t>
            </w:r>
            <w:proofErr w:type="spellStart"/>
            <w:r>
              <w:t>hemos</w:t>
            </w:r>
            <w:proofErr w:type="spellEnd"/>
            <w:r>
              <w:t xml:space="preserve"> </w:t>
            </w:r>
            <w:proofErr w:type="spellStart"/>
            <w:r>
              <w:t>agregado</w:t>
            </w:r>
            <w:proofErr w:type="spellEnd"/>
            <w:r>
              <w:t xml:space="preserve"> el </w:t>
            </w:r>
            <w:proofErr w:type="spellStart"/>
            <w:r>
              <w:t>lenguaje</w:t>
            </w:r>
            <w:proofErr w:type="spellEnd"/>
            <w:r>
              <w:t xml:space="preserve"> de que las </w:t>
            </w:r>
            <w:proofErr w:type="spellStart"/>
            <w:r>
              <w:t>operaciones</w:t>
            </w:r>
            <w:proofErr w:type="spellEnd"/>
            <w:r>
              <w:t xml:space="preserve"> </w:t>
            </w:r>
            <w:proofErr w:type="spellStart"/>
            <w:r>
              <w:t>existentes</w:t>
            </w:r>
            <w:proofErr w:type="spellEnd"/>
            <w:r>
              <w:t xml:space="preserve"> </w:t>
            </w:r>
            <w:proofErr w:type="spellStart"/>
            <w:r>
              <w:t>también</w:t>
            </w:r>
            <w:proofErr w:type="spellEnd"/>
            <w:r>
              <w:t xml:space="preserve"> </w:t>
            </w:r>
            <w:proofErr w:type="spellStart"/>
            <w:r>
              <w:t>tienen</w:t>
            </w:r>
            <w:proofErr w:type="spellEnd"/>
            <w:r>
              <w:t xml:space="preserve"> </w:t>
            </w:r>
            <w:proofErr w:type="spellStart"/>
            <w:r>
              <w:t>obligaciones</w:t>
            </w:r>
            <w:proofErr w:type="spellEnd"/>
            <w:r>
              <w:t xml:space="preserve"> </w:t>
            </w:r>
            <w:proofErr w:type="spellStart"/>
            <w:r>
              <w:t>cuando</w:t>
            </w:r>
            <w:proofErr w:type="spellEnd"/>
            <w:r>
              <w:t xml:space="preserve"> se </w:t>
            </w:r>
            <w:proofErr w:type="spellStart"/>
            <w:r>
              <w:t>trata</w:t>
            </w:r>
            <w:proofErr w:type="spellEnd"/>
            <w:r>
              <w:t xml:space="preserve"> de pueblos </w:t>
            </w:r>
            <w:proofErr w:type="spellStart"/>
            <w:r>
              <w:t>indígenas</w:t>
            </w:r>
            <w:proofErr w:type="spellEnd"/>
            <w:r>
              <w:t xml:space="preserve">. </w:t>
            </w:r>
            <w:proofErr w:type="spellStart"/>
            <w:r>
              <w:t>En</w:t>
            </w:r>
            <w:proofErr w:type="spellEnd"/>
            <w:r>
              <w:t xml:space="preserve"> el </w:t>
            </w:r>
            <w:proofErr w:type="spellStart"/>
            <w:r>
              <w:t>Estándar</w:t>
            </w:r>
            <w:proofErr w:type="spellEnd"/>
            <w:r>
              <w:t xml:space="preserve"> de </w:t>
            </w:r>
            <w:proofErr w:type="spellStart"/>
            <w:r>
              <w:t>Minería</w:t>
            </w:r>
            <w:proofErr w:type="spellEnd"/>
            <w:r>
              <w:t xml:space="preserve">, </w:t>
            </w:r>
            <w:proofErr w:type="spellStart"/>
            <w:r>
              <w:t>esto</w:t>
            </w:r>
            <w:proofErr w:type="spellEnd"/>
            <w:r>
              <w:t xml:space="preserve"> se </w:t>
            </w:r>
            <w:proofErr w:type="spellStart"/>
            <w:r>
              <w:t>incluyó</w:t>
            </w:r>
            <w:proofErr w:type="spellEnd"/>
            <w:r>
              <w:t xml:space="preserve"> </w:t>
            </w:r>
            <w:proofErr w:type="spellStart"/>
            <w:r>
              <w:t>previamente</w:t>
            </w:r>
            <w:proofErr w:type="spellEnd"/>
            <w:r>
              <w:t xml:space="preserve"> </w:t>
            </w:r>
            <w:proofErr w:type="spellStart"/>
            <w:r>
              <w:t>en</w:t>
            </w:r>
            <w:proofErr w:type="spellEnd"/>
            <w:r>
              <w:t xml:space="preserve"> la </w:t>
            </w:r>
            <w:proofErr w:type="spellStart"/>
            <w:r>
              <w:t>sección</w:t>
            </w:r>
            <w:proofErr w:type="spellEnd"/>
            <w:r>
              <w:t xml:space="preserve"> </w:t>
            </w:r>
            <w:proofErr w:type="spellStart"/>
            <w:r>
              <w:t>Alcance</w:t>
            </w:r>
            <w:proofErr w:type="spellEnd"/>
            <w:r>
              <w:t xml:space="preserve"> de </w:t>
            </w:r>
            <w:proofErr w:type="spellStart"/>
            <w:r>
              <w:t>aplicación</w:t>
            </w:r>
            <w:proofErr w:type="spellEnd"/>
            <w:r>
              <w:t xml:space="preserve">. </w:t>
            </w:r>
            <w:proofErr w:type="spellStart"/>
            <w:r>
              <w:t>Proponemos</w:t>
            </w:r>
            <w:proofErr w:type="spellEnd"/>
            <w:r>
              <w:t xml:space="preserve"> </w:t>
            </w:r>
            <w:proofErr w:type="spellStart"/>
            <w:r>
              <w:t>incorporar</w:t>
            </w:r>
            <w:proofErr w:type="spellEnd"/>
            <w:r>
              <w:t xml:space="preserve"> ese </w:t>
            </w:r>
            <w:proofErr w:type="spellStart"/>
            <w:r>
              <w:t>lenguaje</w:t>
            </w:r>
            <w:proofErr w:type="spellEnd"/>
            <w:r>
              <w:t xml:space="preserve"> </w:t>
            </w:r>
            <w:proofErr w:type="spellStart"/>
            <w:r>
              <w:t>en</w:t>
            </w:r>
            <w:proofErr w:type="spellEnd"/>
            <w:r>
              <w:t xml:space="preserve"> el </w:t>
            </w:r>
            <w:proofErr w:type="spellStart"/>
            <w:r>
              <w:t>requisito</w:t>
            </w:r>
            <w:proofErr w:type="spellEnd"/>
            <w:r>
              <w:t xml:space="preserve"> 2.2.2. de modo que </w:t>
            </w:r>
            <w:proofErr w:type="spellStart"/>
            <w:r>
              <w:t>quede</w:t>
            </w:r>
            <w:proofErr w:type="spellEnd"/>
            <w:r>
              <w:t xml:space="preserve"> </w:t>
            </w:r>
            <w:proofErr w:type="spellStart"/>
            <w:r>
              <w:lastRenderedPageBreak/>
              <w:t>absolutamente</w:t>
            </w:r>
            <w:proofErr w:type="spellEnd"/>
            <w:r>
              <w:t xml:space="preserve"> claro que </w:t>
            </w:r>
            <w:proofErr w:type="spellStart"/>
            <w:r>
              <w:t>en</w:t>
            </w:r>
            <w:proofErr w:type="spellEnd"/>
            <w:r>
              <w:t xml:space="preserve"> las </w:t>
            </w:r>
            <w:proofErr w:type="spellStart"/>
            <w:r>
              <w:t>operaciones</w:t>
            </w:r>
            <w:proofErr w:type="spellEnd"/>
            <w:r>
              <w:t xml:space="preserve"> </w:t>
            </w:r>
            <w:proofErr w:type="spellStart"/>
            <w:r>
              <w:t>existentes</w:t>
            </w:r>
            <w:proofErr w:type="spellEnd"/>
            <w:r>
              <w:t xml:space="preserve"> </w:t>
            </w:r>
            <w:proofErr w:type="spellStart"/>
            <w:r>
              <w:t>donde</w:t>
            </w:r>
            <w:proofErr w:type="spellEnd"/>
            <w:r>
              <w:t xml:space="preserve"> no se </w:t>
            </w:r>
            <w:proofErr w:type="spellStart"/>
            <w:r>
              <w:t>obtuvo</w:t>
            </w:r>
            <w:proofErr w:type="spellEnd"/>
            <w:r>
              <w:t xml:space="preserve"> el </w:t>
            </w:r>
            <w:proofErr w:type="spellStart"/>
            <w:r>
              <w:t>consentimiento</w:t>
            </w:r>
            <w:proofErr w:type="spellEnd"/>
            <w:r>
              <w:t xml:space="preserve"> “antes” del </w:t>
            </w:r>
            <w:proofErr w:type="spellStart"/>
            <w:r>
              <w:t>desarrollo</w:t>
            </w:r>
            <w:proofErr w:type="spellEnd"/>
            <w:r>
              <w:t xml:space="preserve">, </w:t>
            </w:r>
            <w:proofErr w:type="spellStart"/>
            <w:r>
              <w:t>esas</w:t>
            </w:r>
            <w:proofErr w:type="spellEnd"/>
            <w:r>
              <w:t xml:space="preserve"> </w:t>
            </w:r>
            <w:proofErr w:type="spellStart"/>
            <w:r>
              <w:t>operaciones</w:t>
            </w:r>
            <w:proofErr w:type="spellEnd"/>
            <w:r>
              <w:t xml:space="preserve"> </w:t>
            </w:r>
            <w:proofErr w:type="spellStart"/>
            <w:r>
              <w:t>aún</w:t>
            </w:r>
            <w:proofErr w:type="spellEnd"/>
            <w:r>
              <w:t xml:space="preserve"> </w:t>
            </w:r>
            <w:proofErr w:type="spellStart"/>
            <w:r>
              <w:t>pueden</w:t>
            </w:r>
            <w:proofErr w:type="spellEnd"/>
            <w:r>
              <w:t xml:space="preserve"> </w:t>
            </w:r>
            <w:proofErr w:type="spellStart"/>
            <w:r>
              <w:t>cumplir</w:t>
            </w:r>
            <w:proofErr w:type="spellEnd"/>
            <w:r>
              <w:t xml:space="preserve"> con </w:t>
            </w:r>
            <w:proofErr w:type="spellStart"/>
            <w:r>
              <w:t>este</w:t>
            </w:r>
            <w:proofErr w:type="spellEnd"/>
            <w:r>
              <w:t xml:space="preserve"> </w:t>
            </w:r>
            <w:proofErr w:type="spellStart"/>
            <w:r>
              <w:t>requisito</w:t>
            </w:r>
            <w:proofErr w:type="spellEnd"/>
            <w:r>
              <w:t xml:space="preserve"> </w:t>
            </w:r>
            <w:proofErr w:type="spellStart"/>
            <w:r>
              <w:t>crítico</w:t>
            </w:r>
            <w:proofErr w:type="spellEnd"/>
            <w:r>
              <w:t xml:space="preserve"> </w:t>
            </w:r>
            <w:proofErr w:type="spellStart"/>
            <w:r>
              <w:t>si</w:t>
            </w:r>
            <w:proofErr w:type="spellEnd"/>
            <w:r>
              <w:t xml:space="preserve"> </w:t>
            </w:r>
            <w:proofErr w:type="spellStart"/>
            <w:r>
              <w:t>pueden</w:t>
            </w:r>
            <w:proofErr w:type="spellEnd"/>
            <w:r>
              <w:t xml:space="preserve"> </w:t>
            </w:r>
            <w:proofErr w:type="spellStart"/>
            <w:r>
              <w:t>demostrar</w:t>
            </w:r>
            <w:proofErr w:type="spellEnd"/>
            <w:r>
              <w:t xml:space="preserve"> que </w:t>
            </w:r>
            <w:proofErr w:type="spellStart"/>
            <w:r>
              <w:t>están</w:t>
            </w:r>
            <w:proofErr w:type="spellEnd"/>
            <w:r>
              <w:t xml:space="preserve"> </w:t>
            </w:r>
            <w:proofErr w:type="spellStart"/>
            <w:r>
              <w:t>brindando</w:t>
            </w:r>
            <w:proofErr w:type="spellEnd"/>
            <w:r>
              <w:t xml:space="preserve"> </w:t>
            </w:r>
            <w:proofErr w:type="spellStart"/>
            <w:r>
              <w:t>reparación</w:t>
            </w:r>
            <w:proofErr w:type="spellEnd"/>
            <w:r>
              <w:t xml:space="preserve"> por </w:t>
            </w:r>
            <w:proofErr w:type="spellStart"/>
            <w:r>
              <w:t>cualquier</w:t>
            </w:r>
            <w:proofErr w:type="spellEnd"/>
            <w:r>
              <w:t xml:space="preserve"> </w:t>
            </w:r>
            <w:proofErr w:type="spellStart"/>
            <w:r>
              <w:t>impacto</w:t>
            </w:r>
            <w:proofErr w:type="spellEnd"/>
            <w:r>
              <w:t xml:space="preserve"> </w:t>
            </w:r>
            <w:proofErr w:type="spellStart"/>
            <w:r>
              <w:t>pasado</w:t>
            </w:r>
            <w:proofErr w:type="spellEnd"/>
            <w:r>
              <w:t xml:space="preserve"> </w:t>
            </w:r>
            <w:proofErr w:type="spellStart"/>
            <w:r>
              <w:t>en</w:t>
            </w:r>
            <w:proofErr w:type="spellEnd"/>
            <w:r>
              <w:t xml:space="preserve"> los derechos e </w:t>
            </w:r>
            <w:proofErr w:type="spellStart"/>
            <w:r>
              <w:t>intereses</w:t>
            </w:r>
            <w:proofErr w:type="spellEnd"/>
            <w:r>
              <w:t xml:space="preserve"> de los pueblos </w:t>
            </w:r>
            <w:proofErr w:type="spellStart"/>
            <w:r>
              <w:t>indígenas</w:t>
            </w:r>
            <w:proofErr w:type="spellEnd"/>
            <w:r>
              <w:t xml:space="preserve"> y </w:t>
            </w:r>
            <w:proofErr w:type="spellStart"/>
            <w:r>
              <w:t>están</w:t>
            </w:r>
            <w:proofErr w:type="spellEnd"/>
            <w:r>
              <w:t xml:space="preserve"> operando las </w:t>
            </w:r>
            <w:proofErr w:type="spellStart"/>
            <w:r>
              <w:t>instalaciones</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existentes</w:t>
            </w:r>
            <w:proofErr w:type="spellEnd"/>
            <w:r>
              <w:t xml:space="preserve"> de una </w:t>
            </w:r>
            <w:proofErr w:type="spellStart"/>
            <w:r>
              <w:t>manera</w:t>
            </w:r>
            <w:proofErr w:type="spellEnd"/>
            <w:r>
              <w:t xml:space="preserve"> que </w:t>
            </w:r>
            <w:proofErr w:type="spellStart"/>
            <w:r>
              <w:t>apoye</w:t>
            </w:r>
            <w:proofErr w:type="spellEnd"/>
            <w:r>
              <w:t xml:space="preserve"> las </w:t>
            </w:r>
            <w:proofErr w:type="spellStart"/>
            <w:r>
              <w:t>relaciones</w:t>
            </w:r>
            <w:proofErr w:type="spellEnd"/>
            <w:r>
              <w:t xml:space="preserve"> </w:t>
            </w:r>
            <w:proofErr w:type="spellStart"/>
            <w:r>
              <w:t>positivas</w:t>
            </w:r>
            <w:proofErr w:type="spellEnd"/>
            <w:r>
              <w:t xml:space="preserve"> con los pueblos </w:t>
            </w:r>
            <w:proofErr w:type="spellStart"/>
            <w:r>
              <w:t>indígenas</w:t>
            </w:r>
            <w:proofErr w:type="spellEnd"/>
            <w:r>
              <w:t xml:space="preserve"> </w:t>
            </w:r>
            <w:proofErr w:type="spellStart"/>
            <w:r>
              <w:t>afectados</w:t>
            </w:r>
            <w:proofErr w:type="spellEnd"/>
            <w:r>
              <w:t>.</w:t>
            </w:r>
          </w:p>
          <w:p w14:paraId="29DB02E0" w14:textId="37CC16DE" w:rsidR="00EE28FF" w:rsidRPr="00C634C3" w:rsidRDefault="00EE28FF" w:rsidP="009B0C9B">
            <w:pPr>
              <w:pStyle w:val="NOTEinChapter"/>
            </w:pPr>
            <w:proofErr w:type="spellStart"/>
            <w:r>
              <w:t>Según</w:t>
            </w:r>
            <w:proofErr w:type="spellEnd"/>
            <w:r>
              <w:t xml:space="preserve"> 2.2.2.3, a </w:t>
            </w:r>
            <w:proofErr w:type="spellStart"/>
            <w:r>
              <w:t>continuación</w:t>
            </w:r>
            <w:proofErr w:type="spellEnd"/>
            <w:r>
              <w:t xml:space="preserve">, tanto las minas </w:t>
            </w:r>
            <w:proofErr w:type="spellStart"/>
            <w:r>
              <w:t>nuevas</w:t>
            </w:r>
            <w:proofErr w:type="spellEnd"/>
            <w:r>
              <w:t xml:space="preserve"> </w:t>
            </w:r>
            <w:proofErr w:type="spellStart"/>
            <w:r>
              <w:t>como</w:t>
            </w:r>
            <w:proofErr w:type="spellEnd"/>
            <w:r>
              <w:t xml:space="preserve"> las </w:t>
            </w:r>
            <w:proofErr w:type="spellStart"/>
            <w:r>
              <w:t>existentes</w:t>
            </w:r>
            <w:proofErr w:type="spellEnd"/>
            <w:r>
              <w:t xml:space="preserve"> </w:t>
            </w:r>
            <w:proofErr w:type="spellStart"/>
            <w:r>
              <w:t>deben</w:t>
            </w:r>
            <w:proofErr w:type="spellEnd"/>
            <w:r>
              <w:t xml:space="preserve"> </w:t>
            </w:r>
            <w:proofErr w:type="spellStart"/>
            <w:r>
              <w:t>obtener</w:t>
            </w:r>
            <w:proofErr w:type="spellEnd"/>
            <w:r>
              <w:t xml:space="preserve"> el </w:t>
            </w:r>
            <w:proofErr w:type="spellStart"/>
            <w:r>
              <w:t>consentimiento</w:t>
            </w:r>
            <w:proofErr w:type="spellEnd"/>
            <w:r>
              <w:t xml:space="preserve"> de los pueblos </w:t>
            </w:r>
            <w:proofErr w:type="spellStart"/>
            <w:r>
              <w:t>indígenas</w:t>
            </w:r>
            <w:proofErr w:type="spellEnd"/>
            <w:r>
              <w:t xml:space="preserve"> </w:t>
            </w:r>
            <w:proofErr w:type="spellStart"/>
            <w:r>
              <w:t>si</w:t>
            </w:r>
            <w:proofErr w:type="spellEnd"/>
            <w:r>
              <w:t xml:space="preserve"> los </w:t>
            </w:r>
            <w:proofErr w:type="spellStart"/>
            <w:r>
              <w:t>cambios</w:t>
            </w:r>
            <w:proofErr w:type="spellEnd"/>
            <w:r>
              <w:t xml:space="preserve"> </w:t>
            </w:r>
            <w:proofErr w:type="spellStart"/>
            <w:r>
              <w:t>propuestos</w:t>
            </w:r>
            <w:proofErr w:type="spellEnd"/>
            <w:r>
              <w:t xml:space="preserve"> </w:t>
            </w:r>
            <w:proofErr w:type="spellStart"/>
            <w:r>
              <w:t>en</w:t>
            </w:r>
            <w:proofErr w:type="spellEnd"/>
            <w:r>
              <w:t xml:space="preserve"> las </w:t>
            </w:r>
            <w:proofErr w:type="spellStart"/>
            <w:r>
              <w:t>actividades</w:t>
            </w:r>
            <w:proofErr w:type="spellEnd"/>
            <w:r>
              <w:t xml:space="preserve"> </w:t>
            </w:r>
            <w:proofErr w:type="spellStart"/>
            <w:r>
              <w:t>tienen</w:t>
            </w:r>
            <w:proofErr w:type="spellEnd"/>
            <w:r>
              <w:t xml:space="preserve"> el </w:t>
            </w:r>
            <w:proofErr w:type="spellStart"/>
            <w:r>
              <w:t>potencial</w:t>
            </w:r>
            <w:proofErr w:type="spellEnd"/>
            <w:r>
              <w:t xml:space="preserve"> de </w:t>
            </w:r>
            <w:proofErr w:type="spellStart"/>
            <w:r>
              <w:t>generar</w:t>
            </w:r>
            <w:proofErr w:type="spellEnd"/>
            <w:r>
              <w:t xml:space="preserve"> </w:t>
            </w:r>
            <w:proofErr w:type="spellStart"/>
            <w:r>
              <w:t>impactos</w:t>
            </w:r>
            <w:proofErr w:type="spellEnd"/>
            <w:r>
              <w:t xml:space="preserve"> </w:t>
            </w:r>
            <w:proofErr w:type="spellStart"/>
            <w:r>
              <w:t>nuevos</w:t>
            </w:r>
            <w:proofErr w:type="spellEnd"/>
            <w:r>
              <w:t xml:space="preserve"> o </w:t>
            </w:r>
            <w:proofErr w:type="spellStart"/>
            <w:r>
              <w:t>mayores</w:t>
            </w:r>
            <w:proofErr w:type="spellEnd"/>
            <w:r>
              <w:t xml:space="preserve"> </w:t>
            </w:r>
            <w:proofErr w:type="spellStart"/>
            <w:r>
              <w:t>en</w:t>
            </w:r>
            <w:proofErr w:type="spellEnd"/>
            <w:r>
              <w:t xml:space="preserve"> los derechos o </w:t>
            </w:r>
            <w:proofErr w:type="spellStart"/>
            <w:r>
              <w:t>intereses</w:t>
            </w:r>
            <w:proofErr w:type="spellEnd"/>
            <w:r>
              <w:t xml:space="preserve"> de los pueblos </w:t>
            </w:r>
            <w:proofErr w:type="spellStart"/>
            <w:r>
              <w:t>indígenas</w:t>
            </w:r>
            <w:proofErr w:type="spellEnd"/>
            <w:r>
              <w:t>.</w:t>
            </w:r>
          </w:p>
          <w:p w14:paraId="5AACC770" w14:textId="3A26AFC0" w:rsidR="0086290C" w:rsidRDefault="0086290C" w:rsidP="009B0C9B">
            <w:pPr>
              <w:pStyle w:val="NumberedRequirementsSub"/>
            </w:pPr>
            <w:r w:rsidRPr="00C634C3">
              <w:t xml:space="preserve">2.2.2.3.  Para </w:t>
            </w:r>
            <w:proofErr w:type="spellStart"/>
            <w:r w:rsidR="00F60E13" w:rsidRPr="00C634C3">
              <w:rPr>
                <w:rStyle w:val="DefinedTermChar"/>
                <w:rFonts w:eastAsiaTheme="minorHAnsi"/>
              </w:rPr>
              <w:t>operaciones</w:t>
            </w:r>
            <w:proofErr w:type="spellEnd"/>
            <w:r w:rsidR="00F60E13" w:rsidRPr="00C634C3">
              <w:rPr>
                <w:rStyle w:val="DefinedTermChar"/>
                <w:rFonts w:eastAsiaTheme="minorHAnsi"/>
              </w:rPr>
              <w:t xml:space="preserve"> de </w:t>
            </w:r>
            <w:proofErr w:type="spellStart"/>
            <w:r w:rsidR="00F60E13" w:rsidRPr="00C634C3">
              <w:rPr>
                <w:rStyle w:val="DefinedTermChar"/>
                <w:rFonts w:eastAsiaTheme="minorHAnsi"/>
              </w:rPr>
              <w:t>procesamiento</w:t>
            </w:r>
            <w:proofErr w:type="spellEnd"/>
            <w:r w:rsidR="00F60E13" w:rsidRPr="00C634C3">
              <w:rPr>
                <w:rStyle w:val="DefinedTermChar"/>
                <w:rFonts w:eastAsiaTheme="minorHAnsi"/>
              </w:rPr>
              <w:t xml:space="preserve"> de </w:t>
            </w:r>
            <w:proofErr w:type="spellStart"/>
            <w:r w:rsidR="00F60E13" w:rsidRPr="00C634C3">
              <w:rPr>
                <w:rStyle w:val="DefinedTermChar"/>
                <w:rFonts w:eastAsiaTheme="minorHAnsi"/>
              </w:rPr>
              <w:t>minerales</w:t>
            </w:r>
            <w:proofErr w:type="spellEnd"/>
            <w:r w:rsidR="00F60E13" w:rsidRPr="00C634C3">
              <w:rPr>
                <w:rStyle w:val="DefinedTermChar"/>
                <w:rFonts w:eastAsiaTheme="minorHAnsi"/>
              </w:rPr>
              <w:t xml:space="preserve"> </w:t>
            </w:r>
            <w:proofErr w:type="spellStart"/>
            <w:r w:rsidR="00F60E13" w:rsidRPr="00C634C3">
              <w:rPr>
                <w:rStyle w:val="DefinedTermChar"/>
                <w:rFonts w:eastAsiaTheme="minorHAnsi"/>
              </w:rPr>
              <w:t>nuevas</w:t>
            </w:r>
            <w:proofErr w:type="spellEnd"/>
            <w:r w:rsidR="00F60E13" w:rsidRPr="00C634C3">
              <w:rPr>
                <w:rStyle w:val="DefinedTermChar"/>
                <w:rFonts w:eastAsiaTheme="minorHAnsi"/>
              </w:rPr>
              <w:t xml:space="preserve"> y </w:t>
            </w:r>
            <w:proofErr w:type="spellStart"/>
            <w:r w:rsidR="00F60E13" w:rsidRPr="00C634C3">
              <w:rPr>
                <w:rStyle w:val="DefinedTermChar"/>
                <w:rFonts w:eastAsiaTheme="minorHAnsi"/>
              </w:rPr>
              <w:t>existentes</w:t>
            </w:r>
            <w:proofErr w:type="spellEnd"/>
            <w:r w:rsidRPr="00C634C3">
              <w:t xml:space="preserve">, la </w:t>
            </w:r>
            <w:proofErr w:type="spellStart"/>
            <w:r w:rsidR="008572EF" w:rsidRPr="00C634C3">
              <w:rPr>
                <w:rStyle w:val="DefinedTermChar"/>
                <w:rFonts w:eastAsiaTheme="minorHAnsi"/>
              </w:rPr>
              <w:t>empresa</w:t>
            </w:r>
            <w:proofErr w:type="spellEnd"/>
            <w:r w:rsidR="008572EF" w:rsidRPr="00C634C3">
              <w:rPr>
                <w:rStyle w:val="DefinedTermChar"/>
                <w:rFonts w:eastAsiaTheme="minorHAnsi"/>
              </w:rPr>
              <w:t xml:space="preserve"> </w:t>
            </w:r>
            <w:proofErr w:type="spellStart"/>
            <w:r w:rsidR="008572EF" w:rsidRPr="00C634C3">
              <w:rPr>
                <w:rStyle w:val="DefinedTermChar"/>
                <w:rFonts w:eastAsiaTheme="minorHAnsi"/>
              </w:rPr>
              <w:t>operadora</w:t>
            </w:r>
            <w:proofErr w:type="spellEnd"/>
            <w:r w:rsidRPr="00C634C3">
              <w:t xml:space="preserve"> </w:t>
            </w:r>
            <w:proofErr w:type="spellStart"/>
            <w:r w:rsidRPr="00C634C3">
              <w:t>deberá</w:t>
            </w:r>
            <w:proofErr w:type="spellEnd"/>
            <w:r w:rsidRPr="00C634C3">
              <w:t xml:space="preserve"> </w:t>
            </w:r>
            <w:proofErr w:type="spellStart"/>
            <w:r w:rsidRPr="00C634C3">
              <w:t>obtener</w:t>
            </w:r>
            <w:proofErr w:type="spellEnd"/>
            <w:r w:rsidRPr="00C634C3">
              <w:t xml:space="preserve"> el </w:t>
            </w:r>
            <w:r w:rsidRPr="00C634C3">
              <w:rPr>
                <w:rStyle w:val="DefinedTermChar"/>
                <w:rFonts w:eastAsiaTheme="minorHAnsi"/>
              </w:rPr>
              <w:t>CLPI</w:t>
            </w:r>
            <w:r w:rsidRPr="00C634C3">
              <w:t xml:space="preserve"> de </w:t>
            </w:r>
            <w:proofErr w:type="spellStart"/>
            <w:r w:rsidRPr="00C634C3">
              <w:t>parte</w:t>
            </w:r>
            <w:proofErr w:type="spellEnd"/>
            <w:r w:rsidRPr="00C634C3">
              <w:t xml:space="preserve"> de los </w:t>
            </w:r>
            <w:r w:rsidRPr="00C634C3">
              <w:rPr>
                <w:rStyle w:val="DefinedTermChar"/>
                <w:rFonts w:eastAsiaTheme="minorHAnsi"/>
              </w:rPr>
              <w:t xml:space="preserve">pueblos </w:t>
            </w:r>
            <w:proofErr w:type="spellStart"/>
            <w:r w:rsidRPr="00C634C3">
              <w:rPr>
                <w:rStyle w:val="DefinedTermChar"/>
                <w:rFonts w:eastAsiaTheme="minorHAnsi"/>
              </w:rPr>
              <w:t>indígenas</w:t>
            </w:r>
            <w:proofErr w:type="spellEnd"/>
            <w:r w:rsidRPr="00C634C3">
              <w:t xml:space="preserve"> </w:t>
            </w:r>
            <w:proofErr w:type="spellStart"/>
            <w:r w:rsidRPr="00C634C3">
              <w:t>en</w:t>
            </w:r>
            <w:proofErr w:type="spellEnd"/>
            <w:r w:rsidRPr="00C634C3">
              <w:t xml:space="preserve"> </w:t>
            </w:r>
            <w:proofErr w:type="spellStart"/>
            <w:r w:rsidRPr="00C634C3">
              <w:t>relación</w:t>
            </w:r>
            <w:proofErr w:type="spellEnd"/>
            <w:r w:rsidRPr="00C634C3">
              <w:t xml:space="preserve"> a </w:t>
            </w:r>
            <w:proofErr w:type="spellStart"/>
            <w:r w:rsidRPr="00C634C3">
              <w:t>cambios</w:t>
            </w:r>
            <w:proofErr w:type="spellEnd"/>
            <w:r w:rsidRPr="00C634C3">
              <w:t xml:space="preserve"> </w:t>
            </w:r>
            <w:proofErr w:type="spellStart"/>
            <w:r w:rsidRPr="00C634C3">
              <w:t>propuestos</w:t>
            </w:r>
            <w:proofErr w:type="spellEnd"/>
            <w:r w:rsidRPr="00C634C3">
              <w:t xml:space="preserve"> </w:t>
            </w:r>
            <w:proofErr w:type="gramStart"/>
            <w:r w:rsidR="00F60E13" w:rsidRPr="00C634C3">
              <w:t>a</w:t>
            </w:r>
            <w:proofErr w:type="gramEnd"/>
            <w:r w:rsidRPr="00C634C3">
              <w:t xml:space="preserve"> </w:t>
            </w:r>
            <w:proofErr w:type="spellStart"/>
            <w:r w:rsidR="00F60E13" w:rsidRPr="00C634C3">
              <w:rPr>
                <w:rStyle w:val="DefinedTermChar"/>
                <w:rFonts w:eastAsiaTheme="minorHAnsi"/>
              </w:rPr>
              <w:t>actividades</w:t>
            </w:r>
            <w:proofErr w:type="spellEnd"/>
            <w:r w:rsidR="00F60E13" w:rsidRPr="00C634C3">
              <w:rPr>
                <w:rStyle w:val="DefinedTermChar"/>
                <w:rFonts w:eastAsiaTheme="minorHAnsi"/>
              </w:rPr>
              <w:t xml:space="preserve"> </w:t>
            </w:r>
            <w:proofErr w:type="spellStart"/>
            <w:r w:rsidR="00F60E13" w:rsidRPr="00C634C3">
              <w:rPr>
                <w:rStyle w:val="DefinedTermChar"/>
                <w:rFonts w:eastAsiaTheme="minorHAnsi"/>
              </w:rPr>
              <w:t>relacionadas</w:t>
            </w:r>
            <w:proofErr w:type="spellEnd"/>
            <w:r w:rsidR="00F60E13" w:rsidRPr="00C634C3">
              <w:rPr>
                <w:rStyle w:val="DefinedTermChar"/>
                <w:rFonts w:eastAsiaTheme="minorHAnsi"/>
              </w:rPr>
              <w:t xml:space="preserve"> con el </w:t>
            </w:r>
            <w:proofErr w:type="spellStart"/>
            <w:r w:rsidR="00F60E13" w:rsidRPr="00C634C3">
              <w:rPr>
                <w:rStyle w:val="DefinedTermChar"/>
                <w:rFonts w:eastAsiaTheme="minorHAnsi"/>
              </w:rPr>
              <w:t>procesamiento</w:t>
            </w:r>
            <w:proofErr w:type="spellEnd"/>
            <w:r w:rsidR="00F60E13" w:rsidRPr="00C634C3">
              <w:rPr>
                <w:rStyle w:val="DefinedTermChar"/>
                <w:rFonts w:eastAsiaTheme="minorHAnsi"/>
              </w:rPr>
              <w:t xml:space="preserve"> de </w:t>
            </w:r>
            <w:proofErr w:type="spellStart"/>
            <w:r w:rsidR="00F60E13" w:rsidRPr="00C634C3">
              <w:rPr>
                <w:rStyle w:val="DefinedTermChar"/>
                <w:rFonts w:eastAsiaTheme="minorHAnsi"/>
              </w:rPr>
              <w:t>minerales</w:t>
            </w:r>
            <w:proofErr w:type="spellEnd"/>
            <w:r w:rsidRPr="00C634C3">
              <w:rPr>
                <w:rStyle w:val="DefinedTermChar"/>
                <w:rFonts w:eastAsiaTheme="minorHAnsi"/>
              </w:rPr>
              <w:t xml:space="preserve"> </w:t>
            </w:r>
            <w:r w:rsidRPr="00C634C3">
              <w:t xml:space="preserve">que </w:t>
            </w:r>
            <w:proofErr w:type="spellStart"/>
            <w:r w:rsidRPr="00C634C3">
              <w:t>pudieran</w:t>
            </w:r>
            <w:proofErr w:type="spellEnd"/>
            <w:r w:rsidRPr="00C634C3">
              <w:t xml:space="preserve"> </w:t>
            </w:r>
            <w:proofErr w:type="spellStart"/>
            <w:r w:rsidRPr="00C634C3">
              <w:t>resultar</w:t>
            </w:r>
            <w:proofErr w:type="spellEnd"/>
            <w:r w:rsidRPr="00C634C3">
              <w:t xml:space="preserve"> </w:t>
            </w:r>
            <w:proofErr w:type="spellStart"/>
            <w:r w:rsidRPr="00C634C3">
              <w:t>en</w:t>
            </w:r>
            <w:proofErr w:type="spellEnd"/>
            <w:r w:rsidRPr="00C634C3">
              <w:t xml:space="preserve"> </w:t>
            </w:r>
            <w:proofErr w:type="spellStart"/>
            <w:r w:rsidRPr="00C634C3">
              <w:t>impactos</w:t>
            </w:r>
            <w:proofErr w:type="spellEnd"/>
            <w:r w:rsidRPr="00C634C3">
              <w:t xml:space="preserve"> </w:t>
            </w:r>
            <w:proofErr w:type="spellStart"/>
            <w:r w:rsidRPr="00C634C3">
              <w:t>nuevos</w:t>
            </w:r>
            <w:proofErr w:type="spellEnd"/>
            <w:r w:rsidRPr="00C634C3">
              <w:t xml:space="preserve"> o </w:t>
            </w:r>
            <w:proofErr w:type="spellStart"/>
            <w:r w:rsidRPr="00C634C3">
              <w:t>mayores</w:t>
            </w:r>
            <w:proofErr w:type="spellEnd"/>
            <w:r w:rsidRPr="00C634C3">
              <w:t xml:space="preserve"> </w:t>
            </w:r>
            <w:proofErr w:type="spellStart"/>
            <w:r w:rsidRPr="00C634C3">
              <w:t>sobre</w:t>
            </w:r>
            <w:proofErr w:type="spellEnd"/>
            <w:r w:rsidRPr="00C634C3">
              <w:t xml:space="preserve"> los derechos o </w:t>
            </w:r>
            <w:proofErr w:type="spellStart"/>
            <w:r w:rsidRPr="00C634C3">
              <w:t>intereses</w:t>
            </w:r>
            <w:proofErr w:type="spellEnd"/>
            <w:r w:rsidRPr="00C634C3">
              <w:t xml:space="preserve"> de los </w:t>
            </w:r>
            <w:r w:rsidRPr="00C634C3">
              <w:rPr>
                <w:rStyle w:val="DefinedTermChar"/>
                <w:rFonts w:eastAsiaTheme="minorHAnsi"/>
              </w:rPr>
              <w:t xml:space="preserve">pueblos </w:t>
            </w:r>
            <w:proofErr w:type="spellStart"/>
            <w:r w:rsidRPr="00C634C3">
              <w:rPr>
                <w:rStyle w:val="DefinedTermChar"/>
                <w:rFonts w:eastAsiaTheme="minorHAnsi"/>
              </w:rPr>
              <w:t>indígenas</w:t>
            </w:r>
            <w:proofErr w:type="spellEnd"/>
            <w:r w:rsidRPr="00C634C3">
              <w:t>.</w:t>
            </w:r>
          </w:p>
          <w:p w14:paraId="316C02BC" w14:textId="6E66286C" w:rsidR="0086290C" w:rsidRPr="00DC74DD" w:rsidRDefault="0086290C" w:rsidP="009B0C9B">
            <w:pPr>
              <w:pStyle w:val="NumberedRequirementsSub"/>
            </w:pPr>
            <w:r w:rsidRPr="00715D92">
              <w:t>2.2</w:t>
            </w:r>
            <w:r w:rsidRPr="009850EE">
              <w:t xml:space="preserve">.2.4.  </w:t>
            </w:r>
            <w:r w:rsidRPr="009F1D99">
              <w:t xml:space="preserve">Si los </w:t>
            </w:r>
            <w:proofErr w:type="spellStart"/>
            <w:r w:rsidRPr="009F1D99">
              <w:t>representantes</w:t>
            </w:r>
            <w:proofErr w:type="spellEnd"/>
            <w:r w:rsidRPr="009F1D99">
              <w:t xml:space="preserve"> de los </w:t>
            </w:r>
            <w:r w:rsidRPr="00F60E13">
              <w:rPr>
                <w:rStyle w:val="DefinedTermChar"/>
                <w:rFonts w:eastAsiaTheme="minorHAnsi"/>
              </w:rPr>
              <w:t xml:space="preserve">pueblos </w:t>
            </w:r>
            <w:proofErr w:type="spellStart"/>
            <w:r w:rsidRPr="00F60E13">
              <w:rPr>
                <w:rStyle w:val="DefinedTermChar"/>
                <w:rFonts w:eastAsiaTheme="minorHAnsi"/>
              </w:rPr>
              <w:t>indígenas</w:t>
            </w:r>
            <w:proofErr w:type="spellEnd"/>
            <w:r w:rsidRPr="009F1D99">
              <w:t xml:space="preserve"> </w:t>
            </w:r>
            <w:proofErr w:type="spellStart"/>
            <w:r w:rsidRPr="009F1D99">
              <w:t>claramente</w:t>
            </w:r>
            <w:proofErr w:type="spellEnd"/>
            <w:r w:rsidRPr="009F1D99">
              <w:t xml:space="preserve"> </w:t>
            </w:r>
            <w:proofErr w:type="spellStart"/>
            <w:r w:rsidRPr="009F1D99">
              <w:t>comunican</w:t>
            </w:r>
            <w:proofErr w:type="spellEnd"/>
            <w:r w:rsidRPr="009F1D99">
              <w:t xml:space="preserve">, </w:t>
            </w:r>
            <w:proofErr w:type="spellStart"/>
            <w:r w:rsidRPr="009F1D99">
              <w:t>en</w:t>
            </w:r>
            <w:proofErr w:type="spellEnd"/>
            <w:r w:rsidRPr="009F1D99">
              <w:t xml:space="preserve"> </w:t>
            </w:r>
            <w:proofErr w:type="spellStart"/>
            <w:r w:rsidRPr="009F1D99">
              <w:t>cualquier</w:t>
            </w:r>
            <w:proofErr w:type="spellEnd"/>
            <w:r w:rsidRPr="009F1D99">
              <w:t xml:space="preserve"> </w:t>
            </w:r>
            <w:proofErr w:type="spellStart"/>
            <w:r w:rsidRPr="009F1D99">
              <w:t>momento</w:t>
            </w:r>
            <w:proofErr w:type="spellEnd"/>
            <w:r w:rsidRPr="009F1D99">
              <w:t xml:space="preserve"> </w:t>
            </w:r>
            <w:proofErr w:type="spellStart"/>
            <w:r w:rsidRPr="009F1D99">
              <w:t>durante</w:t>
            </w:r>
            <w:proofErr w:type="spellEnd"/>
            <w:r w:rsidRPr="009F1D99">
              <w:t xml:space="preserve"> </w:t>
            </w:r>
            <w:proofErr w:type="spellStart"/>
            <w:r w:rsidRPr="009F1D99">
              <w:t>su</w:t>
            </w:r>
            <w:proofErr w:type="spellEnd"/>
            <w:r w:rsidRPr="009F1D99">
              <w:t xml:space="preserve"> </w:t>
            </w:r>
            <w:proofErr w:type="spellStart"/>
            <w:r w:rsidRPr="009F1D99">
              <w:t>participación</w:t>
            </w:r>
            <w:proofErr w:type="spellEnd"/>
            <w:r w:rsidRPr="009F1D99">
              <w:t xml:space="preserve"> con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que no </w:t>
            </w:r>
            <w:proofErr w:type="spellStart"/>
            <w:r w:rsidRPr="009F1D99">
              <w:t>desean</w:t>
            </w:r>
            <w:proofErr w:type="spellEnd"/>
            <w:r w:rsidRPr="009F1D99">
              <w:t xml:space="preserve"> </w:t>
            </w:r>
            <w:proofErr w:type="spellStart"/>
            <w:r w:rsidRPr="009F1D99">
              <w:t>proceder</w:t>
            </w:r>
            <w:proofErr w:type="spellEnd"/>
            <w:r w:rsidRPr="009F1D99">
              <w:t xml:space="preserve"> con las </w:t>
            </w:r>
            <w:proofErr w:type="spellStart"/>
            <w:r w:rsidRPr="009F1D99">
              <w:t>discusiones</w:t>
            </w:r>
            <w:proofErr w:type="spellEnd"/>
            <w:r w:rsidRPr="009F1D99">
              <w:t xml:space="preserve"> </w:t>
            </w:r>
            <w:proofErr w:type="spellStart"/>
            <w:r w:rsidRPr="009F1D99">
              <w:t>relacionadas</w:t>
            </w:r>
            <w:proofErr w:type="spellEnd"/>
            <w:r w:rsidRPr="009F1D99">
              <w:t xml:space="preserve"> con el </w:t>
            </w:r>
            <w:r w:rsidRPr="00F60E13">
              <w:rPr>
                <w:rStyle w:val="DefinedTermChar"/>
                <w:rFonts w:eastAsiaTheme="minorHAnsi"/>
              </w:rPr>
              <w:t>CLPI</w:t>
            </w:r>
            <w:r w:rsidRPr="009F1D99">
              <w:t xml:space="preserve">, la </w:t>
            </w:r>
            <w:proofErr w:type="spellStart"/>
            <w:r w:rsidRPr="009F1D99">
              <w:t>empresa</w:t>
            </w:r>
            <w:proofErr w:type="spellEnd"/>
            <w:r w:rsidRPr="009F1D99">
              <w:t xml:space="preserve"> </w:t>
            </w:r>
            <w:proofErr w:type="spellStart"/>
            <w:r w:rsidRPr="009F1D99">
              <w:t>deberá</w:t>
            </w:r>
            <w:proofErr w:type="spellEnd"/>
            <w:r w:rsidRPr="009F1D99">
              <w:t xml:space="preserve"> </w:t>
            </w:r>
            <w:proofErr w:type="spellStart"/>
            <w:r w:rsidRPr="009F1D99">
              <w:t>reconocer</w:t>
            </w:r>
            <w:proofErr w:type="spellEnd"/>
            <w:r w:rsidRPr="009F1D99">
              <w:t xml:space="preserve"> que no </w:t>
            </w:r>
            <w:proofErr w:type="spellStart"/>
            <w:r w:rsidRPr="009F1D99">
              <w:t>cuenta</w:t>
            </w:r>
            <w:proofErr w:type="spellEnd"/>
            <w:r w:rsidRPr="009F1D99">
              <w:t xml:space="preserve"> con el </w:t>
            </w:r>
            <w:proofErr w:type="spellStart"/>
            <w:r w:rsidRPr="009F1D99">
              <w:t>consentimiento</w:t>
            </w:r>
            <w:proofErr w:type="spellEnd"/>
            <w:r w:rsidRPr="009F1D99">
              <w:t xml:space="preserve">, y </w:t>
            </w:r>
            <w:proofErr w:type="spellStart"/>
            <w:r w:rsidRPr="009F1D99">
              <w:t>deberá</w:t>
            </w:r>
            <w:proofErr w:type="spellEnd"/>
            <w:r w:rsidRPr="009F1D99">
              <w:t xml:space="preserve"> </w:t>
            </w:r>
            <w:proofErr w:type="spellStart"/>
            <w:r w:rsidRPr="009F1D99">
              <w:t>dejar</w:t>
            </w:r>
            <w:proofErr w:type="spellEnd"/>
            <w:r w:rsidRPr="009F1D99">
              <w:t xml:space="preserve"> de </w:t>
            </w:r>
            <w:proofErr w:type="spellStart"/>
            <w:r w:rsidRPr="009F1D99">
              <w:t>impulsar</w:t>
            </w:r>
            <w:proofErr w:type="spellEnd"/>
            <w:r w:rsidRPr="009F1D99">
              <w:t xml:space="preserve"> </w:t>
            </w:r>
            <w:proofErr w:type="spellStart"/>
            <w:r w:rsidRPr="009F1D99">
              <w:t>cualquiera</w:t>
            </w:r>
            <w:proofErr w:type="spellEnd"/>
            <w:r w:rsidRPr="009F1D99">
              <w:t xml:space="preserve"> de las </w:t>
            </w:r>
            <w:proofErr w:type="spellStart"/>
            <w:r w:rsidRPr="009F1D99">
              <w:t>actividades</w:t>
            </w:r>
            <w:proofErr w:type="spellEnd"/>
            <w:r w:rsidRPr="009F1D99">
              <w:t xml:space="preserve"> </w:t>
            </w:r>
            <w:proofErr w:type="spellStart"/>
            <w:r w:rsidRPr="009F1D99">
              <w:t>propuestas</w:t>
            </w:r>
            <w:proofErr w:type="spellEnd"/>
            <w:r w:rsidRPr="009F1D99">
              <w:t xml:space="preserve"> que </w:t>
            </w:r>
            <w:proofErr w:type="spellStart"/>
            <w:r w:rsidRPr="009F1D99">
              <w:t>afecten</w:t>
            </w:r>
            <w:proofErr w:type="spellEnd"/>
            <w:r w:rsidRPr="009F1D99">
              <w:t xml:space="preserve"> los derechos o </w:t>
            </w:r>
            <w:proofErr w:type="spellStart"/>
            <w:r w:rsidRPr="009F1D99">
              <w:t>intereses</w:t>
            </w:r>
            <w:proofErr w:type="spellEnd"/>
            <w:r w:rsidRPr="009F1D99">
              <w:t xml:space="preserve"> de los </w:t>
            </w:r>
            <w:r w:rsidRPr="00F60E13">
              <w:rPr>
                <w:rStyle w:val="DefinedTermChar"/>
                <w:rFonts w:eastAsiaTheme="minorHAnsi"/>
              </w:rPr>
              <w:t xml:space="preserve">pueblos </w:t>
            </w:r>
            <w:proofErr w:type="spellStart"/>
            <w:r w:rsidRPr="00F60E13">
              <w:rPr>
                <w:rStyle w:val="DefinedTermChar"/>
                <w:rFonts w:eastAsiaTheme="minorHAnsi"/>
              </w:rPr>
              <w:t>indígenas</w:t>
            </w:r>
            <w:proofErr w:type="spellEnd"/>
            <w:r w:rsidRPr="001938BF">
              <w:t>.</w:t>
            </w:r>
            <w:r w:rsidRPr="009F1D99">
              <w:t xml:space="preserve"> La </w:t>
            </w:r>
            <w:proofErr w:type="spellStart"/>
            <w:r w:rsidRPr="009F1D99">
              <w:t>empresa</w:t>
            </w:r>
            <w:proofErr w:type="spellEnd"/>
            <w:r w:rsidRPr="009F1D99">
              <w:t xml:space="preserve"> </w:t>
            </w:r>
            <w:proofErr w:type="spellStart"/>
            <w:r w:rsidRPr="009F1D99">
              <w:t>puede</w:t>
            </w:r>
            <w:proofErr w:type="spellEnd"/>
            <w:r w:rsidRPr="009F1D99">
              <w:t xml:space="preserve"> </w:t>
            </w:r>
            <w:proofErr w:type="spellStart"/>
            <w:r w:rsidRPr="009F1D99">
              <w:t>acercarse</w:t>
            </w:r>
            <w:proofErr w:type="spellEnd"/>
            <w:r w:rsidRPr="009F1D99">
              <w:t xml:space="preserve"> a los </w:t>
            </w:r>
            <w:r w:rsidRPr="00F60E13">
              <w:rPr>
                <w:rStyle w:val="DefinedTermChar"/>
                <w:rFonts w:eastAsiaTheme="minorHAnsi"/>
              </w:rPr>
              <w:t xml:space="preserve">pueblos </w:t>
            </w:r>
            <w:proofErr w:type="spellStart"/>
            <w:r w:rsidRPr="00F60E13">
              <w:rPr>
                <w:rStyle w:val="DefinedTermChar"/>
                <w:rFonts w:eastAsiaTheme="minorHAnsi"/>
              </w:rPr>
              <w:t>indígenas</w:t>
            </w:r>
            <w:proofErr w:type="spellEnd"/>
            <w:r w:rsidRPr="009F1D99">
              <w:t xml:space="preserve"> para </w:t>
            </w:r>
            <w:proofErr w:type="spellStart"/>
            <w:r w:rsidRPr="009F1D99">
              <w:t>reanudar</w:t>
            </w:r>
            <w:proofErr w:type="spellEnd"/>
            <w:r w:rsidRPr="009F1D99">
              <w:t xml:space="preserve"> el </w:t>
            </w:r>
            <w:proofErr w:type="spellStart"/>
            <w:r w:rsidRPr="009F1D99">
              <w:t>diálogo</w:t>
            </w:r>
            <w:proofErr w:type="spellEnd"/>
            <w:r w:rsidRPr="009F1D99">
              <w:t xml:space="preserve"> solo </w:t>
            </w:r>
            <w:proofErr w:type="spellStart"/>
            <w:r w:rsidRPr="009F1D99">
              <w:t>si</w:t>
            </w:r>
            <w:proofErr w:type="spellEnd"/>
            <w:r w:rsidRPr="009F1D99">
              <w:t xml:space="preserve"> sus </w:t>
            </w:r>
            <w:proofErr w:type="spellStart"/>
            <w:r w:rsidRPr="009F1D99">
              <w:t>representantes</w:t>
            </w:r>
            <w:proofErr w:type="spellEnd"/>
            <w:r w:rsidRPr="009F1D99">
              <w:t xml:space="preserve"> </w:t>
            </w:r>
            <w:proofErr w:type="spellStart"/>
            <w:r w:rsidRPr="009F1D99">
              <w:t>así</w:t>
            </w:r>
            <w:proofErr w:type="spellEnd"/>
            <w:r w:rsidRPr="009F1D99">
              <w:t xml:space="preserve"> lo </w:t>
            </w:r>
            <w:proofErr w:type="spellStart"/>
            <w:r w:rsidRPr="009F1D99">
              <w:t>acordaran</w:t>
            </w:r>
            <w:proofErr w:type="spellEnd"/>
            <w:r w:rsidRPr="009850EE">
              <w:t>.</w:t>
            </w:r>
            <w:r w:rsidRPr="00863C8C">
              <w:t xml:space="preserve"> </w:t>
            </w:r>
          </w:p>
        </w:tc>
      </w:tr>
      <w:tr w:rsidR="0086290C" w:rsidRPr="00A72985" w14:paraId="44B1C2B1" w14:textId="77777777" w:rsidTr="0056138B">
        <w:tc>
          <w:tcPr>
            <w:tcW w:w="9450" w:type="dxa"/>
          </w:tcPr>
          <w:p w14:paraId="147EC5EE" w14:textId="77777777" w:rsidR="0086290C" w:rsidRPr="009850EE" w:rsidRDefault="0086290C" w:rsidP="006366DF">
            <w:pPr>
              <w:pStyle w:val="NumberedRequirementsMain"/>
            </w:pPr>
            <w:r w:rsidRPr="00715D92">
              <w:lastRenderedPageBreak/>
              <w:t>2.2</w:t>
            </w:r>
            <w:r w:rsidRPr="009850EE">
              <w:t xml:space="preserve">.3.  </w:t>
            </w:r>
            <w:proofErr w:type="spellStart"/>
            <w:r w:rsidRPr="00145432">
              <w:t>Estudio</w:t>
            </w:r>
            <w:proofErr w:type="spellEnd"/>
            <w:r w:rsidRPr="00145432">
              <w:t xml:space="preserve"> de </w:t>
            </w:r>
            <w:proofErr w:type="spellStart"/>
            <w:r w:rsidRPr="00145432">
              <w:t>evaluación</w:t>
            </w:r>
            <w:proofErr w:type="spellEnd"/>
            <w:r w:rsidRPr="00145432">
              <w:t xml:space="preserve"> </w:t>
            </w:r>
            <w:proofErr w:type="spellStart"/>
            <w:r w:rsidRPr="00145432">
              <w:t>inicial</w:t>
            </w:r>
            <w:proofErr w:type="spellEnd"/>
            <w:r w:rsidRPr="00145432">
              <w:t xml:space="preserve"> del </w:t>
            </w:r>
            <w:proofErr w:type="spellStart"/>
            <w:r w:rsidRPr="00145432">
              <w:t>consentimiento</w:t>
            </w:r>
            <w:proofErr w:type="spellEnd"/>
            <w:r w:rsidRPr="00145432">
              <w:t xml:space="preserve"> libre, </w:t>
            </w:r>
            <w:proofErr w:type="spellStart"/>
            <w:r w:rsidRPr="00145432">
              <w:t>previo</w:t>
            </w:r>
            <w:proofErr w:type="spellEnd"/>
            <w:r w:rsidRPr="00145432">
              <w:t xml:space="preserve"> e </w:t>
            </w:r>
            <w:proofErr w:type="spellStart"/>
            <w:r w:rsidRPr="00145432">
              <w:t>informado</w:t>
            </w:r>
            <w:proofErr w:type="spellEnd"/>
            <w:r w:rsidRPr="00145432">
              <w:t xml:space="preserve"> (CLPI)</w:t>
            </w:r>
          </w:p>
          <w:p w14:paraId="5E7C009E" w14:textId="3AB71DB6" w:rsidR="0086290C" w:rsidRPr="009850EE" w:rsidRDefault="0086290C" w:rsidP="009B0C9B">
            <w:pPr>
              <w:pStyle w:val="NumberedRequirementsSub"/>
            </w:pPr>
            <w:r w:rsidRPr="00715D92">
              <w:t>2.2</w:t>
            </w:r>
            <w:r w:rsidRPr="009850EE">
              <w:t xml:space="preserve">.3.1. </w:t>
            </w:r>
            <w:r>
              <w:t xml:space="preserve"> </w:t>
            </w:r>
            <w:r w:rsidRPr="009F1D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850EE">
              <w:t>:</w:t>
            </w:r>
          </w:p>
          <w:p w14:paraId="35D59166" w14:textId="088BAD99" w:rsidR="0086290C" w:rsidRPr="00C634C3" w:rsidRDefault="0086290C" w:rsidP="00D02004">
            <w:pPr>
              <w:pStyle w:val="ListPara1aTable"/>
              <w:numPr>
                <w:ilvl w:val="0"/>
                <w:numId w:val="36"/>
              </w:numPr>
              <w:rPr>
                <w:i/>
                <w:iCs/>
                <w:color w:val="404040" w:themeColor="text1" w:themeTint="BF"/>
              </w:rPr>
            </w:pPr>
            <w:proofErr w:type="spellStart"/>
            <w:r w:rsidRPr="0086290C">
              <w:t>Consultar</w:t>
            </w:r>
            <w:proofErr w:type="spellEnd"/>
            <w:r w:rsidRPr="0086290C">
              <w:t xml:space="preserve"> con los </w:t>
            </w:r>
            <w:r w:rsidRPr="0086290C">
              <w:rPr>
                <w:u w:val="dotted"/>
              </w:rPr>
              <w:t xml:space="preserve">pueblos </w:t>
            </w:r>
            <w:proofErr w:type="spellStart"/>
            <w:r w:rsidRPr="0086290C">
              <w:rPr>
                <w:u w:val="dotted"/>
              </w:rPr>
              <w:t>indígenas</w:t>
            </w:r>
            <w:proofErr w:type="spellEnd"/>
            <w:r w:rsidRPr="0086290C">
              <w:t xml:space="preserve"> y </w:t>
            </w:r>
            <w:proofErr w:type="spellStart"/>
            <w:r w:rsidRPr="0086290C">
              <w:t>otros</w:t>
            </w:r>
            <w:proofErr w:type="spellEnd"/>
            <w:r w:rsidRPr="0086290C">
              <w:t xml:space="preserve">, y </w:t>
            </w:r>
            <w:proofErr w:type="spellStart"/>
            <w:r w:rsidRPr="0086290C">
              <w:t>revisar</w:t>
            </w:r>
            <w:proofErr w:type="spellEnd"/>
            <w:r w:rsidRPr="0086290C">
              <w:t xml:space="preserve"> </w:t>
            </w:r>
            <w:proofErr w:type="spellStart"/>
            <w:r w:rsidRPr="0086290C">
              <w:t>otros</w:t>
            </w:r>
            <w:proofErr w:type="spellEnd"/>
            <w:r w:rsidRPr="0086290C">
              <w:t xml:space="preserve"> </w:t>
            </w:r>
            <w:proofErr w:type="spellStart"/>
            <w:r w:rsidRPr="0086290C">
              <w:t>datos</w:t>
            </w:r>
            <w:proofErr w:type="spellEnd"/>
            <w:r w:rsidRPr="0086290C">
              <w:t xml:space="preserve"> </w:t>
            </w:r>
            <w:proofErr w:type="spellStart"/>
            <w:r w:rsidRPr="0086290C">
              <w:t>pertinentes</w:t>
            </w:r>
            <w:proofErr w:type="spellEnd"/>
            <w:r w:rsidRPr="0086290C">
              <w:t xml:space="preserve"> para </w:t>
            </w:r>
            <w:proofErr w:type="spellStart"/>
            <w:r w:rsidRPr="0086290C">
              <w:t>identificar</w:t>
            </w:r>
            <w:proofErr w:type="spellEnd"/>
            <w:r w:rsidRPr="0086290C">
              <w:t xml:space="preserve"> a los </w:t>
            </w:r>
            <w:r w:rsidRPr="00F60E13">
              <w:rPr>
                <w:rStyle w:val="DefinedTermChar"/>
                <w:rFonts w:eastAsiaTheme="majorEastAsia"/>
              </w:rPr>
              <w:t xml:space="preserve">pueblos </w:t>
            </w:r>
            <w:proofErr w:type="spellStart"/>
            <w:r w:rsidRPr="00C634C3">
              <w:rPr>
                <w:rStyle w:val="DefinedTermChar"/>
                <w:rFonts w:eastAsiaTheme="majorEastAsia"/>
              </w:rPr>
              <w:t>indígenas</w:t>
            </w:r>
            <w:proofErr w:type="spellEnd"/>
            <w:r w:rsidRPr="00C634C3">
              <w:t xml:space="preserve"> que </w:t>
            </w:r>
            <w:proofErr w:type="spellStart"/>
            <w:r w:rsidRPr="00C634C3">
              <w:t>sean</w:t>
            </w:r>
            <w:proofErr w:type="spellEnd"/>
            <w:r w:rsidRPr="00C634C3">
              <w:t xml:space="preserve"> </w:t>
            </w:r>
            <w:proofErr w:type="spellStart"/>
            <w:r w:rsidRPr="00C634C3">
              <w:t>propietarios</w:t>
            </w:r>
            <w:proofErr w:type="spellEnd"/>
            <w:r w:rsidRPr="00C634C3">
              <w:t xml:space="preserve">, </w:t>
            </w:r>
            <w:proofErr w:type="spellStart"/>
            <w:r w:rsidRPr="00C634C3">
              <w:t>ocupen</w:t>
            </w:r>
            <w:proofErr w:type="spellEnd"/>
            <w:r w:rsidRPr="00C634C3">
              <w:t xml:space="preserve"> o </w:t>
            </w:r>
            <w:proofErr w:type="spellStart"/>
            <w:r w:rsidRPr="00C634C3">
              <w:t>hagan</w:t>
            </w:r>
            <w:proofErr w:type="spellEnd"/>
            <w:r w:rsidRPr="00C634C3">
              <w:t xml:space="preserve"> </w:t>
            </w:r>
            <w:proofErr w:type="spellStart"/>
            <w:r w:rsidRPr="00C634C3">
              <w:t>otros</w:t>
            </w:r>
            <w:proofErr w:type="spellEnd"/>
            <w:r w:rsidRPr="00C634C3">
              <w:t xml:space="preserve"> </w:t>
            </w:r>
            <w:proofErr w:type="spellStart"/>
            <w:r w:rsidRPr="00C634C3">
              <w:t>usos</w:t>
            </w:r>
            <w:proofErr w:type="spellEnd"/>
            <w:r w:rsidRPr="00C634C3">
              <w:t xml:space="preserve"> del </w:t>
            </w:r>
            <w:proofErr w:type="spellStart"/>
            <w:r w:rsidRPr="00C634C3">
              <w:t>suelo</w:t>
            </w:r>
            <w:proofErr w:type="spellEnd"/>
            <w:r w:rsidRPr="00C634C3">
              <w:t xml:space="preserve">, </w:t>
            </w:r>
            <w:proofErr w:type="spellStart"/>
            <w:r w:rsidRPr="00C634C3">
              <w:t>territorios</w:t>
            </w:r>
            <w:proofErr w:type="spellEnd"/>
            <w:r w:rsidRPr="00C634C3">
              <w:t xml:space="preserve"> o </w:t>
            </w:r>
            <w:proofErr w:type="spellStart"/>
            <w:r w:rsidRPr="00C634C3">
              <w:t>recursos</w:t>
            </w:r>
            <w:proofErr w:type="spellEnd"/>
            <w:r w:rsidRPr="00C634C3">
              <w:t xml:space="preserve"> que </w:t>
            </w:r>
            <w:proofErr w:type="spellStart"/>
            <w:r w:rsidRPr="00C634C3">
              <w:t>pudieran</w:t>
            </w:r>
            <w:proofErr w:type="spellEnd"/>
            <w:r w:rsidRPr="00C634C3">
              <w:t xml:space="preserve"> ser </w:t>
            </w:r>
            <w:proofErr w:type="spellStart"/>
            <w:r w:rsidRPr="00C634C3">
              <w:t>afectados</w:t>
            </w:r>
            <w:proofErr w:type="spellEnd"/>
            <w:r w:rsidRPr="00C634C3">
              <w:t xml:space="preserve"> por </w:t>
            </w:r>
            <w:r w:rsidR="00C634C3" w:rsidRPr="00C634C3">
              <w:t>a</w:t>
            </w:r>
            <w:r w:rsidRPr="00C634C3">
              <w:t xml:space="preserve">l </w:t>
            </w:r>
            <w:proofErr w:type="spellStart"/>
            <w:r w:rsidR="00C736F7" w:rsidRPr="00C736F7">
              <w:rPr>
                <w:rStyle w:val="DefinedTermChar"/>
                <w:rFonts w:eastAsiaTheme="majorEastAsia"/>
              </w:rPr>
              <w:t>operación</w:t>
            </w:r>
            <w:proofErr w:type="spellEnd"/>
            <w:r w:rsidR="00C736F7" w:rsidRPr="00C736F7">
              <w:rPr>
                <w:rStyle w:val="DefinedTermChar"/>
                <w:rFonts w:eastAsiaTheme="majorEastAsia"/>
              </w:rPr>
              <w:t xml:space="preserve"> de </w:t>
            </w:r>
            <w:proofErr w:type="spellStart"/>
            <w:r w:rsidR="00C736F7" w:rsidRPr="00C736F7">
              <w:rPr>
                <w:rStyle w:val="DefinedTermChar"/>
                <w:rFonts w:eastAsiaTheme="majorEastAsia"/>
              </w:rPr>
              <w:t>procesamiento</w:t>
            </w:r>
            <w:proofErr w:type="spellEnd"/>
            <w:r w:rsidR="00C736F7" w:rsidRPr="00C736F7">
              <w:rPr>
                <w:rStyle w:val="DefinedTermChar"/>
                <w:rFonts w:eastAsiaTheme="majorEastAsia"/>
              </w:rPr>
              <w:t xml:space="preserve"> de </w:t>
            </w:r>
            <w:proofErr w:type="spellStart"/>
            <w:r w:rsidR="00C736F7" w:rsidRPr="00C736F7">
              <w:rPr>
                <w:rStyle w:val="DefinedTermChar"/>
                <w:rFonts w:eastAsiaTheme="majorEastAsia"/>
              </w:rPr>
              <w:t>minerales</w:t>
            </w:r>
            <w:proofErr w:type="spellEnd"/>
            <w:r w:rsidRPr="00C634C3">
              <w:t>;</w:t>
            </w:r>
          </w:p>
          <w:p w14:paraId="2283F583" w14:textId="25A13E08" w:rsidR="0086290C" w:rsidRPr="0086290C" w:rsidRDefault="0086290C" w:rsidP="00D02004">
            <w:pPr>
              <w:pStyle w:val="ListPara1aTable"/>
              <w:numPr>
                <w:ilvl w:val="0"/>
                <w:numId w:val="36"/>
              </w:numPr>
              <w:rPr>
                <w:i/>
                <w:iCs/>
                <w:color w:val="404040" w:themeColor="text1" w:themeTint="BF"/>
              </w:rPr>
            </w:pPr>
            <w:r w:rsidRPr="0086290C">
              <w:t xml:space="preserve">Dar a </w:t>
            </w:r>
            <w:proofErr w:type="spellStart"/>
            <w:r w:rsidRPr="0086290C">
              <w:t>conocer</w:t>
            </w:r>
            <w:proofErr w:type="spellEnd"/>
            <w:r w:rsidRPr="0086290C">
              <w:t xml:space="preserve"> a los </w:t>
            </w:r>
            <w:r w:rsidRPr="00F60E13">
              <w:rPr>
                <w:rStyle w:val="DefinedTermChar"/>
                <w:rFonts w:eastAsiaTheme="majorEastAsia"/>
              </w:rPr>
              <w:t xml:space="preserve">pueblos </w:t>
            </w:r>
            <w:proofErr w:type="spellStart"/>
            <w:r w:rsidRPr="00F60E13">
              <w:rPr>
                <w:rStyle w:val="DefinedTermChar"/>
                <w:rFonts w:eastAsiaTheme="majorEastAsia"/>
              </w:rPr>
              <w:t>indígenas</w:t>
            </w:r>
            <w:proofErr w:type="spellEnd"/>
            <w:r w:rsidRPr="0086290C">
              <w:t xml:space="preserve">, de una </w:t>
            </w:r>
            <w:proofErr w:type="spellStart"/>
            <w:r w:rsidRPr="0086290C">
              <w:t>manera</w:t>
            </w:r>
            <w:proofErr w:type="spellEnd"/>
            <w:r w:rsidRPr="0086290C">
              <w:t xml:space="preserve"> </w:t>
            </w:r>
            <w:proofErr w:type="spellStart"/>
            <w:r w:rsidRPr="0086290C">
              <w:t>culturalmente</w:t>
            </w:r>
            <w:proofErr w:type="spellEnd"/>
            <w:r w:rsidRPr="0086290C">
              <w:t xml:space="preserve"> </w:t>
            </w:r>
            <w:proofErr w:type="spellStart"/>
            <w:r w:rsidRPr="0086290C">
              <w:t>apropiada</w:t>
            </w:r>
            <w:proofErr w:type="spellEnd"/>
            <w:r w:rsidRPr="0086290C">
              <w:t xml:space="preserve">, los </w:t>
            </w:r>
            <w:proofErr w:type="spellStart"/>
            <w:r w:rsidRPr="0086290C">
              <w:t>conceptos</w:t>
            </w:r>
            <w:proofErr w:type="spellEnd"/>
            <w:r w:rsidRPr="0086290C">
              <w:t xml:space="preserve"> </w:t>
            </w:r>
            <w:proofErr w:type="spellStart"/>
            <w:r w:rsidRPr="0086290C">
              <w:t>preliminares</w:t>
            </w:r>
            <w:proofErr w:type="spellEnd"/>
            <w:r w:rsidRPr="0086290C">
              <w:t xml:space="preserve"> del </w:t>
            </w:r>
            <w:proofErr w:type="spellStart"/>
            <w:r w:rsidRPr="0086290C">
              <w:t>proyecto</w:t>
            </w:r>
            <w:proofErr w:type="spellEnd"/>
            <w:r w:rsidRPr="0086290C">
              <w:t xml:space="preserve"> y/o </w:t>
            </w:r>
            <w:proofErr w:type="spellStart"/>
            <w:r w:rsidRPr="0086290C">
              <w:t>actividades</w:t>
            </w:r>
            <w:proofErr w:type="spellEnd"/>
            <w:r w:rsidRPr="0086290C">
              <w:t xml:space="preserve"> </w:t>
            </w:r>
            <w:proofErr w:type="spellStart"/>
            <w:r w:rsidRPr="0086290C">
              <w:t>propuestas</w:t>
            </w:r>
            <w:proofErr w:type="spellEnd"/>
            <w:r w:rsidRPr="0086290C">
              <w:t xml:space="preserve">, y el derecho de los </w:t>
            </w:r>
            <w:r w:rsidRPr="0086290C">
              <w:rPr>
                <w:u w:val="dotted"/>
              </w:rPr>
              <w:t xml:space="preserve">pueblos </w:t>
            </w:r>
            <w:proofErr w:type="spellStart"/>
            <w:r w:rsidRPr="0086290C">
              <w:rPr>
                <w:u w:val="dotted"/>
              </w:rPr>
              <w:t>indígenas</w:t>
            </w:r>
            <w:proofErr w:type="spellEnd"/>
            <w:r w:rsidRPr="0086290C">
              <w:t xml:space="preserve"> al </w:t>
            </w:r>
            <w:r w:rsidRPr="00F60E13">
              <w:rPr>
                <w:rStyle w:val="DefinedTermChar"/>
                <w:rFonts w:eastAsiaTheme="majorEastAsia"/>
              </w:rPr>
              <w:t>CLPI</w:t>
            </w:r>
            <w:r w:rsidRPr="00B52BB5">
              <w:t>.</w:t>
            </w:r>
          </w:p>
          <w:p w14:paraId="3B6E5624" w14:textId="139F8942" w:rsidR="0086290C" w:rsidRPr="009850EE" w:rsidRDefault="0086290C" w:rsidP="009B0C9B">
            <w:pPr>
              <w:pStyle w:val="NumberedRequirementsSub"/>
            </w:pPr>
            <w:r w:rsidRPr="00715D92">
              <w:t>2.2</w:t>
            </w:r>
            <w:r>
              <w:t xml:space="preserve">.3.2. </w:t>
            </w:r>
            <w:r w:rsidRPr="009850EE">
              <w:t xml:space="preserve"> </w:t>
            </w:r>
            <w:r w:rsidRPr="009F1D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F60E13">
              <w:rPr>
                <w:rStyle w:val="DefinedTermChar"/>
                <w:rFonts w:eastAsiaTheme="minorHAnsi"/>
              </w:rPr>
              <w:t>colaborar</w:t>
            </w:r>
            <w:proofErr w:type="spellEnd"/>
            <w:r w:rsidRPr="009F1D99">
              <w:t xml:space="preserve"> con los </w:t>
            </w:r>
            <w:proofErr w:type="spellStart"/>
            <w:r w:rsidRPr="009F1D99">
              <w:t>representantes</w:t>
            </w:r>
            <w:proofErr w:type="spellEnd"/>
            <w:r w:rsidRPr="009F1D99">
              <w:t xml:space="preserve"> de los </w:t>
            </w:r>
            <w:r w:rsidRPr="00F60E13">
              <w:rPr>
                <w:rStyle w:val="DefinedTermChar"/>
                <w:rFonts w:eastAsiaTheme="minorHAnsi"/>
              </w:rPr>
              <w:t xml:space="preserve">pueblos </w:t>
            </w:r>
            <w:proofErr w:type="spellStart"/>
            <w:r w:rsidRPr="00F60E13">
              <w:rPr>
                <w:rStyle w:val="DefinedTermChar"/>
                <w:rFonts w:eastAsiaTheme="minorHAnsi"/>
              </w:rPr>
              <w:t>indígenas</w:t>
            </w:r>
            <w:proofErr w:type="spellEnd"/>
            <w:r w:rsidRPr="009F1D99">
              <w:t xml:space="preserve"> y con </w:t>
            </w:r>
            <w:proofErr w:type="spellStart"/>
            <w:r w:rsidRPr="009F1D99">
              <w:t>otros</w:t>
            </w:r>
            <w:proofErr w:type="spellEnd"/>
            <w:r w:rsidRPr="009F1D99">
              <w:t xml:space="preserve"> </w:t>
            </w:r>
            <w:proofErr w:type="spellStart"/>
            <w:r w:rsidRPr="009F1D99">
              <w:t>miembros</w:t>
            </w:r>
            <w:proofErr w:type="spellEnd"/>
            <w:r w:rsidRPr="009F1D99">
              <w:t xml:space="preserve"> </w:t>
            </w:r>
            <w:proofErr w:type="spellStart"/>
            <w:r w:rsidRPr="009F1D99">
              <w:t>pertinentes</w:t>
            </w:r>
            <w:proofErr w:type="spellEnd"/>
            <w:r w:rsidRPr="009F1D99">
              <w:t xml:space="preserve"> de las </w:t>
            </w:r>
            <w:proofErr w:type="spellStart"/>
            <w:r w:rsidR="000561D0" w:rsidRPr="000561D0">
              <w:rPr>
                <w:rStyle w:val="DefinedTermChar"/>
                <w:rFonts w:eastAsiaTheme="minorHAnsi"/>
              </w:rPr>
              <w:t>comunidades</w:t>
            </w:r>
            <w:proofErr w:type="spellEnd"/>
            <w:r w:rsidR="000561D0" w:rsidRPr="000561D0">
              <w:rPr>
                <w:rStyle w:val="DefinedTermChar"/>
                <w:rFonts w:eastAsiaTheme="minorHAnsi"/>
              </w:rPr>
              <w:t xml:space="preserve"> </w:t>
            </w:r>
            <w:proofErr w:type="spellStart"/>
            <w:r w:rsidR="000561D0" w:rsidRPr="000561D0">
              <w:rPr>
                <w:rStyle w:val="DefinedTermChar"/>
                <w:rFonts w:eastAsiaTheme="minorHAnsi"/>
              </w:rPr>
              <w:t>afectadas</w:t>
            </w:r>
            <w:proofErr w:type="spellEnd"/>
            <w:r w:rsidRPr="009F1D99">
              <w:t xml:space="preserve"> para</w:t>
            </w:r>
            <w:r w:rsidRPr="009850EE">
              <w:t>:</w:t>
            </w:r>
          </w:p>
          <w:p w14:paraId="61A43B17" w14:textId="77777777" w:rsidR="0086290C" w:rsidRPr="0086290C" w:rsidRDefault="0086290C" w:rsidP="00D02004">
            <w:pPr>
              <w:pStyle w:val="ListPara1aTable"/>
              <w:numPr>
                <w:ilvl w:val="0"/>
                <w:numId w:val="37"/>
              </w:numPr>
            </w:pPr>
            <w:proofErr w:type="spellStart"/>
            <w:r w:rsidRPr="0086290C">
              <w:t>Identificar</w:t>
            </w:r>
            <w:proofErr w:type="spellEnd"/>
            <w:r w:rsidRPr="0086290C">
              <w:t xml:space="preserve"> los </w:t>
            </w:r>
            <w:proofErr w:type="spellStart"/>
            <w:r w:rsidRPr="0086290C">
              <w:t>medios</w:t>
            </w:r>
            <w:proofErr w:type="spellEnd"/>
            <w:r w:rsidRPr="0086290C">
              <w:t xml:space="preserve"> </w:t>
            </w:r>
            <w:proofErr w:type="spellStart"/>
            <w:r w:rsidRPr="0086290C">
              <w:t>apropiados</w:t>
            </w:r>
            <w:proofErr w:type="spellEnd"/>
            <w:r w:rsidRPr="0086290C">
              <w:t xml:space="preserve"> de </w:t>
            </w:r>
            <w:proofErr w:type="spellStart"/>
            <w:r w:rsidRPr="0086290C">
              <w:t>participación</w:t>
            </w:r>
            <w:proofErr w:type="spellEnd"/>
            <w:r w:rsidRPr="0086290C">
              <w:t xml:space="preserve"> para </w:t>
            </w:r>
            <w:proofErr w:type="spellStart"/>
            <w:r w:rsidRPr="0086290C">
              <w:t>cada</w:t>
            </w:r>
            <w:proofErr w:type="spellEnd"/>
            <w:r w:rsidRPr="0086290C">
              <w:t xml:space="preserve"> </w:t>
            </w:r>
            <w:proofErr w:type="spellStart"/>
            <w:r w:rsidRPr="0086290C">
              <w:t>grupo</w:t>
            </w:r>
            <w:proofErr w:type="spellEnd"/>
            <w:r w:rsidRPr="0086290C">
              <w:t xml:space="preserve"> de </w:t>
            </w:r>
            <w:r w:rsidRPr="00F60E13">
              <w:rPr>
                <w:rStyle w:val="DefinedTermChar"/>
                <w:rFonts w:eastAsiaTheme="majorEastAsia"/>
              </w:rPr>
              <w:t xml:space="preserve">pueblos </w:t>
            </w:r>
            <w:proofErr w:type="spellStart"/>
            <w:r w:rsidRPr="00F60E13">
              <w:rPr>
                <w:rStyle w:val="DefinedTermChar"/>
                <w:rFonts w:eastAsiaTheme="majorEastAsia"/>
              </w:rPr>
              <w:t>indígenas</w:t>
            </w:r>
            <w:proofErr w:type="spellEnd"/>
            <w:r w:rsidRPr="0086290C">
              <w:t xml:space="preserve"> (</w:t>
            </w:r>
            <w:proofErr w:type="spellStart"/>
            <w:r w:rsidRPr="0086290C">
              <w:t>p.ej</w:t>
            </w:r>
            <w:proofErr w:type="spellEnd"/>
            <w:r w:rsidRPr="0086290C">
              <w:t xml:space="preserve">., </w:t>
            </w:r>
            <w:proofErr w:type="spellStart"/>
            <w:r w:rsidRPr="0086290C">
              <w:t>tribu</w:t>
            </w:r>
            <w:proofErr w:type="spellEnd"/>
            <w:r w:rsidRPr="0086290C">
              <w:t xml:space="preserve">, </w:t>
            </w:r>
            <w:proofErr w:type="spellStart"/>
            <w:r w:rsidRPr="0086290C">
              <w:t>nación</w:t>
            </w:r>
            <w:proofErr w:type="spellEnd"/>
            <w:r w:rsidRPr="0086290C">
              <w:t>, población</w:t>
            </w:r>
            <w:r>
              <w:t>);</w:t>
            </w:r>
          </w:p>
          <w:p w14:paraId="6EF6171C" w14:textId="0B98027D" w:rsidR="0086290C" w:rsidRPr="0086290C" w:rsidRDefault="0086290C" w:rsidP="00D02004">
            <w:pPr>
              <w:pStyle w:val="ListPara1aTable"/>
              <w:numPr>
                <w:ilvl w:val="0"/>
                <w:numId w:val="37"/>
              </w:numPr>
            </w:pPr>
            <w:proofErr w:type="spellStart"/>
            <w:r w:rsidRPr="0086290C">
              <w:t>Identificar</w:t>
            </w:r>
            <w:proofErr w:type="spellEnd"/>
            <w:r w:rsidRPr="0086290C">
              <w:t xml:space="preserve"> los derechos e </w:t>
            </w:r>
            <w:proofErr w:type="spellStart"/>
            <w:r w:rsidRPr="0086290C">
              <w:t>intereses</w:t>
            </w:r>
            <w:proofErr w:type="spellEnd"/>
            <w:r w:rsidRPr="0086290C">
              <w:t xml:space="preserve"> de los </w:t>
            </w:r>
            <w:r w:rsidRPr="00F60E13">
              <w:rPr>
                <w:rStyle w:val="DefinedTermChar"/>
                <w:rFonts w:eastAsiaTheme="majorEastAsia"/>
              </w:rPr>
              <w:t xml:space="preserve">pueblos </w:t>
            </w:r>
            <w:proofErr w:type="spellStart"/>
            <w:r w:rsidRPr="00F60E13">
              <w:rPr>
                <w:rStyle w:val="DefinedTermChar"/>
                <w:rFonts w:eastAsiaTheme="majorEastAsia"/>
              </w:rPr>
              <w:t>indígenas</w:t>
            </w:r>
            <w:proofErr w:type="spellEnd"/>
            <w:r w:rsidRPr="0086290C">
              <w:t xml:space="preserve"> que </w:t>
            </w:r>
            <w:proofErr w:type="spellStart"/>
            <w:r w:rsidRPr="0086290C">
              <w:t>pudieran</w:t>
            </w:r>
            <w:proofErr w:type="spellEnd"/>
            <w:r w:rsidRPr="0086290C">
              <w:t xml:space="preserve"> ser </w:t>
            </w:r>
            <w:proofErr w:type="spellStart"/>
            <w:r w:rsidRPr="0086290C">
              <w:t>afectados</w:t>
            </w:r>
            <w:proofErr w:type="spellEnd"/>
            <w:r w:rsidRPr="0086290C">
              <w:t xml:space="preserve"> por las </w:t>
            </w:r>
            <w:proofErr w:type="spellStart"/>
            <w:r w:rsidRPr="0086290C">
              <w:t>actividades</w:t>
            </w:r>
            <w:proofErr w:type="spellEnd"/>
            <w:r w:rsidRPr="0086290C">
              <w:t xml:space="preserve"> </w:t>
            </w:r>
            <w:proofErr w:type="spellStart"/>
            <w:r w:rsidRPr="0086290C">
              <w:t>propuestas</w:t>
            </w:r>
            <w:proofErr w:type="spellEnd"/>
            <w:r w:rsidRPr="0086290C">
              <w:t>;</w:t>
            </w:r>
          </w:p>
          <w:p w14:paraId="71E18222" w14:textId="77777777" w:rsidR="0086290C" w:rsidRPr="008E21B2" w:rsidRDefault="0086290C" w:rsidP="00D02004">
            <w:pPr>
              <w:pStyle w:val="ListPara1aTable"/>
              <w:numPr>
                <w:ilvl w:val="0"/>
                <w:numId w:val="37"/>
              </w:numPr>
            </w:pPr>
            <w:proofErr w:type="spellStart"/>
            <w:r w:rsidRPr="008E21B2">
              <w:t>Identificar</w:t>
            </w:r>
            <w:proofErr w:type="spellEnd"/>
            <w:r w:rsidRPr="008E21B2">
              <w:t xml:space="preserve"> los </w:t>
            </w:r>
            <w:proofErr w:type="spellStart"/>
            <w:r w:rsidRPr="008E21B2">
              <w:t>estudios</w:t>
            </w:r>
            <w:proofErr w:type="spellEnd"/>
            <w:r w:rsidRPr="008E21B2">
              <w:t xml:space="preserve"> </w:t>
            </w:r>
            <w:proofErr w:type="spellStart"/>
            <w:r w:rsidRPr="008E21B2">
              <w:t>adicionales</w:t>
            </w:r>
            <w:proofErr w:type="spellEnd"/>
            <w:r w:rsidRPr="008E21B2">
              <w:t xml:space="preserve"> o </w:t>
            </w:r>
            <w:proofErr w:type="spellStart"/>
            <w:r w:rsidRPr="008E21B2">
              <w:t>evaluaciones</w:t>
            </w:r>
            <w:proofErr w:type="spellEnd"/>
            <w:r w:rsidRPr="008E21B2">
              <w:t xml:space="preserve"> que </w:t>
            </w:r>
            <w:proofErr w:type="spellStart"/>
            <w:r w:rsidRPr="008E21B2">
              <w:t>sean</w:t>
            </w:r>
            <w:proofErr w:type="spellEnd"/>
            <w:r w:rsidRPr="008E21B2">
              <w:t xml:space="preserve"> </w:t>
            </w:r>
            <w:proofErr w:type="spellStart"/>
            <w:r w:rsidRPr="008E21B2">
              <w:t>necesarios</w:t>
            </w:r>
            <w:proofErr w:type="spellEnd"/>
            <w:r w:rsidRPr="008E21B2">
              <w:t xml:space="preserve"> para </w:t>
            </w:r>
            <w:proofErr w:type="spellStart"/>
            <w:r w:rsidRPr="008E21B2">
              <w:t>determinar</w:t>
            </w:r>
            <w:proofErr w:type="spellEnd"/>
            <w:r w:rsidRPr="008E21B2">
              <w:t xml:space="preserve"> el </w:t>
            </w:r>
            <w:proofErr w:type="spellStart"/>
            <w:r w:rsidRPr="008E21B2">
              <w:t>rango</w:t>
            </w:r>
            <w:proofErr w:type="spellEnd"/>
            <w:r w:rsidRPr="008E21B2">
              <w:t xml:space="preserve"> y </w:t>
            </w:r>
            <w:proofErr w:type="spellStart"/>
            <w:r w:rsidRPr="008E21B2">
              <w:t>grado</w:t>
            </w:r>
            <w:proofErr w:type="spellEnd"/>
            <w:r w:rsidRPr="008E21B2">
              <w:t xml:space="preserve"> de los </w:t>
            </w:r>
            <w:proofErr w:type="spellStart"/>
            <w:r w:rsidRPr="008E21B2">
              <w:t>impactos</w:t>
            </w:r>
            <w:proofErr w:type="spellEnd"/>
            <w:r w:rsidRPr="008E21B2">
              <w:t xml:space="preserve"> </w:t>
            </w:r>
            <w:proofErr w:type="spellStart"/>
            <w:r w:rsidRPr="008E21B2">
              <w:t>potenciales</w:t>
            </w:r>
            <w:proofErr w:type="spellEnd"/>
            <w:r w:rsidRPr="008E21B2">
              <w:t xml:space="preserve"> </w:t>
            </w:r>
            <w:proofErr w:type="spellStart"/>
            <w:r w:rsidRPr="008E21B2">
              <w:t>sobre</w:t>
            </w:r>
            <w:proofErr w:type="spellEnd"/>
            <w:r w:rsidRPr="008E21B2">
              <w:t xml:space="preserve"> los derechos e </w:t>
            </w:r>
            <w:proofErr w:type="spellStart"/>
            <w:r w:rsidRPr="008E21B2">
              <w:t>intereses</w:t>
            </w:r>
            <w:proofErr w:type="spellEnd"/>
            <w:r w:rsidRPr="008E21B2">
              <w:t xml:space="preserve"> de los </w:t>
            </w:r>
            <w:r w:rsidRPr="00F60E13">
              <w:rPr>
                <w:rStyle w:val="DefinedTermChar"/>
                <w:rFonts w:eastAsiaTheme="majorEastAsia"/>
              </w:rPr>
              <w:t xml:space="preserve">pueblos </w:t>
            </w:r>
            <w:proofErr w:type="spellStart"/>
            <w:r w:rsidRPr="00F60E13">
              <w:rPr>
                <w:rStyle w:val="DefinedTermChar"/>
                <w:rFonts w:eastAsiaTheme="majorEastAsia"/>
              </w:rPr>
              <w:t>indígenas</w:t>
            </w:r>
            <w:proofErr w:type="spellEnd"/>
            <w:r w:rsidRPr="008E21B2">
              <w:t>; e</w:t>
            </w:r>
          </w:p>
          <w:p w14:paraId="734A4105" w14:textId="11E1250D" w:rsidR="0086290C" w:rsidRPr="008E21B2" w:rsidRDefault="0086290C" w:rsidP="00D02004">
            <w:pPr>
              <w:pStyle w:val="ListPara1aTable"/>
              <w:numPr>
                <w:ilvl w:val="0"/>
                <w:numId w:val="37"/>
              </w:numPr>
            </w:pPr>
            <w:proofErr w:type="spellStart"/>
            <w:r w:rsidRPr="008E21B2">
              <w:t>Identificar</w:t>
            </w:r>
            <w:proofErr w:type="spellEnd"/>
            <w:r w:rsidRPr="008E21B2">
              <w:t xml:space="preserve"> </w:t>
            </w:r>
            <w:proofErr w:type="spellStart"/>
            <w:r w:rsidRPr="008E21B2">
              <w:t>si</w:t>
            </w:r>
            <w:proofErr w:type="spellEnd"/>
            <w:r w:rsidRPr="008E21B2">
              <w:t xml:space="preserve"> hay </w:t>
            </w:r>
            <w:proofErr w:type="spellStart"/>
            <w:r w:rsidRPr="008E21B2">
              <w:t>problemas</w:t>
            </w:r>
            <w:proofErr w:type="spellEnd"/>
            <w:r w:rsidRPr="008E21B2">
              <w:t xml:space="preserve"> de </w:t>
            </w:r>
            <w:proofErr w:type="spellStart"/>
            <w:r w:rsidRPr="008E21B2">
              <w:t>capacidades</w:t>
            </w:r>
            <w:proofErr w:type="spellEnd"/>
            <w:r w:rsidRPr="008E21B2">
              <w:t xml:space="preserve"> que </w:t>
            </w:r>
            <w:proofErr w:type="spellStart"/>
            <w:r w:rsidRPr="008E21B2">
              <w:t>puedan</w:t>
            </w:r>
            <w:proofErr w:type="spellEnd"/>
            <w:r w:rsidRPr="008E21B2">
              <w:t xml:space="preserve"> </w:t>
            </w:r>
            <w:proofErr w:type="spellStart"/>
            <w:r w:rsidRPr="008E21B2">
              <w:t>impedir</w:t>
            </w:r>
            <w:proofErr w:type="spellEnd"/>
            <w:r w:rsidRPr="008E21B2">
              <w:t xml:space="preserve"> la </w:t>
            </w:r>
            <w:proofErr w:type="spellStart"/>
            <w:r w:rsidRPr="008E21B2">
              <w:t>participación</w:t>
            </w:r>
            <w:proofErr w:type="spellEnd"/>
            <w:r w:rsidRPr="008E21B2">
              <w:t xml:space="preserve"> plena e </w:t>
            </w:r>
            <w:proofErr w:type="spellStart"/>
            <w:r w:rsidRPr="008E21B2">
              <w:t>informada</w:t>
            </w:r>
            <w:proofErr w:type="spellEnd"/>
            <w:r w:rsidRPr="008E21B2">
              <w:t xml:space="preserve"> de los </w:t>
            </w:r>
            <w:r w:rsidRPr="00F60E13">
              <w:rPr>
                <w:rStyle w:val="DefinedTermChar"/>
                <w:rFonts w:eastAsiaTheme="majorEastAsia"/>
              </w:rPr>
              <w:t xml:space="preserve">pueblos </w:t>
            </w:r>
            <w:proofErr w:type="spellStart"/>
            <w:r w:rsidRPr="00F60E13">
              <w:rPr>
                <w:rStyle w:val="DefinedTermChar"/>
                <w:rFonts w:eastAsiaTheme="majorEastAsia"/>
              </w:rPr>
              <w:t>indígenas</w:t>
            </w:r>
            <w:proofErr w:type="spellEnd"/>
            <w:r w:rsidRPr="008E21B2">
              <w:t xml:space="preserve">. Si se </w:t>
            </w:r>
            <w:proofErr w:type="spellStart"/>
            <w:r w:rsidRPr="008E21B2">
              <w:t>identifican</w:t>
            </w:r>
            <w:proofErr w:type="spellEnd"/>
            <w:r w:rsidRPr="008E21B2">
              <w:t xml:space="preserve"> </w:t>
            </w:r>
            <w:proofErr w:type="spellStart"/>
            <w:r w:rsidRPr="008E21B2">
              <w:t>estas</w:t>
            </w:r>
            <w:proofErr w:type="spellEnd"/>
            <w:r w:rsidRPr="008E21B2">
              <w:t xml:space="preserve"> </w:t>
            </w:r>
            <w:proofErr w:type="spellStart"/>
            <w:r w:rsidRPr="008E21B2">
              <w:t>dificultades</w:t>
            </w:r>
            <w:proofErr w:type="spellEnd"/>
            <w:r w:rsidRPr="008E21B2">
              <w:t xml:space="preserve">, la </w:t>
            </w:r>
            <w:proofErr w:type="spellStart"/>
            <w:r w:rsidR="008572EF" w:rsidRPr="008572EF">
              <w:rPr>
                <w:rStyle w:val="DefinedTermChar"/>
                <w:rFonts w:eastAsiaTheme="majorEastAsia"/>
              </w:rPr>
              <w:t>empresa</w:t>
            </w:r>
            <w:proofErr w:type="spellEnd"/>
            <w:r w:rsidR="008572EF" w:rsidRPr="008572EF">
              <w:rPr>
                <w:rStyle w:val="DefinedTermChar"/>
                <w:rFonts w:eastAsiaTheme="majorEastAsia"/>
              </w:rPr>
              <w:t xml:space="preserve"> </w:t>
            </w:r>
            <w:proofErr w:type="spellStart"/>
            <w:r w:rsidR="008572EF" w:rsidRPr="008572EF">
              <w:rPr>
                <w:rStyle w:val="DefinedTermChar"/>
                <w:rFonts w:eastAsiaTheme="majorEastAsia"/>
              </w:rPr>
              <w:t>operadora</w:t>
            </w:r>
            <w:proofErr w:type="spellEnd"/>
            <w:r w:rsidRPr="001938BF">
              <w:t xml:space="preserve"> </w:t>
            </w:r>
            <w:proofErr w:type="spellStart"/>
            <w:r w:rsidRPr="008E21B2">
              <w:t>deberá</w:t>
            </w:r>
            <w:proofErr w:type="spellEnd"/>
            <w:r w:rsidRPr="008E21B2">
              <w:t xml:space="preserve"> </w:t>
            </w:r>
            <w:proofErr w:type="spellStart"/>
            <w:r w:rsidRPr="008E21B2">
              <w:t>proporcionar</w:t>
            </w:r>
            <w:proofErr w:type="spellEnd"/>
            <w:r w:rsidRPr="008E21B2">
              <w:t xml:space="preserve"> </w:t>
            </w:r>
            <w:proofErr w:type="spellStart"/>
            <w:r w:rsidRPr="008E21B2">
              <w:t>financiamiento</w:t>
            </w:r>
            <w:proofErr w:type="spellEnd"/>
            <w:r w:rsidRPr="008E21B2">
              <w:t xml:space="preserve"> o </w:t>
            </w:r>
            <w:proofErr w:type="spellStart"/>
            <w:r w:rsidRPr="008E21B2">
              <w:t>facilitar</w:t>
            </w:r>
            <w:proofErr w:type="spellEnd"/>
            <w:r w:rsidRPr="008E21B2">
              <w:t xml:space="preserve"> </w:t>
            </w:r>
            <w:proofErr w:type="spellStart"/>
            <w:r w:rsidRPr="008E21B2">
              <w:t>otros</w:t>
            </w:r>
            <w:proofErr w:type="spellEnd"/>
            <w:r w:rsidRPr="008E21B2">
              <w:t xml:space="preserve"> </w:t>
            </w:r>
            <w:proofErr w:type="spellStart"/>
            <w:r w:rsidRPr="008E21B2">
              <w:t>medios</w:t>
            </w:r>
            <w:proofErr w:type="spellEnd"/>
            <w:r w:rsidRPr="008E21B2">
              <w:t xml:space="preserve"> para </w:t>
            </w:r>
            <w:proofErr w:type="spellStart"/>
            <w:r w:rsidRPr="008E21B2">
              <w:t>permitir</w:t>
            </w:r>
            <w:proofErr w:type="spellEnd"/>
            <w:r w:rsidRPr="008E21B2">
              <w:t xml:space="preserve"> que los </w:t>
            </w:r>
            <w:r w:rsidRPr="00F60E13">
              <w:rPr>
                <w:rStyle w:val="DefinedTermChar"/>
                <w:rFonts w:eastAsiaTheme="majorEastAsia"/>
              </w:rPr>
              <w:t xml:space="preserve">pueblos </w:t>
            </w:r>
            <w:proofErr w:type="spellStart"/>
            <w:r w:rsidRPr="00F60E13">
              <w:rPr>
                <w:rStyle w:val="DefinedTermChar"/>
                <w:rFonts w:eastAsiaTheme="majorEastAsia"/>
              </w:rPr>
              <w:t>indígenas</w:t>
            </w:r>
            <w:proofErr w:type="spellEnd"/>
            <w:r w:rsidRPr="008E21B2">
              <w:t xml:space="preserve"> </w:t>
            </w:r>
            <w:proofErr w:type="spellStart"/>
            <w:r w:rsidRPr="008E21B2">
              <w:t>tengan</w:t>
            </w:r>
            <w:proofErr w:type="spellEnd"/>
            <w:r w:rsidRPr="008E21B2">
              <w:t xml:space="preserve"> la </w:t>
            </w:r>
            <w:proofErr w:type="spellStart"/>
            <w:r w:rsidRPr="008E21B2">
              <w:t>habilidad</w:t>
            </w:r>
            <w:proofErr w:type="spellEnd"/>
            <w:r w:rsidRPr="008E21B2">
              <w:t xml:space="preserve"> de </w:t>
            </w:r>
            <w:proofErr w:type="spellStart"/>
            <w:r w:rsidRPr="008E21B2">
              <w:t>abordar</w:t>
            </w:r>
            <w:proofErr w:type="spellEnd"/>
            <w:r w:rsidRPr="008E21B2">
              <w:t xml:space="preserve"> los </w:t>
            </w:r>
            <w:proofErr w:type="spellStart"/>
            <w:r w:rsidRPr="008E21B2">
              <w:t>problemas</w:t>
            </w:r>
            <w:proofErr w:type="spellEnd"/>
            <w:r w:rsidRPr="008E21B2">
              <w:t xml:space="preserve"> de </w:t>
            </w:r>
            <w:proofErr w:type="spellStart"/>
            <w:r w:rsidRPr="008E21B2">
              <w:t>capacidad</w:t>
            </w:r>
            <w:proofErr w:type="spellEnd"/>
            <w:r w:rsidRPr="008E21B2">
              <w:t xml:space="preserve"> </w:t>
            </w:r>
            <w:proofErr w:type="spellStart"/>
            <w:r w:rsidRPr="008E21B2">
              <w:t>en</w:t>
            </w:r>
            <w:proofErr w:type="spellEnd"/>
            <w:r w:rsidRPr="008E21B2">
              <w:t xml:space="preserve"> la </w:t>
            </w:r>
            <w:proofErr w:type="spellStart"/>
            <w:r w:rsidRPr="008E21B2">
              <w:t>manera</w:t>
            </w:r>
            <w:proofErr w:type="spellEnd"/>
            <w:r w:rsidRPr="008E21B2">
              <w:t xml:space="preserve"> que </w:t>
            </w:r>
            <w:proofErr w:type="spellStart"/>
            <w:r w:rsidRPr="008E21B2">
              <w:t>ellos</w:t>
            </w:r>
            <w:proofErr w:type="spellEnd"/>
            <w:r w:rsidRPr="008E21B2">
              <w:t xml:space="preserve"> </w:t>
            </w:r>
            <w:proofErr w:type="spellStart"/>
            <w:r w:rsidRPr="008E21B2">
              <w:t>prefieran</w:t>
            </w:r>
            <w:proofErr w:type="spellEnd"/>
            <w:r w:rsidRPr="008E21B2">
              <w:t>; y</w:t>
            </w:r>
          </w:p>
          <w:p w14:paraId="02AD4199" w14:textId="77777777" w:rsidR="0086290C" w:rsidRPr="008E21B2" w:rsidRDefault="0086290C" w:rsidP="00D02004">
            <w:pPr>
              <w:pStyle w:val="ListPara1aTable"/>
              <w:numPr>
                <w:ilvl w:val="0"/>
                <w:numId w:val="37"/>
              </w:numPr>
              <w:rPr>
                <w:i/>
                <w:iCs/>
                <w:color w:val="404040" w:themeColor="text1" w:themeTint="BF"/>
              </w:rPr>
            </w:pPr>
            <w:proofErr w:type="spellStart"/>
            <w:r w:rsidRPr="008E21B2">
              <w:t>Asegurarse</w:t>
            </w:r>
            <w:proofErr w:type="spellEnd"/>
            <w:r w:rsidRPr="008E21B2">
              <w:t xml:space="preserve"> de que la </w:t>
            </w:r>
            <w:proofErr w:type="spellStart"/>
            <w:r w:rsidRPr="008E21B2">
              <w:t>comunidad</w:t>
            </w:r>
            <w:proofErr w:type="spellEnd"/>
            <w:r w:rsidRPr="008E21B2">
              <w:t xml:space="preserve"> </w:t>
            </w:r>
            <w:proofErr w:type="spellStart"/>
            <w:r w:rsidRPr="008E21B2">
              <w:t>como</w:t>
            </w:r>
            <w:proofErr w:type="spellEnd"/>
            <w:r w:rsidRPr="008E21B2">
              <w:t xml:space="preserve"> un </w:t>
            </w:r>
            <w:proofErr w:type="spellStart"/>
            <w:r w:rsidRPr="008E21B2">
              <w:t>todo</w:t>
            </w:r>
            <w:proofErr w:type="spellEnd"/>
            <w:r w:rsidRPr="008E21B2">
              <w:t>/</w:t>
            </w:r>
            <w:proofErr w:type="spellStart"/>
            <w:r w:rsidRPr="008E21B2">
              <w:t>colectivo</w:t>
            </w:r>
            <w:proofErr w:type="spellEnd"/>
            <w:r w:rsidRPr="008E21B2">
              <w:t xml:space="preserve"> </w:t>
            </w:r>
            <w:proofErr w:type="spellStart"/>
            <w:r w:rsidRPr="008E21B2">
              <w:t>cuente</w:t>
            </w:r>
            <w:proofErr w:type="spellEnd"/>
            <w:r w:rsidRPr="008E21B2">
              <w:t xml:space="preserve"> con </w:t>
            </w:r>
            <w:proofErr w:type="spellStart"/>
            <w:r w:rsidRPr="008E21B2">
              <w:t>oportunidades</w:t>
            </w:r>
            <w:proofErr w:type="spellEnd"/>
            <w:r w:rsidRPr="008E21B2">
              <w:t xml:space="preserve"> </w:t>
            </w:r>
            <w:proofErr w:type="spellStart"/>
            <w:r w:rsidRPr="008E21B2">
              <w:t>significativas</w:t>
            </w:r>
            <w:proofErr w:type="spellEnd"/>
            <w:r w:rsidRPr="008E21B2">
              <w:t xml:space="preserve"> de </w:t>
            </w:r>
            <w:proofErr w:type="spellStart"/>
            <w:r w:rsidRPr="008E21B2">
              <w:t>involucrarse</w:t>
            </w:r>
            <w:proofErr w:type="spellEnd"/>
            <w:r w:rsidRPr="008E21B2">
              <w:t xml:space="preserve"> </w:t>
            </w:r>
            <w:proofErr w:type="spellStart"/>
            <w:r w:rsidRPr="008E21B2">
              <w:t>en</w:t>
            </w:r>
            <w:proofErr w:type="spellEnd"/>
            <w:r w:rsidRPr="008E21B2">
              <w:t xml:space="preserve"> </w:t>
            </w:r>
            <w:proofErr w:type="spellStart"/>
            <w:r w:rsidRPr="008E21B2">
              <w:t>este</w:t>
            </w:r>
            <w:proofErr w:type="spellEnd"/>
            <w:r w:rsidRPr="008E21B2">
              <w:t xml:space="preserve"> </w:t>
            </w:r>
            <w:proofErr w:type="spellStart"/>
            <w:r w:rsidRPr="008E21B2">
              <w:t>proceso</w:t>
            </w:r>
            <w:proofErr w:type="spellEnd"/>
            <w:r>
              <w:t>.</w:t>
            </w:r>
          </w:p>
          <w:p w14:paraId="4BBA49E5" w14:textId="7C242E89" w:rsidR="0086290C" w:rsidRPr="00B52BB5" w:rsidRDefault="0086290C" w:rsidP="009B0C9B">
            <w:pPr>
              <w:pStyle w:val="NumberedRequirementsSub"/>
            </w:pPr>
            <w:r w:rsidRPr="00715D92">
              <w:t>2.2</w:t>
            </w:r>
            <w:r w:rsidRPr="009850EE">
              <w:t xml:space="preserve">.3.3.  </w:t>
            </w:r>
            <w:r w:rsidRPr="009F1D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F60E13">
              <w:rPr>
                <w:rStyle w:val="DefinedTermChar"/>
                <w:rFonts w:eastAsiaTheme="minorHAnsi"/>
              </w:rPr>
              <w:t>colaborar</w:t>
            </w:r>
            <w:proofErr w:type="spellEnd"/>
            <w:r w:rsidRPr="009F1D99">
              <w:t xml:space="preserve"> con los </w:t>
            </w:r>
            <w:proofErr w:type="spellStart"/>
            <w:r w:rsidRPr="009F1D99">
              <w:t>representantes</w:t>
            </w:r>
            <w:proofErr w:type="spellEnd"/>
            <w:r w:rsidRPr="009F1D99">
              <w:t xml:space="preserve"> de los </w:t>
            </w:r>
            <w:r w:rsidRPr="00F60E13">
              <w:rPr>
                <w:rStyle w:val="DefinedTermChar"/>
                <w:rFonts w:eastAsiaTheme="minorHAnsi"/>
              </w:rPr>
              <w:t xml:space="preserve">pueblos </w:t>
            </w:r>
            <w:proofErr w:type="spellStart"/>
            <w:r w:rsidRPr="00F60E13">
              <w:rPr>
                <w:rStyle w:val="DefinedTermChar"/>
                <w:rFonts w:eastAsiaTheme="minorHAnsi"/>
              </w:rPr>
              <w:t>indígenas</w:t>
            </w:r>
            <w:proofErr w:type="spellEnd"/>
            <w:r w:rsidRPr="009F1D99">
              <w:t xml:space="preserve"> para </w:t>
            </w:r>
            <w:proofErr w:type="spellStart"/>
            <w:r w:rsidRPr="009F1D99">
              <w:t>diseñar</w:t>
            </w:r>
            <w:proofErr w:type="spellEnd"/>
            <w:r w:rsidRPr="009F1D99">
              <w:t xml:space="preserve"> e </w:t>
            </w:r>
            <w:proofErr w:type="spellStart"/>
            <w:r w:rsidRPr="009F1D99">
              <w:t>implementar</w:t>
            </w:r>
            <w:proofErr w:type="spellEnd"/>
            <w:r w:rsidRPr="009F1D99">
              <w:t xml:space="preserve"> planes que </w:t>
            </w:r>
            <w:proofErr w:type="spellStart"/>
            <w:r w:rsidRPr="009F1D99">
              <w:t>aborden</w:t>
            </w:r>
            <w:proofErr w:type="spellEnd"/>
            <w:r w:rsidRPr="009F1D99">
              <w:t xml:space="preserve"> las </w:t>
            </w:r>
            <w:proofErr w:type="spellStart"/>
            <w:r w:rsidRPr="009F1D99">
              <w:t>brechas</w:t>
            </w:r>
            <w:proofErr w:type="spellEnd"/>
            <w:r w:rsidRPr="009F1D99">
              <w:t xml:space="preserve"> de </w:t>
            </w:r>
            <w:proofErr w:type="spellStart"/>
            <w:r w:rsidRPr="009F1D99">
              <w:t>información</w:t>
            </w:r>
            <w:proofErr w:type="spellEnd"/>
            <w:r w:rsidRPr="009F1D99">
              <w:t xml:space="preserve"> y las </w:t>
            </w:r>
            <w:proofErr w:type="spellStart"/>
            <w:r w:rsidRPr="009F1D99">
              <w:t>necesidades</w:t>
            </w:r>
            <w:proofErr w:type="spellEnd"/>
            <w:r w:rsidRPr="009F1D99">
              <w:t xml:space="preserve"> </w:t>
            </w:r>
            <w:proofErr w:type="spellStart"/>
            <w:r w:rsidRPr="009F1D99">
              <w:t>identificadas</w:t>
            </w:r>
            <w:proofErr w:type="spellEnd"/>
            <w:r w:rsidRPr="009F1D99">
              <w:t xml:space="preserve"> a </w:t>
            </w:r>
            <w:proofErr w:type="spellStart"/>
            <w:r w:rsidRPr="009F1D99">
              <w:t>través</w:t>
            </w:r>
            <w:proofErr w:type="spellEnd"/>
            <w:r w:rsidRPr="009F1D99">
              <w:t xml:space="preserve"> del </w:t>
            </w:r>
            <w:proofErr w:type="spellStart"/>
            <w:r w:rsidRPr="009F1D99">
              <w:t>estudio</w:t>
            </w:r>
            <w:proofErr w:type="spellEnd"/>
            <w:r w:rsidRPr="009F1D99">
              <w:t xml:space="preserve"> de </w:t>
            </w:r>
            <w:proofErr w:type="spellStart"/>
            <w:r w:rsidRPr="009F1D99">
              <w:t>evaluación</w:t>
            </w:r>
            <w:proofErr w:type="spellEnd"/>
            <w:r w:rsidRPr="009F1D99">
              <w:t xml:space="preserve"> </w:t>
            </w:r>
            <w:proofErr w:type="spellStart"/>
            <w:r w:rsidRPr="009F1D99">
              <w:t>inicial</w:t>
            </w:r>
            <w:proofErr w:type="spellEnd"/>
            <w:r w:rsidRPr="009850EE">
              <w:t>.</w:t>
            </w:r>
          </w:p>
        </w:tc>
      </w:tr>
      <w:tr w:rsidR="0086290C" w:rsidRPr="00A72985" w14:paraId="6D319049" w14:textId="77777777" w:rsidTr="0056138B">
        <w:tc>
          <w:tcPr>
            <w:tcW w:w="9450" w:type="dxa"/>
          </w:tcPr>
          <w:p w14:paraId="7286CB60" w14:textId="77777777" w:rsidR="0086290C" w:rsidRDefault="0086290C" w:rsidP="006366DF">
            <w:pPr>
              <w:pStyle w:val="NumberedRequirementsMain"/>
            </w:pPr>
            <w:r w:rsidRPr="00715D92">
              <w:lastRenderedPageBreak/>
              <w:t>2.2</w:t>
            </w:r>
            <w:r w:rsidRPr="009850EE">
              <w:t xml:space="preserve">.4.  </w:t>
            </w:r>
            <w:proofErr w:type="spellStart"/>
            <w:r w:rsidRPr="008E21B2">
              <w:t>Determinar</w:t>
            </w:r>
            <w:proofErr w:type="spellEnd"/>
            <w:r w:rsidRPr="008E21B2">
              <w:t xml:space="preserve"> </w:t>
            </w:r>
            <w:proofErr w:type="spellStart"/>
            <w:r w:rsidRPr="008E21B2">
              <w:t>procesos</w:t>
            </w:r>
            <w:proofErr w:type="spellEnd"/>
            <w:r w:rsidRPr="008E21B2">
              <w:t xml:space="preserve"> para el CLPI</w:t>
            </w:r>
            <w:r w:rsidRPr="009F1D99">
              <w:rPr>
                <w:rStyle w:val="FootnoteReference"/>
                <w:rFonts w:ascii="Calibri Light" w:hAnsi="Calibri Light" w:cs="Calibri Light"/>
                <w:b w:val="0"/>
              </w:rPr>
              <w:footnoteReference w:id="47"/>
            </w:r>
          </w:p>
          <w:p w14:paraId="3835223A" w14:textId="71ED7E03" w:rsidR="0086290C" w:rsidRPr="009850EE" w:rsidRDefault="0086290C" w:rsidP="009B0C9B">
            <w:pPr>
              <w:pStyle w:val="NumberedRequirementsSub"/>
            </w:pPr>
            <w:r w:rsidRPr="00C634C3">
              <w:t xml:space="preserve">2.2.4.1.  Si </w:t>
            </w:r>
            <w:proofErr w:type="spellStart"/>
            <w:r w:rsidRPr="00C634C3">
              <w:t>existiera</w:t>
            </w:r>
            <w:proofErr w:type="spellEnd"/>
            <w:r w:rsidRPr="00C634C3">
              <w:t xml:space="preserve"> </w:t>
            </w:r>
            <w:proofErr w:type="spellStart"/>
            <w:r w:rsidRPr="00C634C3">
              <w:t>más</w:t>
            </w:r>
            <w:proofErr w:type="spellEnd"/>
            <w:r w:rsidRPr="00C634C3">
              <w:t xml:space="preserve"> de un </w:t>
            </w:r>
            <w:proofErr w:type="spellStart"/>
            <w:r w:rsidRPr="00C634C3">
              <w:t>grupo</w:t>
            </w:r>
            <w:proofErr w:type="spellEnd"/>
            <w:r w:rsidRPr="00C634C3">
              <w:t xml:space="preserve"> </w:t>
            </w:r>
            <w:proofErr w:type="spellStart"/>
            <w:r w:rsidRPr="00C634C3">
              <w:t>independiente</w:t>
            </w:r>
            <w:proofErr w:type="spellEnd"/>
            <w:r w:rsidRPr="00C634C3">
              <w:t xml:space="preserve"> de </w:t>
            </w:r>
            <w:r w:rsidRPr="00C634C3">
              <w:rPr>
                <w:u w:val="dotted"/>
              </w:rPr>
              <w:t xml:space="preserve">pueblos </w:t>
            </w:r>
            <w:proofErr w:type="spellStart"/>
            <w:r w:rsidRPr="00C634C3">
              <w:rPr>
                <w:u w:val="dotted"/>
              </w:rPr>
              <w:t>indígenas</w:t>
            </w:r>
            <w:proofErr w:type="spellEnd"/>
            <w:r w:rsidRPr="00C634C3">
              <w:t xml:space="preserve"> (</w:t>
            </w:r>
            <w:proofErr w:type="spellStart"/>
            <w:r w:rsidRPr="00C634C3">
              <w:t>p.ej</w:t>
            </w:r>
            <w:proofErr w:type="spellEnd"/>
            <w:r w:rsidRPr="00C634C3">
              <w:t xml:space="preserve">., </w:t>
            </w:r>
            <w:proofErr w:type="spellStart"/>
            <w:r w:rsidRPr="00C634C3">
              <w:t>tribu</w:t>
            </w:r>
            <w:proofErr w:type="spellEnd"/>
            <w:r w:rsidRPr="00C634C3">
              <w:t xml:space="preserve">, </w:t>
            </w:r>
            <w:proofErr w:type="spellStart"/>
            <w:r w:rsidRPr="00C634C3">
              <w:t>nación</w:t>
            </w:r>
            <w:proofErr w:type="spellEnd"/>
            <w:r w:rsidRPr="00C634C3">
              <w:t xml:space="preserve">, población) que </w:t>
            </w:r>
            <w:proofErr w:type="spellStart"/>
            <w:r w:rsidRPr="00C634C3">
              <w:t>pudiera</w:t>
            </w:r>
            <w:proofErr w:type="spellEnd"/>
            <w:r w:rsidRPr="00C634C3">
              <w:t xml:space="preserve"> ser </w:t>
            </w:r>
            <w:proofErr w:type="spellStart"/>
            <w:r w:rsidRPr="00C634C3">
              <w:t>afectado</w:t>
            </w:r>
            <w:proofErr w:type="spellEnd"/>
            <w:r w:rsidRPr="00C634C3">
              <w:t xml:space="preserve"> por las </w:t>
            </w:r>
            <w:proofErr w:type="spellStart"/>
            <w:r w:rsidR="007518F4" w:rsidRPr="00C634C3">
              <w:rPr>
                <w:rStyle w:val="DefinedTermChar"/>
                <w:rFonts w:eastAsiaTheme="minorHAnsi"/>
              </w:rPr>
              <w:t>actividades</w:t>
            </w:r>
            <w:proofErr w:type="spellEnd"/>
            <w:r w:rsidR="007518F4" w:rsidRPr="00C634C3">
              <w:rPr>
                <w:rStyle w:val="DefinedTermChar"/>
                <w:rFonts w:eastAsiaTheme="minorHAnsi"/>
              </w:rPr>
              <w:t xml:space="preserve"> </w:t>
            </w:r>
            <w:proofErr w:type="spellStart"/>
            <w:r w:rsidR="007518F4" w:rsidRPr="00C634C3">
              <w:rPr>
                <w:rStyle w:val="DefinedTermChar"/>
                <w:rFonts w:eastAsiaTheme="minorHAnsi"/>
              </w:rPr>
              <w:t>relacionadas</w:t>
            </w:r>
            <w:proofErr w:type="spellEnd"/>
            <w:r w:rsidR="007518F4" w:rsidRPr="00C634C3">
              <w:rPr>
                <w:rStyle w:val="DefinedTermChar"/>
                <w:rFonts w:eastAsiaTheme="minorHAnsi"/>
              </w:rPr>
              <w:t xml:space="preserve"> con el </w:t>
            </w:r>
            <w:proofErr w:type="spellStart"/>
            <w:r w:rsidR="007518F4" w:rsidRPr="00C634C3">
              <w:rPr>
                <w:rStyle w:val="DefinedTermChar"/>
                <w:rFonts w:eastAsiaTheme="minorHAnsi"/>
              </w:rPr>
              <w:t>procesamiento</w:t>
            </w:r>
            <w:proofErr w:type="spellEnd"/>
            <w:r w:rsidR="007518F4" w:rsidRPr="00C634C3">
              <w:rPr>
                <w:rStyle w:val="DefinedTermChar"/>
                <w:rFonts w:eastAsiaTheme="minorHAnsi"/>
              </w:rPr>
              <w:t xml:space="preserve"> de </w:t>
            </w:r>
            <w:proofErr w:type="spellStart"/>
            <w:r w:rsidR="007518F4" w:rsidRPr="00C634C3">
              <w:rPr>
                <w:rStyle w:val="DefinedTermChar"/>
                <w:rFonts w:eastAsiaTheme="minorHAnsi"/>
              </w:rPr>
              <w:t>minerales</w:t>
            </w:r>
            <w:proofErr w:type="spellEnd"/>
            <w:r w:rsidR="007518F4" w:rsidRPr="00C634C3">
              <w:t xml:space="preserve"> </w:t>
            </w:r>
            <w:r w:rsidRPr="00C634C3">
              <w:t xml:space="preserve">de la </w:t>
            </w:r>
            <w:proofErr w:type="spellStart"/>
            <w:r w:rsidR="008572EF" w:rsidRPr="00C634C3">
              <w:rPr>
                <w:rStyle w:val="DefinedTermChar"/>
                <w:rFonts w:eastAsiaTheme="minorHAnsi"/>
              </w:rPr>
              <w:t>empresa</w:t>
            </w:r>
            <w:proofErr w:type="spellEnd"/>
            <w:r w:rsidR="008572EF" w:rsidRPr="00C634C3">
              <w:rPr>
                <w:rStyle w:val="DefinedTermChar"/>
                <w:rFonts w:eastAsiaTheme="minorHAnsi"/>
              </w:rPr>
              <w:t xml:space="preserve"> </w:t>
            </w:r>
            <w:proofErr w:type="spellStart"/>
            <w:r w:rsidR="008572EF" w:rsidRPr="00C634C3">
              <w:rPr>
                <w:rStyle w:val="DefinedTermChar"/>
                <w:rFonts w:eastAsiaTheme="minorHAnsi"/>
              </w:rPr>
              <w:t>operadora</w:t>
            </w:r>
            <w:proofErr w:type="spellEnd"/>
            <w:r w:rsidRPr="00C634C3">
              <w:t xml:space="preserve">, a los fines del CLPI, </w:t>
            </w:r>
            <w:proofErr w:type="spellStart"/>
            <w:r w:rsidRPr="00C634C3">
              <w:t>estos</w:t>
            </w:r>
            <w:proofErr w:type="spellEnd"/>
            <w:r w:rsidRPr="00C634C3">
              <w:t xml:space="preserve"> </w:t>
            </w:r>
            <w:proofErr w:type="spellStart"/>
            <w:r w:rsidRPr="00C634C3">
              <w:t>grupos</w:t>
            </w:r>
            <w:proofErr w:type="spellEnd"/>
            <w:r w:rsidRPr="00C634C3">
              <w:t xml:space="preserve"> </w:t>
            </w:r>
            <w:proofErr w:type="spellStart"/>
            <w:r w:rsidRPr="00C634C3">
              <w:t>pueden</w:t>
            </w:r>
            <w:proofErr w:type="spellEnd"/>
            <w:r w:rsidRPr="00C634C3">
              <w:t xml:space="preserve"> ser </w:t>
            </w:r>
            <w:proofErr w:type="spellStart"/>
            <w:r w:rsidRPr="00C634C3">
              <w:t>incluidos</w:t>
            </w:r>
            <w:proofErr w:type="spellEnd"/>
            <w:r w:rsidRPr="00C634C3">
              <w:t xml:space="preserve"> </w:t>
            </w:r>
            <w:proofErr w:type="spellStart"/>
            <w:r w:rsidRPr="00C634C3">
              <w:t>en</w:t>
            </w:r>
            <w:proofErr w:type="spellEnd"/>
            <w:r w:rsidRPr="00C634C3">
              <w:t xml:space="preserve"> un </w:t>
            </w:r>
            <w:proofErr w:type="spellStart"/>
            <w:r w:rsidRPr="00C634C3">
              <w:t>proceso</w:t>
            </w:r>
            <w:proofErr w:type="spellEnd"/>
            <w:r w:rsidRPr="00C634C3">
              <w:t xml:space="preserve"> </w:t>
            </w:r>
            <w:proofErr w:type="spellStart"/>
            <w:r w:rsidRPr="00C634C3">
              <w:t>coordinado</w:t>
            </w:r>
            <w:proofErr w:type="spellEnd"/>
            <w:r w:rsidRPr="00C634C3">
              <w:t xml:space="preserve"> o </w:t>
            </w:r>
            <w:proofErr w:type="spellStart"/>
            <w:r w:rsidRPr="00C634C3">
              <w:t>en</w:t>
            </w:r>
            <w:proofErr w:type="spellEnd"/>
            <w:r w:rsidRPr="00C634C3">
              <w:t xml:space="preserve"> uno </w:t>
            </w:r>
            <w:proofErr w:type="spellStart"/>
            <w:r w:rsidRPr="00C634C3">
              <w:t>independiente</w:t>
            </w:r>
            <w:proofErr w:type="spellEnd"/>
            <w:r w:rsidRPr="00C634C3">
              <w:t xml:space="preserve">, </w:t>
            </w:r>
            <w:proofErr w:type="spellStart"/>
            <w:r w:rsidRPr="00C634C3">
              <w:t>según</w:t>
            </w:r>
            <w:proofErr w:type="spellEnd"/>
            <w:r w:rsidRPr="00C634C3">
              <w:t xml:space="preserve"> lo </w:t>
            </w:r>
            <w:proofErr w:type="spellStart"/>
            <w:r w:rsidRPr="00C634C3">
              <w:t>deseen</w:t>
            </w:r>
            <w:proofErr w:type="spellEnd"/>
            <w:r w:rsidRPr="00C634C3">
              <w:t xml:space="preserve"> los </w:t>
            </w:r>
            <w:r w:rsidRPr="00C634C3">
              <w:rPr>
                <w:rStyle w:val="DefinedTermChar"/>
                <w:rFonts w:eastAsiaTheme="minorHAnsi"/>
              </w:rPr>
              <w:t xml:space="preserve">pueblos </w:t>
            </w:r>
            <w:proofErr w:type="spellStart"/>
            <w:r w:rsidRPr="00C634C3">
              <w:rPr>
                <w:rStyle w:val="DefinedTermChar"/>
                <w:rFonts w:eastAsiaTheme="minorHAnsi"/>
              </w:rPr>
              <w:t>indígenas</w:t>
            </w:r>
            <w:proofErr w:type="spellEnd"/>
            <w:r w:rsidRPr="00C634C3">
              <w:t>.</w:t>
            </w:r>
          </w:p>
          <w:p w14:paraId="696EEAC0" w14:textId="09C7B05B" w:rsidR="0086290C" w:rsidRDefault="0086290C" w:rsidP="009B0C9B">
            <w:pPr>
              <w:pStyle w:val="NumberedRequirementsSub"/>
              <w:rPr>
                <w:lang w:val="en-AU"/>
              </w:rPr>
            </w:pPr>
            <w:r w:rsidRPr="00715D92">
              <w:t>2.2</w:t>
            </w:r>
            <w:r w:rsidRPr="009850EE">
              <w:t xml:space="preserve">.4.2.  </w:t>
            </w:r>
            <w:r w:rsidRPr="009F1D99">
              <w:t xml:space="preserve">Si los </w:t>
            </w:r>
            <w:r w:rsidRPr="007518F4">
              <w:rPr>
                <w:rStyle w:val="DefinedTermChar"/>
                <w:rFonts w:eastAsiaTheme="minorHAnsi"/>
              </w:rPr>
              <w:t xml:space="preserve">pueblos </w:t>
            </w:r>
            <w:proofErr w:type="spellStart"/>
            <w:r w:rsidRPr="007518F4">
              <w:rPr>
                <w:rStyle w:val="DefinedTermChar"/>
                <w:rFonts w:eastAsiaTheme="minorHAnsi"/>
              </w:rPr>
              <w:t>indígenas</w:t>
            </w:r>
            <w:proofErr w:type="spellEnd"/>
            <w:r w:rsidRPr="009F1D99">
              <w:t xml:space="preserve"> </w:t>
            </w:r>
            <w:proofErr w:type="spellStart"/>
            <w:r w:rsidRPr="009F1D99">
              <w:t>potencialmente</w:t>
            </w:r>
            <w:proofErr w:type="spellEnd"/>
            <w:r w:rsidRPr="009F1D99">
              <w:t xml:space="preserve"> </w:t>
            </w:r>
            <w:proofErr w:type="spellStart"/>
            <w:r w:rsidRPr="009F1D99">
              <w:t>afectados</w:t>
            </w:r>
            <w:proofErr w:type="spellEnd"/>
            <w:r w:rsidRPr="009F1D99">
              <w:t xml:space="preserve"> </w:t>
            </w:r>
            <w:proofErr w:type="spellStart"/>
            <w:r w:rsidRPr="009F1D99">
              <w:t>tienen</w:t>
            </w:r>
            <w:proofErr w:type="spellEnd"/>
            <w:r w:rsidRPr="009F1D99">
              <w:t xml:space="preserve"> un </w:t>
            </w:r>
            <w:proofErr w:type="spellStart"/>
            <w:r w:rsidRPr="009F1D99">
              <w:t>protocolo</w:t>
            </w:r>
            <w:proofErr w:type="spellEnd"/>
            <w:r w:rsidRPr="009F1D99">
              <w:t xml:space="preserve"> de </w:t>
            </w:r>
            <w:r w:rsidRPr="007518F4">
              <w:rPr>
                <w:rStyle w:val="DefinedTermChar"/>
                <w:rFonts w:eastAsiaTheme="minorHAnsi"/>
              </w:rPr>
              <w:t>CLPI</w:t>
            </w:r>
            <w:r w:rsidRPr="009F1D99">
              <w:t xml:space="preserve"> </w:t>
            </w:r>
            <w:proofErr w:type="spellStart"/>
            <w:r w:rsidRPr="009F1D99">
              <w:t>en</w:t>
            </w:r>
            <w:proofErr w:type="spellEnd"/>
            <w:r w:rsidRPr="009F1D99">
              <w:t xml:space="preserve"> </w:t>
            </w:r>
            <w:proofErr w:type="spellStart"/>
            <w:r w:rsidRPr="009F1D99">
              <w:t>funcionamiento</w:t>
            </w:r>
            <w:proofErr w:type="spellEnd"/>
            <w:r w:rsidRPr="009F1D99">
              <w:t xml:space="preserve"> o </w:t>
            </w:r>
            <w:proofErr w:type="spellStart"/>
            <w:r w:rsidRPr="009F1D99">
              <w:t>en</w:t>
            </w:r>
            <w:proofErr w:type="spellEnd"/>
            <w:r w:rsidRPr="009F1D99">
              <w:t xml:space="preserve"> </w:t>
            </w:r>
            <w:proofErr w:type="spellStart"/>
            <w:r w:rsidRPr="009F1D99">
              <w:t>etapa</w:t>
            </w:r>
            <w:proofErr w:type="spellEnd"/>
            <w:r w:rsidRPr="009F1D99">
              <w:t xml:space="preserve"> de </w:t>
            </w:r>
            <w:proofErr w:type="spellStart"/>
            <w:r w:rsidRPr="009F1D99">
              <w:t>desarrollo</w:t>
            </w:r>
            <w:proofErr w:type="spellEnd"/>
            <w:r w:rsidRPr="009F1D99">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acatarlo</w:t>
            </w:r>
            <w:proofErr w:type="spellEnd"/>
            <w:r w:rsidRPr="009F1D99">
              <w:t xml:space="preserve">, a </w:t>
            </w:r>
            <w:proofErr w:type="spellStart"/>
            <w:r w:rsidRPr="009F1D99">
              <w:t>menos</w:t>
            </w:r>
            <w:proofErr w:type="spellEnd"/>
            <w:r w:rsidRPr="009F1D99">
              <w:t xml:space="preserve"> que los </w:t>
            </w:r>
            <w:proofErr w:type="spellStart"/>
            <w:r w:rsidRPr="009F1D99">
              <w:t>cambios</w:t>
            </w:r>
            <w:proofErr w:type="spellEnd"/>
            <w:r w:rsidRPr="009F1D99">
              <w:t xml:space="preserve"> </w:t>
            </w:r>
            <w:proofErr w:type="spellStart"/>
            <w:r w:rsidRPr="009F1D99">
              <w:t>sean</w:t>
            </w:r>
            <w:proofErr w:type="spellEnd"/>
            <w:r w:rsidRPr="009F1D99">
              <w:t xml:space="preserve"> </w:t>
            </w:r>
            <w:proofErr w:type="spellStart"/>
            <w:r w:rsidRPr="009F1D99">
              <w:t>aceptados</w:t>
            </w:r>
            <w:proofErr w:type="spellEnd"/>
            <w:r w:rsidRPr="009F1D99">
              <w:t xml:space="preserve"> por el o los </w:t>
            </w:r>
            <w:proofErr w:type="spellStart"/>
            <w:r w:rsidRPr="009F1D99">
              <w:t>grupos</w:t>
            </w:r>
            <w:proofErr w:type="spellEnd"/>
            <w:r w:rsidRPr="009F1D99">
              <w:t xml:space="preserve"> de </w:t>
            </w:r>
            <w:r w:rsidRPr="007518F4">
              <w:rPr>
                <w:rStyle w:val="DefinedTermChar"/>
                <w:rFonts w:eastAsiaTheme="minorHAnsi"/>
              </w:rPr>
              <w:t xml:space="preserve">pueblos </w:t>
            </w:r>
            <w:proofErr w:type="spellStart"/>
            <w:r w:rsidRPr="007518F4">
              <w:rPr>
                <w:rStyle w:val="DefinedTermChar"/>
                <w:rFonts w:eastAsiaTheme="minorHAnsi"/>
              </w:rPr>
              <w:t>indígenas</w:t>
            </w:r>
            <w:proofErr w:type="spellEnd"/>
            <w:r w:rsidRPr="009F1D99">
              <w:rPr>
                <w:u w:val="dotted"/>
              </w:rPr>
              <w:t>.</w:t>
            </w:r>
            <w:r w:rsidRPr="009F1D99">
              <w:t xml:space="preserve"> </w:t>
            </w:r>
            <w:proofErr w:type="spellStart"/>
            <w:r w:rsidRPr="009F1D99">
              <w:t>En</w:t>
            </w:r>
            <w:proofErr w:type="spellEnd"/>
            <w:r w:rsidRPr="009F1D99">
              <w:t xml:space="preserve"> </w:t>
            </w:r>
            <w:proofErr w:type="spellStart"/>
            <w:r w:rsidRPr="009F1D99">
              <w:t>caso</w:t>
            </w:r>
            <w:proofErr w:type="spellEnd"/>
            <w:r w:rsidRPr="009F1D99">
              <w:t xml:space="preserve"> </w:t>
            </w:r>
            <w:proofErr w:type="spellStart"/>
            <w:r w:rsidRPr="009F1D99">
              <w:t>contrario</w:t>
            </w:r>
            <w:proofErr w:type="spellEnd"/>
            <w:r w:rsidRPr="009F1D99">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desarrollar</w:t>
            </w:r>
            <w:proofErr w:type="spellEnd"/>
            <w:r w:rsidRPr="009F1D99">
              <w:t xml:space="preserve"> y </w:t>
            </w:r>
            <w:proofErr w:type="spellStart"/>
            <w:r w:rsidRPr="009F1D99">
              <w:t>documentar</w:t>
            </w:r>
            <w:proofErr w:type="spellEnd"/>
            <w:r w:rsidRPr="009F1D99">
              <w:t xml:space="preserve"> el </w:t>
            </w:r>
            <w:proofErr w:type="spellStart"/>
            <w:r w:rsidRPr="009F1D99">
              <w:t>proceso</w:t>
            </w:r>
            <w:proofErr w:type="spellEnd"/>
            <w:r w:rsidRPr="009F1D99">
              <w:t xml:space="preserve"> o los </w:t>
            </w:r>
            <w:proofErr w:type="spellStart"/>
            <w:r w:rsidRPr="009F1D99">
              <w:t>procesos</w:t>
            </w:r>
            <w:proofErr w:type="spellEnd"/>
            <w:r w:rsidRPr="009F1D99">
              <w:t xml:space="preserve"> de </w:t>
            </w:r>
            <w:r w:rsidRPr="007518F4">
              <w:rPr>
                <w:rStyle w:val="DefinedTermChar"/>
                <w:rFonts w:eastAsiaTheme="minorHAnsi"/>
              </w:rPr>
              <w:t>CLPI</w:t>
            </w:r>
            <w:r w:rsidRPr="009F1D99">
              <w:t xml:space="preserve"> a </w:t>
            </w:r>
            <w:proofErr w:type="spellStart"/>
            <w:r w:rsidRPr="009F1D99">
              <w:t>seguir</w:t>
            </w:r>
            <w:proofErr w:type="spellEnd"/>
            <w:r w:rsidRPr="009F1D99">
              <w:t xml:space="preserve">, </w:t>
            </w:r>
            <w:proofErr w:type="spellStart"/>
            <w:r w:rsidRPr="009F1D99">
              <w:t>en</w:t>
            </w:r>
            <w:proofErr w:type="spellEnd"/>
            <w:r w:rsidRPr="009F1D99">
              <w:t xml:space="preserve"> forma </w:t>
            </w:r>
            <w:proofErr w:type="spellStart"/>
            <w:r w:rsidRPr="009F1D99">
              <w:t>conjunta</w:t>
            </w:r>
            <w:proofErr w:type="spellEnd"/>
            <w:r w:rsidRPr="009F1D99">
              <w:t xml:space="preserve"> y con la </w:t>
            </w:r>
            <w:proofErr w:type="spellStart"/>
            <w:r w:rsidRPr="009F1D99">
              <w:t>modalidad</w:t>
            </w:r>
            <w:proofErr w:type="spellEnd"/>
            <w:r w:rsidRPr="009F1D99">
              <w:t xml:space="preserve"> que se </w:t>
            </w:r>
            <w:proofErr w:type="spellStart"/>
            <w:r w:rsidRPr="009F1D99">
              <w:t>acordara</w:t>
            </w:r>
            <w:proofErr w:type="spellEnd"/>
            <w:r w:rsidRPr="009F1D99">
              <w:t xml:space="preserve"> con los </w:t>
            </w:r>
            <w:proofErr w:type="spellStart"/>
            <w:r w:rsidRPr="009F1D99">
              <w:t>representantes</w:t>
            </w:r>
            <w:proofErr w:type="spellEnd"/>
            <w:r w:rsidRPr="009F1D99">
              <w:t xml:space="preserve"> de los </w:t>
            </w:r>
            <w:r w:rsidRPr="007518F4">
              <w:rPr>
                <w:rStyle w:val="DefinedTermChar"/>
                <w:rFonts w:eastAsiaTheme="minorHAnsi"/>
              </w:rPr>
              <w:t xml:space="preserve">pueblos </w:t>
            </w:r>
            <w:proofErr w:type="spellStart"/>
            <w:r w:rsidRPr="007518F4">
              <w:rPr>
                <w:rStyle w:val="DefinedTermChar"/>
                <w:rFonts w:eastAsiaTheme="minorHAnsi"/>
              </w:rPr>
              <w:t>indígenas</w:t>
            </w:r>
            <w:proofErr w:type="spellEnd"/>
            <w:r>
              <w:rPr>
                <w:lang w:val="en-AU"/>
              </w:rPr>
              <w:t>.</w:t>
            </w:r>
          </w:p>
          <w:p w14:paraId="5F30C63A" w14:textId="450AD723" w:rsidR="0086290C" w:rsidRPr="00B52BB5" w:rsidRDefault="0086290C" w:rsidP="009B0C9B">
            <w:pPr>
              <w:pStyle w:val="NumberedRequirementsSub"/>
            </w:pPr>
            <w:r w:rsidRPr="00715D92">
              <w:t>2.2</w:t>
            </w:r>
            <w:r w:rsidRPr="009850EE">
              <w:t xml:space="preserve">.4.3.  </w:t>
            </w:r>
            <w:r w:rsidRPr="009F1D99">
              <w:t xml:space="preserve">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dar</w:t>
            </w:r>
            <w:proofErr w:type="spellEnd"/>
            <w:r w:rsidRPr="009F1D99">
              <w:t xml:space="preserve"> a </w:t>
            </w:r>
            <w:proofErr w:type="spellStart"/>
            <w:r w:rsidRPr="009F1D99">
              <w:t>conocer</w:t>
            </w:r>
            <w:proofErr w:type="spellEnd"/>
            <w:r w:rsidRPr="009F1D99">
              <w:t xml:space="preserve"> </w:t>
            </w:r>
            <w:proofErr w:type="spellStart"/>
            <w:r w:rsidRPr="009F1D99">
              <w:t>públicamente</w:t>
            </w:r>
            <w:proofErr w:type="spellEnd"/>
            <w:r w:rsidRPr="009F1D99">
              <w:t xml:space="preserve"> la </w:t>
            </w:r>
            <w:proofErr w:type="spellStart"/>
            <w:r w:rsidRPr="009F1D99">
              <w:t>información</w:t>
            </w:r>
            <w:proofErr w:type="spellEnd"/>
            <w:r w:rsidRPr="009F1D99">
              <w:t xml:space="preserve"> </w:t>
            </w:r>
            <w:proofErr w:type="spellStart"/>
            <w:r w:rsidRPr="009F1D99">
              <w:t>sobre</w:t>
            </w:r>
            <w:proofErr w:type="spellEnd"/>
            <w:r w:rsidRPr="009F1D99">
              <w:t xml:space="preserve"> los </w:t>
            </w:r>
            <w:proofErr w:type="spellStart"/>
            <w:r w:rsidRPr="009F1D99">
              <w:t>procesos</w:t>
            </w:r>
            <w:proofErr w:type="spellEnd"/>
            <w:r w:rsidRPr="009F1D99">
              <w:t xml:space="preserve"> de </w:t>
            </w:r>
            <w:r w:rsidRPr="007518F4">
              <w:rPr>
                <w:rStyle w:val="DefinedTermChar"/>
                <w:rFonts w:eastAsiaTheme="minorHAnsi"/>
              </w:rPr>
              <w:t>CLPI</w:t>
            </w:r>
            <w:r w:rsidRPr="009F1D99">
              <w:t xml:space="preserve"> </w:t>
            </w:r>
            <w:proofErr w:type="spellStart"/>
            <w:r w:rsidRPr="009F1D99">
              <w:t>mutuamente</w:t>
            </w:r>
            <w:proofErr w:type="spellEnd"/>
            <w:r w:rsidRPr="009F1D99">
              <w:t xml:space="preserve"> </w:t>
            </w:r>
            <w:proofErr w:type="spellStart"/>
            <w:r w:rsidRPr="009F1D99">
              <w:t>acordados</w:t>
            </w:r>
            <w:proofErr w:type="spellEnd"/>
            <w:r w:rsidRPr="009F1D99">
              <w:t xml:space="preserve">, a </w:t>
            </w:r>
            <w:proofErr w:type="spellStart"/>
            <w:r w:rsidRPr="009F1D99">
              <w:t>menos</w:t>
            </w:r>
            <w:proofErr w:type="spellEnd"/>
            <w:r w:rsidRPr="009F1D99">
              <w:t xml:space="preserve"> que los </w:t>
            </w:r>
            <w:proofErr w:type="spellStart"/>
            <w:r w:rsidRPr="009F1D99">
              <w:t>representantes</w:t>
            </w:r>
            <w:proofErr w:type="spellEnd"/>
            <w:r w:rsidRPr="009F1D99">
              <w:t xml:space="preserve"> de los </w:t>
            </w:r>
            <w:r w:rsidRPr="007518F4">
              <w:rPr>
                <w:rStyle w:val="DefinedTermChar"/>
                <w:rFonts w:eastAsiaTheme="minorHAnsi"/>
              </w:rPr>
              <w:t xml:space="preserve">pueblos </w:t>
            </w:r>
            <w:proofErr w:type="spellStart"/>
            <w:r w:rsidRPr="007518F4">
              <w:rPr>
                <w:rStyle w:val="DefinedTermChar"/>
                <w:rFonts w:eastAsiaTheme="minorHAnsi"/>
              </w:rPr>
              <w:t>indígenas</w:t>
            </w:r>
            <w:proofErr w:type="spellEnd"/>
            <w:r w:rsidRPr="009F1D99">
              <w:t xml:space="preserve"> </w:t>
            </w:r>
            <w:proofErr w:type="spellStart"/>
            <w:r w:rsidRPr="009F1D99">
              <w:t>expresamente</w:t>
            </w:r>
            <w:proofErr w:type="spellEnd"/>
            <w:r w:rsidRPr="009F1D99">
              <w:t xml:space="preserve"> </w:t>
            </w:r>
            <w:proofErr w:type="spellStart"/>
            <w:r w:rsidRPr="009F1D99">
              <w:t>hayan</w:t>
            </w:r>
            <w:proofErr w:type="spellEnd"/>
            <w:r w:rsidRPr="009F1D99">
              <w:t xml:space="preserve"> </w:t>
            </w:r>
            <w:proofErr w:type="spellStart"/>
            <w:r w:rsidRPr="009F1D99">
              <w:t>solicitado</w:t>
            </w:r>
            <w:proofErr w:type="spellEnd"/>
            <w:r w:rsidRPr="009F1D99">
              <w:t xml:space="preserve"> lo </w:t>
            </w:r>
            <w:proofErr w:type="spellStart"/>
            <w:r w:rsidRPr="009F1D99">
              <w:t>contrario</w:t>
            </w:r>
            <w:proofErr w:type="spellEnd"/>
            <w:r>
              <w:t>.</w:t>
            </w:r>
          </w:p>
        </w:tc>
      </w:tr>
      <w:tr w:rsidR="0086290C" w:rsidRPr="00A72985" w14:paraId="638C2BED" w14:textId="77777777" w:rsidTr="0056138B">
        <w:tc>
          <w:tcPr>
            <w:tcW w:w="9450" w:type="dxa"/>
          </w:tcPr>
          <w:p w14:paraId="21792BF8" w14:textId="77777777" w:rsidR="0086290C" w:rsidRPr="009850EE" w:rsidRDefault="0086290C" w:rsidP="006366DF">
            <w:pPr>
              <w:pStyle w:val="NumberedRequirementsMain"/>
            </w:pPr>
            <w:r w:rsidRPr="00715D92">
              <w:t>2.2</w:t>
            </w:r>
            <w:r w:rsidRPr="009850EE">
              <w:t xml:space="preserve">.5.  </w:t>
            </w:r>
            <w:proofErr w:type="spellStart"/>
            <w:r w:rsidRPr="008E21B2">
              <w:t>Implementación</w:t>
            </w:r>
            <w:proofErr w:type="spellEnd"/>
            <w:r w:rsidRPr="008E21B2">
              <w:t xml:space="preserve"> del </w:t>
            </w:r>
            <w:proofErr w:type="spellStart"/>
            <w:r w:rsidRPr="008E21B2">
              <w:t>proceso</w:t>
            </w:r>
            <w:proofErr w:type="spellEnd"/>
            <w:r w:rsidRPr="008E21B2">
              <w:t xml:space="preserve"> para el CLPI</w:t>
            </w:r>
          </w:p>
          <w:p w14:paraId="40988EDA" w14:textId="3EC4E8CB" w:rsidR="0086290C" w:rsidRPr="008E21B2" w:rsidRDefault="0086290C" w:rsidP="009B0C9B">
            <w:pPr>
              <w:pStyle w:val="NumberedRequirementsSub"/>
            </w:pPr>
            <w:r w:rsidRPr="008E21B2">
              <w:t xml:space="preserve">2.2.5.1.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8E21B2">
              <w:t xml:space="preserve"> </w:t>
            </w:r>
            <w:proofErr w:type="spellStart"/>
            <w:r w:rsidRPr="008E21B2">
              <w:t>deberá</w:t>
            </w:r>
            <w:proofErr w:type="spellEnd"/>
            <w:r w:rsidRPr="008E21B2">
              <w:t xml:space="preserve"> </w:t>
            </w:r>
            <w:proofErr w:type="spellStart"/>
            <w:r w:rsidRPr="008E21B2">
              <w:t>documentar</w:t>
            </w:r>
            <w:proofErr w:type="spellEnd"/>
            <w:r w:rsidRPr="008E21B2">
              <w:t xml:space="preserve">, de una </w:t>
            </w:r>
            <w:proofErr w:type="spellStart"/>
            <w:r w:rsidRPr="008E21B2">
              <w:t>manera</w:t>
            </w:r>
            <w:proofErr w:type="spellEnd"/>
            <w:r w:rsidRPr="008E21B2">
              <w:t xml:space="preserve"> </w:t>
            </w:r>
            <w:proofErr w:type="spellStart"/>
            <w:r w:rsidRPr="008E21B2">
              <w:t>acordada</w:t>
            </w:r>
            <w:proofErr w:type="spellEnd"/>
            <w:r w:rsidRPr="008E21B2">
              <w:t xml:space="preserve"> con los </w:t>
            </w:r>
            <w:r w:rsidRPr="007518F4">
              <w:rPr>
                <w:rStyle w:val="DefinedTermChar"/>
                <w:rFonts w:eastAsiaTheme="minorHAnsi"/>
              </w:rPr>
              <w:t xml:space="preserve">pueblos </w:t>
            </w:r>
            <w:proofErr w:type="spellStart"/>
            <w:r w:rsidRPr="007518F4">
              <w:rPr>
                <w:rStyle w:val="DefinedTermChar"/>
                <w:rFonts w:eastAsiaTheme="minorHAnsi"/>
              </w:rPr>
              <w:t>indígenas</w:t>
            </w:r>
            <w:proofErr w:type="spellEnd"/>
            <w:r w:rsidRPr="008E21B2">
              <w:t xml:space="preserve">, el </w:t>
            </w:r>
            <w:proofErr w:type="spellStart"/>
            <w:r w:rsidRPr="008E21B2">
              <w:t>proceso</w:t>
            </w:r>
            <w:proofErr w:type="spellEnd"/>
            <w:r w:rsidRPr="008E21B2">
              <w:t xml:space="preserve"> de </w:t>
            </w:r>
            <w:r w:rsidRPr="007518F4">
              <w:rPr>
                <w:rStyle w:val="DefinedTermChar"/>
                <w:rFonts w:eastAsiaTheme="minorHAnsi"/>
              </w:rPr>
              <w:t>CLPI</w:t>
            </w:r>
            <w:r w:rsidRPr="008E21B2">
              <w:t xml:space="preserve"> que se </w:t>
            </w:r>
            <w:proofErr w:type="spellStart"/>
            <w:r w:rsidRPr="008E21B2">
              <w:t>haya</w:t>
            </w:r>
            <w:proofErr w:type="spellEnd"/>
            <w:r w:rsidRPr="008E21B2">
              <w:t xml:space="preserve"> </w:t>
            </w:r>
            <w:proofErr w:type="spellStart"/>
            <w:r w:rsidRPr="008E21B2">
              <w:t>llevado</w:t>
            </w:r>
            <w:proofErr w:type="spellEnd"/>
            <w:r w:rsidRPr="008E21B2">
              <w:t xml:space="preserve"> a </w:t>
            </w:r>
            <w:proofErr w:type="spellStart"/>
            <w:r w:rsidRPr="008E21B2">
              <w:t>cabo</w:t>
            </w:r>
            <w:proofErr w:type="spellEnd"/>
            <w:r w:rsidRPr="008E21B2">
              <w:t xml:space="preserve">. </w:t>
            </w:r>
          </w:p>
          <w:p w14:paraId="37AD1F28" w14:textId="266E7FFE" w:rsidR="0086290C" w:rsidRPr="008E21B2" w:rsidRDefault="0086290C" w:rsidP="009B0C9B">
            <w:pPr>
              <w:pStyle w:val="NumberedRequirementsSub"/>
            </w:pPr>
            <w:r w:rsidRPr="008E21B2">
              <w:t>2.2.5.2</w:t>
            </w:r>
            <w:r w:rsidRPr="007518F4">
              <w:t xml:space="preserve">.  La </w:t>
            </w:r>
            <w:proofErr w:type="spellStart"/>
            <w:r w:rsidR="008572EF" w:rsidRPr="008572EF">
              <w:rPr>
                <w:rStyle w:val="DefinedTermChar"/>
                <w:rFonts w:eastAsiaTheme="minorHAnsi"/>
              </w:rPr>
              <w:t>empresa</w:t>
            </w:r>
            <w:proofErr w:type="spellEnd"/>
            <w:r w:rsidR="008572EF" w:rsidRPr="008572EF">
              <w:rPr>
                <w:rStyle w:val="DefinedTermChar"/>
                <w:rFonts w:eastAsiaTheme="minorHAnsi"/>
              </w:rPr>
              <w:t xml:space="preserve"> </w:t>
            </w:r>
            <w:proofErr w:type="spellStart"/>
            <w:r w:rsidR="008572EF" w:rsidRPr="008572EF">
              <w:rPr>
                <w:rStyle w:val="DefinedTermChar"/>
                <w:rFonts w:eastAsiaTheme="minorHAnsi"/>
              </w:rPr>
              <w:t>operadora</w:t>
            </w:r>
            <w:proofErr w:type="spellEnd"/>
            <w:r w:rsidRPr="008E21B2">
              <w:t xml:space="preserve"> </w:t>
            </w:r>
            <w:proofErr w:type="spellStart"/>
            <w:r w:rsidRPr="008E21B2">
              <w:t>deberá</w:t>
            </w:r>
            <w:proofErr w:type="spellEnd"/>
            <w:r w:rsidRPr="008E21B2">
              <w:t xml:space="preserve"> </w:t>
            </w:r>
            <w:proofErr w:type="spellStart"/>
            <w:r w:rsidRPr="008E21B2">
              <w:t>informar</w:t>
            </w:r>
            <w:proofErr w:type="spellEnd"/>
            <w:r w:rsidRPr="008E21B2">
              <w:t xml:space="preserve"> </w:t>
            </w:r>
            <w:proofErr w:type="spellStart"/>
            <w:r w:rsidRPr="008E21B2">
              <w:t>públicamente</w:t>
            </w:r>
            <w:proofErr w:type="spellEnd"/>
            <w:r w:rsidRPr="008E21B2">
              <w:t xml:space="preserve">, de una </w:t>
            </w:r>
            <w:proofErr w:type="spellStart"/>
            <w:r w:rsidRPr="008E21B2">
              <w:t>manera</w:t>
            </w:r>
            <w:proofErr w:type="spellEnd"/>
            <w:r w:rsidRPr="008E21B2">
              <w:t xml:space="preserve"> </w:t>
            </w:r>
            <w:proofErr w:type="spellStart"/>
            <w:r w:rsidRPr="008E21B2">
              <w:t>acordada</w:t>
            </w:r>
            <w:proofErr w:type="spellEnd"/>
            <w:r w:rsidRPr="008E21B2">
              <w:t xml:space="preserve"> con los </w:t>
            </w:r>
            <w:r w:rsidRPr="007518F4">
              <w:rPr>
                <w:rStyle w:val="DefinedTermChar"/>
                <w:rFonts w:eastAsiaTheme="minorHAnsi"/>
              </w:rPr>
              <w:t xml:space="preserve">pueblos </w:t>
            </w:r>
            <w:proofErr w:type="spellStart"/>
            <w:r w:rsidRPr="007518F4">
              <w:rPr>
                <w:rStyle w:val="DefinedTermChar"/>
                <w:rFonts w:eastAsiaTheme="minorHAnsi"/>
              </w:rPr>
              <w:t>indígenas</w:t>
            </w:r>
            <w:proofErr w:type="spellEnd"/>
            <w:r w:rsidRPr="007518F4">
              <w:rPr>
                <w:rStyle w:val="DefinedTermChar"/>
                <w:rFonts w:eastAsiaTheme="minorHAnsi"/>
              </w:rPr>
              <w:t>,</w:t>
            </w:r>
            <w:r w:rsidRPr="008E21B2">
              <w:t xml:space="preserve"> </w:t>
            </w:r>
            <w:proofErr w:type="spellStart"/>
            <w:r w:rsidRPr="008E21B2">
              <w:t>sobre</w:t>
            </w:r>
            <w:proofErr w:type="spellEnd"/>
            <w:r w:rsidRPr="008E21B2">
              <w:t xml:space="preserve"> el </w:t>
            </w:r>
            <w:proofErr w:type="spellStart"/>
            <w:r w:rsidRPr="008E21B2">
              <w:t>proceso</w:t>
            </w:r>
            <w:proofErr w:type="spellEnd"/>
            <w:r w:rsidRPr="008E21B2">
              <w:t xml:space="preserve"> de </w:t>
            </w:r>
            <w:r w:rsidRPr="007518F4">
              <w:rPr>
                <w:rStyle w:val="DefinedTermChar"/>
                <w:rFonts w:eastAsiaTheme="minorHAnsi"/>
              </w:rPr>
              <w:t>CLPI</w:t>
            </w:r>
            <w:r w:rsidRPr="008E21B2">
              <w:t xml:space="preserve"> que se </w:t>
            </w:r>
            <w:proofErr w:type="spellStart"/>
            <w:r w:rsidRPr="008E21B2">
              <w:t>aplicó</w:t>
            </w:r>
            <w:proofErr w:type="spellEnd"/>
            <w:r w:rsidRPr="008E21B2">
              <w:t xml:space="preserve"> y sus </w:t>
            </w:r>
            <w:proofErr w:type="spellStart"/>
            <w:r w:rsidRPr="008E21B2">
              <w:t>resultados</w:t>
            </w:r>
            <w:proofErr w:type="spellEnd"/>
            <w:r w:rsidRPr="008E21B2">
              <w:t xml:space="preserve">. </w:t>
            </w:r>
          </w:p>
          <w:p w14:paraId="079112D5" w14:textId="0B0AB7A5" w:rsidR="0086290C" w:rsidRPr="00B52BB5" w:rsidRDefault="0086290C" w:rsidP="009B0C9B">
            <w:pPr>
              <w:pStyle w:val="NumberedRequirementsSub"/>
            </w:pPr>
            <w:r w:rsidRPr="00C634C3">
              <w:t xml:space="preserve">2.2.5.3.  Si el </w:t>
            </w:r>
            <w:proofErr w:type="spellStart"/>
            <w:r w:rsidRPr="00C634C3">
              <w:t>proceso</w:t>
            </w:r>
            <w:proofErr w:type="spellEnd"/>
            <w:r w:rsidRPr="00C634C3">
              <w:t xml:space="preserve"> </w:t>
            </w:r>
            <w:proofErr w:type="spellStart"/>
            <w:r w:rsidRPr="00C634C3">
              <w:t>resulta</w:t>
            </w:r>
            <w:proofErr w:type="spellEnd"/>
            <w:r w:rsidRPr="00C634C3">
              <w:t xml:space="preserve"> </w:t>
            </w:r>
            <w:proofErr w:type="spellStart"/>
            <w:r w:rsidRPr="00C634C3">
              <w:t>en</w:t>
            </w:r>
            <w:proofErr w:type="spellEnd"/>
            <w:r w:rsidRPr="00C634C3">
              <w:t xml:space="preserve"> el </w:t>
            </w:r>
            <w:proofErr w:type="spellStart"/>
            <w:r w:rsidRPr="00C634C3">
              <w:t>otorgamiento</w:t>
            </w:r>
            <w:proofErr w:type="spellEnd"/>
            <w:r w:rsidRPr="00C634C3">
              <w:t xml:space="preserve"> del </w:t>
            </w:r>
            <w:proofErr w:type="spellStart"/>
            <w:r w:rsidRPr="00C634C3">
              <w:t>consentimiento</w:t>
            </w:r>
            <w:proofErr w:type="spellEnd"/>
            <w:r w:rsidRPr="00C634C3">
              <w:t xml:space="preserve"> por </w:t>
            </w:r>
            <w:proofErr w:type="spellStart"/>
            <w:r w:rsidRPr="00C634C3">
              <w:t>parte</w:t>
            </w:r>
            <w:proofErr w:type="spellEnd"/>
            <w:r w:rsidRPr="00C634C3">
              <w:t xml:space="preserve"> de los </w:t>
            </w:r>
            <w:r w:rsidRPr="00C634C3">
              <w:rPr>
                <w:rStyle w:val="DefinedTermChar"/>
                <w:rFonts w:eastAsiaTheme="minorHAnsi"/>
              </w:rPr>
              <w:t xml:space="preserve">pueblos </w:t>
            </w:r>
            <w:proofErr w:type="spellStart"/>
            <w:r w:rsidRPr="00C634C3">
              <w:rPr>
                <w:rStyle w:val="DefinedTermChar"/>
                <w:rFonts w:eastAsiaTheme="minorHAnsi"/>
              </w:rPr>
              <w:t>indígenas</w:t>
            </w:r>
            <w:proofErr w:type="spellEnd"/>
            <w:r w:rsidRPr="00C634C3">
              <w:t xml:space="preserve"> para </w:t>
            </w:r>
            <w:proofErr w:type="spellStart"/>
            <w:r w:rsidRPr="00C634C3">
              <w:t>ciertas</w:t>
            </w:r>
            <w:proofErr w:type="spellEnd"/>
            <w:r w:rsidRPr="00C634C3">
              <w:t xml:space="preserve"> </w:t>
            </w:r>
            <w:proofErr w:type="spellStart"/>
            <w:r w:rsidR="007518F4" w:rsidRPr="00C634C3">
              <w:rPr>
                <w:rStyle w:val="DefinedTermChar"/>
                <w:rFonts w:eastAsiaTheme="minorHAnsi"/>
              </w:rPr>
              <w:t>actividades</w:t>
            </w:r>
            <w:proofErr w:type="spellEnd"/>
            <w:r w:rsidR="007518F4" w:rsidRPr="00C634C3">
              <w:rPr>
                <w:rStyle w:val="DefinedTermChar"/>
                <w:rFonts w:eastAsiaTheme="minorHAnsi"/>
              </w:rPr>
              <w:t xml:space="preserve"> </w:t>
            </w:r>
            <w:proofErr w:type="spellStart"/>
            <w:r w:rsidR="007518F4" w:rsidRPr="00C634C3">
              <w:rPr>
                <w:rStyle w:val="DefinedTermChar"/>
                <w:rFonts w:eastAsiaTheme="minorHAnsi"/>
              </w:rPr>
              <w:t>relacionadas</w:t>
            </w:r>
            <w:proofErr w:type="spellEnd"/>
            <w:r w:rsidR="007518F4" w:rsidRPr="00C634C3">
              <w:rPr>
                <w:rStyle w:val="DefinedTermChar"/>
                <w:rFonts w:eastAsiaTheme="minorHAnsi"/>
              </w:rPr>
              <w:t xml:space="preserve"> con el </w:t>
            </w:r>
            <w:proofErr w:type="spellStart"/>
            <w:r w:rsidR="007518F4" w:rsidRPr="00C634C3">
              <w:rPr>
                <w:rStyle w:val="DefinedTermChar"/>
                <w:rFonts w:eastAsiaTheme="minorHAnsi"/>
              </w:rPr>
              <w:t>procesamiento</w:t>
            </w:r>
            <w:proofErr w:type="spellEnd"/>
            <w:r w:rsidR="007518F4" w:rsidRPr="00C634C3">
              <w:rPr>
                <w:rStyle w:val="DefinedTermChar"/>
                <w:rFonts w:eastAsiaTheme="minorHAnsi"/>
              </w:rPr>
              <w:t xml:space="preserve"> de </w:t>
            </w:r>
            <w:proofErr w:type="spellStart"/>
            <w:r w:rsidR="007518F4" w:rsidRPr="00C634C3">
              <w:rPr>
                <w:rStyle w:val="DefinedTermChar"/>
                <w:rFonts w:eastAsiaTheme="minorHAnsi"/>
              </w:rPr>
              <w:t>minerales</w:t>
            </w:r>
            <w:proofErr w:type="spellEnd"/>
            <w:r w:rsidRPr="00C634C3">
              <w:t xml:space="preserve">, la </w:t>
            </w:r>
            <w:proofErr w:type="spellStart"/>
            <w:r w:rsidR="008572EF" w:rsidRPr="00C634C3">
              <w:rPr>
                <w:rStyle w:val="DefinedTermChar"/>
                <w:rFonts w:eastAsiaTheme="minorHAnsi"/>
              </w:rPr>
              <w:t>empresa</w:t>
            </w:r>
            <w:proofErr w:type="spellEnd"/>
            <w:r w:rsidR="008572EF" w:rsidRPr="00C634C3">
              <w:rPr>
                <w:rStyle w:val="DefinedTermChar"/>
                <w:rFonts w:eastAsiaTheme="minorHAnsi"/>
              </w:rPr>
              <w:t xml:space="preserve"> </w:t>
            </w:r>
            <w:proofErr w:type="spellStart"/>
            <w:r w:rsidR="008572EF" w:rsidRPr="00C634C3">
              <w:rPr>
                <w:rStyle w:val="DefinedTermChar"/>
                <w:rFonts w:eastAsiaTheme="minorHAnsi"/>
              </w:rPr>
              <w:t>operadora</w:t>
            </w:r>
            <w:proofErr w:type="spellEnd"/>
            <w:r w:rsidRPr="00C634C3">
              <w:t xml:space="preserve"> y el(los) </w:t>
            </w:r>
            <w:proofErr w:type="spellStart"/>
            <w:r w:rsidRPr="00C634C3">
              <w:t>representante</w:t>
            </w:r>
            <w:proofErr w:type="spellEnd"/>
            <w:r w:rsidRPr="00C634C3">
              <w:t xml:space="preserve">(s) de los </w:t>
            </w:r>
            <w:r w:rsidRPr="00C634C3">
              <w:rPr>
                <w:rStyle w:val="DefinedTermChar"/>
                <w:rFonts w:eastAsiaTheme="minorHAnsi"/>
              </w:rPr>
              <w:t xml:space="preserve">pueblos </w:t>
            </w:r>
            <w:proofErr w:type="spellStart"/>
            <w:r w:rsidRPr="00C634C3">
              <w:rPr>
                <w:rStyle w:val="DefinedTermChar"/>
                <w:rFonts w:eastAsiaTheme="minorHAnsi"/>
              </w:rPr>
              <w:t>indígenas</w:t>
            </w:r>
            <w:proofErr w:type="spellEnd"/>
            <w:r w:rsidRPr="00C634C3">
              <w:t xml:space="preserve"> </w:t>
            </w:r>
            <w:proofErr w:type="spellStart"/>
            <w:r w:rsidRPr="00C634C3">
              <w:t>deberán</w:t>
            </w:r>
            <w:proofErr w:type="spellEnd"/>
            <w:r w:rsidRPr="00C634C3">
              <w:t xml:space="preserve"> </w:t>
            </w:r>
            <w:proofErr w:type="spellStart"/>
            <w:r w:rsidRPr="00C634C3">
              <w:t>firmar</w:t>
            </w:r>
            <w:proofErr w:type="spellEnd"/>
            <w:r w:rsidRPr="00C634C3">
              <w:t xml:space="preserve">, o </w:t>
            </w:r>
            <w:proofErr w:type="spellStart"/>
            <w:r w:rsidRPr="00C634C3">
              <w:t>validar</w:t>
            </w:r>
            <w:proofErr w:type="spellEnd"/>
            <w:r w:rsidRPr="00C634C3">
              <w:t xml:space="preserve"> de </w:t>
            </w:r>
            <w:proofErr w:type="spellStart"/>
            <w:r w:rsidRPr="00C634C3">
              <w:t>alguna</w:t>
            </w:r>
            <w:proofErr w:type="spellEnd"/>
            <w:r w:rsidRPr="00C634C3">
              <w:t xml:space="preserve"> </w:t>
            </w:r>
            <w:proofErr w:type="spellStart"/>
            <w:r w:rsidRPr="00C634C3">
              <w:t>otra</w:t>
            </w:r>
            <w:proofErr w:type="spellEnd"/>
            <w:r w:rsidRPr="00C634C3">
              <w:t xml:space="preserve"> </w:t>
            </w:r>
            <w:proofErr w:type="spellStart"/>
            <w:r w:rsidRPr="00C634C3">
              <w:t>manera</w:t>
            </w:r>
            <w:proofErr w:type="spellEnd"/>
            <w:r w:rsidRPr="00C634C3">
              <w:t xml:space="preserve">, un </w:t>
            </w:r>
            <w:proofErr w:type="spellStart"/>
            <w:r w:rsidRPr="00C634C3">
              <w:t>acuerdo</w:t>
            </w:r>
            <w:proofErr w:type="spellEnd"/>
            <w:r w:rsidRPr="00C634C3">
              <w:t xml:space="preserve"> que </w:t>
            </w:r>
            <w:proofErr w:type="spellStart"/>
            <w:r w:rsidRPr="00C634C3">
              <w:t>describa</w:t>
            </w:r>
            <w:proofErr w:type="spellEnd"/>
            <w:r w:rsidRPr="00C634C3">
              <w:t xml:space="preserve"> los </w:t>
            </w:r>
            <w:proofErr w:type="spellStart"/>
            <w:r w:rsidRPr="00C634C3">
              <w:t>términos</w:t>
            </w:r>
            <w:proofErr w:type="spellEnd"/>
            <w:r w:rsidRPr="00C634C3">
              <w:t xml:space="preserve"> y </w:t>
            </w:r>
            <w:proofErr w:type="spellStart"/>
            <w:r w:rsidRPr="00C634C3">
              <w:t>condiciones</w:t>
            </w:r>
            <w:proofErr w:type="spellEnd"/>
            <w:r w:rsidRPr="00C634C3">
              <w:t xml:space="preserve">. El </w:t>
            </w:r>
            <w:proofErr w:type="spellStart"/>
            <w:r w:rsidRPr="00C634C3">
              <w:t>acuerdo</w:t>
            </w:r>
            <w:proofErr w:type="spellEnd"/>
            <w:r w:rsidRPr="00C634C3">
              <w:t xml:space="preserve"> </w:t>
            </w:r>
            <w:proofErr w:type="spellStart"/>
            <w:r w:rsidRPr="00C634C3">
              <w:t>deberá</w:t>
            </w:r>
            <w:proofErr w:type="spellEnd"/>
            <w:r w:rsidRPr="00C634C3">
              <w:t xml:space="preserve"> ser </w:t>
            </w:r>
            <w:proofErr w:type="spellStart"/>
            <w:r w:rsidRPr="00C634C3">
              <w:t>vinculante</w:t>
            </w:r>
            <w:proofErr w:type="spellEnd"/>
            <w:r w:rsidRPr="00C634C3">
              <w:t xml:space="preserve"> y </w:t>
            </w:r>
            <w:proofErr w:type="spellStart"/>
            <w:r w:rsidRPr="00C634C3">
              <w:t>deberá</w:t>
            </w:r>
            <w:proofErr w:type="spellEnd"/>
            <w:r w:rsidRPr="00C634C3">
              <w:t xml:space="preserve"> </w:t>
            </w:r>
            <w:proofErr w:type="spellStart"/>
            <w:r w:rsidRPr="00C634C3">
              <w:t>quedar</w:t>
            </w:r>
            <w:proofErr w:type="spellEnd"/>
            <w:r w:rsidRPr="00C634C3">
              <w:t xml:space="preserve"> a </w:t>
            </w:r>
            <w:proofErr w:type="spellStart"/>
            <w:r w:rsidRPr="00C634C3">
              <w:t>disposición</w:t>
            </w:r>
            <w:proofErr w:type="spellEnd"/>
            <w:r w:rsidRPr="00C634C3">
              <w:t xml:space="preserve"> del </w:t>
            </w:r>
            <w:proofErr w:type="spellStart"/>
            <w:r w:rsidRPr="00C634C3">
              <w:t>público</w:t>
            </w:r>
            <w:proofErr w:type="spellEnd"/>
            <w:r w:rsidRPr="00C634C3">
              <w:t xml:space="preserve">, a </w:t>
            </w:r>
            <w:proofErr w:type="spellStart"/>
            <w:r w:rsidRPr="00C634C3">
              <w:t>menos</w:t>
            </w:r>
            <w:proofErr w:type="spellEnd"/>
            <w:r w:rsidRPr="00C634C3">
              <w:t xml:space="preserve"> que los </w:t>
            </w:r>
            <w:proofErr w:type="spellStart"/>
            <w:r w:rsidRPr="00C634C3">
              <w:t>representantes</w:t>
            </w:r>
            <w:proofErr w:type="spellEnd"/>
            <w:r w:rsidRPr="00C634C3">
              <w:t xml:space="preserve"> de los </w:t>
            </w:r>
            <w:r w:rsidRPr="00C634C3">
              <w:rPr>
                <w:rStyle w:val="DefinedTermChar"/>
                <w:rFonts w:eastAsiaTheme="minorHAnsi"/>
              </w:rPr>
              <w:t xml:space="preserve">pueblos </w:t>
            </w:r>
            <w:proofErr w:type="spellStart"/>
            <w:r w:rsidRPr="00C634C3">
              <w:rPr>
                <w:rStyle w:val="DefinedTermChar"/>
                <w:rFonts w:eastAsiaTheme="minorHAnsi"/>
              </w:rPr>
              <w:t>indígenas</w:t>
            </w:r>
            <w:proofErr w:type="spellEnd"/>
            <w:r w:rsidRPr="00C634C3">
              <w:t xml:space="preserve"> </w:t>
            </w:r>
            <w:proofErr w:type="spellStart"/>
            <w:r w:rsidRPr="00C634C3">
              <w:t>explícitamente</w:t>
            </w:r>
            <w:proofErr w:type="spellEnd"/>
            <w:r w:rsidRPr="00C634C3">
              <w:t xml:space="preserve"> </w:t>
            </w:r>
            <w:proofErr w:type="spellStart"/>
            <w:r w:rsidRPr="00C634C3">
              <w:t>soliciten</w:t>
            </w:r>
            <w:proofErr w:type="spellEnd"/>
            <w:r w:rsidRPr="00C634C3">
              <w:t xml:space="preserve"> lo </w:t>
            </w:r>
            <w:proofErr w:type="spellStart"/>
            <w:r w:rsidRPr="00C634C3">
              <w:t>contrario</w:t>
            </w:r>
            <w:proofErr w:type="spellEnd"/>
            <w:r w:rsidRPr="00C634C3">
              <w:t>.</w:t>
            </w:r>
          </w:p>
        </w:tc>
      </w:tr>
      <w:tr w:rsidR="0086290C" w:rsidRPr="00A72985" w14:paraId="4B10AE2A" w14:textId="77777777" w:rsidTr="0056138B">
        <w:tc>
          <w:tcPr>
            <w:tcW w:w="9450" w:type="dxa"/>
          </w:tcPr>
          <w:p w14:paraId="6AD4449E" w14:textId="4F1BC189" w:rsidR="0086290C" w:rsidRPr="009850EE" w:rsidRDefault="0086290C" w:rsidP="006366DF">
            <w:pPr>
              <w:pStyle w:val="NumberedRequirementsMain"/>
            </w:pPr>
            <w:r w:rsidRPr="004B5839">
              <w:t>2.2</w:t>
            </w:r>
            <w:r w:rsidRPr="009850EE">
              <w:t>.</w:t>
            </w:r>
            <w:r>
              <w:t>6</w:t>
            </w:r>
            <w:r w:rsidRPr="009850EE">
              <w:t xml:space="preserve">.  </w:t>
            </w:r>
            <w:proofErr w:type="spellStart"/>
            <w:r w:rsidRPr="008E21B2">
              <w:t>Implementación</w:t>
            </w:r>
            <w:proofErr w:type="spellEnd"/>
            <w:r w:rsidRPr="008E21B2">
              <w:t xml:space="preserve"> y </w:t>
            </w:r>
            <w:proofErr w:type="spellStart"/>
            <w:r w:rsidRPr="008E21B2">
              <w:t>participación</w:t>
            </w:r>
            <w:proofErr w:type="spellEnd"/>
            <w:r w:rsidRPr="008E21B2">
              <w:t xml:space="preserve"> </w:t>
            </w:r>
            <w:proofErr w:type="spellStart"/>
            <w:r w:rsidRPr="008E21B2">
              <w:t>continúa</w:t>
            </w:r>
            <w:proofErr w:type="spellEnd"/>
          </w:p>
          <w:p w14:paraId="6C5952EA" w14:textId="232EA522" w:rsidR="0086290C" w:rsidRPr="008E21B2" w:rsidRDefault="0086290C" w:rsidP="009B0C9B">
            <w:pPr>
              <w:pStyle w:val="NumberedRequirementsSub"/>
            </w:pPr>
            <w:r w:rsidRPr="004B5839">
              <w:t>2.2</w:t>
            </w:r>
            <w:r w:rsidRPr="009850EE">
              <w:t>.</w:t>
            </w:r>
            <w:r>
              <w:t>6</w:t>
            </w:r>
            <w:r w:rsidRPr="009850EE">
              <w:t>.1</w:t>
            </w:r>
            <w:r w:rsidRPr="008E21B2">
              <w:t xml:space="preserve">.  </w:t>
            </w:r>
            <w:r w:rsidRPr="008E21B2">
              <w:rPr>
                <w:u w:val="dotted"/>
              </w:rPr>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8E21B2">
              <w:rPr>
                <w:u w:val="dotted"/>
              </w:rPr>
              <w:t xml:space="preserve"> </w:t>
            </w:r>
            <w:proofErr w:type="spellStart"/>
            <w:r w:rsidRPr="008E21B2">
              <w:t>deberá</w:t>
            </w:r>
            <w:proofErr w:type="spellEnd"/>
            <w:r w:rsidRPr="008E21B2">
              <w:t xml:space="preserve"> </w:t>
            </w:r>
            <w:proofErr w:type="spellStart"/>
            <w:r w:rsidRPr="008E21B2">
              <w:t>colaborar</w:t>
            </w:r>
            <w:proofErr w:type="spellEnd"/>
            <w:r w:rsidRPr="008E21B2">
              <w:t xml:space="preserve"> con los </w:t>
            </w:r>
            <w:r w:rsidRPr="008E21B2">
              <w:rPr>
                <w:u w:val="dotted"/>
              </w:rPr>
              <w:t xml:space="preserve">pueblos </w:t>
            </w:r>
            <w:proofErr w:type="spellStart"/>
            <w:r w:rsidRPr="008E21B2">
              <w:rPr>
                <w:u w:val="dotted"/>
              </w:rPr>
              <w:t>indígenas</w:t>
            </w:r>
            <w:proofErr w:type="spellEnd"/>
            <w:r w:rsidRPr="008E21B2">
              <w:t xml:space="preserve"> para </w:t>
            </w:r>
            <w:proofErr w:type="spellStart"/>
            <w:r w:rsidRPr="008E21B2">
              <w:t>monitorear</w:t>
            </w:r>
            <w:proofErr w:type="spellEnd"/>
            <w:r w:rsidRPr="008E21B2">
              <w:t xml:space="preserve"> la </w:t>
            </w:r>
            <w:proofErr w:type="spellStart"/>
            <w:r w:rsidRPr="008E21B2">
              <w:t>implementación</w:t>
            </w:r>
            <w:proofErr w:type="spellEnd"/>
            <w:r w:rsidRPr="008E21B2">
              <w:t xml:space="preserve"> del </w:t>
            </w:r>
            <w:proofErr w:type="spellStart"/>
            <w:r w:rsidRPr="008E21B2">
              <w:t>acuerdo</w:t>
            </w:r>
            <w:proofErr w:type="spellEnd"/>
            <w:r w:rsidRPr="008E21B2">
              <w:t xml:space="preserve"> de </w:t>
            </w:r>
            <w:r w:rsidRPr="008E21B2">
              <w:rPr>
                <w:u w:val="dotted"/>
              </w:rPr>
              <w:t>CLPI</w:t>
            </w:r>
            <w:r w:rsidRPr="008E21B2">
              <w:t xml:space="preserve"> y para </w:t>
            </w:r>
            <w:proofErr w:type="spellStart"/>
            <w:r w:rsidRPr="008E21B2">
              <w:t>documentar</w:t>
            </w:r>
            <w:proofErr w:type="spellEnd"/>
            <w:r w:rsidRPr="008E21B2">
              <w:t xml:space="preserve"> el </w:t>
            </w:r>
            <w:proofErr w:type="spellStart"/>
            <w:r w:rsidRPr="008E21B2">
              <w:t>estado</w:t>
            </w:r>
            <w:proofErr w:type="spellEnd"/>
            <w:r w:rsidRPr="008E21B2">
              <w:t xml:space="preserve"> de los </w:t>
            </w:r>
            <w:proofErr w:type="spellStart"/>
            <w:r w:rsidRPr="008E21B2">
              <w:t>compromisos</w:t>
            </w:r>
            <w:proofErr w:type="spellEnd"/>
            <w:r w:rsidRPr="008E21B2">
              <w:t xml:space="preserve"> </w:t>
            </w:r>
            <w:proofErr w:type="spellStart"/>
            <w:r w:rsidRPr="008E21B2">
              <w:t>establecidos</w:t>
            </w:r>
            <w:proofErr w:type="spellEnd"/>
            <w:r w:rsidRPr="008E21B2">
              <w:t xml:space="preserve"> </w:t>
            </w:r>
            <w:proofErr w:type="spellStart"/>
            <w:r w:rsidRPr="008E21B2">
              <w:t>en</w:t>
            </w:r>
            <w:proofErr w:type="spellEnd"/>
            <w:r w:rsidRPr="008E21B2">
              <w:t xml:space="preserve"> el </w:t>
            </w:r>
            <w:proofErr w:type="spellStart"/>
            <w:r w:rsidRPr="008E21B2">
              <w:t>acuerdo</w:t>
            </w:r>
            <w:proofErr w:type="spellEnd"/>
            <w:r w:rsidRPr="008E21B2">
              <w:t>.</w:t>
            </w:r>
          </w:p>
          <w:p w14:paraId="39CEBC0A" w14:textId="004DA137" w:rsidR="0086290C" w:rsidRPr="005B56CF" w:rsidRDefault="0086290C" w:rsidP="009B0C9B">
            <w:pPr>
              <w:pStyle w:val="NumberedRequirementsSub"/>
            </w:pPr>
            <w:r w:rsidRPr="004B5839">
              <w:t>2.2</w:t>
            </w:r>
            <w:r w:rsidRPr="009850EE">
              <w:t>.</w:t>
            </w:r>
            <w:r>
              <w:t>6</w:t>
            </w:r>
            <w:r w:rsidRPr="009850EE">
              <w:t xml:space="preserve">.2.  </w:t>
            </w:r>
            <w:r w:rsidR="00DB77F3" w:rsidRPr="00DB77F3">
              <w:t xml:space="preserve">El </w:t>
            </w:r>
            <w:proofErr w:type="spellStart"/>
            <w:r w:rsidR="00DB77F3" w:rsidRPr="00DB77F3">
              <w:t>compromiso</w:t>
            </w:r>
            <w:proofErr w:type="spellEnd"/>
            <w:r w:rsidR="00DB77F3" w:rsidRPr="00DB77F3">
              <w:t xml:space="preserve"> </w:t>
            </w:r>
            <w:r w:rsidR="00DB77F3" w:rsidRPr="00405A32">
              <w:t xml:space="preserve">con </w:t>
            </w:r>
            <w:r w:rsidR="00DB77F3" w:rsidRPr="00405A32">
              <w:rPr>
                <w:rStyle w:val="DefinedTermChar"/>
                <w:rFonts w:eastAsiaTheme="minorHAnsi"/>
              </w:rPr>
              <w:t xml:space="preserve">pueblos </w:t>
            </w:r>
            <w:proofErr w:type="spellStart"/>
            <w:r w:rsidR="00DB77F3" w:rsidRPr="00405A32">
              <w:rPr>
                <w:rStyle w:val="DefinedTermChar"/>
                <w:rFonts w:eastAsiaTheme="minorHAnsi"/>
              </w:rPr>
              <w:t>indígenas</w:t>
            </w:r>
            <w:proofErr w:type="spellEnd"/>
            <w:r w:rsidR="00DB77F3" w:rsidRPr="00405A32">
              <w:t xml:space="preserve"> </w:t>
            </w:r>
            <w:proofErr w:type="spellStart"/>
            <w:r w:rsidR="00DB77F3" w:rsidRPr="00405A32">
              <w:t>continuará</w:t>
            </w:r>
            <w:proofErr w:type="spellEnd"/>
            <w:r w:rsidR="00DB77F3" w:rsidRPr="00405A32">
              <w:t xml:space="preserve"> a lo largo de </w:t>
            </w:r>
            <w:proofErr w:type="spellStart"/>
            <w:r w:rsidR="00DB77F3" w:rsidRPr="00405A32">
              <w:t>todas</w:t>
            </w:r>
            <w:proofErr w:type="spellEnd"/>
            <w:r w:rsidR="00DB77F3" w:rsidRPr="00405A32">
              <w:t xml:space="preserve"> las </w:t>
            </w:r>
            <w:proofErr w:type="spellStart"/>
            <w:r w:rsidR="00DB77F3" w:rsidRPr="00405A32">
              <w:t>etapas</w:t>
            </w:r>
            <w:proofErr w:type="spellEnd"/>
            <w:r w:rsidR="00DB77F3" w:rsidRPr="00405A32">
              <w:t xml:space="preserve"> de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DB77F3" w:rsidRPr="00405A32">
              <w:t xml:space="preserve">, </w:t>
            </w:r>
            <w:proofErr w:type="spellStart"/>
            <w:r w:rsidR="00DB77F3" w:rsidRPr="00405A32">
              <w:t>incluyendo</w:t>
            </w:r>
            <w:proofErr w:type="spellEnd"/>
            <w:r w:rsidR="00DB77F3" w:rsidRPr="00405A32">
              <w:t xml:space="preserve"> </w:t>
            </w:r>
            <w:proofErr w:type="spellStart"/>
            <w:r w:rsidR="00DB77F3" w:rsidRPr="00405A32">
              <w:rPr>
                <w:rStyle w:val="DefinedTermChar"/>
                <w:rFonts w:eastAsiaTheme="minorHAnsi"/>
              </w:rPr>
              <w:t>desmantelamiento</w:t>
            </w:r>
            <w:proofErr w:type="spellEnd"/>
            <w:r w:rsidR="00DB77F3" w:rsidRPr="00405A32">
              <w:t xml:space="preserve"> y </w:t>
            </w:r>
            <w:proofErr w:type="spellStart"/>
            <w:r w:rsidR="00470BC3">
              <w:rPr>
                <w:rStyle w:val="DefinedTermChar"/>
                <w:rFonts w:eastAsiaTheme="minorHAnsi"/>
              </w:rPr>
              <w:t>rehabilitación</w:t>
            </w:r>
            <w:proofErr w:type="spellEnd"/>
            <w:r w:rsidR="00DB77F3" w:rsidRPr="00405A32">
              <w:t>.</w:t>
            </w:r>
          </w:p>
        </w:tc>
      </w:tr>
    </w:tbl>
    <w:p w14:paraId="0304F524" w14:textId="77777777" w:rsidR="0086290C" w:rsidRPr="0086290C" w:rsidRDefault="0086290C" w:rsidP="0086290C"/>
    <w:p w14:paraId="5E9FAEF2" w14:textId="77777777" w:rsidR="00DB77F3" w:rsidRDefault="00DB77F3">
      <w:pPr>
        <w:spacing w:after="0"/>
        <w:rPr>
          <w:rFonts w:ascii="Rockwell" w:eastAsiaTheme="majorEastAsia" w:hAnsi="Rockwell" w:cstheme="majorBidi"/>
          <w:color w:val="000000" w:themeColor="text1"/>
          <w:sz w:val="44"/>
          <w:szCs w:val="26"/>
        </w:rPr>
      </w:pPr>
      <w:bookmarkStart w:id="58" w:name="_Toc516917904"/>
      <w:bookmarkStart w:id="59" w:name="_Toc23234762"/>
      <w:r>
        <w:br w:type="page"/>
      </w:r>
    </w:p>
    <w:p w14:paraId="693F3CD9" w14:textId="0E61F278" w:rsidR="005D4F35" w:rsidRPr="007D22B3" w:rsidRDefault="005D4F35" w:rsidP="005D4F35">
      <w:pPr>
        <w:pStyle w:val="Heading2"/>
      </w:pPr>
      <w:bookmarkStart w:id="60" w:name="_Toc83640905"/>
      <w:proofErr w:type="spellStart"/>
      <w:r w:rsidRPr="003C197B">
        <w:lastRenderedPageBreak/>
        <w:t>Capítulo</w:t>
      </w:r>
      <w:proofErr w:type="spellEnd"/>
      <w:r w:rsidRPr="007D22B3">
        <w:t xml:space="preserve"> </w:t>
      </w:r>
      <w:r>
        <w:t>2.3</w:t>
      </w:r>
      <w:r w:rsidRPr="007D22B3">
        <w:br/>
      </w:r>
      <w:proofErr w:type="spellStart"/>
      <w:r w:rsidRPr="003C197B">
        <w:t>Obtención</w:t>
      </w:r>
      <w:proofErr w:type="spellEnd"/>
      <w:r w:rsidRPr="003C197B">
        <w:t xml:space="preserve"> del </w:t>
      </w:r>
      <w:proofErr w:type="spellStart"/>
      <w:r w:rsidRPr="003C197B">
        <w:t>respaldo</w:t>
      </w:r>
      <w:proofErr w:type="spellEnd"/>
      <w:r w:rsidRPr="003C197B">
        <w:t xml:space="preserve"> de la </w:t>
      </w:r>
      <w:proofErr w:type="spellStart"/>
      <w:r w:rsidRPr="003C197B">
        <w:t>comunidad</w:t>
      </w:r>
      <w:proofErr w:type="spellEnd"/>
      <w:r w:rsidRPr="003C197B">
        <w:t xml:space="preserve"> </w:t>
      </w:r>
      <w:r>
        <w:br/>
      </w:r>
      <w:r w:rsidRPr="003C197B">
        <w:t xml:space="preserve">y </w:t>
      </w:r>
      <w:proofErr w:type="spellStart"/>
      <w:r w:rsidRPr="003C197B">
        <w:t>otorgamiento</w:t>
      </w:r>
      <w:proofErr w:type="spellEnd"/>
      <w:r w:rsidRPr="003C197B">
        <w:t xml:space="preserve"> de </w:t>
      </w:r>
      <w:proofErr w:type="spellStart"/>
      <w:r w:rsidRPr="003C197B">
        <w:t>beneficios</w:t>
      </w:r>
      <w:bookmarkEnd w:id="58"/>
      <w:bookmarkEnd w:id="59"/>
      <w:bookmarkEnd w:id="60"/>
      <w:proofErr w:type="spellEnd"/>
    </w:p>
    <w:p w14:paraId="26B66F65" w14:textId="77777777" w:rsidR="009B1CAF" w:rsidRPr="00382DB0" w:rsidRDefault="009B1CAF" w:rsidP="009C07C6">
      <w:pPr>
        <w:pStyle w:val="Background"/>
        <w:rPr>
          <w:rFonts w:asciiTheme="minorHAnsi" w:hAnsiTheme="minorHAnsi" w:cstheme="minorHAnsi"/>
          <w:szCs w:val="22"/>
          <w:lang w:val="es-ES"/>
        </w:rPr>
      </w:pPr>
      <w:r w:rsidRPr="00382DB0">
        <w:rPr>
          <w:rFonts w:ascii="Calibri" w:eastAsia="Calibri" w:hAnsi="Calibri" w:cs="Calibri"/>
          <w:color w:val="0D0D0D"/>
          <w:szCs w:val="22"/>
          <w:lang w:val="es-ES_tradnl"/>
        </w:rPr>
        <w:t>Antecedentes</w:t>
      </w:r>
    </w:p>
    <w:p w14:paraId="3FDC3FB9" w14:textId="36F6365B" w:rsidR="009B1CAF" w:rsidRPr="009C07C6" w:rsidRDefault="009B1CAF" w:rsidP="009C07C6">
      <w:pPr>
        <w:rPr>
          <w:rFonts w:cstheme="majorHAnsi"/>
          <w:color w:val="000000" w:themeColor="text1"/>
          <w:szCs w:val="20"/>
          <w:lang w:val="es-ES"/>
        </w:rPr>
      </w:pPr>
      <w:r w:rsidRPr="009C07C6">
        <w:rPr>
          <w:rFonts w:eastAsia="Calibri" w:cstheme="majorHAnsi"/>
          <w:szCs w:val="20"/>
          <w:lang w:val="es-ES_tradnl"/>
        </w:rPr>
        <w:t xml:space="preserve">Existe un reconocimiento generalizado </w:t>
      </w:r>
      <w:r w:rsidRPr="009C07C6">
        <w:rPr>
          <w:rFonts w:eastAsia="Calibri" w:cstheme="majorHAnsi"/>
          <w:color w:val="000000"/>
          <w:szCs w:val="20"/>
          <w:lang w:val="es-ES_tradnl"/>
        </w:rPr>
        <w:t xml:space="preserve">de las industrias extractivas de que los esfuerzos dedicados a construir relaciones respetuosas, responder a las preocupaciones de la comunidad y los pueblos indígenas, minimizar los impactos relacionados con el proyecto pueden ser beneficiosos tanto para las </w:t>
      </w:r>
      <w:r w:rsidR="00372D94" w:rsidRPr="009C07C6">
        <w:rPr>
          <w:rFonts w:eastAsia="Calibri" w:cstheme="majorHAnsi"/>
          <w:color w:val="000000"/>
          <w:szCs w:val="20"/>
          <w:lang w:val="es-ES_tradnl"/>
        </w:rPr>
        <w:t>empresa</w:t>
      </w:r>
      <w:r w:rsidRPr="009C07C6">
        <w:rPr>
          <w:rFonts w:eastAsia="Calibri" w:cstheme="majorHAnsi"/>
          <w:color w:val="000000"/>
          <w:szCs w:val="20"/>
          <w:lang w:val="es-ES_tradnl"/>
        </w:rPr>
        <w:t xml:space="preserve">s como para las </w:t>
      </w:r>
      <w:r w:rsidR="000561D0" w:rsidRPr="009C07C6">
        <w:rPr>
          <w:rFonts w:eastAsia="Calibri" w:cstheme="majorHAnsi"/>
          <w:color w:val="000000"/>
          <w:szCs w:val="20"/>
          <w:u w:val="dotted" w:color="A6A6A6" w:themeColor="background1" w:themeShade="A6"/>
          <w:lang w:val="es-ES_tradnl"/>
        </w:rPr>
        <w:t>comunidades afectadas</w:t>
      </w:r>
      <w:r w:rsidRPr="009C07C6">
        <w:rPr>
          <w:rFonts w:eastAsia="Calibri" w:cstheme="majorHAnsi"/>
          <w:color w:val="000000"/>
          <w:szCs w:val="20"/>
          <w:lang w:val="es-ES_tradnl"/>
        </w:rPr>
        <w:t>.</w:t>
      </w:r>
    </w:p>
    <w:p w14:paraId="7F85615D" w14:textId="182E4932" w:rsidR="009B1CAF" w:rsidRPr="009C07C6" w:rsidRDefault="009B1CAF" w:rsidP="009C07C6">
      <w:pPr>
        <w:rPr>
          <w:rFonts w:cstheme="majorHAnsi"/>
          <w:color w:val="000000" w:themeColor="text1"/>
          <w:szCs w:val="20"/>
          <w:lang w:val="es-ES"/>
        </w:rPr>
      </w:pPr>
      <w:r w:rsidRPr="009C07C6">
        <w:rPr>
          <w:rFonts w:eastAsia="Calibri" w:cstheme="majorHAnsi"/>
          <w:color w:val="000000"/>
          <w:szCs w:val="20"/>
          <w:lang w:val="es-ES_tradnl"/>
        </w:rPr>
        <w:t xml:space="preserve">Las </w:t>
      </w:r>
      <w:r w:rsidR="00372D94" w:rsidRPr="009C07C6">
        <w:rPr>
          <w:rFonts w:eastAsia="Calibri" w:cstheme="majorHAnsi"/>
          <w:color w:val="000000"/>
          <w:szCs w:val="20"/>
          <w:lang w:val="es-ES_tradnl"/>
        </w:rPr>
        <w:t>empresa</w:t>
      </w:r>
      <w:r w:rsidRPr="009C07C6">
        <w:rPr>
          <w:rFonts w:eastAsia="Calibri" w:cstheme="majorHAnsi"/>
          <w:color w:val="000000"/>
          <w:szCs w:val="20"/>
          <w:lang w:val="es-ES_tradnl"/>
        </w:rPr>
        <w:t xml:space="preserve">s de procesamiento de minerales suelen aportar beneficios económicos nacionales y locales mediante el pago de impuestos y regalías, y pueden contribuir aún más adquiriendo bienes y servicios del país anfitrión. Las </w:t>
      </w:r>
      <w:r w:rsidR="00372D94" w:rsidRPr="009C07C6">
        <w:rPr>
          <w:rFonts w:eastAsia="Calibri" w:cstheme="majorHAnsi"/>
          <w:color w:val="000000"/>
          <w:szCs w:val="20"/>
          <w:lang w:val="es-ES_tradnl"/>
        </w:rPr>
        <w:t>empresa</w:t>
      </w:r>
      <w:r w:rsidRPr="009C07C6">
        <w:rPr>
          <w:rFonts w:eastAsia="Calibri" w:cstheme="majorHAnsi"/>
          <w:color w:val="000000"/>
          <w:szCs w:val="20"/>
          <w:lang w:val="es-ES_tradnl"/>
        </w:rPr>
        <w:t xml:space="preserve">s líderes también reconocen la necesidad de brindar beneficios adicionales a las </w:t>
      </w:r>
      <w:r w:rsidR="000561D0" w:rsidRPr="009C07C6">
        <w:rPr>
          <w:rFonts w:eastAsia="Calibri" w:cstheme="majorHAnsi"/>
          <w:color w:val="000000"/>
          <w:szCs w:val="20"/>
          <w:u w:val="dotted" w:color="A6A6A6" w:themeColor="background1" w:themeShade="A6"/>
          <w:lang w:val="es-ES_tradnl"/>
        </w:rPr>
        <w:t>comunidades afectadas</w:t>
      </w:r>
      <w:r w:rsidRPr="009C07C6">
        <w:rPr>
          <w:rFonts w:eastAsia="Calibri" w:cstheme="majorHAnsi"/>
          <w:color w:val="000000"/>
          <w:szCs w:val="20"/>
          <w:lang w:val="es-ES_tradnl"/>
        </w:rPr>
        <w:t xml:space="preserve"> y que los beneficios los definen mejor las comunidades mismas. Cuando las necesidades y aspiraciones de las comunidades no están a la vanguardia de las inversiones de la </w:t>
      </w:r>
      <w:r w:rsidR="00372D94" w:rsidRPr="009C07C6">
        <w:rPr>
          <w:rFonts w:eastAsia="Calibri" w:cstheme="majorHAnsi"/>
          <w:color w:val="000000"/>
          <w:szCs w:val="20"/>
          <w:lang w:val="es-ES_tradnl"/>
        </w:rPr>
        <w:t>empresa</w:t>
      </w:r>
      <w:r w:rsidRPr="009C07C6">
        <w:rPr>
          <w:rFonts w:eastAsia="Calibri" w:cstheme="majorHAnsi"/>
          <w:color w:val="000000"/>
          <w:szCs w:val="20"/>
          <w:lang w:val="es-ES_tradnl"/>
        </w:rPr>
        <w:t xml:space="preserve">, la experiencia muestra que los esfuerzos a menudo no logran generar beneficios duraderos. </w:t>
      </w:r>
    </w:p>
    <w:p w14:paraId="3AF51FBA" w14:textId="1FB58A0B" w:rsidR="009B1CAF" w:rsidRPr="009C07C6" w:rsidRDefault="009B1CAF" w:rsidP="009C07C6">
      <w:pPr>
        <w:rPr>
          <w:rFonts w:cstheme="majorHAnsi"/>
          <w:color w:val="000000" w:themeColor="text1"/>
          <w:szCs w:val="20"/>
          <w:lang w:val="es-ES"/>
        </w:rPr>
      </w:pPr>
      <w:r w:rsidRPr="009C07C6">
        <w:rPr>
          <w:rFonts w:eastAsia="Calibri" w:cstheme="majorHAnsi"/>
          <w:color w:val="000000"/>
          <w:szCs w:val="20"/>
          <w:lang w:val="es-ES_tradnl"/>
        </w:rPr>
        <w:t xml:space="preserve">Además de brindar beneficios tangibles a las </w:t>
      </w:r>
      <w:r w:rsidR="000561D0" w:rsidRPr="009C07C6">
        <w:rPr>
          <w:rFonts w:eastAsia="Calibri" w:cstheme="majorHAnsi"/>
          <w:color w:val="000000"/>
          <w:szCs w:val="20"/>
          <w:u w:val="dotted" w:color="A6A6A6" w:themeColor="background1" w:themeShade="A6"/>
          <w:lang w:val="es-ES_tradnl"/>
        </w:rPr>
        <w:t>comunidades afectadas</w:t>
      </w:r>
      <w:r w:rsidRPr="009C07C6">
        <w:rPr>
          <w:rFonts w:eastAsia="Calibri" w:cstheme="majorHAnsi"/>
          <w:color w:val="000000"/>
          <w:szCs w:val="20"/>
          <w:lang w:val="es-ES_tradnl"/>
        </w:rPr>
        <w:t xml:space="preserve">, existe una creciente necesidad de que las </w:t>
      </w:r>
      <w:r w:rsidR="00372D94" w:rsidRPr="009C07C6">
        <w:rPr>
          <w:rFonts w:eastAsia="Calibri" w:cstheme="majorHAnsi"/>
          <w:color w:val="000000"/>
          <w:szCs w:val="20"/>
          <w:lang w:val="es-ES_tradnl"/>
        </w:rPr>
        <w:t>empresa</w:t>
      </w:r>
      <w:r w:rsidRPr="009C07C6">
        <w:rPr>
          <w:rFonts w:eastAsia="Calibri" w:cstheme="majorHAnsi"/>
          <w:color w:val="000000"/>
          <w:szCs w:val="20"/>
          <w:lang w:val="es-ES_tradnl"/>
        </w:rPr>
        <w:t>s de procesamiento de minerales obtengan y mantengan un amplio apoyo comunitario para sus proyectos y operaciones.</w:t>
      </w:r>
      <w:r w:rsidRPr="009C07C6">
        <w:rPr>
          <w:rStyle w:val="FootnoteReference"/>
          <w:rFonts w:cstheme="majorHAnsi"/>
          <w:bCs/>
          <w:color w:val="000000" w:themeColor="text1"/>
          <w:szCs w:val="20"/>
        </w:rPr>
        <w:footnoteReference w:id="48"/>
      </w:r>
      <w:r w:rsidRPr="009C07C6">
        <w:rPr>
          <w:rFonts w:eastAsia="Calibri" w:cstheme="majorHAnsi"/>
          <w:color w:val="000000"/>
          <w:szCs w:val="20"/>
          <w:lang w:val="es-ES_tradnl"/>
        </w:rPr>
        <w:t xml:space="preserve"> Un alto nivel de apoyo de la comunidad puede brindar tranquilidad a los accionistas e inversionistas de una </w:t>
      </w:r>
      <w:r w:rsidR="00372D94" w:rsidRPr="009C07C6">
        <w:rPr>
          <w:rFonts w:eastAsia="Calibri" w:cstheme="majorHAnsi"/>
          <w:color w:val="000000"/>
          <w:szCs w:val="20"/>
          <w:lang w:val="es-ES_tradnl"/>
        </w:rPr>
        <w:t>empresa</w:t>
      </w:r>
      <w:r w:rsidRPr="009C07C6">
        <w:rPr>
          <w:rFonts w:eastAsia="Calibri" w:cstheme="majorHAnsi"/>
          <w:color w:val="000000"/>
          <w:szCs w:val="20"/>
          <w:lang w:val="es-ES_tradnl"/>
        </w:rPr>
        <w:t xml:space="preserve">, y las medidas tomadas por una </w:t>
      </w:r>
      <w:r w:rsidR="00372D94" w:rsidRPr="009C07C6">
        <w:rPr>
          <w:rFonts w:eastAsia="Calibri" w:cstheme="majorHAnsi"/>
          <w:color w:val="000000"/>
          <w:szCs w:val="20"/>
          <w:lang w:val="es-ES_tradnl"/>
        </w:rPr>
        <w:t>empresa</w:t>
      </w:r>
      <w:r w:rsidRPr="009C07C6">
        <w:rPr>
          <w:rFonts w:eastAsia="Calibri" w:cstheme="majorHAnsi"/>
          <w:color w:val="000000"/>
          <w:szCs w:val="20"/>
          <w:lang w:val="es-ES_tradnl"/>
        </w:rPr>
        <w:t xml:space="preserve"> para obtener el apoyo de la comunidad pueden fomentar el desarrollo y mantenimiento de relaciones sólidas con las </w:t>
      </w:r>
      <w:r w:rsidR="000561D0" w:rsidRPr="009C07C6">
        <w:rPr>
          <w:rFonts w:eastAsia="Calibri" w:cstheme="majorHAnsi"/>
          <w:color w:val="000000"/>
          <w:szCs w:val="20"/>
          <w:u w:val="dotted" w:color="A6A6A6" w:themeColor="background1" w:themeShade="A6"/>
          <w:lang w:val="es-ES_tradnl"/>
        </w:rPr>
        <w:t>comunidades afectadas</w:t>
      </w:r>
      <w:r w:rsidRPr="009C07C6">
        <w:rPr>
          <w:rFonts w:eastAsia="Calibri" w:cstheme="majorHAnsi"/>
          <w:color w:val="000000"/>
          <w:szCs w:val="20"/>
          <w:lang w:val="es-ES_tradnl"/>
        </w:rPr>
        <w:t>.</w:t>
      </w:r>
    </w:p>
    <w:p w14:paraId="68CEEE9F" w14:textId="77777777" w:rsidR="009B1CAF" w:rsidRPr="00382DB0" w:rsidRDefault="009B1CAF" w:rsidP="009C07C6">
      <w:pPr>
        <w:pStyle w:val="ObjectiveScope"/>
        <w:rPr>
          <w:rFonts w:asciiTheme="minorHAnsi" w:hAnsiTheme="minorHAnsi" w:cstheme="minorHAnsi"/>
          <w:color w:val="000000" w:themeColor="text1"/>
          <w:szCs w:val="22"/>
          <w:lang w:val="es-ES"/>
        </w:rPr>
      </w:pPr>
      <w:r w:rsidRPr="00382DB0">
        <w:rPr>
          <w:rFonts w:ascii="Calibri" w:eastAsia="Calibri" w:hAnsi="Calibri" w:cs="Calibri"/>
          <w:color w:val="000000"/>
          <w:szCs w:val="22"/>
          <w:lang w:val="es-ES_tradnl"/>
        </w:rPr>
        <w:t>Objetivos / Intención de este Capítulo</w:t>
      </w:r>
    </w:p>
    <w:p w14:paraId="65A5319C" w14:textId="72726893" w:rsidR="009B1CAF" w:rsidRPr="009C07C6" w:rsidRDefault="009B1CAF" w:rsidP="009C07C6">
      <w:pPr>
        <w:rPr>
          <w:rFonts w:cstheme="majorHAnsi"/>
          <w:bCs/>
          <w:color w:val="000000" w:themeColor="text1"/>
          <w:szCs w:val="20"/>
          <w:lang w:val="es-ES"/>
        </w:rPr>
      </w:pPr>
      <w:r w:rsidRPr="009C07C6">
        <w:rPr>
          <w:rFonts w:eastAsia="Calibri" w:cstheme="majorHAnsi"/>
          <w:color w:val="000000"/>
          <w:szCs w:val="20"/>
          <w:lang w:val="es-ES_tradnl"/>
        </w:rPr>
        <w:t xml:space="preserve">Obtener y mantener un amplio apoyo creíble de las </w:t>
      </w:r>
      <w:r w:rsidR="000561D0" w:rsidRPr="009C07C6">
        <w:rPr>
          <w:rFonts w:eastAsia="Calibri" w:cstheme="majorHAnsi"/>
          <w:color w:val="000000"/>
          <w:szCs w:val="20"/>
          <w:u w:val="dotted" w:color="A6A6A6" w:themeColor="background1" w:themeShade="A6"/>
          <w:lang w:val="es-ES_tradnl"/>
        </w:rPr>
        <w:t>comunidades afectadas</w:t>
      </w:r>
      <w:r w:rsidRPr="009C07C6">
        <w:rPr>
          <w:rFonts w:eastAsia="Calibri" w:cstheme="majorHAnsi"/>
          <w:color w:val="000000"/>
          <w:szCs w:val="20"/>
          <w:lang w:val="es-ES_tradnl"/>
        </w:rPr>
        <w:t>; y producir beneficios tangibles y equitativos para las comunidades que estén alineadas con sus necesidades y aspiraciones y sean sostenibles a largo plazo.</w:t>
      </w:r>
    </w:p>
    <w:p w14:paraId="0D6D2470" w14:textId="77777777" w:rsidR="009B1CAF" w:rsidRPr="00382DB0" w:rsidRDefault="009B1CAF" w:rsidP="009C07C6">
      <w:pPr>
        <w:pStyle w:val="ObjectiveScope"/>
        <w:rPr>
          <w:rFonts w:asciiTheme="minorHAnsi" w:hAnsiTheme="minorHAnsi" w:cstheme="minorHAnsi"/>
          <w:color w:val="000000" w:themeColor="text1"/>
          <w:szCs w:val="22"/>
          <w:lang w:val="es-ES"/>
        </w:rPr>
      </w:pPr>
      <w:r w:rsidRPr="00382DB0">
        <w:rPr>
          <w:rFonts w:ascii="Calibri" w:eastAsia="Calibri" w:hAnsi="Calibri" w:cs="Calibri"/>
          <w:color w:val="000000"/>
          <w:szCs w:val="22"/>
          <w:lang w:val="es-ES_tradnl"/>
        </w:rPr>
        <w:t>Alcance de Aplicación</w:t>
      </w:r>
    </w:p>
    <w:p w14:paraId="2F1B8C58" w14:textId="549BBB75" w:rsidR="009B1CAF" w:rsidRPr="009C07C6" w:rsidRDefault="009B1CAF" w:rsidP="009C07C6">
      <w:pPr>
        <w:rPr>
          <w:rFonts w:cstheme="majorHAnsi"/>
          <w:color w:val="000000" w:themeColor="text1"/>
          <w:szCs w:val="20"/>
          <w:lang w:val="es-ES"/>
        </w:rPr>
      </w:pPr>
      <w:r w:rsidRPr="009C07C6">
        <w:rPr>
          <w:rFonts w:eastAsia="Calibri" w:cstheme="majorHAnsi"/>
          <w:b/>
          <w:bCs/>
          <w:color w:val="000000"/>
          <w:szCs w:val="20"/>
          <w:lang w:val="es-ES_tradnl"/>
        </w:rPr>
        <w:t>Relevancia del capítulo:</w:t>
      </w:r>
      <w:r w:rsidRPr="009C07C6">
        <w:rPr>
          <w:rFonts w:eastAsia="Calibri" w:cstheme="majorHAnsi"/>
          <w:color w:val="000000"/>
          <w:szCs w:val="20"/>
          <w:lang w:val="es-ES_tradnl"/>
        </w:rPr>
        <w:t xml:space="preserve"> </w:t>
      </w:r>
      <w:r w:rsidRPr="009C07C6">
        <w:rPr>
          <w:rFonts w:eastAsia="Calibri" w:cstheme="majorHAnsi"/>
          <w:color w:val="000000"/>
          <w:szCs w:val="20"/>
          <w:u w:val="dotted"/>
          <w:lang w:val="es-ES_tradnl"/>
        </w:rPr>
        <w:t xml:space="preserve">Las </w:t>
      </w:r>
      <w:r w:rsidR="00372D94" w:rsidRPr="009C07C6">
        <w:rPr>
          <w:rFonts w:eastAsia="Calibri" w:cstheme="majorHAnsi"/>
          <w:color w:val="000000"/>
          <w:szCs w:val="20"/>
          <w:u w:val="dotted"/>
          <w:lang w:val="es-ES_tradnl"/>
        </w:rPr>
        <w:t>empresa</w:t>
      </w:r>
      <w:r w:rsidRPr="009C07C6">
        <w:rPr>
          <w:rFonts w:eastAsia="Calibri" w:cstheme="majorHAnsi"/>
          <w:color w:val="000000"/>
          <w:szCs w:val="20"/>
          <w:u w:val="dotted"/>
          <w:lang w:val="es-ES_tradnl"/>
        </w:rPr>
        <w:t>s operadoras</w:t>
      </w:r>
      <w:r w:rsidRPr="009C07C6">
        <w:rPr>
          <w:rFonts w:eastAsia="Calibri" w:cstheme="majorHAnsi"/>
          <w:color w:val="000000"/>
          <w:szCs w:val="20"/>
          <w:lang w:val="es-ES_tradnl"/>
        </w:rPr>
        <w:t xml:space="preserve"> pueden proporcionar evidencia de que este capítulo no es relevante si pueden demostrar que no hay comunidades que puedan verse afectadas por su </w:t>
      </w:r>
      <w:r w:rsidR="00C736F7" w:rsidRPr="009C07C6">
        <w:rPr>
          <w:rFonts w:eastAsia="Calibri" w:cstheme="majorHAnsi"/>
          <w:szCs w:val="20"/>
          <w:u w:val="dotted" w:color="A6A6A6" w:themeColor="background1" w:themeShade="A6"/>
          <w:lang w:val="es-ES_tradnl"/>
        </w:rPr>
        <w:t>operación de procesamiento de minerales</w:t>
      </w:r>
      <w:r w:rsidRPr="009C07C6">
        <w:rPr>
          <w:rFonts w:eastAsia="Calibri" w:cstheme="majorHAnsi"/>
          <w:szCs w:val="20"/>
          <w:lang w:val="es-ES_tradnl"/>
        </w:rPr>
        <w:t xml:space="preserve"> </w:t>
      </w:r>
      <w:r w:rsidRPr="009C07C6">
        <w:rPr>
          <w:rFonts w:eastAsia="Calibri" w:cstheme="majorHAnsi"/>
          <w:color w:val="000000"/>
          <w:szCs w:val="20"/>
          <w:lang w:val="es-ES_tradnl"/>
        </w:rPr>
        <w:t>o la expansión potencial de esa operación.</w:t>
      </w:r>
    </w:p>
    <w:p w14:paraId="4EE3D386" w14:textId="680F4015" w:rsidR="009B1CAF" w:rsidRPr="009C07C6" w:rsidRDefault="00C736F7" w:rsidP="009C07C6">
      <w:pPr>
        <w:spacing w:after="240"/>
        <w:rPr>
          <w:rFonts w:cstheme="majorHAnsi"/>
          <w:b/>
          <w:bCs/>
          <w:color w:val="000000" w:themeColor="text1"/>
          <w:szCs w:val="20"/>
          <w:lang w:val="es-ES"/>
        </w:rPr>
      </w:pPr>
      <w:r w:rsidRPr="009C07C6">
        <w:rPr>
          <w:rFonts w:eastAsia="Calibri" w:cstheme="majorHAnsi"/>
          <w:b/>
          <w:bCs/>
          <w:color w:val="000000"/>
          <w:szCs w:val="20"/>
          <w:u w:val="dotted" w:color="A6A6A6" w:themeColor="background1" w:themeShade="A6"/>
          <w:lang w:val="es-ES_tradnl"/>
        </w:rPr>
        <w:t>Operación de procesamiento de minerales</w:t>
      </w:r>
      <w:r w:rsidR="009B1CAF" w:rsidRPr="009C07C6">
        <w:rPr>
          <w:rFonts w:eastAsia="Calibri" w:cstheme="majorHAnsi"/>
          <w:b/>
          <w:bCs/>
          <w:color w:val="000000"/>
          <w:szCs w:val="20"/>
          <w:lang w:val="es-ES_tradnl"/>
        </w:rPr>
        <w:t xml:space="preserve"> nuevos versus existentes: </w:t>
      </w:r>
      <w:r w:rsidR="009B1CAF" w:rsidRPr="009C07C6">
        <w:rPr>
          <w:rFonts w:eastAsia="Calibri" w:cstheme="majorHAnsi"/>
          <w:color w:val="000000"/>
          <w:szCs w:val="20"/>
          <w:lang w:val="es-ES_tradnl"/>
        </w:rPr>
        <w:t xml:space="preserve"> El capítulo se aplica a </w:t>
      </w:r>
      <w:r w:rsidR="009B1CAF" w:rsidRPr="009C07C6">
        <w:rPr>
          <w:rFonts w:eastAsia="Calibri" w:cstheme="majorHAnsi"/>
          <w:color w:val="000000"/>
          <w:szCs w:val="20"/>
          <w:u w:val="dotted"/>
          <w:lang w:val="es-ES_tradnl"/>
        </w:rPr>
        <w:t xml:space="preserve">operaciones nuevas </w:t>
      </w:r>
      <w:r w:rsidR="009B1CAF" w:rsidRPr="009C07C6">
        <w:rPr>
          <w:rFonts w:eastAsia="Calibri" w:cstheme="majorHAnsi"/>
          <w:color w:val="000000"/>
          <w:szCs w:val="20"/>
          <w:lang w:val="es-ES_tradnl"/>
        </w:rPr>
        <w:t xml:space="preserve">y </w:t>
      </w:r>
      <w:r w:rsidR="009B1CAF" w:rsidRPr="009C07C6">
        <w:rPr>
          <w:rFonts w:eastAsia="Calibri" w:cstheme="majorHAnsi"/>
          <w:szCs w:val="20"/>
          <w:u w:val="dotted"/>
          <w:lang w:val="es-ES_tradnl"/>
        </w:rPr>
        <w:t>existentes de procesamiento de minerales</w:t>
      </w:r>
      <w:r w:rsidR="009B1CAF" w:rsidRPr="009C07C6">
        <w:rPr>
          <w:rFonts w:eastAsia="Calibri" w:cstheme="majorHAnsi"/>
          <w:color w:val="000000"/>
          <w:szCs w:val="20"/>
          <w:lang w:val="es-ES_tradnl"/>
        </w:rPr>
        <w:t xml:space="preserve">. Con respecto a la obtención de </w:t>
      </w:r>
      <w:r w:rsidR="009B1CAF" w:rsidRPr="009C07C6">
        <w:rPr>
          <w:rFonts w:eastAsia="Calibri" w:cstheme="majorHAnsi"/>
          <w:color w:val="000000"/>
          <w:szCs w:val="20"/>
          <w:u w:val="dotted"/>
          <w:lang w:val="es-ES_tradnl"/>
        </w:rPr>
        <w:t>amplio apoyo de la comunidad</w:t>
      </w:r>
      <w:r w:rsidR="009B1CAF" w:rsidRPr="009C07C6">
        <w:rPr>
          <w:rFonts w:eastAsia="Calibri" w:cstheme="majorHAnsi"/>
          <w:color w:val="000000"/>
          <w:szCs w:val="20"/>
          <w:lang w:val="es-ES_tradnl"/>
        </w:rPr>
        <w:t xml:space="preserve">, </w:t>
      </w:r>
      <w:r w:rsidR="009B1CAF" w:rsidRPr="009C07C6">
        <w:rPr>
          <w:rFonts w:eastAsia="Calibri" w:cstheme="majorHAnsi"/>
          <w:szCs w:val="20"/>
          <w:u w:val="dotted"/>
          <w:lang w:val="es-ES_tradnl"/>
        </w:rPr>
        <w:t>nuevas operaciones de procesamiento de minerales</w:t>
      </w:r>
      <w:r w:rsidR="009B1CAF" w:rsidRPr="009C07C6">
        <w:rPr>
          <w:rFonts w:eastAsia="Calibri" w:cstheme="majorHAnsi"/>
          <w:szCs w:val="20"/>
          <w:lang w:val="es-ES_tradnl"/>
        </w:rPr>
        <w:t xml:space="preserve"> </w:t>
      </w:r>
      <w:r w:rsidR="009B1CAF" w:rsidRPr="009C07C6">
        <w:rPr>
          <w:rFonts w:eastAsia="Calibri" w:cstheme="majorHAnsi"/>
          <w:color w:val="000000"/>
          <w:szCs w:val="20"/>
          <w:lang w:val="es-ES_tradnl"/>
        </w:rPr>
        <w:t xml:space="preserve">se espera que demuestren que lo obtuvieron antes de la construcción, mientras que </w:t>
      </w:r>
      <w:r w:rsidR="009B1CAF" w:rsidRPr="009C07C6">
        <w:rPr>
          <w:rFonts w:eastAsia="Calibri" w:cstheme="majorHAnsi"/>
          <w:szCs w:val="20"/>
          <w:u w:val="dotted"/>
          <w:lang w:val="es-ES_tradnl"/>
        </w:rPr>
        <w:t>operaciones de procesamiento de minerales existentes</w:t>
      </w:r>
      <w:r w:rsidR="009B1CAF" w:rsidRPr="009C07C6">
        <w:rPr>
          <w:rFonts w:eastAsia="Calibri" w:cstheme="majorHAnsi"/>
          <w:szCs w:val="20"/>
          <w:lang w:val="es-ES_tradnl"/>
        </w:rPr>
        <w:t xml:space="preserve"> </w:t>
      </w:r>
      <w:r w:rsidR="009B1CAF" w:rsidRPr="009C07C6">
        <w:rPr>
          <w:rFonts w:eastAsia="Calibri" w:cstheme="majorHAnsi"/>
          <w:color w:val="000000"/>
          <w:szCs w:val="20"/>
          <w:lang w:val="es-ES_tradnl"/>
        </w:rPr>
        <w:t xml:space="preserve">deberán demostrar que tienen </w:t>
      </w:r>
      <w:r w:rsidR="009B1CAF" w:rsidRPr="009C07C6">
        <w:rPr>
          <w:rFonts w:eastAsia="Calibri" w:cstheme="majorHAnsi"/>
          <w:szCs w:val="20"/>
          <w:u w:val="dotted"/>
          <w:lang w:val="es-ES_tradnl"/>
        </w:rPr>
        <w:t>amplio apoyo de la comunidad</w:t>
      </w:r>
      <w:r w:rsidR="009B1CAF" w:rsidRPr="009C07C6">
        <w:rPr>
          <w:rFonts w:eastAsia="Calibri" w:cstheme="majorHAnsi"/>
          <w:szCs w:val="20"/>
          <w:lang w:val="es-ES_tradnl"/>
        </w:rPr>
        <w:t xml:space="preserve"> </w:t>
      </w:r>
      <w:r w:rsidR="009B1CAF" w:rsidRPr="009C07C6">
        <w:rPr>
          <w:rFonts w:eastAsia="Calibri" w:cstheme="majorHAnsi"/>
          <w:color w:val="000000"/>
          <w:szCs w:val="20"/>
          <w:lang w:val="es-ES_tradnl"/>
        </w:rPr>
        <w:t xml:space="preserve">cuando solicitan la certificación. Este enfoque reconoce que </w:t>
      </w:r>
      <w:r w:rsidR="009B1CAF" w:rsidRPr="009C07C6">
        <w:rPr>
          <w:rFonts w:eastAsia="Calibri" w:cstheme="majorHAnsi"/>
          <w:szCs w:val="20"/>
          <w:u w:val="dotted"/>
          <w:lang w:val="es-ES_tradnl"/>
        </w:rPr>
        <w:t>operaciones de procesamiento de minerales existentes</w:t>
      </w:r>
      <w:r w:rsidR="009B1CAF" w:rsidRPr="009C07C6">
        <w:rPr>
          <w:rFonts w:eastAsia="Calibri" w:cstheme="majorHAnsi"/>
          <w:color w:val="000000"/>
          <w:szCs w:val="20"/>
          <w:u w:val="dotted"/>
          <w:lang w:val="es-ES_tradnl"/>
        </w:rPr>
        <w:t xml:space="preserve"> </w:t>
      </w:r>
      <w:r w:rsidR="009B1CAF" w:rsidRPr="009C07C6">
        <w:rPr>
          <w:rFonts w:eastAsia="Calibri" w:cstheme="majorHAnsi"/>
          <w:color w:val="000000"/>
          <w:szCs w:val="20"/>
          <w:lang w:val="es-ES_tradnl"/>
        </w:rPr>
        <w:t xml:space="preserve">pueden no haber tenido </w:t>
      </w:r>
      <w:r w:rsidR="009B1CAF" w:rsidRPr="009C07C6">
        <w:rPr>
          <w:rFonts w:eastAsia="Calibri" w:cstheme="majorHAnsi"/>
          <w:color w:val="000000"/>
          <w:szCs w:val="20"/>
          <w:u w:val="dotted"/>
          <w:lang w:val="es-ES_tradnl"/>
        </w:rPr>
        <w:t>un amplio apoyo de la comunidad</w:t>
      </w:r>
      <w:r w:rsidR="009B1CAF" w:rsidRPr="009C07C6">
        <w:rPr>
          <w:rFonts w:eastAsia="Calibri" w:cstheme="majorHAnsi"/>
          <w:color w:val="000000"/>
          <w:szCs w:val="20"/>
          <w:lang w:val="es-ES_tradnl"/>
        </w:rPr>
        <w:t xml:space="preserve"> en el momento de su construcción, pero que a través de la construcción y mantenimiento de relaciones sólidas con </w:t>
      </w:r>
      <w:r w:rsidR="000561D0" w:rsidRPr="009C07C6">
        <w:rPr>
          <w:rFonts w:eastAsia="Calibri" w:cstheme="majorHAnsi"/>
          <w:szCs w:val="20"/>
          <w:u w:val="dotted" w:color="A6A6A6" w:themeColor="background1" w:themeShade="A6"/>
          <w:lang w:val="es-ES_tradnl"/>
        </w:rPr>
        <w:t>comunidades afectadas</w:t>
      </w:r>
      <w:r w:rsidR="009B1CAF" w:rsidRPr="009C07C6">
        <w:rPr>
          <w:rFonts w:eastAsia="Calibri" w:cstheme="majorHAnsi"/>
          <w:szCs w:val="20"/>
          <w:lang w:val="es-ES_tradnl"/>
        </w:rPr>
        <w:t xml:space="preserve"> </w:t>
      </w:r>
      <w:r w:rsidR="009B1CAF" w:rsidRPr="009C07C6">
        <w:rPr>
          <w:rFonts w:eastAsia="Calibri" w:cstheme="majorHAnsi"/>
          <w:color w:val="000000"/>
          <w:szCs w:val="20"/>
          <w:lang w:val="es-ES_tradnl"/>
        </w:rPr>
        <w:t xml:space="preserve">y </w:t>
      </w:r>
      <w:r w:rsidR="009B1CAF" w:rsidRPr="009C07C6">
        <w:rPr>
          <w:rFonts w:eastAsia="Calibri" w:cstheme="majorHAnsi"/>
          <w:szCs w:val="20"/>
          <w:u w:val="dotted"/>
          <w:lang w:val="es-ES_tradnl"/>
        </w:rPr>
        <w:t>partes interesadas</w:t>
      </w:r>
      <w:r w:rsidR="009B1CAF" w:rsidRPr="009C07C6">
        <w:rPr>
          <w:rFonts w:eastAsia="Calibri" w:cstheme="majorHAnsi"/>
          <w:color w:val="000000"/>
          <w:szCs w:val="20"/>
          <w:lang w:val="es-ES_tradnl"/>
        </w:rPr>
        <w:t xml:space="preserve"> han podido obtener este apoyo a lo largo del tiempo.</w:t>
      </w:r>
    </w:p>
    <w:p w14:paraId="0C42F60E" w14:textId="77777777" w:rsidR="005D4F35" w:rsidRPr="009850EE" w:rsidRDefault="005D4F35" w:rsidP="003E6CF6">
      <w:pPr>
        <w:pStyle w:val="Heading3noTOC"/>
      </w:pPr>
      <w:proofErr w:type="spellStart"/>
      <w:r w:rsidRPr="00BF7C47">
        <w:lastRenderedPageBreak/>
        <w:t>Requisitos</w:t>
      </w:r>
      <w:proofErr w:type="spellEnd"/>
      <w:r w:rsidRPr="00BF7C47">
        <w:t xml:space="preserve"> </w:t>
      </w:r>
      <w:proofErr w:type="spellStart"/>
      <w:r w:rsidRPr="00BF7C47">
        <w:t>sobre</w:t>
      </w:r>
      <w:proofErr w:type="spellEnd"/>
      <w:r w:rsidRPr="00BF7C47">
        <w:t xml:space="preserve"> la </w:t>
      </w:r>
      <w:proofErr w:type="spellStart"/>
      <w:r w:rsidRPr="00BF7C47">
        <w:t>obtención</w:t>
      </w:r>
      <w:proofErr w:type="spellEnd"/>
      <w:r w:rsidRPr="00BF7C47">
        <w:t xml:space="preserve"> del </w:t>
      </w:r>
      <w:proofErr w:type="spellStart"/>
      <w:r w:rsidRPr="00BF7C47">
        <w:t>respaldo</w:t>
      </w:r>
      <w:proofErr w:type="spellEnd"/>
      <w:r w:rsidRPr="00BF7C47">
        <w:t xml:space="preserve"> y el </w:t>
      </w:r>
      <w:proofErr w:type="spellStart"/>
      <w:r w:rsidRPr="00BF7C47">
        <w:t>otorgamiento</w:t>
      </w:r>
      <w:proofErr w:type="spellEnd"/>
      <w:r w:rsidRPr="00BF7C47">
        <w:t xml:space="preserve"> de </w:t>
      </w:r>
      <w:proofErr w:type="spellStart"/>
      <w:r w:rsidRPr="00BF7C47">
        <w:t>beneficios</w:t>
      </w:r>
      <w:proofErr w:type="spellEnd"/>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450"/>
      </w:tblGrid>
      <w:tr w:rsidR="005D4F35" w:rsidRPr="00B27194" w14:paraId="32E76526" w14:textId="77777777" w:rsidTr="0056138B">
        <w:tc>
          <w:tcPr>
            <w:tcW w:w="9450" w:type="dxa"/>
          </w:tcPr>
          <w:p w14:paraId="7FE63EDD" w14:textId="33588438" w:rsidR="005D4F35" w:rsidRPr="006919F0" w:rsidRDefault="005D4F35" w:rsidP="006366DF">
            <w:pPr>
              <w:pStyle w:val="NumberedRequirementsMain"/>
            </w:pPr>
            <w:r w:rsidRPr="006919F0">
              <w:t xml:space="preserve">2.3.1.  </w:t>
            </w:r>
            <w:proofErr w:type="spellStart"/>
            <w:r w:rsidRPr="00BF7C47">
              <w:t>Compromisos</w:t>
            </w:r>
            <w:proofErr w:type="spellEnd"/>
            <w:r w:rsidRPr="00BF7C47">
              <w:t xml:space="preserve"> con las </w:t>
            </w:r>
            <w:proofErr w:type="spellStart"/>
            <w:r w:rsidR="000561D0" w:rsidRPr="000561D0">
              <w:rPr>
                <w:u w:val="dotted" w:color="A6A6A6" w:themeColor="background1" w:themeShade="A6"/>
              </w:rPr>
              <w:t>comunidades</w:t>
            </w:r>
            <w:proofErr w:type="spellEnd"/>
            <w:r w:rsidR="000561D0" w:rsidRPr="000561D0">
              <w:rPr>
                <w:u w:val="dotted" w:color="A6A6A6" w:themeColor="background1" w:themeShade="A6"/>
              </w:rPr>
              <w:t xml:space="preserve"> </w:t>
            </w:r>
            <w:proofErr w:type="spellStart"/>
            <w:r w:rsidR="000561D0" w:rsidRPr="000561D0">
              <w:rPr>
                <w:u w:val="dotted" w:color="A6A6A6" w:themeColor="background1" w:themeShade="A6"/>
              </w:rPr>
              <w:t>afectadas</w:t>
            </w:r>
            <w:proofErr w:type="spellEnd"/>
          </w:p>
          <w:p w14:paraId="3F06A4F0" w14:textId="20AB3CEB" w:rsidR="005D4F35" w:rsidRPr="006919F0" w:rsidRDefault="005D4F35" w:rsidP="009B0C9B">
            <w:pPr>
              <w:pStyle w:val="NumberedRequirementsSub"/>
            </w:pPr>
            <w:r w:rsidRPr="006919F0">
              <w:t xml:space="preserve">2.3.1.1.  </w:t>
            </w:r>
            <w:r w:rsidRPr="009F1D99">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9F1D99">
              <w:t xml:space="preserve"> se </w:t>
            </w:r>
            <w:proofErr w:type="spellStart"/>
            <w:r w:rsidRPr="009F1D99">
              <w:t>deberá</w:t>
            </w:r>
            <w:proofErr w:type="spellEnd"/>
            <w:r w:rsidRPr="009F1D99">
              <w:t xml:space="preserve"> </w:t>
            </w:r>
            <w:proofErr w:type="spellStart"/>
            <w:r w:rsidRPr="009F1D99">
              <w:t>comprometer</w:t>
            </w:r>
            <w:proofErr w:type="spellEnd"/>
            <w:r w:rsidRPr="009F1D99">
              <w:t xml:space="preserve"> </w:t>
            </w:r>
            <w:proofErr w:type="spellStart"/>
            <w:r w:rsidRPr="009F1D99">
              <w:t>públicamente</w:t>
            </w:r>
            <w:proofErr w:type="spellEnd"/>
            <w:r w:rsidRPr="009F1D99">
              <w:t xml:space="preserve"> a</w:t>
            </w:r>
            <w:r w:rsidRPr="006919F0">
              <w:t>:</w:t>
            </w:r>
          </w:p>
          <w:p w14:paraId="32C710CB" w14:textId="3EA56A3D" w:rsidR="005D4F35" w:rsidRDefault="005D4F35" w:rsidP="00D02004">
            <w:pPr>
              <w:pStyle w:val="ListPara1aTable"/>
              <w:numPr>
                <w:ilvl w:val="0"/>
                <w:numId w:val="38"/>
              </w:numPr>
            </w:pPr>
            <w:proofErr w:type="spellStart"/>
            <w:r w:rsidRPr="009F1D99">
              <w:t>Mantener</w:t>
            </w:r>
            <w:proofErr w:type="spellEnd"/>
            <w:r w:rsidRPr="009F1D99">
              <w:t xml:space="preserve"> o </w:t>
            </w:r>
            <w:proofErr w:type="spellStart"/>
            <w:r w:rsidRPr="009F1D99">
              <w:t>mejorar</w:t>
            </w:r>
            <w:proofErr w:type="spellEnd"/>
            <w:r w:rsidRPr="009F1D99">
              <w:t xml:space="preserve"> la </w:t>
            </w:r>
            <w:proofErr w:type="spellStart"/>
            <w:r w:rsidRPr="009F1D99">
              <w:t>salud</w:t>
            </w:r>
            <w:proofErr w:type="spellEnd"/>
            <w:r w:rsidRPr="009F1D99">
              <w:t xml:space="preserve"> y el </w:t>
            </w:r>
            <w:proofErr w:type="spellStart"/>
            <w:r w:rsidRPr="009F1D99">
              <w:t>bienestar</w:t>
            </w:r>
            <w:proofErr w:type="spellEnd"/>
            <w:r w:rsidRPr="009F1D99">
              <w:t xml:space="preserve"> social y </w:t>
            </w:r>
            <w:proofErr w:type="spellStart"/>
            <w:r w:rsidRPr="009F1D99">
              <w:t>económico</w:t>
            </w:r>
            <w:proofErr w:type="spellEnd"/>
            <w:r w:rsidRPr="009F1D99">
              <w:t xml:space="preserve"> de las </w:t>
            </w:r>
            <w:proofErr w:type="spellStart"/>
            <w:r w:rsidR="000561D0" w:rsidRPr="000561D0">
              <w:rPr>
                <w:rStyle w:val="DefinedTermChar"/>
                <w:rFonts w:eastAsiaTheme="majorEastAsia"/>
              </w:rPr>
              <w:t>comunidades</w:t>
            </w:r>
            <w:proofErr w:type="spellEnd"/>
            <w:r w:rsidR="000561D0" w:rsidRPr="000561D0">
              <w:rPr>
                <w:rStyle w:val="DefinedTermChar"/>
                <w:rFonts w:eastAsiaTheme="majorEastAsia"/>
              </w:rPr>
              <w:t xml:space="preserve"> </w:t>
            </w:r>
            <w:proofErr w:type="spellStart"/>
            <w:r w:rsidR="000561D0" w:rsidRPr="000561D0">
              <w:rPr>
                <w:rStyle w:val="DefinedTermChar"/>
                <w:rFonts w:eastAsiaTheme="majorEastAsia"/>
              </w:rPr>
              <w:t>afectadas</w:t>
            </w:r>
            <w:proofErr w:type="spellEnd"/>
            <w:r w:rsidRPr="009F1D99">
              <w:t xml:space="preserve">; y </w:t>
            </w:r>
          </w:p>
          <w:p w14:paraId="7968573B" w14:textId="117E005D" w:rsidR="005D4F35" w:rsidRPr="006919F0" w:rsidRDefault="005D4F35" w:rsidP="00D02004">
            <w:pPr>
              <w:pStyle w:val="ListPara1aTable"/>
              <w:numPr>
                <w:ilvl w:val="0"/>
                <w:numId w:val="38"/>
              </w:numPr>
            </w:pPr>
            <w:proofErr w:type="spellStart"/>
            <w:r w:rsidRPr="00004CAD">
              <w:t>Desarrollar</w:t>
            </w:r>
            <w:proofErr w:type="spellEnd"/>
            <w:r w:rsidRPr="00004CAD">
              <w:t xml:space="preserve"> un </w:t>
            </w:r>
            <w:proofErr w:type="spellStart"/>
            <w:r w:rsidR="008572EF" w:rsidRPr="00004CAD">
              <w:rPr>
                <w:rStyle w:val="DefinedTermChar"/>
                <w:rFonts w:eastAsiaTheme="majorEastAsia"/>
                <w:lang w:eastAsia="ja-JP"/>
              </w:rPr>
              <w:t>proyecto</w:t>
            </w:r>
            <w:proofErr w:type="spellEnd"/>
            <w:r w:rsidR="008572EF" w:rsidRPr="00004CAD">
              <w:rPr>
                <w:rStyle w:val="DefinedTermChar"/>
                <w:rFonts w:eastAsiaTheme="majorEastAsia"/>
                <w:lang w:eastAsia="ja-JP"/>
              </w:rPr>
              <w:t xml:space="preserve"> de </w:t>
            </w:r>
            <w:proofErr w:type="spellStart"/>
            <w:r w:rsidR="008572EF" w:rsidRPr="00004CAD">
              <w:rPr>
                <w:rStyle w:val="DefinedTermChar"/>
                <w:rFonts w:eastAsiaTheme="majorEastAsia"/>
                <w:lang w:eastAsia="ja-JP"/>
              </w:rPr>
              <w:t>procesamiento</w:t>
            </w:r>
            <w:proofErr w:type="spellEnd"/>
            <w:r w:rsidR="008572EF" w:rsidRPr="00004CAD">
              <w:rPr>
                <w:rStyle w:val="DefinedTermChar"/>
                <w:rFonts w:eastAsiaTheme="majorEastAsia"/>
                <w:lang w:eastAsia="ja-JP"/>
              </w:rPr>
              <w:t xml:space="preserve"> de </w:t>
            </w:r>
            <w:proofErr w:type="spellStart"/>
            <w:r w:rsidR="008572EF" w:rsidRPr="00004CAD">
              <w:rPr>
                <w:rStyle w:val="DefinedTermChar"/>
                <w:rFonts w:eastAsiaTheme="majorEastAsia"/>
                <w:lang w:eastAsia="ja-JP"/>
              </w:rPr>
              <w:t>minerales</w:t>
            </w:r>
            <w:proofErr w:type="spellEnd"/>
            <w:r w:rsidR="008572EF" w:rsidRPr="00004CAD">
              <w:rPr>
                <w:lang w:eastAsia="ja-JP"/>
              </w:rPr>
              <w:t xml:space="preserve"> </w:t>
            </w:r>
            <w:r w:rsidRPr="00004CAD">
              <w:rPr>
                <w:lang w:eastAsia="ja-JP"/>
              </w:rPr>
              <w:t>solo</w:t>
            </w:r>
            <w:r w:rsidRPr="00004CAD">
              <w:t xml:space="preserve"> </w:t>
            </w:r>
            <w:proofErr w:type="spellStart"/>
            <w:r w:rsidRPr="00004CAD">
              <w:t>si</w:t>
            </w:r>
            <w:proofErr w:type="spellEnd"/>
            <w:r w:rsidRPr="00004CAD">
              <w:t xml:space="preserve"> </w:t>
            </w:r>
            <w:proofErr w:type="spellStart"/>
            <w:r w:rsidRPr="00004CAD">
              <w:t>consigue</w:t>
            </w:r>
            <w:proofErr w:type="spellEnd"/>
            <w:r w:rsidRPr="00004CAD">
              <w:t xml:space="preserve"> y </w:t>
            </w:r>
            <w:proofErr w:type="spellStart"/>
            <w:r w:rsidRPr="00004CAD">
              <w:t>mantiene</w:t>
            </w:r>
            <w:proofErr w:type="spellEnd"/>
            <w:r w:rsidRPr="00004CAD">
              <w:t xml:space="preserve"> un </w:t>
            </w:r>
            <w:proofErr w:type="spellStart"/>
            <w:r w:rsidR="00004CAD" w:rsidRPr="00004CAD">
              <w:rPr>
                <w:rStyle w:val="DefinedTermChar"/>
                <w:rFonts w:eastAsiaTheme="majorEastAsia"/>
              </w:rPr>
              <w:t>amplio</w:t>
            </w:r>
            <w:proofErr w:type="spellEnd"/>
            <w:r w:rsidR="00004CAD" w:rsidRPr="00004CAD">
              <w:rPr>
                <w:rStyle w:val="DefinedTermChar"/>
                <w:rFonts w:eastAsiaTheme="majorEastAsia"/>
              </w:rPr>
              <w:t xml:space="preserve"> </w:t>
            </w:r>
            <w:proofErr w:type="spellStart"/>
            <w:r w:rsidR="00004CAD" w:rsidRPr="00004CAD">
              <w:rPr>
                <w:rStyle w:val="DefinedTermChar"/>
                <w:rFonts w:eastAsiaTheme="majorEastAsia"/>
              </w:rPr>
              <w:t>apoyo</w:t>
            </w:r>
            <w:proofErr w:type="spellEnd"/>
            <w:r w:rsidR="00004CAD" w:rsidRPr="00004CAD">
              <w:rPr>
                <w:rStyle w:val="DefinedTermChar"/>
                <w:rFonts w:eastAsiaTheme="majorEastAsia"/>
              </w:rPr>
              <w:t xml:space="preserve"> de la </w:t>
            </w:r>
            <w:proofErr w:type="spellStart"/>
            <w:r w:rsidR="00004CAD" w:rsidRPr="00004CAD">
              <w:rPr>
                <w:rStyle w:val="DefinedTermChar"/>
                <w:rFonts w:eastAsiaTheme="majorEastAsia"/>
              </w:rPr>
              <w:t>comunidad</w:t>
            </w:r>
            <w:proofErr w:type="spellEnd"/>
            <w:r w:rsidRPr="00004CAD">
              <w:t>.</w:t>
            </w:r>
            <w:r w:rsidRPr="00004CAD">
              <w:rPr>
                <w:rStyle w:val="FootnoteReference"/>
                <w:rFonts w:ascii="Calibri Light" w:hAnsi="Calibri Light" w:cs="Calibri Light"/>
              </w:rPr>
              <w:footnoteReference w:id="49"/>
            </w:r>
          </w:p>
        </w:tc>
      </w:tr>
      <w:tr w:rsidR="005D4F35" w:rsidRPr="00A72985" w14:paraId="7F6DB6CC" w14:textId="77777777" w:rsidTr="0056138B">
        <w:tc>
          <w:tcPr>
            <w:tcW w:w="9450" w:type="dxa"/>
          </w:tcPr>
          <w:p w14:paraId="7220403D" w14:textId="77777777" w:rsidR="005D4F35" w:rsidRPr="006919F0" w:rsidRDefault="005D4F35" w:rsidP="006366DF">
            <w:pPr>
              <w:pStyle w:val="NumberedRequirementsMain"/>
            </w:pPr>
            <w:r w:rsidRPr="006919F0">
              <w:t xml:space="preserve">2.3.2.  </w:t>
            </w:r>
            <w:proofErr w:type="spellStart"/>
            <w:r w:rsidRPr="00BF7C47">
              <w:t>Obtención</w:t>
            </w:r>
            <w:proofErr w:type="spellEnd"/>
            <w:r w:rsidRPr="00BF7C47">
              <w:t xml:space="preserve"> del </w:t>
            </w:r>
            <w:proofErr w:type="spellStart"/>
            <w:r w:rsidRPr="00BF7C47">
              <w:t>respaldo</w:t>
            </w:r>
            <w:proofErr w:type="spellEnd"/>
            <w:r w:rsidRPr="00BF7C47">
              <w:t xml:space="preserve"> de la </w:t>
            </w:r>
            <w:proofErr w:type="spellStart"/>
            <w:r w:rsidRPr="00BF7C47">
              <w:t>comunidad</w:t>
            </w:r>
            <w:proofErr w:type="spellEnd"/>
            <w:r w:rsidRPr="009F1D99">
              <w:rPr>
                <w:rStyle w:val="FootnoteReference"/>
                <w:rFonts w:ascii="Calibri Light" w:hAnsi="Calibri Light" w:cs="Calibri Light"/>
                <w:b w:val="0"/>
              </w:rPr>
              <w:footnoteReference w:id="50"/>
            </w:r>
          </w:p>
          <w:p w14:paraId="5A4D5168" w14:textId="76257E1F" w:rsidR="005D4F35" w:rsidRPr="00F00D44" w:rsidRDefault="005D4F35" w:rsidP="009B0C9B">
            <w:pPr>
              <w:pStyle w:val="NumberedRequirementsSub"/>
            </w:pPr>
            <w:r w:rsidRPr="00986084">
              <w:t>2.3.2.1</w:t>
            </w:r>
            <w:r w:rsidRPr="00986084">
              <w:rPr>
                <w:rFonts w:cstheme="majorHAnsi"/>
              </w:rPr>
              <w:t xml:space="preserve">.  </w:t>
            </w:r>
            <w:r w:rsidR="00660EB2" w:rsidRPr="00986084">
              <w:rPr>
                <w:rFonts w:cstheme="majorHAnsi"/>
              </w:rPr>
              <w:t xml:space="preserve">Para </w:t>
            </w:r>
            <w:proofErr w:type="spellStart"/>
            <w:r w:rsidR="00660EB2" w:rsidRPr="00986084">
              <w:rPr>
                <w:rStyle w:val="DefinedTermChar"/>
                <w:rFonts w:eastAsiaTheme="minorHAnsi"/>
              </w:rPr>
              <w:t>nuevas</w:t>
            </w:r>
            <w:proofErr w:type="spellEnd"/>
            <w:r w:rsidR="00660EB2" w:rsidRPr="00986084">
              <w:rPr>
                <w:rStyle w:val="DefinedTermChar"/>
                <w:rFonts w:eastAsiaTheme="minorHAnsi"/>
              </w:rPr>
              <w:t xml:space="preserve"> </w:t>
            </w:r>
            <w:proofErr w:type="spellStart"/>
            <w:r w:rsidR="00660EB2" w:rsidRPr="00986084">
              <w:rPr>
                <w:rStyle w:val="DefinedTermChar"/>
                <w:rFonts w:eastAsiaTheme="minorHAnsi"/>
              </w:rPr>
              <w:t>operaciones</w:t>
            </w:r>
            <w:proofErr w:type="spellEnd"/>
            <w:r w:rsidR="00660EB2" w:rsidRPr="00986084">
              <w:rPr>
                <w:rStyle w:val="DefinedTermChar"/>
                <w:rFonts w:eastAsiaTheme="minorHAnsi"/>
              </w:rPr>
              <w:t xml:space="preserve"> de </w:t>
            </w:r>
            <w:proofErr w:type="spellStart"/>
            <w:r w:rsidR="00660EB2" w:rsidRPr="00986084">
              <w:rPr>
                <w:rStyle w:val="DefinedTermChar"/>
                <w:rFonts w:eastAsiaTheme="minorHAnsi"/>
              </w:rPr>
              <w:t>procesamiento</w:t>
            </w:r>
            <w:proofErr w:type="spellEnd"/>
            <w:r w:rsidR="00660EB2" w:rsidRPr="00986084">
              <w:rPr>
                <w:rStyle w:val="DefinedTermChar"/>
                <w:rFonts w:eastAsiaTheme="minorHAnsi"/>
              </w:rPr>
              <w:t xml:space="preserve"> de </w:t>
            </w:r>
            <w:proofErr w:type="spellStart"/>
            <w:r w:rsidR="00660EB2" w:rsidRPr="00986084">
              <w:rPr>
                <w:rStyle w:val="DefinedTermChar"/>
                <w:rFonts w:eastAsiaTheme="minorHAnsi"/>
              </w:rPr>
              <w:t>minerales</w:t>
            </w:r>
            <w:proofErr w:type="spellEnd"/>
            <w:r w:rsidR="00660EB2" w:rsidRPr="00986084">
              <w:rPr>
                <w:rFonts w:cstheme="majorHAnsi"/>
              </w:rPr>
              <w:t xml:space="preserve">, la </w:t>
            </w:r>
            <w:proofErr w:type="spellStart"/>
            <w:r w:rsidR="00660EB2" w:rsidRPr="00986084">
              <w:rPr>
                <w:u w:val="dotted" w:color="A6A6A6" w:themeColor="background1" w:themeShade="A6"/>
              </w:rPr>
              <w:t>empresa</w:t>
            </w:r>
            <w:proofErr w:type="spellEnd"/>
            <w:r w:rsidR="00660EB2" w:rsidRPr="00986084">
              <w:rPr>
                <w:u w:val="dotted" w:color="A6A6A6" w:themeColor="background1" w:themeShade="A6"/>
              </w:rPr>
              <w:t xml:space="preserve"> </w:t>
            </w:r>
            <w:proofErr w:type="spellStart"/>
            <w:r w:rsidR="00660EB2" w:rsidRPr="00986084">
              <w:rPr>
                <w:u w:val="dotted" w:color="A6A6A6" w:themeColor="background1" w:themeShade="A6"/>
              </w:rPr>
              <w:t>operadora</w:t>
            </w:r>
            <w:proofErr w:type="spellEnd"/>
            <w:r w:rsidR="00660EB2" w:rsidRPr="00986084">
              <w:t xml:space="preserve"> </w:t>
            </w:r>
            <w:proofErr w:type="spellStart"/>
            <w:r w:rsidR="00660EB2" w:rsidRPr="00986084">
              <w:rPr>
                <w:rFonts w:cstheme="majorHAnsi"/>
              </w:rPr>
              <w:t>deberá</w:t>
            </w:r>
            <w:proofErr w:type="spellEnd"/>
            <w:r w:rsidR="00660EB2" w:rsidRPr="00986084">
              <w:rPr>
                <w:rFonts w:cstheme="majorHAnsi"/>
              </w:rPr>
              <w:t xml:space="preserve"> </w:t>
            </w:r>
            <w:proofErr w:type="spellStart"/>
            <w:r w:rsidR="00660EB2" w:rsidRPr="00986084">
              <w:rPr>
                <w:rFonts w:cstheme="majorHAnsi"/>
              </w:rPr>
              <w:t>demostrar</w:t>
            </w:r>
            <w:proofErr w:type="spellEnd"/>
            <w:r w:rsidR="00660EB2" w:rsidRPr="00986084">
              <w:rPr>
                <w:rFonts w:cstheme="majorHAnsi"/>
              </w:rPr>
              <w:t xml:space="preserve"> que </w:t>
            </w:r>
            <w:proofErr w:type="spellStart"/>
            <w:r w:rsidR="00660EB2" w:rsidRPr="00986084">
              <w:rPr>
                <w:rFonts w:cstheme="majorHAnsi"/>
              </w:rPr>
              <w:t>obtuvo</w:t>
            </w:r>
            <w:proofErr w:type="spellEnd"/>
            <w:r w:rsidR="00660EB2" w:rsidRPr="00986084">
              <w:rPr>
                <w:rFonts w:cstheme="majorHAnsi"/>
              </w:rPr>
              <w:t xml:space="preserve"> </w:t>
            </w:r>
            <w:proofErr w:type="spellStart"/>
            <w:r w:rsidR="00986084" w:rsidRPr="00986084">
              <w:rPr>
                <w:rStyle w:val="DefinedTermChar"/>
                <w:rFonts w:eastAsiaTheme="majorEastAsia"/>
              </w:rPr>
              <w:t>amplio</w:t>
            </w:r>
            <w:proofErr w:type="spellEnd"/>
            <w:r w:rsidR="00986084" w:rsidRPr="00986084">
              <w:rPr>
                <w:rStyle w:val="DefinedTermChar"/>
                <w:rFonts w:eastAsiaTheme="majorEastAsia"/>
              </w:rPr>
              <w:t xml:space="preserve"> </w:t>
            </w:r>
            <w:proofErr w:type="spellStart"/>
            <w:r w:rsidR="00986084" w:rsidRPr="00986084">
              <w:rPr>
                <w:rStyle w:val="DefinedTermChar"/>
                <w:rFonts w:eastAsiaTheme="majorEastAsia"/>
              </w:rPr>
              <w:t>apoyo</w:t>
            </w:r>
            <w:proofErr w:type="spellEnd"/>
            <w:r w:rsidR="00986084" w:rsidRPr="00986084">
              <w:rPr>
                <w:rStyle w:val="DefinedTermChar"/>
                <w:rFonts w:eastAsiaTheme="majorEastAsia"/>
              </w:rPr>
              <w:t xml:space="preserve"> de la </w:t>
            </w:r>
            <w:proofErr w:type="spellStart"/>
            <w:r w:rsidR="00986084" w:rsidRPr="00986084">
              <w:rPr>
                <w:rStyle w:val="DefinedTermChar"/>
                <w:rFonts w:eastAsiaTheme="majorEastAsia"/>
              </w:rPr>
              <w:t>comunidad</w:t>
            </w:r>
            <w:proofErr w:type="spellEnd"/>
            <w:r w:rsidR="00660EB2" w:rsidRPr="00986084">
              <w:rPr>
                <w:rFonts w:cstheme="majorHAnsi"/>
              </w:rPr>
              <w:t xml:space="preserve"> antes de la</w:t>
            </w:r>
            <w:r w:rsidR="00660EB2" w:rsidRPr="00660EB2">
              <w:rPr>
                <w:rFonts w:cstheme="majorHAnsi"/>
              </w:rPr>
              <w:t xml:space="preserve"> </w:t>
            </w:r>
            <w:proofErr w:type="spellStart"/>
            <w:r w:rsidR="00660EB2" w:rsidRPr="00660EB2">
              <w:rPr>
                <w:rFonts w:cstheme="majorHAnsi"/>
              </w:rPr>
              <w:t>construcción</w:t>
            </w:r>
            <w:proofErr w:type="spellEnd"/>
            <w:r w:rsidR="00660EB2" w:rsidRPr="00660EB2">
              <w:rPr>
                <w:rFonts w:cstheme="majorHAnsi"/>
              </w:rPr>
              <w:t xml:space="preserve"> de las </w:t>
            </w:r>
            <w:proofErr w:type="spellStart"/>
            <w:r w:rsidR="000561D0" w:rsidRPr="000561D0">
              <w:rPr>
                <w:rStyle w:val="DefinedTermChar"/>
                <w:rFonts w:eastAsiaTheme="minorHAnsi"/>
              </w:rPr>
              <w:t>comunidades</w:t>
            </w:r>
            <w:proofErr w:type="spellEnd"/>
            <w:r w:rsidR="000561D0" w:rsidRPr="000561D0">
              <w:rPr>
                <w:rStyle w:val="DefinedTermChar"/>
                <w:rFonts w:eastAsiaTheme="minorHAnsi"/>
              </w:rPr>
              <w:t xml:space="preserve"> </w:t>
            </w:r>
            <w:proofErr w:type="spellStart"/>
            <w:r w:rsidR="000561D0" w:rsidRPr="000561D0">
              <w:rPr>
                <w:rStyle w:val="DefinedTermChar"/>
                <w:rFonts w:eastAsiaTheme="minorHAnsi"/>
              </w:rPr>
              <w:t>afectadas</w:t>
            </w:r>
            <w:proofErr w:type="spellEnd"/>
            <w:r w:rsidR="00660EB2" w:rsidRPr="00660EB2">
              <w:rPr>
                <w:rFonts w:cstheme="majorHAnsi"/>
              </w:rPr>
              <w:t xml:space="preserve"> por la </w:t>
            </w:r>
            <w:proofErr w:type="spellStart"/>
            <w:r w:rsidR="00660EB2" w:rsidRPr="00660EB2">
              <w:rPr>
                <w:rFonts w:cstheme="majorHAnsi"/>
              </w:rPr>
              <w:t>operación</w:t>
            </w:r>
            <w:proofErr w:type="spellEnd"/>
            <w:r w:rsidR="00660EB2" w:rsidRPr="00660EB2">
              <w:rPr>
                <w:rFonts w:cstheme="majorHAnsi"/>
              </w:rPr>
              <w:t xml:space="preserve">, y que </w:t>
            </w:r>
            <w:proofErr w:type="spellStart"/>
            <w:r w:rsidR="00660EB2" w:rsidRPr="00660EB2">
              <w:rPr>
                <w:rFonts w:cstheme="majorHAnsi"/>
              </w:rPr>
              <w:t>este</w:t>
            </w:r>
            <w:proofErr w:type="spellEnd"/>
            <w:r w:rsidR="00660EB2" w:rsidRPr="00660EB2">
              <w:rPr>
                <w:rFonts w:cstheme="majorHAnsi"/>
              </w:rPr>
              <w:t xml:space="preserve"> </w:t>
            </w:r>
            <w:proofErr w:type="spellStart"/>
            <w:r w:rsidR="00660EB2" w:rsidRPr="00660EB2">
              <w:rPr>
                <w:rFonts w:cstheme="majorHAnsi"/>
              </w:rPr>
              <w:t>apoyo</w:t>
            </w:r>
            <w:proofErr w:type="spellEnd"/>
            <w:r w:rsidR="00660EB2" w:rsidRPr="00660EB2">
              <w:rPr>
                <w:rFonts w:cstheme="majorHAnsi"/>
              </w:rPr>
              <w:t xml:space="preserve"> se </w:t>
            </w:r>
            <w:proofErr w:type="spellStart"/>
            <w:r w:rsidR="00660EB2" w:rsidRPr="00660EB2">
              <w:rPr>
                <w:rFonts w:cstheme="majorHAnsi"/>
              </w:rPr>
              <w:t>mantiene</w:t>
            </w:r>
            <w:proofErr w:type="spellEnd"/>
            <w:r w:rsidR="00660EB2" w:rsidRPr="00660EB2">
              <w:rPr>
                <w:rFonts w:cstheme="majorHAnsi"/>
              </w:rPr>
              <w:t>.</w:t>
            </w:r>
          </w:p>
          <w:p w14:paraId="6338D653" w14:textId="31647E0C" w:rsidR="005D4F35" w:rsidRPr="00986084" w:rsidRDefault="005D4F35" w:rsidP="009B0C9B">
            <w:pPr>
              <w:pStyle w:val="NumberedRequirementsSub"/>
            </w:pPr>
            <w:r w:rsidRPr="00F00D44">
              <w:t>2.3.2</w:t>
            </w:r>
            <w:r w:rsidRPr="00986084">
              <w:t xml:space="preserve">.2.  </w:t>
            </w:r>
            <w:r w:rsidR="000561D0" w:rsidRPr="00986084">
              <w:rPr>
                <w:rFonts w:cstheme="majorHAnsi"/>
              </w:rPr>
              <w:t xml:space="preserve">Para </w:t>
            </w:r>
            <w:proofErr w:type="spellStart"/>
            <w:r w:rsidR="000561D0" w:rsidRPr="00986084">
              <w:rPr>
                <w:rStyle w:val="DefinedTermChar"/>
                <w:rFonts w:eastAsiaTheme="minorHAnsi"/>
              </w:rPr>
              <w:t>nuevas</w:t>
            </w:r>
            <w:proofErr w:type="spellEnd"/>
            <w:r w:rsidR="000561D0" w:rsidRPr="00986084">
              <w:rPr>
                <w:rStyle w:val="DefinedTermChar"/>
                <w:rFonts w:eastAsiaTheme="minorHAnsi"/>
              </w:rPr>
              <w:t xml:space="preserve"> </w:t>
            </w:r>
            <w:proofErr w:type="spellStart"/>
            <w:r w:rsidR="000561D0" w:rsidRPr="00986084">
              <w:rPr>
                <w:rStyle w:val="DefinedTermChar"/>
                <w:rFonts w:eastAsiaTheme="minorHAnsi"/>
              </w:rPr>
              <w:t>operaciones</w:t>
            </w:r>
            <w:proofErr w:type="spellEnd"/>
            <w:r w:rsidR="000561D0" w:rsidRPr="00986084">
              <w:rPr>
                <w:rStyle w:val="DefinedTermChar"/>
                <w:rFonts w:eastAsiaTheme="minorHAnsi"/>
              </w:rPr>
              <w:t xml:space="preserve"> de </w:t>
            </w:r>
            <w:proofErr w:type="spellStart"/>
            <w:r w:rsidR="000561D0" w:rsidRPr="00986084">
              <w:rPr>
                <w:rStyle w:val="DefinedTermChar"/>
                <w:rFonts w:eastAsiaTheme="minorHAnsi"/>
              </w:rPr>
              <w:t>procesamiento</w:t>
            </w:r>
            <w:proofErr w:type="spellEnd"/>
            <w:r w:rsidR="000561D0" w:rsidRPr="00986084">
              <w:rPr>
                <w:rStyle w:val="DefinedTermChar"/>
                <w:rFonts w:eastAsiaTheme="minorHAnsi"/>
              </w:rPr>
              <w:t xml:space="preserve"> de </w:t>
            </w:r>
            <w:proofErr w:type="spellStart"/>
            <w:r w:rsidR="000561D0" w:rsidRPr="00986084">
              <w:rPr>
                <w:rStyle w:val="DefinedTermChar"/>
                <w:rFonts w:eastAsiaTheme="minorHAnsi"/>
              </w:rPr>
              <w:t>minerales</w:t>
            </w:r>
            <w:proofErr w:type="spellEnd"/>
            <w:r w:rsidRPr="00986084">
              <w:t xml:space="preserve">, el </w:t>
            </w:r>
            <w:proofErr w:type="spellStart"/>
            <w:r w:rsidRPr="00986084">
              <w:rPr>
                <w:rStyle w:val="DefinedTermChar"/>
                <w:rFonts w:eastAsiaTheme="minorHAnsi"/>
              </w:rPr>
              <w:t>amplio</w:t>
            </w:r>
            <w:proofErr w:type="spellEnd"/>
            <w:r w:rsidRPr="00986084">
              <w:rPr>
                <w:rStyle w:val="DefinedTermChar"/>
                <w:rFonts w:eastAsiaTheme="minorHAnsi"/>
              </w:rPr>
              <w:t xml:space="preserve"> </w:t>
            </w:r>
            <w:proofErr w:type="spellStart"/>
            <w:r w:rsidR="002F664C">
              <w:rPr>
                <w:rStyle w:val="DefinedTermChar"/>
                <w:rFonts w:eastAsiaTheme="minorHAnsi"/>
              </w:rPr>
              <w:t>apoyo</w:t>
            </w:r>
            <w:proofErr w:type="spellEnd"/>
            <w:r w:rsidR="002F664C">
              <w:rPr>
                <w:rStyle w:val="DefinedTermChar"/>
                <w:rFonts w:eastAsiaTheme="minorHAnsi"/>
              </w:rPr>
              <w:t xml:space="preserve"> </w:t>
            </w:r>
            <w:proofErr w:type="spellStart"/>
            <w:r w:rsidR="002F664C">
              <w:rPr>
                <w:rStyle w:val="DefinedTermChar"/>
                <w:rFonts w:eastAsiaTheme="minorHAnsi"/>
              </w:rPr>
              <w:t>comunitario</w:t>
            </w:r>
            <w:proofErr w:type="spellEnd"/>
            <w:r w:rsidRPr="00986084">
              <w:t xml:space="preserve"> </w:t>
            </w:r>
            <w:proofErr w:type="spellStart"/>
            <w:r w:rsidRPr="00986084">
              <w:t>deberá</w:t>
            </w:r>
            <w:proofErr w:type="spellEnd"/>
            <w:r w:rsidRPr="00986084">
              <w:t xml:space="preserve"> </w:t>
            </w:r>
            <w:proofErr w:type="spellStart"/>
            <w:r w:rsidRPr="00986084">
              <w:t>determinarse</w:t>
            </w:r>
            <w:proofErr w:type="spellEnd"/>
            <w:r w:rsidRPr="00986084">
              <w:t xml:space="preserve"> a </w:t>
            </w:r>
            <w:proofErr w:type="spellStart"/>
            <w:r w:rsidRPr="00986084">
              <w:t>través</w:t>
            </w:r>
            <w:proofErr w:type="spellEnd"/>
            <w:r w:rsidRPr="00986084">
              <w:t xml:space="preserve"> de </w:t>
            </w:r>
            <w:proofErr w:type="spellStart"/>
            <w:r w:rsidRPr="00986084">
              <w:t>procesos</w:t>
            </w:r>
            <w:proofErr w:type="spellEnd"/>
            <w:r w:rsidRPr="00986084">
              <w:t xml:space="preserve"> </w:t>
            </w:r>
            <w:proofErr w:type="spellStart"/>
            <w:r w:rsidRPr="00986084">
              <w:t>democráticos</w:t>
            </w:r>
            <w:proofErr w:type="spellEnd"/>
            <w:r w:rsidRPr="00986084">
              <w:t xml:space="preserve"> locales o </w:t>
            </w:r>
            <w:proofErr w:type="spellStart"/>
            <w:r w:rsidRPr="00986084">
              <w:t>mecanismos</w:t>
            </w:r>
            <w:proofErr w:type="spellEnd"/>
            <w:r w:rsidRPr="00986084">
              <w:t xml:space="preserve"> de </w:t>
            </w:r>
            <w:proofErr w:type="spellStart"/>
            <w:r w:rsidRPr="00986084">
              <w:t>gobernabilidad</w:t>
            </w:r>
            <w:proofErr w:type="spellEnd"/>
            <w:r w:rsidRPr="00986084">
              <w:t xml:space="preserve">, o bien, </w:t>
            </w:r>
            <w:proofErr w:type="spellStart"/>
            <w:r w:rsidRPr="00986084">
              <w:t>mediante</w:t>
            </w:r>
            <w:proofErr w:type="spellEnd"/>
            <w:r w:rsidRPr="00986084">
              <w:t xml:space="preserve"> </w:t>
            </w:r>
            <w:proofErr w:type="spellStart"/>
            <w:r w:rsidRPr="00986084">
              <w:t>algún</w:t>
            </w:r>
            <w:proofErr w:type="spellEnd"/>
            <w:r w:rsidRPr="00986084">
              <w:t xml:space="preserve"> </w:t>
            </w:r>
            <w:proofErr w:type="spellStart"/>
            <w:r w:rsidRPr="00986084">
              <w:t>otro</w:t>
            </w:r>
            <w:proofErr w:type="spellEnd"/>
            <w:r w:rsidRPr="00986084">
              <w:t xml:space="preserve"> </w:t>
            </w:r>
            <w:proofErr w:type="spellStart"/>
            <w:r w:rsidRPr="00986084">
              <w:t>proceso</w:t>
            </w:r>
            <w:proofErr w:type="spellEnd"/>
            <w:r w:rsidRPr="00986084">
              <w:t xml:space="preserve"> o </w:t>
            </w:r>
            <w:proofErr w:type="spellStart"/>
            <w:r w:rsidRPr="00986084">
              <w:t>método</w:t>
            </w:r>
            <w:proofErr w:type="spellEnd"/>
            <w:r w:rsidRPr="00986084">
              <w:t xml:space="preserve"> </w:t>
            </w:r>
            <w:proofErr w:type="spellStart"/>
            <w:r w:rsidRPr="00986084">
              <w:t>aceptado</w:t>
            </w:r>
            <w:proofErr w:type="spellEnd"/>
            <w:r w:rsidRPr="00986084">
              <w:t xml:space="preserve"> entre la </w:t>
            </w:r>
            <w:proofErr w:type="spellStart"/>
            <w:r w:rsidRPr="00986084">
              <w:t>empresa</w:t>
            </w:r>
            <w:proofErr w:type="spellEnd"/>
            <w:r w:rsidRPr="00986084">
              <w:t xml:space="preserve"> y la </w:t>
            </w:r>
            <w:proofErr w:type="spellStart"/>
            <w:r w:rsidRPr="00986084">
              <w:rPr>
                <w:rStyle w:val="DefinedTermChar"/>
                <w:rFonts w:eastAsiaTheme="minorHAnsi"/>
              </w:rPr>
              <w:t>comunidad</w:t>
            </w:r>
            <w:proofErr w:type="spellEnd"/>
            <w:r w:rsidRPr="00986084">
              <w:rPr>
                <w:rStyle w:val="DefinedTermChar"/>
                <w:rFonts w:eastAsiaTheme="minorHAnsi"/>
              </w:rPr>
              <w:t xml:space="preserve"> </w:t>
            </w:r>
            <w:proofErr w:type="spellStart"/>
            <w:r w:rsidRPr="00986084">
              <w:rPr>
                <w:rStyle w:val="DefinedTermChar"/>
                <w:rFonts w:eastAsiaTheme="minorHAnsi"/>
              </w:rPr>
              <w:t>afectada</w:t>
            </w:r>
            <w:proofErr w:type="spellEnd"/>
            <w:r w:rsidRPr="00986084">
              <w:t xml:space="preserve"> (p. </w:t>
            </w:r>
            <w:proofErr w:type="spellStart"/>
            <w:r w:rsidRPr="00986084">
              <w:t>ej</w:t>
            </w:r>
            <w:proofErr w:type="spellEnd"/>
            <w:r w:rsidRPr="00986084">
              <w:t xml:space="preserve">. </w:t>
            </w:r>
            <w:proofErr w:type="spellStart"/>
            <w:r w:rsidRPr="00986084">
              <w:t>mediante</w:t>
            </w:r>
            <w:proofErr w:type="spellEnd"/>
            <w:r w:rsidRPr="00986084">
              <w:t xml:space="preserve"> </w:t>
            </w:r>
            <w:proofErr w:type="spellStart"/>
            <w:r w:rsidRPr="00986084">
              <w:t>referéndum</w:t>
            </w:r>
            <w:proofErr w:type="spellEnd"/>
            <w:r w:rsidRPr="00986084">
              <w:t xml:space="preserve">). La </w:t>
            </w:r>
            <w:proofErr w:type="spellStart"/>
            <w:r w:rsidRPr="00986084">
              <w:t>evidencia</w:t>
            </w:r>
            <w:proofErr w:type="spellEnd"/>
            <w:r w:rsidRPr="00986084">
              <w:t xml:space="preserve"> del </w:t>
            </w:r>
            <w:proofErr w:type="spellStart"/>
            <w:r w:rsidRPr="00986084">
              <w:rPr>
                <w:rStyle w:val="DefinedTermChar"/>
                <w:rFonts w:eastAsiaTheme="minorHAnsi"/>
              </w:rPr>
              <w:t>amplio</w:t>
            </w:r>
            <w:proofErr w:type="spellEnd"/>
            <w:r w:rsidRPr="00986084">
              <w:rPr>
                <w:rStyle w:val="DefinedTermChar"/>
                <w:rFonts w:eastAsiaTheme="minorHAnsi"/>
              </w:rPr>
              <w:t xml:space="preserve"> </w:t>
            </w:r>
            <w:proofErr w:type="spellStart"/>
            <w:r w:rsidR="002F664C">
              <w:rPr>
                <w:rStyle w:val="DefinedTermChar"/>
                <w:rFonts w:eastAsiaTheme="minorHAnsi"/>
              </w:rPr>
              <w:t>apoyo</w:t>
            </w:r>
            <w:proofErr w:type="spellEnd"/>
            <w:r w:rsidR="002F664C">
              <w:rPr>
                <w:rStyle w:val="DefinedTermChar"/>
                <w:rFonts w:eastAsiaTheme="minorHAnsi"/>
              </w:rPr>
              <w:t xml:space="preserve"> </w:t>
            </w:r>
            <w:proofErr w:type="spellStart"/>
            <w:r w:rsidR="002F664C">
              <w:rPr>
                <w:rStyle w:val="DefinedTermChar"/>
                <w:rFonts w:eastAsiaTheme="minorHAnsi"/>
              </w:rPr>
              <w:t>comunitario</w:t>
            </w:r>
            <w:proofErr w:type="spellEnd"/>
            <w:r w:rsidRPr="00986084">
              <w:t xml:space="preserve"> se </w:t>
            </w:r>
            <w:proofErr w:type="spellStart"/>
            <w:r w:rsidRPr="00986084">
              <w:t>considerará</w:t>
            </w:r>
            <w:proofErr w:type="spellEnd"/>
            <w:r w:rsidRPr="00986084">
              <w:t xml:space="preserve"> </w:t>
            </w:r>
            <w:proofErr w:type="spellStart"/>
            <w:r w:rsidRPr="00986084">
              <w:t>creíble</w:t>
            </w:r>
            <w:proofErr w:type="spellEnd"/>
            <w:r w:rsidRPr="00986084">
              <w:t xml:space="preserve"> </w:t>
            </w:r>
            <w:proofErr w:type="spellStart"/>
            <w:r w:rsidRPr="00986084">
              <w:t>si</w:t>
            </w:r>
            <w:proofErr w:type="spellEnd"/>
            <w:r w:rsidRPr="00986084">
              <w:t xml:space="preserve"> el </w:t>
            </w:r>
            <w:proofErr w:type="spellStart"/>
            <w:r w:rsidRPr="00986084">
              <w:t>proceso</w:t>
            </w:r>
            <w:proofErr w:type="spellEnd"/>
            <w:r w:rsidRPr="00986084">
              <w:t xml:space="preserve"> o </w:t>
            </w:r>
            <w:proofErr w:type="spellStart"/>
            <w:r w:rsidRPr="00986084">
              <w:t>método</w:t>
            </w:r>
            <w:proofErr w:type="spellEnd"/>
            <w:r w:rsidRPr="00986084">
              <w:t xml:space="preserve"> </w:t>
            </w:r>
            <w:proofErr w:type="spellStart"/>
            <w:r w:rsidRPr="00986084">
              <w:t>utilizado</w:t>
            </w:r>
            <w:proofErr w:type="spellEnd"/>
            <w:r w:rsidRPr="00986084">
              <w:t xml:space="preserve"> para </w:t>
            </w:r>
            <w:proofErr w:type="spellStart"/>
            <w:r w:rsidRPr="00986084">
              <w:t>demostrarlo</w:t>
            </w:r>
            <w:proofErr w:type="spellEnd"/>
            <w:r w:rsidRPr="00986084">
              <w:t>:</w:t>
            </w:r>
          </w:p>
          <w:p w14:paraId="32BB2A17" w14:textId="311F6412" w:rsidR="005D4F35" w:rsidRPr="00986084" w:rsidRDefault="005D4F35" w:rsidP="00D02004">
            <w:pPr>
              <w:pStyle w:val="ListPara1aTable"/>
              <w:numPr>
                <w:ilvl w:val="0"/>
                <w:numId w:val="39"/>
              </w:numPr>
              <w:rPr>
                <w:i/>
                <w:iCs/>
                <w:color w:val="1F3763" w:themeColor="accent1" w:themeShade="7F"/>
                <w:spacing w:val="-5"/>
              </w:rPr>
            </w:pPr>
            <w:proofErr w:type="spellStart"/>
            <w:r w:rsidRPr="00986084">
              <w:t>Ocurrió</w:t>
            </w:r>
            <w:proofErr w:type="spellEnd"/>
            <w:r w:rsidRPr="00986084">
              <w:t xml:space="preserve"> </w:t>
            </w:r>
            <w:proofErr w:type="spellStart"/>
            <w:r w:rsidRPr="00986084">
              <w:t>después</w:t>
            </w:r>
            <w:proofErr w:type="spellEnd"/>
            <w:r w:rsidRPr="00986084">
              <w:t xml:space="preserve"> de que la </w:t>
            </w:r>
            <w:proofErr w:type="spellStart"/>
            <w:r w:rsidR="008572EF" w:rsidRPr="00986084">
              <w:rPr>
                <w:u w:val="dotted"/>
              </w:rPr>
              <w:t>empresa</w:t>
            </w:r>
            <w:proofErr w:type="spellEnd"/>
            <w:r w:rsidR="008572EF" w:rsidRPr="00986084">
              <w:rPr>
                <w:u w:val="dotted"/>
              </w:rPr>
              <w:t xml:space="preserve"> </w:t>
            </w:r>
            <w:proofErr w:type="spellStart"/>
            <w:r w:rsidR="008572EF" w:rsidRPr="00986084">
              <w:rPr>
                <w:u w:val="dotted"/>
              </w:rPr>
              <w:t>operadora</w:t>
            </w:r>
            <w:proofErr w:type="spellEnd"/>
            <w:r w:rsidRPr="00986084">
              <w:t xml:space="preserve"> </w:t>
            </w:r>
            <w:proofErr w:type="spellStart"/>
            <w:r w:rsidRPr="00986084">
              <w:t>llevara</w:t>
            </w:r>
            <w:proofErr w:type="spellEnd"/>
            <w:r w:rsidRPr="00986084">
              <w:t xml:space="preserve"> a </w:t>
            </w:r>
            <w:proofErr w:type="spellStart"/>
            <w:r w:rsidRPr="00986084">
              <w:t>cabo</w:t>
            </w:r>
            <w:proofErr w:type="spellEnd"/>
            <w:r w:rsidRPr="00986084">
              <w:t xml:space="preserve"> </w:t>
            </w:r>
            <w:proofErr w:type="spellStart"/>
            <w:r w:rsidRPr="00986084">
              <w:t>consultas</w:t>
            </w:r>
            <w:proofErr w:type="spellEnd"/>
            <w:r w:rsidRPr="00986084">
              <w:t xml:space="preserve"> con los </w:t>
            </w:r>
            <w:proofErr w:type="spellStart"/>
            <w:r w:rsidRPr="00986084">
              <w:rPr>
                <w:u w:val="dotted"/>
              </w:rPr>
              <w:t>actores</w:t>
            </w:r>
            <w:proofErr w:type="spellEnd"/>
            <w:r w:rsidRPr="00986084">
              <w:rPr>
                <w:u w:val="dotted"/>
              </w:rPr>
              <w:t xml:space="preserve"> </w:t>
            </w:r>
            <w:proofErr w:type="spellStart"/>
            <w:r w:rsidRPr="00986084">
              <w:rPr>
                <w:u w:val="dotted"/>
              </w:rPr>
              <w:t>sociales</w:t>
            </w:r>
            <w:proofErr w:type="spellEnd"/>
            <w:r w:rsidRPr="00986084">
              <w:t xml:space="preserve"> </w:t>
            </w:r>
            <w:proofErr w:type="spellStart"/>
            <w:r w:rsidRPr="00986084">
              <w:t>pertinentes</w:t>
            </w:r>
            <w:proofErr w:type="spellEnd"/>
            <w:r w:rsidRPr="00986084">
              <w:t xml:space="preserve"> con </w:t>
            </w:r>
            <w:proofErr w:type="spellStart"/>
            <w:r w:rsidRPr="00986084">
              <w:t>respecto</w:t>
            </w:r>
            <w:proofErr w:type="spellEnd"/>
            <w:r w:rsidRPr="00986084">
              <w:t xml:space="preserve"> a los </w:t>
            </w:r>
            <w:proofErr w:type="spellStart"/>
            <w:r w:rsidRPr="00986084">
              <w:t>impactos</w:t>
            </w:r>
            <w:proofErr w:type="spellEnd"/>
            <w:r w:rsidRPr="00986084">
              <w:t xml:space="preserve"> y </w:t>
            </w:r>
            <w:proofErr w:type="spellStart"/>
            <w:r w:rsidRPr="00986084">
              <w:t>beneficios</w:t>
            </w:r>
            <w:proofErr w:type="spellEnd"/>
            <w:r w:rsidRPr="00986084">
              <w:t xml:space="preserve"> </w:t>
            </w:r>
            <w:proofErr w:type="spellStart"/>
            <w:r w:rsidRPr="00986084">
              <w:t>potenciales</w:t>
            </w:r>
            <w:proofErr w:type="spellEnd"/>
            <w:r w:rsidRPr="00986084">
              <w:t xml:space="preserve"> del </w:t>
            </w:r>
            <w:proofErr w:type="spellStart"/>
            <w:r w:rsidR="000561D0" w:rsidRPr="00986084">
              <w:rPr>
                <w:rStyle w:val="DefinedTermChar"/>
                <w:rFonts w:eastAsiaTheme="majorEastAsia"/>
              </w:rPr>
              <w:t>proyecto</w:t>
            </w:r>
            <w:proofErr w:type="spellEnd"/>
            <w:r w:rsidR="000561D0" w:rsidRPr="00986084">
              <w:rPr>
                <w:rStyle w:val="DefinedTermChar"/>
                <w:rFonts w:eastAsiaTheme="majorEastAsia"/>
              </w:rPr>
              <w:t xml:space="preserve"> de </w:t>
            </w:r>
            <w:proofErr w:type="spellStart"/>
            <w:r w:rsidR="000561D0" w:rsidRPr="00986084">
              <w:rPr>
                <w:rStyle w:val="DefinedTermChar"/>
                <w:rFonts w:eastAsiaTheme="majorEastAsia"/>
              </w:rPr>
              <w:t>procesamiento</w:t>
            </w:r>
            <w:proofErr w:type="spellEnd"/>
            <w:r w:rsidR="000561D0" w:rsidRPr="00986084">
              <w:rPr>
                <w:rStyle w:val="DefinedTermChar"/>
                <w:rFonts w:eastAsiaTheme="majorEastAsia"/>
              </w:rPr>
              <w:t xml:space="preserve"> de </w:t>
            </w:r>
            <w:proofErr w:type="spellStart"/>
            <w:r w:rsidR="000561D0" w:rsidRPr="00986084">
              <w:rPr>
                <w:rStyle w:val="DefinedTermChar"/>
                <w:rFonts w:eastAsiaTheme="majorEastAsia"/>
              </w:rPr>
              <w:t>minerales</w:t>
            </w:r>
            <w:proofErr w:type="spellEnd"/>
            <w:r w:rsidRPr="00986084">
              <w:t xml:space="preserve"> </w:t>
            </w:r>
            <w:proofErr w:type="spellStart"/>
            <w:r w:rsidRPr="00986084">
              <w:t>propuesto</w:t>
            </w:r>
            <w:proofErr w:type="spellEnd"/>
            <w:r w:rsidRPr="00986084">
              <w:t>;</w:t>
            </w:r>
          </w:p>
          <w:p w14:paraId="3EE169E6" w14:textId="310F4AF3" w:rsidR="005D4F35" w:rsidRPr="00986084" w:rsidRDefault="005D4F35" w:rsidP="00D02004">
            <w:pPr>
              <w:pStyle w:val="ListPara1aTable"/>
              <w:numPr>
                <w:ilvl w:val="0"/>
                <w:numId w:val="39"/>
              </w:numPr>
              <w:rPr>
                <w:i/>
                <w:iCs/>
                <w:color w:val="1F3763" w:themeColor="accent1" w:themeShade="7F"/>
                <w:spacing w:val="-5"/>
              </w:rPr>
            </w:pPr>
            <w:proofErr w:type="spellStart"/>
            <w:r w:rsidRPr="00986084">
              <w:t>Fue</w:t>
            </w:r>
            <w:proofErr w:type="spellEnd"/>
            <w:r w:rsidRPr="00986084">
              <w:t xml:space="preserve"> </w:t>
            </w:r>
            <w:proofErr w:type="spellStart"/>
            <w:r w:rsidRPr="00986084">
              <w:t>transparente</w:t>
            </w:r>
            <w:proofErr w:type="spellEnd"/>
            <w:r w:rsidRPr="00986084">
              <w:t>;</w:t>
            </w:r>
          </w:p>
          <w:p w14:paraId="68A871AC" w14:textId="77777777" w:rsidR="005D4F35" w:rsidRPr="00F00D44" w:rsidRDefault="005D4F35" w:rsidP="00D02004">
            <w:pPr>
              <w:pStyle w:val="ListPara1aTable"/>
              <w:numPr>
                <w:ilvl w:val="0"/>
                <w:numId w:val="39"/>
              </w:numPr>
              <w:rPr>
                <w:i/>
                <w:iCs/>
                <w:color w:val="1F3763" w:themeColor="accent1" w:themeShade="7F"/>
                <w:spacing w:val="-5"/>
              </w:rPr>
            </w:pPr>
            <w:proofErr w:type="spellStart"/>
            <w:r w:rsidRPr="009F1D99">
              <w:t>Fue</w:t>
            </w:r>
            <w:proofErr w:type="spellEnd"/>
            <w:r w:rsidRPr="009F1D99">
              <w:t xml:space="preserve"> libre de </w:t>
            </w:r>
            <w:proofErr w:type="spellStart"/>
            <w:r w:rsidRPr="009F1D99">
              <w:t>coerción</w:t>
            </w:r>
            <w:proofErr w:type="spellEnd"/>
            <w:r w:rsidRPr="009F1D99">
              <w:t xml:space="preserve"> o </w:t>
            </w:r>
            <w:proofErr w:type="spellStart"/>
            <w:r w:rsidRPr="009F1D99">
              <w:t>manipulación</w:t>
            </w:r>
            <w:proofErr w:type="spellEnd"/>
            <w:r w:rsidRPr="00F00D44">
              <w:t>;</w:t>
            </w:r>
            <w:r>
              <w:t xml:space="preserve"> e</w:t>
            </w:r>
          </w:p>
          <w:p w14:paraId="211DBA83" w14:textId="77777777" w:rsidR="005D4F35" w:rsidRPr="00F00D44" w:rsidRDefault="005D4F35" w:rsidP="00D02004">
            <w:pPr>
              <w:pStyle w:val="ListPara1aTable"/>
              <w:numPr>
                <w:ilvl w:val="0"/>
                <w:numId w:val="39"/>
              </w:numPr>
              <w:rPr>
                <w:rFonts w:eastAsiaTheme="minorHAnsi"/>
                <w:i/>
                <w:iCs/>
              </w:rPr>
            </w:pPr>
            <w:proofErr w:type="spellStart"/>
            <w:r w:rsidRPr="009F1D99">
              <w:t>Incluyó</w:t>
            </w:r>
            <w:proofErr w:type="spellEnd"/>
            <w:r w:rsidRPr="009F1D99">
              <w:t xml:space="preserve"> la </w:t>
            </w:r>
            <w:proofErr w:type="spellStart"/>
            <w:r w:rsidRPr="009F1D99">
              <w:t>oportunidad</w:t>
            </w:r>
            <w:proofErr w:type="spellEnd"/>
            <w:r w:rsidRPr="009F1D99">
              <w:t xml:space="preserve"> de </w:t>
            </w:r>
            <w:proofErr w:type="spellStart"/>
            <w:r w:rsidRPr="009F1D99">
              <w:t>aportaciones</w:t>
            </w:r>
            <w:proofErr w:type="spellEnd"/>
            <w:r w:rsidRPr="009F1D99">
              <w:t xml:space="preserve"> </w:t>
            </w:r>
            <w:proofErr w:type="spellStart"/>
            <w:r w:rsidRPr="009F1D99">
              <w:t>significativas</w:t>
            </w:r>
            <w:proofErr w:type="spellEnd"/>
            <w:r w:rsidRPr="009F1D99">
              <w:t xml:space="preserve"> por </w:t>
            </w:r>
            <w:proofErr w:type="spellStart"/>
            <w:r w:rsidRPr="009F1D99">
              <w:t>parte</w:t>
            </w:r>
            <w:proofErr w:type="spellEnd"/>
            <w:r w:rsidRPr="009F1D99">
              <w:t xml:space="preserve"> de los </w:t>
            </w:r>
            <w:proofErr w:type="spellStart"/>
            <w:r w:rsidRPr="009F1D99">
              <w:t>todos</w:t>
            </w:r>
            <w:proofErr w:type="spellEnd"/>
            <w:r w:rsidRPr="009F1D99">
              <w:t xml:space="preserve"> los </w:t>
            </w:r>
            <w:proofErr w:type="spellStart"/>
            <w:r w:rsidRPr="009F1D99">
              <w:t>miembros</w:t>
            </w:r>
            <w:proofErr w:type="spellEnd"/>
            <w:r w:rsidRPr="009F1D99">
              <w:t xml:space="preserve"> </w:t>
            </w:r>
            <w:proofErr w:type="spellStart"/>
            <w:r w:rsidRPr="009F1D99">
              <w:t>potencialmente</w:t>
            </w:r>
            <w:proofErr w:type="spellEnd"/>
            <w:r w:rsidRPr="009F1D99">
              <w:t xml:space="preserve"> </w:t>
            </w:r>
            <w:proofErr w:type="spellStart"/>
            <w:r w:rsidRPr="009F1D99">
              <w:rPr>
                <w:u w:val="dotted"/>
              </w:rPr>
              <w:t>afectados</w:t>
            </w:r>
            <w:proofErr w:type="spellEnd"/>
            <w:r w:rsidRPr="009F1D99">
              <w:rPr>
                <w:u w:val="dotted"/>
              </w:rPr>
              <w:t xml:space="preserve"> de la</w:t>
            </w:r>
            <w:r w:rsidRPr="009F1D99">
              <w:t xml:space="preserve"> </w:t>
            </w:r>
            <w:proofErr w:type="spellStart"/>
            <w:r w:rsidRPr="009F1D99">
              <w:rPr>
                <w:u w:val="dotted"/>
              </w:rPr>
              <w:t>comunidad</w:t>
            </w:r>
            <w:proofErr w:type="spellEnd"/>
            <w:r w:rsidRPr="009F1D99">
              <w:t xml:space="preserve">, </w:t>
            </w:r>
            <w:proofErr w:type="spellStart"/>
            <w:r w:rsidRPr="009F1D99">
              <w:t>incluso</w:t>
            </w:r>
            <w:proofErr w:type="spellEnd"/>
            <w:r w:rsidRPr="009F1D99">
              <w:t xml:space="preserve"> </w:t>
            </w:r>
            <w:proofErr w:type="spellStart"/>
            <w:r w:rsidRPr="009F1D99">
              <w:t>mujeres</w:t>
            </w:r>
            <w:proofErr w:type="spellEnd"/>
            <w:r w:rsidRPr="009F1D99">
              <w:t>,</w:t>
            </w:r>
            <w:r w:rsidRPr="00B024D4">
              <w:t xml:space="preserve"> </w:t>
            </w:r>
            <w:proofErr w:type="spellStart"/>
            <w:r w:rsidRPr="009F1D99">
              <w:rPr>
                <w:u w:val="dotted"/>
              </w:rPr>
              <w:t>grupos</w:t>
            </w:r>
            <w:proofErr w:type="spellEnd"/>
            <w:r w:rsidRPr="009F1D99">
              <w:rPr>
                <w:u w:val="dotted"/>
              </w:rPr>
              <w:t xml:space="preserve"> </w:t>
            </w:r>
            <w:proofErr w:type="spellStart"/>
            <w:r w:rsidRPr="009F1D99">
              <w:rPr>
                <w:u w:val="dotted"/>
              </w:rPr>
              <w:t>vulnerables</w:t>
            </w:r>
            <w:proofErr w:type="spellEnd"/>
            <w:r w:rsidRPr="009F1D99">
              <w:t xml:space="preserve"> y </w:t>
            </w:r>
            <w:proofErr w:type="spellStart"/>
            <w:r w:rsidRPr="009F1D99">
              <w:t>miembros</w:t>
            </w:r>
            <w:proofErr w:type="spellEnd"/>
            <w:r w:rsidRPr="009F1D99">
              <w:t xml:space="preserve"> </w:t>
            </w:r>
            <w:proofErr w:type="spellStart"/>
            <w:r w:rsidRPr="009F1D99">
              <w:t>marginados</w:t>
            </w:r>
            <w:proofErr w:type="spellEnd"/>
            <w:r w:rsidRPr="009F1D99">
              <w:t xml:space="preserve">, </w:t>
            </w:r>
            <w:proofErr w:type="spellStart"/>
            <w:r w:rsidRPr="009F1D99">
              <w:t>previo</w:t>
            </w:r>
            <w:proofErr w:type="spellEnd"/>
            <w:r w:rsidRPr="009F1D99">
              <w:t xml:space="preserve"> a </w:t>
            </w:r>
            <w:proofErr w:type="spellStart"/>
            <w:r w:rsidRPr="009F1D99">
              <w:t>cualquier</w:t>
            </w:r>
            <w:proofErr w:type="spellEnd"/>
            <w:r w:rsidRPr="009F1D99">
              <w:t xml:space="preserve"> </w:t>
            </w:r>
            <w:proofErr w:type="spellStart"/>
            <w:r w:rsidRPr="009F1D99">
              <w:t>decisión</w:t>
            </w:r>
            <w:proofErr w:type="spellEnd"/>
            <w:r w:rsidRPr="009F1D99">
              <w:t xml:space="preserve"> o </w:t>
            </w:r>
            <w:proofErr w:type="spellStart"/>
            <w:r w:rsidRPr="009F1D99">
              <w:t>resolución</w:t>
            </w:r>
            <w:proofErr w:type="spellEnd"/>
            <w:r w:rsidRPr="00F00D44">
              <w:t xml:space="preserve">. </w:t>
            </w:r>
          </w:p>
          <w:p w14:paraId="0C890411" w14:textId="64216C89" w:rsidR="005D4F35" w:rsidRPr="006919F0" w:rsidRDefault="005D4F35" w:rsidP="009B0C9B">
            <w:pPr>
              <w:pStyle w:val="NumberedRequirementsSub"/>
            </w:pPr>
            <w:r w:rsidRPr="00F00D44">
              <w:t xml:space="preserve">2.3.2.3.  </w:t>
            </w:r>
            <w:r w:rsidRPr="009F1D99">
              <w:t>Para</w:t>
            </w:r>
            <w:r w:rsidRPr="000561D0">
              <w:t xml:space="preserve"> </w:t>
            </w:r>
            <w:proofErr w:type="spellStart"/>
            <w:r w:rsidR="000561D0" w:rsidRPr="000561D0">
              <w:rPr>
                <w:rStyle w:val="DefinedTermChar"/>
                <w:rFonts w:eastAsiaTheme="minorHAnsi"/>
              </w:rPr>
              <w:t>operaciones</w:t>
            </w:r>
            <w:proofErr w:type="spellEnd"/>
            <w:r w:rsidR="000561D0" w:rsidRPr="000561D0">
              <w:rPr>
                <w:rStyle w:val="DefinedTermChar"/>
                <w:rFonts w:eastAsiaTheme="minorHAnsi"/>
              </w:rPr>
              <w:t xml:space="preserve"> de </w:t>
            </w:r>
            <w:proofErr w:type="spellStart"/>
            <w:r w:rsidR="000561D0" w:rsidRPr="000561D0">
              <w:rPr>
                <w:rStyle w:val="DefinedTermChar"/>
                <w:rFonts w:eastAsiaTheme="minorHAnsi"/>
              </w:rPr>
              <w:t>procesamiento</w:t>
            </w:r>
            <w:proofErr w:type="spellEnd"/>
            <w:r w:rsidR="000561D0" w:rsidRPr="000561D0">
              <w:rPr>
                <w:rStyle w:val="DefinedTermChar"/>
                <w:rFonts w:eastAsiaTheme="minorHAnsi"/>
              </w:rPr>
              <w:t xml:space="preserve"> de </w:t>
            </w:r>
            <w:proofErr w:type="spellStart"/>
            <w:r w:rsidR="000561D0" w:rsidRPr="000561D0">
              <w:rPr>
                <w:rStyle w:val="DefinedTermChar"/>
                <w:rFonts w:eastAsiaTheme="minorHAnsi"/>
              </w:rPr>
              <w:t>minerales</w:t>
            </w:r>
            <w:proofErr w:type="spellEnd"/>
            <w:r w:rsidR="000561D0" w:rsidRPr="000561D0">
              <w:rPr>
                <w:rStyle w:val="DefinedTermChar"/>
                <w:rFonts w:eastAsiaTheme="minorHAnsi"/>
              </w:rPr>
              <w:t xml:space="preserve"> </w:t>
            </w:r>
            <w:proofErr w:type="spellStart"/>
            <w:r w:rsidR="000561D0" w:rsidRPr="000561D0">
              <w:rPr>
                <w:rStyle w:val="DefinedTermChar"/>
                <w:rFonts w:eastAsiaTheme="minorHAnsi"/>
              </w:rPr>
              <w:t>existentes</w:t>
            </w:r>
            <w:proofErr w:type="spellEnd"/>
            <w:r w:rsidRPr="009F1D99">
              <w:t xml:space="preserve">, la </w:t>
            </w:r>
            <w:proofErr w:type="spellStart"/>
            <w:r w:rsidR="008572EF" w:rsidRPr="00986084">
              <w:rPr>
                <w:rStyle w:val="DefinedTermChar"/>
                <w:rFonts w:eastAsiaTheme="minorHAnsi"/>
              </w:rPr>
              <w:t>empresa</w:t>
            </w:r>
            <w:proofErr w:type="spellEnd"/>
            <w:r w:rsidR="008572EF" w:rsidRPr="00986084">
              <w:rPr>
                <w:rStyle w:val="DefinedTermChar"/>
                <w:rFonts w:eastAsiaTheme="minorHAnsi"/>
              </w:rPr>
              <w:t xml:space="preserve"> </w:t>
            </w:r>
            <w:proofErr w:type="spellStart"/>
            <w:r w:rsidR="008572EF" w:rsidRPr="00986084">
              <w:rPr>
                <w:rStyle w:val="DefinedTermChar"/>
                <w:rFonts w:eastAsiaTheme="minorHAnsi"/>
              </w:rPr>
              <w:t>operadora</w:t>
            </w:r>
            <w:proofErr w:type="spellEnd"/>
            <w:r w:rsidRPr="001938BF">
              <w:t xml:space="preserve"> </w:t>
            </w:r>
            <w:proofErr w:type="spellStart"/>
            <w:r w:rsidRPr="009F1D99">
              <w:t>deberá</w:t>
            </w:r>
            <w:proofErr w:type="spellEnd"/>
            <w:r w:rsidRPr="009F1D99">
              <w:t xml:space="preserve"> </w:t>
            </w:r>
            <w:proofErr w:type="spellStart"/>
            <w:r w:rsidRPr="009F1D99">
              <w:t>demostrar</w:t>
            </w:r>
            <w:proofErr w:type="spellEnd"/>
            <w:r w:rsidRPr="009F1D99">
              <w:t xml:space="preserve"> que la </w:t>
            </w:r>
            <w:proofErr w:type="spellStart"/>
            <w:r w:rsidR="000561D0" w:rsidRPr="000561D0">
              <w:t>operación</w:t>
            </w:r>
            <w:proofErr w:type="spellEnd"/>
            <w:r w:rsidRPr="009F1D99">
              <w:t xml:space="preserve"> ha </w:t>
            </w:r>
            <w:proofErr w:type="spellStart"/>
            <w:r w:rsidRPr="009F1D99">
              <w:t>obtenido</w:t>
            </w:r>
            <w:proofErr w:type="spellEnd"/>
            <w:r w:rsidRPr="009F1D99">
              <w:t xml:space="preserve"> y </w:t>
            </w:r>
            <w:proofErr w:type="spellStart"/>
            <w:r w:rsidRPr="009F1D99">
              <w:t>mantiene</w:t>
            </w:r>
            <w:proofErr w:type="spellEnd"/>
            <w:r w:rsidRPr="009F1D99">
              <w:t xml:space="preserve"> </w:t>
            </w:r>
            <w:r w:rsidR="00986084">
              <w:t xml:space="preserve">un </w:t>
            </w:r>
            <w:proofErr w:type="spellStart"/>
            <w:r w:rsidRPr="00986084">
              <w:rPr>
                <w:rStyle w:val="DefinedTermChar"/>
                <w:rFonts w:eastAsiaTheme="minorHAnsi"/>
              </w:rPr>
              <w:t>amplio</w:t>
            </w:r>
            <w:proofErr w:type="spellEnd"/>
            <w:r w:rsidRPr="00986084">
              <w:rPr>
                <w:rStyle w:val="DefinedTermChar"/>
                <w:rFonts w:eastAsiaTheme="minorHAnsi"/>
              </w:rPr>
              <w:t xml:space="preserve"> </w:t>
            </w:r>
            <w:proofErr w:type="spellStart"/>
            <w:r w:rsidRPr="00986084">
              <w:rPr>
                <w:rStyle w:val="DefinedTermChar"/>
                <w:rFonts w:eastAsiaTheme="minorHAnsi"/>
              </w:rPr>
              <w:t>respaldo</w:t>
            </w:r>
            <w:proofErr w:type="spellEnd"/>
            <w:r w:rsidRPr="00986084">
              <w:rPr>
                <w:rStyle w:val="DefinedTermChar"/>
                <w:rFonts w:eastAsiaTheme="minorHAnsi"/>
              </w:rPr>
              <w:t xml:space="preserve"> de la </w:t>
            </w:r>
            <w:proofErr w:type="spellStart"/>
            <w:r w:rsidRPr="00986084">
              <w:rPr>
                <w:rStyle w:val="DefinedTermChar"/>
                <w:rFonts w:eastAsiaTheme="minorHAnsi"/>
              </w:rPr>
              <w:t>comunidad</w:t>
            </w:r>
            <w:proofErr w:type="spellEnd"/>
            <w:r w:rsidRPr="00F00D44">
              <w:t>.</w:t>
            </w:r>
          </w:p>
        </w:tc>
      </w:tr>
      <w:tr w:rsidR="005D4F35" w:rsidRPr="00A72985" w14:paraId="3E96D261" w14:textId="77777777" w:rsidTr="0056138B">
        <w:tc>
          <w:tcPr>
            <w:tcW w:w="9450" w:type="dxa"/>
          </w:tcPr>
          <w:p w14:paraId="2F0A99E9" w14:textId="77777777" w:rsidR="005D4F35" w:rsidRPr="00920B0A" w:rsidRDefault="005D4F35" w:rsidP="006366DF">
            <w:pPr>
              <w:pStyle w:val="NumberedRequirementsMain"/>
            </w:pPr>
            <w:r w:rsidRPr="00535BD8">
              <w:t>2.3</w:t>
            </w:r>
            <w:r w:rsidRPr="00920B0A">
              <w:t xml:space="preserve">.3.  </w:t>
            </w:r>
            <w:proofErr w:type="spellStart"/>
            <w:r w:rsidRPr="00BF7C47">
              <w:t>Planeación</w:t>
            </w:r>
            <w:proofErr w:type="spellEnd"/>
            <w:r w:rsidRPr="00BF7C47">
              <w:t xml:space="preserve"> y </w:t>
            </w:r>
            <w:proofErr w:type="spellStart"/>
            <w:r w:rsidRPr="00BF7C47">
              <w:t>otorgamiento</w:t>
            </w:r>
            <w:proofErr w:type="spellEnd"/>
            <w:r w:rsidRPr="00BF7C47">
              <w:t xml:space="preserve"> de los </w:t>
            </w:r>
            <w:proofErr w:type="spellStart"/>
            <w:r w:rsidRPr="00BF7C47">
              <w:t>beneficios</w:t>
            </w:r>
            <w:proofErr w:type="spellEnd"/>
            <w:r w:rsidRPr="00BF7C47">
              <w:t xml:space="preserve"> a la </w:t>
            </w:r>
            <w:proofErr w:type="spellStart"/>
            <w:r w:rsidRPr="00BF7C47">
              <w:t>comunidad</w:t>
            </w:r>
            <w:proofErr w:type="spellEnd"/>
          </w:p>
          <w:p w14:paraId="44BF4567" w14:textId="2ABBB539" w:rsidR="005D4F35" w:rsidRDefault="005D4F35" w:rsidP="009B0C9B">
            <w:pPr>
              <w:pStyle w:val="NumberedRequirementsSub"/>
            </w:pPr>
            <w:r w:rsidRPr="00535BD8">
              <w:t>2.3</w:t>
            </w:r>
            <w:r w:rsidRPr="00920B0A">
              <w:t xml:space="preserve">.3.1.  </w:t>
            </w:r>
            <w:r w:rsidRPr="009F1D99">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9F1D99">
              <w:t xml:space="preserve">, </w:t>
            </w:r>
            <w:proofErr w:type="spellStart"/>
            <w:r w:rsidRPr="009F1D99">
              <w:t>en</w:t>
            </w:r>
            <w:proofErr w:type="spellEnd"/>
            <w:r w:rsidRPr="009F1D99">
              <w:t xml:space="preserve"> </w:t>
            </w:r>
            <w:proofErr w:type="spellStart"/>
            <w:r w:rsidRPr="000561D0">
              <w:rPr>
                <w:rStyle w:val="DefinedTermChar"/>
                <w:rFonts w:eastAsiaTheme="minorHAnsi"/>
              </w:rPr>
              <w:t>colaboración</w:t>
            </w:r>
            <w:proofErr w:type="spellEnd"/>
            <w:r w:rsidRPr="009F1D99">
              <w:t xml:space="preserve"> con las </w:t>
            </w:r>
            <w:proofErr w:type="spellStart"/>
            <w:r w:rsidR="000561D0" w:rsidRPr="000561D0">
              <w:rPr>
                <w:u w:val="dotted" w:color="A6A6A6" w:themeColor="background1" w:themeShade="A6"/>
              </w:rPr>
              <w:t>comunidades</w:t>
            </w:r>
            <w:proofErr w:type="spellEnd"/>
            <w:r w:rsidR="000561D0" w:rsidRPr="000561D0">
              <w:rPr>
                <w:u w:val="dotted" w:color="A6A6A6" w:themeColor="background1" w:themeShade="A6"/>
              </w:rPr>
              <w:t xml:space="preserve"> </w:t>
            </w:r>
            <w:proofErr w:type="spellStart"/>
            <w:r w:rsidR="000561D0" w:rsidRPr="000561D0">
              <w:rPr>
                <w:u w:val="dotted" w:color="A6A6A6" w:themeColor="background1" w:themeShade="A6"/>
              </w:rPr>
              <w:t>afectadas</w:t>
            </w:r>
            <w:proofErr w:type="spellEnd"/>
            <w:r w:rsidRPr="009F1D99">
              <w:t xml:space="preserve"> y con </w:t>
            </w:r>
            <w:proofErr w:type="spellStart"/>
            <w:r w:rsidRPr="009F1D99">
              <w:t>otros</w:t>
            </w:r>
            <w:proofErr w:type="spellEnd"/>
            <w:r w:rsidRPr="009F1D99">
              <w:t xml:space="preserve"> </w:t>
            </w:r>
            <w:proofErr w:type="spellStart"/>
            <w:r w:rsidRPr="009F1D99">
              <w:t>grupos</w:t>
            </w:r>
            <w:proofErr w:type="spellEnd"/>
            <w:r w:rsidRPr="009F1D99">
              <w:t xml:space="preserve"> de </w:t>
            </w:r>
            <w:proofErr w:type="spellStart"/>
            <w:r w:rsidRPr="00554C15">
              <w:t>actores</w:t>
            </w:r>
            <w:proofErr w:type="spellEnd"/>
            <w:r w:rsidRPr="009F1D99">
              <w:rPr>
                <w:u w:val="dotted"/>
              </w:rPr>
              <w:t xml:space="preserve"> </w:t>
            </w:r>
            <w:proofErr w:type="spellStart"/>
            <w:r w:rsidRPr="009F1D99">
              <w:t>pertinentes</w:t>
            </w:r>
            <w:proofErr w:type="spellEnd"/>
            <w:r w:rsidRPr="009F1D99">
              <w:t xml:space="preserve"> (</w:t>
            </w:r>
            <w:proofErr w:type="spellStart"/>
            <w:r w:rsidRPr="009F1D99">
              <w:t>incluidos</w:t>
            </w:r>
            <w:proofErr w:type="spellEnd"/>
            <w:r w:rsidRPr="009F1D99">
              <w:t xml:space="preserve"> los </w:t>
            </w:r>
            <w:proofErr w:type="spellStart"/>
            <w:r w:rsidR="00C736F7" w:rsidRPr="00C736F7">
              <w:rPr>
                <w:rStyle w:val="DefinedTermChar"/>
                <w:rFonts w:eastAsiaTheme="minorHAnsi"/>
              </w:rPr>
              <w:t>trabajadores</w:t>
            </w:r>
            <w:proofErr w:type="spellEnd"/>
            <w:r w:rsidRPr="009F1D99">
              <w:t xml:space="preserve"> y el </w:t>
            </w:r>
            <w:proofErr w:type="spellStart"/>
            <w:r w:rsidRPr="009F1D99">
              <w:t>gobierno</w:t>
            </w:r>
            <w:proofErr w:type="spellEnd"/>
            <w:r w:rsidRPr="009F1D99">
              <w:t xml:space="preserve"> local), </w:t>
            </w:r>
            <w:proofErr w:type="spellStart"/>
            <w:r w:rsidRPr="009F1D99">
              <w:t>deberá</w:t>
            </w:r>
            <w:proofErr w:type="spellEnd"/>
            <w:r w:rsidRPr="009F1D99">
              <w:t xml:space="preserve"> </w:t>
            </w:r>
            <w:proofErr w:type="spellStart"/>
            <w:r w:rsidRPr="009F1D99">
              <w:t>desarrollar</w:t>
            </w:r>
            <w:proofErr w:type="spellEnd"/>
            <w:r w:rsidRPr="009F1D99">
              <w:t xml:space="preserve"> un </w:t>
            </w:r>
            <w:proofErr w:type="spellStart"/>
            <w:r w:rsidRPr="009F1D99">
              <w:t>proceso</w:t>
            </w:r>
            <w:proofErr w:type="spellEnd"/>
            <w:r w:rsidRPr="009F1D99">
              <w:t xml:space="preserve"> de </w:t>
            </w:r>
            <w:proofErr w:type="spellStart"/>
            <w:r w:rsidRPr="009F1D99">
              <w:t>planeación</w:t>
            </w:r>
            <w:proofErr w:type="spellEnd"/>
            <w:r w:rsidRPr="009F1D99">
              <w:t xml:space="preserve"> </w:t>
            </w:r>
            <w:proofErr w:type="spellStart"/>
            <w:r w:rsidRPr="009F1D99">
              <w:t>participativa</w:t>
            </w:r>
            <w:proofErr w:type="spellEnd"/>
            <w:r w:rsidRPr="009F1D99">
              <w:t xml:space="preserve"> para </w:t>
            </w:r>
            <w:proofErr w:type="spellStart"/>
            <w:r w:rsidRPr="009F1D99">
              <w:t>encaminar</w:t>
            </w:r>
            <w:proofErr w:type="spellEnd"/>
            <w:r w:rsidRPr="009F1D99">
              <w:t xml:space="preserve"> las </w:t>
            </w:r>
            <w:proofErr w:type="spellStart"/>
            <w:r w:rsidRPr="009F1D99">
              <w:t>contribuciones</w:t>
            </w:r>
            <w:proofErr w:type="spellEnd"/>
            <w:r w:rsidRPr="009F1D99">
              <w:t xml:space="preserve"> de una </w:t>
            </w:r>
            <w:proofErr w:type="spellStart"/>
            <w:r w:rsidRPr="009F1D99">
              <w:t>empresa</w:t>
            </w:r>
            <w:proofErr w:type="spellEnd"/>
            <w:r w:rsidRPr="009F1D99">
              <w:t xml:space="preserve"> </w:t>
            </w:r>
            <w:proofErr w:type="spellStart"/>
            <w:r w:rsidRPr="009F1D99">
              <w:t>en</w:t>
            </w:r>
            <w:proofErr w:type="spellEnd"/>
            <w:r w:rsidRPr="009F1D99">
              <w:t xml:space="preserve"> favor de </w:t>
            </w:r>
            <w:proofErr w:type="spellStart"/>
            <w:r w:rsidRPr="009F1D99">
              <w:t>iniciativas</w:t>
            </w:r>
            <w:proofErr w:type="spellEnd"/>
            <w:r w:rsidRPr="009F1D99">
              <w:t xml:space="preserve"> y </w:t>
            </w:r>
            <w:proofErr w:type="spellStart"/>
            <w:r w:rsidRPr="009F1D99">
              <w:t>beneficios</w:t>
            </w:r>
            <w:proofErr w:type="spellEnd"/>
            <w:r w:rsidRPr="009F1D99">
              <w:t xml:space="preserve"> de </w:t>
            </w:r>
            <w:proofErr w:type="spellStart"/>
            <w:r w:rsidRPr="009F1D99">
              <w:t>desarrollo</w:t>
            </w:r>
            <w:proofErr w:type="spellEnd"/>
            <w:r w:rsidRPr="009F1D99">
              <w:t xml:space="preserve"> de las </w:t>
            </w:r>
            <w:proofErr w:type="spellStart"/>
            <w:r w:rsidR="000561D0" w:rsidRPr="000561D0">
              <w:rPr>
                <w:u w:val="dotted" w:color="A6A6A6" w:themeColor="background1" w:themeShade="A6"/>
              </w:rPr>
              <w:t>comunidades</w:t>
            </w:r>
            <w:proofErr w:type="spellEnd"/>
            <w:r w:rsidR="000561D0" w:rsidRPr="000561D0">
              <w:rPr>
                <w:u w:val="dotted" w:color="A6A6A6" w:themeColor="background1" w:themeShade="A6"/>
              </w:rPr>
              <w:t xml:space="preserve"> </w:t>
            </w:r>
            <w:proofErr w:type="spellStart"/>
            <w:r w:rsidR="000561D0" w:rsidRPr="000561D0">
              <w:rPr>
                <w:u w:val="dotted" w:color="A6A6A6" w:themeColor="background1" w:themeShade="A6"/>
              </w:rPr>
              <w:t>afectadas</w:t>
            </w:r>
            <w:proofErr w:type="spellEnd"/>
            <w:r w:rsidRPr="00BF7C47">
              <w:t>.</w:t>
            </w:r>
            <w:r w:rsidRPr="009F1D99">
              <w:rPr>
                <w:rStyle w:val="FootnoteReference"/>
                <w:rFonts w:ascii="Calibri Light" w:hAnsi="Calibri Light" w:cs="Calibri Light"/>
              </w:rPr>
              <w:footnoteReference w:id="51"/>
            </w:r>
          </w:p>
          <w:p w14:paraId="78D65E60" w14:textId="77777777" w:rsidR="005D4F35" w:rsidRDefault="005D4F35" w:rsidP="009B0C9B">
            <w:pPr>
              <w:pStyle w:val="NumberedRequirementsSub"/>
            </w:pPr>
            <w:r w:rsidRPr="00535BD8">
              <w:lastRenderedPageBreak/>
              <w:t>2.3</w:t>
            </w:r>
            <w:r w:rsidRPr="00920B0A">
              <w:t xml:space="preserve">.3.2.  </w:t>
            </w:r>
            <w:r w:rsidRPr="009F1D99">
              <w:t xml:space="preserve">El </w:t>
            </w:r>
            <w:proofErr w:type="spellStart"/>
            <w:r w:rsidRPr="009F1D99">
              <w:t>proceso</w:t>
            </w:r>
            <w:proofErr w:type="spellEnd"/>
            <w:r w:rsidRPr="009F1D99">
              <w:t xml:space="preserve"> de </w:t>
            </w:r>
            <w:proofErr w:type="spellStart"/>
            <w:r w:rsidRPr="009F1D99">
              <w:t>planeación</w:t>
            </w:r>
            <w:proofErr w:type="spellEnd"/>
            <w:r w:rsidRPr="009F1D99">
              <w:t xml:space="preserve"> </w:t>
            </w:r>
            <w:proofErr w:type="spellStart"/>
            <w:r w:rsidRPr="009F1D99">
              <w:t>deberá</w:t>
            </w:r>
            <w:proofErr w:type="spellEnd"/>
            <w:r w:rsidRPr="009F1D99">
              <w:t xml:space="preserve"> ser </w:t>
            </w:r>
            <w:proofErr w:type="spellStart"/>
            <w:r w:rsidRPr="009F1D99">
              <w:t>diseñado</w:t>
            </w:r>
            <w:proofErr w:type="spellEnd"/>
            <w:r w:rsidRPr="009F1D99">
              <w:t xml:space="preserve"> de </w:t>
            </w:r>
            <w:proofErr w:type="spellStart"/>
            <w:r w:rsidRPr="009F1D99">
              <w:t>manera</w:t>
            </w:r>
            <w:proofErr w:type="spellEnd"/>
            <w:r w:rsidRPr="009F1D99">
              <w:t xml:space="preserve"> que </w:t>
            </w:r>
            <w:proofErr w:type="spellStart"/>
            <w:r w:rsidRPr="009F1D99">
              <w:t>asegure</w:t>
            </w:r>
            <w:proofErr w:type="spellEnd"/>
            <w:r w:rsidRPr="009F1D99">
              <w:t xml:space="preserve"> la </w:t>
            </w:r>
            <w:proofErr w:type="spellStart"/>
            <w:r w:rsidRPr="009F1D99">
              <w:t>participación</w:t>
            </w:r>
            <w:proofErr w:type="spellEnd"/>
            <w:r w:rsidRPr="009F1D99">
              <w:t xml:space="preserve"> local, la </w:t>
            </w:r>
            <w:proofErr w:type="spellStart"/>
            <w:r w:rsidRPr="009F1D99">
              <w:t>inclusión</w:t>
            </w:r>
            <w:proofErr w:type="spellEnd"/>
            <w:r w:rsidRPr="009F1D99">
              <w:t xml:space="preserve"> social (</w:t>
            </w:r>
            <w:proofErr w:type="spellStart"/>
            <w:r w:rsidRPr="009F1D99">
              <w:t>incluso</w:t>
            </w:r>
            <w:proofErr w:type="spellEnd"/>
            <w:r w:rsidRPr="009F1D99">
              <w:t xml:space="preserve"> de </w:t>
            </w:r>
            <w:proofErr w:type="spellStart"/>
            <w:r w:rsidRPr="009F1D99">
              <w:t>mujeres</w:t>
            </w:r>
            <w:proofErr w:type="spellEnd"/>
            <w:r w:rsidRPr="009F1D99">
              <w:t xml:space="preserve"> y hombres, </w:t>
            </w:r>
            <w:proofErr w:type="spellStart"/>
            <w:r w:rsidRPr="009E4F81">
              <w:rPr>
                <w:rStyle w:val="DefinedTermChar"/>
                <w:rFonts w:eastAsiaTheme="minorHAnsi"/>
              </w:rPr>
              <w:t>grupos</w:t>
            </w:r>
            <w:proofErr w:type="spellEnd"/>
            <w:r w:rsidRPr="009E4F81">
              <w:rPr>
                <w:rStyle w:val="DefinedTermChar"/>
                <w:rFonts w:eastAsiaTheme="minorHAnsi"/>
              </w:rPr>
              <w:t xml:space="preserve"> </w:t>
            </w:r>
            <w:proofErr w:type="spellStart"/>
            <w:r w:rsidRPr="009E4F81">
              <w:rPr>
                <w:rStyle w:val="DefinedTermChar"/>
                <w:rFonts w:eastAsiaTheme="minorHAnsi"/>
              </w:rPr>
              <w:t>vulnerables</w:t>
            </w:r>
            <w:proofErr w:type="spellEnd"/>
            <w:r w:rsidRPr="009F1D99">
              <w:t xml:space="preserve"> y </w:t>
            </w:r>
            <w:proofErr w:type="spellStart"/>
            <w:r w:rsidRPr="009F1D99">
              <w:t>miembros</w:t>
            </w:r>
            <w:proofErr w:type="spellEnd"/>
            <w:r w:rsidRPr="009F1D99">
              <w:t xml:space="preserve"> de la </w:t>
            </w:r>
            <w:proofErr w:type="spellStart"/>
            <w:r w:rsidRPr="009F1D99">
              <w:t>comunidad</w:t>
            </w:r>
            <w:proofErr w:type="spellEnd"/>
            <w:r w:rsidRPr="009F1D99">
              <w:t xml:space="preserve"> </w:t>
            </w:r>
            <w:proofErr w:type="spellStart"/>
            <w:r w:rsidRPr="009F1D99">
              <w:t>tradicionalmente</w:t>
            </w:r>
            <w:proofErr w:type="spellEnd"/>
            <w:r w:rsidRPr="009F1D99">
              <w:t xml:space="preserve"> </w:t>
            </w:r>
            <w:proofErr w:type="spellStart"/>
            <w:r w:rsidRPr="009F1D99">
              <w:t>marginados</w:t>
            </w:r>
            <w:proofErr w:type="spellEnd"/>
            <w:r w:rsidRPr="009F1D99">
              <w:t xml:space="preserve">, p. </w:t>
            </w:r>
            <w:proofErr w:type="spellStart"/>
            <w:r w:rsidRPr="009F1D99">
              <w:t>ej</w:t>
            </w:r>
            <w:proofErr w:type="spellEnd"/>
            <w:r w:rsidRPr="009F1D99">
              <w:t xml:space="preserve">., </w:t>
            </w:r>
            <w:proofErr w:type="spellStart"/>
            <w:r w:rsidRPr="009F1D99">
              <w:t>niños</w:t>
            </w:r>
            <w:proofErr w:type="spellEnd"/>
            <w:r w:rsidRPr="009F1D99">
              <w:t xml:space="preserve">, </w:t>
            </w:r>
            <w:proofErr w:type="spellStart"/>
            <w:r w:rsidRPr="009F1D99">
              <w:t>jóvenes</w:t>
            </w:r>
            <w:proofErr w:type="spellEnd"/>
            <w:r w:rsidRPr="009F1D99">
              <w:t xml:space="preserve">, </w:t>
            </w:r>
            <w:proofErr w:type="spellStart"/>
            <w:r w:rsidRPr="009F1D99">
              <w:t>adultos</w:t>
            </w:r>
            <w:proofErr w:type="spellEnd"/>
            <w:r w:rsidRPr="009F1D99">
              <w:t xml:space="preserve"> </w:t>
            </w:r>
            <w:proofErr w:type="spellStart"/>
            <w:r w:rsidRPr="009F1D99">
              <w:t>mayores</w:t>
            </w:r>
            <w:proofErr w:type="spellEnd"/>
            <w:r w:rsidRPr="009F1D99">
              <w:t xml:space="preserve">, o sus </w:t>
            </w:r>
            <w:proofErr w:type="spellStart"/>
            <w:r w:rsidRPr="009F1D99">
              <w:t>representantes</w:t>
            </w:r>
            <w:proofErr w:type="spellEnd"/>
            <w:r w:rsidRPr="009F1D99">
              <w:t xml:space="preserve">), la </w:t>
            </w:r>
            <w:proofErr w:type="spellStart"/>
            <w:r w:rsidRPr="009F1D99">
              <w:t>correcta</w:t>
            </w:r>
            <w:proofErr w:type="spellEnd"/>
            <w:r w:rsidRPr="009F1D99">
              <w:t xml:space="preserve"> </w:t>
            </w:r>
            <w:proofErr w:type="spellStart"/>
            <w:r w:rsidRPr="009F1D99">
              <w:t>gestión</w:t>
            </w:r>
            <w:proofErr w:type="spellEnd"/>
            <w:r w:rsidRPr="009F1D99">
              <w:t xml:space="preserve"> </w:t>
            </w:r>
            <w:proofErr w:type="spellStart"/>
            <w:r w:rsidRPr="009F1D99">
              <w:t>pública</w:t>
            </w:r>
            <w:proofErr w:type="spellEnd"/>
            <w:r w:rsidRPr="009F1D99">
              <w:t xml:space="preserve"> y la </w:t>
            </w:r>
            <w:proofErr w:type="spellStart"/>
            <w:r w:rsidRPr="009F1D99">
              <w:t>transparencia</w:t>
            </w:r>
            <w:proofErr w:type="spellEnd"/>
            <w:r w:rsidRPr="00233744">
              <w:t>.</w:t>
            </w:r>
          </w:p>
          <w:p w14:paraId="52EF8089" w14:textId="13DE9B72" w:rsidR="005D4F35" w:rsidRPr="00920B0A" w:rsidRDefault="005D4F35" w:rsidP="009B0C9B">
            <w:pPr>
              <w:pStyle w:val="NumberedRequirementsSub"/>
            </w:pPr>
            <w:r w:rsidRPr="00535BD8">
              <w:t>2.3</w:t>
            </w:r>
            <w:r w:rsidRPr="00920B0A">
              <w:t xml:space="preserve">.3.3.  </w:t>
            </w:r>
            <w:proofErr w:type="spellStart"/>
            <w:r w:rsidRPr="009F1D99">
              <w:t>En</w:t>
            </w:r>
            <w:proofErr w:type="spellEnd"/>
            <w:r w:rsidRPr="009F1D99">
              <w:t xml:space="preserve"> </w:t>
            </w:r>
            <w:proofErr w:type="spellStart"/>
            <w:r w:rsidRPr="009F1D99">
              <w:t>caso</w:t>
            </w:r>
            <w:proofErr w:type="spellEnd"/>
            <w:r w:rsidRPr="009F1D99">
              <w:t xml:space="preserve"> de que la </w:t>
            </w:r>
            <w:proofErr w:type="spellStart"/>
            <w:r w:rsidRPr="009F1D99">
              <w:t>comunidad</w:t>
            </w:r>
            <w:proofErr w:type="spellEnd"/>
            <w:r w:rsidRPr="009F1D99">
              <w:t xml:space="preserve"> lo </w:t>
            </w:r>
            <w:proofErr w:type="spellStart"/>
            <w:r w:rsidRPr="009F1D99">
              <w:t>solicite</w:t>
            </w:r>
            <w:proofErr w:type="spellEnd"/>
            <w:r w:rsidRPr="009F1D99">
              <w:t xml:space="preserve"> y las </w:t>
            </w:r>
            <w:proofErr w:type="spellStart"/>
            <w:r w:rsidRPr="009F1D99">
              <w:t>autoridades</w:t>
            </w:r>
            <w:proofErr w:type="spellEnd"/>
            <w:r w:rsidRPr="009F1D99">
              <w:t xml:space="preserve"> </w:t>
            </w:r>
            <w:proofErr w:type="spellStart"/>
            <w:r w:rsidRPr="009F1D99">
              <w:t>públicas</w:t>
            </w:r>
            <w:proofErr w:type="spellEnd"/>
            <w:r w:rsidRPr="009F1D99">
              <w:t xml:space="preserve"> </w:t>
            </w:r>
            <w:proofErr w:type="spellStart"/>
            <w:r w:rsidRPr="009F1D99">
              <w:t>correspondientes</w:t>
            </w:r>
            <w:proofErr w:type="spellEnd"/>
            <w:r w:rsidRPr="009F1D99">
              <w:t xml:space="preserve"> no lo </w:t>
            </w:r>
            <w:proofErr w:type="spellStart"/>
            <w:r w:rsidRPr="009F1D99">
              <w:t>proporcionen</w:t>
            </w:r>
            <w:proofErr w:type="spellEnd"/>
            <w:r w:rsidRPr="009F1D99">
              <w:t xml:space="preserve">,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9F1D99">
              <w:t xml:space="preserve"> </w:t>
            </w:r>
            <w:proofErr w:type="spellStart"/>
            <w:r w:rsidRPr="009F1D99">
              <w:t>deberá</w:t>
            </w:r>
            <w:proofErr w:type="spellEnd"/>
            <w:r w:rsidRPr="009F1D99">
              <w:t xml:space="preserve"> </w:t>
            </w:r>
            <w:proofErr w:type="spellStart"/>
            <w:r w:rsidRPr="009F1D99">
              <w:t>brindar</w:t>
            </w:r>
            <w:proofErr w:type="spellEnd"/>
            <w:r w:rsidRPr="009F1D99">
              <w:t xml:space="preserve"> el </w:t>
            </w:r>
            <w:proofErr w:type="spellStart"/>
            <w:r w:rsidRPr="009F1D99">
              <w:t>financiamiento</w:t>
            </w:r>
            <w:proofErr w:type="spellEnd"/>
            <w:r w:rsidRPr="009F1D99">
              <w:t xml:space="preserve"> para la </w:t>
            </w:r>
            <w:proofErr w:type="spellStart"/>
            <w:r w:rsidRPr="009F1D99">
              <w:t>contratación</w:t>
            </w:r>
            <w:proofErr w:type="spellEnd"/>
            <w:r w:rsidRPr="009F1D99">
              <w:t xml:space="preserve"> de los </w:t>
            </w:r>
            <w:proofErr w:type="spellStart"/>
            <w:r w:rsidRPr="009F1D99">
              <w:t>expertos</w:t>
            </w:r>
            <w:proofErr w:type="spellEnd"/>
            <w:r w:rsidRPr="009F1D99">
              <w:t xml:space="preserve">, </w:t>
            </w:r>
            <w:proofErr w:type="spellStart"/>
            <w:r w:rsidRPr="009F1D99">
              <w:t>mutuamente</w:t>
            </w:r>
            <w:proofErr w:type="spellEnd"/>
            <w:r w:rsidRPr="009F1D99">
              <w:t xml:space="preserve"> </w:t>
            </w:r>
            <w:proofErr w:type="spellStart"/>
            <w:r w:rsidRPr="009F1D99">
              <w:t>acordados</w:t>
            </w:r>
            <w:proofErr w:type="spellEnd"/>
            <w:r w:rsidRPr="009F1D99">
              <w:t xml:space="preserve">, que </w:t>
            </w:r>
            <w:proofErr w:type="spellStart"/>
            <w:r w:rsidRPr="009F1D99">
              <w:t>ayudarán</w:t>
            </w:r>
            <w:proofErr w:type="spellEnd"/>
            <w:r w:rsidRPr="009F1D99">
              <w:t xml:space="preserve"> </w:t>
            </w:r>
            <w:proofErr w:type="spellStart"/>
            <w:r w:rsidRPr="009F1D99">
              <w:t>en</w:t>
            </w:r>
            <w:proofErr w:type="spellEnd"/>
            <w:r w:rsidRPr="009F1D99">
              <w:t xml:space="preserve"> los </w:t>
            </w:r>
            <w:proofErr w:type="spellStart"/>
            <w:r w:rsidRPr="009F1D99">
              <w:t>procesos</w:t>
            </w:r>
            <w:proofErr w:type="spellEnd"/>
            <w:r w:rsidRPr="009F1D99">
              <w:t xml:space="preserve"> </w:t>
            </w:r>
            <w:proofErr w:type="spellStart"/>
            <w:r w:rsidRPr="009F1D99">
              <w:t>participativos</w:t>
            </w:r>
            <w:proofErr w:type="spellEnd"/>
            <w:r w:rsidRPr="00920B0A">
              <w:t>.</w:t>
            </w:r>
          </w:p>
          <w:p w14:paraId="4922E4C1" w14:textId="77777777" w:rsidR="005D4F35" w:rsidRDefault="005D4F35" w:rsidP="009B0C9B">
            <w:pPr>
              <w:pStyle w:val="NumberedRequirementsSub"/>
            </w:pPr>
            <w:r w:rsidRPr="00535BD8">
              <w:t>2.3</w:t>
            </w:r>
            <w:r w:rsidRPr="00920B0A">
              <w:t>.3.</w:t>
            </w:r>
            <w:r>
              <w:t>4</w:t>
            </w:r>
            <w:r w:rsidRPr="00920B0A">
              <w:t xml:space="preserve">.  </w:t>
            </w:r>
            <w:r w:rsidRPr="009F1D99">
              <w:t xml:space="preserve">Se </w:t>
            </w:r>
            <w:proofErr w:type="spellStart"/>
            <w:r w:rsidRPr="009F1D99">
              <w:t>deberán</w:t>
            </w:r>
            <w:proofErr w:type="spellEnd"/>
            <w:r w:rsidRPr="009F1D99">
              <w:t xml:space="preserve"> </w:t>
            </w:r>
            <w:proofErr w:type="spellStart"/>
            <w:r w:rsidRPr="009F1D99">
              <w:t>hacer</w:t>
            </w:r>
            <w:proofErr w:type="spellEnd"/>
            <w:r w:rsidRPr="009F1D99">
              <w:t xml:space="preserve"> </w:t>
            </w:r>
            <w:proofErr w:type="spellStart"/>
            <w:r w:rsidRPr="009F1D99">
              <w:t>esfuerzos</w:t>
            </w:r>
            <w:proofErr w:type="spellEnd"/>
            <w:r w:rsidRPr="009F1D99">
              <w:t xml:space="preserve"> para </w:t>
            </w:r>
            <w:proofErr w:type="spellStart"/>
            <w:r w:rsidRPr="009F1D99">
              <w:t>desarrollar</w:t>
            </w:r>
            <w:proofErr w:type="spellEnd"/>
            <w:r>
              <w:t>:</w:t>
            </w:r>
          </w:p>
          <w:p w14:paraId="34B4C581" w14:textId="77777777" w:rsidR="005D4F35" w:rsidRDefault="005D4F35" w:rsidP="00D02004">
            <w:pPr>
              <w:pStyle w:val="ListPara1aTable"/>
              <w:numPr>
                <w:ilvl w:val="0"/>
                <w:numId w:val="40"/>
              </w:numPr>
            </w:pPr>
            <w:proofErr w:type="spellStart"/>
            <w:r w:rsidRPr="005D4F35">
              <w:t>Oportunidades</w:t>
            </w:r>
            <w:proofErr w:type="spellEnd"/>
            <w:r w:rsidRPr="005D4F35">
              <w:t xml:space="preserve"> de </w:t>
            </w:r>
            <w:proofErr w:type="spellStart"/>
            <w:r w:rsidRPr="005D4F35">
              <w:t>compra</w:t>
            </w:r>
            <w:proofErr w:type="spellEnd"/>
            <w:r w:rsidRPr="005D4F35">
              <w:t xml:space="preserve"> local</w:t>
            </w:r>
            <w:r>
              <w:t xml:space="preserve">; </w:t>
            </w:r>
          </w:p>
          <w:p w14:paraId="79B93BC3" w14:textId="0205D479" w:rsidR="005D4F35" w:rsidRDefault="005D4F35" w:rsidP="00D02004">
            <w:pPr>
              <w:pStyle w:val="ListPara1aTable"/>
              <w:numPr>
                <w:ilvl w:val="0"/>
                <w:numId w:val="40"/>
              </w:numPr>
            </w:pPr>
            <w:proofErr w:type="spellStart"/>
            <w:r w:rsidRPr="005D4F35">
              <w:t>Iniciativas</w:t>
            </w:r>
            <w:proofErr w:type="spellEnd"/>
            <w:r w:rsidRPr="005D4F35">
              <w:t xml:space="preserve"> que </w:t>
            </w:r>
            <w:proofErr w:type="spellStart"/>
            <w:r w:rsidRPr="005D4F35">
              <w:t>beneficien</w:t>
            </w:r>
            <w:proofErr w:type="spellEnd"/>
            <w:r w:rsidRPr="005D4F35">
              <w:t xml:space="preserve"> a una </w:t>
            </w:r>
            <w:proofErr w:type="spellStart"/>
            <w:r w:rsidRPr="005D4F35">
              <w:t>amplia</w:t>
            </w:r>
            <w:proofErr w:type="spellEnd"/>
            <w:r w:rsidRPr="005D4F35">
              <w:t xml:space="preserve"> </w:t>
            </w:r>
            <w:proofErr w:type="spellStart"/>
            <w:r w:rsidRPr="005D4F35">
              <w:t>gama</w:t>
            </w:r>
            <w:proofErr w:type="spellEnd"/>
            <w:r w:rsidRPr="005D4F35">
              <w:t xml:space="preserve"> de personas de la </w:t>
            </w:r>
            <w:proofErr w:type="spellStart"/>
            <w:r w:rsidRPr="005D4F35">
              <w:t>comunidad</w:t>
            </w:r>
            <w:proofErr w:type="spellEnd"/>
            <w:r w:rsidRPr="005D4F35">
              <w:t xml:space="preserve"> (p. </w:t>
            </w:r>
            <w:proofErr w:type="spellStart"/>
            <w:r w:rsidRPr="005D4F35">
              <w:t>ej</w:t>
            </w:r>
            <w:proofErr w:type="spellEnd"/>
            <w:r w:rsidRPr="005D4F35">
              <w:t xml:space="preserve">., </w:t>
            </w:r>
            <w:proofErr w:type="spellStart"/>
            <w:r w:rsidRPr="005D4F35">
              <w:t>mujeres</w:t>
            </w:r>
            <w:proofErr w:type="spellEnd"/>
            <w:r w:rsidRPr="005D4F35">
              <w:t xml:space="preserve">, hombres, </w:t>
            </w:r>
            <w:proofErr w:type="spellStart"/>
            <w:r w:rsidRPr="005D4F35">
              <w:t>niños</w:t>
            </w:r>
            <w:proofErr w:type="spellEnd"/>
            <w:r w:rsidRPr="005D4F35">
              <w:t xml:space="preserve">, </w:t>
            </w:r>
            <w:proofErr w:type="spellStart"/>
            <w:r w:rsidRPr="005D4F35">
              <w:t>jóvenes</w:t>
            </w:r>
            <w:proofErr w:type="spellEnd"/>
            <w:r w:rsidRPr="005D4F35">
              <w:t xml:space="preserve">, </w:t>
            </w:r>
            <w:proofErr w:type="spellStart"/>
            <w:r w:rsidRPr="005D4F35">
              <w:t>grupos</w:t>
            </w:r>
            <w:proofErr w:type="spellEnd"/>
            <w:r w:rsidRPr="005D4F35">
              <w:t xml:space="preserve"> </w:t>
            </w:r>
            <w:proofErr w:type="spellStart"/>
            <w:r w:rsidRPr="005D4F35">
              <w:t>vulnerables</w:t>
            </w:r>
            <w:proofErr w:type="spellEnd"/>
            <w:r w:rsidRPr="005D4F35">
              <w:t xml:space="preserve"> y </w:t>
            </w:r>
            <w:proofErr w:type="spellStart"/>
            <w:r w:rsidRPr="005D4F35">
              <w:t>tradicionalmente</w:t>
            </w:r>
            <w:proofErr w:type="spellEnd"/>
            <w:r w:rsidRPr="005D4F35">
              <w:t xml:space="preserve"> </w:t>
            </w:r>
            <w:proofErr w:type="spellStart"/>
            <w:r w:rsidRPr="005D4F35">
              <w:t>marginados</w:t>
            </w:r>
            <w:proofErr w:type="spellEnd"/>
            <w:r w:rsidRPr="005D4F35">
              <w:t>); y</w:t>
            </w:r>
            <w:r>
              <w:t xml:space="preserve"> </w:t>
            </w:r>
          </w:p>
          <w:p w14:paraId="5236AC2A" w14:textId="372E28C0" w:rsidR="005D4F35" w:rsidRPr="00986084" w:rsidRDefault="005D4F35" w:rsidP="00D02004">
            <w:pPr>
              <w:pStyle w:val="ListPara1aTable"/>
              <w:numPr>
                <w:ilvl w:val="0"/>
                <w:numId w:val="40"/>
              </w:numPr>
            </w:pPr>
            <w:proofErr w:type="spellStart"/>
            <w:r w:rsidRPr="009F1D99">
              <w:t>Mecanismos</w:t>
            </w:r>
            <w:proofErr w:type="spellEnd"/>
            <w:r w:rsidRPr="009F1D99">
              <w:t xml:space="preserve"> que </w:t>
            </w:r>
            <w:proofErr w:type="spellStart"/>
            <w:r w:rsidRPr="009F1D99">
              <w:t>puedan</w:t>
            </w:r>
            <w:proofErr w:type="spellEnd"/>
            <w:r w:rsidRPr="009F1D99">
              <w:t xml:space="preserve"> ser </w:t>
            </w:r>
            <w:proofErr w:type="spellStart"/>
            <w:r w:rsidRPr="009F1D99">
              <w:t>autosostenibles</w:t>
            </w:r>
            <w:proofErr w:type="spellEnd"/>
            <w:r w:rsidRPr="009F1D99">
              <w:t xml:space="preserve"> </w:t>
            </w:r>
            <w:proofErr w:type="spellStart"/>
            <w:r w:rsidRPr="00986084">
              <w:t>después</w:t>
            </w:r>
            <w:proofErr w:type="spellEnd"/>
            <w:r w:rsidRPr="00986084">
              <w:t xml:space="preserve"> </w:t>
            </w:r>
            <w:r w:rsidR="008B497F" w:rsidRPr="00986084">
              <w:t xml:space="preserve">de </w:t>
            </w:r>
            <w:proofErr w:type="spellStart"/>
            <w:r w:rsidR="008B497F" w:rsidRPr="00986084">
              <w:rPr>
                <w:rStyle w:val="DefinedTermChar"/>
                <w:rFonts w:eastAsiaTheme="majorEastAsia"/>
              </w:rPr>
              <w:t>desmantelamiento</w:t>
            </w:r>
            <w:proofErr w:type="spellEnd"/>
            <w:r w:rsidR="008B497F" w:rsidRPr="00986084">
              <w:t xml:space="preserve"> y </w:t>
            </w:r>
            <w:proofErr w:type="spellStart"/>
            <w:r w:rsidR="00470BC3">
              <w:rPr>
                <w:rStyle w:val="DefinedTermChar"/>
                <w:rFonts w:eastAsiaTheme="majorEastAsia"/>
              </w:rPr>
              <w:t>rehabilitación</w:t>
            </w:r>
            <w:proofErr w:type="spellEnd"/>
            <w:r w:rsidR="008B497F" w:rsidRPr="00986084">
              <w:t xml:space="preserve"> de la </w:t>
            </w:r>
            <w:proofErr w:type="spellStart"/>
            <w:r w:rsidR="00C736F7" w:rsidRPr="00C736F7">
              <w:rPr>
                <w:rStyle w:val="DefinedTermChar"/>
                <w:rFonts w:eastAsiaTheme="majorEastAsia"/>
              </w:rPr>
              <w:t>operación</w:t>
            </w:r>
            <w:proofErr w:type="spellEnd"/>
            <w:r w:rsidR="00C736F7" w:rsidRPr="00C736F7">
              <w:rPr>
                <w:rStyle w:val="DefinedTermChar"/>
                <w:rFonts w:eastAsiaTheme="majorEastAsia"/>
              </w:rPr>
              <w:t xml:space="preserve"> de </w:t>
            </w:r>
            <w:proofErr w:type="spellStart"/>
            <w:r w:rsidR="00C736F7" w:rsidRPr="00C736F7">
              <w:rPr>
                <w:rStyle w:val="DefinedTermChar"/>
                <w:rFonts w:eastAsiaTheme="majorEastAsia"/>
              </w:rPr>
              <w:t>procesamiento</w:t>
            </w:r>
            <w:proofErr w:type="spellEnd"/>
            <w:r w:rsidR="00C736F7" w:rsidRPr="00C736F7">
              <w:rPr>
                <w:rStyle w:val="DefinedTermChar"/>
                <w:rFonts w:eastAsiaTheme="majorEastAsia"/>
              </w:rPr>
              <w:t xml:space="preserve"> de </w:t>
            </w:r>
            <w:proofErr w:type="spellStart"/>
            <w:r w:rsidR="00C736F7" w:rsidRPr="00C736F7">
              <w:rPr>
                <w:rStyle w:val="DefinedTermChar"/>
                <w:rFonts w:eastAsiaTheme="majorEastAsia"/>
              </w:rPr>
              <w:t>minerales</w:t>
            </w:r>
            <w:proofErr w:type="spellEnd"/>
            <w:r w:rsidR="008B497F" w:rsidRPr="00986084">
              <w:t xml:space="preserve"> (</w:t>
            </w:r>
            <w:proofErr w:type="spellStart"/>
            <w:r w:rsidR="008B497F" w:rsidRPr="00986084">
              <w:t>incluida</w:t>
            </w:r>
            <w:proofErr w:type="spellEnd"/>
            <w:r w:rsidR="008B497F" w:rsidRPr="00986084">
              <w:t xml:space="preserve"> la </w:t>
            </w:r>
            <w:proofErr w:type="spellStart"/>
            <w:r w:rsidR="008B497F" w:rsidRPr="00986084">
              <w:t>creación</w:t>
            </w:r>
            <w:proofErr w:type="spellEnd"/>
            <w:r w:rsidR="008B497F" w:rsidRPr="00986084">
              <w:t xml:space="preserve"> de </w:t>
            </w:r>
            <w:proofErr w:type="spellStart"/>
            <w:r w:rsidR="008B497F" w:rsidRPr="00986084">
              <w:t>capacidad</w:t>
            </w:r>
            <w:proofErr w:type="spellEnd"/>
            <w:r w:rsidR="008B497F" w:rsidRPr="00986084">
              <w:t xml:space="preserve"> </w:t>
            </w:r>
            <w:proofErr w:type="spellStart"/>
            <w:r w:rsidR="008B497F" w:rsidRPr="00986084">
              <w:t>comunitaria</w:t>
            </w:r>
            <w:proofErr w:type="spellEnd"/>
            <w:r w:rsidR="008B497F" w:rsidRPr="00986084">
              <w:t xml:space="preserve"> para </w:t>
            </w:r>
            <w:proofErr w:type="spellStart"/>
            <w:r w:rsidR="008B497F" w:rsidRPr="00986084">
              <w:t>supervisar</w:t>
            </w:r>
            <w:proofErr w:type="spellEnd"/>
            <w:r w:rsidR="008B497F" w:rsidRPr="00986084">
              <w:t xml:space="preserve"> y </w:t>
            </w:r>
            <w:proofErr w:type="spellStart"/>
            <w:r w:rsidR="008B497F" w:rsidRPr="00986084">
              <w:t>sostener</w:t>
            </w:r>
            <w:proofErr w:type="spellEnd"/>
            <w:r w:rsidR="008B497F" w:rsidRPr="00986084">
              <w:t xml:space="preserve"> </w:t>
            </w:r>
            <w:proofErr w:type="spellStart"/>
            <w:r w:rsidR="008B497F" w:rsidRPr="00986084">
              <w:t>cualquier</w:t>
            </w:r>
            <w:proofErr w:type="spellEnd"/>
            <w:r w:rsidR="008B497F" w:rsidRPr="00986084">
              <w:t xml:space="preserve"> </w:t>
            </w:r>
            <w:proofErr w:type="spellStart"/>
            <w:r w:rsidR="008B497F" w:rsidRPr="00986084">
              <w:t>proyecto</w:t>
            </w:r>
            <w:proofErr w:type="spellEnd"/>
            <w:r w:rsidR="008B497F" w:rsidRPr="00986084">
              <w:t xml:space="preserve"> o </w:t>
            </w:r>
            <w:proofErr w:type="spellStart"/>
            <w:r w:rsidR="008B497F" w:rsidRPr="00986084">
              <w:t>iniciativa</w:t>
            </w:r>
            <w:proofErr w:type="spellEnd"/>
            <w:r w:rsidR="008B497F" w:rsidRPr="00986084">
              <w:t xml:space="preserve"> </w:t>
            </w:r>
            <w:proofErr w:type="spellStart"/>
            <w:r w:rsidR="008B497F" w:rsidRPr="00986084">
              <w:t>acordada</w:t>
            </w:r>
            <w:proofErr w:type="spellEnd"/>
            <w:r w:rsidR="008B497F" w:rsidRPr="00986084">
              <w:t xml:space="preserve"> </w:t>
            </w:r>
            <w:proofErr w:type="spellStart"/>
            <w:r w:rsidR="008B497F" w:rsidRPr="00986084">
              <w:t>mediante</w:t>
            </w:r>
            <w:proofErr w:type="spellEnd"/>
            <w:r w:rsidR="008B497F" w:rsidRPr="00986084">
              <w:t xml:space="preserve"> </w:t>
            </w:r>
            <w:proofErr w:type="spellStart"/>
            <w:r w:rsidR="008B497F" w:rsidRPr="00986084">
              <w:t>negociaciones</w:t>
            </w:r>
            <w:proofErr w:type="spellEnd"/>
            <w:r w:rsidR="008B497F" w:rsidRPr="00986084">
              <w:t>).</w:t>
            </w:r>
          </w:p>
          <w:p w14:paraId="167798B5" w14:textId="77777777" w:rsidR="005D4F35" w:rsidRPr="00920B0A" w:rsidRDefault="005D4F35" w:rsidP="009B0C9B">
            <w:pPr>
              <w:pStyle w:val="NumberedRequirementsSub"/>
            </w:pPr>
            <w:r w:rsidRPr="00986084">
              <w:t xml:space="preserve">2.3.3.5.  Tanto el </w:t>
            </w:r>
            <w:proofErr w:type="spellStart"/>
            <w:r w:rsidRPr="00986084">
              <w:t>proceso</w:t>
            </w:r>
            <w:proofErr w:type="spellEnd"/>
            <w:r w:rsidRPr="00986084">
              <w:t xml:space="preserve"> de </w:t>
            </w:r>
            <w:proofErr w:type="spellStart"/>
            <w:r w:rsidRPr="00986084">
              <w:t>planeación</w:t>
            </w:r>
            <w:proofErr w:type="spellEnd"/>
            <w:r w:rsidRPr="00986084">
              <w:t xml:space="preserve">, </w:t>
            </w:r>
            <w:proofErr w:type="spellStart"/>
            <w:r w:rsidRPr="00986084">
              <w:t>como</w:t>
            </w:r>
            <w:proofErr w:type="spellEnd"/>
            <w:r w:rsidRPr="00986084">
              <w:t xml:space="preserve"> </w:t>
            </w:r>
            <w:proofErr w:type="spellStart"/>
            <w:r w:rsidRPr="00986084">
              <w:t>cualquiera</w:t>
            </w:r>
            <w:proofErr w:type="spellEnd"/>
            <w:r w:rsidRPr="00986084">
              <w:t xml:space="preserve"> de los </w:t>
            </w:r>
            <w:proofErr w:type="spellStart"/>
            <w:r w:rsidRPr="00986084">
              <w:t>resultados</w:t>
            </w:r>
            <w:proofErr w:type="spellEnd"/>
            <w:r w:rsidRPr="009F1D99">
              <w:t xml:space="preserve"> o </w:t>
            </w:r>
            <w:proofErr w:type="spellStart"/>
            <w:r w:rsidRPr="009F1D99">
              <w:t>decisiones</w:t>
            </w:r>
            <w:proofErr w:type="spellEnd"/>
            <w:r w:rsidRPr="009F1D99">
              <w:t xml:space="preserve"> </w:t>
            </w:r>
            <w:proofErr w:type="spellStart"/>
            <w:r w:rsidRPr="009F1D99">
              <w:t>deberán</w:t>
            </w:r>
            <w:proofErr w:type="spellEnd"/>
            <w:r w:rsidRPr="009F1D99">
              <w:t xml:space="preserve"> ser </w:t>
            </w:r>
            <w:proofErr w:type="spellStart"/>
            <w:r w:rsidRPr="009F1D99">
              <w:t>documentados</w:t>
            </w:r>
            <w:proofErr w:type="spellEnd"/>
            <w:r w:rsidRPr="009F1D99">
              <w:t xml:space="preserve"> y </w:t>
            </w:r>
            <w:proofErr w:type="spellStart"/>
            <w:r w:rsidRPr="009F1D99">
              <w:t>puestos</w:t>
            </w:r>
            <w:proofErr w:type="spellEnd"/>
            <w:r w:rsidRPr="009F1D99">
              <w:t xml:space="preserve"> a </w:t>
            </w:r>
            <w:proofErr w:type="spellStart"/>
            <w:r w:rsidRPr="009F1D99">
              <w:t>disposición</w:t>
            </w:r>
            <w:proofErr w:type="spellEnd"/>
            <w:r w:rsidRPr="009F1D99">
              <w:t xml:space="preserve"> del </w:t>
            </w:r>
            <w:proofErr w:type="spellStart"/>
            <w:r w:rsidRPr="009F1D99">
              <w:t>público</w:t>
            </w:r>
            <w:proofErr w:type="spellEnd"/>
            <w:r w:rsidRPr="00920B0A">
              <w:t>.</w:t>
            </w:r>
            <w:r>
              <w:t xml:space="preserve"> </w:t>
            </w:r>
          </w:p>
          <w:p w14:paraId="3B8A2AC0" w14:textId="7968862B" w:rsidR="005D4F35" w:rsidRPr="00A341BC" w:rsidRDefault="005D4F35" w:rsidP="009B0C9B">
            <w:pPr>
              <w:pStyle w:val="NumberedRequirementsSub"/>
            </w:pPr>
            <w:r w:rsidRPr="00535BD8">
              <w:t>2.3</w:t>
            </w:r>
            <w:r w:rsidRPr="00920B0A">
              <w:t xml:space="preserve">.3.6.  </w:t>
            </w:r>
            <w:r w:rsidRPr="009F1D99">
              <w:t xml:space="preserve">La </w:t>
            </w:r>
            <w:proofErr w:type="spellStart"/>
            <w:r w:rsidR="008572EF" w:rsidRPr="008B497F">
              <w:rPr>
                <w:rStyle w:val="DefinedTermChar"/>
                <w:rFonts w:eastAsiaTheme="minorHAnsi"/>
              </w:rPr>
              <w:t>empresa</w:t>
            </w:r>
            <w:proofErr w:type="spellEnd"/>
            <w:r w:rsidR="008572EF" w:rsidRPr="008B497F">
              <w:rPr>
                <w:rStyle w:val="DefinedTermChar"/>
                <w:rFonts w:eastAsiaTheme="minorHAnsi"/>
              </w:rPr>
              <w:t xml:space="preserve"> </w:t>
            </w:r>
            <w:proofErr w:type="spellStart"/>
            <w:r w:rsidR="008572EF" w:rsidRPr="008B497F">
              <w:rPr>
                <w:rStyle w:val="DefinedTermChar"/>
                <w:rFonts w:eastAsiaTheme="minorHAnsi"/>
              </w:rPr>
              <w:t>operadora</w:t>
            </w:r>
            <w:proofErr w:type="spellEnd"/>
            <w:r w:rsidRPr="009F1D99">
              <w:t xml:space="preserve"> </w:t>
            </w:r>
            <w:proofErr w:type="spellStart"/>
            <w:r w:rsidRPr="009F1D99">
              <w:t>deberá</w:t>
            </w:r>
            <w:proofErr w:type="spellEnd"/>
            <w:r w:rsidRPr="009F1D99">
              <w:t xml:space="preserve"> </w:t>
            </w:r>
            <w:proofErr w:type="spellStart"/>
            <w:r w:rsidRPr="009F1D99">
              <w:t>monitorear</w:t>
            </w:r>
            <w:proofErr w:type="spellEnd"/>
            <w:r w:rsidRPr="009F1D99">
              <w:t xml:space="preserve"> </w:t>
            </w:r>
            <w:proofErr w:type="spellStart"/>
            <w:r w:rsidRPr="009F1D99">
              <w:t>periódicamente</w:t>
            </w:r>
            <w:proofErr w:type="spellEnd"/>
            <w:r w:rsidRPr="009F1D99">
              <w:t xml:space="preserve">, </w:t>
            </w:r>
            <w:proofErr w:type="spellStart"/>
            <w:r w:rsidRPr="009F1D99">
              <w:t>en</w:t>
            </w:r>
            <w:proofErr w:type="spellEnd"/>
            <w:r w:rsidRPr="009F1D99">
              <w:t xml:space="preserve"> </w:t>
            </w:r>
            <w:proofErr w:type="spellStart"/>
            <w:r w:rsidRPr="008B497F">
              <w:rPr>
                <w:rStyle w:val="DefinedTermChar"/>
                <w:rFonts w:eastAsiaTheme="minorHAnsi"/>
              </w:rPr>
              <w:t>colaboración</w:t>
            </w:r>
            <w:proofErr w:type="spellEnd"/>
            <w:r w:rsidRPr="009F1D99">
              <w:t xml:space="preserve"> con la </w:t>
            </w:r>
            <w:proofErr w:type="spellStart"/>
            <w:r w:rsidRPr="009F1D99">
              <w:t>comunidad</w:t>
            </w:r>
            <w:proofErr w:type="spellEnd"/>
            <w:r w:rsidRPr="009F1D99">
              <w:t xml:space="preserve">, la </w:t>
            </w:r>
            <w:proofErr w:type="spellStart"/>
            <w:r w:rsidRPr="009F1D99">
              <w:t>efectividad</w:t>
            </w:r>
            <w:proofErr w:type="spellEnd"/>
            <w:r w:rsidRPr="009F1D99">
              <w:t xml:space="preserve"> de </w:t>
            </w:r>
            <w:proofErr w:type="spellStart"/>
            <w:r w:rsidRPr="009F1D99">
              <w:t>cualquier</w:t>
            </w:r>
            <w:proofErr w:type="spellEnd"/>
            <w:r w:rsidRPr="009F1D99">
              <w:t xml:space="preserve"> </w:t>
            </w:r>
            <w:proofErr w:type="spellStart"/>
            <w:r w:rsidRPr="009F1D99">
              <w:t>mecanismo</w:t>
            </w:r>
            <w:proofErr w:type="spellEnd"/>
            <w:r w:rsidRPr="009F1D99">
              <w:t xml:space="preserve"> o </w:t>
            </w:r>
            <w:proofErr w:type="spellStart"/>
            <w:r w:rsidRPr="009F1D99">
              <w:t>acuerdo</w:t>
            </w:r>
            <w:proofErr w:type="spellEnd"/>
            <w:r w:rsidRPr="009F1D99">
              <w:t xml:space="preserve"> </w:t>
            </w:r>
            <w:proofErr w:type="spellStart"/>
            <w:r w:rsidRPr="009F1D99">
              <w:t>desarrollado</w:t>
            </w:r>
            <w:proofErr w:type="spellEnd"/>
            <w:r w:rsidRPr="009F1D99">
              <w:t xml:space="preserve"> para </w:t>
            </w:r>
            <w:proofErr w:type="spellStart"/>
            <w:r w:rsidRPr="009F1D99">
              <w:t>entregar</w:t>
            </w:r>
            <w:proofErr w:type="spellEnd"/>
            <w:r w:rsidRPr="009F1D99">
              <w:t xml:space="preserve"> </w:t>
            </w:r>
            <w:proofErr w:type="spellStart"/>
            <w:r w:rsidRPr="009F1D99">
              <w:t>beneficios</w:t>
            </w:r>
            <w:proofErr w:type="spellEnd"/>
            <w:r w:rsidRPr="009F1D99">
              <w:t xml:space="preserve"> </w:t>
            </w:r>
            <w:proofErr w:type="spellStart"/>
            <w:r w:rsidRPr="009F1D99">
              <w:t>comunitarios</w:t>
            </w:r>
            <w:proofErr w:type="spellEnd"/>
            <w:r w:rsidRPr="009F1D99">
              <w:t xml:space="preserve">, </w:t>
            </w:r>
            <w:proofErr w:type="spellStart"/>
            <w:r w:rsidRPr="009F1D99">
              <w:t>basándose</w:t>
            </w:r>
            <w:proofErr w:type="spellEnd"/>
            <w:r w:rsidRPr="009F1D99">
              <w:t xml:space="preserve"> </w:t>
            </w:r>
            <w:proofErr w:type="spellStart"/>
            <w:r w:rsidRPr="009F1D99">
              <w:t>en</w:t>
            </w:r>
            <w:proofErr w:type="spellEnd"/>
            <w:r w:rsidRPr="009F1D99">
              <w:t xml:space="preserve"> los </w:t>
            </w:r>
            <w:proofErr w:type="spellStart"/>
            <w:r w:rsidRPr="009F1D99">
              <w:t>indicadores</w:t>
            </w:r>
            <w:proofErr w:type="spellEnd"/>
            <w:r w:rsidRPr="009F1D99">
              <w:t xml:space="preserve"> </w:t>
            </w:r>
            <w:proofErr w:type="spellStart"/>
            <w:r w:rsidRPr="009F1D99">
              <w:t>acordados</w:t>
            </w:r>
            <w:proofErr w:type="spellEnd"/>
            <w:r w:rsidRPr="009F1D99">
              <w:t xml:space="preserve">, y </w:t>
            </w:r>
            <w:proofErr w:type="spellStart"/>
            <w:r w:rsidRPr="009F1D99">
              <w:t>evaluar</w:t>
            </w:r>
            <w:proofErr w:type="spellEnd"/>
            <w:r w:rsidRPr="009F1D99">
              <w:t xml:space="preserve"> la </w:t>
            </w:r>
            <w:proofErr w:type="spellStart"/>
            <w:r w:rsidRPr="009F1D99">
              <w:t>necesidad</w:t>
            </w:r>
            <w:proofErr w:type="spellEnd"/>
            <w:r w:rsidRPr="009F1D99">
              <w:t xml:space="preserve"> de </w:t>
            </w:r>
            <w:proofErr w:type="spellStart"/>
            <w:r w:rsidRPr="009F1D99">
              <w:t>realizar</w:t>
            </w:r>
            <w:proofErr w:type="spellEnd"/>
            <w:r w:rsidRPr="009F1D99">
              <w:t xml:space="preserve"> </w:t>
            </w:r>
            <w:proofErr w:type="spellStart"/>
            <w:r w:rsidRPr="009F1D99">
              <w:t>cambios</w:t>
            </w:r>
            <w:proofErr w:type="spellEnd"/>
            <w:r w:rsidRPr="009F1D99">
              <w:t xml:space="preserve"> a tales </w:t>
            </w:r>
            <w:proofErr w:type="spellStart"/>
            <w:r w:rsidRPr="009F1D99">
              <w:t>mecanismos</w:t>
            </w:r>
            <w:proofErr w:type="spellEnd"/>
            <w:r w:rsidRPr="009F1D99">
              <w:t xml:space="preserve"> o </w:t>
            </w:r>
            <w:proofErr w:type="spellStart"/>
            <w:r w:rsidRPr="009F1D99">
              <w:t>acuerdos</w:t>
            </w:r>
            <w:proofErr w:type="spellEnd"/>
            <w:r w:rsidRPr="00920B0A">
              <w:t>.</w:t>
            </w:r>
          </w:p>
        </w:tc>
      </w:tr>
    </w:tbl>
    <w:p w14:paraId="0EDB406B" w14:textId="77777777" w:rsidR="005D4F35" w:rsidRPr="005D4F35" w:rsidRDefault="005D4F35" w:rsidP="005D4F35"/>
    <w:p w14:paraId="72C80A90" w14:textId="306724F4" w:rsidR="005D4F35" w:rsidRDefault="005D4F35">
      <w:pPr>
        <w:spacing w:after="0"/>
        <w:rPr>
          <w:rFonts w:asciiTheme="minorHAnsi" w:eastAsiaTheme="majorEastAsia" w:hAnsiTheme="minorHAnsi" w:cstheme="minorHAnsi"/>
          <w:color w:val="000000" w:themeColor="text1"/>
          <w:sz w:val="44"/>
          <w:szCs w:val="26"/>
        </w:rPr>
      </w:pPr>
      <w:r>
        <w:rPr>
          <w:rFonts w:asciiTheme="minorHAnsi" w:eastAsiaTheme="majorEastAsia" w:hAnsiTheme="minorHAnsi" w:cstheme="minorHAnsi"/>
          <w:color w:val="000000" w:themeColor="text1"/>
          <w:sz w:val="44"/>
          <w:szCs w:val="26"/>
        </w:rPr>
        <w:br w:type="page"/>
      </w:r>
    </w:p>
    <w:p w14:paraId="00017858" w14:textId="17673572" w:rsidR="003C4ABE" w:rsidRPr="005D4F35" w:rsidRDefault="005D4F35" w:rsidP="00F3299B">
      <w:pPr>
        <w:pStyle w:val="Heading2"/>
      </w:pPr>
      <w:bookmarkStart w:id="61" w:name="_Toc83640906"/>
      <w:proofErr w:type="spellStart"/>
      <w:r w:rsidRPr="005D4F35">
        <w:lastRenderedPageBreak/>
        <w:t>Capítulo</w:t>
      </w:r>
      <w:proofErr w:type="spellEnd"/>
      <w:r w:rsidRPr="005D4F35">
        <w:t xml:space="preserve"> 2.4</w:t>
      </w:r>
      <w:r w:rsidRPr="005D4F35">
        <w:br/>
      </w:r>
      <w:proofErr w:type="spellStart"/>
      <w:r w:rsidRPr="005D4F35">
        <w:t>Reasentamiento</w:t>
      </w:r>
      <w:bookmarkEnd w:id="61"/>
      <w:proofErr w:type="spellEnd"/>
    </w:p>
    <w:p w14:paraId="7188543E" w14:textId="77777777" w:rsidR="00676DCC" w:rsidRPr="00146538" w:rsidRDefault="00676DCC" w:rsidP="00146538">
      <w:pPr>
        <w:pStyle w:val="NOTEinChapter"/>
        <w:ind w:left="0"/>
        <w:rPr>
          <w:b/>
          <w:bCs/>
          <w:color w:val="FF40FF"/>
          <w:lang w:val="es-ES_tradnl"/>
        </w:rPr>
      </w:pPr>
      <w:r w:rsidRPr="00146538">
        <w:rPr>
          <w:b/>
          <w:bCs/>
          <w:color w:val="FF40FF"/>
          <w:lang w:val="es-ES_tradnl"/>
        </w:rPr>
        <w:t>NOTA PARA LOS REVISORES DEL CAPÍTULO 2.4:</w:t>
      </w:r>
    </w:p>
    <w:p w14:paraId="1614D0FA" w14:textId="77777777" w:rsidR="00676DCC" w:rsidRPr="00676DCC" w:rsidRDefault="00676DCC" w:rsidP="00146538">
      <w:pPr>
        <w:pStyle w:val="NOTEinChapter"/>
        <w:ind w:left="0"/>
        <w:rPr>
          <w:lang w:val="es-ES_tradnl"/>
        </w:rPr>
      </w:pPr>
      <w:r w:rsidRPr="00676DCC">
        <w:rPr>
          <w:lang w:val="es-ES_tradnl"/>
        </w:rPr>
        <w:t xml:space="preserve">El enfoque actual en el capítulo de reasentamiento en el Estándar IRMA para la Minería Responsable es que IRMA no prohíbe el reasentamiento involuntario, aunque alienta a las minas a evitarlo si es posible. Cuando no es posible evitarlo, IRMA, al igual que otros estándares reconocidos internacionalmente sobre reasentamiento (por ejemplo, el Estándar de Desempeño 5 de la CFI) requiere que las nuevas operaciones mineras minimicen los impactos en las personas afectadas, implementen medidas de mitigación como una compensación justa y mejoras a los medios de vida y las condiciones de vida que son discutido de antemano con los pueblos afectados. Se requiere la participación activa de las personas afectadas y sus asesores durante todo el proceso, desde las primeras etapas de la evaluación del impacto y el riesgo del reasentamiento hasta el seguimiento de los resultados del reasentamiento. </w:t>
      </w:r>
    </w:p>
    <w:p w14:paraId="74E377D2" w14:textId="55789DE9" w:rsidR="00676DCC" w:rsidRDefault="00676DCC" w:rsidP="00146538">
      <w:pPr>
        <w:pStyle w:val="NOTEinChapter"/>
        <w:ind w:left="0"/>
        <w:rPr>
          <w:lang w:val="es-ES_tradnl"/>
        </w:rPr>
      </w:pPr>
      <w:r w:rsidRPr="00676DCC">
        <w:rPr>
          <w:lang w:val="es-ES_tradnl"/>
        </w:rPr>
        <w:t>Al igual que con el estándar de minería IRMA, hemos enumerado diferentes expectativas para las operaciones de procesamiento de minerales existentes en función de las fechas de corte vinculadas a la implementación del estándar IFC (consulte la sección sobre Cómo se auditará este capítulo, a continuación). No es justo mantener los sitios existentes con el mismo estándar que los nuevos proyectos, porque los altos estándares no estaban en su lugar en el momento del desarrollo, y las operaciones de procesamiento de minerales no pueden hacer retroceder el reloj para hacer cosas que no hicieron en el pasado. Sin embargo, aún se debe esperar que las operaciones existentes con actividades de reasentamiento recientes aseguren que las personas desplazadas hayan sido compensadas y sus medios de vida mejorados, y las operaciones existentes con proyectos de reasentamiento más antiguos deben garantizar que no haya impactos persistentes sobre los derechos humanos asociados con las actividades históricas de reasentamiento.</w:t>
      </w:r>
    </w:p>
    <w:p w14:paraId="38A1A614" w14:textId="73931C31" w:rsidR="00676DCC" w:rsidRPr="00676DCC" w:rsidRDefault="00676DCC" w:rsidP="00146538">
      <w:pPr>
        <w:pStyle w:val="NOTEinChapter"/>
        <w:ind w:left="0"/>
        <w:rPr>
          <w:lang w:val="es-ES_tradnl"/>
        </w:rPr>
      </w:pPr>
      <w:r w:rsidRPr="00676DCC">
        <w:rPr>
          <w:b/>
          <w:bCs/>
          <w:color w:val="0432FF"/>
          <w:lang w:val="es-ES_tradnl"/>
        </w:rPr>
        <w:t>PREGUNTA DE CONSULTA 18:</w:t>
      </w:r>
      <w:r w:rsidRPr="00676DCC">
        <w:rPr>
          <w:color w:val="0432FF"/>
          <w:lang w:val="es-ES_tradnl"/>
        </w:rPr>
        <w:t xml:space="preserve">  </w:t>
      </w:r>
      <w:r w:rsidRPr="00676DCC">
        <w:rPr>
          <w:lang w:val="es-ES_tradnl"/>
        </w:rPr>
        <w:t>Dado que los nuevos sitios de procesamiento de minerales independientes no están vinculados a un activo fijo como un yacimiento, hay menos justificación para el reasentamiento involuntario. ¿Debería el reasentamiento involuntario para una nueva operación autónoma de procesamiento de minerales ser motivo de no certificación según el Estándar de procesamiento de minerales de IRMA?</w:t>
      </w:r>
    </w:p>
    <w:p w14:paraId="0F4EDFC5" w14:textId="2C6D2E39" w:rsidR="00676DCC" w:rsidRDefault="00676DCC" w:rsidP="00146538">
      <w:pPr>
        <w:pStyle w:val="NOTEinChapter"/>
        <w:ind w:left="0"/>
        <w:rPr>
          <w:lang w:val="es-ES_tradnl"/>
        </w:rPr>
      </w:pPr>
      <w:r w:rsidRPr="00676DCC">
        <w:rPr>
          <w:b/>
          <w:bCs/>
          <w:color w:val="0432FF"/>
          <w:lang w:val="es-ES_tradnl"/>
        </w:rPr>
        <w:t>PREGUNTA DE CONSULTA 19</w:t>
      </w:r>
      <w:proofErr w:type="gramStart"/>
      <w:r w:rsidRPr="00676DCC">
        <w:rPr>
          <w:b/>
          <w:bCs/>
          <w:color w:val="0432FF"/>
          <w:lang w:val="es-ES_tradnl"/>
        </w:rPr>
        <w:t>:</w:t>
      </w:r>
      <w:r w:rsidRPr="00676DCC">
        <w:rPr>
          <w:color w:val="0432FF"/>
          <w:lang w:val="es-ES_tradnl"/>
        </w:rPr>
        <w:t xml:space="preserve">  </w:t>
      </w:r>
      <w:r w:rsidRPr="00676DCC">
        <w:rPr>
          <w:lang w:val="es-ES_tradnl"/>
        </w:rPr>
        <w:t>¿</w:t>
      </w:r>
      <w:proofErr w:type="gramEnd"/>
      <w:r w:rsidRPr="00676DCC">
        <w:rPr>
          <w:lang w:val="es-ES_tradnl"/>
        </w:rPr>
        <w:t>Debería exigirse a los sitios de procesamiento de minerales existentes que evalúen si la contaminación histórica / existente de la tierra, el suelo y los recursos hídricos por sus operaciones de procesamiento de minerales podría justificar el reasentamiento de las personas afectadas (como un medio para proteger su salud y bienestar)?</w:t>
      </w:r>
    </w:p>
    <w:p w14:paraId="4DE1A2A3" w14:textId="729C6534" w:rsidR="009B1CAF" w:rsidRPr="00636F85" w:rsidRDefault="009B1CAF" w:rsidP="003C4315">
      <w:pPr>
        <w:pStyle w:val="Background"/>
        <w:rPr>
          <w:rFonts w:asciiTheme="minorHAnsi" w:hAnsiTheme="minorHAnsi" w:cstheme="minorHAnsi"/>
          <w:lang w:val="es-ES"/>
        </w:rPr>
      </w:pPr>
      <w:r>
        <w:rPr>
          <w:rFonts w:ascii="Calibri" w:eastAsia="Calibri" w:hAnsi="Calibri" w:cs="Calibri"/>
          <w:color w:val="0D0D0D"/>
          <w:szCs w:val="22"/>
          <w:lang w:val="es-ES_tradnl"/>
        </w:rPr>
        <w:t>Antecedentes</w:t>
      </w:r>
    </w:p>
    <w:p w14:paraId="6429271F" w14:textId="77777777" w:rsidR="009B1CAF" w:rsidRPr="003C4315" w:rsidRDefault="009B1CAF" w:rsidP="003C4315">
      <w:pPr>
        <w:rPr>
          <w:rFonts w:cstheme="majorHAnsi"/>
          <w:noProof/>
          <w:szCs w:val="20"/>
          <w:lang w:val="es-ES" w:eastAsia="en-US"/>
        </w:rPr>
      </w:pPr>
      <w:r w:rsidRPr="003C4315">
        <w:rPr>
          <w:rFonts w:eastAsia="Calibri" w:cstheme="majorHAnsi"/>
          <w:szCs w:val="20"/>
          <w:lang w:val="es-ES_tradnl"/>
        </w:rPr>
        <w:t xml:space="preserve">Existen impactos y riesgos económicos, sociales y ambientales bien documentados relacionados con el reasentamiento. Las personas pueden verse desplazadas económicamente de sus medios de vida, así como desplazadas físicamente de sus tierras, hogares, comunidades y vínculos sociales y culturales. Si se planifica o ejecuta mal, el reasentamiento puede conducir a un mayor empobrecimiento de los hogares afectados. </w:t>
      </w:r>
    </w:p>
    <w:p w14:paraId="19CEBD49" w14:textId="77777777" w:rsidR="009B1CAF" w:rsidRPr="003C4315" w:rsidRDefault="009B1CAF" w:rsidP="003C4315">
      <w:pPr>
        <w:rPr>
          <w:rFonts w:cstheme="majorHAnsi"/>
          <w:szCs w:val="20"/>
          <w:lang w:val="es-ES"/>
        </w:rPr>
      </w:pPr>
      <w:r w:rsidRPr="003C4315">
        <w:rPr>
          <w:rFonts w:eastAsia="Calibri" w:cstheme="majorHAnsi"/>
          <w:szCs w:val="20"/>
          <w:lang w:val="es-ES_tradnl"/>
        </w:rPr>
        <w:t xml:space="preserve">El reasentamiento se considera involuntario cuando las personas no desean </w:t>
      </w:r>
      <w:proofErr w:type="gramStart"/>
      <w:r w:rsidRPr="003C4315">
        <w:rPr>
          <w:rFonts w:eastAsia="Calibri" w:cstheme="majorHAnsi"/>
          <w:szCs w:val="20"/>
          <w:lang w:val="es-ES_tradnl"/>
        </w:rPr>
        <w:t>mudarse</w:t>
      </w:r>
      <w:proofErr w:type="gramEnd"/>
      <w:r w:rsidRPr="003C4315">
        <w:rPr>
          <w:rFonts w:eastAsia="Calibri" w:cstheme="majorHAnsi"/>
          <w:szCs w:val="20"/>
          <w:lang w:val="es-ES_tradnl"/>
        </w:rPr>
        <w:t xml:space="preserve"> pero no tienen el derecho legal de rechazar la adquisición de tierras que resulte en su desplazamiento.</w:t>
      </w:r>
      <w:r w:rsidRPr="003C4315">
        <w:rPr>
          <w:rStyle w:val="FootnoteReference"/>
          <w:rFonts w:cstheme="majorHAnsi"/>
          <w:bCs/>
          <w:szCs w:val="20"/>
        </w:rPr>
        <w:footnoteReference w:id="52"/>
      </w:r>
      <w:r w:rsidRPr="003C4315">
        <w:rPr>
          <w:rFonts w:eastAsia="Calibri" w:cstheme="majorHAnsi"/>
          <w:szCs w:val="20"/>
          <w:lang w:val="es-ES_tradnl"/>
        </w:rPr>
        <w:t xml:space="preserve"> La Norma de Desempeño 5 de la Corporación Financiera Internacional (CFI) sobre Adquisición de Tierras y Reasentamiento Involuntario establece que el reasentamiento involuntario debe evitarse siempre que sea posible. </w:t>
      </w:r>
    </w:p>
    <w:p w14:paraId="2B405803" w14:textId="77777777" w:rsidR="009B1CAF" w:rsidRPr="003C4315" w:rsidRDefault="009B1CAF" w:rsidP="003C4315">
      <w:pPr>
        <w:rPr>
          <w:rFonts w:cstheme="majorHAnsi"/>
          <w:color w:val="000000" w:themeColor="text1"/>
          <w:szCs w:val="20"/>
          <w:lang w:val="es-ES"/>
        </w:rPr>
      </w:pPr>
      <w:r w:rsidRPr="003C4315">
        <w:rPr>
          <w:rFonts w:eastAsia="Calibri" w:cstheme="majorHAnsi"/>
          <w:szCs w:val="20"/>
          <w:lang w:val="es-ES_tradnl"/>
        </w:rPr>
        <w:lastRenderedPageBreak/>
        <w:t>La CFI alienta a sus clientes a utilizar asentamientos negociados, incluso si tienen los medios legales para adquirir tierras sin el consentimiento del vendedor.</w:t>
      </w:r>
      <w:r w:rsidRPr="003C4315">
        <w:rPr>
          <w:rStyle w:val="FootnoteReference"/>
          <w:rFonts w:cstheme="majorHAnsi"/>
          <w:bCs/>
          <w:szCs w:val="20"/>
        </w:rPr>
        <w:footnoteReference w:id="53"/>
      </w:r>
      <w:r w:rsidRPr="003C4315">
        <w:rPr>
          <w:rFonts w:eastAsia="Calibri" w:cstheme="majorHAnsi"/>
          <w:szCs w:val="20"/>
          <w:lang w:val="es-ES_tradnl"/>
        </w:rPr>
        <w:t xml:space="preserve"> Los asentamientos negociados </w:t>
      </w:r>
      <w:r w:rsidRPr="003C4315">
        <w:rPr>
          <w:rFonts w:eastAsia="Calibri" w:cstheme="majorHAnsi"/>
          <w:color w:val="000000"/>
          <w:szCs w:val="20"/>
          <w:lang w:val="es-ES_tradnl"/>
        </w:rPr>
        <w:t>normalmente otorgan a las personas afectadas un papel más importante en la planificación del reasentamiento, ayudan a evitar la expropiación y eliminan la necesidad de utilizar la autoridad gubernamental para expulsar a las personas por la fuerza.</w:t>
      </w:r>
      <w:r w:rsidRPr="003C4315">
        <w:rPr>
          <w:rStyle w:val="FootnoteReference"/>
          <w:rFonts w:cstheme="majorHAnsi"/>
          <w:bCs/>
          <w:color w:val="000000" w:themeColor="text1"/>
          <w:szCs w:val="20"/>
        </w:rPr>
        <w:footnoteReference w:id="54"/>
      </w:r>
      <w:r w:rsidRPr="003C4315">
        <w:rPr>
          <w:rFonts w:eastAsia="Calibri" w:cstheme="majorHAnsi"/>
          <w:color w:val="000000"/>
          <w:szCs w:val="20"/>
          <w:lang w:val="es-ES_tradnl"/>
        </w:rPr>
        <w:t xml:space="preserve"> </w:t>
      </w:r>
    </w:p>
    <w:p w14:paraId="5E7D314C" w14:textId="77777777" w:rsidR="009B1CAF" w:rsidRPr="003C4315" w:rsidRDefault="009B1CAF" w:rsidP="003C4315">
      <w:pPr>
        <w:rPr>
          <w:rFonts w:cstheme="majorHAnsi"/>
          <w:color w:val="000000" w:themeColor="text1"/>
          <w:szCs w:val="20"/>
          <w:lang w:val="es-ES"/>
        </w:rPr>
      </w:pPr>
      <w:r w:rsidRPr="003C4315">
        <w:rPr>
          <w:rFonts w:eastAsia="Calibri" w:cstheme="majorHAnsi"/>
          <w:color w:val="000000"/>
          <w:szCs w:val="20"/>
          <w:lang w:val="es-ES_tradnl"/>
        </w:rPr>
        <w:t>Cuando se considere inevitable, el reasentamiento involuntario, al igual que otros desalojos, solo debe llevarse a cabo en circunstancias excepcionales y de conformidad con el derecho internacional de los derechos humanos.</w:t>
      </w:r>
      <w:r w:rsidRPr="003C4315">
        <w:rPr>
          <w:rStyle w:val="FootnoteReference"/>
          <w:rFonts w:cstheme="majorHAnsi"/>
          <w:bCs/>
          <w:color w:val="000000" w:themeColor="text1"/>
          <w:szCs w:val="20"/>
        </w:rPr>
        <w:footnoteReference w:id="55"/>
      </w:r>
    </w:p>
    <w:p w14:paraId="03D91205" w14:textId="77777777" w:rsidR="009B1CAF" w:rsidRPr="00382DB0" w:rsidRDefault="009B1CAF" w:rsidP="003C4315">
      <w:pPr>
        <w:pStyle w:val="ObjectiveScope"/>
        <w:rPr>
          <w:rFonts w:asciiTheme="minorHAnsi" w:hAnsiTheme="minorHAnsi" w:cstheme="minorHAnsi"/>
          <w:color w:val="000000" w:themeColor="text1"/>
          <w:szCs w:val="22"/>
          <w:lang w:val="es-ES"/>
        </w:rPr>
      </w:pPr>
      <w:r w:rsidRPr="00382DB0">
        <w:rPr>
          <w:rFonts w:ascii="Calibri" w:eastAsia="Calibri" w:hAnsi="Calibri" w:cs="Calibri"/>
          <w:color w:val="000000"/>
          <w:szCs w:val="22"/>
          <w:lang w:val="es-ES_tradnl"/>
        </w:rPr>
        <w:t>Objetivos / Intención de este Capítulo</w:t>
      </w:r>
    </w:p>
    <w:p w14:paraId="39950263" w14:textId="77777777" w:rsidR="009B1CAF" w:rsidRPr="003C4315" w:rsidRDefault="009B1CAF" w:rsidP="003C4315">
      <w:pPr>
        <w:rPr>
          <w:rFonts w:cstheme="majorHAnsi"/>
          <w:color w:val="000000" w:themeColor="text1"/>
          <w:szCs w:val="20"/>
          <w:lang w:val="es-ES"/>
        </w:rPr>
      </w:pPr>
      <w:r w:rsidRPr="003C4315">
        <w:rPr>
          <w:rFonts w:eastAsia="Calibri" w:cstheme="majorHAnsi"/>
          <w:color w:val="000000"/>
          <w:szCs w:val="20"/>
          <w:lang w:val="es-ES_tradnl"/>
        </w:rPr>
        <w:t>Evitar el reasentamiento involuntario y, cuando eso no sea posible, compensar equitativamente a las personas afectadas y mejorar los medios de vida y el nivel de vida de las personas desplazadas.</w:t>
      </w:r>
    </w:p>
    <w:p w14:paraId="24896F20" w14:textId="77777777" w:rsidR="009B1CAF" w:rsidRPr="00382DB0" w:rsidRDefault="009B1CAF" w:rsidP="003C4315">
      <w:pPr>
        <w:pStyle w:val="ObjectiveScope"/>
        <w:rPr>
          <w:rFonts w:asciiTheme="minorHAnsi" w:hAnsiTheme="minorHAnsi" w:cstheme="minorHAnsi"/>
          <w:color w:val="000000" w:themeColor="text1"/>
          <w:szCs w:val="22"/>
          <w:lang w:val="es-ES"/>
        </w:rPr>
      </w:pPr>
      <w:r w:rsidRPr="00382DB0">
        <w:rPr>
          <w:rFonts w:ascii="Calibri" w:eastAsia="Calibri" w:hAnsi="Calibri" w:cs="Calibri"/>
          <w:color w:val="000000"/>
          <w:szCs w:val="22"/>
          <w:lang w:val="es-ES_tradnl"/>
        </w:rPr>
        <w:t>Alcance de Aplicación</w:t>
      </w:r>
    </w:p>
    <w:p w14:paraId="4778EC53" w14:textId="77777777" w:rsidR="009B1CAF" w:rsidRPr="003C4315" w:rsidRDefault="009B1CAF" w:rsidP="003C4315">
      <w:pPr>
        <w:rPr>
          <w:rFonts w:cstheme="majorHAnsi"/>
          <w:color w:val="000000" w:themeColor="text1"/>
          <w:szCs w:val="20"/>
          <w:lang w:val="es-ES"/>
        </w:rPr>
      </w:pPr>
      <w:r w:rsidRPr="003C4315">
        <w:rPr>
          <w:rFonts w:eastAsia="Calibri" w:cstheme="majorHAnsi"/>
          <w:b/>
          <w:bCs/>
          <w:color w:val="000000"/>
          <w:szCs w:val="20"/>
          <w:lang w:val="es-ES_tradnl"/>
        </w:rPr>
        <w:t>Relevancia del capítulo:</w:t>
      </w:r>
      <w:r w:rsidRPr="003C4315">
        <w:rPr>
          <w:rFonts w:eastAsia="Calibri" w:cstheme="majorHAnsi"/>
          <w:color w:val="000000"/>
          <w:szCs w:val="20"/>
          <w:lang w:val="es-ES_tradnl"/>
        </w:rPr>
        <w:t xml:space="preserve"> Este capítulo se aplica si las operaciones de procesamiento de minerales pudieran resultar o han resultado en el desplazamiento físico o económico y </w:t>
      </w:r>
      <w:r w:rsidRPr="003C4315">
        <w:rPr>
          <w:rFonts w:eastAsia="Calibri" w:cstheme="majorHAnsi"/>
          <w:color w:val="000000"/>
          <w:szCs w:val="20"/>
          <w:u w:val="dotted"/>
          <w:lang w:val="es-ES_tradnl"/>
        </w:rPr>
        <w:t>reasentamiento involuntario</w:t>
      </w:r>
      <w:r w:rsidRPr="003C4315">
        <w:rPr>
          <w:rFonts w:eastAsia="Calibri" w:cstheme="majorHAnsi"/>
          <w:color w:val="000000"/>
          <w:szCs w:val="20"/>
          <w:lang w:val="es-ES_tradnl"/>
        </w:rPr>
        <w:t xml:space="preserve"> de personas.</w:t>
      </w:r>
    </w:p>
    <w:p w14:paraId="050F13DB" w14:textId="0B44DCCA" w:rsidR="009B1CAF" w:rsidRPr="003C4315" w:rsidRDefault="009B1CAF" w:rsidP="003C4315">
      <w:pPr>
        <w:rPr>
          <w:rFonts w:cstheme="majorHAnsi"/>
          <w:color w:val="000000" w:themeColor="text1"/>
          <w:szCs w:val="20"/>
          <w:lang w:val="es-ES"/>
        </w:rPr>
      </w:pPr>
      <w:r w:rsidRPr="003C4315">
        <w:rPr>
          <w:rFonts w:eastAsia="Calibri" w:cstheme="majorHAnsi"/>
          <w:color w:val="000000"/>
          <w:szCs w:val="20"/>
          <w:lang w:val="es-ES_tradnl"/>
        </w:rPr>
        <w:t xml:space="preserve">Este capítulo no se aplica al </w:t>
      </w:r>
      <w:r w:rsidRPr="003C4315">
        <w:rPr>
          <w:rFonts w:eastAsia="Calibri" w:cstheme="majorHAnsi"/>
          <w:color w:val="000000"/>
          <w:szCs w:val="20"/>
          <w:u w:val="dotted"/>
          <w:lang w:val="es-ES_tradnl"/>
        </w:rPr>
        <w:t>reasentamiento voluntario</w:t>
      </w:r>
      <w:r w:rsidRPr="003C4315">
        <w:rPr>
          <w:rFonts w:eastAsia="Calibri" w:cstheme="majorHAnsi"/>
          <w:color w:val="000000"/>
          <w:szCs w:val="20"/>
          <w:lang w:val="es-ES_tradnl"/>
        </w:rPr>
        <w:t xml:space="preserve"> (es decir, transacciones de mercado en las que el vendedor no está obligado a vender y el comprador no puede recurrir a la expropiación u otros procedimientos obligatorios sancionados por el sistema legal del país anfitrión si las negociaciones fracasan). Sin embargo, al igual que con </w:t>
      </w:r>
      <w:r w:rsidRPr="003C4315">
        <w:rPr>
          <w:rFonts w:eastAsia="Calibri" w:cstheme="majorHAnsi"/>
          <w:color w:val="000000"/>
          <w:szCs w:val="20"/>
          <w:u w:val="dotted"/>
          <w:lang w:val="es-ES_tradnl"/>
        </w:rPr>
        <w:t>reasentamiento involuntario</w:t>
      </w:r>
      <w:r w:rsidRPr="003C4315">
        <w:rPr>
          <w:rFonts w:eastAsia="Calibri" w:cstheme="majorHAnsi"/>
          <w:color w:val="000000"/>
          <w:szCs w:val="20"/>
          <w:lang w:val="es-ES_tradnl"/>
        </w:rPr>
        <w:t xml:space="preserve">, existen riesgos como el empobrecimiento que acompañan al </w:t>
      </w:r>
      <w:r w:rsidRPr="003C4315">
        <w:rPr>
          <w:rFonts w:eastAsia="Calibri" w:cstheme="majorHAnsi"/>
          <w:color w:val="000000"/>
          <w:szCs w:val="20"/>
          <w:u w:val="dotted"/>
          <w:lang w:val="es-ES_tradnl"/>
        </w:rPr>
        <w:t>reasentamiento voluntario</w:t>
      </w:r>
      <w:r w:rsidRPr="003C4315">
        <w:rPr>
          <w:rFonts w:eastAsia="Calibri" w:cstheme="majorHAnsi"/>
          <w:color w:val="000000"/>
          <w:szCs w:val="20"/>
          <w:lang w:val="es-ES_tradnl"/>
        </w:rPr>
        <w:t xml:space="preserve">. Por lo tanto, IRMA alienta a las </w:t>
      </w:r>
      <w:r w:rsidR="00372D94" w:rsidRPr="003C4315">
        <w:rPr>
          <w:rFonts w:eastAsia="Calibri" w:cstheme="majorHAnsi"/>
          <w:color w:val="000000"/>
          <w:szCs w:val="20"/>
          <w:lang w:val="es-ES_tradnl"/>
        </w:rPr>
        <w:t>empresa</w:t>
      </w:r>
      <w:r w:rsidRPr="003C4315">
        <w:rPr>
          <w:rFonts w:eastAsia="Calibri" w:cstheme="majorHAnsi"/>
          <w:color w:val="000000"/>
          <w:szCs w:val="20"/>
          <w:lang w:val="es-ES_tradnl"/>
        </w:rPr>
        <w:t>s a implementar medidas para maximizar los beneficios para cualquier hogar reasentado voluntariamente como resultado de las actividades del proyecto.</w:t>
      </w:r>
    </w:p>
    <w:p w14:paraId="2E797B05" w14:textId="41119A33" w:rsidR="009B1CAF" w:rsidRPr="003C4315" w:rsidRDefault="00C736F7" w:rsidP="003C4315">
      <w:pPr>
        <w:rPr>
          <w:rFonts w:cstheme="majorHAnsi"/>
          <w:color w:val="000000" w:themeColor="text1"/>
          <w:szCs w:val="20"/>
          <w:lang w:val="es-ES"/>
        </w:rPr>
      </w:pPr>
      <w:r w:rsidRPr="003C4315">
        <w:rPr>
          <w:rFonts w:eastAsia="Calibri" w:cstheme="majorHAnsi"/>
          <w:b/>
          <w:bCs/>
          <w:color w:val="000000"/>
          <w:szCs w:val="20"/>
          <w:u w:val="dotted" w:color="A6A6A6" w:themeColor="background1" w:themeShade="A6"/>
          <w:lang w:val="es-ES_tradnl"/>
        </w:rPr>
        <w:t>Operación de procesamiento de minerales</w:t>
      </w:r>
      <w:r w:rsidR="009B1CAF" w:rsidRPr="003C4315">
        <w:rPr>
          <w:rFonts w:eastAsia="Calibri" w:cstheme="majorHAnsi"/>
          <w:b/>
          <w:bCs/>
          <w:color w:val="000000"/>
          <w:szCs w:val="20"/>
          <w:lang w:val="es-ES_tradnl"/>
        </w:rPr>
        <w:t xml:space="preserve"> nuevos versus existentes:</w:t>
      </w:r>
      <w:r w:rsidR="009B1CAF" w:rsidRPr="003C4315">
        <w:rPr>
          <w:rFonts w:eastAsia="Calibri" w:cstheme="majorHAnsi"/>
          <w:color w:val="000000"/>
          <w:szCs w:val="20"/>
          <w:lang w:val="es-ES_tradnl"/>
        </w:rPr>
        <w:t xml:space="preserve"> Los nuevos sitios de procesamiento de minerales deberán cumplir con todos los requisitos de este capítulo. Y todas las operaciones de procesamiento de minerales nuevas y </w:t>
      </w:r>
      <w:r w:rsidR="009B1CAF" w:rsidRPr="003C4315">
        <w:rPr>
          <w:rFonts w:eastAsia="Calibri" w:cstheme="majorHAnsi"/>
          <w:szCs w:val="20"/>
          <w:u w:val="dotted"/>
          <w:lang w:val="es-ES_tradnl"/>
        </w:rPr>
        <w:t>existentes</w:t>
      </w:r>
      <w:r w:rsidR="009B1CAF" w:rsidRPr="003C4315">
        <w:rPr>
          <w:rFonts w:eastAsia="Calibri" w:cstheme="majorHAnsi"/>
          <w:szCs w:val="20"/>
          <w:lang w:val="es-ES_tradnl"/>
        </w:rPr>
        <w:t xml:space="preserve"> </w:t>
      </w:r>
      <w:r w:rsidR="009B1CAF" w:rsidRPr="003C4315">
        <w:rPr>
          <w:rFonts w:eastAsia="Calibri" w:cstheme="majorHAnsi"/>
          <w:color w:val="000000"/>
          <w:szCs w:val="20"/>
          <w:lang w:val="es-ES_tradnl"/>
        </w:rPr>
        <w:t>aplicarán los requisitos de este capítulo si hay cambios propuestos a estas operaciones</w:t>
      </w:r>
      <w:r w:rsidR="009B1CAF" w:rsidRPr="003C4315">
        <w:rPr>
          <w:rFonts w:eastAsia="Calibri" w:cstheme="majorHAnsi"/>
          <w:color w:val="000000"/>
          <w:szCs w:val="20"/>
          <w:u w:val="dotted"/>
          <w:lang w:val="es-ES_tradnl"/>
        </w:rPr>
        <w:t xml:space="preserve"> que pueden requerir reasentamiento</w:t>
      </w:r>
      <w:r w:rsidR="009B1CAF" w:rsidRPr="003C4315">
        <w:rPr>
          <w:rFonts w:eastAsia="Calibri" w:cstheme="majorHAnsi"/>
          <w:color w:val="000000"/>
          <w:szCs w:val="20"/>
          <w:lang w:val="es-ES_tradnl"/>
        </w:rPr>
        <w:t>, o si los impactos directos se vuelven significativamente adversos, de modo que las comunidades o los individuos no tienen alternativa distintos del desplazamiento físico y/o económico. En tales casos, los requisitos de este capítulo se aplicarán incluso cuando no se involucró la adquisición de tierras o el reasentamiento inicial relacionado con el proyecto.</w:t>
      </w:r>
    </w:p>
    <w:p w14:paraId="05714D15" w14:textId="7557B3C0" w:rsidR="009B1CAF" w:rsidRPr="003C4315" w:rsidRDefault="009B1CAF" w:rsidP="003C4315">
      <w:pPr>
        <w:rPr>
          <w:rFonts w:cstheme="majorHAnsi"/>
          <w:color w:val="000000" w:themeColor="text1"/>
          <w:szCs w:val="20"/>
          <w:lang w:val="es-ES"/>
        </w:rPr>
      </w:pPr>
      <w:r w:rsidRPr="003C4315">
        <w:rPr>
          <w:rFonts w:eastAsia="Calibri" w:cstheme="majorHAnsi"/>
          <w:color w:val="000000"/>
          <w:szCs w:val="20"/>
          <w:lang w:val="es-ES_tradnl"/>
        </w:rPr>
        <w:t xml:space="preserve">En </w:t>
      </w:r>
      <w:r w:rsidRPr="003C4315">
        <w:rPr>
          <w:rFonts w:eastAsia="Calibri" w:cstheme="majorHAnsi"/>
          <w:color w:val="000000"/>
          <w:szCs w:val="20"/>
          <w:u w:val="dotted"/>
          <w:lang w:val="es-ES_tradnl"/>
        </w:rPr>
        <w:t>operaciones de procesamiento de minerales existentes</w:t>
      </w:r>
      <w:r w:rsidRPr="003C4315">
        <w:rPr>
          <w:rFonts w:eastAsia="Calibri" w:cstheme="majorHAnsi"/>
          <w:color w:val="000000"/>
          <w:szCs w:val="20"/>
          <w:lang w:val="es-ES_tradnl"/>
        </w:rPr>
        <w:t xml:space="preserve">, donde ocurrió el reasentamiento en el pasado, </w:t>
      </w:r>
      <w:r w:rsidR="00372D94" w:rsidRPr="003C4315">
        <w:rPr>
          <w:rFonts w:eastAsia="Calibri" w:cstheme="majorHAnsi"/>
          <w:color w:val="000000"/>
          <w:szCs w:val="20"/>
          <w:u w:val="dotted"/>
          <w:lang w:val="es-ES_tradnl"/>
        </w:rPr>
        <w:t>empresa</w:t>
      </w:r>
      <w:r w:rsidRPr="003C4315">
        <w:rPr>
          <w:rFonts w:eastAsia="Calibri" w:cstheme="majorHAnsi"/>
          <w:color w:val="000000"/>
          <w:szCs w:val="20"/>
          <w:u w:val="dotted"/>
          <w:lang w:val="es-ES_tradnl"/>
        </w:rPr>
        <w:t>s operadoras</w:t>
      </w:r>
      <w:r w:rsidRPr="003C4315">
        <w:rPr>
          <w:rFonts w:eastAsia="Calibri" w:cstheme="majorHAnsi"/>
          <w:color w:val="000000"/>
          <w:szCs w:val="20"/>
          <w:lang w:val="es-ES_tradnl"/>
        </w:rPr>
        <w:t xml:space="preserve"> no están obligadas a demostrar el cumplimiento de todos los requisitos de este capítulo; sin embargo, es posible, incluso años después de que se produce un programa de reasentamiento, evaluar los resultados de los proyectos de reasentamiento y, si es necesario, tomar medidas para restaurar o mejorar las condiciones de vida y los medios de vida de los afectados. Por lo tanto, IRMA espera que cualquier </w:t>
      </w:r>
      <w:r w:rsidR="00C736F7" w:rsidRPr="003C4315">
        <w:rPr>
          <w:rFonts w:eastAsia="Calibri" w:cstheme="majorHAnsi"/>
          <w:color w:val="000000"/>
          <w:szCs w:val="20"/>
          <w:u w:val="dotted" w:color="A6A6A6" w:themeColor="background1" w:themeShade="A6"/>
          <w:lang w:val="es-ES_tradnl"/>
        </w:rPr>
        <w:t>operación de procesamiento de minerales</w:t>
      </w:r>
      <w:r w:rsidRPr="003C4315">
        <w:rPr>
          <w:rFonts w:eastAsia="Calibri" w:cstheme="majorHAnsi"/>
          <w:color w:val="000000"/>
          <w:szCs w:val="20"/>
          <w:lang w:val="es-ES_tradnl"/>
        </w:rPr>
        <w:t xml:space="preserve"> que solicite la certificación IRMA que llevó a cabo un proyecto de reasentamiento después del 30 de abril de 2006</w:t>
      </w:r>
      <w:r w:rsidRPr="003C4315">
        <w:rPr>
          <w:rStyle w:val="FootnoteReference"/>
          <w:rFonts w:eastAsiaTheme="minorEastAsia" w:cstheme="majorHAnsi"/>
          <w:color w:val="000000" w:themeColor="text1"/>
          <w:szCs w:val="20"/>
          <w:lang w:eastAsia="ja-JP"/>
        </w:rPr>
        <w:footnoteReference w:id="56"/>
      </w:r>
      <w:r w:rsidRPr="003C4315">
        <w:rPr>
          <w:rFonts w:eastAsia="Calibri" w:cstheme="majorHAnsi"/>
          <w:color w:val="000000"/>
          <w:szCs w:val="20"/>
          <w:lang w:val="es-ES_tradnl"/>
        </w:rPr>
        <w:t xml:space="preserve"> habrá llevado a cabo una evaluación (ver 2.4.7.3) de sus actividades de reasentamiento para demostrar que los resultados se alinean con los objetivos. del estándar IRMA. Si la evaluación demuestra que no se han cumplido los objetivos de este capítulo, se espera que la </w:t>
      </w:r>
      <w:r w:rsidR="00372D94" w:rsidRPr="003C4315">
        <w:rPr>
          <w:rFonts w:eastAsia="Calibri" w:cstheme="majorHAnsi"/>
          <w:color w:val="000000"/>
          <w:szCs w:val="20"/>
          <w:lang w:val="es-ES_tradnl"/>
        </w:rPr>
        <w:t>empresa</w:t>
      </w:r>
      <w:r w:rsidRPr="003C4315">
        <w:rPr>
          <w:rFonts w:eastAsia="Calibri" w:cstheme="majorHAnsi"/>
          <w:color w:val="000000"/>
          <w:szCs w:val="20"/>
          <w:lang w:val="es-ES_tradnl"/>
        </w:rPr>
        <w:t xml:space="preserve"> desarrolle e implemente </w:t>
      </w:r>
      <w:r w:rsidRPr="003C4315">
        <w:rPr>
          <w:rFonts w:eastAsia="Calibri" w:cstheme="majorHAnsi"/>
          <w:color w:val="000000"/>
          <w:szCs w:val="20"/>
          <w:u w:val="dotted"/>
          <w:lang w:val="es-ES_tradnl"/>
        </w:rPr>
        <w:t xml:space="preserve">estrategias de mitigación </w:t>
      </w:r>
      <w:r w:rsidRPr="003C4315">
        <w:rPr>
          <w:rFonts w:eastAsia="Calibri" w:cstheme="majorHAnsi"/>
          <w:color w:val="000000"/>
          <w:szCs w:val="20"/>
          <w:lang w:val="es-ES_tradnl"/>
        </w:rPr>
        <w:t xml:space="preserve">en </w:t>
      </w:r>
      <w:r w:rsidRPr="003C4315">
        <w:rPr>
          <w:rFonts w:eastAsia="Calibri" w:cstheme="majorHAnsi"/>
          <w:color w:val="000000"/>
          <w:szCs w:val="20"/>
          <w:u w:val="dotted"/>
          <w:lang w:val="es-ES_tradnl"/>
        </w:rPr>
        <w:t>colaboración</w:t>
      </w:r>
      <w:r w:rsidRPr="003C4315">
        <w:rPr>
          <w:rFonts w:eastAsia="Calibri" w:cstheme="majorHAnsi"/>
          <w:color w:val="000000"/>
          <w:szCs w:val="20"/>
          <w:lang w:val="es-ES_tradnl"/>
        </w:rPr>
        <w:t xml:space="preserve"> con los pueblos afectados hasta alcanzar los objetivos. Los requisitos relevantes ahora se describen </w:t>
      </w:r>
      <w:r w:rsidRPr="003C4315">
        <w:rPr>
          <w:rFonts w:eastAsia="Calibri" w:cstheme="majorHAnsi"/>
          <w:color w:val="000000"/>
          <w:szCs w:val="20"/>
          <w:lang w:val="es-ES_tradnl"/>
        </w:rPr>
        <w:lastRenderedPageBreak/>
        <w:t>más claramente en la tabla a continuación "Requisitos de reasentamiento para las operaciones de procesamiento de minerales existentes (donde el reasentamiento ocurrió después del 30 de abril de 2006)".</w:t>
      </w:r>
    </w:p>
    <w:p w14:paraId="66A6BF12" w14:textId="77777777" w:rsidR="009B1CAF" w:rsidRPr="00382DB0" w:rsidRDefault="009B1CAF" w:rsidP="003C4315">
      <w:pPr>
        <w:rPr>
          <w:rFonts w:asciiTheme="minorHAnsi" w:hAnsiTheme="minorHAnsi" w:cstheme="minorHAnsi"/>
          <w:szCs w:val="20"/>
          <w:lang w:val="es-ES"/>
        </w:rPr>
      </w:pPr>
      <w:r w:rsidRPr="003C4315">
        <w:rPr>
          <w:rFonts w:eastAsia="Calibri" w:cstheme="majorHAnsi"/>
          <w:color w:val="000000"/>
          <w:szCs w:val="20"/>
          <w:lang w:val="es-ES_tradnl"/>
        </w:rPr>
        <w:t>Para las operaciones de procesamiento de minerales que involucraron reasentamiento antes del 30 de abril de 2006, IRMA no requerirá evidencia de tales evaluaciones. Sin embargo, cabe señalar que si, al entrevistar a las partes interesadas, hay evidencia</w:t>
      </w:r>
      <w:r w:rsidRPr="003C4315">
        <w:rPr>
          <w:rFonts w:eastAsia="Calibri" w:cstheme="majorHAnsi"/>
          <w:szCs w:val="20"/>
          <w:lang w:val="es-ES_tradnl"/>
        </w:rPr>
        <w:t xml:space="preserve"> de impactos relacionados con los derechos humanos asociados con programas históricos de reasentamiento que no han sido </w:t>
      </w:r>
      <w:r w:rsidRPr="003C4315">
        <w:rPr>
          <w:rFonts w:eastAsia="Calibri" w:cstheme="majorHAnsi"/>
          <w:szCs w:val="20"/>
          <w:u w:val="dotted"/>
          <w:lang w:val="es-ES_tradnl"/>
        </w:rPr>
        <w:t>mitigados</w:t>
      </w:r>
      <w:r w:rsidRPr="003C4315">
        <w:rPr>
          <w:rFonts w:eastAsia="Calibri" w:cstheme="majorHAnsi"/>
          <w:szCs w:val="20"/>
          <w:lang w:val="es-ES_tradnl"/>
        </w:rPr>
        <w:t xml:space="preserve"> o </w:t>
      </w:r>
      <w:r w:rsidRPr="003C4315">
        <w:rPr>
          <w:rFonts w:eastAsia="Calibri" w:cstheme="majorHAnsi"/>
          <w:szCs w:val="20"/>
          <w:u w:val="dotted"/>
          <w:lang w:val="es-ES_tradnl"/>
        </w:rPr>
        <w:t>remediados</w:t>
      </w:r>
      <w:r w:rsidRPr="003C4315">
        <w:rPr>
          <w:rFonts w:eastAsia="Calibri" w:cstheme="majorHAnsi"/>
          <w:szCs w:val="20"/>
          <w:lang w:val="es-ES_tradnl"/>
        </w:rPr>
        <w:t xml:space="preserve">, deberán abordarse como según el Capítulo 1.3; y otros impactos no reparados pueden ser planteados por </w:t>
      </w:r>
      <w:r w:rsidRPr="003C4315">
        <w:rPr>
          <w:rFonts w:eastAsia="Calibri" w:cstheme="majorHAnsi"/>
          <w:szCs w:val="20"/>
          <w:u w:val="dotted"/>
          <w:lang w:val="es-ES_tradnl"/>
        </w:rPr>
        <w:t>partes interesadas</w:t>
      </w:r>
      <w:r w:rsidRPr="003C4315">
        <w:rPr>
          <w:rFonts w:eastAsia="Calibri" w:cstheme="majorHAnsi"/>
          <w:szCs w:val="20"/>
          <w:lang w:val="es-ES_tradnl"/>
        </w:rPr>
        <w:t xml:space="preserve"> y abordados a través del mecanismo de reclamación </w:t>
      </w:r>
      <w:r w:rsidRPr="003C4315">
        <w:rPr>
          <w:rFonts w:eastAsia="Calibri" w:cstheme="majorHAnsi"/>
          <w:szCs w:val="20"/>
          <w:u w:val="dotted"/>
          <w:lang w:val="es-ES_tradnl"/>
        </w:rPr>
        <w:t>a nivel operativo</w:t>
      </w:r>
      <w:r w:rsidRPr="003C4315">
        <w:rPr>
          <w:rFonts w:eastAsia="Calibri" w:cstheme="majorHAnsi"/>
          <w:szCs w:val="20"/>
          <w:lang w:val="es-ES_tradnl"/>
        </w:rPr>
        <w:t xml:space="preserve"> según el Capítulo 1.4.</w:t>
      </w:r>
      <w:r w:rsidRPr="00382DB0">
        <w:rPr>
          <w:rFonts w:ascii="Calibri" w:eastAsia="Calibri" w:hAnsi="Calibri" w:cs="Calibri"/>
          <w:szCs w:val="20"/>
          <w:lang w:val="es-ES_tradnl"/>
        </w:rPr>
        <w:t xml:space="preserve"> </w:t>
      </w:r>
    </w:p>
    <w:p w14:paraId="25FD0855" w14:textId="77777777" w:rsidR="009B1CAF" w:rsidRPr="00382DB0" w:rsidRDefault="009B1CAF" w:rsidP="009B1CAF">
      <w:pPr>
        <w:pStyle w:val="ObjectiveScope"/>
        <w:jc w:val="both"/>
        <w:rPr>
          <w:rFonts w:asciiTheme="minorHAnsi" w:hAnsiTheme="minorHAnsi" w:cstheme="minorHAnsi"/>
          <w:szCs w:val="22"/>
          <w:lang w:val="es-ES"/>
        </w:rPr>
      </w:pPr>
      <w:r w:rsidRPr="00382DB0">
        <w:rPr>
          <w:rFonts w:ascii="Calibri" w:eastAsia="Calibri" w:hAnsi="Calibri" w:cs="Calibri"/>
          <w:color w:val="0D0D0D"/>
          <w:szCs w:val="22"/>
          <w:lang w:val="es-ES_tradnl"/>
        </w:rPr>
        <w:t>Requisitos críticos en este capítulo</w:t>
      </w:r>
    </w:p>
    <w:p w14:paraId="773562D7" w14:textId="1BB831B7" w:rsidR="009B1CAF" w:rsidRPr="003C4315" w:rsidRDefault="009B1CAF" w:rsidP="003C4315">
      <w:pPr>
        <w:pStyle w:val="CriticalRequirementsDescription"/>
        <w:rPr>
          <w:rFonts w:cstheme="majorHAnsi"/>
          <w:color w:val="C00000"/>
          <w:szCs w:val="20"/>
          <w:lang w:val="es-ES"/>
        </w:rPr>
      </w:pPr>
      <w:r w:rsidRPr="003C4315">
        <w:rPr>
          <w:rFonts w:eastAsia="Calibri" w:cstheme="majorHAnsi"/>
          <w:color w:val="C00000"/>
          <w:szCs w:val="20"/>
          <w:lang w:val="es-ES_tradnl"/>
        </w:rPr>
        <w:t xml:space="preserve">Si ha ocurrido el reasentamiento, la </w:t>
      </w:r>
      <w:r w:rsidR="00C736F7" w:rsidRPr="003C4315">
        <w:rPr>
          <w:rFonts w:eastAsia="Calibri" w:cstheme="majorHAnsi"/>
          <w:color w:val="C00000"/>
          <w:szCs w:val="20"/>
          <w:u w:val="dotted" w:color="A6A6A6" w:themeColor="background1" w:themeShade="A6"/>
          <w:lang w:val="es-ES_tradnl"/>
        </w:rPr>
        <w:t>operación de procesamiento de minerales</w:t>
      </w:r>
      <w:r w:rsidRPr="003C4315">
        <w:rPr>
          <w:rFonts w:eastAsia="Calibri" w:cstheme="majorHAnsi"/>
          <w:color w:val="C00000"/>
          <w:szCs w:val="20"/>
          <w:lang w:val="es-ES_tradnl"/>
        </w:rPr>
        <w:t xml:space="preserve"> monitorea y evalúa su implementación y toma acciones correctivas hasta que se cumplan las disposiciones de los planes de acción de reasentamiento y / o los planes de restauración de los medios de vida (2.4.7.1).</w:t>
      </w:r>
    </w:p>
    <w:p w14:paraId="0B24D85F" w14:textId="77777777" w:rsidR="009B1CAF" w:rsidRPr="00382DB0" w:rsidRDefault="009B1CAF" w:rsidP="009B1CAF">
      <w:pPr>
        <w:pStyle w:val="ObjectiveScope"/>
        <w:rPr>
          <w:rFonts w:asciiTheme="minorHAnsi" w:hAnsiTheme="minorHAnsi" w:cstheme="minorHAnsi"/>
          <w:sz w:val="21"/>
          <w:szCs w:val="21"/>
          <w:lang w:val="es-ES"/>
        </w:rPr>
      </w:pPr>
      <w:bookmarkStart w:id="62" w:name="_Toc378497582"/>
      <w:r w:rsidRPr="00382DB0">
        <w:rPr>
          <w:rFonts w:ascii="Calibri" w:eastAsia="Calibri" w:hAnsi="Calibri" w:cs="Calibri"/>
          <w:color w:val="0D0D0D"/>
          <w:sz w:val="21"/>
          <w:szCs w:val="21"/>
          <w:highlight w:val="yellow"/>
          <w:lang w:val="es-ES_tradnl"/>
        </w:rPr>
        <w:t>Cómo se auditará este capítulo:</w:t>
      </w:r>
    </w:p>
    <w:p w14:paraId="1F8D61B2" w14:textId="3FDBFA21" w:rsidR="009B1CAF" w:rsidRPr="003C4315" w:rsidRDefault="009B1CAF" w:rsidP="003C4315">
      <w:pPr>
        <w:spacing w:before="240"/>
        <w:rPr>
          <w:rFonts w:cstheme="majorHAnsi"/>
          <w:b/>
          <w:bCs/>
          <w:color w:val="000000" w:themeColor="text1"/>
          <w:szCs w:val="20"/>
          <w:lang w:val="es-ES"/>
        </w:rPr>
      </w:pPr>
      <w:r w:rsidRPr="003C4315">
        <w:rPr>
          <w:rFonts w:eastAsia="Calibri" w:cstheme="majorHAnsi"/>
          <w:b/>
          <w:bCs/>
          <w:szCs w:val="20"/>
          <w:lang w:val="es-ES_tradnl"/>
        </w:rPr>
        <w:t xml:space="preserve">Si el reasentamiento </w:t>
      </w:r>
      <w:r w:rsidRPr="003C4315">
        <w:rPr>
          <w:rFonts w:eastAsia="Calibri" w:cstheme="majorHAnsi"/>
          <w:b/>
          <w:bCs/>
          <w:color w:val="000000"/>
          <w:szCs w:val="20"/>
          <w:lang w:val="es-ES_tradnl"/>
        </w:rPr>
        <w:t xml:space="preserve">está en una </w:t>
      </w:r>
      <w:r w:rsidR="00C736F7" w:rsidRPr="003C4315">
        <w:rPr>
          <w:rFonts w:eastAsia="Calibri" w:cstheme="majorHAnsi"/>
          <w:b/>
          <w:bCs/>
          <w:color w:val="000000"/>
          <w:szCs w:val="20"/>
          <w:u w:val="dotted" w:color="A6A6A6" w:themeColor="background1" w:themeShade="A6"/>
          <w:lang w:val="es-ES_tradnl"/>
        </w:rPr>
        <w:t>operación de procesamiento de minerales</w:t>
      </w:r>
      <w:r w:rsidRPr="003C4315">
        <w:rPr>
          <w:rFonts w:eastAsia="Calibri" w:cstheme="majorHAnsi"/>
          <w:b/>
          <w:bCs/>
          <w:color w:val="000000"/>
          <w:szCs w:val="20"/>
          <w:u w:val="dotted"/>
          <w:lang w:val="es-ES_tradnl"/>
        </w:rPr>
        <w:t xml:space="preserve"> nuevos</w:t>
      </w:r>
      <w:r w:rsidRPr="003C4315">
        <w:rPr>
          <w:rFonts w:eastAsia="Calibri" w:cstheme="majorHAnsi"/>
          <w:b/>
          <w:bCs/>
          <w:color w:val="000000"/>
          <w:szCs w:val="20"/>
          <w:lang w:val="es-ES_tradnl"/>
        </w:rPr>
        <w:t xml:space="preserve"> (o puede resultar de una expansión a una operación existente):</w:t>
      </w:r>
    </w:p>
    <w:p w14:paraId="0DE9B173" w14:textId="24065719" w:rsidR="009B1CAF" w:rsidRPr="003C4315" w:rsidRDefault="009B1CAF" w:rsidP="003C4315">
      <w:pPr>
        <w:ind w:left="360"/>
        <w:rPr>
          <w:rFonts w:cstheme="majorHAnsi"/>
          <w:color w:val="000000" w:themeColor="text1"/>
          <w:szCs w:val="20"/>
          <w:lang w:val="es-ES"/>
        </w:rPr>
      </w:pPr>
      <w:r w:rsidRPr="003C4315">
        <w:rPr>
          <w:rFonts w:eastAsia="Calibri" w:cstheme="majorHAnsi"/>
          <w:color w:val="000000"/>
          <w:szCs w:val="20"/>
          <w:lang w:val="es-ES_tradnl"/>
        </w:rPr>
        <w:t xml:space="preserve">La </w:t>
      </w:r>
      <w:r w:rsidR="00C736F7" w:rsidRPr="003C4315">
        <w:rPr>
          <w:rFonts w:eastAsia="Calibri" w:cstheme="majorHAnsi"/>
          <w:color w:val="000000"/>
          <w:szCs w:val="20"/>
          <w:u w:val="dotted" w:color="A6A6A6" w:themeColor="background1" w:themeShade="A6"/>
          <w:lang w:val="es-ES_tradnl"/>
        </w:rPr>
        <w:t>operación de procesamiento de minerales</w:t>
      </w:r>
      <w:r w:rsidRPr="003C4315">
        <w:rPr>
          <w:rFonts w:eastAsia="Calibri" w:cstheme="majorHAnsi"/>
          <w:color w:val="000000"/>
          <w:szCs w:val="20"/>
          <w:lang w:val="es-ES_tradnl"/>
        </w:rPr>
        <w:t xml:space="preserve"> se auditará con respecto a todos los requisitos.</w:t>
      </w:r>
    </w:p>
    <w:p w14:paraId="59493CB4" w14:textId="43BB1BE9" w:rsidR="009B1CAF" w:rsidRPr="003C4315" w:rsidRDefault="009B1CAF" w:rsidP="003C4315">
      <w:pPr>
        <w:spacing w:before="240"/>
        <w:rPr>
          <w:rFonts w:cstheme="majorHAnsi"/>
          <w:b/>
          <w:bCs/>
          <w:color w:val="000000" w:themeColor="text1"/>
          <w:szCs w:val="20"/>
          <w:lang w:val="es-ES"/>
        </w:rPr>
      </w:pPr>
      <w:r w:rsidRPr="003C4315">
        <w:rPr>
          <w:rFonts w:eastAsia="Calibri" w:cstheme="majorHAnsi"/>
          <w:b/>
          <w:bCs/>
          <w:color w:val="000000"/>
          <w:szCs w:val="20"/>
          <w:lang w:val="es-ES_tradnl"/>
        </w:rPr>
        <w:t xml:space="preserve">Si el reasentamiento en una </w:t>
      </w:r>
      <w:r w:rsidR="00C736F7" w:rsidRPr="003C4315">
        <w:rPr>
          <w:rFonts w:eastAsia="Calibri" w:cstheme="majorHAnsi"/>
          <w:b/>
          <w:bCs/>
          <w:color w:val="000000"/>
          <w:szCs w:val="20"/>
          <w:u w:val="dotted" w:color="A6A6A6" w:themeColor="background1" w:themeShade="A6"/>
          <w:lang w:val="es-ES_tradnl"/>
        </w:rPr>
        <w:t>operación de procesamiento de minerales</w:t>
      </w:r>
      <w:r w:rsidRPr="003C4315">
        <w:rPr>
          <w:rFonts w:eastAsia="Calibri" w:cstheme="majorHAnsi"/>
          <w:b/>
          <w:bCs/>
          <w:color w:val="000000"/>
          <w:szCs w:val="20"/>
          <w:u w:val="dotted"/>
          <w:lang w:val="es-ES_tradnl"/>
        </w:rPr>
        <w:t xml:space="preserve"> existente</w:t>
      </w:r>
      <w:r w:rsidRPr="003C4315">
        <w:rPr>
          <w:rFonts w:eastAsia="Calibri" w:cstheme="majorHAnsi"/>
          <w:b/>
          <w:bCs/>
          <w:color w:val="000000"/>
          <w:szCs w:val="20"/>
          <w:lang w:val="es-ES_tradnl"/>
        </w:rPr>
        <w:t xml:space="preserve"> se completó </w:t>
      </w:r>
      <w:r w:rsidRPr="003C4315">
        <w:rPr>
          <w:rFonts w:eastAsia="Calibri" w:cstheme="majorHAnsi"/>
          <w:b/>
          <w:bCs/>
          <w:color w:val="000000"/>
          <w:szCs w:val="20"/>
          <w:u w:val="single"/>
          <w:lang w:val="es-ES_tradnl"/>
        </w:rPr>
        <w:t>después de</w:t>
      </w:r>
      <w:r w:rsidRPr="003C4315">
        <w:rPr>
          <w:rFonts w:eastAsia="Calibri" w:cstheme="majorHAnsi"/>
          <w:b/>
          <w:bCs/>
          <w:color w:val="000000"/>
          <w:szCs w:val="20"/>
          <w:lang w:val="es-ES_tradnl"/>
        </w:rPr>
        <w:t xml:space="preserve"> el 30 de abril de 2006: </w:t>
      </w:r>
    </w:p>
    <w:p w14:paraId="69AA9A82" w14:textId="0937C469" w:rsidR="009B1CAF" w:rsidRPr="003C4315" w:rsidRDefault="009B1CAF" w:rsidP="003C4315">
      <w:pPr>
        <w:spacing w:before="120"/>
        <w:ind w:left="360"/>
        <w:rPr>
          <w:rFonts w:cstheme="majorHAnsi"/>
          <w:color w:val="000000" w:themeColor="text1"/>
          <w:szCs w:val="20"/>
          <w:lang w:val="es-ES"/>
        </w:rPr>
      </w:pPr>
      <w:r w:rsidRPr="003C4315">
        <w:rPr>
          <w:rFonts w:eastAsia="Calibri" w:cstheme="majorHAnsi"/>
          <w:b/>
          <w:bCs/>
          <w:color w:val="000000"/>
          <w:szCs w:val="20"/>
          <w:lang w:val="es-ES_tradnl"/>
        </w:rPr>
        <w:t>Las operaciones de procesamiento de minerales deben calificarse según los requisitos del Capítulo 2.4 que no están en gris</w:t>
      </w:r>
      <w:r w:rsidRPr="003C4315">
        <w:rPr>
          <w:rFonts w:eastAsia="Calibri" w:cstheme="majorHAnsi"/>
          <w:color w:val="000000"/>
          <w:szCs w:val="20"/>
          <w:lang w:val="es-ES_tradnl"/>
        </w:rPr>
        <w:t xml:space="preserve"> (consulte los requisitos en la tabla a continuación). Si hubo varios reasentamientos relacionados con la </w:t>
      </w:r>
      <w:r w:rsidR="00C736F7" w:rsidRPr="003C4315">
        <w:rPr>
          <w:rFonts w:eastAsia="Calibri" w:cstheme="majorHAnsi"/>
          <w:color w:val="000000"/>
          <w:szCs w:val="20"/>
          <w:u w:val="dotted" w:color="A6A6A6" w:themeColor="background1" w:themeShade="A6"/>
          <w:lang w:val="es-ES_tradnl"/>
        </w:rPr>
        <w:t>operación de procesamiento de minerales</w:t>
      </w:r>
      <w:r w:rsidRPr="003C4315">
        <w:rPr>
          <w:rFonts w:eastAsia="Calibri" w:cstheme="majorHAnsi"/>
          <w:color w:val="000000"/>
          <w:szCs w:val="20"/>
          <w:lang w:val="es-ES_tradnl"/>
        </w:rPr>
        <w:t xml:space="preserve">, solo se deben evaluar y calificar aquellos que ocurrieron después del 30 de abril de 2006. </w:t>
      </w:r>
    </w:p>
    <w:p w14:paraId="50F65441" w14:textId="77777777" w:rsidR="009B1CAF" w:rsidRPr="003C4315" w:rsidRDefault="009B1CAF" w:rsidP="003C4315">
      <w:pPr>
        <w:spacing w:before="120"/>
        <w:ind w:left="360"/>
        <w:rPr>
          <w:rFonts w:cstheme="majorHAnsi"/>
          <w:b/>
          <w:bCs/>
          <w:color w:val="000000" w:themeColor="text1"/>
          <w:szCs w:val="20"/>
          <w:lang w:val="es-ES"/>
        </w:rPr>
      </w:pPr>
      <w:r w:rsidRPr="003C4315">
        <w:rPr>
          <w:rFonts w:eastAsia="Calibri" w:cstheme="majorHAnsi"/>
          <w:b/>
          <w:bCs/>
          <w:color w:val="000000"/>
          <w:szCs w:val="20"/>
          <w:lang w:val="es-ES_tradnl"/>
        </w:rPr>
        <w:t xml:space="preserve">Opcional: </w:t>
      </w:r>
      <w:r w:rsidRPr="003C4315">
        <w:rPr>
          <w:rFonts w:eastAsia="Calibri" w:cstheme="majorHAnsi"/>
          <w:color w:val="000000"/>
          <w:szCs w:val="20"/>
          <w:lang w:val="es-ES_tradnl"/>
        </w:rPr>
        <w:t>Los sitios de procesamiento de minerales existentes pueden incluir tantos requisitos del Capítulo IRMA en sus evaluaciones como deseen. Los auditores deben discutir esto con la operación durante la Etapa 1.</w:t>
      </w:r>
    </w:p>
    <w:p w14:paraId="150B1217" w14:textId="77777777" w:rsidR="009B1CAF" w:rsidRPr="003C4315" w:rsidRDefault="009B1CAF" w:rsidP="003C4315">
      <w:pPr>
        <w:ind w:left="720"/>
        <w:rPr>
          <w:rFonts w:cstheme="majorHAnsi"/>
          <w:color w:val="000000" w:themeColor="text1"/>
          <w:szCs w:val="20"/>
          <w:lang w:val="es-ES"/>
        </w:rPr>
      </w:pPr>
      <w:r w:rsidRPr="003C4315">
        <w:rPr>
          <w:rFonts w:eastAsia="Calibri" w:cstheme="majorHAnsi"/>
          <w:b/>
          <w:bCs/>
          <w:color w:val="000000"/>
          <w:szCs w:val="20"/>
          <w:lang w:val="es-ES_tradnl"/>
        </w:rPr>
        <w:t>Justificación:</w:t>
      </w:r>
      <w:r w:rsidRPr="003C4315">
        <w:rPr>
          <w:rFonts w:eastAsia="Calibri" w:cstheme="majorHAnsi"/>
          <w:color w:val="000000"/>
          <w:szCs w:val="20"/>
          <w:lang w:val="es-ES_tradnl"/>
        </w:rPr>
        <w:t xml:space="preserve"> Se reconoce que las operaciones de procesamiento de minerales existentes pueden no haber seguido todas las mejores prácticas establecidas en el Capítulo 2.4, por ejemplo, porque el reasentamiento ocurrió antes de que estas prácticas estuvieran bien definidas o aplicadas ampliamente, o es posible que no hayan conservado los datos o la documentación o conocimiento institucional para demostrar que se llevaron a cabo determinadas prácticas. En consecuencia, ciertos requisitos no podrán verificarse o ya no podrán cumplirse (o sería de poco o ningún valor hacerlo) por algunas operaciones de procesamiento de minerales existentes. </w:t>
      </w:r>
      <w:r w:rsidRPr="003C4315">
        <w:rPr>
          <w:rFonts w:eastAsia="Calibri" w:cstheme="majorHAnsi"/>
          <w:color w:val="000000"/>
          <w:szCs w:val="20"/>
          <w:highlight w:val="lightGray"/>
          <w:lang w:val="es-ES_tradnl"/>
        </w:rPr>
        <w:t>Estos requisitos se han atenuado</w:t>
      </w:r>
      <w:r w:rsidRPr="003C4315">
        <w:rPr>
          <w:rFonts w:eastAsia="Calibri" w:cstheme="majorHAnsi"/>
          <w:color w:val="000000"/>
          <w:szCs w:val="20"/>
          <w:lang w:val="es-ES_tradnl"/>
        </w:rPr>
        <w:t>. Los auditores pueden marcar los requisitos en gris como "no relevantes", lo que significa que los requisitos no se tendrán en cuenta en la puntuación del capítulo.</w:t>
      </w:r>
    </w:p>
    <w:p w14:paraId="64C1B2FA" w14:textId="77777777" w:rsidR="009B1CAF" w:rsidRPr="003C4315" w:rsidRDefault="009B1CAF" w:rsidP="003C4315">
      <w:pPr>
        <w:pStyle w:val="ListParagraph"/>
        <w:rPr>
          <w:rFonts w:cstheme="majorHAnsi"/>
          <w:szCs w:val="20"/>
          <w:lang w:val="es-ES"/>
        </w:rPr>
      </w:pPr>
      <w:r w:rsidRPr="003C4315">
        <w:rPr>
          <w:rFonts w:eastAsia="Calibri" w:cstheme="majorHAnsi"/>
          <w:b/>
          <w:bCs/>
          <w:color w:val="000000"/>
          <w:szCs w:val="20"/>
          <w:lang w:val="es-ES_tradnl"/>
        </w:rPr>
        <w:t xml:space="preserve">Si las operaciones de procesamiento de minerales pueden demostrar a los auditores que se han cumplido los objetivos de este capítulo </w:t>
      </w:r>
      <w:r w:rsidRPr="003C4315">
        <w:rPr>
          <w:rFonts w:eastAsia="Calibri" w:cstheme="majorHAnsi"/>
          <w:color w:val="000000"/>
          <w:szCs w:val="20"/>
          <w:lang w:val="es-ES_tradnl"/>
        </w:rPr>
        <w:t xml:space="preserve">(es decir, las personas afectadas han sido compensadas de manera equitativa y se han mejorado los medios de vida y el nivel de vida de las personas desplazadas), entonces la operación puntuará 100% en este capítulo. Los auditores deben confirmar las fechas en que ocurrió el reasentamiento, comprender el contexto de los reasentamientos y comprender y revisar la evidencia de los resultados. Los auditores también deben realizar entrevistas con el personal del sitio de procesamiento de minerales y las partes interesadas, incluidas las personas reasentadas, para comprender si puede haber preocupaciones de derechos humanos en curso relacionadas con el reasentamiento, como impactos no reparados relacionados con desalojos forzosos, impactos en los derechos de los pueblos indígenas, o impactos sobre los derechos a la alimentación, el agua, el trabajo, la vivienda, la salud y el bienestar u </w:t>
      </w:r>
      <w:r w:rsidRPr="003C4315">
        <w:rPr>
          <w:rFonts w:eastAsia="Calibri" w:cstheme="majorHAnsi"/>
          <w:color w:val="000000"/>
          <w:szCs w:val="20"/>
          <w:lang w:val="es-ES_tradnl"/>
        </w:rPr>
        <w:lastRenderedPageBreak/>
        <w:t>otros.</w:t>
      </w:r>
      <w:r w:rsidRPr="003C4315">
        <w:rPr>
          <w:rStyle w:val="FootnoteReference"/>
          <w:rFonts w:cstheme="majorHAnsi"/>
          <w:szCs w:val="20"/>
        </w:rPr>
        <w:footnoteReference w:id="57"/>
      </w:r>
      <w:r w:rsidRPr="003C4315">
        <w:rPr>
          <w:rFonts w:eastAsia="Calibri" w:cstheme="majorHAnsi"/>
          <w:color w:val="000000"/>
          <w:szCs w:val="20"/>
          <w:lang w:val="es-ES_tradnl"/>
        </w:rPr>
        <w:t xml:space="preserve"> Si hay impactos en los derechos humanos que persisten como consecuencia de los reasentamientos, la remediación debe realizarse de acuerdo con el Capítulo 1.3 de IRMA (ver requisito 1.3.3.3).</w:t>
      </w:r>
    </w:p>
    <w:p w14:paraId="75FC0A9E" w14:textId="77777777" w:rsidR="009B1CAF" w:rsidRPr="003C4315" w:rsidRDefault="009B1CAF" w:rsidP="003C4315">
      <w:pPr>
        <w:pStyle w:val="ListParagraph"/>
        <w:rPr>
          <w:rFonts w:cstheme="majorHAnsi"/>
          <w:szCs w:val="20"/>
          <w:lang w:val="es-ES"/>
        </w:rPr>
      </w:pPr>
      <w:r w:rsidRPr="003C4315">
        <w:rPr>
          <w:rFonts w:eastAsia="Calibri" w:cstheme="majorHAnsi"/>
          <w:b/>
          <w:bCs/>
          <w:color w:val="000000"/>
          <w:szCs w:val="20"/>
          <w:lang w:val="es-ES_tradnl"/>
        </w:rPr>
        <w:t>Si las operaciones de procesamiento de minerales aún no pueden demostrar que se han cumplido los objetivos</w:t>
      </w:r>
      <w:r w:rsidRPr="003C4315">
        <w:rPr>
          <w:rFonts w:eastAsia="Calibri" w:cstheme="majorHAnsi"/>
          <w:color w:val="000000"/>
          <w:szCs w:val="20"/>
          <w:lang w:val="es-ES_tradnl"/>
        </w:rPr>
        <w:t xml:space="preserve">, la operación debe calificarse en función de los requisitos que no se han atenuado, a continuación. </w:t>
      </w:r>
    </w:p>
    <w:p w14:paraId="61303B85" w14:textId="52EB4B5D" w:rsidR="009B1CAF" w:rsidRPr="003C4315" w:rsidRDefault="009B1CAF" w:rsidP="003C4315">
      <w:pPr>
        <w:spacing w:before="240"/>
        <w:rPr>
          <w:rFonts w:cstheme="majorHAnsi"/>
          <w:b/>
          <w:bCs/>
          <w:color w:val="000000" w:themeColor="text1"/>
          <w:szCs w:val="20"/>
          <w:lang w:val="es-ES"/>
        </w:rPr>
      </w:pPr>
      <w:r w:rsidRPr="003C4315">
        <w:rPr>
          <w:rFonts w:eastAsia="Calibri" w:cstheme="majorHAnsi"/>
          <w:b/>
          <w:bCs/>
          <w:color w:val="000000"/>
          <w:szCs w:val="20"/>
          <w:lang w:val="es-ES_tradnl"/>
        </w:rPr>
        <w:t xml:space="preserve">Si el reasentamiento en una </w:t>
      </w:r>
      <w:r w:rsidR="00C736F7" w:rsidRPr="003C4315">
        <w:rPr>
          <w:rFonts w:eastAsia="Calibri" w:cstheme="majorHAnsi"/>
          <w:b/>
          <w:bCs/>
          <w:color w:val="000000"/>
          <w:szCs w:val="20"/>
          <w:u w:val="dotted" w:color="A6A6A6" w:themeColor="background1" w:themeShade="A6"/>
          <w:lang w:val="es-ES_tradnl"/>
        </w:rPr>
        <w:t>operación de procesamiento de minerales</w:t>
      </w:r>
      <w:r w:rsidRPr="003C4315">
        <w:rPr>
          <w:rFonts w:eastAsia="Calibri" w:cstheme="majorHAnsi"/>
          <w:b/>
          <w:bCs/>
          <w:color w:val="000000"/>
          <w:szCs w:val="20"/>
          <w:lang w:val="es-ES_tradnl"/>
        </w:rPr>
        <w:t xml:space="preserve"> existente se completó después de el 30 de abril de 2006: </w:t>
      </w:r>
    </w:p>
    <w:p w14:paraId="12683B5B" w14:textId="77777777" w:rsidR="009B1CAF" w:rsidRPr="003C4315" w:rsidRDefault="009B1CAF" w:rsidP="003C4315">
      <w:pPr>
        <w:ind w:left="360"/>
        <w:rPr>
          <w:rFonts w:cstheme="majorHAnsi"/>
          <w:color w:val="000000" w:themeColor="text1"/>
          <w:szCs w:val="20"/>
          <w:lang w:val="es-ES"/>
        </w:rPr>
      </w:pPr>
      <w:r w:rsidRPr="003C4315">
        <w:rPr>
          <w:rFonts w:eastAsia="Calibri" w:cstheme="majorHAnsi"/>
          <w:b/>
          <w:bCs/>
          <w:color w:val="000000"/>
          <w:szCs w:val="20"/>
          <w:lang w:val="es-ES_tradnl"/>
        </w:rPr>
        <w:t>No se requiere que las operaciones de procesamiento de minerales sean auditadas con respecto a este capítulo</w:t>
      </w:r>
      <w:r w:rsidRPr="003C4315">
        <w:rPr>
          <w:rFonts w:eastAsia="Calibri" w:cstheme="majorHAnsi"/>
          <w:color w:val="000000"/>
          <w:szCs w:val="20"/>
          <w:lang w:val="es-ES_tradnl"/>
        </w:rPr>
        <w:t>. Las operaciones de procesamiento de minerales pueden marcar el capítulo como no relevante.</w:t>
      </w:r>
    </w:p>
    <w:p w14:paraId="43B9C3F6" w14:textId="77777777" w:rsidR="009B1CAF" w:rsidRPr="003C4315" w:rsidRDefault="009B1CAF" w:rsidP="003C4315">
      <w:pPr>
        <w:spacing w:after="360"/>
        <w:ind w:left="360"/>
        <w:rPr>
          <w:rFonts w:cstheme="majorHAnsi"/>
          <w:color w:val="000000" w:themeColor="text1"/>
          <w:szCs w:val="20"/>
          <w:lang w:val="es-ES"/>
        </w:rPr>
      </w:pPr>
      <w:r w:rsidRPr="003C4315">
        <w:rPr>
          <w:rFonts w:eastAsia="Calibri" w:cstheme="majorHAnsi"/>
          <w:color w:val="000000"/>
          <w:szCs w:val="20"/>
          <w:lang w:val="es-ES_tradnl"/>
        </w:rPr>
        <w:t>Los auditores deben confirmar las fechas en que ocurrió el reasentamiento, comprender el contexto de los reasentamientos y comprender y revisar la evidencia de los resultados. Los auditores también deben realizar entrevistas con el personal del sitio de procesamiento de minerales y las partes interesadas, incluidas las personas reasentadas, para comprender si puede haber preocupaciones de derechos humanos en curso relacionadas con el reasentamiento, como impactos no reparados relacionados con desalojos forzosos, impactos en los derechos de los pueblos indígenas, o impactos sobre los derechos a la alimentación, el agua, el trabajo, la vivienda, la salud y el bienestar u otros.</w:t>
      </w:r>
      <w:r w:rsidRPr="003C4315">
        <w:rPr>
          <w:rStyle w:val="FootnoteReference"/>
          <w:rFonts w:cstheme="majorHAnsi"/>
          <w:color w:val="000000" w:themeColor="text1"/>
          <w:szCs w:val="20"/>
        </w:rPr>
        <w:footnoteReference w:id="58"/>
      </w:r>
      <w:r w:rsidRPr="003C4315">
        <w:rPr>
          <w:rFonts w:eastAsia="Calibri" w:cstheme="majorHAnsi"/>
          <w:color w:val="000000"/>
          <w:szCs w:val="20"/>
          <w:lang w:val="es-ES_tradnl"/>
        </w:rPr>
        <w:t xml:space="preserve"> Si hay impactos en los derechos humanos que persisten como consecuencia de los reasentamientos, la remediación debe realizarse de acuerdo con el Capítulo 1.3 de IRMA (ver requisito 1.3.3.3).</w:t>
      </w:r>
    </w:p>
    <w:p w14:paraId="2C486A1C" w14:textId="77777777" w:rsidR="005D4F35" w:rsidRPr="00F00D44" w:rsidRDefault="005D4F35" w:rsidP="003E6CF6">
      <w:pPr>
        <w:pStyle w:val="Heading3noTOC"/>
      </w:pPr>
      <w:proofErr w:type="spellStart"/>
      <w:r w:rsidRPr="00BF7C47">
        <w:t>Requisitos</w:t>
      </w:r>
      <w:proofErr w:type="spellEnd"/>
      <w:r w:rsidRPr="00BF7C47">
        <w:t xml:space="preserve"> </w:t>
      </w:r>
      <w:proofErr w:type="spellStart"/>
      <w:r w:rsidRPr="00BF7C47">
        <w:t>sobre</w:t>
      </w:r>
      <w:proofErr w:type="spellEnd"/>
      <w:r w:rsidRPr="00BF7C47">
        <w:t xml:space="preserve"> el </w:t>
      </w:r>
      <w:proofErr w:type="spellStart"/>
      <w:r w:rsidRPr="00BF7C47">
        <w:t>reasentamiento</w:t>
      </w:r>
      <w:proofErr w:type="spellEnd"/>
    </w:p>
    <w:tbl>
      <w:tblPr>
        <w:tblStyle w:val="TableGrid"/>
        <w:tblW w:w="9245"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bottom w:w="58" w:type="dxa"/>
          <w:right w:w="115" w:type="dxa"/>
        </w:tblCellMar>
        <w:tblLook w:val="04A0" w:firstRow="1" w:lastRow="0" w:firstColumn="1" w:lastColumn="0" w:noHBand="0" w:noVBand="1"/>
      </w:tblPr>
      <w:tblGrid>
        <w:gridCol w:w="9245"/>
      </w:tblGrid>
      <w:tr w:rsidR="005D4F35" w:rsidRPr="00F00D44" w14:paraId="11037676" w14:textId="77777777" w:rsidTr="0056138B">
        <w:tc>
          <w:tcPr>
            <w:tcW w:w="9245" w:type="dxa"/>
          </w:tcPr>
          <w:p w14:paraId="711B89AA" w14:textId="77777777" w:rsidR="005D4F35" w:rsidRPr="00F00D44" w:rsidRDefault="005D4F35" w:rsidP="006366DF">
            <w:pPr>
              <w:pStyle w:val="NumberedRequirementsMain"/>
            </w:pPr>
            <w:r w:rsidRPr="00F00D44">
              <w:t xml:space="preserve">2.4.1.  </w:t>
            </w:r>
            <w:proofErr w:type="spellStart"/>
            <w:r w:rsidRPr="00BF7C47">
              <w:t>Evaluación</w:t>
            </w:r>
            <w:proofErr w:type="spellEnd"/>
            <w:r w:rsidRPr="00BF7C47">
              <w:t xml:space="preserve"> de </w:t>
            </w:r>
            <w:proofErr w:type="spellStart"/>
            <w:r w:rsidRPr="00BF7C47">
              <w:t>riesgos</w:t>
            </w:r>
            <w:proofErr w:type="spellEnd"/>
            <w:r w:rsidRPr="00BF7C47">
              <w:t xml:space="preserve"> e </w:t>
            </w:r>
            <w:proofErr w:type="spellStart"/>
            <w:r w:rsidRPr="00BF7C47">
              <w:t>impactos</w:t>
            </w:r>
            <w:proofErr w:type="spellEnd"/>
          </w:p>
          <w:p w14:paraId="487D2243" w14:textId="7426B2DA" w:rsidR="005D4F35" w:rsidRPr="00F00D44" w:rsidRDefault="005D4F35" w:rsidP="009B0C9B">
            <w:pPr>
              <w:pStyle w:val="NumberedRequirementsSub"/>
            </w:pPr>
            <w:r w:rsidRPr="00F00D44">
              <w:t xml:space="preserve">2.4.1.1.  </w:t>
            </w:r>
            <w:r w:rsidRPr="005426B6">
              <w:t xml:space="preserve">Si </w:t>
            </w:r>
            <w:proofErr w:type="spellStart"/>
            <w:r w:rsidRPr="005426B6">
              <w:t>existe</w:t>
            </w:r>
            <w:proofErr w:type="spellEnd"/>
            <w:r w:rsidRPr="005426B6">
              <w:t xml:space="preserve"> el </w:t>
            </w:r>
            <w:proofErr w:type="spellStart"/>
            <w:r w:rsidRPr="005426B6">
              <w:t>potencial</w:t>
            </w:r>
            <w:proofErr w:type="spellEnd"/>
            <w:r w:rsidRPr="005426B6">
              <w:t xml:space="preserve"> de que </w:t>
            </w:r>
            <w:proofErr w:type="spellStart"/>
            <w:r w:rsidR="001A27DC" w:rsidRPr="005426B6">
              <w:rPr>
                <w:rStyle w:val="DefinedTermChar"/>
                <w:rFonts w:eastAsiaTheme="minorHAnsi"/>
              </w:rPr>
              <w:t>nuevas</w:t>
            </w:r>
            <w:proofErr w:type="spellEnd"/>
            <w:r w:rsidR="00C93933" w:rsidRPr="005426B6">
              <w:t xml:space="preserv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5426B6">
              <w:t xml:space="preserve"> o la </w:t>
            </w:r>
            <w:proofErr w:type="spellStart"/>
            <w:r w:rsidRPr="005426B6">
              <w:t>expansión</w:t>
            </w:r>
            <w:proofErr w:type="spellEnd"/>
            <w:r w:rsidRPr="005426B6">
              <w:t xml:space="preserve"> de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C93933" w:rsidRPr="005426B6">
              <w:rPr>
                <w:rStyle w:val="DefinedTermChar"/>
                <w:rFonts w:eastAsiaTheme="minorHAnsi"/>
              </w:rPr>
              <w:t xml:space="preserve"> </w:t>
            </w:r>
            <w:proofErr w:type="spellStart"/>
            <w:r w:rsidR="00C93933" w:rsidRPr="005426B6">
              <w:rPr>
                <w:rStyle w:val="DefinedTermChar"/>
                <w:rFonts w:eastAsiaTheme="minorHAnsi"/>
              </w:rPr>
              <w:t>existentes</w:t>
            </w:r>
            <w:proofErr w:type="spellEnd"/>
            <w:r w:rsidR="00C93933" w:rsidRPr="005426B6">
              <w:t xml:space="preserve"> </w:t>
            </w:r>
            <w:proofErr w:type="spellStart"/>
            <w:r w:rsidRPr="005426B6">
              <w:t>requieran</w:t>
            </w:r>
            <w:proofErr w:type="spellEnd"/>
            <w:r w:rsidRPr="005426B6">
              <w:t xml:space="preserve"> la </w:t>
            </w:r>
            <w:proofErr w:type="spellStart"/>
            <w:r w:rsidRPr="005426B6">
              <w:t>adquisición</w:t>
            </w:r>
            <w:proofErr w:type="spellEnd"/>
            <w:r w:rsidRPr="005426B6">
              <w:t xml:space="preserve"> </w:t>
            </w:r>
            <w:r w:rsidR="005426B6" w:rsidRPr="005426B6">
              <w:t xml:space="preserve">de tierras que </w:t>
            </w:r>
            <w:proofErr w:type="spellStart"/>
            <w:r w:rsidR="005426B6" w:rsidRPr="005426B6">
              <w:t>pudieran</w:t>
            </w:r>
            <w:proofErr w:type="spellEnd"/>
            <w:r w:rsidR="005426B6" w:rsidRPr="005426B6">
              <w:t xml:space="preserve"> </w:t>
            </w:r>
            <w:proofErr w:type="spellStart"/>
            <w:r w:rsidR="005426B6" w:rsidRPr="005426B6">
              <w:t>resultar</w:t>
            </w:r>
            <w:proofErr w:type="spellEnd"/>
            <w:r w:rsidR="005426B6" w:rsidRPr="005426B6">
              <w:t xml:space="preserve"> </w:t>
            </w:r>
            <w:proofErr w:type="spellStart"/>
            <w:r w:rsidR="005426B6" w:rsidRPr="005426B6">
              <w:t>en</w:t>
            </w:r>
            <w:proofErr w:type="spellEnd"/>
            <w:r w:rsidR="005426B6" w:rsidRPr="005426B6">
              <w:t xml:space="preserve"> el </w:t>
            </w:r>
            <w:proofErr w:type="spellStart"/>
            <w:r w:rsidRPr="005426B6">
              <w:rPr>
                <w:rStyle w:val="DefinedTermChar"/>
                <w:rFonts w:eastAsiaTheme="minorHAnsi"/>
              </w:rPr>
              <w:t>reasentamiento</w:t>
            </w:r>
            <w:proofErr w:type="spellEnd"/>
            <w:r w:rsidRPr="005426B6">
              <w:rPr>
                <w:rStyle w:val="DefinedTermChar"/>
                <w:rFonts w:eastAsiaTheme="minorHAnsi"/>
              </w:rPr>
              <w:t xml:space="preserve"> </w:t>
            </w:r>
            <w:proofErr w:type="spellStart"/>
            <w:r w:rsidRPr="005426B6">
              <w:rPr>
                <w:rStyle w:val="DefinedTermChar"/>
                <w:rFonts w:eastAsiaTheme="minorHAnsi"/>
              </w:rPr>
              <w:t>involuntario</w:t>
            </w:r>
            <w:proofErr w:type="spellEnd"/>
            <w:r w:rsidRPr="005426B6">
              <w:t xml:space="preserve"> de personas (que </w:t>
            </w:r>
            <w:proofErr w:type="spellStart"/>
            <w:r w:rsidRPr="005426B6">
              <w:t>en</w:t>
            </w:r>
            <w:proofErr w:type="spellEnd"/>
            <w:r w:rsidRPr="005426B6">
              <w:t xml:space="preserve"> el resto de </w:t>
            </w:r>
            <w:proofErr w:type="spellStart"/>
            <w:r w:rsidRPr="005426B6">
              <w:t>este</w:t>
            </w:r>
            <w:proofErr w:type="spellEnd"/>
            <w:r w:rsidRPr="005426B6">
              <w:t xml:space="preserve"> </w:t>
            </w:r>
            <w:proofErr w:type="spellStart"/>
            <w:r w:rsidRPr="005426B6">
              <w:t>capítulo</w:t>
            </w:r>
            <w:proofErr w:type="spellEnd"/>
            <w:r w:rsidRPr="005426B6">
              <w:t xml:space="preserve"> se le </w:t>
            </w:r>
            <w:proofErr w:type="spellStart"/>
            <w:r w:rsidRPr="005426B6">
              <w:t>denominará</w:t>
            </w:r>
            <w:proofErr w:type="spellEnd"/>
            <w:r w:rsidRPr="005426B6">
              <w:t xml:space="preserve"> “</w:t>
            </w:r>
            <w:proofErr w:type="spellStart"/>
            <w:r w:rsidRPr="005426B6">
              <w:t>reasentamiento</w:t>
            </w:r>
            <w:proofErr w:type="spellEnd"/>
            <w:r w:rsidRPr="005426B6">
              <w:t xml:space="preserve">”), la </w:t>
            </w:r>
            <w:proofErr w:type="spellStart"/>
            <w:r w:rsidR="008572EF" w:rsidRPr="005426B6">
              <w:rPr>
                <w:u w:val="dotted" w:color="A6A6A6" w:themeColor="background1" w:themeShade="A6"/>
              </w:rPr>
              <w:t>empresa</w:t>
            </w:r>
            <w:proofErr w:type="spellEnd"/>
            <w:r w:rsidR="008572EF" w:rsidRPr="005426B6">
              <w:rPr>
                <w:u w:val="dotted" w:color="A6A6A6" w:themeColor="background1" w:themeShade="A6"/>
              </w:rPr>
              <w:t xml:space="preserve"> </w:t>
            </w:r>
            <w:proofErr w:type="spellStart"/>
            <w:r w:rsidR="008572EF" w:rsidRPr="005426B6">
              <w:rPr>
                <w:u w:val="dotted" w:color="A6A6A6" w:themeColor="background1" w:themeShade="A6"/>
              </w:rPr>
              <w:t>operadora</w:t>
            </w:r>
            <w:proofErr w:type="spellEnd"/>
            <w:r w:rsidRPr="005426B6">
              <w:t xml:space="preserve"> </w:t>
            </w:r>
            <w:proofErr w:type="spellStart"/>
            <w:r w:rsidRPr="005426B6">
              <w:t>deberá</w:t>
            </w:r>
            <w:proofErr w:type="spellEnd"/>
            <w:r w:rsidRPr="005426B6">
              <w:t xml:space="preserve"> </w:t>
            </w:r>
            <w:proofErr w:type="spellStart"/>
            <w:r w:rsidRPr="005426B6">
              <w:t>emprender</w:t>
            </w:r>
            <w:proofErr w:type="spellEnd"/>
            <w:r w:rsidRPr="005426B6">
              <w:t xml:space="preserve"> un </w:t>
            </w:r>
            <w:proofErr w:type="spellStart"/>
            <w:r w:rsidRPr="005426B6">
              <w:t>proceso</w:t>
            </w:r>
            <w:proofErr w:type="spellEnd"/>
            <w:r w:rsidRPr="005426B6">
              <w:t xml:space="preserve"> de</w:t>
            </w:r>
            <w:r w:rsidRPr="009F1D99">
              <w:t xml:space="preserve"> </w:t>
            </w:r>
            <w:proofErr w:type="spellStart"/>
            <w:r w:rsidRPr="009F1D99">
              <w:t>evaluación</w:t>
            </w:r>
            <w:proofErr w:type="spellEnd"/>
            <w:r w:rsidRPr="009F1D99">
              <w:t xml:space="preserve"> para </w:t>
            </w:r>
            <w:proofErr w:type="spellStart"/>
            <w:r w:rsidRPr="009F1D99">
              <w:t>determinar</w:t>
            </w:r>
            <w:proofErr w:type="spellEnd"/>
            <w:r w:rsidRPr="009F1D99">
              <w:t xml:space="preserve"> los </w:t>
            </w:r>
            <w:proofErr w:type="spellStart"/>
            <w:r w:rsidRPr="009F1D99">
              <w:t>riesgos</w:t>
            </w:r>
            <w:proofErr w:type="spellEnd"/>
            <w:r w:rsidRPr="009F1D99">
              <w:t xml:space="preserve"> e </w:t>
            </w:r>
            <w:proofErr w:type="spellStart"/>
            <w:r w:rsidRPr="009F1D99">
              <w:t>impactos</w:t>
            </w:r>
            <w:proofErr w:type="spellEnd"/>
            <w:r w:rsidRPr="009F1D99">
              <w:t xml:space="preserve"> </w:t>
            </w:r>
            <w:proofErr w:type="spellStart"/>
            <w:r w:rsidRPr="009F1D99">
              <w:t>potenciales</w:t>
            </w:r>
            <w:proofErr w:type="spellEnd"/>
            <w:r w:rsidRPr="009F1D99">
              <w:t xml:space="preserve">, </w:t>
            </w:r>
            <w:proofErr w:type="spellStart"/>
            <w:r w:rsidRPr="009F1D99">
              <w:t>directos</w:t>
            </w:r>
            <w:proofErr w:type="spellEnd"/>
            <w:r w:rsidRPr="009F1D99">
              <w:t xml:space="preserve"> e </w:t>
            </w:r>
            <w:proofErr w:type="spellStart"/>
            <w:r w:rsidRPr="009F1D99">
              <w:t>indirectos</w:t>
            </w:r>
            <w:proofErr w:type="spellEnd"/>
            <w:r w:rsidRPr="009F1D99">
              <w:t xml:space="preserve"> </w:t>
            </w:r>
            <w:proofErr w:type="spellStart"/>
            <w:r w:rsidRPr="009F1D99">
              <w:t>relacionados</w:t>
            </w:r>
            <w:proofErr w:type="spellEnd"/>
            <w:r w:rsidRPr="009F1D99">
              <w:t xml:space="preserve"> con el </w:t>
            </w:r>
            <w:proofErr w:type="spellStart"/>
            <w:r w:rsidRPr="00C93933">
              <w:rPr>
                <w:rStyle w:val="DefinedTermChar"/>
                <w:rFonts w:eastAsiaTheme="minorHAnsi"/>
              </w:rPr>
              <w:t>desplazamiento</w:t>
            </w:r>
            <w:proofErr w:type="spellEnd"/>
            <w:r w:rsidRPr="00C93933">
              <w:rPr>
                <w:rStyle w:val="DefinedTermChar"/>
                <w:rFonts w:eastAsiaTheme="minorHAnsi"/>
              </w:rPr>
              <w:t xml:space="preserve"> </w:t>
            </w:r>
            <w:proofErr w:type="spellStart"/>
            <w:r w:rsidRPr="00C93933">
              <w:rPr>
                <w:rStyle w:val="DefinedTermChar"/>
                <w:rFonts w:eastAsiaTheme="minorHAnsi"/>
              </w:rPr>
              <w:t>económico</w:t>
            </w:r>
            <w:proofErr w:type="spellEnd"/>
            <w:r w:rsidRPr="009F1D99">
              <w:t xml:space="preserve"> y/o </w:t>
            </w:r>
            <w:proofErr w:type="spellStart"/>
            <w:r w:rsidRPr="009F1D99">
              <w:t>físico</w:t>
            </w:r>
            <w:proofErr w:type="spellEnd"/>
            <w:r w:rsidRPr="009F1D99" w:rsidDel="005D204A">
              <w:t xml:space="preserve"> </w:t>
            </w:r>
            <w:r w:rsidRPr="009F1D99">
              <w:t>de las personas</w:t>
            </w:r>
            <w:r w:rsidRPr="00F00D44">
              <w:t>.</w:t>
            </w:r>
          </w:p>
          <w:p w14:paraId="03984693" w14:textId="77777777" w:rsidR="005D4F35" w:rsidRPr="00F00D44" w:rsidRDefault="005D4F35" w:rsidP="009B0C9B">
            <w:pPr>
              <w:pStyle w:val="NumberedRequirementsSub"/>
            </w:pPr>
            <w:r w:rsidRPr="00F00D44">
              <w:t xml:space="preserve">2.4.1.2.  </w:t>
            </w:r>
            <w:r w:rsidRPr="009F1D99">
              <w:t xml:space="preserve">La </w:t>
            </w:r>
            <w:proofErr w:type="spellStart"/>
            <w:r w:rsidRPr="009F1D99">
              <w:t>evaluación</w:t>
            </w:r>
            <w:proofErr w:type="spellEnd"/>
            <w:r w:rsidRPr="009F1D99">
              <w:t xml:space="preserve"> </w:t>
            </w:r>
            <w:proofErr w:type="spellStart"/>
            <w:r w:rsidRPr="009F1D99">
              <w:t>deberá</w:t>
            </w:r>
            <w:proofErr w:type="spellEnd"/>
            <w:r w:rsidRPr="00F00D44">
              <w:t>:</w:t>
            </w:r>
          </w:p>
          <w:p w14:paraId="03D82DE7" w14:textId="55BCC921" w:rsidR="005D4F35" w:rsidRPr="002317CC" w:rsidRDefault="005D4F35" w:rsidP="00D02004">
            <w:pPr>
              <w:pStyle w:val="ListPara1aTable"/>
              <w:numPr>
                <w:ilvl w:val="0"/>
                <w:numId w:val="44"/>
              </w:numPr>
              <w:rPr>
                <w:i/>
                <w:iCs/>
              </w:rPr>
            </w:pPr>
            <w:proofErr w:type="spellStart"/>
            <w:r w:rsidRPr="002317CC">
              <w:t>Llevarse</w:t>
            </w:r>
            <w:proofErr w:type="spellEnd"/>
            <w:r w:rsidRPr="002317CC">
              <w:t xml:space="preserve"> a </w:t>
            </w:r>
            <w:proofErr w:type="spellStart"/>
            <w:r w:rsidRPr="002317CC">
              <w:t>cabo</w:t>
            </w:r>
            <w:proofErr w:type="spellEnd"/>
            <w:r w:rsidRPr="002317CC">
              <w:t xml:space="preserve"> </w:t>
            </w:r>
            <w:proofErr w:type="spellStart"/>
            <w:r w:rsidRPr="002317CC">
              <w:t>durante</w:t>
            </w:r>
            <w:proofErr w:type="spellEnd"/>
            <w:r w:rsidRPr="002317CC">
              <w:t xml:space="preserve"> las </w:t>
            </w:r>
            <w:proofErr w:type="spellStart"/>
            <w:r w:rsidRPr="002317CC">
              <w:t>primeras</w:t>
            </w:r>
            <w:proofErr w:type="spellEnd"/>
            <w:r w:rsidRPr="002317CC">
              <w:t xml:space="preserve"> </w:t>
            </w:r>
            <w:proofErr w:type="spellStart"/>
            <w:r w:rsidRPr="002317CC">
              <w:t>etapas</w:t>
            </w:r>
            <w:proofErr w:type="spellEnd"/>
            <w:r w:rsidRPr="002317CC">
              <w:t xml:space="preserve"> de </w:t>
            </w:r>
            <w:proofErr w:type="spellStart"/>
            <w:r w:rsidRPr="002317CC">
              <w:t>planeación</w:t>
            </w:r>
            <w:proofErr w:type="spellEnd"/>
            <w:r w:rsidRPr="002317CC">
              <w:t xml:space="preserve"> del </w:t>
            </w:r>
            <w:proofErr w:type="spellStart"/>
            <w:r w:rsidR="008F18B8" w:rsidRPr="008F18B8">
              <w:rPr>
                <w:u w:val="dotted"/>
              </w:rPr>
              <w:t>proyecto</w:t>
            </w:r>
            <w:proofErr w:type="spellEnd"/>
            <w:r w:rsidR="008F18B8" w:rsidRPr="008F18B8">
              <w:rPr>
                <w:u w:val="dotted"/>
              </w:rPr>
              <w:t xml:space="preserve"> de </w:t>
            </w:r>
            <w:proofErr w:type="spellStart"/>
            <w:r w:rsidR="008F18B8" w:rsidRPr="008F18B8">
              <w:rPr>
                <w:u w:val="dotted"/>
              </w:rPr>
              <w:t>procesamiento</w:t>
            </w:r>
            <w:proofErr w:type="spellEnd"/>
            <w:r w:rsidR="008F18B8" w:rsidRPr="008F18B8">
              <w:rPr>
                <w:u w:val="dotted"/>
              </w:rPr>
              <w:t xml:space="preserve"> de </w:t>
            </w:r>
            <w:proofErr w:type="spellStart"/>
            <w:r w:rsidR="008F18B8" w:rsidRPr="008F18B8">
              <w:rPr>
                <w:u w:val="dotted"/>
              </w:rPr>
              <w:t>minerales</w:t>
            </w:r>
            <w:proofErr w:type="spellEnd"/>
            <w:r w:rsidRPr="002317CC">
              <w:t>;</w:t>
            </w:r>
          </w:p>
          <w:p w14:paraId="1765A8C0" w14:textId="0D011EEE" w:rsidR="005D4F35" w:rsidRPr="002317CC" w:rsidRDefault="005D4F35" w:rsidP="00D02004">
            <w:pPr>
              <w:pStyle w:val="ListPara1aTable"/>
              <w:numPr>
                <w:ilvl w:val="0"/>
                <w:numId w:val="44"/>
              </w:numPr>
            </w:pPr>
            <w:proofErr w:type="spellStart"/>
            <w:r w:rsidRPr="002317CC">
              <w:t>Incluir</w:t>
            </w:r>
            <w:proofErr w:type="spellEnd"/>
            <w:r w:rsidRPr="002317CC">
              <w:t xml:space="preserve"> la </w:t>
            </w:r>
            <w:proofErr w:type="spellStart"/>
            <w:r w:rsidRPr="002317CC">
              <w:t>identificación</w:t>
            </w:r>
            <w:proofErr w:type="spellEnd"/>
            <w:r w:rsidRPr="002317CC">
              <w:t xml:space="preserve"> de </w:t>
            </w:r>
            <w:proofErr w:type="spellStart"/>
            <w:r w:rsidRPr="002317CC">
              <w:t>diseños</w:t>
            </w:r>
            <w:proofErr w:type="spellEnd"/>
            <w:r w:rsidRPr="002317CC">
              <w:t xml:space="preserve"> alternativos para el </w:t>
            </w:r>
            <w:proofErr w:type="spellStart"/>
            <w:r w:rsidRPr="002317CC">
              <w:rPr>
                <w:rStyle w:val="DefinedTermChar"/>
                <w:rFonts w:eastAsiaTheme="majorEastAsia"/>
              </w:rPr>
              <w:t>p</w:t>
            </w:r>
            <w:r w:rsidR="00C93933" w:rsidRPr="002317CC">
              <w:rPr>
                <w:rStyle w:val="DefinedTermChar"/>
                <w:rFonts w:eastAsiaTheme="majorEastAsia"/>
              </w:rPr>
              <w:t>royecto</w:t>
            </w:r>
            <w:proofErr w:type="spellEnd"/>
            <w:r w:rsidR="00C93933" w:rsidRPr="002317CC">
              <w:rPr>
                <w:rStyle w:val="DefinedTermChar"/>
                <w:rFonts w:eastAsiaTheme="majorEastAsia"/>
              </w:rPr>
              <w:t xml:space="preserve"> de </w:t>
            </w:r>
            <w:proofErr w:type="spellStart"/>
            <w:r w:rsidR="00C93933" w:rsidRPr="002317CC">
              <w:rPr>
                <w:rStyle w:val="DefinedTermChar"/>
                <w:rFonts w:eastAsiaTheme="majorEastAsia"/>
              </w:rPr>
              <w:t>procesamiento</w:t>
            </w:r>
            <w:proofErr w:type="spellEnd"/>
            <w:r w:rsidR="00C93933" w:rsidRPr="002317CC">
              <w:rPr>
                <w:rStyle w:val="DefinedTermChar"/>
                <w:rFonts w:eastAsiaTheme="majorEastAsia"/>
              </w:rPr>
              <w:t xml:space="preserve"> de </w:t>
            </w:r>
            <w:proofErr w:type="spellStart"/>
            <w:r w:rsidR="00C93933" w:rsidRPr="002317CC">
              <w:rPr>
                <w:rStyle w:val="DefinedTermChar"/>
                <w:rFonts w:eastAsiaTheme="majorEastAsia"/>
              </w:rPr>
              <w:t>minerales</w:t>
            </w:r>
            <w:proofErr w:type="spellEnd"/>
            <w:r w:rsidRPr="002317CC">
              <w:t xml:space="preserve"> a fin de </w:t>
            </w:r>
            <w:proofErr w:type="spellStart"/>
            <w:r w:rsidRPr="002317CC">
              <w:t>evitar</w:t>
            </w:r>
            <w:proofErr w:type="spellEnd"/>
            <w:r w:rsidRPr="002317CC">
              <w:t xml:space="preserve"> el </w:t>
            </w:r>
            <w:proofErr w:type="spellStart"/>
            <w:r w:rsidRPr="002317CC">
              <w:rPr>
                <w:rStyle w:val="DefinedTermChar"/>
                <w:rFonts w:eastAsiaTheme="majorEastAsia"/>
              </w:rPr>
              <w:t>desplazamiento</w:t>
            </w:r>
            <w:proofErr w:type="spellEnd"/>
            <w:r w:rsidRPr="002317CC">
              <w:t xml:space="preserve"> de las personas, y </w:t>
            </w:r>
            <w:proofErr w:type="spellStart"/>
            <w:r w:rsidRPr="002317CC">
              <w:t>si</w:t>
            </w:r>
            <w:proofErr w:type="spellEnd"/>
            <w:r w:rsidRPr="002317CC">
              <w:t xml:space="preserve"> </w:t>
            </w:r>
            <w:proofErr w:type="spellStart"/>
            <w:r w:rsidRPr="002317CC">
              <w:t>ello</w:t>
            </w:r>
            <w:proofErr w:type="spellEnd"/>
            <w:r w:rsidRPr="002317CC">
              <w:t xml:space="preserve"> no </w:t>
            </w:r>
            <w:proofErr w:type="spellStart"/>
            <w:r w:rsidRPr="002317CC">
              <w:t>fuera</w:t>
            </w:r>
            <w:proofErr w:type="spellEnd"/>
            <w:r w:rsidRPr="002317CC">
              <w:t xml:space="preserve"> </w:t>
            </w:r>
            <w:proofErr w:type="spellStart"/>
            <w:r w:rsidRPr="002317CC">
              <w:t>posible</w:t>
            </w:r>
            <w:proofErr w:type="spellEnd"/>
            <w:r w:rsidRPr="002317CC">
              <w:t xml:space="preserve">, para </w:t>
            </w:r>
            <w:proofErr w:type="spellStart"/>
            <w:r w:rsidRPr="002317CC">
              <w:t>minimizarlo</w:t>
            </w:r>
            <w:proofErr w:type="spellEnd"/>
            <w:r w:rsidRPr="002317CC">
              <w:t>;</w:t>
            </w:r>
          </w:p>
          <w:p w14:paraId="32077936" w14:textId="77777777" w:rsidR="005D4F35" w:rsidRPr="002317CC" w:rsidRDefault="005D4F35" w:rsidP="00D02004">
            <w:pPr>
              <w:pStyle w:val="ListPara1aTable"/>
              <w:numPr>
                <w:ilvl w:val="0"/>
                <w:numId w:val="44"/>
              </w:numPr>
            </w:pPr>
            <w:proofErr w:type="spellStart"/>
            <w:r w:rsidRPr="002317CC">
              <w:lastRenderedPageBreak/>
              <w:t>Identificar</w:t>
            </w:r>
            <w:proofErr w:type="spellEnd"/>
            <w:r w:rsidRPr="002317CC">
              <w:t xml:space="preserve"> y </w:t>
            </w:r>
            <w:proofErr w:type="spellStart"/>
            <w:r w:rsidRPr="002317CC">
              <w:t>analizar</w:t>
            </w:r>
            <w:proofErr w:type="spellEnd"/>
            <w:r w:rsidRPr="002317CC">
              <w:t xml:space="preserve"> los </w:t>
            </w:r>
            <w:proofErr w:type="spellStart"/>
            <w:r w:rsidRPr="002317CC">
              <w:t>riesgos</w:t>
            </w:r>
            <w:proofErr w:type="spellEnd"/>
            <w:r w:rsidRPr="002317CC">
              <w:t xml:space="preserve"> e </w:t>
            </w:r>
            <w:proofErr w:type="spellStart"/>
            <w:r w:rsidRPr="002317CC">
              <w:t>impactos</w:t>
            </w:r>
            <w:proofErr w:type="spellEnd"/>
            <w:r w:rsidRPr="002317CC">
              <w:t xml:space="preserve"> </w:t>
            </w:r>
            <w:proofErr w:type="spellStart"/>
            <w:r w:rsidRPr="002317CC">
              <w:t>sociales</w:t>
            </w:r>
            <w:proofErr w:type="spellEnd"/>
            <w:r w:rsidRPr="002317CC">
              <w:t xml:space="preserve">, </w:t>
            </w:r>
            <w:proofErr w:type="spellStart"/>
            <w:r w:rsidRPr="002317CC">
              <w:t>ambientales</w:t>
            </w:r>
            <w:proofErr w:type="spellEnd"/>
            <w:r w:rsidRPr="002317CC">
              <w:t xml:space="preserve">, </w:t>
            </w:r>
            <w:proofErr w:type="spellStart"/>
            <w:r w:rsidRPr="002317CC">
              <w:t>económicos</w:t>
            </w:r>
            <w:proofErr w:type="spellEnd"/>
            <w:r w:rsidRPr="002317CC">
              <w:t xml:space="preserve">, de </w:t>
            </w:r>
            <w:proofErr w:type="spellStart"/>
            <w:r w:rsidRPr="002317CC">
              <w:t>conflictos</w:t>
            </w:r>
            <w:proofErr w:type="spellEnd"/>
            <w:r w:rsidRPr="002317CC">
              <w:t xml:space="preserve"> y de derechos </w:t>
            </w:r>
            <w:proofErr w:type="spellStart"/>
            <w:r w:rsidRPr="002317CC">
              <w:t>humanos</w:t>
            </w:r>
            <w:proofErr w:type="spellEnd"/>
            <w:r w:rsidRPr="002317CC">
              <w:t xml:space="preserve">, para las personas y </w:t>
            </w:r>
            <w:proofErr w:type="spellStart"/>
            <w:r w:rsidRPr="002317CC">
              <w:rPr>
                <w:u w:val="dotted"/>
              </w:rPr>
              <w:t>comunidades</w:t>
            </w:r>
            <w:proofErr w:type="spellEnd"/>
            <w:r w:rsidRPr="002317CC">
              <w:rPr>
                <w:u w:val="dotted"/>
              </w:rPr>
              <w:t xml:space="preserve"> </w:t>
            </w:r>
            <w:proofErr w:type="spellStart"/>
            <w:r w:rsidRPr="002317CC">
              <w:rPr>
                <w:u w:val="dotted"/>
              </w:rPr>
              <w:t>receptoras</w:t>
            </w:r>
            <w:proofErr w:type="spellEnd"/>
            <w:r w:rsidRPr="002317CC">
              <w:rPr>
                <w:rStyle w:val="FootnoteReference"/>
                <w:rFonts w:cstheme="majorHAnsi"/>
              </w:rPr>
              <w:footnoteReference w:id="59"/>
            </w:r>
            <w:r w:rsidRPr="002317CC">
              <w:t xml:space="preserve"> </w:t>
            </w:r>
            <w:proofErr w:type="spellStart"/>
            <w:r w:rsidRPr="002317CC">
              <w:t>desplazadas</w:t>
            </w:r>
            <w:proofErr w:type="spellEnd"/>
            <w:r w:rsidRPr="002317CC">
              <w:t xml:space="preserve"> para </w:t>
            </w:r>
            <w:proofErr w:type="spellStart"/>
            <w:r w:rsidRPr="002317CC">
              <w:t>cada</w:t>
            </w:r>
            <w:proofErr w:type="spellEnd"/>
            <w:r w:rsidRPr="002317CC">
              <w:t xml:space="preserve"> </w:t>
            </w:r>
            <w:proofErr w:type="spellStart"/>
            <w:r w:rsidRPr="002317CC">
              <w:t>alternativa</w:t>
            </w:r>
            <w:proofErr w:type="spellEnd"/>
            <w:r w:rsidRPr="002317CC">
              <w:t xml:space="preserve"> del </w:t>
            </w:r>
            <w:proofErr w:type="spellStart"/>
            <w:r w:rsidRPr="002317CC">
              <w:t>diseño</w:t>
            </w:r>
            <w:proofErr w:type="spellEnd"/>
            <w:r w:rsidRPr="002317CC">
              <w:t xml:space="preserve"> del </w:t>
            </w:r>
            <w:proofErr w:type="spellStart"/>
            <w:r w:rsidRPr="002317CC">
              <w:t>proyecto</w:t>
            </w:r>
            <w:proofErr w:type="spellEnd"/>
            <w:r w:rsidRPr="002317CC">
              <w:t xml:space="preserve">, </w:t>
            </w:r>
            <w:proofErr w:type="spellStart"/>
            <w:r w:rsidRPr="002317CC">
              <w:t>prestando</w:t>
            </w:r>
            <w:proofErr w:type="spellEnd"/>
            <w:r w:rsidRPr="002317CC">
              <w:t xml:space="preserve"> especial </w:t>
            </w:r>
            <w:proofErr w:type="spellStart"/>
            <w:r w:rsidRPr="002317CC">
              <w:t>atención</w:t>
            </w:r>
            <w:proofErr w:type="spellEnd"/>
            <w:r w:rsidRPr="002317CC">
              <w:t xml:space="preserve"> a los </w:t>
            </w:r>
            <w:proofErr w:type="spellStart"/>
            <w:r w:rsidRPr="002317CC">
              <w:t>impactos</w:t>
            </w:r>
            <w:proofErr w:type="spellEnd"/>
            <w:r w:rsidRPr="002317CC">
              <w:t xml:space="preserve"> </w:t>
            </w:r>
            <w:proofErr w:type="spellStart"/>
            <w:r w:rsidRPr="002317CC">
              <w:t>potenciales</w:t>
            </w:r>
            <w:proofErr w:type="spellEnd"/>
            <w:r w:rsidRPr="002317CC">
              <w:t xml:space="preserve"> </w:t>
            </w:r>
            <w:proofErr w:type="spellStart"/>
            <w:r w:rsidRPr="002317CC">
              <w:t>en</w:t>
            </w:r>
            <w:proofErr w:type="spellEnd"/>
            <w:r w:rsidRPr="002317CC">
              <w:t xml:space="preserve"> </w:t>
            </w:r>
            <w:proofErr w:type="spellStart"/>
            <w:r w:rsidRPr="002317CC">
              <w:t>mujeres</w:t>
            </w:r>
            <w:proofErr w:type="spellEnd"/>
            <w:r w:rsidRPr="002317CC">
              <w:t xml:space="preserve">, </w:t>
            </w:r>
            <w:proofErr w:type="spellStart"/>
            <w:r w:rsidRPr="002317CC">
              <w:t>niños</w:t>
            </w:r>
            <w:proofErr w:type="spellEnd"/>
            <w:r w:rsidRPr="002317CC">
              <w:t xml:space="preserve">, </w:t>
            </w:r>
            <w:proofErr w:type="spellStart"/>
            <w:r w:rsidRPr="002317CC">
              <w:t>pobres</w:t>
            </w:r>
            <w:proofErr w:type="spellEnd"/>
            <w:r w:rsidRPr="002317CC">
              <w:t xml:space="preserve"> y </w:t>
            </w:r>
            <w:proofErr w:type="spellStart"/>
            <w:r w:rsidRPr="002317CC">
              <w:rPr>
                <w:rStyle w:val="DefinedTermChar"/>
                <w:rFonts w:eastAsiaTheme="majorEastAsia"/>
              </w:rPr>
              <w:t>grupos</w:t>
            </w:r>
            <w:proofErr w:type="spellEnd"/>
            <w:r w:rsidRPr="002317CC">
              <w:rPr>
                <w:rStyle w:val="DefinedTermChar"/>
                <w:rFonts w:eastAsiaTheme="majorEastAsia"/>
              </w:rPr>
              <w:t xml:space="preserve"> </w:t>
            </w:r>
            <w:proofErr w:type="spellStart"/>
            <w:r w:rsidRPr="002317CC">
              <w:rPr>
                <w:rStyle w:val="DefinedTermChar"/>
                <w:rFonts w:eastAsiaTheme="majorEastAsia"/>
              </w:rPr>
              <w:t>vulnerables</w:t>
            </w:r>
            <w:proofErr w:type="spellEnd"/>
            <w:r w:rsidRPr="002317CC">
              <w:t>; e</w:t>
            </w:r>
          </w:p>
          <w:p w14:paraId="63C1CD94" w14:textId="77777777" w:rsidR="005D4F35" w:rsidRPr="002317CC" w:rsidRDefault="005D4F35" w:rsidP="00D02004">
            <w:pPr>
              <w:pStyle w:val="ListPara1aTable"/>
              <w:numPr>
                <w:ilvl w:val="0"/>
                <w:numId w:val="44"/>
              </w:numPr>
              <w:rPr>
                <w:i/>
                <w:iCs/>
                <w:color w:val="404040" w:themeColor="text1" w:themeTint="BF"/>
                <w:szCs w:val="32"/>
              </w:rPr>
            </w:pPr>
            <w:proofErr w:type="spellStart"/>
            <w:r w:rsidRPr="002317CC">
              <w:t>Identificar</w:t>
            </w:r>
            <w:proofErr w:type="spellEnd"/>
            <w:r w:rsidRPr="002317CC">
              <w:t xml:space="preserve"> </w:t>
            </w:r>
            <w:proofErr w:type="spellStart"/>
            <w:r w:rsidRPr="002317CC">
              <w:t>medidas</w:t>
            </w:r>
            <w:proofErr w:type="spellEnd"/>
            <w:r w:rsidRPr="002317CC">
              <w:t xml:space="preserve"> para </w:t>
            </w:r>
            <w:proofErr w:type="spellStart"/>
            <w:r w:rsidRPr="002317CC">
              <w:t>prevenir</w:t>
            </w:r>
            <w:proofErr w:type="spellEnd"/>
            <w:r w:rsidRPr="002317CC">
              <w:t xml:space="preserve"> y </w:t>
            </w:r>
            <w:proofErr w:type="spellStart"/>
            <w:r w:rsidRPr="002317CC">
              <w:rPr>
                <w:u w:val="dotted"/>
              </w:rPr>
              <w:t>mitigar</w:t>
            </w:r>
            <w:proofErr w:type="spellEnd"/>
            <w:r w:rsidRPr="002317CC">
              <w:t xml:space="preserve"> los </w:t>
            </w:r>
            <w:proofErr w:type="spellStart"/>
            <w:r w:rsidRPr="002317CC">
              <w:t>riesgos</w:t>
            </w:r>
            <w:proofErr w:type="spellEnd"/>
            <w:r w:rsidRPr="002317CC">
              <w:t xml:space="preserve"> e </w:t>
            </w:r>
            <w:proofErr w:type="spellStart"/>
            <w:r w:rsidRPr="002317CC">
              <w:t>impactos</w:t>
            </w:r>
            <w:proofErr w:type="spellEnd"/>
            <w:r w:rsidRPr="002317CC">
              <w:t xml:space="preserve"> y </w:t>
            </w:r>
            <w:proofErr w:type="spellStart"/>
            <w:r w:rsidRPr="002317CC">
              <w:t>estimar</w:t>
            </w:r>
            <w:proofErr w:type="spellEnd"/>
            <w:r w:rsidRPr="002317CC">
              <w:t xml:space="preserve"> los </w:t>
            </w:r>
            <w:proofErr w:type="spellStart"/>
            <w:r w:rsidRPr="002317CC">
              <w:t>costos</w:t>
            </w:r>
            <w:proofErr w:type="spellEnd"/>
            <w:r w:rsidRPr="002317CC">
              <w:t xml:space="preserve"> de </w:t>
            </w:r>
            <w:proofErr w:type="spellStart"/>
            <w:r w:rsidRPr="002317CC">
              <w:t>implementar</w:t>
            </w:r>
            <w:proofErr w:type="spellEnd"/>
            <w:r w:rsidRPr="002317CC">
              <w:t xml:space="preserve"> </w:t>
            </w:r>
            <w:proofErr w:type="spellStart"/>
            <w:r w:rsidRPr="002317CC">
              <w:t>dichas</w:t>
            </w:r>
            <w:proofErr w:type="spellEnd"/>
            <w:r w:rsidRPr="002317CC">
              <w:t xml:space="preserve"> </w:t>
            </w:r>
            <w:proofErr w:type="spellStart"/>
            <w:r w:rsidRPr="002317CC">
              <w:t>medidas</w:t>
            </w:r>
            <w:proofErr w:type="spellEnd"/>
            <w:r w:rsidRPr="002317CC">
              <w:t>.</w:t>
            </w:r>
          </w:p>
          <w:p w14:paraId="1CF8931D" w14:textId="77777777" w:rsidR="005D4F35" w:rsidRPr="002317CC" w:rsidRDefault="005D4F35" w:rsidP="009B0C9B">
            <w:pPr>
              <w:pStyle w:val="NumberedRequirementsSub"/>
            </w:pPr>
            <w:r w:rsidRPr="002317CC">
              <w:t xml:space="preserve">2.4.1.3.  La </w:t>
            </w:r>
            <w:proofErr w:type="spellStart"/>
            <w:r w:rsidRPr="002317CC">
              <w:t>evaluación</w:t>
            </w:r>
            <w:proofErr w:type="spellEnd"/>
            <w:r w:rsidRPr="002317CC">
              <w:t xml:space="preserve"> </w:t>
            </w:r>
            <w:proofErr w:type="spellStart"/>
            <w:r w:rsidRPr="002317CC">
              <w:t>deberá</w:t>
            </w:r>
            <w:proofErr w:type="spellEnd"/>
            <w:r w:rsidRPr="002317CC">
              <w:t xml:space="preserve"> ser </w:t>
            </w:r>
            <w:proofErr w:type="spellStart"/>
            <w:r w:rsidRPr="002317CC">
              <w:t>realizada</w:t>
            </w:r>
            <w:proofErr w:type="spellEnd"/>
            <w:r w:rsidRPr="002317CC">
              <w:t xml:space="preserve"> por </w:t>
            </w:r>
            <w:proofErr w:type="spellStart"/>
            <w:r w:rsidRPr="002317CC">
              <w:rPr>
                <w:rStyle w:val="DefinedTermChar"/>
                <w:rFonts w:eastAsiaTheme="minorHAnsi"/>
              </w:rPr>
              <w:t>profesionales</w:t>
            </w:r>
            <w:proofErr w:type="spellEnd"/>
            <w:r w:rsidRPr="002317CC">
              <w:rPr>
                <w:rStyle w:val="DefinedTermChar"/>
                <w:rFonts w:eastAsiaTheme="minorHAnsi"/>
              </w:rPr>
              <w:t xml:space="preserve"> </w:t>
            </w:r>
            <w:proofErr w:type="spellStart"/>
            <w:r w:rsidRPr="002317CC">
              <w:rPr>
                <w:rStyle w:val="DefinedTermChar"/>
                <w:rFonts w:eastAsiaTheme="minorHAnsi"/>
              </w:rPr>
              <w:t>competentes</w:t>
            </w:r>
            <w:proofErr w:type="spellEnd"/>
            <w:r w:rsidRPr="002317CC">
              <w:t xml:space="preserve"> con </w:t>
            </w:r>
            <w:proofErr w:type="spellStart"/>
            <w:r w:rsidRPr="002317CC">
              <w:t>experiencia</w:t>
            </w:r>
            <w:proofErr w:type="spellEnd"/>
            <w:r w:rsidRPr="002317CC">
              <w:t xml:space="preserve"> </w:t>
            </w:r>
            <w:proofErr w:type="spellStart"/>
            <w:r w:rsidRPr="002317CC">
              <w:t>en</w:t>
            </w:r>
            <w:proofErr w:type="spellEnd"/>
            <w:r w:rsidRPr="002317CC">
              <w:t xml:space="preserve"> </w:t>
            </w:r>
            <w:proofErr w:type="spellStart"/>
            <w:r w:rsidRPr="002317CC">
              <w:t>reasentamiento</w:t>
            </w:r>
            <w:proofErr w:type="spellEnd"/>
            <w:r w:rsidRPr="002317CC">
              <w:t xml:space="preserve"> y </w:t>
            </w:r>
            <w:proofErr w:type="spellStart"/>
            <w:r w:rsidRPr="002317CC">
              <w:t>en</w:t>
            </w:r>
            <w:proofErr w:type="spellEnd"/>
            <w:r w:rsidRPr="002317CC">
              <w:t xml:space="preserve"> </w:t>
            </w:r>
            <w:proofErr w:type="spellStart"/>
            <w:r w:rsidRPr="002317CC">
              <w:t>proyectos</w:t>
            </w:r>
            <w:proofErr w:type="spellEnd"/>
            <w:r w:rsidRPr="002317CC">
              <w:t xml:space="preserve"> de </w:t>
            </w:r>
            <w:proofErr w:type="spellStart"/>
            <w:r w:rsidRPr="002317CC">
              <w:t>desarrollo</w:t>
            </w:r>
            <w:proofErr w:type="spellEnd"/>
            <w:r w:rsidRPr="002317CC">
              <w:t xml:space="preserve"> a gran </w:t>
            </w:r>
            <w:proofErr w:type="spellStart"/>
            <w:r w:rsidRPr="002317CC">
              <w:t>escala</w:t>
            </w:r>
            <w:proofErr w:type="spellEnd"/>
            <w:r w:rsidRPr="002317CC">
              <w:t>.</w:t>
            </w:r>
          </w:p>
          <w:p w14:paraId="07308C0A" w14:textId="2C17A819" w:rsidR="005D4F35" w:rsidRPr="002317CC" w:rsidRDefault="005D4F35" w:rsidP="009B0C9B">
            <w:pPr>
              <w:pStyle w:val="NumberedRequirementsSub"/>
            </w:pPr>
            <w:r w:rsidRPr="002317CC">
              <w:t xml:space="preserve">2.4.1.4.  La </w:t>
            </w:r>
            <w:proofErr w:type="spellStart"/>
            <w:r w:rsidR="008572EF" w:rsidRPr="002317CC">
              <w:rPr>
                <w:u w:val="dotted" w:color="A6A6A6" w:themeColor="background1" w:themeShade="A6"/>
              </w:rPr>
              <w:t>empresa</w:t>
            </w:r>
            <w:proofErr w:type="spellEnd"/>
            <w:r w:rsidR="008572EF" w:rsidRPr="002317CC">
              <w:rPr>
                <w:u w:val="dotted" w:color="A6A6A6" w:themeColor="background1" w:themeShade="A6"/>
              </w:rPr>
              <w:t xml:space="preserve"> </w:t>
            </w:r>
            <w:proofErr w:type="spellStart"/>
            <w:r w:rsidR="008572EF" w:rsidRPr="002317CC">
              <w:rPr>
                <w:u w:val="dotted" w:color="A6A6A6" w:themeColor="background1" w:themeShade="A6"/>
              </w:rPr>
              <w:t>operadora</w:t>
            </w:r>
            <w:proofErr w:type="spellEnd"/>
            <w:r w:rsidRPr="002317CC">
              <w:t xml:space="preserve"> </w:t>
            </w:r>
            <w:proofErr w:type="spellStart"/>
            <w:r w:rsidRPr="002317CC">
              <w:t>deberá</w:t>
            </w:r>
            <w:proofErr w:type="spellEnd"/>
            <w:r w:rsidRPr="002317CC">
              <w:t xml:space="preserve"> </w:t>
            </w:r>
            <w:proofErr w:type="spellStart"/>
            <w:r w:rsidRPr="002317CC">
              <w:t>documentar</w:t>
            </w:r>
            <w:proofErr w:type="spellEnd"/>
            <w:r w:rsidRPr="002317CC">
              <w:t xml:space="preserve"> las </w:t>
            </w:r>
            <w:proofErr w:type="spellStart"/>
            <w:r w:rsidRPr="002317CC">
              <w:t>decisiones</w:t>
            </w:r>
            <w:proofErr w:type="spellEnd"/>
            <w:r w:rsidRPr="002317CC">
              <w:t xml:space="preserve"> </w:t>
            </w:r>
            <w:proofErr w:type="spellStart"/>
            <w:r w:rsidRPr="002317CC">
              <w:t>tomadas</w:t>
            </w:r>
            <w:proofErr w:type="spellEnd"/>
            <w:r w:rsidRPr="002317CC">
              <w:t xml:space="preserve"> </w:t>
            </w:r>
            <w:proofErr w:type="spellStart"/>
            <w:r w:rsidRPr="002317CC">
              <w:t>sobre</w:t>
            </w:r>
            <w:proofErr w:type="spellEnd"/>
            <w:r w:rsidRPr="002317CC">
              <w:t xml:space="preserve"> los </w:t>
            </w:r>
            <w:proofErr w:type="spellStart"/>
            <w:r w:rsidRPr="002317CC">
              <w:t>diseños</w:t>
            </w:r>
            <w:proofErr w:type="spellEnd"/>
            <w:r w:rsidRPr="002317CC">
              <w:t xml:space="preserve"> alternativos del </w:t>
            </w:r>
            <w:proofErr w:type="spellStart"/>
            <w:r w:rsidR="00C93933" w:rsidRPr="002317CC">
              <w:rPr>
                <w:rStyle w:val="DefinedTermChar"/>
                <w:rFonts w:eastAsiaTheme="minorHAnsi"/>
              </w:rPr>
              <w:t>proyecto</w:t>
            </w:r>
            <w:proofErr w:type="spellEnd"/>
            <w:r w:rsidR="00C93933" w:rsidRPr="002317CC">
              <w:rPr>
                <w:rStyle w:val="DefinedTermChar"/>
                <w:rFonts w:eastAsiaTheme="minorHAnsi"/>
              </w:rPr>
              <w:t xml:space="preserve"> de </w:t>
            </w:r>
            <w:proofErr w:type="spellStart"/>
            <w:r w:rsidR="00C93933" w:rsidRPr="002317CC">
              <w:rPr>
                <w:rStyle w:val="DefinedTermChar"/>
                <w:rFonts w:eastAsiaTheme="minorHAnsi"/>
              </w:rPr>
              <w:t>procesamiento</w:t>
            </w:r>
            <w:proofErr w:type="spellEnd"/>
            <w:r w:rsidR="00C93933" w:rsidRPr="002317CC">
              <w:rPr>
                <w:rStyle w:val="DefinedTermChar"/>
                <w:rFonts w:eastAsiaTheme="minorHAnsi"/>
              </w:rPr>
              <w:t xml:space="preserve"> de </w:t>
            </w:r>
            <w:proofErr w:type="spellStart"/>
            <w:r w:rsidR="00C93933" w:rsidRPr="002317CC">
              <w:rPr>
                <w:rStyle w:val="DefinedTermChar"/>
                <w:rFonts w:eastAsiaTheme="minorHAnsi"/>
              </w:rPr>
              <w:t>minerales</w:t>
            </w:r>
            <w:proofErr w:type="spellEnd"/>
            <w:r w:rsidRPr="002317CC">
              <w:t xml:space="preserve"> y a los </w:t>
            </w:r>
            <w:proofErr w:type="spellStart"/>
            <w:r w:rsidRPr="002317CC">
              <w:t>esfuerzos</w:t>
            </w:r>
            <w:proofErr w:type="spellEnd"/>
            <w:r w:rsidRPr="002317CC">
              <w:t xml:space="preserve"> para </w:t>
            </w:r>
            <w:proofErr w:type="spellStart"/>
            <w:r w:rsidRPr="002317CC">
              <w:t>minimizar</w:t>
            </w:r>
            <w:proofErr w:type="spellEnd"/>
            <w:r w:rsidRPr="002317CC">
              <w:t xml:space="preserve"> el </w:t>
            </w:r>
            <w:proofErr w:type="spellStart"/>
            <w:r w:rsidRPr="002317CC">
              <w:t>reasentamiento</w:t>
            </w:r>
            <w:proofErr w:type="spellEnd"/>
            <w:r w:rsidRPr="002317CC">
              <w:t>.</w:t>
            </w:r>
          </w:p>
          <w:p w14:paraId="7DE338B5" w14:textId="1ED16E42" w:rsidR="005D4F35" w:rsidRPr="00E2221F" w:rsidRDefault="005D4F35" w:rsidP="009B0C9B">
            <w:pPr>
              <w:pStyle w:val="NumberedRequirementsSub"/>
            </w:pPr>
            <w:r w:rsidRPr="002317CC">
              <w:t xml:space="preserve">2.4.1.5.  La </w:t>
            </w:r>
            <w:proofErr w:type="spellStart"/>
            <w:r w:rsidRPr="002317CC">
              <w:t>evaluación</w:t>
            </w:r>
            <w:proofErr w:type="spellEnd"/>
            <w:r w:rsidRPr="002317CC">
              <w:t xml:space="preserve"> </w:t>
            </w:r>
            <w:proofErr w:type="spellStart"/>
            <w:r w:rsidRPr="002317CC">
              <w:t>deberá</w:t>
            </w:r>
            <w:proofErr w:type="spellEnd"/>
            <w:r w:rsidRPr="002317CC">
              <w:t xml:space="preserve"> </w:t>
            </w:r>
            <w:proofErr w:type="spellStart"/>
            <w:r w:rsidRPr="002317CC">
              <w:t>ponerse</w:t>
            </w:r>
            <w:proofErr w:type="spellEnd"/>
            <w:r w:rsidRPr="002317CC">
              <w:t xml:space="preserve"> a </w:t>
            </w:r>
            <w:proofErr w:type="spellStart"/>
            <w:r w:rsidRPr="002317CC">
              <w:t>disposición</w:t>
            </w:r>
            <w:proofErr w:type="spellEnd"/>
            <w:r w:rsidRPr="002317CC">
              <w:t xml:space="preserve"> del </w:t>
            </w:r>
            <w:proofErr w:type="spellStart"/>
            <w:r w:rsidRPr="002317CC">
              <w:t>público</w:t>
            </w:r>
            <w:proofErr w:type="spellEnd"/>
            <w:r w:rsidRPr="002317CC">
              <w:t xml:space="preserve"> o, </w:t>
            </w:r>
            <w:proofErr w:type="spellStart"/>
            <w:r w:rsidRPr="002317CC">
              <w:t>como</w:t>
            </w:r>
            <w:proofErr w:type="spellEnd"/>
            <w:r w:rsidRPr="002317CC">
              <w:t xml:space="preserve"> </w:t>
            </w:r>
            <w:proofErr w:type="spellStart"/>
            <w:r w:rsidRPr="002317CC">
              <w:t>mínimo</w:t>
            </w:r>
            <w:proofErr w:type="spellEnd"/>
            <w:r w:rsidRPr="002317CC">
              <w:t xml:space="preserve">, </w:t>
            </w:r>
            <w:proofErr w:type="spellStart"/>
            <w:r w:rsidRPr="002317CC">
              <w:t>estar</w:t>
            </w:r>
            <w:proofErr w:type="spellEnd"/>
            <w:r w:rsidRPr="002317CC">
              <w:t xml:space="preserve"> disponible para las personas </w:t>
            </w:r>
            <w:proofErr w:type="spellStart"/>
            <w:r w:rsidRPr="002317CC">
              <w:t>potencialmente</w:t>
            </w:r>
            <w:proofErr w:type="spellEnd"/>
            <w:r w:rsidRPr="002317CC">
              <w:t xml:space="preserve"> </w:t>
            </w:r>
            <w:proofErr w:type="spellStart"/>
            <w:r w:rsidRPr="002317CC">
              <w:t>afectadas</w:t>
            </w:r>
            <w:proofErr w:type="spellEnd"/>
            <w:r w:rsidRPr="002317CC">
              <w:t xml:space="preserve"> y sus </w:t>
            </w:r>
            <w:proofErr w:type="spellStart"/>
            <w:r w:rsidRPr="002317CC">
              <w:t>asesores</w:t>
            </w:r>
            <w:proofErr w:type="spellEnd"/>
          </w:p>
        </w:tc>
      </w:tr>
      <w:tr w:rsidR="005D4F35" w:rsidRPr="00F00D44" w14:paraId="580B7DD7" w14:textId="77777777" w:rsidTr="0056138B">
        <w:tc>
          <w:tcPr>
            <w:tcW w:w="9245" w:type="dxa"/>
          </w:tcPr>
          <w:p w14:paraId="4CE44656" w14:textId="77777777" w:rsidR="005D4F35" w:rsidRPr="00F00D44" w:rsidRDefault="005D4F35" w:rsidP="006366DF">
            <w:pPr>
              <w:pStyle w:val="NumberedRequirementsMain"/>
            </w:pPr>
            <w:r w:rsidRPr="00F00D44">
              <w:lastRenderedPageBreak/>
              <w:t xml:space="preserve">2.4.2.  </w:t>
            </w:r>
            <w:r w:rsidRPr="00BF7C47">
              <w:t xml:space="preserve">La </w:t>
            </w:r>
            <w:proofErr w:type="spellStart"/>
            <w:r w:rsidRPr="00BF7C47">
              <w:t>participación</w:t>
            </w:r>
            <w:proofErr w:type="spellEnd"/>
            <w:r w:rsidRPr="00BF7C47">
              <w:t xml:space="preserve"> de la </w:t>
            </w:r>
            <w:proofErr w:type="spellStart"/>
            <w:r w:rsidRPr="00BF7C47">
              <w:t>comunidad</w:t>
            </w:r>
            <w:proofErr w:type="spellEnd"/>
          </w:p>
          <w:p w14:paraId="6C6B374B" w14:textId="3FFCDA2D" w:rsidR="005D4F35" w:rsidRPr="00F00D44" w:rsidRDefault="005D4F35" w:rsidP="009B0C9B">
            <w:pPr>
              <w:pStyle w:val="NumberedRequirementsSub"/>
            </w:pPr>
            <w:r w:rsidRPr="00F00D44">
              <w:t xml:space="preserve">2.4.2.1.  </w:t>
            </w:r>
            <w:r w:rsidRPr="009F1D99">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9F1D99">
              <w:t xml:space="preserve"> </w:t>
            </w:r>
            <w:proofErr w:type="spellStart"/>
            <w:r w:rsidRPr="009F1D99">
              <w:t>deberá</w:t>
            </w:r>
            <w:proofErr w:type="spellEnd"/>
            <w:r w:rsidRPr="009F1D99">
              <w:t xml:space="preserve"> </w:t>
            </w:r>
            <w:proofErr w:type="spellStart"/>
            <w:r w:rsidRPr="009F1D99">
              <w:t>divulgar</w:t>
            </w:r>
            <w:proofErr w:type="spellEnd"/>
            <w:r w:rsidRPr="009F1D99">
              <w:t xml:space="preserve"> la </w:t>
            </w:r>
            <w:proofErr w:type="spellStart"/>
            <w:r w:rsidRPr="009F1D99">
              <w:t>información</w:t>
            </w:r>
            <w:proofErr w:type="spellEnd"/>
            <w:r w:rsidRPr="009F1D99">
              <w:t xml:space="preserve"> </w:t>
            </w:r>
            <w:proofErr w:type="spellStart"/>
            <w:r w:rsidRPr="009F1D99">
              <w:t>pertinente</w:t>
            </w:r>
            <w:proofErr w:type="spellEnd"/>
            <w:r w:rsidRPr="009F1D99">
              <w:t xml:space="preserve"> y </w:t>
            </w:r>
            <w:proofErr w:type="spellStart"/>
            <w:r w:rsidRPr="009F1D99">
              <w:rPr>
                <w:u w:val="dotted"/>
              </w:rPr>
              <w:t>consultar</w:t>
            </w:r>
            <w:proofErr w:type="spellEnd"/>
            <w:r w:rsidRPr="009F1D99">
              <w:t xml:space="preserve"> con las personas y </w:t>
            </w:r>
            <w:proofErr w:type="spellStart"/>
            <w:r w:rsidRPr="009F1D99">
              <w:t>comunidades</w:t>
            </w:r>
            <w:proofErr w:type="spellEnd"/>
            <w:r w:rsidRPr="009F1D99">
              <w:t xml:space="preserve"> </w:t>
            </w:r>
            <w:proofErr w:type="spellStart"/>
            <w:r w:rsidRPr="009F1D99">
              <w:t>potencialmente</w:t>
            </w:r>
            <w:proofErr w:type="spellEnd"/>
            <w:r w:rsidRPr="009F1D99">
              <w:t xml:space="preserve"> </w:t>
            </w:r>
            <w:proofErr w:type="spellStart"/>
            <w:r w:rsidRPr="009F1D99">
              <w:t>afectadas</w:t>
            </w:r>
            <w:proofErr w:type="spellEnd"/>
            <w:r w:rsidRPr="009F1D99">
              <w:t xml:space="preserve">, </w:t>
            </w:r>
            <w:proofErr w:type="spellStart"/>
            <w:r w:rsidRPr="009F1D99">
              <w:t>incluso</w:t>
            </w:r>
            <w:proofErr w:type="spellEnd"/>
            <w:r w:rsidRPr="009F1D99">
              <w:t xml:space="preserve"> las </w:t>
            </w:r>
            <w:proofErr w:type="spellStart"/>
            <w:r w:rsidRPr="00010007">
              <w:rPr>
                <w:rStyle w:val="DefinedTermChar"/>
                <w:rFonts w:eastAsiaTheme="minorHAnsi"/>
              </w:rPr>
              <w:t>comunidades</w:t>
            </w:r>
            <w:proofErr w:type="spellEnd"/>
            <w:r w:rsidRPr="00010007">
              <w:rPr>
                <w:rStyle w:val="DefinedTermChar"/>
                <w:rFonts w:eastAsiaTheme="minorHAnsi"/>
              </w:rPr>
              <w:t xml:space="preserve"> </w:t>
            </w:r>
            <w:proofErr w:type="spellStart"/>
            <w:r w:rsidRPr="00010007">
              <w:rPr>
                <w:rStyle w:val="DefinedTermChar"/>
                <w:rFonts w:eastAsiaTheme="minorHAnsi"/>
              </w:rPr>
              <w:t>receptoras</w:t>
            </w:r>
            <w:proofErr w:type="spellEnd"/>
            <w:r w:rsidRPr="009F1D99">
              <w:t xml:space="preserve">, </w:t>
            </w:r>
            <w:proofErr w:type="spellStart"/>
            <w:r w:rsidRPr="009F1D99">
              <w:t>durante</w:t>
            </w:r>
            <w:proofErr w:type="spellEnd"/>
            <w:r w:rsidRPr="00F00D44">
              <w:t>:</w:t>
            </w:r>
          </w:p>
          <w:p w14:paraId="57B5B524" w14:textId="75C07D35" w:rsidR="00E2221F" w:rsidRPr="002317CC" w:rsidRDefault="00913A5A" w:rsidP="00D02004">
            <w:pPr>
              <w:pStyle w:val="ListPara1aTable"/>
              <w:numPr>
                <w:ilvl w:val="0"/>
                <w:numId w:val="45"/>
              </w:numPr>
            </w:pPr>
            <w:r w:rsidRPr="00913A5A">
              <w:t xml:space="preserve">La </w:t>
            </w:r>
            <w:proofErr w:type="spellStart"/>
            <w:r w:rsidRPr="00913A5A">
              <w:t>evaluación</w:t>
            </w:r>
            <w:proofErr w:type="spellEnd"/>
            <w:r w:rsidRPr="00913A5A">
              <w:t xml:space="preserve"> de los </w:t>
            </w:r>
            <w:proofErr w:type="spellStart"/>
            <w:r w:rsidRPr="00913A5A">
              <w:t>riesgos</w:t>
            </w:r>
            <w:proofErr w:type="spellEnd"/>
            <w:r w:rsidRPr="00913A5A">
              <w:t xml:space="preserve"> e </w:t>
            </w:r>
            <w:proofErr w:type="spellStart"/>
            <w:r w:rsidRPr="00913A5A">
              <w:t>impactos</w:t>
            </w:r>
            <w:proofErr w:type="spellEnd"/>
            <w:r w:rsidRPr="00913A5A">
              <w:t xml:space="preserve"> de </w:t>
            </w:r>
            <w:proofErr w:type="spellStart"/>
            <w:r w:rsidRPr="00913A5A">
              <w:t>desplazamiento</w:t>
            </w:r>
            <w:proofErr w:type="spellEnd"/>
            <w:r w:rsidRPr="00913A5A">
              <w:t xml:space="preserve"> y </w:t>
            </w:r>
            <w:proofErr w:type="spellStart"/>
            <w:r w:rsidRPr="00913A5A">
              <w:t>reasentamiento</w:t>
            </w:r>
            <w:proofErr w:type="spellEnd"/>
            <w:r w:rsidRPr="00913A5A">
              <w:t xml:space="preserve"> </w:t>
            </w:r>
            <w:proofErr w:type="spellStart"/>
            <w:r w:rsidRPr="00913A5A">
              <w:t>relacionados</w:t>
            </w:r>
            <w:proofErr w:type="spellEnd"/>
            <w:r w:rsidRPr="00913A5A">
              <w:t xml:space="preserve"> con las </w:t>
            </w:r>
            <w:proofErr w:type="spellStart"/>
            <w:r w:rsidRPr="00913A5A">
              <w:rPr>
                <w:rStyle w:val="DefinedTermChar"/>
                <w:rFonts w:eastAsiaTheme="majorEastAsia"/>
              </w:rPr>
              <w:t>nuevas</w:t>
            </w:r>
            <w:proofErr w:type="spellEnd"/>
            <w:r w:rsidRPr="00913A5A">
              <w:rPr>
                <w:rStyle w:val="DefinedTermChar"/>
                <w:rFonts w:eastAsiaTheme="majorEastAsia"/>
              </w:rPr>
              <w:t xml:space="preserve"> </w:t>
            </w:r>
            <w:proofErr w:type="spellStart"/>
            <w:r w:rsidRPr="00913A5A">
              <w:rPr>
                <w:rStyle w:val="DefinedTermChar"/>
                <w:rFonts w:eastAsiaTheme="majorEastAsia"/>
              </w:rPr>
              <w:t>operaciones</w:t>
            </w:r>
            <w:proofErr w:type="spellEnd"/>
            <w:r w:rsidRPr="00913A5A">
              <w:rPr>
                <w:rStyle w:val="DefinedTermChar"/>
                <w:rFonts w:eastAsiaTheme="majorEastAsia"/>
              </w:rPr>
              <w:t xml:space="preserve"> de </w:t>
            </w:r>
            <w:proofErr w:type="spellStart"/>
            <w:r w:rsidRPr="00913A5A">
              <w:rPr>
                <w:rStyle w:val="DefinedTermChar"/>
                <w:rFonts w:eastAsiaTheme="majorEastAsia"/>
              </w:rPr>
              <w:t>procesamiento</w:t>
            </w:r>
            <w:proofErr w:type="spellEnd"/>
            <w:r w:rsidRPr="00913A5A">
              <w:rPr>
                <w:rStyle w:val="DefinedTermChar"/>
                <w:rFonts w:eastAsiaTheme="majorEastAsia"/>
              </w:rPr>
              <w:t xml:space="preserve"> de </w:t>
            </w:r>
            <w:proofErr w:type="spellStart"/>
            <w:r w:rsidRPr="00913A5A">
              <w:rPr>
                <w:rStyle w:val="DefinedTermChar"/>
                <w:rFonts w:eastAsiaTheme="majorEastAsia"/>
              </w:rPr>
              <w:t>minerales</w:t>
            </w:r>
            <w:proofErr w:type="spellEnd"/>
            <w:r w:rsidRPr="00913A5A">
              <w:t xml:space="preserve">, </w:t>
            </w:r>
            <w:proofErr w:type="spellStart"/>
            <w:r w:rsidRPr="00913A5A">
              <w:t>incluida</w:t>
            </w:r>
            <w:proofErr w:type="spellEnd"/>
            <w:r w:rsidRPr="00913A5A">
              <w:t xml:space="preserve"> la </w:t>
            </w:r>
            <w:proofErr w:type="spellStart"/>
            <w:r w:rsidRPr="00913A5A">
              <w:t>consideración</w:t>
            </w:r>
            <w:proofErr w:type="spellEnd"/>
            <w:r w:rsidRPr="00913A5A">
              <w:t xml:space="preserve"> de </w:t>
            </w:r>
            <w:proofErr w:type="spellStart"/>
            <w:r w:rsidRPr="00913A5A">
              <w:t>diseños</w:t>
            </w:r>
            <w:proofErr w:type="spellEnd"/>
            <w:r w:rsidRPr="00913A5A">
              <w:t xml:space="preserve"> de </w:t>
            </w:r>
            <w:proofErr w:type="spellStart"/>
            <w:r w:rsidRPr="00913A5A">
              <w:rPr>
                <w:rStyle w:val="DefinedTermChar"/>
                <w:rFonts w:eastAsiaTheme="majorEastAsia"/>
              </w:rPr>
              <w:t>proyectos</w:t>
            </w:r>
            <w:proofErr w:type="spellEnd"/>
            <w:r w:rsidRPr="00913A5A">
              <w:rPr>
                <w:rStyle w:val="DefinedTermChar"/>
                <w:rFonts w:eastAsiaTheme="majorEastAsia"/>
              </w:rPr>
              <w:t xml:space="preserve"> de </w:t>
            </w:r>
            <w:proofErr w:type="spellStart"/>
            <w:r w:rsidRPr="00913A5A">
              <w:rPr>
                <w:rStyle w:val="DefinedTermChar"/>
                <w:rFonts w:eastAsiaTheme="majorEastAsia"/>
              </w:rPr>
              <w:t>procesamiento</w:t>
            </w:r>
            <w:proofErr w:type="spellEnd"/>
            <w:r w:rsidRPr="00913A5A">
              <w:rPr>
                <w:rStyle w:val="DefinedTermChar"/>
                <w:rFonts w:eastAsiaTheme="majorEastAsia"/>
              </w:rPr>
              <w:t xml:space="preserve"> de </w:t>
            </w:r>
            <w:proofErr w:type="spellStart"/>
            <w:r w:rsidRPr="00913A5A">
              <w:rPr>
                <w:rStyle w:val="DefinedTermChar"/>
                <w:rFonts w:eastAsiaTheme="majorEastAsia"/>
              </w:rPr>
              <w:t>minerales</w:t>
            </w:r>
            <w:proofErr w:type="spellEnd"/>
            <w:r w:rsidRPr="00913A5A">
              <w:t xml:space="preserve"> alternativos para </w:t>
            </w:r>
            <w:proofErr w:type="spellStart"/>
            <w:r w:rsidRPr="00913A5A">
              <w:t>evitar</w:t>
            </w:r>
            <w:proofErr w:type="spellEnd"/>
            <w:r w:rsidRPr="00913A5A">
              <w:t xml:space="preserve"> o </w:t>
            </w:r>
            <w:proofErr w:type="spellStart"/>
            <w:r w:rsidRPr="00913A5A">
              <w:t>minimizar</w:t>
            </w:r>
            <w:proofErr w:type="spellEnd"/>
            <w:r w:rsidRPr="00913A5A">
              <w:t xml:space="preserve"> el </w:t>
            </w:r>
            <w:proofErr w:type="spellStart"/>
            <w:r w:rsidRPr="00913A5A">
              <w:t>reasentamiento</w:t>
            </w:r>
            <w:proofErr w:type="spellEnd"/>
            <w:r w:rsidR="005D4F35" w:rsidRPr="002317CC">
              <w:t>;</w:t>
            </w:r>
          </w:p>
          <w:p w14:paraId="59484D9D" w14:textId="52E5DF56" w:rsidR="005D4F35" w:rsidRPr="002317CC" w:rsidRDefault="005D4F35" w:rsidP="00D02004">
            <w:pPr>
              <w:pStyle w:val="ListPara1aTable"/>
              <w:numPr>
                <w:ilvl w:val="0"/>
                <w:numId w:val="45"/>
              </w:numPr>
            </w:pPr>
            <w:r w:rsidRPr="002317CC">
              <w:t xml:space="preserve">El </w:t>
            </w:r>
            <w:proofErr w:type="spellStart"/>
            <w:r w:rsidRPr="002317CC">
              <w:t>desarrollo</w:t>
            </w:r>
            <w:proofErr w:type="spellEnd"/>
            <w:r w:rsidRPr="002317CC">
              <w:t xml:space="preserve"> del </w:t>
            </w:r>
            <w:proofErr w:type="spellStart"/>
            <w:r w:rsidRPr="002317CC">
              <w:t>reasentamiento</w:t>
            </w:r>
            <w:proofErr w:type="spellEnd"/>
            <w:r w:rsidRPr="002317CC">
              <w:t xml:space="preserve"> y de las </w:t>
            </w:r>
            <w:proofErr w:type="spellStart"/>
            <w:r w:rsidRPr="002317CC">
              <w:t>opciones</w:t>
            </w:r>
            <w:proofErr w:type="spellEnd"/>
            <w:r w:rsidRPr="002317CC">
              <w:t xml:space="preserve"> de </w:t>
            </w:r>
            <w:proofErr w:type="spellStart"/>
            <w:r w:rsidRPr="002317CC">
              <w:t>medios</w:t>
            </w:r>
            <w:proofErr w:type="spellEnd"/>
            <w:r w:rsidRPr="002317CC">
              <w:t xml:space="preserve"> de </w:t>
            </w:r>
            <w:proofErr w:type="spellStart"/>
            <w:r w:rsidRPr="002317CC">
              <w:t>subsistencia</w:t>
            </w:r>
            <w:proofErr w:type="spellEnd"/>
            <w:r w:rsidRPr="002317CC">
              <w:t>; y</w:t>
            </w:r>
          </w:p>
          <w:p w14:paraId="45D66BEF" w14:textId="77777777" w:rsidR="005D4F35" w:rsidRPr="002317CC" w:rsidRDefault="005D4F35" w:rsidP="00D02004">
            <w:pPr>
              <w:pStyle w:val="ListPara1aTable"/>
              <w:numPr>
                <w:ilvl w:val="0"/>
                <w:numId w:val="45"/>
              </w:numPr>
              <w:rPr>
                <w:i/>
                <w:iCs/>
                <w:color w:val="404040" w:themeColor="text1" w:themeTint="BF"/>
              </w:rPr>
            </w:pPr>
            <w:r w:rsidRPr="002317CC">
              <w:t xml:space="preserve">El </w:t>
            </w:r>
            <w:proofErr w:type="spellStart"/>
            <w:r w:rsidRPr="002317CC">
              <w:t>desarrollo</w:t>
            </w:r>
            <w:proofErr w:type="spellEnd"/>
            <w:r w:rsidRPr="002317CC">
              <w:t xml:space="preserve">, </w:t>
            </w:r>
            <w:proofErr w:type="spellStart"/>
            <w:r w:rsidRPr="002317CC">
              <w:t>implementación</w:t>
            </w:r>
            <w:proofErr w:type="spellEnd"/>
            <w:r w:rsidRPr="002317CC">
              <w:t xml:space="preserve">, </w:t>
            </w:r>
            <w:proofErr w:type="spellStart"/>
            <w:r w:rsidRPr="002317CC">
              <w:t>monitoreo</w:t>
            </w:r>
            <w:proofErr w:type="spellEnd"/>
            <w:r w:rsidRPr="002317CC">
              <w:t xml:space="preserve"> y </w:t>
            </w:r>
            <w:proofErr w:type="spellStart"/>
            <w:r w:rsidRPr="002317CC">
              <w:t>evaluación</w:t>
            </w:r>
            <w:proofErr w:type="spellEnd"/>
            <w:r w:rsidRPr="002317CC">
              <w:t xml:space="preserve"> de un </w:t>
            </w:r>
            <w:r w:rsidRPr="002317CC">
              <w:rPr>
                <w:rStyle w:val="DefinedTermChar"/>
                <w:rFonts w:eastAsiaTheme="majorEastAsia"/>
              </w:rPr>
              <w:t xml:space="preserve">Plan de </w:t>
            </w:r>
            <w:proofErr w:type="spellStart"/>
            <w:r w:rsidRPr="002317CC">
              <w:rPr>
                <w:rStyle w:val="DefinedTermChar"/>
                <w:rFonts w:eastAsiaTheme="majorEastAsia"/>
              </w:rPr>
              <w:t>acción</w:t>
            </w:r>
            <w:proofErr w:type="spellEnd"/>
            <w:r w:rsidRPr="002317CC">
              <w:rPr>
                <w:rStyle w:val="DefinedTermChar"/>
                <w:rFonts w:eastAsiaTheme="majorEastAsia"/>
              </w:rPr>
              <w:t xml:space="preserve"> de </w:t>
            </w:r>
            <w:proofErr w:type="spellStart"/>
            <w:r w:rsidRPr="002317CC">
              <w:rPr>
                <w:rStyle w:val="DefinedTermChar"/>
                <w:rFonts w:eastAsiaTheme="majorEastAsia"/>
              </w:rPr>
              <w:t>reasentamiento</w:t>
            </w:r>
            <w:proofErr w:type="spellEnd"/>
            <w:r w:rsidRPr="002317CC">
              <w:rPr>
                <w:rStyle w:val="DefinedTermChar"/>
                <w:rFonts w:eastAsiaTheme="majorEastAsia"/>
              </w:rPr>
              <w:t xml:space="preserve"> (PAR</w:t>
            </w:r>
            <w:r w:rsidRPr="002317CC">
              <w:t xml:space="preserve">) y/o de un </w:t>
            </w:r>
            <w:r w:rsidRPr="00913A5A">
              <w:rPr>
                <w:rStyle w:val="DefinedTermChar"/>
                <w:rFonts w:eastAsiaTheme="majorEastAsia"/>
              </w:rPr>
              <w:t xml:space="preserve">Plan de </w:t>
            </w:r>
            <w:proofErr w:type="spellStart"/>
            <w:r w:rsidRPr="00913A5A">
              <w:rPr>
                <w:rStyle w:val="DefinedTermChar"/>
                <w:rFonts w:eastAsiaTheme="majorEastAsia"/>
              </w:rPr>
              <w:t>restauración</w:t>
            </w:r>
            <w:proofErr w:type="spellEnd"/>
            <w:r w:rsidRPr="00913A5A">
              <w:rPr>
                <w:rStyle w:val="DefinedTermChar"/>
                <w:rFonts w:eastAsiaTheme="majorEastAsia"/>
              </w:rPr>
              <w:t xml:space="preserve"> de </w:t>
            </w:r>
            <w:proofErr w:type="spellStart"/>
            <w:r w:rsidRPr="00913A5A">
              <w:rPr>
                <w:rStyle w:val="DefinedTermChar"/>
                <w:rFonts w:eastAsiaTheme="majorEastAsia"/>
              </w:rPr>
              <w:t>medios</w:t>
            </w:r>
            <w:proofErr w:type="spellEnd"/>
            <w:r w:rsidRPr="00913A5A">
              <w:rPr>
                <w:rStyle w:val="DefinedTermChar"/>
                <w:rFonts w:eastAsiaTheme="majorEastAsia"/>
              </w:rPr>
              <w:t xml:space="preserve"> de </w:t>
            </w:r>
            <w:proofErr w:type="spellStart"/>
            <w:r w:rsidRPr="00913A5A">
              <w:rPr>
                <w:rStyle w:val="DefinedTermChar"/>
                <w:rFonts w:eastAsiaTheme="majorEastAsia"/>
              </w:rPr>
              <w:t>subsistencia</w:t>
            </w:r>
            <w:proofErr w:type="spellEnd"/>
            <w:r w:rsidRPr="00913A5A">
              <w:rPr>
                <w:rStyle w:val="DefinedTermChar"/>
                <w:rFonts w:eastAsiaTheme="majorEastAsia"/>
              </w:rPr>
              <w:t xml:space="preserve"> (PRMS</w:t>
            </w:r>
            <w:r w:rsidRPr="002317CC">
              <w:t>).</w:t>
            </w:r>
          </w:p>
          <w:p w14:paraId="4DF778E1" w14:textId="674D26DC" w:rsidR="005D4F35" w:rsidRPr="00F00D44" w:rsidRDefault="005D4F35" w:rsidP="009B0C9B">
            <w:pPr>
              <w:pStyle w:val="NumberedRequirementsSub"/>
            </w:pPr>
            <w:r w:rsidRPr="002317CC">
              <w:t xml:space="preserve">2.4.2.2.  Si </w:t>
            </w:r>
            <w:proofErr w:type="spellStart"/>
            <w:r w:rsidRPr="002317CC">
              <w:t>así</w:t>
            </w:r>
            <w:proofErr w:type="spellEnd"/>
            <w:r w:rsidRPr="002317CC">
              <w:t xml:space="preserve"> lo </w:t>
            </w:r>
            <w:proofErr w:type="spellStart"/>
            <w:r w:rsidRPr="002317CC">
              <w:t>desean</w:t>
            </w:r>
            <w:proofErr w:type="spellEnd"/>
            <w:r w:rsidRPr="002317CC">
              <w:t xml:space="preserve"> los </w:t>
            </w:r>
            <w:proofErr w:type="spellStart"/>
            <w:r w:rsidRPr="002317CC">
              <w:t>habitantes</w:t>
            </w:r>
            <w:proofErr w:type="spellEnd"/>
            <w:r w:rsidRPr="002317CC">
              <w:t xml:space="preserve"> de </w:t>
            </w:r>
            <w:proofErr w:type="spellStart"/>
            <w:r w:rsidRPr="002317CC">
              <w:t>comunidades</w:t>
            </w:r>
            <w:proofErr w:type="spellEnd"/>
            <w:r w:rsidRPr="002317CC">
              <w:t xml:space="preserve"> </w:t>
            </w:r>
            <w:proofErr w:type="spellStart"/>
            <w:r w:rsidRPr="002317CC">
              <w:t>potencialmente</w:t>
            </w:r>
            <w:proofErr w:type="spellEnd"/>
            <w:r w:rsidRPr="002317CC">
              <w:t xml:space="preserve"> </w:t>
            </w:r>
            <w:proofErr w:type="spellStart"/>
            <w:r w:rsidRPr="002317CC">
              <w:t>afectadas</w:t>
            </w:r>
            <w:proofErr w:type="spellEnd"/>
            <w:r w:rsidRPr="002317CC">
              <w:t xml:space="preserve">, </w:t>
            </w:r>
            <w:proofErr w:type="spellStart"/>
            <w:r w:rsidRPr="002317CC">
              <w:t>incluidas</w:t>
            </w:r>
            <w:proofErr w:type="spellEnd"/>
            <w:r w:rsidRPr="002317CC">
              <w:t xml:space="preserve"> las </w:t>
            </w:r>
            <w:proofErr w:type="spellStart"/>
            <w:r w:rsidRPr="002317CC">
              <w:rPr>
                <w:rStyle w:val="DefinedTermChar"/>
                <w:rFonts w:eastAsiaTheme="minorHAnsi"/>
              </w:rPr>
              <w:t>comunidades</w:t>
            </w:r>
            <w:proofErr w:type="spellEnd"/>
            <w:r w:rsidRPr="002317CC">
              <w:rPr>
                <w:rStyle w:val="DefinedTermChar"/>
                <w:rFonts w:eastAsiaTheme="minorHAnsi"/>
              </w:rPr>
              <w:t xml:space="preserve"> </w:t>
            </w:r>
            <w:proofErr w:type="spellStart"/>
            <w:r w:rsidRPr="002317CC">
              <w:rPr>
                <w:rStyle w:val="DefinedTermChar"/>
                <w:rFonts w:eastAsiaTheme="minorHAnsi"/>
              </w:rPr>
              <w:t>receptoras</w:t>
            </w:r>
            <w:proofErr w:type="spellEnd"/>
            <w:r w:rsidRPr="002317CC">
              <w:t xml:space="preserve">, la </w:t>
            </w:r>
            <w:proofErr w:type="spellStart"/>
            <w:r w:rsidR="008572EF" w:rsidRPr="002317CC">
              <w:rPr>
                <w:u w:val="dotted" w:color="A6A6A6" w:themeColor="background1" w:themeShade="A6"/>
              </w:rPr>
              <w:t>empresa</w:t>
            </w:r>
            <w:proofErr w:type="spellEnd"/>
            <w:r w:rsidR="008572EF" w:rsidRPr="002317CC">
              <w:rPr>
                <w:u w:val="dotted" w:color="A6A6A6" w:themeColor="background1" w:themeShade="A6"/>
              </w:rPr>
              <w:t xml:space="preserve"> </w:t>
            </w:r>
            <w:proofErr w:type="spellStart"/>
            <w:r w:rsidR="008572EF" w:rsidRPr="002317CC">
              <w:rPr>
                <w:u w:val="dotted" w:color="A6A6A6" w:themeColor="background1" w:themeShade="A6"/>
              </w:rPr>
              <w:t>operadora</w:t>
            </w:r>
            <w:proofErr w:type="spellEnd"/>
            <w:r w:rsidRPr="002317CC">
              <w:t xml:space="preserve"> </w:t>
            </w:r>
            <w:proofErr w:type="spellStart"/>
            <w:r w:rsidRPr="002317CC">
              <w:t>deberá</w:t>
            </w:r>
            <w:proofErr w:type="spellEnd"/>
            <w:r w:rsidRPr="002317CC">
              <w:t xml:space="preserve"> </w:t>
            </w:r>
            <w:proofErr w:type="spellStart"/>
            <w:r w:rsidRPr="002317CC">
              <w:t>facilitar</w:t>
            </w:r>
            <w:proofErr w:type="spellEnd"/>
            <w:r w:rsidRPr="002317CC">
              <w:t xml:space="preserve"> el </w:t>
            </w:r>
            <w:proofErr w:type="spellStart"/>
            <w:r w:rsidRPr="002317CC">
              <w:t>acceso</w:t>
            </w:r>
            <w:proofErr w:type="spellEnd"/>
            <w:r w:rsidRPr="002317CC">
              <w:t xml:space="preserve"> </w:t>
            </w:r>
            <w:proofErr w:type="gramStart"/>
            <w:r w:rsidRPr="002317CC">
              <w:t>a</w:t>
            </w:r>
            <w:proofErr w:type="gramEnd"/>
            <w:r w:rsidRPr="002317CC">
              <w:t xml:space="preserve"> </w:t>
            </w:r>
            <w:proofErr w:type="spellStart"/>
            <w:r w:rsidRPr="002317CC">
              <w:t>asesoramiento</w:t>
            </w:r>
            <w:proofErr w:type="spellEnd"/>
            <w:r w:rsidRPr="002317CC">
              <w:t xml:space="preserve"> legal </w:t>
            </w:r>
            <w:proofErr w:type="spellStart"/>
            <w:r w:rsidRPr="002317CC">
              <w:t>independiente</w:t>
            </w:r>
            <w:proofErr w:type="spellEnd"/>
            <w:r w:rsidRPr="002317CC">
              <w:t xml:space="preserve"> u </w:t>
            </w:r>
            <w:proofErr w:type="spellStart"/>
            <w:r w:rsidRPr="002317CC">
              <w:t>otros</w:t>
            </w:r>
            <w:proofErr w:type="spellEnd"/>
            <w:r w:rsidRPr="002317CC">
              <w:t xml:space="preserve"> </w:t>
            </w:r>
            <w:proofErr w:type="spellStart"/>
            <w:r w:rsidRPr="002317CC">
              <w:t>tipos</w:t>
            </w:r>
            <w:proofErr w:type="spellEnd"/>
            <w:r w:rsidRPr="002317CC">
              <w:t xml:space="preserve"> de </w:t>
            </w:r>
            <w:proofErr w:type="spellStart"/>
            <w:r w:rsidRPr="002317CC">
              <w:t>asesoría</w:t>
            </w:r>
            <w:proofErr w:type="spellEnd"/>
            <w:r w:rsidRPr="002317CC">
              <w:t xml:space="preserve"> </w:t>
            </w:r>
            <w:proofErr w:type="spellStart"/>
            <w:r w:rsidRPr="002317CC">
              <w:t>experta</w:t>
            </w:r>
            <w:proofErr w:type="spellEnd"/>
            <w:r w:rsidRPr="002317CC">
              <w:t xml:space="preserve"> </w:t>
            </w:r>
            <w:proofErr w:type="spellStart"/>
            <w:r w:rsidRPr="002317CC">
              <w:t>desde</w:t>
            </w:r>
            <w:proofErr w:type="spellEnd"/>
            <w:r w:rsidRPr="002317CC">
              <w:t xml:space="preserve"> las </w:t>
            </w:r>
            <w:proofErr w:type="spellStart"/>
            <w:r w:rsidRPr="002317CC">
              <w:t>etapas</w:t>
            </w:r>
            <w:proofErr w:type="spellEnd"/>
            <w:r w:rsidRPr="002317CC">
              <w:t xml:space="preserve"> </w:t>
            </w:r>
            <w:proofErr w:type="spellStart"/>
            <w:r w:rsidRPr="002317CC">
              <w:t>iniciales</w:t>
            </w:r>
            <w:proofErr w:type="spellEnd"/>
            <w:r w:rsidRPr="002317CC">
              <w:t xml:space="preserve"> de </w:t>
            </w:r>
            <w:proofErr w:type="spellStart"/>
            <w:r w:rsidRPr="002317CC">
              <w:t>diseño</w:t>
            </w:r>
            <w:proofErr w:type="spellEnd"/>
            <w:r w:rsidRPr="002317CC">
              <w:t xml:space="preserve"> y </w:t>
            </w:r>
            <w:proofErr w:type="spellStart"/>
            <w:r w:rsidRPr="002317CC">
              <w:t>evaluación</w:t>
            </w:r>
            <w:proofErr w:type="spellEnd"/>
            <w:r w:rsidRPr="009F1D99">
              <w:t xml:space="preserve"> del </w:t>
            </w:r>
            <w:proofErr w:type="spellStart"/>
            <w:r w:rsidRPr="009F1D99">
              <w:t>proyecto</w:t>
            </w:r>
            <w:proofErr w:type="spellEnd"/>
            <w:r w:rsidRPr="009F1D99">
              <w:t xml:space="preserve">, y a lo largo del </w:t>
            </w:r>
            <w:proofErr w:type="spellStart"/>
            <w:r w:rsidRPr="009F1D99">
              <w:t>monitoreo</w:t>
            </w:r>
            <w:proofErr w:type="spellEnd"/>
            <w:r w:rsidRPr="009F1D99">
              <w:t xml:space="preserve"> y la </w:t>
            </w:r>
            <w:proofErr w:type="spellStart"/>
            <w:r w:rsidRPr="009F1D99">
              <w:t>evaluación</w:t>
            </w:r>
            <w:proofErr w:type="spellEnd"/>
            <w:r w:rsidRPr="009F1D99">
              <w:t xml:space="preserve"> del </w:t>
            </w:r>
            <w:proofErr w:type="spellStart"/>
            <w:r w:rsidRPr="009F1D99">
              <w:t>proceso</w:t>
            </w:r>
            <w:proofErr w:type="spellEnd"/>
            <w:r w:rsidRPr="009F1D99">
              <w:t xml:space="preserve"> de </w:t>
            </w:r>
            <w:proofErr w:type="spellStart"/>
            <w:r w:rsidRPr="009F1D99">
              <w:t>reasentamiento</w:t>
            </w:r>
            <w:proofErr w:type="spellEnd"/>
            <w:r>
              <w:t>.</w:t>
            </w:r>
            <w:r w:rsidRPr="009F1D99">
              <w:rPr>
                <w:rStyle w:val="FootnoteReference"/>
                <w:rFonts w:ascii="Calibri Light" w:hAnsi="Calibri Light" w:cs="Calibri Light"/>
              </w:rPr>
              <w:footnoteReference w:id="60"/>
            </w:r>
          </w:p>
          <w:p w14:paraId="29E52D66" w14:textId="055FFB33" w:rsidR="005D4F35" w:rsidRPr="00F00D44" w:rsidRDefault="005D4F35" w:rsidP="009B0C9B">
            <w:pPr>
              <w:pStyle w:val="NumberedRequirementsSub"/>
            </w:pPr>
            <w:r w:rsidRPr="00F00D44">
              <w:t xml:space="preserve">2.4.2.3.  </w:t>
            </w:r>
            <w:r w:rsidRPr="009F1D99">
              <w:rPr>
                <w:lang w:val="es-ES"/>
              </w:rPr>
              <w:t xml:space="preserve">Los habitantes de las </w:t>
            </w:r>
            <w:r w:rsidR="000561D0" w:rsidRPr="000561D0">
              <w:rPr>
                <w:u w:val="dotted" w:color="A6A6A6" w:themeColor="background1" w:themeShade="A6"/>
                <w:lang w:val="es-ES"/>
              </w:rPr>
              <w:t>comunidades afectadas</w:t>
            </w:r>
            <w:r w:rsidRPr="009F1D99">
              <w:rPr>
                <w:lang w:val="es-ES"/>
              </w:rPr>
              <w:t xml:space="preserve">, incluidas las </w:t>
            </w:r>
            <w:proofErr w:type="spellStart"/>
            <w:r w:rsidRPr="00010007">
              <w:rPr>
                <w:rStyle w:val="DefinedTermChar"/>
                <w:rFonts w:eastAsiaTheme="minorHAnsi"/>
              </w:rPr>
              <w:t>comunidades</w:t>
            </w:r>
            <w:proofErr w:type="spellEnd"/>
            <w:r w:rsidRPr="00010007">
              <w:rPr>
                <w:rStyle w:val="DefinedTermChar"/>
                <w:rFonts w:eastAsiaTheme="minorHAnsi"/>
              </w:rPr>
              <w:t xml:space="preserve"> </w:t>
            </w:r>
            <w:proofErr w:type="spellStart"/>
            <w:r w:rsidRPr="00010007">
              <w:rPr>
                <w:rStyle w:val="DefinedTermChar"/>
                <w:rFonts w:eastAsiaTheme="minorHAnsi"/>
              </w:rPr>
              <w:t>receptoras</w:t>
            </w:r>
            <w:proofErr w:type="spellEnd"/>
            <w:r w:rsidRPr="009F1D99">
              <w:rPr>
                <w:lang w:val="es-ES"/>
              </w:rPr>
              <w:t xml:space="preserve">, deberán tener acceso a un mecanismo efectivo para plantear y buscar reparación ante inquietudes o </w:t>
            </w:r>
            <w:proofErr w:type="spellStart"/>
            <w:r w:rsidRPr="00010007">
              <w:rPr>
                <w:rStyle w:val="DefinedTermChar"/>
                <w:rFonts w:eastAsiaTheme="minorHAnsi"/>
              </w:rPr>
              <w:t>agravios</w:t>
            </w:r>
            <w:proofErr w:type="spellEnd"/>
            <w:r w:rsidRPr="009F1D99">
              <w:rPr>
                <w:lang w:val="es-ES"/>
              </w:rPr>
              <w:t xml:space="preserve"> relacionados con el </w:t>
            </w:r>
            <w:proofErr w:type="spellStart"/>
            <w:r w:rsidRPr="00010007">
              <w:rPr>
                <w:rStyle w:val="DefinedTermChar"/>
                <w:rFonts w:eastAsiaTheme="minorHAnsi"/>
              </w:rPr>
              <w:t>desplazamiento</w:t>
            </w:r>
            <w:proofErr w:type="spellEnd"/>
            <w:r w:rsidRPr="009F1D99">
              <w:rPr>
                <w:lang w:val="es-ES"/>
              </w:rPr>
              <w:t xml:space="preserve"> y el reasentamiento</w:t>
            </w:r>
            <w:r w:rsidRPr="00F00D44">
              <w:t>.</w:t>
            </w:r>
            <w:r w:rsidRPr="009F1D99">
              <w:rPr>
                <w:rStyle w:val="FootnoteReference"/>
                <w:rFonts w:ascii="Calibri Light" w:hAnsi="Calibri Light" w:cs="Calibri Light"/>
                <w:lang w:val="es-ES"/>
              </w:rPr>
              <w:footnoteReference w:id="61"/>
            </w:r>
          </w:p>
        </w:tc>
      </w:tr>
      <w:tr w:rsidR="005D4F35" w:rsidRPr="00F00D44" w14:paraId="51CB44DF" w14:textId="77777777" w:rsidTr="0056138B">
        <w:tc>
          <w:tcPr>
            <w:tcW w:w="9245" w:type="dxa"/>
          </w:tcPr>
          <w:p w14:paraId="4BE78E80" w14:textId="77777777" w:rsidR="005D4F35" w:rsidRPr="00F00D44" w:rsidRDefault="005D4F35" w:rsidP="006366DF">
            <w:pPr>
              <w:pStyle w:val="NumberedRequirementsMain"/>
            </w:pPr>
            <w:r w:rsidRPr="00F00D44">
              <w:t xml:space="preserve">2.4.3.  </w:t>
            </w:r>
            <w:proofErr w:type="spellStart"/>
            <w:r w:rsidRPr="00BF7C47">
              <w:t>Planeación</w:t>
            </w:r>
            <w:proofErr w:type="spellEnd"/>
            <w:r w:rsidRPr="00BF7C47">
              <w:t xml:space="preserve"> y </w:t>
            </w:r>
            <w:proofErr w:type="spellStart"/>
            <w:r w:rsidRPr="00BF7C47">
              <w:t>preparación</w:t>
            </w:r>
            <w:proofErr w:type="spellEnd"/>
            <w:r w:rsidRPr="00BF7C47">
              <w:t xml:space="preserve"> para el </w:t>
            </w:r>
            <w:proofErr w:type="spellStart"/>
            <w:r w:rsidRPr="00BF7C47">
              <w:t>reasentamiento</w:t>
            </w:r>
            <w:proofErr w:type="spellEnd"/>
            <w:r w:rsidRPr="00BF7C47">
              <w:t xml:space="preserve"> y la </w:t>
            </w:r>
            <w:proofErr w:type="spellStart"/>
            <w:r w:rsidRPr="00BF7C47">
              <w:t>restauración</w:t>
            </w:r>
            <w:proofErr w:type="spellEnd"/>
            <w:r w:rsidRPr="00BF7C47">
              <w:t xml:space="preserve"> de los </w:t>
            </w:r>
            <w:proofErr w:type="spellStart"/>
            <w:r w:rsidRPr="00BF7C47">
              <w:t>medios</w:t>
            </w:r>
            <w:proofErr w:type="spellEnd"/>
            <w:r w:rsidRPr="00BF7C47">
              <w:t xml:space="preserve"> de </w:t>
            </w:r>
            <w:proofErr w:type="spellStart"/>
            <w:r w:rsidRPr="00BF7C47">
              <w:t>subsistencia</w:t>
            </w:r>
            <w:proofErr w:type="spellEnd"/>
          </w:p>
          <w:p w14:paraId="0D52A5D6" w14:textId="77777777" w:rsidR="005D4F35" w:rsidRPr="00F00D44" w:rsidRDefault="005D4F35" w:rsidP="009B0C9B">
            <w:pPr>
              <w:pStyle w:val="NumberedRequirementsSub"/>
            </w:pPr>
            <w:r w:rsidRPr="00F00D44">
              <w:t xml:space="preserve">2.4.3.1.  </w:t>
            </w:r>
            <w:r w:rsidRPr="009F1D99">
              <w:rPr>
                <w:lang w:val="es-ES"/>
              </w:rPr>
              <w:t xml:space="preserve">Cuando el </w:t>
            </w:r>
            <w:proofErr w:type="spellStart"/>
            <w:r w:rsidRPr="00010007">
              <w:rPr>
                <w:rStyle w:val="DefinedTermChar"/>
                <w:rFonts w:eastAsiaTheme="minorHAnsi"/>
              </w:rPr>
              <w:t>desplazamiento</w:t>
            </w:r>
            <w:proofErr w:type="spellEnd"/>
            <w:r w:rsidRPr="009F1D99">
              <w:rPr>
                <w:lang w:val="es-ES"/>
              </w:rPr>
              <w:t xml:space="preserve"> relacionado con el proyecto se considere inevitable, se deberá realizar un censo para recabar los </w:t>
            </w:r>
            <w:proofErr w:type="spellStart"/>
            <w:r w:rsidRPr="00010007">
              <w:rPr>
                <w:rStyle w:val="DefinedTermChar"/>
                <w:rFonts w:eastAsiaTheme="minorHAnsi"/>
              </w:rPr>
              <w:t>datos</w:t>
            </w:r>
            <w:proofErr w:type="spellEnd"/>
            <w:r w:rsidRPr="00010007">
              <w:rPr>
                <w:rStyle w:val="DefinedTermChar"/>
                <w:rFonts w:eastAsiaTheme="minorHAnsi"/>
              </w:rPr>
              <w:t xml:space="preserve"> de </w:t>
            </w:r>
            <w:proofErr w:type="spellStart"/>
            <w:r w:rsidRPr="00010007">
              <w:rPr>
                <w:rStyle w:val="DefinedTermChar"/>
                <w:rFonts w:eastAsiaTheme="minorHAnsi"/>
              </w:rPr>
              <w:t>línea</w:t>
            </w:r>
            <w:proofErr w:type="spellEnd"/>
            <w:r w:rsidRPr="00010007">
              <w:rPr>
                <w:rStyle w:val="DefinedTermChar"/>
                <w:rFonts w:eastAsiaTheme="minorHAnsi"/>
              </w:rPr>
              <w:t xml:space="preserve"> de base</w:t>
            </w:r>
            <w:r w:rsidRPr="009F1D99">
              <w:rPr>
                <w:lang w:val="es-ES"/>
              </w:rPr>
              <w:t xml:space="preserve"> socioeconómicos adecuados para identificar a los habitantes que </w:t>
            </w:r>
            <w:r w:rsidRPr="009F1D99">
              <w:rPr>
                <w:lang w:val="es-ES"/>
              </w:rPr>
              <w:lastRenderedPageBreak/>
              <w:t xml:space="preserve">serán </w:t>
            </w:r>
            <w:proofErr w:type="spellStart"/>
            <w:r w:rsidRPr="00010007">
              <w:rPr>
                <w:rStyle w:val="DefinedTermChar"/>
                <w:rFonts w:eastAsiaTheme="minorHAnsi"/>
              </w:rPr>
              <w:t>desplazados</w:t>
            </w:r>
            <w:proofErr w:type="spellEnd"/>
            <w:r w:rsidRPr="00010007">
              <w:rPr>
                <w:rStyle w:val="DefinedTermChar"/>
                <w:rFonts w:eastAsiaTheme="minorHAnsi"/>
              </w:rPr>
              <w:t xml:space="preserve"> </w:t>
            </w:r>
            <w:proofErr w:type="spellStart"/>
            <w:r w:rsidRPr="00010007">
              <w:rPr>
                <w:rStyle w:val="DefinedTermChar"/>
                <w:rFonts w:eastAsiaTheme="minorHAnsi"/>
              </w:rPr>
              <w:t>económica</w:t>
            </w:r>
            <w:proofErr w:type="spellEnd"/>
            <w:r w:rsidRPr="00010007">
              <w:t xml:space="preserve"> y </w:t>
            </w:r>
            <w:proofErr w:type="spellStart"/>
            <w:r w:rsidRPr="00010007">
              <w:t>físicamente</w:t>
            </w:r>
            <w:proofErr w:type="spellEnd"/>
            <w:r w:rsidRPr="00010007">
              <w:t xml:space="preserve"> </w:t>
            </w:r>
            <w:r w:rsidRPr="009F1D99">
              <w:rPr>
                <w:lang w:val="es-ES"/>
              </w:rPr>
              <w:t>por el proyecto, y determinar quiénes tendrán derecho a compensación y asistencia</w:t>
            </w:r>
            <w:r w:rsidRPr="00F00D44">
              <w:t>.</w:t>
            </w:r>
          </w:p>
          <w:p w14:paraId="36B0B458" w14:textId="26488C3E" w:rsidR="005D4F35" w:rsidRPr="002317CC" w:rsidRDefault="005D4F35" w:rsidP="009B0C9B">
            <w:pPr>
              <w:pStyle w:val="NumberedRequirementsSub"/>
            </w:pPr>
            <w:r w:rsidRPr="00F00D44">
              <w:t xml:space="preserve">2.4.3.2.  </w:t>
            </w:r>
            <w:r w:rsidRPr="009F1D99">
              <w:rPr>
                <w:lang w:val="es-ES"/>
              </w:rPr>
              <w:t xml:space="preserve">En ausencia de procedimientos por parte del gobierno receptor, la </w:t>
            </w:r>
            <w:r w:rsidR="008572EF" w:rsidRPr="008572EF">
              <w:rPr>
                <w:u w:val="dotted" w:color="A6A6A6" w:themeColor="background1" w:themeShade="A6"/>
                <w:lang w:val="es-ES"/>
              </w:rPr>
              <w:t>empresa operadora</w:t>
            </w:r>
            <w:r w:rsidRPr="009F1D99">
              <w:rPr>
                <w:lang w:val="es-ES"/>
              </w:rPr>
              <w:t xml:space="preserve"> deberá establecer los </w:t>
            </w:r>
            <w:r w:rsidRPr="002317CC">
              <w:rPr>
                <w:lang w:val="es-ES"/>
              </w:rPr>
              <w:t xml:space="preserve">criterios de elegibilidad de las compensaciones, así como una fecha límite para ser incluido. La información correspondiente a la fecha límite y a la elegibilidad deberá documentarse y difundirse en toda el área del </w:t>
            </w:r>
            <w:r w:rsidR="00010007" w:rsidRPr="002317CC">
              <w:rPr>
                <w:rStyle w:val="DefinedTermChar"/>
                <w:rFonts w:eastAsiaTheme="minorHAnsi"/>
                <w:lang w:val="es-ES"/>
              </w:rPr>
              <w:t>proyecto de procesamiento de minerales</w:t>
            </w:r>
            <w:r w:rsidRPr="002317CC">
              <w:t>.</w:t>
            </w:r>
          </w:p>
          <w:p w14:paraId="34037740" w14:textId="15722CDD" w:rsidR="005D4F35" w:rsidRPr="002317CC" w:rsidRDefault="005D4F35" w:rsidP="009B0C9B">
            <w:pPr>
              <w:pStyle w:val="NumberedRequirementsSub"/>
            </w:pPr>
            <w:r w:rsidRPr="002317CC">
              <w:t>2.4.3.3.</w:t>
            </w:r>
            <w:r w:rsidRPr="002317CC">
              <w:rPr>
                <w:b/>
              </w:rPr>
              <w:t xml:space="preserve">  </w:t>
            </w:r>
            <w:r w:rsidRPr="002317CC">
              <w:rPr>
                <w:lang w:val="es-ES"/>
              </w:rPr>
              <w:t xml:space="preserve">En caso de </w:t>
            </w:r>
            <w:proofErr w:type="spellStart"/>
            <w:r w:rsidRPr="002317CC">
              <w:rPr>
                <w:rStyle w:val="DefinedTermChar"/>
                <w:rFonts w:eastAsiaTheme="minorHAnsi"/>
              </w:rPr>
              <w:t>desplazamiento</w:t>
            </w:r>
            <w:proofErr w:type="spellEnd"/>
            <w:r w:rsidRPr="002317CC">
              <w:rPr>
                <w:lang w:val="es-ES"/>
              </w:rPr>
              <w:t xml:space="preserve"> físico, la </w:t>
            </w:r>
            <w:r w:rsidR="008572EF" w:rsidRPr="002317CC">
              <w:rPr>
                <w:u w:color="A6A6A6" w:themeColor="background1" w:themeShade="A6"/>
                <w:lang w:val="es-ES"/>
              </w:rPr>
              <w:t>empresa operadora</w:t>
            </w:r>
            <w:r w:rsidRPr="002317CC">
              <w:rPr>
                <w:lang w:val="es-ES"/>
              </w:rPr>
              <w:t xml:space="preserve"> deberá desarrollar un </w:t>
            </w:r>
            <w:r w:rsidRPr="002317CC">
              <w:rPr>
                <w:rStyle w:val="DefinedTermChar"/>
                <w:rFonts w:eastAsiaTheme="minorHAnsi"/>
              </w:rPr>
              <w:t xml:space="preserve">plan de </w:t>
            </w:r>
            <w:proofErr w:type="spellStart"/>
            <w:r w:rsidRPr="002317CC">
              <w:rPr>
                <w:rStyle w:val="DefinedTermChar"/>
                <w:rFonts w:eastAsiaTheme="minorHAnsi"/>
              </w:rPr>
              <w:t>acción</w:t>
            </w:r>
            <w:proofErr w:type="spellEnd"/>
            <w:r w:rsidRPr="002317CC">
              <w:rPr>
                <w:rStyle w:val="DefinedTermChar"/>
                <w:rFonts w:eastAsiaTheme="minorHAnsi"/>
              </w:rPr>
              <w:t xml:space="preserve"> de </w:t>
            </w:r>
            <w:proofErr w:type="spellStart"/>
            <w:r w:rsidRPr="002317CC">
              <w:rPr>
                <w:rStyle w:val="DefinedTermChar"/>
                <w:rFonts w:eastAsiaTheme="minorHAnsi"/>
              </w:rPr>
              <w:t>reasentamiento</w:t>
            </w:r>
            <w:proofErr w:type="spellEnd"/>
            <w:r w:rsidRPr="002317CC">
              <w:rPr>
                <w:lang w:val="es-ES"/>
              </w:rPr>
              <w:t xml:space="preserve">. Si el proyecto involucra solo </w:t>
            </w:r>
            <w:proofErr w:type="spellStart"/>
            <w:r w:rsidRPr="002317CC">
              <w:rPr>
                <w:rStyle w:val="DefinedTermChar"/>
                <w:rFonts w:eastAsiaTheme="minorHAnsi"/>
              </w:rPr>
              <w:t>desplazamiento</w:t>
            </w:r>
            <w:proofErr w:type="spellEnd"/>
            <w:r w:rsidRPr="002317CC">
              <w:rPr>
                <w:rStyle w:val="DefinedTermChar"/>
                <w:rFonts w:eastAsiaTheme="minorHAnsi"/>
              </w:rPr>
              <w:t xml:space="preserve"> </w:t>
            </w:r>
            <w:proofErr w:type="spellStart"/>
            <w:r w:rsidRPr="002317CC">
              <w:rPr>
                <w:rStyle w:val="DefinedTermChar"/>
                <w:rFonts w:eastAsiaTheme="minorHAnsi"/>
              </w:rPr>
              <w:t>económico</w:t>
            </w:r>
            <w:proofErr w:type="spellEnd"/>
            <w:r w:rsidRPr="002317CC">
              <w:t xml:space="preserve">, </w:t>
            </w:r>
            <w:r w:rsidRPr="002317CC">
              <w:rPr>
                <w:lang w:val="es-ES"/>
              </w:rPr>
              <w:t xml:space="preserve">se deberá desarrollar un </w:t>
            </w:r>
            <w:r w:rsidRPr="002317CC">
              <w:rPr>
                <w:rStyle w:val="DefinedTermChar"/>
                <w:rFonts w:eastAsiaTheme="minorHAnsi"/>
              </w:rPr>
              <w:t xml:space="preserve">plan de </w:t>
            </w:r>
            <w:proofErr w:type="spellStart"/>
            <w:r w:rsidRPr="002317CC">
              <w:rPr>
                <w:rStyle w:val="DefinedTermChar"/>
                <w:rFonts w:eastAsiaTheme="minorHAnsi"/>
              </w:rPr>
              <w:t>restauración</w:t>
            </w:r>
            <w:proofErr w:type="spellEnd"/>
            <w:r w:rsidRPr="002317CC">
              <w:rPr>
                <w:rStyle w:val="DefinedTermChar"/>
                <w:rFonts w:eastAsiaTheme="minorHAnsi"/>
              </w:rPr>
              <w:t xml:space="preserve"> de </w:t>
            </w:r>
            <w:proofErr w:type="spellStart"/>
            <w:r w:rsidRPr="002317CC">
              <w:rPr>
                <w:rStyle w:val="DefinedTermChar"/>
                <w:rFonts w:eastAsiaTheme="minorHAnsi"/>
              </w:rPr>
              <w:t>medios</w:t>
            </w:r>
            <w:proofErr w:type="spellEnd"/>
            <w:r w:rsidRPr="002317CC">
              <w:rPr>
                <w:rStyle w:val="DefinedTermChar"/>
                <w:rFonts w:eastAsiaTheme="minorHAnsi"/>
              </w:rPr>
              <w:t xml:space="preserve"> de </w:t>
            </w:r>
            <w:proofErr w:type="spellStart"/>
            <w:r w:rsidRPr="002317CC">
              <w:rPr>
                <w:rStyle w:val="DefinedTermChar"/>
                <w:rFonts w:eastAsiaTheme="minorHAnsi"/>
              </w:rPr>
              <w:t>subsistencia</w:t>
            </w:r>
            <w:proofErr w:type="spellEnd"/>
            <w:r w:rsidRPr="002317CC">
              <w:rPr>
                <w:lang w:val="es-ES"/>
              </w:rPr>
              <w:t>. En cualquiera de los casos, estos planes deberán, como mínimo</w:t>
            </w:r>
            <w:r w:rsidRPr="002317CC">
              <w:t>:</w:t>
            </w:r>
          </w:p>
          <w:p w14:paraId="04029F94" w14:textId="77777777" w:rsidR="005D4F35" w:rsidRPr="00BF7C47" w:rsidRDefault="005D4F35" w:rsidP="00CD5165">
            <w:pPr>
              <w:pStyle w:val="ListPara1aTable"/>
              <w:numPr>
                <w:ilvl w:val="0"/>
                <w:numId w:val="69"/>
              </w:numPr>
            </w:pPr>
            <w:r w:rsidRPr="00D02004">
              <w:rPr>
                <w:lang w:val="es-ES"/>
              </w:rPr>
              <w:t xml:space="preserve">Describir cómo participarán los habitantes afectados en el proceso continuo de </w:t>
            </w:r>
            <w:r w:rsidRPr="00D02004">
              <w:rPr>
                <w:rStyle w:val="DefinedTermChar"/>
                <w:rFonts w:eastAsiaTheme="majorEastAsia"/>
                <w:lang w:val="es-ES"/>
              </w:rPr>
              <w:t>consulta</w:t>
            </w:r>
            <w:r w:rsidRPr="00D02004">
              <w:rPr>
                <w:lang w:val="es-ES"/>
              </w:rPr>
              <w:t xml:space="preserve"> a lo largo de las etapas de planificación, implementación y monitoreo del reasentamiento/de la restauración de medios de subsistencia</w:t>
            </w:r>
            <w:r w:rsidRPr="00F00D44">
              <w:t>;</w:t>
            </w:r>
          </w:p>
          <w:p w14:paraId="73B0B59F" w14:textId="77777777" w:rsidR="005D4F35" w:rsidRPr="00BF7C47" w:rsidRDefault="005D4F35" w:rsidP="00D02004">
            <w:pPr>
              <w:pStyle w:val="ListPara1aTable"/>
              <w:rPr>
                <w:lang w:eastAsia="es-ES_tradnl"/>
              </w:rPr>
            </w:pPr>
            <w:r w:rsidRPr="00BF7C47">
              <w:rPr>
                <w:lang w:val="es-ES" w:eastAsia="es-ES_tradnl"/>
              </w:rPr>
              <w:t xml:space="preserve">Describir las estrategias que se deberán adoptar para </w:t>
            </w:r>
            <w:r w:rsidRPr="00BF7C47">
              <w:rPr>
                <w:u w:val="dotted"/>
                <w:lang w:val="es-ES" w:eastAsia="es-ES_tradnl"/>
              </w:rPr>
              <w:t>mitigar</w:t>
            </w:r>
            <w:r w:rsidRPr="00BF7C47">
              <w:rPr>
                <w:lang w:val="es-ES" w:eastAsia="es-ES_tradnl"/>
              </w:rPr>
              <w:t xml:space="preserve"> los impactos negativos del </w:t>
            </w:r>
            <w:proofErr w:type="spellStart"/>
            <w:r w:rsidRPr="00845954">
              <w:rPr>
                <w:rStyle w:val="DefinedTermChar"/>
                <w:rFonts w:eastAsiaTheme="majorEastAsia"/>
              </w:rPr>
              <w:t>desplazamiento</w:t>
            </w:r>
            <w:proofErr w:type="spellEnd"/>
            <w:r w:rsidRPr="00BF7C47">
              <w:rPr>
                <w:lang w:val="es-ES" w:eastAsia="es-ES_tradnl"/>
              </w:rPr>
              <w:t xml:space="preserve"> y para mejorar o restablecer los medios de subsistencia y el nivel de vida de las personas desplazadas, prestando especial atención a las necesidades de las mujeres, los pobres y los </w:t>
            </w:r>
            <w:proofErr w:type="spellStart"/>
            <w:r w:rsidRPr="00845954">
              <w:rPr>
                <w:rStyle w:val="DefinedTermChar"/>
                <w:rFonts w:eastAsiaTheme="majorEastAsia"/>
              </w:rPr>
              <w:t>grupos</w:t>
            </w:r>
            <w:proofErr w:type="spellEnd"/>
            <w:r w:rsidRPr="00845954">
              <w:rPr>
                <w:rStyle w:val="DefinedTermChar"/>
                <w:rFonts w:eastAsiaTheme="majorEastAsia"/>
              </w:rPr>
              <w:t xml:space="preserve"> </w:t>
            </w:r>
            <w:proofErr w:type="spellStart"/>
            <w:r w:rsidRPr="00845954">
              <w:rPr>
                <w:rStyle w:val="DefinedTermChar"/>
                <w:rFonts w:eastAsiaTheme="majorEastAsia"/>
              </w:rPr>
              <w:t>vulnerables</w:t>
            </w:r>
            <w:proofErr w:type="spellEnd"/>
            <w:r w:rsidRPr="001A09CB">
              <w:t>;</w:t>
            </w:r>
          </w:p>
          <w:p w14:paraId="5D349231" w14:textId="4F2F0E6A" w:rsidR="005D4F35" w:rsidRPr="00BF7C47" w:rsidRDefault="005D4F35" w:rsidP="00D02004">
            <w:pPr>
              <w:pStyle w:val="ListPara1aTable"/>
              <w:rPr>
                <w:lang w:eastAsia="es-ES_tradnl"/>
              </w:rPr>
            </w:pPr>
            <w:r w:rsidRPr="00BF7C47">
              <w:rPr>
                <w:lang w:val="es-ES" w:eastAsia="es-ES_tradnl"/>
              </w:rPr>
              <w:t xml:space="preserve">Describir las oportunidades relativas al desarrollo y los beneficios para personas y </w:t>
            </w:r>
            <w:r w:rsidR="000561D0" w:rsidRPr="000561D0">
              <w:rPr>
                <w:u w:val="dotted"/>
                <w:lang w:val="es-ES" w:eastAsia="es-ES_tradnl"/>
              </w:rPr>
              <w:t>comunidades afectadas</w:t>
            </w:r>
            <w:r w:rsidRPr="00BF7C47">
              <w:rPr>
                <w:lang w:val="es-ES" w:eastAsia="es-ES_tradnl"/>
              </w:rPr>
              <w:t>;</w:t>
            </w:r>
          </w:p>
          <w:p w14:paraId="44D93E56" w14:textId="77777777" w:rsidR="005D4F35" w:rsidRPr="00BF7C47" w:rsidRDefault="005D4F35" w:rsidP="00D02004">
            <w:pPr>
              <w:pStyle w:val="ListPara1aTable"/>
              <w:rPr>
                <w:lang w:eastAsia="es-ES_tradnl"/>
              </w:rPr>
            </w:pPr>
            <w:r w:rsidRPr="00BF7C47">
              <w:rPr>
                <w:lang w:val="es-ES" w:eastAsia="es-ES_tradnl"/>
              </w:rPr>
              <w:t xml:space="preserve">Describir los métodos que se utilizarán para el avalúo de tierras y de otros activos; </w:t>
            </w:r>
          </w:p>
          <w:p w14:paraId="5D394F98" w14:textId="77777777" w:rsidR="005D4F35" w:rsidRPr="00BF7C47" w:rsidRDefault="005D4F35" w:rsidP="00D02004">
            <w:pPr>
              <w:pStyle w:val="ListPara1aTable"/>
              <w:rPr>
                <w:lang w:eastAsia="es-ES_tradnl"/>
              </w:rPr>
            </w:pPr>
            <w:r w:rsidRPr="00BF7C47">
              <w:rPr>
                <w:lang w:val="es-ES" w:eastAsia="es-ES_tradnl"/>
              </w:rPr>
              <w:t xml:space="preserve">Establecer el contexto para la </w:t>
            </w:r>
            <w:proofErr w:type="spellStart"/>
            <w:r w:rsidRPr="00FC2B0A">
              <w:rPr>
                <w:rStyle w:val="DefinedTermChar"/>
                <w:rFonts w:eastAsiaTheme="majorEastAsia"/>
              </w:rPr>
              <w:t>compensación</w:t>
            </w:r>
            <w:proofErr w:type="spellEnd"/>
            <w:r w:rsidRPr="00BF7C47">
              <w:rPr>
                <w:lang w:val="es-ES" w:eastAsia="es-ES_tradnl"/>
              </w:rPr>
              <w:t xml:space="preserve"> (es decir, derechos y rangos de compensación para todas las categorías de habitantes afectados, incluidas las </w:t>
            </w:r>
            <w:r w:rsidRPr="00BF7C47">
              <w:rPr>
                <w:u w:val="dotted"/>
                <w:lang w:val="es-ES" w:eastAsia="es-ES_tradnl"/>
              </w:rPr>
              <w:t>comunidades receptoras</w:t>
            </w:r>
            <w:r w:rsidRPr="00BF7C47">
              <w:rPr>
                <w:lang w:val="es-ES" w:eastAsia="es-ES_tradnl"/>
              </w:rPr>
              <w:t>), de una manera trasparente, consistente y equitativa;</w:t>
            </w:r>
          </w:p>
          <w:p w14:paraId="7AAF58B3" w14:textId="77777777" w:rsidR="005D4F35" w:rsidRPr="00BF7C47" w:rsidRDefault="005D4F35" w:rsidP="00D02004">
            <w:pPr>
              <w:pStyle w:val="ListPara1aTable"/>
              <w:rPr>
                <w:lang w:eastAsia="es-ES_tradnl"/>
              </w:rPr>
            </w:pPr>
            <w:r w:rsidRPr="00BF7C47">
              <w:rPr>
                <w:lang w:val="es-ES" w:eastAsia="es-ES_tradnl"/>
              </w:rPr>
              <w:t xml:space="preserve">Incluir la programación de presupuesto y de implementación; y </w:t>
            </w:r>
          </w:p>
          <w:p w14:paraId="33EACD1B" w14:textId="77777777" w:rsidR="005D4F35" w:rsidRPr="00BF7C47" w:rsidRDefault="005D4F35" w:rsidP="00D02004">
            <w:pPr>
              <w:pStyle w:val="ListPara1aTable"/>
              <w:rPr>
                <w:i/>
                <w:iCs/>
                <w:color w:val="404040" w:themeColor="text1" w:themeTint="BF"/>
                <w:szCs w:val="32"/>
              </w:rPr>
            </w:pPr>
            <w:r w:rsidRPr="00BF7C47">
              <w:rPr>
                <w:lang w:val="es-ES" w:eastAsia="es-ES_tradnl"/>
              </w:rPr>
              <w:t>Ser públicos</w:t>
            </w:r>
            <w:r w:rsidRPr="00F00D44">
              <w:t>.</w:t>
            </w:r>
          </w:p>
        </w:tc>
      </w:tr>
      <w:tr w:rsidR="005D4F35" w:rsidRPr="00F00D44" w14:paraId="6739398C" w14:textId="77777777" w:rsidTr="0056138B">
        <w:tc>
          <w:tcPr>
            <w:tcW w:w="9245" w:type="dxa"/>
          </w:tcPr>
          <w:p w14:paraId="7E1E0476" w14:textId="77777777" w:rsidR="005D4F35" w:rsidRPr="00F00D44" w:rsidRDefault="005D4F35" w:rsidP="006366DF">
            <w:pPr>
              <w:pStyle w:val="NumberedRequirementsMain"/>
            </w:pPr>
            <w:r w:rsidRPr="00F00D44">
              <w:lastRenderedPageBreak/>
              <w:t xml:space="preserve">2.4.4.  </w:t>
            </w:r>
            <w:proofErr w:type="spellStart"/>
            <w:r w:rsidRPr="00BF7C47">
              <w:t>Medidas</w:t>
            </w:r>
            <w:proofErr w:type="spellEnd"/>
            <w:r w:rsidRPr="00BF7C47">
              <w:t xml:space="preserve"> de </w:t>
            </w:r>
            <w:proofErr w:type="spellStart"/>
            <w:r w:rsidRPr="00BF7C47">
              <w:t>mitigación</w:t>
            </w:r>
            <w:proofErr w:type="spellEnd"/>
            <w:r w:rsidRPr="00BF7C47">
              <w:t xml:space="preserve"> </w:t>
            </w:r>
            <w:proofErr w:type="spellStart"/>
            <w:r w:rsidRPr="00BF7C47">
              <w:t>relacionadas</w:t>
            </w:r>
            <w:proofErr w:type="spellEnd"/>
            <w:r w:rsidRPr="00BF7C47">
              <w:t xml:space="preserve"> con el </w:t>
            </w:r>
            <w:proofErr w:type="spellStart"/>
            <w:r w:rsidRPr="00BF7C47">
              <w:t>desplazamiento</w:t>
            </w:r>
            <w:proofErr w:type="spellEnd"/>
            <w:r w:rsidRPr="00BF7C47">
              <w:t xml:space="preserve"> </w:t>
            </w:r>
            <w:proofErr w:type="spellStart"/>
            <w:r w:rsidRPr="00BF7C47">
              <w:t>físico</w:t>
            </w:r>
            <w:proofErr w:type="spellEnd"/>
          </w:p>
          <w:p w14:paraId="609E20D2" w14:textId="51C4941D" w:rsidR="005D4F35" w:rsidRPr="002317CC" w:rsidRDefault="005D4F35" w:rsidP="009B0C9B">
            <w:pPr>
              <w:pStyle w:val="NumberedRequirementsSub"/>
            </w:pPr>
            <w:r w:rsidRPr="00F00D44">
              <w:t>2.4.4.1.</w:t>
            </w:r>
            <w:r w:rsidRPr="00F00D44">
              <w:rPr>
                <w:b/>
              </w:rPr>
              <w:t xml:space="preserve">  </w:t>
            </w:r>
            <w:proofErr w:type="spellStart"/>
            <w:r w:rsidRPr="009F1D99">
              <w:t>En</w:t>
            </w:r>
            <w:proofErr w:type="spellEnd"/>
            <w:r w:rsidRPr="009F1D99">
              <w:t xml:space="preserve"> </w:t>
            </w:r>
            <w:proofErr w:type="spellStart"/>
            <w:r w:rsidRPr="002317CC">
              <w:t>todos</w:t>
            </w:r>
            <w:proofErr w:type="spellEnd"/>
            <w:r w:rsidRPr="002317CC">
              <w:t xml:space="preserve"> los </w:t>
            </w:r>
            <w:proofErr w:type="spellStart"/>
            <w:r w:rsidRPr="002317CC">
              <w:t>casos</w:t>
            </w:r>
            <w:proofErr w:type="spellEnd"/>
            <w:r w:rsidRPr="002317CC">
              <w:t xml:space="preserve">, </w:t>
            </w:r>
            <w:proofErr w:type="spellStart"/>
            <w:r w:rsidRPr="002317CC">
              <w:t>cuando</w:t>
            </w:r>
            <w:proofErr w:type="spellEnd"/>
            <w:r w:rsidRPr="002317CC">
              <w:t xml:space="preserve"> las personas </w:t>
            </w:r>
            <w:proofErr w:type="spellStart"/>
            <w:r w:rsidRPr="002317CC">
              <w:t>sean</w:t>
            </w:r>
            <w:proofErr w:type="spellEnd"/>
            <w:r w:rsidRPr="002317CC">
              <w:t xml:space="preserve"> </w:t>
            </w:r>
            <w:proofErr w:type="spellStart"/>
            <w:r w:rsidRPr="002317CC">
              <w:t>desplazadas</w:t>
            </w:r>
            <w:proofErr w:type="spellEnd"/>
            <w:r w:rsidRPr="002317CC">
              <w:t xml:space="preserve"> </w:t>
            </w:r>
            <w:proofErr w:type="spellStart"/>
            <w:r w:rsidRPr="002317CC">
              <w:t>físicamente</w:t>
            </w:r>
            <w:proofErr w:type="spellEnd"/>
            <w:r w:rsidRPr="002317CC">
              <w:t xml:space="preserve"> </w:t>
            </w:r>
            <w:proofErr w:type="spellStart"/>
            <w:r w:rsidRPr="002317CC">
              <w:t>como</w:t>
            </w:r>
            <w:proofErr w:type="spellEnd"/>
            <w:r w:rsidRPr="002317CC">
              <w:t xml:space="preserve"> </w:t>
            </w:r>
            <w:proofErr w:type="spellStart"/>
            <w:r w:rsidRPr="002317CC">
              <w:t>resultado</w:t>
            </w:r>
            <w:proofErr w:type="spellEnd"/>
            <w:r w:rsidRPr="002317CC">
              <w:t xml:space="preserve"> del </w:t>
            </w:r>
            <w:proofErr w:type="spellStart"/>
            <w:r w:rsidRPr="002317CC">
              <w:t>desarrollo</w:t>
            </w:r>
            <w:proofErr w:type="spellEnd"/>
            <w:r w:rsidRPr="002317CC">
              <w:t xml:space="preserve"> o </w:t>
            </w:r>
            <w:proofErr w:type="spellStart"/>
            <w:r w:rsidRPr="002317CC">
              <w:t>expansión</w:t>
            </w:r>
            <w:proofErr w:type="spellEnd"/>
            <w:r w:rsidRPr="002317CC">
              <w:t xml:space="preserve"> de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2317CC">
              <w:t xml:space="preserve"> o de sus </w:t>
            </w:r>
            <w:proofErr w:type="spellStart"/>
            <w:r w:rsidRPr="002317CC">
              <w:rPr>
                <w:rStyle w:val="DefinedTermChar"/>
                <w:rFonts w:eastAsiaTheme="minorHAnsi"/>
              </w:rPr>
              <w:t>instalaciones</w:t>
            </w:r>
            <w:proofErr w:type="spellEnd"/>
            <w:r w:rsidRPr="002317CC">
              <w:rPr>
                <w:rStyle w:val="DefinedTermChar"/>
                <w:rFonts w:eastAsiaTheme="minorHAnsi"/>
              </w:rPr>
              <w:t xml:space="preserve"> </w:t>
            </w:r>
            <w:proofErr w:type="spellStart"/>
            <w:r w:rsidRPr="002317CC">
              <w:rPr>
                <w:rStyle w:val="DefinedTermChar"/>
                <w:rFonts w:eastAsiaTheme="minorHAnsi"/>
              </w:rPr>
              <w:t>asociadas</w:t>
            </w:r>
            <w:proofErr w:type="spellEnd"/>
            <w:r w:rsidRPr="002317CC">
              <w:t>:</w:t>
            </w:r>
          </w:p>
          <w:p w14:paraId="693BA643" w14:textId="77777777" w:rsidR="00FC2B0A" w:rsidRDefault="005D4F35" w:rsidP="00D02004">
            <w:pPr>
              <w:pStyle w:val="ListPara1aTable"/>
              <w:numPr>
                <w:ilvl w:val="0"/>
                <w:numId w:val="42"/>
              </w:numPr>
              <w:rPr>
                <w:lang w:eastAsia="es-ES_tradnl"/>
              </w:rPr>
            </w:pPr>
            <w:r w:rsidRPr="002317CC">
              <w:rPr>
                <w:lang w:eastAsia="es-ES_tradnl"/>
              </w:rPr>
              <w:t xml:space="preserve">La </w:t>
            </w:r>
            <w:proofErr w:type="spellStart"/>
            <w:r w:rsidR="008572EF" w:rsidRPr="002317CC">
              <w:rPr>
                <w:u w:val="dotted"/>
                <w:lang w:eastAsia="es-ES_tradnl"/>
              </w:rPr>
              <w:t>empresa</w:t>
            </w:r>
            <w:proofErr w:type="spellEnd"/>
            <w:r w:rsidR="008572EF" w:rsidRPr="002317CC">
              <w:rPr>
                <w:u w:val="dotted"/>
                <w:lang w:eastAsia="es-ES_tradnl"/>
              </w:rPr>
              <w:t xml:space="preserve"> </w:t>
            </w:r>
            <w:proofErr w:type="spellStart"/>
            <w:r w:rsidR="008572EF" w:rsidRPr="002317CC">
              <w:rPr>
                <w:u w:val="dotted"/>
                <w:lang w:eastAsia="es-ES_tradnl"/>
              </w:rPr>
              <w:t>operadora</w:t>
            </w:r>
            <w:proofErr w:type="spellEnd"/>
            <w:r w:rsidRPr="002317CC">
              <w:rPr>
                <w:lang w:eastAsia="es-ES_tradnl"/>
              </w:rPr>
              <w:t xml:space="preserve"> </w:t>
            </w:r>
            <w:proofErr w:type="spellStart"/>
            <w:r w:rsidRPr="002317CC">
              <w:rPr>
                <w:lang w:eastAsia="es-ES_tradnl"/>
              </w:rPr>
              <w:t>deberá</w:t>
            </w:r>
            <w:proofErr w:type="spellEnd"/>
            <w:r w:rsidRPr="002317CC">
              <w:rPr>
                <w:lang w:eastAsia="es-ES_tradnl"/>
              </w:rPr>
              <w:t xml:space="preserve"> </w:t>
            </w:r>
            <w:proofErr w:type="spellStart"/>
            <w:r w:rsidRPr="002317CC">
              <w:rPr>
                <w:lang w:eastAsia="es-ES_tradnl"/>
              </w:rPr>
              <w:t>brindar</w:t>
            </w:r>
            <w:proofErr w:type="spellEnd"/>
            <w:r w:rsidRPr="002317CC">
              <w:rPr>
                <w:lang w:eastAsia="es-ES_tradnl"/>
              </w:rPr>
              <w:t xml:space="preserve"> </w:t>
            </w:r>
            <w:proofErr w:type="spellStart"/>
            <w:r w:rsidRPr="002317CC">
              <w:rPr>
                <w:lang w:eastAsia="es-ES_tradnl"/>
              </w:rPr>
              <w:t>apoyo</w:t>
            </w:r>
            <w:proofErr w:type="spellEnd"/>
            <w:r w:rsidRPr="002317CC">
              <w:rPr>
                <w:lang w:eastAsia="es-ES_tradnl"/>
              </w:rPr>
              <w:t xml:space="preserve"> </w:t>
            </w:r>
            <w:proofErr w:type="spellStart"/>
            <w:r w:rsidRPr="002317CC">
              <w:rPr>
                <w:lang w:eastAsia="es-ES_tradnl"/>
              </w:rPr>
              <w:t>en</w:t>
            </w:r>
            <w:proofErr w:type="spellEnd"/>
            <w:r w:rsidRPr="002317CC">
              <w:rPr>
                <w:lang w:eastAsia="es-ES_tradnl"/>
              </w:rPr>
              <w:t xml:space="preserve"> la</w:t>
            </w:r>
            <w:r w:rsidRPr="00BF7C47">
              <w:rPr>
                <w:lang w:eastAsia="es-ES_tradnl"/>
              </w:rPr>
              <w:t xml:space="preserve"> </w:t>
            </w:r>
            <w:proofErr w:type="spellStart"/>
            <w:r w:rsidRPr="00BF7C47">
              <w:rPr>
                <w:lang w:eastAsia="es-ES_tradnl"/>
              </w:rPr>
              <w:t>relocalización</w:t>
            </w:r>
            <w:proofErr w:type="spellEnd"/>
            <w:r w:rsidRPr="00BF7C47">
              <w:rPr>
                <w:lang w:eastAsia="es-ES_tradnl"/>
              </w:rPr>
              <w:t xml:space="preserve"> de una forma </w:t>
            </w:r>
            <w:proofErr w:type="spellStart"/>
            <w:r w:rsidRPr="00BF7C47">
              <w:rPr>
                <w:lang w:eastAsia="es-ES_tradnl"/>
              </w:rPr>
              <w:t>adecuada</w:t>
            </w:r>
            <w:proofErr w:type="spellEnd"/>
            <w:r w:rsidRPr="00BF7C47">
              <w:rPr>
                <w:lang w:eastAsia="es-ES_tradnl"/>
              </w:rPr>
              <w:t xml:space="preserve"> a las </w:t>
            </w:r>
            <w:proofErr w:type="spellStart"/>
            <w:r w:rsidRPr="00BF7C47">
              <w:rPr>
                <w:lang w:eastAsia="es-ES_tradnl"/>
              </w:rPr>
              <w:t>necesidades</w:t>
            </w:r>
            <w:proofErr w:type="spellEnd"/>
            <w:r w:rsidRPr="00BF7C47">
              <w:rPr>
                <w:lang w:eastAsia="es-ES_tradnl"/>
              </w:rPr>
              <w:t xml:space="preserve"> de </w:t>
            </w:r>
            <w:proofErr w:type="spellStart"/>
            <w:r w:rsidRPr="00BF7C47">
              <w:rPr>
                <w:lang w:eastAsia="es-ES_tradnl"/>
              </w:rPr>
              <w:t>cada</w:t>
            </w:r>
            <w:proofErr w:type="spellEnd"/>
            <w:r w:rsidRPr="00BF7C47">
              <w:rPr>
                <w:lang w:eastAsia="es-ES_tradnl"/>
              </w:rPr>
              <w:t xml:space="preserve"> </w:t>
            </w:r>
            <w:proofErr w:type="spellStart"/>
            <w:r w:rsidRPr="00BF7C47">
              <w:rPr>
                <w:lang w:eastAsia="es-ES_tradnl"/>
              </w:rPr>
              <w:t>grupo</w:t>
            </w:r>
            <w:proofErr w:type="spellEnd"/>
            <w:r w:rsidRPr="00BF7C47">
              <w:rPr>
                <w:lang w:eastAsia="es-ES_tradnl"/>
              </w:rPr>
              <w:t xml:space="preserve"> de </w:t>
            </w:r>
            <w:proofErr w:type="spellStart"/>
            <w:r w:rsidRPr="00BF7C47">
              <w:rPr>
                <w:lang w:eastAsia="es-ES_tradnl"/>
              </w:rPr>
              <w:t>poblaciones</w:t>
            </w:r>
            <w:proofErr w:type="spellEnd"/>
            <w:r w:rsidRPr="00BF7C47">
              <w:rPr>
                <w:lang w:eastAsia="es-ES_tradnl"/>
              </w:rPr>
              <w:t xml:space="preserve"> </w:t>
            </w:r>
            <w:proofErr w:type="spellStart"/>
            <w:r w:rsidRPr="00BF7C47">
              <w:rPr>
                <w:lang w:eastAsia="es-ES_tradnl"/>
              </w:rPr>
              <w:t>desplazadas</w:t>
            </w:r>
            <w:proofErr w:type="spellEnd"/>
            <w:r w:rsidRPr="00BF7C47">
              <w:rPr>
                <w:lang w:eastAsia="es-ES_tradnl"/>
              </w:rPr>
              <w:t xml:space="preserve"> y </w:t>
            </w:r>
            <w:proofErr w:type="spellStart"/>
            <w:r w:rsidRPr="00BF7C47">
              <w:rPr>
                <w:lang w:eastAsia="es-ES_tradnl"/>
              </w:rPr>
              <w:t>en</w:t>
            </w:r>
            <w:proofErr w:type="spellEnd"/>
            <w:r w:rsidRPr="00BF7C47">
              <w:rPr>
                <w:lang w:eastAsia="es-ES_tradnl"/>
              </w:rPr>
              <w:t xml:space="preserve"> </w:t>
            </w:r>
            <w:proofErr w:type="spellStart"/>
            <w:r w:rsidRPr="00BF7C47">
              <w:rPr>
                <w:lang w:eastAsia="es-ES_tradnl"/>
              </w:rPr>
              <w:t>grado</w:t>
            </w:r>
            <w:proofErr w:type="spellEnd"/>
            <w:r w:rsidRPr="00BF7C47">
              <w:rPr>
                <w:lang w:eastAsia="es-ES_tradnl"/>
              </w:rPr>
              <w:t xml:space="preserve"> </w:t>
            </w:r>
            <w:proofErr w:type="spellStart"/>
            <w:r w:rsidRPr="00BF7C47">
              <w:rPr>
                <w:lang w:eastAsia="es-ES_tradnl"/>
              </w:rPr>
              <w:t>suficiente</w:t>
            </w:r>
            <w:proofErr w:type="spellEnd"/>
            <w:r w:rsidRPr="00BF7C47">
              <w:rPr>
                <w:lang w:eastAsia="es-ES_tradnl"/>
              </w:rPr>
              <w:t xml:space="preserve"> para que </w:t>
            </w:r>
            <w:proofErr w:type="spellStart"/>
            <w:r w:rsidRPr="00BF7C47">
              <w:rPr>
                <w:lang w:eastAsia="es-ES_tradnl"/>
              </w:rPr>
              <w:t>puedan</w:t>
            </w:r>
            <w:proofErr w:type="spellEnd"/>
            <w:r w:rsidRPr="00BF7C47">
              <w:rPr>
                <w:lang w:eastAsia="es-ES_tradnl"/>
              </w:rPr>
              <w:t xml:space="preserve"> </w:t>
            </w:r>
            <w:proofErr w:type="spellStart"/>
            <w:r w:rsidRPr="00BF7C47">
              <w:rPr>
                <w:lang w:eastAsia="es-ES_tradnl"/>
              </w:rPr>
              <w:t>mejorar</w:t>
            </w:r>
            <w:proofErr w:type="spellEnd"/>
            <w:r w:rsidRPr="00BF7C47">
              <w:rPr>
                <w:lang w:eastAsia="es-ES_tradnl"/>
              </w:rPr>
              <w:t xml:space="preserve">, o al </w:t>
            </w:r>
            <w:proofErr w:type="spellStart"/>
            <w:r w:rsidRPr="00BF7C47">
              <w:rPr>
                <w:lang w:eastAsia="es-ES_tradnl"/>
              </w:rPr>
              <w:t>menos</w:t>
            </w:r>
            <w:proofErr w:type="spellEnd"/>
            <w:r w:rsidRPr="00BF7C47">
              <w:rPr>
                <w:lang w:eastAsia="es-ES_tradnl"/>
              </w:rPr>
              <w:t xml:space="preserve"> </w:t>
            </w:r>
            <w:proofErr w:type="spellStart"/>
            <w:r w:rsidRPr="00BF7C47">
              <w:rPr>
                <w:lang w:eastAsia="es-ES_tradnl"/>
              </w:rPr>
              <w:t>restaurar</w:t>
            </w:r>
            <w:proofErr w:type="spellEnd"/>
            <w:r w:rsidRPr="00BF7C47">
              <w:rPr>
                <w:lang w:eastAsia="es-ES_tradnl"/>
              </w:rPr>
              <w:t xml:space="preserve">, sus </w:t>
            </w:r>
            <w:proofErr w:type="spellStart"/>
            <w:r w:rsidRPr="00BF7C47">
              <w:rPr>
                <w:lang w:eastAsia="es-ES_tradnl"/>
              </w:rPr>
              <w:t>estándares</w:t>
            </w:r>
            <w:proofErr w:type="spellEnd"/>
            <w:r w:rsidRPr="00BF7C47">
              <w:rPr>
                <w:lang w:eastAsia="es-ES_tradnl"/>
              </w:rPr>
              <w:t xml:space="preserve"> de </w:t>
            </w:r>
            <w:proofErr w:type="spellStart"/>
            <w:r w:rsidRPr="00BF7C47">
              <w:rPr>
                <w:lang w:eastAsia="es-ES_tradnl"/>
              </w:rPr>
              <w:t>vida</w:t>
            </w:r>
            <w:proofErr w:type="spellEnd"/>
            <w:r w:rsidRPr="00BF7C47">
              <w:rPr>
                <w:lang w:eastAsia="es-ES_tradnl"/>
              </w:rPr>
              <w:t xml:space="preserve"> </w:t>
            </w:r>
            <w:proofErr w:type="spellStart"/>
            <w:r w:rsidRPr="00BF7C47">
              <w:rPr>
                <w:lang w:eastAsia="es-ES_tradnl"/>
              </w:rPr>
              <w:t>en</w:t>
            </w:r>
            <w:proofErr w:type="spellEnd"/>
            <w:r w:rsidRPr="00BF7C47">
              <w:rPr>
                <w:lang w:eastAsia="es-ES_tradnl"/>
              </w:rPr>
              <w:t xml:space="preserve"> un sitio alternativo</w:t>
            </w:r>
            <w:r w:rsidRPr="00BF7C47">
              <w:t>;</w:t>
            </w:r>
          </w:p>
          <w:p w14:paraId="35203568" w14:textId="77777777" w:rsidR="00FC2B0A" w:rsidRPr="00FC2B0A" w:rsidRDefault="005D4F35" w:rsidP="00D02004">
            <w:pPr>
              <w:pStyle w:val="ListPara1aTable"/>
              <w:numPr>
                <w:ilvl w:val="0"/>
                <w:numId w:val="42"/>
              </w:numPr>
              <w:rPr>
                <w:i/>
                <w:iCs/>
                <w:color w:val="404040" w:themeColor="text1" w:themeTint="BF"/>
              </w:rPr>
            </w:pPr>
            <w:r w:rsidRPr="00BF7C47">
              <w:rPr>
                <w:lang w:eastAsia="es-ES_tradnl"/>
              </w:rPr>
              <w:t xml:space="preserve">Los </w:t>
            </w:r>
            <w:proofErr w:type="spellStart"/>
            <w:r w:rsidRPr="00BF7C47">
              <w:rPr>
                <w:lang w:eastAsia="es-ES_tradnl"/>
              </w:rPr>
              <w:t>nuevos</w:t>
            </w:r>
            <w:proofErr w:type="spellEnd"/>
            <w:r w:rsidRPr="00BF7C47">
              <w:rPr>
                <w:lang w:eastAsia="es-ES_tradnl"/>
              </w:rPr>
              <w:t xml:space="preserve"> sitios de </w:t>
            </w:r>
            <w:proofErr w:type="spellStart"/>
            <w:r w:rsidRPr="00BF7C47">
              <w:rPr>
                <w:lang w:eastAsia="es-ES_tradnl"/>
              </w:rPr>
              <w:t>reasentamiento</w:t>
            </w:r>
            <w:proofErr w:type="spellEnd"/>
            <w:r w:rsidRPr="00BF7C47">
              <w:rPr>
                <w:lang w:eastAsia="es-ES_tradnl"/>
              </w:rPr>
              <w:t xml:space="preserve"> </w:t>
            </w:r>
            <w:proofErr w:type="spellStart"/>
            <w:r w:rsidRPr="00BF7C47">
              <w:rPr>
                <w:lang w:eastAsia="es-ES_tradnl"/>
              </w:rPr>
              <w:t>construidos</w:t>
            </w:r>
            <w:proofErr w:type="spellEnd"/>
            <w:r w:rsidRPr="00BF7C47">
              <w:rPr>
                <w:lang w:eastAsia="es-ES_tradnl"/>
              </w:rPr>
              <w:t xml:space="preserve"> para los </w:t>
            </w:r>
            <w:proofErr w:type="spellStart"/>
            <w:r w:rsidRPr="00BF7C47">
              <w:rPr>
                <w:lang w:eastAsia="es-ES_tradnl"/>
              </w:rPr>
              <w:t>pobladores</w:t>
            </w:r>
            <w:proofErr w:type="spellEnd"/>
            <w:r w:rsidRPr="00BF7C47">
              <w:rPr>
                <w:lang w:eastAsia="es-ES_tradnl"/>
              </w:rPr>
              <w:t xml:space="preserve"> </w:t>
            </w:r>
            <w:proofErr w:type="spellStart"/>
            <w:r w:rsidRPr="00BF7C47">
              <w:rPr>
                <w:lang w:eastAsia="es-ES_tradnl"/>
              </w:rPr>
              <w:t>desplazados</w:t>
            </w:r>
            <w:proofErr w:type="spellEnd"/>
            <w:r w:rsidRPr="00BF7C47">
              <w:rPr>
                <w:lang w:eastAsia="es-ES_tradnl"/>
              </w:rPr>
              <w:t xml:space="preserve"> </w:t>
            </w:r>
            <w:proofErr w:type="spellStart"/>
            <w:r w:rsidRPr="00BF7C47">
              <w:rPr>
                <w:lang w:eastAsia="es-ES_tradnl"/>
              </w:rPr>
              <w:t>deberán</w:t>
            </w:r>
            <w:proofErr w:type="spellEnd"/>
            <w:r w:rsidRPr="00BF7C47">
              <w:rPr>
                <w:lang w:eastAsia="es-ES_tradnl"/>
              </w:rPr>
              <w:t xml:space="preserve"> </w:t>
            </w:r>
            <w:proofErr w:type="spellStart"/>
            <w:r w:rsidRPr="00BF7C47">
              <w:rPr>
                <w:lang w:eastAsia="es-ES_tradnl"/>
              </w:rPr>
              <w:t>ofrecer</w:t>
            </w:r>
            <w:proofErr w:type="spellEnd"/>
            <w:r w:rsidRPr="00BF7C47">
              <w:rPr>
                <w:lang w:eastAsia="es-ES_tradnl"/>
              </w:rPr>
              <w:t xml:space="preserve"> </w:t>
            </w:r>
            <w:proofErr w:type="spellStart"/>
            <w:r w:rsidRPr="00BF7C47">
              <w:rPr>
                <w:lang w:eastAsia="es-ES_tradnl"/>
              </w:rPr>
              <w:t>mejores</w:t>
            </w:r>
            <w:proofErr w:type="spellEnd"/>
            <w:r w:rsidRPr="00BF7C47">
              <w:rPr>
                <w:lang w:eastAsia="es-ES_tradnl"/>
              </w:rPr>
              <w:t xml:space="preserve"> </w:t>
            </w:r>
            <w:proofErr w:type="spellStart"/>
            <w:r w:rsidRPr="00BF7C47">
              <w:rPr>
                <w:lang w:eastAsia="es-ES_tradnl"/>
              </w:rPr>
              <w:t>condiciones</w:t>
            </w:r>
            <w:proofErr w:type="spellEnd"/>
            <w:r w:rsidRPr="00BF7C47">
              <w:rPr>
                <w:lang w:eastAsia="es-ES_tradnl"/>
              </w:rPr>
              <w:t xml:space="preserve"> de </w:t>
            </w:r>
            <w:proofErr w:type="spellStart"/>
            <w:r w:rsidRPr="00BF7C47">
              <w:rPr>
                <w:lang w:eastAsia="es-ES_tradnl"/>
              </w:rPr>
              <w:t>vida</w:t>
            </w:r>
            <w:proofErr w:type="spellEnd"/>
            <w:r w:rsidRPr="00BF7C47">
              <w:rPr>
                <w:lang w:eastAsia="es-ES_tradnl"/>
              </w:rPr>
              <w:t xml:space="preserve"> y;</w:t>
            </w:r>
          </w:p>
          <w:p w14:paraId="0FD4FEC3" w14:textId="0D41ECA5" w:rsidR="005D4F35" w:rsidRPr="00FC2B0A" w:rsidRDefault="005D4F35" w:rsidP="00D02004">
            <w:pPr>
              <w:pStyle w:val="ListPara1aTable"/>
              <w:numPr>
                <w:ilvl w:val="0"/>
                <w:numId w:val="42"/>
              </w:numPr>
              <w:rPr>
                <w:i/>
                <w:iCs/>
                <w:color w:val="404040" w:themeColor="text1" w:themeTint="BF"/>
              </w:rPr>
            </w:pPr>
            <w:r w:rsidRPr="00FC2B0A">
              <w:rPr>
                <w:lang w:val="es-ES"/>
              </w:rPr>
              <w:t xml:space="preserve">Se deberán tomar en cuenta las preferencias de reubicación de las personas desplazadas en comunidades y grupos preexistentes, y se deberán respetar las instituciones sociales y culturales existentes de los pueblos desplazados y de cualquier </w:t>
            </w:r>
            <w:proofErr w:type="spellStart"/>
            <w:r w:rsidRPr="00FC2B0A">
              <w:rPr>
                <w:rStyle w:val="DefinedTermChar"/>
                <w:rFonts w:eastAsiaTheme="majorEastAsia"/>
              </w:rPr>
              <w:t>comunidad</w:t>
            </w:r>
            <w:proofErr w:type="spellEnd"/>
            <w:r w:rsidRPr="00FC2B0A">
              <w:rPr>
                <w:rStyle w:val="DefinedTermChar"/>
                <w:rFonts w:eastAsiaTheme="majorEastAsia"/>
              </w:rPr>
              <w:t xml:space="preserve"> </w:t>
            </w:r>
            <w:proofErr w:type="spellStart"/>
            <w:r w:rsidRPr="00FC2B0A">
              <w:rPr>
                <w:rStyle w:val="DefinedTermChar"/>
                <w:rFonts w:eastAsiaTheme="majorEastAsia"/>
              </w:rPr>
              <w:t>receptora</w:t>
            </w:r>
            <w:proofErr w:type="spellEnd"/>
            <w:r w:rsidRPr="00BF7C47">
              <w:t>.</w:t>
            </w:r>
          </w:p>
          <w:p w14:paraId="793E4186" w14:textId="77777777" w:rsidR="005D4F35" w:rsidRPr="00BF7C47" w:rsidRDefault="005D4F35" w:rsidP="009B0C9B">
            <w:pPr>
              <w:pStyle w:val="NumberedRequirementsSub"/>
            </w:pPr>
            <w:r w:rsidRPr="00BF7C47">
              <w:t>2.4.4.2.</w:t>
            </w:r>
            <w:r w:rsidRPr="00BF7C47">
              <w:rPr>
                <w:b/>
              </w:rPr>
              <w:t xml:space="preserve">  </w:t>
            </w:r>
            <w:r w:rsidRPr="00BF7C47">
              <w:rPr>
                <w:lang w:val="es-ES"/>
              </w:rPr>
              <w:t xml:space="preserve">En los casos en que las personas físicamente desplazadas tengan derechos legales formales sobre la tierra o los activos que ocupan o utilizan, o no tengan derechos legales </w:t>
            </w:r>
            <w:proofErr w:type="gramStart"/>
            <w:r w:rsidRPr="00BF7C47">
              <w:rPr>
                <w:lang w:val="es-ES"/>
              </w:rPr>
              <w:t>formales</w:t>
            </w:r>
            <w:proofErr w:type="gramEnd"/>
            <w:r w:rsidRPr="00BF7C47">
              <w:rPr>
                <w:lang w:val="es-ES"/>
              </w:rPr>
              <w:t xml:space="preserve"> pero tengan un reclamo reconocido o reconocible en virtud de la </w:t>
            </w:r>
            <w:proofErr w:type="spellStart"/>
            <w:r w:rsidRPr="00FC2B0A">
              <w:rPr>
                <w:rStyle w:val="DefinedTermChar"/>
                <w:rFonts w:eastAsiaTheme="minorHAnsi"/>
              </w:rPr>
              <w:t>legislación</w:t>
            </w:r>
            <w:proofErr w:type="spellEnd"/>
            <w:r w:rsidRPr="00FC2B0A">
              <w:rPr>
                <w:rStyle w:val="DefinedTermChar"/>
                <w:rFonts w:eastAsiaTheme="minorHAnsi"/>
              </w:rPr>
              <w:t xml:space="preserve"> del </w:t>
            </w:r>
            <w:proofErr w:type="spellStart"/>
            <w:r w:rsidRPr="00FC2B0A">
              <w:rPr>
                <w:rStyle w:val="DefinedTermChar"/>
                <w:rFonts w:eastAsiaTheme="minorHAnsi"/>
              </w:rPr>
              <w:t>país</w:t>
            </w:r>
            <w:proofErr w:type="spellEnd"/>
            <w:r w:rsidRPr="00FC2B0A">
              <w:rPr>
                <w:rStyle w:val="DefinedTermChar"/>
                <w:rFonts w:eastAsiaTheme="minorHAnsi"/>
              </w:rPr>
              <w:t xml:space="preserve"> receptor</w:t>
            </w:r>
            <w:r w:rsidRPr="00BF7C47">
              <w:t>:</w:t>
            </w:r>
          </w:p>
          <w:p w14:paraId="50F7E7BB" w14:textId="09A81609" w:rsidR="00E2221F" w:rsidRPr="00E2221F" w:rsidRDefault="005D4F35" w:rsidP="00D02004">
            <w:pPr>
              <w:pStyle w:val="ListPara1aTable"/>
              <w:numPr>
                <w:ilvl w:val="0"/>
                <w:numId w:val="47"/>
              </w:numPr>
              <w:rPr>
                <w:i/>
                <w:iCs/>
                <w:color w:val="404040" w:themeColor="text1" w:themeTint="BF"/>
                <w:szCs w:val="32"/>
              </w:rPr>
            </w:pPr>
            <w:r w:rsidRPr="001A09CB">
              <w:t xml:space="preserve">La </w:t>
            </w:r>
            <w:r w:rsidR="008572EF" w:rsidRPr="008572EF">
              <w:rPr>
                <w:u w:val="dotted"/>
                <w:lang w:val="es-ES"/>
              </w:rPr>
              <w:t>empresa operadora</w:t>
            </w:r>
            <w:r w:rsidRPr="00E2221F">
              <w:rPr>
                <w:lang w:val="es-ES"/>
              </w:rPr>
              <w:t xml:space="preserve"> deberá ofrecer la opción de reemplazar su propiedad (tierra y activos) por otra de al menos el mismo valor e iguales características, con seguridad jurídica de su tenencia y ventajas de ubicación</w:t>
            </w:r>
            <w:r w:rsidRPr="00F00D44">
              <w:t xml:space="preserve">; </w:t>
            </w:r>
            <w:r>
              <w:t>y</w:t>
            </w:r>
          </w:p>
          <w:p w14:paraId="0414D35B" w14:textId="722D5A8E" w:rsidR="005D4F35" w:rsidRPr="00E2221F" w:rsidRDefault="005D4F35" w:rsidP="00D02004">
            <w:pPr>
              <w:pStyle w:val="ListPara1aTable"/>
              <w:numPr>
                <w:ilvl w:val="0"/>
                <w:numId w:val="47"/>
              </w:numPr>
              <w:rPr>
                <w:i/>
                <w:iCs/>
                <w:color w:val="404040" w:themeColor="text1" w:themeTint="BF"/>
                <w:szCs w:val="32"/>
              </w:rPr>
            </w:pPr>
            <w:r w:rsidRPr="00E2221F">
              <w:rPr>
                <w:lang w:val="es-ES"/>
              </w:rPr>
              <w:lastRenderedPageBreak/>
              <w:t xml:space="preserve">Si la compensación en efectivo es apropiada y los pobladores afectados la prefieren, deberá ser suficiente para reemplazar la tierra y otros activos perdidos al </w:t>
            </w:r>
            <w:proofErr w:type="spellStart"/>
            <w:r w:rsidRPr="0030332C">
              <w:rPr>
                <w:rStyle w:val="DefinedTermChar"/>
                <w:rFonts w:eastAsiaTheme="majorEastAsia"/>
              </w:rPr>
              <w:t>costo</w:t>
            </w:r>
            <w:proofErr w:type="spellEnd"/>
            <w:r w:rsidRPr="0030332C">
              <w:rPr>
                <w:rStyle w:val="DefinedTermChar"/>
                <w:rFonts w:eastAsiaTheme="majorEastAsia"/>
              </w:rPr>
              <w:t xml:space="preserve"> total de </w:t>
            </w:r>
            <w:proofErr w:type="spellStart"/>
            <w:r w:rsidRPr="0030332C">
              <w:rPr>
                <w:rStyle w:val="DefinedTermChar"/>
                <w:rFonts w:eastAsiaTheme="majorEastAsia"/>
              </w:rPr>
              <w:t>reposición</w:t>
            </w:r>
            <w:proofErr w:type="spellEnd"/>
            <w:r w:rsidRPr="00E2221F">
              <w:rPr>
                <w:lang w:val="es-ES"/>
              </w:rPr>
              <w:t xml:space="preserve"> en el mercado local</w:t>
            </w:r>
            <w:r w:rsidRPr="00F00D44">
              <w:t>.</w:t>
            </w:r>
            <w:r w:rsidRPr="009273F4">
              <w:rPr>
                <w:rStyle w:val="FootnoteReference"/>
                <w:rFonts w:ascii="Calibri Light" w:hAnsi="Calibri Light" w:cs="Calibri Light"/>
                <w:szCs w:val="20"/>
                <w:lang w:val="es-ES"/>
              </w:rPr>
              <w:footnoteReference w:id="62"/>
            </w:r>
          </w:p>
          <w:p w14:paraId="2DFCF837" w14:textId="1C23747C" w:rsidR="005D4F35" w:rsidRPr="00BF7C47" w:rsidRDefault="005D4F35" w:rsidP="009B0C9B">
            <w:pPr>
              <w:pStyle w:val="NumberedRequirementsSub"/>
            </w:pPr>
            <w:r w:rsidRPr="00BF7C47">
              <w:t xml:space="preserve">2.4.4.3. </w:t>
            </w:r>
            <w:r w:rsidRPr="00BF7C47">
              <w:rPr>
                <w:b/>
              </w:rPr>
              <w:t xml:space="preserve"> </w:t>
            </w:r>
            <w:r w:rsidRPr="00BF7C47">
              <w:rPr>
                <w:lang w:val="es-ES"/>
              </w:rPr>
              <w:t xml:space="preserve">En los casos en que las personas físicamente desplazadas no tengan un derecho legal reconocible, o un reclamo sobre la tierra o sobre los activos que ocupan o utilizan, la </w:t>
            </w:r>
            <w:r w:rsidR="008572EF" w:rsidRPr="008572EF">
              <w:rPr>
                <w:u w:val="dotted" w:color="A6A6A6" w:themeColor="background1" w:themeShade="A6"/>
                <w:lang w:val="es-ES"/>
              </w:rPr>
              <w:t>empresa operadora</w:t>
            </w:r>
            <w:r w:rsidRPr="001A09CB">
              <w:t xml:space="preserve"> </w:t>
            </w:r>
            <w:r w:rsidRPr="00BF7C47">
              <w:rPr>
                <w:lang w:val="es-ES"/>
              </w:rPr>
              <w:t>deberá</w:t>
            </w:r>
            <w:r w:rsidRPr="00BF7C47">
              <w:t>:</w:t>
            </w:r>
          </w:p>
          <w:p w14:paraId="135BC0DE" w14:textId="77777777" w:rsidR="00E2221F" w:rsidRPr="00E2221F" w:rsidRDefault="005D4F35" w:rsidP="00D02004">
            <w:pPr>
              <w:pStyle w:val="ListPara1aTable"/>
              <w:numPr>
                <w:ilvl w:val="0"/>
                <w:numId w:val="43"/>
              </w:numPr>
              <w:rPr>
                <w:rFonts w:eastAsiaTheme="minorHAnsi"/>
                <w:i/>
                <w:iCs/>
                <w:color w:val="404040" w:themeColor="text1" w:themeTint="BF"/>
                <w:szCs w:val="32"/>
              </w:rPr>
            </w:pPr>
            <w:r w:rsidRPr="00BF7C47">
              <w:rPr>
                <w:lang w:val="es-ES"/>
              </w:rPr>
              <w:t>Ofrecer opciones para una vivienda adecuada con seguridad jurídica de su tenencia; y</w:t>
            </w:r>
          </w:p>
          <w:p w14:paraId="42879A5A" w14:textId="6BC8D9E3" w:rsidR="005D4F35" w:rsidRPr="00E2221F" w:rsidRDefault="005D4F35" w:rsidP="00D02004">
            <w:pPr>
              <w:pStyle w:val="ListPara1aTable"/>
              <w:numPr>
                <w:ilvl w:val="0"/>
                <w:numId w:val="43"/>
              </w:numPr>
              <w:rPr>
                <w:rFonts w:eastAsiaTheme="minorHAnsi"/>
                <w:i/>
                <w:iCs/>
                <w:color w:val="404040" w:themeColor="text1" w:themeTint="BF"/>
                <w:szCs w:val="32"/>
              </w:rPr>
            </w:pPr>
            <w:r w:rsidRPr="009273F4">
              <w:rPr>
                <w:lang w:val="es-ES"/>
              </w:rPr>
              <w:t xml:space="preserve">Compensar la pérdida de otros activos, distintos a las tierras, al </w:t>
            </w:r>
            <w:proofErr w:type="spellStart"/>
            <w:r w:rsidRPr="0030332C">
              <w:rPr>
                <w:rStyle w:val="DefinedTermChar"/>
                <w:rFonts w:eastAsiaTheme="majorEastAsia"/>
              </w:rPr>
              <w:t>costo</w:t>
            </w:r>
            <w:proofErr w:type="spellEnd"/>
            <w:r w:rsidRPr="0030332C">
              <w:rPr>
                <w:rStyle w:val="DefinedTermChar"/>
                <w:rFonts w:eastAsiaTheme="majorEastAsia"/>
              </w:rPr>
              <w:t xml:space="preserve"> total de </w:t>
            </w:r>
            <w:proofErr w:type="spellStart"/>
            <w:r w:rsidRPr="0030332C">
              <w:rPr>
                <w:rStyle w:val="DefinedTermChar"/>
                <w:rFonts w:eastAsiaTheme="majorEastAsia"/>
              </w:rPr>
              <w:t>reposición</w:t>
            </w:r>
            <w:proofErr w:type="spellEnd"/>
            <w:r w:rsidRPr="009273F4">
              <w:rPr>
                <w:lang w:val="es-ES"/>
              </w:rPr>
              <w:t xml:space="preserve"> siempre que las personas hayan estado ocupando el lugar del proyecto antes de la fecha límite de elegibilidad</w:t>
            </w:r>
            <w:r w:rsidRPr="00F00D44">
              <w:t>.</w:t>
            </w:r>
          </w:p>
        </w:tc>
      </w:tr>
      <w:tr w:rsidR="005D4F35" w:rsidRPr="00F00D44" w14:paraId="5D050F51" w14:textId="77777777" w:rsidTr="0056138B">
        <w:tc>
          <w:tcPr>
            <w:tcW w:w="9245" w:type="dxa"/>
          </w:tcPr>
          <w:p w14:paraId="19619B4F" w14:textId="77777777" w:rsidR="005D4F35" w:rsidRPr="00F00D44" w:rsidRDefault="005D4F35" w:rsidP="006366DF">
            <w:pPr>
              <w:pStyle w:val="NumberedRequirementsMain"/>
            </w:pPr>
            <w:r w:rsidRPr="00F00D44">
              <w:lastRenderedPageBreak/>
              <w:t xml:space="preserve">2.4.5.  </w:t>
            </w:r>
            <w:proofErr w:type="spellStart"/>
            <w:r w:rsidRPr="00BF7C47">
              <w:t>Medidas</w:t>
            </w:r>
            <w:proofErr w:type="spellEnd"/>
            <w:r w:rsidRPr="00BF7C47">
              <w:t xml:space="preserve"> de </w:t>
            </w:r>
            <w:proofErr w:type="spellStart"/>
            <w:r w:rsidRPr="00BF7C47">
              <w:t>mitigación</w:t>
            </w:r>
            <w:proofErr w:type="spellEnd"/>
            <w:r w:rsidRPr="00BF7C47">
              <w:t xml:space="preserve"> </w:t>
            </w:r>
            <w:proofErr w:type="spellStart"/>
            <w:r w:rsidRPr="00BF7C47">
              <w:t>relacionadas</w:t>
            </w:r>
            <w:proofErr w:type="spellEnd"/>
            <w:r w:rsidRPr="00BF7C47">
              <w:t xml:space="preserve"> con el </w:t>
            </w:r>
            <w:proofErr w:type="spellStart"/>
            <w:r w:rsidRPr="00BF7C47">
              <w:t>desplazamiento</w:t>
            </w:r>
            <w:proofErr w:type="spellEnd"/>
            <w:r w:rsidRPr="00BF7C47">
              <w:t xml:space="preserve"> </w:t>
            </w:r>
            <w:proofErr w:type="spellStart"/>
            <w:r w:rsidRPr="00BF7C47">
              <w:t>económico</w:t>
            </w:r>
            <w:proofErr w:type="spellEnd"/>
          </w:p>
          <w:p w14:paraId="508FEB4F" w14:textId="6BA23719" w:rsidR="005D4F35" w:rsidRPr="00BF7C47" w:rsidRDefault="005D4F35" w:rsidP="009B0C9B">
            <w:pPr>
              <w:pStyle w:val="NumberedRequirementsSub"/>
            </w:pPr>
            <w:r w:rsidRPr="00BF7C47">
              <w:t xml:space="preserve">2.4.5.1.  Si la </w:t>
            </w:r>
            <w:proofErr w:type="spellStart"/>
            <w:r w:rsidRPr="00BF7C47">
              <w:t>adquisición</w:t>
            </w:r>
            <w:proofErr w:type="spellEnd"/>
            <w:r w:rsidRPr="00BF7C47">
              <w:t xml:space="preserve"> de tierras </w:t>
            </w:r>
            <w:proofErr w:type="spellStart"/>
            <w:r w:rsidRPr="00BF7C47">
              <w:t>relacionadas</w:t>
            </w:r>
            <w:proofErr w:type="spellEnd"/>
            <w:r w:rsidRPr="00BF7C47">
              <w:t xml:space="preserve"> con el </w:t>
            </w:r>
            <w:proofErr w:type="spellStart"/>
            <w:r w:rsidRPr="00BF7C47">
              <w:t>proyecto</w:t>
            </w:r>
            <w:proofErr w:type="spellEnd"/>
            <w:r w:rsidRPr="00BF7C47">
              <w:t xml:space="preserve"> o las </w:t>
            </w:r>
            <w:proofErr w:type="spellStart"/>
            <w:r w:rsidRPr="00BF7C47">
              <w:t>restricciones</w:t>
            </w:r>
            <w:proofErr w:type="spellEnd"/>
            <w:r w:rsidRPr="00BF7C47">
              <w:t xml:space="preserve"> </w:t>
            </w:r>
            <w:proofErr w:type="spellStart"/>
            <w:r w:rsidRPr="00BF7C47">
              <w:t>en</w:t>
            </w:r>
            <w:proofErr w:type="spellEnd"/>
            <w:r w:rsidRPr="00BF7C47">
              <w:t xml:space="preserve"> </w:t>
            </w:r>
            <w:proofErr w:type="spellStart"/>
            <w:r w:rsidRPr="00BF7C47">
              <w:t>su</w:t>
            </w:r>
            <w:proofErr w:type="spellEnd"/>
            <w:r w:rsidRPr="00BF7C47">
              <w:t xml:space="preserve"> </w:t>
            </w:r>
            <w:proofErr w:type="spellStart"/>
            <w:r w:rsidRPr="00BF7C47">
              <w:t>uso</w:t>
            </w:r>
            <w:proofErr w:type="spellEnd"/>
            <w:r w:rsidRPr="00BF7C47">
              <w:t xml:space="preserve"> </w:t>
            </w:r>
            <w:proofErr w:type="spellStart"/>
            <w:r w:rsidRPr="00BF7C47">
              <w:t>resultan</w:t>
            </w:r>
            <w:proofErr w:type="spellEnd"/>
            <w:r w:rsidRPr="00BF7C47">
              <w:t xml:space="preserve"> </w:t>
            </w:r>
            <w:proofErr w:type="spellStart"/>
            <w:r w:rsidRPr="00BF7C47">
              <w:t>en</w:t>
            </w:r>
            <w:proofErr w:type="spellEnd"/>
            <w:r w:rsidRPr="00BF7C47">
              <w:t xml:space="preserve"> un </w:t>
            </w:r>
            <w:proofErr w:type="spellStart"/>
            <w:r w:rsidRPr="0030332C">
              <w:rPr>
                <w:rStyle w:val="DefinedTermChar"/>
                <w:rFonts w:eastAsiaTheme="minorHAnsi"/>
              </w:rPr>
              <w:t>desplazamiento</w:t>
            </w:r>
            <w:proofErr w:type="spellEnd"/>
            <w:r w:rsidRPr="0030332C">
              <w:rPr>
                <w:rStyle w:val="DefinedTermChar"/>
                <w:rFonts w:eastAsiaTheme="minorHAnsi"/>
              </w:rPr>
              <w:t xml:space="preserve"> </w:t>
            </w:r>
            <w:proofErr w:type="spellStart"/>
            <w:r w:rsidRPr="0030332C">
              <w:rPr>
                <w:rStyle w:val="DefinedTermChar"/>
                <w:rFonts w:eastAsiaTheme="minorHAnsi"/>
              </w:rPr>
              <w:t>económico</w:t>
            </w:r>
            <w:proofErr w:type="spellEnd"/>
            <w:r w:rsidRPr="00BF7C47">
              <w:t xml:space="preserve">, </w:t>
            </w:r>
            <w:proofErr w:type="spellStart"/>
            <w:r w:rsidRPr="00BF7C47">
              <w:t>independientemente</w:t>
            </w:r>
            <w:proofErr w:type="spellEnd"/>
            <w:r w:rsidRPr="00BF7C47">
              <w:t xml:space="preserve"> de </w:t>
            </w:r>
            <w:proofErr w:type="spellStart"/>
            <w:r w:rsidRPr="00BF7C47">
              <w:t>si</w:t>
            </w:r>
            <w:proofErr w:type="spellEnd"/>
            <w:r w:rsidRPr="00BF7C47">
              <w:t xml:space="preserve"> los </w:t>
            </w:r>
            <w:proofErr w:type="spellStart"/>
            <w:r w:rsidRPr="00BF7C47">
              <w:t>pobladores</w:t>
            </w:r>
            <w:proofErr w:type="spellEnd"/>
            <w:r w:rsidRPr="00BF7C47">
              <w:t xml:space="preserve"> </w:t>
            </w:r>
            <w:proofErr w:type="spellStart"/>
            <w:r w:rsidRPr="00BF7C47">
              <w:t>afectados</w:t>
            </w:r>
            <w:proofErr w:type="spellEnd"/>
            <w:r w:rsidRPr="00BF7C47">
              <w:t xml:space="preserve"> </w:t>
            </w:r>
            <w:proofErr w:type="spellStart"/>
            <w:r w:rsidRPr="00BF7C47">
              <w:t>sean</w:t>
            </w:r>
            <w:proofErr w:type="spellEnd"/>
            <w:r w:rsidRPr="00BF7C47">
              <w:t xml:space="preserve"> </w:t>
            </w:r>
            <w:proofErr w:type="spellStart"/>
            <w:r w:rsidRPr="00BF7C47">
              <w:t>físicamente</w:t>
            </w:r>
            <w:proofErr w:type="spellEnd"/>
            <w:r w:rsidRPr="00BF7C47">
              <w:t xml:space="preserve"> </w:t>
            </w:r>
            <w:proofErr w:type="spellStart"/>
            <w:r w:rsidRPr="00BF7C47">
              <w:t>desplazados</w:t>
            </w:r>
            <w:proofErr w:type="spellEnd"/>
            <w:r w:rsidRPr="00BF7C47">
              <w:t xml:space="preserve"> o no,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1A09CB">
              <w:t xml:space="preserve"> </w:t>
            </w:r>
            <w:proofErr w:type="spellStart"/>
            <w:r w:rsidRPr="00BF7C47">
              <w:t>deberá</w:t>
            </w:r>
            <w:proofErr w:type="spellEnd"/>
            <w:r w:rsidRPr="00BF7C47">
              <w:t xml:space="preserve"> </w:t>
            </w:r>
            <w:proofErr w:type="spellStart"/>
            <w:r w:rsidRPr="00BF7C47">
              <w:t>aplicar</w:t>
            </w:r>
            <w:proofErr w:type="spellEnd"/>
            <w:r w:rsidRPr="00BF7C47">
              <w:t xml:space="preserve"> las </w:t>
            </w:r>
            <w:proofErr w:type="spellStart"/>
            <w:r w:rsidRPr="00BF7C47">
              <w:t>siguientes</w:t>
            </w:r>
            <w:proofErr w:type="spellEnd"/>
            <w:r w:rsidRPr="00BF7C47">
              <w:t xml:space="preserve"> </w:t>
            </w:r>
            <w:proofErr w:type="spellStart"/>
            <w:r w:rsidRPr="00BF7C47">
              <w:t>medidas</w:t>
            </w:r>
            <w:proofErr w:type="spellEnd"/>
            <w:r w:rsidRPr="00BF7C47">
              <w:t>:</w:t>
            </w:r>
          </w:p>
          <w:p w14:paraId="46224DD2" w14:textId="77777777" w:rsidR="00E2221F" w:rsidRPr="00E2221F" w:rsidRDefault="005D4F35" w:rsidP="00D02004">
            <w:pPr>
              <w:pStyle w:val="ListPara1aTable"/>
              <w:numPr>
                <w:ilvl w:val="0"/>
                <w:numId w:val="48"/>
              </w:numPr>
            </w:pPr>
            <w:proofErr w:type="spellStart"/>
            <w:r w:rsidRPr="00E2221F">
              <w:t>Cuando</w:t>
            </w:r>
            <w:proofErr w:type="spellEnd"/>
            <w:r w:rsidRPr="00E2221F">
              <w:t xml:space="preserve"> las </w:t>
            </w:r>
            <w:proofErr w:type="spellStart"/>
            <w:r w:rsidRPr="00E2221F">
              <w:t>estructuras</w:t>
            </w:r>
            <w:proofErr w:type="spellEnd"/>
            <w:r w:rsidRPr="00E2221F">
              <w:t xml:space="preserve"> </w:t>
            </w:r>
            <w:proofErr w:type="spellStart"/>
            <w:r w:rsidRPr="00E2221F">
              <w:t>comerciales</w:t>
            </w:r>
            <w:proofErr w:type="spellEnd"/>
            <w:r w:rsidRPr="00E2221F">
              <w:t xml:space="preserve"> </w:t>
            </w:r>
            <w:proofErr w:type="spellStart"/>
            <w:r w:rsidRPr="00E2221F">
              <w:t>sean</w:t>
            </w:r>
            <w:proofErr w:type="spellEnd"/>
            <w:r w:rsidRPr="00E2221F">
              <w:t xml:space="preserve"> </w:t>
            </w:r>
            <w:proofErr w:type="spellStart"/>
            <w:r w:rsidRPr="00E2221F">
              <w:t>afectadas</w:t>
            </w:r>
            <w:proofErr w:type="spellEnd"/>
            <w:r w:rsidRPr="00E2221F">
              <w:t xml:space="preserve">, los </w:t>
            </w:r>
            <w:proofErr w:type="spellStart"/>
            <w:r w:rsidRPr="00E2221F">
              <w:t>propietarios</w:t>
            </w:r>
            <w:proofErr w:type="spellEnd"/>
            <w:r w:rsidRPr="00E2221F">
              <w:t xml:space="preserve"> de </w:t>
            </w:r>
            <w:proofErr w:type="spellStart"/>
            <w:r w:rsidRPr="00E2221F">
              <w:t>negocios</w:t>
            </w:r>
            <w:proofErr w:type="spellEnd"/>
            <w:r w:rsidRPr="00E2221F">
              <w:t xml:space="preserve"> </w:t>
            </w:r>
            <w:proofErr w:type="spellStart"/>
            <w:r w:rsidRPr="00E2221F">
              <w:t>deberán</w:t>
            </w:r>
            <w:proofErr w:type="spellEnd"/>
            <w:r w:rsidRPr="00E2221F">
              <w:t xml:space="preserve"> ser </w:t>
            </w:r>
            <w:proofErr w:type="spellStart"/>
            <w:r w:rsidRPr="00E2221F">
              <w:t>compensados</w:t>
            </w:r>
            <w:proofErr w:type="spellEnd"/>
            <w:r w:rsidRPr="00E2221F">
              <w:t xml:space="preserve"> por los </w:t>
            </w:r>
            <w:proofErr w:type="spellStart"/>
            <w:r w:rsidRPr="00E2221F">
              <w:t>costos</w:t>
            </w:r>
            <w:proofErr w:type="spellEnd"/>
            <w:r w:rsidRPr="00E2221F">
              <w:t xml:space="preserve"> de </w:t>
            </w:r>
            <w:proofErr w:type="spellStart"/>
            <w:r w:rsidRPr="00E2221F">
              <w:t>restablecimiento</w:t>
            </w:r>
            <w:proofErr w:type="spellEnd"/>
            <w:r w:rsidRPr="00E2221F">
              <w:t xml:space="preserve"> de sus </w:t>
            </w:r>
            <w:proofErr w:type="spellStart"/>
            <w:r w:rsidRPr="00E2221F">
              <w:t>actividades</w:t>
            </w:r>
            <w:proofErr w:type="spellEnd"/>
            <w:r w:rsidRPr="00E2221F">
              <w:t xml:space="preserve"> </w:t>
            </w:r>
            <w:proofErr w:type="spellStart"/>
            <w:r w:rsidRPr="00E2221F">
              <w:t>comerciales</w:t>
            </w:r>
            <w:proofErr w:type="spellEnd"/>
            <w:r w:rsidRPr="00E2221F">
              <w:t xml:space="preserve"> </w:t>
            </w:r>
            <w:proofErr w:type="spellStart"/>
            <w:r w:rsidRPr="00E2221F">
              <w:t>en</w:t>
            </w:r>
            <w:proofErr w:type="spellEnd"/>
            <w:r w:rsidRPr="00E2221F">
              <w:t xml:space="preserve"> </w:t>
            </w:r>
            <w:proofErr w:type="spellStart"/>
            <w:r w:rsidRPr="00E2221F">
              <w:t>otra</w:t>
            </w:r>
            <w:proofErr w:type="spellEnd"/>
            <w:r w:rsidRPr="00E2221F">
              <w:t xml:space="preserve"> </w:t>
            </w:r>
            <w:proofErr w:type="spellStart"/>
            <w:r w:rsidRPr="00E2221F">
              <w:t>parte</w:t>
            </w:r>
            <w:proofErr w:type="spellEnd"/>
            <w:r w:rsidRPr="00E2221F">
              <w:t xml:space="preserve">, por la </w:t>
            </w:r>
            <w:proofErr w:type="spellStart"/>
            <w:r w:rsidRPr="00E2221F">
              <w:t>pérdida</w:t>
            </w:r>
            <w:proofErr w:type="spellEnd"/>
            <w:r w:rsidRPr="00E2221F">
              <w:t xml:space="preserve"> de </w:t>
            </w:r>
            <w:proofErr w:type="spellStart"/>
            <w:r w:rsidRPr="00E2221F">
              <w:t>ingresos</w:t>
            </w:r>
            <w:proofErr w:type="spellEnd"/>
            <w:r w:rsidRPr="00E2221F">
              <w:t xml:space="preserve"> </w:t>
            </w:r>
            <w:proofErr w:type="spellStart"/>
            <w:r w:rsidRPr="00E2221F">
              <w:t>netos</w:t>
            </w:r>
            <w:proofErr w:type="spellEnd"/>
            <w:r w:rsidRPr="00E2221F">
              <w:t xml:space="preserve"> </w:t>
            </w:r>
            <w:proofErr w:type="spellStart"/>
            <w:r w:rsidRPr="00E2221F">
              <w:t>durante</w:t>
            </w:r>
            <w:proofErr w:type="spellEnd"/>
            <w:r w:rsidRPr="00E2221F">
              <w:t xml:space="preserve"> el </w:t>
            </w:r>
            <w:proofErr w:type="spellStart"/>
            <w:r w:rsidRPr="00E2221F">
              <w:t>periodo</w:t>
            </w:r>
            <w:proofErr w:type="spellEnd"/>
            <w:r w:rsidRPr="00E2221F">
              <w:t xml:space="preserve"> de </w:t>
            </w:r>
            <w:proofErr w:type="spellStart"/>
            <w:r w:rsidRPr="00E2221F">
              <w:t>transición</w:t>
            </w:r>
            <w:proofErr w:type="spellEnd"/>
            <w:r w:rsidRPr="00E2221F">
              <w:t xml:space="preserve"> y por los </w:t>
            </w:r>
            <w:proofErr w:type="spellStart"/>
            <w:r w:rsidRPr="00E2221F">
              <w:t>costos</w:t>
            </w:r>
            <w:proofErr w:type="spellEnd"/>
            <w:r w:rsidRPr="00E2221F">
              <w:t xml:space="preserve"> de </w:t>
            </w:r>
            <w:proofErr w:type="spellStart"/>
            <w:r w:rsidRPr="00E2221F">
              <w:t>transferencia</w:t>
            </w:r>
            <w:proofErr w:type="spellEnd"/>
            <w:r w:rsidRPr="00E2221F">
              <w:t xml:space="preserve"> y </w:t>
            </w:r>
            <w:proofErr w:type="spellStart"/>
            <w:r w:rsidRPr="00E2221F">
              <w:t>reinstalación</w:t>
            </w:r>
            <w:proofErr w:type="spellEnd"/>
            <w:r w:rsidRPr="00E2221F">
              <w:t xml:space="preserve"> de la planta, </w:t>
            </w:r>
            <w:proofErr w:type="spellStart"/>
            <w:r w:rsidRPr="00E2221F">
              <w:t>maquinaria</w:t>
            </w:r>
            <w:proofErr w:type="spellEnd"/>
            <w:r w:rsidRPr="00E2221F">
              <w:t xml:space="preserve"> o </w:t>
            </w:r>
            <w:proofErr w:type="spellStart"/>
            <w:r w:rsidRPr="00E2221F">
              <w:t>cualquier</w:t>
            </w:r>
            <w:proofErr w:type="spellEnd"/>
            <w:r w:rsidRPr="00E2221F">
              <w:t xml:space="preserve"> </w:t>
            </w:r>
            <w:proofErr w:type="spellStart"/>
            <w:r w:rsidRPr="00E2221F">
              <w:t>otro</w:t>
            </w:r>
            <w:proofErr w:type="spellEnd"/>
            <w:r w:rsidRPr="00E2221F">
              <w:t xml:space="preserve"> </w:t>
            </w:r>
            <w:proofErr w:type="spellStart"/>
            <w:r w:rsidRPr="00E2221F">
              <w:t>equipo</w:t>
            </w:r>
            <w:proofErr w:type="spellEnd"/>
            <w:r w:rsidRPr="00E2221F">
              <w:t xml:space="preserve">; a </w:t>
            </w:r>
            <w:proofErr w:type="spellStart"/>
            <w:r w:rsidRPr="00E2221F">
              <w:t>su</w:t>
            </w:r>
            <w:proofErr w:type="spellEnd"/>
            <w:r w:rsidRPr="00E2221F">
              <w:t xml:space="preserve"> </w:t>
            </w:r>
            <w:proofErr w:type="spellStart"/>
            <w:r w:rsidRPr="00E2221F">
              <w:t>vez</w:t>
            </w:r>
            <w:proofErr w:type="spellEnd"/>
            <w:r w:rsidRPr="00E2221F">
              <w:t xml:space="preserve">, los </w:t>
            </w:r>
            <w:proofErr w:type="spellStart"/>
            <w:r w:rsidRPr="00E2221F">
              <w:t>empleados</w:t>
            </w:r>
            <w:proofErr w:type="spellEnd"/>
            <w:r w:rsidRPr="00E2221F">
              <w:t xml:space="preserve"> </w:t>
            </w:r>
            <w:proofErr w:type="spellStart"/>
            <w:r w:rsidRPr="00E2221F">
              <w:t>deberán</w:t>
            </w:r>
            <w:proofErr w:type="spellEnd"/>
            <w:r w:rsidRPr="00E2221F">
              <w:t xml:space="preserve"> ser </w:t>
            </w:r>
            <w:proofErr w:type="spellStart"/>
            <w:r w:rsidRPr="00E2221F">
              <w:t>compensados</w:t>
            </w:r>
            <w:proofErr w:type="spellEnd"/>
            <w:r w:rsidRPr="00E2221F">
              <w:t xml:space="preserve"> por </w:t>
            </w:r>
            <w:proofErr w:type="spellStart"/>
            <w:r w:rsidRPr="00E2221F">
              <w:t>pérdida</w:t>
            </w:r>
            <w:proofErr w:type="spellEnd"/>
            <w:r w:rsidRPr="00E2221F">
              <w:t xml:space="preserve"> de </w:t>
            </w:r>
            <w:proofErr w:type="spellStart"/>
            <w:r w:rsidRPr="00E2221F">
              <w:t>ingresos</w:t>
            </w:r>
            <w:proofErr w:type="spellEnd"/>
            <w:r w:rsidRPr="00F00D44">
              <w:t>;</w:t>
            </w:r>
          </w:p>
          <w:p w14:paraId="723F63BE" w14:textId="10324689" w:rsidR="005D4F35" w:rsidRPr="00E2221F" w:rsidRDefault="005D4F35" w:rsidP="00D02004">
            <w:pPr>
              <w:pStyle w:val="ListPara1aTable"/>
              <w:numPr>
                <w:ilvl w:val="0"/>
                <w:numId w:val="48"/>
              </w:numPr>
            </w:pPr>
            <w:proofErr w:type="spellStart"/>
            <w:r w:rsidRPr="00E2221F">
              <w:t>Cuando</w:t>
            </w:r>
            <w:proofErr w:type="spellEnd"/>
            <w:r w:rsidRPr="00E2221F">
              <w:t xml:space="preserve"> las personas </w:t>
            </w:r>
            <w:proofErr w:type="spellStart"/>
            <w:r w:rsidRPr="00E2221F">
              <w:t>afectadas</w:t>
            </w:r>
            <w:proofErr w:type="spellEnd"/>
            <w:r w:rsidRPr="00E2221F">
              <w:t xml:space="preserve"> </w:t>
            </w:r>
            <w:proofErr w:type="spellStart"/>
            <w:r w:rsidRPr="00E2221F">
              <w:t>tengan</w:t>
            </w:r>
            <w:proofErr w:type="spellEnd"/>
            <w:r w:rsidRPr="00E2221F">
              <w:t xml:space="preserve"> derechos o </w:t>
            </w:r>
            <w:proofErr w:type="spellStart"/>
            <w:r w:rsidR="00C736F7" w:rsidRPr="00C736F7">
              <w:rPr>
                <w:u w:val="dotted"/>
              </w:rPr>
              <w:t>reclamos</w:t>
            </w:r>
            <w:proofErr w:type="spellEnd"/>
            <w:r w:rsidRPr="00E2221F">
              <w:t xml:space="preserve"> </w:t>
            </w:r>
            <w:proofErr w:type="spellStart"/>
            <w:r w:rsidRPr="00E2221F">
              <w:t>legales</w:t>
            </w:r>
            <w:proofErr w:type="spellEnd"/>
            <w:r w:rsidRPr="00E2221F">
              <w:t xml:space="preserve"> </w:t>
            </w:r>
            <w:proofErr w:type="spellStart"/>
            <w:r w:rsidRPr="00E2221F">
              <w:t>reconocidos</w:t>
            </w:r>
            <w:proofErr w:type="spellEnd"/>
            <w:r w:rsidRPr="00E2221F">
              <w:t xml:space="preserve"> o </w:t>
            </w:r>
            <w:proofErr w:type="spellStart"/>
            <w:r w:rsidRPr="00E2221F">
              <w:t>reconocibles</w:t>
            </w:r>
            <w:proofErr w:type="spellEnd"/>
            <w:r w:rsidRPr="00E2221F">
              <w:t xml:space="preserve"> </w:t>
            </w:r>
            <w:proofErr w:type="spellStart"/>
            <w:r w:rsidRPr="00E2221F">
              <w:t>sobre</w:t>
            </w:r>
            <w:proofErr w:type="spellEnd"/>
            <w:r w:rsidRPr="00E2221F">
              <w:t xml:space="preserve"> las tierras, de </w:t>
            </w:r>
            <w:proofErr w:type="spellStart"/>
            <w:r w:rsidRPr="00E2221F">
              <w:t>conformidad</w:t>
            </w:r>
            <w:proofErr w:type="spellEnd"/>
            <w:r w:rsidRPr="00E2221F">
              <w:t xml:space="preserve"> con la </w:t>
            </w:r>
            <w:proofErr w:type="spellStart"/>
            <w:r w:rsidRPr="00E2221F">
              <w:t>legislación</w:t>
            </w:r>
            <w:proofErr w:type="spellEnd"/>
            <w:r w:rsidRPr="00E2221F">
              <w:t xml:space="preserve"> del </w:t>
            </w:r>
            <w:proofErr w:type="spellStart"/>
            <w:r w:rsidRPr="00E2221F">
              <w:t>país</w:t>
            </w:r>
            <w:proofErr w:type="spellEnd"/>
            <w:r w:rsidRPr="00E2221F">
              <w:t xml:space="preserve"> receptor, se les </w:t>
            </w:r>
            <w:proofErr w:type="spellStart"/>
            <w:r w:rsidRPr="00E2221F">
              <w:t>deberá</w:t>
            </w:r>
            <w:proofErr w:type="spellEnd"/>
            <w:r w:rsidRPr="00E2221F">
              <w:t xml:space="preserve"> </w:t>
            </w:r>
            <w:proofErr w:type="spellStart"/>
            <w:r w:rsidRPr="00E2221F">
              <w:t>proveer</w:t>
            </w:r>
            <w:proofErr w:type="spellEnd"/>
            <w:r w:rsidRPr="00E2221F">
              <w:t xml:space="preserve"> de una </w:t>
            </w:r>
            <w:proofErr w:type="spellStart"/>
            <w:r w:rsidRPr="00E2221F">
              <w:t>propiedad</w:t>
            </w:r>
            <w:proofErr w:type="spellEnd"/>
            <w:r w:rsidRPr="00E2221F">
              <w:t xml:space="preserve"> de </w:t>
            </w:r>
            <w:proofErr w:type="spellStart"/>
            <w:r w:rsidRPr="00E2221F">
              <w:t>reemplazo</w:t>
            </w:r>
            <w:proofErr w:type="spellEnd"/>
            <w:r w:rsidRPr="00E2221F">
              <w:t xml:space="preserve"> de </w:t>
            </w:r>
            <w:proofErr w:type="spellStart"/>
            <w:r w:rsidRPr="00E2221F">
              <w:t>igual</w:t>
            </w:r>
            <w:proofErr w:type="spellEnd"/>
            <w:r w:rsidRPr="00E2221F">
              <w:t xml:space="preserve"> o mayor valor, o </w:t>
            </w:r>
            <w:proofErr w:type="spellStart"/>
            <w:r w:rsidRPr="00E2221F">
              <w:t>cuando</w:t>
            </w:r>
            <w:proofErr w:type="spellEnd"/>
            <w:r w:rsidRPr="00E2221F">
              <w:t xml:space="preserve"> sea </w:t>
            </w:r>
            <w:proofErr w:type="spellStart"/>
            <w:r w:rsidRPr="00E2221F">
              <w:t>apropiado</w:t>
            </w:r>
            <w:proofErr w:type="spellEnd"/>
            <w:r w:rsidRPr="00E2221F">
              <w:t xml:space="preserve">, una </w:t>
            </w:r>
            <w:proofErr w:type="spellStart"/>
            <w:r w:rsidRPr="00E2221F">
              <w:t>compensación</w:t>
            </w:r>
            <w:proofErr w:type="spellEnd"/>
            <w:r w:rsidRPr="00E2221F">
              <w:t xml:space="preserve"> </w:t>
            </w:r>
            <w:proofErr w:type="spellStart"/>
            <w:r w:rsidRPr="00E2221F">
              <w:t>en</w:t>
            </w:r>
            <w:proofErr w:type="spellEnd"/>
            <w:r w:rsidRPr="00E2221F">
              <w:t xml:space="preserve"> </w:t>
            </w:r>
            <w:proofErr w:type="spellStart"/>
            <w:r w:rsidRPr="00E2221F">
              <w:t>efectivo</w:t>
            </w:r>
            <w:proofErr w:type="spellEnd"/>
            <w:r w:rsidRPr="00E2221F">
              <w:t xml:space="preserve"> al </w:t>
            </w:r>
            <w:proofErr w:type="spellStart"/>
            <w:r w:rsidRPr="0030332C">
              <w:rPr>
                <w:rStyle w:val="DefinedTermChar"/>
                <w:rFonts w:eastAsiaTheme="majorEastAsia"/>
              </w:rPr>
              <w:t>costo</w:t>
            </w:r>
            <w:proofErr w:type="spellEnd"/>
            <w:r w:rsidRPr="0030332C">
              <w:rPr>
                <w:rStyle w:val="DefinedTermChar"/>
                <w:rFonts w:eastAsiaTheme="majorEastAsia"/>
              </w:rPr>
              <w:t xml:space="preserve"> total de </w:t>
            </w:r>
            <w:proofErr w:type="spellStart"/>
            <w:r w:rsidRPr="0030332C">
              <w:rPr>
                <w:rStyle w:val="DefinedTermChar"/>
                <w:rFonts w:eastAsiaTheme="majorEastAsia"/>
              </w:rPr>
              <w:t>reposición</w:t>
            </w:r>
            <w:proofErr w:type="spellEnd"/>
            <w:r w:rsidRPr="00E2221F">
              <w:t>;</w:t>
            </w:r>
          </w:p>
          <w:p w14:paraId="04E2728D" w14:textId="77506DAF" w:rsidR="005D4F35" w:rsidRPr="00BF7C47" w:rsidRDefault="005D4F35" w:rsidP="00D02004">
            <w:pPr>
              <w:pStyle w:val="ListPara1aTable"/>
              <w:numPr>
                <w:ilvl w:val="0"/>
                <w:numId w:val="48"/>
              </w:numPr>
              <w:rPr>
                <w:i/>
                <w:iCs/>
                <w:color w:val="404040" w:themeColor="text1" w:themeTint="BF"/>
              </w:rPr>
            </w:pPr>
            <w:r w:rsidRPr="00BF7C47">
              <w:t xml:space="preserve">Las personas </w:t>
            </w:r>
            <w:proofErr w:type="spellStart"/>
            <w:r w:rsidRPr="00BF7C47">
              <w:t>desplazadas</w:t>
            </w:r>
            <w:proofErr w:type="spellEnd"/>
            <w:r w:rsidRPr="00BF7C47">
              <w:t xml:space="preserve"> </w:t>
            </w:r>
            <w:proofErr w:type="spellStart"/>
            <w:r w:rsidRPr="00BF7C47">
              <w:t>económicamente</w:t>
            </w:r>
            <w:proofErr w:type="spellEnd"/>
            <w:r w:rsidRPr="00BF7C47">
              <w:t xml:space="preserve"> que no </w:t>
            </w:r>
            <w:proofErr w:type="spellStart"/>
            <w:r w:rsidRPr="00BF7C47">
              <w:t>cuenten</w:t>
            </w:r>
            <w:proofErr w:type="spellEnd"/>
            <w:r w:rsidRPr="00BF7C47">
              <w:t xml:space="preserve"> con </w:t>
            </w:r>
            <w:proofErr w:type="spellStart"/>
            <w:r w:rsidR="00C736F7" w:rsidRPr="00C736F7">
              <w:rPr>
                <w:u w:val="dotted"/>
              </w:rPr>
              <w:t>reclamos</w:t>
            </w:r>
            <w:proofErr w:type="spellEnd"/>
            <w:r w:rsidRPr="00BF7C47">
              <w:t xml:space="preserve"> </w:t>
            </w:r>
            <w:proofErr w:type="spellStart"/>
            <w:r w:rsidRPr="00BF7C47">
              <w:t>legalmente</w:t>
            </w:r>
            <w:proofErr w:type="spellEnd"/>
            <w:r w:rsidRPr="00BF7C47">
              <w:t xml:space="preserve"> </w:t>
            </w:r>
            <w:proofErr w:type="spellStart"/>
            <w:r w:rsidRPr="00BF7C47">
              <w:t>reconocibles</w:t>
            </w:r>
            <w:proofErr w:type="spellEnd"/>
            <w:r w:rsidRPr="00BF7C47">
              <w:t xml:space="preserve"> </w:t>
            </w:r>
            <w:proofErr w:type="spellStart"/>
            <w:r w:rsidRPr="00BF7C47">
              <w:t>sobre</w:t>
            </w:r>
            <w:proofErr w:type="spellEnd"/>
            <w:r w:rsidRPr="00BF7C47">
              <w:t xml:space="preserve"> las tierras </w:t>
            </w:r>
            <w:proofErr w:type="spellStart"/>
            <w:r w:rsidRPr="00BF7C47">
              <w:t>deberán</w:t>
            </w:r>
            <w:proofErr w:type="spellEnd"/>
            <w:r w:rsidRPr="00BF7C47">
              <w:t xml:space="preserve"> ser </w:t>
            </w:r>
            <w:proofErr w:type="spellStart"/>
            <w:r w:rsidRPr="00BF7C47">
              <w:t>compensadas</w:t>
            </w:r>
            <w:proofErr w:type="spellEnd"/>
            <w:r w:rsidRPr="00BF7C47">
              <w:t xml:space="preserve"> por los </w:t>
            </w:r>
            <w:proofErr w:type="spellStart"/>
            <w:r w:rsidRPr="00BF7C47">
              <w:t>activos</w:t>
            </w:r>
            <w:proofErr w:type="spellEnd"/>
            <w:r w:rsidRPr="00BF7C47">
              <w:t xml:space="preserve"> </w:t>
            </w:r>
            <w:proofErr w:type="spellStart"/>
            <w:r w:rsidRPr="00BF7C47">
              <w:t>perdidos</w:t>
            </w:r>
            <w:proofErr w:type="spellEnd"/>
            <w:r w:rsidRPr="00BF7C47">
              <w:t xml:space="preserve">, que no </w:t>
            </w:r>
            <w:proofErr w:type="spellStart"/>
            <w:r w:rsidRPr="00BF7C47">
              <w:t>sean</w:t>
            </w:r>
            <w:proofErr w:type="spellEnd"/>
            <w:r w:rsidRPr="00BF7C47">
              <w:t xml:space="preserve"> las tierras, al </w:t>
            </w:r>
            <w:proofErr w:type="spellStart"/>
            <w:r w:rsidRPr="0030332C">
              <w:rPr>
                <w:rStyle w:val="DefinedTermChar"/>
                <w:rFonts w:eastAsiaTheme="majorEastAsia"/>
              </w:rPr>
              <w:t>costo</w:t>
            </w:r>
            <w:proofErr w:type="spellEnd"/>
            <w:r w:rsidRPr="0030332C">
              <w:rPr>
                <w:rStyle w:val="DefinedTermChar"/>
                <w:rFonts w:eastAsiaTheme="majorEastAsia"/>
              </w:rPr>
              <w:t xml:space="preserve"> total de </w:t>
            </w:r>
            <w:proofErr w:type="spellStart"/>
            <w:r w:rsidRPr="0030332C">
              <w:rPr>
                <w:rStyle w:val="DefinedTermChar"/>
                <w:rFonts w:eastAsiaTheme="majorEastAsia"/>
              </w:rPr>
              <w:t>reposición</w:t>
            </w:r>
            <w:proofErr w:type="spellEnd"/>
            <w:r w:rsidRPr="00F00D44">
              <w:t>.</w:t>
            </w:r>
          </w:p>
          <w:p w14:paraId="7E514EE1" w14:textId="77777777" w:rsidR="005D4F35" w:rsidRPr="00F00D44" w:rsidRDefault="005D4F35" w:rsidP="009B0C9B">
            <w:pPr>
              <w:pStyle w:val="NumberedRequirementsSub"/>
              <w:rPr>
                <w:rFonts w:eastAsiaTheme="majorEastAsia"/>
              </w:rPr>
            </w:pPr>
            <w:r w:rsidRPr="00F00D44">
              <w:t>2.4.5.2.</w:t>
            </w:r>
            <w:r w:rsidRPr="00F00D44">
              <w:rPr>
                <w:b/>
              </w:rPr>
              <w:t xml:space="preserve">  </w:t>
            </w:r>
            <w:r w:rsidRPr="009273F4">
              <w:t xml:space="preserve">A </w:t>
            </w:r>
            <w:proofErr w:type="spellStart"/>
            <w:r w:rsidRPr="009273F4">
              <w:t>todas</w:t>
            </w:r>
            <w:proofErr w:type="spellEnd"/>
            <w:r w:rsidRPr="009273F4">
              <w:t xml:space="preserve"> las personas </w:t>
            </w:r>
            <w:proofErr w:type="spellStart"/>
            <w:r w:rsidRPr="0030332C">
              <w:rPr>
                <w:rStyle w:val="DefinedTermChar"/>
                <w:rFonts w:eastAsiaTheme="minorHAnsi"/>
              </w:rPr>
              <w:t>económicamente</w:t>
            </w:r>
            <w:proofErr w:type="spellEnd"/>
            <w:r w:rsidRPr="0030332C">
              <w:rPr>
                <w:rStyle w:val="DefinedTermChar"/>
                <w:rFonts w:eastAsiaTheme="minorHAnsi"/>
              </w:rPr>
              <w:t xml:space="preserve"> </w:t>
            </w:r>
            <w:proofErr w:type="spellStart"/>
            <w:r w:rsidRPr="0030332C">
              <w:rPr>
                <w:rStyle w:val="DefinedTermChar"/>
                <w:rFonts w:eastAsiaTheme="minorHAnsi"/>
              </w:rPr>
              <w:t>desplazadas</w:t>
            </w:r>
            <w:proofErr w:type="spellEnd"/>
            <w:r w:rsidRPr="009273F4">
              <w:t xml:space="preserve">, </w:t>
            </w:r>
            <w:proofErr w:type="spellStart"/>
            <w:r w:rsidRPr="009273F4">
              <w:t>cuyos</w:t>
            </w:r>
            <w:proofErr w:type="spellEnd"/>
            <w:r w:rsidRPr="009273F4">
              <w:t xml:space="preserve"> </w:t>
            </w:r>
            <w:proofErr w:type="spellStart"/>
            <w:r w:rsidRPr="009273F4">
              <w:t>medios</w:t>
            </w:r>
            <w:proofErr w:type="spellEnd"/>
            <w:r w:rsidRPr="009273F4">
              <w:t xml:space="preserve"> de </w:t>
            </w:r>
            <w:proofErr w:type="spellStart"/>
            <w:r w:rsidRPr="009273F4">
              <w:t>subsistencia</w:t>
            </w:r>
            <w:proofErr w:type="spellEnd"/>
            <w:r w:rsidRPr="009273F4">
              <w:t xml:space="preserve"> o </w:t>
            </w:r>
            <w:proofErr w:type="spellStart"/>
            <w:r w:rsidRPr="009273F4">
              <w:t>niveles</w:t>
            </w:r>
            <w:proofErr w:type="spellEnd"/>
            <w:r w:rsidRPr="009273F4">
              <w:t xml:space="preserve"> de </w:t>
            </w:r>
            <w:proofErr w:type="spellStart"/>
            <w:r w:rsidRPr="009273F4">
              <w:t>ingresos</w:t>
            </w:r>
            <w:proofErr w:type="spellEnd"/>
            <w:r w:rsidRPr="009273F4">
              <w:t xml:space="preserve"> </w:t>
            </w:r>
            <w:proofErr w:type="spellStart"/>
            <w:r w:rsidRPr="009273F4">
              <w:t>sean</w:t>
            </w:r>
            <w:proofErr w:type="spellEnd"/>
            <w:r w:rsidRPr="009273F4">
              <w:t xml:space="preserve"> </w:t>
            </w:r>
            <w:proofErr w:type="spellStart"/>
            <w:r w:rsidRPr="009273F4">
              <w:t>afectados</w:t>
            </w:r>
            <w:proofErr w:type="spellEnd"/>
            <w:r w:rsidRPr="009273F4">
              <w:t xml:space="preserve"> de </w:t>
            </w:r>
            <w:proofErr w:type="spellStart"/>
            <w:r w:rsidRPr="009273F4">
              <w:t>manera</w:t>
            </w:r>
            <w:proofErr w:type="spellEnd"/>
            <w:r w:rsidRPr="009273F4">
              <w:t xml:space="preserve"> </w:t>
            </w:r>
            <w:proofErr w:type="spellStart"/>
            <w:r w:rsidRPr="009273F4">
              <w:t>adversa</w:t>
            </w:r>
            <w:proofErr w:type="spellEnd"/>
            <w:r w:rsidRPr="009273F4">
              <w:t xml:space="preserve">, se les </w:t>
            </w:r>
            <w:proofErr w:type="spellStart"/>
            <w:r w:rsidRPr="009273F4">
              <w:t>deberá</w:t>
            </w:r>
            <w:proofErr w:type="spellEnd"/>
            <w:r w:rsidRPr="009273F4">
              <w:t xml:space="preserve"> </w:t>
            </w:r>
            <w:proofErr w:type="spellStart"/>
            <w:r w:rsidRPr="009273F4">
              <w:t>brindar</w:t>
            </w:r>
            <w:proofErr w:type="spellEnd"/>
            <w:r w:rsidRPr="009273F4">
              <w:t xml:space="preserve"> </w:t>
            </w:r>
            <w:proofErr w:type="spellStart"/>
            <w:r w:rsidRPr="009273F4">
              <w:t>oportunidades</w:t>
            </w:r>
            <w:proofErr w:type="spellEnd"/>
            <w:r w:rsidRPr="009273F4">
              <w:t xml:space="preserve"> para </w:t>
            </w:r>
            <w:proofErr w:type="spellStart"/>
            <w:r w:rsidRPr="009273F4">
              <w:t>mejorar</w:t>
            </w:r>
            <w:proofErr w:type="spellEnd"/>
            <w:r w:rsidRPr="009273F4">
              <w:t xml:space="preserve">, o al </w:t>
            </w:r>
            <w:proofErr w:type="spellStart"/>
            <w:r w:rsidRPr="009273F4">
              <w:t>menos</w:t>
            </w:r>
            <w:proofErr w:type="spellEnd"/>
            <w:r w:rsidRPr="009273F4">
              <w:t xml:space="preserve"> </w:t>
            </w:r>
            <w:proofErr w:type="spellStart"/>
            <w:r w:rsidRPr="009273F4">
              <w:t>restablecer</w:t>
            </w:r>
            <w:proofErr w:type="spellEnd"/>
            <w:r w:rsidRPr="009273F4">
              <w:t xml:space="preserve"> sus </w:t>
            </w:r>
            <w:proofErr w:type="spellStart"/>
            <w:r w:rsidRPr="009273F4">
              <w:t>medios</w:t>
            </w:r>
            <w:proofErr w:type="spellEnd"/>
            <w:r w:rsidRPr="009273F4">
              <w:t xml:space="preserve"> de </w:t>
            </w:r>
            <w:proofErr w:type="spellStart"/>
            <w:r w:rsidRPr="009273F4">
              <w:t>generación</w:t>
            </w:r>
            <w:proofErr w:type="spellEnd"/>
            <w:r w:rsidRPr="009273F4">
              <w:t xml:space="preserve"> de </w:t>
            </w:r>
            <w:proofErr w:type="spellStart"/>
            <w:r w:rsidRPr="009273F4">
              <w:t>ingresos</w:t>
            </w:r>
            <w:proofErr w:type="spellEnd"/>
            <w:r w:rsidRPr="009273F4">
              <w:t xml:space="preserve">, </w:t>
            </w:r>
            <w:proofErr w:type="spellStart"/>
            <w:r w:rsidRPr="009273F4">
              <w:t>niveles</w:t>
            </w:r>
            <w:proofErr w:type="spellEnd"/>
            <w:r w:rsidRPr="009273F4">
              <w:t xml:space="preserve"> de </w:t>
            </w:r>
            <w:proofErr w:type="spellStart"/>
            <w:r w:rsidRPr="009273F4">
              <w:t>producción</w:t>
            </w:r>
            <w:proofErr w:type="spellEnd"/>
            <w:r w:rsidRPr="009273F4">
              <w:t xml:space="preserve"> y </w:t>
            </w:r>
            <w:proofErr w:type="spellStart"/>
            <w:r w:rsidRPr="009273F4">
              <w:t>estándares</w:t>
            </w:r>
            <w:proofErr w:type="spellEnd"/>
            <w:r w:rsidRPr="009273F4">
              <w:t xml:space="preserve"> de </w:t>
            </w:r>
            <w:proofErr w:type="spellStart"/>
            <w:r w:rsidRPr="009273F4">
              <w:t>vida</w:t>
            </w:r>
            <w:proofErr w:type="spellEnd"/>
            <w:r w:rsidRPr="009273F4">
              <w:t xml:space="preserve">. </w:t>
            </w:r>
            <w:proofErr w:type="spellStart"/>
            <w:r w:rsidRPr="009273F4">
              <w:t>Además</w:t>
            </w:r>
            <w:proofErr w:type="spellEnd"/>
            <w:r w:rsidRPr="009273F4">
              <w:t xml:space="preserve">, se les </w:t>
            </w:r>
            <w:proofErr w:type="spellStart"/>
            <w:r w:rsidRPr="009273F4">
              <w:t>deberá</w:t>
            </w:r>
            <w:proofErr w:type="spellEnd"/>
            <w:r w:rsidRPr="009273F4">
              <w:t xml:space="preserve"> </w:t>
            </w:r>
            <w:proofErr w:type="spellStart"/>
            <w:r w:rsidRPr="009273F4">
              <w:t>proporcionar</w:t>
            </w:r>
            <w:proofErr w:type="spellEnd"/>
            <w:r w:rsidRPr="009273F4">
              <w:t xml:space="preserve"> </w:t>
            </w:r>
            <w:proofErr w:type="spellStart"/>
            <w:r w:rsidRPr="009273F4">
              <w:t>apoyo</w:t>
            </w:r>
            <w:proofErr w:type="spellEnd"/>
            <w:r w:rsidRPr="009273F4">
              <w:t xml:space="preserve"> </w:t>
            </w:r>
            <w:proofErr w:type="spellStart"/>
            <w:r w:rsidRPr="009273F4">
              <w:t>durante</w:t>
            </w:r>
            <w:proofErr w:type="spellEnd"/>
            <w:r w:rsidRPr="009273F4">
              <w:t xml:space="preserve"> la </w:t>
            </w:r>
            <w:proofErr w:type="spellStart"/>
            <w:r w:rsidRPr="009273F4">
              <w:t>transición</w:t>
            </w:r>
            <w:proofErr w:type="spellEnd"/>
            <w:r w:rsidRPr="009273F4">
              <w:t xml:space="preserve"> </w:t>
            </w:r>
            <w:proofErr w:type="spellStart"/>
            <w:r w:rsidRPr="009273F4">
              <w:t>basándose</w:t>
            </w:r>
            <w:proofErr w:type="spellEnd"/>
            <w:r w:rsidRPr="009273F4">
              <w:t xml:space="preserve"> </w:t>
            </w:r>
            <w:proofErr w:type="spellStart"/>
            <w:r w:rsidRPr="009273F4">
              <w:t>en</w:t>
            </w:r>
            <w:proofErr w:type="spellEnd"/>
            <w:r w:rsidRPr="009273F4">
              <w:t xml:space="preserve"> una </w:t>
            </w:r>
            <w:proofErr w:type="spellStart"/>
            <w:r w:rsidRPr="009273F4">
              <w:t>estimación</w:t>
            </w:r>
            <w:proofErr w:type="spellEnd"/>
            <w:r w:rsidRPr="009273F4">
              <w:t xml:space="preserve"> </w:t>
            </w:r>
            <w:proofErr w:type="spellStart"/>
            <w:r w:rsidRPr="009273F4">
              <w:t>razonable</w:t>
            </w:r>
            <w:proofErr w:type="spellEnd"/>
            <w:r w:rsidRPr="009273F4">
              <w:t xml:space="preserve"> del </w:t>
            </w:r>
            <w:proofErr w:type="spellStart"/>
            <w:r w:rsidRPr="009273F4">
              <w:t>tiempo</w:t>
            </w:r>
            <w:proofErr w:type="spellEnd"/>
            <w:r w:rsidRPr="009273F4">
              <w:t xml:space="preserve"> que </w:t>
            </w:r>
            <w:proofErr w:type="spellStart"/>
            <w:r w:rsidRPr="009273F4">
              <w:t>haya</w:t>
            </w:r>
            <w:proofErr w:type="spellEnd"/>
            <w:r w:rsidRPr="009273F4">
              <w:t xml:space="preserve"> </w:t>
            </w:r>
            <w:proofErr w:type="spellStart"/>
            <w:r w:rsidRPr="009273F4">
              <w:t>sido</w:t>
            </w:r>
            <w:proofErr w:type="spellEnd"/>
            <w:r w:rsidRPr="009273F4">
              <w:t xml:space="preserve"> </w:t>
            </w:r>
            <w:proofErr w:type="spellStart"/>
            <w:r w:rsidRPr="009273F4">
              <w:t>necesario</w:t>
            </w:r>
            <w:proofErr w:type="spellEnd"/>
            <w:r w:rsidRPr="009273F4">
              <w:t xml:space="preserve"> para </w:t>
            </w:r>
            <w:proofErr w:type="spellStart"/>
            <w:r w:rsidRPr="009273F4">
              <w:t>restaurar</w:t>
            </w:r>
            <w:proofErr w:type="spellEnd"/>
            <w:r w:rsidRPr="009273F4">
              <w:t xml:space="preserve"> </w:t>
            </w:r>
            <w:proofErr w:type="spellStart"/>
            <w:r w:rsidRPr="009273F4">
              <w:t>su</w:t>
            </w:r>
            <w:proofErr w:type="spellEnd"/>
            <w:r w:rsidRPr="009273F4">
              <w:t xml:space="preserve"> </w:t>
            </w:r>
            <w:proofErr w:type="spellStart"/>
            <w:r w:rsidRPr="009273F4">
              <w:t>capacidad</w:t>
            </w:r>
            <w:proofErr w:type="spellEnd"/>
            <w:r w:rsidRPr="009273F4">
              <w:t xml:space="preserve"> de </w:t>
            </w:r>
            <w:proofErr w:type="spellStart"/>
            <w:r w:rsidRPr="009273F4">
              <w:t>generar</w:t>
            </w:r>
            <w:proofErr w:type="spellEnd"/>
            <w:r w:rsidRPr="009273F4">
              <w:t xml:space="preserve"> </w:t>
            </w:r>
            <w:proofErr w:type="spellStart"/>
            <w:r w:rsidRPr="009273F4">
              <w:t>ingresos</w:t>
            </w:r>
            <w:proofErr w:type="spellEnd"/>
            <w:r w:rsidRPr="009273F4">
              <w:t xml:space="preserve">, </w:t>
            </w:r>
            <w:proofErr w:type="spellStart"/>
            <w:r w:rsidRPr="009273F4">
              <w:t>niveles</w:t>
            </w:r>
            <w:proofErr w:type="spellEnd"/>
            <w:r w:rsidRPr="009273F4">
              <w:t xml:space="preserve"> de </w:t>
            </w:r>
            <w:proofErr w:type="spellStart"/>
            <w:r w:rsidRPr="009273F4">
              <w:t>producción</w:t>
            </w:r>
            <w:proofErr w:type="spellEnd"/>
            <w:r w:rsidRPr="009273F4">
              <w:t xml:space="preserve"> y </w:t>
            </w:r>
            <w:proofErr w:type="spellStart"/>
            <w:r w:rsidRPr="009273F4">
              <w:t>estándares</w:t>
            </w:r>
            <w:proofErr w:type="spellEnd"/>
            <w:r w:rsidRPr="009273F4">
              <w:t xml:space="preserve"> de </w:t>
            </w:r>
            <w:proofErr w:type="spellStart"/>
            <w:r w:rsidRPr="009273F4">
              <w:t>vida</w:t>
            </w:r>
            <w:proofErr w:type="spellEnd"/>
            <w:r w:rsidRPr="009273F4">
              <w:t xml:space="preserve">. </w:t>
            </w:r>
            <w:proofErr w:type="spellStart"/>
            <w:r w:rsidRPr="009273F4">
              <w:t>Adicionalmente</w:t>
            </w:r>
            <w:proofErr w:type="spellEnd"/>
            <w:r w:rsidRPr="00F00D44">
              <w:t>:</w:t>
            </w:r>
          </w:p>
          <w:p w14:paraId="7A3FCB0A" w14:textId="77777777" w:rsidR="00E2221F" w:rsidRPr="00E2221F" w:rsidRDefault="005D4F35" w:rsidP="00D02004">
            <w:pPr>
              <w:pStyle w:val="ListPara1aTable"/>
              <w:numPr>
                <w:ilvl w:val="0"/>
                <w:numId w:val="49"/>
              </w:numPr>
            </w:pPr>
            <w:r w:rsidRPr="00E2221F">
              <w:t xml:space="preserve">De </w:t>
            </w:r>
            <w:proofErr w:type="spellStart"/>
            <w:r w:rsidRPr="00E2221F">
              <w:t>manera</w:t>
            </w:r>
            <w:proofErr w:type="spellEnd"/>
            <w:r w:rsidRPr="00E2221F">
              <w:t xml:space="preserve"> </w:t>
            </w:r>
            <w:proofErr w:type="spellStart"/>
            <w:r w:rsidRPr="00E2221F">
              <w:t>prioritaria</w:t>
            </w:r>
            <w:proofErr w:type="spellEnd"/>
            <w:r w:rsidRPr="00E2221F">
              <w:t xml:space="preserve"> se </w:t>
            </w:r>
            <w:proofErr w:type="spellStart"/>
            <w:r w:rsidRPr="00E2221F">
              <w:t>deberá</w:t>
            </w:r>
            <w:proofErr w:type="spellEnd"/>
            <w:r w:rsidRPr="00E2221F">
              <w:t xml:space="preserve"> </w:t>
            </w:r>
            <w:proofErr w:type="spellStart"/>
            <w:r w:rsidRPr="00E2221F">
              <w:t>ofrecer</w:t>
            </w:r>
            <w:proofErr w:type="spellEnd"/>
            <w:r w:rsidRPr="00E2221F">
              <w:t xml:space="preserve"> a las personas </w:t>
            </w:r>
            <w:proofErr w:type="spellStart"/>
            <w:r w:rsidRPr="00E2221F">
              <w:t>cuyos</w:t>
            </w:r>
            <w:proofErr w:type="spellEnd"/>
            <w:r w:rsidRPr="00E2221F">
              <w:t xml:space="preserve"> </w:t>
            </w:r>
            <w:proofErr w:type="spellStart"/>
            <w:r w:rsidRPr="00E2221F">
              <w:t>medios</w:t>
            </w:r>
            <w:proofErr w:type="spellEnd"/>
            <w:r w:rsidRPr="00E2221F">
              <w:t xml:space="preserve"> de </w:t>
            </w:r>
            <w:proofErr w:type="spellStart"/>
            <w:r w:rsidRPr="00E2221F">
              <w:t>subsistencia</w:t>
            </w:r>
            <w:proofErr w:type="spellEnd"/>
            <w:r w:rsidRPr="00E2221F">
              <w:t xml:space="preserve"> </w:t>
            </w:r>
            <w:proofErr w:type="spellStart"/>
            <w:r w:rsidRPr="00E2221F">
              <w:t>estén</w:t>
            </w:r>
            <w:proofErr w:type="spellEnd"/>
            <w:r w:rsidRPr="00E2221F">
              <w:t xml:space="preserve"> </w:t>
            </w:r>
            <w:proofErr w:type="spellStart"/>
            <w:r w:rsidRPr="00E2221F">
              <w:t>relacionados</w:t>
            </w:r>
            <w:proofErr w:type="spellEnd"/>
            <w:r w:rsidRPr="00E2221F">
              <w:t xml:space="preserve"> con el </w:t>
            </w:r>
            <w:proofErr w:type="spellStart"/>
            <w:r w:rsidRPr="00E2221F">
              <w:t>trabajo</w:t>
            </w:r>
            <w:proofErr w:type="spellEnd"/>
            <w:r w:rsidRPr="00E2221F">
              <w:t xml:space="preserve"> de la tierra, </w:t>
            </w:r>
            <w:proofErr w:type="spellStart"/>
            <w:r w:rsidRPr="00E2221F">
              <w:t>terrenos</w:t>
            </w:r>
            <w:proofErr w:type="spellEnd"/>
            <w:r w:rsidRPr="00E2221F">
              <w:t xml:space="preserve"> de </w:t>
            </w:r>
            <w:proofErr w:type="spellStart"/>
            <w:r w:rsidRPr="00E2221F">
              <w:t>reemplazo</w:t>
            </w:r>
            <w:proofErr w:type="spellEnd"/>
            <w:r w:rsidRPr="00E2221F">
              <w:t xml:space="preserve"> que </w:t>
            </w:r>
            <w:proofErr w:type="spellStart"/>
            <w:r w:rsidRPr="00E2221F">
              <w:t>tengan</w:t>
            </w:r>
            <w:proofErr w:type="spellEnd"/>
            <w:r w:rsidRPr="00E2221F">
              <w:t xml:space="preserve"> una </w:t>
            </w:r>
            <w:proofErr w:type="spellStart"/>
            <w:r w:rsidRPr="00E2221F">
              <w:t>combinación</w:t>
            </w:r>
            <w:proofErr w:type="spellEnd"/>
            <w:r w:rsidRPr="00E2221F">
              <w:t xml:space="preserve"> de </w:t>
            </w:r>
            <w:proofErr w:type="spellStart"/>
            <w:r w:rsidRPr="00E2221F">
              <w:t>potencial</w:t>
            </w:r>
            <w:proofErr w:type="spellEnd"/>
            <w:r w:rsidRPr="00E2221F">
              <w:t xml:space="preserve"> </w:t>
            </w:r>
            <w:proofErr w:type="spellStart"/>
            <w:r w:rsidRPr="00E2221F">
              <w:t>productivo</w:t>
            </w:r>
            <w:proofErr w:type="spellEnd"/>
            <w:r w:rsidRPr="00E2221F">
              <w:t xml:space="preserve">, </w:t>
            </w:r>
            <w:proofErr w:type="spellStart"/>
            <w:r w:rsidRPr="00E2221F">
              <w:t>ventajas</w:t>
            </w:r>
            <w:proofErr w:type="spellEnd"/>
            <w:r w:rsidRPr="00E2221F">
              <w:t xml:space="preserve"> de </w:t>
            </w:r>
            <w:proofErr w:type="spellStart"/>
            <w:r w:rsidRPr="00E2221F">
              <w:t>ubicación</w:t>
            </w:r>
            <w:proofErr w:type="spellEnd"/>
            <w:r w:rsidRPr="00E2221F">
              <w:t xml:space="preserve"> y </w:t>
            </w:r>
            <w:proofErr w:type="spellStart"/>
            <w:r w:rsidRPr="00E2221F">
              <w:t>otros</w:t>
            </w:r>
            <w:proofErr w:type="spellEnd"/>
            <w:r w:rsidRPr="00E2221F">
              <w:t xml:space="preserve"> </w:t>
            </w:r>
            <w:proofErr w:type="spellStart"/>
            <w:r w:rsidRPr="00E2221F">
              <w:t>factores</w:t>
            </w:r>
            <w:proofErr w:type="spellEnd"/>
            <w:r w:rsidRPr="00E2221F">
              <w:t xml:space="preserve"> al </w:t>
            </w:r>
            <w:proofErr w:type="spellStart"/>
            <w:r w:rsidRPr="00E2221F">
              <w:t>menos</w:t>
            </w:r>
            <w:proofErr w:type="spellEnd"/>
            <w:r w:rsidRPr="00E2221F">
              <w:t xml:space="preserve"> </w:t>
            </w:r>
            <w:proofErr w:type="spellStart"/>
            <w:r w:rsidRPr="00E2221F">
              <w:t>equivalentes</w:t>
            </w:r>
            <w:proofErr w:type="spellEnd"/>
            <w:r w:rsidRPr="00E2221F">
              <w:t xml:space="preserve"> a los que </w:t>
            </w:r>
            <w:proofErr w:type="spellStart"/>
            <w:r w:rsidRPr="00E2221F">
              <w:t>hayan</w:t>
            </w:r>
            <w:proofErr w:type="spellEnd"/>
            <w:r w:rsidRPr="00E2221F">
              <w:t xml:space="preserve"> </w:t>
            </w:r>
            <w:proofErr w:type="spellStart"/>
            <w:r w:rsidRPr="00E2221F">
              <w:t>perdido</w:t>
            </w:r>
            <w:proofErr w:type="spellEnd"/>
            <w:r w:rsidRPr="00F00D44">
              <w:t>;</w:t>
            </w:r>
          </w:p>
          <w:p w14:paraId="50DF46F3" w14:textId="1579BC76" w:rsidR="005D4F35" w:rsidRPr="00E2221F" w:rsidRDefault="005D4F35" w:rsidP="00D02004">
            <w:pPr>
              <w:pStyle w:val="ListPara1aTable"/>
              <w:numPr>
                <w:ilvl w:val="0"/>
                <w:numId w:val="49"/>
              </w:numPr>
            </w:pPr>
            <w:r w:rsidRPr="00E2221F">
              <w:t xml:space="preserve">A las personas </w:t>
            </w:r>
            <w:proofErr w:type="spellStart"/>
            <w:r w:rsidRPr="00E2221F">
              <w:t>cuyos</w:t>
            </w:r>
            <w:proofErr w:type="spellEnd"/>
            <w:r w:rsidRPr="00E2221F">
              <w:t xml:space="preserve"> </w:t>
            </w:r>
            <w:proofErr w:type="spellStart"/>
            <w:r w:rsidRPr="00E2221F">
              <w:t>medios</w:t>
            </w:r>
            <w:proofErr w:type="spellEnd"/>
            <w:r w:rsidRPr="00E2221F">
              <w:t xml:space="preserve"> de </w:t>
            </w:r>
            <w:proofErr w:type="spellStart"/>
            <w:r w:rsidRPr="00E2221F">
              <w:t>subsistencia</w:t>
            </w:r>
            <w:proofErr w:type="spellEnd"/>
            <w:r w:rsidRPr="00E2221F">
              <w:t xml:space="preserve"> </w:t>
            </w:r>
            <w:proofErr w:type="spellStart"/>
            <w:r w:rsidRPr="00E2221F">
              <w:t>estén</w:t>
            </w:r>
            <w:proofErr w:type="spellEnd"/>
            <w:r w:rsidRPr="00E2221F">
              <w:t xml:space="preserve"> </w:t>
            </w:r>
            <w:proofErr w:type="spellStart"/>
            <w:r w:rsidRPr="00E2221F">
              <w:t>relacionados</w:t>
            </w:r>
            <w:proofErr w:type="spellEnd"/>
            <w:r w:rsidRPr="00E2221F">
              <w:t xml:space="preserve"> con los </w:t>
            </w:r>
            <w:proofErr w:type="spellStart"/>
            <w:r w:rsidRPr="00E2221F">
              <w:t>recursos</w:t>
            </w:r>
            <w:proofErr w:type="spellEnd"/>
            <w:r w:rsidRPr="00E2221F">
              <w:t xml:space="preserve"> naturales, y </w:t>
            </w:r>
            <w:proofErr w:type="spellStart"/>
            <w:r w:rsidRPr="00E2221F">
              <w:t>existan</w:t>
            </w:r>
            <w:proofErr w:type="spellEnd"/>
            <w:r w:rsidRPr="00E2221F">
              <w:t xml:space="preserve"> </w:t>
            </w:r>
            <w:proofErr w:type="spellStart"/>
            <w:r w:rsidRPr="00E2221F">
              <w:t>restricciones</w:t>
            </w:r>
            <w:proofErr w:type="spellEnd"/>
            <w:r w:rsidRPr="00E2221F">
              <w:t xml:space="preserve"> de </w:t>
            </w:r>
            <w:proofErr w:type="spellStart"/>
            <w:r w:rsidRPr="00E2221F">
              <w:t>acceso</w:t>
            </w:r>
            <w:proofErr w:type="spellEnd"/>
            <w:r w:rsidRPr="00E2221F">
              <w:t xml:space="preserve"> </w:t>
            </w:r>
            <w:proofErr w:type="spellStart"/>
            <w:r w:rsidRPr="00E2221F">
              <w:t>relacionadas</w:t>
            </w:r>
            <w:proofErr w:type="spellEnd"/>
            <w:r w:rsidRPr="00E2221F">
              <w:t xml:space="preserve"> con los </w:t>
            </w:r>
            <w:proofErr w:type="spellStart"/>
            <w:r w:rsidRPr="00E2221F">
              <w:t>proyectos</w:t>
            </w:r>
            <w:proofErr w:type="spellEnd"/>
            <w:r w:rsidRPr="00E2221F">
              <w:t xml:space="preserve">, se les </w:t>
            </w:r>
            <w:proofErr w:type="spellStart"/>
            <w:r w:rsidRPr="00E2221F">
              <w:t>brindará</w:t>
            </w:r>
            <w:proofErr w:type="spellEnd"/>
            <w:r w:rsidRPr="00E2221F">
              <w:t xml:space="preserve"> un </w:t>
            </w:r>
            <w:proofErr w:type="spellStart"/>
            <w:r w:rsidRPr="00E2221F">
              <w:t>acceso</w:t>
            </w:r>
            <w:proofErr w:type="spellEnd"/>
            <w:r w:rsidRPr="00E2221F">
              <w:t xml:space="preserve"> continuo a los </w:t>
            </w:r>
            <w:proofErr w:type="spellStart"/>
            <w:r w:rsidRPr="00E2221F">
              <w:t>recursos</w:t>
            </w:r>
            <w:proofErr w:type="spellEnd"/>
            <w:r w:rsidRPr="00E2221F">
              <w:t xml:space="preserve"> </w:t>
            </w:r>
            <w:proofErr w:type="spellStart"/>
            <w:r w:rsidRPr="00E2221F">
              <w:t>afectados</w:t>
            </w:r>
            <w:proofErr w:type="spellEnd"/>
            <w:r w:rsidRPr="00E2221F">
              <w:t xml:space="preserve"> o a </w:t>
            </w:r>
            <w:proofErr w:type="spellStart"/>
            <w:r w:rsidRPr="00E2221F">
              <w:t>recursos</w:t>
            </w:r>
            <w:proofErr w:type="spellEnd"/>
            <w:r w:rsidRPr="00E2221F">
              <w:t xml:space="preserve"> alternativos con </w:t>
            </w:r>
            <w:proofErr w:type="spellStart"/>
            <w:r w:rsidRPr="00E2221F">
              <w:t>potencial</w:t>
            </w:r>
            <w:proofErr w:type="spellEnd"/>
            <w:r w:rsidRPr="00E2221F">
              <w:t xml:space="preserve"> de </w:t>
            </w:r>
            <w:proofErr w:type="spellStart"/>
            <w:r w:rsidRPr="00E2221F">
              <w:t>ingresos</w:t>
            </w:r>
            <w:proofErr w:type="spellEnd"/>
            <w:r w:rsidRPr="00E2221F">
              <w:t xml:space="preserve"> de </w:t>
            </w:r>
            <w:proofErr w:type="spellStart"/>
            <w:r w:rsidRPr="00E2221F">
              <w:t>subsistencia</w:t>
            </w:r>
            <w:proofErr w:type="spellEnd"/>
            <w:r w:rsidRPr="00E2221F">
              <w:t xml:space="preserve"> y </w:t>
            </w:r>
            <w:proofErr w:type="spellStart"/>
            <w:r w:rsidRPr="00E2221F">
              <w:t>accesibilidad</w:t>
            </w:r>
            <w:proofErr w:type="spellEnd"/>
            <w:r w:rsidRPr="00E2221F">
              <w:t xml:space="preserve"> por lo </w:t>
            </w:r>
            <w:proofErr w:type="spellStart"/>
            <w:r w:rsidRPr="00E2221F">
              <w:t>menos</w:t>
            </w:r>
            <w:proofErr w:type="spellEnd"/>
            <w:r w:rsidRPr="00E2221F">
              <w:t xml:space="preserve"> </w:t>
            </w:r>
            <w:proofErr w:type="spellStart"/>
            <w:r w:rsidRPr="00E2221F">
              <w:t>equivalentes</w:t>
            </w:r>
            <w:proofErr w:type="spellEnd"/>
            <w:r w:rsidRPr="00E2221F">
              <w:t>; y</w:t>
            </w:r>
          </w:p>
          <w:p w14:paraId="20B1B8A3" w14:textId="38714BDC" w:rsidR="005D4F35" w:rsidRPr="00BF7C47" w:rsidRDefault="005D4F35" w:rsidP="00D02004">
            <w:pPr>
              <w:pStyle w:val="ListPara1aTable"/>
              <w:numPr>
                <w:ilvl w:val="0"/>
                <w:numId w:val="49"/>
              </w:numPr>
              <w:rPr>
                <w:rFonts w:eastAsiaTheme="minorHAnsi"/>
                <w:i/>
                <w:iCs/>
                <w:color w:val="404040" w:themeColor="text1" w:themeTint="BF"/>
                <w:szCs w:val="32"/>
              </w:rPr>
            </w:pPr>
            <w:r w:rsidRPr="00BF7C47">
              <w:lastRenderedPageBreak/>
              <w:t xml:space="preserve">Si las </w:t>
            </w:r>
            <w:proofErr w:type="spellStart"/>
            <w:r w:rsidRPr="00BF7C47">
              <w:t>circunstancias</w:t>
            </w:r>
            <w:proofErr w:type="spellEnd"/>
            <w:r w:rsidRPr="00BF7C47">
              <w:t xml:space="preserve"> </w:t>
            </w:r>
            <w:proofErr w:type="spellStart"/>
            <w:r w:rsidRPr="00BF7C47">
              <w:t>impiden</w:t>
            </w:r>
            <w:proofErr w:type="spellEnd"/>
            <w:r w:rsidRPr="00BF7C47">
              <w:t xml:space="preserve"> que la </w:t>
            </w:r>
            <w:proofErr w:type="spellStart"/>
            <w:r w:rsidR="008572EF" w:rsidRPr="008572EF">
              <w:rPr>
                <w:u w:val="dotted"/>
              </w:rPr>
              <w:t>empresa</w:t>
            </w:r>
            <w:proofErr w:type="spellEnd"/>
            <w:r w:rsidR="008572EF" w:rsidRPr="008572EF">
              <w:rPr>
                <w:u w:val="dotted"/>
              </w:rPr>
              <w:t xml:space="preserve"> </w:t>
            </w:r>
            <w:proofErr w:type="spellStart"/>
            <w:r w:rsidR="008572EF" w:rsidRPr="008572EF">
              <w:rPr>
                <w:u w:val="dotted"/>
              </w:rPr>
              <w:t>operadora</w:t>
            </w:r>
            <w:proofErr w:type="spellEnd"/>
            <w:r w:rsidRPr="00BF7C47">
              <w:t xml:space="preserve"> </w:t>
            </w:r>
            <w:proofErr w:type="spellStart"/>
            <w:r w:rsidRPr="00BF7C47">
              <w:t>proporcione</w:t>
            </w:r>
            <w:proofErr w:type="spellEnd"/>
            <w:r w:rsidRPr="00BF7C47">
              <w:t xml:space="preserve"> tierras o </w:t>
            </w:r>
            <w:proofErr w:type="spellStart"/>
            <w:r w:rsidRPr="00BF7C47">
              <w:t>recursos</w:t>
            </w:r>
            <w:proofErr w:type="spellEnd"/>
            <w:r w:rsidRPr="00BF7C47">
              <w:t xml:space="preserve"> </w:t>
            </w:r>
            <w:proofErr w:type="spellStart"/>
            <w:r w:rsidRPr="00BF7C47">
              <w:t>similares</w:t>
            </w:r>
            <w:proofErr w:type="spellEnd"/>
            <w:r w:rsidRPr="00BF7C47">
              <w:t xml:space="preserve"> </w:t>
            </w:r>
            <w:proofErr w:type="spellStart"/>
            <w:r w:rsidRPr="00BF7C47">
              <w:t>como</w:t>
            </w:r>
            <w:proofErr w:type="spellEnd"/>
            <w:r w:rsidRPr="00BF7C47">
              <w:t xml:space="preserve"> se </w:t>
            </w:r>
            <w:proofErr w:type="spellStart"/>
            <w:r w:rsidRPr="00BF7C47">
              <w:t>describió</w:t>
            </w:r>
            <w:proofErr w:type="spellEnd"/>
            <w:r w:rsidRPr="00BF7C47">
              <w:t xml:space="preserve"> </w:t>
            </w:r>
            <w:proofErr w:type="spellStart"/>
            <w:r w:rsidRPr="00BF7C47">
              <w:t>anteriormente</w:t>
            </w:r>
            <w:proofErr w:type="spellEnd"/>
            <w:r w:rsidRPr="00BF7C47">
              <w:t xml:space="preserve">, se </w:t>
            </w:r>
            <w:proofErr w:type="spellStart"/>
            <w:r w:rsidRPr="00BF7C47">
              <w:t>deberán</w:t>
            </w:r>
            <w:proofErr w:type="spellEnd"/>
            <w:r w:rsidRPr="00BF7C47">
              <w:t xml:space="preserve"> </w:t>
            </w:r>
            <w:proofErr w:type="spellStart"/>
            <w:r w:rsidRPr="00BF7C47">
              <w:t>ofrecer</w:t>
            </w:r>
            <w:proofErr w:type="spellEnd"/>
            <w:r w:rsidRPr="0030332C">
              <w:t xml:space="preserve"> </w:t>
            </w:r>
            <w:proofErr w:type="spellStart"/>
            <w:r w:rsidRPr="0030332C">
              <w:t>oportunidades</w:t>
            </w:r>
            <w:proofErr w:type="spellEnd"/>
            <w:r w:rsidRPr="0030332C">
              <w:t xml:space="preserve"> </w:t>
            </w:r>
            <w:proofErr w:type="spellStart"/>
            <w:r w:rsidRPr="0030332C">
              <w:t>alternativas</w:t>
            </w:r>
            <w:proofErr w:type="spellEnd"/>
            <w:r w:rsidRPr="0030332C">
              <w:t xml:space="preserve"> de </w:t>
            </w:r>
            <w:proofErr w:type="spellStart"/>
            <w:r w:rsidRPr="0030332C">
              <w:t>ingresos</w:t>
            </w:r>
            <w:proofErr w:type="spellEnd"/>
            <w:r w:rsidRPr="0030332C">
              <w:t xml:space="preserve"> para </w:t>
            </w:r>
            <w:proofErr w:type="spellStart"/>
            <w:r w:rsidRPr="0030332C">
              <w:t>restablecer</w:t>
            </w:r>
            <w:proofErr w:type="spellEnd"/>
            <w:r w:rsidRPr="0030332C">
              <w:t xml:space="preserve"> los </w:t>
            </w:r>
            <w:proofErr w:type="spellStart"/>
            <w:r w:rsidRPr="0030332C">
              <w:t>medios</w:t>
            </w:r>
            <w:proofErr w:type="spellEnd"/>
            <w:r w:rsidRPr="0030332C">
              <w:t xml:space="preserve"> de </w:t>
            </w:r>
            <w:proofErr w:type="spellStart"/>
            <w:r w:rsidRPr="0030332C">
              <w:t>subsistencia</w:t>
            </w:r>
            <w:proofErr w:type="spellEnd"/>
            <w:r w:rsidRPr="00F00D44">
              <w:t>.</w:t>
            </w:r>
            <w:r w:rsidRPr="0030332C">
              <w:rPr>
                <w:rStyle w:val="FootnoteReference"/>
                <w:rFonts w:ascii="Calibri Light" w:hAnsi="Calibri Light" w:cs="Calibri Light"/>
                <w:szCs w:val="20"/>
                <w:lang w:val="es-ES"/>
              </w:rPr>
              <w:footnoteReference w:id="63"/>
            </w:r>
          </w:p>
        </w:tc>
      </w:tr>
      <w:tr w:rsidR="005D4F35" w:rsidRPr="00A72985" w14:paraId="7FD37A6D" w14:textId="77777777" w:rsidTr="0056138B">
        <w:tc>
          <w:tcPr>
            <w:tcW w:w="9245" w:type="dxa"/>
          </w:tcPr>
          <w:p w14:paraId="262988EB" w14:textId="77777777" w:rsidR="005D4F35" w:rsidRPr="00F00D44" w:rsidRDefault="005D4F35" w:rsidP="006366DF">
            <w:pPr>
              <w:pStyle w:val="NumberedRequirementsMain"/>
            </w:pPr>
            <w:r w:rsidRPr="00F00D44">
              <w:lastRenderedPageBreak/>
              <w:t xml:space="preserve">2.4.6.  </w:t>
            </w:r>
            <w:proofErr w:type="spellStart"/>
            <w:r w:rsidRPr="001C7DBE">
              <w:t>Acuerdos</w:t>
            </w:r>
            <w:proofErr w:type="spellEnd"/>
            <w:r w:rsidRPr="001C7DBE">
              <w:t xml:space="preserve"> e </w:t>
            </w:r>
            <w:proofErr w:type="spellStart"/>
            <w:r w:rsidRPr="001C7DBE">
              <w:t>implementación</w:t>
            </w:r>
            <w:proofErr w:type="spellEnd"/>
            <w:r w:rsidRPr="001C7DBE">
              <w:t xml:space="preserve"> para el </w:t>
            </w:r>
            <w:proofErr w:type="spellStart"/>
            <w:r w:rsidRPr="001C7DBE">
              <w:t>reasentamiento</w:t>
            </w:r>
            <w:proofErr w:type="spellEnd"/>
            <w:r w:rsidRPr="001C7DBE">
              <w:t xml:space="preserve"> y la </w:t>
            </w:r>
            <w:proofErr w:type="spellStart"/>
            <w:r w:rsidRPr="001C7DBE">
              <w:t>restauración</w:t>
            </w:r>
            <w:proofErr w:type="spellEnd"/>
            <w:r w:rsidRPr="001C7DBE">
              <w:t xml:space="preserve"> de </w:t>
            </w:r>
            <w:proofErr w:type="spellStart"/>
            <w:r w:rsidRPr="001C7DBE">
              <w:t>medios</w:t>
            </w:r>
            <w:proofErr w:type="spellEnd"/>
            <w:r w:rsidRPr="001C7DBE">
              <w:t xml:space="preserve"> de </w:t>
            </w:r>
            <w:proofErr w:type="spellStart"/>
            <w:r w:rsidRPr="001C7DBE">
              <w:t>subsistencia</w:t>
            </w:r>
            <w:proofErr w:type="spellEnd"/>
          </w:p>
          <w:p w14:paraId="227667D4" w14:textId="407C1A5D" w:rsidR="005D4F35" w:rsidRPr="00137D7D" w:rsidRDefault="005D4F35" w:rsidP="009B0C9B">
            <w:pPr>
              <w:pStyle w:val="NumberedRequirementsSub"/>
            </w:pPr>
            <w:r w:rsidRPr="001C7DBE">
              <w:t xml:space="preserve">2.4.6.1.  A los fines </w:t>
            </w:r>
            <w:proofErr w:type="spellStart"/>
            <w:r w:rsidRPr="001C7DBE">
              <w:t>obtener</w:t>
            </w:r>
            <w:proofErr w:type="spellEnd"/>
            <w:r w:rsidRPr="001C7DBE">
              <w:t xml:space="preserve"> la </w:t>
            </w:r>
            <w:proofErr w:type="spellStart"/>
            <w:r w:rsidRPr="002317CC">
              <w:t>certificación</w:t>
            </w:r>
            <w:proofErr w:type="spellEnd"/>
            <w:r w:rsidRPr="002317CC">
              <w:t xml:space="preserve"> IRMA, </w:t>
            </w:r>
            <w:proofErr w:type="spellStart"/>
            <w:r w:rsidRPr="002317CC">
              <w:t>si</w:t>
            </w:r>
            <w:proofErr w:type="spellEnd"/>
            <w:r w:rsidRPr="002317CC">
              <w:t xml:space="preserve"> un </w:t>
            </w:r>
            <w:proofErr w:type="spellStart"/>
            <w:r w:rsidRPr="002317CC">
              <w:t>proyecto</w:t>
            </w:r>
            <w:proofErr w:type="spellEnd"/>
            <w:r w:rsidRPr="002317CC">
              <w:t xml:space="preserve"> nuevo </w:t>
            </w:r>
            <w:proofErr w:type="spellStart"/>
            <w:r w:rsidRPr="002317CC">
              <w:t>exige</w:t>
            </w:r>
            <w:proofErr w:type="spellEnd"/>
            <w:r w:rsidRPr="002317CC">
              <w:t xml:space="preserve"> el </w:t>
            </w:r>
            <w:proofErr w:type="spellStart"/>
            <w:r w:rsidRPr="002317CC">
              <w:rPr>
                <w:rStyle w:val="DefinedTermChar"/>
                <w:rFonts w:eastAsiaTheme="minorHAnsi"/>
              </w:rPr>
              <w:t>desplazamiento</w:t>
            </w:r>
            <w:proofErr w:type="spellEnd"/>
            <w:r w:rsidRPr="002317CC">
              <w:t xml:space="preserve"> </w:t>
            </w:r>
            <w:r w:rsidRPr="002317CC">
              <w:rPr>
                <w:rStyle w:val="DefinedTermChar"/>
                <w:rFonts w:eastAsiaTheme="minorHAnsi"/>
              </w:rPr>
              <w:t xml:space="preserve">de pueblos </w:t>
            </w:r>
            <w:proofErr w:type="spellStart"/>
            <w:r w:rsidRPr="002317CC">
              <w:rPr>
                <w:rStyle w:val="DefinedTermChar"/>
                <w:rFonts w:eastAsiaTheme="minorHAnsi"/>
              </w:rPr>
              <w:t>indígenas</w:t>
            </w:r>
            <w:proofErr w:type="spellEnd"/>
            <w:r w:rsidRPr="002317CC">
              <w:t xml:space="preserve">, antes de </w:t>
            </w:r>
            <w:proofErr w:type="spellStart"/>
            <w:r w:rsidRPr="002317CC">
              <w:t>proceder</w:t>
            </w:r>
            <w:proofErr w:type="spellEnd"/>
            <w:r w:rsidRPr="002317CC">
              <w:t xml:space="preserve"> con el </w:t>
            </w:r>
            <w:proofErr w:type="spellStart"/>
            <w:r w:rsidRPr="002317CC">
              <w:t>reasentamiento</w:t>
            </w:r>
            <w:proofErr w:type="spellEnd"/>
            <w:r w:rsidRPr="002317CC">
              <w:t xml:space="preserve"> y el </w:t>
            </w:r>
            <w:proofErr w:type="spellStart"/>
            <w:r w:rsidRPr="002317CC">
              <w:t>desarrollo</w:t>
            </w:r>
            <w:proofErr w:type="spellEnd"/>
            <w:r w:rsidRPr="002317CC">
              <w:t xml:space="preserve"> de </w:t>
            </w:r>
            <w:r w:rsidR="0030332C" w:rsidRPr="002317CC">
              <w:t xml:space="preserve">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137D7D">
              <w:t xml:space="preserve">, la </w:t>
            </w:r>
            <w:proofErr w:type="spellStart"/>
            <w:r w:rsidR="008572EF" w:rsidRPr="00137D7D">
              <w:rPr>
                <w:u w:val="dotted" w:color="A6A6A6" w:themeColor="background1" w:themeShade="A6"/>
              </w:rPr>
              <w:t>empresa</w:t>
            </w:r>
            <w:proofErr w:type="spellEnd"/>
            <w:r w:rsidR="008572EF" w:rsidRPr="00137D7D">
              <w:rPr>
                <w:u w:val="dotted" w:color="A6A6A6" w:themeColor="background1" w:themeShade="A6"/>
              </w:rPr>
              <w:t xml:space="preserve"> </w:t>
            </w:r>
            <w:proofErr w:type="spellStart"/>
            <w:r w:rsidR="008572EF" w:rsidRPr="00137D7D">
              <w:rPr>
                <w:u w:val="dotted" w:color="A6A6A6" w:themeColor="background1" w:themeShade="A6"/>
              </w:rPr>
              <w:t>operadora</w:t>
            </w:r>
            <w:proofErr w:type="spellEnd"/>
            <w:r w:rsidRPr="00137D7D">
              <w:t xml:space="preserve"> </w:t>
            </w:r>
            <w:proofErr w:type="spellStart"/>
            <w:r w:rsidRPr="00137D7D">
              <w:t>deberá</w:t>
            </w:r>
            <w:proofErr w:type="spellEnd"/>
            <w:r w:rsidRPr="00137D7D">
              <w:t xml:space="preserve"> </w:t>
            </w:r>
            <w:proofErr w:type="spellStart"/>
            <w:r w:rsidRPr="00137D7D">
              <w:t>obtener</w:t>
            </w:r>
            <w:proofErr w:type="spellEnd"/>
            <w:r w:rsidRPr="00137D7D">
              <w:t xml:space="preserve"> el </w:t>
            </w:r>
            <w:proofErr w:type="spellStart"/>
            <w:r w:rsidRPr="00137D7D">
              <w:rPr>
                <w:rStyle w:val="DefinedTermChar"/>
                <w:rFonts w:eastAsiaTheme="minorHAnsi"/>
              </w:rPr>
              <w:t>consentimiento</w:t>
            </w:r>
            <w:proofErr w:type="spellEnd"/>
            <w:r w:rsidRPr="00137D7D">
              <w:rPr>
                <w:rStyle w:val="DefinedTermChar"/>
                <w:rFonts w:eastAsiaTheme="minorHAnsi"/>
              </w:rPr>
              <w:t xml:space="preserve"> libre, </w:t>
            </w:r>
            <w:proofErr w:type="spellStart"/>
            <w:r w:rsidRPr="00137D7D">
              <w:rPr>
                <w:rStyle w:val="DefinedTermChar"/>
                <w:rFonts w:eastAsiaTheme="minorHAnsi"/>
              </w:rPr>
              <w:t>previo</w:t>
            </w:r>
            <w:proofErr w:type="spellEnd"/>
            <w:r w:rsidRPr="00137D7D">
              <w:rPr>
                <w:rStyle w:val="DefinedTermChar"/>
                <w:rFonts w:eastAsiaTheme="minorHAnsi"/>
              </w:rPr>
              <w:t xml:space="preserve"> e </w:t>
            </w:r>
            <w:proofErr w:type="spellStart"/>
            <w:r w:rsidRPr="00137D7D">
              <w:rPr>
                <w:rStyle w:val="DefinedTermChar"/>
                <w:rFonts w:eastAsiaTheme="minorHAnsi"/>
              </w:rPr>
              <w:t>informado</w:t>
            </w:r>
            <w:proofErr w:type="spellEnd"/>
            <w:r w:rsidRPr="00137D7D">
              <w:rPr>
                <w:rStyle w:val="DefinedTermChar"/>
                <w:rFonts w:eastAsiaTheme="minorHAnsi"/>
              </w:rPr>
              <w:t xml:space="preserve"> (CLPI</w:t>
            </w:r>
            <w:r w:rsidRPr="00137D7D">
              <w:rPr>
                <w:u w:val="dotted"/>
              </w:rPr>
              <w:t>)</w:t>
            </w:r>
            <w:r w:rsidRPr="00137D7D">
              <w:t xml:space="preserve"> de las </w:t>
            </w:r>
            <w:proofErr w:type="spellStart"/>
            <w:r w:rsidRPr="00137D7D">
              <w:t>comunidades</w:t>
            </w:r>
            <w:proofErr w:type="spellEnd"/>
            <w:r w:rsidRPr="00137D7D">
              <w:t xml:space="preserve"> </w:t>
            </w:r>
            <w:proofErr w:type="spellStart"/>
            <w:r w:rsidRPr="00137D7D">
              <w:t>indígenas</w:t>
            </w:r>
            <w:proofErr w:type="spellEnd"/>
            <w:r w:rsidRPr="00137D7D">
              <w:t xml:space="preserve"> </w:t>
            </w:r>
            <w:proofErr w:type="spellStart"/>
            <w:r w:rsidRPr="00137D7D">
              <w:t>afectadas</w:t>
            </w:r>
            <w:proofErr w:type="spellEnd"/>
            <w:r w:rsidRPr="00137D7D">
              <w:t xml:space="preserve"> (Ver el </w:t>
            </w:r>
            <w:proofErr w:type="spellStart"/>
            <w:r w:rsidRPr="00137D7D">
              <w:t>capítulo</w:t>
            </w:r>
            <w:proofErr w:type="spellEnd"/>
            <w:r w:rsidRPr="00137D7D">
              <w:t xml:space="preserve"> 2.2 de IRMA).</w:t>
            </w:r>
          </w:p>
          <w:p w14:paraId="3379FC4B" w14:textId="13C88144" w:rsidR="005D4F35" w:rsidRPr="00137D7D" w:rsidRDefault="005D4F35" w:rsidP="009B0C9B">
            <w:pPr>
              <w:pStyle w:val="NumberedRequirementsSub"/>
            </w:pPr>
            <w:r w:rsidRPr="00137D7D">
              <w:t xml:space="preserve">2.4.6.2.  Si </w:t>
            </w:r>
            <w:proofErr w:type="spellStart"/>
            <w:r w:rsidR="0030332C" w:rsidRPr="00137D7D">
              <w:rPr>
                <w:rStyle w:val="DefinedTermChar"/>
                <w:rFonts w:eastAsiaTheme="minorHAnsi"/>
              </w:rPr>
              <w:t>nuevas</w:t>
            </w:r>
            <w:proofErr w:type="spellEnd"/>
            <w:r w:rsidR="0030332C" w:rsidRPr="00137D7D">
              <w:rPr>
                <w:rStyle w:val="DefinedTermChar"/>
                <w:rFonts w:eastAsiaTheme="minorHAnsi"/>
              </w:rPr>
              <w:t xml:space="preserv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30332C" w:rsidRPr="00137D7D">
              <w:t xml:space="preserve"> </w:t>
            </w:r>
            <w:proofErr w:type="spellStart"/>
            <w:r w:rsidR="002317CC" w:rsidRPr="00137D7D">
              <w:t>requerirán</w:t>
            </w:r>
            <w:proofErr w:type="spellEnd"/>
            <w:r w:rsidRPr="00137D7D">
              <w:t xml:space="preserve"> el </w:t>
            </w:r>
            <w:proofErr w:type="spellStart"/>
            <w:r w:rsidRPr="00137D7D">
              <w:rPr>
                <w:rStyle w:val="DefinedTermChar"/>
                <w:rFonts w:eastAsiaTheme="minorHAnsi"/>
              </w:rPr>
              <w:t>desplazamiento</w:t>
            </w:r>
            <w:proofErr w:type="spellEnd"/>
            <w:r w:rsidRPr="00137D7D">
              <w:t xml:space="preserve"> de pueblos no </w:t>
            </w:r>
            <w:proofErr w:type="spellStart"/>
            <w:r w:rsidRPr="00137D7D">
              <w:t>indígenas</w:t>
            </w:r>
            <w:proofErr w:type="spellEnd"/>
            <w:r w:rsidRPr="00137D7D">
              <w:t xml:space="preserve">, la </w:t>
            </w:r>
            <w:proofErr w:type="spellStart"/>
            <w:r w:rsidR="008572EF" w:rsidRPr="00137D7D">
              <w:rPr>
                <w:u w:val="dotted" w:color="A6A6A6" w:themeColor="background1" w:themeShade="A6"/>
              </w:rPr>
              <w:t>empresa</w:t>
            </w:r>
            <w:proofErr w:type="spellEnd"/>
            <w:r w:rsidR="008572EF" w:rsidRPr="00137D7D">
              <w:rPr>
                <w:u w:val="dotted" w:color="A6A6A6" w:themeColor="background1" w:themeShade="A6"/>
              </w:rPr>
              <w:t xml:space="preserve"> </w:t>
            </w:r>
            <w:proofErr w:type="spellStart"/>
            <w:r w:rsidR="008572EF" w:rsidRPr="00137D7D">
              <w:rPr>
                <w:u w:val="dotted" w:color="A6A6A6" w:themeColor="background1" w:themeShade="A6"/>
              </w:rPr>
              <w:t>operadora</w:t>
            </w:r>
            <w:proofErr w:type="spellEnd"/>
            <w:r w:rsidRPr="00137D7D">
              <w:t xml:space="preserve"> </w:t>
            </w:r>
            <w:proofErr w:type="spellStart"/>
            <w:r w:rsidRPr="00137D7D">
              <w:t>deberá</w:t>
            </w:r>
            <w:proofErr w:type="spellEnd"/>
            <w:r w:rsidRPr="00137D7D">
              <w:t xml:space="preserve"> </w:t>
            </w:r>
            <w:proofErr w:type="spellStart"/>
            <w:r w:rsidRPr="00137D7D">
              <w:t>hacer</w:t>
            </w:r>
            <w:proofErr w:type="spellEnd"/>
            <w:r w:rsidRPr="00137D7D">
              <w:t xml:space="preserve"> un </w:t>
            </w:r>
            <w:proofErr w:type="spellStart"/>
            <w:r w:rsidRPr="00137D7D">
              <w:t>esfuerzo</w:t>
            </w:r>
            <w:proofErr w:type="spellEnd"/>
            <w:r w:rsidRPr="00137D7D">
              <w:t xml:space="preserve"> de </w:t>
            </w:r>
            <w:proofErr w:type="spellStart"/>
            <w:r w:rsidRPr="00137D7D">
              <w:t>buena</w:t>
            </w:r>
            <w:proofErr w:type="spellEnd"/>
            <w:r w:rsidRPr="00137D7D">
              <w:t xml:space="preserve"> </w:t>
            </w:r>
            <w:proofErr w:type="spellStart"/>
            <w:r w:rsidRPr="00137D7D">
              <w:t>fe</w:t>
            </w:r>
            <w:proofErr w:type="spellEnd"/>
            <w:r w:rsidRPr="00137D7D">
              <w:t xml:space="preserve"> para </w:t>
            </w:r>
            <w:proofErr w:type="spellStart"/>
            <w:r w:rsidRPr="00137D7D">
              <w:t>negociar</w:t>
            </w:r>
            <w:proofErr w:type="spellEnd"/>
            <w:r w:rsidRPr="00137D7D">
              <w:t xml:space="preserve"> </w:t>
            </w:r>
            <w:proofErr w:type="spellStart"/>
            <w:r w:rsidRPr="00137D7D">
              <w:t>acuerdos</w:t>
            </w:r>
            <w:proofErr w:type="spellEnd"/>
            <w:r w:rsidRPr="00137D7D">
              <w:t xml:space="preserve"> con </w:t>
            </w:r>
            <w:proofErr w:type="spellStart"/>
            <w:r w:rsidRPr="00137D7D">
              <w:t>todos</w:t>
            </w:r>
            <w:proofErr w:type="spellEnd"/>
            <w:r w:rsidRPr="00137D7D">
              <w:t xml:space="preserve"> los </w:t>
            </w:r>
            <w:proofErr w:type="spellStart"/>
            <w:r w:rsidRPr="00137D7D">
              <w:t>núcleos</w:t>
            </w:r>
            <w:proofErr w:type="spellEnd"/>
            <w:r w:rsidRPr="00137D7D">
              <w:t xml:space="preserve"> </w:t>
            </w:r>
            <w:proofErr w:type="spellStart"/>
            <w:r w:rsidRPr="00137D7D">
              <w:t>familiares</w:t>
            </w:r>
            <w:proofErr w:type="spellEnd"/>
            <w:r w:rsidRPr="00137D7D">
              <w:t xml:space="preserve"> que </w:t>
            </w:r>
            <w:proofErr w:type="spellStart"/>
            <w:r w:rsidRPr="00137D7D">
              <w:t>serán</w:t>
            </w:r>
            <w:proofErr w:type="spellEnd"/>
            <w:r w:rsidRPr="00137D7D">
              <w:t xml:space="preserve"> </w:t>
            </w:r>
            <w:proofErr w:type="spellStart"/>
            <w:r w:rsidRPr="00137D7D">
              <w:t>física</w:t>
            </w:r>
            <w:proofErr w:type="spellEnd"/>
            <w:r w:rsidRPr="00137D7D">
              <w:t xml:space="preserve"> o </w:t>
            </w:r>
            <w:proofErr w:type="spellStart"/>
            <w:r w:rsidRPr="00137D7D">
              <w:t>económicamente</w:t>
            </w:r>
            <w:proofErr w:type="spellEnd"/>
            <w:r w:rsidRPr="00137D7D">
              <w:t xml:space="preserve"> </w:t>
            </w:r>
            <w:proofErr w:type="spellStart"/>
            <w:r w:rsidRPr="00137D7D">
              <w:t>desplazados</w:t>
            </w:r>
            <w:proofErr w:type="spellEnd"/>
            <w:r w:rsidRPr="00137D7D">
              <w:t xml:space="preserve"> por </w:t>
            </w:r>
            <w:r w:rsidR="0030332C" w:rsidRPr="00137D7D">
              <w:t>la</w:t>
            </w:r>
            <w:r w:rsidRPr="00137D7D">
              <w:t xml:space="preserve"> </w:t>
            </w:r>
            <w:proofErr w:type="spellStart"/>
            <w:r w:rsidR="0030332C" w:rsidRPr="00137D7D">
              <w:rPr>
                <w:rStyle w:val="DefinedTermChar"/>
                <w:rFonts w:eastAsiaTheme="minorHAnsi"/>
              </w:rPr>
              <w:t>operación</w:t>
            </w:r>
            <w:proofErr w:type="spellEnd"/>
            <w:r w:rsidR="0030332C" w:rsidRPr="00137D7D">
              <w:t xml:space="preserve"> </w:t>
            </w:r>
            <w:r w:rsidRPr="00137D7D">
              <w:t xml:space="preserve">antes de </w:t>
            </w:r>
            <w:proofErr w:type="spellStart"/>
            <w:r w:rsidRPr="00137D7D">
              <w:t>proceder</w:t>
            </w:r>
            <w:proofErr w:type="spellEnd"/>
            <w:r w:rsidRPr="00137D7D">
              <w:t xml:space="preserve"> con el </w:t>
            </w:r>
            <w:proofErr w:type="spellStart"/>
            <w:r w:rsidRPr="00137D7D">
              <w:t>reasentamiento</w:t>
            </w:r>
            <w:proofErr w:type="spellEnd"/>
            <w:r w:rsidRPr="00137D7D">
              <w:t xml:space="preserve">, </w:t>
            </w:r>
            <w:proofErr w:type="spellStart"/>
            <w:r w:rsidRPr="00137D7D">
              <w:t>aun</w:t>
            </w:r>
            <w:proofErr w:type="spellEnd"/>
            <w:r w:rsidRPr="00137D7D">
              <w:t xml:space="preserve"> </w:t>
            </w:r>
            <w:proofErr w:type="spellStart"/>
            <w:r w:rsidRPr="00137D7D">
              <w:t>cuando</w:t>
            </w:r>
            <w:proofErr w:type="spellEnd"/>
            <w:r w:rsidRPr="00137D7D">
              <w:t xml:space="preserve"> la </w:t>
            </w:r>
            <w:proofErr w:type="spellStart"/>
            <w:r w:rsidRPr="00137D7D">
              <w:t>empresa</w:t>
            </w:r>
            <w:proofErr w:type="spellEnd"/>
            <w:r w:rsidRPr="00137D7D">
              <w:t xml:space="preserve"> </w:t>
            </w:r>
            <w:proofErr w:type="spellStart"/>
            <w:r w:rsidRPr="00137D7D">
              <w:t>tenga</w:t>
            </w:r>
            <w:proofErr w:type="spellEnd"/>
            <w:r w:rsidRPr="00137D7D">
              <w:t xml:space="preserve"> los </w:t>
            </w:r>
            <w:proofErr w:type="spellStart"/>
            <w:r w:rsidRPr="00137D7D">
              <w:t>medios</w:t>
            </w:r>
            <w:proofErr w:type="spellEnd"/>
            <w:r w:rsidRPr="00137D7D">
              <w:t xml:space="preserve"> </w:t>
            </w:r>
            <w:proofErr w:type="spellStart"/>
            <w:r w:rsidRPr="00137D7D">
              <w:t>legales</w:t>
            </w:r>
            <w:proofErr w:type="spellEnd"/>
            <w:r w:rsidRPr="00137D7D">
              <w:t xml:space="preserve"> para </w:t>
            </w:r>
            <w:proofErr w:type="spellStart"/>
            <w:r w:rsidRPr="00137D7D">
              <w:t>adquirir</w:t>
            </w:r>
            <w:proofErr w:type="spellEnd"/>
            <w:r w:rsidRPr="00137D7D">
              <w:t xml:space="preserve"> tierras o </w:t>
            </w:r>
            <w:proofErr w:type="spellStart"/>
            <w:r w:rsidRPr="00137D7D">
              <w:t>restringir</w:t>
            </w:r>
            <w:proofErr w:type="spellEnd"/>
            <w:r w:rsidRPr="00137D7D">
              <w:t xml:space="preserve"> </w:t>
            </w:r>
            <w:proofErr w:type="spellStart"/>
            <w:r w:rsidRPr="00137D7D">
              <w:t>su</w:t>
            </w:r>
            <w:proofErr w:type="spellEnd"/>
            <w:r w:rsidRPr="00137D7D">
              <w:t xml:space="preserve"> </w:t>
            </w:r>
            <w:proofErr w:type="spellStart"/>
            <w:r w:rsidRPr="00137D7D">
              <w:t>uso</w:t>
            </w:r>
            <w:proofErr w:type="spellEnd"/>
            <w:r w:rsidRPr="00137D7D">
              <w:t xml:space="preserve"> sin </w:t>
            </w:r>
            <w:proofErr w:type="spellStart"/>
            <w:r w:rsidRPr="00137D7D">
              <w:t>consentimiento</w:t>
            </w:r>
            <w:proofErr w:type="spellEnd"/>
            <w:r w:rsidRPr="00137D7D">
              <w:t xml:space="preserve">. </w:t>
            </w:r>
          </w:p>
          <w:p w14:paraId="69D09FA3" w14:textId="1C5BAFAC" w:rsidR="005D4F35" w:rsidRPr="00137D7D" w:rsidRDefault="005D4F35" w:rsidP="009B0C9B">
            <w:pPr>
              <w:pStyle w:val="NumberedRequirementsSub"/>
            </w:pPr>
            <w:r w:rsidRPr="00137D7D">
              <w:t xml:space="preserve">2.4.6.3.  </w:t>
            </w:r>
            <w:proofErr w:type="spellStart"/>
            <w:r w:rsidRPr="00137D7D">
              <w:t>Previo</w:t>
            </w:r>
            <w:proofErr w:type="spellEnd"/>
            <w:r w:rsidRPr="00137D7D">
              <w:t xml:space="preserve"> a las </w:t>
            </w:r>
            <w:proofErr w:type="spellStart"/>
            <w:r w:rsidRPr="00137D7D">
              <w:t>negociaciones</w:t>
            </w:r>
            <w:proofErr w:type="spellEnd"/>
            <w:r w:rsidRPr="00137D7D">
              <w:t xml:space="preserve"> con las personas </w:t>
            </w:r>
            <w:proofErr w:type="spellStart"/>
            <w:r w:rsidRPr="00137D7D">
              <w:t>afectadas</w:t>
            </w:r>
            <w:proofErr w:type="spellEnd"/>
            <w:r w:rsidRPr="00137D7D">
              <w:t xml:space="preserve">, la </w:t>
            </w:r>
            <w:proofErr w:type="spellStart"/>
            <w:r w:rsidR="008572EF" w:rsidRPr="00137D7D">
              <w:rPr>
                <w:u w:val="dotted" w:color="A6A6A6" w:themeColor="background1" w:themeShade="A6"/>
              </w:rPr>
              <w:t>empresa</w:t>
            </w:r>
            <w:proofErr w:type="spellEnd"/>
            <w:r w:rsidR="008572EF" w:rsidRPr="00137D7D">
              <w:rPr>
                <w:u w:val="dotted" w:color="A6A6A6" w:themeColor="background1" w:themeShade="A6"/>
              </w:rPr>
              <w:t xml:space="preserve"> </w:t>
            </w:r>
            <w:proofErr w:type="spellStart"/>
            <w:r w:rsidR="008572EF" w:rsidRPr="00137D7D">
              <w:rPr>
                <w:u w:val="dotted" w:color="A6A6A6" w:themeColor="background1" w:themeShade="A6"/>
              </w:rPr>
              <w:t>operadora</w:t>
            </w:r>
            <w:proofErr w:type="spellEnd"/>
            <w:r w:rsidRPr="00137D7D">
              <w:t xml:space="preserve"> </w:t>
            </w:r>
            <w:proofErr w:type="spellStart"/>
            <w:r w:rsidRPr="00137D7D">
              <w:t>deberá</w:t>
            </w:r>
            <w:proofErr w:type="spellEnd"/>
            <w:r w:rsidRPr="00137D7D">
              <w:t xml:space="preserve"> </w:t>
            </w:r>
            <w:proofErr w:type="spellStart"/>
            <w:r w:rsidRPr="00137D7D">
              <w:t>proporcionar</w:t>
            </w:r>
            <w:proofErr w:type="spellEnd"/>
            <w:r w:rsidRPr="00137D7D">
              <w:t xml:space="preserve"> o </w:t>
            </w:r>
            <w:proofErr w:type="spellStart"/>
            <w:r w:rsidRPr="00137D7D">
              <w:t>facilitar</w:t>
            </w:r>
            <w:proofErr w:type="spellEnd"/>
            <w:r w:rsidRPr="00137D7D">
              <w:t xml:space="preserve"> el </w:t>
            </w:r>
            <w:proofErr w:type="spellStart"/>
            <w:r w:rsidRPr="00137D7D">
              <w:t>acceso</w:t>
            </w:r>
            <w:proofErr w:type="spellEnd"/>
            <w:r w:rsidRPr="00137D7D">
              <w:t xml:space="preserve"> a los </w:t>
            </w:r>
            <w:proofErr w:type="spellStart"/>
            <w:r w:rsidRPr="00137D7D">
              <w:t>recursos</w:t>
            </w:r>
            <w:proofErr w:type="spellEnd"/>
            <w:r w:rsidRPr="00137D7D">
              <w:t xml:space="preserve"> </w:t>
            </w:r>
            <w:proofErr w:type="spellStart"/>
            <w:r w:rsidRPr="00137D7D">
              <w:t>necesarios</w:t>
            </w:r>
            <w:proofErr w:type="spellEnd"/>
            <w:r w:rsidRPr="00137D7D">
              <w:t xml:space="preserve"> para que las personas </w:t>
            </w:r>
            <w:proofErr w:type="spellStart"/>
            <w:r w:rsidRPr="00137D7D">
              <w:t>participen</w:t>
            </w:r>
            <w:proofErr w:type="spellEnd"/>
            <w:r w:rsidRPr="00137D7D">
              <w:t xml:space="preserve"> de una </w:t>
            </w:r>
            <w:proofErr w:type="spellStart"/>
            <w:r w:rsidRPr="00137D7D">
              <w:t>manera</w:t>
            </w:r>
            <w:proofErr w:type="spellEnd"/>
            <w:r w:rsidRPr="00137D7D">
              <w:t xml:space="preserve"> </w:t>
            </w:r>
            <w:proofErr w:type="spellStart"/>
            <w:r w:rsidRPr="00137D7D">
              <w:t>informada</w:t>
            </w:r>
            <w:proofErr w:type="spellEnd"/>
            <w:r w:rsidRPr="00137D7D">
              <w:t xml:space="preserve">. </w:t>
            </w:r>
            <w:proofErr w:type="spellStart"/>
            <w:r w:rsidRPr="00137D7D">
              <w:t>Esto</w:t>
            </w:r>
            <w:proofErr w:type="spellEnd"/>
            <w:r w:rsidRPr="00137D7D">
              <w:t xml:space="preserve"> </w:t>
            </w:r>
            <w:proofErr w:type="spellStart"/>
            <w:r w:rsidRPr="00137D7D">
              <w:t>deberá</w:t>
            </w:r>
            <w:proofErr w:type="spellEnd"/>
            <w:r w:rsidRPr="00137D7D">
              <w:t xml:space="preserve"> </w:t>
            </w:r>
            <w:proofErr w:type="spellStart"/>
            <w:r w:rsidRPr="00137D7D">
              <w:t>incluir</w:t>
            </w:r>
            <w:proofErr w:type="spellEnd"/>
            <w:r w:rsidRPr="00137D7D">
              <w:t xml:space="preserve"> </w:t>
            </w:r>
            <w:proofErr w:type="spellStart"/>
            <w:r w:rsidRPr="00137D7D">
              <w:t>como</w:t>
            </w:r>
            <w:proofErr w:type="spellEnd"/>
            <w:r w:rsidRPr="00137D7D">
              <w:t xml:space="preserve"> </w:t>
            </w:r>
            <w:proofErr w:type="spellStart"/>
            <w:r w:rsidRPr="00137D7D">
              <w:t>mínimo</w:t>
            </w:r>
            <w:proofErr w:type="spellEnd"/>
            <w:r w:rsidRPr="00137D7D">
              <w:t>:</w:t>
            </w:r>
          </w:p>
          <w:p w14:paraId="03891A9E" w14:textId="77777777" w:rsidR="005D4F35" w:rsidRPr="00137D7D" w:rsidRDefault="005D4F35" w:rsidP="00D02004">
            <w:pPr>
              <w:pStyle w:val="ListPara1aTable"/>
              <w:numPr>
                <w:ilvl w:val="0"/>
                <w:numId w:val="46"/>
              </w:numPr>
            </w:pPr>
            <w:proofErr w:type="spellStart"/>
            <w:r w:rsidRPr="00137D7D">
              <w:t>Copias</w:t>
            </w:r>
            <w:proofErr w:type="spellEnd"/>
            <w:r w:rsidRPr="00137D7D">
              <w:t xml:space="preserve"> del </w:t>
            </w:r>
            <w:r w:rsidRPr="00137D7D">
              <w:rPr>
                <w:rStyle w:val="DefinedTermChar"/>
                <w:rFonts w:eastAsiaTheme="majorEastAsia"/>
              </w:rPr>
              <w:t>PAR</w:t>
            </w:r>
            <w:r w:rsidRPr="00137D7D">
              <w:t xml:space="preserve"> y/o del </w:t>
            </w:r>
            <w:r w:rsidRPr="00137D7D">
              <w:rPr>
                <w:rStyle w:val="DefinedTermChar"/>
                <w:rFonts w:eastAsiaTheme="majorEastAsia"/>
              </w:rPr>
              <w:t>PRMS</w:t>
            </w:r>
            <w:r w:rsidRPr="00137D7D">
              <w:t>;</w:t>
            </w:r>
          </w:p>
          <w:p w14:paraId="3DCED02D" w14:textId="28A21A88" w:rsidR="005D4F35" w:rsidRPr="00137D7D" w:rsidRDefault="005D4F35" w:rsidP="00D02004">
            <w:pPr>
              <w:pStyle w:val="ListPara1aTable"/>
              <w:numPr>
                <w:ilvl w:val="0"/>
                <w:numId w:val="46"/>
              </w:numPr>
            </w:pPr>
            <w:proofErr w:type="spellStart"/>
            <w:r w:rsidRPr="00137D7D">
              <w:t>Detalles</w:t>
            </w:r>
            <w:proofErr w:type="spellEnd"/>
            <w:r w:rsidRPr="00137D7D">
              <w:t xml:space="preserve"> de lo que se </w:t>
            </w:r>
            <w:proofErr w:type="spellStart"/>
            <w:r w:rsidRPr="00137D7D">
              <w:t>puede</w:t>
            </w:r>
            <w:proofErr w:type="spellEnd"/>
            <w:r w:rsidRPr="00137D7D">
              <w:t xml:space="preserve"> </w:t>
            </w:r>
            <w:proofErr w:type="spellStart"/>
            <w:r w:rsidRPr="00137D7D">
              <w:t>esperar</w:t>
            </w:r>
            <w:proofErr w:type="spellEnd"/>
            <w:r w:rsidRPr="00137D7D">
              <w:t xml:space="preserve"> </w:t>
            </w:r>
            <w:proofErr w:type="spellStart"/>
            <w:r w:rsidRPr="00137D7D">
              <w:t>en</w:t>
            </w:r>
            <w:proofErr w:type="spellEnd"/>
            <w:r w:rsidRPr="00137D7D">
              <w:t xml:space="preserve"> </w:t>
            </w:r>
            <w:r w:rsidRPr="00304339">
              <w:t xml:space="preserve">las </w:t>
            </w:r>
            <w:proofErr w:type="spellStart"/>
            <w:r w:rsidRPr="00304339">
              <w:t>diversas</w:t>
            </w:r>
            <w:proofErr w:type="spellEnd"/>
            <w:r w:rsidRPr="00304339">
              <w:t xml:space="preserve"> </w:t>
            </w:r>
            <w:proofErr w:type="spellStart"/>
            <w:r w:rsidRPr="00304339">
              <w:t>etapas</w:t>
            </w:r>
            <w:proofErr w:type="spellEnd"/>
            <w:r w:rsidRPr="00304339">
              <w:t xml:space="preserve"> del </w:t>
            </w:r>
            <w:proofErr w:type="spellStart"/>
            <w:r w:rsidRPr="00304339">
              <w:t>proceso</w:t>
            </w:r>
            <w:proofErr w:type="spellEnd"/>
            <w:r w:rsidRPr="00304339">
              <w:t xml:space="preserve"> de </w:t>
            </w:r>
            <w:proofErr w:type="spellStart"/>
            <w:r w:rsidRPr="00304339">
              <w:t>reasentamiento</w:t>
            </w:r>
            <w:proofErr w:type="spellEnd"/>
            <w:r w:rsidRPr="00304339">
              <w:t xml:space="preserve"> o de </w:t>
            </w:r>
            <w:proofErr w:type="spellStart"/>
            <w:r w:rsidRPr="00304339">
              <w:t>restauración</w:t>
            </w:r>
            <w:proofErr w:type="spellEnd"/>
            <w:r w:rsidRPr="00304339">
              <w:t xml:space="preserve"> de </w:t>
            </w:r>
            <w:proofErr w:type="spellStart"/>
            <w:r w:rsidRPr="00304339">
              <w:t>medios</w:t>
            </w:r>
            <w:proofErr w:type="spellEnd"/>
            <w:r w:rsidRPr="00304339">
              <w:t xml:space="preserve"> de </w:t>
            </w:r>
            <w:proofErr w:type="spellStart"/>
            <w:r w:rsidRPr="00304339">
              <w:t>subsistencia</w:t>
            </w:r>
            <w:proofErr w:type="spellEnd"/>
            <w:r w:rsidRPr="00304339">
              <w:t xml:space="preserve"> (es </w:t>
            </w:r>
            <w:proofErr w:type="spellStart"/>
            <w:r w:rsidRPr="00304339">
              <w:t>decir</w:t>
            </w:r>
            <w:proofErr w:type="spellEnd"/>
            <w:r w:rsidRPr="00304339">
              <w:t xml:space="preserve">, </w:t>
            </w:r>
            <w:proofErr w:type="spellStart"/>
            <w:r w:rsidRPr="00304339">
              <w:t>cuándo</w:t>
            </w:r>
            <w:proofErr w:type="spellEnd"/>
            <w:r w:rsidRPr="00304339">
              <w:t xml:space="preserve"> se les </w:t>
            </w:r>
            <w:proofErr w:type="spellStart"/>
            <w:r w:rsidRPr="00304339">
              <w:t>hará</w:t>
            </w:r>
            <w:proofErr w:type="spellEnd"/>
            <w:r w:rsidRPr="00304339">
              <w:t xml:space="preserve"> una </w:t>
            </w:r>
            <w:proofErr w:type="spellStart"/>
            <w:r w:rsidRPr="00304339">
              <w:t>oferta</w:t>
            </w:r>
            <w:proofErr w:type="spellEnd"/>
            <w:r w:rsidRPr="00304339">
              <w:t xml:space="preserve">, </w:t>
            </w:r>
            <w:proofErr w:type="spellStart"/>
            <w:r w:rsidRPr="00304339">
              <w:t>cuánto</w:t>
            </w:r>
            <w:proofErr w:type="spellEnd"/>
            <w:r w:rsidRPr="00304339">
              <w:t xml:space="preserve"> </w:t>
            </w:r>
            <w:proofErr w:type="spellStart"/>
            <w:r w:rsidRPr="00304339">
              <w:t>tiempo</w:t>
            </w:r>
            <w:proofErr w:type="spellEnd"/>
            <w:r w:rsidRPr="00304339">
              <w:t xml:space="preserve"> </w:t>
            </w:r>
            <w:proofErr w:type="spellStart"/>
            <w:r w:rsidRPr="00304339">
              <w:t>tendrán</w:t>
            </w:r>
            <w:proofErr w:type="spellEnd"/>
            <w:r w:rsidRPr="00304339">
              <w:t xml:space="preserve"> para responder, </w:t>
            </w:r>
            <w:proofErr w:type="spellStart"/>
            <w:r w:rsidRPr="00304339">
              <w:t>cómo</w:t>
            </w:r>
            <w:proofErr w:type="spellEnd"/>
            <w:r w:rsidRPr="00304339">
              <w:t xml:space="preserve"> acceder al </w:t>
            </w:r>
            <w:proofErr w:type="spellStart"/>
            <w:r w:rsidR="00C736F7" w:rsidRPr="00304339">
              <w:rPr>
                <w:rStyle w:val="DefinedTermChar"/>
                <w:rFonts w:eastAsiaTheme="majorEastAsia"/>
              </w:rPr>
              <w:t>mecanismo</w:t>
            </w:r>
            <w:proofErr w:type="spellEnd"/>
            <w:r w:rsidR="00C736F7" w:rsidRPr="00304339">
              <w:rPr>
                <w:rStyle w:val="DefinedTermChar"/>
                <w:rFonts w:eastAsiaTheme="majorEastAsia"/>
              </w:rPr>
              <w:t xml:space="preserve"> de </w:t>
            </w:r>
            <w:proofErr w:type="spellStart"/>
            <w:r w:rsidR="00C736F7" w:rsidRPr="00304339">
              <w:rPr>
                <w:rStyle w:val="DefinedTermChar"/>
                <w:rFonts w:eastAsiaTheme="majorEastAsia"/>
              </w:rPr>
              <w:t>reclamos</w:t>
            </w:r>
            <w:proofErr w:type="spellEnd"/>
            <w:r w:rsidRPr="00304339">
              <w:t xml:space="preserve"> </w:t>
            </w:r>
            <w:proofErr w:type="spellStart"/>
            <w:r w:rsidRPr="00304339">
              <w:t>si</w:t>
            </w:r>
            <w:proofErr w:type="spellEnd"/>
            <w:r w:rsidRPr="00304339">
              <w:t xml:space="preserve"> </w:t>
            </w:r>
            <w:proofErr w:type="spellStart"/>
            <w:r w:rsidRPr="00304339">
              <w:t>desean</w:t>
            </w:r>
            <w:proofErr w:type="spellEnd"/>
            <w:r w:rsidRPr="00304339">
              <w:t xml:space="preserve"> </w:t>
            </w:r>
            <w:proofErr w:type="spellStart"/>
            <w:r w:rsidRPr="00304339">
              <w:t>apelar</w:t>
            </w:r>
            <w:proofErr w:type="spellEnd"/>
            <w:r w:rsidRPr="00304339">
              <w:t xml:space="preserve"> los </w:t>
            </w:r>
            <w:proofErr w:type="spellStart"/>
            <w:r w:rsidRPr="00304339">
              <w:t>avalúos</w:t>
            </w:r>
            <w:proofErr w:type="spellEnd"/>
            <w:r w:rsidRPr="00304339">
              <w:t xml:space="preserve"> de </w:t>
            </w:r>
            <w:proofErr w:type="spellStart"/>
            <w:r w:rsidRPr="00304339">
              <w:t>propiedades</w:t>
            </w:r>
            <w:proofErr w:type="spellEnd"/>
            <w:r w:rsidRPr="00304339">
              <w:t xml:space="preserve"> o de </w:t>
            </w:r>
            <w:proofErr w:type="spellStart"/>
            <w:r w:rsidRPr="00304339">
              <w:t>activos</w:t>
            </w:r>
            <w:proofErr w:type="spellEnd"/>
            <w:r w:rsidRPr="00304339">
              <w:t xml:space="preserve">, </w:t>
            </w:r>
            <w:proofErr w:type="spellStart"/>
            <w:r w:rsidRPr="00304339">
              <w:t>cuáles</w:t>
            </w:r>
            <w:proofErr w:type="spellEnd"/>
            <w:r w:rsidRPr="00304339">
              <w:t xml:space="preserve"> son los </w:t>
            </w:r>
            <w:proofErr w:type="spellStart"/>
            <w:r w:rsidRPr="00304339">
              <w:t>procedimientos</w:t>
            </w:r>
            <w:proofErr w:type="spellEnd"/>
            <w:r w:rsidRPr="00304339">
              <w:t xml:space="preserve"> </w:t>
            </w:r>
            <w:proofErr w:type="spellStart"/>
            <w:r w:rsidRPr="00304339">
              <w:t>legales</w:t>
            </w:r>
            <w:proofErr w:type="spellEnd"/>
            <w:r w:rsidRPr="00304339">
              <w:t xml:space="preserve"> a </w:t>
            </w:r>
            <w:proofErr w:type="spellStart"/>
            <w:r w:rsidRPr="00304339">
              <w:t>seguir</w:t>
            </w:r>
            <w:proofErr w:type="spellEnd"/>
            <w:r w:rsidRPr="00304339">
              <w:t xml:space="preserve"> </w:t>
            </w:r>
            <w:proofErr w:type="spellStart"/>
            <w:r w:rsidRPr="00304339">
              <w:t>si</w:t>
            </w:r>
            <w:proofErr w:type="spellEnd"/>
            <w:r w:rsidRPr="00304339">
              <w:t xml:space="preserve"> las </w:t>
            </w:r>
            <w:proofErr w:type="spellStart"/>
            <w:r w:rsidRPr="00304339">
              <w:t>negociaciones</w:t>
            </w:r>
            <w:proofErr w:type="spellEnd"/>
            <w:r w:rsidRPr="00137D7D">
              <w:t xml:space="preserve"> </w:t>
            </w:r>
            <w:proofErr w:type="spellStart"/>
            <w:r w:rsidRPr="00137D7D">
              <w:t>fracasan</w:t>
            </w:r>
            <w:proofErr w:type="spellEnd"/>
            <w:r w:rsidRPr="00137D7D">
              <w:t>); y</w:t>
            </w:r>
          </w:p>
          <w:p w14:paraId="421531B4" w14:textId="77777777" w:rsidR="005D4F35" w:rsidRPr="00F00D44" w:rsidRDefault="005D4F35" w:rsidP="00D02004">
            <w:pPr>
              <w:pStyle w:val="ListPara1aTable"/>
              <w:numPr>
                <w:ilvl w:val="0"/>
                <w:numId w:val="46"/>
              </w:numPr>
            </w:pPr>
            <w:proofErr w:type="spellStart"/>
            <w:r w:rsidRPr="00137D7D">
              <w:t>Expertos</w:t>
            </w:r>
            <w:proofErr w:type="spellEnd"/>
            <w:r w:rsidRPr="00137D7D">
              <w:t xml:space="preserve"> </w:t>
            </w:r>
            <w:proofErr w:type="spellStart"/>
            <w:r w:rsidRPr="00137D7D">
              <w:t>independientes</w:t>
            </w:r>
            <w:proofErr w:type="spellEnd"/>
            <w:r w:rsidRPr="00137D7D">
              <w:t xml:space="preserve"> </w:t>
            </w:r>
            <w:proofErr w:type="spellStart"/>
            <w:r w:rsidRPr="00137D7D">
              <w:t>legales</w:t>
            </w:r>
            <w:proofErr w:type="spellEnd"/>
            <w:r w:rsidRPr="00137D7D">
              <w:t xml:space="preserve"> o de </w:t>
            </w:r>
            <w:proofErr w:type="spellStart"/>
            <w:r w:rsidRPr="00137D7D">
              <w:t>otro</w:t>
            </w:r>
            <w:proofErr w:type="spellEnd"/>
            <w:r w:rsidRPr="00137D7D">
              <w:t xml:space="preserve"> </w:t>
            </w:r>
            <w:proofErr w:type="spellStart"/>
            <w:r w:rsidRPr="00137D7D">
              <w:t>tipo</w:t>
            </w:r>
            <w:proofErr w:type="spellEnd"/>
            <w:r w:rsidRPr="00137D7D">
              <w:t xml:space="preserve"> para </w:t>
            </w:r>
            <w:proofErr w:type="spellStart"/>
            <w:r w:rsidRPr="00137D7D">
              <w:t>garantizar</w:t>
            </w:r>
            <w:proofErr w:type="spellEnd"/>
            <w:r w:rsidRPr="00137D7D">
              <w:t xml:space="preserve"> que</w:t>
            </w:r>
            <w:r w:rsidRPr="001C7DBE">
              <w:t xml:space="preserve"> las personas </w:t>
            </w:r>
            <w:proofErr w:type="spellStart"/>
            <w:r w:rsidRPr="001C7DBE">
              <w:t>afectadas</w:t>
            </w:r>
            <w:proofErr w:type="spellEnd"/>
            <w:r w:rsidRPr="001C7DBE">
              <w:t xml:space="preserve"> </w:t>
            </w:r>
            <w:proofErr w:type="spellStart"/>
            <w:r w:rsidRPr="001C7DBE">
              <w:t>entiendan</w:t>
            </w:r>
            <w:proofErr w:type="spellEnd"/>
            <w:r w:rsidRPr="001C7DBE">
              <w:t xml:space="preserve"> el </w:t>
            </w:r>
            <w:proofErr w:type="spellStart"/>
            <w:r w:rsidRPr="001C7DBE">
              <w:t>contenido</w:t>
            </w:r>
            <w:proofErr w:type="spellEnd"/>
            <w:r w:rsidRPr="001C7DBE">
              <w:t xml:space="preserve"> de </w:t>
            </w:r>
            <w:proofErr w:type="spellStart"/>
            <w:r w:rsidRPr="001C7DBE">
              <w:t>cualquier</w:t>
            </w:r>
            <w:proofErr w:type="spellEnd"/>
            <w:r w:rsidRPr="001C7DBE">
              <w:t xml:space="preserve"> </w:t>
            </w:r>
            <w:proofErr w:type="spellStart"/>
            <w:r w:rsidRPr="001C7DBE">
              <w:t>acuerdo</w:t>
            </w:r>
            <w:proofErr w:type="spellEnd"/>
            <w:r w:rsidRPr="001C7DBE">
              <w:t xml:space="preserve"> </w:t>
            </w:r>
            <w:proofErr w:type="spellStart"/>
            <w:r w:rsidRPr="001C7DBE">
              <w:t>propuesto</w:t>
            </w:r>
            <w:proofErr w:type="spellEnd"/>
            <w:r w:rsidRPr="001C7DBE">
              <w:t xml:space="preserve"> y la </w:t>
            </w:r>
            <w:proofErr w:type="spellStart"/>
            <w:r w:rsidRPr="001C7DBE">
              <w:t>información</w:t>
            </w:r>
            <w:proofErr w:type="spellEnd"/>
            <w:r w:rsidRPr="001C7DBE">
              <w:t xml:space="preserve"> </w:t>
            </w:r>
            <w:proofErr w:type="spellStart"/>
            <w:r w:rsidRPr="001C7DBE">
              <w:t>relacionada</w:t>
            </w:r>
            <w:proofErr w:type="spellEnd"/>
            <w:r w:rsidRPr="00F00D44">
              <w:t>.</w:t>
            </w:r>
          </w:p>
          <w:p w14:paraId="42209AAF" w14:textId="34C6BA3A" w:rsidR="005D4F35" w:rsidRPr="00F00D44" w:rsidRDefault="005D4F35" w:rsidP="009B0C9B">
            <w:pPr>
              <w:pStyle w:val="NumberedRequirementsSub"/>
            </w:pPr>
            <w:r w:rsidRPr="00F00D44">
              <w:t xml:space="preserve">2.4.6.4.  </w:t>
            </w:r>
            <w:proofErr w:type="spellStart"/>
            <w:r w:rsidRPr="00A93D67">
              <w:t>En</w:t>
            </w:r>
            <w:proofErr w:type="spellEnd"/>
            <w:r w:rsidRPr="00A93D67">
              <w:t xml:space="preserve"> los </w:t>
            </w:r>
            <w:proofErr w:type="spellStart"/>
            <w:r w:rsidRPr="00A93D67">
              <w:t>casos</w:t>
            </w:r>
            <w:proofErr w:type="spellEnd"/>
            <w:r w:rsidRPr="00A93D67">
              <w:t xml:space="preserve"> </w:t>
            </w:r>
            <w:proofErr w:type="spellStart"/>
            <w:r w:rsidRPr="00A93D67">
              <w:t>en</w:t>
            </w:r>
            <w:proofErr w:type="spellEnd"/>
            <w:r w:rsidRPr="00A93D67">
              <w:t xml:space="preserve"> los que las personas </w:t>
            </w:r>
            <w:proofErr w:type="spellStart"/>
            <w:r w:rsidRPr="00A93D67">
              <w:t>afectadas</w:t>
            </w:r>
            <w:proofErr w:type="spellEnd"/>
            <w:r w:rsidRPr="00A93D67">
              <w:t xml:space="preserve"> </w:t>
            </w:r>
            <w:proofErr w:type="spellStart"/>
            <w:r w:rsidRPr="00A93D67">
              <w:t>rechacen</w:t>
            </w:r>
            <w:proofErr w:type="spellEnd"/>
            <w:r w:rsidRPr="00A93D67">
              <w:t xml:space="preserve"> </w:t>
            </w:r>
            <w:proofErr w:type="spellStart"/>
            <w:r w:rsidRPr="00A93D67">
              <w:t>ofertas</w:t>
            </w:r>
            <w:proofErr w:type="spellEnd"/>
            <w:r w:rsidRPr="00A93D67">
              <w:t xml:space="preserve"> de </w:t>
            </w:r>
            <w:proofErr w:type="spellStart"/>
            <w:r w:rsidRPr="00A93D67">
              <w:t>compensación</w:t>
            </w:r>
            <w:proofErr w:type="spellEnd"/>
            <w:r w:rsidRPr="00A93D67">
              <w:t xml:space="preserve"> que </w:t>
            </w:r>
            <w:proofErr w:type="spellStart"/>
            <w:r w:rsidRPr="00A93D67">
              <w:t>cumplan</w:t>
            </w:r>
            <w:proofErr w:type="spellEnd"/>
            <w:r w:rsidRPr="00A93D67">
              <w:t xml:space="preserve"> los </w:t>
            </w:r>
            <w:proofErr w:type="spellStart"/>
            <w:r w:rsidRPr="00A93D67">
              <w:t>requisitos</w:t>
            </w:r>
            <w:proofErr w:type="spellEnd"/>
            <w:r w:rsidRPr="00A93D67">
              <w:t xml:space="preserve"> de </w:t>
            </w:r>
            <w:proofErr w:type="spellStart"/>
            <w:r w:rsidRPr="00A93D67">
              <w:t>este</w:t>
            </w:r>
            <w:proofErr w:type="spellEnd"/>
            <w:r w:rsidRPr="00A93D67">
              <w:t xml:space="preserve"> </w:t>
            </w:r>
            <w:proofErr w:type="spellStart"/>
            <w:r w:rsidRPr="00A93D67">
              <w:t>capítulo</w:t>
            </w:r>
            <w:proofErr w:type="spellEnd"/>
            <w:r w:rsidRPr="00A93D67">
              <w:t xml:space="preserve"> y </w:t>
            </w:r>
            <w:proofErr w:type="spellStart"/>
            <w:r w:rsidRPr="00A93D67">
              <w:t>como</w:t>
            </w:r>
            <w:proofErr w:type="spellEnd"/>
            <w:r w:rsidRPr="00A93D67">
              <w:t xml:space="preserve"> </w:t>
            </w:r>
            <w:proofErr w:type="spellStart"/>
            <w:r w:rsidRPr="00A93D67">
              <w:t>resultado</w:t>
            </w:r>
            <w:proofErr w:type="spellEnd"/>
            <w:r w:rsidRPr="00A93D67">
              <w:t xml:space="preserve">, se </w:t>
            </w:r>
            <w:proofErr w:type="spellStart"/>
            <w:r w:rsidRPr="00A93D67">
              <w:t>inicien</w:t>
            </w:r>
            <w:proofErr w:type="spellEnd"/>
            <w:r w:rsidRPr="00A93D67">
              <w:t xml:space="preserve"> </w:t>
            </w:r>
            <w:proofErr w:type="spellStart"/>
            <w:r w:rsidRPr="00A93D67">
              <w:t>expropiaciones</w:t>
            </w:r>
            <w:proofErr w:type="spellEnd"/>
            <w:r w:rsidRPr="00A93D67">
              <w:t xml:space="preserve"> u </w:t>
            </w:r>
            <w:proofErr w:type="spellStart"/>
            <w:r w:rsidRPr="00A93D67">
              <w:t>otros</w:t>
            </w:r>
            <w:proofErr w:type="spellEnd"/>
            <w:r w:rsidRPr="00A93D67">
              <w:t xml:space="preserve"> </w:t>
            </w:r>
            <w:proofErr w:type="spellStart"/>
            <w:r w:rsidRPr="00A93D67">
              <w:t>procedimientos</w:t>
            </w:r>
            <w:proofErr w:type="spellEnd"/>
            <w:r w:rsidRPr="00A93D67">
              <w:t xml:space="preserve"> </w:t>
            </w:r>
            <w:proofErr w:type="spellStart"/>
            <w:r w:rsidRPr="00A93D67">
              <w:t>legales</w:t>
            </w:r>
            <w:proofErr w:type="spellEnd"/>
            <w:r w:rsidRPr="00A93D67">
              <w:t xml:space="preserve">,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A93D67">
              <w:t xml:space="preserve"> </w:t>
            </w:r>
            <w:proofErr w:type="spellStart"/>
            <w:r w:rsidRPr="00A93D67">
              <w:t>deberá</w:t>
            </w:r>
            <w:proofErr w:type="spellEnd"/>
            <w:r w:rsidRPr="00A93D67">
              <w:t xml:space="preserve"> </w:t>
            </w:r>
            <w:proofErr w:type="spellStart"/>
            <w:r w:rsidRPr="00A93D67">
              <w:t>explorar</w:t>
            </w:r>
            <w:proofErr w:type="spellEnd"/>
            <w:r w:rsidRPr="00A93D67">
              <w:t xml:space="preserve"> </w:t>
            </w:r>
            <w:proofErr w:type="spellStart"/>
            <w:r w:rsidRPr="00A93D67">
              <w:t>oportunidades</w:t>
            </w:r>
            <w:proofErr w:type="spellEnd"/>
            <w:r w:rsidRPr="00A93D67">
              <w:t xml:space="preserve"> para </w:t>
            </w:r>
            <w:proofErr w:type="spellStart"/>
            <w:r w:rsidRPr="0030332C">
              <w:rPr>
                <w:rStyle w:val="DefinedTermChar"/>
                <w:rFonts w:eastAsiaTheme="minorHAnsi"/>
              </w:rPr>
              <w:t>colaborar</w:t>
            </w:r>
            <w:proofErr w:type="spellEnd"/>
            <w:r w:rsidRPr="00A93D67">
              <w:t xml:space="preserve"> con la </w:t>
            </w:r>
            <w:proofErr w:type="spellStart"/>
            <w:r w:rsidRPr="00A93D67">
              <w:t>agencia</w:t>
            </w:r>
            <w:proofErr w:type="spellEnd"/>
            <w:r w:rsidRPr="00A93D67">
              <w:t xml:space="preserve"> </w:t>
            </w:r>
            <w:proofErr w:type="spellStart"/>
            <w:r w:rsidRPr="00A93D67">
              <w:t>gubernamental</w:t>
            </w:r>
            <w:proofErr w:type="spellEnd"/>
            <w:r w:rsidRPr="00A93D67">
              <w:t xml:space="preserve"> </w:t>
            </w:r>
            <w:proofErr w:type="spellStart"/>
            <w:r w:rsidRPr="00A93D67">
              <w:t>correspondiente</w:t>
            </w:r>
            <w:proofErr w:type="spellEnd"/>
            <w:r w:rsidRPr="00A93D67">
              <w:t xml:space="preserve"> y, </w:t>
            </w:r>
            <w:proofErr w:type="spellStart"/>
            <w:r w:rsidRPr="00A93D67">
              <w:t>si</w:t>
            </w:r>
            <w:proofErr w:type="spellEnd"/>
            <w:r w:rsidRPr="00A93D67">
              <w:t xml:space="preserve"> </w:t>
            </w:r>
            <w:proofErr w:type="spellStart"/>
            <w:r w:rsidRPr="00A93D67">
              <w:t>ésta</w:t>
            </w:r>
            <w:proofErr w:type="spellEnd"/>
            <w:r w:rsidRPr="00A93D67">
              <w:t xml:space="preserve"> lo </w:t>
            </w:r>
            <w:proofErr w:type="spellStart"/>
            <w:r w:rsidRPr="00A93D67">
              <w:t>permite</w:t>
            </w:r>
            <w:proofErr w:type="spellEnd"/>
            <w:r w:rsidRPr="00A93D67">
              <w:t xml:space="preserve">, </w:t>
            </w:r>
            <w:proofErr w:type="spellStart"/>
            <w:r w:rsidRPr="00A93D67">
              <w:t>desempeñar</w:t>
            </w:r>
            <w:proofErr w:type="spellEnd"/>
            <w:r w:rsidRPr="00A93D67">
              <w:t xml:space="preserve"> un </w:t>
            </w:r>
            <w:proofErr w:type="spellStart"/>
            <w:r w:rsidRPr="00A93D67">
              <w:t>papel</w:t>
            </w:r>
            <w:proofErr w:type="spellEnd"/>
            <w:r w:rsidRPr="00A93D67">
              <w:t xml:space="preserve"> </w:t>
            </w:r>
            <w:proofErr w:type="spellStart"/>
            <w:r w:rsidRPr="00A93D67">
              <w:t>activo</w:t>
            </w:r>
            <w:proofErr w:type="spellEnd"/>
            <w:r w:rsidRPr="00A93D67">
              <w:t xml:space="preserve"> </w:t>
            </w:r>
            <w:proofErr w:type="spellStart"/>
            <w:r w:rsidRPr="00A93D67">
              <w:t>en</w:t>
            </w:r>
            <w:proofErr w:type="spellEnd"/>
            <w:r w:rsidRPr="00A93D67">
              <w:t xml:space="preserve"> la </w:t>
            </w:r>
            <w:proofErr w:type="spellStart"/>
            <w:r w:rsidRPr="00A93D67">
              <w:t>planeación</w:t>
            </w:r>
            <w:proofErr w:type="spellEnd"/>
            <w:r w:rsidRPr="00A93D67">
              <w:t xml:space="preserve">, </w:t>
            </w:r>
            <w:proofErr w:type="spellStart"/>
            <w:r w:rsidRPr="00A93D67">
              <w:t>implementación</w:t>
            </w:r>
            <w:proofErr w:type="spellEnd"/>
            <w:r w:rsidRPr="00A93D67">
              <w:t xml:space="preserve"> y </w:t>
            </w:r>
            <w:proofErr w:type="spellStart"/>
            <w:r w:rsidRPr="00A93D67">
              <w:t>monitoreo</w:t>
            </w:r>
            <w:proofErr w:type="spellEnd"/>
            <w:r w:rsidRPr="00A93D67">
              <w:t xml:space="preserve"> del </w:t>
            </w:r>
            <w:proofErr w:type="spellStart"/>
            <w:r w:rsidRPr="00A93D67">
              <w:t>reasentamiento</w:t>
            </w:r>
            <w:proofErr w:type="spellEnd"/>
            <w:r w:rsidRPr="00A93D67">
              <w:t xml:space="preserve"> para </w:t>
            </w:r>
            <w:proofErr w:type="spellStart"/>
            <w:r w:rsidRPr="0030332C">
              <w:rPr>
                <w:rStyle w:val="DefinedTermChar"/>
                <w:rFonts w:eastAsiaTheme="minorHAnsi"/>
              </w:rPr>
              <w:t>mitigar</w:t>
            </w:r>
            <w:proofErr w:type="spellEnd"/>
            <w:r w:rsidRPr="00A93D67">
              <w:t xml:space="preserve"> el </w:t>
            </w:r>
            <w:proofErr w:type="spellStart"/>
            <w:r w:rsidRPr="00A93D67">
              <w:t>riesgo</w:t>
            </w:r>
            <w:proofErr w:type="spellEnd"/>
            <w:r w:rsidRPr="00A93D67">
              <w:t xml:space="preserve"> de </w:t>
            </w:r>
            <w:proofErr w:type="spellStart"/>
            <w:r w:rsidRPr="00A93D67">
              <w:t>empobrecimiento</w:t>
            </w:r>
            <w:proofErr w:type="spellEnd"/>
            <w:r w:rsidRPr="00A93D67">
              <w:t xml:space="preserve"> de las personas </w:t>
            </w:r>
            <w:proofErr w:type="spellStart"/>
            <w:r w:rsidRPr="00A93D67">
              <w:t>afectadas</w:t>
            </w:r>
            <w:proofErr w:type="spellEnd"/>
            <w:r w:rsidRPr="00F00D44">
              <w:t>.</w:t>
            </w:r>
          </w:p>
          <w:p w14:paraId="77DB12AC" w14:textId="77777777" w:rsidR="005D4F35" w:rsidRPr="00F00D44" w:rsidRDefault="005D4F35" w:rsidP="009B0C9B">
            <w:pPr>
              <w:pStyle w:val="NumberedRequirementsSub"/>
            </w:pPr>
            <w:r w:rsidRPr="00F00D44">
              <w:t xml:space="preserve">2.4.6.5.  </w:t>
            </w:r>
            <w:r w:rsidRPr="00A93D67">
              <w:t xml:space="preserve">Los </w:t>
            </w:r>
            <w:proofErr w:type="spellStart"/>
            <w:r w:rsidRPr="0030332C">
              <w:rPr>
                <w:rStyle w:val="DefinedTermChar"/>
                <w:rFonts w:eastAsiaTheme="minorHAnsi"/>
              </w:rPr>
              <w:t>desalojos</w:t>
            </w:r>
            <w:proofErr w:type="spellEnd"/>
            <w:r w:rsidRPr="0030332C">
              <w:rPr>
                <w:rStyle w:val="DefinedTermChar"/>
                <w:rFonts w:eastAsiaTheme="minorHAnsi"/>
              </w:rPr>
              <w:t xml:space="preserve"> </w:t>
            </w:r>
            <w:proofErr w:type="spellStart"/>
            <w:r w:rsidRPr="0030332C">
              <w:rPr>
                <w:rStyle w:val="DefinedTermChar"/>
                <w:rFonts w:eastAsiaTheme="minorHAnsi"/>
              </w:rPr>
              <w:t>forzosos</w:t>
            </w:r>
            <w:proofErr w:type="spellEnd"/>
            <w:r w:rsidRPr="00A93D67">
              <w:t xml:space="preserve"> no se </w:t>
            </w:r>
            <w:proofErr w:type="spellStart"/>
            <w:r w:rsidRPr="00A93D67">
              <w:t>deberán</w:t>
            </w:r>
            <w:proofErr w:type="spellEnd"/>
            <w:r w:rsidRPr="00A93D67">
              <w:t xml:space="preserve"> </w:t>
            </w:r>
            <w:proofErr w:type="spellStart"/>
            <w:r w:rsidRPr="00A93D67">
              <w:t>llevar</w:t>
            </w:r>
            <w:proofErr w:type="spellEnd"/>
            <w:r w:rsidRPr="00A93D67">
              <w:t xml:space="preserve"> a </w:t>
            </w:r>
            <w:proofErr w:type="spellStart"/>
            <w:r w:rsidRPr="00A93D67">
              <w:t>cabo</w:t>
            </w:r>
            <w:proofErr w:type="spellEnd"/>
            <w:r w:rsidRPr="00A93D67">
              <w:t xml:space="preserve">, </w:t>
            </w:r>
            <w:proofErr w:type="spellStart"/>
            <w:r w:rsidRPr="00A93D67">
              <w:t>excepto</w:t>
            </w:r>
            <w:proofErr w:type="spellEnd"/>
            <w:r w:rsidRPr="00A93D67">
              <w:t xml:space="preserve"> que se </w:t>
            </w:r>
            <w:proofErr w:type="spellStart"/>
            <w:r w:rsidRPr="00A93D67">
              <w:t>realicen</w:t>
            </w:r>
            <w:proofErr w:type="spellEnd"/>
            <w:r w:rsidRPr="00A93D67">
              <w:t xml:space="preserve"> por ley, con las </w:t>
            </w:r>
            <w:proofErr w:type="spellStart"/>
            <w:r w:rsidRPr="00A93D67">
              <w:t>mejores</w:t>
            </w:r>
            <w:proofErr w:type="spellEnd"/>
            <w:r w:rsidRPr="00A93D67">
              <w:t xml:space="preserve"> </w:t>
            </w:r>
            <w:proofErr w:type="spellStart"/>
            <w:r w:rsidRPr="00A93D67">
              <w:t>prácticas</w:t>
            </w:r>
            <w:proofErr w:type="spellEnd"/>
            <w:r w:rsidRPr="00A93D67">
              <w:t xml:space="preserve"> </w:t>
            </w:r>
            <w:proofErr w:type="spellStart"/>
            <w:r w:rsidRPr="00A93D67">
              <w:t>internacionales</w:t>
            </w:r>
            <w:proofErr w:type="spellEnd"/>
            <w:r w:rsidRPr="00F00D44">
              <w:t>,</w:t>
            </w:r>
            <w:r w:rsidRPr="00F00D44">
              <w:rPr>
                <w:rStyle w:val="FootnoteReference"/>
              </w:rPr>
              <w:footnoteReference w:id="64"/>
            </w:r>
            <w:r w:rsidRPr="00F00D44">
              <w:t xml:space="preserve"> </w:t>
            </w:r>
            <w:r w:rsidRPr="00A93D67">
              <w:t xml:space="preserve">y </w:t>
            </w:r>
            <w:proofErr w:type="spellStart"/>
            <w:r w:rsidRPr="00A93D67">
              <w:t>según</w:t>
            </w:r>
            <w:proofErr w:type="spellEnd"/>
            <w:r w:rsidRPr="00A93D67">
              <w:t xml:space="preserve"> los </w:t>
            </w:r>
            <w:proofErr w:type="spellStart"/>
            <w:r w:rsidRPr="00A93D67">
              <w:t>requisitos</w:t>
            </w:r>
            <w:proofErr w:type="spellEnd"/>
            <w:r w:rsidRPr="00A93D67">
              <w:t xml:space="preserve"> de </w:t>
            </w:r>
            <w:proofErr w:type="spellStart"/>
            <w:r w:rsidRPr="00A93D67">
              <w:t>este</w:t>
            </w:r>
            <w:proofErr w:type="spellEnd"/>
            <w:r w:rsidRPr="00A93D67">
              <w:t xml:space="preserve"> </w:t>
            </w:r>
            <w:proofErr w:type="spellStart"/>
            <w:r w:rsidRPr="00A93D67">
              <w:t>capítulo</w:t>
            </w:r>
            <w:proofErr w:type="spellEnd"/>
            <w:r w:rsidRPr="00F00D44">
              <w:t xml:space="preserve">. </w:t>
            </w:r>
          </w:p>
          <w:p w14:paraId="2A684E4A" w14:textId="11FB66C5" w:rsidR="005D4F35" w:rsidRPr="00F00D44" w:rsidRDefault="005D4F35" w:rsidP="009B0C9B">
            <w:pPr>
              <w:pStyle w:val="NumberedRequirementsSub"/>
            </w:pPr>
            <w:r w:rsidRPr="00F00D44">
              <w:t xml:space="preserve">2.4.6.6.  </w:t>
            </w:r>
            <w:r w:rsidRPr="00A93D67">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A93D67">
              <w:t xml:space="preserve"> </w:t>
            </w:r>
            <w:proofErr w:type="spellStart"/>
            <w:r w:rsidRPr="00A93D67">
              <w:t>deberá</w:t>
            </w:r>
            <w:proofErr w:type="spellEnd"/>
            <w:r w:rsidRPr="00A93D67">
              <w:t xml:space="preserve"> </w:t>
            </w:r>
            <w:proofErr w:type="spellStart"/>
            <w:r w:rsidRPr="00A93D67">
              <w:t>tomar</w:t>
            </w:r>
            <w:proofErr w:type="spellEnd"/>
            <w:r w:rsidRPr="00A93D67">
              <w:t xml:space="preserve"> </w:t>
            </w:r>
            <w:proofErr w:type="spellStart"/>
            <w:r w:rsidRPr="00A93D67">
              <w:t>posesión</w:t>
            </w:r>
            <w:proofErr w:type="spellEnd"/>
            <w:r w:rsidRPr="00A93D67">
              <w:t xml:space="preserve"> de las tierras </w:t>
            </w:r>
            <w:proofErr w:type="spellStart"/>
            <w:r w:rsidRPr="00A93D67">
              <w:t>adquiridas</w:t>
            </w:r>
            <w:proofErr w:type="spellEnd"/>
            <w:r w:rsidRPr="00A93D67">
              <w:t xml:space="preserve"> y de los </w:t>
            </w:r>
            <w:proofErr w:type="spellStart"/>
            <w:r w:rsidRPr="00A93D67">
              <w:t>activos</w:t>
            </w:r>
            <w:proofErr w:type="spellEnd"/>
            <w:r w:rsidRPr="00A93D67">
              <w:t xml:space="preserve"> </w:t>
            </w:r>
            <w:proofErr w:type="spellStart"/>
            <w:r w:rsidRPr="00A93D67">
              <w:t>relacionados</w:t>
            </w:r>
            <w:proofErr w:type="spellEnd"/>
            <w:r w:rsidRPr="00A93D67">
              <w:t xml:space="preserve"> </w:t>
            </w:r>
            <w:proofErr w:type="spellStart"/>
            <w:r w:rsidRPr="00A93D67">
              <w:t>solamente</w:t>
            </w:r>
            <w:proofErr w:type="spellEnd"/>
            <w:r w:rsidRPr="00A93D67">
              <w:t xml:space="preserve"> </w:t>
            </w:r>
            <w:proofErr w:type="spellStart"/>
            <w:r w:rsidRPr="00A93D67">
              <w:t>después</w:t>
            </w:r>
            <w:proofErr w:type="spellEnd"/>
            <w:r w:rsidRPr="00A93D67">
              <w:t xml:space="preserve"> de </w:t>
            </w:r>
            <w:proofErr w:type="spellStart"/>
            <w:r w:rsidRPr="00A93D67">
              <w:t>haber</w:t>
            </w:r>
            <w:proofErr w:type="spellEnd"/>
            <w:r w:rsidRPr="00A93D67">
              <w:t xml:space="preserve"> </w:t>
            </w:r>
            <w:proofErr w:type="spellStart"/>
            <w:r w:rsidRPr="00A93D67">
              <w:t>puesto</w:t>
            </w:r>
            <w:proofErr w:type="spellEnd"/>
            <w:r w:rsidRPr="00A93D67">
              <w:t xml:space="preserve"> a </w:t>
            </w:r>
            <w:proofErr w:type="spellStart"/>
            <w:r w:rsidRPr="00A93D67">
              <w:t>disposición</w:t>
            </w:r>
            <w:proofErr w:type="spellEnd"/>
            <w:r w:rsidRPr="00A93D67">
              <w:t xml:space="preserve"> de las personas </w:t>
            </w:r>
            <w:proofErr w:type="spellStart"/>
            <w:r w:rsidRPr="00A93D67">
              <w:t>afectadas</w:t>
            </w:r>
            <w:proofErr w:type="spellEnd"/>
            <w:r w:rsidRPr="00A93D67">
              <w:t xml:space="preserve"> la </w:t>
            </w:r>
            <w:proofErr w:type="spellStart"/>
            <w:r w:rsidRPr="00A93D67">
              <w:t>compensación</w:t>
            </w:r>
            <w:proofErr w:type="spellEnd"/>
            <w:r w:rsidRPr="00A93D67">
              <w:t xml:space="preserve"> y, </w:t>
            </w:r>
            <w:proofErr w:type="spellStart"/>
            <w:r w:rsidRPr="00A93D67">
              <w:t>si</w:t>
            </w:r>
            <w:proofErr w:type="spellEnd"/>
            <w:r w:rsidRPr="00A93D67">
              <w:t xml:space="preserve"> </w:t>
            </w:r>
            <w:proofErr w:type="spellStart"/>
            <w:r w:rsidRPr="00A93D67">
              <w:t>corresponde</w:t>
            </w:r>
            <w:proofErr w:type="spellEnd"/>
            <w:r w:rsidRPr="00A93D67">
              <w:t xml:space="preserve">, </w:t>
            </w:r>
            <w:proofErr w:type="spellStart"/>
            <w:r w:rsidRPr="00A93D67">
              <w:t>cuando</w:t>
            </w:r>
            <w:proofErr w:type="spellEnd"/>
            <w:r w:rsidRPr="00A93D67">
              <w:t xml:space="preserve"> se les </w:t>
            </w:r>
            <w:proofErr w:type="spellStart"/>
            <w:r w:rsidRPr="00A93D67">
              <w:t>haya</w:t>
            </w:r>
            <w:proofErr w:type="spellEnd"/>
            <w:r w:rsidRPr="00A93D67">
              <w:t xml:space="preserve"> </w:t>
            </w:r>
            <w:proofErr w:type="spellStart"/>
            <w:r w:rsidRPr="00A93D67">
              <w:t>proporcionado</w:t>
            </w:r>
            <w:proofErr w:type="spellEnd"/>
            <w:r w:rsidRPr="00A93D67">
              <w:t xml:space="preserve"> los sitios de </w:t>
            </w:r>
            <w:proofErr w:type="spellStart"/>
            <w:r w:rsidRPr="00A93D67">
              <w:t>reasentamiento</w:t>
            </w:r>
            <w:proofErr w:type="spellEnd"/>
            <w:r w:rsidRPr="00A93D67">
              <w:t xml:space="preserve"> y las </w:t>
            </w:r>
            <w:proofErr w:type="spellStart"/>
            <w:r w:rsidRPr="00A93D67">
              <w:t>asignaciones</w:t>
            </w:r>
            <w:proofErr w:type="spellEnd"/>
            <w:r w:rsidRPr="00A93D67">
              <w:t xml:space="preserve"> </w:t>
            </w:r>
            <w:proofErr w:type="spellStart"/>
            <w:r w:rsidRPr="00A93D67">
              <w:t>económicas</w:t>
            </w:r>
            <w:proofErr w:type="spellEnd"/>
            <w:r w:rsidRPr="00A93D67">
              <w:t xml:space="preserve"> para la </w:t>
            </w:r>
            <w:proofErr w:type="spellStart"/>
            <w:r w:rsidRPr="00A93D67">
              <w:t>mudanza</w:t>
            </w:r>
            <w:proofErr w:type="spellEnd"/>
            <w:r w:rsidRPr="00F00D44">
              <w:t>.</w:t>
            </w:r>
          </w:p>
          <w:p w14:paraId="7E9045D2" w14:textId="0ED19696" w:rsidR="005D4F35" w:rsidRPr="00F00D44" w:rsidRDefault="005D4F35" w:rsidP="009B0C9B">
            <w:pPr>
              <w:pStyle w:val="NumberedRequirementsSub"/>
              <w:rPr>
                <w:b/>
              </w:rPr>
            </w:pPr>
            <w:r w:rsidRPr="00F00D44">
              <w:t xml:space="preserve">2.4.6.7.  </w:t>
            </w:r>
            <w:r w:rsidRPr="00A93D67">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A93D67">
              <w:t xml:space="preserve"> </w:t>
            </w:r>
            <w:proofErr w:type="spellStart"/>
            <w:r w:rsidRPr="00A93D67">
              <w:t>deberá</w:t>
            </w:r>
            <w:proofErr w:type="spellEnd"/>
            <w:r w:rsidRPr="00A93D67">
              <w:t xml:space="preserve"> </w:t>
            </w:r>
            <w:proofErr w:type="spellStart"/>
            <w:r w:rsidRPr="00A93D67">
              <w:t>documentar</w:t>
            </w:r>
            <w:proofErr w:type="spellEnd"/>
            <w:r w:rsidRPr="00A93D67">
              <w:t xml:space="preserve"> </w:t>
            </w:r>
            <w:proofErr w:type="spellStart"/>
            <w:r w:rsidRPr="00A93D67">
              <w:t>todas</w:t>
            </w:r>
            <w:proofErr w:type="spellEnd"/>
            <w:r w:rsidRPr="00A93D67">
              <w:t xml:space="preserve"> las </w:t>
            </w:r>
            <w:proofErr w:type="spellStart"/>
            <w:r w:rsidRPr="00A93D67">
              <w:t>transacciones</w:t>
            </w:r>
            <w:proofErr w:type="spellEnd"/>
            <w:r w:rsidRPr="00A93D67">
              <w:t xml:space="preserve"> </w:t>
            </w:r>
            <w:proofErr w:type="spellStart"/>
            <w:r w:rsidRPr="00A93D67">
              <w:t>llevadas</w:t>
            </w:r>
            <w:proofErr w:type="spellEnd"/>
            <w:r w:rsidRPr="00A93D67">
              <w:t xml:space="preserve"> a </w:t>
            </w:r>
            <w:proofErr w:type="spellStart"/>
            <w:r w:rsidRPr="00A93D67">
              <w:t>cabo</w:t>
            </w:r>
            <w:proofErr w:type="spellEnd"/>
            <w:r w:rsidRPr="00A93D67">
              <w:t xml:space="preserve"> para </w:t>
            </w:r>
            <w:proofErr w:type="spellStart"/>
            <w:r w:rsidRPr="00A93D67">
              <w:t>adquirir</w:t>
            </w:r>
            <w:proofErr w:type="spellEnd"/>
            <w:r w:rsidRPr="00A93D67">
              <w:t xml:space="preserve"> los derechos </w:t>
            </w:r>
            <w:proofErr w:type="spellStart"/>
            <w:r w:rsidRPr="00A93D67">
              <w:t>sobre</w:t>
            </w:r>
            <w:proofErr w:type="spellEnd"/>
            <w:r w:rsidRPr="00A93D67">
              <w:t xml:space="preserve"> la tierra, </w:t>
            </w:r>
            <w:proofErr w:type="spellStart"/>
            <w:r w:rsidRPr="00A93D67">
              <w:t>todas</w:t>
            </w:r>
            <w:proofErr w:type="spellEnd"/>
            <w:r w:rsidRPr="00A93D67">
              <w:t xml:space="preserve"> las </w:t>
            </w:r>
            <w:proofErr w:type="spellStart"/>
            <w:r w:rsidRPr="00A93D67">
              <w:t>medidas</w:t>
            </w:r>
            <w:proofErr w:type="spellEnd"/>
            <w:r w:rsidRPr="00A93D67">
              <w:t xml:space="preserve"> de </w:t>
            </w:r>
            <w:proofErr w:type="spellStart"/>
            <w:r w:rsidRPr="00A93D67">
              <w:t>compensación</w:t>
            </w:r>
            <w:proofErr w:type="spellEnd"/>
            <w:r w:rsidRPr="00A93D67">
              <w:t xml:space="preserve"> y las </w:t>
            </w:r>
            <w:proofErr w:type="spellStart"/>
            <w:r w:rsidRPr="00A93D67">
              <w:t>actividades</w:t>
            </w:r>
            <w:proofErr w:type="spellEnd"/>
            <w:r w:rsidRPr="00A93D67">
              <w:t xml:space="preserve"> de </w:t>
            </w:r>
            <w:proofErr w:type="spellStart"/>
            <w:r w:rsidRPr="00A93D67">
              <w:t>reubicación</w:t>
            </w:r>
            <w:proofErr w:type="spellEnd"/>
            <w:r w:rsidRPr="00F00D44">
              <w:t>.</w:t>
            </w:r>
          </w:p>
        </w:tc>
      </w:tr>
    </w:tbl>
    <w:p w14:paraId="50D42118" w14:textId="77777777" w:rsidR="003C4315" w:rsidRDefault="003C4315">
      <w:r>
        <w:rPr>
          <w:b/>
        </w:rPr>
        <w:br w:type="page"/>
      </w:r>
    </w:p>
    <w:tbl>
      <w:tblPr>
        <w:tblStyle w:val="TableGrid"/>
        <w:tblW w:w="9245"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bottom w:w="58" w:type="dxa"/>
          <w:right w:w="115" w:type="dxa"/>
        </w:tblCellMar>
        <w:tblLook w:val="04A0" w:firstRow="1" w:lastRow="0" w:firstColumn="1" w:lastColumn="0" w:noHBand="0" w:noVBand="1"/>
      </w:tblPr>
      <w:tblGrid>
        <w:gridCol w:w="9245"/>
      </w:tblGrid>
      <w:tr w:rsidR="005D4F35" w:rsidRPr="00F00D44" w14:paraId="61EE7813" w14:textId="77777777" w:rsidTr="0056138B">
        <w:tc>
          <w:tcPr>
            <w:tcW w:w="9245" w:type="dxa"/>
          </w:tcPr>
          <w:p w14:paraId="6F0CB296" w14:textId="280E8A15" w:rsidR="005D4F35" w:rsidRPr="00F00D44" w:rsidRDefault="005D4F35" w:rsidP="006366DF">
            <w:pPr>
              <w:pStyle w:val="NumberedRequirementsMain"/>
            </w:pPr>
            <w:r w:rsidRPr="00F00D44">
              <w:lastRenderedPageBreak/>
              <w:t xml:space="preserve">2.4.7.  </w:t>
            </w:r>
            <w:proofErr w:type="spellStart"/>
            <w:r w:rsidRPr="001C7DBE">
              <w:t>Monitoreo</w:t>
            </w:r>
            <w:proofErr w:type="spellEnd"/>
            <w:r w:rsidRPr="001C7DBE">
              <w:t xml:space="preserve"> y </w:t>
            </w:r>
            <w:proofErr w:type="spellStart"/>
            <w:r w:rsidRPr="001C7DBE">
              <w:t>evaluación</w:t>
            </w:r>
            <w:proofErr w:type="spellEnd"/>
            <w:r w:rsidRPr="001C7DBE">
              <w:t xml:space="preserve"> del </w:t>
            </w:r>
            <w:proofErr w:type="spellStart"/>
            <w:r w:rsidRPr="001C7DBE">
              <w:t>reasentamiento</w:t>
            </w:r>
            <w:proofErr w:type="spellEnd"/>
            <w:r w:rsidRPr="001C7DBE">
              <w:t xml:space="preserve"> y de la </w:t>
            </w:r>
            <w:proofErr w:type="spellStart"/>
            <w:r w:rsidRPr="001C7DBE">
              <w:t>restauración</w:t>
            </w:r>
            <w:proofErr w:type="spellEnd"/>
            <w:r w:rsidRPr="001C7DBE">
              <w:t xml:space="preserve"> de </w:t>
            </w:r>
            <w:proofErr w:type="spellStart"/>
            <w:r w:rsidRPr="001C7DBE">
              <w:t>medios</w:t>
            </w:r>
            <w:proofErr w:type="spellEnd"/>
            <w:r w:rsidRPr="001C7DBE">
              <w:t xml:space="preserve"> de </w:t>
            </w:r>
            <w:proofErr w:type="spellStart"/>
            <w:r w:rsidRPr="001C7DBE">
              <w:t>subsistencia</w:t>
            </w:r>
            <w:proofErr w:type="spellEnd"/>
          </w:p>
          <w:p w14:paraId="552C2298" w14:textId="6860B7B1" w:rsidR="005D4F35" w:rsidRPr="00F00D44" w:rsidRDefault="005D4F35" w:rsidP="009B0C9B">
            <w:pPr>
              <w:pStyle w:val="NumberedRequirementsSub"/>
            </w:pPr>
            <w:r w:rsidRPr="00F00D44">
              <w:t xml:space="preserve">2.4.7.1.  </w:t>
            </w:r>
            <w:r w:rsidR="009B0C9B">
              <w:rPr>
                <w:color w:val="C00000"/>
              </w:rPr>
              <w:t>(</w:t>
            </w:r>
            <w:proofErr w:type="spellStart"/>
            <w:r w:rsidR="009B0C9B">
              <w:rPr>
                <w:color w:val="C00000"/>
              </w:rPr>
              <w:t>Requisito</w:t>
            </w:r>
            <w:proofErr w:type="spellEnd"/>
            <w:r w:rsidR="009B0C9B">
              <w:rPr>
                <w:color w:val="C00000"/>
              </w:rPr>
              <w:t xml:space="preserve"> </w:t>
            </w:r>
            <w:proofErr w:type="spellStart"/>
            <w:r w:rsidR="009B0C9B">
              <w:rPr>
                <w:color w:val="C00000"/>
              </w:rPr>
              <w:t>crítico</w:t>
            </w:r>
            <w:proofErr w:type="spellEnd"/>
            <w:r w:rsidR="009B0C9B">
              <w:rPr>
                <w:color w:val="C00000"/>
              </w:rPr>
              <w:t>)</w:t>
            </w:r>
            <w:r w:rsidR="00D0554D">
              <w:rPr>
                <w:color w:val="C00000"/>
              </w:rPr>
              <w:br/>
            </w:r>
            <w:r w:rsidRPr="00A93D67">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A93D67">
              <w:t xml:space="preserve"> </w:t>
            </w:r>
            <w:proofErr w:type="spellStart"/>
            <w:r w:rsidRPr="00A93D67">
              <w:t>deberá</w:t>
            </w:r>
            <w:proofErr w:type="spellEnd"/>
            <w:r w:rsidRPr="00A93D67">
              <w:t xml:space="preserve"> </w:t>
            </w:r>
            <w:proofErr w:type="spellStart"/>
            <w:r w:rsidRPr="00A93D67">
              <w:t>establecer</w:t>
            </w:r>
            <w:proofErr w:type="spellEnd"/>
            <w:r w:rsidRPr="00A93D67">
              <w:t xml:space="preserve"> e </w:t>
            </w:r>
            <w:proofErr w:type="spellStart"/>
            <w:r w:rsidRPr="00A93D67">
              <w:t>implementar</w:t>
            </w:r>
            <w:proofErr w:type="spellEnd"/>
            <w:r w:rsidRPr="00A93D67">
              <w:t xml:space="preserve"> </w:t>
            </w:r>
            <w:proofErr w:type="spellStart"/>
            <w:r w:rsidRPr="00A93D67">
              <w:t>procedimientos</w:t>
            </w:r>
            <w:proofErr w:type="spellEnd"/>
            <w:r w:rsidRPr="00A93D67">
              <w:t xml:space="preserve"> para </w:t>
            </w:r>
            <w:proofErr w:type="spellStart"/>
            <w:r w:rsidRPr="00A93D67">
              <w:t>monitorear</w:t>
            </w:r>
            <w:proofErr w:type="spellEnd"/>
            <w:r w:rsidRPr="00A93D67">
              <w:t xml:space="preserve"> y </w:t>
            </w:r>
            <w:proofErr w:type="spellStart"/>
            <w:r w:rsidRPr="00A93D67">
              <w:t>evaluar</w:t>
            </w:r>
            <w:proofErr w:type="spellEnd"/>
            <w:r w:rsidRPr="00A93D67">
              <w:t xml:space="preserve"> la </w:t>
            </w:r>
            <w:proofErr w:type="spellStart"/>
            <w:r w:rsidRPr="00A93D67">
              <w:t>implementación</w:t>
            </w:r>
            <w:proofErr w:type="spellEnd"/>
            <w:r w:rsidRPr="00A93D67">
              <w:t xml:space="preserve"> de un </w:t>
            </w:r>
            <w:r w:rsidRPr="00D0554D">
              <w:rPr>
                <w:rStyle w:val="DefinedTermChar"/>
                <w:rFonts w:eastAsiaTheme="minorHAnsi"/>
              </w:rPr>
              <w:t xml:space="preserve">plan de </w:t>
            </w:r>
            <w:proofErr w:type="spellStart"/>
            <w:r w:rsidRPr="00D0554D">
              <w:rPr>
                <w:rStyle w:val="DefinedTermChar"/>
                <w:rFonts w:eastAsiaTheme="minorHAnsi"/>
              </w:rPr>
              <w:t>acción</w:t>
            </w:r>
            <w:proofErr w:type="spellEnd"/>
            <w:r w:rsidRPr="00D0554D">
              <w:rPr>
                <w:rStyle w:val="DefinedTermChar"/>
                <w:rFonts w:eastAsiaTheme="minorHAnsi"/>
              </w:rPr>
              <w:t xml:space="preserve"> de </w:t>
            </w:r>
            <w:proofErr w:type="spellStart"/>
            <w:r w:rsidRPr="00D0554D">
              <w:rPr>
                <w:rStyle w:val="DefinedTermChar"/>
                <w:rFonts w:eastAsiaTheme="minorHAnsi"/>
              </w:rPr>
              <w:t>reasentamiento</w:t>
            </w:r>
            <w:proofErr w:type="spellEnd"/>
            <w:r w:rsidRPr="00D0554D">
              <w:rPr>
                <w:rStyle w:val="DefinedTermChar"/>
                <w:rFonts w:eastAsiaTheme="minorHAnsi"/>
              </w:rPr>
              <w:t xml:space="preserve"> (PAR)</w:t>
            </w:r>
            <w:r w:rsidRPr="00A93D67">
              <w:t xml:space="preserve"> o un </w:t>
            </w:r>
            <w:r w:rsidRPr="00D0554D">
              <w:rPr>
                <w:rStyle w:val="DefinedTermChar"/>
                <w:rFonts w:eastAsiaTheme="minorHAnsi"/>
              </w:rPr>
              <w:t xml:space="preserve">plan de </w:t>
            </w:r>
            <w:proofErr w:type="spellStart"/>
            <w:r w:rsidRPr="00D0554D">
              <w:rPr>
                <w:rStyle w:val="DefinedTermChar"/>
                <w:rFonts w:eastAsiaTheme="minorHAnsi"/>
              </w:rPr>
              <w:t>restauración</w:t>
            </w:r>
            <w:proofErr w:type="spellEnd"/>
            <w:r w:rsidRPr="00D0554D">
              <w:rPr>
                <w:rStyle w:val="DefinedTermChar"/>
                <w:rFonts w:eastAsiaTheme="minorHAnsi"/>
              </w:rPr>
              <w:t xml:space="preserve"> de </w:t>
            </w:r>
            <w:proofErr w:type="spellStart"/>
            <w:r w:rsidRPr="00D0554D">
              <w:rPr>
                <w:rStyle w:val="DefinedTermChar"/>
                <w:rFonts w:eastAsiaTheme="minorHAnsi"/>
              </w:rPr>
              <w:t>medios</w:t>
            </w:r>
            <w:proofErr w:type="spellEnd"/>
            <w:r w:rsidRPr="00D0554D">
              <w:rPr>
                <w:rStyle w:val="DefinedTermChar"/>
                <w:rFonts w:eastAsiaTheme="minorHAnsi"/>
              </w:rPr>
              <w:t xml:space="preserve"> de </w:t>
            </w:r>
            <w:proofErr w:type="spellStart"/>
            <w:r w:rsidRPr="00D0554D">
              <w:rPr>
                <w:rStyle w:val="DefinedTermChar"/>
                <w:rFonts w:eastAsiaTheme="minorHAnsi"/>
              </w:rPr>
              <w:t>subsistencia</w:t>
            </w:r>
            <w:proofErr w:type="spellEnd"/>
            <w:r w:rsidRPr="00D0554D">
              <w:rPr>
                <w:rStyle w:val="DefinedTermChar"/>
                <w:rFonts w:eastAsiaTheme="minorHAnsi"/>
              </w:rPr>
              <w:t xml:space="preserve"> (PRMS)</w:t>
            </w:r>
            <w:r w:rsidRPr="00A93D67">
              <w:t xml:space="preserve">, y </w:t>
            </w:r>
            <w:proofErr w:type="spellStart"/>
            <w:r w:rsidRPr="00A93D67">
              <w:t>llevar</w:t>
            </w:r>
            <w:proofErr w:type="spellEnd"/>
            <w:r w:rsidRPr="00A93D67">
              <w:t xml:space="preserve"> a </w:t>
            </w:r>
            <w:proofErr w:type="spellStart"/>
            <w:r w:rsidRPr="00A93D67">
              <w:t>cabo</w:t>
            </w:r>
            <w:proofErr w:type="spellEnd"/>
            <w:r w:rsidRPr="00A93D67">
              <w:t xml:space="preserve"> las </w:t>
            </w:r>
            <w:proofErr w:type="spellStart"/>
            <w:r w:rsidRPr="00A93D67">
              <w:t>medidas</w:t>
            </w:r>
            <w:proofErr w:type="spellEnd"/>
            <w:r w:rsidRPr="00A93D67">
              <w:t xml:space="preserve"> </w:t>
            </w:r>
            <w:proofErr w:type="spellStart"/>
            <w:r w:rsidRPr="00A93D67">
              <w:t>correctivas</w:t>
            </w:r>
            <w:proofErr w:type="spellEnd"/>
            <w:r w:rsidRPr="00A93D67">
              <w:t xml:space="preserve"> que </w:t>
            </w:r>
            <w:proofErr w:type="spellStart"/>
            <w:r w:rsidRPr="00A93D67">
              <w:t>sean</w:t>
            </w:r>
            <w:proofErr w:type="spellEnd"/>
            <w:r w:rsidRPr="00A93D67">
              <w:t xml:space="preserve"> </w:t>
            </w:r>
            <w:proofErr w:type="spellStart"/>
            <w:r w:rsidRPr="00A93D67">
              <w:t>necesarias</w:t>
            </w:r>
            <w:proofErr w:type="spellEnd"/>
            <w:r w:rsidRPr="00A93D67">
              <w:t xml:space="preserve"> hasta que se </w:t>
            </w:r>
            <w:proofErr w:type="spellStart"/>
            <w:r w:rsidRPr="00A93D67">
              <w:t>hayan</w:t>
            </w:r>
            <w:proofErr w:type="spellEnd"/>
            <w:r w:rsidRPr="00A93D67">
              <w:t xml:space="preserve"> </w:t>
            </w:r>
            <w:proofErr w:type="spellStart"/>
            <w:r w:rsidRPr="00A93D67">
              <w:t>cumplido</w:t>
            </w:r>
            <w:proofErr w:type="spellEnd"/>
            <w:r w:rsidRPr="00A93D67">
              <w:t xml:space="preserve"> las </w:t>
            </w:r>
            <w:proofErr w:type="spellStart"/>
            <w:r w:rsidRPr="00A93D67">
              <w:t>disposiciones</w:t>
            </w:r>
            <w:proofErr w:type="spellEnd"/>
            <w:r w:rsidRPr="00A93D67">
              <w:t xml:space="preserve"> del </w:t>
            </w:r>
            <w:r w:rsidRPr="00D0554D">
              <w:rPr>
                <w:rStyle w:val="DefinedTermChar"/>
                <w:rFonts w:eastAsiaTheme="minorHAnsi"/>
              </w:rPr>
              <w:t>PAR/PRMS</w:t>
            </w:r>
            <w:r w:rsidRPr="00A93D67">
              <w:t xml:space="preserve"> y los </w:t>
            </w:r>
            <w:proofErr w:type="spellStart"/>
            <w:r w:rsidRPr="00A93D67">
              <w:t>objetivos</w:t>
            </w:r>
            <w:proofErr w:type="spellEnd"/>
            <w:r w:rsidRPr="00A93D67">
              <w:t xml:space="preserve"> de </w:t>
            </w:r>
            <w:proofErr w:type="spellStart"/>
            <w:r w:rsidRPr="00A93D67">
              <w:t>este</w:t>
            </w:r>
            <w:proofErr w:type="spellEnd"/>
            <w:r w:rsidRPr="00A93D67">
              <w:t xml:space="preserve"> </w:t>
            </w:r>
            <w:proofErr w:type="spellStart"/>
            <w:r w:rsidRPr="00A93D67">
              <w:t>capítulo</w:t>
            </w:r>
            <w:proofErr w:type="spellEnd"/>
            <w:r w:rsidRPr="00F00D44">
              <w:t>.</w:t>
            </w:r>
          </w:p>
          <w:p w14:paraId="19381609" w14:textId="0AB98EAD" w:rsidR="005D4F35" w:rsidRPr="00F00D44" w:rsidRDefault="005D4F35" w:rsidP="009B0C9B">
            <w:pPr>
              <w:pStyle w:val="NumberedRequirementsSub"/>
            </w:pPr>
            <w:r w:rsidRPr="00F00D44">
              <w:t xml:space="preserve">2.4.7.2.  </w:t>
            </w:r>
            <w:r w:rsidRPr="00A93D67">
              <w:t xml:space="preserve">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A93D67">
              <w:t xml:space="preserve"> </w:t>
            </w:r>
            <w:proofErr w:type="spellStart"/>
            <w:r w:rsidRPr="00A93D67">
              <w:t>deberá</w:t>
            </w:r>
            <w:proofErr w:type="spellEnd"/>
            <w:r w:rsidRPr="00A93D67">
              <w:t xml:space="preserve"> </w:t>
            </w:r>
            <w:proofErr w:type="spellStart"/>
            <w:r w:rsidRPr="00A93D67">
              <w:t>informar</w:t>
            </w:r>
            <w:proofErr w:type="spellEnd"/>
            <w:r w:rsidRPr="00A93D67">
              <w:t xml:space="preserve"> </w:t>
            </w:r>
            <w:proofErr w:type="spellStart"/>
            <w:r w:rsidRPr="00A93D67">
              <w:t>periódicamente</w:t>
            </w:r>
            <w:proofErr w:type="spellEnd"/>
            <w:r w:rsidRPr="00A93D67">
              <w:t xml:space="preserve"> a las personas </w:t>
            </w:r>
            <w:proofErr w:type="spellStart"/>
            <w:r w:rsidRPr="00A93D67">
              <w:t>afectadas</w:t>
            </w:r>
            <w:proofErr w:type="spellEnd"/>
            <w:r w:rsidRPr="00A93D67">
              <w:t xml:space="preserve"> y </w:t>
            </w:r>
            <w:proofErr w:type="gramStart"/>
            <w:r w:rsidRPr="00A93D67">
              <w:t>a</w:t>
            </w:r>
            <w:proofErr w:type="gramEnd"/>
            <w:r w:rsidRPr="00A93D67">
              <w:t xml:space="preserve"> </w:t>
            </w:r>
            <w:proofErr w:type="spellStart"/>
            <w:r w:rsidRPr="00A93D67">
              <w:t>otros</w:t>
            </w:r>
            <w:proofErr w:type="spellEnd"/>
            <w:r w:rsidRPr="00A93D67">
              <w:t xml:space="preserve"> </w:t>
            </w:r>
            <w:proofErr w:type="spellStart"/>
            <w:r w:rsidRPr="00A93D67">
              <w:t>actores</w:t>
            </w:r>
            <w:proofErr w:type="spellEnd"/>
            <w:r w:rsidRPr="00A93D67">
              <w:t xml:space="preserve"> </w:t>
            </w:r>
            <w:proofErr w:type="spellStart"/>
            <w:r w:rsidRPr="00A93D67">
              <w:t>pertinentes</w:t>
            </w:r>
            <w:proofErr w:type="spellEnd"/>
            <w:r w:rsidRPr="00A93D67">
              <w:t xml:space="preserve"> </w:t>
            </w:r>
            <w:proofErr w:type="spellStart"/>
            <w:r w:rsidRPr="00A93D67">
              <w:t>sobre</w:t>
            </w:r>
            <w:proofErr w:type="spellEnd"/>
            <w:r w:rsidRPr="00A93D67">
              <w:t xml:space="preserve"> el </w:t>
            </w:r>
            <w:proofErr w:type="spellStart"/>
            <w:r w:rsidRPr="00A93D67">
              <w:t>progreso</w:t>
            </w:r>
            <w:proofErr w:type="spellEnd"/>
            <w:r w:rsidRPr="00A93D67">
              <w:t xml:space="preserve"> </w:t>
            </w:r>
            <w:proofErr w:type="spellStart"/>
            <w:r w:rsidRPr="00A93D67">
              <w:t>alcanzado</w:t>
            </w:r>
            <w:proofErr w:type="spellEnd"/>
            <w:r w:rsidRPr="00A93D67">
              <w:t xml:space="preserve"> </w:t>
            </w:r>
            <w:proofErr w:type="spellStart"/>
            <w:r w:rsidRPr="00A93D67">
              <w:t>en</w:t>
            </w:r>
            <w:proofErr w:type="spellEnd"/>
            <w:r w:rsidRPr="00A93D67">
              <w:t xml:space="preserve"> la </w:t>
            </w:r>
            <w:proofErr w:type="spellStart"/>
            <w:r w:rsidRPr="00A93D67">
              <w:t>implementación</w:t>
            </w:r>
            <w:proofErr w:type="spellEnd"/>
            <w:r w:rsidRPr="00A93D67">
              <w:t xml:space="preserve"> </w:t>
            </w:r>
            <w:proofErr w:type="spellStart"/>
            <w:r w:rsidRPr="00A93D67">
              <w:t>completa</w:t>
            </w:r>
            <w:proofErr w:type="spellEnd"/>
            <w:r w:rsidRPr="00A93D67">
              <w:t xml:space="preserve"> del </w:t>
            </w:r>
            <w:r w:rsidRPr="00D0554D">
              <w:rPr>
                <w:rStyle w:val="DefinedTermChar"/>
                <w:rFonts w:eastAsiaTheme="minorHAnsi"/>
              </w:rPr>
              <w:t>PAR</w:t>
            </w:r>
            <w:r w:rsidRPr="00A93D67">
              <w:t xml:space="preserve"> o del </w:t>
            </w:r>
            <w:r w:rsidRPr="00D0554D">
              <w:rPr>
                <w:rStyle w:val="DefinedTermChar"/>
                <w:rFonts w:eastAsiaTheme="minorHAnsi"/>
              </w:rPr>
              <w:t>PRMS</w:t>
            </w:r>
            <w:r w:rsidRPr="00F00D44">
              <w:t>.</w:t>
            </w:r>
          </w:p>
          <w:p w14:paraId="17B21191" w14:textId="0E84CA0B" w:rsidR="005D4F35" w:rsidRPr="00F00D44" w:rsidRDefault="005D4F35" w:rsidP="009B0C9B">
            <w:pPr>
              <w:pStyle w:val="NumberedRequirementsSub"/>
            </w:pPr>
            <w:r w:rsidRPr="00F00D44">
              <w:t xml:space="preserve">2.4.7.3.  </w:t>
            </w:r>
            <w:proofErr w:type="spellStart"/>
            <w:r w:rsidRPr="00A93D67">
              <w:t>Cuando</w:t>
            </w:r>
            <w:proofErr w:type="spellEnd"/>
            <w:r w:rsidRPr="00A93D67">
              <w:t xml:space="preserve"> se </w:t>
            </w:r>
            <w:proofErr w:type="spellStart"/>
            <w:r w:rsidRPr="00A93D67">
              <w:t>considere</w:t>
            </w:r>
            <w:proofErr w:type="spellEnd"/>
            <w:r w:rsidRPr="00A93D67">
              <w:t xml:space="preserve"> que el </w:t>
            </w:r>
            <w:proofErr w:type="spellStart"/>
            <w:r w:rsidRPr="00A93D67">
              <w:t>reasentamiento</w:t>
            </w:r>
            <w:proofErr w:type="spellEnd"/>
            <w:r w:rsidRPr="00A93D67">
              <w:t xml:space="preserve"> </w:t>
            </w:r>
            <w:proofErr w:type="spellStart"/>
            <w:r w:rsidRPr="00A93D67">
              <w:t>representará</w:t>
            </w:r>
            <w:proofErr w:type="spellEnd"/>
            <w:r w:rsidRPr="00A93D67">
              <w:t xml:space="preserve"> un </w:t>
            </w:r>
            <w:proofErr w:type="spellStart"/>
            <w:r w:rsidRPr="00A93D67">
              <w:t>riesgo</w:t>
            </w:r>
            <w:proofErr w:type="spellEnd"/>
            <w:r w:rsidRPr="00A93D67">
              <w:t xml:space="preserve"> de </w:t>
            </w:r>
            <w:proofErr w:type="spellStart"/>
            <w:r w:rsidRPr="00A93D67">
              <w:t>impactos</w:t>
            </w:r>
            <w:proofErr w:type="spellEnd"/>
            <w:r w:rsidRPr="00A93D67">
              <w:t xml:space="preserve"> </w:t>
            </w:r>
            <w:proofErr w:type="spellStart"/>
            <w:r w:rsidRPr="00A93D67">
              <w:t>sociales</w:t>
            </w:r>
            <w:proofErr w:type="spellEnd"/>
            <w:r w:rsidRPr="00A93D67">
              <w:t xml:space="preserve"> </w:t>
            </w:r>
            <w:proofErr w:type="spellStart"/>
            <w:r w:rsidRPr="00A93D67">
              <w:t>adversos</w:t>
            </w:r>
            <w:proofErr w:type="spellEnd"/>
            <w:r w:rsidRPr="00A93D67">
              <w:t xml:space="preserve">,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F00D44">
              <w:t>:</w:t>
            </w:r>
          </w:p>
          <w:p w14:paraId="703E9778" w14:textId="77777777" w:rsidR="00E2221F" w:rsidRPr="00E2221F" w:rsidRDefault="005D4F35" w:rsidP="00D02004">
            <w:pPr>
              <w:pStyle w:val="ListPara1aTable"/>
              <w:numPr>
                <w:ilvl w:val="0"/>
                <w:numId w:val="50"/>
              </w:numPr>
              <w:rPr>
                <w:i/>
                <w:iCs/>
                <w:color w:val="404040" w:themeColor="text1" w:themeTint="BF"/>
                <w:szCs w:val="32"/>
              </w:rPr>
            </w:pPr>
            <w:proofErr w:type="spellStart"/>
            <w:r w:rsidRPr="00E2221F">
              <w:t>Deberá</w:t>
            </w:r>
            <w:proofErr w:type="spellEnd"/>
            <w:r w:rsidRPr="00E2221F">
              <w:t xml:space="preserve"> </w:t>
            </w:r>
            <w:proofErr w:type="spellStart"/>
            <w:r w:rsidRPr="00E2221F">
              <w:t>contratar</w:t>
            </w:r>
            <w:proofErr w:type="spellEnd"/>
            <w:r w:rsidRPr="00E2221F">
              <w:t xml:space="preserve"> </w:t>
            </w:r>
            <w:proofErr w:type="spellStart"/>
            <w:r w:rsidRPr="00E2221F">
              <w:t>profesionales</w:t>
            </w:r>
            <w:proofErr w:type="spellEnd"/>
            <w:r w:rsidRPr="00E2221F">
              <w:t xml:space="preserve"> </w:t>
            </w:r>
            <w:proofErr w:type="spellStart"/>
            <w:r w:rsidRPr="00E2221F">
              <w:t>competentes</w:t>
            </w:r>
            <w:proofErr w:type="spellEnd"/>
            <w:r w:rsidRPr="00E2221F">
              <w:t xml:space="preserve"> para </w:t>
            </w:r>
            <w:proofErr w:type="spellStart"/>
            <w:r w:rsidRPr="00E2221F">
              <w:t>verificar</w:t>
            </w:r>
            <w:proofErr w:type="spellEnd"/>
            <w:r w:rsidRPr="00E2221F">
              <w:t xml:space="preserve"> la </w:t>
            </w:r>
            <w:proofErr w:type="spellStart"/>
            <w:r w:rsidRPr="00E2221F">
              <w:t>información</w:t>
            </w:r>
            <w:proofErr w:type="spellEnd"/>
            <w:r w:rsidRPr="00E2221F">
              <w:t xml:space="preserve"> del </w:t>
            </w:r>
            <w:proofErr w:type="spellStart"/>
            <w:r w:rsidRPr="00E2221F">
              <w:t>monitoreo</w:t>
            </w:r>
            <w:proofErr w:type="spellEnd"/>
            <w:r w:rsidRPr="00E2221F">
              <w:t xml:space="preserve"> con la que </w:t>
            </w:r>
            <w:proofErr w:type="spellStart"/>
            <w:r w:rsidRPr="00E2221F">
              <w:t>cuenta</w:t>
            </w:r>
            <w:proofErr w:type="spellEnd"/>
            <w:r w:rsidRPr="00E2221F">
              <w:t xml:space="preserve"> y para </w:t>
            </w:r>
            <w:proofErr w:type="spellStart"/>
            <w:r w:rsidRPr="00E2221F">
              <w:t>brindar</w:t>
            </w:r>
            <w:proofErr w:type="spellEnd"/>
            <w:r w:rsidRPr="00E2221F">
              <w:t xml:space="preserve"> </w:t>
            </w:r>
            <w:proofErr w:type="spellStart"/>
            <w:r w:rsidRPr="00E2221F">
              <w:t>asesoría</w:t>
            </w:r>
            <w:proofErr w:type="spellEnd"/>
            <w:r w:rsidRPr="00E2221F">
              <w:t xml:space="preserve"> </w:t>
            </w:r>
            <w:proofErr w:type="spellStart"/>
            <w:r w:rsidRPr="00E2221F">
              <w:t>sobre</w:t>
            </w:r>
            <w:proofErr w:type="spellEnd"/>
            <w:r w:rsidRPr="00E2221F">
              <w:t xml:space="preserve"> los pasos </w:t>
            </w:r>
            <w:proofErr w:type="spellStart"/>
            <w:r w:rsidRPr="00E2221F">
              <w:t>adicionales</w:t>
            </w:r>
            <w:proofErr w:type="spellEnd"/>
            <w:r w:rsidRPr="00E2221F">
              <w:t xml:space="preserve"> que </w:t>
            </w:r>
            <w:proofErr w:type="spellStart"/>
            <w:r w:rsidRPr="00E2221F">
              <w:t>serán</w:t>
            </w:r>
            <w:proofErr w:type="spellEnd"/>
            <w:r w:rsidRPr="00E2221F">
              <w:t xml:space="preserve"> </w:t>
            </w:r>
            <w:proofErr w:type="spellStart"/>
            <w:r w:rsidRPr="00E2221F">
              <w:t>necesarios</w:t>
            </w:r>
            <w:proofErr w:type="spellEnd"/>
            <w:r w:rsidRPr="00E2221F">
              <w:t xml:space="preserve"> para </w:t>
            </w:r>
            <w:proofErr w:type="spellStart"/>
            <w:r w:rsidRPr="00E2221F">
              <w:t>lograr</w:t>
            </w:r>
            <w:proofErr w:type="spellEnd"/>
            <w:r w:rsidRPr="00E2221F">
              <w:t xml:space="preserve"> el </w:t>
            </w:r>
            <w:proofErr w:type="spellStart"/>
            <w:r w:rsidRPr="00E2221F">
              <w:t>cumplimiento</w:t>
            </w:r>
            <w:proofErr w:type="spellEnd"/>
            <w:r w:rsidRPr="00E2221F">
              <w:t xml:space="preserve"> de los </w:t>
            </w:r>
            <w:proofErr w:type="spellStart"/>
            <w:r w:rsidRPr="00E2221F">
              <w:t>requisitos</w:t>
            </w:r>
            <w:proofErr w:type="spellEnd"/>
            <w:r w:rsidRPr="00E2221F">
              <w:t xml:space="preserve"> de </w:t>
            </w:r>
            <w:proofErr w:type="spellStart"/>
            <w:r w:rsidRPr="00E2221F">
              <w:t>este</w:t>
            </w:r>
            <w:proofErr w:type="spellEnd"/>
            <w:r w:rsidRPr="00E2221F">
              <w:t xml:space="preserve"> </w:t>
            </w:r>
            <w:proofErr w:type="spellStart"/>
            <w:r w:rsidRPr="00E2221F">
              <w:t>capítulo</w:t>
            </w:r>
            <w:proofErr w:type="spellEnd"/>
            <w:r w:rsidRPr="00E2221F">
              <w:t>; y</w:t>
            </w:r>
          </w:p>
          <w:p w14:paraId="5516A3E3" w14:textId="1DD916C5" w:rsidR="005D4F35" w:rsidRPr="00E2221F" w:rsidRDefault="005D4F35" w:rsidP="00D02004">
            <w:pPr>
              <w:pStyle w:val="ListPara1aTable"/>
              <w:numPr>
                <w:ilvl w:val="0"/>
                <w:numId w:val="50"/>
              </w:numPr>
              <w:rPr>
                <w:i/>
                <w:iCs/>
                <w:color w:val="404040" w:themeColor="text1" w:themeTint="BF"/>
                <w:szCs w:val="32"/>
              </w:rPr>
            </w:pPr>
            <w:proofErr w:type="spellStart"/>
            <w:r w:rsidRPr="00E2221F">
              <w:t>Deberá</w:t>
            </w:r>
            <w:proofErr w:type="spellEnd"/>
            <w:r w:rsidRPr="00E2221F">
              <w:t xml:space="preserve"> </w:t>
            </w:r>
            <w:proofErr w:type="spellStart"/>
            <w:r w:rsidRPr="00E2221F">
              <w:t>encomendar</w:t>
            </w:r>
            <w:proofErr w:type="spellEnd"/>
            <w:r w:rsidRPr="00E2221F">
              <w:t xml:space="preserve"> una </w:t>
            </w:r>
            <w:proofErr w:type="spellStart"/>
            <w:r w:rsidRPr="00E2221F">
              <w:t>auditoría</w:t>
            </w:r>
            <w:proofErr w:type="spellEnd"/>
            <w:r w:rsidRPr="00E2221F">
              <w:t xml:space="preserve"> de </w:t>
            </w:r>
            <w:proofErr w:type="spellStart"/>
            <w:r w:rsidRPr="00E2221F">
              <w:t>culminación</w:t>
            </w:r>
            <w:proofErr w:type="spellEnd"/>
            <w:r w:rsidRPr="00E2221F">
              <w:t xml:space="preserve"> que</w:t>
            </w:r>
            <w:r w:rsidRPr="00F00D44">
              <w:t>:</w:t>
            </w:r>
          </w:p>
          <w:p w14:paraId="609A2BC8" w14:textId="77777777" w:rsidR="005D4F35" w:rsidRPr="004B23E2" w:rsidRDefault="005D4F35" w:rsidP="00824D85">
            <w:pPr>
              <w:pStyle w:val="ListPara1aiTable"/>
              <w:numPr>
                <w:ilvl w:val="0"/>
                <w:numId w:val="41"/>
              </w:numPr>
              <w:spacing w:before="60"/>
              <w:rPr>
                <w:szCs w:val="20"/>
              </w:rPr>
            </w:pPr>
            <w:r w:rsidRPr="004B23E2">
              <w:rPr>
                <w:rFonts w:cs="Calibri Light"/>
                <w:szCs w:val="20"/>
              </w:rPr>
              <w:t xml:space="preserve">Se </w:t>
            </w:r>
            <w:proofErr w:type="spellStart"/>
            <w:r w:rsidRPr="004B23E2">
              <w:rPr>
                <w:rFonts w:cs="Calibri Light"/>
                <w:szCs w:val="20"/>
              </w:rPr>
              <w:t>realice</w:t>
            </w:r>
            <w:proofErr w:type="spellEnd"/>
            <w:r w:rsidRPr="004B23E2">
              <w:rPr>
                <w:rFonts w:cs="Calibri Light"/>
                <w:szCs w:val="20"/>
              </w:rPr>
              <w:t xml:space="preserve"> </w:t>
            </w:r>
            <w:proofErr w:type="spellStart"/>
            <w:r w:rsidRPr="004B23E2">
              <w:rPr>
                <w:rFonts w:cs="Calibri Light"/>
                <w:szCs w:val="20"/>
              </w:rPr>
              <w:t>después</w:t>
            </w:r>
            <w:proofErr w:type="spellEnd"/>
            <w:r w:rsidRPr="004B23E2">
              <w:rPr>
                <w:rFonts w:cs="Calibri Light"/>
                <w:szCs w:val="20"/>
              </w:rPr>
              <w:t xml:space="preserve"> de que la </w:t>
            </w:r>
            <w:proofErr w:type="spellStart"/>
            <w:r w:rsidRPr="004B23E2">
              <w:rPr>
                <w:rFonts w:cs="Calibri Light"/>
                <w:szCs w:val="20"/>
              </w:rPr>
              <w:t>empresa</w:t>
            </w:r>
            <w:proofErr w:type="spellEnd"/>
            <w:r w:rsidRPr="004B23E2">
              <w:rPr>
                <w:rFonts w:cs="Calibri Light"/>
                <w:szCs w:val="20"/>
              </w:rPr>
              <w:t xml:space="preserve"> </w:t>
            </w:r>
            <w:proofErr w:type="spellStart"/>
            <w:r w:rsidRPr="004B23E2">
              <w:rPr>
                <w:rFonts w:cs="Calibri Light"/>
                <w:szCs w:val="20"/>
              </w:rPr>
              <w:t>considere</w:t>
            </w:r>
            <w:proofErr w:type="spellEnd"/>
            <w:r w:rsidRPr="004B23E2">
              <w:rPr>
                <w:rFonts w:cs="Calibri Light"/>
                <w:szCs w:val="20"/>
              </w:rPr>
              <w:t xml:space="preserve"> que sus </w:t>
            </w:r>
            <w:r w:rsidRPr="00D0554D">
              <w:rPr>
                <w:rStyle w:val="DefinedTermChar"/>
              </w:rPr>
              <w:t>PAR/PRMS</w:t>
            </w:r>
            <w:r w:rsidRPr="004B23E2">
              <w:rPr>
                <w:rFonts w:cs="Calibri Light"/>
                <w:szCs w:val="20"/>
              </w:rPr>
              <w:t xml:space="preserve"> </w:t>
            </w:r>
            <w:proofErr w:type="spellStart"/>
            <w:r w:rsidRPr="004B23E2">
              <w:rPr>
                <w:rFonts w:cs="Calibri Light"/>
                <w:szCs w:val="20"/>
              </w:rPr>
              <w:t>han</w:t>
            </w:r>
            <w:proofErr w:type="spellEnd"/>
            <w:r w:rsidRPr="004B23E2">
              <w:rPr>
                <w:rFonts w:cs="Calibri Light"/>
                <w:szCs w:val="20"/>
              </w:rPr>
              <w:t xml:space="preserve"> </w:t>
            </w:r>
            <w:proofErr w:type="spellStart"/>
            <w:r w:rsidRPr="004B23E2">
              <w:rPr>
                <w:rFonts w:cs="Calibri Light"/>
                <w:szCs w:val="20"/>
              </w:rPr>
              <w:t>sido</w:t>
            </w:r>
            <w:proofErr w:type="spellEnd"/>
            <w:r w:rsidRPr="004B23E2">
              <w:rPr>
                <w:rFonts w:cs="Calibri Light"/>
                <w:szCs w:val="20"/>
              </w:rPr>
              <w:t xml:space="preserve"> </w:t>
            </w:r>
            <w:proofErr w:type="spellStart"/>
            <w:r w:rsidRPr="004B23E2">
              <w:rPr>
                <w:rFonts w:cs="Calibri Light"/>
                <w:szCs w:val="20"/>
              </w:rPr>
              <w:t>implementados</w:t>
            </w:r>
            <w:proofErr w:type="spellEnd"/>
            <w:r w:rsidRPr="004B23E2">
              <w:rPr>
                <w:rFonts w:cs="Calibri Light"/>
                <w:szCs w:val="20"/>
              </w:rPr>
              <w:t xml:space="preserve"> de </w:t>
            </w:r>
            <w:proofErr w:type="spellStart"/>
            <w:r w:rsidRPr="004B23E2">
              <w:rPr>
                <w:rFonts w:cs="Calibri Light"/>
                <w:szCs w:val="20"/>
              </w:rPr>
              <w:t>manera</w:t>
            </w:r>
            <w:proofErr w:type="spellEnd"/>
            <w:r w:rsidRPr="004B23E2">
              <w:rPr>
                <w:rFonts w:cs="Calibri Light"/>
                <w:szCs w:val="20"/>
              </w:rPr>
              <w:t xml:space="preserve"> </w:t>
            </w:r>
            <w:proofErr w:type="spellStart"/>
            <w:r w:rsidRPr="004B23E2">
              <w:rPr>
                <w:rFonts w:cs="Calibri Light"/>
                <w:szCs w:val="20"/>
              </w:rPr>
              <w:t>completa</w:t>
            </w:r>
            <w:proofErr w:type="spellEnd"/>
            <w:r w:rsidRPr="004B23E2">
              <w:rPr>
                <w:rFonts w:cs="Calibri Light"/>
                <w:szCs w:val="20"/>
              </w:rPr>
              <w:t xml:space="preserve"> y </w:t>
            </w:r>
            <w:proofErr w:type="spellStart"/>
            <w:r w:rsidRPr="004B23E2">
              <w:rPr>
                <w:rFonts w:cs="Calibri Light"/>
                <w:szCs w:val="20"/>
              </w:rPr>
              <w:t>exitosa</w:t>
            </w:r>
            <w:proofErr w:type="spellEnd"/>
            <w:r w:rsidRPr="004B23E2">
              <w:rPr>
                <w:szCs w:val="20"/>
              </w:rPr>
              <w:t>;</w:t>
            </w:r>
          </w:p>
          <w:p w14:paraId="158E7C37" w14:textId="77777777" w:rsidR="005D4F35" w:rsidRPr="004B23E2" w:rsidRDefault="005D4F35" w:rsidP="00824D85">
            <w:pPr>
              <w:pStyle w:val="ListPara1aiTable"/>
              <w:numPr>
                <w:ilvl w:val="0"/>
                <w:numId w:val="41"/>
              </w:numPr>
              <w:spacing w:before="60"/>
              <w:rPr>
                <w:szCs w:val="20"/>
              </w:rPr>
            </w:pPr>
            <w:r w:rsidRPr="004B23E2">
              <w:rPr>
                <w:rFonts w:cs="Calibri Light"/>
                <w:szCs w:val="20"/>
              </w:rPr>
              <w:t xml:space="preserve">Sea </w:t>
            </w:r>
            <w:proofErr w:type="spellStart"/>
            <w:r w:rsidRPr="004B23E2">
              <w:rPr>
                <w:rFonts w:cs="Calibri Light"/>
                <w:szCs w:val="20"/>
              </w:rPr>
              <w:t>llevada</w:t>
            </w:r>
            <w:proofErr w:type="spellEnd"/>
            <w:r w:rsidRPr="004B23E2">
              <w:rPr>
                <w:rFonts w:cs="Calibri Light"/>
                <w:szCs w:val="20"/>
              </w:rPr>
              <w:t xml:space="preserve"> a </w:t>
            </w:r>
            <w:proofErr w:type="spellStart"/>
            <w:r w:rsidRPr="004B23E2">
              <w:rPr>
                <w:rFonts w:cs="Calibri Light"/>
                <w:szCs w:val="20"/>
              </w:rPr>
              <w:t>cabo</w:t>
            </w:r>
            <w:proofErr w:type="spellEnd"/>
            <w:r w:rsidRPr="004B23E2">
              <w:rPr>
                <w:rFonts w:cs="Calibri Light"/>
                <w:szCs w:val="20"/>
              </w:rPr>
              <w:t xml:space="preserve"> por </w:t>
            </w:r>
            <w:proofErr w:type="spellStart"/>
            <w:r w:rsidRPr="004B23E2">
              <w:rPr>
                <w:rFonts w:cs="Calibri Light"/>
                <w:szCs w:val="20"/>
              </w:rPr>
              <w:t>expertos</w:t>
            </w:r>
            <w:proofErr w:type="spellEnd"/>
            <w:r w:rsidRPr="004B23E2">
              <w:rPr>
                <w:rFonts w:cs="Calibri Light"/>
                <w:szCs w:val="20"/>
              </w:rPr>
              <w:t xml:space="preserve"> </w:t>
            </w:r>
            <w:proofErr w:type="spellStart"/>
            <w:r w:rsidRPr="004B23E2">
              <w:rPr>
                <w:rFonts w:cs="Calibri Light"/>
                <w:szCs w:val="20"/>
              </w:rPr>
              <w:t>externos</w:t>
            </w:r>
            <w:proofErr w:type="spellEnd"/>
            <w:r w:rsidRPr="004B23E2">
              <w:rPr>
                <w:rFonts w:cs="Calibri Light"/>
                <w:szCs w:val="20"/>
              </w:rPr>
              <w:t xml:space="preserve"> </w:t>
            </w:r>
            <w:proofErr w:type="spellStart"/>
            <w:r w:rsidRPr="004B23E2">
              <w:rPr>
                <w:rFonts w:cs="Calibri Light"/>
                <w:szCs w:val="20"/>
              </w:rPr>
              <w:t>en</w:t>
            </w:r>
            <w:proofErr w:type="spellEnd"/>
            <w:r w:rsidRPr="004B23E2">
              <w:rPr>
                <w:rFonts w:cs="Calibri Light"/>
                <w:szCs w:val="20"/>
              </w:rPr>
              <w:t xml:space="preserve"> </w:t>
            </w:r>
            <w:proofErr w:type="spellStart"/>
            <w:r w:rsidRPr="004B23E2">
              <w:rPr>
                <w:rFonts w:cs="Calibri Light"/>
                <w:szCs w:val="20"/>
              </w:rPr>
              <w:t>reasentamiento</w:t>
            </w:r>
            <w:proofErr w:type="spellEnd"/>
            <w:r w:rsidRPr="004B23E2">
              <w:rPr>
                <w:szCs w:val="20"/>
              </w:rPr>
              <w:t xml:space="preserve">; </w:t>
            </w:r>
          </w:p>
          <w:p w14:paraId="163FF451" w14:textId="38AA6334" w:rsidR="005D4F35" w:rsidRPr="004B23E2" w:rsidRDefault="005D4F35" w:rsidP="00824D85">
            <w:pPr>
              <w:pStyle w:val="ListPara1aiTable"/>
              <w:numPr>
                <w:ilvl w:val="0"/>
                <w:numId w:val="28"/>
              </w:numPr>
              <w:spacing w:before="60"/>
              <w:rPr>
                <w:szCs w:val="20"/>
              </w:rPr>
            </w:pPr>
            <w:proofErr w:type="spellStart"/>
            <w:r w:rsidRPr="004B23E2">
              <w:rPr>
                <w:rFonts w:cs="Calibri Light"/>
                <w:szCs w:val="20"/>
              </w:rPr>
              <w:t>Incluya</w:t>
            </w:r>
            <w:proofErr w:type="spellEnd"/>
            <w:r w:rsidRPr="004B23E2">
              <w:rPr>
                <w:rFonts w:cs="Calibri Light"/>
                <w:szCs w:val="20"/>
              </w:rPr>
              <w:t xml:space="preserve">, </w:t>
            </w:r>
            <w:proofErr w:type="spellStart"/>
            <w:r w:rsidRPr="004B23E2">
              <w:rPr>
                <w:rFonts w:cs="Calibri Light"/>
                <w:szCs w:val="20"/>
              </w:rPr>
              <w:t>como</w:t>
            </w:r>
            <w:proofErr w:type="spellEnd"/>
            <w:r w:rsidRPr="004B23E2">
              <w:rPr>
                <w:rFonts w:cs="Calibri Light"/>
                <w:szCs w:val="20"/>
              </w:rPr>
              <w:t xml:space="preserve"> </w:t>
            </w:r>
            <w:proofErr w:type="spellStart"/>
            <w:r w:rsidRPr="004B23E2">
              <w:rPr>
                <w:rFonts w:cs="Calibri Light"/>
                <w:szCs w:val="20"/>
              </w:rPr>
              <w:t>mínimo</w:t>
            </w:r>
            <w:proofErr w:type="spellEnd"/>
            <w:r w:rsidRPr="004B23E2">
              <w:rPr>
                <w:rFonts w:cs="Calibri Light"/>
                <w:szCs w:val="20"/>
              </w:rPr>
              <w:t xml:space="preserve">, una </w:t>
            </w:r>
            <w:proofErr w:type="spellStart"/>
            <w:r w:rsidRPr="004B23E2">
              <w:rPr>
                <w:rFonts w:cs="Calibri Light"/>
                <w:szCs w:val="20"/>
              </w:rPr>
              <w:t>revisión</w:t>
            </w:r>
            <w:proofErr w:type="spellEnd"/>
            <w:r w:rsidRPr="004B23E2">
              <w:rPr>
                <w:rFonts w:cs="Calibri Light"/>
                <w:szCs w:val="20"/>
              </w:rPr>
              <w:t xml:space="preserve"> de las </w:t>
            </w:r>
            <w:proofErr w:type="spellStart"/>
            <w:r w:rsidRPr="00D0554D">
              <w:t>medidas</w:t>
            </w:r>
            <w:proofErr w:type="spellEnd"/>
            <w:r w:rsidRPr="00D0554D">
              <w:t xml:space="preserve"> de </w:t>
            </w:r>
            <w:proofErr w:type="spellStart"/>
            <w:r w:rsidRPr="00D0554D">
              <w:rPr>
                <w:rStyle w:val="DefinedTermChar"/>
              </w:rPr>
              <w:t>mitigación</w:t>
            </w:r>
            <w:proofErr w:type="spellEnd"/>
            <w:r w:rsidRPr="00D0554D">
              <w:t xml:space="preserve"> </w:t>
            </w:r>
            <w:proofErr w:type="spellStart"/>
            <w:r w:rsidRPr="00D0554D">
              <w:t>implementadas</w:t>
            </w:r>
            <w:proofErr w:type="spellEnd"/>
            <w:r w:rsidRPr="004B23E2">
              <w:rPr>
                <w:rFonts w:cs="Calibri Light"/>
                <w:szCs w:val="20"/>
              </w:rPr>
              <w:t xml:space="preserve"> por la </w:t>
            </w:r>
            <w:proofErr w:type="spellStart"/>
            <w:r w:rsidR="008572EF" w:rsidRPr="008572EF">
              <w:rPr>
                <w:rFonts w:cs="Calibri Light"/>
                <w:szCs w:val="20"/>
                <w:u w:val="dotted" w:color="A6A6A6" w:themeColor="background1" w:themeShade="A6"/>
              </w:rPr>
              <w:t>empresa</w:t>
            </w:r>
            <w:proofErr w:type="spellEnd"/>
            <w:r w:rsidR="008572EF" w:rsidRPr="008572EF">
              <w:rPr>
                <w:rFonts w:cs="Calibri Light"/>
                <w:szCs w:val="20"/>
                <w:u w:val="dotted" w:color="A6A6A6" w:themeColor="background1" w:themeShade="A6"/>
              </w:rPr>
              <w:t xml:space="preserve"> </w:t>
            </w:r>
            <w:proofErr w:type="spellStart"/>
            <w:r w:rsidR="008572EF" w:rsidRPr="008572EF">
              <w:rPr>
                <w:rFonts w:cs="Calibri Light"/>
                <w:szCs w:val="20"/>
                <w:u w:val="dotted" w:color="A6A6A6" w:themeColor="background1" w:themeShade="A6"/>
              </w:rPr>
              <w:t>operadora</w:t>
            </w:r>
            <w:proofErr w:type="spellEnd"/>
            <w:r w:rsidRPr="004B23E2">
              <w:rPr>
                <w:rFonts w:cs="Calibri Light"/>
                <w:szCs w:val="20"/>
              </w:rPr>
              <w:t xml:space="preserve">, una </w:t>
            </w:r>
            <w:proofErr w:type="spellStart"/>
            <w:r w:rsidRPr="004B23E2">
              <w:rPr>
                <w:rFonts w:cs="Calibri Light"/>
                <w:szCs w:val="20"/>
              </w:rPr>
              <w:t>comparación</w:t>
            </w:r>
            <w:proofErr w:type="spellEnd"/>
            <w:r w:rsidRPr="004B23E2">
              <w:rPr>
                <w:rFonts w:cs="Calibri Light"/>
                <w:szCs w:val="20"/>
              </w:rPr>
              <w:t xml:space="preserve"> de los </w:t>
            </w:r>
            <w:proofErr w:type="spellStart"/>
            <w:r w:rsidRPr="004B23E2">
              <w:rPr>
                <w:rFonts w:cs="Calibri Light"/>
                <w:szCs w:val="20"/>
              </w:rPr>
              <w:t>resultados</w:t>
            </w:r>
            <w:proofErr w:type="spellEnd"/>
            <w:r w:rsidRPr="004B23E2">
              <w:rPr>
                <w:rFonts w:cs="Calibri Light"/>
                <w:szCs w:val="20"/>
              </w:rPr>
              <w:t xml:space="preserve"> de la </w:t>
            </w:r>
            <w:proofErr w:type="spellStart"/>
            <w:r w:rsidRPr="004B23E2">
              <w:rPr>
                <w:rFonts w:cs="Calibri Light"/>
                <w:szCs w:val="20"/>
              </w:rPr>
              <w:t>implementación</w:t>
            </w:r>
            <w:proofErr w:type="spellEnd"/>
            <w:r w:rsidRPr="004B23E2">
              <w:rPr>
                <w:rFonts w:cs="Calibri Light"/>
                <w:szCs w:val="20"/>
              </w:rPr>
              <w:t xml:space="preserve"> </w:t>
            </w:r>
            <w:proofErr w:type="spellStart"/>
            <w:r w:rsidRPr="004B23E2">
              <w:rPr>
                <w:rFonts w:cs="Calibri Light"/>
                <w:szCs w:val="20"/>
              </w:rPr>
              <w:t>frente</w:t>
            </w:r>
            <w:proofErr w:type="spellEnd"/>
            <w:r w:rsidRPr="004B23E2">
              <w:rPr>
                <w:rFonts w:cs="Calibri Light"/>
                <w:szCs w:val="20"/>
              </w:rPr>
              <w:t xml:space="preserve"> a los </w:t>
            </w:r>
            <w:proofErr w:type="spellStart"/>
            <w:r w:rsidRPr="004B23E2">
              <w:rPr>
                <w:rFonts w:cs="Calibri Light"/>
                <w:szCs w:val="20"/>
              </w:rPr>
              <w:t>requisitos</w:t>
            </w:r>
            <w:proofErr w:type="spellEnd"/>
            <w:r w:rsidRPr="004B23E2">
              <w:rPr>
                <w:rFonts w:cs="Calibri Light"/>
                <w:szCs w:val="20"/>
              </w:rPr>
              <w:t xml:space="preserve"> de </w:t>
            </w:r>
            <w:proofErr w:type="spellStart"/>
            <w:r w:rsidRPr="004B23E2">
              <w:rPr>
                <w:rFonts w:cs="Calibri Light"/>
                <w:szCs w:val="20"/>
              </w:rPr>
              <w:t>este</w:t>
            </w:r>
            <w:proofErr w:type="spellEnd"/>
            <w:r w:rsidRPr="004B23E2">
              <w:rPr>
                <w:rFonts w:cs="Calibri Light"/>
                <w:szCs w:val="20"/>
              </w:rPr>
              <w:t xml:space="preserve"> </w:t>
            </w:r>
            <w:proofErr w:type="spellStart"/>
            <w:r w:rsidRPr="004B23E2">
              <w:rPr>
                <w:rFonts w:cs="Calibri Light"/>
                <w:szCs w:val="20"/>
              </w:rPr>
              <w:t>capítulo</w:t>
            </w:r>
            <w:proofErr w:type="spellEnd"/>
            <w:r w:rsidRPr="004B23E2">
              <w:rPr>
                <w:rFonts w:cs="Calibri Light"/>
                <w:szCs w:val="20"/>
              </w:rPr>
              <w:t xml:space="preserve"> y una </w:t>
            </w:r>
            <w:proofErr w:type="spellStart"/>
            <w:r w:rsidRPr="004B23E2">
              <w:rPr>
                <w:rFonts w:cs="Calibri Light"/>
                <w:szCs w:val="20"/>
              </w:rPr>
              <w:t>determinación</w:t>
            </w:r>
            <w:proofErr w:type="spellEnd"/>
            <w:r w:rsidRPr="004B23E2">
              <w:rPr>
                <w:rFonts w:cs="Calibri Light"/>
                <w:szCs w:val="20"/>
              </w:rPr>
              <w:t xml:space="preserve"> de </w:t>
            </w:r>
            <w:proofErr w:type="spellStart"/>
            <w:r w:rsidRPr="004B23E2">
              <w:rPr>
                <w:rFonts w:cs="Calibri Light"/>
                <w:szCs w:val="20"/>
              </w:rPr>
              <w:t>si</w:t>
            </w:r>
            <w:proofErr w:type="spellEnd"/>
            <w:r w:rsidRPr="004B23E2">
              <w:rPr>
                <w:rFonts w:cs="Calibri Light"/>
                <w:szCs w:val="20"/>
              </w:rPr>
              <w:t xml:space="preserve"> los </w:t>
            </w:r>
            <w:proofErr w:type="spellStart"/>
            <w:r w:rsidRPr="004B23E2">
              <w:rPr>
                <w:rFonts w:cs="Calibri Light"/>
                <w:szCs w:val="20"/>
              </w:rPr>
              <w:t>compromisos</w:t>
            </w:r>
            <w:proofErr w:type="spellEnd"/>
            <w:r w:rsidRPr="004B23E2">
              <w:rPr>
                <w:rFonts w:cs="Calibri Light"/>
                <w:szCs w:val="20"/>
              </w:rPr>
              <w:t xml:space="preserve"> </w:t>
            </w:r>
            <w:proofErr w:type="spellStart"/>
            <w:r w:rsidRPr="004B23E2">
              <w:rPr>
                <w:rFonts w:cs="Calibri Light"/>
                <w:szCs w:val="20"/>
              </w:rPr>
              <w:t>hechos</w:t>
            </w:r>
            <w:proofErr w:type="spellEnd"/>
            <w:r w:rsidRPr="004B23E2">
              <w:rPr>
                <w:rFonts w:cs="Calibri Light"/>
                <w:szCs w:val="20"/>
              </w:rPr>
              <w:t xml:space="preserve"> </w:t>
            </w:r>
            <w:proofErr w:type="spellStart"/>
            <w:r w:rsidRPr="004B23E2">
              <w:rPr>
                <w:rFonts w:cs="Calibri Light"/>
                <w:szCs w:val="20"/>
              </w:rPr>
              <w:t>en</w:t>
            </w:r>
            <w:proofErr w:type="spellEnd"/>
            <w:r w:rsidRPr="004B23E2">
              <w:rPr>
                <w:rFonts w:cs="Calibri Light"/>
                <w:szCs w:val="20"/>
              </w:rPr>
              <w:t xml:space="preserve"> los </w:t>
            </w:r>
            <w:r w:rsidRPr="00D0554D">
              <w:rPr>
                <w:rStyle w:val="DefinedTermChar"/>
              </w:rPr>
              <w:t>PAR/PRMS</w:t>
            </w:r>
            <w:r w:rsidRPr="004B23E2">
              <w:rPr>
                <w:rFonts w:cs="Calibri Light"/>
                <w:szCs w:val="20"/>
              </w:rPr>
              <w:t xml:space="preserve"> </w:t>
            </w:r>
            <w:proofErr w:type="spellStart"/>
            <w:r w:rsidRPr="004B23E2">
              <w:rPr>
                <w:rFonts w:cs="Calibri Light"/>
                <w:szCs w:val="20"/>
              </w:rPr>
              <w:t>han</w:t>
            </w:r>
            <w:proofErr w:type="spellEnd"/>
            <w:r w:rsidRPr="004B23E2">
              <w:rPr>
                <w:rFonts w:cs="Calibri Light"/>
                <w:szCs w:val="20"/>
              </w:rPr>
              <w:t xml:space="preserve"> </w:t>
            </w:r>
            <w:proofErr w:type="spellStart"/>
            <w:r w:rsidRPr="004B23E2">
              <w:rPr>
                <w:rFonts w:cs="Calibri Light"/>
                <w:szCs w:val="20"/>
              </w:rPr>
              <w:t>sido</w:t>
            </w:r>
            <w:proofErr w:type="spellEnd"/>
            <w:r w:rsidRPr="004B23E2">
              <w:rPr>
                <w:rFonts w:cs="Calibri Light"/>
                <w:szCs w:val="20"/>
              </w:rPr>
              <w:t xml:space="preserve"> </w:t>
            </w:r>
            <w:proofErr w:type="spellStart"/>
            <w:r w:rsidRPr="004B23E2">
              <w:rPr>
                <w:rFonts w:cs="Calibri Light"/>
                <w:szCs w:val="20"/>
              </w:rPr>
              <w:t>cumplidos</w:t>
            </w:r>
            <w:proofErr w:type="spellEnd"/>
            <w:r w:rsidRPr="004B23E2">
              <w:rPr>
                <w:rFonts w:cs="Calibri Light"/>
                <w:szCs w:val="20"/>
              </w:rPr>
              <w:t xml:space="preserve">, y </w:t>
            </w:r>
            <w:proofErr w:type="spellStart"/>
            <w:r w:rsidRPr="004B23E2">
              <w:rPr>
                <w:rFonts w:cs="Calibri Light"/>
                <w:szCs w:val="20"/>
              </w:rPr>
              <w:t>si</w:t>
            </w:r>
            <w:proofErr w:type="spellEnd"/>
            <w:r w:rsidRPr="004B23E2">
              <w:rPr>
                <w:rFonts w:cs="Calibri Light"/>
                <w:szCs w:val="20"/>
              </w:rPr>
              <w:t xml:space="preserve"> el </w:t>
            </w:r>
            <w:proofErr w:type="spellStart"/>
            <w:r w:rsidRPr="004B23E2">
              <w:rPr>
                <w:rFonts w:cs="Calibri Light"/>
                <w:szCs w:val="20"/>
              </w:rPr>
              <w:t>proceso</w:t>
            </w:r>
            <w:proofErr w:type="spellEnd"/>
            <w:r w:rsidRPr="004B23E2">
              <w:rPr>
                <w:rFonts w:cs="Calibri Light"/>
                <w:szCs w:val="20"/>
              </w:rPr>
              <w:t xml:space="preserve"> de </w:t>
            </w:r>
            <w:proofErr w:type="spellStart"/>
            <w:r w:rsidRPr="004B23E2">
              <w:rPr>
                <w:rFonts w:cs="Calibri Light"/>
                <w:szCs w:val="20"/>
              </w:rPr>
              <w:t>monitoreo</w:t>
            </w:r>
            <w:proofErr w:type="spellEnd"/>
            <w:r w:rsidRPr="004B23E2">
              <w:rPr>
                <w:rFonts w:cs="Calibri Light"/>
                <w:szCs w:val="20"/>
              </w:rPr>
              <w:t xml:space="preserve"> </w:t>
            </w:r>
            <w:proofErr w:type="spellStart"/>
            <w:r w:rsidRPr="004B23E2">
              <w:rPr>
                <w:rFonts w:cs="Calibri Light"/>
                <w:szCs w:val="20"/>
              </w:rPr>
              <w:t>puede</w:t>
            </w:r>
            <w:proofErr w:type="spellEnd"/>
            <w:r w:rsidRPr="004B23E2">
              <w:rPr>
                <w:rFonts w:cs="Calibri Light"/>
                <w:szCs w:val="20"/>
              </w:rPr>
              <w:t xml:space="preserve">, por lo tanto, </w:t>
            </w:r>
            <w:proofErr w:type="spellStart"/>
            <w:r w:rsidRPr="004B23E2">
              <w:rPr>
                <w:rFonts w:cs="Calibri Light"/>
                <w:szCs w:val="20"/>
              </w:rPr>
              <w:t>darse</w:t>
            </w:r>
            <w:proofErr w:type="spellEnd"/>
            <w:r w:rsidRPr="004B23E2">
              <w:rPr>
                <w:rFonts w:cs="Calibri Light"/>
                <w:szCs w:val="20"/>
              </w:rPr>
              <w:t xml:space="preserve"> por </w:t>
            </w:r>
            <w:proofErr w:type="spellStart"/>
            <w:r w:rsidRPr="004B23E2">
              <w:rPr>
                <w:rFonts w:cs="Calibri Light"/>
                <w:szCs w:val="20"/>
              </w:rPr>
              <w:t>terminado</w:t>
            </w:r>
            <w:proofErr w:type="spellEnd"/>
            <w:r w:rsidRPr="004B23E2">
              <w:rPr>
                <w:szCs w:val="20"/>
              </w:rPr>
              <w:t>; y</w:t>
            </w:r>
          </w:p>
          <w:p w14:paraId="2E8C92F4" w14:textId="77777777" w:rsidR="005D4F35" w:rsidRPr="00F00D44" w:rsidRDefault="005D4F35" w:rsidP="00824D85">
            <w:pPr>
              <w:pStyle w:val="ListPara1aiTable"/>
              <w:numPr>
                <w:ilvl w:val="0"/>
                <w:numId w:val="28"/>
              </w:numPr>
              <w:spacing w:before="60"/>
            </w:pPr>
            <w:proofErr w:type="spellStart"/>
            <w:r w:rsidRPr="004B23E2">
              <w:rPr>
                <w:rFonts w:cs="Calibri Light"/>
                <w:szCs w:val="20"/>
              </w:rPr>
              <w:t>Esté</w:t>
            </w:r>
            <w:proofErr w:type="spellEnd"/>
            <w:r w:rsidRPr="004B23E2">
              <w:rPr>
                <w:rFonts w:cs="Calibri Light"/>
                <w:szCs w:val="20"/>
              </w:rPr>
              <w:t xml:space="preserve"> disponible para las personas </w:t>
            </w:r>
            <w:proofErr w:type="spellStart"/>
            <w:r w:rsidRPr="004B23E2">
              <w:rPr>
                <w:rFonts w:cs="Calibri Light"/>
                <w:szCs w:val="20"/>
              </w:rPr>
              <w:t>afectadas</w:t>
            </w:r>
            <w:proofErr w:type="spellEnd"/>
            <w:r w:rsidRPr="004B23E2">
              <w:rPr>
                <w:rFonts w:cs="Calibri Light"/>
                <w:szCs w:val="20"/>
              </w:rPr>
              <w:t xml:space="preserve"> y sus </w:t>
            </w:r>
            <w:proofErr w:type="spellStart"/>
            <w:r w:rsidRPr="004B23E2">
              <w:rPr>
                <w:rFonts w:cs="Calibri Light"/>
                <w:szCs w:val="20"/>
              </w:rPr>
              <w:t>asesores</w:t>
            </w:r>
            <w:proofErr w:type="spellEnd"/>
            <w:r w:rsidRPr="004B23E2">
              <w:rPr>
                <w:szCs w:val="20"/>
              </w:rPr>
              <w:t>.</w:t>
            </w:r>
          </w:p>
        </w:tc>
      </w:tr>
      <w:tr w:rsidR="005D4F35" w:rsidRPr="00F00D44" w14:paraId="2FC43448" w14:textId="77777777" w:rsidTr="0056138B">
        <w:trPr>
          <w:trHeight w:val="4910"/>
        </w:trPr>
        <w:tc>
          <w:tcPr>
            <w:tcW w:w="9245" w:type="dxa"/>
          </w:tcPr>
          <w:p w14:paraId="14815E27" w14:textId="77777777" w:rsidR="005D4F35" w:rsidRPr="00F00D44" w:rsidRDefault="005D4F35" w:rsidP="006366DF">
            <w:pPr>
              <w:pStyle w:val="NumberedRequirementsMain"/>
            </w:pPr>
            <w:r w:rsidRPr="00F00D44">
              <w:t xml:space="preserve">2.4.8.  </w:t>
            </w:r>
            <w:proofErr w:type="spellStart"/>
            <w:r w:rsidRPr="004B23E2">
              <w:t>Responsabilidades</w:t>
            </w:r>
            <w:proofErr w:type="spellEnd"/>
            <w:r w:rsidRPr="004B23E2">
              <w:t xml:space="preserve"> del sector privado </w:t>
            </w:r>
            <w:proofErr w:type="spellStart"/>
            <w:r w:rsidRPr="004B23E2">
              <w:t>frente</w:t>
            </w:r>
            <w:proofErr w:type="spellEnd"/>
            <w:r w:rsidRPr="004B23E2">
              <w:t xml:space="preserve"> a los </w:t>
            </w:r>
            <w:proofErr w:type="spellStart"/>
            <w:r w:rsidRPr="004B23E2">
              <w:t>reasentamientos</w:t>
            </w:r>
            <w:proofErr w:type="spellEnd"/>
            <w:r w:rsidRPr="004B23E2">
              <w:t xml:space="preserve"> </w:t>
            </w:r>
            <w:proofErr w:type="spellStart"/>
            <w:r w:rsidRPr="004B23E2">
              <w:t>gestionados</w:t>
            </w:r>
            <w:proofErr w:type="spellEnd"/>
            <w:r w:rsidRPr="004B23E2">
              <w:t xml:space="preserve"> por el </w:t>
            </w:r>
            <w:proofErr w:type="spellStart"/>
            <w:r w:rsidRPr="004B23E2">
              <w:t>gobierno</w:t>
            </w:r>
            <w:proofErr w:type="spellEnd"/>
          </w:p>
          <w:p w14:paraId="4205AB33" w14:textId="27358E3D" w:rsidR="005D4F35" w:rsidRPr="004B23E2" w:rsidRDefault="005D4F35" w:rsidP="009B0C9B">
            <w:pPr>
              <w:pStyle w:val="NumberedRequirementsSub"/>
            </w:pPr>
            <w:r w:rsidRPr="004B23E2">
              <w:t>2.4.8.1.</w:t>
            </w:r>
            <w:r w:rsidRPr="004B23E2">
              <w:rPr>
                <w:b/>
              </w:rPr>
              <w:t xml:space="preserve">  </w:t>
            </w:r>
            <w:proofErr w:type="spellStart"/>
            <w:r w:rsidRPr="004B23E2">
              <w:t>Cuando</w:t>
            </w:r>
            <w:proofErr w:type="spellEnd"/>
            <w:r w:rsidRPr="004B23E2">
              <w:t xml:space="preserve"> la </w:t>
            </w:r>
            <w:proofErr w:type="spellStart"/>
            <w:r w:rsidRPr="004B23E2">
              <w:t>adquisición</w:t>
            </w:r>
            <w:proofErr w:type="spellEnd"/>
            <w:r w:rsidRPr="004B23E2">
              <w:t xml:space="preserve"> de tierras y el </w:t>
            </w:r>
            <w:proofErr w:type="spellStart"/>
            <w:r w:rsidRPr="004B23E2">
              <w:t>reasentamiento</w:t>
            </w:r>
            <w:proofErr w:type="spellEnd"/>
            <w:r w:rsidRPr="004B23E2">
              <w:t xml:space="preserve"> </w:t>
            </w:r>
            <w:proofErr w:type="spellStart"/>
            <w:r w:rsidRPr="004B23E2">
              <w:t>sean</w:t>
            </w:r>
            <w:proofErr w:type="spellEnd"/>
            <w:r w:rsidRPr="004B23E2">
              <w:t xml:space="preserve"> </w:t>
            </w:r>
            <w:proofErr w:type="spellStart"/>
            <w:r w:rsidRPr="004B23E2">
              <w:t>responsabilidad</w:t>
            </w:r>
            <w:proofErr w:type="spellEnd"/>
            <w:r w:rsidRPr="004B23E2">
              <w:t xml:space="preserve"> del </w:t>
            </w:r>
            <w:proofErr w:type="spellStart"/>
            <w:r w:rsidRPr="004B23E2">
              <w:t>gobierno</w:t>
            </w:r>
            <w:proofErr w:type="spellEnd"/>
            <w:r w:rsidRPr="004B23E2">
              <w:t xml:space="preserve">,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4B23E2">
              <w:t xml:space="preserve"> </w:t>
            </w:r>
            <w:proofErr w:type="spellStart"/>
            <w:r w:rsidRPr="004B23E2">
              <w:t>deberá</w:t>
            </w:r>
            <w:proofErr w:type="spellEnd"/>
            <w:r w:rsidRPr="004B23E2">
              <w:t xml:space="preserve"> </w:t>
            </w:r>
            <w:proofErr w:type="spellStart"/>
            <w:r w:rsidRPr="00D0554D">
              <w:rPr>
                <w:rStyle w:val="DefinedTermChar"/>
                <w:rFonts w:eastAsiaTheme="minorHAnsi"/>
              </w:rPr>
              <w:t>colaborar</w:t>
            </w:r>
            <w:proofErr w:type="spellEnd"/>
            <w:r w:rsidRPr="004B23E2">
              <w:t xml:space="preserve"> con la </w:t>
            </w:r>
            <w:proofErr w:type="spellStart"/>
            <w:r w:rsidRPr="004B23E2">
              <w:t>agencia</w:t>
            </w:r>
            <w:proofErr w:type="spellEnd"/>
            <w:r w:rsidRPr="004B23E2">
              <w:t xml:space="preserve"> </w:t>
            </w:r>
            <w:proofErr w:type="spellStart"/>
            <w:r w:rsidRPr="004B23E2">
              <w:t>gubernamental</w:t>
            </w:r>
            <w:proofErr w:type="spellEnd"/>
            <w:r w:rsidRPr="004B23E2">
              <w:t xml:space="preserve"> </w:t>
            </w:r>
            <w:proofErr w:type="spellStart"/>
            <w:r w:rsidRPr="004B23E2">
              <w:t>responsable</w:t>
            </w:r>
            <w:proofErr w:type="spellEnd"/>
            <w:r w:rsidRPr="004B23E2">
              <w:t xml:space="preserve">, </w:t>
            </w:r>
            <w:proofErr w:type="spellStart"/>
            <w:r w:rsidRPr="004B23E2">
              <w:t>en</w:t>
            </w:r>
            <w:proofErr w:type="spellEnd"/>
            <w:r w:rsidRPr="004B23E2">
              <w:t xml:space="preserve"> la </w:t>
            </w:r>
            <w:proofErr w:type="spellStart"/>
            <w:r w:rsidRPr="004B23E2">
              <w:t>medida</w:t>
            </w:r>
            <w:proofErr w:type="spellEnd"/>
            <w:r w:rsidRPr="004B23E2">
              <w:t xml:space="preserve"> </w:t>
            </w:r>
            <w:proofErr w:type="spellStart"/>
            <w:r w:rsidRPr="004B23E2">
              <w:t>en</w:t>
            </w:r>
            <w:proofErr w:type="spellEnd"/>
            <w:r w:rsidRPr="004B23E2">
              <w:t xml:space="preserve"> que </w:t>
            </w:r>
            <w:proofErr w:type="spellStart"/>
            <w:r w:rsidRPr="004B23E2">
              <w:t>ésta</w:t>
            </w:r>
            <w:proofErr w:type="spellEnd"/>
            <w:r w:rsidRPr="004B23E2">
              <w:t xml:space="preserve"> lo </w:t>
            </w:r>
            <w:proofErr w:type="spellStart"/>
            <w:r w:rsidRPr="004B23E2">
              <w:t>permita</w:t>
            </w:r>
            <w:proofErr w:type="spellEnd"/>
            <w:r w:rsidRPr="004B23E2">
              <w:t xml:space="preserve">, para </w:t>
            </w:r>
            <w:proofErr w:type="spellStart"/>
            <w:r w:rsidRPr="004B23E2">
              <w:t>lograr</w:t>
            </w:r>
            <w:proofErr w:type="spellEnd"/>
            <w:r w:rsidRPr="004B23E2">
              <w:t xml:space="preserve"> </w:t>
            </w:r>
            <w:proofErr w:type="spellStart"/>
            <w:r w:rsidRPr="004B23E2">
              <w:t>resultados</w:t>
            </w:r>
            <w:proofErr w:type="spellEnd"/>
            <w:r w:rsidRPr="004B23E2">
              <w:t xml:space="preserve"> </w:t>
            </w:r>
            <w:proofErr w:type="spellStart"/>
            <w:r w:rsidRPr="004B23E2">
              <w:t>consecuentes</w:t>
            </w:r>
            <w:proofErr w:type="spellEnd"/>
            <w:r w:rsidRPr="004B23E2">
              <w:t xml:space="preserve"> con </w:t>
            </w:r>
            <w:proofErr w:type="spellStart"/>
            <w:r w:rsidRPr="004B23E2">
              <w:t>este</w:t>
            </w:r>
            <w:proofErr w:type="spellEnd"/>
            <w:r w:rsidRPr="004B23E2">
              <w:t xml:space="preserve"> </w:t>
            </w:r>
            <w:proofErr w:type="spellStart"/>
            <w:r w:rsidRPr="004B23E2">
              <w:t>capítulo</w:t>
            </w:r>
            <w:proofErr w:type="spellEnd"/>
            <w:r w:rsidRPr="004B23E2">
              <w:t>.</w:t>
            </w:r>
          </w:p>
          <w:p w14:paraId="6E85A3BC" w14:textId="465A59EC" w:rsidR="005D4F35" w:rsidRPr="004B23E2" w:rsidRDefault="005D4F35" w:rsidP="009B0C9B">
            <w:pPr>
              <w:pStyle w:val="NumberedRequirementsSub"/>
            </w:pPr>
            <w:r w:rsidRPr="004B23E2">
              <w:t xml:space="preserve">2.4.8.2.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4B23E2">
              <w:t xml:space="preserve"> </w:t>
            </w:r>
            <w:proofErr w:type="spellStart"/>
            <w:r w:rsidRPr="004B23E2">
              <w:t>deberá</w:t>
            </w:r>
            <w:proofErr w:type="spellEnd"/>
            <w:r w:rsidRPr="004B23E2">
              <w:t xml:space="preserve"> </w:t>
            </w:r>
            <w:proofErr w:type="spellStart"/>
            <w:r w:rsidRPr="004B23E2">
              <w:t>identificar</w:t>
            </w:r>
            <w:proofErr w:type="spellEnd"/>
            <w:r w:rsidRPr="004B23E2">
              <w:t xml:space="preserve"> las </w:t>
            </w:r>
            <w:proofErr w:type="spellStart"/>
            <w:r w:rsidRPr="004B23E2">
              <w:t>medidas</w:t>
            </w:r>
            <w:proofErr w:type="spellEnd"/>
            <w:r w:rsidRPr="004B23E2">
              <w:t xml:space="preserve"> </w:t>
            </w:r>
            <w:proofErr w:type="spellStart"/>
            <w:r w:rsidRPr="004B23E2">
              <w:t>gubernamentales</w:t>
            </w:r>
            <w:proofErr w:type="spellEnd"/>
            <w:r w:rsidRPr="004B23E2">
              <w:t xml:space="preserve"> de </w:t>
            </w:r>
            <w:proofErr w:type="spellStart"/>
            <w:r w:rsidRPr="004B23E2">
              <w:t>reasentamiento</w:t>
            </w:r>
            <w:proofErr w:type="spellEnd"/>
            <w:r w:rsidRPr="004B23E2">
              <w:t xml:space="preserve"> y </w:t>
            </w:r>
            <w:proofErr w:type="spellStart"/>
            <w:r w:rsidRPr="004B23E2">
              <w:t>compensación</w:t>
            </w:r>
            <w:proofErr w:type="spellEnd"/>
            <w:r w:rsidRPr="004B23E2">
              <w:t xml:space="preserve">. Si tales </w:t>
            </w:r>
            <w:proofErr w:type="spellStart"/>
            <w:r w:rsidRPr="004B23E2">
              <w:t>medidas</w:t>
            </w:r>
            <w:proofErr w:type="spellEnd"/>
            <w:r w:rsidRPr="004B23E2">
              <w:t xml:space="preserve"> no </w:t>
            </w:r>
            <w:proofErr w:type="spellStart"/>
            <w:r w:rsidRPr="004B23E2">
              <w:t>cumplen</w:t>
            </w:r>
            <w:proofErr w:type="spellEnd"/>
            <w:r w:rsidRPr="004B23E2">
              <w:t xml:space="preserve"> con los </w:t>
            </w:r>
            <w:proofErr w:type="spellStart"/>
            <w:r w:rsidRPr="004B23E2">
              <w:t>requisitos</w:t>
            </w:r>
            <w:proofErr w:type="spellEnd"/>
            <w:r w:rsidRPr="004B23E2">
              <w:t xml:space="preserve"> </w:t>
            </w:r>
            <w:proofErr w:type="spellStart"/>
            <w:r w:rsidRPr="004B23E2">
              <w:t>pertinentes</w:t>
            </w:r>
            <w:proofErr w:type="spellEnd"/>
            <w:r w:rsidRPr="004B23E2">
              <w:t xml:space="preserve"> </w:t>
            </w:r>
            <w:proofErr w:type="gramStart"/>
            <w:r w:rsidRPr="004B23E2">
              <w:t>a</w:t>
            </w:r>
            <w:proofErr w:type="gramEnd"/>
            <w:r w:rsidRPr="004B23E2">
              <w:t xml:space="preserve"> </w:t>
            </w:r>
            <w:proofErr w:type="spellStart"/>
            <w:r w:rsidRPr="004B23E2">
              <w:t>este</w:t>
            </w:r>
            <w:proofErr w:type="spellEnd"/>
            <w:r w:rsidRPr="004B23E2">
              <w:t xml:space="preserve"> </w:t>
            </w:r>
            <w:proofErr w:type="spellStart"/>
            <w:r w:rsidRPr="004B23E2">
              <w:t>capítulo</w:t>
            </w:r>
            <w:proofErr w:type="spellEnd"/>
            <w:r w:rsidRPr="004B23E2">
              <w:t xml:space="preserve">, la </w:t>
            </w:r>
            <w:proofErr w:type="spellStart"/>
            <w:r w:rsidR="008572EF" w:rsidRPr="008572EF">
              <w:rPr>
                <w:u w:val="dotted" w:color="A6A6A6" w:themeColor="background1" w:themeShade="A6"/>
              </w:rPr>
              <w:t>empresa</w:t>
            </w:r>
            <w:proofErr w:type="spellEnd"/>
            <w:r w:rsidR="008572EF" w:rsidRPr="008572EF">
              <w:rPr>
                <w:u w:val="dotted" w:color="A6A6A6" w:themeColor="background1" w:themeShade="A6"/>
              </w:rPr>
              <w:t xml:space="preserve"> </w:t>
            </w:r>
            <w:proofErr w:type="spellStart"/>
            <w:r w:rsidR="008572EF" w:rsidRPr="008572EF">
              <w:rPr>
                <w:u w:val="dotted" w:color="A6A6A6" w:themeColor="background1" w:themeShade="A6"/>
              </w:rPr>
              <w:t>operadora</w:t>
            </w:r>
            <w:proofErr w:type="spellEnd"/>
            <w:r w:rsidRPr="004B23E2">
              <w:t xml:space="preserve"> </w:t>
            </w:r>
            <w:proofErr w:type="spellStart"/>
            <w:r w:rsidRPr="004B23E2">
              <w:t>deberá</w:t>
            </w:r>
            <w:proofErr w:type="spellEnd"/>
            <w:r w:rsidRPr="004B23E2">
              <w:t xml:space="preserve"> </w:t>
            </w:r>
            <w:proofErr w:type="spellStart"/>
            <w:r w:rsidRPr="004B23E2">
              <w:t>redactar</w:t>
            </w:r>
            <w:proofErr w:type="spellEnd"/>
            <w:r w:rsidRPr="004B23E2">
              <w:t xml:space="preserve"> un plan </w:t>
            </w:r>
            <w:proofErr w:type="spellStart"/>
            <w:r w:rsidRPr="004B23E2">
              <w:t>complementario</w:t>
            </w:r>
            <w:proofErr w:type="spellEnd"/>
            <w:r w:rsidRPr="004B23E2">
              <w:t xml:space="preserve"> que, junto con los </w:t>
            </w:r>
            <w:proofErr w:type="spellStart"/>
            <w:r w:rsidRPr="004B23E2">
              <w:t>documentos</w:t>
            </w:r>
            <w:proofErr w:type="spellEnd"/>
            <w:r w:rsidRPr="004B23E2">
              <w:t xml:space="preserve"> </w:t>
            </w:r>
            <w:proofErr w:type="spellStart"/>
            <w:r w:rsidRPr="004B23E2">
              <w:t>preparados</w:t>
            </w:r>
            <w:proofErr w:type="spellEnd"/>
            <w:r w:rsidRPr="004B23E2">
              <w:t xml:space="preserve"> por la </w:t>
            </w:r>
            <w:proofErr w:type="spellStart"/>
            <w:r w:rsidRPr="004B23E2">
              <w:t>agencia</w:t>
            </w:r>
            <w:proofErr w:type="spellEnd"/>
            <w:r w:rsidRPr="004B23E2">
              <w:t xml:space="preserve"> </w:t>
            </w:r>
            <w:proofErr w:type="spellStart"/>
            <w:r w:rsidRPr="004B23E2">
              <w:t>gubernamental</w:t>
            </w:r>
            <w:proofErr w:type="spellEnd"/>
            <w:r w:rsidRPr="004B23E2">
              <w:t xml:space="preserve"> </w:t>
            </w:r>
            <w:proofErr w:type="spellStart"/>
            <w:r w:rsidRPr="004B23E2">
              <w:t>responsable</w:t>
            </w:r>
            <w:proofErr w:type="spellEnd"/>
            <w:r w:rsidRPr="004B23E2">
              <w:t xml:space="preserve">, </w:t>
            </w:r>
            <w:proofErr w:type="spellStart"/>
            <w:r w:rsidRPr="004B23E2">
              <w:t>abordará</w:t>
            </w:r>
            <w:proofErr w:type="spellEnd"/>
            <w:r w:rsidRPr="004B23E2">
              <w:t xml:space="preserve"> los </w:t>
            </w:r>
            <w:proofErr w:type="spellStart"/>
            <w:r w:rsidRPr="004B23E2">
              <w:t>requisitos</w:t>
            </w:r>
            <w:proofErr w:type="spellEnd"/>
            <w:r w:rsidRPr="004B23E2">
              <w:t xml:space="preserve"> </w:t>
            </w:r>
            <w:proofErr w:type="spellStart"/>
            <w:r w:rsidRPr="004B23E2">
              <w:t>correspondientes</w:t>
            </w:r>
            <w:proofErr w:type="spellEnd"/>
            <w:r w:rsidRPr="004B23E2">
              <w:t xml:space="preserve"> a </w:t>
            </w:r>
            <w:proofErr w:type="spellStart"/>
            <w:r w:rsidRPr="004B23E2">
              <w:t>este</w:t>
            </w:r>
            <w:proofErr w:type="spellEnd"/>
            <w:r w:rsidRPr="004B23E2">
              <w:t xml:space="preserve"> </w:t>
            </w:r>
            <w:proofErr w:type="spellStart"/>
            <w:r w:rsidRPr="004B23E2">
              <w:t>capítulo</w:t>
            </w:r>
            <w:proofErr w:type="spellEnd"/>
            <w:r w:rsidRPr="004B23E2">
              <w:t xml:space="preserve">. La </w:t>
            </w:r>
            <w:proofErr w:type="spellStart"/>
            <w:r w:rsidRPr="004B23E2">
              <w:t>empresa</w:t>
            </w:r>
            <w:proofErr w:type="spellEnd"/>
            <w:r w:rsidRPr="004B23E2">
              <w:t xml:space="preserve"> </w:t>
            </w:r>
            <w:proofErr w:type="spellStart"/>
            <w:r w:rsidRPr="004B23E2">
              <w:t>deberá</w:t>
            </w:r>
            <w:proofErr w:type="spellEnd"/>
            <w:r w:rsidRPr="004B23E2">
              <w:t xml:space="preserve"> </w:t>
            </w:r>
            <w:proofErr w:type="spellStart"/>
            <w:r w:rsidRPr="004B23E2">
              <w:t>incluir</w:t>
            </w:r>
            <w:proofErr w:type="spellEnd"/>
            <w:r w:rsidRPr="004B23E2">
              <w:t xml:space="preserve"> </w:t>
            </w:r>
            <w:proofErr w:type="spellStart"/>
            <w:r w:rsidRPr="004B23E2">
              <w:t>en</w:t>
            </w:r>
            <w:proofErr w:type="spellEnd"/>
            <w:r w:rsidRPr="004B23E2">
              <w:t xml:space="preserve"> </w:t>
            </w:r>
            <w:proofErr w:type="spellStart"/>
            <w:r w:rsidRPr="004B23E2">
              <w:t>su</w:t>
            </w:r>
            <w:proofErr w:type="spellEnd"/>
            <w:r w:rsidRPr="004B23E2">
              <w:t xml:space="preserve"> plan </w:t>
            </w:r>
            <w:proofErr w:type="spellStart"/>
            <w:r w:rsidRPr="004B23E2">
              <w:t>complementario</w:t>
            </w:r>
            <w:proofErr w:type="spellEnd"/>
            <w:r w:rsidRPr="004B23E2">
              <w:t xml:space="preserve">, </w:t>
            </w:r>
            <w:proofErr w:type="spellStart"/>
            <w:r w:rsidRPr="004B23E2">
              <w:t>como</w:t>
            </w:r>
            <w:proofErr w:type="spellEnd"/>
            <w:r w:rsidRPr="004B23E2">
              <w:t xml:space="preserve"> </w:t>
            </w:r>
            <w:proofErr w:type="spellStart"/>
            <w:r w:rsidRPr="004B23E2">
              <w:t>mínimo</w:t>
            </w:r>
            <w:proofErr w:type="spellEnd"/>
            <w:r w:rsidRPr="004B23E2">
              <w:t>:</w:t>
            </w:r>
          </w:p>
          <w:p w14:paraId="3C3B33AB" w14:textId="77777777" w:rsidR="00E2221F" w:rsidRPr="00E2221F" w:rsidRDefault="005D4F35" w:rsidP="00D02004">
            <w:pPr>
              <w:pStyle w:val="ListPara1aTable"/>
              <w:numPr>
                <w:ilvl w:val="0"/>
                <w:numId w:val="51"/>
              </w:numPr>
              <w:rPr>
                <w:i/>
                <w:iCs/>
              </w:rPr>
            </w:pPr>
            <w:r w:rsidRPr="00E2221F">
              <w:t xml:space="preserve">La </w:t>
            </w:r>
            <w:proofErr w:type="spellStart"/>
            <w:r w:rsidRPr="00E2221F">
              <w:t>identificación</w:t>
            </w:r>
            <w:proofErr w:type="spellEnd"/>
            <w:r w:rsidRPr="00E2221F">
              <w:t xml:space="preserve"> de las personas </w:t>
            </w:r>
            <w:proofErr w:type="spellStart"/>
            <w:r w:rsidRPr="00E2221F">
              <w:t>afectadas</w:t>
            </w:r>
            <w:proofErr w:type="spellEnd"/>
            <w:r w:rsidRPr="00E2221F">
              <w:t xml:space="preserve"> y de los </w:t>
            </w:r>
            <w:proofErr w:type="spellStart"/>
            <w:r w:rsidRPr="00E2221F">
              <w:t>impactos</w:t>
            </w:r>
            <w:proofErr w:type="spellEnd"/>
            <w:r w:rsidRPr="00E2221F">
              <w:t>;</w:t>
            </w:r>
          </w:p>
          <w:p w14:paraId="1E6EAA76" w14:textId="79A7FA53" w:rsidR="005D4F35" w:rsidRPr="00E2221F" w:rsidRDefault="005D4F35" w:rsidP="00D02004">
            <w:pPr>
              <w:pStyle w:val="ListPara1aTable"/>
              <w:numPr>
                <w:ilvl w:val="0"/>
                <w:numId w:val="51"/>
              </w:numPr>
              <w:rPr>
                <w:i/>
                <w:iCs/>
              </w:rPr>
            </w:pPr>
            <w:r w:rsidRPr="00E2221F">
              <w:t xml:space="preserve">Una </w:t>
            </w:r>
            <w:proofErr w:type="spellStart"/>
            <w:r w:rsidRPr="00E2221F">
              <w:t>descripción</w:t>
            </w:r>
            <w:proofErr w:type="spellEnd"/>
            <w:r w:rsidRPr="00E2221F">
              <w:t xml:space="preserve"> de las </w:t>
            </w:r>
            <w:proofErr w:type="spellStart"/>
            <w:r w:rsidRPr="00E2221F">
              <w:t>actividades</w:t>
            </w:r>
            <w:proofErr w:type="spellEnd"/>
            <w:r w:rsidRPr="00E2221F">
              <w:t xml:space="preserve"> </w:t>
            </w:r>
            <w:proofErr w:type="spellStart"/>
            <w:r w:rsidRPr="00E2221F">
              <w:t>estipuladas</w:t>
            </w:r>
            <w:proofErr w:type="spellEnd"/>
            <w:r w:rsidRPr="00E2221F">
              <w:t xml:space="preserve"> por la ley, </w:t>
            </w:r>
            <w:proofErr w:type="spellStart"/>
            <w:r w:rsidRPr="00E2221F">
              <w:t>incluso</w:t>
            </w:r>
            <w:proofErr w:type="spellEnd"/>
            <w:r w:rsidRPr="00E2221F">
              <w:t xml:space="preserve"> los derechos que las </w:t>
            </w:r>
            <w:proofErr w:type="spellStart"/>
            <w:r w:rsidRPr="00E2221F">
              <w:t>leyes</w:t>
            </w:r>
            <w:proofErr w:type="spellEnd"/>
            <w:r w:rsidRPr="00E2221F">
              <w:t xml:space="preserve"> y </w:t>
            </w:r>
            <w:proofErr w:type="spellStart"/>
            <w:r w:rsidRPr="00E2221F">
              <w:t>reglamentaciones</w:t>
            </w:r>
            <w:proofErr w:type="spellEnd"/>
            <w:r w:rsidRPr="00E2221F">
              <w:t xml:space="preserve"> </w:t>
            </w:r>
            <w:proofErr w:type="spellStart"/>
            <w:r w:rsidRPr="00E2221F">
              <w:t>nacionales</w:t>
            </w:r>
            <w:proofErr w:type="spellEnd"/>
            <w:r w:rsidRPr="00E2221F">
              <w:t xml:space="preserve"> </w:t>
            </w:r>
            <w:proofErr w:type="spellStart"/>
            <w:r w:rsidRPr="00E2221F">
              <w:t>aplicables</w:t>
            </w:r>
            <w:proofErr w:type="spellEnd"/>
            <w:r w:rsidRPr="00E2221F">
              <w:t xml:space="preserve"> </w:t>
            </w:r>
            <w:proofErr w:type="spellStart"/>
            <w:r w:rsidRPr="00E2221F">
              <w:t>confieren</w:t>
            </w:r>
            <w:proofErr w:type="spellEnd"/>
            <w:r w:rsidRPr="00E2221F">
              <w:t xml:space="preserve"> a las personas </w:t>
            </w:r>
            <w:proofErr w:type="spellStart"/>
            <w:r w:rsidRPr="00E2221F">
              <w:t>desplazadas</w:t>
            </w:r>
            <w:proofErr w:type="spellEnd"/>
            <w:r w:rsidRPr="00E2221F">
              <w:t xml:space="preserve"> </w:t>
            </w:r>
            <w:proofErr w:type="spellStart"/>
            <w:r w:rsidRPr="00E2221F">
              <w:t>física</w:t>
            </w:r>
            <w:proofErr w:type="spellEnd"/>
            <w:r w:rsidRPr="00E2221F">
              <w:t xml:space="preserve"> y </w:t>
            </w:r>
            <w:proofErr w:type="spellStart"/>
            <w:r w:rsidRPr="00E2221F">
              <w:t>económicamente</w:t>
            </w:r>
            <w:proofErr w:type="spellEnd"/>
            <w:r w:rsidRPr="00E2221F">
              <w:t>;</w:t>
            </w:r>
          </w:p>
          <w:p w14:paraId="168E3F8B" w14:textId="77777777" w:rsidR="005D4F35" w:rsidRPr="004B23E2" w:rsidRDefault="005D4F35" w:rsidP="00D02004">
            <w:pPr>
              <w:pStyle w:val="ListPara1aTable"/>
              <w:numPr>
                <w:ilvl w:val="0"/>
                <w:numId w:val="51"/>
              </w:numPr>
              <w:rPr>
                <w:i/>
                <w:iCs/>
                <w:color w:val="404040" w:themeColor="text1" w:themeTint="BF"/>
              </w:rPr>
            </w:pPr>
            <w:r w:rsidRPr="004B23E2">
              <w:t xml:space="preserve">Las </w:t>
            </w:r>
            <w:proofErr w:type="spellStart"/>
            <w:r w:rsidRPr="004B23E2">
              <w:t>medidas</w:t>
            </w:r>
            <w:proofErr w:type="spellEnd"/>
            <w:r w:rsidRPr="004B23E2">
              <w:t xml:space="preserve"> </w:t>
            </w:r>
            <w:proofErr w:type="spellStart"/>
            <w:r w:rsidRPr="004B23E2">
              <w:t>complementarias</w:t>
            </w:r>
            <w:proofErr w:type="spellEnd"/>
            <w:r w:rsidRPr="004B23E2">
              <w:t xml:space="preserve"> para </w:t>
            </w:r>
            <w:proofErr w:type="spellStart"/>
            <w:r w:rsidRPr="004B23E2">
              <w:t>cumplir</w:t>
            </w:r>
            <w:proofErr w:type="spellEnd"/>
            <w:r w:rsidRPr="004B23E2">
              <w:t xml:space="preserve"> los </w:t>
            </w:r>
            <w:proofErr w:type="spellStart"/>
            <w:r w:rsidRPr="004B23E2">
              <w:t>requisitos</w:t>
            </w:r>
            <w:proofErr w:type="spellEnd"/>
            <w:r w:rsidRPr="004B23E2">
              <w:t xml:space="preserve"> de </w:t>
            </w:r>
            <w:proofErr w:type="spellStart"/>
            <w:r w:rsidRPr="004B23E2">
              <w:t>este</w:t>
            </w:r>
            <w:proofErr w:type="spellEnd"/>
            <w:r w:rsidRPr="004B23E2">
              <w:t xml:space="preserve"> </w:t>
            </w:r>
            <w:proofErr w:type="spellStart"/>
            <w:r w:rsidRPr="004B23E2">
              <w:t>capítulo</w:t>
            </w:r>
            <w:proofErr w:type="spellEnd"/>
            <w:r w:rsidRPr="004B23E2">
              <w:t xml:space="preserve"> de una </w:t>
            </w:r>
            <w:proofErr w:type="spellStart"/>
            <w:r w:rsidRPr="004B23E2">
              <w:t>manera</w:t>
            </w:r>
            <w:proofErr w:type="spellEnd"/>
            <w:r w:rsidRPr="004B23E2">
              <w:t xml:space="preserve"> que </w:t>
            </w:r>
            <w:proofErr w:type="spellStart"/>
            <w:r w:rsidRPr="004B23E2">
              <w:t>sea</w:t>
            </w:r>
            <w:proofErr w:type="spellEnd"/>
            <w:r w:rsidRPr="004B23E2">
              <w:t xml:space="preserve"> </w:t>
            </w:r>
            <w:proofErr w:type="spellStart"/>
            <w:r w:rsidRPr="004B23E2">
              <w:t>permitida</w:t>
            </w:r>
            <w:proofErr w:type="spellEnd"/>
            <w:r w:rsidRPr="004B23E2">
              <w:t xml:space="preserve"> por la </w:t>
            </w:r>
            <w:proofErr w:type="spellStart"/>
            <w:r w:rsidRPr="004B23E2">
              <w:t>agencia</w:t>
            </w:r>
            <w:proofErr w:type="spellEnd"/>
            <w:r w:rsidRPr="004B23E2">
              <w:t xml:space="preserve"> </w:t>
            </w:r>
            <w:proofErr w:type="spellStart"/>
            <w:r w:rsidRPr="004B23E2">
              <w:t>responsable</w:t>
            </w:r>
            <w:proofErr w:type="spellEnd"/>
            <w:r w:rsidRPr="004B23E2">
              <w:t xml:space="preserve"> y un plan de </w:t>
            </w:r>
            <w:proofErr w:type="spellStart"/>
            <w:r w:rsidRPr="004B23E2">
              <w:t>implementación</w:t>
            </w:r>
            <w:proofErr w:type="spellEnd"/>
            <w:r w:rsidRPr="004B23E2">
              <w:t>; y</w:t>
            </w:r>
          </w:p>
          <w:p w14:paraId="6A2886B1" w14:textId="7DB77B14" w:rsidR="005D4F35" w:rsidRPr="00F00D44" w:rsidRDefault="005D4F35" w:rsidP="00D02004">
            <w:pPr>
              <w:pStyle w:val="ListPara1aTable"/>
              <w:numPr>
                <w:ilvl w:val="0"/>
                <w:numId w:val="51"/>
              </w:numPr>
              <w:rPr>
                <w:i/>
                <w:iCs/>
                <w:color w:val="404040" w:themeColor="text1" w:themeTint="BF"/>
                <w:szCs w:val="32"/>
              </w:rPr>
            </w:pPr>
            <w:r w:rsidRPr="004B23E2">
              <w:t xml:space="preserve">Las </w:t>
            </w:r>
            <w:proofErr w:type="spellStart"/>
            <w:r w:rsidRPr="004B23E2">
              <w:t>responsabilidades</w:t>
            </w:r>
            <w:proofErr w:type="spellEnd"/>
            <w:r w:rsidRPr="004B23E2">
              <w:t xml:space="preserve"> </w:t>
            </w:r>
            <w:proofErr w:type="spellStart"/>
            <w:r w:rsidRPr="004B23E2">
              <w:t>financieras</w:t>
            </w:r>
            <w:proofErr w:type="spellEnd"/>
            <w:r w:rsidRPr="004B23E2">
              <w:t xml:space="preserve"> y de </w:t>
            </w:r>
            <w:proofErr w:type="spellStart"/>
            <w:r w:rsidRPr="004B23E2">
              <w:t>implementación</w:t>
            </w:r>
            <w:proofErr w:type="spellEnd"/>
            <w:r w:rsidRPr="004B23E2">
              <w:t xml:space="preserve"> de la </w:t>
            </w:r>
            <w:proofErr w:type="spellStart"/>
            <w:r w:rsidR="008572EF" w:rsidRPr="008572EF">
              <w:rPr>
                <w:u w:val="dotted"/>
              </w:rPr>
              <w:t>empresa</w:t>
            </w:r>
            <w:proofErr w:type="spellEnd"/>
            <w:r w:rsidR="008572EF" w:rsidRPr="008572EF">
              <w:rPr>
                <w:u w:val="dotted"/>
              </w:rPr>
              <w:t xml:space="preserve"> </w:t>
            </w:r>
            <w:proofErr w:type="spellStart"/>
            <w:r w:rsidR="008572EF" w:rsidRPr="008572EF">
              <w:rPr>
                <w:u w:val="dotted"/>
              </w:rPr>
              <w:t>operadora</w:t>
            </w:r>
            <w:proofErr w:type="spellEnd"/>
            <w:r w:rsidRPr="004B23E2">
              <w:t xml:space="preserve"> </w:t>
            </w:r>
            <w:proofErr w:type="spellStart"/>
            <w:r w:rsidRPr="004B23E2">
              <w:t>durante</w:t>
            </w:r>
            <w:proofErr w:type="spellEnd"/>
            <w:r w:rsidRPr="004B23E2">
              <w:t xml:space="preserve"> la </w:t>
            </w:r>
            <w:proofErr w:type="spellStart"/>
            <w:r w:rsidRPr="004B23E2">
              <w:t>ejecución</w:t>
            </w:r>
            <w:proofErr w:type="spellEnd"/>
            <w:r w:rsidRPr="004B23E2">
              <w:t xml:space="preserve"> de </w:t>
            </w:r>
            <w:proofErr w:type="spellStart"/>
            <w:r w:rsidRPr="004B23E2">
              <w:t>su</w:t>
            </w:r>
            <w:proofErr w:type="spellEnd"/>
            <w:r w:rsidRPr="004B23E2">
              <w:t xml:space="preserve"> plan </w:t>
            </w:r>
            <w:proofErr w:type="spellStart"/>
            <w:r w:rsidRPr="004B23E2">
              <w:t>complementario</w:t>
            </w:r>
            <w:proofErr w:type="spellEnd"/>
            <w:r w:rsidRPr="004B23E2">
              <w:t>.</w:t>
            </w:r>
          </w:p>
        </w:tc>
      </w:tr>
    </w:tbl>
    <w:p w14:paraId="1542E1E4" w14:textId="10261224" w:rsidR="00E56874" w:rsidRPr="00B14CF5" w:rsidRDefault="00E56874" w:rsidP="00E56874">
      <w:pPr>
        <w:pStyle w:val="Notesendofchapter"/>
        <w:rPr>
          <w:rFonts w:asciiTheme="minorHAnsi" w:hAnsiTheme="minorHAnsi" w:cstheme="minorHAnsi"/>
        </w:rPr>
      </w:pPr>
      <w:r w:rsidRPr="00B14CF5">
        <w:rPr>
          <w:rFonts w:asciiTheme="minorHAnsi" w:hAnsiTheme="minorHAnsi" w:cstheme="minorHAnsi"/>
        </w:rPr>
        <w:t>Not</w:t>
      </w:r>
      <w:r w:rsidR="009B1CAF">
        <w:rPr>
          <w:rFonts w:asciiTheme="minorHAnsi" w:hAnsiTheme="minorHAnsi" w:cstheme="minorHAnsi"/>
        </w:rPr>
        <w:t>AS</w:t>
      </w:r>
    </w:p>
    <w:p w14:paraId="6CEFDF74" w14:textId="3C2ECB61" w:rsidR="009B1CAF" w:rsidRPr="003C4315" w:rsidRDefault="009B1CAF" w:rsidP="003C4315">
      <w:pPr>
        <w:rPr>
          <w:rFonts w:cstheme="majorHAnsi"/>
          <w:szCs w:val="20"/>
          <w:lang w:val="es-ES"/>
        </w:rPr>
      </w:pPr>
      <w:r w:rsidRPr="003C4315">
        <w:rPr>
          <w:rFonts w:eastAsia="Calibri" w:cstheme="majorHAnsi"/>
          <w:szCs w:val="20"/>
          <w:lang w:val="es-ES_tradnl"/>
        </w:rPr>
        <w:t xml:space="preserve">Este capítulo utiliza, como base, la Norma de Desempeño 5 (PS 5) de la Corporación Financiera Internacional (IFC) sobre Adquisición de Tierras y Reasentamiento Involuntario, que </w:t>
      </w:r>
      <w:r w:rsidRPr="003C4315">
        <w:rPr>
          <w:rFonts w:eastAsia="Calibri" w:cstheme="majorHAnsi"/>
          <w:color w:val="000000"/>
          <w:szCs w:val="20"/>
          <w:lang w:val="es-ES_tradnl"/>
        </w:rPr>
        <w:t>se aplica al desplazamiento físico y/o</w:t>
      </w:r>
      <w:r w:rsidRPr="003C4315">
        <w:rPr>
          <w:rFonts w:eastAsia="Calibri" w:cstheme="majorHAnsi"/>
          <w:szCs w:val="20"/>
          <w:lang w:val="es-ES_tradnl"/>
        </w:rPr>
        <w:t xml:space="preserve"> </w:t>
      </w:r>
      <w:r w:rsidRPr="003C4315">
        <w:rPr>
          <w:rFonts w:eastAsia="Calibri" w:cstheme="majorHAnsi"/>
          <w:szCs w:val="20"/>
          <w:u w:val="dotted"/>
          <w:lang w:val="es-ES_tradnl"/>
        </w:rPr>
        <w:lastRenderedPageBreak/>
        <w:t>desplazamiento económico</w:t>
      </w:r>
      <w:r w:rsidRPr="003C4315">
        <w:rPr>
          <w:rFonts w:eastAsia="Calibri" w:cstheme="majorHAnsi"/>
          <w:szCs w:val="20"/>
          <w:lang w:val="es-ES_tradnl"/>
        </w:rPr>
        <w:t xml:space="preserve"> </w:t>
      </w:r>
      <w:r w:rsidRPr="003C4315">
        <w:rPr>
          <w:rFonts w:eastAsia="Calibri" w:cstheme="majorHAnsi"/>
          <w:color w:val="000000"/>
          <w:szCs w:val="20"/>
          <w:lang w:val="es-ES_tradnl"/>
        </w:rPr>
        <w:t xml:space="preserve">que resulta cuando la tierra los derechos o derechos de uso de la tierra son adquiridos por la </w:t>
      </w:r>
      <w:r w:rsidR="008572EF" w:rsidRPr="003C4315">
        <w:rPr>
          <w:rFonts w:eastAsia="Calibri" w:cstheme="majorHAnsi"/>
          <w:color w:val="000000"/>
          <w:szCs w:val="20"/>
          <w:u w:val="dotted" w:color="A6A6A6" w:themeColor="background1" w:themeShade="A6"/>
          <w:lang w:val="es-ES_tradnl"/>
        </w:rPr>
        <w:t>empresa operadora</w:t>
      </w:r>
      <w:r w:rsidRPr="003C4315">
        <w:rPr>
          <w:rFonts w:eastAsia="Calibri" w:cstheme="majorHAnsi"/>
          <w:szCs w:val="20"/>
          <w:lang w:val="es-ES_tradnl"/>
        </w:rPr>
        <w:t xml:space="preserve"> </w:t>
      </w:r>
      <w:r w:rsidRPr="003C4315">
        <w:rPr>
          <w:rFonts w:eastAsia="Calibri" w:cstheme="majorHAnsi"/>
          <w:color w:val="000000"/>
          <w:szCs w:val="20"/>
          <w:lang w:val="es-ES_tradnl"/>
        </w:rPr>
        <w:t>: mediante expropiación u otros procedimientos obligatorios de acuerdo con el sistema legal del país anfitrión; o mediante acuerdos negociados con los propietarios o aquellos con derechos legales sobre la tierra si la imposibilidad de llegar a un acuerdo hubiera tenido como resultado la expropiación u otros procedimientos obligatorios.</w:t>
      </w:r>
    </w:p>
    <w:p w14:paraId="1B953BEA" w14:textId="77777777" w:rsidR="006B79C7" w:rsidRPr="00B14CF5" w:rsidRDefault="006B79C7" w:rsidP="006B79C7">
      <w:pPr>
        <w:pStyle w:val="Glossarytext"/>
        <w:rPr>
          <w:rFonts w:asciiTheme="minorHAnsi" w:hAnsiTheme="minorHAnsi" w:cstheme="minorHAnsi"/>
        </w:rPr>
      </w:pPr>
    </w:p>
    <w:p w14:paraId="574ACC12" w14:textId="77777777" w:rsidR="009B1CAF" w:rsidRDefault="009B1CAF">
      <w:pPr>
        <w:spacing w:after="0"/>
        <w:rPr>
          <w:rFonts w:ascii="Rockwell" w:eastAsiaTheme="majorEastAsia" w:hAnsi="Rockwell" w:cstheme="majorBidi"/>
          <w:color w:val="000000" w:themeColor="text1"/>
          <w:sz w:val="44"/>
          <w:szCs w:val="26"/>
        </w:rPr>
      </w:pPr>
      <w:bookmarkStart w:id="64" w:name="_Toc516917906"/>
      <w:bookmarkStart w:id="65" w:name="_Toc23234764"/>
      <w:r>
        <w:br w:type="page"/>
      </w:r>
    </w:p>
    <w:p w14:paraId="3D5097C4" w14:textId="1F92A182" w:rsidR="00E2221F" w:rsidRPr="007D22B3" w:rsidRDefault="00E2221F" w:rsidP="00E2221F">
      <w:pPr>
        <w:pStyle w:val="Heading2"/>
      </w:pPr>
      <w:bookmarkStart w:id="66" w:name="_Toc83640907"/>
      <w:proofErr w:type="spellStart"/>
      <w:r w:rsidRPr="00192184">
        <w:lastRenderedPageBreak/>
        <w:t>Capítulo</w:t>
      </w:r>
      <w:proofErr w:type="spellEnd"/>
      <w:r w:rsidRPr="007D22B3">
        <w:t xml:space="preserve"> 2.</w:t>
      </w:r>
      <w:r>
        <w:t>5</w:t>
      </w:r>
      <w:r w:rsidRPr="007D22B3">
        <w:br/>
      </w:r>
      <w:proofErr w:type="spellStart"/>
      <w:r w:rsidRPr="00192184">
        <w:t>Preparación</w:t>
      </w:r>
      <w:proofErr w:type="spellEnd"/>
      <w:r w:rsidRPr="00192184">
        <w:t xml:space="preserve"> y </w:t>
      </w:r>
      <w:proofErr w:type="spellStart"/>
      <w:r w:rsidRPr="00192184">
        <w:t>respuesta</w:t>
      </w:r>
      <w:proofErr w:type="spellEnd"/>
      <w:r w:rsidRPr="00192184">
        <w:t xml:space="preserve"> ante </w:t>
      </w:r>
      <w:proofErr w:type="spellStart"/>
      <w:r w:rsidRPr="00192184">
        <w:t>emergencias</w:t>
      </w:r>
      <w:bookmarkEnd w:id="64"/>
      <w:bookmarkEnd w:id="65"/>
      <w:bookmarkEnd w:id="66"/>
      <w:proofErr w:type="spellEnd"/>
    </w:p>
    <w:bookmarkEnd w:id="62"/>
    <w:p w14:paraId="62346381" w14:textId="77777777" w:rsidR="00676DCC" w:rsidRPr="00304339" w:rsidRDefault="00676DCC" w:rsidP="00304339">
      <w:pPr>
        <w:pStyle w:val="NOTEinChapter"/>
        <w:ind w:left="0"/>
        <w:rPr>
          <w:b/>
          <w:bCs/>
          <w:color w:val="FF40FF"/>
          <w:lang w:val="es-ES_tradnl"/>
        </w:rPr>
      </w:pPr>
      <w:r w:rsidRPr="00304339">
        <w:rPr>
          <w:b/>
          <w:bCs/>
          <w:color w:val="FF40FF"/>
          <w:lang w:val="es-ES_tradnl"/>
        </w:rPr>
        <w:t>NOTA PARA LOS REVISORES DEL CAPÍTULO 2.5:</w:t>
      </w:r>
    </w:p>
    <w:p w14:paraId="0EDA33F1" w14:textId="77777777" w:rsidR="00676DCC" w:rsidRPr="00676DCC" w:rsidRDefault="00676DCC" w:rsidP="00304339">
      <w:pPr>
        <w:pStyle w:val="NOTEinChapter"/>
        <w:ind w:left="0"/>
        <w:rPr>
          <w:lang w:val="es-ES_tradnl"/>
        </w:rPr>
      </w:pPr>
      <w:r w:rsidRPr="00676DCC">
        <w:rPr>
          <w:lang w:val="es-ES_tradnl"/>
        </w:rPr>
        <w:t xml:space="preserve">Los requisitos de este proyecto de capítulo adoptan un enfoque diferente en comparación con el estándar de minería IRMA (los requisitos de minería hacen referencia a la guía de la ONU “APELL para minería”. </w:t>
      </w:r>
    </w:p>
    <w:p w14:paraId="03E41EA5" w14:textId="77777777" w:rsidR="00676DCC" w:rsidRDefault="00676DCC" w:rsidP="00304339">
      <w:pPr>
        <w:pStyle w:val="NOTEinChapter"/>
        <w:ind w:left="0"/>
        <w:rPr>
          <w:lang w:val="es-ES_tradnl"/>
        </w:rPr>
      </w:pPr>
      <w:r w:rsidRPr="00676DCC">
        <w:rPr>
          <w:lang w:val="es-ES_tradnl"/>
        </w:rPr>
        <w:t>Este capítulo es más extenso que el del Estándar de Minería porque describe más claramente las expectativas. Los requisitos se basan en la Concienciación y Preparación para Emergencias y el Nivel Local de las Naciones Unidas (APELL), el Convenio 174 de la OIT y otras fuentes.</w:t>
      </w:r>
    </w:p>
    <w:p w14:paraId="1BD5733E" w14:textId="0A80A26E" w:rsidR="009B1CAF" w:rsidRPr="00B66A5A" w:rsidRDefault="009B1CAF" w:rsidP="00676DCC">
      <w:pPr>
        <w:pStyle w:val="Background"/>
        <w:jc w:val="both"/>
        <w:rPr>
          <w:rFonts w:asciiTheme="minorHAnsi" w:hAnsiTheme="minorHAnsi" w:cstheme="minorHAnsi"/>
          <w:szCs w:val="22"/>
          <w:lang w:val="es-ES"/>
        </w:rPr>
      </w:pPr>
      <w:r w:rsidRPr="00B66A5A">
        <w:rPr>
          <w:rFonts w:ascii="Calibri" w:eastAsia="Calibri" w:hAnsi="Calibri" w:cs="Calibri"/>
          <w:color w:val="0D0D0D"/>
          <w:szCs w:val="22"/>
          <w:lang w:val="es-ES_tradnl"/>
        </w:rPr>
        <w:t>Antecedentes</w:t>
      </w:r>
    </w:p>
    <w:p w14:paraId="66B2DF39" w14:textId="77777777" w:rsidR="009B1CAF" w:rsidRPr="003C4315" w:rsidRDefault="009B1CAF" w:rsidP="009B1CAF">
      <w:pPr>
        <w:jc w:val="both"/>
        <w:rPr>
          <w:rFonts w:cstheme="majorHAnsi"/>
          <w:color w:val="000000" w:themeColor="text1"/>
          <w:szCs w:val="20"/>
          <w:lang w:val="es-ES"/>
        </w:rPr>
      </w:pPr>
      <w:r w:rsidRPr="003C4315">
        <w:rPr>
          <w:rFonts w:eastAsia="Calibri" w:cstheme="majorHAnsi"/>
          <w:color w:val="000000"/>
          <w:szCs w:val="20"/>
          <w:lang w:val="es-ES_tradnl"/>
        </w:rPr>
        <w:t>Las fundiciones y refinerías modernas son grandes instalaciones industriales y presentan riesgos operativos. Estos riesgos son comunes a las industrias que fabrican, manipulan, transportan y usan combustibles y sustancias químicas y operan procesos de alta temperatura e incluyen el potencial de explosiones, incendios, liberaciones de gas, movimiento masivo de desechos mineralizados, eventos sísmicos e incidentes ambientales.</w:t>
      </w:r>
    </w:p>
    <w:p w14:paraId="772A7568" w14:textId="33663FC1" w:rsidR="009B1CAF" w:rsidRPr="003C4315" w:rsidRDefault="009B1CAF" w:rsidP="009B1CAF">
      <w:pPr>
        <w:jc w:val="both"/>
        <w:rPr>
          <w:rFonts w:cstheme="majorHAnsi"/>
          <w:color w:val="000000" w:themeColor="text1"/>
          <w:szCs w:val="20"/>
          <w:lang w:val="es-ES"/>
        </w:rPr>
      </w:pPr>
      <w:r w:rsidRPr="003C4315">
        <w:rPr>
          <w:rFonts w:eastAsia="Calibri" w:cstheme="majorHAnsi"/>
          <w:color w:val="000000"/>
          <w:szCs w:val="20"/>
          <w:lang w:val="es-ES_tradnl"/>
        </w:rPr>
        <w:t xml:space="preserve">Las </w:t>
      </w:r>
      <w:r w:rsidR="00372D94" w:rsidRPr="003C4315">
        <w:rPr>
          <w:rFonts w:eastAsia="Calibri" w:cstheme="majorHAnsi"/>
          <w:color w:val="000000"/>
          <w:szCs w:val="20"/>
          <w:u w:val="dotted"/>
          <w:lang w:val="es-ES_tradnl"/>
        </w:rPr>
        <w:t>empresa</w:t>
      </w:r>
      <w:r w:rsidRPr="003C4315">
        <w:rPr>
          <w:rFonts w:eastAsia="Calibri" w:cstheme="majorHAnsi"/>
          <w:color w:val="000000"/>
          <w:szCs w:val="20"/>
          <w:u w:val="dotted"/>
          <w:lang w:val="es-ES_tradnl"/>
        </w:rPr>
        <w:t>s</w:t>
      </w:r>
      <w:r w:rsidRPr="003C4315">
        <w:rPr>
          <w:rFonts w:eastAsia="Calibri" w:cstheme="majorHAnsi"/>
          <w:color w:val="000000"/>
          <w:szCs w:val="20"/>
          <w:lang w:val="es-ES_tradnl"/>
        </w:rPr>
        <w:t xml:space="preserve"> operadoras tienen la responsabilidad directa tanto de minimizar los riesgos (mediante la prevención, mitigación y preparación) como de desarrollar planes efectivos para responder a emergencias o accidentes graves en el lugar de trabajo. Las </w:t>
      </w:r>
      <w:r w:rsidR="00372D94" w:rsidRPr="003C4315">
        <w:rPr>
          <w:rFonts w:eastAsia="Calibri" w:cstheme="majorHAnsi"/>
          <w:color w:val="000000"/>
          <w:szCs w:val="20"/>
          <w:lang w:val="es-ES_tradnl"/>
        </w:rPr>
        <w:t>empresa</w:t>
      </w:r>
      <w:r w:rsidRPr="003C4315">
        <w:rPr>
          <w:rFonts w:eastAsia="Calibri" w:cstheme="majorHAnsi"/>
          <w:color w:val="000000"/>
          <w:szCs w:val="20"/>
          <w:lang w:val="es-ES_tradnl"/>
        </w:rPr>
        <w:t xml:space="preserve">s también deben trabajar con socios de </w:t>
      </w:r>
      <w:r w:rsidR="00372D94" w:rsidRPr="003C4315">
        <w:rPr>
          <w:rFonts w:eastAsia="Calibri" w:cstheme="majorHAnsi"/>
          <w:color w:val="000000"/>
          <w:szCs w:val="20"/>
          <w:lang w:val="es-ES_tradnl"/>
        </w:rPr>
        <w:t>empresa</w:t>
      </w:r>
      <w:r w:rsidRPr="003C4315">
        <w:rPr>
          <w:rFonts w:eastAsia="Calibri" w:cstheme="majorHAnsi"/>
          <w:color w:val="000000"/>
          <w:szCs w:val="20"/>
          <w:lang w:val="es-ES_tradnl"/>
        </w:rPr>
        <w:t>s conjuntas, contratistas y proveedores que proporcionen materiales peligrosos y a granel para implementar planes de respuesta de emergencia adecuados para hacer frente a accidentes tanto en el sitio como fuera del sitio. Por último, también es fundamental coordinarse y comunicarse con las comunidades que podrían verse afectadas por accidentes, tanto para proteger la salud y la seguridad en estas comunidades, como para garantizar que los recursos de emergencia en las comunidades estén disponibles si es necesario.</w:t>
      </w:r>
    </w:p>
    <w:p w14:paraId="32E6FF9B" w14:textId="77777777" w:rsidR="009B1CAF" w:rsidRPr="00B66A5A" w:rsidRDefault="009B1CAF" w:rsidP="009B1CAF">
      <w:pPr>
        <w:pStyle w:val="ObjectiveScope"/>
        <w:jc w:val="both"/>
        <w:rPr>
          <w:rFonts w:asciiTheme="minorHAnsi" w:hAnsiTheme="minorHAnsi" w:cstheme="minorHAnsi"/>
          <w:szCs w:val="22"/>
          <w:lang w:val="es-ES"/>
        </w:rPr>
      </w:pPr>
      <w:r w:rsidRPr="00B66A5A">
        <w:rPr>
          <w:rFonts w:ascii="Calibri" w:eastAsia="Calibri" w:hAnsi="Calibri" w:cs="Calibri"/>
          <w:color w:val="0D0D0D"/>
          <w:szCs w:val="22"/>
          <w:lang w:val="es-ES_tradnl"/>
        </w:rPr>
        <w:t>Objetivos / Intención de este Capítulo</w:t>
      </w:r>
    </w:p>
    <w:p w14:paraId="62E8BBA4" w14:textId="71A310EF" w:rsidR="009B1CAF" w:rsidRPr="003C4315" w:rsidRDefault="009B1CAF" w:rsidP="009B1CAF">
      <w:pPr>
        <w:jc w:val="both"/>
        <w:rPr>
          <w:rFonts w:cstheme="majorHAnsi"/>
          <w:color w:val="000000" w:themeColor="text1"/>
          <w:szCs w:val="20"/>
          <w:lang w:val="es-ES"/>
        </w:rPr>
      </w:pPr>
      <w:r w:rsidRPr="003C4315">
        <w:rPr>
          <w:rFonts w:eastAsia="Calibri" w:cstheme="majorHAnsi"/>
          <w:color w:val="000000"/>
          <w:szCs w:val="20"/>
          <w:lang w:val="es-ES_tradnl"/>
        </w:rPr>
        <w:t xml:space="preserve">Planificar y estar preparado para responder de manera efectiva a situaciones de emergencia industrial que puedan afectar los recursos y los </w:t>
      </w:r>
      <w:r w:rsidR="00C736F7" w:rsidRPr="003C4315">
        <w:rPr>
          <w:rFonts w:eastAsia="Calibri" w:cstheme="majorHAnsi"/>
          <w:color w:val="000000"/>
          <w:szCs w:val="20"/>
          <w:u w:val="dotted" w:color="A6A6A6" w:themeColor="background1" w:themeShade="A6"/>
          <w:lang w:val="es-ES_tradnl"/>
        </w:rPr>
        <w:t>trabajadores</w:t>
      </w:r>
      <w:r w:rsidRPr="003C4315">
        <w:rPr>
          <w:rFonts w:eastAsia="Calibri" w:cstheme="majorHAnsi"/>
          <w:color w:val="000000"/>
          <w:szCs w:val="20"/>
          <w:lang w:val="es-ES_tradnl"/>
        </w:rPr>
        <w:t xml:space="preserve"> en el sitio y los recursos o comunidades fuera del sitio, y minimizar la probabilidad de accidentes, pérdida de vidas, lesiones y daños a la propiedad, el medio ambiente, la salud y el bienestar social.</w:t>
      </w:r>
    </w:p>
    <w:p w14:paraId="157376B8" w14:textId="77777777" w:rsidR="009B1CAF" w:rsidRPr="00B66A5A" w:rsidRDefault="009B1CAF" w:rsidP="009B1CAF">
      <w:pPr>
        <w:pStyle w:val="ObjectiveScope"/>
        <w:jc w:val="both"/>
        <w:rPr>
          <w:rFonts w:asciiTheme="minorHAnsi" w:hAnsiTheme="minorHAnsi" w:cstheme="minorHAnsi"/>
          <w:szCs w:val="22"/>
          <w:lang w:val="es-ES"/>
        </w:rPr>
      </w:pPr>
      <w:r w:rsidRPr="00B66A5A">
        <w:rPr>
          <w:rFonts w:ascii="Calibri" w:eastAsia="Calibri" w:hAnsi="Calibri" w:cs="Calibri"/>
          <w:color w:val="0D0D0D"/>
          <w:szCs w:val="22"/>
          <w:lang w:val="es-ES_tradnl"/>
        </w:rPr>
        <w:t>Alcance de Aplicación</w:t>
      </w:r>
    </w:p>
    <w:p w14:paraId="099E3927" w14:textId="1E80D5B7" w:rsidR="009B1CAF" w:rsidRPr="003C4315" w:rsidRDefault="009B1CAF" w:rsidP="009B1CAF">
      <w:pPr>
        <w:jc w:val="both"/>
        <w:rPr>
          <w:rFonts w:cstheme="majorHAnsi"/>
          <w:color w:val="000000" w:themeColor="text1"/>
          <w:szCs w:val="20"/>
          <w:lang w:val="es-ES"/>
        </w:rPr>
      </w:pPr>
      <w:r w:rsidRPr="003C4315">
        <w:rPr>
          <w:rFonts w:eastAsia="Calibri" w:cstheme="majorHAnsi"/>
          <w:b/>
          <w:bCs/>
          <w:color w:val="000000"/>
          <w:szCs w:val="20"/>
          <w:lang w:val="es-ES_tradnl"/>
        </w:rPr>
        <w:t>Relevancia del capítulo:</w:t>
      </w:r>
      <w:r w:rsidRPr="003C4315">
        <w:rPr>
          <w:rFonts w:eastAsia="Calibri" w:cstheme="majorHAnsi"/>
          <w:color w:val="000000"/>
          <w:szCs w:val="20"/>
          <w:lang w:val="es-ES_tradnl"/>
        </w:rPr>
        <w:t xml:space="preserve"> Este capítulo se aplica a la </w:t>
      </w:r>
      <w:r w:rsidR="008572EF" w:rsidRPr="003C4315">
        <w:rPr>
          <w:rFonts w:eastAsia="Calibri" w:cstheme="majorHAnsi"/>
          <w:color w:val="000000"/>
          <w:szCs w:val="20"/>
          <w:u w:val="dotted" w:color="A6A6A6" w:themeColor="background1" w:themeShade="A6"/>
          <w:lang w:val="es-ES_tradnl"/>
        </w:rPr>
        <w:t>empresa operadora</w:t>
      </w:r>
      <w:r w:rsidRPr="003C4315">
        <w:rPr>
          <w:rFonts w:eastAsia="Calibri" w:cstheme="majorHAnsi"/>
          <w:color w:val="000000"/>
          <w:szCs w:val="20"/>
          <w:lang w:val="es-ES_tradnl"/>
        </w:rPr>
        <w:t xml:space="preserve"> ya sus contratistas </w:t>
      </w:r>
      <w:r w:rsidRPr="003C4315">
        <w:rPr>
          <w:rFonts w:eastAsia="Calibri" w:cstheme="majorHAnsi"/>
          <w:color w:val="000000"/>
          <w:szCs w:val="20"/>
          <w:u w:val="dotted"/>
          <w:lang w:val="es-ES_tradnl"/>
        </w:rPr>
        <w:t>en el sitio y fuera del sitio</w:t>
      </w:r>
      <w:r w:rsidRPr="003C4315">
        <w:rPr>
          <w:rFonts w:eastAsia="Calibri" w:cstheme="majorHAnsi"/>
          <w:color w:val="000000"/>
          <w:szCs w:val="20"/>
          <w:lang w:val="es-ES_tradnl"/>
        </w:rPr>
        <w:t xml:space="preserve"> (y subcontratistas) involucrados con materiales y desechos peligrosos y a granel en las operaciones de fundición y refinería. </w:t>
      </w:r>
      <w:bookmarkStart w:id="67" w:name="_Toc444675986"/>
    </w:p>
    <w:p w14:paraId="16034B83" w14:textId="77777777" w:rsidR="009B1CAF" w:rsidRPr="00B66A5A" w:rsidRDefault="009B1CAF" w:rsidP="009B1CAF">
      <w:pPr>
        <w:pStyle w:val="ObjectiveScope"/>
        <w:jc w:val="both"/>
        <w:rPr>
          <w:rFonts w:asciiTheme="minorHAnsi" w:hAnsiTheme="minorHAnsi" w:cstheme="minorHAnsi"/>
          <w:szCs w:val="22"/>
          <w:lang w:val="es-ES"/>
        </w:rPr>
      </w:pPr>
      <w:r w:rsidRPr="00B66A5A">
        <w:rPr>
          <w:rFonts w:ascii="Calibri" w:eastAsia="Calibri" w:hAnsi="Calibri" w:cs="Calibri"/>
          <w:color w:val="0D0D0D"/>
          <w:szCs w:val="22"/>
          <w:lang w:val="es-ES_tradnl"/>
        </w:rPr>
        <w:t>Requisitos críticos en este capítulo</w:t>
      </w:r>
    </w:p>
    <w:p w14:paraId="177498DD" w14:textId="77777777" w:rsidR="009B1CAF" w:rsidRPr="003C4315" w:rsidRDefault="009B1CAF" w:rsidP="009B1CAF">
      <w:pPr>
        <w:pStyle w:val="CriticalRequirementsDescription"/>
        <w:jc w:val="both"/>
        <w:rPr>
          <w:rFonts w:cstheme="majorHAnsi"/>
          <w:szCs w:val="20"/>
          <w:lang w:val="es-ES"/>
        </w:rPr>
      </w:pPr>
      <w:r w:rsidRPr="003C4315">
        <w:rPr>
          <w:rFonts w:eastAsia="Calibri" w:cstheme="majorHAnsi"/>
          <w:szCs w:val="20"/>
          <w:lang w:val="es-ES_tradnl"/>
        </w:rPr>
        <w:t>El sitio de procesamiento de minerales deberá tener un plan de respuesta a emergencias (2.5.3.1) y habrá participación de la comunidad en los ejercicios de planificación de respuesta a emergencias (2.5.4.4).</w:t>
      </w:r>
      <w:bookmarkEnd w:id="67"/>
    </w:p>
    <w:p w14:paraId="42071092" w14:textId="77777777" w:rsidR="003C4315" w:rsidRDefault="003C4315">
      <w:pPr>
        <w:spacing w:after="0"/>
        <w:rPr>
          <w:rFonts w:ascii="Rockwell" w:hAnsi="Rockwell"/>
          <w:sz w:val="36"/>
          <w:szCs w:val="36"/>
        </w:rPr>
      </w:pPr>
      <w:r>
        <w:br w:type="page"/>
      </w:r>
    </w:p>
    <w:p w14:paraId="1963921B" w14:textId="17CD8229" w:rsidR="00E2221F" w:rsidRPr="007D22B3" w:rsidRDefault="00E2221F" w:rsidP="003E6CF6">
      <w:pPr>
        <w:pStyle w:val="Heading3noTOC"/>
      </w:pPr>
      <w:proofErr w:type="spellStart"/>
      <w:r w:rsidRPr="00192184">
        <w:lastRenderedPageBreak/>
        <w:t>Requisitos</w:t>
      </w:r>
      <w:proofErr w:type="spellEnd"/>
      <w:r w:rsidRPr="00192184">
        <w:t xml:space="preserve"> </w:t>
      </w:r>
      <w:proofErr w:type="spellStart"/>
      <w:r w:rsidRPr="00192184">
        <w:t>sobre</w:t>
      </w:r>
      <w:proofErr w:type="spellEnd"/>
      <w:r w:rsidRPr="00192184">
        <w:t xml:space="preserve"> </w:t>
      </w:r>
      <w:proofErr w:type="spellStart"/>
      <w:r w:rsidRPr="00192184">
        <w:t>preparación</w:t>
      </w:r>
      <w:proofErr w:type="spellEnd"/>
      <w:r w:rsidRPr="00192184">
        <w:t xml:space="preserve"> y </w:t>
      </w:r>
      <w:proofErr w:type="spellStart"/>
      <w:r w:rsidRPr="00192184">
        <w:t>respuesta</w:t>
      </w:r>
      <w:proofErr w:type="spellEnd"/>
      <w:r w:rsidRPr="00192184">
        <w:t xml:space="preserve"> ante </w:t>
      </w:r>
      <w:proofErr w:type="spellStart"/>
      <w:r w:rsidRPr="00192184">
        <w:t>emergencias</w:t>
      </w:r>
      <w:proofErr w:type="spellEnd"/>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E2221F" w:rsidRPr="00B27194" w14:paraId="6244E681" w14:textId="77777777" w:rsidTr="0056138B">
        <w:tc>
          <w:tcPr>
            <w:tcW w:w="9360" w:type="dxa"/>
          </w:tcPr>
          <w:p w14:paraId="1BE8CE28" w14:textId="02ABC173" w:rsidR="00E2221F" w:rsidRPr="00BA15AE" w:rsidRDefault="00E2221F" w:rsidP="006366DF">
            <w:pPr>
              <w:pStyle w:val="NumberedRequirementsMain"/>
            </w:pPr>
            <w:r w:rsidRPr="00BA15AE">
              <w:t xml:space="preserve">2.5.1.  </w:t>
            </w:r>
            <w:proofErr w:type="spellStart"/>
            <w:r w:rsidR="00A8568F" w:rsidRPr="00A8568F">
              <w:t>Identificar</w:t>
            </w:r>
            <w:proofErr w:type="spellEnd"/>
            <w:r w:rsidR="00A8568F" w:rsidRPr="00A8568F">
              <w:t xml:space="preserve"> las </w:t>
            </w:r>
            <w:proofErr w:type="spellStart"/>
            <w:r w:rsidR="00A8568F" w:rsidRPr="00A8568F">
              <w:t>partes</w:t>
            </w:r>
            <w:proofErr w:type="spellEnd"/>
            <w:r w:rsidR="00A8568F" w:rsidRPr="00A8568F">
              <w:t xml:space="preserve"> </w:t>
            </w:r>
            <w:proofErr w:type="spellStart"/>
            <w:r w:rsidR="00A8568F" w:rsidRPr="00A8568F">
              <w:t>interesadas</w:t>
            </w:r>
            <w:proofErr w:type="spellEnd"/>
            <w:r w:rsidR="00A8568F" w:rsidRPr="00A8568F">
              <w:t xml:space="preserve"> clave para la </w:t>
            </w:r>
            <w:proofErr w:type="spellStart"/>
            <w:r w:rsidR="00A8568F" w:rsidRPr="00A8568F">
              <w:t>respuesta</w:t>
            </w:r>
            <w:proofErr w:type="spellEnd"/>
            <w:r w:rsidR="00A8568F" w:rsidRPr="00A8568F">
              <w:t xml:space="preserve"> ante </w:t>
            </w:r>
            <w:proofErr w:type="spellStart"/>
            <w:r w:rsidR="00A8568F" w:rsidRPr="00A8568F">
              <w:t>emergencias</w:t>
            </w:r>
            <w:proofErr w:type="spellEnd"/>
            <w:r w:rsidR="00A8568F" w:rsidRPr="00A8568F">
              <w:t xml:space="preserve"> y las </w:t>
            </w:r>
            <w:proofErr w:type="spellStart"/>
            <w:r w:rsidR="00A8568F" w:rsidRPr="00A8568F">
              <w:t>necesidades</w:t>
            </w:r>
            <w:proofErr w:type="spellEnd"/>
            <w:r w:rsidR="00A8568F" w:rsidRPr="00A8568F">
              <w:t xml:space="preserve"> de </w:t>
            </w:r>
            <w:proofErr w:type="spellStart"/>
            <w:r w:rsidR="00A8568F" w:rsidRPr="00A8568F">
              <w:t>capacidad</w:t>
            </w:r>
            <w:proofErr w:type="spellEnd"/>
          </w:p>
          <w:p w14:paraId="4D399EC9" w14:textId="4F75D6B4" w:rsidR="00E2221F" w:rsidRPr="00137D7D" w:rsidRDefault="00E2221F" w:rsidP="009B0C9B">
            <w:pPr>
              <w:pStyle w:val="NumberedRequirementsSub"/>
            </w:pPr>
            <w:r w:rsidRPr="00BA15AE">
              <w:t xml:space="preserve">2.5.1.1.  </w:t>
            </w:r>
            <w:r w:rsidR="00A8568F" w:rsidRPr="00A8568F">
              <w:t xml:space="preserve">La </w:t>
            </w:r>
            <w:proofErr w:type="spellStart"/>
            <w:r w:rsidR="00A8568F" w:rsidRPr="00A8568F">
              <w:rPr>
                <w:rStyle w:val="DefinedTermChar"/>
                <w:rFonts w:eastAsiaTheme="minorHAnsi"/>
              </w:rPr>
              <w:t>empresa</w:t>
            </w:r>
            <w:proofErr w:type="spellEnd"/>
            <w:r w:rsidR="00A8568F" w:rsidRPr="00A8568F">
              <w:rPr>
                <w:rStyle w:val="DefinedTermChar"/>
                <w:rFonts w:eastAsiaTheme="minorHAnsi"/>
              </w:rPr>
              <w:t xml:space="preserve"> </w:t>
            </w:r>
            <w:proofErr w:type="spellStart"/>
            <w:r w:rsidR="00A8568F" w:rsidRPr="00137D7D">
              <w:rPr>
                <w:rStyle w:val="DefinedTermChar"/>
                <w:rFonts w:eastAsiaTheme="minorHAnsi"/>
              </w:rPr>
              <w:t>operadora</w:t>
            </w:r>
            <w:proofErr w:type="spellEnd"/>
            <w:r w:rsidR="00A8568F" w:rsidRPr="00137D7D">
              <w:t xml:space="preserve"> </w:t>
            </w:r>
            <w:proofErr w:type="spellStart"/>
            <w:r w:rsidR="00A8568F" w:rsidRPr="00137D7D">
              <w:t>identificará</w:t>
            </w:r>
            <w:proofErr w:type="spellEnd"/>
            <w:r w:rsidR="00A8568F" w:rsidRPr="00137D7D">
              <w:t xml:space="preserve"> las </w:t>
            </w:r>
            <w:proofErr w:type="spellStart"/>
            <w:r w:rsidR="00A8568F" w:rsidRPr="00137D7D">
              <w:t>agencias</w:t>
            </w:r>
            <w:proofErr w:type="spellEnd"/>
            <w:r w:rsidR="00A8568F" w:rsidRPr="00137D7D">
              <w:t xml:space="preserve"> </w:t>
            </w:r>
            <w:proofErr w:type="spellStart"/>
            <w:r w:rsidR="00A8568F" w:rsidRPr="00137D7D">
              <w:t>gubernamentales</w:t>
            </w:r>
            <w:proofErr w:type="spellEnd"/>
            <w:r w:rsidR="00A8568F" w:rsidRPr="00137D7D">
              <w:t xml:space="preserve"> y las personas y </w:t>
            </w:r>
            <w:proofErr w:type="spellStart"/>
            <w:r w:rsidR="00A8568F" w:rsidRPr="00137D7D">
              <w:t>organizaciones</w:t>
            </w:r>
            <w:proofErr w:type="spellEnd"/>
            <w:r w:rsidR="00A8568F" w:rsidRPr="00137D7D">
              <w:t xml:space="preserve"> clave </w:t>
            </w:r>
            <w:proofErr w:type="spellStart"/>
            <w:r w:rsidR="00A8568F" w:rsidRPr="00137D7D">
              <w:t>en</w:t>
            </w:r>
            <w:proofErr w:type="spellEnd"/>
            <w:r w:rsidR="00A8568F" w:rsidRPr="00137D7D">
              <w:t xml:space="preserve"> las </w:t>
            </w:r>
            <w:proofErr w:type="spellStart"/>
            <w:r w:rsidR="00A8568F" w:rsidRPr="00137D7D">
              <w:t>comunidades</w:t>
            </w:r>
            <w:proofErr w:type="spellEnd"/>
            <w:r w:rsidR="00A8568F" w:rsidRPr="00137D7D">
              <w:t xml:space="preserve"> (</w:t>
            </w:r>
            <w:proofErr w:type="spellStart"/>
            <w:r w:rsidR="00A8568F" w:rsidRPr="00137D7D">
              <w:t>en</w:t>
            </w:r>
            <w:proofErr w:type="spellEnd"/>
            <w:r w:rsidR="00A8568F" w:rsidRPr="00137D7D">
              <w:t xml:space="preserve"> lo </w:t>
            </w:r>
            <w:proofErr w:type="spellStart"/>
            <w:r w:rsidR="00A8568F" w:rsidRPr="00137D7D">
              <w:t>sucesivo</w:t>
            </w:r>
            <w:proofErr w:type="spellEnd"/>
            <w:r w:rsidR="00A8568F" w:rsidRPr="00137D7D">
              <w:t>, l</w:t>
            </w:r>
            <w:r w:rsidR="00137D7D" w:rsidRPr="00137D7D">
              <w:t>o</w:t>
            </w:r>
            <w:r w:rsidR="00A8568F" w:rsidRPr="00137D7D">
              <w:t xml:space="preserve">s </w:t>
            </w:r>
            <w:proofErr w:type="spellStart"/>
            <w:r w:rsidR="00A8568F" w:rsidRPr="00137D7D">
              <w:rPr>
                <w:rStyle w:val="DefinedTermChar"/>
                <w:rFonts w:eastAsiaTheme="minorHAnsi"/>
              </w:rPr>
              <w:t>actores</w:t>
            </w:r>
            <w:proofErr w:type="spellEnd"/>
            <w:r w:rsidR="00A8568F" w:rsidRPr="00137D7D">
              <w:rPr>
                <w:rStyle w:val="DefinedTermChar"/>
                <w:rFonts w:eastAsiaTheme="minorHAnsi"/>
              </w:rPr>
              <w:t xml:space="preserve"> </w:t>
            </w:r>
            <w:proofErr w:type="spellStart"/>
            <w:r w:rsidR="00A8568F" w:rsidRPr="00137D7D">
              <w:rPr>
                <w:rStyle w:val="DefinedTermChar"/>
                <w:rFonts w:eastAsiaTheme="minorHAnsi"/>
              </w:rPr>
              <w:t>sociale</w:t>
            </w:r>
            <w:r w:rsidR="00A8568F" w:rsidRPr="00137D7D">
              <w:t>s</w:t>
            </w:r>
            <w:proofErr w:type="spellEnd"/>
            <w:r w:rsidR="00A8568F" w:rsidRPr="00137D7D">
              <w:t xml:space="preserve"> clave) que </w:t>
            </w:r>
            <w:proofErr w:type="spellStart"/>
            <w:r w:rsidR="00A8568F" w:rsidRPr="00137D7D">
              <w:t>deben</w:t>
            </w:r>
            <w:proofErr w:type="spellEnd"/>
            <w:r w:rsidR="00A8568F" w:rsidRPr="00137D7D">
              <w:t xml:space="preserve"> </w:t>
            </w:r>
            <w:proofErr w:type="spellStart"/>
            <w:r w:rsidR="00A8568F" w:rsidRPr="00137D7D">
              <w:t>participar</w:t>
            </w:r>
            <w:proofErr w:type="spellEnd"/>
            <w:r w:rsidR="00A8568F" w:rsidRPr="00137D7D">
              <w:t xml:space="preserve"> </w:t>
            </w:r>
            <w:proofErr w:type="spellStart"/>
            <w:r w:rsidR="00A8568F" w:rsidRPr="00137D7D">
              <w:t>en</w:t>
            </w:r>
            <w:proofErr w:type="spellEnd"/>
            <w:r w:rsidR="00A8568F" w:rsidRPr="00137D7D">
              <w:t xml:space="preserve"> la </w:t>
            </w:r>
            <w:proofErr w:type="spellStart"/>
            <w:r w:rsidR="00A8568F" w:rsidRPr="00137D7D">
              <w:t>planificación</w:t>
            </w:r>
            <w:proofErr w:type="spellEnd"/>
            <w:r w:rsidR="00A8568F" w:rsidRPr="00137D7D">
              <w:t xml:space="preserve"> de la </w:t>
            </w:r>
            <w:proofErr w:type="spellStart"/>
            <w:r w:rsidR="00A8568F" w:rsidRPr="00137D7D">
              <w:t>preparación</w:t>
            </w:r>
            <w:proofErr w:type="spellEnd"/>
            <w:r w:rsidR="00A8568F" w:rsidRPr="00137D7D">
              <w:t xml:space="preserve"> y </w:t>
            </w:r>
            <w:proofErr w:type="spellStart"/>
            <w:r w:rsidR="00A8568F" w:rsidRPr="00137D7D">
              <w:t>respuesta</w:t>
            </w:r>
            <w:proofErr w:type="spellEnd"/>
            <w:r w:rsidR="00A8568F" w:rsidRPr="00137D7D">
              <w:t xml:space="preserve"> ante </w:t>
            </w:r>
            <w:proofErr w:type="spellStart"/>
            <w:r w:rsidR="00A8568F" w:rsidRPr="00137D7D">
              <w:t>emergencias</w:t>
            </w:r>
            <w:proofErr w:type="spellEnd"/>
            <w:r w:rsidR="00A8568F" w:rsidRPr="00137D7D">
              <w:t>.</w:t>
            </w:r>
          </w:p>
          <w:p w14:paraId="368D5F16" w14:textId="3B9FAC47" w:rsidR="00BE7EDB" w:rsidRPr="00137D7D" w:rsidRDefault="00E2221F" w:rsidP="009B0C9B">
            <w:pPr>
              <w:pStyle w:val="NumberedRequirementsSub"/>
            </w:pPr>
            <w:r w:rsidRPr="00137D7D">
              <w:t xml:space="preserve">2.5.1.2.  </w:t>
            </w:r>
            <w:r w:rsidR="00A8568F" w:rsidRPr="00137D7D">
              <w:t xml:space="preserve">La </w:t>
            </w:r>
            <w:proofErr w:type="spellStart"/>
            <w:r w:rsidR="00A8568F" w:rsidRPr="00137D7D">
              <w:rPr>
                <w:rStyle w:val="DefinedTermChar"/>
                <w:rFonts w:eastAsiaTheme="minorHAnsi"/>
              </w:rPr>
              <w:t>empresa</w:t>
            </w:r>
            <w:proofErr w:type="spellEnd"/>
            <w:r w:rsidR="00A8568F" w:rsidRPr="00137D7D">
              <w:rPr>
                <w:rStyle w:val="DefinedTermChar"/>
                <w:rFonts w:eastAsiaTheme="minorHAnsi"/>
              </w:rPr>
              <w:t xml:space="preserve"> </w:t>
            </w:r>
            <w:proofErr w:type="spellStart"/>
            <w:r w:rsidR="00A8568F" w:rsidRPr="00137D7D">
              <w:rPr>
                <w:rStyle w:val="DefinedTermChar"/>
                <w:rFonts w:eastAsiaTheme="minorHAnsi"/>
              </w:rPr>
              <w:t>operadora</w:t>
            </w:r>
            <w:proofErr w:type="spellEnd"/>
            <w:r w:rsidR="00A8568F" w:rsidRPr="00137D7D">
              <w:t xml:space="preserve"> </w:t>
            </w:r>
            <w:proofErr w:type="spellStart"/>
            <w:r w:rsidR="00A8568F" w:rsidRPr="00137D7D">
              <w:t>consultará</w:t>
            </w:r>
            <w:proofErr w:type="spellEnd"/>
            <w:r w:rsidR="00A8568F" w:rsidRPr="00137D7D">
              <w:t xml:space="preserve"> con </w:t>
            </w:r>
            <w:proofErr w:type="spellStart"/>
            <w:r w:rsidR="00A8568F" w:rsidRPr="00137D7D">
              <w:rPr>
                <w:rStyle w:val="DefinedTermChar"/>
                <w:rFonts w:eastAsiaTheme="minorHAnsi"/>
              </w:rPr>
              <w:t>actores</w:t>
            </w:r>
            <w:proofErr w:type="spellEnd"/>
            <w:r w:rsidR="00A8568F" w:rsidRPr="00137D7D">
              <w:rPr>
                <w:rStyle w:val="DefinedTermChar"/>
                <w:rFonts w:eastAsiaTheme="minorHAnsi"/>
              </w:rPr>
              <w:t xml:space="preserve"> </w:t>
            </w:r>
            <w:proofErr w:type="spellStart"/>
            <w:r w:rsidR="00A8568F" w:rsidRPr="00137D7D">
              <w:rPr>
                <w:rStyle w:val="DefinedTermChar"/>
                <w:rFonts w:eastAsiaTheme="minorHAnsi"/>
              </w:rPr>
              <w:t>sociales</w:t>
            </w:r>
            <w:proofErr w:type="spellEnd"/>
            <w:r w:rsidR="00A8568F" w:rsidRPr="00137D7D">
              <w:t xml:space="preserve"> clave para </w:t>
            </w:r>
            <w:proofErr w:type="spellStart"/>
            <w:r w:rsidR="00A8568F" w:rsidRPr="00137D7D">
              <w:t>determinar</w:t>
            </w:r>
            <w:proofErr w:type="spellEnd"/>
            <w:r w:rsidR="00A8568F" w:rsidRPr="00137D7D">
              <w:t xml:space="preserve"> sus roles y </w:t>
            </w:r>
            <w:proofErr w:type="spellStart"/>
            <w:r w:rsidR="00A8568F" w:rsidRPr="00137D7D">
              <w:t>responsabilidades</w:t>
            </w:r>
            <w:proofErr w:type="spellEnd"/>
            <w:r w:rsidR="00A8568F" w:rsidRPr="00137D7D">
              <w:t xml:space="preserve"> con </w:t>
            </w:r>
            <w:proofErr w:type="spellStart"/>
            <w:r w:rsidR="00A8568F" w:rsidRPr="00137D7D">
              <w:t>respecto</w:t>
            </w:r>
            <w:proofErr w:type="spellEnd"/>
            <w:r w:rsidR="00A8568F" w:rsidRPr="00137D7D">
              <w:t xml:space="preserve"> a la </w:t>
            </w:r>
            <w:proofErr w:type="spellStart"/>
            <w:r w:rsidR="00A8568F" w:rsidRPr="00137D7D">
              <w:t>preparación</w:t>
            </w:r>
            <w:proofErr w:type="spellEnd"/>
            <w:r w:rsidR="00A8568F" w:rsidRPr="00137D7D">
              <w:t xml:space="preserve"> y </w:t>
            </w:r>
            <w:proofErr w:type="spellStart"/>
            <w:r w:rsidR="00A8568F" w:rsidRPr="00137D7D">
              <w:t>respuesta</w:t>
            </w:r>
            <w:proofErr w:type="spellEnd"/>
            <w:r w:rsidR="00A8568F" w:rsidRPr="00137D7D">
              <w:t xml:space="preserve"> ante </w:t>
            </w:r>
            <w:proofErr w:type="spellStart"/>
            <w:r w:rsidR="00A8568F" w:rsidRPr="00137D7D">
              <w:t>emergencias</w:t>
            </w:r>
            <w:proofErr w:type="spellEnd"/>
            <w:r w:rsidR="00A8568F" w:rsidRPr="00137D7D">
              <w:t xml:space="preserve">, y los </w:t>
            </w:r>
            <w:proofErr w:type="spellStart"/>
            <w:r w:rsidR="00A8568F" w:rsidRPr="00137D7D">
              <w:t>recursos</w:t>
            </w:r>
            <w:proofErr w:type="spellEnd"/>
            <w:r w:rsidR="00A8568F" w:rsidRPr="00137D7D">
              <w:t xml:space="preserve"> </w:t>
            </w:r>
            <w:proofErr w:type="spellStart"/>
            <w:r w:rsidR="00A8568F" w:rsidRPr="00137D7D">
              <w:t>actuales</w:t>
            </w:r>
            <w:proofErr w:type="spellEnd"/>
            <w:r w:rsidR="00A8568F" w:rsidRPr="00137D7D">
              <w:t xml:space="preserve"> </w:t>
            </w:r>
            <w:proofErr w:type="spellStart"/>
            <w:r w:rsidR="00A8568F" w:rsidRPr="00137D7D">
              <w:t>disponibles</w:t>
            </w:r>
            <w:proofErr w:type="spellEnd"/>
            <w:r w:rsidR="00A8568F" w:rsidRPr="00137D7D">
              <w:t xml:space="preserve"> para </w:t>
            </w:r>
            <w:proofErr w:type="spellStart"/>
            <w:r w:rsidR="00A8568F" w:rsidRPr="00137D7D">
              <w:rPr>
                <w:rStyle w:val="DefinedTermChar"/>
                <w:rFonts w:eastAsiaTheme="minorHAnsi"/>
              </w:rPr>
              <w:t>actores</w:t>
            </w:r>
            <w:proofErr w:type="spellEnd"/>
            <w:r w:rsidR="00A8568F" w:rsidRPr="00137D7D">
              <w:rPr>
                <w:rStyle w:val="DefinedTermChar"/>
                <w:rFonts w:eastAsiaTheme="minorHAnsi"/>
              </w:rPr>
              <w:t xml:space="preserve"> </w:t>
            </w:r>
            <w:proofErr w:type="spellStart"/>
            <w:r w:rsidR="00A8568F" w:rsidRPr="00137D7D">
              <w:rPr>
                <w:rStyle w:val="DefinedTermChar"/>
                <w:rFonts w:eastAsiaTheme="minorHAnsi"/>
              </w:rPr>
              <w:t>sociales</w:t>
            </w:r>
            <w:proofErr w:type="spellEnd"/>
            <w:r w:rsidR="00A8568F" w:rsidRPr="00137D7D">
              <w:t xml:space="preserve"> clave para </w:t>
            </w:r>
            <w:proofErr w:type="spellStart"/>
            <w:r w:rsidR="00A8568F" w:rsidRPr="00137D7D">
              <w:t>participar</w:t>
            </w:r>
            <w:proofErr w:type="spellEnd"/>
            <w:r w:rsidR="00A8568F" w:rsidRPr="00137D7D">
              <w:t xml:space="preserve"> </w:t>
            </w:r>
            <w:proofErr w:type="spellStart"/>
            <w:r w:rsidR="00A8568F" w:rsidRPr="00137D7D">
              <w:t>en</w:t>
            </w:r>
            <w:proofErr w:type="spellEnd"/>
            <w:r w:rsidR="00A8568F" w:rsidRPr="00137D7D">
              <w:t xml:space="preserve"> </w:t>
            </w:r>
            <w:proofErr w:type="spellStart"/>
            <w:r w:rsidR="00A8568F" w:rsidRPr="00137D7D">
              <w:t>actividades</w:t>
            </w:r>
            <w:proofErr w:type="spellEnd"/>
            <w:r w:rsidR="00A8568F" w:rsidRPr="00137D7D">
              <w:t xml:space="preserve"> de </w:t>
            </w:r>
            <w:proofErr w:type="spellStart"/>
            <w:r w:rsidR="00A8568F" w:rsidRPr="00137D7D">
              <w:t>preparación</w:t>
            </w:r>
            <w:proofErr w:type="spellEnd"/>
            <w:r w:rsidR="00A8568F" w:rsidRPr="00137D7D">
              <w:t xml:space="preserve"> y </w:t>
            </w:r>
            <w:proofErr w:type="spellStart"/>
            <w:r w:rsidR="00A8568F" w:rsidRPr="00137D7D">
              <w:t>respuesta</w:t>
            </w:r>
            <w:proofErr w:type="spellEnd"/>
            <w:r w:rsidR="00A8568F" w:rsidRPr="00137D7D">
              <w:t xml:space="preserve"> ante </w:t>
            </w:r>
            <w:proofErr w:type="spellStart"/>
            <w:r w:rsidR="00A8568F" w:rsidRPr="00137D7D">
              <w:t>emergencias</w:t>
            </w:r>
            <w:proofErr w:type="spellEnd"/>
            <w:r w:rsidR="00A8568F" w:rsidRPr="00137D7D">
              <w:t xml:space="preserve"> </w:t>
            </w:r>
            <w:proofErr w:type="spellStart"/>
            <w:r w:rsidR="00A8568F" w:rsidRPr="00137D7D">
              <w:t>relacionadas</w:t>
            </w:r>
            <w:proofErr w:type="spellEnd"/>
            <w:r w:rsidR="00A8568F" w:rsidRPr="00137D7D">
              <w:t xml:space="preserve"> con el </w:t>
            </w:r>
            <w:proofErr w:type="spellStart"/>
            <w:r w:rsidR="00A8568F" w:rsidRPr="00137D7D">
              <w:t>procesamiento</w:t>
            </w:r>
            <w:proofErr w:type="spellEnd"/>
            <w:r w:rsidR="00A8568F" w:rsidRPr="00137D7D">
              <w:t xml:space="preserve"> de </w:t>
            </w:r>
            <w:proofErr w:type="spellStart"/>
            <w:r w:rsidR="00A8568F" w:rsidRPr="00137D7D">
              <w:t>minerales</w:t>
            </w:r>
            <w:proofErr w:type="spellEnd"/>
            <w:r w:rsidR="00A8568F" w:rsidRPr="00137D7D">
              <w:t xml:space="preserve"> </w:t>
            </w:r>
            <w:proofErr w:type="spellStart"/>
            <w:r w:rsidR="00A8568F" w:rsidRPr="00137D7D">
              <w:t>operación</w:t>
            </w:r>
            <w:proofErr w:type="spellEnd"/>
            <w:r w:rsidR="00A8568F" w:rsidRPr="00137D7D">
              <w:t>.</w:t>
            </w:r>
          </w:p>
          <w:p w14:paraId="66D3B147" w14:textId="6B22B4DC" w:rsidR="00E2221F" w:rsidRPr="00BE7EDB" w:rsidRDefault="00BE7EDB" w:rsidP="009B0C9B">
            <w:pPr>
              <w:pStyle w:val="NumberedRequirementsSub"/>
            </w:pPr>
            <w:r w:rsidRPr="00137D7D">
              <w:t xml:space="preserve">2.5.1.3.  </w:t>
            </w:r>
            <w:r w:rsidR="00A8568F" w:rsidRPr="00137D7D">
              <w:t xml:space="preserve">Si se </w:t>
            </w:r>
            <w:proofErr w:type="spellStart"/>
            <w:r w:rsidR="00A8568F" w:rsidRPr="00137D7D">
              <w:t>identifican</w:t>
            </w:r>
            <w:proofErr w:type="spellEnd"/>
            <w:r w:rsidR="00A8568F" w:rsidRPr="00137D7D">
              <w:t xml:space="preserve"> </w:t>
            </w:r>
            <w:proofErr w:type="spellStart"/>
            <w:r w:rsidR="00A8568F" w:rsidRPr="00137D7D">
              <w:t>deficiencias</w:t>
            </w:r>
            <w:proofErr w:type="spellEnd"/>
            <w:r w:rsidR="00A8568F" w:rsidRPr="00137D7D">
              <w:t xml:space="preserve"> </w:t>
            </w:r>
            <w:proofErr w:type="spellStart"/>
            <w:r w:rsidR="00A8568F" w:rsidRPr="00137D7D">
              <w:t>en</w:t>
            </w:r>
            <w:proofErr w:type="spellEnd"/>
            <w:r w:rsidR="00A8568F" w:rsidRPr="00137D7D">
              <w:t xml:space="preserve"> los </w:t>
            </w:r>
            <w:proofErr w:type="spellStart"/>
            <w:r w:rsidR="00A8568F" w:rsidRPr="00137D7D">
              <w:t>recursos</w:t>
            </w:r>
            <w:proofErr w:type="spellEnd"/>
            <w:r w:rsidR="00A8568F" w:rsidRPr="00137D7D">
              <w:t xml:space="preserve"> o </w:t>
            </w:r>
            <w:proofErr w:type="spellStart"/>
            <w:r w:rsidR="00A8568F" w:rsidRPr="00137D7D">
              <w:t>debilidades</w:t>
            </w:r>
            <w:proofErr w:type="spellEnd"/>
            <w:r w:rsidR="00A8568F" w:rsidRPr="00137D7D">
              <w:t xml:space="preserve"> </w:t>
            </w:r>
            <w:proofErr w:type="spellStart"/>
            <w:r w:rsidR="00A8568F" w:rsidRPr="00137D7D">
              <w:t>en</w:t>
            </w:r>
            <w:proofErr w:type="spellEnd"/>
            <w:r w:rsidR="00A8568F" w:rsidRPr="00137D7D">
              <w:t xml:space="preserve"> las </w:t>
            </w:r>
            <w:proofErr w:type="spellStart"/>
            <w:r w:rsidR="00A8568F" w:rsidRPr="00137D7D">
              <w:t>capacidades</w:t>
            </w:r>
            <w:proofErr w:type="spellEnd"/>
            <w:r w:rsidR="00A8568F" w:rsidRPr="00A8568F">
              <w:t xml:space="preserve"> de </w:t>
            </w:r>
            <w:proofErr w:type="spellStart"/>
            <w:r w:rsidR="00A8568F" w:rsidRPr="00A8568F">
              <w:t>respuesta</w:t>
            </w:r>
            <w:proofErr w:type="spellEnd"/>
            <w:r w:rsidR="00A8568F" w:rsidRPr="00A8568F">
              <w:t xml:space="preserve"> de la </w:t>
            </w:r>
            <w:proofErr w:type="spellStart"/>
            <w:r w:rsidR="00A8568F" w:rsidRPr="00A8568F">
              <w:t>comunidad</w:t>
            </w:r>
            <w:proofErr w:type="spellEnd"/>
            <w:r w:rsidR="00A8568F" w:rsidRPr="00A8568F">
              <w:t xml:space="preserve">, la </w:t>
            </w:r>
            <w:proofErr w:type="spellStart"/>
            <w:r w:rsidR="00A8568F" w:rsidRPr="00A8568F">
              <w:rPr>
                <w:rStyle w:val="DefinedTermChar"/>
                <w:rFonts w:eastAsiaTheme="minorHAnsi"/>
              </w:rPr>
              <w:t>empresa</w:t>
            </w:r>
            <w:proofErr w:type="spellEnd"/>
            <w:r w:rsidR="00A8568F" w:rsidRPr="00A8568F">
              <w:rPr>
                <w:rStyle w:val="DefinedTermChar"/>
                <w:rFonts w:eastAsiaTheme="minorHAnsi"/>
              </w:rPr>
              <w:t xml:space="preserve"> </w:t>
            </w:r>
            <w:proofErr w:type="spellStart"/>
            <w:r w:rsidR="00A8568F" w:rsidRPr="00A8568F">
              <w:rPr>
                <w:rStyle w:val="DefinedTermChar"/>
                <w:rFonts w:eastAsiaTheme="minorHAnsi"/>
              </w:rPr>
              <w:t>operadora</w:t>
            </w:r>
            <w:proofErr w:type="spellEnd"/>
            <w:r w:rsidR="00A8568F" w:rsidRPr="00A8568F">
              <w:t xml:space="preserve"> </w:t>
            </w:r>
            <w:proofErr w:type="spellStart"/>
            <w:r w:rsidR="00A8568F" w:rsidRPr="00A8568F">
              <w:rPr>
                <w:rStyle w:val="DefinedTermChar"/>
                <w:rFonts w:eastAsiaTheme="minorHAnsi"/>
              </w:rPr>
              <w:t>colaborará</w:t>
            </w:r>
            <w:proofErr w:type="spellEnd"/>
            <w:r w:rsidR="00A8568F" w:rsidRPr="00A8568F">
              <w:t xml:space="preserve"> con </w:t>
            </w:r>
            <w:proofErr w:type="spellStart"/>
            <w:r w:rsidR="00A8568F" w:rsidRPr="00A8568F">
              <w:rPr>
                <w:rStyle w:val="DefinedTermChar"/>
                <w:rFonts w:eastAsiaTheme="minorHAnsi"/>
              </w:rPr>
              <w:t>actores</w:t>
            </w:r>
            <w:proofErr w:type="spellEnd"/>
            <w:r w:rsidR="00A8568F" w:rsidRPr="00A8568F">
              <w:rPr>
                <w:rStyle w:val="DefinedTermChar"/>
                <w:rFonts w:eastAsiaTheme="minorHAnsi"/>
              </w:rPr>
              <w:t xml:space="preserve"> </w:t>
            </w:r>
            <w:proofErr w:type="spellStart"/>
            <w:r w:rsidR="00A8568F" w:rsidRPr="00A8568F">
              <w:rPr>
                <w:rStyle w:val="DefinedTermChar"/>
                <w:rFonts w:eastAsiaTheme="minorHAnsi"/>
              </w:rPr>
              <w:t>sociales</w:t>
            </w:r>
            <w:proofErr w:type="spellEnd"/>
            <w:r w:rsidR="00A8568F" w:rsidRPr="00A8568F">
              <w:t xml:space="preserve"> clave para </w:t>
            </w:r>
            <w:proofErr w:type="spellStart"/>
            <w:r w:rsidR="00A8568F" w:rsidRPr="00A8568F">
              <w:t>desarrollar</w:t>
            </w:r>
            <w:proofErr w:type="spellEnd"/>
            <w:r w:rsidR="00A8568F" w:rsidRPr="00A8568F">
              <w:t xml:space="preserve"> la </w:t>
            </w:r>
            <w:proofErr w:type="spellStart"/>
            <w:r w:rsidR="00A8568F" w:rsidRPr="00A8568F">
              <w:t>capacidad</w:t>
            </w:r>
            <w:proofErr w:type="spellEnd"/>
            <w:r w:rsidR="00A8568F" w:rsidRPr="00A8568F">
              <w:t xml:space="preserve"> y los </w:t>
            </w:r>
            <w:proofErr w:type="spellStart"/>
            <w:r w:rsidR="00A8568F" w:rsidRPr="00A8568F">
              <w:t>recursos</w:t>
            </w:r>
            <w:proofErr w:type="spellEnd"/>
            <w:r w:rsidR="00A8568F" w:rsidRPr="00A8568F">
              <w:t xml:space="preserve"> </w:t>
            </w:r>
            <w:proofErr w:type="spellStart"/>
            <w:r w:rsidR="00A8568F" w:rsidRPr="00A8568F">
              <w:t>necesarios</w:t>
            </w:r>
            <w:proofErr w:type="spellEnd"/>
            <w:r w:rsidR="00A8568F" w:rsidRPr="00A8568F">
              <w:t xml:space="preserve"> para </w:t>
            </w:r>
            <w:proofErr w:type="spellStart"/>
            <w:r w:rsidR="00A8568F" w:rsidRPr="00A8568F">
              <w:t>facilitar</w:t>
            </w:r>
            <w:proofErr w:type="spellEnd"/>
            <w:r w:rsidR="00A8568F" w:rsidRPr="00A8568F">
              <w:t xml:space="preserve"> una </w:t>
            </w:r>
            <w:proofErr w:type="spellStart"/>
            <w:r w:rsidR="00A8568F" w:rsidRPr="00A8568F">
              <w:t>respuesta</w:t>
            </w:r>
            <w:proofErr w:type="spellEnd"/>
            <w:r w:rsidR="00A8568F" w:rsidRPr="00A8568F">
              <w:t xml:space="preserve"> de </w:t>
            </w:r>
            <w:proofErr w:type="spellStart"/>
            <w:r w:rsidR="00A8568F" w:rsidRPr="00A8568F">
              <w:t>emergencia</w:t>
            </w:r>
            <w:proofErr w:type="spellEnd"/>
            <w:r w:rsidR="00A8568F" w:rsidRPr="00A8568F">
              <w:t xml:space="preserve"> </w:t>
            </w:r>
            <w:proofErr w:type="spellStart"/>
            <w:r w:rsidR="00A8568F" w:rsidRPr="00A8568F">
              <w:t>eficaz</w:t>
            </w:r>
            <w:proofErr w:type="spellEnd"/>
            <w:r w:rsidR="00A8568F" w:rsidRPr="00A8568F">
              <w:t>.</w:t>
            </w:r>
          </w:p>
        </w:tc>
      </w:tr>
      <w:tr w:rsidR="00E2221F" w:rsidRPr="00A72985" w14:paraId="663E4C31" w14:textId="77777777" w:rsidTr="0056138B">
        <w:tc>
          <w:tcPr>
            <w:tcW w:w="9360" w:type="dxa"/>
          </w:tcPr>
          <w:p w14:paraId="084BCA6B" w14:textId="6B4BE424" w:rsidR="00E2221F" w:rsidRPr="00BE7EDB" w:rsidRDefault="00E2221F" w:rsidP="006366DF">
            <w:pPr>
              <w:pStyle w:val="NumberedRequirementsMain"/>
            </w:pPr>
            <w:r w:rsidRPr="004E15AB">
              <w:t xml:space="preserve">2.5.2.  </w:t>
            </w:r>
            <w:proofErr w:type="spellStart"/>
            <w:r w:rsidR="00C9208D" w:rsidRPr="004E15AB">
              <w:t>Evaluar</w:t>
            </w:r>
            <w:proofErr w:type="spellEnd"/>
            <w:r w:rsidR="00C9208D" w:rsidRPr="00C9208D">
              <w:t xml:space="preserve"> </w:t>
            </w:r>
            <w:proofErr w:type="spellStart"/>
            <w:r w:rsidR="00C9208D" w:rsidRPr="00C9208D">
              <w:t>peligros</w:t>
            </w:r>
            <w:proofErr w:type="spellEnd"/>
            <w:r w:rsidR="00C9208D" w:rsidRPr="00C9208D">
              <w:t xml:space="preserve"> y </w:t>
            </w:r>
            <w:proofErr w:type="spellStart"/>
            <w:r w:rsidR="00C9208D" w:rsidRPr="00C9208D">
              <w:t>reducir</w:t>
            </w:r>
            <w:proofErr w:type="spellEnd"/>
            <w:r w:rsidR="00C9208D" w:rsidRPr="00C9208D">
              <w:t xml:space="preserve"> </w:t>
            </w:r>
            <w:proofErr w:type="spellStart"/>
            <w:r w:rsidR="00C9208D" w:rsidRPr="00C9208D">
              <w:t>riesgos</w:t>
            </w:r>
            <w:proofErr w:type="spellEnd"/>
          </w:p>
          <w:p w14:paraId="6CE66385" w14:textId="15E5CFC7" w:rsidR="00C9208D" w:rsidRDefault="00BE7EDB" w:rsidP="009B0C9B">
            <w:pPr>
              <w:pStyle w:val="NumberedRequirementsSub"/>
            </w:pPr>
            <w:r w:rsidRPr="00BA15AE">
              <w:t>2.5.</w:t>
            </w:r>
            <w:r>
              <w:t>2</w:t>
            </w:r>
            <w:r w:rsidRPr="00BA15AE">
              <w:t>.</w:t>
            </w:r>
            <w:r>
              <w:t>1</w:t>
            </w:r>
            <w:r w:rsidRPr="00BA15AE">
              <w:t xml:space="preserve">.  </w:t>
            </w:r>
            <w:r w:rsidR="00C9208D">
              <w:t xml:space="preserve">La </w:t>
            </w:r>
            <w:proofErr w:type="spellStart"/>
            <w:r w:rsidR="00C9208D" w:rsidRPr="00C9208D">
              <w:rPr>
                <w:rStyle w:val="DefinedTermChar"/>
                <w:rFonts w:eastAsiaTheme="minorHAnsi"/>
              </w:rPr>
              <w:t>empresa</w:t>
            </w:r>
            <w:proofErr w:type="spellEnd"/>
            <w:r w:rsidR="00C9208D" w:rsidRPr="00C9208D">
              <w:rPr>
                <w:rStyle w:val="DefinedTermChar"/>
                <w:rFonts w:eastAsiaTheme="minorHAnsi"/>
              </w:rPr>
              <w:t xml:space="preserve"> </w:t>
            </w:r>
            <w:proofErr w:type="spellStart"/>
            <w:r w:rsidR="00C9208D" w:rsidRPr="00C9208D">
              <w:rPr>
                <w:rStyle w:val="DefinedTermChar"/>
                <w:rFonts w:eastAsiaTheme="minorHAnsi"/>
              </w:rPr>
              <w:t>operadora</w:t>
            </w:r>
            <w:proofErr w:type="spellEnd"/>
            <w:r w:rsidR="00C9208D">
              <w:t xml:space="preserve"> </w:t>
            </w:r>
            <w:proofErr w:type="spellStart"/>
            <w:r w:rsidR="00C9208D" w:rsidRPr="00C9208D">
              <w:rPr>
                <w:rStyle w:val="DefinedTermChar"/>
                <w:rFonts w:eastAsiaTheme="minorHAnsi"/>
              </w:rPr>
              <w:t>colaborará</w:t>
            </w:r>
            <w:proofErr w:type="spellEnd"/>
            <w:r w:rsidR="00C9208D">
              <w:t xml:space="preserve"> con </w:t>
            </w:r>
            <w:proofErr w:type="spellStart"/>
            <w:r w:rsidR="00C9208D">
              <w:t>representantes</w:t>
            </w:r>
            <w:proofErr w:type="spellEnd"/>
            <w:r w:rsidR="00C9208D">
              <w:t xml:space="preserve"> de los </w:t>
            </w:r>
            <w:proofErr w:type="spellStart"/>
            <w:r w:rsidR="00C736F7" w:rsidRPr="00C736F7">
              <w:rPr>
                <w:rStyle w:val="DefinedTermChar"/>
                <w:rFonts w:eastAsiaTheme="minorHAnsi"/>
              </w:rPr>
              <w:t>trabajadores</w:t>
            </w:r>
            <w:proofErr w:type="spellEnd"/>
            <w:r w:rsidR="00C9208D">
              <w:t xml:space="preserve"> y </w:t>
            </w:r>
            <w:proofErr w:type="spellStart"/>
            <w:r w:rsidR="00C9208D" w:rsidRPr="00C9208D">
              <w:rPr>
                <w:rStyle w:val="DefinedTermChar"/>
                <w:rFonts w:eastAsiaTheme="minorHAnsi"/>
              </w:rPr>
              <w:t>actores</w:t>
            </w:r>
            <w:proofErr w:type="spellEnd"/>
            <w:r w:rsidR="00C9208D" w:rsidRPr="00C9208D">
              <w:rPr>
                <w:rStyle w:val="DefinedTermChar"/>
                <w:rFonts w:eastAsiaTheme="minorHAnsi"/>
              </w:rPr>
              <w:t xml:space="preserve"> </w:t>
            </w:r>
            <w:proofErr w:type="spellStart"/>
            <w:r w:rsidR="00C9208D" w:rsidRPr="00C9208D">
              <w:rPr>
                <w:rStyle w:val="DefinedTermChar"/>
                <w:rFonts w:eastAsiaTheme="minorHAnsi"/>
              </w:rPr>
              <w:t>sociales</w:t>
            </w:r>
            <w:proofErr w:type="spellEnd"/>
            <w:r w:rsidR="00C9208D">
              <w:t xml:space="preserve"> clave para:</w:t>
            </w:r>
          </w:p>
          <w:p w14:paraId="12385D47" w14:textId="19C4BF64" w:rsidR="00BE7EDB" w:rsidRDefault="00C9208D" w:rsidP="00D02004">
            <w:pPr>
              <w:pStyle w:val="ListPara1aTable"/>
              <w:numPr>
                <w:ilvl w:val="0"/>
                <w:numId w:val="52"/>
              </w:numPr>
            </w:pPr>
            <w:proofErr w:type="spellStart"/>
            <w:r>
              <w:t>Recopilar</w:t>
            </w:r>
            <w:proofErr w:type="spellEnd"/>
            <w:r>
              <w:t xml:space="preserve"> una </w:t>
            </w:r>
            <w:proofErr w:type="spellStart"/>
            <w:r>
              <w:t>lista</w:t>
            </w:r>
            <w:proofErr w:type="spellEnd"/>
            <w:r>
              <w:t xml:space="preserve"> </w:t>
            </w:r>
            <w:proofErr w:type="spellStart"/>
            <w:r>
              <w:t>completa</w:t>
            </w:r>
            <w:proofErr w:type="spellEnd"/>
            <w:r>
              <w:t xml:space="preserve"> de </w:t>
            </w:r>
            <w:proofErr w:type="spellStart"/>
            <w:r>
              <w:t>accidentes</w:t>
            </w:r>
            <w:proofErr w:type="spellEnd"/>
            <w:r>
              <w:t xml:space="preserve"> </w:t>
            </w:r>
            <w:proofErr w:type="spellStart"/>
            <w:r>
              <w:t>industriales</w:t>
            </w:r>
            <w:proofErr w:type="spellEnd"/>
            <w:r>
              <w:t xml:space="preserve"> </w:t>
            </w:r>
            <w:proofErr w:type="spellStart"/>
            <w:r>
              <w:t>previsibles</w:t>
            </w:r>
            <w:proofErr w:type="spellEnd"/>
            <w:r>
              <w:t xml:space="preserve">, </w:t>
            </w:r>
            <w:proofErr w:type="spellStart"/>
            <w:r>
              <w:t>incluidos</w:t>
            </w:r>
            <w:proofErr w:type="spellEnd"/>
            <w:r>
              <w:t xml:space="preserve"> los </w:t>
            </w:r>
            <w:proofErr w:type="spellStart"/>
            <w:r>
              <w:t>causados</w:t>
            </w:r>
            <w:proofErr w:type="spellEnd"/>
            <w:r>
              <w:t xml:space="preserve"> por </w:t>
            </w:r>
            <w:proofErr w:type="spellStart"/>
            <w:r>
              <w:t>eventos</w:t>
            </w:r>
            <w:proofErr w:type="spellEnd"/>
            <w:r>
              <w:t xml:space="preserve"> naturales o </w:t>
            </w:r>
            <w:proofErr w:type="spellStart"/>
            <w:r>
              <w:t>desastres</w:t>
            </w:r>
            <w:proofErr w:type="spellEnd"/>
            <w:r>
              <w:t xml:space="preserve">, que </w:t>
            </w:r>
            <w:proofErr w:type="spellStart"/>
            <w:r>
              <w:t>presentan</w:t>
            </w:r>
            <w:proofErr w:type="spellEnd"/>
            <w:r>
              <w:t xml:space="preserve"> </w:t>
            </w:r>
            <w:proofErr w:type="spellStart"/>
            <w:r>
              <w:t>riesgos</w:t>
            </w:r>
            <w:proofErr w:type="spellEnd"/>
            <w:r>
              <w:t xml:space="preserve"> para </w:t>
            </w:r>
            <w:proofErr w:type="spellStart"/>
            <w:r w:rsidRPr="00C9208D">
              <w:rPr>
                <w:rStyle w:val="DefinedTermChar"/>
                <w:rFonts w:eastAsiaTheme="majorEastAsia"/>
              </w:rPr>
              <w:t>operaciones</w:t>
            </w:r>
            <w:proofErr w:type="spellEnd"/>
            <w:r w:rsidRPr="00C9208D">
              <w:rPr>
                <w:rStyle w:val="DefinedTermChar"/>
                <w:rFonts w:eastAsiaTheme="majorEastAsia"/>
              </w:rPr>
              <w:t xml:space="preserve"> de </w:t>
            </w:r>
            <w:proofErr w:type="spellStart"/>
            <w:r w:rsidRPr="00C9208D">
              <w:rPr>
                <w:rStyle w:val="DefinedTermChar"/>
                <w:rFonts w:eastAsiaTheme="majorEastAsia"/>
              </w:rPr>
              <w:t>procesamiento</w:t>
            </w:r>
            <w:proofErr w:type="spellEnd"/>
            <w:r w:rsidRPr="00C9208D">
              <w:rPr>
                <w:rStyle w:val="DefinedTermChar"/>
                <w:rFonts w:eastAsiaTheme="majorEastAsia"/>
              </w:rPr>
              <w:t xml:space="preserve"> de </w:t>
            </w:r>
            <w:proofErr w:type="spellStart"/>
            <w:r w:rsidRPr="00C9208D">
              <w:rPr>
                <w:rStyle w:val="DefinedTermChar"/>
                <w:rFonts w:eastAsiaTheme="majorEastAsia"/>
              </w:rPr>
              <w:t>minerales</w:t>
            </w:r>
            <w:proofErr w:type="spellEnd"/>
            <w:r>
              <w:t xml:space="preserve">, </w:t>
            </w:r>
            <w:proofErr w:type="spellStart"/>
            <w:r w:rsidR="00C736F7" w:rsidRPr="00C736F7">
              <w:rPr>
                <w:rStyle w:val="DefinedTermChar"/>
                <w:rFonts w:eastAsiaTheme="majorEastAsia"/>
              </w:rPr>
              <w:t>trabajadores</w:t>
            </w:r>
            <w:proofErr w:type="spellEnd"/>
            <w:r>
              <w:t xml:space="preserve">, </w:t>
            </w:r>
            <w:proofErr w:type="spellStart"/>
            <w:r>
              <w:t>comunidades</w:t>
            </w:r>
            <w:proofErr w:type="spellEnd"/>
            <w:r>
              <w:t xml:space="preserve"> </w:t>
            </w:r>
            <w:proofErr w:type="spellStart"/>
            <w:r>
              <w:t>fuera</w:t>
            </w:r>
            <w:proofErr w:type="spellEnd"/>
            <w:r>
              <w:t xml:space="preserve"> del sitio o </w:t>
            </w:r>
            <w:proofErr w:type="spellStart"/>
            <w:r>
              <w:t>recursos</w:t>
            </w:r>
            <w:proofErr w:type="spellEnd"/>
            <w:r>
              <w:t xml:space="preserve"> naturales;</w:t>
            </w:r>
          </w:p>
          <w:p w14:paraId="502CC7EF" w14:textId="77777777" w:rsidR="00C9208D" w:rsidRDefault="00C9208D" w:rsidP="00D02004">
            <w:pPr>
              <w:pStyle w:val="ListPara1aTable"/>
              <w:numPr>
                <w:ilvl w:val="0"/>
                <w:numId w:val="52"/>
              </w:numPr>
            </w:pPr>
            <w:proofErr w:type="spellStart"/>
            <w:r>
              <w:t>Evaluar</w:t>
            </w:r>
            <w:proofErr w:type="spellEnd"/>
            <w:r>
              <w:t xml:space="preserve"> la </w:t>
            </w:r>
            <w:proofErr w:type="spellStart"/>
            <w:r>
              <w:t>posible</w:t>
            </w:r>
            <w:proofErr w:type="spellEnd"/>
            <w:r>
              <w:t xml:space="preserve"> </w:t>
            </w:r>
            <w:proofErr w:type="spellStart"/>
            <w:r>
              <w:t>gravedad</w:t>
            </w:r>
            <w:proofErr w:type="spellEnd"/>
            <w:r>
              <w:t xml:space="preserve"> del </w:t>
            </w:r>
            <w:proofErr w:type="spellStart"/>
            <w:r>
              <w:t>impacto</w:t>
            </w:r>
            <w:proofErr w:type="spellEnd"/>
            <w:r>
              <w:t xml:space="preserve"> de </w:t>
            </w:r>
            <w:proofErr w:type="spellStart"/>
            <w:r>
              <w:t>cada</w:t>
            </w:r>
            <w:proofErr w:type="spellEnd"/>
            <w:r>
              <w:t xml:space="preserve"> </w:t>
            </w:r>
            <w:proofErr w:type="spellStart"/>
            <w:r>
              <w:t>posible</w:t>
            </w:r>
            <w:proofErr w:type="spellEnd"/>
            <w:r>
              <w:t xml:space="preserve"> </w:t>
            </w:r>
            <w:proofErr w:type="spellStart"/>
            <w:r>
              <w:t>accidente</w:t>
            </w:r>
            <w:proofErr w:type="spellEnd"/>
            <w:r>
              <w:t xml:space="preserve">; </w:t>
            </w:r>
          </w:p>
          <w:p w14:paraId="64A025D0" w14:textId="44708E35" w:rsidR="00BE7EDB" w:rsidRDefault="00C9208D" w:rsidP="00D02004">
            <w:pPr>
              <w:pStyle w:val="ListPara1aTable"/>
              <w:numPr>
                <w:ilvl w:val="0"/>
                <w:numId w:val="52"/>
              </w:numPr>
            </w:pPr>
            <w:proofErr w:type="spellStart"/>
            <w:r>
              <w:t>Evaluar</w:t>
            </w:r>
            <w:proofErr w:type="spellEnd"/>
            <w:r>
              <w:t xml:space="preserve"> la </w:t>
            </w:r>
            <w:proofErr w:type="spellStart"/>
            <w:r>
              <w:t>probabilidad</w:t>
            </w:r>
            <w:proofErr w:type="spellEnd"/>
            <w:r>
              <w:t xml:space="preserve"> de </w:t>
            </w:r>
            <w:proofErr w:type="spellStart"/>
            <w:r>
              <w:t>ocurrencia</w:t>
            </w:r>
            <w:proofErr w:type="spellEnd"/>
            <w:r>
              <w:t xml:space="preserve"> de </w:t>
            </w:r>
            <w:proofErr w:type="spellStart"/>
            <w:r>
              <w:t>cada</w:t>
            </w:r>
            <w:proofErr w:type="spellEnd"/>
            <w:r>
              <w:t xml:space="preserve"> </w:t>
            </w:r>
            <w:proofErr w:type="spellStart"/>
            <w:r>
              <w:t>posible</w:t>
            </w:r>
            <w:proofErr w:type="spellEnd"/>
            <w:r>
              <w:t xml:space="preserve"> </w:t>
            </w:r>
            <w:proofErr w:type="spellStart"/>
            <w:r>
              <w:t>accidente</w:t>
            </w:r>
            <w:proofErr w:type="spellEnd"/>
            <w:r>
              <w:t>;</w:t>
            </w:r>
          </w:p>
          <w:p w14:paraId="2D0C58ED" w14:textId="6BE4FB6B" w:rsidR="00C9208D" w:rsidRDefault="00C9208D" w:rsidP="00D02004">
            <w:pPr>
              <w:pStyle w:val="ListPara1aTable"/>
              <w:numPr>
                <w:ilvl w:val="0"/>
                <w:numId w:val="52"/>
              </w:numPr>
            </w:pPr>
            <w:proofErr w:type="spellStart"/>
            <w:r>
              <w:t>Identificar</w:t>
            </w:r>
            <w:proofErr w:type="spellEnd"/>
            <w:r>
              <w:t xml:space="preserve"> </w:t>
            </w:r>
            <w:proofErr w:type="spellStart"/>
            <w:r>
              <w:t>escenarios</w:t>
            </w:r>
            <w:proofErr w:type="spellEnd"/>
            <w:r>
              <w:t xml:space="preserve"> de </w:t>
            </w:r>
            <w:proofErr w:type="spellStart"/>
            <w:r>
              <w:t>emergencia</w:t>
            </w:r>
            <w:proofErr w:type="spellEnd"/>
            <w:r>
              <w:t xml:space="preserve"> clave, </w:t>
            </w:r>
            <w:proofErr w:type="spellStart"/>
            <w:r>
              <w:t>incluidos</w:t>
            </w:r>
            <w:proofErr w:type="spellEnd"/>
            <w:r>
              <w:t xml:space="preserve">, entre </w:t>
            </w:r>
            <w:proofErr w:type="spellStart"/>
            <w:r>
              <w:t>otros</w:t>
            </w:r>
            <w:proofErr w:type="spellEnd"/>
            <w:r>
              <w:t xml:space="preserve">, </w:t>
            </w:r>
            <w:proofErr w:type="spellStart"/>
            <w:r>
              <w:t>todos</w:t>
            </w:r>
            <w:proofErr w:type="spellEnd"/>
            <w:r>
              <w:t xml:space="preserve"> los </w:t>
            </w:r>
            <w:proofErr w:type="spellStart"/>
            <w:r w:rsidRPr="00C9208D">
              <w:rPr>
                <w:rStyle w:val="DefinedTermChar"/>
                <w:rFonts w:eastAsiaTheme="majorEastAsia"/>
              </w:rPr>
              <w:t>accidentes</w:t>
            </w:r>
            <w:proofErr w:type="spellEnd"/>
            <w:r>
              <w:t xml:space="preserve"> </w:t>
            </w:r>
            <w:proofErr w:type="spellStart"/>
            <w:r>
              <w:t>potenciales</w:t>
            </w:r>
            <w:proofErr w:type="spellEnd"/>
            <w:r>
              <w:t xml:space="preserve"> que </w:t>
            </w:r>
            <w:proofErr w:type="spellStart"/>
            <w:r>
              <w:t>tienen</w:t>
            </w:r>
            <w:proofErr w:type="spellEnd"/>
            <w:r>
              <w:t xml:space="preserve"> una </w:t>
            </w:r>
            <w:proofErr w:type="spellStart"/>
            <w:r>
              <w:t>gravedad</w:t>
            </w:r>
            <w:proofErr w:type="spellEnd"/>
            <w:r>
              <w:t xml:space="preserve"> o </w:t>
            </w:r>
            <w:proofErr w:type="spellStart"/>
            <w:r>
              <w:t>probabilidad</w:t>
            </w:r>
            <w:proofErr w:type="spellEnd"/>
            <w:r>
              <w:t xml:space="preserve"> de </w:t>
            </w:r>
            <w:proofErr w:type="spellStart"/>
            <w:r>
              <w:t>ocurrencia</w:t>
            </w:r>
            <w:proofErr w:type="spellEnd"/>
            <w:r>
              <w:t xml:space="preserve"> </w:t>
            </w:r>
            <w:proofErr w:type="spellStart"/>
            <w:r>
              <w:t>moderada</w:t>
            </w:r>
            <w:proofErr w:type="spellEnd"/>
            <w:r>
              <w:t xml:space="preserve"> o </w:t>
            </w:r>
            <w:proofErr w:type="spellStart"/>
            <w:r>
              <w:t>alta</w:t>
            </w:r>
            <w:proofErr w:type="spellEnd"/>
            <w:r>
              <w:t>; y</w:t>
            </w:r>
          </w:p>
          <w:p w14:paraId="4A8E32D4" w14:textId="6CD38650" w:rsidR="00C9208D" w:rsidRPr="00BE7EDB" w:rsidRDefault="00C9208D" w:rsidP="00D02004">
            <w:pPr>
              <w:pStyle w:val="ListPara1aTable"/>
              <w:numPr>
                <w:ilvl w:val="0"/>
                <w:numId w:val="52"/>
              </w:numPr>
            </w:pPr>
            <w:proofErr w:type="spellStart"/>
            <w:r>
              <w:t>Identifique</w:t>
            </w:r>
            <w:proofErr w:type="spellEnd"/>
            <w:r>
              <w:t xml:space="preserve"> las </w:t>
            </w:r>
            <w:proofErr w:type="spellStart"/>
            <w:r>
              <w:t>medidas</w:t>
            </w:r>
            <w:proofErr w:type="spellEnd"/>
            <w:r>
              <w:t xml:space="preserve"> para </w:t>
            </w:r>
            <w:proofErr w:type="spellStart"/>
            <w:r>
              <w:t>prevenir</w:t>
            </w:r>
            <w:proofErr w:type="spellEnd"/>
            <w:r>
              <w:t xml:space="preserve"> y, </w:t>
            </w:r>
            <w:proofErr w:type="spellStart"/>
            <w:r>
              <w:t>si</w:t>
            </w:r>
            <w:proofErr w:type="spellEnd"/>
            <w:r>
              <w:t xml:space="preserve"> </w:t>
            </w:r>
            <w:proofErr w:type="spellStart"/>
            <w:r>
              <w:t>eso</w:t>
            </w:r>
            <w:proofErr w:type="spellEnd"/>
            <w:r>
              <w:t xml:space="preserve"> no es </w:t>
            </w:r>
            <w:proofErr w:type="spellStart"/>
            <w:r>
              <w:t>posible</w:t>
            </w:r>
            <w:proofErr w:type="spellEnd"/>
            <w:r>
              <w:t xml:space="preserve">, </w:t>
            </w:r>
            <w:proofErr w:type="spellStart"/>
            <w:r>
              <w:t>minimice</w:t>
            </w:r>
            <w:proofErr w:type="spellEnd"/>
            <w:r>
              <w:t xml:space="preserve"> las </w:t>
            </w:r>
            <w:proofErr w:type="spellStart"/>
            <w:r>
              <w:t>consecuencias</w:t>
            </w:r>
            <w:proofErr w:type="spellEnd"/>
            <w:r>
              <w:t xml:space="preserve"> </w:t>
            </w:r>
            <w:proofErr w:type="spellStart"/>
            <w:r>
              <w:t>negativas</w:t>
            </w:r>
            <w:proofErr w:type="spellEnd"/>
            <w:r>
              <w:t xml:space="preserve"> que </w:t>
            </w:r>
            <w:proofErr w:type="spellStart"/>
            <w:r>
              <w:t>podrían</w:t>
            </w:r>
            <w:proofErr w:type="spellEnd"/>
            <w:r>
              <w:t xml:space="preserve"> </w:t>
            </w:r>
            <w:proofErr w:type="spellStart"/>
            <w:r>
              <w:t>ocurrir</w:t>
            </w:r>
            <w:proofErr w:type="spellEnd"/>
            <w:r>
              <w:t xml:space="preserve"> </w:t>
            </w:r>
            <w:proofErr w:type="spellStart"/>
            <w:r>
              <w:t>en</w:t>
            </w:r>
            <w:proofErr w:type="spellEnd"/>
            <w:r>
              <w:t xml:space="preserve"> </w:t>
            </w:r>
            <w:proofErr w:type="spellStart"/>
            <w:r>
              <w:t>todos</w:t>
            </w:r>
            <w:proofErr w:type="spellEnd"/>
            <w:r>
              <w:t xml:space="preserve"> los </w:t>
            </w:r>
            <w:proofErr w:type="spellStart"/>
            <w:r>
              <w:t>posibles</w:t>
            </w:r>
            <w:proofErr w:type="spellEnd"/>
            <w:r>
              <w:t xml:space="preserve"> </w:t>
            </w:r>
            <w:proofErr w:type="spellStart"/>
            <w:r>
              <w:t>escenarios</w:t>
            </w:r>
            <w:proofErr w:type="spellEnd"/>
            <w:r>
              <w:t xml:space="preserve"> de </w:t>
            </w:r>
            <w:proofErr w:type="spellStart"/>
            <w:r>
              <w:t>emergencia</w:t>
            </w:r>
            <w:proofErr w:type="spellEnd"/>
            <w:r>
              <w:t xml:space="preserve"> clave.</w:t>
            </w:r>
          </w:p>
          <w:p w14:paraId="5EA11F65" w14:textId="14354830" w:rsidR="00E2221F" w:rsidRPr="00BA15AE" w:rsidRDefault="00E2221F" w:rsidP="009B0C9B">
            <w:pPr>
              <w:pStyle w:val="NumberedRequirementsSub"/>
            </w:pPr>
            <w:r w:rsidRPr="00192184">
              <w:t>2.5.2.</w:t>
            </w:r>
            <w:r w:rsidR="00BE7EDB">
              <w:t>2</w:t>
            </w:r>
            <w:r w:rsidRPr="00192184">
              <w:t xml:space="preserve">. </w:t>
            </w:r>
            <w:r w:rsidRPr="00192184">
              <w:rPr>
                <w:b/>
              </w:rPr>
              <w:t xml:space="preserve"> </w:t>
            </w:r>
            <w:proofErr w:type="spellStart"/>
            <w:r w:rsidR="00C9208D" w:rsidRPr="00C9208D">
              <w:t>En</w:t>
            </w:r>
            <w:proofErr w:type="spellEnd"/>
            <w:r w:rsidR="00C9208D" w:rsidRPr="00C9208D">
              <w:t xml:space="preserve"> la </w:t>
            </w:r>
            <w:proofErr w:type="spellStart"/>
            <w:r w:rsidR="00C9208D" w:rsidRPr="00C9208D">
              <w:t>medida</w:t>
            </w:r>
            <w:proofErr w:type="spellEnd"/>
            <w:r w:rsidR="00C9208D" w:rsidRPr="00C9208D">
              <w:t xml:space="preserve"> de lo </w:t>
            </w:r>
            <w:proofErr w:type="spellStart"/>
            <w:r w:rsidR="00C9208D" w:rsidRPr="00C9208D">
              <w:t>posible</w:t>
            </w:r>
            <w:proofErr w:type="spellEnd"/>
            <w:r w:rsidR="00C9208D" w:rsidRPr="00C9208D">
              <w:t xml:space="preserve">, </w:t>
            </w:r>
            <w:proofErr w:type="spellStart"/>
            <w:r w:rsidR="00C9208D" w:rsidRPr="00C9208D">
              <w:rPr>
                <w:rStyle w:val="DefinedTermChar"/>
                <w:rFonts w:eastAsiaTheme="minorHAnsi"/>
              </w:rPr>
              <w:t>empresa</w:t>
            </w:r>
            <w:proofErr w:type="spellEnd"/>
            <w:r w:rsidR="00C9208D" w:rsidRPr="00C9208D">
              <w:rPr>
                <w:rStyle w:val="DefinedTermChar"/>
                <w:rFonts w:eastAsiaTheme="minorHAnsi"/>
              </w:rPr>
              <w:t xml:space="preserve"> </w:t>
            </w:r>
            <w:proofErr w:type="spellStart"/>
            <w:r w:rsidR="00C9208D" w:rsidRPr="00C9208D">
              <w:rPr>
                <w:rStyle w:val="DefinedTermChar"/>
                <w:rFonts w:eastAsiaTheme="minorHAnsi"/>
              </w:rPr>
              <w:t>operadora</w:t>
            </w:r>
            <w:proofErr w:type="spellEnd"/>
            <w:r w:rsidR="00C9208D" w:rsidRPr="00C9208D">
              <w:t xml:space="preserve"> </w:t>
            </w:r>
            <w:proofErr w:type="spellStart"/>
            <w:r w:rsidR="00C9208D" w:rsidRPr="00C9208D">
              <w:t>tomarán</w:t>
            </w:r>
            <w:proofErr w:type="spellEnd"/>
            <w:r w:rsidR="00C9208D" w:rsidRPr="00C9208D">
              <w:t xml:space="preserve"> </w:t>
            </w:r>
            <w:proofErr w:type="spellStart"/>
            <w:r w:rsidR="00C9208D" w:rsidRPr="00C9208D">
              <w:t>medidas</w:t>
            </w:r>
            <w:proofErr w:type="spellEnd"/>
            <w:r w:rsidR="00C9208D" w:rsidRPr="00C9208D">
              <w:t xml:space="preserve"> para </w:t>
            </w:r>
            <w:proofErr w:type="spellStart"/>
            <w:r w:rsidR="00C9208D" w:rsidRPr="00C9208D">
              <w:t>eliminar</w:t>
            </w:r>
            <w:proofErr w:type="spellEnd"/>
            <w:r w:rsidR="00C9208D" w:rsidRPr="00C9208D">
              <w:t xml:space="preserve"> </w:t>
            </w:r>
            <w:proofErr w:type="spellStart"/>
            <w:r w:rsidR="00C9208D" w:rsidRPr="00C9208D">
              <w:t>peligros</w:t>
            </w:r>
            <w:proofErr w:type="spellEnd"/>
            <w:r w:rsidR="00C9208D" w:rsidRPr="00C9208D">
              <w:t xml:space="preserve"> que </w:t>
            </w:r>
            <w:proofErr w:type="spellStart"/>
            <w:r w:rsidR="00C9208D" w:rsidRPr="00C9208D">
              <w:t>pueden</w:t>
            </w:r>
            <w:proofErr w:type="spellEnd"/>
            <w:r w:rsidR="00C9208D" w:rsidRPr="00C9208D">
              <w:t xml:space="preserve"> </w:t>
            </w:r>
            <w:proofErr w:type="spellStart"/>
            <w:r w:rsidR="00C9208D" w:rsidRPr="00C9208D">
              <w:t>provocar</w:t>
            </w:r>
            <w:proofErr w:type="spellEnd"/>
            <w:r w:rsidR="00C9208D" w:rsidRPr="00C9208D">
              <w:t xml:space="preserve"> </w:t>
            </w:r>
            <w:proofErr w:type="spellStart"/>
            <w:r w:rsidR="00C9208D" w:rsidRPr="00C9208D">
              <w:rPr>
                <w:rStyle w:val="DefinedTermChar"/>
                <w:rFonts w:eastAsiaTheme="minorHAnsi"/>
              </w:rPr>
              <w:t>accidentes</w:t>
            </w:r>
            <w:proofErr w:type="spellEnd"/>
            <w:r w:rsidR="00C9208D" w:rsidRPr="00C9208D">
              <w:t xml:space="preserve"> </w:t>
            </w:r>
            <w:proofErr w:type="spellStart"/>
            <w:r w:rsidR="00C9208D" w:rsidRPr="00C9208D">
              <w:t>industriales</w:t>
            </w:r>
            <w:proofErr w:type="spellEnd"/>
            <w:r w:rsidR="00C9208D" w:rsidRPr="00C9208D">
              <w:t xml:space="preserve"> </w:t>
            </w:r>
            <w:proofErr w:type="spellStart"/>
            <w:r w:rsidR="00C9208D" w:rsidRPr="00C9208D">
              <w:t>importantes</w:t>
            </w:r>
            <w:proofErr w:type="spellEnd"/>
            <w:r w:rsidR="00C9208D" w:rsidRPr="00C9208D">
              <w:t xml:space="preserve">, y </w:t>
            </w:r>
            <w:proofErr w:type="spellStart"/>
            <w:r w:rsidR="00C9208D" w:rsidRPr="00C9208D">
              <w:t>cuando</w:t>
            </w:r>
            <w:proofErr w:type="spellEnd"/>
            <w:r w:rsidR="00C9208D" w:rsidRPr="00C9208D">
              <w:t xml:space="preserve"> </w:t>
            </w:r>
            <w:proofErr w:type="spellStart"/>
            <w:r w:rsidR="00C9208D" w:rsidRPr="00C9208D">
              <w:rPr>
                <w:rStyle w:val="DefinedTermChar"/>
                <w:rFonts w:eastAsiaTheme="minorHAnsi"/>
              </w:rPr>
              <w:t>peligro</w:t>
            </w:r>
            <w:r w:rsidR="00C9208D" w:rsidRPr="00C9208D">
              <w:t>s</w:t>
            </w:r>
            <w:proofErr w:type="spellEnd"/>
            <w:r w:rsidR="00C9208D" w:rsidRPr="00C9208D">
              <w:t xml:space="preserve"> no sea </w:t>
            </w:r>
            <w:proofErr w:type="spellStart"/>
            <w:r w:rsidR="00C9208D" w:rsidRPr="00C9208D">
              <w:t>posible</w:t>
            </w:r>
            <w:proofErr w:type="spellEnd"/>
            <w:r w:rsidR="00C9208D" w:rsidRPr="00C9208D">
              <w:t xml:space="preserve"> </w:t>
            </w:r>
            <w:proofErr w:type="spellStart"/>
            <w:r w:rsidR="00C9208D" w:rsidRPr="00C9208D">
              <w:t>eliminarlos</w:t>
            </w:r>
            <w:proofErr w:type="spellEnd"/>
            <w:r w:rsidR="00C9208D" w:rsidRPr="00C9208D">
              <w:t xml:space="preserve">, </w:t>
            </w:r>
            <w:proofErr w:type="spellStart"/>
            <w:r w:rsidR="00C9208D" w:rsidRPr="00C9208D">
              <w:t>implementar</w:t>
            </w:r>
            <w:proofErr w:type="spellEnd"/>
            <w:r w:rsidR="00C9208D" w:rsidRPr="00C9208D">
              <w:t xml:space="preserve"> </w:t>
            </w:r>
            <w:proofErr w:type="spellStart"/>
            <w:r w:rsidR="00C9208D" w:rsidRPr="00C9208D">
              <w:t>medidas</w:t>
            </w:r>
            <w:proofErr w:type="spellEnd"/>
            <w:r w:rsidR="00C9208D" w:rsidRPr="00C9208D">
              <w:t xml:space="preserve"> </w:t>
            </w:r>
            <w:proofErr w:type="spellStart"/>
            <w:r w:rsidR="00C9208D" w:rsidRPr="00C9208D">
              <w:t>proactivas</w:t>
            </w:r>
            <w:proofErr w:type="spellEnd"/>
            <w:r w:rsidR="00C9208D" w:rsidRPr="00C9208D">
              <w:t xml:space="preserve"> para </w:t>
            </w:r>
            <w:proofErr w:type="spellStart"/>
            <w:r w:rsidR="00C9208D" w:rsidRPr="00C9208D">
              <w:t>limitar</w:t>
            </w:r>
            <w:proofErr w:type="spellEnd"/>
            <w:r w:rsidR="00C9208D" w:rsidRPr="00C9208D">
              <w:t xml:space="preserve"> las </w:t>
            </w:r>
            <w:proofErr w:type="spellStart"/>
            <w:r w:rsidR="00C9208D" w:rsidRPr="00C9208D">
              <w:t>consecuencias</w:t>
            </w:r>
            <w:proofErr w:type="spellEnd"/>
            <w:r w:rsidR="00C9208D" w:rsidRPr="00C9208D">
              <w:t xml:space="preserve"> de </w:t>
            </w:r>
            <w:proofErr w:type="spellStart"/>
            <w:r w:rsidR="00C9208D" w:rsidRPr="00C9208D">
              <w:rPr>
                <w:rStyle w:val="DefinedTermChar"/>
                <w:rFonts w:eastAsiaTheme="minorHAnsi"/>
              </w:rPr>
              <w:t>accidentes</w:t>
            </w:r>
            <w:proofErr w:type="spellEnd"/>
            <w:r w:rsidR="00C9208D" w:rsidRPr="00C9208D">
              <w:t xml:space="preserve"> </w:t>
            </w:r>
            <w:proofErr w:type="spellStart"/>
            <w:r w:rsidR="00C9208D" w:rsidRPr="00C9208D">
              <w:t>importantes</w:t>
            </w:r>
            <w:proofErr w:type="spellEnd"/>
            <w:r w:rsidR="00C9208D" w:rsidRPr="00C9208D">
              <w:t>.</w:t>
            </w:r>
          </w:p>
        </w:tc>
      </w:tr>
      <w:tr w:rsidR="00175DBB" w:rsidRPr="00676DCC" w14:paraId="20B15A62" w14:textId="77777777" w:rsidTr="00676DCC">
        <w:trPr>
          <w:trHeight w:val="51"/>
        </w:trPr>
        <w:tc>
          <w:tcPr>
            <w:tcW w:w="9360" w:type="dxa"/>
          </w:tcPr>
          <w:p w14:paraId="3398EAD6" w14:textId="77777777" w:rsidR="00175DBB" w:rsidRPr="00676DCC" w:rsidRDefault="00175DBB" w:rsidP="006366DF">
            <w:pPr>
              <w:pStyle w:val="NumberedRequirementsMain"/>
            </w:pPr>
            <w:r w:rsidRPr="00676DCC">
              <w:t xml:space="preserve">2.5.3.  Planes de Respuesta a </w:t>
            </w:r>
            <w:proofErr w:type="spellStart"/>
            <w:r w:rsidRPr="00676DCC">
              <w:t>Emergencias</w:t>
            </w:r>
            <w:proofErr w:type="spellEnd"/>
          </w:p>
          <w:p w14:paraId="0C75F2AE" w14:textId="1D60CAA3" w:rsidR="00175DBB" w:rsidRPr="00676DCC" w:rsidRDefault="00175DBB" w:rsidP="009B0C9B">
            <w:pPr>
              <w:pStyle w:val="NumberedRequirementsSub"/>
            </w:pPr>
            <w:r w:rsidRPr="00676DCC">
              <w:t xml:space="preserve">2.5.3.1.  </w:t>
            </w:r>
            <w:r w:rsidR="009B0C9B">
              <w:rPr>
                <w:color w:val="C00000"/>
                <w:szCs w:val="20"/>
              </w:rPr>
              <w:t>(</w:t>
            </w:r>
            <w:proofErr w:type="spellStart"/>
            <w:r w:rsidR="009B0C9B">
              <w:rPr>
                <w:color w:val="C00000"/>
                <w:szCs w:val="20"/>
              </w:rPr>
              <w:t>Requisito</w:t>
            </w:r>
            <w:proofErr w:type="spellEnd"/>
            <w:r w:rsidR="009B0C9B">
              <w:rPr>
                <w:color w:val="C00000"/>
                <w:szCs w:val="20"/>
              </w:rPr>
              <w:t xml:space="preserve"> </w:t>
            </w:r>
            <w:proofErr w:type="spellStart"/>
            <w:r w:rsidR="009B0C9B">
              <w:rPr>
                <w:color w:val="C00000"/>
                <w:szCs w:val="20"/>
              </w:rPr>
              <w:t>crítico</w:t>
            </w:r>
            <w:proofErr w:type="spellEnd"/>
            <w:r w:rsidR="009B0C9B">
              <w:rPr>
                <w:color w:val="C00000"/>
                <w:szCs w:val="20"/>
              </w:rPr>
              <w:t>)</w:t>
            </w:r>
            <w:r w:rsidR="00CB2BDE" w:rsidRPr="00676DCC">
              <w:rPr>
                <w:color w:val="C00000"/>
              </w:rPr>
              <w:br/>
            </w:r>
            <w:r w:rsidRPr="00676DCC">
              <w:t xml:space="preserve">La </w:t>
            </w:r>
            <w:proofErr w:type="spellStart"/>
            <w:r w:rsidRPr="00676DCC">
              <w:rPr>
                <w:rStyle w:val="DefinedTermChar"/>
                <w:rFonts w:eastAsiaTheme="minorHAnsi"/>
              </w:rPr>
              <w:t>empresa</w:t>
            </w:r>
            <w:proofErr w:type="spellEnd"/>
            <w:r w:rsidRPr="00676DCC">
              <w:rPr>
                <w:rStyle w:val="DefinedTermChar"/>
                <w:rFonts w:eastAsiaTheme="minorHAnsi"/>
              </w:rPr>
              <w:t xml:space="preserve"> </w:t>
            </w:r>
            <w:proofErr w:type="spellStart"/>
            <w:r w:rsidRPr="00676DCC">
              <w:rPr>
                <w:rStyle w:val="DefinedTermChar"/>
                <w:rFonts w:eastAsiaTheme="minorHAnsi"/>
              </w:rPr>
              <w:t>operadora</w:t>
            </w:r>
            <w:proofErr w:type="spellEnd"/>
            <w:r w:rsidRPr="00676DCC">
              <w:t xml:space="preserve"> </w:t>
            </w:r>
            <w:proofErr w:type="spellStart"/>
            <w:r w:rsidRPr="00676DCC">
              <w:t>deberá</w:t>
            </w:r>
            <w:proofErr w:type="spellEnd"/>
            <w:r w:rsidRPr="00676DCC">
              <w:t xml:space="preserve"> </w:t>
            </w:r>
            <w:proofErr w:type="spellStart"/>
            <w:r w:rsidRPr="00676DCC">
              <w:t>preparar</w:t>
            </w:r>
            <w:proofErr w:type="spellEnd"/>
            <w:r w:rsidRPr="00676DCC">
              <w:t xml:space="preserve"> un plan de </w:t>
            </w:r>
            <w:proofErr w:type="spellStart"/>
            <w:r w:rsidRPr="00676DCC">
              <w:t>respuesta</w:t>
            </w:r>
            <w:proofErr w:type="spellEnd"/>
            <w:r w:rsidRPr="00676DCC">
              <w:t xml:space="preserve"> </w:t>
            </w:r>
            <w:proofErr w:type="gramStart"/>
            <w:r w:rsidRPr="00676DCC">
              <w:t>a</w:t>
            </w:r>
            <w:proofErr w:type="gramEnd"/>
            <w:r w:rsidRPr="00676DCC">
              <w:t xml:space="preserve"> </w:t>
            </w:r>
            <w:proofErr w:type="spellStart"/>
            <w:r w:rsidRPr="00676DCC">
              <w:t>emergencias</w:t>
            </w:r>
            <w:proofErr w:type="spellEnd"/>
            <w:r w:rsidRPr="00676DCC">
              <w:t xml:space="preserve"> y los </w:t>
            </w:r>
            <w:proofErr w:type="spellStart"/>
            <w:r w:rsidRPr="00676DCC">
              <w:t>procedimientos</w:t>
            </w:r>
            <w:proofErr w:type="spellEnd"/>
            <w:r w:rsidRPr="00676DCC">
              <w:t xml:space="preserve"> </w:t>
            </w:r>
            <w:proofErr w:type="spellStart"/>
            <w:r w:rsidRPr="00676DCC">
              <w:t>asociados</w:t>
            </w:r>
            <w:proofErr w:type="spellEnd"/>
            <w:r w:rsidRPr="00676DCC">
              <w:t xml:space="preserve"> para la </w:t>
            </w:r>
            <w:proofErr w:type="spellStart"/>
            <w:r w:rsidRPr="00676DCC">
              <w:t>protección</w:t>
            </w:r>
            <w:proofErr w:type="spellEnd"/>
            <w:r w:rsidRPr="00676DCC">
              <w:t xml:space="preserve"> de </w:t>
            </w:r>
            <w:proofErr w:type="spellStart"/>
            <w:r w:rsidR="00C736F7" w:rsidRPr="00676DCC">
              <w:rPr>
                <w:rStyle w:val="DefinedTermChar"/>
                <w:rFonts w:eastAsiaTheme="minorHAnsi"/>
              </w:rPr>
              <w:t>trabajadores</w:t>
            </w:r>
            <w:proofErr w:type="spellEnd"/>
            <w:r w:rsidRPr="00676DCC">
              <w:t xml:space="preserve">. El plan </w:t>
            </w:r>
            <w:proofErr w:type="spellStart"/>
            <w:r w:rsidRPr="00676DCC">
              <w:t>deberá</w:t>
            </w:r>
            <w:proofErr w:type="spellEnd"/>
            <w:r w:rsidRPr="00676DCC">
              <w:t>:</w:t>
            </w:r>
          </w:p>
          <w:p w14:paraId="08313CBE" w14:textId="394A62C4" w:rsidR="00175DBB" w:rsidRPr="00676DCC" w:rsidRDefault="00175DBB" w:rsidP="00CD5165">
            <w:pPr>
              <w:pStyle w:val="ListPara1aTable"/>
              <w:numPr>
                <w:ilvl w:val="0"/>
                <w:numId w:val="70"/>
              </w:numPr>
            </w:pPr>
            <w:proofErr w:type="spellStart"/>
            <w:r w:rsidRPr="00676DCC">
              <w:t>Desarrollarse</w:t>
            </w:r>
            <w:proofErr w:type="spellEnd"/>
            <w:r w:rsidRPr="00676DCC">
              <w:t xml:space="preserve"> </w:t>
            </w:r>
            <w:proofErr w:type="spellStart"/>
            <w:r w:rsidRPr="00676DCC">
              <w:t>mediante</w:t>
            </w:r>
            <w:proofErr w:type="spellEnd"/>
            <w:r w:rsidRPr="00676DCC">
              <w:t xml:space="preserve"> </w:t>
            </w:r>
            <w:proofErr w:type="spellStart"/>
            <w:r w:rsidRPr="00676DCC">
              <w:rPr>
                <w:rStyle w:val="DefinedTermChar"/>
                <w:rFonts w:eastAsiaTheme="majorEastAsia"/>
              </w:rPr>
              <w:t>consultas</w:t>
            </w:r>
            <w:proofErr w:type="spellEnd"/>
            <w:r w:rsidRPr="00676DCC">
              <w:rPr>
                <w:rStyle w:val="DefinedTermChar"/>
                <w:rFonts w:eastAsiaTheme="majorEastAsia"/>
              </w:rPr>
              <w:t xml:space="preserve"> </w:t>
            </w:r>
            <w:r w:rsidRPr="00676DCC">
              <w:t xml:space="preserve">con </w:t>
            </w:r>
            <w:proofErr w:type="spellStart"/>
            <w:r w:rsidRPr="00676DCC">
              <w:rPr>
                <w:rStyle w:val="DefinedTermChar"/>
                <w:rFonts w:eastAsiaTheme="majorEastAsia"/>
              </w:rPr>
              <w:t>representantes</w:t>
            </w:r>
            <w:proofErr w:type="spellEnd"/>
            <w:r w:rsidRPr="00676DCC">
              <w:rPr>
                <w:rStyle w:val="DefinedTermChar"/>
                <w:rFonts w:eastAsiaTheme="majorEastAsia"/>
              </w:rPr>
              <w:t xml:space="preserve"> de los </w:t>
            </w:r>
            <w:proofErr w:type="spellStart"/>
            <w:r w:rsidR="00C736F7" w:rsidRPr="00676DCC">
              <w:rPr>
                <w:rStyle w:val="DefinedTermChar"/>
                <w:rFonts w:eastAsiaTheme="majorEastAsia"/>
              </w:rPr>
              <w:t>trabajadores</w:t>
            </w:r>
            <w:proofErr w:type="spellEnd"/>
            <w:r w:rsidRPr="00676DCC">
              <w:t>;</w:t>
            </w:r>
          </w:p>
          <w:p w14:paraId="05D56D67" w14:textId="77777777" w:rsidR="00175DBB" w:rsidRPr="00676DCC" w:rsidRDefault="00175DBB" w:rsidP="00CD5165">
            <w:pPr>
              <w:pStyle w:val="ListPara1aTable"/>
              <w:numPr>
                <w:ilvl w:val="0"/>
                <w:numId w:val="70"/>
              </w:numPr>
            </w:pPr>
            <w:proofErr w:type="spellStart"/>
            <w:r w:rsidRPr="00676DCC">
              <w:t>Contener</w:t>
            </w:r>
            <w:proofErr w:type="spellEnd"/>
            <w:r w:rsidRPr="00676DCC">
              <w:t xml:space="preserve"> </w:t>
            </w:r>
            <w:proofErr w:type="spellStart"/>
            <w:r w:rsidRPr="00676DCC">
              <w:t>respuestas</w:t>
            </w:r>
            <w:proofErr w:type="spellEnd"/>
            <w:r w:rsidRPr="00676DCC">
              <w:t xml:space="preserve">, que </w:t>
            </w:r>
            <w:proofErr w:type="spellStart"/>
            <w:r w:rsidRPr="00676DCC">
              <w:t>incluyen</w:t>
            </w:r>
            <w:proofErr w:type="spellEnd"/>
            <w:r w:rsidRPr="00676DCC">
              <w:t xml:space="preserve">, entre </w:t>
            </w:r>
            <w:proofErr w:type="spellStart"/>
            <w:r w:rsidRPr="00676DCC">
              <w:t>otras</w:t>
            </w:r>
            <w:proofErr w:type="spellEnd"/>
            <w:r w:rsidRPr="00676DCC">
              <w:t xml:space="preserve">, </w:t>
            </w:r>
            <w:proofErr w:type="spellStart"/>
            <w:r w:rsidRPr="00676DCC">
              <w:t>procedimientos</w:t>
            </w:r>
            <w:proofErr w:type="spellEnd"/>
            <w:r w:rsidRPr="00676DCC">
              <w:t xml:space="preserve"> </w:t>
            </w:r>
            <w:proofErr w:type="spellStart"/>
            <w:r w:rsidRPr="00676DCC">
              <w:t>médicos</w:t>
            </w:r>
            <w:proofErr w:type="spellEnd"/>
            <w:r w:rsidRPr="00676DCC">
              <w:t xml:space="preserve"> de </w:t>
            </w:r>
            <w:proofErr w:type="spellStart"/>
            <w:r w:rsidRPr="00676DCC">
              <w:t>emergencia</w:t>
            </w:r>
            <w:proofErr w:type="spellEnd"/>
            <w:r w:rsidRPr="00676DCC">
              <w:t xml:space="preserve"> y </w:t>
            </w:r>
            <w:proofErr w:type="spellStart"/>
            <w:r w:rsidRPr="00676DCC">
              <w:t>evacuación</w:t>
            </w:r>
            <w:proofErr w:type="spellEnd"/>
            <w:r w:rsidRPr="00676DCC">
              <w:t xml:space="preserve">, para </w:t>
            </w:r>
            <w:proofErr w:type="spellStart"/>
            <w:r w:rsidRPr="00676DCC">
              <w:t>todos</w:t>
            </w:r>
            <w:proofErr w:type="spellEnd"/>
            <w:r w:rsidRPr="00676DCC">
              <w:t xml:space="preserve"> los </w:t>
            </w:r>
            <w:proofErr w:type="spellStart"/>
            <w:r w:rsidRPr="00676DCC">
              <w:rPr>
                <w:rStyle w:val="DefinedTermChar"/>
                <w:rFonts w:eastAsiaTheme="majorEastAsia"/>
              </w:rPr>
              <w:t>accidentes</w:t>
            </w:r>
            <w:proofErr w:type="spellEnd"/>
            <w:r w:rsidRPr="00676DCC">
              <w:t xml:space="preserve"> </w:t>
            </w:r>
            <w:proofErr w:type="spellStart"/>
            <w:r w:rsidRPr="00676DCC">
              <w:t>industriales</w:t>
            </w:r>
            <w:proofErr w:type="spellEnd"/>
            <w:r w:rsidRPr="00676DCC">
              <w:t xml:space="preserve"> </w:t>
            </w:r>
            <w:proofErr w:type="spellStart"/>
            <w:r w:rsidRPr="00676DCC">
              <w:t>potenciales</w:t>
            </w:r>
            <w:proofErr w:type="spellEnd"/>
            <w:r w:rsidRPr="00676DCC">
              <w:t xml:space="preserve"> que </w:t>
            </w:r>
            <w:proofErr w:type="spellStart"/>
            <w:r w:rsidRPr="00676DCC">
              <w:t>representan</w:t>
            </w:r>
            <w:proofErr w:type="spellEnd"/>
            <w:r w:rsidRPr="00676DCC">
              <w:t xml:space="preserve"> un </w:t>
            </w:r>
            <w:proofErr w:type="spellStart"/>
            <w:r w:rsidRPr="00676DCC">
              <w:t>riesgo</w:t>
            </w:r>
            <w:proofErr w:type="spellEnd"/>
            <w:r w:rsidRPr="00676DCC">
              <w:t xml:space="preserve"> </w:t>
            </w:r>
            <w:proofErr w:type="spellStart"/>
            <w:r w:rsidRPr="00676DCC">
              <w:t>significativo</w:t>
            </w:r>
            <w:proofErr w:type="spellEnd"/>
            <w:r w:rsidRPr="00676DCC">
              <w:t xml:space="preserve"> para la </w:t>
            </w:r>
            <w:proofErr w:type="spellStart"/>
            <w:r w:rsidRPr="00676DCC">
              <w:t>salud</w:t>
            </w:r>
            <w:proofErr w:type="spellEnd"/>
            <w:r w:rsidRPr="00676DCC">
              <w:t xml:space="preserve"> o </w:t>
            </w:r>
            <w:proofErr w:type="spellStart"/>
            <w:r w:rsidRPr="00676DCC">
              <w:t>seguridad</w:t>
            </w:r>
            <w:proofErr w:type="spellEnd"/>
            <w:r w:rsidRPr="00676DCC">
              <w:t xml:space="preserve"> del </w:t>
            </w:r>
            <w:proofErr w:type="spellStart"/>
            <w:r w:rsidRPr="00676DCC">
              <w:rPr>
                <w:rStyle w:val="DefinedTermChar"/>
                <w:rFonts w:eastAsiaTheme="majorEastAsia"/>
              </w:rPr>
              <w:t>trabajador</w:t>
            </w:r>
            <w:proofErr w:type="spellEnd"/>
            <w:r w:rsidRPr="00676DCC">
              <w:t>;</w:t>
            </w:r>
          </w:p>
          <w:p w14:paraId="6192EC2B" w14:textId="430C0E1D" w:rsidR="00175DBB" w:rsidRPr="00676DCC" w:rsidRDefault="00175DBB" w:rsidP="00CD5165">
            <w:pPr>
              <w:pStyle w:val="ListPara1aTable"/>
              <w:numPr>
                <w:ilvl w:val="0"/>
                <w:numId w:val="70"/>
              </w:numPr>
            </w:pPr>
            <w:r w:rsidRPr="00676DCC">
              <w:t xml:space="preserve">Ser </w:t>
            </w:r>
            <w:proofErr w:type="spellStart"/>
            <w:r w:rsidRPr="00676DCC">
              <w:rPr>
                <w:rStyle w:val="DefinedTermChar"/>
                <w:rFonts w:eastAsiaTheme="majorEastAsia"/>
              </w:rPr>
              <w:t>accesible</w:t>
            </w:r>
            <w:proofErr w:type="spellEnd"/>
            <w:r w:rsidRPr="00676DCC">
              <w:t xml:space="preserve"> a </w:t>
            </w:r>
            <w:proofErr w:type="spellStart"/>
            <w:r w:rsidRPr="00676DCC">
              <w:t>todos</w:t>
            </w:r>
            <w:proofErr w:type="spellEnd"/>
            <w:r w:rsidRPr="00676DCC">
              <w:t xml:space="preserve"> </w:t>
            </w:r>
            <w:proofErr w:type="spellStart"/>
            <w:r w:rsidR="00C736F7" w:rsidRPr="00676DCC">
              <w:rPr>
                <w:rStyle w:val="DefinedTermChar"/>
                <w:rFonts w:eastAsiaTheme="majorEastAsia"/>
              </w:rPr>
              <w:t>trabajadores</w:t>
            </w:r>
            <w:proofErr w:type="spellEnd"/>
            <w:r w:rsidRPr="00676DCC">
              <w:t xml:space="preserve"> </w:t>
            </w:r>
            <w:proofErr w:type="spellStart"/>
            <w:r w:rsidRPr="00676DCC">
              <w:t>en</w:t>
            </w:r>
            <w:proofErr w:type="spellEnd"/>
            <w:r w:rsidRPr="00676DCC">
              <w:t xml:space="preserve"> </w:t>
            </w:r>
            <w:proofErr w:type="spellStart"/>
            <w:r w:rsidRPr="00676DCC">
              <w:t>idiomas</w:t>
            </w:r>
            <w:proofErr w:type="spellEnd"/>
            <w:r w:rsidRPr="00676DCC">
              <w:t xml:space="preserve"> y </w:t>
            </w:r>
            <w:proofErr w:type="spellStart"/>
            <w:r w:rsidRPr="00676DCC">
              <w:t>formatos</w:t>
            </w:r>
            <w:proofErr w:type="spellEnd"/>
            <w:r w:rsidRPr="00676DCC">
              <w:t xml:space="preserve"> que </w:t>
            </w:r>
            <w:proofErr w:type="spellStart"/>
            <w:r w:rsidRPr="00676DCC">
              <w:t>sean</w:t>
            </w:r>
            <w:proofErr w:type="spellEnd"/>
            <w:r w:rsidRPr="00676DCC">
              <w:t xml:space="preserve"> </w:t>
            </w:r>
            <w:proofErr w:type="spellStart"/>
            <w:r w:rsidRPr="00676DCC">
              <w:t>comprensibles</w:t>
            </w:r>
            <w:proofErr w:type="spellEnd"/>
            <w:r w:rsidRPr="00676DCC">
              <w:t xml:space="preserve">, con </w:t>
            </w:r>
            <w:proofErr w:type="spellStart"/>
            <w:r w:rsidRPr="00676DCC">
              <w:t>procedimientos</w:t>
            </w:r>
            <w:proofErr w:type="spellEnd"/>
            <w:r w:rsidRPr="00676DCC">
              <w:t xml:space="preserve"> </w:t>
            </w:r>
            <w:proofErr w:type="spellStart"/>
            <w:r w:rsidRPr="00676DCC">
              <w:t>claramente</w:t>
            </w:r>
            <w:proofErr w:type="spellEnd"/>
            <w:r w:rsidRPr="00676DCC">
              <w:t xml:space="preserve"> </w:t>
            </w:r>
            <w:proofErr w:type="spellStart"/>
            <w:r w:rsidRPr="00676DCC">
              <w:t>mostrados</w:t>
            </w:r>
            <w:proofErr w:type="spellEnd"/>
            <w:r w:rsidRPr="00676DCC">
              <w:t xml:space="preserve"> </w:t>
            </w:r>
            <w:proofErr w:type="spellStart"/>
            <w:r w:rsidRPr="00676DCC">
              <w:t>en</w:t>
            </w:r>
            <w:proofErr w:type="spellEnd"/>
            <w:r w:rsidRPr="00676DCC">
              <w:t xml:space="preserve"> </w:t>
            </w:r>
            <w:proofErr w:type="spellStart"/>
            <w:r w:rsidRPr="00676DCC">
              <w:t>todas</w:t>
            </w:r>
            <w:proofErr w:type="spellEnd"/>
            <w:r w:rsidRPr="00676DCC">
              <w:t xml:space="preserve"> las </w:t>
            </w:r>
            <w:proofErr w:type="spellStart"/>
            <w:r w:rsidRPr="00676DCC">
              <w:t>instalaciones</w:t>
            </w:r>
            <w:proofErr w:type="spellEnd"/>
            <w:r w:rsidRPr="00676DCC">
              <w:t xml:space="preserve"> </w:t>
            </w:r>
            <w:proofErr w:type="spellStart"/>
            <w:r w:rsidRPr="00676DCC">
              <w:t>relevantes</w:t>
            </w:r>
            <w:proofErr w:type="spellEnd"/>
            <w:r w:rsidRPr="00676DCC">
              <w:t>.</w:t>
            </w:r>
          </w:p>
          <w:p w14:paraId="4DC5CBB3" w14:textId="78710A7F" w:rsidR="00175DBB" w:rsidRPr="00676DCC" w:rsidRDefault="00175DBB" w:rsidP="009B0C9B">
            <w:pPr>
              <w:pStyle w:val="NumberedRequirementsSub"/>
            </w:pPr>
            <w:r w:rsidRPr="00676DCC">
              <w:lastRenderedPageBreak/>
              <w:t xml:space="preserve">2.5.3.2.  La </w:t>
            </w:r>
            <w:proofErr w:type="spellStart"/>
            <w:r w:rsidRPr="00676DCC">
              <w:rPr>
                <w:rStyle w:val="DefinedTermChar"/>
                <w:rFonts w:eastAsiaTheme="minorHAnsi"/>
              </w:rPr>
              <w:t>empresa</w:t>
            </w:r>
            <w:proofErr w:type="spellEnd"/>
            <w:r w:rsidRPr="00676DCC">
              <w:rPr>
                <w:rStyle w:val="DefinedTermChar"/>
                <w:rFonts w:eastAsiaTheme="minorHAnsi"/>
              </w:rPr>
              <w:t xml:space="preserve"> </w:t>
            </w:r>
            <w:proofErr w:type="spellStart"/>
            <w:r w:rsidRPr="00676DCC">
              <w:rPr>
                <w:rStyle w:val="DefinedTermChar"/>
                <w:rFonts w:eastAsiaTheme="minorHAnsi"/>
              </w:rPr>
              <w:t>operadora</w:t>
            </w:r>
            <w:proofErr w:type="spellEnd"/>
            <w:r w:rsidRPr="00676DCC">
              <w:t xml:space="preserve"> </w:t>
            </w:r>
            <w:proofErr w:type="spellStart"/>
            <w:r w:rsidRPr="00676DCC">
              <w:t>deberá</w:t>
            </w:r>
            <w:proofErr w:type="spellEnd"/>
            <w:r w:rsidRPr="00676DCC">
              <w:t xml:space="preserve"> </w:t>
            </w:r>
            <w:proofErr w:type="spellStart"/>
            <w:r w:rsidRPr="00676DCC">
              <w:t>preparar</w:t>
            </w:r>
            <w:proofErr w:type="spellEnd"/>
            <w:r w:rsidRPr="00676DCC">
              <w:t xml:space="preserve"> un plan de </w:t>
            </w:r>
            <w:proofErr w:type="spellStart"/>
            <w:r w:rsidRPr="00676DCC">
              <w:t>respuesta</w:t>
            </w:r>
            <w:proofErr w:type="spellEnd"/>
            <w:r w:rsidRPr="00676DCC">
              <w:t xml:space="preserve"> </w:t>
            </w:r>
            <w:proofErr w:type="gramStart"/>
            <w:r w:rsidRPr="00676DCC">
              <w:t>a</w:t>
            </w:r>
            <w:proofErr w:type="gramEnd"/>
            <w:r w:rsidRPr="00676DCC">
              <w:t xml:space="preserve"> </w:t>
            </w:r>
            <w:proofErr w:type="spellStart"/>
            <w:r w:rsidRPr="00676DCC">
              <w:t>emergencias</w:t>
            </w:r>
            <w:proofErr w:type="spellEnd"/>
            <w:r w:rsidRPr="00676DCC">
              <w:t xml:space="preserve"> y los </w:t>
            </w:r>
            <w:proofErr w:type="spellStart"/>
            <w:r w:rsidRPr="00676DCC">
              <w:t>procedimientos</w:t>
            </w:r>
            <w:proofErr w:type="spellEnd"/>
            <w:r w:rsidRPr="00676DCC">
              <w:t xml:space="preserve"> </w:t>
            </w:r>
            <w:proofErr w:type="spellStart"/>
            <w:r w:rsidRPr="00676DCC">
              <w:t>asociados</w:t>
            </w:r>
            <w:proofErr w:type="spellEnd"/>
            <w:r w:rsidRPr="00676DCC">
              <w:t xml:space="preserve"> para la </w:t>
            </w:r>
            <w:proofErr w:type="spellStart"/>
            <w:r w:rsidRPr="00676DCC">
              <w:t>protección</w:t>
            </w:r>
            <w:proofErr w:type="spellEnd"/>
            <w:r w:rsidRPr="00676DCC">
              <w:t xml:space="preserve"> del </w:t>
            </w:r>
            <w:proofErr w:type="spellStart"/>
            <w:r w:rsidRPr="00676DCC">
              <w:t>público</w:t>
            </w:r>
            <w:proofErr w:type="spellEnd"/>
            <w:r w:rsidRPr="00676DCC">
              <w:t xml:space="preserve"> y el medio </w:t>
            </w:r>
            <w:proofErr w:type="spellStart"/>
            <w:r w:rsidRPr="00676DCC">
              <w:t>ambiente</w:t>
            </w:r>
            <w:proofErr w:type="spellEnd"/>
            <w:r w:rsidRPr="00676DCC">
              <w:t xml:space="preserve">.  El plan </w:t>
            </w:r>
            <w:proofErr w:type="spellStart"/>
            <w:r w:rsidRPr="00676DCC">
              <w:t>deberá</w:t>
            </w:r>
            <w:proofErr w:type="spellEnd"/>
            <w:r w:rsidRPr="00676DCC">
              <w:t>:</w:t>
            </w:r>
          </w:p>
          <w:p w14:paraId="38245E61" w14:textId="0B6763FB" w:rsidR="00175DBB" w:rsidRPr="00676DCC" w:rsidRDefault="00175DBB" w:rsidP="00CD5165">
            <w:pPr>
              <w:pStyle w:val="ListPara1aTable"/>
              <w:numPr>
                <w:ilvl w:val="0"/>
                <w:numId w:val="71"/>
              </w:numPr>
            </w:pPr>
            <w:proofErr w:type="spellStart"/>
            <w:r w:rsidRPr="00676DCC">
              <w:t>Desarrollarse</w:t>
            </w:r>
            <w:proofErr w:type="spellEnd"/>
            <w:r w:rsidRPr="00676DCC">
              <w:t xml:space="preserve"> a </w:t>
            </w:r>
            <w:proofErr w:type="spellStart"/>
            <w:r w:rsidRPr="00676DCC">
              <w:t>través</w:t>
            </w:r>
            <w:proofErr w:type="spellEnd"/>
            <w:r w:rsidRPr="00676DCC">
              <w:t xml:space="preserve"> de </w:t>
            </w:r>
            <w:proofErr w:type="spellStart"/>
            <w:r w:rsidRPr="00676DCC">
              <w:rPr>
                <w:rStyle w:val="DefinedTermChar"/>
                <w:rFonts w:eastAsiaTheme="majorEastAsia"/>
              </w:rPr>
              <w:t>consultas</w:t>
            </w:r>
            <w:proofErr w:type="spellEnd"/>
            <w:r w:rsidRPr="00676DCC">
              <w:t xml:space="preserve"> con </w:t>
            </w:r>
            <w:proofErr w:type="spellStart"/>
            <w:r w:rsidRPr="00676DCC">
              <w:rPr>
                <w:rStyle w:val="DefinedTermChar"/>
                <w:rFonts w:eastAsiaTheme="majorEastAsia"/>
              </w:rPr>
              <w:t>actores</w:t>
            </w:r>
            <w:proofErr w:type="spellEnd"/>
            <w:r w:rsidRPr="00676DCC">
              <w:rPr>
                <w:rStyle w:val="DefinedTermChar"/>
                <w:rFonts w:eastAsiaTheme="majorEastAsia"/>
              </w:rPr>
              <w:t xml:space="preserve"> </w:t>
            </w:r>
            <w:proofErr w:type="spellStart"/>
            <w:r w:rsidRPr="00676DCC">
              <w:rPr>
                <w:rStyle w:val="DefinedTermChar"/>
                <w:rFonts w:eastAsiaTheme="majorEastAsia"/>
              </w:rPr>
              <w:t>sociales</w:t>
            </w:r>
            <w:proofErr w:type="spellEnd"/>
            <w:r w:rsidRPr="00676DCC">
              <w:t xml:space="preserve"> clave de </w:t>
            </w:r>
            <w:proofErr w:type="spellStart"/>
            <w:r w:rsidRPr="00676DCC">
              <w:t>comunidades</w:t>
            </w:r>
            <w:proofErr w:type="spellEnd"/>
            <w:r w:rsidRPr="00676DCC">
              <w:t xml:space="preserve"> </w:t>
            </w:r>
            <w:proofErr w:type="spellStart"/>
            <w:r w:rsidRPr="00676DCC">
              <w:t>potencialmente</w:t>
            </w:r>
            <w:proofErr w:type="spellEnd"/>
            <w:r w:rsidRPr="00676DCC">
              <w:t xml:space="preserve"> </w:t>
            </w:r>
            <w:proofErr w:type="spellStart"/>
            <w:r w:rsidRPr="00676DCC">
              <w:t>afectadas</w:t>
            </w:r>
            <w:proofErr w:type="spellEnd"/>
            <w:r w:rsidRPr="00676DCC">
              <w:t>;</w:t>
            </w:r>
          </w:p>
          <w:p w14:paraId="66458C99" w14:textId="3EE1DFED" w:rsidR="00175DBB" w:rsidRPr="00676DCC" w:rsidRDefault="00175DBB" w:rsidP="00CD5165">
            <w:pPr>
              <w:pStyle w:val="ListPara1aTable"/>
              <w:numPr>
                <w:ilvl w:val="0"/>
                <w:numId w:val="71"/>
              </w:numPr>
            </w:pPr>
            <w:proofErr w:type="spellStart"/>
            <w:r w:rsidRPr="00676DCC">
              <w:t>Contener</w:t>
            </w:r>
            <w:proofErr w:type="spellEnd"/>
            <w:r w:rsidRPr="00676DCC">
              <w:t xml:space="preserve"> </w:t>
            </w:r>
            <w:proofErr w:type="spellStart"/>
            <w:r w:rsidRPr="00676DCC">
              <w:t>respuestas</w:t>
            </w:r>
            <w:proofErr w:type="spellEnd"/>
            <w:r w:rsidRPr="00676DCC">
              <w:t xml:space="preserve"> que </w:t>
            </w:r>
            <w:proofErr w:type="spellStart"/>
            <w:r w:rsidRPr="00676DCC">
              <w:t>incluyen</w:t>
            </w:r>
            <w:proofErr w:type="spellEnd"/>
            <w:r w:rsidRPr="00676DCC">
              <w:t xml:space="preserve">, entre </w:t>
            </w:r>
            <w:proofErr w:type="spellStart"/>
            <w:r w:rsidRPr="00676DCC">
              <w:t>otras</w:t>
            </w:r>
            <w:proofErr w:type="spellEnd"/>
            <w:r w:rsidRPr="00676DCC">
              <w:t xml:space="preserve">, </w:t>
            </w:r>
            <w:proofErr w:type="spellStart"/>
            <w:r w:rsidRPr="00676DCC">
              <w:t>sistemas</w:t>
            </w:r>
            <w:proofErr w:type="spellEnd"/>
            <w:r w:rsidRPr="00676DCC">
              <w:t xml:space="preserve"> de </w:t>
            </w:r>
            <w:proofErr w:type="spellStart"/>
            <w:r w:rsidRPr="00676DCC">
              <w:t>alerta</w:t>
            </w:r>
            <w:proofErr w:type="spellEnd"/>
            <w:r w:rsidRPr="00676DCC">
              <w:t xml:space="preserve"> </w:t>
            </w:r>
            <w:proofErr w:type="spellStart"/>
            <w:r w:rsidRPr="00676DCC">
              <w:t>temprana</w:t>
            </w:r>
            <w:proofErr w:type="spellEnd"/>
            <w:r w:rsidRPr="00676DCC">
              <w:t xml:space="preserve">, </w:t>
            </w:r>
            <w:proofErr w:type="spellStart"/>
            <w:r w:rsidRPr="00676DCC">
              <w:t>comunicaciones</w:t>
            </w:r>
            <w:proofErr w:type="spellEnd"/>
            <w:r w:rsidRPr="00676DCC">
              <w:t xml:space="preserve">, </w:t>
            </w:r>
            <w:proofErr w:type="spellStart"/>
            <w:r w:rsidRPr="00676DCC">
              <w:t>evacuación</w:t>
            </w:r>
            <w:proofErr w:type="spellEnd"/>
            <w:r w:rsidRPr="00676DCC">
              <w:t xml:space="preserve"> y </w:t>
            </w:r>
            <w:proofErr w:type="spellStart"/>
            <w:r w:rsidRPr="00676DCC">
              <w:t>procedimientos</w:t>
            </w:r>
            <w:proofErr w:type="spellEnd"/>
            <w:r w:rsidRPr="00676DCC">
              <w:t xml:space="preserve"> </w:t>
            </w:r>
            <w:proofErr w:type="spellStart"/>
            <w:r w:rsidRPr="00676DCC">
              <w:t>médicos</w:t>
            </w:r>
            <w:proofErr w:type="spellEnd"/>
            <w:r w:rsidRPr="00676DCC">
              <w:t xml:space="preserve"> de </w:t>
            </w:r>
            <w:proofErr w:type="spellStart"/>
            <w:r w:rsidRPr="00676DCC">
              <w:t>emergencia</w:t>
            </w:r>
            <w:proofErr w:type="spellEnd"/>
            <w:r w:rsidRPr="00676DCC">
              <w:t xml:space="preserve">, para </w:t>
            </w:r>
            <w:proofErr w:type="spellStart"/>
            <w:r w:rsidRPr="00676DCC">
              <w:t>todos</w:t>
            </w:r>
            <w:proofErr w:type="spellEnd"/>
            <w:r w:rsidRPr="00676DCC">
              <w:t xml:space="preserve"> los </w:t>
            </w:r>
            <w:proofErr w:type="spellStart"/>
            <w:r w:rsidRPr="00676DCC">
              <w:t>posibles</w:t>
            </w:r>
            <w:proofErr w:type="spellEnd"/>
            <w:r w:rsidRPr="00676DCC">
              <w:t xml:space="preserve"> </w:t>
            </w:r>
            <w:proofErr w:type="spellStart"/>
            <w:r w:rsidRPr="00676DCC">
              <w:rPr>
                <w:rStyle w:val="DefinedTermChar"/>
                <w:rFonts w:eastAsiaTheme="majorEastAsia"/>
              </w:rPr>
              <w:t>accidentes</w:t>
            </w:r>
            <w:proofErr w:type="spellEnd"/>
            <w:r w:rsidRPr="00676DCC">
              <w:t xml:space="preserve"> </w:t>
            </w:r>
            <w:proofErr w:type="spellStart"/>
            <w:r w:rsidRPr="00676DCC">
              <w:t>industriales</w:t>
            </w:r>
            <w:proofErr w:type="spellEnd"/>
            <w:r w:rsidRPr="00676DCC">
              <w:t xml:space="preserve"> que la </w:t>
            </w:r>
            <w:proofErr w:type="spellStart"/>
            <w:r w:rsidR="003047FE" w:rsidRPr="00676DCC">
              <w:t>empresa</w:t>
            </w:r>
            <w:proofErr w:type="spellEnd"/>
            <w:r w:rsidRPr="00676DCC">
              <w:t xml:space="preserve"> ha </w:t>
            </w:r>
            <w:proofErr w:type="spellStart"/>
            <w:r w:rsidRPr="00676DCC">
              <w:t>determinado</w:t>
            </w:r>
            <w:proofErr w:type="spellEnd"/>
            <w:r w:rsidRPr="00676DCC">
              <w:t xml:space="preserve"> que </w:t>
            </w:r>
            <w:proofErr w:type="spellStart"/>
            <w:r w:rsidRPr="00676DCC">
              <w:t>representan</w:t>
            </w:r>
            <w:proofErr w:type="spellEnd"/>
            <w:r w:rsidRPr="00676DCC">
              <w:t xml:space="preserve"> un </w:t>
            </w:r>
            <w:proofErr w:type="spellStart"/>
            <w:r w:rsidRPr="00676DCC">
              <w:t>riesgo</w:t>
            </w:r>
            <w:proofErr w:type="spellEnd"/>
            <w:r w:rsidRPr="00676DCC">
              <w:t xml:space="preserve"> </w:t>
            </w:r>
            <w:proofErr w:type="spellStart"/>
            <w:r w:rsidRPr="00676DCC">
              <w:t>significativo</w:t>
            </w:r>
            <w:proofErr w:type="spellEnd"/>
            <w:r w:rsidRPr="00676DCC">
              <w:t xml:space="preserve"> para la </w:t>
            </w:r>
            <w:proofErr w:type="spellStart"/>
            <w:r w:rsidRPr="00676DCC">
              <w:t>salud</w:t>
            </w:r>
            <w:proofErr w:type="spellEnd"/>
            <w:r w:rsidRPr="00676DCC">
              <w:t xml:space="preserve"> </w:t>
            </w:r>
            <w:proofErr w:type="spellStart"/>
            <w:r w:rsidRPr="00676DCC">
              <w:t>pública</w:t>
            </w:r>
            <w:proofErr w:type="spellEnd"/>
            <w:r w:rsidRPr="00676DCC">
              <w:t xml:space="preserve">, la </w:t>
            </w:r>
            <w:proofErr w:type="spellStart"/>
            <w:r w:rsidRPr="00676DCC">
              <w:t>seguridad</w:t>
            </w:r>
            <w:proofErr w:type="spellEnd"/>
            <w:r w:rsidRPr="00676DCC">
              <w:t xml:space="preserve">, el medio </w:t>
            </w:r>
            <w:proofErr w:type="spellStart"/>
            <w:r w:rsidRPr="00676DCC">
              <w:t>ambiente</w:t>
            </w:r>
            <w:proofErr w:type="spellEnd"/>
            <w:r w:rsidRPr="00676DCC">
              <w:t xml:space="preserve"> o la </w:t>
            </w:r>
            <w:proofErr w:type="spellStart"/>
            <w:r w:rsidRPr="00676DCC">
              <w:t>propiedad</w:t>
            </w:r>
            <w:proofErr w:type="spellEnd"/>
            <w:r w:rsidRPr="00676DCC">
              <w:t xml:space="preserve">, y </w:t>
            </w:r>
            <w:proofErr w:type="spellStart"/>
            <w:r w:rsidRPr="00676DCC">
              <w:t>accidentes</w:t>
            </w:r>
            <w:proofErr w:type="spellEnd"/>
            <w:r w:rsidRPr="00676DCC">
              <w:t xml:space="preserve"> que </w:t>
            </w:r>
            <w:proofErr w:type="spellStart"/>
            <w:r w:rsidRPr="00676DCC">
              <w:t>plantean</w:t>
            </w:r>
            <w:proofErr w:type="spellEnd"/>
            <w:r w:rsidRPr="00676DCC">
              <w:t xml:space="preserve"> la mayor </w:t>
            </w:r>
            <w:proofErr w:type="spellStart"/>
            <w:r w:rsidRPr="00676DCC">
              <w:t>preocupación</w:t>
            </w:r>
            <w:proofErr w:type="spellEnd"/>
            <w:r w:rsidRPr="00676DCC">
              <w:t xml:space="preserve"> a las </w:t>
            </w:r>
            <w:proofErr w:type="spellStart"/>
            <w:r w:rsidRPr="00676DCC">
              <w:t>comunidades</w:t>
            </w:r>
            <w:proofErr w:type="spellEnd"/>
            <w:r w:rsidRPr="00676DCC">
              <w:t>;</w:t>
            </w:r>
          </w:p>
          <w:p w14:paraId="152FAFDD" w14:textId="65DFF995" w:rsidR="00175DBB" w:rsidRPr="00676DCC" w:rsidRDefault="00175DBB" w:rsidP="00CD5165">
            <w:pPr>
              <w:pStyle w:val="ListPara1aTable"/>
              <w:numPr>
                <w:ilvl w:val="0"/>
                <w:numId w:val="71"/>
              </w:numPr>
            </w:pPr>
            <w:proofErr w:type="spellStart"/>
            <w:r w:rsidRPr="00676DCC">
              <w:t>Incluir</w:t>
            </w:r>
            <w:proofErr w:type="spellEnd"/>
            <w:r w:rsidRPr="00676DCC">
              <w:t xml:space="preserve"> </w:t>
            </w:r>
            <w:proofErr w:type="spellStart"/>
            <w:r w:rsidRPr="00676DCC">
              <w:t>medidas</w:t>
            </w:r>
            <w:proofErr w:type="spellEnd"/>
            <w:r w:rsidRPr="00676DCC">
              <w:t xml:space="preserve"> para </w:t>
            </w:r>
            <w:proofErr w:type="spellStart"/>
            <w:r w:rsidRPr="00676DCC">
              <w:t>proteger</w:t>
            </w:r>
            <w:proofErr w:type="spellEnd"/>
            <w:r w:rsidRPr="00676DCC">
              <w:t xml:space="preserve"> </w:t>
            </w:r>
            <w:proofErr w:type="spellStart"/>
            <w:r w:rsidRPr="00676DCC">
              <w:rPr>
                <w:rStyle w:val="DefinedTermChar"/>
                <w:rFonts w:eastAsiaTheme="majorEastAsia"/>
              </w:rPr>
              <w:t>grupos</w:t>
            </w:r>
            <w:proofErr w:type="spellEnd"/>
            <w:r w:rsidRPr="00676DCC">
              <w:rPr>
                <w:rStyle w:val="DefinedTermChar"/>
                <w:rFonts w:eastAsiaTheme="majorEastAsia"/>
              </w:rPr>
              <w:t xml:space="preserve"> </w:t>
            </w:r>
            <w:proofErr w:type="spellStart"/>
            <w:r w:rsidRPr="00676DCC">
              <w:rPr>
                <w:rStyle w:val="DefinedTermChar"/>
                <w:rFonts w:eastAsiaTheme="majorEastAsia"/>
              </w:rPr>
              <w:t>vulnerables</w:t>
            </w:r>
            <w:proofErr w:type="spellEnd"/>
            <w:r w:rsidRPr="00676DCC">
              <w:t xml:space="preserve"> (por </w:t>
            </w:r>
            <w:proofErr w:type="spellStart"/>
            <w:r w:rsidRPr="00676DCC">
              <w:t>ejemplo</w:t>
            </w:r>
            <w:proofErr w:type="spellEnd"/>
            <w:r w:rsidRPr="00676DCC">
              <w:t xml:space="preserve">, </w:t>
            </w:r>
            <w:proofErr w:type="spellStart"/>
            <w:r w:rsidRPr="00676DCC">
              <w:t>niños</w:t>
            </w:r>
            <w:proofErr w:type="spellEnd"/>
            <w:r w:rsidRPr="00676DCC">
              <w:t xml:space="preserve">, </w:t>
            </w:r>
            <w:proofErr w:type="spellStart"/>
            <w:r w:rsidRPr="00676DCC">
              <w:t>ancianos</w:t>
            </w:r>
            <w:proofErr w:type="spellEnd"/>
            <w:r w:rsidRPr="00676DCC">
              <w:t xml:space="preserve"> o personas con </w:t>
            </w:r>
            <w:proofErr w:type="spellStart"/>
            <w:r w:rsidRPr="00676DCC">
              <w:t>discapacidades</w:t>
            </w:r>
            <w:proofErr w:type="spellEnd"/>
            <w:r w:rsidRPr="00676DCC">
              <w:t>);</w:t>
            </w:r>
          </w:p>
          <w:p w14:paraId="5C76B327" w14:textId="23E6E648" w:rsidR="00175DBB" w:rsidRPr="00676DCC" w:rsidRDefault="00175DBB" w:rsidP="00CD5165">
            <w:pPr>
              <w:pStyle w:val="ListPara1aTable"/>
              <w:numPr>
                <w:ilvl w:val="0"/>
                <w:numId w:val="71"/>
              </w:numPr>
            </w:pPr>
            <w:proofErr w:type="spellStart"/>
            <w:r w:rsidRPr="00676DCC">
              <w:t>Incluir</w:t>
            </w:r>
            <w:proofErr w:type="spellEnd"/>
            <w:r w:rsidRPr="00676DCC">
              <w:t xml:space="preserve"> </w:t>
            </w:r>
            <w:proofErr w:type="spellStart"/>
            <w:r w:rsidRPr="00676DCC">
              <w:t>información</w:t>
            </w:r>
            <w:proofErr w:type="spellEnd"/>
            <w:r w:rsidRPr="00676DCC">
              <w:t xml:space="preserve"> de </w:t>
            </w:r>
            <w:proofErr w:type="spellStart"/>
            <w:r w:rsidRPr="00676DCC">
              <w:t>contacto</w:t>
            </w:r>
            <w:proofErr w:type="spellEnd"/>
            <w:r w:rsidRPr="00676DCC">
              <w:t xml:space="preserve"> de </w:t>
            </w:r>
            <w:proofErr w:type="spellStart"/>
            <w:r w:rsidRPr="00676DCC">
              <w:t>tod</w:t>
            </w:r>
            <w:r w:rsidR="00137D7D" w:rsidRPr="00676DCC">
              <w:t>o</w:t>
            </w:r>
            <w:r w:rsidRPr="00676DCC">
              <w:t>s</w:t>
            </w:r>
            <w:proofErr w:type="spellEnd"/>
            <w:r w:rsidRPr="00676DCC">
              <w:t xml:space="preserve"> l</w:t>
            </w:r>
            <w:r w:rsidR="00137D7D" w:rsidRPr="00676DCC">
              <w:t>o</w:t>
            </w:r>
            <w:r w:rsidRPr="00676DCC">
              <w:t xml:space="preserve">s </w:t>
            </w:r>
            <w:proofErr w:type="spellStart"/>
            <w:r w:rsidRPr="00676DCC">
              <w:rPr>
                <w:rStyle w:val="DefinedTermChar"/>
                <w:rFonts w:eastAsiaTheme="majorEastAsia"/>
              </w:rPr>
              <w:t>actores</w:t>
            </w:r>
            <w:proofErr w:type="spellEnd"/>
            <w:r w:rsidRPr="00676DCC">
              <w:rPr>
                <w:rStyle w:val="DefinedTermChar"/>
                <w:rFonts w:eastAsiaTheme="majorEastAsia"/>
              </w:rPr>
              <w:t xml:space="preserve"> </w:t>
            </w:r>
            <w:proofErr w:type="spellStart"/>
            <w:r w:rsidRPr="00676DCC">
              <w:rPr>
                <w:rStyle w:val="DefinedTermChar"/>
                <w:rFonts w:eastAsiaTheme="majorEastAsia"/>
              </w:rPr>
              <w:t>sociales</w:t>
            </w:r>
            <w:proofErr w:type="spellEnd"/>
            <w:r w:rsidRPr="00676DCC">
              <w:t xml:space="preserve"> clave;</w:t>
            </w:r>
          </w:p>
          <w:p w14:paraId="5C99C5AC" w14:textId="233588C0" w:rsidR="00175DBB" w:rsidRPr="00676DCC" w:rsidRDefault="00175DBB" w:rsidP="00CD5165">
            <w:pPr>
              <w:pStyle w:val="ListPara1aTable"/>
              <w:numPr>
                <w:ilvl w:val="0"/>
                <w:numId w:val="71"/>
              </w:numPr>
            </w:pPr>
            <w:r w:rsidRPr="00676DCC">
              <w:t xml:space="preserve">Ser </w:t>
            </w:r>
            <w:proofErr w:type="spellStart"/>
            <w:r w:rsidRPr="00676DCC">
              <w:t>coherente</w:t>
            </w:r>
            <w:proofErr w:type="spellEnd"/>
            <w:r w:rsidRPr="00676DCC">
              <w:t xml:space="preserve"> con los planes de </w:t>
            </w:r>
            <w:proofErr w:type="spellStart"/>
            <w:r w:rsidRPr="00676DCC">
              <w:t>respuesta</w:t>
            </w:r>
            <w:proofErr w:type="spellEnd"/>
            <w:r w:rsidRPr="00676DCC">
              <w:t xml:space="preserve"> ante </w:t>
            </w:r>
            <w:proofErr w:type="spellStart"/>
            <w:r w:rsidRPr="00676DCC">
              <w:t>desastres</w:t>
            </w:r>
            <w:proofErr w:type="spellEnd"/>
            <w:r w:rsidRPr="00676DCC">
              <w:t xml:space="preserve"> o </w:t>
            </w:r>
            <w:proofErr w:type="spellStart"/>
            <w:r w:rsidRPr="00676DCC">
              <w:t>emergencias</w:t>
            </w:r>
            <w:proofErr w:type="spellEnd"/>
            <w:r w:rsidRPr="00676DCC">
              <w:t xml:space="preserve"> locales o </w:t>
            </w:r>
            <w:proofErr w:type="spellStart"/>
            <w:r w:rsidRPr="00676DCC">
              <w:t>regionales</w:t>
            </w:r>
            <w:proofErr w:type="spellEnd"/>
            <w:r w:rsidRPr="00676DCC">
              <w:t>; y</w:t>
            </w:r>
          </w:p>
          <w:p w14:paraId="2BCE3419" w14:textId="07A773B4" w:rsidR="00175DBB" w:rsidRPr="00676DCC" w:rsidRDefault="00175DBB" w:rsidP="00CD5165">
            <w:pPr>
              <w:pStyle w:val="ListPara1aTable"/>
              <w:numPr>
                <w:ilvl w:val="0"/>
                <w:numId w:val="71"/>
              </w:numPr>
            </w:pPr>
            <w:r w:rsidRPr="00676DCC">
              <w:t xml:space="preserve">Con </w:t>
            </w:r>
            <w:proofErr w:type="spellStart"/>
            <w:r w:rsidRPr="00676DCC">
              <w:t>acceso</w:t>
            </w:r>
            <w:proofErr w:type="spellEnd"/>
            <w:r w:rsidRPr="00676DCC">
              <w:t xml:space="preserve"> </w:t>
            </w:r>
            <w:proofErr w:type="spellStart"/>
            <w:r w:rsidRPr="00676DCC">
              <w:t>público</w:t>
            </w:r>
            <w:proofErr w:type="spellEnd"/>
            <w:r w:rsidRPr="00676DCC">
              <w:t>.</w:t>
            </w:r>
          </w:p>
        </w:tc>
      </w:tr>
      <w:tr w:rsidR="00E2221F" w:rsidRPr="00676DCC" w14:paraId="1A2684C1" w14:textId="77777777" w:rsidTr="0056138B">
        <w:trPr>
          <w:trHeight w:val="3020"/>
        </w:trPr>
        <w:tc>
          <w:tcPr>
            <w:tcW w:w="9360" w:type="dxa"/>
          </w:tcPr>
          <w:p w14:paraId="7EFDE038" w14:textId="631C67C2" w:rsidR="00E2221F" w:rsidRPr="00676DCC" w:rsidRDefault="00E2221F" w:rsidP="006366DF">
            <w:pPr>
              <w:pStyle w:val="NumberedRequirementsMain"/>
            </w:pPr>
            <w:r w:rsidRPr="00676DCC">
              <w:lastRenderedPageBreak/>
              <w:t>2.5.</w:t>
            </w:r>
            <w:r w:rsidR="00BE7EDB" w:rsidRPr="00676DCC">
              <w:t>4</w:t>
            </w:r>
            <w:r w:rsidRPr="00676DCC">
              <w:t xml:space="preserve">.  </w:t>
            </w:r>
            <w:proofErr w:type="spellStart"/>
            <w:r w:rsidR="00A97E29" w:rsidRPr="00676DCC">
              <w:t>Educación</w:t>
            </w:r>
            <w:proofErr w:type="spellEnd"/>
            <w:r w:rsidR="00A97E29" w:rsidRPr="00676DCC">
              <w:t xml:space="preserve">, </w:t>
            </w:r>
            <w:proofErr w:type="spellStart"/>
            <w:r w:rsidR="00A97E29" w:rsidRPr="00676DCC">
              <w:t>formación</w:t>
            </w:r>
            <w:proofErr w:type="spellEnd"/>
            <w:r w:rsidR="00A97E29" w:rsidRPr="00676DCC">
              <w:t xml:space="preserve">, </w:t>
            </w:r>
            <w:proofErr w:type="spellStart"/>
            <w:r w:rsidR="00A97E29" w:rsidRPr="00676DCC">
              <w:t>pruebas</w:t>
            </w:r>
            <w:proofErr w:type="spellEnd"/>
            <w:r w:rsidR="00A97E29" w:rsidRPr="00676DCC">
              <w:t xml:space="preserve">, </w:t>
            </w:r>
            <w:proofErr w:type="spellStart"/>
            <w:r w:rsidR="00A97E29" w:rsidRPr="00676DCC">
              <w:t>revisión</w:t>
            </w:r>
            <w:proofErr w:type="spellEnd"/>
            <w:r w:rsidR="00A97E29" w:rsidRPr="00676DCC">
              <w:t xml:space="preserve"> y </w:t>
            </w:r>
            <w:proofErr w:type="spellStart"/>
            <w:r w:rsidR="00A97E29" w:rsidRPr="00676DCC">
              <w:t>actualización</w:t>
            </w:r>
            <w:proofErr w:type="spellEnd"/>
          </w:p>
          <w:p w14:paraId="4EFA5456" w14:textId="416E7EB1" w:rsidR="00F14C5A" w:rsidRPr="00676DCC" w:rsidRDefault="00F14C5A" w:rsidP="009B0C9B">
            <w:pPr>
              <w:pStyle w:val="NumberedRequirementsSub"/>
            </w:pPr>
            <w:r w:rsidRPr="00676DCC">
              <w:t xml:space="preserve">2.5.4.1.  </w:t>
            </w:r>
            <w:r w:rsidR="00A97E29" w:rsidRPr="00676DCC">
              <w:t xml:space="preserve">La </w:t>
            </w:r>
            <w:proofErr w:type="spellStart"/>
            <w:r w:rsidR="00A97E29" w:rsidRPr="00676DCC">
              <w:rPr>
                <w:rStyle w:val="DefinedTermChar"/>
                <w:rFonts w:eastAsiaTheme="minorHAnsi"/>
              </w:rPr>
              <w:t>empresa</w:t>
            </w:r>
            <w:proofErr w:type="spellEnd"/>
            <w:r w:rsidR="00A97E29" w:rsidRPr="00676DCC">
              <w:rPr>
                <w:rStyle w:val="DefinedTermChar"/>
                <w:rFonts w:eastAsiaTheme="minorHAnsi"/>
              </w:rPr>
              <w:t xml:space="preserve"> </w:t>
            </w:r>
            <w:proofErr w:type="spellStart"/>
            <w:r w:rsidR="00A97E29" w:rsidRPr="00676DCC">
              <w:rPr>
                <w:rStyle w:val="DefinedTermChar"/>
                <w:rFonts w:eastAsiaTheme="minorHAnsi"/>
              </w:rPr>
              <w:t>operadora</w:t>
            </w:r>
            <w:proofErr w:type="spellEnd"/>
            <w:r w:rsidR="00A97E29" w:rsidRPr="00676DCC">
              <w:t xml:space="preserve"> </w:t>
            </w:r>
            <w:proofErr w:type="spellStart"/>
            <w:r w:rsidR="00A97E29" w:rsidRPr="00676DCC">
              <w:t>cubrirá</w:t>
            </w:r>
            <w:proofErr w:type="spellEnd"/>
            <w:r w:rsidR="00A97E29" w:rsidRPr="00676DCC">
              <w:t xml:space="preserve"> las </w:t>
            </w:r>
            <w:proofErr w:type="spellStart"/>
            <w:r w:rsidR="00A97E29" w:rsidRPr="00676DCC">
              <w:t>medidas</w:t>
            </w:r>
            <w:proofErr w:type="spellEnd"/>
            <w:r w:rsidR="00A97E29" w:rsidRPr="00676DCC">
              <w:t xml:space="preserve"> de </w:t>
            </w:r>
            <w:proofErr w:type="spellStart"/>
            <w:r w:rsidR="00A97E29" w:rsidRPr="00676DCC">
              <w:t>respuesta</w:t>
            </w:r>
            <w:proofErr w:type="spellEnd"/>
            <w:r w:rsidR="00A97E29" w:rsidRPr="00676DCC">
              <w:t xml:space="preserve"> </w:t>
            </w:r>
            <w:proofErr w:type="gramStart"/>
            <w:r w:rsidR="00A97E29" w:rsidRPr="00676DCC">
              <w:t>a</w:t>
            </w:r>
            <w:proofErr w:type="gramEnd"/>
            <w:r w:rsidR="00A97E29" w:rsidRPr="00676DCC">
              <w:t xml:space="preserve"> </w:t>
            </w:r>
            <w:proofErr w:type="spellStart"/>
            <w:r w:rsidR="00A97E29" w:rsidRPr="00676DCC">
              <w:t>emergencias</w:t>
            </w:r>
            <w:proofErr w:type="spellEnd"/>
            <w:r w:rsidR="00A97E29" w:rsidRPr="00676DCC">
              <w:t xml:space="preserve"> (</w:t>
            </w:r>
            <w:proofErr w:type="spellStart"/>
            <w:r w:rsidR="00A97E29" w:rsidRPr="00676DCC">
              <w:t>incluidas</w:t>
            </w:r>
            <w:proofErr w:type="spellEnd"/>
            <w:r w:rsidR="00A97E29" w:rsidRPr="00676DCC">
              <w:t xml:space="preserve"> las </w:t>
            </w:r>
            <w:proofErr w:type="spellStart"/>
            <w:r w:rsidR="00A97E29" w:rsidRPr="00676DCC">
              <w:t>salidas</w:t>
            </w:r>
            <w:proofErr w:type="spellEnd"/>
            <w:r w:rsidR="00A97E29" w:rsidRPr="00676DCC">
              <w:t xml:space="preserve"> de </w:t>
            </w:r>
            <w:proofErr w:type="spellStart"/>
            <w:r w:rsidR="00A97E29" w:rsidRPr="00676DCC">
              <w:t>emergencia</w:t>
            </w:r>
            <w:proofErr w:type="spellEnd"/>
            <w:r w:rsidR="00A97E29" w:rsidRPr="00676DCC">
              <w:t xml:space="preserve">) </w:t>
            </w:r>
            <w:proofErr w:type="spellStart"/>
            <w:r w:rsidR="00A97E29" w:rsidRPr="00676DCC">
              <w:t>durante</w:t>
            </w:r>
            <w:proofErr w:type="spellEnd"/>
            <w:r w:rsidR="00A97E29" w:rsidRPr="00676DCC">
              <w:t xml:space="preserve"> la </w:t>
            </w:r>
            <w:proofErr w:type="spellStart"/>
            <w:r w:rsidR="00A97E29" w:rsidRPr="00676DCC">
              <w:t>inducción</w:t>
            </w:r>
            <w:proofErr w:type="spellEnd"/>
            <w:r w:rsidR="00A97E29" w:rsidRPr="00676DCC">
              <w:t xml:space="preserve"> y la </w:t>
            </w:r>
            <w:proofErr w:type="spellStart"/>
            <w:r w:rsidR="00A97E29" w:rsidRPr="00676DCC">
              <w:t>capacitación</w:t>
            </w:r>
            <w:proofErr w:type="spellEnd"/>
            <w:r w:rsidR="00A97E29" w:rsidRPr="00676DCC">
              <w:t xml:space="preserve"> de </w:t>
            </w:r>
            <w:proofErr w:type="spellStart"/>
            <w:r w:rsidR="00A97E29" w:rsidRPr="00676DCC">
              <w:t>actualización</w:t>
            </w:r>
            <w:proofErr w:type="spellEnd"/>
            <w:r w:rsidR="00A97E29" w:rsidRPr="00676DCC">
              <w:t xml:space="preserve"> para </w:t>
            </w:r>
            <w:proofErr w:type="spellStart"/>
            <w:r w:rsidR="00C736F7" w:rsidRPr="00676DCC">
              <w:rPr>
                <w:rStyle w:val="DefinedTermChar"/>
                <w:rFonts w:eastAsiaTheme="minorHAnsi"/>
              </w:rPr>
              <w:t>trabajadores</w:t>
            </w:r>
            <w:proofErr w:type="spellEnd"/>
            <w:r w:rsidR="00A97E29" w:rsidRPr="00676DCC">
              <w:t xml:space="preserve">, </w:t>
            </w:r>
            <w:proofErr w:type="spellStart"/>
            <w:r w:rsidR="00A97E29" w:rsidRPr="00676DCC">
              <w:t>adecuadas</w:t>
            </w:r>
            <w:proofErr w:type="spellEnd"/>
            <w:r w:rsidR="00A97E29" w:rsidRPr="00676DCC">
              <w:t xml:space="preserve"> a las </w:t>
            </w:r>
            <w:proofErr w:type="spellStart"/>
            <w:r w:rsidR="00A97E29" w:rsidRPr="00676DCC">
              <w:t>áreas</w:t>
            </w:r>
            <w:proofErr w:type="spellEnd"/>
            <w:r w:rsidR="00A97E29" w:rsidRPr="00676DCC">
              <w:t xml:space="preserve"> </w:t>
            </w:r>
            <w:proofErr w:type="spellStart"/>
            <w:r w:rsidR="00A97E29" w:rsidRPr="00676DCC">
              <w:t>en</w:t>
            </w:r>
            <w:proofErr w:type="spellEnd"/>
            <w:r w:rsidR="00A97E29" w:rsidRPr="00676DCC">
              <w:t xml:space="preserve"> las que los </w:t>
            </w:r>
            <w:proofErr w:type="spellStart"/>
            <w:r w:rsidR="00C736F7" w:rsidRPr="00676DCC">
              <w:rPr>
                <w:rStyle w:val="DefinedTermChar"/>
                <w:rFonts w:eastAsiaTheme="minorHAnsi"/>
              </w:rPr>
              <w:t>trabajadores</w:t>
            </w:r>
            <w:proofErr w:type="spellEnd"/>
            <w:r w:rsidR="00A97E29" w:rsidRPr="00676DCC">
              <w:t xml:space="preserve"> </w:t>
            </w:r>
            <w:proofErr w:type="spellStart"/>
            <w:r w:rsidR="00A97E29" w:rsidRPr="00676DCC">
              <w:t>estarán</w:t>
            </w:r>
            <w:proofErr w:type="spellEnd"/>
            <w:r w:rsidR="00A97E29" w:rsidRPr="00676DCC">
              <w:t xml:space="preserve"> </w:t>
            </w:r>
            <w:proofErr w:type="spellStart"/>
            <w:r w:rsidR="00A97E29" w:rsidRPr="00676DCC">
              <w:t>trabajando</w:t>
            </w:r>
            <w:proofErr w:type="spellEnd"/>
            <w:r w:rsidR="00A97E29" w:rsidRPr="00676DCC">
              <w:t>.</w:t>
            </w:r>
          </w:p>
          <w:p w14:paraId="748251A3" w14:textId="28F7BB97" w:rsidR="00F14C5A" w:rsidRPr="00676DCC" w:rsidRDefault="00F14C5A" w:rsidP="009B0C9B">
            <w:pPr>
              <w:pStyle w:val="NumberedRequirementsSub"/>
            </w:pPr>
            <w:r w:rsidRPr="00676DCC">
              <w:t xml:space="preserve">2.5.4.2.  </w:t>
            </w:r>
            <w:proofErr w:type="spellStart"/>
            <w:r w:rsidR="00A97E29" w:rsidRPr="00676DCC">
              <w:t>Periódicamente</w:t>
            </w:r>
            <w:proofErr w:type="spellEnd"/>
            <w:r w:rsidR="00A97E29" w:rsidRPr="00676DCC">
              <w:t xml:space="preserve">, la </w:t>
            </w:r>
            <w:proofErr w:type="spellStart"/>
            <w:r w:rsidR="00A97E29" w:rsidRPr="00676DCC">
              <w:rPr>
                <w:rStyle w:val="DefinedTermChar"/>
                <w:rFonts w:eastAsiaTheme="minorHAnsi"/>
              </w:rPr>
              <w:t>empresa</w:t>
            </w:r>
            <w:proofErr w:type="spellEnd"/>
            <w:r w:rsidR="00A97E29" w:rsidRPr="00676DCC">
              <w:rPr>
                <w:rStyle w:val="DefinedTermChar"/>
                <w:rFonts w:eastAsiaTheme="minorHAnsi"/>
              </w:rPr>
              <w:t xml:space="preserve"> </w:t>
            </w:r>
            <w:proofErr w:type="spellStart"/>
            <w:r w:rsidR="00A97E29" w:rsidRPr="00676DCC">
              <w:rPr>
                <w:rStyle w:val="DefinedTermChar"/>
                <w:rFonts w:eastAsiaTheme="minorHAnsi"/>
              </w:rPr>
              <w:t>operadora</w:t>
            </w:r>
            <w:proofErr w:type="spellEnd"/>
            <w:r w:rsidR="00A97E29" w:rsidRPr="00676DCC">
              <w:t xml:space="preserve"> </w:t>
            </w:r>
            <w:proofErr w:type="spellStart"/>
            <w:r w:rsidR="00A97E29" w:rsidRPr="00676DCC">
              <w:t>realizará</w:t>
            </w:r>
            <w:proofErr w:type="spellEnd"/>
            <w:r w:rsidR="00A97E29" w:rsidRPr="00676DCC">
              <w:t xml:space="preserve"> </w:t>
            </w:r>
            <w:proofErr w:type="spellStart"/>
            <w:r w:rsidR="00A97E29" w:rsidRPr="00676DCC">
              <w:t>esfuerzos</w:t>
            </w:r>
            <w:proofErr w:type="spellEnd"/>
            <w:r w:rsidR="00A97E29" w:rsidRPr="00676DCC">
              <w:t xml:space="preserve"> de </w:t>
            </w:r>
            <w:proofErr w:type="spellStart"/>
            <w:r w:rsidR="00A97E29" w:rsidRPr="00676DCC">
              <w:t>concienciación</w:t>
            </w:r>
            <w:proofErr w:type="spellEnd"/>
            <w:r w:rsidR="00A97E29" w:rsidRPr="00676DCC">
              <w:t xml:space="preserve"> </w:t>
            </w:r>
            <w:proofErr w:type="spellStart"/>
            <w:r w:rsidR="00A97E29" w:rsidRPr="00676DCC">
              <w:t>pública</w:t>
            </w:r>
            <w:proofErr w:type="spellEnd"/>
            <w:r w:rsidR="00A97E29" w:rsidRPr="00676DCC">
              <w:t xml:space="preserve"> para </w:t>
            </w:r>
            <w:proofErr w:type="spellStart"/>
            <w:r w:rsidR="00A97E29" w:rsidRPr="00676DCC">
              <w:t>compartir</w:t>
            </w:r>
            <w:proofErr w:type="spellEnd"/>
            <w:r w:rsidR="00A97E29" w:rsidRPr="00676DCC">
              <w:t xml:space="preserve"> </w:t>
            </w:r>
            <w:proofErr w:type="spellStart"/>
            <w:r w:rsidR="00A97E29" w:rsidRPr="00676DCC">
              <w:t>información</w:t>
            </w:r>
            <w:proofErr w:type="spellEnd"/>
            <w:r w:rsidR="00A97E29" w:rsidRPr="00676DCC">
              <w:t xml:space="preserve"> </w:t>
            </w:r>
            <w:proofErr w:type="spellStart"/>
            <w:r w:rsidR="00A97E29" w:rsidRPr="00676DCC">
              <w:t>sobre</w:t>
            </w:r>
            <w:proofErr w:type="spellEnd"/>
            <w:r w:rsidR="00A97E29" w:rsidRPr="00676DCC">
              <w:t xml:space="preserve"> los </w:t>
            </w:r>
            <w:proofErr w:type="spellStart"/>
            <w:r w:rsidR="00A97E29" w:rsidRPr="00676DCC">
              <w:rPr>
                <w:rStyle w:val="DefinedTermChar"/>
                <w:rFonts w:eastAsiaTheme="minorHAnsi"/>
              </w:rPr>
              <w:t>peligro</w:t>
            </w:r>
            <w:r w:rsidR="00A97E29" w:rsidRPr="00676DCC">
              <w:t>s</w:t>
            </w:r>
            <w:proofErr w:type="spellEnd"/>
            <w:r w:rsidR="00A97E29" w:rsidRPr="00676DCC">
              <w:t xml:space="preserve"> y los </w:t>
            </w:r>
            <w:proofErr w:type="spellStart"/>
            <w:r w:rsidR="00A97E29" w:rsidRPr="00676DCC">
              <w:t>riesgos</w:t>
            </w:r>
            <w:proofErr w:type="spellEnd"/>
            <w:r w:rsidR="00A97E29" w:rsidRPr="00676DCC">
              <w:t xml:space="preserve"> </w:t>
            </w:r>
            <w:proofErr w:type="spellStart"/>
            <w:r w:rsidR="00A97E29" w:rsidRPr="00676DCC">
              <w:t>relacionados</w:t>
            </w:r>
            <w:proofErr w:type="spellEnd"/>
            <w:r w:rsidR="00A97E29" w:rsidRPr="00676DCC">
              <w:t xml:space="preserve"> con la </w:t>
            </w:r>
            <w:proofErr w:type="spellStart"/>
            <w:r w:rsidR="00C736F7" w:rsidRPr="00676DCC">
              <w:rPr>
                <w:rStyle w:val="DefinedTermChar"/>
                <w:rFonts w:eastAsiaTheme="minorHAnsi"/>
              </w:rPr>
              <w:t>operación</w:t>
            </w:r>
            <w:proofErr w:type="spellEnd"/>
            <w:r w:rsidR="00C736F7" w:rsidRPr="00676DCC">
              <w:rPr>
                <w:rStyle w:val="DefinedTermChar"/>
                <w:rFonts w:eastAsiaTheme="minorHAnsi"/>
              </w:rPr>
              <w:t xml:space="preserve"> de </w:t>
            </w:r>
            <w:proofErr w:type="spellStart"/>
            <w:r w:rsidR="00C736F7" w:rsidRPr="00676DCC">
              <w:rPr>
                <w:rStyle w:val="DefinedTermChar"/>
                <w:rFonts w:eastAsiaTheme="minorHAnsi"/>
              </w:rPr>
              <w:t>procesamiento</w:t>
            </w:r>
            <w:proofErr w:type="spellEnd"/>
            <w:r w:rsidR="00C736F7" w:rsidRPr="00676DCC">
              <w:rPr>
                <w:rStyle w:val="DefinedTermChar"/>
                <w:rFonts w:eastAsiaTheme="minorHAnsi"/>
              </w:rPr>
              <w:t xml:space="preserve"> de </w:t>
            </w:r>
            <w:proofErr w:type="spellStart"/>
            <w:r w:rsidR="00C736F7" w:rsidRPr="00676DCC">
              <w:rPr>
                <w:rStyle w:val="DefinedTermChar"/>
                <w:rFonts w:eastAsiaTheme="minorHAnsi"/>
              </w:rPr>
              <w:t>minerales</w:t>
            </w:r>
            <w:proofErr w:type="spellEnd"/>
            <w:r w:rsidR="00A97E29" w:rsidRPr="00676DCC">
              <w:t xml:space="preserve"> y las </w:t>
            </w:r>
            <w:proofErr w:type="spellStart"/>
            <w:r w:rsidR="00A97E29" w:rsidRPr="00676DCC">
              <w:t>medidas</w:t>
            </w:r>
            <w:proofErr w:type="spellEnd"/>
            <w:r w:rsidR="00A97E29" w:rsidRPr="00676DCC">
              <w:t xml:space="preserve"> de </w:t>
            </w:r>
            <w:proofErr w:type="spellStart"/>
            <w:r w:rsidR="00A97E29" w:rsidRPr="00676DCC">
              <w:t>respuesta</w:t>
            </w:r>
            <w:proofErr w:type="spellEnd"/>
            <w:r w:rsidR="00A97E29" w:rsidRPr="00676DCC">
              <w:t xml:space="preserve"> de </w:t>
            </w:r>
            <w:proofErr w:type="spellStart"/>
            <w:r w:rsidR="00A97E29" w:rsidRPr="00676DCC">
              <w:t>emergencia</w:t>
            </w:r>
            <w:proofErr w:type="spellEnd"/>
            <w:r w:rsidR="00A97E29" w:rsidRPr="00676DCC">
              <w:t xml:space="preserve"> </w:t>
            </w:r>
            <w:proofErr w:type="spellStart"/>
            <w:r w:rsidR="00A97E29" w:rsidRPr="00676DCC">
              <w:t>propuestas</w:t>
            </w:r>
            <w:proofErr w:type="spellEnd"/>
            <w:r w:rsidR="00A97E29" w:rsidRPr="00676DCC">
              <w:t xml:space="preserve">. La </w:t>
            </w:r>
            <w:proofErr w:type="spellStart"/>
            <w:r w:rsidR="00A97E29" w:rsidRPr="00676DCC">
              <w:t>información</w:t>
            </w:r>
            <w:proofErr w:type="spellEnd"/>
            <w:r w:rsidR="00A97E29" w:rsidRPr="00676DCC">
              <w:t xml:space="preserve"> </w:t>
            </w:r>
            <w:proofErr w:type="spellStart"/>
            <w:r w:rsidR="00137D7D" w:rsidRPr="00676DCC">
              <w:t>deber</w:t>
            </w:r>
            <w:r w:rsidR="00A407B7" w:rsidRPr="00676DCC">
              <w:t>á</w:t>
            </w:r>
            <w:proofErr w:type="spellEnd"/>
            <w:r w:rsidR="00A407B7" w:rsidRPr="00676DCC">
              <w:t xml:space="preserve"> </w:t>
            </w:r>
            <w:r w:rsidR="00A97E29" w:rsidRPr="00676DCC">
              <w:t>se</w:t>
            </w:r>
            <w:r w:rsidR="00A407B7" w:rsidRPr="00676DCC">
              <w:t>r</w:t>
            </w:r>
            <w:r w:rsidR="00A97E29" w:rsidRPr="00676DCC">
              <w:t xml:space="preserve"> </w:t>
            </w:r>
            <w:proofErr w:type="spellStart"/>
            <w:r w:rsidR="00A97E29" w:rsidRPr="00676DCC">
              <w:t>comunica</w:t>
            </w:r>
            <w:r w:rsidR="00137D7D" w:rsidRPr="00676DCC">
              <w:t>d</w:t>
            </w:r>
            <w:r w:rsidR="00A407B7" w:rsidRPr="00676DCC">
              <w:t>a</w:t>
            </w:r>
            <w:proofErr w:type="spellEnd"/>
            <w:r w:rsidR="00A97E29" w:rsidRPr="00676DCC">
              <w:t xml:space="preserve"> </w:t>
            </w:r>
            <w:proofErr w:type="gramStart"/>
            <w:r w:rsidR="00A97E29" w:rsidRPr="00676DCC">
              <w:t>a</w:t>
            </w:r>
            <w:proofErr w:type="gramEnd"/>
            <w:r w:rsidR="00A97E29" w:rsidRPr="00676DCC">
              <w:t xml:space="preserve"> </w:t>
            </w:r>
            <w:proofErr w:type="spellStart"/>
            <w:r w:rsidR="00A97E29" w:rsidRPr="00676DCC">
              <w:rPr>
                <w:rStyle w:val="DefinedTermChar"/>
                <w:rFonts w:eastAsiaTheme="minorHAnsi"/>
              </w:rPr>
              <w:t>actores</w:t>
            </w:r>
            <w:proofErr w:type="spellEnd"/>
            <w:r w:rsidR="00A97E29" w:rsidRPr="00676DCC">
              <w:rPr>
                <w:rStyle w:val="DefinedTermChar"/>
                <w:rFonts w:eastAsiaTheme="minorHAnsi"/>
              </w:rPr>
              <w:t xml:space="preserve"> </w:t>
            </w:r>
            <w:proofErr w:type="spellStart"/>
            <w:r w:rsidR="00A97E29" w:rsidRPr="00676DCC">
              <w:rPr>
                <w:rStyle w:val="DefinedTermChar"/>
                <w:rFonts w:eastAsiaTheme="minorHAnsi"/>
              </w:rPr>
              <w:t>sociales</w:t>
            </w:r>
            <w:proofErr w:type="spellEnd"/>
            <w:r w:rsidR="00A97E29" w:rsidRPr="00676DCC">
              <w:t xml:space="preserve"> </w:t>
            </w:r>
            <w:proofErr w:type="spellStart"/>
            <w:r w:rsidR="00A97E29" w:rsidRPr="00676DCC">
              <w:t>potencialmente</w:t>
            </w:r>
            <w:proofErr w:type="spellEnd"/>
            <w:r w:rsidR="00A97E29" w:rsidRPr="00676DCC">
              <w:t xml:space="preserve"> </w:t>
            </w:r>
            <w:proofErr w:type="spellStart"/>
            <w:r w:rsidR="00A97E29" w:rsidRPr="00676DCC">
              <w:t>afectad</w:t>
            </w:r>
            <w:r w:rsidR="00DE4188" w:rsidRPr="00676DCC">
              <w:t>o</w:t>
            </w:r>
            <w:r w:rsidR="00A97E29" w:rsidRPr="00676DCC">
              <w:t>s</w:t>
            </w:r>
            <w:proofErr w:type="spellEnd"/>
            <w:r w:rsidR="00A97E29" w:rsidRPr="00676DCC">
              <w:t xml:space="preserve"> </w:t>
            </w:r>
            <w:proofErr w:type="spellStart"/>
            <w:r w:rsidR="00A97E29" w:rsidRPr="00676DCC">
              <w:t>en</w:t>
            </w:r>
            <w:proofErr w:type="spellEnd"/>
            <w:r w:rsidR="00A97E29" w:rsidRPr="00676DCC">
              <w:t xml:space="preserve"> </w:t>
            </w:r>
            <w:proofErr w:type="spellStart"/>
            <w:r w:rsidR="00A97E29" w:rsidRPr="00676DCC">
              <w:t>idiomas</w:t>
            </w:r>
            <w:proofErr w:type="spellEnd"/>
            <w:r w:rsidR="00A97E29" w:rsidRPr="00676DCC">
              <w:t xml:space="preserve"> y </w:t>
            </w:r>
            <w:proofErr w:type="spellStart"/>
            <w:r w:rsidR="00A97E29" w:rsidRPr="00676DCC">
              <w:t>formatos</w:t>
            </w:r>
            <w:proofErr w:type="spellEnd"/>
            <w:r w:rsidR="00A97E29" w:rsidRPr="00676DCC">
              <w:t xml:space="preserve"> que les </w:t>
            </w:r>
            <w:proofErr w:type="spellStart"/>
            <w:r w:rsidR="00A97E29" w:rsidRPr="00676DCC">
              <w:t>resulten</w:t>
            </w:r>
            <w:proofErr w:type="spellEnd"/>
            <w:r w:rsidR="00A97E29" w:rsidRPr="00676DCC">
              <w:t xml:space="preserve"> </w:t>
            </w:r>
            <w:proofErr w:type="spellStart"/>
            <w:r w:rsidR="00A97E29" w:rsidRPr="00676DCC">
              <w:t>comprensibles</w:t>
            </w:r>
            <w:proofErr w:type="spellEnd"/>
            <w:r w:rsidR="00A97E29" w:rsidRPr="00676DCC">
              <w:t>.</w:t>
            </w:r>
          </w:p>
          <w:p w14:paraId="249A9147" w14:textId="49006E02" w:rsidR="00F14C5A" w:rsidRPr="00676DCC" w:rsidRDefault="00F14C5A" w:rsidP="009B0C9B">
            <w:pPr>
              <w:pStyle w:val="NumberedRequirementsSub"/>
            </w:pPr>
            <w:r w:rsidRPr="00676DCC">
              <w:t xml:space="preserve">2.5.4.3.  </w:t>
            </w:r>
            <w:r w:rsidR="00A97E29" w:rsidRPr="00676DCC">
              <w:t xml:space="preserve">La </w:t>
            </w:r>
            <w:proofErr w:type="spellStart"/>
            <w:r w:rsidR="00A97E29" w:rsidRPr="00676DCC">
              <w:rPr>
                <w:rStyle w:val="DefinedTermChar"/>
                <w:rFonts w:eastAsiaTheme="minorHAnsi"/>
              </w:rPr>
              <w:t>empresa</w:t>
            </w:r>
            <w:proofErr w:type="spellEnd"/>
            <w:r w:rsidR="00A97E29" w:rsidRPr="00676DCC">
              <w:rPr>
                <w:rStyle w:val="DefinedTermChar"/>
                <w:rFonts w:eastAsiaTheme="minorHAnsi"/>
              </w:rPr>
              <w:t xml:space="preserve"> </w:t>
            </w:r>
            <w:proofErr w:type="spellStart"/>
            <w:r w:rsidR="00A97E29" w:rsidRPr="00676DCC">
              <w:rPr>
                <w:rStyle w:val="DefinedTermChar"/>
                <w:rFonts w:eastAsiaTheme="minorHAnsi"/>
              </w:rPr>
              <w:t>operadora</w:t>
            </w:r>
            <w:proofErr w:type="spellEnd"/>
            <w:r w:rsidR="00A97E29" w:rsidRPr="00676DCC">
              <w:t xml:space="preserve"> </w:t>
            </w:r>
            <w:proofErr w:type="spellStart"/>
            <w:r w:rsidR="00A97E29" w:rsidRPr="00676DCC">
              <w:t>encargará</w:t>
            </w:r>
            <w:proofErr w:type="spellEnd"/>
            <w:r w:rsidR="00A97E29" w:rsidRPr="00676DCC">
              <w:t xml:space="preserve"> o </w:t>
            </w:r>
            <w:proofErr w:type="spellStart"/>
            <w:r w:rsidR="00A97E29" w:rsidRPr="00676DCC">
              <w:t>entregará</w:t>
            </w:r>
            <w:proofErr w:type="spellEnd"/>
            <w:r w:rsidR="00A97E29" w:rsidRPr="00676DCC">
              <w:t xml:space="preserve"> </w:t>
            </w:r>
            <w:proofErr w:type="spellStart"/>
            <w:r w:rsidR="00A97E29" w:rsidRPr="00676DCC">
              <w:t>comunicaciones</w:t>
            </w:r>
            <w:proofErr w:type="spellEnd"/>
            <w:r w:rsidR="00A97E29" w:rsidRPr="00676DCC">
              <w:t xml:space="preserve"> </w:t>
            </w:r>
            <w:proofErr w:type="spellStart"/>
            <w:r w:rsidR="00A97E29" w:rsidRPr="00676DCC">
              <w:t>relacionadas</w:t>
            </w:r>
            <w:proofErr w:type="spellEnd"/>
            <w:r w:rsidR="00A97E29" w:rsidRPr="00676DCC">
              <w:t xml:space="preserve"> con la </w:t>
            </w:r>
            <w:proofErr w:type="spellStart"/>
            <w:r w:rsidR="00A97E29" w:rsidRPr="00676DCC">
              <w:t>respuesta</w:t>
            </w:r>
            <w:proofErr w:type="spellEnd"/>
            <w:r w:rsidR="00A97E29" w:rsidRPr="00676DCC">
              <w:t xml:space="preserve"> de </w:t>
            </w:r>
            <w:proofErr w:type="spellStart"/>
            <w:r w:rsidR="00A97E29" w:rsidRPr="00676DCC">
              <w:t>emergencia</w:t>
            </w:r>
            <w:proofErr w:type="spellEnd"/>
            <w:r w:rsidR="00A97E29" w:rsidRPr="00676DCC">
              <w:t xml:space="preserve"> y </w:t>
            </w:r>
            <w:proofErr w:type="spellStart"/>
            <w:r w:rsidR="00A97E29" w:rsidRPr="00676DCC">
              <w:t>capacitación</w:t>
            </w:r>
            <w:proofErr w:type="spellEnd"/>
            <w:r w:rsidR="00A97E29" w:rsidRPr="00676DCC">
              <w:t xml:space="preserve"> </w:t>
            </w:r>
            <w:proofErr w:type="spellStart"/>
            <w:r w:rsidR="00A97E29" w:rsidRPr="00676DCC">
              <w:t>en</w:t>
            </w:r>
            <w:proofErr w:type="spellEnd"/>
            <w:r w:rsidR="00A97E29" w:rsidRPr="00676DCC">
              <w:t xml:space="preserve"> </w:t>
            </w:r>
            <w:proofErr w:type="spellStart"/>
            <w:r w:rsidR="00A97E29" w:rsidRPr="00676DCC">
              <w:t>medios</w:t>
            </w:r>
            <w:proofErr w:type="spellEnd"/>
            <w:r w:rsidR="00A97E29" w:rsidRPr="00676DCC">
              <w:t xml:space="preserve"> para los </w:t>
            </w:r>
            <w:proofErr w:type="spellStart"/>
            <w:r w:rsidR="00A97E29" w:rsidRPr="00676DCC">
              <w:t>portavoces</w:t>
            </w:r>
            <w:proofErr w:type="spellEnd"/>
            <w:r w:rsidR="00A97E29" w:rsidRPr="00676DCC">
              <w:t xml:space="preserve"> </w:t>
            </w:r>
            <w:proofErr w:type="spellStart"/>
            <w:r w:rsidR="00A97E29" w:rsidRPr="00676DCC">
              <w:t>relevantes</w:t>
            </w:r>
            <w:proofErr w:type="spellEnd"/>
            <w:r w:rsidR="00A97E29" w:rsidRPr="00676DCC">
              <w:t xml:space="preserve"> dentro de la </w:t>
            </w:r>
            <w:proofErr w:type="spellStart"/>
            <w:r w:rsidR="00A97E29" w:rsidRPr="00676DCC">
              <w:t>empresa</w:t>
            </w:r>
            <w:proofErr w:type="spellEnd"/>
            <w:r w:rsidR="00A97E29" w:rsidRPr="00676DCC">
              <w:t xml:space="preserve"> y la </w:t>
            </w:r>
            <w:proofErr w:type="spellStart"/>
            <w:r w:rsidR="00A97E29" w:rsidRPr="00676DCC">
              <w:t>comunidad</w:t>
            </w:r>
            <w:proofErr w:type="spellEnd"/>
            <w:r w:rsidR="00A97E29" w:rsidRPr="00676DCC">
              <w:t>.</w:t>
            </w:r>
          </w:p>
          <w:p w14:paraId="49B8C485" w14:textId="3AA94241" w:rsidR="00BE7EDB" w:rsidRPr="00676DCC" w:rsidRDefault="00E2221F" w:rsidP="009B0C9B">
            <w:pPr>
              <w:pStyle w:val="NumberedRequirementsSub"/>
            </w:pPr>
            <w:r w:rsidRPr="00676DCC">
              <w:t>2.5.</w:t>
            </w:r>
            <w:r w:rsidR="00BE7EDB" w:rsidRPr="00676DCC">
              <w:t>4</w:t>
            </w:r>
            <w:r w:rsidRPr="00676DCC">
              <w:t>.</w:t>
            </w:r>
            <w:r w:rsidR="00BE7EDB" w:rsidRPr="00676DCC">
              <w:t xml:space="preserve">4.  </w:t>
            </w:r>
            <w:r w:rsidR="009B0C9B">
              <w:rPr>
                <w:color w:val="C00000"/>
                <w:szCs w:val="20"/>
              </w:rPr>
              <w:t>(</w:t>
            </w:r>
            <w:proofErr w:type="spellStart"/>
            <w:r w:rsidR="009B0C9B">
              <w:rPr>
                <w:color w:val="C00000"/>
                <w:szCs w:val="20"/>
              </w:rPr>
              <w:t>Requisito</w:t>
            </w:r>
            <w:proofErr w:type="spellEnd"/>
            <w:r w:rsidR="009B0C9B">
              <w:rPr>
                <w:color w:val="C00000"/>
                <w:szCs w:val="20"/>
              </w:rPr>
              <w:t xml:space="preserve"> </w:t>
            </w:r>
            <w:proofErr w:type="spellStart"/>
            <w:r w:rsidR="009B0C9B">
              <w:rPr>
                <w:color w:val="C00000"/>
                <w:szCs w:val="20"/>
              </w:rPr>
              <w:t>crítico</w:t>
            </w:r>
            <w:proofErr w:type="spellEnd"/>
            <w:r w:rsidR="009B0C9B">
              <w:rPr>
                <w:color w:val="C00000"/>
                <w:szCs w:val="20"/>
              </w:rPr>
              <w:t>)</w:t>
            </w:r>
            <w:r w:rsidR="00CB2BDE" w:rsidRPr="00676DCC">
              <w:rPr>
                <w:color w:val="C00000"/>
              </w:rPr>
              <w:br/>
            </w:r>
            <w:r w:rsidR="00A97E29" w:rsidRPr="00676DCC">
              <w:t xml:space="preserve">La </w:t>
            </w:r>
            <w:proofErr w:type="spellStart"/>
            <w:r w:rsidR="00A97E29" w:rsidRPr="00676DCC">
              <w:rPr>
                <w:rStyle w:val="DefinedTermChar"/>
                <w:rFonts w:eastAsiaTheme="minorHAnsi"/>
              </w:rPr>
              <w:t>empresa</w:t>
            </w:r>
            <w:proofErr w:type="spellEnd"/>
            <w:r w:rsidR="00A97E29" w:rsidRPr="00676DCC">
              <w:rPr>
                <w:rStyle w:val="DefinedTermChar"/>
                <w:rFonts w:eastAsiaTheme="minorHAnsi"/>
              </w:rPr>
              <w:t xml:space="preserve"> </w:t>
            </w:r>
            <w:proofErr w:type="spellStart"/>
            <w:r w:rsidR="00A97E29" w:rsidRPr="00676DCC">
              <w:rPr>
                <w:rStyle w:val="DefinedTermChar"/>
                <w:rFonts w:eastAsiaTheme="minorHAnsi"/>
              </w:rPr>
              <w:t>operadora</w:t>
            </w:r>
            <w:proofErr w:type="spellEnd"/>
            <w:r w:rsidR="00A97E29" w:rsidRPr="00676DCC">
              <w:t xml:space="preserve"> </w:t>
            </w:r>
            <w:proofErr w:type="spellStart"/>
            <w:r w:rsidR="00A97E29" w:rsidRPr="00676DCC">
              <w:t>deberá</w:t>
            </w:r>
            <w:proofErr w:type="spellEnd"/>
            <w:r w:rsidR="00A97E29" w:rsidRPr="00676DCC">
              <w:t xml:space="preserve"> </w:t>
            </w:r>
            <w:proofErr w:type="spellStart"/>
            <w:r w:rsidR="00A97E29" w:rsidRPr="00676DCC">
              <w:t>realizar</w:t>
            </w:r>
            <w:proofErr w:type="spellEnd"/>
            <w:r w:rsidR="00A97E29" w:rsidRPr="00676DCC">
              <w:t xml:space="preserve"> los </w:t>
            </w:r>
            <w:proofErr w:type="spellStart"/>
            <w:r w:rsidR="00A97E29" w:rsidRPr="00676DCC">
              <w:t>siguientes</w:t>
            </w:r>
            <w:proofErr w:type="spellEnd"/>
            <w:r w:rsidR="00A97E29" w:rsidRPr="00676DCC">
              <w:t xml:space="preserve"> </w:t>
            </w:r>
            <w:proofErr w:type="spellStart"/>
            <w:r w:rsidR="00A97E29" w:rsidRPr="00676DCC">
              <w:t>ejercicios</w:t>
            </w:r>
            <w:proofErr w:type="spellEnd"/>
            <w:r w:rsidR="00A97E29" w:rsidRPr="00676DCC">
              <w:t xml:space="preserve"> para </w:t>
            </w:r>
            <w:proofErr w:type="spellStart"/>
            <w:r w:rsidR="00A97E29" w:rsidRPr="00676DCC">
              <w:t>probar</w:t>
            </w:r>
            <w:proofErr w:type="spellEnd"/>
            <w:r w:rsidR="00A97E29" w:rsidRPr="00676DCC">
              <w:t xml:space="preserve"> los planes de </w:t>
            </w:r>
            <w:proofErr w:type="spellStart"/>
            <w:r w:rsidR="00A97E29" w:rsidRPr="00676DCC">
              <w:t>respuesta</w:t>
            </w:r>
            <w:proofErr w:type="spellEnd"/>
            <w:r w:rsidR="00A97E29" w:rsidRPr="00676DCC">
              <w:t xml:space="preserve"> </w:t>
            </w:r>
            <w:proofErr w:type="gramStart"/>
            <w:r w:rsidR="00A97E29" w:rsidRPr="00676DCC">
              <w:t>a</w:t>
            </w:r>
            <w:proofErr w:type="gramEnd"/>
            <w:r w:rsidR="00A97E29" w:rsidRPr="00676DCC">
              <w:t xml:space="preserve"> </w:t>
            </w:r>
            <w:proofErr w:type="spellStart"/>
            <w:r w:rsidR="00A97E29" w:rsidRPr="00676DCC">
              <w:t>emergencias</w:t>
            </w:r>
            <w:proofErr w:type="spellEnd"/>
            <w:r w:rsidR="00A97E29" w:rsidRPr="00676DCC">
              <w:t xml:space="preserve"> y </w:t>
            </w:r>
            <w:proofErr w:type="spellStart"/>
            <w:r w:rsidR="00A97E29" w:rsidRPr="00676DCC">
              <w:t>documentar</w:t>
            </w:r>
            <w:proofErr w:type="spellEnd"/>
            <w:r w:rsidR="00A97E29" w:rsidRPr="00676DCC">
              <w:t xml:space="preserve"> las </w:t>
            </w:r>
            <w:proofErr w:type="spellStart"/>
            <w:r w:rsidR="00A97E29" w:rsidRPr="00676DCC">
              <w:t>lecciones</w:t>
            </w:r>
            <w:proofErr w:type="spellEnd"/>
            <w:r w:rsidR="00A97E29" w:rsidRPr="00676DCC">
              <w:t xml:space="preserve"> </w:t>
            </w:r>
            <w:proofErr w:type="spellStart"/>
            <w:r w:rsidR="00A97E29" w:rsidRPr="00676DCC">
              <w:t>aprendidas</w:t>
            </w:r>
            <w:proofErr w:type="spellEnd"/>
            <w:r w:rsidR="00A97E29" w:rsidRPr="00676DCC">
              <w:t>:</w:t>
            </w:r>
          </w:p>
          <w:p w14:paraId="6EA04718" w14:textId="77777777" w:rsidR="00A97E29" w:rsidRPr="00676DCC" w:rsidRDefault="00A97E29" w:rsidP="00D02004">
            <w:pPr>
              <w:pStyle w:val="ListPara1aTable"/>
              <w:numPr>
                <w:ilvl w:val="0"/>
                <w:numId w:val="53"/>
              </w:numPr>
            </w:pPr>
            <w:proofErr w:type="spellStart"/>
            <w:r w:rsidRPr="00676DCC">
              <w:t>Anualmente</w:t>
            </w:r>
            <w:proofErr w:type="spellEnd"/>
            <w:r w:rsidRPr="00676DCC">
              <w:t xml:space="preserve"> o con mayor </w:t>
            </w:r>
            <w:proofErr w:type="spellStart"/>
            <w:r w:rsidRPr="00676DCC">
              <w:t>frecuencia</w:t>
            </w:r>
            <w:proofErr w:type="spellEnd"/>
            <w:r w:rsidRPr="00676DCC">
              <w:t xml:space="preserve">, </w:t>
            </w:r>
            <w:proofErr w:type="spellStart"/>
            <w:r w:rsidRPr="00676DCC">
              <w:t>simulaciones</w:t>
            </w:r>
            <w:proofErr w:type="spellEnd"/>
            <w:r w:rsidRPr="00676DCC">
              <w:t xml:space="preserve"> de </w:t>
            </w:r>
            <w:proofErr w:type="spellStart"/>
            <w:r w:rsidRPr="00676DCC">
              <w:t>respuesta</w:t>
            </w:r>
            <w:proofErr w:type="spellEnd"/>
            <w:r w:rsidRPr="00676DCC">
              <w:t xml:space="preserve"> de </w:t>
            </w:r>
            <w:proofErr w:type="spellStart"/>
            <w:r w:rsidRPr="00676DCC">
              <w:t>emergencia</w:t>
            </w:r>
            <w:proofErr w:type="spellEnd"/>
            <w:r w:rsidRPr="00676DCC">
              <w:t xml:space="preserve"> de mesa; y</w:t>
            </w:r>
          </w:p>
          <w:p w14:paraId="371FE0DC" w14:textId="47E5280A" w:rsidR="00A97E29" w:rsidRPr="00676DCC" w:rsidRDefault="00A97E29" w:rsidP="00D02004">
            <w:pPr>
              <w:pStyle w:val="ListPara1aTable"/>
              <w:numPr>
                <w:ilvl w:val="0"/>
                <w:numId w:val="53"/>
              </w:numPr>
            </w:pPr>
            <w:proofErr w:type="spellStart"/>
            <w:r w:rsidRPr="00676DCC">
              <w:t>Cada</w:t>
            </w:r>
            <w:proofErr w:type="spellEnd"/>
            <w:r w:rsidRPr="00676DCC">
              <w:t xml:space="preserve"> dos </w:t>
            </w:r>
            <w:proofErr w:type="spellStart"/>
            <w:r w:rsidRPr="00676DCC">
              <w:t>años</w:t>
            </w:r>
            <w:proofErr w:type="spellEnd"/>
            <w:r w:rsidRPr="00676DCC">
              <w:t xml:space="preserve"> o con </w:t>
            </w:r>
            <w:proofErr w:type="spellStart"/>
            <w:r w:rsidRPr="00676DCC">
              <w:t>más</w:t>
            </w:r>
            <w:proofErr w:type="spellEnd"/>
            <w:r w:rsidRPr="00676DCC">
              <w:t xml:space="preserve"> </w:t>
            </w:r>
            <w:proofErr w:type="spellStart"/>
            <w:r w:rsidRPr="00676DCC">
              <w:t>frecuencia</w:t>
            </w:r>
            <w:proofErr w:type="spellEnd"/>
            <w:r w:rsidRPr="00676DCC">
              <w:t xml:space="preserve">, </w:t>
            </w:r>
            <w:proofErr w:type="spellStart"/>
            <w:r w:rsidRPr="00676DCC">
              <w:t>simulacros</w:t>
            </w:r>
            <w:proofErr w:type="spellEnd"/>
            <w:r w:rsidRPr="00676DCC">
              <w:t xml:space="preserve"> y </w:t>
            </w:r>
            <w:proofErr w:type="spellStart"/>
            <w:r w:rsidRPr="00676DCC">
              <w:t>ejercicios</w:t>
            </w:r>
            <w:proofErr w:type="spellEnd"/>
            <w:r w:rsidRPr="00676DCC">
              <w:t xml:space="preserve"> con </w:t>
            </w:r>
            <w:proofErr w:type="spellStart"/>
            <w:r w:rsidR="00C736F7" w:rsidRPr="00676DCC">
              <w:rPr>
                <w:u w:val="dotted"/>
              </w:rPr>
              <w:t>trabajadores</w:t>
            </w:r>
            <w:proofErr w:type="spellEnd"/>
            <w:r w:rsidRPr="00676DCC">
              <w:t xml:space="preserve"> y </w:t>
            </w:r>
            <w:proofErr w:type="spellStart"/>
            <w:r w:rsidRPr="00676DCC">
              <w:t>comunidades</w:t>
            </w:r>
            <w:proofErr w:type="spellEnd"/>
            <w:r w:rsidRPr="00676DCC">
              <w:t xml:space="preserve"> clave </w:t>
            </w:r>
            <w:proofErr w:type="spellStart"/>
            <w:r w:rsidRPr="00676DCC">
              <w:rPr>
                <w:rStyle w:val="DefinedTermChar"/>
                <w:rFonts w:eastAsiaTheme="majorEastAsia"/>
              </w:rPr>
              <w:t>actores</w:t>
            </w:r>
            <w:proofErr w:type="spellEnd"/>
            <w:r w:rsidRPr="00676DCC">
              <w:rPr>
                <w:rStyle w:val="DefinedTermChar"/>
                <w:rFonts w:eastAsiaTheme="majorEastAsia"/>
              </w:rPr>
              <w:t xml:space="preserve"> </w:t>
            </w:r>
            <w:proofErr w:type="spellStart"/>
            <w:r w:rsidRPr="00676DCC">
              <w:rPr>
                <w:rStyle w:val="DefinedTermChar"/>
                <w:rFonts w:eastAsiaTheme="majorEastAsia"/>
              </w:rPr>
              <w:t>sociales</w:t>
            </w:r>
            <w:proofErr w:type="spellEnd"/>
            <w:r w:rsidRPr="00676DCC">
              <w:t>.</w:t>
            </w:r>
          </w:p>
          <w:p w14:paraId="7989053F" w14:textId="71CF0E05" w:rsidR="00BE7EDB" w:rsidRPr="00676DCC" w:rsidRDefault="00BE7EDB" w:rsidP="009B0C9B">
            <w:pPr>
              <w:pStyle w:val="NumberedRequirementsSub"/>
            </w:pPr>
            <w:r w:rsidRPr="00676DCC">
              <w:t xml:space="preserve">2.5.4.5.  </w:t>
            </w:r>
            <w:proofErr w:type="spellStart"/>
            <w:r w:rsidR="00524A5A" w:rsidRPr="00676DCC">
              <w:t>Anualmente</w:t>
            </w:r>
            <w:proofErr w:type="spellEnd"/>
            <w:r w:rsidR="00524A5A" w:rsidRPr="00676DCC">
              <w:t xml:space="preserve"> o con mayor </w:t>
            </w:r>
            <w:proofErr w:type="spellStart"/>
            <w:r w:rsidR="00524A5A" w:rsidRPr="00676DCC">
              <w:t>frecuencia</w:t>
            </w:r>
            <w:proofErr w:type="spellEnd"/>
            <w:r w:rsidR="00524A5A" w:rsidRPr="00676DCC">
              <w:t xml:space="preserve">, la </w:t>
            </w:r>
            <w:proofErr w:type="spellStart"/>
            <w:r w:rsidR="00524A5A" w:rsidRPr="00676DCC">
              <w:rPr>
                <w:rStyle w:val="DefinedTermChar"/>
                <w:rFonts w:eastAsiaTheme="minorHAnsi"/>
              </w:rPr>
              <w:t>empresa</w:t>
            </w:r>
            <w:proofErr w:type="spellEnd"/>
            <w:r w:rsidR="00524A5A" w:rsidRPr="00676DCC">
              <w:rPr>
                <w:rStyle w:val="DefinedTermChar"/>
                <w:rFonts w:eastAsiaTheme="minorHAnsi"/>
              </w:rPr>
              <w:t xml:space="preserve"> </w:t>
            </w:r>
            <w:proofErr w:type="spellStart"/>
            <w:r w:rsidR="00524A5A" w:rsidRPr="00676DCC">
              <w:rPr>
                <w:rStyle w:val="DefinedTermChar"/>
                <w:rFonts w:eastAsiaTheme="minorHAnsi"/>
              </w:rPr>
              <w:t>operadora</w:t>
            </w:r>
            <w:proofErr w:type="spellEnd"/>
            <w:r w:rsidR="00524A5A" w:rsidRPr="00676DCC">
              <w:t xml:space="preserve"> </w:t>
            </w:r>
            <w:proofErr w:type="spellStart"/>
            <w:r w:rsidR="00524A5A" w:rsidRPr="00676DCC">
              <w:t>deberá</w:t>
            </w:r>
            <w:proofErr w:type="spellEnd"/>
            <w:r w:rsidR="00524A5A" w:rsidRPr="00676DCC">
              <w:t xml:space="preserve"> </w:t>
            </w:r>
            <w:proofErr w:type="spellStart"/>
            <w:r w:rsidR="00524A5A" w:rsidRPr="00676DCC">
              <w:t>probar</w:t>
            </w:r>
            <w:proofErr w:type="spellEnd"/>
            <w:r w:rsidR="00524A5A" w:rsidRPr="00676DCC">
              <w:t xml:space="preserve"> los </w:t>
            </w:r>
            <w:proofErr w:type="spellStart"/>
            <w:r w:rsidR="00524A5A" w:rsidRPr="00676DCC">
              <w:t>sistemas</w:t>
            </w:r>
            <w:proofErr w:type="spellEnd"/>
            <w:r w:rsidR="00524A5A" w:rsidRPr="00676DCC">
              <w:t xml:space="preserve"> de </w:t>
            </w:r>
            <w:proofErr w:type="spellStart"/>
            <w:r w:rsidR="00524A5A" w:rsidRPr="00676DCC">
              <w:t>alerta</w:t>
            </w:r>
            <w:proofErr w:type="spellEnd"/>
            <w:r w:rsidR="00524A5A" w:rsidRPr="00676DCC">
              <w:t xml:space="preserve"> </w:t>
            </w:r>
            <w:proofErr w:type="spellStart"/>
            <w:r w:rsidR="00524A5A" w:rsidRPr="00676DCC">
              <w:t>temprana</w:t>
            </w:r>
            <w:proofErr w:type="spellEnd"/>
            <w:r w:rsidR="00524A5A" w:rsidRPr="00676DCC">
              <w:t xml:space="preserve"> </w:t>
            </w:r>
            <w:proofErr w:type="spellStart"/>
            <w:r w:rsidR="00524A5A" w:rsidRPr="00676DCC">
              <w:t>en</w:t>
            </w:r>
            <w:proofErr w:type="spellEnd"/>
            <w:r w:rsidR="00524A5A" w:rsidRPr="00676DCC">
              <w:t xml:space="preserve"> el sitio y </w:t>
            </w:r>
            <w:proofErr w:type="spellStart"/>
            <w:r w:rsidR="00524A5A" w:rsidRPr="00676DCC">
              <w:t>fuera</w:t>
            </w:r>
            <w:proofErr w:type="spellEnd"/>
            <w:r w:rsidR="00524A5A" w:rsidRPr="00676DCC">
              <w:t xml:space="preserve"> del sitio.</w:t>
            </w:r>
          </w:p>
          <w:p w14:paraId="294407B7" w14:textId="72DA05DD" w:rsidR="00BE7EDB" w:rsidRPr="00676DCC" w:rsidRDefault="00BE7EDB" w:rsidP="009B0C9B">
            <w:pPr>
              <w:pStyle w:val="NumberedRequirementsSub"/>
            </w:pPr>
            <w:r w:rsidRPr="00676DCC">
              <w:t xml:space="preserve">2.5.4.6.  </w:t>
            </w:r>
            <w:proofErr w:type="spellStart"/>
            <w:r w:rsidR="00524A5A" w:rsidRPr="00676DCC">
              <w:t>Anualmente</w:t>
            </w:r>
            <w:proofErr w:type="spellEnd"/>
            <w:r w:rsidR="00524A5A" w:rsidRPr="00676DCC">
              <w:t xml:space="preserve">, la </w:t>
            </w:r>
            <w:proofErr w:type="spellStart"/>
            <w:r w:rsidR="00524A5A" w:rsidRPr="00676DCC">
              <w:rPr>
                <w:rStyle w:val="DefinedTermChar"/>
                <w:rFonts w:eastAsiaTheme="minorHAnsi"/>
              </w:rPr>
              <w:t>empresa</w:t>
            </w:r>
            <w:proofErr w:type="spellEnd"/>
            <w:r w:rsidR="00524A5A" w:rsidRPr="00676DCC">
              <w:rPr>
                <w:rStyle w:val="DefinedTermChar"/>
                <w:rFonts w:eastAsiaTheme="minorHAnsi"/>
              </w:rPr>
              <w:t xml:space="preserve"> </w:t>
            </w:r>
            <w:proofErr w:type="spellStart"/>
            <w:r w:rsidR="00524A5A" w:rsidRPr="00676DCC">
              <w:rPr>
                <w:rStyle w:val="DefinedTermChar"/>
                <w:rFonts w:eastAsiaTheme="minorHAnsi"/>
              </w:rPr>
              <w:t>operadora</w:t>
            </w:r>
            <w:proofErr w:type="spellEnd"/>
            <w:r w:rsidR="00524A5A" w:rsidRPr="00676DCC">
              <w:t xml:space="preserve"> </w:t>
            </w:r>
            <w:proofErr w:type="spellStart"/>
            <w:r w:rsidR="00524A5A" w:rsidRPr="00676DCC">
              <w:t>deberá</w:t>
            </w:r>
            <w:proofErr w:type="spellEnd"/>
            <w:r w:rsidR="00524A5A" w:rsidRPr="00676DCC">
              <w:t xml:space="preserve"> </w:t>
            </w:r>
            <w:proofErr w:type="spellStart"/>
            <w:r w:rsidR="00524A5A" w:rsidRPr="00676DCC">
              <w:t>revisar</w:t>
            </w:r>
            <w:proofErr w:type="spellEnd"/>
            <w:r w:rsidR="00524A5A" w:rsidRPr="00676DCC">
              <w:t xml:space="preserve"> y, </w:t>
            </w:r>
            <w:proofErr w:type="spellStart"/>
            <w:r w:rsidR="00524A5A" w:rsidRPr="00676DCC">
              <w:t>si</w:t>
            </w:r>
            <w:proofErr w:type="spellEnd"/>
            <w:r w:rsidR="00524A5A" w:rsidRPr="00676DCC">
              <w:t xml:space="preserve"> es </w:t>
            </w:r>
            <w:proofErr w:type="spellStart"/>
            <w:r w:rsidR="00524A5A" w:rsidRPr="00676DCC">
              <w:t>necesario</w:t>
            </w:r>
            <w:proofErr w:type="spellEnd"/>
            <w:r w:rsidR="00524A5A" w:rsidRPr="00676DCC">
              <w:t xml:space="preserve">, </w:t>
            </w:r>
            <w:proofErr w:type="spellStart"/>
            <w:r w:rsidR="00524A5A" w:rsidRPr="00676DCC">
              <w:t>actualizar</w:t>
            </w:r>
            <w:proofErr w:type="spellEnd"/>
            <w:r w:rsidR="00524A5A" w:rsidRPr="00676DCC">
              <w:t xml:space="preserve"> la </w:t>
            </w:r>
            <w:proofErr w:type="spellStart"/>
            <w:r w:rsidR="00524A5A" w:rsidRPr="00676DCC">
              <w:t>información</w:t>
            </w:r>
            <w:proofErr w:type="spellEnd"/>
            <w:r w:rsidR="00524A5A" w:rsidRPr="00676DCC">
              <w:t xml:space="preserve"> de </w:t>
            </w:r>
            <w:proofErr w:type="spellStart"/>
            <w:r w:rsidR="00524A5A" w:rsidRPr="00676DCC">
              <w:t>contacto</w:t>
            </w:r>
            <w:proofErr w:type="spellEnd"/>
            <w:r w:rsidR="00524A5A" w:rsidRPr="00676DCC">
              <w:t xml:space="preserve"> de </w:t>
            </w:r>
            <w:proofErr w:type="spellStart"/>
            <w:r w:rsidR="00524A5A" w:rsidRPr="00676DCC">
              <w:rPr>
                <w:rStyle w:val="DefinedTermChar"/>
                <w:rFonts w:eastAsiaTheme="minorHAnsi"/>
              </w:rPr>
              <w:t>actores</w:t>
            </w:r>
            <w:proofErr w:type="spellEnd"/>
            <w:r w:rsidR="00524A5A" w:rsidRPr="00676DCC">
              <w:rPr>
                <w:rStyle w:val="DefinedTermChar"/>
                <w:rFonts w:eastAsiaTheme="minorHAnsi"/>
              </w:rPr>
              <w:t xml:space="preserve"> </w:t>
            </w:r>
            <w:proofErr w:type="spellStart"/>
            <w:r w:rsidR="00524A5A" w:rsidRPr="00676DCC">
              <w:rPr>
                <w:rStyle w:val="DefinedTermChar"/>
                <w:rFonts w:eastAsiaTheme="minorHAnsi"/>
              </w:rPr>
              <w:t>sociales</w:t>
            </w:r>
            <w:proofErr w:type="spellEnd"/>
            <w:r w:rsidR="00524A5A" w:rsidRPr="00676DCC">
              <w:t xml:space="preserve"> clave que </w:t>
            </w:r>
            <w:proofErr w:type="spellStart"/>
            <w:r w:rsidR="00524A5A" w:rsidRPr="00676DCC">
              <w:t>figuran</w:t>
            </w:r>
            <w:proofErr w:type="spellEnd"/>
            <w:r w:rsidR="00524A5A" w:rsidRPr="00676DCC">
              <w:t xml:space="preserve"> </w:t>
            </w:r>
            <w:proofErr w:type="spellStart"/>
            <w:r w:rsidR="00524A5A" w:rsidRPr="00676DCC">
              <w:t>en</w:t>
            </w:r>
            <w:proofErr w:type="spellEnd"/>
            <w:r w:rsidR="00524A5A" w:rsidRPr="00676DCC">
              <w:t xml:space="preserve"> el plan de </w:t>
            </w:r>
            <w:proofErr w:type="spellStart"/>
            <w:r w:rsidR="00524A5A" w:rsidRPr="00676DCC">
              <w:t>respuesta</w:t>
            </w:r>
            <w:proofErr w:type="spellEnd"/>
            <w:r w:rsidR="00524A5A" w:rsidRPr="00676DCC">
              <w:t xml:space="preserve"> </w:t>
            </w:r>
            <w:proofErr w:type="gramStart"/>
            <w:r w:rsidR="00524A5A" w:rsidRPr="00676DCC">
              <w:t>a</w:t>
            </w:r>
            <w:proofErr w:type="gramEnd"/>
            <w:r w:rsidR="00524A5A" w:rsidRPr="00676DCC">
              <w:t xml:space="preserve"> </w:t>
            </w:r>
            <w:proofErr w:type="spellStart"/>
            <w:r w:rsidR="00524A5A" w:rsidRPr="00676DCC">
              <w:t>emergencias</w:t>
            </w:r>
            <w:proofErr w:type="spellEnd"/>
            <w:r w:rsidR="00524A5A" w:rsidRPr="00676DCC">
              <w:t>.</w:t>
            </w:r>
          </w:p>
          <w:p w14:paraId="47EBADCB" w14:textId="2925A02E" w:rsidR="00BE7EDB" w:rsidRPr="00676DCC" w:rsidRDefault="00E2221F" w:rsidP="009B0C9B">
            <w:pPr>
              <w:pStyle w:val="NumberedRequirementsSub"/>
            </w:pPr>
            <w:r w:rsidRPr="00676DCC">
              <w:t>2.5.</w:t>
            </w:r>
            <w:r w:rsidR="00BE7EDB" w:rsidRPr="00676DCC">
              <w:t>4</w:t>
            </w:r>
            <w:r w:rsidRPr="00676DCC">
              <w:t>.</w:t>
            </w:r>
            <w:r w:rsidR="00BE7EDB" w:rsidRPr="00676DCC">
              <w:t xml:space="preserve">7.  </w:t>
            </w:r>
            <w:proofErr w:type="spellStart"/>
            <w:r w:rsidR="00524A5A" w:rsidRPr="00676DCC">
              <w:t>Anualmente</w:t>
            </w:r>
            <w:proofErr w:type="spellEnd"/>
            <w:r w:rsidR="00524A5A" w:rsidRPr="00676DCC">
              <w:t xml:space="preserve">, la </w:t>
            </w:r>
            <w:proofErr w:type="spellStart"/>
            <w:r w:rsidR="00524A5A" w:rsidRPr="00676DCC">
              <w:t>efectividad</w:t>
            </w:r>
            <w:proofErr w:type="spellEnd"/>
            <w:r w:rsidR="00524A5A" w:rsidRPr="00676DCC">
              <w:t xml:space="preserve"> de los planes de </w:t>
            </w:r>
            <w:proofErr w:type="spellStart"/>
            <w:r w:rsidR="00524A5A" w:rsidRPr="00676DCC">
              <w:t>respuesta</w:t>
            </w:r>
            <w:proofErr w:type="spellEnd"/>
            <w:r w:rsidR="00524A5A" w:rsidRPr="00676DCC">
              <w:t xml:space="preserve"> </w:t>
            </w:r>
            <w:proofErr w:type="gramStart"/>
            <w:r w:rsidR="00524A5A" w:rsidRPr="00676DCC">
              <w:t>a</w:t>
            </w:r>
            <w:proofErr w:type="gramEnd"/>
            <w:r w:rsidR="00524A5A" w:rsidRPr="00676DCC">
              <w:t xml:space="preserve"> </w:t>
            </w:r>
            <w:proofErr w:type="spellStart"/>
            <w:r w:rsidR="00524A5A" w:rsidRPr="00676DCC">
              <w:t>emergencias</w:t>
            </w:r>
            <w:proofErr w:type="spellEnd"/>
            <w:r w:rsidR="00524A5A" w:rsidRPr="00676DCC">
              <w:t xml:space="preserve"> </w:t>
            </w:r>
            <w:proofErr w:type="spellStart"/>
            <w:r w:rsidR="009950C6" w:rsidRPr="00676DCC">
              <w:t>deberá</w:t>
            </w:r>
            <w:proofErr w:type="spellEnd"/>
            <w:r w:rsidR="009950C6" w:rsidRPr="00676DCC">
              <w:t xml:space="preserve"> ser </w:t>
            </w:r>
            <w:proofErr w:type="spellStart"/>
            <w:r w:rsidR="009950C6" w:rsidRPr="00676DCC">
              <w:t>evaluada</w:t>
            </w:r>
            <w:proofErr w:type="spellEnd"/>
            <w:r w:rsidR="009950C6" w:rsidRPr="00676DCC">
              <w:t xml:space="preserve"> y </w:t>
            </w:r>
            <w:proofErr w:type="spellStart"/>
            <w:r w:rsidR="009950C6" w:rsidRPr="00676DCC">
              <w:t>actualizada</w:t>
            </w:r>
            <w:proofErr w:type="spellEnd"/>
            <w:r w:rsidR="009950C6" w:rsidRPr="00676DCC">
              <w:t xml:space="preserve"> </w:t>
            </w:r>
            <w:proofErr w:type="spellStart"/>
            <w:r w:rsidR="009950C6" w:rsidRPr="00676DCC">
              <w:t>según</w:t>
            </w:r>
            <w:proofErr w:type="spellEnd"/>
            <w:r w:rsidR="009950C6" w:rsidRPr="00676DCC">
              <w:t xml:space="preserve"> sea </w:t>
            </w:r>
            <w:proofErr w:type="spellStart"/>
            <w:r w:rsidR="009950C6" w:rsidRPr="00676DCC">
              <w:t>necesario</w:t>
            </w:r>
            <w:proofErr w:type="spellEnd"/>
            <w:r w:rsidR="009950C6" w:rsidRPr="00676DCC">
              <w:t xml:space="preserve">, </w:t>
            </w:r>
            <w:proofErr w:type="spellStart"/>
            <w:r w:rsidR="009950C6" w:rsidRPr="00676DCC">
              <w:t>tomando</w:t>
            </w:r>
            <w:proofErr w:type="spellEnd"/>
            <w:r w:rsidR="009950C6" w:rsidRPr="00676DCC">
              <w:t xml:space="preserve"> </w:t>
            </w:r>
            <w:proofErr w:type="spellStart"/>
            <w:r w:rsidR="009950C6" w:rsidRPr="00676DCC">
              <w:t>en</w:t>
            </w:r>
            <w:proofErr w:type="spellEnd"/>
            <w:r w:rsidR="009950C6" w:rsidRPr="00676DCC">
              <w:t xml:space="preserve"> </w:t>
            </w:r>
            <w:proofErr w:type="spellStart"/>
            <w:r w:rsidR="009950C6" w:rsidRPr="00676DCC">
              <w:t>consideración</w:t>
            </w:r>
            <w:proofErr w:type="spellEnd"/>
            <w:r w:rsidR="00524A5A" w:rsidRPr="00676DCC">
              <w:t>:</w:t>
            </w:r>
          </w:p>
          <w:p w14:paraId="40BD5A04" w14:textId="77777777" w:rsidR="00524A5A" w:rsidRPr="00676DCC" w:rsidRDefault="00524A5A" w:rsidP="00D02004">
            <w:pPr>
              <w:pStyle w:val="ListPara1aTable"/>
              <w:numPr>
                <w:ilvl w:val="0"/>
                <w:numId w:val="54"/>
              </w:numPr>
            </w:pPr>
            <w:proofErr w:type="spellStart"/>
            <w:r w:rsidRPr="00676DCC">
              <w:t>Desafíos</w:t>
            </w:r>
            <w:proofErr w:type="spellEnd"/>
            <w:r w:rsidRPr="00676DCC">
              <w:t xml:space="preserve"> </w:t>
            </w:r>
            <w:proofErr w:type="spellStart"/>
            <w:r w:rsidRPr="00676DCC">
              <w:t>encontrados</w:t>
            </w:r>
            <w:proofErr w:type="spellEnd"/>
            <w:r w:rsidRPr="00676DCC">
              <w:t xml:space="preserve"> o </w:t>
            </w:r>
            <w:proofErr w:type="spellStart"/>
            <w:r w:rsidRPr="00676DCC">
              <w:t>deficiencias</w:t>
            </w:r>
            <w:proofErr w:type="spellEnd"/>
            <w:r w:rsidRPr="00676DCC">
              <w:t xml:space="preserve"> </w:t>
            </w:r>
            <w:proofErr w:type="spellStart"/>
            <w:r w:rsidRPr="00676DCC">
              <w:t>identificadas</w:t>
            </w:r>
            <w:proofErr w:type="spellEnd"/>
            <w:r w:rsidRPr="00676DCC">
              <w:t xml:space="preserve"> </w:t>
            </w:r>
            <w:proofErr w:type="spellStart"/>
            <w:r w:rsidRPr="00676DCC">
              <w:t>durante</w:t>
            </w:r>
            <w:proofErr w:type="spellEnd"/>
            <w:r w:rsidRPr="00676DCC">
              <w:t xml:space="preserve"> las </w:t>
            </w:r>
            <w:proofErr w:type="spellStart"/>
            <w:r w:rsidRPr="00676DCC">
              <w:t>pruebas</w:t>
            </w:r>
            <w:proofErr w:type="spellEnd"/>
            <w:r w:rsidRPr="00676DCC">
              <w:t>;</w:t>
            </w:r>
          </w:p>
          <w:p w14:paraId="171C97D6" w14:textId="4B3F96CF" w:rsidR="00524A5A" w:rsidRPr="00676DCC" w:rsidRDefault="00524A5A" w:rsidP="00D02004">
            <w:pPr>
              <w:pStyle w:val="ListPara1aTable"/>
              <w:numPr>
                <w:ilvl w:val="0"/>
                <w:numId w:val="54"/>
              </w:numPr>
            </w:pPr>
            <w:proofErr w:type="spellStart"/>
            <w:r w:rsidRPr="00676DCC">
              <w:t>Lecciones</w:t>
            </w:r>
            <w:proofErr w:type="spellEnd"/>
            <w:r w:rsidRPr="00676DCC">
              <w:t xml:space="preserve"> </w:t>
            </w:r>
            <w:proofErr w:type="spellStart"/>
            <w:r w:rsidRPr="00676DCC">
              <w:t>aprendidas</w:t>
            </w:r>
            <w:proofErr w:type="spellEnd"/>
            <w:r w:rsidRPr="00676DCC">
              <w:t xml:space="preserve"> de </w:t>
            </w:r>
            <w:proofErr w:type="spellStart"/>
            <w:r w:rsidRPr="00676DCC">
              <w:rPr>
                <w:rStyle w:val="DefinedTermChar"/>
                <w:rFonts w:eastAsiaTheme="majorEastAsia"/>
              </w:rPr>
              <w:t>accidente</w:t>
            </w:r>
            <w:r w:rsidRPr="00676DCC">
              <w:t>s</w:t>
            </w:r>
            <w:proofErr w:type="spellEnd"/>
            <w:r w:rsidRPr="00676DCC">
              <w:t xml:space="preserve"> o </w:t>
            </w:r>
            <w:proofErr w:type="spellStart"/>
            <w:r w:rsidRPr="00676DCC">
              <w:t>casi</w:t>
            </w:r>
            <w:proofErr w:type="spellEnd"/>
            <w:r w:rsidRPr="00676DCC">
              <w:t xml:space="preserve"> </w:t>
            </w:r>
            <w:proofErr w:type="spellStart"/>
            <w:r w:rsidRPr="00676DCC">
              <w:rPr>
                <w:rStyle w:val="DefinedTermChar"/>
                <w:rFonts w:eastAsiaTheme="majorEastAsia"/>
              </w:rPr>
              <w:t>incidentes</w:t>
            </w:r>
            <w:proofErr w:type="spellEnd"/>
            <w:r w:rsidRPr="00676DCC">
              <w:t xml:space="preserve"> </w:t>
            </w:r>
            <w:proofErr w:type="spellStart"/>
            <w:r w:rsidRPr="00676DCC">
              <w:t>en</w:t>
            </w:r>
            <w:proofErr w:type="spellEnd"/>
            <w:r w:rsidRPr="00676DCC">
              <w:t xml:space="preserve"> la </w:t>
            </w:r>
            <w:proofErr w:type="spellStart"/>
            <w:r w:rsidR="00C736F7" w:rsidRPr="00676DCC">
              <w:rPr>
                <w:rStyle w:val="DefinedTermChar"/>
                <w:rFonts w:eastAsiaTheme="majorEastAsia"/>
              </w:rPr>
              <w:t>operación</w:t>
            </w:r>
            <w:proofErr w:type="spellEnd"/>
            <w:r w:rsidR="00C736F7" w:rsidRPr="00676DCC">
              <w:rPr>
                <w:rStyle w:val="DefinedTermChar"/>
                <w:rFonts w:eastAsiaTheme="majorEastAsia"/>
              </w:rPr>
              <w:t xml:space="preserve"> de </w:t>
            </w:r>
            <w:proofErr w:type="spellStart"/>
            <w:r w:rsidR="00C736F7" w:rsidRPr="00676DCC">
              <w:rPr>
                <w:rStyle w:val="DefinedTermChar"/>
                <w:rFonts w:eastAsiaTheme="majorEastAsia"/>
              </w:rPr>
              <w:t>procesamiento</w:t>
            </w:r>
            <w:proofErr w:type="spellEnd"/>
            <w:r w:rsidR="00C736F7" w:rsidRPr="00676DCC">
              <w:rPr>
                <w:rStyle w:val="DefinedTermChar"/>
                <w:rFonts w:eastAsiaTheme="majorEastAsia"/>
              </w:rPr>
              <w:t xml:space="preserve"> de </w:t>
            </w:r>
            <w:proofErr w:type="spellStart"/>
            <w:r w:rsidR="00C736F7" w:rsidRPr="00676DCC">
              <w:rPr>
                <w:rStyle w:val="DefinedTermChar"/>
                <w:rFonts w:eastAsiaTheme="majorEastAsia"/>
              </w:rPr>
              <w:t>minerales</w:t>
            </w:r>
            <w:proofErr w:type="spellEnd"/>
            <w:r w:rsidRPr="00676DCC">
              <w:t xml:space="preserve"> u </w:t>
            </w:r>
            <w:proofErr w:type="spellStart"/>
            <w:r w:rsidRPr="00676DCC">
              <w:t>otras</w:t>
            </w:r>
            <w:proofErr w:type="spellEnd"/>
            <w:r w:rsidRPr="00676DCC">
              <w:t xml:space="preserve"> </w:t>
            </w:r>
            <w:proofErr w:type="spellStart"/>
            <w:r w:rsidRPr="00676DCC">
              <w:t>instalaciones</w:t>
            </w:r>
            <w:proofErr w:type="spellEnd"/>
            <w:r w:rsidRPr="00676DCC">
              <w:t xml:space="preserve"> </w:t>
            </w:r>
            <w:proofErr w:type="spellStart"/>
            <w:r w:rsidRPr="00676DCC">
              <w:t>similares</w:t>
            </w:r>
            <w:proofErr w:type="spellEnd"/>
            <w:r w:rsidRPr="00676DCC">
              <w:t xml:space="preserve">; </w:t>
            </w:r>
          </w:p>
          <w:p w14:paraId="79E9D1E7" w14:textId="5A5875A0" w:rsidR="00E2221F" w:rsidRPr="00676DCC" w:rsidRDefault="00C736F7" w:rsidP="00D02004">
            <w:pPr>
              <w:pStyle w:val="ListPara1aTable"/>
              <w:numPr>
                <w:ilvl w:val="0"/>
                <w:numId w:val="54"/>
              </w:numPr>
            </w:pPr>
            <w:proofErr w:type="spellStart"/>
            <w:r w:rsidRPr="00676DCC">
              <w:rPr>
                <w:rStyle w:val="DefinedTermChar"/>
                <w:rFonts w:eastAsiaTheme="majorEastAsia"/>
              </w:rPr>
              <w:t>Reclamos</w:t>
            </w:r>
            <w:proofErr w:type="spellEnd"/>
            <w:r w:rsidR="00524A5A" w:rsidRPr="00676DCC">
              <w:t xml:space="preserve"> o </w:t>
            </w:r>
            <w:proofErr w:type="spellStart"/>
            <w:r w:rsidR="00524A5A" w:rsidRPr="00676DCC">
              <w:t>aportes</w:t>
            </w:r>
            <w:proofErr w:type="spellEnd"/>
            <w:r w:rsidR="00524A5A" w:rsidRPr="00676DCC">
              <w:t xml:space="preserve"> </w:t>
            </w:r>
            <w:proofErr w:type="spellStart"/>
            <w:r w:rsidR="00524A5A" w:rsidRPr="00676DCC">
              <w:t>recibidos</w:t>
            </w:r>
            <w:proofErr w:type="spellEnd"/>
            <w:r w:rsidR="00524A5A" w:rsidRPr="00676DCC">
              <w:t xml:space="preserve"> de </w:t>
            </w:r>
            <w:proofErr w:type="spellStart"/>
            <w:r w:rsidR="00524A5A" w:rsidRPr="00676DCC">
              <w:rPr>
                <w:rStyle w:val="DefinedTermChar"/>
                <w:rFonts w:eastAsiaTheme="majorEastAsia"/>
              </w:rPr>
              <w:t>actores</w:t>
            </w:r>
            <w:proofErr w:type="spellEnd"/>
            <w:r w:rsidR="00524A5A" w:rsidRPr="00676DCC">
              <w:rPr>
                <w:rStyle w:val="DefinedTermChar"/>
                <w:rFonts w:eastAsiaTheme="majorEastAsia"/>
              </w:rPr>
              <w:t xml:space="preserve"> </w:t>
            </w:r>
            <w:proofErr w:type="spellStart"/>
            <w:r w:rsidR="00524A5A" w:rsidRPr="00676DCC">
              <w:rPr>
                <w:rStyle w:val="DefinedTermChar"/>
                <w:rFonts w:eastAsiaTheme="majorEastAsia"/>
              </w:rPr>
              <w:t>sociales</w:t>
            </w:r>
            <w:proofErr w:type="spellEnd"/>
            <w:r w:rsidR="00524A5A" w:rsidRPr="00676DCC">
              <w:t xml:space="preserve"> o </w:t>
            </w:r>
            <w:proofErr w:type="spellStart"/>
            <w:r w:rsidRPr="00676DCC">
              <w:rPr>
                <w:rStyle w:val="DefinedTermChar"/>
                <w:rFonts w:eastAsiaTheme="majorEastAsia"/>
              </w:rPr>
              <w:t>trabajadores</w:t>
            </w:r>
            <w:proofErr w:type="spellEnd"/>
            <w:r w:rsidR="00524A5A" w:rsidRPr="00676DCC">
              <w:t>.</w:t>
            </w:r>
          </w:p>
        </w:tc>
      </w:tr>
      <w:tr w:rsidR="00BE7EDB" w:rsidRPr="00A72985" w14:paraId="42472922" w14:textId="77777777" w:rsidTr="00F14C5A">
        <w:trPr>
          <w:trHeight w:val="1584"/>
        </w:trPr>
        <w:tc>
          <w:tcPr>
            <w:tcW w:w="9360" w:type="dxa"/>
          </w:tcPr>
          <w:p w14:paraId="0EFB4019" w14:textId="5075E4F7" w:rsidR="00BE7EDB" w:rsidRPr="00676DCC" w:rsidRDefault="00BE7EDB" w:rsidP="006366DF">
            <w:pPr>
              <w:pStyle w:val="NumberedRequirementsMain"/>
            </w:pPr>
            <w:r w:rsidRPr="00676DCC">
              <w:lastRenderedPageBreak/>
              <w:t xml:space="preserve">2.5.5.  Seguro de </w:t>
            </w:r>
            <w:proofErr w:type="spellStart"/>
            <w:r w:rsidRPr="00676DCC">
              <w:t>accidentes</w:t>
            </w:r>
            <w:proofErr w:type="spellEnd"/>
            <w:r w:rsidRPr="00676DCC">
              <w:t xml:space="preserve"> de </w:t>
            </w:r>
            <w:proofErr w:type="spellStart"/>
            <w:r w:rsidRPr="00676DCC">
              <w:t>responsabilidad</w:t>
            </w:r>
            <w:proofErr w:type="spellEnd"/>
            <w:r w:rsidRPr="00676DCC">
              <w:t xml:space="preserve"> civil</w:t>
            </w:r>
          </w:p>
          <w:p w14:paraId="57D6B0FC" w14:textId="61785AC2" w:rsidR="00BE7EDB" w:rsidRDefault="00BE7EDB" w:rsidP="009B0C9B">
            <w:pPr>
              <w:pStyle w:val="NumberedRequirementsSub"/>
            </w:pPr>
            <w:r w:rsidRPr="00676DCC">
              <w:t xml:space="preserve">2.5.5.1.  </w:t>
            </w:r>
            <w:proofErr w:type="spellStart"/>
            <w:r w:rsidRPr="00676DCC">
              <w:t>Todas</w:t>
            </w:r>
            <w:proofErr w:type="spellEnd"/>
            <w:r w:rsidRPr="00676DCC">
              <w:t xml:space="preserve"> las </w:t>
            </w:r>
            <w:proofErr w:type="spellStart"/>
            <w:r w:rsidR="00524A5A" w:rsidRPr="00676DCC">
              <w:rPr>
                <w:rStyle w:val="DefinedTermChar"/>
                <w:rFonts w:eastAsiaTheme="minorHAnsi"/>
              </w:rPr>
              <w:t>operaciones</w:t>
            </w:r>
            <w:proofErr w:type="spellEnd"/>
            <w:r w:rsidR="00524A5A" w:rsidRPr="00676DCC">
              <w:rPr>
                <w:rStyle w:val="DefinedTermChar"/>
                <w:rFonts w:eastAsiaTheme="minorHAnsi"/>
              </w:rPr>
              <w:t xml:space="preserve"> de </w:t>
            </w:r>
            <w:proofErr w:type="spellStart"/>
            <w:r w:rsidR="00524A5A" w:rsidRPr="00676DCC">
              <w:rPr>
                <w:rStyle w:val="DefinedTermChar"/>
                <w:rFonts w:eastAsiaTheme="minorHAnsi"/>
              </w:rPr>
              <w:t>procesamiento</w:t>
            </w:r>
            <w:proofErr w:type="spellEnd"/>
            <w:r w:rsidR="00524A5A" w:rsidRPr="00676DCC">
              <w:rPr>
                <w:rStyle w:val="DefinedTermChar"/>
                <w:rFonts w:eastAsiaTheme="minorHAnsi"/>
              </w:rPr>
              <w:t xml:space="preserve"> de </w:t>
            </w:r>
            <w:proofErr w:type="spellStart"/>
            <w:r w:rsidR="00524A5A" w:rsidRPr="00676DCC">
              <w:rPr>
                <w:rStyle w:val="DefinedTermChar"/>
                <w:rFonts w:eastAsiaTheme="minorHAnsi"/>
              </w:rPr>
              <w:t>minerales</w:t>
            </w:r>
            <w:proofErr w:type="spellEnd"/>
            <w:r w:rsidR="00524A5A" w:rsidRPr="00676DCC">
              <w:t xml:space="preserve"> </w:t>
            </w:r>
            <w:proofErr w:type="spellStart"/>
            <w:r w:rsidRPr="00676DCC">
              <w:t>deberán</w:t>
            </w:r>
            <w:proofErr w:type="spellEnd"/>
            <w:r w:rsidRPr="00676DCC">
              <w:t xml:space="preserve"> </w:t>
            </w:r>
            <w:proofErr w:type="spellStart"/>
            <w:r w:rsidRPr="00676DCC">
              <w:t>estar</w:t>
            </w:r>
            <w:proofErr w:type="spellEnd"/>
            <w:r w:rsidRPr="00676DCC">
              <w:t xml:space="preserve"> </w:t>
            </w:r>
            <w:proofErr w:type="spellStart"/>
            <w:r w:rsidRPr="00676DCC">
              <w:t>cubiertas</w:t>
            </w:r>
            <w:proofErr w:type="spellEnd"/>
            <w:r w:rsidRPr="00676DCC">
              <w:t xml:space="preserve"> por una </w:t>
            </w:r>
            <w:proofErr w:type="spellStart"/>
            <w:r w:rsidRPr="00676DCC">
              <w:t>póliza</w:t>
            </w:r>
            <w:proofErr w:type="spellEnd"/>
            <w:r w:rsidRPr="00676DCC">
              <w:t xml:space="preserve"> de </w:t>
            </w:r>
            <w:proofErr w:type="spellStart"/>
            <w:r w:rsidRPr="00676DCC">
              <w:t>seguros</w:t>
            </w:r>
            <w:proofErr w:type="spellEnd"/>
            <w:r w:rsidRPr="00676DCC">
              <w:t xml:space="preserve"> de </w:t>
            </w:r>
            <w:proofErr w:type="spellStart"/>
            <w:r w:rsidRPr="00676DCC">
              <w:t>accidentes</w:t>
            </w:r>
            <w:proofErr w:type="spellEnd"/>
            <w:r w:rsidRPr="00676DCC">
              <w:t xml:space="preserve"> de </w:t>
            </w:r>
            <w:proofErr w:type="spellStart"/>
            <w:r w:rsidRPr="00676DCC">
              <w:t>responsabilidad</w:t>
            </w:r>
            <w:proofErr w:type="spellEnd"/>
            <w:r w:rsidRPr="00676DCC">
              <w:t xml:space="preserve"> civil que </w:t>
            </w:r>
            <w:proofErr w:type="spellStart"/>
            <w:r w:rsidRPr="00676DCC">
              <w:t>proporcione</w:t>
            </w:r>
            <w:proofErr w:type="spellEnd"/>
            <w:r w:rsidRPr="00676DCC">
              <w:t xml:space="preserve"> un </w:t>
            </w:r>
            <w:proofErr w:type="spellStart"/>
            <w:r w:rsidRPr="00676DCC">
              <w:t>seguro</w:t>
            </w:r>
            <w:proofErr w:type="spellEnd"/>
            <w:r w:rsidRPr="00676DCC">
              <w:t xml:space="preserve"> </w:t>
            </w:r>
            <w:proofErr w:type="spellStart"/>
            <w:r w:rsidRPr="00676DCC">
              <w:t>financiero</w:t>
            </w:r>
            <w:proofErr w:type="spellEnd"/>
            <w:r w:rsidRPr="00676DCC">
              <w:t xml:space="preserve"> para </w:t>
            </w:r>
            <w:proofErr w:type="spellStart"/>
            <w:r w:rsidRPr="00676DCC">
              <w:t>eventos</w:t>
            </w:r>
            <w:proofErr w:type="spellEnd"/>
            <w:r w:rsidRPr="00676DCC">
              <w:t xml:space="preserve"> de </w:t>
            </w:r>
            <w:proofErr w:type="spellStart"/>
            <w:r w:rsidRPr="00676DCC">
              <w:rPr>
                <w:rStyle w:val="DefinedTermChar"/>
                <w:rFonts w:eastAsiaTheme="minorHAnsi"/>
              </w:rPr>
              <w:t>accidentes</w:t>
            </w:r>
            <w:proofErr w:type="spellEnd"/>
            <w:r w:rsidRPr="00676DCC">
              <w:t xml:space="preserve"> no </w:t>
            </w:r>
            <w:proofErr w:type="spellStart"/>
            <w:r w:rsidRPr="00676DCC">
              <w:t>previstos</w:t>
            </w:r>
            <w:proofErr w:type="spellEnd"/>
            <w:r w:rsidRPr="00676DCC">
              <w:t>.</w:t>
            </w:r>
          </w:p>
          <w:p w14:paraId="613EB4DE" w14:textId="5192E837" w:rsidR="00676DCC" w:rsidRPr="00676DCC" w:rsidRDefault="00676DCC" w:rsidP="009B0C9B">
            <w:pPr>
              <w:pStyle w:val="NOTEinChapter"/>
            </w:pPr>
            <w:r w:rsidRPr="00676DCC">
              <w:rPr>
                <w:b/>
                <w:bCs/>
                <w:color w:val="0432FF"/>
              </w:rPr>
              <w:t>PREGUNTA DE CONSULTA 20:</w:t>
            </w:r>
            <w:r w:rsidRPr="00676DCC">
              <w:rPr>
                <w:color w:val="0432FF"/>
              </w:rPr>
              <w:t xml:space="preserve">  </w:t>
            </w:r>
            <w:r w:rsidRPr="00676DCC">
              <w:t>¿</w:t>
            </w:r>
            <w:proofErr w:type="spellStart"/>
            <w:r w:rsidRPr="00676DCC">
              <w:t>Deberíamos</w:t>
            </w:r>
            <w:proofErr w:type="spellEnd"/>
            <w:r w:rsidRPr="00676DCC">
              <w:t xml:space="preserve"> </w:t>
            </w:r>
            <w:proofErr w:type="spellStart"/>
            <w:r w:rsidRPr="00676DCC">
              <w:t>agregar</w:t>
            </w:r>
            <w:proofErr w:type="spellEnd"/>
            <w:r w:rsidRPr="00676DCC">
              <w:t xml:space="preserve"> una </w:t>
            </w:r>
            <w:proofErr w:type="spellStart"/>
            <w:r w:rsidRPr="00676DCC">
              <w:t>cantidad</w:t>
            </w:r>
            <w:proofErr w:type="spellEnd"/>
            <w:r w:rsidRPr="00676DCC">
              <w:t xml:space="preserve"> </w:t>
            </w:r>
            <w:proofErr w:type="spellStart"/>
            <w:r w:rsidRPr="00676DCC">
              <w:t>mínima</w:t>
            </w:r>
            <w:proofErr w:type="spellEnd"/>
            <w:r w:rsidRPr="00676DCC">
              <w:t xml:space="preserve"> de </w:t>
            </w:r>
            <w:proofErr w:type="spellStart"/>
            <w:r w:rsidRPr="00676DCC">
              <w:t>cobertura</w:t>
            </w:r>
            <w:proofErr w:type="spellEnd"/>
            <w:r w:rsidRPr="00676DCC">
              <w:t xml:space="preserve"> </w:t>
            </w:r>
            <w:proofErr w:type="spellStart"/>
            <w:r w:rsidRPr="00676DCC">
              <w:t>aquí</w:t>
            </w:r>
            <w:proofErr w:type="spellEnd"/>
            <w:r w:rsidRPr="00676DCC">
              <w:t>?</w:t>
            </w:r>
          </w:p>
          <w:p w14:paraId="415DB074" w14:textId="1CB6D00F" w:rsidR="00BE7EDB" w:rsidRPr="00676DCC" w:rsidRDefault="00BE7EDB" w:rsidP="009B0C9B">
            <w:pPr>
              <w:pStyle w:val="NumberedRequirementsSub"/>
            </w:pPr>
            <w:r w:rsidRPr="00676DCC">
              <w:t xml:space="preserve">2.5.5.2.  La </w:t>
            </w:r>
            <w:proofErr w:type="spellStart"/>
            <w:r w:rsidRPr="00676DCC">
              <w:t>cobertura</w:t>
            </w:r>
            <w:proofErr w:type="spellEnd"/>
            <w:r w:rsidRPr="00676DCC">
              <w:t xml:space="preserve"> del </w:t>
            </w:r>
            <w:proofErr w:type="spellStart"/>
            <w:r w:rsidRPr="00676DCC">
              <w:t>seguro</w:t>
            </w:r>
            <w:proofErr w:type="spellEnd"/>
            <w:r w:rsidRPr="00676DCC">
              <w:t xml:space="preserve"> de </w:t>
            </w:r>
            <w:proofErr w:type="spellStart"/>
            <w:r w:rsidRPr="00676DCC">
              <w:t>accidentes</w:t>
            </w:r>
            <w:proofErr w:type="spellEnd"/>
            <w:r w:rsidRPr="00676DCC">
              <w:t xml:space="preserve"> </w:t>
            </w:r>
            <w:proofErr w:type="spellStart"/>
            <w:r w:rsidRPr="00676DCC">
              <w:t>deberá</w:t>
            </w:r>
            <w:proofErr w:type="spellEnd"/>
            <w:r w:rsidRPr="00676DCC">
              <w:t xml:space="preserve"> </w:t>
            </w:r>
            <w:proofErr w:type="spellStart"/>
            <w:r w:rsidRPr="00676DCC">
              <w:t>estar</w:t>
            </w:r>
            <w:proofErr w:type="spellEnd"/>
            <w:r w:rsidRPr="00676DCC">
              <w:t xml:space="preserve"> </w:t>
            </w:r>
            <w:proofErr w:type="spellStart"/>
            <w:r w:rsidRPr="00676DCC">
              <w:t>vigente</w:t>
            </w:r>
            <w:proofErr w:type="spellEnd"/>
            <w:r w:rsidRPr="00676DCC">
              <w:t xml:space="preserve"> </w:t>
            </w:r>
            <w:proofErr w:type="spellStart"/>
            <w:r w:rsidRPr="00676DCC">
              <w:t>mientras</w:t>
            </w:r>
            <w:proofErr w:type="spellEnd"/>
            <w:r w:rsidRPr="00676DCC">
              <w:t xml:space="preserve"> la </w:t>
            </w:r>
            <w:proofErr w:type="spellStart"/>
            <w:r w:rsidR="008572EF" w:rsidRPr="00676DCC">
              <w:rPr>
                <w:u w:val="dotted" w:color="A6A6A6" w:themeColor="background1" w:themeShade="A6"/>
              </w:rPr>
              <w:t>empresa</w:t>
            </w:r>
            <w:proofErr w:type="spellEnd"/>
            <w:r w:rsidR="008572EF" w:rsidRPr="00676DCC">
              <w:rPr>
                <w:u w:val="dotted" w:color="A6A6A6" w:themeColor="background1" w:themeShade="A6"/>
              </w:rPr>
              <w:t xml:space="preserve"> </w:t>
            </w:r>
            <w:proofErr w:type="spellStart"/>
            <w:r w:rsidR="008572EF" w:rsidRPr="00676DCC">
              <w:rPr>
                <w:u w:val="dotted" w:color="A6A6A6" w:themeColor="background1" w:themeShade="A6"/>
              </w:rPr>
              <w:t>operadora</w:t>
            </w:r>
            <w:proofErr w:type="spellEnd"/>
            <w:r w:rsidRPr="00676DCC">
              <w:t xml:space="preserve">, o </w:t>
            </w:r>
            <w:proofErr w:type="spellStart"/>
            <w:r w:rsidRPr="00676DCC">
              <w:t>cualquier</w:t>
            </w:r>
            <w:proofErr w:type="spellEnd"/>
            <w:r w:rsidRPr="00676DCC">
              <w:t xml:space="preserve"> </w:t>
            </w:r>
            <w:proofErr w:type="spellStart"/>
            <w:r w:rsidRPr="00676DCC">
              <w:t>sucesor</w:t>
            </w:r>
            <w:proofErr w:type="spellEnd"/>
            <w:r w:rsidRPr="00676DCC">
              <w:t xml:space="preserve">, </w:t>
            </w:r>
            <w:proofErr w:type="spellStart"/>
            <w:r w:rsidRPr="00676DCC">
              <w:t>tenga</w:t>
            </w:r>
            <w:proofErr w:type="spellEnd"/>
            <w:r w:rsidRPr="00676DCC">
              <w:t xml:space="preserve"> la </w:t>
            </w:r>
            <w:proofErr w:type="spellStart"/>
            <w:r w:rsidRPr="00676DCC">
              <w:t>responsabilidad</w:t>
            </w:r>
            <w:proofErr w:type="spellEnd"/>
            <w:r w:rsidRPr="00676DCC">
              <w:t xml:space="preserve"> legal </w:t>
            </w:r>
            <w:proofErr w:type="spellStart"/>
            <w:r w:rsidRPr="00676DCC">
              <w:t>sobre</w:t>
            </w:r>
            <w:proofErr w:type="spellEnd"/>
            <w:r w:rsidRPr="00676DCC">
              <w:t xml:space="preserve"> la </w:t>
            </w:r>
            <w:proofErr w:type="spellStart"/>
            <w:r w:rsidRPr="00676DCC">
              <w:t>propiedad</w:t>
            </w:r>
            <w:proofErr w:type="spellEnd"/>
            <w:r w:rsidRPr="00676DCC">
              <w:t>.</w:t>
            </w:r>
          </w:p>
        </w:tc>
      </w:tr>
    </w:tbl>
    <w:p w14:paraId="1F392F17" w14:textId="77777777" w:rsidR="003C4315" w:rsidRDefault="003C4315" w:rsidP="00F43D77">
      <w:pPr>
        <w:pStyle w:val="Heading2"/>
      </w:pPr>
      <w:bookmarkStart w:id="68" w:name="Terms2pt7"/>
      <w:bookmarkStart w:id="69" w:name="Terms2pt11"/>
      <w:bookmarkStart w:id="70" w:name="Terms3pt8"/>
      <w:bookmarkStart w:id="71" w:name="Terms3pt9"/>
      <w:bookmarkStart w:id="72" w:name="Terms3pt10"/>
      <w:bookmarkStart w:id="73" w:name="_Toc378497606"/>
      <w:bookmarkStart w:id="74" w:name="_Toc516917907"/>
      <w:bookmarkStart w:id="75" w:name="_Toc23234765"/>
      <w:bookmarkEnd w:id="68"/>
      <w:bookmarkEnd w:id="69"/>
      <w:bookmarkEnd w:id="70"/>
      <w:bookmarkEnd w:id="71"/>
      <w:bookmarkEnd w:id="72"/>
    </w:p>
    <w:p w14:paraId="24CA5667" w14:textId="77777777" w:rsidR="003C4315" w:rsidRDefault="003C4315">
      <w:pPr>
        <w:spacing w:after="0"/>
        <w:rPr>
          <w:rFonts w:ascii="Rockwell" w:eastAsiaTheme="majorEastAsia" w:hAnsi="Rockwell" w:cstheme="majorBidi"/>
          <w:color w:val="000000" w:themeColor="text1"/>
          <w:sz w:val="44"/>
          <w:szCs w:val="26"/>
        </w:rPr>
      </w:pPr>
      <w:r>
        <w:br w:type="page"/>
      </w:r>
    </w:p>
    <w:p w14:paraId="0FC02BB7" w14:textId="6FD04A96" w:rsidR="00F43D77" w:rsidRPr="007D22B3" w:rsidRDefault="00F43D77" w:rsidP="00F43D77">
      <w:pPr>
        <w:pStyle w:val="Heading2"/>
      </w:pPr>
      <w:bookmarkStart w:id="76" w:name="_Toc83640908"/>
      <w:proofErr w:type="spellStart"/>
      <w:r w:rsidRPr="005F5AC9">
        <w:lastRenderedPageBreak/>
        <w:t>Capítulo</w:t>
      </w:r>
      <w:proofErr w:type="spellEnd"/>
      <w:r w:rsidRPr="007D22B3">
        <w:t xml:space="preserve"> </w:t>
      </w:r>
      <w:r>
        <w:t>2.6</w:t>
      </w:r>
      <w:r>
        <w:br/>
      </w:r>
      <w:proofErr w:type="spellStart"/>
      <w:r w:rsidRPr="005F5AC9">
        <w:t>Planeación</w:t>
      </w:r>
      <w:proofErr w:type="spellEnd"/>
      <w:r w:rsidRPr="005F5AC9">
        <w:t xml:space="preserve"> y </w:t>
      </w:r>
      <w:proofErr w:type="spellStart"/>
      <w:r w:rsidRPr="005F5AC9">
        <w:t>financiamiento</w:t>
      </w:r>
      <w:proofErr w:type="spellEnd"/>
      <w:r w:rsidRPr="005F5AC9">
        <w:t xml:space="preserve"> para la </w:t>
      </w:r>
      <w:proofErr w:type="spellStart"/>
      <w:r w:rsidRPr="005F5AC9">
        <w:t>rehabilitación</w:t>
      </w:r>
      <w:proofErr w:type="spellEnd"/>
      <w:r w:rsidRPr="005F5AC9">
        <w:t xml:space="preserve"> y el </w:t>
      </w:r>
      <w:bookmarkEnd w:id="73"/>
      <w:bookmarkEnd w:id="74"/>
      <w:bookmarkEnd w:id="75"/>
      <w:proofErr w:type="spellStart"/>
      <w:r w:rsidR="0045639C" w:rsidRPr="0045639C">
        <w:t>desmantelamiento</w:t>
      </w:r>
      <w:bookmarkEnd w:id="76"/>
      <w:proofErr w:type="spellEnd"/>
    </w:p>
    <w:p w14:paraId="03CFB2D7" w14:textId="77777777" w:rsidR="00676DCC" w:rsidRPr="002D6C36" w:rsidRDefault="00676DCC" w:rsidP="002D6C36">
      <w:pPr>
        <w:pStyle w:val="NOTEinChapter"/>
        <w:ind w:left="0"/>
        <w:rPr>
          <w:b/>
          <w:bCs/>
          <w:color w:val="FF40FF"/>
          <w:lang w:val="es-ES_tradnl"/>
        </w:rPr>
      </w:pPr>
      <w:r w:rsidRPr="002D6C36">
        <w:rPr>
          <w:b/>
          <w:bCs/>
          <w:color w:val="FF40FF"/>
          <w:lang w:val="es-ES_tradnl"/>
        </w:rPr>
        <w:t>NOTA PARA LOS REVISORES DEL CAPÍTULO 2.6:</w:t>
      </w:r>
    </w:p>
    <w:p w14:paraId="520CA085" w14:textId="77777777" w:rsidR="00676DCC" w:rsidRPr="00676DCC" w:rsidRDefault="00676DCC" w:rsidP="002D6C36">
      <w:pPr>
        <w:pStyle w:val="NOTEinChapter"/>
        <w:ind w:left="0"/>
        <w:rPr>
          <w:lang w:val="es-ES_tradnl"/>
        </w:rPr>
      </w:pPr>
      <w:r w:rsidRPr="00676DCC">
        <w:rPr>
          <w:lang w:val="es-ES_tradnl"/>
        </w:rPr>
        <w:t>La terminología se ajustó ligeramente para diferenciarla de la minería. Y muchos de los requisitos del Estándar de Minería no eran aplicables al procesamiento de minerales.</w:t>
      </w:r>
    </w:p>
    <w:p w14:paraId="6C9D4D1D" w14:textId="27809C8F" w:rsidR="00676DCC" w:rsidRDefault="00676DCC" w:rsidP="002D6C36">
      <w:pPr>
        <w:pStyle w:val="NOTEinChapter"/>
        <w:ind w:left="0"/>
        <w:rPr>
          <w:lang w:val="es-ES_tradnl"/>
        </w:rPr>
      </w:pPr>
      <w:r w:rsidRPr="00676DCC">
        <w:rPr>
          <w:lang w:val="es-ES_tradnl"/>
        </w:rPr>
        <w:t>Este capítulo tiene cierta superposición con el Capítulo 4.2 — Gestión del agua y el nuevo Capítulo 4.9 — Calidad de la tierra y el suelo. Ambos capítulos incluyen requisitos que incluyen la remediación de la contaminación histórica. Esta relación se hará más evidente cuando desarrollemos la tabla Referencias cruzadas a otros capítulos.</w:t>
      </w:r>
    </w:p>
    <w:p w14:paraId="0C02D106" w14:textId="6B12BA6C" w:rsidR="00676DCC" w:rsidRDefault="00676DCC" w:rsidP="002D6C36">
      <w:pPr>
        <w:pStyle w:val="NOTEinChapter"/>
        <w:ind w:left="0"/>
        <w:rPr>
          <w:lang w:val="es-ES_tradnl"/>
        </w:rPr>
      </w:pPr>
      <w:r w:rsidRPr="00676DCC">
        <w:rPr>
          <w:b/>
          <w:bCs/>
          <w:color w:val="0432FF"/>
          <w:lang w:val="es-ES_tradnl"/>
        </w:rPr>
        <w:t>PREGUNTA DE CONSULTA 21</w:t>
      </w:r>
      <w:proofErr w:type="gramStart"/>
      <w:r w:rsidRPr="00676DCC">
        <w:rPr>
          <w:b/>
          <w:bCs/>
          <w:color w:val="0432FF"/>
          <w:lang w:val="es-ES_tradnl"/>
        </w:rPr>
        <w:t>:</w:t>
      </w:r>
      <w:r w:rsidRPr="00676DCC">
        <w:rPr>
          <w:color w:val="0432FF"/>
          <w:lang w:val="es-ES_tradnl"/>
        </w:rPr>
        <w:t xml:space="preserve">  </w:t>
      </w:r>
      <w:r w:rsidRPr="00676DCC">
        <w:rPr>
          <w:lang w:val="es-ES_tradnl"/>
        </w:rPr>
        <w:t>¿</w:t>
      </w:r>
      <w:proofErr w:type="gramEnd"/>
      <w:r w:rsidRPr="00676DCC">
        <w:rPr>
          <w:lang w:val="es-ES_tradnl"/>
        </w:rPr>
        <w:t>Es una expectativa realista que las fundiciones/refinerías/ sitios de procesamiento de minerales cuenten con planes de desmantelamiento y recuperación? ¿O una garantía financiera para cubrir el costo de las actividades de desmantelamiento y recuperación / post-recuperación?  Si la mayoría no lo hace, pero queremos promover estas prácticas responsables, ¿deberíamos considerar un enfoque gradual? Por ejemplo, los sitios de procesamiento de minerales deben demostrar que, dentro de los 3 años posteriores a su primera auditoría, cuentan con un plan de desmantelamiento y recuperación y garantía financiera en su lugar.</w:t>
      </w:r>
    </w:p>
    <w:p w14:paraId="294C79C9" w14:textId="737863E5" w:rsidR="00F43D77" w:rsidRPr="00B66A5A" w:rsidRDefault="00F43D77" w:rsidP="00676DCC">
      <w:pPr>
        <w:pStyle w:val="Background"/>
        <w:jc w:val="both"/>
        <w:rPr>
          <w:rFonts w:asciiTheme="minorHAnsi" w:hAnsiTheme="minorHAnsi" w:cstheme="minorHAnsi"/>
          <w:szCs w:val="22"/>
          <w:lang w:val="es-ES"/>
        </w:rPr>
      </w:pPr>
      <w:r w:rsidRPr="00B66A5A">
        <w:rPr>
          <w:rFonts w:ascii="Calibri" w:eastAsia="Calibri" w:hAnsi="Calibri" w:cs="Calibri"/>
          <w:color w:val="0D0D0D"/>
          <w:szCs w:val="22"/>
          <w:lang w:val="es-ES_tradnl"/>
        </w:rPr>
        <w:t>Antecedentes</w:t>
      </w:r>
    </w:p>
    <w:p w14:paraId="75E8CD90" w14:textId="64542C87" w:rsidR="00F43D77" w:rsidRPr="003C4315" w:rsidRDefault="00F43D77" w:rsidP="003C4315">
      <w:pPr>
        <w:rPr>
          <w:rFonts w:cstheme="majorHAnsi"/>
          <w:szCs w:val="20"/>
          <w:lang w:val="es-ES"/>
        </w:rPr>
      </w:pPr>
      <w:r w:rsidRPr="003C4315">
        <w:rPr>
          <w:rFonts w:eastAsia="Calibri" w:cstheme="majorHAnsi"/>
          <w:szCs w:val="20"/>
          <w:lang w:val="es-ES_tradnl"/>
        </w:rPr>
        <w:t>El desmantelamiento es el cierre permanente de una instalación industrial seguido de la remoción de equipos de proceso, edificios y otras estructuras, y la descontaminación de la superficie y el subsuelo.</w:t>
      </w:r>
      <w:r w:rsidRPr="003C4315">
        <w:rPr>
          <w:rStyle w:val="FootnoteReference"/>
          <w:rFonts w:cstheme="majorHAnsi"/>
          <w:szCs w:val="20"/>
        </w:rPr>
        <w:footnoteReference w:id="65"/>
      </w:r>
      <w:r w:rsidRPr="003C4315">
        <w:rPr>
          <w:rFonts w:eastAsia="Calibri" w:cstheme="majorHAnsi"/>
          <w:szCs w:val="20"/>
          <w:lang w:val="es-ES_tradnl"/>
        </w:rPr>
        <w:t xml:space="preserve"> La </w:t>
      </w:r>
      <w:r w:rsidR="00470BC3" w:rsidRPr="003C4315">
        <w:rPr>
          <w:rFonts w:eastAsia="Calibri" w:cstheme="majorHAnsi"/>
          <w:szCs w:val="20"/>
          <w:lang w:val="es-ES_tradnl"/>
        </w:rPr>
        <w:t>rehabilitación</w:t>
      </w:r>
      <w:r w:rsidRPr="003C4315">
        <w:rPr>
          <w:rFonts w:eastAsia="Calibri" w:cstheme="majorHAnsi"/>
          <w:szCs w:val="20"/>
          <w:lang w:val="es-ES_tradnl"/>
        </w:rPr>
        <w:t xml:space="preserve"> se refiere al proceso de reconversión de la tierra alterada a sus usos anteriores u otros usos productivos.</w:t>
      </w:r>
      <w:r w:rsidRPr="003C4315">
        <w:rPr>
          <w:rStyle w:val="FootnoteReference"/>
          <w:rFonts w:cstheme="majorHAnsi"/>
          <w:bCs/>
          <w:szCs w:val="20"/>
        </w:rPr>
        <w:footnoteReference w:id="66"/>
      </w:r>
      <w:r w:rsidRPr="003C4315">
        <w:rPr>
          <w:rFonts w:eastAsia="Calibri" w:cstheme="majorHAnsi"/>
          <w:szCs w:val="20"/>
          <w:lang w:val="es-ES_tradnl"/>
        </w:rPr>
        <w:t xml:space="preserve"> </w:t>
      </w:r>
    </w:p>
    <w:p w14:paraId="7F22FA54" w14:textId="2052AD7F" w:rsidR="00F43D77" w:rsidRPr="003C4315" w:rsidRDefault="00F43D77" w:rsidP="003C4315">
      <w:pPr>
        <w:rPr>
          <w:rFonts w:cstheme="majorHAnsi"/>
          <w:szCs w:val="20"/>
          <w:lang w:val="es-ES"/>
        </w:rPr>
      </w:pPr>
      <w:r w:rsidRPr="003C4315">
        <w:rPr>
          <w:rFonts w:eastAsia="Calibri" w:cstheme="majorHAnsi"/>
          <w:szCs w:val="20"/>
          <w:lang w:val="es-ES_tradnl"/>
        </w:rPr>
        <w:t xml:space="preserve">Idealmente, se debe desarrollar un plan conceptual de desmantelamiento y </w:t>
      </w:r>
      <w:r w:rsidR="00470BC3" w:rsidRPr="003C4315">
        <w:rPr>
          <w:rFonts w:eastAsia="Calibri" w:cstheme="majorHAnsi"/>
          <w:szCs w:val="20"/>
          <w:lang w:val="es-ES_tradnl"/>
        </w:rPr>
        <w:t>rehabilitación</w:t>
      </w:r>
      <w:r w:rsidRPr="003C4315">
        <w:rPr>
          <w:rFonts w:eastAsia="Calibri" w:cstheme="majorHAnsi"/>
          <w:szCs w:val="20"/>
          <w:lang w:val="es-ES_tradnl"/>
        </w:rPr>
        <w:t xml:space="preserve"> para las operaciones de fundición y refinería existentes para definir una visión del resultado final del proceso, </w:t>
      </w:r>
      <w:r w:rsidRPr="003C4315">
        <w:rPr>
          <w:rFonts w:eastAsia="Calibri" w:cstheme="majorHAnsi"/>
          <w:color w:val="000000"/>
          <w:szCs w:val="20"/>
          <w:lang w:val="es-ES_tradnl"/>
        </w:rPr>
        <w:t xml:space="preserve">establecer objetivos concretos para implementar esa visión y proporcionar un marco para guiar todas las acciones y decisiones tomadas durante el proceso. la vida de la </w:t>
      </w:r>
      <w:r w:rsidR="00C736F7" w:rsidRPr="003C4315">
        <w:rPr>
          <w:rFonts w:eastAsia="Calibri" w:cstheme="majorHAnsi"/>
          <w:color w:val="000000"/>
          <w:szCs w:val="20"/>
          <w:u w:val="dotted" w:color="A6A6A6" w:themeColor="background1" w:themeShade="A6"/>
          <w:lang w:val="es-ES_tradnl"/>
        </w:rPr>
        <w:t>operación de procesamiento de minerales</w:t>
      </w:r>
      <w:r w:rsidRPr="003C4315">
        <w:rPr>
          <w:rFonts w:eastAsia="Calibri" w:cstheme="majorHAnsi"/>
          <w:color w:val="000000"/>
          <w:szCs w:val="20"/>
          <w:lang w:val="es-ES_tradnl"/>
        </w:rPr>
        <w:t xml:space="preserve">. Se pueden anticipar cambios en el plan a lo largo del tiempo dada la vida a menudo prolongada de las operaciones de fundición y refinería. </w:t>
      </w:r>
    </w:p>
    <w:p w14:paraId="7BEA73CE" w14:textId="38236E87" w:rsidR="00F43D77" w:rsidRPr="003C4315" w:rsidRDefault="00F43D77" w:rsidP="003C4315">
      <w:pPr>
        <w:rPr>
          <w:rFonts w:cstheme="majorHAnsi"/>
          <w:szCs w:val="20"/>
          <w:lang w:val="es-ES"/>
        </w:rPr>
      </w:pPr>
      <w:r w:rsidRPr="003C4315">
        <w:rPr>
          <w:rFonts w:eastAsia="Calibri" w:cstheme="majorHAnsi"/>
          <w:szCs w:val="20"/>
          <w:lang w:val="es-ES_tradnl"/>
        </w:rPr>
        <w:t xml:space="preserve">Las discusiones sobre la idoneidad del desmantelamiento y la </w:t>
      </w:r>
      <w:r w:rsidR="00470BC3" w:rsidRPr="003C4315">
        <w:rPr>
          <w:rFonts w:eastAsia="Calibri" w:cstheme="majorHAnsi"/>
          <w:szCs w:val="20"/>
          <w:lang w:val="es-ES_tradnl"/>
        </w:rPr>
        <w:t>rehabilitación</w:t>
      </w:r>
      <w:r w:rsidRPr="003C4315">
        <w:rPr>
          <w:rFonts w:eastAsia="Calibri" w:cstheme="majorHAnsi"/>
          <w:szCs w:val="20"/>
          <w:lang w:val="es-ES_tradnl"/>
        </w:rPr>
        <w:t xml:space="preserve"> incluyen: (1) cuándo es apropiado entregar edificios, caminos, líneas eléctricas y otras estructuras existentes a terceros en lugar de desmantelarlos (2) el uso final que es apropiado para la fundición recuperada y operaciones de refinería; (3) cómo se deben recuperar las operaciones de procesamiento de minerales para permitir el uso de la tierra seleccionado después de la </w:t>
      </w:r>
      <w:r w:rsidR="00470BC3" w:rsidRPr="003C4315">
        <w:rPr>
          <w:rFonts w:eastAsia="Calibri" w:cstheme="majorHAnsi"/>
          <w:szCs w:val="20"/>
          <w:lang w:val="es-ES_tradnl"/>
        </w:rPr>
        <w:t>rehabilitación</w:t>
      </w:r>
      <w:r w:rsidRPr="003C4315">
        <w:rPr>
          <w:rFonts w:eastAsia="Calibri" w:cstheme="majorHAnsi"/>
          <w:szCs w:val="20"/>
          <w:lang w:val="es-ES_tradnl"/>
        </w:rPr>
        <w:t xml:space="preserve">; (4) el momento de los procesos de desmantelamiento y </w:t>
      </w:r>
      <w:r w:rsidR="00470BC3" w:rsidRPr="003C4315">
        <w:rPr>
          <w:rFonts w:eastAsia="Calibri" w:cstheme="majorHAnsi"/>
          <w:szCs w:val="20"/>
          <w:lang w:val="es-ES_tradnl"/>
        </w:rPr>
        <w:t>rehabilitación</w:t>
      </w:r>
      <w:r w:rsidRPr="003C4315">
        <w:rPr>
          <w:rFonts w:eastAsia="Calibri" w:cstheme="majorHAnsi"/>
          <w:szCs w:val="20"/>
          <w:lang w:val="es-ES_tradnl"/>
        </w:rPr>
        <w:t xml:space="preserve">; y (5) cuánto dinero debe reservarse para garantizar que se logre el desmantelamiento y la </w:t>
      </w:r>
      <w:r w:rsidR="00470BC3" w:rsidRPr="003C4315">
        <w:rPr>
          <w:rFonts w:eastAsia="Calibri" w:cstheme="majorHAnsi"/>
          <w:szCs w:val="20"/>
          <w:lang w:val="es-ES_tradnl"/>
        </w:rPr>
        <w:t>rehabilitación</w:t>
      </w:r>
      <w:r w:rsidRPr="003C4315">
        <w:rPr>
          <w:rFonts w:eastAsia="Calibri" w:cstheme="majorHAnsi"/>
          <w:szCs w:val="20"/>
          <w:lang w:val="es-ES_tradnl"/>
        </w:rPr>
        <w:t xml:space="preserve">, cómo debe invertirse o valorarse ese dinero en términos de tasa de descuento, y qué forma de </w:t>
      </w:r>
      <w:r w:rsidR="00371FA1" w:rsidRPr="003C4315">
        <w:rPr>
          <w:rFonts w:eastAsia="Calibri" w:cstheme="majorHAnsi"/>
          <w:szCs w:val="20"/>
          <w:lang w:val="es-ES_tradnl"/>
        </w:rPr>
        <w:t xml:space="preserve">aseguramiento </w:t>
      </w:r>
      <w:proofErr w:type="spellStart"/>
      <w:r w:rsidR="00371FA1" w:rsidRPr="003C4315">
        <w:rPr>
          <w:rFonts w:eastAsia="Calibri" w:cstheme="majorHAnsi"/>
          <w:szCs w:val="20"/>
          <w:lang w:val="es-ES_tradnl"/>
        </w:rPr>
        <w:t>financiero</w:t>
      </w:r>
      <w:r w:rsidRPr="003C4315">
        <w:rPr>
          <w:rFonts w:eastAsia="Calibri" w:cstheme="majorHAnsi"/>
          <w:szCs w:val="20"/>
          <w:lang w:val="es-ES_tradnl"/>
        </w:rPr>
        <w:t>se</w:t>
      </w:r>
      <w:proofErr w:type="spellEnd"/>
      <w:r w:rsidRPr="003C4315">
        <w:rPr>
          <w:rFonts w:eastAsia="Calibri" w:cstheme="majorHAnsi"/>
          <w:szCs w:val="20"/>
          <w:lang w:val="es-ES_tradnl"/>
        </w:rPr>
        <w:t xml:space="preserve"> requiere para que esta garantía sea efectiva en la práctica. </w:t>
      </w:r>
    </w:p>
    <w:p w14:paraId="6C699973" w14:textId="77777777" w:rsidR="00F43D77" w:rsidRPr="00B66A5A" w:rsidRDefault="00F43D77" w:rsidP="003C4315">
      <w:pPr>
        <w:pStyle w:val="ObjectiveScope"/>
        <w:rPr>
          <w:rFonts w:asciiTheme="minorHAnsi" w:hAnsiTheme="minorHAnsi" w:cstheme="minorHAnsi"/>
          <w:szCs w:val="22"/>
          <w:lang w:val="es-ES"/>
        </w:rPr>
      </w:pPr>
      <w:r w:rsidRPr="00B66A5A">
        <w:rPr>
          <w:rFonts w:ascii="Calibri" w:eastAsia="Calibri" w:hAnsi="Calibri" w:cs="Calibri"/>
          <w:color w:val="0D0D0D"/>
          <w:szCs w:val="22"/>
          <w:lang w:val="es-ES_tradnl"/>
        </w:rPr>
        <w:t>Objetivos / Intención de este Capítulo</w:t>
      </w:r>
    </w:p>
    <w:p w14:paraId="2A30B51C" w14:textId="2165AAEE" w:rsidR="00F43D77" w:rsidRPr="003C4315" w:rsidRDefault="00F43D77" w:rsidP="003C4315">
      <w:pPr>
        <w:rPr>
          <w:rFonts w:cstheme="majorHAnsi"/>
          <w:color w:val="000000"/>
          <w:szCs w:val="20"/>
          <w:lang w:val="es-ES"/>
        </w:rPr>
      </w:pPr>
      <w:r w:rsidRPr="003C4315">
        <w:rPr>
          <w:rFonts w:eastAsia="Calibri" w:cstheme="majorHAnsi"/>
          <w:szCs w:val="20"/>
          <w:lang w:val="es-ES_tradnl"/>
        </w:rPr>
        <w:t xml:space="preserve">Proteger los valores ambientales y sociales a largo plazo y garantizar que los costos de desmantelamiento y </w:t>
      </w:r>
      <w:r w:rsidR="00470BC3" w:rsidRPr="003C4315">
        <w:rPr>
          <w:rFonts w:eastAsia="Calibri" w:cstheme="majorHAnsi"/>
          <w:szCs w:val="20"/>
          <w:lang w:val="es-ES_tradnl"/>
        </w:rPr>
        <w:t>rehabilitación</w:t>
      </w:r>
      <w:r w:rsidRPr="003C4315">
        <w:rPr>
          <w:rFonts w:eastAsia="Calibri" w:cstheme="majorHAnsi"/>
          <w:szCs w:val="20"/>
          <w:lang w:val="es-ES_tradnl"/>
        </w:rPr>
        <w:t xml:space="preserve"> del sitio no sean asumidos por las </w:t>
      </w:r>
      <w:r w:rsidR="000561D0" w:rsidRPr="003C4315">
        <w:rPr>
          <w:rFonts w:eastAsia="Calibri" w:cstheme="majorHAnsi"/>
          <w:szCs w:val="20"/>
          <w:u w:val="dotted" w:color="A6A6A6" w:themeColor="background1" w:themeShade="A6"/>
          <w:lang w:val="es-ES_tradnl"/>
        </w:rPr>
        <w:t>comunidades afectadas</w:t>
      </w:r>
      <w:r w:rsidRPr="003C4315">
        <w:rPr>
          <w:rFonts w:eastAsia="Calibri" w:cstheme="majorHAnsi"/>
          <w:szCs w:val="20"/>
          <w:lang w:val="es-ES_tradnl"/>
        </w:rPr>
        <w:t xml:space="preserve"> o el público en general.</w:t>
      </w:r>
    </w:p>
    <w:p w14:paraId="29A0AF0B" w14:textId="77777777" w:rsidR="00F43D77" w:rsidRPr="00B66A5A" w:rsidRDefault="00F43D77" w:rsidP="003C4315">
      <w:pPr>
        <w:pStyle w:val="ObjectiveScope"/>
        <w:rPr>
          <w:rFonts w:asciiTheme="minorHAnsi" w:hAnsiTheme="minorHAnsi" w:cstheme="minorHAnsi"/>
          <w:szCs w:val="22"/>
          <w:lang w:val="es-ES"/>
        </w:rPr>
      </w:pPr>
      <w:r w:rsidRPr="00B66A5A">
        <w:rPr>
          <w:rFonts w:ascii="Calibri" w:eastAsia="Calibri" w:hAnsi="Calibri" w:cs="Calibri"/>
          <w:color w:val="0D0D0D"/>
          <w:szCs w:val="22"/>
          <w:lang w:val="es-ES_tradnl"/>
        </w:rPr>
        <w:lastRenderedPageBreak/>
        <w:t>Alcance de Aplicación</w:t>
      </w:r>
    </w:p>
    <w:p w14:paraId="1467F17F" w14:textId="77777777" w:rsidR="00F43D77" w:rsidRPr="003C4315" w:rsidRDefault="00F43D77" w:rsidP="003C4315">
      <w:pPr>
        <w:rPr>
          <w:rFonts w:cstheme="majorHAnsi"/>
          <w:szCs w:val="20"/>
          <w:lang w:val="es-ES"/>
        </w:rPr>
      </w:pPr>
      <w:r w:rsidRPr="003C4315">
        <w:rPr>
          <w:rFonts w:eastAsia="Calibri" w:cstheme="majorHAnsi"/>
          <w:b/>
          <w:bCs/>
          <w:szCs w:val="20"/>
          <w:lang w:val="es-ES_tradnl"/>
        </w:rPr>
        <w:t>Relevancia del capítulo:</w:t>
      </w:r>
      <w:r w:rsidRPr="003C4315">
        <w:rPr>
          <w:rFonts w:eastAsia="Calibri" w:cstheme="majorHAnsi"/>
          <w:szCs w:val="20"/>
          <w:lang w:val="es-ES_tradnl"/>
        </w:rPr>
        <w:t xml:space="preserve"> Este capítulo es aplicable a todos los sitios de procesamiento de minerales que solicitan la certificación IRMA.</w:t>
      </w:r>
    </w:p>
    <w:p w14:paraId="72A846F6" w14:textId="0270821C" w:rsidR="00F43D77" w:rsidRPr="003C4315" w:rsidRDefault="00C736F7" w:rsidP="003C4315">
      <w:pPr>
        <w:rPr>
          <w:rFonts w:cstheme="majorHAnsi"/>
          <w:szCs w:val="20"/>
          <w:lang w:val="es-ES"/>
        </w:rPr>
      </w:pPr>
      <w:r w:rsidRPr="003C4315">
        <w:rPr>
          <w:rFonts w:eastAsia="Calibri" w:cstheme="majorHAnsi"/>
          <w:b/>
          <w:bCs/>
          <w:szCs w:val="20"/>
          <w:u w:val="dotted" w:color="A6A6A6" w:themeColor="background1" w:themeShade="A6"/>
          <w:lang w:val="es-ES_tradnl"/>
        </w:rPr>
        <w:t>Operación de procesamiento de minerales</w:t>
      </w:r>
      <w:r w:rsidR="00F43D77" w:rsidRPr="003C4315">
        <w:rPr>
          <w:rFonts w:eastAsia="Calibri" w:cstheme="majorHAnsi"/>
          <w:b/>
          <w:bCs/>
          <w:szCs w:val="20"/>
          <w:lang w:val="es-ES_tradnl"/>
        </w:rPr>
        <w:t xml:space="preserve"> nuevos versus existentes:</w:t>
      </w:r>
      <w:r w:rsidR="00F43D77" w:rsidRPr="003C4315">
        <w:rPr>
          <w:rFonts w:eastAsia="Calibri" w:cstheme="majorHAnsi"/>
          <w:szCs w:val="20"/>
          <w:lang w:val="es-ES_tradnl"/>
        </w:rPr>
        <w:t xml:space="preserve"> Este capítulo se aplica a </w:t>
      </w:r>
      <w:r w:rsidR="00F43D77" w:rsidRPr="003C4315">
        <w:rPr>
          <w:rFonts w:eastAsia="Calibri" w:cstheme="majorHAnsi"/>
          <w:szCs w:val="20"/>
          <w:u w:val="dotted"/>
          <w:lang w:val="es-ES_tradnl"/>
        </w:rPr>
        <w:t xml:space="preserve">operaciones nuevas </w:t>
      </w:r>
      <w:r w:rsidR="00F43D77" w:rsidRPr="003C4315">
        <w:rPr>
          <w:rFonts w:eastAsia="Calibri" w:cstheme="majorHAnsi"/>
          <w:szCs w:val="20"/>
          <w:lang w:val="es-ES_tradnl"/>
        </w:rPr>
        <w:t xml:space="preserve">y </w:t>
      </w:r>
      <w:r w:rsidR="00F43D77" w:rsidRPr="003C4315">
        <w:rPr>
          <w:rFonts w:eastAsia="Calibri" w:cstheme="majorHAnsi"/>
          <w:szCs w:val="20"/>
          <w:u w:val="dotted"/>
          <w:lang w:val="es-ES_tradnl"/>
        </w:rPr>
        <w:t>existentes de procesamiento de minerales,</w:t>
      </w:r>
      <w:r w:rsidR="00F43D77" w:rsidRPr="003C4315">
        <w:rPr>
          <w:rFonts w:eastAsia="Calibri" w:cstheme="majorHAnsi"/>
          <w:szCs w:val="20"/>
          <w:lang w:val="es-ES_tradnl"/>
        </w:rPr>
        <w:t xml:space="preserve"> ya que afecta los requisitos actuales y futuros.</w:t>
      </w:r>
    </w:p>
    <w:p w14:paraId="3CB7438D" w14:textId="77777777" w:rsidR="00F43D77" w:rsidRPr="00B66A5A" w:rsidRDefault="00F43D77" w:rsidP="003C4315">
      <w:pPr>
        <w:pStyle w:val="ObjectiveScope"/>
        <w:rPr>
          <w:rFonts w:asciiTheme="minorHAnsi" w:hAnsiTheme="minorHAnsi" w:cstheme="minorHAnsi"/>
          <w:szCs w:val="22"/>
          <w:lang w:val="es-ES"/>
        </w:rPr>
      </w:pPr>
      <w:r w:rsidRPr="00B66A5A">
        <w:rPr>
          <w:rFonts w:ascii="Calibri" w:eastAsia="Calibri" w:hAnsi="Calibri" w:cs="Calibri"/>
          <w:color w:val="0D0D0D"/>
          <w:szCs w:val="22"/>
          <w:lang w:val="es-ES_tradnl"/>
        </w:rPr>
        <w:t>Requisitos críticos en este capítulo</w:t>
      </w:r>
    </w:p>
    <w:p w14:paraId="5DA75F8C" w14:textId="738AEF9F" w:rsidR="00F43D77" w:rsidRPr="003C4315" w:rsidRDefault="00F43D77" w:rsidP="003C4315">
      <w:pPr>
        <w:pStyle w:val="CriticalRequirementsDescription"/>
        <w:rPr>
          <w:rFonts w:eastAsia="Calibri" w:cstheme="majorHAnsi"/>
          <w:szCs w:val="20"/>
          <w:lang w:val="es-ES_tradnl"/>
        </w:rPr>
      </w:pPr>
      <w:r w:rsidRPr="003C4315">
        <w:rPr>
          <w:rFonts w:eastAsia="Calibri" w:cstheme="majorHAnsi"/>
          <w:szCs w:val="20"/>
          <w:lang w:val="es-ES_tradnl"/>
        </w:rPr>
        <w:t xml:space="preserve">Los planes de clausura y rehabilitación son compatibles con la protección de la salud humana y el medio ambiente y están a disposición de las partes interesadas (2.6.1.1 y 2.6.1.6). </w:t>
      </w:r>
    </w:p>
    <w:p w14:paraId="0A19C74E" w14:textId="432E69B2" w:rsidR="00112C86" w:rsidRPr="00856DA5" w:rsidRDefault="00112C86" w:rsidP="003E6CF6">
      <w:pPr>
        <w:pStyle w:val="Heading3noTOC"/>
      </w:pPr>
      <w:proofErr w:type="spellStart"/>
      <w:r w:rsidRPr="005F5AC9">
        <w:t>Requisitos</w:t>
      </w:r>
      <w:proofErr w:type="spellEnd"/>
      <w:r w:rsidRPr="005F5AC9">
        <w:t xml:space="preserve"> para la </w:t>
      </w:r>
      <w:proofErr w:type="spellStart"/>
      <w:r w:rsidRPr="005F5AC9">
        <w:t>planeación</w:t>
      </w:r>
      <w:proofErr w:type="spellEnd"/>
      <w:r w:rsidRPr="005F5AC9">
        <w:t xml:space="preserve"> y </w:t>
      </w:r>
      <w:proofErr w:type="spellStart"/>
      <w:r w:rsidRPr="005F5AC9">
        <w:t>financiamiento</w:t>
      </w:r>
      <w:proofErr w:type="spellEnd"/>
      <w:r w:rsidRPr="005F5AC9">
        <w:t xml:space="preserve"> la </w:t>
      </w:r>
      <w:proofErr w:type="spellStart"/>
      <w:r w:rsidRPr="005F5AC9">
        <w:t>rehabilitación</w:t>
      </w:r>
      <w:proofErr w:type="spellEnd"/>
      <w:r w:rsidRPr="005F5AC9">
        <w:t xml:space="preserve"> y el </w:t>
      </w:r>
      <w:proofErr w:type="spellStart"/>
      <w:r w:rsidR="0045639C" w:rsidRPr="0045639C">
        <w:t>desmantelamiento</w:t>
      </w:r>
      <w:proofErr w:type="spellEnd"/>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540"/>
      </w:tblGrid>
      <w:tr w:rsidR="00112C86" w:rsidRPr="002951B4" w14:paraId="36DE0882" w14:textId="77777777" w:rsidTr="003921F9">
        <w:tc>
          <w:tcPr>
            <w:tcW w:w="9540" w:type="dxa"/>
          </w:tcPr>
          <w:p w14:paraId="0CD3BCFC" w14:textId="476C25C8" w:rsidR="00112C86" w:rsidRPr="004E15AB" w:rsidRDefault="00112C86" w:rsidP="006366DF">
            <w:pPr>
              <w:pStyle w:val="NumberedRequirementsMain"/>
            </w:pPr>
            <w:r w:rsidRPr="004E15AB">
              <w:t xml:space="preserve">2.6.1.  </w:t>
            </w:r>
            <w:r w:rsidR="004E15AB" w:rsidRPr="004E15AB">
              <w:t xml:space="preserve">Plan de </w:t>
            </w:r>
            <w:proofErr w:type="spellStart"/>
            <w:r w:rsidR="004E15AB" w:rsidRPr="004E15AB">
              <w:t>desmantelamiento</w:t>
            </w:r>
            <w:proofErr w:type="spellEnd"/>
            <w:r w:rsidR="004E15AB" w:rsidRPr="004E15AB">
              <w:t xml:space="preserve"> y </w:t>
            </w:r>
            <w:proofErr w:type="spellStart"/>
            <w:r w:rsidR="00470BC3">
              <w:t>rehabilitación</w:t>
            </w:r>
            <w:proofErr w:type="spellEnd"/>
          </w:p>
          <w:p w14:paraId="6CA07D51" w14:textId="0B9EABE2" w:rsidR="004E15AB" w:rsidRPr="004E15AB" w:rsidRDefault="004E15AB" w:rsidP="009B0C9B">
            <w:pPr>
              <w:pStyle w:val="NumberedRequirementsSub"/>
            </w:pPr>
            <w:r w:rsidRPr="004E15AB">
              <w:t>2.6.</w:t>
            </w:r>
            <w:r>
              <w:t>1</w:t>
            </w:r>
            <w:r w:rsidRPr="004E15AB">
              <w:t xml:space="preserve">.1.  </w:t>
            </w:r>
            <w:r w:rsidR="009B0C9B">
              <w:rPr>
                <w:color w:val="C00000"/>
                <w:szCs w:val="20"/>
              </w:rPr>
              <w:t>(</w:t>
            </w:r>
            <w:proofErr w:type="spellStart"/>
            <w:r w:rsidR="009B0C9B">
              <w:rPr>
                <w:color w:val="C00000"/>
                <w:szCs w:val="20"/>
              </w:rPr>
              <w:t>Requisito</w:t>
            </w:r>
            <w:proofErr w:type="spellEnd"/>
            <w:r w:rsidR="009B0C9B">
              <w:rPr>
                <w:color w:val="C00000"/>
                <w:szCs w:val="20"/>
              </w:rPr>
              <w:t xml:space="preserve"> </w:t>
            </w:r>
            <w:proofErr w:type="spellStart"/>
            <w:r w:rsidR="009B0C9B">
              <w:rPr>
                <w:color w:val="C00000"/>
                <w:szCs w:val="20"/>
              </w:rPr>
              <w:t>crítico</w:t>
            </w:r>
            <w:proofErr w:type="spellEnd"/>
            <w:r w:rsidR="009B0C9B">
              <w:rPr>
                <w:color w:val="C00000"/>
                <w:szCs w:val="20"/>
              </w:rPr>
              <w:t>)</w:t>
            </w:r>
            <w:r w:rsidR="00CB2BDE">
              <w:rPr>
                <w:color w:val="C00000"/>
              </w:rPr>
              <w:br/>
            </w:r>
            <w:r w:rsidRPr="004E15AB">
              <w:t xml:space="preserve">Los </w:t>
            </w:r>
            <w:r w:rsidRPr="00CB2BDE">
              <w:rPr>
                <w:rStyle w:val="DefinedTermChar"/>
                <w:rFonts w:eastAsiaTheme="minorHAnsi"/>
              </w:rPr>
              <w:t xml:space="preserve">sitios de </w:t>
            </w:r>
            <w:proofErr w:type="spellStart"/>
            <w:r w:rsidRPr="00CB2BDE">
              <w:rPr>
                <w:rStyle w:val="DefinedTermChar"/>
                <w:rFonts w:eastAsiaTheme="minorHAnsi"/>
              </w:rPr>
              <w:t>procesamiento</w:t>
            </w:r>
            <w:proofErr w:type="spellEnd"/>
            <w:r w:rsidRPr="00CB2BDE">
              <w:rPr>
                <w:rStyle w:val="DefinedTermChar"/>
                <w:rFonts w:eastAsiaTheme="minorHAnsi"/>
              </w:rPr>
              <w:t xml:space="preserve"> de </w:t>
            </w:r>
            <w:proofErr w:type="spellStart"/>
            <w:r w:rsidRPr="00CB2BDE">
              <w:rPr>
                <w:rStyle w:val="DefinedTermChar"/>
                <w:rFonts w:eastAsiaTheme="minorHAnsi"/>
              </w:rPr>
              <w:t>minerales</w:t>
            </w:r>
            <w:proofErr w:type="spellEnd"/>
            <w:r w:rsidRPr="004E15AB">
              <w:t xml:space="preserve"> </w:t>
            </w:r>
            <w:proofErr w:type="spellStart"/>
            <w:r w:rsidRPr="004E15AB">
              <w:t>tienen</w:t>
            </w:r>
            <w:proofErr w:type="spellEnd"/>
            <w:r w:rsidRPr="004E15AB">
              <w:t xml:space="preserve"> </w:t>
            </w:r>
            <w:proofErr w:type="spellStart"/>
            <w:r w:rsidRPr="004E15AB">
              <w:t>implementado</w:t>
            </w:r>
            <w:proofErr w:type="spellEnd"/>
            <w:r w:rsidRPr="004E15AB">
              <w:t xml:space="preserve"> un </w:t>
            </w:r>
            <w:r w:rsidRPr="00CB2BDE">
              <w:rPr>
                <w:rStyle w:val="DefinedTermChar"/>
                <w:rFonts w:eastAsiaTheme="minorHAnsi"/>
              </w:rPr>
              <w:t xml:space="preserve">plan de </w:t>
            </w:r>
            <w:proofErr w:type="spellStart"/>
            <w:r w:rsidRPr="00CB2BDE">
              <w:rPr>
                <w:rStyle w:val="DefinedTermChar"/>
                <w:rFonts w:eastAsiaTheme="minorHAnsi"/>
              </w:rPr>
              <w:t>desmantelamiento</w:t>
            </w:r>
            <w:proofErr w:type="spellEnd"/>
            <w:r w:rsidRPr="00CB2BDE">
              <w:rPr>
                <w:rStyle w:val="DefinedTermChar"/>
                <w:rFonts w:eastAsiaTheme="minorHAnsi"/>
              </w:rPr>
              <w:t xml:space="preserve"> y </w:t>
            </w:r>
            <w:proofErr w:type="spellStart"/>
            <w:r w:rsidR="00470BC3">
              <w:rPr>
                <w:rStyle w:val="DefinedTermChar"/>
                <w:rFonts w:eastAsiaTheme="minorHAnsi"/>
              </w:rPr>
              <w:t>rehabilitación</w:t>
            </w:r>
            <w:proofErr w:type="spellEnd"/>
            <w:r w:rsidRPr="004E15AB">
              <w:t xml:space="preserve"> (o </w:t>
            </w:r>
            <w:proofErr w:type="spellStart"/>
            <w:r w:rsidRPr="004E15AB">
              <w:t>equivalente</w:t>
            </w:r>
            <w:proofErr w:type="spellEnd"/>
            <w:r w:rsidRPr="004E15AB">
              <w:t xml:space="preserve">) que es compatible con la </w:t>
            </w:r>
            <w:proofErr w:type="spellStart"/>
            <w:r w:rsidRPr="004E15AB">
              <w:t>protección</w:t>
            </w:r>
            <w:proofErr w:type="spellEnd"/>
            <w:r w:rsidRPr="004E15AB">
              <w:t xml:space="preserve"> de la </w:t>
            </w:r>
            <w:proofErr w:type="spellStart"/>
            <w:r w:rsidRPr="004E15AB">
              <w:t>salud</w:t>
            </w:r>
            <w:proofErr w:type="spellEnd"/>
            <w:r w:rsidRPr="004E15AB">
              <w:t xml:space="preserve"> </w:t>
            </w:r>
            <w:proofErr w:type="spellStart"/>
            <w:r w:rsidRPr="004E15AB">
              <w:t>humana</w:t>
            </w:r>
            <w:proofErr w:type="spellEnd"/>
            <w:r w:rsidRPr="004E15AB">
              <w:t xml:space="preserve"> y el medio </w:t>
            </w:r>
            <w:proofErr w:type="spellStart"/>
            <w:r w:rsidRPr="004E15AB">
              <w:t>ambiente</w:t>
            </w:r>
            <w:proofErr w:type="spellEnd"/>
            <w:r w:rsidRPr="004E15AB">
              <w:t xml:space="preserve">, y </w:t>
            </w:r>
            <w:proofErr w:type="spellStart"/>
            <w:r w:rsidRPr="004E15AB">
              <w:t>demuestra</w:t>
            </w:r>
            <w:proofErr w:type="spellEnd"/>
            <w:r w:rsidRPr="004E15AB">
              <w:t xml:space="preserve"> </w:t>
            </w:r>
            <w:proofErr w:type="spellStart"/>
            <w:r w:rsidRPr="004E15AB">
              <w:t>cómo</w:t>
            </w:r>
            <w:proofErr w:type="spellEnd"/>
            <w:r w:rsidRPr="004E15AB">
              <w:t xml:space="preserve"> las </w:t>
            </w:r>
            <w:proofErr w:type="spellStart"/>
            <w:r w:rsidRPr="004E15AB">
              <w:t>áreas</w:t>
            </w:r>
            <w:proofErr w:type="spellEnd"/>
            <w:r w:rsidRPr="004E15AB">
              <w:t xml:space="preserve"> </w:t>
            </w:r>
            <w:proofErr w:type="spellStart"/>
            <w:r w:rsidRPr="004E15AB">
              <w:t>afectadas</w:t>
            </w:r>
            <w:proofErr w:type="spellEnd"/>
            <w:r w:rsidRPr="004E15AB">
              <w:t xml:space="preserve"> </w:t>
            </w:r>
            <w:proofErr w:type="spellStart"/>
            <w:r w:rsidRPr="004E15AB">
              <w:t>serán</w:t>
            </w:r>
            <w:proofErr w:type="spellEnd"/>
            <w:r w:rsidRPr="004E15AB">
              <w:t xml:space="preserve"> </w:t>
            </w:r>
            <w:proofErr w:type="spellStart"/>
            <w:r w:rsidRPr="004E15AB">
              <w:t>devueltas</w:t>
            </w:r>
            <w:proofErr w:type="spellEnd"/>
            <w:r w:rsidRPr="004E15AB">
              <w:t xml:space="preserve"> a </w:t>
            </w:r>
            <w:proofErr w:type="spellStart"/>
            <w:r w:rsidRPr="004E15AB">
              <w:t>su</w:t>
            </w:r>
            <w:proofErr w:type="spellEnd"/>
            <w:r w:rsidRPr="004E15AB">
              <w:t xml:space="preserve"> anterior u </w:t>
            </w:r>
            <w:proofErr w:type="spellStart"/>
            <w:r w:rsidRPr="004E15AB">
              <w:t>otro</w:t>
            </w:r>
            <w:proofErr w:type="spellEnd"/>
            <w:r w:rsidRPr="004E15AB">
              <w:t xml:space="preserve"> </w:t>
            </w:r>
            <w:proofErr w:type="spellStart"/>
            <w:r w:rsidRPr="004E15AB">
              <w:t>usos</w:t>
            </w:r>
            <w:proofErr w:type="spellEnd"/>
            <w:r w:rsidRPr="004E15AB">
              <w:t xml:space="preserve"> </w:t>
            </w:r>
            <w:proofErr w:type="spellStart"/>
            <w:r w:rsidRPr="004E15AB">
              <w:t>productivos</w:t>
            </w:r>
            <w:proofErr w:type="spellEnd"/>
            <w:r w:rsidRPr="004E15AB">
              <w:t>.</w:t>
            </w:r>
          </w:p>
          <w:p w14:paraId="63F4892E" w14:textId="51130ECB" w:rsidR="004E15AB" w:rsidRPr="004E15AB" w:rsidRDefault="004E15AB" w:rsidP="009B0C9B">
            <w:pPr>
              <w:pStyle w:val="NumberedRequirementsSub"/>
            </w:pPr>
            <w:r w:rsidRPr="004E15AB">
              <w:t>2.6.</w:t>
            </w:r>
            <w:r>
              <w:t>1</w:t>
            </w:r>
            <w:r w:rsidRPr="004E15AB">
              <w:t xml:space="preserve">.2.  Como </w:t>
            </w:r>
            <w:proofErr w:type="spellStart"/>
            <w:r w:rsidRPr="004E15AB">
              <w:t>mínimo</w:t>
            </w:r>
            <w:proofErr w:type="spellEnd"/>
            <w:r w:rsidRPr="004E15AB">
              <w:t xml:space="preserve">, el </w:t>
            </w:r>
            <w:r w:rsidRPr="00711563">
              <w:rPr>
                <w:rStyle w:val="DefinedTermChar"/>
                <w:rFonts w:eastAsiaTheme="minorHAnsi"/>
              </w:rPr>
              <w:t xml:space="preserve">plan de </w:t>
            </w:r>
            <w:proofErr w:type="spellStart"/>
            <w:r w:rsidRPr="00711563">
              <w:rPr>
                <w:rStyle w:val="DefinedTermChar"/>
                <w:rFonts w:eastAsiaTheme="minorHAnsi"/>
              </w:rPr>
              <w:t>desmantelamiento</w:t>
            </w:r>
            <w:proofErr w:type="spellEnd"/>
            <w:r w:rsidRPr="00711563">
              <w:rPr>
                <w:rStyle w:val="DefinedTermChar"/>
                <w:rFonts w:eastAsiaTheme="minorHAnsi"/>
              </w:rPr>
              <w:t xml:space="preserve"> y </w:t>
            </w:r>
            <w:proofErr w:type="spellStart"/>
            <w:r w:rsidR="00470BC3">
              <w:rPr>
                <w:rStyle w:val="DefinedTermChar"/>
                <w:rFonts w:eastAsiaTheme="minorHAnsi"/>
              </w:rPr>
              <w:t>rehabilitación</w:t>
            </w:r>
            <w:proofErr w:type="spellEnd"/>
            <w:r w:rsidRPr="004E15AB">
              <w:t xml:space="preserve"> </w:t>
            </w:r>
            <w:proofErr w:type="spellStart"/>
            <w:r w:rsidRPr="004E15AB">
              <w:t>deberá</w:t>
            </w:r>
            <w:proofErr w:type="spellEnd"/>
            <w:r w:rsidRPr="004E15AB">
              <w:t xml:space="preserve"> </w:t>
            </w:r>
            <w:proofErr w:type="spellStart"/>
            <w:r w:rsidRPr="004E15AB">
              <w:t>contener</w:t>
            </w:r>
            <w:proofErr w:type="spellEnd"/>
            <w:r w:rsidRPr="004E15AB">
              <w:t>:</w:t>
            </w:r>
          </w:p>
          <w:p w14:paraId="373F942F" w14:textId="48046759" w:rsidR="004E15AB" w:rsidRPr="004E15AB" w:rsidRDefault="004E15AB" w:rsidP="00CD5165">
            <w:pPr>
              <w:pStyle w:val="ListPara1aTable"/>
              <w:numPr>
                <w:ilvl w:val="0"/>
                <w:numId w:val="72"/>
              </w:numPr>
            </w:pPr>
            <w:r w:rsidRPr="004E15AB">
              <w:t xml:space="preserve">Una </w:t>
            </w:r>
            <w:proofErr w:type="spellStart"/>
            <w:r w:rsidRPr="004E15AB">
              <w:t>declaración</w:t>
            </w:r>
            <w:proofErr w:type="spellEnd"/>
            <w:r w:rsidRPr="004E15AB">
              <w:t xml:space="preserve"> general de </w:t>
            </w:r>
            <w:proofErr w:type="spellStart"/>
            <w:r w:rsidRPr="004E15AB">
              <w:t>propósito</w:t>
            </w:r>
            <w:proofErr w:type="spellEnd"/>
            <w:r w:rsidRPr="004E15AB">
              <w:t>;</w:t>
            </w:r>
          </w:p>
          <w:p w14:paraId="0F2CE2C5" w14:textId="77777777" w:rsidR="004E15AB" w:rsidRDefault="004E15AB" w:rsidP="00D02004">
            <w:pPr>
              <w:pStyle w:val="ListPara1aTable"/>
            </w:pPr>
            <w:proofErr w:type="spellStart"/>
            <w:r w:rsidRPr="004E15AB">
              <w:t>Ubicación</w:t>
            </w:r>
            <w:proofErr w:type="spellEnd"/>
            <w:r w:rsidRPr="004E15AB">
              <w:t xml:space="preserve"> del sitio (</w:t>
            </w:r>
            <w:proofErr w:type="spellStart"/>
            <w:r w:rsidRPr="004E15AB">
              <w:t>incluida</w:t>
            </w:r>
            <w:proofErr w:type="spellEnd"/>
            <w:r w:rsidRPr="004E15AB">
              <w:t xml:space="preserve"> la </w:t>
            </w:r>
            <w:proofErr w:type="spellStart"/>
            <w:r w:rsidRPr="004E15AB">
              <w:t>ubicación</w:t>
            </w:r>
            <w:proofErr w:type="spellEnd"/>
            <w:r w:rsidRPr="004E15AB">
              <w:t xml:space="preserve"> de </w:t>
            </w:r>
            <w:proofErr w:type="spellStart"/>
            <w:r w:rsidRPr="004E15AB">
              <w:t>todas</w:t>
            </w:r>
            <w:proofErr w:type="spellEnd"/>
            <w:r w:rsidRPr="004E15AB">
              <w:t xml:space="preserve"> las </w:t>
            </w:r>
            <w:proofErr w:type="spellStart"/>
            <w:r w:rsidRPr="00711563">
              <w:rPr>
                <w:rStyle w:val="DefinedTermChar"/>
                <w:rFonts w:eastAsiaTheme="majorEastAsia"/>
              </w:rPr>
              <w:t>instalaciones</w:t>
            </w:r>
            <w:proofErr w:type="spellEnd"/>
            <w:r w:rsidRPr="004E15AB">
              <w:t xml:space="preserve"> </w:t>
            </w:r>
            <w:proofErr w:type="spellStart"/>
            <w:r w:rsidRPr="00711563">
              <w:t>fuera</w:t>
            </w:r>
            <w:proofErr w:type="spellEnd"/>
            <w:r w:rsidRPr="00711563">
              <w:t xml:space="preserve"> del sitio</w:t>
            </w:r>
            <w:r w:rsidRPr="004E15AB">
              <w:t xml:space="preserve">) e </w:t>
            </w:r>
            <w:proofErr w:type="spellStart"/>
            <w:r w:rsidRPr="004E15AB">
              <w:t>información</w:t>
            </w:r>
            <w:proofErr w:type="spellEnd"/>
            <w:r w:rsidRPr="004E15AB">
              <w:t xml:space="preserve"> de </w:t>
            </w:r>
            <w:proofErr w:type="spellStart"/>
            <w:r w:rsidRPr="004E15AB">
              <w:t>antecedentes</w:t>
            </w:r>
            <w:proofErr w:type="spellEnd"/>
            <w:r w:rsidRPr="004E15AB">
              <w:t>;</w:t>
            </w:r>
          </w:p>
          <w:p w14:paraId="17169DB5" w14:textId="6A325981" w:rsidR="004E15AB" w:rsidRDefault="004E15AB" w:rsidP="00D02004">
            <w:pPr>
              <w:pStyle w:val="ListPara1aTable"/>
            </w:pPr>
            <w:r w:rsidRPr="004E15AB">
              <w:t xml:space="preserve">Un </w:t>
            </w:r>
            <w:proofErr w:type="spellStart"/>
            <w:r w:rsidRPr="004E15AB">
              <w:t>mapa</w:t>
            </w:r>
            <w:proofErr w:type="spellEnd"/>
            <w:r w:rsidRPr="004E15AB">
              <w:t xml:space="preserve"> de </w:t>
            </w:r>
            <w:proofErr w:type="spellStart"/>
            <w:r w:rsidRPr="004E15AB">
              <w:t>distribución</w:t>
            </w:r>
            <w:proofErr w:type="spellEnd"/>
            <w:r w:rsidRPr="004E15AB">
              <w:t xml:space="preserve"> y </w:t>
            </w:r>
            <w:proofErr w:type="spellStart"/>
            <w:r w:rsidRPr="004E15AB">
              <w:t>descripción</w:t>
            </w:r>
            <w:proofErr w:type="spellEnd"/>
            <w:r w:rsidRPr="004E15AB">
              <w:t xml:space="preserve"> de </w:t>
            </w:r>
            <w:proofErr w:type="spellStart"/>
            <w:r w:rsidRPr="004E15AB">
              <w:t>toda</w:t>
            </w:r>
            <w:proofErr w:type="spellEnd"/>
            <w:r w:rsidRPr="004E15AB">
              <w:t xml:space="preserve"> la </w:t>
            </w:r>
            <w:proofErr w:type="spellStart"/>
            <w:r w:rsidR="00C736F7" w:rsidRPr="00C736F7">
              <w:rPr>
                <w:rStyle w:val="DefinedTermChar"/>
                <w:rFonts w:eastAsiaTheme="majorEastAsia"/>
              </w:rPr>
              <w:t>operación</w:t>
            </w:r>
            <w:proofErr w:type="spellEnd"/>
            <w:r w:rsidR="00C736F7" w:rsidRPr="00C736F7">
              <w:rPr>
                <w:rStyle w:val="DefinedTermChar"/>
                <w:rFonts w:eastAsiaTheme="majorEastAsia"/>
              </w:rPr>
              <w:t xml:space="preserve"> de </w:t>
            </w:r>
            <w:proofErr w:type="spellStart"/>
            <w:r w:rsidR="00C736F7" w:rsidRPr="00C736F7">
              <w:rPr>
                <w:rStyle w:val="DefinedTermChar"/>
                <w:rFonts w:eastAsiaTheme="majorEastAsia"/>
              </w:rPr>
              <w:t>procesamiento</w:t>
            </w:r>
            <w:proofErr w:type="spellEnd"/>
            <w:r w:rsidR="00C736F7" w:rsidRPr="00C736F7">
              <w:rPr>
                <w:rStyle w:val="DefinedTermChar"/>
                <w:rFonts w:eastAsiaTheme="majorEastAsia"/>
              </w:rPr>
              <w:t xml:space="preserve"> de </w:t>
            </w:r>
            <w:proofErr w:type="spellStart"/>
            <w:r w:rsidR="00C736F7" w:rsidRPr="00C736F7">
              <w:rPr>
                <w:rStyle w:val="DefinedTermChar"/>
                <w:rFonts w:eastAsiaTheme="majorEastAsia"/>
              </w:rPr>
              <w:t>minerales</w:t>
            </w:r>
            <w:proofErr w:type="spellEnd"/>
            <w:r w:rsidRPr="004E15AB">
              <w:t xml:space="preserve">, </w:t>
            </w:r>
            <w:proofErr w:type="spellStart"/>
            <w:r w:rsidRPr="004E15AB">
              <w:t>incluidas</w:t>
            </w:r>
            <w:proofErr w:type="spellEnd"/>
            <w:r w:rsidRPr="004E15AB">
              <w:t xml:space="preserve"> las </w:t>
            </w:r>
            <w:proofErr w:type="spellStart"/>
            <w:r w:rsidRPr="004E15AB">
              <w:t>características</w:t>
            </w:r>
            <w:proofErr w:type="spellEnd"/>
            <w:r w:rsidRPr="004E15AB">
              <w:t xml:space="preserve"> </w:t>
            </w:r>
            <w:proofErr w:type="spellStart"/>
            <w:r w:rsidRPr="004E15AB">
              <w:t>individuales</w:t>
            </w:r>
            <w:proofErr w:type="spellEnd"/>
            <w:r w:rsidRPr="004E15AB">
              <w:t xml:space="preserve"> del sitio dentro del </w:t>
            </w:r>
            <w:proofErr w:type="spellStart"/>
            <w:r w:rsidRPr="004E15AB">
              <w:t>límite</w:t>
            </w:r>
            <w:proofErr w:type="spellEnd"/>
            <w:r w:rsidRPr="004E15AB">
              <w:t xml:space="preserve"> del </w:t>
            </w:r>
            <w:r w:rsidRPr="00711563">
              <w:rPr>
                <w:rStyle w:val="DefinedTermChar"/>
                <w:rFonts w:eastAsiaTheme="majorEastAsia"/>
              </w:rPr>
              <w:t xml:space="preserve">sitio de </w:t>
            </w:r>
            <w:proofErr w:type="spellStart"/>
            <w:r w:rsidRPr="00711563">
              <w:rPr>
                <w:rStyle w:val="DefinedTermChar"/>
                <w:rFonts w:eastAsiaTheme="majorEastAsia"/>
              </w:rPr>
              <w:t>procesamiento</w:t>
            </w:r>
            <w:proofErr w:type="spellEnd"/>
            <w:r w:rsidRPr="00711563">
              <w:rPr>
                <w:rStyle w:val="DefinedTermChar"/>
                <w:rFonts w:eastAsiaTheme="majorEastAsia"/>
              </w:rPr>
              <w:t xml:space="preserve"> de </w:t>
            </w:r>
            <w:proofErr w:type="spellStart"/>
            <w:r w:rsidRPr="00711563">
              <w:rPr>
                <w:rStyle w:val="DefinedTermChar"/>
                <w:rFonts w:eastAsiaTheme="majorEastAsia"/>
              </w:rPr>
              <w:t>minerales</w:t>
            </w:r>
            <w:proofErr w:type="spellEnd"/>
            <w:r w:rsidRPr="004E15AB">
              <w:t xml:space="preserve"> y </w:t>
            </w:r>
            <w:proofErr w:type="spellStart"/>
            <w:r w:rsidRPr="004E15AB">
              <w:t>fuera</w:t>
            </w:r>
            <w:proofErr w:type="spellEnd"/>
            <w:r w:rsidRPr="004E15AB">
              <w:t xml:space="preserve"> del sitio;</w:t>
            </w:r>
          </w:p>
          <w:p w14:paraId="2734C42B" w14:textId="14259B7B" w:rsidR="004E15AB" w:rsidRPr="00E27CEE" w:rsidRDefault="004E15AB" w:rsidP="00D02004">
            <w:pPr>
              <w:pStyle w:val="ListPara1aTable"/>
            </w:pPr>
            <w:proofErr w:type="spellStart"/>
            <w:r w:rsidRPr="00E27CEE">
              <w:t>Uso</w:t>
            </w:r>
            <w:proofErr w:type="spellEnd"/>
            <w:r w:rsidRPr="00E27CEE">
              <w:t xml:space="preserve"> de la tierra </w:t>
            </w:r>
            <w:r w:rsidRPr="00E27CEE">
              <w:rPr>
                <w:rStyle w:val="DefinedTermChar"/>
                <w:rFonts w:eastAsiaTheme="majorEastAsia"/>
              </w:rPr>
              <w:t>post-</w:t>
            </w:r>
            <w:proofErr w:type="spellStart"/>
            <w:r w:rsidR="00470BC3">
              <w:rPr>
                <w:rStyle w:val="DefinedTermChar"/>
                <w:rFonts w:eastAsiaTheme="majorEastAsia"/>
              </w:rPr>
              <w:t>rehabilitación</w:t>
            </w:r>
            <w:proofErr w:type="spellEnd"/>
            <w:r w:rsidRPr="00E27CEE">
              <w:t xml:space="preserve"> y </w:t>
            </w:r>
            <w:proofErr w:type="spellStart"/>
            <w:r w:rsidRPr="00E27CEE">
              <w:t>uso</w:t>
            </w:r>
            <w:proofErr w:type="spellEnd"/>
            <w:r w:rsidRPr="00E27CEE">
              <w:t xml:space="preserve"> de la </w:t>
            </w:r>
            <w:proofErr w:type="spellStart"/>
            <w:r w:rsidRPr="00E27CEE">
              <w:rPr>
                <w:rStyle w:val="DefinedTermChar"/>
                <w:rFonts w:eastAsiaTheme="majorEastAsia"/>
              </w:rPr>
              <w:t>instalación</w:t>
            </w:r>
            <w:proofErr w:type="spellEnd"/>
            <w:r w:rsidRPr="00E27CEE">
              <w:t xml:space="preserve"> (</w:t>
            </w:r>
            <w:proofErr w:type="spellStart"/>
            <w:r w:rsidRPr="00E27CEE">
              <w:t>si</w:t>
            </w:r>
            <w:proofErr w:type="spellEnd"/>
            <w:r w:rsidRPr="00E27CEE">
              <w:t xml:space="preserve"> lo </w:t>
            </w:r>
            <w:proofErr w:type="spellStart"/>
            <w:r w:rsidRPr="00E27CEE">
              <w:t>hubiera</w:t>
            </w:r>
            <w:proofErr w:type="spellEnd"/>
            <w:r w:rsidRPr="00E27CEE">
              <w:t xml:space="preserve">) </w:t>
            </w:r>
            <w:proofErr w:type="spellStart"/>
            <w:r w:rsidRPr="00E27CEE">
              <w:t>acordado</w:t>
            </w:r>
            <w:proofErr w:type="spellEnd"/>
            <w:r w:rsidRPr="00E27CEE">
              <w:t xml:space="preserve"> </w:t>
            </w:r>
            <w:proofErr w:type="spellStart"/>
            <w:r w:rsidRPr="00E27CEE">
              <w:t>como</w:t>
            </w:r>
            <w:proofErr w:type="spellEnd"/>
            <w:r w:rsidRPr="00E27CEE">
              <w:t xml:space="preserve"> </w:t>
            </w:r>
            <w:proofErr w:type="spellStart"/>
            <w:r w:rsidRPr="00E27CEE">
              <w:t>parte</w:t>
            </w:r>
            <w:proofErr w:type="spellEnd"/>
            <w:r w:rsidRPr="00E27CEE">
              <w:t xml:space="preserve"> de una EIAS o </w:t>
            </w:r>
            <w:proofErr w:type="spellStart"/>
            <w:r w:rsidRPr="00E27CEE">
              <w:t>mediante</w:t>
            </w:r>
            <w:proofErr w:type="spellEnd"/>
            <w:r w:rsidRPr="00E27CEE">
              <w:t xml:space="preserve"> </w:t>
            </w:r>
            <w:r w:rsidRPr="00E27CEE">
              <w:rPr>
                <w:rStyle w:val="DefinedTermChar"/>
                <w:rFonts w:eastAsiaTheme="majorEastAsia"/>
              </w:rPr>
              <w:t>consulta</w:t>
            </w:r>
            <w:r w:rsidRPr="00E27CEE">
              <w:t xml:space="preserve"> con </w:t>
            </w:r>
            <w:proofErr w:type="spellStart"/>
            <w:r w:rsidRPr="00E27CEE">
              <w:rPr>
                <w:rStyle w:val="DefinedTermChar"/>
                <w:rFonts w:eastAsiaTheme="majorEastAsia"/>
              </w:rPr>
              <w:t>autoridades</w:t>
            </w:r>
            <w:proofErr w:type="spellEnd"/>
            <w:r w:rsidRPr="00E27CEE">
              <w:rPr>
                <w:rStyle w:val="DefinedTermChar"/>
                <w:rFonts w:eastAsiaTheme="majorEastAsia"/>
              </w:rPr>
              <w:t xml:space="preserve"> </w:t>
            </w:r>
            <w:proofErr w:type="spellStart"/>
            <w:r w:rsidRPr="00E27CEE">
              <w:rPr>
                <w:rStyle w:val="DefinedTermChar"/>
                <w:rFonts w:eastAsiaTheme="majorEastAsia"/>
              </w:rPr>
              <w:t>competentes</w:t>
            </w:r>
            <w:proofErr w:type="spellEnd"/>
            <w:r w:rsidRPr="00E27CEE">
              <w:t xml:space="preserve"> y </w:t>
            </w:r>
            <w:proofErr w:type="spellStart"/>
            <w:r w:rsidRPr="00E27CEE">
              <w:t>otr</w:t>
            </w:r>
            <w:r w:rsidR="00E27CEE" w:rsidRPr="00E27CEE">
              <w:t>o</w:t>
            </w:r>
            <w:r w:rsidRPr="00E27CEE">
              <w:t>s</w:t>
            </w:r>
            <w:proofErr w:type="spellEnd"/>
            <w:r w:rsidRPr="00E27CEE">
              <w:t xml:space="preserve"> </w:t>
            </w:r>
            <w:proofErr w:type="spellStart"/>
            <w:r w:rsidRPr="00E27CEE">
              <w:rPr>
                <w:rStyle w:val="DefinedTermChar"/>
                <w:rFonts w:eastAsiaTheme="majorEastAsia"/>
              </w:rPr>
              <w:t>actores</w:t>
            </w:r>
            <w:proofErr w:type="spellEnd"/>
            <w:r w:rsidRPr="00E27CEE">
              <w:rPr>
                <w:rStyle w:val="DefinedTermChar"/>
                <w:rFonts w:eastAsiaTheme="majorEastAsia"/>
              </w:rPr>
              <w:t xml:space="preserve"> </w:t>
            </w:r>
            <w:proofErr w:type="spellStart"/>
            <w:r w:rsidRPr="00E27CEE">
              <w:rPr>
                <w:rStyle w:val="DefinedTermChar"/>
                <w:rFonts w:eastAsiaTheme="majorEastAsia"/>
              </w:rPr>
              <w:t>sociales</w:t>
            </w:r>
            <w:proofErr w:type="spellEnd"/>
            <w:r w:rsidRPr="00E27CEE">
              <w:t>;</w:t>
            </w:r>
          </w:p>
          <w:p w14:paraId="4DAE105A" w14:textId="523DF735" w:rsidR="006070FA" w:rsidRDefault="006070FA" w:rsidP="00D02004">
            <w:pPr>
              <w:pStyle w:val="ListPara1aTable"/>
            </w:pPr>
            <w:proofErr w:type="spellStart"/>
            <w:r w:rsidRPr="004E15AB">
              <w:t>Caracterización</w:t>
            </w:r>
            <w:proofErr w:type="spellEnd"/>
            <w:r w:rsidRPr="004E15AB">
              <w:t xml:space="preserve"> de </w:t>
            </w:r>
            <w:proofErr w:type="spellStart"/>
            <w:r w:rsidRPr="004E15AB">
              <w:t>fuentes</w:t>
            </w:r>
            <w:proofErr w:type="spellEnd"/>
            <w:r w:rsidRPr="004E15AB">
              <w:t xml:space="preserve"> y </w:t>
            </w:r>
            <w:proofErr w:type="spellStart"/>
            <w:r w:rsidRPr="004E15AB">
              <w:t>recorrido</w:t>
            </w:r>
            <w:proofErr w:type="spellEnd"/>
            <w:r w:rsidRPr="004E15AB">
              <w:t xml:space="preserve">, </w:t>
            </w:r>
            <w:proofErr w:type="spellStart"/>
            <w:r w:rsidRPr="004E15AB">
              <w:t>incluso</w:t>
            </w:r>
            <w:proofErr w:type="spellEnd"/>
            <w:r w:rsidRPr="004E15AB">
              <w:t xml:space="preserve"> </w:t>
            </w:r>
            <w:proofErr w:type="spellStart"/>
            <w:r w:rsidRPr="004E15AB">
              <w:t>geoquímica</w:t>
            </w:r>
            <w:proofErr w:type="spellEnd"/>
            <w:r w:rsidRPr="004E15AB">
              <w:t xml:space="preserve"> e </w:t>
            </w:r>
            <w:proofErr w:type="spellStart"/>
            <w:r w:rsidRPr="004E15AB">
              <w:t>hidrológica</w:t>
            </w:r>
            <w:proofErr w:type="spellEnd"/>
            <w:r w:rsidRPr="004E15AB">
              <w:t xml:space="preserve">, para </w:t>
            </w:r>
            <w:proofErr w:type="spellStart"/>
            <w:r w:rsidRPr="004E15AB">
              <w:t>identificar</w:t>
            </w:r>
            <w:proofErr w:type="spellEnd"/>
            <w:r w:rsidRPr="004E15AB">
              <w:t xml:space="preserve"> el </w:t>
            </w:r>
            <w:proofErr w:type="spellStart"/>
            <w:r w:rsidRPr="004E15AB">
              <w:t>vertido</w:t>
            </w:r>
            <w:proofErr w:type="spellEnd"/>
            <w:r w:rsidRPr="004E15AB">
              <w:t xml:space="preserve"> </w:t>
            </w:r>
            <w:proofErr w:type="spellStart"/>
            <w:r w:rsidRPr="004E15AB">
              <w:t>potencial</w:t>
            </w:r>
            <w:proofErr w:type="spellEnd"/>
            <w:r w:rsidRPr="004E15AB">
              <w:t xml:space="preserve"> de </w:t>
            </w:r>
            <w:proofErr w:type="spellStart"/>
            <w:r w:rsidRPr="004E15AB">
              <w:t>contaminantes</w:t>
            </w:r>
            <w:proofErr w:type="spellEnd"/>
            <w:r w:rsidRPr="004E15AB">
              <w:t xml:space="preserve"> </w:t>
            </w:r>
            <w:proofErr w:type="spellStart"/>
            <w:r w:rsidRPr="004E15AB">
              <w:t>durante</w:t>
            </w:r>
            <w:proofErr w:type="spellEnd"/>
            <w:r w:rsidRPr="004E15AB">
              <w:t xml:space="preserve"> </w:t>
            </w:r>
            <w:proofErr w:type="spellStart"/>
            <w:r w:rsidRPr="006070FA">
              <w:rPr>
                <w:rStyle w:val="DefinedTermChar"/>
                <w:rFonts w:eastAsiaTheme="majorEastAsia"/>
              </w:rPr>
              <w:t>desmantelamiento</w:t>
            </w:r>
            <w:proofErr w:type="spellEnd"/>
            <w:r w:rsidRPr="006070FA">
              <w:t xml:space="preserve"> y</w:t>
            </w:r>
            <w:r w:rsidRPr="006070FA">
              <w:rPr>
                <w:rStyle w:val="DefinedTermChar"/>
                <w:rFonts w:eastAsiaTheme="majorEastAsia"/>
              </w:rPr>
              <w:t xml:space="preserve"> </w:t>
            </w:r>
            <w:proofErr w:type="spellStart"/>
            <w:r w:rsidR="00470BC3">
              <w:rPr>
                <w:rStyle w:val="DefinedTermChar"/>
                <w:rFonts w:eastAsiaTheme="majorEastAsia"/>
              </w:rPr>
              <w:t>rehabilitación</w:t>
            </w:r>
            <w:proofErr w:type="spellEnd"/>
            <w:r w:rsidRPr="004E15AB">
              <w:t xml:space="preserve">; </w:t>
            </w:r>
          </w:p>
          <w:p w14:paraId="085AEFF9" w14:textId="26E8D7DD" w:rsidR="004E15AB" w:rsidRDefault="004E15AB" w:rsidP="00D02004">
            <w:pPr>
              <w:pStyle w:val="ListPara1aTable"/>
            </w:pPr>
            <w:r w:rsidRPr="004E15AB">
              <w:t xml:space="preserve">Fuente </w:t>
            </w:r>
            <w:proofErr w:type="spellStart"/>
            <w:r w:rsidRPr="004E15AB">
              <w:t>programa</w:t>
            </w:r>
            <w:proofErr w:type="spellEnd"/>
            <w:r w:rsidRPr="004E15AB">
              <w:t xml:space="preserve"> de </w:t>
            </w:r>
            <w:proofErr w:type="spellStart"/>
            <w:r w:rsidRPr="00711563">
              <w:rPr>
                <w:rStyle w:val="DefinedTermChar"/>
                <w:rFonts w:eastAsiaTheme="majorEastAsia"/>
              </w:rPr>
              <w:t>mitigación</w:t>
            </w:r>
            <w:proofErr w:type="spellEnd"/>
            <w:r w:rsidRPr="004E15AB">
              <w:t xml:space="preserve"> para </w:t>
            </w:r>
            <w:proofErr w:type="spellStart"/>
            <w:r w:rsidRPr="004E15AB">
              <w:t>prevenir</w:t>
            </w:r>
            <w:proofErr w:type="spellEnd"/>
            <w:r w:rsidRPr="004E15AB">
              <w:t xml:space="preserve"> la </w:t>
            </w:r>
            <w:proofErr w:type="spellStart"/>
            <w:r w:rsidRPr="004E15AB">
              <w:t>degradación</w:t>
            </w:r>
            <w:proofErr w:type="spellEnd"/>
            <w:r w:rsidRPr="004E15AB">
              <w:t xml:space="preserve"> de los </w:t>
            </w:r>
            <w:proofErr w:type="spellStart"/>
            <w:r w:rsidRPr="004E15AB">
              <w:t>recursos</w:t>
            </w:r>
            <w:proofErr w:type="spellEnd"/>
            <w:r w:rsidRPr="004E15AB">
              <w:t xml:space="preserve"> </w:t>
            </w:r>
            <w:proofErr w:type="spellStart"/>
            <w:r w:rsidRPr="004E15AB">
              <w:t>hídricos</w:t>
            </w:r>
            <w:proofErr w:type="spellEnd"/>
            <w:r w:rsidRPr="004E15AB">
              <w:t>;</w:t>
            </w:r>
          </w:p>
          <w:p w14:paraId="110A057D" w14:textId="77777777" w:rsidR="006070FA" w:rsidRDefault="006070FA" w:rsidP="00D02004">
            <w:pPr>
              <w:pStyle w:val="ListPara1aTable"/>
            </w:pPr>
            <w:proofErr w:type="spellStart"/>
            <w:r w:rsidRPr="006070FA">
              <w:t>Operaciones</w:t>
            </w:r>
            <w:proofErr w:type="spellEnd"/>
            <w:r w:rsidRPr="006070FA">
              <w:t xml:space="preserve"> y </w:t>
            </w:r>
            <w:proofErr w:type="spellStart"/>
            <w:r w:rsidRPr="006070FA">
              <w:t>mantenimiento</w:t>
            </w:r>
            <w:proofErr w:type="spellEnd"/>
            <w:r w:rsidRPr="006070FA">
              <w:t xml:space="preserve"> </w:t>
            </w:r>
            <w:proofErr w:type="spellStart"/>
            <w:r w:rsidRPr="006070FA">
              <w:t>provisionales</w:t>
            </w:r>
            <w:proofErr w:type="spellEnd"/>
            <w:r w:rsidRPr="006070FA">
              <w:t xml:space="preserve">, </w:t>
            </w:r>
            <w:proofErr w:type="spellStart"/>
            <w:r w:rsidRPr="006070FA">
              <w:t>incluyendo</w:t>
            </w:r>
            <w:proofErr w:type="spellEnd"/>
            <w:r w:rsidRPr="006070FA">
              <w:t xml:space="preserve"> </w:t>
            </w:r>
            <w:proofErr w:type="spellStart"/>
            <w:r w:rsidRPr="00711563">
              <w:rPr>
                <w:rStyle w:val="DefinedTermChar"/>
                <w:rFonts w:eastAsiaTheme="majorEastAsia"/>
              </w:rPr>
              <w:t>agua</w:t>
            </w:r>
            <w:proofErr w:type="spellEnd"/>
            <w:r w:rsidRPr="00711563">
              <w:rPr>
                <w:rStyle w:val="DefinedTermChar"/>
                <w:rFonts w:eastAsiaTheme="majorEastAsia"/>
              </w:rPr>
              <w:t xml:space="preserve"> de </w:t>
            </w:r>
            <w:proofErr w:type="spellStart"/>
            <w:r w:rsidRPr="00711563">
              <w:rPr>
                <w:rStyle w:val="DefinedTermChar"/>
                <w:rFonts w:eastAsiaTheme="majorEastAsia"/>
              </w:rPr>
              <w:t>proceso</w:t>
            </w:r>
            <w:proofErr w:type="spellEnd"/>
            <w:r w:rsidRPr="006070FA">
              <w:t xml:space="preserve"> </w:t>
            </w:r>
            <w:proofErr w:type="spellStart"/>
            <w:r w:rsidRPr="006070FA">
              <w:t>gestión</w:t>
            </w:r>
            <w:proofErr w:type="spellEnd"/>
            <w:r w:rsidRPr="006070FA">
              <w:t xml:space="preserve">, </w:t>
            </w:r>
            <w:proofErr w:type="spellStart"/>
            <w:r w:rsidRPr="006070FA">
              <w:t>tratamiento</w:t>
            </w:r>
            <w:proofErr w:type="spellEnd"/>
            <w:r w:rsidRPr="006070FA">
              <w:t xml:space="preserve"> de </w:t>
            </w:r>
            <w:proofErr w:type="spellStart"/>
            <w:r w:rsidRPr="006070FA">
              <w:t>agua</w:t>
            </w:r>
            <w:proofErr w:type="spellEnd"/>
            <w:r w:rsidRPr="006070FA">
              <w:t xml:space="preserve"> y </w:t>
            </w:r>
            <w:proofErr w:type="spellStart"/>
            <w:r w:rsidRPr="006070FA">
              <w:t>estabilización</w:t>
            </w:r>
            <w:proofErr w:type="spellEnd"/>
            <w:r w:rsidRPr="006070FA">
              <w:t xml:space="preserve"> </w:t>
            </w:r>
            <w:proofErr w:type="spellStart"/>
            <w:r w:rsidRPr="006070FA">
              <w:t>geotécnica</w:t>
            </w:r>
            <w:proofErr w:type="spellEnd"/>
            <w:r w:rsidRPr="006070FA">
              <w:t xml:space="preserve"> y </w:t>
            </w:r>
            <w:proofErr w:type="spellStart"/>
            <w:r w:rsidRPr="006070FA">
              <w:t>química</w:t>
            </w:r>
            <w:proofErr w:type="spellEnd"/>
            <w:r w:rsidRPr="006070FA">
              <w:t xml:space="preserve"> de </w:t>
            </w:r>
            <w:proofErr w:type="spellStart"/>
            <w:r w:rsidRPr="00711563">
              <w:rPr>
                <w:rStyle w:val="DefinedTermChar"/>
                <w:rFonts w:eastAsiaTheme="majorEastAsia"/>
              </w:rPr>
              <w:t>instalaciones</w:t>
            </w:r>
            <w:proofErr w:type="spellEnd"/>
            <w:r w:rsidRPr="00711563">
              <w:rPr>
                <w:rStyle w:val="DefinedTermChar"/>
                <w:rFonts w:eastAsiaTheme="majorEastAsia"/>
              </w:rPr>
              <w:t xml:space="preserve"> de </w:t>
            </w:r>
            <w:proofErr w:type="spellStart"/>
            <w:r w:rsidRPr="00711563">
              <w:rPr>
                <w:rStyle w:val="DefinedTermChar"/>
                <w:rFonts w:eastAsiaTheme="majorEastAsia"/>
              </w:rPr>
              <w:t>desechos</w:t>
            </w:r>
            <w:proofErr w:type="spellEnd"/>
            <w:r w:rsidRPr="00711563">
              <w:rPr>
                <w:rStyle w:val="DefinedTermChar"/>
                <w:rFonts w:eastAsiaTheme="majorEastAsia"/>
              </w:rPr>
              <w:t xml:space="preserve"> </w:t>
            </w:r>
            <w:proofErr w:type="spellStart"/>
            <w:r w:rsidRPr="00711563">
              <w:rPr>
                <w:rStyle w:val="DefinedTermChar"/>
                <w:rFonts w:eastAsiaTheme="majorEastAsia"/>
              </w:rPr>
              <w:t>mineralizados</w:t>
            </w:r>
            <w:proofErr w:type="spellEnd"/>
            <w:r w:rsidRPr="006070FA">
              <w:t>;</w:t>
            </w:r>
          </w:p>
          <w:p w14:paraId="1C2BF341" w14:textId="239405F4" w:rsidR="004E15AB" w:rsidRPr="004E15AB" w:rsidRDefault="006070FA" w:rsidP="00D02004">
            <w:pPr>
              <w:pStyle w:val="ListPara1aTable"/>
            </w:pPr>
            <w:r w:rsidRPr="006070FA">
              <w:t xml:space="preserve">Planes para la </w:t>
            </w:r>
            <w:proofErr w:type="spellStart"/>
            <w:r w:rsidR="00470BC3">
              <w:rPr>
                <w:rStyle w:val="DefinedTermChar"/>
                <w:rFonts w:eastAsiaTheme="majorEastAsia"/>
              </w:rPr>
              <w:t>rehabilitación</w:t>
            </w:r>
            <w:proofErr w:type="spellEnd"/>
            <w:r w:rsidRPr="006070FA">
              <w:t xml:space="preserve"> </w:t>
            </w:r>
            <w:proofErr w:type="spellStart"/>
            <w:r w:rsidRPr="006070FA">
              <w:t>simultánea</w:t>
            </w:r>
            <w:proofErr w:type="spellEnd"/>
            <w:r w:rsidRPr="006070FA">
              <w:t xml:space="preserve"> o </w:t>
            </w:r>
            <w:proofErr w:type="spellStart"/>
            <w:r w:rsidRPr="006070FA">
              <w:t>progresiva</w:t>
            </w:r>
            <w:proofErr w:type="spellEnd"/>
            <w:r w:rsidRPr="006070FA">
              <w:t xml:space="preserve"> de </w:t>
            </w:r>
            <w:proofErr w:type="spellStart"/>
            <w:r w:rsidRPr="00711563">
              <w:rPr>
                <w:rStyle w:val="DefinedTermChar"/>
                <w:rFonts w:eastAsiaTheme="majorEastAsia"/>
              </w:rPr>
              <w:t>instalaciones</w:t>
            </w:r>
            <w:proofErr w:type="spellEnd"/>
            <w:r w:rsidRPr="00711563">
              <w:rPr>
                <w:rStyle w:val="DefinedTermChar"/>
                <w:rFonts w:eastAsiaTheme="majorEastAsia"/>
              </w:rPr>
              <w:t xml:space="preserve"> de </w:t>
            </w:r>
            <w:proofErr w:type="spellStart"/>
            <w:r w:rsidRPr="00711563">
              <w:rPr>
                <w:rStyle w:val="DefinedTermChar"/>
                <w:rFonts w:eastAsiaTheme="majorEastAsia"/>
              </w:rPr>
              <w:t>desechos</w:t>
            </w:r>
            <w:proofErr w:type="spellEnd"/>
            <w:r w:rsidRPr="00711563">
              <w:rPr>
                <w:rStyle w:val="DefinedTermChar"/>
                <w:rFonts w:eastAsiaTheme="majorEastAsia"/>
              </w:rPr>
              <w:t xml:space="preserve"> </w:t>
            </w:r>
            <w:proofErr w:type="spellStart"/>
            <w:r w:rsidRPr="00711563">
              <w:rPr>
                <w:rStyle w:val="DefinedTermChar"/>
                <w:rFonts w:eastAsiaTheme="majorEastAsia"/>
              </w:rPr>
              <w:t>mineralizados</w:t>
            </w:r>
            <w:proofErr w:type="spellEnd"/>
            <w:r w:rsidRPr="006070FA">
              <w:t xml:space="preserve">, que </w:t>
            </w:r>
            <w:proofErr w:type="spellStart"/>
            <w:r w:rsidRPr="006070FA">
              <w:t>deberían</w:t>
            </w:r>
            <w:proofErr w:type="spellEnd"/>
            <w:r w:rsidRPr="006070FA">
              <w:t xml:space="preserve"> </w:t>
            </w:r>
            <w:proofErr w:type="spellStart"/>
            <w:r w:rsidRPr="006070FA">
              <w:t>emplearse</w:t>
            </w:r>
            <w:proofErr w:type="spellEnd"/>
            <w:r w:rsidRPr="006070FA">
              <w:t xml:space="preserve"> </w:t>
            </w:r>
            <w:proofErr w:type="spellStart"/>
            <w:r w:rsidRPr="006070FA">
              <w:t>siempre</w:t>
            </w:r>
            <w:proofErr w:type="spellEnd"/>
            <w:r w:rsidRPr="006070FA">
              <w:t xml:space="preserve"> que </w:t>
            </w:r>
            <w:proofErr w:type="spellStart"/>
            <w:r w:rsidRPr="006070FA">
              <w:t>sea</w:t>
            </w:r>
            <w:proofErr w:type="spellEnd"/>
            <w:r w:rsidRPr="006070FA">
              <w:t xml:space="preserve"> </w:t>
            </w:r>
            <w:proofErr w:type="spellStart"/>
            <w:r w:rsidRPr="00711563">
              <w:rPr>
                <w:rStyle w:val="DefinedTermChar"/>
                <w:rFonts w:eastAsiaTheme="majorEastAsia"/>
              </w:rPr>
              <w:t>factible</w:t>
            </w:r>
            <w:proofErr w:type="spellEnd"/>
            <w:r w:rsidR="004E15AB" w:rsidRPr="004E15AB">
              <w:t>;</w:t>
            </w:r>
          </w:p>
          <w:p w14:paraId="3694C1A3" w14:textId="472177AB" w:rsidR="004E15AB" w:rsidRPr="004E15AB" w:rsidRDefault="006070FA" w:rsidP="00D02004">
            <w:pPr>
              <w:pStyle w:val="ListPara1aTable"/>
              <w:rPr>
                <w:i/>
                <w:iCs/>
                <w:color w:val="404040" w:themeColor="text1" w:themeTint="BF"/>
              </w:rPr>
            </w:pPr>
            <w:proofErr w:type="spellStart"/>
            <w:r w:rsidRPr="006070FA">
              <w:t>Movimiento</w:t>
            </w:r>
            <w:proofErr w:type="spellEnd"/>
            <w:r w:rsidRPr="006070FA">
              <w:t xml:space="preserve"> de tierras y </w:t>
            </w:r>
            <w:proofErr w:type="spellStart"/>
            <w:r w:rsidRPr="006070FA">
              <w:t>rehabilitación</w:t>
            </w:r>
            <w:proofErr w:type="spellEnd"/>
            <w:r w:rsidRPr="006070FA">
              <w:t xml:space="preserve"> de superficies</w:t>
            </w:r>
            <w:r w:rsidR="004E15AB" w:rsidRPr="004E15AB">
              <w:t xml:space="preserve">: </w:t>
            </w:r>
          </w:p>
          <w:p w14:paraId="03D56050" w14:textId="1F1398D1" w:rsidR="004E15AB" w:rsidRPr="004E15AB" w:rsidRDefault="006070FA" w:rsidP="00D02004">
            <w:pPr>
              <w:pStyle w:val="ListPara1aTable"/>
              <w:numPr>
                <w:ilvl w:val="0"/>
                <w:numId w:val="57"/>
              </w:numPr>
            </w:pPr>
            <w:proofErr w:type="spellStart"/>
            <w:r w:rsidRPr="006070FA">
              <w:t>Estabilización</w:t>
            </w:r>
            <w:proofErr w:type="spellEnd"/>
            <w:r w:rsidRPr="006070FA">
              <w:t xml:space="preserve"> y </w:t>
            </w:r>
            <w:proofErr w:type="spellStart"/>
            <w:r w:rsidRPr="006070FA">
              <w:t>topografía</w:t>
            </w:r>
            <w:proofErr w:type="spellEnd"/>
            <w:r w:rsidRPr="006070FA">
              <w:t xml:space="preserve"> final de </w:t>
            </w:r>
            <w:proofErr w:type="spellStart"/>
            <w:r w:rsidRPr="006070FA">
              <w:t>terrenos</w:t>
            </w:r>
            <w:proofErr w:type="spellEnd"/>
            <w:r w:rsidRPr="006070FA">
              <w:t xml:space="preserve"> </w:t>
            </w:r>
            <w:proofErr w:type="spellStart"/>
            <w:r w:rsidRPr="006070FA">
              <w:t>recuperados</w:t>
            </w:r>
            <w:proofErr w:type="spellEnd"/>
            <w:r w:rsidR="004E15AB" w:rsidRPr="004E15AB">
              <w:t>;</w:t>
            </w:r>
          </w:p>
          <w:p w14:paraId="2BDC853A" w14:textId="1688E35F" w:rsidR="004E15AB" w:rsidRPr="004E15AB" w:rsidRDefault="006070FA" w:rsidP="00D02004">
            <w:pPr>
              <w:pStyle w:val="ListPara1aTable"/>
              <w:numPr>
                <w:ilvl w:val="0"/>
                <w:numId w:val="57"/>
              </w:numPr>
            </w:pPr>
            <w:proofErr w:type="spellStart"/>
            <w:r w:rsidRPr="00711563">
              <w:rPr>
                <w:rStyle w:val="DefinedTermChar"/>
                <w:rFonts w:eastAsiaTheme="majorEastAsia"/>
              </w:rPr>
              <w:t>Aguas</w:t>
            </w:r>
            <w:proofErr w:type="spellEnd"/>
            <w:r w:rsidRPr="00711563">
              <w:rPr>
                <w:rStyle w:val="DefinedTermChar"/>
                <w:rFonts w:eastAsiaTheme="majorEastAsia"/>
              </w:rPr>
              <w:t xml:space="preserve"> </w:t>
            </w:r>
            <w:proofErr w:type="spellStart"/>
            <w:r w:rsidRPr="00711563">
              <w:rPr>
                <w:rStyle w:val="DefinedTermChar"/>
                <w:rFonts w:eastAsiaTheme="majorEastAsia"/>
              </w:rPr>
              <w:t>pluviales</w:t>
            </w:r>
            <w:proofErr w:type="spellEnd"/>
            <w:r w:rsidRPr="006070FA">
              <w:t xml:space="preserve"> </w:t>
            </w:r>
            <w:proofErr w:type="spellStart"/>
            <w:r w:rsidRPr="006070FA">
              <w:t>gestión</w:t>
            </w:r>
            <w:proofErr w:type="spellEnd"/>
            <w:r w:rsidRPr="006070FA">
              <w:t xml:space="preserve"> de </w:t>
            </w:r>
            <w:proofErr w:type="spellStart"/>
            <w:r w:rsidRPr="006070FA">
              <w:t>escorrentías</w:t>
            </w:r>
            <w:proofErr w:type="spellEnd"/>
            <w:r w:rsidRPr="006070FA">
              <w:t>/</w:t>
            </w:r>
            <w:proofErr w:type="spellStart"/>
            <w:r w:rsidRPr="006070FA">
              <w:t>vertidos</w:t>
            </w:r>
            <w:proofErr w:type="spellEnd"/>
            <w:r w:rsidR="004E15AB" w:rsidRPr="004E15AB">
              <w:t xml:space="preserve">; </w:t>
            </w:r>
          </w:p>
          <w:p w14:paraId="45EFC355" w14:textId="174F3117" w:rsidR="004E15AB" w:rsidRPr="004E15AB" w:rsidRDefault="006070FA" w:rsidP="00D02004">
            <w:pPr>
              <w:pStyle w:val="ListPara1aTable"/>
              <w:numPr>
                <w:ilvl w:val="0"/>
                <w:numId w:val="57"/>
              </w:numPr>
            </w:pPr>
            <w:proofErr w:type="spellStart"/>
            <w:r w:rsidRPr="006070FA">
              <w:t>Salvamento</w:t>
            </w:r>
            <w:proofErr w:type="spellEnd"/>
            <w:r w:rsidRPr="006070FA">
              <w:t xml:space="preserve"> de la </w:t>
            </w:r>
            <w:proofErr w:type="spellStart"/>
            <w:r w:rsidRPr="006070FA">
              <w:t>capa</w:t>
            </w:r>
            <w:proofErr w:type="spellEnd"/>
            <w:r w:rsidRPr="006070FA">
              <w:t xml:space="preserve"> superficial del </w:t>
            </w:r>
            <w:proofErr w:type="spellStart"/>
            <w:r w:rsidRPr="006070FA">
              <w:t>suelo</w:t>
            </w:r>
            <w:proofErr w:type="spellEnd"/>
            <w:r w:rsidRPr="006070FA">
              <w:t xml:space="preserve"> </w:t>
            </w:r>
            <w:proofErr w:type="spellStart"/>
            <w:r w:rsidRPr="006070FA">
              <w:t>en</w:t>
            </w:r>
            <w:proofErr w:type="spellEnd"/>
            <w:r w:rsidRPr="006070FA">
              <w:t xml:space="preserve"> la </w:t>
            </w:r>
            <w:proofErr w:type="spellStart"/>
            <w:r w:rsidRPr="006070FA">
              <w:t>medida</w:t>
            </w:r>
            <w:proofErr w:type="spellEnd"/>
            <w:r w:rsidRPr="006070FA">
              <w:t xml:space="preserve"> </w:t>
            </w:r>
            <w:proofErr w:type="spellStart"/>
            <w:r w:rsidRPr="006070FA">
              <w:t>máxima</w:t>
            </w:r>
            <w:proofErr w:type="spellEnd"/>
            <w:r w:rsidRPr="006070FA">
              <w:t xml:space="preserve"> </w:t>
            </w:r>
            <w:proofErr w:type="spellStart"/>
            <w:r w:rsidRPr="006070FA">
              <w:t>factible</w:t>
            </w:r>
            <w:proofErr w:type="spellEnd"/>
            <w:r w:rsidR="004E15AB" w:rsidRPr="004E15AB">
              <w:t>; y</w:t>
            </w:r>
          </w:p>
          <w:p w14:paraId="1A2575BD" w14:textId="3C82D329" w:rsidR="004E15AB" w:rsidRPr="004E15AB" w:rsidRDefault="006070FA" w:rsidP="00D02004">
            <w:pPr>
              <w:pStyle w:val="ListPara1aTable"/>
              <w:numPr>
                <w:ilvl w:val="0"/>
                <w:numId w:val="57"/>
              </w:numPr>
            </w:pPr>
            <w:proofErr w:type="spellStart"/>
            <w:r w:rsidRPr="006070FA">
              <w:t>Almacenamiento</w:t>
            </w:r>
            <w:proofErr w:type="spellEnd"/>
            <w:r w:rsidRPr="006070FA">
              <w:t xml:space="preserve"> de la </w:t>
            </w:r>
            <w:proofErr w:type="spellStart"/>
            <w:r w:rsidRPr="006070FA">
              <w:t>capa</w:t>
            </w:r>
            <w:proofErr w:type="spellEnd"/>
            <w:r w:rsidRPr="006070FA">
              <w:t xml:space="preserve"> superficial del </w:t>
            </w:r>
            <w:proofErr w:type="spellStart"/>
            <w:r w:rsidRPr="006070FA">
              <w:t>suelo</w:t>
            </w:r>
            <w:proofErr w:type="spellEnd"/>
            <w:r w:rsidRPr="006070FA">
              <w:t xml:space="preserve"> de </w:t>
            </w:r>
            <w:proofErr w:type="spellStart"/>
            <w:r w:rsidRPr="006070FA">
              <w:t>manera</w:t>
            </w:r>
            <w:proofErr w:type="spellEnd"/>
            <w:r w:rsidRPr="006070FA">
              <w:t xml:space="preserve"> que se preserve </w:t>
            </w:r>
            <w:proofErr w:type="spellStart"/>
            <w:r w:rsidRPr="006070FA">
              <w:t>su</w:t>
            </w:r>
            <w:proofErr w:type="spellEnd"/>
            <w:r w:rsidRPr="006070FA">
              <w:t xml:space="preserve"> </w:t>
            </w:r>
            <w:proofErr w:type="spellStart"/>
            <w:r w:rsidRPr="006070FA">
              <w:t>capacidad</w:t>
            </w:r>
            <w:proofErr w:type="spellEnd"/>
            <w:r w:rsidRPr="006070FA">
              <w:t xml:space="preserve"> para </w:t>
            </w:r>
            <w:proofErr w:type="spellStart"/>
            <w:r w:rsidRPr="006070FA">
              <w:t>apoyar</w:t>
            </w:r>
            <w:proofErr w:type="spellEnd"/>
            <w:r w:rsidRPr="006070FA">
              <w:t xml:space="preserve"> la </w:t>
            </w:r>
            <w:proofErr w:type="spellStart"/>
            <w:r w:rsidRPr="006070FA">
              <w:t>regeneración</w:t>
            </w:r>
            <w:proofErr w:type="spellEnd"/>
            <w:r w:rsidRPr="006070FA">
              <w:t xml:space="preserve"> de las </w:t>
            </w:r>
            <w:proofErr w:type="spellStart"/>
            <w:r w:rsidRPr="006070FA">
              <w:t>plantas</w:t>
            </w:r>
            <w:proofErr w:type="spellEnd"/>
            <w:r w:rsidR="004E15AB" w:rsidRPr="004E15AB">
              <w:t>;</w:t>
            </w:r>
          </w:p>
          <w:p w14:paraId="2A228FAE" w14:textId="4333754E" w:rsidR="004E15AB" w:rsidRPr="004E15AB" w:rsidRDefault="006070FA" w:rsidP="00D02004">
            <w:pPr>
              <w:pStyle w:val="ListPara1aTable"/>
              <w:rPr>
                <w:i/>
                <w:iCs/>
                <w:color w:val="404040" w:themeColor="text1" w:themeTint="BF"/>
              </w:rPr>
            </w:pPr>
            <w:proofErr w:type="spellStart"/>
            <w:r w:rsidRPr="00711563">
              <w:rPr>
                <w:rStyle w:val="DefinedTermChar"/>
                <w:rFonts w:eastAsiaTheme="majorEastAsia"/>
              </w:rPr>
              <w:t>Revegetación</w:t>
            </w:r>
            <w:proofErr w:type="spellEnd"/>
            <w:r w:rsidRPr="006070FA">
              <w:t>/</w:t>
            </w:r>
            <w:proofErr w:type="spellStart"/>
            <w:r w:rsidRPr="006070FA">
              <w:t>restauración</w:t>
            </w:r>
            <w:proofErr w:type="spellEnd"/>
            <w:r w:rsidRPr="006070FA">
              <w:t xml:space="preserve"> </w:t>
            </w:r>
            <w:proofErr w:type="spellStart"/>
            <w:r w:rsidRPr="006070FA">
              <w:t>ecológica</w:t>
            </w:r>
            <w:proofErr w:type="spellEnd"/>
            <w:r w:rsidRPr="006070FA">
              <w:t xml:space="preserve">, </w:t>
            </w:r>
            <w:proofErr w:type="spellStart"/>
            <w:r w:rsidRPr="006070FA">
              <w:t>cuando</w:t>
            </w:r>
            <w:proofErr w:type="spellEnd"/>
            <w:r w:rsidRPr="006070FA">
              <w:t xml:space="preserve"> se </w:t>
            </w:r>
            <w:proofErr w:type="spellStart"/>
            <w:r w:rsidRPr="006070FA">
              <w:t>requiera</w:t>
            </w:r>
            <w:proofErr w:type="spellEnd"/>
            <w:r w:rsidRPr="006070FA">
              <w:t xml:space="preserve"> </w:t>
            </w:r>
            <w:proofErr w:type="spellStart"/>
            <w:r w:rsidRPr="006070FA">
              <w:t>como</w:t>
            </w:r>
            <w:proofErr w:type="spellEnd"/>
            <w:r w:rsidRPr="006070FA">
              <w:t xml:space="preserve"> </w:t>
            </w:r>
            <w:proofErr w:type="spellStart"/>
            <w:r w:rsidRPr="006070FA">
              <w:t>parte</w:t>
            </w:r>
            <w:proofErr w:type="spellEnd"/>
            <w:r w:rsidRPr="006070FA">
              <w:t xml:space="preserve"> del </w:t>
            </w:r>
            <w:proofErr w:type="spellStart"/>
            <w:r w:rsidRPr="006070FA">
              <w:t>proceso</w:t>
            </w:r>
            <w:proofErr w:type="spellEnd"/>
            <w:r w:rsidRPr="006070FA">
              <w:t xml:space="preserve"> de </w:t>
            </w:r>
            <w:proofErr w:type="spellStart"/>
            <w:r w:rsidR="00470BC3">
              <w:rPr>
                <w:rStyle w:val="DefinedTermChar"/>
                <w:rFonts w:eastAsiaTheme="majorEastAsia"/>
              </w:rPr>
              <w:t>rehabilitación</w:t>
            </w:r>
            <w:proofErr w:type="spellEnd"/>
            <w:r w:rsidR="004E15AB" w:rsidRPr="004E15AB">
              <w:t>:</w:t>
            </w:r>
          </w:p>
          <w:p w14:paraId="67B42D75" w14:textId="77777777" w:rsidR="00711563" w:rsidRPr="00711563" w:rsidRDefault="006070FA" w:rsidP="00D02004">
            <w:pPr>
              <w:pStyle w:val="ListPara1aTable"/>
              <w:numPr>
                <w:ilvl w:val="0"/>
                <w:numId w:val="56"/>
              </w:numPr>
              <w:rPr>
                <w:rFonts w:ascii="Calibri Light" w:hAnsi="Calibri Light" w:cs="Calibri Light"/>
              </w:rPr>
            </w:pPr>
            <w:proofErr w:type="spellStart"/>
            <w:r w:rsidRPr="006070FA">
              <w:t>Uso</w:t>
            </w:r>
            <w:proofErr w:type="spellEnd"/>
            <w:r w:rsidRPr="006070FA">
              <w:t xml:space="preserve"> de tierra vegetal </w:t>
            </w:r>
            <w:proofErr w:type="spellStart"/>
            <w:r w:rsidRPr="006070FA">
              <w:t>apilada</w:t>
            </w:r>
            <w:proofErr w:type="spellEnd"/>
            <w:r w:rsidRPr="006070FA">
              <w:t xml:space="preserve"> (</w:t>
            </w:r>
            <w:proofErr w:type="spellStart"/>
            <w:r w:rsidRPr="006070FA">
              <w:t>recuperada</w:t>
            </w:r>
            <w:proofErr w:type="spellEnd"/>
            <w:r w:rsidRPr="006070FA">
              <w:t>)</w:t>
            </w:r>
            <w:r w:rsidR="004E15AB" w:rsidRPr="004E15AB">
              <w:t>;</w:t>
            </w:r>
          </w:p>
          <w:p w14:paraId="062DA5E5" w14:textId="4D02E682" w:rsidR="004E15AB" w:rsidRPr="00711563" w:rsidRDefault="006070FA" w:rsidP="00D02004">
            <w:pPr>
              <w:pStyle w:val="ListPara1aTable"/>
              <w:numPr>
                <w:ilvl w:val="0"/>
                <w:numId w:val="56"/>
              </w:numPr>
            </w:pPr>
            <w:r w:rsidRPr="00711563">
              <w:rPr>
                <w:lang w:val="es-ES"/>
              </w:rPr>
              <w:lastRenderedPageBreak/>
              <w:t xml:space="preserve">Selección de material vegetal, dando prioridad a las especies nativas según corresponda para el uso de la tierra acordado </w:t>
            </w:r>
            <w:r w:rsidRPr="00711563">
              <w:rPr>
                <w:rStyle w:val="DefinedTermChar"/>
                <w:rFonts w:eastAsiaTheme="majorEastAsia"/>
                <w:lang w:val="es-ES"/>
              </w:rPr>
              <w:t>post</w:t>
            </w:r>
            <w:r w:rsidR="00564F44">
              <w:rPr>
                <w:rStyle w:val="DefinedTermChar"/>
                <w:rFonts w:eastAsiaTheme="majorEastAsia"/>
                <w:lang w:val="es-ES"/>
              </w:rPr>
              <w:t>-</w:t>
            </w:r>
            <w:r w:rsidR="00470BC3">
              <w:rPr>
                <w:rStyle w:val="DefinedTermChar"/>
                <w:rFonts w:eastAsiaTheme="majorEastAsia"/>
                <w:lang w:val="es-ES"/>
              </w:rPr>
              <w:t>rehabilitación</w:t>
            </w:r>
            <w:r w:rsidR="004E15AB" w:rsidRPr="00711563">
              <w:rPr>
                <w:lang w:val="es-ES"/>
              </w:rPr>
              <w:t>;</w:t>
            </w:r>
          </w:p>
          <w:p w14:paraId="2041EE67" w14:textId="4AEFF9BF" w:rsidR="004E15AB" w:rsidRPr="004E15AB" w:rsidRDefault="006070FA" w:rsidP="00824D85">
            <w:pPr>
              <w:pStyle w:val="HTMLPreformatted"/>
              <w:numPr>
                <w:ilvl w:val="0"/>
                <w:numId w:val="56"/>
              </w:numPr>
              <w:shd w:val="clear" w:color="auto" w:fill="FFFFFF"/>
              <w:tabs>
                <w:tab w:val="clear" w:pos="1832"/>
                <w:tab w:val="left" w:pos="1985"/>
              </w:tabs>
              <w:spacing w:line="276" w:lineRule="auto"/>
              <w:rPr>
                <w:rFonts w:ascii="Calibri Light" w:hAnsi="Calibri Light" w:cs="Calibri Light"/>
              </w:rPr>
            </w:pPr>
            <w:r w:rsidRPr="006070FA">
              <w:rPr>
                <w:rFonts w:ascii="Calibri Light" w:hAnsi="Calibri Light" w:cs="Calibri Light"/>
                <w:lang w:val="es-ES"/>
              </w:rPr>
              <w:t>Estándares cuantitativos</w:t>
            </w:r>
            <w:r w:rsidRPr="00711563">
              <w:rPr>
                <w:rStyle w:val="DefinedTermChar"/>
                <w:lang w:val="es-ES"/>
              </w:rPr>
              <w:t xml:space="preserve"> revegetación</w:t>
            </w:r>
            <w:r w:rsidRPr="006070FA">
              <w:rPr>
                <w:rFonts w:ascii="Calibri Light" w:hAnsi="Calibri Light" w:cs="Calibri Light"/>
                <w:lang w:val="es-ES"/>
              </w:rPr>
              <w:t xml:space="preserve"> con medidas claras a ser implementadas si estos estándares no se cumplen dentro de un tiempo especificado</w:t>
            </w:r>
            <w:r>
              <w:rPr>
                <w:rFonts w:ascii="Calibri Light" w:hAnsi="Calibri Light" w:cs="Calibri Light"/>
                <w:lang w:val="es-ES"/>
              </w:rPr>
              <w:t>;</w:t>
            </w:r>
          </w:p>
          <w:p w14:paraId="7C5D8091" w14:textId="77777777" w:rsidR="006070FA" w:rsidRPr="006070FA" w:rsidRDefault="006070FA" w:rsidP="00824D85">
            <w:pPr>
              <w:pStyle w:val="HTMLPreformatted"/>
              <w:numPr>
                <w:ilvl w:val="0"/>
                <w:numId w:val="56"/>
              </w:numPr>
              <w:shd w:val="clear" w:color="auto" w:fill="FFFFFF"/>
              <w:tabs>
                <w:tab w:val="clear" w:pos="1832"/>
                <w:tab w:val="left" w:pos="1985"/>
              </w:tabs>
              <w:spacing w:line="276" w:lineRule="auto"/>
              <w:rPr>
                <w:rFonts w:ascii="Calibri Light" w:hAnsi="Calibri Light" w:cs="Calibri Light"/>
              </w:rPr>
            </w:pPr>
            <w:r>
              <w:rPr>
                <w:rFonts w:ascii="Calibri Light" w:hAnsi="Calibri Light" w:cs="Calibri Light"/>
                <w:lang w:val="es-ES"/>
              </w:rPr>
              <w:t>U</w:t>
            </w:r>
            <w:r w:rsidRPr="006070FA">
              <w:rPr>
                <w:rFonts w:ascii="Calibri Light" w:hAnsi="Calibri Light" w:cs="Calibri Light"/>
                <w:lang w:val="es-ES"/>
              </w:rPr>
              <w:t xml:space="preserve">n período definido, no superior a 10 años, en el que se completarán las tareas planificadas </w:t>
            </w:r>
            <w:r w:rsidRPr="00711563">
              <w:rPr>
                <w:rStyle w:val="DefinedTermChar"/>
                <w:lang w:val="es-ES"/>
              </w:rPr>
              <w:t>revegetación</w:t>
            </w:r>
            <w:r w:rsidR="004E15AB" w:rsidRPr="004E15AB">
              <w:rPr>
                <w:rFonts w:ascii="Calibri Light" w:hAnsi="Calibri Light" w:cs="Calibri Light"/>
                <w:lang w:val="es-ES"/>
              </w:rPr>
              <w:t xml:space="preserve">; </w:t>
            </w:r>
          </w:p>
          <w:p w14:paraId="258D4A52" w14:textId="77777777" w:rsidR="006070FA" w:rsidRPr="006070FA" w:rsidRDefault="006070FA" w:rsidP="00D02004">
            <w:pPr>
              <w:pStyle w:val="ListPara1aTable"/>
              <w:numPr>
                <w:ilvl w:val="0"/>
                <w:numId w:val="56"/>
              </w:numPr>
            </w:pPr>
            <w:proofErr w:type="spellStart"/>
            <w:r w:rsidRPr="006070FA">
              <w:t>Medidas</w:t>
            </w:r>
            <w:proofErr w:type="spellEnd"/>
            <w:r w:rsidRPr="006070FA">
              <w:t xml:space="preserve"> para el control de </w:t>
            </w:r>
            <w:proofErr w:type="spellStart"/>
            <w:r w:rsidRPr="006070FA">
              <w:t>malezas</w:t>
            </w:r>
            <w:proofErr w:type="spellEnd"/>
            <w:r w:rsidRPr="006070FA">
              <w:t xml:space="preserve"> </w:t>
            </w:r>
            <w:proofErr w:type="spellStart"/>
            <w:r w:rsidRPr="006070FA">
              <w:t>nocivas</w:t>
            </w:r>
            <w:proofErr w:type="spellEnd"/>
            <w:r w:rsidRPr="006070FA">
              <w:t xml:space="preserve">; </w:t>
            </w:r>
            <w:r w:rsidR="004E15AB" w:rsidRPr="006070FA">
              <w:t>y</w:t>
            </w:r>
          </w:p>
          <w:p w14:paraId="2AC787E5" w14:textId="015E9BD7" w:rsidR="006070FA" w:rsidRPr="006070FA" w:rsidRDefault="006070FA" w:rsidP="00D02004">
            <w:pPr>
              <w:pStyle w:val="ListPara1aTable"/>
              <w:numPr>
                <w:ilvl w:val="0"/>
                <w:numId w:val="56"/>
              </w:numPr>
            </w:pPr>
            <w:proofErr w:type="spellStart"/>
            <w:r w:rsidRPr="006070FA">
              <w:t>Actividades</w:t>
            </w:r>
            <w:proofErr w:type="spellEnd"/>
            <w:r w:rsidRPr="006070FA">
              <w:t xml:space="preserve"> </w:t>
            </w:r>
            <w:proofErr w:type="spellStart"/>
            <w:r w:rsidRPr="006070FA">
              <w:t>planificadas</w:t>
            </w:r>
            <w:proofErr w:type="spellEnd"/>
            <w:r w:rsidRPr="006070FA">
              <w:t xml:space="preserve"> para </w:t>
            </w:r>
            <w:proofErr w:type="spellStart"/>
            <w:r w:rsidRPr="006070FA">
              <w:t>restaurar</w:t>
            </w:r>
            <w:proofErr w:type="spellEnd"/>
            <w:r w:rsidRPr="006070FA">
              <w:t xml:space="preserve"> </w:t>
            </w:r>
            <w:proofErr w:type="spellStart"/>
            <w:r w:rsidRPr="006414E6">
              <w:rPr>
                <w:rStyle w:val="DefinedTermChar"/>
                <w:rFonts w:eastAsiaTheme="majorEastAsia"/>
              </w:rPr>
              <w:t>hábitats</w:t>
            </w:r>
            <w:proofErr w:type="spellEnd"/>
            <w:r w:rsidRPr="006414E6">
              <w:rPr>
                <w:rStyle w:val="DefinedTermChar"/>
                <w:rFonts w:eastAsiaTheme="majorEastAsia"/>
              </w:rPr>
              <w:t xml:space="preserve"> naturales</w:t>
            </w:r>
            <w:r w:rsidRPr="006070FA">
              <w:t xml:space="preserve"> (</w:t>
            </w:r>
            <w:proofErr w:type="spellStart"/>
            <w:r w:rsidRPr="006070FA">
              <w:t>así</w:t>
            </w:r>
            <w:proofErr w:type="spellEnd"/>
            <w:r w:rsidRPr="006070FA">
              <w:t xml:space="preserve"> </w:t>
            </w:r>
            <w:proofErr w:type="spellStart"/>
            <w:r w:rsidRPr="006070FA">
              <w:t>como</w:t>
            </w:r>
            <w:proofErr w:type="spellEnd"/>
            <w:r w:rsidRPr="006070FA">
              <w:t xml:space="preserve"> </w:t>
            </w:r>
            <w:proofErr w:type="spellStart"/>
            <w:r w:rsidRPr="006414E6">
              <w:rPr>
                <w:rStyle w:val="DefinedTermChar"/>
                <w:rFonts w:eastAsiaTheme="majorEastAsia"/>
              </w:rPr>
              <w:t>biodiversidad</w:t>
            </w:r>
            <w:proofErr w:type="spellEnd"/>
            <w:r w:rsidRPr="006070FA">
              <w:t xml:space="preserve">, </w:t>
            </w:r>
            <w:proofErr w:type="spellStart"/>
            <w:r w:rsidRPr="006414E6">
              <w:rPr>
                <w:rStyle w:val="DefinedTermChar"/>
                <w:rFonts w:eastAsiaTheme="majorEastAsia"/>
              </w:rPr>
              <w:t>servicios</w:t>
            </w:r>
            <w:proofErr w:type="spellEnd"/>
            <w:r w:rsidRPr="006414E6">
              <w:rPr>
                <w:rStyle w:val="DefinedTermChar"/>
                <w:rFonts w:eastAsiaTheme="majorEastAsia"/>
              </w:rPr>
              <w:t xml:space="preserve"> </w:t>
            </w:r>
            <w:proofErr w:type="spellStart"/>
            <w:r w:rsidRPr="006414E6">
              <w:rPr>
                <w:rStyle w:val="DefinedTermChar"/>
                <w:rFonts w:eastAsiaTheme="majorEastAsia"/>
              </w:rPr>
              <w:t>ecosistémico</w:t>
            </w:r>
            <w:r w:rsidRPr="006070FA">
              <w:t>s</w:t>
            </w:r>
            <w:proofErr w:type="spellEnd"/>
            <w:r w:rsidRPr="006070FA">
              <w:t xml:space="preserve"> y </w:t>
            </w:r>
            <w:proofErr w:type="spellStart"/>
            <w:r w:rsidRPr="006070FA">
              <w:t>otros</w:t>
            </w:r>
            <w:proofErr w:type="spellEnd"/>
            <w:r w:rsidRPr="006070FA">
              <w:t xml:space="preserve"> </w:t>
            </w:r>
            <w:proofErr w:type="spellStart"/>
            <w:r w:rsidRPr="006414E6">
              <w:rPr>
                <w:rStyle w:val="DefinedTermChar"/>
                <w:rFonts w:eastAsiaTheme="majorEastAsia"/>
              </w:rPr>
              <w:t>valores</w:t>
            </w:r>
            <w:proofErr w:type="spellEnd"/>
            <w:r w:rsidRPr="006414E6">
              <w:rPr>
                <w:rStyle w:val="DefinedTermChar"/>
                <w:rFonts w:eastAsiaTheme="majorEastAsia"/>
              </w:rPr>
              <w:t xml:space="preserve"> de </w:t>
            </w:r>
            <w:proofErr w:type="spellStart"/>
            <w:r w:rsidRPr="006414E6">
              <w:rPr>
                <w:rStyle w:val="DefinedTermChar"/>
                <w:rFonts w:eastAsiaTheme="majorEastAsia"/>
              </w:rPr>
              <w:t>conservación</w:t>
            </w:r>
            <w:proofErr w:type="spellEnd"/>
            <w:r w:rsidRPr="006070FA">
              <w:t xml:space="preserve"> </w:t>
            </w:r>
            <w:proofErr w:type="spellStart"/>
            <w:r w:rsidRPr="006070FA">
              <w:t>según</w:t>
            </w:r>
            <w:proofErr w:type="spellEnd"/>
            <w:r w:rsidRPr="006070FA">
              <w:t xml:space="preserve"> el </w:t>
            </w:r>
            <w:proofErr w:type="spellStart"/>
            <w:r w:rsidRPr="006070FA">
              <w:t>Capítulo</w:t>
            </w:r>
            <w:proofErr w:type="spellEnd"/>
            <w:r w:rsidRPr="006070FA">
              <w:t xml:space="preserve"> 4.6) </w:t>
            </w:r>
          </w:p>
          <w:p w14:paraId="0FF41184" w14:textId="2B219D74" w:rsidR="004E15AB" w:rsidRPr="004E15AB" w:rsidRDefault="007F09FB" w:rsidP="00D02004">
            <w:pPr>
              <w:pStyle w:val="ListPara1aTable"/>
              <w:rPr>
                <w:i/>
                <w:iCs/>
                <w:color w:val="404040" w:themeColor="text1" w:themeTint="BF"/>
                <w:szCs w:val="32"/>
              </w:rPr>
            </w:pPr>
            <w:r w:rsidRPr="007F09FB">
              <w:rPr>
                <w:lang w:val="es-ES"/>
              </w:rPr>
              <w:t xml:space="preserve">Planificación del control de la calidad del aire y el ruido durante </w:t>
            </w:r>
            <w:r w:rsidRPr="006414E6">
              <w:rPr>
                <w:rStyle w:val="DefinedTermChar"/>
                <w:rFonts w:eastAsiaTheme="majorEastAsia"/>
                <w:lang w:val="es-ES"/>
              </w:rPr>
              <w:t>desmantelamiento</w:t>
            </w:r>
            <w:r w:rsidRPr="007F09FB">
              <w:rPr>
                <w:lang w:val="es-ES"/>
              </w:rPr>
              <w:t xml:space="preserve"> y </w:t>
            </w:r>
            <w:r w:rsidR="00470BC3">
              <w:rPr>
                <w:rStyle w:val="DefinedTermChar"/>
                <w:rFonts w:eastAsiaTheme="majorEastAsia"/>
                <w:lang w:val="es-ES"/>
              </w:rPr>
              <w:t>rehabilitación</w:t>
            </w:r>
            <w:r w:rsidRPr="007F09FB">
              <w:rPr>
                <w:lang w:val="es-ES"/>
              </w:rPr>
              <w:t>;</w:t>
            </w:r>
          </w:p>
          <w:p w14:paraId="4A6CE312" w14:textId="77777777" w:rsidR="007F09FB" w:rsidRPr="007F09FB" w:rsidRDefault="007F09FB" w:rsidP="00D02004">
            <w:pPr>
              <w:pStyle w:val="ListPara1aTable"/>
              <w:rPr>
                <w:i/>
                <w:iCs/>
                <w:color w:val="404040" w:themeColor="text1" w:themeTint="BF"/>
                <w:szCs w:val="32"/>
              </w:rPr>
            </w:pPr>
            <w:r w:rsidRPr="007F09FB">
              <w:rPr>
                <w:lang w:val="es-ES"/>
              </w:rPr>
              <w:t xml:space="preserve">Plan de gestión del tráfico; </w:t>
            </w:r>
          </w:p>
          <w:p w14:paraId="14F26843" w14:textId="77777777" w:rsidR="007F09FB" w:rsidRPr="007F09FB" w:rsidRDefault="007F09FB" w:rsidP="00D02004">
            <w:pPr>
              <w:pStyle w:val="ListPara1aTable"/>
              <w:rPr>
                <w:i/>
                <w:iCs/>
                <w:color w:val="404040" w:themeColor="text1" w:themeTint="BF"/>
                <w:szCs w:val="32"/>
              </w:rPr>
            </w:pPr>
            <w:r w:rsidRPr="007F09FB">
              <w:rPr>
                <w:lang w:val="es-ES"/>
              </w:rPr>
              <w:t xml:space="preserve">Planificación de una evaluación de tierras contaminadas; </w:t>
            </w:r>
          </w:p>
          <w:p w14:paraId="3A48C434" w14:textId="77777777" w:rsidR="007F09FB" w:rsidRPr="007F09FB" w:rsidRDefault="007F09FB" w:rsidP="00D02004">
            <w:pPr>
              <w:pStyle w:val="ListPara1aTable"/>
              <w:rPr>
                <w:i/>
                <w:iCs/>
                <w:color w:val="404040" w:themeColor="text1" w:themeTint="BF"/>
                <w:szCs w:val="32"/>
              </w:rPr>
            </w:pPr>
            <w:r w:rsidRPr="007F09FB">
              <w:rPr>
                <w:lang w:val="es-ES"/>
              </w:rPr>
              <w:t xml:space="preserve">Descontaminación de instalaciones, rehabilitación de terrenos contaminados y eliminación de materiales peligrosos; </w:t>
            </w:r>
          </w:p>
          <w:p w14:paraId="41B0003E" w14:textId="77777777" w:rsidR="00112C86" w:rsidRPr="007F09FB" w:rsidRDefault="007F09FB" w:rsidP="00D02004">
            <w:pPr>
              <w:pStyle w:val="ListPara1aTable"/>
            </w:pPr>
            <w:r w:rsidRPr="006414E6">
              <w:rPr>
                <w:rStyle w:val="DefinedTermChar"/>
                <w:rFonts w:eastAsiaTheme="majorEastAsia"/>
                <w:lang w:val="es-ES"/>
              </w:rPr>
              <w:t>Instalación</w:t>
            </w:r>
            <w:r w:rsidRPr="007F09FB">
              <w:rPr>
                <w:lang w:val="es-ES"/>
              </w:rPr>
              <w:t xml:space="preserve"> </w:t>
            </w:r>
            <w:r w:rsidRPr="006414E6">
              <w:rPr>
                <w:rStyle w:val="DefinedTermChar"/>
                <w:rFonts w:eastAsiaTheme="majorEastAsia"/>
                <w:lang w:val="es-ES"/>
              </w:rPr>
              <w:t>desmantelamiento</w:t>
            </w:r>
            <w:r w:rsidRPr="007F09FB">
              <w:rPr>
                <w:lang w:val="es-ES"/>
              </w:rPr>
              <w:t xml:space="preserve"> (incluido el aislamiento de servicios como energía y agua, demolición, deconstrucción, salvamento y eliminación de materiales), si no se utiliza para otros fines; </w:t>
            </w:r>
          </w:p>
          <w:p w14:paraId="6FB0488D" w14:textId="77777777" w:rsidR="007F09FB" w:rsidRDefault="007F09FB" w:rsidP="00D02004">
            <w:pPr>
              <w:pStyle w:val="ListPara1aTable"/>
            </w:pPr>
            <w:r w:rsidRPr="007F09FB">
              <w:t xml:space="preserve">Plan de </w:t>
            </w:r>
            <w:proofErr w:type="spellStart"/>
            <w:r w:rsidRPr="007F09FB">
              <w:t>mantenimiento</w:t>
            </w:r>
            <w:proofErr w:type="spellEnd"/>
            <w:r w:rsidRPr="007F09FB">
              <w:t xml:space="preserve"> a largo </w:t>
            </w:r>
            <w:proofErr w:type="spellStart"/>
            <w:r w:rsidRPr="007F09FB">
              <w:t>plazo</w:t>
            </w:r>
            <w:proofErr w:type="spellEnd"/>
            <w:r w:rsidRPr="007F09FB">
              <w:t>;</w:t>
            </w:r>
          </w:p>
          <w:p w14:paraId="769E928F" w14:textId="4AFAC1EC" w:rsidR="007F09FB" w:rsidRDefault="00711563" w:rsidP="00D02004">
            <w:pPr>
              <w:pStyle w:val="ListPara1aTable"/>
            </w:pPr>
            <w:r w:rsidRPr="00711563">
              <w:t xml:space="preserve">Plan de </w:t>
            </w:r>
            <w:proofErr w:type="spellStart"/>
            <w:r w:rsidRPr="00711563">
              <w:t>seguimiento</w:t>
            </w:r>
            <w:proofErr w:type="spellEnd"/>
            <w:r w:rsidRPr="00711563">
              <w:t xml:space="preserve"> </w:t>
            </w:r>
            <w:r w:rsidRPr="00564F44">
              <w:rPr>
                <w:rStyle w:val="DefinedTermChar"/>
                <w:rFonts w:eastAsiaTheme="majorEastAsia"/>
              </w:rPr>
              <w:t>post</w:t>
            </w:r>
            <w:r w:rsidR="00564F44" w:rsidRPr="00564F44">
              <w:rPr>
                <w:rStyle w:val="DefinedTermChar"/>
                <w:rFonts w:eastAsiaTheme="majorEastAsia"/>
              </w:rPr>
              <w:t>-</w:t>
            </w:r>
            <w:proofErr w:type="spellStart"/>
            <w:r w:rsidR="00470BC3" w:rsidRPr="00564F44">
              <w:rPr>
                <w:rStyle w:val="DefinedTermChar"/>
                <w:rFonts w:eastAsiaTheme="majorEastAsia"/>
              </w:rPr>
              <w:t>rehabilitación</w:t>
            </w:r>
            <w:proofErr w:type="spellEnd"/>
            <w:r w:rsidRPr="00711563">
              <w:t>;</w:t>
            </w:r>
          </w:p>
          <w:p w14:paraId="7B09971D" w14:textId="32E90B0B" w:rsidR="00711563" w:rsidRDefault="00711563" w:rsidP="00D02004">
            <w:pPr>
              <w:pStyle w:val="ListPara1aTable"/>
            </w:pPr>
            <w:proofErr w:type="spellStart"/>
            <w:r w:rsidRPr="00711563">
              <w:t>Medidas</w:t>
            </w:r>
            <w:proofErr w:type="spellEnd"/>
            <w:r w:rsidRPr="00711563">
              <w:t xml:space="preserve"> de </w:t>
            </w:r>
            <w:proofErr w:type="spellStart"/>
            <w:r w:rsidRPr="00711563">
              <w:t>diseño</w:t>
            </w:r>
            <w:proofErr w:type="spellEnd"/>
            <w:r w:rsidRPr="00711563">
              <w:t xml:space="preserve"> que </w:t>
            </w:r>
            <w:proofErr w:type="spellStart"/>
            <w:r w:rsidRPr="00711563">
              <w:t>demuestren</w:t>
            </w:r>
            <w:proofErr w:type="spellEnd"/>
            <w:r w:rsidRPr="00711563">
              <w:t xml:space="preserve"> que </w:t>
            </w:r>
            <w:proofErr w:type="spellStart"/>
            <w:r w:rsidRPr="006414E6">
              <w:rPr>
                <w:rStyle w:val="DefinedTermChar"/>
                <w:rFonts w:eastAsiaTheme="majorEastAsia"/>
              </w:rPr>
              <w:t>tratamiento</w:t>
            </w:r>
            <w:proofErr w:type="spellEnd"/>
            <w:r w:rsidRPr="006414E6">
              <w:rPr>
                <w:rStyle w:val="DefinedTermChar"/>
                <w:rFonts w:eastAsiaTheme="majorEastAsia"/>
              </w:rPr>
              <w:t xml:space="preserve"> de </w:t>
            </w:r>
            <w:proofErr w:type="spellStart"/>
            <w:r w:rsidRPr="006414E6">
              <w:rPr>
                <w:rStyle w:val="DefinedTermChar"/>
                <w:rFonts w:eastAsiaTheme="majorEastAsia"/>
              </w:rPr>
              <w:t>agua</w:t>
            </w:r>
            <w:proofErr w:type="spellEnd"/>
            <w:r w:rsidRPr="006414E6">
              <w:rPr>
                <w:rStyle w:val="DefinedTermChar"/>
                <w:rFonts w:eastAsiaTheme="majorEastAsia"/>
              </w:rPr>
              <w:t xml:space="preserve"> a largo </w:t>
            </w:r>
            <w:proofErr w:type="spellStart"/>
            <w:r w:rsidRPr="006414E6">
              <w:rPr>
                <w:rStyle w:val="DefinedTermChar"/>
                <w:rFonts w:eastAsiaTheme="majorEastAsia"/>
              </w:rPr>
              <w:t>plazo</w:t>
            </w:r>
            <w:proofErr w:type="spellEnd"/>
            <w:r w:rsidRPr="00711563">
              <w:t xml:space="preserve"> no se </w:t>
            </w:r>
            <w:proofErr w:type="spellStart"/>
            <w:r w:rsidRPr="00711563">
              <w:t>requerirá</w:t>
            </w:r>
            <w:proofErr w:type="spellEnd"/>
            <w:r w:rsidRPr="00711563">
              <w:t xml:space="preserve"> </w:t>
            </w:r>
            <w:proofErr w:type="spellStart"/>
            <w:r w:rsidRPr="00711563">
              <w:t>más</w:t>
            </w:r>
            <w:proofErr w:type="spellEnd"/>
            <w:r w:rsidRPr="00711563">
              <w:t xml:space="preserve"> </w:t>
            </w:r>
            <w:proofErr w:type="spellStart"/>
            <w:r w:rsidRPr="00711563">
              <w:t>allá</w:t>
            </w:r>
            <w:proofErr w:type="spellEnd"/>
            <w:r w:rsidRPr="00711563">
              <w:t xml:space="preserve"> de un </w:t>
            </w:r>
            <w:proofErr w:type="spellStart"/>
            <w:r w:rsidRPr="00711563">
              <w:t>máximo</w:t>
            </w:r>
            <w:proofErr w:type="spellEnd"/>
            <w:r w:rsidRPr="00711563">
              <w:t xml:space="preserve"> de </w:t>
            </w:r>
            <w:proofErr w:type="spellStart"/>
            <w:r w:rsidRPr="00711563">
              <w:t>cinco</w:t>
            </w:r>
            <w:proofErr w:type="spellEnd"/>
            <w:r w:rsidRPr="00711563">
              <w:t xml:space="preserve"> </w:t>
            </w:r>
            <w:proofErr w:type="spellStart"/>
            <w:r w:rsidRPr="00711563">
              <w:t>años</w:t>
            </w:r>
            <w:proofErr w:type="spellEnd"/>
            <w:r w:rsidRPr="00711563">
              <w:t xml:space="preserve"> </w:t>
            </w:r>
            <w:proofErr w:type="spellStart"/>
            <w:r w:rsidRPr="00711563">
              <w:t>después</w:t>
            </w:r>
            <w:proofErr w:type="spellEnd"/>
            <w:r w:rsidRPr="00711563">
              <w:t xml:space="preserve"> del </w:t>
            </w:r>
            <w:proofErr w:type="spellStart"/>
            <w:r w:rsidRPr="00711563">
              <w:t>desmantelamiento</w:t>
            </w:r>
            <w:proofErr w:type="spellEnd"/>
            <w:r w:rsidRPr="00711563">
              <w:t xml:space="preserve"> de la </w:t>
            </w:r>
            <w:proofErr w:type="spellStart"/>
            <w:r w:rsidR="00C736F7" w:rsidRPr="00C736F7">
              <w:rPr>
                <w:u w:val="dotted"/>
              </w:rPr>
              <w:t>operación</w:t>
            </w:r>
            <w:proofErr w:type="spellEnd"/>
            <w:r w:rsidR="00C736F7" w:rsidRPr="00C736F7">
              <w:rPr>
                <w:u w:val="dotted"/>
              </w:rPr>
              <w:t xml:space="preserve"> de </w:t>
            </w:r>
            <w:proofErr w:type="spellStart"/>
            <w:r w:rsidR="00C736F7" w:rsidRPr="00C736F7">
              <w:rPr>
                <w:u w:val="dotted"/>
              </w:rPr>
              <w:t>procesamiento</w:t>
            </w:r>
            <w:proofErr w:type="spellEnd"/>
            <w:r w:rsidR="00C736F7" w:rsidRPr="00C736F7">
              <w:rPr>
                <w:u w:val="dotted"/>
              </w:rPr>
              <w:t xml:space="preserve"> de </w:t>
            </w:r>
            <w:proofErr w:type="spellStart"/>
            <w:r w:rsidR="00C736F7" w:rsidRPr="00C736F7">
              <w:rPr>
                <w:u w:val="dotted"/>
              </w:rPr>
              <w:t>minerales</w:t>
            </w:r>
            <w:proofErr w:type="spellEnd"/>
            <w:r w:rsidRPr="00711563">
              <w:t>;</w:t>
            </w:r>
          </w:p>
          <w:p w14:paraId="489A9D6D" w14:textId="77777777" w:rsidR="00711563" w:rsidRDefault="00711563" w:rsidP="00D02004">
            <w:pPr>
              <w:pStyle w:val="ListPara1aTable"/>
            </w:pPr>
            <w:r w:rsidRPr="00711563">
              <w:t xml:space="preserve">El </w:t>
            </w:r>
            <w:proofErr w:type="spellStart"/>
            <w:r w:rsidRPr="00711563">
              <w:t>papel</w:t>
            </w:r>
            <w:proofErr w:type="spellEnd"/>
            <w:r w:rsidRPr="00711563">
              <w:t xml:space="preserve"> de la </w:t>
            </w:r>
            <w:proofErr w:type="spellStart"/>
            <w:r w:rsidRPr="00711563">
              <w:t>comunidad</w:t>
            </w:r>
            <w:proofErr w:type="spellEnd"/>
            <w:r w:rsidRPr="00711563">
              <w:t xml:space="preserve"> </w:t>
            </w:r>
            <w:proofErr w:type="spellStart"/>
            <w:r w:rsidRPr="00711563">
              <w:t>en</w:t>
            </w:r>
            <w:proofErr w:type="spellEnd"/>
            <w:r w:rsidRPr="00711563">
              <w:t xml:space="preserve"> el </w:t>
            </w:r>
            <w:proofErr w:type="spellStart"/>
            <w:r w:rsidRPr="00711563">
              <w:t>monitoreo</w:t>
            </w:r>
            <w:proofErr w:type="spellEnd"/>
            <w:r w:rsidRPr="00711563">
              <w:t xml:space="preserve"> y </w:t>
            </w:r>
            <w:proofErr w:type="spellStart"/>
            <w:r w:rsidRPr="00711563">
              <w:t>mantenimiento</w:t>
            </w:r>
            <w:proofErr w:type="spellEnd"/>
            <w:r w:rsidRPr="00711563">
              <w:t xml:space="preserve"> a largo </w:t>
            </w:r>
            <w:proofErr w:type="spellStart"/>
            <w:r w:rsidRPr="00711563">
              <w:t>plazo</w:t>
            </w:r>
            <w:proofErr w:type="spellEnd"/>
            <w:r w:rsidRPr="00711563">
              <w:t xml:space="preserve"> (</w:t>
            </w:r>
            <w:proofErr w:type="spellStart"/>
            <w:r w:rsidRPr="00711563">
              <w:t>si</w:t>
            </w:r>
            <w:proofErr w:type="spellEnd"/>
            <w:r w:rsidRPr="00711563">
              <w:t xml:space="preserve"> </w:t>
            </w:r>
            <w:proofErr w:type="spellStart"/>
            <w:r w:rsidRPr="00711563">
              <w:t>corresponde</w:t>
            </w:r>
            <w:proofErr w:type="spellEnd"/>
            <w:r w:rsidRPr="00711563">
              <w:t>); y</w:t>
            </w:r>
          </w:p>
          <w:p w14:paraId="72287CF5" w14:textId="77777777" w:rsidR="00711563" w:rsidRDefault="00711563" w:rsidP="00D02004">
            <w:pPr>
              <w:pStyle w:val="ListPara1aTable"/>
            </w:pPr>
            <w:r w:rsidRPr="00711563">
              <w:t xml:space="preserve">Un </w:t>
            </w:r>
            <w:proofErr w:type="spellStart"/>
            <w:r w:rsidRPr="00711563">
              <w:t>cronograma</w:t>
            </w:r>
            <w:proofErr w:type="spellEnd"/>
            <w:r w:rsidRPr="00711563">
              <w:t xml:space="preserve"> de </w:t>
            </w:r>
            <w:proofErr w:type="spellStart"/>
            <w:r w:rsidRPr="00711563">
              <w:t>todas</w:t>
            </w:r>
            <w:proofErr w:type="spellEnd"/>
            <w:r w:rsidRPr="00711563">
              <w:t xml:space="preserve"> las </w:t>
            </w:r>
            <w:proofErr w:type="spellStart"/>
            <w:r w:rsidRPr="00711563">
              <w:t>actividades</w:t>
            </w:r>
            <w:proofErr w:type="spellEnd"/>
            <w:r w:rsidRPr="00711563">
              <w:t xml:space="preserve"> </w:t>
            </w:r>
            <w:proofErr w:type="spellStart"/>
            <w:r w:rsidRPr="00711563">
              <w:t>indicadas</w:t>
            </w:r>
            <w:proofErr w:type="spellEnd"/>
            <w:r w:rsidRPr="00711563">
              <w:t xml:space="preserve"> </w:t>
            </w:r>
            <w:proofErr w:type="spellStart"/>
            <w:r w:rsidRPr="00711563">
              <w:t>en</w:t>
            </w:r>
            <w:proofErr w:type="spellEnd"/>
            <w:r w:rsidRPr="00711563">
              <w:t xml:space="preserve"> el plan.</w:t>
            </w:r>
          </w:p>
          <w:p w14:paraId="24793013" w14:textId="77777777" w:rsidR="009B0C9B" w:rsidRDefault="009B0C9B" w:rsidP="009B0C9B">
            <w:pPr>
              <w:pStyle w:val="NOTEinChapter"/>
            </w:pPr>
            <w:r w:rsidRPr="007508EA">
              <w:rPr>
                <w:b/>
                <w:bCs/>
                <w:color w:val="0432FF"/>
              </w:rPr>
              <w:t>PREGUNTA DE CONSULTA 22:</w:t>
            </w:r>
            <w:r w:rsidRPr="007508EA">
              <w:rPr>
                <w:color w:val="0432FF"/>
              </w:rPr>
              <w:t xml:space="preserve">  </w:t>
            </w:r>
            <w:r w:rsidRPr="009B0C9B">
              <w:t>¿</w:t>
            </w:r>
            <w:proofErr w:type="spellStart"/>
            <w:r w:rsidRPr="009B0C9B">
              <w:t>Está</w:t>
            </w:r>
            <w:proofErr w:type="spellEnd"/>
            <w:r w:rsidRPr="009B0C9B">
              <w:t xml:space="preserve"> de </w:t>
            </w:r>
            <w:proofErr w:type="spellStart"/>
            <w:r w:rsidRPr="009B0C9B">
              <w:t>acuerdo</w:t>
            </w:r>
            <w:proofErr w:type="spellEnd"/>
            <w:r w:rsidRPr="009B0C9B">
              <w:t xml:space="preserve"> con la </w:t>
            </w:r>
            <w:proofErr w:type="spellStart"/>
            <w:r w:rsidRPr="009B0C9B">
              <w:t>siguiente</w:t>
            </w:r>
            <w:proofErr w:type="spellEnd"/>
            <w:r w:rsidRPr="009B0C9B">
              <w:t xml:space="preserve"> </w:t>
            </w:r>
            <w:proofErr w:type="spellStart"/>
            <w:r w:rsidRPr="009B0C9B">
              <w:t>propuesta</w:t>
            </w:r>
            <w:proofErr w:type="spellEnd"/>
            <w:r w:rsidRPr="009B0C9B">
              <w:t xml:space="preserve">, o hay </w:t>
            </w:r>
            <w:proofErr w:type="spellStart"/>
            <w:r w:rsidRPr="009B0C9B">
              <w:t>situaciones</w:t>
            </w:r>
            <w:proofErr w:type="spellEnd"/>
            <w:r w:rsidRPr="009B0C9B">
              <w:t xml:space="preserve"> </w:t>
            </w:r>
            <w:proofErr w:type="spellStart"/>
            <w:r w:rsidRPr="009B0C9B">
              <w:t>en</w:t>
            </w:r>
            <w:proofErr w:type="spellEnd"/>
            <w:r w:rsidRPr="009B0C9B">
              <w:t xml:space="preserve"> las que el </w:t>
            </w:r>
            <w:proofErr w:type="spellStart"/>
            <w:r w:rsidRPr="009B0C9B">
              <w:t>tratamiento</w:t>
            </w:r>
            <w:proofErr w:type="spellEnd"/>
            <w:r w:rsidRPr="009B0C9B">
              <w:t xml:space="preserve"> de </w:t>
            </w:r>
            <w:proofErr w:type="spellStart"/>
            <w:r w:rsidRPr="009B0C9B">
              <w:t>agua</w:t>
            </w:r>
            <w:proofErr w:type="spellEnd"/>
            <w:r w:rsidRPr="009B0C9B">
              <w:t xml:space="preserve"> a largo </w:t>
            </w:r>
            <w:proofErr w:type="spellStart"/>
            <w:r w:rsidRPr="009B0C9B">
              <w:t>plazo</w:t>
            </w:r>
            <w:proofErr w:type="spellEnd"/>
            <w:r w:rsidRPr="009B0C9B">
              <w:t xml:space="preserve"> </w:t>
            </w:r>
            <w:proofErr w:type="spellStart"/>
            <w:r w:rsidRPr="009B0C9B">
              <w:t>en</w:t>
            </w:r>
            <w:proofErr w:type="spellEnd"/>
            <w:r w:rsidRPr="009B0C9B">
              <w:t xml:space="preserve"> las </w:t>
            </w:r>
            <w:proofErr w:type="spellStart"/>
            <w:r w:rsidRPr="009B0C9B">
              <w:t>instalaciones</w:t>
            </w:r>
            <w:proofErr w:type="spellEnd"/>
            <w:r w:rsidRPr="009B0C9B">
              <w:t xml:space="preserve"> de </w:t>
            </w:r>
            <w:proofErr w:type="spellStart"/>
            <w:r w:rsidRPr="009B0C9B">
              <w:t>procesamiento</w:t>
            </w:r>
            <w:proofErr w:type="spellEnd"/>
            <w:r w:rsidRPr="009B0C9B">
              <w:t xml:space="preserve"> de </w:t>
            </w:r>
            <w:proofErr w:type="spellStart"/>
            <w:r w:rsidRPr="009B0C9B">
              <w:t>minerales</w:t>
            </w:r>
            <w:proofErr w:type="spellEnd"/>
            <w:r w:rsidRPr="009B0C9B">
              <w:t xml:space="preserve"> es o </w:t>
            </w:r>
            <w:proofErr w:type="spellStart"/>
            <w:r w:rsidRPr="009B0C9B">
              <w:t>será</w:t>
            </w:r>
            <w:proofErr w:type="spellEnd"/>
            <w:r w:rsidRPr="009B0C9B">
              <w:t xml:space="preserve"> </w:t>
            </w:r>
            <w:proofErr w:type="spellStart"/>
            <w:r w:rsidRPr="009B0C9B">
              <w:t>necesario</w:t>
            </w:r>
            <w:proofErr w:type="spellEnd"/>
            <w:r w:rsidRPr="009B0C9B">
              <w:t>?</w:t>
            </w:r>
          </w:p>
          <w:p w14:paraId="0AA53BC2" w14:textId="392390DD" w:rsidR="00531B12" w:rsidRPr="004E15AB" w:rsidRDefault="00531B12" w:rsidP="009B0C9B">
            <w:pPr>
              <w:pStyle w:val="NumberedRequirementsSub"/>
            </w:pPr>
            <w:r w:rsidRPr="004E15AB">
              <w:t>2.6.</w:t>
            </w:r>
            <w:r>
              <w:t>1</w:t>
            </w:r>
            <w:r w:rsidRPr="004E15AB">
              <w:t>.</w:t>
            </w:r>
            <w:r>
              <w:t>3</w:t>
            </w:r>
            <w:r w:rsidRPr="004E15AB">
              <w:t xml:space="preserve">.  </w:t>
            </w:r>
            <w:r w:rsidRPr="00531B12">
              <w:t xml:space="preserve">El </w:t>
            </w:r>
            <w:r w:rsidRPr="00531B12">
              <w:rPr>
                <w:rStyle w:val="DefinedTermChar"/>
                <w:rFonts w:eastAsiaTheme="minorHAnsi"/>
              </w:rPr>
              <w:t xml:space="preserve">plan de </w:t>
            </w:r>
            <w:proofErr w:type="spellStart"/>
            <w:r w:rsidRPr="00531B12">
              <w:rPr>
                <w:rStyle w:val="DefinedTermChar"/>
                <w:rFonts w:eastAsiaTheme="minorHAnsi"/>
              </w:rPr>
              <w:t>desmantelamiento</w:t>
            </w:r>
            <w:proofErr w:type="spellEnd"/>
            <w:r w:rsidRPr="00531B12">
              <w:rPr>
                <w:rStyle w:val="DefinedTermChar"/>
                <w:rFonts w:eastAsiaTheme="minorHAnsi"/>
              </w:rPr>
              <w:t xml:space="preserve"> y </w:t>
            </w:r>
            <w:proofErr w:type="spellStart"/>
            <w:r w:rsidR="00470BC3">
              <w:rPr>
                <w:rStyle w:val="DefinedTermChar"/>
                <w:rFonts w:eastAsiaTheme="minorHAnsi"/>
              </w:rPr>
              <w:t>rehabilitación</w:t>
            </w:r>
            <w:proofErr w:type="spellEnd"/>
            <w:r w:rsidRPr="00531B12">
              <w:t xml:space="preserve"> </w:t>
            </w:r>
            <w:proofErr w:type="spellStart"/>
            <w:r w:rsidRPr="00531B12">
              <w:t>incluirá</w:t>
            </w:r>
            <w:proofErr w:type="spellEnd"/>
            <w:r w:rsidRPr="00531B12">
              <w:t xml:space="preserve"> una </w:t>
            </w:r>
            <w:proofErr w:type="spellStart"/>
            <w:r w:rsidRPr="00531B12">
              <w:t>determinación</w:t>
            </w:r>
            <w:proofErr w:type="spellEnd"/>
            <w:r w:rsidRPr="00531B12">
              <w:t xml:space="preserve"> </w:t>
            </w:r>
            <w:proofErr w:type="spellStart"/>
            <w:r w:rsidRPr="00531B12">
              <w:t>detallada</w:t>
            </w:r>
            <w:proofErr w:type="spellEnd"/>
            <w:r w:rsidRPr="00531B12">
              <w:t xml:space="preserve"> de los </w:t>
            </w:r>
            <w:proofErr w:type="spellStart"/>
            <w:r w:rsidRPr="00531B12">
              <w:t>costos</w:t>
            </w:r>
            <w:proofErr w:type="spellEnd"/>
            <w:r w:rsidRPr="00531B12">
              <w:t xml:space="preserve"> </w:t>
            </w:r>
            <w:proofErr w:type="spellStart"/>
            <w:r w:rsidRPr="00531B12">
              <w:t>estimados</w:t>
            </w:r>
            <w:proofErr w:type="spellEnd"/>
            <w:r w:rsidRPr="00531B12">
              <w:t xml:space="preserve"> de </w:t>
            </w:r>
            <w:proofErr w:type="spellStart"/>
            <w:r w:rsidRPr="007E72E5">
              <w:rPr>
                <w:rStyle w:val="DefinedTermChar"/>
                <w:rFonts w:eastAsiaTheme="minorHAnsi"/>
              </w:rPr>
              <w:t>desmantelamiento</w:t>
            </w:r>
            <w:proofErr w:type="spellEnd"/>
            <w:r w:rsidRPr="00531B12">
              <w:t xml:space="preserve">, </w:t>
            </w:r>
            <w:proofErr w:type="spellStart"/>
            <w:r w:rsidR="00470BC3">
              <w:rPr>
                <w:rStyle w:val="DefinedTermChar"/>
                <w:rFonts w:eastAsiaTheme="minorHAnsi"/>
              </w:rPr>
              <w:t>rehabilitación</w:t>
            </w:r>
            <w:proofErr w:type="spellEnd"/>
            <w:r w:rsidRPr="00531B12">
              <w:t xml:space="preserve"> y </w:t>
            </w:r>
            <w:r w:rsidRPr="007E72E5">
              <w:rPr>
                <w:rStyle w:val="DefinedTermChar"/>
                <w:rFonts w:eastAsiaTheme="minorHAnsi"/>
              </w:rPr>
              <w:t>post</w:t>
            </w:r>
            <w:r w:rsidR="00564F44">
              <w:rPr>
                <w:rStyle w:val="DefinedTermChar"/>
                <w:rFonts w:eastAsiaTheme="minorHAnsi"/>
              </w:rPr>
              <w:t>-</w:t>
            </w:r>
            <w:proofErr w:type="spellStart"/>
            <w:r w:rsidR="00470BC3">
              <w:rPr>
                <w:rStyle w:val="DefinedTermChar"/>
                <w:rFonts w:eastAsiaTheme="minorHAnsi"/>
              </w:rPr>
              <w:t>rehabilitación</w:t>
            </w:r>
            <w:proofErr w:type="spellEnd"/>
            <w:r w:rsidRPr="00531B12">
              <w:t xml:space="preserve">, </w:t>
            </w:r>
            <w:proofErr w:type="spellStart"/>
            <w:r w:rsidRPr="00531B12">
              <w:t>basado</w:t>
            </w:r>
            <w:proofErr w:type="spellEnd"/>
            <w:r w:rsidRPr="00531B12">
              <w:t xml:space="preserve"> </w:t>
            </w:r>
            <w:proofErr w:type="spellStart"/>
            <w:r w:rsidRPr="00531B12">
              <w:t>en</w:t>
            </w:r>
            <w:proofErr w:type="spellEnd"/>
            <w:r w:rsidRPr="00531B12">
              <w:t xml:space="preserve"> el </w:t>
            </w:r>
            <w:proofErr w:type="spellStart"/>
            <w:r w:rsidRPr="00531B12">
              <w:t>supuesto</w:t>
            </w:r>
            <w:proofErr w:type="spellEnd"/>
            <w:r w:rsidRPr="00531B12">
              <w:t xml:space="preserve"> de que el </w:t>
            </w:r>
            <w:proofErr w:type="spellStart"/>
            <w:r w:rsidRPr="007E72E5">
              <w:rPr>
                <w:rStyle w:val="DefinedTermChar"/>
                <w:rFonts w:eastAsiaTheme="minorHAnsi"/>
              </w:rPr>
              <w:t>desmantelamiento</w:t>
            </w:r>
            <w:proofErr w:type="spellEnd"/>
            <w:r w:rsidRPr="00531B12">
              <w:t xml:space="preserve"> y </w:t>
            </w:r>
            <w:proofErr w:type="spellStart"/>
            <w:r w:rsidR="00470BC3">
              <w:rPr>
                <w:rStyle w:val="DefinedTermChar"/>
                <w:rFonts w:eastAsiaTheme="minorHAnsi"/>
              </w:rPr>
              <w:t>rehabilitación</w:t>
            </w:r>
            <w:proofErr w:type="spellEnd"/>
            <w:r w:rsidRPr="00531B12">
              <w:t xml:space="preserve"> se </w:t>
            </w:r>
            <w:proofErr w:type="spellStart"/>
            <w:r w:rsidRPr="00531B12">
              <w:t>completarán</w:t>
            </w:r>
            <w:proofErr w:type="spellEnd"/>
            <w:r w:rsidRPr="00531B12">
              <w:t xml:space="preserve"> por un </w:t>
            </w:r>
            <w:proofErr w:type="spellStart"/>
            <w:r w:rsidRPr="00531B12">
              <w:t>tercero</w:t>
            </w:r>
            <w:proofErr w:type="spellEnd"/>
            <w:r w:rsidRPr="00531B12">
              <w:t xml:space="preserve"> </w:t>
            </w:r>
            <w:proofErr w:type="spellStart"/>
            <w:r w:rsidRPr="00531B12">
              <w:t>parte</w:t>
            </w:r>
            <w:proofErr w:type="spellEnd"/>
            <w:r w:rsidRPr="00531B12">
              <w:t xml:space="preserve"> (</w:t>
            </w:r>
            <w:proofErr w:type="spellStart"/>
            <w:r w:rsidRPr="00531B12">
              <w:t>utilizando</w:t>
            </w:r>
            <w:proofErr w:type="spellEnd"/>
            <w:r w:rsidRPr="00531B12">
              <w:t xml:space="preserve"> los </w:t>
            </w:r>
            <w:proofErr w:type="spellStart"/>
            <w:r w:rsidRPr="00531B12">
              <w:t>costos</w:t>
            </w:r>
            <w:proofErr w:type="spellEnd"/>
            <w:r w:rsidRPr="00531B12">
              <w:t xml:space="preserve"> </w:t>
            </w:r>
            <w:proofErr w:type="spellStart"/>
            <w:r w:rsidRPr="00531B12">
              <w:t>asociados</w:t>
            </w:r>
            <w:proofErr w:type="spellEnd"/>
            <w:r w:rsidRPr="00531B12">
              <w:t xml:space="preserve"> con el plan </w:t>
            </w:r>
            <w:proofErr w:type="spellStart"/>
            <w:r w:rsidRPr="00531B12">
              <w:t>implementado</w:t>
            </w:r>
            <w:proofErr w:type="spellEnd"/>
            <w:r w:rsidRPr="00531B12">
              <w:t xml:space="preserve"> por una </w:t>
            </w:r>
            <w:proofErr w:type="spellStart"/>
            <w:r w:rsidRPr="00531B12">
              <w:t>agencia</w:t>
            </w:r>
            <w:proofErr w:type="spellEnd"/>
            <w:r w:rsidRPr="00531B12">
              <w:t xml:space="preserve"> </w:t>
            </w:r>
            <w:proofErr w:type="spellStart"/>
            <w:r w:rsidRPr="00531B12">
              <w:t>reguladora</w:t>
            </w:r>
            <w:proofErr w:type="spellEnd"/>
            <w:r w:rsidRPr="00531B12">
              <w:t xml:space="preserve">). </w:t>
            </w:r>
            <w:proofErr w:type="spellStart"/>
            <w:r w:rsidRPr="00531B12">
              <w:t>Estos</w:t>
            </w:r>
            <w:proofErr w:type="spellEnd"/>
            <w:r w:rsidRPr="00531B12">
              <w:t xml:space="preserve"> </w:t>
            </w:r>
            <w:proofErr w:type="spellStart"/>
            <w:r w:rsidRPr="00531B12">
              <w:t>costos</w:t>
            </w:r>
            <w:proofErr w:type="spellEnd"/>
            <w:r w:rsidRPr="00531B12">
              <w:t xml:space="preserve"> </w:t>
            </w:r>
            <w:proofErr w:type="spellStart"/>
            <w:r w:rsidRPr="00531B12">
              <w:t>incluirán</w:t>
            </w:r>
            <w:proofErr w:type="spellEnd"/>
            <w:r w:rsidRPr="00531B12">
              <w:t xml:space="preserve">, </w:t>
            </w:r>
            <w:proofErr w:type="spellStart"/>
            <w:r w:rsidRPr="00531B12">
              <w:t>como</w:t>
            </w:r>
            <w:proofErr w:type="spellEnd"/>
            <w:r w:rsidRPr="00531B12">
              <w:t xml:space="preserve"> </w:t>
            </w:r>
            <w:proofErr w:type="spellStart"/>
            <w:r w:rsidRPr="00531B12">
              <w:t>mínimo</w:t>
            </w:r>
            <w:proofErr w:type="spellEnd"/>
            <w:r w:rsidRPr="00531B12">
              <w:t>:</w:t>
            </w:r>
          </w:p>
          <w:p w14:paraId="0B6333C1" w14:textId="77777777" w:rsidR="00531B12" w:rsidRDefault="00531B12" w:rsidP="00CD5165">
            <w:pPr>
              <w:pStyle w:val="ListPara1aTable"/>
              <w:numPr>
                <w:ilvl w:val="0"/>
                <w:numId w:val="73"/>
              </w:numPr>
            </w:pPr>
            <w:proofErr w:type="spellStart"/>
            <w:r w:rsidRPr="00531B12">
              <w:t>Movilización</w:t>
            </w:r>
            <w:proofErr w:type="spellEnd"/>
            <w:r w:rsidRPr="00531B12">
              <w:t>/</w:t>
            </w:r>
            <w:proofErr w:type="spellStart"/>
            <w:r w:rsidRPr="00531B12">
              <w:t>Desmovilización</w:t>
            </w:r>
            <w:proofErr w:type="spellEnd"/>
            <w:r w:rsidRPr="00531B12">
              <w:t>;</w:t>
            </w:r>
          </w:p>
          <w:p w14:paraId="023BE974" w14:textId="77777777" w:rsidR="005B614D" w:rsidRDefault="00531B12" w:rsidP="00D02004">
            <w:pPr>
              <w:pStyle w:val="ListPara1aTable"/>
            </w:pPr>
            <w:proofErr w:type="spellStart"/>
            <w:r w:rsidRPr="00531B12">
              <w:t>Rediseño</w:t>
            </w:r>
            <w:proofErr w:type="spellEnd"/>
            <w:r w:rsidRPr="00531B12">
              <w:t xml:space="preserve"> de </w:t>
            </w:r>
            <w:proofErr w:type="spellStart"/>
            <w:r w:rsidRPr="00531B12">
              <w:t>ingeniería</w:t>
            </w:r>
            <w:proofErr w:type="spellEnd"/>
            <w:r w:rsidRPr="00531B12">
              <w:t xml:space="preserve">, </w:t>
            </w:r>
            <w:proofErr w:type="spellStart"/>
            <w:r w:rsidRPr="00531B12">
              <w:t>adquisiciones</w:t>
            </w:r>
            <w:proofErr w:type="spellEnd"/>
            <w:r w:rsidRPr="00531B12">
              <w:t xml:space="preserve"> y </w:t>
            </w:r>
            <w:proofErr w:type="spellStart"/>
            <w:r w:rsidRPr="00531B12">
              <w:t>gestión</w:t>
            </w:r>
            <w:proofErr w:type="spellEnd"/>
            <w:r w:rsidRPr="00531B12">
              <w:t xml:space="preserve"> de la </w:t>
            </w:r>
            <w:proofErr w:type="spellStart"/>
            <w:r w:rsidRPr="00531B12">
              <w:t>construcción</w:t>
            </w:r>
            <w:proofErr w:type="spellEnd"/>
            <w:r w:rsidRPr="00531B12">
              <w:t>;</w:t>
            </w:r>
          </w:p>
          <w:p w14:paraId="0FFBAB1D" w14:textId="3D2DF5EE" w:rsidR="00531B12" w:rsidRPr="004E15AB" w:rsidRDefault="00531B12" w:rsidP="00D02004">
            <w:pPr>
              <w:pStyle w:val="ListPara1aTable"/>
            </w:pPr>
            <w:proofErr w:type="spellStart"/>
            <w:r w:rsidRPr="00531B12">
              <w:t>Movimientos</w:t>
            </w:r>
            <w:proofErr w:type="spellEnd"/>
            <w:r w:rsidRPr="00531B12">
              <w:t xml:space="preserve"> de tierra;</w:t>
            </w:r>
          </w:p>
          <w:p w14:paraId="6BC7F6A2" w14:textId="15D83F6E" w:rsidR="00531B12" w:rsidRDefault="00531B12" w:rsidP="00D02004">
            <w:pPr>
              <w:pStyle w:val="ListPara1aTable"/>
            </w:pPr>
            <w:proofErr w:type="spellStart"/>
            <w:r w:rsidRPr="00531B12">
              <w:t>Revegetación</w:t>
            </w:r>
            <w:proofErr w:type="spellEnd"/>
            <w:r w:rsidRPr="00531B12">
              <w:t>/</w:t>
            </w:r>
            <w:proofErr w:type="spellStart"/>
            <w:r w:rsidRPr="00531B12">
              <w:t>restauración</w:t>
            </w:r>
            <w:proofErr w:type="spellEnd"/>
            <w:r w:rsidRPr="00531B12">
              <w:t xml:space="preserve"> </w:t>
            </w:r>
            <w:proofErr w:type="spellStart"/>
            <w:r w:rsidRPr="00531B12">
              <w:t>ecológica</w:t>
            </w:r>
            <w:proofErr w:type="spellEnd"/>
            <w:r w:rsidRPr="00531B12">
              <w:t xml:space="preserve">, </w:t>
            </w:r>
            <w:proofErr w:type="spellStart"/>
            <w:r w:rsidRPr="00531B12">
              <w:t>cuando</w:t>
            </w:r>
            <w:proofErr w:type="spellEnd"/>
            <w:r w:rsidRPr="00531B12">
              <w:t xml:space="preserve"> se </w:t>
            </w:r>
            <w:proofErr w:type="spellStart"/>
            <w:r w:rsidRPr="00531B12">
              <w:t>requiera</w:t>
            </w:r>
            <w:proofErr w:type="spellEnd"/>
            <w:r w:rsidRPr="00531B12">
              <w:t xml:space="preserve"> </w:t>
            </w:r>
            <w:proofErr w:type="spellStart"/>
            <w:r w:rsidRPr="00531B12">
              <w:t>como</w:t>
            </w:r>
            <w:proofErr w:type="spellEnd"/>
            <w:r w:rsidRPr="00531B12">
              <w:t xml:space="preserve"> </w:t>
            </w:r>
            <w:proofErr w:type="spellStart"/>
            <w:r w:rsidRPr="00531B12">
              <w:t>parte</w:t>
            </w:r>
            <w:proofErr w:type="spellEnd"/>
            <w:r w:rsidRPr="00531B12">
              <w:t xml:space="preserve"> del </w:t>
            </w:r>
            <w:proofErr w:type="spellStart"/>
            <w:r w:rsidRPr="00531B12">
              <w:t>proceso</w:t>
            </w:r>
            <w:proofErr w:type="spellEnd"/>
            <w:r w:rsidRPr="00531B12">
              <w:t xml:space="preserve"> de </w:t>
            </w:r>
            <w:proofErr w:type="spellStart"/>
            <w:r w:rsidR="00470BC3">
              <w:rPr>
                <w:rStyle w:val="DefinedTermChar"/>
                <w:rFonts w:eastAsiaTheme="minorHAnsi"/>
              </w:rPr>
              <w:t>rehabilitación</w:t>
            </w:r>
            <w:proofErr w:type="spellEnd"/>
            <w:r w:rsidRPr="00531B12">
              <w:t>;</w:t>
            </w:r>
          </w:p>
          <w:p w14:paraId="497DE363" w14:textId="77777777" w:rsidR="00531B12" w:rsidRDefault="00531B12" w:rsidP="00D02004">
            <w:pPr>
              <w:pStyle w:val="ListPara1aTable"/>
            </w:pPr>
            <w:proofErr w:type="spellStart"/>
            <w:r w:rsidRPr="00531B12">
              <w:t>Eliminación</w:t>
            </w:r>
            <w:proofErr w:type="spellEnd"/>
            <w:r w:rsidRPr="00531B12">
              <w:t xml:space="preserve"> de </w:t>
            </w:r>
            <w:proofErr w:type="spellStart"/>
            <w:r w:rsidRPr="00531B12">
              <w:t>materiales</w:t>
            </w:r>
            <w:proofErr w:type="spellEnd"/>
            <w:r w:rsidRPr="00531B12">
              <w:t xml:space="preserve"> </w:t>
            </w:r>
            <w:proofErr w:type="spellStart"/>
            <w:r w:rsidRPr="00531B12">
              <w:t>peligrosos</w:t>
            </w:r>
            <w:proofErr w:type="spellEnd"/>
            <w:r w:rsidRPr="00531B12">
              <w:t>;</w:t>
            </w:r>
          </w:p>
          <w:p w14:paraId="3B9E9631" w14:textId="77777777" w:rsidR="00531B12" w:rsidRPr="00531B12" w:rsidRDefault="00531B12" w:rsidP="00D02004">
            <w:pPr>
              <w:pStyle w:val="ListPara1aTable"/>
              <w:rPr>
                <w:i/>
                <w:iCs/>
                <w:color w:val="404040" w:themeColor="text1" w:themeTint="BF"/>
                <w:szCs w:val="32"/>
              </w:rPr>
            </w:pPr>
            <w:proofErr w:type="spellStart"/>
            <w:r w:rsidRPr="007E72E5">
              <w:rPr>
                <w:rStyle w:val="DefinedTermChar"/>
                <w:rFonts w:eastAsiaTheme="majorEastAsia"/>
              </w:rPr>
              <w:t>Instalación</w:t>
            </w:r>
            <w:proofErr w:type="spellEnd"/>
            <w:r w:rsidRPr="00531B12">
              <w:t xml:space="preserve"> </w:t>
            </w:r>
            <w:proofErr w:type="spellStart"/>
            <w:r w:rsidRPr="007E72E5">
              <w:rPr>
                <w:rStyle w:val="DefinedTermChar"/>
                <w:rFonts w:eastAsiaTheme="majorEastAsia"/>
              </w:rPr>
              <w:t>desmantelamiento</w:t>
            </w:r>
            <w:proofErr w:type="spellEnd"/>
            <w:r w:rsidRPr="00531B12">
              <w:t xml:space="preserve"> (</w:t>
            </w:r>
            <w:proofErr w:type="spellStart"/>
            <w:r w:rsidRPr="00531B12">
              <w:t>incluida</w:t>
            </w:r>
            <w:proofErr w:type="spellEnd"/>
            <w:r w:rsidRPr="00531B12">
              <w:t xml:space="preserve"> la </w:t>
            </w:r>
            <w:proofErr w:type="spellStart"/>
            <w:r w:rsidRPr="00531B12">
              <w:t>demolición</w:t>
            </w:r>
            <w:proofErr w:type="spellEnd"/>
            <w:r w:rsidRPr="00531B12">
              <w:t xml:space="preserve"> y </w:t>
            </w:r>
            <w:proofErr w:type="spellStart"/>
            <w:r w:rsidRPr="00531B12">
              <w:t>eliminación</w:t>
            </w:r>
            <w:proofErr w:type="spellEnd"/>
            <w:r w:rsidRPr="00531B12">
              <w:t>);</w:t>
            </w:r>
          </w:p>
          <w:p w14:paraId="49EF5E14" w14:textId="6E19DCEB" w:rsidR="00531B12" w:rsidRDefault="00531B12" w:rsidP="00D02004">
            <w:pPr>
              <w:pStyle w:val="ListPara1aTable"/>
            </w:pPr>
            <w:proofErr w:type="spellStart"/>
            <w:r w:rsidRPr="00275589">
              <w:rPr>
                <w:rStyle w:val="DefinedTermChar"/>
                <w:rFonts w:eastAsiaTheme="majorEastAsia"/>
              </w:rPr>
              <w:t>Costos</w:t>
            </w:r>
            <w:proofErr w:type="spellEnd"/>
            <w:r w:rsidRPr="00275589">
              <w:rPr>
                <w:rStyle w:val="DefinedTermChar"/>
                <w:rFonts w:eastAsiaTheme="majorEastAsia"/>
              </w:rPr>
              <w:t xml:space="preserve"> de </w:t>
            </w:r>
            <w:proofErr w:type="spellStart"/>
            <w:r w:rsidR="00275589" w:rsidRPr="00275589">
              <w:rPr>
                <w:rStyle w:val="DefinedTermChar"/>
                <w:rFonts w:eastAsiaTheme="majorEastAsia"/>
                <w:lang w:eastAsia="en-US"/>
              </w:rPr>
              <w:t>retención</w:t>
            </w:r>
            <w:proofErr w:type="spellEnd"/>
            <w:r w:rsidRPr="006E431E">
              <w:t xml:space="preserve"> </w:t>
            </w:r>
            <w:proofErr w:type="spellStart"/>
            <w:r w:rsidRPr="006E431E">
              <w:t>en</w:t>
            </w:r>
            <w:proofErr w:type="spellEnd"/>
            <w:r w:rsidRPr="006E431E">
              <w:t xml:space="preserve"> los que </w:t>
            </w:r>
            <w:proofErr w:type="spellStart"/>
            <w:r w:rsidRPr="006E431E">
              <w:t>incurriría</w:t>
            </w:r>
            <w:proofErr w:type="spellEnd"/>
            <w:r w:rsidRPr="006E431E">
              <w:t xml:space="preserve"> la </w:t>
            </w:r>
            <w:proofErr w:type="spellStart"/>
            <w:r w:rsidRPr="006E431E">
              <w:t>agencia</w:t>
            </w:r>
            <w:proofErr w:type="spellEnd"/>
            <w:r w:rsidRPr="006E431E">
              <w:t xml:space="preserve"> </w:t>
            </w:r>
            <w:proofErr w:type="spellStart"/>
            <w:r w:rsidRPr="006E431E">
              <w:t>reguladora</w:t>
            </w:r>
            <w:proofErr w:type="spellEnd"/>
            <w:r w:rsidRPr="006E431E">
              <w:t xml:space="preserve"> </w:t>
            </w:r>
            <w:proofErr w:type="spellStart"/>
            <w:r w:rsidRPr="006E431E">
              <w:t>luego</w:t>
            </w:r>
            <w:proofErr w:type="spellEnd"/>
            <w:r w:rsidRPr="006E431E">
              <w:t xml:space="preserve"> de una </w:t>
            </w:r>
            <w:proofErr w:type="spellStart"/>
            <w:r w:rsidRPr="006E431E">
              <w:t>quiebra</w:t>
            </w:r>
            <w:proofErr w:type="spellEnd"/>
            <w:r w:rsidRPr="006E431E">
              <w:t xml:space="preserve"> </w:t>
            </w:r>
            <w:proofErr w:type="spellStart"/>
            <w:r w:rsidRPr="006E431E">
              <w:t>en</w:t>
            </w:r>
            <w:proofErr w:type="spellEnd"/>
            <w:r w:rsidRPr="006E431E">
              <w:t xml:space="preserve"> los </w:t>
            </w:r>
            <w:proofErr w:type="spellStart"/>
            <w:r w:rsidRPr="006E431E">
              <w:t>primeros</w:t>
            </w:r>
            <w:proofErr w:type="spellEnd"/>
            <w:r w:rsidRPr="006E431E">
              <w:t xml:space="preserve"> dos </w:t>
            </w:r>
            <w:proofErr w:type="spellStart"/>
            <w:r w:rsidRPr="006E431E">
              <w:t>años</w:t>
            </w:r>
            <w:proofErr w:type="spellEnd"/>
            <w:r w:rsidRPr="006E431E">
              <w:t xml:space="preserve"> antes de que </w:t>
            </w:r>
            <w:proofErr w:type="spellStart"/>
            <w:r w:rsidRPr="006E431E">
              <w:t>comience</w:t>
            </w:r>
            <w:proofErr w:type="spellEnd"/>
            <w:r w:rsidRPr="00531B12">
              <w:t xml:space="preserve"> la </w:t>
            </w:r>
            <w:proofErr w:type="spellStart"/>
            <w:r w:rsidR="00470BC3">
              <w:rPr>
                <w:rStyle w:val="DefinedTermChar"/>
                <w:rFonts w:eastAsiaTheme="majorEastAsia"/>
              </w:rPr>
              <w:t>rehabilitación</w:t>
            </w:r>
            <w:proofErr w:type="spellEnd"/>
            <w:r w:rsidRPr="00531B12">
              <w:t xml:space="preserve"> real, </w:t>
            </w:r>
            <w:proofErr w:type="spellStart"/>
            <w:r w:rsidRPr="00531B12">
              <w:t>incluyendo</w:t>
            </w:r>
            <w:proofErr w:type="spellEnd"/>
            <w:r w:rsidRPr="00531B12">
              <w:t>:</w:t>
            </w:r>
          </w:p>
          <w:p w14:paraId="25D61073" w14:textId="77777777" w:rsidR="00B50882" w:rsidRDefault="00B50882" w:rsidP="00CD5165">
            <w:pPr>
              <w:pStyle w:val="ListPara1aTable"/>
              <w:numPr>
                <w:ilvl w:val="0"/>
                <w:numId w:val="74"/>
              </w:numPr>
            </w:pPr>
            <w:r w:rsidRPr="007E72E5">
              <w:rPr>
                <w:rStyle w:val="DefinedTermChar"/>
                <w:rFonts w:eastAsiaTheme="majorEastAsia"/>
              </w:rPr>
              <w:t xml:space="preserve">Agua de </w:t>
            </w:r>
            <w:proofErr w:type="spellStart"/>
            <w:r w:rsidRPr="007E72E5">
              <w:rPr>
                <w:rStyle w:val="DefinedTermChar"/>
                <w:rFonts w:eastAsiaTheme="majorEastAsia"/>
              </w:rPr>
              <w:t>proceso</w:t>
            </w:r>
            <w:proofErr w:type="spellEnd"/>
            <w:r w:rsidRPr="00B50882">
              <w:t xml:space="preserve"> provisional y </w:t>
            </w:r>
            <w:proofErr w:type="spellStart"/>
            <w:r w:rsidRPr="00B50882">
              <w:t>gestión</w:t>
            </w:r>
            <w:proofErr w:type="spellEnd"/>
            <w:r w:rsidRPr="00B50882">
              <w:t xml:space="preserve"> del sitio; y</w:t>
            </w:r>
          </w:p>
          <w:p w14:paraId="2EAC97D1" w14:textId="4C1F61AC" w:rsidR="00531B12" w:rsidRPr="004E15AB" w:rsidRDefault="00B50882" w:rsidP="00CD5165">
            <w:pPr>
              <w:pStyle w:val="ListPara1aTable"/>
              <w:numPr>
                <w:ilvl w:val="0"/>
                <w:numId w:val="74"/>
              </w:numPr>
            </w:pPr>
            <w:proofErr w:type="spellStart"/>
            <w:r w:rsidRPr="00B50882">
              <w:t>Tratamiento</w:t>
            </w:r>
            <w:proofErr w:type="spellEnd"/>
            <w:r w:rsidRPr="00B50882">
              <w:t xml:space="preserve"> de </w:t>
            </w:r>
            <w:proofErr w:type="spellStart"/>
            <w:r w:rsidRPr="00B50882">
              <w:t>agua</w:t>
            </w:r>
            <w:proofErr w:type="spellEnd"/>
            <w:r w:rsidRPr="00B50882">
              <w:t xml:space="preserve"> a </w:t>
            </w:r>
            <w:proofErr w:type="spellStart"/>
            <w:r w:rsidRPr="00B50882">
              <w:t>corto</w:t>
            </w:r>
            <w:proofErr w:type="spellEnd"/>
            <w:r w:rsidRPr="00B50882">
              <w:t xml:space="preserve"> </w:t>
            </w:r>
            <w:proofErr w:type="spellStart"/>
            <w:r w:rsidRPr="00B50882">
              <w:t>plazo</w:t>
            </w:r>
            <w:proofErr w:type="spellEnd"/>
            <w:r w:rsidRPr="00B50882">
              <w:t>;</w:t>
            </w:r>
            <w:r w:rsidR="00531B12" w:rsidRPr="004E15AB">
              <w:t xml:space="preserve"> </w:t>
            </w:r>
          </w:p>
          <w:p w14:paraId="33D33136" w14:textId="2525158E" w:rsidR="00780030" w:rsidRDefault="00780030" w:rsidP="00D02004">
            <w:pPr>
              <w:pStyle w:val="ListPara1aTable"/>
            </w:pPr>
            <w:proofErr w:type="spellStart"/>
            <w:r w:rsidRPr="00564F44">
              <w:t>Costos</w:t>
            </w:r>
            <w:proofErr w:type="spellEnd"/>
            <w:r w:rsidRPr="00564F44">
              <w:t xml:space="preserve"> </w:t>
            </w:r>
            <w:r w:rsidRPr="007E72E5">
              <w:rPr>
                <w:rStyle w:val="DefinedTermChar"/>
                <w:rFonts w:eastAsiaTheme="majorEastAsia"/>
              </w:rPr>
              <w:t>post</w:t>
            </w:r>
            <w:r w:rsidR="00564F44">
              <w:rPr>
                <w:rStyle w:val="DefinedTermChar"/>
                <w:rFonts w:eastAsiaTheme="majorEastAsia"/>
              </w:rPr>
              <w:t>-</w:t>
            </w:r>
            <w:proofErr w:type="spellStart"/>
            <w:r w:rsidR="00470BC3">
              <w:rPr>
                <w:rStyle w:val="DefinedTermChar"/>
                <w:rFonts w:eastAsiaTheme="majorEastAsia"/>
              </w:rPr>
              <w:t>rehabilitación</w:t>
            </w:r>
            <w:proofErr w:type="spellEnd"/>
            <w:r w:rsidRPr="00780030">
              <w:t xml:space="preserve"> para:</w:t>
            </w:r>
          </w:p>
          <w:p w14:paraId="69A0D819" w14:textId="77777777" w:rsidR="00780030" w:rsidRDefault="00780030" w:rsidP="00CD5165">
            <w:pPr>
              <w:pStyle w:val="ListPara1aTable"/>
              <w:numPr>
                <w:ilvl w:val="0"/>
                <w:numId w:val="76"/>
              </w:numPr>
            </w:pPr>
            <w:proofErr w:type="spellStart"/>
            <w:r w:rsidRPr="007E72E5">
              <w:rPr>
                <w:rStyle w:val="DefinedTermChar"/>
                <w:rFonts w:eastAsiaTheme="majorEastAsia"/>
              </w:rPr>
              <w:t>Tratamiento</w:t>
            </w:r>
            <w:proofErr w:type="spellEnd"/>
            <w:r w:rsidRPr="007E72E5">
              <w:rPr>
                <w:rStyle w:val="DefinedTermChar"/>
                <w:rFonts w:eastAsiaTheme="majorEastAsia"/>
              </w:rPr>
              <w:t xml:space="preserve"> de </w:t>
            </w:r>
            <w:proofErr w:type="spellStart"/>
            <w:r w:rsidRPr="007E72E5">
              <w:rPr>
                <w:rStyle w:val="DefinedTermChar"/>
                <w:rFonts w:eastAsiaTheme="majorEastAsia"/>
              </w:rPr>
              <w:t>agua</w:t>
            </w:r>
            <w:proofErr w:type="spellEnd"/>
            <w:r w:rsidRPr="007E72E5">
              <w:rPr>
                <w:rStyle w:val="DefinedTermChar"/>
                <w:rFonts w:eastAsiaTheme="majorEastAsia"/>
              </w:rPr>
              <w:t xml:space="preserve"> a largo </w:t>
            </w:r>
            <w:proofErr w:type="spellStart"/>
            <w:r w:rsidRPr="007E72E5">
              <w:rPr>
                <w:rStyle w:val="DefinedTermChar"/>
                <w:rFonts w:eastAsiaTheme="majorEastAsia"/>
              </w:rPr>
              <w:t>plazo</w:t>
            </w:r>
            <w:proofErr w:type="spellEnd"/>
            <w:r w:rsidRPr="00780030">
              <w:t>; y</w:t>
            </w:r>
          </w:p>
          <w:p w14:paraId="360BBC5F" w14:textId="31CE1A96" w:rsidR="00780030" w:rsidRPr="004E15AB" w:rsidRDefault="00780030" w:rsidP="00CD5165">
            <w:pPr>
              <w:pStyle w:val="ListPara1aTable"/>
              <w:numPr>
                <w:ilvl w:val="0"/>
                <w:numId w:val="76"/>
              </w:numPr>
            </w:pPr>
            <w:proofErr w:type="spellStart"/>
            <w:r w:rsidRPr="00780030">
              <w:t>Monitoreo</w:t>
            </w:r>
            <w:proofErr w:type="spellEnd"/>
            <w:r w:rsidRPr="00780030">
              <w:t xml:space="preserve"> y </w:t>
            </w:r>
            <w:proofErr w:type="spellStart"/>
            <w:r w:rsidRPr="00780030">
              <w:t>mantenimiento</w:t>
            </w:r>
            <w:proofErr w:type="spellEnd"/>
            <w:r w:rsidRPr="00780030">
              <w:t xml:space="preserve"> a largo </w:t>
            </w:r>
            <w:proofErr w:type="spellStart"/>
            <w:r w:rsidRPr="00780030">
              <w:t>plazo</w:t>
            </w:r>
            <w:proofErr w:type="spellEnd"/>
            <w:r w:rsidRPr="00780030">
              <w:t>;</w:t>
            </w:r>
            <w:r w:rsidRPr="004E15AB">
              <w:t xml:space="preserve"> </w:t>
            </w:r>
          </w:p>
          <w:p w14:paraId="7B464B92" w14:textId="212B9AF1" w:rsidR="00780030" w:rsidRDefault="00080EA3" w:rsidP="00D02004">
            <w:pPr>
              <w:pStyle w:val="ListPara1aTable"/>
            </w:pPr>
            <w:proofErr w:type="spellStart"/>
            <w:r w:rsidRPr="00080EA3">
              <w:t>Costos</w:t>
            </w:r>
            <w:proofErr w:type="spellEnd"/>
            <w:r w:rsidRPr="00080EA3">
              <w:t xml:space="preserve"> </w:t>
            </w:r>
            <w:proofErr w:type="spellStart"/>
            <w:r w:rsidRPr="00080EA3">
              <w:t>indirectos</w:t>
            </w:r>
            <w:proofErr w:type="spellEnd"/>
            <w:r w:rsidR="00780030" w:rsidRPr="00531B12">
              <w:t>:</w:t>
            </w:r>
          </w:p>
          <w:p w14:paraId="52CE0FAE" w14:textId="4AE82AEB" w:rsidR="00780030" w:rsidRDefault="00080EA3" w:rsidP="00CD5165">
            <w:pPr>
              <w:pStyle w:val="ListPara1aTable"/>
              <w:numPr>
                <w:ilvl w:val="0"/>
                <w:numId w:val="77"/>
              </w:numPr>
            </w:pPr>
            <w:proofErr w:type="spellStart"/>
            <w:r w:rsidRPr="00080EA3">
              <w:t>Movilización</w:t>
            </w:r>
            <w:proofErr w:type="spellEnd"/>
            <w:r w:rsidRPr="00080EA3">
              <w:t xml:space="preserve"> y </w:t>
            </w:r>
            <w:proofErr w:type="spellStart"/>
            <w:r w:rsidRPr="00080EA3">
              <w:t>Desmovilización</w:t>
            </w:r>
            <w:proofErr w:type="spellEnd"/>
            <w:r w:rsidRPr="00080EA3">
              <w:t>;</w:t>
            </w:r>
            <w:r w:rsidR="00780030" w:rsidRPr="00B50882">
              <w:t xml:space="preserve"> y</w:t>
            </w:r>
          </w:p>
          <w:p w14:paraId="31A8D0F4" w14:textId="77777777" w:rsidR="00080EA3" w:rsidRDefault="00080EA3" w:rsidP="00CD5165">
            <w:pPr>
              <w:pStyle w:val="ListPara1aTable"/>
              <w:numPr>
                <w:ilvl w:val="0"/>
                <w:numId w:val="77"/>
              </w:numPr>
            </w:pPr>
            <w:proofErr w:type="spellStart"/>
            <w:r w:rsidRPr="00080EA3">
              <w:lastRenderedPageBreak/>
              <w:t>Rediseño</w:t>
            </w:r>
            <w:proofErr w:type="spellEnd"/>
            <w:r w:rsidRPr="00080EA3">
              <w:t xml:space="preserve"> de </w:t>
            </w:r>
            <w:proofErr w:type="spellStart"/>
            <w:r w:rsidRPr="00080EA3">
              <w:t>ingeniería</w:t>
            </w:r>
            <w:proofErr w:type="spellEnd"/>
            <w:r w:rsidRPr="00080EA3">
              <w:t xml:space="preserve">, </w:t>
            </w:r>
            <w:proofErr w:type="spellStart"/>
            <w:r w:rsidRPr="00080EA3">
              <w:t>adquisiciones</w:t>
            </w:r>
            <w:proofErr w:type="spellEnd"/>
            <w:r w:rsidRPr="00080EA3">
              <w:t xml:space="preserve"> y </w:t>
            </w:r>
            <w:proofErr w:type="spellStart"/>
            <w:r w:rsidRPr="00080EA3">
              <w:t>gestión</w:t>
            </w:r>
            <w:proofErr w:type="spellEnd"/>
            <w:r w:rsidRPr="00080EA3">
              <w:t xml:space="preserve"> de la </w:t>
            </w:r>
            <w:proofErr w:type="spellStart"/>
            <w:r w:rsidRPr="00080EA3">
              <w:t>construcción</w:t>
            </w:r>
            <w:proofErr w:type="spellEnd"/>
            <w:r w:rsidRPr="00080EA3">
              <w:t>;</w:t>
            </w:r>
          </w:p>
          <w:p w14:paraId="463C78ED" w14:textId="10590891" w:rsidR="00780030" w:rsidRDefault="00080EA3" w:rsidP="00CD5165">
            <w:pPr>
              <w:pStyle w:val="ListPara1aTable"/>
              <w:numPr>
                <w:ilvl w:val="0"/>
                <w:numId w:val="77"/>
              </w:numPr>
            </w:pPr>
            <w:proofErr w:type="spellStart"/>
            <w:r w:rsidRPr="007E72E5">
              <w:rPr>
                <w:rStyle w:val="DefinedTermChar"/>
                <w:rFonts w:eastAsiaTheme="majorEastAsia"/>
              </w:rPr>
              <w:t>Contratista</w:t>
            </w:r>
            <w:proofErr w:type="spellEnd"/>
            <w:r w:rsidRPr="00080EA3">
              <w:t xml:space="preserve"> </w:t>
            </w:r>
            <w:proofErr w:type="spellStart"/>
            <w:r w:rsidRPr="00080EA3">
              <w:t>gastos</w:t>
            </w:r>
            <w:proofErr w:type="spellEnd"/>
            <w:r w:rsidRPr="00080EA3">
              <w:t xml:space="preserve"> </w:t>
            </w:r>
            <w:proofErr w:type="spellStart"/>
            <w:r w:rsidRPr="00080EA3">
              <w:t>generales</w:t>
            </w:r>
            <w:proofErr w:type="spellEnd"/>
            <w:r w:rsidRPr="00080EA3">
              <w:t xml:space="preserve"> y </w:t>
            </w:r>
            <w:proofErr w:type="spellStart"/>
            <w:r w:rsidRPr="00080EA3">
              <w:t>ganancias</w:t>
            </w:r>
            <w:proofErr w:type="spellEnd"/>
            <w:r w:rsidR="00780030" w:rsidRPr="00B50882">
              <w:t>;</w:t>
            </w:r>
          </w:p>
          <w:p w14:paraId="42AA5EB2" w14:textId="0A0E3D9B" w:rsidR="00080EA3" w:rsidRDefault="00080EA3" w:rsidP="00CD5165">
            <w:pPr>
              <w:pStyle w:val="ListPara1aTable"/>
              <w:numPr>
                <w:ilvl w:val="0"/>
                <w:numId w:val="77"/>
              </w:numPr>
            </w:pPr>
            <w:proofErr w:type="spellStart"/>
            <w:r w:rsidRPr="00080EA3">
              <w:t>Administración</w:t>
            </w:r>
            <w:proofErr w:type="spellEnd"/>
            <w:r w:rsidRPr="00080EA3">
              <w:t xml:space="preserve"> de </w:t>
            </w:r>
            <w:proofErr w:type="spellStart"/>
            <w:r w:rsidRPr="00080EA3">
              <w:t>agencias</w:t>
            </w:r>
            <w:proofErr w:type="spellEnd"/>
          </w:p>
          <w:p w14:paraId="5F5E2671" w14:textId="19C92FE8" w:rsidR="00080EA3" w:rsidRPr="004E15AB" w:rsidRDefault="00080EA3" w:rsidP="00CD5165">
            <w:pPr>
              <w:pStyle w:val="ListPara1aTable"/>
              <w:numPr>
                <w:ilvl w:val="0"/>
                <w:numId w:val="77"/>
              </w:numPr>
            </w:pPr>
            <w:proofErr w:type="spellStart"/>
            <w:r w:rsidRPr="00080EA3">
              <w:t>Contingencia</w:t>
            </w:r>
            <w:proofErr w:type="spellEnd"/>
            <w:r w:rsidRPr="00080EA3">
              <w:t>; y</w:t>
            </w:r>
          </w:p>
          <w:p w14:paraId="07959A22" w14:textId="0FE47B98" w:rsidR="00531B12" w:rsidRPr="004E15AB" w:rsidRDefault="00080EA3" w:rsidP="00D02004">
            <w:pPr>
              <w:pStyle w:val="ListPara1aTable"/>
              <w:rPr>
                <w:i/>
                <w:iCs/>
                <w:color w:val="404040" w:themeColor="text1" w:themeTint="BF"/>
              </w:rPr>
            </w:pPr>
            <w:r w:rsidRPr="00080EA3">
              <w:t>O bien</w:t>
            </w:r>
            <w:r w:rsidR="00780030" w:rsidRPr="00780030">
              <w:t>:</w:t>
            </w:r>
          </w:p>
          <w:p w14:paraId="194316EF" w14:textId="77777777" w:rsidR="00080EA3" w:rsidRDefault="00080EA3" w:rsidP="00CD5165">
            <w:pPr>
              <w:pStyle w:val="ListPara1aTable"/>
              <w:numPr>
                <w:ilvl w:val="0"/>
                <w:numId w:val="75"/>
              </w:numPr>
            </w:pPr>
            <w:r w:rsidRPr="00080EA3">
              <w:t xml:space="preserve">Un </w:t>
            </w:r>
            <w:proofErr w:type="spellStart"/>
            <w:r w:rsidRPr="00080EA3">
              <w:t>aumento</w:t>
            </w:r>
            <w:proofErr w:type="spellEnd"/>
            <w:r w:rsidRPr="00080EA3">
              <w:t xml:space="preserve"> de la </w:t>
            </w:r>
            <w:proofErr w:type="spellStart"/>
            <w:r w:rsidRPr="00080EA3">
              <w:t>inflación</w:t>
            </w:r>
            <w:proofErr w:type="spellEnd"/>
            <w:r w:rsidRPr="00080EA3">
              <w:t xml:space="preserve"> de </w:t>
            </w:r>
            <w:proofErr w:type="spellStart"/>
            <w:r w:rsidRPr="00080EA3">
              <w:t>varios</w:t>
            </w:r>
            <w:proofErr w:type="spellEnd"/>
            <w:r w:rsidRPr="00080EA3">
              <w:t xml:space="preserve"> </w:t>
            </w:r>
            <w:proofErr w:type="spellStart"/>
            <w:r w:rsidRPr="00080EA3">
              <w:t>años</w:t>
            </w:r>
            <w:proofErr w:type="spellEnd"/>
            <w:r w:rsidRPr="00080EA3">
              <w:t xml:space="preserve"> </w:t>
            </w:r>
            <w:proofErr w:type="spellStart"/>
            <w:r w:rsidRPr="00080EA3">
              <w:t>en</w:t>
            </w:r>
            <w:proofErr w:type="spellEnd"/>
            <w:r w:rsidRPr="00080EA3">
              <w:t xml:space="preserve"> el </w:t>
            </w:r>
            <w:proofErr w:type="spellStart"/>
            <w:r w:rsidRPr="007E72E5">
              <w:rPr>
                <w:rStyle w:val="DefinedTermChar"/>
                <w:rFonts w:eastAsiaTheme="majorEastAsia"/>
              </w:rPr>
              <w:t>aseguramiento</w:t>
            </w:r>
            <w:proofErr w:type="spellEnd"/>
            <w:r w:rsidRPr="007E72E5">
              <w:rPr>
                <w:rStyle w:val="DefinedTermChar"/>
                <w:rFonts w:eastAsiaTheme="majorEastAsia"/>
              </w:rPr>
              <w:t xml:space="preserve"> </w:t>
            </w:r>
            <w:proofErr w:type="spellStart"/>
            <w:r w:rsidRPr="007E72E5">
              <w:rPr>
                <w:rStyle w:val="DefinedTermChar"/>
                <w:rFonts w:eastAsiaTheme="majorEastAsia"/>
              </w:rPr>
              <w:t>financiero</w:t>
            </w:r>
            <w:proofErr w:type="spellEnd"/>
            <w:r w:rsidRPr="00080EA3">
              <w:t>; o</w:t>
            </w:r>
          </w:p>
          <w:p w14:paraId="2AECCAA7" w14:textId="77777777" w:rsidR="00531B12" w:rsidRDefault="00080EA3" w:rsidP="00CD5165">
            <w:pPr>
              <w:pStyle w:val="ListPara1aTable"/>
              <w:numPr>
                <w:ilvl w:val="0"/>
                <w:numId w:val="75"/>
              </w:numPr>
            </w:pPr>
            <w:r w:rsidRPr="00080EA3">
              <w:t xml:space="preserve">Una </w:t>
            </w:r>
            <w:proofErr w:type="spellStart"/>
            <w:r w:rsidRPr="00080EA3">
              <w:t>revisión</w:t>
            </w:r>
            <w:proofErr w:type="spellEnd"/>
            <w:r w:rsidRPr="00080EA3">
              <w:t xml:space="preserve"> y </w:t>
            </w:r>
            <w:proofErr w:type="spellStart"/>
            <w:r w:rsidRPr="00080EA3">
              <w:t>actualización</w:t>
            </w:r>
            <w:proofErr w:type="spellEnd"/>
            <w:r w:rsidRPr="00080EA3">
              <w:t xml:space="preserve"> </w:t>
            </w:r>
            <w:proofErr w:type="spellStart"/>
            <w:r w:rsidRPr="00080EA3">
              <w:t>anual</w:t>
            </w:r>
            <w:proofErr w:type="spellEnd"/>
            <w:r w:rsidRPr="00080EA3">
              <w:t xml:space="preserve"> de </w:t>
            </w:r>
            <w:proofErr w:type="spellStart"/>
            <w:r w:rsidRPr="007E72E5">
              <w:rPr>
                <w:rStyle w:val="DefinedTermChar"/>
                <w:rFonts w:eastAsiaTheme="majorEastAsia"/>
              </w:rPr>
              <w:t>aseguramiento</w:t>
            </w:r>
            <w:proofErr w:type="spellEnd"/>
            <w:r w:rsidRPr="007E72E5">
              <w:rPr>
                <w:rStyle w:val="DefinedTermChar"/>
                <w:rFonts w:eastAsiaTheme="majorEastAsia"/>
              </w:rPr>
              <w:t xml:space="preserve"> </w:t>
            </w:r>
            <w:proofErr w:type="spellStart"/>
            <w:r w:rsidRPr="007E72E5">
              <w:rPr>
                <w:rStyle w:val="DefinedTermChar"/>
                <w:rFonts w:eastAsiaTheme="majorEastAsia"/>
              </w:rPr>
              <w:t>financiero</w:t>
            </w:r>
            <w:proofErr w:type="spellEnd"/>
            <w:r>
              <w:t>.</w:t>
            </w:r>
          </w:p>
          <w:p w14:paraId="64536ECE" w14:textId="6910ACE6" w:rsidR="00BF1F55" w:rsidRPr="004E15AB" w:rsidRDefault="00BF1F55" w:rsidP="009B0C9B">
            <w:pPr>
              <w:pStyle w:val="NumberedRequirementsSub"/>
            </w:pPr>
            <w:r w:rsidRPr="004E15AB">
              <w:t>2.6.</w:t>
            </w:r>
            <w:r>
              <w:t>1</w:t>
            </w:r>
            <w:r w:rsidRPr="004E15AB">
              <w:t>.</w:t>
            </w:r>
            <w:r>
              <w:t>4</w:t>
            </w:r>
            <w:r w:rsidRPr="004E15AB">
              <w:t xml:space="preserve">.  </w:t>
            </w:r>
            <w:r w:rsidRPr="00BF1F55">
              <w:t xml:space="preserve">La </w:t>
            </w:r>
            <w:proofErr w:type="spellStart"/>
            <w:r w:rsidRPr="00BF1F55">
              <w:rPr>
                <w:rStyle w:val="DefinedTermChar"/>
                <w:rFonts w:eastAsiaTheme="minorHAnsi"/>
              </w:rPr>
              <w:t>empresa</w:t>
            </w:r>
            <w:proofErr w:type="spellEnd"/>
            <w:r w:rsidRPr="00BF1F55">
              <w:rPr>
                <w:rStyle w:val="DefinedTermChar"/>
                <w:rFonts w:eastAsiaTheme="minorHAnsi"/>
              </w:rPr>
              <w:t xml:space="preserve"> </w:t>
            </w:r>
            <w:proofErr w:type="spellStart"/>
            <w:r w:rsidRPr="00BF1F55">
              <w:rPr>
                <w:rStyle w:val="DefinedTermChar"/>
                <w:rFonts w:eastAsiaTheme="minorHAnsi"/>
              </w:rPr>
              <w:t>operadora</w:t>
            </w:r>
            <w:proofErr w:type="spellEnd"/>
            <w:r w:rsidRPr="00BF1F55">
              <w:t xml:space="preserve"> </w:t>
            </w:r>
            <w:proofErr w:type="spellStart"/>
            <w:r w:rsidRPr="00BF1F55">
              <w:t>revisará</w:t>
            </w:r>
            <w:proofErr w:type="spellEnd"/>
            <w:r w:rsidRPr="00BF1F55">
              <w:t xml:space="preserve"> y </w:t>
            </w:r>
            <w:proofErr w:type="spellStart"/>
            <w:r w:rsidRPr="00BF1F55">
              <w:t>actualizará</w:t>
            </w:r>
            <w:proofErr w:type="spellEnd"/>
            <w:r w:rsidRPr="00BF1F55">
              <w:t xml:space="preserve"> el </w:t>
            </w:r>
            <w:r w:rsidRPr="00BF1F55">
              <w:rPr>
                <w:rStyle w:val="DefinedTermChar"/>
                <w:rFonts w:eastAsiaTheme="minorHAnsi"/>
              </w:rPr>
              <w:t xml:space="preserve">plan de </w:t>
            </w:r>
            <w:proofErr w:type="spellStart"/>
            <w:r w:rsidRPr="00BF1F55">
              <w:rPr>
                <w:rStyle w:val="DefinedTermChar"/>
                <w:rFonts w:eastAsiaTheme="minorHAnsi"/>
              </w:rPr>
              <w:t>desmantelamiento</w:t>
            </w:r>
            <w:proofErr w:type="spellEnd"/>
            <w:r w:rsidRPr="00BF1F55">
              <w:rPr>
                <w:rStyle w:val="DefinedTermChar"/>
                <w:rFonts w:eastAsiaTheme="minorHAnsi"/>
              </w:rPr>
              <w:t xml:space="preserve"> y </w:t>
            </w:r>
            <w:proofErr w:type="spellStart"/>
            <w:r w:rsidR="00470BC3">
              <w:rPr>
                <w:rStyle w:val="DefinedTermChar"/>
                <w:rFonts w:eastAsiaTheme="minorHAnsi"/>
              </w:rPr>
              <w:t>rehabilitación</w:t>
            </w:r>
            <w:proofErr w:type="spellEnd"/>
            <w:r w:rsidRPr="00BF1F55">
              <w:t xml:space="preserve"> y/o </w:t>
            </w:r>
            <w:proofErr w:type="spellStart"/>
            <w:r w:rsidRPr="00BF1F55">
              <w:rPr>
                <w:rStyle w:val="DefinedTermChar"/>
                <w:rFonts w:eastAsiaTheme="minorHAnsi"/>
              </w:rPr>
              <w:t>aseguramiento</w:t>
            </w:r>
            <w:proofErr w:type="spellEnd"/>
            <w:r w:rsidRPr="00BF1F55">
              <w:rPr>
                <w:rStyle w:val="DefinedTermChar"/>
                <w:rFonts w:eastAsiaTheme="minorHAnsi"/>
              </w:rPr>
              <w:t xml:space="preserve"> </w:t>
            </w:r>
            <w:proofErr w:type="spellStart"/>
            <w:r w:rsidRPr="006E431E">
              <w:rPr>
                <w:rStyle w:val="DefinedTermChar"/>
                <w:rFonts w:eastAsiaTheme="minorHAnsi"/>
              </w:rPr>
              <w:t>financiero</w:t>
            </w:r>
            <w:proofErr w:type="spellEnd"/>
            <w:r w:rsidRPr="006E431E">
              <w:t xml:space="preserve"> </w:t>
            </w:r>
            <w:proofErr w:type="spellStart"/>
            <w:r w:rsidRPr="006E431E">
              <w:t>cuando</w:t>
            </w:r>
            <w:proofErr w:type="spellEnd"/>
            <w:r w:rsidRPr="006E431E">
              <w:t xml:space="preserve"> </w:t>
            </w:r>
            <w:proofErr w:type="spellStart"/>
            <w:r w:rsidRPr="006E431E">
              <w:t>haya</w:t>
            </w:r>
            <w:proofErr w:type="spellEnd"/>
            <w:r w:rsidRPr="006E431E">
              <w:t xml:space="preserve"> un </w:t>
            </w:r>
            <w:proofErr w:type="spellStart"/>
            <w:r w:rsidRPr="006E431E">
              <w:t>cambio</w:t>
            </w:r>
            <w:proofErr w:type="spellEnd"/>
            <w:r w:rsidRPr="006E431E">
              <w:t xml:space="preserve"> </w:t>
            </w:r>
            <w:proofErr w:type="spellStart"/>
            <w:r w:rsidRPr="006E431E">
              <w:t>significativo</w:t>
            </w:r>
            <w:proofErr w:type="spellEnd"/>
            <w:r w:rsidRPr="006E431E">
              <w:t xml:space="preserve"> </w:t>
            </w:r>
            <w:proofErr w:type="spellStart"/>
            <w:r w:rsidRPr="006E431E">
              <w:t>en</w:t>
            </w:r>
            <w:proofErr w:type="spellEnd"/>
            <w:r w:rsidRPr="006E431E">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6E431E">
              <w:t xml:space="preserve">, </w:t>
            </w:r>
            <w:proofErr w:type="spellStart"/>
            <w:r w:rsidRPr="006E431E">
              <w:t>pero</w:t>
            </w:r>
            <w:proofErr w:type="spellEnd"/>
            <w:r w:rsidRPr="006E431E">
              <w:t xml:space="preserve"> al </w:t>
            </w:r>
            <w:proofErr w:type="spellStart"/>
            <w:r w:rsidRPr="006E431E">
              <w:t>menos</w:t>
            </w:r>
            <w:proofErr w:type="spellEnd"/>
            <w:r w:rsidRPr="006E431E">
              <w:t xml:space="preserve"> </w:t>
            </w:r>
            <w:proofErr w:type="spellStart"/>
            <w:r w:rsidRPr="006E431E">
              <w:t>cada</w:t>
            </w:r>
            <w:proofErr w:type="spellEnd"/>
            <w:r w:rsidRPr="006E431E">
              <w:t xml:space="preserve"> 5 </w:t>
            </w:r>
            <w:proofErr w:type="spellStart"/>
            <w:r w:rsidRPr="006E431E">
              <w:t>años</w:t>
            </w:r>
            <w:proofErr w:type="spellEnd"/>
            <w:r w:rsidRPr="006E431E">
              <w:t xml:space="preserve">, y a </w:t>
            </w:r>
            <w:proofErr w:type="spellStart"/>
            <w:r w:rsidRPr="006E431E">
              <w:t>solicitud</w:t>
            </w:r>
            <w:proofErr w:type="spellEnd"/>
            <w:r w:rsidRPr="006E431E">
              <w:t xml:space="preserve"> de </w:t>
            </w:r>
            <w:proofErr w:type="spellStart"/>
            <w:r w:rsidRPr="006E431E">
              <w:rPr>
                <w:rStyle w:val="DefinedTermChar"/>
                <w:rFonts w:eastAsiaTheme="minorHAnsi"/>
              </w:rPr>
              <w:t>actores</w:t>
            </w:r>
            <w:proofErr w:type="spellEnd"/>
            <w:r w:rsidRPr="006E431E">
              <w:rPr>
                <w:rStyle w:val="DefinedTermChar"/>
                <w:rFonts w:eastAsiaTheme="minorHAnsi"/>
              </w:rPr>
              <w:t xml:space="preserve"> </w:t>
            </w:r>
            <w:proofErr w:type="spellStart"/>
            <w:r w:rsidRPr="006E431E">
              <w:rPr>
                <w:rStyle w:val="DefinedTermChar"/>
                <w:rFonts w:eastAsiaTheme="minorHAnsi"/>
              </w:rPr>
              <w:t>sociales</w:t>
            </w:r>
            <w:proofErr w:type="spellEnd"/>
            <w:r w:rsidRPr="006E431E">
              <w:t xml:space="preserve"> les </w:t>
            </w:r>
            <w:proofErr w:type="spellStart"/>
            <w:r w:rsidRPr="006E431E">
              <w:t>proporcionen</w:t>
            </w:r>
            <w:proofErr w:type="spellEnd"/>
            <w:r w:rsidRPr="00BF1F55">
              <w:t xml:space="preserve"> un </w:t>
            </w:r>
            <w:proofErr w:type="spellStart"/>
            <w:r w:rsidRPr="00BF1F55">
              <w:t>informe</w:t>
            </w:r>
            <w:proofErr w:type="spellEnd"/>
            <w:r w:rsidRPr="00BF1F55">
              <w:t xml:space="preserve"> provisional de </w:t>
            </w:r>
            <w:proofErr w:type="spellStart"/>
            <w:r w:rsidR="00470BC3">
              <w:rPr>
                <w:rStyle w:val="DefinedTermChar"/>
                <w:rFonts w:eastAsiaTheme="minorHAnsi"/>
              </w:rPr>
              <w:t>rehabilitación</w:t>
            </w:r>
            <w:proofErr w:type="spellEnd"/>
            <w:r w:rsidRPr="00BF1F55">
              <w:t xml:space="preserve"> (</w:t>
            </w:r>
            <w:proofErr w:type="spellStart"/>
            <w:r w:rsidRPr="00BF1F55">
              <w:t>si</w:t>
            </w:r>
            <w:proofErr w:type="spellEnd"/>
            <w:r w:rsidRPr="00BF1F55">
              <w:t xml:space="preserve"> </w:t>
            </w:r>
            <w:proofErr w:type="spellStart"/>
            <w:r w:rsidRPr="00BF1F55">
              <w:t>corresponde</w:t>
            </w:r>
            <w:proofErr w:type="spellEnd"/>
            <w:r w:rsidRPr="00BF1F55">
              <w:t>)</w:t>
            </w:r>
            <w:r w:rsidRPr="004E15AB">
              <w:t>.</w:t>
            </w:r>
          </w:p>
          <w:p w14:paraId="3275D501" w14:textId="21FE0CC5" w:rsidR="00BF1F55" w:rsidRPr="00F722B2" w:rsidRDefault="00BF1F55" w:rsidP="009B0C9B">
            <w:pPr>
              <w:pStyle w:val="NumberedRequirementsSub"/>
            </w:pPr>
            <w:r w:rsidRPr="004E15AB">
              <w:t>2.6.</w:t>
            </w:r>
            <w:r>
              <w:t>1</w:t>
            </w:r>
            <w:r w:rsidRPr="004E15AB">
              <w:t>.</w:t>
            </w:r>
            <w:r>
              <w:t>5</w:t>
            </w:r>
            <w:r w:rsidRPr="004E15AB">
              <w:t xml:space="preserve">.  </w:t>
            </w:r>
            <w:r w:rsidRPr="00BF1F55">
              <w:t xml:space="preserve">Si no se dispone de </w:t>
            </w:r>
            <w:proofErr w:type="spellStart"/>
            <w:r w:rsidRPr="00BF1F55">
              <w:t>otra</w:t>
            </w:r>
            <w:proofErr w:type="spellEnd"/>
            <w:r w:rsidRPr="00BF1F55">
              <w:t xml:space="preserve"> </w:t>
            </w:r>
            <w:proofErr w:type="spellStart"/>
            <w:r w:rsidRPr="00BF1F55">
              <w:t>manera</w:t>
            </w:r>
            <w:proofErr w:type="spellEnd"/>
            <w:r w:rsidRPr="00BF1F55">
              <w:t xml:space="preserve"> a </w:t>
            </w:r>
            <w:proofErr w:type="spellStart"/>
            <w:r w:rsidRPr="00BF1F55">
              <w:t>través</w:t>
            </w:r>
            <w:proofErr w:type="spellEnd"/>
            <w:r w:rsidRPr="00BF1F55">
              <w:t xml:space="preserve"> de un </w:t>
            </w:r>
            <w:proofErr w:type="spellStart"/>
            <w:r w:rsidRPr="00BF1F55">
              <w:t>proceso</w:t>
            </w:r>
            <w:proofErr w:type="spellEnd"/>
            <w:r w:rsidRPr="00BF1F55">
              <w:t xml:space="preserve"> </w:t>
            </w:r>
            <w:proofErr w:type="spellStart"/>
            <w:r w:rsidRPr="00BF1F55">
              <w:t>reglamentario</w:t>
            </w:r>
            <w:proofErr w:type="spellEnd"/>
            <w:r w:rsidRPr="00BF1F55">
              <w:t xml:space="preserve">, antes del </w:t>
            </w:r>
            <w:proofErr w:type="spellStart"/>
            <w:r w:rsidRPr="00BF1F55">
              <w:t>comienzo</w:t>
            </w:r>
            <w:proofErr w:type="spellEnd"/>
            <w:r w:rsidRPr="00BF1F55">
              <w:t xml:space="preserve"> de la </w:t>
            </w:r>
            <w:proofErr w:type="spellStart"/>
            <w:r w:rsidRPr="00BF1F55">
              <w:t>construcción</w:t>
            </w:r>
            <w:proofErr w:type="spellEnd"/>
            <w:r w:rsidRPr="00BF1F55">
              <w:t xml:space="preserve"> de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BF1F55">
              <w:t xml:space="preserve"> y antes de </w:t>
            </w:r>
            <w:proofErr w:type="spellStart"/>
            <w:r w:rsidRPr="00BF1F55">
              <w:t>completar</w:t>
            </w:r>
            <w:proofErr w:type="spellEnd"/>
            <w:r w:rsidRPr="00BF1F55">
              <w:t xml:space="preserve"> el final </w:t>
            </w:r>
            <w:r w:rsidRPr="00BA01BD">
              <w:rPr>
                <w:rStyle w:val="DefinedTermChar"/>
                <w:rFonts w:eastAsiaTheme="minorHAnsi"/>
              </w:rPr>
              <w:t xml:space="preserve">plan de </w:t>
            </w:r>
            <w:proofErr w:type="spellStart"/>
            <w:r w:rsidRPr="00BA01BD">
              <w:rPr>
                <w:rStyle w:val="DefinedTermChar"/>
                <w:rFonts w:eastAsiaTheme="minorHAnsi"/>
              </w:rPr>
              <w:t>desmantelamiento</w:t>
            </w:r>
            <w:proofErr w:type="spellEnd"/>
            <w:r w:rsidRPr="00BA01BD">
              <w:rPr>
                <w:rStyle w:val="DefinedTermChar"/>
                <w:rFonts w:eastAsiaTheme="minorHAnsi"/>
              </w:rPr>
              <w:t xml:space="preserve"> y </w:t>
            </w:r>
            <w:proofErr w:type="spellStart"/>
            <w:r w:rsidR="00470BC3">
              <w:rPr>
                <w:rStyle w:val="DefinedTermChar"/>
                <w:rFonts w:eastAsiaTheme="minorHAnsi"/>
              </w:rPr>
              <w:t>rehabilitación</w:t>
            </w:r>
            <w:proofErr w:type="spellEnd"/>
            <w:r w:rsidRPr="00BF1F55">
              <w:t xml:space="preserve"> la </w:t>
            </w:r>
            <w:proofErr w:type="spellStart"/>
            <w:r w:rsidRPr="00BA01BD">
              <w:rPr>
                <w:rStyle w:val="DefinedTermChar"/>
                <w:rFonts w:eastAsiaTheme="minorHAnsi"/>
              </w:rPr>
              <w:t>empresa</w:t>
            </w:r>
            <w:proofErr w:type="spellEnd"/>
            <w:r w:rsidRPr="00BA01BD">
              <w:rPr>
                <w:rStyle w:val="DefinedTermChar"/>
                <w:rFonts w:eastAsiaTheme="minorHAnsi"/>
              </w:rPr>
              <w:t xml:space="preserve"> </w:t>
            </w:r>
            <w:proofErr w:type="spellStart"/>
            <w:r w:rsidRPr="00F722B2">
              <w:rPr>
                <w:rStyle w:val="DefinedTermChar"/>
                <w:rFonts w:eastAsiaTheme="minorHAnsi"/>
              </w:rPr>
              <w:t>operadora</w:t>
            </w:r>
            <w:proofErr w:type="spellEnd"/>
            <w:r w:rsidRPr="00F722B2">
              <w:t xml:space="preserve"> </w:t>
            </w:r>
            <w:proofErr w:type="spellStart"/>
            <w:r w:rsidRPr="00F722B2">
              <w:t>deberá</w:t>
            </w:r>
            <w:proofErr w:type="spellEnd"/>
            <w:r w:rsidRPr="00F722B2">
              <w:t xml:space="preserve"> </w:t>
            </w:r>
            <w:proofErr w:type="spellStart"/>
            <w:r w:rsidRPr="00F722B2">
              <w:t>proporcionar</w:t>
            </w:r>
            <w:proofErr w:type="spellEnd"/>
            <w:r w:rsidRPr="00F722B2">
              <w:t xml:space="preserve"> </w:t>
            </w:r>
            <w:proofErr w:type="spellStart"/>
            <w:r w:rsidR="00BA01BD" w:rsidRPr="00F722B2">
              <w:rPr>
                <w:rStyle w:val="DefinedTermChar"/>
                <w:rFonts w:eastAsiaTheme="minorHAnsi"/>
              </w:rPr>
              <w:t>actores</w:t>
            </w:r>
            <w:proofErr w:type="spellEnd"/>
            <w:r w:rsidR="00BA01BD" w:rsidRPr="00F722B2">
              <w:rPr>
                <w:rStyle w:val="DefinedTermChar"/>
                <w:rFonts w:eastAsiaTheme="minorHAnsi"/>
              </w:rPr>
              <w:t xml:space="preserve"> </w:t>
            </w:r>
            <w:proofErr w:type="spellStart"/>
            <w:r w:rsidR="00BA01BD" w:rsidRPr="00F722B2">
              <w:rPr>
                <w:rStyle w:val="DefinedTermChar"/>
                <w:rFonts w:eastAsiaTheme="minorHAnsi"/>
              </w:rPr>
              <w:t>sociales</w:t>
            </w:r>
            <w:proofErr w:type="spellEnd"/>
            <w:r w:rsidR="00BA01BD" w:rsidRPr="00F722B2">
              <w:t xml:space="preserve"> </w:t>
            </w:r>
            <w:r w:rsidRPr="00F722B2">
              <w:t xml:space="preserve">con al </w:t>
            </w:r>
            <w:proofErr w:type="spellStart"/>
            <w:r w:rsidRPr="00F722B2">
              <w:t>menos</w:t>
            </w:r>
            <w:proofErr w:type="spellEnd"/>
            <w:r w:rsidRPr="00F722B2">
              <w:t xml:space="preserve"> 60 días para </w:t>
            </w:r>
            <w:proofErr w:type="spellStart"/>
            <w:r w:rsidRPr="00F722B2">
              <w:t>comentar</w:t>
            </w:r>
            <w:proofErr w:type="spellEnd"/>
            <w:r w:rsidRPr="00F722B2">
              <w:t xml:space="preserve"> </w:t>
            </w:r>
            <w:proofErr w:type="spellStart"/>
            <w:r w:rsidRPr="00F722B2">
              <w:t>sobre</w:t>
            </w:r>
            <w:proofErr w:type="spellEnd"/>
            <w:r w:rsidRPr="00F722B2">
              <w:t xml:space="preserve"> el </w:t>
            </w:r>
            <w:r w:rsidRPr="00F722B2">
              <w:rPr>
                <w:rStyle w:val="DefinedTermChar"/>
                <w:rFonts w:eastAsiaTheme="minorHAnsi"/>
              </w:rPr>
              <w:t xml:space="preserve">plan de </w:t>
            </w:r>
            <w:proofErr w:type="spellStart"/>
            <w:r w:rsidRPr="00F722B2">
              <w:rPr>
                <w:rStyle w:val="DefinedTermChar"/>
                <w:rFonts w:eastAsiaTheme="minorHAnsi"/>
              </w:rPr>
              <w:t>desmantelamiento</w:t>
            </w:r>
            <w:proofErr w:type="spellEnd"/>
            <w:r w:rsidRPr="00F722B2">
              <w:rPr>
                <w:rStyle w:val="DefinedTermChar"/>
                <w:rFonts w:eastAsiaTheme="minorHAnsi"/>
              </w:rPr>
              <w:t xml:space="preserve"> y </w:t>
            </w:r>
            <w:proofErr w:type="spellStart"/>
            <w:r w:rsidR="00470BC3">
              <w:rPr>
                <w:rStyle w:val="DefinedTermChar"/>
                <w:rFonts w:eastAsiaTheme="minorHAnsi"/>
              </w:rPr>
              <w:t>rehabilitación</w:t>
            </w:r>
            <w:proofErr w:type="spellEnd"/>
            <w:r w:rsidRPr="00F722B2">
              <w:t xml:space="preserve">. </w:t>
            </w:r>
            <w:proofErr w:type="spellStart"/>
            <w:r w:rsidRPr="00F722B2">
              <w:t>Además</w:t>
            </w:r>
            <w:proofErr w:type="spellEnd"/>
            <w:r w:rsidRPr="00F722B2">
              <w:t>:</w:t>
            </w:r>
          </w:p>
          <w:p w14:paraId="6D795B0E" w14:textId="0B84D794" w:rsidR="00BF1F55" w:rsidRPr="00F722B2" w:rsidRDefault="00BA01BD" w:rsidP="00CD5165">
            <w:pPr>
              <w:pStyle w:val="ListPara1aTable"/>
              <w:numPr>
                <w:ilvl w:val="0"/>
                <w:numId w:val="78"/>
              </w:numPr>
            </w:pPr>
            <w:r w:rsidRPr="00F722B2">
              <w:t xml:space="preserve">Si es </w:t>
            </w:r>
            <w:proofErr w:type="spellStart"/>
            <w:r w:rsidRPr="00F722B2">
              <w:t>necesario</w:t>
            </w:r>
            <w:proofErr w:type="spellEnd"/>
            <w:r w:rsidRPr="00F722B2">
              <w:t xml:space="preserve">, la </w:t>
            </w:r>
            <w:proofErr w:type="spellStart"/>
            <w:r w:rsidRPr="00D02004">
              <w:rPr>
                <w:rStyle w:val="DefinedTermChar"/>
                <w:rFonts w:eastAsiaTheme="majorEastAsia"/>
              </w:rPr>
              <w:t>empresa</w:t>
            </w:r>
            <w:proofErr w:type="spellEnd"/>
            <w:r w:rsidRPr="00D02004">
              <w:rPr>
                <w:rStyle w:val="DefinedTermChar"/>
                <w:rFonts w:eastAsiaTheme="majorEastAsia"/>
              </w:rPr>
              <w:t xml:space="preserve"> </w:t>
            </w:r>
            <w:proofErr w:type="spellStart"/>
            <w:r w:rsidRPr="00D02004">
              <w:rPr>
                <w:rStyle w:val="DefinedTermChar"/>
                <w:rFonts w:eastAsiaTheme="majorEastAsia"/>
              </w:rPr>
              <w:t>operadora</w:t>
            </w:r>
            <w:proofErr w:type="spellEnd"/>
            <w:r w:rsidRPr="00F722B2">
              <w:t xml:space="preserve"> </w:t>
            </w:r>
            <w:proofErr w:type="spellStart"/>
            <w:r w:rsidRPr="00F722B2">
              <w:t>proporcionará</w:t>
            </w:r>
            <w:proofErr w:type="spellEnd"/>
            <w:r w:rsidRPr="00F722B2">
              <w:t xml:space="preserve"> </w:t>
            </w:r>
            <w:proofErr w:type="spellStart"/>
            <w:r w:rsidRPr="00F722B2">
              <w:t>recursos</w:t>
            </w:r>
            <w:proofErr w:type="spellEnd"/>
            <w:r w:rsidRPr="00F722B2">
              <w:t xml:space="preserve"> para el </w:t>
            </w:r>
            <w:proofErr w:type="spellStart"/>
            <w:r w:rsidRPr="00F722B2">
              <w:t>desarrollo</w:t>
            </w:r>
            <w:proofErr w:type="spellEnd"/>
            <w:r w:rsidRPr="00F722B2">
              <w:t xml:space="preserve"> de </w:t>
            </w:r>
            <w:proofErr w:type="spellStart"/>
            <w:r w:rsidRPr="00F722B2">
              <w:t>capacidades</w:t>
            </w:r>
            <w:proofErr w:type="spellEnd"/>
            <w:r w:rsidRPr="00F722B2">
              <w:t xml:space="preserve"> y la </w:t>
            </w:r>
            <w:proofErr w:type="spellStart"/>
            <w:r w:rsidRPr="00F722B2">
              <w:t>formación</w:t>
            </w:r>
            <w:proofErr w:type="spellEnd"/>
            <w:r w:rsidRPr="00F722B2">
              <w:t xml:space="preserve"> a fin de </w:t>
            </w:r>
            <w:proofErr w:type="spellStart"/>
            <w:r w:rsidRPr="00F722B2">
              <w:t>permitir</w:t>
            </w:r>
            <w:proofErr w:type="spellEnd"/>
            <w:r w:rsidRPr="00F722B2">
              <w:t xml:space="preserve"> una </w:t>
            </w:r>
            <w:proofErr w:type="spellStart"/>
            <w:r w:rsidRPr="00F722B2">
              <w:t>participación</w:t>
            </w:r>
            <w:proofErr w:type="spellEnd"/>
            <w:r w:rsidRPr="00F722B2">
              <w:t xml:space="preserve"> </w:t>
            </w:r>
            <w:proofErr w:type="spellStart"/>
            <w:r w:rsidRPr="00F722B2">
              <w:t>significativa</w:t>
            </w:r>
            <w:proofErr w:type="spellEnd"/>
            <w:r w:rsidRPr="00F722B2">
              <w:t xml:space="preserve"> de l</w:t>
            </w:r>
            <w:r w:rsidR="00F722B2" w:rsidRPr="00F722B2">
              <w:t>o</w:t>
            </w:r>
            <w:r w:rsidRPr="00F722B2">
              <w:t xml:space="preserve">s </w:t>
            </w:r>
            <w:proofErr w:type="spellStart"/>
            <w:r w:rsidRPr="00D02004">
              <w:rPr>
                <w:rStyle w:val="DefinedTermChar"/>
                <w:rFonts w:eastAsiaTheme="majorEastAsia"/>
              </w:rPr>
              <w:t>actores</w:t>
            </w:r>
            <w:proofErr w:type="spellEnd"/>
            <w:r w:rsidRPr="00D02004">
              <w:rPr>
                <w:rStyle w:val="DefinedTermChar"/>
                <w:rFonts w:eastAsiaTheme="majorEastAsia"/>
              </w:rPr>
              <w:t xml:space="preserve"> </w:t>
            </w:r>
            <w:proofErr w:type="spellStart"/>
            <w:r w:rsidRPr="00D02004">
              <w:rPr>
                <w:rStyle w:val="DefinedTermChar"/>
                <w:rFonts w:eastAsiaTheme="majorEastAsia"/>
              </w:rPr>
              <w:t>sociales</w:t>
            </w:r>
            <w:proofErr w:type="spellEnd"/>
            <w:r w:rsidRPr="00F722B2">
              <w:t>;</w:t>
            </w:r>
          </w:p>
          <w:p w14:paraId="344CC043" w14:textId="734B005A" w:rsidR="00BA01BD" w:rsidRDefault="00BA01BD" w:rsidP="00CD5165">
            <w:pPr>
              <w:pStyle w:val="ListPara1aTable"/>
              <w:numPr>
                <w:ilvl w:val="0"/>
                <w:numId w:val="78"/>
              </w:numPr>
            </w:pPr>
            <w:r w:rsidRPr="00BA01BD">
              <w:t xml:space="preserve">Antes de </w:t>
            </w:r>
            <w:proofErr w:type="spellStart"/>
            <w:r w:rsidRPr="00BA01BD">
              <w:t>completar</w:t>
            </w:r>
            <w:proofErr w:type="spellEnd"/>
            <w:r w:rsidRPr="00BA01BD">
              <w:t xml:space="preserve"> el </w:t>
            </w:r>
            <w:r w:rsidRPr="00D02004">
              <w:rPr>
                <w:rStyle w:val="DefinedTermChar"/>
                <w:rFonts w:eastAsiaTheme="majorEastAsia"/>
              </w:rPr>
              <w:t xml:space="preserve">plan final de </w:t>
            </w:r>
            <w:proofErr w:type="spellStart"/>
            <w:r w:rsidRPr="00D02004">
              <w:rPr>
                <w:rStyle w:val="DefinedTermChar"/>
                <w:rFonts w:eastAsiaTheme="majorEastAsia"/>
              </w:rPr>
              <w:t>desmantelamiento</w:t>
            </w:r>
            <w:proofErr w:type="spellEnd"/>
            <w:r w:rsidRPr="00D02004">
              <w:rPr>
                <w:rStyle w:val="DefinedTermChar"/>
                <w:rFonts w:eastAsiaTheme="majorEastAsia"/>
              </w:rPr>
              <w:t xml:space="preserve"> y </w:t>
            </w:r>
            <w:proofErr w:type="spellStart"/>
            <w:r w:rsidR="00470BC3" w:rsidRPr="00D02004">
              <w:rPr>
                <w:rStyle w:val="DefinedTermChar"/>
                <w:rFonts w:eastAsiaTheme="majorEastAsia"/>
              </w:rPr>
              <w:t>rehabilitación</w:t>
            </w:r>
            <w:proofErr w:type="spellEnd"/>
            <w:r w:rsidRPr="00BA01BD">
              <w:t xml:space="preserve">, la </w:t>
            </w:r>
            <w:proofErr w:type="spellStart"/>
            <w:r w:rsidRPr="00D02004">
              <w:rPr>
                <w:rStyle w:val="DefinedTermChar"/>
                <w:rFonts w:eastAsiaTheme="majorEastAsia"/>
              </w:rPr>
              <w:t>empresa</w:t>
            </w:r>
            <w:proofErr w:type="spellEnd"/>
            <w:r w:rsidRPr="00D02004">
              <w:rPr>
                <w:rStyle w:val="DefinedTermChar"/>
                <w:rFonts w:eastAsiaTheme="majorEastAsia"/>
              </w:rPr>
              <w:t xml:space="preserve"> </w:t>
            </w:r>
            <w:proofErr w:type="spellStart"/>
            <w:r w:rsidRPr="00D02004">
              <w:rPr>
                <w:rStyle w:val="DefinedTermChar"/>
                <w:rFonts w:eastAsiaTheme="majorEastAsia"/>
              </w:rPr>
              <w:t>operadora</w:t>
            </w:r>
            <w:proofErr w:type="spellEnd"/>
            <w:r w:rsidRPr="00BA01BD">
              <w:t xml:space="preserve"> </w:t>
            </w:r>
            <w:proofErr w:type="spellStart"/>
            <w:r w:rsidRPr="00BA01BD">
              <w:t>proporcionará</w:t>
            </w:r>
            <w:proofErr w:type="spellEnd"/>
            <w:r w:rsidRPr="00BA01BD">
              <w:t xml:space="preserve"> a </w:t>
            </w:r>
            <w:proofErr w:type="spellStart"/>
            <w:r w:rsidRPr="00D02004">
              <w:rPr>
                <w:rStyle w:val="DefinedTermChar"/>
                <w:rFonts w:eastAsiaTheme="majorEastAsia"/>
              </w:rPr>
              <w:t>comunidades</w:t>
            </w:r>
            <w:proofErr w:type="spellEnd"/>
            <w:r w:rsidRPr="00D02004">
              <w:rPr>
                <w:rStyle w:val="DefinedTermChar"/>
                <w:rFonts w:eastAsiaTheme="majorEastAsia"/>
              </w:rPr>
              <w:t xml:space="preserve"> </w:t>
            </w:r>
            <w:proofErr w:type="spellStart"/>
            <w:r w:rsidRPr="00D02004">
              <w:rPr>
                <w:rStyle w:val="DefinedTermChar"/>
                <w:rFonts w:eastAsiaTheme="majorEastAsia"/>
              </w:rPr>
              <w:t>afectadas</w:t>
            </w:r>
            <w:proofErr w:type="spellEnd"/>
            <w:r w:rsidRPr="00BA01BD">
              <w:t xml:space="preserve"> y </w:t>
            </w:r>
            <w:proofErr w:type="spellStart"/>
            <w:r w:rsidRPr="00D02004">
              <w:rPr>
                <w:rStyle w:val="DefinedTermChar"/>
                <w:rFonts w:eastAsiaTheme="majorEastAsia"/>
              </w:rPr>
              <w:t>actores</w:t>
            </w:r>
            <w:proofErr w:type="spellEnd"/>
            <w:r w:rsidRPr="00D02004">
              <w:rPr>
                <w:rStyle w:val="DefinedTermChar"/>
                <w:rFonts w:eastAsiaTheme="majorEastAsia"/>
              </w:rPr>
              <w:t xml:space="preserve"> </w:t>
            </w:r>
            <w:proofErr w:type="spellStart"/>
            <w:r w:rsidRPr="00D02004">
              <w:rPr>
                <w:rStyle w:val="DefinedTermChar"/>
                <w:rFonts w:eastAsiaTheme="majorEastAsia"/>
              </w:rPr>
              <w:t>sociales</w:t>
            </w:r>
            <w:proofErr w:type="spellEnd"/>
            <w:r w:rsidRPr="00BA01BD">
              <w:t xml:space="preserve"> la </w:t>
            </w:r>
            <w:proofErr w:type="spellStart"/>
            <w:r w:rsidRPr="00BA01BD">
              <w:t>oportunidad</w:t>
            </w:r>
            <w:proofErr w:type="spellEnd"/>
            <w:r w:rsidRPr="00BA01BD">
              <w:t xml:space="preserve"> de </w:t>
            </w:r>
            <w:proofErr w:type="spellStart"/>
            <w:r w:rsidRPr="00BA01BD">
              <w:t>proponer</w:t>
            </w:r>
            <w:proofErr w:type="spellEnd"/>
            <w:r w:rsidRPr="00BA01BD">
              <w:t xml:space="preserve"> </w:t>
            </w:r>
            <w:proofErr w:type="spellStart"/>
            <w:r w:rsidRPr="00BA01BD">
              <w:t>expertos</w:t>
            </w:r>
            <w:proofErr w:type="spellEnd"/>
            <w:r w:rsidRPr="00BA01BD">
              <w:t xml:space="preserve"> </w:t>
            </w:r>
            <w:proofErr w:type="spellStart"/>
            <w:r w:rsidRPr="00BA01BD">
              <w:t>independientes</w:t>
            </w:r>
            <w:proofErr w:type="spellEnd"/>
            <w:r w:rsidRPr="00BA01BD">
              <w:t xml:space="preserve"> para </w:t>
            </w:r>
            <w:proofErr w:type="spellStart"/>
            <w:r w:rsidRPr="00BA01BD">
              <w:t>proporcionar</w:t>
            </w:r>
            <w:proofErr w:type="spellEnd"/>
            <w:r w:rsidRPr="00BA01BD">
              <w:t xml:space="preserve"> </w:t>
            </w:r>
            <w:proofErr w:type="spellStart"/>
            <w:r w:rsidRPr="00BA01BD">
              <w:t>información</w:t>
            </w:r>
            <w:proofErr w:type="spellEnd"/>
            <w:r w:rsidRPr="00BA01BD">
              <w:t xml:space="preserve"> a la </w:t>
            </w:r>
            <w:proofErr w:type="spellStart"/>
            <w:r w:rsidRPr="00D02004">
              <w:rPr>
                <w:rStyle w:val="DefinedTermChar"/>
                <w:rFonts w:eastAsiaTheme="majorEastAsia"/>
              </w:rPr>
              <w:t>empresa</w:t>
            </w:r>
            <w:proofErr w:type="spellEnd"/>
            <w:r w:rsidRPr="00D02004">
              <w:rPr>
                <w:rStyle w:val="DefinedTermChar"/>
                <w:rFonts w:eastAsiaTheme="majorEastAsia"/>
              </w:rPr>
              <w:t xml:space="preserve"> </w:t>
            </w:r>
            <w:proofErr w:type="spellStart"/>
            <w:r w:rsidRPr="00D02004">
              <w:rPr>
                <w:rStyle w:val="DefinedTermChar"/>
                <w:rFonts w:eastAsiaTheme="majorEastAsia"/>
              </w:rPr>
              <w:t>operadora</w:t>
            </w:r>
            <w:proofErr w:type="spellEnd"/>
            <w:r w:rsidRPr="00BA01BD">
              <w:t xml:space="preserve"> </w:t>
            </w:r>
            <w:proofErr w:type="spellStart"/>
            <w:r w:rsidRPr="00BA01BD">
              <w:t>sobre</w:t>
            </w:r>
            <w:proofErr w:type="spellEnd"/>
            <w:r w:rsidRPr="00BA01BD">
              <w:t xml:space="preserve"> el </w:t>
            </w:r>
            <w:proofErr w:type="spellStart"/>
            <w:r w:rsidRPr="00BA01BD">
              <w:t>diseño</w:t>
            </w:r>
            <w:proofErr w:type="spellEnd"/>
            <w:r w:rsidRPr="00BA01BD">
              <w:t xml:space="preserve"> y </w:t>
            </w:r>
            <w:proofErr w:type="spellStart"/>
            <w:r w:rsidRPr="00BA01BD">
              <w:t>implementación</w:t>
            </w:r>
            <w:proofErr w:type="spellEnd"/>
            <w:r w:rsidRPr="00BA01BD">
              <w:t xml:space="preserve"> del plan;</w:t>
            </w:r>
            <w:r>
              <w:t xml:space="preserve"> y</w:t>
            </w:r>
          </w:p>
          <w:p w14:paraId="6FCEC1C7" w14:textId="45E8A303" w:rsidR="00BF1F55" w:rsidRPr="004E15AB" w:rsidRDefault="00BA01BD" w:rsidP="00CD5165">
            <w:pPr>
              <w:pStyle w:val="ListPara1aTable"/>
              <w:numPr>
                <w:ilvl w:val="0"/>
                <w:numId w:val="78"/>
              </w:numPr>
            </w:pPr>
            <w:r w:rsidRPr="00BA01BD">
              <w:t xml:space="preserve">Antes de la </w:t>
            </w:r>
            <w:proofErr w:type="spellStart"/>
            <w:r w:rsidRPr="00BA01BD">
              <w:t>liberación</w:t>
            </w:r>
            <w:proofErr w:type="spellEnd"/>
            <w:r w:rsidRPr="00BA01BD">
              <w:t xml:space="preserve"> de </w:t>
            </w:r>
            <w:proofErr w:type="spellStart"/>
            <w:r w:rsidRPr="00BA01BD">
              <w:t>parte</w:t>
            </w:r>
            <w:proofErr w:type="spellEnd"/>
            <w:r w:rsidRPr="00BA01BD">
              <w:t xml:space="preserve"> o la </w:t>
            </w:r>
            <w:proofErr w:type="spellStart"/>
            <w:r w:rsidRPr="00BA01BD">
              <w:t>totalidad</w:t>
            </w:r>
            <w:proofErr w:type="spellEnd"/>
            <w:r w:rsidRPr="00BA01BD">
              <w:t xml:space="preserve"> de las </w:t>
            </w:r>
            <w:proofErr w:type="spellStart"/>
            <w:r w:rsidRPr="00BA01BD">
              <w:t>comunidades</w:t>
            </w:r>
            <w:proofErr w:type="spellEnd"/>
            <w:r w:rsidRPr="00BA01BD">
              <w:t xml:space="preserve"> de </w:t>
            </w:r>
            <w:proofErr w:type="spellStart"/>
            <w:r w:rsidRPr="00D02004">
              <w:rPr>
                <w:rStyle w:val="DefinedTermChar"/>
                <w:rFonts w:eastAsiaTheme="majorEastAsia"/>
              </w:rPr>
              <w:t>aseguramiento</w:t>
            </w:r>
            <w:proofErr w:type="spellEnd"/>
            <w:r w:rsidRPr="00D02004">
              <w:rPr>
                <w:rStyle w:val="DefinedTermChar"/>
                <w:rFonts w:eastAsiaTheme="majorEastAsia"/>
              </w:rPr>
              <w:t xml:space="preserve"> </w:t>
            </w:r>
            <w:proofErr w:type="spellStart"/>
            <w:r w:rsidRPr="00D02004">
              <w:rPr>
                <w:rStyle w:val="DefinedTermChar"/>
                <w:rFonts w:eastAsiaTheme="majorEastAsia"/>
              </w:rPr>
              <w:t>financiero</w:t>
            </w:r>
            <w:proofErr w:type="spellEnd"/>
            <w:r w:rsidRPr="00BA01BD">
              <w:t xml:space="preserve"> y / o sus </w:t>
            </w:r>
            <w:proofErr w:type="spellStart"/>
            <w:r w:rsidRPr="00BA01BD">
              <w:t>expertos</w:t>
            </w:r>
            <w:proofErr w:type="spellEnd"/>
            <w:r w:rsidRPr="00BA01BD">
              <w:t xml:space="preserve"> </w:t>
            </w:r>
            <w:proofErr w:type="spellStart"/>
            <w:r w:rsidRPr="00BA01BD">
              <w:t>independientes</w:t>
            </w:r>
            <w:proofErr w:type="spellEnd"/>
            <w:r w:rsidRPr="00BA01BD">
              <w:t xml:space="preserve">, </w:t>
            </w:r>
            <w:proofErr w:type="spellStart"/>
            <w:r w:rsidRPr="00BA01BD">
              <w:t>deberán</w:t>
            </w:r>
            <w:proofErr w:type="spellEnd"/>
            <w:r w:rsidRPr="00BA01BD">
              <w:t xml:space="preserve"> </w:t>
            </w:r>
            <w:proofErr w:type="spellStart"/>
            <w:r w:rsidRPr="00BA01BD">
              <w:t>tener</w:t>
            </w:r>
            <w:proofErr w:type="spellEnd"/>
            <w:r w:rsidRPr="00BA01BD">
              <w:t xml:space="preserve"> la </w:t>
            </w:r>
            <w:proofErr w:type="spellStart"/>
            <w:r w:rsidRPr="00BA01BD">
              <w:t>oportunidad</w:t>
            </w:r>
            <w:proofErr w:type="spellEnd"/>
            <w:r w:rsidRPr="00BA01BD">
              <w:t xml:space="preserve"> de </w:t>
            </w:r>
            <w:proofErr w:type="spellStart"/>
            <w:r w:rsidRPr="00BA01BD">
              <w:t>proporcionar</w:t>
            </w:r>
            <w:proofErr w:type="spellEnd"/>
            <w:r w:rsidRPr="00BA01BD">
              <w:t xml:space="preserve"> </w:t>
            </w:r>
            <w:proofErr w:type="spellStart"/>
            <w:r w:rsidRPr="00BA01BD">
              <w:t>información</w:t>
            </w:r>
            <w:proofErr w:type="spellEnd"/>
            <w:r w:rsidRPr="00BA01BD">
              <w:t xml:space="preserve"> </w:t>
            </w:r>
            <w:proofErr w:type="spellStart"/>
            <w:r w:rsidRPr="00BA01BD">
              <w:t>sobre</w:t>
            </w:r>
            <w:proofErr w:type="spellEnd"/>
            <w:r w:rsidRPr="00BA01BD">
              <w:t xml:space="preserve"> la </w:t>
            </w:r>
            <w:proofErr w:type="spellStart"/>
            <w:r w:rsidRPr="00BA01BD">
              <w:t>idoneidad</w:t>
            </w:r>
            <w:proofErr w:type="spellEnd"/>
            <w:r w:rsidRPr="00BA01BD">
              <w:t xml:space="preserve"> de la </w:t>
            </w:r>
            <w:proofErr w:type="spellStart"/>
            <w:r w:rsidRPr="00BA01BD">
              <w:t>finalización</w:t>
            </w:r>
            <w:proofErr w:type="spellEnd"/>
            <w:r w:rsidRPr="00BA01BD">
              <w:t xml:space="preserve"> de las </w:t>
            </w:r>
            <w:proofErr w:type="spellStart"/>
            <w:r w:rsidRPr="00BA01BD">
              <w:t>actividades</w:t>
            </w:r>
            <w:proofErr w:type="spellEnd"/>
            <w:r w:rsidRPr="00BA01BD">
              <w:t xml:space="preserve"> de </w:t>
            </w:r>
            <w:proofErr w:type="spellStart"/>
            <w:r w:rsidR="00470BC3" w:rsidRPr="00D02004">
              <w:rPr>
                <w:rStyle w:val="DefinedTermChar"/>
                <w:rFonts w:eastAsiaTheme="majorEastAsia"/>
              </w:rPr>
              <w:t>rehabilitación</w:t>
            </w:r>
            <w:proofErr w:type="spellEnd"/>
            <w:r>
              <w:t>.</w:t>
            </w:r>
          </w:p>
          <w:p w14:paraId="318F6C16" w14:textId="77777777" w:rsidR="007508EA" w:rsidRDefault="007508EA" w:rsidP="007508EA">
            <w:pPr>
              <w:pStyle w:val="NOTEinChapter"/>
            </w:pPr>
            <w:r w:rsidRPr="007508EA">
              <w:rPr>
                <w:b/>
                <w:bCs/>
                <w:color w:val="FF40FF"/>
              </w:rPr>
              <w:t>NOTA:</w:t>
            </w:r>
            <w:r w:rsidRPr="007508EA">
              <w:rPr>
                <w:color w:val="FF40FF"/>
              </w:rPr>
              <w:t xml:space="preserve">  </w:t>
            </w:r>
            <w:r w:rsidRPr="007508EA">
              <w:t xml:space="preserve">Este </w:t>
            </w:r>
            <w:proofErr w:type="spellStart"/>
            <w:r w:rsidRPr="007508EA">
              <w:t>requisito</w:t>
            </w:r>
            <w:proofErr w:type="spellEnd"/>
            <w:r w:rsidRPr="007508EA">
              <w:t xml:space="preserve"> </w:t>
            </w:r>
            <w:proofErr w:type="spellStart"/>
            <w:r w:rsidRPr="007508EA">
              <w:t>combina</w:t>
            </w:r>
            <w:proofErr w:type="spellEnd"/>
            <w:r w:rsidRPr="007508EA">
              <w:t xml:space="preserve"> </w:t>
            </w:r>
            <w:proofErr w:type="spellStart"/>
            <w:r w:rsidRPr="007508EA">
              <w:t>varios</w:t>
            </w:r>
            <w:proofErr w:type="spellEnd"/>
            <w:r w:rsidRPr="007508EA">
              <w:t xml:space="preserve"> </w:t>
            </w:r>
            <w:proofErr w:type="spellStart"/>
            <w:r w:rsidRPr="007508EA">
              <w:t>requisitos</w:t>
            </w:r>
            <w:proofErr w:type="spellEnd"/>
            <w:r w:rsidRPr="007508EA">
              <w:t xml:space="preserve"> </w:t>
            </w:r>
            <w:proofErr w:type="spellStart"/>
            <w:r w:rsidRPr="007508EA">
              <w:t>relacionados</w:t>
            </w:r>
            <w:proofErr w:type="spellEnd"/>
            <w:r w:rsidRPr="007508EA">
              <w:t xml:space="preserve"> del </w:t>
            </w:r>
            <w:proofErr w:type="spellStart"/>
            <w:r w:rsidRPr="007508EA">
              <w:t>Estándar</w:t>
            </w:r>
            <w:proofErr w:type="spellEnd"/>
            <w:r w:rsidRPr="007508EA">
              <w:t xml:space="preserve"> de </w:t>
            </w:r>
            <w:proofErr w:type="spellStart"/>
            <w:r w:rsidRPr="007508EA">
              <w:t>Minería</w:t>
            </w:r>
            <w:proofErr w:type="spellEnd"/>
            <w:r w:rsidRPr="007508EA">
              <w:t xml:space="preserve">.   </w:t>
            </w:r>
          </w:p>
          <w:p w14:paraId="47843B26" w14:textId="42437940" w:rsidR="007E72E5" w:rsidRPr="00BF1F55" w:rsidRDefault="00BF1F55" w:rsidP="009B0C9B">
            <w:pPr>
              <w:pStyle w:val="NumberedRequirementsSub"/>
            </w:pPr>
            <w:r w:rsidRPr="004E15AB">
              <w:t>2.6.</w:t>
            </w:r>
            <w:r>
              <w:t>1</w:t>
            </w:r>
            <w:r w:rsidRPr="004E15AB">
              <w:t>.</w:t>
            </w:r>
            <w:r>
              <w:t>6</w:t>
            </w:r>
            <w:r w:rsidRPr="004E15AB">
              <w:t xml:space="preserve">.  </w:t>
            </w:r>
            <w:r w:rsidR="009B0C9B" w:rsidRPr="00676DCC">
              <w:rPr>
                <w:color w:val="C00000"/>
                <w:szCs w:val="20"/>
              </w:rPr>
              <w:t>(</w:t>
            </w:r>
            <w:proofErr w:type="spellStart"/>
            <w:r w:rsidR="009B0C9B" w:rsidRPr="00676DCC">
              <w:rPr>
                <w:color w:val="C00000"/>
                <w:szCs w:val="20"/>
              </w:rPr>
              <w:t>Requis</w:t>
            </w:r>
            <w:r w:rsidR="009B0C9B">
              <w:rPr>
                <w:color w:val="C00000"/>
                <w:szCs w:val="20"/>
              </w:rPr>
              <w:t>i</w:t>
            </w:r>
            <w:r w:rsidR="009B0C9B" w:rsidRPr="00676DCC">
              <w:rPr>
                <w:color w:val="C00000"/>
                <w:szCs w:val="20"/>
              </w:rPr>
              <w:t>to</w:t>
            </w:r>
            <w:proofErr w:type="spellEnd"/>
            <w:r w:rsidR="009B0C9B" w:rsidRPr="00676DCC">
              <w:rPr>
                <w:color w:val="C00000"/>
                <w:szCs w:val="20"/>
              </w:rPr>
              <w:t xml:space="preserve"> </w:t>
            </w:r>
            <w:proofErr w:type="spellStart"/>
            <w:r w:rsidR="009B0C9B" w:rsidRPr="00676DCC">
              <w:rPr>
                <w:color w:val="C00000"/>
                <w:szCs w:val="20"/>
              </w:rPr>
              <w:t>crítico</w:t>
            </w:r>
            <w:proofErr w:type="spellEnd"/>
            <w:r w:rsidR="009B0C9B" w:rsidRPr="00676DCC">
              <w:rPr>
                <w:color w:val="C00000"/>
                <w:szCs w:val="20"/>
              </w:rPr>
              <w:t>)</w:t>
            </w:r>
            <w:r w:rsidR="001F7828">
              <w:rPr>
                <w:color w:val="C00000"/>
              </w:rPr>
              <w:br/>
            </w:r>
            <w:r w:rsidRPr="00BF1F55">
              <w:t xml:space="preserve">La </w:t>
            </w:r>
            <w:proofErr w:type="spellStart"/>
            <w:r w:rsidRPr="00BF1F55">
              <w:t>versión</w:t>
            </w:r>
            <w:proofErr w:type="spellEnd"/>
            <w:r w:rsidRPr="00BF1F55">
              <w:t xml:space="preserve"> </w:t>
            </w:r>
            <w:proofErr w:type="spellStart"/>
            <w:r w:rsidRPr="00BF1F55">
              <w:t>más</w:t>
            </w:r>
            <w:proofErr w:type="spellEnd"/>
            <w:r w:rsidRPr="00BF1F55">
              <w:t xml:space="preserve"> </w:t>
            </w:r>
            <w:proofErr w:type="spellStart"/>
            <w:r w:rsidRPr="00F722B2">
              <w:t>reciente</w:t>
            </w:r>
            <w:proofErr w:type="spellEnd"/>
            <w:r w:rsidRPr="00F722B2">
              <w:t xml:space="preserve"> del </w:t>
            </w:r>
            <w:r w:rsidRPr="00F722B2">
              <w:rPr>
                <w:rStyle w:val="DefinedTermChar"/>
                <w:rFonts w:eastAsiaTheme="minorHAnsi"/>
              </w:rPr>
              <w:t xml:space="preserve">plan de </w:t>
            </w:r>
            <w:proofErr w:type="spellStart"/>
            <w:r w:rsidRPr="00F722B2">
              <w:rPr>
                <w:rStyle w:val="DefinedTermChar"/>
                <w:rFonts w:eastAsiaTheme="minorHAnsi"/>
              </w:rPr>
              <w:t>desmantelamiento</w:t>
            </w:r>
            <w:proofErr w:type="spellEnd"/>
            <w:r w:rsidRPr="00F722B2">
              <w:rPr>
                <w:rStyle w:val="DefinedTermChar"/>
                <w:rFonts w:eastAsiaTheme="minorHAnsi"/>
              </w:rPr>
              <w:t xml:space="preserve"> y </w:t>
            </w:r>
            <w:proofErr w:type="spellStart"/>
            <w:r w:rsidR="00470BC3">
              <w:rPr>
                <w:rStyle w:val="DefinedTermChar"/>
                <w:rFonts w:eastAsiaTheme="minorHAnsi"/>
              </w:rPr>
              <w:t>rehabilitación</w:t>
            </w:r>
            <w:proofErr w:type="spellEnd"/>
            <w:r w:rsidRPr="00F722B2">
              <w:t xml:space="preserve"> </w:t>
            </w:r>
            <w:proofErr w:type="spellStart"/>
            <w:r w:rsidRPr="00F722B2">
              <w:t>estará</w:t>
            </w:r>
            <w:proofErr w:type="spellEnd"/>
            <w:r w:rsidRPr="00F722B2">
              <w:t xml:space="preserve"> disponible </w:t>
            </w:r>
            <w:proofErr w:type="spellStart"/>
            <w:r w:rsidRPr="00F722B2">
              <w:t>públicamente</w:t>
            </w:r>
            <w:proofErr w:type="spellEnd"/>
            <w:r w:rsidRPr="00F722B2">
              <w:t xml:space="preserve"> o </w:t>
            </w:r>
            <w:proofErr w:type="spellStart"/>
            <w:r w:rsidRPr="00F722B2">
              <w:t>estará</w:t>
            </w:r>
            <w:proofErr w:type="spellEnd"/>
            <w:r w:rsidRPr="00F722B2">
              <w:t xml:space="preserve"> disponible para </w:t>
            </w:r>
            <w:proofErr w:type="spellStart"/>
            <w:r w:rsidRPr="00F722B2">
              <w:rPr>
                <w:rStyle w:val="DefinedTermChar"/>
                <w:rFonts w:eastAsiaTheme="minorHAnsi"/>
              </w:rPr>
              <w:t>actores</w:t>
            </w:r>
            <w:proofErr w:type="spellEnd"/>
            <w:r w:rsidRPr="00F722B2">
              <w:rPr>
                <w:rStyle w:val="DefinedTermChar"/>
                <w:rFonts w:eastAsiaTheme="minorHAnsi"/>
              </w:rPr>
              <w:t xml:space="preserve"> </w:t>
            </w:r>
            <w:proofErr w:type="spellStart"/>
            <w:r w:rsidRPr="00F722B2">
              <w:rPr>
                <w:rStyle w:val="DefinedTermChar"/>
                <w:rFonts w:eastAsiaTheme="minorHAnsi"/>
              </w:rPr>
              <w:t>sociales</w:t>
            </w:r>
            <w:proofErr w:type="spellEnd"/>
            <w:r w:rsidRPr="00F722B2">
              <w:t xml:space="preserve"> que lo </w:t>
            </w:r>
            <w:proofErr w:type="spellStart"/>
            <w:r w:rsidRPr="00F722B2">
              <w:t>soliciten</w:t>
            </w:r>
            <w:proofErr w:type="spellEnd"/>
            <w:r w:rsidRPr="00F722B2">
              <w:t>.</w:t>
            </w:r>
          </w:p>
        </w:tc>
      </w:tr>
      <w:tr w:rsidR="00112C86" w:rsidRPr="005D5B6E" w14:paraId="737AD5A4" w14:textId="77777777" w:rsidTr="003921F9">
        <w:tc>
          <w:tcPr>
            <w:tcW w:w="9540" w:type="dxa"/>
          </w:tcPr>
          <w:p w14:paraId="7EF925AF" w14:textId="718AA138" w:rsidR="00112C86" w:rsidRPr="004E15AB" w:rsidRDefault="00112C86" w:rsidP="006366DF">
            <w:pPr>
              <w:pStyle w:val="NumberedRequirementsMain"/>
            </w:pPr>
            <w:r w:rsidRPr="004E15AB">
              <w:lastRenderedPageBreak/>
              <w:t xml:space="preserve">2.6.2.  </w:t>
            </w:r>
            <w:proofErr w:type="spellStart"/>
            <w:r w:rsidR="00E82F8E" w:rsidRPr="00E82F8E">
              <w:t>Planificación</w:t>
            </w:r>
            <w:proofErr w:type="spellEnd"/>
            <w:r w:rsidR="00E82F8E" w:rsidRPr="00E82F8E">
              <w:t xml:space="preserve"> y </w:t>
            </w:r>
            <w:proofErr w:type="spellStart"/>
            <w:r w:rsidR="00E82F8E" w:rsidRPr="00E82F8E">
              <w:t>seguimiento</w:t>
            </w:r>
            <w:proofErr w:type="spellEnd"/>
            <w:r w:rsidR="00E82F8E" w:rsidRPr="00E82F8E">
              <w:t xml:space="preserve"> </w:t>
            </w:r>
            <w:proofErr w:type="spellStart"/>
            <w:r w:rsidR="00E82F8E" w:rsidRPr="00E82F8E">
              <w:t>posteriores</w:t>
            </w:r>
            <w:proofErr w:type="spellEnd"/>
            <w:r w:rsidR="00E82F8E" w:rsidRPr="00E82F8E">
              <w:t xml:space="preserve"> a la </w:t>
            </w:r>
            <w:proofErr w:type="spellStart"/>
            <w:r w:rsidR="00470BC3">
              <w:t>rehabilitación</w:t>
            </w:r>
            <w:proofErr w:type="spellEnd"/>
          </w:p>
          <w:p w14:paraId="3727AF33" w14:textId="1AE56BD8" w:rsidR="00112C86" w:rsidRPr="004E15AB" w:rsidRDefault="00112C86" w:rsidP="009B0C9B">
            <w:pPr>
              <w:pStyle w:val="NumberedRequirementsSub"/>
            </w:pPr>
            <w:r w:rsidRPr="004E15AB">
              <w:t xml:space="preserve">2.6.2.1.  </w:t>
            </w:r>
            <w:r w:rsidR="00E82F8E" w:rsidRPr="00E82F8E">
              <w:t xml:space="preserve">Se </w:t>
            </w:r>
            <w:proofErr w:type="spellStart"/>
            <w:r w:rsidR="00E82F8E" w:rsidRPr="00E82F8E">
              <w:t>requiere</w:t>
            </w:r>
            <w:proofErr w:type="spellEnd"/>
            <w:r w:rsidR="00E82F8E" w:rsidRPr="00E82F8E">
              <w:t xml:space="preserve"> </w:t>
            </w:r>
            <w:proofErr w:type="spellStart"/>
            <w:r w:rsidR="00E82F8E" w:rsidRPr="00E82F8E">
              <w:t>monitoreo</w:t>
            </w:r>
            <w:proofErr w:type="spellEnd"/>
            <w:r w:rsidR="00E82F8E" w:rsidRPr="00E82F8E">
              <w:t xml:space="preserve"> </w:t>
            </w:r>
            <w:r w:rsidR="00E82F8E" w:rsidRPr="00E82F8E">
              <w:rPr>
                <w:rStyle w:val="DefinedTermChar"/>
                <w:rFonts w:eastAsiaTheme="minorHAnsi"/>
              </w:rPr>
              <w:t xml:space="preserve">de </w:t>
            </w:r>
            <w:proofErr w:type="spellStart"/>
            <w:r w:rsidR="00E82F8E" w:rsidRPr="00E82F8E">
              <w:rPr>
                <w:rStyle w:val="DefinedTermChar"/>
                <w:rFonts w:eastAsiaTheme="minorHAnsi"/>
              </w:rPr>
              <w:t>instalaciones</w:t>
            </w:r>
            <w:proofErr w:type="spellEnd"/>
            <w:r w:rsidR="00E82F8E" w:rsidRPr="00E82F8E">
              <w:rPr>
                <w:rStyle w:val="DefinedTermChar"/>
                <w:rFonts w:eastAsiaTheme="minorHAnsi"/>
              </w:rPr>
              <w:t xml:space="preserve"> de </w:t>
            </w:r>
            <w:proofErr w:type="spellStart"/>
            <w:r w:rsidR="00E82F8E" w:rsidRPr="00E82F8E">
              <w:rPr>
                <w:rStyle w:val="DefinedTermChar"/>
                <w:rFonts w:eastAsiaTheme="minorHAnsi"/>
              </w:rPr>
              <w:t>desechos</w:t>
            </w:r>
            <w:proofErr w:type="spellEnd"/>
            <w:r w:rsidR="00E82F8E" w:rsidRPr="00E82F8E">
              <w:rPr>
                <w:rStyle w:val="DefinedTermChar"/>
                <w:rFonts w:eastAsiaTheme="minorHAnsi"/>
              </w:rPr>
              <w:t xml:space="preserve"> </w:t>
            </w:r>
            <w:proofErr w:type="spellStart"/>
            <w:r w:rsidR="00E82F8E" w:rsidRPr="00E82F8E">
              <w:rPr>
                <w:rStyle w:val="DefinedTermChar"/>
                <w:rFonts w:eastAsiaTheme="minorHAnsi"/>
              </w:rPr>
              <w:t>mineralizados</w:t>
            </w:r>
            <w:proofErr w:type="spellEnd"/>
            <w:r w:rsidR="00E82F8E" w:rsidRPr="00E82F8E">
              <w:t xml:space="preserve"> </w:t>
            </w:r>
            <w:proofErr w:type="spellStart"/>
            <w:r w:rsidR="00E82F8E" w:rsidRPr="00E82F8E">
              <w:t>cerradas</w:t>
            </w:r>
            <w:proofErr w:type="spellEnd"/>
            <w:r w:rsidR="00E82F8E" w:rsidRPr="00E82F8E">
              <w:t xml:space="preserve"> para la </w:t>
            </w:r>
            <w:proofErr w:type="spellStart"/>
            <w:r w:rsidR="00E82F8E" w:rsidRPr="00E82F8E">
              <w:t>estabilidad</w:t>
            </w:r>
            <w:proofErr w:type="spellEnd"/>
            <w:r w:rsidR="00E82F8E" w:rsidRPr="00E82F8E">
              <w:t xml:space="preserve"> </w:t>
            </w:r>
            <w:proofErr w:type="spellStart"/>
            <w:r w:rsidR="00E82F8E" w:rsidRPr="00E82F8E">
              <w:t>geotécnica</w:t>
            </w:r>
            <w:proofErr w:type="spellEnd"/>
            <w:r w:rsidR="00E82F8E" w:rsidRPr="00E82F8E">
              <w:t xml:space="preserve"> y </w:t>
            </w:r>
            <w:proofErr w:type="spellStart"/>
            <w:r w:rsidR="00E82F8E" w:rsidRPr="00E82F8E">
              <w:t>mantenimiento</w:t>
            </w:r>
            <w:proofErr w:type="spellEnd"/>
            <w:r w:rsidR="00E82F8E" w:rsidRPr="00E82F8E">
              <w:t xml:space="preserve"> de </w:t>
            </w:r>
            <w:proofErr w:type="spellStart"/>
            <w:r w:rsidR="00E82F8E" w:rsidRPr="00E82F8E">
              <w:t>rutina</w:t>
            </w:r>
            <w:proofErr w:type="spellEnd"/>
            <w:r w:rsidR="00E82F8E" w:rsidRPr="00E82F8E">
              <w:t xml:space="preserve"> </w:t>
            </w:r>
            <w:r w:rsidR="00E82F8E" w:rsidRPr="00E82F8E">
              <w:rPr>
                <w:rStyle w:val="DefinedTermChar"/>
                <w:rFonts w:eastAsiaTheme="minorHAnsi"/>
              </w:rPr>
              <w:t>post</w:t>
            </w:r>
            <w:r w:rsidR="00564F44">
              <w:rPr>
                <w:rStyle w:val="DefinedTermChar"/>
                <w:rFonts w:eastAsiaTheme="minorHAnsi"/>
              </w:rPr>
              <w:t>-</w:t>
            </w:r>
            <w:proofErr w:type="spellStart"/>
            <w:r w:rsidR="00470BC3">
              <w:rPr>
                <w:rStyle w:val="DefinedTermChar"/>
                <w:rFonts w:eastAsiaTheme="minorHAnsi"/>
              </w:rPr>
              <w:t>rehabilitación</w:t>
            </w:r>
            <w:proofErr w:type="spellEnd"/>
            <w:r w:rsidR="00E82F8E" w:rsidRPr="00E82F8E">
              <w:t xml:space="preserve">. El </w:t>
            </w:r>
            <w:r w:rsidR="00E82F8E" w:rsidRPr="00E82F8E">
              <w:rPr>
                <w:rStyle w:val="DefinedTermChar"/>
                <w:rFonts w:eastAsiaTheme="minorHAnsi"/>
              </w:rPr>
              <w:t xml:space="preserve">plan de </w:t>
            </w:r>
            <w:proofErr w:type="spellStart"/>
            <w:r w:rsidR="00E82F8E" w:rsidRPr="00E82F8E">
              <w:rPr>
                <w:rStyle w:val="DefinedTermChar"/>
                <w:rFonts w:eastAsiaTheme="minorHAnsi"/>
              </w:rPr>
              <w:t>desmantelamiento</w:t>
            </w:r>
            <w:proofErr w:type="spellEnd"/>
            <w:r w:rsidR="00E82F8E" w:rsidRPr="00E82F8E">
              <w:rPr>
                <w:rStyle w:val="DefinedTermChar"/>
                <w:rFonts w:eastAsiaTheme="minorHAnsi"/>
              </w:rPr>
              <w:t xml:space="preserve"> y </w:t>
            </w:r>
            <w:proofErr w:type="spellStart"/>
            <w:r w:rsidR="00470BC3">
              <w:rPr>
                <w:rStyle w:val="DefinedTermChar"/>
                <w:rFonts w:eastAsiaTheme="minorHAnsi"/>
              </w:rPr>
              <w:t>rehabilitación</w:t>
            </w:r>
            <w:proofErr w:type="spellEnd"/>
            <w:r w:rsidR="00E82F8E" w:rsidRPr="00E82F8E">
              <w:t xml:space="preserve"> </w:t>
            </w:r>
            <w:proofErr w:type="spellStart"/>
            <w:r w:rsidR="00E82F8E" w:rsidRPr="00E82F8E">
              <w:t>incluirá</w:t>
            </w:r>
            <w:proofErr w:type="spellEnd"/>
            <w:r w:rsidR="00E82F8E" w:rsidRPr="00E82F8E">
              <w:t xml:space="preserve"> </w:t>
            </w:r>
            <w:proofErr w:type="spellStart"/>
            <w:r w:rsidR="00E82F8E" w:rsidRPr="00E82F8E">
              <w:t>especificaciones</w:t>
            </w:r>
            <w:proofErr w:type="spellEnd"/>
            <w:r w:rsidR="00E82F8E" w:rsidRPr="00E82F8E">
              <w:t xml:space="preserve"> para el </w:t>
            </w:r>
            <w:proofErr w:type="spellStart"/>
            <w:r w:rsidR="00E82F8E" w:rsidRPr="00E82F8E">
              <w:t>seguimiento</w:t>
            </w:r>
            <w:proofErr w:type="spellEnd"/>
            <w:r w:rsidR="00E82F8E" w:rsidRPr="00E82F8E">
              <w:t xml:space="preserve"> y </w:t>
            </w:r>
            <w:proofErr w:type="spellStart"/>
            <w:r w:rsidR="00E82F8E" w:rsidRPr="00E82F8E">
              <w:t>mantenimiento</w:t>
            </w:r>
            <w:proofErr w:type="spellEnd"/>
            <w:r w:rsidR="00E82F8E" w:rsidRPr="00E82F8E">
              <w:t xml:space="preserve"> </w:t>
            </w:r>
            <w:r w:rsidR="00E82F8E" w:rsidRPr="00E82F8E">
              <w:rPr>
                <w:rStyle w:val="DefinedTermChar"/>
                <w:rFonts w:eastAsiaTheme="minorHAnsi"/>
              </w:rPr>
              <w:t>post</w:t>
            </w:r>
            <w:r w:rsidR="00564F44">
              <w:rPr>
                <w:rStyle w:val="DefinedTermChar"/>
                <w:rFonts w:eastAsiaTheme="minorHAnsi"/>
              </w:rPr>
              <w:t>-</w:t>
            </w:r>
            <w:proofErr w:type="spellStart"/>
            <w:r w:rsidR="00470BC3">
              <w:rPr>
                <w:rStyle w:val="DefinedTermChar"/>
                <w:rFonts w:eastAsiaTheme="minorHAnsi"/>
              </w:rPr>
              <w:t>rehabilitación</w:t>
            </w:r>
            <w:proofErr w:type="spellEnd"/>
            <w:r w:rsidR="00E82F8E" w:rsidRPr="00E82F8E">
              <w:t xml:space="preserve"> de </w:t>
            </w:r>
            <w:proofErr w:type="spellStart"/>
            <w:r w:rsidR="00E82F8E" w:rsidRPr="00E82F8E">
              <w:t>todas</w:t>
            </w:r>
            <w:proofErr w:type="spellEnd"/>
            <w:r w:rsidR="00E82F8E" w:rsidRPr="00E82F8E">
              <w:t xml:space="preserve"> las </w:t>
            </w:r>
            <w:proofErr w:type="spellStart"/>
            <w:r w:rsidR="00E82F8E" w:rsidRPr="0001216F">
              <w:rPr>
                <w:rStyle w:val="DefinedTermChar"/>
                <w:rFonts w:eastAsiaTheme="minorHAnsi"/>
              </w:rPr>
              <w:t>instalaciones</w:t>
            </w:r>
            <w:proofErr w:type="spellEnd"/>
            <w:r w:rsidR="00E82F8E" w:rsidRPr="0001216F">
              <w:rPr>
                <w:rStyle w:val="DefinedTermChar"/>
                <w:rFonts w:eastAsiaTheme="minorHAnsi"/>
              </w:rPr>
              <w:t xml:space="preserve"> de </w:t>
            </w:r>
            <w:proofErr w:type="spellStart"/>
            <w:r w:rsidR="00E82F8E" w:rsidRPr="0001216F">
              <w:rPr>
                <w:rStyle w:val="DefinedTermChar"/>
                <w:rFonts w:eastAsiaTheme="minorHAnsi"/>
              </w:rPr>
              <w:t>desechos</w:t>
            </w:r>
            <w:proofErr w:type="spellEnd"/>
            <w:r w:rsidR="00E82F8E" w:rsidRPr="0001216F">
              <w:rPr>
                <w:rStyle w:val="DefinedTermChar"/>
                <w:rFonts w:eastAsiaTheme="minorHAnsi"/>
              </w:rPr>
              <w:t xml:space="preserve"> </w:t>
            </w:r>
            <w:proofErr w:type="spellStart"/>
            <w:r w:rsidR="00E82F8E" w:rsidRPr="0001216F">
              <w:rPr>
                <w:rStyle w:val="DefinedTermChar"/>
                <w:rFonts w:eastAsiaTheme="minorHAnsi"/>
              </w:rPr>
              <w:t>mineralizados</w:t>
            </w:r>
            <w:proofErr w:type="spellEnd"/>
            <w:r w:rsidR="00E82F8E" w:rsidRPr="00E82F8E">
              <w:t xml:space="preserve">, </w:t>
            </w:r>
            <w:proofErr w:type="spellStart"/>
            <w:r w:rsidR="00E82F8E" w:rsidRPr="00E82F8E">
              <w:t>incluidos</w:t>
            </w:r>
            <w:proofErr w:type="spellEnd"/>
            <w:r w:rsidR="00E82F8E" w:rsidRPr="00E82F8E">
              <w:t xml:space="preserve"> los </w:t>
            </w:r>
            <w:proofErr w:type="spellStart"/>
            <w:r w:rsidR="00E82F8E" w:rsidRPr="00E82F8E">
              <w:t>mecanismos</w:t>
            </w:r>
            <w:proofErr w:type="spellEnd"/>
            <w:r w:rsidR="00E82F8E" w:rsidRPr="00E82F8E">
              <w:t xml:space="preserve"> para la </w:t>
            </w:r>
            <w:proofErr w:type="spellStart"/>
            <w:r w:rsidR="00E82F8E" w:rsidRPr="00E82F8E">
              <w:t>planificación</w:t>
            </w:r>
            <w:proofErr w:type="spellEnd"/>
            <w:r w:rsidR="00E82F8E" w:rsidRPr="00E82F8E">
              <w:t xml:space="preserve"> e </w:t>
            </w:r>
            <w:proofErr w:type="spellStart"/>
            <w:r w:rsidR="00E82F8E" w:rsidRPr="00E82F8E">
              <w:t>implementación</w:t>
            </w:r>
            <w:proofErr w:type="spellEnd"/>
            <w:r w:rsidR="00E82F8E" w:rsidRPr="00E82F8E">
              <w:t xml:space="preserve"> de </w:t>
            </w:r>
            <w:proofErr w:type="spellStart"/>
            <w:r w:rsidR="00E82F8E" w:rsidRPr="00E82F8E">
              <w:t>contingencias</w:t>
            </w:r>
            <w:proofErr w:type="spellEnd"/>
            <w:r w:rsidR="00E82F8E" w:rsidRPr="00E82F8E">
              <w:t xml:space="preserve"> y </w:t>
            </w:r>
            <w:proofErr w:type="spellStart"/>
            <w:r w:rsidR="00E82F8E" w:rsidRPr="00E82F8E">
              <w:t>respuesta</w:t>
            </w:r>
            <w:proofErr w:type="spellEnd"/>
            <w:r w:rsidR="00E82F8E" w:rsidRPr="00E82F8E">
              <w:t>.</w:t>
            </w:r>
          </w:p>
          <w:p w14:paraId="471F9A45" w14:textId="2FBBC636" w:rsidR="00112C86" w:rsidRPr="004E15AB" w:rsidRDefault="00112C86" w:rsidP="009B0C9B">
            <w:pPr>
              <w:pStyle w:val="NumberedRequirementsSub"/>
            </w:pPr>
            <w:r w:rsidRPr="004E15AB">
              <w:t>2.6.2.</w:t>
            </w:r>
            <w:r w:rsidR="0001216F">
              <w:t>2</w:t>
            </w:r>
            <w:r w:rsidRPr="004E15AB">
              <w:t xml:space="preserve">.  </w:t>
            </w:r>
            <w:r w:rsidR="0001216F" w:rsidRPr="0001216F">
              <w:t xml:space="preserve">Las </w:t>
            </w:r>
            <w:proofErr w:type="spellStart"/>
            <w:r w:rsidR="0001216F" w:rsidRPr="0001216F">
              <w:t>ubicaciones</w:t>
            </w:r>
            <w:proofErr w:type="spellEnd"/>
            <w:r w:rsidR="0001216F" w:rsidRPr="0001216F">
              <w:t xml:space="preserve"> de </w:t>
            </w:r>
            <w:proofErr w:type="spellStart"/>
            <w:r w:rsidR="0001216F" w:rsidRPr="0001216F">
              <w:t>monitoreo</w:t>
            </w:r>
            <w:proofErr w:type="spellEnd"/>
            <w:r w:rsidR="0001216F" w:rsidRPr="0001216F">
              <w:t xml:space="preserve"> de </w:t>
            </w:r>
            <w:proofErr w:type="spellStart"/>
            <w:r w:rsidR="0001216F" w:rsidRPr="0001216F">
              <w:t>aguas</w:t>
            </w:r>
            <w:proofErr w:type="spellEnd"/>
            <w:r w:rsidR="0001216F" w:rsidRPr="0001216F">
              <w:t xml:space="preserve"> </w:t>
            </w:r>
            <w:proofErr w:type="spellStart"/>
            <w:r w:rsidR="0001216F" w:rsidRPr="0001216F">
              <w:t>superficiales</w:t>
            </w:r>
            <w:proofErr w:type="spellEnd"/>
            <w:r w:rsidR="0001216F" w:rsidRPr="0001216F">
              <w:t xml:space="preserve"> y </w:t>
            </w:r>
            <w:proofErr w:type="spellStart"/>
            <w:r w:rsidR="0001216F" w:rsidRPr="0001216F">
              <w:t>subterráneas</w:t>
            </w:r>
            <w:proofErr w:type="spellEnd"/>
            <w:r w:rsidR="0001216F" w:rsidRPr="0001216F">
              <w:t xml:space="preserve"> </w:t>
            </w:r>
            <w:proofErr w:type="spellStart"/>
            <w:r w:rsidR="0001216F" w:rsidRPr="0001216F">
              <w:t>serán</w:t>
            </w:r>
            <w:proofErr w:type="spellEnd"/>
            <w:r w:rsidR="0001216F" w:rsidRPr="0001216F">
              <w:t xml:space="preserve"> </w:t>
            </w:r>
            <w:proofErr w:type="spellStart"/>
            <w:r w:rsidR="0001216F" w:rsidRPr="0001216F">
              <w:t>suficientes</w:t>
            </w:r>
            <w:proofErr w:type="spellEnd"/>
            <w:r w:rsidR="0001216F" w:rsidRPr="0001216F">
              <w:t xml:space="preserve"> para </w:t>
            </w:r>
            <w:proofErr w:type="spellStart"/>
            <w:r w:rsidR="0001216F" w:rsidRPr="0001216F">
              <w:t>detectar</w:t>
            </w:r>
            <w:proofErr w:type="spellEnd"/>
            <w:r w:rsidR="0001216F" w:rsidRPr="0001216F">
              <w:t xml:space="preserve"> la </w:t>
            </w:r>
            <w:proofErr w:type="spellStart"/>
            <w:r w:rsidR="0001216F" w:rsidRPr="0001216F">
              <w:t>contaminación</w:t>
            </w:r>
            <w:proofErr w:type="spellEnd"/>
            <w:r w:rsidR="0001216F" w:rsidRPr="0001216F">
              <w:t xml:space="preserve"> </w:t>
            </w:r>
            <w:proofErr w:type="spellStart"/>
            <w:r w:rsidR="0001216F" w:rsidRPr="0001216F">
              <w:t>fuera</w:t>
            </w:r>
            <w:proofErr w:type="spellEnd"/>
            <w:r w:rsidR="0001216F" w:rsidRPr="0001216F">
              <w:t xml:space="preserve"> del sitio de </w:t>
            </w:r>
            <w:proofErr w:type="spellStart"/>
            <w:r w:rsidR="0001216F" w:rsidRPr="0001216F">
              <w:t>todas</w:t>
            </w:r>
            <w:proofErr w:type="spellEnd"/>
            <w:r w:rsidR="0001216F" w:rsidRPr="0001216F">
              <w:t xml:space="preserve"> las </w:t>
            </w:r>
            <w:proofErr w:type="spellStart"/>
            <w:r w:rsidR="0001216F" w:rsidRPr="0001216F">
              <w:t>áreas</w:t>
            </w:r>
            <w:proofErr w:type="spellEnd"/>
            <w:r w:rsidR="0001216F" w:rsidRPr="0001216F">
              <w:t xml:space="preserve"> </w:t>
            </w:r>
            <w:proofErr w:type="spellStart"/>
            <w:r w:rsidR="0001216F" w:rsidRPr="0001216F">
              <w:rPr>
                <w:rStyle w:val="DefinedTermChar"/>
                <w:rFonts w:eastAsiaTheme="minorHAnsi"/>
              </w:rPr>
              <w:t>desmanteladas</w:t>
            </w:r>
            <w:proofErr w:type="spellEnd"/>
            <w:r w:rsidR="0001216F" w:rsidRPr="0001216F">
              <w:t xml:space="preserve"> y el </w:t>
            </w:r>
            <w:proofErr w:type="spellStart"/>
            <w:r w:rsidR="0001216F" w:rsidRPr="0001216F">
              <w:t>área</w:t>
            </w:r>
            <w:proofErr w:type="spellEnd"/>
            <w:r w:rsidR="0001216F" w:rsidRPr="0001216F">
              <w:t xml:space="preserve"> de </w:t>
            </w:r>
            <w:proofErr w:type="spellStart"/>
            <w:r w:rsidR="0001216F" w:rsidRPr="0001216F">
              <w:t>procesamiento</w:t>
            </w:r>
            <w:proofErr w:type="spellEnd"/>
            <w:r w:rsidR="0001216F" w:rsidRPr="0001216F">
              <w:t xml:space="preserve"> de </w:t>
            </w:r>
            <w:proofErr w:type="spellStart"/>
            <w:r w:rsidR="0001216F" w:rsidRPr="0001216F">
              <w:t>minerales</w:t>
            </w:r>
            <w:proofErr w:type="spellEnd"/>
            <w:r w:rsidR="0001216F" w:rsidRPr="0001216F">
              <w:t xml:space="preserve"> </w:t>
            </w:r>
            <w:proofErr w:type="spellStart"/>
            <w:r w:rsidR="0001216F" w:rsidRPr="0001216F">
              <w:t>recuperados</w:t>
            </w:r>
            <w:proofErr w:type="spellEnd"/>
            <w:r w:rsidR="0001216F" w:rsidRPr="0001216F">
              <w:t xml:space="preserve">, </w:t>
            </w:r>
            <w:proofErr w:type="spellStart"/>
            <w:r w:rsidR="0001216F" w:rsidRPr="0001216F">
              <w:t>así</w:t>
            </w:r>
            <w:proofErr w:type="spellEnd"/>
            <w:r w:rsidR="0001216F" w:rsidRPr="0001216F">
              <w:t xml:space="preserve"> </w:t>
            </w:r>
            <w:proofErr w:type="spellStart"/>
            <w:r w:rsidR="0001216F" w:rsidRPr="0001216F">
              <w:t>como</w:t>
            </w:r>
            <w:proofErr w:type="spellEnd"/>
            <w:r w:rsidR="0001216F" w:rsidRPr="0001216F">
              <w:t xml:space="preserve"> </w:t>
            </w:r>
            <w:proofErr w:type="spellStart"/>
            <w:r w:rsidR="0001216F" w:rsidRPr="0001216F">
              <w:t>en</w:t>
            </w:r>
            <w:proofErr w:type="spellEnd"/>
            <w:r w:rsidR="0001216F" w:rsidRPr="0001216F">
              <w:t xml:space="preserve"> los </w:t>
            </w:r>
            <w:r w:rsidR="0001216F" w:rsidRPr="009A4C2D">
              <w:rPr>
                <w:rStyle w:val="DefinedTermChar"/>
                <w:rFonts w:eastAsiaTheme="minorHAnsi"/>
              </w:rPr>
              <w:t xml:space="preserve">puntos de </w:t>
            </w:r>
            <w:proofErr w:type="spellStart"/>
            <w:r w:rsidR="0001216F" w:rsidRPr="009A4C2D">
              <w:rPr>
                <w:rStyle w:val="DefinedTermChar"/>
                <w:rFonts w:eastAsiaTheme="minorHAnsi"/>
              </w:rPr>
              <w:t>cumplimiento</w:t>
            </w:r>
            <w:proofErr w:type="spellEnd"/>
            <w:r w:rsidRPr="004E15AB">
              <w:t>.</w:t>
            </w:r>
          </w:p>
          <w:p w14:paraId="6B6A2AD7" w14:textId="0A8E16A4" w:rsidR="009A4C2D" w:rsidRDefault="00112C86" w:rsidP="009B0C9B">
            <w:pPr>
              <w:pStyle w:val="NumberedRequirementsSub"/>
            </w:pPr>
            <w:r w:rsidRPr="004E15AB">
              <w:t>2.6.2.</w:t>
            </w:r>
            <w:r w:rsidR="009A4C2D">
              <w:t>3</w:t>
            </w:r>
            <w:r w:rsidRPr="004E15AB">
              <w:t xml:space="preserve">.  </w:t>
            </w:r>
            <w:r w:rsidR="009A4C2D" w:rsidRPr="009A4C2D">
              <w:t xml:space="preserve">Se </w:t>
            </w:r>
            <w:proofErr w:type="spellStart"/>
            <w:r w:rsidR="009A4C2D" w:rsidRPr="009A4C2D">
              <w:t>deberán</w:t>
            </w:r>
            <w:proofErr w:type="spellEnd"/>
            <w:r w:rsidR="009A4C2D" w:rsidRPr="009A4C2D">
              <w:t xml:space="preserve"> </w:t>
            </w:r>
            <w:proofErr w:type="spellStart"/>
            <w:r w:rsidR="009A4C2D" w:rsidRPr="009A4C2D">
              <w:t>tomar</w:t>
            </w:r>
            <w:proofErr w:type="spellEnd"/>
            <w:r w:rsidR="009A4C2D" w:rsidRPr="009A4C2D">
              <w:t xml:space="preserve"> </w:t>
            </w:r>
            <w:proofErr w:type="spellStart"/>
            <w:r w:rsidR="009A4C2D" w:rsidRPr="009A4C2D">
              <w:t>muestras</w:t>
            </w:r>
            <w:proofErr w:type="spellEnd"/>
            <w:r w:rsidR="009A4C2D" w:rsidRPr="009A4C2D">
              <w:t xml:space="preserve"> de la </w:t>
            </w:r>
            <w:proofErr w:type="spellStart"/>
            <w:r w:rsidR="009A4C2D" w:rsidRPr="009A4C2D">
              <w:t>calidad</w:t>
            </w:r>
            <w:proofErr w:type="spellEnd"/>
            <w:r w:rsidR="009A4C2D" w:rsidRPr="009A4C2D">
              <w:t xml:space="preserve"> del </w:t>
            </w:r>
            <w:proofErr w:type="spellStart"/>
            <w:r w:rsidR="009A4C2D" w:rsidRPr="009A4C2D">
              <w:t>agua</w:t>
            </w:r>
            <w:proofErr w:type="spellEnd"/>
            <w:r w:rsidR="009A4C2D" w:rsidRPr="009A4C2D">
              <w:t xml:space="preserve"> </w:t>
            </w:r>
            <w:proofErr w:type="spellStart"/>
            <w:r w:rsidR="009A4C2D" w:rsidRPr="009A4C2D">
              <w:t>en</w:t>
            </w:r>
            <w:proofErr w:type="spellEnd"/>
            <w:r w:rsidR="009A4C2D" w:rsidRPr="009A4C2D">
              <w:t xml:space="preserve"> los puntos de </w:t>
            </w:r>
            <w:proofErr w:type="spellStart"/>
            <w:r w:rsidR="009A4C2D" w:rsidRPr="009A4C2D">
              <w:t>monitoreo</w:t>
            </w:r>
            <w:proofErr w:type="spellEnd"/>
            <w:r w:rsidR="009A4C2D" w:rsidRPr="009A4C2D">
              <w:t xml:space="preserve"> hasta que se </w:t>
            </w:r>
            <w:proofErr w:type="spellStart"/>
            <w:r w:rsidR="009A4C2D" w:rsidRPr="009A4C2D">
              <w:t>cumplan</w:t>
            </w:r>
            <w:proofErr w:type="spellEnd"/>
            <w:r w:rsidR="009A4C2D" w:rsidRPr="009A4C2D">
              <w:t xml:space="preserve"> los </w:t>
            </w:r>
            <w:proofErr w:type="spellStart"/>
            <w:r w:rsidR="009A4C2D" w:rsidRPr="009A4C2D">
              <w:rPr>
                <w:rStyle w:val="DefinedTermChar"/>
                <w:rFonts w:eastAsiaTheme="minorHAnsi"/>
              </w:rPr>
              <w:t>criterios</w:t>
            </w:r>
            <w:proofErr w:type="spellEnd"/>
            <w:r w:rsidR="009A4C2D" w:rsidRPr="009A4C2D">
              <w:rPr>
                <w:rStyle w:val="DefinedTermChar"/>
                <w:rFonts w:eastAsiaTheme="minorHAnsi"/>
              </w:rPr>
              <w:t xml:space="preserve"> de IRMA de la </w:t>
            </w:r>
            <w:proofErr w:type="spellStart"/>
            <w:r w:rsidR="009A4C2D" w:rsidRPr="009A4C2D">
              <w:rPr>
                <w:rStyle w:val="DefinedTermChar"/>
                <w:rFonts w:eastAsiaTheme="minorHAnsi"/>
              </w:rPr>
              <w:t>calidad</w:t>
            </w:r>
            <w:proofErr w:type="spellEnd"/>
            <w:r w:rsidR="009A4C2D" w:rsidRPr="009A4C2D">
              <w:rPr>
                <w:rStyle w:val="DefinedTermChar"/>
                <w:rFonts w:eastAsiaTheme="minorHAnsi"/>
              </w:rPr>
              <w:t xml:space="preserve"> del </w:t>
            </w:r>
            <w:proofErr w:type="spellStart"/>
            <w:r w:rsidR="009A4C2D" w:rsidRPr="009A4C2D">
              <w:rPr>
                <w:rStyle w:val="DefinedTermChar"/>
                <w:rFonts w:eastAsiaTheme="minorHAnsi"/>
              </w:rPr>
              <w:t>agua</w:t>
            </w:r>
            <w:proofErr w:type="spellEnd"/>
            <w:r w:rsidR="009A4C2D" w:rsidRPr="009A4C2D">
              <w:t xml:space="preserve"> </w:t>
            </w:r>
            <w:proofErr w:type="spellStart"/>
            <w:r w:rsidR="009A4C2D" w:rsidRPr="009A4C2D">
              <w:t>durante</w:t>
            </w:r>
            <w:proofErr w:type="spellEnd"/>
            <w:r w:rsidR="009A4C2D" w:rsidRPr="009A4C2D">
              <w:t xml:space="preserve"> al </w:t>
            </w:r>
            <w:proofErr w:type="spellStart"/>
            <w:r w:rsidR="009A4C2D" w:rsidRPr="009A4C2D">
              <w:t>menos</w:t>
            </w:r>
            <w:proofErr w:type="spellEnd"/>
            <w:r w:rsidR="009A4C2D" w:rsidRPr="009A4C2D">
              <w:t xml:space="preserve"> </w:t>
            </w:r>
            <w:proofErr w:type="spellStart"/>
            <w:r w:rsidR="009A4C2D" w:rsidRPr="009A4C2D">
              <w:t>cinco</w:t>
            </w:r>
            <w:proofErr w:type="spellEnd"/>
            <w:r w:rsidR="009A4C2D" w:rsidRPr="009A4C2D">
              <w:t xml:space="preserve"> </w:t>
            </w:r>
            <w:proofErr w:type="spellStart"/>
            <w:r w:rsidR="009A4C2D" w:rsidRPr="009A4C2D">
              <w:t>años</w:t>
            </w:r>
            <w:proofErr w:type="spellEnd"/>
            <w:r w:rsidR="009A4C2D" w:rsidRPr="009A4C2D">
              <w:t xml:space="preserve">, con un </w:t>
            </w:r>
            <w:proofErr w:type="spellStart"/>
            <w:r w:rsidR="009A4C2D" w:rsidRPr="009A4C2D">
              <w:t>mínimo</w:t>
            </w:r>
            <w:proofErr w:type="spellEnd"/>
            <w:r w:rsidR="009A4C2D" w:rsidRPr="009A4C2D">
              <w:t xml:space="preserve"> de 25 </w:t>
            </w:r>
            <w:proofErr w:type="spellStart"/>
            <w:r w:rsidR="009A4C2D" w:rsidRPr="009A4C2D">
              <w:t>años</w:t>
            </w:r>
            <w:proofErr w:type="spellEnd"/>
            <w:r w:rsidR="009A4C2D" w:rsidRPr="009A4C2D">
              <w:t xml:space="preserve"> de </w:t>
            </w:r>
            <w:proofErr w:type="spellStart"/>
            <w:r w:rsidR="009A4C2D" w:rsidRPr="009A4C2D">
              <w:t>datos</w:t>
            </w:r>
            <w:proofErr w:type="spellEnd"/>
            <w:r w:rsidR="009A4C2D" w:rsidRPr="009A4C2D">
              <w:t xml:space="preserve"> </w:t>
            </w:r>
            <w:r w:rsidR="009A4C2D" w:rsidRPr="009A4C2D">
              <w:rPr>
                <w:rStyle w:val="DefinedTermChar"/>
                <w:rFonts w:eastAsiaTheme="minorHAnsi"/>
              </w:rPr>
              <w:t>post-</w:t>
            </w:r>
            <w:proofErr w:type="spellStart"/>
            <w:r w:rsidR="00470BC3">
              <w:rPr>
                <w:rStyle w:val="DefinedTermChar"/>
                <w:rFonts w:eastAsiaTheme="minorHAnsi"/>
              </w:rPr>
              <w:t>rehabilitación</w:t>
            </w:r>
            <w:proofErr w:type="spellEnd"/>
            <w:r w:rsidR="009A4C2D" w:rsidRPr="009A4C2D">
              <w:t xml:space="preserve">. Se </w:t>
            </w:r>
            <w:proofErr w:type="spellStart"/>
            <w:r w:rsidR="009A4C2D" w:rsidRPr="009A4C2D">
              <w:t>puede</w:t>
            </w:r>
            <w:proofErr w:type="spellEnd"/>
            <w:r w:rsidR="009A4C2D" w:rsidRPr="009A4C2D">
              <w:t xml:space="preserve"> </w:t>
            </w:r>
            <w:proofErr w:type="spellStart"/>
            <w:r w:rsidR="009A4C2D" w:rsidRPr="009A4C2D">
              <w:t>omitir</w:t>
            </w:r>
            <w:proofErr w:type="spellEnd"/>
            <w:r w:rsidR="009A4C2D" w:rsidRPr="009A4C2D">
              <w:t xml:space="preserve"> el </w:t>
            </w:r>
            <w:proofErr w:type="spellStart"/>
            <w:r w:rsidR="009A4C2D" w:rsidRPr="009A4C2D">
              <w:t>requisito</w:t>
            </w:r>
            <w:proofErr w:type="spellEnd"/>
            <w:r w:rsidR="009A4C2D" w:rsidRPr="009A4C2D">
              <w:t xml:space="preserve"> de </w:t>
            </w:r>
            <w:proofErr w:type="spellStart"/>
            <w:r w:rsidR="009A4C2D" w:rsidRPr="009A4C2D">
              <w:t>periodo</w:t>
            </w:r>
            <w:proofErr w:type="spellEnd"/>
            <w:r w:rsidR="009A4C2D" w:rsidRPr="009A4C2D">
              <w:t xml:space="preserve"> </w:t>
            </w:r>
            <w:proofErr w:type="spellStart"/>
            <w:r w:rsidR="009A4C2D" w:rsidRPr="009A4C2D">
              <w:t>mínimo</w:t>
            </w:r>
            <w:proofErr w:type="spellEnd"/>
            <w:r w:rsidR="009A4C2D" w:rsidRPr="009A4C2D">
              <w:t xml:space="preserve"> de 25 </w:t>
            </w:r>
            <w:proofErr w:type="spellStart"/>
            <w:r w:rsidR="009A4C2D" w:rsidRPr="009A4C2D">
              <w:t>años</w:t>
            </w:r>
            <w:proofErr w:type="spellEnd"/>
            <w:r w:rsidR="009A4C2D" w:rsidRPr="009A4C2D">
              <w:t xml:space="preserve"> </w:t>
            </w:r>
            <w:proofErr w:type="spellStart"/>
            <w:r w:rsidR="009A4C2D" w:rsidRPr="009A4C2D">
              <w:t>si</w:t>
            </w:r>
            <w:proofErr w:type="spellEnd"/>
            <w:r w:rsidR="009A4C2D" w:rsidRPr="009A4C2D">
              <w:t xml:space="preserve"> el </w:t>
            </w:r>
            <w:proofErr w:type="spellStart"/>
            <w:r w:rsidR="009A4C2D" w:rsidRPr="009A4C2D">
              <w:t>monitoreo</w:t>
            </w:r>
            <w:proofErr w:type="spellEnd"/>
            <w:r w:rsidR="009A4C2D" w:rsidRPr="009A4C2D">
              <w:t xml:space="preserve"> continuo de la </w:t>
            </w:r>
            <w:proofErr w:type="spellStart"/>
            <w:r w:rsidR="009A4C2D" w:rsidRPr="009A4C2D">
              <w:t>calidad</w:t>
            </w:r>
            <w:proofErr w:type="spellEnd"/>
            <w:r w:rsidR="009A4C2D" w:rsidRPr="009A4C2D">
              <w:t xml:space="preserve"> del </w:t>
            </w:r>
            <w:proofErr w:type="spellStart"/>
            <w:r w:rsidR="009A4C2D" w:rsidRPr="009A4C2D">
              <w:t>agua</w:t>
            </w:r>
            <w:proofErr w:type="spellEnd"/>
            <w:r w:rsidR="009A4C2D" w:rsidRPr="009A4C2D">
              <w:t xml:space="preserve"> </w:t>
            </w:r>
            <w:proofErr w:type="spellStart"/>
            <w:r w:rsidR="009A4C2D" w:rsidRPr="009A4C2D">
              <w:t>demuestra</w:t>
            </w:r>
            <w:proofErr w:type="spellEnd"/>
            <w:r w:rsidR="009A4C2D" w:rsidRPr="009A4C2D">
              <w:t xml:space="preserve">, y las </w:t>
            </w:r>
            <w:proofErr w:type="spellStart"/>
            <w:r w:rsidR="009A4C2D" w:rsidRPr="009A4C2D">
              <w:t>modelaciones</w:t>
            </w:r>
            <w:proofErr w:type="spellEnd"/>
            <w:r w:rsidR="009A4C2D" w:rsidRPr="009A4C2D">
              <w:t xml:space="preserve"> </w:t>
            </w:r>
            <w:proofErr w:type="spellStart"/>
            <w:r w:rsidR="009A4C2D" w:rsidRPr="009A4C2D">
              <w:t>pronostican</w:t>
            </w:r>
            <w:proofErr w:type="spellEnd"/>
            <w:r w:rsidR="009A4C2D" w:rsidRPr="009A4C2D">
              <w:t xml:space="preserve">, que no </w:t>
            </w:r>
            <w:proofErr w:type="spellStart"/>
            <w:r w:rsidR="009A4C2D" w:rsidRPr="009A4C2D">
              <w:t>existe</w:t>
            </w:r>
            <w:proofErr w:type="spellEnd"/>
            <w:r w:rsidR="009A4C2D" w:rsidRPr="009A4C2D">
              <w:t xml:space="preserve">, o no </w:t>
            </w:r>
            <w:proofErr w:type="spellStart"/>
            <w:r w:rsidR="009A4C2D" w:rsidRPr="009A4C2D">
              <w:t>existirá</w:t>
            </w:r>
            <w:proofErr w:type="spellEnd"/>
            <w:r w:rsidR="009A4C2D" w:rsidRPr="009A4C2D">
              <w:t xml:space="preserve">, </w:t>
            </w:r>
            <w:proofErr w:type="spellStart"/>
            <w:r w:rsidR="009A4C2D" w:rsidRPr="009A4C2D">
              <w:t>contaminación</w:t>
            </w:r>
            <w:proofErr w:type="spellEnd"/>
            <w:r w:rsidR="009A4C2D" w:rsidRPr="009A4C2D">
              <w:t xml:space="preserve"> de </w:t>
            </w:r>
            <w:proofErr w:type="spellStart"/>
            <w:r w:rsidR="009A4C2D" w:rsidRPr="009A4C2D">
              <w:t>aguas</w:t>
            </w:r>
            <w:proofErr w:type="spellEnd"/>
            <w:r w:rsidR="009A4C2D" w:rsidRPr="009A4C2D">
              <w:t xml:space="preserve"> </w:t>
            </w:r>
            <w:proofErr w:type="spellStart"/>
            <w:r w:rsidR="009A4C2D" w:rsidRPr="009A4C2D">
              <w:t>superficiales</w:t>
            </w:r>
            <w:proofErr w:type="spellEnd"/>
            <w:r w:rsidR="009A4C2D" w:rsidRPr="009A4C2D">
              <w:t xml:space="preserve"> o </w:t>
            </w:r>
            <w:proofErr w:type="spellStart"/>
            <w:r w:rsidR="009A4C2D" w:rsidRPr="009A4C2D">
              <w:t>subterráneas</w:t>
            </w:r>
            <w:proofErr w:type="spellEnd"/>
            <w:r w:rsidR="009A4C2D" w:rsidRPr="009A4C2D">
              <w:t>.</w:t>
            </w:r>
          </w:p>
          <w:p w14:paraId="5DB13CEA" w14:textId="6A7A0814" w:rsidR="00112C86" w:rsidRPr="004E15AB" w:rsidRDefault="00112C86" w:rsidP="009B0C9B">
            <w:pPr>
              <w:pStyle w:val="NumberedRequirementsSub"/>
            </w:pPr>
            <w:r w:rsidRPr="004E15AB">
              <w:t>2.6.2.</w:t>
            </w:r>
            <w:r w:rsidR="009A4C2D">
              <w:t>4</w:t>
            </w:r>
            <w:r w:rsidRPr="004E15AB">
              <w:t xml:space="preserve">.  </w:t>
            </w:r>
            <w:r w:rsidR="009A4C2D" w:rsidRPr="009A4C2D">
              <w:rPr>
                <w:lang w:val="es-ES"/>
              </w:rPr>
              <w:t xml:space="preserve">Se deberá incluir el monitoreo biológico en el seguimiento </w:t>
            </w:r>
            <w:r w:rsidR="009A4C2D" w:rsidRPr="009A4C2D">
              <w:rPr>
                <w:rStyle w:val="DefinedTermChar"/>
                <w:rFonts w:eastAsiaTheme="minorHAnsi"/>
                <w:lang w:val="es-ES"/>
              </w:rPr>
              <w:t>post-</w:t>
            </w:r>
            <w:r w:rsidR="00470BC3">
              <w:rPr>
                <w:rStyle w:val="DefinedTermChar"/>
                <w:rFonts w:eastAsiaTheme="minorHAnsi"/>
                <w:lang w:val="es-ES"/>
              </w:rPr>
              <w:t>rehabilitación</w:t>
            </w:r>
            <w:r w:rsidR="009A4C2D" w:rsidRPr="009A4C2D">
              <w:rPr>
                <w:lang w:val="es-ES"/>
              </w:rPr>
              <w:t xml:space="preserve">, de ser necesario para garantizar que no exista un daño continuo </w:t>
            </w:r>
            <w:r w:rsidR="009A4C2D" w:rsidRPr="009A4C2D">
              <w:rPr>
                <w:rStyle w:val="DefinedTermChar"/>
                <w:rFonts w:eastAsiaTheme="minorHAnsi"/>
                <w:lang w:val="es-ES"/>
              </w:rPr>
              <w:t>post-</w:t>
            </w:r>
            <w:r w:rsidR="00470BC3">
              <w:rPr>
                <w:rStyle w:val="DefinedTermChar"/>
                <w:rFonts w:eastAsiaTheme="minorHAnsi"/>
                <w:lang w:val="es-ES"/>
              </w:rPr>
              <w:t>rehabilitación</w:t>
            </w:r>
            <w:r w:rsidR="009A4C2D" w:rsidRPr="009A4C2D">
              <w:rPr>
                <w:lang w:val="es-ES"/>
              </w:rPr>
              <w:t xml:space="preserve"> en los recursos acuáticos y terrestres.</w:t>
            </w:r>
          </w:p>
        </w:tc>
      </w:tr>
      <w:tr w:rsidR="00112C86" w:rsidRPr="004A17BA" w14:paraId="330D8A70" w14:textId="77777777" w:rsidTr="003921F9">
        <w:trPr>
          <w:trHeight w:val="2075"/>
        </w:trPr>
        <w:tc>
          <w:tcPr>
            <w:tcW w:w="9540" w:type="dxa"/>
          </w:tcPr>
          <w:p w14:paraId="4A62DF5A" w14:textId="63263E8C" w:rsidR="00112C86" w:rsidRPr="004E15AB" w:rsidRDefault="00112C86" w:rsidP="006366DF">
            <w:pPr>
              <w:pStyle w:val="NumberedRequirementsMain"/>
            </w:pPr>
            <w:r w:rsidRPr="004E15AB">
              <w:lastRenderedPageBreak/>
              <w:t xml:space="preserve">2.6.3.  </w:t>
            </w:r>
            <w:proofErr w:type="spellStart"/>
            <w:r w:rsidR="009A4C2D" w:rsidRPr="009A4C2D">
              <w:t>Aseguramiento</w:t>
            </w:r>
            <w:proofErr w:type="spellEnd"/>
            <w:r w:rsidR="009A4C2D" w:rsidRPr="009A4C2D">
              <w:t xml:space="preserve"> </w:t>
            </w:r>
            <w:proofErr w:type="spellStart"/>
            <w:r w:rsidR="009A4C2D" w:rsidRPr="009A4C2D">
              <w:t>financiero</w:t>
            </w:r>
            <w:proofErr w:type="spellEnd"/>
            <w:r w:rsidR="009A4C2D" w:rsidRPr="009A4C2D">
              <w:t xml:space="preserve"> para </w:t>
            </w:r>
            <w:proofErr w:type="spellStart"/>
            <w:r w:rsidR="009A4C2D" w:rsidRPr="009A4C2D">
              <w:t>desmantelamiento</w:t>
            </w:r>
            <w:proofErr w:type="spellEnd"/>
            <w:r w:rsidR="009A4C2D" w:rsidRPr="009A4C2D">
              <w:t xml:space="preserve">, </w:t>
            </w:r>
            <w:proofErr w:type="spellStart"/>
            <w:r w:rsidR="00470BC3">
              <w:t>rehabilitación</w:t>
            </w:r>
            <w:proofErr w:type="spellEnd"/>
            <w:r w:rsidR="009A4C2D" w:rsidRPr="009A4C2D">
              <w:t xml:space="preserve"> y post-</w:t>
            </w:r>
            <w:proofErr w:type="spellStart"/>
            <w:r w:rsidR="00470BC3">
              <w:t>rehabilitación</w:t>
            </w:r>
            <w:proofErr w:type="spellEnd"/>
          </w:p>
          <w:p w14:paraId="596A7E78" w14:textId="663247AE" w:rsidR="009A4C2D" w:rsidRDefault="00112C86" w:rsidP="009B0C9B">
            <w:pPr>
              <w:pStyle w:val="NumberedRequirementsSub"/>
            </w:pPr>
            <w:r w:rsidRPr="004E15AB">
              <w:t xml:space="preserve">2.6.3.1.  </w:t>
            </w:r>
            <w:r w:rsidR="009A4C2D" w:rsidRPr="009A4C2D">
              <w:t xml:space="preserve">Se </w:t>
            </w:r>
            <w:proofErr w:type="spellStart"/>
            <w:r w:rsidR="009A4C2D" w:rsidRPr="009A4C2D">
              <w:t>dispondrá</w:t>
            </w:r>
            <w:proofErr w:type="spellEnd"/>
            <w:r w:rsidR="009A4C2D" w:rsidRPr="009A4C2D">
              <w:t xml:space="preserve"> de </w:t>
            </w:r>
            <w:proofErr w:type="spellStart"/>
            <w:r w:rsidR="009A4C2D" w:rsidRPr="009A4C2D">
              <w:rPr>
                <w:rStyle w:val="DefinedTermChar"/>
                <w:rFonts w:eastAsiaTheme="minorHAnsi"/>
              </w:rPr>
              <w:t>aseguramiento</w:t>
            </w:r>
            <w:proofErr w:type="spellEnd"/>
            <w:r w:rsidR="009A4C2D" w:rsidRPr="009A4C2D">
              <w:rPr>
                <w:rStyle w:val="DefinedTermChar"/>
                <w:rFonts w:eastAsiaTheme="minorHAnsi"/>
              </w:rPr>
              <w:t xml:space="preserve"> </w:t>
            </w:r>
            <w:proofErr w:type="spellStart"/>
            <w:r w:rsidR="009A4C2D" w:rsidRPr="009A4C2D">
              <w:rPr>
                <w:rStyle w:val="DefinedTermChar"/>
                <w:rFonts w:eastAsiaTheme="minorHAnsi"/>
              </w:rPr>
              <w:t>financiero</w:t>
            </w:r>
            <w:proofErr w:type="spellEnd"/>
            <w:r w:rsidR="009A4C2D" w:rsidRPr="009A4C2D">
              <w:t xml:space="preserve"> para </w:t>
            </w:r>
            <w:proofErr w:type="spellStart"/>
            <w:r w:rsidR="009A4C2D" w:rsidRPr="009A4C2D">
              <w:rPr>
                <w:rStyle w:val="DefinedTermChar"/>
                <w:rFonts w:eastAsiaTheme="minorHAnsi"/>
              </w:rPr>
              <w:t>desmantelado</w:t>
            </w:r>
            <w:proofErr w:type="spellEnd"/>
            <w:r w:rsidR="009A4C2D" w:rsidRPr="009A4C2D">
              <w:t xml:space="preserve">, </w:t>
            </w:r>
            <w:proofErr w:type="spellStart"/>
            <w:r w:rsidR="00470BC3" w:rsidRPr="00371FA1">
              <w:rPr>
                <w:rStyle w:val="DefinedTermChar"/>
                <w:rFonts w:eastAsiaTheme="minorHAnsi"/>
              </w:rPr>
              <w:t>rehabilitación</w:t>
            </w:r>
            <w:proofErr w:type="spellEnd"/>
            <w:r w:rsidR="009A4C2D" w:rsidRPr="00371FA1">
              <w:t xml:space="preserve"> y </w:t>
            </w:r>
            <w:r w:rsidR="009A4C2D" w:rsidRPr="009A4C2D">
              <w:rPr>
                <w:rStyle w:val="DefinedTermChar"/>
                <w:rFonts w:eastAsiaTheme="minorHAnsi"/>
              </w:rPr>
              <w:t>post-</w:t>
            </w:r>
            <w:proofErr w:type="spellStart"/>
            <w:r w:rsidR="00470BC3">
              <w:rPr>
                <w:rStyle w:val="DefinedTermChar"/>
                <w:rFonts w:eastAsiaTheme="minorHAnsi"/>
              </w:rPr>
              <w:t>rehabilitación</w:t>
            </w:r>
            <w:proofErr w:type="spellEnd"/>
            <w:r w:rsidR="009A4C2D" w:rsidRPr="009A4C2D">
              <w:t xml:space="preserve">. </w:t>
            </w:r>
          </w:p>
          <w:p w14:paraId="31F4C730" w14:textId="5A35BCD9" w:rsidR="007508EA" w:rsidRDefault="007508EA" w:rsidP="007508EA">
            <w:pPr>
              <w:pStyle w:val="NOTEinChapter"/>
            </w:pPr>
            <w:r w:rsidRPr="007508EA">
              <w:rPr>
                <w:b/>
                <w:bCs/>
                <w:color w:val="0432FF"/>
              </w:rPr>
              <w:t>PREGUNTA DE CONSULTA 23:</w:t>
            </w:r>
            <w:r w:rsidRPr="007508EA">
              <w:rPr>
                <w:color w:val="0432FF"/>
              </w:rPr>
              <w:t xml:space="preserve">  </w:t>
            </w:r>
            <w:proofErr w:type="spellStart"/>
            <w:r w:rsidRPr="007508EA">
              <w:t>En</w:t>
            </w:r>
            <w:proofErr w:type="spellEnd"/>
            <w:r w:rsidRPr="007508EA">
              <w:t xml:space="preserve"> las </w:t>
            </w:r>
            <w:proofErr w:type="spellStart"/>
            <w:r w:rsidRPr="007508EA">
              <w:t>jurisdicciones</w:t>
            </w:r>
            <w:proofErr w:type="spellEnd"/>
            <w:r w:rsidRPr="007508EA">
              <w:t xml:space="preserve"> </w:t>
            </w:r>
            <w:proofErr w:type="spellStart"/>
            <w:r w:rsidRPr="007508EA">
              <w:t>donde</w:t>
            </w:r>
            <w:proofErr w:type="spellEnd"/>
            <w:r w:rsidRPr="007508EA">
              <w:t xml:space="preserve"> opera, ¿se </w:t>
            </w:r>
            <w:proofErr w:type="spellStart"/>
            <w:r w:rsidRPr="007508EA">
              <w:t>requiere</w:t>
            </w:r>
            <w:proofErr w:type="spellEnd"/>
            <w:r w:rsidRPr="007508EA">
              <w:t xml:space="preserve"> una </w:t>
            </w:r>
            <w:proofErr w:type="spellStart"/>
            <w:r w:rsidRPr="007508EA">
              <w:t>garantía</w:t>
            </w:r>
            <w:proofErr w:type="spellEnd"/>
            <w:r w:rsidRPr="007508EA">
              <w:t xml:space="preserve"> </w:t>
            </w:r>
            <w:proofErr w:type="spellStart"/>
            <w:r w:rsidRPr="007508EA">
              <w:t>financiera</w:t>
            </w:r>
            <w:proofErr w:type="spellEnd"/>
            <w:r w:rsidRPr="007508EA">
              <w:t xml:space="preserve"> para la </w:t>
            </w:r>
            <w:proofErr w:type="spellStart"/>
            <w:r w:rsidRPr="007508EA">
              <w:t>recuperación</w:t>
            </w:r>
            <w:proofErr w:type="spellEnd"/>
            <w:r w:rsidRPr="007508EA">
              <w:t xml:space="preserve"> de los sitios de </w:t>
            </w:r>
            <w:proofErr w:type="spellStart"/>
            <w:r w:rsidRPr="007508EA">
              <w:t>procesamiento</w:t>
            </w:r>
            <w:proofErr w:type="spellEnd"/>
            <w:r w:rsidRPr="007508EA">
              <w:t xml:space="preserve"> de </w:t>
            </w:r>
            <w:proofErr w:type="spellStart"/>
            <w:r w:rsidRPr="007508EA">
              <w:t>minerales</w:t>
            </w:r>
            <w:proofErr w:type="spellEnd"/>
            <w:r w:rsidRPr="007508EA">
              <w:t xml:space="preserve">?  ¿O </w:t>
            </w:r>
            <w:proofErr w:type="spellStart"/>
            <w:r w:rsidRPr="007508EA">
              <w:t>existen</w:t>
            </w:r>
            <w:proofErr w:type="spellEnd"/>
            <w:r w:rsidRPr="007508EA">
              <w:t xml:space="preserve"> </w:t>
            </w:r>
            <w:proofErr w:type="spellStart"/>
            <w:r w:rsidRPr="007508EA">
              <w:t>otros</w:t>
            </w:r>
            <w:proofErr w:type="spellEnd"/>
            <w:r w:rsidRPr="007508EA">
              <w:t xml:space="preserve"> </w:t>
            </w:r>
            <w:proofErr w:type="spellStart"/>
            <w:r w:rsidRPr="007508EA">
              <w:t>mecanismos</w:t>
            </w:r>
            <w:proofErr w:type="spellEnd"/>
            <w:r w:rsidRPr="007508EA">
              <w:t xml:space="preserve"> </w:t>
            </w:r>
            <w:proofErr w:type="spellStart"/>
            <w:r w:rsidRPr="007508EA">
              <w:t>establecidos</w:t>
            </w:r>
            <w:proofErr w:type="spellEnd"/>
            <w:r w:rsidRPr="007508EA">
              <w:t xml:space="preserve"> para </w:t>
            </w:r>
            <w:proofErr w:type="spellStart"/>
            <w:r w:rsidRPr="007508EA">
              <w:t>garantizar</w:t>
            </w:r>
            <w:proofErr w:type="spellEnd"/>
            <w:r w:rsidRPr="007508EA">
              <w:t xml:space="preserve"> que, </w:t>
            </w:r>
            <w:proofErr w:type="spellStart"/>
            <w:r w:rsidRPr="007508EA">
              <w:t>si</w:t>
            </w:r>
            <w:proofErr w:type="spellEnd"/>
            <w:r w:rsidRPr="007508EA">
              <w:t xml:space="preserve"> una </w:t>
            </w:r>
            <w:proofErr w:type="spellStart"/>
            <w:r w:rsidRPr="007508EA">
              <w:t>compañía</w:t>
            </w:r>
            <w:proofErr w:type="spellEnd"/>
            <w:r w:rsidRPr="007508EA">
              <w:t xml:space="preserve"> se </w:t>
            </w:r>
            <w:proofErr w:type="spellStart"/>
            <w:r w:rsidRPr="007508EA">
              <w:t>declara</w:t>
            </w:r>
            <w:proofErr w:type="spellEnd"/>
            <w:r w:rsidRPr="007508EA">
              <w:t xml:space="preserve"> </w:t>
            </w:r>
            <w:proofErr w:type="spellStart"/>
            <w:r w:rsidRPr="007508EA">
              <w:t>en</w:t>
            </w:r>
            <w:proofErr w:type="spellEnd"/>
            <w:r w:rsidRPr="007508EA">
              <w:t xml:space="preserve"> </w:t>
            </w:r>
            <w:proofErr w:type="spellStart"/>
            <w:r w:rsidRPr="007508EA">
              <w:t>quiebra</w:t>
            </w:r>
            <w:proofErr w:type="spellEnd"/>
            <w:r w:rsidRPr="007508EA">
              <w:t xml:space="preserve">, </w:t>
            </w:r>
            <w:proofErr w:type="spellStart"/>
            <w:r w:rsidRPr="007508EA">
              <w:t>habrá</w:t>
            </w:r>
            <w:proofErr w:type="spellEnd"/>
            <w:r w:rsidRPr="007508EA">
              <w:t xml:space="preserve"> </w:t>
            </w:r>
            <w:proofErr w:type="spellStart"/>
            <w:r w:rsidRPr="007508EA">
              <w:t>fondos</w:t>
            </w:r>
            <w:proofErr w:type="spellEnd"/>
            <w:r w:rsidRPr="007508EA">
              <w:t xml:space="preserve"> </w:t>
            </w:r>
            <w:proofErr w:type="spellStart"/>
            <w:r w:rsidRPr="007508EA">
              <w:t>disponibles</w:t>
            </w:r>
            <w:proofErr w:type="spellEnd"/>
            <w:r w:rsidRPr="007508EA">
              <w:t xml:space="preserve"> para </w:t>
            </w:r>
            <w:proofErr w:type="spellStart"/>
            <w:r w:rsidRPr="007508EA">
              <w:t>desmantelar</w:t>
            </w:r>
            <w:proofErr w:type="spellEnd"/>
            <w:r w:rsidRPr="007508EA">
              <w:t xml:space="preserve"> y </w:t>
            </w:r>
            <w:proofErr w:type="spellStart"/>
            <w:r w:rsidRPr="007508EA">
              <w:t>cerrar</w:t>
            </w:r>
            <w:proofErr w:type="spellEnd"/>
            <w:r w:rsidRPr="007508EA">
              <w:t xml:space="preserve"> el sitio de una </w:t>
            </w:r>
            <w:proofErr w:type="spellStart"/>
            <w:r w:rsidRPr="007508EA">
              <w:t>manera</w:t>
            </w:r>
            <w:proofErr w:type="spellEnd"/>
            <w:r w:rsidRPr="007508EA">
              <w:t xml:space="preserve"> </w:t>
            </w:r>
            <w:proofErr w:type="spellStart"/>
            <w:r w:rsidRPr="007508EA">
              <w:t>responsable</w:t>
            </w:r>
            <w:proofErr w:type="spellEnd"/>
            <w:r w:rsidRPr="007508EA">
              <w:t xml:space="preserve"> que </w:t>
            </w:r>
            <w:proofErr w:type="spellStart"/>
            <w:r w:rsidRPr="007508EA">
              <w:t>proteja</w:t>
            </w:r>
            <w:proofErr w:type="spellEnd"/>
            <w:r w:rsidRPr="007508EA">
              <w:t xml:space="preserve"> la </w:t>
            </w:r>
            <w:proofErr w:type="spellStart"/>
            <w:r w:rsidRPr="007508EA">
              <w:t>salud</w:t>
            </w:r>
            <w:proofErr w:type="spellEnd"/>
            <w:r w:rsidRPr="007508EA">
              <w:t xml:space="preserve"> </w:t>
            </w:r>
            <w:proofErr w:type="spellStart"/>
            <w:r w:rsidRPr="007508EA">
              <w:t>humana</w:t>
            </w:r>
            <w:proofErr w:type="spellEnd"/>
            <w:r w:rsidRPr="007508EA">
              <w:t xml:space="preserve">, la </w:t>
            </w:r>
            <w:proofErr w:type="spellStart"/>
            <w:r w:rsidRPr="007508EA">
              <w:t>seguridad</w:t>
            </w:r>
            <w:proofErr w:type="spellEnd"/>
            <w:r w:rsidRPr="007508EA">
              <w:t xml:space="preserve"> y el medio </w:t>
            </w:r>
            <w:proofErr w:type="spellStart"/>
            <w:r w:rsidRPr="007508EA">
              <w:t>ambiente</w:t>
            </w:r>
            <w:proofErr w:type="spellEnd"/>
            <w:r w:rsidRPr="007508EA">
              <w:t>?</w:t>
            </w:r>
          </w:p>
          <w:p w14:paraId="4E1F5364" w14:textId="7027D736" w:rsidR="00112C86" w:rsidRPr="004E15AB" w:rsidRDefault="009A4C2D" w:rsidP="009B0C9B">
            <w:pPr>
              <w:pStyle w:val="NumberedRequirementsSub"/>
            </w:pPr>
            <w:r>
              <w:rPr>
                <w:lang w:val="es-ES"/>
              </w:rPr>
              <w:t xml:space="preserve">2.6.3.2.  </w:t>
            </w:r>
            <w:r w:rsidRPr="009A4C2D">
              <w:rPr>
                <w:lang w:val="es-ES"/>
              </w:rPr>
              <w:t>Los instrumentos de aseguramiento financiero serán:</w:t>
            </w:r>
          </w:p>
          <w:p w14:paraId="22CEF90C" w14:textId="6312283E" w:rsidR="00112C86" w:rsidRPr="00D02004" w:rsidRDefault="009A4C2D" w:rsidP="00CD5165">
            <w:pPr>
              <w:pStyle w:val="ListPara1aTable"/>
              <w:numPr>
                <w:ilvl w:val="0"/>
                <w:numId w:val="79"/>
              </w:numPr>
              <w:rPr>
                <w:i/>
                <w:iCs/>
                <w:color w:val="404040" w:themeColor="text1" w:themeTint="BF"/>
              </w:rPr>
            </w:pPr>
            <w:r w:rsidRPr="00D02004">
              <w:rPr>
                <w:lang w:val="es-ES" w:eastAsia="es-ES_tradnl"/>
              </w:rPr>
              <w:t>Independientemente garantizados, confiables y fácilmente líquidos (no se utilizarán garantías auto-vinculantes o corporativas)</w:t>
            </w:r>
            <w:r w:rsidR="00112C86" w:rsidRPr="004E15AB">
              <w:t>;</w:t>
            </w:r>
          </w:p>
          <w:p w14:paraId="79351367" w14:textId="720FC81B" w:rsidR="00112C86" w:rsidRPr="004E15AB" w:rsidRDefault="009A4C2D" w:rsidP="00D02004">
            <w:pPr>
              <w:pStyle w:val="ListPara1aTable"/>
              <w:rPr>
                <w:i/>
                <w:iCs/>
                <w:color w:val="404040" w:themeColor="text1" w:themeTint="BF"/>
              </w:rPr>
            </w:pPr>
            <w:r w:rsidRPr="009A4C2D">
              <w:rPr>
                <w:lang w:val="es-ES" w:eastAsia="es-ES_tradnl"/>
              </w:rPr>
              <w:t xml:space="preserve">Para </w:t>
            </w:r>
            <w:proofErr w:type="spellStart"/>
            <w:r w:rsidRPr="00847F65">
              <w:rPr>
                <w:rStyle w:val="DefinedTermChar"/>
                <w:rFonts w:eastAsiaTheme="majorEastAsia"/>
              </w:rPr>
              <w:t>nuevas</w:t>
            </w:r>
            <w:proofErr w:type="spellEnd"/>
            <w:r w:rsidRPr="00847F65">
              <w:rPr>
                <w:rStyle w:val="DefinedTermChar"/>
                <w:rFonts w:eastAsiaTheme="majorEastAsia"/>
              </w:rPr>
              <w:t xml:space="preserve"> </w:t>
            </w:r>
            <w:proofErr w:type="spellStart"/>
            <w:r w:rsidRPr="00847F65">
              <w:rPr>
                <w:rStyle w:val="DefinedTermChar"/>
                <w:rFonts w:eastAsiaTheme="majorEastAsia"/>
              </w:rPr>
              <w:t>operaciones</w:t>
            </w:r>
            <w:proofErr w:type="spellEnd"/>
            <w:r w:rsidRPr="00847F65">
              <w:rPr>
                <w:rStyle w:val="DefinedTermChar"/>
                <w:rFonts w:eastAsiaTheme="majorEastAsia"/>
              </w:rPr>
              <w:t xml:space="preserve"> de </w:t>
            </w:r>
            <w:proofErr w:type="spellStart"/>
            <w:r w:rsidRPr="00847F65">
              <w:rPr>
                <w:rStyle w:val="DefinedTermChar"/>
                <w:rFonts w:eastAsiaTheme="majorEastAsia"/>
              </w:rPr>
              <w:t>procesamiento</w:t>
            </w:r>
            <w:proofErr w:type="spellEnd"/>
            <w:r w:rsidRPr="00847F65">
              <w:rPr>
                <w:rStyle w:val="DefinedTermChar"/>
                <w:rFonts w:eastAsiaTheme="majorEastAsia"/>
              </w:rPr>
              <w:t xml:space="preserve"> de </w:t>
            </w:r>
            <w:proofErr w:type="spellStart"/>
            <w:r w:rsidRPr="00847F65">
              <w:rPr>
                <w:rStyle w:val="DefinedTermChar"/>
                <w:rFonts w:eastAsiaTheme="majorEastAsia"/>
              </w:rPr>
              <w:t>minerales</w:t>
            </w:r>
            <w:proofErr w:type="spellEnd"/>
            <w:r w:rsidRPr="009A4C2D">
              <w:rPr>
                <w:lang w:val="es-ES" w:eastAsia="es-ES_tradnl"/>
              </w:rPr>
              <w:t>, implementadas antes de que comience la construcción;</w:t>
            </w:r>
            <w:r w:rsidR="00112C86" w:rsidRPr="004E15AB">
              <w:t xml:space="preserve"> y</w:t>
            </w:r>
          </w:p>
          <w:p w14:paraId="0A3EB708" w14:textId="1D89919B" w:rsidR="00112C86" w:rsidRDefault="009A4C2D" w:rsidP="00D02004">
            <w:pPr>
              <w:pStyle w:val="ListPara1aTable"/>
            </w:pPr>
            <w:r w:rsidRPr="009A4C2D">
              <w:rPr>
                <w:lang w:val="es-ES" w:eastAsia="es-ES_tradnl"/>
              </w:rPr>
              <w:t xml:space="preserve">Suficiente para cubrir los gastos de </w:t>
            </w:r>
            <w:proofErr w:type="spellStart"/>
            <w:r w:rsidRPr="00847F65">
              <w:rPr>
                <w:rStyle w:val="DefinedTermChar"/>
                <w:rFonts w:eastAsiaTheme="majorEastAsia"/>
              </w:rPr>
              <w:t>desmantelamiento</w:t>
            </w:r>
            <w:proofErr w:type="spellEnd"/>
            <w:r w:rsidRPr="009A4C2D">
              <w:rPr>
                <w:lang w:val="es-ES" w:eastAsia="es-ES_tradnl"/>
              </w:rPr>
              <w:t xml:space="preserve"> y </w:t>
            </w:r>
            <w:proofErr w:type="spellStart"/>
            <w:r w:rsidR="00470BC3">
              <w:rPr>
                <w:rStyle w:val="DefinedTermChar"/>
                <w:rFonts w:eastAsiaTheme="majorEastAsia"/>
              </w:rPr>
              <w:t>rehabilitación</w:t>
            </w:r>
            <w:proofErr w:type="spellEnd"/>
            <w:r w:rsidRPr="009A4C2D">
              <w:rPr>
                <w:lang w:val="es-ES" w:eastAsia="es-ES_tradnl"/>
              </w:rPr>
              <w:t xml:space="preserve"> estimados en 2.6.1.3</w:t>
            </w:r>
            <w:r w:rsidR="00112C86" w:rsidRPr="004E15AB">
              <w:t>.</w:t>
            </w:r>
          </w:p>
          <w:p w14:paraId="02A802CD" w14:textId="77777777" w:rsidR="007508EA" w:rsidRDefault="007508EA" w:rsidP="007508EA">
            <w:pPr>
              <w:pStyle w:val="NOTEinChapter"/>
            </w:pPr>
            <w:r w:rsidRPr="007508EA">
              <w:rPr>
                <w:b/>
                <w:bCs/>
                <w:color w:val="FF40FF"/>
              </w:rPr>
              <w:t>NOTA:</w:t>
            </w:r>
            <w:r w:rsidRPr="007508EA">
              <w:rPr>
                <w:color w:val="FF40FF"/>
              </w:rPr>
              <w:t xml:space="preserve">  </w:t>
            </w:r>
            <w:proofErr w:type="spellStart"/>
            <w:r w:rsidRPr="007508EA">
              <w:t>Aquí</w:t>
            </w:r>
            <w:proofErr w:type="spellEnd"/>
            <w:r w:rsidRPr="007508EA">
              <w:t xml:space="preserve"> se </w:t>
            </w:r>
            <w:proofErr w:type="spellStart"/>
            <w:r w:rsidRPr="007508EA">
              <w:t>han</w:t>
            </w:r>
            <w:proofErr w:type="spellEnd"/>
            <w:r w:rsidRPr="007508EA">
              <w:t xml:space="preserve"> </w:t>
            </w:r>
            <w:proofErr w:type="spellStart"/>
            <w:r w:rsidRPr="007508EA">
              <w:t>combinado</w:t>
            </w:r>
            <w:proofErr w:type="spellEnd"/>
            <w:r w:rsidRPr="007508EA">
              <w:t xml:space="preserve"> un par de </w:t>
            </w:r>
            <w:proofErr w:type="spellStart"/>
            <w:r w:rsidRPr="007508EA">
              <w:t>requisitos</w:t>
            </w:r>
            <w:proofErr w:type="spellEnd"/>
            <w:r w:rsidRPr="007508EA">
              <w:t xml:space="preserve"> </w:t>
            </w:r>
            <w:proofErr w:type="spellStart"/>
            <w:r w:rsidRPr="007508EA">
              <w:t>separados</w:t>
            </w:r>
            <w:proofErr w:type="spellEnd"/>
            <w:r w:rsidRPr="007508EA">
              <w:t xml:space="preserve"> </w:t>
            </w:r>
            <w:proofErr w:type="spellStart"/>
            <w:r w:rsidRPr="007508EA">
              <w:t>en</w:t>
            </w:r>
            <w:proofErr w:type="spellEnd"/>
            <w:r w:rsidRPr="007508EA">
              <w:t xml:space="preserve"> el </w:t>
            </w:r>
            <w:proofErr w:type="spellStart"/>
            <w:r w:rsidRPr="007508EA">
              <w:t>Estándar</w:t>
            </w:r>
            <w:proofErr w:type="spellEnd"/>
            <w:r w:rsidRPr="007508EA">
              <w:t xml:space="preserve"> de </w:t>
            </w:r>
            <w:proofErr w:type="spellStart"/>
            <w:r w:rsidRPr="007508EA">
              <w:t>Minería</w:t>
            </w:r>
            <w:proofErr w:type="spellEnd"/>
            <w:r w:rsidRPr="007508EA">
              <w:t xml:space="preserve"> (2.6.4.2.a y 2.6.4.3). </w:t>
            </w:r>
          </w:p>
          <w:p w14:paraId="23006DF9" w14:textId="02802E32" w:rsidR="00847F65" w:rsidRPr="004E15AB" w:rsidRDefault="00847F65" w:rsidP="009B0C9B">
            <w:pPr>
              <w:pStyle w:val="NumberedRequirementsSub"/>
            </w:pPr>
            <w:r w:rsidRPr="004E15AB">
              <w:t>2.6.3.</w:t>
            </w:r>
            <w:r>
              <w:t>3</w:t>
            </w:r>
            <w:r w:rsidRPr="004E15AB">
              <w:t xml:space="preserve">.  </w:t>
            </w:r>
            <w:r w:rsidRPr="00847F65">
              <w:rPr>
                <w:lang w:val="es-ES"/>
              </w:rPr>
              <w:t xml:space="preserve">Los cálculos del Valor Actual Neto (VAN) a largo plazo utilizados para estimar el valor del </w:t>
            </w:r>
            <w:r w:rsidRPr="00A00E0A">
              <w:rPr>
                <w:rStyle w:val="DefinedTermChar"/>
                <w:rFonts w:eastAsiaTheme="minorHAnsi"/>
                <w:lang w:val="es-ES"/>
              </w:rPr>
              <w:t>aseguramiento financiero</w:t>
            </w:r>
            <w:r w:rsidRPr="00847F65">
              <w:rPr>
                <w:lang w:val="es-ES"/>
              </w:rPr>
              <w:t xml:space="preserve"> utilizarán supuestos conservadores, que incluyen</w:t>
            </w:r>
            <w:r w:rsidRPr="004E15AB">
              <w:t>:</w:t>
            </w:r>
          </w:p>
          <w:p w14:paraId="1EE72315" w14:textId="3B3B9E15" w:rsidR="00847F65" w:rsidRDefault="00847F65" w:rsidP="00CD5165">
            <w:pPr>
              <w:pStyle w:val="ListPara1aTable"/>
              <w:numPr>
                <w:ilvl w:val="0"/>
                <w:numId w:val="80"/>
              </w:numPr>
            </w:pPr>
            <w:r w:rsidRPr="00D02004">
              <w:rPr>
                <w:lang w:val="es-ES"/>
              </w:rPr>
              <w:t xml:space="preserve">Una tasa de interés real del 3% o menos; a menos que la entidad que posea el instrumento de </w:t>
            </w:r>
            <w:r w:rsidRPr="00D02004">
              <w:rPr>
                <w:rStyle w:val="DefinedTermChar"/>
                <w:rFonts w:eastAsiaTheme="majorEastAsia"/>
                <w:lang w:val="es-ES"/>
              </w:rPr>
              <w:t>aseguramiento financiero</w:t>
            </w:r>
            <w:r w:rsidRPr="00D02004">
              <w:rPr>
                <w:lang w:val="es-ES"/>
              </w:rPr>
              <w:t xml:space="preserve"> pueda documentar que se puede lograr una tasa de interés real a largo plazo más alta;</w:t>
            </w:r>
            <w:r w:rsidRPr="004E15AB">
              <w:t xml:space="preserve"> y</w:t>
            </w:r>
          </w:p>
          <w:p w14:paraId="19D991F7" w14:textId="77777777" w:rsidR="00847F65" w:rsidRDefault="00847F65" w:rsidP="00CD5165">
            <w:pPr>
              <w:pStyle w:val="ListPara1aTable"/>
              <w:numPr>
                <w:ilvl w:val="0"/>
                <w:numId w:val="80"/>
              </w:numPr>
            </w:pPr>
            <w:r w:rsidRPr="00D02004">
              <w:rPr>
                <w:lang w:val="es-ES"/>
              </w:rPr>
              <w:t>El cálculo del VAN se llevará a cabo hasta que la diferencia en el VAN de los dos últimos años sea de USD$ 10.00 o menos (o su equivalente en otras divisas)</w:t>
            </w:r>
            <w:r w:rsidRPr="004E15AB">
              <w:t>.</w:t>
            </w:r>
          </w:p>
          <w:p w14:paraId="043652A7" w14:textId="56712154" w:rsidR="007508EA" w:rsidRPr="007508EA" w:rsidRDefault="007508EA" w:rsidP="007508EA">
            <w:pPr>
              <w:pStyle w:val="NOTEinChapter"/>
            </w:pPr>
            <w:r w:rsidRPr="007508EA">
              <w:rPr>
                <w:b/>
                <w:bCs/>
                <w:color w:val="FF40FF"/>
              </w:rPr>
              <w:t>NOTA:</w:t>
            </w:r>
            <w:r w:rsidRPr="007508EA">
              <w:rPr>
                <w:color w:val="FF40FF"/>
              </w:rPr>
              <w:t xml:space="preserve">   </w:t>
            </w:r>
            <w:proofErr w:type="spellStart"/>
            <w:r w:rsidRPr="007508EA">
              <w:t>En</w:t>
            </w:r>
            <w:proofErr w:type="spellEnd"/>
            <w:r w:rsidRPr="007508EA">
              <w:t xml:space="preserve"> la Norma de </w:t>
            </w:r>
            <w:proofErr w:type="spellStart"/>
            <w:r w:rsidRPr="007508EA">
              <w:t>Minería</w:t>
            </w:r>
            <w:proofErr w:type="spellEnd"/>
            <w:r w:rsidRPr="007508EA">
              <w:t xml:space="preserve">, </w:t>
            </w:r>
            <w:proofErr w:type="spellStart"/>
            <w:r w:rsidRPr="007508EA">
              <w:t>este</w:t>
            </w:r>
            <w:proofErr w:type="spellEnd"/>
            <w:r w:rsidRPr="007508EA">
              <w:t xml:space="preserve"> </w:t>
            </w:r>
            <w:proofErr w:type="spellStart"/>
            <w:r w:rsidRPr="007508EA">
              <w:t>requisito</w:t>
            </w:r>
            <w:proofErr w:type="spellEnd"/>
            <w:r w:rsidRPr="007508EA">
              <w:t xml:space="preserve"> se </w:t>
            </w:r>
            <w:proofErr w:type="spellStart"/>
            <w:r w:rsidRPr="007508EA">
              <w:t>incluyó</w:t>
            </w:r>
            <w:proofErr w:type="spellEnd"/>
            <w:r w:rsidRPr="007508EA">
              <w:t xml:space="preserve"> </w:t>
            </w:r>
            <w:proofErr w:type="spellStart"/>
            <w:r w:rsidRPr="007508EA">
              <w:t>en</w:t>
            </w:r>
            <w:proofErr w:type="spellEnd"/>
            <w:r w:rsidRPr="007508EA">
              <w:t xml:space="preserve"> un </w:t>
            </w:r>
            <w:proofErr w:type="spellStart"/>
            <w:r w:rsidRPr="007508EA">
              <w:t>criterio</w:t>
            </w:r>
            <w:proofErr w:type="spellEnd"/>
            <w:r w:rsidRPr="007508EA">
              <w:t xml:space="preserve"> </w:t>
            </w:r>
            <w:proofErr w:type="spellStart"/>
            <w:r w:rsidRPr="007508EA">
              <w:t>diferente</w:t>
            </w:r>
            <w:proofErr w:type="spellEnd"/>
            <w:r w:rsidRPr="007508EA">
              <w:t xml:space="preserve"> </w:t>
            </w:r>
            <w:proofErr w:type="spellStart"/>
            <w:r w:rsidRPr="007508EA">
              <w:t>relacionado</w:t>
            </w:r>
            <w:proofErr w:type="spellEnd"/>
            <w:r w:rsidRPr="007508EA">
              <w:t xml:space="preserve"> con la </w:t>
            </w:r>
            <w:proofErr w:type="spellStart"/>
            <w:r w:rsidRPr="007508EA">
              <w:t>Garantía</w:t>
            </w:r>
            <w:proofErr w:type="spellEnd"/>
            <w:r w:rsidRPr="007508EA">
              <w:t xml:space="preserve"> </w:t>
            </w:r>
            <w:proofErr w:type="spellStart"/>
            <w:r w:rsidRPr="007508EA">
              <w:t>Financiera</w:t>
            </w:r>
            <w:proofErr w:type="spellEnd"/>
            <w:r w:rsidRPr="007508EA">
              <w:t xml:space="preserve"> Post-</w:t>
            </w:r>
            <w:proofErr w:type="spellStart"/>
            <w:r w:rsidRPr="007508EA">
              <w:t>Cierre</w:t>
            </w:r>
            <w:proofErr w:type="spellEnd"/>
            <w:r w:rsidRPr="007508EA">
              <w:t xml:space="preserve">. Ese </w:t>
            </w:r>
            <w:proofErr w:type="spellStart"/>
            <w:r w:rsidRPr="007508EA">
              <w:t>criterio</w:t>
            </w:r>
            <w:proofErr w:type="spellEnd"/>
            <w:r w:rsidRPr="007508EA">
              <w:t xml:space="preserve"> se ha </w:t>
            </w:r>
            <w:proofErr w:type="spellStart"/>
            <w:r w:rsidRPr="007508EA">
              <w:t>eliminado</w:t>
            </w:r>
            <w:proofErr w:type="spellEnd"/>
            <w:r w:rsidRPr="007508EA">
              <w:t xml:space="preserve"> de </w:t>
            </w:r>
            <w:proofErr w:type="spellStart"/>
            <w:r w:rsidRPr="007508EA">
              <w:t>esta</w:t>
            </w:r>
            <w:proofErr w:type="spellEnd"/>
            <w:r w:rsidRPr="007508EA">
              <w:t xml:space="preserve"> Norma y, </w:t>
            </w:r>
            <w:proofErr w:type="spellStart"/>
            <w:r w:rsidRPr="007508EA">
              <w:t>en</w:t>
            </w:r>
            <w:proofErr w:type="spellEnd"/>
            <w:r w:rsidRPr="007508EA">
              <w:t xml:space="preserve"> </w:t>
            </w:r>
            <w:proofErr w:type="spellStart"/>
            <w:r w:rsidRPr="007508EA">
              <w:t>cambio</w:t>
            </w:r>
            <w:proofErr w:type="spellEnd"/>
            <w:r w:rsidRPr="007508EA">
              <w:t xml:space="preserve">, se </w:t>
            </w:r>
            <w:proofErr w:type="spellStart"/>
            <w:r w:rsidRPr="007508EA">
              <w:t>han</w:t>
            </w:r>
            <w:proofErr w:type="spellEnd"/>
            <w:r w:rsidRPr="007508EA">
              <w:t xml:space="preserve"> </w:t>
            </w:r>
            <w:proofErr w:type="spellStart"/>
            <w:r w:rsidRPr="007508EA">
              <w:t>añadido</w:t>
            </w:r>
            <w:proofErr w:type="spellEnd"/>
            <w:r w:rsidRPr="007508EA">
              <w:t xml:space="preserve"> </w:t>
            </w:r>
            <w:proofErr w:type="spellStart"/>
            <w:r w:rsidRPr="007508EA">
              <w:t>elementos</w:t>
            </w:r>
            <w:proofErr w:type="spellEnd"/>
            <w:r w:rsidRPr="007508EA">
              <w:t xml:space="preserve"> </w:t>
            </w:r>
            <w:proofErr w:type="spellStart"/>
            <w:r w:rsidRPr="007508EA">
              <w:t>específicos</w:t>
            </w:r>
            <w:proofErr w:type="spellEnd"/>
            <w:r w:rsidRPr="007508EA">
              <w:t xml:space="preserve"> de </w:t>
            </w:r>
            <w:proofErr w:type="spellStart"/>
            <w:r w:rsidRPr="007508EA">
              <w:t>él</w:t>
            </w:r>
            <w:proofErr w:type="spellEnd"/>
            <w:r w:rsidRPr="007508EA">
              <w:t xml:space="preserve"> al </w:t>
            </w:r>
            <w:proofErr w:type="spellStart"/>
            <w:r w:rsidRPr="007508EA">
              <w:t>criterio</w:t>
            </w:r>
            <w:proofErr w:type="spellEnd"/>
          </w:p>
        </w:tc>
      </w:tr>
    </w:tbl>
    <w:p w14:paraId="7073F3EC" w14:textId="77777777" w:rsidR="00112C86" w:rsidRPr="00B66A5A" w:rsidRDefault="00112C86" w:rsidP="00F43D77">
      <w:pPr>
        <w:pStyle w:val="CriticalRequirementsDescription"/>
        <w:jc w:val="both"/>
        <w:rPr>
          <w:rFonts w:asciiTheme="minorHAnsi" w:hAnsiTheme="minorHAnsi" w:cstheme="minorHAnsi"/>
          <w:b/>
          <w:bCs/>
          <w:szCs w:val="20"/>
          <w:lang w:val="es-ES"/>
        </w:rPr>
      </w:pPr>
      <w:bookmarkStart w:id="77" w:name="_Toc511328739"/>
      <w:bookmarkStart w:id="78" w:name="_Toc61184183"/>
      <w:bookmarkStart w:id="79" w:name="_Toc80359641"/>
    </w:p>
    <w:p w14:paraId="1698540C" w14:textId="77777777" w:rsidR="00C02F81" w:rsidRDefault="00C02F81">
      <w:pPr>
        <w:spacing w:after="0"/>
        <w:rPr>
          <w:rFonts w:ascii="Rockwell" w:eastAsiaTheme="majorEastAsia" w:hAnsi="Rockwell" w:cstheme="majorBidi"/>
          <w:color w:val="000000" w:themeColor="text1"/>
          <w:sz w:val="44"/>
          <w:szCs w:val="26"/>
        </w:rPr>
      </w:pPr>
      <w:bookmarkStart w:id="80" w:name="_Toc516917909"/>
      <w:bookmarkStart w:id="81" w:name="_Toc23234767"/>
      <w:bookmarkEnd w:id="77"/>
      <w:bookmarkEnd w:id="78"/>
      <w:bookmarkEnd w:id="79"/>
      <w:r>
        <w:br w:type="page"/>
      </w:r>
    </w:p>
    <w:p w14:paraId="69D2FE82" w14:textId="51799433" w:rsidR="000E54FA" w:rsidRPr="00CF43D1" w:rsidRDefault="000E54FA" w:rsidP="000E54FA">
      <w:pPr>
        <w:pStyle w:val="Heading1"/>
      </w:pPr>
      <w:bookmarkStart w:id="82" w:name="_Toc83640909"/>
      <w:r w:rsidRPr="000E54FA">
        <w:lastRenderedPageBreak/>
        <w:t xml:space="preserve">Principio 3— </w:t>
      </w:r>
      <w:proofErr w:type="spellStart"/>
      <w:r w:rsidRPr="000E54FA">
        <w:t>Responsabilidad</w:t>
      </w:r>
      <w:proofErr w:type="spellEnd"/>
      <w:r w:rsidRPr="000E54FA">
        <w:t xml:space="preserve"> socia</w:t>
      </w:r>
      <w:r>
        <w:t>l</w:t>
      </w:r>
      <w:bookmarkEnd w:id="82"/>
    </w:p>
    <w:p w14:paraId="3D2EFDF1" w14:textId="4B21A706" w:rsidR="00F43D77" w:rsidRPr="007D22B3" w:rsidRDefault="00F43D77" w:rsidP="00F43D77">
      <w:pPr>
        <w:pStyle w:val="Heading2"/>
      </w:pPr>
      <w:bookmarkStart w:id="83" w:name="_Toc83640910"/>
      <w:proofErr w:type="spellStart"/>
      <w:r w:rsidRPr="00F82430">
        <w:t>Capítulo</w:t>
      </w:r>
      <w:proofErr w:type="spellEnd"/>
      <w:r w:rsidRPr="007D22B3">
        <w:t xml:space="preserve"> </w:t>
      </w:r>
      <w:r>
        <w:t>3</w:t>
      </w:r>
      <w:r w:rsidRPr="007D22B3">
        <w:t>.1</w:t>
      </w:r>
      <w:r w:rsidRPr="007D22B3">
        <w:br/>
      </w:r>
      <w:proofErr w:type="spellStart"/>
      <w:r w:rsidRPr="00F82430">
        <w:t>Trabajo</w:t>
      </w:r>
      <w:proofErr w:type="spellEnd"/>
      <w:r w:rsidRPr="00F82430">
        <w:t xml:space="preserve"> </w:t>
      </w:r>
      <w:proofErr w:type="spellStart"/>
      <w:r w:rsidRPr="00F82430">
        <w:t>justo</w:t>
      </w:r>
      <w:proofErr w:type="spellEnd"/>
      <w:r w:rsidRPr="00F82430">
        <w:t xml:space="preserve"> y </w:t>
      </w:r>
      <w:proofErr w:type="spellStart"/>
      <w:r w:rsidRPr="00F82430">
        <w:t>condiciones</w:t>
      </w:r>
      <w:proofErr w:type="spellEnd"/>
      <w:r w:rsidRPr="00F82430">
        <w:t xml:space="preserve"> de </w:t>
      </w:r>
      <w:proofErr w:type="spellStart"/>
      <w:r w:rsidRPr="00F82430">
        <w:t>trabajo</w:t>
      </w:r>
      <w:bookmarkEnd w:id="80"/>
      <w:bookmarkEnd w:id="81"/>
      <w:bookmarkEnd w:id="83"/>
      <w:proofErr w:type="spellEnd"/>
    </w:p>
    <w:p w14:paraId="42E8B83F" w14:textId="77777777" w:rsidR="00C02F81" w:rsidRPr="00C02F81" w:rsidRDefault="00C02F81" w:rsidP="00C02F81">
      <w:pPr>
        <w:pStyle w:val="NOTEinChapter"/>
        <w:ind w:left="0"/>
        <w:rPr>
          <w:b/>
          <w:bCs/>
          <w:color w:val="FF40FF"/>
          <w:lang w:val="es-ES_tradnl"/>
        </w:rPr>
      </w:pPr>
      <w:r w:rsidRPr="00C02F81">
        <w:rPr>
          <w:b/>
          <w:bCs/>
          <w:color w:val="FF40FF"/>
          <w:lang w:val="es-ES_tradnl"/>
        </w:rPr>
        <w:t>NOTA PARA LOS REVISORES DEL CAPÍTULO 3.1:</w:t>
      </w:r>
    </w:p>
    <w:p w14:paraId="501D8FE3" w14:textId="77777777" w:rsidR="00C02F81" w:rsidRDefault="00C02F81" w:rsidP="00C02F81">
      <w:pPr>
        <w:pStyle w:val="NOTEinChapter"/>
        <w:ind w:left="0"/>
        <w:rPr>
          <w:lang w:val="es-ES_tradnl"/>
        </w:rPr>
      </w:pPr>
      <w:r w:rsidRPr="00C02F81">
        <w:rPr>
          <w:lang w:val="es-ES_tradnl"/>
        </w:rPr>
        <w:t xml:space="preserve">El cambio más importante del capítulo en comparación con el Estándar de Minería es la reorganización del criterio 3.1.2. </w:t>
      </w:r>
    </w:p>
    <w:p w14:paraId="1CAFA32E" w14:textId="2857ECA0" w:rsidR="00F43D77" w:rsidRPr="00B66A5A" w:rsidRDefault="00F43D77" w:rsidP="00C02F81">
      <w:pPr>
        <w:pStyle w:val="Background"/>
        <w:jc w:val="both"/>
        <w:rPr>
          <w:rFonts w:asciiTheme="minorHAnsi" w:hAnsiTheme="minorHAnsi" w:cstheme="minorHAnsi"/>
          <w:szCs w:val="22"/>
          <w:lang w:val="es-ES"/>
        </w:rPr>
      </w:pPr>
      <w:r w:rsidRPr="00B66A5A">
        <w:rPr>
          <w:rFonts w:ascii="Calibri" w:eastAsia="Calibri" w:hAnsi="Calibri" w:cs="Calibri"/>
          <w:color w:val="0D0D0D"/>
          <w:szCs w:val="22"/>
          <w:lang w:val="es-ES_tradnl"/>
        </w:rPr>
        <w:t>Antecedentes</w:t>
      </w:r>
    </w:p>
    <w:p w14:paraId="1913EB4A" w14:textId="50BAB990" w:rsidR="00F43D77" w:rsidRPr="003C4315" w:rsidRDefault="00F43D77" w:rsidP="003C4315">
      <w:pPr>
        <w:rPr>
          <w:rFonts w:cstheme="majorHAnsi"/>
          <w:szCs w:val="20"/>
          <w:lang w:val="es-ES"/>
        </w:rPr>
      </w:pPr>
      <w:r w:rsidRPr="003C4315">
        <w:rPr>
          <w:rFonts w:eastAsia="Calibri" w:cstheme="majorHAnsi"/>
          <w:szCs w:val="20"/>
          <w:lang w:val="es-ES_tradnl"/>
        </w:rPr>
        <w:t xml:space="preserve">Los empleadores responsables proporcionan salarios justos y lugares de trabajo respetuosos. Sin embargo, históricamente, una parte de la fuerza laboral ha sido objeto de maltrato, como trabajo infantil y forzado, discriminación, salarios inadecuados y falta de respeto a los derechos de los </w:t>
      </w:r>
      <w:r w:rsidR="00C736F7" w:rsidRPr="003C4315">
        <w:rPr>
          <w:rFonts w:eastAsia="Calibri" w:cstheme="majorHAnsi"/>
          <w:szCs w:val="20"/>
          <w:u w:val="dotted" w:color="A6A6A6" w:themeColor="background1" w:themeShade="A6"/>
          <w:lang w:val="es-ES_tradnl"/>
        </w:rPr>
        <w:t>trabajadores</w:t>
      </w:r>
      <w:r w:rsidRPr="003C4315">
        <w:rPr>
          <w:rFonts w:eastAsia="Calibri" w:cstheme="majorHAnsi"/>
          <w:szCs w:val="20"/>
          <w:lang w:val="es-ES_tradnl"/>
        </w:rPr>
        <w:t>.</w:t>
      </w:r>
    </w:p>
    <w:p w14:paraId="2C36259D" w14:textId="2D83B3AF" w:rsidR="00F43D77" w:rsidRPr="003C4315" w:rsidRDefault="00F43D77" w:rsidP="003C4315">
      <w:pPr>
        <w:rPr>
          <w:rFonts w:cstheme="majorHAnsi"/>
          <w:szCs w:val="20"/>
          <w:lang w:val="es-ES"/>
        </w:rPr>
      </w:pPr>
      <w:r w:rsidRPr="003C4315">
        <w:rPr>
          <w:rFonts w:eastAsia="Calibri" w:cstheme="majorHAnsi"/>
          <w:szCs w:val="20"/>
          <w:lang w:val="es-ES_tradnl"/>
        </w:rPr>
        <w:t xml:space="preserve">En 1919, se formó la Organización Internacional del Trabajo (OIT) para proteger los derechos de los </w:t>
      </w:r>
      <w:r w:rsidR="00C736F7" w:rsidRPr="003C4315">
        <w:rPr>
          <w:rFonts w:eastAsia="Calibri" w:cstheme="majorHAnsi"/>
          <w:szCs w:val="20"/>
          <w:u w:val="dotted" w:color="A6A6A6" w:themeColor="background1" w:themeShade="A6"/>
          <w:lang w:val="es-ES_tradnl"/>
        </w:rPr>
        <w:t>trabajadores</w:t>
      </w:r>
      <w:r w:rsidRPr="003C4315">
        <w:rPr>
          <w:rFonts w:eastAsia="Calibri" w:cstheme="majorHAnsi"/>
          <w:szCs w:val="20"/>
          <w:lang w:val="es-ES_tradnl"/>
        </w:rPr>
        <w:t xml:space="preserve">. Desde entonces, se han enumerado e incorporado a las leyes de todo el mundo una serie de derechos humanos de los </w:t>
      </w:r>
      <w:r w:rsidR="00C736F7" w:rsidRPr="003C4315">
        <w:rPr>
          <w:rFonts w:eastAsia="Calibri" w:cstheme="majorHAnsi"/>
          <w:szCs w:val="20"/>
          <w:u w:val="dotted" w:color="A6A6A6" w:themeColor="background1" w:themeShade="A6"/>
          <w:lang w:val="es-ES_tradnl"/>
        </w:rPr>
        <w:t>trabajadores</w:t>
      </w:r>
      <w:r w:rsidRPr="003C4315">
        <w:rPr>
          <w:rFonts w:eastAsia="Calibri" w:cstheme="majorHAnsi"/>
          <w:szCs w:val="20"/>
          <w:lang w:val="es-ES_tradnl"/>
        </w:rPr>
        <w:t xml:space="preserve"> reconocidos internacionalmente. Estos incluyen la Declaración Internacional de Derechos Humanos de la ONU, y la Declaración </w:t>
      </w:r>
      <w:r w:rsidRPr="003C4315">
        <w:rPr>
          <w:rFonts w:eastAsia="Calibri" w:cstheme="majorHAnsi"/>
          <w:i/>
          <w:iCs/>
          <w:szCs w:val="20"/>
          <w:lang w:val="es-ES_tradnl"/>
        </w:rPr>
        <w:t xml:space="preserve">de la OIT sobre los principios y derechos fundamentales en el trabajo </w:t>
      </w:r>
      <w:r w:rsidRPr="003C4315">
        <w:rPr>
          <w:rFonts w:eastAsia="Calibri" w:cstheme="majorHAnsi"/>
          <w:szCs w:val="20"/>
          <w:lang w:val="es-ES_tradnl"/>
        </w:rPr>
        <w:t xml:space="preserve">y ocho convenios fundamentales de la OIT que cubren: la libertad sindical y el derecho a la negociación colectiva; la eliminación de todas las formas de trabajo forzoso u obligatorio; la abolición del trabajo infantil; y la eliminación de la discriminación con respecto al empleo y la ocupación. Además de reconocer la necesidad de salvaguardar los derechos humanos de los </w:t>
      </w:r>
      <w:r w:rsidR="00C736F7" w:rsidRPr="003C4315">
        <w:rPr>
          <w:rFonts w:eastAsia="Calibri" w:cstheme="majorHAnsi"/>
          <w:szCs w:val="20"/>
          <w:u w:val="dotted" w:color="A6A6A6" w:themeColor="background1" w:themeShade="A6"/>
          <w:lang w:val="es-ES_tradnl"/>
        </w:rPr>
        <w:t>trabajadores</w:t>
      </w:r>
      <w:r w:rsidRPr="003C4315">
        <w:rPr>
          <w:rFonts w:eastAsia="Calibri" w:cstheme="majorHAnsi"/>
          <w:szCs w:val="20"/>
          <w:lang w:val="es-ES_tradnl"/>
        </w:rPr>
        <w:t xml:space="preserve">, las </w:t>
      </w:r>
      <w:r w:rsidR="00372D94" w:rsidRPr="003C4315">
        <w:rPr>
          <w:rFonts w:eastAsia="Calibri" w:cstheme="majorHAnsi"/>
          <w:szCs w:val="20"/>
          <w:lang w:val="es-ES_tradnl"/>
        </w:rPr>
        <w:t>empresa</w:t>
      </w:r>
      <w:r w:rsidRPr="003C4315">
        <w:rPr>
          <w:rFonts w:eastAsia="Calibri" w:cstheme="majorHAnsi"/>
          <w:szCs w:val="20"/>
          <w:lang w:val="es-ES_tradnl"/>
        </w:rPr>
        <w:t xml:space="preserve">s reconocen cada vez más la necesidad de proporcionar horarios de trabajo y salarios que promuevan una alta calidad de vida para los </w:t>
      </w:r>
      <w:r w:rsidR="00C736F7" w:rsidRPr="003C4315">
        <w:rPr>
          <w:rFonts w:eastAsia="Calibri" w:cstheme="majorHAnsi"/>
          <w:szCs w:val="20"/>
          <w:u w:val="dotted" w:color="A6A6A6" w:themeColor="background1" w:themeShade="A6"/>
          <w:lang w:val="es-ES_tradnl"/>
        </w:rPr>
        <w:t>trabajadores</w:t>
      </w:r>
      <w:r w:rsidRPr="003C4315">
        <w:rPr>
          <w:rFonts w:eastAsia="Calibri" w:cstheme="majorHAnsi"/>
          <w:szCs w:val="20"/>
          <w:lang w:val="es-ES_tradnl"/>
        </w:rPr>
        <w:t xml:space="preserve"> y sus familias.</w:t>
      </w:r>
    </w:p>
    <w:p w14:paraId="344DC690" w14:textId="5D75DF53" w:rsidR="00F43D77" w:rsidRPr="003C4315" w:rsidRDefault="00F43D77" w:rsidP="003C4315">
      <w:pPr>
        <w:rPr>
          <w:rFonts w:cstheme="majorHAnsi"/>
          <w:szCs w:val="20"/>
          <w:lang w:val="es-ES"/>
        </w:rPr>
      </w:pPr>
      <w:r w:rsidRPr="003C4315">
        <w:rPr>
          <w:rFonts w:eastAsia="Calibri" w:cstheme="majorHAnsi"/>
          <w:szCs w:val="20"/>
          <w:lang w:val="es-ES_tradnl"/>
        </w:rPr>
        <w:t xml:space="preserve">Los principios y derechos fundamentales de los </w:t>
      </w:r>
      <w:r w:rsidR="00C736F7" w:rsidRPr="003C4315">
        <w:rPr>
          <w:rFonts w:eastAsia="Calibri" w:cstheme="majorHAnsi"/>
          <w:szCs w:val="20"/>
          <w:u w:val="dotted" w:color="A6A6A6" w:themeColor="background1" w:themeShade="A6"/>
          <w:lang w:val="es-ES_tradnl"/>
        </w:rPr>
        <w:t>trabajadores</w:t>
      </w:r>
      <w:r w:rsidRPr="003C4315">
        <w:rPr>
          <w:rFonts w:eastAsia="Calibri" w:cstheme="majorHAnsi"/>
          <w:szCs w:val="20"/>
          <w:lang w:val="es-ES_tradnl"/>
        </w:rPr>
        <w:t xml:space="preserve"> se han incorporado en varias normas voluntarias para proteger los derechos laborales y garantizar condiciones laborales justas (p. Ej., Norma de Desempeño 2 de la Corporación Financiera Internacional; Social </w:t>
      </w:r>
      <w:proofErr w:type="spellStart"/>
      <w:r w:rsidRPr="003C4315">
        <w:rPr>
          <w:rFonts w:eastAsia="Calibri" w:cstheme="majorHAnsi"/>
          <w:szCs w:val="20"/>
          <w:lang w:val="es-ES_tradnl"/>
        </w:rPr>
        <w:t>Accountability</w:t>
      </w:r>
      <w:proofErr w:type="spellEnd"/>
      <w:r w:rsidRPr="003C4315">
        <w:rPr>
          <w:rFonts w:eastAsia="Calibri" w:cstheme="majorHAnsi"/>
          <w:szCs w:val="20"/>
          <w:lang w:val="es-ES_tradnl"/>
        </w:rPr>
        <w:t xml:space="preserve"> International SA8000; Global </w:t>
      </w:r>
      <w:proofErr w:type="spellStart"/>
      <w:r w:rsidRPr="003C4315">
        <w:rPr>
          <w:rFonts w:eastAsia="Calibri" w:cstheme="majorHAnsi"/>
          <w:szCs w:val="20"/>
          <w:lang w:val="es-ES_tradnl"/>
        </w:rPr>
        <w:t>Reporting</w:t>
      </w:r>
      <w:proofErr w:type="spellEnd"/>
      <w:r w:rsidRPr="003C4315">
        <w:rPr>
          <w:rFonts w:eastAsia="Calibri" w:cstheme="majorHAnsi"/>
          <w:szCs w:val="20"/>
          <w:lang w:val="es-ES_tradnl"/>
        </w:rPr>
        <w:t xml:space="preserve"> </w:t>
      </w:r>
      <w:proofErr w:type="spellStart"/>
      <w:r w:rsidRPr="003C4315">
        <w:rPr>
          <w:rFonts w:eastAsia="Calibri" w:cstheme="majorHAnsi"/>
          <w:szCs w:val="20"/>
          <w:lang w:val="es-ES_tradnl"/>
        </w:rPr>
        <w:t>Initiative</w:t>
      </w:r>
      <w:proofErr w:type="spellEnd"/>
      <w:r w:rsidRPr="003C4315">
        <w:rPr>
          <w:rFonts w:eastAsia="Calibri" w:cstheme="majorHAnsi"/>
          <w:szCs w:val="20"/>
          <w:lang w:val="es-ES_tradnl"/>
        </w:rPr>
        <w:t xml:space="preserve">). Dentro de cualquier norma laboral responsable y sistema de verificación, existe un vínculo inextricable entre el papel de los </w:t>
      </w:r>
      <w:r w:rsidR="00C736F7" w:rsidRPr="003C4315">
        <w:rPr>
          <w:rFonts w:eastAsia="Calibri" w:cstheme="majorHAnsi"/>
          <w:szCs w:val="20"/>
          <w:u w:val="dotted" w:color="A6A6A6" w:themeColor="background1" w:themeShade="A6"/>
          <w:lang w:val="es-ES_tradnl"/>
        </w:rPr>
        <w:t>trabajadores</w:t>
      </w:r>
      <w:r w:rsidRPr="003C4315">
        <w:rPr>
          <w:rFonts w:eastAsia="Calibri" w:cstheme="majorHAnsi"/>
          <w:szCs w:val="20"/>
          <w:lang w:val="es-ES_tradnl"/>
        </w:rPr>
        <w:t xml:space="preserve"> y la práctica de la libertad sindical. Los </w:t>
      </w:r>
      <w:r w:rsidR="00C736F7" w:rsidRPr="003C4315">
        <w:rPr>
          <w:rFonts w:eastAsia="Calibri" w:cstheme="majorHAnsi"/>
          <w:szCs w:val="20"/>
          <w:u w:val="dotted" w:color="A6A6A6" w:themeColor="background1" w:themeShade="A6"/>
          <w:lang w:val="es-ES_tradnl"/>
        </w:rPr>
        <w:t>trabajadores</w:t>
      </w:r>
      <w:r w:rsidRPr="003C4315">
        <w:rPr>
          <w:rFonts w:eastAsia="Calibri" w:cstheme="majorHAnsi"/>
          <w:szCs w:val="20"/>
          <w:lang w:val="es-ES_tradnl"/>
        </w:rPr>
        <w:t xml:space="preserve"> con conocimientos de primera mano sobre prácticas ambientales, de derechos humanos y laborales deben tener derecho a participar en el proceso de verificación sin temor a represalias por parte del empleador. Esto puede garantizarse mejor si los </w:t>
      </w:r>
      <w:r w:rsidR="00C736F7" w:rsidRPr="003C4315">
        <w:rPr>
          <w:rFonts w:eastAsia="Calibri" w:cstheme="majorHAnsi"/>
          <w:szCs w:val="20"/>
          <w:u w:val="dotted" w:color="A6A6A6" w:themeColor="background1" w:themeShade="A6"/>
          <w:lang w:val="es-ES_tradnl"/>
        </w:rPr>
        <w:t>trabajadores</w:t>
      </w:r>
      <w:r w:rsidRPr="003C4315">
        <w:rPr>
          <w:rFonts w:eastAsia="Calibri" w:cstheme="majorHAnsi"/>
          <w:szCs w:val="20"/>
          <w:lang w:val="es-ES_tradnl"/>
        </w:rPr>
        <w:t xml:space="preserve"> tienen derecho a establecer libremente sindicatos de su elección o afiliarse a ellos sin la interferencia del empleador y mediante las protecciones previstas en los convenios colectivos.</w:t>
      </w:r>
    </w:p>
    <w:p w14:paraId="26C74394" w14:textId="77777777" w:rsidR="00F43D77" w:rsidRPr="00B66A5A" w:rsidRDefault="00F43D77" w:rsidP="00F43D77">
      <w:pPr>
        <w:pStyle w:val="ObjectiveScope"/>
        <w:jc w:val="both"/>
        <w:rPr>
          <w:rFonts w:asciiTheme="minorHAnsi" w:hAnsiTheme="minorHAnsi" w:cstheme="minorHAnsi"/>
          <w:szCs w:val="22"/>
          <w:lang w:val="es-ES"/>
        </w:rPr>
      </w:pPr>
      <w:r w:rsidRPr="00B66A5A">
        <w:rPr>
          <w:rFonts w:ascii="Calibri" w:eastAsia="Calibri" w:hAnsi="Calibri" w:cs="Calibri"/>
          <w:color w:val="0D0D0D"/>
          <w:szCs w:val="22"/>
          <w:lang w:val="es-ES_tradnl"/>
        </w:rPr>
        <w:t>Objetivos / Intención de este Capítulo</w:t>
      </w:r>
    </w:p>
    <w:p w14:paraId="45784042" w14:textId="6C99401A" w:rsidR="00F43D77" w:rsidRPr="003C4315" w:rsidRDefault="00F43D77" w:rsidP="003C4315">
      <w:pPr>
        <w:rPr>
          <w:rFonts w:cstheme="majorHAnsi"/>
          <w:color w:val="000000" w:themeColor="text1"/>
          <w:szCs w:val="20"/>
          <w:lang w:val="es-ES"/>
        </w:rPr>
      </w:pPr>
      <w:r w:rsidRPr="003C4315">
        <w:rPr>
          <w:rFonts w:eastAsia="Calibri" w:cstheme="majorHAnsi"/>
          <w:color w:val="000000"/>
          <w:szCs w:val="20"/>
          <w:lang w:val="es-ES_tradnl"/>
        </w:rPr>
        <w:t xml:space="preserve">Mantener o mejorar el bienestar social y económico de los </w:t>
      </w:r>
      <w:r w:rsidR="00C736F7" w:rsidRPr="003C4315">
        <w:rPr>
          <w:rFonts w:eastAsia="Calibri" w:cstheme="majorHAnsi"/>
          <w:color w:val="000000"/>
          <w:szCs w:val="20"/>
          <w:u w:val="dotted" w:color="A6A6A6" w:themeColor="background1" w:themeShade="A6"/>
          <w:lang w:val="es-ES_tradnl"/>
        </w:rPr>
        <w:t>trabajadores</w:t>
      </w:r>
      <w:r w:rsidRPr="003C4315">
        <w:rPr>
          <w:rFonts w:eastAsia="Calibri" w:cstheme="majorHAnsi"/>
          <w:color w:val="000000"/>
          <w:szCs w:val="20"/>
          <w:lang w:val="es-ES_tradnl"/>
        </w:rPr>
        <w:t xml:space="preserve"> en </w:t>
      </w:r>
      <w:r w:rsidRPr="003C4315">
        <w:rPr>
          <w:rFonts w:eastAsia="Calibri" w:cstheme="majorHAnsi"/>
          <w:szCs w:val="20"/>
          <w:lang w:val="es-ES_tradnl"/>
        </w:rPr>
        <w:t>operaciones de procesamiento de minerales</w:t>
      </w:r>
      <w:r w:rsidRPr="003C4315">
        <w:rPr>
          <w:rFonts w:eastAsia="Calibri" w:cstheme="majorHAnsi"/>
          <w:color w:val="000000"/>
          <w:szCs w:val="20"/>
          <w:lang w:val="es-ES_tradnl"/>
        </w:rPr>
        <w:t xml:space="preserve"> y respetar los derechos de los </w:t>
      </w:r>
      <w:r w:rsidR="00C736F7" w:rsidRPr="003C4315">
        <w:rPr>
          <w:rFonts w:eastAsia="Calibri" w:cstheme="majorHAnsi"/>
          <w:color w:val="000000"/>
          <w:szCs w:val="20"/>
          <w:u w:val="dotted" w:color="A6A6A6" w:themeColor="background1" w:themeShade="A6"/>
          <w:lang w:val="es-ES_tradnl"/>
        </w:rPr>
        <w:t>trabajadores</w:t>
      </w:r>
      <w:r w:rsidRPr="003C4315">
        <w:rPr>
          <w:rFonts w:eastAsia="Calibri" w:cstheme="majorHAnsi"/>
          <w:color w:val="000000"/>
          <w:szCs w:val="20"/>
          <w:lang w:val="es-ES_tradnl"/>
        </w:rPr>
        <w:t xml:space="preserve"> reconocidos internacionalmente.</w:t>
      </w:r>
    </w:p>
    <w:p w14:paraId="3146065C" w14:textId="77777777" w:rsidR="00F43D77" w:rsidRPr="00B66A5A" w:rsidRDefault="00F43D77" w:rsidP="00F43D77">
      <w:pPr>
        <w:pStyle w:val="ObjectiveScope"/>
        <w:jc w:val="both"/>
        <w:rPr>
          <w:rFonts w:asciiTheme="minorHAnsi" w:hAnsiTheme="minorHAnsi" w:cstheme="minorHAnsi"/>
          <w:szCs w:val="22"/>
          <w:lang w:val="es-ES"/>
        </w:rPr>
      </w:pPr>
      <w:r w:rsidRPr="00B66A5A">
        <w:rPr>
          <w:rFonts w:ascii="Calibri" w:eastAsia="Calibri" w:hAnsi="Calibri" w:cs="Calibri"/>
          <w:color w:val="0D0D0D"/>
          <w:szCs w:val="22"/>
          <w:lang w:val="es-ES_tradnl"/>
        </w:rPr>
        <w:t>Alcance de Aplicación</w:t>
      </w:r>
    </w:p>
    <w:p w14:paraId="666EBDDA" w14:textId="133A875C" w:rsidR="00F43D77" w:rsidRPr="003C4315" w:rsidRDefault="00F43D77" w:rsidP="003C4315">
      <w:pPr>
        <w:rPr>
          <w:rFonts w:cstheme="majorHAnsi"/>
          <w:color w:val="000000" w:themeColor="text1"/>
          <w:szCs w:val="20"/>
          <w:lang w:val="es-ES"/>
        </w:rPr>
      </w:pPr>
      <w:r w:rsidRPr="003C4315">
        <w:rPr>
          <w:rFonts w:eastAsia="Calibri" w:cstheme="majorHAnsi"/>
          <w:b/>
          <w:bCs/>
          <w:szCs w:val="20"/>
          <w:lang w:val="es-ES_tradnl"/>
        </w:rPr>
        <w:t>Relevancia del capítulo:</w:t>
      </w:r>
      <w:r w:rsidRPr="003C4315">
        <w:rPr>
          <w:rFonts w:eastAsia="Calibri" w:cstheme="majorHAnsi"/>
          <w:szCs w:val="20"/>
          <w:lang w:val="es-ES_tradnl"/>
        </w:rPr>
        <w:t xml:space="preserve"> Este capítulo es aplicable a todos los sitios de procesamiento de minerales que solicitan la certificación IRMA. IRMA reconoce que algunos de los requisitos de este capítulo pueden incluirse en un acuerdo de negociación colectiva (CBA). Si existe un acuerdo de este tipo, no se esperará que la </w:t>
      </w:r>
      <w:r w:rsidR="008572EF" w:rsidRPr="003C4315">
        <w:rPr>
          <w:rFonts w:eastAsia="Calibri" w:cstheme="majorHAnsi"/>
          <w:szCs w:val="20"/>
          <w:u w:val="dotted" w:color="A6A6A6" w:themeColor="background1" w:themeShade="A6"/>
          <w:lang w:val="es-ES_tradnl"/>
        </w:rPr>
        <w:t>empresa operadora</w:t>
      </w:r>
      <w:r w:rsidRPr="003C4315">
        <w:rPr>
          <w:rFonts w:eastAsia="Calibri" w:cstheme="majorHAnsi"/>
          <w:szCs w:val="20"/>
          <w:lang w:val="es-ES_tradnl"/>
        </w:rPr>
        <w:t xml:space="preserve"> cumpla con los requisitos de IRMA que se superponen con los del convenio colectivo.</w:t>
      </w:r>
    </w:p>
    <w:p w14:paraId="41764A82" w14:textId="1925E889" w:rsidR="00F43D77" w:rsidRPr="003C4315" w:rsidRDefault="00F43D77" w:rsidP="003C4315">
      <w:pPr>
        <w:rPr>
          <w:rFonts w:eastAsia="Calibri" w:cstheme="majorHAnsi"/>
          <w:szCs w:val="20"/>
          <w:lang w:val="es-ES_tradnl"/>
        </w:rPr>
      </w:pPr>
      <w:r w:rsidRPr="003C4315">
        <w:rPr>
          <w:rFonts w:eastAsia="Calibri" w:cstheme="majorHAnsi"/>
          <w:color w:val="000000"/>
          <w:szCs w:val="20"/>
          <w:lang w:val="es-ES_tradnl"/>
        </w:rPr>
        <w:t xml:space="preserve">De acuerdo con el Capítulo 1.1 de IRMA, la </w:t>
      </w:r>
      <w:r w:rsidR="008572EF" w:rsidRPr="003C4315">
        <w:rPr>
          <w:rFonts w:eastAsia="Calibri" w:cstheme="majorHAnsi"/>
          <w:color w:val="000000"/>
          <w:szCs w:val="20"/>
          <w:u w:val="dotted" w:color="A6A6A6" w:themeColor="background1" w:themeShade="A6"/>
          <w:lang w:val="es-ES_tradnl"/>
        </w:rPr>
        <w:t>empresa operadora</w:t>
      </w:r>
      <w:r w:rsidRPr="003C4315">
        <w:rPr>
          <w:rFonts w:eastAsia="Calibri" w:cstheme="majorHAnsi"/>
          <w:color w:val="000000"/>
          <w:szCs w:val="20"/>
          <w:lang w:val="es-ES_tradnl"/>
        </w:rPr>
        <w:t xml:space="preserve"> es responsable de asegurar que sus </w:t>
      </w:r>
      <w:r w:rsidRPr="003C4315">
        <w:rPr>
          <w:rFonts w:eastAsia="Calibri" w:cstheme="majorHAnsi"/>
          <w:color w:val="000000"/>
          <w:szCs w:val="20"/>
          <w:u w:val="dotted"/>
          <w:lang w:val="es-ES_tradnl"/>
        </w:rPr>
        <w:t>contratistas</w:t>
      </w:r>
      <w:r w:rsidRPr="003C4315">
        <w:rPr>
          <w:rFonts w:eastAsia="Calibri" w:cstheme="majorHAnsi"/>
          <w:color w:val="000000"/>
          <w:szCs w:val="20"/>
          <w:lang w:val="es-ES_tradnl"/>
        </w:rPr>
        <w:t xml:space="preserve"> y subcontratistas involucrados en </w:t>
      </w:r>
      <w:r w:rsidRPr="003C4315">
        <w:rPr>
          <w:rFonts w:eastAsia="Calibri" w:cstheme="majorHAnsi"/>
          <w:color w:val="000000"/>
          <w:szCs w:val="20"/>
          <w:u w:val="dotted"/>
          <w:lang w:val="es-ES_tradnl"/>
        </w:rPr>
        <w:t>operaciones de procesamiento de minerales</w:t>
      </w:r>
      <w:r w:rsidRPr="003C4315">
        <w:rPr>
          <w:rFonts w:eastAsia="Calibri" w:cstheme="majorHAnsi"/>
          <w:color w:val="000000"/>
          <w:szCs w:val="20"/>
          <w:lang w:val="es-ES_tradnl"/>
        </w:rPr>
        <w:t xml:space="preserve"> cumplan con el estándar IRMA</w:t>
      </w:r>
      <w:r w:rsidRPr="003C4315">
        <w:rPr>
          <w:rFonts w:eastAsia="Calibri" w:cstheme="majorHAnsi"/>
          <w:szCs w:val="20"/>
          <w:lang w:val="es-ES_tradnl"/>
        </w:rPr>
        <w:t>.</w:t>
      </w:r>
    </w:p>
    <w:p w14:paraId="1F9CD0F8" w14:textId="77777777" w:rsidR="00C02F81" w:rsidRPr="00C02F81" w:rsidRDefault="00C02F81" w:rsidP="00C02F81">
      <w:pPr>
        <w:pStyle w:val="NOTEinChapter"/>
        <w:rPr>
          <w:lang w:val="es-ES"/>
        </w:rPr>
      </w:pPr>
      <w:r w:rsidRPr="00C02F81">
        <w:rPr>
          <w:b/>
          <w:bCs/>
          <w:color w:val="FF40FF"/>
          <w:lang w:val="es-ES"/>
        </w:rPr>
        <w:lastRenderedPageBreak/>
        <w:t>NOTA:</w:t>
      </w:r>
      <w:r w:rsidRPr="00C02F81">
        <w:rPr>
          <w:color w:val="FF40FF"/>
          <w:lang w:val="es-ES"/>
        </w:rPr>
        <w:t xml:space="preserve">  </w:t>
      </w:r>
      <w:r w:rsidRPr="00C02F81">
        <w:rPr>
          <w:lang w:val="es-ES"/>
        </w:rPr>
        <w:t xml:space="preserve">Como se indica en el Alcance de aplicación, el Capítulo 1.1 establece que “1.1.3.1.  La compañía operadora deberá demostrar que toma las medidas adecuadas para garantizar el cumplimiento de la Norma IRMA por parte de los contratistas que participan en las actividades principales relevantes para la operación de procesamiento de minerales”.  </w:t>
      </w:r>
    </w:p>
    <w:p w14:paraId="5E5686EA" w14:textId="2CDF7324" w:rsidR="00C02F81" w:rsidRDefault="00C02F81" w:rsidP="00C02F81">
      <w:pPr>
        <w:pStyle w:val="NOTEinChapter"/>
        <w:rPr>
          <w:lang w:val="es-ES"/>
        </w:rPr>
      </w:pPr>
      <w:r w:rsidRPr="00C02F81">
        <w:rPr>
          <w:lang w:val="es-ES"/>
        </w:rPr>
        <w:t>Esto significa que todos los trabajadores contratados deben gozar de los mismos derechos y términos de trabajo que los contratados directamente por la compañía operadora (y deben estar sujetos a las mismas protecciones de salud y seguridad ocupacional según el Capítulo 3.2). La compañía operadora deberá entonces demostrar a los auditores de IRMA que realizan alguna supervisión o diligencia debida para garantizar que las compañías contratantes cumplan con sus obligaciones.</w:t>
      </w:r>
    </w:p>
    <w:p w14:paraId="664EE0E2" w14:textId="77777777" w:rsidR="00C02F81" w:rsidRPr="00C02F81" w:rsidRDefault="00C02F81" w:rsidP="00C02F81">
      <w:pPr>
        <w:pStyle w:val="NOTEinChapter"/>
        <w:rPr>
          <w:lang w:val="es-ES"/>
        </w:rPr>
      </w:pPr>
      <w:bookmarkStart w:id="84" w:name="Q24"/>
      <w:r w:rsidRPr="00C02F81">
        <w:rPr>
          <w:b/>
          <w:bCs/>
          <w:color w:val="0432FF"/>
          <w:lang w:val="es-ES"/>
        </w:rPr>
        <w:t>PREGUNTA DE CONSULTA 24</w:t>
      </w:r>
      <w:bookmarkEnd w:id="84"/>
      <w:r w:rsidRPr="00C02F81">
        <w:rPr>
          <w:b/>
          <w:bCs/>
          <w:color w:val="0432FF"/>
          <w:lang w:val="es-ES"/>
        </w:rPr>
        <w:t>:</w:t>
      </w:r>
      <w:r w:rsidRPr="00C02F81">
        <w:rPr>
          <w:color w:val="0432FF"/>
          <w:lang w:val="es-ES"/>
        </w:rPr>
        <w:t xml:space="preserve">  </w:t>
      </w:r>
      <w:r w:rsidRPr="00C02F81">
        <w:rPr>
          <w:lang w:val="es-ES"/>
        </w:rPr>
        <w:t>Proponemos proporcionar más claridad mediante la revisión del trabajador de definición de la siguiente manera:</w:t>
      </w:r>
    </w:p>
    <w:p w14:paraId="7B1639BB" w14:textId="77777777" w:rsidR="00C02F81" w:rsidRPr="00C02F81" w:rsidRDefault="00C02F81" w:rsidP="00C02F81">
      <w:pPr>
        <w:pStyle w:val="NOTEinChapter"/>
        <w:rPr>
          <w:lang w:val="es-ES"/>
        </w:rPr>
      </w:pPr>
      <w:r w:rsidRPr="00C02F81">
        <w:rPr>
          <w:b/>
          <w:bCs/>
          <w:lang w:val="es-ES"/>
        </w:rPr>
        <w:t>Definición previa de trabajador:</w:t>
      </w:r>
      <w:r w:rsidRPr="00C02F81">
        <w:rPr>
          <w:lang w:val="es-ES"/>
        </w:rPr>
        <w:t xml:space="preserve">  Todo el personal no gerencial </w:t>
      </w:r>
    </w:p>
    <w:p w14:paraId="1EB1AFE6" w14:textId="77777777" w:rsidR="00C02F81" w:rsidRPr="00C02F81" w:rsidRDefault="00C02F81" w:rsidP="00C02F81">
      <w:pPr>
        <w:pStyle w:val="NOTEinChapter"/>
        <w:rPr>
          <w:lang w:val="es-ES"/>
        </w:rPr>
      </w:pPr>
      <w:r w:rsidRPr="00C02F81">
        <w:rPr>
          <w:b/>
          <w:bCs/>
          <w:lang w:val="es-ES"/>
        </w:rPr>
        <w:t>Definición propuesta de Trabajadores</w:t>
      </w:r>
      <w:r w:rsidRPr="00C02F81">
        <w:rPr>
          <w:lang w:val="es-ES"/>
        </w:rPr>
        <w:t>:  Todo el personal no gerencial empleado directamente por la compañía operadora. También aquellos contratados a través de terceros (por ejemplo, contratistas, corredores, agentes o intermediarios) que están realizando trabajos directamente relacionados con los procesos comerciales centrales durante un período de tiempo sustancial (es decir, que no sea de manera casual o intermitente) y que están geográficamente trabajando en el sitio de procesamiento de minerales o en instalaciones asociadas.</w:t>
      </w:r>
    </w:p>
    <w:p w14:paraId="1350F5BC" w14:textId="21B5D2DD" w:rsidR="00C02F81" w:rsidRPr="00B66A5A" w:rsidRDefault="00C02F81" w:rsidP="00C02F81">
      <w:pPr>
        <w:pStyle w:val="NOTEinChapter"/>
        <w:rPr>
          <w:lang w:val="es-ES"/>
        </w:rPr>
      </w:pPr>
      <w:r w:rsidRPr="00C02F81">
        <w:rPr>
          <w:lang w:val="es-ES"/>
        </w:rPr>
        <w:t>¿Son estas acciones suficientes, o sería un mejor enfoque separar los requisitos específicos del contratista o resaltarlos de una manera diferente (por ejemplo, agregar “y contratistas” después de los trabajadores)?</w:t>
      </w:r>
    </w:p>
    <w:p w14:paraId="72152FCB" w14:textId="77777777" w:rsidR="00F43D77" w:rsidRPr="00B66A5A" w:rsidRDefault="00F43D77" w:rsidP="00F43D77">
      <w:pPr>
        <w:pStyle w:val="ObjectiveScope"/>
        <w:jc w:val="both"/>
        <w:rPr>
          <w:rFonts w:asciiTheme="minorHAnsi" w:hAnsiTheme="minorHAnsi" w:cstheme="minorHAnsi"/>
          <w:szCs w:val="22"/>
          <w:lang w:val="es-ES"/>
        </w:rPr>
      </w:pPr>
      <w:r w:rsidRPr="00B66A5A">
        <w:rPr>
          <w:rFonts w:ascii="Calibri" w:eastAsia="Calibri" w:hAnsi="Calibri" w:cs="Calibri"/>
          <w:color w:val="0D0D0D"/>
          <w:szCs w:val="22"/>
          <w:lang w:val="es-ES_tradnl"/>
        </w:rPr>
        <w:t>Requisitos críticos en este capítulo</w:t>
      </w:r>
    </w:p>
    <w:p w14:paraId="31D78565" w14:textId="16A5C37D" w:rsidR="00F43D77" w:rsidRPr="003C4315" w:rsidRDefault="00F43D77" w:rsidP="003C4315">
      <w:pPr>
        <w:pStyle w:val="CriticalRequirementsDescription"/>
        <w:rPr>
          <w:rFonts w:eastAsia="Calibri" w:cstheme="majorHAnsi"/>
          <w:szCs w:val="20"/>
          <w:lang w:val="es-ES_tradnl"/>
        </w:rPr>
      </w:pPr>
      <w:r w:rsidRPr="003C4315">
        <w:rPr>
          <w:rFonts w:eastAsia="Calibri" w:cstheme="majorHAnsi"/>
          <w:szCs w:val="20"/>
          <w:lang w:val="es-ES_tradnl"/>
        </w:rPr>
        <w:t xml:space="preserve">Se respetan la libertad de asociación de los </w:t>
      </w:r>
      <w:r w:rsidR="00C736F7" w:rsidRPr="003C4315">
        <w:rPr>
          <w:rFonts w:eastAsia="Calibri" w:cstheme="majorHAnsi"/>
          <w:szCs w:val="20"/>
          <w:u w:val="dotted" w:color="A6A6A6" w:themeColor="background1" w:themeShade="A6"/>
          <w:lang w:val="es-ES_tradnl"/>
        </w:rPr>
        <w:t>trabajadores</w:t>
      </w:r>
      <w:r w:rsidRPr="003C4315">
        <w:rPr>
          <w:rFonts w:eastAsia="Calibri" w:cstheme="majorHAnsi"/>
          <w:szCs w:val="20"/>
          <w:lang w:val="es-ES_tradnl"/>
        </w:rPr>
        <w:t xml:space="preserve"> (3.1.2.1) y la negociación colectiva (3.1.2.2). Existen medidas para prevenir y abordar el acoso, la intimidación y/o la explotación, especialmente en lo que respecta a las trabajadoras (3.1.3.2). Las partes interesadas tienen acceso a mecanismos de nivel operativo que les permiten plantear y buscar una resolución o reparación para las quejas y </w:t>
      </w:r>
      <w:r w:rsidR="00C736F7" w:rsidRPr="003C4315">
        <w:rPr>
          <w:rFonts w:eastAsia="Calibri" w:cstheme="majorHAnsi"/>
          <w:szCs w:val="20"/>
          <w:u w:val="dotted" w:color="A6A6A6" w:themeColor="background1" w:themeShade="A6"/>
          <w:lang w:val="es-ES_tradnl"/>
        </w:rPr>
        <w:t>reclamos</w:t>
      </w:r>
      <w:r w:rsidRPr="003C4315">
        <w:rPr>
          <w:rFonts w:eastAsia="Calibri" w:cstheme="majorHAnsi"/>
          <w:szCs w:val="20"/>
          <w:lang w:val="es-ES_tradnl"/>
        </w:rPr>
        <w:t xml:space="preserve"> que puedan surgir en relación con la </w:t>
      </w:r>
      <w:r w:rsidR="00C736F7" w:rsidRPr="003C4315">
        <w:rPr>
          <w:rFonts w:eastAsia="Calibri" w:cstheme="majorHAnsi"/>
          <w:szCs w:val="20"/>
          <w:u w:val="dotted" w:color="A6A6A6" w:themeColor="background1" w:themeShade="A6"/>
          <w:lang w:val="es-ES_tradnl"/>
        </w:rPr>
        <w:t>operación de procesamiento de minerales</w:t>
      </w:r>
      <w:r w:rsidRPr="003C4315">
        <w:rPr>
          <w:rFonts w:eastAsia="Calibri" w:cstheme="majorHAnsi"/>
          <w:szCs w:val="20"/>
          <w:lang w:val="es-ES_tradnl"/>
        </w:rPr>
        <w:t xml:space="preserve"> (1.4.1.1). No se emplea a niños (es decir, personas menores de 18 años) para realizar trabajos peligrosos (3.1.7.2) y no se emplea a niños menores de 15 años para realizar trabajos no peligrosos (3.1.7.3). No hay trabajo forzoso en el sitio de la mina ni utilizado por la </w:t>
      </w:r>
      <w:r w:rsidR="008572EF" w:rsidRPr="003C4315">
        <w:rPr>
          <w:rFonts w:eastAsia="Calibri" w:cstheme="majorHAnsi"/>
          <w:szCs w:val="20"/>
          <w:u w:val="dotted" w:color="A6A6A6" w:themeColor="background1" w:themeShade="A6"/>
          <w:lang w:val="es-ES_tradnl"/>
        </w:rPr>
        <w:t>empresa operadora</w:t>
      </w:r>
      <w:r w:rsidRPr="003C4315">
        <w:rPr>
          <w:rFonts w:eastAsia="Calibri" w:cstheme="majorHAnsi"/>
          <w:szCs w:val="20"/>
          <w:lang w:val="es-ES_tradnl"/>
        </w:rPr>
        <w:t xml:space="preserve"> (3.1.8.1).</w:t>
      </w:r>
    </w:p>
    <w:p w14:paraId="7AAE4AF9" w14:textId="77777777" w:rsidR="00112C86" w:rsidRPr="007D22B3" w:rsidRDefault="00112C86" w:rsidP="003E6CF6">
      <w:pPr>
        <w:pStyle w:val="Heading3noTOC"/>
      </w:pPr>
      <w:bookmarkStart w:id="85" w:name="_Toc444675982"/>
      <w:proofErr w:type="spellStart"/>
      <w:r w:rsidRPr="00F82430">
        <w:t>Requisitos</w:t>
      </w:r>
      <w:proofErr w:type="spellEnd"/>
      <w:r w:rsidRPr="00F82430">
        <w:t xml:space="preserve"> </w:t>
      </w:r>
      <w:proofErr w:type="spellStart"/>
      <w:r w:rsidRPr="00F82430">
        <w:t>sobre</w:t>
      </w:r>
      <w:proofErr w:type="spellEnd"/>
      <w:r w:rsidRPr="00F82430">
        <w:t xml:space="preserve"> </w:t>
      </w:r>
      <w:proofErr w:type="spellStart"/>
      <w:r w:rsidRPr="00F82430">
        <w:t>trabajo</w:t>
      </w:r>
      <w:proofErr w:type="spellEnd"/>
      <w:r w:rsidRPr="00F82430">
        <w:t xml:space="preserve"> </w:t>
      </w:r>
      <w:proofErr w:type="spellStart"/>
      <w:r w:rsidRPr="00F82430">
        <w:t>justo</w:t>
      </w:r>
      <w:proofErr w:type="spellEnd"/>
      <w:r w:rsidRPr="00F82430">
        <w:t xml:space="preserve"> y </w:t>
      </w:r>
      <w:proofErr w:type="spellStart"/>
      <w:r w:rsidRPr="00F82430">
        <w:t>condiciones</w:t>
      </w:r>
      <w:proofErr w:type="spellEnd"/>
      <w:r w:rsidRPr="00F82430">
        <w:t xml:space="preserve"> de </w:t>
      </w:r>
      <w:proofErr w:type="spellStart"/>
      <w:r w:rsidRPr="00F82430">
        <w:t>trabajo</w:t>
      </w:r>
      <w:bookmarkEnd w:id="85"/>
      <w:proofErr w:type="spellEnd"/>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bottom w:w="58" w:type="dxa"/>
          <w:right w:w="115" w:type="dxa"/>
        </w:tblCellMar>
        <w:tblLook w:val="04A0" w:firstRow="1" w:lastRow="0" w:firstColumn="1" w:lastColumn="0" w:noHBand="0" w:noVBand="1"/>
      </w:tblPr>
      <w:tblGrid>
        <w:gridCol w:w="8910"/>
      </w:tblGrid>
      <w:tr w:rsidR="00112C86" w:rsidRPr="00EE064C" w14:paraId="2955FD78" w14:textId="77777777" w:rsidTr="003921F9">
        <w:tc>
          <w:tcPr>
            <w:tcW w:w="8910" w:type="dxa"/>
          </w:tcPr>
          <w:p w14:paraId="77147E34" w14:textId="77777777" w:rsidR="00112C86" w:rsidRPr="007011F1" w:rsidRDefault="00112C86" w:rsidP="006366DF">
            <w:pPr>
              <w:pStyle w:val="NumberedRequirementsMain"/>
            </w:pPr>
            <w:r w:rsidRPr="007011F1">
              <w:t xml:space="preserve">3.1.1.  </w:t>
            </w:r>
            <w:proofErr w:type="spellStart"/>
            <w:r w:rsidRPr="007011F1">
              <w:t>Política</w:t>
            </w:r>
            <w:proofErr w:type="spellEnd"/>
            <w:r w:rsidRPr="007011F1">
              <w:t xml:space="preserve"> de </w:t>
            </w:r>
            <w:proofErr w:type="spellStart"/>
            <w:r w:rsidRPr="007011F1">
              <w:t>recursos</w:t>
            </w:r>
            <w:proofErr w:type="spellEnd"/>
            <w:r w:rsidRPr="007011F1">
              <w:t xml:space="preserve"> </w:t>
            </w:r>
            <w:proofErr w:type="spellStart"/>
            <w:r w:rsidRPr="007011F1">
              <w:t>humanos</w:t>
            </w:r>
            <w:proofErr w:type="spellEnd"/>
          </w:p>
          <w:p w14:paraId="683A8D92" w14:textId="45476FEE" w:rsidR="00112C86" w:rsidRPr="007011F1" w:rsidRDefault="00112C86" w:rsidP="009B0C9B">
            <w:pPr>
              <w:pStyle w:val="NumberedRequirementsSub"/>
              <w:rPr>
                <w:rFonts w:eastAsiaTheme="majorEastAsia"/>
                <w:i/>
                <w:iCs/>
                <w:color w:val="404040" w:themeColor="text1" w:themeTint="BF"/>
              </w:rPr>
            </w:pPr>
            <w:r w:rsidRPr="007011F1">
              <w:t xml:space="preserve">3.1.1.1.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adoptar</w:t>
            </w:r>
            <w:proofErr w:type="spellEnd"/>
            <w:r w:rsidRPr="007011F1">
              <w:t xml:space="preserve"> e </w:t>
            </w:r>
            <w:proofErr w:type="spellStart"/>
            <w:r w:rsidRPr="007011F1">
              <w:t>implementar</w:t>
            </w:r>
            <w:proofErr w:type="spellEnd"/>
            <w:r w:rsidRPr="007011F1">
              <w:t xml:space="preserve"> </w:t>
            </w:r>
            <w:proofErr w:type="spellStart"/>
            <w:r w:rsidRPr="007011F1">
              <w:t>políticas</w:t>
            </w:r>
            <w:proofErr w:type="spellEnd"/>
            <w:r w:rsidRPr="007011F1">
              <w:t xml:space="preserve"> y </w:t>
            </w:r>
            <w:proofErr w:type="spellStart"/>
            <w:r w:rsidRPr="007011F1">
              <w:t>procedimientos</w:t>
            </w:r>
            <w:proofErr w:type="spellEnd"/>
            <w:r w:rsidRPr="007011F1">
              <w:t xml:space="preserve"> de </w:t>
            </w:r>
            <w:proofErr w:type="spellStart"/>
            <w:r w:rsidRPr="007011F1">
              <w:t>recursos</w:t>
            </w:r>
            <w:proofErr w:type="spellEnd"/>
            <w:r w:rsidRPr="007011F1">
              <w:t xml:space="preserve"> </w:t>
            </w:r>
            <w:proofErr w:type="spellStart"/>
            <w:r w:rsidRPr="007011F1">
              <w:t>humanos</w:t>
            </w:r>
            <w:proofErr w:type="spellEnd"/>
            <w:r w:rsidRPr="007011F1">
              <w:t xml:space="preserve"> </w:t>
            </w:r>
            <w:proofErr w:type="spellStart"/>
            <w:r w:rsidRPr="007011F1">
              <w:t>aplicables</w:t>
            </w:r>
            <w:proofErr w:type="spellEnd"/>
            <w:r w:rsidRPr="007011F1">
              <w:t xml:space="preserve"> al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7011F1" w:rsidRPr="007011F1">
              <w:t xml:space="preserve"> </w:t>
            </w:r>
            <w:r w:rsidRPr="007011F1">
              <w:t xml:space="preserve">que </w:t>
            </w:r>
            <w:proofErr w:type="spellStart"/>
            <w:r w:rsidRPr="007011F1">
              <w:t>establezcan</w:t>
            </w:r>
            <w:proofErr w:type="spellEnd"/>
            <w:r w:rsidRPr="007011F1">
              <w:t xml:space="preserve"> </w:t>
            </w:r>
            <w:proofErr w:type="spellStart"/>
            <w:r w:rsidRPr="007011F1">
              <w:t>su</w:t>
            </w:r>
            <w:proofErr w:type="spellEnd"/>
            <w:r w:rsidRPr="007011F1">
              <w:t xml:space="preserve"> </w:t>
            </w:r>
            <w:proofErr w:type="spellStart"/>
            <w:r w:rsidRPr="007011F1">
              <w:t>enfoque</w:t>
            </w:r>
            <w:proofErr w:type="spellEnd"/>
            <w:r w:rsidRPr="007011F1">
              <w:t xml:space="preserve"> para la </w:t>
            </w:r>
            <w:proofErr w:type="spellStart"/>
            <w:r w:rsidRPr="007011F1">
              <w:t>administración</w:t>
            </w:r>
            <w:proofErr w:type="spellEnd"/>
            <w:r w:rsidRPr="007011F1">
              <w:t xml:space="preserve"> del personal de una forma que </w:t>
            </w:r>
            <w:proofErr w:type="spellStart"/>
            <w:r w:rsidRPr="007011F1">
              <w:t>sea</w:t>
            </w:r>
            <w:proofErr w:type="spellEnd"/>
            <w:r w:rsidRPr="007011F1">
              <w:t xml:space="preserve"> </w:t>
            </w:r>
            <w:proofErr w:type="spellStart"/>
            <w:r w:rsidRPr="007011F1">
              <w:t>congruente</w:t>
            </w:r>
            <w:proofErr w:type="spellEnd"/>
            <w:r w:rsidRPr="007011F1">
              <w:t xml:space="preserve"> con los </w:t>
            </w:r>
            <w:proofErr w:type="spellStart"/>
            <w:r w:rsidRPr="007011F1">
              <w:t>requisitos</w:t>
            </w:r>
            <w:proofErr w:type="spellEnd"/>
            <w:r w:rsidRPr="007011F1">
              <w:t xml:space="preserve"> de </w:t>
            </w:r>
            <w:proofErr w:type="spellStart"/>
            <w:r w:rsidRPr="007011F1">
              <w:t>este</w:t>
            </w:r>
            <w:proofErr w:type="spellEnd"/>
            <w:r w:rsidRPr="007011F1">
              <w:t xml:space="preserve"> </w:t>
            </w:r>
            <w:proofErr w:type="spellStart"/>
            <w:r w:rsidRPr="007011F1">
              <w:t>capítulo</w:t>
            </w:r>
            <w:proofErr w:type="spellEnd"/>
            <w:r w:rsidRPr="007011F1">
              <w:t xml:space="preserve"> y con las </w:t>
            </w:r>
            <w:proofErr w:type="spellStart"/>
            <w:r w:rsidRPr="007011F1">
              <w:rPr>
                <w:rStyle w:val="DefinedTermChar"/>
                <w:rFonts w:eastAsiaTheme="minorHAnsi"/>
              </w:rPr>
              <w:t>leyes</w:t>
            </w:r>
            <w:proofErr w:type="spellEnd"/>
            <w:r w:rsidRPr="007011F1">
              <w:rPr>
                <w:rStyle w:val="DefinedTermChar"/>
                <w:rFonts w:eastAsiaTheme="minorHAnsi"/>
              </w:rPr>
              <w:t xml:space="preserve"> </w:t>
            </w:r>
            <w:proofErr w:type="spellStart"/>
            <w:r w:rsidRPr="007011F1">
              <w:rPr>
                <w:rStyle w:val="DefinedTermChar"/>
                <w:rFonts w:eastAsiaTheme="minorHAnsi"/>
              </w:rPr>
              <w:t>nacionales</w:t>
            </w:r>
            <w:proofErr w:type="spellEnd"/>
            <w:r w:rsidRPr="007011F1">
              <w:t xml:space="preserve"> (es </w:t>
            </w:r>
            <w:proofErr w:type="spellStart"/>
            <w:r w:rsidRPr="007011F1">
              <w:t>decir</w:t>
            </w:r>
            <w:proofErr w:type="spellEnd"/>
            <w:r w:rsidRPr="007011F1">
              <w:t xml:space="preserve">, del </w:t>
            </w:r>
            <w:proofErr w:type="spellStart"/>
            <w:r w:rsidRPr="007011F1">
              <w:rPr>
                <w:rStyle w:val="DefinedTermChar"/>
                <w:rFonts w:eastAsiaTheme="minorHAnsi"/>
              </w:rPr>
              <w:t>país</w:t>
            </w:r>
            <w:proofErr w:type="spellEnd"/>
            <w:r w:rsidRPr="007011F1">
              <w:rPr>
                <w:rStyle w:val="DefinedTermChar"/>
                <w:rFonts w:eastAsiaTheme="minorHAnsi"/>
              </w:rPr>
              <w:t xml:space="preserve"> receptor</w:t>
            </w:r>
            <w:r w:rsidRPr="007011F1">
              <w:t>).</w:t>
            </w:r>
            <w:r w:rsidRPr="007011F1">
              <w:rPr>
                <w:rStyle w:val="FootnoteReference"/>
                <w:rFonts w:ascii="Calibri Light" w:eastAsia="Calibri" w:hAnsi="Calibri Light" w:cs="Calibri Light"/>
                <w:szCs w:val="20"/>
              </w:rPr>
              <w:footnoteReference w:id="67"/>
            </w:r>
          </w:p>
        </w:tc>
      </w:tr>
      <w:tr w:rsidR="00112C86" w:rsidRPr="00EE064C" w14:paraId="5E6CF535" w14:textId="77777777" w:rsidTr="003921F9">
        <w:tc>
          <w:tcPr>
            <w:tcW w:w="8910" w:type="dxa"/>
          </w:tcPr>
          <w:p w14:paraId="62E9BFDB" w14:textId="43B9BCA6" w:rsidR="00112C86" w:rsidRPr="007011F1" w:rsidRDefault="00112C86" w:rsidP="006366DF">
            <w:pPr>
              <w:pStyle w:val="NumberedRequirementsMain"/>
            </w:pPr>
            <w:r w:rsidRPr="007011F1">
              <w:t xml:space="preserve">3.1.2.  </w:t>
            </w:r>
            <w:proofErr w:type="spellStart"/>
            <w:r w:rsidRPr="007011F1">
              <w:t>Organiza</w:t>
            </w:r>
            <w:proofErr w:type="spellEnd"/>
            <w:r w:rsidR="007011F1">
              <w:t xml:space="preserve"> </w:t>
            </w:r>
            <w:proofErr w:type="spellStart"/>
            <w:r w:rsidR="007011F1" w:rsidRPr="007011F1">
              <w:t>Respeto</w:t>
            </w:r>
            <w:proofErr w:type="spellEnd"/>
            <w:r w:rsidR="007011F1" w:rsidRPr="007011F1">
              <w:t xml:space="preserve"> a la </w:t>
            </w:r>
            <w:proofErr w:type="spellStart"/>
            <w:r w:rsidR="007011F1" w:rsidRPr="007011F1">
              <w:t>libertad</w:t>
            </w:r>
            <w:proofErr w:type="spellEnd"/>
            <w:r w:rsidR="007011F1" w:rsidRPr="007011F1">
              <w:t xml:space="preserve"> de </w:t>
            </w:r>
            <w:proofErr w:type="spellStart"/>
            <w:r w:rsidR="007011F1" w:rsidRPr="007011F1">
              <w:t>asociación</w:t>
            </w:r>
            <w:proofErr w:type="spellEnd"/>
            <w:r w:rsidR="007011F1" w:rsidRPr="007011F1">
              <w:t xml:space="preserve"> y </w:t>
            </w:r>
            <w:proofErr w:type="spellStart"/>
            <w:r w:rsidR="007011F1" w:rsidRPr="007011F1">
              <w:t>negociación</w:t>
            </w:r>
            <w:proofErr w:type="spellEnd"/>
            <w:r w:rsidR="007011F1" w:rsidRPr="007011F1">
              <w:t xml:space="preserve"> </w:t>
            </w:r>
            <w:proofErr w:type="spellStart"/>
            <w:r w:rsidR="007011F1" w:rsidRPr="007011F1">
              <w:t>colectiva</w:t>
            </w:r>
            <w:proofErr w:type="spellEnd"/>
          </w:p>
          <w:p w14:paraId="14DC108C" w14:textId="7D07E285" w:rsidR="002C174C" w:rsidRDefault="002C174C" w:rsidP="009B0C9B">
            <w:pPr>
              <w:pStyle w:val="NumberedRequirementsSub"/>
            </w:pPr>
            <w:r w:rsidRPr="007011F1">
              <w:t>3.1.2.</w:t>
            </w:r>
            <w:r>
              <w:t>2</w:t>
            </w:r>
            <w:r w:rsidRPr="007011F1">
              <w:t xml:space="preserve">.  </w:t>
            </w:r>
            <w:r w:rsidRPr="00F60E13">
              <w:rPr>
                <w:color w:val="C00000"/>
              </w:rPr>
              <w:t>(</w:t>
            </w:r>
            <w:proofErr w:type="spellStart"/>
            <w:r w:rsidRPr="00F60E13">
              <w:rPr>
                <w:color w:val="C00000"/>
              </w:rPr>
              <w:t>Requisito</w:t>
            </w:r>
            <w:proofErr w:type="spellEnd"/>
            <w:r w:rsidRPr="00F60E13">
              <w:rPr>
                <w:color w:val="C00000"/>
              </w:rPr>
              <w:t xml:space="preserve"> C</w:t>
            </w:r>
            <w:proofErr w:type="spellStart"/>
            <w:r w:rsidRPr="00F60E13">
              <w:rPr>
                <w:rStyle w:val="jlqj4b"/>
                <w:color w:val="C00000"/>
                <w:lang w:val="es-ES"/>
              </w:rPr>
              <w:t>rítico</w:t>
            </w:r>
            <w:proofErr w:type="spellEnd"/>
            <w:r w:rsidRPr="00F60E13">
              <w:rPr>
                <w:color w:val="C00000"/>
              </w:rPr>
              <w:t>)</w:t>
            </w:r>
            <w:r>
              <w:rPr>
                <w:color w:val="C00000"/>
              </w:rPr>
              <w:br/>
            </w:r>
            <w:r w:rsidRPr="007011F1">
              <w:t xml:space="preserve">La </w:t>
            </w:r>
            <w:proofErr w:type="spellStart"/>
            <w:r w:rsidRPr="00DE1913">
              <w:rPr>
                <w:rStyle w:val="DefinedTermChar"/>
                <w:rFonts w:eastAsiaTheme="minorHAnsi"/>
              </w:rPr>
              <w:t>empresa</w:t>
            </w:r>
            <w:proofErr w:type="spellEnd"/>
            <w:r w:rsidRPr="00DE1913">
              <w:rPr>
                <w:rStyle w:val="DefinedTermChar"/>
                <w:rFonts w:eastAsiaTheme="minorHAnsi"/>
              </w:rPr>
              <w:t xml:space="preserve"> </w:t>
            </w:r>
            <w:proofErr w:type="spellStart"/>
            <w:r w:rsidRPr="00DE1913">
              <w:rPr>
                <w:rStyle w:val="DefinedTermChar"/>
                <w:rFonts w:eastAsiaTheme="minorHAnsi"/>
              </w:rPr>
              <w:t>operadora</w:t>
            </w:r>
            <w:proofErr w:type="spellEnd"/>
            <w:r w:rsidRPr="007011F1">
              <w:t xml:space="preserve"> </w:t>
            </w:r>
            <w:proofErr w:type="spellStart"/>
            <w:r w:rsidRPr="002C174C">
              <w:t>deberá</w:t>
            </w:r>
            <w:proofErr w:type="spellEnd"/>
            <w:r w:rsidRPr="002C174C">
              <w:t xml:space="preserve"> </w:t>
            </w:r>
            <w:proofErr w:type="spellStart"/>
            <w:r w:rsidRPr="002C174C">
              <w:t>respetar</w:t>
            </w:r>
            <w:proofErr w:type="spellEnd"/>
            <w:r w:rsidRPr="007011F1">
              <w:t xml:space="preserve"> los derechos de </w:t>
            </w:r>
            <w:proofErr w:type="spellStart"/>
            <w:r w:rsidR="00C736F7" w:rsidRPr="00C736F7">
              <w:rPr>
                <w:rStyle w:val="DefinedTermChar"/>
                <w:rFonts w:eastAsiaTheme="minorHAnsi"/>
              </w:rPr>
              <w:t>trabajadores</w:t>
            </w:r>
            <w:proofErr w:type="spellEnd"/>
            <w:r w:rsidRPr="007011F1">
              <w:t xml:space="preserve"> a la </w:t>
            </w:r>
            <w:proofErr w:type="spellStart"/>
            <w:r w:rsidRPr="007011F1">
              <w:t>libertad</w:t>
            </w:r>
            <w:proofErr w:type="spellEnd"/>
            <w:r w:rsidRPr="007011F1">
              <w:t xml:space="preserve"> </w:t>
            </w:r>
            <w:proofErr w:type="spellStart"/>
            <w:r w:rsidRPr="007011F1">
              <w:t>sindical</w:t>
            </w:r>
            <w:proofErr w:type="spellEnd"/>
            <w:r w:rsidRPr="007011F1">
              <w:t xml:space="preserve"> antes de:</w:t>
            </w:r>
            <w:r>
              <w:t xml:space="preserve"> </w:t>
            </w:r>
          </w:p>
          <w:p w14:paraId="610F8F84" w14:textId="70D811B4" w:rsidR="002C174C" w:rsidRPr="00D02004" w:rsidRDefault="002C174C" w:rsidP="00CD5165">
            <w:pPr>
              <w:pStyle w:val="ListPara1aTable"/>
              <w:numPr>
                <w:ilvl w:val="0"/>
                <w:numId w:val="81"/>
              </w:numPr>
              <w:rPr>
                <w:rFonts w:eastAsia="Calibri"/>
              </w:rPr>
            </w:pPr>
            <w:proofErr w:type="spellStart"/>
            <w:r w:rsidRPr="00D02004">
              <w:rPr>
                <w:rFonts w:eastAsia="Calibri"/>
              </w:rPr>
              <w:lastRenderedPageBreak/>
              <w:t>Informar</w:t>
            </w:r>
            <w:proofErr w:type="spellEnd"/>
            <w:r w:rsidRPr="00D02004">
              <w:rPr>
                <w:rFonts w:eastAsia="Calibri"/>
              </w:rPr>
              <w:t xml:space="preserve"> a </w:t>
            </w:r>
            <w:proofErr w:type="spellStart"/>
            <w:r w:rsidR="00C736F7" w:rsidRPr="00D02004">
              <w:rPr>
                <w:rStyle w:val="DefinedTermChar"/>
                <w:rFonts w:eastAsia="Calibri"/>
              </w:rPr>
              <w:t>trabajadores</w:t>
            </w:r>
            <w:proofErr w:type="spellEnd"/>
            <w:r w:rsidRPr="00D02004">
              <w:rPr>
                <w:rFonts w:eastAsia="Calibri"/>
              </w:rPr>
              <w:t xml:space="preserve"> de </w:t>
            </w:r>
            <w:proofErr w:type="spellStart"/>
            <w:r w:rsidRPr="00D02004">
              <w:rPr>
                <w:rFonts w:eastAsia="Calibri"/>
              </w:rPr>
              <w:t>su</w:t>
            </w:r>
            <w:proofErr w:type="spellEnd"/>
            <w:r w:rsidRPr="00D02004">
              <w:rPr>
                <w:rFonts w:eastAsia="Calibri"/>
              </w:rPr>
              <w:t xml:space="preserve"> derecho a la </w:t>
            </w:r>
            <w:proofErr w:type="spellStart"/>
            <w:r w:rsidRPr="00D02004">
              <w:rPr>
                <w:rFonts w:eastAsia="Calibri"/>
              </w:rPr>
              <w:t>libertad</w:t>
            </w:r>
            <w:proofErr w:type="spellEnd"/>
            <w:r w:rsidRPr="00D02004">
              <w:rPr>
                <w:rFonts w:eastAsia="Calibri"/>
              </w:rPr>
              <w:t xml:space="preserve"> de </w:t>
            </w:r>
            <w:proofErr w:type="spellStart"/>
            <w:r w:rsidRPr="00D02004">
              <w:rPr>
                <w:rFonts w:eastAsia="Calibri"/>
              </w:rPr>
              <w:t>asociación</w:t>
            </w:r>
            <w:proofErr w:type="spellEnd"/>
            <w:r w:rsidRPr="00D02004">
              <w:rPr>
                <w:rFonts w:eastAsia="Calibri"/>
              </w:rPr>
              <w:t xml:space="preserve"> </w:t>
            </w: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virtud</w:t>
            </w:r>
            <w:proofErr w:type="spellEnd"/>
            <w:r w:rsidRPr="00D02004">
              <w:rPr>
                <w:rFonts w:eastAsia="Calibri"/>
              </w:rPr>
              <w:t xml:space="preserve"> de la </w:t>
            </w:r>
            <w:proofErr w:type="spellStart"/>
            <w:r w:rsidRPr="00D02004">
              <w:rPr>
                <w:rFonts w:eastAsia="Calibri"/>
              </w:rPr>
              <w:t>legislación</w:t>
            </w:r>
            <w:proofErr w:type="spellEnd"/>
            <w:r w:rsidRPr="00D02004">
              <w:rPr>
                <w:rFonts w:eastAsia="Calibri"/>
              </w:rPr>
              <w:t xml:space="preserve"> </w:t>
            </w:r>
            <w:proofErr w:type="spellStart"/>
            <w:r w:rsidRPr="00D02004">
              <w:rPr>
                <w:rFonts w:eastAsia="Calibri"/>
              </w:rPr>
              <w:t>laboral</w:t>
            </w:r>
            <w:proofErr w:type="spellEnd"/>
            <w:r w:rsidRPr="00D02004">
              <w:rPr>
                <w:rFonts w:eastAsia="Calibri"/>
              </w:rPr>
              <w:t xml:space="preserve"> y </w:t>
            </w:r>
            <w:proofErr w:type="spellStart"/>
            <w:r w:rsidRPr="00D02004">
              <w:rPr>
                <w:rFonts w:eastAsia="Calibri"/>
              </w:rPr>
              <w:t>empleo</w:t>
            </w:r>
            <w:proofErr w:type="spellEnd"/>
            <w:r w:rsidRPr="00D02004">
              <w:rPr>
                <w:rFonts w:eastAsia="Calibri"/>
              </w:rPr>
              <w:t xml:space="preserve"> </w:t>
            </w:r>
            <w:proofErr w:type="spellStart"/>
            <w:r w:rsidRPr="00D02004">
              <w:rPr>
                <w:rFonts w:eastAsia="Calibri"/>
              </w:rPr>
              <w:t>nacional</w:t>
            </w:r>
            <w:proofErr w:type="spellEnd"/>
            <w:r w:rsidRPr="00D02004">
              <w:rPr>
                <w:rFonts w:eastAsia="Calibri"/>
              </w:rPr>
              <w:t xml:space="preserve"> (</w:t>
            </w:r>
            <w:proofErr w:type="spellStart"/>
            <w:r w:rsidRPr="00D02004">
              <w:rPr>
                <w:rFonts w:eastAsia="Calibri"/>
              </w:rPr>
              <w:t>si</w:t>
            </w:r>
            <w:proofErr w:type="spellEnd"/>
            <w:r w:rsidRPr="00D02004">
              <w:rPr>
                <w:rFonts w:eastAsia="Calibri"/>
              </w:rPr>
              <w:t xml:space="preserve"> </w:t>
            </w:r>
            <w:proofErr w:type="spellStart"/>
            <w:r w:rsidRPr="00D02004">
              <w:rPr>
                <w:rFonts w:eastAsia="Calibri"/>
              </w:rPr>
              <w:t>procede</w:t>
            </w:r>
            <w:proofErr w:type="spellEnd"/>
            <w:r w:rsidRPr="00D02004">
              <w:rPr>
                <w:rFonts w:eastAsia="Calibri"/>
              </w:rPr>
              <w:t>);</w:t>
            </w:r>
          </w:p>
          <w:p w14:paraId="2D019791" w14:textId="0ACE33A2" w:rsidR="002C174C" w:rsidRPr="007011F1" w:rsidRDefault="002C174C" w:rsidP="00D02004">
            <w:pPr>
              <w:pStyle w:val="ListPara1aTable"/>
              <w:rPr>
                <w:rFonts w:eastAsia="Calibri"/>
              </w:rPr>
            </w:pPr>
            <w:proofErr w:type="spellStart"/>
            <w:r w:rsidRPr="007011F1">
              <w:rPr>
                <w:rFonts w:eastAsia="Calibri"/>
              </w:rPr>
              <w:t>Informar</w:t>
            </w:r>
            <w:proofErr w:type="spellEnd"/>
            <w:r w:rsidRPr="007011F1">
              <w:rPr>
                <w:rFonts w:eastAsia="Calibri"/>
              </w:rPr>
              <w:t xml:space="preserve"> a </w:t>
            </w:r>
            <w:proofErr w:type="spellStart"/>
            <w:r w:rsidR="00C736F7" w:rsidRPr="00C736F7">
              <w:rPr>
                <w:rStyle w:val="DefinedTermChar"/>
                <w:rFonts w:eastAsia="Calibri"/>
              </w:rPr>
              <w:t>trabajadores</w:t>
            </w:r>
            <w:proofErr w:type="spellEnd"/>
            <w:r w:rsidRPr="007011F1">
              <w:rPr>
                <w:rFonts w:eastAsia="Calibri"/>
              </w:rPr>
              <w:t xml:space="preserve"> que son </w:t>
            </w:r>
            <w:proofErr w:type="spellStart"/>
            <w:r w:rsidRPr="007011F1">
              <w:rPr>
                <w:rFonts w:eastAsia="Calibri"/>
              </w:rPr>
              <w:t>libres</w:t>
            </w:r>
            <w:proofErr w:type="spellEnd"/>
            <w:r w:rsidRPr="007011F1">
              <w:rPr>
                <w:rFonts w:eastAsia="Calibri"/>
              </w:rPr>
              <w:t xml:space="preserve"> de </w:t>
            </w:r>
            <w:proofErr w:type="spellStart"/>
            <w:r w:rsidRPr="007011F1">
              <w:rPr>
                <w:rFonts w:eastAsia="Calibri"/>
              </w:rPr>
              <w:t>unirse</w:t>
            </w:r>
            <w:proofErr w:type="spellEnd"/>
            <w:r w:rsidRPr="007011F1">
              <w:rPr>
                <w:rFonts w:eastAsia="Calibri"/>
              </w:rPr>
              <w:t xml:space="preserve"> a una </w:t>
            </w:r>
            <w:proofErr w:type="spellStart"/>
            <w:r w:rsidRPr="002218BB">
              <w:rPr>
                <w:rStyle w:val="DefinedTermChar"/>
                <w:rFonts w:eastAsia="Calibri"/>
              </w:rPr>
              <w:t>organización</w:t>
            </w:r>
            <w:proofErr w:type="spellEnd"/>
            <w:r w:rsidRPr="002218BB">
              <w:rPr>
                <w:rStyle w:val="DefinedTermChar"/>
                <w:rFonts w:eastAsia="Calibri"/>
              </w:rPr>
              <w:t xml:space="preserve"> de </w:t>
            </w:r>
            <w:proofErr w:type="spellStart"/>
            <w:r w:rsidR="00C736F7" w:rsidRPr="00C736F7">
              <w:rPr>
                <w:rStyle w:val="DefinedTermChar"/>
                <w:rFonts w:eastAsia="Calibri"/>
              </w:rPr>
              <w:t>trabajadores</w:t>
            </w:r>
            <w:proofErr w:type="spellEnd"/>
            <w:r w:rsidRPr="007011F1">
              <w:rPr>
                <w:rFonts w:eastAsia="Calibri"/>
              </w:rPr>
              <w:t xml:space="preserve"> de </w:t>
            </w:r>
            <w:proofErr w:type="spellStart"/>
            <w:r w:rsidRPr="007011F1">
              <w:rPr>
                <w:rFonts w:eastAsia="Calibri"/>
              </w:rPr>
              <w:t>su</w:t>
            </w:r>
            <w:proofErr w:type="spellEnd"/>
            <w:r w:rsidRPr="007011F1">
              <w:rPr>
                <w:rFonts w:eastAsia="Calibri"/>
              </w:rPr>
              <w:t xml:space="preserve"> </w:t>
            </w:r>
            <w:proofErr w:type="spellStart"/>
            <w:r w:rsidRPr="007011F1">
              <w:rPr>
                <w:rFonts w:eastAsia="Calibri"/>
              </w:rPr>
              <w:t>elección</w:t>
            </w:r>
            <w:proofErr w:type="spellEnd"/>
            <w:r w:rsidRPr="007011F1">
              <w:rPr>
                <w:rFonts w:eastAsia="Calibri"/>
              </w:rPr>
              <w:t xml:space="preserve"> sin </w:t>
            </w:r>
            <w:proofErr w:type="spellStart"/>
            <w:r w:rsidRPr="007011F1">
              <w:rPr>
                <w:rFonts w:eastAsia="Calibri"/>
              </w:rPr>
              <w:t>consecuencias</w:t>
            </w:r>
            <w:proofErr w:type="spellEnd"/>
            <w:r w:rsidRPr="007011F1">
              <w:rPr>
                <w:rFonts w:eastAsia="Calibri"/>
              </w:rPr>
              <w:t xml:space="preserve"> </w:t>
            </w:r>
            <w:proofErr w:type="spellStart"/>
            <w:r w:rsidRPr="007011F1">
              <w:rPr>
                <w:rFonts w:eastAsia="Calibri"/>
              </w:rPr>
              <w:t>negativas</w:t>
            </w:r>
            <w:proofErr w:type="spellEnd"/>
            <w:r w:rsidRPr="007011F1">
              <w:rPr>
                <w:rFonts w:eastAsia="Calibri"/>
              </w:rPr>
              <w:t xml:space="preserve"> o </w:t>
            </w:r>
            <w:proofErr w:type="spellStart"/>
            <w:r w:rsidRPr="007011F1">
              <w:rPr>
                <w:rFonts w:eastAsia="Calibri"/>
              </w:rPr>
              <w:t>represalias</w:t>
            </w:r>
            <w:proofErr w:type="spellEnd"/>
            <w:r w:rsidRPr="007011F1">
              <w:rPr>
                <w:rFonts w:eastAsia="Calibri"/>
              </w:rPr>
              <w:t xml:space="preserve"> por </w:t>
            </w:r>
            <w:proofErr w:type="spellStart"/>
            <w:r w:rsidRPr="007011F1">
              <w:rPr>
                <w:rFonts w:eastAsia="Calibri"/>
              </w:rPr>
              <w:t>parte</w:t>
            </w:r>
            <w:proofErr w:type="spellEnd"/>
            <w:r w:rsidRPr="007011F1">
              <w:rPr>
                <w:rFonts w:eastAsia="Calibri"/>
              </w:rPr>
              <w:t xml:space="preserve"> de la </w:t>
            </w:r>
            <w:proofErr w:type="spellStart"/>
            <w:r w:rsidRPr="002218BB">
              <w:rPr>
                <w:rStyle w:val="DefinedTermChar"/>
                <w:rFonts w:eastAsia="Calibri"/>
              </w:rPr>
              <w:t>empresa</w:t>
            </w:r>
            <w:proofErr w:type="spellEnd"/>
            <w:r w:rsidRPr="002218BB">
              <w:rPr>
                <w:rStyle w:val="DefinedTermChar"/>
                <w:rFonts w:eastAsia="Calibri"/>
              </w:rPr>
              <w:t xml:space="preserve"> </w:t>
            </w:r>
            <w:proofErr w:type="spellStart"/>
            <w:r w:rsidRPr="002218BB">
              <w:rPr>
                <w:rStyle w:val="DefinedTermChar"/>
                <w:rFonts w:eastAsia="Calibri"/>
              </w:rPr>
              <w:t>operadora</w:t>
            </w:r>
            <w:proofErr w:type="spellEnd"/>
            <w:r>
              <w:rPr>
                <w:rFonts w:eastAsia="Calibri"/>
              </w:rPr>
              <w:t>;</w:t>
            </w:r>
          </w:p>
          <w:p w14:paraId="31205CA2" w14:textId="2E842E6C" w:rsidR="002C174C" w:rsidRPr="007011F1" w:rsidRDefault="002C174C" w:rsidP="00D02004">
            <w:pPr>
              <w:pStyle w:val="ListPara1aTable"/>
              <w:rPr>
                <w:rFonts w:eastAsia="Calibri"/>
              </w:rPr>
            </w:pPr>
            <w:proofErr w:type="spellStart"/>
            <w:r w:rsidRPr="007011F1">
              <w:rPr>
                <w:rFonts w:eastAsia="Calibri"/>
              </w:rPr>
              <w:t>Proporcionar</w:t>
            </w:r>
            <w:proofErr w:type="spellEnd"/>
            <w:r w:rsidRPr="007011F1">
              <w:rPr>
                <w:rFonts w:eastAsia="Calibri"/>
              </w:rPr>
              <w:t xml:space="preserve"> a </w:t>
            </w:r>
            <w:proofErr w:type="spellStart"/>
            <w:r w:rsidRPr="002218BB">
              <w:rPr>
                <w:rStyle w:val="DefinedTermChar"/>
                <w:rFonts w:eastAsia="Calibri"/>
              </w:rPr>
              <w:t>representantes</w:t>
            </w:r>
            <w:proofErr w:type="spellEnd"/>
            <w:r w:rsidRPr="002218BB">
              <w:rPr>
                <w:rStyle w:val="DefinedTermChar"/>
                <w:rFonts w:eastAsia="Calibri"/>
              </w:rPr>
              <w:t xml:space="preserve"> de los </w:t>
            </w:r>
            <w:proofErr w:type="spellStart"/>
            <w:r w:rsidR="00C736F7" w:rsidRPr="00C736F7">
              <w:rPr>
                <w:rStyle w:val="DefinedTermChar"/>
                <w:rFonts w:eastAsia="Calibri"/>
              </w:rPr>
              <w:t>trabajadores</w:t>
            </w:r>
            <w:proofErr w:type="spellEnd"/>
            <w:r w:rsidRPr="007011F1">
              <w:rPr>
                <w:rFonts w:eastAsia="Calibri"/>
              </w:rPr>
              <w:t xml:space="preserve"> </w:t>
            </w:r>
            <w:proofErr w:type="spellStart"/>
            <w:r w:rsidRPr="007011F1">
              <w:rPr>
                <w:rFonts w:eastAsia="Calibri"/>
              </w:rPr>
              <w:t>acceso</w:t>
            </w:r>
            <w:proofErr w:type="spellEnd"/>
            <w:r w:rsidRPr="007011F1">
              <w:rPr>
                <w:rFonts w:eastAsia="Calibri"/>
              </w:rPr>
              <w:t xml:space="preserve"> a las </w:t>
            </w:r>
            <w:proofErr w:type="spellStart"/>
            <w:r w:rsidRPr="007011F1">
              <w:rPr>
                <w:rFonts w:eastAsia="Calibri"/>
              </w:rPr>
              <w:t>instalaciones</w:t>
            </w:r>
            <w:proofErr w:type="spellEnd"/>
            <w:r w:rsidRPr="007011F1">
              <w:rPr>
                <w:rFonts w:eastAsia="Calibri"/>
              </w:rPr>
              <w:t xml:space="preserve"> </w:t>
            </w:r>
            <w:proofErr w:type="spellStart"/>
            <w:r w:rsidRPr="007011F1">
              <w:rPr>
                <w:rFonts w:eastAsia="Calibri"/>
              </w:rPr>
              <w:t>necesarias</w:t>
            </w:r>
            <w:proofErr w:type="spellEnd"/>
            <w:r w:rsidRPr="007011F1">
              <w:rPr>
                <w:rFonts w:eastAsia="Calibri"/>
              </w:rPr>
              <w:t xml:space="preserve"> para </w:t>
            </w:r>
            <w:proofErr w:type="spellStart"/>
            <w:r w:rsidRPr="007011F1">
              <w:rPr>
                <w:rFonts w:eastAsia="Calibri"/>
              </w:rPr>
              <w:t>llevar</w:t>
            </w:r>
            <w:proofErr w:type="spellEnd"/>
            <w:r w:rsidRPr="007011F1">
              <w:rPr>
                <w:rFonts w:eastAsia="Calibri"/>
              </w:rPr>
              <w:t xml:space="preserve"> a </w:t>
            </w:r>
            <w:proofErr w:type="spellStart"/>
            <w:r w:rsidRPr="007011F1">
              <w:rPr>
                <w:rFonts w:eastAsia="Calibri"/>
              </w:rPr>
              <w:t>cabo</w:t>
            </w:r>
            <w:proofErr w:type="spellEnd"/>
            <w:r w:rsidRPr="007011F1">
              <w:rPr>
                <w:rFonts w:eastAsia="Calibri"/>
              </w:rPr>
              <w:t xml:space="preserve"> sus </w:t>
            </w:r>
            <w:proofErr w:type="spellStart"/>
            <w:r w:rsidRPr="007011F1">
              <w:rPr>
                <w:rFonts w:eastAsia="Calibri"/>
              </w:rPr>
              <w:t>funciones</w:t>
            </w:r>
            <w:proofErr w:type="spellEnd"/>
            <w:r w:rsidRPr="007011F1">
              <w:rPr>
                <w:rFonts w:eastAsia="Calibri"/>
              </w:rPr>
              <w:t xml:space="preserve"> </w:t>
            </w:r>
            <w:proofErr w:type="spellStart"/>
            <w:r w:rsidRPr="007011F1">
              <w:rPr>
                <w:rFonts w:eastAsia="Calibri"/>
              </w:rPr>
              <w:t>en</w:t>
            </w:r>
            <w:proofErr w:type="spellEnd"/>
            <w:r w:rsidRPr="007011F1">
              <w:rPr>
                <w:rFonts w:eastAsia="Calibri"/>
              </w:rPr>
              <w:t xml:space="preserve"> el </w:t>
            </w:r>
            <w:proofErr w:type="spellStart"/>
            <w:r w:rsidRPr="007011F1">
              <w:rPr>
                <w:rFonts w:eastAsia="Calibri"/>
              </w:rPr>
              <w:t>lugar</w:t>
            </w:r>
            <w:proofErr w:type="spellEnd"/>
            <w:r w:rsidRPr="007011F1">
              <w:rPr>
                <w:rFonts w:eastAsia="Calibri"/>
              </w:rPr>
              <w:t xml:space="preserve"> de </w:t>
            </w:r>
            <w:proofErr w:type="spellStart"/>
            <w:r w:rsidRPr="007011F1">
              <w:rPr>
                <w:rFonts w:eastAsia="Calibri"/>
              </w:rPr>
              <w:t>trabajo</w:t>
            </w:r>
            <w:proofErr w:type="spellEnd"/>
            <w:r w:rsidRPr="007011F1">
              <w:rPr>
                <w:rFonts w:eastAsia="Calibri"/>
              </w:rPr>
              <w:t xml:space="preserve">, </w:t>
            </w:r>
            <w:proofErr w:type="spellStart"/>
            <w:r w:rsidRPr="007011F1">
              <w:rPr>
                <w:rFonts w:eastAsia="Calibri"/>
              </w:rPr>
              <w:t>incluida</w:t>
            </w:r>
            <w:proofErr w:type="spellEnd"/>
            <w:r w:rsidRPr="007011F1">
              <w:rPr>
                <w:rFonts w:eastAsia="Calibri"/>
              </w:rPr>
              <w:t xml:space="preserve"> la </w:t>
            </w:r>
            <w:proofErr w:type="spellStart"/>
            <w:r w:rsidRPr="007011F1">
              <w:rPr>
                <w:rFonts w:eastAsia="Calibri"/>
              </w:rPr>
              <w:t>provisión</w:t>
            </w:r>
            <w:proofErr w:type="spellEnd"/>
            <w:r w:rsidRPr="007011F1">
              <w:rPr>
                <w:rFonts w:eastAsia="Calibri"/>
              </w:rPr>
              <w:t xml:space="preserve"> de </w:t>
            </w:r>
            <w:proofErr w:type="spellStart"/>
            <w:r w:rsidRPr="007011F1">
              <w:rPr>
                <w:rFonts w:eastAsia="Calibri"/>
              </w:rPr>
              <w:t>acceso</w:t>
            </w:r>
            <w:proofErr w:type="spellEnd"/>
            <w:r w:rsidRPr="007011F1">
              <w:rPr>
                <w:rFonts w:eastAsia="Calibri"/>
              </w:rPr>
              <w:t xml:space="preserve"> a </w:t>
            </w:r>
            <w:proofErr w:type="spellStart"/>
            <w:r w:rsidRPr="007011F1">
              <w:rPr>
                <w:rFonts w:eastAsia="Calibri"/>
              </w:rPr>
              <w:t>áreas</w:t>
            </w:r>
            <w:proofErr w:type="spellEnd"/>
            <w:r w:rsidRPr="007011F1">
              <w:rPr>
                <w:rFonts w:eastAsia="Calibri"/>
              </w:rPr>
              <w:t xml:space="preserve"> </w:t>
            </w:r>
            <w:proofErr w:type="spellStart"/>
            <w:r w:rsidRPr="007011F1">
              <w:rPr>
                <w:rFonts w:eastAsia="Calibri"/>
              </w:rPr>
              <w:t>designadas</w:t>
            </w:r>
            <w:proofErr w:type="spellEnd"/>
            <w:r w:rsidRPr="007011F1">
              <w:rPr>
                <w:rFonts w:eastAsia="Calibri"/>
              </w:rPr>
              <w:t xml:space="preserve"> </w:t>
            </w:r>
            <w:proofErr w:type="spellStart"/>
            <w:r w:rsidRPr="007011F1">
              <w:rPr>
                <w:rFonts w:eastAsia="Calibri"/>
              </w:rPr>
              <w:t>fuera</w:t>
            </w:r>
            <w:proofErr w:type="spellEnd"/>
            <w:r w:rsidRPr="007011F1">
              <w:rPr>
                <w:rFonts w:eastAsia="Calibri"/>
              </w:rPr>
              <w:t xml:space="preserve"> del </w:t>
            </w:r>
            <w:proofErr w:type="spellStart"/>
            <w:r w:rsidRPr="007011F1">
              <w:rPr>
                <w:rFonts w:eastAsia="Calibri"/>
              </w:rPr>
              <w:t>trabajo</w:t>
            </w:r>
            <w:proofErr w:type="spellEnd"/>
            <w:r w:rsidRPr="007011F1">
              <w:rPr>
                <w:rFonts w:eastAsia="Calibri"/>
              </w:rPr>
              <w:t xml:space="preserve"> </w:t>
            </w:r>
            <w:proofErr w:type="spellStart"/>
            <w:r w:rsidRPr="007011F1">
              <w:rPr>
                <w:rFonts w:eastAsia="Calibri"/>
              </w:rPr>
              <w:t>durante</w:t>
            </w:r>
            <w:proofErr w:type="spellEnd"/>
            <w:r w:rsidRPr="007011F1">
              <w:rPr>
                <w:rFonts w:eastAsia="Calibri"/>
              </w:rPr>
              <w:t xml:space="preserve"> los </w:t>
            </w:r>
            <w:proofErr w:type="spellStart"/>
            <w:r w:rsidRPr="007011F1">
              <w:rPr>
                <w:rFonts w:eastAsia="Calibri"/>
              </w:rPr>
              <w:t>esfuerzos</w:t>
            </w:r>
            <w:proofErr w:type="spellEnd"/>
            <w:r w:rsidRPr="007011F1">
              <w:rPr>
                <w:rFonts w:eastAsia="Calibri"/>
              </w:rPr>
              <w:t xml:space="preserve"> de </w:t>
            </w:r>
            <w:proofErr w:type="spellStart"/>
            <w:r w:rsidRPr="007011F1">
              <w:rPr>
                <w:rFonts w:eastAsia="Calibri"/>
              </w:rPr>
              <w:t>organización</w:t>
            </w:r>
            <w:proofErr w:type="spellEnd"/>
            <w:r w:rsidRPr="007011F1">
              <w:rPr>
                <w:rFonts w:eastAsia="Calibri"/>
              </w:rPr>
              <w:t xml:space="preserve"> con el fin de </w:t>
            </w:r>
            <w:proofErr w:type="spellStart"/>
            <w:r w:rsidRPr="007011F1">
              <w:rPr>
                <w:rFonts w:eastAsia="Calibri"/>
              </w:rPr>
              <w:t>comunicarse</w:t>
            </w:r>
            <w:proofErr w:type="spellEnd"/>
            <w:r w:rsidRPr="007011F1">
              <w:rPr>
                <w:rFonts w:eastAsia="Calibri"/>
              </w:rPr>
              <w:t xml:space="preserve"> con</w:t>
            </w:r>
            <w:r w:rsidRPr="002218BB">
              <w:rPr>
                <w:rStyle w:val="DefinedTermChar"/>
                <w:rFonts w:eastAsia="Calibri"/>
              </w:rPr>
              <w:t xml:space="preserve"> </w:t>
            </w:r>
            <w:proofErr w:type="spellStart"/>
            <w:r w:rsidR="00C736F7" w:rsidRPr="00C736F7">
              <w:rPr>
                <w:rStyle w:val="DefinedTermChar"/>
                <w:rFonts w:eastAsia="Calibri"/>
              </w:rPr>
              <w:t>trabajadores</w:t>
            </w:r>
            <w:proofErr w:type="spellEnd"/>
            <w:r w:rsidRPr="007011F1">
              <w:rPr>
                <w:rFonts w:eastAsia="Calibri"/>
              </w:rPr>
              <w:t xml:space="preserve">, y la </w:t>
            </w:r>
            <w:proofErr w:type="spellStart"/>
            <w:r w:rsidRPr="007011F1">
              <w:rPr>
                <w:rFonts w:eastAsia="Calibri"/>
              </w:rPr>
              <w:t>provisión</w:t>
            </w:r>
            <w:proofErr w:type="spellEnd"/>
            <w:r w:rsidRPr="007011F1">
              <w:rPr>
                <w:rFonts w:eastAsia="Calibri"/>
              </w:rPr>
              <w:t xml:space="preserve"> de </w:t>
            </w:r>
            <w:proofErr w:type="spellStart"/>
            <w:r w:rsidRPr="007011F1">
              <w:rPr>
                <w:rFonts w:eastAsia="Calibri"/>
              </w:rPr>
              <w:t>alojamiento</w:t>
            </w:r>
            <w:proofErr w:type="spellEnd"/>
            <w:r w:rsidRPr="007011F1">
              <w:rPr>
                <w:rFonts w:eastAsia="Calibri"/>
              </w:rPr>
              <w:t xml:space="preserve"> para </w:t>
            </w:r>
            <w:proofErr w:type="spellStart"/>
            <w:r w:rsidR="00C736F7" w:rsidRPr="00C736F7">
              <w:rPr>
                <w:rStyle w:val="DefinedTermChar"/>
                <w:rFonts w:eastAsia="Calibri"/>
              </w:rPr>
              <w:t>trabajadores</w:t>
            </w:r>
            <w:proofErr w:type="spellEnd"/>
            <w:r w:rsidRPr="002218BB">
              <w:rPr>
                <w:rStyle w:val="DefinedTermChar"/>
                <w:rFonts w:eastAsia="Calibri"/>
              </w:rPr>
              <w:t xml:space="preserve">' </w:t>
            </w:r>
            <w:proofErr w:type="spellStart"/>
            <w:r w:rsidRPr="002218BB">
              <w:rPr>
                <w:rStyle w:val="DefinedTermChar"/>
                <w:rFonts w:eastAsia="Calibri"/>
              </w:rPr>
              <w:t>representantes</w:t>
            </w:r>
            <w:proofErr w:type="spellEnd"/>
            <w:r w:rsidRPr="007011F1">
              <w:rPr>
                <w:rFonts w:eastAsia="Calibri"/>
              </w:rPr>
              <w:t xml:space="preserve"> </w:t>
            </w:r>
            <w:proofErr w:type="spellStart"/>
            <w:r w:rsidRPr="007011F1">
              <w:rPr>
                <w:rFonts w:eastAsia="Calibri"/>
              </w:rPr>
              <w:t>en</w:t>
            </w:r>
            <w:proofErr w:type="spellEnd"/>
            <w:r w:rsidRPr="007011F1">
              <w:rPr>
                <w:rFonts w:eastAsia="Calibri"/>
              </w:rPr>
              <w:t xml:space="preserve"> </w:t>
            </w:r>
            <w:r w:rsidRPr="002218BB">
              <w:rPr>
                <w:rStyle w:val="DefinedTermChar"/>
                <w:rFonts w:eastAsia="Calibri"/>
              </w:rPr>
              <w:t xml:space="preserve">sitios de </w:t>
            </w:r>
            <w:proofErr w:type="spellStart"/>
            <w:r w:rsidRPr="002218BB">
              <w:rPr>
                <w:rStyle w:val="DefinedTermChar"/>
                <w:rFonts w:eastAsia="Calibri"/>
              </w:rPr>
              <w:t>procesamiento</w:t>
            </w:r>
            <w:proofErr w:type="spellEnd"/>
            <w:r w:rsidRPr="002218BB">
              <w:rPr>
                <w:rStyle w:val="DefinedTermChar"/>
                <w:rFonts w:eastAsia="Calibri"/>
              </w:rPr>
              <w:t xml:space="preserve"> de </w:t>
            </w:r>
            <w:proofErr w:type="spellStart"/>
            <w:r w:rsidRPr="002218BB">
              <w:rPr>
                <w:rStyle w:val="DefinedTermChar"/>
                <w:rFonts w:eastAsia="Calibri"/>
              </w:rPr>
              <w:t>minerales</w:t>
            </w:r>
            <w:proofErr w:type="spellEnd"/>
            <w:r w:rsidRPr="007011F1">
              <w:rPr>
                <w:rFonts w:eastAsia="Calibri"/>
              </w:rPr>
              <w:t xml:space="preserve">, </w:t>
            </w:r>
            <w:proofErr w:type="spellStart"/>
            <w:r w:rsidRPr="007011F1">
              <w:rPr>
                <w:rFonts w:eastAsia="Calibri"/>
              </w:rPr>
              <w:t>cuando</w:t>
            </w:r>
            <w:proofErr w:type="spellEnd"/>
            <w:r w:rsidRPr="007011F1">
              <w:rPr>
                <w:rFonts w:eastAsia="Calibri"/>
              </w:rPr>
              <w:t xml:space="preserve"> </w:t>
            </w:r>
            <w:proofErr w:type="spellStart"/>
            <w:r w:rsidRPr="007011F1">
              <w:rPr>
                <w:rFonts w:eastAsia="Calibri"/>
              </w:rPr>
              <w:t>corresponda</w:t>
            </w:r>
            <w:proofErr w:type="spellEnd"/>
            <w:r w:rsidRPr="007011F1">
              <w:rPr>
                <w:rFonts w:eastAsia="Calibri"/>
              </w:rPr>
              <w:t>; y</w:t>
            </w:r>
          </w:p>
          <w:p w14:paraId="418E8D37" w14:textId="2D8B5D4C" w:rsidR="002C174C" w:rsidRPr="007011F1" w:rsidRDefault="002C174C" w:rsidP="00D02004">
            <w:pPr>
              <w:pStyle w:val="ListPara1aTable"/>
            </w:pPr>
            <w:proofErr w:type="spellStart"/>
            <w:r w:rsidRPr="007011F1">
              <w:rPr>
                <w:rFonts w:eastAsia="Calibri"/>
              </w:rPr>
              <w:t>Permanecer</w:t>
            </w:r>
            <w:proofErr w:type="spellEnd"/>
            <w:r w:rsidRPr="007011F1">
              <w:rPr>
                <w:rFonts w:eastAsia="Calibri"/>
              </w:rPr>
              <w:t xml:space="preserve"> neutral </w:t>
            </w:r>
            <w:proofErr w:type="spellStart"/>
            <w:r w:rsidRPr="007011F1">
              <w:rPr>
                <w:rFonts w:eastAsia="Calibri"/>
              </w:rPr>
              <w:t>en</w:t>
            </w:r>
            <w:proofErr w:type="spellEnd"/>
            <w:r w:rsidRPr="007011F1">
              <w:rPr>
                <w:rFonts w:eastAsia="Calibri"/>
              </w:rPr>
              <w:t xml:space="preserve"> </w:t>
            </w:r>
            <w:proofErr w:type="spellStart"/>
            <w:r w:rsidRPr="007011F1">
              <w:rPr>
                <w:rFonts w:eastAsia="Calibri"/>
              </w:rPr>
              <w:t>cualquier</w:t>
            </w:r>
            <w:proofErr w:type="spellEnd"/>
            <w:r w:rsidRPr="007011F1">
              <w:rPr>
                <w:rFonts w:eastAsia="Calibri"/>
              </w:rPr>
              <w:t xml:space="preserve"> </w:t>
            </w:r>
            <w:proofErr w:type="spellStart"/>
            <w:r w:rsidRPr="007011F1">
              <w:rPr>
                <w:rFonts w:eastAsia="Calibri"/>
              </w:rPr>
              <w:t>esfuerzo</w:t>
            </w:r>
            <w:proofErr w:type="spellEnd"/>
            <w:r w:rsidRPr="007011F1">
              <w:rPr>
                <w:rFonts w:eastAsia="Calibri"/>
              </w:rPr>
              <w:t xml:space="preserve"> </w:t>
            </w:r>
            <w:proofErr w:type="spellStart"/>
            <w:r w:rsidRPr="007011F1">
              <w:rPr>
                <w:rFonts w:eastAsia="Calibri"/>
              </w:rPr>
              <w:t>legítimo</w:t>
            </w:r>
            <w:proofErr w:type="spellEnd"/>
            <w:r w:rsidRPr="007011F1">
              <w:rPr>
                <w:rFonts w:eastAsia="Calibri"/>
              </w:rPr>
              <w:t xml:space="preserve"> de </w:t>
            </w:r>
            <w:proofErr w:type="spellStart"/>
            <w:r w:rsidRPr="007011F1">
              <w:rPr>
                <w:rFonts w:eastAsia="Calibri"/>
              </w:rPr>
              <w:t>sindicalización</w:t>
            </w:r>
            <w:proofErr w:type="spellEnd"/>
            <w:r w:rsidRPr="007011F1">
              <w:rPr>
                <w:rFonts w:eastAsia="Calibri"/>
              </w:rPr>
              <w:t xml:space="preserve"> </w:t>
            </w:r>
            <w:r w:rsidRPr="002218BB">
              <w:rPr>
                <w:rStyle w:val="DefinedTermChar"/>
                <w:rFonts w:eastAsiaTheme="majorEastAsia"/>
              </w:rPr>
              <w:t xml:space="preserve">u </w:t>
            </w:r>
            <w:proofErr w:type="spellStart"/>
            <w:r w:rsidRPr="002218BB">
              <w:rPr>
                <w:rStyle w:val="DefinedTermChar"/>
                <w:rFonts w:eastAsiaTheme="majorEastAsia"/>
              </w:rPr>
              <w:t>organización</w:t>
            </w:r>
            <w:proofErr w:type="spellEnd"/>
            <w:r w:rsidRPr="002218BB">
              <w:rPr>
                <w:rStyle w:val="DefinedTermChar"/>
                <w:rFonts w:eastAsiaTheme="majorEastAsia"/>
              </w:rPr>
              <w:t xml:space="preserve"> de </w:t>
            </w:r>
            <w:proofErr w:type="spellStart"/>
            <w:r w:rsidR="00C736F7" w:rsidRPr="00C736F7">
              <w:rPr>
                <w:rStyle w:val="DefinedTermChar"/>
                <w:rFonts w:eastAsiaTheme="majorEastAsia"/>
              </w:rPr>
              <w:t>trabajadores</w:t>
            </w:r>
            <w:proofErr w:type="spellEnd"/>
            <w:r>
              <w:rPr>
                <w:rStyle w:val="DefinedTermChar"/>
                <w:rFonts w:eastAsiaTheme="majorEastAsia"/>
              </w:rPr>
              <w:t>;</w:t>
            </w:r>
          </w:p>
          <w:p w14:paraId="14CC5312" w14:textId="77777777" w:rsidR="002C174C" w:rsidRPr="007011F1" w:rsidRDefault="002C174C" w:rsidP="00D02004">
            <w:pPr>
              <w:pStyle w:val="ListPara1aTable"/>
            </w:pPr>
            <w:proofErr w:type="spellStart"/>
            <w:r w:rsidRPr="007011F1">
              <w:rPr>
                <w:rFonts w:eastAsia="Calibri"/>
              </w:rPr>
              <w:t>Abstenerse</w:t>
            </w:r>
            <w:proofErr w:type="spellEnd"/>
            <w:r w:rsidRPr="007011F1">
              <w:rPr>
                <w:rFonts w:eastAsia="Calibri"/>
              </w:rPr>
              <w:t xml:space="preserve"> de </w:t>
            </w:r>
            <w:proofErr w:type="spellStart"/>
            <w:r w:rsidRPr="007011F1">
              <w:rPr>
                <w:rFonts w:eastAsia="Calibri"/>
              </w:rPr>
              <w:t>producir</w:t>
            </w:r>
            <w:proofErr w:type="spellEnd"/>
            <w:r w:rsidRPr="007011F1">
              <w:rPr>
                <w:rFonts w:eastAsia="Calibri"/>
              </w:rPr>
              <w:t xml:space="preserve"> o </w:t>
            </w:r>
            <w:proofErr w:type="spellStart"/>
            <w:r w:rsidRPr="007011F1">
              <w:rPr>
                <w:rFonts w:eastAsia="Calibri"/>
              </w:rPr>
              <w:t>distribuir</w:t>
            </w:r>
            <w:proofErr w:type="spellEnd"/>
            <w:r w:rsidRPr="007011F1">
              <w:rPr>
                <w:rFonts w:eastAsia="Calibri"/>
              </w:rPr>
              <w:t xml:space="preserve"> material que </w:t>
            </w:r>
            <w:proofErr w:type="spellStart"/>
            <w:r w:rsidRPr="007011F1">
              <w:rPr>
                <w:rFonts w:eastAsia="Calibri"/>
              </w:rPr>
              <w:t>desacredite</w:t>
            </w:r>
            <w:proofErr w:type="spellEnd"/>
            <w:r w:rsidRPr="007011F1">
              <w:rPr>
                <w:rFonts w:eastAsia="Calibri"/>
              </w:rPr>
              <w:t xml:space="preserve"> a los </w:t>
            </w:r>
            <w:proofErr w:type="spellStart"/>
            <w:r w:rsidRPr="007011F1">
              <w:rPr>
                <w:rFonts w:eastAsia="Calibri"/>
              </w:rPr>
              <w:t>sindicatos</w:t>
            </w:r>
            <w:proofErr w:type="spellEnd"/>
            <w:r w:rsidRPr="007011F1">
              <w:rPr>
                <w:rFonts w:eastAsia="Calibri"/>
              </w:rPr>
              <w:t xml:space="preserve"> </w:t>
            </w:r>
            <w:proofErr w:type="spellStart"/>
            <w:r w:rsidRPr="007011F1">
              <w:rPr>
                <w:rFonts w:eastAsia="Calibri"/>
              </w:rPr>
              <w:t>legítimos</w:t>
            </w:r>
            <w:proofErr w:type="spellEnd"/>
            <w:r>
              <w:rPr>
                <w:rFonts w:eastAsia="Calibri"/>
              </w:rPr>
              <w:t>;</w:t>
            </w:r>
          </w:p>
          <w:p w14:paraId="7D9B9614" w14:textId="12EA3427" w:rsidR="002C174C" w:rsidRPr="007011F1" w:rsidRDefault="002C174C" w:rsidP="00D02004">
            <w:pPr>
              <w:pStyle w:val="ListPara1aTable"/>
            </w:pPr>
            <w:proofErr w:type="spellStart"/>
            <w:r w:rsidRPr="007011F1">
              <w:rPr>
                <w:rFonts w:eastAsia="Calibri"/>
              </w:rPr>
              <w:t>Abstenerse</w:t>
            </w:r>
            <w:proofErr w:type="spellEnd"/>
            <w:r w:rsidRPr="007011F1">
              <w:rPr>
                <w:rFonts w:eastAsia="Calibri"/>
              </w:rPr>
              <w:t xml:space="preserve"> de </w:t>
            </w:r>
            <w:proofErr w:type="spellStart"/>
            <w:r w:rsidRPr="007011F1">
              <w:rPr>
                <w:rFonts w:eastAsia="Calibri"/>
              </w:rPr>
              <w:t>establecer</w:t>
            </w:r>
            <w:proofErr w:type="spellEnd"/>
            <w:r w:rsidRPr="007011F1">
              <w:rPr>
                <w:rFonts w:eastAsia="Calibri"/>
              </w:rPr>
              <w:t xml:space="preserve"> o </w:t>
            </w:r>
            <w:proofErr w:type="spellStart"/>
            <w:r w:rsidRPr="007011F1">
              <w:rPr>
                <w:rFonts w:eastAsia="Calibri"/>
              </w:rPr>
              <w:t>apoyar</w:t>
            </w:r>
            <w:proofErr w:type="spellEnd"/>
            <w:r w:rsidRPr="007011F1">
              <w:rPr>
                <w:rFonts w:eastAsia="Calibri"/>
              </w:rPr>
              <w:t xml:space="preserve"> un </w:t>
            </w:r>
            <w:proofErr w:type="spellStart"/>
            <w:r w:rsidRPr="007011F1">
              <w:rPr>
                <w:rFonts w:eastAsia="Calibri"/>
              </w:rPr>
              <w:t>sindicato</w:t>
            </w:r>
            <w:proofErr w:type="spellEnd"/>
            <w:r w:rsidRPr="007011F1">
              <w:rPr>
                <w:rFonts w:eastAsia="Calibri"/>
              </w:rPr>
              <w:t xml:space="preserve"> de </w:t>
            </w:r>
            <w:proofErr w:type="spellStart"/>
            <w:r>
              <w:rPr>
                <w:rFonts w:eastAsia="Calibri"/>
              </w:rPr>
              <w:t>empresa</w:t>
            </w:r>
            <w:proofErr w:type="spellEnd"/>
            <w:r w:rsidRPr="007011F1">
              <w:rPr>
                <w:rFonts w:eastAsia="Calibri"/>
              </w:rPr>
              <w:t xml:space="preserve"> con el </w:t>
            </w:r>
            <w:proofErr w:type="spellStart"/>
            <w:r w:rsidRPr="007011F1">
              <w:rPr>
                <w:rFonts w:eastAsia="Calibri"/>
              </w:rPr>
              <w:t>propósito</w:t>
            </w:r>
            <w:proofErr w:type="spellEnd"/>
            <w:r w:rsidRPr="007011F1">
              <w:rPr>
                <w:rFonts w:eastAsia="Calibri"/>
              </w:rPr>
              <w:t xml:space="preserve"> de </w:t>
            </w:r>
            <w:proofErr w:type="spellStart"/>
            <w:r w:rsidRPr="007011F1">
              <w:rPr>
                <w:rFonts w:eastAsia="Calibri"/>
              </w:rPr>
              <w:t>socavar</w:t>
            </w:r>
            <w:proofErr w:type="spellEnd"/>
            <w:r w:rsidRPr="007011F1">
              <w:rPr>
                <w:rFonts w:eastAsia="Calibri"/>
              </w:rPr>
              <w:t xml:space="preserve"> la </w:t>
            </w:r>
            <w:proofErr w:type="spellStart"/>
            <w:r w:rsidRPr="007011F1">
              <w:rPr>
                <w:rFonts w:eastAsia="Calibri"/>
              </w:rPr>
              <w:t>representación</w:t>
            </w:r>
            <w:proofErr w:type="spellEnd"/>
            <w:r w:rsidRPr="007011F1">
              <w:rPr>
                <w:rFonts w:eastAsia="Calibri"/>
              </w:rPr>
              <w:t xml:space="preserve"> </w:t>
            </w:r>
            <w:proofErr w:type="spellStart"/>
            <w:r w:rsidRPr="007011F1">
              <w:rPr>
                <w:rFonts w:eastAsia="Calibri"/>
              </w:rPr>
              <w:t>legítima</w:t>
            </w:r>
            <w:proofErr w:type="spellEnd"/>
            <w:r w:rsidRPr="007011F1">
              <w:rPr>
                <w:rFonts w:eastAsia="Calibri"/>
              </w:rPr>
              <w:t xml:space="preserve"> de los </w:t>
            </w:r>
            <w:proofErr w:type="spellStart"/>
            <w:r w:rsidR="00C736F7" w:rsidRPr="00C736F7">
              <w:rPr>
                <w:rStyle w:val="DefinedTermChar"/>
                <w:rFonts w:eastAsiaTheme="majorEastAsia"/>
              </w:rPr>
              <w:t>trabajadores</w:t>
            </w:r>
            <w:proofErr w:type="spellEnd"/>
            <w:r>
              <w:rPr>
                <w:rFonts w:eastAsia="Calibri"/>
              </w:rPr>
              <w:t>;</w:t>
            </w:r>
          </w:p>
          <w:p w14:paraId="54D9747A" w14:textId="41D20D66" w:rsidR="002C174C" w:rsidRPr="007011F1" w:rsidRDefault="002C174C" w:rsidP="00D02004">
            <w:pPr>
              <w:pStyle w:val="ListPara1aTable"/>
            </w:pPr>
            <w:proofErr w:type="spellStart"/>
            <w:r w:rsidRPr="007011F1">
              <w:rPr>
                <w:rFonts w:eastAsia="Calibri"/>
              </w:rPr>
              <w:t>Abstenerse</w:t>
            </w:r>
            <w:proofErr w:type="spellEnd"/>
            <w:r w:rsidRPr="007011F1">
              <w:rPr>
                <w:rFonts w:eastAsia="Calibri"/>
              </w:rPr>
              <w:t xml:space="preserve"> de </w:t>
            </w:r>
            <w:proofErr w:type="spellStart"/>
            <w:r w:rsidRPr="007011F1">
              <w:rPr>
                <w:rFonts w:eastAsia="Calibri"/>
              </w:rPr>
              <w:t>imponer</w:t>
            </w:r>
            <w:proofErr w:type="spellEnd"/>
            <w:r w:rsidRPr="007011F1">
              <w:rPr>
                <w:rFonts w:eastAsia="Calibri"/>
              </w:rPr>
              <w:t xml:space="preserve"> </w:t>
            </w:r>
            <w:proofErr w:type="spellStart"/>
            <w:r w:rsidRPr="007011F1">
              <w:rPr>
                <w:rFonts w:eastAsia="Calibri"/>
              </w:rPr>
              <w:t>sanciones</w:t>
            </w:r>
            <w:proofErr w:type="spellEnd"/>
            <w:r w:rsidRPr="007011F1">
              <w:rPr>
                <w:rFonts w:eastAsia="Calibri"/>
              </w:rPr>
              <w:t xml:space="preserve"> a </w:t>
            </w:r>
            <w:proofErr w:type="spellStart"/>
            <w:r w:rsidR="00C736F7" w:rsidRPr="00C736F7">
              <w:rPr>
                <w:rStyle w:val="DefinedTermChar"/>
                <w:rFonts w:eastAsiaTheme="majorEastAsia"/>
              </w:rPr>
              <w:t>trabajadores</w:t>
            </w:r>
            <w:proofErr w:type="spellEnd"/>
            <w:r w:rsidRPr="007011F1">
              <w:rPr>
                <w:rFonts w:eastAsia="Calibri"/>
              </w:rPr>
              <w:t xml:space="preserve">, </w:t>
            </w:r>
            <w:proofErr w:type="spellStart"/>
            <w:r w:rsidRPr="002218BB">
              <w:rPr>
                <w:rStyle w:val="DefinedTermChar"/>
                <w:rFonts w:eastAsiaTheme="majorEastAsia"/>
              </w:rPr>
              <w:t>representantes</w:t>
            </w:r>
            <w:proofErr w:type="spellEnd"/>
            <w:r w:rsidRPr="002218BB">
              <w:rPr>
                <w:rStyle w:val="DefinedTermChar"/>
                <w:rFonts w:eastAsiaTheme="majorEastAsia"/>
              </w:rPr>
              <w:t xml:space="preserve"> de los </w:t>
            </w:r>
            <w:proofErr w:type="spellStart"/>
            <w:r w:rsidR="00C736F7" w:rsidRPr="00C736F7">
              <w:rPr>
                <w:rStyle w:val="DefinedTermChar"/>
                <w:rFonts w:eastAsiaTheme="majorEastAsia"/>
              </w:rPr>
              <w:t>trabajadores</w:t>
            </w:r>
            <w:proofErr w:type="spellEnd"/>
            <w:r w:rsidRPr="007011F1">
              <w:rPr>
                <w:rFonts w:eastAsia="Calibri"/>
              </w:rPr>
              <w:t xml:space="preserve"> o </w:t>
            </w:r>
            <w:proofErr w:type="spellStart"/>
            <w:r w:rsidRPr="002218BB">
              <w:rPr>
                <w:rStyle w:val="DefinedTermChar"/>
                <w:rFonts w:eastAsiaTheme="majorEastAsia"/>
              </w:rPr>
              <w:t>organizaciones</w:t>
            </w:r>
            <w:proofErr w:type="spellEnd"/>
            <w:r w:rsidRPr="002218BB">
              <w:rPr>
                <w:rStyle w:val="DefinedTermChar"/>
                <w:rFonts w:eastAsiaTheme="majorEastAsia"/>
              </w:rPr>
              <w:t xml:space="preserve"> de </w:t>
            </w:r>
            <w:proofErr w:type="spellStart"/>
            <w:r w:rsidR="00C736F7" w:rsidRPr="00C736F7">
              <w:rPr>
                <w:rStyle w:val="DefinedTermChar"/>
                <w:rFonts w:eastAsiaTheme="majorEastAsia"/>
              </w:rPr>
              <w:t>trabajadores</w:t>
            </w:r>
            <w:proofErr w:type="spellEnd"/>
            <w:r w:rsidRPr="007011F1">
              <w:rPr>
                <w:rFonts w:eastAsia="Calibri"/>
              </w:rPr>
              <w:t xml:space="preserve"> que </w:t>
            </w:r>
            <w:proofErr w:type="spellStart"/>
            <w:r w:rsidRPr="007011F1">
              <w:rPr>
                <w:rFonts w:eastAsia="Calibri"/>
              </w:rPr>
              <w:t>participen</w:t>
            </w:r>
            <w:proofErr w:type="spellEnd"/>
            <w:r w:rsidRPr="007011F1">
              <w:rPr>
                <w:rFonts w:eastAsia="Calibri"/>
              </w:rPr>
              <w:t xml:space="preserve"> </w:t>
            </w:r>
            <w:proofErr w:type="spellStart"/>
            <w:r w:rsidRPr="007011F1">
              <w:rPr>
                <w:rFonts w:eastAsia="Calibri"/>
              </w:rPr>
              <w:t>en</w:t>
            </w:r>
            <w:proofErr w:type="spellEnd"/>
            <w:r w:rsidRPr="007011F1">
              <w:rPr>
                <w:rFonts w:eastAsia="Calibri"/>
              </w:rPr>
              <w:t xml:space="preserve"> una </w:t>
            </w:r>
            <w:proofErr w:type="spellStart"/>
            <w:r w:rsidRPr="007011F1">
              <w:rPr>
                <w:rFonts w:eastAsia="Calibri"/>
              </w:rPr>
              <w:t>huelga</w:t>
            </w:r>
            <w:proofErr w:type="spellEnd"/>
            <w:r w:rsidRPr="007011F1">
              <w:rPr>
                <w:rFonts w:eastAsia="Calibri"/>
              </w:rPr>
              <w:t xml:space="preserve"> legal</w:t>
            </w:r>
            <w:r>
              <w:rPr>
                <w:rFonts w:eastAsia="Calibri"/>
              </w:rPr>
              <w:t>;</w:t>
            </w:r>
          </w:p>
          <w:p w14:paraId="29669FDC" w14:textId="5D59939D" w:rsidR="002C174C" w:rsidRPr="007011F1" w:rsidRDefault="002C174C" w:rsidP="00D02004">
            <w:pPr>
              <w:pStyle w:val="ListPara1aTable"/>
            </w:pPr>
            <w:proofErr w:type="spellStart"/>
            <w:r w:rsidRPr="00421E7F">
              <w:rPr>
                <w:rFonts w:eastAsia="Calibri"/>
              </w:rPr>
              <w:t>Donde</w:t>
            </w:r>
            <w:proofErr w:type="spellEnd"/>
            <w:r w:rsidRPr="00421E7F">
              <w:rPr>
                <w:rFonts w:eastAsia="Calibri"/>
              </w:rPr>
              <w:t xml:space="preserve"> la ley </w:t>
            </w:r>
            <w:proofErr w:type="spellStart"/>
            <w:r w:rsidRPr="00421E7F">
              <w:rPr>
                <w:rFonts w:eastAsia="Calibri"/>
              </w:rPr>
              <w:t>nacional</w:t>
            </w:r>
            <w:proofErr w:type="spellEnd"/>
            <w:r w:rsidRPr="00421E7F">
              <w:rPr>
                <w:rFonts w:eastAsia="Calibri"/>
              </w:rPr>
              <w:t xml:space="preserve"> </w:t>
            </w:r>
            <w:proofErr w:type="spellStart"/>
            <w:r w:rsidRPr="00421E7F">
              <w:rPr>
                <w:rFonts w:eastAsia="Calibri"/>
              </w:rPr>
              <w:t>restringe</w:t>
            </w:r>
            <w:proofErr w:type="spellEnd"/>
            <w:r w:rsidRPr="00421E7F">
              <w:rPr>
                <w:rFonts w:eastAsia="Calibri"/>
              </w:rPr>
              <w:t xml:space="preserve"> </w:t>
            </w:r>
            <w:proofErr w:type="spellStart"/>
            <w:r w:rsidRPr="00421E7F">
              <w:rPr>
                <w:rFonts w:eastAsia="Calibri"/>
              </w:rPr>
              <w:t>sustancialmente</w:t>
            </w:r>
            <w:proofErr w:type="spellEnd"/>
            <w:r w:rsidRPr="00421E7F">
              <w:rPr>
                <w:rFonts w:eastAsia="Calibri"/>
              </w:rPr>
              <w:t xml:space="preserve"> </w:t>
            </w:r>
            <w:proofErr w:type="spellStart"/>
            <w:r w:rsidRPr="00421E7F">
              <w:rPr>
                <w:rStyle w:val="DefinedTermChar"/>
                <w:rFonts w:eastAsiaTheme="majorEastAsia"/>
              </w:rPr>
              <w:t>organizaciones</w:t>
            </w:r>
            <w:proofErr w:type="spellEnd"/>
            <w:r w:rsidRPr="00421E7F">
              <w:rPr>
                <w:rStyle w:val="DefinedTermChar"/>
                <w:rFonts w:eastAsiaTheme="majorEastAsia"/>
              </w:rPr>
              <w:t xml:space="preserve"> de </w:t>
            </w:r>
            <w:proofErr w:type="spellStart"/>
            <w:r w:rsidR="00C736F7" w:rsidRPr="00421E7F">
              <w:rPr>
                <w:rStyle w:val="DefinedTermChar"/>
                <w:rFonts w:eastAsiaTheme="majorEastAsia"/>
              </w:rPr>
              <w:t>trabajadores</w:t>
            </w:r>
            <w:proofErr w:type="spellEnd"/>
            <w:r w:rsidRPr="00421E7F">
              <w:rPr>
                <w:rFonts w:eastAsia="Calibri"/>
              </w:rPr>
              <w:t xml:space="preserve">, </w:t>
            </w:r>
            <w:proofErr w:type="spellStart"/>
            <w:r w:rsidRPr="00421E7F">
              <w:rPr>
                <w:rFonts w:eastAsia="Calibri"/>
              </w:rPr>
              <w:t>permitiendo</w:t>
            </w:r>
            <w:proofErr w:type="spellEnd"/>
            <w:r w:rsidRPr="00421E7F">
              <w:rPr>
                <w:rFonts w:eastAsia="Calibri"/>
              </w:rPr>
              <w:t xml:space="preserve"> </w:t>
            </w:r>
            <w:proofErr w:type="spellStart"/>
            <w:r w:rsidR="00C736F7" w:rsidRPr="00421E7F">
              <w:rPr>
                <w:rStyle w:val="DefinedTermChar"/>
                <w:rFonts w:eastAsiaTheme="majorEastAsia"/>
              </w:rPr>
              <w:t>trabajadores</w:t>
            </w:r>
            <w:proofErr w:type="spellEnd"/>
            <w:r w:rsidRPr="00421E7F">
              <w:rPr>
                <w:rFonts w:eastAsia="Calibri"/>
              </w:rPr>
              <w:t xml:space="preserve"> </w:t>
            </w:r>
            <w:proofErr w:type="spellStart"/>
            <w:r w:rsidRPr="00421E7F">
              <w:rPr>
                <w:rFonts w:eastAsia="Calibri"/>
              </w:rPr>
              <w:t>desarrollar</w:t>
            </w:r>
            <w:proofErr w:type="spellEnd"/>
            <w:r w:rsidRPr="00421E7F">
              <w:rPr>
                <w:rFonts w:eastAsia="Calibri"/>
              </w:rPr>
              <w:t xml:space="preserve"> </w:t>
            </w:r>
            <w:proofErr w:type="spellStart"/>
            <w:r w:rsidRPr="00421E7F">
              <w:rPr>
                <w:rFonts w:eastAsia="Calibri"/>
              </w:rPr>
              <w:t>mecanismos</w:t>
            </w:r>
            <w:proofErr w:type="spellEnd"/>
            <w:r w:rsidRPr="00421E7F">
              <w:rPr>
                <w:rFonts w:eastAsia="Calibri"/>
              </w:rPr>
              <w:t xml:space="preserve"> alternativos para </w:t>
            </w:r>
            <w:proofErr w:type="spellStart"/>
            <w:r w:rsidRPr="00421E7F">
              <w:rPr>
                <w:rFonts w:eastAsia="Calibri"/>
              </w:rPr>
              <w:t>expresar</w:t>
            </w:r>
            <w:proofErr w:type="spellEnd"/>
            <w:r w:rsidRPr="00421E7F">
              <w:rPr>
                <w:rFonts w:eastAsia="Calibri"/>
              </w:rPr>
              <w:t xml:space="preserve"> sus </w:t>
            </w:r>
            <w:proofErr w:type="spellStart"/>
            <w:r w:rsidR="00C736F7" w:rsidRPr="00421E7F">
              <w:rPr>
                <w:rStyle w:val="DefinedTermChar"/>
                <w:rFonts w:eastAsiaTheme="majorEastAsia"/>
              </w:rPr>
              <w:t>reclamos</w:t>
            </w:r>
            <w:proofErr w:type="spellEnd"/>
            <w:r w:rsidRPr="007011F1">
              <w:rPr>
                <w:rFonts w:eastAsia="Calibri"/>
              </w:rPr>
              <w:t xml:space="preserve"> y </w:t>
            </w:r>
            <w:proofErr w:type="spellStart"/>
            <w:r w:rsidRPr="007011F1">
              <w:rPr>
                <w:rFonts w:eastAsia="Calibri"/>
              </w:rPr>
              <w:t>proteger</w:t>
            </w:r>
            <w:proofErr w:type="spellEnd"/>
            <w:r w:rsidRPr="007011F1">
              <w:rPr>
                <w:rFonts w:eastAsia="Calibri"/>
              </w:rPr>
              <w:t xml:space="preserve"> sus derechos con </w:t>
            </w:r>
            <w:proofErr w:type="spellStart"/>
            <w:r w:rsidRPr="007011F1">
              <w:rPr>
                <w:rFonts w:eastAsia="Calibri"/>
              </w:rPr>
              <w:t>respecto</w:t>
            </w:r>
            <w:proofErr w:type="spellEnd"/>
            <w:r w:rsidRPr="007011F1">
              <w:rPr>
                <w:rFonts w:eastAsia="Calibri"/>
              </w:rPr>
              <w:t xml:space="preserve"> a las </w:t>
            </w:r>
            <w:proofErr w:type="spellStart"/>
            <w:r w:rsidRPr="007011F1">
              <w:rPr>
                <w:rFonts w:eastAsia="Calibri"/>
              </w:rPr>
              <w:t>condiciones</w:t>
            </w:r>
            <w:proofErr w:type="spellEnd"/>
            <w:r w:rsidRPr="007011F1">
              <w:rPr>
                <w:rFonts w:eastAsia="Calibri"/>
              </w:rPr>
              <w:t xml:space="preserve"> de </w:t>
            </w:r>
            <w:proofErr w:type="spellStart"/>
            <w:r w:rsidRPr="007011F1">
              <w:rPr>
                <w:rFonts w:eastAsia="Calibri"/>
              </w:rPr>
              <w:t>trabajo</w:t>
            </w:r>
            <w:proofErr w:type="spellEnd"/>
            <w:r w:rsidRPr="007011F1">
              <w:rPr>
                <w:rFonts w:eastAsia="Calibri"/>
              </w:rPr>
              <w:t xml:space="preserve"> y </w:t>
            </w:r>
            <w:proofErr w:type="spellStart"/>
            <w:r w:rsidRPr="007011F1">
              <w:rPr>
                <w:rFonts w:eastAsia="Calibri"/>
              </w:rPr>
              <w:t>términos</w:t>
            </w:r>
            <w:proofErr w:type="spellEnd"/>
            <w:r w:rsidRPr="007011F1">
              <w:rPr>
                <w:rFonts w:eastAsia="Calibri"/>
              </w:rPr>
              <w:t xml:space="preserve"> de </w:t>
            </w:r>
            <w:proofErr w:type="spellStart"/>
            <w:r w:rsidRPr="007011F1">
              <w:rPr>
                <w:rFonts w:eastAsia="Calibri"/>
              </w:rPr>
              <w:t>empleo</w:t>
            </w:r>
            <w:proofErr w:type="spellEnd"/>
            <w:r w:rsidRPr="007011F1">
              <w:rPr>
                <w:rFonts w:eastAsia="Calibri"/>
              </w:rPr>
              <w:t xml:space="preserve">, y </w:t>
            </w:r>
            <w:proofErr w:type="spellStart"/>
            <w:r w:rsidRPr="007011F1">
              <w:rPr>
                <w:rFonts w:eastAsia="Calibri"/>
              </w:rPr>
              <w:t>abstenerse</w:t>
            </w:r>
            <w:proofErr w:type="spellEnd"/>
            <w:r w:rsidRPr="007011F1">
              <w:rPr>
                <w:rFonts w:eastAsia="Calibri"/>
              </w:rPr>
              <w:t xml:space="preserve"> de </w:t>
            </w:r>
            <w:proofErr w:type="spellStart"/>
            <w:r w:rsidRPr="007011F1">
              <w:rPr>
                <w:rFonts w:eastAsia="Calibri"/>
              </w:rPr>
              <w:t>intentar</w:t>
            </w:r>
            <w:proofErr w:type="spellEnd"/>
            <w:r w:rsidRPr="007011F1">
              <w:rPr>
                <w:rFonts w:eastAsia="Calibri"/>
              </w:rPr>
              <w:t xml:space="preserve"> </w:t>
            </w:r>
            <w:proofErr w:type="spellStart"/>
            <w:r w:rsidRPr="007011F1">
              <w:rPr>
                <w:rFonts w:eastAsia="Calibri"/>
              </w:rPr>
              <w:t>influir</w:t>
            </w:r>
            <w:proofErr w:type="spellEnd"/>
            <w:r w:rsidRPr="007011F1">
              <w:rPr>
                <w:rFonts w:eastAsia="Calibri"/>
              </w:rPr>
              <w:t xml:space="preserve"> o </w:t>
            </w:r>
            <w:proofErr w:type="spellStart"/>
            <w:r w:rsidRPr="007011F1">
              <w:rPr>
                <w:rFonts w:eastAsia="Calibri"/>
              </w:rPr>
              <w:t>controlar</w:t>
            </w:r>
            <w:proofErr w:type="spellEnd"/>
            <w:r w:rsidRPr="007011F1">
              <w:rPr>
                <w:rFonts w:eastAsia="Calibri"/>
              </w:rPr>
              <w:t xml:space="preserve"> </w:t>
            </w:r>
            <w:proofErr w:type="spellStart"/>
            <w:r w:rsidRPr="007011F1">
              <w:rPr>
                <w:rFonts w:eastAsia="Calibri"/>
              </w:rPr>
              <w:t>estos</w:t>
            </w:r>
            <w:proofErr w:type="spellEnd"/>
            <w:r w:rsidRPr="007011F1">
              <w:rPr>
                <w:rFonts w:eastAsia="Calibri"/>
              </w:rPr>
              <w:t xml:space="preserve"> </w:t>
            </w:r>
            <w:proofErr w:type="spellStart"/>
            <w:r w:rsidRPr="007011F1">
              <w:rPr>
                <w:rFonts w:eastAsia="Calibri"/>
              </w:rPr>
              <w:t>mecanismos</w:t>
            </w:r>
            <w:proofErr w:type="spellEnd"/>
            <w:r>
              <w:rPr>
                <w:rFonts w:eastAsia="Calibri"/>
              </w:rPr>
              <w:t>.</w:t>
            </w:r>
          </w:p>
          <w:p w14:paraId="2CD73341" w14:textId="7CD38BCE" w:rsidR="00112C86" w:rsidRPr="007011F1" w:rsidRDefault="00112C86" w:rsidP="009B0C9B">
            <w:pPr>
              <w:pStyle w:val="NumberedRequirementsSub"/>
            </w:pPr>
            <w:r w:rsidRPr="007011F1">
              <w:t xml:space="preserve">3.1.2.1.  </w:t>
            </w:r>
            <w:r w:rsidR="00C02F81" w:rsidRPr="00676DCC">
              <w:rPr>
                <w:color w:val="C00000"/>
                <w:szCs w:val="20"/>
              </w:rPr>
              <w:t>(</w:t>
            </w:r>
            <w:proofErr w:type="spellStart"/>
            <w:r w:rsidR="00C02F81" w:rsidRPr="00676DCC">
              <w:rPr>
                <w:color w:val="C00000"/>
                <w:szCs w:val="20"/>
              </w:rPr>
              <w:t>Requis</w:t>
            </w:r>
            <w:r w:rsidR="00C02F81">
              <w:rPr>
                <w:color w:val="C00000"/>
                <w:szCs w:val="20"/>
              </w:rPr>
              <w:t>i</w:t>
            </w:r>
            <w:r w:rsidR="00C02F81" w:rsidRPr="00676DCC">
              <w:rPr>
                <w:color w:val="C00000"/>
                <w:szCs w:val="20"/>
              </w:rPr>
              <w:t>to</w:t>
            </w:r>
            <w:proofErr w:type="spellEnd"/>
            <w:r w:rsidR="00C02F81" w:rsidRPr="00676DCC">
              <w:rPr>
                <w:color w:val="C00000"/>
                <w:szCs w:val="20"/>
              </w:rPr>
              <w:t xml:space="preserve"> </w:t>
            </w:r>
            <w:proofErr w:type="spellStart"/>
            <w:r w:rsidR="00C02F81" w:rsidRPr="00676DCC">
              <w:rPr>
                <w:color w:val="C00000"/>
                <w:szCs w:val="20"/>
              </w:rPr>
              <w:t>crítico</w:t>
            </w:r>
            <w:proofErr w:type="spellEnd"/>
            <w:r w:rsidR="00C02F81" w:rsidRPr="00676DCC">
              <w:rPr>
                <w:color w:val="C00000"/>
                <w:szCs w:val="20"/>
              </w:rPr>
              <w:t>)</w:t>
            </w:r>
            <w:r w:rsidR="001F7828">
              <w:rPr>
                <w:color w:val="C00000"/>
              </w:rPr>
              <w:br/>
            </w:r>
            <w:r w:rsidR="007011F1" w:rsidRPr="007011F1">
              <w:t xml:space="preserve">La </w:t>
            </w:r>
            <w:proofErr w:type="spellStart"/>
            <w:r w:rsidR="007011F1" w:rsidRPr="00DE1913">
              <w:rPr>
                <w:rStyle w:val="DefinedTermChar"/>
                <w:rFonts w:eastAsiaTheme="minorHAnsi"/>
              </w:rPr>
              <w:t>empresa</w:t>
            </w:r>
            <w:proofErr w:type="spellEnd"/>
            <w:r w:rsidR="007011F1" w:rsidRPr="00DE1913">
              <w:rPr>
                <w:rStyle w:val="DefinedTermChar"/>
                <w:rFonts w:eastAsiaTheme="minorHAnsi"/>
              </w:rPr>
              <w:t xml:space="preserve"> </w:t>
            </w:r>
            <w:proofErr w:type="spellStart"/>
            <w:r w:rsidR="007011F1" w:rsidRPr="00DE1913">
              <w:rPr>
                <w:rStyle w:val="DefinedTermChar"/>
                <w:rFonts w:eastAsiaTheme="minorHAnsi"/>
              </w:rPr>
              <w:t>operadora</w:t>
            </w:r>
            <w:proofErr w:type="spellEnd"/>
            <w:r w:rsidR="007011F1" w:rsidRPr="007011F1">
              <w:t xml:space="preserve"> </w:t>
            </w:r>
            <w:proofErr w:type="spellStart"/>
            <w:r w:rsidR="002C174C" w:rsidRPr="002C174C">
              <w:t>deberá</w:t>
            </w:r>
            <w:proofErr w:type="spellEnd"/>
            <w:r w:rsidR="002C174C" w:rsidRPr="002C174C">
              <w:t xml:space="preserve"> </w:t>
            </w:r>
            <w:proofErr w:type="spellStart"/>
            <w:r w:rsidR="002C174C" w:rsidRPr="002C174C">
              <w:t>respetar</w:t>
            </w:r>
            <w:proofErr w:type="spellEnd"/>
            <w:r w:rsidR="002C174C" w:rsidRPr="002C174C">
              <w:t xml:space="preserve"> los derechos </w:t>
            </w:r>
            <w:r w:rsidR="00D920D6" w:rsidRPr="00D920D6">
              <w:t xml:space="preserve">de </w:t>
            </w:r>
            <w:proofErr w:type="spellStart"/>
            <w:r w:rsidR="00C736F7" w:rsidRPr="00C736F7">
              <w:rPr>
                <w:rStyle w:val="DefinedTermChar"/>
                <w:rFonts w:eastAsiaTheme="minorHAnsi"/>
              </w:rPr>
              <w:t>trabajadores</w:t>
            </w:r>
            <w:proofErr w:type="spellEnd"/>
            <w:r w:rsidR="00D920D6" w:rsidRPr="00D920D6">
              <w:t xml:space="preserve"> a la </w:t>
            </w:r>
            <w:proofErr w:type="spellStart"/>
            <w:r w:rsidR="00D920D6" w:rsidRPr="00D920D6">
              <w:t>negociación</w:t>
            </w:r>
            <w:proofErr w:type="spellEnd"/>
            <w:r w:rsidR="00D920D6" w:rsidRPr="00D920D6">
              <w:t xml:space="preserve"> </w:t>
            </w:r>
            <w:proofErr w:type="spellStart"/>
            <w:r w:rsidR="00D920D6" w:rsidRPr="00D920D6">
              <w:t>colectiva</w:t>
            </w:r>
            <w:proofErr w:type="spellEnd"/>
            <w:r w:rsidR="00D920D6" w:rsidRPr="00D920D6">
              <w:t xml:space="preserve"> </w:t>
            </w:r>
            <w:proofErr w:type="spellStart"/>
            <w:r w:rsidR="00D920D6" w:rsidRPr="00D920D6">
              <w:t>mediante</w:t>
            </w:r>
            <w:proofErr w:type="spellEnd"/>
            <w:r w:rsidR="007011F1" w:rsidRPr="007011F1">
              <w:t>:</w:t>
            </w:r>
            <w:r w:rsidR="007011F1">
              <w:t xml:space="preserve"> </w:t>
            </w:r>
          </w:p>
          <w:p w14:paraId="02411209" w14:textId="7A0350F4" w:rsidR="002C174C" w:rsidRPr="00D02004" w:rsidRDefault="002C174C" w:rsidP="00CD5165">
            <w:pPr>
              <w:pStyle w:val="ListPara1aTable"/>
              <w:numPr>
                <w:ilvl w:val="0"/>
                <w:numId w:val="82"/>
              </w:numPr>
              <w:rPr>
                <w:rFonts w:eastAsia="Calibri"/>
              </w:rPr>
            </w:pPr>
            <w:proofErr w:type="spellStart"/>
            <w:r w:rsidRPr="00D02004">
              <w:rPr>
                <w:rFonts w:eastAsia="Calibri"/>
              </w:rPr>
              <w:t>Informar</w:t>
            </w:r>
            <w:proofErr w:type="spellEnd"/>
            <w:r w:rsidRPr="00D02004">
              <w:rPr>
                <w:rFonts w:eastAsia="Calibri"/>
              </w:rPr>
              <w:t xml:space="preserve"> a</w:t>
            </w:r>
            <w:r w:rsidRPr="00C01CDA">
              <w:t xml:space="preserve"> </w:t>
            </w:r>
            <w:proofErr w:type="spellStart"/>
            <w:r w:rsidR="00C736F7" w:rsidRPr="00D02004">
              <w:rPr>
                <w:rStyle w:val="DefinedTermChar"/>
                <w:rFonts w:eastAsia="Calibri"/>
              </w:rPr>
              <w:t>trabajadores</w:t>
            </w:r>
            <w:proofErr w:type="spellEnd"/>
            <w:r w:rsidRPr="00D02004">
              <w:rPr>
                <w:rFonts w:eastAsia="Calibri"/>
              </w:rPr>
              <w:t xml:space="preserve"> de </w:t>
            </w:r>
            <w:proofErr w:type="spellStart"/>
            <w:r w:rsidRPr="00D02004">
              <w:rPr>
                <w:rFonts w:eastAsia="Calibri"/>
              </w:rPr>
              <w:t>su</w:t>
            </w:r>
            <w:proofErr w:type="spellEnd"/>
            <w:r w:rsidRPr="00D02004">
              <w:rPr>
                <w:rFonts w:eastAsia="Calibri"/>
              </w:rPr>
              <w:t xml:space="preserve"> derecho a la </w:t>
            </w:r>
            <w:proofErr w:type="spellStart"/>
            <w:r w:rsidRPr="00D02004">
              <w:rPr>
                <w:rFonts w:eastAsia="Calibri"/>
              </w:rPr>
              <w:t>negociación</w:t>
            </w:r>
            <w:proofErr w:type="spellEnd"/>
            <w:r w:rsidRPr="00D02004">
              <w:rPr>
                <w:rFonts w:eastAsia="Calibri"/>
              </w:rPr>
              <w:t xml:space="preserve"> </w:t>
            </w:r>
            <w:proofErr w:type="spellStart"/>
            <w:r w:rsidRPr="00D02004">
              <w:rPr>
                <w:rFonts w:eastAsia="Calibri"/>
              </w:rPr>
              <w:t>colectiva</w:t>
            </w:r>
            <w:proofErr w:type="spellEnd"/>
            <w:r w:rsidRPr="00D02004">
              <w:rPr>
                <w:rFonts w:eastAsia="Calibri"/>
              </w:rPr>
              <w:t xml:space="preserve"> </w:t>
            </w: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virtud</w:t>
            </w:r>
            <w:proofErr w:type="spellEnd"/>
            <w:r w:rsidRPr="00D02004">
              <w:rPr>
                <w:rFonts w:eastAsia="Calibri"/>
              </w:rPr>
              <w:t xml:space="preserve"> de la </w:t>
            </w:r>
            <w:proofErr w:type="spellStart"/>
            <w:r w:rsidRPr="00D02004">
              <w:rPr>
                <w:rFonts w:eastAsia="Calibri"/>
              </w:rPr>
              <w:t>legislación</w:t>
            </w:r>
            <w:proofErr w:type="spellEnd"/>
            <w:r w:rsidRPr="00D02004">
              <w:rPr>
                <w:rFonts w:eastAsia="Calibri"/>
              </w:rPr>
              <w:t xml:space="preserve"> </w:t>
            </w:r>
            <w:proofErr w:type="spellStart"/>
            <w:r w:rsidRPr="00D02004">
              <w:rPr>
                <w:rFonts w:eastAsia="Calibri"/>
              </w:rPr>
              <w:t>laboral</w:t>
            </w:r>
            <w:proofErr w:type="spellEnd"/>
            <w:r w:rsidRPr="00D02004">
              <w:rPr>
                <w:rFonts w:eastAsia="Calibri"/>
              </w:rPr>
              <w:t xml:space="preserve"> y </w:t>
            </w:r>
            <w:proofErr w:type="spellStart"/>
            <w:r w:rsidRPr="00D02004">
              <w:rPr>
                <w:rFonts w:eastAsia="Calibri"/>
              </w:rPr>
              <w:t>empleo</w:t>
            </w:r>
            <w:proofErr w:type="spellEnd"/>
            <w:r w:rsidRPr="00D02004">
              <w:rPr>
                <w:rFonts w:eastAsia="Calibri"/>
              </w:rPr>
              <w:t xml:space="preserve"> </w:t>
            </w:r>
            <w:proofErr w:type="spellStart"/>
            <w:r w:rsidRPr="00D02004">
              <w:rPr>
                <w:rFonts w:eastAsia="Calibri"/>
              </w:rPr>
              <w:t>nacional</w:t>
            </w:r>
            <w:proofErr w:type="spellEnd"/>
            <w:r w:rsidRPr="00D02004">
              <w:rPr>
                <w:rFonts w:eastAsia="Calibri"/>
              </w:rPr>
              <w:t xml:space="preserve"> (</w:t>
            </w:r>
            <w:proofErr w:type="spellStart"/>
            <w:r w:rsidRPr="00D02004">
              <w:rPr>
                <w:rFonts w:eastAsia="Calibri"/>
              </w:rPr>
              <w:t>si</w:t>
            </w:r>
            <w:proofErr w:type="spellEnd"/>
            <w:r w:rsidRPr="00D02004">
              <w:rPr>
                <w:rFonts w:eastAsia="Calibri"/>
              </w:rPr>
              <w:t xml:space="preserve"> </w:t>
            </w:r>
            <w:proofErr w:type="spellStart"/>
            <w:r w:rsidRPr="00D02004">
              <w:rPr>
                <w:rFonts w:eastAsia="Calibri"/>
              </w:rPr>
              <w:t>procede</w:t>
            </w:r>
            <w:proofErr w:type="spellEnd"/>
            <w:r w:rsidRPr="00D02004">
              <w:rPr>
                <w:rFonts w:eastAsia="Calibri"/>
              </w:rPr>
              <w:t>);</w:t>
            </w:r>
          </w:p>
          <w:p w14:paraId="155D91E1" w14:textId="4574D902" w:rsidR="002C174C" w:rsidRPr="00D02004" w:rsidRDefault="002C174C" w:rsidP="00CD5165">
            <w:pPr>
              <w:pStyle w:val="ListPara1aTable"/>
              <w:numPr>
                <w:ilvl w:val="0"/>
                <w:numId w:val="82"/>
              </w:numPr>
              <w:rPr>
                <w:rFonts w:eastAsia="Calibri"/>
              </w:rPr>
            </w:pP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su</w:t>
            </w:r>
            <w:proofErr w:type="spellEnd"/>
            <w:r w:rsidRPr="00D02004">
              <w:rPr>
                <w:rFonts w:eastAsia="Calibri"/>
              </w:rPr>
              <w:t xml:space="preserve"> </w:t>
            </w:r>
            <w:proofErr w:type="spellStart"/>
            <w:r w:rsidRPr="00D02004">
              <w:rPr>
                <w:rFonts w:eastAsia="Calibri"/>
              </w:rPr>
              <w:t>caso</w:t>
            </w:r>
            <w:proofErr w:type="spellEnd"/>
            <w:r w:rsidRPr="00D02004">
              <w:rPr>
                <w:rFonts w:eastAsia="Calibri"/>
              </w:rPr>
              <w:t xml:space="preserve">, </w:t>
            </w:r>
            <w:proofErr w:type="spellStart"/>
            <w:r w:rsidRPr="00D02004">
              <w:rPr>
                <w:rFonts w:eastAsia="Calibri"/>
              </w:rPr>
              <w:t>informar</w:t>
            </w:r>
            <w:proofErr w:type="spellEnd"/>
            <w:r w:rsidRPr="00D02004">
              <w:rPr>
                <w:rFonts w:eastAsia="Calibri"/>
              </w:rPr>
              <w:t xml:space="preserve"> a </w:t>
            </w:r>
            <w:proofErr w:type="spellStart"/>
            <w:r w:rsidR="00C736F7" w:rsidRPr="00D02004">
              <w:rPr>
                <w:rStyle w:val="DefinedTermChar"/>
                <w:rFonts w:eastAsia="Calibri"/>
              </w:rPr>
              <w:t>trabajadores</w:t>
            </w:r>
            <w:proofErr w:type="spellEnd"/>
            <w:r w:rsidRPr="00D02004">
              <w:rPr>
                <w:rFonts w:eastAsia="Calibri"/>
              </w:rPr>
              <w:t xml:space="preserve"> de sus derechos </w:t>
            </w: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virtud</w:t>
            </w:r>
            <w:proofErr w:type="spellEnd"/>
            <w:r w:rsidRPr="00D02004">
              <w:rPr>
                <w:rFonts w:eastAsia="Calibri"/>
              </w:rPr>
              <w:t xml:space="preserve"> de </w:t>
            </w:r>
            <w:proofErr w:type="spellStart"/>
            <w:r w:rsidRPr="00D02004">
              <w:rPr>
                <w:rFonts w:eastAsia="Calibri"/>
              </w:rPr>
              <w:t>cualquier</w:t>
            </w:r>
            <w:proofErr w:type="spellEnd"/>
            <w:r w:rsidRPr="00D02004">
              <w:rPr>
                <w:rFonts w:eastAsia="Calibri"/>
              </w:rPr>
              <w:t xml:space="preserve"> </w:t>
            </w:r>
            <w:proofErr w:type="spellStart"/>
            <w:r w:rsidRPr="00D02004">
              <w:rPr>
                <w:rFonts w:eastAsia="Calibri"/>
              </w:rPr>
              <w:t>convenio</w:t>
            </w:r>
            <w:proofErr w:type="spellEnd"/>
            <w:r w:rsidRPr="00D02004">
              <w:rPr>
                <w:rFonts w:eastAsia="Calibri"/>
              </w:rPr>
              <w:t xml:space="preserve"> </w:t>
            </w:r>
            <w:proofErr w:type="spellStart"/>
            <w:r w:rsidRPr="00D02004">
              <w:rPr>
                <w:rFonts w:eastAsia="Calibri"/>
              </w:rPr>
              <w:t>colectivo</w:t>
            </w:r>
            <w:proofErr w:type="spellEnd"/>
            <w:r w:rsidRPr="00D02004">
              <w:rPr>
                <w:rFonts w:eastAsia="Calibri"/>
              </w:rPr>
              <w:t xml:space="preserve"> </w:t>
            </w:r>
            <w:proofErr w:type="spellStart"/>
            <w:r w:rsidRPr="00D02004">
              <w:rPr>
                <w:rFonts w:eastAsia="Calibri"/>
              </w:rPr>
              <w:t>aplicable</w:t>
            </w:r>
            <w:proofErr w:type="spellEnd"/>
            <w:r w:rsidRPr="00D02004">
              <w:rPr>
                <w:rFonts w:eastAsia="Calibri"/>
              </w:rPr>
              <w:t>;</w:t>
            </w:r>
          </w:p>
          <w:p w14:paraId="41B21778" w14:textId="3583DEE8" w:rsidR="002C174C" w:rsidRPr="007011F1" w:rsidRDefault="002C174C" w:rsidP="00D02004">
            <w:pPr>
              <w:pStyle w:val="ListPara1aTable"/>
              <w:rPr>
                <w:rFonts w:eastAsia="Calibri"/>
              </w:rPr>
            </w:pPr>
            <w:r w:rsidRPr="00C01CDA">
              <w:rPr>
                <w:rFonts w:eastAsia="Calibri"/>
              </w:rPr>
              <w:t xml:space="preserve">Si </w:t>
            </w:r>
            <w:proofErr w:type="spellStart"/>
            <w:r w:rsidRPr="00C01CDA">
              <w:rPr>
                <w:rFonts w:eastAsia="Calibri"/>
              </w:rPr>
              <w:t>procede</w:t>
            </w:r>
            <w:proofErr w:type="spellEnd"/>
            <w:r w:rsidRPr="00C01CDA">
              <w:rPr>
                <w:rFonts w:eastAsia="Calibri"/>
              </w:rPr>
              <w:t xml:space="preserve">, </w:t>
            </w:r>
            <w:proofErr w:type="spellStart"/>
            <w:r w:rsidRPr="00C01CDA">
              <w:rPr>
                <w:rFonts w:eastAsia="Calibri"/>
              </w:rPr>
              <w:t>proporcionar</w:t>
            </w:r>
            <w:proofErr w:type="spellEnd"/>
            <w:r w:rsidRPr="00C01CDA">
              <w:rPr>
                <w:rFonts w:eastAsia="Calibri"/>
              </w:rPr>
              <w:t xml:space="preserve"> a </w:t>
            </w:r>
            <w:proofErr w:type="spellStart"/>
            <w:r w:rsidR="00C736F7" w:rsidRPr="00C736F7">
              <w:rPr>
                <w:rStyle w:val="DefinedTermChar"/>
                <w:rFonts w:eastAsia="Calibri"/>
              </w:rPr>
              <w:t>trabajadores</w:t>
            </w:r>
            <w:proofErr w:type="spellEnd"/>
            <w:r w:rsidRPr="00C01CDA">
              <w:rPr>
                <w:rFonts w:eastAsia="Calibri"/>
              </w:rPr>
              <w:t xml:space="preserve"> una </w:t>
            </w:r>
            <w:proofErr w:type="spellStart"/>
            <w:r w:rsidRPr="00C01CDA">
              <w:rPr>
                <w:rFonts w:eastAsia="Calibri"/>
              </w:rPr>
              <w:t>copia</w:t>
            </w:r>
            <w:proofErr w:type="spellEnd"/>
            <w:r w:rsidRPr="00C01CDA">
              <w:rPr>
                <w:rFonts w:eastAsia="Calibri"/>
              </w:rPr>
              <w:t xml:space="preserve"> del </w:t>
            </w:r>
            <w:proofErr w:type="spellStart"/>
            <w:r w:rsidRPr="00C01CDA">
              <w:rPr>
                <w:rFonts w:eastAsia="Calibri"/>
              </w:rPr>
              <w:t>convenio</w:t>
            </w:r>
            <w:proofErr w:type="spellEnd"/>
            <w:r w:rsidRPr="00C01CDA">
              <w:rPr>
                <w:rFonts w:eastAsia="Calibri"/>
              </w:rPr>
              <w:t xml:space="preserve"> </w:t>
            </w:r>
            <w:proofErr w:type="spellStart"/>
            <w:r w:rsidRPr="00C01CDA">
              <w:rPr>
                <w:rFonts w:eastAsia="Calibri"/>
              </w:rPr>
              <w:t>colectivo</w:t>
            </w:r>
            <w:proofErr w:type="spellEnd"/>
            <w:r w:rsidRPr="00C01CDA">
              <w:rPr>
                <w:rFonts w:eastAsia="Calibri"/>
              </w:rPr>
              <w:t xml:space="preserve"> y la </w:t>
            </w:r>
            <w:proofErr w:type="spellStart"/>
            <w:r w:rsidRPr="00C01CDA">
              <w:rPr>
                <w:rFonts w:eastAsia="Calibri"/>
              </w:rPr>
              <w:t>información</w:t>
            </w:r>
            <w:proofErr w:type="spellEnd"/>
            <w:r w:rsidRPr="00C01CDA">
              <w:rPr>
                <w:rFonts w:eastAsia="Calibri"/>
              </w:rPr>
              <w:t xml:space="preserve"> de </w:t>
            </w:r>
            <w:proofErr w:type="spellStart"/>
            <w:r w:rsidRPr="00C01CDA">
              <w:rPr>
                <w:rFonts w:eastAsia="Calibri"/>
              </w:rPr>
              <w:t>contacto</w:t>
            </w:r>
            <w:proofErr w:type="spellEnd"/>
            <w:r w:rsidRPr="00C01CDA">
              <w:rPr>
                <w:rFonts w:eastAsia="Calibri"/>
              </w:rPr>
              <w:t xml:space="preserve"> del </w:t>
            </w:r>
            <w:proofErr w:type="spellStart"/>
            <w:r w:rsidRPr="00C01CDA">
              <w:rPr>
                <w:rFonts w:eastAsia="Calibri"/>
              </w:rPr>
              <w:t>representante</w:t>
            </w:r>
            <w:proofErr w:type="spellEnd"/>
            <w:r w:rsidRPr="00C01CDA">
              <w:rPr>
                <w:rFonts w:eastAsia="Calibri"/>
              </w:rPr>
              <w:t xml:space="preserve"> del </w:t>
            </w:r>
            <w:proofErr w:type="spellStart"/>
            <w:r w:rsidRPr="00C01CDA">
              <w:rPr>
                <w:rFonts w:eastAsia="Calibri"/>
              </w:rPr>
              <w:t>sindicato</w:t>
            </w:r>
            <w:proofErr w:type="spellEnd"/>
            <w:r w:rsidRPr="00C01CDA">
              <w:rPr>
                <w:rFonts w:eastAsia="Calibri"/>
              </w:rPr>
              <w:t xml:space="preserve"> (u </w:t>
            </w:r>
            <w:proofErr w:type="spellStart"/>
            <w:r w:rsidRPr="00C01CDA">
              <w:rPr>
                <w:rStyle w:val="DefinedTermChar"/>
                <w:rFonts w:eastAsiaTheme="majorEastAsia"/>
              </w:rPr>
              <w:t>organización</w:t>
            </w:r>
            <w:proofErr w:type="spellEnd"/>
            <w:r w:rsidRPr="00C01CDA">
              <w:rPr>
                <w:rStyle w:val="DefinedTermChar"/>
                <w:rFonts w:eastAsiaTheme="majorEastAsia"/>
              </w:rPr>
              <w:t xml:space="preserve"> de </w:t>
            </w:r>
            <w:proofErr w:type="spellStart"/>
            <w:r w:rsidR="00C736F7" w:rsidRPr="00C736F7">
              <w:rPr>
                <w:rStyle w:val="DefinedTermChar"/>
                <w:rFonts w:eastAsiaTheme="majorEastAsia"/>
              </w:rPr>
              <w:t>trabajadores</w:t>
            </w:r>
            <w:proofErr w:type="spellEnd"/>
            <w:r w:rsidRPr="00C01CDA">
              <w:rPr>
                <w:rFonts w:eastAsia="Calibri"/>
              </w:rPr>
              <w:t xml:space="preserve">) </w:t>
            </w:r>
            <w:proofErr w:type="spellStart"/>
            <w:r w:rsidRPr="00C01CDA">
              <w:rPr>
                <w:rFonts w:eastAsia="Calibri"/>
              </w:rPr>
              <w:t>correspondiente</w:t>
            </w:r>
            <w:proofErr w:type="spellEnd"/>
            <w:r w:rsidRPr="007011F1">
              <w:rPr>
                <w:rFonts w:eastAsia="Calibri"/>
              </w:rPr>
              <w:t xml:space="preserve">; </w:t>
            </w:r>
          </w:p>
          <w:p w14:paraId="683B1FF2" w14:textId="63F06089" w:rsidR="002C174C" w:rsidRPr="007011F1" w:rsidRDefault="002C174C" w:rsidP="00D02004">
            <w:pPr>
              <w:pStyle w:val="ListPara1aTable"/>
            </w:pPr>
            <w:proofErr w:type="spellStart"/>
            <w:r w:rsidRPr="00C01CDA">
              <w:rPr>
                <w:rFonts w:eastAsia="Calibri"/>
              </w:rPr>
              <w:t>Negociar</w:t>
            </w:r>
            <w:proofErr w:type="spellEnd"/>
            <w:r w:rsidRPr="00C01CDA">
              <w:rPr>
                <w:rFonts w:eastAsia="Calibri"/>
              </w:rPr>
              <w:t xml:space="preserve"> de </w:t>
            </w:r>
            <w:proofErr w:type="spellStart"/>
            <w:r w:rsidRPr="00C01CDA">
              <w:rPr>
                <w:rFonts w:eastAsia="Calibri"/>
              </w:rPr>
              <w:t>buena</w:t>
            </w:r>
            <w:proofErr w:type="spellEnd"/>
            <w:r w:rsidRPr="00C01CDA">
              <w:rPr>
                <w:rFonts w:eastAsia="Calibri"/>
              </w:rPr>
              <w:t xml:space="preserve"> </w:t>
            </w:r>
            <w:proofErr w:type="spellStart"/>
            <w:r w:rsidRPr="00C01CDA">
              <w:rPr>
                <w:rFonts w:eastAsia="Calibri"/>
              </w:rPr>
              <w:t>fe</w:t>
            </w:r>
            <w:proofErr w:type="spellEnd"/>
            <w:r w:rsidRPr="00C01CDA">
              <w:rPr>
                <w:rFonts w:eastAsia="Calibri"/>
              </w:rPr>
              <w:t xml:space="preserve"> con </w:t>
            </w:r>
            <w:proofErr w:type="spellStart"/>
            <w:r w:rsidRPr="00C01CDA">
              <w:rPr>
                <w:rFonts w:eastAsia="Calibri"/>
              </w:rPr>
              <w:t>representantes</w:t>
            </w:r>
            <w:proofErr w:type="spellEnd"/>
            <w:r w:rsidRPr="00C01CDA">
              <w:rPr>
                <w:rFonts w:eastAsia="Calibri"/>
              </w:rPr>
              <w:t xml:space="preserve"> de los </w:t>
            </w:r>
            <w:proofErr w:type="spellStart"/>
            <w:r w:rsidR="00C736F7" w:rsidRPr="00C736F7">
              <w:rPr>
                <w:rStyle w:val="DefinedTermChar"/>
                <w:rFonts w:eastAsiaTheme="majorEastAsia"/>
              </w:rPr>
              <w:t>trabajadores</w:t>
            </w:r>
            <w:proofErr w:type="spellEnd"/>
            <w:r w:rsidRPr="00C01CDA">
              <w:rPr>
                <w:rFonts w:eastAsia="Calibri"/>
              </w:rPr>
              <w:t xml:space="preserve"> y </w:t>
            </w:r>
            <w:proofErr w:type="spellStart"/>
            <w:r w:rsidRPr="00C01CDA">
              <w:rPr>
                <w:rStyle w:val="DefinedTermChar"/>
                <w:rFonts w:eastAsiaTheme="majorEastAsia"/>
              </w:rPr>
              <w:t>organizaciones</w:t>
            </w:r>
            <w:proofErr w:type="spellEnd"/>
            <w:r w:rsidRPr="00C01CDA">
              <w:rPr>
                <w:rStyle w:val="DefinedTermChar"/>
                <w:rFonts w:eastAsiaTheme="majorEastAsia"/>
              </w:rPr>
              <w:t xml:space="preserve"> de </w:t>
            </w:r>
            <w:proofErr w:type="spellStart"/>
            <w:r w:rsidR="00C736F7" w:rsidRPr="00C736F7">
              <w:rPr>
                <w:rStyle w:val="DefinedTermChar"/>
                <w:rFonts w:eastAsiaTheme="majorEastAsia"/>
              </w:rPr>
              <w:t>trabajadores</w:t>
            </w:r>
            <w:proofErr w:type="spellEnd"/>
            <w:r w:rsidRPr="00C01CDA">
              <w:rPr>
                <w:rFonts w:eastAsia="Calibri"/>
              </w:rPr>
              <w:t xml:space="preserve"> y </w:t>
            </w:r>
            <w:proofErr w:type="spellStart"/>
            <w:r w:rsidRPr="00C01CDA">
              <w:rPr>
                <w:rFonts w:eastAsia="Calibri"/>
              </w:rPr>
              <w:t>proporcionarles</w:t>
            </w:r>
            <w:proofErr w:type="spellEnd"/>
            <w:r w:rsidRPr="00C01CDA">
              <w:rPr>
                <w:rFonts w:eastAsia="Calibri"/>
              </w:rPr>
              <w:t xml:space="preserve"> la </w:t>
            </w:r>
            <w:proofErr w:type="spellStart"/>
            <w:r w:rsidRPr="00C01CDA">
              <w:rPr>
                <w:rFonts w:eastAsia="Calibri"/>
              </w:rPr>
              <w:t>información</w:t>
            </w:r>
            <w:proofErr w:type="spellEnd"/>
            <w:r w:rsidRPr="00C01CDA">
              <w:rPr>
                <w:rFonts w:eastAsia="Calibri"/>
              </w:rPr>
              <w:t xml:space="preserve"> </w:t>
            </w:r>
            <w:proofErr w:type="spellStart"/>
            <w:r w:rsidRPr="00C01CDA">
              <w:rPr>
                <w:rFonts w:eastAsia="Calibri"/>
              </w:rPr>
              <w:t>necesaria</w:t>
            </w:r>
            <w:proofErr w:type="spellEnd"/>
            <w:r w:rsidRPr="00C01CDA">
              <w:rPr>
                <w:rFonts w:eastAsia="Calibri"/>
              </w:rPr>
              <w:t xml:space="preserve"> para una </w:t>
            </w:r>
            <w:proofErr w:type="spellStart"/>
            <w:r w:rsidRPr="00C01CDA">
              <w:rPr>
                <w:rFonts w:eastAsia="Calibri"/>
              </w:rPr>
              <w:t>negociación</w:t>
            </w:r>
            <w:proofErr w:type="spellEnd"/>
            <w:r w:rsidRPr="00C01CDA">
              <w:rPr>
                <w:rFonts w:eastAsia="Calibri"/>
              </w:rPr>
              <w:t xml:space="preserve"> </w:t>
            </w:r>
            <w:proofErr w:type="spellStart"/>
            <w:r w:rsidRPr="00C01CDA">
              <w:rPr>
                <w:rFonts w:eastAsia="Calibri"/>
              </w:rPr>
              <w:t>significativa</w:t>
            </w:r>
            <w:proofErr w:type="spellEnd"/>
            <w:r w:rsidRPr="00C01CDA">
              <w:rPr>
                <w:rFonts w:eastAsia="Calibri"/>
              </w:rPr>
              <w:t xml:space="preserve"> de </w:t>
            </w:r>
            <w:proofErr w:type="spellStart"/>
            <w:r w:rsidRPr="00C01CDA">
              <w:rPr>
                <w:rFonts w:eastAsia="Calibri"/>
              </w:rPr>
              <w:t>manera</w:t>
            </w:r>
            <w:proofErr w:type="spellEnd"/>
            <w:r w:rsidRPr="00C01CDA">
              <w:rPr>
                <w:rFonts w:eastAsia="Calibri"/>
              </w:rPr>
              <w:t xml:space="preserve"> </w:t>
            </w:r>
            <w:proofErr w:type="spellStart"/>
            <w:r w:rsidRPr="00C01CDA">
              <w:rPr>
                <w:rFonts w:eastAsia="Calibri"/>
              </w:rPr>
              <w:t>oportuna</w:t>
            </w:r>
            <w:proofErr w:type="spellEnd"/>
            <w:r>
              <w:rPr>
                <w:rStyle w:val="DefinedTermChar"/>
                <w:rFonts w:eastAsiaTheme="majorEastAsia"/>
              </w:rPr>
              <w:t>;</w:t>
            </w:r>
          </w:p>
          <w:p w14:paraId="3F458073" w14:textId="77777777" w:rsidR="002C174C" w:rsidRPr="007011F1" w:rsidRDefault="002C174C" w:rsidP="00D02004">
            <w:pPr>
              <w:pStyle w:val="ListPara1aTable"/>
            </w:pPr>
            <w:proofErr w:type="spellStart"/>
            <w:r w:rsidRPr="00C01CDA">
              <w:rPr>
                <w:rFonts w:eastAsia="Calibri"/>
              </w:rPr>
              <w:t>Respetar</w:t>
            </w:r>
            <w:proofErr w:type="spellEnd"/>
            <w:r w:rsidRPr="00C01CDA">
              <w:rPr>
                <w:rFonts w:eastAsia="Calibri"/>
              </w:rPr>
              <w:t xml:space="preserve"> los </w:t>
            </w:r>
            <w:proofErr w:type="spellStart"/>
            <w:r w:rsidRPr="00C01CDA">
              <w:rPr>
                <w:rFonts w:eastAsia="Calibri"/>
              </w:rPr>
              <w:t>términos</w:t>
            </w:r>
            <w:proofErr w:type="spellEnd"/>
            <w:r w:rsidRPr="00C01CDA">
              <w:rPr>
                <w:rFonts w:eastAsia="Calibri"/>
              </w:rPr>
              <w:t xml:space="preserve"> y </w:t>
            </w:r>
            <w:proofErr w:type="spellStart"/>
            <w:r w:rsidRPr="00C01CDA">
              <w:rPr>
                <w:rFonts w:eastAsia="Calibri"/>
              </w:rPr>
              <w:t>convenios</w:t>
            </w:r>
            <w:proofErr w:type="spellEnd"/>
            <w:r w:rsidRPr="00C01CDA">
              <w:rPr>
                <w:rFonts w:eastAsia="Calibri"/>
              </w:rPr>
              <w:t xml:space="preserve"> de los </w:t>
            </w:r>
            <w:proofErr w:type="spellStart"/>
            <w:r w:rsidRPr="00C01CDA">
              <w:rPr>
                <w:rFonts w:eastAsia="Calibri"/>
              </w:rPr>
              <w:t>convenios</w:t>
            </w:r>
            <w:proofErr w:type="spellEnd"/>
            <w:r w:rsidRPr="00C01CDA">
              <w:rPr>
                <w:rFonts w:eastAsia="Calibri"/>
              </w:rPr>
              <w:t xml:space="preserve"> </w:t>
            </w:r>
            <w:proofErr w:type="spellStart"/>
            <w:r w:rsidRPr="00C01CDA">
              <w:rPr>
                <w:rFonts w:eastAsia="Calibri"/>
              </w:rPr>
              <w:t>colectivos</w:t>
            </w:r>
            <w:proofErr w:type="spellEnd"/>
            <w:r>
              <w:rPr>
                <w:rFonts w:eastAsia="Calibri"/>
              </w:rPr>
              <w:t>;</w:t>
            </w:r>
          </w:p>
          <w:p w14:paraId="685D8714" w14:textId="7CD22679" w:rsidR="002C174C" w:rsidRPr="002C174C" w:rsidRDefault="002C174C" w:rsidP="00D02004">
            <w:pPr>
              <w:pStyle w:val="ListPara1aTable"/>
            </w:pPr>
            <w:proofErr w:type="spellStart"/>
            <w:r w:rsidRPr="00C01CDA">
              <w:rPr>
                <w:rFonts w:eastAsia="Calibri"/>
              </w:rPr>
              <w:t>Abstenerse</w:t>
            </w:r>
            <w:proofErr w:type="spellEnd"/>
            <w:r w:rsidRPr="00C01CDA">
              <w:rPr>
                <w:rFonts w:eastAsia="Calibri"/>
              </w:rPr>
              <w:t xml:space="preserve"> del </w:t>
            </w:r>
            <w:proofErr w:type="spellStart"/>
            <w:r w:rsidRPr="00C01CDA">
              <w:rPr>
                <w:rFonts w:eastAsia="Calibri"/>
              </w:rPr>
              <w:t>uso</w:t>
            </w:r>
            <w:proofErr w:type="spellEnd"/>
            <w:r w:rsidRPr="00C01CDA">
              <w:rPr>
                <w:rFonts w:eastAsia="Calibri"/>
              </w:rPr>
              <w:t xml:space="preserve"> de </w:t>
            </w:r>
            <w:proofErr w:type="spellStart"/>
            <w:r w:rsidRPr="00C01CDA">
              <w:rPr>
                <w:rFonts w:eastAsia="Calibri"/>
              </w:rPr>
              <w:t>contratos</w:t>
            </w:r>
            <w:proofErr w:type="spellEnd"/>
            <w:r w:rsidRPr="00C01CDA">
              <w:rPr>
                <w:rFonts w:eastAsia="Calibri"/>
              </w:rPr>
              <w:t xml:space="preserve"> a </w:t>
            </w:r>
            <w:proofErr w:type="spellStart"/>
            <w:r w:rsidRPr="00C01CDA">
              <w:rPr>
                <w:rFonts w:eastAsia="Calibri"/>
              </w:rPr>
              <w:t>corto</w:t>
            </w:r>
            <w:proofErr w:type="spellEnd"/>
            <w:r w:rsidRPr="00C01CDA">
              <w:rPr>
                <w:rFonts w:eastAsia="Calibri"/>
              </w:rPr>
              <w:t xml:space="preserve"> </w:t>
            </w:r>
            <w:proofErr w:type="spellStart"/>
            <w:r w:rsidRPr="00C01CDA">
              <w:rPr>
                <w:rFonts w:eastAsia="Calibri"/>
              </w:rPr>
              <w:t>plazo</w:t>
            </w:r>
            <w:proofErr w:type="spellEnd"/>
            <w:r w:rsidRPr="00C01CDA">
              <w:rPr>
                <w:rFonts w:eastAsia="Calibri"/>
              </w:rPr>
              <w:t xml:space="preserve"> u </w:t>
            </w:r>
            <w:proofErr w:type="spellStart"/>
            <w:r w:rsidRPr="00C01CDA">
              <w:rPr>
                <w:rFonts w:eastAsia="Calibri"/>
              </w:rPr>
              <w:t>otras</w:t>
            </w:r>
            <w:proofErr w:type="spellEnd"/>
            <w:r w:rsidRPr="00C01CDA">
              <w:rPr>
                <w:rFonts w:eastAsia="Calibri"/>
              </w:rPr>
              <w:t xml:space="preserve"> </w:t>
            </w:r>
            <w:proofErr w:type="spellStart"/>
            <w:r w:rsidRPr="00C01CDA">
              <w:rPr>
                <w:rFonts w:eastAsia="Calibri"/>
              </w:rPr>
              <w:t>medidas</w:t>
            </w:r>
            <w:proofErr w:type="spellEnd"/>
            <w:r w:rsidRPr="00C01CDA">
              <w:rPr>
                <w:rFonts w:eastAsia="Calibri"/>
              </w:rPr>
              <w:t xml:space="preserve"> para </w:t>
            </w:r>
            <w:proofErr w:type="spellStart"/>
            <w:r w:rsidRPr="00C01CDA">
              <w:rPr>
                <w:rFonts w:eastAsia="Calibri"/>
              </w:rPr>
              <w:t>socavar</w:t>
            </w:r>
            <w:proofErr w:type="spellEnd"/>
            <w:r w:rsidRPr="00C01CDA">
              <w:rPr>
                <w:rFonts w:eastAsia="Calibri"/>
              </w:rPr>
              <w:t xml:space="preserve"> un </w:t>
            </w:r>
            <w:proofErr w:type="spellStart"/>
            <w:r w:rsidRPr="00C01CDA">
              <w:rPr>
                <w:rFonts w:eastAsia="Calibri"/>
              </w:rPr>
              <w:t>acuerdo</w:t>
            </w:r>
            <w:proofErr w:type="spellEnd"/>
            <w:r w:rsidRPr="00C01CDA">
              <w:rPr>
                <w:rFonts w:eastAsia="Calibri"/>
              </w:rPr>
              <w:t xml:space="preserve"> de </w:t>
            </w:r>
            <w:proofErr w:type="spellStart"/>
            <w:r w:rsidRPr="00C01CDA">
              <w:rPr>
                <w:rFonts w:eastAsia="Calibri"/>
              </w:rPr>
              <w:t>negociación</w:t>
            </w:r>
            <w:proofErr w:type="spellEnd"/>
            <w:r w:rsidRPr="00C01CDA">
              <w:rPr>
                <w:rFonts w:eastAsia="Calibri"/>
              </w:rPr>
              <w:t xml:space="preserve"> </w:t>
            </w:r>
            <w:proofErr w:type="spellStart"/>
            <w:r w:rsidRPr="00C01CDA">
              <w:rPr>
                <w:rFonts w:eastAsia="Calibri"/>
              </w:rPr>
              <w:t>colectiva</w:t>
            </w:r>
            <w:proofErr w:type="spellEnd"/>
            <w:r w:rsidRPr="00C01CDA">
              <w:rPr>
                <w:rFonts w:eastAsia="Calibri"/>
              </w:rPr>
              <w:t xml:space="preserve"> o </w:t>
            </w:r>
            <w:proofErr w:type="spellStart"/>
            <w:r w:rsidRPr="00C01CDA">
              <w:rPr>
                <w:rFonts w:eastAsia="Calibri"/>
              </w:rPr>
              <w:t>reducir</w:t>
            </w:r>
            <w:proofErr w:type="spellEnd"/>
            <w:r w:rsidRPr="00C01CDA">
              <w:rPr>
                <w:rFonts w:eastAsia="Calibri"/>
              </w:rPr>
              <w:t xml:space="preserve"> las </w:t>
            </w:r>
            <w:proofErr w:type="spellStart"/>
            <w:r w:rsidRPr="00C01CDA">
              <w:rPr>
                <w:rFonts w:eastAsia="Calibri"/>
              </w:rPr>
              <w:t>obligaciones</w:t>
            </w:r>
            <w:proofErr w:type="spellEnd"/>
            <w:r w:rsidRPr="00C01CDA">
              <w:rPr>
                <w:rFonts w:eastAsia="Calibri"/>
              </w:rPr>
              <w:t xml:space="preserve"> para </w:t>
            </w:r>
            <w:proofErr w:type="spellStart"/>
            <w:r w:rsidR="00C736F7" w:rsidRPr="00C736F7">
              <w:rPr>
                <w:rStyle w:val="DefinedTermChar"/>
                <w:rFonts w:eastAsia="Calibri"/>
              </w:rPr>
              <w:t>trabajadores</w:t>
            </w:r>
            <w:proofErr w:type="spellEnd"/>
            <w:r w:rsidRPr="00C01CDA">
              <w:rPr>
                <w:rFonts w:eastAsia="Calibri"/>
              </w:rPr>
              <w:t xml:space="preserve"> bajo las </w:t>
            </w:r>
            <w:proofErr w:type="spellStart"/>
            <w:r w:rsidRPr="00C01CDA">
              <w:rPr>
                <w:rFonts w:eastAsia="Calibri"/>
              </w:rPr>
              <w:t>leyes</w:t>
            </w:r>
            <w:proofErr w:type="spellEnd"/>
            <w:r w:rsidRPr="00C01CDA">
              <w:rPr>
                <w:rFonts w:eastAsia="Calibri"/>
              </w:rPr>
              <w:t xml:space="preserve"> y </w:t>
            </w:r>
            <w:proofErr w:type="spellStart"/>
            <w:r w:rsidRPr="00C01CDA">
              <w:rPr>
                <w:rFonts w:eastAsia="Calibri"/>
              </w:rPr>
              <w:t>regulaciones</w:t>
            </w:r>
            <w:proofErr w:type="spellEnd"/>
            <w:r w:rsidRPr="00C01CDA">
              <w:rPr>
                <w:rFonts w:eastAsia="Calibri"/>
              </w:rPr>
              <w:t xml:space="preserve"> </w:t>
            </w:r>
            <w:proofErr w:type="spellStart"/>
            <w:r w:rsidRPr="00C01CDA">
              <w:rPr>
                <w:rFonts w:eastAsia="Calibri"/>
              </w:rPr>
              <w:t>laborales</w:t>
            </w:r>
            <w:proofErr w:type="spellEnd"/>
            <w:r w:rsidRPr="00C01CDA">
              <w:rPr>
                <w:rFonts w:eastAsia="Calibri"/>
              </w:rPr>
              <w:t xml:space="preserve"> y de </w:t>
            </w:r>
            <w:proofErr w:type="spellStart"/>
            <w:r w:rsidRPr="00C01CDA">
              <w:rPr>
                <w:rFonts w:eastAsia="Calibri"/>
              </w:rPr>
              <w:t>seguridad</w:t>
            </w:r>
            <w:proofErr w:type="spellEnd"/>
            <w:r w:rsidRPr="00C01CDA">
              <w:rPr>
                <w:rFonts w:eastAsia="Calibri"/>
              </w:rPr>
              <w:t xml:space="preserve"> social </w:t>
            </w:r>
            <w:proofErr w:type="spellStart"/>
            <w:r w:rsidRPr="00C01CDA">
              <w:rPr>
                <w:rFonts w:eastAsia="Calibri"/>
              </w:rPr>
              <w:t>aplicables</w:t>
            </w:r>
            <w:proofErr w:type="spellEnd"/>
            <w:r>
              <w:rPr>
                <w:rFonts w:eastAsia="Calibri"/>
              </w:rPr>
              <w:t>;</w:t>
            </w:r>
          </w:p>
          <w:p w14:paraId="1D89762F" w14:textId="77777777" w:rsidR="00112C86" w:rsidRPr="007046C7" w:rsidRDefault="002C174C" w:rsidP="00D02004">
            <w:pPr>
              <w:pStyle w:val="ListPara1aTable"/>
            </w:pPr>
            <w:proofErr w:type="spellStart"/>
            <w:r>
              <w:rPr>
                <w:rFonts w:eastAsia="Calibri"/>
              </w:rPr>
              <w:t>A</w:t>
            </w:r>
            <w:r w:rsidRPr="00C01CDA">
              <w:rPr>
                <w:rFonts w:eastAsia="Calibri"/>
              </w:rPr>
              <w:t>bstenerse</w:t>
            </w:r>
            <w:proofErr w:type="spellEnd"/>
            <w:r w:rsidRPr="00C01CDA">
              <w:rPr>
                <w:rFonts w:eastAsia="Calibri"/>
              </w:rPr>
              <w:t xml:space="preserve"> de </w:t>
            </w:r>
            <w:proofErr w:type="spellStart"/>
            <w:r w:rsidRPr="00C01CDA">
              <w:t>contratar</w:t>
            </w:r>
            <w:proofErr w:type="spellEnd"/>
            <w:r w:rsidRPr="00C01CDA">
              <w:t xml:space="preserve"> </w:t>
            </w:r>
            <w:proofErr w:type="spellStart"/>
            <w:r w:rsidR="00C736F7" w:rsidRPr="00C736F7">
              <w:rPr>
                <w:rStyle w:val="DefinedTermChar"/>
                <w:rFonts w:eastAsiaTheme="majorEastAsia"/>
              </w:rPr>
              <w:t>trabajadores</w:t>
            </w:r>
            <w:proofErr w:type="spellEnd"/>
            <w:r w:rsidRPr="00C01CDA">
              <w:rPr>
                <w:rFonts w:eastAsia="Calibri"/>
              </w:rPr>
              <w:t xml:space="preserve"> de </w:t>
            </w:r>
            <w:proofErr w:type="spellStart"/>
            <w:r w:rsidRPr="00C01CDA">
              <w:rPr>
                <w:rFonts w:eastAsia="Calibri"/>
              </w:rPr>
              <w:t>reemplazo</w:t>
            </w:r>
            <w:proofErr w:type="spellEnd"/>
            <w:r w:rsidRPr="00C01CDA">
              <w:rPr>
                <w:rFonts w:eastAsia="Calibri"/>
              </w:rPr>
              <w:t xml:space="preserve"> para </w:t>
            </w:r>
            <w:proofErr w:type="spellStart"/>
            <w:r w:rsidRPr="00C01CDA">
              <w:rPr>
                <w:rFonts w:eastAsia="Calibri"/>
              </w:rPr>
              <w:t>prevenir</w:t>
            </w:r>
            <w:proofErr w:type="spellEnd"/>
            <w:r w:rsidRPr="00C01CDA">
              <w:rPr>
                <w:rFonts w:eastAsia="Calibri"/>
              </w:rPr>
              <w:t xml:space="preserve">, </w:t>
            </w:r>
            <w:proofErr w:type="spellStart"/>
            <w:r w:rsidRPr="00C01CDA">
              <w:rPr>
                <w:rFonts w:eastAsia="Calibri"/>
              </w:rPr>
              <w:t>socavar</w:t>
            </w:r>
            <w:proofErr w:type="spellEnd"/>
            <w:r w:rsidRPr="00C01CDA">
              <w:rPr>
                <w:rFonts w:eastAsia="Calibri"/>
              </w:rPr>
              <w:t xml:space="preserve"> o </w:t>
            </w:r>
            <w:proofErr w:type="spellStart"/>
            <w:r w:rsidRPr="00C01CDA">
              <w:rPr>
                <w:rFonts w:eastAsia="Calibri"/>
              </w:rPr>
              <w:t>disolver</w:t>
            </w:r>
            <w:proofErr w:type="spellEnd"/>
            <w:r w:rsidRPr="00C01CDA">
              <w:rPr>
                <w:rFonts w:eastAsia="Calibri"/>
              </w:rPr>
              <w:t xml:space="preserve"> una </w:t>
            </w:r>
            <w:proofErr w:type="spellStart"/>
            <w:r w:rsidRPr="00C01CDA">
              <w:rPr>
                <w:rFonts w:eastAsia="Calibri"/>
              </w:rPr>
              <w:t>huelga</w:t>
            </w:r>
            <w:proofErr w:type="spellEnd"/>
            <w:r w:rsidRPr="00C01CDA">
              <w:rPr>
                <w:rFonts w:eastAsia="Calibri"/>
              </w:rPr>
              <w:t xml:space="preserve"> legal, </w:t>
            </w:r>
            <w:proofErr w:type="spellStart"/>
            <w:r w:rsidRPr="00C01CDA">
              <w:rPr>
                <w:rFonts w:eastAsia="Calibri"/>
              </w:rPr>
              <w:t>apoyar</w:t>
            </w:r>
            <w:proofErr w:type="spellEnd"/>
            <w:r w:rsidRPr="00C01CDA">
              <w:rPr>
                <w:rFonts w:eastAsia="Calibri"/>
              </w:rPr>
              <w:t xml:space="preserve"> un </w:t>
            </w:r>
            <w:proofErr w:type="spellStart"/>
            <w:r w:rsidRPr="00C01CDA">
              <w:rPr>
                <w:rFonts w:eastAsia="Calibri"/>
              </w:rPr>
              <w:t>cierre</w:t>
            </w:r>
            <w:proofErr w:type="spellEnd"/>
            <w:r w:rsidRPr="00C01CDA">
              <w:rPr>
                <w:rFonts w:eastAsia="Calibri"/>
              </w:rPr>
              <w:t xml:space="preserve"> patronal o </w:t>
            </w:r>
            <w:proofErr w:type="spellStart"/>
            <w:r w:rsidRPr="00C01CDA">
              <w:rPr>
                <w:rFonts w:eastAsia="Calibri"/>
              </w:rPr>
              <w:t>evitar</w:t>
            </w:r>
            <w:proofErr w:type="spellEnd"/>
            <w:r w:rsidRPr="00C01CDA">
              <w:rPr>
                <w:rFonts w:eastAsia="Calibri"/>
              </w:rPr>
              <w:t xml:space="preserve"> </w:t>
            </w:r>
            <w:proofErr w:type="spellStart"/>
            <w:r w:rsidRPr="00C01CDA">
              <w:rPr>
                <w:rFonts w:eastAsia="Calibri"/>
              </w:rPr>
              <w:t>negociar</w:t>
            </w:r>
            <w:proofErr w:type="spellEnd"/>
            <w:r w:rsidRPr="00C01CDA">
              <w:rPr>
                <w:rFonts w:eastAsia="Calibri"/>
              </w:rPr>
              <w:t xml:space="preserve"> de </w:t>
            </w:r>
            <w:proofErr w:type="spellStart"/>
            <w:r w:rsidRPr="00C01CDA">
              <w:rPr>
                <w:rFonts w:eastAsia="Calibri"/>
              </w:rPr>
              <w:t>buena</w:t>
            </w:r>
            <w:proofErr w:type="spellEnd"/>
            <w:r w:rsidRPr="00C01CDA">
              <w:rPr>
                <w:rFonts w:eastAsia="Calibri"/>
              </w:rPr>
              <w:t xml:space="preserve"> </w:t>
            </w:r>
            <w:proofErr w:type="spellStart"/>
            <w:r w:rsidRPr="00C01CDA">
              <w:rPr>
                <w:rFonts w:eastAsia="Calibri"/>
              </w:rPr>
              <w:t>fe</w:t>
            </w:r>
            <w:proofErr w:type="spellEnd"/>
            <w:r w:rsidRPr="00C01CDA">
              <w:rPr>
                <w:rFonts w:eastAsia="Calibri"/>
              </w:rPr>
              <w:t xml:space="preserve">. Sin embargo, la </w:t>
            </w:r>
            <w:proofErr w:type="spellStart"/>
            <w:r>
              <w:rPr>
                <w:rFonts w:eastAsia="Calibri"/>
              </w:rPr>
              <w:t>empresa</w:t>
            </w:r>
            <w:proofErr w:type="spellEnd"/>
            <w:r w:rsidRPr="00C01CDA">
              <w:rPr>
                <w:rFonts w:eastAsia="Calibri"/>
              </w:rPr>
              <w:t xml:space="preserve"> </w:t>
            </w:r>
            <w:proofErr w:type="spellStart"/>
            <w:r w:rsidRPr="00C01CDA">
              <w:rPr>
                <w:rFonts w:eastAsia="Calibri"/>
              </w:rPr>
              <w:t>puede</w:t>
            </w:r>
            <w:proofErr w:type="spellEnd"/>
            <w:r w:rsidRPr="00C01CDA">
              <w:rPr>
                <w:rFonts w:eastAsia="Calibri"/>
              </w:rPr>
              <w:t xml:space="preserve"> </w:t>
            </w:r>
            <w:proofErr w:type="spellStart"/>
            <w:r w:rsidRPr="00C01CDA">
              <w:rPr>
                <w:rFonts w:eastAsia="Calibri"/>
              </w:rPr>
              <w:t>contratar</w:t>
            </w:r>
            <w:proofErr w:type="spellEnd"/>
            <w:r w:rsidRPr="00C01CDA">
              <w:rPr>
                <w:rFonts w:eastAsia="Calibri"/>
              </w:rPr>
              <w:t xml:space="preserve"> </w:t>
            </w:r>
            <w:proofErr w:type="spellStart"/>
            <w:r w:rsidR="00C736F7" w:rsidRPr="00C736F7">
              <w:rPr>
                <w:rStyle w:val="DefinedTermChar"/>
                <w:rFonts w:eastAsiaTheme="majorEastAsia"/>
              </w:rPr>
              <w:t>trabajadores</w:t>
            </w:r>
            <w:proofErr w:type="spellEnd"/>
            <w:r w:rsidRPr="00C01CDA">
              <w:rPr>
                <w:rFonts w:eastAsia="Calibri"/>
              </w:rPr>
              <w:t xml:space="preserve"> de </w:t>
            </w:r>
            <w:proofErr w:type="spellStart"/>
            <w:r w:rsidRPr="00C01CDA">
              <w:rPr>
                <w:rFonts w:eastAsia="Calibri"/>
              </w:rPr>
              <w:t>reemplazo</w:t>
            </w:r>
            <w:proofErr w:type="spellEnd"/>
            <w:r w:rsidRPr="00C01CDA">
              <w:rPr>
                <w:rFonts w:eastAsia="Calibri"/>
              </w:rPr>
              <w:t xml:space="preserve"> para </w:t>
            </w:r>
            <w:proofErr w:type="spellStart"/>
            <w:r w:rsidRPr="00C01CDA">
              <w:rPr>
                <w:rFonts w:eastAsia="Calibri"/>
              </w:rPr>
              <w:t>garantizar</w:t>
            </w:r>
            <w:proofErr w:type="spellEnd"/>
            <w:r w:rsidRPr="00C01CDA">
              <w:rPr>
                <w:rFonts w:eastAsia="Calibri"/>
              </w:rPr>
              <w:t xml:space="preserve"> que se </w:t>
            </w:r>
            <w:proofErr w:type="spellStart"/>
            <w:r w:rsidRPr="00C01CDA">
              <w:rPr>
                <w:rFonts w:eastAsia="Calibri"/>
              </w:rPr>
              <w:t>mantengan</w:t>
            </w:r>
            <w:proofErr w:type="spellEnd"/>
            <w:r w:rsidRPr="00C01CDA">
              <w:rPr>
                <w:rFonts w:eastAsia="Calibri"/>
              </w:rPr>
              <w:t xml:space="preserve"> las </w:t>
            </w:r>
            <w:proofErr w:type="spellStart"/>
            <w:r w:rsidRPr="00C01CDA">
              <w:rPr>
                <w:rFonts w:eastAsia="Calibri"/>
              </w:rPr>
              <w:t>medidas</w:t>
            </w:r>
            <w:proofErr w:type="spellEnd"/>
            <w:r w:rsidRPr="00C01CDA">
              <w:rPr>
                <w:rFonts w:eastAsia="Calibri"/>
              </w:rPr>
              <w:t xml:space="preserve"> </w:t>
            </w:r>
            <w:proofErr w:type="spellStart"/>
            <w:r w:rsidRPr="00C01CDA">
              <w:rPr>
                <w:rFonts w:eastAsia="Calibri"/>
              </w:rPr>
              <w:t>críticas</w:t>
            </w:r>
            <w:proofErr w:type="spellEnd"/>
            <w:r w:rsidRPr="00C01CDA">
              <w:rPr>
                <w:rFonts w:eastAsia="Calibri"/>
              </w:rPr>
              <w:t xml:space="preserve"> de </w:t>
            </w:r>
            <w:proofErr w:type="spellStart"/>
            <w:r w:rsidRPr="00C01CDA">
              <w:rPr>
                <w:rFonts w:eastAsia="Calibri"/>
              </w:rPr>
              <w:t>mantenimiento</w:t>
            </w:r>
            <w:proofErr w:type="spellEnd"/>
            <w:r w:rsidRPr="00C01CDA">
              <w:rPr>
                <w:rFonts w:eastAsia="Calibri"/>
              </w:rPr>
              <w:t xml:space="preserve">, </w:t>
            </w:r>
            <w:proofErr w:type="spellStart"/>
            <w:r w:rsidRPr="00C01CDA">
              <w:rPr>
                <w:rFonts w:eastAsia="Calibri"/>
              </w:rPr>
              <w:t>salud</w:t>
            </w:r>
            <w:proofErr w:type="spellEnd"/>
            <w:r w:rsidRPr="00C01CDA">
              <w:rPr>
                <w:rFonts w:eastAsia="Calibri"/>
              </w:rPr>
              <w:t xml:space="preserve"> y </w:t>
            </w:r>
            <w:proofErr w:type="spellStart"/>
            <w:r w:rsidRPr="00C01CDA">
              <w:rPr>
                <w:rFonts w:eastAsia="Calibri"/>
              </w:rPr>
              <w:t>seguridad</w:t>
            </w:r>
            <w:proofErr w:type="spellEnd"/>
            <w:r w:rsidRPr="00C01CDA">
              <w:rPr>
                <w:rFonts w:eastAsia="Calibri"/>
              </w:rPr>
              <w:t xml:space="preserve"> y control </w:t>
            </w:r>
            <w:proofErr w:type="spellStart"/>
            <w:r w:rsidRPr="00C01CDA">
              <w:rPr>
                <w:rFonts w:eastAsia="Calibri"/>
              </w:rPr>
              <w:t>ambiental</w:t>
            </w:r>
            <w:proofErr w:type="spellEnd"/>
            <w:r w:rsidRPr="00C01CDA">
              <w:rPr>
                <w:rFonts w:eastAsia="Calibri"/>
              </w:rPr>
              <w:t xml:space="preserve"> </w:t>
            </w:r>
            <w:proofErr w:type="spellStart"/>
            <w:r w:rsidRPr="00C01CDA">
              <w:rPr>
                <w:rFonts w:eastAsia="Calibri"/>
              </w:rPr>
              <w:t>durante</w:t>
            </w:r>
            <w:proofErr w:type="spellEnd"/>
            <w:r w:rsidRPr="00C01CDA">
              <w:rPr>
                <w:rFonts w:eastAsia="Calibri"/>
              </w:rPr>
              <w:t xml:space="preserve"> una </w:t>
            </w:r>
            <w:proofErr w:type="spellStart"/>
            <w:r w:rsidRPr="00C01CDA">
              <w:rPr>
                <w:rFonts w:eastAsia="Calibri"/>
              </w:rPr>
              <w:t>huelga</w:t>
            </w:r>
            <w:proofErr w:type="spellEnd"/>
            <w:r w:rsidRPr="00C01CDA">
              <w:rPr>
                <w:rFonts w:eastAsia="Calibri"/>
              </w:rPr>
              <w:t xml:space="preserve"> legal</w:t>
            </w:r>
            <w:r>
              <w:rPr>
                <w:rFonts w:eastAsia="Calibri"/>
              </w:rPr>
              <w:t>.</w:t>
            </w:r>
          </w:p>
          <w:p w14:paraId="1780D6FC" w14:textId="77777777" w:rsidR="007046C7" w:rsidRPr="007046C7" w:rsidRDefault="007046C7" w:rsidP="007046C7">
            <w:pPr>
              <w:pStyle w:val="NOTEinChapter"/>
            </w:pPr>
            <w:r w:rsidRPr="007046C7">
              <w:rPr>
                <w:b/>
                <w:bCs/>
                <w:color w:val="FF40FF"/>
              </w:rPr>
              <w:t>NOTA:</w:t>
            </w:r>
            <w:r w:rsidRPr="007046C7">
              <w:rPr>
                <w:color w:val="FF40FF"/>
              </w:rPr>
              <w:t xml:space="preserve">   </w:t>
            </w:r>
            <w:proofErr w:type="spellStart"/>
            <w:r w:rsidRPr="007046C7">
              <w:t>En</w:t>
            </w:r>
            <w:proofErr w:type="spellEnd"/>
            <w:r w:rsidRPr="007046C7">
              <w:t xml:space="preserve"> el </w:t>
            </w:r>
            <w:proofErr w:type="spellStart"/>
            <w:r w:rsidRPr="007046C7">
              <w:t>Estándar</w:t>
            </w:r>
            <w:proofErr w:type="spellEnd"/>
            <w:r w:rsidRPr="007046C7">
              <w:t xml:space="preserve"> de </w:t>
            </w:r>
            <w:proofErr w:type="spellStart"/>
            <w:r w:rsidRPr="007046C7">
              <w:t>Minería</w:t>
            </w:r>
            <w:proofErr w:type="spellEnd"/>
            <w:r w:rsidRPr="007046C7">
              <w:t xml:space="preserve">, </w:t>
            </w:r>
            <w:proofErr w:type="spellStart"/>
            <w:r w:rsidRPr="007046C7">
              <w:t>esto</w:t>
            </w:r>
            <w:proofErr w:type="spellEnd"/>
            <w:r w:rsidRPr="007046C7">
              <w:t xml:space="preserve"> se </w:t>
            </w:r>
            <w:proofErr w:type="spellStart"/>
            <w:r w:rsidRPr="007046C7">
              <w:t>denomina</w:t>
            </w:r>
            <w:proofErr w:type="spellEnd"/>
            <w:r w:rsidRPr="007046C7">
              <w:t xml:space="preserve"> </w:t>
            </w:r>
            <w:proofErr w:type="spellStart"/>
            <w:r w:rsidRPr="007046C7">
              <w:t>Organización</w:t>
            </w:r>
            <w:proofErr w:type="spellEnd"/>
            <w:r w:rsidRPr="007046C7">
              <w:t xml:space="preserve"> y </w:t>
            </w:r>
            <w:proofErr w:type="spellStart"/>
            <w:r w:rsidRPr="007046C7">
              <w:t>Acuerdos</w:t>
            </w:r>
            <w:proofErr w:type="spellEnd"/>
            <w:r w:rsidRPr="007046C7">
              <w:t xml:space="preserve"> de </w:t>
            </w:r>
            <w:proofErr w:type="spellStart"/>
            <w:r w:rsidRPr="007046C7">
              <w:t>Trabajadores</w:t>
            </w:r>
            <w:proofErr w:type="spellEnd"/>
            <w:r w:rsidRPr="007046C7">
              <w:t xml:space="preserve">.  </w:t>
            </w:r>
            <w:proofErr w:type="spellStart"/>
            <w:r w:rsidRPr="007046C7">
              <w:t>En</w:t>
            </w:r>
            <w:proofErr w:type="spellEnd"/>
            <w:r w:rsidRPr="007046C7">
              <w:t xml:space="preserve"> </w:t>
            </w:r>
            <w:proofErr w:type="spellStart"/>
            <w:r w:rsidRPr="007046C7">
              <w:t>esa</w:t>
            </w:r>
            <w:proofErr w:type="spellEnd"/>
            <w:r w:rsidRPr="007046C7">
              <w:t xml:space="preserve"> </w:t>
            </w:r>
            <w:proofErr w:type="spellStart"/>
            <w:r w:rsidRPr="007046C7">
              <w:t>norma</w:t>
            </w:r>
            <w:proofErr w:type="spellEnd"/>
            <w:r w:rsidRPr="007046C7">
              <w:t xml:space="preserve">, </w:t>
            </w:r>
            <w:proofErr w:type="spellStart"/>
            <w:r w:rsidRPr="007046C7">
              <w:t>separa</w:t>
            </w:r>
            <w:proofErr w:type="spellEnd"/>
            <w:r w:rsidRPr="007046C7">
              <w:t xml:space="preserve"> los </w:t>
            </w:r>
            <w:proofErr w:type="spellStart"/>
            <w:r w:rsidRPr="007046C7">
              <w:t>diversos</w:t>
            </w:r>
            <w:proofErr w:type="spellEnd"/>
            <w:r w:rsidRPr="007046C7">
              <w:t xml:space="preserve"> </w:t>
            </w:r>
            <w:proofErr w:type="spellStart"/>
            <w:r w:rsidRPr="007046C7">
              <w:t>elementos</w:t>
            </w:r>
            <w:proofErr w:type="spellEnd"/>
            <w:r w:rsidRPr="007046C7">
              <w:t xml:space="preserve"> </w:t>
            </w:r>
            <w:proofErr w:type="spellStart"/>
            <w:r w:rsidRPr="007046C7">
              <w:t>en</w:t>
            </w:r>
            <w:proofErr w:type="spellEnd"/>
            <w:r w:rsidRPr="007046C7">
              <w:t xml:space="preserve"> 3.1.2.1 y 3.1.2.2, a </w:t>
            </w:r>
            <w:proofErr w:type="spellStart"/>
            <w:r w:rsidRPr="007046C7">
              <w:t>continuación</w:t>
            </w:r>
            <w:proofErr w:type="spellEnd"/>
            <w:r w:rsidRPr="007046C7">
              <w:t xml:space="preserve">, </w:t>
            </w:r>
            <w:proofErr w:type="spellStart"/>
            <w:r w:rsidRPr="007046C7">
              <w:t>en</w:t>
            </w:r>
            <w:proofErr w:type="spellEnd"/>
            <w:r w:rsidRPr="007046C7">
              <w:t xml:space="preserve"> </w:t>
            </w:r>
            <w:proofErr w:type="spellStart"/>
            <w:r w:rsidRPr="007046C7">
              <w:t>requisitos</w:t>
            </w:r>
            <w:proofErr w:type="spellEnd"/>
            <w:r w:rsidRPr="007046C7">
              <w:t xml:space="preserve"> </w:t>
            </w:r>
            <w:proofErr w:type="spellStart"/>
            <w:r w:rsidRPr="007046C7">
              <w:t>individuales</w:t>
            </w:r>
            <w:proofErr w:type="spellEnd"/>
            <w:r w:rsidRPr="007046C7">
              <w:t xml:space="preserve">. </w:t>
            </w:r>
            <w:proofErr w:type="spellStart"/>
            <w:r w:rsidRPr="007046C7">
              <w:t>Debido</w:t>
            </w:r>
            <w:proofErr w:type="spellEnd"/>
            <w:r w:rsidRPr="007046C7">
              <w:t xml:space="preserve"> a que </w:t>
            </w:r>
            <w:proofErr w:type="spellStart"/>
            <w:r w:rsidRPr="007046C7">
              <w:t>todos</w:t>
            </w:r>
            <w:proofErr w:type="spellEnd"/>
            <w:r w:rsidRPr="007046C7">
              <w:t xml:space="preserve"> </w:t>
            </w:r>
            <w:proofErr w:type="spellStart"/>
            <w:r w:rsidRPr="007046C7">
              <w:t>estos</w:t>
            </w:r>
            <w:proofErr w:type="spellEnd"/>
            <w:r w:rsidRPr="007046C7">
              <w:t xml:space="preserve"> </w:t>
            </w:r>
            <w:proofErr w:type="spellStart"/>
            <w:r w:rsidRPr="007046C7">
              <w:t>elementos</w:t>
            </w:r>
            <w:proofErr w:type="spellEnd"/>
            <w:r w:rsidRPr="007046C7">
              <w:t xml:space="preserve"> </w:t>
            </w:r>
            <w:proofErr w:type="spellStart"/>
            <w:r w:rsidRPr="007046C7">
              <w:t>están</w:t>
            </w:r>
            <w:proofErr w:type="spellEnd"/>
            <w:r w:rsidRPr="007046C7">
              <w:t xml:space="preserve"> </w:t>
            </w:r>
            <w:proofErr w:type="spellStart"/>
            <w:r w:rsidRPr="007046C7">
              <w:t>asociados</w:t>
            </w:r>
            <w:proofErr w:type="spellEnd"/>
            <w:r w:rsidRPr="007046C7">
              <w:t xml:space="preserve"> con la </w:t>
            </w:r>
            <w:proofErr w:type="spellStart"/>
            <w:r w:rsidRPr="007046C7">
              <w:t>libertad</w:t>
            </w:r>
            <w:proofErr w:type="spellEnd"/>
            <w:r w:rsidRPr="007046C7">
              <w:t xml:space="preserve"> de </w:t>
            </w:r>
            <w:proofErr w:type="spellStart"/>
            <w:r w:rsidRPr="007046C7">
              <w:t>asociación</w:t>
            </w:r>
            <w:proofErr w:type="spellEnd"/>
            <w:r w:rsidRPr="007046C7">
              <w:t xml:space="preserve"> o </w:t>
            </w:r>
            <w:proofErr w:type="spellStart"/>
            <w:r w:rsidRPr="007046C7">
              <w:t>negociación</w:t>
            </w:r>
            <w:proofErr w:type="spellEnd"/>
            <w:r w:rsidRPr="007046C7">
              <w:t xml:space="preserve"> </w:t>
            </w:r>
            <w:proofErr w:type="spellStart"/>
            <w:r w:rsidRPr="007046C7">
              <w:t>colectiva</w:t>
            </w:r>
            <w:proofErr w:type="spellEnd"/>
            <w:r w:rsidRPr="007046C7">
              <w:t xml:space="preserve"> de </w:t>
            </w:r>
            <w:proofErr w:type="spellStart"/>
            <w:r w:rsidRPr="007046C7">
              <w:t>buena</w:t>
            </w:r>
            <w:proofErr w:type="spellEnd"/>
            <w:r w:rsidRPr="007046C7">
              <w:t xml:space="preserve"> </w:t>
            </w:r>
            <w:proofErr w:type="spellStart"/>
            <w:r w:rsidRPr="007046C7">
              <w:t>fe</w:t>
            </w:r>
            <w:proofErr w:type="spellEnd"/>
            <w:r w:rsidRPr="007046C7">
              <w:t xml:space="preserve">, los </w:t>
            </w:r>
            <w:proofErr w:type="spellStart"/>
            <w:r w:rsidRPr="007046C7">
              <w:t>hemos</w:t>
            </w:r>
            <w:proofErr w:type="spellEnd"/>
            <w:r w:rsidRPr="007046C7">
              <w:t xml:space="preserve"> </w:t>
            </w:r>
            <w:proofErr w:type="spellStart"/>
            <w:r w:rsidRPr="007046C7">
              <w:t>combinado</w:t>
            </w:r>
            <w:proofErr w:type="spellEnd"/>
            <w:r w:rsidRPr="007046C7">
              <w:t xml:space="preserve"> para que </w:t>
            </w:r>
            <w:proofErr w:type="spellStart"/>
            <w:r w:rsidRPr="007046C7">
              <w:t>actúen</w:t>
            </w:r>
            <w:proofErr w:type="spellEnd"/>
            <w:r w:rsidRPr="007046C7">
              <w:t xml:space="preserve"> </w:t>
            </w:r>
            <w:proofErr w:type="spellStart"/>
            <w:r w:rsidRPr="007046C7">
              <w:t>como</w:t>
            </w:r>
            <w:proofErr w:type="spellEnd"/>
            <w:r w:rsidRPr="007046C7">
              <w:t xml:space="preserve"> </w:t>
            </w:r>
            <w:proofErr w:type="spellStart"/>
            <w:r w:rsidRPr="007046C7">
              <w:t>indicadores</w:t>
            </w:r>
            <w:proofErr w:type="spellEnd"/>
            <w:r w:rsidRPr="007046C7">
              <w:t xml:space="preserve"> de que las </w:t>
            </w:r>
            <w:proofErr w:type="spellStart"/>
            <w:r w:rsidRPr="007046C7">
              <w:t>compañías</w:t>
            </w:r>
            <w:proofErr w:type="spellEnd"/>
            <w:r w:rsidRPr="007046C7">
              <w:t xml:space="preserve">, de </w:t>
            </w:r>
            <w:proofErr w:type="spellStart"/>
            <w:r w:rsidRPr="007046C7">
              <w:t>hecho</w:t>
            </w:r>
            <w:proofErr w:type="spellEnd"/>
            <w:r w:rsidRPr="007046C7">
              <w:t xml:space="preserve">, </w:t>
            </w:r>
            <w:proofErr w:type="spellStart"/>
            <w:r w:rsidRPr="007046C7">
              <w:t>están</w:t>
            </w:r>
            <w:proofErr w:type="spellEnd"/>
            <w:r w:rsidRPr="007046C7">
              <w:t xml:space="preserve"> </w:t>
            </w:r>
            <w:proofErr w:type="spellStart"/>
            <w:r w:rsidRPr="007046C7">
              <w:t>respetando</w:t>
            </w:r>
            <w:proofErr w:type="spellEnd"/>
            <w:r w:rsidRPr="007046C7">
              <w:t xml:space="preserve"> </w:t>
            </w:r>
            <w:proofErr w:type="spellStart"/>
            <w:r w:rsidRPr="007046C7">
              <w:t>estos</w:t>
            </w:r>
            <w:proofErr w:type="spellEnd"/>
            <w:r w:rsidRPr="007046C7">
              <w:t xml:space="preserve"> derechos. </w:t>
            </w:r>
            <w:proofErr w:type="spellStart"/>
            <w:r w:rsidRPr="007046C7">
              <w:t>En</w:t>
            </w:r>
            <w:proofErr w:type="spellEnd"/>
            <w:r w:rsidRPr="007046C7">
              <w:t xml:space="preserve"> el </w:t>
            </w:r>
            <w:proofErr w:type="spellStart"/>
            <w:r w:rsidRPr="007046C7">
              <w:t>Estándar</w:t>
            </w:r>
            <w:proofErr w:type="spellEnd"/>
            <w:r w:rsidRPr="007046C7">
              <w:t xml:space="preserve"> de </w:t>
            </w:r>
            <w:proofErr w:type="spellStart"/>
            <w:r w:rsidRPr="007046C7">
              <w:t>Minería</w:t>
            </w:r>
            <w:proofErr w:type="spellEnd"/>
            <w:r w:rsidRPr="007046C7">
              <w:t xml:space="preserve">, el </w:t>
            </w:r>
            <w:proofErr w:type="spellStart"/>
            <w:r w:rsidRPr="007046C7">
              <w:t>requisito</w:t>
            </w:r>
            <w:proofErr w:type="spellEnd"/>
            <w:r w:rsidRPr="007046C7">
              <w:t xml:space="preserve"> de </w:t>
            </w:r>
            <w:proofErr w:type="spellStart"/>
            <w:r w:rsidRPr="007046C7">
              <w:t>respetar</w:t>
            </w:r>
            <w:proofErr w:type="spellEnd"/>
            <w:r w:rsidRPr="007046C7">
              <w:t xml:space="preserve"> la </w:t>
            </w:r>
            <w:proofErr w:type="spellStart"/>
            <w:r w:rsidRPr="007046C7">
              <w:t>libertad</w:t>
            </w:r>
            <w:proofErr w:type="spellEnd"/>
            <w:r w:rsidRPr="007046C7">
              <w:t xml:space="preserve"> de </w:t>
            </w:r>
            <w:proofErr w:type="spellStart"/>
            <w:r w:rsidRPr="007046C7">
              <w:t>asociación</w:t>
            </w:r>
            <w:proofErr w:type="spellEnd"/>
            <w:r w:rsidRPr="007046C7">
              <w:t xml:space="preserve"> y la </w:t>
            </w:r>
            <w:proofErr w:type="spellStart"/>
            <w:r w:rsidRPr="007046C7">
              <w:t>negociación</w:t>
            </w:r>
            <w:proofErr w:type="spellEnd"/>
            <w:r w:rsidRPr="007046C7">
              <w:t xml:space="preserve"> </w:t>
            </w:r>
            <w:proofErr w:type="spellStart"/>
            <w:r w:rsidRPr="007046C7">
              <w:t>colectiva</w:t>
            </w:r>
            <w:proofErr w:type="spellEnd"/>
            <w:r w:rsidRPr="007046C7">
              <w:t xml:space="preserve"> era un </w:t>
            </w:r>
            <w:proofErr w:type="spellStart"/>
            <w:r w:rsidRPr="007046C7">
              <w:t>requisito</w:t>
            </w:r>
            <w:proofErr w:type="spellEnd"/>
            <w:r w:rsidRPr="007046C7">
              <w:t xml:space="preserve"> </w:t>
            </w:r>
            <w:proofErr w:type="spellStart"/>
            <w:r w:rsidRPr="007046C7">
              <w:t>crítico</w:t>
            </w:r>
            <w:proofErr w:type="spellEnd"/>
            <w:r w:rsidRPr="007046C7">
              <w:t xml:space="preserve">, por lo que </w:t>
            </w:r>
            <w:proofErr w:type="spellStart"/>
            <w:r w:rsidRPr="007046C7">
              <w:t>hemos</w:t>
            </w:r>
            <w:proofErr w:type="spellEnd"/>
            <w:r w:rsidRPr="007046C7">
              <w:t xml:space="preserve"> </w:t>
            </w:r>
            <w:proofErr w:type="spellStart"/>
            <w:r w:rsidRPr="007046C7">
              <w:t>establecido</w:t>
            </w:r>
            <w:proofErr w:type="spellEnd"/>
            <w:r w:rsidRPr="007046C7">
              <w:t xml:space="preserve"> </w:t>
            </w:r>
            <w:proofErr w:type="spellStart"/>
            <w:r w:rsidRPr="007046C7">
              <w:t>requisitos</w:t>
            </w:r>
            <w:proofErr w:type="spellEnd"/>
            <w:r w:rsidRPr="007046C7">
              <w:t xml:space="preserve"> </w:t>
            </w:r>
            <w:proofErr w:type="spellStart"/>
            <w:r w:rsidRPr="007046C7">
              <w:t>críticos</w:t>
            </w:r>
            <w:proofErr w:type="spellEnd"/>
            <w:r w:rsidRPr="007046C7">
              <w:t xml:space="preserve"> tanto 3.1.2.1 </w:t>
            </w:r>
            <w:proofErr w:type="spellStart"/>
            <w:r w:rsidRPr="007046C7">
              <w:t>como</w:t>
            </w:r>
            <w:proofErr w:type="spellEnd"/>
            <w:r w:rsidRPr="007046C7">
              <w:t xml:space="preserve"> 3.1.2.2 </w:t>
            </w:r>
            <w:proofErr w:type="spellStart"/>
            <w:r w:rsidRPr="007046C7">
              <w:t>en</w:t>
            </w:r>
            <w:proofErr w:type="spellEnd"/>
            <w:r w:rsidRPr="007046C7">
              <w:t xml:space="preserve"> el </w:t>
            </w:r>
            <w:proofErr w:type="spellStart"/>
            <w:r w:rsidRPr="007046C7">
              <w:t>Estándar</w:t>
            </w:r>
            <w:proofErr w:type="spellEnd"/>
            <w:r w:rsidRPr="007046C7">
              <w:t xml:space="preserve"> de </w:t>
            </w:r>
            <w:proofErr w:type="spellStart"/>
            <w:r w:rsidRPr="007046C7">
              <w:t>Procesamiento</w:t>
            </w:r>
            <w:proofErr w:type="spellEnd"/>
            <w:r w:rsidRPr="007046C7">
              <w:t xml:space="preserve"> de </w:t>
            </w:r>
            <w:proofErr w:type="spellStart"/>
            <w:r w:rsidRPr="007046C7">
              <w:t>Minerales</w:t>
            </w:r>
            <w:proofErr w:type="spellEnd"/>
            <w:r w:rsidRPr="007046C7">
              <w:t>.</w:t>
            </w:r>
          </w:p>
          <w:p w14:paraId="1FA37FDD" w14:textId="44C438FE" w:rsidR="007046C7" w:rsidRPr="007046C7" w:rsidRDefault="007046C7" w:rsidP="007046C7">
            <w:pPr>
              <w:pStyle w:val="NOTEinChapter"/>
            </w:pPr>
            <w:proofErr w:type="spellStart"/>
            <w:r w:rsidRPr="007046C7">
              <w:t>Cualquier</w:t>
            </w:r>
            <w:proofErr w:type="spellEnd"/>
            <w:r w:rsidRPr="007046C7">
              <w:t xml:space="preserve"> </w:t>
            </w:r>
            <w:proofErr w:type="spellStart"/>
            <w:r w:rsidRPr="007046C7">
              <w:t>aportación</w:t>
            </w:r>
            <w:proofErr w:type="spellEnd"/>
            <w:r w:rsidRPr="007046C7">
              <w:t xml:space="preserve"> </w:t>
            </w:r>
            <w:proofErr w:type="spellStart"/>
            <w:r w:rsidRPr="007046C7">
              <w:t>sobre</w:t>
            </w:r>
            <w:proofErr w:type="spellEnd"/>
            <w:r w:rsidRPr="007046C7">
              <w:t xml:space="preserve"> </w:t>
            </w:r>
            <w:proofErr w:type="spellStart"/>
            <w:r w:rsidRPr="007046C7">
              <w:t>este</w:t>
            </w:r>
            <w:proofErr w:type="spellEnd"/>
            <w:r w:rsidRPr="007046C7">
              <w:t xml:space="preserve"> </w:t>
            </w:r>
            <w:proofErr w:type="spellStart"/>
            <w:r w:rsidRPr="007046C7">
              <w:t>enfoque</w:t>
            </w:r>
            <w:proofErr w:type="spellEnd"/>
            <w:r w:rsidRPr="007046C7">
              <w:t xml:space="preserve"> es </w:t>
            </w:r>
            <w:proofErr w:type="spellStart"/>
            <w:r w:rsidRPr="007046C7">
              <w:t>bienvenida</w:t>
            </w:r>
            <w:proofErr w:type="spellEnd"/>
            <w:r w:rsidRPr="007046C7">
              <w:t>.</w:t>
            </w:r>
          </w:p>
        </w:tc>
      </w:tr>
      <w:tr w:rsidR="00112C86" w:rsidRPr="00F00D44" w14:paraId="6FDC205D" w14:textId="77777777" w:rsidTr="003921F9">
        <w:tc>
          <w:tcPr>
            <w:tcW w:w="8910" w:type="dxa"/>
          </w:tcPr>
          <w:p w14:paraId="1507EDBD" w14:textId="2F5EB6EB" w:rsidR="00112C86" w:rsidRPr="007011F1" w:rsidRDefault="00112C86" w:rsidP="006366DF">
            <w:pPr>
              <w:pStyle w:val="NumberedRequirementsMain"/>
            </w:pPr>
            <w:r w:rsidRPr="007011F1">
              <w:lastRenderedPageBreak/>
              <w:t xml:space="preserve">3.1.3.  No </w:t>
            </w:r>
            <w:proofErr w:type="spellStart"/>
            <w:r w:rsidRPr="007011F1">
              <w:t>discriminación</w:t>
            </w:r>
            <w:proofErr w:type="spellEnd"/>
            <w:r w:rsidRPr="007011F1">
              <w:t xml:space="preserve"> e </w:t>
            </w:r>
            <w:proofErr w:type="spellStart"/>
            <w:r w:rsidRPr="007011F1">
              <w:t>igualdad</w:t>
            </w:r>
            <w:proofErr w:type="spellEnd"/>
            <w:r w:rsidRPr="007011F1">
              <w:t xml:space="preserve"> de </w:t>
            </w:r>
            <w:proofErr w:type="spellStart"/>
            <w:r w:rsidRPr="007011F1">
              <w:t>oportunidades</w:t>
            </w:r>
            <w:proofErr w:type="spellEnd"/>
          </w:p>
          <w:p w14:paraId="6C382C52" w14:textId="4B4772FE" w:rsidR="00112C86" w:rsidRPr="004B53DC" w:rsidRDefault="00112C86" w:rsidP="009B0C9B">
            <w:pPr>
              <w:pStyle w:val="NumberedRequirementsSub"/>
            </w:pPr>
            <w:r w:rsidRPr="007011F1">
              <w:t xml:space="preserve">3.1.3.1.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basar</w:t>
            </w:r>
            <w:proofErr w:type="spellEnd"/>
            <w:r w:rsidRPr="007011F1">
              <w:t xml:space="preserve"> sus </w:t>
            </w:r>
            <w:proofErr w:type="spellStart"/>
            <w:r w:rsidRPr="007011F1">
              <w:t>relaciones</w:t>
            </w:r>
            <w:proofErr w:type="spellEnd"/>
            <w:r w:rsidRPr="007011F1">
              <w:t xml:space="preserve"> </w:t>
            </w:r>
            <w:proofErr w:type="spellStart"/>
            <w:r w:rsidRPr="007011F1">
              <w:t>laborales</w:t>
            </w:r>
            <w:proofErr w:type="spellEnd"/>
            <w:r w:rsidRPr="007011F1">
              <w:rPr>
                <w:rStyle w:val="FootnoteReference"/>
                <w:rFonts w:ascii="Calibri Light" w:eastAsia="Calibri" w:hAnsi="Calibri Light" w:cs="Calibri Light"/>
                <w:szCs w:val="20"/>
              </w:rPr>
              <w:footnoteReference w:id="68"/>
            </w:r>
            <w:r w:rsidRPr="007011F1">
              <w:t xml:space="preserve"> </w:t>
            </w:r>
            <w:proofErr w:type="spellStart"/>
            <w:r w:rsidRPr="007011F1">
              <w:t>en</w:t>
            </w:r>
            <w:proofErr w:type="spellEnd"/>
            <w:r w:rsidRPr="007011F1">
              <w:t xml:space="preserve"> los </w:t>
            </w:r>
            <w:proofErr w:type="spellStart"/>
            <w:r w:rsidRPr="007011F1">
              <w:t>principios</w:t>
            </w:r>
            <w:proofErr w:type="spellEnd"/>
            <w:r w:rsidRPr="007011F1">
              <w:t xml:space="preserve"> de </w:t>
            </w:r>
            <w:proofErr w:type="spellStart"/>
            <w:r w:rsidRPr="007011F1">
              <w:t>igualdad</w:t>
            </w:r>
            <w:proofErr w:type="spellEnd"/>
            <w:r w:rsidRPr="007011F1">
              <w:t xml:space="preserve"> de </w:t>
            </w:r>
            <w:proofErr w:type="spellStart"/>
            <w:r w:rsidRPr="007011F1">
              <w:t>oportunidades</w:t>
            </w:r>
            <w:proofErr w:type="spellEnd"/>
            <w:r w:rsidRPr="007011F1">
              <w:t xml:space="preserve"> y </w:t>
            </w:r>
            <w:proofErr w:type="spellStart"/>
            <w:r w:rsidRPr="007011F1">
              <w:t>trato</w:t>
            </w:r>
            <w:proofErr w:type="spellEnd"/>
            <w:r w:rsidRPr="007011F1">
              <w:t xml:space="preserve"> </w:t>
            </w:r>
            <w:proofErr w:type="spellStart"/>
            <w:r w:rsidRPr="004B53DC">
              <w:t>equitativo</w:t>
            </w:r>
            <w:proofErr w:type="spellEnd"/>
            <w:r w:rsidRPr="004B53DC">
              <w:t xml:space="preserve">, y no </w:t>
            </w:r>
            <w:proofErr w:type="spellStart"/>
            <w:r w:rsidRPr="004B53DC">
              <w:t>deberá</w:t>
            </w:r>
            <w:proofErr w:type="spellEnd"/>
            <w:r w:rsidRPr="004B53DC">
              <w:t xml:space="preserve"> </w:t>
            </w:r>
            <w:proofErr w:type="spellStart"/>
            <w:r w:rsidRPr="004B53DC">
              <w:t>discriminar</w:t>
            </w:r>
            <w:proofErr w:type="spellEnd"/>
            <w:r w:rsidRPr="004B53DC">
              <w:t xml:space="preserve"> </w:t>
            </w:r>
            <w:proofErr w:type="spellStart"/>
            <w:r w:rsidRPr="004B53DC">
              <w:t>ni</w:t>
            </w:r>
            <w:proofErr w:type="spellEnd"/>
            <w:r w:rsidRPr="004B53DC">
              <w:t xml:space="preserve"> </w:t>
            </w:r>
            <w:proofErr w:type="spellStart"/>
            <w:r w:rsidRPr="004B53DC">
              <w:t>tomar</w:t>
            </w:r>
            <w:proofErr w:type="spellEnd"/>
            <w:r w:rsidRPr="004B53DC">
              <w:t xml:space="preserve"> </w:t>
            </w:r>
            <w:proofErr w:type="spellStart"/>
            <w:r w:rsidRPr="004B53DC">
              <w:t>decisiones</w:t>
            </w:r>
            <w:proofErr w:type="spellEnd"/>
            <w:r w:rsidRPr="004B53DC">
              <w:t xml:space="preserve"> </w:t>
            </w:r>
            <w:proofErr w:type="spellStart"/>
            <w:r w:rsidRPr="004B53DC">
              <w:t>laborales</w:t>
            </w:r>
            <w:proofErr w:type="spellEnd"/>
            <w:r w:rsidRPr="004B53DC">
              <w:t xml:space="preserve"> con base </w:t>
            </w:r>
            <w:proofErr w:type="spellStart"/>
            <w:r w:rsidRPr="004B53DC">
              <w:t>en</w:t>
            </w:r>
            <w:proofErr w:type="spellEnd"/>
            <w:r w:rsidRPr="004B53DC">
              <w:t xml:space="preserve"> </w:t>
            </w:r>
            <w:proofErr w:type="spellStart"/>
            <w:r w:rsidRPr="004B53DC">
              <w:t>características</w:t>
            </w:r>
            <w:proofErr w:type="spellEnd"/>
            <w:r w:rsidRPr="004B53DC">
              <w:t xml:space="preserve"> </w:t>
            </w:r>
            <w:proofErr w:type="spellStart"/>
            <w:r w:rsidRPr="004B53DC">
              <w:t>personales</w:t>
            </w:r>
            <w:proofErr w:type="spellEnd"/>
            <w:r w:rsidRPr="004B53DC">
              <w:t xml:space="preserve"> </w:t>
            </w:r>
            <w:proofErr w:type="spellStart"/>
            <w:r w:rsidRPr="004B53DC">
              <w:t>ajenas</w:t>
            </w:r>
            <w:proofErr w:type="spellEnd"/>
            <w:r w:rsidRPr="004B53DC">
              <w:t xml:space="preserve"> a los </w:t>
            </w:r>
            <w:proofErr w:type="spellStart"/>
            <w:r w:rsidRPr="004B53DC">
              <w:t>requisitos</w:t>
            </w:r>
            <w:proofErr w:type="spellEnd"/>
            <w:r w:rsidRPr="004B53DC">
              <w:t xml:space="preserve"> </w:t>
            </w:r>
            <w:proofErr w:type="spellStart"/>
            <w:r w:rsidRPr="004B53DC">
              <w:t>inherentes</w:t>
            </w:r>
            <w:proofErr w:type="spellEnd"/>
            <w:r w:rsidRPr="004B53DC">
              <w:t xml:space="preserve"> al </w:t>
            </w:r>
            <w:proofErr w:type="spellStart"/>
            <w:r w:rsidRPr="004B53DC">
              <w:t>trabajo</w:t>
            </w:r>
            <w:proofErr w:type="spellEnd"/>
            <w:r w:rsidRPr="004B53DC">
              <w:t>.</w:t>
            </w:r>
            <w:r w:rsidRPr="004B53DC">
              <w:rPr>
                <w:rStyle w:val="FootnoteReference"/>
                <w:rFonts w:ascii="Calibri Light" w:eastAsia="Calibri" w:hAnsi="Calibri Light" w:cs="Calibri Light"/>
                <w:szCs w:val="20"/>
              </w:rPr>
              <w:footnoteReference w:id="69"/>
            </w:r>
            <w:r w:rsidR="003516B2" w:rsidRPr="004B53DC">
              <w:t xml:space="preserve"> Se </w:t>
            </w:r>
            <w:proofErr w:type="spellStart"/>
            <w:r w:rsidR="003516B2" w:rsidRPr="004B53DC">
              <w:t>pueden</w:t>
            </w:r>
            <w:proofErr w:type="spellEnd"/>
            <w:r w:rsidR="003516B2" w:rsidRPr="004B53DC">
              <w:t xml:space="preserve"> </w:t>
            </w:r>
            <w:proofErr w:type="spellStart"/>
            <w:r w:rsidR="003516B2" w:rsidRPr="004B53DC">
              <w:t>hacer</w:t>
            </w:r>
            <w:proofErr w:type="spellEnd"/>
            <w:r w:rsidR="003516B2" w:rsidRPr="004B53DC">
              <w:t xml:space="preserve"> </w:t>
            </w:r>
            <w:proofErr w:type="spellStart"/>
            <w:r w:rsidR="003516B2" w:rsidRPr="004B53DC">
              <w:t>excepciones</w:t>
            </w:r>
            <w:proofErr w:type="spellEnd"/>
            <w:r w:rsidR="003516B2" w:rsidRPr="004B53DC">
              <w:t xml:space="preserve"> </w:t>
            </w:r>
            <w:proofErr w:type="spellStart"/>
            <w:r w:rsidR="003516B2" w:rsidRPr="004B53DC">
              <w:t>en</w:t>
            </w:r>
            <w:proofErr w:type="spellEnd"/>
            <w:r w:rsidR="003516B2" w:rsidRPr="004B53DC">
              <w:t xml:space="preserve"> </w:t>
            </w:r>
            <w:proofErr w:type="spellStart"/>
            <w:r w:rsidR="003516B2" w:rsidRPr="004B53DC">
              <w:t>caso</w:t>
            </w:r>
            <w:proofErr w:type="spellEnd"/>
            <w:r w:rsidR="003516B2" w:rsidRPr="004B53DC">
              <w:t xml:space="preserve"> de:</w:t>
            </w:r>
          </w:p>
          <w:p w14:paraId="1E3A2BEE" w14:textId="77777777" w:rsidR="00112C86" w:rsidRPr="00D02004" w:rsidRDefault="00112C86" w:rsidP="00CD5165">
            <w:pPr>
              <w:pStyle w:val="ListPara1aTable"/>
              <w:numPr>
                <w:ilvl w:val="0"/>
                <w:numId w:val="83"/>
              </w:numPr>
              <w:rPr>
                <w:i/>
                <w:iCs/>
                <w:color w:val="404040" w:themeColor="text1" w:themeTint="BF"/>
                <w:szCs w:val="32"/>
              </w:rPr>
            </w:pPr>
            <w:r w:rsidRPr="00D02004">
              <w:rPr>
                <w:rFonts w:eastAsia="Calibri"/>
              </w:rPr>
              <w:t xml:space="preserve">Metas o </w:t>
            </w:r>
            <w:proofErr w:type="spellStart"/>
            <w:r w:rsidRPr="00D02004">
              <w:rPr>
                <w:rFonts w:eastAsia="Calibri"/>
              </w:rPr>
              <w:t>porcentajes</w:t>
            </w:r>
            <w:proofErr w:type="spellEnd"/>
            <w:r w:rsidRPr="00D02004">
              <w:rPr>
                <w:rFonts w:eastAsia="Calibri"/>
              </w:rPr>
              <w:t xml:space="preserve"> </w:t>
            </w:r>
            <w:proofErr w:type="spellStart"/>
            <w:r w:rsidRPr="00D02004">
              <w:rPr>
                <w:rFonts w:eastAsia="Calibri"/>
              </w:rPr>
              <w:t>establecidas</w:t>
            </w:r>
            <w:proofErr w:type="spellEnd"/>
            <w:r w:rsidRPr="00D02004">
              <w:rPr>
                <w:rFonts w:eastAsia="Calibri"/>
              </w:rPr>
              <w:t xml:space="preserve"> por la ley</w:t>
            </w:r>
            <w:r w:rsidRPr="004B53DC">
              <w:t>;</w:t>
            </w:r>
          </w:p>
          <w:p w14:paraId="5DEF12B6" w14:textId="32345F56" w:rsidR="00112C86" w:rsidRPr="007011F1" w:rsidRDefault="00112C86" w:rsidP="00D02004">
            <w:pPr>
              <w:pStyle w:val="ListPara1aTable"/>
              <w:rPr>
                <w:i/>
                <w:iCs/>
                <w:color w:val="404040" w:themeColor="text1" w:themeTint="BF"/>
                <w:szCs w:val="32"/>
              </w:rPr>
            </w:pPr>
            <w:r w:rsidRPr="007011F1">
              <w:rPr>
                <w:rFonts w:eastAsia="Calibri"/>
              </w:rPr>
              <w:t xml:space="preserve">Metas </w:t>
            </w:r>
            <w:proofErr w:type="spellStart"/>
            <w:r w:rsidRPr="007011F1">
              <w:rPr>
                <w:rFonts w:eastAsia="Calibri"/>
              </w:rPr>
              <w:t>desarrollados</w:t>
            </w:r>
            <w:proofErr w:type="spellEnd"/>
            <w:r w:rsidRPr="007011F1">
              <w:rPr>
                <w:rFonts w:eastAsia="Calibri"/>
              </w:rPr>
              <w:t xml:space="preserve"> a </w:t>
            </w:r>
            <w:proofErr w:type="spellStart"/>
            <w:r w:rsidRPr="007011F1">
              <w:rPr>
                <w:rFonts w:eastAsia="Calibri"/>
              </w:rPr>
              <w:t>través</w:t>
            </w:r>
            <w:proofErr w:type="spellEnd"/>
            <w:r w:rsidRPr="007011F1">
              <w:rPr>
                <w:rFonts w:eastAsia="Calibri"/>
              </w:rPr>
              <w:t xml:space="preserve"> de </w:t>
            </w:r>
            <w:proofErr w:type="spellStart"/>
            <w:r w:rsidRPr="007011F1">
              <w:rPr>
                <w:rFonts w:eastAsia="Calibri"/>
              </w:rPr>
              <w:t>acuerdos</w:t>
            </w:r>
            <w:proofErr w:type="spellEnd"/>
            <w:r w:rsidRPr="007011F1">
              <w:rPr>
                <w:rFonts w:eastAsia="Calibri"/>
              </w:rPr>
              <w:t xml:space="preserve"> locales para el </w:t>
            </w:r>
            <w:proofErr w:type="spellStart"/>
            <w:r w:rsidRPr="007011F1">
              <w:rPr>
                <w:rFonts w:eastAsia="Calibri"/>
              </w:rPr>
              <w:t>empleo</w:t>
            </w:r>
            <w:proofErr w:type="spellEnd"/>
            <w:r w:rsidRPr="007011F1">
              <w:rPr>
                <w:rFonts w:eastAsia="Calibri"/>
              </w:rPr>
              <w:t xml:space="preserve"> de </w:t>
            </w:r>
            <w:proofErr w:type="spellStart"/>
            <w:r w:rsidRPr="007011F1">
              <w:rPr>
                <w:rFonts w:eastAsia="Calibri"/>
              </w:rPr>
              <w:t>residentes</w:t>
            </w:r>
            <w:proofErr w:type="spellEnd"/>
            <w:r w:rsidRPr="007011F1">
              <w:rPr>
                <w:rFonts w:eastAsia="Calibri"/>
              </w:rPr>
              <w:t xml:space="preserve"> locales, </w:t>
            </w:r>
            <w:r w:rsidRPr="007011F1">
              <w:rPr>
                <w:rFonts w:eastAsia="Calibri"/>
                <w:u w:val="dotted"/>
              </w:rPr>
              <w:t xml:space="preserve">pueblos </w:t>
            </w:r>
            <w:proofErr w:type="spellStart"/>
            <w:r w:rsidRPr="007011F1">
              <w:rPr>
                <w:rFonts w:eastAsia="Calibri"/>
                <w:u w:val="dotted"/>
              </w:rPr>
              <w:t>indígenas</w:t>
            </w:r>
            <w:proofErr w:type="spellEnd"/>
            <w:r w:rsidRPr="007011F1">
              <w:rPr>
                <w:rFonts w:eastAsia="Calibri"/>
              </w:rPr>
              <w:t xml:space="preserve"> o </w:t>
            </w:r>
            <w:proofErr w:type="spellStart"/>
            <w:r w:rsidRPr="007011F1">
              <w:rPr>
                <w:rFonts w:eastAsia="Calibri"/>
              </w:rPr>
              <w:t>individuos</w:t>
            </w:r>
            <w:proofErr w:type="spellEnd"/>
            <w:r w:rsidRPr="007011F1">
              <w:rPr>
                <w:rFonts w:eastAsia="Calibri"/>
              </w:rPr>
              <w:t xml:space="preserve"> </w:t>
            </w:r>
            <w:proofErr w:type="spellStart"/>
            <w:r w:rsidRPr="007011F1">
              <w:rPr>
                <w:rFonts w:eastAsia="Calibri"/>
              </w:rPr>
              <w:t>históricamente</w:t>
            </w:r>
            <w:proofErr w:type="spellEnd"/>
            <w:r w:rsidRPr="007011F1">
              <w:rPr>
                <w:rFonts w:eastAsia="Calibri"/>
              </w:rPr>
              <w:t xml:space="preserve"> </w:t>
            </w:r>
            <w:proofErr w:type="spellStart"/>
            <w:r w:rsidRPr="007011F1">
              <w:rPr>
                <w:rFonts w:eastAsia="Calibri"/>
              </w:rPr>
              <w:t>desfavorecidos</w:t>
            </w:r>
            <w:proofErr w:type="spellEnd"/>
            <w:r w:rsidRPr="007011F1">
              <w:t>; o</w:t>
            </w:r>
          </w:p>
          <w:p w14:paraId="37ADB426" w14:textId="29B3D7F3" w:rsidR="00112C86" w:rsidRPr="007011F1" w:rsidRDefault="00112C86" w:rsidP="00D02004">
            <w:pPr>
              <w:pStyle w:val="ListPara1aTable"/>
              <w:rPr>
                <w:i/>
                <w:iCs/>
                <w:color w:val="404040" w:themeColor="text1" w:themeTint="BF"/>
                <w:szCs w:val="32"/>
              </w:rPr>
            </w:pPr>
            <w:r w:rsidRPr="007011F1">
              <w:rPr>
                <w:rFonts w:eastAsia="Calibri"/>
              </w:rPr>
              <w:t xml:space="preserve">Metas de la </w:t>
            </w:r>
            <w:proofErr w:type="spellStart"/>
            <w:r w:rsidR="008572EF" w:rsidRPr="007011F1">
              <w:rPr>
                <w:rFonts w:eastAsia="Calibri"/>
                <w:u w:val="dotted"/>
              </w:rPr>
              <w:t>empresa</w:t>
            </w:r>
            <w:proofErr w:type="spellEnd"/>
            <w:r w:rsidR="008572EF" w:rsidRPr="007011F1">
              <w:rPr>
                <w:rFonts w:eastAsia="Calibri"/>
                <w:u w:val="dotted"/>
              </w:rPr>
              <w:t xml:space="preserve"> </w:t>
            </w:r>
            <w:proofErr w:type="spellStart"/>
            <w:r w:rsidR="008572EF" w:rsidRPr="007011F1">
              <w:rPr>
                <w:rFonts w:eastAsia="Calibri"/>
                <w:u w:val="dotted"/>
              </w:rPr>
              <w:t>operadora</w:t>
            </w:r>
            <w:proofErr w:type="spellEnd"/>
            <w:r w:rsidRPr="007011F1">
              <w:rPr>
                <w:rFonts w:eastAsia="Calibri"/>
              </w:rPr>
              <w:t xml:space="preserve"> para el </w:t>
            </w:r>
            <w:proofErr w:type="spellStart"/>
            <w:r w:rsidRPr="007011F1">
              <w:rPr>
                <w:rFonts w:eastAsia="Calibri"/>
              </w:rPr>
              <w:t>empleo</w:t>
            </w:r>
            <w:proofErr w:type="spellEnd"/>
            <w:r w:rsidRPr="007011F1">
              <w:rPr>
                <w:rFonts w:eastAsia="Calibri"/>
              </w:rPr>
              <w:t xml:space="preserve"> de </w:t>
            </w:r>
            <w:proofErr w:type="spellStart"/>
            <w:r w:rsidRPr="007011F1">
              <w:rPr>
                <w:rFonts w:eastAsia="Calibri"/>
              </w:rPr>
              <w:t>residentes</w:t>
            </w:r>
            <w:proofErr w:type="spellEnd"/>
            <w:r w:rsidRPr="007011F1">
              <w:rPr>
                <w:rFonts w:eastAsia="Calibri"/>
              </w:rPr>
              <w:t xml:space="preserve"> locales, </w:t>
            </w:r>
            <w:r w:rsidRPr="007011F1">
              <w:rPr>
                <w:rFonts w:eastAsia="Calibri"/>
                <w:u w:val="dotted"/>
              </w:rPr>
              <w:t xml:space="preserve">pueblos </w:t>
            </w:r>
            <w:proofErr w:type="spellStart"/>
            <w:r w:rsidRPr="007011F1">
              <w:rPr>
                <w:rFonts w:eastAsia="Calibri"/>
                <w:u w:val="dotted"/>
              </w:rPr>
              <w:t>indígenas</w:t>
            </w:r>
            <w:proofErr w:type="spellEnd"/>
            <w:r w:rsidRPr="007011F1">
              <w:rPr>
                <w:rFonts w:eastAsia="Calibri"/>
              </w:rPr>
              <w:t xml:space="preserve"> o personas </w:t>
            </w:r>
            <w:proofErr w:type="spellStart"/>
            <w:r w:rsidRPr="007011F1">
              <w:rPr>
                <w:rFonts w:eastAsia="Calibri"/>
              </w:rPr>
              <w:t>históricamente</w:t>
            </w:r>
            <w:proofErr w:type="spellEnd"/>
            <w:r w:rsidRPr="007011F1">
              <w:rPr>
                <w:rFonts w:eastAsia="Calibri"/>
              </w:rPr>
              <w:t xml:space="preserve"> </w:t>
            </w:r>
            <w:proofErr w:type="spellStart"/>
            <w:r w:rsidRPr="007011F1">
              <w:rPr>
                <w:rFonts w:eastAsia="Calibri"/>
              </w:rPr>
              <w:t>desfavorecidas</w:t>
            </w:r>
            <w:proofErr w:type="spellEnd"/>
            <w:r w:rsidRPr="007011F1">
              <w:rPr>
                <w:rFonts w:eastAsia="Calibri"/>
              </w:rPr>
              <w:t xml:space="preserve">. </w:t>
            </w:r>
            <w:proofErr w:type="spellStart"/>
            <w:r w:rsidRPr="007011F1">
              <w:rPr>
                <w:rFonts w:eastAsia="Calibri"/>
              </w:rPr>
              <w:t>Dichas</w:t>
            </w:r>
            <w:proofErr w:type="spellEnd"/>
            <w:r w:rsidRPr="007011F1">
              <w:rPr>
                <w:rFonts w:eastAsia="Calibri"/>
              </w:rPr>
              <w:t xml:space="preserve"> </w:t>
            </w:r>
            <w:proofErr w:type="spellStart"/>
            <w:r w:rsidRPr="007011F1">
              <w:rPr>
                <w:rFonts w:eastAsia="Calibri"/>
              </w:rPr>
              <w:t>metas</w:t>
            </w:r>
            <w:proofErr w:type="spellEnd"/>
            <w:r w:rsidRPr="007011F1">
              <w:rPr>
                <w:rFonts w:eastAsia="Calibri"/>
              </w:rPr>
              <w:t xml:space="preserve"> </w:t>
            </w:r>
            <w:proofErr w:type="spellStart"/>
            <w:r w:rsidRPr="007011F1">
              <w:rPr>
                <w:rFonts w:eastAsia="Calibri"/>
              </w:rPr>
              <w:t>deben</w:t>
            </w:r>
            <w:proofErr w:type="spellEnd"/>
            <w:r w:rsidRPr="007011F1">
              <w:rPr>
                <w:rFonts w:eastAsia="Calibri"/>
              </w:rPr>
              <w:t xml:space="preserve"> </w:t>
            </w:r>
            <w:proofErr w:type="spellStart"/>
            <w:r w:rsidRPr="007011F1">
              <w:rPr>
                <w:rFonts w:eastAsia="Calibri"/>
              </w:rPr>
              <w:t>expresarse</w:t>
            </w:r>
            <w:proofErr w:type="spellEnd"/>
            <w:r w:rsidRPr="007011F1">
              <w:rPr>
                <w:rFonts w:eastAsia="Calibri"/>
              </w:rPr>
              <w:t xml:space="preserve"> </w:t>
            </w:r>
            <w:proofErr w:type="spellStart"/>
            <w:r w:rsidRPr="007011F1">
              <w:rPr>
                <w:rFonts w:eastAsia="Calibri"/>
              </w:rPr>
              <w:t>en</w:t>
            </w:r>
            <w:proofErr w:type="spellEnd"/>
            <w:r w:rsidRPr="007011F1">
              <w:rPr>
                <w:rFonts w:eastAsia="Calibri"/>
              </w:rPr>
              <w:t xml:space="preserve"> </w:t>
            </w:r>
            <w:proofErr w:type="spellStart"/>
            <w:r w:rsidRPr="007011F1">
              <w:rPr>
                <w:rFonts w:eastAsia="Calibri"/>
              </w:rPr>
              <w:t>políticas</w:t>
            </w:r>
            <w:proofErr w:type="spellEnd"/>
            <w:r w:rsidRPr="007011F1">
              <w:rPr>
                <w:rFonts w:eastAsia="Calibri"/>
              </w:rPr>
              <w:t xml:space="preserve"> de </w:t>
            </w:r>
            <w:proofErr w:type="spellStart"/>
            <w:r w:rsidRPr="007011F1">
              <w:rPr>
                <w:rFonts w:eastAsia="Calibri"/>
              </w:rPr>
              <w:t>acceso</w:t>
            </w:r>
            <w:proofErr w:type="spellEnd"/>
            <w:r w:rsidRPr="007011F1">
              <w:rPr>
                <w:rFonts w:eastAsia="Calibri"/>
              </w:rPr>
              <w:t xml:space="preserve"> </w:t>
            </w:r>
            <w:proofErr w:type="spellStart"/>
            <w:r w:rsidRPr="007011F1">
              <w:rPr>
                <w:rFonts w:eastAsia="Calibri"/>
              </w:rPr>
              <w:t>público</w:t>
            </w:r>
            <w:proofErr w:type="spellEnd"/>
            <w:r w:rsidRPr="007011F1">
              <w:rPr>
                <w:rFonts w:eastAsia="Calibri"/>
              </w:rPr>
              <w:t xml:space="preserve"> con </w:t>
            </w:r>
            <w:proofErr w:type="spellStart"/>
            <w:r w:rsidRPr="007011F1">
              <w:rPr>
                <w:rFonts w:eastAsia="Calibri"/>
              </w:rPr>
              <w:t>propósitos</w:t>
            </w:r>
            <w:proofErr w:type="spellEnd"/>
            <w:r w:rsidRPr="007011F1">
              <w:rPr>
                <w:rFonts w:eastAsia="Calibri"/>
              </w:rPr>
              <w:t xml:space="preserve"> </w:t>
            </w:r>
            <w:proofErr w:type="spellStart"/>
            <w:r w:rsidRPr="007011F1">
              <w:rPr>
                <w:rFonts w:eastAsia="Calibri"/>
              </w:rPr>
              <w:t>explícitos</w:t>
            </w:r>
            <w:proofErr w:type="spellEnd"/>
            <w:r w:rsidRPr="007011F1">
              <w:rPr>
                <w:rFonts w:eastAsia="Calibri"/>
              </w:rPr>
              <w:t xml:space="preserve"> y </w:t>
            </w:r>
            <w:proofErr w:type="spellStart"/>
            <w:r w:rsidRPr="007011F1">
              <w:rPr>
                <w:rFonts w:eastAsia="Calibri"/>
              </w:rPr>
              <w:t>justificación</w:t>
            </w:r>
            <w:proofErr w:type="spellEnd"/>
            <w:r w:rsidRPr="007011F1">
              <w:rPr>
                <w:rFonts w:eastAsia="Calibri"/>
              </w:rPr>
              <w:t xml:space="preserve"> para tales </w:t>
            </w:r>
            <w:proofErr w:type="spellStart"/>
            <w:r w:rsidRPr="007011F1">
              <w:rPr>
                <w:rFonts w:eastAsia="Calibri"/>
              </w:rPr>
              <w:t>propósitos</w:t>
            </w:r>
            <w:proofErr w:type="spellEnd"/>
            <w:r w:rsidRPr="007011F1">
              <w:t>.</w:t>
            </w:r>
          </w:p>
          <w:p w14:paraId="2B314D9A" w14:textId="77777777" w:rsidR="007046C7" w:rsidRDefault="007046C7" w:rsidP="007046C7">
            <w:pPr>
              <w:pStyle w:val="NOTEinChapter"/>
            </w:pPr>
            <w:r w:rsidRPr="007046C7">
              <w:rPr>
                <w:b/>
                <w:bCs/>
                <w:color w:val="FF40FF"/>
              </w:rPr>
              <w:t>NOTA:</w:t>
            </w:r>
            <w:r w:rsidRPr="007046C7">
              <w:rPr>
                <w:color w:val="FF40FF"/>
              </w:rPr>
              <w:t xml:space="preserve">   </w:t>
            </w:r>
            <w:r w:rsidRPr="007046C7">
              <w:t xml:space="preserve">3.1.3.1 y 3.1.3.2 </w:t>
            </w:r>
            <w:proofErr w:type="spellStart"/>
            <w:r w:rsidRPr="007046C7">
              <w:t>combinados</w:t>
            </w:r>
            <w:proofErr w:type="spellEnd"/>
            <w:r w:rsidRPr="007046C7">
              <w:t xml:space="preserve">, que </w:t>
            </w:r>
            <w:proofErr w:type="spellStart"/>
            <w:r w:rsidRPr="007046C7">
              <w:t>proporcionaron</w:t>
            </w:r>
            <w:proofErr w:type="spellEnd"/>
            <w:r w:rsidRPr="007046C7">
              <w:t xml:space="preserve"> las </w:t>
            </w:r>
            <w:proofErr w:type="spellStart"/>
            <w:r w:rsidRPr="007046C7">
              <w:t>excepciones</w:t>
            </w:r>
            <w:proofErr w:type="spellEnd"/>
            <w:r w:rsidRPr="007046C7">
              <w:t xml:space="preserve"> a 3.1.3.1.  </w:t>
            </w:r>
            <w:proofErr w:type="spellStart"/>
            <w:r w:rsidRPr="007046C7">
              <w:t>Estos</w:t>
            </w:r>
            <w:proofErr w:type="spellEnd"/>
            <w:r w:rsidRPr="007046C7">
              <w:t xml:space="preserve"> </w:t>
            </w:r>
            <w:proofErr w:type="spellStart"/>
            <w:r w:rsidRPr="007046C7">
              <w:t>deben</w:t>
            </w:r>
            <w:proofErr w:type="spellEnd"/>
            <w:r w:rsidRPr="007046C7">
              <w:t xml:space="preserve"> ser </w:t>
            </w:r>
            <w:proofErr w:type="spellStart"/>
            <w:r w:rsidRPr="007046C7">
              <w:t>auditados</w:t>
            </w:r>
            <w:proofErr w:type="spellEnd"/>
            <w:r w:rsidRPr="007046C7">
              <w:t xml:space="preserve"> y </w:t>
            </w:r>
            <w:proofErr w:type="spellStart"/>
            <w:r w:rsidRPr="007046C7">
              <w:t>calificados</w:t>
            </w:r>
            <w:proofErr w:type="spellEnd"/>
            <w:r w:rsidRPr="007046C7">
              <w:t xml:space="preserve"> </w:t>
            </w:r>
            <w:proofErr w:type="spellStart"/>
            <w:r w:rsidRPr="007046C7">
              <w:t>como</w:t>
            </w:r>
            <w:proofErr w:type="spellEnd"/>
            <w:r w:rsidRPr="007046C7">
              <w:t xml:space="preserve"> un </w:t>
            </w:r>
            <w:proofErr w:type="spellStart"/>
            <w:r w:rsidRPr="007046C7">
              <w:t>requisito</w:t>
            </w:r>
            <w:proofErr w:type="spellEnd"/>
            <w:r w:rsidRPr="007046C7">
              <w:t>.</w:t>
            </w:r>
          </w:p>
          <w:p w14:paraId="0DA42DD3" w14:textId="77777777" w:rsidR="00112C86" w:rsidRDefault="00112C86" w:rsidP="009B0C9B">
            <w:pPr>
              <w:pStyle w:val="NumberedRequirementsSub"/>
            </w:pPr>
            <w:r w:rsidRPr="007011F1">
              <w:t>3.1.3</w:t>
            </w:r>
            <w:r w:rsidR="003516B2">
              <w:t>.2</w:t>
            </w:r>
            <w:r w:rsidRPr="007011F1">
              <w:t xml:space="preserve">.  </w:t>
            </w:r>
            <w:r w:rsidR="00C02F81" w:rsidRPr="00676DCC">
              <w:rPr>
                <w:color w:val="C00000"/>
                <w:szCs w:val="20"/>
              </w:rPr>
              <w:t>(</w:t>
            </w:r>
            <w:proofErr w:type="spellStart"/>
            <w:r w:rsidR="00C02F81" w:rsidRPr="00676DCC">
              <w:rPr>
                <w:color w:val="C00000"/>
                <w:szCs w:val="20"/>
              </w:rPr>
              <w:t>Requis</w:t>
            </w:r>
            <w:r w:rsidR="00C02F81">
              <w:rPr>
                <w:color w:val="C00000"/>
                <w:szCs w:val="20"/>
              </w:rPr>
              <w:t>i</w:t>
            </w:r>
            <w:r w:rsidR="00C02F81" w:rsidRPr="00676DCC">
              <w:rPr>
                <w:color w:val="C00000"/>
                <w:szCs w:val="20"/>
              </w:rPr>
              <w:t>to</w:t>
            </w:r>
            <w:proofErr w:type="spellEnd"/>
            <w:r w:rsidR="00C02F81" w:rsidRPr="00676DCC">
              <w:rPr>
                <w:color w:val="C00000"/>
                <w:szCs w:val="20"/>
              </w:rPr>
              <w:t xml:space="preserve"> </w:t>
            </w:r>
            <w:proofErr w:type="spellStart"/>
            <w:r w:rsidR="00C02F81" w:rsidRPr="00676DCC">
              <w:rPr>
                <w:color w:val="C00000"/>
                <w:szCs w:val="20"/>
              </w:rPr>
              <w:t>crítico</w:t>
            </w:r>
            <w:proofErr w:type="spellEnd"/>
            <w:r w:rsidR="00C02F81" w:rsidRPr="00676DCC">
              <w:rPr>
                <w:color w:val="C00000"/>
                <w:szCs w:val="20"/>
              </w:rPr>
              <w:t>)</w:t>
            </w:r>
            <w:r w:rsidR="003516B2">
              <w:rPr>
                <w:color w:val="C00000"/>
              </w:rPr>
              <w:br/>
            </w:r>
            <w:r w:rsidRPr="007011F1">
              <w:t xml:space="preserve">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003516B2" w:rsidRPr="003516B2">
              <w:t>desarrollará</w:t>
            </w:r>
            <w:proofErr w:type="spellEnd"/>
            <w:r w:rsidR="003516B2" w:rsidRPr="003516B2">
              <w:t xml:space="preserve"> e </w:t>
            </w:r>
            <w:proofErr w:type="spellStart"/>
            <w:r w:rsidR="003516B2" w:rsidRPr="003516B2">
              <w:t>implementará</w:t>
            </w:r>
            <w:proofErr w:type="spellEnd"/>
            <w:r w:rsidR="003516B2" w:rsidRPr="003516B2">
              <w:t xml:space="preserve"> </w:t>
            </w:r>
            <w:proofErr w:type="spellStart"/>
            <w:r w:rsidR="003516B2" w:rsidRPr="003516B2">
              <w:t>medidas</w:t>
            </w:r>
            <w:proofErr w:type="spellEnd"/>
            <w:r w:rsidR="003516B2" w:rsidRPr="003516B2">
              <w:t xml:space="preserve"> para </w:t>
            </w:r>
            <w:proofErr w:type="spellStart"/>
            <w:r w:rsidR="003516B2" w:rsidRPr="003516B2">
              <w:t>prevenir</w:t>
            </w:r>
            <w:proofErr w:type="spellEnd"/>
            <w:r w:rsidR="003516B2" w:rsidRPr="003516B2">
              <w:t xml:space="preserve"> y </w:t>
            </w:r>
            <w:proofErr w:type="spellStart"/>
            <w:r w:rsidR="003516B2" w:rsidRPr="003516B2">
              <w:t>abordar</w:t>
            </w:r>
            <w:proofErr w:type="spellEnd"/>
            <w:r w:rsidR="003516B2" w:rsidRPr="003516B2">
              <w:t xml:space="preserve"> el </w:t>
            </w:r>
            <w:proofErr w:type="spellStart"/>
            <w:r w:rsidR="003516B2" w:rsidRPr="003516B2">
              <w:t>acoso</w:t>
            </w:r>
            <w:proofErr w:type="spellEnd"/>
            <w:r w:rsidR="003516B2" w:rsidRPr="003516B2">
              <w:t xml:space="preserve">, la </w:t>
            </w:r>
            <w:proofErr w:type="spellStart"/>
            <w:r w:rsidR="003516B2" w:rsidRPr="003516B2">
              <w:t>intimidación</w:t>
            </w:r>
            <w:proofErr w:type="spellEnd"/>
            <w:r w:rsidR="003516B2" w:rsidRPr="003516B2">
              <w:t xml:space="preserve"> y / o la </w:t>
            </w:r>
            <w:proofErr w:type="spellStart"/>
            <w:r w:rsidR="003516B2" w:rsidRPr="003516B2">
              <w:t>explotación</w:t>
            </w:r>
            <w:proofErr w:type="spellEnd"/>
            <w:r w:rsidR="003516B2" w:rsidRPr="003516B2">
              <w:t xml:space="preserve">, </w:t>
            </w:r>
            <w:proofErr w:type="spellStart"/>
            <w:r w:rsidR="003516B2" w:rsidRPr="003516B2">
              <w:t>especialmente</w:t>
            </w:r>
            <w:proofErr w:type="spellEnd"/>
            <w:r w:rsidR="003516B2" w:rsidRPr="003516B2">
              <w:t xml:space="preserve"> </w:t>
            </w:r>
            <w:proofErr w:type="spellStart"/>
            <w:r w:rsidR="003516B2" w:rsidRPr="003516B2">
              <w:t>en</w:t>
            </w:r>
            <w:proofErr w:type="spellEnd"/>
            <w:r w:rsidR="003516B2" w:rsidRPr="003516B2">
              <w:t xml:space="preserve"> </w:t>
            </w:r>
            <w:proofErr w:type="spellStart"/>
            <w:r w:rsidR="003516B2" w:rsidRPr="003516B2">
              <w:t>relación</w:t>
            </w:r>
            <w:proofErr w:type="spellEnd"/>
            <w:r w:rsidR="003516B2" w:rsidRPr="003516B2">
              <w:t xml:space="preserve"> con </w:t>
            </w:r>
            <w:proofErr w:type="spellStart"/>
            <w:r w:rsidR="003516B2" w:rsidRPr="003516B2">
              <w:rPr>
                <w:rStyle w:val="DefinedTermChar"/>
                <w:rFonts w:eastAsiaTheme="minorHAnsi"/>
              </w:rPr>
              <w:t>trabajadoras</w:t>
            </w:r>
            <w:proofErr w:type="spellEnd"/>
            <w:r w:rsidR="003516B2" w:rsidRPr="003516B2">
              <w:t>.</w:t>
            </w:r>
          </w:p>
          <w:p w14:paraId="1DE4DC17" w14:textId="32A329B3" w:rsidR="007046C7" w:rsidRPr="007011F1" w:rsidRDefault="007046C7" w:rsidP="007046C7">
            <w:pPr>
              <w:pStyle w:val="NOTEinChapter"/>
            </w:pPr>
            <w:r w:rsidRPr="007046C7">
              <w:rPr>
                <w:b/>
                <w:bCs/>
                <w:color w:val="FF40FF"/>
              </w:rPr>
              <w:t>NOTA:</w:t>
            </w:r>
            <w:r w:rsidRPr="007046C7">
              <w:rPr>
                <w:color w:val="FF40FF"/>
              </w:rPr>
              <w:t xml:space="preserve">  </w:t>
            </w:r>
            <w:r w:rsidRPr="007046C7">
              <w:t xml:space="preserve">El </w:t>
            </w:r>
            <w:proofErr w:type="spellStart"/>
            <w:r w:rsidRPr="007046C7">
              <w:t>Estándar</w:t>
            </w:r>
            <w:proofErr w:type="spellEnd"/>
            <w:r w:rsidRPr="007046C7">
              <w:t xml:space="preserve"> de </w:t>
            </w:r>
            <w:proofErr w:type="spellStart"/>
            <w:r w:rsidRPr="007046C7">
              <w:t>Minería</w:t>
            </w:r>
            <w:proofErr w:type="spellEnd"/>
            <w:r w:rsidRPr="007046C7">
              <w:t xml:space="preserve"> </w:t>
            </w:r>
            <w:proofErr w:type="spellStart"/>
            <w:r w:rsidRPr="007046C7">
              <w:t>está</w:t>
            </w:r>
            <w:proofErr w:type="spellEnd"/>
            <w:r w:rsidRPr="007046C7">
              <w:t xml:space="preserve"> </w:t>
            </w:r>
            <w:proofErr w:type="spellStart"/>
            <w:r w:rsidRPr="007046C7">
              <w:t>redactado</w:t>
            </w:r>
            <w:proofErr w:type="spellEnd"/>
            <w:r w:rsidRPr="007046C7">
              <w:t xml:space="preserve"> </w:t>
            </w:r>
            <w:proofErr w:type="spellStart"/>
            <w:r w:rsidRPr="007046C7">
              <w:t>en</w:t>
            </w:r>
            <w:proofErr w:type="spellEnd"/>
            <w:r w:rsidRPr="007046C7">
              <w:t xml:space="preserve"> el </w:t>
            </w:r>
            <w:proofErr w:type="spellStart"/>
            <w:r w:rsidRPr="007046C7">
              <w:t>sentido</w:t>
            </w:r>
            <w:proofErr w:type="spellEnd"/>
            <w:r w:rsidRPr="007046C7">
              <w:t xml:space="preserve"> de que la </w:t>
            </w:r>
            <w:proofErr w:type="spellStart"/>
            <w:r w:rsidRPr="007046C7">
              <w:t>compañía</w:t>
            </w:r>
            <w:proofErr w:type="spellEnd"/>
            <w:r w:rsidRPr="007046C7">
              <w:t xml:space="preserve"> "</w:t>
            </w:r>
            <w:proofErr w:type="spellStart"/>
            <w:r w:rsidRPr="007046C7">
              <w:t>tomará</w:t>
            </w:r>
            <w:proofErr w:type="spellEnd"/>
            <w:r w:rsidRPr="007046C7">
              <w:t xml:space="preserve">" </w:t>
            </w:r>
            <w:proofErr w:type="spellStart"/>
            <w:r w:rsidRPr="007046C7">
              <w:t>medidas</w:t>
            </w:r>
            <w:proofErr w:type="spellEnd"/>
            <w:r w:rsidRPr="007046C7">
              <w:t xml:space="preserve">. </w:t>
            </w:r>
            <w:proofErr w:type="spellStart"/>
            <w:r w:rsidRPr="007046C7">
              <w:t>Esto</w:t>
            </w:r>
            <w:proofErr w:type="spellEnd"/>
            <w:r w:rsidRPr="007046C7">
              <w:t xml:space="preserve"> se ha </w:t>
            </w:r>
            <w:proofErr w:type="spellStart"/>
            <w:r w:rsidRPr="007046C7">
              <w:t>modificado</w:t>
            </w:r>
            <w:proofErr w:type="spellEnd"/>
            <w:r w:rsidRPr="007046C7">
              <w:t xml:space="preserve"> para que el </w:t>
            </w:r>
            <w:proofErr w:type="spellStart"/>
            <w:r w:rsidRPr="007046C7">
              <w:t>lenguaje</w:t>
            </w:r>
            <w:proofErr w:type="spellEnd"/>
            <w:r w:rsidRPr="007046C7">
              <w:t xml:space="preserve"> sea </w:t>
            </w:r>
            <w:proofErr w:type="spellStart"/>
            <w:r w:rsidRPr="007046C7">
              <w:t>más</w:t>
            </w:r>
            <w:proofErr w:type="spellEnd"/>
            <w:r w:rsidRPr="007046C7">
              <w:t xml:space="preserve"> claro.</w:t>
            </w:r>
          </w:p>
        </w:tc>
      </w:tr>
      <w:tr w:rsidR="00112C86" w:rsidRPr="00F00D44" w14:paraId="2131A60D" w14:textId="77777777" w:rsidTr="003921F9">
        <w:tc>
          <w:tcPr>
            <w:tcW w:w="8910" w:type="dxa"/>
          </w:tcPr>
          <w:p w14:paraId="6AD290F6" w14:textId="77777777" w:rsidR="00112C86" w:rsidRPr="007011F1" w:rsidRDefault="00112C86" w:rsidP="006366DF">
            <w:pPr>
              <w:pStyle w:val="NumberedRequirementsMain"/>
            </w:pPr>
            <w:r w:rsidRPr="007011F1">
              <w:t xml:space="preserve">3.1.4.  </w:t>
            </w:r>
            <w:proofErr w:type="spellStart"/>
            <w:r w:rsidRPr="007011F1">
              <w:t>Reducción</w:t>
            </w:r>
            <w:proofErr w:type="spellEnd"/>
            <w:r w:rsidRPr="007011F1">
              <w:t xml:space="preserve"> de la </w:t>
            </w:r>
            <w:proofErr w:type="spellStart"/>
            <w:r w:rsidRPr="007011F1">
              <w:t>fuerza</w:t>
            </w:r>
            <w:proofErr w:type="spellEnd"/>
            <w:r w:rsidRPr="007011F1">
              <w:t xml:space="preserve"> </w:t>
            </w:r>
            <w:proofErr w:type="spellStart"/>
            <w:r w:rsidRPr="007011F1">
              <w:t>laboral</w:t>
            </w:r>
            <w:proofErr w:type="spellEnd"/>
          </w:p>
          <w:p w14:paraId="2B100CE7" w14:textId="63F2FE45" w:rsidR="00112C86" w:rsidRPr="007011F1" w:rsidRDefault="00112C86" w:rsidP="009B0C9B">
            <w:pPr>
              <w:pStyle w:val="NumberedRequirementsSub"/>
            </w:pPr>
            <w:r w:rsidRPr="007011F1">
              <w:t xml:space="preserve">3.1.4.1.  </w:t>
            </w:r>
            <w:proofErr w:type="spellStart"/>
            <w:r w:rsidRPr="007011F1">
              <w:t>Previo</w:t>
            </w:r>
            <w:proofErr w:type="spellEnd"/>
            <w:r w:rsidRPr="007011F1">
              <w:t xml:space="preserve"> a </w:t>
            </w:r>
            <w:proofErr w:type="spellStart"/>
            <w:r w:rsidRPr="007011F1">
              <w:t>implementar</w:t>
            </w:r>
            <w:proofErr w:type="spellEnd"/>
            <w:r w:rsidRPr="007011F1">
              <w:t xml:space="preserve"> </w:t>
            </w:r>
            <w:proofErr w:type="spellStart"/>
            <w:r w:rsidRPr="007011F1">
              <w:t>cualquier</w:t>
            </w:r>
            <w:proofErr w:type="spellEnd"/>
            <w:r w:rsidRPr="007011F1">
              <w:t xml:space="preserve"> </w:t>
            </w:r>
            <w:proofErr w:type="spellStart"/>
            <w:r w:rsidRPr="007011F1">
              <w:t>despido</w:t>
            </w:r>
            <w:proofErr w:type="spellEnd"/>
            <w:r w:rsidRPr="007011F1">
              <w:t xml:space="preserve"> </w:t>
            </w:r>
            <w:proofErr w:type="spellStart"/>
            <w:r w:rsidRPr="007011F1">
              <w:t>colectivo</w:t>
            </w:r>
            <w:proofErr w:type="spellEnd"/>
            <w:r w:rsidRPr="007011F1">
              <w:t>,</w:t>
            </w:r>
            <w:r w:rsidRPr="007011F1">
              <w:rPr>
                <w:rStyle w:val="FootnoteReference"/>
                <w:rFonts w:ascii="Calibri Light" w:eastAsia="Calibri" w:hAnsi="Calibri Light" w:cs="Calibri Light"/>
                <w:szCs w:val="20"/>
              </w:rPr>
              <w:footnoteReference w:id="70"/>
            </w:r>
            <w:r w:rsidRPr="007011F1">
              <w:t xml:space="preserve">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realizar</w:t>
            </w:r>
            <w:proofErr w:type="spellEnd"/>
            <w:r w:rsidRPr="007011F1">
              <w:t xml:space="preserve"> un </w:t>
            </w:r>
            <w:proofErr w:type="spellStart"/>
            <w:r w:rsidRPr="007011F1">
              <w:t>análisis</w:t>
            </w:r>
            <w:proofErr w:type="spellEnd"/>
            <w:r w:rsidRPr="007011F1">
              <w:t xml:space="preserve"> de </w:t>
            </w:r>
            <w:proofErr w:type="spellStart"/>
            <w:r w:rsidRPr="007011F1">
              <w:t>alternativas</w:t>
            </w:r>
            <w:proofErr w:type="spellEnd"/>
            <w:r w:rsidRPr="007011F1">
              <w:t xml:space="preserve"> a la </w:t>
            </w:r>
            <w:proofErr w:type="spellStart"/>
            <w:r w:rsidRPr="003C4315">
              <w:rPr>
                <w:rStyle w:val="DefinedTermChar"/>
                <w:rFonts w:eastAsiaTheme="minorHAnsi"/>
              </w:rPr>
              <w:t>reducción</w:t>
            </w:r>
            <w:proofErr w:type="spellEnd"/>
            <w:r w:rsidRPr="003C4315">
              <w:rPr>
                <w:rStyle w:val="DefinedTermChar"/>
                <w:rFonts w:eastAsiaTheme="minorHAnsi"/>
              </w:rPr>
              <w:t xml:space="preserve"> de la </w:t>
            </w:r>
            <w:proofErr w:type="spellStart"/>
            <w:r w:rsidRPr="003C4315">
              <w:rPr>
                <w:rStyle w:val="DefinedTermChar"/>
                <w:rFonts w:eastAsiaTheme="minorHAnsi"/>
              </w:rPr>
              <w:t>fuerza</w:t>
            </w:r>
            <w:proofErr w:type="spellEnd"/>
            <w:r w:rsidRPr="003C4315">
              <w:rPr>
                <w:rStyle w:val="DefinedTermChar"/>
                <w:rFonts w:eastAsiaTheme="minorHAnsi"/>
              </w:rPr>
              <w:t xml:space="preserve"> </w:t>
            </w:r>
            <w:proofErr w:type="spellStart"/>
            <w:r w:rsidRPr="003C4315">
              <w:rPr>
                <w:rStyle w:val="DefinedTermChar"/>
                <w:rFonts w:eastAsiaTheme="minorHAnsi"/>
              </w:rPr>
              <w:t>laboral</w:t>
            </w:r>
            <w:proofErr w:type="spellEnd"/>
            <w:r w:rsidRPr="007011F1">
              <w:t>.</w:t>
            </w:r>
            <w:r w:rsidRPr="007011F1">
              <w:rPr>
                <w:rStyle w:val="FootnoteReference"/>
                <w:rFonts w:ascii="Calibri Light" w:eastAsia="Calibri" w:hAnsi="Calibri Light" w:cs="Calibri Light"/>
                <w:szCs w:val="20"/>
              </w:rPr>
              <w:footnoteReference w:id="71"/>
            </w:r>
            <w:r w:rsidRPr="007011F1">
              <w:t xml:space="preserve"> Si el </w:t>
            </w:r>
            <w:proofErr w:type="spellStart"/>
            <w:r w:rsidRPr="007011F1">
              <w:t>análisis</w:t>
            </w:r>
            <w:proofErr w:type="spellEnd"/>
            <w:r w:rsidRPr="007011F1">
              <w:t xml:space="preserve"> no </w:t>
            </w:r>
            <w:proofErr w:type="spellStart"/>
            <w:r w:rsidRPr="007011F1">
              <w:t>identifica</w:t>
            </w:r>
            <w:proofErr w:type="spellEnd"/>
            <w:r w:rsidRPr="007011F1">
              <w:t xml:space="preserve"> </w:t>
            </w:r>
            <w:proofErr w:type="spellStart"/>
            <w:r w:rsidRPr="007011F1">
              <w:t>alternativas</w:t>
            </w:r>
            <w:proofErr w:type="spellEnd"/>
            <w:r w:rsidRPr="007011F1">
              <w:t xml:space="preserve"> </w:t>
            </w:r>
            <w:proofErr w:type="spellStart"/>
            <w:r w:rsidRPr="007011F1">
              <w:t>viables</w:t>
            </w:r>
            <w:proofErr w:type="spellEnd"/>
            <w:r w:rsidRPr="007011F1">
              <w:rPr>
                <w:u w:val="dotted"/>
              </w:rPr>
              <w:t>,</w:t>
            </w:r>
            <w:r w:rsidRPr="007011F1">
              <w:t xml:space="preserve"> se </w:t>
            </w:r>
            <w:proofErr w:type="spellStart"/>
            <w:r w:rsidRPr="007011F1">
              <w:t>deberá</w:t>
            </w:r>
            <w:proofErr w:type="spellEnd"/>
            <w:r w:rsidRPr="007011F1">
              <w:t xml:space="preserve"> </w:t>
            </w:r>
            <w:proofErr w:type="spellStart"/>
            <w:r w:rsidRPr="007011F1">
              <w:t>desarrollar</w:t>
            </w:r>
            <w:proofErr w:type="spellEnd"/>
            <w:r w:rsidRPr="007011F1">
              <w:t xml:space="preserve"> un plan de </w:t>
            </w:r>
            <w:proofErr w:type="spellStart"/>
            <w:r w:rsidRPr="003C4315">
              <w:t>recortes</w:t>
            </w:r>
            <w:proofErr w:type="spellEnd"/>
            <w:r w:rsidRPr="007011F1">
              <w:t xml:space="preserve"> </w:t>
            </w:r>
            <w:proofErr w:type="spellStart"/>
            <w:r w:rsidRPr="003C4315">
              <w:rPr>
                <w:rStyle w:val="DefinedTermChar"/>
                <w:rFonts w:eastAsiaTheme="minorHAnsi"/>
              </w:rPr>
              <w:t>consultando</w:t>
            </w:r>
            <w:proofErr w:type="spellEnd"/>
            <w:r w:rsidRPr="007011F1">
              <w:t xml:space="preserve"> con los </w:t>
            </w:r>
            <w:proofErr w:type="spellStart"/>
            <w:r w:rsidR="00C736F7" w:rsidRPr="00C736F7">
              <w:rPr>
                <w:u w:val="dotted" w:color="A6A6A6" w:themeColor="background1" w:themeShade="A6"/>
              </w:rPr>
              <w:t>trabajadores</w:t>
            </w:r>
            <w:proofErr w:type="spellEnd"/>
            <w:r w:rsidRPr="007011F1">
              <w:t xml:space="preserve">, sus </w:t>
            </w:r>
            <w:proofErr w:type="spellStart"/>
            <w:r w:rsidRPr="007011F1">
              <w:t>organizaciones</w:t>
            </w:r>
            <w:proofErr w:type="spellEnd"/>
            <w:r w:rsidRPr="007011F1">
              <w:t xml:space="preserve">, y, </w:t>
            </w:r>
            <w:proofErr w:type="spellStart"/>
            <w:r w:rsidRPr="007011F1">
              <w:t>cuando</w:t>
            </w:r>
            <w:proofErr w:type="spellEnd"/>
            <w:r w:rsidRPr="007011F1">
              <w:t xml:space="preserve"> sea </w:t>
            </w:r>
            <w:proofErr w:type="spellStart"/>
            <w:r w:rsidRPr="007011F1">
              <w:t>apropiado</w:t>
            </w:r>
            <w:proofErr w:type="spellEnd"/>
            <w:r w:rsidRPr="007011F1">
              <w:t xml:space="preserve">, con el </w:t>
            </w:r>
            <w:proofErr w:type="spellStart"/>
            <w:r w:rsidRPr="007011F1">
              <w:t>gobierno</w:t>
            </w:r>
            <w:proofErr w:type="spellEnd"/>
            <w:r w:rsidRPr="007011F1">
              <w:t xml:space="preserve">. El plan </w:t>
            </w:r>
            <w:proofErr w:type="spellStart"/>
            <w:r w:rsidRPr="007011F1">
              <w:t>deberá</w:t>
            </w:r>
            <w:proofErr w:type="spellEnd"/>
            <w:r w:rsidRPr="007011F1">
              <w:t xml:space="preserve"> </w:t>
            </w:r>
            <w:proofErr w:type="spellStart"/>
            <w:r w:rsidRPr="007011F1">
              <w:t>basarse</w:t>
            </w:r>
            <w:proofErr w:type="spellEnd"/>
            <w:r w:rsidRPr="007011F1">
              <w:t xml:space="preserve"> </w:t>
            </w:r>
            <w:proofErr w:type="spellStart"/>
            <w:r w:rsidRPr="007011F1">
              <w:t>en</w:t>
            </w:r>
            <w:proofErr w:type="spellEnd"/>
            <w:r w:rsidRPr="007011F1">
              <w:t xml:space="preserve"> el principio de no </w:t>
            </w:r>
            <w:proofErr w:type="spellStart"/>
            <w:r w:rsidRPr="007011F1">
              <w:t>discriminación</w:t>
            </w:r>
            <w:proofErr w:type="spellEnd"/>
            <w:r w:rsidRPr="007011F1">
              <w:rPr>
                <w:rStyle w:val="FootnoteReference"/>
                <w:rFonts w:ascii="Calibri Light" w:eastAsia="Calibri" w:hAnsi="Calibri Light" w:cs="Calibri Light"/>
                <w:szCs w:val="20"/>
              </w:rPr>
              <w:footnoteReference w:id="72"/>
            </w:r>
            <w:r w:rsidRPr="007011F1">
              <w:t xml:space="preserve"> y </w:t>
            </w:r>
            <w:proofErr w:type="spellStart"/>
            <w:r w:rsidRPr="007011F1">
              <w:t>deberá</w:t>
            </w:r>
            <w:proofErr w:type="spellEnd"/>
            <w:r w:rsidRPr="007011F1">
              <w:t xml:space="preserve"> </w:t>
            </w:r>
            <w:proofErr w:type="spellStart"/>
            <w:r w:rsidRPr="007011F1">
              <w:t>implementarse</w:t>
            </w:r>
            <w:proofErr w:type="spellEnd"/>
            <w:r w:rsidRPr="007011F1">
              <w:t xml:space="preserve"> con el fin de </w:t>
            </w:r>
            <w:proofErr w:type="spellStart"/>
            <w:r w:rsidRPr="007011F1">
              <w:t>disminuir</w:t>
            </w:r>
            <w:proofErr w:type="spellEnd"/>
            <w:r w:rsidRPr="007011F1">
              <w:t xml:space="preserve"> los </w:t>
            </w:r>
            <w:proofErr w:type="spellStart"/>
            <w:r w:rsidRPr="007011F1">
              <w:t>impactos</w:t>
            </w:r>
            <w:proofErr w:type="spellEnd"/>
            <w:r w:rsidRPr="007011F1">
              <w:t xml:space="preserve"> </w:t>
            </w:r>
            <w:proofErr w:type="spellStart"/>
            <w:r w:rsidRPr="007011F1">
              <w:t>adversos</w:t>
            </w:r>
            <w:proofErr w:type="spellEnd"/>
            <w:r w:rsidRPr="007011F1">
              <w:t xml:space="preserve"> por el </w:t>
            </w:r>
            <w:proofErr w:type="spellStart"/>
            <w:r w:rsidRPr="007011F1">
              <w:t>recorte</w:t>
            </w:r>
            <w:proofErr w:type="spellEnd"/>
            <w:r w:rsidRPr="007011F1">
              <w:t xml:space="preserve"> de personal.</w:t>
            </w:r>
          </w:p>
          <w:p w14:paraId="21CBC42D" w14:textId="253C2A78" w:rsidR="00112C86" w:rsidRPr="007011F1" w:rsidRDefault="00112C86" w:rsidP="009B0C9B">
            <w:pPr>
              <w:pStyle w:val="NumberedRequirementsSub"/>
            </w:pPr>
            <w:r w:rsidRPr="007011F1">
              <w:t xml:space="preserve">3.1.4.2.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asegurarse</w:t>
            </w:r>
            <w:proofErr w:type="spellEnd"/>
            <w:r w:rsidRPr="007011F1">
              <w:t xml:space="preserve"> de que </w:t>
            </w:r>
            <w:proofErr w:type="spellStart"/>
            <w:r w:rsidRPr="007011F1">
              <w:t>todos</w:t>
            </w:r>
            <w:proofErr w:type="spellEnd"/>
            <w:r w:rsidRPr="007011F1">
              <w:t xml:space="preserve"> los </w:t>
            </w:r>
            <w:proofErr w:type="spellStart"/>
            <w:r w:rsidR="00C736F7" w:rsidRPr="00C736F7">
              <w:rPr>
                <w:rStyle w:val="DefinedTermChar"/>
                <w:rFonts w:eastAsiaTheme="minorHAnsi"/>
              </w:rPr>
              <w:t>trabajadores</w:t>
            </w:r>
            <w:proofErr w:type="spellEnd"/>
            <w:r w:rsidRPr="00C736F7">
              <w:t xml:space="preserve"> </w:t>
            </w:r>
            <w:proofErr w:type="spellStart"/>
            <w:r w:rsidRPr="007011F1">
              <w:t>reciban</w:t>
            </w:r>
            <w:proofErr w:type="spellEnd"/>
            <w:r w:rsidRPr="007011F1">
              <w:t xml:space="preserve"> de </w:t>
            </w:r>
            <w:proofErr w:type="spellStart"/>
            <w:r w:rsidRPr="007011F1">
              <w:t>manera</w:t>
            </w:r>
            <w:proofErr w:type="spellEnd"/>
            <w:r w:rsidRPr="007011F1">
              <w:t xml:space="preserve"> </w:t>
            </w:r>
            <w:proofErr w:type="spellStart"/>
            <w:r w:rsidRPr="007011F1">
              <w:t>oportuna</w:t>
            </w:r>
            <w:proofErr w:type="spellEnd"/>
            <w:r w:rsidRPr="007011F1">
              <w:t xml:space="preserve"> un aviso de </w:t>
            </w:r>
            <w:proofErr w:type="spellStart"/>
            <w:r w:rsidRPr="007011F1">
              <w:t>despido</w:t>
            </w:r>
            <w:proofErr w:type="spellEnd"/>
            <w:r w:rsidRPr="007011F1">
              <w:t xml:space="preserve"> y las </w:t>
            </w:r>
            <w:proofErr w:type="spellStart"/>
            <w:r w:rsidRPr="007011F1">
              <w:t>indemnizaciones</w:t>
            </w:r>
            <w:proofErr w:type="spellEnd"/>
            <w:r w:rsidRPr="007011F1">
              <w:t xml:space="preserve"> </w:t>
            </w:r>
            <w:proofErr w:type="spellStart"/>
            <w:r w:rsidRPr="007011F1">
              <w:t>obligatorias</w:t>
            </w:r>
            <w:proofErr w:type="spellEnd"/>
            <w:r w:rsidRPr="007011F1">
              <w:t xml:space="preserve"> </w:t>
            </w:r>
            <w:proofErr w:type="spellStart"/>
            <w:r w:rsidRPr="007011F1">
              <w:t>según</w:t>
            </w:r>
            <w:proofErr w:type="spellEnd"/>
            <w:r w:rsidRPr="007011F1">
              <w:t xml:space="preserve"> las </w:t>
            </w:r>
            <w:proofErr w:type="spellStart"/>
            <w:r w:rsidRPr="007011F1">
              <w:t>leyes</w:t>
            </w:r>
            <w:proofErr w:type="spellEnd"/>
            <w:r w:rsidRPr="007011F1">
              <w:t xml:space="preserve"> y </w:t>
            </w:r>
            <w:proofErr w:type="spellStart"/>
            <w:r w:rsidRPr="007011F1">
              <w:t>contratos</w:t>
            </w:r>
            <w:proofErr w:type="spellEnd"/>
            <w:r w:rsidRPr="007011F1">
              <w:t xml:space="preserve"> </w:t>
            </w:r>
            <w:proofErr w:type="spellStart"/>
            <w:r w:rsidRPr="007011F1">
              <w:t>colectivos</w:t>
            </w:r>
            <w:proofErr w:type="spellEnd"/>
            <w:r w:rsidRPr="007011F1">
              <w:t xml:space="preserve">. </w:t>
            </w:r>
            <w:proofErr w:type="spellStart"/>
            <w:r w:rsidRPr="007011F1">
              <w:t>Todos</w:t>
            </w:r>
            <w:proofErr w:type="spellEnd"/>
            <w:r w:rsidRPr="007011F1">
              <w:t xml:space="preserve"> los </w:t>
            </w:r>
            <w:proofErr w:type="spellStart"/>
            <w:r w:rsidRPr="007011F1">
              <w:t>salarios</w:t>
            </w:r>
            <w:proofErr w:type="spellEnd"/>
            <w:r w:rsidRPr="007011F1">
              <w:t xml:space="preserve">, </w:t>
            </w:r>
            <w:proofErr w:type="spellStart"/>
            <w:r w:rsidRPr="007011F1">
              <w:t>prestaciones</w:t>
            </w:r>
            <w:proofErr w:type="spellEnd"/>
            <w:r w:rsidRPr="007011F1">
              <w:t xml:space="preserve"> de </w:t>
            </w:r>
            <w:proofErr w:type="spellStart"/>
            <w:r w:rsidRPr="007011F1">
              <w:t>seguridad</w:t>
            </w:r>
            <w:proofErr w:type="spellEnd"/>
            <w:r w:rsidRPr="007011F1">
              <w:t xml:space="preserve"> social y </w:t>
            </w:r>
            <w:proofErr w:type="spellStart"/>
            <w:r w:rsidRPr="007011F1">
              <w:t>contribuciones</w:t>
            </w:r>
            <w:proofErr w:type="spellEnd"/>
            <w:r w:rsidRPr="007011F1">
              <w:t xml:space="preserve"> a </w:t>
            </w:r>
            <w:proofErr w:type="spellStart"/>
            <w:r w:rsidRPr="007011F1">
              <w:t>pensiones</w:t>
            </w:r>
            <w:proofErr w:type="spellEnd"/>
            <w:r w:rsidRPr="007011F1">
              <w:t xml:space="preserve"> y </w:t>
            </w:r>
            <w:proofErr w:type="spellStart"/>
            <w:r w:rsidRPr="007011F1">
              <w:t>beneficios</w:t>
            </w:r>
            <w:proofErr w:type="spellEnd"/>
            <w:r w:rsidRPr="007011F1">
              <w:t xml:space="preserve"> </w:t>
            </w:r>
            <w:proofErr w:type="spellStart"/>
            <w:r w:rsidRPr="007011F1">
              <w:t>pendientes</w:t>
            </w:r>
            <w:proofErr w:type="spellEnd"/>
            <w:r w:rsidRPr="007011F1">
              <w:t xml:space="preserve"> de </w:t>
            </w:r>
            <w:proofErr w:type="spellStart"/>
            <w:r w:rsidRPr="007011F1">
              <w:t>paga</w:t>
            </w:r>
            <w:proofErr w:type="spellEnd"/>
            <w:r w:rsidRPr="007011F1">
              <w:t xml:space="preserve"> </w:t>
            </w:r>
            <w:proofErr w:type="spellStart"/>
            <w:r w:rsidRPr="007011F1">
              <w:t>deberán</w:t>
            </w:r>
            <w:proofErr w:type="spellEnd"/>
            <w:r w:rsidRPr="007011F1">
              <w:t xml:space="preserve"> ser </w:t>
            </w:r>
            <w:proofErr w:type="spellStart"/>
            <w:r w:rsidRPr="007011F1">
              <w:t>pagados</w:t>
            </w:r>
            <w:proofErr w:type="spellEnd"/>
            <w:r w:rsidRPr="007011F1">
              <w:t xml:space="preserve"> </w:t>
            </w:r>
            <w:proofErr w:type="spellStart"/>
            <w:r w:rsidRPr="007011F1">
              <w:t>en</w:t>
            </w:r>
            <w:proofErr w:type="spellEnd"/>
            <w:r w:rsidRPr="007011F1">
              <w:t xml:space="preserve"> la </w:t>
            </w:r>
            <w:proofErr w:type="spellStart"/>
            <w:r w:rsidRPr="007011F1">
              <w:t>fecha</w:t>
            </w:r>
            <w:proofErr w:type="spellEnd"/>
            <w:r w:rsidRPr="007011F1">
              <w:t xml:space="preserve"> de </w:t>
            </w:r>
            <w:proofErr w:type="spellStart"/>
            <w:r w:rsidRPr="007011F1">
              <w:t>terminación</w:t>
            </w:r>
            <w:proofErr w:type="spellEnd"/>
            <w:r w:rsidRPr="007011F1">
              <w:t xml:space="preserve"> de la </w:t>
            </w:r>
            <w:proofErr w:type="spellStart"/>
            <w:r w:rsidRPr="007011F1">
              <w:t>relación</w:t>
            </w:r>
            <w:proofErr w:type="spellEnd"/>
            <w:r w:rsidRPr="007011F1">
              <w:t xml:space="preserve"> </w:t>
            </w:r>
            <w:proofErr w:type="spellStart"/>
            <w:r w:rsidRPr="007011F1">
              <w:t>laboral</w:t>
            </w:r>
            <w:proofErr w:type="spellEnd"/>
            <w:r w:rsidRPr="007011F1">
              <w:t xml:space="preserve">, o antes, o </w:t>
            </w:r>
            <w:proofErr w:type="spellStart"/>
            <w:r w:rsidRPr="007011F1">
              <w:t>siguiendo</w:t>
            </w:r>
            <w:proofErr w:type="spellEnd"/>
            <w:r w:rsidRPr="007011F1">
              <w:t xml:space="preserve"> un </w:t>
            </w:r>
            <w:proofErr w:type="spellStart"/>
            <w:r w:rsidRPr="007011F1">
              <w:t>cronograma</w:t>
            </w:r>
            <w:proofErr w:type="spellEnd"/>
            <w:r w:rsidRPr="007011F1">
              <w:t xml:space="preserve"> </w:t>
            </w:r>
            <w:proofErr w:type="spellStart"/>
            <w:r w:rsidRPr="007011F1">
              <w:t>acordado</w:t>
            </w:r>
            <w:proofErr w:type="spellEnd"/>
            <w:r w:rsidRPr="007011F1">
              <w:t xml:space="preserve"> </w:t>
            </w:r>
            <w:proofErr w:type="spellStart"/>
            <w:r w:rsidRPr="007011F1">
              <w:t>mediante</w:t>
            </w:r>
            <w:proofErr w:type="spellEnd"/>
            <w:r w:rsidRPr="007011F1">
              <w:t xml:space="preserve"> un </w:t>
            </w:r>
            <w:proofErr w:type="spellStart"/>
            <w:r w:rsidRPr="007011F1">
              <w:t>contrato</w:t>
            </w:r>
            <w:proofErr w:type="spellEnd"/>
            <w:r w:rsidRPr="007011F1">
              <w:t xml:space="preserve"> </w:t>
            </w:r>
            <w:proofErr w:type="spellStart"/>
            <w:r w:rsidRPr="007011F1">
              <w:t>colectivo</w:t>
            </w:r>
            <w:proofErr w:type="spellEnd"/>
            <w:r w:rsidRPr="007011F1">
              <w:t xml:space="preserve">. Los </w:t>
            </w:r>
            <w:proofErr w:type="spellStart"/>
            <w:r w:rsidRPr="007011F1">
              <w:t>pagos</w:t>
            </w:r>
            <w:proofErr w:type="spellEnd"/>
            <w:r w:rsidRPr="007011F1">
              <w:t xml:space="preserve"> </w:t>
            </w:r>
            <w:proofErr w:type="spellStart"/>
            <w:r w:rsidRPr="007011F1">
              <w:t>deberán</w:t>
            </w:r>
            <w:proofErr w:type="spellEnd"/>
            <w:r w:rsidRPr="007011F1">
              <w:t xml:space="preserve"> </w:t>
            </w:r>
            <w:proofErr w:type="spellStart"/>
            <w:r w:rsidRPr="007011F1">
              <w:t>hacerse</w:t>
            </w:r>
            <w:proofErr w:type="spellEnd"/>
            <w:r w:rsidRPr="007011F1">
              <w:t xml:space="preserve"> </w:t>
            </w:r>
            <w:proofErr w:type="spellStart"/>
            <w:r w:rsidRPr="007011F1">
              <w:t>directamente</w:t>
            </w:r>
            <w:proofErr w:type="spellEnd"/>
            <w:r w:rsidRPr="007011F1">
              <w:t xml:space="preserve"> a los </w:t>
            </w:r>
            <w:proofErr w:type="spellStart"/>
            <w:r w:rsidR="00C736F7" w:rsidRPr="00C736F7">
              <w:rPr>
                <w:rStyle w:val="DefinedTermChar"/>
                <w:rFonts w:eastAsiaTheme="minorHAnsi"/>
              </w:rPr>
              <w:lastRenderedPageBreak/>
              <w:t>trabajadores</w:t>
            </w:r>
            <w:proofErr w:type="spellEnd"/>
            <w:r w:rsidRPr="007011F1">
              <w:t xml:space="preserve"> o a las </w:t>
            </w:r>
            <w:proofErr w:type="spellStart"/>
            <w:r w:rsidRPr="007011F1">
              <w:t>instituciones</w:t>
            </w:r>
            <w:proofErr w:type="spellEnd"/>
            <w:r w:rsidRPr="007011F1">
              <w:t xml:space="preserve"> </w:t>
            </w:r>
            <w:proofErr w:type="spellStart"/>
            <w:r w:rsidRPr="007011F1">
              <w:t>competentes</w:t>
            </w:r>
            <w:proofErr w:type="spellEnd"/>
            <w:r w:rsidRPr="007011F1">
              <w:t xml:space="preserve"> a favor de los </w:t>
            </w:r>
            <w:proofErr w:type="spellStart"/>
            <w:r w:rsidR="00C736F7" w:rsidRPr="00C736F7">
              <w:rPr>
                <w:rStyle w:val="DefinedTermChar"/>
                <w:rFonts w:eastAsiaTheme="minorHAnsi"/>
              </w:rPr>
              <w:t>trabajadores</w:t>
            </w:r>
            <w:proofErr w:type="spellEnd"/>
            <w:r w:rsidRPr="007011F1">
              <w:rPr>
                <w:rStyle w:val="FootnoteReference"/>
                <w:rFonts w:ascii="Calibri Light" w:eastAsia="Calibri" w:hAnsi="Calibri Light" w:cs="Calibri Light"/>
                <w:szCs w:val="20"/>
              </w:rPr>
              <w:footnoteReference w:id="73"/>
            </w:r>
            <w:r w:rsidRPr="007011F1">
              <w:t xml:space="preserve"> y se les </w:t>
            </w:r>
            <w:proofErr w:type="spellStart"/>
            <w:r w:rsidRPr="007011F1">
              <w:t>deberán</w:t>
            </w:r>
            <w:proofErr w:type="spellEnd"/>
            <w:r w:rsidRPr="007011F1">
              <w:t xml:space="preserve"> </w:t>
            </w:r>
            <w:proofErr w:type="spellStart"/>
            <w:r w:rsidRPr="007011F1">
              <w:t>proporcionar</w:t>
            </w:r>
            <w:proofErr w:type="spellEnd"/>
            <w:r w:rsidRPr="007011F1">
              <w:t xml:space="preserve"> </w:t>
            </w:r>
            <w:proofErr w:type="spellStart"/>
            <w:r w:rsidRPr="007011F1">
              <w:t>comprobantes</w:t>
            </w:r>
            <w:proofErr w:type="spellEnd"/>
            <w:r w:rsidRPr="007011F1">
              <w:t xml:space="preserve"> de </w:t>
            </w:r>
            <w:proofErr w:type="spellStart"/>
            <w:r w:rsidRPr="007011F1">
              <w:t>su</w:t>
            </w:r>
            <w:proofErr w:type="spellEnd"/>
            <w:r w:rsidRPr="007011F1">
              <w:t xml:space="preserve"> </w:t>
            </w:r>
            <w:proofErr w:type="spellStart"/>
            <w:r w:rsidRPr="007011F1">
              <w:t>pago</w:t>
            </w:r>
            <w:proofErr w:type="spellEnd"/>
            <w:r w:rsidRPr="007011F1">
              <w:t>.</w:t>
            </w:r>
          </w:p>
        </w:tc>
      </w:tr>
      <w:tr w:rsidR="00112C86" w:rsidRPr="00F00D44" w14:paraId="42B8DA13" w14:textId="77777777" w:rsidTr="003921F9">
        <w:tc>
          <w:tcPr>
            <w:tcW w:w="8910" w:type="dxa"/>
          </w:tcPr>
          <w:p w14:paraId="08BC00F1" w14:textId="798336E5" w:rsidR="00112C86" w:rsidRPr="007011F1" w:rsidRDefault="00112C86" w:rsidP="006366DF">
            <w:pPr>
              <w:pStyle w:val="NumberedRequirementsMain"/>
            </w:pPr>
            <w:r w:rsidRPr="007011F1">
              <w:lastRenderedPageBreak/>
              <w:t xml:space="preserve">3.1.5.  </w:t>
            </w:r>
            <w:proofErr w:type="spellStart"/>
            <w:r w:rsidR="00C736F7" w:rsidRPr="00C736F7">
              <w:rPr>
                <w:u w:color="A6A6A6" w:themeColor="background1" w:themeShade="A6"/>
              </w:rPr>
              <w:t>Mecanismo</w:t>
            </w:r>
            <w:proofErr w:type="spellEnd"/>
            <w:r w:rsidR="00C736F7" w:rsidRPr="00C736F7">
              <w:rPr>
                <w:u w:color="A6A6A6" w:themeColor="background1" w:themeShade="A6"/>
              </w:rPr>
              <w:t xml:space="preserve"> de </w:t>
            </w:r>
            <w:proofErr w:type="spellStart"/>
            <w:r w:rsidR="00C736F7" w:rsidRPr="00C736F7">
              <w:rPr>
                <w:u w:color="A6A6A6" w:themeColor="background1" w:themeShade="A6"/>
              </w:rPr>
              <w:t>reclamos</w:t>
            </w:r>
            <w:proofErr w:type="spellEnd"/>
          </w:p>
          <w:p w14:paraId="2F7CC437" w14:textId="77579340" w:rsidR="00112C86" w:rsidRPr="007019A6" w:rsidRDefault="00112C86" w:rsidP="009B0C9B">
            <w:pPr>
              <w:pStyle w:val="NumberedRequirementsSub"/>
            </w:pPr>
            <w:r w:rsidRPr="007011F1">
              <w:t xml:space="preserve">3.1.5.1.  </w:t>
            </w:r>
            <w:r w:rsidR="00C02F81" w:rsidRPr="00676DCC">
              <w:rPr>
                <w:color w:val="C00000"/>
                <w:szCs w:val="20"/>
              </w:rPr>
              <w:t>(</w:t>
            </w:r>
            <w:proofErr w:type="spellStart"/>
            <w:r w:rsidR="00C02F81" w:rsidRPr="00676DCC">
              <w:rPr>
                <w:color w:val="C00000"/>
                <w:szCs w:val="20"/>
              </w:rPr>
              <w:t>Requis</w:t>
            </w:r>
            <w:r w:rsidR="00C02F81">
              <w:rPr>
                <w:color w:val="C00000"/>
                <w:szCs w:val="20"/>
              </w:rPr>
              <w:t>i</w:t>
            </w:r>
            <w:r w:rsidR="00C02F81" w:rsidRPr="00676DCC">
              <w:rPr>
                <w:color w:val="C00000"/>
                <w:szCs w:val="20"/>
              </w:rPr>
              <w:t>to</w:t>
            </w:r>
            <w:proofErr w:type="spellEnd"/>
            <w:r w:rsidR="00C02F81" w:rsidRPr="00676DCC">
              <w:rPr>
                <w:color w:val="C00000"/>
                <w:szCs w:val="20"/>
              </w:rPr>
              <w:t xml:space="preserve"> </w:t>
            </w:r>
            <w:proofErr w:type="spellStart"/>
            <w:r w:rsidR="00C02F81" w:rsidRPr="00676DCC">
              <w:rPr>
                <w:color w:val="C00000"/>
                <w:szCs w:val="20"/>
              </w:rPr>
              <w:t>crítico</w:t>
            </w:r>
            <w:proofErr w:type="spellEnd"/>
            <w:r w:rsidR="00C02F81" w:rsidRPr="00676DCC">
              <w:rPr>
                <w:color w:val="C00000"/>
                <w:szCs w:val="20"/>
              </w:rPr>
              <w:t>)</w:t>
            </w:r>
            <w:r w:rsidR="003516B2">
              <w:rPr>
                <w:color w:val="C00000"/>
              </w:rPr>
              <w:br/>
            </w:r>
            <w:r w:rsidRPr="007011F1">
              <w:t xml:space="preserve">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9A6">
              <w:t>deberá</w:t>
            </w:r>
            <w:proofErr w:type="spellEnd"/>
            <w:r w:rsidRPr="007019A6">
              <w:t xml:space="preserve"> </w:t>
            </w:r>
            <w:proofErr w:type="spellStart"/>
            <w:r w:rsidRPr="007019A6">
              <w:t>ofrecer</w:t>
            </w:r>
            <w:proofErr w:type="spellEnd"/>
            <w:r w:rsidRPr="007019A6">
              <w:t xml:space="preserve"> un </w:t>
            </w:r>
            <w:proofErr w:type="spellStart"/>
            <w:r w:rsidR="00C736F7" w:rsidRPr="007019A6">
              <w:rPr>
                <w:rStyle w:val="DefinedTermChar"/>
                <w:rFonts w:eastAsiaTheme="minorHAnsi"/>
              </w:rPr>
              <w:t>mecanismo</w:t>
            </w:r>
            <w:proofErr w:type="spellEnd"/>
            <w:r w:rsidR="00C736F7" w:rsidRPr="007019A6">
              <w:rPr>
                <w:rStyle w:val="DefinedTermChar"/>
                <w:rFonts w:eastAsiaTheme="minorHAnsi"/>
              </w:rPr>
              <w:t xml:space="preserve"> de </w:t>
            </w:r>
            <w:proofErr w:type="spellStart"/>
            <w:r w:rsidR="00C736F7" w:rsidRPr="007019A6">
              <w:rPr>
                <w:rStyle w:val="DefinedTermChar"/>
                <w:rFonts w:eastAsiaTheme="minorHAnsi"/>
              </w:rPr>
              <w:t>reclamos</w:t>
            </w:r>
            <w:proofErr w:type="spellEnd"/>
            <w:r w:rsidRPr="007019A6">
              <w:t xml:space="preserve"> para </w:t>
            </w:r>
            <w:proofErr w:type="spellStart"/>
            <w:r w:rsidR="00C736F7" w:rsidRPr="007019A6">
              <w:rPr>
                <w:u w:val="dotted" w:color="A6A6A6" w:themeColor="background1" w:themeShade="A6"/>
              </w:rPr>
              <w:t>trabajadores</w:t>
            </w:r>
            <w:proofErr w:type="spellEnd"/>
            <w:r w:rsidRPr="007019A6">
              <w:t xml:space="preserve"> (y sus </w:t>
            </w:r>
            <w:proofErr w:type="spellStart"/>
            <w:r w:rsidRPr="007019A6">
              <w:t>organizaciones</w:t>
            </w:r>
            <w:proofErr w:type="spellEnd"/>
            <w:r w:rsidRPr="007019A6">
              <w:t xml:space="preserve">, </w:t>
            </w:r>
            <w:proofErr w:type="spellStart"/>
            <w:r w:rsidRPr="007019A6">
              <w:t>cuando</w:t>
            </w:r>
            <w:proofErr w:type="spellEnd"/>
            <w:r w:rsidRPr="007019A6">
              <w:t xml:space="preserve"> </w:t>
            </w:r>
            <w:proofErr w:type="spellStart"/>
            <w:r w:rsidRPr="007019A6">
              <w:t>existan</w:t>
            </w:r>
            <w:proofErr w:type="spellEnd"/>
            <w:r w:rsidRPr="007019A6">
              <w:t xml:space="preserve">) para </w:t>
            </w:r>
            <w:proofErr w:type="spellStart"/>
            <w:r w:rsidRPr="007019A6">
              <w:t>manifestar</w:t>
            </w:r>
            <w:proofErr w:type="spellEnd"/>
            <w:r w:rsidRPr="007019A6">
              <w:t xml:space="preserve"> inquietudes </w:t>
            </w:r>
            <w:proofErr w:type="spellStart"/>
            <w:r w:rsidRPr="007019A6">
              <w:t>sobre</w:t>
            </w:r>
            <w:proofErr w:type="spellEnd"/>
            <w:r w:rsidRPr="007019A6">
              <w:t xml:space="preserve"> el </w:t>
            </w:r>
            <w:proofErr w:type="spellStart"/>
            <w:r w:rsidRPr="007019A6">
              <w:t>lugar</w:t>
            </w:r>
            <w:proofErr w:type="spellEnd"/>
            <w:r w:rsidRPr="007019A6">
              <w:t xml:space="preserve"> de </w:t>
            </w:r>
            <w:proofErr w:type="spellStart"/>
            <w:r w:rsidRPr="007019A6">
              <w:t>trabajo</w:t>
            </w:r>
            <w:proofErr w:type="spellEnd"/>
            <w:r w:rsidRPr="007019A6">
              <w:t>.</w:t>
            </w:r>
            <w:r w:rsidRPr="007019A6">
              <w:rPr>
                <w:rStyle w:val="FootnoteReference"/>
                <w:rFonts w:ascii="Calibri Light" w:eastAsia="Calibri" w:hAnsi="Calibri Light" w:cs="Calibri Light"/>
                <w:szCs w:val="20"/>
              </w:rPr>
              <w:footnoteReference w:id="74"/>
            </w:r>
            <w:r w:rsidRPr="007019A6">
              <w:t xml:space="preserve"> El </w:t>
            </w:r>
            <w:proofErr w:type="spellStart"/>
            <w:r w:rsidRPr="007019A6">
              <w:t>mecanismo</w:t>
            </w:r>
            <w:proofErr w:type="spellEnd"/>
            <w:r w:rsidRPr="007019A6">
              <w:t xml:space="preserve">, </w:t>
            </w:r>
            <w:proofErr w:type="spellStart"/>
            <w:r w:rsidRPr="007019A6">
              <w:t>como</w:t>
            </w:r>
            <w:proofErr w:type="spellEnd"/>
            <w:r w:rsidRPr="007019A6">
              <w:t xml:space="preserve"> </w:t>
            </w:r>
            <w:proofErr w:type="spellStart"/>
            <w:r w:rsidRPr="007019A6">
              <w:t>mínimo</w:t>
            </w:r>
            <w:proofErr w:type="spellEnd"/>
            <w:r w:rsidRPr="007019A6">
              <w:t>:</w:t>
            </w:r>
          </w:p>
          <w:p w14:paraId="60804154" w14:textId="77777777" w:rsidR="00112C86" w:rsidRPr="007019A6" w:rsidRDefault="00112C86" w:rsidP="00CD5165">
            <w:pPr>
              <w:pStyle w:val="ListPara1aTable"/>
              <w:numPr>
                <w:ilvl w:val="0"/>
                <w:numId w:val="84"/>
              </w:numPr>
            </w:pPr>
            <w:proofErr w:type="spellStart"/>
            <w:r w:rsidRPr="00D02004">
              <w:rPr>
                <w:rFonts w:eastAsia="Calibri"/>
              </w:rPr>
              <w:t>Deberá</w:t>
            </w:r>
            <w:proofErr w:type="spellEnd"/>
            <w:r w:rsidRPr="00D02004">
              <w:rPr>
                <w:rFonts w:eastAsia="Calibri"/>
              </w:rPr>
              <w:t xml:space="preserve"> </w:t>
            </w:r>
            <w:proofErr w:type="spellStart"/>
            <w:r w:rsidRPr="00D02004">
              <w:rPr>
                <w:rFonts w:eastAsia="Calibri"/>
              </w:rPr>
              <w:t>suponer</w:t>
            </w:r>
            <w:proofErr w:type="spellEnd"/>
            <w:r w:rsidRPr="00D02004">
              <w:rPr>
                <w:rFonts w:eastAsia="Calibri"/>
              </w:rPr>
              <w:t xml:space="preserve"> un </w:t>
            </w:r>
            <w:proofErr w:type="spellStart"/>
            <w:r w:rsidRPr="00D02004">
              <w:rPr>
                <w:rFonts w:eastAsia="Calibri"/>
              </w:rPr>
              <w:t>nivel</w:t>
            </w:r>
            <w:proofErr w:type="spellEnd"/>
            <w:r w:rsidRPr="00D02004">
              <w:rPr>
                <w:rFonts w:eastAsia="Calibri"/>
              </w:rPr>
              <w:t xml:space="preserve"> </w:t>
            </w:r>
            <w:proofErr w:type="spellStart"/>
            <w:r w:rsidRPr="00D02004">
              <w:rPr>
                <w:rFonts w:eastAsia="Calibri"/>
              </w:rPr>
              <w:t>apropiado</w:t>
            </w:r>
            <w:proofErr w:type="spellEnd"/>
            <w:r w:rsidRPr="00D02004">
              <w:rPr>
                <w:rFonts w:eastAsia="Calibri"/>
              </w:rPr>
              <w:t xml:space="preserve"> de </w:t>
            </w:r>
            <w:proofErr w:type="spellStart"/>
            <w:r w:rsidRPr="00D02004">
              <w:rPr>
                <w:rFonts w:eastAsia="Calibri"/>
              </w:rPr>
              <w:t>gestión</w:t>
            </w:r>
            <w:proofErr w:type="spellEnd"/>
            <w:r w:rsidRPr="00D02004">
              <w:rPr>
                <w:rFonts w:eastAsia="Calibri"/>
              </w:rPr>
              <w:t xml:space="preserve"> y </w:t>
            </w:r>
            <w:proofErr w:type="spellStart"/>
            <w:r w:rsidRPr="00D02004">
              <w:rPr>
                <w:rFonts w:eastAsia="Calibri"/>
              </w:rPr>
              <w:t>abordar</w:t>
            </w:r>
            <w:proofErr w:type="spellEnd"/>
            <w:r w:rsidRPr="00D02004">
              <w:rPr>
                <w:rFonts w:eastAsia="Calibri"/>
              </w:rPr>
              <w:t xml:space="preserve"> las inquietudes con </w:t>
            </w:r>
            <w:proofErr w:type="spellStart"/>
            <w:r w:rsidRPr="00D02004">
              <w:rPr>
                <w:rFonts w:eastAsia="Calibri"/>
              </w:rPr>
              <w:t>prontitud</w:t>
            </w:r>
            <w:proofErr w:type="spellEnd"/>
            <w:r w:rsidRPr="00D02004">
              <w:rPr>
                <w:rFonts w:eastAsia="Calibri"/>
              </w:rPr>
              <w:t xml:space="preserve">, sin </w:t>
            </w:r>
            <w:proofErr w:type="spellStart"/>
            <w:r w:rsidRPr="00D02004">
              <w:rPr>
                <w:rFonts w:eastAsia="Calibri"/>
              </w:rPr>
              <w:t>ninguna</w:t>
            </w:r>
            <w:proofErr w:type="spellEnd"/>
            <w:r w:rsidRPr="00D02004">
              <w:rPr>
                <w:rFonts w:eastAsia="Calibri"/>
              </w:rPr>
              <w:t xml:space="preserve"> </w:t>
            </w:r>
            <w:proofErr w:type="spellStart"/>
            <w:r w:rsidRPr="00D02004">
              <w:rPr>
                <w:rFonts w:eastAsia="Calibri"/>
              </w:rPr>
              <w:t>represalia</w:t>
            </w:r>
            <w:proofErr w:type="spellEnd"/>
            <w:r w:rsidRPr="00D02004">
              <w:rPr>
                <w:rFonts w:eastAsia="Calibri"/>
              </w:rPr>
              <w:t xml:space="preserve">, </w:t>
            </w:r>
            <w:proofErr w:type="spellStart"/>
            <w:r w:rsidRPr="00D02004">
              <w:rPr>
                <w:rFonts w:eastAsia="Calibri"/>
              </w:rPr>
              <w:t>utilizando</w:t>
            </w:r>
            <w:proofErr w:type="spellEnd"/>
            <w:r w:rsidRPr="00D02004">
              <w:rPr>
                <w:rFonts w:eastAsia="Calibri"/>
              </w:rPr>
              <w:t xml:space="preserve"> un </w:t>
            </w:r>
            <w:proofErr w:type="spellStart"/>
            <w:r w:rsidRPr="00D02004">
              <w:rPr>
                <w:rFonts w:eastAsia="Calibri"/>
              </w:rPr>
              <w:t>proceso</w:t>
            </w:r>
            <w:proofErr w:type="spellEnd"/>
            <w:r w:rsidRPr="00D02004">
              <w:rPr>
                <w:rFonts w:eastAsia="Calibri"/>
              </w:rPr>
              <w:t xml:space="preserve"> claro y </w:t>
            </w:r>
            <w:proofErr w:type="spellStart"/>
            <w:r w:rsidRPr="00D02004">
              <w:rPr>
                <w:rFonts w:eastAsia="Calibri"/>
              </w:rPr>
              <w:t>transparente</w:t>
            </w:r>
            <w:proofErr w:type="spellEnd"/>
            <w:r w:rsidRPr="00D02004">
              <w:rPr>
                <w:rFonts w:eastAsia="Calibri"/>
              </w:rPr>
              <w:t xml:space="preserve"> que </w:t>
            </w:r>
            <w:proofErr w:type="spellStart"/>
            <w:r w:rsidRPr="00D02004">
              <w:rPr>
                <w:rFonts w:eastAsia="Calibri"/>
              </w:rPr>
              <w:t>proporcione</w:t>
            </w:r>
            <w:proofErr w:type="spellEnd"/>
            <w:r w:rsidRPr="00D02004">
              <w:rPr>
                <w:rFonts w:eastAsia="Calibri"/>
              </w:rPr>
              <w:t xml:space="preserve"> </w:t>
            </w:r>
            <w:proofErr w:type="spellStart"/>
            <w:r w:rsidRPr="00D02004">
              <w:rPr>
                <w:rFonts w:eastAsia="Calibri"/>
              </w:rPr>
              <w:t>retroalimentación</w:t>
            </w:r>
            <w:proofErr w:type="spellEnd"/>
            <w:r w:rsidRPr="00D02004">
              <w:rPr>
                <w:rFonts w:eastAsia="Calibri"/>
              </w:rPr>
              <w:t xml:space="preserve"> </w:t>
            </w:r>
            <w:proofErr w:type="spellStart"/>
            <w:r w:rsidRPr="00D02004">
              <w:rPr>
                <w:rFonts w:eastAsia="Calibri"/>
              </w:rPr>
              <w:t>oportuna</w:t>
            </w:r>
            <w:proofErr w:type="spellEnd"/>
            <w:r w:rsidRPr="00D02004">
              <w:rPr>
                <w:rFonts w:eastAsia="Calibri"/>
              </w:rPr>
              <w:t xml:space="preserve"> </w:t>
            </w:r>
            <w:proofErr w:type="gramStart"/>
            <w:r w:rsidRPr="00D02004">
              <w:rPr>
                <w:rFonts w:eastAsia="Calibri"/>
              </w:rPr>
              <w:t>a</w:t>
            </w:r>
            <w:proofErr w:type="gramEnd"/>
            <w:r w:rsidRPr="00D02004">
              <w:rPr>
                <w:rFonts w:eastAsia="Calibri"/>
              </w:rPr>
              <w:t xml:space="preserve"> </w:t>
            </w:r>
            <w:proofErr w:type="spellStart"/>
            <w:r w:rsidRPr="00D02004">
              <w:rPr>
                <w:rFonts w:eastAsia="Calibri"/>
              </w:rPr>
              <w:t>aquellos</w:t>
            </w:r>
            <w:proofErr w:type="spellEnd"/>
            <w:r w:rsidRPr="00D02004">
              <w:rPr>
                <w:rFonts w:eastAsia="Calibri"/>
              </w:rPr>
              <w:t xml:space="preserve"> </w:t>
            </w:r>
            <w:proofErr w:type="spellStart"/>
            <w:r w:rsidRPr="00D02004">
              <w:rPr>
                <w:rFonts w:eastAsia="Calibri"/>
              </w:rPr>
              <w:t>interesados</w:t>
            </w:r>
            <w:proofErr w:type="spellEnd"/>
            <w:r w:rsidRPr="007019A6">
              <w:t>;</w:t>
            </w:r>
          </w:p>
          <w:p w14:paraId="33571B11" w14:textId="3B6885B3" w:rsidR="00112C86" w:rsidRPr="007019A6" w:rsidRDefault="00112C86" w:rsidP="00D02004">
            <w:pPr>
              <w:pStyle w:val="ListPara1aTable"/>
            </w:pPr>
            <w:proofErr w:type="spellStart"/>
            <w:r w:rsidRPr="007019A6">
              <w:rPr>
                <w:rFonts w:eastAsia="Calibri"/>
              </w:rPr>
              <w:t>Deberá</w:t>
            </w:r>
            <w:proofErr w:type="spellEnd"/>
            <w:r w:rsidRPr="007019A6">
              <w:rPr>
                <w:rFonts w:eastAsia="Calibri"/>
              </w:rPr>
              <w:t xml:space="preserve"> </w:t>
            </w:r>
            <w:proofErr w:type="spellStart"/>
            <w:r w:rsidRPr="007019A6">
              <w:rPr>
                <w:rFonts w:eastAsia="Calibri"/>
              </w:rPr>
              <w:t>permitir</w:t>
            </w:r>
            <w:proofErr w:type="spellEnd"/>
            <w:r w:rsidRPr="007019A6">
              <w:rPr>
                <w:rFonts w:eastAsia="Calibri"/>
              </w:rPr>
              <w:t xml:space="preserve"> que se </w:t>
            </w:r>
            <w:proofErr w:type="spellStart"/>
            <w:r w:rsidRPr="007019A6">
              <w:rPr>
                <w:rFonts w:eastAsia="Calibri"/>
              </w:rPr>
              <w:t>aborden</w:t>
            </w:r>
            <w:proofErr w:type="spellEnd"/>
            <w:r w:rsidRPr="007019A6">
              <w:rPr>
                <w:rFonts w:eastAsia="Calibri"/>
              </w:rPr>
              <w:t xml:space="preserve"> y </w:t>
            </w:r>
            <w:proofErr w:type="spellStart"/>
            <w:r w:rsidRPr="007019A6">
              <w:rPr>
                <w:rFonts w:eastAsia="Calibri"/>
              </w:rPr>
              <w:t>planteen</w:t>
            </w:r>
            <w:proofErr w:type="spellEnd"/>
            <w:r w:rsidRPr="007019A6">
              <w:rPr>
                <w:rFonts w:eastAsia="Calibri"/>
              </w:rPr>
              <w:t xml:space="preserve"> </w:t>
            </w:r>
            <w:proofErr w:type="spellStart"/>
            <w:r w:rsidRPr="007019A6">
              <w:rPr>
                <w:rFonts w:eastAsia="Calibri"/>
              </w:rPr>
              <w:t>quejas</w:t>
            </w:r>
            <w:proofErr w:type="spellEnd"/>
            <w:r w:rsidRPr="007019A6">
              <w:rPr>
                <w:rFonts w:eastAsia="Calibri"/>
              </w:rPr>
              <w:t xml:space="preserve"> </w:t>
            </w:r>
            <w:proofErr w:type="spellStart"/>
            <w:r w:rsidRPr="007019A6">
              <w:rPr>
                <w:rFonts w:eastAsia="Calibri"/>
              </w:rPr>
              <w:t>en</w:t>
            </w:r>
            <w:proofErr w:type="spellEnd"/>
            <w:r w:rsidRPr="007019A6">
              <w:rPr>
                <w:rFonts w:eastAsia="Calibri"/>
              </w:rPr>
              <w:t xml:space="preserve"> forma </w:t>
            </w:r>
            <w:proofErr w:type="spellStart"/>
            <w:r w:rsidRPr="007019A6">
              <w:rPr>
                <w:rFonts w:eastAsia="Calibri"/>
              </w:rPr>
              <w:t>anónima</w:t>
            </w:r>
            <w:proofErr w:type="spellEnd"/>
            <w:r w:rsidRPr="007019A6">
              <w:t xml:space="preserve">; </w:t>
            </w:r>
          </w:p>
          <w:p w14:paraId="2FB63611" w14:textId="0E188C50" w:rsidR="00112C86" w:rsidRPr="007019A6" w:rsidRDefault="00112C86" w:rsidP="00D02004">
            <w:pPr>
              <w:pStyle w:val="ListPara1aTable"/>
            </w:pPr>
            <w:proofErr w:type="spellStart"/>
            <w:r w:rsidRPr="007019A6">
              <w:rPr>
                <w:rFonts w:eastAsia="Calibri"/>
              </w:rPr>
              <w:t>Deberá</w:t>
            </w:r>
            <w:proofErr w:type="spellEnd"/>
            <w:r w:rsidRPr="007019A6">
              <w:rPr>
                <w:rFonts w:eastAsia="Calibri"/>
              </w:rPr>
              <w:t xml:space="preserve"> </w:t>
            </w:r>
            <w:proofErr w:type="spellStart"/>
            <w:r w:rsidRPr="007019A6">
              <w:rPr>
                <w:rFonts w:eastAsia="Calibri"/>
              </w:rPr>
              <w:t>permitir</w:t>
            </w:r>
            <w:proofErr w:type="spellEnd"/>
            <w:r w:rsidRPr="007019A6">
              <w:rPr>
                <w:rFonts w:eastAsia="Calibri"/>
              </w:rPr>
              <w:t xml:space="preserve"> la </w:t>
            </w:r>
            <w:proofErr w:type="spellStart"/>
            <w:r w:rsidRPr="007019A6">
              <w:rPr>
                <w:rFonts w:eastAsia="Calibri"/>
              </w:rPr>
              <w:t>presencia</w:t>
            </w:r>
            <w:proofErr w:type="spellEnd"/>
            <w:r w:rsidRPr="007019A6">
              <w:rPr>
                <w:rFonts w:eastAsia="Calibri"/>
              </w:rPr>
              <w:t xml:space="preserve"> de </w:t>
            </w:r>
            <w:proofErr w:type="spellStart"/>
            <w:r w:rsidRPr="007019A6">
              <w:rPr>
                <w:rFonts w:eastAsia="Calibri"/>
                <w:u w:val="dotted"/>
              </w:rPr>
              <w:t>representantes</w:t>
            </w:r>
            <w:proofErr w:type="spellEnd"/>
            <w:r w:rsidRPr="007019A6">
              <w:rPr>
                <w:rFonts w:eastAsia="Calibri"/>
                <w:u w:val="dotted"/>
              </w:rPr>
              <w:t xml:space="preserve"> de los </w:t>
            </w:r>
            <w:proofErr w:type="spellStart"/>
            <w:r w:rsidR="00C736F7" w:rsidRPr="007019A6">
              <w:rPr>
                <w:rFonts w:eastAsia="Calibri"/>
                <w:u w:val="dotted"/>
              </w:rPr>
              <w:t>trabajadores</w:t>
            </w:r>
            <w:proofErr w:type="spellEnd"/>
            <w:r w:rsidRPr="007019A6">
              <w:rPr>
                <w:rFonts w:eastAsia="Calibri"/>
              </w:rPr>
              <w:t xml:space="preserve">, </w:t>
            </w:r>
            <w:proofErr w:type="spellStart"/>
            <w:r w:rsidRPr="007019A6">
              <w:rPr>
                <w:rFonts w:eastAsia="Calibri"/>
              </w:rPr>
              <w:t>si</w:t>
            </w:r>
            <w:proofErr w:type="spellEnd"/>
            <w:r w:rsidRPr="007019A6">
              <w:rPr>
                <w:rFonts w:eastAsia="Calibri"/>
              </w:rPr>
              <w:t xml:space="preserve"> </w:t>
            </w:r>
            <w:proofErr w:type="spellStart"/>
            <w:r w:rsidRPr="007019A6">
              <w:rPr>
                <w:rFonts w:eastAsia="Calibri"/>
              </w:rPr>
              <w:t>así</w:t>
            </w:r>
            <w:proofErr w:type="spellEnd"/>
            <w:r w:rsidRPr="007019A6">
              <w:rPr>
                <w:rFonts w:eastAsia="Calibri"/>
              </w:rPr>
              <w:t xml:space="preserve"> lo </w:t>
            </w:r>
            <w:proofErr w:type="spellStart"/>
            <w:r w:rsidRPr="007019A6">
              <w:rPr>
                <w:rFonts w:eastAsia="Calibri"/>
              </w:rPr>
              <w:t>solicita</w:t>
            </w:r>
            <w:proofErr w:type="spellEnd"/>
            <w:r w:rsidRPr="007019A6">
              <w:rPr>
                <w:rFonts w:eastAsia="Calibri"/>
              </w:rPr>
              <w:t xml:space="preserve"> el </w:t>
            </w:r>
            <w:proofErr w:type="spellStart"/>
            <w:r w:rsidRPr="007019A6">
              <w:rPr>
                <w:rFonts w:eastAsia="Calibri"/>
                <w:u w:val="dotted"/>
              </w:rPr>
              <w:t>trabajador</w:t>
            </w:r>
            <w:proofErr w:type="spellEnd"/>
            <w:r w:rsidRPr="007019A6">
              <w:rPr>
                <w:rFonts w:eastAsia="Calibri"/>
              </w:rPr>
              <w:t xml:space="preserve"> </w:t>
            </w:r>
            <w:proofErr w:type="spellStart"/>
            <w:r w:rsidRPr="007019A6">
              <w:rPr>
                <w:rFonts w:eastAsia="Calibri"/>
              </w:rPr>
              <w:t>agraviado</w:t>
            </w:r>
            <w:proofErr w:type="spellEnd"/>
            <w:r w:rsidRPr="007019A6">
              <w:t>; y</w:t>
            </w:r>
          </w:p>
          <w:p w14:paraId="7C44EA50" w14:textId="3C969589" w:rsidR="00112C86" w:rsidRPr="007019A6" w:rsidRDefault="00112C86" w:rsidP="00D02004">
            <w:pPr>
              <w:pStyle w:val="ListPara1aTable"/>
            </w:pPr>
            <w:r w:rsidRPr="007019A6">
              <w:rPr>
                <w:rFonts w:eastAsia="Calibri"/>
              </w:rPr>
              <w:t xml:space="preserve">No </w:t>
            </w:r>
            <w:proofErr w:type="spellStart"/>
            <w:r w:rsidRPr="007019A6">
              <w:rPr>
                <w:rFonts w:eastAsia="Calibri"/>
              </w:rPr>
              <w:t>deberá</w:t>
            </w:r>
            <w:proofErr w:type="spellEnd"/>
            <w:r w:rsidRPr="007019A6">
              <w:rPr>
                <w:rFonts w:eastAsia="Calibri"/>
              </w:rPr>
              <w:t xml:space="preserve"> </w:t>
            </w:r>
            <w:proofErr w:type="spellStart"/>
            <w:r w:rsidRPr="007019A6">
              <w:rPr>
                <w:rFonts w:eastAsia="Calibri"/>
              </w:rPr>
              <w:t>obstaculizar</w:t>
            </w:r>
            <w:proofErr w:type="spellEnd"/>
            <w:r w:rsidRPr="007019A6">
              <w:rPr>
                <w:rFonts w:eastAsia="Calibri"/>
              </w:rPr>
              <w:t xml:space="preserve"> el </w:t>
            </w:r>
            <w:proofErr w:type="spellStart"/>
            <w:r w:rsidRPr="007019A6">
              <w:rPr>
                <w:rFonts w:eastAsia="Calibri"/>
              </w:rPr>
              <w:t>acceso</w:t>
            </w:r>
            <w:proofErr w:type="spellEnd"/>
            <w:r w:rsidRPr="007019A6">
              <w:rPr>
                <w:rFonts w:eastAsia="Calibri"/>
              </w:rPr>
              <w:t xml:space="preserve"> </w:t>
            </w:r>
            <w:proofErr w:type="gramStart"/>
            <w:r w:rsidRPr="007019A6">
              <w:rPr>
                <w:rFonts w:eastAsia="Calibri"/>
              </w:rPr>
              <w:t>a</w:t>
            </w:r>
            <w:proofErr w:type="gramEnd"/>
            <w:r w:rsidRPr="007019A6">
              <w:rPr>
                <w:rFonts w:eastAsia="Calibri"/>
              </w:rPr>
              <w:t xml:space="preserve"> </w:t>
            </w:r>
            <w:proofErr w:type="spellStart"/>
            <w:r w:rsidRPr="007019A6">
              <w:rPr>
                <w:rFonts w:eastAsia="Calibri"/>
              </w:rPr>
              <w:t>otros</w:t>
            </w:r>
            <w:proofErr w:type="spellEnd"/>
            <w:r w:rsidRPr="007019A6">
              <w:rPr>
                <w:rFonts w:eastAsia="Calibri"/>
              </w:rPr>
              <w:t xml:space="preserve"> </w:t>
            </w:r>
            <w:proofErr w:type="spellStart"/>
            <w:r w:rsidRPr="007019A6">
              <w:rPr>
                <w:rFonts w:eastAsia="Calibri"/>
              </w:rPr>
              <w:t>recursos</w:t>
            </w:r>
            <w:proofErr w:type="spellEnd"/>
            <w:r w:rsidRPr="007019A6">
              <w:rPr>
                <w:rFonts w:eastAsia="Calibri"/>
              </w:rPr>
              <w:t xml:space="preserve"> </w:t>
            </w:r>
            <w:proofErr w:type="spellStart"/>
            <w:r w:rsidRPr="007019A6">
              <w:rPr>
                <w:rFonts w:eastAsia="Calibri"/>
              </w:rPr>
              <w:t>judiciales</w:t>
            </w:r>
            <w:proofErr w:type="spellEnd"/>
            <w:r w:rsidRPr="007019A6">
              <w:rPr>
                <w:rFonts w:eastAsia="Calibri"/>
              </w:rPr>
              <w:t xml:space="preserve"> o </w:t>
            </w:r>
            <w:proofErr w:type="spellStart"/>
            <w:r w:rsidRPr="007019A6">
              <w:rPr>
                <w:rFonts w:eastAsia="Calibri"/>
              </w:rPr>
              <w:t>administrativos</w:t>
            </w:r>
            <w:proofErr w:type="spellEnd"/>
            <w:r w:rsidRPr="007019A6">
              <w:rPr>
                <w:rFonts w:eastAsia="Calibri"/>
              </w:rPr>
              <w:t xml:space="preserve"> que </w:t>
            </w:r>
            <w:proofErr w:type="spellStart"/>
            <w:r w:rsidRPr="007019A6">
              <w:rPr>
                <w:rFonts w:eastAsia="Calibri"/>
              </w:rPr>
              <w:t>podrían</w:t>
            </w:r>
            <w:proofErr w:type="spellEnd"/>
            <w:r w:rsidRPr="007019A6">
              <w:rPr>
                <w:rFonts w:eastAsia="Calibri"/>
              </w:rPr>
              <w:t xml:space="preserve"> </w:t>
            </w:r>
            <w:proofErr w:type="spellStart"/>
            <w:r w:rsidRPr="007019A6">
              <w:rPr>
                <w:rFonts w:eastAsia="Calibri"/>
              </w:rPr>
              <w:t>estar</w:t>
            </w:r>
            <w:proofErr w:type="spellEnd"/>
            <w:r w:rsidRPr="007019A6">
              <w:rPr>
                <w:rFonts w:eastAsia="Calibri"/>
              </w:rPr>
              <w:t xml:space="preserve"> </w:t>
            </w:r>
            <w:proofErr w:type="spellStart"/>
            <w:r w:rsidRPr="007019A6">
              <w:rPr>
                <w:rFonts w:eastAsia="Calibri"/>
              </w:rPr>
              <w:t>disponibles</w:t>
            </w:r>
            <w:proofErr w:type="spellEnd"/>
            <w:r w:rsidRPr="007019A6">
              <w:rPr>
                <w:rFonts w:eastAsia="Calibri"/>
              </w:rPr>
              <w:t xml:space="preserve"> de </w:t>
            </w:r>
            <w:proofErr w:type="spellStart"/>
            <w:r w:rsidRPr="007019A6">
              <w:rPr>
                <w:rFonts w:eastAsia="Calibri"/>
              </w:rPr>
              <w:t>conformidad</w:t>
            </w:r>
            <w:proofErr w:type="spellEnd"/>
            <w:r w:rsidRPr="007019A6">
              <w:rPr>
                <w:rFonts w:eastAsia="Calibri"/>
              </w:rPr>
              <w:t xml:space="preserve"> con la ley o </w:t>
            </w:r>
            <w:proofErr w:type="spellStart"/>
            <w:r w:rsidRPr="007019A6">
              <w:rPr>
                <w:rFonts w:eastAsia="Calibri"/>
              </w:rPr>
              <w:t>mediante</w:t>
            </w:r>
            <w:proofErr w:type="spellEnd"/>
            <w:r w:rsidRPr="007019A6">
              <w:rPr>
                <w:rFonts w:eastAsia="Calibri"/>
              </w:rPr>
              <w:t xml:space="preserve"> </w:t>
            </w:r>
            <w:proofErr w:type="spellStart"/>
            <w:r w:rsidRPr="007019A6">
              <w:rPr>
                <w:rFonts w:eastAsia="Calibri"/>
              </w:rPr>
              <w:t>procedimientos</w:t>
            </w:r>
            <w:proofErr w:type="spellEnd"/>
            <w:r w:rsidRPr="007019A6">
              <w:rPr>
                <w:rFonts w:eastAsia="Calibri"/>
              </w:rPr>
              <w:t xml:space="preserve"> de </w:t>
            </w:r>
            <w:proofErr w:type="spellStart"/>
            <w:r w:rsidRPr="007019A6">
              <w:rPr>
                <w:rFonts w:eastAsia="Calibri"/>
              </w:rPr>
              <w:t>arbitraje</w:t>
            </w:r>
            <w:proofErr w:type="spellEnd"/>
            <w:r w:rsidRPr="007019A6">
              <w:rPr>
                <w:rFonts w:eastAsia="Calibri"/>
              </w:rPr>
              <w:t xml:space="preserve"> </w:t>
            </w:r>
            <w:proofErr w:type="spellStart"/>
            <w:r w:rsidRPr="007019A6">
              <w:rPr>
                <w:rFonts w:eastAsia="Calibri"/>
              </w:rPr>
              <w:t>existentes</w:t>
            </w:r>
            <w:proofErr w:type="spellEnd"/>
            <w:r w:rsidRPr="007019A6">
              <w:rPr>
                <w:rFonts w:eastAsia="Calibri"/>
              </w:rPr>
              <w:t xml:space="preserve">, o </w:t>
            </w:r>
            <w:proofErr w:type="spellStart"/>
            <w:r w:rsidR="007019A6" w:rsidRPr="007019A6">
              <w:rPr>
                <w:rFonts w:eastAsia="Calibri"/>
                <w:u w:val="dotted"/>
              </w:rPr>
              <w:t>mecanismos</w:t>
            </w:r>
            <w:proofErr w:type="spellEnd"/>
            <w:r w:rsidR="007019A6" w:rsidRPr="007019A6">
              <w:rPr>
                <w:rFonts w:eastAsia="Calibri"/>
                <w:u w:val="dotted"/>
              </w:rPr>
              <w:t xml:space="preserve"> de </w:t>
            </w:r>
            <w:proofErr w:type="spellStart"/>
            <w:r w:rsidR="007019A6" w:rsidRPr="007019A6">
              <w:rPr>
                <w:rFonts w:eastAsia="Calibri"/>
                <w:u w:val="dotted"/>
              </w:rPr>
              <w:t>reclamos</w:t>
            </w:r>
            <w:proofErr w:type="spellEnd"/>
            <w:r w:rsidRPr="007019A6">
              <w:rPr>
                <w:rFonts w:eastAsia="Calibri"/>
              </w:rPr>
              <w:t xml:space="preserve"> alternativos </w:t>
            </w:r>
            <w:proofErr w:type="spellStart"/>
            <w:r w:rsidRPr="007019A6">
              <w:rPr>
                <w:rFonts w:eastAsia="Calibri"/>
              </w:rPr>
              <w:t>provistos</w:t>
            </w:r>
            <w:proofErr w:type="spellEnd"/>
            <w:r w:rsidRPr="007019A6">
              <w:rPr>
                <w:rFonts w:eastAsia="Calibri"/>
              </w:rPr>
              <w:t xml:space="preserve"> a </w:t>
            </w:r>
            <w:proofErr w:type="spellStart"/>
            <w:r w:rsidRPr="007019A6">
              <w:rPr>
                <w:rFonts w:eastAsia="Calibri"/>
              </w:rPr>
              <w:t>través</w:t>
            </w:r>
            <w:proofErr w:type="spellEnd"/>
            <w:r w:rsidRPr="007019A6">
              <w:rPr>
                <w:rFonts w:eastAsia="Calibri"/>
              </w:rPr>
              <w:t xml:space="preserve"> de </w:t>
            </w:r>
            <w:proofErr w:type="spellStart"/>
            <w:r w:rsidRPr="007019A6">
              <w:rPr>
                <w:rFonts w:eastAsia="Calibri"/>
              </w:rPr>
              <w:t>contratos</w:t>
            </w:r>
            <w:proofErr w:type="spellEnd"/>
            <w:r w:rsidRPr="007019A6">
              <w:rPr>
                <w:rFonts w:eastAsia="Calibri"/>
              </w:rPr>
              <w:t xml:space="preserve"> </w:t>
            </w:r>
            <w:proofErr w:type="spellStart"/>
            <w:r w:rsidRPr="007019A6">
              <w:rPr>
                <w:rFonts w:eastAsia="Calibri"/>
              </w:rPr>
              <w:t>colectivos</w:t>
            </w:r>
            <w:proofErr w:type="spellEnd"/>
            <w:r w:rsidRPr="007019A6">
              <w:t>.</w:t>
            </w:r>
          </w:p>
          <w:p w14:paraId="7ADDEB7B" w14:textId="2FA92235" w:rsidR="00112C86" w:rsidRPr="007019A6" w:rsidRDefault="00112C86" w:rsidP="009B0C9B">
            <w:pPr>
              <w:pStyle w:val="NumberedRequirementsSub"/>
            </w:pPr>
            <w:r w:rsidRPr="007019A6">
              <w:t xml:space="preserve">3.1.5.2.  La </w:t>
            </w:r>
            <w:proofErr w:type="spellStart"/>
            <w:r w:rsidR="008572EF" w:rsidRPr="007019A6">
              <w:rPr>
                <w:u w:val="dotted" w:color="A6A6A6" w:themeColor="background1" w:themeShade="A6"/>
              </w:rPr>
              <w:t>empresa</w:t>
            </w:r>
            <w:proofErr w:type="spellEnd"/>
            <w:r w:rsidR="008572EF" w:rsidRPr="007019A6">
              <w:rPr>
                <w:u w:val="dotted" w:color="A6A6A6" w:themeColor="background1" w:themeShade="A6"/>
              </w:rPr>
              <w:t xml:space="preserve"> </w:t>
            </w:r>
            <w:proofErr w:type="spellStart"/>
            <w:r w:rsidR="008572EF" w:rsidRPr="007019A6">
              <w:rPr>
                <w:u w:val="dotted" w:color="A6A6A6" w:themeColor="background1" w:themeShade="A6"/>
              </w:rPr>
              <w:t>operadora</w:t>
            </w:r>
            <w:proofErr w:type="spellEnd"/>
            <w:r w:rsidRPr="007019A6">
              <w:t xml:space="preserve"> </w:t>
            </w:r>
            <w:proofErr w:type="spellStart"/>
            <w:r w:rsidRPr="007019A6">
              <w:t>deberá</w:t>
            </w:r>
            <w:proofErr w:type="spellEnd"/>
            <w:r w:rsidRPr="007019A6">
              <w:t xml:space="preserve"> </w:t>
            </w:r>
            <w:proofErr w:type="spellStart"/>
            <w:r w:rsidRPr="007019A6">
              <w:t>informar</w:t>
            </w:r>
            <w:proofErr w:type="spellEnd"/>
            <w:r w:rsidRPr="007019A6">
              <w:t xml:space="preserve"> a los </w:t>
            </w:r>
            <w:proofErr w:type="spellStart"/>
            <w:r w:rsidR="00C736F7" w:rsidRPr="007019A6">
              <w:rPr>
                <w:u w:val="dotted" w:color="A6A6A6" w:themeColor="background1" w:themeShade="A6"/>
              </w:rPr>
              <w:t>trabajadores</w:t>
            </w:r>
            <w:proofErr w:type="spellEnd"/>
            <w:r w:rsidRPr="007019A6">
              <w:t xml:space="preserve"> </w:t>
            </w:r>
            <w:proofErr w:type="spellStart"/>
            <w:r w:rsidRPr="007019A6">
              <w:t>sobre</w:t>
            </w:r>
            <w:proofErr w:type="spellEnd"/>
            <w:r w:rsidRPr="007019A6">
              <w:t xml:space="preserve"> el </w:t>
            </w:r>
            <w:proofErr w:type="spellStart"/>
            <w:r w:rsidR="00C736F7" w:rsidRPr="007019A6">
              <w:rPr>
                <w:u w:val="dotted" w:color="A6A6A6" w:themeColor="background1" w:themeShade="A6"/>
              </w:rPr>
              <w:t>mecanismo</w:t>
            </w:r>
            <w:proofErr w:type="spellEnd"/>
            <w:r w:rsidR="00C736F7" w:rsidRPr="007019A6">
              <w:rPr>
                <w:u w:val="dotted" w:color="A6A6A6" w:themeColor="background1" w:themeShade="A6"/>
              </w:rPr>
              <w:t xml:space="preserve"> de </w:t>
            </w:r>
            <w:proofErr w:type="spellStart"/>
            <w:r w:rsidR="00C736F7" w:rsidRPr="007019A6">
              <w:rPr>
                <w:u w:val="dotted" w:color="A6A6A6" w:themeColor="background1" w:themeShade="A6"/>
              </w:rPr>
              <w:t>reclamos</w:t>
            </w:r>
            <w:proofErr w:type="spellEnd"/>
            <w:r w:rsidRPr="007019A6">
              <w:t xml:space="preserve"> al </w:t>
            </w:r>
            <w:proofErr w:type="spellStart"/>
            <w:r w:rsidRPr="007019A6">
              <w:t>momento</w:t>
            </w:r>
            <w:proofErr w:type="spellEnd"/>
            <w:r w:rsidRPr="007019A6">
              <w:t xml:space="preserve"> del </w:t>
            </w:r>
            <w:proofErr w:type="spellStart"/>
            <w:r w:rsidRPr="007019A6">
              <w:t>reclutamiento</w:t>
            </w:r>
            <w:proofErr w:type="spellEnd"/>
            <w:r w:rsidRPr="007019A6">
              <w:t xml:space="preserve"> y </w:t>
            </w:r>
            <w:proofErr w:type="spellStart"/>
            <w:r w:rsidRPr="007019A6">
              <w:t>ponerlo</w:t>
            </w:r>
            <w:proofErr w:type="spellEnd"/>
            <w:r w:rsidRPr="007019A6">
              <w:t xml:space="preserve"> a </w:t>
            </w:r>
            <w:proofErr w:type="spellStart"/>
            <w:r w:rsidRPr="007019A6">
              <w:t>su</w:t>
            </w:r>
            <w:proofErr w:type="spellEnd"/>
            <w:r w:rsidRPr="007019A6">
              <w:t xml:space="preserve"> </w:t>
            </w:r>
            <w:proofErr w:type="spellStart"/>
            <w:r w:rsidRPr="007019A6">
              <w:t>disposición</w:t>
            </w:r>
            <w:proofErr w:type="spellEnd"/>
            <w:r w:rsidRPr="007019A6">
              <w:t xml:space="preserve"> de </w:t>
            </w:r>
            <w:proofErr w:type="spellStart"/>
            <w:r w:rsidRPr="007019A6">
              <w:t>manera</w:t>
            </w:r>
            <w:proofErr w:type="spellEnd"/>
            <w:r w:rsidRPr="007019A6">
              <w:t xml:space="preserve"> </w:t>
            </w:r>
            <w:proofErr w:type="spellStart"/>
            <w:r w:rsidRPr="007019A6">
              <w:t>sencilla</w:t>
            </w:r>
            <w:proofErr w:type="spellEnd"/>
            <w:r w:rsidRPr="007019A6">
              <w:t>.</w:t>
            </w:r>
          </w:p>
          <w:p w14:paraId="2E9FC798" w14:textId="2F8EDC6D" w:rsidR="00112C86" w:rsidRPr="007011F1" w:rsidRDefault="00112C86" w:rsidP="009B0C9B">
            <w:pPr>
              <w:pStyle w:val="NumberedRequirementsSub"/>
            </w:pPr>
            <w:r w:rsidRPr="007019A6">
              <w:t xml:space="preserve">3.1.5.3.  La </w:t>
            </w:r>
            <w:proofErr w:type="spellStart"/>
            <w:r w:rsidR="008572EF" w:rsidRPr="007019A6">
              <w:rPr>
                <w:u w:val="dotted" w:color="A6A6A6" w:themeColor="background1" w:themeShade="A6"/>
              </w:rPr>
              <w:t>empresa</w:t>
            </w:r>
            <w:proofErr w:type="spellEnd"/>
            <w:r w:rsidR="008572EF" w:rsidRPr="007019A6">
              <w:rPr>
                <w:u w:val="dotted" w:color="A6A6A6" w:themeColor="background1" w:themeShade="A6"/>
              </w:rPr>
              <w:t xml:space="preserve"> </w:t>
            </w:r>
            <w:proofErr w:type="spellStart"/>
            <w:r w:rsidR="008572EF" w:rsidRPr="007019A6">
              <w:rPr>
                <w:u w:val="dotted" w:color="A6A6A6" w:themeColor="background1" w:themeShade="A6"/>
              </w:rPr>
              <w:t>operadora</w:t>
            </w:r>
            <w:proofErr w:type="spellEnd"/>
            <w:r w:rsidRPr="007019A6">
              <w:t xml:space="preserve"> </w:t>
            </w:r>
            <w:proofErr w:type="spellStart"/>
            <w:r w:rsidRPr="007019A6">
              <w:t>deberá</w:t>
            </w:r>
            <w:proofErr w:type="spellEnd"/>
            <w:r w:rsidRPr="007019A6">
              <w:t xml:space="preserve"> </w:t>
            </w:r>
            <w:proofErr w:type="spellStart"/>
            <w:r w:rsidRPr="007019A6">
              <w:t>mantener</w:t>
            </w:r>
            <w:proofErr w:type="spellEnd"/>
            <w:r w:rsidRPr="007019A6">
              <w:t xml:space="preserve"> un </w:t>
            </w:r>
            <w:proofErr w:type="spellStart"/>
            <w:r w:rsidRPr="007019A6">
              <w:t>registro</w:t>
            </w:r>
            <w:proofErr w:type="spellEnd"/>
            <w:r w:rsidRPr="007019A6">
              <w:t xml:space="preserve"> de los </w:t>
            </w:r>
            <w:proofErr w:type="spellStart"/>
            <w:r w:rsidR="00C736F7" w:rsidRPr="007019A6">
              <w:rPr>
                <w:u w:val="dotted" w:color="A6A6A6" w:themeColor="background1" w:themeShade="A6"/>
              </w:rPr>
              <w:t>reclamos</w:t>
            </w:r>
            <w:proofErr w:type="spellEnd"/>
            <w:r w:rsidRPr="007019A6">
              <w:t xml:space="preserve"> y las </w:t>
            </w:r>
            <w:proofErr w:type="spellStart"/>
            <w:r w:rsidRPr="007019A6">
              <w:t>acciones</w:t>
            </w:r>
            <w:proofErr w:type="spellEnd"/>
            <w:r w:rsidRPr="007019A6">
              <w:t xml:space="preserve"> </w:t>
            </w:r>
            <w:proofErr w:type="spellStart"/>
            <w:r w:rsidRPr="007019A6">
              <w:t>tomadas</w:t>
            </w:r>
            <w:proofErr w:type="spellEnd"/>
            <w:r w:rsidRPr="007019A6">
              <w:t xml:space="preserve"> por la </w:t>
            </w:r>
            <w:proofErr w:type="spellStart"/>
            <w:r w:rsidRPr="007019A6">
              <w:t>empresa</w:t>
            </w:r>
            <w:proofErr w:type="spellEnd"/>
            <w:r w:rsidRPr="007019A6">
              <w:t xml:space="preserve"> para responder y/o resolver los </w:t>
            </w:r>
            <w:proofErr w:type="spellStart"/>
            <w:r w:rsidRPr="007019A6">
              <w:t>problemas</w:t>
            </w:r>
            <w:proofErr w:type="spellEnd"/>
            <w:r w:rsidRPr="007019A6">
              <w:t>.</w:t>
            </w:r>
          </w:p>
        </w:tc>
      </w:tr>
      <w:tr w:rsidR="00112C86" w:rsidRPr="00F00D44" w14:paraId="513CC958" w14:textId="77777777" w:rsidTr="003921F9">
        <w:tc>
          <w:tcPr>
            <w:tcW w:w="8910" w:type="dxa"/>
          </w:tcPr>
          <w:p w14:paraId="4892EC29" w14:textId="77777777" w:rsidR="00112C86" w:rsidRPr="007011F1" w:rsidRDefault="00112C86" w:rsidP="006366DF">
            <w:pPr>
              <w:pStyle w:val="NumberedRequirementsMain"/>
            </w:pPr>
            <w:r w:rsidRPr="007011F1">
              <w:t xml:space="preserve">3.1.6.  </w:t>
            </w:r>
            <w:proofErr w:type="spellStart"/>
            <w:r w:rsidRPr="007011F1">
              <w:t>Procedimientos</w:t>
            </w:r>
            <w:proofErr w:type="spellEnd"/>
            <w:r w:rsidRPr="007011F1">
              <w:t xml:space="preserve"> </w:t>
            </w:r>
            <w:proofErr w:type="spellStart"/>
            <w:r w:rsidRPr="007011F1">
              <w:t>disciplinarios</w:t>
            </w:r>
            <w:proofErr w:type="spellEnd"/>
          </w:p>
          <w:p w14:paraId="477AB1E4" w14:textId="3899AC43" w:rsidR="00112C86" w:rsidRPr="007011F1" w:rsidRDefault="00112C86" w:rsidP="009B0C9B">
            <w:pPr>
              <w:pStyle w:val="NumberedRequirementsSub"/>
            </w:pPr>
            <w:r w:rsidRPr="007011F1">
              <w:t xml:space="preserve">3.1.6.1.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tener</w:t>
            </w:r>
            <w:proofErr w:type="spellEnd"/>
            <w:r w:rsidRPr="007011F1">
              <w:t xml:space="preserve"> </w:t>
            </w:r>
            <w:proofErr w:type="spellStart"/>
            <w:r w:rsidRPr="007011F1">
              <w:t>procedimientos</w:t>
            </w:r>
            <w:proofErr w:type="spellEnd"/>
            <w:r w:rsidRPr="007011F1">
              <w:t xml:space="preserve"> </w:t>
            </w:r>
            <w:proofErr w:type="spellStart"/>
            <w:r w:rsidRPr="007011F1">
              <w:t>disciplinarios</w:t>
            </w:r>
            <w:proofErr w:type="spellEnd"/>
            <w:r w:rsidRPr="007011F1">
              <w:t xml:space="preserve"> </w:t>
            </w:r>
            <w:proofErr w:type="spellStart"/>
            <w:r w:rsidRPr="007011F1">
              <w:t>documentados</w:t>
            </w:r>
            <w:proofErr w:type="spellEnd"/>
            <w:r w:rsidRPr="007011F1">
              <w:t xml:space="preserve"> (o </w:t>
            </w:r>
            <w:proofErr w:type="spellStart"/>
            <w:r w:rsidRPr="007011F1">
              <w:t>su</w:t>
            </w:r>
            <w:proofErr w:type="spellEnd"/>
            <w:r w:rsidRPr="007011F1">
              <w:t xml:space="preserve"> </w:t>
            </w:r>
            <w:proofErr w:type="spellStart"/>
            <w:r w:rsidRPr="007011F1">
              <w:t>equivalente</w:t>
            </w:r>
            <w:proofErr w:type="spellEnd"/>
            <w:r w:rsidRPr="007011F1">
              <w:t xml:space="preserve">) a </w:t>
            </w:r>
            <w:proofErr w:type="spellStart"/>
            <w:r w:rsidRPr="007011F1">
              <w:t>disposición</w:t>
            </w:r>
            <w:proofErr w:type="spellEnd"/>
            <w:r w:rsidRPr="007011F1">
              <w:t xml:space="preserve"> de </w:t>
            </w:r>
            <w:proofErr w:type="spellStart"/>
            <w:r w:rsidRPr="007011F1">
              <w:t>todos</w:t>
            </w:r>
            <w:proofErr w:type="spellEnd"/>
            <w:r w:rsidRPr="007011F1">
              <w:t xml:space="preserve"> los </w:t>
            </w:r>
            <w:proofErr w:type="spellStart"/>
            <w:r w:rsidR="00C736F7" w:rsidRPr="00C736F7">
              <w:rPr>
                <w:u w:val="dotted" w:color="A6A6A6" w:themeColor="background1" w:themeShade="A6"/>
              </w:rPr>
              <w:t>trabajadores</w:t>
            </w:r>
            <w:proofErr w:type="spellEnd"/>
            <w:r w:rsidRPr="007011F1">
              <w:t>.</w:t>
            </w:r>
          </w:p>
          <w:p w14:paraId="49075F3B" w14:textId="104B1D1C" w:rsidR="00112C86" w:rsidRPr="007011F1" w:rsidRDefault="00112C86" w:rsidP="009B0C9B">
            <w:pPr>
              <w:pStyle w:val="NumberedRequirementsSub"/>
            </w:pPr>
            <w:r w:rsidRPr="007011F1">
              <w:t xml:space="preserve">3.1.6.2.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no </w:t>
            </w:r>
            <w:proofErr w:type="spellStart"/>
            <w:r w:rsidRPr="007011F1">
              <w:t>deberá</w:t>
            </w:r>
            <w:proofErr w:type="spellEnd"/>
            <w:r w:rsidRPr="007011F1">
              <w:t xml:space="preserve"> </w:t>
            </w:r>
            <w:proofErr w:type="spellStart"/>
            <w:r w:rsidRPr="007011F1">
              <w:t>emplear</w:t>
            </w:r>
            <w:proofErr w:type="spellEnd"/>
            <w:r w:rsidRPr="007011F1">
              <w:t xml:space="preserve"> </w:t>
            </w:r>
            <w:proofErr w:type="spellStart"/>
            <w:r w:rsidRPr="007011F1">
              <w:t>castigo</w:t>
            </w:r>
            <w:proofErr w:type="spellEnd"/>
            <w:r w:rsidRPr="007011F1">
              <w:t xml:space="preserve"> corporal, </w:t>
            </w:r>
            <w:proofErr w:type="spellStart"/>
            <w:r w:rsidRPr="007011F1">
              <w:t>ni</w:t>
            </w:r>
            <w:proofErr w:type="spellEnd"/>
            <w:r w:rsidRPr="007011F1">
              <w:t xml:space="preserve"> </w:t>
            </w:r>
            <w:proofErr w:type="spellStart"/>
            <w:r w:rsidRPr="007011F1">
              <w:t>trato</w:t>
            </w:r>
            <w:proofErr w:type="spellEnd"/>
            <w:r w:rsidRPr="007011F1">
              <w:t xml:space="preserve"> </w:t>
            </w:r>
            <w:proofErr w:type="spellStart"/>
            <w:r w:rsidRPr="007011F1">
              <w:t>severo</w:t>
            </w:r>
            <w:proofErr w:type="spellEnd"/>
            <w:r w:rsidRPr="007011F1">
              <w:t xml:space="preserve"> o </w:t>
            </w:r>
            <w:proofErr w:type="spellStart"/>
            <w:r w:rsidRPr="007011F1">
              <w:t>degradante</w:t>
            </w:r>
            <w:proofErr w:type="spellEnd"/>
            <w:r w:rsidRPr="007011F1">
              <w:t xml:space="preserve">, </w:t>
            </w:r>
            <w:proofErr w:type="spellStart"/>
            <w:r w:rsidRPr="007011F1">
              <w:t>ni</w:t>
            </w:r>
            <w:proofErr w:type="spellEnd"/>
            <w:r w:rsidRPr="007011F1">
              <w:t xml:space="preserve"> </w:t>
            </w:r>
            <w:proofErr w:type="spellStart"/>
            <w:r w:rsidRPr="007011F1">
              <w:t>acoso</w:t>
            </w:r>
            <w:proofErr w:type="spellEnd"/>
            <w:r w:rsidRPr="007011F1">
              <w:t xml:space="preserve"> sexual o </w:t>
            </w:r>
            <w:proofErr w:type="spellStart"/>
            <w:r w:rsidRPr="007011F1">
              <w:t>físico</w:t>
            </w:r>
            <w:proofErr w:type="spellEnd"/>
            <w:r w:rsidRPr="007011F1">
              <w:t xml:space="preserve">, </w:t>
            </w:r>
            <w:proofErr w:type="spellStart"/>
            <w:r w:rsidRPr="007011F1">
              <w:t>ni</w:t>
            </w:r>
            <w:proofErr w:type="spellEnd"/>
            <w:r w:rsidRPr="007011F1">
              <w:t xml:space="preserve"> </w:t>
            </w:r>
            <w:proofErr w:type="spellStart"/>
            <w:r w:rsidRPr="007011F1">
              <w:t>abuso</w:t>
            </w:r>
            <w:proofErr w:type="spellEnd"/>
            <w:r w:rsidRPr="007011F1">
              <w:t xml:space="preserve"> mental, </w:t>
            </w:r>
            <w:proofErr w:type="spellStart"/>
            <w:r w:rsidRPr="007011F1">
              <w:t>físico</w:t>
            </w:r>
            <w:proofErr w:type="spellEnd"/>
            <w:r w:rsidRPr="007011F1">
              <w:t xml:space="preserve"> o verbal, </w:t>
            </w:r>
            <w:proofErr w:type="spellStart"/>
            <w:r w:rsidRPr="007011F1">
              <w:t>ni</w:t>
            </w:r>
            <w:proofErr w:type="spellEnd"/>
            <w:r w:rsidRPr="007011F1">
              <w:t xml:space="preserve"> </w:t>
            </w:r>
            <w:proofErr w:type="spellStart"/>
            <w:r w:rsidRPr="007011F1">
              <w:t>coacción</w:t>
            </w:r>
            <w:proofErr w:type="spellEnd"/>
            <w:r w:rsidRPr="007011F1">
              <w:t xml:space="preserve">, </w:t>
            </w:r>
            <w:proofErr w:type="spellStart"/>
            <w:r w:rsidRPr="007011F1">
              <w:t>ni</w:t>
            </w:r>
            <w:proofErr w:type="spellEnd"/>
            <w:r w:rsidRPr="007011F1">
              <w:t xml:space="preserve"> </w:t>
            </w:r>
            <w:proofErr w:type="spellStart"/>
            <w:r w:rsidRPr="007011F1">
              <w:t>intimidación</w:t>
            </w:r>
            <w:proofErr w:type="spellEnd"/>
            <w:r w:rsidRPr="007011F1">
              <w:t xml:space="preserve"> de los </w:t>
            </w:r>
            <w:proofErr w:type="spellStart"/>
            <w:r w:rsidR="00C736F7" w:rsidRPr="00C736F7">
              <w:rPr>
                <w:u w:val="dotted" w:color="A6A6A6" w:themeColor="background1" w:themeShade="A6"/>
              </w:rPr>
              <w:t>trabajadores</w:t>
            </w:r>
            <w:proofErr w:type="spellEnd"/>
            <w:r w:rsidRPr="007011F1">
              <w:t xml:space="preserve"> </w:t>
            </w:r>
            <w:proofErr w:type="spellStart"/>
            <w:r w:rsidRPr="007011F1">
              <w:t>durante</w:t>
            </w:r>
            <w:proofErr w:type="spellEnd"/>
            <w:r w:rsidRPr="007011F1">
              <w:t xml:space="preserve"> las </w:t>
            </w:r>
            <w:proofErr w:type="spellStart"/>
            <w:r w:rsidRPr="007011F1">
              <w:t>acciones</w:t>
            </w:r>
            <w:proofErr w:type="spellEnd"/>
            <w:r w:rsidRPr="007011F1">
              <w:t xml:space="preserve"> </w:t>
            </w:r>
            <w:proofErr w:type="spellStart"/>
            <w:r w:rsidRPr="007011F1">
              <w:t>disciplinarias</w:t>
            </w:r>
            <w:proofErr w:type="spellEnd"/>
            <w:r w:rsidRPr="007011F1">
              <w:t>.</w:t>
            </w:r>
          </w:p>
          <w:p w14:paraId="3ADD2763" w14:textId="3BA0EEE7" w:rsidR="00112C86" w:rsidRPr="007011F1" w:rsidRDefault="00112C86" w:rsidP="009B0C9B">
            <w:pPr>
              <w:pStyle w:val="NumberedRequirementsSub"/>
            </w:pPr>
            <w:r w:rsidRPr="007011F1">
              <w:t xml:space="preserve">3.1.6.3.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mantener</w:t>
            </w:r>
            <w:proofErr w:type="spellEnd"/>
            <w:r w:rsidRPr="007011F1">
              <w:t xml:space="preserve"> un </w:t>
            </w:r>
            <w:proofErr w:type="spellStart"/>
            <w:r w:rsidRPr="007011F1">
              <w:t>registro</w:t>
            </w:r>
            <w:proofErr w:type="spellEnd"/>
            <w:r w:rsidRPr="007011F1">
              <w:t xml:space="preserve"> de </w:t>
            </w:r>
            <w:proofErr w:type="spellStart"/>
            <w:r w:rsidRPr="007011F1">
              <w:t>todas</w:t>
            </w:r>
            <w:proofErr w:type="spellEnd"/>
            <w:r w:rsidRPr="007011F1">
              <w:t xml:space="preserve"> las </w:t>
            </w:r>
            <w:proofErr w:type="spellStart"/>
            <w:r w:rsidRPr="007011F1">
              <w:t>medidas</w:t>
            </w:r>
            <w:proofErr w:type="spellEnd"/>
            <w:r w:rsidRPr="007011F1">
              <w:t xml:space="preserve"> </w:t>
            </w:r>
            <w:proofErr w:type="spellStart"/>
            <w:r w:rsidRPr="007011F1">
              <w:t>disciplinarias</w:t>
            </w:r>
            <w:proofErr w:type="spellEnd"/>
            <w:r w:rsidRPr="007011F1">
              <w:t xml:space="preserve"> </w:t>
            </w:r>
            <w:proofErr w:type="spellStart"/>
            <w:r w:rsidRPr="007011F1">
              <w:t>tomadas</w:t>
            </w:r>
            <w:proofErr w:type="spellEnd"/>
            <w:r w:rsidRPr="007011F1">
              <w:t>.</w:t>
            </w:r>
          </w:p>
        </w:tc>
      </w:tr>
      <w:tr w:rsidR="00112C86" w:rsidRPr="00F00D44" w14:paraId="3AFA6B54" w14:textId="77777777" w:rsidTr="003921F9">
        <w:tc>
          <w:tcPr>
            <w:tcW w:w="8910" w:type="dxa"/>
          </w:tcPr>
          <w:p w14:paraId="240520A5" w14:textId="77777777" w:rsidR="00112C86" w:rsidRPr="007011F1" w:rsidRDefault="00112C86" w:rsidP="006366DF">
            <w:pPr>
              <w:pStyle w:val="NumberedRequirementsMain"/>
            </w:pPr>
            <w:r w:rsidRPr="007011F1">
              <w:t xml:space="preserve">3.1.7.  </w:t>
            </w:r>
            <w:proofErr w:type="spellStart"/>
            <w:r w:rsidRPr="007011F1">
              <w:t>Trabajo</w:t>
            </w:r>
            <w:proofErr w:type="spellEnd"/>
            <w:r w:rsidRPr="007011F1">
              <w:t xml:space="preserve"> </w:t>
            </w:r>
            <w:proofErr w:type="spellStart"/>
            <w:r w:rsidRPr="007011F1">
              <w:t>infantil</w:t>
            </w:r>
            <w:proofErr w:type="spellEnd"/>
          </w:p>
          <w:p w14:paraId="73C20E17" w14:textId="57FC81B2" w:rsidR="00112C86" w:rsidRPr="007011F1" w:rsidRDefault="00112C86" w:rsidP="009B0C9B">
            <w:pPr>
              <w:pStyle w:val="NumberedRequirementsSub"/>
            </w:pPr>
            <w:r w:rsidRPr="007011F1">
              <w:t xml:space="preserve">3.1.7.1.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documentar</w:t>
            </w:r>
            <w:proofErr w:type="spellEnd"/>
            <w:r w:rsidRPr="007011F1">
              <w:t xml:space="preserve"> las </w:t>
            </w:r>
            <w:proofErr w:type="spellStart"/>
            <w:r w:rsidRPr="007011F1">
              <w:t>edades</w:t>
            </w:r>
            <w:proofErr w:type="spellEnd"/>
            <w:r w:rsidRPr="007011F1">
              <w:t xml:space="preserve"> de </w:t>
            </w:r>
            <w:proofErr w:type="spellStart"/>
            <w:r w:rsidRPr="007011F1">
              <w:t>todos</w:t>
            </w:r>
            <w:proofErr w:type="spellEnd"/>
            <w:r w:rsidRPr="007011F1">
              <w:t xml:space="preserve"> los </w:t>
            </w:r>
            <w:proofErr w:type="spellStart"/>
            <w:r w:rsidR="00C736F7" w:rsidRPr="00C736F7">
              <w:rPr>
                <w:u w:val="dotted" w:color="A6A6A6" w:themeColor="background1" w:themeShade="A6"/>
              </w:rPr>
              <w:t>trabajadores</w:t>
            </w:r>
            <w:proofErr w:type="spellEnd"/>
            <w:r w:rsidRPr="007011F1">
              <w:t xml:space="preserve">. </w:t>
            </w:r>
          </w:p>
          <w:p w14:paraId="76A37260" w14:textId="52E96305" w:rsidR="00112C86" w:rsidRPr="007011F1" w:rsidRDefault="00112C86" w:rsidP="009B0C9B">
            <w:pPr>
              <w:pStyle w:val="NumberedRequirementsSub"/>
            </w:pPr>
            <w:r w:rsidRPr="007011F1">
              <w:lastRenderedPageBreak/>
              <w:t>3.1.7.2</w:t>
            </w:r>
            <w:r w:rsidR="00CC0664" w:rsidRPr="007011F1">
              <w:t xml:space="preserve">.  </w:t>
            </w:r>
            <w:r w:rsidR="00C02F81" w:rsidRPr="00676DCC">
              <w:rPr>
                <w:color w:val="C00000"/>
                <w:szCs w:val="20"/>
              </w:rPr>
              <w:t>(</w:t>
            </w:r>
            <w:proofErr w:type="spellStart"/>
            <w:r w:rsidR="00C02F81" w:rsidRPr="00676DCC">
              <w:rPr>
                <w:color w:val="C00000"/>
                <w:szCs w:val="20"/>
              </w:rPr>
              <w:t>Requis</w:t>
            </w:r>
            <w:r w:rsidR="00C02F81">
              <w:rPr>
                <w:color w:val="C00000"/>
                <w:szCs w:val="20"/>
              </w:rPr>
              <w:t>i</w:t>
            </w:r>
            <w:r w:rsidR="00C02F81" w:rsidRPr="00676DCC">
              <w:rPr>
                <w:color w:val="C00000"/>
                <w:szCs w:val="20"/>
              </w:rPr>
              <w:t>to</w:t>
            </w:r>
            <w:proofErr w:type="spellEnd"/>
            <w:r w:rsidR="00C02F81" w:rsidRPr="00676DCC">
              <w:rPr>
                <w:color w:val="C00000"/>
                <w:szCs w:val="20"/>
              </w:rPr>
              <w:t xml:space="preserve"> </w:t>
            </w:r>
            <w:proofErr w:type="spellStart"/>
            <w:r w:rsidR="00C02F81" w:rsidRPr="00676DCC">
              <w:rPr>
                <w:color w:val="C00000"/>
                <w:szCs w:val="20"/>
              </w:rPr>
              <w:t>crítico</w:t>
            </w:r>
            <w:proofErr w:type="spellEnd"/>
            <w:r w:rsidR="00C02F81" w:rsidRPr="00676DCC">
              <w:rPr>
                <w:color w:val="C00000"/>
                <w:szCs w:val="20"/>
              </w:rPr>
              <w:t>)</w:t>
            </w:r>
            <w:r w:rsidR="00CC0664">
              <w:rPr>
                <w:color w:val="C00000"/>
              </w:rPr>
              <w:br/>
            </w:r>
            <w:r w:rsidR="00F56156" w:rsidRPr="00F56156">
              <w:t xml:space="preserve">No se </w:t>
            </w:r>
            <w:proofErr w:type="spellStart"/>
            <w:r w:rsidR="00F56156" w:rsidRPr="00F56156">
              <w:t>contratará</w:t>
            </w:r>
            <w:proofErr w:type="spellEnd"/>
            <w:r w:rsidR="00F56156" w:rsidRPr="00F56156">
              <w:t xml:space="preserve"> a </w:t>
            </w:r>
            <w:proofErr w:type="spellStart"/>
            <w:r w:rsidR="00F56156" w:rsidRPr="00F56156">
              <w:t>niños</w:t>
            </w:r>
            <w:proofErr w:type="spellEnd"/>
            <w:r w:rsidR="00F56156" w:rsidRPr="00F56156">
              <w:t xml:space="preserve"> (es </w:t>
            </w:r>
            <w:proofErr w:type="spellStart"/>
            <w:r w:rsidR="00F56156" w:rsidRPr="00F56156">
              <w:t>decir</w:t>
            </w:r>
            <w:proofErr w:type="spellEnd"/>
            <w:r w:rsidR="00F56156" w:rsidRPr="00F56156">
              <w:t xml:space="preserve">, personas </w:t>
            </w:r>
            <w:proofErr w:type="spellStart"/>
            <w:r w:rsidR="00F56156" w:rsidRPr="00F56156">
              <w:t>menores</w:t>
            </w:r>
            <w:proofErr w:type="spellEnd"/>
            <w:r w:rsidR="00F56156" w:rsidRPr="00F56156">
              <w:t xml:space="preserve"> de 18 </w:t>
            </w:r>
            <w:proofErr w:type="spellStart"/>
            <w:r w:rsidR="00F56156" w:rsidRPr="00F56156">
              <w:t>años</w:t>
            </w:r>
            <w:proofErr w:type="spellEnd"/>
            <w:r w:rsidR="00F56156" w:rsidRPr="00F56156">
              <w:t>)</w:t>
            </w:r>
            <w:r w:rsidRPr="007011F1">
              <w:rPr>
                <w:rStyle w:val="FootnoteReference"/>
                <w:rFonts w:ascii="Calibri Light" w:eastAsia="Calibri" w:hAnsi="Calibri Light" w:cs="Calibri Light"/>
                <w:szCs w:val="20"/>
              </w:rPr>
              <w:footnoteReference w:id="75"/>
            </w:r>
            <w:r w:rsidRPr="007011F1">
              <w:t xml:space="preserve"> </w:t>
            </w:r>
            <w:r w:rsidR="00F56156" w:rsidRPr="00F56156">
              <w:t xml:space="preserve">para </w:t>
            </w:r>
            <w:proofErr w:type="spellStart"/>
            <w:r w:rsidR="00F56156" w:rsidRPr="00F56156">
              <w:t>realizar</w:t>
            </w:r>
            <w:proofErr w:type="spellEnd"/>
            <w:r w:rsidR="00F56156" w:rsidRPr="00F56156">
              <w:t xml:space="preserve"> </w:t>
            </w:r>
            <w:proofErr w:type="spellStart"/>
            <w:r w:rsidR="00F56156" w:rsidRPr="00CC0664">
              <w:rPr>
                <w:rStyle w:val="DefinedTermChar"/>
                <w:rFonts w:eastAsiaTheme="minorHAnsi"/>
              </w:rPr>
              <w:t>trabajos</w:t>
            </w:r>
            <w:proofErr w:type="spellEnd"/>
            <w:r w:rsidR="00F56156" w:rsidRPr="00CC0664">
              <w:rPr>
                <w:rStyle w:val="DefinedTermChar"/>
                <w:rFonts w:eastAsiaTheme="minorHAnsi"/>
              </w:rPr>
              <w:t xml:space="preserve"> </w:t>
            </w:r>
            <w:proofErr w:type="spellStart"/>
            <w:r w:rsidR="00F56156" w:rsidRPr="00CC0664">
              <w:rPr>
                <w:rStyle w:val="DefinedTermChar"/>
                <w:rFonts w:eastAsiaTheme="minorHAnsi"/>
              </w:rPr>
              <w:t>peligrosos</w:t>
            </w:r>
            <w:proofErr w:type="spellEnd"/>
            <w:r w:rsidRPr="007011F1">
              <w:t xml:space="preserve"> (</w:t>
            </w:r>
            <w:r w:rsidR="007F5111" w:rsidRPr="007F5111">
              <w:t xml:space="preserve">p. </w:t>
            </w:r>
            <w:proofErr w:type="spellStart"/>
            <w:r w:rsidR="007F5111" w:rsidRPr="007F5111">
              <w:t>Ej</w:t>
            </w:r>
            <w:proofErr w:type="spellEnd"/>
            <w:r w:rsidR="007F5111" w:rsidRPr="007F5111">
              <w:t xml:space="preserve">., </w:t>
            </w:r>
            <w:proofErr w:type="spellStart"/>
            <w:r w:rsidR="007F5111" w:rsidRPr="007F5111">
              <w:t>trabajando</w:t>
            </w:r>
            <w:proofErr w:type="spellEnd"/>
            <w:r w:rsidR="007F5111" w:rsidRPr="007F5111">
              <w:t xml:space="preserve"> </w:t>
            </w:r>
            <w:proofErr w:type="spellStart"/>
            <w:r w:rsidR="007F5111" w:rsidRPr="007F5111">
              <w:t>en</w:t>
            </w:r>
            <w:proofErr w:type="spellEnd"/>
            <w:r w:rsidR="007F5111" w:rsidRPr="007F5111">
              <w:t xml:space="preserve"> </w:t>
            </w:r>
            <w:proofErr w:type="spellStart"/>
            <w:r w:rsidR="007F5111" w:rsidRPr="007F5111">
              <w:t>alturas</w:t>
            </w:r>
            <w:proofErr w:type="spellEnd"/>
            <w:r w:rsidR="007F5111" w:rsidRPr="007F5111">
              <w:t xml:space="preserve"> o </w:t>
            </w:r>
            <w:proofErr w:type="spellStart"/>
            <w:r w:rsidR="007F5111" w:rsidRPr="007F5111">
              <w:t>en</w:t>
            </w:r>
            <w:proofErr w:type="spellEnd"/>
            <w:r w:rsidR="007F5111" w:rsidRPr="007F5111">
              <w:t xml:space="preserve"> </w:t>
            </w:r>
            <w:proofErr w:type="spellStart"/>
            <w:r w:rsidR="007F5111" w:rsidRPr="007F5111">
              <w:t>espacios</w:t>
            </w:r>
            <w:proofErr w:type="spellEnd"/>
            <w:r w:rsidR="007F5111" w:rsidRPr="007F5111">
              <w:t xml:space="preserve"> </w:t>
            </w:r>
            <w:proofErr w:type="spellStart"/>
            <w:r w:rsidR="007F5111" w:rsidRPr="007F5111">
              <w:t>confinados</w:t>
            </w:r>
            <w:proofErr w:type="spellEnd"/>
            <w:r w:rsidR="007F5111" w:rsidRPr="007F5111">
              <w:t xml:space="preserve">, o </w:t>
            </w:r>
            <w:proofErr w:type="spellStart"/>
            <w:r w:rsidR="007F5111" w:rsidRPr="007F5111">
              <w:t>donde</w:t>
            </w:r>
            <w:proofErr w:type="spellEnd"/>
            <w:r w:rsidR="007F5111" w:rsidRPr="007F5111">
              <w:t xml:space="preserve"> </w:t>
            </w:r>
            <w:proofErr w:type="spellStart"/>
            <w:r w:rsidR="007F5111" w:rsidRPr="007F5111">
              <w:t>haya</w:t>
            </w:r>
            <w:proofErr w:type="spellEnd"/>
            <w:r w:rsidR="007F5111" w:rsidRPr="007F5111">
              <w:t xml:space="preserve"> </w:t>
            </w:r>
            <w:proofErr w:type="spellStart"/>
            <w:r w:rsidR="007F5111" w:rsidRPr="007F5111">
              <w:t>exposición</w:t>
            </w:r>
            <w:proofErr w:type="spellEnd"/>
            <w:r w:rsidR="007F5111" w:rsidRPr="007F5111">
              <w:t xml:space="preserve"> a </w:t>
            </w:r>
            <w:proofErr w:type="spellStart"/>
            <w:r w:rsidR="007F5111" w:rsidRPr="007F5111">
              <w:t>sustancias</w:t>
            </w:r>
            <w:proofErr w:type="spellEnd"/>
            <w:r w:rsidR="007F5111" w:rsidRPr="007F5111">
              <w:t xml:space="preserve"> </w:t>
            </w:r>
            <w:proofErr w:type="spellStart"/>
            <w:r w:rsidR="007F5111" w:rsidRPr="007F5111">
              <w:t>peligrosas</w:t>
            </w:r>
            <w:proofErr w:type="spellEnd"/>
            <w:r w:rsidRPr="007011F1">
              <w:t>)</w:t>
            </w:r>
            <w:r w:rsidR="007F5111">
              <w:t>,</w:t>
            </w:r>
            <w:r w:rsidRPr="007011F1">
              <w:rPr>
                <w:rStyle w:val="FootnoteReference"/>
                <w:rFonts w:ascii="Calibri Light" w:eastAsia="Calibri" w:hAnsi="Calibri Light" w:cs="Calibri Light"/>
                <w:szCs w:val="20"/>
              </w:rPr>
              <w:footnoteReference w:id="76"/>
            </w:r>
            <w:r w:rsidR="007F5111">
              <w:t xml:space="preserve"> </w:t>
            </w:r>
            <w:r w:rsidR="007F5111" w:rsidRPr="007F5111">
              <w:t xml:space="preserve">o </w:t>
            </w:r>
            <w:proofErr w:type="spellStart"/>
            <w:r w:rsidR="007F5111" w:rsidRPr="007F5111">
              <w:t>cualquier</w:t>
            </w:r>
            <w:proofErr w:type="spellEnd"/>
            <w:r w:rsidR="007F5111" w:rsidRPr="007F5111">
              <w:t xml:space="preserve"> </w:t>
            </w:r>
            <w:proofErr w:type="spellStart"/>
            <w:r w:rsidR="007F5111" w:rsidRPr="007F5111">
              <w:t>otro</w:t>
            </w:r>
            <w:proofErr w:type="spellEnd"/>
            <w:r w:rsidR="007F5111" w:rsidRPr="007F5111">
              <w:t xml:space="preserve"> </w:t>
            </w:r>
            <w:proofErr w:type="spellStart"/>
            <w:r w:rsidR="007F5111" w:rsidRPr="007F5111">
              <w:t>trabajo</w:t>
            </w:r>
            <w:proofErr w:type="spellEnd"/>
            <w:r w:rsidR="007F5111" w:rsidRPr="007F5111">
              <w:t xml:space="preserve"> </w:t>
            </w:r>
            <w:proofErr w:type="spellStart"/>
            <w:r w:rsidR="007F5111" w:rsidRPr="007F5111">
              <w:t>definido</w:t>
            </w:r>
            <w:proofErr w:type="spellEnd"/>
            <w:r w:rsidR="007F5111" w:rsidRPr="007F5111">
              <w:t xml:space="preserve"> </w:t>
            </w:r>
            <w:proofErr w:type="spellStart"/>
            <w:r w:rsidR="007F5111" w:rsidRPr="007F5111">
              <w:t>como</w:t>
            </w:r>
            <w:proofErr w:type="spellEnd"/>
            <w:r w:rsidR="007F5111" w:rsidRPr="007F5111">
              <w:t xml:space="preserve"> </w:t>
            </w:r>
            <w:proofErr w:type="spellStart"/>
            <w:r w:rsidR="007F5111" w:rsidRPr="007F5111">
              <w:t>peor</w:t>
            </w:r>
            <w:proofErr w:type="spellEnd"/>
            <w:r w:rsidR="007F5111" w:rsidRPr="007F5111">
              <w:t xml:space="preserve"> forma de </w:t>
            </w:r>
            <w:proofErr w:type="spellStart"/>
            <w:r w:rsidR="007F5111" w:rsidRPr="007F5111">
              <w:t>trabajo</w:t>
            </w:r>
            <w:proofErr w:type="spellEnd"/>
            <w:r w:rsidR="007F5111" w:rsidRPr="007F5111">
              <w:t xml:space="preserve"> </w:t>
            </w:r>
            <w:proofErr w:type="spellStart"/>
            <w:r w:rsidR="007F5111" w:rsidRPr="007F5111">
              <w:t>infantil</w:t>
            </w:r>
            <w:proofErr w:type="spellEnd"/>
            <w:r w:rsidR="007F5111" w:rsidRPr="007F5111">
              <w:t xml:space="preserve"> por el </w:t>
            </w:r>
            <w:proofErr w:type="spellStart"/>
            <w:r w:rsidR="007F5111" w:rsidRPr="007F5111">
              <w:t>Convenio</w:t>
            </w:r>
            <w:proofErr w:type="spellEnd"/>
            <w:r w:rsidR="007F5111" w:rsidRPr="007F5111">
              <w:t xml:space="preserve"> 182 de la OIT (</w:t>
            </w:r>
            <w:proofErr w:type="spellStart"/>
            <w:r w:rsidR="007F5111" w:rsidRPr="007F5111">
              <w:t>Peores</w:t>
            </w:r>
            <w:proofErr w:type="spellEnd"/>
            <w:r w:rsidR="007F5111" w:rsidRPr="007F5111">
              <w:t xml:space="preserve"> </w:t>
            </w:r>
            <w:proofErr w:type="spellStart"/>
            <w:r w:rsidR="007F5111" w:rsidRPr="007F5111">
              <w:t>formas</w:t>
            </w:r>
            <w:proofErr w:type="spellEnd"/>
            <w:r w:rsidR="007F5111" w:rsidRPr="007F5111">
              <w:t xml:space="preserve"> de </w:t>
            </w:r>
            <w:proofErr w:type="spellStart"/>
            <w:r w:rsidR="007F5111" w:rsidRPr="007F5111">
              <w:t>trabajo</w:t>
            </w:r>
            <w:proofErr w:type="spellEnd"/>
            <w:r w:rsidR="007F5111" w:rsidRPr="007F5111">
              <w:t xml:space="preserve"> </w:t>
            </w:r>
            <w:proofErr w:type="spellStart"/>
            <w:r w:rsidR="007F5111" w:rsidRPr="007F5111">
              <w:t>infantil</w:t>
            </w:r>
            <w:proofErr w:type="spellEnd"/>
            <w:r w:rsidR="007F5111" w:rsidRPr="007F5111">
              <w:t xml:space="preserve">) y la </w:t>
            </w:r>
            <w:proofErr w:type="spellStart"/>
            <w:r w:rsidR="007F5111" w:rsidRPr="007F5111">
              <w:t>Recomendación</w:t>
            </w:r>
            <w:proofErr w:type="spellEnd"/>
            <w:r w:rsidR="007F5111" w:rsidRPr="007F5111">
              <w:t xml:space="preserve"> 190 de la OIT (</w:t>
            </w:r>
            <w:proofErr w:type="spellStart"/>
            <w:r w:rsidR="007F5111" w:rsidRPr="007F5111">
              <w:t>Peores</w:t>
            </w:r>
            <w:proofErr w:type="spellEnd"/>
            <w:r w:rsidR="007F5111" w:rsidRPr="007F5111">
              <w:t xml:space="preserve"> </w:t>
            </w:r>
            <w:proofErr w:type="spellStart"/>
            <w:r w:rsidR="007F5111" w:rsidRPr="007F5111">
              <w:t>formas</w:t>
            </w:r>
            <w:proofErr w:type="spellEnd"/>
            <w:r w:rsidR="007F5111" w:rsidRPr="007F5111">
              <w:t xml:space="preserve"> de </w:t>
            </w:r>
            <w:proofErr w:type="spellStart"/>
            <w:r w:rsidR="007F5111" w:rsidRPr="007F5111">
              <w:t>trabajo</w:t>
            </w:r>
            <w:proofErr w:type="spellEnd"/>
            <w:r w:rsidR="007F5111" w:rsidRPr="007F5111">
              <w:t xml:space="preserve"> </w:t>
            </w:r>
            <w:proofErr w:type="spellStart"/>
            <w:r w:rsidR="007F5111" w:rsidRPr="007F5111">
              <w:t>infantil</w:t>
            </w:r>
            <w:proofErr w:type="spellEnd"/>
            <w:r w:rsidR="007F5111" w:rsidRPr="007F5111">
              <w:t>).</w:t>
            </w:r>
          </w:p>
          <w:p w14:paraId="337D2C2E" w14:textId="77777777" w:rsidR="007046C7" w:rsidRDefault="007046C7" w:rsidP="007046C7">
            <w:pPr>
              <w:pStyle w:val="NOTEinChapter"/>
            </w:pPr>
            <w:r w:rsidRPr="007046C7">
              <w:rPr>
                <w:b/>
                <w:bCs/>
                <w:color w:val="FF40FF"/>
              </w:rPr>
              <w:t>NOTA:</w:t>
            </w:r>
            <w:r w:rsidRPr="007046C7">
              <w:rPr>
                <w:color w:val="FF40FF"/>
              </w:rPr>
              <w:t xml:space="preserve">  </w:t>
            </w:r>
            <w:r w:rsidRPr="007046C7">
              <w:t xml:space="preserve">Se </w:t>
            </w:r>
            <w:proofErr w:type="spellStart"/>
            <w:r w:rsidRPr="007046C7">
              <w:t>agregó</w:t>
            </w:r>
            <w:proofErr w:type="spellEnd"/>
            <w:r w:rsidRPr="007046C7">
              <w:t xml:space="preserve"> una </w:t>
            </w:r>
            <w:proofErr w:type="spellStart"/>
            <w:r w:rsidRPr="007046C7">
              <w:t>referencia</w:t>
            </w:r>
            <w:proofErr w:type="spellEnd"/>
            <w:r w:rsidRPr="007046C7">
              <w:t xml:space="preserve"> a los </w:t>
            </w:r>
            <w:proofErr w:type="spellStart"/>
            <w:r w:rsidRPr="007046C7">
              <w:t>Convenios</w:t>
            </w:r>
            <w:proofErr w:type="spellEnd"/>
            <w:r w:rsidRPr="007046C7">
              <w:t xml:space="preserve"> 182 y 190 de la OIT, </w:t>
            </w:r>
            <w:proofErr w:type="spellStart"/>
            <w:r w:rsidRPr="007046C7">
              <w:t>ya</w:t>
            </w:r>
            <w:proofErr w:type="spellEnd"/>
            <w:r w:rsidRPr="007046C7">
              <w:t xml:space="preserve"> que </w:t>
            </w:r>
            <w:proofErr w:type="spellStart"/>
            <w:r w:rsidRPr="007046C7">
              <w:t>puede</w:t>
            </w:r>
            <w:proofErr w:type="spellEnd"/>
            <w:r w:rsidRPr="007046C7">
              <w:t xml:space="preserve"> </w:t>
            </w:r>
            <w:proofErr w:type="spellStart"/>
            <w:r w:rsidRPr="007046C7">
              <w:t>haber</w:t>
            </w:r>
            <w:proofErr w:type="spellEnd"/>
            <w:r w:rsidRPr="007046C7">
              <w:t xml:space="preserve"> </w:t>
            </w:r>
            <w:proofErr w:type="spellStart"/>
            <w:r w:rsidRPr="007046C7">
              <w:t>otras</w:t>
            </w:r>
            <w:proofErr w:type="spellEnd"/>
            <w:r w:rsidRPr="007046C7">
              <w:t xml:space="preserve"> </w:t>
            </w:r>
            <w:proofErr w:type="spellStart"/>
            <w:r w:rsidRPr="007046C7">
              <w:t>formas</w:t>
            </w:r>
            <w:proofErr w:type="spellEnd"/>
            <w:r w:rsidRPr="007046C7">
              <w:t xml:space="preserve"> de </w:t>
            </w:r>
            <w:proofErr w:type="spellStart"/>
            <w:r w:rsidRPr="007046C7">
              <w:t>trabajo</w:t>
            </w:r>
            <w:proofErr w:type="spellEnd"/>
            <w:r w:rsidRPr="007046C7">
              <w:t xml:space="preserve"> que no </w:t>
            </w:r>
            <w:proofErr w:type="spellStart"/>
            <w:r w:rsidRPr="007046C7">
              <w:t>sean</w:t>
            </w:r>
            <w:proofErr w:type="spellEnd"/>
            <w:r w:rsidRPr="007046C7">
              <w:t xml:space="preserve"> </w:t>
            </w:r>
            <w:proofErr w:type="spellStart"/>
            <w:r w:rsidRPr="007046C7">
              <w:t>adecuadas</w:t>
            </w:r>
            <w:proofErr w:type="spellEnd"/>
            <w:r w:rsidRPr="007046C7">
              <w:t xml:space="preserve"> para personas </w:t>
            </w:r>
            <w:proofErr w:type="spellStart"/>
            <w:r w:rsidRPr="007046C7">
              <w:t>menores</w:t>
            </w:r>
            <w:proofErr w:type="spellEnd"/>
            <w:r w:rsidRPr="007046C7">
              <w:t xml:space="preserve"> de 18 </w:t>
            </w:r>
            <w:proofErr w:type="spellStart"/>
            <w:r w:rsidRPr="007046C7">
              <w:t>años</w:t>
            </w:r>
            <w:proofErr w:type="spellEnd"/>
            <w:r w:rsidRPr="007046C7">
              <w:t xml:space="preserve"> </w:t>
            </w:r>
            <w:proofErr w:type="spellStart"/>
            <w:r w:rsidRPr="007046C7">
              <w:t>aparte</w:t>
            </w:r>
            <w:proofErr w:type="spellEnd"/>
            <w:r w:rsidRPr="007046C7">
              <w:t xml:space="preserve"> de los </w:t>
            </w:r>
            <w:proofErr w:type="spellStart"/>
            <w:r w:rsidRPr="007046C7">
              <w:t>ejemplos</w:t>
            </w:r>
            <w:proofErr w:type="spellEnd"/>
            <w:r w:rsidRPr="007046C7">
              <w:t xml:space="preserve"> </w:t>
            </w:r>
            <w:proofErr w:type="spellStart"/>
            <w:r w:rsidRPr="007046C7">
              <w:t>proporcionados</w:t>
            </w:r>
            <w:proofErr w:type="spellEnd"/>
            <w:r w:rsidRPr="007046C7">
              <w:t xml:space="preserve">. </w:t>
            </w:r>
            <w:proofErr w:type="spellStart"/>
            <w:r w:rsidRPr="007046C7">
              <w:t>Agregaremos</w:t>
            </w:r>
            <w:proofErr w:type="spellEnd"/>
            <w:r w:rsidRPr="007046C7">
              <w:t xml:space="preserve"> </w:t>
            </w:r>
            <w:proofErr w:type="spellStart"/>
            <w:r w:rsidRPr="007046C7">
              <w:t>orientación</w:t>
            </w:r>
            <w:proofErr w:type="spellEnd"/>
            <w:r w:rsidRPr="007046C7">
              <w:t xml:space="preserve"> </w:t>
            </w:r>
            <w:proofErr w:type="spellStart"/>
            <w:r w:rsidRPr="007046C7">
              <w:t>sobre</w:t>
            </w:r>
            <w:proofErr w:type="spellEnd"/>
            <w:r w:rsidRPr="007046C7">
              <w:t xml:space="preserve"> </w:t>
            </w:r>
            <w:proofErr w:type="spellStart"/>
            <w:r w:rsidRPr="007046C7">
              <w:t>esto</w:t>
            </w:r>
            <w:proofErr w:type="spellEnd"/>
            <w:r w:rsidRPr="007046C7">
              <w:t>.</w:t>
            </w:r>
          </w:p>
          <w:p w14:paraId="7767CDF9" w14:textId="221C51DC" w:rsidR="00112C86" w:rsidRPr="007011F1" w:rsidRDefault="00112C86" w:rsidP="009B0C9B">
            <w:pPr>
              <w:pStyle w:val="NumberedRequirementsSub"/>
              <w:rPr>
                <w:i/>
                <w:iCs/>
                <w:color w:val="404040" w:themeColor="text1" w:themeTint="BF"/>
              </w:rPr>
            </w:pPr>
            <w:r w:rsidRPr="007011F1">
              <w:t xml:space="preserve">3.1.7.3. </w:t>
            </w:r>
            <w:r w:rsidR="00C02F81" w:rsidRPr="00676DCC">
              <w:rPr>
                <w:color w:val="C00000"/>
                <w:szCs w:val="20"/>
              </w:rPr>
              <w:t>(</w:t>
            </w:r>
            <w:proofErr w:type="spellStart"/>
            <w:r w:rsidR="00C02F81" w:rsidRPr="00676DCC">
              <w:rPr>
                <w:color w:val="C00000"/>
                <w:szCs w:val="20"/>
              </w:rPr>
              <w:t>Requis</w:t>
            </w:r>
            <w:r w:rsidR="00C02F81">
              <w:rPr>
                <w:color w:val="C00000"/>
                <w:szCs w:val="20"/>
              </w:rPr>
              <w:t>i</w:t>
            </w:r>
            <w:r w:rsidR="00C02F81" w:rsidRPr="00676DCC">
              <w:rPr>
                <w:color w:val="C00000"/>
                <w:szCs w:val="20"/>
              </w:rPr>
              <w:t>to</w:t>
            </w:r>
            <w:proofErr w:type="spellEnd"/>
            <w:r w:rsidR="00C02F81" w:rsidRPr="00676DCC">
              <w:rPr>
                <w:color w:val="C00000"/>
                <w:szCs w:val="20"/>
              </w:rPr>
              <w:t xml:space="preserve"> </w:t>
            </w:r>
            <w:proofErr w:type="spellStart"/>
            <w:r w:rsidR="00C02F81" w:rsidRPr="00676DCC">
              <w:rPr>
                <w:color w:val="C00000"/>
                <w:szCs w:val="20"/>
              </w:rPr>
              <w:t>crítico</w:t>
            </w:r>
            <w:proofErr w:type="spellEnd"/>
            <w:r w:rsidR="00C02F81" w:rsidRPr="00676DCC">
              <w:rPr>
                <w:color w:val="C00000"/>
                <w:szCs w:val="20"/>
              </w:rPr>
              <w:t>)</w:t>
            </w:r>
            <w:r w:rsidR="00CC0664">
              <w:rPr>
                <w:color w:val="C00000"/>
              </w:rPr>
              <w:br/>
            </w:r>
            <w:r w:rsidRPr="007011F1">
              <w:t xml:space="preserve">La </w:t>
            </w:r>
            <w:proofErr w:type="spellStart"/>
            <w:r w:rsidRPr="007011F1">
              <w:t>edad</w:t>
            </w:r>
            <w:proofErr w:type="spellEnd"/>
            <w:r w:rsidRPr="007011F1">
              <w:t xml:space="preserve"> </w:t>
            </w:r>
            <w:proofErr w:type="spellStart"/>
            <w:r w:rsidRPr="007011F1">
              <w:t>mínima</w:t>
            </w:r>
            <w:proofErr w:type="spellEnd"/>
            <w:r w:rsidRPr="007011F1">
              <w:t xml:space="preserve"> para </w:t>
            </w:r>
            <w:proofErr w:type="spellStart"/>
            <w:r w:rsidRPr="00CC0664">
              <w:t>trabajos</w:t>
            </w:r>
            <w:proofErr w:type="spellEnd"/>
            <w:r w:rsidRPr="00CC0664">
              <w:t xml:space="preserve"> no </w:t>
            </w:r>
            <w:proofErr w:type="spellStart"/>
            <w:r w:rsidRPr="00CC0664">
              <w:t>peligrosos</w:t>
            </w:r>
            <w:proofErr w:type="spellEnd"/>
            <w:r w:rsidRPr="007011F1">
              <w:t xml:space="preserve"> </w:t>
            </w:r>
            <w:proofErr w:type="spellStart"/>
            <w:r w:rsidRPr="007011F1">
              <w:t>será</w:t>
            </w:r>
            <w:proofErr w:type="spellEnd"/>
            <w:r w:rsidRPr="007011F1">
              <w:t xml:space="preserve"> de 15 </w:t>
            </w:r>
            <w:proofErr w:type="spellStart"/>
            <w:r w:rsidRPr="007011F1">
              <w:t>años</w:t>
            </w:r>
            <w:proofErr w:type="spellEnd"/>
            <w:r w:rsidRPr="007011F1">
              <w:t xml:space="preserve">, </w:t>
            </w:r>
            <w:proofErr w:type="spellStart"/>
            <w:r w:rsidRPr="007011F1">
              <w:t>o</w:t>
            </w:r>
            <w:proofErr w:type="spellEnd"/>
            <w:r w:rsidRPr="007011F1">
              <w:t xml:space="preserve"> la </w:t>
            </w:r>
            <w:proofErr w:type="spellStart"/>
            <w:r w:rsidRPr="007011F1">
              <w:t>edad</w:t>
            </w:r>
            <w:proofErr w:type="spellEnd"/>
            <w:r w:rsidRPr="007011F1">
              <w:t xml:space="preserve"> </w:t>
            </w:r>
            <w:proofErr w:type="spellStart"/>
            <w:r w:rsidRPr="007011F1">
              <w:t>mínima</w:t>
            </w:r>
            <w:proofErr w:type="spellEnd"/>
            <w:r w:rsidRPr="007011F1">
              <w:t xml:space="preserve"> </w:t>
            </w:r>
            <w:proofErr w:type="spellStart"/>
            <w:r w:rsidRPr="007011F1">
              <w:t>establecida</w:t>
            </w:r>
            <w:proofErr w:type="spellEnd"/>
            <w:r w:rsidRPr="007011F1">
              <w:t xml:space="preserve"> </w:t>
            </w:r>
            <w:proofErr w:type="spellStart"/>
            <w:r w:rsidRPr="007011F1">
              <w:t>en</w:t>
            </w:r>
            <w:proofErr w:type="spellEnd"/>
            <w:r w:rsidRPr="007011F1">
              <w:t xml:space="preserve"> la </w:t>
            </w:r>
            <w:proofErr w:type="spellStart"/>
            <w:r w:rsidRPr="00CC0664">
              <w:rPr>
                <w:rStyle w:val="DefinedTermChar"/>
                <w:rFonts w:eastAsiaTheme="minorHAnsi"/>
              </w:rPr>
              <w:t>legislación</w:t>
            </w:r>
            <w:proofErr w:type="spellEnd"/>
            <w:r w:rsidRPr="00CC0664">
              <w:rPr>
                <w:rStyle w:val="DefinedTermChar"/>
                <w:rFonts w:eastAsiaTheme="minorHAnsi"/>
              </w:rPr>
              <w:t xml:space="preserve"> del </w:t>
            </w:r>
            <w:proofErr w:type="spellStart"/>
            <w:r w:rsidRPr="00CC0664">
              <w:rPr>
                <w:rStyle w:val="DefinedTermChar"/>
                <w:rFonts w:eastAsiaTheme="minorHAnsi"/>
              </w:rPr>
              <w:t>país</w:t>
            </w:r>
            <w:proofErr w:type="spellEnd"/>
            <w:r w:rsidRPr="00CC0664">
              <w:rPr>
                <w:rStyle w:val="DefinedTermChar"/>
                <w:rFonts w:eastAsiaTheme="minorHAnsi"/>
              </w:rPr>
              <w:t xml:space="preserve"> receptor</w:t>
            </w:r>
            <w:r w:rsidRPr="007011F1">
              <w:t xml:space="preserve">, la que </w:t>
            </w:r>
            <w:proofErr w:type="spellStart"/>
            <w:r w:rsidRPr="007011F1">
              <w:t>sea</w:t>
            </w:r>
            <w:proofErr w:type="spellEnd"/>
            <w:r w:rsidRPr="007011F1">
              <w:t xml:space="preserve"> mayor.</w:t>
            </w:r>
          </w:p>
          <w:p w14:paraId="6455C875" w14:textId="77777777" w:rsidR="00112C86" w:rsidRPr="007011F1" w:rsidRDefault="00112C86" w:rsidP="009B0C9B">
            <w:pPr>
              <w:pStyle w:val="NumberedRequirementsSub"/>
            </w:pPr>
            <w:r w:rsidRPr="007011F1">
              <w:t xml:space="preserve">3.1.7.4.  </w:t>
            </w:r>
            <w:proofErr w:type="spellStart"/>
            <w:r w:rsidRPr="007011F1">
              <w:t>Cuando</w:t>
            </w:r>
            <w:proofErr w:type="spellEnd"/>
            <w:r w:rsidRPr="007011F1">
              <w:t xml:space="preserve"> un </w:t>
            </w:r>
            <w:proofErr w:type="spellStart"/>
            <w:r w:rsidRPr="007011F1">
              <w:t>menor</w:t>
            </w:r>
            <w:proofErr w:type="spellEnd"/>
            <w:r w:rsidRPr="007011F1">
              <w:t xml:space="preserve"> </w:t>
            </w:r>
            <w:proofErr w:type="spellStart"/>
            <w:r w:rsidRPr="007011F1">
              <w:t>esté</w:t>
            </w:r>
            <w:proofErr w:type="spellEnd"/>
            <w:r w:rsidRPr="007011F1">
              <w:t xml:space="preserve"> </w:t>
            </w:r>
            <w:proofErr w:type="spellStart"/>
            <w:r w:rsidRPr="007011F1">
              <w:t>realizando</w:t>
            </w:r>
            <w:proofErr w:type="spellEnd"/>
            <w:r w:rsidRPr="007011F1">
              <w:t xml:space="preserve"> </w:t>
            </w:r>
            <w:proofErr w:type="spellStart"/>
            <w:r w:rsidRPr="007011F1">
              <w:t>legalmente</w:t>
            </w:r>
            <w:proofErr w:type="spellEnd"/>
            <w:r w:rsidRPr="007011F1">
              <w:t xml:space="preserve"> un </w:t>
            </w:r>
            <w:proofErr w:type="spellStart"/>
            <w:r w:rsidRPr="007011F1">
              <w:t>trabajo</w:t>
            </w:r>
            <w:proofErr w:type="spellEnd"/>
            <w:r w:rsidRPr="007011F1">
              <w:t xml:space="preserve"> no </w:t>
            </w:r>
            <w:proofErr w:type="spellStart"/>
            <w:r w:rsidRPr="007011F1">
              <w:t>peligroso</w:t>
            </w:r>
            <w:proofErr w:type="spellEnd"/>
            <w:r w:rsidRPr="007011F1">
              <w:t xml:space="preserve">, la </w:t>
            </w:r>
            <w:proofErr w:type="spellStart"/>
            <w:r w:rsidRPr="007011F1">
              <w:t>empresa</w:t>
            </w:r>
            <w:proofErr w:type="spellEnd"/>
            <w:r w:rsidRPr="007011F1">
              <w:t xml:space="preserve"> </w:t>
            </w:r>
            <w:proofErr w:type="spellStart"/>
            <w:r w:rsidRPr="007011F1">
              <w:t>deberá</w:t>
            </w:r>
            <w:proofErr w:type="spellEnd"/>
            <w:r w:rsidRPr="007011F1">
              <w:t xml:space="preserve"> </w:t>
            </w:r>
            <w:proofErr w:type="spellStart"/>
            <w:r w:rsidRPr="007011F1">
              <w:t>evaluar</w:t>
            </w:r>
            <w:proofErr w:type="spellEnd"/>
            <w:r w:rsidRPr="007011F1">
              <w:t xml:space="preserve"> y </w:t>
            </w:r>
            <w:proofErr w:type="spellStart"/>
            <w:r w:rsidRPr="007011F1">
              <w:t>minimizar</w:t>
            </w:r>
            <w:proofErr w:type="spellEnd"/>
            <w:r w:rsidRPr="007011F1">
              <w:t xml:space="preserve"> los </w:t>
            </w:r>
            <w:proofErr w:type="spellStart"/>
            <w:r w:rsidRPr="007011F1">
              <w:t>riesgos</w:t>
            </w:r>
            <w:proofErr w:type="spellEnd"/>
            <w:r w:rsidRPr="007011F1">
              <w:t xml:space="preserve"> para </w:t>
            </w:r>
            <w:proofErr w:type="spellStart"/>
            <w:r w:rsidRPr="007011F1">
              <w:t>su</w:t>
            </w:r>
            <w:proofErr w:type="spellEnd"/>
            <w:r w:rsidRPr="007011F1">
              <w:t xml:space="preserve"> </w:t>
            </w:r>
            <w:proofErr w:type="spellStart"/>
            <w:r w:rsidRPr="007011F1">
              <w:t>salud</w:t>
            </w:r>
            <w:proofErr w:type="spellEnd"/>
            <w:r w:rsidRPr="007011F1">
              <w:t xml:space="preserve"> </w:t>
            </w:r>
            <w:proofErr w:type="spellStart"/>
            <w:r w:rsidRPr="007011F1">
              <w:t>física</w:t>
            </w:r>
            <w:proofErr w:type="spellEnd"/>
            <w:r w:rsidRPr="007011F1">
              <w:t xml:space="preserve"> y mental, y </w:t>
            </w:r>
            <w:proofErr w:type="spellStart"/>
            <w:r w:rsidRPr="007011F1">
              <w:t>garantizar</w:t>
            </w:r>
            <w:proofErr w:type="spellEnd"/>
            <w:r w:rsidRPr="007011F1">
              <w:t xml:space="preserve"> la </w:t>
            </w:r>
            <w:proofErr w:type="spellStart"/>
            <w:r w:rsidRPr="007011F1">
              <w:t>supervisión</w:t>
            </w:r>
            <w:proofErr w:type="spellEnd"/>
            <w:r w:rsidRPr="007011F1">
              <w:t xml:space="preserve"> </w:t>
            </w:r>
            <w:proofErr w:type="spellStart"/>
            <w:r w:rsidRPr="007011F1">
              <w:t>periódica</w:t>
            </w:r>
            <w:proofErr w:type="spellEnd"/>
            <w:r w:rsidRPr="007011F1">
              <w:t xml:space="preserve"> de la </w:t>
            </w:r>
            <w:proofErr w:type="spellStart"/>
            <w:r w:rsidRPr="007011F1">
              <w:t>salud</w:t>
            </w:r>
            <w:proofErr w:type="spellEnd"/>
            <w:r w:rsidRPr="007011F1">
              <w:t xml:space="preserve">, de las </w:t>
            </w:r>
            <w:proofErr w:type="spellStart"/>
            <w:r w:rsidRPr="007011F1">
              <w:t>condiciones</w:t>
            </w:r>
            <w:proofErr w:type="spellEnd"/>
            <w:r w:rsidRPr="007011F1">
              <w:t xml:space="preserve"> y horas de </w:t>
            </w:r>
            <w:proofErr w:type="spellStart"/>
            <w:r w:rsidRPr="007011F1">
              <w:t>trabajo</w:t>
            </w:r>
            <w:proofErr w:type="spellEnd"/>
            <w:r w:rsidRPr="007011F1">
              <w:t xml:space="preserve"> del </w:t>
            </w:r>
            <w:proofErr w:type="spellStart"/>
            <w:r w:rsidRPr="007011F1">
              <w:t>menor</w:t>
            </w:r>
            <w:proofErr w:type="spellEnd"/>
            <w:r w:rsidRPr="007011F1">
              <w:t xml:space="preserve"> por </w:t>
            </w:r>
            <w:proofErr w:type="spellStart"/>
            <w:r w:rsidRPr="007011F1">
              <w:t>parte</w:t>
            </w:r>
            <w:proofErr w:type="spellEnd"/>
            <w:r w:rsidRPr="007011F1">
              <w:t xml:space="preserve"> de la </w:t>
            </w:r>
            <w:proofErr w:type="spellStart"/>
            <w:r w:rsidRPr="007011F1">
              <w:t>autoridad</w:t>
            </w:r>
            <w:proofErr w:type="spellEnd"/>
            <w:r w:rsidRPr="007011F1">
              <w:t xml:space="preserve"> </w:t>
            </w:r>
            <w:proofErr w:type="spellStart"/>
            <w:r w:rsidRPr="007011F1">
              <w:t>laboral</w:t>
            </w:r>
            <w:proofErr w:type="spellEnd"/>
            <w:r w:rsidRPr="007011F1">
              <w:t xml:space="preserve"> </w:t>
            </w:r>
            <w:proofErr w:type="spellStart"/>
            <w:r w:rsidRPr="007011F1">
              <w:t>competente</w:t>
            </w:r>
            <w:proofErr w:type="spellEnd"/>
            <w:r w:rsidRPr="007011F1">
              <w:t xml:space="preserve"> o, de no ser </w:t>
            </w:r>
            <w:proofErr w:type="spellStart"/>
            <w:r w:rsidRPr="007011F1">
              <w:t>posible</w:t>
            </w:r>
            <w:proofErr w:type="spellEnd"/>
            <w:r w:rsidRPr="007011F1">
              <w:t xml:space="preserve">, por </w:t>
            </w:r>
            <w:proofErr w:type="spellStart"/>
            <w:r w:rsidRPr="007011F1">
              <w:t>parte</w:t>
            </w:r>
            <w:proofErr w:type="spellEnd"/>
            <w:r w:rsidRPr="007011F1">
              <w:t xml:space="preserve"> de la </w:t>
            </w:r>
            <w:proofErr w:type="spellStart"/>
            <w:r w:rsidRPr="007011F1">
              <w:t>empresa</w:t>
            </w:r>
            <w:proofErr w:type="spellEnd"/>
            <w:r w:rsidRPr="007011F1">
              <w:t xml:space="preserve"> </w:t>
            </w:r>
            <w:proofErr w:type="spellStart"/>
            <w:r w:rsidRPr="007011F1">
              <w:t>misma</w:t>
            </w:r>
            <w:proofErr w:type="spellEnd"/>
            <w:r w:rsidRPr="007011F1">
              <w:t xml:space="preserve">. </w:t>
            </w:r>
          </w:p>
          <w:p w14:paraId="49F82C36" w14:textId="7E1CCA3F" w:rsidR="00112C86" w:rsidRPr="007011F1" w:rsidRDefault="00112C86" w:rsidP="009B0C9B">
            <w:pPr>
              <w:pStyle w:val="NumberedRequirementsSub"/>
            </w:pPr>
            <w:r w:rsidRPr="007011F1">
              <w:t xml:space="preserve">3.1.7.5.  Si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descubre</w:t>
            </w:r>
            <w:proofErr w:type="spellEnd"/>
            <w:r w:rsidRPr="007011F1">
              <w:t xml:space="preserve"> que un </w:t>
            </w:r>
            <w:proofErr w:type="spellStart"/>
            <w:r w:rsidRPr="007011F1">
              <w:t>menor</w:t>
            </w:r>
            <w:proofErr w:type="spellEnd"/>
            <w:r w:rsidRPr="007011F1">
              <w:t xml:space="preserve"> por </w:t>
            </w:r>
            <w:proofErr w:type="spellStart"/>
            <w:r w:rsidRPr="007011F1">
              <w:t>debajo</w:t>
            </w:r>
            <w:proofErr w:type="spellEnd"/>
            <w:r w:rsidRPr="007011F1">
              <w:t xml:space="preserve"> de las </w:t>
            </w:r>
            <w:proofErr w:type="spellStart"/>
            <w:r w:rsidRPr="007011F1">
              <w:t>edades</w:t>
            </w:r>
            <w:proofErr w:type="spellEnd"/>
            <w:r w:rsidRPr="007011F1">
              <w:t xml:space="preserve"> </w:t>
            </w:r>
            <w:proofErr w:type="spellStart"/>
            <w:r w:rsidRPr="007011F1">
              <w:t>mínimas</w:t>
            </w:r>
            <w:proofErr w:type="spellEnd"/>
            <w:r w:rsidRPr="007011F1">
              <w:t xml:space="preserve"> </w:t>
            </w:r>
            <w:proofErr w:type="spellStart"/>
            <w:r w:rsidRPr="007011F1">
              <w:t>descritas</w:t>
            </w:r>
            <w:proofErr w:type="spellEnd"/>
            <w:r w:rsidRPr="007011F1">
              <w:t xml:space="preserve"> </w:t>
            </w:r>
            <w:proofErr w:type="spellStart"/>
            <w:r w:rsidRPr="007011F1">
              <w:t>en</w:t>
            </w:r>
            <w:proofErr w:type="spellEnd"/>
            <w:r w:rsidRPr="007011F1">
              <w:t xml:space="preserve"> los </w:t>
            </w:r>
            <w:proofErr w:type="spellStart"/>
            <w:r w:rsidRPr="007011F1">
              <w:t>requisitos</w:t>
            </w:r>
            <w:proofErr w:type="spellEnd"/>
            <w:r w:rsidRPr="007011F1">
              <w:t xml:space="preserve"> 3.1.7.2 ó 3.1.7.3 </w:t>
            </w:r>
            <w:proofErr w:type="spellStart"/>
            <w:r w:rsidRPr="007011F1">
              <w:t>está</w:t>
            </w:r>
            <w:proofErr w:type="spellEnd"/>
            <w:r w:rsidRPr="007011F1">
              <w:t xml:space="preserve"> </w:t>
            </w:r>
            <w:proofErr w:type="spellStart"/>
            <w:r w:rsidRPr="007011F1">
              <w:t>realizando</w:t>
            </w:r>
            <w:proofErr w:type="spellEnd"/>
            <w:r w:rsidRPr="007011F1">
              <w:t xml:space="preserve"> </w:t>
            </w:r>
            <w:proofErr w:type="spellStart"/>
            <w:r w:rsidRPr="00CC0664">
              <w:rPr>
                <w:rStyle w:val="DefinedTermChar"/>
                <w:rFonts w:eastAsiaTheme="minorHAnsi"/>
              </w:rPr>
              <w:t>trabajos</w:t>
            </w:r>
            <w:proofErr w:type="spellEnd"/>
            <w:r w:rsidRPr="00CC0664">
              <w:rPr>
                <w:rStyle w:val="DefinedTermChar"/>
                <w:rFonts w:eastAsiaTheme="minorHAnsi"/>
              </w:rPr>
              <w:t xml:space="preserve"> </w:t>
            </w:r>
            <w:proofErr w:type="spellStart"/>
            <w:r w:rsidRPr="00CC0664">
              <w:rPr>
                <w:rStyle w:val="DefinedTermChar"/>
                <w:rFonts w:eastAsiaTheme="minorHAnsi"/>
              </w:rPr>
              <w:t>peligrosos</w:t>
            </w:r>
            <w:proofErr w:type="spellEnd"/>
            <w:r w:rsidRPr="007011F1">
              <w:t xml:space="preserve"> o no </w:t>
            </w:r>
            <w:proofErr w:type="spellStart"/>
            <w:r w:rsidRPr="007011F1">
              <w:t>peligrosos</w:t>
            </w:r>
            <w:proofErr w:type="spellEnd"/>
            <w:r w:rsidRPr="007011F1">
              <w:t>:</w:t>
            </w:r>
          </w:p>
          <w:p w14:paraId="50C4E92F" w14:textId="77777777" w:rsidR="00112C86" w:rsidRPr="00D02004" w:rsidRDefault="00112C86" w:rsidP="00CD5165">
            <w:pPr>
              <w:pStyle w:val="ListPara1aTable"/>
              <w:numPr>
                <w:ilvl w:val="0"/>
                <w:numId w:val="85"/>
              </w:numPr>
              <w:rPr>
                <w:i/>
                <w:iCs/>
                <w:color w:val="1F3763" w:themeColor="accent1" w:themeShade="7F"/>
                <w:spacing w:val="-5"/>
              </w:rPr>
            </w:pPr>
            <w:r w:rsidRPr="00D02004">
              <w:rPr>
                <w:rFonts w:eastAsia="Calibri"/>
              </w:rPr>
              <w:t xml:space="preserve">El </w:t>
            </w:r>
            <w:proofErr w:type="spellStart"/>
            <w:r w:rsidRPr="00D02004">
              <w:rPr>
                <w:rFonts w:eastAsia="Calibri"/>
              </w:rPr>
              <w:t>menor</w:t>
            </w:r>
            <w:proofErr w:type="spellEnd"/>
            <w:r w:rsidRPr="00D02004">
              <w:rPr>
                <w:rFonts w:eastAsia="Calibri"/>
              </w:rPr>
              <w:t xml:space="preserve"> </w:t>
            </w:r>
            <w:proofErr w:type="spellStart"/>
            <w:r w:rsidRPr="00D02004">
              <w:rPr>
                <w:rFonts w:eastAsia="Calibri"/>
              </w:rPr>
              <w:t>deberá</w:t>
            </w:r>
            <w:proofErr w:type="spellEnd"/>
            <w:r w:rsidRPr="00D02004">
              <w:rPr>
                <w:rFonts w:eastAsia="Calibri"/>
              </w:rPr>
              <w:t xml:space="preserve"> ser </w:t>
            </w:r>
            <w:proofErr w:type="spellStart"/>
            <w:r w:rsidRPr="00D02004">
              <w:rPr>
                <w:rFonts w:eastAsia="Calibri"/>
              </w:rPr>
              <w:t>removido</w:t>
            </w:r>
            <w:proofErr w:type="spellEnd"/>
            <w:r w:rsidRPr="00D02004">
              <w:rPr>
                <w:rFonts w:eastAsia="Calibri"/>
              </w:rPr>
              <w:t xml:space="preserve"> </w:t>
            </w:r>
            <w:proofErr w:type="spellStart"/>
            <w:r w:rsidRPr="00D02004">
              <w:rPr>
                <w:rFonts w:eastAsia="Calibri"/>
              </w:rPr>
              <w:t>inmediatamente</w:t>
            </w:r>
            <w:proofErr w:type="spellEnd"/>
            <w:r w:rsidRPr="00D02004">
              <w:rPr>
                <w:rFonts w:eastAsia="Calibri"/>
              </w:rPr>
              <w:t xml:space="preserve"> de </w:t>
            </w:r>
            <w:proofErr w:type="spellStart"/>
            <w:r w:rsidRPr="00D02004">
              <w:rPr>
                <w:rFonts w:eastAsia="Calibri"/>
              </w:rPr>
              <w:t>su</w:t>
            </w:r>
            <w:proofErr w:type="spellEnd"/>
            <w:r w:rsidRPr="00D02004">
              <w:rPr>
                <w:rFonts w:eastAsia="Calibri"/>
              </w:rPr>
              <w:t xml:space="preserve"> </w:t>
            </w:r>
            <w:proofErr w:type="spellStart"/>
            <w:r w:rsidRPr="00D02004">
              <w:rPr>
                <w:rFonts w:eastAsia="Calibri"/>
              </w:rPr>
              <w:t>trabajo</w:t>
            </w:r>
            <w:proofErr w:type="spellEnd"/>
            <w:r w:rsidRPr="007011F1">
              <w:t>; y</w:t>
            </w:r>
          </w:p>
          <w:p w14:paraId="2D329A8C" w14:textId="77777777" w:rsidR="00112C86" w:rsidRPr="007011F1" w:rsidRDefault="00112C86" w:rsidP="00D02004">
            <w:pPr>
              <w:pStyle w:val="ListPara1aTable"/>
              <w:rPr>
                <w:i/>
                <w:iCs/>
                <w:color w:val="1F3763" w:themeColor="accent1" w:themeShade="7F"/>
                <w:spacing w:val="-5"/>
              </w:rPr>
            </w:pPr>
            <w:r w:rsidRPr="007011F1">
              <w:rPr>
                <w:rFonts w:eastAsia="Calibri"/>
              </w:rPr>
              <w:t xml:space="preserve">Se </w:t>
            </w:r>
            <w:proofErr w:type="spellStart"/>
            <w:r w:rsidRPr="007011F1">
              <w:rPr>
                <w:rFonts w:eastAsia="Calibri"/>
              </w:rPr>
              <w:t>deberán</w:t>
            </w:r>
            <w:proofErr w:type="spellEnd"/>
            <w:r w:rsidRPr="007011F1">
              <w:rPr>
                <w:rFonts w:eastAsia="Calibri"/>
              </w:rPr>
              <w:t xml:space="preserve"> </w:t>
            </w:r>
            <w:proofErr w:type="spellStart"/>
            <w:r w:rsidRPr="007011F1">
              <w:rPr>
                <w:rFonts w:eastAsia="Calibri"/>
              </w:rPr>
              <w:t>desarrollar</w:t>
            </w:r>
            <w:proofErr w:type="spellEnd"/>
            <w:r w:rsidRPr="007011F1">
              <w:rPr>
                <w:rFonts w:eastAsia="Calibri"/>
              </w:rPr>
              <w:t xml:space="preserve"> e </w:t>
            </w:r>
            <w:proofErr w:type="spellStart"/>
            <w:r w:rsidRPr="007011F1">
              <w:rPr>
                <w:rFonts w:eastAsia="Calibri"/>
              </w:rPr>
              <w:t>implementar</w:t>
            </w:r>
            <w:proofErr w:type="spellEnd"/>
            <w:r w:rsidRPr="007011F1">
              <w:rPr>
                <w:rFonts w:eastAsia="Calibri"/>
              </w:rPr>
              <w:t xml:space="preserve"> </w:t>
            </w:r>
            <w:proofErr w:type="spellStart"/>
            <w:r w:rsidRPr="007011F1">
              <w:rPr>
                <w:rFonts w:eastAsia="Calibri"/>
              </w:rPr>
              <w:t>procedimientos</w:t>
            </w:r>
            <w:proofErr w:type="spellEnd"/>
            <w:r w:rsidRPr="007011F1">
              <w:rPr>
                <w:rFonts w:eastAsia="Calibri"/>
              </w:rPr>
              <w:t xml:space="preserve"> de </w:t>
            </w:r>
            <w:proofErr w:type="spellStart"/>
            <w:r w:rsidRPr="007011F1">
              <w:rPr>
                <w:rFonts w:eastAsia="Calibri"/>
                <w:u w:val="dotted"/>
              </w:rPr>
              <w:t>reparaciones</w:t>
            </w:r>
            <w:proofErr w:type="spellEnd"/>
            <w:r w:rsidRPr="007011F1">
              <w:rPr>
                <w:rFonts w:eastAsia="Calibri"/>
              </w:rPr>
              <w:t xml:space="preserve"> que </w:t>
            </w:r>
            <w:proofErr w:type="spellStart"/>
            <w:r w:rsidRPr="007011F1">
              <w:rPr>
                <w:rFonts w:eastAsia="Calibri"/>
              </w:rPr>
              <w:t>brinden</w:t>
            </w:r>
            <w:proofErr w:type="spellEnd"/>
            <w:r w:rsidRPr="007011F1">
              <w:rPr>
                <w:rFonts w:eastAsia="Calibri"/>
              </w:rPr>
              <w:t xml:space="preserve"> al </w:t>
            </w:r>
            <w:proofErr w:type="spellStart"/>
            <w:r w:rsidRPr="007011F1">
              <w:rPr>
                <w:rFonts w:eastAsia="Calibri"/>
              </w:rPr>
              <w:t>menor</w:t>
            </w:r>
            <w:proofErr w:type="spellEnd"/>
            <w:r w:rsidRPr="007011F1">
              <w:rPr>
                <w:rFonts w:eastAsia="Calibri"/>
              </w:rPr>
              <w:t xml:space="preserve"> </w:t>
            </w:r>
            <w:proofErr w:type="spellStart"/>
            <w:r w:rsidRPr="007011F1">
              <w:rPr>
                <w:rFonts w:eastAsia="Calibri"/>
              </w:rPr>
              <w:t>apoyo</w:t>
            </w:r>
            <w:proofErr w:type="spellEnd"/>
            <w:r w:rsidRPr="007011F1">
              <w:rPr>
                <w:rFonts w:eastAsia="Calibri"/>
              </w:rPr>
              <w:t xml:space="preserve"> </w:t>
            </w:r>
            <w:proofErr w:type="spellStart"/>
            <w:r w:rsidRPr="007011F1">
              <w:rPr>
                <w:rFonts w:eastAsia="Calibri"/>
              </w:rPr>
              <w:t>en</w:t>
            </w:r>
            <w:proofErr w:type="spellEnd"/>
            <w:r w:rsidRPr="007011F1">
              <w:rPr>
                <w:rFonts w:eastAsia="Calibri"/>
              </w:rPr>
              <w:t xml:space="preserve"> </w:t>
            </w:r>
            <w:proofErr w:type="spellStart"/>
            <w:r w:rsidRPr="007011F1">
              <w:rPr>
                <w:rFonts w:eastAsia="Calibri"/>
              </w:rPr>
              <w:t>su</w:t>
            </w:r>
            <w:proofErr w:type="spellEnd"/>
            <w:r w:rsidRPr="007011F1">
              <w:rPr>
                <w:rFonts w:eastAsia="Calibri"/>
              </w:rPr>
              <w:t xml:space="preserve"> </w:t>
            </w:r>
            <w:proofErr w:type="spellStart"/>
            <w:r w:rsidRPr="007011F1">
              <w:rPr>
                <w:rFonts w:eastAsia="Calibri"/>
              </w:rPr>
              <w:t>transición</w:t>
            </w:r>
            <w:proofErr w:type="spellEnd"/>
            <w:r w:rsidRPr="007011F1">
              <w:rPr>
                <w:rFonts w:eastAsia="Calibri"/>
              </w:rPr>
              <w:t xml:space="preserve"> al </w:t>
            </w:r>
            <w:proofErr w:type="spellStart"/>
            <w:r w:rsidRPr="007011F1">
              <w:rPr>
                <w:rFonts w:eastAsia="Calibri"/>
              </w:rPr>
              <w:t>trabajo</w:t>
            </w:r>
            <w:proofErr w:type="spellEnd"/>
            <w:r w:rsidRPr="007011F1">
              <w:rPr>
                <w:rFonts w:eastAsia="Calibri"/>
              </w:rPr>
              <w:t xml:space="preserve"> legal o a </w:t>
            </w:r>
            <w:proofErr w:type="spellStart"/>
            <w:r w:rsidRPr="007011F1">
              <w:rPr>
                <w:rFonts w:eastAsia="Calibri"/>
              </w:rPr>
              <w:t>su</w:t>
            </w:r>
            <w:proofErr w:type="spellEnd"/>
            <w:r w:rsidRPr="007011F1">
              <w:rPr>
                <w:rFonts w:eastAsia="Calibri"/>
              </w:rPr>
              <w:t xml:space="preserve"> </w:t>
            </w:r>
            <w:proofErr w:type="spellStart"/>
            <w:r w:rsidRPr="007011F1">
              <w:rPr>
                <w:rFonts w:eastAsia="Calibri"/>
              </w:rPr>
              <w:t>escolarización</w:t>
            </w:r>
            <w:proofErr w:type="spellEnd"/>
            <w:r w:rsidRPr="007011F1">
              <w:rPr>
                <w:rFonts w:eastAsia="Calibri"/>
              </w:rPr>
              <w:t xml:space="preserve">, y que se tome </w:t>
            </w:r>
            <w:proofErr w:type="spellStart"/>
            <w:r w:rsidRPr="007011F1">
              <w:rPr>
                <w:rFonts w:eastAsia="Calibri"/>
              </w:rPr>
              <w:t>en</w:t>
            </w:r>
            <w:proofErr w:type="spellEnd"/>
            <w:r w:rsidRPr="007011F1">
              <w:rPr>
                <w:rFonts w:eastAsia="Calibri"/>
              </w:rPr>
              <w:t xml:space="preserve"> </w:t>
            </w:r>
            <w:proofErr w:type="spellStart"/>
            <w:r w:rsidRPr="007011F1">
              <w:rPr>
                <w:rFonts w:eastAsia="Calibri"/>
              </w:rPr>
              <w:t>consideración</w:t>
            </w:r>
            <w:proofErr w:type="spellEnd"/>
            <w:r w:rsidRPr="007011F1">
              <w:rPr>
                <w:rFonts w:eastAsia="Calibri"/>
              </w:rPr>
              <w:t xml:space="preserve"> el </w:t>
            </w:r>
            <w:proofErr w:type="spellStart"/>
            <w:r w:rsidRPr="007011F1">
              <w:rPr>
                <w:rFonts w:eastAsia="Calibri"/>
              </w:rPr>
              <w:t>bienestar</w:t>
            </w:r>
            <w:proofErr w:type="spellEnd"/>
            <w:r w:rsidRPr="007011F1">
              <w:rPr>
                <w:rFonts w:eastAsia="Calibri"/>
              </w:rPr>
              <w:t xml:space="preserve"> del </w:t>
            </w:r>
            <w:proofErr w:type="spellStart"/>
            <w:r w:rsidRPr="007011F1">
              <w:rPr>
                <w:rFonts w:eastAsia="Calibri"/>
              </w:rPr>
              <w:t>menor</w:t>
            </w:r>
            <w:proofErr w:type="spellEnd"/>
            <w:r w:rsidRPr="007011F1">
              <w:rPr>
                <w:rFonts w:eastAsia="Calibri"/>
              </w:rPr>
              <w:t xml:space="preserve"> y la </w:t>
            </w:r>
            <w:proofErr w:type="spellStart"/>
            <w:r w:rsidRPr="007011F1">
              <w:rPr>
                <w:rFonts w:eastAsia="Calibri"/>
              </w:rPr>
              <w:t>situación</w:t>
            </w:r>
            <w:proofErr w:type="spellEnd"/>
            <w:r w:rsidRPr="007011F1">
              <w:rPr>
                <w:rFonts w:eastAsia="Calibri"/>
              </w:rPr>
              <w:t xml:space="preserve"> </w:t>
            </w:r>
            <w:proofErr w:type="spellStart"/>
            <w:r w:rsidRPr="007011F1">
              <w:rPr>
                <w:rFonts w:eastAsia="Calibri"/>
              </w:rPr>
              <w:t>financiera</w:t>
            </w:r>
            <w:proofErr w:type="spellEnd"/>
            <w:r w:rsidRPr="007011F1">
              <w:rPr>
                <w:rFonts w:eastAsia="Calibri"/>
              </w:rPr>
              <w:t xml:space="preserve"> de </w:t>
            </w:r>
            <w:proofErr w:type="spellStart"/>
            <w:r w:rsidRPr="007011F1">
              <w:rPr>
                <w:rFonts w:eastAsia="Calibri"/>
              </w:rPr>
              <w:t>su</w:t>
            </w:r>
            <w:proofErr w:type="spellEnd"/>
            <w:r w:rsidRPr="007011F1">
              <w:rPr>
                <w:rFonts w:eastAsia="Calibri"/>
              </w:rPr>
              <w:t xml:space="preserve"> </w:t>
            </w:r>
            <w:proofErr w:type="spellStart"/>
            <w:r w:rsidRPr="007011F1">
              <w:rPr>
                <w:rFonts w:eastAsia="Calibri"/>
              </w:rPr>
              <w:t>familia</w:t>
            </w:r>
            <w:proofErr w:type="spellEnd"/>
            <w:r w:rsidRPr="007011F1">
              <w:t>.</w:t>
            </w:r>
          </w:p>
          <w:p w14:paraId="095FCAF9" w14:textId="7E249C03" w:rsidR="00112C86" w:rsidRPr="007011F1" w:rsidRDefault="00112C86" w:rsidP="009B0C9B">
            <w:pPr>
              <w:pStyle w:val="NumberedRequirementsSub"/>
            </w:pPr>
            <w:r w:rsidRPr="007011F1">
              <w:t xml:space="preserve">3.1.7.6.  </w:t>
            </w:r>
            <w:proofErr w:type="spellStart"/>
            <w:r w:rsidR="002B061F" w:rsidRPr="002B061F">
              <w:t>Donde</w:t>
            </w:r>
            <w:proofErr w:type="spellEnd"/>
            <w:r w:rsidR="002B061F" w:rsidRPr="002B061F">
              <w:t xml:space="preserve"> </w:t>
            </w:r>
            <w:proofErr w:type="spellStart"/>
            <w:r w:rsidR="002B061F" w:rsidRPr="002B061F">
              <w:t>haya</w:t>
            </w:r>
            <w:proofErr w:type="spellEnd"/>
            <w:r w:rsidR="002B061F" w:rsidRPr="002B061F">
              <w:t xml:space="preserve"> un alto </w:t>
            </w:r>
            <w:proofErr w:type="spellStart"/>
            <w:r w:rsidR="002B061F" w:rsidRPr="002B061F">
              <w:t>riesgo</w:t>
            </w:r>
            <w:proofErr w:type="spellEnd"/>
            <w:r w:rsidR="002B061F" w:rsidRPr="002B061F">
              <w:t xml:space="preserve"> de </w:t>
            </w:r>
            <w:proofErr w:type="spellStart"/>
            <w:r w:rsidR="002B061F" w:rsidRPr="002B061F">
              <w:t>trabajo</w:t>
            </w:r>
            <w:proofErr w:type="spellEnd"/>
            <w:r w:rsidR="002B061F" w:rsidRPr="002B061F">
              <w:t xml:space="preserve"> </w:t>
            </w:r>
            <w:proofErr w:type="spellStart"/>
            <w:r w:rsidR="002B061F" w:rsidRPr="002B061F">
              <w:t>infantil</w:t>
            </w:r>
            <w:proofErr w:type="spellEnd"/>
            <w:r w:rsidR="002B061F" w:rsidRPr="002B061F">
              <w:t xml:space="preserve"> </w:t>
            </w:r>
            <w:proofErr w:type="spellStart"/>
            <w:r w:rsidR="002B061F" w:rsidRPr="002B061F">
              <w:t>en</w:t>
            </w:r>
            <w:proofErr w:type="spellEnd"/>
            <w:r w:rsidR="002B061F" w:rsidRPr="002B061F">
              <w:t xml:space="preserve"> la </w:t>
            </w:r>
            <w:proofErr w:type="spellStart"/>
            <w:r w:rsidR="002B061F" w:rsidRPr="002B061F">
              <w:t>cadena</w:t>
            </w:r>
            <w:proofErr w:type="spellEnd"/>
            <w:r w:rsidR="002B061F" w:rsidRPr="002B061F">
              <w:t xml:space="preserve"> de </w:t>
            </w:r>
            <w:proofErr w:type="spellStart"/>
            <w:r w:rsidR="002B061F" w:rsidRPr="002B061F">
              <w:t>suministro</w:t>
            </w:r>
            <w:proofErr w:type="spellEnd"/>
            <w:r w:rsidR="002B061F" w:rsidRPr="002B061F">
              <w:t xml:space="preserve"> </w:t>
            </w:r>
            <w:r w:rsidR="002B061F" w:rsidRPr="00C736F7">
              <w:t xml:space="preserve">de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2B061F" w:rsidRPr="00C736F7">
              <w:t xml:space="preserve">, la </w:t>
            </w:r>
            <w:proofErr w:type="spellStart"/>
            <w:r w:rsidR="002B061F" w:rsidRPr="00C736F7">
              <w:rPr>
                <w:rStyle w:val="DefinedTermChar"/>
                <w:rFonts w:eastAsiaTheme="minorHAnsi"/>
              </w:rPr>
              <w:t>empresa</w:t>
            </w:r>
            <w:proofErr w:type="spellEnd"/>
            <w:r w:rsidR="002B061F" w:rsidRPr="00C736F7">
              <w:rPr>
                <w:rStyle w:val="DefinedTermChar"/>
                <w:rFonts w:eastAsiaTheme="minorHAnsi"/>
              </w:rPr>
              <w:t xml:space="preserve"> </w:t>
            </w:r>
            <w:proofErr w:type="spellStart"/>
            <w:r w:rsidR="002B061F" w:rsidRPr="00C736F7">
              <w:rPr>
                <w:rStyle w:val="DefinedTermChar"/>
                <w:rFonts w:eastAsiaTheme="minorHAnsi"/>
              </w:rPr>
              <w:t>operadora</w:t>
            </w:r>
            <w:proofErr w:type="spellEnd"/>
            <w:r w:rsidR="002B061F" w:rsidRPr="00C736F7">
              <w:t xml:space="preserve"> </w:t>
            </w:r>
            <w:proofErr w:type="spellStart"/>
            <w:r w:rsidR="002B061F" w:rsidRPr="00C736F7">
              <w:t>deberá</w:t>
            </w:r>
            <w:proofErr w:type="spellEnd"/>
            <w:r w:rsidR="002B061F" w:rsidRPr="00C736F7">
              <w:t xml:space="preserve"> </w:t>
            </w:r>
            <w:proofErr w:type="spellStart"/>
            <w:r w:rsidR="002B061F" w:rsidRPr="00C736F7">
              <w:t>desarrollar</w:t>
            </w:r>
            <w:proofErr w:type="spellEnd"/>
            <w:r w:rsidR="002B061F" w:rsidRPr="00C736F7">
              <w:t xml:space="preserve"> e </w:t>
            </w:r>
            <w:proofErr w:type="spellStart"/>
            <w:r w:rsidR="002B061F" w:rsidRPr="00C736F7">
              <w:t>implementar</w:t>
            </w:r>
            <w:proofErr w:type="spellEnd"/>
            <w:r w:rsidR="002B061F" w:rsidRPr="002B061F">
              <w:t xml:space="preserve"> </w:t>
            </w:r>
            <w:proofErr w:type="spellStart"/>
            <w:r w:rsidR="002B061F" w:rsidRPr="002B061F">
              <w:t>procedimientos</w:t>
            </w:r>
            <w:proofErr w:type="spellEnd"/>
            <w:r w:rsidR="002B061F" w:rsidRPr="002B061F">
              <w:t xml:space="preserve"> para </w:t>
            </w:r>
            <w:proofErr w:type="spellStart"/>
            <w:r w:rsidR="002B061F" w:rsidRPr="002B061F">
              <w:t>monitorear</w:t>
            </w:r>
            <w:proofErr w:type="spellEnd"/>
            <w:r w:rsidR="002B061F" w:rsidRPr="002B061F">
              <w:t xml:space="preserve"> a sus </w:t>
            </w:r>
            <w:proofErr w:type="spellStart"/>
            <w:r w:rsidR="002B061F" w:rsidRPr="002B061F">
              <w:rPr>
                <w:rStyle w:val="DefinedTermChar"/>
                <w:rFonts w:eastAsiaTheme="minorHAnsi"/>
              </w:rPr>
              <w:t>proveedores</w:t>
            </w:r>
            <w:proofErr w:type="spellEnd"/>
            <w:r w:rsidR="002B061F" w:rsidRPr="002B061F">
              <w:t xml:space="preserve"> para </w:t>
            </w:r>
            <w:proofErr w:type="spellStart"/>
            <w:r w:rsidR="002B061F" w:rsidRPr="002B061F">
              <w:t>determinar</w:t>
            </w:r>
            <w:proofErr w:type="spellEnd"/>
            <w:r w:rsidR="002B061F" w:rsidRPr="002B061F">
              <w:t xml:space="preserve"> </w:t>
            </w:r>
            <w:proofErr w:type="spellStart"/>
            <w:r w:rsidR="002B061F" w:rsidRPr="002B061F">
              <w:t>si</w:t>
            </w:r>
            <w:proofErr w:type="spellEnd"/>
            <w:r w:rsidR="002B061F" w:rsidRPr="002B061F">
              <w:t xml:space="preserve"> los </w:t>
            </w:r>
            <w:proofErr w:type="spellStart"/>
            <w:r w:rsidR="002B061F" w:rsidRPr="002B061F">
              <w:t>niños</w:t>
            </w:r>
            <w:proofErr w:type="spellEnd"/>
            <w:r w:rsidR="002B061F" w:rsidRPr="002B061F">
              <w:t xml:space="preserve"> por </w:t>
            </w:r>
            <w:proofErr w:type="spellStart"/>
            <w:r w:rsidR="002B061F" w:rsidRPr="002B061F">
              <w:t>debajo</w:t>
            </w:r>
            <w:proofErr w:type="spellEnd"/>
            <w:r w:rsidR="002B061F" w:rsidRPr="002B061F">
              <w:t xml:space="preserve"> de la </w:t>
            </w:r>
            <w:proofErr w:type="spellStart"/>
            <w:r w:rsidR="002B061F" w:rsidRPr="002B061F">
              <w:t>edad</w:t>
            </w:r>
            <w:proofErr w:type="spellEnd"/>
            <w:r w:rsidR="002B061F" w:rsidRPr="002B061F">
              <w:t xml:space="preserve"> </w:t>
            </w:r>
            <w:proofErr w:type="spellStart"/>
            <w:r w:rsidR="002B061F" w:rsidRPr="002B061F">
              <w:t>mínima</w:t>
            </w:r>
            <w:proofErr w:type="spellEnd"/>
            <w:r w:rsidR="002B061F" w:rsidRPr="002B061F">
              <w:t xml:space="preserve"> para </w:t>
            </w:r>
            <w:r w:rsidR="002B061F">
              <w:t>s</w:t>
            </w:r>
            <w:r w:rsidR="002B061F" w:rsidRPr="002B061F">
              <w:t xml:space="preserve">e </w:t>
            </w:r>
            <w:proofErr w:type="spellStart"/>
            <w:r w:rsidR="002B061F" w:rsidRPr="002B061F">
              <w:t>están</w:t>
            </w:r>
            <w:proofErr w:type="spellEnd"/>
            <w:r w:rsidR="002B061F" w:rsidRPr="002B061F">
              <w:t xml:space="preserve"> </w:t>
            </w:r>
            <w:proofErr w:type="spellStart"/>
            <w:r w:rsidR="002B061F" w:rsidRPr="002B061F">
              <w:t>realizando</w:t>
            </w:r>
            <w:proofErr w:type="spellEnd"/>
            <w:r w:rsidR="002B061F" w:rsidRPr="002B061F">
              <w:t xml:space="preserve"> </w:t>
            </w:r>
            <w:proofErr w:type="spellStart"/>
            <w:r w:rsidR="002B061F" w:rsidRPr="002B061F">
              <w:t>trabajos</w:t>
            </w:r>
            <w:proofErr w:type="spellEnd"/>
            <w:r w:rsidR="002B061F" w:rsidRPr="002B061F">
              <w:t xml:space="preserve"> no </w:t>
            </w:r>
            <w:proofErr w:type="spellStart"/>
            <w:r w:rsidR="002B061F" w:rsidRPr="002B061F">
              <w:t>peligrosos</w:t>
            </w:r>
            <w:proofErr w:type="spellEnd"/>
            <w:r w:rsidR="002B061F" w:rsidRPr="002B061F">
              <w:t xml:space="preserve">. Si se </w:t>
            </w:r>
            <w:proofErr w:type="spellStart"/>
            <w:r w:rsidR="002B061F" w:rsidRPr="002B061F">
              <w:t>identifica</w:t>
            </w:r>
            <w:proofErr w:type="spellEnd"/>
            <w:r w:rsidR="002B061F" w:rsidRPr="002B061F">
              <w:t xml:space="preserve"> </w:t>
            </w:r>
            <w:proofErr w:type="spellStart"/>
            <w:r w:rsidR="002B061F" w:rsidRPr="002B061F">
              <w:t>algún</w:t>
            </w:r>
            <w:proofErr w:type="spellEnd"/>
            <w:r w:rsidR="002B061F" w:rsidRPr="002B061F">
              <w:t xml:space="preserve"> </w:t>
            </w:r>
            <w:proofErr w:type="spellStart"/>
            <w:r w:rsidR="002B061F" w:rsidRPr="002B061F">
              <w:t>caso</w:t>
            </w:r>
            <w:proofErr w:type="spellEnd"/>
            <w:r w:rsidR="002B061F" w:rsidRPr="002B061F">
              <w:t xml:space="preserve">, la </w:t>
            </w:r>
            <w:proofErr w:type="spellStart"/>
            <w:r w:rsidR="002B061F" w:rsidRPr="002B061F">
              <w:rPr>
                <w:rStyle w:val="DefinedTermChar"/>
                <w:rFonts w:eastAsiaTheme="minorHAnsi"/>
              </w:rPr>
              <w:t>empresa</w:t>
            </w:r>
            <w:proofErr w:type="spellEnd"/>
            <w:r w:rsidR="002B061F" w:rsidRPr="002B061F">
              <w:rPr>
                <w:rStyle w:val="DefinedTermChar"/>
                <w:rFonts w:eastAsiaTheme="minorHAnsi"/>
              </w:rPr>
              <w:t xml:space="preserve"> </w:t>
            </w:r>
            <w:proofErr w:type="spellStart"/>
            <w:r w:rsidR="002B061F" w:rsidRPr="002B061F">
              <w:rPr>
                <w:rStyle w:val="DefinedTermChar"/>
                <w:rFonts w:eastAsiaTheme="minorHAnsi"/>
              </w:rPr>
              <w:t>operadora</w:t>
            </w:r>
            <w:proofErr w:type="spellEnd"/>
            <w:r w:rsidR="002B061F" w:rsidRPr="002B061F">
              <w:t xml:space="preserve"> se </w:t>
            </w:r>
            <w:proofErr w:type="spellStart"/>
            <w:r w:rsidR="002B061F" w:rsidRPr="002B061F">
              <w:t>asegurará</w:t>
            </w:r>
            <w:proofErr w:type="spellEnd"/>
            <w:r w:rsidR="002B061F" w:rsidRPr="002B061F">
              <w:t xml:space="preserve"> de que se </w:t>
            </w:r>
            <w:proofErr w:type="spellStart"/>
            <w:r w:rsidR="002B061F" w:rsidRPr="002B061F">
              <w:t>tomen</w:t>
            </w:r>
            <w:proofErr w:type="spellEnd"/>
            <w:r w:rsidR="002B061F" w:rsidRPr="002B061F">
              <w:t xml:space="preserve"> las </w:t>
            </w:r>
            <w:proofErr w:type="spellStart"/>
            <w:r w:rsidR="002B061F" w:rsidRPr="002B061F">
              <w:t>medidas</w:t>
            </w:r>
            <w:proofErr w:type="spellEnd"/>
            <w:r w:rsidR="002B061F" w:rsidRPr="002B061F">
              <w:t xml:space="preserve"> </w:t>
            </w:r>
            <w:proofErr w:type="spellStart"/>
            <w:r w:rsidR="002B061F" w:rsidRPr="00C736F7">
              <w:t>adecuadas</w:t>
            </w:r>
            <w:proofErr w:type="spellEnd"/>
            <w:r w:rsidR="002B061F" w:rsidRPr="00C736F7">
              <w:t xml:space="preserve"> para </w:t>
            </w:r>
            <w:proofErr w:type="spellStart"/>
            <w:r w:rsidR="002B061F" w:rsidRPr="00C736F7">
              <w:rPr>
                <w:rStyle w:val="DefinedTermChar"/>
                <w:rFonts w:eastAsiaTheme="minorHAnsi"/>
              </w:rPr>
              <w:t>remediarlo</w:t>
            </w:r>
            <w:proofErr w:type="spellEnd"/>
            <w:r w:rsidR="002B061F" w:rsidRPr="00C736F7">
              <w:t xml:space="preserve">. </w:t>
            </w:r>
            <w:proofErr w:type="spellStart"/>
            <w:r w:rsidR="002B061F" w:rsidRPr="00C736F7">
              <w:t>Cuando</w:t>
            </w:r>
            <w:proofErr w:type="spellEnd"/>
            <w:r w:rsidR="002B061F" w:rsidRPr="00C736F7">
              <w:t xml:space="preserve"> el </w:t>
            </w:r>
            <w:proofErr w:type="spellStart"/>
            <w:r w:rsidR="002B061F" w:rsidRPr="00C736F7">
              <w:t>remedio</w:t>
            </w:r>
            <w:proofErr w:type="spellEnd"/>
            <w:r w:rsidR="002B061F" w:rsidRPr="00C736F7">
              <w:t xml:space="preserve"> no sea </w:t>
            </w:r>
            <w:proofErr w:type="spellStart"/>
            <w:r w:rsidR="002B061F" w:rsidRPr="00C736F7">
              <w:t>posible</w:t>
            </w:r>
            <w:proofErr w:type="spellEnd"/>
            <w:r w:rsidR="002B061F" w:rsidRPr="00C736F7">
              <w:t xml:space="preserve">, la </w:t>
            </w:r>
            <w:proofErr w:type="spellStart"/>
            <w:r w:rsidR="002B061F" w:rsidRPr="00C736F7">
              <w:rPr>
                <w:rStyle w:val="DefinedTermChar"/>
                <w:rFonts w:eastAsiaTheme="minorHAnsi"/>
              </w:rPr>
              <w:t>empresa</w:t>
            </w:r>
            <w:proofErr w:type="spellEnd"/>
            <w:r w:rsidR="002B061F" w:rsidRPr="00C736F7">
              <w:rPr>
                <w:rStyle w:val="DefinedTermChar"/>
                <w:rFonts w:eastAsiaTheme="minorHAnsi"/>
              </w:rPr>
              <w:t xml:space="preserve"> </w:t>
            </w:r>
            <w:proofErr w:type="spellStart"/>
            <w:r w:rsidR="002B061F" w:rsidRPr="00C736F7">
              <w:rPr>
                <w:rStyle w:val="DefinedTermChar"/>
                <w:rFonts w:eastAsiaTheme="minorHAnsi"/>
              </w:rPr>
              <w:t>operadora</w:t>
            </w:r>
            <w:proofErr w:type="spellEnd"/>
            <w:r w:rsidR="002B061F" w:rsidRPr="00C736F7">
              <w:t xml:space="preserve"> </w:t>
            </w:r>
            <w:proofErr w:type="spellStart"/>
            <w:r w:rsidR="002B061F" w:rsidRPr="00C736F7">
              <w:t>trasladará</w:t>
            </w:r>
            <w:proofErr w:type="spellEnd"/>
            <w:r w:rsidR="002B061F" w:rsidRPr="00C736F7">
              <w:t xml:space="preserve"> la </w:t>
            </w:r>
            <w:proofErr w:type="spellStart"/>
            <w:r w:rsidR="002B061F" w:rsidRPr="00C736F7">
              <w:t>cadena</w:t>
            </w:r>
            <w:proofErr w:type="spellEnd"/>
            <w:r w:rsidR="002B061F" w:rsidRPr="00C736F7">
              <w:t xml:space="preserve"> de </w:t>
            </w:r>
            <w:proofErr w:type="spellStart"/>
            <w:r w:rsidR="002B061F" w:rsidRPr="00C736F7">
              <w:t>suministro</w:t>
            </w:r>
            <w:proofErr w:type="spellEnd"/>
            <w:r w:rsidR="002B061F" w:rsidRPr="00C736F7">
              <w:t xml:space="preserve"> de la </w:t>
            </w:r>
            <w:proofErr w:type="spellStart"/>
            <w:r w:rsidR="002B061F" w:rsidRPr="00C736F7">
              <w:t>operación</w:t>
            </w:r>
            <w:proofErr w:type="spellEnd"/>
            <w:r w:rsidR="002B061F" w:rsidRPr="00C736F7">
              <w:t xml:space="preserve"> a lo</w:t>
            </w:r>
            <w:r w:rsidR="002B061F" w:rsidRPr="002B061F">
              <w:t xml:space="preserve"> largo del </w:t>
            </w:r>
            <w:proofErr w:type="spellStart"/>
            <w:r w:rsidR="002B061F" w:rsidRPr="002B061F">
              <w:t>tiempo</w:t>
            </w:r>
            <w:proofErr w:type="spellEnd"/>
            <w:r w:rsidR="002B061F" w:rsidRPr="002B061F">
              <w:t xml:space="preserve"> a </w:t>
            </w:r>
            <w:proofErr w:type="spellStart"/>
            <w:r w:rsidR="002B061F" w:rsidRPr="002B061F">
              <w:rPr>
                <w:rStyle w:val="DefinedTermChar"/>
                <w:rFonts w:eastAsiaTheme="minorHAnsi"/>
              </w:rPr>
              <w:t>proveedores</w:t>
            </w:r>
            <w:proofErr w:type="spellEnd"/>
            <w:r w:rsidR="002B061F" w:rsidRPr="002B061F">
              <w:t xml:space="preserve"> que </w:t>
            </w:r>
            <w:proofErr w:type="spellStart"/>
            <w:r w:rsidR="002B061F" w:rsidRPr="002B061F">
              <w:t>puedan</w:t>
            </w:r>
            <w:proofErr w:type="spellEnd"/>
            <w:r w:rsidR="002B061F" w:rsidRPr="002B061F">
              <w:t xml:space="preserve"> </w:t>
            </w:r>
            <w:proofErr w:type="spellStart"/>
            <w:r w:rsidR="002B061F" w:rsidRPr="002B061F">
              <w:t>demostrar</w:t>
            </w:r>
            <w:proofErr w:type="spellEnd"/>
            <w:r w:rsidR="002B061F" w:rsidRPr="002B061F">
              <w:t xml:space="preserve"> que </w:t>
            </w:r>
            <w:proofErr w:type="spellStart"/>
            <w:r w:rsidR="002B061F" w:rsidRPr="002B061F">
              <w:t>están</w:t>
            </w:r>
            <w:proofErr w:type="spellEnd"/>
            <w:r w:rsidR="002B061F" w:rsidRPr="002B061F">
              <w:t xml:space="preserve"> </w:t>
            </w:r>
            <w:proofErr w:type="spellStart"/>
            <w:r w:rsidR="002B061F" w:rsidRPr="002B061F">
              <w:t>cumpliendo</w:t>
            </w:r>
            <w:proofErr w:type="spellEnd"/>
            <w:r w:rsidR="002B061F" w:rsidRPr="002B061F">
              <w:t xml:space="preserve"> con </w:t>
            </w:r>
            <w:proofErr w:type="spellStart"/>
            <w:r w:rsidR="002B061F" w:rsidRPr="002B061F">
              <w:t>este</w:t>
            </w:r>
            <w:proofErr w:type="spellEnd"/>
            <w:r w:rsidR="002B061F" w:rsidRPr="002B061F">
              <w:t xml:space="preserve"> </w:t>
            </w:r>
            <w:proofErr w:type="spellStart"/>
            <w:r w:rsidR="002B061F" w:rsidRPr="002B061F">
              <w:t>capítulo</w:t>
            </w:r>
            <w:proofErr w:type="spellEnd"/>
            <w:r w:rsidR="002B061F" w:rsidRPr="002B061F">
              <w:t>.</w:t>
            </w:r>
          </w:p>
        </w:tc>
      </w:tr>
      <w:tr w:rsidR="00112C86" w:rsidRPr="00F00D44" w14:paraId="00614264" w14:textId="77777777" w:rsidTr="003921F9">
        <w:tc>
          <w:tcPr>
            <w:tcW w:w="8910" w:type="dxa"/>
          </w:tcPr>
          <w:p w14:paraId="33F44A30" w14:textId="77777777" w:rsidR="00112C86" w:rsidRPr="007011F1" w:rsidRDefault="00112C86" w:rsidP="006366DF">
            <w:pPr>
              <w:pStyle w:val="NumberedRequirementsMain"/>
              <w:rPr>
                <w:rFonts w:eastAsiaTheme="majorEastAsia"/>
                <w:i/>
                <w:iCs/>
              </w:rPr>
            </w:pPr>
            <w:r w:rsidRPr="007011F1">
              <w:lastRenderedPageBreak/>
              <w:t xml:space="preserve">3.1.8.  </w:t>
            </w:r>
            <w:proofErr w:type="spellStart"/>
            <w:r w:rsidRPr="007011F1">
              <w:t>Trabajo</w:t>
            </w:r>
            <w:proofErr w:type="spellEnd"/>
            <w:r w:rsidRPr="007011F1">
              <w:t xml:space="preserve"> </w:t>
            </w:r>
            <w:proofErr w:type="spellStart"/>
            <w:r w:rsidRPr="007011F1">
              <w:t>forzado</w:t>
            </w:r>
            <w:proofErr w:type="spellEnd"/>
          </w:p>
          <w:p w14:paraId="3DCED0A8" w14:textId="269F0A00" w:rsidR="00112C86" w:rsidRDefault="00112C86" w:rsidP="009B0C9B">
            <w:pPr>
              <w:pStyle w:val="NumberedRequirementsSub"/>
            </w:pPr>
            <w:r w:rsidRPr="007011F1">
              <w:t xml:space="preserve">3.1.8.1.  </w:t>
            </w:r>
            <w:r w:rsidR="00C02F81" w:rsidRPr="00676DCC">
              <w:rPr>
                <w:color w:val="C00000"/>
                <w:szCs w:val="20"/>
              </w:rPr>
              <w:t>(</w:t>
            </w:r>
            <w:proofErr w:type="spellStart"/>
            <w:r w:rsidR="00C02F81" w:rsidRPr="00676DCC">
              <w:rPr>
                <w:color w:val="C00000"/>
                <w:szCs w:val="20"/>
              </w:rPr>
              <w:t>Requis</w:t>
            </w:r>
            <w:r w:rsidR="00C02F81">
              <w:rPr>
                <w:color w:val="C00000"/>
                <w:szCs w:val="20"/>
              </w:rPr>
              <w:t>i</w:t>
            </w:r>
            <w:r w:rsidR="00C02F81" w:rsidRPr="00676DCC">
              <w:rPr>
                <w:color w:val="C00000"/>
                <w:szCs w:val="20"/>
              </w:rPr>
              <w:t>to</w:t>
            </w:r>
            <w:proofErr w:type="spellEnd"/>
            <w:r w:rsidR="00C02F81" w:rsidRPr="00676DCC">
              <w:rPr>
                <w:color w:val="C00000"/>
                <w:szCs w:val="20"/>
              </w:rPr>
              <w:t xml:space="preserve"> </w:t>
            </w:r>
            <w:proofErr w:type="spellStart"/>
            <w:r w:rsidR="00C02F81" w:rsidRPr="00676DCC">
              <w:rPr>
                <w:color w:val="C00000"/>
                <w:szCs w:val="20"/>
              </w:rPr>
              <w:t>crítico</w:t>
            </w:r>
            <w:proofErr w:type="spellEnd"/>
            <w:r w:rsidR="00C02F81" w:rsidRPr="00676DCC">
              <w:rPr>
                <w:color w:val="C00000"/>
                <w:szCs w:val="20"/>
              </w:rPr>
              <w:t>)</w:t>
            </w:r>
            <w:r w:rsidR="00C02F81">
              <w:rPr>
                <w:color w:val="C00000"/>
                <w:szCs w:val="20"/>
              </w:rPr>
              <w:br/>
            </w:r>
            <w:r w:rsidRPr="007011F1">
              <w:t xml:space="preserve">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no </w:t>
            </w:r>
            <w:proofErr w:type="spellStart"/>
            <w:r w:rsidRPr="007011F1">
              <w:t>deberá</w:t>
            </w:r>
            <w:proofErr w:type="spellEnd"/>
            <w:r w:rsidRPr="007011F1">
              <w:t xml:space="preserve"> </w:t>
            </w:r>
            <w:proofErr w:type="spellStart"/>
            <w:r w:rsidRPr="007011F1">
              <w:t>emplear</w:t>
            </w:r>
            <w:proofErr w:type="spellEnd"/>
            <w:r w:rsidRPr="007011F1">
              <w:t xml:space="preserve"> </w:t>
            </w:r>
            <w:proofErr w:type="spellStart"/>
            <w:r w:rsidR="00C736F7" w:rsidRPr="00C736F7">
              <w:rPr>
                <w:u w:val="dotted" w:color="A6A6A6" w:themeColor="background1" w:themeShade="A6"/>
              </w:rPr>
              <w:t>trabajadores</w:t>
            </w:r>
            <w:proofErr w:type="spellEnd"/>
            <w:r w:rsidRPr="007011F1">
              <w:rPr>
                <w:u w:val="dotted"/>
              </w:rPr>
              <w:t xml:space="preserve"> </w:t>
            </w:r>
            <w:proofErr w:type="spellStart"/>
            <w:r w:rsidRPr="007011F1">
              <w:rPr>
                <w:u w:val="dotted"/>
              </w:rPr>
              <w:t>forzados</w:t>
            </w:r>
            <w:proofErr w:type="spellEnd"/>
            <w:r w:rsidRPr="007011F1">
              <w:t xml:space="preserve"> </w:t>
            </w:r>
            <w:proofErr w:type="spellStart"/>
            <w:r w:rsidRPr="007011F1">
              <w:t>ni</w:t>
            </w:r>
            <w:proofErr w:type="spellEnd"/>
            <w:r w:rsidRPr="007011F1">
              <w:t xml:space="preserve"> </w:t>
            </w:r>
            <w:proofErr w:type="spellStart"/>
            <w:r w:rsidRPr="007011F1">
              <w:t>participar</w:t>
            </w:r>
            <w:proofErr w:type="spellEnd"/>
            <w:r w:rsidRPr="007011F1">
              <w:t xml:space="preserve"> </w:t>
            </w:r>
            <w:proofErr w:type="spellStart"/>
            <w:r w:rsidRPr="007011F1">
              <w:t>en</w:t>
            </w:r>
            <w:proofErr w:type="spellEnd"/>
            <w:r w:rsidRPr="007011F1">
              <w:t xml:space="preserve"> la </w:t>
            </w:r>
            <w:proofErr w:type="spellStart"/>
            <w:r w:rsidRPr="007011F1">
              <w:rPr>
                <w:u w:val="dotted"/>
              </w:rPr>
              <w:t>trata</w:t>
            </w:r>
            <w:proofErr w:type="spellEnd"/>
            <w:r w:rsidRPr="007011F1">
              <w:rPr>
                <w:u w:val="dotted"/>
              </w:rPr>
              <w:t xml:space="preserve"> de personas</w:t>
            </w:r>
            <w:r w:rsidRPr="007011F1">
              <w:t>.</w:t>
            </w:r>
          </w:p>
          <w:p w14:paraId="0ADF72BD" w14:textId="77777777" w:rsidR="007046C7" w:rsidRDefault="007046C7" w:rsidP="007046C7">
            <w:pPr>
              <w:pStyle w:val="NOTEinChapter"/>
            </w:pPr>
            <w:r w:rsidRPr="007046C7">
              <w:rPr>
                <w:b/>
                <w:bCs/>
                <w:color w:val="FF40FF"/>
              </w:rPr>
              <w:t>NOTA:</w:t>
            </w:r>
            <w:r w:rsidRPr="007046C7">
              <w:rPr>
                <w:color w:val="FF40FF"/>
              </w:rPr>
              <w:t xml:space="preserve">  </w:t>
            </w:r>
            <w:r w:rsidRPr="007046C7">
              <w:t xml:space="preserve">Han </w:t>
            </w:r>
            <w:proofErr w:type="spellStart"/>
            <w:r w:rsidRPr="007046C7">
              <w:t>añadido</w:t>
            </w:r>
            <w:proofErr w:type="spellEnd"/>
            <w:r w:rsidRPr="007046C7">
              <w:t xml:space="preserve"> “</w:t>
            </w:r>
            <w:proofErr w:type="spellStart"/>
            <w:r w:rsidRPr="007046C7">
              <w:t>ya</w:t>
            </w:r>
            <w:proofErr w:type="spellEnd"/>
            <w:r w:rsidRPr="007046C7">
              <w:t xml:space="preserve"> sea </w:t>
            </w:r>
            <w:proofErr w:type="spellStart"/>
            <w:r w:rsidRPr="007046C7">
              <w:t>directamente</w:t>
            </w:r>
            <w:proofErr w:type="spellEnd"/>
            <w:r w:rsidRPr="007046C7">
              <w:t xml:space="preserve"> o por medio de </w:t>
            </w:r>
            <w:proofErr w:type="spellStart"/>
            <w:r w:rsidRPr="007046C7">
              <w:t>terceros</w:t>
            </w:r>
            <w:proofErr w:type="spellEnd"/>
            <w:r w:rsidRPr="007046C7">
              <w:t xml:space="preserve">” para </w:t>
            </w:r>
            <w:proofErr w:type="spellStart"/>
            <w:r w:rsidRPr="007046C7">
              <w:t>dejar</w:t>
            </w:r>
            <w:proofErr w:type="spellEnd"/>
            <w:r w:rsidRPr="007046C7">
              <w:t xml:space="preserve"> claro que </w:t>
            </w:r>
            <w:proofErr w:type="spellStart"/>
            <w:r w:rsidRPr="007046C7">
              <w:t>ni</w:t>
            </w:r>
            <w:proofErr w:type="spellEnd"/>
            <w:r w:rsidRPr="007046C7">
              <w:t xml:space="preserve"> la </w:t>
            </w:r>
            <w:proofErr w:type="spellStart"/>
            <w:r w:rsidRPr="007046C7">
              <w:t>compañía</w:t>
            </w:r>
            <w:proofErr w:type="spellEnd"/>
            <w:r w:rsidRPr="007046C7">
              <w:t xml:space="preserve"> </w:t>
            </w:r>
            <w:proofErr w:type="spellStart"/>
            <w:r w:rsidRPr="007046C7">
              <w:t>operadora</w:t>
            </w:r>
            <w:proofErr w:type="spellEnd"/>
            <w:r w:rsidRPr="007046C7">
              <w:t xml:space="preserve"> </w:t>
            </w:r>
            <w:proofErr w:type="spellStart"/>
            <w:r w:rsidRPr="007046C7">
              <w:t>ni</w:t>
            </w:r>
            <w:proofErr w:type="spellEnd"/>
            <w:r w:rsidRPr="007046C7">
              <w:t xml:space="preserve"> las </w:t>
            </w:r>
            <w:proofErr w:type="spellStart"/>
            <w:r w:rsidRPr="007046C7">
              <w:t>agencias</w:t>
            </w:r>
            <w:proofErr w:type="spellEnd"/>
            <w:r w:rsidRPr="007046C7">
              <w:t xml:space="preserve"> de </w:t>
            </w:r>
            <w:proofErr w:type="spellStart"/>
            <w:r w:rsidRPr="007046C7">
              <w:t>contratación</w:t>
            </w:r>
            <w:proofErr w:type="spellEnd"/>
            <w:r w:rsidRPr="007046C7">
              <w:t xml:space="preserve">, </w:t>
            </w:r>
            <w:proofErr w:type="spellStart"/>
            <w:r w:rsidRPr="007046C7">
              <w:t>si</w:t>
            </w:r>
            <w:proofErr w:type="spellEnd"/>
            <w:r w:rsidRPr="007046C7">
              <w:t xml:space="preserve"> son </w:t>
            </w:r>
            <w:proofErr w:type="spellStart"/>
            <w:r w:rsidRPr="007046C7">
              <w:t>utilizadas</w:t>
            </w:r>
            <w:proofErr w:type="spellEnd"/>
            <w:r w:rsidRPr="007046C7">
              <w:t xml:space="preserve"> por la </w:t>
            </w:r>
            <w:proofErr w:type="spellStart"/>
            <w:r w:rsidRPr="007046C7">
              <w:t>compañía</w:t>
            </w:r>
            <w:proofErr w:type="spellEnd"/>
            <w:r w:rsidRPr="007046C7">
              <w:t xml:space="preserve"> </w:t>
            </w:r>
            <w:proofErr w:type="spellStart"/>
            <w:r w:rsidRPr="007046C7">
              <w:t>operadora</w:t>
            </w:r>
            <w:proofErr w:type="spellEnd"/>
            <w:r w:rsidRPr="007046C7">
              <w:t xml:space="preserve">, </w:t>
            </w:r>
            <w:proofErr w:type="spellStart"/>
            <w:r w:rsidRPr="007046C7">
              <w:t>están</w:t>
            </w:r>
            <w:proofErr w:type="spellEnd"/>
            <w:r w:rsidRPr="007046C7">
              <w:t xml:space="preserve"> </w:t>
            </w:r>
            <w:proofErr w:type="spellStart"/>
            <w:r w:rsidRPr="007046C7">
              <w:t>autorizadas</w:t>
            </w:r>
            <w:proofErr w:type="spellEnd"/>
            <w:r w:rsidRPr="007046C7">
              <w:t xml:space="preserve"> a </w:t>
            </w:r>
            <w:proofErr w:type="spellStart"/>
            <w:r w:rsidRPr="007046C7">
              <w:t>utilizar</w:t>
            </w:r>
            <w:proofErr w:type="spellEnd"/>
            <w:r w:rsidRPr="007046C7">
              <w:t xml:space="preserve"> </w:t>
            </w:r>
            <w:proofErr w:type="spellStart"/>
            <w:r w:rsidRPr="007046C7">
              <w:t>estas</w:t>
            </w:r>
            <w:proofErr w:type="spellEnd"/>
            <w:r w:rsidRPr="007046C7">
              <w:t xml:space="preserve"> </w:t>
            </w:r>
            <w:proofErr w:type="spellStart"/>
            <w:r w:rsidRPr="007046C7">
              <w:t>prácticas</w:t>
            </w:r>
            <w:proofErr w:type="spellEnd"/>
            <w:r w:rsidRPr="007046C7">
              <w:t xml:space="preserve">. </w:t>
            </w:r>
          </w:p>
          <w:p w14:paraId="54F87D49" w14:textId="23E45D63" w:rsidR="00F05FA9" w:rsidRPr="007011F1" w:rsidRDefault="00F05FA9" w:rsidP="009B0C9B">
            <w:pPr>
              <w:pStyle w:val="NumberedRequirementsSub"/>
            </w:pPr>
            <w:r w:rsidRPr="007011F1">
              <w:t>3.1.</w:t>
            </w:r>
            <w:r>
              <w:t>8</w:t>
            </w:r>
            <w:r w:rsidRPr="007011F1">
              <w:t>.</w:t>
            </w:r>
            <w:r>
              <w:t>2</w:t>
            </w:r>
            <w:r w:rsidRPr="007011F1">
              <w:t xml:space="preserve">. </w:t>
            </w:r>
            <w:r>
              <w:t xml:space="preserve"> L</w:t>
            </w:r>
            <w:r w:rsidRPr="007011F1">
              <w:t xml:space="preserve">a </w:t>
            </w:r>
            <w:proofErr w:type="spellStart"/>
            <w:r w:rsidRPr="007011F1">
              <w:rPr>
                <w:u w:val="dotted" w:color="A6A6A6" w:themeColor="background1" w:themeShade="A6"/>
              </w:rPr>
              <w:t>empresa</w:t>
            </w:r>
            <w:proofErr w:type="spellEnd"/>
            <w:r w:rsidRPr="007011F1">
              <w:rPr>
                <w:u w:val="dotted" w:color="A6A6A6" w:themeColor="background1" w:themeShade="A6"/>
              </w:rPr>
              <w:t xml:space="preserve"> </w:t>
            </w:r>
            <w:proofErr w:type="spellStart"/>
            <w:r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w:t>
            </w:r>
          </w:p>
          <w:p w14:paraId="716C2ADC" w14:textId="77777777" w:rsidR="00F05FA9" w:rsidRPr="00D02004" w:rsidRDefault="00F05FA9" w:rsidP="00CD5165">
            <w:pPr>
              <w:pStyle w:val="ListPara1aTable"/>
              <w:numPr>
                <w:ilvl w:val="0"/>
                <w:numId w:val="86"/>
              </w:numPr>
              <w:rPr>
                <w:i/>
                <w:iCs/>
                <w:color w:val="1F3763" w:themeColor="accent1" w:themeShade="7F"/>
                <w:spacing w:val="-5"/>
              </w:rPr>
            </w:pPr>
            <w:r w:rsidRPr="00D02004">
              <w:rPr>
                <w:rFonts w:eastAsia="Calibri"/>
              </w:rPr>
              <w:lastRenderedPageBreak/>
              <w:t xml:space="preserve">Tener una </w:t>
            </w:r>
            <w:proofErr w:type="spellStart"/>
            <w:r w:rsidRPr="00D02004">
              <w:rPr>
                <w:rFonts w:eastAsia="Calibri"/>
              </w:rPr>
              <w:t>política</w:t>
            </w:r>
            <w:proofErr w:type="spellEnd"/>
            <w:r w:rsidRPr="00D02004">
              <w:rPr>
                <w:rFonts w:eastAsia="Calibri"/>
              </w:rPr>
              <w:t xml:space="preserve"> </w:t>
            </w:r>
            <w:proofErr w:type="spellStart"/>
            <w:r w:rsidRPr="00D02004">
              <w:rPr>
                <w:rFonts w:eastAsia="Calibri"/>
              </w:rPr>
              <w:t>documentada</w:t>
            </w:r>
            <w:proofErr w:type="spellEnd"/>
            <w:r w:rsidRPr="00D02004">
              <w:rPr>
                <w:rFonts w:eastAsia="Calibri"/>
              </w:rPr>
              <w:t xml:space="preserve"> </w:t>
            </w:r>
            <w:proofErr w:type="spellStart"/>
            <w:r w:rsidRPr="00D02004">
              <w:rPr>
                <w:rFonts w:eastAsia="Calibri"/>
              </w:rPr>
              <w:t>sobre</w:t>
            </w:r>
            <w:proofErr w:type="spellEnd"/>
            <w:r w:rsidRPr="00D02004">
              <w:rPr>
                <w:rFonts w:eastAsia="Calibri"/>
              </w:rPr>
              <w:t xml:space="preserve"> </w:t>
            </w:r>
            <w:proofErr w:type="spellStart"/>
            <w:r w:rsidRPr="00D02004">
              <w:rPr>
                <w:rFonts w:eastAsia="Calibri"/>
              </w:rPr>
              <w:t>prácticas</w:t>
            </w:r>
            <w:proofErr w:type="spellEnd"/>
            <w:r w:rsidRPr="00D02004">
              <w:rPr>
                <w:rFonts w:eastAsia="Calibri"/>
              </w:rPr>
              <w:t xml:space="preserve"> de </w:t>
            </w:r>
            <w:proofErr w:type="spellStart"/>
            <w:r w:rsidRPr="00D02004">
              <w:rPr>
                <w:rFonts w:eastAsia="Calibri"/>
              </w:rPr>
              <w:t>contratación</w:t>
            </w:r>
            <w:proofErr w:type="spellEnd"/>
            <w:r w:rsidRPr="00D02004">
              <w:rPr>
                <w:rFonts w:eastAsia="Calibri"/>
              </w:rPr>
              <w:t xml:space="preserve"> y </w:t>
            </w:r>
            <w:proofErr w:type="spellStart"/>
            <w:r w:rsidRPr="00D02004">
              <w:rPr>
                <w:rFonts w:eastAsia="Calibri"/>
              </w:rPr>
              <w:t>prevención</w:t>
            </w:r>
            <w:proofErr w:type="spellEnd"/>
            <w:r w:rsidRPr="00D02004">
              <w:rPr>
                <w:rFonts w:eastAsia="Calibri"/>
              </w:rPr>
              <w:t xml:space="preserve"> del </w:t>
            </w:r>
            <w:proofErr w:type="spellStart"/>
            <w:r w:rsidRPr="00D02004">
              <w:rPr>
                <w:rStyle w:val="DefinedTermChar"/>
                <w:rFonts w:eastAsiaTheme="majorEastAsia"/>
              </w:rPr>
              <w:t>trabajo</w:t>
            </w:r>
            <w:proofErr w:type="spellEnd"/>
            <w:r w:rsidRPr="00D02004">
              <w:rPr>
                <w:rStyle w:val="DefinedTermChar"/>
                <w:rFonts w:eastAsiaTheme="majorEastAsia"/>
              </w:rPr>
              <w:t xml:space="preserve"> </w:t>
            </w:r>
            <w:proofErr w:type="spellStart"/>
            <w:r w:rsidRPr="00D02004">
              <w:rPr>
                <w:rStyle w:val="DefinedTermChar"/>
                <w:rFonts w:eastAsiaTheme="majorEastAsia"/>
              </w:rPr>
              <w:t>forzoso</w:t>
            </w:r>
            <w:proofErr w:type="spellEnd"/>
            <w:r w:rsidRPr="00D02004">
              <w:rPr>
                <w:rFonts w:eastAsia="Calibri"/>
              </w:rPr>
              <w:t xml:space="preserve"> y </w:t>
            </w:r>
            <w:proofErr w:type="spellStart"/>
            <w:r w:rsidRPr="00D02004">
              <w:rPr>
                <w:rStyle w:val="DefinedTermChar"/>
                <w:rFonts w:eastAsiaTheme="majorEastAsia"/>
              </w:rPr>
              <w:t>trata</w:t>
            </w:r>
            <w:proofErr w:type="spellEnd"/>
            <w:r w:rsidRPr="00D02004">
              <w:rPr>
                <w:rStyle w:val="DefinedTermChar"/>
                <w:rFonts w:eastAsiaTheme="majorEastAsia"/>
              </w:rPr>
              <w:t xml:space="preserve"> de personas</w:t>
            </w:r>
            <w:r w:rsidRPr="00D02004">
              <w:rPr>
                <w:rFonts w:eastAsia="Calibri"/>
              </w:rPr>
              <w:t>;</w:t>
            </w:r>
            <w:r w:rsidRPr="007011F1">
              <w:t xml:space="preserve"> </w:t>
            </w:r>
          </w:p>
          <w:p w14:paraId="2E49B58E" w14:textId="31066C56" w:rsidR="00F05FA9" w:rsidRPr="00D02004" w:rsidRDefault="00F05FA9" w:rsidP="00CD5165">
            <w:pPr>
              <w:pStyle w:val="ListPara1aTable"/>
              <w:numPr>
                <w:ilvl w:val="0"/>
                <w:numId w:val="86"/>
              </w:numPr>
              <w:rPr>
                <w:i/>
                <w:iCs/>
                <w:color w:val="1F3763" w:themeColor="accent1" w:themeShade="7F"/>
                <w:spacing w:val="-5"/>
              </w:rPr>
            </w:pPr>
            <w:r w:rsidRPr="00F05FA9">
              <w:t xml:space="preserve">No </w:t>
            </w:r>
            <w:proofErr w:type="spellStart"/>
            <w:r w:rsidRPr="00F05FA9">
              <w:t>exigir</w:t>
            </w:r>
            <w:proofErr w:type="spellEnd"/>
            <w:r w:rsidRPr="00F05FA9">
              <w:t xml:space="preserve"> que</w:t>
            </w:r>
            <w:r w:rsidRPr="00D02004">
              <w:rPr>
                <w:rStyle w:val="DefinedTermChar"/>
                <w:rFonts w:eastAsiaTheme="majorEastAsia"/>
              </w:rPr>
              <w:t xml:space="preserve"> </w:t>
            </w:r>
            <w:proofErr w:type="spellStart"/>
            <w:r w:rsidR="00C736F7" w:rsidRPr="00D02004">
              <w:rPr>
                <w:rStyle w:val="DefinedTermChar"/>
                <w:rFonts w:eastAsiaTheme="majorEastAsia"/>
              </w:rPr>
              <w:t>trabajadores</w:t>
            </w:r>
            <w:proofErr w:type="spellEnd"/>
            <w:r w:rsidRPr="00F05FA9">
              <w:t xml:space="preserve"> </w:t>
            </w:r>
            <w:proofErr w:type="spellStart"/>
            <w:r w:rsidRPr="00F05FA9">
              <w:t>paguen</w:t>
            </w:r>
            <w:proofErr w:type="spellEnd"/>
            <w:r w:rsidRPr="00F05FA9">
              <w:t xml:space="preserve"> </w:t>
            </w:r>
            <w:proofErr w:type="spellStart"/>
            <w:r w:rsidRPr="00F05FA9">
              <w:t>tarifas</w:t>
            </w:r>
            <w:proofErr w:type="spellEnd"/>
            <w:r w:rsidRPr="00F05FA9">
              <w:t xml:space="preserve"> o </w:t>
            </w:r>
            <w:proofErr w:type="spellStart"/>
            <w:r w:rsidRPr="00F05FA9">
              <w:t>depósitos</w:t>
            </w:r>
            <w:proofErr w:type="spellEnd"/>
            <w:r w:rsidRPr="00F05FA9">
              <w:t xml:space="preserve"> </w:t>
            </w:r>
            <w:proofErr w:type="spellStart"/>
            <w:r w:rsidRPr="00F05FA9">
              <w:t>asociados</w:t>
            </w:r>
            <w:proofErr w:type="spellEnd"/>
            <w:r w:rsidRPr="00F05FA9">
              <w:t xml:space="preserve"> con </w:t>
            </w:r>
            <w:proofErr w:type="spellStart"/>
            <w:r w:rsidRPr="00F05FA9">
              <w:t>su</w:t>
            </w:r>
            <w:proofErr w:type="spellEnd"/>
            <w:r w:rsidRPr="00F05FA9">
              <w:t xml:space="preserve"> </w:t>
            </w:r>
            <w:proofErr w:type="spellStart"/>
            <w:r w:rsidRPr="00F05FA9">
              <w:t>contratación</w:t>
            </w:r>
            <w:proofErr w:type="spellEnd"/>
            <w:r w:rsidRPr="00F05FA9">
              <w:t xml:space="preserve"> o </w:t>
            </w:r>
            <w:proofErr w:type="spellStart"/>
            <w:r w:rsidRPr="00F05FA9">
              <w:t>empleo</w:t>
            </w:r>
            <w:proofErr w:type="spellEnd"/>
            <w:r>
              <w:t xml:space="preserve">; </w:t>
            </w:r>
            <w:proofErr w:type="spellStart"/>
            <w:r w:rsidRPr="00F05FA9">
              <w:t>Emitir</w:t>
            </w:r>
            <w:proofErr w:type="spellEnd"/>
            <w:r w:rsidRPr="00F05FA9">
              <w:t xml:space="preserve"> </w:t>
            </w:r>
            <w:proofErr w:type="spellStart"/>
            <w:r w:rsidRPr="00F05FA9">
              <w:t>contratos</w:t>
            </w:r>
            <w:proofErr w:type="spellEnd"/>
            <w:r w:rsidRPr="00F05FA9">
              <w:t xml:space="preserve"> por </w:t>
            </w:r>
            <w:proofErr w:type="spellStart"/>
            <w:r w:rsidRPr="00F05FA9">
              <w:t>escrito</w:t>
            </w:r>
            <w:proofErr w:type="spellEnd"/>
            <w:r w:rsidRPr="00F05FA9">
              <w:t xml:space="preserve"> a </w:t>
            </w:r>
            <w:proofErr w:type="spellStart"/>
            <w:r w:rsidR="00C736F7" w:rsidRPr="00D02004">
              <w:rPr>
                <w:rStyle w:val="DefinedTermChar"/>
                <w:rFonts w:eastAsiaTheme="majorEastAsia"/>
              </w:rPr>
              <w:t>trabajadores</w:t>
            </w:r>
            <w:proofErr w:type="spellEnd"/>
            <w:r w:rsidRPr="00F05FA9">
              <w:t xml:space="preserve"> </w:t>
            </w:r>
            <w:proofErr w:type="spellStart"/>
            <w:r w:rsidRPr="00F05FA9">
              <w:t>en</w:t>
            </w:r>
            <w:proofErr w:type="spellEnd"/>
            <w:r w:rsidRPr="00F05FA9">
              <w:t xml:space="preserve"> los </w:t>
            </w:r>
            <w:proofErr w:type="spellStart"/>
            <w:r w:rsidRPr="00F05FA9">
              <w:t>idiomas</w:t>
            </w:r>
            <w:proofErr w:type="spellEnd"/>
            <w:r w:rsidRPr="00F05FA9">
              <w:t xml:space="preserve"> locales </w:t>
            </w:r>
            <w:proofErr w:type="spellStart"/>
            <w:r w:rsidRPr="00F05FA9">
              <w:t>apropiados</w:t>
            </w:r>
            <w:proofErr w:type="spellEnd"/>
            <w:r w:rsidRPr="00F05FA9">
              <w:t xml:space="preserve"> para </w:t>
            </w:r>
            <w:proofErr w:type="spellStart"/>
            <w:r w:rsidRPr="00F05FA9">
              <w:t>su</w:t>
            </w:r>
            <w:proofErr w:type="spellEnd"/>
            <w:r w:rsidRPr="00F05FA9">
              <w:t xml:space="preserve"> </w:t>
            </w:r>
            <w:proofErr w:type="spellStart"/>
            <w:r w:rsidRPr="00F05FA9">
              <w:t>revisión</w:t>
            </w:r>
            <w:proofErr w:type="spellEnd"/>
            <w:r w:rsidRPr="00F05FA9">
              <w:t xml:space="preserve"> antes del </w:t>
            </w:r>
            <w:proofErr w:type="spellStart"/>
            <w:r w:rsidRPr="00F05FA9">
              <w:t>empleo</w:t>
            </w:r>
            <w:proofErr w:type="spellEnd"/>
            <w:r>
              <w:t>;</w:t>
            </w:r>
          </w:p>
          <w:p w14:paraId="5BEB4291" w14:textId="161EA237" w:rsidR="00F05FA9" w:rsidRPr="00D02004" w:rsidRDefault="00F05FA9" w:rsidP="00CD5165">
            <w:pPr>
              <w:pStyle w:val="ListPara1aTable"/>
              <w:numPr>
                <w:ilvl w:val="0"/>
                <w:numId w:val="86"/>
              </w:numPr>
              <w:rPr>
                <w:i/>
                <w:iCs/>
                <w:color w:val="1F3763" w:themeColor="accent1" w:themeShade="7F"/>
                <w:spacing w:val="-5"/>
              </w:rPr>
            </w:pPr>
            <w:r w:rsidRPr="00F05FA9">
              <w:t xml:space="preserve">No </w:t>
            </w:r>
            <w:proofErr w:type="spellStart"/>
            <w:r w:rsidRPr="00F05FA9">
              <w:t>retener</w:t>
            </w:r>
            <w:proofErr w:type="spellEnd"/>
            <w:r w:rsidRPr="00F05FA9">
              <w:t xml:space="preserve"> </w:t>
            </w:r>
            <w:proofErr w:type="spellStart"/>
            <w:r w:rsidRPr="00F05FA9">
              <w:t>ni</w:t>
            </w:r>
            <w:proofErr w:type="spellEnd"/>
            <w:r w:rsidRPr="00F05FA9">
              <w:t xml:space="preserve"> </w:t>
            </w:r>
            <w:proofErr w:type="spellStart"/>
            <w:r w:rsidRPr="00F05FA9">
              <w:t>restringir</w:t>
            </w:r>
            <w:proofErr w:type="spellEnd"/>
            <w:r w:rsidRPr="00F05FA9">
              <w:t xml:space="preserve"> el </w:t>
            </w:r>
            <w:proofErr w:type="spellStart"/>
            <w:r w:rsidRPr="00F05FA9">
              <w:t>acceso</w:t>
            </w:r>
            <w:proofErr w:type="spellEnd"/>
            <w:r w:rsidRPr="00F05FA9">
              <w:t xml:space="preserve"> a </w:t>
            </w:r>
            <w:proofErr w:type="spellStart"/>
            <w:r w:rsidRPr="00F05FA9">
              <w:t>documentos</w:t>
            </w:r>
            <w:proofErr w:type="spellEnd"/>
            <w:r w:rsidRPr="00F05FA9">
              <w:t xml:space="preserve"> </w:t>
            </w:r>
            <w:proofErr w:type="spellStart"/>
            <w:r w:rsidRPr="00F05FA9">
              <w:t>oficiales</w:t>
            </w:r>
            <w:proofErr w:type="spellEnd"/>
            <w:r w:rsidRPr="00F05FA9">
              <w:t xml:space="preserve"> de </w:t>
            </w:r>
            <w:proofErr w:type="spellStart"/>
            <w:r w:rsidRPr="00F05FA9">
              <w:t>identidad</w:t>
            </w:r>
            <w:proofErr w:type="spellEnd"/>
            <w:r w:rsidRPr="00F05FA9">
              <w:t xml:space="preserve"> y </w:t>
            </w:r>
            <w:proofErr w:type="spellStart"/>
            <w:r w:rsidRPr="00F05FA9">
              <w:t>documentos</w:t>
            </w:r>
            <w:proofErr w:type="spellEnd"/>
            <w:r w:rsidRPr="00F05FA9">
              <w:t xml:space="preserve"> </w:t>
            </w:r>
            <w:proofErr w:type="spellStart"/>
            <w:r w:rsidRPr="00F05FA9">
              <w:t>personales</w:t>
            </w:r>
            <w:proofErr w:type="spellEnd"/>
            <w:r w:rsidRPr="00F05FA9">
              <w:t xml:space="preserve"> </w:t>
            </w:r>
            <w:proofErr w:type="spellStart"/>
            <w:r w:rsidRPr="00F05FA9">
              <w:t>originales</w:t>
            </w:r>
            <w:proofErr w:type="spellEnd"/>
            <w:r w:rsidRPr="00F05FA9">
              <w:t xml:space="preserve"> </w:t>
            </w:r>
            <w:proofErr w:type="spellStart"/>
            <w:r w:rsidRPr="00F05FA9">
              <w:t>proporcionados</w:t>
            </w:r>
            <w:proofErr w:type="spellEnd"/>
            <w:r w:rsidRPr="00F05FA9">
              <w:t xml:space="preserve"> por </w:t>
            </w:r>
            <w:proofErr w:type="spellStart"/>
            <w:r w:rsidR="00C736F7" w:rsidRPr="00D02004">
              <w:rPr>
                <w:rStyle w:val="DefinedTermChar"/>
                <w:rFonts w:eastAsiaTheme="majorEastAsia"/>
              </w:rPr>
              <w:t>trabajadores</w:t>
            </w:r>
            <w:proofErr w:type="spellEnd"/>
            <w:r w:rsidRPr="00F05FA9">
              <w:t xml:space="preserve"> </w:t>
            </w:r>
            <w:proofErr w:type="spellStart"/>
            <w:r w:rsidRPr="00F05FA9">
              <w:t>como</w:t>
            </w:r>
            <w:proofErr w:type="spellEnd"/>
            <w:r w:rsidRPr="00F05FA9">
              <w:t xml:space="preserve"> </w:t>
            </w:r>
            <w:proofErr w:type="spellStart"/>
            <w:r w:rsidRPr="00F05FA9">
              <w:t>parte</w:t>
            </w:r>
            <w:proofErr w:type="spellEnd"/>
            <w:r w:rsidRPr="00F05FA9">
              <w:t xml:space="preserve"> del </w:t>
            </w:r>
            <w:proofErr w:type="spellStart"/>
            <w:r w:rsidRPr="00F05FA9">
              <w:t>proceso</w:t>
            </w:r>
            <w:proofErr w:type="spellEnd"/>
            <w:r w:rsidRPr="00F05FA9">
              <w:t xml:space="preserve"> de </w:t>
            </w:r>
            <w:proofErr w:type="spellStart"/>
            <w:r w:rsidRPr="00F05FA9">
              <w:t>empleo</w:t>
            </w:r>
            <w:proofErr w:type="spellEnd"/>
            <w:r w:rsidRPr="00F05FA9">
              <w:t xml:space="preserve">; </w:t>
            </w:r>
            <w:r w:rsidRPr="007011F1">
              <w:t>y</w:t>
            </w:r>
          </w:p>
          <w:p w14:paraId="52EC795B" w14:textId="6AA7F0D3" w:rsidR="00F05FA9" w:rsidRPr="00933E3C" w:rsidRDefault="00F05FA9" w:rsidP="00D02004">
            <w:pPr>
              <w:pStyle w:val="ListPara1aTable"/>
              <w:rPr>
                <w:i/>
                <w:iCs/>
                <w:color w:val="1F3763" w:themeColor="accent1" w:themeShade="7F"/>
                <w:spacing w:val="-5"/>
              </w:rPr>
            </w:pPr>
            <w:r w:rsidRPr="00F05FA9">
              <w:rPr>
                <w:rFonts w:eastAsia="Calibri"/>
              </w:rPr>
              <w:t xml:space="preserve">No </w:t>
            </w:r>
            <w:proofErr w:type="spellStart"/>
            <w:r w:rsidRPr="00F05FA9">
              <w:rPr>
                <w:rFonts w:eastAsia="Calibri"/>
              </w:rPr>
              <w:t>restringir</w:t>
            </w:r>
            <w:proofErr w:type="spellEnd"/>
            <w:r w:rsidRPr="00F05FA9">
              <w:rPr>
                <w:rFonts w:eastAsia="Calibri"/>
              </w:rPr>
              <w:t xml:space="preserve"> </w:t>
            </w:r>
            <w:proofErr w:type="spellStart"/>
            <w:r w:rsidRPr="00F05FA9">
              <w:rPr>
                <w:rFonts w:eastAsia="Calibri"/>
              </w:rPr>
              <w:t>irrazonablemente</w:t>
            </w:r>
            <w:proofErr w:type="spellEnd"/>
            <w:r w:rsidRPr="00F05FA9">
              <w:rPr>
                <w:rFonts w:eastAsia="Calibri"/>
              </w:rPr>
              <w:t xml:space="preserve"> el </w:t>
            </w:r>
            <w:proofErr w:type="spellStart"/>
            <w:r w:rsidRPr="00F05FA9">
              <w:rPr>
                <w:rFonts w:eastAsia="Calibri"/>
              </w:rPr>
              <w:t>movimiento</w:t>
            </w:r>
            <w:proofErr w:type="spellEnd"/>
            <w:r w:rsidRPr="00F05FA9">
              <w:rPr>
                <w:rFonts w:eastAsia="Calibri"/>
              </w:rPr>
              <w:t xml:space="preserve"> de </w:t>
            </w:r>
            <w:proofErr w:type="spellStart"/>
            <w:r w:rsidR="00C736F7" w:rsidRPr="00C736F7">
              <w:rPr>
                <w:rStyle w:val="DefinedTermChar"/>
                <w:rFonts w:eastAsiaTheme="majorEastAsia"/>
              </w:rPr>
              <w:t>trabajadores</w:t>
            </w:r>
            <w:proofErr w:type="spellEnd"/>
            <w:r w:rsidRPr="00F05FA9">
              <w:rPr>
                <w:rFonts w:eastAsia="Calibri"/>
              </w:rPr>
              <w:t xml:space="preserve"> o </w:t>
            </w:r>
            <w:proofErr w:type="spellStart"/>
            <w:r w:rsidRPr="00F05FA9">
              <w:rPr>
                <w:rFonts w:eastAsia="Calibri"/>
              </w:rPr>
              <w:t>su</w:t>
            </w:r>
            <w:proofErr w:type="spellEnd"/>
            <w:r w:rsidRPr="00F05FA9">
              <w:rPr>
                <w:rFonts w:eastAsia="Calibri"/>
              </w:rPr>
              <w:t xml:space="preserve"> </w:t>
            </w:r>
            <w:proofErr w:type="spellStart"/>
            <w:r w:rsidRPr="00F05FA9">
              <w:rPr>
                <w:rFonts w:eastAsia="Calibri"/>
              </w:rPr>
              <w:t>acceso</w:t>
            </w:r>
            <w:proofErr w:type="spellEnd"/>
            <w:r w:rsidRPr="00F05FA9">
              <w:rPr>
                <w:rFonts w:eastAsia="Calibri"/>
              </w:rPr>
              <w:t xml:space="preserve"> a las </w:t>
            </w:r>
            <w:proofErr w:type="spellStart"/>
            <w:r w:rsidRPr="00F05FA9">
              <w:rPr>
                <w:rFonts w:eastAsia="Calibri"/>
              </w:rPr>
              <w:t>libertades</w:t>
            </w:r>
            <w:proofErr w:type="spellEnd"/>
            <w:r w:rsidRPr="00F05FA9">
              <w:rPr>
                <w:rFonts w:eastAsia="Calibri"/>
              </w:rPr>
              <w:t xml:space="preserve"> </w:t>
            </w:r>
            <w:proofErr w:type="spellStart"/>
            <w:r w:rsidRPr="00F05FA9">
              <w:rPr>
                <w:rFonts w:eastAsia="Calibri"/>
              </w:rPr>
              <w:t>básicas</w:t>
            </w:r>
            <w:proofErr w:type="spellEnd"/>
            <w:r w:rsidRPr="007011F1">
              <w:t>.</w:t>
            </w:r>
          </w:p>
          <w:p w14:paraId="0C9EE84C" w14:textId="77777777" w:rsidR="007046C7" w:rsidRDefault="007046C7" w:rsidP="007046C7">
            <w:pPr>
              <w:pStyle w:val="NOTEinChapter"/>
            </w:pPr>
            <w:r w:rsidRPr="007046C7">
              <w:rPr>
                <w:b/>
                <w:bCs/>
                <w:color w:val="FF40FF"/>
              </w:rPr>
              <w:t>NOTA:</w:t>
            </w:r>
            <w:r w:rsidRPr="007046C7">
              <w:rPr>
                <w:color w:val="FF40FF"/>
              </w:rPr>
              <w:t xml:space="preserve">   </w:t>
            </w:r>
            <w:r w:rsidRPr="007046C7">
              <w:t xml:space="preserve">Se </w:t>
            </w:r>
            <w:proofErr w:type="spellStart"/>
            <w:r w:rsidRPr="007046C7">
              <w:t>agregó</w:t>
            </w:r>
            <w:proofErr w:type="spellEnd"/>
            <w:r w:rsidRPr="007046C7">
              <w:t xml:space="preserve"> 3.1.8.2 para </w:t>
            </w:r>
            <w:proofErr w:type="spellStart"/>
            <w:r w:rsidRPr="007046C7">
              <w:t>agregar</w:t>
            </w:r>
            <w:proofErr w:type="spellEnd"/>
            <w:r w:rsidRPr="007046C7">
              <w:t xml:space="preserve"> </w:t>
            </w:r>
            <w:proofErr w:type="spellStart"/>
            <w:r w:rsidRPr="007046C7">
              <w:t>más</w:t>
            </w:r>
            <w:proofErr w:type="spellEnd"/>
            <w:r w:rsidRPr="007046C7">
              <w:t xml:space="preserve"> </w:t>
            </w:r>
            <w:proofErr w:type="spellStart"/>
            <w:r w:rsidRPr="007046C7">
              <w:t>claridad</w:t>
            </w:r>
            <w:proofErr w:type="spellEnd"/>
            <w:r w:rsidRPr="007046C7">
              <w:t xml:space="preserve"> </w:t>
            </w:r>
            <w:proofErr w:type="spellStart"/>
            <w:r w:rsidRPr="007046C7">
              <w:t>sobre</w:t>
            </w:r>
            <w:proofErr w:type="spellEnd"/>
            <w:r w:rsidRPr="007046C7">
              <w:t xml:space="preserve"> las </w:t>
            </w:r>
            <w:proofErr w:type="spellStart"/>
            <w:r w:rsidRPr="007046C7">
              <w:t>expectativas</w:t>
            </w:r>
            <w:proofErr w:type="spellEnd"/>
            <w:r w:rsidRPr="007046C7">
              <w:t xml:space="preserve"> </w:t>
            </w:r>
            <w:proofErr w:type="spellStart"/>
            <w:r w:rsidRPr="007046C7">
              <w:t>relacionadas</w:t>
            </w:r>
            <w:proofErr w:type="spellEnd"/>
            <w:r w:rsidRPr="007046C7">
              <w:t xml:space="preserve"> con el </w:t>
            </w:r>
            <w:proofErr w:type="spellStart"/>
            <w:r w:rsidRPr="007046C7">
              <w:t>trabajo</w:t>
            </w:r>
            <w:proofErr w:type="spellEnd"/>
            <w:r w:rsidRPr="007046C7">
              <w:t xml:space="preserve"> </w:t>
            </w:r>
            <w:proofErr w:type="spellStart"/>
            <w:r w:rsidRPr="007046C7">
              <w:t>forzoso</w:t>
            </w:r>
            <w:proofErr w:type="spellEnd"/>
            <w:r w:rsidRPr="007046C7">
              <w:t xml:space="preserve"> y la </w:t>
            </w:r>
            <w:proofErr w:type="spellStart"/>
            <w:r w:rsidRPr="007046C7">
              <w:t>trata</w:t>
            </w:r>
            <w:proofErr w:type="spellEnd"/>
            <w:r w:rsidRPr="007046C7">
              <w:t xml:space="preserve"> de personas.</w:t>
            </w:r>
          </w:p>
          <w:p w14:paraId="42277FDE" w14:textId="223CABFE" w:rsidR="00112C86" w:rsidRPr="007011F1" w:rsidRDefault="00112C86" w:rsidP="009B0C9B">
            <w:pPr>
              <w:pStyle w:val="NumberedRequirementsSub"/>
            </w:pPr>
            <w:r w:rsidRPr="007011F1">
              <w:t>3.1.8.</w:t>
            </w:r>
            <w:r w:rsidR="00A87FED">
              <w:t>3</w:t>
            </w:r>
            <w:r w:rsidRPr="007011F1">
              <w:t xml:space="preserve">.  </w:t>
            </w:r>
            <w:proofErr w:type="spellStart"/>
            <w:r w:rsidRPr="007011F1">
              <w:t>Cuando</w:t>
            </w:r>
            <w:proofErr w:type="spellEnd"/>
            <w:r w:rsidRPr="007011F1">
              <w:t xml:space="preserve"> </w:t>
            </w:r>
            <w:proofErr w:type="spellStart"/>
            <w:r w:rsidRPr="007011F1">
              <w:t>existan</w:t>
            </w:r>
            <w:proofErr w:type="spellEnd"/>
            <w:r w:rsidRPr="007011F1">
              <w:t xml:space="preserve"> altos </w:t>
            </w:r>
            <w:proofErr w:type="spellStart"/>
            <w:r w:rsidRPr="007011F1">
              <w:t>riesgos</w:t>
            </w:r>
            <w:proofErr w:type="spellEnd"/>
            <w:r w:rsidRPr="007011F1">
              <w:t xml:space="preserve"> de </w:t>
            </w:r>
            <w:proofErr w:type="spellStart"/>
            <w:r w:rsidRPr="007011F1">
              <w:t>trabajo</w:t>
            </w:r>
            <w:proofErr w:type="spellEnd"/>
            <w:r w:rsidRPr="007011F1">
              <w:t xml:space="preserve"> </w:t>
            </w:r>
            <w:proofErr w:type="spellStart"/>
            <w:r w:rsidRPr="007011F1">
              <w:t>forzado</w:t>
            </w:r>
            <w:proofErr w:type="spellEnd"/>
            <w:r w:rsidRPr="007011F1">
              <w:t xml:space="preserve"> o de </w:t>
            </w:r>
            <w:proofErr w:type="spellStart"/>
            <w:r w:rsidRPr="007011F1">
              <w:t>trata</w:t>
            </w:r>
            <w:proofErr w:type="spellEnd"/>
            <w:r w:rsidRPr="007011F1">
              <w:t xml:space="preserve"> de personas </w:t>
            </w:r>
            <w:proofErr w:type="spellStart"/>
            <w:r w:rsidRPr="007011F1">
              <w:t>en</w:t>
            </w:r>
            <w:proofErr w:type="spellEnd"/>
            <w:r w:rsidRPr="007011F1">
              <w:t xml:space="preserve"> la </w:t>
            </w:r>
            <w:proofErr w:type="spellStart"/>
            <w:r w:rsidRPr="007011F1">
              <w:t>cadena</w:t>
            </w:r>
            <w:proofErr w:type="spellEnd"/>
            <w:r w:rsidRPr="007011F1">
              <w:t xml:space="preserve"> de </w:t>
            </w:r>
            <w:proofErr w:type="spellStart"/>
            <w:r w:rsidRPr="007011F1">
              <w:t>suministro</w:t>
            </w:r>
            <w:proofErr w:type="spellEnd"/>
            <w:r w:rsidRPr="007011F1">
              <w:t xml:space="preserve"> de</w:t>
            </w:r>
            <w:r w:rsidR="00933E3C">
              <w:t xml:space="preserve"> la</w:t>
            </w:r>
            <w:r w:rsidRPr="007011F1">
              <w:t xml:space="preserv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C736F7">
              <w:t>,</w:t>
            </w:r>
            <w:r w:rsidRPr="00C736F7">
              <w:rPr>
                <w:rStyle w:val="FootnoteReference"/>
                <w:rFonts w:ascii="Calibri Light" w:eastAsia="Calibri" w:hAnsi="Calibri Light" w:cs="Calibri Light"/>
                <w:szCs w:val="20"/>
              </w:rPr>
              <w:footnoteReference w:id="77"/>
            </w:r>
            <w:r w:rsidRPr="00C736F7">
              <w:t xml:space="preserve"> la </w:t>
            </w:r>
            <w:proofErr w:type="spellStart"/>
            <w:r w:rsidR="008572EF" w:rsidRPr="00C736F7">
              <w:rPr>
                <w:u w:val="dotted" w:color="A6A6A6" w:themeColor="background1" w:themeShade="A6"/>
              </w:rPr>
              <w:t>empresa</w:t>
            </w:r>
            <w:proofErr w:type="spellEnd"/>
            <w:r w:rsidR="008572EF" w:rsidRPr="00C736F7">
              <w:rPr>
                <w:u w:val="dotted" w:color="A6A6A6" w:themeColor="background1" w:themeShade="A6"/>
              </w:rPr>
              <w:t xml:space="preserve"> </w:t>
            </w:r>
            <w:proofErr w:type="spellStart"/>
            <w:r w:rsidR="008572EF" w:rsidRPr="00C736F7">
              <w:rPr>
                <w:u w:val="dotted" w:color="A6A6A6" w:themeColor="background1" w:themeShade="A6"/>
              </w:rPr>
              <w:t>operadora</w:t>
            </w:r>
            <w:proofErr w:type="spellEnd"/>
            <w:r w:rsidRPr="00C736F7">
              <w:t xml:space="preserve"> </w:t>
            </w:r>
            <w:proofErr w:type="spellStart"/>
            <w:r w:rsidRPr="00C736F7">
              <w:t>deberá</w:t>
            </w:r>
            <w:proofErr w:type="spellEnd"/>
            <w:r w:rsidRPr="00C736F7">
              <w:t xml:space="preserve"> </w:t>
            </w:r>
            <w:proofErr w:type="spellStart"/>
            <w:r w:rsidRPr="00C736F7">
              <w:t>desarrollar</w:t>
            </w:r>
            <w:proofErr w:type="spellEnd"/>
            <w:r w:rsidRPr="00C736F7">
              <w:t xml:space="preserve"> e </w:t>
            </w:r>
            <w:proofErr w:type="spellStart"/>
            <w:r w:rsidRPr="00C736F7">
              <w:t>implementar</w:t>
            </w:r>
            <w:proofErr w:type="spellEnd"/>
            <w:r w:rsidRPr="00C736F7">
              <w:t xml:space="preserve"> </w:t>
            </w:r>
            <w:proofErr w:type="spellStart"/>
            <w:r w:rsidRPr="00C736F7">
              <w:t>procedimientos</w:t>
            </w:r>
            <w:proofErr w:type="spellEnd"/>
            <w:r w:rsidRPr="00C736F7">
              <w:t xml:space="preserve"> para </w:t>
            </w:r>
            <w:proofErr w:type="spellStart"/>
            <w:r w:rsidRPr="00C736F7">
              <w:t>monitorear</w:t>
            </w:r>
            <w:proofErr w:type="spellEnd"/>
            <w:r w:rsidRPr="00C736F7">
              <w:t xml:space="preserve"> a sus </w:t>
            </w:r>
            <w:proofErr w:type="spellStart"/>
            <w:r w:rsidRPr="00C736F7">
              <w:rPr>
                <w:rStyle w:val="DefinedTermChar"/>
                <w:rFonts w:eastAsiaTheme="minorHAnsi"/>
              </w:rPr>
              <w:t>proveedores</w:t>
            </w:r>
            <w:proofErr w:type="spellEnd"/>
            <w:r w:rsidRPr="007011F1">
              <w:t xml:space="preserve"> a fin de </w:t>
            </w:r>
            <w:proofErr w:type="spellStart"/>
            <w:r w:rsidRPr="007011F1">
              <w:t>determinar</w:t>
            </w:r>
            <w:proofErr w:type="spellEnd"/>
            <w:r w:rsidRPr="007011F1">
              <w:t xml:space="preserve"> </w:t>
            </w:r>
            <w:proofErr w:type="spellStart"/>
            <w:r w:rsidRPr="007011F1">
              <w:t>si</w:t>
            </w:r>
            <w:proofErr w:type="spellEnd"/>
            <w:r w:rsidRPr="007011F1">
              <w:t xml:space="preserve"> </w:t>
            </w:r>
            <w:proofErr w:type="spellStart"/>
            <w:r w:rsidRPr="007011F1">
              <w:t>están</w:t>
            </w:r>
            <w:proofErr w:type="spellEnd"/>
            <w:r w:rsidRPr="007011F1">
              <w:t xml:space="preserve"> </w:t>
            </w:r>
            <w:proofErr w:type="spellStart"/>
            <w:r w:rsidRPr="007011F1">
              <w:t>empleando</w:t>
            </w:r>
            <w:proofErr w:type="spellEnd"/>
            <w:r w:rsidRPr="007011F1">
              <w:t xml:space="preserve"> a </w:t>
            </w:r>
            <w:proofErr w:type="spellStart"/>
            <w:r w:rsidR="00C736F7" w:rsidRPr="00C736F7">
              <w:rPr>
                <w:rStyle w:val="DefinedTermChar"/>
                <w:rFonts w:eastAsiaTheme="minorHAnsi"/>
              </w:rPr>
              <w:t>trabajadores</w:t>
            </w:r>
            <w:proofErr w:type="spellEnd"/>
            <w:r w:rsidRPr="007011F1">
              <w:rPr>
                <w:u w:val="dotted"/>
              </w:rPr>
              <w:t xml:space="preserve"> </w:t>
            </w:r>
            <w:proofErr w:type="spellStart"/>
            <w:r w:rsidRPr="005C78F9">
              <w:rPr>
                <w:rStyle w:val="DefinedTermChar"/>
                <w:rFonts w:eastAsiaTheme="minorHAnsi"/>
              </w:rPr>
              <w:t>forzados</w:t>
            </w:r>
            <w:proofErr w:type="spellEnd"/>
            <w:r w:rsidRPr="007011F1">
              <w:t xml:space="preserve"> o que </w:t>
            </w:r>
            <w:proofErr w:type="spellStart"/>
            <w:r w:rsidRPr="007011F1">
              <w:t>sean</w:t>
            </w:r>
            <w:proofErr w:type="spellEnd"/>
            <w:r w:rsidRPr="007011F1">
              <w:t xml:space="preserve"> </w:t>
            </w:r>
            <w:proofErr w:type="spellStart"/>
            <w:r w:rsidRPr="007011F1">
              <w:t>víctimas</w:t>
            </w:r>
            <w:proofErr w:type="spellEnd"/>
            <w:r w:rsidRPr="007011F1">
              <w:t xml:space="preserve"> de la </w:t>
            </w:r>
            <w:proofErr w:type="spellStart"/>
            <w:r w:rsidRPr="007011F1">
              <w:t>trata</w:t>
            </w:r>
            <w:proofErr w:type="spellEnd"/>
            <w:r w:rsidRPr="007011F1">
              <w:t xml:space="preserve"> de personas. Si se </w:t>
            </w:r>
            <w:proofErr w:type="spellStart"/>
            <w:r w:rsidRPr="007011F1">
              <w:t>identifica</w:t>
            </w:r>
            <w:proofErr w:type="spellEnd"/>
            <w:r w:rsidRPr="007011F1">
              <w:t xml:space="preserve"> </w:t>
            </w:r>
            <w:proofErr w:type="spellStart"/>
            <w:r w:rsidRPr="007011F1">
              <w:t>algún</w:t>
            </w:r>
            <w:proofErr w:type="spellEnd"/>
            <w:r w:rsidRPr="007011F1">
              <w:t xml:space="preserve"> </w:t>
            </w:r>
            <w:proofErr w:type="spellStart"/>
            <w:r w:rsidRPr="007011F1">
              <w:t>caso</w:t>
            </w:r>
            <w:proofErr w:type="spellEnd"/>
            <w:r w:rsidRPr="007011F1">
              <w:t xml:space="preserve">,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asegurarse</w:t>
            </w:r>
            <w:proofErr w:type="spellEnd"/>
            <w:r w:rsidRPr="007011F1">
              <w:t xml:space="preserve"> de que se </w:t>
            </w:r>
            <w:proofErr w:type="spellStart"/>
            <w:r w:rsidRPr="007011F1">
              <w:t>tomen</w:t>
            </w:r>
            <w:proofErr w:type="spellEnd"/>
            <w:r w:rsidRPr="007011F1">
              <w:t xml:space="preserve"> las </w:t>
            </w:r>
            <w:proofErr w:type="spellStart"/>
            <w:r w:rsidRPr="007011F1">
              <w:t>medidas</w:t>
            </w:r>
            <w:proofErr w:type="spellEnd"/>
            <w:r w:rsidRPr="007011F1">
              <w:t xml:space="preserve"> </w:t>
            </w:r>
            <w:proofErr w:type="spellStart"/>
            <w:r w:rsidRPr="007011F1">
              <w:t>apropiadas</w:t>
            </w:r>
            <w:proofErr w:type="spellEnd"/>
            <w:r w:rsidRPr="007011F1">
              <w:t xml:space="preserve"> para </w:t>
            </w:r>
            <w:proofErr w:type="spellStart"/>
            <w:r w:rsidRPr="005C78F9">
              <w:rPr>
                <w:rStyle w:val="DefinedTermChar"/>
                <w:rFonts w:eastAsiaTheme="minorHAnsi"/>
              </w:rPr>
              <w:t>remediarlo</w:t>
            </w:r>
            <w:proofErr w:type="spellEnd"/>
            <w:r w:rsidRPr="007011F1">
              <w:t xml:space="preserve">. </w:t>
            </w:r>
            <w:proofErr w:type="spellStart"/>
            <w:r w:rsidRPr="00C736F7">
              <w:t>Cuando</w:t>
            </w:r>
            <w:proofErr w:type="spellEnd"/>
            <w:r w:rsidRPr="00C736F7">
              <w:t xml:space="preserve"> </w:t>
            </w:r>
            <w:proofErr w:type="spellStart"/>
            <w:r w:rsidRPr="00C736F7">
              <w:rPr>
                <w:rStyle w:val="DefinedTermChar"/>
                <w:rFonts w:eastAsiaTheme="minorHAnsi"/>
              </w:rPr>
              <w:t>remediarlo</w:t>
            </w:r>
            <w:proofErr w:type="spellEnd"/>
            <w:r w:rsidRPr="00C736F7">
              <w:t xml:space="preserve"> no sea </w:t>
            </w:r>
            <w:proofErr w:type="spellStart"/>
            <w:r w:rsidRPr="00C736F7">
              <w:t>posible</w:t>
            </w:r>
            <w:proofErr w:type="spellEnd"/>
            <w:r w:rsidRPr="00C736F7">
              <w:t xml:space="preserve">, la </w:t>
            </w:r>
            <w:proofErr w:type="spellStart"/>
            <w:r w:rsidR="008572EF" w:rsidRPr="00C736F7">
              <w:rPr>
                <w:u w:val="dotted" w:color="A6A6A6" w:themeColor="background1" w:themeShade="A6"/>
              </w:rPr>
              <w:t>empresa</w:t>
            </w:r>
            <w:proofErr w:type="spellEnd"/>
            <w:r w:rsidR="008572EF" w:rsidRPr="00C736F7">
              <w:rPr>
                <w:u w:val="dotted" w:color="A6A6A6" w:themeColor="background1" w:themeShade="A6"/>
              </w:rPr>
              <w:t xml:space="preserve"> </w:t>
            </w:r>
            <w:proofErr w:type="spellStart"/>
            <w:r w:rsidR="008572EF" w:rsidRPr="00C736F7">
              <w:rPr>
                <w:u w:val="dotted" w:color="A6A6A6" w:themeColor="background1" w:themeShade="A6"/>
              </w:rPr>
              <w:t>operadora</w:t>
            </w:r>
            <w:proofErr w:type="spellEnd"/>
            <w:r w:rsidRPr="00C736F7">
              <w:t xml:space="preserve"> </w:t>
            </w:r>
            <w:proofErr w:type="spellStart"/>
            <w:r w:rsidRPr="00C736F7">
              <w:t>deberá</w:t>
            </w:r>
            <w:proofErr w:type="spellEnd"/>
            <w:r w:rsidRPr="00C736F7">
              <w:t xml:space="preserve">, con el </w:t>
            </w:r>
            <w:proofErr w:type="spellStart"/>
            <w:r w:rsidRPr="00C736F7">
              <w:t>tiempo</w:t>
            </w:r>
            <w:proofErr w:type="spellEnd"/>
            <w:r w:rsidRPr="00C736F7">
              <w:t xml:space="preserve">, </w:t>
            </w:r>
            <w:proofErr w:type="spellStart"/>
            <w:r w:rsidRPr="00C736F7">
              <w:t>cambiar</w:t>
            </w:r>
            <w:proofErr w:type="spellEnd"/>
            <w:r w:rsidRPr="00C736F7">
              <w:t xml:space="preserve"> la </w:t>
            </w:r>
            <w:proofErr w:type="spellStart"/>
            <w:r w:rsidRPr="00C736F7">
              <w:t>cadena</w:t>
            </w:r>
            <w:proofErr w:type="spellEnd"/>
            <w:r w:rsidRPr="00C736F7">
              <w:t xml:space="preserve"> de </w:t>
            </w:r>
            <w:proofErr w:type="spellStart"/>
            <w:r w:rsidRPr="00C736F7">
              <w:t>suministro</w:t>
            </w:r>
            <w:proofErr w:type="spellEnd"/>
            <w:r w:rsidRPr="00C736F7">
              <w:t xml:space="preserve"> </w:t>
            </w:r>
            <w:r w:rsidR="00933E3C" w:rsidRPr="00C736F7">
              <w:t xml:space="preserve">de la </w:t>
            </w:r>
            <w:proofErr w:type="spellStart"/>
            <w:r w:rsidR="00933E3C" w:rsidRPr="00C736F7">
              <w:t>operación</w:t>
            </w:r>
            <w:proofErr w:type="spellEnd"/>
            <w:r w:rsidR="00933E3C" w:rsidRPr="00C736F7">
              <w:t xml:space="preserve"> </w:t>
            </w:r>
            <w:r w:rsidRPr="00C736F7">
              <w:t>por</w:t>
            </w:r>
            <w:r w:rsidRPr="007011F1">
              <w:t xml:space="preserve"> </w:t>
            </w:r>
            <w:proofErr w:type="spellStart"/>
            <w:r w:rsidRPr="005C78F9">
              <w:rPr>
                <w:rStyle w:val="DefinedTermChar"/>
                <w:rFonts w:eastAsiaTheme="minorHAnsi"/>
              </w:rPr>
              <w:t>proveedores</w:t>
            </w:r>
            <w:proofErr w:type="spellEnd"/>
            <w:r w:rsidRPr="007011F1">
              <w:t xml:space="preserve"> que </w:t>
            </w:r>
            <w:proofErr w:type="spellStart"/>
            <w:r w:rsidRPr="007011F1">
              <w:t>puedan</w:t>
            </w:r>
            <w:proofErr w:type="spellEnd"/>
            <w:r w:rsidRPr="007011F1">
              <w:t xml:space="preserve"> </w:t>
            </w:r>
            <w:proofErr w:type="spellStart"/>
            <w:r w:rsidRPr="007011F1">
              <w:t>demostrar</w:t>
            </w:r>
            <w:proofErr w:type="spellEnd"/>
            <w:r w:rsidRPr="007011F1">
              <w:t xml:space="preserve"> que </w:t>
            </w:r>
            <w:proofErr w:type="spellStart"/>
            <w:r w:rsidRPr="007011F1">
              <w:t>están</w:t>
            </w:r>
            <w:proofErr w:type="spellEnd"/>
            <w:r w:rsidRPr="007011F1">
              <w:t xml:space="preserve"> </w:t>
            </w:r>
            <w:proofErr w:type="spellStart"/>
            <w:r w:rsidRPr="007011F1">
              <w:t>cumpliendo</w:t>
            </w:r>
            <w:proofErr w:type="spellEnd"/>
            <w:r w:rsidRPr="007011F1">
              <w:t xml:space="preserve"> con </w:t>
            </w:r>
            <w:proofErr w:type="spellStart"/>
            <w:r w:rsidRPr="007011F1">
              <w:t>este</w:t>
            </w:r>
            <w:proofErr w:type="spellEnd"/>
            <w:r w:rsidRPr="007011F1">
              <w:t xml:space="preserve"> </w:t>
            </w:r>
            <w:proofErr w:type="spellStart"/>
            <w:r w:rsidRPr="007011F1">
              <w:t>capítulo</w:t>
            </w:r>
            <w:proofErr w:type="spellEnd"/>
            <w:r w:rsidRPr="007011F1">
              <w:t>.</w:t>
            </w:r>
          </w:p>
        </w:tc>
      </w:tr>
      <w:tr w:rsidR="00112C86" w:rsidRPr="00F00D44" w14:paraId="4BC0A3F6" w14:textId="77777777" w:rsidTr="003921F9">
        <w:tc>
          <w:tcPr>
            <w:tcW w:w="8910" w:type="dxa"/>
          </w:tcPr>
          <w:p w14:paraId="2E3CA888" w14:textId="29E0186A" w:rsidR="00112C86" w:rsidRPr="007011F1" w:rsidRDefault="00112C86" w:rsidP="006366DF">
            <w:pPr>
              <w:pStyle w:val="NumberedRequirementsMain"/>
            </w:pPr>
            <w:r w:rsidRPr="007C45F8">
              <w:lastRenderedPageBreak/>
              <w:t xml:space="preserve">3.1.9.  </w:t>
            </w:r>
            <w:proofErr w:type="spellStart"/>
            <w:r w:rsidRPr="007C45F8">
              <w:t>Salarios</w:t>
            </w:r>
            <w:proofErr w:type="spellEnd"/>
            <w:r w:rsidRPr="007C45F8">
              <w:t xml:space="preserve"> </w:t>
            </w:r>
            <w:r w:rsidR="005723F4" w:rsidRPr="005723F4">
              <w:t xml:space="preserve">y </w:t>
            </w:r>
            <w:proofErr w:type="spellStart"/>
            <w:r w:rsidR="005723F4" w:rsidRPr="005723F4">
              <w:t>beneficios</w:t>
            </w:r>
            <w:proofErr w:type="spellEnd"/>
            <w:r w:rsidR="006E6E66" w:rsidRPr="007C45F8">
              <w:t xml:space="preserve">  </w:t>
            </w:r>
          </w:p>
          <w:p w14:paraId="681A37B5" w14:textId="16D6C722" w:rsidR="00112C86" w:rsidRPr="007011F1" w:rsidRDefault="00112C86" w:rsidP="009B0C9B">
            <w:pPr>
              <w:pStyle w:val="NumberedRequirementsSub"/>
            </w:pPr>
            <w:r w:rsidRPr="007011F1">
              <w:t xml:space="preserve">3.1.9.1.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pagar</w:t>
            </w:r>
            <w:proofErr w:type="spellEnd"/>
            <w:r w:rsidRPr="007011F1">
              <w:t xml:space="preserve"> a los </w:t>
            </w:r>
            <w:proofErr w:type="spellStart"/>
            <w:r w:rsidR="00C736F7" w:rsidRPr="00C736F7">
              <w:rPr>
                <w:rStyle w:val="DefinedTermChar"/>
                <w:rFonts w:eastAsiaTheme="minorHAnsi"/>
              </w:rPr>
              <w:t>trabajadores</w:t>
            </w:r>
            <w:proofErr w:type="spellEnd"/>
            <w:r w:rsidRPr="007011F1">
              <w:t xml:space="preserve"> </w:t>
            </w:r>
            <w:proofErr w:type="spellStart"/>
            <w:r w:rsidRPr="007011F1">
              <w:t>salarios</w:t>
            </w:r>
            <w:proofErr w:type="spellEnd"/>
            <w:r w:rsidRPr="007011F1">
              <w:t xml:space="preserve"> que </w:t>
            </w:r>
            <w:proofErr w:type="spellStart"/>
            <w:r w:rsidRPr="007011F1">
              <w:t>cumplan</w:t>
            </w:r>
            <w:proofErr w:type="spellEnd"/>
            <w:r w:rsidRPr="007011F1">
              <w:t xml:space="preserve"> o </w:t>
            </w:r>
            <w:proofErr w:type="spellStart"/>
            <w:r w:rsidRPr="007011F1">
              <w:t>excedan</w:t>
            </w:r>
            <w:proofErr w:type="spellEnd"/>
            <w:r w:rsidRPr="007011F1">
              <w:t xml:space="preserve"> el </w:t>
            </w:r>
            <w:proofErr w:type="spellStart"/>
            <w:r w:rsidRPr="007011F1">
              <w:t>salario</w:t>
            </w:r>
            <w:proofErr w:type="spellEnd"/>
            <w:r w:rsidRPr="007011F1">
              <w:t xml:space="preserve"> </w:t>
            </w:r>
            <w:proofErr w:type="spellStart"/>
            <w:r w:rsidRPr="007011F1">
              <w:t>mínimo</w:t>
            </w:r>
            <w:proofErr w:type="spellEnd"/>
            <w:r w:rsidRPr="007011F1">
              <w:t xml:space="preserve"> legal </w:t>
            </w:r>
            <w:proofErr w:type="spellStart"/>
            <w:r w:rsidRPr="007011F1">
              <w:t>aplicable</w:t>
            </w:r>
            <w:proofErr w:type="spellEnd"/>
            <w:r w:rsidRPr="007011F1">
              <w:t xml:space="preserve">, </w:t>
            </w:r>
            <w:proofErr w:type="spellStart"/>
            <w:r w:rsidRPr="007011F1">
              <w:t>salarios</w:t>
            </w:r>
            <w:proofErr w:type="spellEnd"/>
            <w:r w:rsidRPr="007011F1">
              <w:t xml:space="preserve"> que </w:t>
            </w:r>
            <w:proofErr w:type="spellStart"/>
            <w:r w:rsidRPr="007011F1">
              <w:t>hayan</w:t>
            </w:r>
            <w:proofErr w:type="spellEnd"/>
            <w:r w:rsidRPr="007011F1">
              <w:t xml:space="preserve"> </w:t>
            </w:r>
            <w:proofErr w:type="spellStart"/>
            <w:r w:rsidRPr="007011F1">
              <w:t>sido</w:t>
            </w:r>
            <w:proofErr w:type="spellEnd"/>
            <w:r w:rsidRPr="007011F1">
              <w:t xml:space="preserve"> </w:t>
            </w:r>
            <w:proofErr w:type="spellStart"/>
            <w:r w:rsidRPr="007011F1">
              <w:t>acordados</w:t>
            </w:r>
            <w:proofErr w:type="spellEnd"/>
            <w:r w:rsidRPr="007011F1">
              <w:t xml:space="preserve"> </w:t>
            </w:r>
            <w:proofErr w:type="spellStart"/>
            <w:r w:rsidRPr="007011F1">
              <w:t>mediante</w:t>
            </w:r>
            <w:proofErr w:type="spellEnd"/>
            <w:r w:rsidRPr="007011F1">
              <w:t xml:space="preserve"> </w:t>
            </w:r>
            <w:proofErr w:type="spellStart"/>
            <w:r w:rsidRPr="007011F1">
              <w:t>contratos</w:t>
            </w:r>
            <w:proofErr w:type="spellEnd"/>
            <w:r w:rsidRPr="007011F1">
              <w:t xml:space="preserve"> </w:t>
            </w:r>
            <w:proofErr w:type="spellStart"/>
            <w:r w:rsidRPr="007011F1">
              <w:t>colectivos</w:t>
            </w:r>
            <w:proofErr w:type="spellEnd"/>
            <w:r w:rsidRPr="007011F1">
              <w:t xml:space="preserve"> o un </w:t>
            </w:r>
            <w:proofErr w:type="spellStart"/>
            <w:r w:rsidRPr="007C45F8">
              <w:rPr>
                <w:rStyle w:val="DefinedTermChar"/>
                <w:rFonts w:eastAsiaTheme="minorHAnsi"/>
              </w:rPr>
              <w:t>salario</w:t>
            </w:r>
            <w:proofErr w:type="spellEnd"/>
            <w:r w:rsidRPr="007C45F8">
              <w:rPr>
                <w:rStyle w:val="DefinedTermChar"/>
                <w:rFonts w:eastAsiaTheme="minorHAnsi"/>
              </w:rPr>
              <w:t xml:space="preserve"> </w:t>
            </w:r>
            <w:proofErr w:type="spellStart"/>
            <w:r w:rsidRPr="007C45F8">
              <w:rPr>
                <w:rStyle w:val="DefinedTermChar"/>
                <w:rFonts w:eastAsiaTheme="minorHAnsi"/>
              </w:rPr>
              <w:t>mínimo</w:t>
            </w:r>
            <w:proofErr w:type="spellEnd"/>
            <w:r w:rsidRPr="007C45F8">
              <w:rPr>
                <w:rStyle w:val="DefinedTermChar"/>
                <w:rFonts w:eastAsiaTheme="minorHAnsi"/>
              </w:rPr>
              <w:t xml:space="preserve"> </w:t>
            </w:r>
            <w:proofErr w:type="spellStart"/>
            <w:r w:rsidRPr="007C45F8">
              <w:rPr>
                <w:rStyle w:val="DefinedTermChar"/>
                <w:rFonts w:eastAsiaTheme="minorHAnsi"/>
              </w:rPr>
              <w:t>digno</w:t>
            </w:r>
            <w:proofErr w:type="spellEnd"/>
            <w:r w:rsidRPr="007011F1">
              <w:t>.</w:t>
            </w:r>
            <w:r w:rsidRPr="007011F1">
              <w:rPr>
                <w:rStyle w:val="FootnoteReference"/>
                <w:rFonts w:ascii="Calibri Light" w:eastAsia="Calibri" w:hAnsi="Calibri Light" w:cs="Calibri Light"/>
                <w:szCs w:val="20"/>
              </w:rPr>
              <w:footnoteReference w:id="78"/>
            </w:r>
          </w:p>
          <w:p w14:paraId="50D7FBDC" w14:textId="64097CC9" w:rsidR="00112C86" w:rsidRPr="007011F1" w:rsidRDefault="00112C86" w:rsidP="009B0C9B">
            <w:pPr>
              <w:pStyle w:val="NumberedRequirementsSub"/>
            </w:pPr>
            <w:r w:rsidRPr="007011F1">
              <w:t xml:space="preserve">3.1.9.2.  Las horas extra se </w:t>
            </w:r>
            <w:proofErr w:type="spellStart"/>
            <w:r w:rsidRPr="007011F1">
              <w:t>deberán</w:t>
            </w:r>
            <w:proofErr w:type="spellEnd"/>
            <w:r w:rsidRPr="007011F1">
              <w:t xml:space="preserve"> </w:t>
            </w:r>
            <w:proofErr w:type="spellStart"/>
            <w:r w:rsidRPr="007011F1">
              <w:t>pagar</w:t>
            </w:r>
            <w:proofErr w:type="spellEnd"/>
            <w:r w:rsidRPr="007011F1">
              <w:t xml:space="preserve"> a una </w:t>
            </w:r>
            <w:proofErr w:type="spellStart"/>
            <w:r w:rsidRPr="007011F1">
              <w:t>tasa</w:t>
            </w:r>
            <w:proofErr w:type="spellEnd"/>
            <w:r w:rsidRPr="007011F1">
              <w:t xml:space="preserve"> que </w:t>
            </w:r>
            <w:proofErr w:type="spellStart"/>
            <w:r w:rsidRPr="007011F1">
              <w:t>haya</w:t>
            </w:r>
            <w:proofErr w:type="spellEnd"/>
            <w:r w:rsidRPr="007011F1">
              <w:t xml:space="preserve"> </w:t>
            </w:r>
            <w:proofErr w:type="spellStart"/>
            <w:r w:rsidRPr="007011F1">
              <w:t>sido</w:t>
            </w:r>
            <w:proofErr w:type="spellEnd"/>
            <w:r w:rsidRPr="007011F1">
              <w:t xml:space="preserve"> </w:t>
            </w:r>
            <w:proofErr w:type="spellStart"/>
            <w:r w:rsidRPr="007011F1">
              <w:t>definida</w:t>
            </w:r>
            <w:proofErr w:type="spellEnd"/>
            <w:r w:rsidRPr="007011F1">
              <w:t xml:space="preserve"> </w:t>
            </w:r>
            <w:proofErr w:type="spellStart"/>
            <w:r w:rsidRPr="007011F1">
              <w:t>en</w:t>
            </w:r>
            <w:proofErr w:type="spellEnd"/>
            <w:r w:rsidRPr="007011F1">
              <w:t xml:space="preserve"> un </w:t>
            </w:r>
            <w:proofErr w:type="spellStart"/>
            <w:r w:rsidRPr="007011F1">
              <w:t>contrato</w:t>
            </w:r>
            <w:proofErr w:type="spellEnd"/>
            <w:r w:rsidRPr="007011F1">
              <w:t xml:space="preserve"> </w:t>
            </w:r>
            <w:proofErr w:type="spellStart"/>
            <w:r w:rsidRPr="007011F1">
              <w:t>colectivo</w:t>
            </w:r>
            <w:proofErr w:type="spellEnd"/>
            <w:r w:rsidRPr="007011F1">
              <w:t xml:space="preserve"> o </w:t>
            </w:r>
            <w:proofErr w:type="spellStart"/>
            <w:r w:rsidRPr="007011F1">
              <w:t>en</w:t>
            </w:r>
            <w:proofErr w:type="spellEnd"/>
            <w:r w:rsidRPr="007011F1">
              <w:t xml:space="preserve"> las </w:t>
            </w:r>
            <w:proofErr w:type="spellStart"/>
            <w:r w:rsidRPr="007011F1">
              <w:t>leyes</w:t>
            </w:r>
            <w:proofErr w:type="spellEnd"/>
            <w:r w:rsidRPr="007011F1">
              <w:t xml:space="preserve"> del </w:t>
            </w:r>
            <w:proofErr w:type="spellStart"/>
            <w:r w:rsidRPr="007011F1">
              <w:t>país</w:t>
            </w:r>
            <w:proofErr w:type="spellEnd"/>
            <w:r w:rsidRPr="007011F1">
              <w:t xml:space="preserve"> receptor, y de no </w:t>
            </w:r>
            <w:proofErr w:type="spellStart"/>
            <w:r w:rsidRPr="007011F1">
              <w:t>existir</w:t>
            </w:r>
            <w:proofErr w:type="spellEnd"/>
            <w:r w:rsidRPr="007011F1">
              <w:t xml:space="preserve"> </w:t>
            </w:r>
            <w:proofErr w:type="spellStart"/>
            <w:r w:rsidRPr="007011F1">
              <w:t>ninguno</w:t>
            </w:r>
            <w:proofErr w:type="spellEnd"/>
            <w:r w:rsidRPr="007011F1">
              <w:t xml:space="preserve"> de </w:t>
            </w:r>
            <w:proofErr w:type="spellStart"/>
            <w:r w:rsidRPr="007011F1">
              <w:t>ellos</w:t>
            </w:r>
            <w:proofErr w:type="spellEnd"/>
            <w:r w:rsidRPr="007011F1">
              <w:t xml:space="preserve">, a una </w:t>
            </w:r>
            <w:proofErr w:type="spellStart"/>
            <w:r w:rsidRPr="007011F1">
              <w:t>tasa</w:t>
            </w:r>
            <w:proofErr w:type="spellEnd"/>
            <w:r w:rsidRPr="007011F1">
              <w:t xml:space="preserve"> superior al </w:t>
            </w:r>
            <w:proofErr w:type="spellStart"/>
            <w:r w:rsidRPr="007011F1">
              <w:t>salario</w:t>
            </w:r>
            <w:proofErr w:type="spellEnd"/>
            <w:r w:rsidRPr="007011F1">
              <w:t xml:space="preserve"> regular </w:t>
            </w:r>
            <w:proofErr w:type="spellStart"/>
            <w:r w:rsidR="007C45F8" w:rsidRPr="007C45F8">
              <w:t>igual</w:t>
            </w:r>
            <w:proofErr w:type="spellEnd"/>
            <w:r w:rsidR="007C45F8" w:rsidRPr="007C45F8">
              <w:t xml:space="preserve"> a no </w:t>
            </w:r>
            <w:proofErr w:type="spellStart"/>
            <w:r w:rsidR="007C45F8" w:rsidRPr="007C45F8">
              <w:t>menos</w:t>
            </w:r>
            <w:proofErr w:type="spellEnd"/>
            <w:r w:rsidR="007C45F8" w:rsidRPr="007C45F8">
              <w:t xml:space="preserve"> del 125% del </w:t>
            </w:r>
            <w:proofErr w:type="spellStart"/>
            <w:r w:rsidR="007C45F8" w:rsidRPr="007C45F8">
              <w:t>salario</w:t>
            </w:r>
            <w:proofErr w:type="spellEnd"/>
            <w:r w:rsidR="007C45F8" w:rsidRPr="007C45F8">
              <w:t xml:space="preserve"> regular</w:t>
            </w:r>
            <w:r w:rsidRPr="007011F1">
              <w:t>.</w:t>
            </w:r>
          </w:p>
          <w:p w14:paraId="6152B86C" w14:textId="77777777" w:rsidR="007046C7" w:rsidRDefault="007046C7" w:rsidP="007046C7">
            <w:pPr>
              <w:pStyle w:val="NOTEinChapter"/>
            </w:pPr>
            <w:r w:rsidRPr="007046C7">
              <w:rPr>
                <w:b/>
                <w:bCs/>
                <w:color w:val="FF40FF"/>
              </w:rPr>
              <w:t>NOTA:</w:t>
            </w:r>
            <w:r w:rsidRPr="007046C7">
              <w:rPr>
                <w:color w:val="FF40FF"/>
              </w:rPr>
              <w:t xml:space="preserve">   </w:t>
            </w:r>
            <w:r w:rsidRPr="007046C7">
              <w:t xml:space="preserve">El </w:t>
            </w:r>
            <w:proofErr w:type="spellStart"/>
            <w:r w:rsidRPr="007046C7">
              <w:t>Estándar</w:t>
            </w:r>
            <w:proofErr w:type="spellEnd"/>
            <w:r w:rsidRPr="007046C7">
              <w:t xml:space="preserve"> de </w:t>
            </w:r>
            <w:proofErr w:type="spellStart"/>
            <w:r w:rsidRPr="007046C7">
              <w:t>Minería</w:t>
            </w:r>
            <w:proofErr w:type="spellEnd"/>
            <w:r w:rsidRPr="007046C7">
              <w:t xml:space="preserve"> no </w:t>
            </w:r>
            <w:proofErr w:type="spellStart"/>
            <w:r w:rsidRPr="007046C7">
              <w:t>especificó</w:t>
            </w:r>
            <w:proofErr w:type="spellEnd"/>
            <w:r w:rsidRPr="007046C7">
              <w:t xml:space="preserve"> un </w:t>
            </w:r>
            <w:proofErr w:type="spellStart"/>
            <w:r w:rsidRPr="007046C7">
              <w:t>mínimo</w:t>
            </w:r>
            <w:proofErr w:type="spellEnd"/>
            <w:r w:rsidRPr="007046C7">
              <w:t xml:space="preserve"> para el </w:t>
            </w:r>
            <w:proofErr w:type="spellStart"/>
            <w:r w:rsidRPr="007046C7">
              <w:t>pago</w:t>
            </w:r>
            <w:proofErr w:type="spellEnd"/>
            <w:r w:rsidRPr="007046C7">
              <w:t xml:space="preserve"> de horas extras (por lo tanto, </w:t>
            </w:r>
            <w:proofErr w:type="spellStart"/>
            <w:r w:rsidRPr="007046C7">
              <w:t>podría</w:t>
            </w:r>
            <w:proofErr w:type="spellEnd"/>
            <w:r w:rsidRPr="007046C7">
              <w:t xml:space="preserve"> </w:t>
            </w:r>
            <w:proofErr w:type="spellStart"/>
            <w:r w:rsidRPr="007046C7">
              <w:t>haber</w:t>
            </w:r>
            <w:proofErr w:type="spellEnd"/>
            <w:r w:rsidRPr="007046C7">
              <w:t xml:space="preserve"> </w:t>
            </w:r>
            <w:proofErr w:type="spellStart"/>
            <w:r w:rsidRPr="007046C7">
              <w:t>sido</w:t>
            </w:r>
            <w:proofErr w:type="spellEnd"/>
            <w:r w:rsidRPr="007046C7">
              <w:t xml:space="preserve"> </w:t>
            </w:r>
            <w:proofErr w:type="spellStart"/>
            <w:r w:rsidRPr="007046C7">
              <w:t>más</w:t>
            </w:r>
            <w:proofErr w:type="spellEnd"/>
            <w:r w:rsidRPr="007046C7">
              <w:t xml:space="preserve"> bajo que el umbral </w:t>
            </w:r>
            <w:proofErr w:type="spellStart"/>
            <w:r w:rsidRPr="007046C7">
              <w:t>mínimo</w:t>
            </w:r>
            <w:proofErr w:type="spellEnd"/>
            <w:r w:rsidRPr="007046C7">
              <w:t xml:space="preserve"> </w:t>
            </w:r>
            <w:proofErr w:type="spellStart"/>
            <w:r w:rsidRPr="007046C7">
              <w:t>recomendado</w:t>
            </w:r>
            <w:proofErr w:type="spellEnd"/>
            <w:r w:rsidRPr="007046C7">
              <w:t xml:space="preserve"> por la OIT del 125% del </w:t>
            </w:r>
            <w:proofErr w:type="spellStart"/>
            <w:r w:rsidRPr="007046C7">
              <w:t>pago</w:t>
            </w:r>
            <w:proofErr w:type="spellEnd"/>
            <w:r w:rsidRPr="007046C7">
              <w:t xml:space="preserve"> regular https://www.ilo.org/wcmsp5/groups/public/---</w:t>
            </w:r>
            <w:proofErr w:type="spellStart"/>
            <w:r w:rsidRPr="007046C7">
              <w:t>ed_protect</w:t>
            </w:r>
            <w:proofErr w:type="spellEnd"/>
            <w:r w:rsidRPr="007046C7">
              <w:t>/---</w:t>
            </w:r>
            <w:proofErr w:type="spellStart"/>
            <w:r w:rsidRPr="007046C7">
              <w:t>protrav</w:t>
            </w:r>
            <w:proofErr w:type="spellEnd"/>
            <w:r w:rsidRPr="007046C7">
              <w:t>/--- travail/</w:t>
            </w:r>
            <w:proofErr w:type="spellStart"/>
            <w:r w:rsidRPr="007046C7">
              <w:t>documentos</w:t>
            </w:r>
            <w:proofErr w:type="spellEnd"/>
            <w:r w:rsidRPr="007046C7">
              <w:t>/</w:t>
            </w:r>
            <w:proofErr w:type="spellStart"/>
            <w:r w:rsidRPr="007046C7">
              <w:t>publicación</w:t>
            </w:r>
            <w:proofErr w:type="spellEnd"/>
            <w:r w:rsidRPr="007046C7">
              <w:t xml:space="preserve">/wcms_170708.pdf). </w:t>
            </w:r>
            <w:proofErr w:type="spellStart"/>
            <w:r w:rsidRPr="007046C7">
              <w:t>Aquí</w:t>
            </w:r>
            <w:proofErr w:type="spellEnd"/>
            <w:r w:rsidRPr="007046C7">
              <w:t xml:space="preserve"> </w:t>
            </w:r>
            <w:proofErr w:type="spellStart"/>
            <w:r w:rsidRPr="007046C7">
              <w:t>hemos</w:t>
            </w:r>
            <w:proofErr w:type="spellEnd"/>
            <w:r w:rsidRPr="007046C7">
              <w:t xml:space="preserve"> </w:t>
            </w:r>
            <w:proofErr w:type="spellStart"/>
            <w:r w:rsidRPr="007046C7">
              <w:t>añadido</w:t>
            </w:r>
            <w:proofErr w:type="spellEnd"/>
            <w:r w:rsidRPr="007046C7">
              <w:t xml:space="preserve"> el umbral de la OIT.</w:t>
            </w:r>
          </w:p>
          <w:p w14:paraId="08E6105A" w14:textId="070837D6" w:rsidR="00112C86" w:rsidRPr="007011F1" w:rsidRDefault="00112C86" w:rsidP="009B0C9B">
            <w:pPr>
              <w:pStyle w:val="NumberedRequirementsSub"/>
            </w:pPr>
            <w:r w:rsidRPr="007011F1">
              <w:t xml:space="preserve">3.1.9.3.  A </w:t>
            </w:r>
            <w:proofErr w:type="spellStart"/>
            <w:r w:rsidRPr="007011F1">
              <w:t>todos</w:t>
            </w:r>
            <w:proofErr w:type="spellEnd"/>
            <w:r w:rsidRPr="007011F1">
              <w:t xml:space="preserve"> los</w:t>
            </w:r>
            <w:r w:rsidRPr="003069CB">
              <w:t xml:space="preserve"> </w:t>
            </w:r>
            <w:proofErr w:type="spellStart"/>
            <w:r w:rsidR="00C736F7" w:rsidRPr="00C736F7">
              <w:rPr>
                <w:rStyle w:val="DefinedTermChar"/>
                <w:rFonts w:eastAsiaTheme="minorHAnsi"/>
              </w:rPr>
              <w:t>trabajadores</w:t>
            </w:r>
            <w:proofErr w:type="spellEnd"/>
            <w:r w:rsidRPr="007011F1">
              <w:t xml:space="preserve"> se les </w:t>
            </w:r>
            <w:proofErr w:type="spellStart"/>
            <w:r w:rsidRPr="007011F1">
              <w:t>deberá</w:t>
            </w:r>
            <w:proofErr w:type="spellEnd"/>
            <w:r w:rsidRPr="007011F1">
              <w:t xml:space="preserve"> </w:t>
            </w:r>
            <w:proofErr w:type="spellStart"/>
            <w:r w:rsidRPr="007011F1">
              <w:t>proporcionar</w:t>
            </w:r>
            <w:proofErr w:type="spellEnd"/>
            <w:r w:rsidRPr="007011F1">
              <w:t xml:space="preserve"> </w:t>
            </w:r>
            <w:proofErr w:type="spellStart"/>
            <w:r w:rsidRPr="007011F1">
              <w:t>información</w:t>
            </w:r>
            <w:proofErr w:type="spellEnd"/>
            <w:r w:rsidRPr="007011F1">
              <w:t xml:space="preserve"> </w:t>
            </w:r>
            <w:proofErr w:type="spellStart"/>
            <w:r w:rsidRPr="007011F1">
              <w:t>escrita</w:t>
            </w:r>
            <w:proofErr w:type="spellEnd"/>
            <w:r w:rsidRPr="007011F1">
              <w:t xml:space="preserve"> y </w:t>
            </w:r>
            <w:proofErr w:type="spellStart"/>
            <w:r w:rsidRPr="007011F1">
              <w:t>clara</w:t>
            </w:r>
            <w:proofErr w:type="spellEnd"/>
            <w:r w:rsidRPr="007011F1">
              <w:t xml:space="preserve"> </w:t>
            </w:r>
            <w:proofErr w:type="spellStart"/>
            <w:r w:rsidRPr="007011F1">
              <w:t>sobre</w:t>
            </w:r>
            <w:proofErr w:type="spellEnd"/>
            <w:r w:rsidRPr="007011F1">
              <w:t xml:space="preserve"> los </w:t>
            </w:r>
            <w:proofErr w:type="spellStart"/>
            <w:r w:rsidRPr="007011F1">
              <w:t>salarios</w:t>
            </w:r>
            <w:proofErr w:type="spellEnd"/>
            <w:r w:rsidRPr="007011F1">
              <w:t xml:space="preserve"> (</w:t>
            </w:r>
            <w:proofErr w:type="spellStart"/>
            <w:r w:rsidRPr="007011F1">
              <w:t>tasas</w:t>
            </w:r>
            <w:proofErr w:type="spellEnd"/>
            <w:r w:rsidRPr="007011F1">
              <w:t xml:space="preserve"> de horas extra, </w:t>
            </w:r>
            <w:proofErr w:type="spellStart"/>
            <w:r w:rsidRPr="007011F1">
              <w:t>prestaciones</w:t>
            </w:r>
            <w:proofErr w:type="spellEnd"/>
            <w:r w:rsidRPr="007011F1">
              <w:t xml:space="preserve">, </w:t>
            </w:r>
            <w:proofErr w:type="spellStart"/>
            <w:r w:rsidRPr="007011F1">
              <w:t>deducciones</w:t>
            </w:r>
            <w:proofErr w:type="spellEnd"/>
            <w:r w:rsidRPr="007011F1">
              <w:t xml:space="preserve"> y </w:t>
            </w:r>
            <w:proofErr w:type="spellStart"/>
            <w:r w:rsidRPr="007011F1">
              <w:t>bonificaciones</w:t>
            </w:r>
            <w:proofErr w:type="spellEnd"/>
            <w:r w:rsidRPr="007011F1">
              <w:t xml:space="preserve">) antes de </w:t>
            </w:r>
            <w:proofErr w:type="spellStart"/>
            <w:r w:rsidRPr="007011F1">
              <w:t>ingresar</w:t>
            </w:r>
            <w:proofErr w:type="spellEnd"/>
            <w:r w:rsidRPr="007011F1">
              <w:t xml:space="preserve"> al </w:t>
            </w:r>
            <w:proofErr w:type="spellStart"/>
            <w:r w:rsidRPr="007011F1">
              <w:t>empleo</w:t>
            </w:r>
            <w:proofErr w:type="spellEnd"/>
            <w:r w:rsidRPr="007011F1">
              <w:t xml:space="preserve"> y </w:t>
            </w:r>
            <w:proofErr w:type="spellStart"/>
            <w:r w:rsidRPr="007011F1">
              <w:t>sobre</w:t>
            </w:r>
            <w:proofErr w:type="spellEnd"/>
            <w:r w:rsidRPr="007011F1">
              <w:t xml:space="preserve"> el </w:t>
            </w:r>
            <w:proofErr w:type="spellStart"/>
            <w:r w:rsidRPr="007011F1">
              <w:t>período</w:t>
            </w:r>
            <w:proofErr w:type="spellEnd"/>
            <w:r w:rsidRPr="007011F1">
              <w:t xml:space="preserve"> de </w:t>
            </w:r>
            <w:proofErr w:type="spellStart"/>
            <w:r w:rsidRPr="007011F1">
              <w:t>pago</w:t>
            </w:r>
            <w:proofErr w:type="spellEnd"/>
            <w:r w:rsidRPr="007011F1">
              <w:t xml:space="preserve">, al </w:t>
            </w:r>
            <w:proofErr w:type="spellStart"/>
            <w:r w:rsidRPr="007011F1">
              <w:t>recibir</w:t>
            </w:r>
            <w:proofErr w:type="spellEnd"/>
            <w:r w:rsidRPr="007011F1">
              <w:t xml:space="preserve"> </w:t>
            </w:r>
            <w:proofErr w:type="spellStart"/>
            <w:r w:rsidRPr="007011F1">
              <w:t>su</w:t>
            </w:r>
            <w:proofErr w:type="spellEnd"/>
            <w:r w:rsidRPr="007011F1">
              <w:t xml:space="preserve"> </w:t>
            </w:r>
            <w:proofErr w:type="spellStart"/>
            <w:r w:rsidRPr="007011F1">
              <w:t>sueldo</w:t>
            </w:r>
            <w:proofErr w:type="spellEnd"/>
            <w:r w:rsidRPr="007011F1">
              <w:t>.</w:t>
            </w:r>
          </w:p>
          <w:p w14:paraId="65BF3DA6" w14:textId="77777777" w:rsidR="007046C7" w:rsidRDefault="007046C7" w:rsidP="007046C7">
            <w:pPr>
              <w:pStyle w:val="NOTEinChapter"/>
            </w:pPr>
            <w:r w:rsidRPr="007046C7">
              <w:rPr>
                <w:b/>
                <w:bCs/>
                <w:color w:val="0432FF"/>
              </w:rPr>
              <w:t>PREGUNTA DE CONSULTA 25:</w:t>
            </w:r>
            <w:r w:rsidRPr="007046C7">
              <w:rPr>
                <w:color w:val="0432FF"/>
              </w:rPr>
              <w:t xml:space="preserve">  </w:t>
            </w:r>
            <w:proofErr w:type="spellStart"/>
            <w:r w:rsidRPr="007046C7">
              <w:t>Además</w:t>
            </w:r>
            <w:proofErr w:type="spellEnd"/>
            <w:r w:rsidRPr="007046C7">
              <w:t xml:space="preserve"> o </w:t>
            </w:r>
            <w:proofErr w:type="spellStart"/>
            <w:r w:rsidRPr="007046C7">
              <w:t>en</w:t>
            </w:r>
            <w:proofErr w:type="spellEnd"/>
            <w:r w:rsidRPr="007046C7">
              <w:t xml:space="preserve"> </w:t>
            </w:r>
            <w:proofErr w:type="spellStart"/>
            <w:r w:rsidRPr="007046C7">
              <w:t>lugar</w:t>
            </w:r>
            <w:proofErr w:type="spellEnd"/>
            <w:r w:rsidRPr="007046C7">
              <w:t xml:space="preserve"> de </w:t>
            </w:r>
            <w:proofErr w:type="spellStart"/>
            <w:r w:rsidRPr="007046C7">
              <w:t>proporcionar</w:t>
            </w:r>
            <w:proofErr w:type="spellEnd"/>
            <w:r w:rsidRPr="007046C7">
              <w:t xml:space="preserve"> </w:t>
            </w:r>
            <w:proofErr w:type="spellStart"/>
            <w:r w:rsidRPr="007046C7">
              <w:t>información</w:t>
            </w:r>
            <w:proofErr w:type="spellEnd"/>
            <w:r w:rsidRPr="007046C7">
              <w:t xml:space="preserve"> </w:t>
            </w:r>
            <w:proofErr w:type="spellStart"/>
            <w:r w:rsidRPr="007046C7">
              <w:t>sobre</w:t>
            </w:r>
            <w:proofErr w:type="spellEnd"/>
            <w:r w:rsidRPr="007046C7">
              <w:t xml:space="preserve"> </w:t>
            </w:r>
            <w:proofErr w:type="spellStart"/>
            <w:r w:rsidRPr="007046C7">
              <w:t>salarios</w:t>
            </w:r>
            <w:proofErr w:type="spellEnd"/>
            <w:r w:rsidRPr="007046C7">
              <w:t xml:space="preserve"> y </w:t>
            </w:r>
            <w:proofErr w:type="spellStart"/>
            <w:r w:rsidRPr="007046C7">
              <w:t>beneficios</w:t>
            </w:r>
            <w:proofErr w:type="spellEnd"/>
            <w:r w:rsidRPr="007046C7">
              <w:t>, ¿</w:t>
            </w:r>
            <w:proofErr w:type="spellStart"/>
            <w:r w:rsidRPr="007046C7">
              <w:t>debería</w:t>
            </w:r>
            <w:proofErr w:type="spellEnd"/>
            <w:r w:rsidRPr="007046C7">
              <w:t xml:space="preserve"> la IRMA </w:t>
            </w:r>
            <w:proofErr w:type="spellStart"/>
            <w:r w:rsidRPr="007046C7">
              <w:t>exigir</w:t>
            </w:r>
            <w:proofErr w:type="spellEnd"/>
            <w:r w:rsidRPr="007046C7">
              <w:t xml:space="preserve"> que se </w:t>
            </w:r>
            <w:proofErr w:type="spellStart"/>
            <w:r w:rsidRPr="007046C7">
              <w:t>firmen</w:t>
            </w:r>
            <w:proofErr w:type="spellEnd"/>
            <w:r w:rsidRPr="007046C7">
              <w:t xml:space="preserve"> </w:t>
            </w:r>
            <w:proofErr w:type="spellStart"/>
            <w:r w:rsidRPr="007046C7">
              <w:t>contratos</w:t>
            </w:r>
            <w:proofErr w:type="spellEnd"/>
            <w:r w:rsidRPr="007046C7">
              <w:t xml:space="preserve"> de </w:t>
            </w:r>
            <w:proofErr w:type="spellStart"/>
            <w:r w:rsidRPr="007046C7">
              <w:t>trabajo</w:t>
            </w:r>
            <w:proofErr w:type="spellEnd"/>
            <w:r w:rsidRPr="007046C7">
              <w:t xml:space="preserve">, </w:t>
            </w:r>
            <w:proofErr w:type="spellStart"/>
            <w:r w:rsidRPr="007046C7">
              <w:t>como</w:t>
            </w:r>
            <w:proofErr w:type="spellEnd"/>
            <w:r w:rsidRPr="007046C7">
              <w:t xml:space="preserve"> un medio para </w:t>
            </w:r>
            <w:proofErr w:type="spellStart"/>
            <w:r w:rsidRPr="007046C7">
              <w:t>brindar</w:t>
            </w:r>
            <w:proofErr w:type="spellEnd"/>
            <w:r w:rsidRPr="007046C7">
              <w:t xml:space="preserve"> mayor </w:t>
            </w:r>
            <w:proofErr w:type="spellStart"/>
            <w:r w:rsidRPr="007046C7">
              <w:t>seguridad</w:t>
            </w:r>
            <w:proofErr w:type="spellEnd"/>
            <w:r w:rsidRPr="007046C7">
              <w:t xml:space="preserve"> a los </w:t>
            </w:r>
            <w:proofErr w:type="spellStart"/>
            <w:r w:rsidRPr="007046C7">
              <w:t>trabajadores</w:t>
            </w:r>
            <w:proofErr w:type="spellEnd"/>
            <w:r w:rsidRPr="007046C7">
              <w:t xml:space="preserve">?  </w:t>
            </w:r>
            <w:proofErr w:type="spellStart"/>
            <w:r w:rsidRPr="007046C7">
              <w:t>Esto</w:t>
            </w:r>
            <w:proofErr w:type="spellEnd"/>
            <w:r w:rsidRPr="007046C7">
              <w:t xml:space="preserve"> es </w:t>
            </w:r>
            <w:proofErr w:type="spellStart"/>
            <w:r w:rsidRPr="007046C7">
              <w:t>necesario</w:t>
            </w:r>
            <w:proofErr w:type="spellEnd"/>
            <w:r w:rsidRPr="007046C7">
              <w:t xml:space="preserve"> </w:t>
            </w:r>
            <w:proofErr w:type="spellStart"/>
            <w:r w:rsidRPr="007046C7">
              <w:t>en</w:t>
            </w:r>
            <w:proofErr w:type="spellEnd"/>
            <w:r w:rsidRPr="007046C7">
              <w:t xml:space="preserve"> el </w:t>
            </w:r>
            <w:proofErr w:type="spellStart"/>
            <w:r w:rsidRPr="007046C7">
              <w:t>sistema</w:t>
            </w:r>
            <w:proofErr w:type="spellEnd"/>
            <w:r w:rsidRPr="007046C7">
              <w:t xml:space="preserve"> </w:t>
            </w:r>
            <w:proofErr w:type="spellStart"/>
            <w:r w:rsidRPr="007046C7">
              <w:t>Acero</w:t>
            </w:r>
            <w:proofErr w:type="spellEnd"/>
            <w:r w:rsidRPr="007046C7">
              <w:t xml:space="preserve"> </w:t>
            </w:r>
            <w:proofErr w:type="spellStart"/>
            <w:r w:rsidRPr="007046C7">
              <w:t>responsable</w:t>
            </w:r>
            <w:proofErr w:type="spellEnd"/>
            <w:r w:rsidRPr="007046C7">
              <w:t>.</w:t>
            </w:r>
          </w:p>
          <w:p w14:paraId="7D0DEF9C" w14:textId="30A5DA94" w:rsidR="00112C86" w:rsidRPr="007011F1" w:rsidRDefault="00112C86" w:rsidP="009B0C9B">
            <w:pPr>
              <w:pStyle w:val="NumberedRequirementsSub"/>
            </w:pPr>
            <w:r w:rsidRPr="007011F1">
              <w:lastRenderedPageBreak/>
              <w:t xml:space="preserve">3.1.9.4.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pagar</w:t>
            </w:r>
            <w:proofErr w:type="spellEnd"/>
            <w:r w:rsidRPr="007011F1">
              <w:t xml:space="preserve"> los </w:t>
            </w:r>
            <w:proofErr w:type="spellStart"/>
            <w:r w:rsidRPr="007011F1">
              <w:t>salarios</w:t>
            </w:r>
            <w:proofErr w:type="spellEnd"/>
            <w:r w:rsidRPr="007011F1">
              <w:t xml:space="preserve"> de una </w:t>
            </w:r>
            <w:proofErr w:type="spellStart"/>
            <w:r w:rsidRPr="007011F1">
              <w:t>manera</w:t>
            </w:r>
            <w:proofErr w:type="spellEnd"/>
            <w:r w:rsidRPr="007011F1">
              <w:t xml:space="preserve"> que </w:t>
            </w:r>
            <w:proofErr w:type="spellStart"/>
            <w:r w:rsidRPr="007011F1">
              <w:t>sea</w:t>
            </w:r>
            <w:proofErr w:type="spellEnd"/>
            <w:r w:rsidRPr="007011F1">
              <w:t xml:space="preserve"> </w:t>
            </w:r>
            <w:proofErr w:type="spellStart"/>
            <w:r w:rsidRPr="007011F1">
              <w:t>razonable</w:t>
            </w:r>
            <w:proofErr w:type="spellEnd"/>
            <w:r w:rsidRPr="007011F1">
              <w:t xml:space="preserve"> para los </w:t>
            </w:r>
            <w:proofErr w:type="spellStart"/>
            <w:r w:rsidR="00C736F7" w:rsidRPr="00C736F7">
              <w:rPr>
                <w:rStyle w:val="DefinedTermChar"/>
                <w:rFonts w:eastAsiaTheme="minorHAnsi"/>
              </w:rPr>
              <w:t>trabajadores</w:t>
            </w:r>
            <w:proofErr w:type="spellEnd"/>
            <w:r w:rsidRPr="007011F1">
              <w:t xml:space="preserve"> (p. </w:t>
            </w:r>
            <w:proofErr w:type="spellStart"/>
            <w:r w:rsidRPr="007011F1">
              <w:t>ej</w:t>
            </w:r>
            <w:proofErr w:type="spellEnd"/>
            <w:r w:rsidRPr="007011F1">
              <w:t xml:space="preserve">., </w:t>
            </w:r>
            <w:proofErr w:type="spellStart"/>
            <w:r w:rsidRPr="007011F1">
              <w:t>transferencia</w:t>
            </w:r>
            <w:proofErr w:type="spellEnd"/>
            <w:r w:rsidRPr="007011F1">
              <w:t xml:space="preserve"> </w:t>
            </w:r>
            <w:proofErr w:type="spellStart"/>
            <w:r w:rsidRPr="007011F1">
              <w:t>bancaria</w:t>
            </w:r>
            <w:proofErr w:type="spellEnd"/>
            <w:r w:rsidRPr="007011F1">
              <w:t xml:space="preserve">, </w:t>
            </w:r>
            <w:proofErr w:type="spellStart"/>
            <w:r w:rsidRPr="007011F1">
              <w:t>efectivo</w:t>
            </w:r>
            <w:proofErr w:type="spellEnd"/>
            <w:r w:rsidRPr="007011F1">
              <w:t xml:space="preserve"> o cheque).</w:t>
            </w:r>
          </w:p>
          <w:p w14:paraId="658170EC" w14:textId="77777777" w:rsidR="007046C7" w:rsidRDefault="007046C7" w:rsidP="007046C7">
            <w:pPr>
              <w:pStyle w:val="NOTEinChapter"/>
            </w:pPr>
            <w:r w:rsidRPr="007046C7">
              <w:rPr>
                <w:b/>
                <w:bCs/>
                <w:color w:val="0432FF"/>
              </w:rPr>
              <w:t>PREGUNTA DE CONSULTA 26:</w:t>
            </w:r>
            <w:r w:rsidRPr="007046C7">
              <w:rPr>
                <w:color w:val="0432FF"/>
              </w:rPr>
              <w:t xml:space="preserve">  </w:t>
            </w:r>
            <w:r>
              <w:t xml:space="preserve">¿Se </w:t>
            </w:r>
            <w:proofErr w:type="spellStart"/>
            <w:r>
              <w:t>sigue</w:t>
            </w:r>
            <w:proofErr w:type="spellEnd"/>
            <w:r>
              <w:t xml:space="preserve"> </w:t>
            </w:r>
            <w:proofErr w:type="spellStart"/>
            <w:r>
              <w:t>considerando</w:t>
            </w:r>
            <w:proofErr w:type="spellEnd"/>
            <w:r>
              <w:t xml:space="preserve"> una </w:t>
            </w:r>
            <w:proofErr w:type="spellStart"/>
            <w:r>
              <w:t>buena</w:t>
            </w:r>
            <w:proofErr w:type="spellEnd"/>
            <w:r>
              <w:t xml:space="preserve"> </w:t>
            </w:r>
            <w:proofErr w:type="spellStart"/>
            <w:r>
              <w:t>práctica</w:t>
            </w:r>
            <w:proofErr w:type="spellEnd"/>
            <w:r>
              <w:t xml:space="preserve"> el </w:t>
            </w:r>
            <w:proofErr w:type="spellStart"/>
            <w:r>
              <w:t>pago</w:t>
            </w:r>
            <w:proofErr w:type="spellEnd"/>
            <w:r>
              <w:t xml:space="preserve"> de los </w:t>
            </w:r>
            <w:proofErr w:type="spellStart"/>
            <w:r>
              <w:t>trabajadores</w:t>
            </w:r>
            <w:proofErr w:type="spellEnd"/>
            <w:r>
              <w:t xml:space="preserve"> </w:t>
            </w:r>
            <w:proofErr w:type="spellStart"/>
            <w:r>
              <w:t>en</w:t>
            </w:r>
            <w:proofErr w:type="spellEnd"/>
            <w:r>
              <w:t xml:space="preserve"> </w:t>
            </w:r>
            <w:proofErr w:type="spellStart"/>
            <w:r>
              <w:t>efectivo</w:t>
            </w:r>
            <w:proofErr w:type="spellEnd"/>
            <w:r>
              <w:t>?</w:t>
            </w:r>
          </w:p>
          <w:p w14:paraId="2CAC7FBE" w14:textId="77777777" w:rsidR="007046C7" w:rsidRDefault="007046C7" w:rsidP="007046C7">
            <w:pPr>
              <w:pStyle w:val="NOTEinChapter"/>
            </w:pPr>
            <w:proofErr w:type="spellStart"/>
            <w:r>
              <w:t>Antecedentes</w:t>
            </w:r>
            <w:proofErr w:type="spellEnd"/>
            <w:r>
              <w:t xml:space="preserve"> / </w:t>
            </w:r>
            <w:proofErr w:type="spellStart"/>
            <w:r>
              <w:t>fundamento</w:t>
            </w:r>
            <w:proofErr w:type="spellEnd"/>
            <w:r>
              <w:t xml:space="preserve"> de la </w:t>
            </w:r>
            <w:proofErr w:type="spellStart"/>
            <w:r>
              <w:t>pregunta</w:t>
            </w:r>
            <w:proofErr w:type="spellEnd"/>
            <w:r>
              <w:t xml:space="preserve">:  Los </w:t>
            </w:r>
            <w:proofErr w:type="spellStart"/>
            <w:r>
              <w:t>pagos</w:t>
            </w:r>
            <w:proofErr w:type="spellEnd"/>
            <w:r>
              <w:t xml:space="preserve"> </w:t>
            </w:r>
            <w:proofErr w:type="spellStart"/>
            <w:r>
              <w:t>en</w:t>
            </w:r>
            <w:proofErr w:type="spellEnd"/>
            <w:r>
              <w:t xml:space="preserve"> </w:t>
            </w:r>
            <w:proofErr w:type="spellStart"/>
            <w:r>
              <w:t>efectivo</w:t>
            </w:r>
            <w:proofErr w:type="spellEnd"/>
            <w:r>
              <w:t xml:space="preserve"> </w:t>
            </w:r>
            <w:proofErr w:type="spellStart"/>
            <w:r>
              <w:t>están</w:t>
            </w:r>
            <w:proofErr w:type="spellEnd"/>
            <w:r>
              <w:t xml:space="preserve"> </w:t>
            </w:r>
            <w:proofErr w:type="spellStart"/>
            <w:r>
              <w:t>potencialmente</w:t>
            </w:r>
            <w:proofErr w:type="spellEnd"/>
            <w:r>
              <w:t xml:space="preserve"> </w:t>
            </w:r>
            <w:proofErr w:type="spellStart"/>
            <w:r>
              <w:t>asociados</w:t>
            </w:r>
            <w:proofErr w:type="spellEnd"/>
            <w:r>
              <w:t xml:space="preserve"> con una </w:t>
            </w:r>
            <w:proofErr w:type="spellStart"/>
            <w:r>
              <w:t>serie</w:t>
            </w:r>
            <w:proofErr w:type="spellEnd"/>
            <w:r>
              <w:t xml:space="preserve"> de </w:t>
            </w:r>
            <w:proofErr w:type="spellStart"/>
            <w:r>
              <w:t>problemas</w:t>
            </w:r>
            <w:proofErr w:type="spellEnd"/>
            <w:r>
              <w:t xml:space="preserve">, </w:t>
            </w:r>
            <w:proofErr w:type="spellStart"/>
            <w:r>
              <w:t>incluido</w:t>
            </w:r>
            <w:proofErr w:type="spellEnd"/>
            <w:r>
              <w:t xml:space="preserve"> el </w:t>
            </w:r>
            <w:proofErr w:type="spellStart"/>
            <w:r>
              <w:t>riesgo</w:t>
            </w:r>
            <w:proofErr w:type="spellEnd"/>
            <w:r>
              <w:t xml:space="preserve"> de </w:t>
            </w:r>
            <w:proofErr w:type="spellStart"/>
            <w:r>
              <w:t>robo</w:t>
            </w:r>
            <w:proofErr w:type="spellEnd"/>
            <w:r>
              <w:t xml:space="preserve">, </w:t>
            </w:r>
            <w:proofErr w:type="spellStart"/>
            <w:r>
              <w:t>fraude</w:t>
            </w:r>
            <w:proofErr w:type="spellEnd"/>
            <w:r>
              <w:t xml:space="preserve"> y </w:t>
            </w:r>
            <w:proofErr w:type="spellStart"/>
            <w:r>
              <w:t>evasión</w:t>
            </w:r>
            <w:proofErr w:type="spellEnd"/>
            <w:r>
              <w:t xml:space="preserve"> fiscal y la </w:t>
            </w:r>
            <w:proofErr w:type="spellStart"/>
            <w:r>
              <w:t>pérdida</w:t>
            </w:r>
            <w:proofErr w:type="spellEnd"/>
            <w:r>
              <w:t xml:space="preserve"> de </w:t>
            </w:r>
            <w:proofErr w:type="spellStart"/>
            <w:r>
              <w:t>poder</w:t>
            </w:r>
            <w:proofErr w:type="spellEnd"/>
            <w:r>
              <w:t xml:space="preserve"> de las </w:t>
            </w:r>
            <w:proofErr w:type="spellStart"/>
            <w:r>
              <w:t>trabajadoras</w:t>
            </w:r>
            <w:proofErr w:type="spellEnd"/>
            <w:r>
              <w:t xml:space="preserve"> que </w:t>
            </w:r>
            <w:proofErr w:type="spellStart"/>
            <w:r>
              <w:t>tienen</w:t>
            </w:r>
            <w:proofErr w:type="spellEnd"/>
            <w:r>
              <w:t xml:space="preserve"> </w:t>
            </w:r>
            <w:proofErr w:type="spellStart"/>
            <w:r>
              <w:t>menos</w:t>
            </w:r>
            <w:proofErr w:type="spellEnd"/>
            <w:r>
              <w:t xml:space="preserve"> control </w:t>
            </w:r>
            <w:proofErr w:type="spellStart"/>
            <w:r>
              <w:t>sobre</w:t>
            </w:r>
            <w:proofErr w:type="spellEnd"/>
            <w:r>
              <w:t xml:space="preserve"> sus </w:t>
            </w:r>
            <w:proofErr w:type="spellStart"/>
            <w:r>
              <w:t>salarios</w:t>
            </w:r>
            <w:proofErr w:type="spellEnd"/>
            <w:r>
              <w:t xml:space="preserve"> </w:t>
            </w:r>
            <w:proofErr w:type="spellStart"/>
            <w:r>
              <w:t>en</w:t>
            </w:r>
            <w:proofErr w:type="spellEnd"/>
            <w:r>
              <w:t xml:space="preserve"> </w:t>
            </w:r>
            <w:proofErr w:type="spellStart"/>
            <w:r>
              <w:t>algunos</w:t>
            </w:r>
            <w:proofErr w:type="spellEnd"/>
            <w:r>
              <w:t xml:space="preserve"> </w:t>
            </w:r>
            <w:proofErr w:type="spellStart"/>
            <w:r>
              <w:t>entornos</w:t>
            </w:r>
            <w:proofErr w:type="spellEnd"/>
            <w:r>
              <w:t xml:space="preserve"> </w:t>
            </w:r>
            <w:proofErr w:type="spellStart"/>
            <w:r>
              <w:t>socioculturales</w:t>
            </w:r>
            <w:proofErr w:type="spellEnd"/>
            <w:r>
              <w:t xml:space="preserve">. Las </w:t>
            </w:r>
            <w:proofErr w:type="spellStart"/>
            <w:r>
              <w:t>transferencias</w:t>
            </w:r>
            <w:proofErr w:type="spellEnd"/>
            <w:r>
              <w:t xml:space="preserve"> </w:t>
            </w:r>
            <w:proofErr w:type="spellStart"/>
            <w:r>
              <w:t>electrónicas</w:t>
            </w:r>
            <w:proofErr w:type="spellEnd"/>
            <w:r>
              <w:t xml:space="preserve"> (o </w:t>
            </w:r>
            <w:proofErr w:type="spellStart"/>
            <w:r>
              <w:t>alternativas</w:t>
            </w:r>
            <w:proofErr w:type="spellEnd"/>
            <w:r>
              <w:t xml:space="preserve"> </w:t>
            </w:r>
            <w:proofErr w:type="spellStart"/>
            <w:r>
              <w:t>adecuadas</w:t>
            </w:r>
            <w:proofErr w:type="spellEnd"/>
            <w:r>
              <w:t xml:space="preserve">) </w:t>
            </w:r>
            <w:proofErr w:type="spellStart"/>
            <w:r>
              <w:t>pueden</w:t>
            </w:r>
            <w:proofErr w:type="spellEnd"/>
            <w:r>
              <w:t xml:space="preserve"> ser un </w:t>
            </w:r>
            <w:proofErr w:type="spellStart"/>
            <w:r>
              <w:t>enfoque</w:t>
            </w:r>
            <w:proofErr w:type="spellEnd"/>
            <w:r>
              <w:t xml:space="preserve"> </w:t>
            </w:r>
            <w:proofErr w:type="spellStart"/>
            <w:r>
              <w:t>más</w:t>
            </w:r>
            <w:proofErr w:type="spellEnd"/>
            <w:r>
              <w:t xml:space="preserve"> </w:t>
            </w:r>
            <w:proofErr w:type="spellStart"/>
            <w:r>
              <w:t>apropiado</w:t>
            </w:r>
            <w:proofErr w:type="spellEnd"/>
            <w:r>
              <w:t xml:space="preserve"> que la </w:t>
            </w:r>
            <w:proofErr w:type="spellStart"/>
            <w:r>
              <w:t>transferencia</w:t>
            </w:r>
            <w:proofErr w:type="spellEnd"/>
            <w:r>
              <w:t xml:space="preserve"> de </w:t>
            </w:r>
            <w:proofErr w:type="spellStart"/>
            <w:r>
              <w:t>efectivo</w:t>
            </w:r>
            <w:proofErr w:type="spellEnd"/>
          </w:p>
          <w:p w14:paraId="1AAE263D" w14:textId="230C5F30" w:rsidR="00112C86" w:rsidRPr="007011F1" w:rsidRDefault="00112C86" w:rsidP="007046C7">
            <w:pPr>
              <w:pStyle w:val="NumberedRequirementsSub"/>
            </w:pPr>
            <w:r w:rsidRPr="007011F1">
              <w:t xml:space="preserve">3.1.9.5.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garantizar</w:t>
            </w:r>
            <w:proofErr w:type="spellEnd"/>
            <w:r w:rsidRPr="007011F1">
              <w:t xml:space="preserve"> que no se </w:t>
            </w:r>
            <w:proofErr w:type="spellStart"/>
            <w:r w:rsidRPr="007011F1">
              <w:t>realicen</w:t>
            </w:r>
            <w:proofErr w:type="spellEnd"/>
            <w:r w:rsidRPr="007011F1">
              <w:t xml:space="preserve"> </w:t>
            </w:r>
            <w:proofErr w:type="spellStart"/>
            <w:r w:rsidRPr="007011F1">
              <w:t>deducciones</w:t>
            </w:r>
            <w:proofErr w:type="spellEnd"/>
            <w:r w:rsidRPr="007011F1">
              <w:t xml:space="preserve"> </w:t>
            </w:r>
            <w:proofErr w:type="spellStart"/>
            <w:r w:rsidRPr="007011F1">
              <w:t>salariales</w:t>
            </w:r>
            <w:proofErr w:type="spellEnd"/>
            <w:r w:rsidRPr="007011F1">
              <w:t xml:space="preserve"> con fines </w:t>
            </w:r>
            <w:proofErr w:type="spellStart"/>
            <w:r w:rsidRPr="007011F1">
              <w:t>disciplinarios</w:t>
            </w:r>
            <w:proofErr w:type="spellEnd"/>
            <w:r w:rsidRPr="007011F1">
              <w:t xml:space="preserve"> a </w:t>
            </w:r>
            <w:proofErr w:type="spellStart"/>
            <w:r w:rsidRPr="007011F1">
              <w:t>menos</w:t>
            </w:r>
            <w:proofErr w:type="spellEnd"/>
            <w:r w:rsidRPr="007011F1">
              <w:t xml:space="preserve"> que </w:t>
            </w:r>
            <w:proofErr w:type="spellStart"/>
            <w:r w:rsidRPr="007011F1">
              <w:t>exista</w:t>
            </w:r>
            <w:proofErr w:type="spellEnd"/>
            <w:r w:rsidRPr="007011F1">
              <w:t xml:space="preserve"> una de las </w:t>
            </w:r>
            <w:proofErr w:type="spellStart"/>
            <w:r w:rsidRPr="007011F1">
              <w:t>siguientes</w:t>
            </w:r>
            <w:proofErr w:type="spellEnd"/>
            <w:r w:rsidRPr="007011F1">
              <w:t xml:space="preserve"> </w:t>
            </w:r>
            <w:proofErr w:type="spellStart"/>
            <w:r w:rsidRPr="007011F1">
              <w:t>condiciones</w:t>
            </w:r>
            <w:proofErr w:type="spellEnd"/>
            <w:r w:rsidRPr="007011F1">
              <w:t>:</w:t>
            </w:r>
          </w:p>
          <w:p w14:paraId="25FDC1A9" w14:textId="77777777" w:rsidR="00112C86" w:rsidRPr="007011F1" w:rsidRDefault="00112C86" w:rsidP="00CD5165">
            <w:pPr>
              <w:pStyle w:val="ListPara1aTable"/>
              <w:numPr>
                <w:ilvl w:val="0"/>
                <w:numId w:val="87"/>
              </w:numPr>
            </w:pPr>
            <w:r w:rsidRPr="00D02004">
              <w:rPr>
                <w:rFonts w:eastAsia="Calibri"/>
              </w:rPr>
              <w:t xml:space="preserve">Las </w:t>
            </w:r>
            <w:proofErr w:type="spellStart"/>
            <w:r w:rsidRPr="00D02004">
              <w:rPr>
                <w:rFonts w:eastAsia="Calibri"/>
              </w:rPr>
              <w:t>deducciones</w:t>
            </w:r>
            <w:proofErr w:type="spellEnd"/>
            <w:r w:rsidRPr="00D02004">
              <w:rPr>
                <w:rFonts w:eastAsia="Calibri"/>
              </w:rPr>
              <w:t xml:space="preserve"> </w:t>
            </w:r>
            <w:proofErr w:type="spellStart"/>
            <w:r w:rsidRPr="00D02004">
              <w:rPr>
                <w:rFonts w:eastAsia="Calibri"/>
              </w:rPr>
              <w:t>salariales</w:t>
            </w:r>
            <w:proofErr w:type="spellEnd"/>
            <w:r w:rsidRPr="00D02004">
              <w:rPr>
                <w:rFonts w:eastAsia="Calibri"/>
              </w:rPr>
              <w:t xml:space="preserve"> con fines </w:t>
            </w:r>
            <w:proofErr w:type="spellStart"/>
            <w:r w:rsidRPr="00D02004">
              <w:rPr>
                <w:rFonts w:eastAsia="Calibri"/>
              </w:rPr>
              <w:t>disciplinarios</w:t>
            </w:r>
            <w:proofErr w:type="spellEnd"/>
            <w:r w:rsidRPr="00D02004">
              <w:rPr>
                <w:rFonts w:eastAsia="Calibri"/>
              </w:rPr>
              <w:t xml:space="preserve"> </w:t>
            </w:r>
            <w:proofErr w:type="spellStart"/>
            <w:r w:rsidRPr="00D02004">
              <w:rPr>
                <w:rFonts w:eastAsia="Calibri"/>
              </w:rPr>
              <w:t>estén</w:t>
            </w:r>
            <w:proofErr w:type="spellEnd"/>
            <w:r w:rsidRPr="00D02004">
              <w:rPr>
                <w:rFonts w:eastAsia="Calibri"/>
              </w:rPr>
              <w:t xml:space="preserve"> </w:t>
            </w:r>
            <w:proofErr w:type="spellStart"/>
            <w:r w:rsidRPr="00D02004">
              <w:rPr>
                <w:rFonts w:eastAsia="Calibri"/>
              </w:rPr>
              <w:t>permitidas</w:t>
            </w:r>
            <w:proofErr w:type="spellEnd"/>
            <w:r w:rsidRPr="00D02004">
              <w:rPr>
                <w:rFonts w:eastAsia="Calibri"/>
              </w:rPr>
              <w:t xml:space="preserve"> por las </w:t>
            </w:r>
            <w:proofErr w:type="spellStart"/>
            <w:r w:rsidRPr="00D02004">
              <w:rPr>
                <w:rFonts w:eastAsia="Calibri"/>
              </w:rPr>
              <w:t>leyes</w:t>
            </w:r>
            <w:proofErr w:type="spellEnd"/>
            <w:r w:rsidRPr="00D02004">
              <w:rPr>
                <w:rFonts w:eastAsia="Calibri"/>
              </w:rPr>
              <w:t xml:space="preserve"> del </w:t>
            </w:r>
            <w:proofErr w:type="spellStart"/>
            <w:r w:rsidRPr="00D02004">
              <w:rPr>
                <w:rFonts w:eastAsia="Calibri"/>
              </w:rPr>
              <w:t>país</w:t>
            </w:r>
            <w:proofErr w:type="spellEnd"/>
            <w:r w:rsidRPr="00D02004">
              <w:rPr>
                <w:rFonts w:eastAsia="Calibri"/>
              </w:rPr>
              <w:t xml:space="preserve"> receptor, y la ley </w:t>
            </w:r>
            <w:proofErr w:type="spellStart"/>
            <w:r w:rsidRPr="00D02004">
              <w:rPr>
                <w:rFonts w:eastAsia="Calibri"/>
              </w:rPr>
              <w:t>garantice</w:t>
            </w:r>
            <w:proofErr w:type="spellEnd"/>
            <w:r w:rsidRPr="00D02004">
              <w:rPr>
                <w:rFonts w:eastAsia="Calibri"/>
              </w:rPr>
              <w:t xml:space="preserve"> la </w:t>
            </w:r>
            <w:proofErr w:type="spellStart"/>
            <w:r w:rsidRPr="00D02004">
              <w:rPr>
                <w:rFonts w:eastAsia="Calibri"/>
              </w:rPr>
              <w:t>equidad</w:t>
            </w:r>
            <w:proofErr w:type="spellEnd"/>
            <w:r w:rsidRPr="00D02004">
              <w:rPr>
                <w:rFonts w:eastAsia="Calibri"/>
              </w:rPr>
              <w:t xml:space="preserve"> </w:t>
            </w:r>
            <w:proofErr w:type="spellStart"/>
            <w:r w:rsidRPr="00D02004">
              <w:rPr>
                <w:rFonts w:eastAsia="Calibri"/>
              </w:rPr>
              <w:t>procesal</w:t>
            </w:r>
            <w:proofErr w:type="spellEnd"/>
            <w:r w:rsidRPr="00D02004">
              <w:rPr>
                <w:rFonts w:eastAsia="Calibri"/>
              </w:rPr>
              <w:t xml:space="preserve"> de la </w:t>
            </w:r>
            <w:proofErr w:type="spellStart"/>
            <w:r w:rsidRPr="00D02004">
              <w:rPr>
                <w:rFonts w:eastAsia="Calibri"/>
              </w:rPr>
              <w:t>medida</w:t>
            </w:r>
            <w:proofErr w:type="spellEnd"/>
            <w:r w:rsidRPr="00D02004">
              <w:rPr>
                <w:rFonts w:eastAsia="Calibri"/>
              </w:rPr>
              <w:t xml:space="preserve"> </w:t>
            </w:r>
            <w:proofErr w:type="spellStart"/>
            <w:r w:rsidRPr="00D02004">
              <w:rPr>
                <w:rFonts w:eastAsia="Calibri"/>
              </w:rPr>
              <w:t>disciplinaria</w:t>
            </w:r>
            <w:proofErr w:type="spellEnd"/>
            <w:r w:rsidRPr="007011F1">
              <w:t>; o</w:t>
            </w:r>
          </w:p>
          <w:p w14:paraId="7779D5B5" w14:textId="77777777" w:rsidR="00112C86" w:rsidRDefault="00112C86" w:rsidP="00D02004">
            <w:pPr>
              <w:pStyle w:val="ListPara1aTable"/>
            </w:pPr>
            <w:r w:rsidRPr="007011F1">
              <w:rPr>
                <w:rFonts w:eastAsia="Calibri"/>
              </w:rPr>
              <w:t xml:space="preserve">Las </w:t>
            </w:r>
            <w:proofErr w:type="spellStart"/>
            <w:r w:rsidRPr="007011F1">
              <w:rPr>
                <w:rFonts w:eastAsia="Calibri"/>
              </w:rPr>
              <w:t>deducciones</w:t>
            </w:r>
            <w:proofErr w:type="spellEnd"/>
            <w:r w:rsidRPr="007011F1">
              <w:rPr>
                <w:rFonts w:eastAsia="Calibri"/>
              </w:rPr>
              <w:t xml:space="preserve"> </w:t>
            </w:r>
            <w:proofErr w:type="spellStart"/>
            <w:r w:rsidRPr="007011F1">
              <w:rPr>
                <w:rFonts w:eastAsia="Calibri"/>
              </w:rPr>
              <w:t>salariales</w:t>
            </w:r>
            <w:proofErr w:type="spellEnd"/>
            <w:r w:rsidRPr="007011F1">
              <w:rPr>
                <w:rFonts w:eastAsia="Calibri"/>
              </w:rPr>
              <w:t xml:space="preserve"> con fines </w:t>
            </w:r>
            <w:proofErr w:type="spellStart"/>
            <w:r w:rsidRPr="007011F1">
              <w:rPr>
                <w:rFonts w:eastAsia="Calibri"/>
              </w:rPr>
              <w:t>disciplinarios</w:t>
            </w:r>
            <w:proofErr w:type="spellEnd"/>
            <w:r w:rsidRPr="007011F1">
              <w:rPr>
                <w:rFonts w:eastAsia="Calibri"/>
              </w:rPr>
              <w:t xml:space="preserve"> </w:t>
            </w:r>
            <w:proofErr w:type="spellStart"/>
            <w:r w:rsidRPr="007011F1">
              <w:rPr>
                <w:rFonts w:eastAsia="Calibri"/>
              </w:rPr>
              <w:t>estén</w:t>
            </w:r>
            <w:proofErr w:type="spellEnd"/>
            <w:r w:rsidRPr="007011F1">
              <w:rPr>
                <w:rFonts w:eastAsia="Calibri"/>
              </w:rPr>
              <w:t xml:space="preserve"> </w:t>
            </w:r>
            <w:proofErr w:type="spellStart"/>
            <w:r w:rsidRPr="007011F1">
              <w:rPr>
                <w:rFonts w:eastAsia="Calibri"/>
              </w:rPr>
              <w:t>permitidas</w:t>
            </w:r>
            <w:proofErr w:type="spellEnd"/>
            <w:r w:rsidRPr="007011F1">
              <w:rPr>
                <w:rFonts w:eastAsia="Calibri"/>
              </w:rPr>
              <w:t xml:space="preserve"> </w:t>
            </w:r>
            <w:proofErr w:type="spellStart"/>
            <w:r w:rsidRPr="007011F1">
              <w:rPr>
                <w:rFonts w:eastAsia="Calibri"/>
              </w:rPr>
              <w:t>en</w:t>
            </w:r>
            <w:proofErr w:type="spellEnd"/>
            <w:r w:rsidRPr="007011F1">
              <w:rPr>
                <w:rFonts w:eastAsia="Calibri"/>
              </w:rPr>
              <w:t xml:space="preserve"> un </w:t>
            </w:r>
            <w:proofErr w:type="spellStart"/>
            <w:r w:rsidRPr="007011F1">
              <w:rPr>
                <w:rFonts w:eastAsia="Calibri"/>
              </w:rPr>
              <w:t>contrato</w:t>
            </w:r>
            <w:proofErr w:type="spellEnd"/>
            <w:r w:rsidRPr="007011F1">
              <w:rPr>
                <w:rFonts w:eastAsia="Calibri"/>
              </w:rPr>
              <w:t xml:space="preserve"> </w:t>
            </w:r>
            <w:proofErr w:type="spellStart"/>
            <w:r w:rsidRPr="007011F1">
              <w:rPr>
                <w:rFonts w:eastAsia="Calibri"/>
              </w:rPr>
              <w:t>colectivo</w:t>
            </w:r>
            <w:proofErr w:type="spellEnd"/>
            <w:r w:rsidRPr="007011F1">
              <w:rPr>
                <w:rFonts w:eastAsia="Calibri"/>
              </w:rPr>
              <w:t xml:space="preserve">, que </w:t>
            </w:r>
            <w:proofErr w:type="spellStart"/>
            <w:r w:rsidRPr="007011F1">
              <w:rPr>
                <w:rFonts w:eastAsia="Calibri"/>
              </w:rPr>
              <w:t>haya</w:t>
            </w:r>
            <w:proofErr w:type="spellEnd"/>
            <w:r w:rsidRPr="007011F1">
              <w:rPr>
                <w:rFonts w:eastAsia="Calibri"/>
              </w:rPr>
              <w:t xml:space="preserve"> </w:t>
            </w:r>
            <w:proofErr w:type="spellStart"/>
            <w:r w:rsidRPr="007011F1">
              <w:rPr>
                <w:rFonts w:eastAsia="Calibri"/>
              </w:rPr>
              <w:t>sido</w:t>
            </w:r>
            <w:proofErr w:type="spellEnd"/>
            <w:r w:rsidRPr="007011F1">
              <w:rPr>
                <w:rFonts w:eastAsia="Calibri"/>
              </w:rPr>
              <w:t xml:space="preserve"> </w:t>
            </w:r>
            <w:proofErr w:type="spellStart"/>
            <w:r w:rsidRPr="007011F1">
              <w:rPr>
                <w:rFonts w:eastAsia="Calibri"/>
              </w:rPr>
              <w:t>gestionado</w:t>
            </w:r>
            <w:proofErr w:type="spellEnd"/>
            <w:r w:rsidRPr="007011F1">
              <w:rPr>
                <w:rFonts w:eastAsia="Calibri"/>
              </w:rPr>
              <w:t xml:space="preserve"> </w:t>
            </w:r>
            <w:proofErr w:type="spellStart"/>
            <w:r w:rsidRPr="007011F1">
              <w:rPr>
                <w:rFonts w:eastAsia="Calibri"/>
              </w:rPr>
              <w:t>libremente</w:t>
            </w:r>
            <w:proofErr w:type="spellEnd"/>
            <w:r w:rsidRPr="007011F1">
              <w:rPr>
                <w:rFonts w:eastAsia="Calibri"/>
              </w:rPr>
              <w:t xml:space="preserve">, o </w:t>
            </w:r>
            <w:proofErr w:type="spellStart"/>
            <w:r w:rsidRPr="007011F1">
              <w:rPr>
                <w:rFonts w:eastAsia="Calibri"/>
              </w:rPr>
              <w:t>en</w:t>
            </w:r>
            <w:proofErr w:type="spellEnd"/>
            <w:r w:rsidRPr="007011F1">
              <w:rPr>
                <w:rFonts w:eastAsia="Calibri"/>
              </w:rPr>
              <w:t xml:space="preserve"> una </w:t>
            </w:r>
            <w:proofErr w:type="spellStart"/>
            <w:r w:rsidRPr="007011F1">
              <w:rPr>
                <w:rFonts w:eastAsia="Calibri"/>
              </w:rPr>
              <w:t>sentencia</w:t>
            </w:r>
            <w:proofErr w:type="spellEnd"/>
            <w:r w:rsidRPr="007011F1">
              <w:rPr>
                <w:rFonts w:eastAsia="Calibri"/>
              </w:rPr>
              <w:t xml:space="preserve"> arbitral</w:t>
            </w:r>
            <w:r w:rsidRPr="007011F1">
              <w:t>.</w:t>
            </w:r>
          </w:p>
          <w:p w14:paraId="0C79CDF1" w14:textId="71620657" w:rsidR="00C5479D" w:rsidRDefault="00C5479D" w:rsidP="009B0C9B">
            <w:pPr>
              <w:pStyle w:val="NumberedRequirementsSub"/>
            </w:pPr>
            <w:r w:rsidRPr="007011F1">
              <w:t>3.1.9.</w:t>
            </w:r>
            <w:r>
              <w:t>6</w:t>
            </w:r>
            <w:r w:rsidRPr="007011F1">
              <w:t xml:space="preserve">.  La </w:t>
            </w:r>
            <w:proofErr w:type="spellStart"/>
            <w:r w:rsidRPr="007011F1">
              <w:rPr>
                <w:u w:val="dotted" w:color="A6A6A6" w:themeColor="background1" w:themeShade="A6"/>
              </w:rPr>
              <w:t>empresa</w:t>
            </w:r>
            <w:proofErr w:type="spellEnd"/>
            <w:r w:rsidRPr="007011F1">
              <w:rPr>
                <w:u w:val="dotted" w:color="A6A6A6" w:themeColor="background1" w:themeShade="A6"/>
              </w:rPr>
              <w:t xml:space="preserve"> </w:t>
            </w:r>
            <w:proofErr w:type="spellStart"/>
            <w:r w:rsidRPr="007011F1">
              <w:rPr>
                <w:u w:val="dotted" w:color="A6A6A6" w:themeColor="background1" w:themeShade="A6"/>
              </w:rPr>
              <w:t>operadora</w:t>
            </w:r>
            <w:proofErr w:type="spellEnd"/>
            <w:r w:rsidRPr="007011F1">
              <w:t xml:space="preserve"> </w:t>
            </w:r>
            <w:r w:rsidRPr="00C5479D">
              <w:t xml:space="preserve">no </w:t>
            </w:r>
            <w:proofErr w:type="spellStart"/>
            <w:r w:rsidRPr="00C5479D">
              <w:t>ofrecerá</w:t>
            </w:r>
            <w:proofErr w:type="spellEnd"/>
            <w:r w:rsidRPr="00C5479D">
              <w:t xml:space="preserve"> a la </w:t>
            </w:r>
            <w:proofErr w:type="spellStart"/>
            <w:r w:rsidRPr="00C5479D">
              <w:t>gerencia</w:t>
            </w:r>
            <w:proofErr w:type="spellEnd"/>
            <w:r w:rsidRPr="00C5479D">
              <w:t xml:space="preserve">, </w:t>
            </w:r>
            <w:proofErr w:type="spellStart"/>
            <w:r w:rsidR="00C736F7" w:rsidRPr="00C736F7">
              <w:rPr>
                <w:rStyle w:val="DefinedTermChar"/>
                <w:rFonts w:eastAsiaTheme="minorHAnsi"/>
              </w:rPr>
              <w:t>trabajadores</w:t>
            </w:r>
            <w:proofErr w:type="spellEnd"/>
            <w:r w:rsidRPr="00C5479D">
              <w:t xml:space="preserve"> o </w:t>
            </w:r>
            <w:proofErr w:type="spellStart"/>
            <w:r w:rsidRPr="00C5479D">
              <w:rPr>
                <w:rStyle w:val="DefinedTermChar"/>
                <w:rFonts w:eastAsiaTheme="minorHAnsi"/>
              </w:rPr>
              <w:t>contratistas</w:t>
            </w:r>
            <w:proofErr w:type="spellEnd"/>
            <w:r w:rsidRPr="00C5479D">
              <w:t xml:space="preserve"> </w:t>
            </w:r>
            <w:proofErr w:type="spellStart"/>
            <w:r w:rsidRPr="00C5479D">
              <w:t>ningún</w:t>
            </w:r>
            <w:proofErr w:type="spellEnd"/>
            <w:r w:rsidRPr="00C5479D">
              <w:t xml:space="preserve"> </w:t>
            </w:r>
            <w:proofErr w:type="spellStart"/>
            <w:r w:rsidRPr="00C5479D">
              <w:t>incentivo</w:t>
            </w:r>
            <w:proofErr w:type="spellEnd"/>
            <w:r w:rsidRPr="00C5479D">
              <w:t xml:space="preserve"> </w:t>
            </w:r>
            <w:proofErr w:type="spellStart"/>
            <w:r w:rsidRPr="00C5479D">
              <w:t>financiero</w:t>
            </w:r>
            <w:proofErr w:type="spellEnd"/>
            <w:r w:rsidRPr="00C5479D">
              <w:t xml:space="preserve"> o de </w:t>
            </w:r>
            <w:proofErr w:type="spellStart"/>
            <w:r w:rsidRPr="00C5479D">
              <w:t>otro</w:t>
            </w:r>
            <w:proofErr w:type="spellEnd"/>
            <w:r w:rsidRPr="00C5479D">
              <w:t xml:space="preserve"> </w:t>
            </w:r>
            <w:proofErr w:type="spellStart"/>
            <w:r w:rsidRPr="00C5479D">
              <w:t>tipo</w:t>
            </w:r>
            <w:proofErr w:type="spellEnd"/>
            <w:r w:rsidRPr="00C5479D">
              <w:t xml:space="preserve"> que </w:t>
            </w:r>
            <w:proofErr w:type="spellStart"/>
            <w:r w:rsidRPr="00C5479D">
              <w:t>promueva</w:t>
            </w:r>
            <w:proofErr w:type="spellEnd"/>
            <w:r w:rsidRPr="00C5479D">
              <w:t xml:space="preserve"> la </w:t>
            </w:r>
            <w:proofErr w:type="spellStart"/>
            <w:r w:rsidRPr="00C5479D">
              <w:t>contravención</w:t>
            </w:r>
            <w:proofErr w:type="spellEnd"/>
            <w:r w:rsidRPr="00C5479D">
              <w:t xml:space="preserve"> de las </w:t>
            </w:r>
            <w:proofErr w:type="spellStart"/>
            <w:r w:rsidRPr="00C5479D">
              <w:t>leyes</w:t>
            </w:r>
            <w:proofErr w:type="spellEnd"/>
            <w:r w:rsidRPr="00C5479D">
              <w:t xml:space="preserve"> </w:t>
            </w:r>
            <w:proofErr w:type="spellStart"/>
            <w:r w:rsidRPr="00C5479D">
              <w:t>nacionales</w:t>
            </w:r>
            <w:proofErr w:type="spellEnd"/>
            <w:r w:rsidRPr="00C5479D">
              <w:t xml:space="preserve"> </w:t>
            </w:r>
            <w:proofErr w:type="spellStart"/>
            <w:r w:rsidRPr="00C5479D">
              <w:t>o</w:t>
            </w:r>
            <w:proofErr w:type="spellEnd"/>
            <w:r w:rsidRPr="00C5479D">
              <w:t xml:space="preserve"> las </w:t>
            </w:r>
            <w:proofErr w:type="spellStart"/>
            <w:r w:rsidRPr="00C5479D">
              <w:t>políticas</w:t>
            </w:r>
            <w:proofErr w:type="spellEnd"/>
            <w:r w:rsidRPr="00C5479D">
              <w:t xml:space="preserve"> y </w:t>
            </w:r>
            <w:proofErr w:type="spellStart"/>
            <w:r w:rsidRPr="00C5479D">
              <w:t>normas</w:t>
            </w:r>
            <w:proofErr w:type="spellEnd"/>
            <w:r w:rsidRPr="00C5479D">
              <w:t xml:space="preserve"> de la </w:t>
            </w:r>
            <w:proofErr w:type="spellStart"/>
            <w:r w:rsidRPr="00C5479D">
              <w:t>empresa</w:t>
            </w:r>
            <w:proofErr w:type="spellEnd"/>
            <w:r w:rsidRPr="00C5479D">
              <w:t xml:space="preserve">, o cree </w:t>
            </w:r>
            <w:proofErr w:type="spellStart"/>
            <w:r w:rsidRPr="00C5479D">
              <w:t>riesgos</w:t>
            </w:r>
            <w:proofErr w:type="spellEnd"/>
            <w:r w:rsidRPr="00C5479D">
              <w:t xml:space="preserve"> para la </w:t>
            </w:r>
            <w:proofErr w:type="spellStart"/>
            <w:r w:rsidRPr="00C5479D">
              <w:t>salud</w:t>
            </w:r>
            <w:proofErr w:type="spellEnd"/>
            <w:r w:rsidRPr="00C5479D">
              <w:t xml:space="preserve"> y </w:t>
            </w:r>
            <w:proofErr w:type="spellStart"/>
            <w:r w:rsidRPr="00C5479D">
              <w:t>seguridad</w:t>
            </w:r>
            <w:proofErr w:type="spellEnd"/>
            <w:r w:rsidRPr="00C5479D">
              <w:t xml:space="preserve"> de los </w:t>
            </w:r>
            <w:proofErr w:type="spellStart"/>
            <w:r w:rsidR="00C736F7" w:rsidRPr="00C736F7">
              <w:rPr>
                <w:rStyle w:val="DefinedTermChar"/>
                <w:rFonts w:eastAsiaTheme="minorHAnsi"/>
              </w:rPr>
              <w:t>trabajadores</w:t>
            </w:r>
            <w:proofErr w:type="spellEnd"/>
            <w:r w:rsidRPr="00C5479D">
              <w:t>.</w:t>
            </w:r>
          </w:p>
          <w:p w14:paraId="369B2E38" w14:textId="702AFE89" w:rsidR="007046C7" w:rsidRDefault="007046C7" w:rsidP="007046C7">
            <w:pPr>
              <w:pStyle w:val="NOTEinChapter"/>
              <w:rPr>
                <w:lang w:val="es-ES_tradnl"/>
              </w:rPr>
            </w:pPr>
            <w:r w:rsidRPr="007046C7">
              <w:rPr>
                <w:b/>
                <w:bCs/>
                <w:color w:val="FF40FF"/>
                <w:lang w:val="es-ES_tradnl"/>
              </w:rPr>
              <w:t>NOTA:</w:t>
            </w:r>
            <w:r w:rsidRPr="007046C7">
              <w:rPr>
                <w:color w:val="FF40FF"/>
                <w:lang w:val="es-ES_tradnl"/>
              </w:rPr>
              <w:t xml:space="preserve"> </w:t>
            </w:r>
            <w:r>
              <w:rPr>
                <w:color w:val="FF40FF"/>
                <w:lang w:val="es-ES_tradnl"/>
              </w:rPr>
              <w:t xml:space="preserve"> </w:t>
            </w:r>
            <w:r w:rsidRPr="008D71C5">
              <w:rPr>
                <w:lang w:val="es-ES_tradnl"/>
              </w:rPr>
              <w:t>Se trata de un nuevo requisito que se propone para evitar situaciones como el pago de bonificaciones vinculadas únicamente a la producción (que pueden incrementar la tasa de incidentes de seguridad y accidentes).</w:t>
            </w:r>
          </w:p>
          <w:p w14:paraId="12FB3F86" w14:textId="5B7BC757" w:rsidR="00C5479D" w:rsidRPr="00C5479D" w:rsidRDefault="00C5479D" w:rsidP="009B0C9B">
            <w:pPr>
              <w:pStyle w:val="NumberedRequirementsSub"/>
            </w:pPr>
            <w:r w:rsidRPr="007011F1">
              <w:t>3.1.9.</w:t>
            </w:r>
            <w:r>
              <w:t>7</w:t>
            </w:r>
            <w:r w:rsidRPr="007011F1">
              <w:t xml:space="preserve">.  La </w:t>
            </w:r>
            <w:proofErr w:type="spellStart"/>
            <w:r w:rsidRPr="007011F1">
              <w:rPr>
                <w:u w:val="dotted" w:color="A6A6A6" w:themeColor="background1" w:themeShade="A6"/>
              </w:rPr>
              <w:t>empresa</w:t>
            </w:r>
            <w:proofErr w:type="spellEnd"/>
            <w:r w:rsidRPr="007011F1">
              <w:rPr>
                <w:u w:val="dotted" w:color="A6A6A6" w:themeColor="background1" w:themeShade="A6"/>
              </w:rPr>
              <w:t xml:space="preserve"> </w:t>
            </w:r>
            <w:proofErr w:type="spellStart"/>
            <w:r w:rsidRPr="007011F1">
              <w:rPr>
                <w:u w:val="dotted" w:color="A6A6A6" w:themeColor="background1" w:themeShade="A6"/>
              </w:rPr>
              <w:t>operadora</w:t>
            </w:r>
            <w:proofErr w:type="spellEnd"/>
            <w:r w:rsidRPr="007011F1">
              <w:t xml:space="preserve"> </w:t>
            </w:r>
            <w:r w:rsidRPr="00C5479D">
              <w:t xml:space="preserve">debe </w:t>
            </w:r>
            <w:proofErr w:type="spellStart"/>
            <w:r w:rsidRPr="00C5479D">
              <w:t>asegurarse</w:t>
            </w:r>
            <w:proofErr w:type="spellEnd"/>
            <w:r w:rsidRPr="00C5479D">
              <w:t xml:space="preserve"> de que los </w:t>
            </w:r>
            <w:proofErr w:type="spellStart"/>
            <w:r w:rsidRPr="00C5479D">
              <w:t>salarios</w:t>
            </w:r>
            <w:proofErr w:type="spellEnd"/>
            <w:r w:rsidRPr="00C5479D">
              <w:t xml:space="preserve">, </w:t>
            </w:r>
            <w:proofErr w:type="spellStart"/>
            <w:r w:rsidRPr="00C5479D">
              <w:t>beneficios</w:t>
            </w:r>
            <w:proofErr w:type="spellEnd"/>
            <w:r w:rsidRPr="00C5479D">
              <w:t xml:space="preserve"> y </w:t>
            </w:r>
            <w:proofErr w:type="spellStart"/>
            <w:r w:rsidRPr="00C5479D">
              <w:t>deducciones</w:t>
            </w:r>
            <w:proofErr w:type="spellEnd"/>
            <w:r w:rsidRPr="00C5479D">
              <w:t xml:space="preserve"> de los </w:t>
            </w:r>
            <w:proofErr w:type="spellStart"/>
            <w:r w:rsidRPr="00C5479D">
              <w:t>empleados</w:t>
            </w:r>
            <w:proofErr w:type="spellEnd"/>
            <w:r w:rsidRPr="00C5479D">
              <w:t xml:space="preserve"> se </w:t>
            </w:r>
            <w:proofErr w:type="spellStart"/>
            <w:r w:rsidRPr="00C5479D">
              <w:t>registren</w:t>
            </w:r>
            <w:proofErr w:type="spellEnd"/>
            <w:r w:rsidRPr="00C5479D">
              <w:t xml:space="preserve"> y </w:t>
            </w:r>
            <w:proofErr w:type="spellStart"/>
            <w:r w:rsidRPr="00C5479D">
              <w:t>documenten</w:t>
            </w:r>
            <w:proofErr w:type="spellEnd"/>
            <w:r w:rsidR="00B23016">
              <w:t>.</w:t>
            </w:r>
          </w:p>
        </w:tc>
      </w:tr>
      <w:tr w:rsidR="00112C86" w:rsidRPr="00F00D44" w14:paraId="5FCE4C06" w14:textId="77777777" w:rsidTr="003921F9">
        <w:tc>
          <w:tcPr>
            <w:tcW w:w="8910" w:type="dxa"/>
          </w:tcPr>
          <w:p w14:paraId="385EFB9F" w14:textId="77777777" w:rsidR="00112C86" w:rsidRPr="007011F1" w:rsidRDefault="00112C86" w:rsidP="006366DF">
            <w:pPr>
              <w:pStyle w:val="NumberedRequirementsMain"/>
            </w:pPr>
            <w:r w:rsidRPr="007011F1">
              <w:lastRenderedPageBreak/>
              <w:t xml:space="preserve">3.1.10.  Jornadas </w:t>
            </w:r>
            <w:proofErr w:type="spellStart"/>
            <w:r w:rsidRPr="007011F1">
              <w:t>laborales</w:t>
            </w:r>
            <w:proofErr w:type="spellEnd"/>
            <w:r w:rsidRPr="007011F1">
              <w:t xml:space="preserve"> y </w:t>
            </w:r>
            <w:proofErr w:type="spellStart"/>
            <w:r w:rsidRPr="007011F1">
              <w:t>licencias</w:t>
            </w:r>
            <w:proofErr w:type="spellEnd"/>
          </w:p>
          <w:p w14:paraId="2EE7C1C7" w14:textId="71ECF694" w:rsidR="00112C86" w:rsidRPr="007011F1" w:rsidRDefault="00112C86" w:rsidP="009B0C9B">
            <w:pPr>
              <w:pStyle w:val="NumberedRequirementsSub"/>
            </w:pPr>
            <w:r w:rsidRPr="007011F1">
              <w:t xml:space="preserve">3.1.10.1.  La </w:t>
            </w:r>
            <w:proofErr w:type="spellStart"/>
            <w:r w:rsidR="008572EF" w:rsidRPr="007011F1">
              <w:rPr>
                <w:u w:val="dotted" w:color="A6A6A6" w:themeColor="background1" w:themeShade="A6"/>
              </w:rPr>
              <w:t>empresa</w:t>
            </w:r>
            <w:proofErr w:type="spellEnd"/>
            <w:r w:rsidR="008572EF" w:rsidRPr="007011F1">
              <w:rPr>
                <w:u w:val="dotted" w:color="A6A6A6" w:themeColor="background1" w:themeShade="A6"/>
              </w:rPr>
              <w:t xml:space="preserve"> </w:t>
            </w:r>
            <w:proofErr w:type="spellStart"/>
            <w:r w:rsidR="008572EF" w:rsidRPr="007011F1">
              <w:rPr>
                <w:u w:val="dotted" w:color="A6A6A6" w:themeColor="background1" w:themeShade="A6"/>
              </w:rPr>
              <w:t>operadora</w:t>
            </w:r>
            <w:proofErr w:type="spellEnd"/>
            <w:r w:rsidRPr="007011F1">
              <w:t xml:space="preserve"> </w:t>
            </w:r>
            <w:proofErr w:type="spellStart"/>
            <w:r w:rsidRPr="007011F1">
              <w:t>deberá</w:t>
            </w:r>
            <w:proofErr w:type="spellEnd"/>
            <w:r w:rsidRPr="007011F1">
              <w:t xml:space="preserve"> </w:t>
            </w:r>
            <w:proofErr w:type="spellStart"/>
            <w:r w:rsidRPr="007011F1">
              <w:t>garantizar</w:t>
            </w:r>
            <w:proofErr w:type="spellEnd"/>
            <w:r w:rsidRPr="007011F1">
              <w:t xml:space="preserve"> que:</w:t>
            </w:r>
          </w:p>
          <w:p w14:paraId="0C01BFEB" w14:textId="2E1CC03A" w:rsidR="00112C86" w:rsidRPr="007011F1" w:rsidRDefault="00112C86" w:rsidP="00CD5165">
            <w:pPr>
              <w:pStyle w:val="ListPara1aTable"/>
              <w:numPr>
                <w:ilvl w:val="0"/>
                <w:numId w:val="89"/>
              </w:numPr>
            </w:pPr>
            <w:r w:rsidRPr="00D02004">
              <w:rPr>
                <w:rFonts w:eastAsia="Calibri"/>
              </w:rPr>
              <w:t xml:space="preserve">La jornada regular de </w:t>
            </w:r>
            <w:proofErr w:type="spellStart"/>
            <w:r w:rsidRPr="00D02004">
              <w:rPr>
                <w:rFonts w:eastAsia="Calibri"/>
              </w:rPr>
              <w:t>trabajo</w:t>
            </w:r>
            <w:proofErr w:type="spellEnd"/>
            <w:r w:rsidRPr="00D02004">
              <w:rPr>
                <w:rFonts w:eastAsia="Calibri"/>
              </w:rPr>
              <w:t xml:space="preserve"> no </w:t>
            </w:r>
            <w:proofErr w:type="spellStart"/>
            <w:r w:rsidRPr="00D02004">
              <w:rPr>
                <w:rFonts w:eastAsia="Calibri"/>
              </w:rPr>
              <w:t>exceda</w:t>
            </w:r>
            <w:proofErr w:type="spellEnd"/>
            <w:r w:rsidRPr="00D02004">
              <w:rPr>
                <w:rFonts w:eastAsia="Calibri"/>
              </w:rPr>
              <w:t xml:space="preserve"> las </w:t>
            </w:r>
            <w:proofErr w:type="spellStart"/>
            <w:r w:rsidRPr="00D02004">
              <w:rPr>
                <w:rFonts w:eastAsia="Calibri"/>
              </w:rPr>
              <w:t>ocho</w:t>
            </w:r>
            <w:proofErr w:type="spellEnd"/>
            <w:r w:rsidRPr="00D02004">
              <w:rPr>
                <w:rFonts w:eastAsia="Calibri"/>
              </w:rPr>
              <w:t xml:space="preserve"> horas por día o las 48 horas a la </w:t>
            </w:r>
            <w:proofErr w:type="spellStart"/>
            <w:r w:rsidRPr="00D02004">
              <w:rPr>
                <w:rFonts w:eastAsia="Calibri"/>
              </w:rPr>
              <w:t>semana</w:t>
            </w:r>
            <w:proofErr w:type="spellEnd"/>
            <w:r w:rsidRPr="00D02004">
              <w:rPr>
                <w:rFonts w:eastAsia="Calibri"/>
              </w:rPr>
              <w:t xml:space="preserve">. </w:t>
            </w:r>
            <w:proofErr w:type="spellStart"/>
            <w:r w:rsidRPr="00D02004">
              <w:rPr>
                <w:rFonts w:eastAsia="Calibri"/>
              </w:rPr>
              <w:t>Cuando</w:t>
            </w:r>
            <w:proofErr w:type="spellEnd"/>
            <w:r w:rsidRPr="00D02004">
              <w:rPr>
                <w:rFonts w:eastAsia="Calibri"/>
              </w:rPr>
              <w:t xml:space="preserve"> los </w:t>
            </w:r>
            <w:proofErr w:type="spellStart"/>
            <w:r w:rsidR="00C736F7" w:rsidRPr="00D02004">
              <w:rPr>
                <w:rStyle w:val="DefinedTermChar"/>
                <w:rFonts w:eastAsia="Calibri"/>
              </w:rPr>
              <w:t>trabajadores</w:t>
            </w:r>
            <w:proofErr w:type="spellEnd"/>
            <w:r w:rsidRPr="00D02004">
              <w:rPr>
                <w:rFonts w:eastAsia="Calibri"/>
              </w:rPr>
              <w:t xml:space="preserve"> </w:t>
            </w:r>
            <w:proofErr w:type="spellStart"/>
            <w:r w:rsidRPr="00D02004">
              <w:rPr>
                <w:rFonts w:eastAsia="Calibri"/>
              </w:rPr>
              <w:t>realicen</w:t>
            </w:r>
            <w:proofErr w:type="spellEnd"/>
            <w:r w:rsidRPr="00D02004">
              <w:rPr>
                <w:rFonts w:eastAsia="Calibri"/>
              </w:rPr>
              <w:t xml:space="preserve"> sus </w:t>
            </w:r>
            <w:proofErr w:type="spellStart"/>
            <w:r w:rsidRPr="00D02004">
              <w:rPr>
                <w:rFonts w:eastAsia="Calibri"/>
              </w:rPr>
              <w:t>labores</w:t>
            </w:r>
            <w:proofErr w:type="spellEnd"/>
            <w:r w:rsidRPr="00D02004">
              <w:rPr>
                <w:rFonts w:eastAsia="Calibri"/>
              </w:rPr>
              <w:t xml:space="preserve"> </w:t>
            </w: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turnos</w:t>
            </w:r>
            <w:proofErr w:type="spellEnd"/>
            <w:r w:rsidRPr="00D02004">
              <w:rPr>
                <w:rFonts w:eastAsia="Calibri"/>
              </w:rPr>
              <w:t xml:space="preserve">, se </w:t>
            </w:r>
            <w:proofErr w:type="spellStart"/>
            <w:r w:rsidRPr="00D02004">
              <w:rPr>
                <w:rFonts w:eastAsia="Calibri"/>
              </w:rPr>
              <w:t>puede</w:t>
            </w:r>
            <w:proofErr w:type="spellEnd"/>
            <w:r w:rsidRPr="00D02004">
              <w:rPr>
                <w:rFonts w:eastAsia="Calibri"/>
              </w:rPr>
              <w:t xml:space="preserve"> </w:t>
            </w:r>
            <w:proofErr w:type="spellStart"/>
            <w:r w:rsidRPr="00D02004">
              <w:rPr>
                <w:rFonts w:eastAsia="Calibri"/>
              </w:rPr>
              <w:t>exceder</w:t>
            </w:r>
            <w:proofErr w:type="spellEnd"/>
            <w:r w:rsidRPr="00D02004">
              <w:rPr>
                <w:rFonts w:eastAsia="Calibri"/>
              </w:rPr>
              <w:t xml:space="preserve"> la jornada de 8 horas al día y de 48 horas a la </w:t>
            </w:r>
            <w:proofErr w:type="spellStart"/>
            <w:r w:rsidRPr="00D02004">
              <w:rPr>
                <w:rFonts w:eastAsia="Calibri"/>
              </w:rPr>
              <w:t>semana</w:t>
            </w:r>
            <w:proofErr w:type="spellEnd"/>
            <w:r w:rsidRPr="00D02004">
              <w:rPr>
                <w:rFonts w:eastAsia="Calibri"/>
              </w:rPr>
              <w:t xml:space="preserve">, </w:t>
            </w:r>
            <w:proofErr w:type="spellStart"/>
            <w:r w:rsidRPr="00D02004">
              <w:rPr>
                <w:rFonts w:eastAsia="Calibri"/>
              </w:rPr>
              <w:t>siempre</w:t>
            </w:r>
            <w:proofErr w:type="spellEnd"/>
            <w:r w:rsidRPr="00D02004">
              <w:rPr>
                <w:rFonts w:eastAsia="Calibri"/>
              </w:rPr>
              <w:t xml:space="preserve"> que el </w:t>
            </w:r>
            <w:proofErr w:type="spellStart"/>
            <w:r w:rsidRPr="00D02004">
              <w:rPr>
                <w:rFonts w:eastAsia="Calibri"/>
              </w:rPr>
              <w:t>número</w:t>
            </w:r>
            <w:proofErr w:type="spellEnd"/>
            <w:r w:rsidRPr="00D02004">
              <w:rPr>
                <w:rFonts w:eastAsia="Calibri"/>
              </w:rPr>
              <w:t xml:space="preserve"> </w:t>
            </w:r>
            <w:proofErr w:type="spellStart"/>
            <w:r w:rsidRPr="00D02004">
              <w:rPr>
                <w:rFonts w:eastAsia="Calibri"/>
              </w:rPr>
              <w:t>promedio</w:t>
            </w:r>
            <w:proofErr w:type="spellEnd"/>
            <w:r w:rsidRPr="00D02004">
              <w:rPr>
                <w:rFonts w:eastAsia="Calibri"/>
              </w:rPr>
              <w:t xml:space="preserve"> de horas </w:t>
            </w:r>
            <w:proofErr w:type="spellStart"/>
            <w:r w:rsidRPr="00D02004">
              <w:rPr>
                <w:rFonts w:eastAsia="Calibri"/>
              </w:rPr>
              <w:t>regulares</w:t>
            </w:r>
            <w:proofErr w:type="spellEnd"/>
            <w:r w:rsidRPr="00D02004">
              <w:rPr>
                <w:rFonts w:eastAsia="Calibri"/>
              </w:rPr>
              <w:t xml:space="preserve"> </w:t>
            </w:r>
            <w:proofErr w:type="spellStart"/>
            <w:r w:rsidRPr="00D02004">
              <w:rPr>
                <w:rFonts w:eastAsia="Calibri"/>
              </w:rPr>
              <w:t>trabajadas</w:t>
            </w:r>
            <w:proofErr w:type="spellEnd"/>
            <w:r w:rsidRPr="00D02004">
              <w:rPr>
                <w:rFonts w:eastAsia="Calibri"/>
              </w:rPr>
              <w:t xml:space="preserve"> </w:t>
            </w:r>
            <w:proofErr w:type="spellStart"/>
            <w:r w:rsidRPr="00D02004">
              <w:rPr>
                <w:rFonts w:eastAsia="Calibri"/>
              </w:rPr>
              <w:t>durante</w:t>
            </w:r>
            <w:proofErr w:type="spellEnd"/>
            <w:r w:rsidRPr="00D02004">
              <w:rPr>
                <w:rFonts w:eastAsia="Calibri"/>
              </w:rPr>
              <w:t xml:space="preserve"> un </w:t>
            </w:r>
            <w:proofErr w:type="spellStart"/>
            <w:r w:rsidRPr="00D02004">
              <w:rPr>
                <w:rFonts w:eastAsia="Calibri"/>
              </w:rPr>
              <w:t>periodo</w:t>
            </w:r>
            <w:proofErr w:type="spellEnd"/>
            <w:r w:rsidRPr="00D02004">
              <w:rPr>
                <w:rFonts w:eastAsia="Calibri"/>
              </w:rPr>
              <w:t xml:space="preserve"> de 3 </w:t>
            </w:r>
            <w:proofErr w:type="spellStart"/>
            <w:r w:rsidRPr="00D02004">
              <w:rPr>
                <w:rFonts w:eastAsia="Calibri"/>
              </w:rPr>
              <w:t>semanas</w:t>
            </w:r>
            <w:proofErr w:type="spellEnd"/>
            <w:r w:rsidRPr="00D02004">
              <w:rPr>
                <w:rFonts w:eastAsia="Calibri"/>
              </w:rPr>
              <w:t xml:space="preserve"> no </w:t>
            </w:r>
            <w:proofErr w:type="spellStart"/>
            <w:r w:rsidRPr="00D02004">
              <w:rPr>
                <w:rFonts w:eastAsia="Calibri"/>
              </w:rPr>
              <w:t>exceda</w:t>
            </w:r>
            <w:proofErr w:type="spellEnd"/>
            <w:r w:rsidRPr="00D02004">
              <w:rPr>
                <w:rFonts w:eastAsia="Calibri"/>
              </w:rPr>
              <w:t xml:space="preserve"> las 8 horas </w:t>
            </w:r>
            <w:proofErr w:type="spellStart"/>
            <w:r w:rsidRPr="00D02004">
              <w:rPr>
                <w:rFonts w:eastAsia="Calibri"/>
              </w:rPr>
              <w:t>diarias</w:t>
            </w:r>
            <w:proofErr w:type="spellEnd"/>
            <w:r w:rsidRPr="00D02004">
              <w:rPr>
                <w:rFonts w:eastAsia="Calibri"/>
              </w:rPr>
              <w:t xml:space="preserve">, </w:t>
            </w:r>
            <w:proofErr w:type="spellStart"/>
            <w:r w:rsidRPr="00D02004">
              <w:rPr>
                <w:rFonts w:eastAsia="Calibri"/>
              </w:rPr>
              <w:t>ni</w:t>
            </w:r>
            <w:proofErr w:type="spellEnd"/>
            <w:r w:rsidRPr="00D02004">
              <w:rPr>
                <w:rFonts w:eastAsia="Calibri"/>
              </w:rPr>
              <w:t xml:space="preserve"> las 48 </w:t>
            </w:r>
            <w:proofErr w:type="spellStart"/>
            <w:r w:rsidRPr="00D02004">
              <w:rPr>
                <w:rFonts w:eastAsia="Calibri"/>
              </w:rPr>
              <w:t>semanales</w:t>
            </w:r>
            <w:proofErr w:type="spellEnd"/>
            <w:r w:rsidRPr="007011F1">
              <w:t>;</w:t>
            </w:r>
          </w:p>
          <w:p w14:paraId="3A2C5EEE" w14:textId="52504423" w:rsidR="00112C86" w:rsidRPr="007011F1" w:rsidRDefault="00112C86" w:rsidP="00D02004">
            <w:pPr>
              <w:pStyle w:val="ListPara1aTable"/>
            </w:pPr>
            <w:r w:rsidRPr="007011F1">
              <w:rPr>
                <w:rFonts w:eastAsia="Calibri"/>
              </w:rPr>
              <w:t xml:space="preserve">A los </w:t>
            </w:r>
            <w:proofErr w:type="spellStart"/>
            <w:r w:rsidR="00C736F7" w:rsidRPr="00C736F7">
              <w:rPr>
                <w:rStyle w:val="DefinedTermChar"/>
                <w:rFonts w:eastAsia="Calibri"/>
              </w:rPr>
              <w:t>trabajadores</w:t>
            </w:r>
            <w:proofErr w:type="spellEnd"/>
            <w:r w:rsidRPr="007011F1">
              <w:rPr>
                <w:rFonts w:eastAsia="Calibri"/>
              </w:rPr>
              <w:t xml:space="preserve"> se les </w:t>
            </w:r>
            <w:proofErr w:type="spellStart"/>
            <w:r w:rsidRPr="007011F1">
              <w:rPr>
                <w:rFonts w:eastAsia="Calibri"/>
              </w:rPr>
              <w:t>deberá</w:t>
            </w:r>
            <w:proofErr w:type="spellEnd"/>
            <w:r w:rsidRPr="007011F1">
              <w:rPr>
                <w:rFonts w:eastAsia="Calibri"/>
              </w:rPr>
              <w:t xml:space="preserve"> </w:t>
            </w:r>
            <w:proofErr w:type="spellStart"/>
            <w:r w:rsidRPr="007011F1">
              <w:rPr>
                <w:rFonts w:eastAsia="Calibri"/>
              </w:rPr>
              <w:t>brindar</w:t>
            </w:r>
            <w:proofErr w:type="spellEnd"/>
            <w:r w:rsidRPr="007011F1">
              <w:rPr>
                <w:rFonts w:eastAsia="Calibri"/>
              </w:rPr>
              <w:t xml:space="preserve"> al </w:t>
            </w:r>
            <w:proofErr w:type="spellStart"/>
            <w:r w:rsidRPr="007011F1">
              <w:rPr>
                <w:rFonts w:eastAsia="Calibri"/>
              </w:rPr>
              <w:t>menos</w:t>
            </w:r>
            <w:proofErr w:type="spellEnd"/>
            <w:r w:rsidRPr="007011F1">
              <w:rPr>
                <w:rFonts w:eastAsia="Calibri"/>
              </w:rPr>
              <w:t xml:space="preserve"> 24 horas </w:t>
            </w:r>
            <w:proofErr w:type="spellStart"/>
            <w:r w:rsidRPr="007011F1">
              <w:rPr>
                <w:rFonts w:eastAsia="Calibri"/>
              </w:rPr>
              <w:t>consecutivas</w:t>
            </w:r>
            <w:proofErr w:type="spellEnd"/>
            <w:r w:rsidRPr="007011F1">
              <w:rPr>
                <w:rFonts w:eastAsia="Calibri"/>
              </w:rPr>
              <w:t xml:space="preserve"> de </w:t>
            </w:r>
            <w:proofErr w:type="spellStart"/>
            <w:r w:rsidRPr="007011F1">
              <w:rPr>
                <w:rFonts w:eastAsia="Calibri"/>
              </w:rPr>
              <w:t>descanso</w:t>
            </w:r>
            <w:proofErr w:type="spellEnd"/>
            <w:r w:rsidRPr="007011F1">
              <w:rPr>
                <w:rFonts w:eastAsia="Calibri"/>
              </w:rPr>
              <w:t xml:space="preserve"> por </w:t>
            </w:r>
            <w:proofErr w:type="spellStart"/>
            <w:r w:rsidRPr="007011F1">
              <w:rPr>
                <w:rFonts w:eastAsia="Calibri"/>
              </w:rPr>
              <w:t>cada</w:t>
            </w:r>
            <w:proofErr w:type="spellEnd"/>
            <w:r w:rsidRPr="007011F1">
              <w:rPr>
                <w:rFonts w:eastAsia="Calibri"/>
              </w:rPr>
              <w:t xml:space="preserve"> </w:t>
            </w:r>
            <w:proofErr w:type="spellStart"/>
            <w:r w:rsidRPr="007011F1">
              <w:rPr>
                <w:rFonts w:eastAsia="Calibri"/>
              </w:rPr>
              <w:t>periodo</w:t>
            </w:r>
            <w:proofErr w:type="spellEnd"/>
            <w:r w:rsidRPr="007011F1">
              <w:rPr>
                <w:rFonts w:eastAsia="Calibri"/>
              </w:rPr>
              <w:t xml:space="preserve"> de 7 días</w:t>
            </w:r>
            <w:r w:rsidRPr="007011F1">
              <w:t xml:space="preserve">; </w:t>
            </w:r>
          </w:p>
          <w:p w14:paraId="5342B204" w14:textId="58879D18" w:rsidR="00112C86" w:rsidRPr="007011F1" w:rsidRDefault="00FD07DB" w:rsidP="00D02004">
            <w:pPr>
              <w:pStyle w:val="ListPara1aTable"/>
            </w:pPr>
            <w:r w:rsidRPr="00FD07DB">
              <w:rPr>
                <w:rFonts w:eastAsia="Calibri"/>
              </w:rPr>
              <w:t xml:space="preserve">Las horas </w:t>
            </w:r>
            <w:proofErr w:type="spellStart"/>
            <w:r w:rsidRPr="00FD07DB">
              <w:rPr>
                <w:rFonts w:eastAsia="Calibri"/>
              </w:rPr>
              <w:t>extraordinarias</w:t>
            </w:r>
            <w:proofErr w:type="spellEnd"/>
            <w:r w:rsidRPr="00FD07DB">
              <w:rPr>
                <w:rFonts w:eastAsia="Calibri"/>
              </w:rPr>
              <w:t xml:space="preserve"> </w:t>
            </w:r>
            <w:proofErr w:type="spellStart"/>
            <w:r w:rsidRPr="00FD07DB">
              <w:rPr>
                <w:rFonts w:eastAsia="Calibri"/>
              </w:rPr>
              <w:t>están</w:t>
            </w:r>
            <w:proofErr w:type="spellEnd"/>
            <w:r w:rsidRPr="00FD07DB">
              <w:rPr>
                <w:rFonts w:eastAsia="Calibri"/>
              </w:rPr>
              <w:t xml:space="preserve"> </w:t>
            </w:r>
            <w:proofErr w:type="spellStart"/>
            <w:r w:rsidRPr="00FD07DB">
              <w:rPr>
                <w:rFonts w:eastAsia="Calibri"/>
              </w:rPr>
              <w:t>limitadas</w:t>
            </w:r>
            <w:proofErr w:type="spellEnd"/>
            <w:r w:rsidRPr="00FD07DB">
              <w:rPr>
                <w:rFonts w:eastAsia="Calibri"/>
              </w:rPr>
              <w:t xml:space="preserve"> </w:t>
            </w:r>
            <w:proofErr w:type="gramStart"/>
            <w:r w:rsidRPr="00FD07DB">
              <w:rPr>
                <w:rFonts w:eastAsia="Calibri"/>
              </w:rPr>
              <w:t>a 12 horas</w:t>
            </w:r>
            <w:proofErr w:type="gramEnd"/>
            <w:r w:rsidRPr="00FD07DB">
              <w:rPr>
                <w:rFonts w:eastAsia="Calibri"/>
              </w:rPr>
              <w:t xml:space="preserve"> a la </w:t>
            </w:r>
            <w:proofErr w:type="spellStart"/>
            <w:r w:rsidRPr="00FD07DB">
              <w:rPr>
                <w:rFonts w:eastAsia="Calibri"/>
              </w:rPr>
              <w:t>semana</w:t>
            </w:r>
            <w:proofErr w:type="spellEnd"/>
            <w:r>
              <w:rPr>
                <w:rFonts w:eastAsia="Calibri"/>
              </w:rPr>
              <w:t>;</w:t>
            </w:r>
          </w:p>
          <w:p w14:paraId="63275344" w14:textId="5EC5A816" w:rsidR="00FD07DB" w:rsidRPr="00FD07DB" w:rsidRDefault="00FD07DB" w:rsidP="00D02004">
            <w:pPr>
              <w:pStyle w:val="ListPara1aTable"/>
            </w:pPr>
            <w:r w:rsidRPr="00FD07DB">
              <w:rPr>
                <w:rFonts w:eastAsia="Calibri"/>
              </w:rPr>
              <w:t xml:space="preserve">Las horas </w:t>
            </w:r>
            <w:proofErr w:type="spellStart"/>
            <w:r w:rsidRPr="00FD07DB">
              <w:rPr>
                <w:rFonts w:eastAsia="Calibri"/>
              </w:rPr>
              <w:t>extraordinarias</w:t>
            </w:r>
            <w:proofErr w:type="spellEnd"/>
            <w:r w:rsidRPr="00FD07DB">
              <w:rPr>
                <w:rFonts w:eastAsia="Calibri"/>
              </w:rPr>
              <w:t xml:space="preserve"> son </w:t>
            </w:r>
            <w:proofErr w:type="spellStart"/>
            <w:r w:rsidRPr="00FD07DB">
              <w:rPr>
                <w:rFonts w:eastAsia="Calibri"/>
              </w:rPr>
              <w:t>consensuadas</w:t>
            </w:r>
            <w:proofErr w:type="spellEnd"/>
            <w:r>
              <w:rPr>
                <w:rFonts w:eastAsia="Calibri"/>
              </w:rPr>
              <w:t>;</w:t>
            </w:r>
          </w:p>
          <w:p w14:paraId="40B43053" w14:textId="31BE0DE2" w:rsidR="00112C86" w:rsidRPr="007011F1" w:rsidRDefault="00112C86" w:rsidP="00D02004">
            <w:pPr>
              <w:pStyle w:val="ListPara1aTable"/>
            </w:pPr>
            <w:r w:rsidRPr="007011F1">
              <w:rPr>
                <w:rFonts w:eastAsia="Calibri"/>
              </w:rPr>
              <w:t xml:space="preserve">Se </w:t>
            </w:r>
            <w:proofErr w:type="spellStart"/>
            <w:r w:rsidRPr="007011F1">
              <w:rPr>
                <w:rFonts w:eastAsia="Calibri"/>
              </w:rPr>
              <w:t>permitirán</w:t>
            </w:r>
            <w:proofErr w:type="spellEnd"/>
            <w:r w:rsidRPr="007011F1">
              <w:rPr>
                <w:rFonts w:eastAsia="Calibri"/>
              </w:rPr>
              <w:t xml:space="preserve"> </w:t>
            </w:r>
            <w:proofErr w:type="spellStart"/>
            <w:r w:rsidRPr="007011F1">
              <w:rPr>
                <w:rFonts w:eastAsia="Calibri"/>
              </w:rPr>
              <w:t>excepciones</w:t>
            </w:r>
            <w:proofErr w:type="spellEnd"/>
            <w:r w:rsidRPr="007011F1">
              <w:rPr>
                <w:rFonts w:eastAsia="Calibri"/>
              </w:rPr>
              <w:t xml:space="preserve"> al </w:t>
            </w:r>
            <w:proofErr w:type="spellStart"/>
            <w:r w:rsidRPr="007011F1">
              <w:rPr>
                <w:rFonts w:eastAsia="Calibri"/>
              </w:rPr>
              <w:t>requisito</w:t>
            </w:r>
            <w:proofErr w:type="spellEnd"/>
            <w:r w:rsidRPr="007011F1">
              <w:rPr>
                <w:rFonts w:eastAsia="Calibri"/>
              </w:rPr>
              <w:t xml:space="preserve"> 3.1.10.1 </w:t>
            </w:r>
            <w:proofErr w:type="spellStart"/>
            <w:r w:rsidRPr="007011F1">
              <w:rPr>
                <w:rFonts w:eastAsia="Calibri"/>
              </w:rPr>
              <w:t>incisos</w:t>
            </w:r>
            <w:proofErr w:type="spellEnd"/>
            <w:r w:rsidRPr="007011F1">
              <w:rPr>
                <w:rFonts w:eastAsia="Calibri"/>
              </w:rPr>
              <w:t xml:space="preserve"> b y c </w:t>
            </w:r>
            <w:proofErr w:type="spellStart"/>
            <w:r w:rsidRPr="007011F1">
              <w:rPr>
                <w:rFonts w:eastAsia="Calibri"/>
              </w:rPr>
              <w:t>en</w:t>
            </w:r>
            <w:proofErr w:type="spellEnd"/>
            <w:r w:rsidRPr="007011F1">
              <w:rPr>
                <w:rFonts w:eastAsia="Calibri"/>
              </w:rPr>
              <w:t xml:space="preserve"> las minas de </w:t>
            </w:r>
            <w:proofErr w:type="spellStart"/>
            <w:r w:rsidRPr="007011F1">
              <w:rPr>
                <w:rFonts w:eastAsia="Calibri"/>
              </w:rPr>
              <w:t>ubicaciones</w:t>
            </w:r>
            <w:proofErr w:type="spellEnd"/>
            <w:r w:rsidRPr="007011F1">
              <w:rPr>
                <w:rFonts w:eastAsia="Calibri"/>
              </w:rPr>
              <w:t xml:space="preserve"> </w:t>
            </w:r>
            <w:proofErr w:type="spellStart"/>
            <w:r w:rsidRPr="007011F1">
              <w:rPr>
                <w:rFonts w:eastAsia="Calibri"/>
              </w:rPr>
              <w:t>remotas</w:t>
            </w:r>
            <w:proofErr w:type="spellEnd"/>
            <w:r w:rsidRPr="007011F1">
              <w:rPr>
                <w:rFonts w:eastAsia="Calibri"/>
              </w:rPr>
              <w:t xml:space="preserve"> </w:t>
            </w:r>
            <w:proofErr w:type="spellStart"/>
            <w:r w:rsidRPr="007011F1">
              <w:rPr>
                <w:rFonts w:eastAsia="Calibri"/>
              </w:rPr>
              <w:t>si</w:t>
            </w:r>
            <w:proofErr w:type="spellEnd"/>
            <w:r w:rsidRPr="007011F1">
              <w:t>:</w:t>
            </w:r>
          </w:p>
          <w:p w14:paraId="5BAEB711" w14:textId="77777777" w:rsidR="00112C86" w:rsidRPr="007011F1" w:rsidRDefault="00112C86" w:rsidP="00824D85">
            <w:pPr>
              <w:pStyle w:val="ListPara1aiTable"/>
              <w:numPr>
                <w:ilvl w:val="0"/>
                <w:numId w:val="55"/>
              </w:numPr>
              <w:spacing w:before="60"/>
              <w:rPr>
                <w:rFonts w:eastAsiaTheme="majorEastAsia"/>
                <w:i/>
                <w:iCs/>
                <w:color w:val="404040" w:themeColor="text1" w:themeTint="BF"/>
                <w:szCs w:val="32"/>
              </w:rPr>
            </w:pPr>
            <w:proofErr w:type="spellStart"/>
            <w:r w:rsidRPr="007011F1">
              <w:rPr>
                <w:rFonts w:eastAsia="Calibri" w:cs="Calibri Light"/>
                <w:szCs w:val="20"/>
              </w:rPr>
              <w:t>Rige</w:t>
            </w:r>
            <w:proofErr w:type="spellEnd"/>
            <w:r w:rsidRPr="007011F1">
              <w:rPr>
                <w:rFonts w:eastAsia="Calibri" w:cs="Calibri Light"/>
                <w:szCs w:val="20"/>
              </w:rPr>
              <w:t xml:space="preserve"> un </w:t>
            </w:r>
            <w:proofErr w:type="spellStart"/>
            <w:r w:rsidRPr="007011F1">
              <w:rPr>
                <w:rFonts w:eastAsia="Calibri" w:cs="Calibri Light"/>
                <w:szCs w:val="20"/>
              </w:rPr>
              <w:t>contrato</w:t>
            </w:r>
            <w:proofErr w:type="spellEnd"/>
            <w:r w:rsidRPr="007011F1">
              <w:rPr>
                <w:rFonts w:eastAsia="Calibri" w:cs="Calibri Light"/>
                <w:szCs w:val="20"/>
              </w:rPr>
              <w:t xml:space="preserve"> </w:t>
            </w:r>
            <w:proofErr w:type="spellStart"/>
            <w:r w:rsidRPr="007011F1">
              <w:rPr>
                <w:rFonts w:eastAsia="Calibri" w:cs="Calibri Light"/>
                <w:szCs w:val="20"/>
              </w:rPr>
              <w:t>colectivo</w:t>
            </w:r>
            <w:proofErr w:type="spellEnd"/>
            <w:r w:rsidRPr="007011F1">
              <w:rPr>
                <w:rFonts w:eastAsia="Calibri" w:cs="Calibri Light"/>
                <w:szCs w:val="20"/>
              </w:rPr>
              <w:t xml:space="preserve"> que </w:t>
            </w:r>
            <w:proofErr w:type="spellStart"/>
            <w:r w:rsidRPr="007011F1">
              <w:rPr>
                <w:rFonts w:eastAsia="Calibri" w:cs="Calibri Light"/>
                <w:szCs w:val="20"/>
              </w:rPr>
              <w:t>haya</w:t>
            </w:r>
            <w:proofErr w:type="spellEnd"/>
            <w:r w:rsidRPr="007011F1">
              <w:rPr>
                <w:rFonts w:eastAsia="Calibri" w:cs="Calibri Light"/>
                <w:szCs w:val="20"/>
              </w:rPr>
              <w:t xml:space="preserve"> </w:t>
            </w:r>
            <w:proofErr w:type="spellStart"/>
            <w:r w:rsidRPr="007011F1">
              <w:rPr>
                <w:rFonts w:eastAsia="Calibri" w:cs="Calibri Light"/>
                <w:szCs w:val="20"/>
              </w:rPr>
              <w:t>sido</w:t>
            </w:r>
            <w:proofErr w:type="spellEnd"/>
            <w:r w:rsidRPr="007011F1">
              <w:rPr>
                <w:rFonts w:eastAsia="Calibri" w:cs="Calibri Light"/>
                <w:szCs w:val="20"/>
              </w:rPr>
              <w:t xml:space="preserve"> </w:t>
            </w:r>
            <w:proofErr w:type="spellStart"/>
            <w:r w:rsidRPr="007011F1">
              <w:rPr>
                <w:rFonts w:eastAsia="Calibri" w:cs="Calibri Light"/>
                <w:szCs w:val="20"/>
              </w:rPr>
              <w:t>gestionado</w:t>
            </w:r>
            <w:proofErr w:type="spellEnd"/>
            <w:r w:rsidRPr="007011F1">
              <w:rPr>
                <w:rFonts w:eastAsia="Calibri" w:cs="Calibri Light"/>
                <w:szCs w:val="20"/>
              </w:rPr>
              <w:t xml:space="preserve"> </w:t>
            </w:r>
            <w:proofErr w:type="spellStart"/>
            <w:r w:rsidRPr="007011F1">
              <w:rPr>
                <w:rFonts w:eastAsia="Calibri" w:cs="Calibri Light"/>
                <w:szCs w:val="20"/>
              </w:rPr>
              <w:t>libremente</w:t>
            </w:r>
            <w:proofErr w:type="spellEnd"/>
            <w:r w:rsidRPr="007011F1">
              <w:rPr>
                <w:rFonts w:eastAsia="Calibri" w:cs="Calibri Light"/>
                <w:szCs w:val="20"/>
              </w:rPr>
              <w:t xml:space="preserve"> y que </w:t>
            </w:r>
            <w:proofErr w:type="spellStart"/>
            <w:r w:rsidRPr="007011F1">
              <w:rPr>
                <w:rFonts w:eastAsia="Calibri" w:cs="Calibri Light"/>
                <w:szCs w:val="20"/>
              </w:rPr>
              <w:t>permita</w:t>
            </w:r>
            <w:proofErr w:type="spellEnd"/>
            <w:r w:rsidRPr="007011F1">
              <w:rPr>
                <w:rFonts w:eastAsia="Calibri" w:cs="Calibri Light"/>
                <w:szCs w:val="20"/>
              </w:rPr>
              <w:t xml:space="preserve"> </w:t>
            </w:r>
            <w:proofErr w:type="spellStart"/>
            <w:r w:rsidRPr="007011F1">
              <w:rPr>
                <w:rFonts w:eastAsia="Calibri" w:cs="Calibri Light"/>
                <w:szCs w:val="20"/>
              </w:rPr>
              <w:t>variaciones</w:t>
            </w:r>
            <w:proofErr w:type="spellEnd"/>
            <w:r w:rsidRPr="007011F1">
              <w:rPr>
                <w:rFonts w:eastAsia="Calibri" w:cs="Calibri Light"/>
                <w:szCs w:val="20"/>
              </w:rPr>
              <w:t xml:space="preserve"> </w:t>
            </w:r>
            <w:proofErr w:type="spellStart"/>
            <w:r w:rsidRPr="007011F1">
              <w:rPr>
                <w:rFonts w:eastAsia="Calibri" w:cs="Calibri Light"/>
                <w:szCs w:val="20"/>
              </w:rPr>
              <w:t>en</w:t>
            </w:r>
            <w:proofErr w:type="spellEnd"/>
            <w:r w:rsidRPr="007011F1">
              <w:rPr>
                <w:rFonts w:eastAsia="Calibri" w:cs="Calibri Light"/>
                <w:szCs w:val="20"/>
              </w:rPr>
              <w:t xml:space="preserve"> el </w:t>
            </w:r>
            <w:proofErr w:type="spellStart"/>
            <w:r w:rsidRPr="007011F1">
              <w:rPr>
                <w:rFonts w:eastAsia="Calibri" w:cs="Calibri Light"/>
                <w:szCs w:val="20"/>
              </w:rPr>
              <w:t>descanso</w:t>
            </w:r>
            <w:proofErr w:type="spellEnd"/>
            <w:r w:rsidRPr="007011F1">
              <w:rPr>
                <w:rFonts w:eastAsia="Calibri" w:cs="Calibri Light"/>
                <w:szCs w:val="20"/>
              </w:rPr>
              <w:t xml:space="preserve"> y/o a las horas extras </w:t>
            </w:r>
            <w:proofErr w:type="spellStart"/>
            <w:r w:rsidRPr="007011F1">
              <w:rPr>
                <w:rFonts w:eastAsia="Calibri" w:cs="Calibri Light"/>
                <w:szCs w:val="20"/>
              </w:rPr>
              <w:t>anteriormente</w:t>
            </w:r>
            <w:proofErr w:type="spellEnd"/>
            <w:r w:rsidRPr="007011F1">
              <w:rPr>
                <w:rFonts w:eastAsia="Calibri" w:cs="Calibri Light"/>
                <w:szCs w:val="20"/>
              </w:rPr>
              <w:t xml:space="preserve"> </w:t>
            </w:r>
            <w:proofErr w:type="spellStart"/>
            <w:r w:rsidRPr="007011F1">
              <w:rPr>
                <w:rFonts w:eastAsia="Calibri" w:cs="Calibri Light"/>
                <w:szCs w:val="20"/>
              </w:rPr>
              <w:t>mencionadas</w:t>
            </w:r>
            <w:proofErr w:type="spellEnd"/>
            <w:r w:rsidRPr="007011F1">
              <w:t>; y</w:t>
            </w:r>
          </w:p>
          <w:p w14:paraId="58B1FBFD" w14:textId="388687CB" w:rsidR="00112C86" w:rsidRPr="00FD07DB" w:rsidRDefault="00112C86" w:rsidP="00824D85">
            <w:pPr>
              <w:pStyle w:val="ListPara1aiTable"/>
              <w:numPr>
                <w:ilvl w:val="0"/>
                <w:numId w:val="28"/>
              </w:numPr>
              <w:spacing w:before="60"/>
              <w:rPr>
                <w:rFonts w:eastAsiaTheme="majorEastAsia"/>
                <w:i/>
                <w:iCs/>
                <w:color w:val="404040" w:themeColor="text1" w:themeTint="BF"/>
                <w:szCs w:val="32"/>
              </w:rPr>
            </w:pPr>
            <w:r w:rsidRPr="007011F1">
              <w:rPr>
                <w:rFonts w:eastAsia="Calibri" w:cs="Calibri Light"/>
                <w:szCs w:val="20"/>
              </w:rPr>
              <w:t xml:space="preserve">A </w:t>
            </w:r>
            <w:proofErr w:type="spellStart"/>
            <w:r w:rsidRPr="007011F1">
              <w:rPr>
                <w:rFonts w:eastAsia="Calibri" w:cs="Calibri Light"/>
                <w:szCs w:val="20"/>
              </w:rPr>
              <w:t>través</w:t>
            </w:r>
            <w:proofErr w:type="spellEnd"/>
            <w:r w:rsidRPr="007011F1">
              <w:rPr>
                <w:rFonts w:eastAsia="Calibri" w:cs="Calibri Light"/>
                <w:szCs w:val="20"/>
              </w:rPr>
              <w:t xml:space="preserve"> de </w:t>
            </w:r>
            <w:proofErr w:type="spellStart"/>
            <w:r w:rsidRPr="007011F1">
              <w:rPr>
                <w:rFonts w:eastAsia="Calibri" w:cs="Calibri Light"/>
                <w:szCs w:val="20"/>
                <w:u w:val="dotted"/>
              </w:rPr>
              <w:t>consultas</w:t>
            </w:r>
            <w:proofErr w:type="spellEnd"/>
            <w:r w:rsidRPr="007011F1">
              <w:rPr>
                <w:rFonts w:eastAsia="Calibri"/>
              </w:rPr>
              <w:t xml:space="preserve"> </w:t>
            </w:r>
            <w:r w:rsidRPr="007011F1">
              <w:rPr>
                <w:rFonts w:eastAsia="Calibri" w:cs="Calibri Light"/>
                <w:szCs w:val="20"/>
              </w:rPr>
              <w:t xml:space="preserve">con los </w:t>
            </w:r>
            <w:proofErr w:type="spellStart"/>
            <w:r w:rsidRPr="007011F1">
              <w:rPr>
                <w:rFonts w:eastAsia="Calibri" w:cs="Calibri Light"/>
                <w:szCs w:val="20"/>
                <w:u w:val="dotted"/>
              </w:rPr>
              <w:t>representantes</w:t>
            </w:r>
            <w:proofErr w:type="spellEnd"/>
            <w:r w:rsidRPr="007011F1">
              <w:rPr>
                <w:rFonts w:eastAsia="Calibri" w:cs="Calibri Light"/>
                <w:szCs w:val="20"/>
                <w:u w:val="dotted"/>
              </w:rPr>
              <w:t xml:space="preserve"> de los </w:t>
            </w:r>
            <w:proofErr w:type="spellStart"/>
            <w:r w:rsidR="00C736F7" w:rsidRPr="00C736F7">
              <w:rPr>
                <w:rFonts w:eastAsia="Calibri" w:cs="Calibri Light"/>
                <w:szCs w:val="20"/>
                <w:u w:val="dotted" w:color="A6A6A6" w:themeColor="background1" w:themeShade="A6"/>
              </w:rPr>
              <w:t>trabajadores</w:t>
            </w:r>
            <w:proofErr w:type="spellEnd"/>
            <w:r w:rsidRPr="007011F1">
              <w:rPr>
                <w:rFonts w:eastAsia="Calibri" w:cs="Calibri Light"/>
                <w:szCs w:val="20"/>
              </w:rPr>
              <w:t xml:space="preserve">, se </w:t>
            </w:r>
            <w:proofErr w:type="spellStart"/>
            <w:r w:rsidRPr="007011F1">
              <w:rPr>
                <w:rFonts w:eastAsia="Calibri" w:cs="Calibri Light"/>
                <w:szCs w:val="20"/>
              </w:rPr>
              <w:t>establece</w:t>
            </w:r>
            <w:proofErr w:type="spellEnd"/>
            <w:r w:rsidRPr="007011F1">
              <w:rPr>
                <w:rFonts w:eastAsia="Calibri" w:cs="Calibri Light"/>
                <w:szCs w:val="20"/>
              </w:rPr>
              <w:t xml:space="preserve"> un </w:t>
            </w:r>
            <w:proofErr w:type="spellStart"/>
            <w:r w:rsidRPr="007011F1">
              <w:rPr>
                <w:rFonts w:eastAsia="Calibri" w:cs="Calibri Light"/>
                <w:szCs w:val="20"/>
              </w:rPr>
              <w:t>proceso</w:t>
            </w:r>
            <w:proofErr w:type="spellEnd"/>
            <w:r w:rsidRPr="007011F1">
              <w:rPr>
                <w:rFonts w:eastAsia="Calibri" w:cs="Calibri Light"/>
                <w:szCs w:val="20"/>
              </w:rPr>
              <w:t xml:space="preserve"> de </w:t>
            </w:r>
            <w:proofErr w:type="spellStart"/>
            <w:r w:rsidRPr="007011F1">
              <w:rPr>
                <w:rFonts w:eastAsia="Calibri" w:cs="Calibri Light"/>
                <w:szCs w:val="20"/>
              </w:rPr>
              <w:t>gestión</w:t>
            </w:r>
            <w:proofErr w:type="spellEnd"/>
            <w:r w:rsidRPr="007011F1">
              <w:rPr>
                <w:rFonts w:eastAsia="Calibri" w:cs="Calibri Light"/>
                <w:szCs w:val="20"/>
              </w:rPr>
              <w:t xml:space="preserve"> de </w:t>
            </w:r>
            <w:proofErr w:type="spellStart"/>
            <w:r w:rsidRPr="007011F1">
              <w:rPr>
                <w:rFonts w:eastAsia="Calibri" w:cs="Calibri Light"/>
                <w:szCs w:val="20"/>
              </w:rPr>
              <w:t>riesgos</w:t>
            </w:r>
            <w:proofErr w:type="spellEnd"/>
            <w:r w:rsidRPr="007011F1">
              <w:rPr>
                <w:rFonts w:eastAsia="Calibri" w:cs="Calibri Light"/>
                <w:szCs w:val="20"/>
              </w:rPr>
              <w:t xml:space="preserve"> que </w:t>
            </w:r>
            <w:proofErr w:type="spellStart"/>
            <w:r w:rsidRPr="007011F1">
              <w:rPr>
                <w:rFonts w:eastAsia="Calibri" w:cs="Calibri Light"/>
                <w:szCs w:val="20"/>
              </w:rPr>
              <w:t>incluya</w:t>
            </w:r>
            <w:proofErr w:type="spellEnd"/>
            <w:r w:rsidRPr="007011F1">
              <w:rPr>
                <w:rFonts w:eastAsia="Calibri" w:cs="Calibri Light"/>
                <w:szCs w:val="20"/>
              </w:rPr>
              <w:t xml:space="preserve"> una </w:t>
            </w:r>
            <w:proofErr w:type="spellStart"/>
            <w:r w:rsidRPr="007011F1">
              <w:rPr>
                <w:rFonts w:eastAsia="Calibri" w:cs="Calibri Light"/>
                <w:szCs w:val="20"/>
              </w:rPr>
              <w:t>evaluación</w:t>
            </w:r>
            <w:proofErr w:type="spellEnd"/>
            <w:r w:rsidRPr="007011F1">
              <w:rPr>
                <w:rFonts w:eastAsia="Calibri" w:cs="Calibri Light"/>
                <w:szCs w:val="20"/>
              </w:rPr>
              <w:t xml:space="preserve"> de </w:t>
            </w:r>
            <w:proofErr w:type="spellStart"/>
            <w:r w:rsidRPr="007011F1">
              <w:rPr>
                <w:rFonts w:eastAsia="Calibri" w:cs="Calibri Light"/>
                <w:szCs w:val="20"/>
              </w:rPr>
              <w:t>riesgos</w:t>
            </w:r>
            <w:proofErr w:type="spellEnd"/>
            <w:r w:rsidRPr="007011F1">
              <w:rPr>
                <w:rFonts w:eastAsia="Calibri" w:cs="Calibri Light"/>
                <w:szCs w:val="20"/>
              </w:rPr>
              <w:t xml:space="preserve"> para jornadas </w:t>
            </w:r>
            <w:proofErr w:type="spellStart"/>
            <w:r w:rsidRPr="007011F1">
              <w:rPr>
                <w:rFonts w:eastAsia="Calibri" w:cs="Calibri Light"/>
                <w:szCs w:val="20"/>
              </w:rPr>
              <w:t>extendidas</w:t>
            </w:r>
            <w:proofErr w:type="spellEnd"/>
            <w:r w:rsidRPr="007011F1">
              <w:rPr>
                <w:rFonts w:eastAsia="Calibri" w:cs="Calibri Light"/>
                <w:szCs w:val="20"/>
              </w:rPr>
              <w:t xml:space="preserve">, con el fin de </w:t>
            </w:r>
            <w:proofErr w:type="spellStart"/>
            <w:r w:rsidRPr="007011F1">
              <w:rPr>
                <w:rFonts w:eastAsia="Calibri" w:cs="Calibri Light"/>
                <w:szCs w:val="20"/>
              </w:rPr>
              <w:t>minimizar</w:t>
            </w:r>
            <w:proofErr w:type="spellEnd"/>
            <w:r w:rsidRPr="007011F1">
              <w:rPr>
                <w:rFonts w:eastAsia="Calibri" w:cs="Calibri Light"/>
                <w:szCs w:val="20"/>
              </w:rPr>
              <w:t xml:space="preserve"> el </w:t>
            </w:r>
            <w:proofErr w:type="spellStart"/>
            <w:r w:rsidRPr="007011F1">
              <w:rPr>
                <w:rFonts w:eastAsia="Calibri" w:cs="Calibri Light"/>
                <w:szCs w:val="20"/>
              </w:rPr>
              <w:t>impacto</w:t>
            </w:r>
            <w:proofErr w:type="spellEnd"/>
            <w:r w:rsidRPr="007011F1">
              <w:rPr>
                <w:rFonts w:eastAsia="Calibri" w:cs="Calibri Light"/>
                <w:szCs w:val="20"/>
              </w:rPr>
              <w:t xml:space="preserve"> que las jornadas </w:t>
            </w:r>
            <w:proofErr w:type="spellStart"/>
            <w:r w:rsidRPr="007011F1">
              <w:rPr>
                <w:rFonts w:eastAsia="Calibri" w:cs="Calibri Light"/>
                <w:szCs w:val="20"/>
              </w:rPr>
              <w:t>laborales</w:t>
            </w:r>
            <w:proofErr w:type="spellEnd"/>
            <w:r w:rsidRPr="007011F1">
              <w:rPr>
                <w:rFonts w:eastAsia="Calibri" w:cs="Calibri Light"/>
                <w:szCs w:val="20"/>
              </w:rPr>
              <w:t xml:space="preserve"> </w:t>
            </w:r>
            <w:proofErr w:type="spellStart"/>
            <w:r w:rsidRPr="007011F1">
              <w:rPr>
                <w:rFonts w:eastAsia="Calibri" w:cs="Calibri Light"/>
                <w:szCs w:val="20"/>
              </w:rPr>
              <w:t>más</w:t>
            </w:r>
            <w:proofErr w:type="spellEnd"/>
            <w:r w:rsidRPr="007011F1">
              <w:rPr>
                <w:rFonts w:eastAsia="Calibri" w:cs="Calibri Light"/>
                <w:szCs w:val="20"/>
              </w:rPr>
              <w:t xml:space="preserve"> </w:t>
            </w:r>
            <w:proofErr w:type="spellStart"/>
            <w:r w:rsidRPr="007011F1">
              <w:rPr>
                <w:rFonts w:eastAsia="Calibri" w:cs="Calibri Light"/>
                <w:szCs w:val="20"/>
              </w:rPr>
              <w:t>extensas</w:t>
            </w:r>
            <w:proofErr w:type="spellEnd"/>
            <w:r w:rsidRPr="007011F1">
              <w:rPr>
                <w:rFonts w:eastAsia="Calibri" w:cs="Calibri Light"/>
                <w:szCs w:val="20"/>
              </w:rPr>
              <w:t xml:space="preserve"> </w:t>
            </w:r>
            <w:proofErr w:type="spellStart"/>
            <w:r w:rsidRPr="007011F1">
              <w:rPr>
                <w:rFonts w:eastAsia="Calibri" w:cs="Calibri Light"/>
                <w:szCs w:val="20"/>
              </w:rPr>
              <w:t>pueden</w:t>
            </w:r>
            <w:proofErr w:type="spellEnd"/>
            <w:r w:rsidRPr="007011F1">
              <w:rPr>
                <w:rFonts w:eastAsia="Calibri" w:cs="Calibri Light"/>
                <w:szCs w:val="20"/>
              </w:rPr>
              <w:t xml:space="preserve"> </w:t>
            </w:r>
            <w:proofErr w:type="spellStart"/>
            <w:r w:rsidRPr="007011F1">
              <w:rPr>
                <w:rFonts w:eastAsia="Calibri" w:cs="Calibri Light"/>
                <w:szCs w:val="20"/>
              </w:rPr>
              <w:t>causar</w:t>
            </w:r>
            <w:proofErr w:type="spellEnd"/>
            <w:r w:rsidRPr="007011F1">
              <w:rPr>
                <w:rFonts w:eastAsia="Calibri" w:cs="Calibri Light"/>
                <w:szCs w:val="20"/>
              </w:rPr>
              <w:t xml:space="preserve"> a la </w:t>
            </w:r>
            <w:proofErr w:type="spellStart"/>
            <w:r w:rsidRPr="007011F1">
              <w:rPr>
                <w:rFonts w:eastAsia="Calibri" w:cs="Calibri Light"/>
                <w:szCs w:val="20"/>
              </w:rPr>
              <w:t>salud</w:t>
            </w:r>
            <w:proofErr w:type="spellEnd"/>
            <w:r w:rsidRPr="007011F1">
              <w:rPr>
                <w:rFonts w:eastAsia="Calibri" w:cs="Calibri Light"/>
                <w:szCs w:val="20"/>
              </w:rPr>
              <w:t xml:space="preserve">, la </w:t>
            </w:r>
            <w:proofErr w:type="spellStart"/>
            <w:r w:rsidRPr="007011F1">
              <w:rPr>
                <w:rFonts w:eastAsia="Calibri" w:cs="Calibri Light"/>
                <w:szCs w:val="20"/>
              </w:rPr>
              <w:t>seguridad</w:t>
            </w:r>
            <w:proofErr w:type="spellEnd"/>
            <w:r w:rsidRPr="007011F1">
              <w:rPr>
                <w:rFonts w:eastAsia="Calibri" w:cs="Calibri Light"/>
                <w:szCs w:val="20"/>
              </w:rPr>
              <w:t xml:space="preserve"> y al </w:t>
            </w:r>
            <w:proofErr w:type="spellStart"/>
            <w:r w:rsidRPr="007011F1">
              <w:rPr>
                <w:rFonts w:eastAsia="Calibri" w:cs="Calibri Light"/>
                <w:szCs w:val="20"/>
              </w:rPr>
              <w:t>bienestar</w:t>
            </w:r>
            <w:proofErr w:type="spellEnd"/>
            <w:r w:rsidRPr="007011F1">
              <w:rPr>
                <w:rFonts w:eastAsia="Calibri" w:cs="Calibri Light"/>
                <w:szCs w:val="20"/>
              </w:rPr>
              <w:t xml:space="preserve"> de los </w:t>
            </w:r>
            <w:proofErr w:type="spellStart"/>
            <w:r w:rsidR="00C736F7" w:rsidRPr="00C736F7">
              <w:rPr>
                <w:rFonts w:eastAsia="Calibri" w:cs="Calibri Light"/>
                <w:szCs w:val="20"/>
                <w:u w:val="dotted" w:color="A6A6A6" w:themeColor="background1" w:themeShade="A6"/>
              </w:rPr>
              <w:t>trabajadores</w:t>
            </w:r>
            <w:proofErr w:type="spellEnd"/>
            <w:r w:rsidRPr="007011F1">
              <w:t>.</w:t>
            </w:r>
          </w:p>
          <w:p w14:paraId="3E9F063E" w14:textId="51B2242E" w:rsidR="00FD07DB" w:rsidRDefault="00FD07DB" w:rsidP="00D02004">
            <w:pPr>
              <w:pStyle w:val="ListPara1aTable"/>
            </w:pPr>
            <w:r w:rsidRPr="00FD07DB">
              <w:t xml:space="preserve">Los </w:t>
            </w:r>
            <w:proofErr w:type="spellStart"/>
            <w:r w:rsidR="00C736F7" w:rsidRPr="00C736F7">
              <w:rPr>
                <w:u w:val="dotted"/>
              </w:rPr>
              <w:t>trabajadores</w:t>
            </w:r>
            <w:proofErr w:type="spellEnd"/>
            <w:r w:rsidRPr="00FD07DB">
              <w:t xml:space="preserve"> </w:t>
            </w:r>
            <w:proofErr w:type="spellStart"/>
            <w:r w:rsidRPr="00FD07DB">
              <w:t>deberán</w:t>
            </w:r>
            <w:proofErr w:type="spellEnd"/>
            <w:r w:rsidRPr="00FD07DB">
              <w:t xml:space="preserve"> disponer de </w:t>
            </w:r>
            <w:proofErr w:type="spellStart"/>
            <w:r w:rsidRPr="00FD07DB">
              <w:t>tiempo</w:t>
            </w:r>
            <w:proofErr w:type="spellEnd"/>
            <w:r w:rsidRPr="00FD07DB">
              <w:t xml:space="preserve"> libre </w:t>
            </w:r>
            <w:proofErr w:type="spellStart"/>
            <w:r w:rsidRPr="00FD07DB">
              <w:t>adecuado</w:t>
            </w:r>
            <w:proofErr w:type="spellEnd"/>
            <w:r w:rsidRPr="00FD07DB">
              <w:t xml:space="preserve"> para las </w:t>
            </w:r>
            <w:proofErr w:type="spellStart"/>
            <w:r w:rsidRPr="00FD07DB">
              <w:t>comidas</w:t>
            </w:r>
            <w:proofErr w:type="spellEnd"/>
            <w:r w:rsidRPr="00FD07DB">
              <w:t xml:space="preserve"> y los </w:t>
            </w:r>
            <w:proofErr w:type="spellStart"/>
            <w:r w:rsidRPr="00FD07DB">
              <w:t>descansos</w:t>
            </w:r>
            <w:proofErr w:type="spellEnd"/>
            <w:r>
              <w:t>; y</w:t>
            </w:r>
          </w:p>
          <w:p w14:paraId="0DE5F1F7" w14:textId="409EAF85" w:rsidR="00FD07DB" w:rsidRPr="007011F1" w:rsidRDefault="00FD07DB" w:rsidP="00D02004">
            <w:pPr>
              <w:pStyle w:val="ListPara1aTable"/>
            </w:pPr>
            <w:r w:rsidRPr="00FD07DB">
              <w:t xml:space="preserve">Se </w:t>
            </w:r>
            <w:proofErr w:type="spellStart"/>
            <w:r w:rsidRPr="00FD07DB">
              <w:t>registran</w:t>
            </w:r>
            <w:proofErr w:type="spellEnd"/>
            <w:r w:rsidRPr="00FD07DB">
              <w:t xml:space="preserve"> y </w:t>
            </w:r>
            <w:proofErr w:type="spellStart"/>
            <w:r w:rsidRPr="00FD07DB">
              <w:t>documentan</w:t>
            </w:r>
            <w:proofErr w:type="spellEnd"/>
            <w:r w:rsidRPr="00FD07DB">
              <w:t xml:space="preserve"> las horas de </w:t>
            </w:r>
            <w:proofErr w:type="spellStart"/>
            <w:r w:rsidRPr="00FD07DB">
              <w:t>trabajo</w:t>
            </w:r>
            <w:proofErr w:type="spellEnd"/>
            <w:r w:rsidRPr="00FD07DB">
              <w:t xml:space="preserve"> de los </w:t>
            </w:r>
            <w:proofErr w:type="spellStart"/>
            <w:r w:rsidRPr="00FD07DB">
              <w:t>empleados</w:t>
            </w:r>
            <w:proofErr w:type="spellEnd"/>
            <w:r w:rsidRPr="00FD07DB">
              <w:t xml:space="preserve">, las horas </w:t>
            </w:r>
            <w:proofErr w:type="spellStart"/>
            <w:r w:rsidRPr="00FD07DB">
              <w:t>extraordinarias</w:t>
            </w:r>
            <w:proofErr w:type="spellEnd"/>
            <w:r w:rsidRPr="00FD07DB">
              <w:t xml:space="preserve"> y las </w:t>
            </w:r>
            <w:proofErr w:type="spellStart"/>
            <w:r w:rsidRPr="00FD07DB">
              <w:t>bajas</w:t>
            </w:r>
            <w:proofErr w:type="spellEnd"/>
            <w:r w:rsidRPr="00FD07DB">
              <w:t xml:space="preserve"> </w:t>
            </w:r>
            <w:proofErr w:type="spellStart"/>
            <w:r w:rsidRPr="00FD07DB">
              <w:t>anuales</w:t>
            </w:r>
            <w:proofErr w:type="spellEnd"/>
            <w:r w:rsidRPr="00FD07DB">
              <w:t xml:space="preserve"> y por </w:t>
            </w:r>
            <w:proofErr w:type="spellStart"/>
            <w:r w:rsidRPr="00FD07DB">
              <w:t>enfermedad</w:t>
            </w:r>
            <w:proofErr w:type="spellEnd"/>
            <w:r w:rsidRPr="00FD07DB">
              <w:t>.</w:t>
            </w:r>
          </w:p>
          <w:p w14:paraId="67628C7E" w14:textId="77777777" w:rsidR="007046C7" w:rsidRDefault="007046C7" w:rsidP="007046C7">
            <w:pPr>
              <w:pStyle w:val="NOTEinChapter"/>
            </w:pPr>
            <w:r w:rsidRPr="007046C7">
              <w:rPr>
                <w:b/>
                <w:bCs/>
                <w:color w:val="FF40FF"/>
              </w:rPr>
              <w:lastRenderedPageBreak/>
              <w:t>NOTA:</w:t>
            </w:r>
            <w:r w:rsidRPr="007046C7">
              <w:rPr>
                <w:color w:val="FF40FF"/>
              </w:rPr>
              <w:t xml:space="preserve">  </w:t>
            </w:r>
            <w:r w:rsidRPr="007046C7">
              <w:t xml:space="preserve">Se </w:t>
            </w:r>
            <w:proofErr w:type="spellStart"/>
            <w:r w:rsidRPr="007046C7">
              <w:t>reorganizó</w:t>
            </w:r>
            <w:proofErr w:type="spellEnd"/>
            <w:r w:rsidRPr="007046C7">
              <w:t xml:space="preserve"> </w:t>
            </w:r>
            <w:proofErr w:type="spellStart"/>
            <w:r w:rsidRPr="007046C7">
              <w:t>esta</w:t>
            </w:r>
            <w:proofErr w:type="spellEnd"/>
            <w:r w:rsidRPr="007046C7">
              <w:t xml:space="preserve"> </w:t>
            </w:r>
            <w:proofErr w:type="spellStart"/>
            <w:r w:rsidRPr="007046C7">
              <w:t>sección</w:t>
            </w:r>
            <w:proofErr w:type="spellEnd"/>
            <w:r w:rsidRPr="007046C7">
              <w:t xml:space="preserve"> </w:t>
            </w:r>
            <w:proofErr w:type="spellStart"/>
            <w:r w:rsidRPr="007046C7">
              <w:t>en</w:t>
            </w:r>
            <w:proofErr w:type="spellEnd"/>
            <w:r w:rsidRPr="007046C7">
              <w:t xml:space="preserve"> </w:t>
            </w:r>
            <w:proofErr w:type="spellStart"/>
            <w:r w:rsidRPr="007046C7">
              <w:t>comparación</w:t>
            </w:r>
            <w:proofErr w:type="spellEnd"/>
            <w:r w:rsidRPr="007046C7">
              <w:t xml:space="preserve"> con Mining Standard </w:t>
            </w:r>
          </w:p>
          <w:p w14:paraId="67DC031A" w14:textId="5081408A" w:rsidR="007046C7" w:rsidRDefault="007046C7" w:rsidP="007046C7">
            <w:pPr>
              <w:pStyle w:val="NOTEinChapter"/>
            </w:pPr>
            <w:r w:rsidRPr="007046C7">
              <w:rPr>
                <w:b/>
                <w:bCs/>
                <w:color w:val="0432FF"/>
              </w:rPr>
              <w:t>PREGUNTA DE CONSULTA 28:</w:t>
            </w:r>
            <w:r w:rsidRPr="007046C7">
              <w:rPr>
                <w:color w:val="0432FF"/>
              </w:rPr>
              <w:t xml:space="preserve">  </w:t>
            </w:r>
            <w:r w:rsidRPr="007046C7">
              <w:t xml:space="preserve">Se </w:t>
            </w:r>
            <w:proofErr w:type="spellStart"/>
            <w:r w:rsidRPr="007046C7">
              <w:t>agradecería</w:t>
            </w:r>
            <w:proofErr w:type="spellEnd"/>
            <w:r w:rsidRPr="007046C7">
              <w:t xml:space="preserve"> </w:t>
            </w:r>
            <w:proofErr w:type="spellStart"/>
            <w:r w:rsidRPr="007046C7">
              <w:t>cualquier</w:t>
            </w:r>
            <w:proofErr w:type="spellEnd"/>
            <w:r w:rsidRPr="007046C7">
              <w:t xml:space="preserve"> </w:t>
            </w:r>
            <w:proofErr w:type="spellStart"/>
            <w:r w:rsidRPr="007046C7">
              <w:t>comentario</w:t>
            </w:r>
            <w:proofErr w:type="spellEnd"/>
            <w:r w:rsidRPr="007046C7">
              <w:t xml:space="preserve"> </w:t>
            </w:r>
            <w:proofErr w:type="spellStart"/>
            <w:r w:rsidRPr="007046C7">
              <w:t>sobre</w:t>
            </w:r>
            <w:proofErr w:type="spellEnd"/>
            <w:r w:rsidRPr="007046C7">
              <w:t xml:space="preserve"> las </w:t>
            </w:r>
            <w:proofErr w:type="spellStart"/>
            <w:r w:rsidRPr="007046C7">
              <w:t>pausas</w:t>
            </w:r>
            <w:proofErr w:type="spellEnd"/>
            <w:r w:rsidRPr="007046C7">
              <w:t xml:space="preserve">. Por </w:t>
            </w:r>
            <w:proofErr w:type="spellStart"/>
            <w:r w:rsidRPr="007046C7">
              <w:t>ejemplo</w:t>
            </w:r>
            <w:proofErr w:type="spellEnd"/>
            <w:r w:rsidRPr="007046C7">
              <w:t>, ¿</w:t>
            </w:r>
            <w:proofErr w:type="spellStart"/>
            <w:r w:rsidRPr="007046C7">
              <w:t>deberíamos</w:t>
            </w:r>
            <w:proofErr w:type="spellEnd"/>
            <w:r w:rsidRPr="007046C7">
              <w:t xml:space="preserve"> </w:t>
            </w:r>
            <w:proofErr w:type="spellStart"/>
            <w:r w:rsidRPr="007046C7">
              <w:t>especificar</w:t>
            </w:r>
            <w:proofErr w:type="spellEnd"/>
            <w:r w:rsidRPr="007046C7">
              <w:t xml:space="preserve"> la </w:t>
            </w:r>
            <w:proofErr w:type="spellStart"/>
            <w:r w:rsidRPr="007046C7">
              <w:t>duración</w:t>
            </w:r>
            <w:proofErr w:type="spellEnd"/>
            <w:r w:rsidRPr="007046C7">
              <w:t xml:space="preserve"> de las </w:t>
            </w:r>
            <w:proofErr w:type="spellStart"/>
            <w:r w:rsidRPr="007046C7">
              <w:t>pausas</w:t>
            </w:r>
            <w:proofErr w:type="spellEnd"/>
            <w:r w:rsidRPr="007046C7">
              <w:t xml:space="preserve"> o el </w:t>
            </w:r>
            <w:proofErr w:type="spellStart"/>
            <w:r w:rsidRPr="007046C7">
              <w:t>número</w:t>
            </w:r>
            <w:proofErr w:type="spellEnd"/>
            <w:r w:rsidRPr="007046C7">
              <w:t xml:space="preserve"> de </w:t>
            </w:r>
            <w:proofErr w:type="spellStart"/>
            <w:r w:rsidRPr="007046C7">
              <w:t>pausas</w:t>
            </w:r>
            <w:proofErr w:type="spellEnd"/>
            <w:r w:rsidRPr="007046C7">
              <w:t xml:space="preserve"> </w:t>
            </w:r>
            <w:proofErr w:type="spellStart"/>
            <w:r w:rsidRPr="007046C7">
              <w:t>en</w:t>
            </w:r>
            <w:proofErr w:type="spellEnd"/>
            <w:r w:rsidRPr="007046C7">
              <w:t xml:space="preserve"> </w:t>
            </w:r>
            <w:proofErr w:type="spellStart"/>
            <w:r w:rsidRPr="007046C7">
              <w:t>función</w:t>
            </w:r>
            <w:proofErr w:type="spellEnd"/>
            <w:r w:rsidRPr="007046C7">
              <w:t xml:space="preserve"> de la </w:t>
            </w:r>
            <w:proofErr w:type="spellStart"/>
            <w:r w:rsidRPr="007046C7">
              <w:t>duración</w:t>
            </w:r>
            <w:proofErr w:type="spellEnd"/>
            <w:r w:rsidRPr="007046C7">
              <w:t xml:space="preserve"> del </w:t>
            </w:r>
            <w:proofErr w:type="spellStart"/>
            <w:r w:rsidRPr="007046C7">
              <w:t>turno</w:t>
            </w:r>
            <w:proofErr w:type="spellEnd"/>
            <w:r w:rsidRPr="007046C7">
              <w:t xml:space="preserve"> (por </w:t>
            </w:r>
            <w:proofErr w:type="spellStart"/>
            <w:r w:rsidRPr="007046C7">
              <w:t>ejemplo</w:t>
            </w:r>
            <w:proofErr w:type="spellEnd"/>
            <w:r w:rsidRPr="007046C7">
              <w:t xml:space="preserve">, una </w:t>
            </w:r>
            <w:proofErr w:type="spellStart"/>
            <w:r w:rsidRPr="007046C7">
              <w:t>pausa</w:t>
            </w:r>
            <w:proofErr w:type="spellEnd"/>
            <w:r w:rsidRPr="007046C7">
              <w:t xml:space="preserve"> para comer (de al </w:t>
            </w:r>
            <w:proofErr w:type="spellStart"/>
            <w:r w:rsidRPr="007046C7">
              <w:t>menos</w:t>
            </w:r>
            <w:proofErr w:type="spellEnd"/>
            <w:r w:rsidRPr="007046C7">
              <w:t xml:space="preserve"> 30 </w:t>
            </w:r>
            <w:proofErr w:type="spellStart"/>
            <w:r w:rsidRPr="007046C7">
              <w:t>minutos</w:t>
            </w:r>
            <w:proofErr w:type="spellEnd"/>
            <w:r w:rsidRPr="007046C7">
              <w:t xml:space="preserve">) y una </w:t>
            </w:r>
            <w:proofErr w:type="spellStart"/>
            <w:r w:rsidRPr="007046C7">
              <w:t>pausa</w:t>
            </w:r>
            <w:proofErr w:type="spellEnd"/>
            <w:r w:rsidRPr="007046C7">
              <w:t xml:space="preserve"> para </w:t>
            </w:r>
            <w:proofErr w:type="spellStart"/>
            <w:r w:rsidRPr="007046C7">
              <w:t>tomar</w:t>
            </w:r>
            <w:proofErr w:type="spellEnd"/>
            <w:r w:rsidRPr="007046C7">
              <w:t xml:space="preserve"> café / </w:t>
            </w:r>
            <w:proofErr w:type="spellStart"/>
            <w:r w:rsidRPr="007046C7">
              <w:t>té</w:t>
            </w:r>
            <w:proofErr w:type="spellEnd"/>
            <w:r w:rsidRPr="007046C7">
              <w:t xml:space="preserve"> (de al </w:t>
            </w:r>
            <w:proofErr w:type="spellStart"/>
            <w:r w:rsidRPr="007046C7">
              <w:t>menos</w:t>
            </w:r>
            <w:proofErr w:type="spellEnd"/>
            <w:r w:rsidRPr="007046C7">
              <w:t xml:space="preserve"> 15 </w:t>
            </w:r>
            <w:proofErr w:type="spellStart"/>
            <w:r w:rsidRPr="007046C7">
              <w:t>minutos</w:t>
            </w:r>
            <w:proofErr w:type="spellEnd"/>
            <w:r w:rsidRPr="007046C7">
              <w:t xml:space="preserve">) por </w:t>
            </w:r>
            <w:proofErr w:type="spellStart"/>
            <w:r w:rsidRPr="007046C7">
              <w:t>turno</w:t>
            </w:r>
            <w:proofErr w:type="spellEnd"/>
            <w:r w:rsidRPr="007046C7">
              <w:t xml:space="preserve"> de seis horas, y </w:t>
            </w:r>
            <w:proofErr w:type="spellStart"/>
            <w:r w:rsidRPr="007046C7">
              <w:t>más</w:t>
            </w:r>
            <w:proofErr w:type="spellEnd"/>
            <w:r w:rsidRPr="007046C7">
              <w:t xml:space="preserve"> </w:t>
            </w:r>
            <w:proofErr w:type="spellStart"/>
            <w:r w:rsidRPr="007046C7">
              <w:t>pausas</w:t>
            </w:r>
            <w:proofErr w:type="spellEnd"/>
            <w:r w:rsidRPr="007046C7">
              <w:t xml:space="preserve">? </w:t>
            </w:r>
            <w:proofErr w:type="spellStart"/>
            <w:r w:rsidRPr="007046C7">
              <w:t>si</w:t>
            </w:r>
            <w:proofErr w:type="spellEnd"/>
            <w:r w:rsidRPr="007046C7">
              <w:t xml:space="preserve"> los </w:t>
            </w:r>
            <w:proofErr w:type="spellStart"/>
            <w:r w:rsidRPr="007046C7">
              <w:t>turnos</w:t>
            </w:r>
            <w:proofErr w:type="spellEnd"/>
            <w:r w:rsidRPr="007046C7">
              <w:t xml:space="preserve"> son </w:t>
            </w:r>
            <w:proofErr w:type="spellStart"/>
            <w:r w:rsidRPr="007046C7">
              <w:t>más</w:t>
            </w:r>
            <w:proofErr w:type="spellEnd"/>
            <w:r w:rsidRPr="007046C7">
              <w:t xml:space="preserve"> largos)?  ¿</w:t>
            </w:r>
            <w:proofErr w:type="spellStart"/>
            <w:r w:rsidRPr="007046C7">
              <w:t>Deberían</w:t>
            </w:r>
            <w:proofErr w:type="spellEnd"/>
            <w:r w:rsidRPr="007046C7">
              <w:t xml:space="preserve"> </w:t>
            </w:r>
            <w:proofErr w:type="spellStart"/>
            <w:r w:rsidRPr="007046C7">
              <w:t>considerarse</w:t>
            </w:r>
            <w:proofErr w:type="spellEnd"/>
            <w:r w:rsidRPr="007046C7">
              <w:t xml:space="preserve"> </w:t>
            </w:r>
            <w:proofErr w:type="spellStart"/>
            <w:r w:rsidRPr="007046C7">
              <w:t>estos</w:t>
            </w:r>
            <w:proofErr w:type="spellEnd"/>
            <w:r w:rsidRPr="007046C7">
              <w:t xml:space="preserve"> </w:t>
            </w:r>
            <w:proofErr w:type="spellStart"/>
            <w:r w:rsidRPr="007046C7">
              <w:t>descansos</w:t>
            </w:r>
            <w:proofErr w:type="spellEnd"/>
            <w:r w:rsidRPr="007046C7">
              <w:t xml:space="preserve"> </w:t>
            </w:r>
            <w:proofErr w:type="spellStart"/>
            <w:r w:rsidRPr="007046C7">
              <w:t>como</w:t>
            </w:r>
            <w:proofErr w:type="spellEnd"/>
            <w:r w:rsidRPr="007046C7">
              <w:t xml:space="preserve"> </w:t>
            </w:r>
            <w:proofErr w:type="spellStart"/>
            <w:r w:rsidRPr="007046C7">
              <w:t>tiempo</w:t>
            </w:r>
            <w:proofErr w:type="spellEnd"/>
            <w:r w:rsidRPr="007046C7">
              <w:t xml:space="preserve"> de </w:t>
            </w:r>
            <w:proofErr w:type="spellStart"/>
            <w:r w:rsidRPr="007046C7">
              <w:t>trabajo</w:t>
            </w:r>
            <w:proofErr w:type="spellEnd"/>
            <w:r w:rsidRPr="007046C7">
              <w:t xml:space="preserve"> </w:t>
            </w:r>
            <w:proofErr w:type="spellStart"/>
            <w:r w:rsidRPr="007046C7">
              <w:t>remunerado</w:t>
            </w:r>
            <w:proofErr w:type="spellEnd"/>
            <w:r w:rsidRPr="007046C7">
              <w:t xml:space="preserve">?  Para </w:t>
            </w:r>
            <w:proofErr w:type="spellStart"/>
            <w:r w:rsidRPr="007046C7">
              <w:t>obtener</w:t>
            </w:r>
            <w:proofErr w:type="spellEnd"/>
            <w:r w:rsidRPr="007046C7">
              <w:t xml:space="preserve"> </w:t>
            </w:r>
            <w:proofErr w:type="spellStart"/>
            <w:r w:rsidRPr="007046C7">
              <w:t>más</w:t>
            </w:r>
            <w:proofErr w:type="spellEnd"/>
            <w:r w:rsidRPr="007046C7">
              <w:t xml:space="preserve"> </w:t>
            </w:r>
            <w:proofErr w:type="spellStart"/>
            <w:r w:rsidRPr="007046C7">
              <w:t>información</w:t>
            </w:r>
            <w:proofErr w:type="spellEnd"/>
            <w:r w:rsidRPr="007046C7">
              <w:t xml:space="preserve">, </w:t>
            </w:r>
            <w:proofErr w:type="spellStart"/>
            <w:r w:rsidRPr="007046C7">
              <w:t>ver</w:t>
            </w:r>
            <w:proofErr w:type="spellEnd"/>
            <w:r w:rsidRPr="007046C7">
              <w:t xml:space="preserve">: </w:t>
            </w:r>
            <w:hyperlink r:id="rId17" w:history="1">
              <w:r w:rsidRPr="00BE5447">
                <w:rPr>
                  <w:rStyle w:val="Hyperlink"/>
                  <w:rFonts w:cs="Arial"/>
                </w:rPr>
                <w:t>https://www.worldpolicycenter.org/sites/default/files/WORLD%20Report%20-%20Personal%20Medical%20Leave%20OECD%20Country%20Approaches_0.pdf</w:t>
              </w:r>
            </w:hyperlink>
          </w:p>
          <w:p w14:paraId="3F1CF991" w14:textId="7B5E331E" w:rsidR="00112C86" w:rsidRPr="007011F1" w:rsidRDefault="00112C86" w:rsidP="009B0C9B">
            <w:pPr>
              <w:pStyle w:val="NumberedRequirementsSub"/>
            </w:pPr>
            <w:r w:rsidRPr="007011F1">
              <w:t xml:space="preserve">3.1.10.2.  </w:t>
            </w:r>
            <w:proofErr w:type="spellStart"/>
            <w:r w:rsidR="00D66313" w:rsidRPr="00D66313">
              <w:t>Cuando</w:t>
            </w:r>
            <w:proofErr w:type="spellEnd"/>
            <w:r w:rsidR="00D66313" w:rsidRPr="00D66313">
              <w:t xml:space="preserve"> </w:t>
            </w:r>
            <w:proofErr w:type="spellStart"/>
            <w:r w:rsidR="00D66313" w:rsidRPr="00D66313">
              <w:t>ni</w:t>
            </w:r>
            <w:proofErr w:type="spellEnd"/>
            <w:r w:rsidR="00D66313" w:rsidRPr="00D66313">
              <w:t xml:space="preserve"> la </w:t>
            </w:r>
            <w:proofErr w:type="spellStart"/>
            <w:r w:rsidR="00D66313" w:rsidRPr="00D66313">
              <w:t>legislación</w:t>
            </w:r>
            <w:proofErr w:type="spellEnd"/>
            <w:r w:rsidR="00D66313" w:rsidRPr="00D66313">
              <w:t xml:space="preserve"> </w:t>
            </w:r>
            <w:proofErr w:type="spellStart"/>
            <w:r w:rsidR="00D66313" w:rsidRPr="00D66313">
              <w:t>nacional</w:t>
            </w:r>
            <w:proofErr w:type="spellEnd"/>
            <w:r w:rsidR="00D66313" w:rsidRPr="00D66313">
              <w:t xml:space="preserve"> </w:t>
            </w:r>
            <w:proofErr w:type="spellStart"/>
            <w:r w:rsidR="00D66313" w:rsidRPr="00D66313">
              <w:t>ni</w:t>
            </w:r>
            <w:proofErr w:type="spellEnd"/>
            <w:r w:rsidR="00D66313" w:rsidRPr="00D66313">
              <w:t xml:space="preserve"> un </w:t>
            </w:r>
            <w:proofErr w:type="spellStart"/>
            <w:r w:rsidR="00D66313" w:rsidRPr="00D66313">
              <w:t>convenio</w:t>
            </w:r>
            <w:proofErr w:type="spellEnd"/>
            <w:r w:rsidR="00D66313" w:rsidRPr="00D66313">
              <w:t xml:space="preserve"> </w:t>
            </w:r>
            <w:proofErr w:type="spellStart"/>
            <w:r w:rsidR="00D66313" w:rsidRPr="00D66313">
              <w:t>colectivo</w:t>
            </w:r>
            <w:proofErr w:type="spellEnd"/>
            <w:r w:rsidR="00D66313" w:rsidRPr="00D66313">
              <w:t xml:space="preserve"> </w:t>
            </w:r>
            <w:proofErr w:type="spellStart"/>
            <w:r w:rsidR="00D66313" w:rsidRPr="00D66313">
              <w:t>incluyan</w:t>
            </w:r>
            <w:proofErr w:type="spellEnd"/>
            <w:r w:rsidR="00D66313" w:rsidRPr="00D66313">
              <w:t xml:space="preserve"> </w:t>
            </w:r>
            <w:proofErr w:type="spellStart"/>
            <w:r w:rsidR="00D66313" w:rsidRPr="00D66313">
              <w:t>disposiciones</w:t>
            </w:r>
            <w:proofErr w:type="spellEnd"/>
            <w:r w:rsidR="00D66313" w:rsidRPr="00D66313">
              <w:t xml:space="preserve"> para </w:t>
            </w:r>
            <w:proofErr w:type="spellStart"/>
            <w:r w:rsidR="00D66313" w:rsidRPr="00D66313">
              <w:t>licencia</w:t>
            </w:r>
            <w:proofErr w:type="spellEnd"/>
            <w:r w:rsidR="00D66313" w:rsidRPr="00D66313">
              <w:t xml:space="preserve"> del </w:t>
            </w:r>
            <w:proofErr w:type="spellStart"/>
            <w:r w:rsidR="00D66313" w:rsidRPr="00D66313">
              <w:rPr>
                <w:rStyle w:val="DefinedTermChar"/>
                <w:rFonts w:eastAsiaTheme="minorHAnsi"/>
              </w:rPr>
              <w:t>trabajador</w:t>
            </w:r>
            <w:proofErr w:type="spellEnd"/>
            <w:r w:rsidR="00D66313" w:rsidRPr="00D66313">
              <w:t xml:space="preserve">, la </w:t>
            </w:r>
            <w:proofErr w:type="spellStart"/>
            <w:r w:rsidR="00D66313" w:rsidRPr="00D66313">
              <w:rPr>
                <w:rStyle w:val="DefinedTermChar"/>
                <w:rFonts w:eastAsiaTheme="minorHAnsi"/>
              </w:rPr>
              <w:t>empresa</w:t>
            </w:r>
            <w:proofErr w:type="spellEnd"/>
            <w:r w:rsidR="00D66313" w:rsidRPr="00D66313">
              <w:rPr>
                <w:rStyle w:val="DefinedTermChar"/>
                <w:rFonts w:eastAsiaTheme="minorHAnsi"/>
              </w:rPr>
              <w:t xml:space="preserve"> </w:t>
            </w:r>
            <w:proofErr w:type="spellStart"/>
            <w:r w:rsidR="00D66313" w:rsidRPr="00D66313">
              <w:rPr>
                <w:rStyle w:val="DefinedTermChar"/>
                <w:rFonts w:eastAsiaTheme="minorHAnsi"/>
              </w:rPr>
              <w:t>operadora</w:t>
            </w:r>
            <w:proofErr w:type="spellEnd"/>
            <w:r w:rsidR="00D66313" w:rsidRPr="00D66313">
              <w:t xml:space="preserve"> </w:t>
            </w:r>
            <w:proofErr w:type="spellStart"/>
            <w:r w:rsidR="00D66313" w:rsidRPr="00D66313">
              <w:t>deberá</w:t>
            </w:r>
            <w:proofErr w:type="spellEnd"/>
            <w:r w:rsidR="00D66313" w:rsidRPr="00D66313">
              <w:t xml:space="preserve">, </w:t>
            </w:r>
            <w:proofErr w:type="spellStart"/>
            <w:r w:rsidR="00D66313" w:rsidRPr="00D66313">
              <w:t>como</w:t>
            </w:r>
            <w:proofErr w:type="spellEnd"/>
            <w:r w:rsidR="00D66313" w:rsidRPr="00D66313">
              <w:t xml:space="preserve"> </w:t>
            </w:r>
            <w:proofErr w:type="spellStart"/>
            <w:r w:rsidR="00D66313" w:rsidRPr="00D66313">
              <w:t>mínimo</w:t>
            </w:r>
            <w:proofErr w:type="spellEnd"/>
            <w:r w:rsidR="00D66313" w:rsidRPr="00D66313">
              <w:t xml:space="preserve">, </w:t>
            </w:r>
            <w:proofErr w:type="spellStart"/>
            <w:r w:rsidR="00D66313" w:rsidRPr="00D66313">
              <w:t>proporcionar</w:t>
            </w:r>
            <w:proofErr w:type="spellEnd"/>
            <w:r w:rsidR="00D66313" w:rsidRPr="00D66313">
              <w:t>:</w:t>
            </w:r>
          </w:p>
          <w:p w14:paraId="1B0FD8A5" w14:textId="77777777" w:rsidR="00D66313" w:rsidRPr="00D02004" w:rsidRDefault="00D66313" w:rsidP="00CD5165">
            <w:pPr>
              <w:pStyle w:val="ListPara1aTable"/>
              <w:numPr>
                <w:ilvl w:val="0"/>
                <w:numId w:val="88"/>
              </w:numPr>
              <w:rPr>
                <w:i/>
                <w:iCs/>
              </w:rPr>
            </w:pPr>
            <w:proofErr w:type="spellStart"/>
            <w:r w:rsidRPr="00D02004">
              <w:rPr>
                <w:rFonts w:eastAsia="Calibri"/>
              </w:rPr>
              <w:t>Licencia</w:t>
            </w:r>
            <w:proofErr w:type="spellEnd"/>
            <w:r w:rsidRPr="00D02004">
              <w:rPr>
                <w:rFonts w:eastAsia="Calibri"/>
              </w:rPr>
              <w:t xml:space="preserve"> </w:t>
            </w:r>
            <w:proofErr w:type="spellStart"/>
            <w:r w:rsidRPr="00D02004">
              <w:rPr>
                <w:rFonts w:eastAsia="Calibri"/>
              </w:rPr>
              <w:t>médica</w:t>
            </w:r>
            <w:proofErr w:type="spellEnd"/>
            <w:r w:rsidRPr="00D02004">
              <w:rPr>
                <w:rFonts w:eastAsia="Calibri"/>
              </w:rPr>
              <w:t xml:space="preserve"> </w:t>
            </w:r>
            <w:proofErr w:type="spellStart"/>
            <w:r w:rsidRPr="00D02004">
              <w:rPr>
                <w:rFonts w:eastAsia="Calibri"/>
              </w:rPr>
              <w:t>remunerada</w:t>
            </w:r>
            <w:proofErr w:type="spellEnd"/>
            <w:r w:rsidRPr="00D02004">
              <w:rPr>
                <w:rFonts w:eastAsia="Calibri"/>
              </w:rPr>
              <w:t xml:space="preserve"> con una </w:t>
            </w:r>
            <w:proofErr w:type="spellStart"/>
            <w:r w:rsidRPr="00D02004">
              <w:rPr>
                <w:rFonts w:eastAsia="Calibri"/>
              </w:rPr>
              <w:t>tasa</w:t>
            </w:r>
            <w:proofErr w:type="spellEnd"/>
            <w:r w:rsidRPr="00D02004">
              <w:rPr>
                <w:rFonts w:eastAsia="Calibri"/>
              </w:rPr>
              <w:t xml:space="preserve"> de </w:t>
            </w:r>
            <w:proofErr w:type="spellStart"/>
            <w:r w:rsidRPr="00D02004">
              <w:rPr>
                <w:rFonts w:eastAsia="Calibri"/>
              </w:rPr>
              <w:t>sustitución</w:t>
            </w:r>
            <w:proofErr w:type="spellEnd"/>
            <w:r w:rsidRPr="00D02004">
              <w:rPr>
                <w:rFonts w:eastAsia="Calibri"/>
              </w:rPr>
              <w:t xml:space="preserve"> </w:t>
            </w:r>
            <w:proofErr w:type="spellStart"/>
            <w:r w:rsidRPr="00D02004">
              <w:rPr>
                <w:rFonts w:eastAsia="Calibri"/>
              </w:rPr>
              <w:t>salarial</w:t>
            </w:r>
            <w:proofErr w:type="spellEnd"/>
            <w:r w:rsidRPr="00D02004">
              <w:rPr>
                <w:rFonts w:eastAsia="Calibri"/>
              </w:rPr>
              <w:t xml:space="preserve"> </w:t>
            </w:r>
            <w:proofErr w:type="spellStart"/>
            <w:r w:rsidRPr="00D02004">
              <w:rPr>
                <w:rFonts w:eastAsia="Calibri"/>
              </w:rPr>
              <w:t>suficiente</w:t>
            </w:r>
            <w:proofErr w:type="spellEnd"/>
            <w:r w:rsidRPr="00D02004">
              <w:rPr>
                <w:rFonts w:eastAsia="Calibri"/>
              </w:rPr>
              <w:t xml:space="preserve"> para </w:t>
            </w:r>
            <w:proofErr w:type="spellStart"/>
            <w:r w:rsidRPr="00D02004">
              <w:rPr>
                <w:rFonts w:eastAsia="Calibri"/>
              </w:rPr>
              <w:t>prevenir</w:t>
            </w:r>
            <w:proofErr w:type="spellEnd"/>
            <w:r w:rsidRPr="00D02004">
              <w:rPr>
                <w:rFonts w:eastAsia="Calibri"/>
              </w:rPr>
              <w:t xml:space="preserve"> la </w:t>
            </w:r>
            <w:proofErr w:type="spellStart"/>
            <w:r w:rsidRPr="00D02004">
              <w:rPr>
                <w:rFonts w:eastAsia="Calibri"/>
              </w:rPr>
              <w:t>pobreza</w:t>
            </w:r>
            <w:proofErr w:type="spellEnd"/>
            <w:r w:rsidRPr="00D02004">
              <w:rPr>
                <w:rFonts w:eastAsia="Calibri"/>
              </w:rPr>
              <w:t xml:space="preserve"> y </w:t>
            </w:r>
            <w:proofErr w:type="spellStart"/>
            <w:r w:rsidRPr="00D02004">
              <w:rPr>
                <w:rFonts w:eastAsia="Calibri"/>
              </w:rPr>
              <w:t>garantizar</w:t>
            </w:r>
            <w:proofErr w:type="spellEnd"/>
            <w:r w:rsidRPr="00D02004">
              <w:rPr>
                <w:rFonts w:eastAsia="Calibri"/>
              </w:rPr>
              <w:t xml:space="preserve"> que se </w:t>
            </w:r>
            <w:proofErr w:type="spellStart"/>
            <w:r w:rsidRPr="00D02004">
              <w:rPr>
                <w:rFonts w:eastAsia="Calibri"/>
              </w:rPr>
              <w:t>puedan</w:t>
            </w:r>
            <w:proofErr w:type="spellEnd"/>
            <w:r w:rsidRPr="00D02004">
              <w:rPr>
                <w:rFonts w:eastAsia="Calibri"/>
              </w:rPr>
              <w:t xml:space="preserve"> </w:t>
            </w:r>
            <w:proofErr w:type="spellStart"/>
            <w:r w:rsidRPr="00D02004">
              <w:rPr>
                <w:rFonts w:eastAsia="Calibri"/>
              </w:rPr>
              <w:t>satisfacer</w:t>
            </w:r>
            <w:proofErr w:type="spellEnd"/>
            <w:r w:rsidRPr="00D02004">
              <w:rPr>
                <w:rFonts w:eastAsia="Calibri"/>
              </w:rPr>
              <w:t xml:space="preserve"> las </w:t>
            </w:r>
            <w:proofErr w:type="spellStart"/>
            <w:r w:rsidRPr="00D02004">
              <w:rPr>
                <w:rFonts w:eastAsia="Calibri"/>
              </w:rPr>
              <w:t>necesidades</w:t>
            </w:r>
            <w:proofErr w:type="spellEnd"/>
            <w:r w:rsidRPr="00D02004">
              <w:rPr>
                <w:rFonts w:eastAsia="Calibri"/>
              </w:rPr>
              <w:t xml:space="preserve"> </w:t>
            </w:r>
            <w:proofErr w:type="spellStart"/>
            <w:r w:rsidRPr="00D02004">
              <w:rPr>
                <w:rFonts w:eastAsia="Calibri"/>
              </w:rPr>
              <w:t>esenciales</w:t>
            </w:r>
            <w:proofErr w:type="spellEnd"/>
            <w:r w:rsidRPr="00D02004">
              <w:rPr>
                <w:rFonts w:eastAsia="Calibri"/>
              </w:rPr>
              <w:t xml:space="preserve"> </w:t>
            </w:r>
            <w:proofErr w:type="spellStart"/>
            <w:r w:rsidRPr="00D02004">
              <w:rPr>
                <w:rFonts w:eastAsia="Calibri"/>
              </w:rPr>
              <w:t>durante</w:t>
            </w:r>
            <w:proofErr w:type="spellEnd"/>
            <w:r w:rsidRPr="00D02004">
              <w:rPr>
                <w:rFonts w:eastAsia="Calibri"/>
              </w:rPr>
              <w:t xml:space="preserve"> la </w:t>
            </w:r>
            <w:proofErr w:type="spellStart"/>
            <w:r w:rsidRPr="00D02004">
              <w:rPr>
                <w:rFonts w:eastAsia="Calibri"/>
              </w:rPr>
              <w:t>licencia</w:t>
            </w:r>
            <w:proofErr w:type="spellEnd"/>
            <w:r w:rsidRPr="00D02004">
              <w:rPr>
                <w:rFonts w:eastAsia="Calibri"/>
              </w:rPr>
              <w:t>;</w:t>
            </w:r>
          </w:p>
          <w:p w14:paraId="559F15A7" w14:textId="0A0C75CC" w:rsidR="00112C86" w:rsidRPr="00D02004" w:rsidRDefault="00112C86" w:rsidP="00CD5165">
            <w:pPr>
              <w:pStyle w:val="ListPara1aTable"/>
              <w:numPr>
                <w:ilvl w:val="0"/>
                <w:numId w:val="88"/>
              </w:numPr>
              <w:rPr>
                <w:i/>
                <w:iCs/>
              </w:rPr>
            </w:pPr>
            <w:proofErr w:type="spellStart"/>
            <w:r w:rsidRPr="00D02004">
              <w:rPr>
                <w:rFonts w:eastAsia="Calibri"/>
              </w:rPr>
              <w:t>Después</w:t>
            </w:r>
            <w:proofErr w:type="spellEnd"/>
            <w:r w:rsidRPr="00D02004">
              <w:rPr>
                <w:rFonts w:eastAsia="Calibri"/>
              </w:rPr>
              <w:t xml:space="preserve"> de que el </w:t>
            </w:r>
            <w:proofErr w:type="spellStart"/>
            <w:r w:rsidRPr="00D02004">
              <w:rPr>
                <w:rFonts w:eastAsia="Calibri"/>
                <w:u w:val="dotted"/>
              </w:rPr>
              <w:t>trabajador</w:t>
            </w:r>
            <w:proofErr w:type="spellEnd"/>
            <w:r w:rsidRPr="00D02004">
              <w:rPr>
                <w:rFonts w:eastAsia="Calibri"/>
              </w:rPr>
              <w:t xml:space="preserve"> </w:t>
            </w:r>
            <w:proofErr w:type="spellStart"/>
            <w:r w:rsidRPr="00D02004">
              <w:rPr>
                <w:rFonts w:eastAsia="Calibri"/>
              </w:rPr>
              <w:t>cumpla</w:t>
            </w:r>
            <w:proofErr w:type="spellEnd"/>
            <w:r w:rsidRPr="00D02004">
              <w:rPr>
                <w:rFonts w:eastAsia="Calibri"/>
              </w:rPr>
              <w:t xml:space="preserve"> un </w:t>
            </w:r>
            <w:proofErr w:type="spellStart"/>
            <w:r w:rsidRPr="00D02004">
              <w:rPr>
                <w:rFonts w:eastAsia="Calibri"/>
              </w:rPr>
              <w:t>año</w:t>
            </w:r>
            <w:proofErr w:type="spellEnd"/>
            <w:r w:rsidRPr="00D02004">
              <w:rPr>
                <w:rFonts w:eastAsia="Calibri"/>
              </w:rPr>
              <w:t xml:space="preserve"> de </w:t>
            </w:r>
            <w:proofErr w:type="spellStart"/>
            <w:r w:rsidRPr="00D02004">
              <w:rPr>
                <w:rFonts w:eastAsia="Calibri"/>
              </w:rPr>
              <w:t>servicio</w:t>
            </w:r>
            <w:proofErr w:type="spellEnd"/>
            <w:r w:rsidRPr="00D02004">
              <w:rPr>
                <w:rFonts w:eastAsia="Calibri"/>
              </w:rPr>
              <w:t xml:space="preserve">, </w:t>
            </w:r>
            <w:proofErr w:type="spellStart"/>
            <w:r w:rsidRPr="00D02004">
              <w:rPr>
                <w:rFonts w:eastAsia="Calibri"/>
              </w:rPr>
              <w:t>proporcionar</w:t>
            </w:r>
            <w:proofErr w:type="spellEnd"/>
            <w:r w:rsidRPr="00D02004">
              <w:rPr>
                <w:rFonts w:eastAsia="Calibri"/>
              </w:rPr>
              <w:t xml:space="preserve"> </w:t>
            </w:r>
            <w:proofErr w:type="spellStart"/>
            <w:r w:rsidRPr="00D02004">
              <w:rPr>
                <w:rFonts w:eastAsia="Calibri"/>
              </w:rPr>
              <w:t>vacaciones</w:t>
            </w:r>
            <w:proofErr w:type="spellEnd"/>
            <w:r w:rsidRPr="00D02004">
              <w:rPr>
                <w:rFonts w:eastAsia="Calibri"/>
              </w:rPr>
              <w:t xml:space="preserve"> </w:t>
            </w:r>
            <w:proofErr w:type="spellStart"/>
            <w:r w:rsidRPr="00D02004">
              <w:rPr>
                <w:rFonts w:eastAsia="Calibri"/>
              </w:rPr>
              <w:t>anuales</w:t>
            </w:r>
            <w:proofErr w:type="spellEnd"/>
            <w:r w:rsidRPr="00D02004">
              <w:rPr>
                <w:rFonts w:eastAsia="Calibri"/>
              </w:rPr>
              <w:t xml:space="preserve"> </w:t>
            </w:r>
            <w:proofErr w:type="spellStart"/>
            <w:r w:rsidRPr="00D02004">
              <w:rPr>
                <w:rFonts w:eastAsia="Calibri"/>
              </w:rPr>
              <w:t>pagadas</w:t>
            </w:r>
            <w:proofErr w:type="spellEnd"/>
            <w:r w:rsidRPr="00D02004">
              <w:rPr>
                <w:rFonts w:eastAsia="Calibri"/>
              </w:rPr>
              <w:t xml:space="preserve"> de al </w:t>
            </w:r>
            <w:proofErr w:type="spellStart"/>
            <w:r w:rsidRPr="00D02004">
              <w:rPr>
                <w:rFonts w:eastAsia="Calibri"/>
              </w:rPr>
              <w:t>menos</w:t>
            </w:r>
            <w:proofErr w:type="spellEnd"/>
            <w:r w:rsidRPr="00D02004">
              <w:rPr>
                <w:rFonts w:eastAsia="Calibri"/>
              </w:rPr>
              <w:t xml:space="preserve"> </w:t>
            </w:r>
            <w:proofErr w:type="spellStart"/>
            <w:r w:rsidRPr="00D02004">
              <w:rPr>
                <w:rFonts w:eastAsia="Calibri"/>
              </w:rPr>
              <w:t>tres</w:t>
            </w:r>
            <w:proofErr w:type="spellEnd"/>
            <w:r w:rsidRPr="00D02004">
              <w:rPr>
                <w:rFonts w:eastAsia="Calibri"/>
              </w:rPr>
              <w:t xml:space="preserve"> </w:t>
            </w:r>
            <w:proofErr w:type="spellStart"/>
            <w:r w:rsidRPr="00D02004">
              <w:rPr>
                <w:rFonts w:eastAsia="Calibri"/>
              </w:rPr>
              <w:t>semanas</w:t>
            </w:r>
            <w:proofErr w:type="spellEnd"/>
            <w:r w:rsidRPr="00D02004">
              <w:rPr>
                <w:rFonts w:eastAsia="Calibri"/>
              </w:rPr>
              <w:t xml:space="preserve"> </w:t>
            </w:r>
            <w:proofErr w:type="spellStart"/>
            <w:r w:rsidRPr="00D02004">
              <w:rPr>
                <w:rFonts w:eastAsia="Calibri"/>
              </w:rPr>
              <w:t>laborales</w:t>
            </w:r>
            <w:proofErr w:type="spellEnd"/>
            <w:r w:rsidRPr="00D02004">
              <w:rPr>
                <w:rFonts w:eastAsia="Calibri"/>
              </w:rPr>
              <w:t xml:space="preserve"> por </w:t>
            </w:r>
            <w:proofErr w:type="spellStart"/>
            <w:r w:rsidRPr="00D02004">
              <w:rPr>
                <w:rFonts w:eastAsia="Calibri"/>
              </w:rPr>
              <w:t>año</w:t>
            </w:r>
            <w:proofErr w:type="spellEnd"/>
            <w:r w:rsidRPr="00D02004">
              <w:rPr>
                <w:rFonts w:eastAsia="Calibri"/>
              </w:rPr>
              <w:t>;</w:t>
            </w:r>
            <w:r w:rsidRPr="007011F1">
              <w:rPr>
                <w:rStyle w:val="FootnoteReference"/>
                <w:rFonts w:eastAsia="Calibri" w:cs="Calibri Light"/>
                <w:szCs w:val="20"/>
              </w:rPr>
              <w:footnoteReference w:id="79"/>
            </w:r>
            <w:r w:rsidRPr="00D02004">
              <w:rPr>
                <w:rFonts w:eastAsia="Calibri"/>
              </w:rPr>
              <w:t xml:space="preserve"> y</w:t>
            </w:r>
          </w:p>
          <w:p w14:paraId="527BA940" w14:textId="77777777" w:rsidR="00112C86" w:rsidRPr="007046C7" w:rsidRDefault="00D66313" w:rsidP="00D02004">
            <w:pPr>
              <w:pStyle w:val="ListPara1aTable"/>
              <w:rPr>
                <w:i/>
                <w:iCs/>
              </w:rPr>
            </w:pPr>
            <w:r w:rsidRPr="00D66313">
              <w:rPr>
                <w:rFonts w:eastAsia="Calibri"/>
              </w:rPr>
              <w:t xml:space="preserve">Un </w:t>
            </w:r>
            <w:proofErr w:type="spellStart"/>
            <w:r w:rsidRPr="00D66313">
              <w:rPr>
                <w:rFonts w:eastAsia="Calibri"/>
              </w:rPr>
              <w:t>período</w:t>
            </w:r>
            <w:proofErr w:type="spellEnd"/>
            <w:r w:rsidRPr="00D66313">
              <w:rPr>
                <w:rFonts w:eastAsia="Calibri"/>
              </w:rPr>
              <w:t xml:space="preserve"> de </w:t>
            </w:r>
            <w:proofErr w:type="spellStart"/>
            <w:r w:rsidRPr="00D66313">
              <w:rPr>
                <w:rFonts w:eastAsia="Calibri"/>
              </w:rPr>
              <w:t>licencia</w:t>
            </w:r>
            <w:proofErr w:type="spellEnd"/>
            <w:r w:rsidRPr="00D66313">
              <w:rPr>
                <w:rFonts w:eastAsia="Calibri"/>
              </w:rPr>
              <w:t xml:space="preserve"> de </w:t>
            </w:r>
            <w:proofErr w:type="spellStart"/>
            <w:r w:rsidRPr="00D66313">
              <w:rPr>
                <w:rFonts w:eastAsia="Calibri"/>
              </w:rPr>
              <w:t>maternidad</w:t>
            </w:r>
            <w:proofErr w:type="spellEnd"/>
            <w:r w:rsidRPr="00D66313">
              <w:rPr>
                <w:rFonts w:eastAsia="Calibri"/>
              </w:rPr>
              <w:t xml:space="preserve"> </w:t>
            </w:r>
            <w:proofErr w:type="spellStart"/>
            <w:r w:rsidRPr="00D66313">
              <w:rPr>
                <w:rFonts w:eastAsia="Calibri"/>
              </w:rPr>
              <w:t>remunerada</w:t>
            </w:r>
            <w:proofErr w:type="spellEnd"/>
            <w:r w:rsidRPr="00D66313">
              <w:rPr>
                <w:rFonts w:eastAsia="Calibri"/>
              </w:rPr>
              <w:t xml:space="preserve"> de no </w:t>
            </w:r>
            <w:proofErr w:type="spellStart"/>
            <w:r w:rsidRPr="00D66313">
              <w:rPr>
                <w:rFonts w:eastAsia="Calibri"/>
              </w:rPr>
              <w:t>menos</w:t>
            </w:r>
            <w:proofErr w:type="spellEnd"/>
            <w:r w:rsidRPr="00D66313">
              <w:rPr>
                <w:rFonts w:eastAsia="Calibri"/>
              </w:rPr>
              <w:t xml:space="preserve"> de 8 </w:t>
            </w:r>
            <w:proofErr w:type="spellStart"/>
            <w:r w:rsidRPr="00D66313">
              <w:rPr>
                <w:rFonts w:eastAsia="Calibri"/>
              </w:rPr>
              <w:t>semanas</w:t>
            </w:r>
            <w:proofErr w:type="spellEnd"/>
            <w:r w:rsidRPr="00D66313">
              <w:rPr>
                <w:rFonts w:eastAsia="Calibri"/>
              </w:rPr>
              <w:t xml:space="preserve"> de </w:t>
            </w:r>
            <w:proofErr w:type="spellStart"/>
            <w:r w:rsidRPr="00D66313">
              <w:rPr>
                <w:rFonts w:eastAsia="Calibri"/>
              </w:rPr>
              <w:t>licencia</w:t>
            </w:r>
            <w:proofErr w:type="spellEnd"/>
            <w:r w:rsidRPr="00D66313">
              <w:rPr>
                <w:rFonts w:eastAsia="Calibri"/>
              </w:rPr>
              <w:t xml:space="preserve"> prenatal y 6 </w:t>
            </w:r>
            <w:proofErr w:type="spellStart"/>
            <w:r w:rsidRPr="00D66313">
              <w:rPr>
                <w:rFonts w:eastAsia="Calibri"/>
              </w:rPr>
              <w:t>semanas</w:t>
            </w:r>
            <w:proofErr w:type="spellEnd"/>
            <w:r w:rsidRPr="00D66313">
              <w:rPr>
                <w:rFonts w:eastAsia="Calibri"/>
              </w:rPr>
              <w:t xml:space="preserve"> </w:t>
            </w:r>
            <w:proofErr w:type="spellStart"/>
            <w:r w:rsidRPr="00D66313">
              <w:rPr>
                <w:rFonts w:eastAsia="Calibri"/>
              </w:rPr>
              <w:t>después</w:t>
            </w:r>
            <w:proofErr w:type="spellEnd"/>
            <w:r w:rsidRPr="00D66313">
              <w:rPr>
                <w:rFonts w:eastAsia="Calibri"/>
              </w:rPr>
              <w:t xml:space="preserve"> del </w:t>
            </w:r>
            <w:proofErr w:type="spellStart"/>
            <w:r w:rsidRPr="00D66313">
              <w:rPr>
                <w:rFonts w:eastAsia="Calibri"/>
              </w:rPr>
              <w:t>parto</w:t>
            </w:r>
            <w:proofErr w:type="spellEnd"/>
            <w:r w:rsidRPr="00D66313">
              <w:rPr>
                <w:rFonts w:eastAsia="Calibri"/>
              </w:rPr>
              <w:t xml:space="preserve">, con una </w:t>
            </w:r>
            <w:proofErr w:type="spellStart"/>
            <w:r w:rsidRPr="00D66313">
              <w:rPr>
                <w:rFonts w:eastAsia="Calibri"/>
              </w:rPr>
              <w:t>tasa</w:t>
            </w:r>
            <w:proofErr w:type="spellEnd"/>
            <w:r w:rsidRPr="00D66313">
              <w:rPr>
                <w:rFonts w:eastAsia="Calibri"/>
              </w:rPr>
              <w:t xml:space="preserve"> de </w:t>
            </w:r>
            <w:proofErr w:type="spellStart"/>
            <w:r w:rsidRPr="00D66313">
              <w:rPr>
                <w:rFonts w:eastAsia="Calibri"/>
              </w:rPr>
              <w:t>reemplazo</w:t>
            </w:r>
            <w:proofErr w:type="spellEnd"/>
            <w:r w:rsidRPr="00D66313">
              <w:rPr>
                <w:rFonts w:eastAsia="Calibri"/>
              </w:rPr>
              <w:t xml:space="preserve"> </w:t>
            </w:r>
            <w:proofErr w:type="spellStart"/>
            <w:r w:rsidRPr="00D66313">
              <w:rPr>
                <w:rFonts w:eastAsia="Calibri"/>
              </w:rPr>
              <w:t>salarial</w:t>
            </w:r>
            <w:proofErr w:type="spellEnd"/>
            <w:r w:rsidRPr="00D66313">
              <w:rPr>
                <w:rFonts w:eastAsia="Calibri"/>
              </w:rPr>
              <w:t xml:space="preserve"> </w:t>
            </w:r>
            <w:proofErr w:type="spellStart"/>
            <w:r w:rsidRPr="00D66313">
              <w:rPr>
                <w:rFonts w:eastAsia="Calibri"/>
              </w:rPr>
              <w:t>suficiente</w:t>
            </w:r>
            <w:proofErr w:type="spellEnd"/>
            <w:r w:rsidRPr="00D66313">
              <w:rPr>
                <w:rFonts w:eastAsia="Calibri"/>
              </w:rPr>
              <w:t xml:space="preserve"> para </w:t>
            </w:r>
            <w:proofErr w:type="spellStart"/>
            <w:r w:rsidRPr="00D66313">
              <w:rPr>
                <w:rFonts w:eastAsia="Calibri"/>
              </w:rPr>
              <w:t>prevenir</w:t>
            </w:r>
            <w:proofErr w:type="spellEnd"/>
            <w:r w:rsidRPr="00D66313">
              <w:rPr>
                <w:rFonts w:eastAsia="Calibri"/>
              </w:rPr>
              <w:t xml:space="preserve"> la </w:t>
            </w:r>
            <w:proofErr w:type="spellStart"/>
            <w:r w:rsidRPr="00D66313">
              <w:rPr>
                <w:rFonts w:eastAsia="Calibri"/>
              </w:rPr>
              <w:t>pobreza</w:t>
            </w:r>
            <w:proofErr w:type="spellEnd"/>
            <w:r w:rsidRPr="00D66313">
              <w:rPr>
                <w:rFonts w:eastAsia="Calibri"/>
              </w:rPr>
              <w:t xml:space="preserve"> y </w:t>
            </w:r>
            <w:proofErr w:type="spellStart"/>
            <w:r w:rsidRPr="00D66313">
              <w:rPr>
                <w:rFonts w:eastAsia="Calibri"/>
              </w:rPr>
              <w:t>garantizar</w:t>
            </w:r>
            <w:proofErr w:type="spellEnd"/>
            <w:r w:rsidRPr="00D66313">
              <w:rPr>
                <w:rFonts w:eastAsia="Calibri"/>
              </w:rPr>
              <w:t xml:space="preserve"> que se </w:t>
            </w:r>
            <w:proofErr w:type="spellStart"/>
            <w:r w:rsidRPr="00D66313">
              <w:rPr>
                <w:rFonts w:eastAsia="Calibri"/>
              </w:rPr>
              <w:t>puedan</w:t>
            </w:r>
            <w:proofErr w:type="spellEnd"/>
            <w:r w:rsidRPr="00D66313">
              <w:rPr>
                <w:rFonts w:eastAsia="Calibri"/>
              </w:rPr>
              <w:t xml:space="preserve"> </w:t>
            </w:r>
            <w:proofErr w:type="spellStart"/>
            <w:r w:rsidRPr="00D66313">
              <w:rPr>
                <w:rFonts w:eastAsia="Calibri"/>
              </w:rPr>
              <w:t>satisfacer</w:t>
            </w:r>
            <w:proofErr w:type="spellEnd"/>
            <w:r w:rsidRPr="00D66313">
              <w:rPr>
                <w:rFonts w:eastAsia="Calibri"/>
              </w:rPr>
              <w:t xml:space="preserve"> las </w:t>
            </w:r>
            <w:proofErr w:type="spellStart"/>
            <w:r w:rsidRPr="00D66313">
              <w:rPr>
                <w:rFonts w:eastAsia="Calibri"/>
              </w:rPr>
              <w:t>necesidades</w:t>
            </w:r>
            <w:proofErr w:type="spellEnd"/>
            <w:r w:rsidRPr="00D66313">
              <w:rPr>
                <w:rFonts w:eastAsia="Calibri"/>
              </w:rPr>
              <w:t xml:space="preserve"> </w:t>
            </w:r>
            <w:proofErr w:type="spellStart"/>
            <w:r w:rsidRPr="00D66313">
              <w:rPr>
                <w:rFonts w:eastAsia="Calibri"/>
              </w:rPr>
              <w:t>esenciales</w:t>
            </w:r>
            <w:proofErr w:type="spellEnd"/>
            <w:r w:rsidRPr="00D66313">
              <w:rPr>
                <w:rFonts w:eastAsia="Calibri"/>
              </w:rPr>
              <w:t xml:space="preserve"> </w:t>
            </w:r>
            <w:proofErr w:type="spellStart"/>
            <w:r w:rsidRPr="00D66313">
              <w:rPr>
                <w:rFonts w:eastAsia="Calibri"/>
              </w:rPr>
              <w:t>durante</w:t>
            </w:r>
            <w:proofErr w:type="spellEnd"/>
            <w:r w:rsidRPr="00D66313">
              <w:rPr>
                <w:rFonts w:eastAsia="Calibri"/>
              </w:rPr>
              <w:t xml:space="preserve"> la </w:t>
            </w:r>
            <w:proofErr w:type="spellStart"/>
            <w:r w:rsidRPr="00D66313">
              <w:rPr>
                <w:rFonts w:eastAsia="Calibri"/>
              </w:rPr>
              <w:t>licencia</w:t>
            </w:r>
            <w:proofErr w:type="spellEnd"/>
            <w:r w:rsidRPr="00D66313">
              <w:rPr>
                <w:rFonts w:eastAsia="Calibri"/>
              </w:rPr>
              <w:t>.</w:t>
            </w:r>
          </w:p>
          <w:p w14:paraId="7A24B9D1" w14:textId="3A72550F" w:rsidR="007046C7" w:rsidRDefault="007046C7" w:rsidP="007046C7">
            <w:pPr>
              <w:pStyle w:val="NOTEinChapter"/>
            </w:pPr>
            <w:r w:rsidRPr="007046C7">
              <w:rPr>
                <w:b/>
                <w:bCs/>
                <w:color w:val="FF40FF"/>
              </w:rPr>
              <w:t>NOTA:</w:t>
            </w:r>
            <w:r w:rsidRPr="007046C7">
              <w:rPr>
                <w:color w:val="FF40FF"/>
              </w:rPr>
              <w:t xml:space="preserve">  </w:t>
            </w:r>
            <w:r w:rsidRPr="007046C7">
              <w:t xml:space="preserve">Este </w:t>
            </w:r>
            <w:proofErr w:type="spellStart"/>
            <w:r w:rsidRPr="007046C7">
              <w:t>requisito</w:t>
            </w:r>
            <w:proofErr w:type="spellEnd"/>
            <w:r w:rsidRPr="007046C7">
              <w:t xml:space="preserve"> es </w:t>
            </w:r>
            <w:proofErr w:type="spellStart"/>
            <w:r w:rsidRPr="007046C7">
              <w:t>diferente</w:t>
            </w:r>
            <w:proofErr w:type="spellEnd"/>
            <w:r w:rsidRPr="007046C7">
              <w:t xml:space="preserve"> al del </w:t>
            </w:r>
            <w:proofErr w:type="spellStart"/>
            <w:r w:rsidRPr="007046C7">
              <w:t>Estándar</w:t>
            </w:r>
            <w:proofErr w:type="spellEnd"/>
            <w:r w:rsidRPr="007046C7">
              <w:t xml:space="preserve"> de </w:t>
            </w:r>
            <w:proofErr w:type="spellStart"/>
            <w:r w:rsidRPr="007046C7">
              <w:t>Minería</w:t>
            </w:r>
            <w:proofErr w:type="spellEnd"/>
            <w:r w:rsidRPr="007046C7">
              <w:t xml:space="preserve">. Se ha </w:t>
            </w:r>
            <w:proofErr w:type="spellStart"/>
            <w:r w:rsidRPr="007046C7">
              <w:t>revisado</w:t>
            </w:r>
            <w:proofErr w:type="spellEnd"/>
            <w:r w:rsidRPr="007046C7">
              <w:t xml:space="preserve"> para </w:t>
            </w:r>
            <w:proofErr w:type="spellStart"/>
            <w:r w:rsidRPr="007046C7">
              <w:t>alinearse</w:t>
            </w:r>
            <w:proofErr w:type="spellEnd"/>
            <w:r w:rsidRPr="007046C7">
              <w:t xml:space="preserve"> </w:t>
            </w:r>
            <w:proofErr w:type="spellStart"/>
            <w:r w:rsidRPr="007046C7">
              <w:t>más</w:t>
            </w:r>
            <w:proofErr w:type="spellEnd"/>
            <w:r w:rsidRPr="007046C7">
              <w:t xml:space="preserve"> </w:t>
            </w:r>
            <w:proofErr w:type="spellStart"/>
            <w:r w:rsidRPr="007046C7">
              <w:t>estrechamente</w:t>
            </w:r>
            <w:proofErr w:type="spellEnd"/>
            <w:r w:rsidRPr="007046C7">
              <w:t xml:space="preserve"> con las </w:t>
            </w:r>
            <w:proofErr w:type="spellStart"/>
            <w:r w:rsidRPr="007046C7">
              <w:t>expectativas</w:t>
            </w:r>
            <w:proofErr w:type="spellEnd"/>
            <w:r w:rsidRPr="007046C7">
              <w:t xml:space="preserve"> del </w:t>
            </w:r>
            <w:proofErr w:type="spellStart"/>
            <w:r w:rsidRPr="007046C7">
              <w:t>Convenio</w:t>
            </w:r>
            <w:proofErr w:type="spellEnd"/>
            <w:r w:rsidRPr="007046C7">
              <w:t xml:space="preserve"> 183 de IILO - </w:t>
            </w:r>
            <w:proofErr w:type="spellStart"/>
            <w:r w:rsidRPr="007046C7">
              <w:t>Convenio</w:t>
            </w:r>
            <w:proofErr w:type="spellEnd"/>
            <w:r w:rsidRPr="007046C7">
              <w:t xml:space="preserve"> </w:t>
            </w:r>
            <w:proofErr w:type="spellStart"/>
            <w:r w:rsidRPr="007046C7">
              <w:t>sobre</w:t>
            </w:r>
            <w:proofErr w:type="spellEnd"/>
            <w:r w:rsidRPr="007046C7">
              <w:t xml:space="preserve"> la </w:t>
            </w:r>
            <w:proofErr w:type="spellStart"/>
            <w:r w:rsidRPr="007046C7">
              <w:t>protección</w:t>
            </w:r>
            <w:proofErr w:type="spellEnd"/>
            <w:r w:rsidRPr="007046C7">
              <w:t xml:space="preserve"> de la </w:t>
            </w:r>
            <w:proofErr w:type="spellStart"/>
            <w:r w:rsidRPr="007046C7">
              <w:t>maternidad</w:t>
            </w:r>
            <w:proofErr w:type="spellEnd"/>
            <w:r w:rsidRPr="007046C7">
              <w:t xml:space="preserve">, </w:t>
            </w:r>
            <w:proofErr w:type="spellStart"/>
            <w:r w:rsidRPr="007046C7">
              <w:t>incluido</w:t>
            </w:r>
            <w:proofErr w:type="spellEnd"/>
            <w:r w:rsidRPr="007046C7">
              <w:t xml:space="preserve"> que “Las </w:t>
            </w:r>
            <w:proofErr w:type="spellStart"/>
            <w:r w:rsidRPr="007046C7">
              <w:t>prestaciones</w:t>
            </w:r>
            <w:proofErr w:type="spellEnd"/>
            <w:r w:rsidRPr="007046C7">
              <w:t xml:space="preserve"> </w:t>
            </w:r>
            <w:proofErr w:type="spellStart"/>
            <w:r w:rsidRPr="007046C7">
              <w:t>en</w:t>
            </w:r>
            <w:proofErr w:type="spellEnd"/>
            <w:r w:rsidRPr="007046C7">
              <w:t xml:space="preserve"> </w:t>
            </w:r>
            <w:proofErr w:type="spellStart"/>
            <w:r w:rsidRPr="007046C7">
              <w:t>efectivo</w:t>
            </w:r>
            <w:proofErr w:type="spellEnd"/>
            <w:r w:rsidRPr="007046C7">
              <w:t xml:space="preserve"> </w:t>
            </w:r>
            <w:proofErr w:type="spellStart"/>
            <w:r w:rsidRPr="007046C7">
              <w:t>deben</w:t>
            </w:r>
            <w:proofErr w:type="spellEnd"/>
            <w:r w:rsidRPr="007046C7">
              <w:t xml:space="preserve"> </w:t>
            </w:r>
            <w:proofErr w:type="spellStart"/>
            <w:r w:rsidRPr="007046C7">
              <w:t>estar</w:t>
            </w:r>
            <w:proofErr w:type="spellEnd"/>
            <w:r w:rsidRPr="007046C7">
              <w:t xml:space="preserve"> a un </w:t>
            </w:r>
            <w:proofErr w:type="spellStart"/>
            <w:r w:rsidRPr="007046C7">
              <w:t>nivel</w:t>
            </w:r>
            <w:proofErr w:type="spellEnd"/>
            <w:r w:rsidRPr="007046C7">
              <w:t xml:space="preserve"> que </w:t>
            </w:r>
            <w:proofErr w:type="spellStart"/>
            <w:r w:rsidRPr="007046C7">
              <w:t>garantice</w:t>
            </w:r>
            <w:proofErr w:type="spellEnd"/>
            <w:r w:rsidRPr="007046C7">
              <w:t xml:space="preserve"> que la </w:t>
            </w:r>
            <w:proofErr w:type="spellStart"/>
            <w:r w:rsidRPr="007046C7">
              <w:t>mujer</w:t>
            </w:r>
            <w:proofErr w:type="spellEnd"/>
            <w:r w:rsidRPr="007046C7">
              <w:t xml:space="preserve"> </w:t>
            </w:r>
            <w:proofErr w:type="spellStart"/>
            <w:r w:rsidRPr="007046C7">
              <w:t>pueda</w:t>
            </w:r>
            <w:proofErr w:type="spellEnd"/>
            <w:r w:rsidRPr="007046C7">
              <w:t xml:space="preserve"> </w:t>
            </w:r>
            <w:proofErr w:type="spellStart"/>
            <w:r w:rsidRPr="007046C7">
              <w:t>mantenerse</w:t>
            </w:r>
            <w:proofErr w:type="spellEnd"/>
            <w:r w:rsidRPr="007046C7">
              <w:t xml:space="preserve"> a </w:t>
            </w:r>
            <w:proofErr w:type="spellStart"/>
            <w:r w:rsidRPr="007046C7">
              <w:t>sí</w:t>
            </w:r>
            <w:proofErr w:type="spellEnd"/>
            <w:r w:rsidRPr="007046C7">
              <w:t xml:space="preserve"> </w:t>
            </w:r>
            <w:proofErr w:type="spellStart"/>
            <w:r w:rsidRPr="007046C7">
              <w:t>misma</w:t>
            </w:r>
            <w:proofErr w:type="spellEnd"/>
            <w:r w:rsidRPr="007046C7">
              <w:t xml:space="preserve"> y a </w:t>
            </w:r>
            <w:proofErr w:type="spellStart"/>
            <w:r w:rsidRPr="007046C7">
              <w:t>su</w:t>
            </w:r>
            <w:proofErr w:type="spellEnd"/>
            <w:r w:rsidRPr="007046C7">
              <w:t xml:space="preserve"> </w:t>
            </w:r>
            <w:proofErr w:type="spellStart"/>
            <w:r w:rsidRPr="007046C7">
              <w:t>hijo</w:t>
            </w:r>
            <w:proofErr w:type="spellEnd"/>
            <w:r w:rsidRPr="007046C7">
              <w:t xml:space="preserve"> </w:t>
            </w:r>
            <w:proofErr w:type="spellStart"/>
            <w:r w:rsidRPr="007046C7">
              <w:t>en</w:t>
            </w:r>
            <w:proofErr w:type="spellEnd"/>
            <w:r w:rsidRPr="007046C7">
              <w:t xml:space="preserve"> </w:t>
            </w:r>
            <w:proofErr w:type="spellStart"/>
            <w:r w:rsidRPr="007046C7">
              <w:t>condiciones</w:t>
            </w:r>
            <w:proofErr w:type="spellEnd"/>
            <w:r w:rsidRPr="007046C7">
              <w:t xml:space="preserve"> </w:t>
            </w:r>
            <w:proofErr w:type="spellStart"/>
            <w:r w:rsidRPr="007046C7">
              <w:t>adecuadas</w:t>
            </w:r>
            <w:proofErr w:type="spellEnd"/>
            <w:r w:rsidRPr="007046C7">
              <w:t xml:space="preserve"> de </w:t>
            </w:r>
            <w:proofErr w:type="spellStart"/>
            <w:r w:rsidRPr="007046C7">
              <w:t>salud</w:t>
            </w:r>
            <w:proofErr w:type="spellEnd"/>
            <w:r w:rsidRPr="007046C7">
              <w:t xml:space="preserve"> y con un </w:t>
            </w:r>
            <w:proofErr w:type="spellStart"/>
            <w:r w:rsidRPr="007046C7">
              <w:t>nivel</w:t>
            </w:r>
            <w:proofErr w:type="spellEnd"/>
            <w:r w:rsidRPr="007046C7">
              <w:t xml:space="preserve"> </w:t>
            </w:r>
            <w:proofErr w:type="spellStart"/>
            <w:r w:rsidRPr="007046C7">
              <w:t>adecuado</w:t>
            </w:r>
            <w:proofErr w:type="spellEnd"/>
            <w:r w:rsidRPr="007046C7">
              <w:t xml:space="preserve"> de </w:t>
            </w:r>
            <w:proofErr w:type="spellStart"/>
            <w:r w:rsidRPr="007046C7">
              <w:t>vivir</w:t>
            </w:r>
            <w:proofErr w:type="spellEnd"/>
            <w:r w:rsidRPr="007046C7">
              <w:t xml:space="preserve"> ". </w:t>
            </w:r>
            <w:hyperlink r:id="rId18" w:history="1">
              <w:r w:rsidRPr="00BE5447">
                <w:rPr>
                  <w:rStyle w:val="Hyperlink"/>
                  <w:rFonts w:cs="Arial"/>
                </w:rPr>
                <w:t>https://www.ilo.org/dyn/normlex/en/f?p=NORMLEXPUB:12100:0::NO::P12100_ILO_CODE:C183</w:t>
              </w:r>
            </w:hyperlink>
          </w:p>
          <w:p w14:paraId="30BAC699" w14:textId="2119AD71" w:rsidR="007046C7" w:rsidRDefault="007046C7" w:rsidP="007046C7">
            <w:pPr>
              <w:pStyle w:val="NOTEinChapter"/>
            </w:pPr>
            <w:r w:rsidRPr="007046C7">
              <w:rPr>
                <w:b/>
                <w:bCs/>
                <w:color w:val="0432FF"/>
              </w:rPr>
              <w:t>PREGUNTA DE CONSULTA 29:</w:t>
            </w:r>
            <w:r w:rsidRPr="007046C7">
              <w:rPr>
                <w:color w:val="0432FF"/>
              </w:rPr>
              <w:t xml:space="preserve">  </w:t>
            </w:r>
            <w:r>
              <w:t xml:space="preserve">El </w:t>
            </w:r>
            <w:proofErr w:type="spellStart"/>
            <w:r>
              <w:t>lenguaje</w:t>
            </w:r>
            <w:proofErr w:type="spellEnd"/>
            <w:r>
              <w:t xml:space="preserve"> </w:t>
            </w:r>
            <w:proofErr w:type="spellStart"/>
            <w:r>
              <w:t>propuesto</w:t>
            </w:r>
            <w:proofErr w:type="spellEnd"/>
            <w:r>
              <w:t xml:space="preserve"> describe un </w:t>
            </w:r>
            <w:proofErr w:type="spellStart"/>
            <w:r>
              <w:t>estándar</w:t>
            </w:r>
            <w:proofErr w:type="spellEnd"/>
            <w:r>
              <w:t xml:space="preserve"> </w:t>
            </w:r>
            <w:proofErr w:type="spellStart"/>
            <w:r>
              <w:t>mínimo</w:t>
            </w:r>
            <w:proofErr w:type="spellEnd"/>
            <w:r>
              <w:t xml:space="preserve"> </w:t>
            </w:r>
            <w:proofErr w:type="spellStart"/>
            <w:r>
              <w:t>destinado</w:t>
            </w:r>
            <w:proofErr w:type="spellEnd"/>
            <w:r>
              <w:t xml:space="preserve"> a </w:t>
            </w:r>
            <w:proofErr w:type="spellStart"/>
            <w:r>
              <w:t>garantizar</w:t>
            </w:r>
            <w:proofErr w:type="spellEnd"/>
            <w:r>
              <w:t xml:space="preserve"> que los </w:t>
            </w:r>
            <w:proofErr w:type="spellStart"/>
            <w:r>
              <w:t>trabajadores</w:t>
            </w:r>
            <w:proofErr w:type="spellEnd"/>
            <w:r>
              <w:t xml:space="preserve"> que </w:t>
            </w:r>
            <w:proofErr w:type="spellStart"/>
            <w:r>
              <w:t>están</w:t>
            </w:r>
            <w:proofErr w:type="spellEnd"/>
            <w:r>
              <w:t xml:space="preserve"> </w:t>
            </w:r>
            <w:proofErr w:type="spellStart"/>
            <w:r>
              <w:t>enfermos</w:t>
            </w:r>
            <w:proofErr w:type="spellEnd"/>
            <w:r>
              <w:t xml:space="preserve"> </w:t>
            </w:r>
            <w:proofErr w:type="spellStart"/>
            <w:r>
              <w:t>puedan</w:t>
            </w:r>
            <w:proofErr w:type="spellEnd"/>
            <w:r>
              <w:t xml:space="preserve"> </w:t>
            </w:r>
            <w:proofErr w:type="spellStart"/>
            <w:r>
              <w:t>permitirse</w:t>
            </w:r>
            <w:proofErr w:type="spellEnd"/>
            <w:r>
              <w:t xml:space="preserve"> </w:t>
            </w:r>
            <w:proofErr w:type="spellStart"/>
            <w:r>
              <w:t>tomarse</w:t>
            </w:r>
            <w:proofErr w:type="spellEnd"/>
            <w:r>
              <w:t xml:space="preserve"> un </w:t>
            </w:r>
            <w:proofErr w:type="spellStart"/>
            <w:r>
              <w:t>tiempo</w:t>
            </w:r>
            <w:proofErr w:type="spellEnd"/>
            <w:r>
              <w:t xml:space="preserve"> libre.  Sin embargo, </w:t>
            </w:r>
            <w:proofErr w:type="spellStart"/>
            <w:r>
              <w:t>también</w:t>
            </w:r>
            <w:proofErr w:type="spellEnd"/>
            <w:r>
              <w:t xml:space="preserve"> </w:t>
            </w:r>
            <w:proofErr w:type="spellStart"/>
            <w:r>
              <w:t>podríamos</w:t>
            </w:r>
            <w:proofErr w:type="spellEnd"/>
            <w:r>
              <w:t xml:space="preserve"> </w:t>
            </w:r>
            <w:proofErr w:type="spellStart"/>
            <w:r>
              <w:t>esforzarnos</w:t>
            </w:r>
            <w:proofErr w:type="spellEnd"/>
            <w:r>
              <w:t xml:space="preserve"> por </w:t>
            </w:r>
            <w:proofErr w:type="spellStart"/>
            <w:r>
              <w:t>establecer</w:t>
            </w:r>
            <w:proofErr w:type="spellEnd"/>
            <w:r>
              <w:t xml:space="preserve"> un </w:t>
            </w:r>
            <w:proofErr w:type="spellStart"/>
            <w:r>
              <w:t>estándar</w:t>
            </w:r>
            <w:proofErr w:type="spellEnd"/>
            <w:r>
              <w:t xml:space="preserve"> </w:t>
            </w:r>
            <w:proofErr w:type="spellStart"/>
            <w:r>
              <w:t>más</w:t>
            </w:r>
            <w:proofErr w:type="spellEnd"/>
            <w:r>
              <w:t xml:space="preserve"> alto </w:t>
            </w:r>
            <w:proofErr w:type="spellStart"/>
            <w:r>
              <w:t>aquí</w:t>
            </w:r>
            <w:proofErr w:type="spellEnd"/>
            <w:r>
              <w:t xml:space="preserve">, o ser </w:t>
            </w:r>
            <w:proofErr w:type="spellStart"/>
            <w:r>
              <w:t>más</w:t>
            </w:r>
            <w:proofErr w:type="spellEnd"/>
            <w:r>
              <w:t xml:space="preserve"> </w:t>
            </w:r>
            <w:proofErr w:type="spellStart"/>
            <w:r>
              <w:t>específicos</w:t>
            </w:r>
            <w:proofErr w:type="spellEnd"/>
            <w:r>
              <w:t xml:space="preserve"> </w:t>
            </w:r>
            <w:proofErr w:type="spellStart"/>
            <w:r>
              <w:t>sobre</w:t>
            </w:r>
            <w:proofErr w:type="spellEnd"/>
            <w:r>
              <w:t xml:space="preserve"> el </w:t>
            </w:r>
            <w:proofErr w:type="spellStart"/>
            <w:r>
              <w:t>número</w:t>
            </w:r>
            <w:proofErr w:type="spellEnd"/>
            <w:r>
              <w:t xml:space="preserve"> </w:t>
            </w:r>
            <w:proofErr w:type="spellStart"/>
            <w:r>
              <w:t>mínimo</w:t>
            </w:r>
            <w:proofErr w:type="spellEnd"/>
            <w:r>
              <w:t xml:space="preserve"> de </w:t>
            </w:r>
            <w:proofErr w:type="spellStart"/>
            <w:r>
              <w:t>semanas</w:t>
            </w:r>
            <w:proofErr w:type="spellEnd"/>
            <w:r>
              <w:t xml:space="preserve"> / meses de </w:t>
            </w:r>
            <w:proofErr w:type="spellStart"/>
            <w:r>
              <w:t>licencia</w:t>
            </w:r>
            <w:proofErr w:type="spellEnd"/>
            <w:r>
              <w:t xml:space="preserve"> </w:t>
            </w:r>
            <w:proofErr w:type="spellStart"/>
            <w:r>
              <w:t>médica</w:t>
            </w:r>
            <w:proofErr w:type="spellEnd"/>
            <w:r>
              <w:t xml:space="preserve"> </w:t>
            </w:r>
            <w:proofErr w:type="spellStart"/>
            <w:r>
              <w:t>remunerada</w:t>
            </w:r>
            <w:proofErr w:type="spellEnd"/>
            <w:r>
              <w:t xml:space="preserve"> y un </w:t>
            </w:r>
            <w:proofErr w:type="spellStart"/>
            <w:r>
              <w:t>límite</w:t>
            </w:r>
            <w:proofErr w:type="spellEnd"/>
            <w:r>
              <w:t xml:space="preserve"> </w:t>
            </w:r>
            <w:proofErr w:type="spellStart"/>
            <w:r>
              <w:t>más</w:t>
            </w:r>
            <w:proofErr w:type="spellEnd"/>
            <w:r>
              <w:t xml:space="preserve"> bajo para la </w:t>
            </w:r>
            <w:proofErr w:type="spellStart"/>
            <w:r>
              <w:t>tasa</w:t>
            </w:r>
            <w:proofErr w:type="spellEnd"/>
            <w:r>
              <w:t xml:space="preserve"> de </w:t>
            </w:r>
            <w:proofErr w:type="spellStart"/>
            <w:r>
              <w:t>reemplazo</w:t>
            </w:r>
            <w:proofErr w:type="spellEnd"/>
            <w:r>
              <w:t xml:space="preserve"> de </w:t>
            </w:r>
            <w:proofErr w:type="spellStart"/>
            <w:r>
              <w:t>salario</w:t>
            </w:r>
            <w:proofErr w:type="spellEnd"/>
            <w:r>
              <w:t xml:space="preserve">. Dada la </w:t>
            </w:r>
            <w:proofErr w:type="spellStart"/>
            <w:r>
              <w:t>amplia</w:t>
            </w:r>
            <w:proofErr w:type="spellEnd"/>
            <w:r>
              <w:t xml:space="preserve"> </w:t>
            </w:r>
            <w:proofErr w:type="spellStart"/>
            <w:r>
              <w:t>variación</w:t>
            </w:r>
            <w:proofErr w:type="spellEnd"/>
            <w:r>
              <w:t xml:space="preserve"> </w:t>
            </w:r>
            <w:proofErr w:type="spellStart"/>
            <w:r>
              <w:t>en</w:t>
            </w:r>
            <w:proofErr w:type="spellEnd"/>
            <w:r>
              <w:t xml:space="preserve"> la </w:t>
            </w:r>
            <w:proofErr w:type="spellStart"/>
            <w:r>
              <w:t>licencia</w:t>
            </w:r>
            <w:proofErr w:type="spellEnd"/>
            <w:r>
              <w:t xml:space="preserve"> </w:t>
            </w:r>
            <w:proofErr w:type="spellStart"/>
            <w:r>
              <w:t>médica</w:t>
            </w:r>
            <w:proofErr w:type="spellEnd"/>
            <w:r>
              <w:t xml:space="preserve"> </w:t>
            </w:r>
            <w:proofErr w:type="spellStart"/>
            <w:r>
              <w:t>remunerada</w:t>
            </w:r>
            <w:proofErr w:type="spellEnd"/>
            <w:r>
              <w:t xml:space="preserve"> (</w:t>
            </w:r>
            <w:proofErr w:type="spellStart"/>
            <w:r>
              <w:t>ver</w:t>
            </w:r>
            <w:proofErr w:type="spellEnd"/>
            <w:r>
              <w:t xml:space="preserve">, por </w:t>
            </w:r>
            <w:proofErr w:type="spellStart"/>
            <w:r>
              <w:t>ejemplo</w:t>
            </w:r>
            <w:proofErr w:type="spellEnd"/>
            <w:r>
              <w:t xml:space="preserve">, </w:t>
            </w:r>
            <w:hyperlink r:id="rId19" w:history="1">
              <w:r w:rsidR="007065FD" w:rsidRPr="00BE5447">
                <w:rPr>
                  <w:rStyle w:val="Hyperlink"/>
                  <w:rFonts w:cs="Arial"/>
                </w:rPr>
                <w:t>https://www.worldpolicycenter.org/sites/default/files/WORLD%20Report%20-%20Personal%20Medical%20Leave%20OECD%20Country%20Approaches_0.pdf</w:t>
              </w:r>
            </w:hyperlink>
            <w:r>
              <w:t xml:space="preserve">) </w:t>
            </w:r>
            <w:proofErr w:type="spellStart"/>
            <w:r>
              <w:t>cualquier</w:t>
            </w:r>
            <w:proofErr w:type="spellEnd"/>
            <w:r>
              <w:t xml:space="preserve"> </w:t>
            </w:r>
            <w:proofErr w:type="spellStart"/>
            <w:r>
              <w:t>comentario</w:t>
            </w:r>
            <w:proofErr w:type="spellEnd"/>
            <w:r>
              <w:t xml:space="preserve"> </w:t>
            </w:r>
            <w:proofErr w:type="spellStart"/>
            <w:r>
              <w:t>sobre</w:t>
            </w:r>
            <w:proofErr w:type="spellEnd"/>
            <w:r>
              <w:t xml:space="preserve"> </w:t>
            </w:r>
            <w:proofErr w:type="spellStart"/>
            <w:r>
              <w:t>normas</w:t>
            </w:r>
            <w:proofErr w:type="spellEnd"/>
            <w:r>
              <w:t xml:space="preserve"> </w:t>
            </w:r>
            <w:proofErr w:type="spellStart"/>
            <w:r>
              <w:t>mínimas</w:t>
            </w:r>
            <w:proofErr w:type="spellEnd"/>
            <w:r>
              <w:t xml:space="preserve"> </w:t>
            </w:r>
            <w:proofErr w:type="spellStart"/>
            <w:r>
              <w:t>aceptables</w:t>
            </w:r>
            <w:proofErr w:type="spellEnd"/>
            <w:r>
              <w:t xml:space="preserve"> </w:t>
            </w:r>
            <w:proofErr w:type="spellStart"/>
            <w:r>
              <w:t>sería</w:t>
            </w:r>
            <w:proofErr w:type="spellEnd"/>
            <w:r>
              <w:t xml:space="preserve"> </w:t>
            </w:r>
            <w:proofErr w:type="spellStart"/>
            <w:r>
              <w:t>bienvenido</w:t>
            </w:r>
            <w:proofErr w:type="spellEnd"/>
            <w:r>
              <w:t xml:space="preserve">.  </w:t>
            </w:r>
          </w:p>
          <w:p w14:paraId="6FC47BCD" w14:textId="256E9972" w:rsidR="007046C7" w:rsidRPr="007046C7" w:rsidRDefault="007046C7" w:rsidP="007046C7">
            <w:pPr>
              <w:pStyle w:val="NOTEinChapter"/>
            </w:pPr>
            <w:r w:rsidRPr="007046C7">
              <w:rPr>
                <w:b/>
                <w:bCs/>
                <w:color w:val="0432FF"/>
              </w:rPr>
              <w:t>PREGUNTA DE CONSULTA 30:</w:t>
            </w:r>
            <w:r w:rsidRPr="007046C7">
              <w:rPr>
                <w:color w:val="0432FF"/>
              </w:rPr>
              <w:t xml:space="preserve">  </w:t>
            </w:r>
            <w:r>
              <w:t xml:space="preserve">La </w:t>
            </w:r>
            <w:proofErr w:type="spellStart"/>
            <w:r>
              <w:t>licencia</w:t>
            </w:r>
            <w:proofErr w:type="spellEnd"/>
            <w:r>
              <w:t xml:space="preserve"> de </w:t>
            </w:r>
            <w:proofErr w:type="spellStart"/>
            <w:r>
              <w:t>paternidad</w:t>
            </w:r>
            <w:proofErr w:type="spellEnd"/>
            <w:r>
              <w:t xml:space="preserve"> no </w:t>
            </w:r>
            <w:proofErr w:type="spellStart"/>
            <w:r>
              <w:t>está</w:t>
            </w:r>
            <w:proofErr w:type="spellEnd"/>
            <w:r>
              <w:t xml:space="preserve"> (</w:t>
            </w:r>
            <w:proofErr w:type="spellStart"/>
            <w:r>
              <w:t>todavía</w:t>
            </w:r>
            <w:proofErr w:type="spellEnd"/>
            <w:r>
              <w:t xml:space="preserve">) </w:t>
            </w:r>
            <w:proofErr w:type="spellStart"/>
            <w:r>
              <w:t>cubierta</w:t>
            </w:r>
            <w:proofErr w:type="spellEnd"/>
            <w:r>
              <w:t xml:space="preserve"> por una </w:t>
            </w:r>
            <w:proofErr w:type="spellStart"/>
            <w:r>
              <w:t>convención</w:t>
            </w:r>
            <w:proofErr w:type="spellEnd"/>
            <w:r>
              <w:t xml:space="preserve"> </w:t>
            </w:r>
            <w:proofErr w:type="spellStart"/>
            <w:r>
              <w:t>internacional</w:t>
            </w:r>
            <w:proofErr w:type="spellEnd"/>
            <w:r>
              <w:t xml:space="preserve">, </w:t>
            </w:r>
            <w:proofErr w:type="spellStart"/>
            <w:r>
              <w:t>pero</w:t>
            </w:r>
            <w:proofErr w:type="spellEnd"/>
            <w:r>
              <w:t xml:space="preserve"> </w:t>
            </w:r>
            <w:proofErr w:type="spellStart"/>
            <w:r>
              <w:t>existe</w:t>
            </w:r>
            <w:proofErr w:type="spellEnd"/>
            <w:r>
              <w:t xml:space="preserve"> un </w:t>
            </w:r>
            <w:proofErr w:type="spellStart"/>
            <w:r>
              <w:t>argumento</w:t>
            </w:r>
            <w:proofErr w:type="spellEnd"/>
            <w:r>
              <w:t xml:space="preserve"> para </w:t>
            </w:r>
            <w:proofErr w:type="spellStart"/>
            <w:r>
              <w:t>incluir</w:t>
            </w:r>
            <w:proofErr w:type="spellEnd"/>
            <w:r>
              <w:t xml:space="preserve"> un </w:t>
            </w:r>
            <w:proofErr w:type="spellStart"/>
            <w:r>
              <w:t>requisito</w:t>
            </w:r>
            <w:proofErr w:type="spellEnd"/>
            <w:r>
              <w:t xml:space="preserve"> </w:t>
            </w:r>
            <w:proofErr w:type="spellStart"/>
            <w:r>
              <w:t>relacionado</w:t>
            </w:r>
            <w:proofErr w:type="spellEnd"/>
            <w:r>
              <w:t xml:space="preserve">. El Código de </w:t>
            </w:r>
            <w:proofErr w:type="spellStart"/>
            <w:r>
              <w:t>Prácticas</w:t>
            </w:r>
            <w:proofErr w:type="spellEnd"/>
            <w:r>
              <w:t xml:space="preserve"> del </w:t>
            </w:r>
            <w:proofErr w:type="spellStart"/>
            <w:r>
              <w:t>Consejo</w:t>
            </w:r>
            <w:proofErr w:type="spellEnd"/>
            <w:r>
              <w:t xml:space="preserve"> de </w:t>
            </w:r>
            <w:proofErr w:type="spellStart"/>
            <w:r>
              <w:t>Joyería</w:t>
            </w:r>
            <w:proofErr w:type="spellEnd"/>
            <w:r>
              <w:t xml:space="preserve"> </w:t>
            </w:r>
            <w:proofErr w:type="spellStart"/>
            <w:r>
              <w:t>Responsable</w:t>
            </w:r>
            <w:proofErr w:type="spellEnd"/>
            <w:r>
              <w:t xml:space="preserve"> </w:t>
            </w:r>
            <w:proofErr w:type="spellStart"/>
            <w:r>
              <w:t>señala</w:t>
            </w:r>
            <w:proofErr w:type="spellEnd"/>
            <w:r>
              <w:t xml:space="preserve"> </w:t>
            </w:r>
            <w:proofErr w:type="spellStart"/>
            <w:r>
              <w:t>en</w:t>
            </w:r>
            <w:proofErr w:type="spellEnd"/>
            <w:r>
              <w:t xml:space="preserve"> el </w:t>
            </w:r>
            <w:proofErr w:type="spellStart"/>
            <w:r>
              <w:t>Requisito</w:t>
            </w:r>
            <w:proofErr w:type="spellEnd"/>
            <w:r>
              <w:t xml:space="preserve"> 16.4 "Los </w:t>
            </w:r>
            <w:proofErr w:type="spellStart"/>
            <w:r>
              <w:t>miembros</w:t>
            </w:r>
            <w:proofErr w:type="spellEnd"/>
            <w:r>
              <w:t xml:space="preserve"> </w:t>
            </w:r>
            <w:proofErr w:type="spellStart"/>
            <w:r>
              <w:t>proporcionarán</w:t>
            </w:r>
            <w:proofErr w:type="spellEnd"/>
            <w:r>
              <w:t xml:space="preserve"> a los </w:t>
            </w:r>
            <w:proofErr w:type="spellStart"/>
            <w:r>
              <w:t>empleados</w:t>
            </w:r>
            <w:proofErr w:type="spellEnd"/>
            <w:r>
              <w:t xml:space="preserve"> </w:t>
            </w:r>
            <w:proofErr w:type="spellStart"/>
            <w:r>
              <w:t>todos</w:t>
            </w:r>
            <w:proofErr w:type="spellEnd"/>
            <w:r>
              <w:t xml:space="preserve"> los días </w:t>
            </w:r>
            <w:proofErr w:type="spellStart"/>
            <w:r>
              <w:t>festivos</w:t>
            </w:r>
            <w:proofErr w:type="spellEnd"/>
            <w:r>
              <w:t xml:space="preserve"> y </w:t>
            </w:r>
            <w:proofErr w:type="spellStart"/>
            <w:r>
              <w:t>licencias</w:t>
            </w:r>
            <w:proofErr w:type="spellEnd"/>
            <w:r>
              <w:t xml:space="preserve"> </w:t>
            </w:r>
            <w:proofErr w:type="spellStart"/>
            <w:r>
              <w:t>exigidos</w:t>
            </w:r>
            <w:proofErr w:type="spellEnd"/>
            <w:r>
              <w:t xml:space="preserve"> por ley, </w:t>
            </w:r>
            <w:proofErr w:type="spellStart"/>
            <w:r>
              <w:t>incluidas</w:t>
            </w:r>
            <w:proofErr w:type="spellEnd"/>
            <w:r>
              <w:t xml:space="preserve"> la </w:t>
            </w:r>
            <w:proofErr w:type="spellStart"/>
            <w:r>
              <w:t>maternidad</w:t>
            </w:r>
            <w:proofErr w:type="spellEnd"/>
            <w:r>
              <w:t xml:space="preserve"> y la </w:t>
            </w:r>
            <w:proofErr w:type="spellStart"/>
            <w:r>
              <w:t>paternidad</w:t>
            </w:r>
            <w:proofErr w:type="spellEnd"/>
            <w:r>
              <w:t xml:space="preserve">".  IRMA </w:t>
            </w:r>
            <w:proofErr w:type="spellStart"/>
            <w:r>
              <w:t>ya</w:t>
            </w:r>
            <w:proofErr w:type="spellEnd"/>
            <w:r>
              <w:t xml:space="preserve"> </w:t>
            </w:r>
            <w:proofErr w:type="spellStart"/>
            <w:r>
              <w:t>requiere</w:t>
            </w:r>
            <w:proofErr w:type="spellEnd"/>
            <w:r>
              <w:t xml:space="preserve"> que las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cumplan</w:t>
            </w:r>
            <w:proofErr w:type="spellEnd"/>
            <w:r>
              <w:t xml:space="preserve"> con sus </w:t>
            </w:r>
            <w:proofErr w:type="spellStart"/>
            <w:r>
              <w:t>obligaciones</w:t>
            </w:r>
            <w:proofErr w:type="spellEnd"/>
            <w:r>
              <w:t xml:space="preserve"> </w:t>
            </w:r>
            <w:proofErr w:type="spellStart"/>
            <w:r>
              <w:t>legales</w:t>
            </w:r>
            <w:proofErr w:type="spellEnd"/>
            <w:r>
              <w:t xml:space="preserve"> (</w:t>
            </w:r>
            <w:proofErr w:type="spellStart"/>
            <w:r>
              <w:t>ver</w:t>
            </w:r>
            <w:proofErr w:type="spellEnd"/>
            <w:r>
              <w:t xml:space="preserve"> </w:t>
            </w:r>
            <w:proofErr w:type="spellStart"/>
            <w:r>
              <w:t>Capítulo</w:t>
            </w:r>
            <w:proofErr w:type="spellEnd"/>
            <w:r>
              <w:t xml:space="preserve"> 1.1), </w:t>
            </w:r>
            <w:proofErr w:type="spellStart"/>
            <w:r>
              <w:t>pero</w:t>
            </w:r>
            <w:proofErr w:type="spellEnd"/>
            <w:r>
              <w:t xml:space="preserve"> ¿</w:t>
            </w:r>
            <w:proofErr w:type="spellStart"/>
            <w:r>
              <w:t>debería</w:t>
            </w:r>
            <w:proofErr w:type="spellEnd"/>
            <w:r>
              <w:t xml:space="preserve"> ser un </w:t>
            </w:r>
            <w:proofErr w:type="spellStart"/>
            <w:r>
              <w:t>requisito</w:t>
            </w:r>
            <w:proofErr w:type="spellEnd"/>
            <w:r>
              <w:t xml:space="preserve"> de IRMA una </w:t>
            </w:r>
            <w:proofErr w:type="spellStart"/>
            <w:r>
              <w:t>cierta</w:t>
            </w:r>
            <w:proofErr w:type="spellEnd"/>
            <w:r>
              <w:t xml:space="preserve"> </w:t>
            </w:r>
            <w:proofErr w:type="spellStart"/>
            <w:r>
              <w:t>cantidad</w:t>
            </w:r>
            <w:proofErr w:type="spellEnd"/>
            <w:r>
              <w:t xml:space="preserve"> de </w:t>
            </w:r>
            <w:proofErr w:type="spellStart"/>
            <w:r>
              <w:t>licencia</w:t>
            </w:r>
            <w:proofErr w:type="spellEnd"/>
            <w:r>
              <w:t xml:space="preserve"> de </w:t>
            </w:r>
            <w:proofErr w:type="spellStart"/>
            <w:r>
              <w:t>paternidad</w:t>
            </w:r>
            <w:proofErr w:type="spellEnd"/>
            <w:r>
              <w:t xml:space="preserve"> </w:t>
            </w:r>
            <w:proofErr w:type="spellStart"/>
            <w:r>
              <w:t>incluso</w:t>
            </w:r>
            <w:proofErr w:type="spellEnd"/>
            <w:r>
              <w:t xml:space="preserve"> </w:t>
            </w:r>
            <w:proofErr w:type="spellStart"/>
            <w:r>
              <w:t>cuando</w:t>
            </w:r>
            <w:proofErr w:type="spellEnd"/>
            <w:r>
              <w:t xml:space="preserve"> no sea un </w:t>
            </w:r>
            <w:proofErr w:type="spellStart"/>
            <w:r>
              <w:t>mandato</w:t>
            </w:r>
            <w:proofErr w:type="spellEnd"/>
            <w:r>
              <w:t xml:space="preserve"> legal?</w:t>
            </w:r>
          </w:p>
        </w:tc>
      </w:tr>
    </w:tbl>
    <w:p w14:paraId="183C414C" w14:textId="77777777" w:rsidR="00F43D77" w:rsidRPr="00B66A5A" w:rsidRDefault="00F43D77" w:rsidP="00F43D77">
      <w:pPr>
        <w:pStyle w:val="Notesendofchapter"/>
        <w:ind w:right="-90"/>
        <w:jc w:val="both"/>
        <w:rPr>
          <w:rFonts w:asciiTheme="minorHAnsi" w:hAnsiTheme="minorHAnsi" w:cstheme="minorHAnsi"/>
          <w:szCs w:val="20"/>
          <w:lang w:val="es-ES"/>
        </w:rPr>
      </w:pPr>
      <w:bookmarkStart w:id="86" w:name="_Toc80359642"/>
      <w:r w:rsidRPr="00B66A5A">
        <w:rPr>
          <w:rFonts w:ascii="Calibri" w:eastAsia="Calibri" w:hAnsi="Calibri" w:cs="Calibri"/>
          <w:szCs w:val="20"/>
          <w:lang w:val="es-ES_tradnl"/>
        </w:rPr>
        <w:lastRenderedPageBreak/>
        <w:t>Notas</w:t>
      </w:r>
    </w:p>
    <w:p w14:paraId="5AA1AE2A" w14:textId="77777777" w:rsidR="00F43D77" w:rsidRPr="007065FD" w:rsidRDefault="00F43D77" w:rsidP="007065FD">
      <w:pPr>
        <w:ind w:right="-90"/>
        <w:rPr>
          <w:rFonts w:cstheme="majorHAnsi"/>
          <w:szCs w:val="20"/>
          <w:lang w:val="es-ES"/>
        </w:rPr>
      </w:pPr>
      <w:r w:rsidRPr="007065FD">
        <w:rPr>
          <w:rFonts w:eastAsia="Calibri" w:cstheme="majorHAnsi"/>
          <w:szCs w:val="20"/>
          <w:lang w:val="es-ES_tradnl"/>
        </w:rPr>
        <w:t xml:space="preserve">Este capítulo utiliza, como base, el estándar de Desempeño 2 (PS 2) de la Corporación Financiera Internacional (CFI), Trabajo y condiciones laborales. Además de alinearse con los requisitos del estándar de desempeño de la IFC, este capítulo contiene otros dos criterios relacionados con los salarios (3.1.10) y las horas de trabajo y vacaciones (3.1.11), que contienen requisitos que se basan, en parte, en los convenios de la OIT. Cuando los conceptos de la IFC o la OIT se han integrado en los criterios de IRMA, se hace referencia a ellos en las notas explicativas de IRMA. </w:t>
      </w:r>
    </w:p>
    <w:p w14:paraId="3FEAB882" w14:textId="77777777" w:rsidR="00F43D77" w:rsidRDefault="00F43D77">
      <w:pPr>
        <w:spacing w:after="0"/>
        <w:rPr>
          <w:rFonts w:asciiTheme="minorHAnsi" w:eastAsiaTheme="majorEastAsia" w:hAnsiTheme="minorHAnsi" w:cstheme="minorHAnsi"/>
          <w:color w:val="000000" w:themeColor="text1"/>
          <w:sz w:val="44"/>
          <w:szCs w:val="26"/>
        </w:rPr>
      </w:pPr>
      <w:r>
        <w:rPr>
          <w:rFonts w:asciiTheme="minorHAnsi" w:hAnsiTheme="minorHAnsi" w:cstheme="minorHAnsi"/>
        </w:rPr>
        <w:br w:type="page"/>
      </w:r>
    </w:p>
    <w:p w14:paraId="66F4D4B2" w14:textId="1BC29774" w:rsidR="00523EA3" w:rsidRPr="00B14CF5" w:rsidRDefault="00F43D77" w:rsidP="00AB6BBC">
      <w:pPr>
        <w:pStyle w:val="Heading2"/>
        <w:rPr>
          <w:rFonts w:asciiTheme="minorHAnsi" w:hAnsiTheme="minorHAnsi" w:cstheme="minorHAnsi"/>
        </w:rPr>
      </w:pPr>
      <w:bookmarkStart w:id="87" w:name="_Toc83640911"/>
      <w:proofErr w:type="spellStart"/>
      <w:r w:rsidRPr="00B41F51">
        <w:lastRenderedPageBreak/>
        <w:t>Capítulo</w:t>
      </w:r>
      <w:proofErr w:type="spellEnd"/>
      <w:r w:rsidRPr="00400128">
        <w:t xml:space="preserve"> 3.2</w:t>
      </w:r>
      <w:r w:rsidRPr="00400128">
        <w:br/>
      </w:r>
      <w:proofErr w:type="spellStart"/>
      <w:r w:rsidRPr="00B41F51">
        <w:t>Salud</w:t>
      </w:r>
      <w:proofErr w:type="spellEnd"/>
      <w:r w:rsidRPr="00B41F51">
        <w:t xml:space="preserve"> y </w:t>
      </w:r>
      <w:proofErr w:type="spellStart"/>
      <w:r w:rsidRPr="00B41F51">
        <w:t>seguridad</w:t>
      </w:r>
      <w:proofErr w:type="spellEnd"/>
      <w:r w:rsidRPr="00B41F51">
        <w:t xml:space="preserve"> </w:t>
      </w:r>
      <w:proofErr w:type="spellStart"/>
      <w:r w:rsidRPr="00B41F51">
        <w:t>en</w:t>
      </w:r>
      <w:proofErr w:type="spellEnd"/>
      <w:r w:rsidRPr="00B41F51">
        <w:t xml:space="preserve"> el </w:t>
      </w:r>
      <w:proofErr w:type="spellStart"/>
      <w:r w:rsidRPr="00B41F51">
        <w:t>trabajo</w:t>
      </w:r>
      <w:bookmarkEnd w:id="86"/>
      <w:bookmarkEnd w:id="87"/>
      <w:proofErr w:type="spellEnd"/>
    </w:p>
    <w:p w14:paraId="3DBCE64D" w14:textId="77777777" w:rsidR="004C17B3" w:rsidRPr="004C17B3" w:rsidRDefault="004C17B3" w:rsidP="004C17B3">
      <w:pPr>
        <w:pStyle w:val="NOTEinChapter"/>
        <w:ind w:left="0"/>
        <w:rPr>
          <w:b/>
          <w:bCs/>
          <w:color w:val="FF40FF"/>
          <w:lang w:val="es-ES_tradnl"/>
        </w:rPr>
      </w:pPr>
      <w:bookmarkStart w:id="88" w:name="_Toc61184188"/>
      <w:bookmarkStart w:id="89" w:name="_Toc80359643"/>
      <w:bookmarkStart w:id="90" w:name="_Toc378497586"/>
      <w:bookmarkStart w:id="91" w:name="_Toc511328741"/>
      <w:r w:rsidRPr="004C17B3">
        <w:rPr>
          <w:b/>
          <w:bCs/>
          <w:color w:val="FF40FF"/>
          <w:lang w:val="es-ES_tradnl"/>
        </w:rPr>
        <w:t>NOTA PARA LOS REVISORES DEL CAPÍTULO 3.1:</w:t>
      </w:r>
    </w:p>
    <w:p w14:paraId="12DBE274" w14:textId="77777777" w:rsidR="004C17B3" w:rsidRPr="004C17B3" w:rsidRDefault="004C17B3" w:rsidP="004C17B3">
      <w:pPr>
        <w:pStyle w:val="NOTEinChapter"/>
        <w:ind w:left="0"/>
        <w:rPr>
          <w:lang w:val="es-ES_tradnl"/>
        </w:rPr>
      </w:pPr>
      <w:r w:rsidRPr="004C17B3">
        <w:rPr>
          <w:lang w:val="es-ES_tradnl"/>
        </w:rPr>
        <w:t xml:space="preserve">Si bien se basan en el Estándar de minería IRMA, algunos de los requisitos a continuación se han revisado para aumentar la claridad de las expectativas. </w:t>
      </w:r>
    </w:p>
    <w:p w14:paraId="188B44C0" w14:textId="77777777" w:rsidR="004C17B3" w:rsidRPr="004C17B3" w:rsidRDefault="004C17B3" w:rsidP="004C17B3">
      <w:pPr>
        <w:pStyle w:val="NOTEinChapter"/>
        <w:ind w:left="0"/>
        <w:rPr>
          <w:lang w:val="es-ES_tradnl"/>
        </w:rPr>
      </w:pPr>
      <w:r w:rsidRPr="004C17B3">
        <w:rPr>
          <w:lang w:val="es-ES_tradnl"/>
        </w:rPr>
        <w:t xml:space="preserve">Además, se han agregado algunos requisitos nuevos, como una política/compromiso con la salud y la seguridad y cero daños (3.2.1.1), planificación relacionada con posibles enfermedades infecciosas (3.2.4.5), interrupción del trabajo debido a condiciones de trabajo inseguras (3.2 .4.1) y notificación de estadísticas de seguridad (3.2.6.4).  </w:t>
      </w:r>
    </w:p>
    <w:p w14:paraId="31D92D9A" w14:textId="1D8E2172" w:rsidR="004C17B3" w:rsidRDefault="004C17B3" w:rsidP="004C17B3">
      <w:pPr>
        <w:pStyle w:val="NOTEinChapter"/>
        <w:ind w:left="0"/>
        <w:rPr>
          <w:lang w:val="es-ES_tradnl"/>
        </w:rPr>
      </w:pPr>
      <w:r w:rsidRPr="004C17B3">
        <w:rPr>
          <w:lang w:val="es-ES_tradnl"/>
        </w:rPr>
        <w:t>Agregaremos Orientación sobre lo que queremos decir con términos particulares, como “organización del trabajo” o “agentes biológicos”, así como orientación adicional sobre la intención y el alcance de los requisitos. Consulte las notas a pie de página para ver ejemplos de información que incluiremos en la Orientación. Tenga en cuenta que estos ejemplos no son exhaustivos, y las sugerencias sobre orientación adicional son bienvenidas.</w:t>
      </w:r>
    </w:p>
    <w:p w14:paraId="70A5D9E5" w14:textId="05F8DBA1" w:rsidR="004C17B3" w:rsidRPr="004C17B3" w:rsidRDefault="004C17B3" w:rsidP="004C17B3">
      <w:pPr>
        <w:pStyle w:val="NOTEinChapter"/>
        <w:ind w:left="0"/>
        <w:rPr>
          <w:lang w:val="es-ES_tradnl"/>
        </w:rPr>
      </w:pPr>
      <w:r w:rsidRPr="004C17B3">
        <w:rPr>
          <w:b/>
          <w:bCs/>
          <w:color w:val="0432FF"/>
          <w:lang w:val="es-ES_tradnl"/>
        </w:rPr>
        <w:t>PREGUNTA DE CONSULTA 31:</w:t>
      </w:r>
      <w:r w:rsidRPr="004C17B3">
        <w:rPr>
          <w:color w:val="0432FF"/>
          <w:lang w:val="es-ES_tradnl"/>
        </w:rPr>
        <w:t xml:space="preserve">  </w:t>
      </w:r>
      <w:r w:rsidRPr="004C17B3">
        <w:rPr>
          <w:lang w:val="es-ES_tradnl"/>
        </w:rPr>
        <w:t>Se requiere más investigación para refinar la lista de peligros clave e impactos en la salud en una amplia gama de diferentes tipos de operaciones de procesamiento de minerales, de modo que se pueda desarrollar una guía adicional. Si los revisores conocen buenas fuentes de información sobre este tema, envíenos sus comentarios a IRMA.</w:t>
      </w:r>
    </w:p>
    <w:p w14:paraId="0836C85E" w14:textId="093E85A4" w:rsidR="00F43D77" w:rsidRPr="00B66A5A" w:rsidRDefault="00F43D77" w:rsidP="004C17B3">
      <w:pPr>
        <w:pStyle w:val="Background"/>
        <w:jc w:val="both"/>
        <w:rPr>
          <w:rFonts w:asciiTheme="minorHAnsi" w:hAnsiTheme="minorHAnsi" w:cstheme="minorHAnsi"/>
          <w:szCs w:val="22"/>
          <w:lang w:val="es-ES"/>
        </w:rPr>
      </w:pPr>
      <w:r w:rsidRPr="00B66A5A">
        <w:rPr>
          <w:rFonts w:ascii="Calibri" w:eastAsia="Calibri" w:hAnsi="Calibri" w:cs="Calibri"/>
          <w:color w:val="0D0D0D"/>
          <w:szCs w:val="22"/>
          <w:lang w:val="es-ES_tradnl"/>
        </w:rPr>
        <w:t>Antecedentes</w:t>
      </w:r>
    </w:p>
    <w:p w14:paraId="38B16D0E" w14:textId="77777777" w:rsidR="00F43D77" w:rsidRPr="007065FD" w:rsidRDefault="00F43D77" w:rsidP="007065FD">
      <w:pPr>
        <w:rPr>
          <w:rFonts w:cstheme="majorHAnsi"/>
          <w:szCs w:val="20"/>
          <w:lang w:val="es-ES"/>
        </w:rPr>
      </w:pPr>
      <w:r w:rsidRPr="007065FD">
        <w:rPr>
          <w:rFonts w:eastAsia="Calibri" w:cstheme="majorHAnsi"/>
          <w:szCs w:val="20"/>
          <w:lang w:val="es-ES_tradnl"/>
        </w:rPr>
        <w:t xml:space="preserve">Los impactos en la salud ocupacional en las operaciones de procesamiento de minerales pueden incluir lesiones físicas; trastornos </w:t>
      </w:r>
      <w:proofErr w:type="spellStart"/>
      <w:r w:rsidRPr="007065FD">
        <w:rPr>
          <w:rFonts w:eastAsia="Calibri" w:cstheme="majorHAnsi"/>
          <w:szCs w:val="20"/>
          <w:lang w:val="es-ES_tradnl"/>
        </w:rPr>
        <w:t>musculoesqueléticos</w:t>
      </w:r>
      <w:proofErr w:type="spellEnd"/>
      <w:r w:rsidRPr="007065FD">
        <w:rPr>
          <w:rFonts w:eastAsia="Calibri" w:cstheme="majorHAnsi"/>
          <w:szCs w:val="20"/>
          <w:lang w:val="es-ES_tradnl"/>
        </w:rPr>
        <w:t>; pérdida de audición inducida por ruido; síndrome de vibración mano-brazo; cáncer de piel; dermatitis; agotamiento por calor; quemaduras hipotermia; trastornos oculares relacionados con la exposición a la radiación; asfixia; neumonía; trastornos respiratorios y enfermedades pulmonares como la silicosis; daño a los órganos internos y otros efectos relacionados con la exposición a químicos / metales; disminución de la salud y el bienestar mental; fatiga crónica y otros.</w:t>
      </w:r>
      <w:r w:rsidRPr="007065FD">
        <w:rPr>
          <w:rStyle w:val="FootnoteReference"/>
          <w:rFonts w:cstheme="majorHAnsi"/>
          <w:bCs/>
          <w:szCs w:val="20"/>
        </w:rPr>
        <w:footnoteReference w:id="80"/>
      </w:r>
    </w:p>
    <w:p w14:paraId="09B180B0" w14:textId="77777777" w:rsidR="00F43D77" w:rsidRPr="007065FD" w:rsidRDefault="00F43D77" w:rsidP="007065FD">
      <w:pPr>
        <w:rPr>
          <w:rFonts w:cstheme="majorHAnsi"/>
          <w:szCs w:val="20"/>
          <w:lang w:val="es-ES"/>
        </w:rPr>
      </w:pPr>
      <w:r w:rsidRPr="007065FD">
        <w:rPr>
          <w:rFonts w:eastAsia="Calibri" w:cstheme="majorHAnsi"/>
          <w:szCs w:val="20"/>
          <w:lang w:val="es-ES_tradnl"/>
        </w:rPr>
        <w:t xml:space="preserve">Los peligros clave </w:t>
      </w:r>
      <w:r w:rsidRPr="007065FD">
        <w:rPr>
          <w:rFonts w:eastAsia="Calibri" w:cstheme="majorHAnsi"/>
          <w:color w:val="000000"/>
          <w:szCs w:val="20"/>
          <w:lang w:val="es-ES_tradnl"/>
        </w:rPr>
        <w:t xml:space="preserve">relacionados con el procesamiento de minerales incluyen, </w:t>
      </w:r>
      <w:r w:rsidRPr="007065FD">
        <w:rPr>
          <w:rFonts w:eastAsia="Calibri" w:cstheme="majorHAnsi"/>
          <w:szCs w:val="20"/>
          <w:lang w:val="es-ES_tradnl"/>
        </w:rPr>
        <w:t>pero no se limitan a: exposición a gases nocivos, humos, vapores, polvos y químicos peligrosos, exposición a energía radiante y materiales calientes, incendios, vapor y explosiones químicas, resbalones, tropiezos y caídas (trabajo en altura), movimiento de cargas pesadas en alturas elevadas y trabajo en espacios reducidos.</w:t>
      </w:r>
      <w:r w:rsidRPr="007065FD">
        <w:rPr>
          <w:rStyle w:val="FootnoteReference"/>
          <w:rFonts w:cstheme="majorHAnsi"/>
          <w:szCs w:val="20"/>
        </w:rPr>
        <w:footnoteReference w:id="81"/>
      </w:r>
      <w:r w:rsidRPr="007065FD">
        <w:rPr>
          <w:rFonts w:eastAsia="Calibri" w:cstheme="majorHAnsi"/>
          <w:szCs w:val="20"/>
          <w:lang w:val="es-ES_tradnl"/>
        </w:rPr>
        <w:t xml:space="preserve"> </w:t>
      </w:r>
      <w:r w:rsidRPr="007065FD">
        <w:rPr>
          <w:rFonts w:eastAsia="Calibri" w:cstheme="majorHAnsi"/>
          <w:szCs w:val="20"/>
          <w:vertAlign w:val="superscript"/>
          <w:lang w:val="es-ES_tradnl"/>
        </w:rPr>
        <w:t>,</w:t>
      </w:r>
      <w:r w:rsidRPr="007065FD">
        <w:rPr>
          <w:rStyle w:val="FootnoteReference"/>
          <w:rFonts w:cstheme="majorHAnsi"/>
          <w:szCs w:val="20"/>
        </w:rPr>
        <w:footnoteReference w:id="82"/>
      </w:r>
      <w:r w:rsidRPr="007065FD">
        <w:rPr>
          <w:rFonts w:eastAsia="Calibri" w:cstheme="majorHAnsi"/>
          <w:szCs w:val="20"/>
          <w:vertAlign w:val="superscript"/>
          <w:lang w:val="es-ES_tradnl"/>
        </w:rPr>
        <w:t>,</w:t>
      </w:r>
      <w:r w:rsidRPr="007065FD">
        <w:rPr>
          <w:rStyle w:val="FootnoteReference"/>
          <w:rFonts w:cstheme="majorHAnsi"/>
          <w:szCs w:val="20"/>
        </w:rPr>
        <w:footnoteReference w:id="83"/>
      </w:r>
      <w:r w:rsidRPr="007065FD">
        <w:rPr>
          <w:rFonts w:eastAsia="Calibri" w:cstheme="majorHAnsi"/>
          <w:szCs w:val="20"/>
          <w:vertAlign w:val="superscript"/>
          <w:lang w:val="es-ES_tradnl"/>
        </w:rPr>
        <w:t>,</w:t>
      </w:r>
      <w:r w:rsidRPr="007065FD">
        <w:rPr>
          <w:rStyle w:val="FootnoteReference"/>
          <w:rFonts w:cstheme="majorHAnsi"/>
          <w:szCs w:val="20"/>
        </w:rPr>
        <w:footnoteReference w:id="84"/>
      </w:r>
      <w:r w:rsidRPr="007065FD">
        <w:rPr>
          <w:rFonts w:eastAsia="Calibri" w:cstheme="majorHAnsi"/>
          <w:szCs w:val="20"/>
          <w:vertAlign w:val="superscript"/>
          <w:lang w:val="es-ES_tradnl"/>
        </w:rPr>
        <w:t>,</w:t>
      </w:r>
      <w:r w:rsidRPr="007065FD">
        <w:rPr>
          <w:rStyle w:val="FootnoteReference"/>
          <w:rFonts w:cstheme="majorHAnsi"/>
          <w:szCs w:val="20"/>
        </w:rPr>
        <w:footnoteReference w:id="85"/>
      </w:r>
      <w:r w:rsidRPr="007065FD">
        <w:rPr>
          <w:rFonts w:eastAsia="Calibri" w:cstheme="majorHAnsi"/>
          <w:szCs w:val="20"/>
          <w:vertAlign w:val="superscript"/>
          <w:lang w:val="es-ES_tradnl"/>
        </w:rPr>
        <w:t>,</w:t>
      </w:r>
      <w:r w:rsidRPr="007065FD">
        <w:rPr>
          <w:rStyle w:val="FootnoteReference"/>
          <w:rFonts w:cstheme="majorHAnsi"/>
          <w:szCs w:val="20"/>
        </w:rPr>
        <w:footnoteReference w:id="86"/>
      </w:r>
      <w:r w:rsidRPr="007065FD">
        <w:rPr>
          <w:rFonts w:eastAsia="Calibri" w:cstheme="majorHAnsi"/>
          <w:szCs w:val="20"/>
          <w:vertAlign w:val="superscript"/>
          <w:lang w:val="es-ES_tradnl"/>
        </w:rPr>
        <w:t xml:space="preserve"> </w:t>
      </w:r>
      <w:r w:rsidRPr="007065FD">
        <w:rPr>
          <w:rFonts w:eastAsia="Calibri" w:cstheme="majorHAnsi"/>
          <w:szCs w:val="20"/>
          <w:lang w:val="es-ES_tradnl"/>
        </w:rPr>
        <w:t xml:space="preserve"> </w:t>
      </w:r>
    </w:p>
    <w:p w14:paraId="79A2A82A" w14:textId="68AE91F5" w:rsidR="00F43D77" w:rsidRPr="007065FD" w:rsidRDefault="00F43D77" w:rsidP="007065FD">
      <w:pPr>
        <w:rPr>
          <w:rFonts w:cstheme="majorHAnsi"/>
          <w:szCs w:val="20"/>
          <w:lang w:val="es-ES"/>
        </w:rPr>
      </w:pPr>
      <w:r w:rsidRPr="007065FD">
        <w:rPr>
          <w:rFonts w:eastAsia="Calibri" w:cstheme="majorHAnsi"/>
          <w:szCs w:val="20"/>
          <w:lang w:val="es-ES_tradnl"/>
        </w:rPr>
        <w:lastRenderedPageBreak/>
        <w:t xml:space="preserve">Debido a los muchos peligros e impactos potenciales </w:t>
      </w:r>
      <w:r w:rsidRPr="007065FD">
        <w:rPr>
          <w:rFonts w:eastAsia="Calibri" w:cstheme="majorHAnsi"/>
          <w:color w:val="000000"/>
          <w:szCs w:val="20"/>
          <w:lang w:val="es-ES_tradnl"/>
        </w:rPr>
        <w:t xml:space="preserve">asociados con el procesamiento de minerales, un fuerte enfoque en la salud y seguridad ocupacional debe estar presente en las operaciones de procesamiento responsable de minerales, tales como sistemas sólidos de gestión de salud y seguridad que incluyan la participación de los </w:t>
      </w:r>
      <w:r w:rsidR="00C736F7" w:rsidRPr="007065FD">
        <w:rPr>
          <w:rFonts w:eastAsia="Calibri" w:cstheme="majorHAnsi"/>
          <w:color w:val="000000"/>
          <w:szCs w:val="20"/>
          <w:u w:val="dotted" w:color="A6A6A6" w:themeColor="background1" w:themeShade="A6"/>
          <w:lang w:val="es-ES_tradnl"/>
        </w:rPr>
        <w:t>trabajadores</w:t>
      </w:r>
      <w:r w:rsidRPr="007065FD">
        <w:rPr>
          <w:rFonts w:eastAsia="Calibri" w:cstheme="majorHAnsi"/>
          <w:color w:val="000000"/>
          <w:szCs w:val="20"/>
          <w:lang w:val="es-ES_tradnl"/>
        </w:rPr>
        <w:t xml:space="preserve"> </w:t>
      </w:r>
      <w:r w:rsidRPr="007065FD">
        <w:rPr>
          <w:rFonts w:eastAsia="Calibri" w:cstheme="majorHAnsi"/>
          <w:szCs w:val="20"/>
          <w:lang w:val="es-ES_tradnl"/>
        </w:rPr>
        <w:t>o sus representantes.</w:t>
      </w:r>
    </w:p>
    <w:p w14:paraId="701A575B" w14:textId="49FCEBF1" w:rsidR="00F43D77" w:rsidRPr="007065FD" w:rsidRDefault="00F43D77" w:rsidP="007065FD">
      <w:pPr>
        <w:rPr>
          <w:rFonts w:eastAsia="Calibri" w:cstheme="majorHAnsi"/>
          <w:bCs/>
          <w:szCs w:val="20"/>
          <w:lang w:val="es-ES_tradnl"/>
        </w:rPr>
      </w:pPr>
      <w:r w:rsidRPr="007065FD">
        <w:rPr>
          <w:rFonts w:eastAsia="Calibri" w:cstheme="majorHAnsi"/>
          <w:bCs/>
          <w:szCs w:val="20"/>
          <w:lang w:val="es-ES_tradnl"/>
        </w:rPr>
        <w:t>En 2003, la Organización Internacional del Trabajo (OIT) publicó códigos de prácticas sobre seguridad y salud en las industrias de metales no ferrosos</w:t>
      </w:r>
      <w:r w:rsidRPr="007065FD">
        <w:rPr>
          <w:rStyle w:val="FootnoteReference"/>
          <w:rFonts w:cstheme="majorHAnsi"/>
          <w:bCs/>
          <w:szCs w:val="20"/>
        </w:rPr>
        <w:footnoteReference w:id="87"/>
      </w:r>
      <w:r w:rsidRPr="007065FD">
        <w:rPr>
          <w:rFonts w:eastAsia="Calibri" w:cstheme="majorHAnsi"/>
          <w:bCs/>
          <w:szCs w:val="20"/>
          <w:lang w:val="es-ES_tradnl"/>
        </w:rPr>
        <w:t xml:space="preserve"> y seguridad y salud en la industria del hierro y el acero.</w:t>
      </w:r>
      <w:r w:rsidRPr="007065FD">
        <w:rPr>
          <w:rStyle w:val="FootnoteReference"/>
          <w:rFonts w:cstheme="majorHAnsi"/>
          <w:bCs/>
          <w:szCs w:val="20"/>
        </w:rPr>
        <w:footnoteReference w:id="88"/>
      </w:r>
      <w:r w:rsidRPr="007065FD">
        <w:rPr>
          <w:rFonts w:eastAsia="Calibri" w:cstheme="majorHAnsi"/>
          <w:bCs/>
          <w:szCs w:val="20"/>
          <w:lang w:val="es-ES_tradnl"/>
        </w:rPr>
        <w:t xml:space="preserve"> Estos códigos de práctica brindan a los </w:t>
      </w:r>
      <w:r w:rsidR="00C736F7" w:rsidRPr="007065FD">
        <w:rPr>
          <w:rFonts w:eastAsia="Calibri" w:cstheme="majorHAnsi"/>
          <w:bCs/>
          <w:szCs w:val="20"/>
          <w:u w:val="dotted" w:color="A6A6A6" w:themeColor="background1" w:themeShade="A6"/>
          <w:lang w:val="es-ES_tradnl"/>
        </w:rPr>
        <w:t>trabajadores</w:t>
      </w:r>
      <w:r w:rsidRPr="007065FD">
        <w:rPr>
          <w:rFonts w:eastAsia="Calibri" w:cstheme="majorHAnsi"/>
          <w:bCs/>
          <w:szCs w:val="20"/>
          <w:lang w:val="es-ES_tradnl"/>
        </w:rPr>
        <w:t>, empleadores y gobiernos pautas globales para abordar riesgos laborales específicos y se basan en las normas laborales internacionales y las mejores prácticas establecidas.</w:t>
      </w:r>
    </w:p>
    <w:p w14:paraId="06F465E7" w14:textId="571F37B8" w:rsidR="00376A00" w:rsidRPr="00B66A5A" w:rsidRDefault="00376A00" w:rsidP="00376A00">
      <w:pPr>
        <w:pStyle w:val="NOTEinChapter"/>
        <w:rPr>
          <w:lang w:val="es-ES"/>
        </w:rPr>
      </w:pPr>
      <w:r w:rsidRPr="00376A00">
        <w:rPr>
          <w:b/>
          <w:bCs/>
          <w:color w:val="0432FF"/>
          <w:lang w:val="es-ES"/>
        </w:rPr>
        <w:t>PREGUNTA DE CONSULTA 32:</w:t>
      </w:r>
      <w:r w:rsidRPr="00376A00">
        <w:rPr>
          <w:color w:val="0432FF"/>
          <w:lang w:val="es-ES"/>
        </w:rPr>
        <w:t xml:space="preserve">   </w:t>
      </w:r>
      <w:r w:rsidRPr="00376A00">
        <w:rPr>
          <w:lang w:val="es-ES"/>
        </w:rPr>
        <w:t>Para la minería, la OIT tiene una convención específica (176 – Seguridad y salud en las minas (www.ilo.org/dyn/normlex/en/f?p=NORMLEXPUB:12100:0::NO:12100:P12100_ILO_CODE:C176). ¿Existe una convención de salud y seguridad equivalente para el procesamiento de minerales (o convenciones más generales que serían relevantes para algún aspecto de las operaciones de procesamiento de minerales)?</w:t>
      </w:r>
    </w:p>
    <w:p w14:paraId="3D9620E4" w14:textId="77777777" w:rsidR="00F43D77" w:rsidRPr="00B66A5A" w:rsidRDefault="00F43D77" w:rsidP="00F43D77">
      <w:pPr>
        <w:pStyle w:val="ObjectiveScope"/>
        <w:jc w:val="both"/>
        <w:rPr>
          <w:rFonts w:asciiTheme="minorHAnsi" w:hAnsiTheme="minorHAnsi" w:cstheme="minorHAnsi"/>
          <w:szCs w:val="22"/>
          <w:lang w:val="es-ES"/>
        </w:rPr>
      </w:pPr>
      <w:r w:rsidRPr="00B66A5A">
        <w:rPr>
          <w:rFonts w:ascii="Calibri" w:eastAsia="Calibri" w:hAnsi="Calibri" w:cs="Calibri"/>
          <w:color w:val="0D0D0D"/>
          <w:szCs w:val="22"/>
          <w:lang w:val="es-ES_tradnl"/>
        </w:rPr>
        <w:t>Objetivos / Intención de este Capítulo</w:t>
      </w:r>
    </w:p>
    <w:p w14:paraId="437894C8" w14:textId="0FAD327B" w:rsidR="00F43D77" w:rsidRPr="007065FD" w:rsidRDefault="00F43D77" w:rsidP="007065FD">
      <w:pPr>
        <w:rPr>
          <w:rFonts w:cstheme="majorHAnsi"/>
          <w:szCs w:val="20"/>
          <w:lang w:val="es-ES"/>
        </w:rPr>
      </w:pPr>
      <w:r w:rsidRPr="007065FD">
        <w:rPr>
          <w:rFonts w:eastAsia="Calibri" w:cstheme="majorHAnsi"/>
          <w:szCs w:val="20"/>
          <w:lang w:val="es-ES_tradnl"/>
        </w:rPr>
        <w:t xml:space="preserve">Identificar y evitar o mitigar los riesgos de seguridad y salud ocupacional; mantener entornos laborales que protejan la salud y la capacidad de trabajo de los </w:t>
      </w:r>
      <w:r w:rsidR="00C736F7" w:rsidRPr="007065FD">
        <w:rPr>
          <w:rFonts w:eastAsia="Calibri" w:cstheme="majorHAnsi"/>
          <w:szCs w:val="20"/>
          <w:u w:val="dotted" w:color="A6A6A6" w:themeColor="background1" w:themeShade="A6"/>
          <w:lang w:val="es-ES_tradnl"/>
        </w:rPr>
        <w:t>trabajadores</w:t>
      </w:r>
      <w:r w:rsidRPr="007065FD">
        <w:rPr>
          <w:rFonts w:eastAsia="Calibri" w:cstheme="majorHAnsi"/>
          <w:szCs w:val="20"/>
          <w:lang w:val="es-ES_tradnl"/>
        </w:rPr>
        <w:t>; y promover la seguridad y salud en el lugar de trabajo.</w:t>
      </w:r>
    </w:p>
    <w:p w14:paraId="03F0A137" w14:textId="77777777" w:rsidR="00F43D77" w:rsidRPr="00B66A5A" w:rsidRDefault="00F43D77" w:rsidP="00F43D77">
      <w:pPr>
        <w:pStyle w:val="ObjectiveScope"/>
        <w:jc w:val="both"/>
        <w:rPr>
          <w:rFonts w:asciiTheme="minorHAnsi" w:hAnsiTheme="minorHAnsi" w:cstheme="minorHAnsi"/>
          <w:szCs w:val="22"/>
          <w:lang w:val="es-ES"/>
        </w:rPr>
      </w:pPr>
      <w:r w:rsidRPr="00B66A5A">
        <w:rPr>
          <w:rFonts w:ascii="Calibri" w:eastAsia="Calibri" w:hAnsi="Calibri" w:cs="Calibri"/>
          <w:color w:val="0D0D0D"/>
          <w:szCs w:val="22"/>
          <w:lang w:val="es-ES_tradnl"/>
        </w:rPr>
        <w:t>Alcance de Aplicación</w:t>
      </w:r>
    </w:p>
    <w:p w14:paraId="41656551" w14:textId="77777777" w:rsidR="00F43D77" w:rsidRPr="007065FD" w:rsidRDefault="00F43D77" w:rsidP="007065FD">
      <w:pPr>
        <w:rPr>
          <w:rFonts w:cstheme="majorHAnsi"/>
          <w:szCs w:val="20"/>
          <w:lang w:val="es-ES"/>
        </w:rPr>
      </w:pPr>
      <w:r w:rsidRPr="007065FD">
        <w:rPr>
          <w:rFonts w:eastAsia="Calibri" w:cstheme="majorHAnsi"/>
          <w:b/>
          <w:bCs/>
          <w:szCs w:val="20"/>
          <w:lang w:val="es-ES_tradnl"/>
        </w:rPr>
        <w:t>Relevancia del capítulo:</w:t>
      </w:r>
      <w:r w:rsidRPr="007065FD">
        <w:rPr>
          <w:rFonts w:eastAsia="Calibri" w:cstheme="majorHAnsi"/>
          <w:szCs w:val="20"/>
          <w:lang w:val="es-ES_tradnl"/>
        </w:rPr>
        <w:t xml:space="preserve"> Este capítulo es aplicable a todos los sitios de procesamiento de minerales que solicitan la certificación IRMA.</w:t>
      </w:r>
    </w:p>
    <w:p w14:paraId="69EC9FF4" w14:textId="29A8C64D" w:rsidR="00F43D77" w:rsidRPr="007065FD" w:rsidRDefault="00F43D77" w:rsidP="007065FD">
      <w:pPr>
        <w:rPr>
          <w:rFonts w:cstheme="majorHAnsi"/>
          <w:szCs w:val="20"/>
          <w:lang w:val="es-ES"/>
        </w:rPr>
      </w:pPr>
      <w:r w:rsidRPr="007065FD">
        <w:rPr>
          <w:rFonts w:eastAsia="Calibri" w:cstheme="majorHAnsi"/>
          <w:szCs w:val="20"/>
          <w:lang w:val="es-ES_tradnl"/>
        </w:rPr>
        <w:t xml:space="preserve">Además, todas estas expectativas se aplican a </w:t>
      </w:r>
      <w:r w:rsidRPr="007065FD">
        <w:rPr>
          <w:rFonts w:eastAsia="Calibri" w:cstheme="majorHAnsi"/>
          <w:szCs w:val="20"/>
          <w:u w:val="dotted"/>
          <w:lang w:val="es-ES_tradnl"/>
        </w:rPr>
        <w:t>contratistas</w:t>
      </w:r>
      <w:r w:rsidRPr="007065FD">
        <w:rPr>
          <w:rFonts w:eastAsia="Calibri" w:cstheme="majorHAnsi"/>
          <w:szCs w:val="20"/>
          <w:lang w:val="es-ES_tradnl"/>
        </w:rPr>
        <w:t xml:space="preserve">, así como a los </w:t>
      </w:r>
      <w:r w:rsidR="00C736F7" w:rsidRPr="007065FD">
        <w:rPr>
          <w:rFonts w:eastAsia="Calibri" w:cstheme="majorHAnsi"/>
          <w:szCs w:val="20"/>
          <w:u w:val="dotted" w:color="A6A6A6" w:themeColor="background1" w:themeShade="A6"/>
          <w:lang w:val="es-ES_tradnl"/>
        </w:rPr>
        <w:t>trabajadores</w:t>
      </w:r>
      <w:r w:rsidRPr="007065FD">
        <w:rPr>
          <w:rFonts w:eastAsia="Calibri" w:cstheme="majorHAnsi"/>
          <w:szCs w:val="20"/>
          <w:lang w:val="es-ES_tradnl"/>
        </w:rPr>
        <w:t xml:space="preserve"> contratados para realizar trabajos que son fundamentales para la </w:t>
      </w:r>
      <w:r w:rsidR="00C736F7" w:rsidRPr="007065FD">
        <w:rPr>
          <w:rFonts w:eastAsia="Calibri" w:cstheme="majorHAnsi"/>
          <w:szCs w:val="20"/>
          <w:u w:val="dotted" w:color="A6A6A6" w:themeColor="background1" w:themeShade="A6"/>
          <w:lang w:val="es-ES_tradnl"/>
        </w:rPr>
        <w:t>operación de procesamiento de minerales</w:t>
      </w:r>
      <w:r w:rsidRPr="007065FD">
        <w:rPr>
          <w:rFonts w:eastAsia="Calibri" w:cstheme="majorHAnsi"/>
          <w:szCs w:val="20"/>
          <w:lang w:val="es-ES_tradnl"/>
        </w:rPr>
        <w:t xml:space="preserve">. </w:t>
      </w:r>
    </w:p>
    <w:p w14:paraId="7D821570" w14:textId="77777777" w:rsidR="004C17B3" w:rsidRPr="004C17B3" w:rsidRDefault="004C17B3" w:rsidP="004C17B3">
      <w:pPr>
        <w:pStyle w:val="NOTEinChapter"/>
      </w:pPr>
      <w:r w:rsidRPr="004C17B3">
        <w:rPr>
          <w:b/>
          <w:bCs/>
          <w:color w:val="FF40FF"/>
        </w:rPr>
        <w:t>NOTA:</w:t>
      </w:r>
      <w:r w:rsidRPr="004C17B3">
        <w:rPr>
          <w:color w:val="FF40FF"/>
        </w:rPr>
        <w:t xml:space="preserve">    </w:t>
      </w:r>
      <w:r w:rsidRPr="004C17B3">
        <w:t xml:space="preserve">El </w:t>
      </w:r>
      <w:proofErr w:type="spellStart"/>
      <w:r w:rsidRPr="004C17B3">
        <w:t>Capítulo</w:t>
      </w:r>
      <w:proofErr w:type="spellEnd"/>
      <w:r w:rsidRPr="004C17B3">
        <w:t xml:space="preserve"> 1.1 de IRMA </w:t>
      </w:r>
      <w:proofErr w:type="spellStart"/>
      <w:r w:rsidRPr="004C17B3">
        <w:t>establece</w:t>
      </w:r>
      <w:proofErr w:type="spellEnd"/>
      <w:r w:rsidRPr="004C17B3">
        <w:t xml:space="preserve"> que “1.1.3.1.  La </w:t>
      </w:r>
      <w:proofErr w:type="spellStart"/>
      <w:r w:rsidRPr="004C17B3">
        <w:t>compañía</w:t>
      </w:r>
      <w:proofErr w:type="spellEnd"/>
      <w:r w:rsidRPr="004C17B3">
        <w:t xml:space="preserve"> </w:t>
      </w:r>
      <w:proofErr w:type="spellStart"/>
      <w:r w:rsidRPr="004C17B3">
        <w:t>operadora</w:t>
      </w:r>
      <w:proofErr w:type="spellEnd"/>
      <w:r w:rsidRPr="004C17B3">
        <w:t xml:space="preserve"> </w:t>
      </w:r>
      <w:proofErr w:type="spellStart"/>
      <w:r w:rsidRPr="004C17B3">
        <w:t>deberá</w:t>
      </w:r>
      <w:proofErr w:type="spellEnd"/>
      <w:r w:rsidRPr="004C17B3">
        <w:t xml:space="preserve"> </w:t>
      </w:r>
      <w:proofErr w:type="spellStart"/>
      <w:r w:rsidRPr="004C17B3">
        <w:t>demostrar</w:t>
      </w:r>
      <w:proofErr w:type="spellEnd"/>
      <w:r w:rsidRPr="004C17B3">
        <w:t xml:space="preserve"> que </w:t>
      </w:r>
      <w:proofErr w:type="spellStart"/>
      <w:r w:rsidRPr="004C17B3">
        <w:t>toma</w:t>
      </w:r>
      <w:proofErr w:type="spellEnd"/>
      <w:r w:rsidRPr="004C17B3">
        <w:t xml:space="preserve"> las </w:t>
      </w:r>
      <w:proofErr w:type="spellStart"/>
      <w:r w:rsidRPr="004C17B3">
        <w:t>medidas</w:t>
      </w:r>
      <w:proofErr w:type="spellEnd"/>
      <w:r w:rsidRPr="004C17B3">
        <w:t xml:space="preserve"> </w:t>
      </w:r>
      <w:proofErr w:type="spellStart"/>
      <w:r w:rsidRPr="004C17B3">
        <w:t>adecuadas</w:t>
      </w:r>
      <w:proofErr w:type="spellEnd"/>
      <w:r w:rsidRPr="004C17B3">
        <w:t xml:space="preserve"> para </w:t>
      </w:r>
      <w:proofErr w:type="spellStart"/>
      <w:r w:rsidRPr="004C17B3">
        <w:t>garantizar</w:t>
      </w:r>
      <w:proofErr w:type="spellEnd"/>
      <w:r w:rsidRPr="004C17B3">
        <w:t xml:space="preserve"> el </w:t>
      </w:r>
      <w:proofErr w:type="spellStart"/>
      <w:r w:rsidRPr="004C17B3">
        <w:t>cumplimiento</w:t>
      </w:r>
      <w:proofErr w:type="spellEnd"/>
      <w:r w:rsidRPr="004C17B3">
        <w:t xml:space="preserve"> de la Norma IRMA por </w:t>
      </w:r>
      <w:proofErr w:type="spellStart"/>
      <w:r w:rsidRPr="004C17B3">
        <w:t>parte</w:t>
      </w:r>
      <w:proofErr w:type="spellEnd"/>
      <w:r w:rsidRPr="004C17B3">
        <w:t xml:space="preserve"> de los </w:t>
      </w:r>
      <w:proofErr w:type="spellStart"/>
      <w:r w:rsidRPr="004C17B3">
        <w:t>contratistas</w:t>
      </w:r>
      <w:proofErr w:type="spellEnd"/>
      <w:r w:rsidRPr="004C17B3">
        <w:t xml:space="preserve"> que </w:t>
      </w:r>
      <w:proofErr w:type="spellStart"/>
      <w:r w:rsidRPr="004C17B3">
        <w:t>participan</w:t>
      </w:r>
      <w:proofErr w:type="spellEnd"/>
      <w:r w:rsidRPr="004C17B3">
        <w:t xml:space="preserve"> </w:t>
      </w:r>
      <w:proofErr w:type="spellStart"/>
      <w:r w:rsidRPr="004C17B3">
        <w:t>en</w:t>
      </w:r>
      <w:proofErr w:type="spellEnd"/>
      <w:r w:rsidRPr="004C17B3">
        <w:t xml:space="preserve"> las </w:t>
      </w:r>
      <w:proofErr w:type="spellStart"/>
      <w:r w:rsidRPr="004C17B3">
        <w:t>actividades</w:t>
      </w:r>
      <w:proofErr w:type="spellEnd"/>
      <w:r w:rsidRPr="004C17B3">
        <w:t xml:space="preserve"> </w:t>
      </w:r>
      <w:proofErr w:type="spellStart"/>
      <w:r w:rsidRPr="004C17B3">
        <w:t>principales</w:t>
      </w:r>
      <w:proofErr w:type="spellEnd"/>
      <w:r w:rsidRPr="004C17B3">
        <w:t xml:space="preserve"> </w:t>
      </w:r>
      <w:proofErr w:type="spellStart"/>
      <w:r w:rsidRPr="004C17B3">
        <w:t>relevantes</w:t>
      </w:r>
      <w:proofErr w:type="spellEnd"/>
      <w:r w:rsidRPr="004C17B3">
        <w:t xml:space="preserve"> para la </w:t>
      </w:r>
      <w:proofErr w:type="spellStart"/>
      <w:r w:rsidRPr="004C17B3">
        <w:t>operación</w:t>
      </w:r>
      <w:proofErr w:type="spellEnd"/>
      <w:r w:rsidRPr="004C17B3">
        <w:t xml:space="preserve"> de </w:t>
      </w:r>
      <w:proofErr w:type="spellStart"/>
      <w:r w:rsidRPr="004C17B3">
        <w:t>procesamiento</w:t>
      </w:r>
      <w:proofErr w:type="spellEnd"/>
      <w:r w:rsidRPr="004C17B3">
        <w:t xml:space="preserve"> de </w:t>
      </w:r>
      <w:proofErr w:type="spellStart"/>
      <w:r w:rsidRPr="004C17B3">
        <w:t>minerales</w:t>
      </w:r>
      <w:proofErr w:type="spellEnd"/>
      <w:r w:rsidRPr="004C17B3">
        <w:t xml:space="preserve">”.  </w:t>
      </w:r>
    </w:p>
    <w:p w14:paraId="027D5763" w14:textId="63A9795D" w:rsidR="004C17B3" w:rsidRDefault="004C17B3" w:rsidP="004C17B3">
      <w:pPr>
        <w:pStyle w:val="NOTEinChapter"/>
      </w:pPr>
      <w:proofErr w:type="spellStart"/>
      <w:r w:rsidRPr="004C17B3">
        <w:t>Esto</w:t>
      </w:r>
      <w:proofErr w:type="spellEnd"/>
      <w:r w:rsidRPr="004C17B3">
        <w:t xml:space="preserve"> </w:t>
      </w:r>
      <w:proofErr w:type="spellStart"/>
      <w:r w:rsidRPr="004C17B3">
        <w:t>significa</w:t>
      </w:r>
      <w:proofErr w:type="spellEnd"/>
      <w:r w:rsidRPr="004C17B3">
        <w:t xml:space="preserve"> que </w:t>
      </w:r>
      <w:proofErr w:type="spellStart"/>
      <w:r w:rsidRPr="004C17B3">
        <w:t>todos</w:t>
      </w:r>
      <w:proofErr w:type="spellEnd"/>
      <w:r w:rsidRPr="004C17B3">
        <w:t xml:space="preserve"> los </w:t>
      </w:r>
      <w:proofErr w:type="spellStart"/>
      <w:r w:rsidRPr="004C17B3">
        <w:t>trabajadores</w:t>
      </w:r>
      <w:proofErr w:type="spellEnd"/>
      <w:r w:rsidRPr="004C17B3">
        <w:t xml:space="preserve"> </w:t>
      </w:r>
      <w:proofErr w:type="spellStart"/>
      <w:r w:rsidRPr="004C17B3">
        <w:t>contratados</w:t>
      </w:r>
      <w:proofErr w:type="spellEnd"/>
      <w:r w:rsidRPr="004C17B3">
        <w:t xml:space="preserve"> </w:t>
      </w:r>
      <w:proofErr w:type="spellStart"/>
      <w:r w:rsidRPr="004C17B3">
        <w:t>deben</w:t>
      </w:r>
      <w:proofErr w:type="spellEnd"/>
      <w:r w:rsidRPr="004C17B3">
        <w:t xml:space="preserve"> </w:t>
      </w:r>
      <w:proofErr w:type="spellStart"/>
      <w:r w:rsidRPr="004C17B3">
        <w:t>recibir</w:t>
      </w:r>
      <w:proofErr w:type="spellEnd"/>
      <w:r w:rsidRPr="004C17B3">
        <w:t xml:space="preserve"> las </w:t>
      </w:r>
      <w:proofErr w:type="spellStart"/>
      <w:r w:rsidRPr="004C17B3">
        <w:t>mismas</w:t>
      </w:r>
      <w:proofErr w:type="spellEnd"/>
      <w:r w:rsidRPr="004C17B3">
        <w:t xml:space="preserve"> </w:t>
      </w:r>
      <w:proofErr w:type="spellStart"/>
      <w:r w:rsidRPr="004C17B3">
        <w:t>consideraciones</w:t>
      </w:r>
      <w:proofErr w:type="spellEnd"/>
      <w:r w:rsidRPr="004C17B3">
        <w:t xml:space="preserve"> de </w:t>
      </w:r>
      <w:proofErr w:type="spellStart"/>
      <w:r w:rsidRPr="004C17B3">
        <w:t>salud</w:t>
      </w:r>
      <w:proofErr w:type="spellEnd"/>
      <w:r w:rsidRPr="004C17B3">
        <w:t xml:space="preserve"> y </w:t>
      </w:r>
      <w:proofErr w:type="spellStart"/>
      <w:r w:rsidRPr="004C17B3">
        <w:t>seguridad</w:t>
      </w:r>
      <w:proofErr w:type="spellEnd"/>
      <w:r w:rsidRPr="004C17B3">
        <w:t xml:space="preserve"> </w:t>
      </w:r>
      <w:proofErr w:type="spellStart"/>
      <w:r w:rsidRPr="004C17B3">
        <w:t>ocupacional</w:t>
      </w:r>
      <w:proofErr w:type="spellEnd"/>
      <w:r w:rsidRPr="004C17B3">
        <w:t xml:space="preserve"> (por </w:t>
      </w:r>
      <w:proofErr w:type="spellStart"/>
      <w:r w:rsidRPr="004C17B3">
        <w:t>ejemplo</w:t>
      </w:r>
      <w:proofErr w:type="spellEnd"/>
      <w:r w:rsidRPr="004C17B3">
        <w:t xml:space="preserve">, </w:t>
      </w:r>
      <w:proofErr w:type="spellStart"/>
      <w:r w:rsidRPr="004C17B3">
        <w:t>durante</w:t>
      </w:r>
      <w:proofErr w:type="spellEnd"/>
      <w:r w:rsidRPr="004C17B3">
        <w:t xml:space="preserve"> las </w:t>
      </w:r>
      <w:proofErr w:type="spellStart"/>
      <w:r w:rsidRPr="004C17B3">
        <w:t>evaluaciones</w:t>
      </w:r>
      <w:proofErr w:type="spellEnd"/>
      <w:r w:rsidRPr="004C17B3">
        <w:t xml:space="preserve"> de </w:t>
      </w:r>
      <w:proofErr w:type="spellStart"/>
      <w:r w:rsidRPr="004C17B3">
        <w:t>riesgos</w:t>
      </w:r>
      <w:proofErr w:type="spellEnd"/>
      <w:r w:rsidRPr="004C17B3">
        <w:t xml:space="preserve">) y las </w:t>
      </w:r>
      <w:proofErr w:type="spellStart"/>
      <w:r w:rsidRPr="004C17B3">
        <w:t>mismas</w:t>
      </w:r>
      <w:proofErr w:type="spellEnd"/>
      <w:r w:rsidRPr="004C17B3">
        <w:t xml:space="preserve"> </w:t>
      </w:r>
      <w:proofErr w:type="spellStart"/>
      <w:r w:rsidRPr="004C17B3">
        <w:t>protecciones</w:t>
      </w:r>
      <w:proofErr w:type="spellEnd"/>
      <w:r w:rsidRPr="004C17B3">
        <w:t xml:space="preserve"> que los </w:t>
      </w:r>
      <w:proofErr w:type="spellStart"/>
      <w:r w:rsidRPr="004C17B3">
        <w:t>contratados</w:t>
      </w:r>
      <w:proofErr w:type="spellEnd"/>
      <w:r w:rsidRPr="004C17B3">
        <w:t xml:space="preserve"> </w:t>
      </w:r>
      <w:proofErr w:type="spellStart"/>
      <w:r w:rsidRPr="004C17B3">
        <w:t>directamente</w:t>
      </w:r>
      <w:proofErr w:type="spellEnd"/>
      <w:r w:rsidRPr="004C17B3">
        <w:t xml:space="preserve"> por la </w:t>
      </w:r>
      <w:proofErr w:type="spellStart"/>
      <w:r w:rsidRPr="004C17B3">
        <w:t>compañía</w:t>
      </w:r>
      <w:proofErr w:type="spellEnd"/>
      <w:r w:rsidRPr="004C17B3">
        <w:t xml:space="preserve"> </w:t>
      </w:r>
      <w:proofErr w:type="spellStart"/>
      <w:r w:rsidRPr="004C17B3">
        <w:t>operadora</w:t>
      </w:r>
      <w:proofErr w:type="spellEnd"/>
      <w:r w:rsidRPr="004C17B3">
        <w:t xml:space="preserve">.  Si </w:t>
      </w:r>
      <w:proofErr w:type="spellStart"/>
      <w:r w:rsidRPr="004C17B3">
        <w:t>dichas</w:t>
      </w:r>
      <w:proofErr w:type="spellEnd"/>
      <w:r w:rsidRPr="004C17B3">
        <w:t xml:space="preserve"> </w:t>
      </w:r>
      <w:proofErr w:type="spellStart"/>
      <w:r w:rsidRPr="004C17B3">
        <w:t>protecciones</w:t>
      </w:r>
      <w:proofErr w:type="spellEnd"/>
      <w:r w:rsidRPr="004C17B3">
        <w:t xml:space="preserve"> no son </w:t>
      </w:r>
      <w:proofErr w:type="spellStart"/>
      <w:r w:rsidRPr="004C17B3">
        <w:t>proporcionadas</w:t>
      </w:r>
      <w:proofErr w:type="spellEnd"/>
      <w:r w:rsidRPr="004C17B3">
        <w:t xml:space="preserve"> por la </w:t>
      </w:r>
      <w:proofErr w:type="spellStart"/>
      <w:r w:rsidRPr="004C17B3">
        <w:t>propia</w:t>
      </w:r>
      <w:proofErr w:type="spellEnd"/>
      <w:r w:rsidRPr="004C17B3">
        <w:t xml:space="preserve"> </w:t>
      </w:r>
      <w:proofErr w:type="spellStart"/>
      <w:r w:rsidRPr="004C17B3">
        <w:t>compañía</w:t>
      </w:r>
      <w:proofErr w:type="spellEnd"/>
      <w:r w:rsidRPr="004C17B3">
        <w:t xml:space="preserve"> </w:t>
      </w:r>
      <w:proofErr w:type="spellStart"/>
      <w:r w:rsidRPr="004C17B3">
        <w:t>operadora</w:t>
      </w:r>
      <w:proofErr w:type="spellEnd"/>
      <w:r w:rsidRPr="004C17B3">
        <w:t xml:space="preserve">, </w:t>
      </w:r>
      <w:proofErr w:type="spellStart"/>
      <w:r w:rsidRPr="004C17B3">
        <w:t>entonces</w:t>
      </w:r>
      <w:proofErr w:type="spellEnd"/>
      <w:r w:rsidRPr="004C17B3">
        <w:t xml:space="preserve"> la </w:t>
      </w:r>
      <w:proofErr w:type="spellStart"/>
      <w:r w:rsidRPr="004C17B3">
        <w:t>compañía</w:t>
      </w:r>
      <w:proofErr w:type="spellEnd"/>
      <w:r w:rsidRPr="004C17B3">
        <w:t xml:space="preserve"> </w:t>
      </w:r>
      <w:proofErr w:type="spellStart"/>
      <w:r w:rsidRPr="004C17B3">
        <w:t>contratante</w:t>
      </w:r>
      <w:proofErr w:type="spellEnd"/>
      <w:r w:rsidRPr="004C17B3">
        <w:t xml:space="preserve"> debe </w:t>
      </w:r>
      <w:proofErr w:type="spellStart"/>
      <w:r w:rsidRPr="004C17B3">
        <w:t>contar</w:t>
      </w:r>
      <w:proofErr w:type="spellEnd"/>
      <w:r w:rsidRPr="004C17B3">
        <w:t xml:space="preserve"> con </w:t>
      </w:r>
      <w:proofErr w:type="spellStart"/>
      <w:r w:rsidRPr="004C17B3">
        <w:t>sistemas</w:t>
      </w:r>
      <w:proofErr w:type="spellEnd"/>
      <w:r w:rsidRPr="004C17B3">
        <w:t xml:space="preserve"> para </w:t>
      </w:r>
      <w:proofErr w:type="spellStart"/>
      <w:r w:rsidRPr="004C17B3">
        <w:t>llevar</w:t>
      </w:r>
      <w:proofErr w:type="spellEnd"/>
      <w:r w:rsidRPr="004C17B3">
        <w:t xml:space="preserve"> a </w:t>
      </w:r>
      <w:proofErr w:type="spellStart"/>
      <w:r w:rsidRPr="004C17B3">
        <w:t>cabo</w:t>
      </w:r>
      <w:proofErr w:type="spellEnd"/>
      <w:r w:rsidRPr="004C17B3">
        <w:t xml:space="preserve"> las </w:t>
      </w:r>
      <w:proofErr w:type="spellStart"/>
      <w:r w:rsidRPr="004C17B3">
        <w:t>evaluaciones</w:t>
      </w:r>
      <w:proofErr w:type="spellEnd"/>
      <w:r w:rsidRPr="004C17B3">
        <w:t xml:space="preserve"> </w:t>
      </w:r>
      <w:proofErr w:type="spellStart"/>
      <w:r w:rsidRPr="004C17B3">
        <w:t>adecuadas</w:t>
      </w:r>
      <w:proofErr w:type="spellEnd"/>
      <w:r w:rsidRPr="004C17B3">
        <w:t xml:space="preserve"> y </w:t>
      </w:r>
      <w:proofErr w:type="spellStart"/>
      <w:r w:rsidRPr="004C17B3">
        <w:t>proporcionar</w:t>
      </w:r>
      <w:proofErr w:type="spellEnd"/>
      <w:r w:rsidRPr="004C17B3">
        <w:t xml:space="preserve"> </w:t>
      </w:r>
      <w:proofErr w:type="spellStart"/>
      <w:r w:rsidRPr="004C17B3">
        <w:t>medidas</w:t>
      </w:r>
      <w:proofErr w:type="spellEnd"/>
      <w:r w:rsidRPr="004C17B3">
        <w:t xml:space="preserve"> de </w:t>
      </w:r>
      <w:proofErr w:type="spellStart"/>
      <w:r w:rsidRPr="004C17B3">
        <w:t>protección</w:t>
      </w:r>
      <w:proofErr w:type="spellEnd"/>
      <w:r w:rsidRPr="004C17B3">
        <w:t xml:space="preserve">, </w:t>
      </w:r>
      <w:proofErr w:type="spellStart"/>
      <w:r w:rsidRPr="004C17B3">
        <w:t>incluido</w:t>
      </w:r>
      <w:proofErr w:type="spellEnd"/>
      <w:r w:rsidRPr="004C17B3">
        <w:t xml:space="preserve"> el </w:t>
      </w:r>
      <w:proofErr w:type="spellStart"/>
      <w:r w:rsidRPr="004C17B3">
        <w:t>seguimiento</w:t>
      </w:r>
      <w:proofErr w:type="spellEnd"/>
      <w:r w:rsidRPr="004C17B3">
        <w:t xml:space="preserve"> de la </w:t>
      </w:r>
      <w:proofErr w:type="spellStart"/>
      <w:r w:rsidRPr="004C17B3">
        <w:t>eficacia</w:t>
      </w:r>
      <w:proofErr w:type="spellEnd"/>
      <w:r w:rsidRPr="004C17B3">
        <w:t xml:space="preserve"> de </w:t>
      </w:r>
      <w:proofErr w:type="spellStart"/>
      <w:r w:rsidRPr="004C17B3">
        <w:t>esas</w:t>
      </w:r>
      <w:proofErr w:type="spellEnd"/>
      <w:r w:rsidRPr="004C17B3">
        <w:t xml:space="preserve"> </w:t>
      </w:r>
      <w:proofErr w:type="spellStart"/>
      <w:r w:rsidRPr="004C17B3">
        <w:t>medidas</w:t>
      </w:r>
      <w:proofErr w:type="spellEnd"/>
      <w:r w:rsidRPr="004C17B3">
        <w:t xml:space="preserve">. La </w:t>
      </w:r>
      <w:proofErr w:type="spellStart"/>
      <w:r w:rsidRPr="004C17B3">
        <w:t>compañía</w:t>
      </w:r>
      <w:proofErr w:type="spellEnd"/>
      <w:r w:rsidRPr="004C17B3">
        <w:t xml:space="preserve"> </w:t>
      </w:r>
      <w:proofErr w:type="spellStart"/>
      <w:r w:rsidRPr="004C17B3">
        <w:t>operadora</w:t>
      </w:r>
      <w:proofErr w:type="spellEnd"/>
      <w:r w:rsidRPr="004C17B3">
        <w:t xml:space="preserve"> </w:t>
      </w:r>
      <w:proofErr w:type="spellStart"/>
      <w:r w:rsidRPr="004C17B3">
        <w:t>deberá</w:t>
      </w:r>
      <w:proofErr w:type="spellEnd"/>
      <w:r w:rsidRPr="004C17B3">
        <w:t xml:space="preserve"> </w:t>
      </w:r>
      <w:proofErr w:type="spellStart"/>
      <w:r w:rsidRPr="004C17B3">
        <w:t>entonces</w:t>
      </w:r>
      <w:proofErr w:type="spellEnd"/>
      <w:r w:rsidRPr="004C17B3">
        <w:t xml:space="preserve"> </w:t>
      </w:r>
      <w:proofErr w:type="spellStart"/>
      <w:r w:rsidRPr="004C17B3">
        <w:t>demostrar</w:t>
      </w:r>
      <w:proofErr w:type="spellEnd"/>
      <w:r w:rsidRPr="004C17B3">
        <w:t xml:space="preserve"> a los </w:t>
      </w:r>
      <w:proofErr w:type="spellStart"/>
      <w:r w:rsidRPr="004C17B3">
        <w:t>auditores</w:t>
      </w:r>
      <w:proofErr w:type="spellEnd"/>
      <w:r w:rsidRPr="004C17B3">
        <w:t xml:space="preserve"> de IRMA que </w:t>
      </w:r>
      <w:proofErr w:type="spellStart"/>
      <w:r w:rsidRPr="004C17B3">
        <w:t>realizan</w:t>
      </w:r>
      <w:proofErr w:type="spellEnd"/>
      <w:r w:rsidRPr="004C17B3">
        <w:t xml:space="preserve"> </w:t>
      </w:r>
      <w:proofErr w:type="spellStart"/>
      <w:r w:rsidRPr="004C17B3">
        <w:t>alguna</w:t>
      </w:r>
      <w:proofErr w:type="spellEnd"/>
      <w:r w:rsidRPr="004C17B3">
        <w:t xml:space="preserve"> </w:t>
      </w:r>
      <w:proofErr w:type="spellStart"/>
      <w:r w:rsidRPr="004C17B3">
        <w:t>supervisión</w:t>
      </w:r>
      <w:proofErr w:type="spellEnd"/>
      <w:r w:rsidRPr="004C17B3">
        <w:t xml:space="preserve"> o diligencia </w:t>
      </w:r>
      <w:proofErr w:type="spellStart"/>
      <w:r w:rsidRPr="004C17B3">
        <w:t>debida</w:t>
      </w:r>
      <w:proofErr w:type="spellEnd"/>
      <w:r w:rsidRPr="004C17B3">
        <w:t xml:space="preserve"> para </w:t>
      </w:r>
      <w:proofErr w:type="spellStart"/>
      <w:r w:rsidRPr="004C17B3">
        <w:t>garantizar</w:t>
      </w:r>
      <w:proofErr w:type="spellEnd"/>
      <w:r w:rsidRPr="004C17B3">
        <w:t xml:space="preserve"> que las </w:t>
      </w:r>
      <w:proofErr w:type="spellStart"/>
      <w:r w:rsidRPr="004C17B3">
        <w:t>compañías</w:t>
      </w:r>
      <w:proofErr w:type="spellEnd"/>
      <w:r w:rsidRPr="004C17B3">
        <w:t xml:space="preserve"> </w:t>
      </w:r>
      <w:proofErr w:type="spellStart"/>
      <w:r w:rsidRPr="004C17B3">
        <w:t>contratantes</w:t>
      </w:r>
      <w:proofErr w:type="spellEnd"/>
      <w:r w:rsidRPr="004C17B3">
        <w:t xml:space="preserve"> </w:t>
      </w:r>
      <w:proofErr w:type="spellStart"/>
      <w:r w:rsidRPr="004C17B3">
        <w:t>cumplan</w:t>
      </w:r>
      <w:proofErr w:type="spellEnd"/>
      <w:r w:rsidRPr="004C17B3">
        <w:t xml:space="preserve"> con sus </w:t>
      </w:r>
      <w:proofErr w:type="spellStart"/>
      <w:r w:rsidRPr="004C17B3">
        <w:t>obligaciones</w:t>
      </w:r>
      <w:proofErr w:type="spellEnd"/>
      <w:r w:rsidRPr="004C17B3">
        <w:t xml:space="preserve">. </w:t>
      </w:r>
    </w:p>
    <w:p w14:paraId="77A1D7B9" w14:textId="7802C885" w:rsidR="00376A00" w:rsidRPr="004C17B3" w:rsidRDefault="00376A00" w:rsidP="004C17B3">
      <w:pPr>
        <w:pStyle w:val="NOTEinChapter"/>
      </w:pPr>
      <w:r w:rsidRPr="00376A00">
        <w:rPr>
          <w:b/>
          <w:bCs/>
          <w:color w:val="0432FF"/>
        </w:rPr>
        <w:t>PREGUNTA DE CONSULTA 33</w:t>
      </w:r>
      <w:r w:rsidRPr="00376A00">
        <w:t>:   ¿</w:t>
      </w:r>
      <w:proofErr w:type="spellStart"/>
      <w:r w:rsidRPr="00376A00">
        <w:t>Sería</w:t>
      </w:r>
      <w:proofErr w:type="spellEnd"/>
      <w:r w:rsidRPr="00376A00">
        <w:t xml:space="preserve"> </w:t>
      </w:r>
      <w:proofErr w:type="spellStart"/>
      <w:r w:rsidRPr="00376A00">
        <w:t>beneficioso</w:t>
      </w:r>
      <w:proofErr w:type="spellEnd"/>
      <w:r w:rsidRPr="00376A00">
        <w:t xml:space="preserve"> </w:t>
      </w:r>
      <w:proofErr w:type="spellStart"/>
      <w:r w:rsidRPr="00376A00">
        <w:t>ver</w:t>
      </w:r>
      <w:proofErr w:type="spellEnd"/>
      <w:r w:rsidRPr="00376A00">
        <w:t xml:space="preserve"> los </w:t>
      </w:r>
      <w:proofErr w:type="spellStart"/>
      <w:r w:rsidRPr="00376A00">
        <w:t>requisitos</w:t>
      </w:r>
      <w:proofErr w:type="spellEnd"/>
      <w:r w:rsidRPr="00376A00">
        <w:t xml:space="preserve"> </w:t>
      </w:r>
      <w:proofErr w:type="spellStart"/>
      <w:r w:rsidRPr="00376A00">
        <w:t>específicos</w:t>
      </w:r>
      <w:proofErr w:type="spellEnd"/>
      <w:r w:rsidRPr="00376A00">
        <w:t xml:space="preserve"> de los </w:t>
      </w:r>
      <w:proofErr w:type="spellStart"/>
      <w:r w:rsidRPr="00376A00">
        <w:t>contratistas</w:t>
      </w:r>
      <w:proofErr w:type="spellEnd"/>
      <w:r w:rsidRPr="00376A00">
        <w:t xml:space="preserve"> </w:t>
      </w:r>
      <w:proofErr w:type="spellStart"/>
      <w:r w:rsidRPr="00376A00">
        <w:t>separados</w:t>
      </w:r>
      <w:proofErr w:type="spellEnd"/>
      <w:r w:rsidRPr="00376A00">
        <w:t xml:space="preserve"> o </w:t>
      </w:r>
      <w:proofErr w:type="spellStart"/>
      <w:r w:rsidRPr="00376A00">
        <w:t>resaltados</w:t>
      </w:r>
      <w:proofErr w:type="spellEnd"/>
      <w:r w:rsidRPr="00376A00">
        <w:t xml:space="preserve"> de una </w:t>
      </w:r>
      <w:proofErr w:type="spellStart"/>
      <w:r w:rsidRPr="00376A00">
        <w:t>manera</w:t>
      </w:r>
      <w:proofErr w:type="spellEnd"/>
      <w:r w:rsidRPr="00376A00">
        <w:t xml:space="preserve"> </w:t>
      </w:r>
      <w:proofErr w:type="spellStart"/>
      <w:r w:rsidRPr="00376A00">
        <w:t>diferente</w:t>
      </w:r>
      <w:proofErr w:type="spellEnd"/>
      <w:r w:rsidRPr="00376A00">
        <w:t xml:space="preserve"> (por </w:t>
      </w:r>
      <w:proofErr w:type="spellStart"/>
      <w:r w:rsidRPr="00376A00">
        <w:t>ejemplo</w:t>
      </w:r>
      <w:proofErr w:type="spellEnd"/>
      <w:r w:rsidRPr="00376A00">
        <w:t xml:space="preserve">, </w:t>
      </w:r>
      <w:proofErr w:type="spellStart"/>
      <w:r w:rsidRPr="00376A00">
        <w:t>agregar</w:t>
      </w:r>
      <w:proofErr w:type="spellEnd"/>
      <w:r w:rsidRPr="00376A00">
        <w:t xml:space="preserve"> la palabra “</w:t>
      </w:r>
      <w:proofErr w:type="spellStart"/>
      <w:r w:rsidRPr="00376A00">
        <w:t>contratistas</w:t>
      </w:r>
      <w:proofErr w:type="spellEnd"/>
      <w:r w:rsidRPr="00376A00">
        <w:t xml:space="preserve">” </w:t>
      </w:r>
      <w:proofErr w:type="spellStart"/>
      <w:r w:rsidRPr="00376A00">
        <w:t>después</w:t>
      </w:r>
      <w:proofErr w:type="spellEnd"/>
      <w:r w:rsidRPr="00376A00">
        <w:t xml:space="preserve"> de </w:t>
      </w:r>
      <w:proofErr w:type="spellStart"/>
      <w:r w:rsidRPr="00376A00">
        <w:t>trabajadores</w:t>
      </w:r>
      <w:proofErr w:type="spellEnd"/>
      <w:r w:rsidRPr="00376A00">
        <w:t xml:space="preserve">, </w:t>
      </w:r>
      <w:proofErr w:type="spellStart"/>
      <w:r w:rsidRPr="00376A00">
        <w:t>donde</w:t>
      </w:r>
      <w:proofErr w:type="spellEnd"/>
      <w:r w:rsidRPr="00376A00">
        <w:t xml:space="preserve"> sea que </w:t>
      </w:r>
      <w:proofErr w:type="spellStart"/>
      <w:r w:rsidRPr="00376A00">
        <w:t>sea</w:t>
      </w:r>
      <w:proofErr w:type="spellEnd"/>
      <w:r w:rsidRPr="00376A00">
        <w:t xml:space="preserve"> </w:t>
      </w:r>
      <w:proofErr w:type="spellStart"/>
      <w:r w:rsidRPr="00376A00">
        <w:t>aplicable</w:t>
      </w:r>
      <w:proofErr w:type="spellEnd"/>
      <w:r w:rsidRPr="00376A00">
        <w:t>)?</w:t>
      </w:r>
    </w:p>
    <w:p w14:paraId="35C13114" w14:textId="77777777" w:rsidR="00F43D77" w:rsidRPr="00B66A5A" w:rsidRDefault="00F43D77" w:rsidP="007065FD">
      <w:pPr>
        <w:pStyle w:val="ObjectiveScope"/>
        <w:rPr>
          <w:rFonts w:asciiTheme="minorHAnsi" w:hAnsiTheme="minorHAnsi" w:cstheme="minorHAnsi"/>
          <w:szCs w:val="22"/>
          <w:lang w:val="es-ES"/>
        </w:rPr>
      </w:pPr>
      <w:r w:rsidRPr="00B66A5A">
        <w:rPr>
          <w:rFonts w:ascii="Calibri" w:eastAsia="Calibri" w:hAnsi="Calibri" w:cs="Calibri"/>
          <w:color w:val="0D0D0D"/>
          <w:szCs w:val="22"/>
          <w:lang w:val="es-ES_tradnl"/>
        </w:rPr>
        <w:t>Requisitos críticos en este capítulo</w:t>
      </w:r>
    </w:p>
    <w:p w14:paraId="4F849326" w14:textId="19090056" w:rsidR="00F43D77" w:rsidRPr="007065FD" w:rsidRDefault="00F43D77" w:rsidP="007065FD">
      <w:pPr>
        <w:pStyle w:val="CriticalRequirementsDescription"/>
        <w:rPr>
          <w:rFonts w:cstheme="majorHAnsi"/>
          <w:szCs w:val="20"/>
          <w:lang w:val="es-ES"/>
        </w:rPr>
      </w:pPr>
      <w:r w:rsidRPr="007065FD">
        <w:rPr>
          <w:rFonts w:eastAsia="Calibri" w:cstheme="majorHAnsi"/>
          <w:szCs w:val="20"/>
          <w:lang w:val="es-ES_tradnl"/>
        </w:rPr>
        <w:t xml:space="preserve">El trabajo se detiene si se descubren condiciones de trabajo inseguras (3.2.4.1) y se informa a los </w:t>
      </w:r>
      <w:r w:rsidR="00C736F7" w:rsidRPr="007065FD">
        <w:rPr>
          <w:rFonts w:eastAsia="Calibri" w:cstheme="majorHAnsi"/>
          <w:szCs w:val="20"/>
          <w:u w:val="dotted" w:color="A6A6A6" w:themeColor="background1" w:themeShade="A6"/>
          <w:lang w:val="es-ES_tradnl"/>
        </w:rPr>
        <w:t>trabajadores</w:t>
      </w:r>
      <w:r w:rsidRPr="007065FD">
        <w:rPr>
          <w:rFonts w:eastAsia="Calibri" w:cstheme="majorHAnsi"/>
          <w:szCs w:val="20"/>
          <w:lang w:val="es-ES_tradnl"/>
        </w:rPr>
        <w:t xml:space="preserve"> de los peligros</w:t>
      </w:r>
      <w:r w:rsidR="0049319D" w:rsidRPr="007065FD">
        <w:rPr>
          <w:rFonts w:eastAsia="Calibri" w:cstheme="majorHAnsi"/>
          <w:szCs w:val="20"/>
          <w:lang w:val="es-ES_tradnl"/>
        </w:rPr>
        <w:t xml:space="preserve"> asociados con su trabajo y los riesgos para la salud involucrados (3.2.4.2) y se les proporcionan las medidas preventivas y de protección pertinentes (3.2.4.3).</w:t>
      </w:r>
    </w:p>
    <w:p w14:paraId="6542E933" w14:textId="77777777" w:rsidR="007065FD" w:rsidRDefault="007065FD">
      <w:pPr>
        <w:spacing w:after="0"/>
        <w:rPr>
          <w:rFonts w:ascii="Rockwell" w:hAnsi="Rockwell"/>
          <w:sz w:val="36"/>
          <w:szCs w:val="36"/>
        </w:rPr>
      </w:pPr>
      <w:bookmarkStart w:id="92" w:name="_Toc444675984"/>
      <w:r>
        <w:br w:type="page"/>
      </w:r>
    </w:p>
    <w:p w14:paraId="13425980" w14:textId="300FB296" w:rsidR="00112C86" w:rsidRPr="00F00D44" w:rsidRDefault="00112C86" w:rsidP="003E6CF6">
      <w:pPr>
        <w:pStyle w:val="Heading3noTOC"/>
      </w:pPr>
      <w:proofErr w:type="spellStart"/>
      <w:r w:rsidRPr="00BC2ABC">
        <w:lastRenderedPageBreak/>
        <w:t>Requisitos</w:t>
      </w:r>
      <w:proofErr w:type="spellEnd"/>
      <w:r w:rsidRPr="00BC2ABC">
        <w:t xml:space="preserve"> </w:t>
      </w:r>
      <w:proofErr w:type="spellStart"/>
      <w:r w:rsidRPr="00BC2ABC">
        <w:t>sobre</w:t>
      </w:r>
      <w:proofErr w:type="spellEnd"/>
      <w:r w:rsidRPr="00BC2ABC">
        <w:t xml:space="preserve"> </w:t>
      </w:r>
      <w:proofErr w:type="spellStart"/>
      <w:r w:rsidRPr="00BC2ABC">
        <w:t>salud</w:t>
      </w:r>
      <w:proofErr w:type="spellEnd"/>
      <w:r w:rsidRPr="00BC2ABC">
        <w:t xml:space="preserve"> y </w:t>
      </w:r>
      <w:proofErr w:type="spellStart"/>
      <w:r w:rsidRPr="00BC2ABC">
        <w:t>seguridad</w:t>
      </w:r>
      <w:proofErr w:type="spellEnd"/>
      <w:r w:rsidRPr="00BC2ABC">
        <w:t xml:space="preserve"> </w:t>
      </w:r>
      <w:proofErr w:type="spellStart"/>
      <w:r w:rsidRPr="00BC2ABC">
        <w:t>en</w:t>
      </w:r>
      <w:proofErr w:type="spellEnd"/>
      <w:r w:rsidRPr="00BC2ABC">
        <w:t xml:space="preserve"> el </w:t>
      </w:r>
      <w:proofErr w:type="spellStart"/>
      <w:r w:rsidRPr="00BC2ABC">
        <w:t>trabajo</w:t>
      </w:r>
      <w:proofErr w:type="spellEnd"/>
      <w:r w:rsidRPr="00BC2ABC">
        <w:t xml:space="preserve"> </w:t>
      </w:r>
      <w:bookmarkEnd w:id="92"/>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112C86" w:rsidRPr="00F00D44" w14:paraId="7EDA1035" w14:textId="77777777" w:rsidTr="003921F9">
        <w:tc>
          <w:tcPr>
            <w:tcW w:w="9360" w:type="dxa"/>
          </w:tcPr>
          <w:p w14:paraId="5FEA7DDD" w14:textId="510B034F" w:rsidR="00112C86" w:rsidRPr="00F73164" w:rsidRDefault="00112C86" w:rsidP="006366DF">
            <w:pPr>
              <w:pStyle w:val="NumberedRequirementsMain"/>
            </w:pPr>
            <w:r w:rsidRPr="00F73164">
              <w:t xml:space="preserve">3.2.1.  </w:t>
            </w:r>
            <w:proofErr w:type="spellStart"/>
            <w:r w:rsidR="00891BD4" w:rsidRPr="00891BD4">
              <w:t>Compromiso</w:t>
            </w:r>
            <w:proofErr w:type="spellEnd"/>
            <w:r w:rsidR="00891BD4" w:rsidRPr="00891BD4">
              <w:t xml:space="preserve"> con la </w:t>
            </w:r>
            <w:proofErr w:type="spellStart"/>
            <w:r w:rsidR="00891BD4" w:rsidRPr="00891BD4">
              <w:t>salud</w:t>
            </w:r>
            <w:proofErr w:type="spellEnd"/>
            <w:r w:rsidR="00891BD4" w:rsidRPr="00891BD4">
              <w:t xml:space="preserve"> y la </w:t>
            </w:r>
            <w:proofErr w:type="spellStart"/>
            <w:r w:rsidR="00891BD4" w:rsidRPr="00891BD4">
              <w:t>seguridad</w:t>
            </w:r>
            <w:proofErr w:type="spellEnd"/>
            <w:r w:rsidR="00891BD4" w:rsidRPr="00891BD4">
              <w:t xml:space="preserve"> y el </w:t>
            </w:r>
            <w:proofErr w:type="spellStart"/>
            <w:r w:rsidR="00891BD4" w:rsidRPr="00891BD4">
              <w:t>objetivo</w:t>
            </w:r>
            <w:proofErr w:type="spellEnd"/>
            <w:r w:rsidR="00891BD4" w:rsidRPr="00891BD4">
              <w:t xml:space="preserve"> de cero </w:t>
            </w:r>
            <w:proofErr w:type="spellStart"/>
            <w:r w:rsidR="00891BD4" w:rsidRPr="00891BD4">
              <w:t>daños</w:t>
            </w:r>
            <w:proofErr w:type="spellEnd"/>
          </w:p>
          <w:p w14:paraId="277AC684" w14:textId="70EA3143" w:rsidR="00112C86" w:rsidRPr="00F73164" w:rsidRDefault="00112C86" w:rsidP="009B0C9B">
            <w:pPr>
              <w:pStyle w:val="NumberedRequirementsSub"/>
            </w:pPr>
            <w:r w:rsidRPr="00F73164">
              <w:t xml:space="preserve">3.2.1.1.  La </w:t>
            </w:r>
            <w:proofErr w:type="spellStart"/>
            <w:r w:rsidR="008572EF" w:rsidRPr="00F73164">
              <w:rPr>
                <w:u w:val="dotted" w:color="A6A6A6" w:themeColor="background1" w:themeShade="A6"/>
              </w:rPr>
              <w:t>empresa</w:t>
            </w:r>
            <w:proofErr w:type="spellEnd"/>
            <w:r w:rsidR="008572EF" w:rsidRPr="00F73164">
              <w:rPr>
                <w:u w:val="dotted" w:color="A6A6A6" w:themeColor="background1" w:themeShade="A6"/>
              </w:rPr>
              <w:t xml:space="preserve"> </w:t>
            </w:r>
            <w:proofErr w:type="spellStart"/>
            <w:r w:rsidR="008572EF" w:rsidRPr="00F73164">
              <w:rPr>
                <w:u w:val="dotted" w:color="A6A6A6" w:themeColor="background1" w:themeShade="A6"/>
              </w:rPr>
              <w:t>operadora</w:t>
            </w:r>
            <w:proofErr w:type="spellEnd"/>
            <w:r w:rsidRPr="00F73164">
              <w:t xml:space="preserve"> </w:t>
            </w:r>
            <w:proofErr w:type="spellStart"/>
            <w:r w:rsidR="00891BD4" w:rsidRPr="00891BD4">
              <w:t>deberá</w:t>
            </w:r>
            <w:proofErr w:type="spellEnd"/>
            <w:r w:rsidR="00891BD4" w:rsidRPr="00891BD4">
              <w:t xml:space="preserve"> </w:t>
            </w:r>
            <w:proofErr w:type="spellStart"/>
            <w:r w:rsidR="00891BD4" w:rsidRPr="00891BD4">
              <w:t>desarrollar</w:t>
            </w:r>
            <w:proofErr w:type="spellEnd"/>
            <w:r w:rsidR="00891BD4" w:rsidRPr="00891BD4">
              <w:t xml:space="preserve"> una </w:t>
            </w:r>
            <w:proofErr w:type="spellStart"/>
            <w:r w:rsidR="00891BD4" w:rsidRPr="00891BD4">
              <w:t>política</w:t>
            </w:r>
            <w:proofErr w:type="spellEnd"/>
            <w:r w:rsidR="00891BD4" w:rsidRPr="00891BD4">
              <w:t xml:space="preserve"> o </w:t>
            </w:r>
            <w:proofErr w:type="spellStart"/>
            <w:r w:rsidR="00891BD4" w:rsidRPr="00891BD4">
              <w:t>compromiso</w:t>
            </w:r>
            <w:proofErr w:type="spellEnd"/>
            <w:r w:rsidR="00891BD4" w:rsidRPr="00891BD4">
              <w:t xml:space="preserve"> para </w:t>
            </w:r>
            <w:proofErr w:type="spellStart"/>
            <w:r w:rsidR="00891BD4" w:rsidRPr="00891BD4">
              <w:t>priorizar</w:t>
            </w:r>
            <w:proofErr w:type="spellEnd"/>
            <w:r w:rsidR="00891BD4" w:rsidRPr="00891BD4">
              <w:t xml:space="preserve"> la </w:t>
            </w:r>
            <w:proofErr w:type="spellStart"/>
            <w:r w:rsidR="00891BD4" w:rsidRPr="00891BD4">
              <w:t>salud</w:t>
            </w:r>
            <w:proofErr w:type="spellEnd"/>
            <w:r w:rsidR="00891BD4" w:rsidRPr="00891BD4">
              <w:t xml:space="preserve"> y </w:t>
            </w:r>
            <w:proofErr w:type="spellStart"/>
            <w:r w:rsidR="00891BD4" w:rsidRPr="00891BD4">
              <w:t>seguridad</w:t>
            </w:r>
            <w:proofErr w:type="spellEnd"/>
            <w:r w:rsidR="00891BD4" w:rsidRPr="00891BD4">
              <w:t xml:space="preserve"> de sus </w:t>
            </w:r>
            <w:proofErr w:type="spellStart"/>
            <w:r w:rsidR="00891BD4" w:rsidRPr="00891BD4">
              <w:rPr>
                <w:rStyle w:val="DefinedTermChar"/>
                <w:rFonts w:eastAsiaTheme="minorHAnsi"/>
              </w:rPr>
              <w:t>trabajadores</w:t>
            </w:r>
            <w:proofErr w:type="spellEnd"/>
            <w:r w:rsidR="00891BD4" w:rsidRPr="00891BD4">
              <w:t xml:space="preserve"> </w:t>
            </w:r>
            <w:proofErr w:type="spellStart"/>
            <w:r w:rsidR="00891BD4" w:rsidRPr="00891BD4">
              <w:t>sobre</w:t>
            </w:r>
            <w:proofErr w:type="spellEnd"/>
            <w:r w:rsidR="00891BD4" w:rsidRPr="00891BD4">
              <w:t xml:space="preserve"> las </w:t>
            </w:r>
            <w:proofErr w:type="spellStart"/>
            <w:r w:rsidR="00891BD4" w:rsidRPr="00891BD4">
              <w:t>ganancias</w:t>
            </w:r>
            <w:proofErr w:type="spellEnd"/>
            <w:r w:rsidR="00891BD4" w:rsidRPr="00891BD4">
              <w:t xml:space="preserve">, </w:t>
            </w:r>
            <w:proofErr w:type="spellStart"/>
            <w:r w:rsidR="00891BD4" w:rsidRPr="00891BD4">
              <w:t>administrar</w:t>
            </w:r>
            <w:proofErr w:type="spellEnd"/>
            <w:r w:rsidR="00891BD4" w:rsidRPr="00891BD4">
              <w:t xml:space="preserve"> las </w:t>
            </w:r>
            <w:proofErr w:type="spellStart"/>
            <w:r w:rsidR="00891BD4" w:rsidRPr="00891BD4">
              <w:t>operaciones</w:t>
            </w:r>
            <w:proofErr w:type="spellEnd"/>
            <w:r w:rsidR="00891BD4" w:rsidRPr="00891BD4">
              <w:t xml:space="preserve"> de una </w:t>
            </w:r>
            <w:proofErr w:type="spellStart"/>
            <w:r w:rsidR="00891BD4" w:rsidRPr="00891BD4">
              <w:t>manera</w:t>
            </w:r>
            <w:proofErr w:type="spellEnd"/>
            <w:r w:rsidR="00891BD4" w:rsidRPr="00891BD4">
              <w:t xml:space="preserve"> que </w:t>
            </w:r>
            <w:proofErr w:type="spellStart"/>
            <w:r w:rsidR="00891BD4" w:rsidRPr="00891BD4">
              <w:t>prevenga</w:t>
            </w:r>
            <w:proofErr w:type="spellEnd"/>
            <w:r w:rsidR="00891BD4" w:rsidRPr="00891BD4">
              <w:t xml:space="preserve"> </w:t>
            </w:r>
            <w:proofErr w:type="spellStart"/>
            <w:r w:rsidR="00891BD4" w:rsidRPr="00891BD4">
              <w:t>lesiones</w:t>
            </w:r>
            <w:proofErr w:type="spellEnd"/>
            <w:r w:rsidR="00891BD4" w:rsidRPr="00891BD4">
              <w:t xml:space="preserve"> y </w:t>
            </w:r>
            <w:proofErr w:type="spellStart"/>
            <w:r w:rsidR="00891BD4" w:rsidRPr="00891BD4">
              <w:t>muertes</w:t>
            </w:r>
            <w:proofErr w:type="spellEnd"/>
            <w:r w:rsidR="00891BD4" w:rsidRPr="00891BD4">
              <w:t xml:space="preserve">, y </w:t>
            </w:r>
            <w:proofErr w:type="spellStart"/>
            <w:r w:rsidR="00891BD4" w:rsidRPr="00891BD4">
              <w:t>demostrar</w:t>
            </w:r>
            <w:proofErr w:type="spellEnd"/>
            <w:r w:rsidR="00891BD4" w:rsidRPr="00891BD4">
              <w:t xml:space="preserve"> una </w:t>
            </w:r>
            <w:proofErr w:type="spellStart"/>
            <w:r w:rsidR="00891BD4" w:rsidRPr="00891BD4">
              <w:t>mejora</w:t>
            </w:r>
            <w:proofErr w:type="spellEnd"/>
            <w:r w:rsidR="00891BD4" w:rsidRPr="00891BD4">
              <w:t xml:space="preserve"> continua </w:t>
            </w:r>
            <w:proofErr w:type="spellStart"/>
            <w:r w:rsidR="00891BD4" w:rsidRPr="00891BD4">
              <w:t>en</w:t>
            </w:r>
            <w:proofErr w:type="spellEnd"/>
            <w:r w:rsidR="00891BD4" w:rsidRPr="00891BD4">
              <w:t xml:space="preserve"> el </w:t>
            </w:r>
            <w:proofErr w:type="spellStart"/>
            <w:r w:rsidR="00891BD4" w:rsidRPr="00891BD4">
              <w:t>desempeño</w:t>
            </w:r>
            <w:proofErr w:type="spellEnd"/>
            <w:r w:rsidR="00891BD4" w:rsidRPr="00891BD4">
              <w:t xml:space="preserve"> de </w:t>
            </w:r>
            <w:proofErr w:type="spellStart"/>
            <w:r w:rsidR="00891BD4" w:rsidRPr="00891BD4">
              <w:t>salud</w:t>
            </w:r>
            <w:proofErr w:type="spellEnd"/>
            <w:r w:rsidR="00891BD4" w:rsidRPr="00891BD4">
              <w:t xml:space="preserve"> y </w:t>
            </w:r>
            <w:proofErr w:type="spellStart"/>
            <w:r w:rsidR="00891BD4" w:rsidRPr="00891BD4">
              <w:t>seguridad</w:t>
            </w:r>
            <w:proofErr w:type="spellEnd"/>
            <w:r w:rsidR="00891BD4" w:rsidRPr="00891BD4">
              <w:t xml:space="preserve"> con el </w:t>
            </w:r>
            <w:proofErr w:type="spellStart"/>
            <w:r w:rsidR="00891BD4" w:rsidRPr="00891BD4">
              <w:t>objetivo</w:t>
            </w:r>
            <w:proofErr w:type="spellEnd"/>
            <w:r w:rsidR="00891BD4" w:rsidRPr="00891BD4">
              <w:t xml:space="preserve"> de </w:t>
            </w:r>
            <w:proofErr w:type="spellStart"/>
            <w:r w:rsidR="00891BD4" w:rsidRPr="00891BD4">
              <w:t>lograr</w:t>
            </w:r>
            <w:proofErr w:type="spellEnd"/>
            <w:r w:rsidR="00891BD4" w:rsidRPr="00891BD4">
              <w:t xml:space="preserve"> cero </w:t>
            </w:r>
            <w:proofErr w:type="spellStart"/>
            <w:r w:rsidR="00891BD4" w:rsidRPr="00891BD4">
              <w:t>daños</w:t>
            </w:r>
            <w:proofErr w:type="spellEnd"/>
            <w:r w:rsidR="00891BD4" w:rsidRPr="00891BD4">
              <w:t xml:space="preserve">. y </w:t>
            </w:r>
            <w:proofErr w:type="spellStart"/>
            <w:r w:rsidR="00891BD4" w:rsidRPr="00891BD4">
              <w:t>comunicará</w:t>
            </w:r>
            <w:proofErr w:type="spellEnd"/>
            <w:r w:rsidR="00891BD4" w:rsidRPr="00891BD4">
              <w:t xml:space="preserve"> el </w:t>
            </w:r>
            <w:proofErr w:type="spellStart"/>
            <w:r w:rsidR="00891BD4" w:rsidRPr="00891BD4">
              <w:t>compromiso</w:t>
            </w:r>
            <w:proofErr w:type="spellEnd"/>
            <w:r w:rsidR="00891BD4" w:rsidRPr="00891BD4">
              <w:t xml:space="preserve"> a </w:t>
            </w:r>
            <w:proofErr w:type="spellStart"/>
            <w:r w:rsidR="00891BD4" w:rsidRPr="00891BD4">
              <w:t>todos</w:t>
            </w:r>
            <w:proofErr w:type="spellEnd"/>
            <w:r w:rsidR="00891BD4" w:rsidRPr="00891BD4">
              <w:t xml:space="preserve"> los </w:t>
            </w:r>
            <w:proofErr w:type="spellStart"/>
            <w:r w:rsidR="00891BD4" w:rsidRPr="00891BD4">
              <w:t>empleados</w:t>
            </w:r>
            <w:proofErr w:type="spellEnd"/>
            <w:r w:rsidR="00891BD4" w:rsidRPr="00891BD4">
              <w:t xml:space="preserve"> y </w:t>
            </w:r>
            <w:proofErr w:type="spellStart"/>
            <w:r w:rsidR="00891BD4" w:rsidRPr="00891BD4">
              <w:t>públicamente</w:t>
            </w:r>
            <w:proofErr w:type="spellEnd"/>
            <w:r w:rsidR="00891BD4" w:rsidRPr="00891BD4">
              <w:t>.</w:t>
            </w:r>
          </w:p>
          <w:p w14:paraId="4DB6ADB0" w14:textId="77777777" w:rsidR="00733311" w:rsidRDefault="00733311" w:rsidP="00733311">
            <w:pPr>
              <w:pStyle w:val="NOTEinChapter"/>
            </w:pPr>
            <w:r w:rsidRPr="00733311">
              <w:rPr>
                <w:b/>
                <w:bCs/>
                <w:color w:val="FF40FF"/>
              </w:rPr>
              <w:t>NOTA:</w:t>
            </w:r>
            <w:r w:rsidRPr="00733311">
              <w:rPr>
                <w:color w:val="FF40FF"/>
              </w:rPr>
              <w:t xml:space="preserve">   </w:t>
            </w:r>
            <w:r w:rsidRPr="00733311">
              <w:t xml:space="preserve">Este </w:t>
            </w:r>
            <w:proofErr w:type="spellStart"/>
            <w:r w:rsidRPr="00733311">
              <w:t>requisito</w:t>
            </w:r>
            <w:proofErr w:type="spellEnd"/>
            <w:r w:rsidRPr="00733311">
              <w:t xml:space="preserve"> no se </w:t>
            </w:r>
            <w:proofErr w:type="spellStart"/>
            <w:r w:rsidRPr="00733311">
              <w:t>encuentra</w:t>
            </w:r>
            <w:proofErr w:type="spellEnd"/>
            <w:r w:rsidRPr="00733311">
              <w:t xml:space="preserve"> </w:t>
            </w:r>
            <w:proofErr w:type="spellStart"/>
            <w:r w:rsidRPr="00733311">
              <w:t>actualmente</w:t>
            </w:r>
            <w:proofErr w:type="spellEnd"/>
            <w:r w:rsidRPr="00733311">
              <w:t xml:space="preserve"> </w:t>
            </w:r>
            <w:proofErr w:type="spellStart"/>
            <w:r w:rsidRPr="00733311">
              <w:t>en</w:t>
            </w:r>
            <w:proofErr w:type="spellEnd"/>
            <w:r w:rsidRPr="00733311">
              <w:t xml:space="preserve"> el </w:t>
            </w:r>
            <w:proofErr w:type="spellStart"/>
            <w:r w:rsidRPr="00733311">
              <w:t>Estándar</w:t>
            </w:r>
            <w:proofErr w:type="spellEnd"/>
            <w:r w:rsidRPr="00733311">
              <w:t xml:space="preserve"> de </w:t>
            </w:r>
            <w:proofErr w:type="spellStart"/>
            <w:r w:rsidRPr="00733311">
              <w:t>Minería</w:t>
            </w:r>
            <w:proofErr w:type="spellEnd"/>
            <w:r w:rsidRPr="00733311">
              <w:t xml:space="preserve">. Sin embargo, una </w:t>
            </w:r>
            <w:proofErr w:type="spellStart"/>
            <w:r w:rsidRPr="00733311">
              <w:t>revisión</w:t>
            </w:r>
            <w:proofErr w:type="spellEnd"/>
            <w:r w:rsidRPr="00733311">
              <w:t xml:space="preserve"> de </w:t>
            </w:r>
            <w:proofErr w:type="spellStart"/>
            <w:r w:rsidRPr="00733311">
              <w:t>otros</w:t>
            </w:r>
            <w:proofErr w:type="spellEnd"/>
            <w:r w:rsidRPr="00733311">
              <w:t xml:space="preserve"> </w:t>
            </w:r>
            <w:proofErr w:type="spellStart"/>
            <w:r w:rsidRPr="00733311">
              <w:t>estándares</w:t>
            </w:r>
            <w:proofErr w:type="spellEnd"/>
            <w:r w:rsidRPr="00733311">
              <w:t xml:space="preserve"> </w:t>
            </w:r>
            <w:proofErr w:type="spellStart"/>
            <w:r w:rsidRPr="00733311">
              <w:t>demuestra</w:t>
            </w:r>
            <w:proofErr w:type="spellEnd"/>
            <w:r w:rsidRPr="00733311">
              <w:t xml:space="preserve"> que </w:t>
            </w:r>
            <w:proofErr w:type="spellStart"/>
            <w:r w:rsidRPr="00733311">
              <w:t>esta</w:t>
            </w:r>
            <w:proofErr w:type="spellEnd"/>
            <w:r w:rsidRPr="00733311">
              <w:t xml:space="preserve"> es una </w:t>
            </w:r>
            <w:proofErr w:type="spellStart"/>
            <w:r w:rsidRPr="00733311">
              <w:t>expectativa</w:t>
            </w:r>
            <w:proofErr w:type="spellEnd"/>
            <w:r w:rsidRPr="00733311">
              <w:t xml:space="preserve"> </w:t>
            </w:r>
            <w:proofErr w:type="spellStart"/>
            <w:r w:rsidRPr="00733311">
              <w:t>común</w:t>
            </w:r>
            <w:proofErr w:type="spellEnd"/>
            <w:r w:rsidRPr="00733311">
              <w:t>.</w:t>
            </w:r>
          </w:p>
          <w:p w14:paraId="62C50AF8" w14:textId="77777777" w:rsidR="00733311" w:rsidRDefault="00733311" w:rsidP="00733311">
            <w:pPr>
              <w:pStyle w:val="NOTEinChapter"/>
            </w:pPr>
            <w:r w:rsidRPr="00733311">
              <w:rPr>
                <w:b/>
                <w:bCs/>
                <w:color w:val="0432FF"/>
              </w:rPr>
              <w:t>PREGUNTA DE CONSULTA 34:</w:t>
            </w:r>
            <w:r w:rsidRPr="00733311">
              <w:rPr>
                <w:color w:val="0432FF"/>
              </w:rPr>
              <w:t xml:space="preserve">  </w:t>
            </w:r>
            <w:proofErr w:type="spellStart"/>
            <w:r>
              <w:t>Debido</w:t>
            </w:r>
            <w:proofErr w:type="spellEnd"/>
            <w:r>
              <w:t xml:space="preserve"> a que las </w:t>
            </w:r>
            <w:proofErr w:type="spellStart"/>
            <w:r>
              <w:t>muertes</w:t>
            </w:r>
            <w:proofErr w:type="spellEnd"/>
            <w:r>
              <w:t xml:space="preserve"> de </w:t>
            </w:r>
            <w:proofErr w:type="spellStart"/>
            <w:r>
              <w:t>trabajadores</w:t>
            </w:r>
            <w:proofErr w:type="spellEnd"/>
            <w:r>
              <w:t xml:space="preserve"> son un </w:t>
            </w:r>
            <w:proofErr w:type="spellStart"/>
            <w:r>
              <w:t>problema</w:t>
            </w:r>
            <w:proofErr w:type="spellEnd"/>
            <w:r>
              <w:t xml:space="preserve"> tan serio, ¿</w:t>
            </w:r>
            <w:proofErr w:type="spellStart"/>
            <w:r>
              <w:t>debería</w:t>
            </w:r>
            <w:proofErr w:type="spellEnd"/>
            <w:r>
              <w:t xml:space="preserve"> IRMA </w:t>
            </w:r>
            <w:proofErr w:type="spellStart"/>
            <w:r>
              <w:t>considerar</w:t>
            </w:r>
            <w:proofErr w:type="spellEnd"/>
            <w:r>
              <w:t xml:space="preserve"> </w:t>
            </w:r>
            <w:proofErr w:type="spellStart"/>
            <w:r>
              <w:t>agregar</w:t>
            </w:r>
            <w:proofErr w:type="spellEnd"/>
            <w:r>
              <w:t xml:space="preserve"> un </w:t>
            </w:r>
            <w:proofErr w:type="spellStart"/>
            <w:r>
              <w:t>requisito</w:t>
            </w:r>
            <w:proofErr w:type="spellEnd"/>
            <w:r>
              <w:t xml:space="preserve"> que </w:t>
            </w:r>
            <w:proofErr w:type="spellStart"/>
            <w:r>
              <w:t>penalice</w:t>
            </w:r>
            <w:proofErr w:type="spellEnd"/>
            <w:r>
              <w:t xml:space="preserve"> las </w:t>
            </w:r>
            <w:proofErr w:type="spellStart"/>
            <w:r>
              <w:t>operaciones</w:t>
            </w:r>
            <w:proofErr w:type="spellEnd"/>
            <w:r>
              <w:t xml:space="preserve"> que </w:t>
            </w:r>
            <w:proofErr w:type="spellStart"/>
            <w:r>
              <w:t>han</w:t>
            </w:r>
            <w:proofErr w:type="spellEnd"/>
            <w:r>
              <w:t xml:space="preserve"> </w:t>
            </w:r>
            <w:proofErr w:type="spellStart"/>
            <w:r>
              <w:t>tenido</w:t>
            </w:r>
            <w:proofErr w:type="spellEnd"/>
            <w:r>
              <w:t xml:space="preserve"> </w:t>
            </w:r>
            <w:proofErr w:type="spellStart"/>
            <w:r>
              <w:t>muertes</w:t>
            </w:r>
            <w:proofErr w:type="spellEnd"/>
            <w:r>
              <w:t xml:space="preserve">? Por </w:t>
            </w:r>
            <w:proofErr w:type="spellStart"/>
            <w:r>
              <w:t>ejemplo</w:t>
            </w:r>
            <w:proofErr w:type="spellEnd"/>
            <w:r>
              <w:t>, ¿</w:t>
            </w:r>
            <w:proofErr w:type="spellStart"/>
            <w:r>
              <w:t>exigir</w:t>
            </w:r>
            <w:proofErr w:type="spellEnd"/>
            <w:r>
              <w:t xml:space="preserve"> que las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demuestren</w:t>
            </w:r>
            <w:proofErr w:type="spellEnd"/>
            <w:r>
              <w:t xml:space="preserve"> que no ha </w:t>
            </w:r>
            <w:proofErr w:type="spellStart"/>
            <w:r>
              <w:t>habido</w:t>
            </w:r>
            <w:proofErr w:type="spellEnd"/>
            <w:r>
              <w:t xml:space="preserve"> </w:t>
            </w:r>
            <w:proofErr w:type="spellStart"/>
            <w:r>
              <w:t>muertes</w:t>
            </w:r>
            <w:proofErr w:type="spellEnd"/>
            <w:r>
              <w:t xml:space="preserve"> </w:t>
            </w:r>
            <w:proofErr w:type="spellStart"/>
            <w:r>
              <w:t>en</w:t>
            </w:r>
            <w:proofErr w:type="spellEnd"/>
            <w:r>
              <w:t xml:space="preserve"> el </w:t>
            </w:r>
            <w:proofErr w:type="spellStart"/>
            <w:r>
              <w:t>año</w:t>
            </w:r>
            <w:proofErr w:type="spellEnd"/>
            <w:r>
              <w:t xml:space="preserve"> anterior a la </w:t>
            </w:r>
            <w:proofErr w:type="spellStart"/>
            <w:r>
              <w:t>auditoría</w:t>
            </w:r>
            <w:proofErr w:type="spellEnd"/>
            <w:r>
              <w:t xml:space="preserve">?  Si IRMA </w:t>
            </w:r>
            <w:proofErr w:type="spellStart"/>
            <w:r>
              <w:t>añadiera</w:t>
            </w:r>
            <w:proofErr w:type="spellEnd"/>
            <w:r>
              <w:t xml:space="preserve"> un </w:t>
            </w:r>
            <w:proofErr w:type="spellStart"/>
            <w:r>
              <w:t>requisito</w:t>
            </w:r>
            <w:proofErr w:type="spellEnd"/>
            <w:r>
              <w:t xml:space="preserve"> para </w:t>
            </w:r>
            <w:proofErr w:type="spellStart"/>
            <w:r>
              <w:t>convertirlo</w:t>
            </w:r>
            <w:proofErr w:type="spellEnd"/>
            <w:r>
              <w:t xml:space="preserve"> </w:t>
            </w:r>
            <w:proofErr w:type="spellStart"/>
            <w:r>
              <w:t>en</w:t>
            </w:r>
            <w:proofErr w:type="spellEnd"/>
            <w:r>
              <w:t xml:space="preserve"> un “</w:t>
            </w:r>
            <w:proofErr w:type="spellStart"/>
            <w:r>
              <w:t>requisito</w:t>
            </w:r>
            <w:proofErr w:type="spellEnd"/>
            <w:r>
              <w:t xml:space="preserve"> </w:t>
            </w:r>
            <w:proofErr w:type="spellStart"/>
            <w:r>
              <w:t>crítico</w:t>
            </w:r>
            <w:proofErr w:type="spellEnd"/>
            <w:r>
              <w:t xml:space="preserve">”, </w:t>
            </w:r>
            <w:proofErr w:type="spellStart"/>
            <w:r>
              <w:t>significaría</w:t>
            </w:r>
            <w:proofErr w:type="spellEnd"/>
            <w:r>
              <w:t xml:space="preserve"> que una </w:t>
            </w:r>
            <w:proofErr w:type="spellStart"/>
            <w:r>
              <w:t>operación</w:t>
            </w:r>
            <w:proofErr w:type="spellEnd"/>
            <w:r>
              <w:t xml:space="preserve"> de </w:t>
            </w:r>
            <w:proofErr w:type="spellStart"/>
            <w:r>
              <w:t>procesamiento</w:t>
            </w:r>
            <w:proofErr w:type="spellEnd"/>
            <w:r>
              <w:t xml:space="preserve"> de </w:t>
            </w:r>
            <w:proofErr w:type="spellStart"/>
            <w:r>
              <w:t>minerales</w:t>
            </w:r>
            <w:proofErr w:type="spellEnd"/>
            <w:r>
              <w:t xml:space="preserve"> con una </w:t>
            </w:r>
            <w:proofErr w:type="spellStart"/>
            <w:r>
              <w:t>fatalidad</w:t>
            </w:r>
            <w:proofErr w:type="spellEnd"/>
            <w:r>
              <w:t xml:space="preserve"> </w:t>
            </w:r>
            <w:proofErr w:type="spellStart"/>
            <w:r>
              <w:t>en</w:t>
            </w:r>
            <w:proofErr w:type="spellEnd"/>
            <w:r>
              <w:t xml:space="preserve"> el </w:t>
            </w:r>
            <w:proofErr w:type="spellStart"/>
            <w:r>
              <w:t>último</w:t>
            </w:r>
            <w:proofErr w:type="spellEnd"/>
            <w:r>
              <w:t xml:space="preserve"> </w:t>
            </w:r>
            <w:proofErr w:type="spellStart"/>
            <w:r>
              <w:t>año</w:t>
            </w:r>
            <w:proofErr w:type="spellEnd"/>
            <w:r>
              <w:t xml:space="preserve"> no </w:t>
            </w:r>
            <w:proofErr w:type="spellStart"/>
            <w:r>
              <w:t>podría</w:t>
            </w:r>
            <w:proofErr w:type="spellEnd"/>
            <w:r>
              <w:t xml:space="preserve"> </w:t>
            </w:r>
            <w:proofErr w:type="spellStart"/>
            <w:r>
              <w:t>lograr</w:t>
            </w:r>
            <w:proofErr w:type="spellEnd"/>
            <w:r>
              <w:t xml:space="preserve"> IRMA 50, 75 o 100 al </w:t>
            </w:r>
            <w:proofErr w:type="spellStart"/>
            <w:r>
              <w:t>salir</w:t>
            </w:r>
            <w:proofErr w:type="spellEnd"/>
            <w:r>
              <w:t xml:space="preserve"> de </w:t>
            </w:r>
            <w:proofErr w:type="spellStart"/>
            <w:r>
              <w:t>esa</w:t>
            </w:r>
            <w:proofErr w:type="spellEnd"/>
            <w:r>
              <w:t xml:space="preserve"> </w:t>
            </w:r>
            <w:proofErr w:type="spellStart"/>
            <w:r>
              <w:t>auditoría</w:t>
            </w:r>
            <w:proofErr w:type="spellEnd"/>
            <w:r>
              <w:t xml:space="preserve"> </w:t>
            </w:r>
            <w:proofErr w:type="spellStart"/>
            <w:r>
              <w:t>en</w:t>
            </w:r>
            <w:proofErr w:type="spellEnd"/>
            <w:r>
              <w:t xml:space="preserve"> particular. ¿O </w:t>
            </w:r>
            <w:proofErr w:type="spellStart"/>
            <w:r>
              <w:t>sería</w:t>
            </w:r>
            <w:proofErr w:type="spellEnd"/>
            <w:r>
              <w:t xml:space="preserve"> </w:t>
            </w:r>
            <w:proofErr w:type="spellStart"/>
            <w:r>
              <w:t>eso</w:t>
            </w:r>
            <w:proofErr w:type="spellEnd"/>
            <w:r>
              <w:t xml:space="preserve"> un </w:t>
            </w:r>
            <w:proofErr w:type="spellStart"/>
            <w:r>
              <w:t>desincentivo</w:t>
            </w:r>
            <w:proofErr w:type="spellEnd"/>
            <w:r>
              <w:t xml:space="preserve"> para que las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participen</w:t>
            </w:r>
            <w:proofErr w:type="spellEnd"/>
            <w:r>
              <w:t xml:space="preserve"> </w:t>
            </w:r>
            <w:proofErr w:type="spellStart"/>
            <w:r>
              <w:t>en</w:t>
            </w:r>
            <w:proofErr w:type="spellEnd"/>
            <w:r>
              <w:t xml:space="preserve"> IRMA?</w:t>
            </w:r>
          </w:p>
          <w:p w14:paraId="7F9391BD" w14:textId="77777777" w:rsidR="00733311" w:rsidRDefault="00733311" w:rsidP="00733311">
            <w:pPr>
              <w:pStyle w:val="NOTEinChapter"/>
            </w:pPr>
            <w:r>
              <w:t xml:space="preserve">La </w:t>
            </w:r>
            <w:proofErr w:type="spellStart"/>
            <w:r>
              <w:t>Asociación</w:t>
            </w:r>
            <w:proofErr w:type="spellEnd"/>
            <w:r>
              <w:t xml:space="preserve"> de </w:t>
            </w:r>
            <w:proofErr w:type="spellStart"/>
            <w:r>
              <w:t>Minería</w:t>
            </w:r>
            <w:proofErr w:type="spellEnd"/>
            <w:r>
              <w:t xml:space="preserve"> de </w:t>
            </w:r>
            <w:proofErr w:type="spellStart"/>
            <w:r>
              <w:t>Canadá</w:t>
            </w:r>
            <w:proofErr w:type="spellEnd"/>
            <w:r>
              <w:t xml:space="preserve"> </w:t>
            </w:r>
            <w:proofErr w:type="spellStart"/>
            <w:r>
              <w:t>incluye</w:t>
            </w:r>
            <w:proofErr w:type="spellEnd"/>
            <w:r>
              <w:t xml:space="preserve"> </w:t>
            </w:r>
            <w:proofErr w:type="spellStart"/>
            <w:r>
              <w:t>tal</w:t>
            </w:r>
            <w:proofErr w:type="spellEnd"/>
            <w:r>
              <w:t xml:space="preserve"> </w:t>
            </w:r>
            <w:proofErr w:type="spellStart"/>
            <w:r>
              <w:t>disposición</w:t>
            </w:r>
            <w:proofErr w:type="spellEnd"/>
            <w:r>
              <w:t xml:space="preserve"> </w:t>
            </w:r>
            <w:proofErr w:type="spellStart"/>
            <w:r>
              <w:t>en</w:t>
            </w:r>
            <w:proofErr w:type="spellEnd"/>
            <w:r>
              <w:t xml:space="preserve"> </w:t>
            </w:r>
            <w:proofErr w:type="spellStart"/>
            <w:r>
              <w:t>su</w:t>
            </w:r>
            <w:proofErr w:type="spellEnd"/>
            <w:r>
              <w:t xml:space="preserve"> </w:t>
            </w:r>
            <w:proofErr w:type="spellStart"/>
            <w:r>
              <w:t>Protocolo</w:t>
            </w:r>
            <w:proofErr w:type="spellEnd"/>
            <w:r>
              <w:t xml:space="preserve"> de </w:t>
            </w:r>
            <w:proofErr w:type="spellStart"/>
            <w:r>
              <w:t>Salud</w:t>
            </w:r>
            <w:proofErr w:type="spellEnd"/>
            <w:r>
              <w:t xml:space="preserve"> y </w:t>
            </w:r>
            <w:proofErr w:type="spellStart"/>
            <w:r>
              <w:t>Seguridad</w:t>
            </w:r>
            <w:proofErr w:type="spellEnd"/>
            <w:r>
              <w:t xml:space="preserve">: "Si una </w:t>
            </w:r>
            <w:proofErr w:type="spellStart"/>
            <w:r>
              <w:t>instalación</w:t>
            </w:r>
            <w:proofErr w:type="spellEnd"/>
            <w:r>
              <w:t xml:space="preserve"> ha </w:t>
            </w:r>
            <w:proofErr w:type="spellStart"/>
            <w:r>
              <w:t>tenido</w:t>
            </w:r>
            <w:proofErr w:type="spellEnd"/>
            <w:r>
              <w:t xml:space="preserve"> una </w:t>
            </w:r>
            <w:proofErr w:type="spellStart"/>
            <w:r>
              <w:t>fatalidad</w:t>
            </w:r>
            <w:proofErr w:type="spellEnd"/>
            <w:r>
              <w:t xml:space="preserve"> dentro del </w:t>
            </w:r>
            <w:proofErr w:type="spellStart"/>
            <w:r>
              <w:t>año</w:t>
            </w:r>
            <w:proofErr w:type="spellEnd"/>
            <w:r>
              <w:t xml:space="preserve"> del </w:t>
            </w:r>
            <w:proofErr w:type="spellStart"/>
            <w:r>
              <w:t>informe</w:t>
            </w:r>
            <w:proofErr w:type="spellEnd"/>
            <w:r>
              <w:t xml:space="preserve">, no es </w:t>
            </w:r>
            <w:proofErr w:type="spellStart"/>
            <w:r>
              <w:t>elegible</w:t>
            </w:r>
            <w:proofErr w:type="spellEnd"/>
            <w:r>
              <w:t xml:space="preserve"> para el Nivel de </w:t>
            </w:r>
            <w:proofErr w:type="spellStart"/>
            <w:r>
              <w:t>desempeño</w:t>
            </w:r>
            <w:proofErr w:type="spellEnd"/>
            <w:r>
              <w:t xml:space="preserve"> A o superior". Y para </w:t>
            </w:r>
            <w:proofErr w:type="spellStart"/>
            <w:r>
              <w:t>alcanzar</w:t>
            </w:r>
            <w:proofErr w:type="spellEnd"/>
            <w:r>
              <w:t xml:space="preserve"> el </w:t>
            </w:r>
            <w:proofErr w:type="spellStart"/>
            <w:r>
              <w:t>nivel</w:t>
            </w:r>
            <w:proofErr w:type="spellEnd"/>
            <w:r>
              <w:t xml:space="preserve"> de </w:t>
            </w:r>
            <w:proofErr w:type="spellStart"/>
            <w:r>
              <w:t>cumplimiento</w:t>
            </w:r>
            <w:proofErr w:type="spellEnd"/>
            <w:r>
              <w:t xml:space="preserve"> de TSM </w:t>
            </w:r>
            <w:proofErr w:type="spellStart"/>
            <w:r>
              <w:t>más</w:t>
            </w:r>
            <w:proofErr w:type="spellEnd"/>
            <w:r>
              <w:t xml:space="preserve"> alto de AAA, </w:t>
            </w:r>
            <w:proofErr w:type="spellStart"/>
            <w:r>
              <w:t>requieren</w:t>
            </w:r>
            <w:proofErr w:type="spellEnd"/>
            <w:r>
              <w:t xml:space="preserve"> que "la </w:t>
            </w:r>
            <w:proofErr w:type="spellStart"/>
            <w:r>
              <w:t>instalación</w:t>
            </w:r>
            <w:proofErr w:type="spellEnd"/>
            <w:r>
              <w:t xml:space="preserve"> </w:t>
            </w:r>
            <w:proofErr w:type="spellStart"/>
            <w:r>
              <w:t>haya</w:t>
            </w:r>
            <w:proofErr w:type="spellEnd"/>
            <w:r>
              <w:t xml:space="preserve"> </w:t>
            </w:r>
            <w:proofErr w:type="spellStart"/>
            <w:r>
              <w:t>cumplido</w:t>
            </w:r>
            <w:proofErr w:type="spellEnd"/>
            <w:r>
              <w:t xml:space="preserve"> de </w:t>
            </w:r>
            <w:proofErr w:type="spellStart"/>
            <w:r>
              <w:t>manera</w:t>
            </w:r>
            <w:proofErr w:type="spellEnd"/>
            <w:r>
              <w:t xml:space="preserve"> </w:t>
            </w:r>
            <w:proofErr w:type="spellStart"/>
            <w:r>
              <w:t>constante</w:t>
            </w:r>
            <w:proofErr w:type="spellEnd"/>
            <w:r>
              <w:t xml:space="preserve"> sus </w:t>
            </w:r>
            <w:proofErr w:type="spellStart"/>
            <w:r>
              <w:t>objetivos</w:t>
            </w:r>
            <w:proofErr w:type="spellEnd"/>
            <w:r>
              <w:t xml:space="preserve"> de </w:t>
            </w:r>
            <w:proofErr w:type="spellStart"/>
            <w:r>
              <w:t>desempeño</w:t>
            </w:r>
            <w:proofErr w:type="spellEnd"/>
            <w:r>
              <w:t xml:space="preserve"> de </w:t>
            </w:r>
            <w:proofErr w:type="spellStart"/>
            <w:r>
              <w:t>mejora</w:t>
            </w:r>
            <w:proofErr w:type="spellEnd"/>
            <w:r>
              <w:t xml:space="preserve"> continua (al </w:t>
            </w:r>
            <w:proofErr w:type="spellStart"/>
            <w:r>
              <w:t>menos</w:t>
            </w:r>
            <w:proofErr w:type="spellEnd"/>
            <w:r>
              <w:t xml:space="preserve"> 3 de los </w:t>
            </w:r>
            <w:proofErr w:type="spellStart"/>
            <w:r>
              <w:t>últimos</w:t>
            </w:r>
            <w:proofErr w:type="spellEnd"/>
            <w:r>
              <w:t xml:space="preserve"> 4 </w:t>
            </w:r>
            <w:proofErr w:type="spellStart"/>
            <w:r>
              <w:t>años</w:t>
            </w:r>
            <w:proofErr w:type="spellEnd"/>
            <w:r>
              <w:t xml:space="preserve">) y </w:t>
            </w:r>
            <w:proofErr w:type="spellStart"/>
            <w:r>
              <w:t>esté</w:t>
            </w:r>
            <w:proofErr w:type="spellEnd"/>
            <w:r>
              <w:t xml:space="preserve"> libre de </w:t>
            </w:r>
            <w:proofErr w:type="spellStart"/>
            <w:r>
              <w:t>fatalidades</w:t>
            </w:r>
            <w:proofErr w:type="spellEnd"/>
            <w:r>
              <w:t xml:space="preserve"> </w:t>
            </w:r>
            <w:proofErr w:type="spellStart"/>
            <w:r>
              <w:t>durante</w:t>
            </w:r>
            <w:proofErr w:type="spellEnd"/>
            <w:r>
              <w:t xml:space="preserve"> </w:t>
            </w:r>
            <w:proofErr w:type="spellStart"/>
            <w:r>
              <w:t>todo</w:t>
            </w:r>
            <w:proofErr w:type="spellEnd"/>
            <w:r>
              <w:t xml:space="preserve"> el </w:t>
            </w:r>
            <w:proofErr w:type="spellStart"/>
            <w:r>
              <w:t>período</w:t>
            </w:r>
            <w:proofErr w:type="spellEnd"/>
            <w:r>
              <w:t xml:space="preserve"> de </w:t>
            </w:r>
            <w:proofErr w:type="spellStart"/>
            <w:r>
              <w:t>cuatro</w:t>
            </w:r>
            <w:proofErr w:type="spellEnd"/>
            <w:r>
              <w:t xml:space="preserve"> </w:t>
            </w:r>
            <w:proofErr w:type="spellStart"/>
            <w:r>
              <w:t>años</w:t>
            </w:r>
            <w:proofErr w:type="spellEnd"/>
            <w:r>
              <w:t xml:space="preserve">". </w:t>
            </w:r>
          </w:p>
          <w:p w14:paraId="6E5DA31F" w14:textId="77777777" w:rsidR="00F73164" w:rsidRDefault="00F73164" w:rsidP="00733311">
            <w:pPr>
              <w:pStyle w:val="NumberedRequirementsSub"/>
            </w:pPr>
            <w:r w:rsidRPr="00F73164">
              <w:t xml:space="preserve">3.2.1.2.  La </w:t>
            </w:r>
            <w:proofErr w:type="spellStart"/>
            <w:r w:rsidRPr="00F73164">
              <w:rPr>
                <w:rStyle w:val="DefinedTermChar"/>
                <w:rFonts w:eastAsiaTheme="minorHAnsi"/>
              </w:rPr>
              <w:t>empresa</w:t>
            </w:r>
            <w:proofErr w:type="spellEnd"/>
            <w:r w:rsidRPr="00F73164">
              <w:rPr>
                <w:rStyle w:val="DefinedTermChar"/>
                <w:rFonts w:eastAsiaTheme="minorHAnsi"/>
              </w:rPr>
              <w:t xml:space="preserve"> </w:t>
            </w:r>
            <w:proofErr w:type="spellStart"/>
            <w:r w:rsidRPr="00F73164">
              <w:rPr>
                <w:rStyle w:val="DefinedTermChar"/>
                <w:rFonts w:eastAsiaTheme="minorHAnsi"/>
              </w:rPr>
              <w:t>operadora</w:t>
            </w:r>
            <w:proofErr w:type="spellEnd"/>
            <w:r w:rsidRPr="00F73164">
              <w:t xml:space="preserve"> </w:t>
            </w:r>
            <w:proofErr w:type="spellStart"/>
            <w:r w:rsidR="00891BD4" w:rsidRPr="00891BD4">
              <w:t>asignará</w:t>
            </w:r>
            <w:proofErr w:type="spellEnd"/>
            <w:r w:rsidR="00891BD4" w:rsidRPr="00891BD4">
              <w:t xml:space="preserve"> un </w:t>
            </w:r>
            <w:proofErr w:type="spellStart"/>
            <w:r w:rsidR="00891BD4" w:rsidRPr="00891BD4">
              <w:t>miembro</w:t>
            </w:r>
            <w:proofErr w:type="spellEnd"/>
            <w:r w:rsidR="00891BD4" w:rsidRPr="00891BD4">
              <w:t xml:space="preserve"> de la </w:t>
            </w:r>
            <w:proofErr w:type="spellStart"/>
            <w:r w:rsidR="00891BD4" w:rsidRPr="00891BD4">
              <w:t>alta</w:t>
            </w:r>
            <w:proofErr w:type="spellEnd"/>
            <w:r w:rsidR="00891BD4" w:rsidRPr="00891BD4">
              <w:t xml:space="preserve"> </w:t>
            </w:r>
            <w:proofErr w:type="spellStart"/>
            <w:r w:rsidR="00891BD4" w:rsidRPr="00891BD4">
              <w:t>gerencia</w:t>
            </w:r>
            <w:proofErr w:type="spellEnd"/>
            <w:r w:rsidR="00891BD4" w:rsidRPr="00891BD4">
              <w:t xml:space="preserve"> para </w:t>
            </w:r>
            <w:proofErr w:type="spellStart"/>
            <w:r w:rsidR="00891BD4" w:rsidRPr="00891BD4">
              <w:t>supervisar</w:t>
            </w:r>
            <w:proofErr w:type="spellEnd"/>
            <w:r w:rsidR="00891BD4" w:rsidRPr="00891BD4">
              <w:t xml:space="preserve"> la </w:t>
            </w:r>
            <w:proofErr w:type="spellStart"/>
            <w:r w:rsidR="00891BD4" w:rsidRPr="00891BD4">
              <w:t>implementación</w:t>
            </w:r>
            <w:proofErr w:type="spellEnd"/>
            <w:r w:rsidR="00891BD4" w:rsidRPr="00891BD4">
              <w:t xml:space="preserve"> de un </w:t>
            </w:r>
            <w:proofErr w:type="spellStart"/>
            <w:r w:rsidR="00891BD4" w:rsidRPr="00891BD4">
              <w:t>sistema</w:t>
            </w:r>
            <w:proofErr w:type="spellEnd"/>
            <w:r w:rsidR="00891BD4" w:rsidRPr="00891BD4">
              <w:t xml:space="preserve"> de </w:t>
            </w:r>
            <w:proofErr w:type="spellStart"/>
            <w:r w:rsidR="00891BD4" w:rsidRPr="00891BD4">
              <w:t>gestión</w:t>
            </w:r>
            <w:proofErr w:type="spellEnd"/>
            <w:r w:rsidR="00891BD4" w:rsidRPr="00891BD4">
              <w:t xml:space="preserve"> de </w:t>
            </w:r>
            <w:proofErr w:type="spellStart"/>
            <w:r w:rsidR="00891BD4" w:rsidRPr="00891BD4">
              <w:t>salud</w:t>
            </w:r>
            <w:proofErr w:type="spellEnd"/>
            <w:r w:rsidR="00891BD4" w:rsidRPr="00891BD4">
              <w:t xml:space="preserve"> y </w:t>
            </w:r>
            <w:proofErr w:type="spellStart"/>
            <w:r w:rsidR="00891BD4" w:rsidRPr="00891BD4">
              <w:t>seguridad</w:t>
            </w:r>
            <w:proofErr w:type="spellEnd"/>
            <w:r w:rsidR="00891BD4" w:rsidRPr="00891BD4">
              <w:t xml:space="preserve"> para </w:t>
            </w:r>
            <w:proofErr w:type="spellStart"/>
            <w:r w:rsidR="00891BD4" w:rsidRPr="00891BD4">
              <w:t>medir</w:t>
            </w:r>
            <w:proofErr w:type="spellEnd"/>
            <w:r w:rsidR="00891BD4" w:rsidRPr="00891BD4">
              <w:t xml:space="preserve"> y </w:t>
            </w:r>
            <w:proofErr w:type="spellStart"/>
            <w:r w:rsidR="00891BD4" w:rsidRPr="00891BD4">
              <w:t>rastrear</w:t>
            </w:r>
            <w:proofErr w:type="spellEnd"/>
            <w:r w:rsidR="00891BD4" w:rsidRPr="00891BD4">
              <w:t xml:space="preserve"> las </w:t>
            </w:r>
            <w:proofErr w:type="spellStart"/>
            <w:r w:rsidR="00891BD4" w:rsidRPr="00891BD4">
              <w:t>mejoras</w:t>
            </w:r>
            <w:proofErr w:type="spellEnd"/>
            <w:r w:rsidR="00891BD4" w:rsidRPr="00891BD4">
              <w:t xml:space="preserve"> </w:t>
            </w:r>
            <w:proofErr w:type="spellStart"/>
            <w:r w:rsidR="00891BD4" w:rsidRPr="00891BD4">
              <w:t>en</w:t>
            </w:r>
            <w:proofErr w:type="spellEnd"/>
            <w:r w:rsidR="00891BD4" w:rsidRPr="00891BD4">
              <w:t xml:space="preserve"> el </w:t>
            </w:r>
            <w:proofErr w:type="spellStart"/>
            <w:r w:rsidR="00891BD4" w:rsidRPr="00891BD4">
              <w:t>desempeño</w:t>
            </w:r>
            <w:proofErr w:type="spellEnd"/>
            <w:r w:rsidR="00891BD4" w:rsidRPr="00891BD4">
              <w:t xml:space="preserve"> de </w:t>
            </w:r>
            <w:proofErr w:type="spellStart"/>
            <w:r w:rsidR="00891BD4" w:rsidRPr="00891BD4">
              <w:t>salud</w:t>
            </w:r>
            <w:proofErr w:type="spellEnd"/>
            <w:r w:rsidR="00891BD4" w:rsidRPr="00891BD4">
              <w:t xml:space="preserve"> y </w:t>
            </w:r>
            <w:proofErr w:type="spellStart"/>
            <w:r w:rsidR="00891BD4" w:rsidRPr="00891BD4">
              <w:t>seguridad</w:t>
            </w:r>
            <w:proofErr w:type="spellEnd"/>
            <w:r w:rsidR="00891BD4" w:rsidRPr="00891BD4">
              <w:t xml:space="preserve"> de</w:t>
            </w:r>
            <w:r w:rsidR="00891BD4">
              <w:t xml:space="preserve"> l</w:t>
            </w:r>
            <w:r w:rsidR="00891BD4" w:rsidRPr="00891BD4">
              <w:t xml:space="preserve">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F73164">
              <w:t>.</w:t>
            </w:r>
          </w:p>
          <w:p w14:paraId="41EB66F8" w14:textId="51427A39" w:rsidR="00733311" w:rsidRPr="00112C86" w:rsidRDefault="00733311" w:rsidP="00733311">
            <w:pPr>
              <w:pStyle w:val="NOTEinChapter"/>
              <w:rPr>
                <w:highlight w:val="cyan"/>
              </w:rPr>
            </w:pPr>
            <w:r w:rsidRPr="00733311">
              <w:rPr>
                <w:b/>
                <w:bCs/>
                <w:color w:val="FF40FF"/>
              </w:rPr>
              <w:t>NOTA:</w:t>
            </w:r>
            <w:r w:rsidRPr="00733311">
              <w:rPr>
                <w:color w:val="FF40FF"/>
              </w:rPr>
              <w:t xml:space="preserve">  </w:t>
            </w:r>
            <w:r w:rsidRPr="00733311">
              <w:t xml:space="preserve">El </w:t>
            </w:r>
            <w:proofErr w:type="spellStart"/>
            <w:r w:rsidRPr="00733311">
              <w:t>requisito</w:t>
            </w:r>
            <w:proofErr w:type="spellEnd"/>
            <w:r w:rsidRPr="00733311">
              <w:t xml:space="preserve"> 3.2.1.2 (</w:t>
            </w:r>
            <w:proofErr w:type="spellStart"/>
            <w:r w:rsidRPr="00733311">
              <w:t>anteriormente</w:t>
            </w:r>
            <w:proofErr w:type="spellEnd"/>
            <w:r w:rsidRPr="00733311">
              <w:t xml:space="preserve"> 3.2.1.1) se ha </w:t>
            </w:r>
            <w:proofErr w:type="spellStart"/>
            <w:r w:rsidRPr="00733311">
              <w:t>revisado</w:t>
            </w:r>
            <w:proofErr w:type="spellEnd"/>
            <w:r w:rsidRPr="00733311">
              <w:t xml:space="preserve"> para </w:t>
            </w:r>
            <w:proofErr w:type="spellStart"/>
            <w:r w:rsidRPr="00733311">
              <w:t>incluir</w:t>
            </w:r>
            <w:proofErr w:type="spellEnd"/>
            <w:r w:rsidRPr="00733311">
              <w:t xml:space="preserve"> que se </w:t>
            </w:r>
            <w:proofErr w:type="spellStart"/>
            <w:r w:rsidRPr="00733311">
              <w:t>asigne</w:t>
            </w:r>
            <w:proofErr w:type="spellEnd"/>
            <w:r w:rsidRPr="00733311">
              <w:t xml:space="preserve"> a un </w:t>
            </w:r>
            <w:proofErr w:type="spellStart"/>
            <w:r w:rsidRPr="00733311">
              <w:t>miembro</w:t>
            </w:r>
            <w:proofErr w:type="spellEnd"/>
            <w:r w:rsidRPr="00733311">
              <w:t xml:space="preserve"> de la </w:t>
            </w:r>
            <w:proofErr w:type="spellStart"/>
            <w:r w:rsidRPr="00733311">
              <w:t>alta</w:t>
            </w:r>
            <w:proofErr w:type="spellEnd"/>
            <w:r w:rsidRPr="00733311">
              <w:t xml:space="preserve"> </w:t>
            </w:r>
            <w:proofErr w:type="spellStart"/>
            <w:r w:rsidRPr="00733311">
              <w:t>dirección</w:t>
            </w:r>
            <w:proofErr w:type="spellEnd"/>
            <w:r w:rsidRPr="00733311">
              <w:t xml:space="preserve"> para </w:t>
            </w:r>
            <w:proofErr w:type="spellStart"/>
            <w:r w:rsidRPr="00733311">
              <w:t>supervisar</w:t>
            </w:r>
            <w:proofErr w:type="spellEnd"/>
            <w:r w:rsidRPr="00733311">
              <w:t xml:space="preserve"> un </w:t>
            </w:r>
            <w:proofErr w:type="spellStart"/>
            <w:r w:rsidRPr="00733311">
              <w:t>sistema</w:t>
            </w:r>
            <w:proofErr w:type="spellEnd"/>
            <w:r w:rsidRPr="00733311">
              <w:t xml:space="preserve"> de </w:t>
            </w:r>
            <w:proofErr w:type="spellStart"/>
            <w:r w:rsidRPr="00733311">
              <w:t>gestión</w:t>
            </w:r>
            <w:proofErr w:type="spellEnd"/>
            <w:r w:rsidRPr="00733311">
              <w:t xml:space="preserve"> de la </w:t>
            </w:r>
            <w:proofErr w:type="spellStart"/>
            <w:r w:rsidRPr="00733311">
              <w:t>salud</w:t>
            </w:r>
            <w:proofErr w:type="spellEnd"/>
            <w:r w:rsidRPr="00733311">
              <w:t xml:space="preserve"> y la </w:t>
            </w:r>
            <w:proofErr w:type="spellStart"/>
            <w:r w:rsidRPr="00733311">
              <w:t>seguridad</w:t>
            </w:r>
            <w:proofErr w:type="spellEnd"/>
            <w:r w:rsidRPr="00733311">
              <w:t xml:space="preserve">. Los </w:t>
            </w:r>
            <w:proofErr w:type="spellStart"/>
            <w:r w:rsidRPr="00733311">
              <w:t>aspectos</w:t>
            </w:r>
            <w:proofErr w:type="spellEnd"/>
            <w:r w:rsidRPr="00733311">
              <w:t xml:space="preserve"> del </w:t>
            </w:r>
            <w:proofErr w:type="spellStart"/>
            <w:r w:rsidRPr="00733311">
              <w:t>sistema</w:t>
            </w:r>
            <w:proofErr w:type="spellEnd"/>
            <w:r w:rsidRPr="00733311">
              <w:t xml:space="preserve"> de </w:t>
            </w:r>
            <w:proofErr w:type="spellStart"/>
            <w:r w:rsidRPr="00733311">
              <w:t>gestión</w:t>
            </w:r>
            <w:proofErr w:type="spellEnd"/>
            <w:r w:rsidRPr="00733311">
              <w:t xml:space="preserve"> se </w:t>
            </w:r>
            <w:proofErr w:type="spellStart"/>
            <w:r w:rsidRPr="00733311">
              <w:t>capturan</w:t>
            </w:r>
            <w:proofErr w:type="spellEnd"/>
            <w:r w:rsidRPr="00733311">
              <w:t xml:space="preserve"> </w:t>
            </w:r>
            <w:proofErr w:type="spellStart"/>
            <w:r w:rsidRPr="00733311">
              <w:t>en</w:t>
            </w:r>
            <w:proofErr w:type="spellEnd"/>
            <w:r w:rsidRPr="00733311">
              <w:t xml:space="preserve"> </w:t>
            </w:r>
            <w:proofErr w:type="spellStart"/>
            <w:r w:rsidRPr="00733311">
              <w:t>requisitos</w:t>
            </w:r>
            <w:proofErr w:type="spellEnd"/>
            <w:r w:rsidRPr="00733311">
              <w:t xml:space="preserve"> </w:t>
            </w:r>
            <w:proofErr w:type="spellStart"/>
            <w:r w:rsidRPr="00733311">
              <w:t>posteriores</w:t>
            </w:r>
            <w:proofErr w:type="spellEnd"/>
            <w:r w:rsidRPr="00733311">
              <w:t>.</w:t>
            </w:r>
          </w:p>
        </w:tc>
      </w:tr>
      <w:tr w:rsidR="00112C86" w:rsidRPr="00BC2ABC" w14:paraId="79943A26" w14:textId="77777777" w:rsidTr="003921F9">
        <w:tc>
          <w:tcPr>
            <w:tcW w:w="9360" w:type="dxa"/>
          </w:tcPr>
          <w:p w14:paraId="0EACB279" w14:textId="77777777" w:rsidR="00112C86" w:rsidRPr="00F21796" w:rsidRDefault="00112C86" w:rsidP="006366DF">
            <w:pPr>
              <w:pStyle w:val="NumberedRequirementsMain"/>
            </w:pPr>
            <w:r w:rsidRPr="00F21796">
              <w:t xml:space="preserve">3.2.2.  </w:t>
            </w:r>
            <w:proofErr w:type="spellStart"/>
            <w:r w:rsidRPr="00F21796">
              <w:t>Evaluación</w:t>
            </w:r>
            <w:proofErr w:type="spellEnd"/>
            <w:r w:rsidRPr="00F21796">
              <w:t xml:space="preserve"> y </w:t>
            </w:r>
            <w:proofErr w:type="spellStart"/>
            <w:r w:rsidRPr="00F21796">
              <w:t>gestión</w:t>
            </w:r>
            <w:proofErr w:type="spellEnd"/>
            <w:r w:rsidRPr="00F21796">
              <w:t xml:space="preserve"> de los </w:t>
            </w:r>
            <w:proofErr w:type="spellStart"/>
            <w:r w:rsidRPr="00F21796">
              <w:t>riesgos</w:t>
            </w:r>
            <w:proofErr w:type="spellEnd"/>
            <w:r w:rsidRPr="00F21796">
              <w:t xml:space="preserve"> a la </w:t>
            </w:r>
            <w:proofErr w:type="spellStart"/>
            <w:r w:rsidRPr="00F21796">
              <w:t>salud</w:t>
            </w:r>
            <w:proofErr w:type="spellEnd"/>
            <w:r w:rsidRPr="00F21796">
              <w:t xml:space="preserve"> y a la </w:t>
            </w:r>
            <w:proofErr w:type="spellStart"/>
            <w:r w:rsidRPr="00F21796">
              <w:t>seguridad</w:t>
            </w:r>
            <w:proofErr w:type="spellEnd"/>
          </w:p>
          <w:p w14:paraId="1247911E" w14:textId="06AC98F3" w:rsidR="00112C86" w:rsidRPr="00891BD4" w:rsidRDefault="00112C86" w:rsidP="009B0C9B">
            <w:pPr>
              <w:pStyle w:val="NumberedRequirementsSub"/>
              <w:rPr>
                <w:rFonts w:ascii="Calibri Light" w:hAnsi="Calibri Light" w:cs="Calibri Light"/>
                <w:color w:val="FF0000"/>
                <w:szCs w:val="20"/>
                <w:lang w:eastAsia="en-US"/>
              </w:rPr>
            </w:pPr>
            <w:r w:rsidRPr="00F21796">
              <w:t xml:space="preserve">3.2.2.1.  </w:t>
            </w:r>
            <w:r w:rsidR="00891BD4" w:rsidRPr="00891BD4">
              <w:t xml:space="preserve">La </w:t>
            </w:r>
            <w:proofErr w:type="spellStart"/>
            <w:r w:rsidR="00891BD4" w:rsidRPr="00891BD4">
              <w:rPr>
                <w:rStyle w:val="DefinedTermChar"/>
                <w:rFonts w:eastAsiaTheme="minorHAnsi"/>
              </w:rPr>
              <w:t>empresa</w:t>
            </w:r>
            <w:proofErr w:type="spellEnd"/>
            <w:r w:rsidR="00891BD4" w:rsidRPr="00891BD4">
              <w:rPr>
                <w:rStyle w:val="DefinedTermChar"/>
                <w:rFonts w:eastAsiaTheme="minorHAnsi"/>
              </w:rPr>
              <w:t xml:space="preserve"> </w:t>
            </w:r>
            <w:proofErr w:type="spellStart"/>
            <w:r w:rsidR="00891BD4" w:rsidRPr="00891BD4">
              <w:rPr>
                <w:rStyle w:val="DefinedTermChar"/>
                <w:rFonts w:eastAsiaTheme="minorHAnsi"/>
              </w:rPr>
              <w:t>operadora</w:t>
            </w:r>
            <w:proofErr w:type="spellEnd"/>
            <w:r w:rsidR="00891BD4" w:rsidRPr="00891BD4">
              <w:t xml:space="preserve"> </w:t>
            </w:r>
            <w:proofErr w:type="spellStart"/>
            <w:r w:rsidR="00DA03BD" w:rsidRPr="00DA03BD">
              <w:t>deberá</w:t>
            </w:r>
            <w:proofErr w:type="spellEnd"/>
            <w:r w:rsidR="00DA03BD" w:rsidRPr="00DA03BD">
              <w:t xml:space="preserve"> </w:t>
            </w:r>
            <w:proofErr w:type="spellStart"/>
            <w:r w:rsidR="00DA03BD" w:rsidRPr="00DA03BD">
              <w:t>implementar</w:t>
            </w:r>
            <w:proofErr w:type="spellEnd"/>
            <w:r w:rsidR="00DA03BD" w:rsidRPr="00DA03BD">
              <w:t xml:space="preserve"> un </w:t>
            </w:r>
            <w:proofErr w:type="spellStart"/>
            <w:r w:rsidR="00DA03BD" w:rsidRPr="00DA03BD">
              <w:t>proceso</w:t>
            </w:r>
            <w:proofErr w:type="spellEnd"/>
            <w:r w:rsidR="00DA03BD" w:rsidRPr="00DA03BD">
              <w:t xml:space="preserve"> continuo y </w:t>
            </w:r>
            <w:proofErr w:type="spellStart"/>
            <w:r w:rsidR="00DA03BD" w:rsidRPr="00DA03BD">
              <w:t>sistemático</w:t>
            </w:r>
            <w:proofErr w:type="spellEnd"/>
            <w:r w:rsidR="00DA03BD" w:rsidRPr="00DA03BD">
              <w:t xml:space="preserve"> de </w:t>
            </w:r>
            <w:proofErr w:type="spellStart"/>
            <w:r w:rsidR="00DA03BD" w:rsidRPr="00DA03BD">
              <w:t>evaluación</w:t>
            </w:r>
            <w:proofErr w:type="spellEnd"/>
            <w:r w:rsidR="00DA03BD" w:rsidRPr="00DA03BD">
              <w:t xml:space="preserve"> de </w:t>
            </w:r>
            <w:proofErr w:type="spellStart"/>
            <w:r w:rsidR="00DA03BD" w:rsidRPr="00DA03BD">
              <w:t>riesgos</w:t>
            </w:r>
            <w:proofErr w:type="spellEnd"/>
            <w:r w:rsidR="00DA03BD" w:rsidRPr="00DA03BD">
              <w:t xml:space="preserve"> a la </w:t>
            </w:r>
            <w:proofErr w:type="spellStart"/>
            <w:r w:rsidR="00DA03BD" w:rsidRPr="00DA03BD">
              <w:t>salud</w:t>
            </w:r>
            <w:proofErr w:type="spellEnd"/>
            <w:r w:rsidR="00DA03BD" w:rsidRPr="00DA03BD">
              <w:t xml:space="preserve"> y a la </w:t>
            </w:r>
            <w:proofErr w:type="spellStart"/>
            <w:r w:rsidR="00DA03BD" w:rsidRPr="00DA03BD">
              <w:t>seguridad</w:t>
            </w:r>
            <w:proofErr w:type="spellEnd"/>
            <w:r w:rsidR="00DA03BD" w:rsidRPr="00DA03BD">
              <w:t xml:space="preserve"> que </w:t>
            </w:r>
            <w:proofErr w:type="spellStart"/>
            <w:r w:rsidR="00DA03BD" w:rsidRPr="00DA03BD">
              <w:t>siga</w:t>
            </w:r>
            <w:proofErr w:type="spellEnd"/>
            <w:r w:rsidR="00DA03BD" w:rsidRPr="00DA03BD">
              <w:t xml:space="preserve"> una </w:t>
            </w:r>
            <w:proofErr w:type="spellStart"/>
            <w:r w:rsidR="00DA03BD" w:rsidRPr="00DA03BD">
              <w:t>metodología</w:t>
            </w:r>
            <w:proofErr w:type="spellEnd"/>
            <w:r w:rsidR="00DA03BD" w:rsidRPr="00DA03BD">
              <w:t xml:space="preserve"> </w:t>
            </w:r>
            <w:proofErr w:type="spellStart"/>
            <w:r w:rsidR="00DA03BD" w:rsidRPr="00DA03BD">
              <w:t>reconocida</w:t>
            </w:r>
            <w:proofErr w:type="spellEnd"/>
            <w:r w:rsidR="00DA03BD" w:rsidRPr="00DA03BD">
              <w:t xml:space="preserve"> de </w:t>
            </w:r>
            <w:proofErr w:type="spellStart"/>
            <w:r w:rsidR="00DA03BD" w:rsidRPr="00DA03BD">
              <w:t>evaluación</w:t>
            </w:r>
            <w:proofErr w:type="spellEnd"/>
            <w:r w:rsidR="00DA03BD" w:rsidRPr="00DA03BD">
              <w:t xml:space="preserve"> de </w:t>
            </w:r>
            <w:proofErr w:type="spellStart"/>
            <w:r w:rsidR="00DA03BD" w:rsidRPr="00DA03BD">
              <w:t>riesgos</w:t>
            </w:r>
            <w:proofErr w:type="spellEnd"/>
            <w:r w:rsidR="00DA03BD" w:rsidRPr="00DA03BD">
              <w:t xml:space="preserve"> para </w:t>
            </w:r>
            <w:proofErr w:type="spellStart"/>
            <w:r w:rsidR="00DA03BD" w:rsidRPr="00DA03BD">
              <w:t>operaciones</w:t>
            </w:r>
            <w:proofErr w:type="spellEnd"/>
            <w:r w:rsidR="00DA03BD" w:rsidRPr="00DA03BD">
              <w:t xml:space="preserve"> </w:t>
            </w:r>
            <w:proofErr w:type="spellStart"/>
            <w:r w:rsidR="00DA03BD" w:rsidRPr="00DA03BD">
              <w:t>industriales</w:t>
            </w:r>
            <w:proofErr w:type="spellEnd"/>
            <w:r w:rsidR="00DA03BD" w:rsidRPr="00DA03BD">
              <w:t>.</w:t>
            </w:r>
          </w:p>
          <w:p w14:paraId="5E96F879" w14:textId="6423B526" w:rsidR="00112C86" w:rsidRPr="00F21796" w:rsidRDefault="00112C86" w:rsidP="009B0C9B">
            <w:pPr>
              <w:pStyle w:val="NumberedRequirementsSub"/>
            </w:pPr>
            <w:r w:rsidRPr="00F21796">
              <w:t xml:space="preserve">3.2.2.2.  El </w:t>
            </w:r>
            <w:proofErr w:type="spellStart"/>
            <w:r w:rsidRPr="00F21796">
              <w:t>proceso</w:t>
            </w:r>
            <w:proofErr w:type="spellEnd"/>
            <w:r w:rsidRPr="00F21796">
              <w:t xml:space="preserve"> de </w:t>
            </w:r>
            <w:proofErr w:type="spellStart"/>
            <w:r w:rsidRPr="00F21796">
              <w:t>evaluación</w:t>
            </w:r>
            <w:proofErr w:type="spellEnd"/>
            <w:r w:rsidRPr="00F21796">
              <w:t xml:space="preserve"> </w:t>
            </w:r>
            <w:proofErr w:type="spellStart"/>
            <w:r w:rsidRPr="00F21796">
              <w:t>deberá</w:t>
            </w:r>
            <w:proofErr w:type="spellEnd"/>
            <w:r w:rsidRPr="00F21796">
              <w:t xml:space="preserve"> </w:t>
            </w:r>
            <w:proofErr w:type="spellStart"/>
            <w:r w:rsidRPr="00F21796">
              <w:t>identificar</w:t>
            </w:r>
            <w:proofErr w:type="spellEnd"/>
            <w:r w:rsidRPr="00F21796">
              <w:t xml:space="preserve"> y </w:t>
            </w:r>
            <w:proofErr w:type="spellStart"/>
            <w:r w:rsidRPr="00F21796">
              <w:t>determinar</w:t>
            </w:r>
            <w:proofErr w:type="spellEnd"/>
            <w:r w:rsidRPr="00F21796">
              <w:t xml:space="preserve"> la </w:t>
            </w:r>
            <w:proofErr w:type="spellStart"/>
            <w:r w:rsidRPr="00F21796">
              <w:t>importancia</w:t>
            </w:r>
            <w:proofErr w:type="spellEnd"/>
            <w:r w:rsidRPr="00F21796">
              <w:t xml:space="preserve"> /</w:t>
            </w:r>
            <w:proofErr w:type="spellStart"/>
            <w:r w:rsidRPr="00F21796">
              <w:t>consecuencias</w:t>
            </w:r>
            <w:proofErr w:type="spellEnd"/>
            <w:r w:rsidRPr="00F21796">
              <w:t xml:space="preserve"> de la </w:t>
            </w:r>
            <w:proofErr w:type="spellStart"/>
            <w:r w:rsidRPr="00F21796">
              <w:t>gama</w:t>
            </w:r>
            <w:proofErr w:type="spellEnd"/>
            <w:r w:rsidRPr="00F21796">
              <w:t xml:space="preserve"> </w:t>
            </w:r>
            <w:proofErr w:type="spellStart"/>
            <w:r w:rsidRPr="00F21796">
              <w:t>completa</w:t>
            </w:r>
            <w:proofErr w:type="spellEnd"/>
            <w:r w:rsidRPr="00F21796">
              <w:t xml:space="preserve"> de </w:t>
            </w:r>
            <w:proofErr w:type="spellStart"/>
            <w:r w:rsidRPr="00F21796">
              <w:rPr>
                <w:rStyle w:val="DefinedTermChar"/>
                <w:rFonts w:eastAsiaTheme="minorHAnsi"/>
              </w:rPr>
              <w:t>peligros</w:t>
            </w:r>
            <w:proofErr w:type="spellEnd"/>
            <w:r w:rsidRPr="00F21796">
              <w:t xml:space="preserve"> </w:t>
            </w:r>
            <w:proofErr w:type="spellStart"/>
            <w:r w:rsidRPr="00F21796">
              <w:t>potenciales</w:t>
            </w:r>
            <w:proofErr w:type="spellEnd"/>
            <w:r w:rsidRPr="00F21796">
              <w:t xml:space="preserve"> </w:t>
            </w:r>
            <w:proofErr w:type="spellStart"/>
            <w:r w:rsidRPr="00F21796">
              <w:t>asociados</w:t>
            </w:r>
            <w:r w:rsidR="00F73164" w:rsidRPr="00F21796">
              <w:t>con</w:t>
            </w:r>
            <w:proofErr w:type="spellEnd"/>
            <w:r w:rsidR="00F73164" w:rsidRPr="00F21796">
              <w:t xml:space="preserve"> las </w:t>
            </w:r>
            <w:proofErr w:type="spellStart"/>
            <w:r w:rsidR="00F73164" w:rsidRPr="00F21796">
              <w:rPr>
                <w:rStyle w:val="DefinedTermChar"/>
                <w:rFonts w:eastAsiaTheme="minorHAnsi"/>
              </w:rPr>
              <w:t>operación</w:t>
            </w:r>
            <w:proofErr w:type="spellEnd"/>
            <w:r w:rsidR="00F73164" w:rsidRPr="00F21796">
              <w:rPr>
                <w:rStyle w:val="DefinedTermChar"/>
                <w:rFonts w:eastAsiaTheme="minorHAnsi"/>
              </w:rPr>
              <w:t xml:space="preserve"> de </w:t>
            </w:r>
            <w:proofErr w:type="spellStart"/>
            <w:r w:rsidR="00F73164" w:rsidRPr="00F21796">
              <w:rPr>
                <w:rStyle w:val="DefinedTermChar"/>
                <w:rFonts w:eastAsiaTheme="minorHAnsi"/>
              </w:rPr>
              <w:t>procesamiento</w:t>
            </w:r>
            <w:proofErr w:type="spellEnd"/>
            <w:r w:rsidR="00F73164" w:rsidRPr="00F21796">
              <w:rPr>
                <w:rStyle w:val="DefinedTermChar"/>
                <w:rFonts w:eastAsiaTheme="minorHAnsi"/>
              </w:rPr>
              <w:t xml:space="preserve"> de </w:t>
            </w:r>
            <w:proofErr w:type="spellStart"/>
            <w:r w:rsidR="00F73164" w:rsidRPr="00F21796">
              <w:rPr>
                <w:rStyle w:val="DefinedTermChar"/>
                <w:rFonts w:eastAsiaTheme="minorHAnsi"/>
              </w:rPr>
              <w:t>minerale</w:t>
            </w:r>
            <w:proofErr w:type="spellEnd"/>
            <w:r w:rsidRPr="00F21796">
              <w:t xml:space="preserve">, </w:t>
            </w:r>
            <w:proofErr w:type="spellStart"/>
            <w:r w:rsidRPr="00F21796">
              <w:t>incluidos</w:t>
            </w:r>
            <w:proofErr w:type="spellEnd"/>
            <w:r w:rsidRPr="00F21796">
              <w:t xml:space="preserve"> </w:t>
            </w:r>
            <w:proofErr w:type="spellStart"/>
            <w:r w:rsidRPr="00F21796">
              <w:t>aquellos</w:t>
            </w:r>
            <w:proofErr w:type="spellEnd"/>
            <w:r w:rsidRPr="00F21796">
              <w:t xml:space="preserve"> </w:t>
            </w:r>
            <w:proofErr w:type="spellStart"/>
            <w:r w:rsidRPr="00F21796">
              <w:t>relacionados</w:t>
            </w:r>
            <w:proofErr w:type="spellEnd"/>
            <w:r w:rsidRPr="00F21796">
              <w:t xml:space="preserve"> con:</w:t>
            </w:r>
          </w:p>
          <w:p w14:paraId="2CC879CB" w14:textId="7725361A" w:rsidR="00112C86" w:rsidRPr="00D02004" w:rsidRDefault="00F21796" w:rsidP="00CD5165">
            <w:pPr>
              <w:pStyle w:val="ListPara1aTable"/>
              <w:numPr>
                <w:ilvl w:val="0"/>
                <w:numId w:val="90"/>
              </w:numPr>
              <w:rPr>
                <w:rFonts w:eastAsia="Calibri"/>
              </w:rPr>
            </w:pPr>
            <w:r w:rsidRPr="00D02004">
              <w:rPr>
                <w:rFonts w:eastAsia="Calibri"/>
              </w:rPr>
              <w:t xml:space="preserve">El </w:t>
            </w:r>
            <w:proofErr w:type="spellStart"/>
            <w:r w:rsidRPr="00D02004">
              <w:rPr>
                <w:rFonts w:eastAsia="Calibri"/>
              </w:rPr>
              <w:t>diseño</w:t>
            </w:r>
            <w:proofErr w:type="spellEnd"/>
            <w:r w:rsidRPr="00D02004">
              <w:rPr>
                <w:rFonts w:eastAsia="Calibri"/>
              </w:rPr>
              <w:t xml:space="preserve">, </w:t>
            </w:r>
            <w:proofErr w:type="spellStart"/>
            <w:r w:rsidRPr="00D02004">
              <w:rPr>
                <w:rFonts w:eastAsia="Calibri"/>
              </w:rPr>
              <w:t>construcción</w:t>
            </w:r>
            <w:proofErr w:type="spellEnd"/>
            <w:r w:rsidRPr="00D02004">
              <w:rPr>
                <w:rFonts w:eastAsia="Calibri"/>
              </w:rPr>
              <w:t xml:space="preserve"> y </w:t>
            </w:r>
            <w:proofErr w:type="spellStart"/>
            <w:r w:rsidRPr="00D02004">
              <w:rPr>
                <w:rFonts w:eastAsia="Calibri"/>
              </w:rPr>
              <w:t>operación</w:t>
            </w:r>
            <w:proofErr w:type="spellEnd"/>
            <w:r w:rsidRPr="00D02004">
              <w:rPr>
                <w:rFonts w:eastAsia="Calibri"/>
              </w:rPr>
              <w:t xml:space="preserve"> del </w:t>
            </w:r>
            <w:proofErr w:type="spellStart"/>
            <w:r w:rsidRPr="00D02004">
              <w:rPr>
                <w:rFonts w:eastAsia="Calibri"/>
              </w:rPr>
              <w:t>lugar</w:t>
            </w:r>
            <w:proofErr w:type="spellEnd"/>
            <w:r w:rsidRPr="00D02004">
              <w:rPr>
                <w:rFonts w:eastAsia="Calibri"/>
              </w:rPr>
              <w:t xml:space="preserve"> de </w:t>
            </w:r>
            <w:proofErr w:type="spellStart"/>
            <w:r w:rsidRPr="00D02004">
              <w:rPr>
                <w:rFonts w:eastAsia="Calibri"/>
              </w:rPr>
              <w:t>trabajo</w:t>
            </w:r>
            <w:proofErr w:type="spellEnd"/>
            <w:r w:rsidRPr="00D02004">
              <w:rPr>
                <w:rFonts w:eastAsia="Calibri"/>
              </w:rPr>
              <w:t xml:space="preserve">, </w:t>
            </w:r>
            <w:proofErr w:type="spellStart"/>
            <w:r w:rsidRPr="00D02004">
              <w:rPr>
                <w:rStyle w:val="DefinedTermChar"/>
                <w:rFonts w:eastAsiaTheme="majorEastAsia"/>
              </w:rPr>
              <w:t>actividades</w:t>
            </w:r>
            <w:proofErr w:type="spellEnd"/>
            <w:r w:rsidRPr="00D02004">
              <w:rPr>
                <w:rStyle w:val="DefinedTermChar"/>
                <w:rFonts w:eastAsiaTheme="majorEastAsia"/>
              </w:rPr>
              <w:t xml:space="preserve"> </w:t>
            </w:r>
            <w:proofErr w:type="spellStart"/>
            <w:r w:rsidRPr="00D02004">
              <w:rPr>
                <w:rStyle w:val="DefinedTermChar"/>
                <w:rFonts w:eastAsiaTheme="majorEastAsia"/>
              </w:rPr>
              <w:t>relacionadas</w:t>
            </w:r>
            <w:proofErr w:type="spellEnd"/>
            <w:r w:rsidRPr="00D02004">
              <w:rPr>
                <w:rStyle w:val="DefinedTermChar"/>
                <w:rFonts w:eastAsiaTheme="majorEastAsia"/>
              </w:rPr>
              <w:t xml:space="preserve"> con el </w:t>
            </w:r>
            <w:proofErr w:type="spellStart"/>
            <w:r w:rsidRPr="00D02004">
              <w:rPr>
                <w:rStyle w:val="DefinedTermChar"/>
                <w:rFonts w:eastAsiaTheme="majorEastAsia"/>
              </w:rPr>
              <w:t>procesamiento</w:t>
            </w:r>
            <w:proofErr w:type="spellEnd"/>
            <w:r w:rsidRPr="00D02004">
              <w:rPr>
                <w:rStyle w:val="DefinedTermChar"/>
                <w:rFonts w:eastAsiaTheme="majorEastAsia"/>
              </w:rPr>
              <w:t xml:space="preserve"> de </w:t>
            </w:r>
            <w:proofErr w:type="spellStart"/>
            <w:r w:rsidRPr="00D02004">
              <w:rPr>
                <w:rStyle w:val="DefinedTermChar"/>
                <w:rFonts w:eastAsiaTheme="majorEastAsia"/>
              </w:rPr>
              <w:t>minerales</w:t>
            </w:r>
            <w:proofErr w:type="spellEnd"/>
            <w:r w:rsidRPr="00D02004">
              <w:rPr>
                <w:rFonts w:eastAsia="Calibri"/>
              </w:rPr>
              <w:t xml:space="preserve"> y </w:t>
            </w:r>
            <w:proofErr w:type="spellStart"/>
            <w:r w:rsidRPr="00D02004">
              <w:rPr>
                <w:rFonts w:eastAsia="Calibri"/>
              </w:rPr>
              <w:t>procesos</w:t>
            </w:r>
            <w:proofErr w:type="spellEnd"/>
            <w:r w:rsidRPr="00D02004">
              <w:rPr>
                <w:rFonts w:eastAsia="Calibri"/>
              </w:rPr>
              <w:t xml:space="preserve">, </w:t>
            </w:r>
            <w:proofErr w:type="spellStart"/>
            <w:r w:rsidRPr="00D02004">
              <w:rPr>
                <w:rFonts w:eastAsia="Calibri"/>
              </w:rPr>
              <w:t>energía</w:t>
            </w:r>
            <w:proofErr w:type="spellEnd"/>
            <w:r w:rsidRPr="00D02004">
              <w:rPr>
                <w:rFonts w:eastAsia="Calibri"/>
              </w:rPr>
              <w:t xml:space="preserve"> </w:t>
            </w:r>
            <w:proofErr w:type="spellStart"/>
            <w:r w:rsidRPr="00D02004">
              <w:rPr>
                <w:rFonts w:eastAsia="Calibri"/>
              </w:rPr>
              <w:t>radiante</w:t>
            </w:r>
            <w:proofErr w:type="spellEnd"/>
            <w:r w:rsidRPr="00D02004">
              <w:rPr>
                <w:rFonts w:eastAsia="Calibri"/>
              </w:rPr>
              <w:t xml:space="preserve">, </w:t>
            </w:r>
            <w:proofErr w:type="spellStart"/>
            <w:r w:rsidRPr="00D02004">
              <w:rPr>
                <w:rFonts w:eastAsia="Calibri"/>
              </w:rPr>
              <w:t>incendios</w:t>
            </w:r>
            <w:proofErr w:type="spellEnd"/>
            <w:r w:rsidRPr="00D02004">
              <w:rPr>
                <w:rFonts w:eastAsia="Calibri"/>
              </w:rPr>
              <w:t xml:space="preserve"> y </w:t>
            </w:r>
            <w:proofErr w:type="spellStart"/>
            <w:r w:rsidRPr="00D02004">
              <w:rPr>
                <w:rFonts w:eastAsia="Calibri"/>
              </w:rPr>
              <w:t>materiales</w:t>
            </w:r>
            <w:proofErr w:type="spellEnd"/>
            <w:r w:rsidRPr="00D02004">
              <w:rPr>
                <w:rFonts w:eastAsia="Calibri"/>
              </w:rPr>
              <w:t xml:space="preserve"> de </w:t>
            </w:r>
            <w:proofErr w:type="spellStart"/>
            <w:r w:rsidRPr="00D02004">
              <w:rPr>
                <w:rFonts w:eastAsia="Calibri"/>
              </w:rPr>
              <w:t>alta</w:t>
            </w:r>
            <w:proofErr w:type="spellEnd"/>
            <w:r w:rsidRPr="00D02004">
              <w:rPr>
                <w:rFonts w:eastAsia="Calibri"/>
              </w:rPr>
              <w:t xml:space="preserve"> </w:t>
            </w:r>
            <w:proofErr w:type="spellStart"/>
            <w:r w:rsidRPr="00D02004">
              <w:rPr>
                <w:rFonts w:eastAsia="Calibri"/>
              </w:rPr>
              <w:t>temperatura</w:t>
            </w:r>
            <w:proofErr w:type="spellEnd"/>
            <w:r w:rsidRPr="00D02004">
              <w:rPr>
                <w:rFonts w:eastAsia="Calibri"/>
              </w:rPr>
              <w:t xml:space="preserve">, ambientes de </w:t>
            </w:r>
            <w:proofErr w:type="spellStart"/>
            <w:r w:rsidRPr="00D02004">
              <w:rPr>
                <w:rFonts w:eastAsia="Calibri"/>
              </w:rPr>
              <w:t>trabajo</w:t>
            </w:r>
            <w:proofErr w:type="spellEnd"/>
            <w:r w:rsidRPr="00D02004">
              <w:rPr>
                <w:rFonts w:eastAsia="Calibri"/>
              </w:rPr>
              <w:t xml:space="preserve"> </w:t>
            </w: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frío</w:t>
            </w:r>
            <w:proofErr w:type="spellEnd"/>
            <w:r w:rsidRPr="00D02004">
              <w:rPr>
                <w:rFonts w:eastAsia="Calibri"/>
              </w:rPr>
              <w:t xml:space="preserve">, </w:t>
            </w:r>
            <w:proofErr w:type="spellStart"/>
            <w:r w:rsidRPr="00D02004">
              <w:rPr>
                <w:rFonts w:eastAsia="Calibri"/>
              </w:rPr>
              <w:t>equipos</w:t>
            </w:r>
            <w:proofErr w:type="spellEnd"/>
            <w:r w:rsidRPr="00D02004">
              <w:rPr>
                <w:rFonts w:eastAsia="Calibri"/>
              </w:rPr>
              <w:t xml:space="preserve"> </w:t>
            </w:r>
            <w:proofErr w:type="spellStart"/>
            <w:r w:rsidRPr="00D02004">
              <w:rPr>
                <w:rFonts w:eastAsia="Calibri"/>
              </w:rPr>
              <w:t>neumáticos</w:t>
            </w:r>
            <w:proofErr w:type="spellEnd"/>
            <w:r w:rsidRPr="00D02004">
              <w:rPr>
                <w:rFonts w:eastAsia="Calibri"/>
              </w:rPr>
              <w:t xml:space="preserve"> e </w:t>
            </w:r>
            <w:proofErr w:type="spellStart"/>
            <w:r w:rsidRPr="00D02004">
              <w:rPr>
                <w:rFonts w:eastAsia="Calibri"/>
              </w:rPr>
              <w:t>hidráulicos</w:t>
            </w:r>
            <w:proofErr w:type="spellEnd"/>
            <w:r w:rsidRPr="00D02004">
              <w:rPr>
                <w:rFonts w:eastAsia="Calibri"/>
              </w:rPr>
              <w:t xml:space="preserve">, gases </w:t>
            </w:r>
            <w:proofErr w:type="spellStart"/>
            <w:r w:rsidRPr="00D02004">
              <w:rPr>
                <w:rFonts w:eastAsia="Calibri"/>
              </w:rPr>
              <w:t>nocivos</w:t>
            </w:r>
            <w:proofErr w:type="spellEnd"/>
            <w:r w:rsidRPr="00D02004">
              <w:rPr>
                <w:rFonts w:eastAsia="Calibri"/>
              </w:rPr>
              <w:t xml:space="preserve">, </w:t>
            </w:r>
            <w:proofErr w:type="spellStart"/>
            <w:r w:rsidRPr="00D02004">
              <w:rPr>
                <w:rFonts w:eastAsia="Calibri"/>
              </w:rPr>
              <w:t>humos</w:t>
            </w:r>
            <w:proofErr w:type="spellEnd"/>
            <w:r w:rsidRPr="00D02004">
              <w:rPr>
                <w:rFonts w:eastAsia="Calibri"/>
              </w:rPr>
              <w:t xml:space="preserve">, </w:t>
            </w:r>
            <w:proofErr w:type="spellStart"/>
            <w:r w:rsidRPr="00D02004">
              <w:rPr>
                <w:rFonts w:eastAsia="Calibri"/>
              </w:rPr>
              <w:t>vapores</w:t>
            </w:r>
            <w:proofErr w:type="spellEnd"/>
            <w:r w:rsidRPr="00D02004">
              <w:rPr>
                <w:rFonts w:eastAsia="Calibri"/>
              </w:rPr>
              <w:t xml:space="preserve"> y </w:t>
            </w:r>
            <w:proofErr w:type="spellStart"/>
            <w:r w:rsidRPr="00D02004">
              <w:rPr>
                <w:rFonts w:eastAsia="Calibri"/>
              </w:rPr>
              <w:t>polvos</w:t>
            </w:r>
            <w:proofErr w:type="spellEnd"/>
            <w:r w:rsidRPr="00D02004">
              <w:rPr>
                <w:rFonts w:eastAsia="Calibri"/>
              </w:rPr>
              <w:t xml:space="preserve">, el </w:t>
            </w:r>
            <w:proofErr w:type="spellStart"/>
            <w:r w:rsidRPr="00D02004">
              <w:rPr>
                <w:rFonts w:eastAsia="Calibri"/>
              </w:rPr>
              <w:t>estabilidad</w:t>
            </w:r>
            <w:proofErr w:type="spellEnd"/>
            <w:r w:rsidRPr="00D02004">
              <w:rPr>
                <w:rFonts w:eastAsia="Calibri"/>
              </w:rPr>
              <w:t xml:space="preserve"> </w:t>
            </w:r>
            <w:proofErr w:type="spellStart"/>
            <w:r w:rsidRPr="00D02004">
              <w:rPr>
                <w:rFonts w:eastAsia="Calibri"/>
              </w:rPr>
              <w:t>física</w:t>
            </w:r>
            <w:proofErr w:type="spellEnd"/>
            <w:r w:rsidRPr="00D02004">
              <w:rPr>
                <w:rFonts w:eastAsia="Calibri"/>
              </w:rPr>
              <w:t xml:space="preserve"> y </w:t>
            </w:r>
            <w:proofErr w:type="spellStart"/>
            <w:r w:rsidRPr="00D02004">
              <w:rPr>
                <w:rFonts w:eastAsia="Calibri"/>
              </w:rPr>
              <w:t>estructural</w:t>
            </w:r>
            <w:proofErr w:type="spellEnd"/>
            <w:r w:rsidRPr="00D02004">
              <w:rPr>
                <w:rFonts w:eastAsia="Calibri"/>
              </w:rPr>
              <w:t xml:space="preserve"> de las </w:t>
            </w:r>
            <w:proofErr w:type="spellStart"/>
            <w:r w:rsidRPr="00D02004">
              <w:rPr>
                <w:rFonts w:eastAsia="Calibri"/>
              </w:rPr>
              <w:t>áreas</w:t>
            </w:r>
            <w:proofErr w:type="spellEnd"/>
            <w:r w:rsidRPr="00D02004">
              <w:rPr>
                <w:rFonts w:eastAsia="Calibri"/>
              </w:rPr>
              <w:t xml:space="preserve"> de </w:t>
            </w:r>
            <w:proofErr w:type="spellStart"/>
            <w:r w:rsidRPr="00D02004">
              <w:rPr>
                <w:rFonts w:eastAsia="Calibri"/>
              </w:rPr>
              <w:t>trabajo</w:t>
            </w:r>
            <w:proofErr w:type="spellEnd"/>
            <w:r w:rsidRPr="00D02004">
              <w:rPr>
                <w:rFonts w:eastAsia="Calibri"/>
              </w:rPr>
              <w:t xml:space="preserve"> y </w:t>
            </w:r>
            <w:proofErr w:type="spellStart"/>
            <w:r w:rsidRPr="00D02004">
              <w:rPr>
                <w:rFonts w:eastAsia="Calibri"/>
              </w:rPr>
              <w:t>eliminación</w:t>
            </w:r>
            <w:proofErr w:type="spellEnd"/>
            <w:r w:rsidRPr="00D02004">
              <w:rPr>
                <w:rFonts w:eastAsia="Calibri"/>
              </w:rPr>
              <w:t xml:space="preserve"> de </w:t>
            </w:r>
            <w:proofErr w:type="spellStart"/>
            <w:r w:rsidRPr="00D02004">
              <w:rPr>
                <w:rFonts w:eastAsia="Calibri"/>
              </w:rPr>
              <w:t>desechos</w:t>
            </w:r>
            <w:proofErr w:type="spellEnd"/>
            <w:r w:rsidRPr="00D02004">
              <w:rPr>
                <w:rFonts w:eastAsia="Calibri"/>
              </w:rPr>
              <w:t xml:space="preserve">, </w:t>
            </w:r>
            <w:proofErr w:type="spellStart"/>
            <w:r w:rsidRPr="00D02004">
              <w:rPr>
                <w:rFonts w:eastAsia="Calibri"/>
              </w:rPr>
              <w:t>organización</w:t>
            </w:r>
            <w:proofErr w:type="spellEnd"/>
            <w:r w:rsidRPr="00D02004">
              <w:rPr>
                <w:rFonts w:eastAsia="Calibri"/>
              </w:rPr>
              <w:t xml:space="preserve"> del </w:t>
            </w:r>
            <w:proofErr w:type="spellStart"/>
            <w:r w:rsidRPr="00D02004">
              <w:rPr>
                <w:rFonts w:eastAsia="Calibri"/>
              </w:rPr>
              <w:t>trabajo</w:t>
            </w:r>
            <w:proofErr w:type="spellEnd"/>
            <w:r w:rsidRPr="00D02004">
              <w:rPr>
                <w:rFonts w:eastAsia="Calibri"/>
              </w:rPr>
              <w:t xml:space="preserve">, </w:t>
            </w:r>
            <w:proofErr w:type="spellStart"/>
            <w:r w:rsidRPr="00D02004">
              <w:rPr>
                <w:rFonts w:eastAsia="Calibri"/>
              </w:rPr>
              <w:t>uso</w:t>
            </w:r>
            <w:proofErr w:type="spellEnd"/>
            <w:r w:rsidRPr="00D02004">
              <w:rPr>
                <w:rFonts w:eastAsia="Calibri"/>
              </w:rPr>
              <w:t xml:space="preserve"> de </w:t>
            </w:r>
            <w:proofErr w:type="spellStart"/>
            <w:r w:rsidRPr="00D02004">
              <w:rPr>
                <w:rFonts w:eastAsia="Calibri"/>
              </w:rPr>
              <w:t>equipos</w:t>
            </w:r>
            <w:proofErr w:type="spellEnd"/>
            <w:r w:rsidRPr="00D02004">
              <w:rPr>
                <w:rFonts w:eastAsia="Calibri"/>
              </w:rPr>
              <w:t xml:space="preserve">, </w:t>
            </w:r>
            <w:proofErr w:type="spellStart"/>
            <w:r w:rsidRPr="00D02004">
              <w:rPr>
                <w:rFonts w:eastAsia="Calibri"/>
              </w:rPr>
              <w:t>maquinaria</w:t>
            </w:r>
            <w:proofErr w:type="spellEnd"/>
            <w:r w:rsidRPr="00D02004">
              <w:rPr>
                <w:rFonts w:eastAsia="Calibri"/>
              </w:rPr>
              <w:t xml:space="preserve"> y </w:t>
            </w:r>
            <w:proofErr w:type="spellStart"/>
            <w:r w:rsidRPr="00D02004">
              <w:rPr>
                <w:rFonts w:eastAsia="Calibri"/>
              </w:rPr>
              <w:t>vehículos</w:t>
            </w:r>
            <w:proofErr w:type="spellEnd"/>
            <w:r w:rsidRPr="00D02004">
              <w:rPr>
                <w:rFonts w:eastAsia="Calibri"/>
              </w:rPr>
              <w:t xml:space="preserve">, y </w:t>
            </w:r>
            <w:proofErr w:type="spellStart"/>
            <w:r w:rsidRPr="00D02004">
              <w:rPr>
                <w:rFonts w:eastAsia="Calibri"/>
              </w:rPr>
              <w:t>gestión</w:t>
            </w:r>
            <w:proofErr w:type="spellEnd"/>
            <w:r w:rsidRPr="00D02004">
              <w:rPr>
                <w:rFonts w:eastAsia="Calibri"/>
              </w:rPr>
              <w:t xml:space="preserve"> de </w:t>
            </w:r>
            <w:proofErr w:type="spellStart"/>
            <w:r w:rsidRPr="00D02004">
              <w:rPr>
                <w:rFonts w:eastAsia="Calibri"/>
              </w:rPr>
              <w:t>desechos</w:t>
            </w:r>
            <w:proofErr w:type="spellEnd"/>
            <w:r w:rsidRPr="00D02004">
              <w:rPr>
                <w:rFonts w:eastAsia="Calibri"/>
              </w:rPr>
              <w:t xml:space="preserve">, </w:t>
            </w:r>
            <w:proofErr w:type="spellStart"/>
            <w:r w:rsidRPr="00D02004">
              <w:rPr>
                <w:rFonts w:eastAsia="Calibri"/>
              </w:rPr>
              <w:t>agentes</w:t>
            </w:r>
            <w:proofErr w:type="spellEnd"/>
            <w:r w:rsidRPr="00D02004">
              <w:rPr>
                <w:rFonts w:eastAsia="Calibri"/>
              </w:rPr>
              <w:t xml:space="preserve"> </w:t>
            </w:r>
            <w:proofErr w:type="spellStart"/>
            <w:r w:rsidRPr="00D02004">
              <w:rPr>
                <w:rFonts w:eastAsia="Calibri"/>
              </w:rPr>
              <w:t>químicos</w:t>
            </w:r>
            <w:proofErr w:type="spellEnd"/>
            <w:r w:rsidRPr="00D02004">
              <w:rPr>
                <w:rFonts w:eastAsia="Calibri"/>
              </w:rPr>
              <w:t xml:space="preserve"> y </w:t>
            </w:r>
            <w:proofErr w:type="spellStart"/>
            <w:r w:rsidRPr="00D02004">
              <w:rPr>
                <w:rFonts w:eastAsia="Calibri"/>
              </w:rPr>
              <w:t>biológicos</w:t>
            </w:r>
            <w:proofErr w:type="spellEnd"/>
            <w:r w:rsidRPr="00D02004">
              <w:rPr>
                <w:rFonts w:eastAsia="Calibri"/>
              </w:rPr>
              <w:t>;</w:t>
            </w:r>
          </w:p>
          <w:p w14:paraId="53F8609F" w14:textId="721BBA56" w:rsidR="00112C86" w:rsidRPr="00F21796" w:rsidRDefault="00112C86" w:rsidP="00D02004">
            <w:pPr>
              <w:pStyle w:val="ListPara1aTable"/>
              <w:rPr>
                <w:rFonts w:eastAsia="Calibri"/>
              </w:rPr>
            </w:pPr>
            <w:proofErr w:type="spellStart"/>
            <w:r w:rsidRPr="00F21796">
              <w:rPr>
                <w:rFonts w:eastAsia="Calibri"/>
              </w:rPr>
              <w:t>Todo</w:t>
            </w:r>
            <w:proofErr w:type="spellEnd"/>
            <w:r w:rsidRPr="00F21796">
              <w:rPr>
                <w:rFonts w:eastAsia="Calibri"/>
              </w:rPr>
              <w:t xml:space="preserve"> el personal, los </w:t>
            </w:r>
            <w:proofErr w:type="spellStart"/>
            <w:r w:rsidRPr="00F21796">
              <w:rPr>
                <w:rStyle w:val="DefinedTermChar"/>
                <w:rFonts w:eastAsia="Calibri"/>
              </w:rPr>
              <w:t>contratistas</w:t>
            </w:r>
            <w:proofErr w:type="spellEnd"/>
            <w:r w:rsidRPr="00F21796">
              <w:rPr>
                <w:rFonts w:eastAsia="Calibri"/>
              </w:rPr>
              <w:t xml:space="preserve">, </w:t>
            </w:r>
            <w:proofErr w:type="spellStart"/>
            <w:r w:rsidRPr="00F21796">
              <w:rPr>
                <w:rFonts w:eastAsia="Calibri"/>
              </w:rPr>
              <w:t>socios</w:t>
            </w:r>
            <w:proofErr w:type="spellEnd"/>
            <w:r w:rsidRPr="00F21796">
              <w:rPr>
                <w:rFonts w:eastAsia="Calibri"/>
              </w:rPr>
              <w:t xml:space="preserve"> </w:t>
            </w:r>
            <w:proofErr w:type="spellStart"/>
            <w:r w:rsidRPr="00F21796">
              <w:rPr>
                <w:rFonts w:eastAsia="Calibri"/>
              </w:rPr>
              <w:t>comerciales</w:t>
            </w:r>
            <w:proofErr w:type="spellEnd"/>
            <w:r w:rsidRPr="00F21796">
              <w:rPr>
                <w:rFonts w:eastAsia="Calibri"/>
              </w:rPr>
              <w:t xml:space="preserve">, </w:t>
            </w:r>
            <w:proofErr w:type="spellStart"/>
            <w:r w:rsidRPr="00F21796">
              <w:rPr>
                <w:rStyle w:val="DefinedTermChar"/>
                <w:rFonts w:eastAsia="Calibri"/>
              </w:rPr>
              <w:t>proveedore</w:t>
            </w:r>
            <w:r w:rsidRPr="00F21796">
              <w:rPr>
                <w:rFonts w:eastAsia="Calibri"/>
                <w:u w:val="dotted"/>
              </w:rPr>
              <w:t>s</w:t>
            </w:r>
            <w:proofErr w:type="spellEnd"/>
            <w:r w:rsidRPr="00F21796">
              <w:rPr>
                <w:rFonts w:eastAsia="Calibri"/>
              </w:rPr>
              <w:t xml:space="preserve"> y </w:t>
            </w:r>
            <w:proofErr w:type="spellStart"/>
            <w:r w:rsidRPr="00F21796">
              <w:rPr>
                <w:rFonts w:eastAsia="Calibri"/>
              </w:rPr>
              <w:t>visitantes</w:t>
            </w:r>
            <w:proofErr w:type="spellEnd"/>
            <w:r w:rsidRPr="00F21796">
              <w:rPr>
                <w:rFonts w:eastAsia="Calibri"/>
              </w:rPr>
              <w:t>;</w:t>
            </w:r>
          </w:p>
          <w:p w14:paraId="7A9F8C66" w14:textId="77777777" w:rsidR="00112C86" w:rsidRPr="00F21796" w:rsidRDefault="00112C86" w:rsidP="00D02004">
            <w:pPr>
              <w:pStyle w:val="ListPara1aTable"/>
              <w:rPr>
                <w:rFonts w:eastAsia="Calibri"/>
              </w:rPr>
            </w:pPr>
            <w:proofErr w:type="spellStart"/>
            <w:r w:rsidRPr="00F21796">
              <w:rPr>
                <w:rFonts w:eastAsia="Calibri"/>
              </w:rPr>
              <w:lastRenderedPageBreak/>
              <w:t>Eventos</w:t>
            </w:r>
            <w:proofErr w:type="spellEnd"/>
            <w:r w:rsidRPr="00F21796">
              <w:rPr>
                <w:rFonts w:eastAsia="Calibri"/>
              </w:rPr>
              <w:t xml:space="preserve"> no </w:t>
            </w:r>
            <w:proofErr w:type="spellStart"/>
            <w:r w:rsidRPr="00F21796">
              <w:rPr>
                <w:rFonts w:eastAsia="Calibri"/>
              </w:rPr>
              <w:t>deseados</w:t>
            </w:r>
            <w:proofErr w:type="spellEnd"/>
            <w:r w:rsidRPr="00F21796">
              <w:rPr>
                <w:rFonts w:eastAsia="Calibri"/>
              </w:rPr>
              <w:t>;</w:t>
            </w:r>
            <w:r w:rsidRPr="00F21796">
              <w:rPr>
                <w:rStyle w:val="FootnoteReference"/>
                <w:rFonts w:eastAsia="Calibri" w:cs="Calibri Light"/>
                <w:szCs w:val="20"/>
              </w:rPr>
              <w:footnoteReference w:id="89"/>
            </w:r>
          </w:p>
          <w:p w14:paraId="55DA20AF" w14:textId="77777777" w:rsidR="00112C86" w:rsidRPr="00F21796" w:rsidRDefault="00112C86" w:rsidP="00D02004">
            <w:pPr>
              <w:pStyle w:val="ListPara1aTable"/>
              <w:rPr>
                <w:rFonts w:eastAsia="Calibri"/>
              </w:rPr>
            </w:pPr>
            <w:proofErr w:type="spellStart"/>
            <w:r w:rsidRPr="00F21796">
              <w:rPr>
                <w:rFonts w:eastAsia="Calibri"/>
              </w:rPr>
              <w:t>Actividades</w:t>
            </w:r>
            <w:proofErr w:type="spellEnd"/>
            <w:r w:rsidRPr="00F21796">
              <w:rPr>
                <w:rFonts w:eastAsia="Calibri"/>
              </w:rPr>
              <w:t xml:space="preserve">, </w:t>
            </w:r>
            <w:proofErr w:type="spellStart"/>
            <w:r w:rsidRPr="00F21796">
              <w:rPr>
                <w:rFonts w:eastAsia="Calibri"/>
              </w:rPr>
              <w:t>productos</w:t>
            </w:r>
            <w:proofErr w:type="spellEnd"/>
            <w:r w:rsidRPr="00F21796">
              <w:rPr>
                <w:rFonts w:eastAsia="Calibri"/>
              </w:rPr>
              <w:t xml:space="preserve">, </w:t>
            </w:r>
            <w:proofErr w:type="spellStart"/>
            <w:r w:rsidRPr="00F21796">
              <w:rPr>
                <w:rFonts w:eastAsia="Calibri"/>
              </w:rPr>
              <w:t>procedimientos</w:t>
            </w:r>
            <w:proofErr w:type="spellEnd"/>
            <w:r w:rsidRPr="00F21796">
              <w:rPr>
                <w:rFonts w:eastAsia="Calibri"/>
              </w:rPr>
              <w:t xml:space="preserve"> y </w:t>
            </w:r>
            <w:proofErr w:type="spellStart"/>
            <w:r w:rsidRPr="00F21796">
              <w:rPr>
                <w:rFonts w:eastAsia="Calibri"/>
              </w:rPr>
              <w:t>servicios</w:t>
            </w:r>
            <w:proofErr w:type="spellEnd"/>
            <w:r w:rsidRPr="00F21796">
              <w:rPr>
                <w:rFonts w:eastAsia="Calibri"/>
              </w:rPr>
              <w:t xml:space="preserve"> </w:t>
            </w:r>
            <w:proofErr w:type="spellStart"/>
            <w:r w:rsidRPr="00F21796">
              <w:rPr>
                <w:rFonts w:eastAsia="Calibri"/>
              </w:rPr>
              <w:t>rutinarios</w:t>
            </w:r>
            <w:proofErr w:type="spellEnd"/>
            <w:r w:rsidRPr="00F21796">
              <w:rPr>
                <w:rFonts w:eastAsia="Calibri"/>
              </w:rPr>
              <w:t xml:space="preserve"> y no </w:t>
            </w:r>
            <w:proofErr w:type="spellStart"/>
            <w:r w:rsidRPr="00F21796">
              <w:rPr>
                <w:rFonts w:eastAsia="Calibri"/>
              </w:rPr>
              <w:t>rutinarios</w:t>
            </w:r>
            <w:proofErr w:type="spellEnd"/>
            <w:r w:rsidRPr="00F21796">
              <w:rPr>
                <w:rFonts w:eastAsia="Calibri"/>
              </w:rPr>
              <w:t>; y</w:t>
            </w:r>
          </w:p>
          <w:p w14:paraId="2C24CEB0" w14:textId="77777777" w:rsidR="00112C86" w:rsidRPr="00F21796" w:rsidRDefault="00112C86" w:rsidP="00D02004">
            <w:pPr>
              <w:pStyle w:val="ListPara1aTable"/>
            </w:pPr>
            <w:proofErr w:type="spellStart"/>
            <w:r w:rsidRPr="00F21796">
              <w:rPr>
                <w:rFonts w:eastAsia="Calibri"/>
              </w:rPr>
              <w:t>Cambios</w:t>
            </w:r>
            <w:proofErr w:type="spellEnd"/>
            <w:r w:rsidRPr="00F21796">
              <w:rPr>
                <w:rFonts w:eastAsia="Calibri"/>
              </w:rPr>
              <w:t xml:space="preserve"> </w:t>
            </w:r>
            <w:proofErr w:type="spellStart"/>
            <w:r w:rsidRPr="00F21796">
              <w:rPr>
                <w:rFonts w:eastAsia="Calibri"/>
              </w:rPr>
              <w:t>en</w:t>
            </w:r>
            <w:proofErr w:type="spellEnd"/>
            <w:r w:rsidRPr="00F21796">
              <w:rPr>
                <w:rFonts w:eastAsia="Calibri"/>
              </w:rPr>
              <w:t xml:space="preserve"> la </w:t>
            </w:r>
            <w:proofErr w:type="spellStart"/>
            <w:r w:rsidRPr="00F21796">
              <w:rPr>
                <w:rFonts w:eastAsia="Calibri"/>
              </w:rPr>
              <w:t>duración</w:t>
            </w:r>
            <w:proofErr w:type="spellEnd"/>
            <w:r w:rsidRPr="00F21796">
              <w:rPr>
                <w:rFonts w:eastAsia="Calibri"/>
              </w:rPr>
              <w:t xml:space="preserve">, el personal, la </w:t>
            </w:r>
            <w:proofErr w:type="spellStart"/>
            <w:r w:rsidRPr="00F21796">
              <w:rPr>
                <w:rFonts w:eastAsia="Calibri"/>
              </w:rPr>
              <w:t>organización</w:t>
            </w:r>
            <w:proofErr w:type="spellEnd"/>
            <w:r w:rsidRPr="00F21796">
              <w:rPr>
                <w:rFonts w:eastAsia="Calibri"/>
              </w:rPr>
              <w:t xml:space="preserve">, los </w:t>
            </w:r>
            <w:proofErr w:type="spellStart"/>
            <w:r w:rsidRPr="00F21796">
              <w:rPr>
                <w:rFonts w:eastAsia="Calibri"/>
              </w:rPr>
              <w:t>procesos</w:t>
            </w:r>
            <w:proofErr w:type="spellEnd"/>
            <w:r w:rsidRPr="00F21796">
              <w:rPr>
                <w:rFonts w:eastAsia="Calibri"/>
              </w:rPr>
              <w:t xml:space="preserve">, las </w:t>
            </w:r>
            <w:proofErr w:type="spellStart"/>
            <w:r w:rsidRPr="00F21796">
              <w:rPr>
                <w:rFonts w:eastAsia="Calibri"/>
              </w:rPr>
              <w:t>instalaciones</w:t>
            </w:r>
            <w:proofErr w:type="spellEnd"/>
            <w:r w:rsidRPr="00F21796">
              <w:rPr>
                <w:rFonts w:eastAsia="Calibri"/>
              </w:rPr>
              <w:t xml:space="preserve">, el </w:t>
            </w:r>
            <w:proofErr w:type="spellStart"/>
            <w:r w:rsidRPr="00F21796">
              <w:rPr>
                <w:rFonts w:eastAsia="Calibri"/>
              </w:rPr>
              <w:t>equipo</w:t>
            </w:r>
            <w:proofErr w:type="spellEnd"/>
            <w:r w:rsidRPr="00F21796">
              <w:rPr>
                <w:rFonts w:eastAsia="Calibri"/>
              </w:rPr>
              <w:t xml:space="preserve">, los </w:t>
            </w:r>
            <w:proofErr w:type="spellStart"/>
            <w:r w:rsidRPr="00F21796">
              <w:rPr>
                <w:rFonts w:eastAsia="Calibri"/>
              </w:rPr>
              <w:t>procedimientos</w:t>
            </w:r>
            <w:proofErr w:type="spellEnd"/>
            <w:r w:rsidRPr="00F21796">
              <w:rPr>
                <w:rFonts w:eastAsia="Calibri"/>
              </w:rPr>
              <w:t xml:space="preserve">, las </w:t>
            </w:r>
            <w:proofErr w:type="spellStart"/>
            <w:r w:rsidRPr="00F21796">
              <w:rPr>
                <w:rFonts w:eastAsia="Calibri"/>
              </w:rPr>
              <w:t>leyes</w:t>
            </w:r>
            <w:proofErr w:type="spellEnd"/>
            <w:r w:rsidRPr="00F21796">
              <w:rPr>
                <w:rFonts w:eastAsia="Calibri"/>
              </w:rPr>
              <w:t xml:space="preserve">, los </w:t>
            </w:r>
            <w:proofErr w:type="spellStart"/>
            <w:r w:rsidRPr="00F21796">
              <w:rPr>
                <w:rFonts w:eastAsia="Calibri"/>
              </w:rPr>
              <w:t>estándares</w:t>
            </w:r>
            <w:proofErr w:type="spellEnd"/>
            <w:r w:rsidRPr="00F21796">
              <w:rPr>
                <w:rFonts w:eastAsia="Calibri"/>
              </w:rPr>
              <w:t xml:space="preserve">, los </w:t>
            </w:r>
            <w:proofErr w:type="spellStart"/>
            <w:r w:rsidRPr="00F21796">
              <w:rPr>
                <w:rFonts w:eastAsia="Calibri"/>
              </w:rPr>
              <w:t>materiales</w:t>
            </w:r>
            <w:proofErr w:type="spellEnd"/>
            <w:r w:rsidRPr="00F21796">
              <w:rPr>
                <w:rFonts w:eastAsia="Calibri"/>
              </w:rPr>
              <w:t xml:space="preserve">, los </w:t>
            </w:r>
            <w:proofErr w:type="spellStart"/>
            <w:r w:rsidRPr="00F21796">
              <w:rPr>
                <w:rFonts w:eastAsia="Calibri"/>
              </w:rPr>
              <w:t>productos</w:t>
            </w:r>
            <w:proofErr w:type="spellEnd"/>
            <w:r w:rsidRPr="00F21796">
              <w:rPr>
                <w:rFonts w:eastAsia="Calibri"/>
              </w:rPr>
              <w:t xml:space="preserve">, los </w:t>
            </w:r>
            <w:proofErr w:type="spellStart"/>
            <w:r w:rsidRPr="00F21796">
              <w:rPr>
                <w:rFonts w:eastAsia="Calibri"/>
              </w:rPr>
              <w:t>sistemas</w:t>
            </w:r>
            <w:proofErr w:type="spellEnd"/>
            <w:r w:rsidRPr="00F21796">
              <w:rPr>
                <w:rFonts w:eastAsia="Calibri"/>
              </w:rPr>
              <w:t xml:space="preserve"> y los </w:t>
            </w:r>
            <w:proofErr w:type="spellStart"/>
            <w:r w:rsidRPr="00F21796">
              <w:rPr>
                <w:rFonts w:eastAsia="Calibri"/>
              </w:rPr>
              <w:t>servicios</w:t>
            </w:r>
            <w:proofErr w:type="spellEnd"/>
            <w:r w:rsidRPr="00F21796">
              <w:t>.</w:t>
            </w:r>
          </w:p>
          <w:p w14:paraId="1B1A0C1C" w14:textId="7BC83BEF" w:rsidR="00112C86" w:rsidRPr="00F21796" w:rsidRDefault="00112C86" w:rsidP="009B0C9B">
            <w:pPr>
              <w:pStyle w:val="NumberedRequirementsSub"/>
            </w:pPr>
            <w:r w:rsidRPr="00F21796">
              <w:t xml:space="preserve">3.2.2.3.  La </w:t>
            </w:r>
            <w:proofErr w:type="spellStart"/>
            <w:r w:rsidR="008572EF" w:rsidRPr="00F21796">
              <w:rPr>
                <w:u w:val="dotted" w:color="A6A6A6" w:themeColor="background1" w:themeShade="A6"/>
              </w:rPr>
              <w:t>empresa</w:t>
            </w:r>
            <w:proofErr w:type="spellEnd"/>
            <w:r w:rsidR="008572EF" w:rsidRPr="00F21796">
              <w:rPr>
                <w:u w:val="dotted" w:color="A6A6A6" w:themeColor="background1" w:themeShade="A6"/>
              </w:rPr>
              <w:t xml:space="preserve"> </w:t>
            </w:r>
            <w:proofErr w:type="spellStart"/>
            <w:r w:rsidR="008572EF" w:rsidRPr="00F21796">
              <w:rPr>
                <w:u w:val="dotted" w:color="A6A6A6" w:themeColor="background1" w:themeShade="A6"/>
              </w:rPr>
              <w:t>operadora</w:t>
            </w:r>
            <w:proofErr w:type="spellEnd"/>
            <w:r w:rsidRPr="00F21796">
              <w:t xml:space="preserve"> </w:t>
            </w:r>
            <w:proofErr w:type="spellStart"/>
            <w:r w:rsidRPr="00F21796">
              <w:t>deberá</w:t>
            </w:r>
            <w:proofErr w:type="spellEnd"/>
            <w:r w:rsidRPr="00F21796">
              <w:t xml:space="preserve"> </w:t>
            </w:r>
            <w:proofErr w:type="spellStart"/>
            <w:r w:rsidRPr="00F21796">
              <w:t>prestar</w:t>
            </w:r>
            <w:proofErr w:type="spellEnd"/>
            <w:r w:rsidRPr="00F21796">
              <w:t xml:space="preserve"> especial </w:t>
            </w:r>
            <w:proofErr w:type="spellStart"/>
            <w:r w:rsidRPr="00F21796">
              <w:t>atención</w:t>
            </w:r>
            <w:proofErr w:type="spellEnd"/>
            <w:r w:rsidRPr="00F21796">
              <w:t xml:space="preserve"> a la </w:t>
            </w:r>
            <w:proofErr w:type="spellStart"/>
            <w:r w:rsidRPr="00F21796">
              <w:t>identificación</w:t>
            </w:r>
            <w:proofErr w:type="spellEnd"/>
            <w:r w:rsidRPr="00F21796">
              <w:t xml:space="preserve"> y la </w:t>
            </w:r>
            <w:proofErr w:type="spellStart"/>
            <w:r w:rsidRPr="00F21796">
              <w:t>evaluación</w:t>
            </w:r>
            <w:proofErr w:type="spellEnd"/>
            <w:r w:rsidRPr="00F21796">
              <w:t xml:space="preserve"> de los </w:t>
            </w:r>
            <w:proofErr w:type="spellStart"/>
            <w:r w:rsidRPr="00F21796">
              <w:t>riesgos</w:t>
            </w:r>
            <w:proofErr w:type="spellEnd"/>
            <w:r w:rsidRPr="00F21796">
              <w:t xml:space="preserve"> para </w:t>
            </w:r>
            <w:proofErr w:type="spellStart"/>
            <w:r w:rsidRPr="00F21796">
              <w:t>aquellos</w:t>
            </w:r>
            <w:proofErr w:type="spellEnd"/>
            <w:r w:rsidRPr="00F21796">
              <w:t xml:space="preserve"> </w:t>
            </w:r>
            <w:proofErr w:type="spellStart"/>
            <w:r w:rsidR="00C736F7" w:rsidRPr="00C736F7">
              <w:rPr>
                <w:rStyle w:val="DefinedTermChar"/>
                <w:rFonts w:eastAsiaTheme="minorHAnsi"/>
              </w:rPr>
              <w:t>trabajadores</w:t>
            </w:r>
            <w:proofErr w:type="spellEnd"/>
            <w:r w:rsidRPr="00F21796">
              <w:t xml:space="preserve"> que </w:t>
            </w:r>
            <w:proofErr w:type="spellStart"/>
            <w:r w:rsidRPr="00F21796">
              <w:t>pudieran</w:t>
            </w:r>
            <w:proofErr w:type="spellEnd"/>
            <w:r w:rsidRPr="00F21796">
              <w:t xml:space="preserve"> ser </w:t>
            </w:r>
            <w:proofErr w:type="spellStart"/>
            <w:r w:rsidRPr="00F21796">
              <w:t>especialmente</w:t>
            </w:r>
            <w:proofErr w:type="spellEnd"/>
            <w:r w:rsidRPr="00F21796">
              <w:t xml:space="preserve"> </w:t>
            </w:r>
            <w:proofErr w:type="spellStart"/>
            <w:r w:rsidRPr="00F21796">
              <w:t>susceptibles</w:t>
            </w:r>
            <w:proofErr w:type="spellEnd"/>
            <w:r w:rsidRPr="00F21796">
              <w:t xml:space="preserve"> o </w:t>
            </w:r>
            <w:proofErr w:type="spellStart"/>
            <w:r w:rsidRPr="00F21796">
              <w:t>vulnerables</w:t>
            </w:r>
            <w:proofErr w:type="spellEnd"/>
            <w:r w:rsidRPr="00F21796">
              <w:t xml:space="preserve"> a </w:t>
            </w:r>
            <w:proofErr w:type="spellStart"/>
            <w:r w:rsidRPr="00F21796">
              <w:t>ciertos</w:t>
            </w:r>
            <w:proofErr w:type="spellEnd"/>
            <w:r w:rsidRPr="00F21796">
              <w:t xml:space="preserve"> </w:t>
            </w:r>
            <w:proofErr w:type="spellStart"/>
            <w:r w:rsidRPr="00F21796">
              <w:rPr>
                <w:rStyle w:val="DefinedTermChar"/>
                <w:rFonts w:eastAsiaTheme="minorHAnsi"/>
              </w:rPr>
              <w:t>peligros</w:t>
            </w:r>
            <w:proofErr w:type="spellEnd"/>
            <w:r w:rsidRPr="00F21796">
              <w:t xml:space="preserve"> </w:t>
            </w:r>
            <w:proofErr w:type="spellStart"/>
            <w:r w:rsidRPr="00F21796">
              <w:t>en</w:t>
            </w:r>
            <w:proofErr w:type="spellEnd"/>
            <w:r w:rsidRPr="00F21796">
              <w:t xml:space="preserve"> particular. </w:t>
            </w:r>
          </w:p>
          <w:p w14:paraId="514F3D4D" w14:textId="41563828" w:rsidR="00112C86" w:rsidRPr="00F21796" w:rsidRDefault="00112C86" w:rsidP="009B0C9B">
            <w:pPr>
              <w:pStyle w:val="NumberedRequirementsSub"/>
            </w:pPr>
            <w:r w:rsidRPr="00F21796">
              <w:t xml:space="preserve">3.2.2.4.  La </w:t>
            </w:r>
            <w:proofErr w:type="spellStart"/>
            <w:r w:rsidR="008572EF" w:rsidRPr="00F21796">
              <w:rPr>
                <w:u w:val="dotted" w:color="A6A6A6" w:themeColor="background1" w:themeShade="A6"/>
              </w:rPr>
              <w:t>empresa</w:t>
            </w:r>
            <w:proofErr w:type="spellEnd"/>
            <w:r w:rsidR="008572EF" w:rsidRPr="00F21796">
              <w:rPr>
                <w:u w:val="dotted" w:color="A6A6A6" w:themeColor="background1" w:themeShade="A6"/>
              </w:rPr>
              <w:t xml:space="preserve"> </w:t>
            </w:r>
            <w:proofErr w:type="spellStart"/>
            <w:r w:rsidR="008572EF" w:rsidRPr="00F21796">
              <w:rPr>
                <w:u w:val="dotted" w:color="A6A6A6" w:themeColor="background1" w:themeShade="A6"/>
              </w:rPr>
              <w:t>operadora</w:t>
            </w:r>
            <w:proofErr w:type="spellEnd"/>
            <w:r w:rsidRPr="00F21796">
              <w:t xml:space="preserve"> </w:t>
            </w:r>
            <w:proofErr w:type="spellStart"/>
            <w:r w:rsidRPr="00F21796">
              <w:t>deberá</w:t>
            </w:r>
            <w:proofErr w:type="spellEnd"/>
            <w:r w:rsidRPr="00F21796">
              <w:t xml:space="preserve"> </w:t>
            </w:r>
            <w:proofErr w:type="spellStart"/>
            <w:r w:rsidRPr="00F21796">
              <w:t>desarrollar</w:t>
            </w:r>
            <w:proofErr w:type="spellEnd"/>
            <w:r w:rsidRPr="00F21796">
              <w:t xml:space="preserve">, </w:t>
            </w:r>
            <w:proofErr w:type="spellStart"/>
            <w:r w:rsidRPr="00F21796">
              <w:t>implementar</w:t>
            </w:r>
            <w:proofErr w:type="spellEnd"/>
            <w:r w:rsidRPr="00F21796">
              <w:t xml:space="preserve"> y </w:t>
            </w:r>
            <w:proofErr w:type="spellStart"/>
            <w:r w:rsidRPr="00F21796">
              <w:t>actualizar</w:t>
            </w:r>
            <w:proofErr w:type="spellEnd"/>
            <w:r w:rsidRPr="00F21796">
              <w:t xml:space="preserve"> </w:t>
            </w:r>
            <w:proofErr w:type="spellStart"/>
            <w:r w:rsidRPr="00F21796">
              <w:t>sistemáticamente</w:t>
            </w:r>
            <w:proofErr w:type="spellEnd"/>
            <w:r w:rsidRPr="00F21796">
              <w:t xml:space="preserve"> un plan de </w:t>
            </w:r>
            <w:proofErr w:type="spellStart"/>
            <w:r w:rsidRPr="00F21796">
              <w:t>gestión</w:t>
            </w:r>
            <w:proofErr w:type="spellEnd"/>
            <w:r w:rsidRPr="00F21796">
              <w:t xml:space="preserve"> de </w:t>
            </w:r>
            <w:proofErr w:type="spellStart"/>
            <w:r w:rsidRPr="00F21796">
              <w:t>riesgos</w:t>
            </w:r>
            <w:proofErr w:type="spellEnd"/>
            <w:r w:rsidRPr="00F21796">
              <w:t xml:space="preserve"> que </w:t>
            </w:r>
            <w:proofErr w:type="spellStart"/>
            <w:r w:rsidRPr="00F21796">
              <w:t>priorice</w:t>
            </w:r>
            <w:proofErr w:type="spellEnd"/>
            <w:r w:rsidRPr="00F21796">
              <w:t xml:space="preserve"> las </w:t>
            </w:r>
            <w:proofErr w:type="spellStart"/>
            <w:r w:rsidRPr="00F21796">
              <w:t>medidas</w:t>
            </w:r>
            <w:proofErr w:type="spellEnd"/>
            <w:r w:rsidRPr="00F21796">
              <w:t xml:space="preserve"> para </w:t>
            </w:r>
            <w:proofErr w:type="spellStart"/>
            <w:r w:rsidRPr="00F21796">
              <w:t>eliminar</w:t>
            </w:r>
            <w:proofErr w:type="spellEnd"/>
            <w:r w:rsidRPr="00F21796">
              <w:t xml:space="preserve"> los </w:t>
            </w:r>
            <w:proofErr w:type="spellStart"/>
            <w:r w:rsidRPr="00F21796">
              <w:rPr>
                <w:u w:val="dotted"/>
              </w:rPr>
              <w:t>peligros</w:t>
            </w:r>
            <w:proofErr w:type="spellEnd"/>
            <w:r w:rsidRPr="00F21796">
              <w:t xml:space="preserve"> </w:t>
            </w:r>
            <w:proofErr w:type="spellStart"/>
            <w:r w:rsidRPr="00F21796">
              <w:t>significativos</w:t>
            </w:r>
            <w:proofErr w:type="spellEnd"/>
            <w:r w:rsidRPr="00F21796">
              <w:t xml:space="preserve"> y que </w:t>
            </w:r>
            <w:proofErr w:type="spellStart"/>
            <w:r w:rsidRPr="00F21796">
              <w:t>defina</w:t>
            </w:r>
            <w:proofErr w:type="spellEnd"/>
            <w:r w:rsidRPr="00F21796">
              <w:t xml:space="preserve"> </w:t>
            </w:r>
            <w:proofErr w:type="spellStart"/>
            <w:r w:rsidRPr="00F21796">
              <w:t>controles</w:t>
            </w:r>
            <w:proofErr w:type="spellEnd"/>
            <w:r w:rsidRPr="00F21796">
              <w:t xml:space="preserve"> </w:t>
            </w:r>
            <w:proofErr w:type="spellStart"/>
            <w:r w:rsidRPr="00F21796">
              <w:t>adicionales</w:t>
            </w:r>
            <w:proofErr w:type="spellEnd"/>
            <w:r w:rsidRPr="00F21796">
              <w:t xml:space="preserve"> para </w:t>
            </w:r>
            <w:proofErr w:type="spellStart"/>
            <w:r w:rsidRPr="00F21796">
              <w:t>minimizar</w:t>
            </w:r>
            <w:proofErr w:type="spellEnd"/>
            <w:r w:rsidRPr="00F21796">
              <w:t xml:space="preserve"> </w:t>
            </w:r>
            <w:proofErr w:type="spellStart"/>
            <w:r w:rsidRPr="00F21796">
              <w:t>efectivamente</w:t>
            </w:r>
            <w:proofErr w:type="spellEnd"/>
            <w:r w:rsidRPr="00F21796">
              <w:t xml:space="preserve"> las </w:t>
            </w:r>
            <w:proofErr w:type="spellStart"/>
            <w:r w:rsidRPr="00F21796">
              <w:t>consecuencias</w:t>
            </w:r>
            <w:proofErr w:type="spellEnd"/>
            <w:r w:rsidRPr="00F21796">
              <w:t xml:space="preserve"> </w:t>
            </w:r>
            <w:proofErr w:type="spellStart"/>
            <w:r w:rsidRPr="00F21796">
              <w:t>negativas</w:t>
            </w:r>
            <w:proofErr w:type="spellEnd"/>
            <w:r w:rsidRPr="00F21796">
              <w:t xml:space="preserve"> y para </w:t>
            </w:r>
            <w:proofErr w:type="spellStart"/>
            <w:r w:rsidRPr="00F21796">
              <w:t>proteger</w:t>
            </w:r>
            <w:proofErr w:type="spellEnd"/>
            <w:r w:rsidRPr="00F21796">
              <w:t xml:space="preserve"> a los </w:t>
            </w:r>
            <w:proofErr w:type="spellStart"/>
            <w:r w:rsidR="00C736F7" w:rsidRPr="00C736F7">
              <w:rPr>
                <w:u w:val="dotted" w:color="A6A6A6" w:themeColor="background1" w:themeShade="A6"/>
              </w:rPr>
              <w:t>trabajadores</w:t>
            </w:r>
            <w:proofErr w:type="spellEnd"/>
            <w:r w:rsidRPr="00F21796">
              <w:t xml:space="preserve"> y a </w:t>
            </w:r>
            <w:proofErr w:type="spellStart"/>
            <w:r w:rsidRPr="00F21796">
              <w:t>terceras</w:t>
            </w:r>
            <w:proofErr w:type="spellEnd"/>
            <w:r w:rsidRPr="00F21796">
              <w:t xml:space="preserve"> personas de los </w:t>
            </w:r>
            <w:proofErr w:type="spellStart"/>
            <w:r w:rsidRPr="00F21796">
              <w:rPr>
                <w:u w:val="dotted"/>
              </w:rPr>
              <w:t>peligros</w:t>
            </w:r>
            <w:proofErr w:type="spellEnd"/>
            <w:r w:rsidRPr="00F21796">
              <w:t xml:space="preserve"> </w:t>
            </w:r>
            <w:proofErr w:type="spellStart"/>
            <w:r w:rsidRPr="00F21796">
              <w:t>restantes</w:t>
            </w:r>
            <w:proofErr w:type="spellEnd"/>
            <w:r w:rsidRPr="00F21796">
              <w:t>.</w:t>
            </w:r>
            <w:r w:rsidRPr="00F21796">
              <w:rPr>
                <w:rStyle w:val="FootnoteReference"/>
                <w:rFonts w:ascii="Calibri Light" w:eastAsia="Calibri" w:hAnsi="Calibri Light" w:cs="Calibri Light"/>
                <w:szCs w:val="20"/>
              </w:rPr>
              <w:footnoteReference w:id="90"/>
            </w:r>
          </w:p>
          <w:p w14:paraId="67EF967A" w14:textId="37859068" w:rsidR="00112C86" w:rsidRPr="00F21796" w:rsidRDefault="00112C86" w:rsidP="009B0C9B">
            <w:pPr>
              <w:pStyle w:val="NumberedRequirementsSub"/>
            </w:pPr>
            <w:r w:rsidRPr="00F21796">
              <w:t xml:space="preserve">3.2.2.5.  </w:t>
            </w:r>
            <w:proofErr w:type="spellStart"/>
            <w:r w:rsidR="00F21796" w:rsidRPr="00F21796">
              <w:t>En</w:t>
            </w:r>
            <w:proofErr w:type="spellEnd"/>
            <w:r w:rsidR="00F21796" w:rsidRPr="00F21796">
              <w:t xml:space="preserve"> particular, la </w:t>
            </w:r>
            <w:proofErr w:type="spellStart"/>
            <w:r w:rsidR="00F21796" w:rsidRPr="00F21796">
              <w:rPr>
                <w:rStyle w:val="DefinedTermChar"/>
                <w:rFonts w:eastAsiaTheme="minorHAnsi"/>
              </w:rPr>
              <w:t>empresa</w:t>
            </w:r>
            <w:proofErr w:type="spellEnd"/>
            <w:r w:rsidR="00F21796" w:rsidRPr="00F21796">
              <w:rPr>
                <w:rStyle w:val="DefinedTermChar"/>
                <w:rFonts w:eastAsiaTheme="minorHAnsi"/>
              </w:rPr>
              <w:t xml:space="preserve"> </w:t>
            </w:r>
            <w:proofErr w:type="spellStart"/>
            <w:r w:rsidR="00F21796" w:rsidRPr="00F21796">
              <w:rPr>
                <w:rStyle w:val="DefinedTermChar"/>
                <w:rFonts w:eastAsiaTheme="minorHAnsi"/>
              </w:rPr>
              <w:t>operadora</w:t>
            </w:r>
            <w:proofErr w:type="spellEnd"/>
            <w:r w:rsidR="00F21796" w:rsidRPr="00F21796">
              <w:t xml:space="preserve"> </w:t>
            </w:r>
            <w:proofErr w:type="spellStart"/>
            <w:r w:rsidR="00F21796" w:rsidRPr="00F21796">
              <w:t>deberá</w:t>
            </w:r>
            <w:proofErr w:type="spellEnd"/>
            <w:r w:rsidR="00F21796" w:rsidRPr="00F21796">
              <w:t xml:space="preserve"> </w:t>
            </w:r>
            <w:proofErr w:type="spellStart"/>
            <w:r w:rsidR="00F21796" w:rsidRPr="00F21796">
              <w:t>demostrar</w:t>
            </w:r>
            <w:proofErr w:type="spellEnd"/>
            <w:r w:rsidR="00F21796" w:rsidRPr="00F21796">
              <w:t xml:space="preserve"> que ha </w:t>
            </w:r>
            <w:proofErr w:type="spellStart"/>
            <w:r w:rsidR="00F21796" w:rsidRPr="00F21796">
              <w:t>desarrollado</w:t>
            </w:r>
            <w:proofErr w:type="spellEnd"/>
            <w:r w:rsidR="00F21796" w:rsidRPr="00F21796">
              <w:t xml:space="preserve"> </w:t>
            </w:r>
            <w:proofErr w:type="spellStart"/>
            <w:r w:rsidR="00F21796" w:rsidRPr="00F21796">
              <w:t>procedimientos</w:t>
            </w:r>
            <w:proofErr w:type="spellEnd"/>
            <w:r w:rsidR="00F21796" w:rsidRPr="00F21796">
              <w:t xml:space="preserve"> e </w:t>
            </w:r>
            <w:proofErr w:type="spellStart"/>
            <w:r w:rsidR="00F21796" w:rsidRPr="00F21796">
              <w:t>implementado</w:t>
            </w:r>
            <w:proofErr w:type="spellEnd"/>
            <w:r w:rsidR="00F21796" w:rsidRPr="00F21796">
              <w:t xml:space="preserve"> </w:t>
            </w:r>
            <w:proofErr w:type="spellStart"/>
            <w:r w:rsidR="00F21796" w:rsidRPr="00F21796">
              <w:t>medidas</w:t>
            </w:r>
            <w:proofErr w:type="spellEnd"/>
            <w:r w:rsidR="00F21796" w:rsidRPr="00F21796">
              <w:t xml:space="preserve"> para:</w:t>
            </w:r>
          </w:p>
          <w:p w14:paraId="4DB928AE" w14:textId="77777777" w:rsidR="00F21796" w:rsidRPr="00D02004" w:rsidRDefault="00F21796" w:rsidP="00CD5165">
            <w:pPr>
              <w:pStyle w:val="ListPara1aTable"/>
              <w:numPr>
                <w:ilvl w:val="0"/>
                <w:numId w:val="91"/>
              </w:numPr>
              <w:rPr>
                <w:rFonts w:eastAsia="Calibri"/>
              </w:rPr>
            </w:pPr>
            <w:proofErr w:type="spellStart"/>
            <w:r w:rsidRPr="00D02004">
              <w:rPr>
                <w:rFonts w:eastAsia="Calibri"/>
              </w:rPr>
              <w:t>Mantener</w:t>
            </w:r>
            <w:proofErr w:type="spellEnd"/>
            <w:r w:rsidRPr="00D02004">
              <w:rPr>
                <w:rFonts w:eastAsia="Calibri"/>
              </w:rPr>
              <w:t xml:space="preserve"> </w:t>
            </w:r>
            <w:proofErr w:type="spellStart"/>
            <w:r w:rsidRPr="00D02004">
              <w:rPr>
                <w:rFonts w:eastAsia="Calibri"/>
              </w:rPr>
              <w:t>equipos</w:t>
            </w:r>
            <w:proofErr w:type="spellEnd"/>
            <w:r w:rsidRPr="00D02004">
              <w:rPr>
                <w:rFonts w:eastAsia="Calibri"/>
              </w:rPr>
              <w:t xml:space="preserve"> </w:t>
            </w:r>
            <w:proofErr w:type="spellStart"/>
            <w:r w:rsidRPr="00D02004">
              <w:rPr>
                <w:rFonts w:eastAsia="Calibri"/>
              </w:rPr>
              <w:t>eléctricos</w:t>
            </w:r>
            <w:proofErr w:type="spellEnd"/>
            <w:r w:rsidRPr="00D02004">
              <w:rPr>
                <w:rFonts w:eastAsia="Calibri"/>
              </w:rPr>
              <w:t xml:space="preserve">, </w:t>
            </w:r>
            <w:proofErr w:type="spellStart"/>
            <w:r w:rsidRPr="00D02004">
              <w:rPr>
                <w:rFonts w:eastAsia="Calibri"/>
              </w:rPr>
              <w:t>mecánicos</w:t>
            </w:r>
            <w:proofErr w:type="spellEnd"/>
            <w:r w:rsidRPr="00D02004">
              <w:rPr>
                <w:rFonts w:eastAsia="Calibri"/>
              </w:rPr>
              <w:t xml:space="preserve"> y de </w:t>
            </w:r>
            <w:proofErr w:type="spellStart"/>
            <w:r w:rsidRPr="00D02004">
              <w:rPr>
                <w:rFonts w:eastAsia="Calibri"/>
              </w:rPr>
              <w:t>otro</w:t>
            </w:r>
            <w:proofErr w:type="spellEnd"/>
            <w:r w:rsidRPr="00D02004">
              <w:rPr>
                <w:rFonts w:eastAsia="Calibri"/>
              </w:rPr>
              <w:t xml:space="preserve"> </w:t>
            </w:r>
            <w:proofErr w:type="spellStart"/>
            <w:r w:rsidRPr="00D02004">
              <w:rPr>
                <w:rFonts w:eastAsia="Calibri"/>
              </w:rPr>
              <w:t>tipo</w:t>
            </w:r>
            <w:proofErr w:type="spellEnd"/>
            <w:r w:rsidRPr="00D02004">
              <w:rPr>
                <w:rFonts w:eastAsia="Calibri"/>
              </w:rPr>
              <w:t xml:space="preserve">, </w:t>
            </w:r>
            <w:proofErr w:type="spellStart"/>
            <w:r w:rsidRPr="00D02004">
              <w:rPr>
                <w:rFonts w:eastAsia="Calibri"/>
              </w:rPr>
              <w:t>incluido</w:t>
            </w:r>
            <w:proofErr w:type="spellEnd"/>
            <w:r w:rsidRPr="00D02004">
              <w:rPr>
                <w:rFonts w:eastAsia="Calibri"/>
              </w:rPr>
              <w:t xml:space="preserve"> un </w:t>
            </w:r>
            <w:proofErr w:type="spellStart"/>
            <w:r w:rsidRPr="00D02004">
              <w:rPr>
                <w:rFonts w:eastAsia="Calibri"/>
              </w:rPr>
              <w:t>sistema</w:t>
            </w:r>
            <w:proofErr w:type="spellEnd"/>
            <w:r w:rsidRPr="00D02004">
              <w:rPr>
                <w:rFonts w:eastAsia="Calibri"/>
              </w:rPr>
              <w:t xml:space="preserve"> de </w:t>
            </w:r>
            <w:proofErr w:type="spellStart"/>
            <w:r w:rsidRPr="00D02004">
              <w:rPr>
                <w:rFonts w:eastAsia="Calibri"/>
              </w:rPr>
              <w:t>comunicación</w:t>
            </w:r>
            <w:proofErr w:type="spellEnd"/>
            <w:r w:rsidRPr="00D02004">
              <w:rPr>
                <w:rFonts w:eastAsia="Calibri"/>
              </w:rPr>
              <w:t xml:space="preserve">, para </w:t>
            </w:r>
            <w:proofErr w:type="spellStart"/>
            <w:r w:rsidRPr="00D02004">
              <w:rPr>
                <w:rFonts w:eastAsia="Calibri"/>
              </w:rPr>
              <w:t>proporcionar</w:t>
            </w:r>
            <w:proofErr w:type="spellEnd"/>
            <w:r w:rsidRPr="00D02004">
              <w:rPr>
                <w:rFonts w:eastAsia="Calibri"/>
              </w:rPr>
              <w:t xml:space="preserve"> </w:t>
            </w:r>
            <w:proofErr w:type="spellStart"/>
            <w:r w:rsidRPr="00D02004">
              <w:rPr>
                <w:rFonts w:eastAsia="Calibri"/>
              </w:rPr>
              <w:t>condiciones</w:t>
            </w:r>
            <w:proofErr w:type="spellEnd"/>
            <w:r w:rsidRPr="00D02004">
              <w:rPr>
                <w:rFonts w:eastAsia="Calibri"/>
              </w:rPr>
              <w:t xml:space="preserve"> para un </w:t>
            </w:r>
            <w:proofErr w:type="spellStart"/>
            <w:r w:rsidRPr="00D02004">
              <w:rPr>
                <w:rFonts w:eastAsia="Calibri"/>
              </w:rPr>
              <w:t>funcionamiento</w:t>
            </w:r>
            <w:proofErr w:type="spellEnd"/>
            <w:r w:rsidRPr="00D02004">
              <w:rPr>
                <w:rFonts w:eastAsia="Calibri"/>
              </w:rPr>
              <w:t xml:space="preserve"> </w:t>
            </w:r>
            <w:proofErr w:type="spellStart"/>
            <w:r w:rsidRPr="00D02004">
              <w:rPr>
                <w:rFonts w:eastAsia="Calibri"/>
              </w:rPr>
              <w:t>seguro</w:t>
            </w:r>
            <w:proofErr w:type="spellEnd"/>
            <w:r w:rsidRPr="00D02004">
              <w:rPr>
                <w:rFonts w:eastAsia="Calibri"/>
              </w:rPr>
              <w:t xml:space="preserve"> y un </w:t>
            </w:r>
            <w:proofErr w:type="spellStart"/>
            <w:r w:rsidRPr="00D02004">
              <w:rPr>
                <w:rFonts w:eastAsia="Calibri"/>
              </w:rPr>
              <w:t>entorno</w:t>
            </w:r>
            <w:proofErr w:type="spellEnd"/>
            <w:r w:rsidRPr="00D02004">
              <w:rPr>
                <w:rFonts w:eastAsia="Calibri"/>
              </w:rPr>
              <w:t xml:space="preserve"> de </w:t>
            </w:r>
            <w:proofErr w:type="spellStart"/>
            <w:r w:rsidRPr="00D02004">
              <w:rPr>
                <w:rFonts w:eastAsia="Calibri"/>
              </w:rPr>
              <w:t>trabajo</w:t>
            </w:r>
            <w:proofErr w:type="spellEnd"/>
            <w:r w:rsidRPr="00D02004">
              <w:rPr>
                <w:rFonts w:eastAsia="Calibri"/>
              </w:rPr>
              <w:t xml:space="preserve"> </w:t>
            </w:r>
            <w:proofErr w:type="spellStart"/>
            <w:r w:rsidRPr="00D02004">
              <w:rPr>
                <w:rFonts w:eastAsia="Calibri"/>
              </w:rPr>
              <w:t>saludable</w:t>
            </w:r>
            <w:proofErr w:type="spellEnd"/>
            <w:r w:rsidRPr="00D02004">
              <w:rPr>
                <w:rFonts w:eastAsia="Calibri"/>
              </w:rPr>
              <w:t xml:space="preserve">; </w:t>
            </w:r>
          </w:p>
          <w:p w14:paraId="3498BD8C" w14:textId="7710B512" w:rsidR="00F21796" w:rsidRPr="00F21796" w:rsidRDefault="00F21796" w:rsidP="00D02004">
            <w:pPr>
              <w:pStyle w:val="ListPara1aTable"/>
              <w:rPr>
                <w:rFonts w:eastAsia="Calibri"/>
              </w:rPr>
            </w:pPr>
            <w:proofErr w:type="spellStart"/>
            <w:r w:rsidRPr="00F21796">
              <w:rPr>
                <w:rFonts w:eastAsia="Calibri"/>
              </w:rPr>
              <w:t>Permitir</w:t>
            </w:r>
            <w:proofErr w:type="spellEnd"/>
            <w:r w:rsidRPr="00F21796">
              <w:rPr>
                <w:rFonts w:eastAsia="Calibri"/>
              </w:rPr>
              <w:t xml:space="preserve"> a los </w:t>
            </w:r>
            <w:proofErr w:type="spellStart"/>
            <w:r w:rsidR="00C736F7" w:rsidRPr="00C736F7">
              <w:rPr>
                <w:rStyle w:val="DefinedTermChar"/>
                <w:rFonts w:eastAsia="Calibri"/>
              </w:rPr>
              <w:t>trabajadores</w:t>
            </w:r>
            <w:proofErr w:type="spellEnd"/>
            <w:r w:rsidRPr="00F21796">
              <w:rPr>
                <w:rFonts w:eastAsia="Calibri"/>
              </w:rPr>
              <w:t xml:space="preserve"> </w:t>
            </w:r>
            <w:proofErr w:type="spellStart"/>
            <w:r w:rsidRPr="00F21796">
              <w:rPr>
                <w:rFonts w:eastAsia="Calibri"/>
              </w:rPr>
              <w:t>realizar</w:t>
            </w:r>
            <w:proofErr w:type="spellEnd"/>
            <w:r w:rsidRPr="00F21796">
              <w:rPr>
                <w:rFonts w:eastAsia="Calibri"/>
              </w:rPr>
              <w:t xml:space="preserve"> el </w:t>
            </w:r>
            <w:proofErr w:type="spellStart"/>
            <w:r w:rsidRPr="00F21796">
              <w:rPr>
                <w:rFonts w:eastAsia="Calibri"/>
              </w:rPr>
              <w:t>trabajo</w:t>
            </w:r>
            <w:proofErr w:type="spellEnd"/>
            <w:r w:rsidRPr="00F21796">
              <w:rPr>
                <w:rFonts w:eastAsia="Calibri"/>
              </w:rPr>
              <w:t xml:space="preserve"> que les ha </w:t>
            </w:r>
            <w:proofErr w:type="spellStart"/>
            <w:r w:rsidRPr="00F21796">
              <w:rPr>
                <w:rFonts w:eastAsia="Calibri"/>
              </w:rPr>
              <w:t>sido</w:t>
            </w:r>
            <w:proofErr w:type="spellEnd"/>
            <w:r w:rsidRPr="00F21796">
              <w:rPr>
                <w:rFonts w:eastAsia="Calibri"/>
              </w:rPr>
              <w:t xml:space="preserve"> </w:t>
            </w:r>
            <w:proofErr w:type="spellStart"/>
            <w:r w:rsidRPr="00F21796">
              <w:rPr>
                <w:rFonts w:eastAsia="Calibri"/>
              </w:rPr>
              <w:t>asignado</w:t>
            </w:r>
            <w:proofErr w:type="spellEnd"/>
            <w:r w:rsidRPr="00F21796">
              <w:rPr>
                <w:rFonts w:eastAsia="Calibri"/>
              </w:rPr>
              <w:t xml:space="preserve"> sin </w:t>
            </w:r>
            <w:proofErr w:type="spellStart"/>
            <w:r w:rsidRPr="00F21796">
              <w:rPr>
                <w:rFonts w:eastAsia="Calibri"/>
              </w:rPr>
              <w:t>poner</w:t>
            </w:r>
            <w:proofErr w:type="spellEnd"/>
            <w:r w:rsidRPr="00F21796">
              <w:rPr>
                <w:rFonts w:eastAsia="Calibri"/>
              </w:rPr>
              <w:t xml:space="preserve"> </w:t>
            </w:r>
            <w:proofErr w:type="spellStart"/>
            <w:r w:rsidRPr="00F21796">
              <w:rPr>
                <w:rFonts w:eastAsia="Calibri"/>
              </w:rPr>
              <w:t>en</w:t>
            </w:r>
            <w:proofErr w:type="spellEnd"/>
            <w:r w:rsidRPr="00F21796">
              <w:rPr>
                <w:rFonts w:eastAsia="Calibri"/>
              </w:rPr>
              <w:t xml:space="preserve"> </w:t>
            </w:r>
            <w:proofErr w:type="spellStart"/>
            <w:r w:rsidRPr="00F21796">
              <w:rPr>
                <w:rFonts w:eastAsia="Calibri"/>
              </w:rPr>
              <w:t>peligro</w:t>
            </w:r>
            <w:proofErr w:type="spellEnd"/>
            <w:r w:rsidRPr="00F21796">
              <w:rPr>
                <w:rFonts w:eastAsia="Calibri"/>
              </w:rPr>
              <w:t xml:space="preserve"> </w:t>
            </w:r>
            <w:proofErr w:type="spellStart"/>
            <w:r w:rsidRPr="00F21796">
              <w:rPr>
                <w:rFonts w:eastAsia="Calibri"/>
              </w:rPr>
              <w:t>su</w:t>
            </w:r>
            <w:proofErr w:type="spellEnd"/>
            <w:r w:rsidRPr="00F21796">
              <w:rPr>
                <w:rFonts w:eastAsia="Calibri"/>
              </w:rPr>
              <w:t xml:space="preserve"> </w:t>
            </w:r>
            <w:proofErr w:type="spellStart"/>
            <w:r w:rsidRPr="00F21796">
              <w:rPr>
                <w:rFonts w:eastAsia="Calibri"/>
              </w:rPr>
              <w:t>seguridad</w:t>
            </w:r>
            <w:proofErr w:type="spellEnd"/>
            <w:r w:rsidRPr="00F21796">
              <w:rPr>
                <w:rFonts w:eastAsia="Calibri"/>
              </w:rPr>
              <w:t xml:space="preserve"> y </w:t>
            </w:r>
            <w:proofErr w:type="spellStart"/>
            <w:r w:rsidRPr="00F21796">
              <w:rPr>
                <w:rFonts w:eastAsia="Calibri"/>
              </w:rPr>
              <w:t>salud</w:t>
            </w:r>
            <w:proofErr w:type="spellEnd"/>
            <w:r w:rsidRPr="00F21796">
              <w:rPr>
                <w:rFonts w:eastAsia="Calibri"/>
              </w:rPr>
              <w:t xml:space="preserve"> o la de </w:t>
            </w:r>
            <w:proofErr w:type="spellStart"/>
            <w:r w:rsidRPr="00F21796">
              <w:rPr>
                <w:rFonts w:eastAsia="Calibri"/>
              </w:rPr>
              <w:t>otras</w:t>
            </w:r>
            <w:proofErr w:type="spellEnd"/>
            <w:r w:rsidRPr="00F21796">
              <w:rPr>
                <w:rFonts w:eastAsia="Calibri"/>
              </w:rPr>
              <w:t xml:space="preserve"> personas; </w:t>
            </w:r>
          </w:p>
          <w:p w14:paraId="01D00B90" w14:textId="350DDC9D" w:rsidR="00F21796" w:rsidRPr="00F21796" w:rsidRDefault="00F21796" w:rsidP="00D02004">
            <w:pPr>
              <w:pStyle w:val="ListPara1aTable"/>
              <w:rPr>
                <w:rFonts w:eastAsia="Calibri"/>
              </w:rPr>
            </w:pPr>
            <w:proofErr w:type="spellStart"/>
            <w:r w:rsidRPr="00F21796">
              <w:rPr>
                <w:rFonts w:eastAsia="Calibri"/>
              </w:rPr>
              <w:t>Mantener</w:t>
            </w:r>
            <w:proofErr w:type="spellEnd"/>
            <w:r w:rsidRPr="00F21796">
              <w:rPr>
                <w:rFonts w:eastAsia="Calibri"/>
              </w:rPr>
              <w:t xml:space="preserve"> la </w:t>
            </w:r>
            <w:proofErr w:type="spellStart"/>
            <w:r w:rsidRPr="00F21796">
              <w:rPr>
                <w:rFonts w:eastAsia="Calibri"/>
              </w:rPr>
              <w:t>estabilidad</w:t>
            </w:r>
            <w:proofErr w:type="spellEnd"/>
            <w:r w:rsidRPr="00F21796">
              <w:rPr>
                <w:rFonts w:eastAsia="Calibri"/>
              </w:rPr>
              <w:t xml:space="preserve"> de </w:t>
            </w:r>
            <w:proofErr w:type="spellStart"/>
            <w:r w:rsidRPr="00F21796">
              <w:rPr>
                <w:rStyle w:val="DefinedTermChar"/>
                <w:rFonts w:eastAsia="Calibri"/>
              </w:rPr>
              <w:t>instalaciones</w:t>
            </w:r>
            <w:proofErr w:type="spellEnd"/>
            <w:r w:rsidRPr="00F21796">
              <w:rPr>
                <w:rStyle w:val="DefinedTermChar"/>
                <w:rFonts w:eastAsia="Calibri"/>
              </w:rPr>
              <w:t xml:space="preserve"> de</w:t>
            </w:r>
            <w:r w:rsidR="0042084E">
              <w:t xml:space="preserve"> </w:t>
            </w:r>
            <w:proofErr w:type="spellStart"/>
            <w:r w:rsidR="0042084E" w:rsidRPr="0042084E">
              <w:rPr>
                <w:rStyle w:val="DefinedTermChar"/>
                <w:rFonts w:eastAsia="Calibri"/>
              </w:rPr>
              <w:t>desechos</w:t>
            </w:r>
            <w:proofErr w:type="spellEnd"/>
            <w:r w:rsidR="0042084E">
              <w:rPr>
                <w:rStyle w:val="DefinedTermChar"/>
                <w:rFonts w:eastAsia="Calibri"/>
              </w:rPr>
              <w:t xml:space="preserve"> </w:t>
            </w:r>
            <w:proofErr w:type="spellStart"/>
            <w:r w:rsidRPr="00F21796">
              <w:rPr>
                <w:rStyle w:val="DefinedTermChar"/>
                <w:rFonts w:eastAsia="Calibri"/>
              </w:rPr>
              <w:t>mineralizados</w:t>
            </w:r>
            <w:proofErr w:type="spellEnd"/>
            <w:r w:rsidRPr="00F21796">
              <w:rPr>
                <w:rFonts w:eastAsia="Calibri"/>
              </w:rPr>
              <w:t xml:space="preserve"> </w:t>
            </w:r>
            <w:proofErr w:type="spellStart"/>
            <w:r w:rsidRPr="00F21796">
              <w:rPr>
                <w:rFonts w:eastAsia="Calibri"/>
              </w:rPr>
              <w:t>en</w:t>
            </w:r>
            <w:proofErr w:type="spellEnd"/>
            <w:r w:rsidRPr="00F21796">
              <w:rPr>
                <w:rFonts w:eastAsia="Calibri"/>
              </w:rPr>
              <w:t xml:space="preserve"> </w:t>
            </w:r>
            <w:proofErr w:type="spellStart"/>
            <w:r w:rsidRPr="00F21796">
              <w:rPr>
                <w:rFonts w:eastAsia="Calibri"/>
              </w:rPr>
              <w:t>áreas</w:t>
            </w:r>
            <w:proofErr w:type="spellEnd"/>
            <w:r w:rsidRPr="00F21796">
              <w:rPr>
                <w:rFonts w:eastAsia="Calibri"/>
              </w:rPr>
              <w:t xml:space="preserve"> a las que las personas </w:t>
            </w:r>
            <w:proofErr w:type="spellStart"/>
            <w:r w:rsidRPr="00F21796">
              <w:rPr>
                <w:rFonts w:eastAsia="Calibri"/>
              </w:rPr>
              <w:t>tienen</w:t>
            </w:r>
            <w:proofErr w:type="spellEnd"/>
            <w:r w:rsidRPr="00F21796">
              <w:rPr>
                <w:rFonts w:eastAsia="Calibri"/>
              </w:rPr>
              <w:t xml:space="preserve"> </w:t>
            </w:r>
            <w:proofErr w:type="spellStart"/>
            <w:r w:rsidRPr="00F21796">
              <w:rPr>
                <w:rFonts w:eastAsia="Calibri"/>
              </w:rPr>
              <w:t>acceso</w:t>
            </w:r>
            <w:proofErr w:type="spellEnd"/>
            <w:r w:rsidRPr="00F21796">
              <w:rPr>
                <w:rFonts w:eastAsia="Calibri"/>
              </w:rPr>
              <w:t xml:space="preserve"> </w:t>
            </w:r>
            <w:proofErr w:type="spellStart"/>
            <w:r w:rsidRPr="00F21796">
              <w:rPr>
                <w:rFonts w:eastAsia="Calibri"/>
              </w:rPr>
              <w:t>en</w:t>
            </w:r>
            <w:proofErr w:type="spellEnd"/>
            <w:r w:rsidRPr="00F21796">
              <w:rPr>
                <w:rFonts w:eastAsia="Calibri"/>
              </w:rPr>
              <w:t xml:space="preserve"> el </w:t>
            </w:r>
            <w:proofErr w:type="spellStart"/>
            <w:r w:rsidRPr="00F21796">
              <w:rPr>
                <w:rFonts w:eastAsia="Calibri"/>
              </w:rPr>
              <w:t>contexto</w:t>
            </w:r>
            <w:proofErr w:type="spellEnd"/>
            <w:r w:rsidRPr="00F21796">
              <w:rPr>
                <w:rFonts w:eastAsia="Calibri"/>
              </w:rPr>
              <w:t xml:space="preserve"> de </w:t>
            </w:r>
            <w:proofErr w:type="spellStart"/>
            <w:r w:rsidRPr="00F21796">
              <w:rPr>
                <w:rFonts w:eastAsia="Calibri"/>
              </w:rPr>
              <w:t>su</w:t>
            </w:r>
            <w:proofErr w:type="spellEnd"/>
            <w:r w:rsidRPr="00F21796">
              <w:rPr>
                <w:rFonts w:eastAsia="Calibri"/>
              </w:rPr>
              <w:t xml:space="preserve"> </w:t>
            </w:r>
            <w:proofErr w:type="spellStart"/>
            <w:r w:rsidRPr="00F21796">
              <w:rPr>
                <w:rFonts w:eastAsia="Calibri"/>
              </w:rPr>
              <w:t>trabajo</w:t>
            </w:r>
            <w:proofErr w:type="spellEnd"/>
            <w:r w:rsidRPr="00F21796">
              <w:rPr>
                <w:rFonts w:eastAsia="Calibri"/>
              </w:rPr>
              <w:t xml:space="preserve">; </w:t>
            </w:r>
          </w:p>
          <w:p w14:paraId="2117C6DA" w14:textId="77777777" w:rsidR="00F21796" w:rsidRPr="00F21796" w:rsidRDefault="00F21796" w:rsidP="00D02004">
            <w:pPr>
              <w:pStyle w:val="ListPara1aTable"/>
              <w:rPr>
                <w:rFonts w:eastAsia="Calibri"/>
              </w:rPr>
            </w:pPr>
            <w:proofErr w:type="spellStart"/>
            <w:r w:rsidRPr="00F21796">
              <w:rPr>
                <w:rFonts w:eastAsia="Calibri"/>
              </w:rPr>
              <w:t>Prevenir</w:t>
            </w:r>
            <w:proofErr w:type="spellEnd"/>
            <w:r w:rsidRPr="00F21796">
              <w:rPr>
                <w:rFonts w:eastAsia="Calibri"/>
              </w:rPr>
              <w:t xml:space="preserve">, </w:t>
            </w:r>
            <w:proofErr w:type="spellStart"/>
            <w:r w:rsidRPr="00F21796">
              <w:rPr>
                <w:rFonts w:eastAsia="Calibri"/>
              </w:rPr>
              <w:t>detectar</w:t>
            </w:r>
            <w:proofErr w:type="spellEnd"/>
            <w:r w:rsidRPr="00F21796">
              <w:rPr>
                <w:rFonts w:eastAsia="Calibri"/>
              </w:rPr>
              <w:t xml:space="preserve"> y </w:t>
            </w:r>
            <w:proofErr w:type="spellStart"/>
            <w:r w:rsidRPr="00F21796">
              <w:rPr>
                <w:rStyle w:val="DefinedTermChar"/>
                <w:rFonts w:eastAsia="Calibri"/>
              </w:rPr>
              <w:t>mitigar</w:t>
            </w:r>
            <w:proofErr w:type="spellEnd"/>
            <w:r w:rsidRPr="00F21796">
              <w:rPr>
                <w:rFonts w:eastAsia="Calibri"/>
              </w:rPr>
              <w:t xml:space="preserve"> </w:t>
            </w:r>
            <w:proofErr w:type="spellStart"/>
            <w:r w:rsidRPr="00F21796">
              <w:rPr>
                <w:rFonts w:eastAsia="Calibri"/>
              </w:rPr>
              <w:t>acumulaciones</w:t>
            </w:r>
            <w:proofErr w:type="spellEnd"/>
            <w:r w:rsidRPr="00F21796">
              <w:rPr>
                <w:rFonts w:eastAsia="Calibri"/>
              </w:rPr>
              <w:t xml:space="preserve"> de gases, </w:t>
            </w:r>
            <w:proofErr w:type="spellStart"/>
            <w:r w:rsidRPr="00F21796">
              <w:rPr>
                <w:rFonts w:eastAsia="Calibri"/>
              </w:rPr>
              <w:t>humos</w:t>
            </w:r>
            <w:proofErr w:type="spellEnd"/>
            <w:r w:rsidRPr="00F21796">
              <w:rPr>
                <w:rFonts w:eastAsia="Calibri"/>
              </w:rPr>
              <w:t xml:space="preserve">, </w:t>
            </w:r>
            <w:proofErr w:type="spellStart"/>
            <w:r w:rsidRPr="00F21796">
              <w:rPr>
                <w:rFonts w:eastAsia="Calibri"/>
              </w:rPr>
              <w:t>vapores</w:t>
            </w:r>
            <w:proofErr w:type="spellEnd"/>
            <w:r w:rsidRPr="00F21796">
              <w:rPr>
                <w:rFonts w:eastAsia="Calibri"/>
              </w:rPr>
              <w:t xml:space="preserve"> y </w:t>
            </w:r>
            <w:proofErr w:type="spellStart"/>
            <w:r w:rsidRPr="00F21796">
              <w:rPr>
                <w:rFonts w:eastAsia="Calibri"/>
              </w:rPr>
              <w:t>polvos</w:t>
            </w:r>
            <w:proofErr w:type="spellEnd"/>
            <w:r w:rsidRPr="00F21796">
              <w:rPr>
                <w:rFonts w:eastAsia="Calibri"/>
              </w:rPr>
              <w:t xml:space="preserve"> </w:t>
            </w:r>
            <w:proofErr w:type="spellStart"/>
            <w:r w:rsidRPr="00F21796">
              <w:rPr>
                <w:rFonts w:eastAsia="Calibri"/>
              </w:rPr>
              <w:t>nocivos</w:t>
            </w:r>
            <w:proofErr w:type="spellEnd"/>
            <w:r w:rsidRPr="00F21796">
              <w:rPr>
                <w:rFonts w:eastAsia="Calibri"/>
              </w:rPr>
              <w:t xml:space="preserve"> </w:t>
            </w:r>
            <w:proofErr w:type="spellStart"/>
            <w:r w:rsidRPr="00F21796">
              <w:rPr>
                <w:rFonts w:eastAsia="Calibri"/>
              </w:rPr>
              <w:t>en</w:t>
            </w:r>
            <w:proofErr w:type="spellEnd"/>
            <w:r w:rsidRPr="00F21796">
              <w:rPr>
                <w:rFonts w:eastAsia="Calibri"/>
              </w:rPr>
              <w:t xml:space="preserve"> </w:t>
            </w:r>
            <w:proofErr w:type="spellStart"/>
            <w:r w:rsidRPr="00F21796">
              <w:rPr>
                <w:rFonts w:eastAsia="Calibri"/>
              </w:rPr>
              <w:t>todas</w:t>
            </w:r>
            <w:proofErr w:type="spellEnd"/>
            <w:r w:rsidRPr="00F21796">
              <w:rPr>
                <w:rFonts w:eastAsia="Calibri"/>
              </w:rPr>
              <w:t xml:space="preserve"> las </w:t>
            </w:r>
            <w:proofErr w:type="spellStart"/>
            <w:r w:rsidRPr="00F21796">
              <w:rPr>
                <w:rFonts w:eastAsia="Calibri"/>
              </w:rPr>
              <w:t>áreas</w:t>
            </w:r>
            <w:proofErr w:type="spellEnd"/>
            <w:r w:rsidRPr="00F21796">
              <w:rPr>
                <w:rFonts w:eastAsia="Calibri"/>
              </w:rPr>
              <w:t xml:space="preserve"> a las que se </w:t>
            </w:r>
            <w:proofErr w:type="spellStart"/>
            <w:r w:rsidRPr="00F21796">
              <w:rPr>
                <w:rFonts w:eastAsia="Calibri"/>
              </w:rPr>
              <w:t>permite</w:t>
            </w:r>
            <w:proofErr w:type="spellEnd"/>
            <w:r w:rsidRPr="00F21796">
              <w:rPr>
                <w:rFonts w:eastAsia="Calibri"/>
              </w:rPr>
              <w:t xml:space="preserve"> el </w:t>
            </w:r>
            <w:proofErr w:type="spellStart"/>
            <w:r w:rsidRPr="00F21796">
              <w:rPr>
                <w:rFonts w:eastAsia="Calibri"/>
              </w:rPr>
              <w:t>acceso</w:t>
            </w:r>
            <w:proofErr w:type="spellEnd"/>
            <w:r w:rsidRPr="00F21796">
              <w:rPr>
                <w:rFonts w:eastAsia="Calibri"/>
              </w:rPr>
              <w:t xml:space="preserve">; </w:t>
            </w:r>
          </w:p>
          <w:p w14:paraId="0BA85D3A" w14:textId="210AF191" w:rsidR="00F21796" w:rsidRPr="00F21796" w:rsidRDefault="00F21796" w:rsidP="00D02004">
            <w:pPr>
              <w:pStyle w:val="ListPara1aTable"/>
              <w:rPr>
                <w:rFonts w:eastAsia="Calibri"/>
              </w:rPr>
            </w:pPr>
            <w:proofErr w:type="spellStart"/>
            <w:r w:rsidRPr="00F21796">
              <w:rPr>
                <w:rFonts w:eastAsia="Calibri"/>
              </w:rPr>
              <w:t>Garantizar</w:t>
            </w:r>
            <w:proofErr w:type="spellEnd"/>
            <w:r w:rsidRPr="00F21796">
              <w:rPr>
                <w:rFonts w:eastAsia="Calibri"/>
              </w:rPr>
              <w:t xml:space="preserve"> un </w:t>
            </w:r>
            <w:proofErr w:type="spellStart"/>
            <w:r w:rsidRPr="00F21796">
              <w:rPr>
                <w:rFonts w:eastAsia="Calibri"/>
              </w:rPr>
              <w:t>sistema</w:t>
            </w:r>
            <w:proofErr w:type="spellEnd"/>
            <w:r w:rsidRPr="00F21796">
              <w:rPr>
                <w:rFonts w:eastAsia="Calibri"/>
              </w:rPr>
              <w:t xml:space="preserve"> de </w:t>
            </w:r>
            <w:proofErr w:type="spellStart"/>
            <w:r w:rsidRPr="00F21796">
              <w:rPr>
                <w:rFonts w:eastAsia="Calibri"/>
              </w:rPr>
              <w:t>trabajo</w:t>
            </w:r>
            <w:proofErr w:type="spellEnd"/>
            <w:r w:rsidRPr="00F21796">
              <w:rPr>
                <w:rFonts w:eastAsia="Calibri"/>
              </w:rPr>
              <w:t xml:space="preserve"> </w:t>
            </w:r>
            <w:proofErr w:type="spellStart"/>
            <w:r w:rsidRPr="00F21796">
              <w:rPr>
                <w:rFonts w:eastAsia="Calibri"/>
              </w:rPr>
              <w:t>seguro</w:t>
            </w:r>
            <w:proofErr w:type="spellEnd"/>
            <w:r w:rsidRPr="00F21796">
              <w:rPr>
                <w:rFonts w:eastAsia="Calibri"/>
              </w:rPr>
              <w:t xml:space="preserve"> y la </w:t>
            </w:r>
            <w:proofErr w:type="spellStart"/>
            <w:r w:rsidRPr="00F21796">
              <w:rPr>
                <w:rFonts w:eastAsia="Calibri"/>
              </w:rPr>
              <w:t>protección</w:t>
            </w:r>
            <w:proofErr w:type="spellEnd"/>
            <w:r w:rsidRPr="00F21796">
              <w:rPr>
                <w:rFonts w:eastAsia="Calibri"/>
              </w:rPr>
              <w:t xml:space="preserve"> de </w:t>
            </w:r>
            <w:proofErr w:type="spellStart"/>
            <w:r w:rsidR="00C736F7" w:rsidRPr="00C736F7">
              <w:rPr>
                <w:rStyle w:val="DefinedTermChar"/>
                <w:rFonts w:eastAsia="Calibri"/>
              </w:rPr>
              <w:t>trabajadores</w:t>
            </w:r>
            <w:proofErr w:type="spellEnd"/>
            <w:r w:rsidRPr="00F21796">
              <w:rPr>
                <w:rFonts w:eastAsia="Calibri"/>
              </w:rPr>
              <w:t xml:space="preserve"> </w:t>
            </w:r>
            <w:proofErr w:type="spellStart"/>
            <w:r w:rsidRPr="00F21796">
              <w:rPr>
                <w:rFonts w:eastAsia="Calibri"/>
              </w:rPr>
              <w:t>en</w:t>
            </w:r>
            <w:proofErr w:type="spellEnd"/>
            <w:r w:rsidRPr="00F21796">
              <w:rPr>
                <w:rFonts w:eastAsia="Calibri"/>
              </w:rPr>
              <w:t xml:space="preserve"> zonas </w:t>
            </w:r>
            <w:proofErr w:type="spellStart"/>
            <w:r w:rsidRPr="00F21796">
              <w:rPr>
                <w:rFonts w:eastAsia="Calibri"/>
              </w:rPr>
              <w:t>susceptibles</w:t>
            </w:r>
            <w:proofErr w:type="spellEnd"/>
            <w:r w:rsidRPr="00F21796">
              <w:rPr>
                <w:rFonts w:eastAsia="Calibri"/>
              </w:rPr>
              <w:t xml:space="preserve"> a </w:t>
            </w:r>
            <w:proofErr w:type="spellStart"/>
            <w:r w:rsidRPr="00F21796">
              <w:rPr>
                <w:rFonts w:eastAsia="Calibri"/>
              </w:rPr>
              <w:t>peligros</w:t>
            </w:r>
            <w:proofErr w:type="spellEnd"/>
            <w:r w:rsidRPr="00F21796">
              <w:rPr>
                <w:rFonts w:eastAsia="Calibri"/>
              </w:rPr>
              <w:t xml:space="preserve"> </w:t>
            </w:r>
            <w:proofErr w:type="spellStart"/>
            <w:r w:rsidRPr="00F21796">
              <w:rPr>
                <w:rFonts w:eastAsia="Calibri"/>
              </w:rPr>
              <w:t>particulares</w:t>
            </w:r>
            <w:proofErr w:type="spellEnd"/>
            <w:r w:rsidRPr="00F21796">
              <w:rPr>
                <w:rFonts w:eastAsia="Calibri"/>
              </w:rPr>
              <w:t xml:space="preserve">, </w:t>
            </w:r>
            <w:proofErr w:type="spellStart"/>
            <w:r w:rsidRPr="00F21796">
              <w:rPr>
                <w:rFonts w:eastAsia="Calibri"/>
              </w:rPr>
              <w:t>incluida</w:t>
            </w:r>
            <w:proofErr w:type="spellEnd"/>
            <w:r w:rsidRPr="00F21796">
              <w:rPr>
                <w:rFonts w:eastAsia="Calibri"/>
              </w:rPr>
              <w:t xml:space="preserve"> la </w:t>
            </w:r>
            <w:proofErr w:type="spellStart"/>
            <w:r w:rsidRPr="00F21796">
              <w:rPr>
                <w:rFonts w:eastAsia="Calibri"/>
              </w:rPr>
              <w:t>exposición</w:t>
            </w:r>
            <w:proofErr w:type="spellEnd"/>
            <w:r w:rsidRPr="00F21796">
              <w:rPr>
                <w:rFonts w:eastAsia="Calibri"/>
              </w:rPr>
              <w:t xml:space="preserve"> al </w:t>
            </w:r>
            <w:proofErr w:type="spellStart"/>
            <w:r w:rsidRPr="00F21796">
              <w:rPr>
                <w:rFonts w:eastAsia="Calibri"/>
              </w:rPr>
              <w:t>calor</w:t>
            </w:r>
            <w:proofErr w:type="spellEnd"/>
            <w:r w:rsidRPr="00F21796">
              <w:rPr>
                <w:rFonts w:eastAsia="Calibri"/>
              </w:rPr>
              <w:t xml:space="preserve"> </w:t>
            </w:r>
            <w:proofErr w:type="spellStart"/>
            <w:r w:rsidRPr="00F21796">
              <w:rPr>
                <w:rFonts w:eastAsia="Calibri"/>
              </w:rPr>
              <w:t>radiante</w:t>
            </w:r>
            <w:proofErr w:type="spellEnd"/>
            <w:r w:rsidRPr="00F21796">
              <w:rPr>
                <w:rFonts w:eastAsia="Calibri"/>
              </w:rPr>
              <w:t xml:space="preserve"> y </w:t>
            </w:r>
            <w:proofErr w:type="spellStart"/>
            <w:r w:rsidRPr="00F21796">
              <w:rPr>
                <w:rFonts w:eastAsia="Calibri"/>
              </w:rPr>
              <w:t>materiales</w:t>
            </w:r>
            <w:proofErr w:type="spellEnd"/>
            <w:r w:rsidRPr="00F21796">
              <w:rPr>
                <w:rFonts w:eastAsia="Calibri"/>
              </w:rPr>
              <w:t xml:space="preserve"> </w:t>
            </w:r>
            <w:proofErr w:type="spellStart"/>
            <w:r w:rsidRPr="00F21796">
              <w:rPr>
                <w:rFonts w:eastAsia="Calibri"/>
              </w:rPr>
              <w:t>fundidos</w:t>
            </w:r>
            <w:proofErr w:type="spellEnd"/>
            <w:r w:rsidRPr="00F21796">
              <w:rPr>
                <w:rFonts w:eastAsia="Calibri"/>
              </w:rPr>
              <w:t xml:space="preserve"> o de </w:t>
            </w:r>
            <w:proofErr w:type="spellStart"/>
            <w:r w:rsidRPr="00F21796">
              <w:rPr>
                <w:rFonts w:eastAsia="Calibri"/>
              </w:rPr>
              <w:t>alta</w:t>
            </w:r>
            <w:proofErr w:type="spellEnd"/>
            <w:r w:rsidRPr="00F21796">
              <w:rPr>
                <w:rFonts w:eastAsia="Calibri"/>
              </w:rPr>
              <w:t xml:space="preserve"> </w:t>
            </w:r>
            <w:proofErr w:type="spellStart"/>
            <w:r w:rsidRPr="00F21796">
              <w:rPr>
                <w:rFonts w:eastAsia="Calibri"/>
              </w:rPr>
              <w:t>temperatura</w:t>
            </w:r>
            <w:proofErr w:type="spellEnd"/>
            <w:r w:rsidRPr="00F21796">
              <w:rPr>
                <w:rFonts w:eastAsia="Calibri"/>
              </w:rPr>
              <w:t xml:space="preserve"> y el </w:t>
            </w:r>
            <w:proofErr w:type="spellStart"/>
            <w:r w:rsidRPr="00F21796">
              <w:rPr>
                <w:rFonts w:eastAsia="Calibri"/>
              </w:rPr>
              <w:t>transporte</w:t>
            </w:r>
            <w:proofErr w:type="spellEnd"/>
            <w:r w:rsidRPr="00F21796">
              <w:rPr>
                <w:rFonts w:eastAsia="Calibri"/>
              </w:rPr>
              <w:t xml:space="preserve"> de cargas </w:t>
            </w:r>
            <w:proofErr w:type="spellStart"/>
            <w:r w:rsidRPr="00F21796">
              <w:rPr>
                <w:rFonts w:eastAsia="Calibri"/>
              </w:rPr>
              <w:t>pesadas</w:t>
            </w:r>
            <w:proofErr w:type="spellEnd"/>
            <w:r w:rsidRPr="00F21796">
              <w:rPr>
                <w:rFonts w:eastAsia="Calibri"/>
              </w:rPr>
              <w:t xml:space="preserve"> </w:t>
            </w:r>
            <w:proofErr w:type="gramStart"/>
            <w:r w:rsidRPr="00F21796">
              <w:rPr>
                <w:rFonts w:eastAsia="Calibri"/>
              </w:rPr>
              <w:t>a</w:t>
            </w:r>
            <w:proofErr w:type="gramEnd"/>
            <w:r w:rsidRPr="00F21796">
              <w:rPr>
                <w:rFonts w:eastAsia="Calibri"/>
              </w:rPr>
              <w:t xml:space="preserve"> </w:t>
            </w:r>
            <w:proofErr w:type="spellStart"/>
            <w:r w:rsidRPr="00F21796">
              <w:rPr>
                <w:rFonts w:eastAsia="Calibri"/>
              </w:rPr>
              <w:t>alturas</w:t>
            </w:r>
            <w:proofErr w:type="spellEnd"/>
            <w:r w:rsidRPr="00F21796">
              <w:rPr>
                <w:rFonts w:eastAsia="Calibri"/>
              </w:rPr>
              <w:t xml:space="preserve"> </w:t>
            </w:r>
            <w:proofErr w:type="spellStart"/>
            <w:r w:rsidRPr="00F21796">
              <w:rPr>
                <w:rFonts w:eastAsia="Calibri"/>
              </w:rPr>
              <w:t>elevadas</w:t>
            </w:r>
            <w:proofErr w:type="spellEnd"/>
            <w:r w:rsidRPr="00F21796">
              <w:rPr>
                <w:rFonts w:eastAsia="Calibri"/>
              </w:rPr>
              <w:t xml:space="preserve">; </w:t>
            </w:r>
          </w:p>
          <w:p w14:paraId="3F78AB1E" w14:textId="77777777" w:rsidR="00F21796" w:rsidRPr="00F21796" w:rsidRDefault="00F21796" w:rsidP="00D02004">
            <w:pPr>
              <w:pStyle w:val="ListPara1aTable"/>
              <w:rPr>
                <w:rFonts w:eastAsia="Calibri"/>
              </w:rPr>
            </w:pPr>
            <w:proofErr w:type="spellStart"/>
            <w:r w:rsidRPr="00F21796">
              <w:rPr>
                <w:rFonts w:eastAsia="Calibri"/>
              </w:rPr>
              <w:t>Prevenir</w:t>
            </w:r>
            <w:proofErr w:type="spellEnd"/>
            <w:r w:rsidRPr="00F21796">
              <w:rPr>
                <w:rFonts w:eastAsia="Calibri"/>
              </w:rPr>
              <w:t xml:space="preserve">, </w:t>
            </w:r>
            <w:proofErr w:type="spellStart"/>
            <w:r w:rsidRPr="00F21796">
              <w:rPr>
                <w:rFonts w:eastAsia="Calibri"/>
              </w:rPr>
              <w:t>detectar</w:t>
            </w:r>
            <w:proofErr w:type="spellEnd"/>
            <w:r w:rsidRPr="00F21796">
              <w:rPr>
                <w:rFonts w:eastAsia="Calibri"/>
              </w:rPr>
              <w:t xml:space="preserve"> y </w:t>
            </w:r>
            <w:proofErr w:type="spellStart"/>
            <w:r w:rsidRPr="00F21796">
              <w:rPr>
                <w:rFonts w:eastAsia="Calibri"/>
              </w:rPr>
              <w:t>combatir</w:t>
            </w:r>
            <w:proofErr w:type="spellEnd"/>
            <w:r w:rsidRPr="00F21796">
              <w:rPr>
                <w:rFonts w:eastAsia="Calibri"/>
              </w:rPr>
              <w:t xml:space="preserve"> el </w:t>
            </w:r>
            <w:proofErr w:type="spellStart"/>
            <w:r w:rsidRPr="00F21796">
              <w:rPr>
                <w:rFonts w:eastAsia="Calibri"/>
              </w:rPr>
              <w:t>inicio</w:t>
            </w:r>
            <w:proofErr w:type="spellEnd"/>
            <w:r w:rsidRPr="00F21796">
              <w:rPr>
                <w:rFonts w:eastAsia="Calibri"/>
              </w:rPr>
              <w:t xml:space="preserve"> y </w:t>
            </w:r>
            <w:proofErr w:type="spellStart"/>
            <w:r w:rsidRPr="00F21796">
              <w:rPr>
                <w:rFonts w:eastAsia="Calibri"/>
              </w:rPr>
              <w:t>propagación</w:t>
            </w:r>
            <w:proofErr w:type="spellEnd"/>
            <w:r w:rsidRPr="00F21796">
              <w:rPr>
                <w:rFonts w:eastAsia="Calibri"/>
              </w:rPr>
              <w:t xml:space="preserve"> de </w:t>
            </w:r>
            <w:proofErr w:type="spellStart"/>
            <w:r w:rsidRPr="00F21796">
              <w:rPr>
                <w:rFonts w:eastAsia="Calibri"/>
              </w:rPr>
              <w:t>incendios</w:t>
            </w:r>
            <w:proofErr w:type="spellEnd"/>
            <w:r w:rsidRPr="00F21796">
              <w:rPr>
                <w:rFonts w:eastAsia="Calibri"/>
              </w:rPr>
              <w:t xml:space="preserve"> y </w:t>
            </w:r>
            <w:proofErr w:type="spellStart"/>
            <w:r w:rsidRPr="00F21796">
              <w:rPr>
                <w:rFonts w:eastAsia="Calibri"/>
              </w:rPr>
              <w:t>explosiones</w:t>
            </w:r>
            <w:proofErr w:type="spellEnd"/>
            <w:r w:rsidRPr="00F21796">
              <w:rPr>
                <w:rFonts w:eastAsia="Calibri"/>
              </w:rPr>
              <w:t xml:space="preserve"> de vapor o </w:t>
            </w:r>
            <w:proofErr w:type="spellStart"/>
            <w:r w:rsidRPr="00F21796">
              <w:rPr>
                <w:rFonts w:eastAsia="Calibri"/>
              </w:rPr>
              <w:t>químicas</w:t>
            </w:r>
            <w:proofErr w:type="spellEnd"/>
            <w:r w:rsidRPr="00F21796">
              <w:rPr>
                <w:rFonts w:eastAsia="Calibri"/>
              </w:rPr>
              <w:t xml:space="preserve">; </w:t>
            </w:r>
          </w:p>
          <w:p w14:paraId="786B9EA0" w14:textId="3263E6D0" w:rsidR="00F21796" w:rsidRPr="00F21796" w:rsidRDefault="00F21796" w:rsidP="00D02004">
            <w:pPr>
              <w:pStyle w:val="ListPara1aTable"/>
              <w:rPr>
                <w:rFonts w:eastAsia="Calibri"/>
              </w:rPr>
            </w:pPr>
            <w:proofErr w:type="spellStart"/>
            <w:r w:rsidRPr="00F21796">
              <w:rPr>
                <w:rFonts w:eastAsia="Calibri"/>
              </w:rPr>
              <w:t>Asegurarse</w:t>
            </w:r>
            <w:proofErr w:type="spellEnd"/>
            <w:r w:rsidRPr="00F21796">
              <w:rPr>
                <w:rFonts w:eastAsia="Calibri"/>
              </w:rPr>
              <w:t xml:space="preserve"> de que </w:t>
            </w:r>
            <w:proofErr w:type="spellStart"/>
            <w:r w:rsidRPr="00F21796">
              <w:rPr>
                <w:rFonts w:eastAsia="Calibri"/>
              </w:rPr>
              <w:t>cuando</w:t>
            </w:r>
            <w:proofErr w:type="spellEnd"/>
            <w:r w:rsidRPr="00F21796">
              <w:rPr>
                <w:rFonts w:eastAsia="Calibri"/>
              </w:rPr>
              <w:t xml:space="preserve"> </w:t>
            </w:r>
            <w:proofErr w:type="spellStart"/>
            <w:r w:rsidRPr="00F21796">
              <w:rPr>
                <w:rFonts w:eastAsia="Calibri"/>
              </w:rPr>
              <w:t>exista</w:t>
            </w:r>
            <w:proofErr w:type="spellEnd"/>
            <w:r w:rsidRPr="00F21796">
              <w:rPr>
                <w:rFonts w:eastAsia="Calibri"/>
              </w:rPr>
              <w:t xml:space="preserve"> un alto </w:t>
            </w:r>
            <w:proofErr w:type="spellStart"/>
            <w:r w:rsidRPr="00F21796">
              <w:rPr>
                <w:rFonts w:eastAsia="Calibri"/>
              </w:rPr>
              <w:t>riesgo</w:t>
            </w:r>
            <w:proofErr w:type="spellEnd"/>
            <w:r w:rsidRPr="00F21796">
              <w:rPr>
                <w:rFonts w:eastAsia="Calibri"/>
              </w:rPr>
              <w:t xml:space="preserve"> </w:t>
            </w:r>
            <w:proofErr w:type="spellStart"/>
            <w:r w:rsidRPr="00F21796">
              <w:rPr>
                <w:rFonts w:eastAsia="Calibri"/>
              </w:rPr>
              <w:t>potencial</w:t>
            </w:r>
            <w:proofErr w:type="spellEnd"/>
            <w:r w:rsidRPr="00F21796">
              <w:rPr>
                <w:rFonts w:eastAsia="Calibri"/>
              </w:rPr>
              <w:t xml:space="preserve"> de </w:t>
            </w:r>
            <w:proofErr w:type="spellStart"/>
            <w:r w:rsidRPr="00F21796">
              <w:rPr>
                <w:rFonts w:eastAsia="Calibri"/>
              </w:rPr>
              <w:t>daño</w:t>
            </w:r>
            <w:proofErr w:type="spellEnd"/>
            <w:r w:rsidRPr="00F21796">
              <w:rPr>
                <w:rFonts w:eastAsia="Calibri"/>
              </w:rPr>
              <w:t xml:space="preserve"> para </w:t>
            </w:r>
            <w:proofErr w:type="spellStart"/>
            <w:r w:rsidR="00C736F7" w:rsidRPr="00C736F7">
              <w:rPr>
                <w:rStyle w:val="DefinedTermChar"/>
                <w:rFonts w:eastAsia="Calibri"/>
              </w:rPr>
              <w:t>trabajadores</w:t>
            </w:r>
            <w:proofErr w:type="spellEnd"/>
            <w:r w:rsidRPr="00F21796">
              <w:rPr>
                <w:rFonts w:eastAsia="Calibri"/>
              </w:rPr>
              <w:t xml:space="preserve">, las </w:t>
            </w:r>
            <w:proofErr w:type="spellStart"/>
            <w:r w:rsidRPr="00F21796">
              <w:rPr>
                <w:rFonts w:eastAsia="Calibri"/>
              </w:rPr>
              <w:t>operaciones</w:t>
            </w:r>
            <w:proofErr w:type="spellEnd"/>
            <w:r w:rsidRPr="00F21796">
              <w:rPr>
                <w:rFonts w:eastAsia="Calibri"/>
              </w:rPr>
              <w:t xml:space="preserve"> se </w:t>
            </w:r>
            <w:proofErr w:type="spellStart"/>
            <w:r w:rsidRPr="00F21796">
              <w:rPr>
                <w:rFonts w:eastAsia="Calibri"/>
              </w:rPr>
              <w:t>detengan</w:t>
            </w:r>
            <w:proofErr w:type="spellEnd"/>
            <w:r w:rsidRPr="00F21796">
              <w:rPr>
                <w:rFonts w:eastAsia="Calibri"/>
              </w:rPr>
              <w:t xml:space="preserve"> y los </w:t>
            </w:r>
            <w:proofErr w:type="spellStart"/>
            <w:r w:rsidR="00C736F7" w:rsidRPr="00C736F7">
              <w:rPr>
                <w:rFonts w:eastAsia="Calibri"/>
                <w:u w:val="dotted"/>
              </w:rPr>
              <w:t>trabajadores</w:t>
            </w:r>
            <w:proofErr w:type="spellEnd"/>
            <w:r w:rsidRPr="00F21796">
              <w:rPr>
                <w:rFonts w:eastAsia="Calibri"/>
              </w:rPr>
              <w:t xml:space="preserve"> </w:t>
            </w:r>
            <w:proofErr w:type="spellStart"/>
            <w:r w:rsidRPr="00F21796">
              <w:rPr>
                <w:rFonts w:eastAsia="Calibri"/>
              </w:rPr>
              <w:t>sean</w:t>
            </w:r>
            <w:proofErr w:type="spellEnd"/>
            <w:r w:rsidRPr="00F21796">
              <w:rPr>
                <w:rFonts w:eastAsia="Calibri"/>
              </w:rPr>
              <w:t xml:space="preserve"> </w:t>
            </w:r>
            <w:proofErr w:type="spellStart"/>
            <w:r w:rsidRPr="00F21796">
              <w:rPr>
                <w:rFonts w:eastAsia="Calibri"/>
              </w:rPr>
              <w:t>evacuados</w:t>
            </w:r>
            <w:proofErr w:type="spellEnd"/>
            <w:r w:rsidRPr="00F21796">
              <w:rPr>
                <w:rFonts w:eastAsia="Calibri"/>
              </w:rPr>
              <w:t xml:space="preserve"> a un </w:t>
            </w:r>
            <w:proofErr w:type="spellStart"/>
            <w:r w:rsidRPr="00F21796">
              <w:rPr>
                <w:rFonts w:eastAsia="Calibri"/>
              </w:rPr>
              <w:t>lugar</w:t>
            </w:r>
            <w:proofErr w:type="spellEnd"/>
            <w:r w:rsidRPr="00F21796">
              <w:rPr>
                <w:rFonts w:eastAsia="Calibri"/>
              </w:rPr>
              <w:t xml:space="preserve"> </w:t>
            </w:r>
            <w:proofErr w:type="spellStart"/>
            <w:r w:rsidRPr="00F21796">
              <w:rPr>
                <w:rFonts w:eastAsia="Calibri"/>
              </w:rPr>
              <w:t>seguro</w:t>
            </w:r>
            <w:proofErr w:type="spellEnd"/>
            <w:r w:rsidRPr="00F21796">
              <w:rPr>
                <w:rFonts w:eastAsia="Calibri"/>
              </w:rPr>
              <w:t xml:space="preserve">; </w:t>
            </w:r>
          </w:p>
          <w:p w14:paraId="56C57661" w14:textId="69ABFAEA" w:rsidR="00112C86" w:rsidRPr="00F21796" w:rsidRDefault="00F21796" w:rsidP="00D02004">
            <w:pPr>
              <w:pStyle w:val="ListPara1aTable"/>
              <w:rPr>
                <w:rFonts w:eastAsia="Calibri"/>
              </w:rPr>
            </w:pPr>
            <w:r w:rsidRPr="00F21796">
              <w:rPr>
                <w:rFonts w:eastAsia="Calibri"/>
              </w:rPr>
              <w:t xml:space="preserve">Responder </w:t>
            </w:r>
            <w:proofErr w:type="gramStart"/>
            <w:r w:rsidRPr="00F21796">
              <w:rPr>
                <w:rFonts w:eastAsia="Calibri"/>
              </w:rPr>
              <w:t>a</w:t>
            </w:r>
            <w:proofErr w:type="gramEnd"/>
            <w:r w:rsidRPr="00F21796">
              <w:rPr>
                <w:rFonts w:eastAsia="Calibri"/>
              </w:rPr>
              <w:t xml:space="preserve"> </w:t>
            </w:r>
            <w:proofErr w:type="spellStart"/>
            <w:r w:rsidRPr="00F21796">
              <w:rPr>
                <w:rFonts w:eastAsia="Calibri"/>
              </w:rPr>
              <w:t>accidentes</w:t>
            </w:r>
            <w:proofErr w:type="spellEnd"/>
            <w:r w:rsidRPr="00F21796">
              <w:rPr>
                <w:rFonts w:eastAsia="Calibri"/>
              </w:rPr>
              <w:t xml:space="preserve"> que </w:t>
            </w:r>
            <w:proofErr w:type="spellStart"/>
            <w:r w:rsidRPr="00F21796">
              <w:rPr>
                <w:rFonts w:eastAsia="Calibri"/>
              </w:rPr>
              <w:t>involucren</w:t>
            </w:r>
            <w:proofErr w:type="spellEnd"/>
            <w:r w:rsidRPr="00F21796">
              <w:rPr>
                <w:rFonts w:eastAsia="Calibri"/>
              </w:rPr>
              <w:t xml:space="preserve"> a </w:t>
            </w:r>
            <w:proofErr w:type="spellStart"/>
            <w:r w:rsidR="00C736F7" w:rsidRPr="00C736F7">
              <w:rPr>
                <w:rStyle w:val="DefinedTermChar"/>
                <w:rFonts w:eastAsia="Calibri"/>
              </w:rPr>
              <w:t>trabajadores</w:t>
            </w:r>
            <w:proofErr w:type="spellEnd"/>
            <w:r w:rsidRPr="00F21796">
              <w:rPr>
                <w:rFonts w:eastAsia="Calibri"/>
              </w:rPr>
              <w:t xml:space="preserve">, </w:t>
            </w:r>
            <w:proofErr w:type="spellStart"/>
            <w:r w:rsidRPr="00F21796">
              <w:rPr>
                <w:rStyle w:val="DefinedTermChar"/>
                <w:rFonts w:eastAsia="Calibri"/>
              </w:rPr>
              <w:t>contratistas</w:t>
            </w:r>
            <w:proofErr w:type="spellEnd"/>
            <w:r w:rsidRPr="00F21796">
              <w:rPr>
                <w:rFonts w:eastAsia="Calibri"/>
              </w:rPr>
              <w:t xml:space="preserve"> o </w:t>
            </w:r>
            <w:proofErr w:type="spellStart"/>
            <w:r w:rsidRPr="00F21796">
              <w:rPr>
                <w:rFonts w:eastAsia="Calibri"/>
              </w:rPr>
              <w:t>visitantes</w:t>
            </w:r>
            <w:proofErr w:type="spellEnd"/>
            <w:r w:rsidRPr="00F21796">
              <w:rPr>
                <w:rFonts w:eastAsia="Calibri"/>
              </w:rPr>
              <w:t xml:space="preserve"> y </w:t>
            </w:r>
            <w:proofErr w:type="spellStart"/>
            <w:r w:rsidRPr="00F21796">
              <w:rPr>
                <w:rFonts w:eastAsia="Calibri"/>
              </w:rPr>
              <w:t>minimizar</w:t>
            </w:r>
            <w:proofErr w:type="spellEnd"/>
            <w:r w:rsidRPr="00F21796">
              <w:rPr>
                <w:rFonts w:eastAsia="Calibri"/>
              </w:rPr>
              <w:t xml:space="preserve"> el </w:t>
            </w:r>
            <w:proofErr w:type="spellStart"/>
            <w:r w:rsidRPr="00F21796">
              <w:rPr>
                <w:rFonts w:eastAsia="Calibri"/>
              </w:rPr>
              <w:t>riesgo</w:t>
            </w:r>
            <w:proofErr w:type="spellEnd"/>
            <w:r w:rsidRPr="00F21796">
              <w:rPr>
                <w:rFonts w:eastAsia="Calibri"/>
              </w:rPr>
              <w:t xml:space="preserve"> de </w:t>
            </w:r>
            <w:proofErr w:type="spellStart"/>
            <w:r w:rsidRPr="00F21796">
              <w:rPr>
                <w:rFonts w:eastAsia="Calibri"/>
              </w:rPr>
              <w:t>daños</w:t>
            </w:r>
            <w:proofErr w:type="spellEnd"/>
            <w:r w:rsidRPr="00F21796">
              <w:rPr>
                <w:rFonts w:eastAsia="Calibri"/>
              </w:rPr>
              <w:t xml:space="preserve"> </w:t>
            </w:r>
            <w:proofErr w:type="spellStart"/>
            <w:r w:rsidRPr="00F21796">
              <w:rPr>
                <w:rFonts w:eastAsia="Calibri"/>
              </w:rPr>
              <w:t>mayores</w:t>
            </w:r>
            <w:proofErr w:type="spellEnd"/>
            <w:r w:rsidRPr="00F21796">
              <w:rPr>
                <w:rFonts w:eastAsia="Calibri"/>
              </w:rPr>
              <w:t>; y</w:t>
            </w:r>
          </w:p>
          <w:p w14:paraId="320F6CC6" w14:textId="77777777" w:rsidR="00112C86" w:rsidRPr="00EF106E" w:rsidRDefault="00F21796" w:rsidP="00D02004">
            <w:pPr>
              <w:pStyle w:val="ListPara1aTable"/>
              <w:rPr>
                <w:i/>
                <w:iCs/>
                <w:color w:val="404040" w:themeColor="text1" w:themeTint="BF"/>
                <w:szCs w:val="32"/>
              </w:rPr>
            </w:pPr>
            <w:proofErr w:type="spellStart"/>
            <w:r w:rsidRPr="00F21796">
              <w:rPr>
                <w:rFonts w:eastAsia="Calibri"/>
              </w:rPr>
              <w:t>Proporcione</w:t>
            </w:r>
            <w:proofErr w:type="spellEnd"/>
            <w:r w:rsidRPr="00F21796">
              <w:rPr>
                <w:rFonts w:eastAsia="Calibri"/>
              </w:rPr>
              <w:t xml:space="preserve"> </w:t>
            </w:r>
            <w:proofErr w:type="spellStart"/>
            <w:r w:rsidRPr="00F21796">
              <w:rPr>
                <w:rFonts w:eastAsia="Calibri"/>
              </w:rPr>
              <w:t>áreas</w:t>
            </w:r>
            <w:proofErr w:type="spellEnd"/>
            <w:r w:rsidRPr="00F21796">
              <w:rPr>
                <w:rFonts w:eastAsia="Calibri"/>
              </w:rPr>
              <w:t xml:space="preserve"> </w:t>
            </w:r>
            <w:proofErr w:type="spellStart"/>
            <w:r w:rsidRPr="00F21796">
              <w:rPr>
                <w:rFonts w:eastAsia="Calibri"/>
              </w:rPr>
              <w:t>designadas</w:t>
            </w:r>
            <w:proofErr w:type="spellEnd"/>
            <w:r w:rsidRPr="00F21796">
              <w:rPr>
                <w:rFonts w:eastAsia="Calibri"/>
              </w:rPr>
              <w:t xml:space="preserve"> para </w:t>
            </w:r>
            <w:proofErr w:type="spellStart"/>
            <w:r w:rsidRPr="00F21796">
              <w:rPr>
                <w:rFonts w:eastAsia="Calibri"/>
              </w:rPr>
              <w:t>fumar</w:t>
            </w:r>
            <w:proofErr w:type="spellEnd"/>
            <w:r w:rsidRPr="00F21796">
              <w:rPr>
                <w:rFonts w:eastAsia="Calibri"/>
              </w:rPr>
              <w:t xml:space="preserve"> y </w:t>
            </w:r>
            <w:proofErr w:type="spellStart"/>
            <w:r w:rsidRPr="00F21796">
              <w:rPr>
                <w:rFonts w:eastAsia="Calibri"/>
              </w:rPr>
              <w:t>prohíba</w:t>
            </w:r>
            <w:proofErr w:type="spellEnd"/>
            <w:r w:rsidRPr="00F21796">
              <w:rPr>
                <w:rFonts w:eastAsia="Calibri"/>
              </w:rPr>
              <w:t xml:space="preserve"> </w:t>
            </w:r>
            <w:proofErr w:type="spellStart"/>
            <w:r w:rsidRPr="00F21796">
              <w:rPr>
                <w:rFonts w:eastAsia="Calibri"/>
              </w:rPr>
              <w:t>fumar</w:t>
            </w:r>
            <w:proofErr w:type="spellEnd"/>
            <w:r w:rsidRPr="00F21796">
              <w:rPr>
                <w:rFonts w:eastAsia="Calibri"/>
              </w:rPr>
              <w:t xml:space="preserve"> </w:t>
            </w:r>
            <w:proofErr w:type="spellStart"/>
            <w:r w:rsidRPr="00F21796">
              <w:rPr>
                <w:rFonts w:eastAsia="Calibri"/>
              </w:rPr>
              <w:t>en</w:t>
            </w:r>
            <w:proofErr w:type="spellEnd"/>
            <w:r w:rsidRPr="00F21796">
              <w:rPr>
                <w:rFonts w:eastAsia="Calibri"/>
              </w:rPr>
              <w:t xml:space="preserve"> </w:t>
            </w:r>
            <w:proofErr w:type="spellStart"/>
            <w:r w:rsidRPr="00F21796">
              <w:rPr>
                <w:rFonts w:eastAsia="Calibri"/>
              </w:rPr>
              <w:t>áreas</w:t>
            </w:r>
            <w:proofErr w:type="spellEnd"/>
            <w:r w:rsidRPr="00F21796">
              <w:rPr>
                <w:rFonts w:eastAsia="Calibri"/>
              </w:rPr>
              <w:t xml:space="preserve"> </w:t>
            </w:r>
            <w:proofErr w:type="spellStart"/>
            <w:r w:rsidRPr="00F21796">
              <w:rPr>
                <w:rFonts w:eastAsia="Calibri"/>
              </w:rPr>
              <w:t>donde</w:t>
            </w:r>
            <w:proofErr w:type="spellEnd"/>
            <w:r w:rsidRPr="00F21796">
              <w:rPr>
                <w:rFonts w:eastAsia="Calibri"/>
              </w:rPr>
              <w:t xml:space="preserve"> </w:t>
            </w:r>
            <w:proofErr w:type="spellStart"/>
            <w:r w:rsidRPr="00F21796">
              <w:rPr>
                <w:rFonts w:eastAsia="Calibri"/>
              </w:rPr>
              <w:t>podría</w:t>
            </w:r>
            <w:proofErr w:type="spellEnd"/>
            <w:r w:rsidRPr="00F21796">
              <w:rPr>
                <w:rFonts w:eastAsia="Calibri"/>
              </w:rPr>
              <w:t xml:space="preserve"> </w:t>
            </w:r>
            <w:proofErr w:type="spellStart"/>
            <w:r w:rsidRPr="00F21796">
              <w:rPr>
                <w:rFonts w:eastAsia="Calibri"/>
              </w:rPr>
              <w:t>provocar</w:t>
            </w:r>
            <w:proofErr w:type="spellEnd"/>
            <w:r w:rsidRPr="00F21796">
              <w:rPr>
                <w:rFonts w:eastAsia="Calibri"/>
              </w:rPr>
              <w:t xml:space="preserve"> un </w:t>
            </w:r>
            <w:proofErr w:type="spellStart"/>
            <w:r w:rsidRPr="00F21796">
              <w:rPr>
                <w:rFonts w:eastAsia="Calibri"/>
              </w:rPr>
              <w:t>incidente</w:t>
            </w:r>
            <w:proofErr w:type="spellEnd"/>
            <w:r w:rsidRPr="00F21796">
              <w:rPr>
                <w:rFonts w:eastAsia="Calibri"/>
              </w:rPr>
              <w:t xml:space="preserve"> de </w:t>
            </w:r>
            <w:proofErr w:type="spellStart"/>
            <w:r w:rsidRPr="00F21796">
              <w:rPr>
                <w:rFonts w:eastAsia="Calibri"/>
              </w:rPr>
              <w:t>seguridad</w:t>
            </w:r>
            <w:proofErr w:type="spellEnd"/>
            <w:r w:rsidRPr="00F21796">
              <w:rPr>
                <w:rFonts w:eastAsia="Calibri"/>
              </w:rPr>
              <w:t xml:space="preserve"> o la </w:t>
            </w:r>
            <w:proofErr w:type="spellStart"/>
            <w:r w:rsidRPr="00F21796">
              <w:rPr>
                <w:rFonts w:eastAsia="Calibri"/>
              </w:rPr>
              <w:t>inhalación</w:t>
            </w:r>
            <w:proofErr w:type="spellEnd"/>
            <w:r w:rsidRPr="00F21796">
              <w:rPr>
                <w:rFonts w:eastAsia="Calibri"/>
              </w:rPr>
              <w:t xml:space="preserve"> </w:t>
            </w:r>
            <w:proofErr w:type="spellStart"/>
            <w:r w:rsidRPr="00F21796">
              <w:rPr>
                <w:rFonts w:eastAsia="Calibri"/>
              </w:rPr>
              <w:t>pasiva</w:t>
            </w:r>
            <w:proofErr w:type="spellEnd"/>
            <w:r w:rsidRPr="00F21796">
              <w:rPr>
                <w:rFonts w:eastAsia="Calibri"/>
              </w:rPr>
              <w:t xml:space="preserve"> de </w:t>
            </w:r>
            <w:proofErr w:type="spellStart"/>
            <w:r w:rsidRPr="00F21796">
              <w:rPr>
                <w:rFonts w:eastAsia="Calibri"/>
              </w:rPr>
              <w:t>humo</w:t>
            </w:r>
            <w:proofErr w:type="spellEnd"/>
            <w:r w:rsidRPr="00F21796">
              <w:rPr>
                <w:rFonts w:eastAsia="Calibri"/>
              </w:rPr>
              <w:t xml:space="preserve"> por </w:t>
            </w:r>
            <w:proofErr w:type="spellStart"/>
            <w:r w:rsidRPr="00F21796">
              <w:rPr>
                <w:rFonts w:eastAsia="Calibri"/>
              </w:rPr>
              <w:t>parte</w:t>
            </w:r>
            <w:proofErr w:type="spellEnd"/>
            <w:r w:rsidRPr="00F21796">
              <w:rPr>
                <w:rFonts w:eastAsia="Calibri"/>
              </w:rPr>
              <w:t xml:space="preserve"> de los no </w:t>
            </w:r>
            <w:proofErr w:type="spellStart"/>
            <w:r w:rsidRPr="00F21796">
              <w:rPr>
                <w:rFonts w:eastAsia="Calibri"/>
              </w:rPr>
              <w:t>fumadores</w:t>
            </w:r>
            <w:proofErr w:type="spellEnd"/>
            <w:r w:rsidRPr="00F21796">
              <w:rPr>
                <w:rFonts w:eastAsia="Calibri"/>
              </w:rPr>
              <w:t>.</w:t>
            </w:r>
          </w:p>
          <w:p w14:paraId="788D8E2C" w14:textId="77777777" w:rsidR="000B720F" w:rsidRDefault="000B720F" w:rsidP="000B720F">
            <w:pPr>
              <w:pStyle w:val="NOTEinChapter"/>
            </w:pPr>
            <w:r w:rsidRPr="000B720F">
              <w:rPr>
                <w:b/>
                <w:bCs/>
                <w:color w:val="FF40FF"/>
              </w:rPr>
              <w:t>NOTA:</w:t>
            </w:r>
            <w:r w:rsidRPr="000B720F">
              <w:rPr>
                <w:color w:val="FF40FF"/>
              </w:rPr>
              <w:t xml:space="preserve">  </w:t>
            </w:r>
            <w:proofErr w:type="spellStart"/>
            <w:r w:rsidRPr="000B720F">
              <w:t>Agregaremos</w:t>
            </w:r>
            <w:proofErr w:type="spellEnd"/>
            <w:r w:rsidRPr="000B720F">
              <w:t xml:space="preserve"> </w:t>
            </w:r>
            <w:proofErr w:type="spellStart"/>
            <w:r w:rsidRPr="000B720F">
              <w:t>Orientación</w:t>
            </w:r>
            <w:proofErr w:type="spellEnd"/>
            <w:r w:rsidRPr="000B720F">
              <w:t xml:space="preserve"> </w:t>
            </w:r>
            <w:proofErr w:type="spellStart"/>
            <w:r w:rsidRPr="000B720F">
              <w:t>sobre</w:t>
            </w:r>
            <w:proofErr w:type="spellEnd"/>
            <w:r w:rsidRPr="000B720F">
              <w:t xml:space="preserve"> los </w:t>
            </w:r>
            <w:proofErr w:type="spellStart"/>
            <w:r w:rsidRPr="000B720F">
              <w:t>tipos</w:t>
            </w:r>
            <w:proofErr w:type="spellEnd"/>
            <w:r w:rsidRPr="000B720F">
              <w:t xml:space="preserve"> de </w:t>
            </w:r>
            <w:proofErr w:type="spellStart"/>
            <w:r w:rsidRPr="000B720F">
              <w:t>procedimientos</w:t>
            </w:r>
            <w:proofErr w:type="spellEnd"/>
            <w:r w:rsidRPr="000B720F">
              <w:t xml:space="preserve"> que </w:t>
            </w:r>
            <w:proofErr w:type="spellStart"/>
            <w:r w:rsidRPr="000B720F">
              <w:t>deben</w:t>
            </w:r>
            <w:proofErr w:type="spellEnd"/>
            <w:r w:rsidRPr="000B720F">
              <w:t xml:space="preserve"> </w:t>
            </w:r>
            <w:proofErr w:type="spellStart"/>
            <w:r w:rsidRPr="000B720F">
              <w:t>implementarse</w:t>
            </w:r>
            <w:proofErr w:type="spellEnd"/>
            <w:r w:rsidRPr="000B720F">
              <w:t xml:space="preserve"> para </w:t>
            </w:r>
            <w:proofErr w:type="spellStart"/>
            <w:r w:rsidRPr="000B720F">
              <w:t>prevenir</w:t>
            </w:r>
            <w:proofErr w:type="spellEnd"/>
            <w:r w:rsidRPr="000B720F">
              <w:t xml:space="preserve"> o </w:t>
            </w:r>
            <w:proofErr w:type="spellStart"/>
            <w:r w:rsidRPr="000B720F">
              <w:t>minimizar</w:t>
            </w:r>
            <w:proofErr w:type="spellEnd"/>
            <w:r w:rsidRPr="000B720F">
              <w:t xml:space="preserve"> los </w:t>
            </w:r>
            <w:proofErr w:type="spellStart"/>
            <w:r w:rsidRPr="000B720F">
              <w:t>peligros</w:t>
            </w:r>
            <w:proofErr w:type="spellEnd"/>
            <w:r w:rsidRPr="000B720F">
              <w:t xml:space="preserve">. </w:t>
            </w:r>
            <w:proofErr w:type="spellStart"/>
            <w:r w:rsidRPr="000B720F">
              <w:t>Vea</w:t>
            </w:r>
            <w:proofErr w:type="spellEnd"/>
            <w:r w:rsidRPr="000B720F">
              <w:t xml:space="preserve"> </w:t>
            </w:r>
            <w:proofErr w:type="spellStart"/>
            <w:r w:rsidRPr="000B720F">
              <w:t>algunos</w:t>
            </w:r>
            <w:proofErr w:type="spellEnd"/>
            <w:r w:rsidRPr="000B720F">
              <w:t xml:space="preserve"> </w:t>
            </w:r>
            <w:proofErr w:type="spellStart"/>
            <w:r w:rsidRPr="000B720F">
              <w:t>ejemplos</w:t>
            </w:r>
            <w:proofErr w:type="spellEnd"/>
            <w:r w:rsidRPr="000B720F">
              <w:t xml:space="preserve"> </w:t>
            </w:r>
            <w:proofErr w:type="spellStart"/>
            <w:r w:rsidRPr="000B720F">
              <w:t>en</w:t>
            </w:r>
            <w:proofErr w:type="spellEnd"/>
            <w:r w:rsidRPr="000B720F">
              <w:t xml:space="preserve"> las </w:t>
            </w:r>
            <w:proofErr w:type="spellStart"/>
            <w:r w:rsidRPr="000B720F">
              <w:t>notas</w:t>
            </w:r>
            <w:proofErr w:type="spellEnd"/>
            <w:r w:rsidRPr="000B720F">
              <w:t xml:space="preserve"> a pie de </w:t>
            </w:r>
            <w:proofErr w:type="spellStart"/>
            <w:r w:rsidRPr="000B720F">
              <w:t>página</w:t>
            </w:r>
            <w:proofErr w:type="spellEnd"/>
            <w:r w:rsidRPr="000B720F">
              <w:t>.</w:t>
            </w:r>
          </w:p>
          <w:p w14:paraId="52A06F7E" w14:textId="77777777" w:rsidR="000B720F" w:rsidRDefault="000B720F" w:rsidP="000B720F">
            <w:pPr>
              <w:pStyle w:val="NOTEinChapter"/>
            </w:pPr>
            <w:r w:rsidRPr="000B720F">
              <w:rPr>
                <w:b/>
                <w:bCs/>
                <w:color w:val="0432FF"/>
              </w:rPr>
              <w:t>PREGUNTA DE CONSULTA 35:</w:t>
            </w:r>
            <w:r w:rsidRPr="000B720F">
              <w:rPr>
                <w:color w:val="0432FF"/>
              </w:rPr>
              <w:t xml:space="preserve">  </w:t>
            </w:r>
            <w:r>
              <w:t xml:space="preserve">¿Hay </w:t>
            </w:r>
            <w:proofErr w:type="spellStart"/>
            <w:r>
              <w:t>otros</w:t>
            </w:r>
            <w:proofErr w:type="spellEnd"/>
            <w:r>
              <w:t xml:space="preserve"> </w:t>
            </w:r>
            <w:proofErr w:type="spellStart"/>
            <w:r>
              <w:t>peligros</w:t>
            </w:r>
            <w:proofErr w:type="spellEnd"/>
            <w:r>
              <w:t xml:space="preserve"> </w:t>
            </w:r>
            <w:proofErr w:type="spellStart"/>
            <w:r>
              <w:t>importantes</w:t>
            </w:r>
            <w:proofErr w:type="spellEnd"/>
            <w:r>
              <w:t xml:space="preserve"> </w:t>
            </w:r>
            <w:proofErr w:type="spellStart"/>
            <w:r>
              <w:t>relacionados</w:t>
            </w:r>
            <w:proofErr w:type="spellEnd"/>
            <w:r>
              <w:t xml:space="preserve"> con el </w:t>
            </w:r>
            <w:proofErr w:type="spellStart"/>
            <w:r>
              <w:t>procesamiento</w:t>
            </w:r>
            <w:proofErr w:type="spellEnd"/>
            <w:r>
              <w:t xml:space="preserve"> de </w:t>
            </w:r>
            <w:proofErr w:type="spellStart"/>
            <w:r>
              <w:t>minerales</w:t>
            </w:r>
            <w:proofErr w:type="spellEnd"/>
            <w:r>
              <w:t xml:space="preserve"> que </w:t>
            </w:r>
            <w:proofErr w:type="spellStart"/>
            <w:r>
              <w:t>faltan</w:t>
            </w:r>
            <w:proofErr w:type="spellEnd"/>
            <w:r>
              <w:t xml:space="preserve"> </w:t>
            </w:r>
            <w:proofErr w:type="spellStart"/>
            <w:r>
              <w:t>en</w:t>
            </w:r>
            <w:proofErr w:type="spellEnd"/>
            <w:r>
              <w:t xml:space="preserve"> </w:t>
            </w:r>
            <w:proofErr w:type="spellStart"/>
            <w:r>
              <w:t>esta</w:t>
            </w:r>
            <w:proofErr w:type="spellEnd"/>
            <w:r>
              <w:t xml:space="preserve"> </w:t>
            </w:r>
            <w:proofErr w:type="spellStart"/>
            <w:r>
              <w:t>lista</w:t>
            </w:r>
            <w:proofErr w:type="spellEnd"/>
            <w:r>
              <w:t xml:space="preserve"> o </w:t>
            </w:r>
            <w:proofErr w:type="spellStart"/>
            <w:r>
              <w:t>podrían</w:t>
            </w:r>
            <w:proofErr w:type="spellEnd"/>
            <w:r>
              <w:t xml:space="preserve"> </w:t>
            </w:r>
            <w:proofErr w:type="spellStart"/>
            <w:r>
              <w:t>especificarse</w:t>
            </w:r>
            <w:proofErr w:type="spellEnd"/>
            <w:r>
              <w:t xml:space="preserve"> de </w:t>
            </w:r>
            <w:proofErr w:type="spellStart"/>
            <w:r>
              <w:t>manera</w:t>
            </w:r>
            <w:proofErr w:type="spellEnd"/>
            <w:r>
              <w:t xml:space="preserve"> </w:t>
            </w:r>
            <w:proofErr w:type="spellStart"/>
            <w:r>
              <w:t>más</w:t>
            </w:r>
            <w:proofErr w:type="spellEnd"/>
            <w:r>
              <w:t xml:space="preserve"> </w:t>
            </w:r>
            <w:proofErr w:type="spellStart"/>
            <w:r>
              <w:t>completa</w:t>
            </w:r>
            <w:proofErr w:type="spellEnd"/>
            <w:r>
              <w:t xml:space="preserve">? Por </w:t>
            </w:r>
            <w:proofErr w:type="spellStart"/>
            <w:r>
              <w:t>ejemplo</w:t>
            </w:r>
            <w:proofErr w:type="spellEnd"/>
            <w:r>
              <w:t xml:space="preserve">, dado que </w:t>
            </w:r>
            <w:proofErr w:type="spellStart"/>
            <w:r>
              <w:t>algunas</w:t>
            </w:r>
            <w:proofErr w:type="spellEnd"/>
            <w:r>
              <w:t xml:space="preserve">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utilizan</w:t>
            </w:r>
            <w:proofErr w:type="spellEnd"/>
            <w:r>
              <w:t xml:space="preserve"> </w:t>
            </w:r>
            <w:proofErr w:type="spellStart"/>
            <w:r>
              <w:t>procesos</w:t>
            </w:r>
            <w:proofErr w:type="spellEnd"/>
            <w:r>
              <w:t xml:space="preserve"> </w:t>
            </w:r>
            <w:proofErr w:type="spellStart"/>
            <w:r>
              <w:t>pirometalúrgicos</w:t>
            </w:r>
            <w:proofErr w:type="spellEnd"/>
            <w:r>
              <w:t xml:space="preserve">, IRMA </w:t>
            </w:r>
            <w:proofErr w:type="spellStart"/>
            <w:r>
              <w:t>debería</w:t>
            </w:r>
            <w:proofErr w:type="spellEnd"/>
            <w:r>
              <w:t xml:space="preserve"> </w:t>
            </w:r>
            <w:proofErr w:type="spellStart"/>
            <w:r>
              <w:t>agregar</w:t>
            </w:r>
            <w:proofErr w:type="spellEnd"/>
            <w:r>
              <w:t xml:space="preserve"> un </w:t>
            </w:r>
            <w:proofErr w:type="spellStart"/>
            <w:r>
              <w:t>requisito</w:t>
            </w:r>
            <w:proofErr w:type="spellEnd"/>
            <w:r>
              <w:t xml:space="preserve"> </w:t>
            </w:r>
            <w:proofErr w:type="spellStart"/>
            <w:r>
              <w:t>específico</w:t>
            </w:r>
            <w:proofErr w:type="spellEnd"/>
            <w:r>
              <w:t xml:space="preserve"> para </w:t>
            </w:r>
            <w:proofErr w:type="spellStart"/>
            <w:r>
              <w:t>trabajar</w:t>
            </w:r>
            <w:proofErr w:type="spellEnd"/>
            <w:r>
              <w:t xml:space="preserve"> </w:t>
            </w:r>
            <w:proofErr w:type="spellStart"/>
            <w:r>
              <w:t>en</w:t>
            </w:r>
            <w:proofErr w:type="spellEnd"/>
            <w:r>
              <w:t xml:space="preserve"> </w:t>
            </w:r>
            <w:proofErr w:type="spellStart"/>
            <w:r>
              <w:t>entornos</w:t>
            </w:r>
            <w:proofErr w:type="spellEnd"/>
            <w:r>
              <w:t xml:space="preserve"> de </w:t>
            </w:r>
            <w:proofErr w:type="spellStart"/>
            <w:r>
              <w:t>alta</w:t>
            </w:r>
            <w:proofErr w:type="spellEnd"/>
            <w:r>
              <w:t xml:space="preserve"> </w:t>
            </w:r>
            <w:proofErr w:type="spellStart"/>
            <w:r>
              <w:t>temperatura</w:t>
            </w:r>
            <w:proofErr w:type="spellEnd"/>
            <w:r>
              <w:t xml:space="preserve"> </w:t>
            </w:r>
            <w:proofErr w:type="spellStart"/>
            <w:r>
              <w:t>o</w:t>
            </w:r>
            <w:proofErr w:type="spellEnd"/>
            <w:r>
              <w:t xml:space="preserve"> es el </w:t>
            </w:r>
            <w:proofErr w:type="spellStart"/>
            <w:r>
              <w:t>requisito</w:t>
            </w:r>
            <w:proofErr w:type="spellEnd"/>
            <w:r>
              <w:t xml:space="preserve"> 3.2.2.5. e </w:t>
            </w:r>
            <w:proofErr w:type="spellStart"/>
            <w:r>
              <w:t>suficiente</w:t>
            </w:r>
            <w:proofErr w:type="spellEnd"/>
            <w:r>
              <w:t>?</w:t>
            </w:r>
          </w:p>
          <w:p w14:paraId="406BB18C" w14:textId="77777777" w:rsidR="000B720F" w:rsidRDefault="000B720F" w:rsidP="000B720F">
            <w:pPr>
              <w:pStyle w:val="NOTEinChapter"/>
            </w:pPr>
            <w:r>
              <w:lastRenderedPageBreak/>
              <w:t>¿</w:t>
            </w:r>
            <w:proofErr w:type="spellStart"/>
            <w:r>
              <w:t>Sería</w:t>
            </w:r>
            <w:proofErr w:type="spellEnd"/>
            <w:r>
              <w:t xml:space="preserve"> </w:t>
            </w:r>
            <w:proofErr w:type="spellStart"/>
            <w:r>
              <w:t>útil</w:t>
            </w:r>
            <w:proofErr w:type="spellEnd"/>
            <w:r>
              <w:t xml:space="preserve"> / </w:t>
            </w:r>
            <w:proofErr w:type="spellStart"/>
            <w:r>
              <w:t>apropiado</w:t>
            </w:r>
            <w:proofErr w:type="spellEnd"/>
            <w:r>
              <w:t xml:space="preserve"> un </w:t>
            </w:r>
            <w:proofErr w:type="spellStart"/>
            <w:r>
              <w:t>enfoque</w:t>
            </w:r>
            <w:proofErr w:type="spellEnd"/>
            <w:r>
              <w:t xml:space="preserve"> </w:t>
            </w:r>
            <w:proofErr w:type="spellStart"/>
            <w:r>
              <w:t>más</w:t>
            </w:r>
            <w:proofErr w:type="spellEnd"/>
            <w:r>
              <w:t xml:space="preserve"> </w:t>
            </w:r>
            <w:proofErr w:type="spellStart"/>
            <w:r>
              <w:t>prescriptivo</w:t>
            </w:r>
            <w:proofErr w:type="spellEnd"/>
            <w:r>
              <w:t xml:space="preserve"> que </w:t>
            </w:r>
            <w:proofErr w:type="spellStart"/>
            <w:r>
              <w:t>describa</w:t>
            </w:r>
            <w:proofErr w:type="spellEnd"/>
            <w:r>
              <w:t xml:space="preserve"> los </w:t>
            </w:r>
            <w:proofErr w:type="spellStart"/>
            <w:r>
              <w:t>procedimientos</w:t>
            </w:r>
            <w:proofErr w:type="spellEnd"/>
            <w:r>
              <w:t xml:space="preserve"> </w:t>
            </w:r>
            <w:proofErr w:type="spellStart"/>
            <w:r>
              <w:t>esperados</w:t>
            </w:r>
            <w:proofErr w:type="spellEnd"/>
            <w:r>
              <w:t xml:space="preserve">, o </w:t>
            </w:r>
            <w:proofErr w:type="spellStart"/>
            <w:r>
              <w:t>será</w:t>
            </w:r>
            <w:proofErr w:type="spellEnd"/>
            <w:r>
              <w:t xml:space="preserve"> </w:t>
            </w:r>
            <w:proofErr w:type="spellStart"/>
            <w:r>
              <w:t>suficiente</w:t>
            </w:r>
            <w:proofErr w:type="spellEnd"/>
            <w:r>
              <w:t xml:space="preserve"> la </w:t>
            </w:r>
            <w:proofErr w:type="spellStart"/>
            <w:r>
              <w:t>adición</w:t>
            </w:r>
            <w:proofErr w:type="spellEnd"/>
            <w:r>
              <w:t xml:space="preserve"> de </w:t>
            </w:r>
            <w:proofErr w:type="spellStart"/>
            <w:r>
              <w:t>orientación</w:t>
            </w:r>
            <w:proofErr w:type="spellEnd"/>
            <w:r>
              <w:t xml:space="preserve"> no </w:t>
            </w:r>
            <w:proofErr w:type="spellStart"/>
            <w:r>
              <w:t>normativa</w:t>
            </w:r>
            <w:proofErr w:type="spellEnd"/>
            <w:r>
              <w:t xml:space="preserve"> </w:t>
            </w:r>
            <w:proofErr w:type="spellStart"/>
            <w:r>
              <w:t>sobre</w:t>
            </w:r>
            <w:proofErr w:type="spellEnd"/>
            <w:r>
              <w:t xml:space="preserve"> </w:t>
            </w:r>
            <w:proofErr w:type="spellStart"/>
            <w:r>
              <w:t>cada</w:t>
            </w:r>
            <w:proofErr w:type="spellEnd"/>
            <w:r>
              <w:t xml:space="preserve"> </w:t>
            </w:r>
            <w:proofErr w:type="spellStart"/>
            <w:r>
              <w:t>subtema</w:t>
            </w:r>
            <w:proofErr w:type="spellEnd"/>
            <w:r>
              <w:t xml:space="preserve"> anterior?</w:t>
            </w:r>
          </w:p>
          <w:p w14:paraId="14CCC884" w14:textId="4E4ECF18" w:rsidR="00EF106E" w:rsidRPr="00F21796" w:rsidRDefault="00EF106E" w:rsidP="000B720F">
            <w:pPr>
              <w:pStyle w:val="NumberedRequirementsSub"/>
            </w:pPr>
            <w:r w:rsidRPr="00F21796">
              <w:t>3.2.2.</w:t>
            </w:r>
            <w:r>
              <w:t>6</w:t>
            </w:r>
            <w:r w:rsidRPr="00F21796">
              <w:t xml:space="preserve">.  </w:t>
            </w:r>
            <w:r w:rsidRPr="00EF106E">
              <w:t xml:space="preserve">La </w:t>
            </w:r>
            <w:proofErr w:type="spellStart"/>
            <w:r w:rsidRPr="008C5905">
              <w:rPr>
                <w:rStyle w:val="DefinedTermChar"/>
                <w:rFonts w:eastAsiaTheme="minorHAnsi"/>
              </w:rPr>
              <w:t>empresa</w:t>
            </w:r>
            <w:proofErr w:type="spellEnd"/>
            <w:r w:rsidRPr="008C5905">
              <w:rPr>
                <w:rStyle w:val="DefinedTermChar"/>
                <w:rFonts w:eastAsiaTheme="minorHAnsi"/>
              </w:rPr>
              <w:t xml:space="preserve"> </w:t>
            </w:r>
            <w:proofErr w:type="spellStart"/>
            <w:r w:rsidRPr="008C5905">
              <w:rPr>
                <w:rStyle w:val="DefinedTermChar"/>
                <w:rFonts w:eastAsiaTheme="minorHAnsi"/>
              </w:rPr>
              <w:t>operadora</w:t>
            </w:r>
            <w:proofErr w:type="spellEnd"/>
            <w:r w:rsidRPr="008C5905">
              <w:rPr>
                <w:rStyle w:val="DefinedTermChar"/>
                <w:rFonts w:eastAsiaTheme="minorHAnsi"/>
              </w:rPr>
              <w:t xml:space="preserve"> </w:t>
            </w:r>
            <w:proofErr w:type="spellStart"/>
            <w:r w:rsidRPr="00EF106E">
              <w:t>identificará</w:t>
            </w:r>
            <w:proofErr w:type="spellEnd"/>
            <w:r w:rsidRPr="00EF106E">
              <w:t xml:space="preserve"> los </w:t>
            </w:r>
            <w:proofErr w:type="spellStart"/>
            <w:r w:rsidRPr="00EF106E">
              <w:t>riesgos</w:t>
            </w:r>
            <w:proofErr w:type="spellEnd"/>
            <w:r w:rsidRPr="00EF106E">
              <w:t xml:space="preserve"> para </w:t>
            </w:r>
            <w:proofErr w:type="spellStart"/>
            <w:r w:rsidR="00C736F7" w:rsidRPr="00C736F7">
              <w:rPr>
                <w:rStyle w:val="DefinedTermChar"/>
                <w:rFonts w:eastAsiaTheme="minorHAnsi"/>
              </w:rPr>
              <w:t>trabajadores</w:t>
            </w:r>
            <w:proofErr w:type="spellEnd"/>
            <w:r w:rsidRPr="00EF106E">
              <w:t xml:space="preserve"> por </w:t>
            </w:r>
            <w:proofErr w:type="spellStart"/>
            <w:r w:rsidRPr="00EF106E">
              <w:t>posibles</w:t>
            </w:r>
            <w:proofErr w:type="spellEnd"/>
            <w:r w:rsidRPr="00EF106E">
              <w:t xml:space="preserve"> </w:t>
            </w:r>
            <w:proofErr w:type="spellStart"/>
            <w:r w:rsidRPr="00EF106E">
              <w:t>brotes</w:t>
            </w:r>
            <w:proofErr w:type="spellEnd"/>
            <w:r w:rsidRPr="00EF106E">
              <w:t xml:space="preserve"> de </w:t>
            </w:r>
            <w:proofErr w:type="spellStart"/>
            <w:r w:rsidRPr="00EF106E">
              <w:t>enfermedades</w:t>
            </w:r>
            <w:proofErr w:type="spellEnd"/>
            <w:r w:rsidRPr="00EF106E">
              <w:t xml:space="preserve"> </w:t>
            </w:r>
            <w:proofErr w:type="spellStart"/>
            <w:r w:rsidRPr="00EF106E">
              <w:t>infecciosas</w:t>
            </w:r>
            <w:proofErr w:type="spellEnd"/>
            <w:r w:rsidRPr="00EF106E">
              <w:t xml:space="preserve"> y </w:t>
            </w:r>
            <w:proofErr w:type="spellStart"/>
            <w:r w:rsidRPr="00EF106E">
              <w:t>desarrollará</w:t>
            </w:r>
            <w:proofErr w:type="spellEnd"/>
            <w:r w:rsidRPr="00EF106E">
              <w:t xml:space="preserve"> un plan de </w:t>
            </w:r>
            <w:proofErr w:type="spellStart"/>
            <w:r w:rsidRPr="00EF106E">
              <w:t>acción</w:t>
            </w:r>
            <w:proofErr w:type="spellEnd"/>
            <w:r w:rsidRPr="00EF106E">
              <w:t xml:space="preserve"> para </w:t>
            </w:r>
            <w:proofErr w:type="spellStart"/>
            <w:r w:rsidRPr="008C5905">
              <w:rPr>
                <w:rStyle w:val="DefinedTermChar"/>
                <w:rFonts w:eastAsiaTheme="minorHAnsi"/>
              </w:rPr>
              <w:t>mitigar</w:t>
            </w:r>
            <w:proofErr w:type="spellEnd"/>
            <w:r w:rsidRPr="00EF106E">
              <w:t xml:space="preserve"> los </w:t>
            </w:r>
            <w:proofErr w:type="spellStart"/>
            <w:r w:rsidRPr="00EF106E">
              <w:t>riesgos</w:t>
            </w:r>
            <w:proofErr w:type="spellEnd"/>
            <w:r w:rsidRPr="00EF106E">
              <w:t xml:space="preserve">. Si la </w:t>
            </w:r>
            <w:proofErr w:type="spellStart"/>
            <w:r w:rsidRPr="00EF106E">
              <w:t>evaluación</w:t>
            </w:r>
            <w:proofErr w:type="spellEnd"/>
            <w:r w:rsidRPr="00EF106E">
              <w:t xml:space="preserve"> de </w:t>
            </w:r>
            <w:proofErr w:type="spellStart"/>
            <w:r w:rsidRPr="00EF106E">
              <w:t>riesgos</w:t>
            </w:r>
            <w:proofErr w:type="spellEnd"/>
            <w:r w:rsidRPr="00EF106E">
              <w:t xml:space="preserve"> </w:t>
            </w:r>
            <w:proofErr w:type="spellStart"/>
            <w:r w:rsidRPr="00EF106E">
              <w:t>demuestra</w:t>
            </w:r>
            <w:proofErr w:type="spellEnd"/>
            <w:r w:rsidRPr="00EF106E">
              <w:t xml:space="preserve"> un </w:t>
            </w:r>
            <w:proofErr w:type="spellStart"/>
            <w:r w:rsidRPr="00EF106E">
              <w:t>riesgo</w:t>
            </w:r>
            <w:proofErr w:type="spellEnd"/>
            <w:r w:rsidRPr="00EF106E">
              <w:t xml:space="preserve"> </w:t>
            </w:r>
            <w:proofErr w:type="spellStart"/>
            <w:r w:rsidRPr="00EF106E">
              <w:t>significativo</w:t>
            </w:r>
            <w:proofErr w:type="spellEnd"/>
            <w:r w:rsidRPr="00EF106E">
              <w:t xml:space="preserve"> de </w:t>
            </w:r>
            <w:proofErr w:type="spellStart"/>
            <w:r w:rsidRPr="008C5905">
              <w:rPr>
                <w:rStyle w:val="DefinedTermChar"/>
                <w:rFonts w:eastAsiaTheme="minorHAnsi"/>
              </w:rPr>
              <w:t>trabajador</w:t>
            </w:r>
            <w:proofErr w:type="spellEnd"/>
            <w:r w:rsidRPr="00EF106E">
              <w:t xml:space="preserve"> </w:t>
            </w:r>
            <w:proofErr w:type="spellStart"/>
            <w:r w:rsidRPr="00EF106E">
              <w:t>exposición</w:t>
            </w:r>
            <w:proofErr w:type="spellEnd"/>
            <w:r w:rsidRPr="00EF106E">
              <w:t xml:space="preserve"> al VIH / SIDA, tuberculosis, malaria o SARS-CoV-2 (COVID-19), el plan de </w:t>
            </w:r>
            <w:proofErr w:type="spellStart"/>
            <w:r w:rsidRPr="00EF106E">
              <w:t>manejo</w:t>
            </w:r>
            <w:proofErr w:type="spellEnd"/>
            <w:r w:rsidRPr="00EF106E">
              <w:t xml:space="preserve"> debe </w:t>
            </w:r>
            <w:proofErr w:type="spellStart"/>
            <w:r w:rsidRPr="00EF106E">
              <w:t>integrar</w:t>
            </w:r>
            <w:proofErr w:type="spellEnd"/>
            <w:r w:rsidRPr="00EF106E">
              <w:t xml:space="preserve"> lo </w:t>
            </w:r>
            <w:proofErr w:type="spellStart"/>
            <w:r w:rsidRPr="00EF106E">
              <w:t>siguiente</w:t>
            </w:r>
            <w:proofErr w:type="spellEnd"/>
            <w:r w:rsidRPr="00F21796">
              <w:t>:</w:t>
            </w:r>
          </w:p>
          <w:p w14:paraId="0F35289A" w14:textId="59363422" w:rsidR="00EF106E" w:rsidRPr="00D02004" w:rsidRDefault="00EF106E" w:rsidP="00CD5165">
            <w:pPr>
              <w:pStyle w:val="ListPara1aTable"/>
              <w:numPr>
                <w:ilvl w:val="0"/>
                <w:numId w:val="93"/>
              </w:numPr>
              <w:rPr>
                <w:rFonts w:eastAsia="Calibri"/>
              </w:rPr>
            </w:pP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relación</w:t>
            </w:r>
            <w:proofErr w:type="spellEnd"/>
            <w:r w:rsidRPr="00D02004">
              <w:rPr>
                <w:rFonts w:eastAsia="Calibri"/>
              </w:rPr>
              <w:t xml:space="preserve"> con el VIH / SIDA (</w:t>
            </w:r>
            <w:proofErr w:type="spellStart"/>
            <w:r w:rsidRPr="00D02004">
              <w:rPr>
                <w:rFonts w:eastAsia="Calibri"/>
              </w:rPr>
              <w:t>si</w:t>
            </w:r>
            <w:proofErr w:type="spellEnd"/>
            <w:r w:rsidRPr="00D02004">
              <w:rPr>
                <w:rFonts w:eastAsia="Calibri"/>
              </w:rPr>
              <w:t xml:space="preserve"> es </w:t>
            </w:r>
            <w:proofErr w:type="spellStart"/>
            <w:r w:rsidRPr="00D02004">
              <w:rPr>
                <w:rFonts w:eastAsia="Calibri"/>
              </w:rPr>
              <w:t>relevante</w:t>
            </w:r>
            <w:proofErr w:type="spellEnd"/>
            <w:r w:rsidRPr="00D02004">
              <w:rPr>
                <w:rFonts w:eastAsia="Calibri"/>
              </w:rPr>
              <w:t xml:space="preserve">), la </w:t>
            </w:r>
            <w:proofErr w:type="spellStart"/>
            <w:r w:rsidR="008C5905" w:rsidRPr="00D02004">
              <w:rPr>
                <w:rFonts w:eastAsia="Calibri"/>
              </w:rPr>
              <w:t>empresa</w:t>
            </w:r>
            <w:proofErr w:type="spellEnd"/>
            <w:r w:rsidRPr="00D02004">
              <w:rPr>
                <w:rFonts w:eastAsia="Calibri"/>
              </w:rPr>
              <w:t xml:space="preserve"> </w:t>
            </w:r>
            <w:proofErr w:type="spellStart"/>
            <w:r w:rsidRPr="00D02004">
              <w:rPr>
                <w:rFonts w:eastAsia="Calibri"/>
              </w:rPr>
              <w:t>deberá</w:t>
            </w:r>
            <w:proofErr w:type="spellEnd"/>
            <w:r w:rsidRPr="00D02004">
              <w:rPr>
                <w:rFonts w:eastAsia="Calibri"/>
              </w:rPr>
              <w:t xml:space="preserve">, </w:t>
            </w:r>
            <w:proofErr w:type="spellStart"/>
            <w:r w:rsidRPr="00D02004">
              <w:rPr>
                <w:rFonts w:eastAsia="Calibri"/>
              </w:rPr>
              <w:t>como</w:t>
            </w:r>
            <w:proofErr w:type="spellEnd"/>
            <w:r w:rsidRPr="00D02004">
              <w:rPr>
                <w:rFonts w:eastAsia="Calibri"/>
              </w:rPr>
              <w:t xml:space="preserve"> </w:t>
            </w:r>
            <w:proofErr w:type="spellStart"/>
            <w:r w:rsidRPr="00D02004">
              <w:rPr>
                <w:rFonts w:eastAsia="Calibri"/>
              </w:rPr>
              <w:t>mínimo</w:t>
            </w:r>
            <w:proofErr w:type="spellEnd"/>
            <w:r w:rsidRPr="00D02004">
              <w:rPr>
                <w:rFonts w:eastAsia="Calibri"/>
              </w:rPr>
              <w:t>:</w:t>
            </w:r>
          </w:p>
          <w:p w14:paraId="1CCEC838" w14:textId="1BBB5922" w:rsidR="00EF106E" w:rsidRPr="00EF106E" w:rsidRDefault="00EF106E" w:rsidP="00CD5165">
            <w:pPr>
              <w:pStyle w:val="ListPara1aiTable"/>
              <w:numPr>
                <w:ilvl w:val="0"/>
                <w:numId w:val="94"/>
              </w:numPr>
            </w:pPr>
            <w:proofErr w:type="spellStart"/>
            <w:r w:rsidRPr="00EF106E">
              <w:t>Proporcionar</w:t>
            </w:r>
            <w:proofErr w:type="spellEnd"/>
            <w:r w:rsidRPr="00EF106E">
              <w:t xml:space="preserve"> </w:t>
            </w:r>
            <w:proofErr w:type="spellStart"/>
            <w:r w:rsidRPr="00EF106E">
              <w:t>asesoramiento</w:t>
            </w:r>
            <w:proofErr w:type="spellEnd"/>
            <w:r w:rsidRPr="00EF106E">
              <w:t xml:space="preserve"> y </w:t>
            </w:r>
            <w:proofErr w:type="spellStart"/>
            <w:r w:rsidRPr="00EF106E">
              <w:t>pruebas</w:t>
            </w:r>
            <w:proofErr w:type="spellEnd"/>
            <w:r w:rsidRPr="00EF106E">
              <w:t xml:space="preserve"> de </w:t>
            </w:r>
            <w:proofErr w:type="spellStart"/>
            <w:r w:rsidRPr="00EF106E">
              <w:t>detección</w:t>
            </w:r>
            <w:proofErr w:type="spellEnd"/>
            <w:r w:rsidRPr="00EF106E">
              <w:t xml:space="preserve"> del VIH </w:t>
            </w:r>
            <w:proofErr w:type="spellStart"/>
            <w:r w:rsidRPr="00EF106E">
              <w:t>gratuitas</w:t>
            </w:r>
            <w:proofErr w:type="spellEnd"/>
            <w:r w:rsidRPr="00EF106E">
              <w:t xml:space="preserve">, </w:t>
            </w:r>
            <w:proofErr w:type="spellStart"/>
            <w:r w:rsidRPr="00EF106E">
              <w:t>voluntarias</w:t>
            </w:r>
            <w:proofErr w:type="spellEnd"/>
            <w:r w:rsidRPr="00EF106E">
              <w:t xml:space="preserve"> y </w:t>
            </w:r>
            <w:proofErr w:type="spellStart"/>
            <w:r w:rsidRPr="00EF106E">
              <w:t>confidenciales</w:t>
            </w:r>
            <w:proofErr w:type="spellEnd"/>
            <w:r w:rsidRPr="00EF106E">
              <w:t xml:space="preserve"> a </w:t>
            </w:r>
            <w:proofErr w:type="spellStart"/>
            <w:r w:rsidRPr="00EF106E">
              <w:t>todos</w:t>
            </w:r>
            <w:proofErr w:type="spellEnd"/>
            <w:r w:rsidRPr="00EF106E">
              <w:t xml:space="preserve"> los </w:t>
            </w:r>
            <w:proofErr w:type="spellStart"/>
            <w:r w:rsidR="00C736F7" w:rsidRPr="00C736F7">
              <w:rPr>
                <w:rStyle w:val="DefinedTermChar"/>
              </w:rPr>
              <w:t>trabajadores</w:t>
            </w:r>
            <w:proofErr w:type="spellEnd"/>
            <w:r w:rsidRPr="00EF106E">
              <w:t xml:space="preserve"> y </w:t>
            </w:r>
            <w:proofErr w:type="spellStart"/>
            <w:r w:rsidRPr="00EF106E">
              <w:t>empleados</w:t>
            </w:r>
            <w:proofErr w:type="spellEnd"/>
            <w:r w:rsidRPr="00EF106E">
              <w:t>;</w:t>
            </w:r>
          </w:p>
          <w:p w14:paraId="43E3D1E1" w14:textId="128A9714" w:rsidR="00EF106E" w:rsidRPr="00EF106E" w:rsidRDefault="00EF106E" w:rsidP="00CD5165">
            <w:pPr>
              <w:pStyle w:val="ListPara1aiTable"/>
              <w:numPr>
                <w:ilvl w:val="0"/>
                <w:numId w:val="94"/>
              </w:numPr>
            </w:pPr>
            <w:proofErr w:type="spellStart"/>
            <w:r w:rsidRPr="00EF106E">
              <w:t>Proporcionar</w:t>
            </w:r>
            <w:proofErr w:type="spellEnd"/>
            <w:r w:rsidRPr="00EF106E">
              <w:t xml:space="preserve"> </w:t>
            </w:r>
            <w:proofErr w:type="spellStart"/>
            <w:r w:rsidRPr="00EF106E">
              <w:t>tratamiento</w:t>
            </w:r>
            <w:proofErr w:type="spellEnd"/>
            <w:r w:rsidRPr="00EF106E">
              <w:t xml:space="preserve"> contra el VIH / SIDA a los </w:t>
            </w:r>
            <w:proofErr w:type="spellStart"/>
            <w:r w:rsidR="00C736F7" w:rsidRPr="00C736F7">
              <w:rPr>
                <w:rStyle w:val="DefinedTermChar"/>
              </w:rPr>
              <w:t>trabajadores</w:t>
            </w:r>
            <w:proofErr w:type="spellEnd"/>
            <w:r w:rsidRPr="00EF106E">
              <w:t xml:space="preserve"> y </w:t>
            </w:r>
            <w:proofErr w:type="spellStart"/>
            <w:r w:rsidRPr="00EF106E">
              <w:t>empleados</w:t>
            </w:r>
            <w:proofErr w:type="spellEnd"/>
            <w:r w:rsidRPr="00EF106E">
              <w:t xml:space="preserve"> </w:t>
            </w:r>
            <w:proofErr w:type="spellStart"/>
            <w:r w:rsidRPr="00EF106E">
              <w:t>cuando</w:t>
            </w:r>
            <w:proofErr w:type="spellEnd"/>
            <w:r w:rsidRPr="00EF106E">
              <w:t xml:space="preserve"> no se </w:t>
            </w:r>
            <w:proofErr w:type="spellStart"/>
            <w:r w:rsidRPr="00EF106E">
              <w:t>pueda</w:t>
            </w:r>
            <w:proofErr w:type="spellEnd"/>
            <w:r w:rsidRPr="00EF106E">
              <w:t xml:space="preserve"> </w:t>
            </w:r>
            <w:proofErr w:type="spellStart"/>
            <w:r w:rsidRPr="00EF106E">
              <w:t>suponer</w:t>
            </w:r>
            <w:proofErr w:type="spellEnd"/>
            <w:r w:rsidRPr="00EF106E">
              <w:t xml:space="preserve"> </w:t>
            </w:r>
            <w:proofErr w:type="spellStart"/>
            <w:r w:rsidRPr="00EF106E">
              <w:t>razonablemente</w:t>
            </w:r>
            <w:proofErr w:type="spellEnd"/>
            <w:r w:rsidRPr="00EF106E">
              <w:t xml:space="preserve"> que los planes de </w:t>
            </w:r>
            <w:proofErr w:type="spellStart"/>
            <w:r w:rsidRPr="00EF106E">
              <w:t>seguros</w:t>
            </w:r>
            <w:proofErr w:type="spellEnd"/>
            <w:r w:rsidRPr="00EF106E">
              <w:t xml:space="preserve"> </w:t>
            </w:r>
            <w:proofErr w:type="spellStart"/>
            <w:r w:rsidRPr="00EF106E">
              <w:t>públicos</w:t>
            </w:r>
            <w:proofErr w:type="spellEnd"/>
            <w:r w:rsidRPr="00EF106E">
              <w:t xml:space="preserve"> o privados lo </w:t>
            </w:r>
            <w:proofErr w:type="spellStart"/>
            <w:r w:rsidRPr="00EF106E">
              <w:t>proporcionarán</w:t>
            </w:r>
            <w:proofErr w:type="spellEnd"/>
            <w:r w:rsidRPr="00EF106E">
              <w:t xml:space="preserve"> de </w:t>
            </w:r>
            <w:proofErr w:type="spellStart"/>
            <w:r w:rsidRPr="00EF106E">
              <w:t>manera</w:t>
            </w:r>
            <w:proofErr w:type="spellEnd"/>
            <w:r w:rsidRPr="00EF106E">
              <w:t xml:space="preserve"> </w:t>
            </w:r>
            <w:proofErr w:type="spellStart"/>
            <w:r w:rsidRPr="00EF106E">
              <w:t>eficaz</w:t>
            </w:r>
            <w:proofErr w:type="spellEnd"/>
            <w:r w:rsidRPr="00EF106E">
              <w:t xml:space="preserve"> a un </w:t>
            </w:r>
            <w:proofErr w:type="spellStart"/>
            <w:r w:rsidRPr="00EF106E">
              <w:t>precio</w:t>
            </w:r>
            <w:proofErr w:type="spellEnd"/>
            <w:r w:rsidRPr="00EF106E">
              <w:t xml:space="preserve"> </w:t>
            </w:r>
            <w:proofErr w:type="spellStart"/>
            <w:r w:rsidRPr="00EF106E">
              <w:t>asequible</w:t>
            </w:r>
            <w:proofErr w:type="spellEnd"/>
            <w:r w:rsidRPr="00EF106E">
              <w:t>;</w:t>
            </w:r>
          </w:p>
          <w:p w14:paraId="31FB5710" w14:textId="2B076ECF" w:rsidR="00EF106E" w:rsidRPr="00EF106E" w:rsidRDefault="00EF106E" w:rsidP="00CD5165">
            <w:pPr>
              <w:pStyle w:val="ListPara1aiTable"/>
              <w:numPr>
                <w:ilvl w:val="0"/>
                <w:numId w:val="94"/>
              </w:numPr>
              <w:rPr>
                <w:rFonts w:eastAsia="Calibri"/>
              </w:rPr>
            </w:pPr>
            <w:proofErr w:type="spellStart"/>
            <w:r w:rsidRPr="00EF106E">
              <w:t>Brindar</w:t>
            </w:r>
            <w:proofErr w:type="spellEnd"/>
            <w:r w:rsidRPr="00EF106E">
              <w:t xml:space="preserve"> </w:t>
            </w:r>
            <w:proofErr w:type="spellStart"/>
            <w:r w:rsidRPr="00EF106E">
              <w:t>acceso</w:t>
            </w:r>
            <w:proofErr w:type="spellEnd"/>
            <w:r w:rsidRPr="00EF106E">
              <w:t xml:space="preserve"> a </w:t>
            </w:r>
            <w:proofErr w:type="spellStart"/>
            <w:r w:rsidRPr="008C5905">
              <w:rPr>
                <w:rStyle w:val="DefinedTermChar"/>
              </w:rPr>
              <w:t>contratistas</w:t>
            </w:r>
            <w:proofErr w:type="spellEnd"/>
            <w:r w:rsidRPr="00EF106E">
              <w:t xml:space="preserve"> a </w:t>
            </w:r>
            <w:proofErr w:type="spellStart"/>
            <w:r w:rsidRPr="00EF106E">
              <w:t>programas</w:t>
            </w:r>
            <w:proofErr w:type="spellEnd"/>
            <w:r w:rsidRPr="00EF106E">
              <w:t xml:space="preserve"> de </w:t>
            </w:r>
            <w:proofErr w:type="spellStart"/>
            <w:r w:rsidRPr="00EF106E">
              <w:t>educación</w:t>
            </w:r>
            <w:proofErr w:type="spellEnd"/>
            <w:r w:rsidRPr="00EF106E">
              <w:t xml:space="preserve"> y </w:t>
            </w:r>
            <w:proofErr w:type="spellStart"/>
            <w:r w:rsidRPr="00EF106E">
              <w:t>otros</w:t>
            </w:r>
            <w:proofErr w:type="spellEnd"/>
            <w:r w:rsidRPr="00EF106E">
              <w:t xml:space="preserve"> </w:t>
            </w:r>
            <w:proofErr w:type="spellStart"/>
            <w:r w:rsidRPr="00EF106E">
              <w:t>programas</w:t>
            </w:r>
            <w:proofErr w:type="spellEnd"/>
            <w:r w:rsidRPr="00EF106E">
              <w:t xml:space="preserve"> </w:t>
            </w:r>
            <w:proofErr w:type="spellStart"/>
            <w:r w:rsidRPr="00EF106E">
              <w:t>preventivos</w:t>
            </w:r>
            <w:proofErr w:type="spellEnd"/>
            <w:r w:rsidRPr="00EF106E">
              <w:t xml:space="preserve">, </w:t>
            </w:r>
            <w:proofErr w:type="spellStart"/>
            <w:r w:rsidRPr="00EF106E">
              <w:t>ya</w:t>
            </w:r>
            <w:proofErr w:type="spellEnd"/>
            <w:r w:rsidRPr="00EF106E">
              <w:t xml:space="preserve"> </w:t>
            </w:r>
            <w:proofErr w:type="spellStart"/>
            <w:r w:rsidRPr="00EF106E">
              <w:t>trabajar</w:t>
            </w:r>
            <w:proofErr w:type="spellEnd"/>
            <w:r w:rsidRPr="00EF106E">
              <w:t xml:space="preserve"> con </w:t>
            </w:r>
            <w:proofErr w:type="spellStart"/>
            <w:r w:rsidR="003047FE">
              <w:t>empresa</w:t>
            </w:r>
            <w:r w:rsidRPr="00EF106E">
              <w:t>s</w:t>
            </w:r>
            <w:proofErr w:type="spellEnd"/>
            <w:r w:rsidRPr="00EF106E">
              <w:t xml:space="preserve"> </w:t>
            </w:r>
            <w:proofErr w:type="spellStart"/>
            <w:r w:rsidRPr="008C5905">
              <w:rPr>
                <w:rStyle w:val="DefinedTermChar"/>
              </w:rPr>
              <w:t>contratistas</w:t>
            </w:r>
            <w:proofErr w:type="spellEnd"/>
            <w:r w:rsidRPr="00EF106E">
              <w:t xml:space="preserve"> u </w:t>
            </w:r>
            <w:proofErr w:type="spellStart"/>
            <w:r w:rsidRPr="00EF106E">
              <w:t>otros</w:t>
            </w:r>
            <w:proofErr w:type="spellEnd"/>
            <w:r w:rsidRPr="00EF106E">
              <w:t xml:space="preserve"> para </w:t>
            </w:r>
            <w:proofErr w:type="spellStart"/>
            <w:r w:rsidRPr="00EF106E">
              <w:t>identificar</w:t>
            </w:r>
            <w:proofErr w:type="spellEnd"/>
            <w:r w:rsidRPr="00EF106E">
              <w:t xml:space="preserve"> </w:t>
            </w:r>
            <w:proofErr w:type="spellStart"/>
            <w:r w:rsidRPr="00EF106E">
              <w:t>formas</w:t>
            </w:r>
            <w:proofErr w:type="spellEnd"/>
            <w:r w:rsidRPr="00EF106E">
              <w:t xml:space="preserve"> </w:t>
            </w:r>
            <w:proofErr w:type="spellStart"/>
            <w:r w:rsidRPr="00EF106E">
              <w:t>en</w:t>
            </w:r>
            <w:proofErr w:type="spellEnd"/>
            <w:r w:rsidRPr="00EF106E">
              <w:t xml:space="preserve"> que </w:t>
            </w:r>
            <w:proofErr w:type="spellStart"/>
            <w:r w:rsidR="00C736F7" w:rsidRPr="00C736F7">
              <w:rPr>
                <w:rStyle w:val="DefinedTermChar"/>
              </w:rPr>
              <w:t>trabajadores</w:t>
            </w:r>
            <w:proofErr w:type="spellEnd"/>
            <w:r w:rsidRPr="00EF106E">
              <w:t xml:space="preserve"> </w:t>
            </w:r>
            <w:proofErr w:type="spellStart"/>
            <w:r w:rsidRPr="00EF106E">
              <w:t>contratados</w:t>
            </w:r>
            <w:proofErr w:type="spellEnd"/>
            <w:r w:rsidRPr="00EF106E">
              <w:t xml:space="preserve"> </w:t>
            </w:r>
            <w:proofErr w:type="spellStart"/>
            <w:r w:rsidRPr="00EF106E">
              <w:t>accedan</w:t>
            </w:r>
            <w:proofErr w:type="spellEnd"/>
            <w:r w:rsidRPr="00EF106E">
              <w:t xml:space="preserve"> a un </w:t>
            </w:r>
            <w:proofErr w:type="spellStart"/>
            <w:r w:rsidRPr="00EF106E">
              <w:t>tratamiento</w:t>
            </w:r>
            <w:proofErr w:type="spellEnd"/>
            <w:r w:rsidRPr="00EF106E">
              <w:t xml:space="preserve"> </w:t>
            </w:r>
            <w:proofErr w:type="spellStart"/>
            <w:r w:rsidRPr="00EF106E">
              <w:t>asequible</w:t>
            </w:r>
            <w:proofErr w:type="spellEnd"/>
            <w:r w:rsidRPr="00EF106E">
              <w:rPr>
                <w:rFonts w:eastAsia="Calibri"/>
              </w:rPr>
              <w:t>;</w:t>
            </w:r>
          </w:p>
          <w:p w14:paraId="05635BB7" w14:textId="49FA28C5" w:rsidR="00EF106E" w:rsidRPr="00F21796" w:rsidRDefault="00EF106E" w:rsidP="00D02004">
            <w:pPr>
              <w:pStyle w:val="ListPara1aTable"/>
              <w:rPr>
                <w:rFonts w:eastAsia="Calibri"/>
              </w:rPr>
            </w:pPr>
            <w:proofErr w:type="spellStart"/>
            <w:r w:rsidRPr="00EF106E">
              <w:rPr>
                <w:rFonts w:eastAsia="Calibri"/>
              </w:rPr>
              <w:t>En</w:t>
            </w:r>
            <w:proofErr w:type="spellEnd"/>
            <w:r w:rsidRPr="00EF106E">
              <w:rPr>
                <w:rFonts w:eastAsia="Calibri"/>
              </w:rPr>
              <w:t xml:space="preserve"> </w:t>
            </w:r>
            <w:proofErr w:type="spellStart"/>
            <w:r w:rsidRPr="00EF106E">
              <w:rPr>
                <w:rFonts w:eastAsia="Calibri"/>
              </w:rPr>
              <w:t>relación</w:t>
            </w:r>
            <w:proofErr w:type="spellEnd"/>
            <w:r w:rsidRPr="00EF106E">
              <w:rPr>
                <w:rFonts w:eastAsia="Calibri"/>
              </w:rPr>
              <w:t xml:space="preserve"> con la tuberculosis (</w:t>
            </w:r>
            <w:proofErr w:type="spellStart"/>
            <w:r w:rsidRPr="00EF106E">
              <w:rPr>
                <w:rFonts w:eastAsia="Calibri"/>
              </w:rPr>
              <w:t>si</w:t>
            </w:r>
            <w:proofErr w:type="spellEnd"/>
            <w:r w:rsidRPr="00EF106E">
              <w:rPr>
                <w:rFonts w:eastAsia="Calibri"/>
              </w:rPr>
              <w:t xml:space="preserve"> </w:t>
            </w:r>
            <w:proofErr w:type="spellStart"/>
            <w:r w:rsidRPr="00EF106E">
              <w:rPr>
                <w:rFonts w:eastAsia="Calibri"/>
              </w:rPr>
              <w:t>procede</w:t>
            </w:r>
            <w:proofErr w:type="spellEnd"/>
            <w:r w:rsidRPr="00EF106E">
              <w:rPr>
                <w:rFonts w:eastAsia="Calibri"/>
              </w:rPr>
              <w:t xml:space="preserve">), la </w:t>
            </w:r>
            <w:proofErr w:type="spellStart"/>
            <w:r w:rsidR="003047FE">
              <w:rPr>
                <w:rFonts w:eastAsia="Calibri"/>
              </w:rPr>
              <w:t>empresa</w:t>
            </w:r>
            <w:proofErr w:type="spellEnd"/>
            <w:r w:rsidRPr="00EF106E">
              <w:rPr>
                <w:rFonts w:eastAsia="Calibri"/>
              </w:rPr>
              <w:t xml:space="preserve"> </w:t>
            </w:r>
            <w:proofErr w:type="spellStart"/>
            <w:r w:rsidRPr="00EF106E">
              <w:rPr>
                <w:rFonts w:eastAsia="Calibri"/>
              </w:rPr>
              <w:t>deberá</w:t>
            </w:r>
            <w:proofErr w:type="spellEnd"/>
            <w:r w:rsidRPr="00EF106E">
              <w:rPr>
                <w:rFonts w:eastAsia="Calibri"/>
              </w:rPr>
              <w:t xml:space="preserve">, </w:t>
            </w:r>
            <w:proofErr w:type="spellStart"/>
            <w:r w:rsidRPr="00EF106E">
              <w:rPr>
                <w:rFonts w:eastAsia="Calibri"/>
              </w:rPr>
              <w:t>como</w:t>
            </w:r>
            <w:proofErr w:type="spellEnd"/>
            <w:r w:rsidRPr="00EF106E">
              <w:rPr>
                <w:rFonts w:eastAsia="Calibri"/>
              </w:rPr>
              <w:t xml:space="preserve"> </w:t>
            </w:r>
            <w:proofErr w:type="spellStart"/>
            <w:r w:rsidRPr="00EF106E">
              <w:rPr>
                <w:rFonts w:eastAsia="Calibri"/>
              </w:rPr>
              <w:t>mínimo</w:t>
            </w:r>
            <w:proofErr w:type="spellEnd"/>
            <w:r w:rsidRPr="00EF106E">
              <w:rPr>
                <w:rFonts w:eastAsia="Calibri"/>
              </w:rPr>
              <w:t xml:space="preserve">, </w:t>
            </w:r>
            <w:proofErr w:type="spellStart"/>
            <w:r w:rsidRPr="00EF106E">
              <w:rPr>
                <w:rFonts w:eastAsia="Calibri"/>
              </w:rPr>
              <w:t>proporcionar</w:t>
            </w:r>
            <w:proofErr w:type="spellEnd"/>
            <w:r w:rsidRPr="00EF106E">
              <w:rPr>
                <w:rFonts w:eastAsia="Calibri"/>
              </w:rPr>
              <w:t xml:space="preserve"> </w:t>
            </w:r>
            <w:proofErr w:type="spellStart"/>
            <w:r w:rsidRPr="00EF106E">
              <w:rPr>
                <w:rFonts w:eastAsia="Calibri"/>
              </w:rPr>
              <w:t>pruebas</w:t>
            </w:r>
            <w:proofErr w:type="spellEnd"/>
            <w:r w:rsidRPr="00EF106E">
              <w:rPr>
                <w:rFonts w:eastAsia="Calibri"/>
              </w:rPr>
              <w:t xml:space="preserve"> </w:t>
            </w:r>
            <w:proofErr w:type="spellStart"/>
            <w:r w:rsidRPr="00EF106E">
              <w:rPr>
                <w:rFonts w:eastAsia="Calibri"/>
              </w:rPr>
              <w:t>gratuitas</w:t>
            </w:r>
            <w:proofErr w:type="spellEnd"/>
            <w:r w:rsidRPr="00EF106E">
              <w:rPr>
                <w:rFonts w:eastAsia="Calibri"/>
              </w:rPr>
              <w:t xml:space="preserve"> y </w:t>
            </w:r>
            <w:proofErr w:type="spellStart"/>
            <w:r w:rsidRPr="00EF106E">
              <w:rPr>
                <w:rFonts w:eastAsia="Calibri"/>
              </w:rPr>
              <w:t>voluntarias</w:t>
            </w:r>
            <w:proofErr w:type="spellEnd"/>
            <w:r w:rsidRPr="00EF106E">
              <w:rPr>
                <w:rFonts w:eastAsia="Calibri"/>
              </w:rPr>
              <w:t xml:space="preserve"> a </w:t>
            </w:r>
            <w:proofErr w:type="spellStart"/>
            <w:r w:rsidR="00C736F7" w:rsidRPr="00C736F7">
              <w:rPr>
                <w:rStyle w:val="DefinedTermChar"/>
                <w:rFonts w:eastAsiaTheme="majorEastAsia"/>
              </w:rPr>
              <w:t>trabajadores</w:t>
            </w:r>
            <w:proofErr w:type="spellEnd"/>
            <w:r w:rsidRPr="00EF106E">
              <w:rPr>
                <w:rFonts w:eastAsia="Calibri"/>
              </w:rPr>
              <w:t>/</w:t>
            </w:r>
            <w:proofErr w:type="spellStart"/>
            <w:r w:rsidRPr="00EF106E">
              <w:rPr>
                <w:rFonts w:eastAsia="Calibri"/>
              </w:rPr>
              <w:t>empleados</w:t>
            </w:r>
            <w:proofErr w:type="spellEnd"/>
            <w:r w:rsidRPr="00EF106E">
              <w:rPr>
                <w:rFonts w:eastAsia="Calibri"/>
              </w:rPr>
              <w:t xml:space="preserve"> </w:t>
            </w:r>
            <w:proofErr w:type="spellStart"/>
            <w:r w:rsidRPr="00EF106E">
              <w:rPr>
                <w:rFonts w:eastAsia="Calibri"/>
              </w:rPr>
              <w:t>cuando</w:t>
            </w:r>
            <w:proofErr w:type="spellEnd"/>
            <w:r w:rsidRPr="00EF106E">
              <w:rPr>
                <w:rFonts w:eastAsia="Calibri"/>
              </w:rPr>
              <w:t xml:space="preserve"> no sea </w:t>
            </w:r>
            <w:proofErr w:type="spellStart"/>
            <w:r w:rsidRPr="00EF106E">
              <w:rPr>
                <w:rFonts w:eastAsia="Calibri"/>
              </w:rPr>
              <w:t>razonablemente</w:t>
            </w:r>
            <w:proofErr w:type="spellEnd"/>
            <w:r w:rsidRPr="00EF106E">
              <w:rPr>
                <w:rFonts w:eastAsia="Calibri"/>
              </w:rPr>
              <w:t xml:space="preserve"> probable que los </w:t>
            </w:r>
            <w:proofErr w:type="spellStart"/>
            <w:r w:rsidRPr="00EF106E">
              <w:rPr>
                <w:rFonts w:eastAsia="Calibri"/>
              </w:rPr>
              <w:t>programas</w:t>
            </w:r>
            <w:proofErr w:type="spellEnd"/>
            <w:r w:rsidRPr="00EF106E">
              <w:rPr>
                <w:rFonts w:eastAsia="Calibri"/>
              </w:rPr>
              <w:t xml:space="preserve"> de </w:t>
            </w:r>
            <w:proofErr w:type="spellStart"/>
            <w:r w:rsidRPr="00EF106E">
              <w:rPr>
                <w:rFonts w:eastAsia="Calibri"/>
              </w:rPr>
              <w:t>salud</w:t>
            </w:r>
            <w:proofErr w:type="spellEnd"/>
            <w:r w:rsidRPr="00EF106E">
              <w:rPr>
                <w:rFonts w:eastAsia="Calibri"/>
              </w:rPr>
              <w:t xml:space="preserve"> </w:t>
            </w:r>
            <w:proofErr w:type="spellStart"/>
            <w:r w:rsidRPr="00EF106E">
              <w:rPr>
                <w:rFonts w:eastAsia="Calibri"/>
              </w:rPr>
              <w:t>públicos</w:t>
            </w:r>
            <w:proofErr w:type="spellEnd"/>
            <w:r w:rsidRPr="00EF106E">
              <w:rPr>
                <w:rFonts w:eastAsia="Calibri"/>
              </w:rPr>
              <w:t xml:space="preserve"> o privados las </w:t>
            </w:r>
            <w:proofErr w:type="spellStart"/>
            <w:r w:rsidRPr="00EF106E">
              <w:rPr>
                <w:rFonts w:eastAsia="Calibri"/>
              </w:rPr>
              <w:t>proporcionen</w:t>
            </w:r>
            <w:proofErr w:type="spellEnd"/>
            <w:r w:rsidRPr="00EF106E">
              <w:rPr>
                <w:rFonts w:eastAsia="Calibri"/>
              </w:rPr>
              <w:t xml:space="preserve"> a un </w:t>
            </w:r>
            <w:proofErr w:type="spellStart"/>
            <w:r w:rsidRPr="00EF106E">
              <w:rPr>
                <w:rFonts w:eastAsia="Calibri"/>
              </w:rPr>
              <w:t>precio</w:t>
            </w:r>
            <w:proofErr w:type="spellEnd"/>
            <w:r w:rsidRPr="00EF106E">
              <w:rPr>
                <w:rFonts w:eastAsia="Calibri"/>
              </w:rPr>
              <w:t xml:space="preserve"> </w:t>
            </w:r>
            <w:proofErr w:type="spellStart"/>
            <w:r w:rsidRPr="00EF106E">
              <w:rPr>
                <w:rFonts w:eastAsia="Calibri"/>
              </w:rPr>
              <w:t>asequible</w:t>
            </w:r>
            <w:proofErr w:type="spellEnd"/>
            <w:r w:rsidRPr="00F21796">
              <w:rPr>
                <w:rFonts w:eastAsia="Calibri"/>
              </w:rPr>
              <w:t xml:space="preserve">; </w:t>
            </w:r>
          </w:p>
          <w:p w14:paraId="4FC21EB2" w14:textId="61894712" w:rsidR="00EF106E" w:rsidRDefault="00EF106E" w:rsidP="00D02004">
            <w:pPr>
              <w:pStyle w:val="ListPara1aTable"/>
              <w:rPr>
                <w:rFonts w:eastAsia="Calibri"/>
              </w:rPr>
            </w:pPr>
            <w:proofErr w:type="spellStart"/>
            <w:r w:rsidRPr="00EF106E">
              <w:rPr>
                <w:rFonts w:eastAsia="Calibri"/>
              </w:rPr>
              <w:t>En</w:t>
            </w:r>
            <w:proofErr w:type="spellEnd"/>
            <w:r w:rsidRPr="00EF106E">
              <w:rPr>
                <w:rFonts w:eastAsia="Calibri"/>
              </w:rPr>
              <w:t xml:space="preserve"> </w:t>
            </w:r>
            <w:proofErr w:type="spellStart"/>
            <w:r w:rsidRPr="00EF106E">
              <w:rPr>
                <w:rFonts w:eastAsia="Calibri"/>
              </w:rPr>
              <w:t>relación</w:t>
            </w:r>
            <w:proofErr w:type="spellEnd"/>
            <w:r w:rsidRPr="00EF106E">
              <w:rPr>
                <w:rFonts w:eastAsia="Calibri"/>
              </w:rPr>
              <w:t xml:space="preserve"> con el VIH/SIDA (</w:t>
            </w:r>
            <w:proofErr w:type="spellStart"/>
            <w:r w:rsidRPr="00EF106E">
              <w:rPr>
                <w:rFonts w:eastAsia="Calibri"/>
              </w:rPr>
              <w:t>si</w:t>
            </w:r>
            <w:proofErr w:type="spellEnd"/>
            <w:r w:rsidRPr="00EF106E">
              <w:rPr>
                <w:rFonts w:eastAsia="Calibri"/>
              </w:rPr>
              <w:t xml:space="preserve"> es </w:t>
            </w:r>
            <w:proofErr w:type="spellStart"/>
            <w:r w:rsidRPr="00EF106E">
              <w:rPr>
                <w:rFonts w:eastAsia="Calibri"/>
              </w:rPr>
              <w:t>relevante</w:t>
            </w:r>
            <w:proofErr w:type="spellEnd"/>
            <w:r w:rsidRPr="00EF106E">
              <w:rPr>
                <w:rFonts w:eastAsia="Calibri"/>
              </w:rPr>
              <w:t xml:space="preserve">), la </w:t>
            </w:r>
            <w:proofErr w:type="spellStart"/>
            <w:r w:rsidR="003047FE">
              <w:rPr>
                <w:rFonts w:eastAsia="Calibri"/>
              </w:rPr>
              <w:t>empresa</w:t>
            </w:r>
            <w:proofErr w:type="spellEnd"/>
            <w:r w:rsidRPr="00EF106E">
              <w:rPr>
                <w:rFonts w:eastAsia="Calibri"/>
              </w:rPr>
              <w:t xml:space="preserve"> </w:t>
            </w:r>
            <w:proofErr w:type="spellStart"/>
            <w:r w:rsidRPr="00EF106E">
              <w:rPr>
                <w:rFonts w:eastAsia="Calibri"/>
              </w:rPr>
              <w:t>deberá</w:t>
            </w:r>
            <w:proofErr w:type="spellEnd"/>
            <w:r w:rsidRPr="00EF106E">
              <w:rPr>
                <w:rFonts w:eastAsia="Calibri"/>
              </w:rPr>
              <w:t xml:space="preserve">, </w:t>
            </w:r>
            <w:proofErr w:type="spellStart"/>
            <w:r w:rsidRPr="00EF106E">
              <w:rPr>
                <w:rFonts w:eastAsia="Calibri"/>
              </w:rPr>
              <w:t>como</w:t>
            </w:r>
            <w:proofErr w:type="spellEnd"/>
            <w:r w:rsidRPr="00EF106E">
              <w:rPr>
                <w:rFonts w:eastAsia="Calibri"/>
              </w:rPr>
              <w:t xml:space="preserve"> </w:t>
            </w:r>
            <w:proofErr w:type="spellStart"/>
            <w:r w:rsidRPr="00EF106E">
              <w:rPr>
                <w:rFonts w:eastAsia="Calibri"/>
              </w:rPr>
              <w:t>mínimo</w:t>
            </w:r>
            <w:proofErr w:type="spellEnd"/>
            <w:r w:rsidRPr="00EF106E">
              <w:rPr>
                <w:rFonts w:eastAsia="Calibri"/>
              </w:rPr>
              <w:t>:</w:t>
            </w:r>
          </w:p>
          <w:p w14:paraId="610284FF" w14:textId="316EDE19" w:rsidR="00EF106E" w:rsidRPr="00EF106E" w:rsidRDefault="00EF106E" w:rsidP="00CD5165">
            <w:pPr>
              <w:pStyle w:val="ListPara1aiTable"/>
              <w:numPr>
                <w:ilvl w:val="0"/>
                <w:numId w:val="95"/>
              </w:numPr>
            </w:pPr>
            <w:proofErr w:type="spellStart"/>
            <w:r w:rsidRPr="00EF106E">
              <w:t>Desarrollar</w:t>
            </w:r>
            <w:proofErr w:type="spellEnd"/>
            <w:r w:rsidRPr="00EF106E">
              <w:t xml:space="preserve"> un plan de control de </w:t>
            </w:r>
            <w:proofErr w:type="spellStart"/>
            <w:r w:rsidRPr="00EF106E">
              <w:t>vectores</w:t>
            </w:r>
            <w:proofErr w:type="spellEnd"/>
            <w:r w:rsidRPr="00EF106E">
              <w:t>;</w:t>
            </w:r>
          </w:p>
          <w:p w14:paraId="38B513D6" w14:textId="28D0927A" w:rsidR="00EF106E" w:rsidRPr="00EF106E" w:rsidRDefault="00EF106E" w:rsidP="00CD5165">
            <w:pPr>
              <w:pStyle w:val="ListPara1aiTable"/>
              <w:numPr>
                <w:ilvl w:val="0"/>
                <w:numId w:val="95"/>
              </w:numPr>
            </w:pPr>
            <w:proofErr w:type="spellStart"/>
            <w:r w:rsidRPr="00EF106E">
              <w:t>Asegurarse</w:t>
            </w:r>
            <w:proofErr w:type="spellEnd"/>
            <w:r w:rsidRPr="00EF106E">
              <w:t xml:space="preserve"> de que las </w:t>
            </w:r>
            <w:proofErr w:type="spellStart"/>
            <w:r w:rsidRPr="00EF106E">
              <w:t>instalaciones</w:t>
            </w:r>
            <w:proofErr w:type="spellEnd"/>
            <w:r w:rsidRPr="00EF106E">
              <w:t xml:space="preserve"> de la </w:t>
            </w:r>
            <w:proofErr w:type="spellStart"/>
            <w:r w:rsidR="003047FE">
              <w:t>empresa</w:t>
            </w:r>
            <w:proofErr w:type="spellEnd"/>
            <w:r w:rsidRPr="00EF106E">
              <w:t xml:space="preserve"> no </w:t>
            </w:r>
            <w:proofErr w:type="spellStart"/>
            <w:r w:rsidRPr="00EF106E">
              <w:t>sean</w:t>
            </w:r>
            <w:proofErr w:type="spellEnd"/>
            <w:r w:rsidRPr="00EF106E">
              <w:t xml:space="preserve"> </w:t>
            </w:r>
            <w:proofErr w:type="spellStart"/>
            <w:r w:rsidRPr="00EF106E">
              <w:t>entornos</w:t>
            </w:r>
            <w:proofErr w:type="spellEnd"/>
            <w:r w:rsidRPr="00EF106E">
              <w:t xml:space="preserve"> de </w:t>
            </w:r>
            <w:proofErr w:type="spellStart"/>
            <w:r w:rsidRPr="00EF106E">
              <w:t>cría</w:t>
            </w:r>
            <w:proofErr w:type="spellEnd"/>
            <w:r w:rsidRPr="00EF106E">
              <w:t xml:space="preserve"> de mosquitos </w:t>
            </w:r>
            <w:proofErr w:type="spellStart"/>
            <w:r w:rsidRPr="00EF106E">
              <w:t>portadores</w:t>
            </w:r>
            <w:proofErr w:type="spellEnd"/>
            <w:r w:rsidRPr="00EF106E">
              <w:t xml:space="preserve"> de malaria; y</w:t>
            </w:r>
          </w:p>
          <w:p w14:paraId="0F3D3BE8" w14:textId="5151B22B" w:rsidR="00EF106E" w:rsidRPr="00EF106E" w:rsidRDefault="00EF106E" w:rsidP="00CD5165">
            <w:pPr>
              <w:pStyle w:val="ListPara1aiTable"/>
              <w:numPr>
                <w:ilvl w:val="0"/>
                <w:numId w:val="95"/>
              </w:numPr>
              <w:rPr>
                <w:rFonts w:eastAsia="Calibri"/>
              </w:rPr>
            </w:pPr>
            <w:proofErr w:type="spellStart"/>
            <w:r w:rsidRPr="00EF106E">
              <w:t>Brindar</w:t>
            </w:r>
            <w:proofErr w:type="spellEnd"/>
            <w:r w:rsidRPr="00EF106E">
              <w:t xml:space="preserve"> </w:t>
            </w:r>
            <w:proofErr w:type="spellStart"/>
            <w:r w:rsidRPr="00EF106E">
              <w:t>protección</w:t>
            </w:r>
            <w:proofErr w:type="spellEnd"/>
            <w:r w:rsidRPr="00EF106E">
              <w:t xml:space="preserve"> contra la </w:t>
            </w:r>
            <w:proofErr w:type="spellStart"/>
            <w:r w:rsidRPr="00EF106E">
              <w:t>infección</w:t>
            </w:r>
            <w:proofErr w:type="spellEnd"/>
            <w:r w:rsidRPr="00EF106E">
              <w:t xml:space="preserve"> por mosquitos </w:t>
            </w:r>
            <w:proofErr w:type="spellStart"/>
            <w:r w:rsidRPr="00EF106E">
              <w:t>portadores</w:t>
            </w:r>
            <w:proofErr w:type="spellEnd"/>
            <w:r w:rsidRPr="00EF106E">
              <w:t xml:space="preserve"> de la malaria </w:t>
            </w:r>
            <w:proofErr w:type="spellStart"/>
            <w:r w:rsidRPr="00EF106E">
              <w:t>en</w:t>
            </w:r>
            <w:proofErr w:type="spellEnd"/>
            <w:r w:rsidRPr="00EF106E">
              <w:t xml:space="preserve"> las </w:t>
            </w:r>
            <w:proofErr w:type="spellStart"/>
            <w:r w:rsidRPr="00EF106E">
              <w:t>instalaciones</w:t>
            </w:r>
            <w:proofErr w:type="spellEnd"/>
            <w:r w:rsidRPr="00EF106E">
              <w:t xml:space="preserve"> de la </w:t>
            </w:r>
            <w:proofErr w:type="spellStart"/>
            <w:r w:rsidR="003047FE">
              <w:t>empresa</w:t>
            </w:r>
            <w:proofErr w:type="spellEnd"/>
            <w:r w:rsidRPr="00EF106E">
              <w:t xml:space="preserve"> y </w:t>
            </w:r>
            <w:proofErr w:type="spellStart"/>
            <w:r w:rsidRPr="00EF106E">
              <w:t>en</w:t>
            </w:r>
            <w:proofErr w:type="spellEnd"/>
            <w:r w:rsidRPr="00EF106E">
              <w:t xml:space="preserve"> </w:t>
            </w:r>
            <w:proofErr w:type="spellStart"/>
            <w:r w:rsidRPr="00EF106E">
              <w:t>cualquier</w:t>
            </w:r>
            <w:proofErr w:type="spellEnd"/>
            <w:r w:rsidRPr="00EF106E">
              <w:t xml:space="preserve"> </w:t>
            </w:r>
            <w:proofErr w:type="spellStart"/>
            <w:r w:rsidRPr="00EF106E">
              <w:t>vivienda</w:t>
            </w:r>
            <w:proofErr w:type="spellEnd"/>
            <w:r w:rsidRPr="00EF106E">
              <w:t xml:space="preserve"> </w:t>
            </w:r>
            <w:proofErr w:type="spellStart"/>
            <w:r w:rsidRPr="00EF106E">
              <w:t>proporcionada</w:t>
            </w:r>
            <w:proofErr w:type="spellEnd"/>
            <w:r w:rsidRPr="00EF106E">
              <w:t xml:space="preserve"> por la </w:t>
            </w:r>
            <w:proofErr w:type="spellStart"/>
            <w:r w:rsidR="003047FE">
              <w:t>empresa</w:t>
            </w:r>
            <w:proofErr w:type="spellEnd"/>
            <w:r w:rsidRPr="00EF106E">
              <w:t>;</w:t>
            </w:r>
          </w:p>
          <w:p w14:paraId="65207ABD" w14:textId="490D5C4B" w:rsidR="00EF106E" w:rsidRPr="00F21796" w:rsidRDefault="00F560CA" w:rsidP="00D02004">
            <w:pPr>
              <w:pStyle w:val="ListPara1aTable"/>
              <w:rPr>
                <w:rFonts w:eastAsia="Calibri"/>
              </w:rPr>
            </w:pPr>
            <w:proofErr w:type="spellStart"/>
            <w:r w:rsidRPr="00F560CA">
              <w:rPr>
                <w:rFonts w:eastAsia="Calibri"/>
              </w:rPr>
              <w:t>En</w:t>
            </w:r>
            <w:proofErr w:type="spellEnd"/>
            <w:r w:rsidRPr="00F560CA">
              <w:rPr>
                <w:rFonts w:eastAsia="Calibri"/>
              </w:rPr>
              <w:t xml:space="preserve"> </w:t>
            </w:r>
            <w:proofErr w:type="spellStart"/>
            <w:r w:rsidRPr="00F560CA">
              <w:rPr>
                <w:rFonts w:eastAsia="Calibri"/>
              </w:rPr>
              <w:t>relación</w:t>
            </w:r>
            <w:proofErr w:type="spellEnd"/>
            <w:r w:rsidRPr="00F560CA">
              <w:rPr>
                <w:rFonts w:eastAsia="Calibri"/>
              </w:rPr>
              <w:t xml:space="preserve"> con el SARS-CoV-2 (COVID-19) (</w:t>
            </w:r>
            <w:proofErr w:type="spellStart"/>
            <w:r w:rsidRPr="00F560CA">
              <w:rPr>
                <w:rFonts w:eastAsia="Calibri"/>
              </w:rPr>
              <w:t>si</w:t>
            </w:r>
            <w:proofErr w:type="spellEnd"/>
            <w:r w:rsidRPr="00F560CA">
              <w:rPr>
                <w:rFonts w:eastAsia="Calibri"/>
              </w:rPr>
              <w:t xml:space="preserve"> </w:t>
            </w:r>
            <w:proofErr w:type="spellStart"/>
            <w:r w:rsidRPr="00F560CA">
              <w:rPr>
                <w:rFonts w:eastAsia="Calibri"/>
              </w:rPr>
              <w:t>corresponde</w:t>
            </w:r>
            <w:proofErr w:type="spellEnd"/>
            <w:r w:rsidRPr="00F560CA">
              <w:rPr>
                <w:rFonts w:eastAsia="Calibri"/>
              </w:rPr>
              <w:t xml:space="preserve">), la </w:t>
            </w:r>
            <w:proofErr w:type="spellStart"/>
            <w:r w:rsidR="003047FE">
              <w:rPr>
                <w:rFonts w:eastAsia="Calibri"/>
              </w:rPr>
              <w:t>empresa</w:t>
            </w:r>
            <w:proofErr w:type="spellEnd"/>
            <w:r w:rsidRPr="00F560CA">
              <w:rPr>
                <w:rFonts w:eastAsia="Calibri"/>
              </w:rPr>
              <w:t xml:space="preserve"> </w:t>
            </w:r>
            <w:proofErr w:type="spellStart"/>
            <w:r w:rsidRPr="00F560CA">
              <w:rPr>
                <w:rFonts w:eastAsia="Calibri"/>
              </w:rPr>
              <w:t>deberá</w:t>
            </w:r>
            <w:proofErr w:type="spellEnd"/>
            <w:r w:rsidRPr="00F560CA">
              <w:rPr>
                <w:rFonts w:eastAsia="Calibri"/>
              </w:rPr>
              <w:t xml:space="preserve">, </w:t>
            </w:r>
            <w:proofErr w:type="spellStart"/>
            <w:r w:rsidRPr="00F560CA">
              <w:rPr>
                <w:rFonts w:eastAsia="Calibri"/>
              </w:rPr>
              <w:t>como</w:t>
            </w:r>
            <w:proofErr w:type="spellEnd"/>
            <w:r w:rsidRPr="00F560CA">
              <w:rPr>
                <w:rFonts w:eastAsia="Calibri"/>
              </w:rPr>
              <w:t xml:space="preserve"> </w:t>
            </w:r>
            <w:proofErr w:type="spellStart"/>
            <w:r w:rsidRPr="00F560CA">
              <w:rPr>
                <w:rFonts w:eastAsia="Calibri"/>
              </w:rPr>
              <w:t>mínimo</w:t>
            </w:r>
            <w:proofErr w:type="spellEnd"/>
            <w:r w:rsidRPr="00F560CA">
              <w:rPr>
                <w:rFonts w:eastAsia="Calibri"/>
              </w:rPr>
              <w:t>:</w:t>
            </w:r>
            <w:r w:rsidR="00EF106E" w:rsidRPr="00F21796">
              <w:rPr>
                <w:rFonts w:eastAsia="Calibri"/>
              </w:rPr>
              <w:t xml:space="preserve"> </w:t>
            </w:r>
          </w:p>
          <w:p w14:paraId="3D6C0D18" w14:textId="4A6E86EF" w:rsidR="00F560CA" w:rsidRPr="00F560CA" w:rsidRDefault="00F560CA" w:rsidP="00CD5165">
            <w:pPr>
              <w:pStyle w:val="ListPara1aiTable"/>
              <w:numPr>
                <w:ilvl w:val="0"/>
                <w:numId w:val="96"/>
              </w:numPr>
              <w:rPr>
                <w:rFonts w:eastAsia="Calibri"/>
              </w:rPr>
            </w:pPr>
            <w:proofErr w:type="spellStart"/>
            <w:r w:rsidRPr="00F560CA">
              <w:rPr>
                <w:rFonts w:eastAsia="Calibri"/>
              </w:rPr>
              <w:t>Proporcionar</w:t>
            </w:r>
            <w:proofErr w:type="spellEnd"/>
            <w:r w:rsidRPr="00F560CA">
              <w:rPr>
                <w:rFonts w:eastAsia="Calibri"/>
              </w:rPr>
              <w:t xml:space="preserve"> </w:t>
            </w:r>
            <w:proofErr w:type="spellStart"/>
            <w:r w:rsidRPr="00F560CA">
              <w:rPr>
                <w:rFonts w:eastAsia="Calibri"/>
              </w:rPr>
              <w:t>capacitación</w:t>
            </w:r>
            <w:proofErr w:type="spellEnd"/>
            <w:r w:rsidRPr="00F560CA">
              <w:rPr>
                <w:rFonts w:eastAsia="Calibri"/>
              </w:rPr>
              <w:t xml:space="preserve"> </w:t>
            </w:r>
            <w:proofErr w:type="spellStart"/>
            <w:r w:rsidRPr="00F560CA">
              <w:rPr>
                <w:rFonts w:eastAsia="Calibri"/>
              </w:rPr>
              <w:t>gratuita</w:t>
            </w:r>
            <w:proofErr w:type="spellEnd"/>
            <w:r w:rsidRPr="00F560CA">
              <w:rPr>
                <w:rFonts w:eastAsia="Calibri"/>
              </w:rPr>
              <w:t xml:space="preserve"> para </w:t>
            </w:r>
            <w:proofErr w:type="spellStart"/>
            <w:r w:rsidR="00C736F7" w:rsidRPr="00C736F7">
              <w:rPr>
                <w:rFonts w:eastAsia="Calibri"/>
                <w:u w:val="dotted" w:color="A6A6A6" w:themeColor="background1" w:themeShade="A6"/>
              </w:rPr>
              <w:t>trabajadores</w:t>
            </w:r>
            <w:proofErr w:type="spellEnd"/>
            <w:r w:rsidRPr="00F560CA">
              <w:rPr>
                <w:rFonts w:eastAsia="Calibri"/>
              </w:rPr>
              <w:t xml:space="preserve"> y </w:t>
            </w:r>
            <w:proofErr w:type="spellStart"/>
            <w:r w:rsidRPr="00F560CA">
              <w:rPr>
                <w:rFonts w:eastAsia="Calibri"/>
              </w:rPr>
              <w:t>contratistas</w:t>
            </w:r>
            <w:proofErr w:type="spellEnd"/>
            <w:r w:rsidRPr="00F560CA">
              <w:rPr>
                <w:rFonts w:eastAsia="Calibri"/>
              </w:rPr>
              <w:t xml:space="preserve"> </w:t>
            </w:r>
            <w:proofErr w:type="spellStart"/>
            <w:r w:rsidRPr="00F560CA">
              <w:rPr>
                <w:rFonts w:eastAsia="Calibri"/>
              </w:rPr>
              <w:t>sobre</w:t>
            </w:r>
            <w:proofErr w:type="spellEnd"/>
            <w:r w:rsidRPr="00F560CA">
              <w:rPr>
                <w:rFonts w:eastAsia="Calibri"/>
              </w:rPr>
              <w:t xml:space="preserve"> </w:t>
            </w:r>
            <w:proofErr w:type="spellStart"/>
            <w:r w:rsidRPr="00F560CA">
              <w:rPr>
                <w:rFonts w:eastAsia="Calibri"/>
              </w:rPr>
              <w:t>medidas</w:t>
            </w:r>
            <w:proofErr w:type="spellEnd"/>
            <w:r w:rsidRPr="00F560CA">
              <w:rPr>
                <w:rFonts w:eastAsia="Calibri"/>
              </w:rPr>
              <w:t xml:space="preserve"> </w:t>
            </w:r>
            <w:proofErr w:type="spellStart"/>
            <w:r w:rsidRPr="00F560CA">
              <w:rPr>
                <w:rFonts w:eastAsia="Calibri"/>
              </w:rPr>
              <w:t>preventivas</w:t>
            </w:r>
            <w:proofErr w:type="spellEnd"/>
            <w:r w:rsidRPr="00F560CA">
              <w:rPr>
                <w:rFonts w:eastAsia="Calibri"/>
              </w:rPr>
              <w:t xml:space="preserve"> para </w:t>
            </w:r>
            <w:proofErr w:type="spellStart"/>
            <w:r w:rsidRPr="00F560CA">
              <w:rPr>
                <w:rFonts w:eastAsia="Calibri"/>
              </w:rPr>
              <w:t>reducir</w:t>
            </w:r>
            <w:proofErr w:type="spellEnd"/>
            <w:r w:rsidRPr="00F560CA">
              <w:rPr>
                <w:rFonts w:eastAsia="Calibri"/>
              </w:rPr>
              <w:t xml:space="preserve"> el </w:t>
            </w:r>
            <w:proofErr w:type="spellStart"/>
            <w:r w:rsidRPr="00F560CA">
              <w:rPr>
                <w:rFonts w:eastAsia="Calibri"/>
              </w:rPr>
              <w:t>riesgo</w:t>
            </w:r>
            <w:proofErr w:type="spellEnd"/>
            <w:r w:rsidRPr="00F560CA">
              <w:rPr>
                <w:rFonts w:eastAsia="Calibri"/>
              </w:rPr>
              <w:t xml:space="preserve"> de </w:t>
            </w:r>
            <w:proofErr w:type="spellStart"/>
            <w:r w:rsidRPr="00F560CA">
              <w:rPr>
                <w:rFonts w:eastAsia="Calibri"/>
              </w:rPr>
              <w:t>infección</w:t>
            </w:r>
            <w:proofErr w:type="spellEnd"/>
            <w:r w:rsidRPr="00F560CA">
              <w:rPr>
                <w:rFonts w:eastAsia="Calibri"/>
              </w:rPr>
              <w:t xml:space="preserve"> y </w:t>
            </w:r>
            <w:proofErr w:type="spellStart"/>
            <w:r w:rsidRPr="00F560CA">
              <w:rPr>
                <w:rFonts w:eastAsia="Calibri"/>
              </w:rPr>
              <w:t>propagación</w:t>
            </w:r>
            <w:proofErr w:type="spellEnd"/>
            <w:r w:rsidRPr="00F560CA">
              <w:rPr>
                <w:rFonts w:eastAsia="Calibri"/>
              </w:rPr>
              <w:t xml:space="preserve"> de la </w:t>
            </w:r>
            <w:proofErr w:type="spellStart"/>
            <w:r w:rsidRPr="00F560CA">
              <w:rPr>
                <w:rFonts w:eastAsia="Calibri"/>
              </w:rPr>
              <w:t>enfermedad</w:t>
            </w:r>
            <w:proofErr w:type="spellEnd"/>
            <w:r w:rsidRPr="00F560CA">
              <w:rPr>
                <w:rFonts w:eastAsia="Calibri"/>
              </w:rPr>
              <w:t>;</w:t>
            </w:r>
          </w:p>
          <w:p w14:paraId="753F2AF5" w14:textId="38BF83B0" w:rsidR="00F560CA" w:rsidRPr="00F560CA" w:rsidRDefault="00F560CA" w:rsidP="00F560CA">
            <w:pPr>
              <w:pStyle w:val="ListPara1aiTable"/>
              <w:rPr>
                <w:rFonts w:eastAsia="Calibri"/>
              </w:rPr>
            </w:pPr>
            <w:proofErr w:type="spellStart"/>
            <w:r w:rsidRPr="00F560CA">
              <w:rPr>
                <w:rFonts w:eastAsia="Calibri"/>
              </w:rPr>
              <w:t>Proporcionar</w:t>
            </w:r>
            <w:proofErr w:type="spellEnd"/>
            <w:r w:rsidRPr="00F560CA">
              <w:rPr>
                <w:rFonts w:eastAsia="Calibri"/>
              </w:rPr>
              <w:t xml:space="preserve"> </w:t>
            </w:r>
            <w:proofErr w:type="spellStart"/>
            <w:r w:rsidRPr="00F560CA">
              <w:rPr>
                <w:rFonts w:eastAsia="Calibri"/>
              </w:rPr>
              <w:t>exámenes</w:t>
            </w:r>
            <w:proofErr w:type="spellEnd"/>
            <w:r w:rsidRPr="00F560CA">
              <w:rPr>
                <w:rFonts w:eastAsia="Calibri"/>
              </w:rPr>
              <w:t xml:space="preserve"> de </w:t>
            </w:r>
            <w:proofErr w:type="spellStart"/>
            <w:r w:rsidRPr="00F560CA">
              <w:rPr>
                <w:rFonts w:eastAsia="Calibri"/>
              </w:rPr>
              <w:t>salud</w:t>
            </w:r>
            <w:proofErr w:type="spellEnd"/>
            <w:r w:rsidRPr="00F560CA">
              <w:rPr>
                <w:rFonts w:eastAsia="Calibri"/>
              </w:rPr>
              <w:t xml:space="preserve"> a los </w:t>
            </w:r>
            <w:proofErr w:type="spellStart"/>
            <w:r w:rsidR="00C736F7" w:rsidRPr="00C736F7">
              <w:rPr>
                <w:rFonts w:eastAsia="Calibri"/>
                <w:u w:val="dotted" w:color="A6A6A6" w:themeColor="background1" w:themeShade="A6"/>
              </w:rPr>
              <w:t>trabajadores</w:t>
            </w:r>
            <w:proofErr w:type="spellEnd"/>
            <w:r w:rsidRPr="00F560CA">
              <w:rPr>
                <w:rFonts w:eastAsia="Calibri"/>
              </w:rPr>
              <w:t xml:space="preserve">, </w:t>
            </w:r>
            <w:proofErr w:type="spellStart"/>
            <w:r w:rsidRPr="00F560CA">
              <w:rPr>
                <w:rFonts w:eastAsia="Calibri"/>
              </w:rPr>
              <w:t>contratistas</w:t>
            </w:r>
            <w:proofErr w:type="spellEnd"/>
            <w:r w:rsidRPr="00F560CA">
              <w:rPr>
                <w:rFonts w:eastAsia="Calibri"/>
              </w:rPr>
              <w:t xml:space="preserve"> y </w:t>
            </w:r>
            <w:proofErr w:type="spellStart"/>
            <w:r w:rsidRPr="00F560CA">
              <w:rPr>
                <w:rFonts w:eastAsia="Calibri"/>
              </w:rPr>
              <w:t>visitantes</w:t>
            </w:r>
            <w:proofErr w:type="spellEnd"/>
            <w:r w:rsidRPr="00F560CA">
              <w:rPr>
                <w:rFonts w:eastAsia="Calibri"/>
              </w:rPr>
              <w:t>;</w:t>
            </w:r>
          </w:p>
          <w:p w14:paraId="135FDFA9" w14:textId="7B202683" w:rsidR="00F560CA" w:rsidRPr="00F560CA" w:rsidRDefault="00F560CA" w:rsidP="00F560CA">
            <w:pPr>
              <w:pStyle w:val="ListPara1aiTable"/>
              <w:rPr>
                <w:rFonts w:eastAsia="Calibri"/>
              </w:rPr>
            </w:pPr>
            <w:proofErr w:type="spellStart"/>
            <w:r w:rsidRPr="00F560CA">
              <w:rPr>
                <w:rFonts w:eastAsia="Calibri"/>
              </w:rPr>
              <w:t>Proporcionar</w:t>
            </w:r>
            <w:proofErr w:type="spellEnd"/>
            <w:r w:rsidRPr="00F560CA">
              <w:rPr>
                <w:rFonts w:eastAsia="Calibri"/>
              </w:rPr>
              <w:t xml:space="preserve"> </w:t>
            </w:r>
            <w:proofErr w:type="spellStart"/>
            <w:r w:rsidRPr="00F560CA">
              <w:rPr>
                <w:rFonts w:eastAsia="Calibri"/>
              </w:rPr>
              <w:t>pruebas</w:t>
            </w:r>
            <w:proofErr w:type="spellEnd"/>
            <w:r w:rsidRPr="00F560CA">
              <w:rPr>
                <w:rFonts w:eastAsia="Calibri"/>
              </w:rPr>
              <w:t xml:space="preserve"> y un </w:t>
            </w:r>
            <w:proofErr w:type="spellStart"/>
            <w:r w:rsidRPr="00F560CA">
              <w:rPr>
                <w:rFonts w:eastAsia="Calibri"/>
              </w:rPr>
              <w:t>programa</w:t>
            </w:r>
            <w:proofErr w:type="spellEnd"/>
            <w:r w:rsidRPr="00F560CA">
              <w:rPr>
                <w:rFonts w:eastAsia="Calibri"/>
              </w:rPr>
              <w:t xml:space="preserve"> de </w:t>
            </w:r>
            <w:proofErr w:type="spellStart"/>
            <w:r w:rsidRPr="00F560CA">
              <w:rPr>
                <w:rFonts w:eastAsia="Calibri"/>
              </w:rPr>
              <w:t>vacunación</w:t>
            </w:r>
            <w:proofErr w:type="spellEnd"/>
            <w:r w:rsidRPr="00F560CA">
              <w:rPr>
                <w:rFonts w:eastAsia="Calibri"/>
              </w:rPr>
              <w:t xml:space="preserve"> </w:t>
            </w:r>
            <w:proofErr w:type="spellStart"/>
            <w:r w:rsidRPr="00F560CA">
              <w:rPr>
                <w:rFonts w:eastAsia="Calibri"/>
              </w:rPr>
              <w:t>voluntaria</w:t>
            </w:r>
            <w:proofErr w:type="spellEnd"/>
            <w:r w:rsidRPr="00F560CA">
              <w:rPr>
                <w:rFonts w:eastAsia="Calibri"/>
              </w:rPr>
              <w:t xml:space="preserve"> sin </w:t>
            </w:r>
            <w:proofErr w:type="spellStart"/>
            <w:r w:rsidRPr="00F560CA">
              <w:rPr>
                <w:rFonts w:eastAsia="Calibri"/>
              </w:rPr>
              <w:t>costo</w:t>
            </w:r>
            <w:proofErr w:type="spellEnd"/>
            <w:r w:rsidRPr="00F560CA">
              <w:rPr>
                <w:rFonts w:eastAsia="Calibri"/>
              </w:rPr>
              <w:t xml:space="preserve"> para </w:t>
            </w:r>
            <w:proofErr w:type="spellStart"/>
            <w:r w:rsidR="00C736F7" w:rsidRPr="00C736F7">
              <w:rPr>
                <w:rFonts w:eastAsia="Calibri"/>
                <w:u w:val="dotted" w:color="A6A6A6" w:themeColor="background1" w:themeShade="A6"/>
              </w:rPr>
              <w:t>trabajadores</w:t>
            </w:r>
            <w:proofErr w:type="spellEnd"/>
            <w:r w:rsidRPr="00F560CA">
              <w:rPr>
                <w:rFonts w:eastAsia="Calibri"/>
              </w:rPr>
              <w:t>;</w:t>
            </w:r>
          </w:p>
          <w:p w14:paraId="6014042D" w14:textId="673C8A90" w:rsidR="00F560CA" w:rsidRPr="00F560CA" w:rsidRDefault="00F560CA" w:rsidP="00F560CA">
            <w:pPr>
              <w:pStyle w:val="ListPara1aiTable"/>
              <w:rPr>
                <w:rFonts w:eastAsia="Calibri"/>
              </w:rPr>
            </w:pPr>
            <w:proofErr w:type="spellStart"/>
            <w:r w:rsidRPr="00F560CA">
              <w:rPr>
                <w:rFonts w:eastAsia="Calibri"/>
              </w:rPr>
              <w:t>Brindar</w:t>
            </w:r>
            <w:proofErr w:type="spellEnd"/>
            <w:r w:rsidRPr="00F560CA">
              <w:rPr>
                <w:rFonts w:eastAsia="Calibri"/>
              </w:rPr>
              <w:t xml:space="preserve"> </w:t>
            </w:r>
            <w:proofErr w:type="spellStart"/>
            <w:r w:rsidRPr="00F560CA">
              <w:rPr>
                <w:rFonts w:eastAsia="Calibri"/>
              </w:rPr>
              <w:t>opciones</w:t>
            </w:r>
            <w:proofErr w:type="spellEnd"/>
            <w:r w:rsidRPr="00F560CA">
              <w:rPr>
                <w:rFonts w:eastAsia="Calibri"/>
              </w:rPr>
              <w:t xml:space="preserve"> para </w:t>
            </w:r>
            <w:proofErr w:type="spellStart"/>
            <w:r w:rsidRPr="00F560CA">
              <w:rPr>
                <w:rFonts w:eastAsia="Calibri"/>
              </w:rPr>
              <w:t>trabajar</w:t>
            </w:r>
            <w:proofErr w:type="spellEnd"/>
            <w:r w:rsidRPr="00F560CA">
              <w:rPr>
                <w:rFonts w:eastAsia="Calibri"/>
              </w:rPr>
              <w:t xml:space="preserve"> </w:t>
            </w:r>
            <w:proofErr w:type="spellStart"/>
            <w:r w:rsidRPr="00F560CA">
              <w:rPr>
                <w:rFonts w:eastAsia="Calibri"/>
              </w:rPr>
              <w:t>desde</w:t>
            </w:r>
            <w:proofErr w:type="spellEnd"/>
            <w:r w:rsidRPr="00F560CA">
              <w:rPr>
                <w:rFonts w:eastAsia="Calibri"/>
              </w:rPr>
              <w:t xml:space="preserve"> casa (</w:t>
            </w:r>
            <w:proofErr w:type="spellStart"/>
            <w:r w:rsidRPr="00F560CA">
              <w:rPr>
                <w:rFonts w:eastAsia="Calibri"/>
              </w:rPr>
              <w:t>cuando</w:t>
            </w:r>
            <w:proofErr w:type="spellEnd"/>
            <w:r w:rsidRPr="00F560CA">
              <w:rPr>
                <w:rFonts w:eastAsia="Calibri"/>
              </w:rPr>
              <w:t xml:space="preserve"> sea </w:t>
            </w:r>
            <w:proofErr w:type="spellStart"/>
            <w:r w:rsidRPr="00F560CA">
              <w:rPr>
                <w:rFonts w:eastAsia="Calibri"/>
              </w:rPr>
              <w:t>posible</w:t>
            </w:r>
            <w:proofErr w:type="spellEnd"/>
            <w:r w:rsidRPr="00F560CA">
              <w:rPr>
                <w:rFonts w:eastAsia="Calibri"/>
              </w:rPr>
              <w:t>);</w:t>
            </w:r>
          </w:p>
          <w:p w14:paraId="7AF10B82" w14:textId="189C964C" w:rsidR="00F560CA" w:rsidRPr="00F560CA" w:rsidRDefault="00F560CA" w:rsidP="00F560CA">
            <w:pPr>
              <w:pStyle w:val="ListPara1aiTable"/>
              <w:rPr>
                <w:rFonts w:eastAsia="Calibri"/>
              </w:rPr>
            </w:pPr>
            <w:proofErr w:type="spellStart"/>
            <w:r w:rsidRPr="00F560CA">
              <w:rPr>
                <w:rFonts w:eastAsia="Calibri"/>
              </w:rPr>
              <w:t>Implementar</w:t>
            </w:r>
            <w:proofErr w:type="spellEnd"/>
            <w:r w:rsidRPr="00F560CA">
              <w:rPr>
                <w:rFonts w:eastAsia="Calibri"/>
              </w:rPr>
              <w:t xml:space="preserve"> </w:t>
            </w:r>
            <w:proofErr w:type="spellStart"/>
            <w:r w:rsidRPr="00F560CA">
              <w:rPr>
                <w:rFonts w:eastAsia="Calibri"/>
              </w:rPr>
              <w:t>alternativas</w:t>
            </w:r>
            <w:proofErr w:type="spellEnd"/>
            <w:r w:rsidRPr="00F560CA">
              <w:rPr>
                <w:rFonts w:eastAsia="Calibri"/>
              </w:rPr>
              <w:t xml:space="preserve"> </w:t>
            </w:r>
            <w:proofErr w:type="spellStart"/>
            <w:r w:rsidRPr="00F560CA">
              <w:rPr>
                <w:rFonts w:eastAsia="Calibri"/>
              </w:rPr>
              <w:t>virtuales</w:t>
            </w:r>
            <w:proofErr w:type="spellEnd"/>
            <w:r w:rsidRPr="00F560CA">
              <w:rPr>
                <w:rFonts w:eastAsia="Calibri"/>
              </w:rPr>
              <w:t xml:space="preserve"> (</w:t>
            </w:r>
            <w:proofErr w:type="spellStart"/>
            <w:r w:rsidRPr="00F560CA">
              <w:rPr>
                <w:rFonts w:eastAsia="Calibri"/>
              </w:rPr>
              <w:t>en</w:t>
            </w:r>
            <w:proofErr w:type="spellEnd"/>
            <w:r w:rsidRPr="00F560CA">
              <w:rPr>
                <w:rFonts w:eastAsia="Calibri"/>
              </w:rPr>
              <w:t xml:space="preserve"> </w:t>
            </w:r>
            <w:proofErr w:type="spellStart"/>
            <w:r w:rsidRPr="00F560CA">
              <w:rPr>
                <w:rFonts w:eastAsia="Calibri"/>
              </w:rPr>
              <w:t>línea</w:t>
            </w:r>
            <w:proofErr w:type="spellEnd"/>
            <w:r w:rsidRPr="00F560CA">
              <w:rPr>
                <w:rFonts w:eastAsia="Calibri"/>
              </w:rPr>
              <w:t xml:space="preserve">) a las </w:t>
            </w:r>
            <w:proofErr w:type="spellStart"/>
            <w:r w:rsidRPr="00F560CA">
              <w:rPr>
                <w:rFonts w:eastAsia="Calibri"/>
              </w:rPr>
              <w:t>reuniones</w:t>
            </w:r>
            <w:proofErr w:type="spellEnd"/>
            <w:r w:rsidRPr="00F560CA">
              <w:rPr>
                <w:rFonts w:eastAsia="Calibri"/>
              </w:rPr>
              <w:t xml:space="preserve"> </w:t>
            </w:r>
            <w:proofErr w:type="spellStart"/>
            <w:r w:rsidRPr="00F560CA">
              <w:rPr>
                <w:rFonts w:eastAsia="Calibri"/>
              </w:rPr>
              <w:t>internas</w:t>
            </w:r>
            <w:proofErr w:type="spellEnd"/>
            <w:r w:rsidRPr="00F560CA">
              <w:rPr>
                <w:rFonts w:eastAsia="Calibri"/>
              </w:rPr>
              <w:t xml:space="preserve"> y </w:t>
            </w:r>
            <w:proofErr w:type="spellStart"/>
            <w:r w:rsidRPr="00F560CA">
              <w:rPr>
                <w:rFonts w:eastAsia="Calibri"/>
              </w:rPr>
              <w:t>externas</w:t>
            </w:r>
            <w:proofErr w:type="spellEnd"/>
            <w:r w:rsidRPr="00F560CA">
              <w:rPr>
                <w:rFonts w:eastAsia="Calibri"/>
              </w:rPr>
              <w:t>;</w:t>
            </w:r>
          </w:p>
          <w:p w14:paraId="0C538047" w14:textId="0F295CA7" w:rsidR="00F560CA" w:rsidRPr="00F560CA" w:rsidRDefault="00F560CA" w:rsidP="00F560CA">
            <w:pPr>
              <w:pStyle w:val="ListPara1aiTable"/>
              <w:rPr>
                <w:rFonts w:eastAsia="Calibri"/>
              </w:rPr>
            </w:pPr>
            <w:proofErr w:type="spellStart"/>
            <w:r w:rsidRPr="00F560CA">
              <w:rPr>
                <w:rFonts w:eastAsia="Calibri"/>
              </w:rPr>
              <w:t>Modificar</w:t>
            </w:r>
            <w:proofErr w:type="spellEnd"/>
            <w:r w:rsidRPr="00F560CA">
              <w:rPr>
                <w:rFonts w:eastAsia="Calibri"/>
              </w:rPr>
              <w:t xml:space="preserve"> el </w:t>
            </w:r>
            <w:proofErr w:type="spellStart"/>
            <w:r w:rsidRPr="00F560CA">
              <w:rPr>
                <w:rFonts w:eastAsia="Calibri"/>
              </w:rPr>
              <w:t>transporte</w:t>
            </w:r>
            <w:proofErr w:type="spellEnd"/>
            <w:r w:rsidRPr="00F560CA">
              <w:rPr>
                <w:rFonts w:eastAsia="Calibri"/>
              </w:rPr>
              <w:t xml:space="preserve">, </w:t>
            </w:r>
            <w:proofErr w:type="spellStart"/>
            <w:r w:rsidRPr="00F560CA">
              <w:rPr>
                <w:rFonts w:eastAsia="Calibri"/>
              </w:rPr>
              <w:t>alojamiento</w:t>
            </w:r>
            <w:proofErr w:type="spellEnd"/>
            <w:r w:rsidRPr="00F560CA">
              <w:rPr>
                <w:rFonts w:eastAsia="Calibri"/>
              </w:rPr>
              <w:t xml:space="preserve">, catering y </w:t>
            </w:r>
            <w:proofErr w:type="spellStart"/>
            <w:r w:rsidRPr="00F560CA">
              <w:rPr>
                <w:rFonts w:eastAsia="Calibri"/>
              </w:rPr>
              <w:t>vestuarios</w:t>
            </w:r>
            <w:proofErr w:type="spellEnd"/>
            <w:r w:rsidRPr="00F560CA">
              <w:rPr>
                <w:rFonts w:eastAsia="Calibri"/>
              </w:rPr>
              <w:t xml:space="preserve"> para </w:t>
            </w:r>
            <w:proofErr w:type="spellStart"/>
            <w:r w:rsidRPr="00F560CA">
              <w:rPr>
                <w:rFonts w:eastAsia="Calibri"/>
              </w:rPr>
              <w:t>minimizar</w:t>
            </w:r>
            <w:proofErr w:type="spellEnd"/>
            <w:r w:rsidRPr="00F560CA">
              <w:rPr>
                <w:rFonts w:eastAsia="Calibri"/>
              </w:rPr>
              <w:t xml:space="preserve"> el </w:t>
            </w:r>
            <w:proofErr w:type="spellStart"/>
            <w:r w:rsidRPr="00F560CA">
              <w:rPr>
                <w:rFonts w:eastAsia="Calibri"/>
              </w:rPr>
              <w:t>contacto</w:t>
            </w:r>
            <w:proofErr w:type="spellEnd"/>
            <w:r w:rsidRPr="00F560CA">
              <w:rPr>
                <w:rFonts w:eastAsia="Calibri"/>
              </w:rPr>
              <w:t xml:space="preserve"> </w:t>
            </w:r>
            <w:proofErr w:type="spellStart"/>
            <w:r w:rsidRPr="00F560CA">
              <w:rPr>
                <w:rFonts w:eastAsia="Calibri"/>
              </w:rPr>
              <w:t>cercano</w:t>
            </w:r>
            <w:proofErr w:type="spellEnd"/>
            <w:r w:rsidRPr="00F560CA">
              <w:rPr>
                <w:rFonts w:eastAsia="Calibri"/>
              </w:rPr>
              <w:t xml:space="preserve"> entre </w:t>
            </w:r>
            <w:proofErr w:type="spellStart"/>
            <w:r w:rsidR="00C736F7" w:rsidRPr="00C736F7">
              <w:rPr>
                <w:rStyle w:val="DefinedTermChar"/>
                <w:rFonts w:eastAsia="Calibri"/>
              </w:rPr>
              <w:t>trabajadores</w:t>
            </w:r>
            <w:proofErr w:type="spellEnd"/>
            <w:r w:rsidRPr="00F560CA">
              <w:rPr>
                <w:rFonts w:eastAsia="Calibri"/>
              </w:rPr>
              <w:t xml:space="preserve">, </w:t>
            </w:r>
            <w:proofErr w:type="spellStart"/>
            <w:r w:rsidRPr="00F560CA">
              <w:rPr>
                <w:rFonts w:eastAsia="Calibri"/>
              </w:rPr>
              <w:t>contratistas</w:t>
            </w:r>
            <w:proofErr w:type="spellEnd"/>
            <w:r w:rsidRPr="00F560CA">
              <w:rPr>
                <w:rFonts w:eastAsia="Calibri"/>
              </w:rPr>
              <w:t xml:space="preserve"> y/o </w:t>
            </w:r>
            <w:proofErr w:type="spellStart"/>
            <w:r w:rsidRPr="00F560CA">
              <w:rPr>
                <w:rFonts w:eastAsia="Calibri"/>
              </w:rPr>
              <w:t>visitantes</w:t>
            </w:r>
            <w:proofErr w:type="spellEnd"/>
            <w:r w:rsidRPr="00F560CA">
              <w:rPr>
                <w:rFonts w:eastAsia="Calibri"/>
              </w:rPr>
              <w:t>;</w:t>
            </w:r>
          </w:p>
          <w:p w14:paraId="7A6CD59E" w14:textId="61D57187" w:rsidR="00F560CA" w:rsidRPr="00F560CA" w:rsidRDefault="00F560CA" w:rsidP="00F560CA">
            <w:pPr>
              <w:pStyle w:val="ListPara1aiTable"/>
              <w:rPr>
                <w:rFonts w:eastAsia="Calibri"/>
              </w:rPr>
            </w:pPr>
            <w:proofErr w:type="spellStart"/>
            <w:r w:rsidRPr="00F560CA">
              <w:rPr>
                <w:rFonts w:eastAsia="Calibri"/>
              </w:rPr>
              <w:t>Limpiar</w:t>
            </w:r>
            <w:proofErr w:type="spellEnd"/>
            <w:r w:rsidRPr="00F560CA">
              <w:rPr>
                <w:rFonts w:eastAsia="Calibri"/>
              </w:rPr>
              <w:t xml:space="preserve"> y </w:t>
            </w:r>
            <w:proofErr w:type="spellStart"/>
            <w:r w:rsidRPr="00F560CA">
              <w:rPr>
                <w:rFonts w:eastAsia="Calibri"/>
              </w:rPr>
              <w:t>desinfectar</w:t>
            </w:r>
            <w:proofErr w:type="spellEnd"/>
            <w:r w:rsidRPr="00F560CA">
              <w:rPr>
                <w:rFonts w:eastAsia="Calibri"/>
              </w:rPr>
              <w:t xml:space="preserve"> el </w:t>
            </w:r>
            <w:proofErr w:type="spellStart"/>
            <w:r w:rsidRPr="00F560CA">
              <w:rPr>
                <w:rFonts w:eastAsia="Calibri"/>
              </w:rPr>
              <w:t>entorno</w:t>
            </w:r>
            <w:proofErr w:type="spellEnd"/>
            <w:r w:rsidRPr="00F560CA">
              <w:rPr>
                <w:rFonts w:eastAsia="Calibri"/>
              </w:rPr>
              <w:t xml:space="preserve"> de </w:t>
            </w:r>
            <w:proofErr w:type="spellStart"/>
            <w:r w:rsidRPr="00F560CA">
              <w:rPr>
                <w:rFonts w:eastAsia="Calibri"/>
              </w:rPr>
              <w:t>trabajo</w:t>
            </w:r>
            <w:proofErr w:type="spellEnd"/>
            <w:r w:rsidRPr="00F560CA">
              <w:rPr>
                <w:rFonts w:eastAsia="Calibri"/>
              </w:rPr>
              <w:t xml:space="preserve"> </w:t>
            </w:r>
            <w:proofErr w:type="spellStart"/>
            <w:r w:rsidRPr="00F560CA">
              <w:rPr>
                <w:rFonts w:eastAsia="Calibri"/>
              </w:rPr>
              <w:t>según</w:t>
            </w:r>
            <w:proofErr w:type="spellEnd"/>
            <w:r w:rsidRPr="00F560CA">
              <w:rPr>
                <w:rFonts w:eastAsia="Calibri"/>
              </w:rPr>
              <w:t xml:space="preserve"> las </w:t>
            </w:r>
            <w:proofErr w:type="spellStart"/>
            <w:r w:rsidRPr="00F560CA">
              <w:rPr>
                <w:rFonts w:eastAsia="Calibri"/>
              </w:rPr>
              <w:t>mejores</w:t>
            </w:r>
            <w:proofErr w:type="spellEnd"/>
            <w:r w:rsidRPr="00F560CA">
              <w:rPr>
                <w:rFonts w:eastAsia="Calibri"/>
              </w:rPr>
              <w:t xml:space="preserve"> directrices </w:t>
            </w:r>
            <w:proofErr w:type="spellStart"/>
            <w:r w:rsidRPr="00F560CA">
              <w:rPr>
                <w:rFonts w:eastAsia="Calibri"/>
              </w:rPr>
              <w:t>internacionales</w:t>
            </w:r>
            <w:proofErr w:type="spellEnd"/>
            <w:r w:rsidRPr="00F560CA">
              <w:rPr>
                <w:rFonts w:eastAsia="Calibri"/>
              </w:rPr>
              <w:t>;</w:t>
            </w:r>
          </w:p>
          <w:p w14:paraId="3C4C0695" w14:textId="2751F966" w:rsidR="00F560CA" w:rsidRPr="00F560CA" w:rsidRDefault="00F560CA" w:rsidP="00F560CA">
            <w:pPr>
              <w:pStyle w:val="ListPara1aiTable"/>
              <w:rPr>
                <w:rFonts w:eastAsia="Calibri"/>
              </w:rPr>
            </w:pPr>
            <w:proofErr w:type="spellStart"/>
            <w:r w:rsidRPr="00F560CA">
              <w:rPr>
                <w:rFonts w:eastAsia="Calibri"/>
              </w:rPr>
              <w:t>Proporcionar</w:t>
            </w:r>
            <w:proofErr w:type="spellEnd"/>
            <w:r w:rsidRPr="00F560CA">
              <w:rPr>
                <w:rFonts w:eastAsia="Calibri"/>
              </w:rPr>
              <w:t xml:space="preserve"> sin </w:t>
            </w:r>
            <w:proofErr w:type="spellStart"/>
            <w:r w:rsidRPr="00F560CA">
              <w:rPr>
                <w:rFonts w:eastAsia="Calibri"/>
              </w:rPr>
              <w:t>costo</w:t>
            </w:r>
            <w:proofErr w:type="spellEnd"/>
            <w:r w:rsidRPr="00F560CA">
              <w:rPr>
                <w:rFonts w:eastAsia="Calibri"/>
              </w:rPr>
              <w:t xml:space="preserve"> PPE </w:t>
            </w:r>
            <w:proofErr w:type="spellStart"/>
            <w:r w:rsidRPr="00F560CA">
              <w:rPr>
                <w:rFonts w:eastAsia="Calibri"/>
              </w:rPr>
              <w:t>adecuado</w:t>
            </w:r>
            <w:proofErr w:type="spellEnd"/>
            <w:r w:rsidRPr="00F560CA">
              <w:rPr>
                <w:rFonts w:eastAsia="Calibri"/>
              </w:rPr>
              <w:t xml:space="preserve"> a </w:t>
            </w:r>
            <w:proofErr w:type="spellStart"/>
            <w:r w:rsidR="00C736F7" w:rsidRPr="00C736F7">
              <w:rPr>
                <w:rFonts w:eastAsia="Calibri"/>
                <w:u w:val="dotted" w:color="A6A6A6" w:themeColor="background1" w:themeShade="A6"/>
              </w:rPr>
              <w:t>trabajadores</w:t>
            </w:r>
            <w:proofErr w:type="spellEnd"/>
            <w:r w:rsidRPr="00F560CA">
              <w:rPr>
                <w:rFonts w:eastAsia="Calibri"/>
              </w:rPr>
              <w:t xml:space="preserve">, </w:t>
            </w:r>
            <w:proofErr w:type="spellStart"/>
            <w:r w:rsidRPr="00F560CA">
              <w:rPr>
                <w:rFonts w:eastAsia="Calibri"/>
              </w:rPr>
              <w:t>contratistas</w:t>
            </w:r>
            <w:proofErr w:type="spellEnd"/>
            <w:r w:rsidRPr="00F560CA">
              <w:rPr>
                <w:rFonts w:eastAsia="Calibri"/>
              </w:rPr>
              <w:t xml:space="preserve"> y </w:t>
            </w:r>
            <w:proofErr w:type="spellStart"/>
            <w:r w:rsidRPr="00F560CA">
              <w:rPr>
                <w:rFonts w:eastAsia="Calibri"/>
              </w:rPr>
              <w:t>visitantes</w:t>
            </w:r>
            <w:proofErr w:type="spellEnd"/>
            <w:r w:rsidRPr="00F560CA">
              <w:rPr>
                <w:rFonts w:eastAsia="Calibri"/>
              </w:rPr>
              <w:t>;</w:t>
            </w:r>
          </w:p>
          <w:p w14:paraId="4BA56974" w14:textId="4874CE1A" w:rsidR="00F560CA" w:rsidRPr="00F560CA" w:rsidRDefault="00F560CA" w:rsidP="00F560CA">
            <w:pPr>
              <w:pStyle w:val="ListPara1aiTable"/>
              <w:rPr>
                <w:rFonts w:eastAsia="Calibri"/>
              </w:rPr>
            </w:pPr>
            <w:proofErr w:type="spellStart"/>
            <w:r w:rsidRPr="00F560CA">
              <w:rPr>
                <w:rFonts w:eastAsia="Calibri"/>
              </w:rPr>
              <w:t>Modificar</w:t>
            </w:r>
            <w:proofErr w:type="spellEnd"/>
            <w:r w:rsidRPr="00F560CA">
              <w:rPr>
                <w:rFonts w:eastAsia="Calibri"/>
              </w:rPr>
              <w:t xml:space="preserve"> los </w:t>
            </w:r>
            <w:proofErr w:type="spellStart"/>
            <w:r w:rsidRPr="00F560CA">
              <w:rPr>
                <w:rFonts w:eastAsia="Calibri"/>
              </w:rPr>
              <w:t>patrones</w:t>
            </w:r>
            <w:proofErr w:type="spellEnd"/>
            <w:r w:rsidRPr="00F560CA">
              <w:rPr>
                <w:rFonts w:eastAsia="Calibri"/>
              </w:rPr>
              <w:t xml:space="preserve"> de </w:t>
            </w:r>
            <w:proofErr w:type="spellStart"/>
            <w:r w:rsidRPr="00F560CA">
              <w:rPr>
                <w:rFonts w:eastAsia="Calibri"/>
              </w:rPr>
              <w:t>turnos</w:t>
            </w:r>
            <w:proofErr w:type="spellEnd"/>
            <w:r w:rsidRPr="00F560CA">
              <w:rPr>
                <w:rFonts w:eastAsia="Calibri"/>
              </w:rPr>
              <w:t xml:space="preserve"> y los </w:t>
            </w:r>
            <w:proofErr w:type="spellStart"/>
            <w:r w:rsidRPr="00F560CA">
              <w:rPr>
                <w:rFonts w:eastAsia="Calibri"/>
              </w:rPr>
              <w:t>tiempos</w:t>
            </w:r>
            <w:proofErr w:type="spellEnd"/>
            <w:r w:rsidRPr="00F560CA">
              <w:rPr>
                <w:rFonts w:eastAsia="Calibri"/>
              </w:rPr>
              <w:t xml:space="preserve"> de </w:t>
            </w:r>
            <w:proofErr w:type="spellStart"/>
            <w:r w:rsidRPr="00F560CA">
              <w:rPr>
                <w:rFonts w:eastAsia="Calibri"/>
              </w:rPr>
              <w:t>cambio</w:t>
            </w:r>
            <w:proofErr w:type="spellEnd"/>
            <w:r w:rsidRPr="00F560CA">
              <w:rPr>
                <w:rFonts w:eastAsia="Calibri"/>
              </w:rPr>
              <w:t xml:space="preserve"> para </w:t>
            </w:r>
            <w:proofErr w:type="spellStart"/>
            <w:r w:rsidRPr="00F560CA">
              <w:rPr>
                <w:rFonts w:eastAsia="Calibri"/>
              </w:rPr>
              <w:t>minimizar</w:t>
            </w:r>
            <w:proofErr w:type="spellEnd"/>
            <w:r w:rsidRPr="00F560CA">
              <w:rPr>
                <w:rFonts w:eastAsia="Calibri"/>
              </w:rPr>
              <w:t xml:space="preserve"> el </w:t>
            </w:r>
            <w:proofErr w:type="spellStart"/>
            <w:r w:rsidRPr="00F560CA">
              <w:rPr>
                <w:rFonts w:eastAsia="Calibri"/>
              </w:rPr>
              <w:t>contacto</w:t>
            </w:r>
            <w:proofErr w:type="spellEnd"/>
            <w:r w:rsidRPr="00F560CA">
              <w:rPr>
                <w:rFonts w:eastAsia="Calibri"/>
              </w:rPr>
              <w:t xml:space="preserve"> </w:t>
            </w:r>
            <w:proofErr w:type="spellStart"/>
            <w:r w:rsidRPr="00F560CA">
              <w:rPr>
                <w:rFonts w:eastAsia="Calibri"/>
              </w:rPr>
              <w:t>cercano</w:t>
            </w:r>
            <w:proofErr w:type="spellEnd"/>
            <w:r w:rsidRPr="00F560CA">
              <w:rPr>
                <w:rFonts w:eastAsia="Calibri"/>
              </w:rPr>
              <w:t xml:space="preserve"> entre </w:t>
            </w:r>
            <w:proofErr w:type="spellStart"/>
            <w:r w:rsidR="00C736F7" w:rsidRPr="00C736F7">
              <w:rPr>
                <w:rFonts w:eastAsia="Calibri"/>
                <w:u w:val="dotted" w:color="A6A6A6" w:themeColor="background1" w:themeShade="A6"/>
              </w:rPr>
              <w:t>trabajadores</w:t>
            </w:r>
            <w:proofErr w:type="spellEnd"/>
            <w:r w:rsidRPr="00F560CA">
              <w:rPr>
                <w:rFonts w:eastAsia="Calibri"/>
              </w:rPr>
              <w:t xml:space="preserve"> y/o </w:t>
            </w:r>
            <w:proofErr w:type="spellStart"/>
            <w:r w:rsidRPr="00F560CA">
              <w:rPr>
                <w:rFonts w:eastAsia="Calibri"/>
              </w:rPr>
              <w:t>contratistas</w:t>
            </w:r>
            <w:proofErr w:type="spellEnd"/>
            <w:r w:rsidRPr="00F560CA">
              <w:rPr>
                <w:rFonts w:eastAsia="Calibri"/>
              </w:rPr>
              <w:t>;</w:t>
            </w:r>
          </w:p>
          <w:p w14:paraId="23CB737D" w14:textId="3EA63F71" w:rsidR="00F560CA" w:rsidRPr="00F560CA" w:rsidRDefault="00F560CA" w:rsidP="00F560CA">
            <w:pPr>
              <w:pStyle w:val="ListPara1aiTable"/>
              <w:rPr>
                <w:rFonts w:eastAsia="Calibri"/>
              </w:rPr>
            </w:pPr>
            <w:proofErr w:type="spellStart"/>
            <w:r w:rsidRPr="00F560CA">
              <w:rPr>
                <w:rFonts w:eastAsia="Calibri"/>
              </w:rPr>
              <w:t>Proporcionar</w:t>
            </w:r>
            <w:proofErr w:type="spellEnd"/>
            <w:r w:rsidRPr="00F560CA">
              <w:rPr>
                <w:rFonts w:eastAsia="Calibri"/>
              </w:rPr>
              <w:t xml:space="preserve"> </w:t>
            </w:r>
            <w:proofErr w:type="spellStart"/>
            <w:r w:rsidRPr="00F560CA">
              <w:rPr>
                <w:rFonts w:eastAsia="Calibri"/>
              </w:rPr>
              <w:t>aislamiento</w:t>
            </w:r>
            <w:proofErr w:type="spellEnd"/>
            <w:r w:rsidRPr="00F560CA">
              <w:rPr>
                <w:rFonts w:eastAsia="Calibri"/>
              </w:rPr>
              <w:t xml:space="preserve"> y/o </w:t>
            </w:r>
            <w:proofErr w:type="spellStart"/>
            <w:r w:rsidRPr="00F560CA">
              <w:rPr>
                <w:rFonts w:eastAsia="Calibri"/>
              </w:rPr>
              <w:t>tratamiento</w:t>
            </w:r>
            <w:proofErr w:type="spellEnd"/>
            <w:r w:rsidRPr="00F560CA">
              <w:rPr>
                <w:rFonts w:eastAsia="Calibri"/>
              </w:rPr>
              <w:t xml:space="preserve"> </w:t>
            </w:r>
            <w:proofErr w:type="spellStart"/>
            <w:r w:rsidRPr="00F560CA">
              <w:rPr>
                <w:rFonts w:eastAsia="Calibri"/>
              </w:rPr>
              <w:t>médico</w:t>
            </w:r>
            <w:proofErr w:type="spellEnd"/>
            <w:r w:rsidRPr="00F560CA">
              <w:rPr>
                <w:rFonts w:eastAsia="Calibri"/>
              </w:rPr>
              <w:t xml:space="preserve"> a </w:t>
            </w:r>
            <w:proofErr w:type="spellStart"/>
            <w:r w:rsidR="00C736F7" w:rsidRPr="00C736F7">
              <w:rPr>
                <w:rFonts w:eastAsia="Calibri"/>
                <w:u w:val="dotted" w:color="A6A6A6" w:themeColor="background1" w:themeShade="A6"/>
              </w:rPr>
              <w:t>trabajadores</w:t>
            </w:r>
            <w:proofErr w:type="spellEnd"/>
            <w:r w:rsidRPr="00F560CA">
              <w:rPr>
                <w:rFonts w:eastAsia="Calibri"/>
              </w:rPr>
              <w:t xml:space="preserve"> </w:t>
            </w:r>
            <w:proofErr w:type="spellStart"/>
            <w:r w:rsidRPr="00F560CA">
              <w:rPr>
                <w:rFonts w:eastAsia="Calibri"/>
              </w:rPr>
              <w:t>cuando</w:t>
            </w:r>
            <w:proofErr w:type="spellEnd"/>
            <w:r w:rsidRPr="00F560CA">
              <w:rPr>
                <w:rFonts w:eastAsia="Calibri"/>
              </w:rPr>
              <w:t xml:space="preserve"> se </w:t>
            </w:r>
            <w:proofErr w:type="spellStart"/>
            <w:r w:rsidRPr="00F560CA">
              <w:rPr>
                <w:rFonts w:eastAsia="Calibri"/>
              </w:rPr>
              <w:t>sospeche</w:t>
            </w:r>
            <w:proofErr w:type="spellEnd"/>
            <w:r w:rsidRPr="00F560CA">
              <w:rPr>
                <w:rFonts w:eastAsia="Calibri"/>
              </w:rPr>
              <w:t xml:space="preserve"> o se </w:t>
            </w:r>
            <w:proofErr w:type="spellStart"/>
            <w:r w:rsidRPr="00F560CA">
              <w:rPr>
                <w:rFonts w:eastAsia="Calibri"/>
              </w:rPr>
              <w:t>confirme</w:t>
            </w:r>
            <w:proofErr w:type="spellEnd"/>
            <w:r w:rsidRPr="00F560CA">
              <w:rPr>
                <w:rFonts w:eastAsia="Calibri"/>
              </w:rPr>
              <w:t xml:space="preserve"> una </w:t>
            </w:r>
            <w:proofErr w:type="spellStart"/>
            <w:r w:rsidRPr="00F560CA">
              <w:rPr>
                <w:rFonts w:eastAsia="Calibri"/>
              </w:rPr>
              <w:t>infección</w:t>
            </w:r>
            <w:proofErr w:type="spellEnd"/>
            <w:r w:rsidRPr="00F560CA">
              <w:rPr>
                <w:rFonts w:eastAsia="Calibri"/>
              </w:rPr>
              <w:t>;</w:t>
            </w:r>
          </w:p>
          <w:p w14:paraId="4F1A4EE9" w14:textId="2D2558B9" w:rsidR="00F560CA" w:rsidRPr="00F560CA" w:rsidRDefault="00F560CA" w:rsidP="00F560CA">
            <w:pPr>
              <w:pStyle w:val="ListPara1aiTable"/>
              <w:rPr>
                <w:rFonts w:eastAsia="Calibri"/>
              </w:rPr>
            </w:pPr>
            <w:r w:rsidRPr="00F560CA">
              <w:rPr>
                <w:rFonts w:eastAsia="Calibri"/>
              </w:rPr>
              <w:t xml:space="preserve">Suspender las </w:t>
            </w:r>
            <w:proofErr w:type="spellStart"/>
            <w:r w:rsidRPr="00F560CA">
              <w:rPr>
                <w:rFonts w:eastAsia="Calibri"/>
              </w:rPr>
              <w:t>actividades</w:t>
            </w:r>
            <w:proofErr w:type="spellEnd"/>
            <w:r w:rsidRPr="00F560CA">
              <w:rPr>
                <w:rFonts w:eastAsia="Calibri"/>
              </w:rPr>
              <w:t xml:space="preserve"> no </w:t>
            </w:r>
            <w:proofErr w:type="spellStart"/>
            <w:r w:rsidRPr="00F560CA">
              <w:rPr>
                <w:rFonts w:eastAsia="Calibri"/>
              </w:rPr>
              <w:t>esenciales</w:t>
            </w:r>
            <w:proofErr w:type="spellEnd"/>
            <w:r w:rsidRPr="00F560CA">
              <w:rPr>
                <w:rFonts w:eastAsia="Calibri"/>
              </w:rPr>
              <w:t xml:space="preserve">, </w:t>
            </w:r>
            <w:proofErr w:type="spellStart"/>
            <w:r w:rsidRPr="00F560CA">
              <w:rPr>
                <w:rFonts w:eastAsia="Calibri"/>
              </w:rPr>
              <w:t>si</w:t>
            </w:r>
            <w:proofErr w:type="spellEnd"/>
            <w:r w:rsidRPr="00F560CA">
              <w:rPr>
                <w:rFonts w:eastAsia="Calibri"/>
              </w:rPr>
              <w:t xml:space="preserve"> es </w:t>
            </w:r>
            <w:proofErr w:type="spellStart"/>
            <w:r w:rsidRPr="00F560CA">
              <w:rPr>
                <w:rFonts w:eastAsia="Calibri"/>
              </w:rPr>
              <w:t>necesario</w:t>
            </w:r>
            <w:proofErr w:type="spellEnd"/>
            <w:r w:rsidRPr="00F560CA">
              <w:rPr>
                <w:rFonts w:eastAsia="Calibri"/>
              </w:rPr>
              <w:t>; y</w:t>
            </w:r>
          </w:p>
          <w:p w14:paraId="20474BA9" w14:textId="77777777" w:rsidR="00EF106E" w:rsidRDefault="00F560CA" w:rsidP="00EF106E">
            <w:pPr>
              <w:pStyle w:val="ListPara1aiTable"/>
              <w:rPr>
                <w:rFonts w:eastAsia="Calibri"/>
              </w:rPr>
            </w:pPr>
            <w:proofErr w:type="spellStart"/>
            <w:r w:rsidRPr="00F560CA">
              <w:rPr>
                <w:rFonts w:eastAsia="Calibri"/>
              </w:rPr>
              <w:t>Suspenda</w:t>
            </w:r>
            <w:proofErr w:type="spellEnd"/>
            <w:r w:rsidRPr="00F560CA">
              <w:rPr>
                <w:rFonts w:eastAsia="Calibri"/>
              </w:rPr>
              <w:t xml:space="preserve"> </w:t>
            </w:r>
            <w:proofErr w:type="spellStart"/>
            <w:r w:rsidRPr="00F560CA">
              <w:rPr>
                <w:rFonts w:eastAsia="Calibri"/>
              </w:rPr>
              <w:t>todas</w:t>
            </w:r>
            <w:proofErr w:type="spellEnd"/>
            <w:r w:rsidRPr="00F560CA">
              <w:rPr>
                <w:rFonts w:eastAsia="Calibri"/>
              </w:rPr>
              <w:t xml:space="preserve"> las </w:t>
            </w:r>
            <w:proofErr w:type="spellStart"/>
            <w:r w:rsidRPr="00F560CA">
              <w:rPr>
                <w:rFonts w:eastAsia="Calibri"/>
              </w:rPr>
              <w:t>actividades</w:t>
            </w:r>
            <w:proofErr w:type="spellEnd"/>
            <w:r w:rsidRPr="00F560CA">
              <w:rPr>
                <w:rFonts w:eastAsia="Calibri"/>
              </w:rPr>
              <w:t xml:space="preserve">, </w:t>
            </w:r>
            <w:proofErr w:type="spellStart"/>
            <w:r w:rsidRPr="00F560CA">
              <w:rPr>
                <w:rFonts w:eastAsia="Calibri"/>
              </w:rPr>
              <w:t>si</w:t>
            </w:r>
            <w:proofErr w:type="spellEnd"/>
            <w:r w:rsidRPr="00F560CA">
              <w:rPr>
                <w:rFonts w:eastAsia="Calibri"/>
              </w:rPr>
              <w:t xml:space="preserve"> es </w:t>
            </w:r>
            <w:proofErr w:type="spellStart"/>
            <w:r w:rsidRPr="00F560CA">
              <w:rPr>
                <w:rFonts w:eastAsia="Calibri"/>
              </w:rPr>
              <w:t>necesario</w:t>
            </w:r>
            <w:proofErr w:type="spellEnd"/>
            <w:r w:rsidRPr="00F560CA">
              <w:rPr>
                <w:rFonts w:eastAsia="Calibri"/>
              </w:rPr>
              <w:t>.</w:t>
            </w:r>
          </w:p>
          <w:p w14:paraId="48003D65" w14:textId="77777777" w:rsidR="000B720F" w:rsidRPr="000B720F" w:rsidRDefault="000B720F" w:rsidP="000B720F">
            <w:pPr>
              <w:pStyle w:val="NOTEinChapter"/>
            </w:pPr>
            <w:r w:rsidRPr="000B720F">
              <w:rPr>
                <w:b/>
                <w:bCs/>
                <w:color w:val="FF40FF"/>
              </w:rPr>
              <w:t>NOTA:</w:t>
            </w:r>
            <w:r w:rsidRPr="000B720F">
              <w:rPr>
                <w:color w:val="FF40FF"/>
              </w:rPr>
              <w:t xml:space="preserve">   </w:t>
            </w:r>
            <w:r w:rsidRPr="000B720F">
              <w:t xml:space="preserve">3.2.2.6.e es un nuevo </w:t>
            </w:r>
            <w:proofErr w:type="spellStart"/>
            <w:r w:rsidRPr="000B720F">
              <w:t>requisito</w:t>
            </w:r>
            <w:proofErr w:type="spellEnd"/>
            <w:r w:rsidRPr="000B720F">
              <w:t xml:space="preserve"> (</w:t>
            </w:r>
            <w:proofErr w:type="spellStart"/>
            <w:r w:rsidRPr="000B720F">
              <w:t>aún</w:t>
            </w:r>
            <w:proofErr w:type="spellEnd"/>
            <w:r w:rsidRPr="000B720F">
              <w:t xml:space="preserve"> no </w:t>
            </w:r>
            <w:proofErr w:type="spellStart"/>
            <w:r w:rsidRPr="000B720F">
              <w:t>incorporado</w:t>
            </w:r>
            <w:proofErr w:type="spellEnd"/>
            <w:r w:rsidRPr="000B720F">
              <w:t xml:space="preserve"> </w:t>
            </w:r>
            <w:proofErr w:type="spellStart"/>
            <w:r w:rsidRPr="000B720F">
              <w:t>en</w:t>
            </w:r>
            <w:proofErr w:type="spellEnd"/>
            <w:r w:rsidRPr="000B720F">
              <w:t xml:space="preserve"> el </w:t>
            </w:r>
            <w:proofErr w:type="spellStart"/>
            <w:r w:rsidRPr="000B720F">
              <w:t>Estándar</w:t>
            </w:r>
            <w:proofErr w:type="spellEnd"/>
            <w:r w:rsidRPr="000B720F">
              <w:t xml:space="preserve"> de </w:t>
            </w:r>
            <w:proofErr w:type="spellStart"/>
            <w:r w:rsidRPr="000B720F">
              <w:t>Minería</w:t>
            </w:r>
            <w:proofErr w:type="spellEnd"/>
            <w:r w:rsidRPr="000B720F">
              <w:t xml:space="preserve">) que surge de las </w:t>
            </w:r>
            <w:proofErr w:type="spellStart"/>
            <w:r w:rsidRPr="000B720F">
              <w:t>experiencias</w:t>
            </w:r>
            <w:proofErr w:type="spellEnd"/>
            <w:r w:rsidRPr="000B720F">
              <w:t xml:space="preserve"> con COVID-19. Sin embargo, </w:t>
            </w:r>
            <w:proofErr w:type="spellStart"/>
            <w:r w:rsidRPr="000B720F">
              <w:t>estos</w:t>
            </w:r>
            <w:proofErr w:type="spellEnd"/>
            <w:r w:rsidRPr="000B720F">
              <w:t xml:space="preserve"> planes </w:t>
            </w:r>
            <w:proofErr w:type="spellStart"/>
            <w:r w:rsidRPr="000B720F">
              <w:t>también</w:t>
            </w:r>
            <w:proofErr w:type="spellEnd"/>
            <w:r w:rsidRPr="000B720F">
              <w:t xml:space="preserve"> </w:t>
            </w:r>
            <w:proofErr w:type="spellStart"/>
            <w:r w:rsidRPr="000B720F">
              <w:t>serían</w:t>
            </w:r>
            <w:proofErr w:type="spellEnd"/>
            <w:r w:rsidRPr="000B720F">
              <w:t xml:space="preserve"> </w:t>
            </w:r>
            <w:proofErr w:type="spellStart"/>
            <w:r w:rsidRPr="000B720F">
              <w:t>apropiados</w:t>
            </w:r>
            <w:proofErr w:type="spellEnd"/>
            <w:r w:rsidRPr="000B720F">
              <w:t xml:space="preserve"> </w:t>
            </w:r>
            <w:proofErr w:type="spellStart"/>
            <w:r w:rsidRPr="000B720F">
              <w:t>si</w:t>
            </w:r>
            <w:proofErr w:type="spellEnd"/>
            <w:r w:rsidRPr="000B720F">
              <w:t xml:space="preserve"> </w:t>
            </w:r>
            <w:proofErr w:type="spellStart"/>
            <w:r w:rsidRPr="000B720F">
              <w:t>existe</w:t>
            </w:r>
            <w:proofErr w:type="spellEnd"/>
            <w:r w:rsidRPr="000B720F">
              <w:t xml:space="preserve"> la </w:t>
            </w:r>
            <w:proofErr w:type="spellStart"/>
            <w:r w:rsidRPr="000B720F">
              <w:t>posibilidad</w:t>
            </w:r>
            <w:proofErr w:type="spellEnd"/>
            <w:r w:rsidRPr="000B720F">
              <w:t xml:space="preserve"> de que se </w:t>
            </w:r>
            <w:proofErr w:type="spellStart"/>
            <w:r w:rsidRPr="000B720F">
              <w:t>produzcan</w:t>
            </w:r>
            <w:proofErr w:type="spellEnd"/>
            <w:r w:rsidRPr="000B720F">
              <w:t xml:space="preserve"> </w:t>
            </w:r>
            <w:proofErr w:type="spellStart"/>
            <w:r w:rsidRPr="000B720F">
              <w:t>brotes</w:t>
            </w:r>
            <w:proofErr w:type="spellEnd"/>
            <w:r w:rsidRPr="000B720F">
              <w:t xml:space="preserve"> de </w:t>
            </w:r>
            <w:proofErr w:type="spellStart"/>
            <w:r w:rsidRPr="000B720F">
              <w:t>ébola</w:t>
            </w:r>
            <w:proofErr w:type="spellEnd"/>
            <w:r w:rsidRPr="000B720F">
              <w:t xml:space="preserve">, VIH-SIDA, tuberculosis, malaria u </w:t>
            </w:r>
            <w:proofErr w:type="spellStart"/>
            <w:r w:rsidRPr="000B720F">
              <w:t>otras</w:t>
            </w:r>
            <w:proofErr w:type="spellEnd"/>
            <w:r w:rsidRPr="000B720F">
              <w:t xml:space="preserve"> </w:t>
            </w:r>
            <w:proofErr w:type="spellStart"/>
            <w:r w:rsidRPr="000B720F">
              <w:t>enfermedades</w:t>
            </w:r>
            <w:proofErr w:type="spellEnd"/>
            <w:r w:rsidRPr="000B720F">
              <w:t xml:space="preserve"> </w:t>
            </w:r>
            <w:proofErr w:type="spellStart"/>
            <w:r w:rsidRPr="000B720F">
              <w:t>infecciosas</w:t>
            </w:r>
            <w:proofErr w:type="spellEnd"/>
            <w:r w:rsidRPr="000B720F">
              <w:t xml:space="preserve">. Nuestra </w:t>
            </w:r>
            <w:proofErr w:type="spellStart"/>
            <w:r w:rsidRPr="000B720F">
              <w:t>propuesta</w:t>
            </w:r>
            <w:proofErr w:type="spellEnd"/>
            <w:r w:rsidRPr="000B720F">
              <w:t xml:space="preserve"> es que </w:t>
            </w:r>
            <w:proofErr w:type="spellStart"/>
            <w:r w:rsidRPr="000B720F">
              <w:t>todos</w:t>
            </w:r>
            <w:proofErr w:type="spellEnd"/>
            <w:r w:rsidRPr="000B720F">
              <w:t xml:space="preserve"> los sitios </w:t>
            </w:r>
            <w:proofErr w:type="spellStart"/>
            <w:r w:rsidRPr="000B720F">
              <w:t>deben</w:t>
            </w:r>
            <w:proofErr w:type="spellEnd"/>
            <w:r w:rsidRPr="000B720F">
              <w:t xml:space="preserve"> </w:t>
            </w:r>
            <w:proofErr w:type="spellStart"/>
            <w:r w:rsidRPr="000B720F">
              <w:t>tener</w:t>
            </w:r>
            <w:proofErr w:type="spellEnd"/>
            <w:r w:rsidRPr="000B720F">
              <w:t xml:space="preserve"> un plan que </w:t>
            </w:r>
            <w:proofErr w:type="spellStart"/>
            <w:r w:rsidRPr="000B720F">
              <w:t>cubra</w:t>
            </w:r>
            <w:proofErr w:type="spellEnd"/>
            <w:r w:rsidRPr="000B720F">
              <w:t xml:space="preserve"> los </w:t>
            </w:r>
            <w:proofErr w:type="spellStart"/>
            <w:r w:rsidRPr="000B720F">
              <w:t>elementos</w:t>
            </w:r>
            <w:proofErr w:type="spellEnd"/>
            <w:r w:rsidRPr="000B720F">
              <w:t xml:space="preserve"> </w:t>
            </w:r>
            <w:proofErr w:type="spellStart"/>
            <w:r w:rsidRPr="000B720F">
              <w:t>generales</w:t>
            </w:r>
            <w:proofErr w:type="spellEnd"/>
            <w:r w:rsidRPr="000B720F">
              <w:t xml:space="preserve"> de </w:t>
            </w:r>
            <w:proofErr w:type="spellStart"/>
            <w:r w:rsidRPr="000B720F">
              <w:t>cómo</w:t>
            </w:r>
            <w:proofErr w:type="spellEnd"/>
            <w:r w:rsidRPr="000B720F">
              <w:t xml:space="preserve"> responder a los </w:t>
            </w:r>
            <w:proofErr w:type="spellStart"/>
            <w:r w:rsidRPr="000B720F">
              <w:t>brotes</w:t>
            </w:r>
            <w:proofErr w:type="spellEnd"/>
            <w:r w:rsidRPr="000B720F">
              <w:t xml:space="preserve"> de </w:t>
            </w:r>
            <w:proofErr w:type="spellStart"/>
            <w:r w:rsidRPr="000B720F">
              <w:t>enfermedades</w:t>
            </w:r>
            <w:proofErr w:type="spellEnd"/>
            <w:r w:rsidRPr="000B720F">
              <w:t xml:space="preserve"> </w:t>
            </w:r>
            <w:proofErr w:type="spellStart"/>
            <w:r w:rsidRPr="000B720F">
              <w:t>potenciales</w:t>
            </w:r>
            <w:proofErr w:type="spellEnd"/>
            <w:r w:rsidRPr="000B720F">
              <w:t xml:space="preserve"> </w:t>
            </w:r>
            <w:proofErr w:type="spellStart"/>
            <w:r w:rsidRPr="000B720F">
              <w:t>conocidas</w:t>
            </w:r>
            <w:proofErr w:type="spellEnd"/>
            <w:r w:rsidRPr="000B720F">
              <w:t xml:space="preserve">. Para </w:t>
            </w:r>
            <w:proofErr w:type="spellStart"/>
            <w:r w:rsidRPr="000B720F">
              <w:t>enfermedades</w:t>
            </w:r>
            <w:proofErr w:type="spellEnd"/>
            <w:r w:rsidRPr="000B720F">
              <w:t xml:space="preserve"> </w:t>
            </w:r>
            <w:proofErr w:type="spellStart"/>
            <w:r w:rsidRPr="000B720F">
              <w:t>nuevas</w:t>
            </w:r>
            <w:proofErr w:type="spellEnd"/>
            <w:r w:rsidRPr="000B720F">
              <w:t xml:space="preserve"> (</w:t>
            </w:r>
            <w:proofErr w:type="spellStart"/>
            <w:r w:rsidRPr="000B720F">
              <w:t>desconocidas</w:t>
            </w:r>
            <w:proofErr w:type="spellEnd"/>
            <w:r w:rsidRPr="000B720F">
              <w:t xml:space="preserve">), </w:t>
            </w:r>
            <w:proofErr w:type="spellStart"/>
            <w:r w:rsidRPr="000B720F">
              <w:t>contar</w:t>
            </w:r>
            <w:proofErr w:type="spellEnd"/>
            <w:r w:rsidRPr="000B720F">
              <w:t xml:space="preserve"> con un plan general </w:t>
            </w:r>
            <w:proofErr w:type="spellStart"/>
            <w:r w:rsidRPr="000B720F">
              <w:t>permitirá</w:t>
            </w:r>
            <w:proofErr w:type="spellEnd"/>
            <w:r w:rsidRPr="000B720F">
              <w:t xml:space="preserve"> que las </w:t>
            </w:r>
            <w:proofErr w:type="spellStart"/>
            <w:r w:rsidRPr="000B720F">
              <w:t>operaciones</w:t>
            </w:r>
            <w:proofErr w:type="spellEnd"/>
            <w:r w:rsidRPr="000B720F">
              <w:t xml:space="preserve"> se </w:t>
            </w:r>
            <w:proofErr w:type="spellStart"/>
            <w:r w:rsidRPr="000B720F">
              <w:t>adapten</w:t>
            </w:r>
            <w:proofErr w:type="spellEnd"/>
            <w:r w:rsidRPr="000B720F">
              <w:t xml:space="preserve"> </w:t>
            </w:r>
            <w:proofErr w:type="spellStart"/>
            <w:r w:rsidRPr="000B720F">
              <w:t>más</w:t>
            </w:r>
            <w:proofErr w:type="spellEnd"/>
            <w:r w:rsidRPr="000B720F">
              <w:t xml:space="preserve"> </w:t>
            </w:r>
            <w:proofErr w:type="spellStart"/>
            <w:r w:rsidRPr="000B720F">
              <w:t>rápidamente</w:t>
            </w:r>
            <w:proofErr w:type="spellEnd"/>
            <w:r w:rsidRPr="000B720F">
              <w:t xml:space="preserve"> y </w:t>
            </w:r>
            <w:proofErr w:type="spellStart"/>
            <w:r w:rsidRPr="000B720F">
              <w:t>desarrollen</w:t>
            </w:r>
            <w:proofErr w:type="spellEnd"/>
            <w:r w:rsidRPr="000B720F">
              <w:t xml:space="preserve"> </w:t>
            </w:r>
            <w:proofErr w:type="spellStart"/>
            <w:r w:rsidRPr="000B720F">
              <w:t>respuestas</w:t>
            </w:r>
            <w:proofErr w:type="spellEnd"/>
            <w:r w:rsidRPr="000B720F">
              <w:t xml:space="preserve"> </w:t>
            </w:r>
            <w:proofErr w:type="spellStart"/>
            <w:r w:rsidRPr="000B720F">
              <w:t>específicas</w:t>
            </w:r>
            <w:proofErr w:type="spellEnd"/>
            <w:r w:rsidRPr="000B720F">
              <w:t xml:space="preserve"> de la </w:t>
            </w:r>
            <w:proofErr w:type="spellStart"/>
            <w:r w:rsidRPr="000B720F">
              <w:t>enfermedad</w:t>
            </w:r>
            <w:proofErr w:type="spellEnd"/>
            <w:r w:rsidRPr="000B720F">
              <w:t xml:space="preserve">. </w:t>
            </w:r>
          </w:p>
          <w:p w14:paraId="40393720" w14:textId="77777777" w:rsidR="000B720F" w:rsidRDefault="000B720F" w:rsidP="000B720F">
            <w:pPr>
              <w:pStyle w:val="NOTEinChapter"/>
            </w:pPr>
            <w:r w:rsidRPr="000B720F">
              <w:lastRenderedPageBreak/>
              <w:t xml:space="preserve">El plan de </w:t>
            </w:r>
            <w:proofErr w:type="spellStart"/>
            <w:r w:rsidRPr="000B720F">
              <w:t>acción</w:t>
            </w:r>
            <w:proofErr w:type="spellEnd"/>
            <w:r w:rsidRPr="000B720F">
              <w:t xml:space="preserve"> </w:t>
            </w:r>
            <w:proofErr w:type="spellStart"/>
            <w:r w:rsidRPr="000B720F">
              <w:t>está</w:t>
            </w:r>
            <w:proofErr w:type="spellEnd"/>
            <w:r w:rsidRPr="000B720F">
              <w:t xml:space="preserve"> </w:t>
            </w:r>
            <w:proofErr w:type="spellStart"/>
            <w:r w:rsidRPr="000B720F">
              <w:t>orientado</w:t>
            </w:r>
            <w:proofErr w:type="spellEnd"/>
            <w:r w:rsidRPr="000B720F">
              <w:t xml:space="preserve"> al </w:t>
            </w:r>
            <w:proofErr w:type="spellStart"/>
            <w:r w:rsidRPr="000B720F">
              <w:t>manejo</w:t>
            </w:r>
            <w:proofErr w:type="spellEnd"/>
            <w:r w:rsidRPr="000B720F">
              <w:t xml:space="preserve"> de </w:t>
            </w:r>
            <w:proofErr w:type="spellStart"/>
            <w:r w:rsidRPr="000B720F">
              <w:t>enfermedades</w:t>
            </w:r>
            <w:proofErr w:type="spellEnd"/>
            <w:r w:rsidRPr="000B720F">
              <w:t xml:space="preserve"> </w:t>
            </w:r>
            <w:proofErr w:type="spellStart"/>
            <w:r w:rsidRPr="000B720F">
              <w:t>infecciosas</w:t>
            </w:r>
            <w:proofErr w:type="spellEnd"/>
            <w:r w:rsidRPr="000B720F">
              <w:t xml:space="preserve"> </w:t>
            </w:r>
            <w:proofErr w:type="spellStart"/>
            <w:r w:rsidRPr="000B720F">
              <w:t>en</w:t>
            </w:r>
            <w:proofErr w:type="spellEnd"/>
            <w:r w:rsidRPr="000B720F">
              <w:t xml:space="preserve"> el sitio de </w:t>
            </w:r>
            <w:proofErr w:type="spellStart"/>
            <w:r w:rsidRPr="000B720F">
              <w:t>procesamiento</w:t>
            </w:r>
            <w:proofErr w:type="spellEnd"/>
            <w:r w:rsidRPr="000B720F">
              <w:t xml:space="preserve"> de </w:t>
            </w:r>
            <w:proofErr w:type="spellStart"/>
            <w:r w:rsidRPr="000B720F">
              <w:t>minerales</w:t>
            </w:r>
            <w:proofErr w:type="spellEnd"/>
            <w:r w:rsidRPr="000B720F">
              <w:t xml:space="preserve">, </w:t>
            </w:r>
            <w:proofErr w:type="spellStart"/>
            <w:r w:rsidRPr="000B720F">
              <w:t>pero</w:t>
            </w:r>
            <w:proofErr w:type="spellEnd"/>
            <w:r w:rsidRPr="000B720F">
              <w:t xml:space="preserve"> </w:t>
            </w:r>
            <w:proofErr w:type="spellStart"/>
            <w:r w:rsidRPr="000B720F">
              <w:t>también</w:t>
            </w:r>
            <w:proofErr w:type="spellEnd"/>
            <w:r w:rsidRPr="000B720F">
              <w:t xml:space="preserve"> </w:t>
            </w:r>
            <w:proofErr w:type="spellStart"/>
            <w:r w:rsidRPr="000B720F">
              <w:t>busca</w:t>
            </w:r>
            <w:proofErr w:type="spellEnd"/>
            <w:r w:rsidRPr="000B720F">
              <w:t xml:space="preserve"> </w:t>
            </w:r>
            <w:proofErr w:type="spellStart"/>
            <w:r w:rsidRPr="000B720F">
              <w:t>minimizar</w:t>
            </w:r>
            <w:proofErr w:type="spellEnd"/>
            <w:r w:rsidRPr="000B720F">
              <w:t xml:space="preserve"> los </w:t>
            </w:r>
            <w:proofErr w:type="spellStart"/>
            <w:r w:rsidRPr="000B720F">
              <w:t>riesgos</w:t>
            </w:r>
            <w:proofErr w:type="spellEnd"/>
            <w:r w:rsidRPr="000B720F">
              <w:t xml:space="preserve"> para las </w:t>
            </w:r>
            <w:proofErr w:type="spellStart"/>
            <w:r w:rsidRPr="000B720F">
              <w:t>comunidades</w:t>
            </w:r>
            <w:proofErr w:type="spellEnd"/>
            <w:r w:rsidRPr="000B720F">
              <w:t xml:space="preserve"> </w:t>
            </w:r>
            <w:proofErr w:type="spellStart"/>
            <w:r w:rsidRPr="000B720F">
              <w:t>cercanas</w:t>
            </w:r>
            <w:proofErr w:type="spellEnd"/>
            <w:r w:rsidRPr="000B720F">
              <w:t xml:space="preserve"> al </w:t>
            </w:r>
            <w:proofErr w:type="spellStart"/>
            <w:r w:rsidRPr="000B720F">
              <w:t>reducir</w:t>
            </w:r>
            <w:proofErr w:type="spellEnd"/>
            <w:r w:rsidRPr="000B720F">
              <w:t xml:space="preserve"> el </w:t>
            </w:r>
            <w:proofErr w:type="spellStart"/>
            <w:r w:rsidRPr="000B720F">
              <w:t>potencial</w:t>
            </w:r>
            <w:proofErr w:type="spellEnd"/>
            <w:r w:rsidRPr="000B720F">
              <w:t xml:space="preserve"> de </w:t>
            </w:r>
            <w:proofErr w:type="spellStart"/>
            <w:r w:rsidRPr="000B720F">
              <w:t>brotes</w:t>
            </w:r>
            <w:proofErr w:type="spellEnd"/>
            <w:r w:rsidRPr="000B720F">
              <w:t xml:space="preserve"> </w:t>
            </w:r>
            <w:proofErr w:type="spellStart"/>
            <w:r w:rsidRPr="000B720F">
              <w:t>importantes</w:t>
            </w:r>
            <w:proofErr w:type="spellEnd"/>
            <w:r w:rsidRPr="000B720F">
              <w:t xml:space="preserve"> </w:t>
            </w:r>
            <w:proofErr w:type="spellStart"/>
            <w:r w:rsidRPr="000B720F">
              <w:t>en</w:t>
            </w:r>
            <w:proofErr w:type="spellEnd"/>
            <w:r w:rsidRPr="000B720F">
              <w:t xml:space="preserve"> el sitio de </w:t>
            </w:r>
            <w:proofErr w:type="spellStart"/>
            <w:r w:rsidRPr="000B720F">
              <w:t>procesamiento</w:t>
            </w:r>
            <w:proofErr w:type="spellEnd"/>
            <w:r w:rsidRPr="000B720F">
              <w:t xml:space="preserve"> de </w:t>
            </w:r>
            <w:proofErr w:type="spellStart"/>
            <w:r w:rsidRPr="000B720F">
              <w:t>minerales</w:t>
            </w:r>
            <w:proofErr w:type="spellEnd"/>
            <w:r w:rsidRPr="000B720F">
              <w:t xml:space="preserve">. Si los sitios </w:t>
            </w:r>
            <w:proofErr w:type="spellStart"/>
            <w:r w:rsidRPr="000B720F">
              <w:t>responden</w:t>
            </w:r>
            <w:proofErr w:type="spellEnd"/>
            <w:r w:rsidRPr="000B720F">
              <w:t xml:space="preserve"> </w:t>
            </w:r>
            <w:proofErr w:type="spellStart"/>
            <w:r w:rsidRPr="000B720F">
              <w:t>rápidamente</w:t>
            </w:r>
            <w:proofErr w:type="spellEnd"/>
            <w:r w:rsidRPr="000B720F">
              <w:t xml:space="preserve"> </w:t>
            </w:r>
            <w:proofErr w:type="spellStart"/>
            <w:r w:rsidRPr="000B720F">
              <w:t>cuando</w:t>
            </w:r>
            <w:proofErr w:type="spellEnd"/>
            <w:r w:rsidRPr="000B720F">
              <w:t xml:space="preserve"> se </w:t>
            </w:r>
            <w:proofErr w:type="spellStart"/>
            <w:r w:rsidRPr="000B720F">
              <w:t>encuentran</w:t>
            </w:r>
            <w:proofErr w:type="spellEnd"/>
            <w:r w:rsidRPr="000B720F">
              <w:t xml:space="preserve"> </w:t>
            </w:r>
            <w:proofErr w:type="spellStart"/>
            <w:r w:rsidRPr="000B720F">
              <w:t>casos</w:t>
            </w:r>
            <w:proofErr w:type="spellEnd"/>
            <w:r w:rsidRPr="000B720F">
              <w:t xml:space="preserve"> e </w:t>
            </w:r>
            <w:proofErr w:type="spellStart"/>
            <w:r w:rsidRPr="000B720F">
              <w:t>implementan</w:t>
            </w:r>
            <w:proofErr w:type="spellEnd"/>
            <w:r w:rsidRPr="000B720F">
              <w:t xml:space="preserve"> </w:t>
            </w:r>
            <w:proofErr w:type="spellStart"/>
            <w:r w:rsidRPr="000B720F">
              <w:t>controles</w:t>
            </w:r>
            <w:proofErr w:type="spellEnd"/>
            <w:r w:rsidRPr="000B720F">
              <w:t xml:space="preserve"> para </w:t>
            </w:r>
            <w:proofErr w:type="spellStart"/>
            <w:r w:rsidRPr="000B720F">
              <w:t>limitar</w:t>
            </w:r>
            <w:proofErr w:type="spellEnd"/>
            <w:r w:rsidRPr="000B720F">
              <w:t xml:space="preserve"> la </w:t>
            </w:r>
            <w:proofErr w:type="spellStart"/>
            <w:r w:rsidRPr="000B720F">
              <w:t>propagación</w:t>
            </w:r>
            <w:proofErr w:type="spellEnd"/>
            <w:r w:rsidRPr="000B720F">
              <w:t xml:space="preserve">, </w:t>
            </w:r>
            <w:proofErr w:type="spellStart"/>
            <w:r w:rsidRPr="000B720F">
              <w:t>habrá</w:t>
            </w:r>
            <w:proofErr w:type="spellEnd"/>
            <w:r w:rsidRPr="000B720F">
              <w:t xml:space="preserve"> </w:t>
            </w:r>
            <w:proofErr w:type="spellStart"/>
            <w:r w:rsidRPr="000B720F">
              <w:t>menos</w:t>
            </w:r>
            <w:proofErr w:type="spellEnd"/>
            <w:r w:rsidRPr="000B720F">
              <w:t xml:space="preserve"> </w:t>
            </w:r>
            <w:proofErr w:type="spellStart"/>
            <w:r w:rsidRPr="000B720F">
              <w:t>posibilidades</w:t>
            </w:r>
            <w:proofErr w:type="spellEnd"/>
            <w:r w:rsidRPr="000B720F">
              <w:t xml:space="preserve"> de que los virus / </w:t>
            </w:r>
            <w:proofErr w:type="spellStart"/>
            <w:r w:rsidRPr="000B720F">
              <w:t>enfermedades</w:t>
            </w:r>
            <w:proofErr w:type="spellEnd"/>
            <w:r w:rsidRPr="000B720F">
              <w:t xml:space="preserve"> se </w:t>
            </w:r>
            <w:proofErr w:type="spellStart"/>
            <w:r w:rsidRPr="000B720F">
              <w:t>muevan</w:t>
            </w:r>
            <w:proofErr w:type="spellEnd"/>
            <w:r w:rsidRPr="000B720F">
              <w:t xml:space="preserve"> entre las </w:t>
            </w:r>
            <w:proofErr w:type="spellStart"/>
            <w:r w:rsidRPr="000B720F">
              <w:t>instalaciones</w:t>
            </w:r>
            <w:proofErr w:type="spellEnd"/>
            <w:r w:rsidRPr="000B720F">
              <w:t xml:space="preserve"> y las </w:t>
            </w:r>
            <w:proofErr w:type="spellStart"/>
            <w:r w:rsidRPr="000B720F">
              <w:t>comunidades</w:t>
            </w:r>
            <w:proofErr w:type="spellEnd"/>
            <w:r w:rsidRPr="000B720F">
              <w:t xml:space="preserve">). </w:t>
            </w:r>
            <w:proofErr w:type="spellStart"/>
            <w:r w:rsidRPr="000B720F">
              <w:t>Véase</w:t>
            </w:r>
            <w:proofErr w:type="spellEnd"/>
            <w:r w:rsidRPr="000B720F">
              <w:t xml:space="preserve"> </w:t>
            </w:r>
            <w:proofErr w:type="spellStart"/>
            <w:r w:rsidRPr="000B720F">
              <w:t>también</w:t>
            </w:r>
            <w:proofErr w:type="spellEnd"/>
            <w:r w:rsidRPr="000B720F">
              <w:t xml:space="preserve"> el </w:t>
            </w:r>
            <w:proofErr w:type="spellStart"/>
            <w:r w:rsidRPr="000B720F">
              <w:t>Capítulo</w:t>
            </w:r>
            <w:proofErr w:type="spellEnd"/>
            <w:r w:rsidRPr="000B720F">
              <w:t xml:space="preserve"> 3.3 </w:t>
            </w:r>
            <w:proofErr w:type="spellStart"/>
            <w:r w:rsidRPr="000B720F">
              <w:t>Salud</w:t>
            </w:r>
            <w:proofErr w:type="spellEnd"/>
            <w:r w:rsidRPr="000B720F">
              <w:t xml:space="preserve"> y </w:t>
            </w:r>
            <w:proofErr w:type="spellStart"/>
            <w:r w:rsidRPr="000B720F">
              <w:t>seguridad</w:t>
            </w:r>
            <w:proofErr w:type="spellEnd"/>
            <w:r w:rsidRPr="000B720F">
              <w:t xml:space="preserve"> de la </w:t>
            </w:r>
            <w:proofErr w:type="spellStart"/>
            <w:r w:rsidRPr="000B720F">
              <w:t>comunidad</w:t>
            </w:r>
            <w:proofErr w:type="spellEnd"/>
            <w:r w:rsidRPr="000B720F">
              <w:t xml:space="preserve">, </w:t>
            </w:r>
            <w:proofErr w:type="spellStart"/>
            <w:r w:rsidRPr="000B720F">
              <w:t>donde</w:t>
            </w:r>
            <w:proofErr w:type="spellEnd"/>
            <w:r w:rsidRPr="000B720F">
              <w:t xml:space="preserve"> se </w:t>
            </w:r>
            <w:proofErr w:type="spellStart"/>
            <w:r w:rsidRPr="000B720F">
              <w:t>requiere</w:t>
            </w:r>
            <w:proofErr w:type="spellEnd"/>
            <w:r w:rsidRPr="000B720F">
              <w:t xml:space="preserve"> la </w:t>
            </w:r>
            <w:proofErr w:type="spellStart"/>
            <w:r w:rsidRPr="000B720F">
              <w:t>implementación</w:t>
            </w:r>
            <w:proofErr w:type="spellEnd"/>
            <w:r w:rsidRPr="000B720F">
              <w:t xml:space="preserve"> de </w:t>
            </w:r>
            <w:proofErr w:type="spellStart"/>
            <w:r w:rsidRPr="000B720F">
              <w:t>este</w:t>
            </w:r>
            <w:proofErr w:type="spellEnd"/>
            <w:r w:rsidRPr="000B720F">
              <w:t xml:space="preserve"> plan de </w:t>
            </w:r>
            <w:proofErr w:type="spellStart"/>
            <w:r w:rsidRPr="000B720F">
              <w:t>acción</w:t>
            </w:r>
            <w:proofErr w:type="spellEnd"/>
            <w:r w:rsidRPr="000B720F">
              <w:t xml:space="preserve"> </w:t>
            </w:r>
            <w:proofErr w:type="spellStart"/>
            <w:r w:rsidRPr="000B720F">
              <w:t>si</w:t>
            </w:r>
            <w:proofErr w:type="spellEnd"/>
            <w:r w:rsidRPr="000B720F">
              <w:t xml:space="preserve"> se </w:t>
            </w:r>
            <w:proofErr w:type="spellStart"/>
            <w:r w:rsidRPr="000B720F">
              <w:t>detectan</w:t>
            </w:r>
            <w:proofErr w:type="spellEnd"/>
            <w:r w:rsidRPr="000B720F">
              <w:t xml:space="preserve"> </w:t>
            </w:r>
            <w:proofErr w:type="spellStart"/>
            <w:r w:rsidRPr="000B720F">
              <w:t>enfermedades</w:t>
            </w:r>
            <w:proofErr w:type="spellEnd"/>
            <w:r w:rsidRPr="000B720F">
              <w:t xml:space="preserve"> </w:t>
            </w:r>
            <w:proofErr w:type="spellStart"/>
            <w:r w:rsidRPr="000B720F">
              <w:t>infecciosas</w:t>
            </w:r>
            <w:proofErr w:type="spellEnd"/>
            <w:r w:rsidRPr="000B720F">
              <w:t>.</w:t>
            </w:r>
          </w:p>
          <w:p w14:paraId="705B4C8A" w14:textId="5762948F" w:rsidR="000B720F" w:rsidRPr="000B720F" w:rsidRDefault="000B720F" w:rsidP="000B720F">
            <w:pPr>
              <w:pStyle w:val="NOTEinChapter"/>
            </w:pPr>
            <w:r w:rsidRPr="000B720F">
              <w:rPr>
                <w:b/>
                <w:bCs/>
                <w:color w:val="0432FF"/>
              </w:rPr>
              <w:t>PREGUNTA DE CONSULTA 36:</w:t>
            </w:r>
            <w:r w:rsidRPr="000B720F">
              <w:rPr>
                <w:color w:val="0432FF"/>
              </w:rPr>
              <w:t xml:space="preserve">  </w:t>
            </w:r>
            <w:r w:rsidRPr="000B720F">
              <w:t>¿</w:t>
            </w:r>
            <w:proofErr w:type="spellStart"/>
            <w:r w:rsidRPr="000B720F">
              <w:t>Hemos</w:t>
            </w:r>
            <w:proofErr w:type="spellEnd"/>
            <w:r w:rsidRPr="000B720F">
              <w:t xml:space="preserve"> </w:t>
            </w:r>
            <w:proofErr w:type="spellStart"/>
            <w:r w:rsidRPr="000B720F">
              <w:t>capturado</w:t>
            </w:r>
            <w:proofErr w:type="spellEnd"/>
            <w:r w:rsidRPr="000B720F">
              <w:t xml:space="preserve"> </w:t>
            </w:r>
            <w:proofErr w:type="spellStart"/>
            <w:r w:rsidRPr="000B720F">
              <w:t>todos</w:t>
            </w:r>
            <w:proofErr w:type="spellEnd"/>
            <w:r w:rsidRPr="000B720F">
              <w:t xml:space="preserve"> los </w:t>
            </w:r>
            <w:proofErr w:type="spellStart"/>
            <w:r w:rsidRPr="000B720F">
              <w:t>elementos</w:t>
            </w:r>
            <w:proofErr w:type="spellEnd"/>
            <w:r w:rsidRPr="000B720F">
              <w:t xml:space="preserve"> </w:t>
            </w:r>
            <w:proofErr w:type="spellStart"/>
            <w:r w:rsidRPr="000B720F">
              <w:t>esenciales</w:t>
            </w:r>
            <w:proofErr w:type="spellEnd"/>
            <w:r w:rsidRPr="000B720F">
              <w:t xml:space="preserve"> que </w:t>
            </w:r>
            <w:proofErr w:type="spellStart"/>
            <w:r w:rsidRPr="000B720F">
              <w:t>deberían</w:t>
            </w:r>
            <w:proofErr w:type="spellEnd"/>
            <w:r w:rsidRPr="000B720F">
              <w:t xml:space="preserve"> </w:t>
            </w:r>
            <w:proofErr w:type="spellStart"/>
            <w:r w:rsidRPr="000B720F">
              <w:t>incluirse</w:t>
            </w:r>
            <w:proofErr w:type="spellEnd"/>
            <w:r w:rsidRPr="000B720F">
              <w:t xml:space="preserve"> </w:t>
            </w:r>
            <w:proofErr w:type="spellStart"/>
            <w:r w:rsidRPr="000B720F">
              <w:t>en</w:t>
            </w:r>
            <w:proofErr w:type="spellEnd"/>
            <w:r w:rsidRPr="000B720F">
              <w:t xml:space="preserve"> un plan de </w:t>
            </w:r>
            <w:proofErr w:type="spellStart"/>
            <w:r w:rsidRPr="000B720F">
              <w:t>acción</w:t>
            </w:r>
            <w:proofErr w:type="spellEnd"/>
            <w:r w:rsidRPr="000B720F">
              <w:t>?  ¿</w:t>
            </w:r>
            <w:proofErr w:type="spellStart"/>
            <w:r w:rsidRPr="000B720F">
              <w:t>Cómo</w:t>
            </w:r>
            <w:proofErr w:type="spellEnd"/>
            <w:r w:rsidRPr="000B720F">
              <w:t xml:space="preserve"> </w:t>
            </w:r>
            <w:proofErr w:type="spellStart"/>
            <w:r w:rsidRPr="000B720F">
              <w:t>han</w:t>
            </w:r>
            <w:proofErr w:type="spellEnd"/>
            <w:r w:rsidRPr="000B720F">
              <w:t xml:space="preserve"> </w:t>
            </w:r>
            <w:proofErr w:type="spellStart"/>
            <w:r w:rsidRPr="000B720F">
              <w:t>abordado</w:t>
            </w:r>
            <w:proofErr w:type="spellEnd"/>
            <w:r w:rsidRPr="000B720F">
              <w:t xml:space="preserve"> las </w:t>
            </w:r>
            <w:proofErr w:type="spellStart"/>
            <w:r w:rsidRPr="000B720F">
              <w:t>instalaciones</w:t>
            </w:r>
            <w:proofErr w:type="spellEnd"/>
            <w:r w:rsidRPr="000B720F">
              <w:t xml:space="preserve"> de </w:t>
            </w:r>
            <w:proofErr w:type="spellStart"/>
            <w:r w:rsidRPr="000B720F">
              <w:t>procesamiento</w:t>
            </w:r>
            <w:proofErr w:type="spellEnd"/>
            <w:r w:rsidRPr="000B720F">
              <w:t xml:space="preserve"> de </w:t>
            </w:r>
            <w:proofErr w:type="spellStart"/>
            <w:r w:rsidRPr="000B720F">
              <w:t>minerales</w:t>
            </w:r>
            <w:proofErr w:type="spellEnd"/>
            <w:r w:rsidRPr="000B720F">
              <w:t xml:space="preserve"> el </w:t>
            </w:r>
            <w:proofErr w:type="spellStart"/>
            <w:r w:rsidRPr="000B720F">
              <w:t>tema</w:t>
            </w:r>
            <w:proofErr w:type="spellEnd"/>
            <w:r w:rsidRPr="000B720F">
              <w:t xml:space="preserve"> de las </w:t>
            </w:r>
            <w:proofErr w:type="spellStart"/>
            <w:r w:rsidRPr="000B720F">
              <w:t>vacunas</w:t>
            </w:r>
            <w:proofErr w:type="spellEnd"/>
            <w:r w:rsidRPr="000B720F">
              <w:t>? ¿</w:t>
            </w:r>
            <w:proofErr w:type="spellStart"/>
            <w:r w:rsidRPr="000B720F">
              <w:t>Qué</w:t>
            </w:r>
            <w:proofErr w:type="spellEnd"/>
            <w:r w:rsidRPr="000B720F">
              <w:t xml:space="preserve"> </w:t>
            </w:r>
            <w:proofErr w:type="spellStart"/>
            <w:r w:rsidRPr="000B720F">
              <w:t>pasa</w:t>
            </w:r>
            <w:proofErr w:type="spellEnd"/>
            <w:r w:rsidRPr="000B720F">
              <w:t xml:space="preserve"> </w:t>
            </w:r>
            <w:proofErr w:type="spellStart"/>
            <w:r w:rsidRPr="000B720F">
              <w:t>si</w:t>
            </w:r>
            <w:proofErr w:type="spellEnd"/>
            <w:r w:rsidRPr="000B720F">
              <w:t xml:space="preserve"> los </w:t>
            </w:r>
            <w:proofErr w:type="spellStart"/>
            <w:r w:rsidRPr="000B720F">
              <w:t>trabajadores</w:t>
            </w:r>
            <w:proofErr w:type="spellEnd"/>
            <w:r w:rsidRPr="000B720F">
              <w:t xml:space="preserve"> se </w:t>
            </w:r>
            <w:proofErr w:type="spellStart"/>
            <w:r w:rsidRPr="000B720F">
              <w:t>niegan</w:t>
            </w:r>
            <w:proofErr w:type="spellEnd"/>
            <w:r w:rsidRPr="000B720F">
              <w:t xml:space="preserve"> a </w:t>
            </w:r>
            <w:proofErr w:type="spellStart"/>
            <w:r w:rsidRPr="000B720F">
              <w:t>vacunarse</w:t>
            </w:r>
            <w:proofErr w:type="spellEnd"/>
            <w:r w:rsidRPr="000B720F">
              <w:t>?</w:t>
            </w:r>
          </w:p>
        </w:tc>
      </w:tr>
      <w:tr w:rsidR="00112C86" w:rsidRPr="00F00D44" w14:paraId="02931E25" w14:textId="77777777" w:rsidTr="003921F9">
        <w:tc>
          <w:tcPr>
            <w:tcW w:w="9360" w:type="dxa"/>
          </w:tcPr>
          <w:p w14:paraId="4687B2EC" w14:textId="4E0043E8" w:rsidR="00112C86" w:rsidRPr="00F21796" w:rsidRDefault="00112C86" w:rsidP="006366DF">
            <w:pPr>
              <w:pStyle w:val="NumberedRequirementsMain"/>
            </w:pPr>
            <w:r w:rsidRPr="00F21796">
              <w:lastRenderedPageBreak/>
              <w:t xml:space="preserve">3.2.3.  </w:t>
            </w:r>
            <w:proofErr w:type="spellStart"/>
            <w:r w:rsidRPr="00F21796">
              <w:t>Comunicación</w:t>
            </w:r>
            <w:proofErr w:type="spellEnd"/>
            <w:r w:rsidRPr="00F21796">
              <w:t xml:space="preserve"> y </w:t>
            </w:r>
            <w:proofErr w:type="spellStart"/>
            <w:r w:rsidRPr="00F21796">
              <w:t>participación</w:t>
            </w:r>
            <w:proofErr w:type="spellEnd"/>
            <w:r w:rsidRPr="00F21796">
              <w:t xml:space="preserve"> con los </w:t>
            </w:r>
            <w:proofErr w:type="spellStart"/>
            <w:r w:rsidR="00C736F7" w:rsidRPr="00C736F7">
              <w:rPr>
                <w:u w:val="dotted" w:color="A6A6A6" w:themeColor="background1" w:themeShade="A6"/>
              </w:rPr>
              <w:t>trabajadores</w:t>
            </w:r>
            <w:proofErr w:type="spellEnd"/>
            <w:r w:rsidRPr="00F21796">
              <w:t xml:space="preserve"> y con </w:t>
            </w:r>
            <w:proofErr w:type="spellStart"/>
            <w:r w:rsidRPr="00F21796">
              <w:t>terceras</w:t>
            </w:r>
            <w:proofErr w:type="spellEnd"/>
            <w:r w:rsidRPr="00F21796">
              <w:t xml:space="preserve"> personas</w:t>
            </w:r>
          </w:p>
          <w:p w14:paraId="5EE7EFF5" w14:textId="795259DF" w:rsidR="00112C86" w:rsidRPr="00F21796" w:rsidRDefault="00112C86" w:rsidP="009B0C9B">
            <w:pPr>
              <w:pStyle w:val="NumberedRequirementsSub"/>
            </w:pPr>
            <w:r w:rsidRPr="00F21796">
              <w:t xml:space="preserve">3.2.3.1.  Los </w:t>
            </w:r>
            <w:proofErr w:type="spellStart"/>
            <w:r w:rsidR="00C736F7" w:rsidRPr="00C736F7">
              <w:rPr>
                <w:rStyle w:val="DefinedTermChar"/>
                <w:rFonts w:eastAsiaTheme="minorHAnsi"/>
              </w:rPr>
              <w:t>trabajadores</w:t>
            </w:r>
            <w:proofErr w:type="spellEnd"/>
            <w:r w:rsidRPr="00F21796">
              <w:t xml:space="preserve"> </w:t>
            </w:r>
            <w:proofErr w:type="spellStart"/>
            <w:r w:rsidRPr="00F21796">
              <w:t>deberán</w:t>
            </w:r>
            <w:proofErr w:type="spellEnd"/>
            <w:r w:rsidRPr="00F21796">
              <w:t xml:space="preserve"> ser </w:t>
            </w:r>
            <w:proofErr w:type="spellStart"/>
            <w:r w:rsidRPr="002F6748">
              <w:rPr>
                <w:rStyle w:val="DefinedTermChar"/>
                <w:rFonts w:eastAsiaTheme="minorHAnsi"/>
              </w:rPr>
              <w:t>informados</w:t>
            </w:r>
            <w:proofErr w:type="spellEnd"/>
            <w:r w:rsidRPr="00F21796">
              <w:t xml:space="preserve"> de </w:t>
            </w:r>
            <w:proofErr w:type="spellStart"/>
            <w:r w:rsidRPr="00F21796">
              <w:t>su</w:t>
            </w:r>
            <w:proofErr w:type="spellEnd"/>
            <w:r w:rsidRPr="00F21796">
              <w:t xml:space="preserve"> derecho a:</w:t>
            </w:r>
          </w:p>
          <w:p w14:paraId="66AFA53A" w14:textId="77777777" w:rsidR="00BA0221" w:rsidRPr="00D02004" w:rsidRDefault="00BA0221" w:rsidP="00CD5165">
            <w:pPr>
              <w:pStyle w:val="ListPara1aTable"/>
              <w:numPr>
                <w:ilvl w:val="0"/>
                <w:numId w:val="92"/>
              </w:numPr>
              <w:rPr>
                <w:rFonts w:eastAsia="Calibri"/>
              </w:rPr>
            </w:pPr>
            <w:proofErr w:type="spellStart"/>
            <w:r w:rsidRPr="00D02004">
              <w:rPr>
                <w:rFonts w:eastAsia="Calibri"/>
              </w:rPr>
              <w:t>Informar</w:t>
            </w:r>
            <w:proofErr w:type="spellEnd"/>
            <w:r w:rsidRPr="00D02004">
              <w:rPr>
                <w:rFonts w:eastAsia="Calibri"/>
              </w:rPr>
              <w:t xml:space="preserve"> </w:t>
            </w:r>
            <w:proofErr w:type="spellStart"/>
            <w:r w:rsidRPr="00D02004">
              <w:rPr>
                <w:rStyle w:val="DefinedTermChar"/>
                <w:rFonts w:eastAsiaTheme="majorEastAsia"/>
              </w:rPr>
              <w:t>accidentes</w:t>
            </w:r>
            <w:proofErr w:type="spellEnd"/>
            <w:r w:rsidRPr="00D02004">
              <w:rPr>
                <w:rFonts w:eastAsia="Calibri"/>
              </w:rPr>
              <w:t xml:space="preserve">, </w:t>
            </w:r>
            <w:proofErr w:type="spellStart"/>
            <w:r w:rsidRPr="00D02004">
              <w:rPr>
                <w:rStyle w:val="DefinedTermChar"/>
                <w:rFonts w:eastAsiaTheme="majorEastAsia"/>
              </w:rPr>
              <w:t>incidentes</w:t>
            </w:r>
            <w:proofErr w:type="spellEnd"/>
            <w:r w:rsidRPr="00D02004">
              <w:rPr>
                <w:rFonts w:eastAsia="Calibri"/>
              </w:rPr>
              <w:t xml:space="preserve"> y </w:t>
            </w:r>
            <w:proofErr w:type="spellStart"/>
            <w:r w:rsidRPr="00D02004">
              <w:rPr>
                <w:rStyle w:val="DefinedTermChar"/>
                <w:rFonts w:eastAsiaTheme="majorEastAsia"/>
              </w:rPr>
              <w:t>peligros</w:t>
            </w:r>
            <w:proofErr w:type="spellEnd"/>
            <w:r w:rsidRPr="00D02004">
              <w:rPr>
                <w:rFonts w:eastAsia="Calibri"/>
              </w:rPr>
              <w:t xml:space="preserve"> al </w:t>
            </w:r>
            <w:proofErr w:type="spellStart"/>
            <w:r w:rsidRPr="00D02004">
              <w:rPr>
                <w:rFonts w:eastAsia="Calibri"/>
              </w:rPr>
              <w:t>empleador</w:t>
            </w:r>
            <w:proofErr w:type="spellEnd"/>
            <w:r w:rsidRPr="00D02004">
              <w:rPr>
                <w:rFonts w:eastAsia="Calibri"/>
              </w:rPr>
              <w:t xml:space="preserve"> </w:t>
            </w:r>
            <w:proofErr w:type="spellStart"/>
            <w:r w:rsidRPr="00D02004">
              <w:rPr>
                <w:rFonts w:eastAsia="Calibri"/>
              </w:rPr>
              <w:t>ya</w:t>
            </w:r>
            <w:proofErr w:type="spellEnd"/>
            <w:r w:rsidRPr="00D02004">
              <w:rPr>
                <w:rFonts w:eastAsia="Calibri"/>
              </w:rPr>
              <w:t xml:space="preserve"> la </w:t>
            </w:r>
            <w:proofErr w:type="spellStart"/>
            <w:r w:rsidRPr="00D02004">
              <w:rPr>
                <w:rStyle w:val="DefinedTermChar"/>
                <w:rFonts w:eastAsiaTheme="majorEastAsia"/>
              </w:rPr>
              <w:t>autoridad</w:t>
            </w:r>
            <w:proofErr w:type="spellEnd"/>
            <w:r w:rsidRPr="00D02004">
              <w:rPr>
                <w:rStyle w:val="DefinedTermChar"/>
                <w:rFonts w:eastAsiaTheme="majorEastAsia"/>
              </w:rPr>
              <w:t xml:space="preserve"> </w:t>
            </w:r>
            <w:proofErr w:type="spellStart"/>
            <w:r w:rsidRPr="00D02004">
              <w:rPr>
                <w:rStyle w:val="DefinedTermChar"/>
                <w:rFonts w:eastAsiaTheme="majorEastAsia"/>
              </w:rPr>
              <w:t>competente</w:t>
            </w:r>
            <w:proofErr w:type="spellEnd"/>
            <w:r w:rsidRPr="00D02004">
              <w:rPr>
                <w:rFonts w:eastAsia="Calibri"/>
              </w:rPr>
              <w:t>;</w:t>
            </w:r>
          </w:p>
          <w:p w14:paraId="7B62936F" w14:textId="29F97455" w:rsidR="00BA0221" w:rsidRPr="00D02004" w:rsidRDefault="00BA0221" w:rsidP="00CD5165">
            <w:pPr>
              <w:pStyle w:val="ListPara1aTable"/>
              <w:numPr>
                <w:ilvl w:val="0"/>
                <w:numId w:val="92"/>
              </w:numPr>
              <w:rPr>
                <w:rFonts w:eastAsia="Calibri"/>
              </w:rPr>
            </w:pPr>
            <w:proofErr w:type="spellStart"/>
            <w:r w:rsidRPr="00D02004">
              <w:rPr>
                <w:rFonts w:eastAsia="Calibri"/>
              </w:rPr>
              <w:t>Solicitar</w:t>
            </w:r>
            <w:proofErr w:type="spellEnd"/>
            <w:r w:rsidRPr="00D02004">
              <w:rPr>
                <w:rFonts w:eastAsia="Calibri"/>
              </w:rPr>
              <w:t xml:space="preserve"> y </w:t>
            </w:r>
            <w:proofErr w:type="spellStart"/>
            <w:r w:rsidRPr="00D02004">
              <w:rPr>
                <w:rFonts w:eastAsia="Calibri"/>
              </w:rPr>
              <w:t>obtener</w:t>
            </w:r>
            <w:proofErr w:type="spellEnd"/>
            <w:r w:rsidRPr="00D02004">
              <w:rPr>
                <w:rFonts w:eastAsia="Calibri"/>
              </w:rPr>
              <w:t xml:space="preserve">, </w:t>
            </w:r>
            <w:proofErr w:type="spellStart"/>
            <w:r w:rsidRPr="00D02004">
              <w:rPr>
                <w:rFonts w:eastAsia="Calibri"/>
              </w:rPr>
              <w:t>cuando</w:t>
            </w:r>
            <w:proofErr w:type="spellEnd"/>
            <w:r w:rsidRPr="00D02004">
              <w:rPr>
                <w:rFonts w:eastAsia="Calibri"/>
              </w:rPr>
              <w:t xml:space="preserve"> </w:t>
            </w:r>
            <w:proofErr w:type="spellStart"/>
            <w:r w:rsidRPr="00D02004">
              <w:rPr>
                <w:rFonts w:eastAsia="Calibri"/>
              </w:rPr>
              <w:t>haya</w:t>
            </w:r>
            <w:proofErr w:type="spellEnd"/>
            <w:r w:rsidRPr="00D02004">
              <w:rPr>
                <w:rFonts w:eastAsia="Calibri"/>
              </w:rPr>
              <w:t xml:space="preserve"> </w:t>
            </w:r>
            <w:proofErr w:type="spellStart"/>
            <w:r w:rsidRPr="00D02004">
              <w:rPr>
                <w:rFonts w:eastAsia="Calibri"/>
              </w:rPr>
              <w:t>motivos</w:t>
            </w:r>
            <w:proofErr w:type="spellEnd"/>
            <w:r w:rsidRPr="00D02004">
              <w:rPr>
                <w:rFonts w:eastAsia="Calibri"/>
              </w:rPr>
              <w:t xml:space="preserve"> de </w:t>
            </w:r>
            <w:proofErr w:type="spellStart"/>
            <w:r w:rsidRPr="00D02004">
              <w:rPr>
                <w:rFonts w:eastAsia="Calibri"/>
              </w:rPr>
              <w:t>preocupación</w:t>
            </w:r>
            <w:proofErr w:type="spellEnd"/>
            <w:r w:rsidRPr="00D02004">
              <w:rPr>
                <w:rFonts w:eastAsia="Calibri"/>
              </w:rPr>
              <w:t xml:space="preserve"> por </w:t>
            </w:r>
            <w:proofErr w:type="spellStart"/>
            <w:r w:rsidRPr="00D02004">
              <w:rPr>
                <w:rFonts w:eastAsia="Calibri"/>
              </w:rPr>
              <w:t>motivos</w:t>
            </w:r>
            <w:proofErr w:type="spellEnd"/>
            <w:r w:rsidRPr="00D02004">
              <w:rPr>
                <w:rFonts w:eastAsia="Calibri"/>
              </w:rPr>
              <w:t xml:space="preserve"> de </w:t>
            </w:r>
            <w:proofErr w:type="spellStart"/>
            <w:r w:rsidRPr="00D02004">
              <w:rPr>
                <w:rFonts w:eastAsia="Calibri"/>
              </w:rPr>
              <w:t>seguridad</w:t>
            </w:r>
            <w:proofErr w:type="spellEnd"/>
            <w:r w:rsidRPr="00D02004">
              <w:rPr>
                <w:rFonts w:eastAsia="Calibri"/>
              </w:rPr>
              <w:t xml:space="preserve"> y </w:t>
            </w:r>
            <w:proofErr w:type="spellStart"/>
            <w:r w:rsidRPr="00D02004">
              <w:rPr>
                <w:rFonts w:eastAsia="Calibri"/>
              </w:rPr>
              <w:t>salud</w:t>
            </w:r>
            <w:proofErr w:type="spellEnd"/>
            <w:r w:rsidRPr="00D02004">
              <w:rPr>
                <w:rFonts w:eastAsia="Calibri"/>
              </w:rPr>
              <w:t xml:space="preserve">, </w:t>
            </w:r>
            <w:proofErr w:type="spellStart"/>
            <w:r w:rsidRPr="00D02004">
              <w:rPr>
                <w:rFonts w:eastAsia="Calibri"/>
              </w:rPr>
              <w:t>inspecciones</w:t>
            </w:r>
            <w:proofErr w:type="spellEnd"/>
            <w:r w:rsidRPr="00D02004">
              <w:rPr>
                <w:rFonts w:eastAsia="Calibri"/>
              </w:rPr>
              <w:t xml:space="preserve"> e </w:t>
            </w:r>
            <w:proofErr w:type="spellStart"/>
            <w:r w:rsidRPr="00D02004">
              <w:rPr>
                <w:rFonts w:eastAsia="Calibri"/>
              </w:rPr>
              <w:t>investigaciones</w:t>
            </w:r>
            <w:proofErr w:type="spellEnd"/>
            <w:r w:rsidRPr="00D02004">
              <w:rPr>
                <w:rFonts w:eastAsia="Calibri"/>
              </w:rPr>
              <w:t xml:space="preserve"> que </w:t>
            </w:r>
            <w:proofErr w:type="spellStart"/>
            <w:r w:rsidRPr="00D02004">
              <w:rPr>
                <w:rFonts w:eastAsia="Calibri"/>
              </w:rPr>
              <w:t>deberán</w:t>
            </w:r>
            <w:proofErr w:type="spellEnd"/>
            <w:r w:rsidRPr="00D02004">
              <w:rPr>
                <w:rFonts w:eastAsia="Calibri"/>
              </w:rPr>
              <w:t xml:space="preserve"> </w:t>
            </w:r>
            <w:proofErr w:type="spellStart"/>
            <w:r w:rsidRPr="00D02004">
              <w:rPr>
                <w:rFonts w:eastAsia="Calibri"/>
              </w:rPr>
              <w:t>realizar</w:t>
            </w:r>
            <w:proofErr w:type="spellEnd"/>
            <w:r w:rsidRPr="00D02004">
              <w:rPr>
                <w:rFonts w:eastAsia="Calibri"/>
              </w:rPr>
              <w:t xml:space="preserve"> el </w:t>
            </w:r>
            <w:proofErr w:type="spellStart"/>
            <w:r w:rsidRPr="00D02004">
              <w:rPr>
                <w:rFonts w:eastAsia="Calibri"/>
              </w:rPr>
              <w:t>empleador</w:t>
            </w:r>
            <w:proofErr w:type="spellEnd"/>
            <w:r w:rsidRPr="00D02004">
              <w:rPr>
                <w:rFonts w:eastAsia="Calibri"/>
              </w:rPr>
              <w:t xml:space="preserve"> y la </w:t>
            </w:r>
            <w:proofErr w:type="spellStart"/>
            <w:r w:rsidRPr="00D02004">
              <w:rPr>
                <w:rStyle w:val="DefinedTermChar"/>
                <w:rFonts w:eastAsiaTheme="majorEastAsia"/>
              </w:rPr>
              <w:t>autoridad</w:t>
            </w:r>
            <w:proofErr w:type="spellEnd"/>
            <w:r w:rsidRPr="00D02004">
              <w:rPr>
                <w:rStyle w:val="DefinedTermChar"/>
                <w:rFonts w:eastAsiaTheme="majorEastAsia"/>
              </w:rPr>
              <w:t xml:space="preserve"> </w:t>
            </w:r>
            <w:proofErr w:type="spellStart"/>
            <w:r w:rsidRPr="00D02004">
              <w:rPr>
                <w:rStyle w:val="DefinedTermChar"/>
                <w:rFonts w:eastAsiaTheme="majorEastAsia"/>
              </w:rPr>
              <w:t>competente</w:t>
            </w:r>
            <w:proofErr w:type="spellEnd"/>
            <w:r w:rsidRPr="00D02004">
              <w:rPr>
                <w:rFonts w:eastAsia="Calibri"/>
              </w:rPr>
              <w:t>;</w:t>
            </w:r>
          </w:p>
          <w:p w14:paraId="0FBF02B6" w14:textId="61F0B4A6" w:rsidR="00BA0221" w:rsidRPr="00D02004" w:rsidRDefault="00BA0221" w:rsidP="00CD5165">
            <w:pPr>
              <w:pStyle w:val="ListPara1aTable"/>
              <w:numPr>
                <w:ilvl w:val="0"/>
                <w:numId w:val="92"/>
              </w:numPr>
              <w:rPr>
                <w:rFonts w:eastAsia="Calibri"/>
              </w:rPr>
            </w:pPr>
            <w:proofErr w:type="spellStart"/>
            <w:r w:rsidRPr="00D02004">
              <w:rPr>
                <w:rFonts w:eastAsia="Calibri"/>
              </w:rPr>
              <w:t>Conocer</w:t>
            </w:r>
            <w:proofErr w:type="spellEnd"/>
            <w:r w:rsidRPr="00D02004">
              <w:rPr>
                <w:rFonts w:eastAsia="Calibri"/>
              </w:rPr>
              <w:t xml:space="preserve"> y </w:t>
            </w:r>
            <w:proofErr w:type="spellStart"/>
            <w:r w:rsidRPr="00D02004">
              <w:rPr>
                <w:rFonts w:eastAsia="Calibri"/>
              </w:rPr>
              <w:t>estar</w:t>
            </w:r>
            <w:proofErr w:type="spellEnd"/>
            <w:r w:rsidRPr="00D02004">
              <w:rPr>
                <w:rFonts w:eastAsia="Calibri"/>
              </w:rPr>
              <w:t xml:space="preserve"> </w:t>
            </w:r>
            <w:proofErr w:type="spellStart"/>
            <w:r w:rsidRPr="00D02004">
              <w:rPr>
                <w:rFonts w:eastAsia="Calibri"/>
              </w:rPr>
              <w:t>informado</w:t>
            </w:r>
            <w:proofErr w:type="spellEnd"/>
            <w:r w:rsidRPr="00D02004">
              <w:rPr>
                <w:rFonts w:eastAsia="Calibri"/>
              </w:rPr>
              <w:t xml:space="preserve"> </w:t>
            </w:r>
            <w:proofErr w:type="spellStart"/>
            <w:r w:rsidRPr="00D02004">
              <w:rPr>
                <w:rFonts w:eastAsia="Calibri"/>
              </w:rPr>
              <w:t>sobre</w:t>
            </w:r>
            <w:proofErr w:type="spellEnd"/>
            <w:r w:rsidRPr="00D02004">
              <w:rPr>
                <w:rFonts w:eastAsia="Calibri"/>
              </w:rPr>
              <w:t xml:space="preserve"> </w:t>
            </w:r>
            <w:proofErr w:type="spellStart"/>
            <w:r w:rsidRPr="00D02004">
              <w:rPr>
                <w:rStyle w:val="DefinedTermChar"/>
                <w:rFonts w:eastAsiaTheme="majorEastAsia"/>
              </w:rPr>
              <w:t>peligro</w:t>
            </w:r>
            <w:r w:rsidRPr="00D02004">
              <w:rPr>
                <w:rFonts w:eastAsia="Calibri"/>
              </w:rPr>
              <w:t>s</w:t>
            </w:r>
            <w:proofErr w:type="spellEnd"/>
            <w:r w:rsidRPr="00D02004">
              <w:rPr>
                <w:rFonts w:eastAsia="Calibri"/>
              </w:rPr>
              <w:t xml:space="preserve"> </w:t>
            </w:r>
            <w:proofErr w:type="spellStart"/>
            <w:r w:rsidRPr="00D02004">
              <w:rPr>
                <w:rFonts w:eastAsia="Calibri"/>
              </w:rPr>
              <w:t>en</w:t>
            </w:r>
            <w:proofErr w:type="spellEnd"/>
            <w:r w:rsidRPr="00D02004">
              <w:rPr>
                <w:rFonts w:eastAsia="Calibri"/>
              </w:rPr>
              <w:t xml:space="preserve"> el </w:t>
            </w:r>
            <w:proofErr w:type="spellStart"/>
            <w:r w:rsidRPr="00D02004">
              <w:rPr>
                <w:rFonts w:eastAsia="Calibri"/>
              </w:rPr>
              <w:t>lugar</w:t>
            </w:r>
            <w:proofErr w:type="spellEnd"/>
            <w:r w:rsidRPr="00D02004">
              <w:rPr>
                <w:rFonts w:eastAsia="Calibri"/>
              </w:rPr>
              <w:t xml:space="preserve"> de </w:t>
            </w:r>
            <w:proofErr w:type="spellStart"/>
            <w:r w:rsidRPr="00D02004">
              <w:rPr>
                <w:rFonts w:eastAsia="Calibri"/>
              </w:rPr>
              <w:t>trabajo</w:t>
            </w:r>
            <w:proofErr w:type="spellEnd"/>
            <w:r w:rsidRPr="00D02004">
              <w:rPr>
                <w:rFonts w:eastAsia="Calibri"/>
              </w:rPr>
              <w:t xml:space="preserve"> que </w:t>
            </w:r>
            <w:proofErr w:type="spellStart"/>
            <w:r w:rsidRPr="00D02004">
              <w:rPr>
                <w:rFonts w:eastAsia="Calibri"/>
              </w:rPr>
              <w:t>puedan</w:t>
            </w:r>
            <w:proofErr w:type="spellEnd"/>
            <w:r w:rsidRPr="00D02004">
              <w:rPr>
                <w:rFonts w:eastAsia="Calibri"/>
              </w:rPr>
              <w:t xml:space="preserve"> </w:t>
            </w:r>
            <w:proofErr w:type="spellStart"/>
            <w:r w:rsidRPr="00D02004">
              <w:rPr>
                <w:rFonts w:eastAsia="Calibri"/>
              </w:rPr>
              <w:t>afectar</w:t>
            </w:r>
            <w:proofErr w:type="spellEnd"/>
            <w:r w:rsidRPr="00D02004">
              <w:rPr>
                <w:rFonts w:eastAsia="Calibri"/>
              </w:rPr>
              <w:t xml:space="preserve"> </w:t>
            </w:r>
            <w:proofErr w:type="spellStart"/>
            <w:r w:rsidRPr="00D02004">
              <w:rPr>
                <w:rFonts w:eastAsia="Calibri"/>
              </w:rPr>
              <w:t>su</w:t>
            </w:r>
            <w:proofErr w:type="spellEnd"/>
            <w:r w:rsidRPr="00D02004">
              <w:rPr>
                <w:rFonts w:eastAsia="Calibri"/>
              </w:rPr>
              <w:t xml:space="preserve"> </w:t>
            </w:r>
            <w:proofErr w:type="spellStart"/>
            <w:r w:rsidRPr="00D02004">
              <w:rPr>
                <w:rFonts w:eastAsia="Calibri"/>
              </w:rPr>
              <w:t>seguridad</w:t>
            </w:r>
            <w:proofErr w:type="spellEnd"/>
            <w:r w:rsidRPr="00D02004">
              <w:rPr>
                <w:rFonts w:eastAsia="Calibri"/>
              </w:rPr>
              <w:t xml:space="preserve"> o </w:t>
            </w:r>
            <w:proofErr w:type="spellStart"/>
            <w:r w:rsidRPr="00D02004">
              <w:rPr>
                <w:rFonts w:eastAsia="Calibri"/>
              </w:rPr>
              <w:t>salud</w:t>
            </w:r>
            <w:proofErr w:type="spellEnd"/>
            <w:r w:rsidRPr="00D02004">
              <w:rPr>
                <w:rFonts w:eastAsia="Calibri"/>
              </w:rPr>
              <w:t>;</w:t>
            </w:r>
          </w:p>
          <w:p w14:paraId="2DD7BD7C" w14:textId="6A4F20FD" w:rsidR="00BA0221" w:rsidRPr="00D02004" w:rsidRDefault="00BA0221" w:rsidP="00CD5165">
            <w:pPr>
              <w:pStyle w:val="ListPara1aTable"/>
              <w:numPr>
                <w:ilvl w:val="0"/>
                <w:numId w:val="92"/>
              </w:numPr>
              <w:rPr>
                <w:rFonts w:eastAsia="Calibri"/>
              </w:rPr>
            </w:pPr>
            <w:proofErr w:type="spellStart"/>
            <w:r w:rsidRPr="00D02004">
              <w:rPr>
                <w:rFonts w:eastAsia="Calibri"/>
              </w:rPr>
              <w:t>Obtener</w:t>
            </w:r>
            <w:proofErr w:type="spellEnd"/>
            <w:r w:rsidRPr="00D02004">
              <w:rPr>
                <w:rFonts w:eastAsia="Calibri"/>
              </w:rPr>
              <w:t xml:space="preserve"> </w:t>
            </w:r>
            <w:proofErr w:type="spellStart"/>
            <w:r w:rsidRPr="00D02004">
              <w:rPr>
                <w:rFonts w:eastAsia="Calibri"/>
              </w:rPr>
              <w:t>información</w:t>
            </w:r>
            <w:proofErr w:type="spellEnd"/>
            <w:r w:rsidRPr="00D02004">
              <w:rPr>
                <w:rFonts w:eastAsia="Calibri"/>
              </w:rPr>
              <w:t xml:space="preserve"> </w:t>
            </w:r>
            <w:proofErr w:type="spellStart"/>
            <w:r w:rsidRPr="00D02004">
              <w:rPr>
                <w:rFonts w:eastAsia="Calibri"/>
              </w:rPr>
              <w:t>relevante</w:t>
            </w:r>
            <w:proofErr w:type="spellEnd"/>
            <w:r w:rsidRPr="00D02004">
              <w:rPr>
                <w:rFonts w:eastAsia="Calibri"/>
              </w:rPr>
              <w:t xml:space="preserve"> para </w:t>
            </w:r>
            <w:proofErr w:type="spellStart"/>
            <w:r w:rsidRPr="00D02004">
              <w:rPr>
                <w:rFonts w:eastAsia="Calibri"/>
              </w:rPr>
              <w:t>su</w:t>
            </w:r>
            <w:proofErr w:type="spellEnd"/>
            <w:r w:rsidRPr="00D02004">
              <w:rPr>
                <w:rFonts w:eastAsia="Calibri"/>
              </w:rPr>
              <w:t xml:space="preserve"> </w:t>
            </w:r>
            <w:proofErr w:type="spellStart"/>
            <w:r w:rsidRPr="00D02004">
              <w:rPr>
                <w:rFonts w:eastAsia="Calibri"/>
              </w:rPr>
              <w:t>seguridad</w:t>
            </w:r>
            <w:proofErr w:type="spellEnd"/>
            <w:r w:rsidRPr="00D02004">
              <w:rPr>
                <w:rFonts w:eastAsia="Calibri"/>
              </w:rPr>
              <w:t xml:space="preserve"> o </w:t>
            </w:r>
            <w:proofErr w:type="spellStart"/>
            <w:r w:rsidRPr="00D02004">
              <w:rPr>
                <w:rFonts w:eastAsia="Calibri"/>
              </w:rPr>
              <w:t>salud</w:t>
            </w:r>
            <w:proofErr w:type="spellEnd"/>
            <w:r w:rsidRPr="00D02004">
              <w:rPr>
                <w:rFonts w:eastAsia="Calibri"/>
              </w:rPr>
              <w:t xml:space="preserve">, </w:t>
            </w: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poder</w:t>
            </w:r>
            <w:proofErr w:type="spellEnd"/>
            <w:r w:rsidRPr="00D02004">
              <w:rPr>
                <w:rFonts w:eastAsia="Calibri"/>
              </w:rPr>
              <w:t xml:space="preserve"> del </w:t>
            </w:r>
            <w:proofErr w:type="spellStart"/>
            <w:r w:rsidRPr="00D02004">
              <w:rPr>
                <w:rFonts w:eastAsia="Calibri"/>
              </w:rPr>
              <w:t>empleador</w:t>
            </w:r>
            <w:proofErr w:type="spellEnd"/>
            <w:r w:rsidRPr="00D02004">
              <w:rPr>
                <w:rFonts w:eastAsia="Calibri"/>
              </w:rPr>
              <w:t xml:space="preserve"> o de la </w:t>
            </w:r>
            <w:proofErr w:type="spellStart"/>
            <w:r w:rsidRPr="00D02004">
              <w:rPr>
                <w:rStyle w:val="DefinedTermChar"/>
                <w:rFonts w:eastAsiaTheme="majorEastAsia"/>
              </w:rPr>
              <w:t>autoridad</w:t>
            </w:r>
            <w:proofErr w:type="spellEnd"/>
            <w:r w:rsidRPr="00D02004">
              <w:rPr>
                <w:rStyle w:val="DefinedTermChar"/>
                <w:rFonts w:eastAsiaTheme="majorEastAsia"/>
              </w:rPr>
              <w:t xml:space="preserve"> </w:t>
            </w:r>
            <w:proofErr w:type="spellStart"/>
            <w:r w:rsidRPr="00D02004">
              <w:rPr>
                <w:rStyle w:val="DefinedTermChar"/>
                <w:rFonts w:eastAsiaTheme="majorEastAsia"/>
              </w:rPr>
              <w:t>competente</w:t>
            </w:r>
            <w:proofErr w:type="spellEnd"/>
            <w:r w:rsidRPr="00D02004">
              <w:rPr>
                <w:rFonts w:eastAsia="Calibri"/>
              </w:rPr>
              <w:t>;</w:t>
            </w:r>
          </w:p>
          <w:p w14:paraId="488D0ED2" w14:textId="7A80DBDE" w:rsidR="00BA0221" w:rsidRPr="00D02004" w:rsidRDefault="00BA0221" w:rsidP="00CD5165">
            <w:pPr>
              <w:pStyle w:val="ListPara1aTable"/>
              <w:numPr>
                <w:ilvl w:val="0"/>
                <w:numId w:val="92"/>
              </w:numPr>
              <w:rPr>
                <w:rFonts w:eastAsia="Calibri"/>
              </w:rPr>
            </w:pPr>
            <w:proofErr w:type="spellStart"/>
            <w:r w:rsidRPr="00D02004">
              <w:rPr>
                <w:rFonts w:eastAsia="Calibri"/>
              </w:rPr>
              <w:t>Retirarse</w:t>
            </w:r>
            <w:proofErr w:type="spellEnd"/>
            <w:r w:rsidRPr="00D02004">
              <w:rPr>
                <w:rFonts w:eastAsia="Calibri"/>
              </w:rPr>
              <w:t xml:space="preserve"> de </w:t>
            </w:r>
            <w:proofErr w:type="spellStart"/>
            <w:r w:rsidRPr="00D02004">
              <w:rPr>
                <w:rFonts w:eastAsia="Calibri"/>
              </w:rPr>
              <w:t>cualquier</w:t>
            </w:r>
            <w:proofErr w:type="spellEnd"/>
            <w:r w:rsidRPr="00D02004">
              <w:rPr>
                <w:rFonts w:eastAsia="Calibri"/>
              </w:rPr>
              <w:t xml:space="preserve"> </w:t>
            </w:r>
            <w:proofErr w:type="spellStart"/>
            <w:r w:rsidRPr="00D02004">
              <w:rPr>
                <w:rFonts w:eastAsia="Calibri"/>
              </w:rPr>
              <w:t>lugar</w:t>
            </w:r>
            <w:proofErr w:type="spellEnd"/>
            <w:r w:rsidRPr="00D02004">
              <w:rPr>
                <w:rFonts w:eastAsia="Calibri"/>
              </w:rPr>
              <w:t xml:space="preserve"> </w:t>
            </w:r>
            <w:proofErr w:type="spellStart"/>
            <w:r w:rsidRPr="00D02004">
              <w:rPr>
                <w:rFonts w:eastAsia="Calibri"/>
              </w:rPr>
              <w:t>en</w:t>
            </w:r>
            <w:proofErr w:type="spellEnd"/>
            <w:r w:rsidRPr="00D02004">
              <w:rPr>
                <w:rFonts w:eastAsia="Calibri"/>
              </w:rPr>
              <w:t xml:space="preserve"> la </w:t>
            </w:r>
            <w:proofErr w:type="spellStart"/>
            <w:r w:rsidR="00C736F7" w:rsidRPr="00D02004">
              <w:rPr>
                <w:rStyle w:val="DefinedTermChar"/>
                <w:rFonts w:eastAsiaTheme="majorEastAsia"/>
              </w:rPr>
              <w:t>operación</w:t>
            </w:r>
            <w:proofErr w:type="spellEnd"/>
            <w:r w:rsidR="00C736F7" w:rsidRPr="00D02004">
              <w:rPr>
                <w:rStyle w:val="DefinedTermChar"/>
                <w:rFonts w:eastAsiaTheme="majorEastAsia"/>
              </w:rPr>
              <w:t xml:space="preserve"> de </w:t>
            </w:r>
            <w:proofErr w:type="spellStart"/>
            <w:r w:rsidR="00C736F7" w:rsidRPr="00D02004">
              <w:rPr>
                <w:rStyle w:val="DefinedTermChar"/>
                <w:rFonts w:eastAsiaTheme="majorEastAsia"/>
              </w:rPr>
              <w:t>procesamiento</w:t>
            </w:r>
            <w:proofErr w:type="spellEnd"/>
            <w:r w:rsidR="00C736F7" w:rsidRPr="00D02004">
              <w:rPr>
                <w:rStyle w:val="DefinedTermChar"/>
                <w:rFonts w:eastAsiaTheme="majorEastAsia"/>
              </w:rPr>
              <w:t xml:space="preserve"> de </w:t>
            </w:r>
            <w:proofErr w:type="spellStart"/>
            <w:r w:rsidR="00C736F7" w:rsidRPr="00D02004">
              <w:rPr>
                <w:rStyle w:val="DefinedTermChar"/>
                <w:rFonts w:eastAsiaTheme="majorEastAsia"/>
              </w:rPr>
              <w:t>minerales</w:t>
            </w:r>
            <w:proofErr w:type="spellEnd"/>
            <w:r w:rsidRPr="00D02004">
              <w:rPr>
                <w:rFonts w:eastAsia="Calibri"/>
              </w:rPr>
              <w:t xml:space="preserve"> </w:t>
            </w:r>
            <w:proofErr w:type="spellStart"/>
            <w:r w:rsidRPr="00D02004">
              <w:rPr>
                <w:rFonts w:eastAsia="Calibri"/>
              </w:rPr>
              <w:t>cuando</w:t>
            </w:r>
            <w:proofErr w:type="spellEnd"/>
            <w:r w:rsidRPr="00D02004">
              <w:rPr>
                <w:rFonts w:eastAsia="Calibri"/>
              </w:rPr>
              <w:t xml:space="preserve"> </w:t>
            </w:r>
            <w:proofErr w:type="spellStart"/>
            <w:r w:rsidRPr="00D02004">
              <w:rPr>
                <w:rFonts w:eastAsia="Calibri"/>
              </w:rPr>
              <w:t>surjan</w:t>
            </w:r>
            <w:proofErr w:type="spellEnd"/>
            <w:r w:rsidRPr="00D02004">
              <w:rPr>
                <w:rFonts w:eastAsia="Calibri"/>
              </w:rPr>
              <w:t xml:space="preserve"> </w:t>
            </w:r>
            <w:proofErr w:type="spellStart"/>
            <w:r w:rsidRPr="00D02004">
              <w:rPr>
                <w:rFonts w:eastAsia="Calibri"/>
              </w:rPr>
              <w:t>circunstancias</w:t>
            </w:r>
            <w:proofErr w:type="spellEnd"/>
            <w:r w:rsidRPr="00D02004">
              <w:rPr>
                <w:rFonts w:eastAsia="Calibri"/>
              </w:rPr>
              <w:t xml:space="preserve"> que </w:t>
            </w:r>
            <w:proofErr w:type="spellStart"/>
            <w:r w:rsidRPr="00D02004">
              <w:rPr>
                <w:rFonts w:eastAsia="Calibri"/>
              </w:rPr>
              <w:t>parezcan</w:t>
            </w:r>
            <w:proofErr w:type="spellEnd"/>
            <w:r w:rsidRPr="00D02004">
              <w:rPr>
                <w:rFonts w:eastAsia="Calibri"/>
              </w:rPr>
              <w:t xml:space="preserve">, con una </w:t>
            </w:r>
            <w:proofErr w:type="spellStart"/>
            <w:r w:rsidRPr="00D02004">
              <w:rPr>
                <w:rFonts w:eastAsia="Calibri"/>
              </w:rPr>
              <w:t>justificación</w:t>
            </w:r>
            <w:proofErr w:type="spellEnd"/>
            <w:r w:rsidRPr="00D02004">
              <w:rPr>
                <w:rFonts w:eastAsia="Calibri"/>
              </w:rPr>
              <w:t xml:space="preserve"> </w:t>
            </w:r>
            <w:proofErr w:type="spellStart"/>
            <w:r w:rsidRPr="00D02004">
              <w:rPr>
                <w:rFonts w:eastAsia="Calibri"/>
              </w:rPr>
              <w:t>razonable</w:t>
            </w:r>
            <w:proofErr w:type="spellEnd"/>
            <w:r w:rsidRPr="00D02004">
              <w:rPr>
                <w:rFonts w:eastAsia="Calibri"/>
              </w:rPr>
              <w:t xml:space="preserve">, </w:t>
            </w:r>
            <w:proofErr w:type="spellStart"/>
            <w:r w:rsidRPr="00D02004">
              <w:rPr>
                <w:rFonts w:eastAsia="Calibri"/>
              </w:rPr>
              <w:t>representar</w:t>
            </w:r>
            <w:proofErr w:type="spellEnd"/>
            <w:r w:rsidRPr="00D02004">
              <w:rPr>
                <w:rFonts w:eastAsia="Calibri"/>
              </w:rPr>
              <w:t xml:space="preserve"> un </w:t>
            </w:r>
            <w:proofErr w:type="spellStart"/>
            <w:r w:rsidRPr="00D02004">
              <w:rPr>
                <w:rFonts w:eastAsia="Calibri"/>
              </w:rPr>
              <w:t>peligro</w:t>
            </w:r>
            <w:proofErr w:type="spellEnd"/>
            <w:r w:rsidRPr="00D02004">
              <w:rPr>
                <w:rFonts w:eastAsia="Calibri"/>
              </w:rPr>
              <w:t xml:space="preserve"> grave para </w:t>
            </w:r>
            <w:proofErr w:type="spellStart"/>
            <w:r w:rsidRPr="00D02004">
              <w:rPr>
                <w:rFonts w:eastAsia="Calibri"/>
              </w:rPr>
              <w:t>su</w:t>
            </w:r>
            <w:proofErr w:type="spellEnd"/>
            <w:r w:rsidRPr="00D02004">
              <w:rPr>
                <w:rFonts w:eastAsia="Calibri"/>
              </w:rPr>
              <w:t xml:space="preserve"> </w:t>
            </w:r>
            <w:proofErr w:type="spellStart"/>
            <w:r w:rsidRPr="00D02004">
              <w:rPr>
                <w:rFonts w:eastAsia="Calibri"/>
              </w:rPr>
              <w:t>seguridad</w:t>
            </w:r>
            <w:proofErr w:type="spellEnd"/>
            <w:r w:rsidRPr="00D02004">
              <w:rPr>
                <w:rFonts w:eastAsia="Calibri"/>
              </w:rPr>
              <w:t xml:space="preserve"> o </w:t>
            </w:r>
            <w:proofErr w:type="spellStart"/>
            <w:r w:rsidRPr="00D02004">
              <w:rPr>
                <w:rFonts w:eastAsia="Calibri"/>
              </w:rPr>
              <w:t>salud</w:t>
            </w:r>
            <w:proofErr w:type="spellEnd"/>
            <w:r w:rsidRPr="00D02004">
              <w:rPr>
                <w:rFonts w:eastAsia="Calibri"/>
              </w:rPr>
              <w:t>; y</w:t>
            </w:r>
          </w:p>
          <w:p w14:paraId="065AAA2C" w14:textId="77777777" w:rsidR="002F6748" w:rsidRPr="002F6748" w:rsidRDefault="00BA0221" w:rsidP="00CD5165">
            <w:pPr>
              <w:pStyle w:val="ListPara1aTable"/>
              <w:numPr>
                <w:ilvl w:val="0"/>
                <w:numId w:val="92"/>
              </w:numPr>
            </w:pPr>
            <w:proofErr w:type="spellStart"/>
            <w:r w:rsidRPr="00D02004">
              <w:rPr>
                <w:rFonts w:eastAsia="Calibri"/>
              </w:rPr>
              <w:t>Seleccionar</w:t>
            </w:r>
            <w:proofErr w:type="spellEnd"/>
            <w:r w:rsidRPr="00D02004">
              <w:rPr>
                <w:rFonts w:eastAsia="Calibri"/>
              </w:rPr>
              <w:t xml:space="preserve"> </w:t>
            </w:r>
            <w:proofErr w:type="spellStart"/>
            <w:r w:rsidRPr="00D02004">
              <w:rPr>
                <w:rFonts w:eastAsia="Calibri"/>
              </w:rPr>
              <w:t>colectivamente</w:t>
            </w:r>
            <w:proofErr w:type="spellEnd"/>
            <w:r w:rsidRPr="00D02004">
              <w:rPr>
                <w:rFonts w:eastAsia="Calibri"/>
              </w:rPr>
              <w:t xml:space="preserve"> </w:t>
            </w:r>
            <w:proofErr w:type="spellStart"/>
            <w:r w:rsidRPr="00D02004">
              <w:rPr>
                <w:rFonts w:eastAsia="Calibri"/>
              </w:rPr>
              <w:t>representantes</w:t>
            </w:r>
            <w:proofErr w:type="spellEnd"/>
            <w:r w:rsidRPr="00D02004">
              <w:rPr>
                <w:rFonts w:eastAsia="Calibri"/>
              </w:rPr>
              <w:t xml:space="preserve"> de </w:t>
            </w:r>
            <w:proofErr w:type="spellStart"/>
            <w:r w:rsidRPr="00D02004">
              <w:rPr>
                <w:rFonts w:eastAsia="Calibri"/>
              </w:rPr>
              <w:t>seguridad</w:t>
            </w:r>
            <w:proofErr w:type="spellEnd"/>
            <w:r w:rsidRPr="00D02004">
              <w:rPr>
                <w:rFonts w:eastAsia="Calibri"/>
              </w:rPr>
              <w:t xml:space="preserve"> y </w:t>
            </w:r>
            <w:proofErr w:type="spellStart"/>
            <w:r w:rsidRPr="00D02004">
              <w:rPr>
                <w:rFonts w:eastAsia="Calibri"/>
              </w:rPr>
              <w:t>salud</w:t>
            </w:r>
            <w:proofErr w:type="spellEnd"/>
            <w:r w:rsidRPr="00D02004">
              <w:rPr>
                <w:rFonts w:eastAsia="Calibri"/>
              </w:rPr>
              <w:t>.</w:t>
            </w:r>
          </w:p>
          <w:p w14:paraId="49A43B3A" w14:textId="02B21EF7" w:rsidR="00112C86" w:rsidRPr="00F21796" w:rsidRDefault="00112C86" w:rsidP="009B0C9B">
            <w:pPr>
              <w:pStyle w:val="NumberedRequirementsSub"/>
            </w:pPr>
            <w:r w:rsidRPr="00F21796">
              <w:t xml:space="preserve">3.2.3.2.  </w:t>
            </w:r>
            <w:proofErr w:type="spellStart"/>
            <w:r w:rsidRPr="00F21796">
              <w:t>En</w:t>
            </w:r>
            <w:proofErr w:type="spellEnd"/>
            <w:r w:rsidRPr="00F21796">
              <w:t xml:space="preserve"> </w:t>
            </w:r>
            <w:proofErr w:type="spellStart"/>
            <w:r w:rsidRPr="00F21796">
              <w:t>todos</w:t>
            </w:r>
            <w:proofErr w:type="spellEnd"/>
            <w:r w:rsidRPr="00F21796">
              <w:t xml:space="preserve"> los </w:t>
            </w:r>
            <w:proofErr w:type="spellStart"/>
            <w:r w:rsidRPr="00F21796">
              <w:t>casos</w:t>
            </w:r>
            <w:proofErr w:type="spellEnd"/>
            <w:r w:rsidRPr="00F21796">
              <w:t xml:space="preserve">, un </w:t>
            </w:r>
            <w:proofErr w:type="spellStart"/>
            <w:r w:rsidRPr="002F6748">
              <w:rPr>
                <w:rStyle w:val="DefinedTermChar"/>
                <w:rFonts w:eastAsiaTheme="minorHAnsi"/>
              </w:rPr>
              <w:t>trabajador</w:t>
            </w:r>
            <w:proofErr w:type="spellEnd"/>
            <w:r w:rsidRPr="00F21796">
              <w:t xml:space="preserve"> que </w:t>
            </w:r>
            <w:proofErr w:type="spellStart"/>
            <w:r w:rsidRPr="00F21796">
              <w:t>intente</w:t>
            </w:r>
            <w:proofErr w:type="spellEnd"/>
            <w:r w:rsidRPr="00F21796">
              <w:t xml:space="preserve"> </w:t>
            </w:r>
            <w:proofErr w:type="spellStart"/>
            <w:r w:rsidRPr="00F21796">
              <w:t>ejercer</w:t>
            </w:r>
            <w:proofErr w:type="spellEnd"/>
            <w:r w:rsidRPr="00F21796">
              <w:t xml:space="preserve"> de </w:t>
            </w:r>
            <w:proofErr w:type="spellStart"/>
            <w:r w:rsidRPr="00F21796">
              <w:t>buena</w:t>
            </w:r>
            <w:proofErr w:type="spellEnd"/>
            <w:r w:rsidRPr="00F21796">
              <w:t xml:space="preserve"> </w:t>
            </w:r>
            <w:proofErr w:type="spellStart"/>
            <w:r w:rsidRPr="00F21796">
              <w:t>fe</w:t>
            </w:r>
            <w:proofErr w:type="spellEnd"/>
            <w:r w:rsidRPr="00F21796">
              <w:t xml:space="preserve"> </w:t>
            </w:r>
            <w:proofErr w:type="spellStart"/>
            <w:r w:rsidRPr="00F21796">
              <w:t>cualquiera</w:t>
            </w:r>
            <w:proofErr w:type="spellEnd"/>
            <w:r w:rsidRPr="00F21796">
              <w:t xml:space="preserve"> de los derechos a los que se </w:t>
            </w:r>
            <w:proofErr w:type="spellStart"/>
            <w:r w:rsidRPr="00F21796">
              <w:t>refiere</w:t>
            </w:r>
            <w:proofErr w:type="spellEnd"/>
            <w:r w:rsidRPr="00F21796">
              <w:t xml:space="preserve"> el </w:t>
            </w:r>
            <w:proofErr w:type="spellStart"/>
            <w:r w:rsidRPr="00F21796">
              <w:t>requisito</w:t>
            </w:r>
            <w:proofErr w:type="spellEnd"/>
            <w:r w:rsidRPr="00F21796">
              <w:t xml:space="preserve"> 3.2.3.1 </w:t>
            </w:r>
            <w:proofErr w:type="spellStart"/>
            <w:r w:rsidRPr="00F21796">
              <w:t>deberá</w:t>
            </w:r>
            <w:proofErr w:type="spellEnd"/>
            <w:r w:rsidRPr="00F21796">
              <w:t xml:space="preserve"> </w:t>
            </w:r>
            <w:proofErr w:type="spellStart"/>
            <w:r w:rsidRPr="00F21796">
              <w:t>estar</w:t>
            </w:r>
            <w:proofErr w:type="spellEnd"/>
            <w:r w:rsidRPr="00F21796">
              <w:t xml:space="preserve"> </w:t>
            </w:r>
            <w:proofErr w:type="spellStart"/>
            <w:r w:rsidRPr="00F21796">
              <w:t>protegido</w:t>
            </w:r>
            <w:proofErr w:type="spellEnd"/>
            <w:r w:rsidRPr="00F21796">
              <w:t xml:space="preserve"> contra </w:t>
            </w:r>
            <w:proofErr w:type="spellStart"/>
            <w:r w:rsidRPr="00F21796">
              <w:t>represalias</w:t>
            </w:r>
            <w:proofErr w:type="spellEnd"/>
            <w:r w:rsidRPr="00F21796">
              <w:t xml:space="preserve"> de </w:t>
            </w:r>
            <w:proofErr w:type="spellStart"/>
            <w:r w:rsidRPr="00F21796">
              <w:t>cualquier</w:t>
            </w:r>
            <w:proofErr w:type="spellEnd"/>
            <w:r w:rsidRPr="00F21796">
              <w:t xml:space="preserve"> </w:t>
            </w:r>
            <w:proofErr w:type="spellStart"/>
            <w:r w:rsidRPr="00F21796">
              <w:t>tipo</w:t>
            </w:r>
            <w:proofErr w:type="spellEnd"/>
            <w:r w:rsidRPr="00F21796">
              <w:t>.</w:t>
            </w:r>
          </w:p>
          <w:p w14:paraId="3C810094" w14:textId="109D4A9F" w:rsidR="00112C86" w:rsidRPr="00F21796" w:rsidRDefault="00112C86" w:rsidP="009B0C9B">
            <w:pPr>
              <w:pStyle w:val="NumberedRequirementsSub"/>
            </w:pPr>
            <w:r w:rsidRPr="00F21796">
              <w:t xml:space="preserve">3.2.3.3.  La </w:t>
            </w:r>
            <w:proofErr w:type="spellStart"/>
            <w:r w:rsidR="008572EF" w:rsidRPr="00F21796">
              <w:rPr>
                <w:u w:val="dotted" w:color="A6A6A6" w:themeColor="background1" w:themeShade="A6"/>
              </w:rPr>
              <w:t>empresa</w:t>
            </w:r>
            <w:proofErr w:type="spellEnd"/>
            <w:r w:rsidR="008572EF" w:rsidRPr="00F21796">
              <w:rPr>
                <w:u w:val="dotted" w:color="A6A6A6" w:themeColor="background1" w:themeShade="A6"/>
              </w:rPr>
              <w:t xml:space="preserve"> </w:t>
            </w:r>
            <w:proofErr w:type="spellStart"/>
            <w:r w:rsidR="008572EF" w:rsidRPr="00F21796">
              <w:rPr>
                <w:u w:val="dotted" w:color="A6A6A6" w:themeColor="background1" w:themeShade="A6"/>
              </w:rPr>
              <w:t>operadora</w:t>
            </w:r>
            <w:proofErr w:type="spellEnd"/>
            <w:r w:rsidRPr="00F21796">
              <w:t xml:space="preserve"> </w:t>
            </w:r>
            <w:proofErr w:type="spellStart"/>
            <w:r w:rsidRPr="00F21796">
              <w:t>deberá</w:t>
            </w:r>
            <w:proofErr w:type="spellEnd"/>
            <w:r w:rsidRPr="00F21796">
              <w:t xml:space="preserve"> </w:t>
            </w:r>
            <w:proofErr w:type="spellStart"/>
            <w:r w:rsidRPr="00F21796">
              <w:t>desarrollar</w:t>
            </w:r>
            <w:proofErr w:type="spellEnd"/>
            <w:r w:rsidRPr="00F21796">
              <w:t xml:space="preserve"> </w:t>
            </w:r>
            <w:proofErr w:type="spellStart"/>
            <w:r w:rsidRPr="00F21796">
              <w:t>sistemas</w:t>
            </w:r>
            <w:proofErr w:type="spellEnd"/>
            <w:r w:rsidRPr="00F21796">
              <w:t xml:space="preserve"> para </w:t>
            </w:r>
            <w:proofErr w:type="spellStart"/>
            <w:r w:rsidRPr="00F21796">
              <w:t>comunicarse</w:t>
            </w:r>
            <w:proofErr w:type="spellEnd"/>
            <w:r w:rsidRPr="00F21796">
              <w:t xml:space="preserve"> de </w:t>
            </w:r>
            <w:proofErr w:type="spellStart"/>
            <w:r w:rsidRPr="00F21796">
              <w:t>manera</w:t>
            </w:r>
            <w:proofErr w:type="spellEnd"/>
            <w:r w:rsidRPr="00F21796">
              <w:t xml:space="preserve"> </w:t>
            </w:r>
            <w:proofErr w:type="spellStart"/>
            <w:r w:rsidRPr="00F21796">
              <w:t>efectiva</w:t>
            </w:r>
            <w:proofErr w:type="spellEnd"/>
            <w:r w:rsidRPr="00F21796">
              <w:t xml:space="preserve"> con la </w:t>
            </w:r>
            <w:proofErr w:type="spellStart"/>
            <w:r w:rsidRPr="00F21796">
              <w:t>fuerza</w:t>
            </w:r>
            <w:proofErr w:type="spellEnd"/>
            <w:r w:rsidRPr="00F21796">
              <w:t xml:space="preserve"> </w:t>
            </w:r>
            <w:proofErr w:type="spellStart"/>
            <w:r w:rsidRPr="00F21796">
              <w:t>laboral</w:t>
            </w:r>
            <w:proofErr w:type="spellEnd"/>
            <w:r w:rsidRPr="00F21796">
              <w:t xml:space="preserve"> y para </w:t>
            </w:r>
            <w:proofErr w:type="spellStart"/>
            <w:r w:rsidRPr="00F21796">
              <w:t>permitir</w:t>
            </w:r>
            <w:proofErr w:type="spellEnd"/>
            <w:r w:rsidRPr="00F21796">
              <w:t xml:space="preserve"> sus </w:t>
            </w:r>
            <w:proofErr w:type="spellStart"/>
            <w:r w:rsidRPr="00F21796">
              <w:t>aportaciones</w:t>
            </w:r>
            <w:proofErr w:type="spellEnd"/>
            <w:r w:rsidRPr="00F21796">
              <w:t xml:space="preserve"> </w:t>
            </w:r>
            <w:proofErr w:type="spellStart"/>
            <w:r w:rsidRPr="00F21796">
              <w:t>en</w:t>
            </w:r>
            <w:proofErr w:type="spellEnd"/>
            <w:r w:rsidRPr="00F21796">
              <w:t xml:space="preserve"> </w:t>
            </w:r>
            <w:proofErr w:type="spellStart"/>
            <w:r w:rsidRPr="00F21796">
              <w:t>asuntos</w:t>
            </w:r>
            <w:proofErr w:type="spellEnd"/>
            <w:r w:rsidRPr="00F21796">
              <w:t xml:space="preserve"> </w:t>
            </w:r>
            <w:proofErr w:type="spellStart"/>
            <w:r w:rsidRPr="00F21796">
              <w:t>relacionados</w:t>
            </w:r>
            <w:proofErr w:type="spellEnd"/>
            <w:r w:rsidRPr="00F21796">
              <w:t xml:space="preserve"> con la </w:t>
            </w:r>
            <w:proofErr w:type="spellStart"/>
            <w:r w:rsidRPr="00F21796">
              <w:t>salud</w:t>
            </w:r>
            <w:proofErr w:type="spellEnd"/>
            <w:r w:rsidRPr="00F21796">
              <w:t xml:space="preserve"> y la </w:t>
            </w:r>
            <w:proofErr w:type="spellStart"/>
            <w:r w:rsidRPr="00F21796">
              <w:t>seguridad</w:t>
            </w:r>
            <w:proofErr w:type="spellEnd"/>
            <w:r w:rsidRPr="00F21796">
              <w:t xml:space="preserve"> </w:t>
            </w:r>
            <w:proofErr w:type="spellStart"/>
            <w:r w:rsidRPr="00F21796">
              <w:t>en</w:t>
            </w:r>
            <w:proofErr w:type="spellEnd"/>
            <w:r w:rsidRPr="00F21796">
              <w:t xml:space="preserve"> el </w:t>
            </w:r>
            <w:proofErr w:type="spellStart"/>
            <w:r w:rsidRPr="00F21796">
              <w:t>trabajo</w:t>
            </w:r>
            <w:proofErr w:type="spellEnd"/>
            <w:r w:rsidRPr="00F21796">
              <w:t>.</w:t>
            </w:r>
            <w:r w:rsidRPr="00F21796">
              <w:rPr>
                <w:rStyle w:val="FootnoteReference"/>
                <w:rFonts w:ascii="Calibri Light" w:eastAsia="Calibri" w:hAnsi="Calibri Light" w:cs="Calibri Light"/>
                <w:szCs w:val="20"/>
              </w:rPr>
              <w:footnoteReference w:id="91"/>
            </w:r>
          </w:p>
          <w:p w14:paraId="65409BAB" w14:textId="2FAD7534" w:rsidR="002F6748" w:rsidRDefault="00112C86" w:rsidP="009B0C9B">
            <w:pPr>
              <w:pStyle w:val="NumberedRequirementsSub"/>
            </w:pPr>
            <w:r w:rsidRPr="00F21796">
              <w:t xml:space="preserve">3.2.3.4.  La </w:t>
            </w:r>
            <w:proofErr w:type="spellStart"/>
            <w:r w:rsidR="008572EF" w:rsidRPr="00F21796">
              <w:rPr>
                <w:u w:val="dotted" w:color="A6A6A6" w:themeColor="background1" w:themeShade="A6"/>
              </w:rPr>
              <w:t>empresa</w:t>
            </w:r>
            <w:proofErr w:type="spellEnd"/>
            <w:r w:rsidR="008572EF" w:rsidRPr="00F21796">
              <w:rPr>
                <w:u w:val="dotted" w:color="A6A6A6" w:themeColor="background1" w:themeShade="A6"/>
              </w:rPr>
              <w:t xml:space="preserve"> </w:t>
            </w:r>
            <w:proofErr w:type="spellStart"/>
            <w:r w:rsidR="008572EF" w:rsidRPr="00F21796">
              <w:rPr>
                <w:u w:val="dotted" w:color="A6A6A6" w:themeColor="background1" w:themeShade="A6"/>
              </w:rPr>
              <w:t>operadora</w:t>
            </w:r>
            <w:proofErr w:type="spellEnd"/>
            <w:r w:rsidRPr="00F21796">
              <w:t xml:space="preserve"> </w:t>
            </w:r>
            <w:proofErr w:type="spellStart"/>
            <w:r w:rsidR="002F6748">
              <w:t>deberá</w:t>
            </w:r>
            <w:proofErr w:type="spellEnd"/>
            <w:r w:rsidR="002F6748">
              <w:t xml:space="preserve"> </w:t>
            </w:r>
            <w:proofErr w:type="spellStart"/>
            <w:r w:rsidR="002F6748">
              <w:t>desarrollar</w:t>
            </w:r>
            <w:proofErr w:type="spellEnd"/>
            <w:r w:rsidR="002F6748">
              <w:t xml:space="preserve"> e </w:t>
            </w:r>
            <w:proofErr w:type="spellStart"/>
            <w:r w:rsidR="002F6748">
              <w:t>implementar</w:t>
            </w:r>
            <w:proofErr w:type="spellEnd"/>
            <w:r w:rsidR="002F6748">
              <w:t xml:space="preserve"> un </w:t>
            </w:r>
            <w:proofErr w:type="spellStart"/>
            <w:r w:rsidR="002F6748">
              <w:t>proceso</w:t>
            </w:r>
            <w:proofErr w:type="spellEnd"/>
            <w:r w:rsidR="002F6748">
              <w:t xml:space="preserve"> formal </w:t>
            </w:r>
            <w:proofErr w:type="spellStart"/>
            <w:r w:rsidR="002F6748">
              <w:t>en</w:t>
            </w:r>
            <w:proofErr w:type="spellEnd"/>
            <w:r w:rsidR="002F6748">
              <w:t xml:space="preserve"> el que </w:t>
            </w:r>
            <w:proofErr w:type="spellStart"/>
            <w:r w:rsidR="002F6748">
              <w:t>participen</w:t>
            </w:r>
            <w:proofErr w:type="spellEnd"/>
            <w:r w:rsidR="002F6748">
              <w:t xml:space="preserve"> </w:t>
            </w:r>
            <w:proofErr w:type="spellStart"/>
            <w:r w:rsidR="002F6748">
              <w:t>representantes</w:t>
            </w:r>
            <w:proofErr w:type="spellEnd"/>
            <w:r w:rsidR="002F6748">
              <w:t xml:space="preserve"> de los </w:t>
            </w:r>
            <w:proofErr w:type="spellStart"/>
            <w:r w:rsidR="00C736F7" w:rsidRPr="00C736F7">
              <w:rPr>
                <w:u w:val="dotted" w:color="A6A6A6" w:themeColor="background1" w:themeShade="A6"/>
              </w:rPr>
              <w:t>trabajadores</w:t>
            </w:r>
            <w:proofErr w:type="spellEnd"/>
            <w:r w:rsidR="002F6748">
              <w:t xml:space="preserve"> y la </w:t>
            </w:r>
            <w:proofErr w:type="spellStart"/>
            <w:r w:rsidR="002F6748">
              <w:t>dirección</w:t>
            </w:r>
            <w:proofErr w:type="spellEnd"/>
            <w:r w:rsidR="002F6748">
              <w:t xml:space="preserve"> de la </w:t>
            </w:r>
            <w:proofErr w:type="spellStart"/>
            <w:r w:rsidR="007A3D40">
              <w:t>empresa</w:t>
            </w:r>
            <w:proofErr w:type="spellEnd"/>
            <w:r w:rsidR="002F6748">
              <w:t xml:space="preserve"> para </w:t>
            </w:r>
            <w:proofErr w:type="spellStart"/>
            <w:r w:rsidR="002F6748">
              <w:t>asegurar</w:t>
            </w:r>
            <w:proofErr w:type="spellEnd"/>
            <w:r w:rsidR="002F6748">
              <w:t xml:space="preserve"> </w:t>
            </w:r>
            <w:r w:rsidR="002F6748" w:rsidRPr="007A3D40">
              <w:rPr>
                <w:rStyle w:val="DefinedTermChar"/>
                <w:rFonts w:eastAsiaTheme="minorHAnsi"/>
              </w:rPr>
              <w:t>consulta</w:t>
            </w:r>
            <w:r w:rsidR="002F6748">
              <w:t xml:space="preserve"> </w:t>
            </w:r>
            <w:proofErr w:type="spellStart"/>
            <w:r w:rsidR="002F6748">
              <w:t>efectiva</w:t>
            </w:r>
            <w:proofErr w:type="spellEnd"/>
            <w:r w:rsidR="002F6748">
              <w:t xml:space="preserve"> y </w:t>
            </w:r>
            <w:proofErr w:type="spellStart"/>
            <w:r w:rsidR="002F6748">
              <w:t>participación</w:t>
            </w:r>
            <w:proofErr w:type="spellEnd"/>
            <w:r w:rsidR="002F6748">
              <w:t xml:space="preserve"> de los </w:t>
            </w:r>
            <w:proofErr w:type="spellStart"/>
            <w:r w:rsidR="00C736F7" w:rsidRPr="00C736F7">
              <w:rPr>
                <w:rStyle w:val="DefinedTermChar"/>
                <w:rFonts w:eastAsiaTheme="minorHAnsi"/>
              </w:rPr>
              <w:t>trabajadores</w:t>
            </w:r>
            <w:proofErr w:type="spellEnd"/>
            <w:r w:rsidR="002F6748">
              <w:t xml:space="preserve"> </w:t>
            </w:r>
            <w:proofErr w:type="spellStart"/>
            <w:r w:rsidR="002F6748">
              <w:t>en</w:t>
            </w:r>
            <w:proofErr w:type="spellEnd"/>
            <w:r w:rsidR="002F6748">
              <w:t xml:space="preserve"> </w:t>
            </w:r>
            <w:proofErr w:type="spellStart"/>
            <w:r w:rsidR="002F6748">
              <w:t>asuntos</w:t>
            </w:r>
            <w:proofErr w:type="spellEnd"/>
            <w:r w:rsidR="002F6748">
              <w:t xml:space="preserve"> </w:t>
            </w:r>
            <w:proofErr w:type="spellStart"/>
            <w:r w:rsidR="002F6748">
              <w:t>relacionados</w:t>
            </w:r>
            <w:proofErr w:type="spellEnd"/>
            <w:r w:rsidR="002F6748">
              <w:t xml:space="preserve"> con la </w:t>
            </w:r>
            <w:proofErr w:type="spellStart"/>
            <w:r w:rsidR="002F6748">
              <w:t>salud</w:t>
            </w:r>
            <w:proofErr w:type="spellEnd"/>
            <w:r w:rsidR="002F6748">
              <w:t xml:space="preserve"> y </w:t>
            </w:r>
            <w:proofErr w:type="spellStart"/>
            <w:r w:rsidR="002F6748">
              <w:t>seguridad</w:t>
            </w:r>
            <w:proofErr w:type="spellEnd"/>
            <w:r w:rsidR="002F6748">
              <w:t xml:space="preserve"> </w:t>
            </w:r>
            <w:proofErr w:type="spellStart"/>
            <w:r w:rsidR="002F6748">
              <w:t>ocupacional</w:t>
            </w:r>
            <w:proofErr w:type="spellEnd"/>
            <w:r w:rsidR="002F6748">
              <w:t xml:space="preserve">, </w:t>
            </w:r>
            <w:proofErr w:type="spellStart"/>
            <w:r w:rsidR="002F6748">
              <w:t>incluyendo</w:t>
            </w:r>
            <w:proofErr w:type="spellEnd"/>
            <w:r w:rsidR="002F6748">
              <w:t>:</w:t>
            </w:r>
          </w:p>
          <w:p w14:paraId="7AA0CF2D" w14:textId="389C8B47" w:rsidR="002F6748" w:rsidRPr="002F6748" w:rsidRDefault="002F6748" w:rsidP="00CD5165">
            <w:pPr>
              <w:pStyle w:val="ListPara1aTable"/>
              <w:numPr>
                <w:ilvl w:val="0"/>
                <w:numId w:val="97"/>
              </w:numPr>
            </w:pPr>
            <w:proofErr w:type="spellStart"/>
            <w:r w:rsidRPr="002F6748">
              <w:t>Identificación</w:t>
            </w:r>
            <w:proofErr w:type="spellEnd"/>
            <w:r w:rsidRPr="002F6748">
              <w:t xml:space="preserve"> y </w:t>
            </w:r>
            <w:proofErr w:type="spellStart"/>
            <w:r w:rsidRPr="002F6748">
              <w:t>evaluación</w:t>
            </w:r>
            <w:proofErr w:type="spellEnd"/>
            <w:r w:rsidRPr="002F6748">
              <w:t xml:space="preserve"> de </w:t>
            </w:r>
            <w:proofErr w:type="spellStart"/>
            <w:r w:rsidRPr="00D02004">
              <w:rPr>
                <w:rStyle w:val="DefinedTermChar"/>
                <w:rFonts w:eastAsiaTheme="majorEastAsia"/>
              </w:rPr>
              <w:t>peligros</w:t>
            </w:r>
            <w:proofErr w:type="spellEnd"/>
            <w:r w:rsidRPr="002F6748">
              <w:t xml:space="preserve"> para la </w:t>
            </w:r>
            <w:proofErr w:type="spellStart"/>
            <w:r w:rsidRPr="002F6748">
              <w:t>salud</w:t>
            </w:r>
            <w:proofErr w:type="spellEnd"/>
            <w:r w:rsidRPr="002F6748">
              <w:t xml:space="preserve"> y la </w:t>
            </w:r>
            <w:proofErr w:type="spellStart"/>
            <w:r w:rsidRPr="002F6748">
              <w:t>seguridad</w:t>
            </w:r>
            <w:proofErr w:type="spellEnd"/>
            <w:r w:rsidRPr="002F6748">
              <w:t>;</w:t>
            </w:r>
          </w:p>
          <w:p w14:paraId="0638EC4F" w14:textId="0CE73A98" w:rsidR="002F6748" w:rsidRPr="002F6748" w:rsidRDefault="002F6748" w:rsidP="00D02004">
            <w:pPr>
              <w:pStyle w:val="ListPara1aTable"/>
            </w:pPr>
            <w:proofErr w:type="spellStart"/>
            <w:r w:rsidRPr="002F6748">
              <w:t>Diseño</w:t>
            </w:r>
            <w:proofErr w:type="spellEnd"/>
            <w:r w:rsidRPr="002F6748">
              <w:t xml:space="preserve"> e </w:t>
            </w:r>
            <w:proofErr w:type="spellStart"/>
            <w:r w:rsidRPr="002F6748">
              <w:t>implementación</w:t>
            </w:r>
            <w:proofErr w:type="spellEnd"/>
            <w:r w:rsidRPr="002F6748">
              <w:t xml:space="preserve"> de </w:t>
            </w:r>
            <w:proofErr w:type="spellStart"/>
            <w:r w:rsidRPr="002F6748">
              <w:t>programas</w:t>
            </w:r>
            <w:proofErr w:type="spellEnd"/>
            <w:r w:rsidRPr="002F6748">
              <w:t xml:space="preserve"> de </w:t>
            </w:r>
            <w:proofErr w:type="spellStart"/>
            <w:r w:rsidRPr="002F6748">
              <w:t>vigilancia</w:t>
            </w:r>
            <w:proofErr w:type="spellEnd"/>
            <w:r w:rsidRPr="002F6748">
              <w:t xml:space="preserve"> </w:t>
            </w:r>
            <w:proofErr w:type="spellStart"/>
            <w:r w:rsidRPr="002F6748">
              <w:t>en</w:t>
            </w:r>
            <w:proofErr w:type="spellEnd"/>
            <w:r w:rsidRPr="002F6748">
              <w:t xml:space="preserve"> el </w:t>
            </w:r>
            <w:proofErr w:type="spellStart"/>
            <w:r w:rsidRPr="002F6748">
              <w:t>lugar</w:t>
            </w:r>
            <w:proofErr w:type="spellEnd"/>
            <w:r w:rsidRPr="002F6748">
              <w:t xml:space="preserve"> de </w:t>
            </w:r>
            <w:proofErr w:type="spellStart"/>
            <w:r w:rsidRPr="002F6748">
              <w:t>trabajo</w:t>
            </w:r>
            <w:proofErr w:type="spellEnd"/>
            <w:r w:rsidRPr="002F6748">
              <w:t xml:space="preserve"> y </w:t>
            </w:r>
            <w:proofErr w:type="spellStart"/>
            <w:r w:rsidRPr="002F6748">
              <w:rPr>
                <w:rStyle w:val="DefinedTermChar"/>
                <w:rFonts w:eastAsiaTheme="majorEastAsia"/>
              </w:rPr>
              <w:t>vigilancia</w:t>
            </w:r>
            <w:proofErr w:type="spellEnd"/>
            <w:r w:rsidRPr="002F6748">
              <w:rPr>
                <w:rStyle w:val="DefinedTermChar"/>
                <w:rFonts w:eastAsiaTheme="majorEastAsia"/>
              </w:rPr>
              <w:t xml:space="preserve"> de la </w:t>
            </w:r>
            <w:proofErr w:type="spellStart"/>
            <w:r w:rsidRPr="002F6748">
              <w:rPr>
                <w:rStyle w:val="DefinedTermChar"/>
                <w:rFonts w:eastAsiaTheme="majorEastAsia"/>
              </w:rPr>
              <w:t>salud</w:t>
            </w:r>
            <w:proofErr w:type="spellEnd"/>
            <w:r w:rsidRPr="002F6748">
              <w:rPr>
                <w:rStyle w:val="DefinedTermChar"/>
                <w:rFonts w:eastAsiaTheme="majorEastAsia"/>
              </w:rPr>
              <w:t xml:space="preserve"> del </w:t>
            </w:r>
            <w:proofErr w:type="spellStart"/>
            <w:r w:rsidRPr="002F6748">
              <w:rPr>
                <w:rStyle w:val="DefinedTermChar"/>
                <w:rFonts w:eastAsiaTheme="majorEastAsia"/>
              </w:rPr>
              <w:t>trabajador</w:t>
            </w:r>
            <w:proofErr w:type="spellEnd"/>
            <w:r w:rsidRPr="002F6748">
              <w:t>;</w:t>
            </w:r>
          </w:p>
          <w:p w14:paraId="50CE4906" w14:textId="35CDDEC3" w:rsidR="002F6748" w:rsidRPr="002F6748" w:rsidRDefault="002F6748" w:rsidP="00D02004">
            <w:pPr>
              <w:pStyle w:val="ListPara1aTable"/>
            </w:pPr>
            <w:r w:rsidRPr="002F6748">
              <w:t xml:space="preserve">Desarrollo de </w:t>
            </w:r>
            <w:proofErr w:type="spellStart"/>
            <w:r w:rsidRPr="002F6748">
              <w:t>estrategias</w:t>
            </w:r>
            <w:proofErr w:type="spellEnd"/>
            <w:r w:rsidRPr="002F6748">
              <w:t xml:space="preserve"> para </w:t>
            </w:r>
            <w:proofErr w:type="spellStart"/>
            <w:r w:rsidRPr="002F6748">
              <w:t>prevenir</w:t>
            </w:r>
            <w:proofErr w:type="spellEnd"/>
            <w:r w:rsidRPr="002F6748">
              <w:t xml:space="preserve"> o </w:t>
            </w:r>
            <w:proofErr w:type="spellStart"/>
            <w:r w:rsidRPr="002F6748">
              <w:rPr>
                <w:rStyle w:val="DefinedTermChar"/>
                <w:rFonts w:eastAsiaTheme="majorEastAsia"/>
              </w:rPr>
              <w:t>mitigar</w:t>
            </w:r>
            <w:proofErr w:type="spellEnd"/>
            <w:r w:rsidRPr="002F6748">
              <w:t xml:space="preserve"> </w:t>
            </w:r>
            <w:proofErr w:type="spellStart"/>
            <w:r w:rsidRPr="002F6748">
              <w:t>riesgos</w:t>
            </w:r>
            <w:proofErr w:type="spellEnd"/>
            <w:r w:rsidRPr="002F6748">
              <w:t xml:space="preserve"> para </w:t>
            </w:r>
            <w:proofErr w:type="spellStart"/>
            <w:r w:rsidR="00C736F7" w:rsidRPr="00C736F7">
              <w:rPr>
                <w:rStyle w:val="DefinedTermChar"/>
                <w:rFonts w:eastAsiaTheme="majorEastAsia"/>
              </w:rPr>
              <w:t>trabajadores</w:t>
            </w:r>
            <w:proofErr w:type="spellEnd"/>
            <w:r w:rsidRPr="002F6748">
              <w:t xml:space="preserve"> a </w:t>
            </w:r>
            <w:proofErr w:type="spellStart"/>
            <w:r w:rsidRPr="002F6748">
              <w:t>través</w:t>
            </w:r>
            <w:proofErr w:type="spellEnd"/>
            <w:r w:rsidRPr="002F6748">
              <w:t xml:space="preserve"> de las </w:t>
            </w:r>
            <w:proofErr w:type="spellStart"/>
            <w:r w:rsidRPr="002F6748">
              <w:t>evaluaciones</w:t>
            </w:r>
            <w:proofErr w:type="spellEnd"/>
            <w:r w:rsidRPr="002F6748">
              <w:t xml:space="preserve"> de </w:t>
            </w:r>
            <w:proofErr w:type="spellStart"/>
            <w:r w:rsidRPr="002F6748">
              <w:t>riesgos</w:t>
            </w:r>
            <w:proofErr w:type="spellEnd"/>
            <w:r w:rsidRPr="002F6748">
              <w:t xml:space="preserve"> para la </w:t>
            </w:r>
            <w:proofErr w:type="spellStart"/>
            <w:r w:rsidRPr="002F6748">
              <w:t>salud</w:t>
            </w:r>
            <w:proofErr w:type="spellEnd"/>
            <w:r w:rsidRPr="002F6748">
              <w:t xml:space="preserve"> y </w:t>
            </w:r>
            <w:proofErr w:type="spellStart"/>
            <w:r w:rsidRPr="002F6748">
              <w:t>seguridad</w:t>
            </w:r>
            <w:proofErr w:type="spellEnd"/>
            <w:r w:rsidRPr="002F6748">
              <w:t xml:space="preserve"> o el </w:t>
            </w:r>
            <w:proofErr w:type="spellStart"/>
            <w:r w:rsidRPr="002F6748">
              <w:t>lugar</w:t>
            </w:r>
            <w:proofErr w:type="spellEnd"/>
            <w:r w:rsidRPr="002F6748">
              <w:t xml:space="preserve"> de </w:t>
            </w:r>
            <w:proofErr w:type="spellStart"/>
            <w:r w:rsidRPr="002F6748">
              <w:t>trabajo</w:t>
            </w:r>
            <w:proofErr w:type="spellEnd"/>
            <w:r w:rsidRPr="002F6748">
              <w:t xml:space="preserve"> y </w:t>
            </w:r>
            <w:proofErr w:type="spellStart"/>
            <w:r w:rsidR="00C736F7" w:rsidRPr="00C736F7">
              <w:rPr>
                <w:rStyle w:val="DefinedTermChar"/>
                <w:rFonts w:eastAsiaTheme="majorEastAsia"/>
              </w:rPr>
              <w:t>trabajadores</w:t>
            </w:r>
            <w:proofErr w:type="spellEnd"/>
            <w:r w:rsidRPr="007A3D40">
              <w:rPr>
                <w:rStyle w:val="DefinedTermChar"/>
                <w:rFonts w:eastAsiaTheme="majorEastAsia"/>
              </w:rPr>
              <w:t xml:space="preserve">' </w:t>
            </w:r>
            <w:proofErr w:type="spellStart"/>
            <w:r w:rsidRPr="007A3D40">
              <w:rPr>
                <w:rStyle w:val="DefinedTermChar"/>
                <w:rFonts w:eastAsiaTheme="majorEastAsia"/>
              </w:rPr>
              <w:t>vigilancia</w:t>
            </w:r>
            <w:proofErr w:type="spellEnd"/>
            <w:r w:rsidRPr="007A3D40">
              <w:rPr>
                <w:rStyle w:val="DefinedTermChar"/>
                <w:rFonts w:eastAsiaTheme="majorEastAsia"/>
              </w:rPr>
              <w:t xml:space="preserve"> de la </w:t>
            </w:r>
            <w:proofErr w:type="spellStart"/>
            <w:r w:rsidRPr="007A3D40">
              <w:rPr>
                <w:rStyle w:val="DefinedTermChar"/>
                <w:rFonts w:eastAsiaTheme="majorEastAsia"/>
              </w:rPr>
              <w:t>salud</w:t>
            </w:r>
            <w:proofErr w:type="spellEnd"/>
            <w:r w:rsidRPr="002F6748">
              <w:t>; y</w:t>
            </w:r>
          </w:p>
          <w:p w14:paraId="0172AA30" w14:textId="1185CC59" w:rsidR="002F6748" w:rsidRPr="002F6748" w:rsidRDefault="002F6748" w:rsidP="00D02004">
            <w:pPr>
              <w:pStyle w:val="ListPara1aTable"/>
            </w:pPr>
            <w:r w:rsidRPr="002F6748">
              <w:t xml:space="preserve">Desarrollo de </w:t>
            </w:r>
            <w:proofErr w:type="spellStart"/>
            <w:r w:rsidRPr="002F6748">
              <w:t>programas</w:t>
            </w:r>
            <w:proofErr w:type="spellEnd"/>
            <w:r w:rsidRPr="002F6748">
              <w:t xml:space="preserve"> y </w:t>
            </w:r>
            <w:proofErr w:type="spellStart"/>
            <w:r w:rsidRPr="002F6748">
              <w:t>asistencia</w:t>
            </w:r>
            <w:proofErr w:type="spellEnd"/>
            <w:r w:rsidRPr="002F6748">
              <w:t xml:space="preserve"> </w:t>
            </w:r>
            <w:proofErr w:type="spellStart"/>
            <w:r w:rsidRPr="002F6748">
              <w:t>apropiados</w:t>
            </w:r>
            <w:proofErr w:type="spellEnd"/>
            <w:r w:rsidRPr="002F6748">
              <w:t xml:space="preserve"> para </w:t>
            </w:r>
            <w:proofErr w:type="spellStart"/>
            <w:r w:rsidRPr="002F6748">
              <w:t>apoyar</w:t>
            </w:r>
            <w:proofErr w:type="spellEnd"/>
            <w:r w:rsidRPr="002F6748">
              <w:t xml:space="preserve"> la </w:t>
            </w:r>
            <w:proofErr w:type="spellStart"/>
            <w:r w:rsidRPr="002F6748">
              <w:t>salud</w:t>
            </w:r>
            <w:proofErr w:type="spellEnd"/>
            <w:r w:rsidRPr="002F6748">
              <w:t xml:space="preserve"> y </w:t>
            </w:r>
            <w:proofErr w:type="spellStart"/>
            <w:r w:rsidRPr="002F6748">
              <w:t>seguridad</w:t>
            </w:r>
            <w:proofErr w:type="spellEnd"/>
            <w:r w:rsidRPr="002F6748">
              <w:t xml:space="preserve"> de los </w:t>
            </w:r>
            <w:proofErr w:type="spellStart"/>
            <w:r w:rsidR="00C736F7" w:rsidRPr="00C736F7">
              <w:rPr>
                <w:rStyle w:val="DefinedTermChar"/>
                <w:rFonts w:eastAsiaTheme="majorEastAsia"/>
              </w:rPr>
              <w:t>trabajadores</w:t>
            </w:r>
            <w:proofErr w:type="spellEnd"/>
            <w:r w:rsidRPr="002F6748">
              <w:t xml:space="preserve">, </w:t>
            </w:r>
            <w:proofErr w:type="spellStart"/>
            <w:r w:rsidRPr="002F6748">
              <w:t>incluida</w:t>
            </w:r>
            <w:proofErr w:type="spellEnd"/>
            <w:r w:rsidRPr="002F6748">
              <w:t xml:space="preserve"> la </w:t>
            </w:r>
            <w:proofErr w:type="spellStart"/>
            <w:r w:rsidRPr="002F6748">
              <w:t>salud</w:t>
            </w:r>
            <w:proofErr w:type="spellEnd"/>
            <w:r w:rsidRPr="002F6748">
              <w:t xml:space="preserve"> mental del </w:t>
            </w:r>
            <w:proofErr w:type="spellStart"/>
            <w:r w:rsidRPr="007A3D40">
              <w:rPr>
                <w:rStyle w:val="DefinedTermChar"/>
                <w:rFonts w:eastAsiaTheme="majorEastAsia"/>
              </w:rPr>
              <w:t>trabajador</w:t>
            </w:r>
            <w:proofErr w:type="spellEnd"/>
            <w:r w:rsidRPr="002F6748">
              <w:t>.</w:t>
            </w:r>
          </w:p>
          <w:p w14:paraId="2BBC8DBF" w14:textId="10FECC96" w:rsidR="00112C86" w:rsidRPr="00F21796" w:rsidRDefault="00112C86" w:rsidP="009B0C9B">
            <w:pPr>
              <w:pStyle w:val="NumberedRequirementsSub"/>
            </w:pPr>
            <w:r w:rsidRPr="00F21796">
              <w:t xml:space="preserve">3.2.3.5.  La </w:t>
            </w:r>
            <w:proofErr w:type="spellStart"/>
            <w:r w:rsidR="008572EF" w:rsidRPr="00F21796">
              <w:rPr>
                <w:u w:val="dotted" w:color="A6A6A6" w:themeColor="background1" w:themeShade="A6"/>
              </w:rPr>
              <w:t>empresa</w:t>
            </w:r>
            <w:proofErr w:type="spellEnd"/>
            <w:r w:rsidR="008572EF" w:rsidRPr="00F21796">
              <w:rPr>
                <w:u w:val="dotted" w:color="A6A6A6" w:themeColor="background1" w:themeShade="A6"/>
              </w:rPr>
              <w:t xml:space="preserve"> </w:t>
            </w:r>
            <w:proofErr w:type="spellStart"/>
            <w:r w:rsidR="008572EF" w:rsidRPr="00F21796">
              <w:rPr>
                <w:u w:val="dotted" w:color="A6A6A6" w:themeColor="background1" w:themeShade="A6"/>
              </w:rPr>
              <w:t>operadora</w:t>
            </w:r>
            <w:proofErr w:type="spellEnd"/>
            <w:r w:rsidRPr="00F21796">
              <w:t xml:space="preserve"> </w:t>
            </w:r>
            <w:proofErr w:type="spellStart"/>
            <w:r w:rsidRPr="00F21796">
              <w:t>deberá</w:t>
            </w:r>
            <w:proofErr w:type="spellEnd"/>
            <w:r w:rsidRPr="00F21796">
              <w:t xml:space="preserve"> </w:t>
            </w:r>
            <w:proofErr w:type="spellStart"/>
            <w:r w:rsidRPr="00F21796">
              <w:t>brindar</w:t>
            </w:r>
            <w:proofErr w:type="spellEnd"/>
            <w:r w:rsidRPr="00F21796">
              <w:t xml:space="preserve"> a los </w:t>
            </w:r>
            <w:proofErr w:type="spellStart"/>
            <w:r w:rsidRPr="00F21796">
              <w:t>representantes</w:t>
            </w:r>
            <w:proofErr w:type="spellEnd"/>
            <w:r w:rsidRPr="00F21796">
              <w:t xml:space="preserve"> de </w:t>
            </w:r>
            <w:proofErr w:type="spellStart"/>
            <w:r w:rsidRPr="00F21796">
              <w:t>salud</w:t>
            </w:r>
            <w:proofErr w:type="spellEnd"/>
            <w:r w:rsidRPr="00F21796">
              <w:t xml:space="preserve"> y </w:t>
            </w:r>
            <w:proofErr w:type="spellStart"/>
            <w:r w:rsidRPr="00F21796">
              <w:t>seguridad</w:t>
            </w:r>
            <w:proofErr w:type="spellEnd"/>
            <w:r w:rsidRPr="00F21796">
              <w:t xml:space="preserve"> de los </w:t>
            </w:r>
            <w:proofErr w:type="spellStart"/>
            <w:r w:rsidR="00C736F7" w:rsidRPr="00C736F7">
              <w:rPr>
                <w:rStyle w:val="DefinedTermChar"/>
                <w:rFonts w:eastAsiaTheme="minorHAnsi"/>
              </w:rPr>
              <w:t>trabajadores</w:t>
            </w:r>
            <w:proofErr w:type="spellEnd"/>
            <w:r w:rsidRPr="00F21796">
              <w:t xml:space="preserve"> la </w:t>
            </w:r>
            <w:proofErr w:type="spellStart"/>
            <w:r w:rsidRPr="00F21796">
              <w:t>oportunidad</w:t>
            </w:r>
            <w:proofErr w:type="spellEnd"/>
            <w:r w:rsidRPr="00F21796">
              <w:t xml:space="preserve"> de</w:t>
            </w:r>
          </w:p>
          <w:p w14:paraId="6A909238" w14:textId="77777777" w:rsidR="007A3D40" w:rsidRPr="00D02004" w:rsidRDefault="007A3D40" w:rsidP="00CD5165">
            <w:pPr>
              <w:pStyle w:val="ListPara1aTable"/>
              <w:numPr>
                <w:ilvl w:val="0"/>
                <w:numId w:val="98"/>
              </w:numPr>
              <w:rPr>
                <w:rFonts w:eastAsia="Calibri"/>
              </w:rPr>
            </w:pPr>
            <w:proofErr w:type="spellStart"/>
            <w:r w:rsidRPr="00D02004">
              <w:rPr>
                <w:rFonts w:eastAsia="Calibri"/>
              </w:rPr>
              <w:t>Proporcionar</w:t>
            </w:r>
            <w:proofErr w:type="spellEnd"/>
            <w:r w:rsidRPr="00D02004">
              <w:rPr>
                <w:rFonts w:eastAsia="Calibri"/>
              </w:rPr>
              <w:t xml:space="preserve"> </w:t>
            </w:r>
            <w:proofErr w:type="spellStart"/>
            <w:r w:rsidRPr="00D02004">
              <w:rPr>
                <w:rFonts w:eastAsia="Calibri"/>
              </w:rPr>
              <w:t>información</w:t>
            </w:r>
            <w:proofErr w:type="spellEnd"/>
            <w:r w:rsidRPr="00D02004">
              <w:rPr>
                <w:rFonts w:eastAsia="Calibri"/>
              </w:rPr>
              <w:t xml:space="preserve"> </w:t>
            </w:r>
            <w:proofErr w:type="spellStart"/>
            <w:r w:rsidRPr="00D02004">
              <w:rPr>
                <w:rFonts w:eastAsia="Calibri"/>
              </w:rPr>
              <w:t>sobre</w:t>
            </w:r>
            <w:proofErr w:type="spellEnd"/>
            <w:r w:rsidRPr="00D02004">
              <w:rPr>
                <w:rFonts w:eastAsia="Calibri"/>
              </w:rPr>
              <w:t xml:space="preserve"> las </w:t>
            </w:r>
            <w:proofErr w:type="spellStart"/>
            <w:r w:rsidRPr="00D02004">
              <w:rPr>
                <w:rFonts w:eastAsia="Calibri"/>
              </w:rPr>
              <w:t>mejoras</w:t>
            </w:r>
            <w:proofErr w:type="spellEnd"/>
            <w:r w:rsidRPr="00D02004">
              <w:rPr>
                <w:rFonts w:eastAsia="Calibri"/>
              </w:rPr>
              <w:t xml:space="preserve"> de OHS (</w:t>
            </w:r>
            <w:proofErr w:type="spellStart"/>
            <w:r w:rsidRPr="00D02004">
              <w:rPr>
                <w:rFonts w:eastAsia="Calibri"/>
              </w:rPr>
              <w:t>sistema</w:t>
            </w:r>
            <w:proofErr w:type="spellEnd"/>
            <w:r w:rsidRPr="00D02004">
              <w:rPr>
                <w:rFonts w:eastAsia="Calibri"/>
              </w:rPr>
              <w:t xml:space="preserve"> de </w:t>
            </w:r>
            <w:proofErr w:type="spellStart"/>
            <w:r w:rsidRPr="00D02004">
              <w:rPr>
                <w:rFonts w:eastAsia="Calibri"/>
              </w:rPr>
              <w:t>gestión</w:t>
            </w:r>
            <w:proofErr w:type="spellEnd"/>
            <w:r w:rsidRPr="00D02004">
              <w:rPr>
                <w:rFonts w:eastAsia="Calibri"/>
              </w:rPr>
              <w:t xml:space="preserve"> y </w:t>
            </w:r>
            <w:proofErr w:type="spellStart"/>
            <w:r w:rsidRPr="00D02004">
              <w:rPr>
                <w:rFonts w:eastAsia="Calibri"/>
              </w:rPr>
              <w:t>componentes</w:t>
            </w:r>
            <w:proofErr w:type="spellEnd"/>
            <w:r w:rsidRPr="00D02004">
              <w:rPr>
                <w:rFonts w:eastAsia="Calibri"/>
              </w:rPr>
              <w:t xml:space="preserve"> de ese </w:t>
            </w:r>
            <w:proofErr w:type="spellStart"/>
            <w:r w:rsidRPr="00D02004">
              <w:rPr>
                <w:rFonts w:eastAsia="Calibri"/>
              </w:rPr>
              <w:t>sistema</w:t>
            </w:r>
            <w:proofErr w:type="spellEnd"/>
            <w:r w:rsidRPr="00D02004">
              <w:rPr>
                <w:rFonts w:eastAsia="Calibri"/>
              </w:rPr>
              <w:t>).</w:t>
            </w:r>
          </w:p>
          <w:p w14:paraId="7B96B2AC" w14:textId="54D0D537" w:rsidR="00112C86" w:rsidRPr="00F21796" w:rsidRDefault="00112C86" w:rsidP="00D02004">
            <w:pPr>
              <w:pStyle w:val="ListPara1aTable"/>
              <w:rPr>
                <w:rFonts w:eastAsia="Calibri"/>
              </w:rPr>
            </w:pPr>
            <w:proofErr w:type="spellStart"/>
            <w:r w:rsidRPr="00F21796">
              <w:rPr>
                <w:rFonts w:eastAsia="Calibri"/>
              </w:rPr>
              <w:lastRenderedPageBreak/>
              <w:t>Participar</w:t>
            </w:r>
            <w:proofErr w:type="spellEnd"/>
            <w:r w:rsidRPr="00F21796">
              <w:rPr>
                <w:rFonts w:eastAsia="Calibri"/>
              </w:rPr>
              <w:t xml:space="preserve"> </w:t>
            </w:r>
            <w:proofErr w:type="spellStart"/>
            <w:r w:rsidRPr="00F21796">
              <w:rPr>
                <w:rFonts w:eastAsia="Calibri"/>
              </w:rPr>
              <w:t>en</w:t>
            </w:r>
            <w:proofErr w:type="spellEnd"/>
            <w:r w:rsidRPr="00F21796">
              <w:rPr>
                <w:rFonts w:eastAsia="Calibri"/>
              </w:rPr>
              <w:t xml:space="preserve"> </w:t>
            </w:r>
            <w:proofErr w:type="spellStart"/>
            <w:r w:rsidRPr="00F21796">
              <w:rPr>
                <w:rFonts w:eastAsia="Calibri"/>
              </w:rPr>
              <w:t>inspecciones</w:t>
            </w:r>
            <w:proofErr w:type="spellEnd"/>
            <w:r w:rsidRPr="00F21796">
              <w:rPr>
                <w:rFonts w:eastAsia="Calibri"/>
              </w:rPr>
              <w:t xml:space="preserve"> e </w:t>
            </w:r>
            <w:proofErr w:type="spellStart"/>
            <w:r w:rsidRPr="00F21796">
              <w:rPr>
                <w:rFonts w:eastAsia="Calibri"/>
              </w:rPr>
              <w:t>investigaciones</w:t>
            </w:r>
            <w:proofErr w:type="spellEnd"/>
            <w:r w:rsidRPr="00F21796">
              <w:rPr>
                <w:rFonts w:eastAsia="Calibri"/>
              </w:rPr>
              <w:t xml:space="preserve"> </w:t>
            </w:r>
            <w:proofErr w:type="spellStart"/>
            <w:r w:rsidRPr="00F21796">
              <w:rPr>
                <w:rFonts w:eastAsia="Calibri"/>
              </w:rPr>
              <w:t>efectuadas</w:t>
            </w:r>
            <w:proofErr w:type="spellEnd"/>
            <w:r w:rsidRPr="00F21796">
              <w:rPr>
                <w:rFonts w:eastAsia="Calibri"/>
              </w:rPr>
              <w:t xml:space="preserve"> por el </w:t>
            </w:r>
            <w:proofErr w:type="spellStart"/>
            <w:r w:rsidRPr="00F21796">
              <w:rPr>
                <w:rFonts w:eastAsia="Calibri"/>
              </w:rPr>
              <w:t>empleador</w:t>
            </w:r>
            <w:proofErr w:type="spellEnd"/>
            <w:r w:rsidRPr="00F21796">
              <w:rPr>
                <w:rFonts w:eastAsia="Calibri"/>
              </w:rPr>
              <w:t xml:space="preserve"> y la </w:t>
            </w:r>
            <w:proofErr w:type="spellStart"/>
            <w:r w:rsidRPr="00F21796">
              <w:rPr>
                <w:rFonts w:eastAsia="Calibri"/>
                <w:u w:val="dotted"/>
              </w:rPr>
              <w:t>autoridad</w:t>
            </w:r>
            <w:proofErr w:type="spellEnd"/>
            <w:r w:rsidRPr="00F21796">
              <w:rPr>
                <w:rFonts w:eastAsia="Calibri"/>
                <w:u w:val="dotted"/>
              </w:rPr>
              <w:t xml:space="preserve"> </w:t>
            </w:r>
            <w:proofErr w:type="spellStart"/>
            <w:r w:rsidRPr="00F21796">
              <w:rPr>
                <w:rFonts w:eastAsia="Calibri"/>
                <w:u w:val="dotted"/>
              </w:rPr>
              <w:t>competente</w:t>
            </w:r>
            <w:proofErr w:type="spellEnd"/>
            <w:r w:rsidRPr="00F21796">
              <w:rPr>
                <w:rFonts w:eastAsia="Calibri"/>
              </w:rPr>
              <w:t xml:space="preserve"> </w:t>
            </w:r>
            <w:proofErr w:type="spellStart"/>
            <w:r w:rsidRPr="00F21796">
              <w:rPr>
                <w:rFonts w:eastAsia="Calibri"/>
              </w:rPr>
              <w:t>en</w:t>
            </w:r>
            <w:proofErr w:type="spellEnd"/>
            <w:r w:rsidRPr="00F21796">
              <w:rPr>
                <w:rFonts w:eastAsia="Calibri"/>
              </w:rPr>
              <w:t xml:space="preserve"> el </w:t>
            </w:r>
            <w:proofErr w:type="spellStart"/>
            <w:r w:rsidRPr="00F21796">
              <w:rPr>
                <w:rFonts w:eastAsia="Calibri"/>
              </w:rPr>
              <w:t>lugar</w:t>
            </w:r>
            <w:proofErr w:type="spellEnd"/>
            <w:r w:rsidRPr="00F21796">
              <w:rPr>
                <w:rFonts w:eastAsia="Calibri"/>
              </w:rPr>
              <w:t xml:space="preserve"> de </w:t>
            </w:r>
            <w:proofErr w:type="spellStart"/>
            <w:r w:rsidRPr="00F21796">
              <w:rPr>
                <w:rFonts w:eastAsia="Calibri"/>
              </w:rPr>
              <w:t>trabajo</w:t>
            </w:r>
            <w:proofErr w:type="spellEnd"/>
            <w:r w:rsidRPr="00F21796">
              <w:rPr>
                <w:rFonts w:eastAsia="Calibri"/>
              </w:rPr>
              <w:t>;</w:t>
            </w:r>
          </w:p>
          <w:p w14:paraId="5F516BF7" w14:textId="77777777" w:rsidR="00112C86" w:rsidRPr="00F21796" w:rsidRDefault="00112C86" w:rsidP="00D02004">
            <w:pPr>
              <w:pStyle w:val="ListPara1aTable"/>
              <w:rPr>
                <w:rFonts w:eastAsia="Calibri"/>
              </w:rPr>
            </w:pPr>
            <w:proofErr w:type="spellStart"/>
            <w:r w:rsidRPr="00F21796">
              <w:rPr>
                <w:rFonts w:eastAsia="Calibri"/>
              </w:rPr>
              <w:t>Supervisar</w:t>
            </w:r>
            <w:proofErr w:type="spellEnd"/>
            <w:r w:rsidRPr="00F21796">
              <w:rPr>
                <w:rFonts w:eastAsia="Calibri"/>
              </w:rPr>
              <w:t xml:space="preserve"> e </w:t>
            </w:r>
            <w:proofErr w:type="spellStart"/>
            <w:r w:rsidRPr="00F21796">
              <w:rPr>
                <w:rFonts w:eastAsia="Calibri"/>
              </w:rPr>
              <w:t>investigar</w:t>
            </w:r>
            <w:proofErr w:type="spellEnd"/>
            <w:r w:rsidRPr="00F21796">
              <w:rPr>
                <w:rFonts w:eastAsia="Calibri"/>
              </w:rPr>
              <w:t xml:space="preserve"> </w:t>
            </w:r>
            <w:proofErr w:type="spellStart"/>
            <w:r w:rsidRPr="00F21796">
              <w:rPr>
                <w:rFonts w:eastAsia="Calibri"/>
              </w:rPr>
              <w:t>asuntos</w:t>
            </w:r>
            <w:proofErr w:type="spellEnd"/>
            <w:r w:rsidRPr="00F21796">
              <w:rPr>
                <w:rFonts w:eastAsia="Calibri"/>
              </w:rPr>
              <w:t xml:space="preserve"> </w:t>
            </w:r>
            <w:proofErr w:type="spellStart"/>
            <w:r w:rsidRPr="00F21796">
              <w:rPr>
                <w:rFonts w:eastAsia="Calibri"/>
              </w:rPr>
              <w:t>relativos</w:t>
            </w:r>
            <w:proofErr w:type="spellEnd"/>
            <w:r w:rsidRPr="00F21796">
              <w:rPr>
                <w:rFonts w:eastAsia="Calibri"/>
              </w:rPr>
              <w:t xml:space="preserve"> a la </w:t>
            </w:r>
            <w:proofErr w:type="spellStart"/>
            <w:r w:rsidRPr="00F21796">
              <w:rPr>
                <w:rFonts w:eastAsia="Calibri"/>
              </w:rPr>
              <w:t>seguridad</w:t>
            </w:r>
            <w:proofErr w:type="spellEnd"/>
            <w:r w:rsidRPr="00F21796">
              <w:rPr>
                <w:rFonts w:eastAsia="Calibri"/>
              </w:rPr>
              <w:t xml:space="preserve"> y la </w:t>
            </w:r>
            <w:proofErr w:type="spellStart"/>
            <w:r w:rsidRPr="00F21796">
              <w:rPr>
                <w:rFonts w:eastAsia="Calibri"/>
              </w:rPr>
              <w:t>salud</w:t>
            </w:r>
            <w:proofErr w:type="spellEnd"/>
            <w:r w:rsidRPr="00F21796">
              <w:rPr>
                <w:rFonts w:eastAsia="Calibri"/>
              </w:rPr>
              <w:t>;</w:t>
            </w:r>
          </w:p>
          <w:p w14:paraId="51A7C9C2" w14:textId="77777777" w:rsidR="00112C86" w:rsidRPr="00F21796" w:rsidRDefault="00112C86" w:rsidP="00D02004">
            <w:pPr>
              <w:pStyle w:val="ListPara1aTable"/>
              <w:rPr>
                <w:rFonts w:eastAsia="Calibri"/>
              </w:rPr>
            </w:pPr>
            <w:proofErr w:type="spellStart"/>
            <w:r w:rsidRPr="00F21796">
              <w:rPr>
                <w:rFonts w:eastAsia="Calibri"/>
              </w:rPr>
              <w:t>Recurrir</w:t>
            </w:r>
            <w:proofErr w:type="spellEnd"/>
            <w:r w:rsidRPr="00F21796">
              <w:rPr>
                <w:rFonts w:eastAsia="Calibri"/>
              </w:rPr>
              <w:t xml:space="preserve"> a </w:t>
            </w:r>
            <w:proofErr w:type="spellStart"/>
            <w:r w:rsidRPr="00F21796">
              <w:rPr>
                <w:rFonts w:eastAsia="Calibri"/>
              </w:rPr>
              <w:t>asesores</w:t>
            </w:r>
            <w:proofErr w:type="spellEnd"/>
            <w:r w:rsidRPr="00F21796">
              <w:rPr>
                <w:rFonts w:eastAsia="Calibri"/>
              </w:rPr>
              <w:t xml:space="preserve"> y </w:t>
            </w:r>
            <w:proofErr w:type="spellStart"/>
            <w:r w:rsidRPr="00F21796">
              <w:rPr>
                <w:rFonts w:eastAsia="Calibri"/>
              </w:rPr>
              <w:t>expertos</w:t>
            </w:r>
            <w:proofErr w:type="spellEnd"/>
            <w:r w:rsidRPr="00F21796">
              <w:rPr>
                <w:rFonts w:eastAsia="Calibri"/>
              </w:rPr>
              <w:t xml:space="preserve"> </w:t>
            </w:r>
            <w:proofErr w:type="spellStart"/>
            <w:r w:rsidRPr="00F21796">
              <w:rPr>
                <w:rFonts w:eastAsia="Calibri"/>
              </w:rPr>
              <w:t>independientes</w:t>
            </w:r>
            <w:proofErr w:type="spellEnd"/>
            <w:r w:rsidRPr="00F21796">
              <w:rPr>
                <w:rFonts w:eastAsia="Calibri"/>
              </w:rPr>
              <w:t>; y</w:t>
            </w:r>
          </w:p>
          <w:p w14:paraId="2CF3E7F3" w14:textId="77777777" w:rsidR="00112C86" w:rsidRPr="00F21796" w:rsidRDefault="00112C86" w:rsidP="00D02004">
            <w:pPr>
              <w:pStyle w:val="ListPara1aTable"/>
              <w:rPr>
                <w:i/>
                <w:iCs/>
                <w:color w:val="404040" w:themeColor="text1" w:themeTint="BF"/>
                <w:szCs w:val="32"/>
              </w:rPr>
            </w:pPr>
            <w:proofErr w:type="spellStart"/>
            <w:r w:rsidRPr="00F21796">
              <w:rPr>
                <w:rFonts w:eastAsia="Calibri"/>
              </w:rPr>
              <w:t>Recibir</w:t>
            </w:r>
            <w:proofErr w:type="spellEnd"/>
            <w:r w:rsidRPr="00F21796">
              <w:rPr>
                <w:rFonts w:eastAsia="Calibri"/>
              </w:rPr>
              <w:t xml:space="preserve"> </w:t>
            </w:r>
            <w:proofErr w:type="spellStart"/>
            <w:r w:rsidRPr="00F21796">
              <w:rPr>
                <w:rFonts w:eastAsia="Calibri"/>
              </w:rPr>
              <w:t>oportunamente</w:t>
            </w:r>
            <w:proofErr w:type="spellEnd"/>
            <w:r w:rsidRPr="00F21796">
              <w:rPr>
                <w:rFonts w:eastAsia="Calibri"/>
              </w:rPr>
              <w:t xml:space="preserve"> </w:t>
            </w:r>
            <w:proofErr w:type="spellStart"/>
            <w:r w:rsidRPr="00F21796">
              <w:rPr>
                <w:rFonts w:eastAsia="Calibri"/>
              </w:rPr>
              <w:t>notificaciones</w:t>
            </w:r>
            <w:proofErr w:type="spellEnd"/>
            <w:r w:rsidRPr="00F21796">
              <w:rPr>
                <w:rFonts w:eastAsia="Calibri"/>
              </w:rPr>
              <w:t xml:space="preserve"> </w:t>
            </w:r>
            <w:proofErr w:type="spellStart"/>
            <w:r w:rsidRPr="00F21796">
              <w:rPr>
                <w:rFonts w:eastAsia="Calibri"/>
              </w:rPr>
              <w:t>sobre</w:t>
            </w:r>
            <w:proofErr w:type="spellEnd"/>
            <w:r w:rsidRPr="00F21796">
              <w:rPr>
                <w:rFonts w:eastAsia="Calibri"/>
              </w:rPr>
              <w:t xml:space="preserve"> </w:t>
            </w:r>
            <w:proofErr w:type="spellStart"/>
            <w:r w:rsidRPr="007A3D40">
              <w:rPr>
                <w:rStyle w:val="DefinedTermChar"/>
                <w:rFonts w:eastAsia="Calibri"/>
              </w:rPr>
              <w:t>accidentes</w:t>
            </w:r>
            <w:proofErr w:type="spellEnd"/>
            <w:r w:rsidRPr="00F21796">
              <w:rPr>
                <w:rFonts w:eastAsia="Calibri"/>
              </w:rPr>
              <w:t xml:space="preserve"> e </w:t>
            </w:r>
            <w:proofErr w:type="spellStart"/>
            <w:r w:rsidRPr="007A3D40">
              <w:rPr>
                <w:rStyle w:val="DefinedTermChar"/>
                <w:rFonts w:eastAsia="Calibri"/>
              </w:rPr>
              <w:t>incidentes</w:t>
            </w:r>
            <w:proofErr w:type="spellEnd"/>
            <w:r w:rsidRPr="00F21796">
              <w:rPr>
                <w:rFonts w:eastAsia="Calibri"/>
              </w:rPr>
              <w:t xml:space="preserve"> </w:t>
            </w:r>
            <w:proofErr w:type="spellStart"/>
            <w:r w:rsidRPr="00F21796">
              <w:rPr>
                <w:rFonts w:eastAsia="Calibri"/>
              </w:rPr>
              <w:t>peligrosos</w:t>
            </w:r>
            <w:proofErr w:type="spellEnd"/>
            <w:r w:rsidRPr="00F21796">
              <w:t>.</w:t>
            </w:r>
          </w:p>
          <w:p w14:paraId="47721AB0" w14:textId="0C909F29" w:rsidR="007A3D40" w:rsidRDefault="00112C86" w:rsidP="009B0C9B">
            <w:pPr>
              <w:pStyle w:val="NumberedRequirementsSub"/>
            </w:pPr>
            <w:r w:rsidRPr="00F21796">
              <w:t xml:space="preserve">3.2.3.6.  Los </w:t>
            </w:r>
            <w:proofErr w:type="spellStart"/>
            <w:r w:rsidRPr="00F21796">
              <w:t>visitantes</w:t>
            </w:r>
            <w:proofErr w:type="spellEnd"/>
            <w:r w:rsidRPr="00F21796">
              <w:t xml:space="preserve"> y </w:t>
            </w:r>
            <w:proofErr w:type="spellStart"/>
            <w:r w:rsidRPr="00F21796">
              <w:t>terceras</w:t>
            </w:r>
            <w:proofErr w:type="spellEnd"/>
            <w:r w:rsidRPr="00F21796">
              <w:t xml:space="preserve"> personas que </w:t>
            </w:r>
            <w:proofErr w:type="spellStart"/>
            <w:r w:rsidRPr="00F21796">
              <w:t>accedan</w:t>
            </w:r>
            <w:proofErr w:type="spellEnd"/>
            <w:r w:rsidRPr="00F21796">
              <w:t xml:space="preserve"> a la</w:t>
            </w:r>
            <w:r w:rsidR="007A3D40">
              <w:t xml:space="preserv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7A3D40">
              <w:t xml:space="preserve"> </w:t>
            </w:r>
            <w:proofErr w:type="spellStart"/>
            <w:r w:rsidR="007A3D40">
              <w:t>deberán</w:t>
            </w:r>
            <w:proofErr w:type="spellEnd"/>
            <w:r w:rsidR="007A3D40">
              <w:t>:</w:t>
            </w:r>
          </w:p>
          <w:p w14:paraId="7F76B3DD" w14:textId="3A00BD3A" w:rsidR="007A3D40" w:rsidRPr="007A3D40" w:rsidRDefault="007A3D40" w:rsidP="00CD5165">
            <w:pPr>
              <w:pStyle w:val="ListPara1aTable"/>
              <w:numPr>
                <w:ilvl w:val="0"/>
                <w:numId w:val="99"/>
              </w:numPr>
            </w:pPr>
            <w:proofErr w:type="spellStart"/>
            <w:r w:rsidRPr="007A3D40">
              <w:t>Recibir</w:t>
            </w:r>
            <w:proofErr w:type="spellEnd"/>
            <w:r w:rsidRPr="007A3D40">
              <w:t xml:space="preserve"> un </w:t>
            </w:r>
            <w:proofErr w:type="spellStart"/>
            <w:r w:rsidRPr="007A3D40">
              <w:t>informe</w:t>
            </w:r>
            <w:proofErr w:type="spellEnd"/>
            <w:r w:rsidRPr="007A3D40">
              <w:t xml:space="preserve"> de </w:t>
            </w:r>
            <w:proofErr w:type="spellStart"/>
            <w:r w:rsidRPr="007A3D40">
              <w:t>salud</w:t>
            </w:r>
            <w:proofErr w:type="spellEnd"/>
            <w:r w:rsidRPr="007A3D40">
              <w:t xml:space="preserve"> y </w:t>
            </w:r>
            <w:proofErr w:type="spellStart"/>
            <w:r w:rsidRPr="007A3D40">
              <w:t>seguridad</w:t>
            </w:r>
            <w:proofErr w:type="spellEnd"/>
            <w:r w:rsidRPr="007A3D40">
              <w:t xml:space="preserve"> </w:t>
            </w:r>
            <w:proofErr w:type="spellStart"/>
            <w:r w:rsidRPr="007A3D40">
              <w:t>ocupacional</w:t>
            </w:r>
            <w:proofErr w:type="spellEnd"/>
            <w:r w:rsidRPr="007A3D40">
              <w:t xml:space="preserve"> para las </w:t>
            </w:r>
            <w:proofErr w:type="spellStart"/>
            <w:r w:rsidRPr="007A3D40">
              <w:t>áreas</w:t>
            </w:r>
            <w:proofErr w:type="spellEnd"/>
            <w:r w:rsidRPr="007A3D40">
              <w:t xml:space="preserve"> de la </w:t>
            </w:r>
            <w:proofErr w:type="spellStart"/>
            <w:r w:rsidRPr="007A3D40">
              <w:t>operación</w:t>
            </w:r>
            <w:proofErr w:type="spellEnd"/>
            <w:r w:rsidRPr="007A3D40">
              <w:t xml:space="preserve"> a las que </w:t>
            </w:r>
            <w:proofErr w:type="spellStart"/>
            <w:r w:rsidRPr="007A3D40">
              <w:t>ingresarán</w:t>
            </w:r>
            <w:proofErr w:type="spellEnd"/>
            <w:r w:rsidRPr="007A3D40">
              <w:t xml:space="preserve">; </w:t>
            </w:r>
          </w:p>
          <w:p w14:paraId="07DF3500" w14:textId="49683E66" w:rsidR="007A3D40" w:rsidRPr="007A3D40" w:rsidRDefault="007A3D40" w:rsidP="00CD5165">
            <w:pPr>
              <w:pStyle w:val="ListPara1aTable"/>
              <w:numPr>
                <w:ilvl w:val="0"/>
                <w:numId w:val="99"/>
              </w:numPr>
            </w:pPr>
            <w:proofErr w:type="spellStart"/>
            <w:r w:rsidRPr="007A3D40">
              <w:t>Contar</w:t>
            </w:r>
            <w:proofErr w:type="spellEnd"/>
            <w:r w:rsidRPr="007A3D40">
              <w:t xml:space="preserve"> con el </w:t>
            </w:r>
            <w:proofErr w:type="spellStart"/>
            <w:r w:rsidRPr="007A3D40">
              <w:t>equipo</w:t>
            </w:r>
            <w:proofErr w:type="spellEnd"/>
            <w:r w:rsidRPr="007A3D40">
              <w:t xml:space="preserve"> de </w:t>
            </w:r>
            <w:proofErr w:type="spellStart"/>
            <w:r w:rsidRPr="007A3D40">
              <w:t>protección</w:t>
            </w:r>
            <w:proofErr w:type="spellEnd"/>
            <w:r w:rsidRPr="007A3D40">
              <w:t xml:space="preserve"> </w:t>
            </w:r>
            <w:proofErr w:type="spellStart"/>
            <w:r w:rsidRPr="007A3D40">
              <w:t>pertinente</w:t>
            </w:r>
            <w:proofErr w:type="spellEnd"/>
            <w:r w:rsidRPr="007A3D40">
              <w:t xml:space="preserve"> para las </w:t>
            </w:r>
            <w:proofErr w:type="spellStart"/>
            <w:r w:rsidRPr="007A3D40">
              <w:t>áreas</w:t>
            </w:r>
            <w:proofErr w:type="spellEnd"/>
            <w:r w:rsidRPr="007A3D40">
              <w:t xml:space="preserve"> de la </w:t>
            </w:r>
            <w:proofErr w:type="spellStart"/>
            <w:r w:rsidRPr="007A3D40">
              <w:t>operación</w:t>
            </w:r>
            <w:proofErr w:type="spellEnd"/>
            <w:r w:rsidRPr="007A3D40">
              <w:t xml:space="preserve"> a las que </w:t>
            </w:r>
            <w:proofErr w:type="spellStart"/>
            <w:r w:rsidRPr="007A3D40">
              <w:t>ingresarán</w:t>
            </w:r>
            <w:proofErr w:type="spellEnd"/>
            <w:r w:rsidRPr="007A3D40">
              <w:t xml:space="preserve"> y </w:t>
            </w:r>
            <w:proofErr w:type="spellStart"/>
            <w:r w:rsidRPr="007A3D40">
              <w:t>ropa</w:t>
            </w:r>
            <w:proofErr w:type="spellEnd"/>
            <w:r w:rsidRPr="007A3D40">
              <w:t xml:space="preserve"> que </w:t>
            </w:r>
            <w:proofErr w:type="spellStart"/>
            <w:r w:rsidRPr="007A3D40">
              <w:t>haya</w:t>
            </w:r>
            <w:proofErr w:type="spellEnd"/>
            <w:r w:rsidRPr="007A3D40">
              <w:t xml:space="preserve"> </w:t>
            </w:r>
            <w:proofErr w:type="spellStart"/>
            <w:r w:rsidRPr="007A3D40">
              <w:t>sido</w:t>
            </w:r>
            <w:proofErr w:type="spellEnd"/>
            <w:r w:rsidRPr="007A3D40">
              <w:t xml:space="preserve"> </w:t>
            </w:r>
            <w:proofErr w:type="spellStart"/>
            <w:r w:rsidRPr="007A3D40">
              <w:t>almacenada</w:t>
            </w:r>
            <w:proofErr w:type="spellEnd"/>
            <w:r w:rsidRPr="007A3D40">
              <w:t xml:space="preserve"> </w:t>
            </w:r>
            <w:proofErr w:type="spellStart"/>
            <w:r w:rsidRPr="007A3D40">
              <w:t>en</w:t>
            </w:r>
            <w:proofErr w:type="spellEnd"/>
            <w:r w:rsidRPr="007A3D40">
              <w:t xml:space="preserve"> </w:t>
            </w:r>
            <w:proofErr w:type="spellStart"/>
            <w:r w:rsidRPr="007A3D40">
              <w:t>condiciones</w:t>
            </w:r>
            <w:proofErr w:type="spellEnd"/>
            <w:r w:rsidRPr="007A3D40">
              <w:t xml:space="preserve"> </w:t>
            </w:r>
            <w:proofErr w:type="spellStart"/>
            <w:r w:rsidRPr="007A3D40">
              <w:t>sanitarias</w:t>
            </w:r>
            <w:proofErr w:type="spellEnd"/>
            <w:r w:rsidRPr="007A3D40">
              <w:t xml:space="preserve">; y </w:t>
            </w:r>
          </w:p>
          <w:p w14:paraId="24163244" w14:textId="3F2EB136" w:rsidR="00112C86" w:rsidRPr="00F21796" w:rsidRDefault="007A3D40" w:rsidP="00CD5165">
            <w:pPr>
              <w:pStyle w:val="ListPara1aTable"/>
              <w:numPr>
                <w:ilvl w:val="0"/>
                <w:numId w:val="99"/>
              </w:numPr>
            </w:pPr>
            <w:proofErr w:type="spellStart"/>
            <w:r w:rsidRPr="007A3D40">
              <w:t>Controlar</w:t>
            </w:r>
            <w:proofErr w:type="spellEnd"/>
            <w:r w:rsidRPr="007A3D40">
              <w:t xml:space="preserve"> el </w:t>
            </w:r>
            <w:proofErr w:type="spellStart"/>
            <w:r w:rsidRPr="007A3D40">
              <w:t>ajuste</w:t>
            </w:r>
            <w:proofErr w:type="spellEnd"/>
            <w:r w:rsidRPr="007A3D40">
              <w:t xml:space="preserve"> y </w:t>
            </w:r>
            <w:proofErr w:type="spellStart"/>
            <w:r w:rsidRPr="007A3D40">
              <w:t>uso</w:t>
            </w:r>
            <w:proofErr w:type="spellEnd"/>
            <w:r w:rsidRPr="007A3D40">
              <w:t xml:space="preserve"> de </w:t>
            </w:r>
            <w:proofErr w:type="spellStart"/>
            <w:r w:rsidRPr="007A3D40">
              <w:t>equipos</w:t>
            </w:r>
            <w:proofErr w:type="spellEnd"/>
            <w:r w:rsidRPr="007A3D40">
              <w:t xml:space="preserve"> e </w:t>
            </w:r>
            <w:proofErr w:type="spellStart"/>
            <w:r w:rsidRPr="007A3D40">
              <w:t>indumentaria</w:t>
            </w:r>
            <w:proofErr w:type="spellEnd"/>
            <w:r w:rsidRPr="007A3D40">
              <w:t xml:space="preserve"> de </w:t>
            </w:r>
            <w:proofErr w:type="spellStart"/>
            <w:r w:rsidRPr="007A3D40">
              <w:t>protección</w:t>
            </w:r>
            <w:proofErr w:type="spellEnd"/>
            <w:r w:rsidRPr="007A3D40">
              <w:t xml:space="preserve"> para </w:t>
            </w:r>
            <w:proofErr w:type="spellStart"/>
            <w:r w:rsidRPr="007A3D40">
              <w:t>garantizar</w:t>
            </w:r>
            <w:proofErr w:type="spellEnd"/>
            <w:r w:rsidRPr="007A3D40">
              <w:t xml:space="preserve"> una </w:t>
            </w:r>
            <w:proofErr w:type="spellStart"/>
            <w:r w:rsidRPr="007A3D40">
              <w:t>adecuada</w:t>
            </w:r>
            <w:proofErr w:type="spellEnd"/>
            <w:r w:rsidRPr="007A3D40">
              <w:t xml:space="preserve"> </w:t>
            </w:r>
            <w:proofErr w:type="spellStart"/>
            <w:r w:rsidRPr="007A3D40">
              <w:t>gestión</w:t>
            </w:r>
            <w:proofErr w:type="spellEnd"/>
            <w:r w:rsidRPr="007A3D40">
              <w:t xml:space="preserve"> de los </w:t>
            </w:r>
            <w:proofErr w:type="spellStart"/>
            <w:r w:rsidRPr="007A3D40">
              <w:t>riesgos</w:t>
            </w:r>
            <w:proofErr w:type="spellEnd"/>
            <w:r w:rsidRPr="007A3D40">
              <w:t xml:space="preserve"> para la </w:t>
            </w:r>
            <w:proofErr w:type="spellStart"/>
            <w:r w:rsidRPr="007A3D40">
              <w:t>salud</w:t>
            </w:r>
            <w:proofErr w:type="spellEnd"/>
            <w:r w:rsidRPr="007A3D40">
              <w:t xml:space="preserve"> y la </w:t>
            </w:r>
            <w:proofErr w:type="spellStart"/>
            <w:r w:rsidRPr="007A3D40">
              <w:t>seguridad</w:t>
            </w:r>
            <w:proofErr w:type="spellEnd"/>
            <w:r w:rsidRPr="007A3D40">
              <w:t>.</w:t>
            </w:r>
          </w:p>
        </w:tc>
      </w:tr>
      <w:tr w:rsidR="00112C86" w:rsidRPr="00F00D44" w14:paraId="03270E27" w14:textId="77777777" w:rsidTr="003921F9">
        <w:tc>
          <w:tcPr>
            <w:tcW w:w="9360" w:type="dxa"/>
          </w:tcPr>
          <w:p w14:paraId="60F810D6" w14:textId="5A2BCB6D" w:rsidR="00112C86" w:rsidRPr="00AA6880" w:rsidRDefault="00112C86" w:rsidP="006366DF">
            <w:pPr>
              <w:pStyle w:val="NumberedRequirementsMain"/>
            </w:pPr>
            <w:r w:rsidRPr="00112C86">
              <w:rPr>
                <w:highlight w:val="cyan"/>
              </w:rPr>
              <w:lastRenderedPageBreak/>
              <w:br w:type="page"/>
            </w:r>
            <w:r w:rsidRPr="00AA6880">
              <w:t xml:space="preserve">3.2.4.  </w:t>
            </w:r>
            <w:proofErr w:type="spellStart"/>
            <w:r w:rsidRPr="00AA6880">
              <w:t>Medidas</w:t>
            </w:r>
            <w:proofErr w:type="spellEnd"/>
            <w:r w:rsidRPr="00AA6880">
              <w:t xml:space="preserve"> para </w:t>
            </w:r>
            <w:proofErr w:type="spellStart"/>
            <w:r w:rsidRPr="00AA6880">
              <w:t>proteger</w:t>
            </w:r>
            <w:proofErr w:type="spellEnd"/>
            <w:r w:rsidRPr="00AA6880">
              <w:t xml:space="preserve"> a los </w:t>
            </w:r>
            <w:proofErr w:type="spellStart"/>
            <w:r w:rsidR="00C736F7" w:rsidRPr="00F61511">
              <w:t>trabajadores</w:t>
            </w:r>
            <w:proofErr w:type="spellEnd"/>
          </w:p>
          <w:p w14:paraId="31957211" w14:textId="77777777" w:rsidR="000B720F" w:rsidRDefault="000B720F" w:rsidP="000B720F">
            <w:pPr>
              <w:pStyle w:val="NOTEinChapter"/>
              <w:ind w:left="0"/>
            </w:pPr>
            <w:r w:rsidRPr="000B720F">
              <w:rPr>
                <w:b/>
                <w:bCs/>
                <w:color w:val="FF40FF"/>
              </w:rPr>
              <w:t>NOTA:</w:t>
            </w:r>
            <w:r w:rsidRPr="000B720F">
              <w:rPr>
                <w:color w:val="FF40FF"/>
              </w:rPr>
              <w:t xml:space="preserve">  </w:t>
            </w:r>
            <w:r>
              <w:t xml:space="preserve">Este </w:t>
            </w:r>
            <w:proofErr w:type="spellStart"/>
            <w:r>
              <w:t>criterio</w:t>
            </w:r>
            <w:proofErr w:type="spellEnd"/>
            <w:r>
              <w:t xml:space="preserve"> ha </w:t>
            </w:r>
            <w:proofErr w:type="spellStart"/>
            <w:r>
              <w:t>cambiado</w:t>
            </w:r>
            <w:proofErr w:type="spellEnd"/>
            <w:r>
              <w:t xml:space="preserve"> </w:t>
            </w:r>
            <w:proofErr w:type="spellStart"/>
            <w:r>
              <w:t>en</w:t>
            </w:r>
            <w:proofErr w:type="spellEnd"/>
            <w:r>
              <w:t xml:space="preserve"> </w:t>
            </w:r>
            <w:proofErr w:type="spellStart"/>
            <w:r>
              <w:t>comparación</w:t>
            </w:r>
            <w:proofErr w:type="spellEnd"/>
            <w:r>
              <w:t xml:space="preserve"> con el </w:t>
            </w:r>
            <w:proofErr w:type="spellStart"/>
            <w:r>
              <w:t>Estándar</w:t>
            </w:r>
            <w:proofErr w:type="spellEnd"/>
            <w:r>
              <w:t xml:space="preserve"> de </w:t>
            </w:r>
            <w:proofErr w:type="spellStart"/>
            <w:r>
              <w:t>Minería</w:t>
            </w:r>
            <w:proofErr w:type="spellEnd"/>
            <w:r>
              <w:t xml:space="preserve">. Un </w:t>
            </w:r>
            <w:proofErr w:type="spellStart"/>
            <w:r>
              <w:t>problema</w:t>
            </w:r>
            <w:proofErr w:type="spellEnd"/>
            <w:r>
              <w:t xml:space="preserve"> </w:t>
            </w:r>
            <w:proofErr w:type="spellStart"/>
            <w:r>
              <w:t>identificado</w:t>
            </w:r>
            <w:proofErr w:type="spellEnd"/>
            <w:r>
              <w:t xml:space="preserve"> </w:t>
            </w:r>
            <w:proofErr w:type="spellStart"/>
            <w:r>
              <w:t>durante</w:t>
            </w:r>
            <w:proofErr w:type="spellEnd"/>
            <w:r>
              <w:t xml:space="preserve"> las </w:t>
            </w:r>
            <w:proofErr w:type="spellStart"/>
            <w:r>
              <w:t>primeras</w:t>
            </w:r>
            <w:proofErr w:type="spellEnd"/>
            <w:r>
              <w:t xml:space="preserve"> </w:t>
            </w:r>
            <w:proofErr w:type="spellStart"/>
            <w:r>
              <w:t>auditorías</w:t>
            </w:r>
            <w:proofErr w:type="spellEnd"/>
            <w:r>
              <w:t xml:space="preserve"> </w:t>
            </w:r>
            <w:proofErr w:type="spellStart"/>
            <w:r>
              <w:t>mineras</w:t>
            </w:r>
            <w:proofErr w:type="spellEnd"/>
            <w:r>
              <w:t xml:space="preserve"> es que las </w:t>
            </w:r>
            <w:proofErr w:type="spellStart"/>
            <w:r>
              <w:t>medidas</w:t>
            </w:r>
            <w:proofErr w:type="spellEnd"/>
            <w:r>
              <w:t xml:space="preserve"> de </w:t>
            </w:r>
            <w:proofErr w:type="spellStart"/>
            <w:r>
              <w:t>salud</w:t>
            </w:r>
            <w:proofErr w:type="spellEnd"/>
            <w:r>
              <w:t xml:space="preserve"> y </w:t>
            </w:r>
            <w:proofErr w:type="spellStart"/>
            <w:r>
              <w:t>seguridad</w:t>
            </w:r>
            <w:proofErr w:type="spellEnd"/>
            <w:r>
              <w:t xml:space="preserve"> </w:t>
            </w:r>
            <w:proofErr w:type="spellStart"/>
            <w:r>
              <w:t>tal</w:t>
            </w:r>
            <w:proofErr w:type="spellEnd"/>
            <w:r>
              <w:t xml:space="preserve"> </w:t>
            </w:r>
            <w:proofErr w:type="spellStart"/>
            <w:r>
              <w:t>vez</w:t>
            </w:r>
            <w:proofErr w:type="spellEnd"/>
            <w:r>
              <w:t xml:space="preserve"> no </w:t>
            </w:r>
            <w:proofErr w:type="spellStart"/>
            <w:r>
              <w:t>recibieron</w:t>
            </w:r>
            <w:proofErr w:type="spellEnd"/>
            <w:r>
              <w:t xml:space="preserve"> </w:t>
            </w:r>
            <w:proofErr w:type="spellStart"/>
            <w:r>
              <w:t>tanta</w:t>
            </w:r>
            <w:proofErr w:type="spellEnd"/>
            <w:r>
              <w:t xml:space="preserve"> </w:t>
            </w:r>
            <w:proofErr w:type="spellStart"/>
            <w:r>
              <w:t>atención</w:t>
            </w:r>
            <w:proofErr w:type="spellEnd"/>
            <w:r>
              <w:t xml:space="preserve"> y peso </w:t>
            </w:r>
            <w:proofErr w:type="spellStart"/>
            <w:r>
              <w:t>como</w:t>
            </w:r>
            <w:proofErr w:type="spellEnd"/>
            <w:r>
              <w:t xml:space="preserve"> </w:t>
            </w:r>
            <w:proofErr w:type="spellStart"/>
            <w:r>
              <w:t>otros</w:t>
            </w:r>
            <w:proofErr w:type="spellEnd"/>
            <w:r>
              <w:t xml:space="preserve"> </w:t>
            </w:r>
            <w:proofErr w:type="spellStart"/>
            <w:r>
              <w:t>capítulos</w:t>
            </w:r>
            <w:proofErr w:type="spellEnd"/>
            <w:r>
              <w:t xml:space="preserve">, y que se debe </w:t>
            </w:r>
            <w:proofErr w:type="spellStart"/>
            <w:r>
              <w:t>dar</w:t>
            </w:r>
            <w:proofErr w:type="spellEnd"/>
            <w:r>
              <w:t xml:space="preserve"> mayor </w:t>
            </w:r>
            <w:proofErr w:type="spellStart"/>
            <w:r>
              <w:t>énfasis</w:t>
            </w:r>
            <w:proofErr w:type="spellEnd"/>
            <w:r>
              <w:t xml:space="preserve"> a la </w:t>
            </w:r>
            <w:proofErr w:type="spellStart"/>
            <w:r>
              <w:t>protección</w:t>
            </w:r>
            <w:proofErr w:type="spellEnd"/>
            <w:r>
              <w:t xml:space="preserve"> de la </w:t>
            </w:r>
            <w:proofErr w:type="spellStart"/>
            <w:r>
              <w:t>vida</w:t>
            </w:r>
            <w:proofErr w:type="spellEnd"/>
            <w:r>
              <w:t xml:space="preserve"> y la </w:t>
            </w:r>
            <w:proofErr w:type="spellStart"/>
            <w:r>
              <w:t>salud</w:t>
            </w:r>
            <w:proofErr w:type="spellEnd"/>
            <w:r>
              <w:t xml:space="preserve"> de los </w:t>
            </w:r>
            <w:proofErr w:type="spellStart"/>
            <w:r>
              <w:t>trabajadores</w:t>
            </w:r>
            <w:proofErr w:type="spellEnd"/>
            <w:r>
              <w:t xml:space="preserve">. Como </w:t>
            </w:r>
            <w:proofErr w:type="spellStart"/>
            <w:r>
              <w:t>resultado</w:t>
            </w:r>
            <w:proofErr w:type="spellEnd"/>
            <w:r>
              <w:t xml:space="preserve">, </w:t>
            </w:r>
            <w:proofErr w:type="spellStart"/>
            <w:r>
              <w:t>proponemos</w:t>
            </w:r>
            <w:proofErr w:type="spellEnd"/>
            <w:r>
              <w:t xml:space="preserve"> </w:t>
            </w:r>
            <w:proofErr w:type="spellStart"/>
            <w:r>
              <w:t>aquí</w:t>
            </w:r>
            <w:proofErr w:type="spellEnd"/>
            <w:r>
              <w:t xml:space="preserve"> que </w:t>
            </w:r>
            <w:proofErr w:type="spellStart"/>
            <w:r>
              <w:t>algunos</w:t>
            </w:r>
            <w:proofErr w:type="spellEnd"/>
            <w:r>
              <w:t xml:space="preserve"> </w:t>
            </w:r>
            <w:proofErr w:type="spellStart"/>
            <w:r>
              <w:t>requisitos</w:t>
            </w:r>
            <w:proofErr w:type="spellEnd"/>
            <w:r>
              <w:t xml:space="preserve"> que se </w:t>
            </w:r>
            <w:proofErr w:type="spellStart"/>
            <w:r>
              <w:t>combinaron</w:t>
            </w:r>
            <w:proofErr w:type="spellEnd"/>
            <w:r>
              <w:t xml:space="preserve"> </w:t>
            </w:r>
            <w:proofErr w:type="spellStart"/>
            <w:r>
              <w:t>previamente</w:t>
            </w:r>
            <w:proofErr w:type="spellEnd"/>
            <w:r>
              <w:t xml:space="preserve"> se </w:t>
            </w:r>
            <w:proofErr w:type="spellStart"/>
            <w:r>
              <w:t>separen</w:t>
            </w:r>
            <w:proofErr w:type="spellEnd"/>
            <w:r>
              <w:t xml:space="preserve">, para </w:t>
            </w:r>
            <w:proofErr w:type="spellStart"/>
            <w:r>
              <w:t>darles</w:t>
            </w:r>
            <w:proofErr w:type="spellEnd"/>
            <w:r>
              <w:t xml:space="preserve"> un mayor peso </w:t>
            </w:r>
            <w:proofErr w:type="spellStart"/>
            <w:r>
              <w:t>en</w:t>
            </w:r>
            <w:proofErr w:type="spellEnd"/>
            <w:r>
              <w:t xml:space="preserve"> la </w:t>
            </w:r>
            <w:proofErr w:type="spellStart"/>
            <w:r>
              <w:t>puntuación</w:t>
            </w:r>
            <w:proofErr w:type="spellEnd"/>
            <w:r>
              <w:t xml:space="preserve"> general de </w:t>
            </w:r>
            <w:proofErr w:type="spellStart"/>
            <w:r>
              <w:t>este</w:t>
            </w:r>
            <w:proofErr w:type="spellEnd"/>
            <w:r>
              <w:t xml:space="preserve"> </w:t>
            </w:r>
            <w:proofErr w:type="spellStart"/>
            <w:r>
              <w:t>capítulo</w:t>
            </w:r>
            <w:proofErr w:type="spellEnd"/>
            <w:r>
              <w:t xml:space="preserve">. Por </w:t>
            </w:r>
            <w:proofErr w:type="spellStart"/>
            <w:r>
              <w:t>ejemplo</w:t>
            </w:r>
            <w:proofErr w:type="spellEnd"/>
            <w:r>
              <w:t xml:space="preserve">, 3.2.4.3 y 3.2.4.3 </w:t>
            </w:r>
            <w:proofErr w:type="spellStart"/>
            <w:r>
              <w:t>eran</w:t>
            </w:r>
            <w:proofErr w:type="spellEnd"/>
            <w:r>
              <w:t xml:space="preserve"> </w:t>
            </w:r>
            <w:proofErr w:type="spellStart"/>
            <w:r>
              <w:t>requisitos</w:t>
            </w:r>
            <w:proofErr w:type="spellEnd"/>
            <w:r>
              <w:t xml:space="preserve"> </w:t>
            </w:r>
            <w:proofErr w:type="spellStart"/>
            <w:r>
              <w:t>secundarios</w:t>
            </w:r>
            <w:proofErr w:type="spellEnd"/>
            <w:r>
              <w:t xml:space="preserve"> </w:t>
            </w:r>
            <w:proofErr w:type="spellStart"/>
            <w:r>
              <w:t>anteriormente</w:t>
            </w:r>
            <w:proofErr w:type="spellEnd"/>
            <w:r>
              <w:t xml:space="preserve"> y se </w:t>
            </w:r>
            <w:proofErr w:type="spellStart"/>
            <w:r>
              <w:t>han</w:t>
            </w:r>
            <w:proofErr w:type="spellEnd"/>
            <w:r>
              <w:t xml:space="preserve"> </w:t>
            </w:r>
            <w:proofErr w:type="spellStart"/>
            <w:r>
              <w:t>cambiado</w:t>
            </w:r>
            <w:proofErr w:type="spellEnd"/>
            <w:r>
              <w:t xml:space="preserve"> para que </w:t>
            </w:r>
            <w:proofErr w:type="spellStart"/>
            <w:r>
              <w:t>sean</w:t>
            </w:r>
            <w:proofErr w:type="spellEnd"/>
            <w:r>
              <w:t xml:space="preserve"> </w:t>
            </w:r>
            <w:proofErr w:type="spellStart"/>
            <w:r>
              <w:t>requisitos</w:t>
            </w:r>
            <w:proofErr w:type="spellEnd"/>
            <w:r>
              <w:t xml:space="preserve"> </w:t>
            </w:r>
            <w:proofErr w:type="spellStart"/>
            <w:r>
              <w:t>completos</w:t>
            </w:r>
            <w:proofErr w:type="spellEnd"/>
            <w:r>
              <w:t xml:space="preserve">. </w:t>
            </w:r>
          </w:p>
          <w:p w14:paraId="1FE048A9" w14:textId="4027F9AA" w:rsidR="00925993" w:rsidRDefault="00112C86" w:rsidP="000B720F">
            <w:pPr>
              <w:pStyle w:val="NumberedRequirementsSub"/>
            </w:pPr>
            <w:r w:rsidRPr="00AA6880">
              <w:t xml:space="preserve">3.2.4.1. </w:t>
            </w:r>
            <w:r w:rsidR="000B720F" w:rsidRPr="00676DCC">
              <w:rPr>
                <w:color w:val="C00000"/>
                <w:szCs w:val="20"/>
              </w:rPr>
              <w:t>(</w:t>
            </w:r>
            <w:proofErr w:type="spellStart"/>
            <w:r w:rsidR="000B720F" w:rsidRPr="00676DCC">
              <w:rPr>
                <w:color w:val="C00000"/>
                <w:szCs w:val="20"/>
              </w:rPr>
              <w:t>Requis</w:t>
            </w:r>
            <w:r w:rsidR="000B720F">
              <w:rPr>
                <w:color w:val="C00000"/>
                <w:szCs w:val="20"/>
              </w:rPr>
              <w:t>i</w:t>
            </w:r>
            <w:r w:rsidR="000B720F" w:rsidRPr="00676DCC">
              <w:rPr>
                <w:color w:val="C00000"/>
                <w:szCs w:val="20"/>
              </w:rPr>
              <w:t>to</w:t>
            </w:r>
            <w:proofErr w:type="spellEnd"/>
            <w:r w:rsidR="000B720F" w:rsidRPr="00676DCC">
              <w:rPr>
                <w:color w:val="C00000"/>
                <w:szCs w:val="20"/>
              </w:rPr>
              <w:t xml:space="preserve"> </w:t>
            </w:r>
            <w:proofErr w:type="spellStart"/>
            <w:r w:rsidR="000B720F" w:rsidRPr="00676DCC">
              <w:rPr>
                <w:color w:val="C00000"/>
                <w:szCs w:val="20"/>
              </w:rPr>
              <w:t>crítico</w:t>
            </w:r>
            <w:proofErr w:type="spellEnd"/>
            <w:r w:rsidR="000B720F" w:rsidRPr="00676DCC">
              <w:rPr>
                <w:color w:val="C00000"/>
                <w:szCs w:val="20"/>
              </w:rPr>
              <w:t>)</w:t>
            </w:r>
            <w:r w:rsidR="000B720F">
              <w:rPr>
                <w:color w:val="C00000"/>
                <w:szCs w:val="20"/>
              </w:rPr>
              <w:br/>
            </w:r>
            <w:r w:rsidRPr="00AA6880">
              <w:t xml:space="preserve">La </w:t>
            </w:r>
            <w:proofErr w:type="spellStart"/>
            <w:r w:rsidR="008572EF" w:rsidRPr="00AA6880">
              <w:rPr>
                <w:u w:val="dotted" w:color="A6A6A6" w:themeColor="background1" w:themeShade="A6"/>
              </w:rPr>
              <w:t>empresa</w:t>
            </w:r>
            <w:proofErr w:type="spellEnd"/>
            <w:r w:rsidR="008572EF" w:rsidRPr="00AA6880">
              <w:rPr>
                <w:u w:val="dotted" w:color="A6A6A6" w:themeColor="background1" w:themeShade="A6"/>
              </w:rPr>
              <w:t xml:space="preserve"> </w:t>
            </w:r>
            <w:proofErr w:type="spellStart"/>
            <w:r w:rsidR="008572EF" w:rsidRPr="00AA6880">
              <w:rPr>
                <w:u w:val="dotted" w:color="A6A6A6" w:themeColor="background1" w:themeShade="A6"/>
              </w:rPr>
              <w:t>operadora</w:t>
            </w:r>
            <w:proofErr w:type="spellEnd"/>
            <w:r w:rsidRPr="00AA6880">
              <w:t xml:space="preserve"> </w:t>
            </w:r>
            <w:proofErr w:type="spellStart"/>
            <w:r w:rsidR="00925993" w:rsidRPr="00AA6880">
              <w:t>interrumpirá</w:t>
            </w:r>
            <w:proofErr w:type="spellEnd"/>
            <w:r w:rsidR="00925993" w:rsidRPr="00AA6880">
              <w:t xml:space="preserve"> sus </w:t>
            </w:r>
            <w:proofErr w:type="spellStart"/>
            <w:r w:rsidR="00925993" w:rsidRPr="00AA6880">
              <w:t>operaciones</w:t>
            </w:r>
            <w:proofErr w:type="spellEnd"/>
            <w:r w:rsidR="00925993" w:rsidRPr="00AA6880">
              <w:t xml:space="preserve"> </w:t>
            </w:r>
            <w:proofErr w:type="spellStart"/>
            <w:r w:rsidR="00925993" w:rsidRPr="00AA6880">
              <w:t>si</w:t>
            </w:r>
            <w:proofErr w:type="spellEnd"/>
            <w:r w:rsidR="00925993" w:rsidRPr="00AA6880">
              <w:t xml:space="preserve"> se </w:t>
            </w:r>
            <w:proofErr w:type="spellStart"/>
            <w:r w:rsidR="00925993" w:rsidRPr="00AA6880">
              <w:t>descubren</w:t>
            </w:r>
            <w:proofErr w:type="spellEnd"/>
            <w:r w:rsidR="00925993" w:rsidRPr="00AA6880">
              <w:t xml:space="preserve"> </w:t>
            </w:r>
            <w:proofErr w:type="spellStart"/>
            <w:r w:rsidR="00925993" w:rsidRPr="00AA6880">
              <w:t>condiciones</w:t>
            </w:r>
            <w:proofErr w:type="spellEnd"/>
            <w:r w:rsidR="00925993" w:rsidRPr="00AA6880">
              <w:t xml:space="preserve"> de </w:t>
            </w:r>
            <w:proofErr w:type="spellStart"/>
            <w:r w:rsidR="00925993" w:rsidRPr="00AA6880">
              <w:t>trabajo</w:t>
            </w:r>
            <w:proofErr w:type="spellEnd"/>
            <w:r w:rsidR="00925993" w:rsidRPr="00AA6880">
              <w:t xml:space="preserve"> </w:t>
            </w:r>
            <w:proofErr w:type="spellStart"/>
            <w:r w:rsidR="00925993" w:rsidRPr="00AA6880">
              <w:t>inseguras</w:t>
            </w:r>
            <w:proofErr w:type="spellEnd"/>
            <w:r w:rsidR="00925993" w:rsidRPr="00AA6880">
              <w:t xml:space="preserve"> y se </w:t>
            </w:r>
            <w:proofErr w:type="spellStart"/>
            <w:r w:rsidR="00925993" w:rsidRPr="00AA6880">
              <w:t>asegurará</w:t>
            </w:r>
            <w:proofErr w:type="spellEnd"/>
            <w:r w:rsidR="00925993" w:rsidRPr="00AA6880">
              <w:t xml:space="preserve"> de que:</w:t>
            </w:r>
          </w:p>
          <w:p w14:paraId="7A503144" w14:textId="69DD6E71" w:rsidR="00925993" w:rsidRPr="00925993" w:rsidRDefault="00925993" w:rsidP="00CD5165">
            <w:pPr>
              <w:pStyle w:val="ListPara1aTable"/>
              <w:numPr>
                <w:ilvl w:val="0"/>
                <w:numId w:val="102"/>
              </w:numPr>
            </w:pPr>
            <w:proofErr w:type="spellStart"/>
            <w:r w:rsidRPr="00925993">
              <w:t>En</w:t>
            </w:r>
            <w:proofErr w:type="spellEnd"/>
            <w:r w:rsidRPr="00925993">
              <w:t xml:space="preserve"> los </w:t>
            </w:r>
            <w:proofErr w:type="spellStart"/>
            <w:r w:rsidRPr="00925993">
              <w:t>casos</w:t>
            </w:r>
            <w:proofErr w:type="spellEnd"/>
            <w:r w:rsidRPr="00925993">
              <w:t xml:space="preserve"> </w:t>
            </w:r>
            <w:proofErr w:type="spellStart"/>
            <w:r w:rsidRPr="00925993">
              <w:t>en</w:t>
            </w:r>
            <w:proofErr w:type="spellEnd"/>
            <w:r w:rsidRPr="00925993">
              <w:t xml:space="preserve"> que un </w:t>
            </w:r>
            <w:proofErr w:type="spellStart"/>
            <w:r w:rsidRPr="00925993">
              <w:t>área</w:t>
            </w:r>
            <w:proofErr w:type="spellEnd"/>
            <w:r w:rsidRPr="00925993">
              <w:t xml:space="preserve"> se </w:t>
            </w:r>
            <w:proofErr w:type="spellStart"/>
            <w:r w:rsidRPr="00925993">
              <w:t>vea</w:t>
            </w:r>
            <w:proofErr w:type="spellEnd"/>
            <w:r w:rsidRPr="00925993">
              <w:t xml:space="preserve"> </w:t>
            </w:r>
            <w:proofErr w:type="spellStart"/>
            <w:r w:rsidRPr="00925993">
              <w:t>afectada</w:t>
            </w:r>
            <w:proofErr w:type="spellEnd"/>
            <w:r w:rsidRPr="00925993">
              <w:t>:</w:t>
            </w:r>
          </w:p>
          <w:p w14:paraId="717EEE8B" w14:textId="61771EE6" w:rsidR="00925993" w:rsidRPr="00925993" w:rsidRDefault="00925993" w:rsidP="00CD5165">
            <w:pPr>
              <w:pStyle w:val="ListPara1aiTable"/>
              <w:numPr>
                <w:ilvl w:val="0"/>
                <w:numId w:val="100"/>
              </w:numPr>
            </w:pPr>
            <w:proofErr w:type="spellStart"/>
            <w:r w:rsidRPr="00925993">
              <w:t>Todos</w:t>
            </w:r>
            <w:proofErr w:type="spellEnd"/>
            <w:r w:rsidRPr="00925993">
              <w:t xml:space="preserve"> los </w:t>
            </w:r>
            <w:proofErr w:type="spellStart"/>
            <w:r w:rsidR="00C736F7" w:rsidRPr="00C736F7">
              <w:rPr>
                <w:rStyle w:val="DefinedTermChar"/>
              </w:rPr>
              <w:t>trabajadores</w:t>
            </w:r>
            <w:proofErr w:type="spellEnd"/>
            <w:r w:rsidRPr="00925993">
              <w:t xml:space="preserve"> </w:t>
            </w:r>
            <w:proofErr w:type="spellStart"/>
            <w:r w:rsidRPr="00925993">
              <w:t>abandonan</w:t>
            </w:r>
            <w:proofErr w:type="spellEnd"/>
            <w:r w:rsidRPr="00925993">
              <w:t xml:space="preserve"> el </w:t>
            </w:r>
            <w:proofErr w:type="spellStart"/>
            <w:r w:rsidRPr="00925993">
              <w:t>área</w:t>
            </w:r>
            <w:proofErr w:type="spellEnd"/>
            <w:r w:rsidRPr="00925993">
              <w:t xml:space="preserve"> </w:t>
            </w:r>
            <w:proofErr w:type="spellStart"/>
            <w:r w:rsidRPr="00925993">
              <w:t>afectada</w:t>
            </w:r>
            <w:proofErr w:type="spellEnd"/>
            <w:r w:rsidRPr="00925993">
              <w:t xml:space="preserve"> </w:t>
            </w:r>
            <w:proofErr w:type="spellStart"/>
            <w:r w:rsidRPr="00925993">
              <w:t>inmediatamente</w:t>
            </w:r>
            <w:proofErr w:type="spellEnd"/>
            <w:r w:rsidRPr="00925993">
              <w:t>;</w:t>
            </w:r>
          </w:p>
          <w:p w14:paraId="2D92399E" w14:textId="5DCAAF29" w:rsidR="00925993" w:rsidRPr="00925993" w:rsidRDefault="00925993" w:rsidP="00925993">
            <w:pPr>
              <w:pStyle w:val="ListPara1aiTable"/>
            </w:pPr>
            <w:r w:rsidRPr="00925993">
              <w:t xml:space="preserve">Los </w:t>
            </w:r>
            <w:proofErr w:type="spellStart"/>
            <w:r w:rsidR="00C736F7" w:rsidRPr="00C736F7">
              <w:rPr>
                <w:rStyle w:val="DefinedTermChar"/>
              </w:rPr>
              <w:t>trabajadores</w:t>
            </w:r>
            <w:proofErr w:type="spellEnd"/>
            <w:r w:rsidRPr="00925993">
              <w:t xml:space="preserve"> que </w:t>
            </w:r>
            <w:proofErr w:type="spellStart"/>
            <w:r w:rsidRPr="00925993">
              <w:t>vuelven</w:t>
            </w:r>
            <w:proofErr w:type="spellEnd"/>
            <w:r w:rsidRPr="00925993">
              <w:t xml:space="preserve"> </w:t>
            </w:r>
            <w:proofErr w:type="gramStart"/>
            <w:r w:rsidRPr="00925993">
              <w:t>a</w:t>
            </w:r>
            <w:proofErr w:type="gramEnd"/>
            <w:r w:rsidRPr="00925993">
              <w:t xml:space="preserve"> </w:t>
            </w:r>
            <w:proofErr w:type="spellStart"/>
            <w:r w:rsidRPr="00925993">
              <w:t>ingresar</w:t>
            </w:r>
            <w:proofErr w:type="spellEnd"/>
            <w:r w:rsidRPr="00925993">
              <w:t xml:space="preserve"> al </w:t>
            </w:r>
            <w:proofErr w:type="spellStart"/>
            <w:r w:rsidRPr="00925993">
              <w:t>área</w:t>
            </w:r>
            <w:proofErr w:type="spellEnd"/>
            <w:r w:rsidRPr="00925993">
              <w:t xml:space="preserve"> </w:t>
            </w:r>
            <w:proofErr w:type="spellStart"/>
            <w:r w:rsidRPr="00925993">
              <w:t>afectada</w:t>
            </w:r>
            <w:proofErr w:type="spellEnd"/>
            <w:r w:rsidRPr="00925993">
              <w:t xml:space="preserve"> para </w:t>
            </w:r>
            <w:proofErr w:type="spellStart"/>
            <w:r w:rsidRPr="00925993">
              <w:t>restablecer</w:t>
            </w:r>
            <w:proofErr w:type="spellEnd"/>
            <w:r w:rsidRPr="00925993">
              <w:t xml:space="preserve"> las </w:t>
            </w:r>
            <w:proofErr w:type="spellStart"/>
            <w:r w:rsidRPr="00925993">
              <w:t>condiciones</w:t>
            </w:r>
            <w:proofErr w:type="spellEnd"/>
            <w:r w:rsidRPr="00925993">
              <w:t xml:space="preserve"> de </w:t>
            </w:r>
            <w:proofErr w:type="spellStart"/>
            <w:r w:rsidRPr="00925993">
              <w:t>trabajo</w:t>
            </w:r>
            <w:proofErr w:type="spellEnd"/>
            <w:r w:rsidRPr="00925993">
              <w:t xml:space="preserve"> </w:t>
            </w:r>
            <w:proofErr w:type="spellStart"/>
            <w:r w:rsidRPr="00925993">
              <w:t>seguras</w:t>
            </w:r>
            <w:proofErr w:type="spellEnd"/>
            <w:r w:rsidRPr="00925993">
              <w:t xml:space="preserve"> </w:t>
            </w:r>
            <w:proofErr w:type="spellStart"/>
            <w:r w:rsidRPr="00925993">
              <w:t>están</w:t>
            </w:r>
            <w:proofErr w:type="spellEnd"/>
            <w:r w:rsidRPr="00925993">
              <w:t xml:space="preserve"> </w:t>
            </w:r>
            <w:proofErr w:type="spellStart"/>
            <w:r w:rsidRPr="00925993">
              <w:t>protegidos</w:t>
            </w:r>
            <w:proofErr w:type="spellEnd"/>
            <w:r w:rsidRPr="00925993">
              <w:t xml:space="preserve"> contra </w:t>
            </w:r>
            <w:proofErr w:type="spellStart"/>
            <w:r w:rsidRPr="00925993">
              <w:t>daños</w:t>
            </w:r>
            <w:proofErr w:type="spellEnd"/>
            <w:r w:rsidRPr="00925993">
              <w:t>; y</w:t>
            </w:r>
          </w:p>
          <w:p w14:paraId="5DB92442" w14:textId="1C7B3B10" w:rsidR="00925993" w:rsidRPr="00925993" w:rsidRDefault="00925993" w:rsidP="00925993">
            <w:pPr>
              <w:pStyle w:val="ListPara1aiTable"/>
            </w:pPr>
            <w:r w:rsidRPr="00925993">
              <w:t xml:space="preserve">Las </w:t>
            </w:r>
            <w:proofErr w:type="spellStart"/>
            <w:r w:rsidRPr="00925993">
              <w:t>condiciones</w:t>
            </w:r>
            <w:proofErr w:type="spellEnd"/>
            <w:r w:rsidRPr="00925993">
              <w:t xml:space="preserve"> de </w:t>
            </w:r>
            <w:proofErr w:type="spellStart"/>
            <w:r w:rsidRPr="00925993">
              <w:t>trabajo</w:t>
            </w:r>
            <w:proofErr w:type="spellEnd"/>
            <w:r w:rsidRPr="00925993">
              <w:t xml:space="preserve"> </w:t>
            </w:r>
            <w:proofErr w:type="spellStart"/>
            <w:r w:rsidRPr="00925993">
              <w:t>en</w:t>
            </w:r>
            <w:proofErr w:type="spellEnd"/>
            <w:r w:rsidRPr="00925993">
              <w:t xml:space="preserve"> el </w:t>
            </w:r>
            <w:proofErr w:type="spellStart"/>
            <w:r w:rsidRPr="00925993">
              <w:t>área</w:t>
            </w:r>
            <w:proofErr w:type="spellEnd"/>
            <w:r w:rsidRPr="00925993">
              <w:t xml:space="preserve"> </w:t>
            </w:r>
            <w:proofErr w:type="spellStart"/>
            <w:r w:rsidRPr="00925993">
              <w:t>afectada</w:t>
            </w:r>
            <w:proofErr w:type="spellEnd"/>
            <w:r w:rsidRPr="00925993">
              <w:t xml:space="preserve"> se </w:t>
            </w:r>
            <w:proofErr w:type="spellStart"/>
            <w:r w:rsidRPr="00925993">
              <w:t>verifican</w:t>
            </w:r>
            <w:proofErr w:type="spellEnd"/>
            <w:r w:rsidRPr="00925993">
              <w:t xml:space="preserve"> </w:t>
            </w:r>
            <w:proofErr w:type="spellStart"/>
            <w:r w:rsidRPr="00925993">
              <w:t>como</w:t>
            </w:r>
            <w:proofErr w:type="spellEnd"/>
            <w:r w:rsidRPr="00925993">
              <w:t xml:space="preserve"> </w:t>
            </w:r>
            <w:proofErr w:type="spellStart"/>
            <w:r w:rsidRPr="00925993">
              <w:t>seguras</w:t>
            </w:r>
            <w:proofErr w:type="spellEnd"/>
            <w:r w:rsidRPr="00925993">
              <w:t xml:space="preserve"> antes de que se </w:t>
            </w:r>
            <w:proofErr w:type="spellStart"/>
            <w:r w:rsidRPr="00925993">
              <w:t>permita</w:t>
            </w:r>
            <w:proofErr w:type="spellEnd"/>
            <w:r w:rsidRPr="00925993">
              <w:t xml:space="preserve"> la entrada de </w:t>
            </w:r>
            <w:proofErr w:type="spellStart"/>
            <w:r w:rsidR="00C736F7" w:rsidRPr="00C736F7">
              <w:rPr>
                <w:rStyle w:val="DefinedTermChar"/>
              </w:rPr>
              <w:t>trabajadores</w:t>
            </w:r>
            <w:proofErr w:type="spellEnd"/>
            <w:r w:rsidRPr="00925993">
              <w:t xml:space="preserve"> </w:t>
            </w:r>
            <w:proofErr w:type="spellStart"/>
            <w:r w:rsidRPr="00925993">
              <w:t>en</w:t>
            </w:r>
            <w:proofErr w:type="spellEnd"/>
            <w:r w:rsidRPr="00925993">
              <w:t xml:space="preserve"> general.</w:t>
            </w:r>
          </w:p>
          <w:p w14:paraId="22B0EB38" w14:textId="6103CD07" w:rsidR="00925993" w:rsidRDefault="00925993" w:rsidP="00D02004">
            <w:pPr>
              <w:pStyle w:val="ListPara1aTable"/>
            </w:pPr>
            <w:proofErr w:type="spellStart"/>
            <w:r>
              <w:t>En</w:t>
            </w:r>
            <w:proofErr w:type="spellEnd"/>
            <w:r>
              <w:t xml:space="preserve"> los </w:t>
            </w:r>
            <w:proofErr w:type="spellStart"/>
            <w:r>
              <w:t>casos</w:t>
            </w:r>
            <w:proofErr w:type="spellEnd"/>
            <w:r>
              <w:t xml:space="preserve"> </w:t>
            </w:r>
            <w:proofErr w:type="spellStart"/>
            <w:r>
              <w:t>en</w:t>
            </w:r>
            <w:proofErr w:type="spellEnd"/>
            <w:r>
              <w:t xml:space="preserve"> que la </w:t>
            </w:r>
            <w:proofErr w:type="spellStart"/>
            <w:r>
              <w:t>maquinaria</w:t>
            </w:r>
            <w:proofErr w:type="spellEnd"/>
            <w:r>
              <w:t xml:space="preserve"> o el </w:t>
            </w:r>
            <w:proofErr w:type="spellStart"/>
            <w:r>
              <w:t>equipo</w:t>
            </w:r>
            <w:proofErr w:type="spellEnd"/>
            <w:r>
              <w:t xml:space="preserve"> sea la causa de </w:t>
            </w:r>
            <w:proofErr w:type="spellStart"/>
            <w:r>
              <w:t>condiciones</w:t>
            </w:r>
            <w:proofErr w:type="spellEnd"/>
            <w:r>
              <w:t xml:space="preserve"> de </w:t>
            </w:r>
            <w:proofErr w:type="spellStart"/>
            <w:r>
              <w:t>trabajo</w:t>
            </w:r>
            <w:proofErr w:type="spellEnd"/>
            <w:r>
              <w:t xml:space="preserve"> </w:t>
            </w:r>
            <w:proofErr w:type="spellStart"/>
            <w:r>
              <w:t>inseguras</w:t>
            </w:r>
            <w:proofErr w:type="spellEnd"/>
            <w:r>
              <w:t>:</w:t>
            </w:r>
          </w:p>
          <w:p w14:paraId="783C84C1" w14:textId="6EE2CA47" w:rsidR="00925993" w:rsidRPr="00925993" w:rsidRDefault="00925993" w:rsidP="00CD5165">
            <w:pPr>
              <w:pStyle w:val="ListPara1aiTable"/>
              <w:numPr>
                <w:ilvl w:val="0"/>
                <w:numId w:val="101"/>
              </w:numPr>
            </w:pPr>
            <w:r w:rsidRPr="00925993">
              <w:t xml:space="preserve">El </w:t>
            </w:r>
            <w:proofErr w:type="spellStart"/>
            <w:r w:rsidRPr="00925993">
              <w:t>uso</w:t>
            </w:r>
            <w:proofErr w:type="spellEnd"/>
            <w:r w:rsidRPr="00925993">
              <w:t xml:space="preserve"> de la </w:t>
            </w:r>
            <w:proofErr w:type="spellStart"/>
            <w:r w:rsidRPr="00925993">
              <w:t>maquinaria</w:t>
            </w:r>
            <w:proofErr w:type="spellEnd"/>
            <w:r w:rsidRPr="00925993">
              <w:t xml:space="preserve"> o </w:t>
            </w:r>
            <w:proofErr w:type="spellStart"/>
            <w:r w:rsidRPr="00925993">
              <w:t>equipo</w:t>
            </w:r>
            <w:proofErr w:type="spellEnd"/>
            <w:r w:rsidRPr="00925993">
              <w:t xml:space="preserve"> </w:t>
            </w:r>
            <w:proofErr w:type="spellStart"/>
            <w:r w:rsidRPr="00925993">
              <w:t>cesa</w:t>
            </w:r>
            <w:proofErr w:type="spellEnd"/>
            <w:r w:rsidRPr="00925993">
              <w:t xml:space="preserve"> </w:t>
            </w:r>
            <w:proofErr w:type="spellStart"/>
            <w:r w:rsidRPr="00925993">
              <w:t>inmediatamente</w:t>
            </w:r>
            <w:proofErr w:type="spellEnd"/>
            <w:r w:rsidRPr="00925993">
              <w:t>;</w:t>
            </w:r>
          </w:p>
          <w:p w14:paraId="44BDCFE8" w14:textId="0D76EED9" w:rsidR="00925993" w:rsidRPr="00925993" w:rsidRDefault="00925993" w:rsidP="00925993">
            <w:pPr>
              <w:pStyle w:val="ListPara1aiTable"/>
            </w:pPr>
            <w:r w:rsidRPr="00925993">
              <w:t xml:space="preserve">El </w:t>
            </w:r>
            <w:proofErr w:type="spellStart"/>
            <w:r w:rsidRPr="00925993">
              <w:t>equipo</w:t>
            </w:r>
            <w:proofErr w:type="spellEnd"/>
            <w:r w:rsidRPr="00925993">
              <w:t xml:space="preserve"> es </w:t>
            </w:r>
            <w:proofErr w:type="spellStart"/>
            <w:r w:rsidRPr="00925993">
              <w:t>reparado</w:t>
            </w:r>
            <w:proofErr w:type="spellEnd"/>
            <w:r w:rsidRPr="00925993">
              <w:t xml:space="preserve"> o </w:t>
            </w:r>
            <w:proofErr w:type="spellStart"/>
            <w:r w:rsidRPr="00925993">
              <w:t>reemplazado</w:t>
            </w:r>
            <w:proofErr w:type="spellEnd"/>
            <w:r w:rsidRPr="00925993">
              <w:t xml:space="preserve"> por un </w:t>
            </w:r>
            <w:proofErr w:type="spellStart"/>
            <w:r w:rsidRPr="00925993">
              <w:t>especialista</w:t>
            </w:r>
            <w:proofErr w:type="spellEnd"/>
            <w:r w:rsidRPr="00925993">
              <w:t xml:space="preserve"> </w:t>
            </w:r>
            <w:proofErr w:type="spellStart"/>
            <w:r w:rsidRPr="00925993">
              <w:t>capacitado</w:t>
            </w:r>
            <w:proofErr w:type="spellEnd"/>
            <w:r w:rsidRPr="00925993">
              <w:t xml:space="preserve"> </w:t>
            </w:r>
            <w:proofErr w:type="spellStart"/>
            <w:r w:rsidRPr="00925993">
              <w:t>apropiado</w:t>
            </w:r>
            <w:proofErr w:type="spellEnd"/>
            <w:r w:rsidRPr="00925993">
              <w:t>; y</w:t>
            </w:r>
          </w:p>
          <w:p w14:paraId="619C48C6" w14:textId="26B5A16C" w:rsidR="00925993" w:rsidRPr="00925993" w:rsidRDefault="00925993" w:rsidP="00925993">
            <w:pPr>
              <w:pStyle w:val="ListPara1aiTable"/>
            </w:pPr>
            <w:r w:rsidRPr="00925993">
              <w:t xml:space="preserve">El </w:t>
            </w:r>
            <w:proofErr w:type="spellStart"/>
            <w:r w:rsidRPr="00925993">
              <w:t>equipo</w:t>
            </w:r>
            <w:proofErr w:type="spellEnd"/>
            <w:r w:rsidRPr="00925993">
              <w:t xml:space="preserve"> se </w:t>
            </w:r>
            <w:proofErr w:type="spellStart"/>
            <w:r w:rsidRPr="00925993">
              <w:t>verifica</w:t>
            </w:r>
            <w:proofErr w:type="spellEnd"/>
            <w:r w:rsidRPr="00925993">
              <w:t xml:space="preserve"> </w:t>
            </w:r>
            <w:proofErr w:type="spellStart"/>
            <w:r w:rsidRPr="00925993">
              <w:t>como</w:t>
            </w:r>
            <w:proofErr w:type="spellEnd"/>
            <w:r w:rsidRPr="00925993">
              <w:t xml:space="preserve"> </w:t>
            </w:r>
            <w:proofErr w:type="spellStart"/>
            <w:r w:rsidRPr="00925993">
              <w:t>seguro</w:t>
            </w:r>
            <w:proofErr w:type="spellEnd"/>
            <w:r w:rsidRPr="00925993">
              <w:t xml:space="preserve"> antes de </w:t>
            </w:r>
            <w:proofErr w:type="spellStart"/>
            <w:r w:rsidRPr="00925993">
              <w:t>volver</w:t>
            </w:r>
            <w:proofErr w:type="spellEnd"/>
            <w:r w:rsidRPr="00925993">
              <w:t xml:space="preserve"> a </w:t>
            </w:r>
            <w:proofErr w:type="spellStart"/>
            <w:r w:rsidRPr="00925993">
              <w:t>utilizarse</w:t>
            </w:r>
            <w:proofErr w:type="spellEnd"/>
            <w:r w:rsidRPr="00925993">
              <w:t xml:space="preserve">. </w:t>
            </w:r>
          </w:p>
          <w:p w14:paraId="69FE14AE" w14:textId="536C3D1D" w:rsidR="000B720F" w:rsidRDefault="000B720F" w:rsidP="000B720F">
            <w:pPr>
              <w:pStyle w:val="NOTEinChapter"/>
            </w:pPr>
            <w:r w:rsidRPr="000B720F">
              <w:rPr>
                <w:b/>
                <w:bCs/>
                <w:color w:val="FF40FF"/>
              </w:rPr>
              <w:t>NOTA:</w:t>
            </w:r>
            <w:r w:rsidRPr="000B720F">
              <w:rPr>
                <w:color w:val="FF40FF"/>
              </w:rPr>
              <w:t xml:space="preserve">   </w:t>
            </w:r>
            <w:r>
              <w:t xml:space="preserve">3.2.4.1, se ha </w:t>
            </w:r>
            <w:proofErr w:type="spellStart"/>
            <w:r>
              <w:t>agregado</w:t>
            </w:r>
            <w:proofErr w:type="spellEnd"/>
            <w:r>
              <w:t xml:space="preserve"> y </w:t>
            </w:r>
            <w:proofErr w:type="spellStart"/>
            <w:r>
              <w:t>proponemos</w:t>
            </w:r>
            <w:proofErr w:type="spellEnd"/>
            <w:r>
              <w:t xml:space="preserve"> que se </w:t>
            </w:r>
            <w:proofErr w:type="spellStart"/>
            <w:r>
              <w:t>considere</w:t>
            </w:r>
            <w:proofErr w:type="spellEnd"/>
            <w:r>
              <w:t xml:space="preserve"> un </w:t>
            </w:r>
            <w:proofErr w:type="spellStart"/>
            <w:r>
              <w:t>requisito</w:t>
            </w:r>
            <w:proofErr w:type="spellEnd"/>
            <w:r>
              <w:t xml:space="preserve"> </w:t>
            </w:r>
            <w:proofErr w:type="spellStart"/>
            <w:r>
              <w:t>crítico</w:t>
            </w:r>
            <w:proofErr w:type="spellEnd"/>
            <w:r>
              <w:t xml:space="preserve">. La </w:t>
            </w:r>
            <w:proofErr w:type="spellStart"/>
            <w:r>
              <w:t>noción</w:t>
            </w:r>
            <w:proofErr w:type="spellEnd"/>
            <w:r>
              <w:t xml:space="preserve"> de que el </w:t>
            </w:r>
            <w:proofErr w:type="spellStart"/>
            <w:r>
              <w:t>trabajo</w:t>
            </w:r>
            <w:proofErr w:type="spellEnd"/>
            <w:r>
              <w:t xml:space="preserve"> se </w:t>
            </w:r>
            <w:proofErr w:type="spellStart"/>
            <w:r>
              <w:t>detenga</w:t>
            </w:r>
            <w:proofErr w:type="spellEnd"/>
            <w:r>
              <w:t xml:space="preserve"> </w:t>
            </w:r>
            <w:proofErr w:type="spellStart"/>
            <w:r>
              <w:t>si</w:t>
            </w:r>
            <w:proofErr w:type="spellEnd"/>
            <w:r>
              <w:t xml:space="preserve"> </w:t>
            </w:r>
            <w:proofErr w:type="spellStart"/>
            <w:r>
              <w:t>existen</w:t>
            </w:r>
            <w:proofErr w:type="spellEnd"/>
            <w:r>
              <w:t xml:space="preserve"> </w:t>
            </w:r>
            <w:proofErr w:type="spellStart"/>
            <w:r>
              <w:t>condiciones</w:t>
            </w:r>
            <w:proofErr w:type="spellEnd"/>
            <w:r>
              <w:t xml:space="preserve"> </w:t>
            </w:r>
            <w:proofErr w:type="spellStart"/>
            <w:r>
              <w:t>peligrosas</w:t>
            </w:r>
            <w:proofErr w:type="spellEnd"/>
            <w:r>
              <w:t xml:space="preserve"> no se </w:t>
            </w:r>
            <w:proofErr w:type="spellStart"/>
            <w:r>
              <w:t>estableció</w:t>
            </w:r>
            <w:proofErr w:type="spellEnd"/>
            <w:r>
              <w:t xml:space="preserve"> </w:t>
            </w:r>
            <w:proofErr w:type="spellStart"/>
            <w:r>
              <w:t>explícitamente</w:t>
            </w:r>
            <w:proofErr w:type="spellEnd"/>
            <w:r>
              <w:t xml:space="preserve"> </w:t>
            </w:r>
            <w:proofErr w:type="spellStart"/>
            <w:r>
              <w:t>en</w:t>
            </w:r>
            <w:proofErr w:type="spellEnd"/>
            <w:r>
              <w:t xml:space="preserve"> el </w:t>
            </w:r>
            <w:proofErr w:type="spellStart"/>
            <w:r>
              <w:t>Estándar</w:t>
            </w:r>
            <w:proofErr w:type="spellEnd"/>
            <w:r>
              <w:t xml:space="preserve"> de </w:t>
            </w:r>
            <w:proofErr w:type="spellStart"/>
            <w:r>
              <w:t>Minería</w:t>
            </w:r>
            <w:proofErr w:type="spellEnd"/>
            <w:r>
              <w:t xml:space="preserve"> y </w:t>
            </w:r>
            <w:proofErr w:type="spellStart"/>
            <w:r>
              <w:t>fue</w:t>
            </w:r>
            <w:proofErr w:type="spellEnd"/>
            <w:r>
              <w:t xml:space="preserve"> un </w:t>
            </w:r>
            <w:proofErr w:type="spellStart"/>
            <w:r>
              <w:t>descuido</w:t>
            </w:r>
            <w:proofErr w:type="spellEnd"/>
            <w:r>
              <w:t xml:space="preserve"> que </w:t>
            </w:r>
            <w:proofErr w:type="spellStart"/>
            <w:r>
              <w:t>estamos</w:t>
            </w:r>
            <w:proofErr w:type="spellEnd"/>
            <w:r>
              <w:t xml:space="preserve"> </w:t>
            </w:r>
            <w:proofErr w:type="spellStart"/>
            <w:r>
              <w:t>buscando</w:t>
            </w:r>
            <w:proofErr w:type="spellEnd"/>
            <w:r>
              <w:t xml:space="preserve"> </w:t>
            </w:r>
            <w:proofErr w:type="spellStart"/>
            <w:r>
              <w:t>corregir</w:t>
            </w:r>
            <w:proofErr w:type="spellEnd"/>
            <w:r>
              <w:t xml:space="preserve"> </w:t>
            </w:r>
            <w:proofErr w:type="spellStart"/>
            <w:r>
              <w:t>aquí</w:t>
            </w:r>
            <w:proofErr w:type="spellEnd"/>
            <w:r>
              <w:t xml:space="preserve"> (y que </w:t>
            </w:r>
            <w:proofErr w:type="spellStart"/>
            <w:r>
              <w:t>propondremos</w:t>
            </w:r>
            <w:proofErr w:type="spellEnd"/>
            <w:r>
              <w:t xml:space="preserve"> para la </w:t>
            </w:r>
            <w:proofErr w:type="spellStart"/>
            <w:r>
              <w:t>próxima</w:t>
            </w:r>
            <w:proofErr w:type="spellEnd"/>
            <w:r>
              <w:t xml:space="preserve"> </w:t>
            </w:r>
            <w:proofErr w:type="spellStart"/>
            <w:r>
              <w:t>revisión</w:t>
            </w:r>
            <w:proofErr w:type="spellEnd"/>
            <w:r>
              <w:t xml:space="preserve"> del </w:t>
            </w:r>
            <w:proofErr w:type="spellStart"/>
            <w:r>
              <w:t>Estándar</w:t>
            </w:r>
            <w:proofErr w:type="spellEnd"/>
            <w:r>
              <w:t xml:space="preserve"> de </w:t>
            </w:r>
            <w:proofErr w:type="spellStart"/>
            <w:r>
              <w:t>Minería</w:t>
            </w:r>
            <w:proofErr w:type="spellEnd"/>
            <w:r>
              <w:t xml:space="preserve">).  Al </w:t>
            </w:r>
            <w:proofErr w:type="spellStart"/>
            <w:r>
              <w:t>convertirlo</w:t>
            </w:r>
            <w:proofErr w:type="spellEnd"/>
            <w:r>
              <w:t xml:space="preserve"> </w:t>
            </w:r>
            <w:proofErr w:type="spellStart"/>
            <w:r>
              <w:t>en</w:t>
            </w:r>
            <w:proofErr w:type="spellEnd"/>
            <w:r>
              <w:t xml:space="preserve"> un </w:t>
            </w:r>
            <w:proofErr w:type="spellStart"/>
            <w:r>
              <w:t>requisito</w:t>
            </w:r>
            <w:proofErr w:type="spellEnd"/>
            <w:r>
              <w:t xml:space="preserve"> </w:t>
            </w:r>
            <w:proofErr w:type="spellStart"/>
            <w:r>
              <w:t>crítico</w:t>
            </w:r>
            <w:proofErr w:type="spellEnd"/>
            <w:r>
              <w:t xml:space="preserve">, </w:t>
            </w:r>
            <w:proofErr w:type="spellStart"/>
            <w:r>
              <w:t>estamos</w:t>
            </w:r>
            <w:proofErr w:type="spellEnd"/>
            <w:r>
              <w:t xml:space="preserve"> </w:t>
            </w:r>
            <w:proofErr w:type="spellStart"/>
            <w:r>
              <w:t>enfatizando</w:t>
            </w:r>
            <w:proofErr w:type="spellEnd"/>
            <w:r>
              <w:t xml:space="preserve"> que </w:t>
            </w:r>
            <w:proofErr w:type="spellStart"/>
            <w:r>
              <w:t>si</w:t>
            </w:r>
            <w:proofErr w:type="spellEnd"/>
            <w:r>
              <w:t xml:space="preserve"> se </w:t>
            </w:r>
            <w:proofErr w:type="spellStart"/>
            <w:r>
              <w:t>observan</w:t>
            </w:r>
            <w:proofErr w:type="spellEnd"/>
            <w:r>
              <w:t xml:space="preserve"> </w:t>
            </w:r>
            <w:proofErr w:type="spellStart"/>
            <w:r>
              <w:t>condiciones</w:t>
            </w:r>
            <w:proofErr w:type="spellEnd"/>
            <w:r>
              <w:t xml:space="preserve"> de </w:t>
            </w:r>
            <w:proofErr w:type="spellStart"/>
            <w:r>
              <w:t>trabajo</w:t>
            </w:r>
            <w:proofErr w:type="spellEnd"/>
            <w:r>
              <w:t xml:space="preserve"> </w:t>
            </w:r>
            <w:proofErr w:type="spellStart"/>
            <w:r>
              <w:t>inseguras</w:t>
            </w:r>
            <w:proofErr w:type="spellEnd"/>
            <w:r>
              <w:t xml:space="preserve"> </w:t>
            </w:r>
            <w:proofErr w:type="spellStart"/>
            <w:r>
              <w:t>durante</w:t>
            </w:r>
            <w:proofErr w:type="spellEnd"/>
            <w:r>
              <w:t xml:space="preserve"> la </w:t>
            </w:r>
            <w:proofErr w:type="spellStart"/>
            <w:r>
              <w:t>auditoría</w:t>
            </w:r>
            <w:proofErr w:type="spellEnd"/>
            <w:r>
              <w:t xml:space="preserve">, un sitio de </w:t>
            </w:r>
            <w:proofErr w:type="spellStart"/>
            <w:r>
              <w:t>procesamiento</w:t>
            </w:r>
            <w:proofErr w:type="spellEnd"/>
            <w:r>
              <w:t xml:space="preserve"> de </w:t>
            </w:r>
            <w:proofErr w:type="spellStart"/>
            <w:r>
              <w:t>minerales</w:t>
            </w:r>
            <w:proofErr w:type="spellEnd"/>
            <w:r>
              <w:t xml:space="preserve"> no </w:t>
            </w:r>
            <w:proofErr w:type="spellStart"/>
            <w:r>
              <w:t>podrá</w:t>
            </w:r>
            <w:proofErr w:type="spellEnd"/>
            <w:r>
              <w:t xml:space="preserve"> </w:t>
            </w:r>
            <w:proofErr w:type="spellStart"/>
            <w:r>
              <w:t>alcanzar</w:t>
            </w:r>
            <w:proofErr w:type="spellEnd"/>
            <w:r>
              <w:t xml:space="preserve"> IRMA 50 o </w:t>
            </w:r>
            <w:proofErr w:type="spellStart"/>
            <w:r>
              <w:t>más</w:t>
            </w:r>
            <w:proofErr w:type="spellEnd"/>
            <w:r>
              <w:t xml:space="preserve"> </w:t>
            </w:r>
            <w:proofErr w:type="spellStart"/>
            <w:r>
              <w:t>durante</w:t>
            </w:r>
            <w:proofErr w:type="spellEnd"/>
            <w:r>
              <w:t xml:space="preserve"> ese </w:t>
            </w:r>
            <w:proofErr w:type="spellStart"/>
            <w:r>
              <w:t>ciclo</w:t>
            </w:r>
            <w:proofErr w:type="spellEnd"/>
            <w:r>
              <w:t xml:space="preserve"> de </w:t>
            </w:r>
            <w:proofErr w:type="spellStart"/>
            <w:r>
              <w:t>auditoría</w:t>
            </w:r>
            <w:proofErr w:type="spellEnd"/>
            <w:r>
              <w:t>.</w:t>
            </w:r>
          </w:p>
          <w:p w14:paraId="52ACB64E" w14:textId="1A51C9A7" w:rsidR="00925993" w:rsidRPr="00B71C66" w:rsidRDefault="00925993" w:rsidP="009B0C9B">
            <w:pPr>
              <w:pStyle w:val="NumberedRequirementsSub"/>
            </w:pPr>
            <w:r w:rsidRPr="00B71C66">
              <w:t xml:space="preserve">3.2.4.2.  </w:t>
            </w:r>
            <w:r w:rsidR="000B720F" w:rsidRPr="00676DCC">
              <w:rPr>
                <w:color w:val="C00000"/>
                <w:szCs w:val="20"/>
              </w:rPr>
              <w:t>(</w:t>
            </w:r>
            <w:proofErr w:type="spellStart"/>
            <w:r w:rsidR="000B720F" w:rsidRPr="00676DCC">
              <w:rPr>
                <w:color w:val="C00000"/>
                <w:szCs w:val="20"/>
              </w:rPr>
              <w:t>Requis</w:t>
            </w:r>
            <w:r w:rsidR="000B720F">
              <w:rPr>
                <w:color w:val="C00000"/>
                <w:szCs w:val="20"/>
              </w:rPr>
              <w:t>i</w:t>
            </w:r>
            <w:r w:rsidR="000B720F" w:rsidRPr="00676DCC">
              <w:rPr>
                <w:color w:val="C00000"/>
                <w:szCs w:val="20"/>
              </w:rPr>
              <w:t>to</w:t>
            </w:r>
            <w:proofErr w:type="spellEnd"/>
            <w:r w:rsidR="000B720F" w:rsidRPr="00676DCC">
              <w:rPr>
                <w:color w:val="C00000"/>
                <w:szCs w:val="20"/>
              </w:rPr>
              <w:t xml:space="preserve"> </w:t>
            </w:r>
            <w:proofErr w:type="spellStart"/>
            <w:r w:rsidR="000B720F" w:rsidRPr="00676DCC">
              <w:rPr>
                <w:color w:val="C00000"/>
                <w:szCs w:val="20"/>
              </w:rPr>
              <w:t>crítico</w:t>
            </w:r>
            <w:proofErr w:type="spellEnd"/>
            <w:r w:rsidR="000B720F" w:rsidRPr="00676DCC">
              <w:rPr>
                <w:color w:val="C00000"/>
                <w:szCs w:val="20"/>
              </w:rPr>
              <w:t>)</w:t>
            </w:r>
            <w:r w:rsidR="000B720F">
              <w:rPr>
                <w:color w:val="C00000"/>
                <w:szCs w:val="20"/>
              </w:rPr>
              <w:br/>
            </w:r>
            <w:r w:rsidRPr="00B71C66">
              <w:t xml:space="preserve">La </w:t>
            </w:r>
            <w:proofErr w:type="spellStart"/>
            <w:r w:rsidRPr="00B71C66">
              <w:rPr>
                <w:rStyle w:val="DefinedTermChar"/>
                <w:rFonts w:eastAsiaTheme="minorHAnsi"/>
              </w:rPr>
              <w:t>empresa</w:t>
            </w:r>
            <w:proofErr w:type="spellEnd"/>
            <w:r w:rsidRPr="00B71C66">
              <w:rPr>
                <w:rStyle w:val="DefinedTermChar"/>
                <w:rFonts w:eastAsiaTheme="minorHAnsi"/>
              </w:rPr>
              <w:t xml:space="preserve"> </w:t>
            </w:r>
            <w:proofErr w:type="spellStart"/>
            <w:r w:rsidRPr="00B71C66">
              <w:rPr>
                <w:rStyle w:val="DefinedTermChar"/>
                <w:rFonts w:eastAsiaTheme="minorHAnsi"/>
              </w:rPr>
              <w:t>operadora</w:t>
            </w:r>
            <w:proofErr w:type="spellEnd"/>
            <w:r w:rsidRPr="00B71C66">
              <w:t xml:space="preserve"> </w:t>
            </w:r>
            <w:proofErr w:type="spellStart"/>
            <w:r w:rsidRPr="00B71C66">
              <w:t>deberá</w:t>
            </w:r>
            <w:proofErr w:type="spellEnd"/>
            <w:r w:rsidRPr="00B71C66">
              <w:t xml:space="preserve"> </w:t>
            </w:r>
            <w:proofErr w:type="spellStart"/>
            <w:r w:rsidRPr="00B71C66">
              <w:t>proporcionar</w:t>
            </w:r>
            <w:proofErr w:type="spellEnd"/>
            <w:r w:rsidRPr="00B71C66">
              <w:t xml:space="preserve"> </w:t>
            </w:r>
            <w:proofErr w:type="spellStart"/>
            <w:r w:rsidRPr="00B71C66">
              <w:t>instrucciones</w:t>
            </w:r>
            <w:proofErr w:type="spellEnd"/>
            <w:r w:rsidRPr="00B71C66">
              <w:t xml:space="preserve"> </w:t>
            </w:r>
            <w:proofErr w:type="spellStart"/>
            <w:r w:rsidRPr="00B71C66">
              <w:t>comprensibles</w:t>
            </w:r>
            <w:proofErr w:type="spellEnd"/>
            <w:r w:rsidRPr="00B71C66">
              <w:t xml:space="preserve">, </w:t>
            </w:r>
            <w:proofErr w:type="spellStart"/>
            <w:r w:rsidRPr="00B71C66">
              <w:t>programas</w:t>
            </w:r>
            <w:proofErr w:type="spellEnd"/>
            <w:r w:rsidRPr="00B71C66">
              <w:t xml:space="preserve"> de </w:t>
            </w:r>
            <w:proofErr w:type="spellStart"/>
            <w:r w:rsidRPr="00B71C66">
              <w:t>formación</w:t>
            </w:r>
            <w:proofErr w:type="spellEnd"/>
            <w:r w:rsidRPr="00B71C66">
              <w:t xml:space="preserve"> y </w:t>
            </w:r>
            <w:proofErr w:type="spellStart"/>
            <w:r w:rsidRPr="00B71C66">
              <w:t>reciclaje</w:t>
            </w:r>
            <w:proofErr w:type="spellEnd"/>
            <w:r w:rsidRPr="00B71C66">
              <w:t xml:space="preserve"> para </w:t>
            </w:r>
            <w:proofErr w:type="spellStart"/>
            <w:r w:rsidR="00C736F7" w:rsidRPr="00C736F7">
              <w:rPr>
                <w:rStyle w:val="DefinedTermChar"/>
                <w:rFonts w:eastAsiaTheme="minorHAnsi"/>
              </w:rPr>
              <w:t>trabajadores</w:t>
            </w:r>
            <w:proofErr w:type="spellEnd"/>
            <w:r w:rsidRPr="00B71C66">
              <w:t xml:space="preserve"> </w:t>
            </w:r>
            <w:proofErr w:type="spellStart"/>
            <w:r w:rsidRPr="00B71C66">
              <w:t>sobre</w:t>
            </w:r>
            <w:proofErr w:type="spellEnd"/>
            <w:r w:rsidRPr="00B71C66">
              <w:t xml:space="preserve"> el </w:t>
            </w:r>
            <w:proofErr w:type="spellStart"/>
            <w:r w:rsidRPr="00B71C66">
              <w:t>trabajo</w:t>
            </w:r>
            <w:proofErr w:type="spellEnd"/>
            <w:r w:rsidRPr="00B71C66">
              <w:t xml:space="preserve"> </w:t>
            </w:r>
            <w:proofErr w:type="spellStart"/>
            <w:r w:rsidRPr="00B71C66">
              <w:t>asignado</w:t>
            </w:r>
            <w:proofErr w:type="spellEnd"/>
            <w:r w:rsidRPr="00B71C66">
              <w:t xml:space="preserve">, los </w:t>
            </w:r>
            <w:proofErr w:type="spellStart"/>
            <w:r w:rsidRPr="00B71C66">
              <w:t>peligros</w:t>
            </w:r>
            <w:proofErr w:type="spellEnd"/>
            <w:r w:rsidRPr="00B71C66">
              <w:t xml:space="preserve"> y </w:t>
            </w:r>
            <w:proofErr w:type="spellStart"/>
            <w:r w:rsidRPr="00B71C66">
              <w:t>riesgos</w:t>
            </w:r>
            <w:proofErr w:type="spellEnd"/>
            <w:r w:rsidRPr="00B71C66">
              <w:t xml:space="preserve"> para la </w:t>
            </w:r>
            <w:proofErr w:type="spellStart"/>
            <w:r w:rsidRPr="00B71C66">
              <w:t>salud</w:t>
            </w:r>
            <w:proofErr w:type="spellEnd"/>
            <w:r w:rsidRPr="00B71C66">
              <w:t xml:space="preserve"> </w:t>
            </w:r>
            <w:proofErr w:type="spellStart"/>
            <w:r w:rsidRPr="00B71C66">
              <w:t>asociados</w:t>
            </w:r>
            <w:proofErr w:type="spellEnd"/>
            <w:r w:rsidRPr="00B71C66">
              <w:t xml:space="preserve"> con </w:t>
            </w:r>
            <w:proofErr w:type="spellStart"/>
            <w:r w:rsidRPr="00B71C66">
              <w:t>su</w:t>
            </w:r>
            <w:proofErr w:type="spellEnd"/>
            <w:r w:rsidRPr="00B71C66">
              <w:t xml:space="preserve"> </w:t>
            </w:r>
            <w:proofErr w:type="spellStart"/>
            <w:r w:rsidRPr="00B71C66">
              <w:t>trabajo</w:t>
            </w:r>
            <w:proofErr w:type="spellEnd"/>
            <w:r w:rsidRPr="00B71C66">
              <w:t xml:space="preserve">, y las </w:t>
            </w:r>
            <w:proofErr w:type="spellStart"/>
            <w:r w:rsidRPr="00B71C66">
              <w:t>medidas</w:t>
            </w:r>
            <w:proofErr w:type="spellEnd"/>
            <w:r w:rsidRPr="00B71C66">
              <w:t xml:space="preserve"> </w:t>
            </w:r>
            <w:proofErr w:type="spellStart"/>
            <w:r w:rsidRPr="00B71C66">
              <w:t>preventivas</w:t>
            </w:r>
            <w:proofErr w:type="spellEnd"/>
            <w:r w:rsidRPr="00B71C66">
              <w:t xml:space="preserve"> y de </w:t>
            </w:r>
            <w:proofErr w:type="spellStart"/>
            <w:r w:rsidRPr="00B71C66">
              <w:t>protección</w:t>
            </w:r>
            <w:proofErr w:type="spellEnd"/>
            <w:r w:rsidRPr="00B71C66">
              <w:t xml:space="preserve"> </w:t>
            </w:r>
            <w:proofErr w:type="spellStart"/>
            <w:r w:rsidRPr="00B71C66">
              <w:t>pertinentes</w:t>
            </w:r>
            <w:proofErr w:type="spellEnd"/>
            <w:r w:rsidRPr="00B71C66">
              <w:t>.</w:t>
            </w:r>
          </w:p>
          <w:p w14:paraId="3E57ED24" w14:textId="344ACD86" w:rsidR="00925993" w:rsidRPr="00B71C66" w:rsidRDefault="00925993" w:rsidP="009B0C9B">
            <w:pPr>
              <w:pStyle w:val="NumberedRequirementsSub"/>
            </w:pPr>
            <w:r w:rsidRPr="00B71C66">
              <w:t>3.2.4.</w:t>
            </w:r>
            <w:r w:rsidR="00F61511">
              <w:t>3</w:t>
            </w:r>
            <w:r w:rsidRPr="00B71C66">
              <w:t xml:space="preserve">.  </w:t>
            </w:r>
            <w:r w:rsidR="000B720F" w:rsidRPr="00676DCC">
              <w:rPr>
                <w:color w:val="C00000"/>
                <w:szCs w:val="20"/>
              </w:rPr>
              <w:t>(</w:t>
            </w:r>
            <w:proofErr w:type="spellStart"/>
            <w:r w:rsidR="000B720F" w:rsidRPr="00676DCC">
              <w:rPr>
                <w:color w:val="C00000"/>
                <w:szCs w:val="20"/>
              </w:rPr>
              <w:t>Requis</w:t>
            </w:r>
            <w:r w:rsidR="000B720F">
              <w:rPr>
                <w:color w:val="C00000"/>
                <w:szCs w:val="20"/>
              </w:rPr>
              <w:t>i</w:t>
            </w:r>
            <w:r w:rsidR="000B720F" w:rsidRPr="00676DCC">
              <w:rPr>
                <w:color w:val="C00000"/>
                <w:szCs w:val="20"/>
              </w:rPr>
              <w:t>to</w:t>
            </w:r>
            <w:proofErr w:type="spellEnd"/>
            <w:r w:rsidR="000B720F" w:rsidRPr="00676DCC">
              <w:rPr>
                <w:color w:val="C00000"/>
                <w:szCs w:val="20"/>
              </w:rPr>
              <w:t xml:space="preserve"> </w:t>
            </w:r>
            <w:proofErr w:type="spellStart"/>
            <w:r w:rsidR="000B720F" w:rsidRPr="00676DCC">
              <w:rPr>
                <w:color w:val="C00000"/>
                <w:szCs w:val="20"/>
              </w:rPr>
              <w:t>crítico</w:t>
            </w:r>
            <w:proofErr w:type="spellEnd"/>
            <w:r w:rsidR="000B720F" w:rsidRPr="00676DCC">
              <w:rPr>
                <w:color w:val="C00000"/>
                <w:szCs w:val="20"/>
              </w:rPr>
              <w:t>)</w:t>
            </w:r>
            <w:r w:rsidR="000B720F">
              <w:rPr>
                <w:color w:val="C00000"/>
                <w:szCs w:val="20"/>
              </w:rPr>
              <w:br/>
            </w:r>
            <w:r w:rsidRPr="00B71C66">
              <w:t xml:space="preserve">La </w:t>
            </w:r>
            <w:proofErr w:type="spellStart"/>
            <w:r w:rsidRPr="00B71C66">
              <w:rPr>
                <w:rStyle w:val="DefinedTermChar"/>
                <w:rFonts w:eastAsiaTheme="minorHAnsi"/>
              </w:rPr>
              <w:t>empresa</w:t>
            </w:r>
            <w:proofErr w:type="spellEnd"/>
            <w:r w:rsidRPr="00B71C66">
              <w:rPr>
                <w:rStyle w:val="DefinedTermChar"/>
                <w:rFonts w:eastAsiaTheme="minorHAnsi"/>
              </w:rPr>
              <w:t xml:space="preserve"> </w:t>
            </w:r>
            <w:proofErr w:type="spellStart"/>
            <w:r w:rsidRPr="00B71C66">
              <w:rPr>
                <w:rStyle w:val="DefinedTermChar"/>
                <w:rFonts w:eastAsiaTheme="minorHAnsi"/>
              </w:rPr>
              <w:t>operadora</w:t>
            </w:r>
            <w:proofErr w:type="spellEnd"/>
            <w:r w:rsidRPr="00B71C66">
              <w:t xml:space="preserve"> </w:t>
            </w:r>
            <w:proofErr w:type="spellStart"/>
            <w:r w:rsidRPr="00B71C66">
              <w:t>mantendrá</w:t>
            </w:r>
            <w:proofErr w:type="spellEnd"/>
            <w:r w:rsidRPr="00B71C66">
              <w:t xml:space="preserve"> </w:t>
            </w:r>
            <w:proofErr w:type="spellStart"/>
            <w:r w:rsidRPr="00B71C66">
              <w:t>inventarios</w:t>
            </w:r>
            <w:proofErr w:type="spellEnd"/>
            <w:r w:rsidRPr="00B71C66">
              <w:t xml:space="preserve"> de </w:t>
            </w:r>
            <w:proofErr w:type="spellStart"/>
            <w:r w:rsidRPr="00B71C66">
              <w:t>equipo</w:t>
            </w:r>
            <w:proofErr w:type="spellEnd"/>
            <w:r w:rsidRPr="00B71C66">
              <w:t xml:space="preserve"> y </w:t>
            </w:r>
            <w:proofErr w:type="spellStart"/>
            <w:r w:rsidRPr="00B71C66">
              <w:t>ropa</w:t>
            </w:r>
            <w:proofErr w:type="spellEnd"/>
            <w:r w:rsidRPr="00B71C66">
              <w:t xml:space="preserve"> de </w:t>
            </w:r>
            <w:proofErr w:type="spellStart"/>
            <w:r w:rsidRPr="00B71C66">
              <w:t>protección</w:t>
            </w:r>
            <w:proofErr w:type="spellEnd"/>
            <w:r w:rsidRPr="00B71C66">
              <w:t xml:space="preserve"> </w:t>
            </w:r>
            <w:proofErr w:type="spellStart"/>
            <w:r w:rsidRPr="00B71C66">
              <w:t>en</w:t>
            </w:r>
            <w:proofErr w:type="spellEnd"/>
            <w:r w:rsidRPr="00B71C66">
              <w:t xml:space="preserve"> </w:t>
            </w:r>
            <w:proofErr w:type="spellStart"/>
            <w:r w:rsidRPr="00B71C66">
              <w:t>condiciones</w:t>
            </w:r>
            <w:proofErr w:type="spellEnd"/>
            <w:r w:rsidRPr="00B71C66">
              <w:t xml:space="preserve"> </w:t>
            </w:r>
            <w:proofErr w:type="spellStart"/>
            <w:r w:rsidRPr="00B71C66">
              <w:t>sanitarias</w:t>
            </w:r>
            <w:proofErr w:type="spellEnd"/>
            <w:r w:rsidRPr="00B71C66">
              <w:t xml:space="preserve">, y </w:t>
            </w:r>
            <w:proofErr w:type="spellStart"/>
            <w:r w:rsidRPr="00B71C66">
              <w:t>proporcionará</w:t>
            </w:r>
            <w:proofErr w:type="spellEnd"/>
            <w:r w:rsidRPr="00B71C66">
              <w:t xml:space="preserve"> y </w:t>
            </w:r>
            <w:proofErr w:type="spellStart"/>
            <w:r w:rsidRPr="00B71C66">
              <w:t>mantendrá</w:t>
            </w:r>
            <w:proofErr w:type="spellEnd"/>
            <w:r w:rsidRPr="00B71C66">
              <w:t xml:space="preserve">, sin </w:t>
            </w:r>
            <w:proofErr w:type="spellStart"/>
            <w:r w:rsidRPr="00B71C66">
              <w:t>costo</w:t>
            </w:r>
            <w:proofErr w:type="spellEnd"/>
            <w:r w:rsidRPr="00B71C66">
              <w:t xml:space="preserve"> para </w:t>
            </w:r>
            <w:proofErr w:type="spellStart"/>
            <w:r w:rsidR="00C736F7" w:rsidRPr="00C736F7">
              <w:rPr>
                <w:rStyle w:val="DefinedTermChar"/>
                <w:rFonts w:eastAsiaTheme="minorHAnsi"/>
              </w:rPr>
              <w:t>trabajadores</w:t>
            </w:r>
            <w:proofErr w:type="spellEnd"/>
            <w:r w:rsidRPr="00B71C66">
              <w:t xml:space="preserve">, </w:t>
            </w:r>
            <w:proofErr w:type="spellStart"/>
            <w:r w:rsidRPr="00B71C66">
              <w:t>equipo</w:t>
            </w:r>
            <w:proofErr w:type="spellEnd"/>
            <w:r w:rsidRPr="00B71C66">
              <w:t xml:space="preserve"> y </w:t>
            </w:r>
            <w:proofErr w:type="spellStart"/>
            <w:r w:rsidRPr="00B71C66">
              <w:t>ropa</w:t>
            </w:r>
            <w:proofErr w:type="spellEnd"/>
            <w:r w:rsidRPr="00B71C66">
              <w:t xml:space="preserve"> de </w:t>
            </w:r>
            <w:proofErr w:type="spellStart"/>
            <w:r w:rsidRPr="00B71C66">
              <w:t>protección</w:t>
            </w:r>
            <w:proofErr w:type="spellEnd"/>
            <w:r w:rsidRPr="00B71C66">
              <w:t xml:space="preserve"> </w:t>
            </w:r>
            <w:proofErr w:type="spellStart"/>
            <w:r w:rsidRPr="00B71C66">
              <w:t>adecuados</w:t>
            </w:r>
            <w:proofErr w:type="spellEnd"/>
            <w:r w:rsidRPr="00B71C66">
              <w:t xml:space="preserve"> </w:t>
            </w:r>
            <w:proofErr w:type="spellStart"/>
            <w:r w:rsidRPr="00B71C66">
              <w:t>en</w:t>
            </w:r>
            <w:proofErr w:type="spellEnd"/>
            <w:r w:rsidRPr="00B71C66">
              <w:t xml:space="preserve"> </w:t>
            </w:r>
            <w:proofErr w:type="spellStart"/>
            <w:r w:rsidRPr="00B71C66">
              <w:t>caso</w:t>
            </w:r>
            <w:proofErr w:type="spellEnd"/>
            <w:r w:rsidRPr="00B71C66">
              <w:t xml:space="preserve"> de </w:t>
            </w:r>
            <w:proofErr w:type="spellStart"/>
            <w:r w:rsidRPr="00B71C66">
              <w:lastRenderedPageBreak/>
              <w:t>exposición</w:t>
            </w:r>
            <w:proofErr w:type="spellEnd"/>
            <w:r w:rsidRPr="00B71C66">
              <w:t xml:space="preserve"> a </w:t>
            </w:r>
            <w:proofErr w:type="spellStart"/>
            <w:r w:rsidRPr="00B71C66">
              <w:t>condiciones</w:t>
            </w:r>
            <w:proofErr w:type="spellEnd"/>
            <w:r w:rsidRPr="00B71C66">
              <w:t xml:space="preserve"> </w:t>
            </w:r>
            <w:proofErr w:type="spellStart"/>
            <w:r w:rsidRPr="00B71C66">
              <w:t>adversas</w:t>
            </w:r>
            <w:proofErr w:type="spellEnd"/>
            <w:r w:rsidRPr="00B71C66">
              <w:t xml:space="preserve"> o </w:t>
            </w:r>
            <w:proofErr w:type="spellStart"/>
            <w:r w:rsidRPr="00B71C66">
              <w:t>protección</w:t>
            </w:r>
            <w:proofErr w:type="spellEnd"/>
            <w:r w:rsidRPr="00B71C66">
              <w:t xml:space="preserve"> </w:t>
            </w:r>
            <w:proofErr w:type="spellStart"/>
            <w:r w:rsidRPr="00B71C66">
              <w:t>adecuada</w:t>
            </w:r>
            <w:proofErr w:type="spellEnd"/>
            <w:r w:rsidRPr="00B71C66">
              <w:t xml:space="preserve"> contra el </w:t>
            </w:r>
            <w:proofErr w:type="spellStart"/>
            <w:r w:rsidRPr="00B71C66">
              <w:t>riesgo</w:t>
            </w:r>
            <w:proofErr w:type="spellEnd"/>
            <w:r w:rsidRPr="00B71C66">
              <w:t xml:space="preserve"> de </w:t>
            </w:r>
            <w:proofErr w:type="spellStart"/>
            <w:r w:rsidRPr="00B71C66">
              <w:t>accidente</w:t>
            </w:r>
            <w:proofErr w:type="spellEnd"/>
            <w:r w:rsidRPr="00B71C66">
              <w:t xml:space="preserve"> o los </w:t>
            </w:r>
            <w:proofErr w:type="spellStart"/>
            <w:r w:rsidRPr="00B71C66">
              <w:t>daños</w:t>
            </w:r>
            <w:proofErr w:type="spellEnd"/>
            <w:r w:rsidRPr="00B71C66">
              <w:t xml:space="preserve"> a la </w:t>
            </w:r>
            <w:proofErr w:type="spellStart"/>
            <w:r w:rsidRPr="00B71C66">
              <w:t>salud</w:t>
            </w:r>
            <w:proofErr w:type="spellEnd"/>
            <w:r w:rsidRPr="00B71C66">
              <w:t xml:space="preserve"> no </w:t>
            </w:r>
            <w:proofErr w:type="spellStart"/>
            <w:r w:rsidRPr="00B71C66">
              <w:t>pueden</w:t>
            </w:r>
            <w:proofErr w:type="spellEnd"/>
            <w:r w:rsidRPr="00B71C66">
              <w:t xml:space="preserve"> </w:t>
            </w:r>
            <w:proofErr w:type="spellStart"/>
            <w:r w:rsidRPr="00B71C66">
              <w:t>garantizarse</w:t>
            </w:r>
            <w:proofErr w:type="spellEnd"/>
            <w:r w:rsidRPr="00B71C66">
              <w:t xml:space="preserve"> por </w:t>
            </w:r>
            <w:proofErr w:type="spellStart"/>
            <w:r w:rsidRPr="00B71C66">
              <w:t>otros</w:t>
            </w:r>
            <w:proofErr w:type="spellEnd"/>
            <w:r w:rsidRPr="00B71C66">
              <w:t xml:space="preserve"> </w:t>
            </w:r>
            <w:proofErr w:type="spellStart"/>
            <w:r w:rsidRPr="00B71C66">
              <w:t>medios</w:t>
            </w:r>
            <w:proofErr w:type="spellEnd"/>
            <w:r w:rsidRPr="00B71C66">
              <w:t>.</w:t>
            </w:r>
          </w:p>
          <w:p w14:paraId="4E31652E" w14:textId="14DB26DA" w:rsidR="00925993" w:rsidRPr="00B71C66" w:rsidRDefault="00925993" w:rsidP="009B0C9B">
            <w:pPr>
              <w:pStyle w:val="NumberedRequirementsSub"/>
            </w:pPr>
            <w:r w:rsidRPr="00B71C66">
              <w:t>3.2.4.</w:t>
            </w:r>
            <w:r w:rsidR="00F61511">
              <w:t>4</w:t>
            </w:r>
            <w:r w:rsidRPr="00B71C66">
              <w:t xml:space="preserve">.  La </w:t>
            </w:r>
            <w:proofErr w:type="spellStart"/>
            <w:r w:rsidRPr="00B71C66">
              <w:rPr>
                <w:rStyle w:val="DefinedTermChar"/>
                <w:rFonts w:eastAsiaTheme="minorHAnsi"/>
              </w:rPr>
              <w:t>empresa</w:t>
            </w:r>
            <w:proofErr w:type="spellEnd"/>
            <w:r w:rsidRPr="00B71C66">
              <w:rPr>
                <w:rStyle w:val="DefinedTermChar"/>
                <w:rFonts w:eastAsiaTheme="minorHAnsi"/>
              </w:rPr>
              <w:t xml:space="preserve"> </w:t>
            </w:r>
            <w:proofErr w:type="spellStart"/>
            <w:r w:rsidRPr="00B71C66">
              <w:rPr>
                <w:rStyle w:val="DefinedTermChar"/>
                <w:rFonts w:eastAsiaTheme="minorHAnsi"/>
              </w:rPr>
              <w:t>operadora</w:t>
            </w:r>
            <w:proofErr w:type="spellEnd"/>
            <w:r w:rsidRPr="00B71C66">
              <w:t xml:space="preserve"> </w:t>
            </w:r>
            <w:proofErr w:type="spellStart"/>
            <w:r w:rsidRPr="00B71C66">
              <w:t>deberá</w:t>
            </w:r>
            <w:proofErr w:type="spellEnd"/>
            <w:r w:rsidRPr="00B71C66">
              <w:t xml:space="preserve"> </w:t>
            </w:r>
            <w:proofErr w:type="spellStart"/>
            <w:r w:rsidRPr="00B71C66">
              <w:t>proporcionar</w:t>
            </w:r>
            <w:proofErr w:type="spellEnd"/>
            <w:r w:rsidRPr="00B71C66">
              <w:t xml:space="preserve"> </w:t>
            </w:r>
            <w:proofErr w:type="spellStart"/>
            <w:r w:rsidRPr="00B71C66">
              <w:t>supervisión</w:t>
            </w:r>
            <w:proofErr w:type="spellEnd"/>
            <w:r w:rsidRPr="00B71C66">
              <w:t xml:space="preserve"> y control </w:t>
            </w:r>
            <w:proofErr w:type="spellStart"/>
            <w:r w:rsidRPr="00B71C66">
              <w:t>adecuados</w:t>
            </w:r>
            <w:proofErr w:type="spellEnd"/>
            <w:r w:rsidRPr="00B71C66">
              <w:t xml:space="preserve"> </w:t>
            </w:r>
            <w:proofErr w:type="spellStart"/>
            <w:r w:rsidRPr="00B71C66">
              <w:t>en</w:t>
            </w:r>
            <w:proofErr w:type="spellEnd"/>
            <w:r w:rsidRPr="00B71C66">
              <w:t xml:space="preserve"> </w:t>
            </w:r>
            <w:proofErr w:type="spellStart"/>
            <w:r w:rsidRPr="00B71C66">
              <w:t>cada</w:t>
            </w:r>
            <w:proofErr w:type="spellEnd"/>
            <w:r w:rsidRPr="00B71C66">
              <w:t xml:space="preserve"> </w:t>
            </w:r>
            <w:proofErr w:type="spellStart"/>
            <w:r w:rsidRPr="00B71C66">
              <w:t>turno</w:t>
            </w:r>
            <w:proofErr w:type="spellEnd"/>
            <w:r w:rsidRPr="00B71C66">
              <w:t xml:space="preserve">, </w:t>
            </w:r>
            <w:proofErr w:type="spellStart"/>
            <w:r w:rsidRPr="00B71C66">
              <w:t>incluida</w:t>
            </w:r>
            <w:proofErr w:type="spellEnd"/>
            <w:r w:rsidRPr="00B71C66">
              <w:t xml:space="preserve"> la </w:t>
            </w:r>
            <w:proofErr w:type="spellStart"/>
            <w:r w:rsidRPr="00B71C66">
              <w:t>supervisión</w:t>
            </w:r>
            <w:proofErr w:type="spellEnd"/>
            <w:r w:rsidRPr="00B71C66">
              <w:t xml:space="preserve"> del </w:t>
            </w:r>
            <w:proofErr w:type="spellStart"/>
            <w:r w:rsidRPr="00B71C66">
              <w:t>uso</w:t>
            </w:r>
            <w:proofErr w:type="spellEnd"/>
            <w:r w:rsidRPr="00B71C66">
              <w:t xml:space="preserve"> </w:t>
            </w:r>
            <w:proofErr w:type="spellStart"/>
            <w:r w:rsidRPr="00B71C66">
              <w:t>constante</w:t>
            </w:r>
            <w:proofErr w:type="spellEnd"/>
            <w:r w:rsidRPr="00B71C66">
              <w:t xml:space="preserve"> de </w:t>
            </w:r>
            <w:proofErr w:type="spellStart"/>
            <w:r w:rsidRPr="00B71C66">
              <w:t>equipo</w:t>
            </w:r>
            <w:proofErr w:type="spellEnd"/>
            <w:r w:rsidRPr="00B71C66">
              <w:t xml:space="preserve"> de </w:t>
            </w:r>
            <w:proofErr w:type="spellStart"/>
            <w:r w:rsidRPr="00B71C66">
              <w:t>protección</w:t>
            </w:r>
            <w:proofErr w:type="spellEnd"/>
            <w:r w:rsidRPr="00B71C66">
              <w:t xml:space="preserve"> y </w:t>
            </w:r>
            <w:proofErr w:type="spellStart"/>
            <w:r w:rsidRPr="00B71C66">
              <w:t>ropa</w:t>
            </w:r>
            <w:proofErr w:type="spellEnd"/>
            <w:r w:rsidRPr="00B71C66">
              <w:t xml:space="preserve"> </w:t>
            </w:r>
            <w:proofErr w:type="spellStart"/>
            <w:r w:rsidRPr="00B71C66">
              <w:t>adecuada</w:t>
            </w:r>
            <w:proofErr w:type="spellEnd"/>
            <w:r w:rsidRPr="00B71C66">
              <w:t xml:space="preserve"> para el </w:t>
            </w:r>
            <w:proofErr w:type="spellStart"/>
            <w:r w:rsidRPr="00B71C66">
              <w:t>entorno</w:t>
            </w:r>
            <w:proofErr w:type="spellEnd"/>
            <w:r w:rsidRPr="00B71C66">
              <w:t xml:space="preserve"> de </w:t>
            </w:r>
            <w:proofErr w:type="spellStart"/>
            <w:r w:rsidRPr="00B71C66">
              <w:t>trabajo</w:t>
            </w:r>
            <w:proofErr w:type="spellEnd"/>
            <w:r w:rsidRPr="00B71C66">
              <w:t>.</w:t>
            </w:r>
          </w:p>
          <w:p w14:paraId="2C9521D2" w14:textId="46035862" w:rsidR="00112C86" w:rsidRPr="00B71C66" w:rsidRDefault="00112C86" w:rsidP="009B0C9B">
            <w:pPr>
              <w:pStyle w:val="NumberedRequirementsSub"/>
            </w:pPr>
            <w:r w:rsidRPr="00B71C66">
              <w:t>3.2.4.</w:t>
            </w:r>
            <w:r w:rsidR="00925993" w:rsidRPr="00B71C66">
              <w:t>5</w:t>
            </w:r>
            <w:r w:rsidRPr="00B71C66">
              <w:t xml:space="preserve">.  Si el </w:t>
            </w:r>
            <w:proofErr w:type="spellStart"/>
            <w:r w:rsidRPr="00B71C66">
              <w:t>proceso</w:t>
            </w:r>
            <w:proofErr w:type="spellEnd"/>
            <w:r w:rsidRPr="00B71C66">
              <w:t xml:space="preserve"> de </w:t>
            </w:r>
            <w:proofErr w:type="spellStart"/>
            <w:r w:rsidRPr="00B71C66">
              <w:t>evaluación</w:t>
            </w:r>
            <w:proofErr w:type="spellEnd"/>
            <w:r w:rsidRPr="00B71C66">
              <w:t xml:space="preserve"> de </w:t>
            </w:r>
            <w:proofErr w:type="spellStart"/>
            <w:r w:rsidRPr="00B71C66">
              <w:t>riesgos</w:t>
            </w:r>
            <w:proofErr w:type="spellEnd"/>
            <w:r w:rsidRPr="00B71C66">
              <w:t xml:space="preserve"> </w:t>
            </w:r>
            <w:proofErr w:type="spellStart"/>
            <w:r w:rsidRPr="00B71C66">
              <w:t>revela</w:t>
            </w:r>
            <w:proofErr w:type="spellEnd"/>
            <w:r w:rsidRPr="00B71C66">
              <w:t xml:space="preserve"> </w:t>
            </w:r>
            <w:proofErr w:type="spellStart"/>
            <w:r w:rsidRPr="00B71C66">
              <w:t>riesgos</w:t>
            </w:r>
            <w:proofErr w:type="spellEnd"/>
            <w:r w:rsidRPr="00B71C66">
              <w:t xml:space="preserve"> </w:t>
            </w:r>
            <w:proofErr w:type="spellStart"/>
            <w:r w:rsidRPr="00B71C66">
              <w:t>particulares</w:t>
            </w:r>
            <w:proofErr w:type="spellEnd"/>
            <w:r w:rsidRPr="00B71C66">
              <w:t xml:space="preserve"> de </w:t>
            </w:r>
            <w:proofErr w:type="spellStart"/>
            <w:r w:rsidRPr="00B71C66">
              <w:t>salud</w:t>
            </w:r>
            <w:proofErr w:type="spellEnd"/>
            <w:r w:rsidRPr="00B71C66">
              <w:t xml:space="preserve"> y </w:t>
            </w:r>
            <w:proofErr w:type="spellStart"/>
            <w:r w:rsidRPr="00B71C66">
              <w:t>seguridad</w:t>
            </w:r>
            <w:proofErr w:type="spellEnd"/>
            <w:r w:rsidRPr="00B71C66">
              <w:t xml:space="preserve"> </w:t>
            </w:r>
            <w:proofErr w:type="spellStart"/>
            <w:r w:rsidRPr="00B71C66">
              <w:t>en</w:t>
            </w:r>
            <w:proofErr w:type="spellEnd"/>
            <w:r w:rsidRPr="00B71C66">
              <w:t xml:space="preserve"> el </w:t>
            </w:r>
            <w:proofErr w:type="spellStart"/>
            <w:r w:rsidRPr="00B71C66">
              <w:t>trabajo</w:t>
            </w:r>
            <w:proofErr w:type="spellEnd"/>
            <w:r w:rsidRPr="00B71C66">
              <w:t xml:space="preserve"> para </w:t>
            </w:r>
            <w:proofErr w:type="spellStart"/>
            <w:r w:rsidRPr="00B71C66">
              <w:t>ciertos</w:t>
            </w:r>
            <w:proofErr w:type="spellEnd"/>
            <w:r w:rsidRPr="00B71C66">
              <w:t xml:space="preserve"> </w:t>
            </w:r>
            <w:proofErr w:type="spellStart"/>
            <w:r w:rsidRPr="00B71C66">
              <w:t>grupos</w:t>
            </w:r>
            <w:proofErr w:type="spellEnd"/>
            <w:r w:rsidRPr="00B71C66">
              <w:t xml:space="preserve"> de </w:t>
            </w:r>
            <w:proofErr w:type="spellStart"/>
            <w:r w:rsidR="00C736F7" w:rsidRPr="00C736F7">
              <w:rPr>
                <w:u w:val="dotted" w:color="A6A6A6" w:themeColor="background1" w:themeShade="A6"/>
              </w:rPr>
              <w:t>trabajadores</w:t>
            </w:r>
            <w:proofErr w:type="spellEnd"/>
            <w:r w:rsidRPr="00B71C66">
              <w:t xml:space="preserve"> (p. </w:t>
            </w:r>
            <w:proofErr w:type="spellStart"/>
            <w:r w:rsidRPr="00B71C66">
              <w:t>ej</w:t>
            </w:r>
            <w:proofErr w:type="spellEnd"/>
            <w:r w:rsidRPr="00B71C66">
              <w:t xml:space="preserve">., </w:t>
            </w:r>
            <w:proofErr w:type="spellStart"/>
            <w:r w:rsidRPr="00B71C66">
              <w:t>mujeres</w:t>
            </w:r>
            <w:proofErr w:type="spellEnd"/>
            <w:r w:rsidRPr="00B71C66">
              <w:t xml:space="preserve"> </w:t>
            </w:r>
            <w:proofErr w:type="spellStart"/>
            <w:r w:rsidRPr="00B71C66">
              <w:t>embarazadas</w:t>
            </w:r>
            <w:proofErr w:type="spellEnd"/>
            <w:r w:rsidRPr="00B71C66">
              <w:t xml:space="preserve">, </w:t>
            </w:r>
            <w:proofErr w:type="spellStart"/>
            <w:r w:rsidRPr="00B71C66">
              <w:t>niños</w:t>
            </w:r>
            <w:proofErr w:type="spellEnd"/>
            <w:r w:rsidRPr="00B71C66">
              <w:t>, VIH-</w:t>
            </w:r>
            <w:proofErr w:type="spellStart"/>
            <w:r w:rsidRPr="00B71C66">
              <w:t>positivos</w:t>
            </w:r>
            <w:proofErr w:type="spellEnd"/>
            <w:r w:rsidRPr="00B71C66">
              <w:t xml:space="preserve">, etc.), la </w:t>
            </w:r>
            <w:proofErr w:type="spellStart"/>
            <w:r w:rsidR="008572EF" w:rsidRPr="00B71C66">
              <w:rPr>
                <w:u w:val="dotted" w:color="A6A6A6" w:themeColor="background1" w:themeShade="A6"/>
              </w:rPr>
              <w:t>empresa</w:t>
            </w:r>
            <w:proofErr w:type="spellEnd"/>
            <w:r w:rsidR="008572EF" w:rsidRPr="00B71C66">
              <w:rPr>
                <w:u w:val="dotted" w:color="A6A6A6" w:themeColor="background1" w:themeShade="A6"/>
              </w:rPr>
              <w:t xml:space="preserve"> </w:t>
            </w:r>
            <w:proofErr w:type="spellStart"/>
            <w:r w:rsidR="008572EF" w:rsidRPr="00B71C66">
              <w:rPr>
                <w:u w:val="dotted" w:color="A6A6A6" w:themeColor="background1" w:themeShade="A6"/>
              </w:rPr>
              <w:t>operadora</w:t>
            </w:r>
            <w:proofErr w:type="spellEnd"/>
            <w:r w:rsidRPr="00B71C66">
              <w:t xml:space="preserve"> </w:t>
            </w:r>
            <w:proofErr w:type="spellStart"/>
            <w:r w:rsidRPr="00B71C66">
              <w:t>deberá</w:t>
            </w:r>
            <w:proofErr w:type="spellEnd"/>
            <w:r w:rsidRPr="00B71C66">
              <w:t xml:space="preserve"> </w:t>
            </w:r>
            <w:proofErr w:type="spellStart"/>
            <w:r w:rsidRPr="00B71C66">
              <w:t>asegurar</w:t>
            </w:r>
            <w:proofErr w:type="spellEnd"/>
            <w:r w:rsidRPr="00B71C66">
              <w:t xml:space="preserve"> que se </w:t>
            </w:r>
            <w:proofErr w:type="spellStart"/>
            <w:r w:rsidRPr="00B71C66">
              <w:t>adopten</w:t>
            </w:r>
            <w:proofErr w:type="spellEnd"/>
            <w:r w:rsidRPr="00B71C66">
              <w:t xml:space="preserve"> </w:t>
            </w:r>
            <w:proofErr w:type="spellStart"/>
            <w:r w:rsidRPr="00B71C66">
              <w:t>medidas</w:t>
            </w:r>
            <w:proofErr w:type="spellEnd"/>
            <w:r w:rsidRPr="00B71C66">
              <w:t xml:space="preserve"> </w:t>
            </w:r>
            <w:proofErr w:type="spellStart"/>
            <w:r w:rsidRPr="00B71C66">
              <w:t>adicionales</w:t>
            </w:r>
            <w:proofErr w:type="spellEnd"/>
            <w:r w:rsidRPr="00B71C66">
              <w:t xml:space="preserve"> de </w:t>
            </w:r>
            <w:proofErr w:type="spellStart"/>
            <w:r w:rsidRPr="00B71C66">
              <w:t>protección</w:t>
            </w:r>
            <w:proofErr w:type="spellEnd"/>
            <w:r w:rsidRPr="00B71C66">
              <w:t xml:space="preserve"> y que los </w:t>
            </w:r>
            <w:proofErr w:type="spellStart"/>
            <w:r w:rsidRPr="00B71C66">
              <w:t>programas</w:t>
            </w:r>
            <w:proofErr w:type="spellEnd"/>
            <w:r w:rsidRPr="00B71C66">
              <w:t xml:space="preserve"> de </w:t>
            </w:r>
            <w:proofErr w:type="spellStart"/>
            <w:r w:rsidRPr="00B71C66">
              <w:t>capacitación</w:t>
            </w:r>
            <w:proofErr w:type="spellEnd"/>
            <w:r w:rsidRPr="00B71C66">
              <w:t xml:space="preserve"> y </w:t>
            </w:r>
            <w:proofErr w:type="spellStart"/>
            <w:r w:rsidRPr="00B71C66">
              <w:t>fomento</w:t>
            </w:r>
            <w:proofErr w:type="spellEnd"/>
            <w:r w:rsidRPr="00B71C66">
              <w:t xml:space="preserve"> a la </w:t>
            </w:r>
            <w:proofErr w:type="spellStart"/>
            <w:r w:rsidRPr="00B71C66">
              <w:t>salud</w:t>
            </w:r>
            <w:proofErr w:type="spellEnd"/>
            <w:r w:rsidRPr="00B71C66">
              <w:t xml:space="preserve"> </w:t>
            </w:r>
            <w:proofErr w:type="spellStart"/>
            <w:r w:rsidRPr="00B71C66">
              <w:t>estén</w:t>
            </w:r>
            <w:proofErr w:type="spellEnd"/>
            <w:r w:rsidRPr="00B71C66">
              <w:t xml:space="preserve"> </w:t>
            </w:r>
            <w:proofErr w:type="spellStart"/>
            <w:r w:rsidRPr="00B71C66">
              <w:t>disponibles</w:t>
            </w:r>
            <w:proofErr w:type="spellEnd"/>
            <w:r w:rsidRPr="00B71C66">
              <w:t xml:space="preserve"> para </w:t>
            </w:r>
            <w:proofErr w:type="spellStart"/>
            <w:r w:rsidRPr="00B71C66">
              <w:t>apoyar</w:t>
            </w:r>
            <w:proofErr w:type="spellEnd"/>
            <w:r w:rsidRPr="00B71C66">
              <w:t xml:space="preserve"> la </w:t>
            </w:r>
            <w:proofErr w:type="spellStart"/>
            <w:r w:rsidRPr="00B71C66">
              <w:t>salud</w:t>
            </w:r>
            <w:proofErr w:type="spellEnd"/>
            <w:r w:rsidRPr="00B71C66">
              <w:t xml:space="preserve"> y la </w:t>
            </w:r>
            <w:proofErr w:type="spellStart"/>
            <w:r w:rsidRPr="00B71C66">
              <w:t>seguridad</w:t>
            </w:r>
            <w:proofErr w:type="spellEnd"/>
            <w:r w:rsidRPr="00B71C66">
              <w:t xml:space="preserve"> de </w:t>
            </w:r>
            <w:proofErr w:type="spellStart"/>
            <w:r w:rsidRPr="00B71C66">
              <w:t>esos</w:t>
            </w:r>
            <w:proofErr w:type="spellEnd"/>
            <w:r w:rsidRPr="00B71C66">
              <w:t xml:space="preserve"> </w:t>
            </w:r>
            <w:proofErr w:type="spellStart"/>
            <w:r w:rsidR="00C736F7" w:rsidRPr="00C736F7">
              <w:rPr>
                <w:rStyle w:val="DefinedTermChar"/>
                <w:rFonts w:eastAsiaTheme="minorHAnsi"/>
              </w:rPr>
              <w:t>trabajadores</w:t>
            </w:r>
            <w:proofErr w:type="spellEnd"/>
            <w:r w:rsidRPr="00B71C66">
              <w:t>.</w:t>
            </w:r>
          </w:p>
          <w:p w14:paraId="73B753ED" w14:textId="77777777" w:rsidR="00F61511" w:rsidRDefault="00F61511" w:rsidP="00F61511">
            <w:pPr>
              <w:pStyle w:val="NOTEinChapter"/>
            </w:pPr>
            <w:r w:rsidRPr="00F61511">
              <w:rPr>
                <w:b/>
                <w:bCs/>
                <w:color w:val="0432FF"/>
              </w:rPr>
              <w:t>PREGUNTA DE CONSULTA 37:</w:t>
            </w:r>
            <w:r w:rsidRPr="00F61511">
              <w:rPr>
                <w:color w:val="0432FF"/>
              </w:rPr>
              <w:t xml:space="preserve">  </w:t>
            </w:r>
            <w:r w:rsidRPr="00F61511">
              <w:t>¿</w:t>
            </w:r>
            <w:proofErr w:type="spellStart"/>
            <w:r w:rsidRPr="00F61511">
              <w:t>Debería</w:t>
            </w:r>
            <w:proofErr w:type="spellEnd"/>
            <w:r w:rsidRPr="00F61511">
              <w:t xml:space="preserve"> </w:t>
            </w:r>
            <w:proofErr w:type="spellStart"/>
            <w:r w:rsidRPr="00F61511">
              <w:t>esto</w:t>
            </w:r>
            <w:proofErr w:type="spellEnd"/>
            <w:r w:rsidRPr="00F61511">
              <w:t xml:space="preserve"> </w:t>
            </w:r>
            <w:proofErr w:type="spellStart"/>
            <w:r w:rsidRPr="00F61511">
              <w:t>extenderse</w:t>
            </w:r>
            <w:proofErr w:type="spellEnd"/>
            <w:r w:rsidRPr="00F61511">
              <w:t xml:space="preserve"> a los </w:t>
            </w:r>
            <w:proofErr w:type="spellStart"/>
            <w:r w:rsidRPr="00F61511">
              <w:t>esfuerzos</w:t>
            </w:r>
            <w:proofErr w:type="spellEnd"/>
            <w:r w:rsidRPr="00F61511">
              <w:t xml:space="preserve"> de </w:t>
            </w:r>
            <w:proofErr w:type="spellStart"/>
            <w:r w:rsidRPr="00F61511">
              <w:t>educación</w:t>
            </w:r>
            <w:proofErr w:type="spellEnd"/>
            <w:r w:rsidRPr="00F61511">
              <w:t xml:space="preserve"> y </w:t>
            </w:r>
            <w:proofErr w:type="spellStart"/>
            <w:r w:rsidRPr="00F61511">
              <w:t>promoción</w:t>
            </w:r>
            <w:proofErr w:type="spellEnd"/>
            <w:r w:rsidRPr="00F61511">
              <w:t xml:space="preserve"> de la </w:t>
            </w:r>
            <w:proofErr w:type="spellStart"/>
            <w:r w:rsidRPr="00F61511">
              <w:t>salud</w:t>
            </w:r>
            <w:proofErr w:type="spellEnd"/>
            <w:r w:rsidRPr="00F61511">
              <w:t xml:space="preserve">, </w:t>
            </w:r>
            <w:proofErr w:type="spellStart"/>
            <w:r w:rsidRPr="00F61511">
              <w:t>como</w:t>
            </w:r>
            <w:proofErr w:type="spellEnd"/>
            <w:r w:rsidRPr="00F61511">
              <w:t xml:space="preserve"> el </w:t>
            </w:r>
            <w:proofErr w:type="spellStart"/>
            <w:r w:rsidRPr="00F61511">
              <w:t>tabaquismo</w:t>
            </w:r>
            <w:proofErr w:type="spellEnd"/>
            <w:r w:rsidRPr="00F61511">
              <w:t xml:space="preserve"> y la </w:t>
            </w:r>
            <w:proofErr w:type="spellStart"/>
            <w:r w:rsidRPr="00F61511">
              <w:t>dieta</w:t>
            </w:r>
            <w:proofErr w:type="spellEnd"/>
            <w:r w:rsidRPr="00F61511">
              <w:t xml:space="preserve"> (dado que es probable que </w:t>
            </w:r>
            <w:proofErr w:type="spellStart"/>
            <w:r w:rsidRPr="00F61511">
              <w:t>estos</w:t>
            </w:r>
            <w:proofErr w:type="spellEnd"/>
            <w:r w:rsidRPr="00F61511">
              <w:t xml:space="preserve"> </w:t>
            </w:r>
            <w:proofErr w:type="spellStart"/>
            <w:r w:rsidRPr="00F61511">
              <w:t>sean</w:t>
            </w:r>
            <w:proofErr w:type="spellEnd"/>
            <w:r w:rsidRPr="00F61511">
              <w:t xml:space="preserve"> </w:t>
            </w:r>
            <w:proofErr w:type="spellStart"/>
            <w:r w:rsidRPr="00F61511">
              <w:t>factores</w:t>
            </w:r>
            <w:proofErr w:type="spellEnd"/>
            <w:r w:rsidRPr="00F61511">
              <w:t xml:space="preserve"> de </w:t>
            </w:r>
            <w:proofErr w:type="spellStart"/>
            <w:r w:rsidRPr="00F61511">
              <w:t>confusión</w:t>
            </w:r>
            <w:proofErr w:type="spellEnd"/>
            <w:r w:rsidRPr="00F61511">
              <w:t xml:space="preserve"> clave </w:t>
            </w:r>
            <w:proofErr w:type="spellStart"/>
            <w:r w:rsidRPr="00F61511">
              <w:t>en</w:t>
            </w:r>
            <w:proofErr w:type="spellEnd"/>
            <w:r w:rsidRPr="00F61511">
              <w:t xml:space="preserve"> el </w:t>
            </w:r>
            <w:proofErr w:type="spellStart"/>
            <w:r w:rsidRPr="00F61511">
              <w:t>impacto</w:t>
            </w:r>
            <w:proofErr w:type="spellEnd"/>
            <w:r w:rsidRPr="00F61511">
              <w:t xml:space="preserve"> de </w:t>
            </w:r>
            <w:proofErr w:type="spellStart"/>
            <w:r w:rsidRPr="00F61511">
              <w:t>otras</w:t>
            </w:r>
            <w:proofErr w:type="spellEnd"/>
            <w:r w:rsidRPr="00F61511">
              <w:t xml:space="preserve"> </w:t>
            </w:r>
            <w:proofErr w:type="spellStart"/>
            <w:r w:rsidRPr="00F61511">
              <w:t>exposiciones</w:t>
            </w:r>
            <w:proofErr w:type="spellEnd"/>
            <w:r w:rsidRPr="00F61511">
              <w:t xml:space="preserve"> </w:t>
            </w:r>
            <w:proofErr w:type="spellStart"/>
            <w:r w:rsidRPr="00F61511">
              <w:t>ocupacionales</w:t>
            </w:r>
            <w:proofErr w:type="spellEnd"/>
            <w:r w:rsidRPr="00F61511">
              <w:t xml:space="preserve"> </w:t>
            </w:r>
            <w:proofErr w:type="spellStart"/>
            <w:r w:rsidRPr="00F61511">
              <w:t>en</w:t>
            </w:r>
            <w:proofErr w:type="spellEnd"/>
            <w:r w:rsidRPr="00F61511">
              <w:t xml:space="preserve"> la </w:t>
            </w:r>
            <w:proofErr w:type="spellStart"/>
            <w:r w:rsidRPr="00F61511">
              <w:t>salud</w:t>
            </w:r>
            <w:proofErr w:type="spellEnd"/>
            <w:r w:rsidRPr="00F61511">
              <w:t xml:space="preserve"> a largo </w:t>
            </w:r>
            <w:proofErr w:type="spellStart"/>
            <w:r w:rsidRPr="00F61511">
              <w:t>plazo</w:t>
            </w:r>
            <w:proofErr w:type="spellEnd"/>
            <w:r w:rsidRPr="00F61511">
              <w:t>)?</w:t>
            </w:r>
          </w:p>
          <w:p w14:paraId="703F3367" w14:textId="3CED392D" w:rsidR="00112C86" w:rsidRDefault="00112C86" w:rsidP="009B0C9B">
            <w:pPr>
              <w:pStyle w:val="NumberedRequirementsSub"/>
            </w:pPr>
            <w:r w:rsidRPr="00B71C66">
              <w:t>3.2.4.</w:t>
            </w:r>
            <w:r w:rsidR="00925993" w:rsidRPr="00B71C66">
              <w:t>6</w:t>
            </w:r>
            <w:r w:rsidRPr="00B71C66">
              <w:t xml:space="preserve">.  La </w:t>
            </w:r>
            <w:proofErr w:type="spellStart"/>
            <w:r w:rsidR="008572EF" w:rsidRPr="00B71C66">
              <w:rPr>
                <w:u w:val="dotted" w:color="A6A6A6" w:themeColor="background1" w:themeShade="A6"/>
              </w:rPr>
              <w:t>empresa</w:t>
            </w:r>
            <w:proofErr w:type="spellEnd"/>
            <w:r w:rsidR="008572EF" w:rsidRPr="00B71C66">
              <w:rPr>
                <w:u w:val="dotted" w:color="A6A6A6" w:themeColor="background1" w:themeShade="A6"/>
              </w:rPr>
              <w:t xml:space="preserve"> </w:t>
            </w:r>
            <w:proofErr w:type="spellStart"/>
            <w:r w:rsidR="008572EF" w:rsidRPr="00B71C66">
              <w:rPr>
                <w:u w:val="dotted" w:color="A6A6A6" w:themeColor="background1" w:themeShade="A6"/>
              </w:rPr>
              <w:t>operadora</w:t>
            </w:r>
            <w:proofErr w:type="spellEnd"/>
            <w:r w:rsidRPr="00B71C66">
              <w:t xml:space="preserve"> </w:t>
            </w:r>
            <w:proofErr w:type="spellStart"/>
            <w:r w:rsidRPr="00B71C66">
              <w:t>deberá</w:t>
            </w:r>
            <w:proofErr w:type="spellEnd"/>
            <w:r w:rsidRPr="00B71C66">
              <w:t xml:space="preserve"> </w:t>
            </w:r>
            <w:proofErr w:type="spellStart"/>
            <w:r w:rsidRPr="00B71C66">
              <w:t>proporcionar</w:t>
            </w:r>
            <w:proofErr w:type="spellEnd"/>
            <w:r w:rsidRPr="00B71C66">
              <w:t xml:space="preserve"> a los </w:t>
            </w:r>
            <w:proofErr w:type="spellStart"/>
            <w:r w:rsidR="00C736F7" w:rsidRPr="00C736F7">
              <w:rPr>
                <w:u w:val="dotted" w:color="A6A6A6" w:themeColor="background1" w:themeShade="A6"/>
              </w:rPr>
              <w:t>trabajadores</w:t>
            </w:r>
            <w:proofErr w:type="spellEnd"/>
            <w:r w:rsidRPr="00B71C66">
              <w:t xml:space="preserve"> </w:t>
            </w:r>
            <w:proofErr w:type="spellStart"/>
            <w:r w:rsidRPr="00B71C66">
              <w:t>instalaciones</w:t>
            </w:r>
            <w:proofErr w:type="spellEnd"/>
            <w:r w:rsidRPr="00B71C66">
              <w:t xml:space="preserve"> </w:t>
            </w:r>
            <w:proofErr w:type="spellStart"/>
            <w:r w:rsidRPr="00B71C66">
              <w:t>limpias</w:t>
            </w:r>
            <w:proofErr w:type="spellEnd"/>
            <w:r w:rsidRPr="00B71C66">
              <w:t xml:space="preserve"> para </w:t>
            </w:r>
            <w:proofErr w:type="spellStart"/>
            <w:r w:rsidRPr="00B71C66">
              <w:t>baños</w:t>
            </w:r>
            <w:proofErr w:type="spellEnd"/>
            <w:r w:rsidRPr="00B71C66">
              <w:t xml:space="preserve">, </w:t>
            </w:r>
            <w:proofErr w:type="spellStart"/>
            <w:r w:rsidRPr="00B71C66">
              <w:t>lugares</w:t>
            </w:r>
            <w:proofErr w:type="spellEnd"/>
            <w:r w:rsidRPr="00B71C66">
              <w:t xml:space="preserve"> de </w:t>
            </w:r>
            <w:proofErr w:type="spellStart"/>
            <w:r w:rsidRPr="00B71C66">
              <w:t>aseo</w:t>
            </w:r>
            <w:proofErr w:type="spellEnd"/>
            <w:r w:rsidRPr="00B71C66">
              <w:t xml:space="preserve"> y </w:t>
            </w:r>
            <w:proofErr w:type="spellStart"/>
            <w:r w:rsidRPr="00B71C66">
              <w:t>vestuarios</w:t>
            </w:r>
            <w:proofErr w:type="spellEnd"/>
            <w:r w:rsidRPr="00B71C66">
              <w:t xml:space="preserve"> (</w:t>
            </w:r>
            <w:proofErr w:type="spellStart"/>
            <w:r w:rsidRPr="00B71C66">
              <w:t>en</w:t>
            </w:r>
            <w:proofErr w:type="spellEnd"/>
            <w:r w:rsidRPr="00B71C66">
              <w:t xml:space="preserve"> </w:t>
            </w:r>
            <w:proofErr w:type="spellStart"/>
            <w:r w:rsidRPr="00B71C66">
              <w:t>proporción</w:t>
            </w:r>
            <w:proofErr w:type="spellEnd"/>
            <w:r w:rsidRPr="00B71C66">
              <w:t xml:space="preserve"> al </w:t>
            </w:r>
            <w:proofErr w:type="spellStart"/>
            <w:r w:rsidRPr="00B71C66">
              <w:t>número</w:t>
            </w:r>
            <w:proofErr w:type="spellEnd"/>
            <w:r w:rsidRPr="00B71C66">
              <w:t xml:space="preserve"> y </w:t>
            </w:r>
            <w:proofErr w:type="spellStart"/>
            <w:r w:rsidRPr="00B71C66">
              <w:t>género</w:t>
            </w:r>
            <w:proofErr w:type="spellEnd"/>
            <w:r w:rsidRPr="00B71C66">
              <w:t xml:space="preserve"> del personal </w:t>
            </w:r>
            <w:proofErr w:type="spellStart"/>
            <w:r w:rsidRPr="00B71C66">
              <w:t>empleado</w:t>
            </w:r>
            <w:proofErr w:type="spellEnd"/>
            <w:r w:rsidRPr="00B71C66">
              <w:t xml:space="preserve">), </w:t>
            </w:r>
            <w:proofErr w:type="spellStart"/>
            <w:r w:rsidRPr="00B71C66">
              <w:t>agua</w:t>
            </w:r>
            <w:proofErr w:type="spellEnd"/>
            <w:r w:rsidRPr="00B71C66">
              <w:t xml:space="preserve"> potable para </w:t>
            </w:r>
            <w:proofErr w:type="spellStart"/>
            <w:r w:rsidRPr="00B71C66">
              <w:t>beber</w:t>
            </w:r>
            <w:proofErr w:type="spellEnd"/>
            <w:r w:rsidRPr="00B71C66">
              <w:t xml:space="preserve"> y, </w:t>
            </w:r>
            <w:proofErr w:type="spellStart"/>
            <w:r w:rsidRPr="00B71C66">
              <w:t>cuando</w:t>
            </w:r>
            <w:proofErr w:type="spellEnd"/>
            <w:r w:rsidRPr="00B71C66">
              <w:t xml:space="preserve"> </w:t>
            </w:r>
            <w:proofErr w:type="spellStart"/>
            <w:r w:rsidRPr="00B71C66">
              <w:t>corresponda</w:t>
            </w:r>
            <w:proofErr w:type="spellEnd"/>
            <w:r w:rsidRPr="00B71C66">
              <w:t xml:space="preserve">, </w:t>
            </w:r>
            <w:proofErr w:type="spellStart"/>
            <w:r w:rsidRPr="00B71C66">
              <w:t>instalaciones</w:t>
            </w:r>
            <w:proofErr w:type="spellEnd"/>
            <w:r w:rsidRPr="00B71C66">
              <w:t xml:space="preserve"> </w:t>
            </w:r>
            <w:proofErr w:type="spellStart"/>
            <w:r w:rsidRPr="00B71C66">
              <w:t>higiénicas</w:t>
            </w:r>
            <w:proofErr w:type="spellEnd"/>
            <w:r w:rsidRPr="00B71C66">
              <w:t xml:space="preserve"> para el </w:t>
            </w:r>
            <w:proofErr w:type="spellStart"/>
            <w:r w:rsidRPr="00B71C66">
              <w:t>almacenamiento</w:t>
            </w:r>
            <w:proofErr w:type="spellEnd"/>
            <w:r w:rsidRPr="00B71C66">
              <w:t xml:space="preserve"> y la </w:t>
            </w:r>
            <w:proofErr w:type="spellStart"/>
            <w:r w:rsidRPr="00B71C66">
              <w:t>preparación</w:t>
            </w:r>
            <w:proofErr w:type="spellEnd"/>
            <w:r w:rsidRPr="00B71C66">
              <w:t xml:space="preserve"> de los </w:t>
            </w:r>
            <w:proofErr w:type="spellStart"/>
            <w:r w:rsidRPr="00B71C66">
              <w:t>alimentos</w:t>
            </w:r>
            <w:proofErr w:type="spellEnd"/>
            <w:r w:rsidR="00B71C66" w:rsidRPr="00B71C66">
              <w:t xml:space="preserve">, </w:t>
            </w:r>
            <w:proofErr w:type="spellStart"/>
            <w:r w:rsidR="00B71C66" w:rsidRPr="00B71C66">
              <w:t>guarderías</w:t>
            </w:r>
            <w:proofErr w:type="spellEnd"/>
            <w:r w:rsidR="00B71C66" w:rsidRPr="00B71C66">
              <w:t xml:space="preserve"> y </w:t>
            </w:r>
            <w:proofErr w:type="spellStart"/>
            <w:r w:rsidR="00B71C66" w:rsidRPr="00B71C66">
              <w:t>jardín</w:t>
            </w:r>
            <w:proofErr w:type="spellEnd"/>
            <w:r w:rsidR="00B71C66" w:rsidRPr="00B71C66">
              <w:t xml:space="preserve"> de </w:t>
            </w:r>
            <w:proofErr w:type="spellStart"/>
            <w:r w:rsidR="00B71C66" w:rsidRPr="00B71C66">
              <w:t>infancia</w:t>
            </w:r>
            <w:proofErr w:type="spellEnd"/>
            <w:r w:rsidRPr="00B71C66">
              <w:t xml:space="preserve">. </w:t>
            </w:r>
            <w:proofErr w:type="spellStart"/>
            <w:r w:rsidRPr="00B71C66">
              <w:t>Cualquier</w:t>
            </w:r>
            <w:proofErr w:type="spellEnd"/>
            <w:r w:rsidRPr="00B71C66">
              <w:t xml:space="preserve"> </w:t>
            </w:r>
            <w:proofErr w:type="spellStart"/>
            <w:r w:rsidRPr="00B71C66">
              <w:t>instalación</w:t>
            </w:r>
            <w:proofErr w:type="spellEnd"/>
            <w:r w:rsidRPr="00B71C66">
              <w:t xml:space="preserve"> </w:t>
            </w:r>
            <w:proofErr w:type="spellStart"/>
            <w:r w:rsidRPr="00B71C66">
              <w:t>proporcionada</w:t>
            </w:r>
            <w:proofErr w:type="spellEnd"/>
            <w:r w:rsidRPr="00B71C66">
              <w:t xml:space="preserve"> por la </w:t>
            </w:r>
            <w:proofErr w:type="spellStart"/>
            <w:r w:rsidR="008572EF" w:rsidRPr="00B71C66">
              <w:rPr>
                <w:u w:val="dotted" w:color="A6A6A6" w:themeColor="background1" w:themeShade="A6"/>
              </w:rPr>
              <w:t>empresa</w:t>
            </w:r>
            <w:proofErr w:type="spellEnd"/>
            <w:r w:rsidR="008572EF" w:rsidRPr="00B71C66">
              <w:rPr>
                <w:u w:val="dotted" w:color="A6A6A6" w:themeColor="background1" w:themeShade="A6"/>
              </w:rPr>
              <w:t xml:space="preserve"> </w:t>
            </w:r>
            <w:proofErr w:type="spellStart"/>
            <w:r w:rsidR="008572EF" w:rsidRPr="00B71C66">
              <w:rPr>
                <w:u w:val="dotted" w:color="A6A6A6" w:themeColor="background1" w:themeShade="A6"/>
              </w:rPr>
              <w:t>operadora</w:t>
            </w:r>
            <w:proofErr w:type="spellEnd"/>
            <w:r w:rsidRPr="00B71C66">
              <w:t xml:space="preserve"> </w:t>
            </w:r>
            <w:proofErr w:type="spellStart"/>
            <w:r w:rsidRPr="00B71C66">
              <w:t>deberá</w:t>
            </w:r>
            <w:proofErr w:type="spellEnd"/>
            <w:r w:rsidRPr="00B71C66">
              <w:t xml:space="preserve"> </w:t>
            </w:r>
            <w:proofErr w:type="spellStart"/>
            <w:r w:rsidRPr="00B71C66">
              <w:t>estar</w:t>
            </w:r>
            <w:proofErr w:type="spellEnd"/>
            <w:r w:rsidRPr="00B71C66">
              <w:t xml:space="preserve"> </w:t>
            </w:r>
            <w:proofErr w:type="spellStart"/>
            <w:r w:rsidRPr="00B71C66">
              <w:t>limpia</w:t>
            </w:r>
            <w:proofErr w:type="spellEnd"/>
            <w:r w:rsidRPr="00B71C66">
              <w:t xml:space="preserve">, ser </w:t>
            </w:r>
            <w:proofErr w:type="spellStart"/>
            <w:r w:rsidRPr="00B71C66">
              <w:t>segura</w:t>
            </w:r>
            <w:proofErr w:type="spellEnd"/>
            <w:r w:rsidRPr="00B71C66">
              <w:t xml:space="preserve"> y </w:t>
            </w:r>
            <w:proofErr w:type="spellStart"/>
            <w:r w:rsidRPr="00B71C66">
              <w:t>satisfacer</w:t>
            </w:r>
            <w:proofErr w:type="spellEnd"/>
            <w:r w:rsidRPr="00B71C66">
              <w:t xml:space="preserve"> las </w:t>
            </w:r>
            <w:proofErr w:type="spellStart"/>
            <w:r w:rsidRPr="00B71C66">
              <w:t>necesidades</w:t>
            </w:r>
            <w:proofErr w:type="spellEnd"/>
            <w:r w:rsidRPr="00B71C66">
              <w:t xml:space="preserve"> </w:t>
            </w:r>
            <w:proofErr w:type="spellStart"/>
            <w:r w:rsidRPr="00B71C66">
              <w:t>básicas</w:t>
            </w:r>
            <w:proofErr w:type="spellEnd"/>
            <w:r w:rsidRPr="00B71C66">
              <w:t xml:space="preserve"> de los </w:t>
            </w:r>
            <w:proofErr w:type="spellStart"/>
            <w:r w:rsidR="00C736F7" w:rsidRPr="00C736F7">
              <w:rPr>
                <w:rStyle w:val="DefinedTermChar"/>
                <w:rFonts w:eastAsiaTheme="minorHAnsi"/>
              </w:rPr>
              <w:t>trabajadores</w:t>
            </w:r>
            <w:proofErr w:type="spellEnd"/>
            <w:r w:rsidRPr="00B71C66">
              <w:t>.</w:t>
            </w:r>
          </w:p>
          <w:p w14:paraId="6E7B9316" w14:textId="150C29DA" w:rsidR="00AA6880" w:rsidRPr="00B71C66" w:rsidRDefault="00AA6880" w:rsidP="009B0C9B">
            <w:pPr>
              <w:pStyle w:val="NumberedRequirementsSub"/>
            </w:pPr>
            <w:r w:rsidRPr="00B71C66">
              <w:t>3.2.4.</w:t>
            </w:r>
            <w:r>
              <w:t>7</w:t>
            </w:r>
            <w:r w:rsidRPr="00B71C66">
              <w:t xml:space="preserve">.  </w:t>
            </w:r>
            <w:r w:rsidRPr="00AA6880">
              <w:t xml:space="preserve">La </w:t>
            </w:r>
            <w:proofErr w:type="spellStart"/>
            <w:r w:rsidRPr="00AA6880">
              <w:rPr>
                <w:rStyle w:val="DefinedTermChar"/>
                <w:rFonts w:eastAsiaTheme="minorHAnsi"/>
              </w:rPr>
              <w:t>empresa</w:t>
            </w:r>
            <w:proofErr w:type="spellEnd"/>
            <w:r w:rsidRPr="00AA6880">
              <w:rPr>
                <w:rStyle w:val="DefinedTermChar"/>
                <w:rFonts w:eastAsiaTheme="minorHAnsi"/>
              </w:rPr>
              <w:t xml:space="preserve"> </w:t>
            </w:r>
            <w:proofErr w:type="spellStart"/>
            <w:r w:rsidRPr="00AA6880">
              <w:rPr>
                <w:rStyle w:val="DefinedTermChar"/>
                <w:rFonts w:eastAsiaTheme="minorHAnsi"/>
              </w:rPr>
              <w:t>operadora</w:t>
            </w:r>
            <w:proofErr w:type="spellEnd"/>
            <w:r w:rsidRPr="00AA6880">
              <w:t xml:space="preserve"> </w:t>
            </w:r>
            <w:proofErr w:type="spellStart"/>
            <w:r w:rsidR="003047FE" w:rsidRPr="003047FE">
              <w:t>deberá</w:t>
            </w:r>
            <w:proofErr w:type="spellEnd"/>
            <w:r w:rsidR="003047FE" w:rsidRPr="003047FE">
              <w:t xml:space="preserve"> </w:t>
            </w:r>
            <w:proofErr w:type="spellStart"/>
            <w:r w:rsidR="003047FE" w:rsidRPr="003047FE">
              <w:t>proporcionar</w:t>
            </w:r>
            <w:proofErr w:type="spellEnd"/>
            <w:r w:rsidR="003047FE" w:rsidRPr="003047FE">
              <w:t xml:space="preserve"> a los </w:t>
            </w:r>
            <w:proofErr w:type="spellStart"/>
            <w:r w:rsidR="003047FE" w:rsidRPr="003047FE">
              <w:t>trabajadores</w:t>
            </w:r>
            <w:proofErr w:type="spellEnd"/>
            <w:r w:rsidR="003047FE" w:rsidRPr="003047FE">
              <w:t xml:space="preserve"> que </w:t>
            </w:r>
            <w:proofErr w:type="spellStart"/>
            <w:r w:rsidR="003047FE" w:rsidRPr="003047FE">
              <w:t>hayan</w:t>
            </w:r>
            <w:proofErr w:type="spellEnd"/>
            <w:r w:rsidR="003047FE" w:rsidRPr="003047FE">
              <w:t xml:space="preserve"> </w:t>
            </w:r>
            <w:proofErr w:type="spellStart"/>
            <w:r w:rsidR="003047FE" w:rsidRPr="003047FE">
              <w:t>sufrido</w:t>
            </w:r>
            <w:proofErr w:type="spellEnd"/>
            <w:r w:rsidR="003047FE" w:rsidRPr="003047FE">
              <w:t xml:space="preserve"> una </w:t>
            </w:r>
            <w:proofErr w:type="spellStart"/>
            <w:r w:rsidR="003047FE" w:rsidRPr="003047FE">
              <w:t>lesión</w:t>
            </w:r>
            <w:proofErr w:type="spellEnd"/>
            <w:r w:rsidR="003047FE" w:rsidRPr="003047FE">
              <w:t xml:space="preserve"> o </w:t>
            </w:r>
            <w:proofErr w:type="spellStart"/>
            <w:r w:rsidR="003047FE" w:rsidRPr="003047FE">
              <w:t>enfermedad</w:t>
            </w:r>
            <w:proofErr w:type="spellEnd"/>
            <w:r w:rsidR="003047FE" w:rsidRPr="003047FE">
              <w:t xml:space="preserve"> </w:t>
            </w:r>
            <w:proofErr w:type="spellStart"/>
            <w:r w:rsidR="003047FE" w:rsidRPr="003047FE">
              <w:t>en</w:t>
            </w:r>
            <w:proofErr w:type="spellEnd"/>
            <w:r w:rsidR="003047FE" w:rsidRPr="003047FE">
              <w:t xml:space="preserve"> el </w:t>
            </w:r>
            <w:proofErr w:type="spellStart"/>
            <w:r w:rsidR="003047FE" w:rsidRPr="003047FE">
              <w:t>lugar</w:t>
            </w:r>
            <w:proofErr w:type="spellEnd"/>
            <w:r w:rsidR="003047FE" w:rsidRPr="003047FE">
              <w:t xml:space="preserve"> de </w:t>
            </w:r>
            <w:proofErr w:type="spellStart"/>
            <w:r w:rsidR="003047FE" w:rsidRPr="003047FE">
              <w:t>trabajo</w:t>
            </w:r>
            <w:proofErr w:type="spellEnd"/>
            <w:r w:rsidR="003047FE" w:rsidRPr="003047FE">
              <w:t xml:space="preserve"> con </w:t>
            </w:r>
            <w:proofErr w:type="spellStart"/>
            <w:r w:rsidR="003047FE" w:rsidRPr="003047FE">
              <w:t>primeros</w:t>
            </w:r>
            <w:proofErr w:type="spellEnd"/>
            <w:r w:rsidR="003047FE" w:rsidRPr="003047FE">
              <w:t xml:space="preserve"> </w:t>
            </w:r>
            <w:proofErr w:type="spellStart"/>
            <w:r w:rsidR="003047FE" w:rsidRPr="003047FE">
              <w:t>auxilios</w:t>
            </w:r>
            <w:proofErr w:type="spellEnd"/>
            <w:r w:rsidR="003047FE" w:rsidRPr="003047FE">
              <w:t xml:space="preserve"> y </w:t>
            </w:r>
            <w:proofErr w:type="spellStart"/>
            <w:r w:rsidR="003047FE" w:rsidRPr="003047FE">
              <w:t>equipo</w:t>
            </w:r>
            <w:proofErr w:type="spellEnd"/>
            <w:r w:rsidR="003047FE" w:rsidRPr="003047FE">
              <w:t xml:space="preserve"> de </w:t>
            </w:r>
            <w:proofErr w:type="spellStart"/>
            <w:r w:rsidR="003047FE" w:rsidRPr="003047FE">
              <w:t>respuesta</w:t>
            </w:r>
            <w:proofErr w:type="spellEnd"/>
            <w:r w:rsidR="003047FE" w:rsidRPr="003047FE">
              <w:t xml:space="preserve"> </w:t>
            </w:r>
            <w:proofErr w:type="spellStart"/>
            <w:r w:rsidR="003047FE" w:rsidRPr="003047FE">
              <w:t>rápida</w:t>
            </w:r>
            <w:proofErr w:type="spellEnd"/>
            <w:r w:rsidR="003047FE" w:rsidRPr="003047FE">
              <w:t xml:space="preserve"> y, </w:t>
            </w:r>
            <w:proofErr w:type="spellStart"/>
            <w:r w:rsidR="003047FE" w:rsidRPr="003047FE">
              <w:t>si</w:t>
            </w:r>
            <w:proofErr w:type="spellEnd"/>
            <w:r w:rsidR="003047FE" w:rsidRPr="003047FE">
              <w:t xml:space="preserve"> es </w:t>
            </w:r>
            <w:proofErr w:type="spellStart"/>
            <w:r w:rsidR="003047FE" w:rsidRPr="003047FE">
              <w:t>necesario</w:t>
            </w:r>
            <w:proofErr w:type="spellEnd"/>
            <w:r w:rsidR="003047FE" w:rsidRPr="003047FE">
              <w:t xml:space="preserve">, </w:t>
            </w:r>
            <w:proofErr w:type="spellStart"/>
            <w:r w:rsidR="003047FE" w:rsidRPr="003047FE">
              <w:t>transporte</w:t>
            </w:r>
            <w:proofErr w:type="spellEnd"/>
            <w:r w:rsidR="003047FE" w:rsidRPr="003047FE">
              <w:t xml:space="preserve"> </w:t>
            </w:r>
            <w:proofErr w:type="spellStart"/>
            <w:r w:rsidR="003047FE" w:rsidRPr="003047FE">
              <w:t>inmediato</w:t>
            </w:r>
            <w:proofErr w:type="spellEnd"/>
            <w:r w:rsidR="003047FE" w:rsidRPr="003047FE">
              <w:t xml:space="preserve"> </w:t>
            </w:r>
            <w:proofErr w:type="spellStart"/>
            <w:r w:rsidR="003047FE" w:rsidRPr="003047FE">
              <w:t>desde</w:t>
            </w:r>
            <w:proofErr w:type="spellEnd"/>
            <w:r w:rsidR="003047FE" w:rsidRPr="003047FE">
              <w:t xml:space="preserve"> el </w:t>
            </w:r>
            <w:proofErr w:type="spellStart"/>
            <w:r w:rsidR="003047FE" w:rsidRPr="003047FE">
              <w:t>lugar</w:t>
            </w:r>
            <w:proofErr w:type="spellEnd"/>
            <w:r w:rsidR="003047FE" w:rsidRPr="003047FE">
              <w:t xml:space="preserve"> de </w:t>
            </w:r>
            <w:proofErr w:type="spellStart"/>
            <w:r w:rsidR="003047FE" w:rsidRPr="003047FE">
              <w:t>trabajo</w:t>
            </w:r>
            <w:proofErr w:type="spellEnd"/>
            <w:r w:rsidR="003047FE" w:rsidRPr="003047FE">
              <w:t xml:space="preserve"> y </w:t>
            </w:r>
            <w:proofErr w:type="spellStart"/>
            <w:r w:rsidR="003047FE" w:rsidRPr="003047FE">
              <w:t>acceso</w:t>
            </w:r>
            <w:proofErr w:type="spellEnd"/>
            <w:r w:rsidR="003047FE" w:rsidRPr="003047FE">
              <w:t xml:space="preserve"> </w:t>
            </w:r>
            <w:proofErr w:type="gramStart"/>
            <w:r w:rsidR="003047FE" w:rsidRPr="003047FE">
              <w:t>a</w:t>
            </w:r>
            <w:proofErr w:type="gramEnd"/>
            <w:r w:rsidR="003047FE" w:rsidRPr="003047FE">
              <w:t xml:space="preserve"> </w:t>
            </w:r>
            <w:proofErr w:type="spellStart"/>
            <w:r w:rsidR="003047FE" w:rsidRPr="003047FE">
              <w:t>instalaciones</w:t>
            </w:r>
            <w:proofErr w:type="spellEnd"/>
            <w:r w:rsidR="003047FE" w:rsidRPr="003047FE">
              <w:t xml:space="preserve"> </w:t>
            </w:r>
            <w:proofErr w:type="spellStart"/>
            <w:r w:rsidR="003047FE" w:rsidRPr="003047FE">
              <w:t>médicas</w:t>
            </w:r>
            <w:proofErr w:type="spellEnd"/>
            <w:r w:rsidR="003047FE" w:rsidRPr="003047FE">
              <w:t xml:space="preserve"> </w:t>
            </w:r>
            <w:proofErr w:type="spellStart"/>
            <w:r w:rsidR="003047FE" w:rsidRPr="003047FE">
              <w:t>apropiadas</w:t>
            </w:r>
            <w:proofErr w:type="spellEnd"/>
            <w:r w:rsidR="003047FE" w:rsidRPr="003047FE">
              <w:t>.</w:t>
            </w:r>
          </w:p>
          <w:p w14:paraId="43A3E683" w14:textId="49E41984" w:rsidR="00112C86" w:rsidRPr="00B71C66" w:rsidRDefault="00112C86" w:rsidP="009B0C9B">
            <w:pPr>
              <w:pStyle w:val="NumberedRequirementsSub"/>
            </w:pPr>
            <w:r w:rsidRPr="00B71C66">
              <w:t>3.2.4.</w:t>
            </w:r>
            <w:r w:rsidR="00B71C66" w:rsidRPr="00B71C66">
              <w:t>8</w:t>
            </w:r>
            <w:r w:rsidRPr="00B71C66">
              <w:t xml:space="preserve">.  La </w:t>
            </w:r>
            <w:proofErr w:type="spellStart"/>
            <w:r w:rsidR="008572EF" w:rsidRPr="00B71C66">
              <w:rPr>
                <w:u w:val="dotted" w:color="A6A6A6" w:themeColor="background1" w:themeShade="A6"/>
              </w:rPr>
              <w:t>empresa</w:t>
            </w:r>
            <w:proofErr w:type="spellEnd"/>
            <w:r w:rsidR="008572EF" w:rsidRPr="00B71C66">
              <w:rPr>
                <w:u w:val="dotted" w:color="A6A6A6" w:themeColor="background1" w:themeShade="A6"/>
              </w:rPr>
              <w:t xml:space="preserve"> </w:t>
            </w:r>
            <w:proofErr w:type="spellStart"/>
            <w:r w:rsidR="008572EF" w:rsidRPr="00B71C66">
              <w:rPr>
                <w:u w:val="dotted" w:color="A6A6A6" w:themeColor="background1" w:themeShade="A6"/>
              </w:rPr>
              <w:t>operadora</w:t>
            </w:r>
            <w:proofErr w:type="spellEnd"/>
            <w:r w:rsidRPr="00B71C66">
              <w:t xml:space="preserve"> </w:t>
            </w:r>
            <w:proofErr w:type="spellStart"/>
            <w:r w:rsidRPr="00B71C66">
              <w:t>deberá</w:t>
            </w:r>
            <w:proofErr w:type="spellEnd"/>
            <w:r w:rsidRPr="00B71C66">
              <w:t xml:space="preserve"> </w:t>
            </w:r>
            <w:proofErr w:type="spellStart"/>
            <w:r w:rsidRPr="00B71C66">
              <w:t>asegurar</w:t>
            </w:r>
            <w:proofErr w:type="spellEnd"/>
            <w:r w:rsidRPr="00B71C66">
              <w:t xml:space="preserve"> que los </w:t>
            </w:r>
            <w:proofErr w:type="spellStart"/>
            <w:r w:rsidR="00C736F7" w:rsidRPr="00C736F7">
              <w:rPr>
                <w:u w:val="dotted" w:color="A6A6A6" w:themeColor="background1" w:themeShade="A6"/>
              </w:rPr>
              <w:t>trabajadores</w:t>
            </w:r>
            <w:proofErr w:type="spellEnd"/>
            <w:r w:rsidRPr="00B71C66">
              <w:t xml:space="preserve"> </w:t>
            </w:r>
            <w:proofErr w:type="spellStart"/>
            <w:r w:rsidRPr="00B71C66">
              <w:t>reciban</w:t>
            </w:r>
            <w:proofErr w:type="spellEnd"/>
            <w:r w:rsidRPr="00B71C66">
              <w:t xml:space="preserve"> una </w:t>
            </w:r>
            <w:proofErr w:type="spellStart"/>
            <w:r w:rsidRPr="00B71C66">
              <w:t>indemnización</w:t>
            </w:r>
            <w:proofErr w:type="spellEnd"/>
            <w:r w:rsidRPr="00B71C66">
              <w:t xml:space="preserve"> por </w:t>
            </w:r>
            <w:proofErr w:type="spellStart"/>
            <w:r w:rsidRPr="00B71C66">
              <w:t>lesiones</w:t>
            </w:r>
            <w:proofErr w:type="spellEnd"/>
            <w:r w:rsidRPr="00B71C66">
              <w:t xml:space="preserve"> y </w:t>
            </w:r>
            <w:proofErr w:type="spellStart"/>
            <w:r w:rsidRPr="00B71C66">
              <w:t>enfermedades</w:t>
            </w:r>
            <w:proofErr w:type="spellEnd"/>
            <w:r w:rsidRPr="00B71C66">
              <w:t xml:space="preserve"> </w:t>
            </w:r>
            <w:proofErr w:type="spellStart"/>
            <w:r w:rsidRPr="00B71C66">
              <w:t>relacionadas</w:t>
            </w:r>
            <w:proofErr w:type="spellEnd"/>
            <w:r w:rsidRPr="00B71C66">
              <w:t xml:space="preserve"> con el </w:t>
            </w:r>
            <w:proofErr w:type="spellStart"/>
            <w:r w:rsidRPr="00B71C66">
              <w:t>trabajo</w:t>
            </w:r>
            <w:proofErr w:type="spellEnd"/>
            <w:r w:rsidRPr="00B71C66">
              <w:t xml:space="preserve"> </w:t>
            </w:r>
            <w:proofErr w:type="spellStart"/>
            <w:r w:rsidRPr="00B71C66">
              <w:t>como</w:t>
            </w:r>
            <w:proofErr w:type="spellEnd"/>
            <w:r w:rsidRPr="00B71C66">
              <w:t xml:space="preserve"> se indica a </w:t>
            </w:r>
            <w:proofErr w:type="spellStart"/>
            <w:r w:rsidRPr="00B71C66">
              <w:t>continuación</w:t>
            </w:r>
            <w:proofErr w:type="spellEnd"/>
            <w:r w:rsidRPr="00B71C66">
              <w:t>:</w:t>
            </w:r>
          </w:p>
          <w:p w14:paraId="01CEFF3E" w14:textId="77777777" w:rsidR="00112C86" w:rsidRPr="00D02004" w:rsidRDefault="00112C86" w:rsidP="00CD5165">
            <w:pPr>
              <w:pStyle w:val="ListPara1aTable"/>
              <w:numPr>
                <w:ilvl w:val="0"/>
                <w:numId w:val="103"/>
              </w:numPr>
              <w:rPr>
                <w:i/>
                <w:iCs/>
                <w:szCs w:val="44"/>
              </w:rPr>
            </w:pP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países</w:t>
            </w:r>
            <w:proofErr w:type="spellEnd"/>
            <w:r w:rsidRPr="00D02004">
              <w:rPr>
                <w:rFonts w:eastAsia="Calibri"/>
              </w:rPr>
              <w:t xml:space="preserve"> </w:t>
            </w:r>
            <w:proofErr w:type="spellStart"/>
            <w:r w:rsidRPr="00D02004">
              <w:rPr>
                <w:rFonts w:eastAsia="Calibri"/>
              </w:rPr>
              <w:t>donde</w:t>
            </w:r>
            <w:proofErr w:type="spellEnd"/>
            <w:r w:rsidRPr="00D02004">
              <w:rPr>
                <w:rFonts w:eastAsia="Calibri"/>
              </w:rPr>
              <w:t xml:space="preserve"> no se </w:t>
            </w:r>
            <w:proofErr w:type="spellStart"/>
            <w:r w:rsidRPr="00D02004">
              <w:rPr>
                <w:rFonts w:eastAsia="Calibri"/>
              </w:rPr>
              <w:t>brinda</w:t>
            </w:r>
            <w:proofErr w:type="spellEnd"/>
            <w:r w:rsidRPr="00D02004">
              <w:rPr>
                <w:rFonts w:eastAsia="Calibri"/>
              </w:rPr>
              <w:t xml:space="preserve"> </w:t>
            </w:r>
            <w:proofErr w:type="spellStart"/>
            <w:r w:rsidRPr="00D02004">
              <w:rPr>
                <w:rFonts w:eastAsia="Calibri"/>
              </w:rPr>
              <w:t>indemnización</w:t>
            </w:r>
            <w:proofErr w:type="spellEnd"/>
            <w:r w:rsidRPr="00D02004">
              <w:rPr>
                <w:rFonts w:eastAsia="Calibri"/>
              </w:rPr>
              <w:t xml:space="preserve"> al </w:t>
            </w:r>
            <w:proofErr w:type="spellStart"/>
            <w:r w:rsidRPr="00D02004">
              <w:rPr>
                <w:rFonts w:eastAsia="Calibri"/>
              </w:rPr>
              <w:t>trabajador</w:t>
            </w:r>
            <w:proofErr w:type="spellEnd"/>
            <w:r w:rsidRPr="00D02004">
              <w:rPr>
                <w:rFonts w:eastAsia="Calibri"/>
              </w:rPr>
              <w:t xml:space="preserve"> a </w:t>
            </w:r>
            <w:proofErr w:type="spellStart"/>
            <w:r w:rsidRPr="00D02004">
              <w:rPr>
                <w:rFonts w:eastAsia="Calibri"/>
              </w:rPr>
              <w:t>través</w:t>
            </w:r>
            <w:proofErr w:type="spellEnd"/>
            <w:r w:rsidRPr="00D02004">
              <w:rPr>
                <w:rFonts w:eastAsia="Calibri"/>
              </w:rPr>
              <w:t xml:space="preserve"> de los </w:t>
            </w:r>
            <w:proofErr w:type="spellStart"/>
            <w:r w:rsidRPr="00D02004">
              <w:rPr>
                <w:rFonts w:eastAsia="Calibri"/>
              </w:rPr>
              <w:t>esquemas</w:t>
            </w:r>
            <w:proofErr w:type="spellEnd"/>
            <w:r w:rsidRPr="00D02004">
              <w:rPr>
                <w:rFonts w:eastAsia="Calibri"/>
              </w:rPr>
              <w:t xml:space="preserve"> de </w:t>
            </w:r>
            <w:proofErr w:type="spellStart"/>
            <w:r w:rsidRPr="00D02004">
              <w:rPr>
                <w:rFonts w:eastAsia="Calibri"/>
              </w:rPr>
              <w:t>gobierno</w:t>
            </w:r>
            <w:proofErr w:type="spellEnd"/>
            <w:r w:rsidRPr="00D02004">
              <w:rPr>
                <w:rFonts w:eastAsia="Calibri"/>
              </w:rPr>
              <w:t xml:space="preserve"> </w:t>
            </w:r>
            <w:proofErr w:type="spellStart"/>
            <w:r w:rsidRPr="00D02004">
              <w:rPr>
                <w:rFonts w:eastAsia="Calibri"/>
              </w:rPr>
              <w:t>ni</w:t>
            </w:r>
            <w:proofErr w:type="spellEnd"/>
            <w:r w:rsidRPr="00D02004">
              <w:rPr>
                <w:rFonts w:eastAsia="Calibri"/>
              </w:rPr>
              <w:t xml:space="preserve"> de </w:t>
            </w:r>
            <w:proofErr w:type="spellStart"/>
            <w:r w:rsidRPr="00D02004">
              <w:rPr>
                <w:rFonts w:eastAsia="Calibri"/>
              </w:rPr>
              <w:t>contrato</w:t>
            </w:r>
            <w:proofErr w:type="spellEnd"/>
            <w:r w:rsidRPr="00D02004">
              <w:rPr>
                <w:rFonts w:eastAsia="Calibri"/>
              </w:rPr>
              <w:t xml:space="preserve"> </w:t>
            </w:r>
            <w:proofErr w:type="spellStart"/>
            <w:r w:rsidRPr="00D02004">
              <w:rPr>
                <w:rFonts w:eastAsia="Calibri"/>
              </w:rPr>
              <w:t>colectivo</w:t>
            </w:r>
            <w:proofErr w:type="spellEnd"/>
            <w:r w:rsidRPr="00B71C66">
              <w:t>:</w:t>
            </w:r>
            <w:r w:rsidRPr="00B71C66">
              <w:rPr>
                <w:rStyle w:val="FootnoteReference"/>
                <w:rFonts w:eastAsia="Calibri" w:cs="Calibri Light"/>
                <w:szCs w:val="20"/>
              </w:rPr>
              <w:footnoteReference w:id="92"/>
            </w:r>
          </w:p>
          <w:p w14:paraId="7D22A438" w14:textId="4061158F" w:rsidR="00112C86" w:rsidRPr="00B71C66" w:rsidRDefault="00112C86" w:rsidP="00CD5165">
            <w:pPr>
              <w:pStyle w:val="ListPara1aiTable"/>
              <w:numPr>
                <w:ilvl w:val="0"/>
                <w:numId w:val="104"/>
              </w:numPr>
            </w:pPr>
            <w:r w:rsidRPr="00B71C66">
              <w:rPr>
                <w:rFonts w:eastAsia="Calibri"/>
              </w:rPr>
              <w:t xml:space="preserve">La </w:t>
            </w:r>
            <w:proofErr w:type="spellStart"/>
            <w:r w:rsidR="008572EF" w:rsidRPr="00B71C66">
              <w:rPr>
                <w:rFonts w:eastAsia="Calibri"/>
              </w:rPr>
              <w:t>empresa</w:t>
            </w:r>
            <w:proofErr w:type="spellEnd"/>
            <w:r w:rsidR="008572EF" w:rsidRPr="00B71C66">
              <w:rPr>
                <w:rFonts w:eastAsia="Calibri"/>
              </w:rPr>
              <w:t xml:space="preserve"> </w:t>
            </w:r>
            <w:proofErr w:type="spellStart"/>
            <w:r w:rsidR="008572EF" w:rsidRPr="00B71C66">
              <w:rPr>
                <w:rFonts w:eastAsia="Calibri"/>
              </w:rPr>
              <w:t>operadora</w:t>
            </w:r>
            <w:proofErr w:type="spellEnd"/>
            <w:r w:rsidRPr="00B71C66">
              <w:rPr>
                <w:rFonts w:eastAsia="Calibri"/>
              </w:rPr>
              <w:t xml:space="preserve"> </w:t>
            </w:r>
            <w:proofErr w:type="spellStart"/>
            <w:r w:rsidRPr="00B71C66">
              <w:rPr>
                <w:rFonts w:eastAsia="Calibri"/>
              </w:rPr>
              <w:t>deberá</w:t>
            </w:r>
            <w:proofErr w:type="spellEnd"/>
            <w:r w:rsidRPr="00B71C66">
              <w:rPr>
                <w:rFonts w:eastAsia="Calibri"/>
              </w:rPr>
              <w:t xml:space="preserve"> </w:t>
            </w:r>
            <w:proofErr w:type="spellStart"/>
            <w:r w:rsidRPr="00B71C66">
              <w:rPr>
                <w:rFonts w:eastAsia="Calibri"/>
              </w:rPr>
              <w:t>indemnizar</w:t>
            </w:r>
            <w:proofErr w:type="spellEnd"/>
            <w:r w:rsidRPr="00B71C66">
              <w:rPr>
                <w:rFonts w:eastAsia="Calibri"/>
              </w:rPr>
              <w:t xml:space="preserve"> a los </w:t>
            </w:r>
            <w:proofErr w:type="spellStart"/>
            <w:r w:rsidR="00C736F7" w:rsidRPr="00C736F7">
              <w:rPr>
                <w:rFonts w:eastAsia="Calibri"/>
                <w:u w:val="dotted" w:color="A6A6A6" w:themeColor="background1" w:themeShade="A6"/>
              </w:rPr>
              <w:t>trabajadores</w:t>
            </w:r>
            <w:proofErr w:type="spellEnd"/>
            <w:r w:rsidRPr="00B71C66">
              <w:rPr>
                <w:rFonts w:eastAsia="Calibri"/>
              </w:rPr>
              <w:t xml:space="preserve"> por </w:t>
            </w:r>
            <w:proofErr w:type="spellStart"/>
            <w:r w:rsidRPr="00B71C66">
              <w:rPr>
                <w:rFonts w:eastAsia="Calibri"/>
              </w:rPr>
              <w:t>lesiones</w:t>
            </w:r>
            <w:proofErr w:type="spellEnd"/>
            <w:r w:rsidRPr="00B71C66">
              <w:rPr>
                <w:rFonts w:eastAsia="Calibri"/>
              </w:rPr>
              <w:t xml:space="preserve"> o </w:t>
            </w:r>
            <w:proofErr w:type="spellStart"/>
            <w:r w:rsidRPr="00B71C66">
              <w:rPr>
                <w:rFonts w:eastAsia="Calibri"/>
              </w:rPr>
              <w:t>enfermedades</w:t>
            </w:r>
            <w:proofErr w:type="spellEnd"/>
            <w:r w:rsidRPr="00B71C66">
              <w:rPr>
                <w:rFonts w:eastAsia="Calibri"/>
              </w:rPr>
              <w:t xml:space="preserve"> </w:t>
            </w:r>
            <w:proofErr w:type="spellStart"/>
            <w:r w:rsidRPr="00B71C66">
              <w:rPr>
                <w:rFonts w:eastAsia="Calibri"/>
              </w:rPr>
              <w:t>relacionadas</w:t>
            </w:r>
            <w:proofErr w:type="spellEnd"/>
            <w:r w:rsidRPr="00B71C66">
              <w:rPr>
                <w:rFonts w:eastAsia="Calibri"/>
              </w:rPr>
              <w:t xml:space="preserve"> con el </w:t>
            </w:r>
            <w:proofErr w:type="spellStart"/>
            <w:r w:rsidRPr="00B71C66">
              <w:rPr>
                <w:rFonts w:eastAsia="Calibri"/>
              </w:rPr>
              <w:t>trabajo</w:t>
            </w:r>
            <w:proofErr w:type="spellEnd"/>
            <w:r w:rsidRPr="00B71C66">
              <w:rPr>
                <w:rFonts w:eastAsia="Calibri"/>
              </w:rPr>
              <w:t xml:space="preserve"> a una </w:t>
            </w:r>
            <w:proofErr w:type="spellStart"/>
            <w:r w:rsidRPr="00B71C66">
              <w:rPr>
                <w:rFonts w:eastAsia="Calibri"/>
              </w:rPr>
              <w:t>tasa</w:t>
            </w:r>
            <w:proofErr w:type="spellEnd"/>
            <w:r w:rsidRPr="00B71C66">
              <w:rPr>
                <w:rFonts w:eastAsia="Calibri"/>
              </w:rPr>
              <w:t xml:space="preserve"> que, </w:t>
            </w:r>
            <w:proofErr w:type="spellStart"/>
            <w:r w:rsidRPr="00B71C66">
              <w:rPr>
                <w:rFonts w:eastAsia="Calibri"/>
              </w:rPr>
              <w:t>como</w:t>
            </w:r>
            <w:proofErr w:type="spellEnd"/>
            <w:r w:rsidRPr="00B71C66">
              <w:rPr>
                <w:rFonts w:eastAsia="Calibri"/>
              </w:rPr>
              <w:t xml:space="preserve"> </w:t>
            </w:r>
            <w:proofErr w:type="spellStart"/>
            <w:r w:rsidRPr="00B71C66">
              <w:rPr>
                <w:rFonts w:eastAsia="Calibri"/>
              </w:rPr>
              <w:t>mínimo</w:t>
            </w:r>
            <w:proofErr w:type="spellEnd"/>
            <w:r w:rsidRPr="00B71C66">
              <w:rPr>
                <w:rFonts w:eastAsia="Calibri"/>
              </w:rPr>
              <w:t xml:space="preserve">, </w:t>
            </w:r>
            <w:proofErr w:type="spellStart"/>
            <w:r w:rsidRPr="00B71C66">
              <w:rPr>
                <w:rFonts w:eastAsia="Calibri"/>
              </w:rPr>
              <w:t>cubra</w:t>
            </w:r>
            <w:proofErr w:type="spellEnd"/>
            <w:r w:rsidRPr="00B71C66">
              <w:rPr>
                <w:rFonts w:eastAsia="Calibri"/>
              </w:rPr>
              <w:t xml:space="preserve"> los </w:t>
            </w:r>
            <w:proofErr w:type="spellStart"/>
            <w:r w:rsidRPr="00B71C66">
              <w:rPr>
                <w:rFonts w:eastAsia="Calibri"/>
              </w:rPr>
              <w:t>gastos</w:t>
            </w:r>
            <w:proofErr w:type="spellEnd"/>
            <w:r w:rsidRPr="00B71C66">
              <w:rPr>
                <w:rFonts w:eastAsia="Calibri"/>
              </w:rPr>
              <w:t xml:space="preserve"> </w:t>
            </w:r>
            <w:proofErr w:type="spellStart"/>
            <w:r w:rsidRPr="00B71C66">
              <w:rPr>
                <w:rFonts w:eastAsia="Calibri"/>
              </w:rPr>
              <w:t>médicos</w:t>
            </w:r>
            <w:proofErr w:type="spellEnd"/>
            <w:r w:rsidRPr="00B71C66">
              <w:rPr>
                <w:rFonts w:eastAsia="Calibri"/>
              </w:rPr>
              <w:t xml:space="preserve"> y </w:t>
            </w:r>
            <w:proofErr w:type="spellStart"/>
            <w:r w:rsidRPr="00B71C66">
              <w:rPr>
                <w:rFonts w:eastAsia="Calibri"/>
              </w:rPr>
              <w:t>salarios</w:t>
            </w:r>
            <w:proofErr w:type="spellEnd"/>
            <w:r w:rsidRPr="00B71C66">
              <w:rPr>
                <w:rFonts w:eastAsia="Calibri"/>
              </w:rPr>
              <w:t xml:space="preserve"> </w:t>
            </w:r>
            <w:proofErr w:type="spellStart"/>
            <w:r w:rsidRPr="00B71C66">
              <w:rPr>
                <w:rFonts w:eastAsia="Calibri"/>
              </w:rPr>
              <w:t>durante</w:t>
            </w:r>
            <w:proofErr w:type="spellEnd"/>
            <w:r w:rsidRPr="00B71C66">
              <w:rPr>
                <w:rFonts w:eastAsia="Calibri"/>
              </w:rPr>
              <w:t xml:space="preserve"> el </w:t>
            </w:r>
            <w:proofErr w:type="spellStart"/>
            <w:r w:rsidRPr="00B71C66">
              <w:rPr>
                <w:rFonts w:eastAsia="Calibri"/>
              </w:rPr>
              <w:t>periodo</w:t>
            </w:r>
            <w:proofErr w:type="spellEnd"/>
            <w:r w:rsidRPr="00B71C66">
              <w:rPr>
                <w:rFonts w:eastAsia="Calibri"/>
              </w:rPr>
              <w:t xml:space="preserve"> de </w:t>
            </w:r>
            <w:proofErr w:type="spellStart"/>
            <w:r w:rsidR="00470BC3">
              <w:rPr>
                <w:rFonts w:eastAsia="Calibri"/>
              </w:rPr>
              <w:t>rehabilitación</w:t>
            </w:r>
            <w:proofErr w:type="spellEnd"/>
            <w:r w:rsidRPr="00B71C66">
              <w:rPr>
                <w:rFonts w:eastAsia="Calibri"/>
              </w:rPr>
              <w:t xml:space="preserve"> y de </w:t>
            </w:r>
            <w:proofErr w:type="spellStart"/>
            <w:r w:rsidRPr="00B71C66">
              <w:rPr>
                <w:rFonts w:eastAsia="Calibri"/>
              </w:rPr>
              <w:t>rehabilitación</w:t>
            </w:r>
            <w:proofErr w:type="spellEnd"/>
            <w:r w:rsidRPr="00B71C66">
              <w:rPr>
                <w:rFonts w:eastAsia="Calibri"/>
              </w:rPr>
              <w:t>;</w:t>
            </w:r>
            <w:r w:rsidRPr="00B71C66">
              <w:rPr>
                <w:rStyle w:val="FootnoteReference"/>
                <w:rFonts w:ascii="Calibri Light" w:eastAsia="Calibri" w:hAnsi="Calibri Light" w:cs="Arial"/>
                <w:vertAlign w:val="baseline"/>
              </w:rPr>
              <w:footnoteReference w:id="93"/>
            </w:r>
          </w:p>
          <w:p w14:paraId="3502E91D" w14:textId="02AB74DF" w:rsidR="00112C86" w:rsidRPr="000F72C4" w:rsidRDefault="00112C86" w:rsidP="00CD5165">
            <w:pPr>
              <w:pStyle w:val="ListPara1aiTable"/>
              <w:numPr>
                <w:ilvl w:val="0"/>
                <w:numId w:val="104"/>
              </w:numPr>
            </w:pPr>
            <w:r w:rsidRPr="00B71C66">
              <w:rPr>
                <w:rFonts w:eastAsia="Calibri"/>
              </w:rPr>
              <w:t xml:space="preserve">Si un </w:t>
            </w:r>
            <w:proofErr w:type="spellStart"/>
            <w:r w:rsidRPr="00B71C66">
              <w:rPr>
                <w:rFonts w:eastAsia="Calibri"/>
              </w:rPr>
              <w:t>trabajador</w:t>
            </w:r>
            <w:proofErr w:type="spellEnd"/>
            <w:r w:rsidRPr="00B71C66">
              <w:rPr>
                <w:rFonts w:eastAsia="Calibri"/>
              </w:rPr>
              <w:t xml:space="preserve"> no </w:t>
            </w:r>
            <w:proofErr w:type="spellStart"/>
            <w:r w:rsidRPr="00B71C66">
              <w:rPr>
                <w:rFonts w:eastAsia="Calibri"/>
              </w:rPr>
              <w:t>puede</w:t>
            </w:r>
            <w:proofErr w:type="spellEnd"/>
            <w:r w:rsidRPr="00B71C66">
              <w:rPr>
                <w:rFonts w:eastAsia="Calibri"/>
              </w:rPr>
              <w:t xml:space="preserve"> </w:t>
            </w:r>
            <w:proofErr w:type="spellStart"/>
            <w:r w:rsidRPr="00B71C66">
              <w:rPr>
                <w:rFonts w:eastAsia="Calibri"/>
              </w:rPr>
              <w:t>regresar</w:t>
            </w:r>
            <w:proofErr w:type="spellEnd"/>
            <w:r w:rsidRPr="00B71C66">
              <w:rPr>
                <w:rFonts w:eastAsia="Calibri"/>
              </w:rPr>
              <w:t xml:space="preserve"> al </w:t>
            </w:r>
            <w:proofErr w:type="spellStart"/>
            <w:r w:rsidRPr="00B71C66">
              <w:rPr>
                <w:rFonts w:eastAsia="Calibri"/>
              </w:rPr>
              <w:t>trabajo</w:t>
            </w:r>
            <w:proofErr w:type="spellEnd"/>
            <w:r w:rsidRPr="00B71C66">
              <w:rPr>
                <w:rFonts w:eastAsia="Calibri"/>
              </w:rPr>
              <w:t xml:space="preserve"> </w:t>
            </w:r>
            <w:proofErr w:type="spellStart"/>
            <w:r w:rsidRPr="00B71C66">
              <w:rPr>
                <w:rFonts w:eastAsia="Calibri"/>
              </w:rPr>
              <w:t>debido</w:t>
            </w:r>
            <w:proofErr w:type="spellEnd"/>
            <w:r w:rsidRPr="00B71C66">
              <w:rPr>
                <w:rFonts w:eastAsia="Calibri"/>
              </w:rPr>
              <w:t xml:space="preserve"> a la </w:t>
            </w:r>
            <w:proofErr w:type="spellStart"/>
            <w:r w:rsidRPr="00B71C66">
              <w:rPr>
                <w:rFonts w:eastAsia="Calibri"/>
              </w:rPr>
              <w:t>gravedad</w:t>
            </w:r>
            <w:proofErr w:type="spellEnd"/>
            <w:r w:rsidRPr="00B71C66">
              <w:rPr>
                <w:rFonts w:eastAsia="Calibri"/>
              </w:rPr>
              <w:t xml:space="preserve"> de una </w:t>
            </w:r>
            <w:proofErr w:type="spellStart"/>
            <w:r w:rsidRPr="00B71C66">
              <w:rPr>
                <w:rFonts w:eastAsia="Calibri"/>
              </w:rPr>
              <w:t>lesión</w:t>
            </w:r>
            <w:proofErr w:type="spellEnd"/>
            <w:r w:rsidRPr="00B71C66">
              <w:rPr>
                <w:rFonts w:eastAsia="Calibri"/>
              </w:rPr>
              <w:t xml:space="preserve"> o </w:t>
            </w:r>
            <w:proofErr w:type="spellStart"/>
            <w:r w:rsidRPr="00B71C66">
              <w:rPr>
                <w:rFonts w:eastAsia="Calibri"/>
              </w:rPr>
              <w:t>enfermedad</w:t>
            </w:r>
            <w:proofErr w:type="spellEnd"/>
            <w:r w:rsidRPr="00B71C66">
              <w:rPr>
                <w:rFonts w:eastAsia="Calibri"/>
              </w:rPr>
              <w:t xml:space="preserve"> </w:t>
            </w:r>
            <w:proofErr w:type="spellStart"/>
            <w:r w:rsidRPr="00B71C66">
              <w:rPr>
                <w:rFonts w:eastAsia="Calibri"/>
              </w:rPr>
              <w:t>relacionada</w:t>
            </w:r>
            <w:proofErr w:type="spellEnd"/>
            <w:r w:rsidRPr="00B71C66">
              <w:rPr>
                <w:rFonts w:eastAsia="Calibri"/>
              </w:rPr>
              <w:t xml:space="preserve"> al </w:t>
            </w:r>
            <w:proofErr w:type="spellStart"/>
            <w:r w:rsidRPr="00B71C66">
              <w:rPr>
                <w:rFonts w:eastAsia="Calibri"/>
              </w:rPr>
              <w:t>trabajo</w:t>
            </w:r>
            <w:proofErr w:type="spellEnd"/>
            <w:r w:rsidRPr="00B71C66">
              <w:rPr>
                <w:rFonts w:eastAsia="Calibri"/>
              </w:rPr>
              <w:t xml:space="preserve">, la </w:t>
            </w:r>
            <w:proofErr w:type="spellStart"/>
            <w:r w:rsidR="008572EF" w:rsidRPr="00B71C66">
              <w:rPr>
                <w:rFonts w:eastAsia="Calibri"/>
              </w:rPr>
              <w:t>empresa</w:t>
            </w:r>
            <w:proofErr w:type="spellEnd"/>
            <w:r w:rsidR="008572EF" w:rsidRPr="00B71C66">
              <w:rPr>
                <w:rFonts w:eastAsia="Calibri"/>
              </w:rPr>
              <w:t xml:space="preserve"> </w:t>
            </w:r>
            <w:proofErr w:type="spellStart"/>
            <w:r w:rsidR="008572EF" w:rsidRPr="00B71C66">
              <w:rPr>
                <w:rFonts w:eastAsia="Calibri"/>
              </w:rPr>
              <w:t>operadora</w:t>
            </w:r>
            <w:proofErr w:type="spellEnd"/>
            <w:r w:rsidRPr="00B71C66">
              <w:rPr>
                <w:rFonts w:eastAsia="Calibri"/>
              </w:rPr>
              <w:t xml:space="preserve"> </w:t>
            </w:r>
            <w:proofErr w:type="spellStart"/>
            <w:r w:rsidRPr="00B71C66">
              <w:rPr>
                <w:rFonts w:eastAsia="Calibri"/>
              </w:rPr>
              <w:t>deberá</w:t>
            </w:r>
            <w:proofErr w:type="spellEnd"/>
            <w:r w:rsidRPr="00B71C66">
              <w:rPr>
                <w:rFonts w:eastAsia="Calibri"/>
              </w:rPr>
              <w:t xml:space="preserve"> </w:t>
            </w:r>
            <w:proofErr w:type="spellStart"/>
            <w:r w:rsidRPr="00B71C66">
              <w:rPr>
                <w:rFonts w:eastAsia="Calibri"/>
              </w:rPr>
              <w:t>indemnizarlo</w:t>
            </w:r>
            <w:proofErr w:type="spellEnd"/>
            <w:r w:rsidRPr="00B71C66">
              <w:rPr>
                <w:rFonts w:eastAsia="Calibri"/>
              </w:rPr>
              <w:t xml:space="preserve"> por los </w:t>
            </w:r>
            <w:proofErr w:type="spellStart"/>
            <w:r w:rsidRPr="00B71C66">
              <w:rPr>
                <w:rFonts w:eastAsia="Calibri"/>
              </w:rPr>
              <w:t>ingresos</w:t>
            </w:r>
            <w:proofErr w:type="spellEnd"/>
            <w:r w:rsidRPr="00B71C66">
              <w:rPr>
                <w:rFonts w:eastAsia="Calibri"/>
              </w:rPr>
              <w:t xml:space="preserve"> </w:t>
            </w:r>
            <w:proofErr w:type="spellStart"/>
            <w:r w:rsidRPr="00B71C66">
              <w:rPr>
                <w:rFonts w:eastAsia="Calibri"/>
              </w:rPr>
              <w:t>perdidos</w:t>
            </w:r>
            <w:proofErr w:type="spellEnd"/>
            <w:r w:rsidRPr="00B71C66">
              <w:rPr>
                <w:rFonts w:eastAsia="Calibri"/>
              </w:rPr>
              <w:t xml:space="preserve"> hasta </w:t>
            </w:r>
            <w:r w:rsidRPr="000F72C4">
              <w:rPr>
                <w:rFonts w:eastAsia="Calibri"/>
              </w:rPr>
              <w:t xml:space="preserve">que el </w:t>
            </w:r>
            <w:proofErr w:type="spellStart"/>
            <w:r w:rsidRPr="000F72C4">
              <w:rPr>
                <w:rFonts w:eastAsia="Calibri"/>
              </w:rPr>
              <w:t>trabajador</w:t>
            </w:r>
            <w:proofErr w:type="spellEnd"/>
            <w:r w:rsidRPr="000F72C4">
              <w:rPr>
                <w:rFonts w:eastAsia="Calibri"/>
              </w:rPr>
              <w:t xml:space="preserve"> </w:t>
            </w:r>
            <w:proofErr w:type="spellStart"/>
            <w:r w:rsidRPr="000F72C4">
              <w:rPr>
                <w:rFonts w:eastAsia="Calibri"/>
              </w:rPr>
              <w:t>esté</w:t>
            </w:r>
            <w:proofErr w:type="spellEnd"/>
            <w:r w:rsidRPr="000F72C4">
              <w:rPr>
                <w:rFonts w:eastAsia="Calibri"/>
              </w:rPr>
              <w:t xml:space="preserve"> </w:t>
            </w:r>
            <w:proofErr w:type="spellStart"/>
            <w:r w:rsidRPr="000F72C4">
              <w:rPr>
                <w:rFonts w:eastAsia="Calibri"/>
              </w:rPr>
              <w:t>en</w:t>
            </w:r>
            <w:proofErr w:type="spellEnd"/>
            <w:r w:rsidRPr="000F72C4">
              <w:rPr>
                <w:rFonts w:eastAsia="Calibri"/>
              </w:rPr>
              <w:t xml:space="preserve"> </w:t>
            </w:r>
            <w:proofErr w:type="spellStart"/>
            <w:r w:rsidRPr="000F72C4">
              <w:rPr>
                <w:rFonts w:eastAsia="Calibri"/>
              </w:rPr>
              <w:t>condiciones</w:t>
            </w:r>
            <w:proofErr w:type="spellEnd"/>
            <w:r w:rsidRPr="000F72C4">
              <w:rPr>
                <w:rFonts w:eastAsia="Calibri"/>
              </w:rPr>
              <w:t xml:space="preserve"> de </w:t>
            </w:r>
            <w:proofErr w:type="spellStart"/>
            <w:r w:rsidRPr="000F72C4">
              <w:rPr>
                <w:rFonts w:eastAsia="Calibri"/>
              </w:rPr>
              <w:t>recibir</w:t>
            </w:r>
            <w:proofErr w:type="spellEnd"/>
            <w:r w:rsidRPr="000F72C4">
              <w:rPr>
                <w:rFonts w:eastAsia="Calibri"/>
              </w:rPr>
              <w:t xml:space="preserve"> una </w:t>
            </w:r>
            <w:proofErr w:type="spellStart"/>
            <w:r w:rsidRPr="000F72C4">
              <w:rPr>
                <w:rFonts w:eastAsia="Calibri"/>
              </w:rPr>
              <w:t>pensión</w:t>
            </w:r>
            <w:proofErr w:type="spellEnd"/>
            <w:r w:rsidRPr="000F72C4">
              <w:rPr>
                <w:rFonts w:eastAsia="Calibri"/>
              </w:rPr>
              <w:t xml:space="preserve"> </w:t>
            </w:r>
            <w:proofErr w:type="spellStart"/>
            <w:r w:rsidRPr="000F72C4">
              <w:rPr>
                <w:rFonts w:eastAsia="Calibri"/>
              </w:rPr>
              <w:t>adecuada</w:t>
            </w:r>
            <w:proofErr w:type="spellEnd"/>
            <w:r w:rsidRPr="000F72C4">
              <w:rPr>
                <w:rFonts w:eastAsia="Calibri"/>
              </w:rPr>
              <w:t xml:space="preserve"> (es </w:t>
            </w:r>
            <w:proofErr w:type="spellStart"/>
            <w:r w:rsidRPr="000F72C4">
              <w:rPr>
                <w:rFonts w:eastAsia="Calibri"/>
              </w:rPr>
              <w:t>decir</w:t>
            </w:r>
            <w:proofErr w:type="spellEnd"/>
            <w:r w:rsidRPr="000F72C4">
              <w:rPr>
                <w:rFonts w:eastAsia="Calibri"/>
              </w:rPr>
              <w:t xml:space="preserve">, 2/3 o </w:t>
            </w:r>
            <w:proofErr w:type="spellStart"/>
            <w:r w:rsidRPr="000F72C4">
              <w:rPr>
                <w:rFonts w:eastAsia="Calibri"/>
              </w:rPr>
              <w:t>más</w:t>
            </w:r>
            <w:proofErr w:type="spellEnd"/>
            <w:r w:rsidRPr="000F72C4">
              <w:rPr>
                <w:rFonts w:eastAsia="Calibri"/>
              </w:rPr>
              <w:t xml:space="preserve"> del </w:t>
            </w:r>
            <w:proofErr w:type="spellStart"/>
            <w:r w:rsidRPr="000F72C4">
              <w:rPr>
                <w:rFonts w:eastAsia="Calibri"/>
              </w:rPr>
              <w:t>salario</w:t>
            </w:r>
            <w:proofErr w:type="spellEnd"/>
            <w:r w:rsidRPr="000F72C4">
              <w:rPr>
                <w:rFonts w:eastAsia="Calibri"/>
              </w:rPr>
              <w:t xml:space="preserve"> que </w:t>
            </w:r>
            <w:proofErr w:type="spellStart"/>
            <w:r w:rsidRPr="000F72C4">
              <w:rPr>
                <w:rFonts w:eastAsia="Calibri"/>
              </w:rPr>
              <w:t>normalmente</w:t>
            </w:r>
            <w:proofErr w:type="spellEnd"/>
            <w:r w:rsidRPr="000F72C4">
              <w:rPr>
                <w:rFonts w:eastAsia="Calibri"/>
              </w:rPr>
              <w:t xml:space="preserve"> </w:t>
            </w:r>
            <w:proofErr w:type="spellStart"/>
            <w:r w:rsidRPr="000F72C4">
              <w:rPr>
                <w:rFonts w:eastAsia="Calibri"/>
              </w:rPr>
              <w:t>recibiría</w:t>
            </w:r>
            <w:proofErr w:type="spellEnd"/>
            <w:r w:rsidRPr="000F72C4">
              <w:rPr>
                <w:rFonts w:eastAsia="Calibri"/>
              </w:rPr>
              <w:t xml:space="preserve"> </w:t>
            </w:r>
            <w:proofErr w:type="spellStart"/>
            <w:r w:rsidRPr="000F72C4">
              <w:rPr>
                <w:rFonts w:eastAsia="Calibri"/>
              </w:rPr>
              <w:t>si</w:t>
            </w:r>
            <w:proofErr w:type="spellEnd"/>
            <w:r w:rsidRPr="000F72C4">
              <w:rPr>
                <w:rFonts w:eastAsia="Calibri"/>
              </w:rPr>
              <w:t xml:space="preserve"> </w:t>
            </w:r>
            <w:proofErr w:type="spellStart"/>
            <w:r w:rsidRPr="000F72C4">
              <w:rPr>
                <w:rFonts w:eastAsia="Calibri"/>
              </w:rPr>
              <w:t>estuviera</w:t>
            </w:r>
            <w:proofErr w:type="spellEnd"/>
            <w:r w:rsidRPr="000F72C4">
              <w:rPr>
                <w:rFonts w:eastAsia="Calibri"/>
              </w:rPr>
              <w:t xml:space="preserve"> </w:t>
            </w:r>
            <w:proofErr w:type="spellStart"/>
            <w:r w:rsidRPr="000F72C4">
              <w:rPr>
                <w:rFonts w:eastAsia="Calibri"/>
              </w:rPr>
              <w:t>sano</w:t>
            </w:r>
            <w:proofErr w:type="spellEnd"/>
            <w:r w:rsidRPr="000F72C4">
              <w:rPr>
                <w:rFonts w:eastAsia="Calibri"/>
              </w:rPr>
              <w:t xml:space="preserve"> y </w:t>
            </w:r>
            <w:proofErr w:type="spellStart"/>
            <w:r w:rsidRPr="000F72C4">
              <w:rPr>
                <w:rFonts w:eastAsia="Calibri"/>
              </w:rPr>
              <w:t>trabajando</w:t>
            </w:r>
            <w:proofErr w:type="spellEnd"/>
            <w:r w:rsidRPr="000F72C4">
              <w:t>);</w:t>
            </w:r>
            <w:r w:rsidRPr="000F72C4">
              <w:rPr>
                <w:rStyle w:val="FootnoteReference"/>
                <w:rFonts w:ascii="Calibri Light" w:eastAsia="Calibri" w:hAnsi="Calibri Light" w:cs="Arial"/>
                <w:vertAlign w:val="baseline"/>
              </w:rPr>
              <w:footnoteReference w:id="94"/>
            </w:r>
            <w:r w:rsidRPr="000F72C4">
              <w:t xml:space="preserve"> o</w:t>
            </w:r>
          </w:p>
          <w:p w14:paraId="4BB5D62D" w14:textId="6B2A0890" w:rsidR="00112C86" w:rsidRPr="000F72C4" w:rsidRDefault="00112C86" w:rsidP="00CD5165">
            <w:pPr>
              <w:pStyle w:val="ListPara1aiTable"/>
              <w:numPr>
                <w:ilvl w:val="0"/>
                <w:numId w:val="104"/>
              </w:numPr>
            </w:pPr>
            <w:r w:rsidRPr="000F72C4">
              <w:rPr>
                <w:rFonts w:eastAsia="Calibri"/>
              </w:rPr>
              <w:t xml:space="preserve">Si una </w:t>
            </w:r>
            <w:proofErr w:type="spellStart"/>
            <w:r w:rsidRPr="000F72C4">
              <w:rPr>
                <w:rFonts w:eastAsia="Calibri"/>
              </w:rPr>
              <w:t>enfermedad</w:t>
            </w:r>
            <w:proofErr w:type="spellEnd"/>
            <w:r w:rsidRPr="000F72C4">
              <w:rPr>
                <w:rFonts w:eastAsia="Calibri"/>
              </w:rPr>
              <w:t xml:space="preserve"> </w:t>
            </w:r>
            <w:proofErr w:type="spellStart"/>
            <w:r w:rsidRPr="000F72C4">
              <w:rPr>
                <w:rFonts w:eastAsia="Calibri"/>
              </w:rPr>
              <w:t>laboral</w:t>
            </w:r>
            <w:proofErr w:type="spellEnd"/>
            <w:r w:rsidRPr="000F72C4">
              <w:rPr>
                <w:rFonts w:eastAsia="Calibri"/>
              </w:rPr>
              <w:t xml:space="preserve"> se </w:t>
            </w:r>
            <w:proofErr w:type="spellStart"/>
            <w:r w:rsidRPr="000F72C4">
              <w:rPr>
                <w:rFonts w:eastAsia="Calibri"/>
              </w:rPr>
              <w:t>manifiesta</w:t>
            </w:r>
            <w:proofErr w:type="spellEnd"/>
            <w:r w:rsidRPr="000F72C4">
              <w:rPr>
                <w:rFonts w:eastAsia="Calibri"/>
              </w:rPr>
              <w:t xml:space="preserve"> </w:t>
            </w:r>
            <w:proofErr w:type="spellStart"/>
            <w:r w:rsidRPr="000F72C4">
              <w:rPr>
                <w:rFonts w:eastAsia="Calibri"/>
              </w:rPr>
              <w:t>después</w:t>
            </w:r>
            <w:proofErr w:type="spellEnd"/>
            <w:r w:rsidRPr="000F72C4">
              <w:rPr>
                <w:rFonts w:eastAsia="Calibri"/>
              </w:rPr>
              <w:t xml:space="preserve"> de que un </w:t>
            </w:r>
            <w:proofErr w:type="spellStart"/>
            <w:r w:rsidRPr="000F72C4">
              <w:rPr>
                <w:rFonts w:eastAsia="Calibri"/>
              </w:rPr>
              <w:t>trabajador</w:t>
            </w:r>
            <w:proofErr w:type="spellEnd"/>
            <w:r w:rsidRPr="000F72C4">
              <w:rPr>
                <w:rFonts w:eastAsia="Calibri"/>
              </w:rPr>
              <w:t xml:space="preserve"> se </w:t>
            </w:r>
            <w:proofErr w:type="spellStart"/>
            <w:r w:rsidRPr="000F72C4">
              <w:rPr>
                <w:rFonts w:eastAsia="Calibri"/>
              </w:rPr>
              <w:t>haya</w:t>
            </w:r>
            <w:proofErr w:type="spellEnd"/>
            <w:r w:rsidRPr="000F72C4">
              <w:rPr>
                <w:rFonts w:eastAsia="Calibri"/>
              </w:rPr>
              <w:t xml:space="preserve"> </w:t>
            </w:r>
            <w:proofErr w:type="spellStart"/>
            <w:r w:rsidRPr="000F72C4">
              <w:rPr>
                <w:rFonts w:eastAsia="Calibri"/>
              </w:rPr>
              <w:t>jubilado</w:t>
            </w:r>
            <w:proofErr w:type="spellEnd"/>
            <w:r w:rsidRPr="000F72C4">
              <w:rPr>
                <w:rFonts w:eastAsia="Calibri"/>
              </w:rPr>
              <w:t xml:space="preserve">, la </w:t>
            </w:r>
            <w:proofErr w:type="spellStart"/>
            <w:r w:rsidR="008572EF" w:rsidRPr="000F72C4">
              <w:rPr>
                <w:rFonts w:eastAsia="Calibri"/>
              </w:rPr>
              <w:t>empresa</w:t>
            </w:r>
            <w:proofErr w:type="spellEnd"/>
            <w:r w:rsidR="008572EF" w:rsidRPr="000F72C4">
              <w:rPr>
                <w:rFonts w:eastAsia="Calibri"/>
              </w:rPr>
              <w:t xml:space="preserve"> </w:t>
            </w:r>
            <w:proofErr w:type="spellStart"/>
            <w:r w:rsidR="008572EF" w:rsidRPr="000F72C4">
              <w:rPr>
                <w:rFonts w:eastAsia="Calibri"/>
              </w:rPr>
              <w:t>operadora</w:t>
            </w:r>
            <w:proofErr w:type="spellEnd"/>
            <w:r w:rsidRPr="000F72C4">
              <w:rPr>
                <w:rFonts w:eastAsia="Calibri"/>
              </w:rPr>
              <w:t xml:space="preserve"> o </w:t>
            </w:r>
            <w:proofErr w:type="spellStart"/>
            <w:r w:rsidRPr="000F72C4">
              <w:rPr>
                <w:rFonts w:eastAsia="Calibri"/>
              </w:rPr>
              <w:t>su</w:t>
            </w:r>
            <w:proofErr w:type="spellEnd"/>
            <w:r w:rsidRPr="000F72C4">
              <w:rPr>
                <w:rFonts w:eastAsia="Calibri"/>
              </w:rPr>
              <w:t xml:space="preserve"> </w:t>
            </w:r>
            <w:proofErr w:type="spellStart"/>
            <w:r w:rsidRPr="000F72C4">
              <w:rPr>
                <w:rFonts w:eastAsia="Calibri"/>
              </w:rPr>
              <w:t>propietario</w:t>
            </w:r>
            <w:proofErr w:type="spellEnd"/>
            <w:r w:rsidRPr="000F72C4">
              <w:rPr>
                <w:rFonts w:eastAsia="Calibri"/>
              </w:rPr>
              <w:t xml:space="preserve"> </w:t>
            </w:r>
            <w:proofErr w:type="spellStart"/>
            <w:r w:rsidRPr="000F72C4">
              <w:rPr>
                <w:rFonts w:eastAsia="Calibri"/>
              </w:rPr>
              <w:t>corporativo</w:t>
            </w:r>
            <w:proofErr w:type="spellEnd"/>
            <w:r w:rsidRPr="000F72C4">
              <w:rPr>
                <w:rFonts w:eastAsia="Calibri"/>
              </w:rPr>
              <w:t xml:space="preserve"> </w:t>
            </w:r>
            <w:proofErr w:type="spellStart"/>
            <w:r w:rsidRPr="000F72C4">
              <w:rPr>
                <w:rFonts w:eastAsia="Calibri"/>
              </w:rPr>
              <w:t>deberán</w:t>
            </w:r>
            <w:proofErr w:type="spellEnd"/>
            <w:r w:rsidRPr="000F72C4">
              <w:rPr>
                <w:rFonts w:eastAsia="Calibri"/>
              </w:rPr>
              <w:t xml:space="preserve">, </w:t>
            </w:r>
            <w:proofErr w:type="spellStart"/>
            <w:r w:rsidRPr="000F72C4">
              <w:rPr>
                <w:rFonts w:eastAsia="Calibri"/>
              </w:rPr>
              <w:t>como</w:t>
            </w:r>
            <w:proofErr w:type="spellEnd"/>
            <w:r w:rsidRPr="000F72C4">
              <w:rPr>
                <w:rFonts w:eastAsia="Calibri"/>
              </w:rPr>
              <w:t xml:space="preserve"> </w:t>
            </w:r>
            <w:proofErr w:type="spellStart"/>
            <w:r w:rsidRPr="000F72C4">
              <w:rPr>
                <w:rFonts w:eastAsia="Calibri"/>
              </w:rPr>
              <w:t>mínimo</w:t>
            </w:r>
            <w:proofErr w:type="spellEnd"/>
            <w:r w:rsidRPr="000F72C4">
              <w:rPr>
                <w:rFonts w:eastAsia="Calibri"/>
              </w:rPr>
              <w:t xml:space="preserve">, </w:t>
            </w:r>
            <w:proofErr w:type="spellStart"/>
            <w:r w:rsidRPr="000F72C4">
              <w:rPr>
                <w:rFonts w:eastAsia="Calibri"/>
              </w:rPr>
              <w:t>indemnizar</w:t>
            </w:r>
            <w:proofErr w:type="spellEnd"/>
            <w:r w:rsidRPr="000F72C4">
              <w:rPr>
                <w:rFonts w:eastAsia="Calibri"/>
              </w:rPr>
              <w:t xml:space="preserve"> al </w:t>
            </w:r>
            <w:proofErr w:type="spellStart"/>
            <w:r w:rsidRPr="000F72C4">
              <w:rPr>
                <w:rFonts w:eastAsia="Calibri"/>
              </w:rPr>
              <w:t>trabajador</w:t>
            </w:r>
            <w:proofErr w:type="spellEnd"/>
            <w:r w:rsidRPr="000F72C4">
              <w:rPr>
                <w:rFonts w:eastAsia="Calibri"/>
              </w:rPr>
              <w:t xml:space="preserve"> por los </w:t>
            </w:r>
            <w:proofErr w:type="spellStart"/>
            <w:r w:rsidRPr="000F72C4">
              <w:rPr>
                <w:rFonts w:eastAsia="Calibri"/>
              </w:rPr>
              <w:t>gastos</w:t>
            </w:r>
            <w:proofErr w:type="spellEnd"/>
            <w:r w:rsidRPr="000F72C4">
              <w:rPr>
                <w:rFonts w:eastAsia="Calibri"/>
              </w:rPr>
              <w:t xml:space="preserve"> </w:t>
            </w:r>
            <w:proofErr w:type="spellStart"/>
            <w:r w:rsidRPr="000F72C4">
              <w:rPr>
                <w:rFonts w:eastAsia="Calibri"/>
              </w:rPr>
              <w:t>médicos</w:t>
            </w:r>
            <w:proofErr w:type="spellEnd"/>
            <w:r w:rsidRPr="000F72C4">
              <w:rPr>
                <w:rFonts w:eastAsia="Calibri"/>
              </w:rPr>
              <w:t xml:space="preserve">, a </w:t>
            </w:r>
            <w:proofErr w:type="spellStart"/>
            <w:r w:rsidRPr="000F72C4">
              <w:rPr>
                <w:rFonts w:eastAsia="Calibri"/>
              </w:rPr>
              <w:t>menos</w:t>
            </w:r>
            <w:proofErr w:type="spellEnd"/>
            <w:r w:rsidRPr="000F72C4">
              <w:rPr>
                <w:rFonts w:eastAsia="Calibri"/>
              </w:rPr>
              <w:t xml:space="preserve"> de que la </w:t>
            </w:r>
            <w:proofErr w:type="spellStart"/>
            <w:r w:rsidR="008572EF" w:rsidRPr="000F72C4">
              <w:rPr>
                <w:rFonts w:eastAsia="Calibri"/>
              </w:rPr>
              <w:t>empresa</w:t>
            </w:r>
            <w:proofErr w:type="spellEnd"/>
            <w:r w:rsidR="008572EF" w:rsidRPr="000F72C4">
              <w:rPr>
                <w:rFonts w:eastAsia="Calibri"/>
              </w:rPr>
              <w:t xml:space="preserve"> </w:t>
            </w:r>
            <w:proofErr w:type="spellStart"/>
            <w:r w:rsidR="008572EF" w:rsidRPr="000F72C4">
              <w:rPr>
                <w:rFonts w:eastAsia="Calibri"/>
              </w:rPr>
              <w:t>operadora</w:t>
            </w:r>
            <w:proofErr w:type="spellEnd"/>
            <w:r w:rsidRPr="000F72C4">
              <w:rPr>
                <w:rFonts w:eastAsia="Calibri"/>
              </w:rPr>
              <w:t xml:space="preserve"> o </w:t>
            </w:r>
            <w:proofErr w:type="spellStart"/>
            <w:r w:rsidRPr="000F72C4">
              <w:rPr>
                <w:rFonts w:eastAsia="Calibri"/>
              </w:rPr>
              <w:t>su</w:t>
            </w:r>
            <w:proofErr w:type="spellEnd"/>
            <w:r w:rsidRPr="000F72C4">
              <w:rPr>
                <w:rFonts w:eastAsia="Calibri"/>
              </w:rPr>
              <w:t xml:space="preserve"> </w:t>
            </w:r>
            <w:proofErr w:type="spellStart"/>
            <w:r w:rsidRPr="000F72C4">
              <w:rPr>
                <w:rFonts w:eastAsia="Calibri"/>
              </w:rPr>
              <w:t>propietario</w:t>
            </w:r>
            <w:proofErr w:type="spellEnd"/>
            <w:r w:rsidRPr="000F72C4">
              <w:rPr>
                <w:rFonts w:eastAsia="Calibri"/>
              </w:rPr>
              <w:t xml:space="preserve"> </w:t>
            </w:r>
            <w:proofErr w:type="spellStart"/>
            <w:r w:rsidRPr="000F72C4">
              <w:rPr>
                <w:rFonts w:eastAsia="Calibri"/>
              </w:rPr>
              <w:t>corporativo</w:t>
            </w:r>
            <w:proofErr w:type="spellEnd"/>
            <w:r w:rsidRPr="000F72C4">
              <w:rPr>
                <w:rFonts w:eastAsia="Calibri"/>
              </w:rPr>
              <w:t xml:space="preserve"> </w:t>
            </w:r>
            <w:proofErr w:type="spellStart"/>
            <w:r w:rsidRPr="000F72C4">
              <w:rPr>
                <w:rFonts w:eastAsia="Calibri"/>
              </w:rPr>
              <w:t>puedan</w:t>
            </w:r>
            <w:proofErr w:type="spellEnd"/>
            <w:r w:rsidRPr="000F72C4">
              <w:rPr>
                <w:rFonts w:eastAsia="Calibri"/>
              </w:rPr>
              <w:t xml:space="preserve"> </w:t>
            </w:r>
            <w:proofErr w:type="spellStart"/>
            <w:r w:rsidRPr="000F72C4">
              <w:rPr>
                <w:rFonts w:eastAsia="Calibri"/>
              </w:rPr>
              <w:lastRenderedPageBreak/>
              <w:t>demostrar</w:t>
            </w:r>
            <w:proofErr w:type="spellEnd"/>
            <w:r w:rsidRPr="000F72C4">
              <w:rPr>
                <w:rFonts w:eastAsia="Calibri"/>
              </w:rPr>
              <w:t xml:space="preserve"> que la </w:t>
            </w:r>
            <w:proofErr w:type="spellStart"/>
            <w:r w:rsidRPr="000F72C4">
              <w:rPr>
                <w:rFonts w:eastAsia="Calibri"/>
              </w:rPr>
              <w:t>enfermedad</w:t>
            </w:r>
            <w:proofErr w:type="spellEnd"/>
            <w:r w:rsidRPr="000F72C4">
              <w:rPr>
                <w:rFonts w:eastAsia="Calibri"/>
              </w:rPr>
              <w:t xml:space="preserve"> </w:t>
            </w:r>
            <w:proofErr w:type="spellStart"/>
            <w:r w:rsidRPr="000F72C4">
              <w:rPr>
                <w:rFonts w:eastAsia="Calibri"/>
              </w:rPr>
              <w:t>laboral</w:t>
            </w:r>
            <w:proofErr w:type="spellEnd"/>
            <w:r w:rsidRPr="000F72C4">
              <w:rPr>
                <w:rFonts w:eastAsia="Calibri"/>
              </w:rPr>
              <w:t xml:space="preserve"> no </w:t>
            </w:r>
            <w:proofErr w:type="spellStart"/>
            <w:r w:rsidRPr="000F72C4">
              <w:rPr>
                <w:rFonts w:eastAsia="Calibri"/>
              </w:rPr>
              <w:t>está</w:t>
            </w:r>
            <w:proofErr w:type="spellEnd"/>
            <w:r w:rsidRPr="000F72C4">
              <w:rPr>
                <w:rFonts w:eastAsia="Calibri"/>
              </w:rPr>
              <w:t xml:space="preserve"> </w:t>
            </w:r>
            <w:proofErr w:type="spellStart"/>
            <w:r w:rsidRPr="000F72C4">
              <w:rPr>
                <w:rFonts w:eastAsia="Calibri"/>
              </w:rPr>
              <w:t>relacionada</w:t>
            </w:r>
            <w:proofErr w:type="spellEnd"/>
            <w:r w:rsidRPr="000F72C4">
              <w:rPr>
                <w:rFonts w:eastAsia="Calibri"/>
              </w:rPr>
              <w:t xml:space="preserve"> con el </w:t>
            </w:r>
            <w:proofErr w:type="spellStart"/>
            <w:r w:rsidRPr="000F72C4">
              <w:rPr>
                <w:rFonts w:eastAsia="Calibri"/>
              </w:rPr>
              <w:t>empleo</w:t>
            </w:r>
            <w:proofErr w:type="spellEnd"/>
            <w:r w:rsidRPr="000F72C4">
              <w:rPr>
                <w:rFonts w:eastAsia="Calibri"/>
              </w:rPr>
              <w:t xml:space="preserve"> del </w:t>
            </w:r>
            <w:proofErr w:type="spellStart"/>
            <w:r w:rsidRPr="000F72C4">
              <w:rPr>
                <w:rFonts w:eastAsia="Calibri"/>
              </w:rPr>
              <w:t>trabajador</w:t>
            </w:r>
            <w:proofErr w:type="spellEnd"/>
            <w:r w:rsidRPr="000F72C4">
              <w:rPr>
                <w:rFonts w:eastAsia="Calibri"/>
              </w:rPr>
              <w:t xml:space="preserve"> </w:t>
            </w:r>
            <w:proofErr w:type="spellStart"/>
            <w:r w:rsidRPr="000F72C4">
              <w:rPr>
                <w:rFonts w:eastAsia="Calibri"/>
              </w:rPr>
              <w:t>en</w:t>
            </w:r>
            <w:proofErr w:type="spellEnd"/>
            <w:r w:rsidRPr="000F72C4">
              <w:rPr>
                <w:rFonts w:eastAsia="Calibri"/>
              </w:rPr>
              <w:t xml:space="preserve"> </w:t>
            </w:r>
            <w:r w:rsidR="00B71C66" w:rsidRPr="000F72C4">
              <w:rPr>
                <w:rFonts w:eastAsia="Calibri"/>
              </w:rPr>
              <w:t>la</w:t>
            </w:r>
            <w:r w:rsidRPr="000F72C4">
              <w:rPr>
                <w:rFonts w:eastAsia="Calibri"/>
              </w:rPr>
              <w:t xml:space="preserve"> </w:t>
            </w:r>
            <w:proofErr w:type="spellStart"/>
            <w:r w:rsidR="00C736F7" w:rsidRPr="000F72C4">
              <w:rPr>
                <w:rStyle w:val="DefinedTermChar"/>
              </w:rPr>
              <w:t>operación</w:t>
            </w:r>
            <w:proofErr w:type="spellEnd"/>
            <w:r w:rsidR="00C736F7" w:rsidRPr="000F72C4">
              <w:rPr>
                <w:rStyle w:val="DefinedTermChar"/>
              </w:rPr>
              <w:t xml:space="preserve"> de </w:t>
            </w:r>
            <w:proofErr w:type="spellStart"/>
            <w:r w:rsidR="00C736F7" w:rsidRPr="000F72C4">
              <w:rPr>
                <w:rStyle w:val="DefinedTermChar"/>
              </w:rPr>
              <w:t>procesamiento</w:t>
            </w:r>
            <w:proofErr w:type="spellEnd"/>
            <w:r w:rsidR="00C736F7" w:rsidRPr="000F72C4">
              <w:rPr>
                <w:rStyle w:val="DefinedTermChar"/>
              </w:rPr>
              <w:t xml:space="preserve"> de </w:t>
            </w:r>
            <w:proofErr w:type="spellStart"/>
            <w:r w:rsidR="00C736F7" w:rsidRPr="000F72C4">
              <w:rPr>
                <w:rStyle w:val="DefinedTermChar"/>
              </w:rPr>
              <w:t>minerales</w:t>
            </w:r>
            <w:proofErr w:type="spellEnd"/>
            <w:r w:rsidRPr="000F72C4">
              <w:t>.</w:t>
            </w:r>
            <w:r w:rsidRPr="000F72C4">
              <w:rPr>
                <w:rStyle w:val="FootnoteReference"/>
                <w:rFonts w:ascii="Calibri Light" w:eastAsia="Calibri" w:hAnsi="Calibri Light" w:cs="Arial"/>
              </w:rPr>
              <w:footnoteReference w:id="95"/>
            </w:r>
          </w:p>
          <w:p w14:paraId="19E6519E" w14:textId="46433AA2" w:rsidR="00112C86" w:rsidRPr="00B71C66" w:rsidRDefault="00112C86" w:rsidP="00D02004">
            <w:pPr>
              <w:pStyle w:val="ListPara1aTable"/>
              <w:rPr>
                <w:i/>
                <w:iCs/>
              </w:rPr>
            </w:pPr>
            <w:proofErr w:type="spellStart"/>
            <w:r w:rsidRPr="00B71C66">
              <w:rPr>
                <w:rFonts w:eastAsia="Calibri"/>
              </w:rPr>
              <w:t>En</w:t>
            </w:r>
            <w:proofErr w:type="spellEnd"/>
            <w:r w:rsidRPr="00B71C66">
              <w:rPr>
                <w:rFonts w:eastAsia="Calibri"/>
              </w:rPr>
              <w:t xml:space="preserve"> los </w:t>
            </w:r>
            <w:proofErr w:type="spellStart"/>
            <w:r w:rsidRPr="00B71C66">
              <w:rPr>
                <w:rFonts w:eastAsia="Calibri"/>
              </w:rPr>
              <w:t>países</w:t>
            </w:r>
            <w:proofErr w:type="spellEnd"/>
            <w:r w:rsidRPr="00B71C66">
              <w:rPr>
                <w:rFonts w:eastAsia="Calibri"/>
              </w:rPr>
              <w:t xml:space="preserve"> </w:t>
            </w:r>
            <w:proofErr w:type="spellStart"/>
            <w:r w:rsidRPr="00B71C66">
              <w:rPr>
                <w:rFonts w:eastAsia="Calibri"/>
              </w:rPr>
              <w:t>donde</w:t>
            </w:r>
            <w:proofErr w:type="spellEnd"/>
            <w:r w:rsidRPr="00B71C66">
              <w:rPr>
                <w:rFonts w:eastAsia="Calibri"/>
              </w:rPr>
              <w:t xml:space="preserve"> no se </w:t>
            </w:r>
            <w:proofErr w:type="spellStart"/>
            <w:r w:rsidRPr="00B71C66">
              <w:rPr>
                <w:rFonts w:eastAsia="Calibri"/>
              </w:rPr>
              <w:t>brinda</w:t>
            </w:r>
            <w:proofErr w:type="spellEnd"/>
            <w:r w:rsidRPr="00B71C66">
              <w:rPr>
                <w:rFonts w:eastAsia="Calibri"/>
              </w:rPr>
              <w:t xml:space="preserve"> </w:t>
            </w:r>
            <w:proofErr w:type="spellStart"/>
            <w:r w:rsidRPr="00B71C66">
              <w:rPr>
                <w:rFonts w:eastAsia="Calibri"/>
              </w:rPr>
              <w:t>rehabilitación</w:t>
            </w:r>
            <w:proofErr w:type="spellEnd"/>
            <w:r w:rsidRPr="00B71C66">
              <w:rPr>
                <w:rFonts w:eastAsia="Calibri"/>
              </w:rPr>
              <w:t xml:space="preserve"> a los </w:t>
            </w:r>
            <w:proofErr w:type="spellStart"/>
            <w:r w:rsidR="00C736F7" w:rsidRPr="00C736F7">
              <w:rPr>
                <w:rFonts w:eastAsia="Calibri"/>
                <w:u w:val="dotted"/>
              </w:rPr>
              <w:t>trabajadores</w:t>
            </w:r>
            <w:proofErr w:type="spellEnd"/>
            <w:r w:rsidRPr="00B71C66">
              <w:rPr>
                <w:rFonts w:eastAsia="Calibri"/>
              </w:rPr>
              <w:t xml:space="preserve"> </w:t>
            </w:r>
            <w:proofErr w:type="spellStart"/>
            <w:r w:rsidRPr="00B71C66">
              <w:rPr>
                <w:rFonts w:eastAsia="Calibri"/>
              </w:rPr>
              <w:t>como</w:t>
            </w:r>
            <w:proofErr w:type="spellEnd"/>
            <w:r w:rsidRPr="00B71C66">
              <w:rPr>
                <w:rFonts w:eastAsia="Calibri"/>
              </w:rPr>
              <w:t xml:space="preserve"> </w:t>
            </w:r>
            <w:proofErr w:type="spellStart"/>
            <w:r w:rsidRPr="00B71C66">
              <w:rPr>
                <w:rFonts w:eastAsia="Calibri"/>
              </w:rPr>
              <w:t>parte</w:t>
            </w:r>
            <w:proofErr w:type="spellEnd"/>
            <w:r w:rsidRPr="00B71C66">
              <w:rPr>
                <w:rFonts w:eastAsia="Calibri"/>
              </w:rPr>
              <w:t xml:space="preserve"> de </w:t>
            </w:r>
            <w:proofErr w:type="spellStart"/>
            <w:r w:rsidRPr="00B71C66">
              <w:rPr>
                <w:rFonts w:eastAsia="Calibri"/>
              </w:rPr>
              <w:t>su</w:t>
            </w:r>
            <w:proofErr w:type="spellEnd"/>
            <w:r w:rsidRPr="00B71C66">
              <w:rPr>
                <w:rFonts w:eastAsia="Calibri"/>
              </w:rPr>
              <w:t xml:space="preserve"> </w:t>
            </w:r>
            <w:proofErr w:type="spellStart"/>
            <w:r w:rsidRPr="00B71C66">
              <w:rPr>
                <w:rFonts w:eastAsia="Calibri"/>
              </w:rPr>
              <w:t>esquema</w:t>
            </w:r>
            <w:proofErr w:type="spellEnd"/>
            <w:r w:rsidRPr="00B71C66">
              <w:rPr>
                <w:rFonts w:eastAsia="Calibri"/>
              </w:rPr>
              <w:t xml:space="preserve"> de </w:t>
            </w:r>
            <w:proofErr w:type="spellStart"/>
            <w:r w:rsidRPr="00B71C66">
              <w:rPr>
                <w:rFonts w:eastAsia="Calibri"/>
              </w:rPr>
              <w:t>indemnización</w:t>
            </w:r>
            <w:proofErr w:type="spellEnd"/>
            <w:r w:rsidRPr="00B71C66">
              <w:rPr>
                <w:rFonts w:eastAsia="Calibri"/>
              </w:rPr>
              <w:t xml:space="preserve">, la </w:t>
            </w:r>
            <w:proofErr w:type="spellStart"/>
            <w:r w:rsidR="008572EF" w:rsidRPr="00B71C66">
              <w:rPr>
                <w:rFonts w:eastAsia="Calibri"/>
                <w:u w:val="dotted"/>
              </w:rPr>
              <w:t>empresa</w:t>
            </w:r>
            <w:proofErr w:type="spellEnd"/>
            <w:r w:rsidR="008572EF" w:rsidRPr="00B71C66">
              <w:rPr>
                <w:rFonts w:eastAsia="Calibri"/>
                <w:u w:val="dotted"/>
              </w:rPr>
              <w:t xml:space="preserve"> </w:t>
            </w:r>
            <w:proofErr w:type="spellStart"/>
            <w:r w:rsidR="008572EF" w:rsidRPr="00B71C66">
              <w:rPr>
                <w:rFonts w:eastAsia="Calibri"/>
                <w:u w:val="dotted"/>
              </w:rPr>
              <w:t>operadora</w:t>
            </w:r>
            <w:proofErr w:type="spellEnd"/>
            <w:r w:rsidRPr="00B71C66">
              <w:rPr>
                <w:rFonts w:eastAsia="Calibri"/>
              </w:rPr>
              <w:t xml:space="preserve"> </w:t>
            </w:r>
            <w:proofErr w:type="spellStart"/>
            <w:r w:rsidRPr="00B71C66">
              <w:rPr>
                <w:rFonts w:eastAsia="Calibri"/>
              </w:rPr>
              <w:t>deberá</w:t>
            </w:r>
            <w:proofErr w:type="spellEnd"/>
            <w:r w:rsidRPr="00B71C66">
              <w:rPr>
                <w:rFonts w:eastAsia="Calibri"/>
              </w:rPr>
              <w:t xml:space="preserve"> </w:t>
            </w:r>
            <w:proofErr w:type="spellStart"/>
            <w:r w:rsidRPr="00B71C66">
              <w:rPr>
                <w:rFonts w:eastAsia="Calibri"/>
              </w:rPr>
              <w:t>asegurarse</w:t>
            </w:r>
            <w:proofErr w:type="spellEnd"/>
            <w:r w:rsidRPr="00B71C66">
              <w:rPr>
                <w:rFonts w:eastAsia="Calibri"/>
              </w:rPr>
              <w:t xml:space="preserve"> de que </w:t>
            </w:r>
            <w:proofErr w:type="spellStart"/>
            <w:r w:rsidRPr="00B71C66">
              <w:rPr>
                <w:rFonts w:eastAsia="Calibri"/>
              </w:rPr>
              <w:t>tengan</w:t>
            </w:r>
            <w:proofErr w:type="spellEnd"/>
            <w:r w:rsidRPr="00B71C66">
              <w:rPr>
                <w:rFonts w:eastAsia="Calibri"/>
              </w:rPr>
              <w:t xml:space="preserve"> </w:t>
            </w:r>
            <w:proofErr w:type="spellStart"/>
            <w:r w:rsidRPr="00B71C66">
              <w:rPr>
                <w:rFonts w:eastAsia="Calibri"/>
              </w:rPr>
              <w:t>acceso</w:t>
            </w:r>
            <w:proofErr w:type="spellEnd"/>
            <w:r w:rsidRPr="00B71C66">
              <w:rPr>
                <w:rFonts w:eastAsia="Calibri"/>
              </w:rPr>
              <w:t xml:space="preserve"> </w:t>
            </w:r>
            <w:proofErr w:type="spellStart"/>
            <w:r w:rsidRPr="00B71C66">
              <w:rPr>
                <w:rFonts w:eastAsia="Calibri"/>
              </w:rPr>
              <w:t>gratuito</w:t>
            </w:r>
            <w:proofErr w:type="spellEnd"/>
            <w:r w:rsidRPr="00B71C66">
              <w:rPr>
                <w:rFonts w:eastAsia="Calibri"/>
              </w:rPr>
              <w:t xml:space="preserve"> o </w:t>
            </w:r>
            <w:proofErr w:type="spellStart"/>
            <w:r w:rsidRPr="00B71C66">
              <w:rPr>
                <w:rFonts w:eastAsia="Calibri"/>
              </w:rPr>
              <w:t>económico</w:t>
            </w:r>
            <w:proofErr w:type="spellEnd"/>
            <w:r w:rsidRPr="00B71C66">
              <w:rPr>
                <w:rFonts w:eastAsia="Calibri"/>
              </w:rPr>
              <w:t xml:space="preserve"> a </w:t>
            </w:r>
            <w:proofErr w:type="spellStart"/>
            <w:r w:rsidRPr="00B71C66">
              <w:rPr>
                <w:rFonts w:eastAsia="Calibri"/>
              </w:rPr>
              <w:t>programas</w:t>
            </w:r>
            <w:proofErr w:type="spellEnd"/>
            <w:r w:rsidRPr="00B71C66">
              <w:rPr>
                <w:rFonts w:eastAsia="Calibri"/>
              </w:rPr>
              <w:t xml:space="preserve"> de </w:t>
            </w:r>
            <w:proofErr w:type="spellStart"/>
            <w:r w:rsidRPr="00B71C66">
              <w:rPr>
                <w:rFonts w:eastAsia="Calibri"/>
              </w:rPr>
              <w:t>rehabilitación</w:t>
            </w:r>
            <w:proofErr w:type="spellEnd"/>
            <w:r w:rsidRPr="00B71C66">
              <w:rPr>
                <w:rFonts w:eastAsia="Calibri"/>
              </w:rPr>
              <w:t xml:space="preserve"> para </w:t>
            </w:r>
            <w:proofErr w:type="spellStart"/>
            <w:r w:rsidRPr="00B71C66">
              <w:rPr>
                <w:rFonts w:eastAsia="Calibri"/>
              </w:rPr>
              <w:t>facilitar</w:t>
            </w:r>
            <w:proofErr w:type="spellEnd"/>
            <w:r w:rsidRPr="00B71C66">
              <w:rPr>
                <w:rFonts w:eastAsia="Calibri"/>
              </w:rPr>
              <w:t xml:space="preserve"> un pronto </w:t>
            </w:r>
            <w:proofErr w:type="spellStart"/>
            <w:r w:rsidRPr="00B71C66">
              <w:rPr>
                <w:rFonts w:eastAsia="Calibri"/>
              </w:rPr>
              <w:t>regreso</w:t>
            </w:r>
            <w:proofErr w:type="spellEnd"/>
            <w:r w:rsidRPr="00B71C66">
              <w:rPr>
                <w:rFonts w:eastAsia="Calibri"/>
              </w:rPr>
              <w:t xml:space="preserve"> al </w:t>
            </w:r>
            <w:proofErr w:type="spellStart"/>
            <w:r w:rsidRPr="00B71C66">
              <w:rPr>
                <w:rFonts w:eastAsia="Calibri"/>
              </w:rPr>
              <w:t>trabajo</w:t>
            </w:r>
            <w:proofErr w:type="spellEnd"/>
            <w:r w:rsidRPr="00B71C66">
              <w:t>; y</w:t>
            </w:r>
          </w:p>
          <w:p w14:paraId="3BBAAA61" w14:textId="588BF8AE" w:rsidR="00112C86" w:rsidRPr="00B71C66" w:rsidRDefault="00112C86" w:rsidP="00D02004">
            <w:pPr>
              <w:pStyle w:val="ListPara1aTable"/>
            </w:pPr>
            <w:proofErr w:type="spellStart"/>
            <w:r w:rsidRPr="00B71C66">
              <w:rPr>
                <w:rFonts w:eastAsia="Calibri"/>
              </w:rPr>
              <w:t>Cuando</w:t>
            </w:r>
            <w:proofErr w:type="spellEnd"/>
            <w:r w:rsidRPr="00B71C66">
              <w:rPr>
                <w:rFonts w:eastAsia="Calibri"/>
              </w:rPr>
              <w:t xml:space="preserve"> un </w:t>
            </w:r>
            <w:proofErr w:type="spellStart"/>
            <w:r w:rsidRPr="00B71C66">
              <w:rPr>
                <w:rFonts w:eastAsia="Calibri"/>
                <w:u w:val="dotted"/>
              </w:rPr>
              <w:t>trabajador</w:t>
            </w:r>
            <w:proofErr w:type="spellEnd"/>
            <w:r w:rsidRPr="00B71C66">
              <w:rPr>
                <w:rFonts w:eastAsia="Calibri"/>
              </w:rPr>
              <w:t xml:space="preserve"> </w:t>
            </w:r>
            <w:proofErr w:type="spellStart"/>
            <w:r w:rsidRPr="00B71C66">
              <w:rPr>
                <w:rFonts w:eastAsia="Calibri"/>
              </w:rPr>
              <w:t>fallezca</w:t>
            </w:r>
            <w:proofErr w:type="spellEnd"/>
            <w:r w:rsidRPr="00B71C66">
              <w:rPr>
                <w:rFonts w:eastAsia="Calibri"/>
              </w:rPr>
              <w:t xml:space="preserve"> </w:t>
            </w:r>
            <w:proofErr w:type="spellStart"/>
            <w:r w:rsidRPr="00B71C66">
              <w:rPr>
                <w:rFonts w:eastAsia="Calibri"/>
              </w:rPr>
              <w:t>como</w:t>
            </w:r>
            <w:proofErr w:type="spellEnd"/>
            <w:r w:rsidRPr="00B71C66">
              <w:rPr>
                <w:rFonts w:eastAsia="Calibri"/>
              </w:rPr>
              <w:t xml:space="preserve"> </w:t>
            </w:r>
            <w:proofErr w:type="spellStart"/>
            <w:r w:rsidRPr="00B71C66">
              <w:rPr>
                <w:rFonts w:eastAsia="Calibri"/>
              </w:rPr>
              <w:t>resultado</w:t>
            </w:r>
            <w:proofErr w:type="spellEnd"/>
            <w:r w:rsidRPr="00B71C66">
              <w:rPr>
                <w:rFonts w:eastAsia="Calibri"/>
              </w:rPr>
              <w:t xml:space="preserve"> de una </w:t>
            </w:r>
            <w:proofErr w:type="spellStart"/>
            <w:r w:rsidRPr="00B71C66">
              <w:rPr>
                <w:rFonts w:eastAsia="Calibri"/>
              </w:rPr>
              <w:t>lesión</w:t>
            </w:r>
            <w:proofErr w:type="spellEnd"/>
            <w:r w:rsidRPr="00B71C66">
              <w:rPr>
                <w:rFonts w:eastAsia="Calibri"/>
              </w:rPr>
              <w:t xml:space="preserve"> o </w:t>
            </w:r>
            <w:proofErr w:type="spellStart"/>
            <w:r w:rsidRPr="00B71C66">
              <w:rPr>
                <w:rFonts w:eastAsia="Calibri"/>
              </w:rPr>
              <w:t>enfermedad</w:t>
            </w:r>
            <w:proofErr w:type="spellEnd"/>
            <w:r w:rsidRPr="00B71C66">
              <w:rPr>
                <w:rFonts w:eastAsia="Calibri"/>
              </w:rPr>
              <w:t xml:space="preserve"> </w:t>
            </w:r>
            <w:proofErr w:type="spellStart"/>
            <w:r w:rsidRPr="00B71C66">
              <w:rPr>
                <w:rFonts w:eastAsia="Calibri"/>
              </w:rPr>
              <w:t>relacionada</w:t>
            </w:r>
            <w:proofErr w:type="spellEnd"/>
            <w:r w:rsidRPr="00B71C66">
              <w:rPr>
                <w:rFonts w:eastAsia="Calibri"/>
              </w:rPr>
              <w:t xml:space="preserve"> al </w:t>
            </w:r>
            <w:proofErr w:type="spellStart"/>
            <w:r w:rsidRPr="00B71C66">
              <w:rPr>
                <w:rFonts w:eastAsia="Calibri"/>
              </w:rPr>
              <w:t>trabajo</w:t>
            </w:r>
            <w:proofErr w:type="spellEnd"/>
            <w:r w:rsidRPr="00B71C66">
              <w:rPr>
                <w:rFonts w:eastAsia="Calibri"/>
              </w:rPr>
              <w:t xml:space="preserve">, la </w:t>
            </w:r>
            <w:proofErr w:type="spellStart"/>
            <w:r w:rsidR="008572EF" w:rsidRPr="00B71C66">
              <w:rPr>
                <w:rFonts w:eastAsia="Calibri"/>
                <w:u w:val="dotted"/>
              </w:rPr>
              <w:t>empresa</w:t>
            </w:r>
            <w:proofErr w:type="spellEnd"/>
            <w:r w:rsidR="008572EF" w:rsidRPr="00B71C66">
              <w:rPr>
                <w:rFonts w:eastAsia="Calibri"/>
                <w:u w:val="dotted"/>
              </w:rPr>
              <w:t xml:space="preserve"> </w:t>
            </w:r>
            <w:proofErr w:type="spellStart"/>
            <w:r w:rsidR="008572EF" w:rsidRPr="00B71C66">
              <w:rPr>
                <w:rFonts w:eastAsia="Calibri"/>
                <w:u w:val="dotted"/>
              </w:rPr>
              <w:t>operadora</w:t>
            </w:r>
            <w:proofErr w:type="spellEnd"/>
            <w:r w:rsidRPr="00B71C66">
              <w:rPr>
                <w:rFonts w:eastAsia="Calibri"/>
              </w:rPr>
              <w:t xml:space="preserve"> </w:t>
            </w:r>
            <w:proofErr w:type="spellStart"/>
            <w:r w:rsidRPr="00B71C66">
              <w:rPr>
                <w:rFonts w:eastAsia="Calibri"/>
              </w:rPr>
              <w:t>deberá</w:t>
            </w:r>
            <w:proofErr w:type="spellEnd"/>
            <w:r w:rsidRPr="00B71C66">
              <w:rPr>
                <w:rFonts w:eastAsia="Calibri"/>
              </w:rPr>
              <w:t xml:space="preserve">, </w:t>
            </w:r>
            <w:proofErr w:type="spellStart"/>
            <w:r w:rsidRPr="00B71C66">
              <w:rPr>
                <w:rFonts w:eastAsia="Calibri"/>
              </w:rPr>
              <w:t>como</w:t>
            </w:r>
            <w:proofErr w:type="spellEnd"/>
            <w:r w:rsidRPr="00B71C66">
              <w:rPr>
                <w:rFonts w:eastAsia="Calibri"/>
              </w:rPr>
              <w:t xml:space="preserve"> </w:t>
            </w:r>
            <w:proofErr w:type="spellStart"/>
            <w:r w:rsidRPr="00B71C66">
              <w:rPr>
                <w:rFonts w:eastAsia="Calibri"/>
              </w:rPr>
              <w:t>mínimo</w:t>
            </w:r>
            <w:proofErr w:type="spellEnd"/>
            <w:r w:rsidRPr="00B71C66">
              <w:rPr>
                <w:rFonts w:eastAsia="Calibri"/>
              </w:rPr>
              <w:t xml:space="preserve">, </w:t>
            </w:r>
            <w:proofErr w:type="spellStart"/>
            <w:r w:rsidRPr="00B71C66">
              <w:rPr>
                <w:rFonts w:eastAsia="Calibri"/>
              </w:rPr>
              <w:t>proporcionar</w:t>
            </w:r>
            <w:proofErr w:type="spellEnd"/>
            <w:r w:rsidRPr="00B71C66">
              <w:rPr>
                <w:rFonts w:eastAsia="Calibri"/>
              </w:rPr>
              <w:t xml:space="preserve"> </w:t>
            </w:r>
            <w:proofErr w:type="spellStart"/>
            <w:r w:rsidRPr="00B71C66">
              <w:rPr>
                <w:rFonts w:eastAsia="Calibri"/>
              </w:rPr>
              <w:t>prestaciones</w:t>
            </w:r>
            <w:proofErr w:type="spellEnd"/>
            <w:r w:rsidRPr="00B71C66">
              <w:rPr>
                <w:rFonts w:eastAsia="Calibri"/>
              </w:rPr>
              <w:t xml:space="preserve"> al </w:t>
            </w:r>
            <w:proofErr w:type="spellStart"/>
            <w:r w:rsidRPr="00B71C66">
              <w:rPr>
                <w:rFonts w:eastAsia="Calibri"/>
              </w:rPr>
              <w:t>cónyuge</w:t>
            </w:r>
            <w:proofErr w:type="spellEnd"/>
            <w:r w:rsidRPr="00B71C66">
              <w:rPr>
                <w:rFonts w:eastAsia="Calibri"/>
              </w:rPr>
              <w:t xml:space="preserve"> y a los </w:t>
            </w:r>
            <w:proofErr w:type="spellStart"/>
            <w:r w:rsidRPr="00B71C66">
              <w:rPr>
                <w:rFonts w:eastAsia="Calibri"/>
              </w:rPr>
              <w:t>hijos</w:t>
            </w:r>
            <w:proofErr w:type="spellEnd"/>
            <w:r w:rsidRPr="00B71C66">
              <w:rPr>
                <w:rFonts w:eastAsia="Calibri"/>
              </w:rPr>
              <w:t xml:space="preserve"> </w:t>
            </w:r>
            <w:proofErr w:type="spellStart"/>
            <w:r w:rsidRPr="00B71C66">
              <w:rPr>
                <w:rFonts w:eastAsia="Calibri"/>
              </w:rPr>
              <w:t>dependientes</w:t>
            </w:r>
            <w:proofErr w:type="spellEnd"/>
            <w:r w:rsidRPr="00B71C66">
              <w:rPr>
                <w:rFonts w:eastAsia="Calibri"/>
              </w:rPr>
              <w:t xml:space="preserve"> para </w:t>
            </w:r>
            <w:proofErr w:type="spellStart"/>
            <w:r w:rsidRPr="00B71C66">
              <w:rPr>
                <w:rFonts w:eastAsia="Calibri"/>
              </w:rPr>
              <w:t>cubrir</w:t>
            </w:r>
            <w:proofErr w:type="spellEnd"/>
            <w:r w:rsidRPr="00B71C66">
              <w:rPr>
                <w:rFonts w:eastAsia="Calibri"/>
              </w:rPr>
              <w:t xml:space="preserve"> los </w:t>
            </w:r>
            <w:proofErr w:type="spellStart"/>
            <w:r w:rsidRPr="00B71C66">
              <w:rPr>
                <w:rFonts w:eastAsia="Calibri"/>
              </w:rPr>
              <w:t>gastos</w:t>
            </w:r>
            <w:proofErr w:type="spellEnd"/>
            <w:r w:rsidRPr="00B71C66">
              <w:rPr>
                <w:rFonts w:eastAsia="Calibri"/>
              </w:rPr>
              <w:t xml:space="preserve"> </w:t>
            </w:r>
            <w:proofErr w:type="spellStart"/>
            <w:r w:rsidRPr="00B71C66">
              <w:rPr>
                <w:rFonts w:eastAsia="Calibri"/>
              </w:rPr>
              <w:t>funerarios</w:t>
            </w:r>
            <w:proofErr w:type="spellEnd"/>
            <w:r w:rsidRPr="00B71C66">
              <w:rPr>
                <w:rFonts w:eastAsia="Calibri"/>
              </w:rPr>
              <w:t xml:space="preserve"> y de </w:t>
            </w:r>
            <w:proofErr w:type="spellStart"/>
            <w:r w:rsidRPr="00B71C66">
              <w:rPr>
                <w:rFonts w:eastAsia="Calibri"/>
              </w:rPr>
              <w:t>traslado</w:t>
            </w:r>
            <w:proofErr w:type="spellEnd"/>
            <w:r w:rsidRPr="00B71C66">
              <w:rPr>
                <w:rFonts w:eastAsia="Calibri"/>
              </w:rPr>
              <w:t xml:space="preserve"> del </w:t>
            </w:r>
            <w:proofErr w:type="spellStart"/>
            <w:r w:rsidRPr="00B71C66">
              <w:rPr>
                <w:rFonts w:eastAsia="Calibri"/>
              </w:rPr>
              <w:t>cuerpo</w:t>
            </w:r>
            <w:proofErr w:type="spellEnd"/>
            <w:r w:rsidRPr="00B71C66">
              <w:rPr>
                <w:rFonts w:eastAsia="Calibri"/>
              </w:rPr>
              <w:t xml:space="preserve"> del </w:t>
            </w:r>
            <w:proofErr w:type="spellStart"/>
            <w:r w:rsidRPr="00B71C66">
              <w:rPr>
                <w:rFonts w:eastAsia="Calibri"/>
              </w:rPr>
              <w:t>trabajador</w:t>
            </w:r>
            <w:proofErr w:type="spellEnd"/>
            <w:r w:rsidRPr="00B71C66">
              <w:rPr>
                <w:rFonts w:eastAsia="Calibri"/>
              </w:rPr>
              <w:t xml:space="preserve">, </w:t>
            </w:r>
            <w:proofErr w:type="spellStart"/>
            <w:r w:rsidRPr="00B71C66">
              <w:rPr>
                <w:rFonts w:eastAsia="Calibri"/>
              </w:rPr>
              <w:t>si</w:t>
            </w:r>
            <w:proofErr w:type="spellEnd"/>
            <w:r w:rsidRPr="00B71C66">
              <w:rPr>
                <w:rFonts w:eastAsia="Calibri"/>
              </w:rPr>
              <w:t xml:space="preserve"> </w:t>
            </w:r>
            <w:proofErr w:type="spellStart"/>
            <w:r w:rsidRPr="00B71C66">
              <w:rPr>
                <w:rFonts w:eastAsia="Calibri"/>
              </w:rPr>
              <w:t>corresponde</w:t>
            </w:r>
            <w:proofErr w:type="spellEnd"/>
            <w:r w:rsidRPr="00B71C66">
              <w:rPr>
                <w:rFonts w:eastAsia="Calibri"/>
              </w:rPr>
              <w:t xml:space="preserve">, </w:t>
            </w:r>
            <w:proofErr w:type="spellStart"/>
            <w:r w:rsidRPr="00B71C66">
              <w:rPr>
                <w:rFonts w:eastAsia="Calibri"/>
              </w:rPr>
              <w:t>así</w:t>
            </w:r>
            <w:proofErr w:type="spellEnd"/>
            <w:r w:rsidRPr="00B71C66">
              <w:rPr>
                <w:rFonts w:eastAsia="Calibri"/>
              </w:rPr>
              <w:t xml:space="preserve"> </w:t>
            </w:r>
            <w:proofErr w:type="spellStart"/>
            <w:r w:rsidRPr="00B71C66">
              <w:rPr>
                <w:rFonts w:eastAsia="Calibri"/>
              </w:rPr>
              <w:t>como</w:t>
            </w:r>
            <w:proofErr w:type="spellEnd"/>
            <w:r w:rsidRPr="00B71C66">
              <w:rPr>
                <w:rFonts w:eastAsia="Calibri"/>
              </w:rPr>
              <w:t xml:space="preserve"> una </w:t>
            </w:r>
            <w:proofErr w:type="spellStart"/>
            <w:r w:rsidRPr="00B71C66">
              <w:rPr>
                <w:rFonts w:eastAsia="Calibri"/>
              </w:rPr>
              <w:t>indemnización</w:t>
            </w:r>
            <w:proofErr w:type="spellEnd"/>
            <w:r w:rsidRPr="00B71C66">
              <w:rPr>
                <w:rFonts w:eastAsia="Calibri"/>
              </w:rPr>
              <w:t xml:space="preserve"> que </w:t>
            </w:r>
            <w:proofErr w:type="spellStart"/>
            <w:r w:rsidRPr="00B71C66">
              <w:rPr>
                <w:rFonts w:eastAsia="Calibri"/>
              </w:rPr>
              <w:t>sea</w:t>
            </w:r>
            <w:proofErr w:type="spellEnd"/>
            <w:r w:rsidRPr="00B71C66">
              <w:rPr>
                <w:rFonts w:eastAsia="Calibri"/>
              </w:rPr>
              <w:t xml:space="preserve"> </w:t>
            </w:r>
            <w:proofErr w:type="spellStart"/>
            <w:r w:rsidRPr="00B71C66">
              <w:rPr>
                <w:rFonts w:eastAsia="Calibri"/>
              </w:rPr>
              <w:t>igual</w:t>
            </w:r>
            <w:proofErr w:type="spellEnd"/>
            <w:r w:rsidRPr="00B71C66">
              <w:rPr>
                <w:rFonts w:eastAsia="Calibri"/>
              </w:rPr>
              <w:t xml:space="preserve"> o superior a </w:t>
            </w:r>
            <w:proofErr w:type="spellStart"/>
            <w:r w:rsidRPr="00B71C66">
              <w:rPr>
                <w:rFonts w:eastAsia="Calibri"/>
              </w:rPr>
              <w:t>tres</w:t>
            </w:r>
            <w:proofErr w:type="spellEnd"/>
            <w:r w:rsidRPr="00B71C66">
              <w:rPr>
                <w:rFonts w:eastAsia="Calibri"/>
              </w:rPr>
              <w:t xml:space="preserve"> meses de </w:t>
            </w:r>
            <w:proofErr w:type="spellStart"/>
            <w:r w:rsidRPr="00B71C66">
              <w:rPr>
                <w:rFonts w:eastAsia="Calibri"/>
              </w:rPr>
              <w:t>salario</w:t>
            </w:r>
            <w:proofErr w:type="spellEnd"/>
            <w:r w:rsidRPr="00B71C66">
              <w:rPr>
                <w:rFonts w:eastAsia="Calibri"/>
              </w:rPr>
              <w:t xml:space="preserve"> del </w:t>
            </w:r>
            <w:proofErr w:type="spellStart"/>
            <w:r w:rsidRPr="00B71C66">
              <w:rPr>
                <w:rFonts w:eastAsia="Calibri"/>
                <w:u w:val="dotted"/>
              </w:rPr>
              <w:t>trabajador</w:t>
            </w:r>
            <w:proofErr w:type="spellEnd"/>
            <w:r w:rsidRPr="00B71C66">
              <w:rPr>
                <w:rFonts w:eastAsia="Calibri"/>
              </w:rPr>
              <w:t xml:space="preserve"> </w:t>
            </w:r>
            <w:proofErr w:type="spellStart"/>
            <w:r w:rsidRPr="00B71C66">
              <w:rPr>
                <w:rFonts w:eastAsia="Calibri"/>
              </w:rPr>
              <w:t>fallecido</w:t>
            </w:r>
            <w:proofErr w:type="spellEnd"/>
            <w:r w:rsidRPr="00B71C66">
              <w:t>.</w:t>
            </w:r>
          </w:p>
        </w:tc>
      </w:tr>
      <w:tr w:rsidR="00112C86" w:rsidRPr="00F00D44" w14:paraId="093AC870" w14:textId="77777777" w:rsidTr="003921F9">
        <w:tc>
          <w:tcPr>
            <w:tcW w:w="9360" w:type="dxa"/>
          </w:tcPr>
          <w:p w14:paraId="73B1DB09" w14:textId="77777777" w:rsidR="00112C86" w:rsidRPr="000F72C4" w:rsidRDefault="00112C86" w:rsidP="006366DF">
            <w:pPr>
              <w:pStyle w:val="NumberedRequirementsMain"/>
            </w:pPr>
            <w:r w:rsidRPr="000F72C4">
              <w:lastRenderedPageBreak/>
              <w:t xml:space="preserve">3.2.5.  </w:t>
            </w:r>
            <w:proofErr w:type="spellStart"/>
            <w:r w:rsidRPr="000F72C4">
              <w:t>Inspecciones</w:t>
            </w:r>
            <w:proofErr w:type="spellEnd"/>
            <w:r w:rsidRPr="000F72C4">
              <w:t xml:space="preserve">, </w:t>
            </w:r>
            <w:proofErr w:type="spellStart"/>
            <w:r w:rsidRPr="000F72C4">
              <w:t>monitoreo</w:t>
            </w:r>
            <w:proofErr w:type="spellEnd"/>
            <w:r w:rsidRPr="000F72C4">
              <w:t xml:space="preserve"> e </w:t>
            </w:r>
            <w:proofErr w:type="spellStart"/>
            <w:r w:rsidRPr="000F72C4">
              <w:t>investigaciones</w:t>
            </w:r>
            <w:proofErr w:type="spellEnd"/>
          </w:p>
          <w:p w14:paraId="3926BBAE" w14:textId="046B0458" w:rsidR="00AA6880" w:rsidRPr="006D4BE4" w:rsidRDefault="00112C86" w:rsidP="009B0C9B">
            <w:pPr>
              <w:pStyle w:val="NumberedRequirementsSub"/>
            </w:pPr>
            <w:r w:rsidRPr="006D4BE4">
              <w:t xml:space="preserve">3.2.5.1.  </w:t>
            </w:r>
            <w:r w:rsidR="00AA6880" w:rsidRPr="006D4BE4">
              <w:t xml:space="preserve">La </w:t>
            </w:r>
            <w:proofErr w:type="spellStart"/>
            <w:r w:rsidR="00AA6880" w:rsidRPr="006D4BE4">
              <w:rPr>
                <w:rStyle w:val="DefinedTermChar"/>
                <w:rFonts w:eastAsiaTheme="minorHAnsi"/>
              </w:rPr>
              <w:t>empresa</w:t>
            </w:r>
            <w:proofErr w:type="spellEnd"/>
            <w:r w:rsidR="00AA6880" w:rsidRPr="006D4BE4">
              <w:rPr>
                <w:rStyle w:val="DefinedTermChar"/>
                <w:rFonts w:eastAsiaTheme="minorHAnsi"/>
              </w:rPr>
              <w:t xml:space="preserve"> </w:t>
            </w:r>
            <w:proofErr w:type="spellStart"/>
            <w:r w:rsidR="00AA6880" w:rsidRPr="006D4BE4">
              <w:rPr>
                <w:rStyle w:val="DefinedTermChar"/>
                <w:rFonts w:eastAsiaTheme="minorHAnsi"/>
              </w:rPr>
              <w:t>operadora</w:t>
            </w:r>
            <w:proofErr w:type="spellEnd"/>
            <w:r w:rsidR="00AA6880" w:rsidRPr="006D4BE4">
              <w:t xml:space="preserve"> y </w:t>
            </w:r>
            <w:proofErr w:type="spellStart"/>
            <w:r w:rsidR="00AA6880" w:rsidRPr="006D4BE4">
              <w:rPr>
                <w:rStyle w:val="DefinedTermChar"/>
                <w:rFonts w:eastAsiaTheme="minorHAnsi"/>
              </w:rPr>
              <w:t>representantes</w:t>
            </w:r>
            <w:proofErr w:type="spellEnd"/>
            <w:r w:rsidR="00AA6880" w:rsidRPr="006D4BE4">
              <w:rPr>
                <w:rStyle w:val="DefinedTermChar"/>
                <w:rFonts w:eastAsiaTheme="minorHAnsi"/>
              </w:rPr>
              <w:t xml:space="preserve"> de los </w:t>
            </w:r>
            <w:proofErr w:type="spellStart"/>
            <w:r w:rsidR="00C736F7" w:rsidRPr="00C736F7">
              <w:rPr>
                <w:rStyle w:val="DefinedTermChar"/>
                <w:rFonts w:eastAsiaTheme="minorHAnsi"/>
              </w:rPr>
              <w:t>trabajadores</w:t>
            </w:r>
            <w:proofErr w:type="spellEnd"/>
            <w:r w:rsidR="00AA6880" w:rsidRPr="006D4BE4">
              <w:t xml:space="preserve"> </w:t>
            </w:r>
            <w:proofErr w:type="spellStart"/>
            <w:r w:rsidR="00AA6880" w:rsidRPr="006D4BE4">
              <w:t>en</w:t>
            </w:r>
            <w:proofErr w:type="spellEnd"/>
            <w:r w:rsidR="00AA6880" w:rsidRPr="006D4BE4">
              <w:t xml:space="preserve"> un </w:t>
            </w:r>
            <w:proofErr w:type="spellStart"/>
            <w:r w:rsidR="00AA6880" w:rsidRPr="006D4BE4">
              <w:t>comité</w:t>
            </w:r>
            <w:proofErr w:type="spellEnd"/>
            <w:r w:rsidR="00AA6880" w:rsidRPr="006D4BE4">
              <w:t xml:space="preserve"> conjunto de </w:t>
            </w:r>
            <w:proofErr w:type="spellStart"/>
            <w:r w:rsidR="00AA6880" w:rsidRPr="006D4BE4">
              <w:t>salud</w:t>
            </w:r>
            <w:proofErr w:type="spellEnd"/>
            <w:r w:rsidR="00AA6880" w:rsidRPr="006D4BE4">
              <w:t xml:space="preserve"> y </w:t>
            </w:r>
            <w:proofErr w:type="spellStart"/>
            <w:r w:rsidR="00AA6880" w:rsidRPr="006D4BE4">
              <w:t>seguridad</w:t>
            </w:r>
            <w:proofErr w:type="spellEnd"/>
            <w:r w:rsidR="00AA6880" w:rsidRPr="006D4BE4">
              <w:t xml:space="preserve">, o </w:t>
            </w:r>
            <w:proofErr w:type="spellStart"/>
            <w:r w:rsidR="00AA6880" w:rsidRPr="006D4BE4">
              <w:t>su</w:t>
            </w:r>
            <w:proofErr w:type="spellEnd"/>
            <w:r w:rsidR="00AA6880" w:rsidRPr="006D4BE4">
              <w:t xml:space="preserve"> </w:t>
            </w:r>
            <w:proofErr w:type="spellStart"/>
            <w:r w:rsidR="00AA6880" w:rsidRPr="006D4BE4">
              <w:t>equivalente</w:t>
            </w:r>
            <w:proofErr w:type="spellEnd"/>
            <w:r w:rsidR="00AA6880" w:rsidRPr="006D4BE4">
              <w:t xml:space="preserve">, </w:t>
            </w:r>
            <w:proofErr w:type="spellStart"/>
            <w:r w:rsidR="00AA6880" w:rsidRPr="006D4BE4">
              <w:t>realizarán</w:t>
            </w:r>
            <w:proofErr w:type="spellEnd"/>
            <w:r w:rsidR="00AA6880" w:rsidRPr="006D4BE4">
              <w:t xml:space="preserve"> </w:t>
            </w:r>
            <w:proofErr w:type="spellStart"/>
            <w:r w:rsidR="00AA6880" w:rsidRPr="006D4BE4">
              <w:t>inspecciones</w:t>
            </w:r>
            <w:proofErr w:type="spellEnd"/>
            <w:r w:rsidR="00AA6880" w:rsidRPr="006D4BE4">
              <w:t xml:space="preserve"> </w:t>
            </w:r>
            <w:proofErr w:type="spellStart"/>
            <w:r w:rsidR="00AA6880" w:rsidRPr="006D4BE4">
              <w:t>periódicas</w:t>
            </w:r>
            <w:proofErr w:type="spellEnd"/>
            <w:r w:rsidR="00AA6880" w:rsidRPr="006D4BE4">
              <w:t xml:space="preserve"> del </w:t>
            </w:r>
            <w:proofErr w:type="spellStart"/>
            <w:r w:rsidR="00AA6880" w:rsidRPr="006D4BE4">
              <w:t>entorno</w:t>
            </w:r>
            <w:proofErr w:type="spellEnd"/>
            <w:r w:rsidR="00AA6880" w:rsidRPr="006D4BE4">
              <w:t xml:space="preserve"> de </w:t>
            </w:r>
            <w:proofErr w:type="spellStart"/>
            <w:r w:rsidR="00AA6880" w:rsidRPr="006D4BE4">
              <w:t>trabajo</w:t>
            </w:r>
            <w:proofErr w:type="spellEnd"/>
            <w:r w:rsidR="00AA6880" w:rsidRPr="006D4BE4">
              <w:t xml:space="preserve"> para </w:t>
            </w:r>
            <w:proofErr w:type="spellStart"/>
            <w:r w:rsidR="00AA6880" w:rsidRPr="006D4BE4">
              <w:t>identificar</w:t>
            </w:r>
            <w:proofErr w:type="spellEnd"/>
            <w:r w:rsidR="00AA6880" w:rsidRPr="006D4BE4">
              <w:t xml:space="preserve"> los </w:t>
            </w:r>
            <w:proofErr w:type="spellStart"/>
            <w:r w:rsidR="00AA6880" w:rsidRPr="006D4BE4">
              <w:t>diversos</w:t>
            </w:r>
            <w:proofErr w:type="spellEnd"/>
            <w:r w:rsidR="00AA6880" w:rsidRPr="006D4BE4">
              <w:t xml:space="preserve"> </w:t>
            </w:r>
            <w:proofErr w:type="spellStart"/>
            <w:r w:rsidR="00AA6880" w:rsidRPr="006D4BE4">
              <w:rPr>
                <w:rStyle w:val="DefinedTermChar"/>
                <w:rFonts w:eastAsiaTheme="minorHAnsi"/>
              </w:rPr>
              <w:t>peligros</w:t>
            </w:r>
            <w:proofErr w:type="spellEnd"/>
            <w:r w:rsidR="00AA6880" w:rsidRPr="006D4BE4">
              <w:t xml:space="preserve"> a los que los </w:t>
            </w:r>
            <w:proofErr w:type="spellStart"/>
            <w:r w:rsidR="00C736F7" w:rsidRPr="00C736F7">
              <w:rPr>
                <w:rStyle w:val="DefinedTermChar"/>
                <w:rFonts w:eastAsiaTheme="minorHAnsi"/>
              </w:rPr>
              <w:t>trabajadores</w:t>
            </w:r>
            <w:proofErr w:type="spellEnd"/>
            <w:r w:rsidR="00AA6880" w:rsidRPr="006D4BE4">
              <w:t xml:space="preserve"> </w:t>
            </w:r>
            <w:proofErr w:type="spellStart"/>
            <w:r w:rsidR="00AA6880" w:rsidRPr="006D4BE4">
              <w:t>pueden</w:t>
            </w:r>
            <w:proofErr w:type="spellEnd"/>
            <w:r w:rsidR="00AA6880" w:rsidRPr="006D4BE4">
              <w:t xml:space="preserve"> </w:t>
            </w:r>
            <w:proofErr w:type="spellStart"/>
            <w:r w:rsidR="00AA6880" w:rsidRPr="006D4BE4">
              <w:t>estar</w:t>
            </w:r>
            <w:proofErr w:type="spellEnd"/>
            <w:r w:rsidR="00AA6880" w:rsidRPr="006D4BE4">
              <w:t xml:space="preserve"> </w:t>
            </w:r>
            <w:proofErr w:type="spellStart"/>
            <w:r w:rsidR="00AA6880" w:rsidRPr="006D4BE4">
              <w:t>expuestos</w:t>
            </w:r>
            <w:proofErr w:type="spellEnd"/>
            <w:r w:rsidR="00AA6880" w:rsidRPr="006D4BE4">
              <w:t xml:space="preserve">, y para </w:t>
            </w:r>
            <w:proofErr w:type="spellStart"/>
            <w:r w:rsidR="00AA6880" w:rsidRPr="006D4BE4">
              <w:t>evaluar</w:t>
            </w:r>
            <w:proofErr w:type="spellEnd"/>
            <w:r w:rsidR="00AA6880" w:rsidRPr="006D4BE4">
              <w:t xml:space="preserve"> la </w:t>
            </w:r>
            <w:proofErr w:type="spellStart"/>
            <w:r w:rsidR="00AA6880" w:rsidRPr="006D4BE4">
              <w:t>eficacia</w:t>
            </w:r>
            <w:proofErr w:type="spellEnd"/>
            <w:r w:rsidR="00AA6880" w:rsidRPr="006D4BE4">
              <w:t xml:space="preserve"> de los </w:t>
            </w:r>
            <w:proofErr w:type="spellStart"/>
            <w:r w:rsidR="00AA6880" w:rsidRPr="006D4BE4">
              <w:t>controles</w:t>
            </w:r>
            <w:proofErr w:type="spellEnd"/>
            <w:r w:rsidR="00AA6880" w:rsidRPr="006D4BE4">
              <w:t xml:space="preserve"> y las </w:t>
            </w:r>
            <w:proofErr w:type="spellStart"/>
            <w:r w:rsidR="00AA6880" w:rsidRPr="006D4BE4">
              <w:t>medidas</w:t>
            </w:r>
            <w:proofErr w:type="spellEnd"/>
            <w:r w:rsidR="00AA6880" w:rsidRPr="006D4BE4">
              <w:t xml:space="preserve"> de </w:t>
            </w:r>
            <w:proofErr w:type="spellStart"/>
            <w:r w:rsidR="00AA6880" w:rsidRPr="006D4BE4">
              <w:t>protección</w:t>
            </w:r>
            <w:proofErr w:type="spellEnd"/>
            <w:r w:rsidR="00AA6880" w:rsidRPr="006D4BE4">
              <w:t xml:space="preserve"> de </w:t>
            </w:r>
            <w:proofErr w:type="spellStart"/>
            <w:r w:rsidR="00AA6880" w:rsidRPr="006D4BE4">
              <w:t>seguridad</w:t>
            </w:r>
            <w:proofErr w:type="spellEnd"/>
            <w:r w:rsidR="00AA6880" w:rsidRPr="006D4BE4">
              <w:t xml:space="preserve"> y </w:t>
            </w:r>
            <w:proofErr w:type="spellStart"/>
            <w:r w:rsidR="00AA6880" w:rsidRPr="006D4BE4">
              <w:t>salud</w:t>
            </w:r>
            <w:proofErr w:type="spellEnd"/>
            <w:r w:rsidR="00AA6880" w:rsidRPr="006D4BE4">
              <w:t xml:space="preserve"> </w:t>
            </w:r>
            <w:proofErr w:type="spellStart"/>
            <w:r w:rsidR="00AA6880" w:rsidRPr="006D4BE4">
              <w:t>ocupacional</w:t>
            </w:r>
            <w:proofErr w:type="spellEnd"/>
            <w:r w:rsidR="00AA6880" w:rsidRPr="006D4BE4">
              <w:t xml:space="preserve">, </w:t>
            </w:r>
            <w:proofErr w:type="spellStart"/>
            <w:r w:rsidR="00AA6880" w:rsidRPr="006D4BE4">
              <w:t>incluida</w:t>
            </w:r>
            <w:proofErr w:type="spellEnd"/>
            <w:r w:rsidR="00AA6880" w:rsidRPr="006D4BE4">
              <w:t xml:space="preserve"> la </w:t>
            </w:r>
            <w:proofErr w:type="spellStart"/>
            <w:r w:rsidR="00AA6880" w:rsidRPr="006D4BE4">
              <w:t>formación</w:t>
            </w:r>
            <w:proofErr w:type="spellEnd"/>
            <w:r w:rsidR="00AA6880" w:rsidRPr="006D4BE4">
              <w:t>.</w:t>
            </w:r>
          </w:p>
          <w:p w14:paraId="16E54D7A" w14:textId="7D4F45DB" w:rsidR="00112C86" w:rsidRPr="006D4BE4" w:rsidRDefault="00112C86" w:rsidP="009B0C9B">
            <w:pPr>
              <w:pStyle w:val="NumberedRequirementsSub"/>
            </w:pPr>
            <w:r w:rsidRPr="006D4BE4">
              <w:t xml:space="preserve">3.2.5.2.  La </w:t>
            </w:r>
            <w:proofErr w:type="spellStart"/>
            <w:r w:rsidR="008572EF" w:rsidRPr="006D4BE4">
              <w:rPr>
                <w:u w:val="dotted" w:color="A6A6A6" w:themeColor="background1" w:themeShade="A6"/>
              </w:rPr>
              <w:t>empresa</w:t>
            </w:r>
            <w:proofErr w:type="spellEnd"/>
            <w:r w:rsidR="008572EF" w:rsidRPr="006D4BE4">
              <w:rPr>
                <w:u w:val="dotted" w:color="A6A6A6" w:themeColor="background1" w:themeShade="A6"/>
              </w:rPr>
              <w:t xml:space="preserve"> </w:t>
            </w:r>
            <w:proofErr w:type="spellStart"/>
            <w:r w:rsidR="008572EF" w:rsidRPr="006D4BE4">
              <w:rPr>
                <w:u w:val="dotted" w:color="A6A6A6" w:themeColor="background1" w:themeShade="A6"/>
              </w:rPr>
              <w:t>operadora</w:t>
            </w:r>
            <w:proofErr w:type="spellEnd"/>
            <w:r w:rsidRPr="006D4BE4">
              <w:t xml:space="preserve"> </w:t>
            </w:r>
            <w:proofErr w:type="spellStart"/>
            <w:r w:rsidRPr="006D4BE4">
              <w:t>deberá</w:t>
            </w:r>
            <w:proofErr w:type="spellEnd"/>
            <w:r w:rsidRPr="006D4BE4">
              <w:t xml:space="preserve"> </w:t>
            </w:r>
            <w:proofErr w:type="spellStart"/>
            <w:r w:rsidRPr="006D4BE4">
              <w:t>llevar</w:t>
            </w:r>
            <w:proofErr w:type="spellEnd"/>
            <w:r w:rsidRPr="006D4BE4">
              <w:t xml:space="preserve"> a </w:t>
            </w:r>
            <w:proofErr w:type="spellStart"/>
            <w:r w:rsidRPr="006D4BE4">
              <w:t>cabo</w:t>
            </w:r>
            <w:proofErr w:type="spellEnd"/>
            <w:r w:rsidRPr="006D4BE4">
              <w:t xml:space="preserve"> el </w:t>
            </w:r>
            <w:proofErr w:type="spellStart"/>
            <w:r w:rsidRPr="006D4BE4">
              <w:t>monitoreo</w:t>
            </w:r>
            <w:proofErr w:type="spellEnd"/>
            <w:r w:rsidRPr="006D4BE4">
              <w:t xml:space="preserve"> del </w:t>
            </w:r>
            <w:proofErr w:type="spellStart"/>
            <w:r w:rsidRPr="006D4BE4">
              <w:t>lugar</w:t>
            </w:r>
            <w:proofErr w:type="spellEnd"/>
            <w:r w:rsidRPr="006D4BE4">
              <w:t xml:space="preserve"> de </w:t>
            </w:r>
            <w:proofErr w:type="spellStart"/>
            <w:r w:rsidRPr="006D4BE4">
              <w:t>trabajo</w:t>
            </w:r>
            <w:proofErr w:type="spellEnd"/>
            <w:r w:rsidRPr="006D4BE4">
              <w:t xml:space="preserve"> y la </w:t>
            </w:r>
            <w:proofErr w:type="spellStart"/>
            <w:r w:rsidRPr="006D4BE4">
              <w:rPr>
                <w:rStyle w:val="DefinedTermChar"/>
                <w:rFonts w:eastAsiaTheme="minorHAnsi"/>
              </w:rPr>
              <w:t>vigilancia</w:t>
            </w:r>
            <w:proofErr w:type="spellEnd"/>
            <w:r w:rsidRPr="006D4BE4">
              <w:rPr>
                <w:rStyle w:val="DefinedTermChar"/>
                <w:rFonts w:eastAsiaTheme="minorHAnsi"/>
              </w:rPr>
              <w:t xml:space="preserve"> de la </w:t>
            </w:r>
            <w:proofErr w:type="spellStart"/>
            <w:r w:rsidRPr="006D4BE4">
              <w:rPr>
                <w:rStyle w:val="DefinedTermChar"/>
                <w:rFonts w:eastAsiaTheme="minorHAnsi"/>
              </w:rPr>
              <w:t>salud</w:t>
            </w:r>
            <w:proofErr w:type="spellEnd"/>
            <w:r w:rsidRPr="006D4BE4">
              <w:rPr>
                <w:rStyle w:val="DefinedTermChar"/>
                <w:rFonts w:eastAsiaTheme="minorHAnsi"/>
              </w:rPr>
              <w:t xml:space="preserve"> del </w:t>
            </w:r>
            <w:proofErr w:type="spellStart"/>
            <w:r w:rsidRPr="006D4BE4">
              <w:rPr>
                <w:rStyle w:val="DefinedTermChar"/>
                <w:rFonts w:eastAsiaTheme="minorHAnsi"/>
              </w:rPr>
              <w:t>trabajador</w:t>
            </w:r>
            <w:proofErr w:type="spellEnd"/>
            <w:r w:rsidRPr="006D4BE4">
              <w:t xml:space="preserve"> para </w:t>
            </w:r>
            <w:proofErr w:type="spellStart"/>
            <w:r w:rsidRPr="006D4BE4">
              <w:t>medir</w:t>
            </w:r>
            <w:proofErr w:type="spellEnd"/>
            <w:r w:rsidRPr="006D4BE4">
              <w:t xml:space="preserve"> </w:t>
            </w:r>
            <w:proofErr w:type="spellStart"/>
            <w:r w:rsidRPr="006D4BE4">
              <w:t>exposiciones</w:t>
            </w:r>
            <w:proofErr w:type="spellEnd"/>
            <w:r w:rsidRPr="006D4BE4">
              <w:t xml:space="preserve"> y </w:t>
            </w:r>
            <w:proofErr w:type="spellStart"/>
            <w:r w:rsidRPr="006D4BE4">
              <w:t>evaluar</w:t>
            </w:r>
            <w:proofErr w:type="spellEnd"/>
            <w:r w:rsidRPr="006D4BE4">
              <w:t xml:space="preserve"> la </w:t>
            </w:r>
            <w:proofErr w:type="spellStart"/>
            <w:r w:rsidRPr="006D4BE4">
              <w:t>efectividad</w:t>
            </w:r>
            <w:proofErr w:type="spellEnd"/>
            <w:r w:rsidRPr="006D4BE4">
              <w:t xml:space="preserve"> de los </w:t>
            </w:r>
            <w:proofErr w:type="spellStart"/>
            <w:r w:rsidRPr="006D4BE4">
              <w:t>controles</w:t>
            </w:r>
            <w:proofErr w:type="spellEnd"/>
            <w:r w:rsidRPr="006D4BE4">
              <w:t xml:space="preserve"> de la </w:t>
            </w:r>
            <w:proofErr w:type="spellStart"/>
            <w:r w:rsidRPr="006D4BE4">
              <w:t>siguiente</w:t>
            </w:r>
            <w:proofErr w:type="spellEnd"/>
            <w:r w:rsidRPr="006D4BE4">
              <w:t xml:space="preserve"> </w:t>
            </w:r>
            <w:proofErr w:type="spellStart"/>
            <w:r w:rsidRPr="006D4BE4">
              <w:t>manera</w:t>
            </w:r>
            <w:proofErr w:type="spellEnd"/>
            <w:r w:rsidRPr="006D4BE4">
              <w:t>:</w:t>
            </w:r>
          </w:p>
          <w:p w14:paraId="75D9FA43" w14:textId="77777777" w:rsidR="00112C86" w:rsidRPr="00D02004" w:rsidRDefault="00112C86" w:rsidP="00CD5165">
            <w:pPr>
              <w:pStyle w:val="ListPara1aTable"/>
              <w:numPr>
                <w:ilvl w:val="0"/>
                <w:numId w:val="105"/>
              </w:numPr>
              <w:rPr>
                <w:rFonts w:eastAsia="Calibri"/>
              </w:rPr>
            </w:pPr>
            <w:r w:rsidRPr="00D02004">
              <w:rPr>
                <w:rFonts w:eastAsia="Calibri"/>
              </w:rPr>
              <w:t xml:space="preserve">El </w:t>
            </w:r>
            <w:proofErr w:type="spellStart"/>
            <w:r w:rsidRPr="00D02004">
              <w:rPr>
                <w:rFonts w:eastAsia="Calibri"/>
              </w:rPr>
              <w:t>monitoreo</w:t>
            </w:r>
            <w:proofErr w:type="spellEnd"/>
            <w:r w:rsidRPr="00D02004">
              <w:rPr>
                <w:rFonts w:eastAsia="Calibri"/>
              </w:rPr>
              <w:t xml:space="preserve"> del </w:t>
            </w:r>
            <w:proofErr w:type="spellStart"/>
            <w:r w:rsidRPr="00D02004">
              <w:rPr>
                <w:rFonts w:eastAsia="Calibri"/>
              </w:rPr>
              <w:t>lugar</w:t>
            </w:r>
            <w:proofErr w:type="spellEnd"/>
            <w:r w:rsidRPr="00D02004">
              <w:rPr>
                <w:rFonts w:eastAsia="Calibri"/>
              </w:rPr>
              <w:t xml:space="preserve"> de </w:t>
            </w:r>
            <w:proofErr w:type="spellStart"/>
            <w:r w:rsidRPr="00D02004">
              <w:rPr>
                <w:rFonts w:eastAsia="Calibri"/>
              </w:rPr>
              <w:t>trabajo</w:t>
            </w:r>
            <w:proofErr w:type="spellEnd"/>
            <w:r w:rsidRPr="00D02004">
              <w:rPr>
                <w:rFonts w:eastAsia="Calibri"/>
              </w:rPr>
              <w:t xml:space="preserve"> y la </w:t>
            </w:r>
            <w:proofErr w:type="spellStart"/>
            <w:r w:rsidRPr="00D02004">
              <w:rPr>
                <w:rFonts w:eastAsia="Calibri"/>
                <w:u w:val="dotted"/>
              </w:rPr>
              <w:t>vigilancia</w:t>
            </w:r>
            <w:proofErr w:type="spellEnd"/>
            <w:r w:rsidRPr="00D02004">
              <w:rPr>
                <w:rFonts w:eastAsia="Calibri"/>
                <w:u w:val="dotted"/>
              </w:rPr>
              <w:t xml:space="preserve"> de la </w:t>
            </w:r>
            <w:proofErr w:type="spellStart"/>
            <w:r w:rsidRPr="00D02004">
              <w:rPr>
                <w:rFonts w:eastAsia="Calibri"/>
                <w:u w:val="dotted"/>
              </w:rPr>
              <w:t>salud</w:t>
            </w:r>
            <w:proofErr w:type="spellEnd"/>
            <w:r w:rsidRPr="00D02004">
              <w:rPr>
                <w:rFonts w:eastAsia="Calibri"/>
              </w:rPr>
              <w:t xml:space="preserve"> del </w:t>
            </w:r>
            <w:proofErr w:type="spellStart"/>
            <w:r w:rsidRPr="00D02004">
              <w:rPr>
                <w:rFonts w:eastAsia="Calibri"/>
                <w:u w:val="dotted"/>
              </w:rPr>
              <w:t>trabajador</w:t>
            </w:r>
            <w:proofErr w:type="spellEnd"/>
            <w:r w:rsidRPr="00D02004">
              <w:rPr>
                <w:rFonts w:eastAsia="Calibri"/>
              </w:rPr>
              <w:t xml:space="preserve"> </w:t>
            </w:r>
            <w:proofErr w:type="spellStart"/>
            <w:r w:rsidRPr="00D02004">
              <w:rPr>
                <w:rFonts w:eastAsia="Calibri"/>
              </w:rPr>
              <w:t>deberán</w:t>
            </w:r>
            <w:proofErr w:type="spellEnd"/>
            <w:r w:rsidRPr="00D02004">
              <w:rPr>
                <w:rFonts w:eastAsia="Calibri"/>
              </w:rPr>
              <w:t xml:space="preserve"> ser </w:t>
            </w:r>
            <w:proofErr w:type="spellStart"/>
            <w:r w:rsidRPr="00D02004">
              <w:rPr>
                <w:rFonts w:eastAsia="Calibri"/>
              </w:rPr>
              <w:t>diseñados</w:t>
            </w:r>
            <w:proofErr w:type="spellEnd"/>
            <w:r w:rsidRPr="00D02004">
              <w:rPr>
                <w:rFonts w:eastAsia="Calibri"/>
              </w:rPr>
              <w:t xml:space="preserve"> y </w:t>
            </w:r>
            <w:proofErr w:type="spellStart"/>
            <w:r w:rsidRPr="00D02004">
              <w:rPr>
                <w:rFonts w:eastAsia="Calibri"/>
              </w:rPr>
              <w:t>dirigidos</w:t>
            </w:r>
            <w:proofErr w:type="spellEnd"/>
            <w:r w:rsidRPr="00D02004">
              <w:rPr>
                <w:rFonts w:eastAsia="Calibri"/>
              </w:rPr>
              <w:t xml:space="preserve"> por </w:t>
            </w:r>
            <w:proofErr w:type="spellStart"/>
            <w:r w:rsidRPr="00D02004">
              <w:rPr>
                <w:rFonts w:eastAsia="Calibri"/>
              </w:rPr>
              <w:t>especialistas</w:t>
            </w:r>
            <w:proofErr w:type="spellEnd"/>
            <w:r w:rsidRPr="00D02004">
              <w:rPr>
                <w:rFonts w:eastAsia="Calibri"/>
              </w:rPr>
              <w:t xml:space="preserve"> </w:t>
            </w:r>
            <w:proofErr w:type="spellStart"/>
            <w:r w:rsidRPr="00D02004">
              <w:rPr>
                <w:rFonts w:eastAsia="Calibri"/>
              </w:rPr>
              <w:t>certificados</w:t>
            </w:r>
            <w:proofErr w:type="spellEnd"/>
            <w:r w:rsidRPr="00D02004">
              <w:rPr>
                <w:rFonts w:eastAsia="Calibri"/>
              </w:rPr>
              <w:t xml:space="preserve"> </w:t>
            </w:r>
            <w:proofErr w:type="spellStart"/>
            <w:r w:rsidRPr="00D02004">
              <w:rPr>
                <w:rFonts w:eastAsia="Calibri"/>
              </w:rPr>
              <w:t>en</w:t>
            </w:r>
            <w:proofErr w:type="spellEnd"/>
            <w:r w:rsidRPr="00D02004">
              <w:rPr>
                <w:rFonts w:eastAsia="Calibri"/>
              </w:rPr>
              <w:t xml:space="preserve"> </w:t>
            </w:r>
            <w:proofErr w:type="spellStart"/>
            <w:r w:rsidRPr="00D02004">
              <w:rPr>
                <w:rFonts w:eastAsia="Calibri"/>
              </w:rPr>
              <w:t>seguridad</w:t>
            </w:r>
            <w:proofErr w:type="spellEnd"/>
            <w:r w:rsidRPr="00D02004">
              <w:rPr>
                <w:rFonts w:eastAsia="Calibri"/>
              </w:rPr>
              <w:t xml:space="preserve"> industrial u </w:t>
            </w:r>
            <w:proofErr w:type="spellStart"/>
            <w:r w:rsidRPr="00D02004">
              <w:rPr>
                <w:rFonts w:eastAsia="Calibri"/>
              </w:rPr>
              <w:t>otros</w:t>
            </w:r>
            <w:proofErr w:type="spellEnd"/>
            <w:r w:rsidRPr="00D02004">
              <w:rPr>
                <w:rFonts w:eastAsia="Calibri"/>
              </w:rPr>
              <w:t xml:space="preserve"> </w:t>
            </w:r>
            <w:proofErr w:type="spellStart"/>
            <w:r w:rsidRPr="00D02004">
              <w:rPr>
                <w:rStyle w:val="DefinedTermChar"/>
                <w:rFonts w:eastAsia="Calibri"/>
              </w:rPr>
              <w:t>profesionales</w:t>
            </w:r>
            <w:proofErr w:type="spellEnd"/>
            <w:r w:rsidRPr="00D02004">
              <w:rPr>
                <w:rStyle w:val="DefinedTermChar"/>
                <w:rFonts w:eastAsia="Calibri"/>
              </w:rPr>
              <w:t xml:space="preserve"> </w:t>
            </w:r>
            <w:proofErr w:type="spellStart"/>
            <w:r w:rsidRPr="00D02004">
              <w:rPr>
                <w:rStyle w:val="DefinedTermChar"/>
                <w:rFonts w:eastAsia="Calibri"/>
              </w:rPr>
              <w:t>competentes</w:t>
            </w:r>
            <w:proofErr w:type="spellEnd"/>
            <w:r w:rsidRPr="00D02004">
              <w:rPr>
                <w:rFonts w:eastAsia="Calibri"/>
              </w:rPr>
              <w:t>;</w:t>
            </w:r>
          </w:p>
          <w:p w14:paraId="4662DE57" w14:textId="3F3D5897" w:rsidR="00112C86" w:rsidRPr="006D4BE4" w:rsidRDefault="00112C86" w:rsidP="00D02004">
            <w:pPr>
              <w:pStyle w:val="ListPara1aTable"/>
              <w:rPr>
                <w:rFonts w:eastAsia="Calibri"/>
              </w:rPr>
            </w:pPr>
            <w:r w:rsidRPr="006D4BE4">
              <w:rPr>
                <w:rFonts w:eastAsia="Calibri"/>
              </w:rPr>
              <w:t xml:space="preserve">La </w:t>
            </w:r>
            <w:proofErr w:type="spellStart"/>
            <w:r w:rsidRPr="006D4BE4">
              <w:rPr>
                <w:rStyle w:val="DefinedTermChar"/>
                <w:rFonts w:eastAsia="Calibri"/>
              </w:rPr>
              <w:t>vigilancia</w:t>
            </w:r>
            <w:proofErr w:type="spellEnd"/>
            <w:r w:rsidRPr="006D4BE4">
              <w:rPr>
                <w:rStyle w:val="DefinedTermChar"/>
                <w:rFonts w:eastAsia="Calibri"/>
              </w:rPr>
              <w:t xml:space="preserve"> de la </w:t>
            </w:r>
            <w:proofErr w:type="spellStart"/>
            <w:r w:rsidRPr="006D4BE4">
              <w:rPr>
                <w:rStyle w:val="DefinedTermChar"/>
                <w:rFonts w:eastAsia="Calibri"/>
              </w:rPr>
              <w:t>salud</w:t>
            </w:r>
            <w:proofErr w:type="spellEnd"/>
            <w:r w:rsidRPr="006D4BE4">
              <w:rPr>
                <w:rFonts w:eastAsia="Calibri"/>
              </w:rPr>
              <w:t xml:space="preserve"> se </w:t>
            </w:r>
            <w:proofErr w:type="spellStart"/>
            <w:r w:rsidRPr="006D4BE4">
              <w:rPr>
                <w:rFonts w:eastAsia="Calibri"/>
              </w:rPr>
              <w:t>deberá</w:t>
            </w:r>
            <w:proofErr w:type="spellEnd"/>
            <w:r w:rsidRPr="006D4BE4">
              <w:rPr>
                <w:rFonts w:eastAsia="Calibri"/>
              </w:rPr>
              <w:t xml:space="preserve"> </w:t>
            </w:r>
            <w:proofErr w:type="spellStart"/>
            <w:r w:rsidRPr="006D4BE4">
              <w:rPr>
                <w:rFonts w:eastAsia="Calibri"/>
              </w:rPr>
              <w:t>llevar</w:t>
            </w:r>
            <w:proofErr w:type="spellEnd"/>
            <w:r w:rsidRPr="006D4BE4">
              <w:rPr>
                <w:rFonts w:eastAsia="Calibri"/>
              </w:rPr>
              <w:t xml:space="preserve"> a </w:t>
            </w:r>
            <w:proofErr w:type="spellStart"/>
            <w:r w:rsidRPr="006D4BE4">
              <w:rPr>
                <w:rFonts w:eastAsia="Calibri"/>
              </w:rPr>
              <w:t>cabo</w:t>
            </w:r>
            <w:proofErr w:type="spellEnd"/>
            <w:r w:rsidRPr="006D4BE4">
              <w:rPr>
                <w:rFonts w:eastAsia="Calibri"/>
              </w:rPr>
              <w:t xml:space="preserve"> de forma que </w:t>
            </w:r>
            <w:proofErr w:type="spellStart"/>
            <w:r w:rsidRPr="006D4BE4">
              <w:rPr>
                <w:rFonts w:eastAsia="Calibri"/>
              </w:rPr>
              <w:t>proteja</w:t>
            </w:r>
            <w:proofErr w:type="spellEnd"/>
            <w:r w:rsidRPr="006D4BE4">
              <w:rPr>
                <w:rFonts w:eastAsia="Calibri"/>
              </w:rPr>
              <w:t xml:space="preserve"> el derecho a la </w:t>
            </w:r>
            <w:proofErr w:type="spellStart"/>
            <w:r w:rsidRPr="006D4BE4">
              <w:rPr>
                <w:rFonts w:eastAsia="Calibri"/>
              </w:rPr>
              <w:t>confidencialidad</w:t>
            </w:r>
            <w:proofErr w:type="spellEnd"/>
            <w:r w:rsidRPr="006D4BE4">
              <w:rPr>
                <w:rFonts w:eastAsia="Calibri"/>
              </w:rPr>
              <w:t xml:space="preserve"> de la </w:t>
            </w:r>
            <w:proofErr w:type="spellStart"/>
            <w:r w:rsidRPr="006D4BE4">
              <w:rPr>
                <w:rFonts w:eastAsia="Calibri"/>
              </w:rPr>
              <w:t>información</w:t>
            </w:r>
            <w:proofErr w:type="spellEnd"/>
            <w:r w:rsidRPr="006D4BE4">
              <w:rPr>
                <w:rFonts w:eastAsia="Calibri"/>
              </w:rPr>
              <w:t xml:space="preserve"> </w:t>
            </w:r>
            <w:proofErr w:type="spellStart"/>
            <w:r w:rsidRPr="006D4BE4">
              <w:rPr>
                <w:rFonts w:eastAsia="Calibri"/>
              </w:rPr>
              <w:t>médica</w:t>
            </w:r>
            <w:proofErr w:type="spellEnd"/>
            <w:r w:rsidRPr="006D4BE4">
              <w:rPr>
                <w:rFonts w:eastAsia="Calibri"/>
              </w:rPr>
              <w:t xml:space="preserve"> y que no se </w:t>
            </w:r>
            <w:proofErr w:type="spellStart"/>
            <w:r w:rsidRPr="006D4BE4">
              <w:rPr>
                <w:rFonts w:eastAsia="Calibri"/>
              </w:rPr>
              <w:t>utilice</w:t>
            </w:r>
            <w:proofErr w:type="spellEnd"/>
            <w:r w:rsidRPr="006D4BE4">
              <w:rPr>
                <w:rFonts w:eastAsia="Calibri"/>
              </w:rPr>
              <w:t xml:space="preserve"> de </w:t>
            </w:r>
            <w:proofErr w:type="spellStart"/>
            <w:r w:rsidRPr="006D4BE4">
              <w:rPr>
                <w:rFonts w:eastAsia="Calibri"/>
              </w:rPr>
              <w:t>manera</w:t>
            </w:r>
            <w:proofErr w:type="spellEnd"/>
            <w:r w:rsidRPr="006D4BE4">
              <w:rPr>
                <w:rFonts w:eastAsia="Calibri"/>
              </w:rPr>
              <w:t xml:space="preserve"> </w:t>
            </w:r>
            <w:proofErr w:type="spellStart"/>
            <w:r w:rsidRPr="006D4BE4">
              <w:rPr>
                <w:rFonts w:eastAsia="Calibri"/>
              </w:rPr>
              <w:t>perjudicial</w:t>
            </w:r>
            <w:proofErr w:type="spellEnd"/>
            <w:r w:rsidRPr="006D4BE4">
              <w:rPr>
                <w:rFonts w:eastAsia="Calibri"/>
              </w:rPr>
              <w:t xml:space="preserve"> para los </w:t>
            </w:r>
            <w:proofErr w:type="spellStart"/>
            <w:r w:rsidRPr="006D4BE4">
              <w:rPr>
                <w:rFonts w:eastAsia="Calibri"/>
              </w:rPr>
              <w:t>intereses</w:t>
            </w:r>
            <w:proofErr w:type="spellEnd"/>
            <w:r w:rsidRPr="006D4BE4">
              <w:rPr>
                <w:rFonts w:eastAsia="Calibri"/>
              </w:rPr>
              <w:t xml:space="preserve"> de los </w:t>
            </w:r>
            <w:proofErr w:type="spellStart"/>
            <w:r w:rsidR="00C736F7" w:rsidRPr="00C736F7">
              <w:rPr>
                <w:rStyle w:val="DefinedTermChar"/>
                <w:rFonts w:eastAsia="Calibri"/>
              </w:rPr>
              <w:t>trabajadores</w:t>
            </w:r>
            <w:proofErr w:type="spellEnd"/>
            <w:r w:rsidRPr="006D4BE4">
              <w:rPr>
                <w:rFonts w:eastAsia="Calibri"/>
              </w:rPr>
              <w:t>;</w:t>
            </w:r>
          </w:p>
          <w:p w14:paraId="59F88F23" w14:textId="77777777" w:rsidR="00112C86" w:rsidRPr="006D4BE4" w:rsidRDefault="00112C86" w:rsidP="00D02004">
            <w:pPr>
              <w:pStyle w:val="ListPara1aTable"/>
              <w:rPr>
                <w:rFonts w:eastAsia="Calibri"/>
              </w:rPr>
            </w:pPr>
            <w:r w:rsidRPr="006D4BE4">
              <w:rPr>
                <w:rFonts w:eastAsia="Calibri"/>
              </w:rPr>
              <w:t xml:space="preserve">Las </w:t>
            </w:r>
            <w:proofErr w:type="spellStart"/>
            <w:r w:rsidRPr="006D4BE4">
              <w:rPr>
                <w:rFonts w:eastAsia="Calibri"/>
              </w:rPr>
              <w:t>muestras</w:t>
            </w:r>
            <w:proofErr w:type="spellEnd"/>
            <w:r w:rsidRPr="006D4BE4">
              <w:rPr>
                <w:rFonts w:eastAsia="Calibri"/>
              </w:rPr>
              <w:t xml:space="preserve"> </w:t>
            </w:r>
            <w:proofErr w:type="spellStart"/>
            <w:r w:rsidRPr="006D4BE4">
              <w:rPr>
                <w:rFonts w:eastAsia="Calibri"/>
              </w:rPr>
              <w:t>recolectadas</w:t>
            </w:r>
            <w:proofErr w:type="spellEnd"/>
            <w:r w:rsidRPr="006D4BE4">
              <w:rPr>
                <w:rFonts w:eastAsia="Calibri"/>
              </w:rPr>
              <w:t xml:space="preserve"> para fines de </w:t>
            </w:r>
            <w:proofErr w:type="spellStart"/>
            <w:r w:rsidRPr="006D4BE4">
              <w:rPr>
                <w:rFonts w:eastAsia="Calibri"/>
              </w:rPr>
              <w:t>monitoreo</w:t>
            </w:r>
            <w:proofErr w:type="spellEnd"/>
            <w:r w:rsidRPr="006D4BE4">
              <w:rPr>
                <w:rFonts w:eastAsia="Calibri"/>
              </w:rPr>
              <w:t xml:space="preserve"> del </w:t>
            </w:r>
            <w:proofErr w:type="spellStart"/>
            <w:r w:rsidRPr="006D4BE4">
              <w:rPr>
                <w:rFonts w:eastAsia="Calibri"/>
              </w:rPr>
              <w:t>lugar</w:t>
            </w:r>
            <w:proofErr w:type="spellEnd"/>
            <w:r w:rsidRPr="006D4BE4">
              <w:rPr>
                <w:rFonts w:eastAsia="Calibri"/>
              </w:rPr>
              <w:t xml:space="preserve"> de </w:t>
            </w:r>
            <w:proofErr w:type="spellStart"/>
            <w:r w:rsidRPr="006D4BE4">
              <w:rPr>
                <w:rFonts w:eastAsia="Calibri"/>
              </w:rPr>
              <w:t>trabajo</w:t>
            </w:r>
            <w:proofErr w:type="spellEnd"/>
            <w:r w:rsidRPr="006D4BE4">
              <w:rPr>
                <w:rFonts w:eastAsia="Calibri"/>
              </w:rPr>
              <w:t xml:space="preserve"> y de </w:t>
            </w:r>
            <w:proofErr w:type="spellStart"/>
            <w:r w:rsidRPr="006D4BE4">
              <w:rPr>
                <w:rStyle w:val="DefinedTermChar"/>
                <w:rFonts w:eastAsia="Calibri"/>
              </w:rPr>
              <w:t>vigilancia</w:t>
            </w:r>
            <w:proofErr w:type="spellEnd"/>
            <w:r w:rsidRPr="006D4BE4">
              <w:rPr>
                <w:rStyle w:val="DefinedTermChar"/>
                <w:rFonts w:eastAsia="Calibri"/>
              </w:rPr>
              <w:t xml:space="preserve"> de la </w:t>
            </w:r>
            <w:proofErr w:type="spellStart"/>
            <w:r w:rsidRPr="006D4BE4">
              <w:rPr>
                <w:rStyle w:val="DefinedTermChar"/>
                <w:rFonts w:eastAsia="Calibri"/>
              </w:rPr>
              <w:t>salud</w:t>
            </w:r>
            <w:proofErr w:type="spellEnd"/>
            <w:r w:rsidRPr="006D4BE4">
              <w:rPr>
                <w:rFonts w:eastAsia="Calibri"/>
              </w:rPr>
              <w:t xml:space="preserve"> </w:t>
            </w:r>
            <w:proofErr w:type="spellStart"/>
            <w:r w:rsidRPr="006D4BE4">
              <w:rPr>
                <w:rFonts w:eastAsia="Calibri"/>
              </w:rPr>
              <w:t>deberán</w:t>
            </w:r>
            <w:proofErr w:type="spellEnd"/>
            <w:r w:rsidRPr="006D4BE4">
              <w:rPr>
                <w:rFonts w:eastAsia="Calibri"/>
              </w:rPr>
              <w:t xml:space="preserve"> ser </w:t>
            </w:r>
            <w:proofErr w:type="spellStart"/>
            <w:r w:rsidRPr="006D4BE4">
              <w:rPr>
                <w:rFonts w:eastAsia="Calibri"/>
              </w:rPr>
              <w:t>analizadas</w:t>
            </w:r>
            <w:proofErr w:type="spellEnd"/>
            <w:r w:rsidRPr="006D4BE4">
              <w:rPr>
                <w:rFonts w:eastAsia="Calibri"/>
              </w:rPr>
              <w:t xml:space="preserve"> </w:t>
            </w:r>
            <w:proofErr w:type="spellStart"/>
            <w:r w:rsidRPr="006D4BE4">
              <w:rPr>
                <w:rFonts w:eastAsia="Calibri"/>
              </w:rPr>
              <w:t>en</w:t>
            </w:r>
            <w:proofErr w:type="spellEnd"/>
            <w:r w:rsidRPr="006D4BE4">
              <w:rPr>
                <w:rFonts w:eastAsia="Calibri"/>
              </w:rPr>
              <w:t xml:space="preserve"> un </w:t>
            </w:r>
            <w:proofErr w:type="spellStart"/>
            <w:r w:rsidRPr="006D4BE4">
              <w:rPr>
                <w:rFonts w:eastAsia="Calibri"/>
              </w:rPr>
              <w:t>laboratorio</w:t>
            </w:r>
            <w:proofErr w:type="spellEnd"/>
            <w:r w:rsidRPr="006D4BE4">
              <w:rPr>
                <w:rFonts w:eastAsia="Calibri"/>
              </w:rPr>
              <w:t xml:space="preserve"> </w:t>
            </w:r>
            <w:proofErr w:type="spellStart"/>
            <w:r w:rsidRPr="006D4BE4">
              <w:rPr>
                <w:rFonts w:eastAsia="Calibri"/>
              </w:rPr>
              <w:t>certificado</w:t>
            </w:r>
            <w:proofErr w:type="spellEnd"/>
            <w:r w:rsidRPr="006D4BE4">
              <w:rPr>
                <w:rFonts w:eastAsia="Calibri"/>
              </w:rPr>
              <w:t xml:space="preserve"> por ISO/IEC-17025 o </w:t>
            </w:r>
            <w:proofErr w:type="spellStart"/>
            <w:r w:rsidRPr="006D4BE4">
              <w:rPr>
                <w:rFonts w:eastAsia="Calibri"/>
              </w:rPr>
              <w:t>en</w:t>
            </w:r>
            <w:proofErr w:type="spellEnd"/>
            <w:r w:rsidRPr="006D4BE4">
              <w:rPr>
                <w:rFonts w:eastAsia="Calibri"/>
              </w:rPr>
              <w:t xml:space="preserve"> uno </w:t>
            </w:r>
            <w:proofErr w:type="spellStart"/>
            <w:r w:rsidRPr="006D4BE4">
              <w:rPr>
                <w:rFonts w:eastAsia="Calibri"/>
              </w:rPr>
              <w:t>acreditado</w:t>
            </w:r>
            <w:proofErr w:type="spellEnd"/>
            <w:r w:rsidRPr="006D4BE4">
              <w:rPr>
                <w:rFonts w:eastAsia="Calibri"/>
              </w:rPr>
              <w:t xml:space="preserve"> a </w:t>
            </w:r>
            <w:proofErr w:type="spellStart"/>
            <w:r w:rsidRPr="006D4BE4">
              <w:rPr>
                <w:rFonts w:eastAsia="Calibri"/>
              </w:rPr>
              <w:t>nivel</w:t>
            </w:r>
            <w:proofErr w:type="spellEnd"/>
            <w:r w:rsidRPr="006D4BE4">
              <w:rPr>
                <w:rFonts w:eastAsia="Calibri"/>
              </w:rPr>
              <w:t xml:space="preserve"> </w:t>
            </w:r>
            <w:proofErr w:type="spellStart"/>
            <w:r w:rsidRPr="006D4BE4">
              <w:rPr>
                <w:rFonts w:eastAsia="Calibri"/>
              </w:rPr>
              <w:t>nacional</w:t>
            </w:r>
            <w:proofErr w:type="spellEnd"/>
            <w:r w:rsidRPr="006D4BE4">
              <w:rPr>
                <w:rFonts w:eastAsia="Calibri"/>
              </w:rPr>
              <w:t>;</w:t>
            </w:r>
          </w:p>
          <w:p w14:paraId="2F982242" w14:textId="77777777" w:rsidR="00112C86" w:rsidRPr="006D4BE4" w:rsidRDefault="00112C86" w:rsidP="00D02004">
            <w:pPr>
              <w:pStyle w:val="ListPara1aTable"/>
              <w:rPr>
                <w:rFonts w:eastAsia="Calibri"/>
              </w:rPr>
            </w:pPr>
            <w:r w:rsidRPr="006D4BE4">
              <w:rPr>
                <w:rFonts w:eastAsia="Calibri"/>
              </w:rPr>
              <w:t xml:space="preserve">Los </w:t>
            </w:r>
            <w:proofErr w:type="spellStart"/>
            <w:r w:rsidRPr="006D4BE4">
              <w:rPr>
                <w:rFonts w:eastAsia="Calibri"/>
              </w:rPr>
              <w:t>resultados</w:t>
            </w:r>
            <w:proofErr w:type="spellEnd"/>
            <w:r w:rsidRPr="006D4BE4">
              <w:rPr>
                <w:rFonts w:eastAsia="Calibri"/>
              </w:rPr>
              <w:t xml:space="preserve"> de las </w:t>
            </w:r>
            <w:proofErr w:type="spellStart"/>
            <w:r w:rsidRPr="006D4BE4">
              <w:rPr>
                <w:rFonts w:eastAsia="Calibri"/>
              </w:rPr>
              <w:t>muestras</w:t>
            </w:r>
            <w:proofErr w:type="spellEnd"/>
            <w:r w:rsidRPr="006D4BE4">
              <w:rPr>
                <w:rFonts w:eastAsia="Calibri"/>
              </w:rPr>
              <w:t xml:space="preserve"> </w:t>
            </w:r>
            <w:proofErr w:type="spellStart"/>
            <w:r w:rsidRPr="006D4BE4">
              <w:rPr>
                <w:rFonts w:eastAsia="Calibri"/>
              </w:rPr>
              <w:t>deberán</w:t>
            </w:r>
            <w:proofErr w:type="spellEnd"/>
            <w:r w:rsidRPr="006D4BE4">
              <w:rPr>
                <w:rFonts w:eastAsia="Calibri"/>
              </w:rPr>
              <w:t xml:space="preserve"> </w:t>
            </w:r>
            <w:proofErr w:type="spellStart"/>
            <w:r w:rsidRPr="006D4BE4">
              <w:rPr>
                <w:rFonts w:eastAsia="Calibri"/>
              </w:rPr>
              <w:t>compararse</w:t>
            </w:r>
            <w:proofErr w:type="spellEnd"/>
            <w:r w:rsidRPr="006D4BE4">
              <w:rPr>
                <w:rFonts w:eastAsia="Calibri"/>
              </w:rPr>
              <w:t xml:space="preserve"> contra los </w:t>
            </w:r>
            <w:proofErr w:type="spellStart"/>
            <w:r w:rsidRPr="006D4BE4">
              <w:rPr>
                <w:rFonts w:eastAsia="Calibri"/>
              </w:rPr>
              <w:t>valores</w:t>
            </w:r>
            <w:proofErr w:type="spellEnd"/>
            <w:r w:rsidRPr="006D4BE4">
              <w:rPr>
                <w:rFonts w:eastAsia="Calibri"/>
              </w:rPr>
              <w:t xml:space="preserve"> </w:t>
            </w:r>
            <w:proofErr w:type="spellStart"/>
            <w:r w:rsidRPr="006D4BE4">
              <w:rPr>
                <w:rFonts w:eastAsia="Calibri"/>
                <w:u w:val="dotted"/>
              </w:rPr>
              <w:t>límite</w:t>
            </w:r>
            <w:proofErr w:type="spellEnd"/>
            <w:r w:rsidRPr="006D4BE4">
              <w:rPr>
                <w:rFonts w:eastAsia="Calibri"/>
                <w:u w:val="dotted"/>
              </w:rPr>
              <w:t xml:space="preserve"> de </w:t>
            </w:r>
            <w:proofErr w:type="spellStart"/>
            <w:r w:rsidRPr="006D4BE4">
              <w:rPr>
                <w:rFonts w:eastAsia="Calibri"/>
                <w:u w:val="dotted"/>
              </w:rPr>
              <w:t>exposición</w:t>
            </w:r>
            <w:proofErr w:type="spellEnd"/>
            <w:r w:rsidRPr="006D4BE4">
              <w:rPr>
                <w:rFonts w:eastAsia="Calibri"/>
                <w:u w:val="dotted"/>
              </w:rPr>
              <w:t xml:space="preserve"> </w:t>
            </w:r>
            <w:proofErr w:type="spellStart"/>
            <w:r w:rsidRPr="006D4BE4">
              <w:rPr>
                <w:rFonts w:eastAsia="Calibri"/>
                <w:u w:val="dotted"/>
              </w:rPr>
              <w:t>laboral</w:t>
            </w:r>
            <w:proofErr w:type="spellEnd"/>
            <w:r w:rsidRPr="006D4BE4">
              <w:rPr>
                <w:rFonts w:eastAsia="Calibri"/>
                <w:u w:val="dotted"/>
              </w:rPr>
              <w:t xml:space="preserve"> </w:t>
            </w:r>
            <w:r w:rsidRPr="006D4BE4">
              <w:rPr>
                <w:rFonts w:eastAsia="Calibri"/>
              </w:rPr>
              <w:t xml:space="preserve">(LEL) y/o contra los </w:t>
            </w:r>
            <w:proofErr w:type="spellStart"/>
            <w:r w:rsidRPr="006D4BE4">
              <w:rPr>
                <w:rStyle w:val="DefinedTermChar"/>
                <w:rFonts w:eastAsia="Calibri"/>
              </w:rPr>
              <w:t>índices</w:t>
            </w:r>
            <w:proofErr w:type="spellEnd"/>
            <w:r w:rsidRPr="006D4BE4">
              <w:rPr>
                <w:rStyle w:val="DefinedTermChar"/>
                <w:rFonts w:eastAsia="Calibri"/>
              </w:rPr>
              <w:t xml:space="preserve"> de </w:t>
            </w:r>
            <w:proofErr w:type="spellStart"/>
            <w:r w:rsidRPr="006D4BE4">
              <w:rPr>
                <w:rStyle w:val="DefinedTermChar"/>
                <w:rFonts w:eastAsia="Calibri"/>
              </w:rPr>
              <w:t>exposición</w:t>
            </w:r>
            <w:proofErr w:type="spellEnd"/>
            <w:r w:rsidRPr="006D4BE4">
              <w:rPr>
                <w:rStyle w:val="DefinedTermChar"/>
                <w:rFonts w:eastAsia="Calibri"/>
              </w:rPr>
              <w:t xml:space="preserve"> </w:t>
            </w:r>
            <w:proofErr w:type="spellStart"/>
            <w:r w:rsidRPr="006D4BE4">
              <w:rPr>
                <w:rStyle w:val="DefinedTermChar"/>
                <w:rFonts w:eastAsia="Calibri"/>
              </w:rPr>
              <w:t>biológica</w:t>
            </w:r>
            <w:proofErr w:type="spellEnd"/>
            <w:r w:rsidRPr="006D4BE4">
              <w:rPr>
                <w:rFonts w:eastAsia="Calibri"/>
              </w:rPr>
              <w:t xml:space="preserve"> (BEI) del </w:t>
            </w:r>
            <w:proofErr w:type="spellStart"/>
            <w:r w:rsidRPr="006D4BE4">
              <w:rPr>
                <w:rFonts w:eastAsia="Calibri"/>
              </w:rPr>
              <w:t>país</w:t>
            </w:r>
            <w:proofErr w:type="spellEnd"/>
            <w:r w:rsidRPr="006D4BE4">
              <w:rPr>
                <w:rFonts w:eastAsia="Calibri"/>
              </w:rPr>
              <w:t xml:space="preserve">, </w:t>
            </w:r>
            <w:proofErr w:type="spellStart"/>
            <w:r w:rsidRPr="006D4BE4">
              <w:rPr>
                <w:rFonts w:eastAsia="Calibri"/>
              </w:rPr>
              <w:t>si</w:t>
            </w:r>
            <w:proofErr w:type="spellEnd"/>
            <w:r w:rsidRPr="006D4BE4">
              <w:rPr>
                <w:rFonts w:eastAsia="Calibri"/>
              </w:rPr>
              <w:t xml:space="preserve"> </w:t>
            </w:r>
            <w:proofErr w:type="spellStart"/>
            <w:r w:rsidRPr="006D4BE4">
              <w:rPr>
                <w:rFonts w:eastAsia="Calibri"/>
              </w:rPr>
              <w:t>existen</w:t>
            </w:r>
            <w:proofErr w:type="spellEnd"/>
            <w:r w:rsidRPr="006D4BE4">
              <w:rPr>
                <w:rFonts w:eastAsia="Calibri"/>
              </w:rPr>
              <w:t>,</w:t>
            </w:r>
            <w:r w:rsidRPr="006D4BE4">
              <w:rPr>
                <w:rStyle w:val="FootnoteReference"/>
                <w:rFonts w:eastAsia="Calibri" w:cs="Calibri Light"/>
                <w:szCs w:val="20"/>
              </w:rPr>
              <w:footnoteReference w:id="96"/>
            </w:r>
            <w:r w:rsidRPr="006D4BE4">
              <w:rPr>
                <w:rFonts w:eastAsia="Calibri"/>
              </w:rPr>
              <w:t xml:space="preserve"> o bien, contra los LEL/BEI </w:t>
            </w:r>
            <w:proofErr w:type="spellStart"/>
            <w:r w:rsidRPr="006D4BE4">
              <w:rPr>
                <w:rFonts w:eastAsia="Calibri"/>
              </w:rPr>
              <w:t>desarrollados</w:t>
            </w:r>
            <w:proofErr w:type="spellEnd"/>
            <w:r w:rsidRPr="006D4BE4">
              <w:rPr>
                <w:rFonts w:eastAsia="Calibri"/>
              </w:rPr>
              <w:t xml:space="preserve"> por la </w:t>
            </w:r>
            <w:proofErr w:type="spellStart"/>
            <w:r w:rsidRPr="006D4BE4">
              <w:rPr>
                <w:rFonts w:eastAsia="Calibri"/>
              </w:rPr>
              <w:t>Conferencia</w:t>
            </w:r>
            <w:proofErr w:type="spellEnd"/>
            <w:r w:rsidRPr="006D4BE4">
              <w:rPr>
                <w:rFonts w:eastAsia="Calibri"/>
              </w:rPr>
              <w:t xml:space="preserve"> Americana de </w:t>
            </w:r>
            <w:proofErr w:type="spellStart"/>
            <w:r w:rsidRPr="006D4BE4">
              <w:rPr>
                <w:rFonts w:eastAsia="Calibri"/>
              </w:rPr>
              <w:t>Higienistas</w:t>
            </w:r>
            <w:proofErr w:type="spellEnd"/>
            <w:r w:rsidRPr="006D4BE4">
              <w:rPr>
                <w:rFonts w:eastAsia="Calibri"/>
              </w:rPr>
              <w:t xml:space="preserve"> </w:t>
            </w:r>
            <w:proofErr w:type="spellStart"/>
            <w:r w:rsidRPr="006D4BE4">
              <w:rPr>
                <w:rFonts w:eastAsia="Calibri"/>
              </w:rPr>
              <w:t>Industriales</w:t>
            </w:r>
            <w:proofErr w:type="spellEnd"/>
            <w:r w:rsidRPr="006D4BE4">
              <w:rPr>
                <w:rFonts w:eastAsia="Calibri"/>
              </w:rPr>
              <w:t xml:space="preserve"> </w:t>
            </w:r>
            <w:proofErr w:type="spellStart"/>
            <w:r w:rsidRPr="006D4BE4">
              <w:rPr>
                <w:rFonts w:eastAsia="Calibri"/>
              </w:rPr>
              <w:t>Gubernamentales</w:t>
            </w:r>
            <w:proofErr w:type="spellEnd"/>
            <w:r w:rsidRPr="006D4BE4">
              <w:rPr>
                <w:rFonts w:eastAsia="Calibri"/>
              </w:rPr>
              <w:t xml:space="preserve"> (ACGIH)</w:t>
            </w:r>
            <w:r w:rsidRPr="006D4BE4">
              <w:rPr>
                <w:rStyle w:val="FootnoteReference"/>
                <w:rFonts w:eastAsia="Calibri" w:cs="Calibri Light"/>
                <w:szCs w:val="20"/>
              </w:rPr>
              <w:footnoteReference w:id="97"/>
            </w:r>
            <w:r w:rsidRPr="006D4BE4">
              <w:rPr>
                <w:rFonts w:eastAsia="Calibri"/>
              </w:rPr>
              <w:t>; y</w:t>
            </w:r>
          </w:p>
          <w:p w14:paraId="7A671112" w14:textId="77777777" w:rsidR="00112C86" w:rsidRPr="006D4BE4" w:rsidRDefault="00112C86" w:rsidP="00D02004">
            <w:pPr>
              <w:pStyle w:val="ListPara1aTable"/>
              <w:rPr>
                <w:rFonts w:eastAsiaTheme="minorHAnsi"/>
                <w:i/>
                <w:iCs/>
                <w:color w:val="404040" w:themeColor="text1" w:themeTint="BF"/>
                <w:szCs w:val="32"/>
              </w:rPr>
            </w:pPr>
            <w:r w:rsidRPr="006D4BE4">
              <w:rPr>
                <w:rFonts w:eastAsia="Calibri"/>
              </w:rPr>
              <w:t xml:space="preserve">Si se </w:t>
            </w:r>
            <w:proofErr w:type="spellStart"/>
            <w:r w:rsidRPr="006D4BE4">
              <w:rPr>
                <w:rFonts w:eastAsia="Calibri"/>
              </w:rPr>
              <w:t>llega</w:t>
            </w:r>
            <w:proofErr w:type="spellEnd"/>
            <w:r w:rsidRPr="006D4BE4">
              <w:rPr>
                <w:rFonts w:eastAsia="Calibri"/>
              </w:rPr>
              <w:t xml:space="preserve"> </w:t>
            </w:r>
            <w:proofErr w:type="gramStart"/>
            <w:r w:rsidRPr="006D4BE4">
              <w:rPr>
                <w:rFonts w:eastAsia="Calibri"/>
              </w:rPr>
              <w:t>a</w:t>
            </w:r>
            <w:proofErr w:type="gramEnd"/>
            <w:r w:rsidRPr="006D4BE4">
              <w:rPr>
                <w:rFonts w:eastAsia="Calibri"/>
              </w:rPr>
              <w:t xml:space="preserve"> </w:t>
            </w:r>
            <w:proofErr w:type="spellStart"/>
            <w:r w:rsidRPr="006D4BE4">
              <w:rPr>
                <w:rFonts w:eastAsia="Calibri"/>
              </w:rPr>
              <w:t>exceder</w:t>
            </w:r>
            <w:proofErr w:type="spellEnd"/>
            <w:r w:rsidRPr="006D4BE4">
              <w:rPr>
                <w:rFonts w:eastAsia="Calibri"/>
              </w:rPr>
              <w:t xml:space="preserve"> un </w:t>
            </w:r>
            <w:proofErr w:type="spellStart"/>
            <w:r w:rsidRPr="006D4BE4">
              <w:rPr>
                <w:rFonts w:eastAsia="Calibri"/>
              </w:rPr>
              <w:t>índice</w:t>
            </w:r>
            <w:proofErr w:type="spellEnd"/>
            <w:r w:rsidRPr="006D4BE4">
              <w:rPr>
                <w:rFonts w:eastAsia="Calibri"/>
              </w:rPr>
              <w:t xml:space="preserve"> LEL</w:t>
            </w:r>
            <w:r w:rsidRPr="006D4BE4">
              <w:rPr>
                <w:rFonts w:eastAsia="Calibri"/>
                <w:u w:val="dotted"/>
              </w:rPr>
              <w:t>/BEI</w:t>
            </w:r>
            <w:r w:rsidRPr="006D4BE4">
              <w:rPr>
                <w:rFonts w:eastAsia="Calibri"/>
              </w:rPr>
              <w:t xml:space="preserve">, el(los) </w:t>
            </w:r>
            <w:proofErr w:type="spellStart"/>
            <w:r w:rsidRPr="006D4BE4">
              <w:rPr>
                <w:rStyle w:val="DefinedTermChar"/>
                <w:rFonts w:eastAsia="Calibri"/>
              </w:rPr>
              <w:t>trabajador</w:t>
            </w:r>
            <w:proofErr w:type="spellEnd"/>
            <w:r w:rsidRPr="006D4BE4">
              <w:rPr>
                <w:rStyle w:val="DefinedTermChar"/>
                <w:rFonts w:eastAsia="Calibri"/>
              </w:rPr>
              <w:t>(es</w:t>
            </w:r>
            <w:r w:rsidRPr="006D4BE4">
              <w:rPr>
                <w:rFonts w:eastAsia="Calibri"/>
                <w:u w:val="dotted"/>
              </w:rPr>
              <w:t>)</w:t>
            </w:r>
            <w:r w:rsidRPr="006D4BE4">
              <w:rPr>
                <w:rFonts w:eastAsia="Calibri"/>
              </w:rPr>
              <w:t xml:space="preserve"> </w:t>
            </w:r>
            <w:proofErr w:type="spellStart"/>
            <w:r w:rsidRPr="006D4BE4">
              <w:rPr>
                <w:rFonts w:eastAsia="Calibri"/>
              </w:rPr>
              <w:t>afectado</w:t>
            </w:r>
            <w:proofErr w:type="spellEnd"/>
            <w:r w:rsidRPr="006D4BE4">
              <w:rPr>
                <w:rFonts w:eastAsia="Calibri"/>
              </w:rPr>
              <w:t xml:space="preserve">(s) </w:t>
            </w:r>
            <w:proofErr w:type="spellStart"/>
            <w:r w:rsidRPr="006D4BE4">
              <w:rPr>
                <w:rFonts w:eastAsia="Calibri"/>
              </w:rPr>
              <w:t>deberán</w:t>
            </w:r>
            <w:proofErr w:type="spellEnd"/>
            <w:r w:rsidRPr="006D4BE4">
              <w:rPr>
                <w:rFonts w:eastAsia="Calibri"/>
              </w:rPr>
              <w:t xml:space="preserve"> ser </w:t>
            </w:r>
            <w:proofErr w:type="spellStart"/>
            <w:r w:rsidRPr="006D4BE4">
              <w:rPr>
                <w:rStyle w:val="DefinedTermChar"/>
                <w:rFonts w:eastAsia="Calibri"/>
              </w:rPr>
              <w:t>informados</w:t>
            </w:r>
            <w:proofErr w:type="spellEnd"/>
            <w:r w:rsidRPr="006D4BE4">
              <w:rPr>
                <w:rFonts w:eastAsia="Calibri"/>
              </w:rPr>
              <w:t xml:space="preserve"> </w:t>
            </w:r>
            <w:proofErr w:type="spellStart"/>
            <w:r w:rsidRPr="006D4BE4">
              <w:rPr>
                <w:rFonts w:eastAsia="Calibri"/>
              </w:rPr>
              <w:t>inmediatamente</w:t>
            </w:r>
            <w:proofErr w:type="spellEnd"/>
            <w:r w:rsidRPr="006D4BE4">
              <w:rPr>
                <w:rFonts w:eastAsia="Calibri"/>
              </w:rPr>
              <w:t xml:space="preserve">, y se </w:t>
            </w:r>
            <w:proofErr w:type="spellStart"/>
            <w:r w:rsidRPr="006D4BE4">
              <w:rPr>
                <w:rFonts w:eastAsia="Calibri"/>
              </w:rPr>
              <w:t>deberán</w:t>
            </w:r>
            <w:proofErr w:type="spellEnd"/>
            <w:r w:rsidRPr="006D4BE4">
              <w:rPr>
                <w:rFonts w:eastAsia="Calibri"/>
              </w:rPr>
              <w:t xml:space="preserve"> </w:t>
            </w:r>
            <w:proofErr w:type="spellStart"/>
            <w:r w:rsidRPr="006D4BE4">
              <w:rPr>
                <w:rFonts w:eastAsia="Calibri"/>
              </w:rPr>
              <w:t>revisar</w:t>
            </w:r>
            <w:proofErr w:type="spellEnd"/>
            <w:r w:rsidRPr="006D4BE4">
              <w:rPr>
                <w:rFonts w:eastAsia="Calibri"/>
              </w:rPr>
              <w:t xml:space="preserve"> y </w:t>
            </w:r>
            <w:proofErr w:type="spellStart"/>
            <w:r w:rsidRPr="006D4BE4">
              <w:rPr>
                <w:rFonts w:eastAsia="Calibri"/>
              </w:rPr>
              <w:t>modificar</w:t>
            </w:r>
            <w:proofErr w:type="spellEnd"/>
            <w:r w:rsidRPr="006D4BE4">
              <w:rPr>
                <w:rFonts w:eastAsia="Calibri"/>
              </w:rPr>
              <w:t xml:space="preserve"> los </w:t>
            </w:r>
            <w:proofErr w:type="spellStart"/>
            <w:r w:rsidRPr="006D4BE4">
              <w:rPr>
                <w:rFonts w:eastAsia="Calibri"/>
              </w:rPr>
              <w:t>controles</w:t>
            </w:r>
            <w:proofErr w:type="spellEnd"/>
            <w:r w:rsidRPr="006D4BE4">
              <w:rPr>
                <w:rFonts w:eastAsia="Calibri"/>
              </w:rPr>
              <w:t xml:space="preserve"> de </w:t>
            </w:r>
            <w:proofErr w:type="spellStart"/>
            <w:r w:rsidRPr="006D4BE4">
              <w:rPr>
                <w:rFonts w:eastAsia="Calibri"/>
              </w:rPr>
              <w:t>manera</w:t>
            </w:r>
            <w:proofErr w:type="spellEnd"/>
            <w:r w:rsidRPr="006D4BE4">
              <w:rPr>
                <w:rFonts w:eastAsia="Calibri"/>
              </w:rPr>
              <w:t xml:space="preserve"> </w:t>
            </w:r>
            <w:proofErr w:type="spellStart"/>
            <w:r w:rsidRPr="006D4BE4">
              <w:rPr>
                <w:rFonts w:eastAsia="Calibri"/>
              </w:rPr>
              <w:t>oportuna</w:t>
            </w:r>
            <w:proofErr w:type="spellEnd"/>
            <w:r w:rsidRPr="006D4BE4">
              <w:rPr>
                <w:rFonts w:eastAsia="Calibri"/>
              </w:rPr>
              <w:t xml:space="preserve"> para </w:t>
            </w:r>
            <w:proofErr w:type="spellStart"/>
            <w:r w:rsidRPr="006D4BE4">
              <w:rPr>
                <w:rFonts w:eastAsia="Calibri"/>
              </w:rPr>
              <w:t>asegurar</w:t>
            </w:r>
            <w:proofErr w:type="spellEnd"/>
            <w:r w:rsidRPr="006D4BE4">
              <w:rPr>
                <w:rFonts w:eastAsia="Calibri"/>
              </w:rPr>
              <w:t xml:space="preserve"> que a </w:t>
            </w:r>
            <w:proofErr w:type="spellStart"/>
            <w:r w:rsidRPr="006D4BE4">
              <w:rPr>
                <w:rFonts w:eastAsia="Calibri"/>
              </w:rPr>
              <w:t>futuro</w:t>
            </w:r>
            <w:proofErr w:type="spellEnd"/>
            <w:r w:rsidRPr="006D4BE4">
              <w:rPr>
                <w:rFonts w:eastAsia="Calibri"/>
              </w:rPr>
              <w:t xml:space="preserve"> los </w:t>
            </w:r>
            <w:proofErr w:type="spellStart"/>
            <w:r w:rsidRPr="006D4BE4">
              <w:rPr>
                <w:rFonts w:eastAsia="Calibri"/>
              </w:rPr>
              <w:t>niveles</w:t>
            </w:r>
            <w:proofErr w:type="spellEnd"/>
            <w:r w:rsidRPr="006D4BE4">
              <w:rPr>
                <w:rFonts w:eastAsia="Calibri"/>
              </w:rPr>
              <w:t xml:space="preserve"> de </w:t>
            </w:r>
            <w:proofErr w:type="spellStart"/>
            <w:r w:rsidRPr="006D4BE4">
              <w:rPr>
                <w:rFonts w:eastAsia="Calibri"/>
              </w:rPr>
              <w:t>exposición</w:t>
            </w:r>
            <w:proofErr w:type="spellEnd"/>
            <w:r w:rsidRPr="006D4BE4">
              <w:rPr>
                <w:rFonts w:eastAsia="Calibri"/>
              </w:rPr>
              <w:t xml:space="preserve"> </w:t>
            </w:r>
            <w:proofErr w:type="spellStart"/>
            <w:r w:rsidRPr="006D4BE4">
              <w:rPr>
                <w:rFonts w:eastAsia="Calibri"/>
              </w:rPr>
              <w:t>permanezcan</w:t>
            </w:r>
            <w:proofErr w:type="spellEnd"/>
            <w:r w:rsidRPr="006D4BE4">
              <w:rPr>
                <w:rFonts w:eastAsia="Calibri"/>
              </w:rPr>
              <w:t xml:space="preserve"> dentro de los </w:t>
            </w:r>
            <w:proofErr w:type="spellStart"/>
            <w:r w:rsidRPr="006D4BE4">
              <w:rPr>
                <w:rFonts w:eastAsia="Calibri"/>
              </w:rPr>
              <w:t>límites</w:t>
            </w:r>
            <w:proofErr w:type="spellEnd"/>
            <w:r w:rsidRPr="006D4BE4">
              <w:rPr>
                <w:rFonts w:eastAsia="Calibri"/>
              </w:rPr>
              <w:t xml:space="preserve"> de </w:t>
            </w:r>
            <w:proofErr w:type="spellStart"/>
            <w:r w:rsidRPr="006D4BE4">
              <w:rPr>
                <w:rFonts w:eastAsia="Calibri"/>
              </w:rPr>
              <w:t>seguridad</w:t>
            </w:r>
            <w:proofErr w:type="spellEnd"/>
            <w:r w:rsidRPr="006D4BE4">
              <w:rPr>
                <w:rFonts w:eastAsiaTheme="minorHAnsi"/>
              </w:rPr>
              <w:t xml:space="preserve">. </w:t>
            </w:r>
          </w:p>
          <w:p w14:paraId="35513006" w14:textId="77777777" w:rsidR="00F61511" w:rsidRDefault="00F61511" w:rsidP="00F61511">
            <w:pPr>
              <w:pStyle w:val="NOTEinChapter"/>
            </w:pPr>
            <w:r w:rsidRPr="00F61511">
              <w:rPr>
                <w:b/>
                <w:bCs/>
                <w:color w:val="0432FF"/>
              </w:rPr>
              <w:t>PREGUNTA DE CONSULTA 38:</w:t>
            </w:r>
            <w:r w:rsidRPr="00F61511">
              <w:rPr>
                <w:color w:val="0432FF"/>
              </w:rPr>
              <w:t xml:space="preserve">  </w:t>
            </w:r>
            <w:r w:rsidRPr="00F61511">
              <w:t xml:space="preserve">¿Es ACGIH la </w:t>
            </w:r>
            <w:proofErr w:type="spellStart"/>
            <w:r w:rsidRPr="00F61511">
              <w:t>mejor</w:t>
            </w:r>
            <w:proofErr w:type="spellEnd"/>
            <w:r w:rsidRPr="00F61511">
              <w:t xml:space="preserve"> </w:t>
            </w:r>
            <w:proofErr w:type="spellStart"/>
            <w:r w:rsidRPr="00F61511">
              <w:t>referencia</w:t>
            </w:r>
            <w:proofErr w:type="spellEnd"/>
            <w:r w:rsidRPr="00F61511">
              <w:t xml:space="preserve"> </w:t>
            </w:r>
            <w:proofErr w:type="spellStart"/>
            <w:r w:rsidRPr="00F61511">
              <w:t>aquí</w:t>
            </w:r>
            <w:proofErr w:type="spellEnd"/>
            <w:r w:rsidRPr="00F61511">
              <w:t xml:space="preserve"> para </w:t>
            </w:r>
            <w:proofErr w:type="spellStart"/>
            <w:r w:rsidRPr="00F61511">
              <w:t>exposiciones</w:t>
            </w:r>
            <w:proofErr w:type="spellEnd"/>
            <w:r w:rsidRPr="00F61511">
              <w:t xml:space="preserve"> </w:t>
            </w:r>
            <w:proofErr w:type="spellStart"/>
            <w:r w:rsidRPr="00F61511">
              <w:t>ocupacionales</w:t>
            </w:r>
            <w:proofErr w:type="spellEnd"/>
            <w:r w:rsidRPr="00F61511">
              <w:t xml:space="preserve"> a los </w:t>
            </w:r>
            <w:proofErr w:type="spellStart"/>
            <w:r w:rsidRPr="00F61511">
              <w:t>tipos</w:t>
            </w:r>
            <w:proofErr w:type="spellEnd"/>
            <w:r w:rsidRPr="00F61511">
              <w:t xml:space="preserve"> de </w:t>
            </w:r>
            <w:proofErr w:type="spellStart"/>
            <w:r w:rsidRPr="00F61511">
              <w:t>contaminantes</w:t>
            </w:r>
            <w:proofErr w:type="spellEnd"/>
            <w:r w:rsidRPr="00F61511">
              <w:t xml:space="preserve"> que se </w:t>
            </w:r>
            <w:proofErr w:type="spellStart"/>
            <w:r w:rsidRPr="00F61511">
              <w:t>encuentran</w:t>
            </w:r>
            <w:proofErr w:type="spellEnd"/>
            <w:r w:rsidRPr="00F61511">
              <w:t xml:space="preserve"> </w:t>
            </w:r>
            <w:proofErr w:type="spellStart"/>
            <w:r w:rsidRPr="00F61511">
              <w:t>en</w:t>
            </w:r>
            <w:proofErr w:type="spellEnd"/>
            <w:r w:rsidRPr="00F61511">
              <w:t xml:space="preserve"> </w:t>
            </w:r>
            <w:proofErr w:type="spellStart"/>
            <w:r w:rsidRPr="00F61511">
              <w:t>entornos</w:t>
            </w:r>
            <w:proofErr w:type="spellEnd"/>
            <w:r w:rsidRPr="00F61511">
              <w:t xml:space="preserve"> de </w:t>
            </w:r>
            <w:proofErr w:type="spellStart"/>
            <w:r w:rsidRPr="00F61511">
              <w:t>procesamiento</w:t>
            </w:r>
            <w:proofErr w:type="spellEnd"/>
            <w:r w:rsidRPr="00F61511">
              <w:t xml:space="preserve"> de </w:t>
            </w:r>
            <w:proofErr w:type="spellStart"/>
            <w:r w:rsidRPr="00F61511">
              <w:t>minerales</w:t>
            </w:r>
            <w:proofErr w:type="spellEnd"/>
            <w:r w:rsidRPr="00F61511">
              <w:t>?</w:t>
            </w:r>
          </w:p>
          <w:p w14:paraId="5F06CA3C" w14:textId="6B945A18" w:rsidR="00112C86" w:rsidRPr="006D4BE4" w:rsidRDefault="00112C86" w:rsidP="009B0C9B">
            <w:pPr>
              <w:pStyle w:val="NumberedRequirementsSub"/>
            </w:pPr>
            <w:r w:rsidRPr="006D4BE4">
              <w:t xml:space="preserve">3.2.5.3.  Se </w:t>
            </w:r>
            <w:proofErr w:type="spellStart"/>
            <w:r w:rsidRPr="006D4BE4">
              <w:t>deberán</w:t>
            </w:r>
            <w:proofErr w:type="spellEnd"/>
            <w:r w:rsidRPr="006D4BE4">
              <w:t xml:space="preserve"> </w:t>
            </w:r>
            <w:proofErr w:type="spellStart"/>
            <w:r w:rsidRPr="006D4BE4">
              <w:t>actualizar</w:t>
            </w:r>
            <w:proofErr w:type="spellEnd"/>
            <w:r w:rsidRPr="006D4BE4">
              <w:t xml:space="preserve"> los </w:t>
            </w:r>
            <w:proofErr w:type="spellStart"/>
            <w:r w:rsidRPr="006D4BE4">
              <w:t>controles</w:t>
            </w:r>
            <w:proofErr w:type="spellEnd"/>
            <w:r w:rsidRPr="006D4BE4">
              <w:t xml:space="preserve">, las </w:t>
            </w:r>
            <w:proofErr w:type="spellStart"/>
            <w:r w:rsidRPr="006D4BE4">
              <w:t>medidas</w:t>
            </w:r>
            <w:proofErr w:type="spellEnd"/>
            <w:r w:rsidRPr="006D4BE4">
              <w:t xml:space="preserve"> de </w:t>
            </w:r>
            <w:proofErr w:type="spellStart"/>
            <w:r w:rsidRPr="006D4BE4">
              <w:t>protección</w:t>
            </w:r>
            <w:proofErr w:type="spellEnd"/>
            <w:r w:rsidRPr="006D4BE4">
              <w:t xml:space="preserve">, las </w:t>
            </w:r>
            <w:proofErr w:type="spellStart"/>
            <w:r w:rsidRPr="006D4BE4">
              <w:t>evaluaciones</w:t>
            </w:r>
            <w:proofErr w:type="spellEnd"/>
            <w:r w:rsidRPr="006D4BE4">
              <w:t xml:space="preserve"> de </w:t>
            </w:r>
            <w:proofErr w:type="spellStart"/>
            <w:r w:rsidRPr="006D4BE4">
              <w:t>riesgos</w:t>
            </w:r>
            <w:proofErr w:type="spellEnd"/>
            <w:r w:rsidRPr="006D4BE4">
              <w:t xml:space="preserve"> a la </w:t>
            </w:r>
            <w:proofErr w:type="spellStart"/>
            <w:r w:rsidRPr="006D4BE4">
              <w:t>salud</w:t>
            </w:r>
            <w:proofErr w:type="spellEnd"/>
            <w:r w:rsidRPr="006D4BE4">
              <w:t xml:space="preserve">, los planes de </w:t>
            </w:r>
            <w:proofErr w:type="spellStart"/>
            <w:r w:rsidRPr="006D4BE4">
              <w:t>gestión</w:t>
            </w:r>
            <w:proofErr w:type="spellEnd"/>
            <w:r w:rsidRPr="006D4BE4">
              <w:t xml:space="preserve"> de </w:t>
            </w:r>
            <w:proofErr w:type="spellStart"/>
            <w:r w:rsidRPr="006D4BE4">
              <w:t>riesgos</w:t>
            </w:r>
            <w:proofErr w:type="spellEnd"/>
            <w:r w:rsidRPr="006D4BE4">
              <w:t xml:space="preserve"> y los </w:t>
            </w:r>
            <w:proofErr w:type="spellStart"/>
            <w:r w:rsidRPr="006D4BE4">
              <w:t>materiales</w:t>
            </w:r>
            <w:proofErr w:type="spellEnd"/>
            <w:r w:rsidRPr="006D4BE4">
              <w:t xml:space="preserve"> </w:t>
            </w:r>
            <w:proofErr w:type="spellStart"/>
            <w:r w:rsidRPr="006D4BE4">
              <w:t>educativos</w:t>
            </w:r>
            <w:proofErr w:type="spellEnd"/>
            <w:r w:rsidRPr="006D4BE4">
              <w:t xml:space="preserve"> y de </w:t>
            </w:r>
            <w:proofErr w:type="spellStart"/>
            <w:r w:rsidRPr="006D4BE4">
              <w:t>capacitación</w:t>
            </w:r>
            <w:proofErr w:type="spellEnd"/>
            <w:r w:rsidRPr="006D4BE4">
              <w:t xml:space="preserve">, </w:t>
            </w:r>
            <w:proofErr w:type="spellStart"/>
            <w:r w:rsidRPr="006D4BE4">
              <w:t>según</w:t>
            </w:r>
            <w:proofErr w:type="spellEnd"/>
            <w:r w:rsidRPr="006D4BE4">
              <w:t xml:space="preserve"> sea </w:t>
            </w:r>
            <w:proofErr w:type="spellStart"/>
            <w:r w:rsidRPr="006D4BE4">
              <w:t>necesario</w:t>
            </w:r>
            <w:proofErr w:type="spellEnd"/>
            <w:r w:rsidRPr="006D4BE4">
              <w:t xml:space="preserve">, </w:t>
            </w:r>
            <w:proofErr w:type="spellStart"/>
            <w:r w:rsidRPr="006D4BE4">
              <w:t>en</w:t>
            </w:r>
            <w:proofErr w:type="spellEnd"/>
            <w:r w:rsidRPr="006D4BE4">
              <w:t xml:space="preserve"> </w:t>
            </w:r>
            <w:proofErr w:type="spellStart"/>
            <w:r w:rsidRPr="006D4BE4">
              <w:t>función</w:t>
            </w:r>
            <w:proofErr w:type="spellEnd"/>
            <w:r w:rsidRPr="006D4BE4">
              <w:t xml:space="preserve"> de los </w:t>
            </w:r>
            <w:proofErr w:type="spellStart"/>
            <w:r w:rsidRPr="006D4BE4">
              <w:t>resultados</w:t>
            </w:r>
            <w:proofErr w:type="spellEnd"/>
            <w:r w:rsidRPr="006D4BE4">
              <w:t xml:space="preserve"> de la </w:t>
            </w:r>
            <w:proofErr w:type="spellStart"/>
            <w:r w:rsidRPr="006D4BE4">
              <w:t>inspección</w:t>
            </w:r>
            <w:proofErr w:type="spellEnd"/>
            <w:r w:rsidRPr="006D4BE4">
              <w:t xml:space="preserve"> y del </w:t>
            </w:r>
            <w:proofErr w:type="spellStart"/>
            <w:r w:rsidRPr="006D4BE4">
              <w:t>monitoreo</w:t>
            </w:r>
            <w:proofErr w:type="spellEnd"/>
            <w:r w:rsidRPr="006D4BE4">
              <w:t>.</w:t>
            </w:r>
          </w:p>
          <w:p w14:paraId="228952D0" w14:textId="160CD7D8" w:rsidR="00112C86" w:rsidRPr="00112C86" w:rsidRDefault="00112C86" w:rsidP="009B0C9B">
            <w:pPr>
              <w:pStyle w:val="NumberedRequirementsSub"/>
              <w:rPr>
                <w:highlight w:val="cyan"/>
              </w:rPr>
            </w:pPr>
            <w:r w:rsidRPr="006D4BE4">
              <w:lastRenderedPageBreak/>
              <w:t xml:space="preserve">3.2.5.4.  La </w:t>
            </w:r>
            <w:proofErr w:type="spellStart"/>
            <w:r w:rsidR="008572EF" w:rsidRPr="006D4BE4">
              <w:rPr>
                <w:u w:val="dotted" w:color="A6A6A6" w:themeColor="background1" w:themeShade="A6"/>
              </w:rPr>
              <w:t>empresa</w:t>
            </w:r>
            <w:proofErr w:type="spellEnd"/>
            <w:r w:rsidR="008572EF" w:rsidRPr="006D4BE4">
              <w:rPr>
                <w:u w:val="dotted" w:color="A6A6A6" w:themeColor="background1" w:themeShade="A6"/>
              </w:rPr>
              <w:t xml:space="preserve"> </w:t>
            </w:r>
            <w:proofErr w:type="spellStart"/>
            <w:r w:rsidR="008572EF" w:rsidRPr="006D4BE4">
              <w:rPr>
                <w:u w:val="dotted" w:color="A6A6A6" w:themeColor="background1" w:themeShade="A6"/>
              </w:rPr>
              <w:t>operadora</w:t>
            </w:r>
            <w:proofErr w:type="spellEnd"/>
            <w:r w:rsidRPr="006D4BE4">
              <w:t xml:space="preserve"> </w:t>
            </w:r>
            <w:proofErr w:type="spellStart"/>
            <w:r w:rsidRPr="006D4BE4">
              <w:t>deberá</w:t>
            </w:r>
            <w:proofErr w:type="spellEnd"/>
            <w:r w:rsidRPr="006D4BE4">
              <w:t xml:space="preserve"> </w:t>
            </w:r>
            <w:proofErr w:type="spellStart"/>
            <w:r w:rsidRPr="006D4BE4">
              <w:t>asegurar</w:t>
            </w:r>
            <w:proofErr w:type="spellEnd"/>
            <w:r w:rsidRPr="006D4BE4">
              <w:t xml:space="preserve"> que </w:t>
            </w:r>
            <w:proofErr w:type="spellStart"/>
            <w:r w:rsidRPr="006D4BE4">
              <w:t>todas</w:t>
            </w:r>
            <w:proofErr w:type="spellEnd"/>
            <w:r w:rsidRPr="006D4BE4">
              <w:t xml:space="preserve"> las </w:t>
            </w:r>
            <w:proofErr w:type="spellStart"/>
            <w:r w:rsidRPr="006D4BE4">
              <w:t>lesiones</w:t>
            </w:r>
            <w:proofErr w:type="spellEnd"/>
            <w:r w:rsidRPr="006D4BE4">
              <w:t xml:space="preserve">, </w:t>
            </w:r>
            <w:proofErr w:type="spellStart"/>
            <w:r w:rsidRPr="006D4BE4">
              <w:t>muertes</w:t>
            </w:r>
            <w:proofErr w:type="spellEnd"/>
            <w:r w:rsidRPr="006D4BE4">
              <w:t xml:space="preserve">, </w:t>
            </w:r>
            <w:proofErr w:type="spellStart"/>
            <w:r w:rsidRPr="006D4BE4">
              <w:rPr>
                <w:rStyle w:val="DefinedTermChar"/>
                <w:rFonts w:eastAsiaTheme="minorHAnsi"/>
              </w:rPr>
              <w:t>accidentes</w:t>
            </w:r>
            <w:proofErr w:type="spellEnd"/>
            <w:r w:rsidRPr="006D4BE4">
              <w:t xml:space="preserve"> </w:t>
            </w:r>
            <w:r w:rsidR="00716D6C" w:rsidRPr="00716D6C">
              <w:t xml:space="preserve">e </w:t>
            </w:r>
            <w:proofErr w:type="spellStart"/>
            <w:r w:rsidR="00716D6C" w:rsidRPr="00716D6C">
              <w:rPr>
                <w:rStyle w:val="DefinedTermChar"/>
                <w:rFonts w:eastAsiaTheme="minorHAnsi"/>
              </w:rPr>
              <w:t>incident</w:t>
            </w:r>
            <w:r w:rsidR="00716D6C">
              <w:rPr>
                <w:rStyle w:val="DefinedTermChar"/>
                <w:rFonts w:eastAsiaTheme="minorHAnsi"/>
              </w:rPr>
              <w:t>e</w:t>
            </w:r>
            <w:r w:rsidR="00716D6C" w:rsidRPr="00716D6C">
              <w:rPr>
                <w:rStyle w:val="DefinedTermChar"/>
                <w:rFonts w:eastAsiaTheme="minorHAnsi"/>
              </w:rPr>
              <w:t>s</w:t>
            </w:r>
            <w:proofErr w:type="spellEnd"/>
            <w:r w:rsidR="00716D6C" w:rsidRPr="006D4BE4">
              <w:t xml:space="preserve"> </w:t>
            </w:r>
            <w:proofErr w:type="spellStart"/>
            <w:r w:rsidRPr="006D4BE4">
              <w:t>en</w:t>
            </w:r>
            <w:proofErr w:type="spellEnd"/>
            <w:r w:rsidRPr="006D4BE4">
              <w:t xml:space="preserve"> el </w:t>
            </w:r>
            <w:proofErr w:type="spellStart"/>
            <w:r w:rsidRPr="006D4BE4">
              <w:t>lugar</w:t>
            </w:r>
            <w:proofErr w:type="spellEnd"/>
            <w:r w:rsidRPr="006D4BE4">
              <w:t xml:space="preserve"> de </w:t>
            </w:r>
            <w:proofErr w:type="spellStart"/>
            <w:r w:rsidRPr="006D4BE4">
              <w:t>trabajo</w:t>
            </w:r>
            <w:proofErr w:type="spellEnd"/>
            <w:r w:rsidRPr="006D4BE4">
              <w:t xml:space="preserve">, </w:t>
            </w:r>
            <w:proofErr w:type="spellStart"/>
            <w:r w:rsidRPr="006D4BE4">
              <w:t>según</w:t>
            </w:r>
            <w:proofErr w:type="spellEnd"/>
            <w:r w:rsidRPr="006D4BE4">
              <w:t xml:space="preserve"> se </w:t>
            </w:r>
            <w:proofErr w:type="spellStart"/>
            <w:r w:rsidRPr="006D4BE4">
              <w:t>definen</w:t>
            </w:r>
            <w:proofErr w:type="spellEnd"/>
            <w:r w:rsidRPr="006D4BE4">
              <w:t xml:space="preserve"> </w:t>
            </w:r>
            <w:proofErr w:type="spellStart"/>
            <w:r w:rsidRPr="006D4BE4">
              <w:t>en</w:t>
            </w:r>
            <w:proofErr w:type="spellEnd"/>
            <w:r w:rsidRPr="006D4BE4">
              <w:t xml:space="preserve"> las </w:t>
            </w:r>
            <w:proofErr w:type="spellStart"/>
            <w:r w:rsidRPr="006D4BE4">
              <w:t>legislaciones</w:t>
            </w:r>
            <w:proofErr w:type="spellEnd"/>
            <w:r w:rsidRPr="006D4BE4">
              <w:t xml:space="preserve"> o </w:t>
            </w:r>
            <w:proofErr w:type="spellStart"/>
            <w:r w:rsidRPr="006D4BE4">
              <w:t>reglamentos</w:t>
            </w:r>
            <w:proofErr w:type="spellEnd"/>
            <w:r w:rsidRPr="006D4BE4">
              <w:t xml:space="preserve"> </w:t>
            </w:r>
            <w:proofErr w:type="spellStart"/>
            <w:r w:rsidRPr="006D4BE4">
              <w:t>nacionales</w:t>
            </w:r>
            <w:proofErr w:type="spellEnd"/>
            <w:r w:rsidRPr="006D4BE4">
              <w:t xml:space="preserve">, </w:t>
            </w:r>
            <w:proofErr w:type="spellStart"/>
            <w:r w:rsidRPr="006D4BE4">
              <w:t>sean</w:t>
            </w:r>
            <w:proofErr w:type="spellEnd"/>
            <w:r w:rsidRPr="006D4BE4">
              <w:t xml:space="preserve"> </w:t>
            </w:r>
            <w:proofErr w:type="spellStart"/>
            <w:r w:rsidRPr="006D4BE4">
              <w:t>documentados</w:t>
            </w:r>
            <w:proofErr w:type="spellEnd"/>
            <w:r w:rsidRPr="006D4BE4">
              <w:t xml:space="preserve">, </w:t>
            </w:r>
            <w:proofErr w:type="spellStart"/>
            <w:r w:rsidRPr="006D4BE4">
              <w:t>reportados</w:t>
            </w:r>
            <w:proofErr w:type="spellEnd"/>
            <w:r w:rsidRPr="006D4BE4">
              <w:t xml:space="preserve"> a la </w:t>
            </w:r>
            <w:proofErr w:type="spellStart"/>
            <w:r w:rsidRPr="006D4BE4">
              <w:rPr>
                <w:rStyle w:val="DefinedTermChar"/>
                <w:rFonts w:eastAsiaTheme="minorHAnsi"/>
              </w:rPr>
              <w:t>autoridad</w:t>
            </w:r>
            <w:proofErr w:type="spellEnd"/>
            <w:r w:rsidRPr="006D4BE4">
              <w:rPr>
                <w:rStyle w:val="DefinedTermChar"/>
                <w:rFonts w:eastAsiaTheme="minorHAnsi"/>
              </w:rPr>
              <w:t xml:space="preserve"> </w:t>
            </w:r>
            <w:proofErr w:type="spellStart"/>
            <w:r w:rsidRPr="006D4BE4">
              <w:rPr>
                <w:rStyle w:val="DefinedTermChar"/>
                <w:rFonts w:eastAsiaTheme="minorHAnsi"/>
              </w:rPr>
              <w:t>competente</w:t>
            </w:r>
            <w:proofErr w:type="spellEnd"/>
            <w:r w:rsidRPr="006D4BE4">
              <w:t xml:space="preserve"> para </w:t>
            </w:r>
            <w:proofErr w:type="spellStart"/>
            <w:r w:rsidRPr="006D4BE4">
              <w:t>su</w:t>
            </w:r>
            <w:proofErr w:type="spellEnd"/>
            <w:r w:rsidRPr="006D4BE4">
              <w:t xml:space="preserve"> </w:t>
            </w:r>
            <w:proofErr w:type="spellStart"/>
            <w:r w:rsidRPr="006D4BE4">
              <w:t>investigación</w:t>
            </w:r>
            <w:proofErr w:type="spellEnd"/>
            <w:r w:rsidRPr="006D4BE4">
              <w:t xml:space="preserve">, y que se </w:t>
            </w:r>
            <w:proofErr w:type="spellStart"/>
            <w:r w:rsidRPr="006D4BE4">
              <w:t>tomen</w:t>
            </w:r>
            <w:proofErr w:type="spellEnd"/>
            <w:r w:rsidRPr="006D4BE4">
              <w:t xml:space="preserve"> las </w:t>
            </w:r>
            <w:proofErr w:type="spellStart"/>
            <w:r w:rsidRPr="006D4BE4">
              <w:t>medidas</w:t>
            </w:r>
            <w:proofErr w:type="spellEnd"/>
            <w:r w:rsidRPr="006D4BE4">
              <w:t xml:space="preserve"> </w:t>
            </w:r>
            <w:proofErr w:type="spellStart"/>
            <w:r w:rsidRPr="006D4BE4">
              <w:t>correctivas</w:t>
            </w:r>
            <w:proofErr w:type="spellEnd"/>
            <w:r w:rsidRPr="006D4BE4">
              <w:t xml:space="preserve"> </w:t>
            </w:r>
            <w:proofErr w:type="spellStart"/>
            <w:r w:rsidRPr="006D4BE4">
              <w:t>apropiadas</w:t>
            </w:r>
            <w:proofErr w:type="spellEnd"/>
            <w:r w:rsidRPr="006D4BE4">
              <w:t>.</w:t>
            </w:r>
          </w:p>
        </w:tc>
      </w:tr>
      <w:tr w:rsidR="00112C86" w:rsidRPr="00F00D44" w14:paraId="6AF94D0F" w14:textId="77777777" w:rsidTr="003921F9">
        <w:tc>
          <w:tcPr>
            <w:tcW w:w="9360" w:type="dxa"/>
          </w:tcPr>
          <w:p w14:paraId="2F28201E" w14:textId="77777777" w:rsidR="00112C86" w:rsidRPr="008300C8" w:rsidRDefault="00112C86" w:rsidP="006366DF">
            <w:pPr>
              <w:pStyle w:val="NumberedRequirementsMain"/>
            </w:pPr>
            <w:r w:rsidRPr="008300C8">
              <w:lastRenderedPageBreak/>
              <w:t xml:space="preserve">3.2.6.  </w:t>
            </w:r>
            <w:proofErr w:type="spellStart"/>
            <w:r w:rsidRPr="008300C8">
              <w:t>Gestión</w:t>
            </w:r>
            <w:proofErr w:type="spellEnd"/>
            <w:r w:rsidRPr="008300C8">
              <w:t xml:space="preserve"> de los </w:t>
            </w:r>
            <w:proofErr w:type="spellStart"/>
            <w:r w:rsidRPr="008300C8">
              <w:t>datos</w:t>
            </w:r>
            <w:proofErr w:type="spellEnd"/>
            <w:r w:rsidRPr="008300C8">
              <w:t xml:space="preserve"> de </w:t>
            </w:r>
            <w:proofErr w:type="spellStart"/>
            <w:r w:rsidRPr="008300C8">
              <w:t>salud</w:t>
            </w:r>
            <w:proofErr w:type="spellEnd"/>
            <w:r w:rsidRPr="008300C8">
              <w:t xml:space="preserve"> y </w:t>
            </w:r>
            <w:proofErr w:type="spellStart"/>
            <w:r w:rsidRPr="008300C8">
              <w:t>seguridad</w:t>
            </w:r>
            <w:proofErr w:type="spellEnd"/>
            <w:r w:rsidRPr="008300C8">
              <w:t xml:space="preserve"> y </w:t>
            </w:r>
            <w:proofErr w:type="spellStart"/>
            <w:r w:rsidRPr="008300C8">
              <w:t>acceso</w:t>
            </w:r>
            <w:proofErr w:type="spellEnd"/>
            <w:r w:rsidRPr="008300C8">
              <w:t xml:space="preserve"> a la </w:t>
            </w:r>
            <w:proofErr w:type="spellStart"/>
            <w:r w:rsidRPr="008300C8">
              <w:t>información</w:t>
            </w:r>
            <w:proofErr w:type="spellEnd"/>
          </w:p>
          <w:p w14:paraId="3164F7EA" w14:textId="06AC1FD7" w:rsidR="00112C86" w:rsidRDefault="00112C86" w:rsidP="009B0C9B">
            <w:pPr>
              <w:pStyle w:val="NumberedRequirementsSub"/>
            </w:pPr>
            <w:r w:rsidRPr="008300C8">
              <w:t xml:space="preserve">3.2.6.1.  La </w:t>
            </w:r>
            <w:proofErr w:type="spellStart"/>
            <w:r w:rsidR="008572EF" w:rsidRPr="008300C8">
              <w:rPr>
                <w:u w:val="dotted" w:color="A6A6A6" w:themeColor="background1" w:themeShade="A6"/>
              </w:rPr>
              <w:t>empresa</w:t>
            </w:r>
            <w:proofErr w:type="spellEnd"/>
            <w:r w:rsidR="008572EF" w:rsidRPr="008300C8">
              <w:rPr>
                <w:u w:val="dotted" w:color="A6A6A6" w:themeColor="background1" w:themeShade="A6"/>
              </w:rPr>
              <w:t xml:space="preserve"> </w:t>
            </w:r>
            <w:proofErr w:type="spellStart"/>
            <w:r w:rsidR="008572EF" w:rsidRPr="008300C8">
              <w:rPr>
                <w:u w:val="dotted" w:color="A6A6A6" w:themeColor="background1" w:themeShade="A6"/>
              </w:rPr>
              <w:t>operadora</w:t>
            </w:r>
            <w:proofErr w:type="spellEnd"/>
            <w:r w:rsidRPr="008300C8">
              <w:t xml:space="preserve"> </w:t>
            </w:r>
            <w:proofErr w:type="spellStart"/>
            <w:r w:rsidRPr="008300C8">
              <w:t>deberá</w:t>
            </w:r>
            <w:proofErr w:type="spellEnd"/>
            <w:r w:rsidRPr="008300C8">
              <w:t xml:space="preserve"> </w:t>
            </w:r>
            <w:proofErr w:type="spellStart"/>
            <w:r w:rsidRPr="008300C8">
              <w:t>mantener</w:t>
            </w:r>
            <w:proofErr w:type="spellEnd"/>
            <w:r w:rsidRPr="008300C8">
              <w:t xml:space="preserve"> </w:t>
            </w:r>
            <w:proofErr w:type="spellStart"/>
            <w:r w:rsidRPr="008300C8">
              <w:t>registros</w:t>
            </w:r>
            <w:proofErr w:type="spellEnd"/>
            <w:r w:rsidRPr="008300C8">
              <w:t xml:space="preserve"> </w:t>
            </w:r>
            <w:proofErr w:type="spellStart"/>
            <w:r w:rsidRPr="008300C8">
              <w:t>precisos</w:t>
            </w:r>
            <w:proofErr w:type="spellEnd"/>
            <w:r w:rsidRPr="008300C8">
              <w:t xml:space="preserve"> de las </w:t>
            </w:r>
            <w:proofErr w:type="spellStart"/>
            <w:r w:rsidRPr="008300C8">
              <w:t>evaluaciones</w:t>
            </w:r>
            <w:proofErr w:type="spellEnd"/>
            <w:r w:rsidRPr="008300C8">
              <w:t xml:space="preserve"> de </w:t>
            </w:r>
            <w:proofErr w:type="spellStart"/>
            <w:r w:rsidRPr="008300C8">
              <w:t>riesgos</w:t>
            </w:r>
            <w:proofErr w:type="spellEnd"/>
            <w:r w:rsidRPr="008300C8">
              <w:t xml:space="preserve"> a la </w:t>
            </w:r>
            <w:proofErr w:type="spellStart"/>
            <w:r w:rsidRPr="008300C8">
              <w:t>salud</w:t>
            </w:r>
            <w:proofErr w:type="spellEnd"/>
            <w:r w:rsidRPr="008300C8">
              <w:t xml:space="preserve"> y a la </w:t>
            </w:r>
            <w:proofErr w:type="spellStart"/>
            <w:r w:rsidRPr="008300C8">
              <w:t>seguridad</w:t>
            </w:r>
            <w:proofErr w:type="spellEnd"/>
            <w:r w:rsidRPr="008300C8">
              <w:t xml:space="preserve">; de los </w:t>
            </w:r>
            <w:proofErr w:type="spellStart"/>
            <w:r w:rsidRPr="008300C8">
              <w:t>resultados</w:t>
            </w:r>
            <w:proofErr w:type="spellEnd"/>
            <w:r w:rsidRPr="008300C8">
              <w:t xml:space="preserve"> del </w:t>
            </w:r>
            <w:proofErr w:type="spellStart"/>
            <w:r w:rsidRPr="008300C8">
              <w:t>monitoreo</w:t>
            </w:r>
            <w:proofErr w:type="spellEnd"/>
            <w:r w:rsidRPr="008300C8">
              <w:t xml:space="preserve"> del </w:t>
            </w:r>
            <w:proofErr w:type="spellStart"/>
            <w:r w:rsidRPr="008300C8">
              <w:t>lugar</w:t>
            </w:r>
            <w:proofErr w:type="spellEnd"/>
            <w:r w:rsidRPr="008300C8">
              <w:t xml:space="preserve"> de </w:t>
            </w:r>
            <w:proofErr w:type="spellStart"/>
            <w:r w:rsidRPr="008300C8">
              <w:t>trabajo</w:t>
            </w:r>
            <w:proofErr w:type="spellEnd"/>
            <w:r w:rsidRPr="008300C8">
              <w:t xml:space="preserve"> y de la </w:t>
            </w:r>
            <w:proofErr w:type="spellStart"/>
            <w:r w:rsidRPr="008300C8">
              <w:rPr>
                <w:rStyle w:val="DefinedTermChar"/>
                <w:rFonts w:eastAsiaTheme="minorHAnsi"/>
              </w:rPr>
              <w:t>vigilancia</w:t>
            </w:r>
            <w:proofErr w:type="spellEnd"/>
            <w:r w:rsidRPr="008300C8">
              <w:rPr>
                <w:rStyle w:val="DefinedTermChar"/>
                <w:rFonts w:eastAsiaTheme="minorHAnsi"/>
              </w:rPr>
              <w:t xml:space="preserve"> de la </w:t>
            </w:r>
            <w:proofErr w:type="spellStart"/>
            <w:r w:rsidRPr="008300C8">
              <w:rPr>
                <w:rStyle w:val="DefinedTermChar"/>
                <w:rFonts w:eastAsiaTheme="minorHAnsi"/>
              </w:rPr>
              <w:t>salud</w:t>
            </w:r>
            <w:proofErr w:type="spellEnd"/>
            <w:r w:rsidRPr="008300C8">
              <w:t xml:space="preserve"> de los </w:t>
            </w:r>
            <w:proofErr w:type="spellStart"/>
            <w:r w:rsidR="00C736F7" w:rsidRPr="00C736F7">
              <w:rPr>
                <w:rStyle w:val="DefinedTermChar"/>
                <w:rFonts w:eastAsiaTheme="minorHAnsi"/>
              </w:rPr>
              <w:t>trabajadores</w:t>
            </w:r>
            <w:proofErr w:type="spellEnd"/>
            <w:r w:rsidRPr="008300C8">
              <w:t xml:space="preserve">; y los </w:t>
            </w:r>
            <w:proofErr w:type="spellStart"/>
            <w:r w:rsidRPr="008300C8">
              <w:t>datos</w:t>
            </w:r>
            <w:proofErr w:type="spellEnd"/>
            <w:r w:rsidRPr="008300C8">
              <w:t xml:space="preserve"> </w:t>
            </w:r>
            <w:proofErr w:type="spellStart"/>
            <w:r w:rsidRPr="008300C8">
              <w:t>relacionados</w:t>
            </w:r>
            <w:proofErr w:type="spellEnd"/>
            <w:r w:rsidRPr="008300C8">
              <w:t xml:space="preserve"> con </w:t>
            </w:r>
            <w:proofErr w:type="spellStart"/>
            <w:r w:rsidRPr="008300C8">
              <w:t>lesiones</w:t>
            </w:r>
            <w:proofErr w:type="spellEnd"/>
            <w:r w:rsidRPr="008300C8">
              <w:t xml:space="preserve">, </w:t>
            </w:r>
            <w:proofErr w:type="spellStart"/>
            <w:r w:rsidRPr="008300C8">
              <w:t>enfermedades</w:t>
            </w:r>
            <w:proofErr w:type="spellEnd"/>
            <w:r w:rsidRPr="008300C8">
              <w:t xml:space="preserve"> y </w:t>
            </w:r>
            <w:proofErr w:type="spellStart"/>
            <w:r w:rsidRPr="008300C8">
              <w:t>accidentes</w:t>
            </w:r>
            <w:proofErr w:type="spellEnd"/>
            <w:r w:rsidRPr="008300C8">
              <w:t xml:space="preserve"> </w:t>
            </w:r>
            <w:proofErr w:type="spellStart"/>
            <w:r w:rsidRPr="008300C8">
              <w:t>laborales</w:t>
            </w:r>
            <w:proofErr w:type="spellEnd"/>
            <w:r w:rsidRPr="008300C8">
              <w:t xml:space="preserve">, </w:t>
            </w:r>
            <w:proofErr w:type="spellStart"/>
            <w:r w:rsidRPr="008300C8">
              <w:t>muertes</w:t>
            </w:r>
            <w:proofErr w:type="spellEnd"/>
            <w:r w:rsidRPr="008300C8">
              <w:t xml:space="preserve"> e </w:t>
            </w:r>
            <w:proofErr w:type="spellStart"/>
            <w:r w:rsidRPr="008300C8">
              <w:t>incidentes</w:t>
            </w:r>
            <w:proofErr w:type="spellEnd"/>
            <w:r w:rsidRPr="008300C8">
              <w:t xml:space="preserve"> </w:t>
            </w:r>
            <w:proofErr w:type="spellStart"/>
            <w:r w:rsidRPr="008300C8">
              <w:t>peligrosos</w:t>
            </w:r>
            <w:proofErr w:type="spellEnd"/>
            <w:r w:rsidRPr="008300C8">
              <w:t xml:space="preserve"> </w:t>
            </w:r>
            <w:proofErr w:type="spellStart"/>
            <w:r w:rsidRPr="008300C8">
              <w:t>deberán</w:t>
            </w:r>
            <w:proofErr w:type="spellEnd"/>
            <w:r w:rsidRPr="008300C8">
              <w:t xml:space="preserve"> ser </w:t>
            </w:r>
            <w:proofErr w:type="spellStart"/>
            <w:r w:rsidRPr="008300C8">
              <w:t>recolectados</w:t>
            </w:r>
            <w:proofErr w:type="spellEnd"/>
            <w:r w:rsidRPr="008300C8">
              <w:t xml:space="preserve"> por la </w:t>
            </w:r>
            <w:proofErr w:type="spellStart"/>
            <w:r w:rsidRPr="008300C8">
              <w:t>empresa</w:t>
            </w:r>
            <w:proofErr w:type="spellEnd"/>
            <w:r w:rsidRPr="008300C8">
              <w:t xml:space="preserve"> y </w:t>
            </w:r>
            <w:proofErr w:type="spellStart"/>
            <w:r w:rsidRPr="008300C8">
              <w:t>presentados</w:t>
            </w:r>
            <w:proofErr w:type="spellEnd"/>
            <w:r w:rsidRPr="008300C8">
              <w:t xml:space="preserve"> a las </w:t>
            </w:r>
            <w:proofErr w:type="spellStart"/>
            <w:r w:rsidRPr="008300C8">
              <w:rPr>
                <w:rStyle w:val="DefinedTermChar"/>
                <w:rFonts w:eastAsiaTheme="minorHAnsi"/>
              </w:rPr>
              <w:t>autoridades</w:t>
            </w:r>
            <w:proofErr w:type="spellEnd"/>
            <w:r w:rsidRPr="008300C8">
              <w:rPr>
                <w:rStyle w:val="DefinedTermChar"/>
                <w:rFonts w:eastAsiaTheme="minorHAnsi"/>
              </w:rPr>
              <w:t xml:space="preserve"> </w:t>
            </w:r>
            <w:proofErr w:type="spellStart"/>
            <w:r w:rsidRPr="008300C8">
              <w:rPr>
                <w:rStyle w:val="DefinedTermChar"/>
                <w:rFonts w:eastAsiaTheme="minorHAnsi"/>
              </w:rPr>
              <w:t>competentes</w:t>
            </w:r>
            <w:proofErr w:type="spellEnd"/>
            <w:r w:rsidRPr="008300C8">
              <w:t xml:space="preserve">. </w:t>
            </w:r>
            <w:proofErr w:type="spellStart"/>
            <w:r w:rsidRPr="008300C8">
              <w:t>Esta</w:t>
            </w:r>
            <w:proofErr w:type="spellEnd"/>
            <w:r w:rsidRPr="008300C8">
              <w:t xml:space="preserve"> </w:t>
            </w:r>
            <w:proofErr w:type="spellStart"/>
            <w:r w:rsidRPr="008300C8">
              <w:t>información</w:t>
            </w:r>
            <w:proofErr w:type="spellEnd"/>
            <w:r w:rsidRPr="008300C8">
              <w:t xml:space="preserve">, </w:t>
            </w:r>
            <w:proofErr w:type="gramStart"/>
            <w:r w:rsidRPr="008300C8">
              <w:t>a</w:t>
            </w:r>
            <w:proofErr w:type="gramEnd"/>
            <w:r w:rsidRPr="008300C8">
              <w:t xml:space="preserve"> </w:t>
            </w:r>
            <w:proofErr w:type="spellStart"/>
            <w:r w:rsidRPr="008300C8">
              <w:t>excepción</w:t>
            </w:r>
            <w:proofErr w:type="spellEnd"/>
            <w:r w:rsidRPr="008300C8">
              <w:t xml:space="preserve"> de los </w:t>
            </w:r>
            <w:proofErr w:type="spellStart"/>
            <w:r w:rsidRPr="008300C8">
              <w:t>datos</w:t>
            </w:r>
            <w:proofErr w:type="spellEnd"/>
            <w:r w:rsidRPr="008300C8">
              <w:t xml:space="preserve"> </w:t>
            </w:r>
            <w:proofErr w:type="spellStart"/>
            <w:r w:rsidRPr="008300C8">
              <w:t>protegidos</w:t>
            </w:r>
            <w:proofErr w:type="spellEnd"/>
            <w:r w:rsidRPr="008300C8">
              <w:t xml:space="preserve"> por </w:t>
            </w:r>
            <w:proofErr w:type="spellStart"/>
            <w:r w:rsidRPr="008300C8">
              <w:t>razones</w:t>
            </w:r>
            <w:proofErr w:type="spellEnd"/>
            <w:r w:rsidRPr="008300C8">
              <w:t xml:space="preserve"> de </w:t>
            </w:r>
            <w:proofErr w:type="spellStart"/>
            <w:r w:rsidRPr="008300C8">
              <w:t>confidencialidad</w:t>
            </w:r>
            <w:proofErr w:type="spellEnd"/>
            <w:r w:rsidRPr="008300C8">
              <w:t xml:space="preserve"> </w:t>
            </w:r>
            <w:proofErr w:type="spellStart"/>
            <w:r w:rsidRPr="008300C8">
              <w:t>médica</w:t>
            </w:r>
            <w:proofErr w:type="spellEnd"/>
            <w:r w:rsidRPr="008300C8">
              <w:t xml:space="preserve">, </w:t>
            </w:r>
            <w:proofErr w:type="spellStart"/>
            <w:r w:rsidRPr="008300C8">
              <w:t>deberá</w:t>
            </w:r>
            <w:proofErr w:type="spellEnd"/>
            <w:r w:rsidRPr="008300C8">
              <w:t xml:space="preserve"> </w:t>
            </w:r>
            <w:proofErr w:type="spellStart"/>
            <w:r w:rsidRPr="008300C8">
              <w:t>estar</w:t>
            </w:r>
            <w:proofErr w:type="spellEnd"/>
            <w:r w:rsidRPr="008300C8">
              <w:t xml:space="preserve"> disponible para los </w:t>
            </w:r>
            <w:proofErr w:type="spellStart"/>
            <w:r w:rsidRPr="008300C8">
              <w:t>representantes</w:t>
            </w:r>
            <w:proofErr w:type="spellEnd"/>
            <w:r w:rsidRPr="008300C8">
              <w:t xml:space="preserve"> de </w:t>
            </w:r>
            <w:proofErr w:type="spellStart"/>
            <w:r w:rsidRPr="008300C8">
              <w:t>salud</w:t>
            </w:r>
            <w:proofErr w:type="spellEnd"/>
            <w:r w:rsidRPr="008300C8">
              <w:t xml:space="preserve"> y </w:t>
            </w:r>
            <w:proofErr w:type="spellStart"/>
            <w:r w:rsidRPr="008300C8">
              <w:t>seguridad</w:t>
            </w:r>
            <w:proofErr w:type="spellEnd"/>
            <w:r w:rsidRPr="008300C8">
              <w:t xml:space="preserve"> de los </w:t>
            </w:r>
            <w:proofErr w:type="spellStart"/>
            <w:r w:rsidR="00C736F7" w:rsidRPr="00C736F7">
              <w:rPr>
                <w:rStyle w:val="DefinedTermChar"/>
                <w:rFonts w:eastAsiaTheme="minorHAnsi"/>
              </w:rPr>
              <w:t>trabajadores</w:t>
            </w:r>
            <w:proofErr w:type="spellEnd"/>
            <w:r w:rsidRPr="008300C8">
              <w:t>.</w:t>
            </w:r>
          </w:p>
          <w:p w14:paraId="0327C16E" w14:textId="77777777" w:rsidR="00F61511" w:rsidRDefault="00F61511" w:rsidP="00F61511">
            <w:pPr>
              <w:pStyle w:val="NOTEinChapter"/>
            </w:pPr>
            <w:r w:rsidRPr="00F61511">
              <w:rPr>
                <w:b/>
                <w:bCs/>
                <w:color w:val="FF40FF"/>
              </w:rPr>
              <w:t>NOTA:</w:t>
            </w:r>
            <w:r w:rsidRPr="00F61511">
              <w:rPr>
                <w:color w:val="FF40FF"/>
              </w:rPr>
              <w:t xml:space="preserve">   </w:t>
            </w:r>
            <w:r>
              <w:t xml:space="preserve">Nuestra </w:t>
            </w:r>
            <w:proofErr w:type="spellStart"/>
            <w:r>
              <w:t>definición</w:t>
            </w:r>
            <w:proofErr w:type="spellEnd"/>
            <w:r>
              <w:t xml:space="preserve"> </w:t>
            </w:r>
            <w:proofErr w:type="spellStart"/>
            <w:r>
              <w:t>propuesta</w:t>
            </w:r>
            <w:proofErr w:type="spellEnd"/>
            <w:r>
              <w:t xml:space="preserve"> de "</w:t>
            </w:r>
            <w:proofErr w:type="spellStart"/>
            <w:r>
              <w:t>incidente</w:t>
            </w:r>
            <w:proofErr w:type="spellEnd"/>
            <w:r>
              <w:t xml:space="preserve">" </w:t>
            </w:r>
            <w:proofErr w:type="spellStart"/>
            <w:r>
              <w:t>incluye</w:t>
            </w:r>
            <w:proofErr w:type="spellEnd"/>
            <w:r>
              <w:t xml:space="preserve"> </w:t>
            </w:r>
            <w:proofErr w:type="spellStart"/>
            <w:r>
              <w:t>cuasi</w:t>
            </w:r>
            <w:proofErr w:type="spellEnd"/>
            <w:r>
              <w:t xml:space="preserve"> </w:t>
            </w:r>
            <w:proofErr w:type="spellStart"/>
            <w:r>
              <w:t>accidentes</w:t>
            </w:r>
            <w:proofErr w:type="spellEnd"/>
            <w:r>
              <w:t>.</w:t>
            </w:r>
          </w:p>
          <w:p w14:paraId="144E1D6D" w14:textId="0D7CB991" w:rsidR="00F61511" w:rsidRDefault="00F61511" w:rsidP="00F61511">
            <w:pPr>
              <w:pStyle w:val="NOTEinChapter"/>
            </w:pPr>
            <w:proofErr w:type="spellStart"/>
            <w:r>
              <w:t>Incidente</w:t>
            </w:r>
            <w:proofErr w:type="spellEnd"/>
            <w:r>
              <w:t xml:space="preserve">:  Un </w:t>
            </w:r>
            <w:proofErr w:type="spellStart"/>
            <w:r>
              <w:t>evento</w:t>
            </w:r>
            <w:proofErr w:type="spellEnd"/>
            <w:r>
              <w:t xml:space="preserve"> </w:t>
            </w:r>
            <w:proofErr w:type="spellStart"/>
            <w:r>
              <w:t>inesperado</w:t>
            </w:r>
            <w:proofErr w:type="spellEnd"/>
            <w:r>
              <w:t xml:space="preserve"> que </w:t>
            </w:r>
            <w:proofErr w:type="spellStart"/>
            <w:r>
              <w:t>interrumpe</w:t>
            </w:r>
            <w:proofErr w:type="spellEnd"/>
            <w:r>
              <w:t xml:space="preserve"> la </w:t>
            </w:r>
            <w:proofErr w:type="spellStart"/>
            <w:r>
              <w:t>actividad</w:t>
            </w:r>
            <w:proofErr w:type="spellEnd"/>
            <w:r>
              <w:t xml:space="preserve"> </w:t>
            </w:r>
            <w:proofErr w:type="spellStart"/>
            <w:r>
              <w:t>laboral</w:t>
            </w:r>
            <w:proofErr w:type="spellEnd"/>
            <w:r>
              <w:t xml:space="preserve"> habitual. Un "</w:t>
            </w:r>
            <w:proofErr w:type="spellStart"/>
            <w:r>
              <w:t>cuasi</w:t>
            </w:r>
            <w:proofErr w:type="spellEnd"/>
            <w:r>
              <w:t xml:space="preserve"> </w:t>
            </w:r>
            <w:proofErr w:type="spellStart"/>
            <w:r>
              <w:t>accidente</w:t>
            </w:r>
            <w:proofErr w:type="spellEnd"/>
            <w:r>
              <w:t xml:space="preserve">" (o una </w:t>
            </w:r>
            <w:proofErr w:type="spellStart"/>
            <w:r>
              <w:t>llamada</w:t>
            </w:r>
            <w:proofErr w:type="spellEnd"/>
            <w:r>
              <w:t xml:space="preserve"> </w:t>
            </w:r>
            <w:proofErr w:type="spellStart"/>
            <w:r>
              <w:t>cercana</w:t>
            </w:r>
            <w:proofErr w:type="spellEnd"/>
            <w:r>
              <w:t xml:space="preserve">, un </w:t>
            </w:r>
            <w:proofErr w:type="spellStart"/>
            <w:r>
              <w:t>evento</w:t>
            </w:r>
            <w:proofErr w:type="spellEnd"/>
            <w:r>
              <w:t xml:space="preserve"> sin </w:t>
            </w:r>
            <w:proofErr w:type="spellStart"/>
            <w:r>
              <w:t>lesiones</w:t>
            </w:r>
            <w:proofErr w:type="spellEnd"/>
            <w:r>
              <w:t xml:space="preserve">, etc.) es un </w:t>
            </w:r>
            <w:proofErr w:type="spellStart"/>
            <w:r>
              <w:t>subconjunto</w:t>
            </w:r>
            <w:proofErr w:type="spellEnd"/>
            <w:r>
              <w:t xml:space="preserve"> de </w:t>
            </w:r>
            <w:proofErr w:type="spellStart"/>
            <w:r>
              <w:t>incidentes</w:t>
            </w:r>
            <w:proofErr w:type="spellEnd"/>
            <w:r>
              <w:t xml:space="preserve"> </w:t>
            </w:r>
            <w:proofErr w:type="spellStart"/>
            <w:r>
              <w:t>en</w:t>
            </w:r>
            <w:proofErr w:type="spellEnd"/>
            <w:r>
              <w:t xml:space="preserve"> los que no </w:t>
            </w:r>
            <w:proofErr w:type="spellStart"/>
            <w:r>
              <w:t>ocurrieron</w:t>
            </w:r>
            <w:proofErr w:type="spellEnd"/>
            <w:r>
              <w:t xml:space="preserve"> </w:t>
            </w:r>
            <w:proofErr w:type="spellStart"/>
            <w:r>
              <w:t>daños</w:t>
            </w:r>
            <w:proofErr w:type="spellEnd"/>
            <w:r>
              <w:t xml:space="preserve"> </w:t>
            </w:r>
            <w:proofErr w:type="spellStart"/>
            <w:r>
              <w:t>pero</w:t>
            </w:r>
            <w:proofErr w:type="spellEnd"/>
            <w:r>
              <w:t xml:space="preserve"> </w:t>
            </w:r>
            <w:proofErr w:type="spellStart"/>
            <w:r>
              <w:t>hubo</w:t>
            </w:r>
            <w:proofErr w:type="spellEnd"/>
            <w:r>
              <w:t xml:space="preserve"> la </w:t>
            </w:r>
            <w:proofErr w:type="spellStart"/>
            <w:r>
              <w:t>posibilidad</w:t>
            </w:r>
            <w:proofErr w:type="spellEnd"/>
            <w:r>
              <w:t xml:space="preserve"> de </w:t>
            </w:r>
            <w:proofErr w:type="spellStart"/>
            <w:r>
              <w:t>lesiones</w:t>
            </w:r>
            <w:proofErr w:type="spellEnd"/>
            <w:r>
              <w:t xml:space="preserve">, mala </w:t>
            </w:r>
            <w:proofErr w:type="spellStart"/>
            <w:r>
              <w:t>salud</w:t>
            </w:r>
            <w:proofErr w:type="spellEnd"/>
            <w:r>
              <w:t xml:space="preserve">, </w:t>
            </w:r>
            <w:proofErr w:type="spellStart"/>
            <w:r>
              <w:t>muerte</w:t>
            </w:r>
            <w:proofErr w:type="spellEnd"/>
            <w:r>
              <w:t xml:space="preserve"> o </w:t>
            </w:r>
            <w:proofErr w:type="spellStart"/>
            <w:r>
              <w:t>daños</w:t>
            </w:r>
            <w:proofErr w:type="spellEnd"/>
            <w:r>
              <w:t xml:space="preserve"> a la </w:t>
            </w:r>
            <w:proofErr w:type="spellStart"/>
            <w:r>
              <w:t>propiedad</w:t>
            </w:r>
            <w:proofErr w:type="spellEnd"/>
            <w:r>
              <w:t xml:space="preserve"> o al medio </w:t>
            </w:r>
            <w:proofErr w:type="spellStart"/>
            <w:r>
              <w:t>ambiente</w:t>
            </w:r>
            <w:proofErr w:type="spellEnd"/>
            <w:r>
              <w:t>.</w:t>
            </w:r>
          </w:p>
          <w:p w14:paraId="04E7AED8" w14:textId="35CFC2FF" w:rsidR="00F61511" w:rsidRPr="008300C8" w:rsidRDefault="00F61511" w:rsidP="00F61511">
            <w:pPr>
              <w:pStyle w:val="NOTEinChapter"/>
            </w:pPr>
            <w:r w:rsidRPr="00F61511">
              <w:rPr>
                <w:b/>
                <w:bCs/>
                <w:color w:val="0432FF"/>
              </w:rPr>
              <w:t>PREGUNTA DE CONSULTA 39:</w:t>
            </w:r>
            <w:r w:rsidRPr="00F61511">
              <w:rPr>
                <w:color w:val="0432FF"/>
              </w:rPr>
              <w:t xml:space="preserve">  </w:t>
            </w:r>
            <w:r w:rsidRPr="00F61511">
              <w:t xml:space="preserve">¿Las </w:t>
            </w:r>
            <w:proofErr w:type="spellStart"/>
            <w:r w:rsidRPr="00F61511">
              <w:t>compañías</w:t>
            </w:r>
            <w:proofErr w:type="spellEnd"/>
            <w:r w:rsidRPr="00F61511">
              <w:t xml:space="preserve"> </w:t>
            </w:r>
            <w:proofErr w:type="spellStart"/>
            <w:r w:rsidRPr="00F61511">
              <w:t>recopilan</w:t>
            </w:r>
            <w:proofErr w:type="spellEnd"/>
            <w:r w:rsidRPr="00F61511">
              <w:t xml:space="preserve"> de forma </w:t>
            </w:r>
            <w:proofErr w:type="spellStart"/>
            <w:r w:rsidRPr="00F61511">
              <w:t>rutinaria</w:t>
            </w:r>
            <w:proofErr w:type="spellEnd"/>
            <w:r w:rsidRPr="00F61511">
              <w:t xml:space="preserve"> </w:t>
            </w:r>
            <w:proofErr w:type="spellStart"/>
            <w:r w:rsidRPr="00F61511">
              <w:t>datos</w:t>
            </w:r>
            <w:proofErr w:type="spellEnd"/>
            <w:r w:rsidRPr="00F61511">
              <w:t xml:space="preserve"> de </w:t>
            </w:r>
            <w:proofErr w:type="spellStart"/>
            <w:r w:rsidRPr="00F61511">
              <w:t>incidentes</w:t>
            </w:r>
            <w:proofErr w:type="spellEnd"/>
            <w:r w:rsidRPr="00F61511">
              <w:t xml:space="preserve"> </w:t>
            </w:r>
            <w:proofErr w:type="spellStart"/>
            <w:r w:rsidRPr="00F61511">
              <w:t>más</w:t>
            </w:r>
            <w:proofErr w:type="spellEnd"/>
            <w:r w:rsidRPr="00F61511">
              <w:t xml:space="preserve"> </w:t>
            </w:r>
            <w:proofErr w:type="spellStart"/>
            <w:r w:rsidRPr="00F61511">
              <w:t>allá</w:t>
            </w:r>
            <w:proofErr w:type="spellEnd"/>
            <w:r w:rsidRPr="00F61511">
              <w:t xml:space="preserve"> de los </w:t>
            </w:r>
            <w:proofErr w:type="spellStart"/>
            <w:r w:rsidRPr="00F61511">
              <w:t>cuasi</w:t>
            </w:r>
            <w:proofErr w:type="spellEnd"/>
            <w:r w:rsidRPr="00F61511">
              <w:t xml:space="preserve"> </w:t>
            </w:r>
            <w:proofErr w:type="spellStart"/>
            <w:r w:rsidRPr="00F61511">
              <w:t>accidentes</w:t>
            </w:r>
            <w:proofErr w:type="spellEnd"/>
            <w:r w:rsidRPr="00F61511">
              <w:t xml:space="preserve">? </w:t>
            </w:r>
            <w:proofErr w:type="spellStart"/>
            <w:r w:rsidRPr="00F61511">
              <w:t>En</w:t>
            </w:r>
            <w:proofErr w:type="spellEnd"/>
            <w:r w:rsidRPr="00F61511">
              <w:t xml:space="preserve"> </w:t>
            </w:r>
            <w:proofErr w:type="spellStart"/>
            <w:r w:rsidRPr="00F61511">
              <w:t>caso</w:t>
            </w:r>
            <w:proofErr w:type="spellEnd"/>
            <w:r w:rsidRPr="00F61511">
              <w:t xml:space="preserve"> </w:t>
            </w:r>
            <w:proofErr w:type="spellStart"/>
            <w:r w:rsidRPr="00F61511">
              <w:t>negativo</w:t>
            </w:r>
            <w:proofErr w:type="spellEnd"/>
            <w:r w:rsidRPr="00F61511">
              <w:t>, ¿</w:t>
            </w:r>
            <w:proofErr w:type="spellStart"/>
            <w:r w:rsidRPr="00F61511">
              <w:t>deberíamos</w:t>
            </w:r>
            <w:proofErr w:type="spellEnd"/>
            <w:r w:rsidRPr="00F61511">
              <w:t xml:space="preserve"> </w:t>
            </w:r>
            <w:proofErr w:type="spellStart"/>
            <w:r w:rsidRPr="00F61511">
              <w:t>exigir</w:t>
            </w:r>
            <w:proofErr w:type="spellEnd"/>
            <w:r w:rsidRPr="00F61511">
              <w:t xml:space="preserve"> </w:t>
            </w:r>
            <w:proofErr w:type="spellStart"/>
            <w:r w:rsidRPr="00F61511">
              <w:t>únicamente</w:t>
            </w:r>
            <w:proofErr w:type="spellEnd"/>
            <w:r w:rsidRPr="00F61511">
              <w:t xml:space="preserve"> que los </w:t>
            </w:r>
            <w:proofErr w:type="spellStart"/>
            <w:r w:rsidRPr="00F61511">
              <w:t>datos</w:t>
            </w:r>
            <w:proofErr w:type="spellEnd"/>
            <w:r w:rsidRPr="00F61511">
              <w:t xml:space="preserve"> </w:t>
            </w:r>
            <w:proofErr w:type="spellStart"/>
            <w:r w:rsidRPr="00F61511">
              <w:t>sobre</w:t>
            </w:r>
            <w:proofErr w:type="spellEnd"/>
            <w:r w:rsidRPr="00F61511">
              <w:t xml:space="preserve"> "</w:t>
            </w:r>
            <w:proofErr w:type="spellStart"/>
            <w:r w:rsidRPr="00F61511">
              <w:t>incidentes</w:t>
            </w:r>
            <w:proofErr w:type="spellEnd"/>
            <w:r w:rsidRPr="00F61511">
              <w:t xml:space="preserve">" se </w:t>
            </w:r>
            <w:proofErr w:type="spellStart"/>
            <w:r w:rsidRPr="00F61511">
              <w:t>limiten</w:t>
            </w:r>
            <w:proofErr w:type="spellEnd"/>
            <w:r w:rsidRPr="00F61511">
              <w:t xml:space="preserve"> a los </w:t>
            </w:r>
            <w:proofErr w:type="spellStart"/>
            <w:r w:rsidRPr="00F61511">
              <w:t>cuasi</w:t>
            </w:r>
            <w:proofErr w:type="spellEnd"/>
            <w:r w:rsidRPr="00F61511">
              <w:t xml:space="preserve"> </w:t>
            </w:r>
            <w:proofErr w:type="spellStart"/>
            <w:r w:rsidRPr="00F61511">
              <w:t>accidentes</w:t>
            </w:r>
            <w:proofErr w:type="spellEnd"/>
            <w:r w:rsidRPr="00F61511">
              <w:t>?</w:t>
            </w:r>
          </w:p>
          <w:p w14:paraId="09879DC2" w14:textId="7D8AE417" w:rsidR="00112C86" w:rsidRPr="008300C8" w:rsidRDefault="00112C86" w:rsidP="009B0C9B">
            <w:pPr>
              <w:pStyle w:val="NumberedRequirementsSub"/>
            </w:pPr>
            <w:r w:rsidRPr="008300C8">
              <w:t xml:space="preserve">3.2.6.2.  La </w:t>
            </w:r>
            <w:proofErr w:type="spellStart"/>
            <w:r w:rsidR="008572EF" w:rsidRPr="008300C8">
              <w:rPr>
                <w:u w:val="dotted" w:color="A6A6A6" w:themeColor="background1" w:themeShade="A6"/>
              </w:rPr>
              <w:t>empresa</w:t>
            </w:r>
            <w:proofErr w:type="spellEnd"/>
            <w:r w:rsidR="008572EF" w:rsidRPr="008300C8">
              <w:rPr>
                <w:u w:val="dotted" w:color="A6A6A6" w:themeColor="background1" w:themeShade="A6"/>
              </w:rPr>
              <w:t xml:space="preserve"> </w:t>
            </w:r>
            <w:proofErr w:type="spellStart"/>
            <w:r w:rsidR="008572EF" w:rsidRPr="008300C8">
              <w:rPr>
                <w:u w:val="dotted" w:color="A6A6A6" w:themeColor="background1" w:themeShade="A6"/>
              </w:rPr>
              <w:t>operadora</w:t>
            </w:r>
            <w:proofErr w:type="spellEnd"/>
            <w:r w:rsidRPr="008300C8">
              <w:t xml:space="preserve"> </w:t>
            </w:r>
            <w:proofErr w:type="spellStart"/>
            <w:r w:rsidRPr="008300C8">
              <w:t>deberá</w:t>
            </w:r>
            <w:proofErr w:type="spellEnd"/>
            <w:r w:rsidRPr="008300C8">
              <w:t xml:space="preserve"> </w:t>
            </w:r>
            <w:proofErr w:type="spellStart"/>
            <w:r w:rsidRPr="008300C8">
              <w:t>establecer</w:t>
            </w:r>
            <w:proofErr w:type="spellEnd"/>
            <w:r w:rsidRPr="008300C8">
              <w:t xml:space="preserve"> un </w:t>
            </w:r>
            <w:proofErr w:type="spellStart"/>
            <w:r w:rsidRPr="008300C8">
              <w:t>sistema</w:t>
            </w:r>
            <w:proofErr w:type="spellEnd"/>
            <w:r w:rsidRPr="008300C8">
              <w:t xml:space="preserve"> de </w:t>
            </w:r>
            <w:proofErr w:type="spellStart"/>
            <w:r w:rsidRPr="008300C8">
              <w:t>gestión</w:t>
            </w:r>
            <w:proofErr w:type="spellEnd"/>
            <w:r w:rsidRPr="008300C8">
              <w:t xml:space="preserve"> de </w:t>
            </w:r>
            <w:proofErr w:type="spellStart"/>
            <w:r w:rsidRPr="008300C8">
              <w:t>datos</w:t>
            </w:r>
            <w:proofErr w:type="spellEnd"/>
            <w:r w:rsidRPr="008300C8">
              <w:t xml:space="preserve"> que </w:t>
            </w:r>
            <w:proofErr w:type="spellStart"/>
            <w:r w:rsidRPr="008300C8">
              <w:t>permita</w:t>
            </w:r>
            <w:proofErr w:type="spellEnd"/>
            <w:r w:rsidRPr="008300C8">
              <w:t xml:space="preserve"> </w:t>
            </w:r>
            <w:proofErr w:type="spellStart"/>
            <w:r w:rsidRPr="008300C8">
              <w:t>localizar</w:t>
            </w:r>
            <w:proofErr w:type="spellEnd"/>
            <w:r w:rsidRPr="008300C8">
              <w:t xml:space="preserve"> y </w:t>
            </w:r>
            <w:proofErr w:type="spellStart"/>
            <w:r w:rsidRPr="008300C8">
              <w:t>recuperar</w:t>
            </w:r>
            <w:proofErr w:type="spellEnd"/>
            <w:r w:rsidRPr="008300C8">
              <w:t xml:space="preserve"> </w:t>
            </w:r>
            <w:proofErr w:type="spellStart"/>
            <w:r w:rsidRPr="008300C8">
              <w:t>fácilmente</w:t>
            </w:r>
            <w:proofErr w:type="spellEnd"/>
            <w:r w:rsidRPr="008300C8">
              <w:t xml:space="preserve"> la </w:t>
            </w:r>
            <w:proofErr w:type="spellStart"/>
            <w:r w:rsidRPr="008300C8">
              <w:t>información</w:t>
            </w:r>
            <w:proofErr w:type="spellEnd"/>
            <w:r w:rsidRPr="008300C8">
              <w:t xml:space="preserve"> de </w:t>
            </w:r>
            <w:proofErr w:type="spellStart"/>
            <w:r w:rsidRPr="008300C8">
              <w:t>salud</w:t>
            </w:r>
            <w:proofErr w:type="spellEnd"/>
            <w:r w:rsidRPr="008300C8">
              <w:t xml:space="preserve"> del </w:t>
            </w:r>
            <w:proofErr w:type="spellStart"/>
            <w:r w:rsidRPr="008300C8">
              <w:rPr>
                <w:rStyle w:val="DefinedTermChar"/>
                <w:rFonts w:eastAsiaTheme="minorHAnsi"/>
              </w:rPr>
              <w:t>trabajador</w:t>
            </w:r>
            <w:proofErr w:type="spellEnd"/>
            <w:r w:rsidRPr="008300C8">
              <w:t xml:space="preserve">, </w:t>
            </w:r>
            <w:proofErr w:type="spellStart"/>
            <w:r w:rsidRPr="008300C8">
              <w:t>así</w:t>
            </w:r>
            <w:proofErr w:type="spellEnd"/>
            <w:r w:rsidRPr="008300C8">
              <w:t xml:space="preserve"> </w:t>
            </w:r>
            <w:proofErr w:type="spellStart"/>
            <w:r w:rsidRPr="008300C8">
              <w:t>como</w:t>
            </w:r>
            <w:proofErr w:type="spellEnd"/>
            <w:r w:rsidRPr="008300C8">
              <w:t xml:space="preserve"> </w:t>
            </w:r>
            <w:proofErr w:type="spellStart"/>
            <w:r w:rsidRPr="008300C8">
              <w:t>almacenar</w:t>
            </w:r>
            <w:proofErr w:type="spellEnd"/>
            <w:r w:rsidRPr="008300C8">
              <w:t xml:space="preserve"> de forma </w:t>
            </w:r>
            <w:proofErr w:type="spellStart"/>
            <w:r w:rsidRPr="008300C8">
              <w:t>segura</w:t>
            </w:r>
            <w:proofErr w:type="spellEnd"/>
            <w:r w:rsidRPr="008300C8">
              <w:t xml:space="preserve"> los </w:t>
            </w:r>
            <w:proofErr w:type="spellStart"/>
            <w:r w:rsidRPr="008300C8">
              <w:t>datos</w:t>
            </w:r>
            <w:proofErr w:type="spellEnd"/>
            <w:r w:rsidRPr="008300C8">
              <w:t xml:space="preserve"> </w:t>
            </w:r>
            <w:proofErr w:type="spellStart"/>
            <w:r w:rsidRPr="008300C8">
              <w:t>protegidos</w:t>
            </w:r>
            <w:proofErr w:type="spellEnd"/>
            <w:r w:rsidRPr="008300C8">
              <w:t xml:space="preserve"> por </w:t>
            </w:r>
            <w:proofErr w:type="spellStart"/>
            <w:r w:rsidRPr="008300C8">
              <w:t>confidencialidad</w:t>
            </w:r>
            <w:proofErr w:type="spellEnd"/>
            <w:r w:rsidRPr="008300C8">
              <w:t xml:space="preserve"> </w:t>
            </w:r>
            <w:proofErr w:type="spellStart"/>
            <w:r w:rsidRPr="008300C8">
              <w:t>médica</w:t>
            </w:r>
            <w:proofErr w:type="spellEnd"/>
            <w:r w:rsidRPr="008300C8">
              <w:t xml:space="preserve">. Los </w:t>
            </w:r>
            <w:proofErr w:type="spellStart"/>
            <w:r w:rsidRPr="008300C8">
              <w:t>datos</w:t>
            </w:r>
            <w:proofErr w:type="spellEnd"/>
            <w:r w:rsidRPr="008300C8">
              <w:t xml:space="preserve"> </w:t>
            </w:r>
            <w:proofErr w:type="spellStart"/>
            <w:r w:rsidRPr="008300C8">
              <w:t>deberán</w:t>
            </w:r>
            <w:proofErr w:type="spellEnd"/>
            <w:r w:rsidRPr="008300C8">
              <w:t xml:space="preserve"> ser </w:t>
            </w:r>
            <w:proofErr w:type="spellStart"/>
            <w:r w:rsidRPr="008300C8">
              <w:t>conservados</w:t>
            </w:r>
            <w:proofErr w:type="spellEnd"/>
            <w:r w:rsidRPr="008300C8">
              <w:t xml:space="preserve"> por lo </w:t>
            </w:r>
            <w:proofErr w:type="spellStart"/>
            <w:r w:rsidRPr="008300C8">
              <w:t>menos</w:t>
            </w:r>
            <w:proofErr w:type="spellEnd"/>
            <w:r w:rsidRPr="008300C8">
              <w:t xml:space="preserve"> 30 </w:t>
            </w:r>
            <w:proofErr w:type="spellStart"/>
            <w:r w:rsidRPr="008300C8">
              <w:t>años</w:t>
            </w:r>
            <w:proofErr w:type="spellEnd"/>
            <w:r w:rsidRPr="008300C8">
              <w:t>,</w:t>
            </w:r>
            <w:r w:rsidRPr="008300C8">
              <w:rPr>
                <w:rStyle w:val="FootnoteReference"/>
                <w:rFonts w:ascii="Calibri Light" w:eastAsia="Calibri" w:hAnsi="Calibri Light" w:cs="Calibri Light"/>
                <w:szCs w:val="20"/>
              </w:rPr>
              <w:footnoteReference w:id="98"/>
            </w:r>
            <w:r w:rsidRPr="008300C8">
              <w:t xml:space="preserve"> y se </w:t>
            </w:r>
            <w:proofErr w:type="spellStart"/>
            <w:r w:rsidRPr="008300C8">
              <w:t>deberán</w:t>
            </w:r>
            <w:proofErr w:type="spellEnd"/>
            <w:r w:rsidRPr="008300C8">
              <w:t xml:space="preserve"> </w:t>
            </w:r>
            <w:proofErr w:type="spellStart"/>
            <w:r w:rsidRPr="008300C8">
              <w:t>designar</w:t>
            </w:r>
            <w:proofErr w:type="spellEnd"/>
            <w:r w:rsidRPr="008300C8">
              <w:t xml:space="preserve"> </w:t>
            </w:r>
            <w:proofErr w:type="spellStart"/>
            <w:r w:rsidRPr="008300C8">
              <w:t>custodios</w:t>
            </w:r>
            <w:proofErr w:type="spellEnd"/>
            <w:r w:rsidRPr="008300C8">
              <w:t xml:space="preserve"> </w:t>
            </w:r>
            <w:proofErr w:type="spellStart"/>
            <w:r w:rsidRPr="008300C8">
              <w:t>responsables</w:t>
            </w:r>
            <w:proofErr w:type="spellEnd"/>
            <w:r w:rsidRPr="008300C8">
              <w:t xml:space="preserve"> para </w:t>
            </w:r>
            <w:proofErr w:type="spellStart"/>
            <w:r w:rsidRPr="008300C8">
              <w:t>supervisar</w:t>
            </w:r>
            <w:proofErr w:type="spellEnd"/>
            <w:r w:rsidRPr="008300C8">
              <w:t xml:space="preserve"> el </w:t>
            </w:r>
            <w:proofErr w:type="spellStart"/>
            <w:r w:rsidRPr="008300C8">
              <w:t>sistema</w:t>
            </w:r>
            <w:proofErr w:type="spellEnd"/>
            <w:r w:rsidRPr="008300C8">
              <w:t xml:space="preserve"> de </w:t>
            </w:r>
            <w:proofErr w:type="spellStart"/>
            <w:r w:rsidRPr="008300C8">
              <w:t>gestión</w:t>
            </w:r>
            <w:proofErr w:type="spellEnd"/>
            <w:r w:rsidRPr="008300C8">
              <w:t xml:space="preserve"> de </w:t>
            </w:r>
            <w:proofErr w:type="spellStart"/>
            <w:r w:rsidRPr="008300C8">
              <w:t>datos</w:t>
            </w:r>
            <w:proofErr w:type="spellEnd"/>
            <w:r w:rsidRPr="008300C8">
              <w:t xml:space="preserve"> de </w:t>
            </w:r>
            <w:proofErr w:type="spellStart"/>
            <w:r w:rsidRPr="008300C8">
              <w:t>salud</w:t>
            </w:r>
            <w:proofErr w:type="spellEnd"/>
            <w:r w:rsidRPr="008300C8">
              <w:t xml:space="preserve">. </w:t>
            </w:r>
          </w:p>
          <w:p w14:paraId="656488C8" w14:textId="7D45FF22" w:rsidR="00112C86" w:rsidRDefault="00112C86" w:rsidP="009B0C9B">
            <w:pPr>
              <w:pStyle w:val="NumberedRequirementsSub"/>
            </w:pPr>
            <w:r w:rsidRPr="008300C8">
              <w:t xml:space="preserve">3.2.6.3.  La </w:t>
            </w:r>
            <w:proofErr w:type="spellStart"/>
            <w:r w:rsidR="008572EF" w:rsidRPr="008300C8">
              <w:rPr>
                <w:u w:val="dotted" w:color="A6A6A6" w:themeColor="background1" w:themeShade="A6"/>
              </w:rPr>
              <w:t>empresa</w:t>
            </w:r>
            <w:proofErr w:type="spellEnd"/>
            <w:r w:rsidR="008572EF" w:rsidRPr="008300C8">
              <w:rPr>
                <w:u w:val="dotted" w:color="A6A6A6" w:themeColor="background1" w:themeShade="A6"/>
              </w:rPr>
              <w:t xml:space="preserve"> </w:t>
            </w:r>
            <w:proofErr w:type="spellStart"/>
            <w:r w:rsidR="008572EF" w:rsidRPr="008300C8">
              <w:rPr>
                <w:u w:val="dotted" w:color="A6A6A6" w:themeColor="background1" w:themeShade="A6"/>
              </w:rPr>
              <w:t>operadora</w:t>
            </w:r>
            <w:proofErr w:type="spellEnd"/>
            <w:r w:rsidRPr="008300C8">
              <w:t xml:space="preserve"> </w:t>
            </w:r>
            <w:proofErr w:type="spellStart"/>
            <w:r w:rsidRPr="008300C8">
              <w:t>deberá</w:t>
            </w:r>
            <w:proofErr w:type="spellEnd"/>
            <w:r w:rsidRPr="008300C8">
              <w:t xml:space="preserve"> </w:t>
            </w:r>
            <w:proofErr w:type="spellStart"/>
            <w:r w:rsidRPr="008300C8">
              <w:t>permitir</w:t>
            </w:r>
            <w:proofErr w:type="spellEnd"/>
            <w:r w:rsidRPr="008300C8">
              <w:t xml:space="preserve"> a los </w:t>
            </w:r>
            <w:proofErr w:type="spellStart"/>
            <w:r w:rsidR="00C736F7" w:rsidRPr="00C736F7">
              <w:rPr>
                <w:rStyle w:val="DefinedTermChar"/>
                <w:rFonts w:eastAsiaTheme="minorHAnsi"/>
              </w:rPr>
              <w:t>trabajadores</w:t>
            </w:r>
            <w:proofErr w:type="spellEnd"/>
            <w:r w:rsidRPr="008300C8">
              <w:t xml:space="preserve"> el </w:t>
            </w:r>
            <w:proofErr w:type="spellStart"/>
            <w:r w:rsidRPr="008300C8">
              <w:t>acceso</w:t>
            </w:r>
            <w:proofErr w:type="spellEnd"/>
            <w:r w:rsidRPr="008300C8">
              <w:t xml:space="preserve"> a </w:t>
            </w:r>
            <w:proofErr w:type="spellStart"/>
            <w:r w:rsidRPr="008300C8">
              <w:t>su</w:t>
            </w:r>
            <w:proofErr w:type="spellEnd"/>
            <w:r w:rsidRPr="008300C8">
              <w:t xml:space="preserve"> </w:t>
            </w:r>
            <w:proofErr w:type="spellStart"/>
            <w:r w:rsidRPr="008300C8">
              <w:t>información</w:t>
            </w:r>
            <w:proofErr w:type="spellEnd"/>
            <w:r w:rsidRPr="008300C8">
              <w:t xml:space="preserve"> personal con </w:t>
            </w:r>
            <w:proofErr w:type="spellStart"/>
            <w:r w:rsidRPr="008300C8">
              <w:t>respecto</w:t>
            </w:r>
            <w:proofErr w:type="spellEnd"/>
            <w:r w:rsidRPr="008300C8">
              <w:t xml:space="preserve"> </w:t>
            </w:r>
            <w:proofErr w:type="gramStart"/>
            <w:r w:rsidRPr="008300C8">
              <w:t>a</w:t>
            </w:r>
            <w:proofErr w:type="gramEnd"/>
            <w:r w:rsidRPr="008300C8">
              <w:t xml:space="preserve"> </w:t>
            </w:r>
            <w:proofErr w:type="spellStart"/>
            <w:r w:rsidRPr="008300C8">
              <w:rPr>
                <w:rStyle w:val="DefinedTermChar"/>
                <w:rFonts w:eastAsiaTheme="minorHAnsi"/>
              </w:rPr>
              <w:t>accidentes</w:t>
            </w:r>
            <w:proofErr w:type="spellEnd"/>
            <w:r w:rsidRPr="008300C8">
              <w:t xml:space="preserve">, </w:t>
            </w:r>
            <w:proofErr w:type="spellStart"/>
            <w:r w:rsidRPr="008300C8">
              <w:rPr>
                <w:rStyle w:val="DefinedTermChar"/>
                <w:rFonts w:eastAsiaTheme="minorHAnsi"/>
              </w:rPr>
              <w:t>incidentes</w:t>
            </w:r>
            <w:proofErr w:type="spellEnd"/>
            <w:r w:rsidRPr="008300C8">
              <w:t xml:space="preserve"> </w:t>
            </w:r>
            <w:proofErr w:type="spellStart"/>
            <w:r w:rsidRPr="008300C8">
              <w:t>peligrosos</w:t>
            </w:r>
            <w:proofErr w:type="spellEnd"/>
            <w:r w:rsidRPr="008300C8">
              <w:t xml:space="preserve">, </w:t>
            </w:r>
            <w:proofErr w:type="spellStart"/>
            <w:r w:rsidRPr="008300C8">
              <w:t>inspecciones</w:t>
            </w:r>
            <w:proofErr w:type="spellEnd"/>
            <w:r w:rsidRPr="008300C8">
              <w:t xml:space="preserve">, </w:t>
            </w:r>
            <w:proofErr w:type="spellStart"/>
            <w:r w:rsidRPr="008300C8">
              <w:t>investigaciones</w:t>
            </w:r>
            <w:proofErr w:type="spellEnd"/>
            <w:r w:rsidRPr="008300C8">
              <w:t xml:space="preserve">, </w:t>
            </w:r>
            <w:proofErr w:type="spellStart"/>
            <w:r w:rsidRPr="008300C8">
              <w:t>medidas</w:t>
            </w:r>
            <w:proofErr w:type="spellEnd"/>
            <w:r w:rsidRPr="008300C8">
              <w:t xml:space="preserve"> </w:t>
            </w:r>
            <w:proofErr w:type="spellStart"/>
            <w:r w:rsidRPr="008300C8">
              <w:t>preventivas</w:t>
            </w:r>
            <w:proofErr w:type="spellEnd"/>
            <w:r w:rsidRPr="008300C8">
              <w:t xml:space="preserve">, </w:t>
            </w:r>
            <w:proofErr w:type="spellStart"/>
            <w:r w:rsidRPr="008300C8">
              <w:rPr>
                <w:rStyle w:val="DefinedTermChar"/>
                <w:rFonts w:eastAsiaTheme="minorHAnsi"/>
              </w:rPr>
              <w:t>vigilancia</w:t>
            </w:r>
            <w:proofErr w:type="spellEnd"/>
            <w:r w:rsidRPr="008300C8">
              <w:rPr>
                <w:rStyle w:val="DefinedTermChar"/>
                <w:rFonts w:eastAsiaTheme="minorHAnsi"/>
              </w:rPr>
              <w:t xml:space="preserve"> de la </w:t>
            </w:r>
            <w:proofErr w:type="spellStart"/>
            <w:r w:rsidRPr="008300C8">
              <w:rPr>
                <w:rStyle w:val="DefinedTermChar"/>
                <w:rFonts w:eastAsiaTheme="minorHAnsi"/>
              </w:rPr>
              <w:t>salud</w:t>
            </w:r>
            <w:proofErr w:type="spellEnd"/>
            <w:r w:rsidRPr="008300C8">
              <w:t xml:space="preserve"> y </w:t>
            </w:r>
            <w:proofErr w:type="spellStart"/>
            <w:r w:rsidRPr="008300C8">
              <w:t>exámenes</w:t>
            </w:r>
            <w:proofErr w:type="spellEnd"/>
            <w:r w:rsidRPr="008300C8">
              <w:t xml:space="preserve"> </w:t>
            </w:r>
            <w:proofErr w:type="spellStart"/>
            <w:r w:rsidRPr="008300C8">
              <w:t>médicos</w:t>
            </w:r>
            <w:proofErr w:type="spellEnd"/>
            <w:r w:rsidRPr="008300C8">
              <w:t>.</w:t>
            </w:r>
          </w:p>
          <w:p w14:paraId="6D716983" w14:textId="77777777" w:rsidR="008300C8" w:rsidRDefault="008300C8" w:rsidP="009B0C9B">
            <w:pPr>
              <w:pStyle w:val="NumberedRequirementsSub"/>
            </w:pPr>
            <w:r w:rsidRPr="008300C8">
              <w:t>3.2.6.</w:t>
            </w:r>
            <w:r>
              <w:t>4</w:t>
            </w:r>
            <w:r w:rsidRPr="008300C8">
              <w:t xml:space="preserve">.  </w:t>
            </w:r>
            <w:proofErr w:type="spellStart"/>
            <w:r w:rsidRPr="008300C8">
              <w:t>Anualmente</w:t>
            </w:r>
            <w:proofErr w:type="spellEnd"/>
            <w:r w:rsidRPr="008300C8">
              <w:t xml:space="preserve">, o con mayor </w:t>
            </w:r>
            <w:proofErr w:type="spellStart"/>
            <w:r w:rsidRPr="008300C8">
              <w:t>frecuencia</w:t>
            </w:r>
            <w:proofErr w:type="spellEnd"/>
            <w:r w:rsidRPr="008300C8">
              <w:t xml:space="preserve">, la </w:t>
            </w:r>
            <w:proofErr w:type="spellStart"/>
            <w:r w:rsidRPr="008300C8">
              <w:rPr>
                <w:rStyle w:val="DefinedTermChar"/>
                <w:rFonts w:eastAsiaTheme="minorHAnsi"/>
              </w:rPr>
              <w:t>empersa</w:t>
            </w:r>
            <w:proofErr w:type="spellEnd"/>
            <w:r w:rsidRPr="008300C8">
              <w:rPr>
                <w:rStyle w:val="DefinedTermChar"/>
                <w:rFonts w:eastAsiaTheme="minorHAnsi"/>
              </w:rPr>
              <w:t xml:space="preserve"> </w:t>
            </w:r>
            <w:proofErr w:type="spellStart"/>
            <w:r w:rsidRPr="008300C8">
              <w:rPr>
                <w:rStyle w:val="DefinedTermChar"/>
                <w:rFonts w:eastAsiaTheme="minorHAnsi"/>
              </w:rPr>
              <w:t>operadora</w:t>
            </w:r>
            <w:proofErr w:type="spellEnd"/>
            <w:r w:rsidRPr="008300C8">
              <w:t xml:space="preserve"> </w:t>
            </w:r>
            <w:proofErr w:type="spellStart"/>
            <w:r w:rsidRPr="008300C8">
              <w:t>informará</w:t>
            </w:r>
            <w:proofErr w:type="spellEnd"/>
            <w:r w:rsidRPr="008300C8">
              <w:t xml:space="preserve"> el </w:t>
            </w:r>
            <w:proofErr w:type="spellStart"/>
            <w:r w:rsidRPr="008300C8">
              <w:t>número</w:t>
            </w:r>
            <w:proofErr w:type="spellEnd"/>
            <w:r w:rsidRPr="008300C8">
              <w:t xml:space="preserve"> de </w:t>
            </w:r>
            <w:proofErr w:type="spellStart"/>
            <w:r w:rsidRPr="008300C8">
              <w:t>lesiones</w:t>
            </w:r>
            <w:proofErr w:type="spellEnd"/>
            <w:r w:rsidRPr="008300C8">
              <w:t xml:space="preserve">, </w:t>
            </w:r>
            <w:proofErr w:type="spellStart"/>
            <w:r w:rsidRPr="008300C8">
              <w:t>muertes</w:t>
            </w:r>
            <w:proofErr w:type="spellEnd"/>
            <w:r w:rsidRPr="008300C8">
              <w:t xml:space="preserve">, </w:t>
            </w:r>
            <w:proofErr w:type="spellStart"/>
            <w:r w:rsidRPr="008300C8">
              <w:rPr>
                <w:rStyle w:val="DefinedTermChar"/>
                <w:rFonts w:eastAsiaTheme="minorHAnsi"/>
              </w:rPr>
              <w:t>accidentes</w:t>
            </w:r>
            <w:proofErr w:type="spellEnd"/>
            <w:r w:rsidRPr="008300C8">
              <w:t xml:space="preserve"> e </w:t>
            </w:r>
            <w:proofErr w:type="spellStart"/>
            <w:r w:rsidRPr="008300C8">
              <w:rPr>
                <w:rStyle w:val="DefinedTermChar"/>
                <w:rFonts w:eastAsiaTheme="minorHAnsi"/>
              </w:rPr>
              <w:t>incidentes</w:t>
            </w:r>
            <w:proofErr w:type="spellEnd"/>
            <w:r w:rsidRPr="008300C8">
              <w:t xml:space="preserve"> para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8300C8">
              <w:t>.</w:t>
            </w:r>
          </w:p>
          <w:p w14:paraId="156EC7AB" w14:textId="77777777" w:rsidR="00F61511" w:rsidRDefault="00F61511" w:rsidP="00F61511">
            <w:pPr>
              <w:pStyle w:val="NOTEinChapter"/>
            </w:pPr>
            <w:r w:rsidRPr="00F61511">
              <w:rPr>
                <w:b/>
                <w:bCs/>
                <w:color w:val="FF40FF"/>
              </w:rPr>
              <w:t>NOTA:</w:t>
            </w:r>
            <w:r w:rsidRPr="00F61511">
              <w:rPr>
                <w:color w:val="FF40FF"/>
              </w:rPr>
              <w:t xml:space="preserve">   </w:t>
            </w:r>
            <w:proofErr w:type="spellStart"/>
            <w:r w:rsidRPr="00F61511">
              <w:t>Hemos</w:t>
            </w:r>
            <w:proofErr w:type="spellEnd"/>
            <w:r w:rsidRPr="00F61511">
              <w:t xml:space="preserve"> </w:t>
            </w:r>
            <w:proofErr w:type="spellStart"/>
            <w:r w:rsidRPr="00F61511">
              <w:t>revisado</w:t>
            </w:r>
            <w:proofErr w:type="spellEnd"/>
            <w:r w:rsidRPr="00F61511">
              <w:t xml:space="preserve"> </w:t>
            </w:r>
            <w:proofErr w:type="spellStart"/>
            <w:r w:rsidRPr="00F61511">
              <w:t>este</w:t>
            </w:r>
            <w:proofErr w:type="spellEnd"/>
            <w:r w:rsidRPr="00F61511">
              <w:t xml:space="preserve"> </w:t>
            </w:r>
            <w:proofErr w:type="spellStart"/>
            <w:r w:rsidRPr="00F61511">
              <w:t>criterio</w:t>
            </w:r>
            <w:proofErr w:type="spellEnd"/>
            <w:r w:rsidRPr="00F61511">
              <w:t xml:space="preserve"> de la Norma de </w:t>
            </w:r>
            <w:proofErr w:type="spellStart"/>
            <w:r w:rsidRPr="00F61511">
              <w:t>Minería</w:t>
            </w:r>
            <w:proofErr w:type="spellEnd"/>
            <w:r w:rsidRPr="00F61511">
              <w:t xml:space="preserve">, </w:t>
            </w:r>
            <w:proofErr w:type="spellStart"/>
            <w:r w:rsidRPr="00F61511">
              <w:t>agregando</w:t>
            </w:r>
            <w:proofErr w:type="spellEnd"/>
            <w:r w:rsidRPr="00F61511">
              <w:t xml:space="preserve"> la palabra Reporting (Informe/</w:t>
            </w:r>
            <w:proofErr w:type="spellStart"/>
            <w:r w:rsidRPr="00F61511">
              <w:t>Reportaje</w:t>
            </w:r>
            <w:proofErr w:type="spellEnd"/>
            <w:r w:rsidRPr="00F61511">
              <w:t xml:space="preserve">) </w:t>
            </w:r>
            <w:proofErr w:type="spellStart"/>
            <w:r w:rsidRPr="00F61511">
              <w:t>en</w:t>
            </w:r>
            <w:proofErr w:type="spellEnd"/>
            <w:r w:rsidRPr="00F61511">
              <w:t xml:space="preserve"> el </w:t>
            </w:r>
            <w:proofErr w:type="spellStart"/>
            <w:r w:rsidRPr="00F61511">
              <w:t>título</w:t>
            </w:r>
            <w:proofErr w:type="spellEnd"/>
            <w:r w:rsidRPr="00F61511">
              <w:t xml:space="preserve"> y </w:t>
            </w:r>
            <w:proofErr w:type="spellStart"/>
            <w:r w:rsidRPr="00F61511">
              <w:t>agregando</w:t>
            </w:r>
            <w:proofErr w:type="spellEnd"/>
            <w:r w:rsidRPr="00F61511">
              <w:t xml:space="preserve"> el </w:t>
            </w:r>
            <w:proofErr w:type="spellStart"/>
            <w:r w:rsidRPr="00F61511">
              <w:t>requisito</w:t>
            </w:r>
            <w:proofErr w:type="spellEnd"/>
            <w:r w:rsidRPr="00F61511">
              <w:t xml:space="preserve"> 3.2.6.4, que propone que las </w:t>
            </w:r>
            <w:proofErr w:type="spellStart"/>
            <w:r w:rsidRPr="00F61511">
              <w:t>operaciones</w:t>
            </w:r>
            <w:proofErr w:type="spellEnd"/>
            <w:r w:rsidRPr="00F61511">
              <w:t xml:space="preserve"> de </w:t>
            </w:r>
            <w:proofErr w:type="spellStart"/>
            <w:r w:rsidRPr="00F61511">
              <w:t>procesamiento</w:t>
            </w:r>
            <w:proofErr w:type="spellEnd"/>
            <w:r w:rsidRPr="00F61511">
              <w:t xml:space="preserve"> de </w:t>
            </w:r>
            <w:proofErr w:type="spellStart"/>
            <w:r w:rsidRPr="00F61511">
              <w:t>minerales</w:t>
            </w:r>
            <w:proofErr w:type="spellEnd"/>
            <w:r w:rsidRPr="00F61511">
              <w:t xml:space="preserve"> </w:t>
            </w:r>
            <w:proofErr w:type="spellStart"/>
            <w:r w:rsidRPr="00F61511">
              <w:t>deben</w:t>
            </w:r>
            <w:proofErr w:type="spellEnd"/>
            <w:r w:rsidRPr="00F61511">
              <w:t xml:space="preserve"> </w:t>
            </w:r>
            <w:proofErr w:type="spellStart"/>
            <w:r w:rsidRPr="00F61511">
              <w:t>informar</w:t>
            </w:r>
            <w:proofErr w:type="spellEnd"/>
            <w:r w:rsidRPr="00F61511">
              <w:t xml:space="preserve"> </w:t>
            </w:r>
            <w:proofErr w:type="spellStart"/>
            <w:r w:rsidRPr="00F61511">
              <w:t>públicamente</w:t>
            </w:r>
            <w:proofErr w:type="spellEnd"/>
            <w:r w:rsidRPr="00F61511">
              <w:t xml:space="preserve"> </w:t>
            </w:r>
            <w:proofErr w:type="spellStart"/>
            <w:r w:rsidRPr="00F61511">
              <w:t>sobre</w:t>
            </w:r>
            <w:proofErr w:type="spellEnd"/>
            <w:r w:rsidRPr="00F61511">
              <w:t xml:space="preserve"> el </w:t>
            </w:r>
            <w:proofErr w:type="spellStart"/>
            <w:r w:rsidRPr="00F61511">
              <w:t>número</w:t>
            </w:r>
            <w:proofErr w:type="spellEnd"/>
            <w:r w:rsidRPr="00F61511">
              <w:t xml:space="preserve"> de </w:t>
            </w:r>
            <w:proofErr w:type="spellStart"/>
            <w:r w:rsidRPr="00F61511">
              <w:t>lesiones</w:t>
            </w:r>
            <w:proofErr w:type="spellEnd"/>
            <w:r w:rsidRPr="00F61511">
              <w:t xml:space="preserve">, </w:t>
            </w:r>
            <w:proofErr w:type="spellStart"/>
            <w:r w:rsidRPr="00F61511">
              <w:t>accidentes</w:t>
            </w:r>
            <w:proofErr w:type="spellEnd"/>
            <w:r w:rsidRPr="00F61511">
              <w:t xml:space="preserve"> y </w:t>
            </w:r>
            <w:proofErr w:type="spellStart"/>
            <w:r w:rsidRPr="00F61511">
              <w:t>fatalidades</w:t>
            </w:r>
            <w:proofErr w:type="spellEnd"/>
            <w:r w:rsidRPr="00F61511">
              <w:t>.</w:t>
            </w:r>
          </w:p>
          <w:p w14:paraId="48134442" w14:textId="77777777" w:rsidR="00F61511" w:rsidRDefault="00F61511" w:rsidP="00F61511">
            <w:pPr>
              <w:pStyle w:val="NOTEinChapter"/>
            </w:pPr>
            <w:r w:rsidRPr="00F61511">
              <w:rPr>
                <w:b/>
                <w:bCs/>
                <w:color w:val="0432FF"/>
              </w:rPr>
              <w:t>PREGUNTA DE CONSULTA 40:</w:t>
            </w:r>
            <w:r w:rsidRPr="00F61511">
              <w:rPr>
                <w:color w:val="0432FF"/>
              </w:rPr>
              <w:t xml:space="preserve">  </w:t>
            </w:r>
            <w:r>
              <w:t xml:space="preserve">¿Las </w:t>
            </w:r>
            <w:proofErr w:type="spellStart"/>
            <w:r>
              <w:t>compañías</w:t>
            </w:r>
            <w:proofErr w:type="spellEnd"/>
            <w:r>
              <w:t xml:space="preserve"> </w:t>
            </w:r>
            <w:proofErr w:type="spellStart"/>
            <w:r>
              <w:t>recopilan</w:t>
            </w:r>
            <w:proofErr w:type="spellEnd"/>
            <w:r>
              <w:t xml:space="preserve"> de forma </w:t>
            </w:r>
            <w:proofErr w:type="spellStart"/>
            <w:r>
              <w:t>rutinaria</w:t>
            </w:r>
            <w:proofErr w:type="spellEnd"/>
            <w:r>
              <w:t xml:space="preserve"> </w:t>
            </w:r>
            <w:proofErr w:type="spellStart"/>
            <w:r>
              <w:t>datos</w:t>
            </w:r>
            <w:proofErr w:type="spellEnd"/>
            <w:r>
              <w:t xml:space="preserve"> de </w:t>
            </w:r>
            <w:proofErr w:type="spellStart"/>
            <w:r>
              <w:t>incidentes</w:t>
            </w:r>
            <w:proofErr w:type="spellEnd"/>
            <w:r>
              <w:t xml:space="preserve"> </w:t>
            </w:r>
            <w:proofErr w:type="spellStart"/>
            <w:r>
              <w:t>más</w:t>
            </w:r>
            <w:proofErr w:type="spellEnd"/>
            <w:r>
              <w:t xml:space="preserve"> </w:t>
            </w:r>
            <w:proofErr w:type="spellStart"/>
            <w:r>
              <w:t>allá</w:t>
            </w:r>
            <w:proofErr w:type="spellEnd"/>
            <w:r>
              <w:t xml:space="preserve"> de los </w:t>
            </w:r>
            <w:proofErr w:type="spellStart"/>
            <w:r>
              <w:t>cuasi</w:t>
            </w:r>
            <w:proofErr w:type="spellEnd"/>
            <w:r>
              <w:t xml:space="preserve"> </w:t>
            </w:r>
            <w:proofErr w:type="spellStart"/>
            <w:r>
              <w:t>accidentes</w:t>
            </w:r>
            <w:proofErr w:type="spellEnd"/>
            <w:r>
              <w:t xml:space="preserve">? </w:t>
            </w:r>
            <w:proofErr w:type="spellStart"/>
            <w:r>
              <w:t>En</w:t>
            </w:r>
            <w:proofErr w:type="spellEnd"/>
            <w:r>
              <w:t xml:space="preserve"> </w:t>
            </w:r>
            <w:proofErr w:type="spellStart"/>
            <w:r>
              <w:t>caso</w:t>
            </w:r>
            <w:proofErr w:type="spellEnd"/>
            <w:r>
              <w:t xml:space="preserve"> </w:t>
            </w:r>
            <w:proofErr w:type="spellStart"/>
            <w:r>
              <w:t>negativo</w:t>
            </w:r>
            <w:proofErr w:type="spellEnd"/>
            <w:r>
              <w:t>, ¿</w:t>
            </w:r>
            <w:proofErr w:type="spellStart"/>
            <w:r>
              <w:t>deberíamos</w:t>
            </w:r>
            <w:proofErr w:type="spellEnd"/>
            <w:r>
              <w:t xml:space="preserve"> </w:t>
            </w:r>
            <w:proofErr w:type="spellStart"/>
            <w:r>
              <w:t>exigir</w:t>
            </w:r>
            <w:proofErr w:type="spellEnd"/>
            <w:r>
              <w:t xml:space="preserve"> </w:t>
            </w:r>
            <w:proofErr w:type="spellStart"/>
            <w:r>
              <w:t>únicamente</w:t>
            </w:r>
            <w:proofErr w:type="spellEnd"/>
            <w:r>
              <w:t xml:space="preserve"> que los </w:t>
            </w:r>
            <w:proofErr w:type="spellStart"/>
            <w:r>
              <w:t>datos</w:t>
            </w:r>
            <w:proofErr w:type="spellEnd"/>
            <w:r>
              <w:t xml:space="preserve"> </w:t>
            </w:r>
            <w:proofErr w:type="spellStart"/>
            <w:r>
              <w:t>sobre</w:t>
            </w:r>
            <w:proofErr w:type="spellEnd"/>
            <w:r>
              <w:t xml:space="preserve"> "</w:t>
            </w:r>
            <w:proofErr w:type="spellStart"/>
            <w:r>
              <w:t>incidentes</w:t>
            </w:r>
            <w:proofErr w:type="spellEnd"/>
            <w:r>
              <w:t xml:space="preserve">" se </w:t>
            </w:r>
            <w:proofErr w:type="spellStart"/>
            <w:r>
              <w:t>limiten</w:t>
            </w:r>
            <w:proofErr w:type="spellEnd"/>
            <w:r>
              <w:t xml:space="preserve"> a los </w:t>
            </w:r>
            <w:proofErr w:type="spellStart"/>
            <w:r>
              <w:t>cuasi</w:t>
            </w:r>
            <w:proofErr w:type="spellEnd"/>
            <w:r>
              <w:t xml:space="preserve"> </w:t>
            </w:r>
            <w:proofErr w:type="spellStart"/>
            <w:r>
              <w:t>accidentes</w:t>
            </w:r>
            <w:proofErr w:type="spellEnd"/>
            <w:r>
              <w:t>?</w:t>
            </w:r>
          </w:p>
          <w:p w14:paraId="32BBD579" w14:textId="262E6455" w:rsidR="00F61511" w:rsidRPr="000F72C4" w:rsidRDefault="00F61511" w:rsidP="00F61511">
            <w:pPr>
              <w:pStyle w:val="NOTEinChapter"/>
            </w:pPr>
            <w:r>
              <w:t>¿</w:t>
            </w:r>
            <w:proofErr w:type="spellStart"/>
            <w:r>
              <w:t>Existen</w:t>
            </w:r>
            <w:proofErr w:type="spellEnd"/>
            <w:r>
              <w:t xml:space="preserve"> </w:t>
            </w:r>
            <w:proofErr w:type="spellStart"/>
            <w:r>
              <w:t>otras</w:t>
            </w:r>
            <w:proofErr w:type="spellEnd"/>
            <w:r>
              <w:t xml:space="preserve"> </w:t>
            </w:r>
            <w:proofErr w:type="spellStart"/>
            <w:r>
              <w:t>estadísticas</w:t>
            </w:r>
            <w:proofErr w:type="spellEnd"/>
            <w:r>
              <w:t xml:space="preserve"> de </w:t>
            </w:r>
            <w:proofErr w:type="spellStart"/>
            <w:r>
              <w:t>salud</w:t>
            </w:r>
            <w:proofErr w:type="spellEnd"/>
            <w:r>
              <w:t xml:space="preserve"> y </w:t>
            </w:r>
            <w:proofErr w:type="spellStart"/>
            <w:r>
              <w:t>seguridad</w:t>
            </w:r>
            <w:proofErr w:type="spellEnd"/>
            <w:r>
              <w:t xml:space="preserve"> que </w:t>
            </w:r>
            <w:proofErr w:type="spellStart"/>
            <w:r>
              <w:t>puedan</w:t>
            </w:r>
            <w:proofErr w:type="spellEnd"/>
            <w:r>
              <w:t xml:space="preserve"> ser </w:t>
            </w:r>
            <w:proofErr w:type="spellStart"/>
            <w:r>
              <w:t>relevantes</w:t>
            </w:r>
            <w:proofErr w:type="spellEnd"/>
            <w:r>
              <w:t xml:space="preserve"> para </w:t>
            </w:r>
            <w:proofErr w:type="spellStart"/>
            <w:r>
              <w:t>informar</w:t>
            </w:r>
            <w:proofErr w:type="spellEnd"/>
            <w:r>
              <w:t xml:space="preserve"> </w:t>
            </w:r>
            <w:proofErr w:type="spellStart"/>
            <w:r>
              <w:t>públicamente</w:t>
            </w:r>
            <w:proofErr w:type="spellEnd"/>
            <w:r>
              <w:t>?</w:t>
            </w:r>
          </w:p>
        </w:tc>
      </w:tr>
    </w:tbl>
    <w:p w14:paraId="18106881" w14:textId="77777777" w:rsidR="00F43D77" w:rsidRDefault="00F43D77">
      <w:pPr>
        <w:spacing w:after="0"/>
        <w:rPr>
          <w:rFonts w:asciiTheme="minorHAnsi" w:eastAsiaTheme="majorEastAsia" w:hAnsiTheme="minorHAnsi" w:cstheme="minorHAnsi"/>
          <w:color w:val="000000" w:themeColor="text1"/>
          <w:sz w:val="44"/>
          <w:szCs w:val="26"/>
        </w:rPr>
      </w:pPr>
      <w:r>
        <w:rPr>
          <w:rFonts w:asciiTheme="minorHAnsi" w:hAnsiTheme="minorHAnsi" w:cstheme="minorHAnsi"/>
        </w:rPr>
        <w:br w:type="page"/>
      </w:r>
    </w:p>
    <w:p w14:paraId="0BABE576" w14:textId="7759BFC0" w:rsidR="00523EA3" w:rsidRPr="00F43D77" w:rsidRDefault="00F43D77" w:rsidP="001448F4">
      <w:pPr>
        <w:pStyle w:val="Heading2"/>
      </w:pPr>
      <w:bookmarkStart w:id="93" w:name="_Toc516917911"/>
      <w:bookmarkStart w:id="94" w:name="_Toc23234769"/>
      <w:bookmarkStart w:id="95" w:name="_Toc83640912"/>
      <w:proofErr w:type="spellStart"/>
      <w:r w:rsidRPr="002D0811">
        <w:lastRenderedPageBreak/>
        <w:t>Capítulo</w:t>
      </w:r>
      <w:proofErr w:type="spellEnd"/>
      <w:r w:rsidRPr="007D22B3">
        <w:t xml:space="preserve"> </w:t>
      </w:r>
      <w:r>
        <w:t>3</w:t>
      </w:r>
      <w:r w:rsidRPr="007D22B3">
        <w:t>.</w:t>
      </w:r>
      <w:r>
        <w:t>3</w:t>
      </w:r>
      <w:r w:rsidRPr="007D22B3">
        <w:br/>
      </w:r>
      <w:proofErr w:type="spellStart"/>
      <w:r w:rsidRPr="002D0811">
        <w:t>Salud</w:t>
      </w:r>
      <w:proofErr w:type="spellEnd"/>
      <w:r w:rsidRPr="002D0811">
        <w:t xml:space="preserve"> y </w:t>
      </w:r>
      <w:proofErr w:type="spellStart"/>
      <w:r w:rsidRPr="002D0811">
        <w:t>seguridad</w:t>
      </w:r>
      <w:proofErr w:type="spellEnd"/>
      <w:r w:rsidRPr="002D0811">
        <w:t xml:space="preserve"> de la </w:t>
      </w:r>
      <w:proofErr w:type="spellStart"/>
      <w:r w:rsidRPr="002D0811">
        <w:t>comunidad</w:t>
      </w:r>
      <w:bookmarkEnd w:id="88"/>
      <w:bookmarkEnd w:id="89"/>
      <w:bookmarkEnd w:id="93"/>
      <w:bookmarkEnd w:id="94"/>
      <w:bookmarkEnd w:id="95"/>
      <w:proofErr w:type="spellEnd"/>
    </w:p>
    <w:bookmarkEnd w:id="90"/>
    <w:bookmarkEnd w:id="91"/>
    <w:p w14:paraId="66FECF24" w14:textId="77777777" w:rsidR="00A64FDB" w:rsidRPr="00A64FDB" w:rsidRDefault="00A64FDB" w:rsidP="00A64FDB">
      <w:pPr>
        <w:pStyle w:val="NOTEinChapter"/>
        <w:ind w:left="0"/>
        <w:rPr>
          <w:b/>
          <w:bCs/>
          <w:color w:val="FF40FF"/>
          <w:lang w:val="es-ES_tradnl"/>
        </w:rPr>
      </w:pPr>
      <w:r w:rsidRPr="00A64FDB">
        <w:rPr>
          <w:b/>
          <w:bCs/>
          <w:color w:val="FF40FF"/>
          <w:lang w:val="es-ES_tradnl"/>
        </w:rPr>
        <w:t>NOTA PARA LOS REVISORES DEL CAPÍTULO 3.3:</w:t>
      </w:r>
    </w:p>
    <w:p w14:paraId="585D7BE2" w14:textId="2E16A1A3" w:rsidR="00A64FDB" w:rsidRPr="00A64FDB" w:rsidRDefault="00A64FDB" w:rsidP="00A64FDB">
      <w:pPr>
        <w:pStyle w:val="NOTEinChapter"/>
        <w:ind w:left="0"/>
        <w:rPr>
          <w:lang w:val="es-ES_tradnl"/>
        </w:rPr>
      </w:pPr>
      <w:r w:rsidRPr="00A64FDB">
        <w:rPr>
          <w:lang w:val="es-ES_tradnl"/>
        </w:rPr>
        <w:t>Se ha agregado un nuevo requisito (que actualmente no está en el Estándar de Minería) sobre la vigilancia de la salud comunitaria (que refleja el monitoreo de la salud de los trabajadores y contratistas) ya que las comunidades pueden estar expuestas a contaminantes a través de múltiples vías (cadena alimentaria, agua, inhalación, contacto con la piel, etc.) durante largos períodos de tiempo.</w:t>
      </w:r>
    </w:p>
    <w:p w14:paraId="156664D8" w14:textId="77777777" w:rsidR="00A64FDB" w:rsidRPr="00A64FDB" w:rsidRDefault="00A64FDB" w:rsidP="00A64FDB">
      <w:pPr>
        <w:pStyle w:val="NOTEinChapter"/>
        <w:ind w:left="0"/>
        <w:rPr>
          <w:lang w:val="es-ES_tradnl"/>
        </w:rPr>
      </w:pPr>
      <w:r w:rsidRPr="00A64FDB">
        <w:rPr>
          <w:lang w:val="es-ES_tradnl"/>
        </w:rPr>
        <w:t xml:space="preserve">En el requisito 3.3.5.2, el </w:t>
      </w:r>
      <w:proofErr w:type="spellStart"/>
      <w:r w:rsidRPr="00A64FDB">
        <w:rPr>
          <w:lang w:val="es-ES_tradnl"/>
        </w:rPr>
        <w:t>Ébola</w:t>
      </w:r>
      <w:proofErr w:type="spellEnd"/>
      <w:r w:rsidRPr="00A64FDB">
        <w:rPr>
          <w:lang w:val="es-ES_tradnl"/>
        </w:rPr>
        <w:t xml:space="preserve"> y el COVID-19 se han agregado a la lista de enfermedades específicas incluidas en el estándar de minería IRMA (VIH / SIDA, tuberculosis y malaria) para reflejar los brotes recientes de </w:t>
      </w:r>
      <w:proofErr w:type="spellStart"/>
      <w:r w:rsidRPr="00A64FDB">
        <w:rPr>
          <w:lang w:val="es-ES_tradnl"/>
        </w:rPr>
        <w:t>Ébola</w:t>
      </w:r>
      <w:proofErr w:type="spellEnd"/>
      <w:r w:rsidRPr="00A64FDB">
        <w:rPr>
          <w:lang w:val="es-ES_tradnl"/>
        </w:rPr>
        <w:t xml:space="preserve"> y la pandemia de COVID.</w:t>
      </w:r>
    </w:p>
    <w:p w14:paraId="09E3C0A2" w14:textId="0161C220" w:rsidR="00A64FDB" w:rsidRDefault="00A64FDB" w:rsidP="00A64FDB">
      <w:pPr>
        <w:pStyle w:val="NOTEinChapter"/>
        <w:ind w:left="0"/>
        <w:rPr>
          <w:lang w:val="es-ES_tradnl"/>
        </w:rPr>
      </w:pPr>
      <w:r w:rsidRPr="00A64FDB">
        <w:rPr>
          <w:lang w:val="es-ES_tradnl"/>
        </w:rPr>
        <w:t>Este capítulo no trata los problemas relacionados con los olores generados por la operación de procesamiento de minerales.  Si bien los olores pueden causar una molestia significativa, los impactos directos e indirectos en la salud de las comunidades son menos comunes. Cuando las emisiones atmosféricas que causan olores tienen el potencial de afectar negativamente a la salud, esto debería abordarse mediante la gestión de la calidad del aire de acuerdo con los requisitos del Capítulo 4.3). Además, las quejas relacionadas con los olores se pueden plantear y abordar a través del mecanismo de quejas y quejas a nivel operativo (ver 1.4.1).</w:t>
      </w:r>
    </w:p>
    <w:p w14:paraId="1E60ECBD" w14:textId="6B86D141" w:rsidR="00A64FDB" w:rsidRDefault="00A64FDB" w:rsidP="00A64FDB">
      <w:pPr>
        <w:pStyle w:val="NOTEinChapter"/>
        <w:ind w:left="0"/>
        <w:rPr>
          <w:lang w:val="es-ES_tradnl"/>
        </w:rPr>
      </w:pPr>
      <w:r w:rsidRPr="00A64FDB">
        <w:rPr>
          <w:b/>
          <w:bCs/>
          <w:color w:val="0432FF"/>
          <w:lang w:val="es-ES_tradnl"/>
        </w:rPr>
        <w:t>PREGUNTA DE CONSULTA 41</w:t>
      </w:r>
      <w:proofErr w:type="gramStart"/>
      <w:r w:rsidRPr="00A64FDB">
        <w:rPr>
          <w:b/>
          <w:bCs/>
          <w:color w:val="0432FF"/>
          <w:lang w:val="es-ES_tradnl"/>
        </w:rPr>
        <w:t>:</w:t>
      </w:r>
      <w:r w:rsidRPr="00A64FDB">
        <w:rPr>
          <w:color w:val="0432FF"/>
          <w:lang w:val="es-ES_tradnl"/>
        </w:rPr>
        <w:t xml:space="preserve">  </w:t>
      </w:r>
      <w:r w:rsidRPr="00A64FDB">
        <w:rPr>
          <w:lang w:val="es-ES_tradnl"/>
        </w:rPr>
        <w:t>¿</w:t>
      </w:r>
      <w:proofErr w:type="gramEnd"/>
      <w:r w:rsidRPr="00A64FDB">
        <w:rPr>
          <w:lang w:val="es-ES_tradnl"/>
        </w:rPr>
        <w:t>Cómo abordan las operaciones de procesamiento de minerales los problemas relacionados con el olor si se trata de una molestia en lugar de un problema de salud? ¿Es principalmente a través de un mecanismo de reclamación o también se utilizan otros enfoques?</w:t>
      </w:r>
    </w:p>
    <w:p w14:paraId="07117113" w14:textId="3056B829" w:rsidR="00F43D77" w:rsidRPr="006E41BD" w:rsidRDefault="00F43D77" w:rsidP="00A64FDB">
      <w:pPr>
        <w:pStyle w:val="Background"/>
        <w:jc w:val="both"/>
        <w:rPr>
          <w:rFonts w:asciiTheme="minorHAnsi" w:hAnsiTheme="minorHAnsi" w:cstheme="minorHAnsi"/>
          <w:szCs w:val="22"/>
          <w:lang w:val="es-ES"/>
        </w:rPr>
      </w:pPr>
      <w:r w:rsidRPr="006E41BD">
        <w:rPr>
          <w:rFonts w:ascii="Calibri" w:eastAsia="Calibri" w:hAnsi="Calibri" w:cs="Calibri"/>
          <w:color w:val="0D0D0D"/>
          <w:szCs w:val="22"/>
          <w:lang w:val="es-ES_tradnl"/>
        </w:rPr>
        <w:t>Antecedentes</w:t>
      </w:r>
    </w:p>
    <w:p w14:paraId="432B8D77" w14:textId="7254445A" w:rsidR="00F43D77" w:rsidRPr="007065FD" w:rsidRDefault="00F43D77" w:rsidP="007065FD">
      <w:pPr>
        <w:rPr>
          <w:rFonts w:cstheme="majorHAnsi"/>
          <w:color w:val="000000" w:themeColor="text1"/>
          <w:szCs w:val="20"/>
          <w:lang w:val="es-ES"/>
        </w:rPr>
      </w:pPr>
      <w:r w:rsidRPr="007065FD">
        <w:rPr>
          <w:rFonts w:eastAsia="Calibri" w:cstheme="majorHAnsi"/>
          <w:szCs w:val="20"/>
          <w:lang w:val="es-ES_tradnl"/>
        </w:rPr>
        <w:t>Las operaciones de procesamiento de minerales, como</w:t>
      </w:r>
      <w:r w:rsidRPr="007065FD">
        <w:rPr>
          <w:rFonts w:eastAsia="Calibri" w:cstheme="majorHAnsi"/>
          <w:color w:val="000000"/>
          <w:szCs w:val="20"/>
          <w:lang w:val="es-ES_tradnl"/>
        </w:rPr>
        <w:t xml:space="preserve"> otras grandes instalaciones industriales, tienen el potencial de afectar a las comunidades cercanas. La mala gestión de los procesos, los productos químicos y los desechos tiene el potencial de exponer a las poblaciones locales a riesgos para la salud y la seguridad. Además, el movimiento de </w:t>
      </w:r>
      <w:r w:rsidR="00C736F7" w:rsidRPr="007065FD">
        <w:rPr>
          <w:rFonts w:eastAsia="Calibri" w:cstheme="majorHAnsi"/>
          <w:color w:val="000000"/>
          <w:szCs w:val="20"/>
          <w:u w:val="dotted" w:color="A6A6A6" w:themeColor="background1" w:themeShade="A6"/>
          <w:lang w:val="es-ES_tradnl"/>
        </w:rPr>
        <w:t>trabajadores</w:t>
      </w:r>
      <w:r w:rsidRPr="007065FD">
        <w:rPr>
          <w:rFonts w:eastAsia="Calibri" w:cstheme="majorHAnsi"/>
          <w:color w:val="000000"/>
          <w:szCs w:val="20"/>
          <w:lang w:val="es-ES_tradnl"/>
        </w:rPr>
        <w:t xml:space="preserve"> entre los sitios de procesamiento de minerales y las comunidades cercanas o áreas de origen más distantes crea el potencial de transmisión de enfermedades transmisibles.</w:t>
      </w:r>
    </w:p>
    <w:p w14:paraId="20683268" w14:textId="35FB1E39" w:rsidR="00F43D77" w:rsidRPr="007065FD" w:rsidRDefault="00F43D77" w:rsidP="007065FD">
      <w:pPr>
        <w:rPr>
          <w:rFonts w:cstheme="majorHAnsi"/>
          <w:color w:val="000000" w:themeColor="text1"/>
          <w:sz w:val="21"/>
          <w:szCs w:val="21"/>
          <w:lang w:val="es-ES"/>
        </w:rPr>
      </w:pPr>
      <w:r w:rsidRPr="007065FD">
        <w:rPr>
          <w:rFonts w:eastAsia="Calibri" w:cstheme="majorHAnsi"/>
          <w:szCs w:val="20"/>
          <w:lang w:val="es-ES_tradnl"/>
        </w:rPr>
        <w:t xml:space="preserve">Sin embargo, las </w:t>
      </w:r>
      <w:r w:rsidR="00372D94" w:rsidRPr="007065FD">
        <w:rPr>
          <w:rFonts w:eastAsia="Calibri" w:cstheme="majorHAnsi"/>
          <w:szCs w:val="20"/>
          <w:lang w:val="es-ES_tradnl"/>
        </w:rPr>
        <w:t>empresa</w:t>
      </w:r>
      <w:r w:rsidRPr="007065FD">
        <w:rPr>
          <w:rFonts w:eastAsia="Calibri" w:cstheme="majorHAnsi"/>
          <w:szCs w:val="20"/>
          <w:lang w:val="es-ES_tradnl"/>
        </w:rPr>
        <w:t xml:space="preserve">s que </w:t>
      </w:r>
      <w:r w:rsidRPr="007065FD">
        <w:rPr>
          <w:rFonts w:eastAsia="Calibri" w:cstheme="majorHAnsi"/>
          <w:color w:val="000000"/>
          <w:szCs w:val="20"/>
          <w:lang w:val="es-ES_tradnl"/>
        </w:rPr>
        <w:t>realizan procesamiento de minerales</w:t>
      </w:r>
      <w:r w:rsidRPr="007065FD">
        <w:rPr>
          <w:rFonts w:eastAsia="Calibri" w:cstheme="majorHAnsi"/>
          <w:color w:val="7030A0"/>
          <w:szCs w:val="20"/>
          <w:lang w:val="es-ES_tradnl"/>
        </w:rPr>
        <w:t>,</w:t>
      </w:r>
      <w:r w:rsidRPr="007065FD">
        <w:rPr>
          <w:rFonts w:eastAsia="Calibri" w:cstheme="majorHAnsi"/>
          <w:szCs w:val="20"/>
          <w:lang w:val="es-ES_tradnl"/>
        </w:rPr>
        <w:t xml:space="preserve"> pueden apoyar los esfuerzos de salud pública. La identificación de los posibles riesgos para la salud y la seguridad relacionados con el procesamiento de minerales, así como la prevención y mitigación de los impactos, se logrará con mayor éxito cuando se lleve a cabo en asociación con las partes interesadas locales, como representantes de la comunidad local, funcionarios gubernamentales, proveedores de servicios de salud, salud pública. funcionarios, personal de emergencia y </w:t>
      </w:r>
      <w:r w:rsidR="00C736F7" w:rsidRPr="007065FD">
        <w:rPr>
          <w:rFonts w:eastAsia="Calibri" w:cstheme="majorHAnsi"/>
          <w:szCs w:val="20"/>
          <w:u w:val="dotted" w:color="A6A6A6" w:themeColor="background1" w:themeShade="A6"/>
          <w:lang w:val="es-ES_tradnl"/>
        </w:rPr>
        <w:t>trabajadores</w:t>
      </w:r>
      <w:r w:rsidRPr="007065FD">
        <w:rPr>
          <w:rFonts w:eastAsia="Calibri" w:cstheme="majorHAnsi"/>
          <w:szCs w:val="20"/>
          <w:lang w:val="es-ES_tradnl"/>
        </w:rPr>
        <w:t xml:space="preserve"> de</w:t>
      </w:r>
      <w:r w:rsidRPr="007065FD">
        <w:rPr>
          <w:rFonts w:eastAsia="Calibri" w:cstheme="majorHAnsi"/>
          <w:sz w:val="21"/>
          <w:szCs w:val="21"/>
          <w:lang w:val="es-ES_tradnl"/>
        </w:rPr>
        <w:t xml:space="preserve"> desarrollo comunitario, así como </w:t>
      </w:r>
      <w:r w:rsidR="00C736F7" w:rsidRPr="007065FD">
        <w:rPr>
          <w:rFonts w:eastAsia="Calibri" w:cstheme="majorHAnsi"/>
          <w:sz w:val="21"/>
          <w:szCs w:val="21"/>
          <w:u w:val="dotted" w:color="A6A6A6" w:themeColor="background1" w:themeShade="A6"/>
          <w:lang w:val="es-ES_tradnl"/>
        </w:rPr>
        <w:t>trabajadores</w:t>
      </w:r>
      <w:r w:rsidRPr="007065FD">
        <w:rPr>
          <w:rFonts w:eastAsia="Calibri" w:cstheme="majorHAnsi"/>
          <w:sz w:val="21"/>
          <w:szCs w:val="21"/>
          <w:lang w:val="es-ES_tradnl"/>
        </w:rPr>
        <w:t xml:space="preserve"> de operaciones de procesamiento de minerales</w:t>
      </w:r>
      <w:r w:rsidRPr="007065FD">
        <w:rPr>
          <w:rFonts w:eastAsia="Calibri" w:cstheme="majorHAnsi"/>
          <w:color w:val="000000"/>
          <w:sz w:val="21"/>
          <w:szCs w:val="21"/>
          <w:lang w:val="es-ES_tradnl"/>
        </w:rPr>
        <w:t xml:space="preserve"> que viven en comunidades.</w:t>
      </w:r>
      <w:r w:rsidRPr="007065FD">
        <w:rPr>
          <w:rStyle w:val="FootnoteReference"/>
          <w:rFonts w:cstheme="majorHAnsi"/>
          <w:bCs/>
          <w:color w:val="000000" w:themeColor="text1"/>
          <w:sz w:val="21"/>
          <w:szCs w:val="21"/>
        </w:rPr>
        <w:footnoteReference w:id="99"/>
      </w:r>
      <w:r w:rsidRPr="007065FD">
        <w:rPr>
          <w:rFonts w:eastAsia="Calibri" w:cstheme="majorHAnsi"/>
          <w:color w:val="000000"/>
          <w:sz w:val="21"/>
          <w:szCs w:val="21"/>
          <w:lang w:val="es-ES_tradnl"/>
        </w:rPr>
        <w:t xml:space="preserve"> </w:t>
      </w:r>
    </w:p>
    <w:p w14:paraId="586289F6" w14:textId="77777777" w:rsidR="00F43D77" w:rsidRPr="006E41BD" w:rsidRDefault="00F43D77" w:rsidP="007065FD">
      <w:pPr>
        <w:pStyle w:val="ObjectiveScope"/>
        <w:rPr>
          <w:rFonts w:asciiTheme="minorHAnsi" w:hAnsiTheme="minorHAnsi" w:cstheme="minorHAnsi"/>
          <w:color w:val="000000" w:themeColor="text1"/>
          <w:szCs w:val="22"/>
          <w:lang w:val="es-ES"/>
        </w:rPr>
      </w:pPr>
      <w:r w:rsidRPr="006E41BD">
        <w:rPr>
          <w:rFonts w:ascii="Calibri" w:eastAsia="Calibri" w:hAnsi="Calibri" w:cs="Calibri"/>
          <w:color w:val="000000"/>
          <w:szCs w:val="22"/>
          <w:lang w:val="es-ES_tradnl"/>
        </w:rPr>
        <w:t>Objetivos / Intención de este Capítulo</w:t>
      </w:r>
    </w:p>
    <w:p w14:paraId="57537576" w14:textId="3966F703" w:rsidR="00F43D77" w:rsidRPr="007065FD" w:rsidRDefault="00F43D77" w:rsidP="007065FD">
      <w:pPr>
        <w:rPr>
          <w:rFonts w:cstheme="majorHAnsi"/>
          <w:color w:val="000000" w:themeColor="text1"/>
          <w:szCs w:val="20"/>
          <w:lang w:val="es-ES"/>
        </w:rPr>
      </w:pPr>
      <w:r w:rsidRPr="007065FD">
        <w:rPr>
          <w:rFonts w:eastAsia="Calibri" w:cstheme="majorHAnsi"/>
          <w:color w:val="000000"/>
          <w:szCs w:val="20"/>
          <w:lang w:val="es-ES_tradnl"/>
        </w:rPr>
        <w:t xml:space="preserve">Proteger y mejorar la salud y seguridad de las personas, familias y </w:t>
      </w:r>
      <w:r w:rsidR="000561D0" w:rsidRPr="007065FD">
        <w:rPr>
          <w:rFonts w:eastAsia="Calibri" w:cstheme="majorHAnsi"/>
          <w:color w:val="000000"/>
          <w:szCs w:val="20"/>
          <w:u w:val="dotted" w:color="A6A6A6" w:themeColor="background1" w:themeShade="A6"/>
          <w:lang w:val="es-ES_tradnl"/>
        </w:rPr>
        <w:t>comunidades afectadas</w:t>
      </w:r>
      <w:r w:rsidRPr="007065FD">
        <w:rPr>
          <w:rFonts w:eastAsia="Calibri" w:cstheme="majorHAnsi"/>
          <w:color w:val="000000"/>
          <w:szCs w:val="20"/>
          <w:lang w:val="es-ES_tradnl"/>
        </w:rPr>
        <w:t xml:space="preserve"> </w:t>
      </w:r>
      <w:r w:rsidRPr="007065FD">
        <w:rPr>
          <w:rFonts w:eastAsia="Calibri" w:cstheme="majorHAnsi"/>
          <w:szCs w:val="20"/>
          <w:lang w:val="es-ES_tradnl"/>
        </w:rPr>
        <w:t>por las operaciones de procesamiento de minerales.</w:t>
      </w:r>
    </w:p>
    <w:p w14:paraId="3A5D804C" w14:textId="77777777" w:rsidR="007065FD" w:rsidRDefault="007065FD">
      <w:pPr>
        <w:spacing w:after="0"/>
        <w:rPr>
          <w:rFonts w:ascii="Calibri" w:eastAsia="Calibri" w:hAnsi="Calibri" w:cs="Calibri"/>
          <w:caps/>
          <w:color w:val="000000"/>
          <w:sz w:val="22"/>
          <w:szCs w:val="22"/>
          <w:lang w:val="es-ES_tradnl"/>
        </w:rPr>
      </w:pPr>
      <w:r>
        <w:rPr>
          <w:rFonts w:ascii="Calibri" w:eastAsia="Calibri" w:hAnsi="Calibri" w:cs="Calibri"/>
          <w:color w:val="000000"/>
          <w:szCs w:val="22"/>
          <w:lang w:val="es-ES_tradnl"/>
        </w:rPr>
        <w:br w:type="page"/>
      </w:r>
    </w:p>
    <w:p w14:paraId="37CE1A91" w14:textId="61D16D5D" w:rsidR="00F43D77" w:rsidRPr="006E41BD" w:rsidRDefault="00F43D77" w:rsidP="007065FD">
      <w:pPr>
        <w:pStyle w:val="ObjectiveScope"/>
        <w:rPr>
          <w:rFonts w:asciiTheme="minorHAnsi" w:hAnsiTheme="minorHAnsi" w:cstheme="minorHAnsi"/>
          <w:color w:val="000000" w:themeColor="text1"/>
          <w:szCs w:val="22"/>
          <w:lang w:val="es-ES"/>
        </w:rPr>
      </w:pPr>
      <w:r w:rsidRPr="006E41BD">
        <w:rPr>
          <w:rFonts w:ascii="Calibri" w:eastAsia="Calibri" w:hAnsi="Calibri" w:cs="Calibri"/>
          <w:color w:val="000000"/>
          <w:szCs w:val="22"/>
          <w:lang w:val="es-ES_tradnl"/>
        </w:rPr>
        <w:lastRenderedPageBreak/>
        <w:t>Alcance de Aplicación</w:t>
      </w:r>
    </w:p>
    <w:p w14:paraId="78DDF953" w14:textId="7FB2C462" w:rsidR="00F43D77" w:rsidRPr="007065FD" w:rsidRDefault="00F43D77" w:rsidP="007065FD">
      <w:pPr>
        <w:rPr>
          <w:rFonts w:cstheme="majorHAnsi"/>
          <w:color w:val="000000" w:themeColor="text1"/>
          <w:szCs w:val="20"/>
          <w:lang w:val="es-ES"/>
        </w:rPr>
      </w:pPr>
      <w:r w:rsidRPr="007065FD">
        <w:rPr>
          <w:rFonts w:eastAsia="Calibri" w:cstheme="majorHAnsi"/>
          <w:b/>
          <w:bCs/>
          <w:color w:val="000000"/>
          <w:szCs w:val="20"/>
          <w:lang w:val="es-ES_tradnl"/>
        </w:rPr>
        <w:t>Relevancia del capítulo:</w:t>
      </w:r>
      <w:r w:rsidRPr="007065FD">
        <w:rPr>
          <w:rFonts w:eastAsia="Calibri" w:cstheme="majorHAnsi"/>
          <w:color w:val="000000"/>
          <w:szCs w:val="20"/>
          <w:lang w:val="es-ES_tradnl"/>
        </w:rPr>
        <w:t xml:space="preserve"> Este capítulo es relevante para cualquier </w:t>
      </w:r>
      <w:r w:rsidR="00C736F7" w:rsidRPr="007065FD">
        <w:rPr>
          <w:rFonts w:eastAsia="Calibri" w:cstheme="majorHAnsi"/>
          <w:color w:val="000000"/>
          <w:szCs w:val="20"/>
          <w:u w:val="dotted" w:color="A6A6A6" w:themeColor="background1" w:themeShade="A6"/>
          <w:lang w:val="es-ES_tradnl"/>
        </w:rPr>
        <w:t>operación de procesamiento de minerales</w:t>
      </w:r>
      <w:r w:rsidRPr="007065FD">
        <w:rPr>
          <w:rFonts w:eastAsia="Calibri" w:cstheme="majorHAnsi"/>
          <w:color w:val="000000"/>
          <w:szCs w:val="20"/>
          <w:lang w:val="es-ES_tradnl"/>
        </w:rPr>
        <w:t xml:space="preserve"> que pueda tener impactos en la salud y/o seguridad de la comunidad. Las </w:t>
      </w:r>
      <w:r w:rsidR="00372D94" w:rsidRPr="007065FD">
        <w:rPr>
          <w:rFonts w:eastAsia="Calibri" w:cstheme="majorHAnsi"/>
          <w:color w:val="000000"/>
          <w:szCs w:val="20"/>
          <w:lang w:val="es-ES_tradnl"/>
        </w:rPr>
        <w:t>empresa</w:t>
      </w:r>
      <w:r w:rsidRPr="007065FD">
        <w:rPr>
          <w:rFonts w:eastAsia="Calibri" w:cstheme="majorHAnsi"/>
          <w:color w:val="000000"/>
          <w:szCs w:val="20"/>
          <w:lang w:val="es-ES_tradnl"/>
        </w:rPr>
        <w:t xml:space="preserve">s operadoras pueden proporcionar evidencia de que este capítulo no es relevante si pueden demostrar que no hay comunidades que puedan verse afectadas por su </w:t>
      </w:r>
      <w:r w:rsidR="00C736F7" w:rsidRPr="007065FD">
        <w:rPr>
          <w:rFonts w:eastAsia="Calibri" w:cstheme="majorHAnsi"/>
          <w:color w:val="000000"/>
          <w:szCs w:val="20"/>
          <w:u w:val="dotted" w:color="A6A6A6" w:themeColor="background1" w:themeShade="A6"/>
          <w:lang w:val="es-ES_tradnl"/>
        </w:rPr>
        <w:t>operación de procesamiento de minerales</w:t>
      </w:r>
      <w:r w:rsidRPr="007065FD">
        <w:rPr>
          <w:rFonts w:eastAsia="Calibri" w:cstheme="majorHAnsi"/>
          <w:color w:val="000000"/>
          <w:szCs w:val="20"/>
          <w:lang w:val="es-ES_tradnl"/>
        </w:rPr>
        <w:t xml:space="preserve"> o la expansión potencial de esa operación. Las disposiciones específicas relacionadas con el VIH/SIDA, la tuberculosis</w:t>
      </w:r>
      <w:r w:rsidRPr="007065FD">
        <w:rPr>
          <w:rFonts w:eastAsia="Calibri" w:cstheme="majorHAnsi"/>
          <w:szCs w:val="20"/>
          <w:lang w:val="es-ES_tradnl"/>
        </w:rPr>
        <w:t xml:space="preserve">, la malaria, el </w:t>
      </w:r>
      <w:proofErr w:type="spellStart"/>
      <w:r w:rsidRPr="007065FD">
        <w:rPr>
          <w:rFonts w:eastAsia="Calibri" w:cstheme="majorHAnsi"/>
          <w:szCs w:val="20"/>
          <w:lang w:val="es-ES_tradnl"/>
        </w:rPr>
        <w:t>Ébola</w:t>
      </w:r>
      <w:proofErr w:type="spellEnd"/>
      <w:r w:rsidRPr="007065FD">
        <w:rPr>
          <w:rFonts w:eastAsia="Calibri" w:cstheme="majorHAnsi"/>
          <w:szCs w:val="20"/>
          <w:lang w:val="es-ES_tradnl"/>
        </w:rPr>
        <w:t xml:space="preserve"> y el COVID-19 (Criterio 3.3.4) solo son relevantes en las operaciones donde la evaluación de impacto y riesgo de salud y seguridad de la comunidad ha identificado que el VIH/SIDA, la tuberculosis, la malaria, </w:t>
      </w:r>
      <w:proofErr w:type="spellStart"/>
      <w:r w:rsidRPr="007065FD">
        <w:rPr>
          <w:rFonts w:eastAsia="Calibri" w:cstheme="majorHAnsi"/>
          <w:szCs w:val="20"/>
          <w:lang w:val="es-ES_tradnl"/>
        </w:rPr>
        <w:t>Ébola</w:t>
      </w:r>
      <w:proofErr w:type="spellEnd"/>
      <w:r w:rsidRPr="007065FD">
        <w:rPr>
          <w:rFonts w:eastAsia="Calibri" w:cstheme="majorHAnsi"/>
          <w:szCs w:val="20"/>
          <w:lang w:val="es-ES_tradnl"/>
        </w:rPr>
        <w:t xml:space="preserve"> y/o COVID-19 representan un riesgo significativo para la salud de los </w:t>
      </w:r>
      <w:r w:rsidR="00C736F7" w:rsidRPr="007065FD">
        <w:rPr>
          <w:rFonts w:eastAsia="Calibri" w:cstheme="majorHAnsi"/>
          <w:szCs w:val="20"/>
          <w:u w:val="dotted" w:color="A6A6A6" w:themeColor="background1" w:themeShade="A6"/>
          <w:lang w:val="es-ES_tradnl"/>
        </w:rPr>
        <w:t>trabajadores</w:t>
      </w:r>
      <w:r w:rsidRPr="007065FD">
        <w:rPr>
          <w:rFonts w:eastAsia="Calibri" w:cstheme="majorHAnsi"/>
          <w:szCs w:val="20"/>
          <w:lang w:val="es-ES_tradnl"/>
        </w:rPr>
        <w:t xml:space="preserve"> y/o la comunidad.</w:t>
      </w:r>
    </w:p>
    <w:p w14:paraId="76B2DE62" w14:textId="49D4B733" w:rsidR="00F43D77" w:rsidRPr="007065FD" w:rsidRDefault="00F43D77" w:rsidP="007065FD">
      <w:pPr>
        <w:rPr>
          <w:rFonts w:cstheme="majorHAnsi"/>
          <w:szCs w:val="20"/>
          <w:lang w:val="es-ES"/>
        </w:rPr>
      </w:pPr>
      <w:r w:rsidRPr="007065FD">
        <w:rPr>
          <w:rFonts w:eastAsia="Calibri" w:cstheme="majorHAnsi"/>
          <w:color w:val="000000"/>
          <w:szCs w:val="20"/>
          <w:lang w:val="es-ES_tradnl"/>
        </w:rPr>
        <w:t xml:space="preserve">Este capítulo no trata los problemas relacionados con los olores generados por la </w:t>
      </w:r>
      <w:r w:rsidR="00C736F7" w:rsidRPr="007065FD">
        <w:rPr>
          <w:rFonts w:eastAsia="Calibri" w:cstheme="majorHAnsi"/>
          <w:color w:val="000000"/>
          <w:szCs w:val="20"/>
          <w:u w:val="dotted" w:color="A6A6A6" w:themeColor="background1" w:themeShade="A6"/>
          <w:lang w:val="es-ES_tradnl"/>
        </w:rPr>
        <w:t>operación de procesamiento de minerales</w:t>
      </w:r>
      <w:r w:rsidRPr="007065FD">
        <w:rPr>
          <w:rFonts w:eastAsia="Calibri" w:cstheme="majorHAnsi"/>
          <w:color w:val="000000"/>
          <w:szCs w:val="20"/>
          <w:lang w:val="es-ES_tradnl"/>
        </w:rPr>
        <w:t xml:space="preserve">. Cuando las emisiones atmosféricas que causan olores tienen el potencial de afectar negativamente a la salud, esto debería abordarse mediante la gestión de la calidad del aire de acuerdo con los requisitos del Capítulo 4.3). Además, las quejas relacionadas con los olores se pueden plantear y abordar a través del </w:t>
      </w:r>
      <w:r w:rsidR="007019A6" w:rsidRPr="007065FD">
        <w:rPr>
          <w:rFonts w:eastAsia="Calibri" w:cstheme="majorHAnsi"/>
          <w:color w:val="000000"/>
          <w:szCs w:val="20"/>
          <w:u w:val="dotted" w:color="A6A6A6" w:themeColor="background1" w:themeShade="A6"/>
          <w:lang w:val="es-ES_tradnl"/>
        </w:rPr>
        <w:t>mecanismo de reclamos</w:t>
      </w:r>
      <w:r w:rsidRPr="007065FD">
        <w:rPr>
          <w:rFonts w:eastAsia="Calibri" w:cstheme="majorHAnsi"/>
          <w:color w:val="000000"/>
          <w:szCs w:val="20"/>
          <w:lang w:val="es-ES_tradnl"/>
        </w:rPr>
        <w:t xml:space="preserve"> y quejas a nivel operativo (ver 1.4.1).</w:t>
      </w:r>
    </w:p>
    <w:p w14:paraId="470A51E8" w14:textId="77777777" w:rsidR="00F43D77" w:rsidRPr="006E41BD" w:rsidRDefault="00F43D77" w:rsidP="007065FD">
      <w:pPr>
        <w:pStyle w:val="ObjectiveScope"/>
        <w:rPr>
          <w:rFonts w:asciiTheme="minorHAnsi" w:hAnsiTheme="minorHAnsi" w:cstheme="minorHAnsi"/>
          <w:szCs w:val="22"/>
          <w:lang w:val="es-ES"/>
        </w:rPr>
      </w:pPr>
      <w:r w:rsidRPr="006E41BD">
        <w:rPr>
          <w:rFonts w:ascii="Calibri" w:eastAsia="Calibri" w:hAnsi="Calibri" w:cs="Calibri"/>
          <w:color w:val="0D0D0D"/>
          <w:szCs w:val="22"/>
          <w:lang w:val="es-ES_tradnl"/>
        </w:rPr>
        <w:t>Requisitos críticos en este capítulo</w:t>
      </w:r>
    </w:p>
    <w:p w14:paraId="71F5184E" w14:textId="6E9164DD" w:rsidR="00F43D77" w:rsidRPr="007065FD" w:rsidRDefault="00F43D77" w:rsidP="007065FD">
      <w:pPr>
        <w:pStyle w:val="CriticalRequirementsDescription"/>
        <w:rPr>
          <w:rFonts w:eastAsia="Calibri" w:cstheme="majorHAnsi"/>
          <w:szCs w:val="20"/>
          <w:lang w:val="es-ES_tradnl"/>
        </w:rPr>
      </w:pPr>
      <w:r w:rsidRPr="007065FD">
        <w:rPr>
          <w:rFonts w:eastAsia="Calibri" w:cstheme="majorHAnsi"/>
          <w:szCs w:val="20"/>
          <w:lang w:val="es-ES_tradnl"/>
        </w:rPr>
        <w:t xml:space="preserve">Los riesgos para la salud y seguridad de la comunidad </w:t>
      </w:r>
      <w:r w:rsidRPr="007065FD">
        <w:rPr>
          <w:rFonts w:eastAsia="Calibri" w:cstheme="majorHAnsi"/>
          <w:color w:val="C00000"/>
          <w:szCs w:val="20"/>
          <w:lang w:val="es-ES_tradnl"/>
        </w:rPr>
        <w:t xml:space="preserve">planteados por la </w:t>
      </w:r>
      <w:r w:rsidR="00C736F7" w:rsidRPr="007065FD">
        <w:rPr>
          <w:rFonts w:eastAsia="Calibri" w:cstheme="majorHAnsi"/>
          <w:color w:val="C00000"/>
          <w:szCs w:val="20"/>
          <w:u w:val="dotted" w:color="A6A6A6" w:themeColor="background1" w:themeShade="A6"/>
          <w:lang w:val="es-ES_tradnl"/>
        </w:rPr>
        <w:t>operación de procesamiento de minerales</w:t>
      </w:r>
      <w:r w:rsidRPr="007065FD">
        <w:rPr>
          <w:rFonts w:eastAsia="Calibri" w:cstheme="majorHAnsi"/>
          <w:color w:val="C00000"/>
          <w:szCs w:val="20"/>
          <w:lang w:val="es-ES_tradnl"/>
        </w:rPr>
        <w:t xml:space="preserve"> son </w:t>
      </w:r>
      <w:r w:rsidRPr="007065FD">
        <w:rPr>
          <w:rFonts w:eastAsia="Calibri" w:cstheme="majorHAnsi"/>
          <w:szCs w:val="20"/>
          <w:lang w:val="es-ES_tradnl"/>
        </w:rPr>
        <w:t>evaluados y mitigados (3.3.1.1).</w:t>
      </w:r>
    </w:p>
    <w:p w14:paraId="3BCC826B" w14:textId="77777777" w:rsidR="00112C86" w:rsidRPr="0077686D" w:rsidRDefault="00112C86" w:rsidP="003E6CF6">
      <w:pPr>
        <w:pStyle w:val="Heading3noTOC"/>
      </w:pPr>
      <w:proofErr w:type="spellStart"/>
      <w:r w:rsidRPr="006B31A5">
        <w:t>Requisitos</w:t>
      </w:r>
      <w:proofErr w:type="spellEnd"/>
      <w:r w:rsidRPr="006B31A5">
        <w:t xml:space="preserve"> </w:t>
      </w:r>
      <w:proofErr w:type="spellStart"/>
      <w:r w:rsidRPr="006B31A5">
        <w:t>sobre</w:t>
      </w:r>
      <w:proofErr w:type="spellEnd"/>
      <w:r w:rsidRPr="006B31A5">
        <w:t xml:space="preserve"> la </w:t>
      </w:r>
      <w:proofErr w:type="spellStart"/>
      <w:r w:rsidRPr="006B31A5">
        <w:t>salud</w:t>
      </w:r>
      <w:proofErr w:type="spellEnd"/>
      <w:r w:rsidRPr="006B31A5">
        <w:t xml:space="preserve"> y la </w:t>
      </w:r>
      <w:proofErr w:type="spellStart"/>
      <w:r w:rsidRPr="006B31A5">
        <w:t>seguridad</w:t>
      </w:r>
      <w:proofErr w:type="spellEnd"/>
      <w:r w:rsidRPr="006B31A5">
        <w:t xml:space="preserve"> de la </w:t>
      </w:r>
      <w:proofErr w:type="spellStart"/>
      <w:r w:rsidRPr="006B31A5">
        <w:t>comunidad</w:t>
      </w:r>
      <w:proofErr w:type="spellEnd"/>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112C86" w:rsidRPr="00F00D44" w14:paraId="7E4C4A2D" w14:textId="77777777" w:rsidTr="003921F9">
        <w:tc>
          <w:tcPr>
            <w:tcW w:w="9360" w:type="dxa"/>
          </w:tcPr>
          <w:p w14:paraId="28A95B85" w14:textId="77777777" w:rsidR="00112C86" w:rsidRPr="008F4018" w:rsidRDefault="00112C86" w:rsidP="006366DF">
            <w:pPr>
              <w:pStyle w:val="NumberedRequirementsMain"/>
            </w:pPr>
            <w:r w:rsidRPr="008F4018">
              <w:t xml:space="preserve">3.3.1.  </w:t>
            </w:r>
            <w:proofErr w:type="spellStart"/>
            <w:r w:rsidRPr="008F4018">
              <w:t>Estudio</w:t>
            </w:r>
            <w:proofErr w:type="spellEnd"/>
            <w:r w:rsidRPr="008F4018">
              <w:t xml:space="preserve"> de </w:t>
            </w:r>
            <w:proofErr w:type="spellStart"/>
            <w:r w:rsidRPr="008F4018">
              <w:t>evaluación</w:t>
            </w:r>
            <w:proofErr w:type="spellEnd"/>
            <w:r w:rsidRPr="008F4018">
              <w:t xml:space="preserve"> </w:t>
            </w:r>
            <w:proofErr w:type="spellStart"/>
            <w:r w:rsidRPr="008F4018">
              <w:t>inicial</w:t>
            </w:r>
            <w:proofErr w:type="spellEnd"/>
            <w:r w:rsidRPr="008F4018">
              <w:t xml:space="preserve"> de los </w:t>
            </w:r>
            <w:proofErr w:type="spellStart"/>
            <w:r w:rsidRPr="008F4018">
              <w:t>riesgos</w:t>
            </w:r>
            <w:proofErr w:type="spellEnd"/>
            <w:r w:rsidRPr="008F4018">
              <w:t xml:space="preserve"> e </w:t>
            </w:r>
            <w:proofErr w:type="spellStart"/>
            <w:r w:rsidRPr="008F4018">
              <w:t>impactos</w:t>
            </w:r>
            <w:proofErr w:type="spellEnd"/>
            <w:r w:rsidRPr="008F4018">
              <w:t xml:space="preserve"> a la </w:t>
            </w:r>
            <w:proofErr w:type="spellStart"/>
            <w:r w:rsidRPr="008F4018">
              <w:t>salud</w:t>
            </w:r>
            <w:proofErr w:type="spellEnd"/>
            <w:r w:rsidRPr="008F4018">
              <w:t xml:space="preserve"> y a la </w:t>
            </w:r>
            <w:proofErr w:type="spellStart"/>
            <w:r w:rsidRPr="008F4018">
              <w:t>seguridad</w:t>
            </w:r>
            <w:proofErr w:type="spellEnd"/>
          </w:p>
          <w:p w14:paraId="0428C388" w14:textId="4EE35905" w:rsidR="00112C86" w:rsidRPr="008F4018" w:rsidRDefault="00112C86" w:rsidP="009B0C9B">
            <w:pPr>
              <w:pStyle w:val="NumberedRequirementsSub"/>
            </w:pPr>
            <w:r w:rsidRPr="008F4018">
              <w:t xml:space="preserve">3.3.1.1.  </w:t>
            </w:r>
            <w:r w:rsidR="00D96893" w:rsidRPr="00676DCC">
              <w:rPr>
                <w:color w:val="C00000"/>
                <w:szCs w:val="20"/>
              </w:rPr>
              <w:t>(</w:t>
            </w:r>
            <w:proofErr w:type="spellStart"/>
            <w:r w:rsidR="00D96893" w:rsidRPr="00676DCC">
              <w:rPr>
                <w:color w:val="C00000"/>
                <w:szCs w:val="20"/>
              </w:rPr>
              <w:t>Requis</w:t>
            </w:r>
            <w:r w:rsidR="00D96893">
              <w:rPr>
                <w:color w:val="C00000"/>
                <w:szCs w:val="20"/>
              </w:rPr>
              <w:t>i</w:t>
            </w:r>
            <w:r w:rsidR="00D96893" w:rsidRPr="00676DCC">
              <w:rPr>
                <w:color w:val="C00000"/>
                <w:szCs w:val="20"/>
              </w:rPr>
              <w:t>to</w:t>
            </w:r>
            <w:proofErr w:type="spellEnd"/>
            <w:r w:rsidR="00D96893" w:rsidRPr="00676DCC">
              <w:rPr>
                <w:color w:val="C00000"/>
                <w:szCs w:val="20"/>
              </w:rPr>
              <w:t xml:space="preserve"> </w:t>
            </w:r>
            <w:proofErr w:type="spellStart"/>
            <w:r w:rsidR="00D96893" w:rsidRPr="00676DCC">
              <w:rPr>
                <w:color w:val="C00000"/>
                <w:szCs w:val="20"/>
              </w:rPr>
              <w:t>crítico</w:t>
            </w:r>
            <w:proofErr w:type="spellEnd"/>
            <w:r w:rsidR="00D96893" w:rsidRPr="00676DCC">
              <w:rPr>
                <w:color w:val="C00000"/>
                <w:szCs w:val="20"/>
              </w:rPr>
              <w:t>)</w:t>
            </w:r>
            <w:r w:rsidR="00D96893">
              <w:rPr>
                <w:color w:val="C00000"/>
                <w:szCs w:val="20"/>
              </w:rPr>
              <w:br/>
            </w:r>
            <w:r w:rsidRPr="008F4018">
              <w:rPr>
                <w:shd w:val="clear" w:color="auto" w:fill="FFFFFF"/>
              </w:rPr>
              <w:t xml:space="preserve">La </w:t>
            </w:r>
            <w:proofErr w:type="spellStart"/>
            <w:r w:rsidR="008572EF" w:rsidRPr="008F4018">
              <w:rPr>
                <w:u w:val="dotted" w:color="A6A6A6" w:themeColor="background1" w:themeShade="A6"/>
                <w:shd w:val="clear" w:color="auto" w:fill="FFFFFF"/>
              </w:rPr>
              <w:t>empresa</w:t>
            </w:r>
            <w:proofErr w:type="spellEnd"/>
            <w:r w:rsidR="008572EF" w:rsidRPr="008F4018">
              <w:rPr>
                <w:u w:val="dotted" w:color="A6A6A6" w:themeColor="background1" w:themeShade="A6"/>
                <w:shd w:val="clear" w:color="auto" w:fill="FFFFFF"/>
              </w:rPr>
              <w:t xml:space="preserve"> </w:t>
            </w:r>
            <w:proofErr w:type="spellStart"/>
            <w:r w:rsidR="008572EF" w:rsidRPr="008F4018">
              <w:rPr>
                <w:u w:val="dotted" w:color="A6A6A6" w:themeColor="background1" w:themeShade="A6"/>
                <w:shd w:val="clear" w:color="auto" w:fill="FFFFFF"/>
              </w:rPr>
              <w:t>operadora</w:t>
            </w:r>
            <w:proofErr w:type="spellEnd"/>
            <w:r w:rsidRPr="008F4018">
              <w:rPr>
                <w:shd w:val="clear" w:color="auto" w:fill="FFFFFF"/>
              </w:rPr>
              <w:t xml:space="preserve"> </w:t>
            </w:r>
            <w:proofErr w:type="spellStart"/>
            <w:r w:rsidR="00FA58B8" w:rsidRPr="00FA58B8">
              <w:rPr>
                <w:shd w:val="clear" w:color="auto" w:fill="FFFFFF"/>
              </w:rPr>
              <w:t>deberá</w:t>
            </w:r>
            <w:proofErr w:type="spellEnd"/>
            <w:r w:rsidR="00FA58B8" w:rsidRPr="00FA58B8">
              <w:rPr>
                <w:shd w:val="clear" w:color="auto" w:fill="FFFFFF"/>
              </w:rPr>
              <w:t xml:space="preserve"> </w:t>
            </w:r>
            <w:proofErr w:type="spellStart"/>
            <w:r w:rsidR="00FA58B8" w:rsidRPr="00FA58B8">
              <w:rPr>
                <w:shd w:val="clear" w:color="auto" w:fill="FFFFFF"/>
              </w:rPr>
              <w:t>llevar</w:t>
            </w:r>
            <w:proofErr w:type="spellEnd"/>
            <w:r w:rsidR="00FA58B8" w:rsidRPr="00FA58B8">
              <w:rPr>
                <w:shd w:val="clear" w:color="auto" w:fill="FFFFFF"/>
              </w:rPr>
              <w:t xml:space="preserve"> </w:t>
            </w:r>
            <w:r w:rsidR="008F4018" w:rsidRPr="008F4018">
              <w:rPr>
                <w:shd w:val="clear" w:color="auto" w:fill="FFFFFF"/>
              </w:rPr>
              <w:t xml:space="preserve">a </w:t>
            </w:r>
            <w:proofErr w:type="spellStart"/>
            <w:r w:rsidR="008F4018" w:rsidRPr="008F4018">
              <w:rPr>
                <w:shd w:val="clear" w:color="auto" w:fill="FFFFFF"/>
              </w:rPr>
              <w:t>cabo</w:t>
            </w:r>
            <w:proofErr w:type="spellEnd"/>
            <w:r w:rsidR="008F4018" w:rsidRPr="008F4018">
              <w:rPr>
                <w:shd w:val="clear" w:color="auto" w:fill="FFFFFF"/>
              </w:rPr>
              <w:t xml:space="preserve"> un </w:t>
            </w:r>
            <w:proofErr w:type="spellStart"/>
            <w:r w:rsidR="008F4018" w:rsidRPr="008F4018">
              <w:rPr>
                <w:shd w:val="clear" w:color="auto" w:fill="FFFFFF"/>
              </w:rPr>
              <w:t>ejercicio</w:t>
            </w:r>
            <w:proofErr w:type="spellEnd"/>
            <w:r w:rsidR="008F4018" w:rsidRPr="008F4018">
              <w:rPr>
                <w:shd w:val="clear" w:color="auto" w:fill="FFFFFF"/>
              </w:rPr>
              <w:t xml:space="preserve"> de </w:t>
            </w:r>
            <w:proofErr w:type="spellStart"/>
            <w:r w:rsidR="008F4018" w:rsidRPr="008F4018">
              <w:rPr>
                <w:shd w:val="clear" w:color="auto" w:fill="FFFFFF"/>
              </w:rPr>
              <w:t>alcance</w:t>
            </w:r>
            <w:proofErr w:type="spellEnd"/>
            <w:r w:rsidR="008F4018" w:rsidRPr="008F4018">
              <w:rPr>
                <w:shd w:val="clear" w:color="auto" w:fill="FFFFFF"/>
              </w:rPr>
              <w:t xml:space="preserve"> para </w:t>
            </w:r>
            <w:proofErr w:type="spellStart"/>
            <w:r w:rsidR="008F4018" w:rsidRPr="008F4018">
              <w:rPr>
                <w:shd w:val="clear" w:color="auto" w:fill="FFFFFF"/>
              </w:rPr>
              <w:t>identificar</w:t>
            </w:r>
            <w:proofErr w:type="spellEnd"/>
            <w:r w:rsidR="008F4018" w:rsidRPr="008F4018">
              <w:rPr>
                <w:shd w:val="clear" w:color="auto" w:fill="FFFFFF"/>
              </w:rPr>
              <w:t xml:space="preserve"> los </w:t>
            </w:r>
            <w:proofErr w:type="spellStart"/>
            <w:r w:rsidR="008F4018" w:rsidRPr="008F4018">
              <w:rPr>
                <w:shd w:val="clear" w:color="auto" w:fill="FFFFFF"/>
              </w:rPr>
              <w:t>riesgos</w:t>
            </w:r>
            <w:proofErr w:type="spellEnd"/>
            <w:r w:rsidR="008F4018" w:rsidRPr="008F4018">
              <w:rPr>
                <w:shd w:val="clear" w:color="auto" w:fill="FFFFFF"/>
              </w:rPr>
              <w:t xml:space="preserve"> e </w:t>
            </w:r>
            <w:proofErr w:type="spellStart"/>
            <w:r w:rsidR="008F4018" w:rsidRPr="008F4018">
              <w:rPr>
                <w:shd w:val="clear" w:color="auto" w:fill="FFFFFF"/>
              </w:rPr>
              <w:t>impactos</w:t>
            </w:r>
            <w:proofErr w:type="spellEnd"/>
            <w:r w:rsidR="008F4018" w:rsidRPr="008F4018">
              <w:rPr>
                <w:shd w:val="clear" w:color="auto" w:fill="FFFFFF"/>
              </w:rPr>
              <w:t xml:space="preserve"> </w:t>
            </w:r>
            <w:proofErr w:type="spellStart"/>
            <w:r w:rsidR="008F4018" w:rsidRPr="008F4018">
              <w:rPr>
                <w:shd w:val="clear" w:color="auto" w:fill="FFFFFF"/>
              </w:rPr>
              <w:t>potenciales</w:t>
            </w:r>
            <w:proofErr w:type="spellEnd"/>
            <w:r w:rsidR="008F4018" w:rsidRPr="008F4018">
              <w:rPr>
                <w:shd w:val="clear" w:color="auto" w:fill="FFFFFF"/>
              </w:rPr>
              <w:t xml:space="preserve"> </w:t>
            </w:r>
            <w:proofErr w:type="spellStart"/>
            <w:r w:rsidR="008F4018" w:rsidRPr="008F4018">
              <w:rPr>
                <w:shd w:val="clear" w:color="auto" w:fill="FFFFFF"/>
              </w:rPr>
              <w:t>significativos</w:t>
            </w:r>
            <w:proofErr w:type="spellEnd"/>
            <w:r w:rsidR="008F4018" w:rsidRPr="008F4018">
              <w:rPr>
                <w:shd w:val="clear" w:color="auto" w:fill="FFFFFF"/>
              </w:rPr>
              <w:t xml:space="preserve"> para la </w:t>
            </w:r>
            <w:proofErr w:type="spellStart"/>
            <w:r w:rsidR="008F4018" w:rsidRPr="008F4018">
              <w:rPr>
                <w:shd w:val="clear" w:color="auto" w:fill="FFFFFF"/>
              </w:rPr>
              <w:t>salud</w:t>
            </w:r>
            <w:proofErr w:type="spellEnd"/>
            <w:r w:rsidR="008F4018" w:rsidRPr="008F4018">
              <w:rPr>
                <w:shd w:val="clear" w:color="auto" w:fill="FFFFFF"/>
              </w:rPr>
              <w:t xml:space="preserve"> y </w:t>
            </w:r>
            <w:proofErr w:type="spellStart"/>
            <w:r w:rsidR="008F4018" w:rsidRPr="008F4018">
              <w:rPr>
                <w:shd w:val="clear" w:color="auto" w:fill="FFFFFF"/>
              </w:rPr>
              <w:t>seguridad</w:t>
            </w:r>
            <w:proofErr w:type="spellEnd"/>
            <w:r w:rsidR="008F4018" w:rsidRPr="008F4018">
              <w:rPr>
                <w:shd w:val="clear" w:color="auto" w:fill="FFFFFF"/>
              </w:rPr>
              <w:t xml:space="preserve"> de la </w:t>
            </w:r>
            <w:proofErr w:type="spellStart"/>
            <w:r w:rsidR="008F4018" w:rsidRPr="008F4018">
              <w:rPr>
                <w:shd w:val="clear" w:color="auto" w:fill="FFFFFF"/>
              </w:rPr>
              <w:t>comunidad</w:t>
            </w:r>
            <w:proofErr w:type="spellEnd"/>
            <w:r w:rsidR="008F4018" w:rsidRPr="008F4018">
              <w:rPr>
                <w:shd w:val="clear" w:color="auto" w:fill="FFFFFF"/>
              </w:rPr>
              <w:t xml:space="preserve"> de </w:t>
            </w:r>
            <w:proofErr w:type="spellStart"/>
            <w:r w:rsidR="008F4018" w:rsidRPr="008F4018">
              <w:rPr>
                <w:rStyle w:val="DefinedTermChar"/>
                <w:rFonts w:eastAsiaTheme="minorHAnsi"/>
              </w:rPr>
              <w:t>actividades</w:t>
            </w:r>
            <w:proofErr w:type="spellEnd"/>
            <w:r w:rsidR="008F4018" w:rsidRPr="008F4018">
              <w:rPr>
                <w:rStyle w:val="DefinedTermChar"/>
                <w:rFonts w:eastAsiaTheme="minorHAnsi"/>
              </w:rPr>
              <w:t xml:space="preserve"> </w:t>
            </w:r>
            <w:proofErr w:type="spellStart"/>
            <w:r w:rsidR="008F4018" w:rsidRPr="008F4018">
              <w:rPr>
                <w:rStyle w:val="DefinedTermChar"/>
                <w:rFonts w:eastAsiaTheme="minorHAnsi"/>
              </w:rPr>
              <w:t>relacionadas</w:t>
            </w:r>
            <w:proofErr w:type="spellEnd"/>
            <w:r w:rsidR="008F4018" w:rsidRPr="008F4018">
              <w:rPr>
                <w:rStyle w:val="DefinedTermChar"/>
                <w:rFonts w:eastAsiaTheme="minorHAnsi"/>
              </w:rPr>
              <w:t xml:space="preserve"> con el </w:t>
            </w:r>
            <w:proofErr w:type="spellStart"/>
            <w:r w:rsidR="008F4018" w:rsidRPr="008F4018">
              <w:rPr>
                <w:rStyle w:val="DefinedTermChar"/>
                <w:rFonts w:eastAsiaTheme="minorHAnsi"/>
              </w:rPr>
              <w:t>procesamiento</w:t>
            </w:r>
            <w:proofErr w:type="spellEnd"/>
            <w:r w:rsidR="008F4018" w:rsidRPr="008F4018">
              <w:rPr>
                <w:rStyle w:val="DefinedTermChar"/>
                <w:rFonts w:eastAsiaTheme="minorHAnsi"/>
              </w:rPr>
              <w:t xml:space="preserve"> de </w:t>
            </w:r>
            <w:proofErr w:type="spellStart"/>
            <w:r w:rsidR="008F4018" w:rsidRPr="008F4018">
              <w:rPr>
                <w:rStyle w:val="DefinedTermChar"/>
                <w:rFonts w:eastAsiaTheme="minorHAnsi"/>
              </w:rPr>
              <w:t>minerales</w:t>
            </w:r>
            <w:proofErr w:type="spellEnd"/>
            <w:r w:rsidR="008F4018" w:rsidRPr="008F4018">
              <w:rPr>
                <w:shd w:val="clear" w:color="auto" w:fill="FFFFFF"/>
              </w:rPr>
              <w:t xml:space="preserve">. Como </w:t>
            </w:r>
            <w:proofErr w:type="spellStart"/>
            <w:r w:rsidR="008F4018" w:rsidRPr="008F4018">
              <w:rPr>
                <w:shd w:val="clear" w:color="auto" w:fill="FFFFFF"/>
              </w:rPr>
              <w:t>mínimo</w:t>
            </w:r>
            <w:proofErr w:type="spellEnd"/>
            <w:r w:rsidR="008F4018" w:rsidRPr="008F4018">
              <w:rPr>
                <w:shd w:val="clear" w:color="auto" w:fill="FFFFFF"/>
              </w:rPr>
              <w:t xml:space="preserve">, se </w:t>
            </w:r>
            <w:proofErr w:type="spellStart"/>
            <w:r w:rsidR="008F4018" w:rsidRPr="008F4018">
              <w:rPr>
                <w:shd w:val="clear" w:color="auto" w:fill="FFFFFF"/>
              </w:rPr>
              <w:t>deben</w:t>
            </w:r>
            <w:proofErr w:type="spellEnd"/>
            <w:r w:rsidR="008F4018" w:rsidRPr="008F4018">
              <w:rPr>
                <w:shd w:val="clear" w:color="auto" w:fill="FFFFFF"/>
              </w:rPr>
              <w:t xml:space="preserve"> </w:t>
            </w:r>
            <w:proofErr w:type="spellStart"/>
            <w:r w:rsidR="008F4018" w:rsidRPr="008F4018">
              <w:rPr>
                <w:shd w:val="clear" w:color="auto" w:fill="FFFFFF"/>
              </w:rPr>
              <w:t>considerar</w:t>
            </w:r>
            <w:proofErr w:type="spellEnd"/>
            <w:r w:rsidR="008F4018" w:rsidRPr="008F4018">
              <w:rPr>
                <w:shd w:val="clear" w:color="auto" w:fill="FFFFFF"/>
              </w:rPr>
              <w:t xml:space="preserve"> las </w:t>
            </w:r>
            <w:proofErr w:type="spellStart"/>
            <w:r w:rsidR="008F4018" w:rsidRPr="008F4018">
              <w:rPr>
                <w:shd w:val="clear" w:color="auto" w:fill="FFFFFF"/>
              </w:rPr>
              <w:t>siguientes</w:t>
            </w:r>
            <w:proofErr w:type="spellEnd"/>
            <w:r w:rsidR="008F4018" w:rsidRPr="008F4018">
              <w:rPr>
                <w:shd w:val="clear" w:color="auto" w:fill="FFFFFF"/>
              </w:rPr>
              <w:t xml:space="preserve"> </w:t>
            </w:r>
            <w:proofErr w:type="spellStart"/>
            <w:r w:rsidR="008F4018" w:rsidRPr="008F4018">
              <w:rPr>
                <w:shd w:val="clear" w:color="auto" w:fill="FFFFFF"/>
              </w:rPr>
              <w:t>fuentes</w:t>
            </w:r>
            <w:proofErr w:type="spellEnd"/>
            <w:r w:rsidR="008F4018" w:rsidRPr="008F4018">
              <w:rPr>
                <w:shd w:val="clear" w:color="auto" w:fill="FFFFFF"/>
              </w:rPr>
              <w:t xml:space="preserve"> de </w:t>
            </w:r>
            <w:proofErr w:type="spellStart"/>
            <w:r w:rsidR="008F4018" w:rsidRPr="008F4018">
              <w:rPr>
                <w:shd w:val="clear" w:color="auto" w:fill="FFFFFF"/>
              </w:rPr>
              <w:t>riesgos</w:t>
            </w:r>
            <w:proofErr w:type="spellEnd"/>
            <w:r w:rsidR="008F4018" w:rsidRPr="008F4018">
              <w:rPr>
                <w:shd w:val="clear" w:color="auto" w:fill="FFFFFF"/>
              </w:rPr>
              <w:t xml:space="preserve"> e </w:t>
            </w:r>
            <w:proofErr w:type="spellStart"/>
            <w:r w:rsidR="008F4018" w:rsidRPr="008F4018">
              <w:rPr>
                <w:shd w:val="clear" w:color="auto" w:fill="FFFFFF"/>
              </w:rPr>
              <w:t>impactos</w:t>
            </w:r>
            <w:proofErr w:type="spellEnd"/>
            <w:r w:rsidR="008F4018" w:rsidRPr="008F4018">
              <w:rPr>
                <w:shd w:val="clear" w:color="auto" w:fill="FFFFFF"/>
              </w:rPr>
              <w:t xml:space="preserve"> </w:t>
            </w:r>
            <w:proofErr w:type="spellStart"/>
            <w:r w:rsidR="008F4018" w:rsidRPr="008F4018">
              <w:rPr>
                <w:shd w:val="clear" w:color="auto" w:fill="FFFFFF"/>
              </w:rPr>
              <w:t>potenciales</w:t>
            </w:r>
            <w:proofErr w:type="spellEnd"/>
            <w:r w:rsidR="008F4018" w:rsidRPr="008F4018">
              <w:rPr>
                <w:shd w:val="clear" w:color="auto" w:fill="FFFFFF"/>
              </w:rPr>
              <w:t xml:space="preserve"> para la </w:t>
            </w:r>
            <w:proofErr w:type="spellStart"/>
            <w:r w:rsidR="008F4018" w:rsidRPr="008F4018">
              <w:rPr>
                <w:shd w:val="clear" w:color="auto" w:fill="FFFFFF"/>
              </w:rPr>
              <w:t>salud</w:t>
            </w:r>
            <w:proofErr w:type="spellEnd"/>
            <w:r w:rsidR="008F4018" w:rsidRPr="008F4018">
              <w:rPr>
                <w:shd w:val="clear" w:color="auto" w:fill="FFFFFF"/>
              </w:rPr>
              <w:t xml:space="preserve"> y/o </w:t>
            </w:r>
            <w:proofErr w:type="spellStart"/>
            <w:r w:rsidR="008F4018" w:rsidRPr="008F4018">
              <w:rPr>
                <w:shd w:val="clear" w:color="auto" w:fill="FFFFFF"/>
              </w:rPr>
              <w:t>seguridad</w:t>
            </w:r>
            <w:proofErr w:type="spellEnd"/>
            <w:r w:rsidR="008F4018" w:rsidRPr="008F4018">
              <w:rPr>
                <w:shd w:val="clear" w:color="auto" w:fill="FFFFFF"/>
              </w:rPr>
              <w:t xml:space="preserve"> de la </w:t>
            </w:r>
            <w:proofErr w:type="spellStart"/>
            <w:r w:rsidR="008F4018" w:rsidRPr="008F4018">
              <w:rPr>
                <w:shd w:val="clear" w:color="auto" w:fill="FFFFFF"/>
              </w:rPr>
              <w:t>comunidad</w:t>
            </w:r>
            <w:proofErr w:type="spellEnd"/>
            <w:r w:rsidR="008F4018" w:rsidRPr="008F4018">
              <w:rPr>
                <w:shd w:val="clear" w:color="auto" w:fill="FFFFFF"/>
              </w:rPr>
              <w:t>:</w:t>
            </w:r>
          </w:p>
          <w:p w14:paraId="4336586A" w14:textId="77777777" w:rsidR="00C45839" w:rsidRPr="00D02004" w:rsidRDefault="00C45839" w:rsidP="00CD5165">
            <w:pPr>
              <w:pStyle w:val="ListPara1aTable"/>
              <w:numPr>
                <w:ilvl w:val="0"/>
                <w:numId w:val="106"/>
              </w:numPr>
              <w:rPr>
                <w:shd w:val="clear" w:color="auto" w:fill="FFFFFF"/>
              </w:rPr>
            </w:pPr>
            <w:r w:rsidRPr="00D02004">
              <w:rPr>
                <w:shd w:val="clear" w:color="auto" w:fill="FFFFFF"/>
              </w:rPr>
              <w:t xml:space="preserve">General </w:t>
            </w:r>
            <w:proofErr w:type="spellStart"/>
            <w:r w:rsidRPr="00D02004">
              <w:rPr>
                <w:rStyle w:val="DefinedTermChar"/>
                <w:rFonts w:eastAsiaTheme="majorEastAsia"/>
              </w:rPr>
              <w:t>operaciones</w:t>
            </w:r>
            <w:proofErr w:type="spellEnd"/>
            <w:r w:rsidRPr="00D02004">
              <w:rPr>
                <w:rStyle w:val="DefinedTermChar"/>
                <w:rFonts w:eastAsiaTheme="majorEastAsia"/>
              </w:rPr>
              <w:t xml:space="preserve"> de </w:t>
            </w:r>
            <w:proofErr w:type="spellStart"/>
            <w:r w:rsidRPr="00D02004">
              <w:rPr>
                <w:rStyle w:val="DefinedTermChar"/>
                <w:rFonts w:eastAsiaTheme="majorEastAsia"/>
              </w:rPr>
              <w:t>procesamiento</w:t>
            </w:r>
            <w:proofErr w:type="spellEnd"/>
            <w:r w:rsidRPr="00D02004">
              <w:rPr>
                <w:rStyle w:val="DefinedTermChar"/>
                <w:rFonts w:eastAsiaTheme="majorEastAsia"/>
              </w:rPr>
              <w:t xml:space="preserve"> de </w:t>
            </w:r>
            <w:proofErr w:type="spellStart"/>
            <w:r w:rsidRPr="00D02004">
              <w:rPr>
                <w:rStyle w:val="DefinedTermChar"/>
                <w:rFonts w:eastAsiaTheme="majorEastAsia"/>
              </w:rPr>
              <w:t>minerales</w:t>
            </w:r>
            <w:proofErr w:type="spellEnd"/>
            <w:r w:rsidRPr="00D02004">
              <w:rPr>
                <w:shd w:val="clear" w:color="auto" w:fill="FFFFFF"/>
              </w:rPr>
              <w:t>;</w:t>
            </w:r>
          </w:p>
          <w:p w14:paraId="16EAA66A" w14:textId="4D6DF235" w:rsidR="00C45839" w:rsidRPr="008F4018" w:rsidRDefault="00C45839" w:rsidP="00D02004">
            <w:pPr>
              <w:pStyle w:val="ListPara1aTable"/>
              <w:rPr>
                <w:shd w:val="clear" w:color="auto" w:fill="FFFFFF"/>
              </w:rPr>
            </w:pPr>
            <w:proofErr w:type="spellStart"/>
            <w:r w:rsidRPr="008F4018">
              <w:rPr>
                <w:shd w:val="clear" w:color="auto" w:fill="FFFFFF"/>
              </w:rPr>
              <w:t>Liberaciones</w:t>
            </w:r>
            <w:proofErr w:type="spellEnd"/>
            <w:r w:rsidRPr="008F4018">
              <w:rPr>
                <w:shd w:val="clear" w:color="auto" w:fill="FFFFFF"/>
              </w:rPr>
              <w:t xml:space="preserve"> a la </w:t>
            </w:r>
            <w:proofErr w:type="spellStart"/>
            <w:r w:rsidRPr="008F4018">
              <w:rPr>
                <w:shd w:val="clear" w:color="auto" w:fill="FFFFFF"/>
              </w:rPr>
              <w:t>atmósfera</w:t>
            </w:r>
            <w:proofErr w:type="spellEnd"/>
            <w:r w:rsidRPr="008F4018">
              <w:rPr>
                <w:shd w:val="clear" w:color="auto" w:fill="FFFFFF"/>
              </w:rPr>
              <w:t xml:space="preserve"> de gases, </w:t>
            </w:r>
            <w:proofErr w:type="spellStart"/>
            <w:r w:rsidRPr="008F4018">
              <w:rPr>
                <w:shd w:val="clear" w:color="auto" w:fill="FFFFFF"/>
              </w:rPr>
              <w:t>vapores</w:t>
            </w:r>
            <w:proofErr w:type="spellEnd"/>
            <w:r w:rsidRPr="008F4018">
              <w:rPr>
                <w:shd w:val="clear" w:color="auto" w:fill="FFFFFF"/>
              </w:rPr>
              <w:t xml:space="preserve">, </w:t>
            </w:r>
            <w:proofErr w:type="spellStart"/>
            <w:r w:rsidRPr="008F4018">
              <w:rPr>
                <w:shd w:val="clear" w:color="auto" w:fill="FFFFFF"/>
              </w:rPr>
              <w:t>humos</w:t>
            </w:r>
            <w:proofErr w:type="spellEnd"/>
            <w:r w:rsidRPr="008F4018">
              <w:rPr>
                <w:shd w:val="clear" w:color="auto" w:fill="FFFFFF"/>
              </w:rPr>
              <w:t xml:space="preserve"> o </w:t>
            </w:r>
            <w:proofErr w:type="spellStart"/>
            <w:r w:rsidRPr="008F4018">
              <w:rPr>
                <w:shd w:val="clear" w:color="auto" w:fill="FFFFFF"/>
              </w:rPr>
              <w:t>polvos</w:t>
            </w:r>
            <w:proofErr w:type="spellEnd"/>
            <w:r w:rsidRPr="008F4018">
              <w:rPr>
                <w:shd w:val="clear" w:color="auto" w:fill="FFFFFF"/>
              </w:rPr>
              <w:t xml:space="preserve"> </w:t>
            </w:r>
            <w:proofErr w:type="spellStart"/>
            <w:r w:rsidRPr="008F4018">
              <w:rPr>
                <w:shd w:val="clear" w:color="auto" w:fill="FFFFFF"/>
              </w:rPr>
              <w:t>nocivos</w:t>
            </w:r>
            <w:proofErr w:type="spellEnd"/>
            <w:r w:rsidRPr="008F4018">
              <w:rPr>
                <w:shd w:val="clear" w:color="auto" w:fill="FFFFFF"/>
              </w:rPr>
              <w:t xml:space="preserve">, </w:t>
            </w:r>
            <w:proofErr w:type="spellStart"/>
            <w:r w:rsidRPr="008F4018">
              <w:rPr>
                <w:shd w:val="clear" w:color="auto" w:fill="FFFFFF"/>
              </w:rPr>
              <w:t>molestos</w:t>
            </w:r>
            <w:proofErr w:type="spellEnd"/>
            <w:r w:rsidRPr="008F4018">
              <w:rPr>
                <w:shd w:val="clear" w:color="auto" w:fill="FFFFFF"/>
              </w:rPr>
              <w:t xml:space="preserve"> o </w:t>
            </w:r>
            <w:proofErr w:type="spellStart"/>
            <w:r w:rsidRPr="008F4018">
              <w:rPr>
                <w:shd w:val="clear" w:color="auto" w:fill="FFFFFF"/>
              </w:rPr>
              <w:t>malolientes</w:t>
            </w:r>
            <w:proofErr w:type="spellEnd"/>
            <w:r w:rsidRPr="008F4018">
              <w:rPr>
                <w:shd w:val="clear" w:color="auto" w:fill="FFFFFF"/>
              </w:rPr>
              <w:t xml:space="preserve">; </w:t>
            </w:r>
          </w:p>
          <w:p w14:paraId="42FEE40F" w14:textId="0DF1BA31" w:rsidR="00C45839" w:rsidRPr="008F4018" w:rsidRDefault="00C45839" w:rsidP="00D02004">
            <w:pPr>
              <w:pStyle w:val="ListPara1aTable"/>
              <w:rPr>
                <w:shd w:val="clear" w:color="auto" w:fill="FFFFFF"/>
              </w:rPr>
            </w:pPr>
            <w:proofErr w:type="spellStart"/>
            <w:r w:rsidRPr="008F4018">
              <w:rPr>
                <w:shd w:val="clear" w:color="auto" w:fill="FFFFFF"/>
              </w:rPr>
              <w:t>Contaminación</w:t>
            </w:r>
            <w:proofErr w:type="spellEnd"/>
            <w:r w:rsidRPr="008F4018">
              <w:rPr>
                <w:shd w:val="clear" w:color="auto" w:fill="FFFFFF"/>
              </w:rPr>
              <w:t xml:space="preserve"> o </w:t>
            </w:r>
            <w:proofErr w:type="spellStart"/>
            <w:r w:rsidRPr="008F4018">
              <w:rPr>
                <w:shd w:val="clear" w:color="auto" w:fill="FFFFFF"/>
              </w:rPr>
              <w:t>degradación</w:t>
            </w:r>
            <w:proofErr w:type="spellEnd"/>
            <w:r w:rsidRPr="008F4018">
              <w:rPr>
                <w:shd w:val="clear" w:color="auto" w:fill="FFFFFF"/>
              </w:rPr>
              <w:t xml:space="preserve"> de la tierra, el </w:t>
            </w:r>
            <w:proofErr w:type="spellStart"/>
            <w:r w:rsidRPr="008F4018">
              <w:rPr>
                <w:shd w:val="clear" w:color="auto" w:fill="FFFFFF"/>
              </w:rPr>
              <w:t>suelo</w:t>
            </w:r>
            <w:proofErr w:type="spellEnd"/>
            <w:r w:rsidRPr="008F4018">
              <w:rPr>
                <w:shd w:val="clear" w:color="auto" w:fill="FFFFFF"/>
              </w:rPr>
              <w:t xml:space="preserve"> y los </w:t>
            </w:r>
            <w:proofErr w:type="spellStart"/>
            <w:r w:rsidRPr="008F4018">
              <w:rPr>
                <w:shd w:val="clear" w:color="auto" w:fill="FFFFFF"/>
              </w:rPr>
              <w:t>recursos</w:t>
            </w:r>
            <w:proofErr w:type="spellEnd"/>
            <w:r w:rsidRPr="008F4018">
              <w:rPr>
                <w:shd w:val="clear" w:color="auto" w:fill="FFFFFF"/>
              </w:rPr>
              <w:t xml:space="preserve"> </w:t>
            </w:r>
            <w:proofErr w:type="spellStart"/>
            <w:r w:rsidRPr="008F4018">
              <w:rPr>
                <w:shd w:val="clear" w:color="auto" w:fill="FFFFFF"/>
              </w:rPr>
              <w:t>hídricos</w:t>
            </w:r>
            <w:proofErr w:type="spellEnd"/>
            <w:r w:rsidRPr="008F4018">
              <w:rPr>
                <w:shd w:val="clear" w:color="auto" w:fill="FFFFFF"/>
              </w:rPr>
              <w:t>;</w:t>
            </w:r>
          </w:p>
          <w:p w14:paraId="477FEC17" w14:textId="0D80A29A" w:rsidR="00C45839" w:rsidRPr="008F4018" w:rsidRDefault="00C45839" w:rsidP="00D02004">
            <w:pPr>
              <w:pStyle w:val="ListPara1aTable"/>
              <w:rPr>
                <w:shd w:val="clear" w:color="auto" w:fill="FFFFFF"/>
              </w:rPr>
            </w:pPr>
            <w:proofErr w:type="spellStart"/>
            <w:r w:rsidRPr="008F4018">
              <w:rPr>
                <w:shd w:val="clear" w:color="auto" w:fill="FFFFFF"/>
              </w:rPr>
              <w:t>Operación</w:t>
            </w:r>
            <w:proofErr w:type="spellEnd"/>
            <w:r w:rsidRPr="008F4018">
              <w:rPr>
                <w:shd w:val="clear" w:color="auto" w:fill="FFFFFF"/>
              </w:rPr>
              <w:t xml:space="preserve"> de </w:t>
            </w:r>
            <w:proofErr w:type="spellStart"/>
            <w:r w:rsidRPr="008F4018">
              <w:rPr>
                <w:shd w:val="clear" w:color="auto" w:fill="FFFFFF"/>
              </w:rPr>
              <w:t>equipos</w:t>
            </w:r>
            <w:proofErr w:type="spellEnd"/>
            <w:r w:rsidRPr="008F4018">
              <w:rPr>
                <w:shd w:val="clear" w:color="auto" w:fill="FFFFFF"/>
              </w:rPr>
              <w:t xml:space="preserve"> o </w:t>
            </w:r>
            <w:proofErr w:type="spellStart"/>
            <w:r w:rsidRPr="008F4018">
              <w:rPr>
                <w:shd w:val="clear" w:color="auto" w:fill="FFFFFF"/>
              </w:rPr>
              <w:t>vehículos</w:t>
            </w:r>
            <w:proofErr w:type="spellEnd"/>
            <w:r w:rsidRPr="008F4018">
              <w:rPr>
                <w:shd w:val="clear" w:color="auto" w:fill="FFFFFF"/>
              </w:rPr>
              <w:t xml:space="preserve"> </w:t>
            </w:r>
            <w:proofErr w:type="spellStart"/>
            <w:r w:rsidRPr="008F4018">
              <w:rPr>
                <w:shd w:val="clear" w:color="auto" w:fill="FFFFFF"/>
              </w:rPr>
              <w:t>relacionados</w:t>
            </w:r>
            <w:proofErr w:type="spellEnd"/>
            <w:r w:rsidRPr="008F4018">
              <w:rPr>
                <w:shd w:val="clear" w:color="auto" w:fill="FFFFFF"/>
              </w:rPr>
              <w:t xml:space="preserve"> con el </w:t>
            </w:r>
            <w:proofErr w:type="spellStart"/>
            <w:r w:rsidRPr="008F4018">
              <w:rPr>
                <w:shd w:val="clear" w:color="auto" w:fill="FFFFFF"/>
              </w:rPr>
              <w:t>procesamiento</w:t>
            </w:r>
            <w:proofErr w:type="spellEnd"/>
            <w:r w:rsidRPr="008F4018">
              <w:rPr>
                <w:shd w:val="clear" w:color="auto" w:fill="FFFFFF"/>
              </w:rPr>
              <w:t xml:space="preserve"> de </w:t>
            </w:r>
            <w:proofErr w:type="spellStart"/>
            <w:r w:rsidRPr="008F4018">
              <w:rPr>
                <w:shd w:val="clear" w:color="auto" w:fill="FFFFFF"/>
              </w:rPr>
              <w:t>minerales</w:t>
            </w:r>
            <w:proofErr w:type="spellEnd"/>
            <w:r w:rsidRPr="008F4018">
              <w:rPr>
                <w:shd w:val="clear" w:color="auto" w:fill="FFFFFF"/>
              </w:rPr>
              <w:t xml:space="preserve"> </w:t>
            </w:r>
            <w:proofErr w:type="spellStart"/>
            <w:r w:rsidRPr="008F4018">
              <w:rPr>
                <w:shd w:val="clear" w:color="auto" w:fill="FFFFFF"/>
              </w:rPr>
              <w:t>en</w:t>
            </w:r>
            <w:proofErr w:type="spellEnd"/>
            <w:r w:rsidRPr="008F4018">
              <w:rPr>
                <w:shd w:val="clear" w:color="auto" w:fill="FFFFFF"/>
              </w:rPr>
              <w:t xml:space="preserve"> la </w:t>
            </w:r>
            <w:proofErr w:type="spellStart"/>
            <w:r w:rsidRPr="008F4018">
              <w:rPr>
                <w:shd w:val="clear" w:color="auto" w:fill="FFFFFF"/>
              </w:rPr>
              <w:t>vía</w:t>
            </w:r>
            <w:proofErr w:type="spellEnd"/>
            <w:r w:rsidRPr="008F4018">
              <w:rPr>
                <w:shd w:val="clear" w:color="auto" w:fill="FFFFFF"/>
              </w:rPr>
              <w:t xml:space="preserve"> </w:t>
            </w:r>
            <w:proofErr w:type="spellStart"/>
            <w:r w:rsidRPr="008F4018">
              <w:rPr>
                <w:shd w:val="clear" w:color="auto" w:fill="FFFFFF"/>
              </w:rPr>
              <w:t>pública</w:t>
            </w:r>
            <w:proofErr w:type="spellEnd"/>
            <w:r w:rsidRPr="008F4018">
              <w:rPr>
                <w:shd w:val="clear" w:color="auto" w:fill="FFFFFF"/>
              </w:rPr>
              <w:t>;</w:t>
            </w:r>
          </w:p>
          <w:p w14:paraId="119103A1" w14:textId="1AEA9549" w:rsidR="00C45839" w:rsidRPr="008F4018" w:rsidRDefault="00C45839" w:rsidP="00D02004">
            <w:pPr>
              <w:pStyle w:val="ListPara1aTable"/>
              <w:rPr>
                <w:shd w:val="clear" w:color="auto" w:fill="FFFFFF"/>
              </w:rPr>
            </w:pPr>
            <w:proofErr w:type="spellStart"/>
            <w:r w:rsidRPr="008F4018">
              <w:rPr>
                <w:rStyle w:val="DefinedTermChar"/>
                <w:rFonts w:eastAsiaTheme="majorEastAsia"/>
              </w:rPr>
              <w:t>Accidentes</w:t>
            </w:r>
            <w:proofErr w:type="spellEnd"/>
            <w:r w:rsidRPr="008F4018">
              <w:rPr>
                <w:shd w:val="clear" w:color="auto" w:fill="FFFFFF"/>
              </w:rPr>
              <w:t xml:space="preserve"> </w:t>
            </w:r>
            <w:proofErr w:type="spellStart"/>
            <w:r w:rsidRPr="008F4018">
              <w:rPr>
                <w:shd w:val="clear" w:color="auto" w:fill="FFFFFF"/>
              </w:rPr>
              <w:t>operativos</w:t>
            </w:r>
            <w:proofErr w:type="spellEnd"/>
            <w:r w:rsidRPr="008F4018">
              <w:rPr>
                <w:shd w:val="clear" w:color="auto" w:fill="FFFFFF"/>
              </w:rPr>
              <w:t>;</w:t>
            </w:r>
          </w:p>
          <w:p w14:paraId="0344DFBB" w14:textId="346DD2DC" w:rsidR="00C45839" w:rsidRPr="008F4018" w:rsidRDefault="00C45839" w:rsidP="00D02004">
            <w:pPr>
              <w:pStyle w:val="ListPara1aTable"/>
              <w:rPr>
                <w:shd w:val="clear" w:color="auto" w:fill="FFFFFF"/>
              </w:rPr>
            </w:pPr>
            <w:proofErr w:type="spellStart"/>
            <w:r w:rsidRPr="008F4018">
              <w:rPr>
                <w:shd w:val="clear" w:color="auto" w:fill="FFFFFF"/>
              </w:rPr>
              <w:t>Falla</w:t>
            </w:r>
            <w:proofErr w:type="spellEnd"/>
            <w:r w:rsidRPr="008F4018">
              <w:rPr>
                <w:shd w:val="clear" w:color="auto" w:fill="FFFFFF"/>
              </w:rPr>
              <w:t xml:space="preserve"> de </w:t>
            </w:r>
            <w:proofErr w:type="spellStart"/>
            <w:r w:rsidRPr="008F4018">
              <w:rPr>
                <w:shd w:val="clear" w:color="auto" w:fill="FFFFFF"/>
              </w:rPr>
              <w:t>elementos</w:t>
            </w:r>
            <w:proofErr w:type="spellEnd"/>
            <w:r w:rsidRPr="008F4018">
              <w:rPr>
                <w:shd w:val="clear" w:color="auto" w:fill="FFFFFF"/>
              </w:rPr>
              <w:t xml:space="preserve"> </w:t>
            </w:r>
            <w:proofErr w:type="spellStart"/>
            <w:r w:rsidRPr="008F4018">
              <w:rPr>
                <w:shd w:val="clear" w:color="auto" w:fill="FFFFFF"/>
              </w:rPr>
              <w:t>estructurales</w:t>
            </w:r>
            <w:proofErr w:type="spellEnd"/>
            <w:r w:rsidRPr="008F4018">
              <w:rPr>
                <w:shd w:val="clear" w:color="auto" w:fill="FFFFFF"/>
              </w:rPr>
              <w:t xml:space="preserve"> </w:t>
            </w:r>
            <w:proofErr w:type="spellStart"/>
            <w:r w:rsidRPr="008F4018">
              <w:rPr>
                <w:shd w:val="clear" w:color="auto" w:fill="FFFFFF"/>
              </w:rPr>
              <w:t>como</w:t>
            </w:r>
            <w:proofErr w:type="spellEnd"/>
            <w:r w:rsidRPr="008F4018">
              <w:rPr>
                <w:shd w:val="clear" w:color="auto" w:fill="FFFFFF"/>
              </w:rPr>
              <w:t xml:space="preserve"> </w:t>
            </w:r>
            <w:proofErr w:type="spellStart"/>
            <w:r w:rsidRPr="008F4018">
              <w:rPr>
                <w:rStyle w:val="DefinedTermChar"/>
                <w:rFonts w:eastAsiaTheme="majorEastAsia"/>
              </w:rPr>
              <w:t>instalaciones</w:t>
            </w:r>
            <w:proofErr w:type="spellEnd"/>
            <w:r w:rsidRPr="008F4018">
              <w:rPr>
                <w:rStyle w:val="DefinedTermChar"/>
                <w:rFonts w:eastAsiaTheme="majorEastAsia"/>
              </w:rPr>
              <w:t xml:space="preserve"> de </w:t>
            </w:r>
            <w:proofErr w:type="spellStart"/>
            <w:r w:rsidRPr="008F4018">
              <w:rPr>
                <w:rStyle w:val="DefinedTermChar"/>
                <w:rFonts w:eastAsiaTheme="majorEastAsia"/>
              </w:rPr>
              <w:t>desechos</w:t>
            </w:r>
            <w:proofErr w:type="spellEnd"/>
            <w:r w:rsidRPr="008F4018">
              <w:rPr>
                <w:rStyle w:val="DefinedTermChar"/>
                <w:rFonts w:eastAsiaTheme="majorEastAsia"/>
              </w:rPr>
              <w:t xml:space="preserve"> </w:t>
            </w:r>
            <w:proofErr w:type="spellStart"/>
            <w:r w:rsidRPr="008F4018">
              <w:rPr>
                <w:rStyle w:val="DefinedTermChar"/>
                <w:rFonts w:eastAsiaTheme="majorEastAsia"/>
              </w:rPr>
              <w:t>mineralizados</w:t>
            </w:r>
            <w:proofErr w:type="spellEnd"/>
            <w:r w:rsidRPr="008F4018">
              <w:rPr>
                <w:shd w:val="clear" w:color="auto" w:fill="FFFFFF"/>
              </w:rPr>
              <w:t xml:space="preserve">, </w:t>
            </w:r>
            <w:proofErr w:type="spellStart"/>
            <w:r w:rsidRPr="008F4018">
              <w:rPr>
                <w:shd w:val="clear" w:color="auto" w:fill="FFFFFF"/>
              </w:rPr>
              <w:t>embalses</w:t>
            </w:r>
            <w:proofErr w:type="spellEnd"/>
            <w:r w:rsidRPr="008F4018">
              <w:rPr>
                <w:shd w:val="clear" w:color="auto" w:fill="FFFFFF"/>
              </w:rPr>
              <w:t xml:space="preserve"> (</w:t>
            </w:r>
            <w:proofErr w:type="spellStart"/>
            <w:r w:rsidRPr="008F4018">
              <w:rPr>
                <w:shd w:val="clear" w:color="auto" w:fill="FFFFFF"/>
              </w:rPr>
              <w:t>ver</w:t>
            </w:r>
            <w:proofErr w:type="spellEnd"/>
            <w:r w:rsidRPr="008F4018">
              <w:rPr>
                <w:shd w:val="clear" w:color="auto" w:fill="FFFFFF"/>
              </w:rPr>
              <w:t xml:space="preserve"> </w:t>
            </w:r>
            <w:proofErr w:type="spellStart"/>
            <w:r w:rsidRPr="008F4018">
              <w:rPr>
                <w:shd w:val="clear" w:color="auto" w:fill="FFFFFF"/>
              </w:rPr>
              <w:t>también</w:t>
            </w:r>
            <w:proofErr w:type="spellEnd"/>
            <w:r w:rsidRPr="008F4018">
              <w:rPr>
                <w:shd w:val="clear" w:color="auto" w:fill="FFFFFF"/>
              </w:rPr>
              <w:t xml:space="preserve"> IRMA </w:t>
            </w:r>
            <w:proofErr w:type="spellStart"/>
            <w:r w:rsidRPr="008F4018">
              <w:rPr>
                <w:shd w:val="clear" w:color="auto" w:fill="FFFFFF"/>
              </w:rPr>
              <w:t>Capítulo</w:t>
            </w:r>
            <w:proofErr w:type="spellEnd"/>
            <w:r w:rsidRPr="008F4018">
              <w:rPr>
                <w:shd w:val="clear" w:color="auto" w:fill="FFFFFF"/>
              </w:rPr>
              <w:t xml:space="preserve"> 4.1); </w:t>
            </w:r>
          </w:p>
          <w:p w14:paraId="0447AACE" w14:textId="4B2EB3C8" w:rsidR="00C45839" w:rsidRPr="008F4018" w:rsidRDefault="00C45839" w:rsidP="00D02004">
            <w:pPr>
              <w:pStyle w:val="ListPara1aTable"/>
              <w:rPr>
                <w:shd w:val="clear" w:color="auto" w:fill="FFFFFF"/>
              </w:rPr>
            </w:pPr>
            <w:proofErr w:type="spellStart"/>
            <w:r w:rsidRPr="008F4018">
              <w:rPr>
                <w:shd w:val="clear" w:color="auto" w:fill="FFFFFF"/>
              </w:rPr>
              <w:t>Impactos</w:t>
            </w:r>
            <w:proofErr w:type="spellEnd"/>
            <w:r w:rsidRPr="008F4018">
              <w:rPr>
                <w:shd w:val="clear" w:color="auto" w:fill="FFFFFF"/>
              </w:rPr>
              <w:t xml:space="preserve"> </w:t>
            </w:r>
            <w:proofErr w:type="spellStart"/>
            <w:r w:rsidRPr="008F4018">
              <w:rPr>
                <w:shd w:val="clear" w:color="auto" w:fill="FFFFFF"/>
              </w:rPr>
              <w:t>relacionados</w:t>
            </w:r>
            <w:proofErr w:type="spellEnd"/>
            <w:r w:rsidRPr="008F4018">
              <w:rPr>
                <w:shd w:val="clear" w:color="auto" w:fill="FFFFFF"/>
              </w:rPr>
              <w:t xml:space="preserve"> con el </w:t>
            </w:r>
            <w:proofErr w:type="spellStart"/>
            <w:r w:rsidRPr="008F4018">
              <w:rPr>
                <w:shd w:val="clear" w:color="auto" w:fill="FFFFFF"/>
              </w:rPr>
              <w:t>procesamiento</w:t>
            </w:r>
            <w:proofErr w:type="spellEnd"/>
            <w:r w:rsidRPr="008F4018">
              <w:rPr>
                <w:shd w:val="clear" w:color="auto" w:fill="FFFFFF"/>
              </w:rPr>
              <w:t xml:space="preserve"> de </w:t>
            </w:r>
            <w:proofErr w:type="spellStart"/>
            <w:r w:rsidRPr="008F4018">
              <w:rPr>
                <w:shd w:val="clear" w:color="auto" w:fill="FFFFFF"/>
              </w:rPr>
              <w:t>minerales</w:t>
            </w:r>
            <w:proofErr w:type="spellEnd"/>
            <w:r w:rsidRPr="008F4018">
              <w:rPr>
                <w:shd w:val="clear" w:color="auto" w:fill="FFFFFF"/>
              </w:rPr>
              <w:t xml:space="preserve"> </w:t>
            </w:r>
            <w:proofErr w:type="spellStart"/>
            <w:r w:rsidRPr="008F4018">
              <w:rPr>
                <w:shd w:val="clear" w:color="auto" w:fill="FFFFFF"/>
              </w:rPr>
              <w:t>en</w:t>
            </w:r>
            <w:proofErr w:type="spellEnd"/>
            <w:r w:rsidRPr="008F4018">
              <w:rPr>
                <w:shd w:val="clear" w:color="auto" w:fill="FFFFFF"/>
              </w:rPr>
              <w:t xml:space="preserve"> </w:t>
            </w:r>
            <w:proofErr w:type="spellStart"/>
            <w:r w:rsidRPr="008F4018">
              <w:rPr>
                <w:rStyle w:val="DefinedTermChar"/>
                <w:rFonts w:eastAsiaTheme="majorEastAsia"/>
              </w:rPr>
              <w:t>servicios</w:t>
            </w:r>
            <w:proofErr w:type="spellEnd"/>
            <w:r w:rsidRPr="008F4018">
              <w:rPr>
                <w:rStyle w:val="DefinedTermChar"/>
                <w:rFonts w:eastAsiaTheme="majorEastAsia"/>
              </w:rPr>
              <w:t xml:space="preserve"> </w:t>
            </w:r>
            <w:proofErr w:type="spellStart"/>
            <w:r w:rsidRPr="008F4018">
              <w:rPr>
                <w:rStyle w:val="DefinedTermChar"/>
                <w:rFonts w:eastAsiaTheme="majorEastAsia"/>
              </w:rPr>
              <w:t>ecosistémicos</w:t>
            </w:r>
            <w:proofErr w:type="spellEnd"/>
            <w:r w:rsidRPr="008F4018">
              <w:rPr>
                <w:rStyle w:val="DefinedTermChar"/>
                <w:rFonts w:eastAsiaTheme="majorEastAsia"/>
              </w:rPr>
              <w:t xml:space="preserve"> </w:t>
            </w:r>
            <w:proofErr w:type="spellStart"/>
            <w:r w:rsidRPr="008F4018">
              <w:rPr>
                <w:rStyle w:val="DefinedTermChar"/>
                <w:rFonts w:eastAsiaTheme="majorEastAsia"/>
              </w:rPr>
              <w:t>prioritarios</w:t>
            </w:r>
            <w:proofErr w:type="spellEnd"/>
            <w:r w:rsidRPr="008F4018">
              <w:rPr>
                <w:shd w:val="clear" w:color="auto" w:fill="FFFFFF"/>
              </w:rPr>
              <w:t xml:space="preserve"> (</w:t>
            </w:r>
            <w:proofErr w:type="spellStart"/>
            <w:r w:rsidRPr="008F4018">
              <w:rPr>
                <w:shd w:val="clear" w:color="auto" w:fill="FFFFFF"/>
              </w:rPr>
              <w:t>véase</w:t>
            </w:r>
            <w:proofErr w:type="spellEnd"/>
            <w:r w:rsidRPr="008F4018">
              <w:rPr>
                <w:shd w:val="clear" w:color="auto" w:fill="FFFFFF"/>
              </w:rPr>
              <w:t xml:space="preserve"> </w:t>
            </w:r>
            <w:proofErr w:type="spellStart"/>
            <w:r w:rsidRPr="008F4018">
              <w:rPr>
                <w:shd w:val="clear" w:color="auto" w:fill="FFFFFF"/>
              </w:rPr>
              <w:t>también</w:t>
            </w:r>
            <w:proofErr w:type="spellEnd"/>
            <w:r w:rsidRPr="008F4018">
              <w:rPr>
                <w:shd w:val="clear" w:color="auto" w:fill="FFFFFF"/>
              </w:rPr>
              <w:t xml:space="preserve"> el </w:t>
            </w:r>
            <w:proofErr w:type="spellStart"/>
            <w:r w:rsidRPr="008F4018">
              <w:rPr>
                <w:shd w:val="clear" w:color="auto" w:fill="FFFFFF"/>
              </w:rPr>
              <w:t>Capítulo</w:t>
            </w:r>
            <w:proofErr w:type="spellEnd"/>
            <w:r w:rsidRPr="008F4018">
              <w:rPr>
                <w:shd w:val="clear" w:color="auto" w:fill="FFFFFF"/>
              </w:rPr>
              <w:t xml:space="preserve"> 4.6 de IRMA); </w:t>
            </w:r>
          </w:p>
          <w:p w14:paraId="4C705836" w14:textId="29DFCCD5" w:rsidR="00C45839" w:rsidRPr="008F4018" w:rsidRDefault="00C45839" w:rsidP="00D02004">
            <w:pPr>
              <w:pStyle w:val="ListPara1aTable"/>
              <w:rPr>
                <w:shd w:val="clear" w:color="auto" w:fill="FFFFFF"/>
              </w:rPr>
            </w:pPr>
            <w:proofErr w:type="spellStart"/>
            <w:r w:rsidRPr="008F4018">
              <w:rPr>
                <w:shd w:val="clear" w:color="auto" w:fill="FFFFFF"/>
              </w:rPr>
              <w:t>Efectos</w:t>
            </w:r>
            <w:proofErr w:type="spellEnd"/>
            <w:r w:rsidRPr="008F4018">
              <w:rPr>
                <w:shd w:val="clear" w:color="auto" w:fill="FFFFFF"/>
              </w:rPr>
              <w:t xml:space="preserve"> </w:t>
            </w:r>
            <w:proofErr w:type="spellStart"/>
            <w:r w:rsidRPr="008F4018">
              <w:rPr>
                <w:shd w:val="clear" w:color="auto" w:fill="FFFFFF"/>
              </w:rPr>
              <w:t>relacionados</w:t>
            </w:r>
            <w:proofErr w:type="spellEnd"/>
            <w:r w:rsidRPr="008F4018">
              <w:rPr>
                <w:shd w:val="clear" w:color="auto" w:fill="FFFFFF"/>
              </w:rPr>
              <w:t xml:space="preserve"> con el </w:t>
            </w:r>
            <w:proofErr w:type="spellStart"/>
            <w:r w:rsidRPr="008F4018">
              <w:rPr>
                <w:shd w:val="clear" w:color="auto" w:fill="FFFFFF"/>
              </w:rPr>
              <w:t>procesamiento</w:t>
            </w:r>
            <w:proofErr w:type="spellEnd"/>
            <w:r w:rsidRPr="008F4018">
              <w:rPr>
                <w:shd w:val="clear" w:color="auto" w:fill="FFFFFF"/>
              </w:rPr>
              <w:t xml:space="preserve"> de </w:t>
            </w:r>
            <w:proofErr w:type="spellStart"/>
            <w:r w:rsidRPr="008F4018">
              <w:rPr>
                <w:shd w:val="clear" w:color="auto" w:fill="FFFFFF"/>
              </w:rPr>
              <w:t>minerales</w:t>
            </w:r>
            <w:proofErr w:type="spellEnd"/>
            <w:r w:rsidRPr="008F4018">
              <w:rPr>
                <w:shd w:val="clear" w:color="auto" w:fill="FFFFFF"/>
              </w:rPr>
              <w:t xml:space="preserve"> </w:t>
            </w:r>
            <w:proofErr w:type="spellStart"/>
            <w:r w:rsidRPr="008F4018">
              <w:rPr>
                <w:shd w:val="clear" w:color="auto" w:fill="FFFFFF"/>
              </w:rPr>
              <w:t>en</w:t>
            </w:r>
            <w:proofErr w:type="spellEnd"/>
            <w:r w:rsidRPr="008F4018">
              <w:rPr>
                <w:shd w:val="clear" w:color="auto" w:fill="FFFFFF"/>
              </w:rPr>
              <w:t xml:space="preserve"> la </w:t>
            </w:r>
            <w:proofErr w:type="spellStart"/>
            <w:r w:rsidRPr="008F4018">
              <w:rPr>
                <w:shd w:val="clear" w:color="auto" w:fill="FFFFFF"/>
              </w:rPr>
              <w:t>demografía</w:t>
            </w:r>
            <w:proofErr w:type="spellEnd"/>
            <w:r w:rsidRPr="008F4018">
              <w:rPr>
                <w:shd w:val="clear" w:color="auto" w:fill="FFFFFF"/>
              </w:rPr>
              <w:t xml:space="preserve"> de la </w:t>
            </w:r>
            <w:proofErr w:type="spellStart"/>
            <w:r w:rsidRPr="008F4018">
              <w:rPr>
                <w:shd w:val="clear" w:color="auto" w:fill="FFFFFF"/>
              </w:rPr>
              <w:t>comunidad</w:t>
            </w:r>
            <w:proofErr w:type="spellEnd"/>
            <w:r w:rsidRPr="008F4018">
              <w:rPr>
                <w:shd w:val="clear" w:color="auto" w:fill="FFFFFF"/>
              </w:rPr>
              <w:t xml:space="preserve">, </w:t>
            </w:r>
            <w:proofErr w:type="spellStart"/>
            <w:r w:rsidRPr="008F4018">
              <w:rPr>
                <w:shd w:val="clear" w:color="auto" w:fill="FFFFFF"/>
              </w:rPr>
              <w:t>incluida</w:t>
            </w:r>
            <w:proofErr w:type="spellEnd"/>
            <w:r w:rsidRPr="008F4018">
              <w:rPr>
                <w:shd w:val="clear" w:color="auto" w:fill="FFFFFF"/>
              </w:rPr>
              <w:t xml:space="preserve"> la </w:t>
            </w:r>
            <w:proofErr w:type="spellStart"/>
            <w:r w:rsidRPr="008F4018">
              <w:rPr>
                <w:shd w:val="clear" w:color="auto" w:fill="FFFFFF"/>
              </w:rPr>
              <w:t>inmigración</w:t>
            </w:r>
            <w:proofErr w:type="spellEnd"/>
            <w:r w:rsidRPr="008F4018">
              <w:rPr>
                <w:shd w:val="clear" w:color="auto" w:fill="FFFFFF"/>
              </w:rPr>
              <w:t xml:space="preserve"> de </w:t>
            </w:r>
            <w:proofErr w:type="spellStart"/>
            <w:r w:rsidR="00C736F7" w:rsidRPr="00C736F7">
              <w:rPr>
                <w:rStyle w:val="DefinedTermChar"/>
                <w:rFonts w:eastAsiaTheme="majorEastAsia"/>
              </w:rPr>
              <w:t>trabajadores</w:t>
            </w:r>
            <w:proofErr w:type="spellEnd"/>
            <w:r w:rsidRPr="008F4018">
              <w:rPr>
                <w:shd w:val="clear" w:color="auto" w:fill="FFFFFF"/>
              </w:rPr>
              <w:t xml:space="preserve"> y </w:t>
            </w:r>
            <w:proofErr w:type="spellStart"/>
            <w:r w:rsidRPr="008F4018">
              <w:rPr>
                <w:shd w:val="clear" w:color="auto" w:fill="FFFFFF"/>
              </w:rPr>
              <w:t>otros</w:t>
            </w:r>
            <w:proofErr w:type="spellEnd"/>
            <w:r w:rsidRPr="008F4018">
              <w:rPr>
                <w:shd w:val="clear" w:color="auto" w:fill="FFFFFF"/>
              </w:rPr>
              <w:t xml:space="preserve">; </w:t>
            </w:r>
          </w:p>
          <w:p w14:paraId="0CF4E302" w14:textId="528C423E" w:rsidR="00C45839" w:rsidRPr="008F4018" w:rsidRDefault="00C45839" w:rsidP="00D02004">
            <w:pPr>
              <w:pStyle w:val="ListPara1aTable"/>
              <w:rPr>
                <w:shd w:val="clear" w:color="auto" w:fill="FFFFFF"/>
              </w:rPr>
            </w:pPr>
            <w:proofErr w:type="spellStart"/>
            <w:r w:rsidRPr="008F4018">
              <w:rPr>
                <w:shd w:val="clear" w:color="auto" w:fill="FFFFFF"/>
              </w:rPr>
              <w:t>Impactos</w:t>
            </w:r>
            <w:proofErr w:type="spellEnd"/>
            <w:r w:rsidRPr="008F4018">
              <w:rPr>
                <w:shd w:val="clear" w:color="auto" w:fill="FFFFFF"/>
              </w:rPr>
              <w:t xml:space="preserve"> </w:t>
            </w:r>
            <w:proofErr w:type="spellStart"/>
            <w:r w:rsidRPr="008F4018">
              <w:rPr>
                <w:shd w:val="clear" w:color="auto" w:fill="FFFFFF"/>
              </w:rPr>
              <w:t>relacionados</w:t>
            </w:r>
            <w:proofErr w:type="spellEnd"/>
            <w:r w:rsidRPr="008F4018">
              <w:rPr>
                <w:shd w:val="clear" w:color="auto" w:fill="FFFFFF"/>
              </w:rPr>
              <w:t xml:space="preserve"> con el </w:t>
            </w:r>
            <w:proofErr w:type="spellStart"/>
            <w:r w:rsidRPr="008F4018">
              <w:rPr>
                <w:shd w:val="clear" w:color="auto" w:fill="FFFFFF"/>
              </w:rPr>
              <w:t>procesamiento</w:t>
            </w:r>
            <w:proofErr w:type="spellEnd"/>
            <w:r w:rsidRPr="008F4018">
              <w:rPr>
                <w:shd w:val="clear" w:color="auto" w:fill="FFFFFF"/>
              </w:rPr>
              <w:t xml:space="preserve"> de </w:t>
            </w:r>
            <w:proofErr w:type="spellStart"/>
            <w:r w:rsidRPr="008F4018">
              <w:rPr>
                <w:shd w:val="clear" w:color="auto" w:fill="FFFFFF"/>
              </w:rPr>
              <w:t>minerales</w:t>
            </w:r>
            <w:proofErr w:type="spellEnd"/>
            <w:r w:rsidRPr="008F4018">
              <w:rPr>
                <w:shd w:val="clear" w:color="auto" w:fill="FFFFFF"/>
              </w:rPr>
              <w:t xml:space="preserve"> </w:t>
            </w:r>
            <w:proofErr w:type="spellStart"/>
            <w:r w:rsidRPr="008F4018">
              <w:rPr>
                <w:shd w:val="clear" w:color="auto" w:fill="FFFFFF"/>
              </w:rPr>
              <w:t>sobre</w:t>
            </w:r>
            <w:proofErr w:type="spellEnd"/>
            <w:r w:rsidRPr="008F4018">
              <w:rPr>
                <w:shd w:val="clear" w:color="auto" w:fill="FFFFFF"/>
              </w:rPr>
              <w:t xml:space="preserve"> la </w:t>
            </w:r>
            <w:proofErr w:type="spellStart"/>
            <w:r w:rsidRPr="008F4018">
              <w:rPr>
                <w:shd w:val="clear" w:color="auto" w:fill="FFFFFF"/>
              </w:rPr>
              <w:t>disponibilidad</w:t>
            </w:r>
            <w:proofErr w:type="spellEnd"/>
            <w:r w:rsidRPr="008F4018">
              <w:rPr>
                <w:shd w:val="clear" w:color="auto" w:fill="FFFFFF"/>
              </w:rPr>
              <w:t xml:space="preserve"> de </w:t>
            </w:r>
            <w:proofErr w:type="spellStart"/>
            <w:r w:rsidRPr="008F4018">
              <w:rPr>
                <w:shd w:val="clear" w:color="auto" w:fill="FFFFFF"/>
              </w:rPr>
              <w:t>servicios</w:t>
            </w:r>
            <w:proofErr w:type="spellEnd"/>
            <w:r w:rsidRPr="008F4018">
              <w:rPr>
                <w:shd w:val="clear" w:color="auto" w:fill="FFFFFF"/>
              </w:rPr>
              <w:t xml:space="preserve">; </w:t>
            </w:r>
          </w:p>
          <w:p w14:paraId="29B56E4A" w14:textId="69D61EE2" w:rsidR="00C45839" w:rsidRPr="008F4018" w:rsidRDefault="00C45839" w:rsidP="00D02004">
            <w:pPr>
              <w:pStyle w:val="ListPara1aTable"/>
              <w:rPr>
                <w:shd w:val="clear" w:color="auto" w:fill="FFFFFF"/>
              </w:rPr>
            </w:pPr>
            <w:proofErr w:type="spellStart"/>
            <w:r w:rsidRPr="008F4018">
              <w:rPr>
                <w:shd w:val="clear" w:color="auto" w:fill="FFFFFF"/>
              </w:rPr>
              <w:t>Otros</w:t>
            </w:r>
            <w:proofErr w:type="spellEnd"/>
            <w:r w:rsidRPr="008F4018">
              <w:rPr>
                <w:shd w:val="clear" w:color="auto" w:fill="FFFFFF"/>
              </w:rPr>
              <w:t xml:space="preserve"> </w:t>
            </w:r>
            <w:proofErr w:type="spellStart"/>
            <w:r w:rsidRPr="008F4018">
              <w:rPr>
                <w:shd w:val="clear" w:color="auto" w:fill="FFFFFF"/>
              </w:rPr>
              <w:t>materiales</w:t>
            </w:r>
            <w:proofErr w:type="spellEnd"/>
            <w:r w:rsidRPr="008F4018">
              <w:rPr>
                <w:shd w:val="clear" w:color="auto" w:fill="FFFFFF"/>
              </w:rPr>
              <w:t xml:space="preserve"> y </w:t>
            </w:r>
            <w:proofErr w:type="spellStart"/>
            <w:r w:rsidRPr="008F4018">
              <w:rPr>
                <w:shd w:val="clear" w:color="auto" w:fill="FFFFFF"/>
              </w:rPr>
              <w:t>sustancias</w:t>
            </w:r>
            <w:proofErr w:type="spellEnd"/>
            <w:r w:rsidRPr="008F4018">
              <w:rPr>
                <w:shd w:val="clear" w:color="auto" w:fill="FFFFFF"/>
              </w:rPr>
              <w:t xml:space="preserve"> </w:t>
            </w:r>
            <w:proofErr w:type="spellStart"/>
            <w:r w:rsidRPr="008F4018">
              <w:rPr>
                <w:shd w:val="clear" w:color="auto" w:fill="FFFFFF"/>
              </w:rPr>
              <w:t>peligrosas</w:t>
            </w:r>
            <w:proofErr w:type="spellEnd"/>
            <w:r w:rsidRPr="008F4018">
              <w:rPr>
                <w:shd w:val="clear" w:color="auto" w:fill="FFFFFF"/>
              </w:rPr>
              <w:t xml:space="preserve"> que </w:t>
            </w:r>
            <w:proofErr w:type="spellStart"/>
            <w:r w:rsidRPr="008F4018">
              <w:rPr>
                <w:shd w:val="clear" w:color="auto" w:fill="FFFFFF"/>
              </w:rPr>
              <w:t>puedan</w:t>
            </w:r>
            <w:proofErr w:type="spellEnd"/>
            <w:r w:rsidRPr="008F4018">
              <w:rPr>
                <w:shd w:val="clear" w:color="auto" w:fill="FFFFFF"/>
              </w:rPr>
              <w:t xml:space="preserve"> </w:t>
            </w:r>
            <w:proofErr w:type="spellStart"/>
            <w:r w:rsidRPr="008F4018">
              <w:rPr>
                <w:shd w:val="clear" w:color="auto" w:fill="FFFFFF"/>
              </w:rPr>
              <w:t>liberarse</w:t>
            </w:r>
            <w:proofErr w:type="spellEnd"/>
            <w:r w:rsidRPr="008F4018">
              <w:rPr>
                <w:shd w:val="clear" w:color="auto" w:fill="FFFFFF"/>
              </w:rPr>
              <w:t xml:space="preserve"> </w:t>
            </w:r>
            <w:proofErr w:type="spellStart"/>
            <w:r w:rsidRPr="008F4018">
              <w:rPr>
                <w:shd w:val="clear" w:color="auto" w:fill="FFFFFF"/>
              </w:rPr>
              <w:t>como</w:t>
            </w:r>
            <w:proofErr w:type="spellEnd"/>
            <w:r w:rsidRPr="008F4018">
              <w:rPr>
                <w:shd w:val="clear" w:color="auto" w:fill="FFFFFF"/>
              </w:rPr>
              <w:t xml:space="preserve"> </w:t>
            </w:r>
            <w:proofErr w:type="spellStart"/>
            <w:r w:rsidRPr="008F4018">
              <w:rPr>
                <w:shd w:val="clear" w:color="auto" w:fill="FFFFFF"/>
              </w:rPr>
              <w:t>resultado</w:t>
            </w:r>
            <w:proofErr w:type="spellEnd"/>
            <w:r w:rsidRPr="008F4018">
              <w:rPr>
                <w:shd w:val="clear" w:color="auto" w:fill="FFFFFF"/>
              </w:rPr>
              <w:t xml:space="preserve"> de </w:t>
            </w:r>
            <w:proofErr w:type="spellStart"/>
            <w:r w:rsidRPr="008F4018">
              <w:rPr>
                <w:rStyle w:val="DefinedTermChar"/>
                <w:rFonts w:eastAsiaTheme="majorEastAsia"/>
              </w:rPr>
              <w:t>actividades</w:t>
            </w:r>
            <w:proofErr w:type="spellEnd"/>
            <w:r w:rsidRPr="008F4018">
              <w:rPr>
                <w:rStyle w:val="DefinedTermChar"/>
                <w:rFonts w:eastAsiaTheme="majorEastAsia"/>
              </w:rPr>
              <w:t xml:space="preserve"> </w:t>
            </w:r>
            <w:proofErr w:type="spellStart"/>
            <w:r w:rsidRPr="008F4018">
              <w:rPr>
                <w:rStyle w:val="DefinedTermChar"/>
                <w:rFonts w:eastAsiaTheme="majorEastAsia"/>
              </w:rPr>
              <w:t>relacionadas</w:t>
            </w:r>
            <w:proofErr w:type="spellEnd"/>
            <w:r w:rsidRPr="008F4018">
              <w:rPr>
                <w:rStyle w:val="DefinedTermChar"/>
                <w:rFonts w:eastAsiaTheme="majorEastAsia"/>
              </w:rPr>
              <w:t xml:space="preserve"> con el </w:t>
            </w:r>
            <w:proofErr w:type="spellStart"/>
            <w:r w:rsidRPr="008F4018">
              <w:rPr>
                <w:rStyle w:val="DefinedTermChar"/>
                <w:rFonts w:eastAsiaTheme="majorEastAsia"/>
              </w:rPr>
              <w:t>procesamiento</w:t>
            </w:r>
            <w:proofErr w:type="spellEnd"/>
            <w:r w:rsidRPr="008F4018">
              <w:rPr>
                <w:rStyle w:val="DefinedTermChar"/>
                <w:rFonts w:eastAsiaTheme="majorEastAsia"/>
              </w:rPr>
              <w:t xml:space="preserve"> de </w:t>
            </w:r>
            <w:proofErr w:type="spellStart"/>
            <w:r w:rsidRPr="008F4018">
              <w:rPr>
                <w:rStyle w:val="DefinedTermChar"/>
                <w:rFonts w:eastAsiaTheme="majorEastAsia"/>
              </w:rPr>
              <w:t>minerales</w:t>
            </w:r>
            <w:proofErr w:type="spellEnd"/>
            <w:r w:rsidRPr="008F4018">
              <w:rPr>
                <w:shd w:val="clear" w:color="auto" w:fill="FFFFFF"/>
              </w:rPr>
              <w:t xml:space="preserve"> (</w:t>
            </w:r>
            <w:proofErr w:type="spellStart"/>
            <w:r w:rsidRPr="008F4018">
              <w:rPr>
                <w:shd w:val="clear" w:color="auto" w:fill="FFFFFF"/>
              </w:rPr>
              <w:t>véase</w:t>
            </w:r>
            <w:proofErr w:type="spellEnd"/>
            <w:r w:rsidRPr="008F4018">
              <w:rPr>
                <w:shd w:val="clear" w:color="auto" w:fill="FFFFFF"/>
              </w:rPr>
              <w:t xml:space="preserve"> </w:t>
            </w:r>
            <w:proofErr w:type="spellStart"/>
            <w:r w:rsidRPr="008F4018">
              <w:rPr>
                <w:shd w:val="clear" w:color="auto" w:fill="FFFFFF"/>
              </w:rPr>
              <w:t>también</w:t>
            </w:r>
            <w:proofErr w:type="spellEnd"/>
            <w:r w:rsidRPr="008F4018">
              <w:rPr>
                <w:shd w:val="clear" w:color="auto" w:fill="FFFFFF"/>
              </w:rPr>
              <w:t xml:space="preserve"> el </w:t>
            </w:r>
            <w:proofErr w:type="spellStart"/>
            <w:r w:rsidRPr="008F4018">
              <w:rPr>
                <w:shd w:val="clear" w:color="auto" w:fill="FFFFFF"/>
              </w:rPr>
              <w:t>Capítulo</w:t>
            </w:r>
            <w:proofErr w:type="spellEnd"/>
            <w:r w:rsidRPr="008F4018">
              <w:rPr>
                <w:shd w:val="clear" w:color="auto" w:fill="FFFFFF"/>
              </w:rPr>
              <w:t xml:space="preserve"> 4.1 del IRMA); y</w:t>
            </w:r>
          </w:p>
          <w:p w14:paraId="09DA3A53" w14:textId="124245EC" w:rsidR="008F4018" w:rsidRPr="008F4018" w:rsidRDefault="00C45839" w:rsidP="00D02004">
            <w:pPr>
              <w:pStyle w:val="ListPara1aTable"/>
            </w:pPr>
            <w:r w:rsidRPr="008F4018">
              <w:rPr>
                <w:shd w:val="clear" w:color="auto" w:fill="FFFFFF"/>
              </w:rPr>
              <w:t xml:space="preserve">Mayor </w:t>
            </w:r>
            <w:proofErr w:type="spellStart"/>
            <w:r w:rsidRPr="008F4018">
              <w:rPr>
                <w:shd w:val="clear" w:color="auto" w:fill="FFFFFF"/>
              </w:rPr>
              <w:t>prevalencia</w:t>
            </w:r>
            <w:proofErr w:type="spellEnd"/>
            <w:r w:rsidRPr="008F4018">
              <w:rPr>
                <w:shd w:val="clear" w:color="auto" w:fill="FFFFFF"/>
              </w:rPr>
              <w:t xml:space="preserve"> de </w:t>
            </w:r>
            <w:proofErr w:type="spellStart"/>
            <w:r w:rsidRPr="008F4018">
              <w:rPr>
                <w:shd w:val="clear" w:color="auto" w:fill="FFFFFF"/>
              </w:rPr>
              <w:t>enfermedades</w:t>
            </w:r>
            <w:proofErr w:type="spellEnd"/>
            <w:r w:rsidRPr="008F4018">
              <w:rPr>
                <w:shd w:val="clear" w:color="auto" w:fill="FFFFFF"/>
              </w:rPr>
              <w:t xml:space="preserve"> </w:t>
            </w:r>
            <w:proofErr w:type="spellStart"/>
            <w:r w:rsidRPr="008F4018">
              <w:rPr>
                <w:shd w:val="clear" w:color="auto" w:fill="FFFFFF"/>
              </w:rPr>
              <w:t>transmitidas</w:t>
            </w:r>
            <w:proofErr w:type="spellEnd"/>
            <w:r w:rsidRPr="008F4018">
              <w:rPr>
                <w:shd w:val="clear" w:color="auto" w:fill="FFFFFF"/>
              </w:rPr>
              <w:t xml:space="preserve"> por el </w:t>
            </w:r>
            <w:proofErr w:type="spellStart"/>
            <w:r w:rsidRPr="008F4018">
              <w:rPr>
                <w:shd w:val="clear" w:color="auto" w:fill="FFFFFF"/>
              </w:rPr>
              <w:t>agua</w:t>
            </w:r>
            <w:proofErr w:type="spellEnd"/>
            <w:r w:rsidRPr="008F4018">
              <w:rPr>
                <w:shd w:val="clear" w:color="auto" w:fill="FFFFFF"/>
              </w:rPr>
              <w:t xml:space="preserve">, a base de </w:t>
            </w:r>
            <w:proofErr w:type="spellStart"/>
            <w:r w:rsidRPr="008F4018">
              <w:rPr>
                <w:shd w:val="clear" w:color="auto" w:fill="FFFFFF"/>
              </w:rPr>
              <w:t>agua</w:t>
            </w:r>
            <w:proofErr w:type="spellEnd"/>
            <w:r w:rsidRPr="008F4018">
              <w:rPr>
                <w:shd w:val="clear" w:color="auto" w:fill="FFFFFF"/>
              </w:rPr>
              <w:t xml:space="preserve">, </w:t>
            </w:r>
            <w:proofErr w:type="spellStart"/>
            <w:r w:rsidRPr="008F4018">
              <w:rPr>
                <w:shd w:val="clear" w:color="auto" w:fill="FFFFFF"/>
              </w:rPr>
              <w:t>relacionadas</w:t>
            </w:r>
            <w:proofErr w:type="spellEnd"/>
            <w:r w:rsidRPr="008F4018">
              <w:rPr>
                <w:shd w:val="clear" w:color="auto" w:fill="FFFFFF"/>
              </w:rPr>
              <w:t xml:space="preserve"> con el </w:t>
            </w:r>
            <w:proofErr w:type="spellStart"/>
            <w:r w:rsidRPr="008F4018">
              <w:rPr>
                <w:shd w:val="clear" w:color="auto" w:fill="FFFFFF"/>
              </w:rPr>
              <w:t>agua</w:t>
            </w:r>
            <w:proofErr w:type="spellEnd"/>
            <w:r w:rsidRPr="008F4018">
              <w:rPr>
                <w:shd w:val="clear" w:color="auto" w:fill="FFFFFF"/>
              </w:rPr>
              <w:t xml:space="preserve"> y </w:t>
            </w:r>
            <w:proofErr w:type="spellStart"/>
            <w:r w:rsidRPr="008F4018">
              <w:rPr>
                <w:shd w:val="clear" w:color="auto" w:fill="FFFFFF"/>
              </w:rPr>
              <w:t>transmitidas</w:t>
            </w:r>
            <w:proofErr w:type="spellEnd"/>
            <w:r w:rsidRPr="008F4018">
              <w:rPr>
                <w:shd w:val="clear" w:color="auto" w:fill="FFFFFF"/>
              </w:rPr>
              <w:t xml:space="preserve"> por </w:t>
            </w:r>
            <w:proofErr w:type="spellStart"/>
            <w:r w:rsidRPr="008F4018">
              <w:rPr>
                <w:shd w:val="clear" w:color="auto" w:fill="FFFFFF"/>
              </w:rPr>
              <w:t>vectores</w:t>
            </w:r>
            <w:proofErr w:type="spellEnd"/>
            <w:r w:rsidRPr="008F4018">
              <w:rPr>
                <w:shd w:val="clear" w:color="auto" w:fill="FFFFFF"/>
              </w:rPr>
              <w:t xml:space="preserve">, y </w:t>
            </w:r>
            <w:proofErr w:type="spellStart"/>
            <w:r w:rsidRPr="008F4018">
              <w:rPr>
                <w:shd w:val="clear" w:color="auto" w:fill="FFFFFF"/>
              </w:rPr>
              <w:t>enfermedades</w:t>
            </w:r>
            <w:proofErr w:type="spellEnd"/>
            <w:r w:rsidRPr="008F4018">
              <w:rPr>
                <w:shd w:val="clear" w:color="auto" w:fill="FFFFFF"/>
              </w:rPr>
              <w:t xml:space="preserve"> </w:t>
            </w:r>
            <w:proofErr w:type="spellStart"/>
            <w:r w:rsidRPr="008F4018">
              <w:rPr>
                <w:shd w:val="clear" w:color="auto" w:fill="FFFFFF"/>
              </w:rPr>
              <w:t>transmisibles</w:t>
            </w:r>
            <w:proofErr w:type="spellEnd"/>
            <w:r w:rsidRPr="008F4018">
              <w:rPr>
                <w:shd w:val="clear" w:color="auto" w:fill="FFFFFF"/>
              </w:rPr>
              <w:t xml:space="preserve"> y de </w:t>
            </w:r>
            <w:proofErr w:type="spellStart"/>
            <w:r w:rsidRPr="008F4018">
              <w:rPr>
                <w:shd w:val="clear" w:color="auto" w:fill="FFFFFF"/>
              </w:rPr>
              <w:t>transmisión</w:t>
            </w:r>
            <w:proofErr w:type="spellEnd"/>
            <w:r w:rsidRPr="008F4018">
              <w:rPr>
                <w:shd w:val="clear" w:color="auto" w:fill="FFFFFF"/>
              </w:rPr>
              <w:t xml:space="preserve"> sexual (p. </w:t>
            </w:r>
            <w:proofErr w:type="spellStart"/>
            <w:r w:rsidRPr="008F4018">
              <w:rPr>
                <w:shd w:val="clear" w:color="auto" w:fill="FFFFFF"/>
              </w:rPr>
              <w:t>Ej</w:t>
            </w:r>
            <w:proofErr w:type="spellEnd"/>
            <w:r w:rsidRPr="008F4018">
              <w:rPr>
                <w:shd w:val="clear" w:color="auto" w:fill="FFFFFF"/>
              </w:rPr>
              <w:t xml:space="preserve">., VIH / SIDA, </w:t>
            </w:r>
            <w:r w:rsidRPr="008F4018">
              <w:rPr>
                <w:shd w:val="clear" w:color="auto" w:fill="FFFFFF"/>
              </w:rPr>
              <w:lastRenderedPageBreak/>
              <w:t xml:space="preserve">tuberculosis, malaria, </w:t>
            </w:r>
            <w:proofErr w:type="spellStart"/>
            <w:r w:rsidRPr="008F4018">
              <w:rPr>
                <w:shd w:val="clear" w:color="auto" w:fill="FFFFFF"/>
              </w:rPr>
              <w:t>enfermedad</w:t>
            </w:r>
            <w:proofErr w:type="spellEnd"/>
            <w:r w:rsidRPr="008F4018">
              <w:rPr>
                <w:shd w:val="clear" w:color="auto" w:fill="FFFFFF"/>
              </w:rPr>
              <w:t xml:space="preserve"> por el virus del </w:t>
            </w:r>
            <w:proofErr w:type="spellStart"/>
            <w:r w:rsidRPr="008F4018">
              <w:rPr>
                <w:shd w:val="clear" w:color="auto" w:fill="FFFFFF"/>
              </w:rPr>
              <w:t>Ébola</w:t>
            </w:r>
            <w:proofErr w:type="spellEnd"/>
            <w:r w:rsidRPr="008F4018">
              <w:rPr>
                <w:shd w:val="clear" w:color="auto" w:fill="FFFFFF"/>
              </w:rPr>
              <w:t xml:space="preserve">, COVID-19) que </w:t>
            </w:r>
            <w:proofErr w:type="spellStart"/>
            <w:r w:rsidRPr="008F4018">
              <w:rPr>
                <w:shd w:val="clear" w:color="auto" w:fill="FFFFFF"/>
              </w:rPr>
              <w:t>podrían</w:t>
            </w:r>
            <w:proofErr w:type="spellEnd"/>
            <w:r w:rsidRPr="008F4018">
              <w:rPr>
                <w:shd w:val="clear" w:color="auto" w:fill="FFFFFF"/>
              </w:rPr>
              <w:t xml:space="preserve"> </w:t>
            </w:r>
            <w:proofErr w:type="spellStart"/>
            <w:r w:rsidRPr="008F4018">
              <w:rPr>
                <w:shd w:val="clear" w:color="auto" w:fill="FFFFFF"/>
              </w:rPr>
              <w:t>ocurrir</w:t>
            </w:r>
            <w:proofErr w:type="spellEnd"/>
            <w:r w:rsidRPr="008F4018">
              <w:rPr>
                <w:shd w:val="clear" w:color="auto" w:fill="FFFFFF"/>
              </w:rPr>
              <w:t xml:space="preserve"> </w:t>
            </w:r>
            <w:proofErr w:type="spellStart"/>
            <w:r w:rsidRPr="008F4018">
              <w:rPr>
                <w:shd w:val="clear" w:color="auto" w:fill="FFFFFF"/>
              </w:rPr>
              <w:t>como</w:t>
            </w:r>
            <w:proofErr w:type="spellEnd"/>
            <w:r w:rsidRPr="008F4018">
              <w:rPr>
                <w:shd w:val="clear" w:color="auto" w:fill="FFFFFF"/>
              </w:rPr>
              <w:t xml:space="preserve"> </w:t>
            </w:r>
            <w:proofErr w:type="spellStart"/>
            <w:r w:rsidRPr="008F4018">
              <w:rPr>
                <w:shd w:val="clear" w:color="auto" w:fill="FFFFFF"/>
              </w:rPr>
              <w:t>como</w:t>
            </w:r>
            <w:proofErr w:type="spellEnd"/>
            <w:r w:rsidRPr="008F4018">
              <w:rPr>
                <w:shd w:val="clear" w:color="auto" w:fill="FFFFFF"/>
              </w:rPr>
              <w:t xml:space="preserve"> </w:t>
            </w:r>
            <w:proofErr w:type="spellStart"/>
            <w:r w:rsidRPr="008F4018">
              <w:rPr>
                <w:shd w:val="clear" w:color="auto" w:fill="FFFFFF"/>
              </w:rPr>
              <w:t>resultado</w:t>
            </w:r>
            <w:proofErr w:type="spellEnd"/>
            <w:r w:rsidRPr="008F4018">
              <w:rPr>
                <w:shd w:val="clear" w:color="auto" w:fill="FFFFFF"/>
              </w:rPr>
              <w:t xml:space="preserve"> de la </w:t>
            </w:r>
            <w:proofErr w:type="spellStart"/>
            <w:r w:rsidR="00C736F7" w:rsidRPr="00C736F7">
              <w:rPr>
                <w:u w:val="dotted"/>
                <w:shd w:val="clear" w:color="auto" w:fill="FFFFFF"/>
              </w:rPr>
              <w:t>operación</w:t>
            </w:r>
            <w:proofErr w:type="spellEnd"/>
            <w:r w:rsidR="00C736F7" w:rsidRPr="00C736F7">
              <w:rPr>
                <w:u w:val="dotted"/>
                <w:shd w:val="clear" w:color="auto" w:fill="FFFFFF"/>
              </w:rPr>
              <w:t xml:space="preserve"> de </w:t>
            </w:r>
            <w:proofErr w:type="spellStart"/>
            <w:r w:rsidR="00C736F7" w:rsidRPr="00C736F7">
              <w:rPr>
                <w:u w:val="dotted"/>
                <w:shd w:val="clear" w:color="auto" w:fill="FFFFFF"/>
              </w:rPr>
              <w:t>procesamiento</w:t>
            </w:r>
            <w:proofErr w:type="spellEnd"/>
            <w:r w:rsidR="00C736F7" w:rsidRPr="00C736F7">
              <w:rPr>
                <w:u w:val="dotted"/>
                <w:shd w:val="clear" w:color="auto" w:fill="FFFFFF"/>
              </w:rPr>
              <w:t xml:space="preserve"> de </w:t>
            </w:r>
            <w:proofErr w:type="spellStart"/>
            <w:r w:rsidR="00C736F7" w:rsidRPr="00C736F7">
              <w:rPr>
                <w:u w:val="dotted"/>
                <w:shd w:val="clear" w:color="auto" w:fill="FFFFFF"/>
              </w:rPr>
              <w:t>minerales</w:t>
            </w:r>
            <w:proofErr w:type="spellEnd"/>
            <w:r w:rsidRPr="008F4018">
              <w:rPr>
                <w:shd w:val="clear" w:color="auto" w:fill="FFFFFF"/>
              </w:rPr>
              <w:t>.</w:t>
            </w:r>
          </w:p>
          <w:p w14:paraId="160040FE" w14:textId="5FD75F6F" w:rsidR="00112C86" w:rsidRPr="008F4018" w:rsidRDefault="00112C86" w:rsidP="009B0C9B">
            <w:pPr>
              <w:pStyle w:val="NumberedRequirementsSub"/>
            </w:pPr>
            <w:r w:rsidRPr="008F4018">
              <w:t xml:space="preserve">3.3.1.2.  </w:t>
            </w:r>
            <w:r w:rsidR="008F4018" w:rsidRPr="008F4018">
              <w:rPr>
                <w:shd w:val="clear" w:color="auto" w:fill="FFFFFF"/>
              </w:rPr>
              <w:t xml:space="preserve">El </w:t>
            </w:r>
            <w:proofErr w:type="spellStart"/>
            <w:r w:rsidR="00636F06" w:rsidRPr="00636F06">
              <w:rPr>
                <w:shd w:val="clear" w:color="auto" w:fill="FFFFFF"/>
              </w:rPr>
              <w:t>estudio</w:t>
            </w:r>
            <w:proofErr w:type="spellEnd"/>
            <w:r w:rsidR="00636F06" w:rsidRPr="00636F06">
              <w:rPr>
                <w:shd w:val="clear" w:color="auto" w:fill="FFFFFF"/>
              </w:rPr>
              <w:t xml:space="preserve"> de </w:t>
            </w:r>
            <w:proofErr w:type="spellStart"/>
            <w:r w:rsidR="00636F06" w:rsidRPr="00636F06">
              <w:rPr>
                <w:shd w:val="clear" w:color="auto" w:fill="FFFFFF"/>
              </w:rPr>
              <w:t>evaluación</w:t>
            </w:r>
            <w:proofErr w:type="spellEnd"/>
            <w:r w:rsidR="00636F06" w:rsidRPr="00636F06">
              <w:rPr>
                <w:shd w:val="clear" w:color="auto" w:fill="FFFFFF"/>
              </w:rPr>
              <w:t xml:space="preserve"> </w:t>
            </w:r>
            <w:proofErr w:type="spellStart"/>
            <w:r w:rsidR="00636F06" w:rsidRPr="00636F06">
              <w:rPr>
                <w:shd w:val="clear" w:color="auto" w:fill="FFFFFF"/>
              </w:rPr>
              <w:t>deberá</w:t>
            </w:r>
            <w:proofErr w:type="spellEnd"/>
            <w:r w:rsidR="00636F06">
              <w:rPr>
                <w:shd w:val="clear" w:color="auto" w:fill="FFFFFF"/>
              </w:rPr>
              <w:t xml:space="preserve"> </w:t>
            </w:r>
            <w:proofErr w:type="spellStart"/>
            <w:r w:rsidR="00636F06">
              <w:rPr>
                <w:shd w:val="clear" w:color="auto" w:fill="FFFFFF"/>
              </w:rPr>
              <w:t>incluir</w:t>
            </w:r>
            <w:proofErr w:type="spellEnd"/>
            <w:r w:rsidR="00636F06">
              <w:rPr>
                <w:shd w:val="clear" w:color="auto" w:fill="FFFFFF"/>
              </w:rPr>
              <w:t xml:space="preserve"> </w:t>
            </w:r>
            <w:r w:rsidR="008F4018" w:rsidRPr="008F4018">
              <w:rPr>
                <w:shd w:val="clear" w:color="auto" w:fill="FFFFFF"/>
              </w:rPr>
              <w:t xml:space="preserve">un examen de los </w:t>
            </w:r>
            <w:proofErr w:type="spellStart"/>
            <w:r w:rsidR="008F4018" w:rsidRPr="008F4018">
              <w:rPr>
                <w:shd w:val="clear" w:color="auto" w:fill="FFFFFF"/>
              </w:rPr>
              <w:t>riesgos</w:t>
            </w:r>
            <w:proofErr w:type="spellEnd"/>
            <w:r w:rsidR="008F4018" w:rsidRPr="008F4018">
              <w:rPr>
                <w:shd w:val="clear" w:color="auto" w:fill="FFFFFF"/>
              </w:rPr>
              <w:t xml:space="preserve"> e </w:t>
            </w:r>
            <w:proofErr w:type="spellStart"/>
            <w:r w:rsidR="008F4018" w:rsidRPr="008F4018">
              <w:rPr>
                <w:shd w:val="clear" w:color="auto" w:fill="FFFFFF"/>
              </w:rPr>
              <w:t>impactos</w:t>
            </w:r>
            <w:proofErr w:type="spellEnd"/>
            <w:r w:rsidR="008F4018" w:rsidRPr="008F4018">
              <w:rPr>
                <w:shd w:val="clear" w:color="auto" w:fill="FFFFFF"/>
              </w:rPr>
              <w:t xml:space="preserve"> que </w:t>
            </w:r>
            <w:proofErr w:type="spellStart"/>
            <w:r w:rsidR="008F4018" w:rsidRPr="008F4018">
              <w:rPr>
                <w:shd w:val="clear" w:color="auto" w:fill="FFFFFF"/>
              </w:rPr>
              <w:t>puedan</w:t>
            </w:r>
            <w:proofErr w:type="spellEnd"/>
            <w:r w:rsidR="008F4018" w:rsidRPr="008F4018">
              <w:rPr>
                <w:shd w:val="clear" w:color="auto" w:fill="FFFFFF"/>
              </w:rPr>
              <w:t xml:space="preserve"> </w:t>
            </w:r>
            <w:proofErr w:type="spellStart"/>
            <w:r w:rsidR="008F4018" w:rsidRPr="008F4018">
              <w:rPr>
                <w:shd w:val="clear" w:color="auto" w:fill="FFFFFF"/>
              </w:rPr>
              <w:t>ocurrir</w:t>
            </w:r>
            <w:proofErr w:type="spellEnd"/>
            <w:r w:rsidR="008F4018" w:rsidRPr="008F4018">
              <w:rPr>
                <w:shd w:val="clear" w:color="auto" w:fill="FFFFFF"/>
              </w:rPr>
              <w:t xml:space="preserve"> a lo largo del </w:t>
            </w:r>
            <w:proofErr w:type="spellStart"/>
            <w:r w:rsidR="008F4018" w:rsidRPr="008F4018">
              <w:rPr>
                <w:shd w:val="clear" w:color="auto" w:fill="FFFFFF"/>
              </w:rPr>
              <w:t>ciclo</w:t>
            </w:r>
            <w:proofErr w:type="spellEnd"/>
            <w:r w:rsidR="008F4018" w:rsidRPr="008F4018">
              <w:rPr>
                <w:shd w:val="clear" w:color="auto" w:fill="FFFFFF"/>
              </w:rPr>
              <w:t xml:space="preserve"> de </w:t>
            </w:r>
            <w:proofErr w:type="spellStart"/>
            <w:r w:rsidR="008F4018" w:rsidRPr="008F4018">
              <w:rPr>
                <w:shd w:val="clear" w:color="auto" w:fill="FFFFFF"/>
              </w:rPr>
              <w:t>vida</w:t>
            </w:r>
            <w:proofErr w:type="spellEnd"/>
            <w:r w:rsidR="008F4018" w:rsidRPr="008F4018">
              <w:rPr>
                <w:shd w:val="clear" w:color="auto" w:fill="FFFFFF"/>
              </w:rPr>
              <w:t xml:space="preserve"> de </w:t>
            </w:r>
            <w:r w:rsidR="008F4018" w:rsidRPr="00D96893">
              <w:rPr>
                <w:shd w:val="clear" w:color="auto" w:fill="FFFFFF"/>
              </w:rPr>
              <w:t xml:space="preserve">la </w:t>
            </w:r>
            <w:proofErr w:type="spellStart"/>
            <w:r w:rsidR="00C736F7" w:rsidRPr="00D96893">
              <w:rPr>
                <w:rStyle w:val="DefinedTermChar"/>
                <w:rFonts w:eastAsiaTheme="minorHAnsi"/>
              </w:rPr>
              <w:t>operación</w:t>
            </w:r>
            <w:proofErr w:type="spellEnd"/>
            <w:r w:rsidR="00C736F7" w:rsidRPr="00D96893">
              <w:rPr>
                <w:rStyle w:val="DefinedTermChar"/>
                <w:rFonts w:eastAsiaTheme="minorHAnsi"/>
              </w:rPr>
              <w:t xml:space="preserve"> de </w:t>
            </w:r>
            <w:proofErr w:type="spellStart"/>
            <w:r w:rsidR="00C736F7" w:rsidRPr="00D96893">
              <w:rPr>
                <w:rStyle w:val="DefinedTermChar"/>
                <w:rFonts w:eastAsiaTheme="minorHAnsi"/>
              </w:rPr>
              <w:t>procesamiento</w:t>
            </w:r>
            <w:proofErr w:type="spellEnd"/>
            <w:r w:rsidR="00C736F7" w:rsidRPr="00D96893">
              <w:rPr>
                <w:rStyle w:val="DefinedTermChar"/>
                <w:rFonts w:eastAsiaTheme="minorHAnsi"/>
              </w:rPr>
              <w:t xml:space="preserve"> de </w:t>
            </w:r>
            <w:proofErr w:type="spellStart"/>
            <w:r w:rsidR="00C736F7" w:rsidRPr="00D96893">
              <w:rPr>
                <w:rStyle w:val="DefinedTermChar"/>
                <w:rFonts w:eastAsiaTheme="minorHAnsi"/>
              </w:rPr>
              <w:t>minerales</w:t>
            </w:r>
            <w:proofErr w:type="spellEnd"/>
            <w:r w:rsidR="008F4018" w:rsidRPr="00D96893">
              <w:rPr>
                <w:shd w:val="clear" w:color="auto" w:fill="FFFFFF"/>
              </w:rPr>
              <w:t xml:space="preserve"> (por </w:t>
            </w:r>
            <w:proofErr w:type="spellStart"/>
            <w:r w:rsidR="008F4018" w:rsidRPr="00D96893">
              <w:rPr>
                <w:shd w:val="clear" w:color="auto" w:fill="FFFFFF"/>
              </w:rPr>
              <w:t>ejemplo</w:t>
            </w:r>
            <w:proofErr w:type="spellEnd"/>
            <w:r w:rsidR="008F4018" w:rsidRPr="00D96893">
              <w:rPr>
                <w:shd w:val="clear" w:color="auto" w:fill="FFFFFF"/>
              </w:rPr>
              <w:t xml:space="preserve">, </w:t>
            </w:r>
            <w:proofErr w:type="spellStart"/>
            <w:r w:rsidR="008F4018" w:rsidRPr="00D96893">
              <w:rPr>
                <w:shd w:val="clear" w:color="auto" w:fill="FFFFFF"/>
              </w:rPr>
              <w:t>construcción</w:t>
            </w:r>
            <w:proofErr w:type="spellEnd"/>
            <w:r w:rsidR="008F4018" w:rsidRPr="00D96893">
              <w:rPr>
                <w:shd w:val="clear" w:color="auto" w:fill="FFFFFF"/>
              </w:rPr>
              <w:t xml:space="preserve">, </w:t>
            </w:r>
            <w:proofErr w:type="spellStart"/>
            <w:r w:rsidR="008F4018" w:rsidRPr="00D96893">
              <w:rPr>
                <w:shd w:val="clear" w:color="auto" w:fill="FFFFFF"/>
              </w:rPr>
              <w:t>operación</w:t>
            </w:r>
            <w:proofErr w:type="spellEnd"/>
            <w:r w:rsidR="008F4018" w:rsidRPr="00D96893">
              <w:rPr>
                <w:shd w:val="clear" w:color="auto" w:fill="FFFFFF"/>
              </w:rPr>
              <w:t xml:space="preserve">, </w:t>
            </w:r>
            <w:proofErr w:type="spellStart"/>
            <w:r w:rsidR="008F4018" w:rsidRPr="00D96893">
              <w:rPr>
                <w:rStyle w:val="DefinedTermChar"/>
                <w:rFonts w:eastAsiaTheme="minorHAnsi"/>
              </w:rPr>
              <w:t>desmantelamiento</w:t>
            </w:r>
            <w:proofErr w:type="spellEnd"/>
            <w:r w:rsidR="008F4018" w:rsidRPr="00D96893">
              <w:rPr>
                <w:shd w:val="clear" w:color="auto" w:fill="FFFFFF"/>
              </w:rPr>
              <w:t xml:space="preserve">, </w:t>
            </w:r>
            <w:proofErr w:type="spellStart"/>
            <w:r w:rsidR="00470BC3" w:rsidRPr="00D96893">
              <w:rPr>
                <w:rStyle w:val="DefinedTermChar"/>
                <w:rFonts w:eastAsiaTheme="minorHAnsi"/>
              </w:rPr>
              <w:t>rehabilitación</w:t>
            </w:r>
            <w:proofErr w:type="spellEnd"/>
            <w:r w:rsidR="008F4018" w:rsidRPr="00D96893">
              <w:rPr>
                <w:shd w:val="clear" w:color="auto" w:fill="FFFFFF"/>
              </w:rPr>
              <w:t xml:space="preserve"> y </w:t>
            </w:r>
            <w:r w:rsidR="008F4018" w:rsidRPr="00D96893">
              <w:rPr>
                <w:rStyle w:val="DefinedTermChar"/>
                <w:rFonts w:eastAsiaTheme="minorHAnsi"/>
              </w:rPr>
              <w:t>post</w:t>
            </w:r>
            <w:r w:rsidR="00564F44" w:rsidRPr="00D96893">
              <w:rPr>
                <w:rStyle w:val="DefinedTermChar"/>
                <w:rFonts w:eastAsiaTheme="minorHAnsi"/>
              </w:rPr>
              <w:t>-</w:t>
            </w:r>
            <w:proofErr w:type="spellStart"/>
            <w:r w:rsidR="00470BC3" w:rsidRPr="00D96893">
              <w:rPr>
                <w:rStyle w:val="DefinedTermChar"/>
                <w:rFonts w:eastAsiaTheme="minorHAnsi"/>
              </w:rPr>
              <w:t>rehabilitación</w:t>
            </w:r>
            <w:proofErr w:type="spellEnd"/>
            <w:r w:rsidR="008F4018" w:rsidRPr="00D96893">
              <w:rPr>
                <w:shd w:val="clear" w:color="auto" w:fill="FFFFFF"/>
              </w:rPr>
              <w:t>).</w:t>
            </w:r>
          </w:p>
          <w:p w14:paraId="2D179F70" w14:textId="7E3F8305" w:rsidR="00112C86" w:rsidRPr="008F4018" w:rsidRDefault="00112C86" w:rsidP="00257456">
            <w:pPr>
              <w:spacing w:after="0"/>
            </w:pPr>
            <w:r w:rsidRPr="008F4018">
              <w:t xml:space="preserve">3.3.1.3.  </w:t>
            </w:r>
            <w:r w:rsidR="00257456" w:rsidRPr="008F4018">
              <w:rPr>
                <w:shd w:val="clear" w:color="auto" w:fill="FFFFFF"/>
              </w:rPr>
              <w:t xml:space="preserve">El </w:t>
            </w:r>
            <w:proofErr w:type="spellStart"/>
            <w:r w:rsidR="00257456" w:rsidRPr="00636F06">
              <w:rPr>
                <w:shd w:val="clear" w:color="auto" w:fill="FFFFFF"/>
              </w:rPr>
              <w:t>estudio</w:t>
            </w:r>
            <w:proofErr w:type="spellEnd"/>
            <w:r w:rsidR="00257456" w:rsidRPr="00636F06">
              <w:rPr>
                <w:shd w:val="clear" w:color="auto" w:fill="FFFFFF"/>
              </w:rPr>
              <w:t xml:space="preserve"> de </w:t>
            </w:r>
            <w:proofErr w:type="spellStart"/>
            <w:r w:rsidR="00257456" w:rsidRPr="00636F06">
              <w:rPr>
                <w:shd w:val="clear" w:color="auto" w:fill="FFFFFF"/>
              </w:rPr>
              <w:t>evaluación</w:t>
            </w:r>
            <w:proofErr w:type="spellEnd"/>
            <w:r w:rsidR="00257456" w:rsidRPr="00636F06">
              <w:rPr>
                <w:shd w:val="clear" w:color="auto" w:fill="FFFFFF"/>
              </w:rPr>
              <w:t xml:space="preserve"> </w:t>
            </w:r>
            <w:proofErr w:type="spellStart"/>
            <w:r w:rsidR="00257456" w:rsidRPr="00636F06">
              <w:rPr>
                <w:shd w:val="clear" w:color="auto" w:fill="FFFFFF"/>
              </w:rPr>
              <w:t>deberá</w:t>
            </w:r>
            <w:proofErr w:type="spellEnd"/>
            <w:r w:rsidR="00257456">
              <w:rPr>
                <w:shd w:val="clear" w:color="auto" w:fill="FFFFFF"/>
              </w:rPr>
              <w:t xml:space="preserve"> </w:t>
            </w:r>
            <w:proofErr w:type="spellStart"/>
            <w:r w:rsidR="00257456">
              <w:rPr>
                <w:shd w:val="clear" w:color="auto" w:fill="FFFFFF"/>
              </w:rPr>
              <w:t>incluir</w:t>
            </w:r>
            <w:proofErr w:type="spellEnd"/>
            <w:r w:rsidR="00257456">
              <w:rPr>
                <w:shd w:val="clear" w:color="auto" w:fill="FFFFFF"/>
              </w:rPr>
              <w:t xml:space="preserve"> </w:t>
            </w:r>
            <w:proofErr w:type="spellStart"/>
            <w:r w:rsidRPr="008F4018">
              <w:rPr>
                <w:shd w:val="clear" w:color="auto" w:fill="FFFFFF"/>
              </w:rPr>
              <w:t>consideración</w:t>
            </w:r>
            <w:proofErr w:type="spellEnd"/>
            <w:r w:rsidRPr="008F4018">
              <w:rPr>
                <w:shd w:val="clear" w:color="auto" w:fill="FFFFFF"/>
              </w:rPr>
              <w:t xml:space="preserve"> de los </w:t>
            </w:r>
            <w:proofErr w:type="spellStart"/>
            <w:r w:rsidRPr="008F4018">
              <w:rPr>
                <w:shd w:val="clear" w:color="auto" w:fill="FFFFFF"/>
              </w:rPr>
              <w:t>impactos</w:t>
            </w:r>
            <w:proofErr w:type="spellEnd"/>
            <w:r w:rsidRPr="008F4018">
              <w:rPr>
                <w:shd w:val="clear" w:color="auto" w:fill="FFFFFF"/>
              </w:rPr>
              <w:t xml:space="preserve"> </w:t>
            </w:r>
            <w:proofErr w:type="spellStart"/>
            <w:r w:rsidRPr="008F4018">
              <w:rPr>
                <w:shd w:val="clear" w:color="auto" w:fill="FFFFFF"/>
              </w:rPr>
              <w:t>diferenciales</w:t>
            </w:r>
            <w:proofErr w:type="spellEnd"/>
            <w:r w:rsidRPr="008F4018">
              <w:rPr>
                <w:shd w:val="clear" w:color="auto" w:fill="FFFFFF"/>
              </w:rPr>
              <w:t xml:space="preserve"> que </w:t>
            </w:r>
            <w:proofErr w:type="spellStart"/>
            <w:r w:rsidR="00257456" w:rsidRPr="00257456">
              <w:rPr>
                <w:shd w:val="clear" w:color="auto" w:fill="FFFFFF"/>
              </w:rPr>
              <w:t>actividades</w:t>
            </w:r>
            <w:proofErr w:type="spellEnd"/>
            <w:r w:rsidR="00257456" w:rsidRPr="00257456">
              <w:rPr>
                <w:shd w:val="clear" w:color="auto" w:fill="FFFFFF"/>
              </w:rPr>
              <w:t xml:space="preserve"> de la</w:t>
            </w:r>
            <w:r w:rsidRPr="008F4018">
              <w:rPr>
                <w:shd w:val="clear" w:color="auto" w:fill="FFFFFF"/>
              </w:rPr>
              <w:t xml:space="preserv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8F4018" w:rsidRPr="008F4018">
              <w:rPr>
                <w:shd w:val="clear" w:color="auto" w:fill="FFFFFF"/>
              </w:rPr>
              <w:t xml:space="preserve"> </w:t>
            </w:r>
            <w:r w:rsidR="00257456">
              <w:rPr>
                <w:rStyle w:val="jlqj4b"/>
                <w:rFonts w:eastAsiaTheme="majorEastAsia"/>
                <w:lang w:val="es-ES"/>
              </w:rPr>
              <w:t xml:space="preserve">podrían tener </w:t>
            </w:r>
            <w:proofErr w:type="spellStart"/>
            <w:r w:rsidRPr="008F4018">
              <w:rPr>
                <w:shd w:val="clear" w:color="auto" w:fill="FFFFFF"/>
              </w:rPr>
              <w:t>en</w:t>
            </w:r>
            <w:proofErr w:type="spellEnd"/>
            <w:r w:rsidRPr="008F4018">
              <w:rPr>
                <w:shd w:val="clear" w:color="auto" w:fill="FFFFFF"/>
              </w:rPr>
              <w:t xml:space="preserve"> </w:t>
            </w:r>
            <w:proofErr w:type="spellStart"/>
            <w:r w:rsidRPr="008F4018">
              <w:rPr>
                <w:rStyle w:val="DefinedTermChar"/>
              </w:rPr>
              <w:t>grupos</w:t>
            </w:r>
            <w:proofErr w:type="spellEnd"/>
            <w:r w:rsidRPr="008F4018">
              <w:rPr>
                <w:rStyle w:val="DefinedTermChar"/>
              </w:rPr>
              <w:t xml:space="preserve"> </w:t>
            </w:r>
            <w:proofErr w:type="spellStart"/>
            <w:r w:rsidRPr="008F4018">
              <w:rPr>
                <w:rStyle w:val="DefinedTermChar"/>
              </w:rPr>
              <w:t>vulnerables</w:t>
            </w:r>
            <w:proofErr w:type="spellEnd"/>
            <w:r w:rsidRPr="008F4018">
              <w:rPr>
                <w:shd w:val="clear" w:color="auto" w:fill="FFFFFF"/>
              </w:rPr>
              <w:t xml:space="preserve"> o </w:t>
            </w:r>
            <w:proofErr w:type="spellStart"/>
            <w:r w:rsidRPr="008F4018">
              <w:rPr>
                <w:shd w:val="clear" w:color="auto" w:fill="FFFFFF"/>
              </w:rPr>
              <w:t>miembros</w:t>
            </w:r>
            <w:proofErr w:type="spellEnd"/>
            <w:r w:rsidRPr="008F4018">
              <w:rPr>
                <w:shd w:val="clear" w:color="auto" w:fill="FFFFFF"/>
              </w:rPr>
              <w:t xml:space="preserve"> </w:t>
            </w:r>
            <w:proofErr w:type="spellStart"/>
            <w:r w:rsidRPr="008F4018">
              <w:rPr>
                <w:shd w:val="clear" w:color="auto" w:fill="FFFFFF"/>
              </w:rPr>
              <w:t>susceptibles</w:t>
            </w:r>
            <w:proofErr w:type="spellEnd"/>
            <w:r w:rsidRPr="008F4018">
              <w:rPr>
                <w:shd w:val="clear" w:color="auto" w:fill="FFFFFF"/>
              </w:rPr>
              <w:t xml:space="preserve"> de las </w:t>
            </w:r>
            <w:proofErr w:type="spellStart"/>
            <w:r w:rsidR="000561D0" w:rsidRPr="008F4018">
              <w:rPr>
                <w:rStyle w:val="DefinedTermChar"/>
              </w:rPr>
              <w:t>comunidades</w:t>
            </w:r>
            <w:proofErr w:type="spellEnd"/>
            <w:r w:rsidR="000561D0" w:rsidRPr="008F4018">
              <w:rPr>
                <w:rStyle w:val="DefinedTermChar"/>
              </w:rPr>
              <w:t xml:space="preserve"> </w:t>
            </w:r>
            <w:proofErr w:type="spellStart"/>
            <w:r w:rsidR="000561D0" w:rsidRPr="008F4018">
              <w:rPr>
                <w:rStyle w:val="DefinedTermChar"/>
              </w:rPr>
              <w:t>afectadas</w:t>
            </w:r>
            <w:proofErr w:type="spellEnd"/>
            <w:r w:rsidRPr="008F4018">
              <w:t xml:space="preserve">. </w:t>
            </w:r>
          </w:p>
        </w:tc>
      </w:tr>
      <w:tr w:rsidR="00112C86" w:rsidRPr="00F00D44" w14:paraId="76E60255" w14:textId="77777777" w:rsidTr="003921F9">
        <w:tc>
          <w:tcPr>
            <w:tcW w:w="9360" w:type="dxa"/>
          </w:tcPr>
          <w:p w14:paraId="4FC68CEB" w14:textId="77777777" w:rsidR="00112C86" w:rsidRPr="008F4018" w:rsidRDefault="00112C86" w:rsidP="006366DF">
            <w:pPr>
              <w:pStyle w:val="NumberedRequirementsMain"/>
            </w:pPr>
            <w:r w:rsidRPr="008F4018">
              <w:lastRenderedPageBreak/>
              <w:t xml:space="preserve">3.3.2.  </w:t>
            </w:r>
            <w:proofErr w:type="spellStart"/>
            <w:r w:rsidRPr="008F4018">
              <w:t>Evaluación</w:t>
            </w:r>
            <w:proofErr w:type="spellEnd"/>
            <w:r w:rsidRPr="008F4018">
              <w:t xml:space="preserve"> de </w:t>
            </w:r>
            <w:proofErr w:type="spellStart"/>
            <w:r w:rsidRPr="008F4018">
              <w:t>riesgos</w:t>
            </w:r>
            <w:proofErr w:type="spellEnd"/>
            <w:r w:rsidRPr="008F4018">
              <w:t xml:space="preserve"> e </w:t>
            </w:r>
            <w:proofErr w:type="spellStart"/>
            <w:r w:rsidRPr="008F4018">
              <w:t>impactos</w:t>
            </w:r>
            <w:proofErr w:type="spellEnd"/>
          </w:p>
          <w:p w14:paraId="0F18F4DB" w14:textId="0F78673D" w:rsidR="00112C86" w:rsidRPr="008F4018" w:rsidRDefault="00112C86" w:rsidP="009B0C9B">
            <w:pPr>
              <w:pStyle w:val="NumberedRequirementsSub"/>
            </w:pPr>
            <w:r w:rsidRPr="008F4018">
              <w:t xml:space="preserve">3.3.2.1.  La </w:t>
            </w:r>
            <w:proofErr w:type="spellStart"/>
            <w:r w:rsidR="008572EF" w:rsidRPr="008F4018">
              <w:rPr>
                <w:u w:val="dotted" w:color="A6A6A6" w:themeColor="background1" w:themeShade="A6"/>
              </w:rPr>
              <w:t>empresa</w:t>
            </w:r>
            <w:proofErr w:type="spellEnd"/>
            <w:r w:rsidR="008572EF" w:rsidRPr="008F4018">
              <w:rPr>
                <w:u w:val="dotted" w:color="A6A6A6" w:themeColor="background1" w:themeShade="A6"/>
              </w:rPr>
              <w:t xml:space="preserve"> </w:t>
            </w:r>
            <w:proofErr w:type="spellStart"/>
            <w:r w:rsidR="008572EF" w:rsidRPr="008F4018">
              <w:rPr>
                <w:u w:val="dotted" w:color="A6A6A6" w:themeColor="background1" w:themeShade="A6"/>
              </w:rPr>
              <w:t>operadora</w:t>
            </w:r>
            <w:proofErr w:type="spellEnd"/>
            <w:r w:rsidRPr="008F4018">
              <w:t xml:space="preserve"> </w:t>
            </w:r>
            <w:proofErr w:type="spellStart"/>
            <w:r w:rsidRPr="008F4018">
              <w:t>deberá</w:t>
            </w:r>
            <w:proofErr w:type="spellEnd"/>
            <w:r w:rsidRPr="008F4018">
              <w:t xml:space="preserve"> </w:t>
            </w:r>
            <w:proofErr w:type="spellStart"/>
            <w:r w:rsidRPr="008F4018">
              <w:t>llevar</w:t>
            </w:r>
            <w:proofErr w:type="spellEnd"/>
            <w:r w:rsidRPr="008F4018">
              <w:t xml:space="preserve"> a </w:t>
            </w:r>
            <w:proofErr w:type="spellStart"/>
            <w:r w:rsidRPr="008F4018">
              <w:t>cabo</w:t>
            </w:r>
            <w:proofErr w:type="spellEnd"/>
            <w:r w:rsidRPr="008F4018">
              <w:t xml:space="preserve"> una </w:t>
            </w:r>
            <w:proofErr w:type="spellStart"/>
            <w:r w:rsidRPr="008F4018">
              <w:t>evaluación</w:t>
            </w:r>
            <w:proofErr w:type="spellEnd"/>
            <w:r w:rsidRPr="008F4018">
              <w:t xml:space="preserve"> de </w:t>
            </w:r>
            <w:proofErr w:type="spellStart"/>
            <w:r w:rsidRPr="008F4018">
              <w:t>riesgos</w:t>
            </w:r>
            <w:proofErr w:type="spellEnd"/>
            <w:r w:rsidRPr="008F4018">
              <w:t xml:space="preserve"> e </w:t>
            </w:r>
            <w:proofErr w:type="spellStart"/>
            <w:r w:rsidRPr="008F4018">
              <w:t>impactos</w:t>
            </w:r>
            <w:proofErr w:type="spellEnd"/>
            <w:r w:rsidRPr="008F4018">
              <w:t xml:space="preserve"> para:</w:t>
            </w:r>
            <w:r w:rsidRPr="008F4018">
              <w:rPr>
                <w:rStyle w:val="FootnoteReference"/>
                <w:rFonts w:ascii="Calibri Light" w:hAnsi="Calibri Light" w:cs="Calibri Light"/>
                <w:szCs w:val="20"/>
              </w:rPr>
              <w:footnoteReference w:id="100"/>
            </w:r>
            <w:r w:rsidRPr="008F4018">
              <w:t xml:space="preserve"> </w:t>
            </w:r>
          </w:p>
          <w:p w14:paraId="4B763519" w14:textId="77777777" w:rsidR="00112C86" w:rsidRPr="008F4018" w:rsidRDefault="00112C86" w:rsidP="00CD5165">
            <w:pPr>
              <w:pStyle w:val="ListPara1aTable"/>
              <w:numPr>
                <w:ilvl w:val="0"/>
                <w:numId w:val="107"/>
              </w:numPr>
            </w:pPr>
            <w:proofErr w:type="spellStart"/>
            <w:r w:rsidRPr="008F4018">
              <w:t>Predecir</w:t>
            </w:r>
            <w:proofErr w:type="spellEnd"/>
            <w:r w:rsidRPr="008F4018">
              <w:t xml:space="preserve"> la </w:t>
            </w:r>
            <w:proofErr w:type="spellStart"/>
            <w:r w:rsidRPr="008F4018">
              <w:t>naturaleza</w:t>
            </w:r>
            <w:proofErr w:type="spellEnd"/>
            <w:r w:rsidRPr="008F4018">
              <w:t xml:space="preserve">, </w:t>
            </w:r>
            <w:proofErr w:type="spellStart"/>
            <w:r w:rsidRPr="008F4018">
              <w:t>magnitud</w:t>
            </w:r>
            <w:proofErr w:type="spellEnd"/>
            <w:r w:rsidRPr="008F4018">
              <w:t xml:space="preserve">, </w:t>
            </w:r>
            <w:proofErr w:type="spellStart"/>
            <w:r w:rsidRPr="008F4018">
              <w:t>alcance</w:t>
            </w:r>
            <w:proofErr w:type="spellEnd"/>
            <w:r w:rsidRPr="008F4018">
              <w:t xml:space="preserve"> y </w:t>
            </w:r>
            <w:proofErr w:type="spellStart"/>
            <w:r w:rsidRPr="008F4018">
              <w:t>duración</w:t>
            </w:r>
            <w:proofErr w:type="spellEnd"/>
            <w:r w:rsidRPr="008F4018">
              <w:t xml:space="preserve"> de los </w:t>
            </w:r>
            <w:proofErr w:type="spellStart"/>
            <w:r w:rsidRPr="008F4018">
              <w:t>riesgos</w:t>
            </w:r>
            <w:proofErr w:type="spellEnd"/>
            <w:r w:rsidRPr="008F4018">
              <w:t xml:space="preserve"> e </w:t>
            </w:r>
            <w:proofErr w:type="spellStart"/>
            <w:r w:rsidRPr="008F4018">
              <w:t>impactos</w:t>
            </w:r>
            <w:proofErr w:type="spellEnd"/>
            <w:r w:rsidRPr="008F4018">
              <w:t xml:space="preserve"> </w:t>
            </w:r>
            <w:proofErr w:type="spellStart"/>
            <w:r w:rsidRPr="008F4018">
              <w:t>potenciales</w:t>
            </w:r>
            <w:proofErr w:type="spellEnd"/>
            <w:r w:rsidRPr="008F4018">
              <w:t xml:space="preserve"> </w:t>
            </w:r>
            <w:proofErr w:type="spellStart"/>
            <w:r w:rsidRPr="008F4018">
              <w:t>identificados</w:t>
            </w:r>
            <w:proofErr w:type="spellEnd"/>
            <w:r w:rsidRPr="008F4018">
              <w:t xml:space="preserve"> </w:t>
            </w:r>
            <w:proofErr w:type="spellStart"/>
            <w:r w:rsidRPr="008F4018">
              <w:t>durante</w:t>
            </w:r>
            <w:proofErr w:type="spellEnd"/>
            <w:r w:rsidRPr="008F4018">
              <w:t xml:space="preserve"> el </w:t>
            </w:r>
            <w:proofErr w:type="spellStart"/>
            <w:r w:rsidRPr="008F4018">
              <w:t>estudio</w:t>
            </w:r>
            <w:proofErr w:type="spellEnd"/>
            <w:r w:rsidRPr="008F4018">
              <w:t xml:space="preserve"> de </w:t>
            </w:r>
            <w:proofErr w:type="spellStart"/>
            <w:r w:rsidRPr="008F4018">
              <w:t>evaluación</w:t>
            </w:r>
            <w:proofErr w:type="spellEnd"/>
            <w:r w:rsidRPr="008F4018">
              <w:t xml:space="preserve"> </w:t>
            </w:r>
            <w:proofErr w:type="spellStart"/>
            <w:r w:rsidRPr="008F4018">
              <w:t>inicial</w:t>
            </w:r>
            <w:proofErr w:type="spellEnd"/>
            <w:r w:rsidRPr="008F4018">
              <w:t>; y</w:t>
            </w:r>
          </w:p>
          <w:p w14:paraId="10DFDB20" w14:textId="77777777" w:rsidR="00112C86" w:rsidRPr="008F4018" w:rsidRDefault="00112C86" w:rsidP="00D02004">
            <w:pPr>
              <w:pStyle w:val="ListPara1aTable"/>
            </w:pPr>
            <w:proofErr w:type="spellStart"/>
            <w:r w:rsidRPr="008F4018">
              <w:t>Evaluar</w:t>
            </w:r>
            <w:proofErr w:type="spellEnd"/>
            <w:r w:rsidRPr="008F4018">
              <w:t xml:space="preserve"> la </w:t>
            </w:r>
            <w:proofErr w:type="spellStart"/>
            <w:r w:rsidRPr="008F4018">
              <w:t>relevancia</w:t>
            </w:r>
            <w:proofErr w:type="spellEnd"/>
            <w:r w:rsidRPr="008F4018">
              <w:t xml:space="preserve"> de </w:t>
            </w:r>
            <w:proofErr w:type="spellStart"/>
            <w:r w:rsidRPr="008F4018">
              <w:t>cada</w:t>
            </w:r>
            <w:proofErr w:type="spellEnd"/>
            <w:r w:rsidRPr="008F4018">
              <w:t xml:space="preserve"> </w:t>
            </w:r>
            <w:proofErr w:type="spellStart"/>
            <w:r w:rsidRPr="008F4018">
              <w:t>impacto</w:t>
            </w:r>
            <w:proofErr w:type="spellEnd"/>
            <w:r w:rsidRPr="008F4018">
              <w:t xml:space="preserve"> para </w:t>
            </w:r>
            <w:proofErr w:type="spellStart"/>
            <w:r w:rsidRPr="008F4018">
              <w:t>determinar</w:t>
            </w:r>
            <w:proofErr w:type="spellEnd"/>
            <w:r w:rsidRPr="008F4018">
              <w:t xml:space="preserve"> </w:t>
            </w:r>
            <w:proofErr w:type="spellStart"/>
            <w:r w:rsidRPr="008F4018">
              <w:t>si</w:t>
            </w:r>
            <w:proofErr w:type="spellEnd"/>
            <w:r w:rsidRPr="008F4018">
              <w:t xml:space="preserve"> es </w:t>
            </w:r>
            <w:proofErr w:type="spellStart"/>
            <w:r w:rsidRPr="008F4018">
              <w:t>aceptable</w:t>
            </w:r>
            <w:proofErr w:type="spellEnd"/>
            <w:r w:rsidRPr="008F4018">
              <w:t xml:space="preserve">, </w:t>
            </w:r>
            <w:proofErr w:type="spellStart"/>
            <w:r w:rsidRPr="008F4018">
              <w:t>si</w:t>
            </w:r>
            <w:proofErr w:type="spellEnd"/>
            <w:r w:rsidRPr="008F4018">
              <w:t xml:space="preserve"> </w:t>
            </w:r>
            <w:proofErr w:type="spellStart"/>
            <w:r w:rsidRPr="008F4018">
              <w:t>requiere</w:t>
            </w:r>
            <w:proofErr w:type="spellEnd"/>
            <w:r w:rsidRPr="008F4018">
              <w:t xml:space="preserve"> </w:t>
            </w:r>
            <w:proofErr w:type="spellStart"/>
            <w:r w:rsidRPr="008F4018">
              <w:rPr>
                <w:rStyle w:val="DefinedTermChar"/>
                <w:rFonts w:eastAsiaTheme="majorEastAsia"/>
              </w:rPr>
              <w:t>mitigación</w:t>
            </w:r>
            <w:proofErr w:type="spellEnd"/>
            <w:r w:rsidRPr="008F4018">
              <w:t xml:space="preserve"> o </w:t>
            </w:r>
            <w:proofErr w:type="spellStart"/>
            <w:r w:rsidRPr="008F4018">
              <w:t>si</w:t>
            </w:r>
            <w:proofErr w:type="spellEnd"/>
            <w:r w:rsidRPr="008F4018">
              <w:t xml:space="preserve"> es </w:t>
            </w:r>
            <w:proofErr w:type="spellStart"/>
            <w:r w:rsidRPr="008F4018">
              <w:t>inaceptable</w:t>
            </w:r>
            <w:proofErr w:type="spellEnd"/>
            <w:r w:rsidRPr="008F4018">
              <w:t>.</w:t>
            </w:r>
            <w:r w:rsidRPr="008F4018">
              <w:rPr>
                <w:rStyle w:val="FootnoteReference"/>
                <w:rFonts w:cs="Calibri Light"/>
                <w:szCs w:val="20"/>
              </w:rPr>
              <w:footnoteReference w:id="101"/>
            </w:r>
          </w:p>
        </w:tc>
      </w:tr>
      <w:tr w:rsidR="00112C86" w:rsidRPr="00F00D44" w14:paraId="19DFB918" w14:textId="77777777" w:rsidTr="003921F9">
        <w:tc>
          <w:tcPr>
            <w:tcW w:w="9360" w:type="dxa"/>
          </w:tcPr>
          <w:p w14:paraId="70F4816B" w14:textId="77777777" w:rsidR="00112C86" w:rsidRPr="008F4018" w:rsidRDefault="00112C86" w:rsidP="006366DF">
            <w:pPr>
              <w:pStyle w:val="NumberedRequirementsMain"/>
            </w:pPr>
            <w:r w:rsidRPr="008F4018">
              <w:t xml:space="preserve">3.3.3.  </w:t>
            </w:r>
            <w:proofErr w:type="spellStart"/>
            <w:r w:rsidRPr="008F4018">
              <w:t>Gestión</w:t>
            </w:r>
            <w:proofErr w:type="spellEnd"/>
            <w:r w:rsidRPr="008F4018">
              <w:t xml:space="preserve"> y </w:t>
            </w:r>
            <w:proofErr w:type="spellStart"/>
            <w:r w:rsidRPr="008F4018">
              <w:t>mitigación</w:t>
            </w:r>
            <w:proofErr w:type="spellEnd"/>
            <w:r w:rsidRPr="008F4018">
              <w:t xml:space="preserve"> de </w:t>
            </w:r>
            <w:proofErr w:type="spellStart"/>
            <w:r w:rsidRPr="008F4018">
              <w:t>riesgos</w:t>
            </w:r>
            <w:proofErr w:type="spellEnd"/>
            <w:r w:rsidRPr="008F4018">
              <w:t xml:space="preserve"> e </w:t>
            </w:r>
            <w:proofErr w:type="spellStart"/>
            <w:r w:rsidRPr="008F4018">
              <w:t>impactos</w:t>
            </w:r>
            <w:proofErr w:type="spellEnd"/>
          </w:p>
          <w:p w14:paraId="103E80A4" w14:textId="6A7DC417" w:rsidR="005138E9" w:rsidRDefault="00112C86" w:rsidP="009B0C9B">
            <w:pPr>
              <w:pStyle w:val="NumberedRequirementsSub"/>
            </w:pPr>
            <w:r w:rsidRPr="008F4018">
              <w:t xml:space="preserve">3.3.3.1.  </w:t>
            </w:r>
            <w:r w:rsidR="005138E9">
              <w:t xml:space="preserve">Si se </w:t>
            </w:r>
            <w:proofErr w:type="spellStart"/>
            <w:r w:rsidR="005138E9">
              <w:t>identifican</w:t>
            </w:r>
            <w:proofErr w:type="spellEnd"/>
            <w:r w:rsidR="005138E9">
              <w:t xml:space="preserve"> </w:t>
            </w:r>
            <w:proofErr w:type="spellStart"/>
            <w:r w:rsidR="005138E9">
              <w:t>riesgos</w:t>
            </w:r>
            <w:proofErr w:type="spellEnd"/>
            <w:r w:rsidR="005138E9">
              <w:t xml:space="preserve"> o </w:t>
            </w:r>
            <w:proofErr w:type="spellStart"/>
            <w:r w:rsidR="005138E9">
              <w:t>impactos</w:t>
            </w:r>
            <w:proofErr w:type="spellEnd"/>
            <w:r w:rsidR="005138E9">
              <w:t xml:space="preserve"> </w:t>
            </w:r>
            <w:proofErr w:type="spellStart"/>
            <w:r w:rsidR="005138E9">
              <w:t>potenciales</w:t>
            </w:r>
            <w:proofErr w:type="spellEnd"/>
            <w:r w:rsidR="005138E9">
              <w:t xml:space="preserve"> </w:t>
            </w:r>
            <w:proofErr w:type="spellStart"/>
            <w:r w:rsidR="005138E9">
              <w:t>significativos</w:t>
            </w:r>
            <w:proofErr w:type="spellEnd"/>
            <w:r w:rsidR="005138E9">
              <w:t xml:space="preserve"> para la </w:t>
            </w:r>
            <w:proofErr w:type="spellStart"/>
            <w:r w:rsidR="005138E9">
              <w:t>salud</w:t>
            </w:r>
            <w:proofErr w:type="spellEnd"/>
            <w:r w:rsidR="005138E9">
              <w:t xml:space="preserve"> y </w:t>
            </w:r>
            <w:proofErr w:type="spellStart"/>
            <w:r w:rsidR="005138E9">
              <w:t>seguridad</w:t>
            </w:r>
            <w:proofErr w:type="spellEnd"/>
            <w:r w:rsidR="005138E9">
              <w:t xml:space="preserve"> de la </w:t>
            </w:r>
            <w:proofErr w:type="spellStart"/>
            <w:r w:rsidR="005138E9">
              <w:t>comunidad</w:t>
            </w:r>
            <w:proofErr w:type="spellEnd"/>
            <w:r w:rsidR="005138E9">
              <w:t xml:space="preserve"> de </w:t>
            </w:r>
            <w:proofErr w:type="spellStart"/>
            <w:r w:rsidR="005138E9">
              <w:t>actividades</w:t>
            </w:r>
            <w:proofErr w:type="spellEnd"/>
            <w:r w:rsidR="005138E9">
              <w:t xml:space="preserve"> </w:t>
            </w:r>
            <w:proofErr w:type="spellStart"/>
            <w:r w:rsidR="005138E9">
              <w:t>relacionadas</w:t>
            </w:r>
            <w:proofErr w:type="spellEnd"/>
            <w:r w:rsidR="005138E9">
              <w:t xml:space="preserve"> con el </w:t>
            </w:r>
            <w:proofErr w:type="spellStart"/>
            <w:r w:rsidR="005138E9">
              <w:t>procesamiento</w:t>
            </w:r>
            <w:proofErr w:type="spellEnd"/>
            <w:r w:rsidR="005138E9">
              <w:t xml:space="preserve"> de </w:t>
            </w:r>
            <w:proofErr w:type="spellStart"/>
            <w:r w:rsidR="005138E9">
              <w:t>minerales</w:t>
            </w:r>
            <w:proofErr w:type="spellEnd"/>
            <w:r w:rsidR="005138E9">
              <w:t xml:space="preserve">, la </w:t>
            </w:r>
            <w:proofErr w:type="spellStart"/>
            <w:r w:rsidR="005138E9" w:rsidRPr="005138E9">
              <w:rPr>
                <w:rStyle w:val="DefinedTermChar"/>
                <w:rFonts w:eastAsiaTheme="minorHAnsi"/>
              </w:rPr>
              <w:t>empresa</w:t>
            </w:r>
            <w:proofErr w:type="spellEnd"/>
            <w:r w:rsidR="005138E9" w:rsidRPr="005138E9">
              <w:rPr>
                <w:rStyle w:val="DefinedTermChar"/>
                <w:rFonts w:eastAsiaTheme="minorHAnsi"/>
              </w:rPr>
              <w:t xml:space="preserve"> </w:t>
            </w:r>
            <w:proofErr w:type="spellStart"/>
            <w:r w:rsidR="005138E9" w:rsidRPr="005138E9">
              <w:rPr>
                <w:rStyle w:val="DefinedTermChar"/>
                <w:rFonts w:eastAsiaTheme="minorHAnsi"/>
              </w:rPr>
              <w:t>operadora</w:t>
            </w:r>
            <w:proofErr w:type="spellEnd"/>
            <w:r w:rsidR="005138E9">
              <w:t xml:space="preserve"> </w:t>
            </w:r>
            <w:proofErr w:type="spellStart"/>
            <w:r w:rsidR="005138E9">
              <w:t>documentará</w:t>
            </w:r>
            <w:proofErr w:type="spellEnd"/>
            <w:r w:rsidR="005138E9">
              <w:t xml:space="preserve"> e </w:t>
            </w:r>
            <w:proofErr w:type="spellStart"/>
            <w:r w:rsidR="005138E9">
              <w:t>implementará</w:t>
            </w:r>
            <w:proofErr w:type="spellEnd"/>
            <w:r w:rsidR="005138E9">
              <w:t xml:space="preserve"> un plan de </w:t>
            </w:r>
            <w:proofErr w:type="spellStart"/>
            <w:r w:rsidR="005138E9">
              <w:t>gestión</w:t>
            </w:r>
            <w:proofErr w:type="spellEnd"/>
            <w:r w:rsidR="005138E9">
              <w:t xml:space="preserve"> de </w:t>
            </w:r>
            <w:proofErr w:type="spellStart"/>
            <w:r w:rsidR="005138E9">
              <w:t>riesgos</w:t>
            </w:r>
            <w:proofErr w:type="spellEnd"/>
            <w:r w:rsidR="005138E9">
              <w:t xml:space="preserve"> de </w:t>
            </w:r>
            <w:proofErr w:type="spellStart"/>
            <w:r w:rsidR="005138E9">
              <w:t>salud</w:t>
            </w:r>
            <w:proofErr w:type="spellEnd"/>
            <w:r w:rsidR="005138E9">
              <w:t xml:space="preserve"> y </w:t>
            </w:r>
            <w:proofErr w:type="spellStart"/>
            <w:r w:rsidR="005138E9">
              <w:t>seguridad</w:t>
            </w:r>
            <w:proofErr w:type="spellEnd"/>
            <w:r w:rsidR="005138E9">
              <w:t xml:space="preserve"> de la </w:t>
            </w:r>
            <w:proofErr w:type="spellStart"/>
            <w:r w:rsidR="005138E9">
              <w:t>comunidad</w:t>
            </w:r>
            <w:proofErr w:type="spellEnd"/>
            <w:r w:rsidR="005138E9">
              <w:t xml:space="preserve"> que:</w:t>
            </w:r>
          </w:p>
          <w:p w14:paraId="48D9DFC8" w14:textId="6DFED767" w:rsidR="005138E9" w:rsidRDefault="005138E9" w:rsidP="00CD5165">
            <w:pPr>
              <w:pStyle w:val="ListPara1aTable"/>
              <w:numPr>
                <w:ilvl w:val="0"/>
                <w:numId w:val="109"/>
              </w:numPr>
            </w:pPr>
            <w:r>
              <w:t xml:space="preserve">Describe las </w:t>
            </w:r>
            <w:proofErr w:type="spellStart"/>
            <w:r>
              <w:t>medidas</w:t>
            </w:r>
            <w:proofErr w:type="spellEnd"/>
            <w:r>
              <w:t xml:space="preserve"> </w:t>
            </w:r>
            <w:proofErr w:type="gramStart"/>
            <w:r>
              <w:t>a</w:t>
            </w:r>
            <w:proofErr w:type="gramEnd"/>
            <w:r>
              <w:t xml:space="preserve"> </w:t>
            </w:r>
            <w:proofErr w:type="spellStart"/>
            <w:r>
              <w:t>evitar</w:t>
            </w:r>
            <w:proofErr w:type="spellEnd"/>
            <w:r>
              <w:t xml:space="preserve">, y </w:t>
            </w:r>
            <w:proofErr w:type="spellStart"/>
            <w:r>
              <w:t>cuando</w:t>
            </w:r>
            <w:proofErr w:type="spellEnd"/>
            <w:r>
              <w:t xml:space="preserve"> </w:t>
            </w:r>
            <w:proofErr w:type="spellStart"/>
            <w:r>
              <w:t>eso</w:t>
            </w:r>
            <w:proofErr w:type="spellEnd"/>
            <w:r>
              <w:t xml:space="preserve"> no sea </w:t>
            </w:r>
            <w:proofErr w:type="spellStart"/>
            <w:r>
              <w:t>posible</w:t>
            </w:r>
            <w:proofErr w:type="spellEnd"/>
            <w:r>
              <w:t xml:space="preserve">, </w:t>
            </w:r>
            <w:proofErr w:type="spellStart"/>
            <w:r>
              <w:t>minimizar</w:t>
            </w:r>
            <w:proofErr w:type="spellEnd"/>
            <w:r>
              <w:t xml:space="preserve"> los </w:t>
            </w:r>
            <w:proofErr w:type="spellStart"/>
            <w:r>
              <w:t>impactos</w:t>
            </w:r>
            <w:proofErr w:type="spellEnd"/>
            <w:r>
              <w:t xml:space="preserve"> </w:t>
            </w:r>
            <w:proofErr w:type="spellStart"/>
            <w:r>
              <w:t>adversos</w:t>
            </w:r>
            <w:proofErr w:type="spellEnd"/>
            <w:r>
              <w:t xml:space="preserve"> </w:t>
            </w:r>
            <w:proofErr w:type="spellStart"/>
            <w:r>
              <w:t>en</w:t>
            </w:r>
            <w:proofErr w:type="spellEnd"/>
            <w:r>
              <w:t xml:space="preserve"> la </w:t>
            </w:r>
            <w:proofErr w:type="spellStart"/>
            <w:r>
              <w:t>salud</w:t>
            </w:r>
            <w:proofErr w:type="spellEnd"/>
            <w:r>
              <w:t xml:space="preserve"> y </w:t>
            </w:r>
            <w:proofErr w:type="spellStart"/>
            <w:r>
              <w:t>seguridad</w:t>
            </w:r>
            <w:proofErr w:type="spellEnd"/>
            <w:r>
              <w:t xml:space="preserve"> de la </w:t>
            </w:r>
            <w:proofErr w:type="spellStart"/>
            <w:r>
              <w:t>comunidad</w:t>
            </w:r>
            <w:proofErr w:type="spellEnd"/>
            <w:r>
              <w:t xml:space="preserve">. Las </w:t>
            </w:r>
            <w:proofErr w:type="spellStart"/>
            <w:r>
              <w:t>medidas</w:t>
            </w:r>
            <w:proofErr w:type="spellEnd"/>
            <w:r>
              <w:t xml:space="preserve"> del plan </w:t>
            </w:r>
            <w:proofErr w:type="spellStart"/>
            <w:r>
              <w:t>deben</w:t>
            </w:r>
            <w:proofErr w:type="spellEnd"/>
            <w:r>
              <w:t xml:space="preserve"> ser </w:t>
            </w:r>
            <w:proofErr w:type="spellStart"/>
            <w:r>
              <w:t>específicas</w:t>
            </w:r>
            <w:proofErr w:type="spellEnd"/>
            <w:r>
              <w:t xml:space="preserve">, </w:t>
            </w:r>
            <w:proofErr w:type="spellStart"/>
            <w:r>
              <w:t>mensurables</w:t>
            </w:r>
            <w:proofErr w:type="spellEnd"/>
            <w:r>
              <w:t xml:space="preserve">, </w:t>
            </w:r>
            <w:proofErr w:type="spellStart"/>
            <w:r>
              <w:t>vinculadas</w:t>
            </w:r>
            <w:proofErr w:type="spellEnd"/>
            <w:r>
              <w:t xml:space="preserve"> a </w:t>
            </w:r>
            <w:proofErr w:type="spellStart"/>
            <w:r>
              <w:t>resultados</w:t>
            </w:r>
            <w:proofErr w:type="spellEnd"/>
            <w:r>
              <w:t xml:space="preserve"> </w:t>
            </w:r>
            <w:proofErr w:type="spellStart"/>
            <w:r>
              <w:t>claramente</w:t>
            </w:r>
            <w:proofErr w:type="spellEnd"/>
            <w:r>
              <w:t xml:space="preserve"> </w:t>
            </w:r>
            <w:proofErr w:type="spellStart"/>
            <w:r>
              <w:t>definidos</w:t>
            </w:r>
            <w:proofErr w:type="spellEnd"/>
            <w:r>
              <w:t xml:space="preserve">, </w:t>
            </w:r>
            <w:proofErr w:type="spellStart"/>
            <w:r>
              <w:t>relevantes</w:t>
            </w:r>
            <w:proofErr w:type="spellEnd"/>
            <w:r>
              <w:t xml:space="preserve"> y con un </w:t>
            </w:r>
            <w:proofErr w:type="spellStart"/>
            <w:r>
              <w:t>límite</w:t>
            </w:r>
            <w:proofErr w:type="spellEnd"/>
            <w:r>
              <w:t xml:space="preserve"> de </w:t>
            </w:r>
            <w:proofErr w:type="spellStart"/>
            <w:r>
              <w:t>tiempo</w:t>
            </w:r>
            <w:proofErr w:type="spellEnd"/>
            <w:r>
              <w:t>.</w:t>
            </w:r>
          </w:p>
          <w:p w14:paraId="696ACB14" w14:textId="649A6A79" w:rsidR="005138E9" w:rsidRDefault="005138E9" w:rsidP="00CD5165">
            <w:pPr>
              <w:pStyle w:val="ListPara1aTable"/>
              <w:numPr>
                <w:ilvl w:val="0"/>
                <w:numId w:val="109"/>
              </w:numPr>
            </w:pPr>
            <w:r>
              <w:t xml:space="preserve">Describe las </w:t>
            </w:r>
            <w:proofErr w:type="spellStart"/>
            <w:r>
              <w:t>acciones</w:t>
            </w:r>
            <w:proofErr w:type="spellEnd"/>
            <w:r>
              <w:t xml:space="preserve"> de </w:t>
            </w:r>
            <w:proofErr w:type="spellStart"/>
            <w:r>
              <w:t>implementación</w:t>
            </w:r>
            <w:proofErr w:type="spellEnd"/>
            <w:r>
              <w:t xml:space="preserve"> </w:t>
            </w:r>
            <w:proofErr w:type="spellStart"/>
            <w:r>
              <w:t>claramente</w:t>
            </w:r>
            <w:proofErr w:type="spellEnd"/>
            <w:r>
              <w:t xml:space="preserve"> </w:t>
            </w:r>
            <w:proofErr w:type="spellStart"/>
            <w:r>
              <w:t>asignadas</w:t>
            </w:r>
            <w:proofErr w:type="spellEnd"/>
            <w:r>
              <w:t xml:space="preserve"> a una </w:t>
            </w:r>
            <w:proofErr w:type="spellStart"/>
            <w:r>
              <w:t>parte</w:t>
            </w:r>
            <w:proofErr w:type="spellEnd"/>
            <w:r>
              <w:t xml:space="preserve"> o </w:t>
            </w:r>
            <w:proofErr w:type="spellStart"/>
            <w:r>
              <w:t>partes</w:t>
            </w:r>
            <w:proofErr w:type="spellEnd"/>
            <w:r>
              <w:t xml:space="preserve"> </w:t>
            </w:r>
            <w:proofErr w:type="spellStart"/>
            <w:r>
              <w:t>responsables</w:t>
            </w:r>
            <w:proofErr w:type="spellEnd"/>
            <w:r>
              <w:t>.</w:t>
            </w:r>
          </w:p>
          <w:p w14:paraId="40FDACC9" w14:textId="6D8A0DBB" w:rsidR="005138E9" w:rsidRDefault="005138E9" w:rsidP="00CD5165">
            <w:pPr>
              <w:pStyle w:val="ListPara1aTable"/>
              <w:numPr>
                <w:ilvl w:val="0"/>
                <w:numId w:val="109"/>
              </w:numPr>
            </w:pPr>
            <w:proofErr w:type="spellStart"/>
            <w:r>
              <w:t>Proporciona</w:t>
            </w:r>
            <w:proofErr w:type="spellEnd"/>
            <w:r>
              <w:t xml:space="preserve"> </w:t>
            </w:r>
            <w:proofErr w:type="spellStart"/>
            <w:r>
              <w:t>indicadores</w:t>
            </w:r>
            <w:proofErr w:type="spellEnd"/>
            <w:r>
              <w:t xml:space="preserve"> clave, </w:t>
            </w:r>
            <w:proofErr w:type="spellStart"/>
            <w:r>
              <w:t>vinculados</w:t>
            </w:r>
            <w:proofErr w:type="spellEnd"/>
            <w:r>
              <w:t xml:space="preserve"> a </w:t>
            </w:r>
            <w:proofErr w:type="spellStart"/>
            <w:r w:rsidR="007F04AE" w:rsidRPr="002858D2">
              <w:t>datos</w:t>
            </w:r>
            <w:proofErr w:type="spellEnd"/>
            <w:r w:rsidR="007F04AE" w:rsidRPr="002858D2">
              <w:t xml:space="preserve"> </w:t>
            </w:r>
            <w:proofErr w:type="spellStart"/>
            <w:r w:rsidR="007F04AE" w:rsidRPr="002858D2">
              <w:t>adecuados</w:t>
            </w:r>
            <w:proofErr w:type="spellEnd"/>
            <w:r w:rsidR="007F04AE" w:rsidRPr="002858D2">
              <w:t xml:space="preserve"> de </w:t>
            </w:r>
            <w:proofErr w:type="spellStart"/>
            <w:r w:rsidR="007F04AE" w:rsidRPr="00D02004">
              <w:rPr>
                <w:rStyle w:val="DefinedTermChar"/>
                <w:rFonts w:eastAsiaTheme="majorEastAsia"/>
              </w:rPr>
              <w:t>línea</w:t>
            </w:r>
            <w:proofErr w:type="spellEnd"/>
            <w:r w:rsidR="007F04AE" w:rsidRPr="00D02004">
              <w:rPr>
                <w:rStyle w:val="DefinedTermChar"/>
                <w:rFonts w:eastAsiaTheme="majorEastAsia"/>
              </w:rPr>
              <w:t xml:space="preserve"> de base</w:t>
            </w:r>
            <w:r>
              <w:t xml:space="preserve">, para </w:t>
            </w:r>
            <w:proofErr w:type="spellStart"/>
            <w:r>
              <w:t>permitir</w:t>
            </w:r>
            <w:proofErr w:type="spellEnd"/>
            <w:r>
              <w:t xml:space="preserve"> la </w:t>
            </w:r>
            <w:proofErr w:type="spellStart"/>
            <w:r>
              <w:t>medición</w:t>
            </w:r>
            <w:proofErr w:type="spellEnd"/>
            <w:r>
              <w:t xml:space="preserve"> de la </w:t>
            </w:r>
            <w:proofErr w:type="spellStart"/>
            <w:r>
              <w:t>eficacia</w:t>
            </w:r>
            <w:proofErr w:type="spellEnd"/>
            <w:r>
              <w:t xml:space="preserve"> de las </w:t>
            </w:r>
            <w:proofErr w:type="spellStart"/>
            <w:r>
              <w:t>actividades</w:t>
            </w:r>
            <w:proofErr w:type="spellEnd"/>
            <w:r>
              <w:t xml:space="preserve"> de </w:t>
            </w:r>
            <w:proofErr w:type="spellStart"/>
            <w:r>
              <w:t>evitación</w:t>
            </w:r>
            <w:proofErr w:type="spellEnd"/>
            <w:r>
              <w:t xml:space="preserve">, </w:t>
            </w:r>
            <w:proofErr w:type="spellStart"/>
            <w:r>
              <w:t>minimización</w:t>
            </w:r>
            <w:proofErr w:type="spellEnd"/>
            <w:r>
              <w:t xml:space="preserve"> y/o </w:t>
            </w:r>
            <w:proofErr w:type="spellStart"/>
            <w:r>
              <w:t>compensación</w:t>
            </w:r>
            <w:proofErr w:type="spellEnd"/>
            <w:r>
              <w:t xml:space="preserve"> a lo largo del </w:t>
            </w:r>
            <w:proofErr w:type="spellStart"/>
            <w:r>
              <w:t>tiempo</w:t>
            </w:r>
            <w:proofErr w:type="spellEnd"/>
            <w:r>
              <w:t>.</w:t>
            </w:r>
          </w:p>
          <w:p w14:paraId="08494E7F" w14:textId="77777777" w:rsidR="005138E9" w:rsidRDefault="005138E9" w:rsidP="00CD5165">
            <w:pPr>
              <w:pStyle w:val="ListPara1aTable"/>
              <w:numPr>
                <w:ilvl w:val="0"/>
                <w:numId w:val="109"/>
              </w:numPr>
            </w:pPr>
            <w:proofErr w:type="spellStart"/>
            <w:r>
              <w:t>Incluye</w:t>
            </w:r>
            <w:proofErr w:type="spellEnd"/>
            <w:r>
              <w:t xml:space="preserve"> </w:t>
            </w:r>
            <w:proofErr w:type="spellStart"/>
            <w:r>
              <w:t>estimaciones</w:t>
            </w:r>
            <w:proofErr w:type="spellEnd"/>
            <w:r>
              <w:t xml:space="preserve"> de </w:t>
            </w:r>
            <w:proofErr w:type="spellStart"/>
            <w:r>
              <w:t>recursos</w:t>
            </w:r>
            <w:proofErr w:type="spellEnd"/>
            <w:r>
              <w:t xml:space="preserve"> </w:t>
            </w:r>
            <w:proofErr w:type="spellStart"/>
            <w:r>
              <w:t>humanos</w:t>
            </w:r>
            <w:proofErr w:type="spellEnd"/>
            <w:r>
              <w:t xml:space="preserve"> y </w:t>
            </w:r>
            <w:proofErr w:type="spellStart"/>
            <w:r>
              <w:t>presupuesto</w:t>
            </w:r>
            <w:proofErr w:type="spellEnd"/>
            <w:r>
              <w:t xml:space="preserve"> </w:t>
            </w:r>
            <w:proofErr w:type="spellStart"/>
            <w:r>
              <w:t>requeridos</w:t>
            </w:r>
            <w:proofErr w:type="spellEnd"/>
            <w:r>
              <w:t xml:space="preserve">, y </w:t>
            </w:r>
            <w:proofErr w:type="gramStart"/>
            <w:r>
              <w:t>plan</w:t>
            </w:r>
            <w:proofErr w:type="gramEnd"/>
            <w:r>
              <w:t xml:space="preserve"> de </w:t>
            </w:r>
            <w:proofErr w:type="spellStart"/>
            <w:r>
              <w:t>financiamiento</w:t>
            </w:r>
            <w:proofErr w:type="spellEnd"/>
            <w:r>
              <w:t xml:space="preserve"> </w:t>
            </w:r>
            <w:proofErr w:type="spellStart"/>
            <w:r>
              <w:t>cuando</w:t>
            </w:r>
            <w:proofErr w:type="spellEnd"/>
            <w:r>
              <w:t xml:space="preserve"> sea </w:t>
            </w:r>
            <w:proofErr w:type="spellStart"/>
            <w:r>
              <w:t>relevante</w:t>
            </w:r>
            <w:proofErr w:type="spellEnd"/>
            <w:r>
              <w:t xml:space="preserve">, para la </w:t>
            </w:r>
            <w:proofErr w:type="spellStart"/>
            <w:r>
              <w:t>implementación</w:t>
            </w:r>
            <w:proofErr w:type="spellEnd"/>
            <w:r>
              <w:t xml:space="preserve"> </w:t>
            </w:r>
            <w:proofErr w:type="spellStart"/>
            <w:r>
              <w:t>efectiva</w:t>
            </w:r>
            <w:proofErr w:type="spellEnd"/>
            <w:r>
              <w:t xml:space="preserve"> del plan.</w:t>
            </w:r>
            <w:r w:rsidRPr="008F4018">
              <w:t xml:space="preserve"> </w:t>
            </w:r>
          </w:p>
          <w:p w14:paraId="7C5B8FF4" w14:textId="4518E663" w:rsidR="005138E9" w:rsidRDefault="00112C86" w:rsidP="009B0C9B">
            <w:pPr>
              <w:pStyle w:val="NumberedRequirementsSub"/>
            </w:pPr>
            <w:r w:rsidRPr="008F4018">
              <w:t>3.3.3.</w:t>
            </w:r>
            <w:r w:rsidR="005138E9">
              <w:t>2</w:t>
            </w:r>
            <w:r w:rsidRPr="008F4018">
              <w:t xml:space="preserve">.  </w:t>
            </w:r>
            <w:r w:rsidR="005138E9" w:rsidRPr="005138E9">
              <w:t xml:space="preserve">Las </w:t>
            </w:r>
            <w:proofErr w:type="spellStart"/>
            <w:r w:rsidR="005138E9" w:rsidRPr="005138E9">
              <w:t>medidas</w:t>
            </w:r>
            <w:proofErr w:type="spellEnd"/>
            <w:r w:rsidR="005138E9" w:rsidRPr="005138E9">
              <w:t xml:space="preserve"> de </w:t>
            </w:r>
            <w:proofErr w:type="spellStart"/>
            <w:r w:rsidR="005138E9" w:rsidRPr="005138E9">
              <w:rPr>
                <w:rStyle w:val="DefinedTermChar"/>
                <w:rFonts w:eastAsiaTheme="minorHAnsi"/>
              </w:rPr>
              <w:t>mitigación</w:t>
            </w:r>
            <w:proofErr w:type="spellEnd"/>
            <w:r w:rsidR="005138E9" w:rsidRPr="005138E9">
              <w:t xml:space="preserve"> </w:t>
            </w:r>
            <w:proofErr w:type="spellStart"/>
            <w:r w:rsidR="005138E9" w:rsidRPr="005138E9">
              <w:t>deberán</w:t>
            </w:r>
            <w:proofErr w:type="spellEnd"/>
            <w:r w:rsidR="005138E9" w:rsidRPr="005138E9">
              <w:t xml:space="preserve"> </w:t>
            </w:r>
            <w:proofErr w:type="spellStart"/>
            <w:r w:rsidR="005138E9" w:rsidRPr="005138E9">
              <w:t>priorizar</w:t>
            </w:r>
            <w:proofErr w:type="spellEnd"/>
            <w:r w:rsidR="005138E9" w:rsidRPr="005138E9">
              <w:t xml:space="preserve"> la </w:t>
            </w:r>
            <w:proofErr w:type="spellStart"/>
            <w:r w:rsidR="005138E9" w:rsidRPr="005138E9">
              <w:t>prevención</w:t>
            </w:r>
            <w:proofErr w:type="spellEnd"/>
            <w:r w:rsidR="005138E9" w:rsidRPr="005138E9">
              <w:t xml:space="preserve"> de </w:t>
            </w:r>
            <w:proofErr w:type="spellStart"/>
            <w:r w:rsidR="005138E9" w:rsidRPr="005138E9">
              <w:t>riesgos</w:t>
            </w:r>
            <w:proofErr w:type="spellEnd"/>
            <w:r w:rsidR="005138E9" w:rsidRPr="005138E9">
              <w:t xml:space="preserve"> e </w:t>
            </w:r>
            <w:proofErr w:type="spellStart"/>
            <w:r w:rsidR="005138E9" w:rsidRPr="005138E9">
              <w:t>impactos</w:t>
            </w:r>
            <w:proofErr w:type="spellEnd"/>
            <w:r w:rsidR="005138E9" w:rsidRPr="005138E9">
              <w:t xml:space="preserve"> por </w:t>
            </w:r>
            <w:proofErr w:type="spellStart"/>
            <w:r w:rsidR="005138E9" w:rsidRPr="005138E9">
              <w:t>encima</w:t>
            </w:r>
            <w:proofErr w:type="spellEnd"/>
            <w:r w:rsidR="005138E9" w:rsidRPr="005138E9">
              <w:t xml:space="preserve"> de la </w:t>
            </w:r>
            <w:proofErr w:type="spellStart"/>
            <w:r w:rsidR="005138E9" w:rsidRPr="005138E9">
              <w:t>minimización</w:t>
            </w:r>
            <w:proofErr w:type="spellEnd"/>
            <w:r w:rsidR="005138E9" w:rsidRPr="005138E9">
              <w:t xml:space="preserve"> y de la </w:t>
            </w:r>
            <w:proofErr w:type="spellStart"/>
            <w:r w:rsidR="005138E9" w:rsidRPr="005138E9">
              <w:t>compensación</w:t>
            </w:r>
            <w:proofErr w:type="spellEnd"/>
            <w:r w:rsidR="005138E9" w:rsidRPr="005138E9">
              <w:t xml:space="preserve">. </w:t>
            </w:r>
          </w:p>
          <w:p w14:paraId="2960377C" w14:textId="126D8CAB" w:rsidR="005138E9" w:rsidRDefault="005138E9" w:rsidP="009B0C9B">
            <w:pPr>
              <w:pStyle w:val="NumberedRequirementsSub"/>
            </w:pPr>
            <w:r w:rsidRPr="008F4018">
              <w:t>3.3.3.</w:t>
            </w:r>
            <w:r w:rsidR="00D96893">
              <w:t>3</w:t>
            </w:r>
            <w:r w:rsidRPr="008F4018">
              <w:t xml:space="preserve">.  </w:t>
            </w:r>
            <w:r>
              <w:t xml:space="preserve">Si se </w:t>
            </w:r>
            <w:proofErr w:type="spellStart"/>
            <w:r>
              <w:t>identifican</w:t>
            </w:r>
            <w:proofErr w:type="spellEnd"/>
            <w:r>
              <w:t xml:space="preserve"> </w:t>
            </w:r>
            <w:proofErr w:type="spellStart"/>
            <w:r>
              <w:t>riesgos</w:t>
            </w:r>
            <w:proofErr w:type="spellEnd"/>
            <w:r>
              <w:t xml:space="preserve"> o </w:t>
            </w:r>
            <w:proofErr w:type="spellStart"/>
            <w:r>
              <w:t>impactos</w:t>
            </w:r>
            <w:proofErr w:type="spellEnd"/>
            <w:r>
              <w:t xml:space="preserve"> </w:t>
            </w:r>
            <w:proofErr w:type="spellStart"/>
            <w:r>
              <w:t>potenciales</w:t>
            </w:r>
            <w:proofErr w:type="spellEnd"/>
            <w:r>
              <w:t xml:space="preserve"> </w:t>
            </w:r>
            <w:proofErr w:type="spellStart"/>
            <w:r>
              <w:t>significativos</w:t>
            </w:r>
            <w:proofErr w:type="spellEnd"/>
            <w:r>
              <w:t xml:space="preserve"> para la </w:t>
            </w:r>
            <w:proofErr w:type="spellStart"/>
            <w:r>
              <w:t>salud</w:t>
            </w:r>
            <w:proofErr w:type="spellEnd"/>
            <w:r>
              <w:t xml:space="preserve"> de la </w:t>
            </w:r>
            <w:proofErr w:type="spellStart"/>
            <w:r>
              <w:t>comunidad</w:t>
            </w:r>
            <w:proofErr w:type="spellEnd"/>
            <w:r>
              <w:t xml:space="preserve"> </w:t>
            </w:r>
            <w:proofErr w:type="spellStart"/>
            <w:r>
              <w:t>derivados</w:t>
            </w:r>
            <w:proofErr w:type="spellEnd"/>
            <w:r>
              <w:t xml:space="preserve"> de la </w:t>
            </w:r>
            <w:proofErr w:type="spellStart"/>
            <w:r>
              <w:t>exposición</w:t>
            </w:r>
            <w:proofErr w:type="spellEnd"/>
            <w:r>
              <w:t xml:space="preserve"> </w:t>
            </w:r>
            <w:proofErr w:type="gramStart"/>
            <w:r>
              <w:t>a</w:t>
            </w:r>
            <w:proofErr w:type="gramEnd"/>
            <w:r>
              <w:t xml:space="preserve"> </w:t>
            </w:r>
            <w:proofErr w:type="spellStart"/>
            <w:r w:rsidRPr="0017676E">
              <w:t>emisiones</w:t>
            </w:r>
            <w:proofErr w:type="spellEnd"/>
            <w:r w:rsidRPr="0017676E">
              <w:t xml:space="preserve"> </w:t>
            </w:r>
            <w:proofErr w:type="spellStart"/>
            <w:r w:rsidRPr="0017676E">
              <w:t>relacionadas</w:t>
            </w:r>
            <w:proofErr w:type="spellEnd"/>
            <w:r w:rsidRPr="0017676E">
              <w:t xml:space="preserve"> con el </w:t>
            </w:r>
            <w:proofErr w:type="spellStart"/>
            <w:r w:rsidRPr="0017676E">
              <w:t>procesamiento</w:t>
            </w:r>
            <w:proofErr w:type="spellEnd"/>
            <w:r w:rsidRPr="0017676E">
              <w:t xml:space="preserve"> de </w:t>
            </w:r>
            <w:proofErr w:type="spellStart"/>
            <w:r w:rsidRPr="0017676E">
              <w:t>minerales</w:t>
            </w:r>
            <w:proofErr w:type="spellEnd"/>
            <w:r>
              <w:t xml:space="preserve">, la </w:t>
            </w:r>
            <w:proofErr w:type="spellStart"/>
            <w:r w:rsidRPr="005138E9">
              <w:rPr>
                <w:rStyle w:val="DefinedTermChar"/>
                <w:rFonts w:eastAsiaTheme="minorHAnsi"/>
              </w:rPr>
              <w:t>empresa</w:t>
            </w:r>
            <w:proofErr w:type="spellEnd"/>
            <w:r w:rsidRPr="005138E9">
              <w:rPr>
                <w:rStyle w:val="DefinedTermChar"/>
                <w:rFonts w:eastAsiaTheme="minorHAnsi"/>
              </w:rPr>
              <w:t xml:space="preserve"> </w:t>
            </w:r>
            <w:proofErr w:type="spellStart"/>
            <w:r w:rsidRPr="005138E9">
              <w:rPr>
                <w:rStyle w:val="DefinedTermChar"/>
                <w:rFonts w:eastAsiaTheme="minorHAnsi"/>
              </w:rPr>
              <w:t>operadora</w:t>
            </w:r>
            <w:proofErr w:type="spellEnd"/>
            <w:r>
              <w:t xml:space="preserve"> </w:t>
            </w:r>
            <w:proofErr w:type="spellStart"/>
            <w:r>
              <w:t>deberá</w:t>
            </w:r>
            <w:proofErr w:type="spellEnd"/>
            <w:r>
              <w:t xml:space="preserve"> </w:t>
            </w:r>
            <w:proofErr w:type="spellStart"/>
            <w:r>
              <w:t>monitorear</w:t>
            </w:r>
            <w:proofErr w:type="spellEnd"/>
            <w:r>
              <w:t xml:space="preserve"> los </w:t>
            </w:r>
            <w:proofErr w:type="spellStart"/>
            <w:r>
              <w:t>niveles</w:t>
            </w:r>
            <w:proofErr w:type="spellEnd"/>
            <w:r>
              <w:t xml:space="preserve"> de </w:t>
            </w:r>
            <w:proofErr w:type="spellStart"/>
            <w:r>
              <w:t>exposición</w:t>
            </w:r>
            <w:proofErr w:type="spellEnd"/>
            <w:r>
              <w:t xml:space="preserve"> y </w:t>
            </w:r>
            <w:proofErr w:type="spellStart"/>
            <w:r>
              <w:t>llevar</w:t>
            </w:r>
            <w:proofErr w:type="spellEnd"/>
            <w:r>
              <w:t xml:space="preserve"> a </w:t>
            </w:r>
            <w:proofErr w:type="spellStart"/>
            <w:r>
              <w:t>cabo</w:t>
            </w:r>
            <w:proofErr w:type="spellEnd"/>
            <w:r>
              <w:t xml:space="preserve"> </w:t>
            </w:r>
            <w:proofErr w:type="spellStart"/>
            <w:r w:rsidRPr="0017676E">
              <w:rPr>
                <w:rStyle w:val="DefinedTermChar"/>
                <w:rFonts w:eastAsiaTheme="minorHAnsi"/>
              </w:rPr>
              <w:t>vigilancia</w:t>
            </w:r>
            <w:proofErr w:type="spellEnd"/>
            <w:r w:rsidRPr="0017676E">
              <w:rPr>
                <w:rStyle w:val="DefinedTermChar"/>
                <w:rFonts w:eastAsiaTheme="minorHAnsi"/>
              </w:rPr>
              <w:t xml:space="preserve"> de la </w:t>
            </w:r>
            <w:proofErr w:type="spellStart"/>
            <w:r w:rsidRPr="0017676E">
              <w:rPr>
                <w:rStyle w:val="DefinedTermChar"/>
                <w:rFonts w:eastAsiaTheme="minorHAnsi"/>
              </w:rPr>
              <w:t>salud</w:t>
            </w:r>
            <w:proofErr w:type="spellEnd"/>
            <w:r>
              <w:t xml:space="preserve"> de los </w:t>
            </w:r>
            <w:proofErr w:type="spellStart"/>
            <w:r>
              <w:t>miembros</w:t>
            </w:r>
            <w:proofErr w:type="spellEnd"/>
            <w:r>
              <w:t xml:space="preserve"> de la </w:t>
            </w:r>
            <w:proofErr w:type="spellStart"/>
            <w:r>
              <w:t>comunidad</w:t>
            </w:r>
            <w:proofErr w:type="spellEnd"/>
            <w:r>
              <w:t xml:space="preserve"> de la </w:t>
            </w:r>
            <w:proofErr w:type="spellStart"/>
            <w:r>
              <w:t>siguiente</w:t>
            </w:r>
            <w:proofErr w:type="spellEnd"/>
            <w:r>
              <w:t xml:space="preserve"> </w:t>
            </w:r>
            <w:proofErr w:type="spellStart"/>
            <w:r>
              <w:t>manera</w:t>
            </w:r>
            <w:proofErr w:type="spellEnd"/>
            <w:r>
              <w:t>:</w:t>
            </w:r>
          </w:p>
          <w:p w14:paraId="6B3D50A2" w14:textId="1F4FDAC0" w:rsidR="005138E9" w:rsidRDefault="005138E9" w:rsidP="00CD5165">
            <w:pPr>
              <w:pStyle w:val="ListPara1aTable"/>
              <w:numPr>
                <w:ilvl w:val="0"/>
                <w:numId w:val="110"/>
              </w:numPr>
            </w:pPr>
            <w:r>
              <w:t xml:space="preserve">El </w:t>
            </w:r>
            <w:proofErr w:type="spellStart"/>
            <w:r>
              <w:t>monitoreo</w:t>
            </w:r>
            <w:proofErr w:type="spellEnd"/>
            <w:r>
              <w:t xml:space="preserve"> de la </w:t>
            </w:r>
            <w:proofErr w:type="spellStart"/>
            <w:r>
              <w:t>exposición</w:t>
            </w:r>
            <w:proofErr w:type="spellEnd"/>
            <w:r>
              <w:t xml:space="preserve"> y </w:t>
            </w:r>
            <w:proofErr w:type="spellStart"/>
            <w:r w:rsidRPr="00D02004">
              <w:rPr>
                <w:rStyle w:val="DefinedTermChar"/>
                <w:rFonts w:eastAsiaTheme="majorEastAsia"/>
              </w:rPr>
              <w:t>vigilancia</w:t>
            </w:r>
            <w:proofErr w:type="spellEnd"/>
            <w:r w:rsidRPr="00D02004">
              <w:rPr>
                <w:rStyle w:val="DefinedTermChar"/>
                <w:rFonts w:eastAsiaTheme="majorEastAsia"/>
              </w:rPr>
              <w:t xml:space="preserve"> de la </w:t>
            </w:r>
            <w:proofErr w:type="spellStart"/>
            <w:r w:rsidRPr="00D02004">
              <w:rPr>
                <w:rStyle w:val="DefinedTermChar"/>
                <w:rFonts w:eastAsiaTheme="majorEastAsia"/>
              </w:rPr>
              <w:t>salud</w:t>
            </w:r>
            <w:proofErr w:type="spellEnd"/>
            <w:r>
              <w:t xml:space="preserve"> </w:t>
            </w:r>
            <w:proofErr w:type="spellStart"/>
            <w:r>
              <w:t>deberá</w:t>
            </w:r>
            <w:proofErr w:type="spellEnd"/>
            <w:r>
              <w:t xml:space="preserve"> ser </w:t>
            </w:r>
            <w:proofErr w:type="spellStart"/>
            <w:r>
              <w:t>diseñado</w:t>
            </w:r>
            <w:proofErr w:type="spellEnd"/>
            <w:r>
              <w:t xml:space="preserve"> y </w:t>
            </w:r>
            <w:proofErr w:type="spellStart"/>
            <w:r>
              <w:t>realizado</w:t>
            </w:r>
            <w:proofErr w:type="spellEnd"/>
            <w:r>
              <w:t xml:space="preserve"> por un </w:t>
            </w:r>
            <w:proofErr w:type="spellStart"/>
            <w:r>
              <w:t>especialista</w:t>
            </w:r>
            <w:proofErr w:type="spellEnd"/>
            <w:r>
              <w:t xml:space="preserve"> </w:t>
            </w:r>
            <w:proofErr w:type="spellStart"/>
            <w:r>
              <w:t>en</w:t>
            </w:r>
            <w:proofErr w:type="spellEnd"/>
            <w:r>
              <w:t xml:space="preserve"> </w:t>
            </w:r>
            <w:proofErr w:type="spellStart"/>
            <w:r>
              <w:t>salud</w:t>
            </w:r>
            <w:proofErr w:type="spellEnd"/>
            <w:r>
              <w:t xml:space="preserve"> </w:t>
            </w:r>
            <w:proofErr w:type="spellStart"/>
            <w:r>
              <w:t>comunitaria</w:t>
            </w:r>
            <w:proofErr w:type="spellEnd"/>
            <w:r>
              <w:t xml:space="preserve"> u </w:t>
            </w:r>
            <w:proofErr w:type="spellStart"/>
            <w:r>
              <w:t>otro</w:t>
            </w:r>
            <w:proofErr w:type="spellEnd"/>
            <w:r>
              <w:t xml:space="preserve"> </w:t>
            </w:r>
            <w:proofErr w:type="spellStart"/>
            <w:r w:rsidRPr="00D02004">
              <w:rPr>
                <w:rStyle w:val="DefinedTermChar"/>
                <w:rFonts w:eastAsiaTheme="majorEastAsia"/>
              </w:rPr>
              <w:t>profesional</w:t>
            </w:r>
            <w:proofErr w:type="spellEnd"/>
            <w:r w:rsidRPr="00D02004">
              <w:rPr>
                <w:rStyle w:val="DefinedTermChar"/>
                <w:rFonts w:eastAsiaTheme="majorEastAsia"/>
              </w:rPr>
              <w:t xml:space="preserve"> </w:t>
            </w:r>
            <w:proofErr w:type="spellStart"/>
            <w:r w:rsidRPr="00D02004">
              <w:rPr>
                <w:rStyle w:val="DefinedTermChar"/>
                <w:rFonts w:eastAsiaTheme="majorEastAsia"/>
              </w:rPr>
              <w:t>competente</w:t>
            </w:r>
            <w:proofErr w:type="spellEnd"/>
            <w:r>
              <w:t xml:space="preserve">; </w:t>
            </w:r>
          </w:p>
          <w:p w14:paraId="2A4B46B9" w14:textId="5587B052" w:rsidR="005138E9" w:rsidRDefault="005138E9" w:rsidP="00CD5165">
            <w:pPr>
              <w:pStyle w:val="ListPara1aTable"/>
              <w:numPr>
                <w:ilvl w:val="0"/>
                <w:numId w:val="110"/>
              </w:numPr>
            </w:pPr>
            <w:proofErr w:type="spellStart"/>
            <w:r w:rsidRPr="00D02004">
              <w:rPr>
                <w:rStyle w:val="DefinedTermChar"/>
                <w:rFonts w:eastAsiaTheme="majorEastAsia"/>
              </w:rPr>
              <w:lastRenderedPageBreak/>
              <w:t>Vigilancia</w:t>
            </w:r>
            <w:proofErr w:type="spellEnd"/>
            <w:r w:rsidRPr="00D02004">
              <w:rPr>
                <w:rStyle w:val="DefinedTermChar"/>
                <w:rFonts w:eastAsiaTheme="majorEastAsia"/>
              </w:rPr>
              <w:t xml:space="preserve"> de la </w:t>
            </w:r>
            <w:proofErr w:type="spellStart"/>
            <w:r w:rsidRPr="00D02004">
              <w:rPr>
                <w:rStyle w:val="DefinedTermChar"/>
                <w:rFonts w:eastAsiaTheme="majorEastAsia"/>
              </w:rPr>
              <w:t>salud</w:t>
            </w:r>
            <w:proofErr w:type="spellEnd"/>
            <w:r>
              <w:t xml:space="preserve"> se </w:t>
            </w:r>
            <w:proofErr w:type="spellStart"/>
            <w:r>
              <w:t>llevará</w:t>
            </w:r>
            <w:proofErr w:type="spellEnd"/>
            <w:r>
              <w:t xml:space="preserve"> a </w:t>
            </w:r>
            <w:proofErr w:type="spellStart"/>
            <w:r>
              <w:t>cabo</w:t>
            </w:r>
            <w:proofErr w:type="spellEnd"/>
            <w:r>
              <w:t xml:space="preserve"> de </w:t>
            </w:r>
            <w:proofErr w:type="spellStart"/>
            <w:r>
              <w:t>manera</w:t>
            </w:r>
            <w:proofErr w:type="spellEnd"/>
            <w:r>
              <w:t xml:space="preserve"> que se </w:t>
            </w:r>
            <w:proofErr w:type="spellStart"/>
            <w:r>
              <w:t>proteja</w:t>
            </w:r>
            <w:proofErr w:type="spellEnd"/>
            <w:r>
              <w:t xml:space="preserve"> el derecho a la </w:t>
            </w:r>
            <w:proofErr w:type="spellStart"/>
            <w:r>
              <w:t>confidencialidad</w:t>
            </w:r>
            <w:proofErr w:type="spellEnd"/>
            <w:r>
              <w:t xml:space="preserve"> de la </w:t>
            </w:r>
            <w:proofErr w:type="spellStart"/>
            <w:r>
              <w:t>información</w:t>
            </w:r>
            <w:proofErr w:type="spellEnd"/>
            <w:r>
              <w:t xml:space="preserve"> </w:t>
            </w:r>
            <w:proofErr w:type="spellStart"/>
            <w:r>
              <w:t>médica</w:t>
            </w:r>
            <w:proofErr w:type="spellEnd"/>
            <w:r>
              <w:t xml:space="preserve"> y no se </w:t>
            </w:r>
            <w:proofErr w:type="spellStart"/>
            <w:r>
              <w:t>utilice</w:t>
            </w:r>
            <w:proofErr w:type="spellEnd"/>
            <w:r>
              <w:t xml:space="preserve"> de </w:t>
            </w:r>
            <w:proofErr w:type="spellStart"/>
            <w:r>
              <w:t>manera</w:t>
            </w:r>
            <w:proofErr w:type="spellEnd"/>
            <w:r>
              <w:t xml:space="preserve"> </w:t>
            </w:r>
            <w:proofErr w:type="spellStart"/>
            <w:r>
              <w:t>perjudicial</w:t>
            </w:r>
            <w:proofErr w:type="spellEnd"/>
            <w:r>
              <w:t xml:space="preserve"> para los </w:t>
            </w:r>
            <w:proofErr w:type="spellStart"/>
            <w:r>
              <w:t>intereses</w:t>
            </w:r>
            <w:proofErr w:type="spellEnd"/>
            <w:r>
              <w:t xml:space="preserve"> de los </w:t>
            </w:r>
            <w:proofErr w:type="spellStart"/>
            <w:r>
              <w:t>miembros</w:t>
            </w:r>
            <w:proofErr w:type="spellEnd"/>
            <w:r>
              <w:t xml:space="preserve"> de la </w:t>
            </w:r>
            <w:proofErr w:type="spellStart"/>
            <w:r>
              <w:t>comunidad</w:t>
            </w:r>
            <w:proofErr w:type="spellEnd"/>
            <w:r>
              <w:t xml:space="preserve">; </w:t>
            </w:r>
          </w:p>
          <w:p w14:paraId="24E4E207" w14:textId="518418F2" w:rsidR="005138E9" w:rsidRDefault="005138E9" w:rsidP="00CD5165">
            <w:pPr>
              <w:pStyle w:val="ListPara1aTable"/>
              <w:numPr>
                <w:ilvl w:val="0"/>
                <w:numId w:val="110"/>
              </w:numPr>
            </w:pPr>
            <w:r>
              <w:t xml:space="preserve">Las </w:t>
            </w:r>
            <w:proofErr w:type="spellStart"/>
            <w:r>
              <w:t>muestras</w:t>
            </w:r>
            <w:proofErr w:type="spellEnd"/>
            <w:r>
              <w:t xml:space="preserve"> </w:t>
            </w:r>
            <w:proofErr w:type="spellStart"/>
            <w:r>
              <w:t>recolectadas</w:t>
            </w:r>
            <w:proofErr w:type="spellEnd"/>
            <w:r>
              <w:t xml:space="preserve"> para </w:t>
            </w:r>
            <w:proofErr w:type="spellStart"/>
            <w:r>
              <w:t>propósitos</w:t>
            </w:r>
            <w:proofErr w:type="spellEnd"/>
            <w:r>
              <w:t xml:space="preserve"> de </w:t>
            </w:r>
            <w:proofErr w:type="spellStart"/>
            <w:r>
              <w:t>monitoreo</w:t>
            </w:r>
            <w:proofErr w:type="spellEnd"/>
            <w:r>
              <w:t xml:space="preserve"> y </w:t>
            </w:r>
            <w:proofErr w:type="spellStart"/>
            <w:r w:rsidRPr="00D02004">
              <w:rPr>
                <w:rStyle w:val="DefinedTermChar"/>
                <w:rFonts w:eastAsiaTheme="majorEastAsia"/>
              </w:rPr>
              <w:t>vigilancia</w:t>
            </w:r>
            <w:proofErr w:type="spellEnd"/>
            <w:r w:rsidRPr="00D02004">
              <w:rPr>
                <w:rStyle w:val="DefinedTermChar"/>
                <w:rFonts w:eastAsiaTheme="majorEastAsia"/>
              </w:rPr>
              <w:t xml:space="preserve"> de la </w:t>
            </w:r>
            <w:proofErr w:type="spellStart"/>
            <w:r w:rsidRPr="00D02004">
              <w:rPr>
                <w:rStyle w:val="DefinedTermChar"/>
                <w:rFonts w:eastAsiaTheme="majorEastAsia"/>
              </w:rPr>
              <w:t>salud</w:t>
            </w:r>
            <w:proofErr w:type="spellEnd"/>
            <w:r>
              <w:t xml:space="preserve"> e </w:t>
            </w:r>
            <w:proofErr w:type="spellStart"/>
            <w:r>
              <w:t>deberán</w:t>
            </w:r>
            <w:proofErr w:type="spellEnd"/>
            <w:r>
              <w:t xml:space="preserve"> </w:t>
            </w:r>
            <w:proofErr w:type="spellStart"/>
            <w:r>
              <w:t>analizarse</w:t>
            </w:r>
            <w:proofErr w:type="spellEnd"/>
            <w:r>
              <w:t xml:space="preserve"> </w:t>
            </w:r>
            <w:proofErr w:type="spellStart"/>
            <w:r>
              <w:t>en</w:t>
            </w:r>
            <w:proofErr w:type="spellEnd"/>
            <w:r>
              <w:t xml:space="preserve"> un </w:t>
            </w:r>
            <w:proofErr w:type="spellStart"/>
            <w:r>
              <w:t>laboratorio</w:t>
            </w:r>
            <w:proofErr w:type="spellEnd"/>
            <w:r>
              <w:t xml:space="preserve"> </w:t>
            </w:r>
            <w:proofErr w:type="spellStart"/>
            <w:r>
              <w:t>certificado</w:t>
            </w:r>
            <w:proofErr w:type="spellEnd"/>
            <w:r>
              <w:t xml:space="preserve"> por ISO/IEC 17025 o </w:t>
            </w:r>
            <w:proofErr w:type="spellStart"/>
            <w:r>
              <w:t>acreditado</w:t>
            </w:r>
            <w:proofErr w:type="spellEnd"/>
            <w:r>
              <w:t xml:space="preserve"> a </w:t>
            </w:r>
            <w:proofErr w:type="spellStart"/>
            <w:r>
              <w:t>nivel</w:t>
            </w:r>
            <w:proofErr w:type="spellEnd"/>
            <w:r>
              <w:t xml:space="preserve"> </w:t>
            </w:r>
            <w:proofErr w:type="spellStart"/>
            <w:r>
              <w:t>nacional</w:t>
            </w:r>
            <w:proofErr w:type="spellEnd"/>
            <w:r>
              <w:t xml:space="preserve">; </w:t>
            </w:r>
          </w:p>
          <w:p w14:paraId="7BBFF092" w14:textId="53BDEFFA" w:rsidR="005138E9" w:rsidRDefault="005138E9" w:rsidP="00CD5165">
            <w:pPr>
              <w:pStyle w:val="ListPara1aTable"/>
              <w:numPr>
                <w:ilvl w:val="0"/>
                <w:numId w:val="110"/>
              </w:numPr>
            </w:pPr>
            <w:r>
              <w:t xml:space="preserve">Los </w:t>
            </w:r>
            <w:proofErr w:type="spellStart"/>
            <w:r>
              <w:t>resultados</w:t>
            </w:r>
            <w:proofErr w:type="spellEnd"/>
            <w:r>
              <w:t xml:space="preserve"> de las </w:t>
            </w:r>
            <w:proofErr w:type="spellStart"/>
            <w:r>
              <w:t>muestras</w:t>
            </w:r>
            <w:proofErr w:type="spellEnd"/>
            <w:r>
              <w:t xml:space="preserve"> se </w:t>
            </w:r>
            <w:proofErr w:type="spellStart"/>
            <w:r>
              <w:t>compararán</w:t>
            </w:r>
            <w:proofErr w:type="spellEnd"/>
            <w:r>
              <w:t xml:space="preserve"> con </w:t>
            </w:r>
            <w:proofErr w:type="spellStart"/>
            <w:r>
              <w:t>estándares</w:t>
            </w:r>
            <w:proofErr w:type="spellEnd"/>
            <w:r>
              <w:t xml:space="preserve"> </w:t>
            </w:r>
            <w:proofErr w:type="spellStart"/>
            <w:r>
              <w:t>nacionales</w:t>
            </w:r>
            <w:proofErr w:type="spellEnd"/>
            <w:r>
              <w:t xml:space="preserve"> o </w:t>
            </w:r>
            <w:proofErr w:type="spellStart"/>
            <w:r>
              <w:t>internacionales</w:t>
            </w:r>
            <w:proofErr w:type="spellEnd"/>
            <w:r>
              <w:t>; y</w:t>
            </w:r>
          </w:p>
          <w:p w14:paraId="5C932F3B" w14:textId="3667B053" w:rsidR="005138E9" w:rsidRDefault="005138E9" w:rsidP="00CD5165">
            <w:pPr>
              <w:pStyle w:val="ListPara1aTable"/>
              <w:numPr>
                <w:ilvl w:val="0"/>
                <w:numId w:val="110"/>
              </w:numPr>
            </w:pPr>
            <w:r>
              <w:t xml:space="preserve">Si se </w:t>
            </w:r>
            <w:proofErr w:type="spellStart"/>
            <w:r>
              <w:t>excede</w:t>
            </w:r>
            <w:proofErr w:type="spellEnd"/>
            <w:r>
              <w:t xml:space="preserve"> un </w:t>
            </w:r>
            <w:proofErr w:type="spellStart"/>
            <w:r>
              <w:t>estándar</w:t>
            </w:r>
            <w:proofErr w:type="spellEnd"/>
            <w:r>
              <w:t xml:space="preserve">, se </w:t>
            </w:r>
            <w:proofErr w:type="spellStart"/>
            <w:r>
              <w:t>informará</w:t>
            </w:r>
            <w:proofErr w:type="spellEnd"/>
            <w:r>
              <w:t xml:space="preserve"> </w:t>
            </w:r>
            <w:proofErr w:type="spellStart"/>
            <w:r>
              <w:t>inmediatamente</w:t>
            </w:r>
            <w:proofErr w:type="spellEnd"/>
            <w:r>
              <w:t xml:space="preserve"> a los </w:t>
            </w:r>
            <w:proofErr w:type="spellStart"/>
            <w:r>
              <w:t>miembros</w:t>
            </w:r>
            <w:proofErr w:type="spellEnd"/>
            <w:r>
              <w:t xml:space="preserve"> de la </w:t>
            </w:r>
            <w:proofErr w:type="spellStart"/>
            <w:r w:rsidRPr="00D02004">
              <w:rPr>
                <w:rStyle w:val="DefinedTermChar"/>
                <w:rFonts w:eastAsiaTheme="majorEastAsia"/>
              </w:rPr>
              <w:t>comunidad</w:t>
            </w:r>
            <w:proofErr w:type="spellEnd"/>
            <w:r w:rsidRPr="00D02004">
              <w:rPr>
                <w:rStyle w:val="DefinedTermChar"/>
                <w:rFonts w:eastAsiaTheme="majorEastAsia"/>
              </w:rPr>
              <w:t xml:space="preserve"> </w:t>
            </w:r>
            <w:proofErr w:type="spellStart"/>
            <w:r w:rsidRPr="00D02004">
              <w:rPr>
                <w:rStyle w:val="DefinedTermChar"/>
                <w:rFonts w:eastAsiaTheme="majorEastAsia"/>
              </w:rPr>
              <w:t>afectada</w:t>
            </w:r>
            <w:proofErr w:type="spellEnd"/>
            <w:r>
              <w:t xml:space="preserve"> y los </w:t>
            </w:r>
            <w:proofErr w:type="spellStart"/>
            <w:r>
              <w:t>controles</w:t>
            </w:r>
            <w:proofErr w:type="spellEnd"/>
            <w:r>
              <w:t xml:space="preserve"> se </w:t>
            </w:r>
            <w:proofErr w:type="spellStart"/>
            <w:r>
              <w:t>repasarán</w:t>
            </w:r>
            <w:proofErr w:type="spellEnd"/>
            <w:r>
              <w:t xml:space="preserve"> y </w:t>
            </w:r>
            <w:proofErr w:type="spellStart"/>
            <w:r>
              <w:t>revisarán</w:t>
            </w:r>
            <w:proofErr w:type="spellEnd"/>
            <w:r>
              <w:t xml:space="preserve"> de </w:t>
            </w:r>
            <w:proofErr w:type="spellStart"/>
            <w:r>
              <w:t>manera</w:t>
            </w:r>
            <w:proofErr w:type="spellEnd"/>
            <w:r>
              <w:t xml:space="preserve"> </w:t>
            </w:r>
            <w:proofErr w:type="spellStart"/>
            <w:r>
              <w:t>oportuna</w:t>
            </w:r>
            <w:proofErr w:type="spellEnd"/>
            <w:r>
              <w:t xml:space="preserve"> para </w:t>
            </w:r>
            <w:proofErr w:type="spellStart"/>
            <w:r>
              <w:t>garantizar</w:t>
            </w:r>
            <w:proofErr w:type="spellEnd"/>
            <w:r>
              <w:t xml:space="preserve"> que los </w:t>
            </w:r>
            <w:proofErr w:type="spellStart"/>
            <w:r>
              <w:t>niveles</w:t>
            </w:r>
            <w:proofErr w:type="spellEnd"/>
            <w:r>
              <w:t xml:space="preserve"> de </w:t>
            </w:r>
            <w:proofErr w:type="spellStart"/>
            <w:r>
              <w:t>exposición</w:t>
            </w:r>
            <w:proofErr w:type="spellEnd"/>
            <w:r>
              <w:t xml:space="preserve"> </w:t>
            </w:r>
            <w:proofErr w:type="spellStart"/>
            <w:r>
              <w:t>futuros</w:t>
            </w:r>
            <w:proofErr w:type="spellEnd"/>
            <w:r>
              <w:t xml:space="preserve"> </w:t>
            </w:r>
            <w:proofErr w:type="spellStart"/>
            <w:r>
              <w:t>permanezcan</w:t>
            </w:r>
            <w:proofErr w:type="spellEnd"/>
            <w:r>
              <w:t xml:space="preserve"> dentro de </w:t>
            </w:r>
            <w:proofErr w:type="spellStart"/>
            <w:r>
              <w:t>límites</w:t>
            </w:r>
            <w:proofErr w:type="spellEnd"/>
            <w:r>
              <w:t xml:space="preserve"> </w:t>
            </w:r>
            <w:proofErr w:type="spellStart"/>
            <w:r>
              <w:t>seguros</w:t>
            </w:r>
            <w:proofErr w:type="spellEnd"/>
            <w:r>
              <w:t>.</w:t>
            </w:r>
          </w:p>
          <w:p w14:paraId="1D498D3F" w14:textId="29BC5951" w:rsidR="00D96893" w:rsidRDefault="00D96893" w:rsidP="00D96893">
            <w:pPr>
              <w:pStyle w:val="NOTEinChapter"/>
            </w:pPr>
            <w:r w:rsidRPr="00D96893">
              <w:rPr>
                <w:b/>
                <w:bCs/>
                <w:color w:val="FF40FF"/>
              </w:rPr>
              <w:t>NOTA:</w:t>
            </w:r>
            <w:r w:rsidRPr="00D96893">
              <w:rPr>
                <w:color w:val="FF40FF"/>
              </w:rPr>
              <w:t xml:space="preserve">  </w:t>
            </w:r>
            <w:r w:rsidRPr="00D96893">
              <w:t xml:space="preserve">3.3.3.3 es nuevo. Al </w:t>
            </w:r>
            <w:proofErr w:type="spellStart"/>
            <w:r w:rsidRPr="00D96893">
              <w:t>igual</w:t>
            </w:r>
            <w:proofErr w:type="spellEnd"/>
            <w:r w:rsidRPr="00D96893">
              <w:t xml:space="preserve"> que con las </w:t>
            </w:r>
            <w:proofErr w:type="spellStart"/>
            <w:r w:rsidRPr="00D96893">
              <w:t>exposiciones</w:t>
            </w:r>
            <w:proofErr w:type="spellEnd"/>
            <w:r w:rsidRPr="00D96893">
              <w:t xml:space="preserve"> </w:t>
            </w:r>
            <w:proofErr w:type="spellStart"/>
            <w:r w:rsidRPr="00D96893">
              <w:t>ocupacionales</w:t>
            </w:r>
            <w:proofErr w:type="spellEnd"/>
            <w:r w:rsidRPr="00D96893">
              <w:t xml:space="preserve"> a </w:t>
            </w:r>
            <w:proofErr w:type="spellStart"/>
            <w:r w:rsidRPr="00D96893">
              <w:t>sustancias</w:t>
            </w:r>
            <w:proofErr w:type="spellEnd"/>
            <w:r w:rsidRPr="00D96893">
              <w:t xml:space="preserve"> </w:t>
            </w:r>
            <w:proofErr w:type="spellStart"/>
            <w:r w:rsidRPr="00D96893">
              <w:t>químicas</w:t>
            </w:r>
            <w:proofErr w:type="spellEnd"/>
            <w:r w:rsidRPr="00D96893">
              <w:t xml:space="preserve"> o </w:t>
            </w:r>
            <w:proofErr w:type="spellStart"/>
            <w:r w:rsidRPr="00D96893">
              <w:t>emisiones</w:t>
            </w:r>
            <w:proofErr w:type="spellEnd"/>
            <w:r w:rsidRPr="00D96893">
              <w:t xml:space="preserve">, </w:t>
            </w:r>
            <w:proofErr w:type="spellStart"/>
            <w:r w:rsidRPr="00D96893">
              <w:t>existe</w:t>
            </w:r>
            <w:proofErr w:type="spellEnd"/>
            <w:r w:rsidRPr="00D96893">
              <w:t xml:space="preserve"> la </w:t>
            </w:r>
            <w:proofErr w:type="spellStart"/>
            <w:r w:rsidRPr="00D96893">
              <w:t>posibilidad</w:t>
            </w:r>
            <w:proofErr w:type="spellEnd"/>
            <w:r w:rsidRPr="00D96893">
              <w:t xml:space="preserve"> de que los </w:t>
            </w:r>
            <w:proofErr w:type="spellStart"/>
            <w:r w:rsidRPr="00D96893">
              <w:t>miembros</w:t>
            </w:r>
            <w:proofErr w:type="spellEnd"/>
            <w:r w:rsidRPr="00D96893">
              <w:t xml:space="preserve"> de la </w:t>
            </w:r>
            <w:proofErr w:type="spellStart"/>
            <w:r w:rsidRPr="00D96893">
              <w:t>comunidad</w:t>
            </w:r>
            <w:proofErr w:type="spellEnd"/>
            <w:r w:rsidRPr="00D96893">
              <w:t xml:space="preserve"> </w:t>
            </w:r>
            <w:proofErr w:type="spellStart"/>
            <w:r w:rsidRPr="00D96893">
              <w:t>estén</w:t>
            </w:r>
            <w:proofErr w:type="spellEnd"/>
            <w:r w:rsidRPr="00D96893">
              <w:t xml:space="preserve"> </w:t>
            </w:r>
            <w:proofErr w:type="spellStart"/>
            <w:r w:rsidRPr="00D96893">
              <w:t>expuestos</w:t>
            </w:r>
            <w:proofErr w:type="spellEnd"/>
            <w:r w:rsidRPr="00D96893">
              <w:t xml:space="preserve"> a </w:t>
            </w:r>
            <w:proofErr w:type="spellStart"/>
            <w:r w:rsidRPr="00D96893">
              <w:t>niveles</w:t>
            </w:r>
            <w:proofErr w:type="spellEnd"/>
            <w:r w:rsidRPr="00D96893">
              <w:t xml:space="preserve"> </w:t>
            </w:r>
            <w:proofErr w:type="spellStart"/>
            <w:r w:rsidRPr="00D96893">
              <w:t>elevados</w:t>
            </w:r>
            <w:proofErr w:type="spellEnd"/>
            <w:r w:rsidRPr="00D96893">
              <w:t xml:space="preserve"> de </w:t>
            </w:r>
            <w:proofErr w:type="spellStart"/>
            <w:r w:rsidRPr="00D96893">
              <w:t>contaminantes</w:t>
            </w:r>
            <w:proofErr w:type="spellEnd"/>
            <w:r w:rsidRPr="00D96893">
              <w:t xml:space="preserve"> de las </w:t>
            </w:r>
            <w:proofErr w:type="spellStart"/>
            <w:r w:rsidRPr="00D96893">
              <w:t>actividades</w:t>
            </w:r>
            <w:proofErr w:type="spellEnd"/>
            <w:r w:rsidRPr="00D96893">
              <w:t xml:space="preserve"> de </w:t>
            </w:r>
            <w:proofErr w:type="spellStart"/>
            <w:r w:rsidRPr="00D96893">
              <w:t>procesamiento</w:t>
            </w:r>
            <w:proofErr w:type="spellEnd"/>
            <w:r w:rsidRPr="00D96893">
              <w:t xml:space="preserve"> de </w:t>
            </w:r>
            <w:proofErr w:type="spellStart"/>
            <w:r w:rsidRPr="00D96893">
              <w:t>minerales</w:t>
            </w:r>
            <w:proofErr w:type="spellEnd"/>
            <w:r w:rsidRPr="00D96893">
              <w:t xml:space="preserve">.  </w:t>
            </w:r>
            <w:proofErr w:type="spellStart"/>
            <w:r w:rsidRPr="00D96893">
              <w:t>Proponemos</w:t>
            </w:r>
            <w:proofErr w:type="spellEnd"/>
            <w:r w:rsidRPr="00D96893">
              <w:t xml:space="preserve"> que, </w:t>
            </w:r>
            <w:proofErr w:type="spellStart"/>
            <w:r w:rsidRPr="00D96893">
              <w:t>si</w:t>
            </w:r>
            <w:proofErr w:type="spellEnd"/>
            <w:r w:rsidRPr="00D96893">
              <w:t xml:space="preserve"> se ha </w:t>
            </w:r>
            <w:proofErr w:type="spellStart"/>
            <w:r w:rsidRPr="00D96893">
              <w:t>demostrado</w:t>
            </w:r>
            <w:proofErr w:type="spellEnd"/>
            <w:r w:rsidRPr="00D96893">
              <w:t xml:space="preserve"> que </w:t>
            </w:r>
            <w:proofErr w:type="spellStart"/>
            <w:r w:rsidRPr="00D96893">
              <w:t>existe</w:t>
            </w:r>
            <w:proofErr w:type="spellEnd"/>
            <w:r w:rsidRPr="00D96893">
              <w:t xml:space="preserve"> </w:t>
            </w:r>
            <w:proofErr w:type="spellStart"/>
            <w:r w:rsidRPr="00D96893">
              <w:t>tal</w:t>
            </w:r>
            <w:proofErr w:type="spellEnd"/>
            <w:r w:rsidRPr="00D96893">
              <w:t xml:space="preserve"> </w:t>
            </w:r>
            <w:proofErr w:type="spellStart"/>
            <w:r w:rsidRPr="00D96893">
              <w:t>potencial</w:t>
            </w:r>
            <w:proofErr w:type="spellEnd"/>
            <w:r w:rsidRPr="00D96893">
              <w:t xml:space="preserve">, se </w:t>
            </w:r>
            <w:proofErr w:type="spellStart"/>
            <w:r w:rsidRPr="00D96893">
              <w:t>exija</w:t>
            </w:r>
            <w:proofErr w:type="spellEnd"/>
            <w:r w:rsidRPr="00D96893">
              <w:t xml:space="preserve"> a las </w:t>
            </w:r>
            <w:proofErr w:type="spellStart"/>
            <w:r w:rsidRPr="00D96893">
              <w:t>compañías</w:t>
            </w:r>
            <w:proofErr w:type="spellEnd"/>
            <w:r w:rsidRPr="00D96893">
              <w:t xml:space="preserve"> que </w:t>
            </w:r>
            <w:proofErr w:type="spellStart"/>
            <w:r w:rsidRPr="00D96893">
              <w:t>lleven</w:t>
            </w:r>
            <w:proofErr w:type="spellEnd"/>
            <w:r w:rsidRPr="00D96893">
              <w:t xml:space="preserve"> a </w:t>
            </w:r>
            <w:proofErr w:type="spellStart"/>
            <w:r w:rsidRPr="00D96893">
              <w:t>cabo</w:t>
            </w:r>
            <w:proofErr w:type="spellEnd"/>
            <w:r w:rsidRPr="00D96893">
              <w:t xml:space="preserve"> una </w:t>
            </w:r>
            <w:proofErr w:type="spellStart"/>
            <w:r w:rsidRPr="00D96893">
              <w:t>vigilancia</w:t>
            </w:r>
            <w:proofErr w:type="spellEnd"/>
            <w:r w:rsidRPr="00D96893">
              <w:t xml:space="preserve"> sanitaria </w:t>
            </w:r>
            <w:proofErr w:type="spellStart"/>
            <w:r w:rsidRPr="00D96893">
              <w:t>específica</w:t>
            </w:r>
            <w:proofErr w:type="spellEnd"/>
            <w:r w:rsidRPr="00D96893">
              <w:t xml:space="preserve"> y </w:t>
            </w:r>
            <w:proofErr w:type="spellStart"/>
            <w:r w:rsidRPr="00D96893">
              <w:t>adecuada</w:t>
            </w:r>
            <w:proofErr w:type="spellEnd"/>
            <w:r w:rsidRPr="00D96893">
              <w:t xml:space="preserve">, con </w:t>
            </w:r>
            <w:proofErr w:type="spellStart"/>
            <w:r w:rsidRPr="00D96893">
              <w:t>datos</w:t>
            </w:r>
            <w:proofErr w:type="spellEnd"/>
            <w:r w:rsidRPr="00D96893">
              <w:t xml:space="preserve"> </w:t>
            </w:r>
            <w:proofErr w:type="spellStart"/>
            <w:r w:rsidRPr="00D96893">
              <w:t>utilizados</w:t>
            </w:r>
            <w:proofErr w:type="spellEnd"/>
            <w:r w:rsidRPr="00D96893">
              <w:t xml:space="preserve"> para </w:t>
            </w:r>
            <w:proofErr w:type="spellStart"/>
            <w:r w:rsidRPr="00D96893">
              <w:t>informar</w:t>
            </w:r>
            <w:proofErr w:type="spellEnd"/>
            <w:r w:rsidRPr="00D96893">
              <w:t xml:space="preserve"> </w:t>
            </w:r>
            <w:proofErr w:type="spellStart"/>
            <w:r w:rsidRPr="00D96893">
              <w:t>cambios</w:t>
            </w:r>
            <w:proofErr w:type="spellEnd"/>
            <w:r w:rsidRPr="00D96893">
              <w:t xml:space="preserve"> </w:t>
            </w:r>
            <w:proofErr w:type="spellStart"/>
            <w:r w:rsidRPr="00D96893">
              <w:t>en</w:t>
            </w:r>
            <w:proofErr w:type="spellEnd"/>
            <w:r w:rsidRPr="00D96893">
              <w:t xml:space="preserve"> las </w:t>
            </w:r>
            <w:proofErr w:type="spellStart"/>
            <w:r w:rsidRPr="00D96893">
              <w:t>medidas</w:t>
            </w:r>
            <w:proofErr w:type="spellEnd"/>
            <w:r w:rsidRPr="00D96893">
              <w:t xml:space="preserve"> de </w:t>
            </w:r>
            <w:proofErr w:type="spellStart"/>
            <w:r w:rsidRPr="00D96893">
              <w:t>gestión</w:t>
            </w:r>
            <w:proofErr w:type="spellEnd"/>
            <w:r w:rsidRPr="00D96893">
              <w:t xml:space="preserve"> para </w:t>
            </w:r>
            <w:proofErr w:type="spellStart"/>
            <w:r w:rsidRPr="00D96893">
              <w:t>proteger</w:t>
            </w:r>
            <w:proofErr w:type="spellEnd"/>
            <w:r w:rsidRPr="00D96893">
              <w:t xml:space="preserve"> la </w:t>
            </w:r>
            <w:proofErr w:type="spellStart"/>
            <w:r w:rsidRPr="00D96893">
              <w:t>salud</w:t>
            </w:r>
            <w:proofErr w:type="spellEnd"/>
            <w:r w:rsidRPr="00D96893">
              <w:t xml:space="preserve"> de la </w:t>
            </w:r>
            <w:proofErr w:type="spellStart"/>
            <w:r w:rsidRPr="00D96893">
              <w:t>comunidad</w:t>
            </w:r>
            <w:proofErr w:type="spellEnd"/>
            <w:r w:rsidRPr="00D96893">
              <w:t>.</w:t>
            </w:r>
          </w:p>
          <w:p w14:paraId="39BB5171" w14:textId="28DF84B3" w:rsidR="00D96893" w:rsidRDefault="00D96893" w:rsidP="00D96893">
            <w:pPr>
              <w:pStyle w:val="NOTEinChapter"/>
            </w:pPr>
            <w:r w:rsidRPr="00D96893">
              <w:rPr>
                <w:b/>
                <w:bCs/>
                <w:color w:val="0432FF"/>
              </w:rPr>
              <w:t>PREGUNTA DE CONSULTA 42:</w:t>
            </w:r>
            <w:r w:rsidRPr="00D96893">
              <w:rPr>
                <w:color w:val="0432FF"/>
              </w:rPr>
              <w:t xml:space="preserve">  </w:t>
            </w:r>
            <w:r w:rsidRPr="00D96893">
              <w:t>¿</w:t>
            </w:r>
            <w:proofErr w:type="spellStart"/>
            <w:r w:rsidRPr="00D96893">
              <w:t>Algún</w:t>
            </w:r>
            <w:proofErr w:type="spellEnd"/>
            <w:r w:rsidRPr="00D96893">
              <w:t xml:space="preserve"> </w:t>
            </w:r>
            <w:proofErr w:type="spellStart"/>
            <w:r w:rsidRPr="00D96893">
              <w:t>comentario</w:t>
            </w:r>
            <w:proofErr w:type="spellEnd"/>
            <w:r w:rsidRPr="00D96893">
              <w:t xml:space="preserve"> </w:t>
            </w:r>
            <w:proofErr w:type="spellStart"/>
            <w:r w:rsidRPr="00D96893">
              <w:t>sobre</w:t>
            </w:r>
            <w:proofErr w:type="spellEnd"/>
            <w:r w:rsidRPr="00D96893">
              <w:t xml:space="preserve"> </w:t>
            </w:r>
            <w:proofErr w:type="spellStart"/>
            <w:r w:rsidRPr="00D96893">
              <w:t>este</w:t>
            </w:r>
            <w:proofErr w:type="spellEnd"/>
            <w:r w:rsidRPr="00D96893">
              <w:t xml:space="preserve"> </w:t>
            </w:r>
            <w:proofErr w:type="spellStart"/>
            <w:r w:rsidRPr="00D96893">
              <w:t>enfoque</w:t>
            </w:r>
            <w:proofErr w:type="spellEnd"/>
            <w:r w:rsidRPr="00D96893">
              <w:t>? ¿</w:t>
            </w:r>
            <w:proofErr w:type="spellStart"/>
            <w:r w:rsidRPr="00D96893">
              <w:t>Existen</w:t>
            </w:r>
            <w:proofErr w:type="spellEnd"/>
            <w:r w:rsidRPr="00D96893">
              <w:t xml:space="preserve"> </w:t>
            </w:r>
            <w:proofErr w:type="spellStart"/>
            <w:r w:rsidRPr="00D96893">
              <w:t>estándares</w:t>
            </w:r>
            <w:proofErr w:type="spellEnd"/>
            <w:r w:rsidRPr="00D96893">
              <w:t xml:space="preserve"> </w:t>
            </w:r>
            <w:proofErr w:type="spellStart"/>
            <w:r w:rsidRPr="00D96893">
              <w:t>internacionales</w:t>
            </w:r>
            <w:proofErr w:type="spellEnd"/>
            <w:r w:rsidRPr="00D96893">
              <w:t xml:space="preserve"> </w:t>
            </w:r>
            <w:proofErr w:type="spellStart"/>
            <w:r w:rsidRPr="00D96893">
              <w:t>particulares</w:t>
            </w:r>
            <w:proofErr w:type="spellEnd"/>
            <w:r w:rsidRPr="00D96893">
              <w:t xml:space="preserve"> para la </w:t>
            </w:r>
            <w:proofErr w:type="spellStart"/>
            <w:r w:rsidRPr="00D96893">
              <w:t>exposición</w:t>
            </w:r>
            <w:proofErr w:type="spellEnd"/>
            <w:r w:rsidRPr="00D96893">
              <w:t xml:space="preserve"> de la </w:t>
            </w:r>
            <w:proofErr w:type="spellStart"/>
            <w:r w:rsidRPr="00D96893">
              <w:t>comunidad</w:t>
            </w:r>
            <w:proofErr w:type="spellEnd"/>
            <w:r w:rsidRPr="00D96893">
              <w:t xml:space="preserve"> a </w:t>
            </w:r>
            <w:proofErr w:type="spellStart"/>
            <w:r w:rsidRPr="00D96893">
              <w:t>contaminantes</w:t>
            </w:r>
            <w:proofErr w:type="spellEnd"/>
            <w:r w:rsidRPr="00D96893">
              <w:t xml:space="preserve"> a los que se </w:t>
            </w:r>
            <w:proofErr w:type="spellStart"/>
            <w:r w:rsidRPr="00D96893">
              <w:t>debería</w:t>
            </w:r>
            <w:proofErr w:type="spellEnd"/>
            <w:r w:rsidRPr="00D96893">
              <w:t xml:space="preserve"> </w:t>
            </w:r>
            <w:proofErr w:type="spellStart"/>
            <w:r w:rsidRPr="00D96893">
              <w:t>hacer</w:t>
            </w:r>
            <w:proofErr w:type="spellEnd"/>
            <w:r w:rsidRPr="00D96893">
              <w:t xml:space="preserve"> </w:t>
            </w:r>
            <w:proofErr w:type="spellStart"/>
            <w:r w:rsidRPr="00D96893">
              <w:t>referencia</w:t>
            </w:r>
            <w:proofErr w:type="spellEnd"/>
            <w:r w:rsidRPr="00D96893">
              <w:t xml:space="preserve"> </w:t>
            </w:r>
            <w:proofErr w:type="spellStart"/>
            <w:r w:rsidRPr="00D96893">
              <w:t>en</w:t>
            </w:r>
            <w:proofErr w:type="spellEnd"/>
            <w:r w:rsidRPr="00D96893">
              <w:t xml:space="preserve"> </w:t>
            </w:r>
            <w:proofErr w:type="spellStart"/>
            <w:r w:rsidRPr="00D96893">
              <w:t>relación</w:t>
            </w:r>
            <w:proofErr w:type="spellEnd"/>
            <w:r w:rsidRPr="00D96893">
              <w:t xml:space="preserve"> con 3.3.3.3. d?</w:t>
            </w:r>
          </w:p>
          <w:p w14:paraId="3BBB41FF" w14:textId="2B815FEB" w:rsidR="00112C86" w:rsidRPr="008F4018" w:rsidRDefault="005138E9" w:rsidP="009B0C9B">
            <w:pPr>
              <w:pStyle w:val="NumberedRequirementsSub"/>
            </w:pPr>
            <w:r w:rsidRPr="008F4018">
              <w:t>3.3.3.</w:t>
            </w:r>
            <w:r>
              <w:t>4</w:t>
            </w:r>
            <w:r w:rsidRPr="008F4018">
              <w:t xml:space="preserve">.  </w:t>
            </w:r>
            <w:r w:rsidR="00112C86" w:rsidRPr="008F4018">
              <w:t xml:space="preserve">El plan de </w:t>
            </w:r>
            <w:proofErr w:type="spellStart"/>
            <w:r w:rsidR="00112C86" w:rsidRPr="008F4018">
              <w:t>gestión</w:t>
            </w:r>
            <w:proofErr w:type="spellEnd"/>
            <w:r w:rsidR="00112C86" w:rsidRPr="008F4018">
              <w:t xml:space="preserve"> de </w:t>
            </w:r>
            <w:proofErr w:type="spellStart"/>
            <w:r w:rsidR="00112C86" w:rsidRPr="008F4018">
              <w:t>riesgos</w:t>
            </w:r>
            <w:proofErr w:type="spellEnd"/>
            <w:r w:rsidR="00112C86" w:rsidRPr="008F4018">
              <w:t xml:space="preserve"> a la </w:t>
            </w:r>
            <w:proofErr w:type="spellStart"/>
            <w:r w:rsidR="00112C86" w:rsidRPr="008F4018">
              <w:t>salud</w:t>
            </w:r>
            <w:proofErr w:type="spellEnd"/>
            <w:r w:rsidR="00112C86" w:rsidRPr="008F4018">
              <w:t xml:space="preserve"> y la </w:t>
            </w:r>
            <w:proofErr w:type="spellStart"/>
            <w:r w:rsidR="00112C86" w:rsidRPr="008F4018">
              <w:t>seguridad</w:t>
            </w:r>
            <w:proofErr w:type="spellEnd"/>
            <w:r w:rsidR="00112C86" w:rsidRPr="008F4018">
              <w:t xml:space="preserve"> de la </w:t>
            </w:r>
            <w:proofErr w:type="spellStart"/>
            <w:r w:rsidR="00112C86" w:rsidRPr="008F4018">
              <w:t>comunidad</w:t>
            </w:r>
            <w:proofErr w:type="spellEnd"/>
            <w:r w:rsidR="00112C86" w:rsidRPr="008F4018">
              <w:t xml:space="preserve"> </w:t>
            </w:r>
            <w:proofErr w:type="spellStart"/>
            <w:r w:rsidR="00112C86" w:rsidRPr="008F4018">
              <w:t>deberá</w:t>
            </w:r>
            <w:proofErr w:type="spellEnd"/>
            <w:r w:rsidR="00112C86" w:rsidRPr="008F4018">
              <w:t xml:space="preserve"> </w:t>
            </w:r>
            <w:proofErr w:type="spellStart"/>
            <w:r w:rsidR="00112C86" w:rsidRPr="008F4018">
              <w:t>actualizarse</w:t>
            </w:r>
            <w:proofErr w:type="spellEnd"/>
            <w:r w:rsidR="00112C86" w:rsidRPr="008F4018">
              <w:t xml:space="preserve"> </w:t>
            </w:r>
            <w:proofErr w:type="spellStart"/>
            <w:r w:rsidR="00112C86" w:rsidRPr="008F4018">
              <w:t>cuanto</w:t>
            </w:r>
            <w:proofErr w:type="spellEnd"/>
            <w:r w:rsidR="00112C86" w:rsidRPr="008F4018">
              <w:t xml:space="preserve"> sea </w:t>
            </w:r>
            <w:proofErr w:type="spellStart"/>
            <w:r w:rsidR="00112C86" w:rsidRPr="008F4018">
              <w:t>necesario</w:t>
            </w:r>
            <w:proofErr w:type="spellEnd"/>
            <w:r w:rsidR="00112C86" w:rsidRPr="008F4018">
              <w:t xml:space="preserve">, </w:t>
            </w:r>
            <w:proofErr w:type="spellStart"/>
            <w:r w:rsidR="00112C86" w:rsidRPr="008F4018">
              <w:t>basándose</w:t>
            </w:r>
            <w:proofErr w:type="spellEnd"/>
            <w:r w:rsidR="00112C86" w:rsidRPr="008F4018">
              <w:t xml:space="preserve"> </w:t>
            </w:r>
            <w:proofErr w:type="spellStart"/>
            <w:r w:rsidR="00112C86" w:rsidRPr="008F4018">
              <w:t>en</w:t>
            </w:r>
            <w:proofErr w:type="spellEnd"/>
            <w:r w:rsidR="00112C86" w:rsidRPr="008F4018">
              <w:t xml:space="preserve"> los </w:t>
            </w:r>
            <w:proofErr w:type="spellStart"/>
            <w:r w:rsidR="00112C86" w:rsidRPr="008F4018">
              <w:t>resultados</w:t>
            </w:r>
            <w:proofErr w:type="spellEnd"/>
            <w:r w:rsidR="00112C86" w:rsidRPr="008F4018">
              <w:t xml:space="preserve"> del </w:t>
            </w:r>
            <w:proofErr w:type="spellStart"/>
            <w:r w:rsidR="00112C86" w:rsidRPr="008F4018">
              <w:t>monitoreo</w:t>
            </w:r>
            <w:proofErr w:type="spellEnd"/>
            <w:r w:rsidR="00112C86" w:rsidRPr="008F4018">
              <w:t xml:space="preserve"> de </w:t>
            </w:r>
            <w:proofErr w:type="spellStart"/>
            <w:r w:rsidR="00112C86" w:rsidRPr="008F4018">
              <w:t>riesgos</w:t>
            </w:r>
            <w:proofErr w:type="spellEnd"/>
            <w:r w:rsidR="00112C86" w:rsidRPr="008F4018">
              <w:t xml:space="preserve"> e </w:t>
            </w:r>
            <w:proofErr w:type="spellStart"/>
            <w:r w:rsidR="00112C86" w:rsidRPr="008F4018">
              <w:t>impactos</w:t>
            </w:r>
            <w:proofErr w:type="spellEnd"/>
            <w:r w:rsidR="00112C86" w:rsidRPr="008F4018">
              <w:t>.</w:t>
            </w:r>
            <w:r w:rsidR="00112C86" w:rsidRPr="008F4018">
              <w:rPr>
                <w:rStyle w:val="FootnoteReference"/>
                <w:rFonts w:ascii="Calibri Light" w:hAnsi="Calibri Light" w:cs="Calibri Light"/>
                <w:szCs w:val="20"/>
              </w:rPr>
              <w:footnoteReference w:id="102"/>
            </w:r>
          </w:p>
        </w:tc>
      </w:tr>
      <w:tr w:rsidR="00112C86" w:rsidRPr="00F00D44" w14:paraId="0ABD4F0C" w14:textId="77777777" w:rsidTr="003921F9">
        <w:tc>
          <w:tcPr>
            <w:tcW w:w="9360" w:type="dxa"/>
          </w:tcPr>
          <w:p w14:paraId="36CC7EF3" w14:textId="77777777" w:rsidR="00112C86" w:rsidRPr="008F4018" w:rsidRDefault="00112C86" w:rsidP="006366DF">
            <w:pPr>
              <w:pStyle w:val="NumberedRequirementsMain"/>
            </w:pPr>
            <w:r w:rsidRPr="008F4018">
              <w:lastRenderedPageBreak/>
              <w:t xml:space="preserve">3.3.4.  </w:t>
            </w:r>
            <w:proofErr w:type="spellStart"/>
            <w:r w:rsidRPr="008F4018">
              <w:t>Disposiciones</w:t>
            </w:r>
            <w:proofErr w:type="spellEnd"/>
            <w:r w:rsidRPr="008F4018">
              <w:t xml:space="preserve"> </w:t>
            </w:r>
            <w:proofErr w:type="spellStart"/>
            <w:r w:rsidRPr="008F4018">
              <w:t>específicas</w:t>
            </w:r>
            <w:proofErr w:type="spellEnd"/>
            <w:r w:rsidRPr="008F4018">
              <w:t xml:space="preserve"> </w:t>
            </w:r>
            <w:proofErr w:type="spellStart"/>
            <w:r w:rsidRPr="008F4018">
              <w:t>relacionadas</w:t>
            </w:r>
            <w:proofErr w:type="spellEnd"/>
            <w:r w:rsidRPr="008F4018">
              <w:t xml:space="preserve"> con VIH/SIDA, tuberculosis, malaria y </w:t>
            </w:r>
            <w:proofErr w:type="spellStart"/>
            <w:r w:rsidRPr="008F4018">
              <w:t>enfermedades</w:t>
            </w:r>
            <w:proofErr w:type="spellEnd"/>
            <w:r w:rsidRPr="008F4018">
              <w:t xml:space="preserve"> </w:t>
            </w:r>
            <w:proofErr w:type="spellStart"/>
            <w:r w:rsidRPr="008F4018">
              <w:t>infecciosas</w:t>
            </w:r>
            <w:proofErr w:type="spellEnd"/>
            <w:r w:rsidRPr="008F4018">
              <w:t xml:space="preserve"> </w:t>
            </w:r>
            <w:proofErr w:type="spellStart"/>
            <w:r w:rsidRPr="008F4018">
              <w:t>emergentes</w:t>
            </w:r>
            <w:proofErr w:type="spellEnd"/>
          </w:p>
          <w:p w14:paraId="5E2EF0B7" w14:textId="2A82AB9A" w:rsidR="00112C86" w:rsidRPr="008F4018" w:rsidRDefault="00112C86" w:rsidP="009B0C9B">
            <w:pPr>
              <w:pStyle w:val="NumberedRequirementsSub"/>
            </w:pPr>
            <w:r w:rsidRPr="008F4018">
              <w:t xml:space="preserve">3.3.4.1.  Si la </w:t>
            </w:r>
            <w:proofErr w:type="spellStart"/>
            <w:r w:rsidRPr="008F4018">
              <w:t>evaluación</w:t>
            </w:r>
            <w:proofErr w:type="spellEnd"/>
            <w:r w:rsidRPr="008F4018">
              <w:t xml:space="preserve"> de </w:t>
            </w:r>
            <w:proofErr w:type="spellStart"/>
            <w:r w:rsidRPr="008F4018">
              <w:t>riesgos</w:t>
            </w:r>
            <w:proofErr w:type="spellEnd"/>
            <w:r w:rsidRPr="008F4018">
              <w:t xml:space="preserve"> e </w:t>
            </w:r>
            <w:proofErr w:type="spellStart"/>
            <w:r w:rsidRPr="008F4018">
              <w:t>impactos</w:t>
            </w:r>
            <w:proofErr w:type="spellEnd"/>
            <w:r w:rsidRPr="008F4018">
              <w:t xml:space="preserve"> de la </w:t>
            </w:r>
            <w:proofErr w:type="spellStart"/>
            <w:r w:rsidR="008572EF" w:rsidRPr="008F4018">
              <w:rPr>
                <w:u w:val="dotted" w:color="A6A6A6" w:themeColor="background1" w:themeShade="A6"/>
              </w:rPr>
              <w:t>empresa</w:t>
            </w:r>
            <w:proofErr w:type="spellEnd"/>
            <w:r w:rsidR="008572EF" w:rsidRPr="008F4018">
              <w:rPr>
                <w:u w:val="dotted" w:color="A6A6A6" w:themeColor="background1" w:themeShade="A6"/>
              </w:rPr>
              <w:t xml:space="preserve"> </w:t>
            </w:r>
            <w:proofErr w:type="spellStart"/>
            <w:r w:rsidR="008572EF" w:rsidRPr="008F4018">
              <w:rPr>
                <w:u w:val="dotted" w:color="A6A6A6" w:themeColor="background1" w:themeShade="A6"/>
              </w:rPr>
              <w:t>operadora</w:t>
            </w:r>
            <w:proofErr w:type="spellEnd"/>
            <w:r w:rsidRPr="008F4018">
              <w:t xml:space="preserve"> </w:t>
            </w:r>
            <w:r w:rsidR="008E78F2" w:rsidRPr="008E78F2">
              <w:t>(</w:t>
            </w:r>
            <w:proofErr w:type="spellStart"/>
            <w:r w:rsidR="008E78F2" w:rsidRPr="008E78F2">
              <w:t>en</w:t>
            </w:r>
            <w:proofErr w:type="spellEnd"/>
            <w:r w:rsidR="008E78F2" w:rsidRPr="008E78F2">
              <w:t xml:space="preserve"> 3.3.1.1) u </w:t>
            </w:r>
            <w:proofErr w:type="spellStart"/>
            <w:r w:rsidR="008E78F2" w:rsidRPr="008E78F2">
              <w:t>otra</w:t>
            </w:r>
            <w:proofErr w:type="spellEnd"/>
            <w:r w:rsidR="008E78F2" w:rsidRPr="008E78F2">
              <w:t xml:space="preserve"> </w:t>
            </w:r>
            <w:proofErr w:type="spellStart"/>
            <w:r w:rsidR="008E78F2" w:rsidRPr="008E78F2">
              <w:t>información</w:t>
            </w:r>
            <w:proofErr w:type="spellEnd"/>
            <w:r w:rsidR="008E78F2" w:rsidRPr="008E78F2">
              <w:t xml:space="preserve"> indica que </w:t>
            </w:r>
            <w:proofErr w:type="spellStart"/>
            <w:r w:rsidR="008E78F2" w:rsidRPr="008E78F2">
              <w:t>existe</w:t>
            </w:r>
            <w:proofErr w:type="spellEnd"/>
            <w:r w:rsidR="008E78F2" w:rsidRPr="008E78F2">
              <w:t xml:space="preserve"> un </w:t>
            </w:r>
            <w:proofErr w:type="spellStart"/>
            <w:r w:rsidR="008E78F2" w:rsidRPr="008E78F2">
              <w:t>riesgo</w:t>
            </w:r>
            <w:proofErr w:type="spellEnd"/>
            <w:r w:rsidR="008E78F2" w:rsidRPr="008E78F2">
              <w:t xml:space="preserve"> </w:t>
            </w:r>
            <w:proofErr w:type="spellStart"/>
            <w:r w:rsidR="008E78F2" w:rsidRPr="008E78F2">
              <w:t>significativo</w:t>
            </w:r>
            <w:proofErr w:type="spellEnd"/>
            <w:r w:rsidR="008E78F2" w:rsidRPr="008E78F2">
              <w:t xml:space="preserve"> de </w:t>
            </w:r>
            <w:proofErr w:type="spellStart"/>
            <w:r w:rsidR="008E78F2" w:rsidRPr="008E78F2">
              <w:t>exposición</w:t>
            </w:r>
            <w:proofErr w:type="spellEnd"/>
            <w:r w:rsidR="008E78F2" w:rsidRPr="008E78F2">
              <w:t xml:space="preserve"> de la </w:t>
            </w:r>
            <w:proofErr w:type="spellStart"/>
            <w:r w:rsidR="008E78F2" w:rsidRPr="008E78F2">
              <w:t>comunidad</w:t>
            </w:r>
            <w:proofErr w:type="spellEnd"/>
            <w:r w:rsidR="008E78F2" w:rsidRPr="008E78F2">
              <w:t xml:space="preserve"> </w:t>
            </w:r>
            <w:r w:rsidRPr="008F4018">
              <w:t>a</w:t>
            </w:r>
            <w:r w:rsidR="008E78F2">
              <w:t xml:space="preserve"> </w:t>
            </w:r>
            <w:r w:rsidR="008E78F2" w:rsidRPr="008E78F2">
              <w:t xml:space="preserve">una </w:t>
            </w:r>
            <w:proofErr w:type="spellStart"/>
            <w:r w:rsidR="008E78F2" w:rsidRPr="008E78F2">
              <w:t>enfermedad</w:t>
            </w:r>
            <w:proofErr w:type="spellEnd"/>
            <w:r w:rsidR="008E78F2" w:rsidRPr="008E78F2">
              <w:t xml:space="preserve"> </w:t>
            </w:r>
            <w:proofErr w:type="spellStart"/>
            <w:r w:rsidR="008E78F2" w:rsidRPr="008E78F2">
              <w:t>infecciosa</w:t>
            </w:r>
            <w:proofErr w:type="spellEnd"/>
            <w:r w:rsidR="008E78F2" w:rsidRPr="008E78F2">
              <w:t xml:space="preserve"> </w:t>
            </w:r>
            <w:proofErr w:type="spellStart"/>
            <w:r w:rsidR="008E78F2" w:rsidRPr="008E78F2">
              <w:t>como</w:t>
            </w:r>
            <w:proofErr w:type="spellEnd"/>
            <w:r w:rsidR="008E78F2" w:rsidRPr="008E78F2">
              <w:t xml:space="preserve"> el SARS-CoV-2 (COVID-19), VIH/SIDA, tuberculosis, malaria, u </w:t>
            </w:r>
            <w:proofErr w:type="spellStart"/>
            <w:r w:rsidR="008E78F2" w:rsidRPr="008E78F2">
              <w:t>otros</w:t>
            </w:r>
            <w:proofErr w:type="spellEnd"/>
            <w:r w:rsidR="008E78F2" w:rsidRPr="008E78F2">
              <w:t xml:space="preserve"> </w:t>
            </w:r>
            <w:proofErr w:type="spellStart"/>
            <w:r w:rsidR="008E78F2" w:rsidRPr="008E78F2">
              <w:t>debido</w:t>
            </w:r>
            <w:proofErr w:type="spellEnd"/>
            <w:r w:rsidR="008E78F2" w:rsidRPr="008E78F2">
              <w:t xml:space="preserve"> a la </w:t>
            </w:r>
            <w:proofErr w:type="spellStart"/>
            <w:r w:rsidR="008E78F2" w:rsidRPr="008E78F2">
              <w:t>transmisión</w:t>
            </w:r>
            <w:proofErr w:type="spellEnd"/>
            <w:r w:rsidR="008E78F2" w:rsidRPr="008E78F2">
              <w:t xml:space="preserve"> entre </w:t>
            </w:r>
            <w:proofErr w:type="spellStart"/>
            <w:r w:rsidR="00C736F7" w:rsidRPr="00C736F7">
              <w:rPr>
                <w:rStyle w:val="DefinedTermChar"/>
                <w:rFonts w:eastAsiaTheme="minorHAnsi"/>
              </w:rPr>
              <w:t>trabajadores</w:t>
            </w:r>
            <w:proofErr w:type="spellEnd"/>
            <w:r w:rsidR="008E78F2" w:rsidRPr="008E78F2">
              <w:t xml:space="preserve"> o </w:t>
            </w:r>
            <w:proofErr w:type="spellStart"/>
            <w:r w:rsidR="008E78F2" w:rsidRPr="00A44529">
              <w:rPr>
                <w:rStyle w:val="DefinedTermChar"/>
                <w:rFonts w:eastAsiaTheme="minorHAnsi"/>
              </w:rPr>
              <w:t>contratistas</w:t>
            </w:r>
            <w:proofErr w:type="spellEnd"/>
            <w:r w:rsidR="008E78F2" w:rsidRPr="008E78F2">
              <w:t xml:space="preserve"> de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008E78F2" w:rsidRPr="008E78F2">
              <w:t xml:space="preserve"> y la </w:t>
            </w:r>
            <w:proofErr w:type="spellStart"/>
            <w:r w:rsidR="008E78F2" w:rsidRPr="008E78F2">
              <w:t>comunidad</w:t>
            </w:r>
            <w:proofErr w:type="spellEnd"/>
            <w:r w:rsidR="008E78F2" w:rsidRPr="008E78F2">
              <w:t xml:space="preserve">, la </w:t>
            </w:r>
            <w:proofErr w:type="spellStart"/>
            <w:r w:rsidR="00A44529">
              <w:t>empresa</w:t>
            </w:r>
            <w:proofErr w:type="spellEnd"/>
            <w:r w:rsidR="00A44529">
              <w:t xml:space="preserve"> </w:t>
            </w:r>
            <w:proofErr w:type="spellStart"/>
            <w:r w:rsidR="008E78F2" w:rsidRPr="008E78F2">
              <w:t>desarrollará</w:t>
            </w:r>
            <w:proofErr w:type="spellEnd"/>
            <w:r w:rsidR="008E78F2" w:rsidRPr="008E78F2">
              <w:t xml:space="preserve"> y </w:t>
            </w:r>
            <w:proofErr w:type="spellStart"/>
            <w:r w:rsidR="008E78F2" w:rsidRPr="008E78F2">
              <w:t>adoptará</w:t>
            </w:r>
            <w:proofErr w:type="spellEnd"/>
            <w:r w:rsidR="008E78F2" w:rsidRPr="008E78F2">
              <w:t xml:space="preserve"> </w:t>
            </w:r>
            <w:proofErr w:type="spellStart"/>
            <w:r w:rsidR="008E78F2" w:rsidRPr="008E78F2">
              <w:t>políticas</w:t>
            </w:r>
            <w:proofErr w:type="spellEnd"/>
            <w:r w:rsidR="008E78F2" w:rsidRPr="008E78F2">
              <w:t xml:space="preserve">, </w:t>
            </w:r>
            <w:proofErr w:type="spellStart"/>
            <w:r w:rsidR="008E78F2" w:rsidRPr="008E78F2">
              <w:t>prácticas</w:t>
            </w:r>
            <w:proofErr w:type="spellEnd"/>
            <w:r w:rsidR="008E78F2" w:rsidRPr="008E78F2">
              <w:t xml:space="preserve"> </w:t>
            </w:r>
            <w:proofErr w:type="spellStart"/>
            <w:r w:rsidR="008E78F2" w:rsidRPr="008E78F2">
              <w:t>comerciales</w:t>
            </w:r>
            <w:proofErr w:type="spellEnd"/>
            <w:r w:rsidR="008E78F2" w:rsidRPr="008E78F2">
              <w:t xml:space="preserve"> e </w:t>
            </w:r>
            <w:proofErr w:type="spellStart"/>
            <w:r w:rsidR="008E78F2" w:rsidRPr="008E78F2">
              <w:t>iniciativas</w:t>
            </w:r>
            <w:proofErr w:type="spellEnd"/>
            <w:r w:rsidR="008E78F2" w:rsidRPr="008E78F2">
              <w:t xml:space="preserve"> </w:t>
            </w:r>
            <w:proofErr w:type="spellStart"/>
            <w:r w:rsidR="008E78F2" w:rsidRPr="008E78F2">
              <w:t>específicas</w:t>
            </w:r>
            <w:proofErr w:type="spellEnd"/>
            <w:r w:rsidR="008E78F2" w:rsidRPr="008E78F2">
              <w:t xml:space="preserve"> de la </w:t>
            </w:r>
            <w:proofErr w:type="spellStart"/>
            <w:r w:rsidR="008E78F2" w:rsidRPr="008E78F2">
              <w:t>siguiente</w:t>
            </w:r>
            <w:proofErr w:type="spellEnd"/>
            <w:r w:rsidR="008E78F2" w:rsidRPr="008E78F2">
              <w:t xml:space="preserve"> </w:t>
            </w:r>
            <w:proofErr w:type="spellStart"/>
            <w:r w:rsidR="008E78F2" w:rsidRPr="008E78F2">
              <w:t>manera</w:t>
            </w:r>
            <w:proofErr w:type="spellEnd"/>
            <w:r w:rsidRPr="008F4018">
              <w:t>:</w:t>
            </w:r>
          </w:p>
          <w:p w14:paraId="49D57E69" w14:textId="00C83603" w:rsidR="00112C86" w:rsidRPr="00D02004" w:rsidRDefault="00112C86" w:rsidP="00CD5165">
            <w:pPr>
              <w:pStyle w:val="ListPara1aTable"/>
              <w:numPr>
                <w:ilvl w:val="0"/>
                <w:numId w:val="108"/>
              </w:numPr>
              <w:rPr>
                <w:i/>
                <w:iCs/>
              </w:rPr>
            </w:pPr>
            <w:proofErr w:type="spellStart"/>
            <w:r w:rsidRPr="006048A6">
              <w:t>En</w:t>
            </w:r>
            <w:proofErr w:type="spellEnd"/>
            <w:r w:rsidRPr="006048A6">
              <w:t xml:space="preserve"> </w:t>
            </w:r>
            <w:proofErr w:type="spellStart"/>
            <w:r w:rsidRPr="006048A6">
              <w:t>asociación</w:t>
            </w:r>
            <w:proofErr w:type="spellEnd"/>
            <w:r w:rsidRPr="006048A6">
              <w:t xml:space="preserve"> con las </w:t>
            </w:r>
            <w:proofErr w:type="spellStart"/>
            <w:r w:rsidRPr="006048A6">
              <w:t>agencias</w:t>
            </w:r>
            <w:proofErr w:type="spellEnd"/>
            <w:r w:rsidRPr="006048A6">
              <w:t xml:space="preserve"> de </w:t>
            </w:r>
            <w:proofErr w:type="spellStart"/>
            <w:r w:rsidRPr="006048A6">
              <w:t>salud</w:t>
            </w:r>
            <w:proofErr w:type="spellEnd"/>
            <w:r w:rsidRPr="006048A6">
              <w:t xml:space="preserve"> </w:t>
            </w:r>
            <w:proofErr w:type="spellStart"/>
            <w:r w:rsidRPr="006048A6">
              <w:t>pública</w:t>
            </w:r>
            <w:proofErr w:type="spellEnd"/>
            <w:r w:rsidRPr="006048A6">
              <w:t xml:space="preserve">, </w:t>
            </w:r>
            <w:proofErr w:type="spellStart"/>
            <w:r w:rsidRPr="00D02004">
              <w:rPr>
                <w:rStyle w:val="DefinedTermChar"/>
                <w:rFonts w:eastAsiaTheme="majorEastAsia"/>
              </w:rPr>
              <w:t>organizaciones</w:t>
            </w:r>
            <w:proofErr w:type="spellEnd"/>
            <w:r w:rsidRPr="00D02004">
              <w:rPr>
                <w:rStyle w:val="DefinedTermChar"/>
                <w:rFonts w:eastAsiaTheme="majorEastAsia"/>
              </w:rPr>
              <w:t xml:space="preserve"> de </w:t>
            </w:r>
            <w:proofErr w:type="spellStart"/>
            <w:r w:rsidR="00C736F7" w:rsidRPr="00D02004">
              <w:rPr>
                <w:rStyle w:val="DefinedTermChar"/>
                <w:rFonts w:eastAsiaTheme="majorEastAsia"/>
              </w:rPr>
              <w:t>trabajadores</w:t>
            </w:r>
            <w:proofErr w:type="spellEnd"/>
            <w:r w:rsidRPr="006048A6">
              <w:t xml:space="preserve"> y </w:t>
            </w:r>
            <w:proofErr w:type="spellStart"/>
            <w:r w:rsidRPr="006048A6">
              <w:t>otros</w:t>
            </w:r>
            <w:proofErr w:type="spellEnd"/>
            <w:r w:rsidRPr="006048A6">
              <w:t xml:space="preserve"> </w:t>
            </w:r>
            <w:proofErr w:type="spellStart"/>
            <w:r w:rsidRPr="00D02004">
              <w:rPr>
                <w:rStyle w:val="DefinedTermChar"/>
                <w:rFonts w:eastAsiaTheme="majorEastAsia"/>
              </w:rPr>
              <w:t>actores</w:t>
            </w:r>
            <w:proofErr w:type="spellEnd"/>
            <w:r w:rsidRPr="00D02004">
              <w:rPr>
                <w:rStyle w:val="DefinedTermChar"/>
                <w:rFonts w:eastAsiaTheme="majorEastAsia"/>
              </w:rPr>
              <w:t xml:space="preserve"> </w:t>
            </w:r>
            <w:proofErr w:type="spellStart"/>
            <w:r w:rsidR="00A44529" w:rsidRPr="00D02004">
              <w:rPr>
                <w:rStyle w:val="DefinedTermChar"/>
                <w:rFonts w:eastAsiaTheme="majorEastAsia"/>
              </w:rPr>
              <w:t>sociales</w:t>
            </w:r>
            <w:proofErr w:type="spellEnd"/>
            <w:r w:rsidRPr="006048A6">
              <w:t xml:space="preserve"> </w:t>
            </w:r>
            <w:proofErr w:type="spellStart"/>
            <w:r w:rsidR="00A44529" w:rsidRPr="006048A6">
              <w:t>relevantes</w:t>
            </w:r>
            <w:proofErr w:type="spellEnd"/>
            <w:r w:rsidR="00A44529" w:rsidRPr="006048A6">
              <w:t xml:space="preserve">, </w:t>
            </w:r>
            <w:proofErr w:type="spellStart"/>
            <w:r w:rsidRPr="006048A6">
              <w:t>deberá</w:t>
            </w:r>
            <w:proofErr w:type="spellEnd"/>
            <w:r w:rsidRPr="006048A6">
              <w:t xml:space="preserve"> </w:t>
            </w:r>
            <w:proofErr w:type="spellStart"/>
            <w:r w:rsidRPr="006048A6">
              <w:t>crear</w:t>
            </w:r>
            <w:proofErr w:type="spellEnd"/>
            <w:r w:rsidRPr="006048A6">
              <w:t xml:space="preserve"> y </w:t>
            </w:r>
            <w:proofErr w:type="spellStart"/>
            <w:r w:rsidRPr="006048A6">
              <w:t>financiar</w:t>
            </w:r>
            <w:proofErr w:type="spellEnd"/>
            <w:r w:rsidRPr="006048A6">
              <w:t xml:space="preserve"> </w:t>
            </w:r>
            <w:proofErr w:type="spellStart"/>
            <w:r w:rsidRPr="006048A6">
              <w:t>iniciativas</w:t>
            </w:r>
            <w:proofErr w:type="spellEnd"/>
            <w:r w:rsidRPr="006048A6">
              <w:t xml:space="preserve"> para </w:t>
            </w:r>
            <w:proofErr w:type="spellStart"/>
            <w:r w:rsidRPr="006048A6">
              <w:t>educar</w:t>
            </w:r>
            <w:proofErr w:type="spellEnd"/>
            <w:r w:rsidRPr="006048A6">
              <w:t xml:space="preserve"> a las </w:t>
            </w:r>
            <w:proofErr w:type="spellStart"/>
            <w:r w:rsidR="000561D0" w:rsidRPr="00D02004">
              <w:rPr>
                <w:rStyle w:val="DefinedTermChar"/>
                <w:rFonts w:eastAsiaTheme="majorEastAsia"/>
              </w:rPr>
              <w:t>comunidades</w:t>
            </w:r>
            <w:proofErr w:type="spellEnd"/>
            <w:r w:rsidR="000561D0" w:rsidRPr="00D02004">
              <w:rPr>
                <w:rStyle w:val="DefinedTermChar"/>
                <w:rFonts w:eastAsiaTheme="majorEastAsia"/>
              </w:rPr>
              <w:t xml:space="preserve"> </w:t>
            </w:r>
            <w:proofErr w:type="spellStart"/>
            <w:r w:rsidR="000561D0" w:rsidRPr="00D02004">
              <w:rPr>
                <w:rStyle w:val="DefinedTermChar"/>
                <w:rFonts w:eastAsiaTheme="majorEastAsia"/>
              </w:rPr>
              <w:t>afectadas</w:t>
            </w:r>
            <w:proofErr w:type="spellEnd"/>
            <w:r w:rsidRPr="006048A6">
              <w:t xml:space="preserve"> y </w:t>
            </w:r>
            <w:proofErr w:type="spellStart"/>
            <w:r w:rsidR="00A44529" w:rsidRPr="00D02004">
              <w:rPr>
                <w:rStyle w:val="DefinedTermChar"/>
                <w:rFonts w:eastAsiaTheme="majorEastAsia"/>
              </w:rPr>
              <w:t>groupos</w:t>
            </w:r>
            <w:proofErr w:type="spellEnd"/>
            <w:r w:rsidR="00A44529" w:rsidRPr="00D02004">
              <w:rPr>
                <w:rStyle w:val="DefinedTermChar"/>
                <w:rFonts w:eastAsiaTheme="majorEastAsia"/>
              </w:rPr>
              <w:t xml:space="preserve"> </w:t>
            </w:r>
            <w:proofErr w:type="spellStart"/>
            <w:r w:rsidRPr="00D02004">
              <w:rPr>
                <w:rStyle w:val="DefinedTermChar"/>
                <w:rFonts w:eastAsiaTheme="majorEastAsia"/>
              </w:rPr>
              <w:t>vulnerables</w:t>
            </w:r>
            <w:proofErr w:type="spellEnd"/>
            <w:r w:rsidRPr="006048A6">
              <w:t xml:space="preserve"> </w:t>
            </w:r>
            <w:proofErr w:type="spellStart"/>
            <w:r w:rsidRPr="006048A6">
              <w:t>sobre</w:t>
            </w:r>
            <w:proofErr w:type="spellEnd"/>
            <w:r w:rsidRPr="006048A6">
              <w:t xml:space="preserve"> </w:t>
            </w:r>
            <w:proofErr w:type="spellStart"/>
            <w:r w:rsidRPr="006048A6">
              <w:t>estas</w:t>
            </w:r>
            <w:proofErr w:type="spellEnd"/>
            <w:r w:rsidRPr="006048A6">
              <w:t xml:space="preserve"> </w:t>
            </w:r>
            <w:proofErr w:type="spellStart"/>
            <w:r w:rsidRPr="006048A6">
              <w:t>infecciones</w:t>
            </w:r>
            <w:proofErr w:type="spellEnd"/>
            <w:r w:rsidRPr="006048A6">
              <w:t xml:space="preserve"> </w:t>
            </w:r>
            <w:r w:rsidR="00A44529" w:rsidRPr="006048A6">
              <w:t xml:space="preserve">y </w:t>
            </w:r>
            <w:proofErr w:type="spellStart"/>
            <w:r w:rsidR="00A44529" w:rsidRPr="006048A6">
              <w:t>modos</w:t>
            </w:r>
            <w:proofErr w:type="spellEnd"/>
            <w:r w:rsidR="00A44529" w:rsidRPr="006048A6">
              <w:t xml:space="preserve"> de </w:t>
            </w:r>
            <w:proofErr w:type="spellStart"/>
            <w:r w:rsidR="00A44529" w:rsidRPr="006048A6">
              <w:t>prevención</w:t>
            </w:r>
            <w:proofErr w:type="spellEnd"/>
            <w:r w:rsidR="00A44529" w:rsidRPr="006048A6">
              <w:t xml:space="preserve"> de las </w:t>
            </w:r>
            <w:proofErr w:type="spellStart"/>
            <w:r w:rsidR="00A44529" w:rsidRPr="006048A6">
              <w:t>mismas</w:t>
            </w:r>
            <w:proofErr w:type="spellEnd"/>
            <w:r w:rsidR="00A44529" w:rsidRPr="00A44529">
              <w:t xml:space="preserve"> y </w:t>
            </w:r>
            <w:proofErr w:type="spellStart"/>
            <w:r w:rsidR="00A44529" w:rsidRPr="00A44529">
              <w:t>apoyar</w:t>
            </w:r>
            <w:proofErr w:type="spellEnd"/>
            <w:r w:rsidR="00A44529" w:rsidRPr="00A44529">
              <w:t xml:space="preserve"> los </w:t>
            </w:r>
            <w:proofErr w:type="spellStart"/>
            <w:r w:rsidR="00A44529" w:rsidRPr="00A44529">
              <w:t>esfuerzos</w:t>
            </w:r>
            <w:proofErr w:type="spellEnd"/>
            <w:r w:rsidR="00A44529" w:rsidRPr="00A44529">
              <w:t xml:space="preserve"> para </w:t>
            </w:r>
            <w:proofErr w:type="spellStart"/>
            <w:r w:rsidR="00A44529" w:rsidRPr="00A44529">
              <w:t>lograr</w:t>
            </w:r>
            <w:proofErr w:type="spellEnd"/>
            <w:r w:rsidR="00A44529" w:rsidRPr="00A44529">
              <w:t xml:space="preserve"> </w:t>
            </w:r>
            <w:proofErr w:type="spellStart"/>
            <w:r w:rsidR="00A44529" w:rsidRPr="00A44529">
              <w:t>acceso</w:t>
            </w:r>
            <w:proofErr w:type="spellEnd"/>
            <w:r w:rsidR="00A44529" w:rsidRPr="00A44529">
              <w:t xml:space="preserve"> universal a </w:t>
            </w:r>
            <w:proofErr w:type="spellStart"/>
            <w:r w:rsidR="00A44529" w:rsidRPr="00A44529">
              <w:t>pruebas</w:t>
            </w:r>
            <w:proofErr w:type="spellEnd"/>
            <w:r w:rsidR="00A44529" w:rsidRPr="00A44529">
              <w:t xml:space="preserve">, </w:t>
            </w:r>
            <w:proofErr w:type="spellStart"/>
            <w:r w:rsidR="00A44529" w:rsidRPr="00A44529">
              <w:t>vacunas</w:t>
            </w:r>
            <w:proofErr w:type="spellEnd"/>
            <w:r w:rsidR="00A44529" w:rsidRPr="00A44529">
              <w:t xml:space="preserve"> y </w:t>
            </w:r>
            <w:proofErr w:type="spellStart"/>
            <w:r w:rsidR="00A44529" w:rsidRPr="00A44529">
              <w:t>tratamiento</w:t>
            </w:r>
            <w:proofErr w:type="spellEnd"/>
            <w:r w:rsidR="00A44529" w:rsidRPr="00A44529">
              <w:t xml:space="preserve"> para </w:t>
            </w:r>
            <w:proofErr w:type="spellStart"/>
            <w:r w:rsidR="00A44529" w:rsidRPr="00A44529">
              <w:t>miembros</w:t>
            </w:r>
            <w:proofErr w:type="spellEnd"/>
            <w:r w:rsidR="00A44529" w:rsidRPr="00A44529">
              <w:t xml:space="preserve"> de la </w:t>
            </w:r>
            <w:proofErr w:type="spellStart"/>
            <w:r w:rsidR="00A44529" w:rsidRPr="00D02004">
              <w:rPr>
                <w:rStyle w:val="DefinedTermChar"/>
                <w:rFonts w:eastAsiaTheme="majorEastAsia"/>
              </w:rPr>
              <w:t>comunidad</w:t>
            </w:r>
            <w:proofErr w:type="spellEnd"/>
            <w:r w:rsidR="00A44529" w:rsidRPr="00D02004">
              <w:rPr>
                <w:rStyle w:val="DefinedTermChar"/>
                <w:rFonts w:eastAsiaTheme="majorEastAsia"/>
              </w:rPr>
              <w:t xml:space="preserve"> </w:t>
            </w:r>
            <w:proofErr w:type="spellStart"/>
            <w:r w:rsidR="00A44529" w:rsidRPr="00D02004">
              <w:rPr>
                <w:rStyle w:val="DefinedTermChar"/>
                <w:rFonts w:eastAsiaTheme="majorEastAsia"/>
              </w:rPr>
              <w:t>afectada</w:t>
            </w:r>
            <w:proofErr w:type="spellEnd"/>
            <w:r w:rsidR="00A44529" w:rsidRPr="00A44529">
              <w:t>;</w:t>
            </w:r>
          </w:p>
          <w:p w14:paraId="1E5F6B7F" w14:textId="1A69D72B" w:rsidR="00112C86" w:rsidRPr="008F4018" w:rsidRDefault="00112C86" w:rsidP="00D02004">
            <w:pPr>
              <w:pStyle w:val="ListPara1aTable"/>
              <w:rPr>
                <w:b/>
                <w:i/>
                <w:iCs/>
                <w:color w:val="404040" w:themeColor="text1" w:themeTint="BF"/>
                <w:szCs w:val="32"/>
              </w:rPr>
            </w:pPr>
            <w:proofErr w:type="spellStart"/>
            <w:r w:rsidRPr="008F4018">
              <w:t>Deberá</w:t>
            </w:r>
            <w:proofErr w:type="spellEnd"/>
            <w:r w:rsidRPr="008F4018">
              <w:t xml:space="preserve"> </w:t>
            </w:r>
            <w:proofErr w:type="spellStart"/>
            <w:r w:rsidRPr="008F4018">
              <w:t>operar</w:t>
            </w:r>
            <w:proofErr w:type="spellEnd"/>
            <w:r w:rsidRPr="008F4018">
              <w:t xml:space="preserve"> de una </w:t>
            </w:r>
            <w:proofErr w:type="spellStart"/>
            <w:r w:rsidRPr="008F4018">
              <w:t>manera</w:t>
            </w:r>
            <w:proofErr w:type="spellEnd"/>
            <w:r w:rsidRPr="008F4018">
              <w:t xml:space="preserve"> </w:t>
            </w:r>
            <w:proofErr w:type="spellStart"/>
            <w:r w:rsidRPr="008F4018">
              <w:t>abierta</w:t>
            </w:r>
            <w:proofErr w:type="spellEnd"/>
            <w:r w:rsidRPr="008F4018">
              <w:t xml:space="preserve"> y </w:t>
            </w:r>
            <w:proofErr w:type="spellStart"/>
            <w:r w:rsidRPr="008F4018">
              <w:t>transparente</w:t>
            </w:r>
            <w:proofErr w:type="spellEnd"/>
            <w:r w:rsidRPr="008F4018">
              <w:t xml:space="preserve">, y </w:t>
            </w:r>
            <w:proofErr w:type="spellStart"/>
            <w:r w:rsidRPr="008F4018">
              <w:t>tener</w:t>
            </w:r>
            <w:proofErr w:type="spellEnd"/>
            <w:r w:rsidRPr="008F4018">
              <w:t xml:space="preserve"> la </w:t>
            </w:r>
            <w:proofErr w:type="spellStart"/>
            <w:r w:rsidRPr="008F4018">
              <w:t>disposición</w:t>
            </w:r>
            <w:proofErr w:type="spellEnd"/>
            <w:r w:rsidRPr="008F4018">
              <w:t xml:space="preserve"> para </w:t>
            </w:r>
            <w:proofErr w:type="spellStart"/>
            <w:r w:rsidRPr="008F4018">
              <w:t>compartir</w:t>
            </w:r>
            <w:proofErr w:type="spellEnd"/>
            <w:r w:rsidRPr="008F4018">
              <w:t xml:space="preserve"> las </w:t>
            </w:r>
            <w:proofErr w:type="spellStart"/>
            <w:r w:rsidRPr="008F4018">
              <w:t>mejores</w:t>
            </w:r>
            <w:proofErr w:type="spellEnd"/>
            <w:r w:rsidRPr="008F4018">
              <w:t xml:space="preserve"> </w:t>
            </w:r>
            <w:proofErr w:type="spellStart"/>
            <w:r w:rsidRPr="008F4018">
              <w:t>prácticas</w:t>
            </w:r>
            <w:proofErr w:type="spellEnd"/>
            <w:r w:rsidRPr="008F4018">
              <w:t xml:space="preserve"> de </w:t>
            </w:r>
            <w:proofErr w:type="spellStart"/>
            <w:r w:rsidRPr="008F4018">
              <w:t>prevención</w:t>
            </w:r>
            <w:proofErr w:type="spellEnd"/>
            <w:r w:rsidRPr="008F4018">
              <w:t xml:space="preserve"> y </w:t>
            </w:r>
            <w:proofErr w:type="spellStart"/>
            <w:r w:rsidRPr="008F4018">
              <w:t>tratamiento</w:t>
            </w:r>
            <w:proofErr w:type="spellEnd"/>
            <w:r w:rsidRPr="008F4018">
              <w:t xml:space="preserve"> de </w:t>
            </w:r>
            <w:proofErr w:type="spellStart"/>
            <w:r w:rsidRPr="008F4018">
              <w:t>estas</w:t>
            </w:r>
            <w:proofErr w:type="spellEnd"/>
            <w:r w:rsidRPr="008F4018">
              <w:t xml:space="preserve"> </w:t>
            </w:r>
            <w:proofErr w:type="spellStart"/>
            <w:r w:rsidRPr="008F4018">
              <w:t>enfermedades</w:t>
            </w:r>
            <w:proofErr w:type="spellEnd"/>
            <w:r w:rsidRPr="008F4018">
              <w:t xml:space="preserve"> con las </w:t>
            </w:r>
            <w:proofErr w:type="spellStart"/>
            <w:r w:rsidRPr="00A44529">
              <w:rPr>
                <w:rStyle w:val="DefinedTermChar"/>
                <w:rFonts w:eastAsiaTheme="majorEastAsia"/>
              </w:rPr>
              <w:t>organizaciones</w:t>
            </w:r>
            <w:proofErr w:type="spellEnd"/>
            <w:r w:rsidRPr="00A44529">
              <w:rPr>
                <w:rStyle w:val="DefinedTermChar"/>
                <w:rFonts w:eastAsiaTheme="majorEastAsia"/>
              </w:rPr>
              <w:t xml:space="preserve"> de </w:t>
            </w:r>
            <w:proofErr w:type="spellStart"/>
            <w:r w:rsidR="00C736F7" w:rsidRPr="00C736F7">
              <w:rPr>
                <w:rStyle w:val="DefinedTermChar"/>
                <w:rFonts w:eastAsiaTheme="majorEastAsia"/>
              </w:rPr>
              <w:t>trabajadores</w:t>
            </w:r>
            <w:proofErr w:type="spellEnd"/>
            <w:r w:rsidRPr="008F4018">
              <w:t xml:space="preserve">, </w:t>
            </w:r>
            <w:proofErr w:type="spellStart"/>
            <w:r w:rsidRPr="008F4018">
              <w:t>otras</w:t>
            </w:r>
            <w:proofErr w:type="spellEnd"/>
            <w:r w:rsidRPr="008F4018">
              <w:t xml:space="preserve"> </w:t>
            </w:r>
            <w:proofErr w:type="spellStart"/>
            <w:r w:rsidRPr="008F4018">
              <w:t>empresas</w:t>
            </w:r>
            <w:proofErr w:type="spellEnd"/>
            <w:r w:rsidRPr="008F4018">
              <w:t xml:space="preserve">, </w:t>
            </w:r>
            <w:proofErr w:type="spellStart"/>
            <w:r w:rsidRPr="008F4018">
              <w:t>organizaciones</w:t>
            </w:r>
            <w:proofErr w:type="spellEnd"/>
            <w:r w:rsidRPr="008F4018">
              <w:t xml:space="preserve"> de la </w:t>
            </w:r>
            <w:proofErr w:type="spellStart"/>
            <w:r w:rsidRPr="008F4018">
              <w:t>sociedad</w:t>
            </w:r>
            <w:proofErr w:type="spellEnd"/>
            <w:r w:rsidRPr="008F4018">
              <w:t xml:space="preserve"> civil y </w:t>
            </w:r>
            <w:proofErr w:type="spellStart"/>
            <w:r w:rsidRPr="008F4018">
              <w:t>legisladores</w:t>
            </w:r>
            <w:proofErr w:type="spellEnd"/>
            <w:r w:rsidRPr="008F4018">
              <w:t>; y</w:t>
            </w:r>
          </w:p>
          <w:p w14:paraId="1A8CB8A8" w14:textId="77777777" w:rsidR="00112C86" w:rsidRPr="00D96893" w:rsidRDefault="007F04AE" w:rsidP="00D02004">
            <w:pPr>
              <w:pStyle w:val="ListPara1aTable"/>
              <w:rPr>
                <w:b/>
                <w:i/>
                <w:iCs/>
                <w:color w:val="404040" w:themeColor="text1" w:themeTint="BF"/>
                <w:szCs w:val="32"/>
              </w:rPr>
            </w:pPr>
            <w:proofErr w:type="spellStart"/>
            <w:r w:rsidRPr="007F04AE">
              <w:t>Hacer</w:t>
            </w:r>
            <w:proofErr w:type="spellEnd"/>
            <w:r w:rsidRPr="007F04AE">
              <w:t xml:space="preserve"> </w:t>
            </w:r>
            <w:proofErr w:type="spellStart"/>
            <w:r w:rsidRPr="007F04AE">
              <w:t>pública</w:t>
            </w:r>
            <w:proofErr w:type="spellEnd"/>
            <w:r w:rsidRPr="007F04AE">
              <w:t xml:space="preserve"> la </w:t>
            </w:r>
            <w:proofErr w:type="spellStart"/>
            <w:r w:rsidRPr="007F04AE">
              <w:t>información</w:t>
            </w:r>
            <w:proofErr w:type="spellEnd"/>
            <w:r w:rsidRPr="007F04AE">
              <w:t xml:space="preserve"> </w:t>
            </w:r>
            <w:proofErr w:type="spellStart"/>
            <w:r w:rsidRPr="007F04AE">
              <w:t>sobre</w:t>
            </w:r>
            <w:proofErr w:type="spellEnd"/>
            <w:r w:rsidRPr="007F04AE">
              <w:t xml:space="preserve"> </w:t>
            </w:r>
            <w:proofErr w:type="spellStart"/>
            <w:r w:rsidRPr="007F04AE">
              <w:t>su</w:t>
            </w:r>
            <w:proofErr w:type="spellEnd"/>
            <w:r w:rsidRPr="007F04AE">
              <w:t xml:space="preserve"> </w:t>
            </w:r>
            <w:proofErr w:type="spellStart"/>
            <w:r w:rsidRPr="007F04AE">
              <w:t>programa</w:t>
            </w:r>
            <w:proofErr w:type="spellEnd"/>
            <w:r w:rsidRPr="007F04AE">
              <w:t xml:space="preserve"> de </w:t>
            </w:r>
            <w:proofErr w:type="spellStart"/>
            <w:r w:rsidRPr="007F04AE">
              <w:rPr>
                <w:rStyle w:val="DefinedTermChar"/>
                <w:rFonts w:eastAsiaTheme="majorEastAsia"/>
              </w:rPr>
              <w:t>mitigación</w:t>
            </w:r>
            <w:proofErr w:type="spellEnd"/>
            <w:r w:rsidRPr="007F04AE">
              <w:t xml:space="preserve"> de </w:t>
            </w:r>
            <w:proofErr w:type="spellStart"/>
            <w:r w:rsidRPr="007F04AE">
              <w:t>enfermedades</w:t>
            </w:r>
            <w:proofErr w:type="spellEnd"/>
            <w:r w:rsidRPr="007F04AE">
              <w:t xml:space="preserve"> </w:t>
            </w:r>
            <w:proofErr w:type="spellStart"/>
            <w:r w:rsidRPr="007F04AE">
              <w:t>infecciosas</w:t>
            </w:r>
            <w:proofErr w:type="spellEnd"/>
            <w:r w:rsidRPr="007F04AE">
              <w:t xml:space="preserve"> y </w:t>
            </w:r>
            <w:proofErr w:type="spellStart"/>
            <w:r w:rsidRPr="007F04AE">
              <w:t>su</w:t>
            </w:r>
            <w:proofErr w:type="spellEnd"/>
            <w:r w:rsidRPr="007F04AE">
              <w:t xml:space="preserve"> plan de </w:t>
            </w:r>
            <w:proofErr w:type="spellStart"/>
            <w:r w:rsidRPr="007F04AE">
              <w:t>acción</w:t>
            </w:r>
            <w:proofErr w:type="spellEnd"/>
            <w:r w:rsidRPr="007F04AE">
              <w:t xml:space="preserve"> de </w:t>
            </w:r>
            <w:proofErr w:type="spellStart"/>
            <w:r w:rsidRPr="007F04AE">
              <w:t>enfermedades</w:t>
            </w:r>
            <w:proofErr w:type="spellEnd"/>
            <w:r w:rsidRPr="007F04AE">
              <w:t xml:space="preserve"> </w:t>
            </w:r>
            <w:proofErr w:type="spellStart"/>
            <w:r w:rsidRPr="007F04AE">
              <w:t>infecciosas</w:t>
            </w:r>
            <w:proofErr w:type="spellEnd"/>
            <w:r w:rsidRPr="007F04AE">
              <w:t xml:space="preserve"> (</w:t>
            </w:r>
            <w:proofErr w:type="spellStart"/>
            <w:r w:rsidRPr="007F04AE">
              <w:t>ver</w:t>
            </w:r>
            <w:proofErr w:type="spellEnd"/>
            <w:r w:rsidRPr="007F04AE">
              <w:t xml:space="preserve"> </w:t>
            </w:r>
            <w:proofErr w:type="spellStart"/>
            <w:r w:rsidRPr="007F04AE">
              <w:t>Capítulo</w:t>
            </w:r>
            <w:proofErr w:type="spellEnd"/>
            <w:r w:rsidRPr="007F04AE">
              <w:t xml:space="preserve"> 3.2, </w:t>
            </w:r>
            <w:proofErr w:type="spellStart"/>
            <w:r w:rsidRPr="007F04AE">
              <w:t>requisito</w:t>
            </w:r>
            <w:proofErr w:type="spellEnd"/>
            <w:r w:rsidRPr="007F04AE">
              <w:t xml:space="preserve"> 3.2.4.5)</w:t>
            </w:r>
            <w:r w:rsidR="00D96893">
              <w:t>.</w:t>
            </w:r>
          </w:p>
          <w:p w14:paraId="3A3865B2" w14:textId="77777777" w:rsidR="00D96893" w:rsidRPr="00D96893" w:rsidRDefault="00D96893" w:rsidP="00D96893">
            <w:pPr>
              <w:pStyle w:val="NOTEinChapter"/>
            </w:pPr>
            <w:r w:rsidRPr="00D96893">
              <w:rPr>
                <w:b/>
                <w:bCs/>
                <w:color w:val="FF40FF"/>
              </w:rPr>
              <w:t>NOTA:</w:t>
            </w:r>
            <w:r w:rsidRPr="00D96893">
              <w:rPr>
                <w:color w:val="FF40FF"/>
              </w:rPr>
              <w:t xml:space="preserve">  </w:t>
            </w:r>
            <w:r w:rsidRPr="00D96893">
              <w:t xml:space="preserve">Este </w:t>
            </w:r>
            <w:proofErr w:type="spellStart"/>
            <w:r w:rsidRPr="00D96893">
              <w:t>criterio</w:t>
            </w:r>
            <w:proofErr w:type="spellEnd"/>
            <w:r w:rsidRPr="00D96893">
              <w:t xml:space="preserve"> ha </w:t>
            </w:r>
            <w:proofErr w:type="spellStart"/>
            <w:r w:rsidRPr="00D96893">
              <w:t>cambiado</w:t>
            </w:r>
            <w:proofErr w:type="spellEnd"/>
            <w:r w:rsidRPr="00D96893">
              <w:t xml:space="preserve"> de </w:t>
            </w:r>
            <w:proofErr w:type="spellStart"/>
            <w:r w:rsidRPr="00D96893">
              <w:t>manera</w:t>
            </w:r>
            <w:proofErr w:type="spellEnd"/>
            <w:r w:rsidRPr="00D96893">
              <w:t xml:space="preserve"> </w:t>
            </w:r>
            <w:proofErr w:type="spellStart"/>
            <w:r w:rsidRPr="00D96893">
              <w:t>bastante</w:t>
            </w:r>
            <w:proofErr w:type="spellEnd"/>
            <w:r w:rsidRPr="00D96893">
              <w:t xml:space="preserve"> </w:t>
            </w:r>
            <w:proofErr w:type="spellStart"/>
            <w:r w:rsidRPr="00D96893">
              <w:t>significativa</w:t>
            </w:r>
            <w:proofErr w:type="spellEnd"/>
            <w:r w:rsidRPr="00D96893">
              <w:t xml:space="preserve"> con </w:t>
            </w:r>
            <w:proofErr w:type="spellStart"/>
            <w:r w:rsidRPr="00D96893">
              <w:t>respecto</w:t>
            </w:r>
            <w:proofErr w:type="spellEnd"/>
            <w:r w:rsidRPr="00D96893">
              <w:t xml:space="preserve"> al </w:t>
            </w:r>
            <w:proofErr w:type="spellStart"/>
            <w:r w:rsidRPr="00D96893">
              <w:t>Estándar</w:t>
            </w:r>
            <w:proofErr w:type="spellEnd"/>
            <w:r w:rsidRPr="00D96893">
              <w:t xml:space="preserve"> de </w:t>
            </w:r>
            <w:proofErr w:type="spellStart"/>
            <w:r w:rsidRPr="00D96893">
              <w:t>Minería</w:t>
            </w:r>
            <w:proofErr w:type="spellEnd"/>
            <w:r w:rsidRPr="00D96893">
              <w:t xml:space="preserve">. Las </w:t>
            </w:r>
            <w:proofErr w:type="spellStart"/>
            <w:r w:rsidRPr="00D96893">
              <w:t>referencias</w:t>
            </w:r>
            <w:proofErr w:type="spellEnd"/>
            <w:r w:rsidRPr="00D96893">
              <w:t xml:space="preserve"> a las </w:t>
            </w:r>
            <w:proofErr w:type="spellStart"/>
            <w:r w:rsidRPr="00D96893">
              <w:t>acciones</w:t>
            </w:r>
            <w:proofErr w:type="spellEnd"/>
            <w:r w:rsidRPr="00D96893">
              <w:t xml:space="preserve"> de la </w:t>
            </w:r>
            <w:proofErr w:type="spellStart"/>
            <w:r w:rsidRPr="00D96893">
              <w:t>compañía</w:t>
            </w:r>
            <w:proofErr w:type="spellEnd"/>
            <w:r w:rsidRPr="00D96893">
              <w:t xml:space="preserve"> </w:t>
            </w:r>
            <w:proofErr w:type="spellStart"/>
            <w:r w:rsidRPr="00D96893">
              <w:t>relacionadas</w:t>
            </w:r>
            <w:proofErr w:type="spellEnd"/>
            <w:r w:rsidRPr="00D96893">
              <w:t xml:space="preserve"> con los </w:t>
            </w:r>
            <w:proofErr w:type="spellStart"/>
            <w:r w:rsidRPr="00D96893">
              <w:t>trabajadores</w:t>
            </w:r>
            <w:proofErr w:type="spellEnd"/>
            <w:r w:rsidRPr="00D96893">
              <w:t xml:space="preserve"> se </w:t>
            </w:r>
            <w:proofErr w:type="spellStart"/>
            <w:r w:rsidRPr="00D96893">
              <w:t>han</w:t>
            </w:r>
            <w:proofErr w:type="spellEnd"/>
            <w:r w:rsidRPr="00D96893">
              <w:t xml:space="preserve"> </w:t>
            </w:r>
            <w:proofErr w:type="spellStart"/>
            <w:r w:rsidRPr="00D96893">
              <w:t>trasladado</w:t>
            </w:r>
            <w:proofErr w:type="spellEnd"/>
            <w:r w:rsidRPr="00D96893">
              <w:t xml:space="preserve"> al </w:t>
            </w:r>
            <w:proofErr w:type="spellStart"/>
            <w:r w:rsidRPr="00D96893">
              <w:t>Capítulo</w:t>
            </w:r>
            <w:proofErr w:type="spellEnd"/>
            <w:r w:rsidRPr="00D96893">
              <w:t xml:space="preserve"> 3.2 </w:t>
            </w:r>
            <w:proofErr w:type="spellStart"/>
            <w:r w:rsidRPr="00D96893">
              <w:t>sobre</w:t>
            </w:r>
            <w:proofErr w:type="spellEnd"/>
            <w:r w:rsidRPr="00D96893">
              <w:t xml:space="preserve"> </w:t>
            </w:r>
            <w:proofErr w:type="spellStart"/>
            <w:r w:rsidRPr="00D96893">
              <w:t>salud</w:t>
            </w:r>
            <w:proofErr w:type="spellEnd"/>
            <w:r w:rsidRPr="00D96893">
              <w:t xml:space="preserve"> y </w:t>
            </w:r>
            <w:proofErr w:type="spellStart"/>
            <w:r w:rsidRPr="00D96893">
              <w:t>seguridad</w:t>
            </w:r>
            <w:proofErr w:type="spellEnd"/>
            <w:r w:rsidRPr="00D96893">
              <w:t xml:space="preserve"> </w:t>
            </w:r>
            <w:proofErr w:type="spellStart"/>
            <w:r w:rsidRPr="00D96893">
              <w:t>ocupacional</w:t>
            </w:r>
            <w:proofErr w:type="spellEnd"/>
            <w:r w:rsidRPr="00D96893">
              <w:t xml:space="preserve"> (de los </w:t>
            </w:r>
            <w:proofErr w:type="spellStart"/>
            <w:r w:rsidRPr="00D96893">
              <w:t>trabajadores</w:t>
            </w:r>
            <w:proofErr w:type="spellEnd"/>
            <w:r w:rsidRPr="00D96893">
              <w:t xml:space="preserve">), y </w:t>
            </w:r>
            <w:proofErr w:type="spellStart"/>
            <w:r w:rsidRPr="00D96893">
              <w:t>este</w:t>
            </w:r>
            <w:proofErr w:type="spellEnd"/>
            <w:r w:rsidRPr="00D96893">
              <w:t xml:space="preserve"> </w:t>
            </w:r>
            <w:proofErr w:type="spellStart"/>
            <w:r w:rsidRPr="00D96893">
              <w:t>capítulo</w:t>
            </w:r>
            <w:proofErr w:type="spellEnd"/>
            <w:r w:rsidRPr="00D96893">
              <w:t xml:space="preserve"> se centra </w:t>
            </w:r>
            <w:proofErr w:type="spellStart"/>
            <w:r w:rsidRPr="00D96893">
              <w:t>más</w:t>
            </w:r>
            <w:proofErr w:type="spellEnd"/>
            <w:r w:rsidRPr="00D96893">
              <w:t xml:space="preserve"> </w:t>
            </w:r>
            <w:proofErr w:type="spellStart"/>
            <w:r w:rsidRPr="00D96893">
              <w:t>en</w:t>
            </w:r>
            <w:proofErr w:type="spellEnd"/>
            <w:r w:rsidRPr="00D96893">
              <w:t xml:space="preserve"> los </w:t>
            </w:r>
            <w:proofErr w:type="spellStart"/>
            <w:r w:rsidRPr="00D96893">
              <w:t>aspectos</w:t>
            </w:r>
            <w:proofErr w:type="spellEnd"/>
            <w:r w:rsidRPr="00D96893">
              <w:t xml:space="preserve"> de </w:t>
            </w:r>
            <w:proofErr w:type="spellStart"/>
            <w:r w:rsidRPr="00D96893">
              <w:t>salud</w:t>
            </w:r>
            <w:proofErr w:type="spellEnd"/>
            <w:r w:rsidRPr="00D96893">
              <w:t xml:space="preserve"> </w:t>
            </w:r>
            <w:proofErr w:type="spellStart"/>
            <w:r w:rsidRPr="00D96893">
              <w:t>pública</w:t>
            </w:r>
            <w:proofErr w:type="spellEnd"/>
            <w:r w:rsidRPr="00D96893">
              <w:t xml:space="preserve"> de la </w:t>
            </w:r>
            <w:proofErr w:type="spellStart"/>
            <w:r w:rsidRPr="00D96893">
              <w:t>gestión</w:t>
            </w:r>
            <w:proofErr w:type="spellEnd"/>
            <w:r w:rsidRPr="00D96893">
              <w:t xml:space="preserve"> de </w:t>
            </w:r>
            <w:proofErr w:type="spellStart"/>
            <w:r w:rsidRPr="00D96893">
              <w:t>enfermedades</w:t>
            </w:r>
            <w:proofErr w:type="spellEnd"/>
            <w:r w:rsidRPr="00D96893">
              <w:t xml:space="preserve"> </w:t>
            </w:r>
            <w:proofErr w:type="spellStart"/>
            <w:r w:rsidRPr="00D96893">
              <w:t>infecciosas</w:t>
            </w:r>
            <w:proofErr w:type="spellEnd"/>
            <w:r w:rsidRPr="00D96893">
              <w:t>.</w:t>
            </w:r>
          </w:p>
          <w:p w14:paraId="1EA067DD" w14:textId="20A2437E" w:rsidR="00D96893" w:rsidRPr="00D96893" w:rsidRDefault="00D96893" w:rsidP="00D96893">
            <w:pPr>
              <w:pStyle w:val="NOTEinChapter"/>
            </w:pPr>
            <w:r w:rsidRPr="00D96893">
              <w:lastRenderedPageBreak/>
              <w:t xml:space="preserve">Como se </w:t>
            </w:r>
            <w:proofErr w:type="spellStart"/>
            <w:r w:rsidRPr="00D96893">
              <w:t>vio</w:t>
            </w:r>
            <w:proofErr w:type="spellEnd"/>
            <w:r w:rsidRPr="00D96893">
              <w:t xml:space="preserve"> </w:t>
            </w:r>
            <w:proofErr w:type="spellStart"/>
            <w:r w:rsidRPr="00D96893">
              <w:t>en</w:t>
            </w:r>
            <w:proofErr w:type="spellEnd"/>
            <w:r w:rsidRPr="00D96893">
              <w:t xml:space="preserve"> 3.3.4.1.c, </w:t>
            </w:r>
            <w:proofErr w:type="spellStart"/>
            <w:r w:rsidRPr="00D96893">
              <w:t>nos</w:t>
            </w:r>
            <w:proofErr w:type="spellEnd"/>
            <w:r w:rsidRPr="00D96893">
              <w:t xml:space="preserve"> </w:t>
            </w:r>
            <w:proofErr w:type="spellStart"/>
            <w:r w:rsidRPr="00D96893">
              <w:t>referimos</w:t>
            </w:r>
            <w:proofErr w:type="spellEnd"/>
            <w:r w:rsidRPr="00D96893">
              <w:t xml:space="preserve"> al </w:t>
            </w:r>
            <w:proofErr w:type="spellStart"/>
            <w:r w:rsidRPr="00D96893">
              <w:t>Capítulo</w:t>
            </w:r>
            <w:proofErr w:type="spellEnd"/>
            <w:r w:rsidRPr="00D96893">
              <w:t xml:space="preserve"> 3.2, </w:t>
            </w:r>
            <w:proofErr w:type="spellStart"/>
            <w:r w:rsidRPr="00D96893">
              <w:t>en</w:t>
            </w:r>
            <w:proofErr w:type="spellEnd"/>
            <w:r w:rsidRPr="00D96893">
              <w:t xml:space="preserve"> particular al </w:t>
            </w:r>
            <w:proofErr w:type="spellStart"/>
            <w:r w:rsidRPr="00D96893">
              <w:t>requisito</w:t>
            </w:r>
            <w:proofErr w:type="spellEnd"/>
            <w:r w:rsidRPr="00D96893">
              <w:t xml:space="preserve"> 3.2.4.5, que </w:t>
            </w:r>
            <w:proofErr w:type="spellStart"/>
            <w:r w:rsidRPr="00D96893">
              <w:t>implica</w:t>
            </w:r>
            <w:proofErr w:type="spellEnd"/>
            <w:r w:rsidRPr="00D96893">
              <w:t xml:space="preserve"> la </w:t>
            </w:r>
            <w:proofErr w:type="spellStart"/>
            <w:r w:rsidRPr="00D96893">
              <w:t>creación</w:t>
            </w:r>
            <w:proofErr w:type="spellEnd"/>
            <w:r w:rsidRPr="00D96893">
              <w:t xml:space="preserve"> de un plan de </w:t>
            </w:r>
            <w:proofErr w:type="spellStart"/>
            <w:r w:rsidRPr="00D96893">
              <w:t>acción</w:t>
            </w:r>
            <w:proofErr w:type="spellEnd"/>
            <w:r w:rsidRPr="00D96893">
              <w:t xml:space="preserve"> para </w:t>
            </w:r>
            <w:proofErr w:type="spellStart"/>
            <w:r w:rsidRPr="00D96893">
              <w:t>mitigar</w:t>
            </w:r>
            <w:proofErr w:type="spellEnd"/>
            <w:r w:rsidRPr="00D96893">
              <w:t xml:space="preserve"> los </w:t>
            </w:r>
            <w:proofErr w:type="spellStart"/>
            <w:r w:rsidRPr="00D96893">
              <w:t>riesgos</w:t>
            </w:r>
            <w:proofErr w:type="spellEnd"/>
            <w:r w:rsidRPr="00D96893">
              <w:t xml:space="preserve"> para los </w:t>
            </w:r>
            <w:proofErr w:type="spellStart"/>
            <w:r w:rsidRPr="00D96893">
              <w:t>trabajadores</w:t>
            </w:r>
            <w:proofErr w:type="spellEnd"/>
            <w:r w:rsidRPr="00D96893">
              <w:t xml:space="preserve"> </w:t>
            </w:r>
            <w:proofErr w:type="spellStart"/>
            <w:r w:rsidRPr="00D96893">
              <w:t>relacionados</w:t>
            </w:r>
            <w:proofErr w:type="spellEnd"/>
            <w:r w:rsidRPr="00D96893">
              <w:t xml:space="preserve"> con </w:t>
            </w:r>
            <w:proofErr w:type="spellStart"/>
            <w:r w:rsidRPr="00D96893">
              <w:t>enfermedades</w:t>
            </w:r>
            <w:proofErr w:type="spellEnd"/>
            <w:r w:rsidRPr="00D96893">
              <w:t xml:space="preserve"> </w:t>
            </w:r>
            <w:proofErr w:type="spellStart"/>
            <w:r w:rsidRPr="00D96893">
              <w:t>infecciosas</w:t>
            </w:r>
            <w:proofErr w:type="spellEnd"/>
            <w:r w:rsidRPr="00D96893">
              <w:t xml:space="preserve"> </w:t>
            </w:r>
            <w:proofErr w:type="spellStart"/>
            <w:r w:rsidRPr="00D96893">
              <w:t>como</w:t>
            </w:r>
            <w:proofErr w:type="spellEnd"/>
            <w:r w:rsidRPr="00D96893">
              <w:t xml:space="preserve"> COVID-19, </w:t>
            </w:r>
            <w:proofErr w:type="spellStart"/>
            <w:r w:rsidRPr="00D96893">
              <w:t>Ébola</w:t>
            </w:r>
            <w:proofErr w:type="spellEnd"/>
            <w:r w:rsidRPr="00D96893">
              <w:t xml:space="preserve"> y </w:t>
            </w:r>
            <w:proofErr w:type="spellStart"/>
            <w:r w:rsidRPr="00D96893">
              <w:t>otras</w:t>
            </w:r>
            <w:proofErr w:type="spellEnd"/>
            <w:r w:rsidRPr="00D96893">
              <w:t xml:space="preserve"> (que </w:t>
            </w:r>
            <w:proofErr w:type="spellStart"/>
            <w:r w:rsidRPr="00D96893">
              <w:t>también</w:t>
            </w:r>
            <w:proofErr w:type="spellEnd"/>
            <w:r w:rsidRPr="00D96893">
              <w:t xml:space="preserve"> debe </w:t>
            </w:r>
            <w:proofErr w:type="spellStart"/>
            <w:r w:rsidRPr="00D96893">
              <w:t>reducir</w:t>
            </w:r>
            <w:proofErr w:type="spellEnd"/>
            <w:r w:rsidRPr="00D96893">
              <w:t xml:space="preserve"> la </w:t>
            </w:r>
            <w:proofErr w:type="spellStart"/>
            <w:r w:rsidRPr="00D96893">
              <w:t>propagación</w:t>
            </w:r>
            <w:proofErr w:type="spellEnd"/>
            <w:r w:rsidRPr="00D96893">
              <w:t xml:space="preserve"> </w:t>
            </w:r>
            <w:proofErr w:type="spellStart"/>
            <w:r w:rsidRPr="00D96893">
              <w:t>potencial</w:t>
            </w:r>
            <w:proofErr w:type="spellEnd"/>
            <w:r w:rsidRPr="00D96893">
              <w:t xml:space="preserve"> de las </w:t>
            </w:r>
            <w:proofErr w:type="spellStart"/>
            <w:r w:rsidRPr="00D96893">
              <w:t>operaciones</w:t>
            </w:r>
            <w:proofErr w:type="spellEnd"/>
            <w:r w:rsidRPr="00D96893">
              <w:t xml:space="preserve"> de </w:t>
            </w:r>
            <w:proofErr w:type="spellStart"/>
            <w:r w:rsidRPr="00D96893">
              <w:t>procesamiento</w:t>
            </w:r>
            <w:proofErr w:type="spellEnd"/>
            <w:r w:rsidRPr="00D96893">
              <w:t xml:space="preserve"> de </w:t>
            </w:r>
            <w:proofErr w:type="spellStart"/>
            <w:r w:rsidRPr="00D96893">
              <w:t>minerales</w:t>
            </w:r>
            <w:proofErr w:type="spellEnd"/>
            <w:r w:rsidRPr="00D96893">
              <w:t xml:space="preserve"> a las </w:t>
            </w:r>
            <w:proofErr w:type="spellStart"/>
            <w:r w:rsidRPr="00D96893">
              <w:t>comunidades</w:t>
            </w:r>
            <w:proofErr w:type="spellEnd"/>
            <w:r w:rsidRPr="00D96893">
              <w:t>).</w:t>
            </w:r>
          </w:p>
        </w:tc>
      </w:tr>
      <w:tr w:rsidR="00112C86" w:rsidRPr="006B31A5" w14:paraId="4FA889BB" w14:textId="77777777" w:rsidTr="003921F9">
        <w:tc>
          <w:tcPr>
            <w:tcW w:w="9360" w:type="dxa"/>
          </w:tcPr>
          <w:p w14:paraId="1B8E36F5" w14:textId="77777777" w:rsidR="00112C86" w:rsidRPr="008F4018" w:rsidRDefault="00112C86" w:rsidP="006366DF">
            <w:pPr>
              <w:pStyle w:val="NumberedRequirementsMain"/>
            </w:pPr>
            <w:r w:rsidRPr="008F4018">
              <w:lastRenderedPageBreak/>
              <w:t xml:space="preserve">3.3.5.  </w:t>
            </w:r>
            <w:proofErr w:type="spellStart"/>
            <w:r w:rsidRPr="008F4018">
              <w:t>Participación</w:t>
            </w:r>
            <w:proofErr w:type="spellEnd"/>
            <w:r w:rsidRPr="008F4018">
              <w:t xml:space="preserve"> de los </w:t>
            </w:r>
            <w:proofErr w:type="spellStart"/>
            <w:r w:rsidRPr="008F4018">
              <w:t>actores</w:t>
            </w:r>
            <w:proofErr w:type="spellEnd"/>
            <w:r w:rsidRPr="008F4018">
              <w:t xml:space="preserve"> </w:t>
            </w:r>
            <w:proofErr w:type="spellStart"/>
            <w:r w:rsidRPr="008F4018">
              <w:t>sociales</w:t>
            </w:r>
            <w:proofErr w:type="spellEnd"/>
          </w:p>
          <w:p w14:paraId="39DF264D" w14:textId="1624D4FB" w:rsidR="00112C86" w:rsidRPr="006048A6" w:rsidRDefault="00112C86" w:rsidP="009B0C9B">
            <w:pPr>
              <w:pStyle w:val="NumberedRequirementsSub"/>
            </w:pPr>
            <w:r w:rsidRPr="008F4018">
              <w:t xml:space="preserve">3.3.5.1.  La </w:t>
            </w:r>
            <w:proofErr w:type="spellStart"/>
            <w:r w:rsidR="008572EF" w:rsidRPr="008F4018">
              <w:rPr>
                <w:u w:val="dotted" w:color="A6A6A6" w:themeColor="background1" w:themeShade="A6"/>
              </w:rPr>
              <w:t>empresa</w:t>
            </w:r>
            <w:proofErr w:type="spellEnd"/>
            <w:r w:rsidR="008572EF" w:rsidRPr="008F4018">
              <w:rPr>
                <w:u w:val="dotted" w:color="A6A6A6" w:themeColor="background1" w:themeShade="A6"/>
              </w:rPr>
              <w:t xml:space="preserve"> </w:t>
            </w:r>
            <w:proofErr w:type="spellStart"/>
            <w:r w:rsidR="008572EF" w:rsidRPr="008F4018">
              <w:rPr>
                <w:u w:val="dotted" w:color="A6A6A6" w:themeColor="background1" w:themeShade="A6"/>
              </w:rPr>
              <w:t>operadora</w:t>
            </w:r>
            <w:proofErr w:type="spellEnd"/>
            <w:r w:rsidRPr="008F4018">
              <w:t xml:space="preserve"> </w:t>
            </w:r>
            <w:proofErr w:type="spellStart"/>
            <w:r w:rsidRPr="008F4018">
              <w:t>deberá</w:t>
            </w:r>
            <w:proofErr w:type="spellEnd"/>
            <w:r w:rsidRPr="008F4018">
              <w:t xml:space="preserve"> </w:t>
            </w:r>
            <w:proofErr w:type="spellStart"/>
            <w:r w:rsidRPr="008F4018">
              <w:rPr>
                <w:u w:val="dotted"/>
              </w:rPr>
              <w:t>colaborar</w:t>
            </w:r>
            <w:proofErr w:type="spellEnd"/>
            <w:r w:rsidRPr="008F4018">
              <w:t xml:space="preserve"> con los </w:t>
            </w:r>
            <w:proofErr w:type="spellStart"/>
            <w:r w:rsidRPr="008F4018">
              <w:t>miembros</w:t>
            </w:r>
            <w:proofErr w:type="spellEnd"/>
            <w:r w:rsidRPr="008F4018">
              <w:t xml:space="preserve"> </w:t>
            </w:r>
            <w:proofErr w:type="spellStart"/>
            <w:r w:rsidRPr="008F4018">
              <w:t>pertinentes</w:t>
            </w:r>
            <w:proofErr w:type="spellEnd"/>
            <w:r w:rsidRPr="008F4018">
              <w:t xml:space="preserve"> de la </w:t>
            </w:r>
            <w:proofErr w:type="spellStart"/>
            <w:r w:rsidRPr="008F4018">
              <w:t>comunidad</w:t>
            </w:r>
            <w:proofErr w:type="spellEnd"/>
            <w:r w:rsidRPr="008F4018">
              <w:rPr>
                <w:rStyle w:val="FootnoteReference"/>
                <w:rFonts w:ascii="Calibri Light" w:hAnsi="Calibri Light" w:cs="Calibri Light"/>
                <w:szCs w:val="20"/>
              </w:rPr>
              <w:footnoteReference w:id="103"/>
            </w:r>
            <w:r w:rsidRPr="008F4018">
              <w:t xml:space="preserve"> y con los </w:t>
            </w:r>
            <w:proofErr w:type="spellStart"/>
            <w:r w:rsidRPr="008F4018">
              <w:rPr>
                <w:u w:val="dotted"/>
              </w:rPr>
              <w:t>actores</w:t>
            </w:r>
            <w:proofErr w:type="spellEnd"/>
            <w:r w:rsidRPr="008F4018">
              <w:rPr>
                <w:u w:val="dotted"/>
              </w:rPr>
              <w:t xml:space="preserve"> </w:t>
            </w:r>
            <w:proofErr w:type="spellStart"/>
            <w:r w:rsidRPr="008F4018">
              <w:rPr>
                <w:u w:val="dotted"/>
              </w:rPr>
              <w:t>sociales</w:t>
            </w:r>
            <w:proofErr w:type="spellEnd"/>
            <w:r w:rsidRPr="008F4018">
              <w:t xml:space="preserve">, </w:t>
            </w:r>
            <w:proofErr w:type="spellStart"/>
            <w:r w:rsidRPr="006048A6">
              <w:t>incluidos</w:t>
            </w:r>
            <w:proofErr w:type="spellEnd"/>
            <w:r w:rsidRPr="006048A6">
              <w:t xml:space="preserve"> los </w:t>
            </w:r>
            <w:proofErr w:type="spellStart"/>
            <w:r w:rsidR="00C736F7" w:rsidRPr="006048A6">
              <w:rPr>
                <w:u w:val="dotted" w:color="A6A6A6" w:themeColor="background1" w:themeShade="A6"/>
              </w:rPr>
              <w:t>trabajadores</w:t>
            </w:r>
            <w:proofErr w:type="spellEnd"/>
            <w:r w:rsidRPr="006048A6">
              <w:t xml:space="preserve"> que </w:t>
            </w:r>
            <w:proofErr w:type="spellStart"/>
            <w:r w:rsidRPr="006048A6">
              <w:t>vivan</w:t>
            </w:r>
            <w:proofErr w:type="spellEnd"/>
            <w:r w:rsidRPr="006048A6">
              <w:t xml:space="preserve"> </w:t>
            </w:r>
            <w:proofErr w:type="spellStart"/>
            <w:r w:rsidRPr="006048A6">
              <w:t>en</w:t>
            </w:r>
            <w:proofErr w:type="spellEnd"/>
            <w:r w:rsidRPr="006048A6">
              <w:t xml:space="preserve"> las </w:t>
            </w:r>
            <w:proofErr w:type="spellStart"/>
            <w:r w:rsidR="000561D0" w:rsidRPr="006048A6">
              <w:rPr>
                <w:u w:val="dotted" w:color="A6A6A6" w:themeColor="background1" w:themeShade="A6"/>
              </w:rPr>
              <w:t>comunidades</w:t>
            </w:r>
            <w:proofErr w:type="spellEnd"/>
            <w:r w:rsidR="000561D0" w:rsidRPr="006048A6">
              <w:rPr>
                <w:u w:val="dotted" w:color="A6A6A6" w:themeColor="background1" w:themeShade="A6"/>
              </w:rPr>
              <w:t xml:space="preserve"> </w:t>
            </w:r>
            <w:proofErr w:type="spellStart"/>
            <w:r w:rsidR="000561D0" w:rsidRPr="006048A6">
              <w:rPr>
                <w:u w:val="dotted" w:color="A6A6A6" w:themeColor="background1" w:themeShade="A6"/>
              </w:rPr>
              <w:t>afectadas</w:t>
            </w:r>
            <w:proofErr w:type="spellEnd"/>
            <w:r w:rsidRPr="006048A6">
              <w:t xml:space="preserve"> y los </w:t>
            </w:r>
            <w:proofErr w:type="spellStart"/>
            <w:r w:rsidRPr="006048A6">
              <w:t>miembros</w:t>
            </w:r>
            <w:proofErr w:type="spellEnd"/>
            <w:r w:rsidRPr="006048A6">
              <w:t xml:space="preserve"> de </w:t>
            </w:r>
            <w:proofErr w:type="spellStart"/>
            <w:r w:rsidRPr="006048A6">
              <w:rPr>
                <w:u w:val="dotted"/>
              </w:rPr>
              <w:t>grupos</w:t>
            </w:r>
            <w:proofErr w:type="spellEnd"/>
            <w:r w:rsidRPr="006048A6">
              <w:rPr>
                <w:u w:val="dotted"/>
              </w:rPr>
              <w:t xml:space="preserve"> </w:t>
            </w:r>
            <w:proofErr w:type="spellStart"/>
            <w:r w:rsidRPr="006048A6">
              <w:rPr>
                <w:u w:val="dotted"/>
              </w:rPr>
              <w:t>vulnerables</w:t>
            </w:r>
            <w:proofErr w:type="spellEnd"/>
            <w:r w:rsidRPr="006048A6">
              <w:t xml:space="preserve"> o sus </w:t>
            </w:r>
            <w:proofErr w:type="spellStart"/>
            <w:r w:rsidRPr="006048A6">
              <w:t>representantes</w:t>
            </w:r>
            <w:proofErr w:type="spellEnd"/>
            <w:r w:rsidRPr="006048A6">
              <w:t xml:space="preserve"> </w:t>
            </w:r>
            <w:proofErr w:type="spellStart"/>
            <w:r w:rsidRPr="006048A6">
              <w:t>en</w:t>
            </w:r>
            <w:proofErr w:type="spellEnd"/>
            <w:r w:rsidRPr="006048A6">
              <w:t>:</w:t>
            </w:r>
          </w:p>
          <w:p w14:paraId="40CD34E2" w14:textId="367D37E3" w:rsidR="00112C86" w:rsidRPr="00D02004" w:rsidRDefault="00112C86" w:rsidP="00CD5165">
            <w:pPr>
              <w:pStyle w:val="ListPara1aTable"/>
              <w:numPr>
                <w:ilvl w:val="0"/>
                <w:numId w:val="125"/>
              </w:numPr>
              <w:rPr>
                <w:rFonts w:eastAsiaTheme="minorHAnsi"/>
              </w:rPr>
            </w:pPr>
            <w:r w:rsidRPr="006048A6">
              <w:t xml:space="preserve">El </w:t>
            </w:r>
            <w:proofErr w:type="spellStart"/>
            <w:r w:rsidRPr="006048A6">
              <w:t>estudio</w:t>
            </w:r>
            <w:proofErr w:type="spellEnd"/>
            <w:r w:rsidRPr="006048A6">
              <w:t xml:space="preserve"> de </w:t>
            </w:r>
            <w:proofErr w:type="spellStart"/>
            <w:r w:rsidRPr="006048A6">
              <w:t>evaluación</w:t>
            </w:r>
            <w:proofErr w:type="spellEnd"/>
            <w:r w:rsidRPr="006048A6">
              <w:t xml:space="preserve"> </w:t>
            </w:r>
            <w:proofErr w:type="spellStart"/>
            <w:r w:rsidRPr="006048A6">
              <w:t>inicial</w:t>
            </w:r>
            <w:proofErr w:type="spellEnd"/>
            <w:r w:rsidRPr="006048A6">
              <w:t xml:space="preserve"> de </w:t>
            </w:r>
            <w:proofErr w:type="spellStart"/>
            <w:r w:rsidRPr="006048A6">
              <w:t>riesgos</w:t>
            </w:r>
            <w:proofErr w:type="spellEnd"/>
            <w:r w:rsidRPr="006048A6">
              <w:t xml:space="preserve"> e </w:t>
            </w:r>
            <w:proofErr w:type="spellStart"/>
            <w:r w:rsidRPr="006048A6">
              <w:t>impactos</w:t>
            </w:r>
            <w:proofErr w:type="spellEnd"/>
            <w:r w:rsidRPr="006048A6">
              <w:t xml:space="preserve"> </w:t>
            </w:r>
            <w:proofErr w:type="spellStart"/>
            <w:r w:rsidRPr="006048A6">
              <w:t>sobre</w:t>
            </w:r>
            <w:proofErr w:type="spellEnd"/>
            <w:r w:rsidRPr="006048A6">
              <w:t xml:space="preserve"> la </w:t>
            </w:r>
            <w:proofErr w:type="spellStart"/>
            <w:r w:rsidRPr="006048A6">
              <w:t>salud</w:t>
            </w:r>
            <w:proofErr w:type="spellEnd"/>
            <w:r w:rsidRPr="006048A6">
              <w:t xml:space="preserve"> y la </w:t>
            </w:r>
            <w:proofErr w:type="spellStart"/>
            <w:r w:rsidRPr="006048A6">
              <w:t>seguridad</w:t>
            </w:r>
            <w:proofErr w:type="spellEnd"/>
            <w:r w:rsidRPr="006048A6">
              <w:t xml:space="preserve"> de la </w:t>
            </w:r>
            <w:proofErr w:type="spellStart"/>
            <w:r w:rsidRPr="006048A6">
              <w:t>comunidad</w:t>
            </w:r>
            <w:proofErr w:type="spellEnd"/>
            <w:r w:rsidRPr="006048A6">
              <w:t xml:space="preserve"> </w:t>
            </w:r>
            <w:proofErr w:type="spellStart"/>
            <w:r w:rsidRPr="006048A6">
              <w:t>relacionados</w:t>
            </w:r>
            <w:proofErr w:type="spellEnd"/>
            <w:r w:rsidRPr="006048A6">
              <w:t xml:space="preserve"> con </w:t>
            </w:r>
            <w:r w:rsidR="00A44529" w:rsidRPr="006048A6">
              <w:t xml:space="preserve">la </w:t>
            </w:r>
            <w:proofErr w:type="spellStart"/>
            <w:r w:rsidR="00C736F7" w:rsidRPr="00D02004">
              <w:rPr>
                <w:rStyle w:val="DefinedTermChar"/>
                <w:rFonts w:eastAsiaTheme="majorEastAsia"/>
              </w:rPr>
              <w:t>operación</w:t>
            </w:r>
            <w:proofErr w:type="spellEnd"/>
            <w:r w:rsidR="00C736F7" w:rsidRPr="00D02004">
              <w:rPr>
                <w:rStyle w:val="DefinedTermChar"/>
                <w:rFonts w:eastAsiaTheme="majorEastAsia"/>
              </w:rPr>
              <w:t xml:space="preserve"> de </w:t>
            </w:r>
            <w:proofErr w:type="spellStart"/>
            <w:r w:rsidR="00C736F7" w:rsidRPr="00D02004">
              <w:rPr>
                <w:rStyle w:val="DefinedTermChar"/>
                <w:rFonts w:eastAsiaTheme="majorEastAsia"/>
              </w:rPr>
              <w:t>procesamiento</w:t>
            </w:r>
            <w:proofErr w:type="spellEnd"/>
            <w:r w:rsidR="00C736F7" w:rsidRPr="00D02004">
              <w:rPr>
                <w:rStyle w:val="DefinedTermChar"/>
                <w:rFonts w:eastAsiaTheme="majorEastAsia"/>
              </w:rPr>
              <w:t xml:space="preserve"> de </w:t>
            </w:r>
            <w:proofErr w:type="spellStart"/>
            <w:r w:rsidR="00C736F7" w:rsidRPr="00D02004">
              <w:rPr>
                <w:rStyle w:val="DefinedTermChar"/>
                <w:rFonts w:eastAsiaTheme="majorEastAsia"/>
              </w:rPr>
              <w:t>minerales</w:t>
            </w:r>
            <w:proofErr w:type="spellEnd"/>
            <w:r w:rsidR="00A44529" w:rsidRPr="006048A6">
              <w:t>;</w:t>
            </w:r>
          </w:p>
          <w:p w14:paraId="1B72A4EF" w14:textId="323ADFCE" w:rsidR="00112C86" w:rsidRPr="006048A6" w:rsidRDefault="00112C86" w:rsidP="00D02004">
            <w:pPr>
              <w:pStyle w:val="ListPara1aTable"/>
            </w:pPr>
            <w:r w:rsidRPr="006048A6">
              <w:t xml:space="preserve">La </w:t>
            </w:r>
            <w:proofErr w:type="spellStart"/>
            <w:r w:rsidRPr="006048A6">
              <w:t>evaluación</w:t>
            </w:r>
            <w:proofErr w:type="spellEnd"/>
            <w:r w:rsidRPr="006048A6">
              <w:t xml:space="preserve"> los </w:t>
            </w:r>
            <w:proofErr w:type="spellStart"/>
            <w:r w:rsidRPr="006048A6">
              <w:t>riesgos</w:t>
            </w:r>
            <w:proofErr w:type="spellEnd"/>
            <w:r w:rsidRPr="006048A6">
              <w:t xml:space="preserve"> e </w:t>
            </w:r>
            <w:proofErr w:type="spellStart"/>
            <w:r w:rsidRPr="006048A6">
              <w:t>impactos</w:t>
            </w:r>
            <w:proofErr w:type="spellEnd"/>
            <w:r w:rsidRPr="006048A6">
              <w:t xml:space="preserve"> </w:t>
            </w:r>
            <w:proofErr w:type="spellStart"/>
            <w:r w:rsidRPr="006048A6">
              <w:t>significativos</w:t>
            </w:r>
            <w:proofErr w:type="spellEnd"/>
            <w:r w:rsidRPr="006048A6">
              <w:t xml:space="preserve"> para la </w:t>
            </w:r>
            <w:proofErr w:type="spellStart"/>
            <w:r w:rsidRPr="006048A6">
              <w:t>salud</w:t>
            </w:r>
            <w:proofErr w:type="spellEnd"/>
            <w:r w:rsidRPr="006048A6">
              <w:t xml:space="preserve"> y la </w:t>
            </w:r>
            <w:proofErr w:type="spellStart"/>
            <w:r w:rsidRPr="006048A6">
              <w:t>seguridad</w:t>
            </w:r>
            <w:proofErr w:type="spellEnd"/>
            <w:r w:rsidRPr="006048A6">
              <w:t xml:space="preserve"> de la </w:t>
            </w:r>
            <w:proofErr w:type="spellStart"/>
            <w:r w:rsidRPr="006048A6">
              <w:t>comunidad</w:t>
            </w:r>
            <w:proofErr w:type="spellEnd"/>
            <w:r w:rsidRPr="006048A6">
              <w:t xml:space="preserve"> que </w:t>
            </w:r>
            <w:proofErr w:type="spellStart"/>
            <w:r w:rsidRPr="006048A6">
              <w:t>estén</w:t>
            </w:r>
            <w:proofErr w:type="spellEnd"/>
            <w:r w:rsidRPr="006048A6">
              <w:t xml:space="preserve"> </w:t>
            </w:r>
            <w:proofErr w:type="spellStart"/>
            <w:r w:rsidRPr="006048A6">
              <w:t>relacionados</w:t>
            </w:r>
            <w:proofErr w:type="spellEnd"/>
            <w:r w:rsidRPr="006048A6">
              <w:t xml:space="preserve"> con </w:t>
            </w:r>
            <w:r w:rsidR="00A44529" w:rsidRPr="006048A6">
              <w:t xml:space="preserve">la </w:t>
            </w:r>
            <w:proofErr w:type="spellStart"/>
            <w:r w:rsidR="00C736F7" w:rsidRPr="006048A6">
              <w:rPr>
                <w:rStyle w:val="DefinedTermChar"/>
                <w:rFonts w:eastAsiaTheme="majorEastAsia"/>
              </w:rPr>
              <w:t>operación</w:t>
            </w:r>
            <w:proofErr w:type="spellEnd"/>
            <w:r w:rsidR="00C736F7" w:rsidRPr="006048A6">
              <w:rPr>
                <w:rStyle w:val="DefinedTermChar"/>
                <w:rFonts w:eastAsiaTheme="majorEastAsia"/>
              </w:rPr>
              <w:t xml:space="preserve"> de </w:t>
            </w:r>
            <w:proofErr w:type="spellStart"/>
            <w:r w:rsidR="00C736F7" w:rsidRPr="006048A6">
              <w:rPr>
                <w:rStyle w:val="DefinedTermChar"/>
                <w:rFonts w:eastAsiaTheme="majorEastAsia"/>
              </w:rPr>
              <w:t>procesamiento</w:t>
            </w:r>
            <w:proofErr w:type="spellEnd"/>
            <w:r w:rsidR="00C736F7" w:rsidRPr="006048A6">
              <w:rPr>
                <w:rStyle w:val="DefinedTermChar"/>
                <w:rFonts w:eastAsiaTheme="majorEastAsia"/>
              </w:rPr>
              <w:t xml:space="preserve"> de </w:t>
            </w:r>
            <w:proofErr w:type="spellStart"/>
            <w:r w:rsidR="00C736F7" w:rsidRPr="006048A6">
              <w:rPr>
                <w:rStyle w:val="DefinedTermChar"/>
                <w:rFonts w:eastAsiaTheme="majorEastAsia"/>
              </w:rPr>
              <w:t>minerales</w:t>
            </w:r>
            <w:proofErr w:type="spellEnd"/>
            <w:r w:rsidR="00A44529" w:rsidRPr="006048A6">
              <w:t>;</w:t>
            </w:r>
          </w:p>
          <w:p w14:paraId="182E2EB5" w14:textId="77777777" w:rsidR="00112C86" w:rsidRPr="006048A6" w:rsidRDefault="00112C86" w:rsidP="00D02004">
            <w:pPr>
              <w:pStyle w:val="ListPara1aTable"/>
            </w:pPr>
            <w:r w:rsidRPr="006048A6">
              <w:t xml:space="preserve">El </w:t>
            </w:r>
            <w:proofErr w:type="spellStart"/>
            <w:r w:rsidRPr="006048A6">
              <w:t>desarrollo</w:t>
            </w:r>
            <w:proofErr w:type="spellEnd"/>
            <w:r w:rsidRPr="006048A6">
              <w:t xml:space="preserve"> de </w:t>
            </w:r>
            <w:proofErr w:type="spellStart"/>
            <w:r w:rsidRPr="006048A6">
              <w:t>estrategias</w:t>
            </w:r>
            <w:proofErr w:type="spellEnd"/>
            <w:r w:rsidRPr="006048A6">
              <w:t xml:space="preserve"> de </w:t>
            </w:r>
            <w:proofErr w:type="spellStart"/>
            <w:r w:rsidRPr="006048A6">
              <w:t>prevención</w:t>
            </w:r>
            <w:proofErr w:type="spellEnd"/>
            <w:r w:rsidRPr="006048A6">
              <w:t xml:space="preserve"> o </w:t>
            </w:r>
            <w:proofErr w:type="spellStart"/>
            <w:r w:rsidRPr="006048A6">
              <w:rPr>
                <w:rStyle w:val="DefinedTermChar"/>
                <w:rFonts w:eastAsiaTheme="majorEastAsia"/>
              </w:rPr>
              <w:t>mitigación</w:t>
            </w:r>
            <w:proofErr w:type="spellEnd"/>
            <w:r w:rsidRPr="006048A6">
              <w:t>;</w:t>
            </w:r>
          </w:p>
          <w:p w14:paraId="3EC28CFA" w14:textId="77777777" w:rsidR="00112C86" w:rsidRPr="006048A6" w:rsidRDefault="00112C86" w:rsidP="00D02004">
            <w:pPr>
              <w:pStyle w:val="ListPara1aTable"/>
            </w:pPr>
            <w:r w:rsidRPr="006048A6">
              <w:t xml:space="preserve">La </w:t>
            </w:r>
            <w:proofErr w:type="spellStart"/>
            <w:r w:rsidRPr="006048A6">
              <w:t>recolección</w:t>
            </w:r>
            <w:proofErr w:type="spellEnd"/>
            <w:r w:rsidRPr="006048A6">
              <w:t xml:space="preserve"> de </w:t>
            </w:r>
            <w:proofErr w:type="spellStart"/>
            <w:r w:rsidRPr="006048A6">
              <w:t>datos</w:t>
            </w:r>
            <w:proofErr w:type="spellEnd"/>
            <w:r w:rsidRPr="006048A6">
              <w:t xml:space="preserve"> </w:t>
            </w:r>
            <w:proofErr w:type="spellStart"/>
            <w:r w:rsidRPr="006048A6">
              <w:t>necesarios</w:t>
            </w:r>
            <w:proofErr w:type="spellEnd"/>
            <w:r w:rsidRPr="006048A6">
              <w:t xml:space="preserve"> para el </w:t>
            </w:r>
            <w:proofErr w:type="spellStart"/>
            <w:r w:rsidRPr="006048A6">
              <w:t>proceso</w:t>
            </w:r>
            <w:proofErr w:type="spellEnd"/>
            <w:r w:rsidRPr="006048A6">
              <w:t xml:space="preserve"> de </w:t>
            </w:r>
            <w:proofErr w:type="spellStart"/>
            <w:r w:rsidRPr="006048A6">
              <w:t>evaluación</w:t>
            </w:r>
            <w:proofErr w:type="spellEnd"/>
            <w:r w:rsidRPr="006048A6">
              <w:t xml:space="preserve"> de </w:t>
            </w:r>
            <w:proofErr w:type="spellStart"/>
            <w:r w:rsidRPr="006048A6">
              <w:t>impactos</w:t>
            </w:r>
            <w:proofErr w:type="spellEnd"/>
            <w:r w:rsidRPr="006048A6">
              <w:t xml:space="preserve"> y </w:t>
            </w:r>
            <w:proofErr w:type="spellStart"/>
            <w:r w:rsidRPr="006048A6">
              <w:t>riesgos</w:t>
            </w:r>
            <w:proofErr w:type="spellEnd"/>
            <w:r w:rsidRPr="006048A6">
              <w:t xml:space="preserve"> a la </w:t>
            </w:r>
            <w:proofErr w:type="spellStart"/>
            <w:r w:rsidRPr="006048A6">
              <w:t>salud</w:t>
            </w:r>
            <w:proofErr w:type="spellEnd"/>
            <w:r w:rsidRPr="006048A6">
              <w:t>; y</w:t>
            </w:r>
          </w:p>
          <w:p w14:paraId="48A727A4" w14:textId="77777777" w:rsidR="00112C86" w:rsidRPr="008F4018" w:rsidRDefault="00112C86" w:rsidP="00D02004">
            <w:pPr>
              <w:pStyle w:val="ListPara1aTable"/>
              <w:rPr>
                <w:rFonts w:eastAsiaTheme="minorHAnsi"/>
              </w:rPr>
            </w:pPr>
            <w:r w:rsidRPr="006048A6">
              <w:t xml:space="preserve">El </w:t>
            </w:r>
            <w:proofErr w:type="spellStart"/>
            <w:r w:rsidRPr="006048A6">
              <w:t>diseño</w:t>
            </w:r>
            <w:proofErr w:type="spellEnd"/>
            <w:r w:rsidRPr="006048A6">
              <w:t xml:space="preserve"> e </w:t>
            </w:r>
            <w:proofErr w:type="spellStart"/>
            <w:r w:rsidRPr="006048A6">
              <w:t>implementación</w:t>
            </w:r>
            <w:proofErr w:type="spellEnd"/>
            <w:r w:rsidRPr="006048A6">
              <w:t xml:space="preserve"> de </w:t>
            </w:r>
            <w:proofErr w:type="spellStart"/>
            <w:r w:rsidRPr="006048A6">
              <w:t>programas</w:t>
            </w:r>
            <w:proofErr w:type="spellEnd"/>
            <w:r w:rsidRPr="006048A6">
              <w:t xml:space="preserve"> </w:t>
            </w:r>
            <w:proofErr w:type="spellStart"/>
            <w:r w:rsidRPr="006048A6">
              <w:t>comunitarios</w:t>
            </w:r>
            <w:proofErr w:type="spellEnd"/>
            <w:r w:rsidRPr="006048A6">
              <w:t xml:space="preserve"> de </w:t>
            </w:r>
            <w:proofErr w:type="spellStart"/>
            <w:r w:rsidRPr="006048A6">
              <w:t>monitoreo</w:t>
            </w:r>
            <w:proofErr w:type="spellEnd"/>
            <w:r w:rsidRPr="006048A6">
              <w:t xml:space="preserve"> de la </w:t>
            </w:r>
            <w:proofErr w:type="spellStart"/>
            <w:r w:rsidRPr="006048A6">
              <w:t>salud</w:t>
            </w:r>
            <w:proofErr w:type="spellEnd"/>
            <w:r w:rsidRPr="006048A6">
              <w:t xml:space="preserve"> y la </w:t>
            </w:r>
            <w:proofErr w:type="spellStart"/>
            <w:r w:rsidRPr="006048A6">
              <w:t>seguridad</w:t>
            </w:r>
            <w:proofErr w:type="spellEnd"/>
            <w:r w:rsidRPr="006048A6">
              <w:t>.</w:t>
            </w:r>
          </w:p>
        </w:tc>
      </w:tr>
      <w:tr w:rsidR="00112C86" w:rsidRPr="00F00D44" w14:paraId="394F65F3" w14:textId="77777777" w:rsidTr="00112C86">
        <w:trPr>
          <w:trHeight w:val="144"/>
        </w:trPr>
        <w:tc>
          <w:tcPr>
            <w:tcW w:w="9360" w:type="dxa"/>
          </w:tcPr>
          <w:p w14:paraId="0FB8ABE5" w14:textId="77777777" w:rsidR="00112C86" w:rsidRPr="008F4018" w:rsidRDefault="00112C86" w:rsidP="006366DF">
            <w:pPr>
              <w:pStyle w:val="NumberedRequirementsMain"/>
            </w:pPr>
            <w:r w:rsidRPr="008F4018">
              <w:t xml:space="preserve">3.3.6.  </w:t>
            </w:r>
            <w:proofErr w:type="spellStart"/>
            <w:r w:rsidRPr="008F4018">
              <w:t>Emisión</w:t>
            </w:r>
            <w:proofErr w:type="spellEnd"/>
            <w:r w:rsidRPr="008F4018">
              <w:t xml:space="preserve"> de </w:t>
            </w:r>
            <w:proofErr w:type="spellStart"/>
            <w:r w:rsidRPr="008F4018">
              <w:t>informes</w:t>
            </w:r>
            <w:proofErr w:type="spellEnd"/>
          </w:p>
          <w:p w14:paraId="3AA72551" w14:textId="139A049A" w:rsidR="00112C86" w:rsidRPr="008F4018" w:rsidRDefault="00112C86" w:rsidP="009B0C9B">
            <w:pPr>
              <w:pStyle w:val="NumberedRequirementsSub"/>
            </w:pPr>
            <w:r w:rsidRPr="008F4018">
              <w:t xml:space="preserve">3.3.6.1.  La </w:t>
            </w:r>
            <w:proofErr w:type="spellStart"/>
            <w:r w:rsidR="008572EF" w:rsidRPr="008F4018">
              <w:rPr>
                <w:u w:val="dotted" w:color="A6A6A6" w:themeColor="background1" w:themeShade="A6"/>
              </w:rPr>
              <w:t>empresa</w:t>
            </w:r>
            <w:proofErr w:type="spellEnd"/>
            <w:r w:rsidR="008572EF" w:rsidRPr="008F4018">
              <w:rPr>
                <w:u w:val="dotted" w:color="A6A6A6" w:themeColor="background1" w:themeShade="A6"/>
              </w:rPr>
              <w:t xml:space="preserve"> </w:t>
            </w:r>
            <w:proofErr w:type="spellStart"/>
            <w:r w:rsidR="008572EF" w:rsidRPr="008F4018">
              <w:rPr>
                <w:u w:val="dotted" w:color="A6A6A6" w:themeColor="background1" w:themeShade="A6"/>
              </w:rPr>
              <w:t>operadora</w:t>
            </w:r>
            <w:proofErr w:type="spellEnd"/>
            <w:r w:rsidRPr="008F4018">
              <w:t xml:space="preserve"> </w:t>
            </w:r>
            <w:proofErr w:type="spellStart"/>
            <w:r w:rsidRPr="008F4018">
              <w:t>deberá</w:t>
            </w:r>
            <w:proofErr w:type="spellEnd"/>
            <w:r w:rsidRPr="008F4018">
              <w:t xml:space="preserve"> </w:t>
            </w:r>
            <w:proofErr w:type="spellStart"/>
            <w:r w:rsidRPr="008F4018">
              <w:t>poner</w:t>
            </w:r>
            <w:proofErr w:type="spellEnd"/>
            <w:r w:rsidRPr="008F4018">
              <w:t xml:space="preserve"> a </w:t>
            </w:r>
            <w:proofErr w:type="spellStart"/>
            <w:r w:rsidRPr="008F4018">
              <w:t>disposición</w:t>
            </w:r>
            <w:proofErr w:type="spellEnd"/>
            <w:r w:rsidRPr="008F4018">
              <w:t xml:space="preserve"> del </w:t>
            </w:r>
            <w:proofErr w:type="spellStart"/>
            <w:r w:rsidRPr="008F4018">
              <w:t>público</w:t>
            </w:r>
            <w:proofErr w:type="spellEnd"/>
            <w:r w:rsidRPr="008F4018">
              <w:t xml:space="preserve"> la </w:t>
            </w:r>
            <w:proofErr w:type="spellStart"/>
            <w:r w:rsidRPr="008F4018">
              <w:t>información</w:t>
            </w:r>
            <w:proofErr w:type="spellEnd"/>
            <w:r w:rsidRPr="008F4018">
              <w:t xml:space="preserve"> </w:t>
            </w:r>
            <w:proofErr w:type="spellStart"/>
            <w:r w:rsidRPr="008F4018">
              <w:t>sobre</w:t>
            </w:r>
            <w:proofErr w:type="spellEnd"/>
            <w:r w:rsidRPr="008F4018">
              <w:t xml:space="preserve"> los </w:t>
            </w:r>
            <w:proofErr w:type="spellStart"/>
            <w:r w:rsidRPr="008F4018">
              <w:t>riesgos</w:t>
            </w:r>
            <w:proofErr w:type="spellEnd"/>
            <w:r w:rsidRPr="008F4018">
              <w:t xml:space="preserve"> e </w:t>
            </w:r>
            <w:proofErr w:type="spellStart"/>
            <w:r w:rsidRPr="008F4018">
              <w:t>impactos</w:t>
            </w:r>
            <w:proofErr w:type="spellEnd"/>
            <w:r w:rsidRPr="008F4018">
              <w:t xml:space="preserve"> a la </w:t>
            </w:r>
            <w:proofErr w:type="spellStart"/>
            <w:r w:rsidRPr="008F4018">
              <w:t>salud</w:t>
            </w:r>
            <w:proofErr w:type="spellEnd"/>
            <w:r w:rsidRPr="008F4018">
              <w:t xml:space="preserve"> y la </w:t>
            </w:r>
            <w:proofErr w:type="spellStart"/>
            <w:r w:rsidRPr="008F4018">
              <w:t>seguridad</w:t>
            </w:r>
            <w:proofErr w:type="spellEnd"/>
            <w:r w:rsidRPr="008F4018">
              <w:t xml:space="preserve"> de la </w:t>
            </w:r>
            <w:proofErr w:type="spellStart"/>
            <w:r w:rsidRPr="008F4018">
              <w:t>comunidad</w:t>
            </w:r>
            <w:proofErr w:type="spellEnd"/>
            <w:r w:rsidRPr="008F4018">
              <w:t xml:space="preserve">, y los </w:t>
            </w:r>
            <w:proofErr w:type="spellStart"/>
            <w:r w:rsidRPr="008F4018">
              <w:t>resultados</w:t>
            </w:r>
            <w:proofErr w:type="spellEnd"/>
            <w:r w:rsidRPr="008F4018">
              <w:t xml:space="preserve"> del </w:t>
            </w:r>
            <w:proofErr w:type="spellStart"/>
            <w:r w:rsidRPr="008F4018">
              <w:t>monitoreo</w:t>
            </w:r>
            <w:proofErr w:type="spellEnd"/>
            <w:r w:rsidRPr="008F4018">
              <w:t>.</w:t>
            </w:r>
          </w:p>
        </w:tc>
      </w:tr>
    </w:tbl>
    <w:p w14:paraId="0CB2A0B9" w14:textId="77777777" w:rsidR="00112C86" w:rsidRPr="006E41BD" w:rsidRDefault="00112C86" w:rsidP="00F43D77">
      <w:pPr>
        <w:pStyle w:val="CriticalRequirementsDescription"/>
        <w:rPr>
          <w:rFonts w:asciiTheme="minorHAnsi" w:hAnsiTheme="minorHAnsi" w:cstheme="minorHAnsi"/>
          <w:szCs w:val="20"/>
          <w:lang w:val="es-ES"/>
        </w:rPr>
      </w:pPr>
    </w:p>
    <w:p w14:paraId="6303B03A" w14:textId="77777777" w:rsidR="00F43D77" w:rsidRPr="006E41BD" w:rsidRDefault="00F43D77" w:rsidP="00F43D77">
      <w:pPr>
        <w:pStyle w:val="Notesendofchapter"/>
        <w:jc w:val="both"/>
        <w:rPr>
          <w:rFonts w:asciiTheme="minorHAnsi" w:hAnsiTheme="minorHAnsi" w:cstheme="minorHAnsi"/>
          <w:szCs w:val="20"/>
          <w:lang w:val="es-ES"/>
        </w:rPr>
      </w:pPr>
      <w:bookmarkStart w:id="96" w:name="_Toc378497584"/>
      <w:bookmarkStart w:id="97" w:name="_Toc511328742"/>
      <w:bookmarkStart w:id="98" w:name="_Toc61184190"/>
      <w:bookmarkStart w:id="99" w:name="_Toc80359644"/>
      <w:r w:rsidRPr="006E41BD">
        <w:rPr>
          <w:rFonts w:ascii="Calibri" w:eastAsia="Calibri" w:hAnsi="Calibri" w:cs="Calibri"/>
          <w:szCs w:val="20"/>
          <w:lang w:val="es-ES_tradnl"/>
        </w:rPr>
        <w:t>Notas</w:t>
      </w:r>
    </w:p>
    <w:p w14:paraId="1F8C81E1" w14:textId="347680A9" w:rsidR="00F43D77" w:rsidRPr="007065FD" w:rsidRDefault="00F43D77" w:rsidP="007065FD">
      <w:pPr>
        <w:rPr>
          <w:rFonts w:eastAsia="Calibri" w:cstheme="majorHAnsi"/>
          <w:color w:val="000000"/>
          <w:szCs w:val="20"/>
          <w:lang w:val="es-ES_tradnl"/>
        </w:rPr>
      </w:pPr>
      <w:r w:rsidRPr="007065FD">
        <w:rPr>
          <w:rFonts w:eastAsia="Calibri" w:cstheme="majorHAnsi"/>
          <w:szCs w:val="20"/>
          <w:lang w:val="es-ES_tradnl"/>
        </w:rPr>
        <w:t xml:space="preserve">Enfermedades infecciosas como el VIH / SIDA, la tuberculosis, la malaria </w:t>
      </w:r>
      <w:r w:rsidRPr="007065FD">
        <w:rPr>
          <w:rFonts w:eastAsia="Calibri" w:cstheme="majorHAnsi"/>
          <w:color w:val="000000"/>
          <w:szCs w:val="20"/>
          <w:lang w:val="es-ES_tradnl"/>
        </w:rPr>
        <w:t xml:space="preserve">u otras (p. Ej., Enfermedad por el virus del </w:t>
      </w:r>
      <w:proofErr w:type="spellStart"/>
      <w:r w:rsidRPr="007065FD">
        <w:rPr>
          <w:rFonts w:eastAsia="Calibri" w:cstheme="majorHAnsi"/>
          <w:color w:val="000000"/>
          <w:szCs w:val="20"/>
          <w:lang w:val="es-ES_tradnl"/>
        </w:rPr>
        <w:t>Ébola</w:t>
      </w:r>
      <w:proofErr w:type="spellEnd"/>
      <w:r w:rsidRPr="007065FD">
        <w:rPr>
          <w:rFonts w:eastAsia="Calibri" w:cstheme="majorHAnsi"/>
          <w:color w:val="000000"/>
          <w:szCs w:val="20"/>
          <w:lang w:val="es-ES_tradnl"/>
        </w:rPr>
        <w:t xml:space="preserve">, COVID-19, enfermedades de transmisión sexual, etc.) tienen el potencial de propagarse rápidamente dentro de </w:t>
      </w:r>
      <w:r w:rsidRPr="007065FD">
        <w:rPr>
          <w:rFonts w:eastAsia="Calibri" w:cstheme="majorHAnsi"/>
          <w:color w:val="000000"/>
          <w:szCs w:val="20"/>
          <w:u w:val="dotted"/>
          <w:lang w:val="es-ES_tradnl"/>
        </w:rPr>
        <w:t>operaciones de procesamiento de minerales</w:t>
      </w:r>
      <w:r w:rsidRPr="007065FD">
        <w:rPr>
          <w:rFonts w:eastAsia="Calibri" w:cstheme="majorHAnsi"/>
          <w:color w:val="000000"/>
          <w:szCs w:val="20"/>
          <w:lang w:val="es-ES_tradnl"/>
        </w:rPr>
        <w:t xml:space="preserve">. Los empleados, contratistas o visitantes de un sitio de procesamiento de minerales pueden actuar como vectores, introduciendo enfermedades desde ubicaciones externas o propagando enfermedades a las comunidades cercanas o, para los </w:t>
      </w:r>
      <w:r w:rsidR="00C736F7" w:rsidRPr="007065FD">
        <w:rPr>
          <w:rFonts w:eastAsia="Calibri" w:cstheme="majorHAnsi"/>
          <w:color w:val="000000"/>
          <w:szCs w:val="20"/>
          <w:u w:val="dotted" w:color="A6A6A6" w:themeColor="background1" w:themeShade="A6"/>
          <w:lang w:val="es-ES_tradnl"/>
        </w:rPr>
        <w:t>trabajadores</w:t>
      </w:r>
      <w:r w:rsidRPr="007065FD">
        <w:rPr>
          <w:rFonts w:eastAsia="Calibri" w:cstheme="majorHAnsi"/>
          <w:color w:val="000000"/>
          <w:szCs w:val="20"/>
          <w:lang w:val="es-ES_tradnl"/>
        </w:rPr>
        <w:t xml:space="preserve"> migrantes, a sus países de origen. Si se identifican riesgos significativos relacionados con enfermedades infecciosas o transmisibles durante el proceso de evaluación de riesgos e impactos de salud y seguridad de la comunidad, se esperaría que las </w:t>
      </w:r>
      <w:r w:rsidR="00372D94" w:rsidRPr="007065FD">
        <w:rPr>
          <w:rFonts w:eastAsia="Calibri" w:cstheme="majorHAnsi"/>
          <w:color w:val="000000"/>
          <w:szCs w:val="20"/>
          <w:lang w:val="es-ES_tradnl"/>
        </w:rPr>
        <w:t>empresa</w:t>
      </w:r>
      <w:r w:rsidRPr="007065FD">
        <w:rPr>
          <w:rFonts w:eastAsia="Calibri" w:cstheme="majorHAnsi"/>
          <w:color w:val="000000"/>
          <w:szCs w:val="20"/>
          <w:lang w:val="es-ES_tradnl"/>
        </w:rPr>
        <w:t xml:space="preserve">s tomen medidas para </w:t>
      </w:r>
      <w:r w:rsidRPr="007065FD">
        <w:rPr>
          <w:rFonts w:eastAsia="Calibri" w:cstheme="majorHAnsi"/>
          <w:color w:val="000000"/>
          <w:szCs w:val="20"/>
          <w:u w:val="dotted"/>
          <w:lang w:val="es-ES_tradnl"/>
        </w:rPr>
        <w:t>mitigar</w:t>
      </w:r>
      <w:r w:rsidRPr="007065FD">
        <w:rPr>
          <w:rFonts w:eastAsia="Calibri" w:cstheme="majorHAnsi"/>
          <w:color w:val="000000"/>
          <w:szCs w:val="20"/>
          <w:lang w:val="es-ES_tradnl"/>
        </w:rPr>
        <w:t xml:space="preserve"> y monitorear sus impactos (según el criterio 3.3.3), y también implementar las disposiciones específicas descritas en 3.3.4.</w:t>
      </w:r>
      <w:r w:rsidRPr="007065FD">
        <w:rPr>
          <w:rStyle w:val="FootnoteReference"/>
          <w:rFonts w:cstheme="majorHAnsi"/>
          <w:color w:val="000000" w:themeColor="text1"/>
          <w:szCs w:val="20"/>
        </w:rPr>
        <w:footnoteReference w:id="104"/>
      </w:r>
      <w:r w:rsidRPr="007065FD">
        <w:rPr>
          <w:rFonts w:eastAsia="Calibri" w:cstheme="majorHAnsi"/>
          <w:color w:val="000000"/>
          <w:szCs w:val="20"/>
          <w:lang w:val="es-ES_tradnl"/>
        </w:rPr>
        <w:t xml:space="preserve">   </w:t>
      </w:r>
    </w:p>
    <w:p w14:paraId="7E070946" w14:textId="77777777" w:rsidR="00496A0E" w:rsidRDefault="00496A0E">
      <w:pPr>
        <w:spacing w:after="0"/>
        <w:rPr>
          <w:rFonts w:ascii="Rockwell" w:eastAsiaTheme="majorEastAsia" w:hAnsi="Rockwell" w:cstheme="majorBidi"/>
          <w:color w:val="000000" w:themeColor="text1"/>
          <w:sz w:val="44"/>
          <w:szCs w:val="26"/>
        </w:rPr>
      </w:pPr>
      <w:bookmarkStart w:id="100" w:name="_Toc516917912"/>
      <w:bookmarkStart w:id="101" w:name="_Toc23234770"/>
      <w:bookmarkEnd w:id="96"/>
      <w:bookmarkEnd w:id="97"/>
      <w:bookmarkEnd w:id="98"/>
      <w:bookmarkEnd w:id="99"/>
      <w:r>
        <w:br w:type="page"/>
      </w:r>
    </w:p>
    <w:p w14:paraId="61DA89FA" w14:textId="6DF57E9C" w:rsidR="00F43D77" w:rsidRPr="007D22B3" w:rsidRDefault="00F43D77" w:rsidP="00F43D77">
      <w:pPr>
        <w:pStyle w:val="Heading2"/>
      </w:pPr>
      <w:bookmarkStart w:id="102" w:name="_Toc83640913"/>
      <w:proofErr w:type="spellStart"/>
      <w:r w:rsidRPr="00E52CD5">
        <w:lastRenderedPageBreak/>
        <w:t>Capítulo</w:t>
      </w:r>
      <w:proofErr w:type="spellEnd"/>
      <w:r w:rsidRPr="007D22B3">
        <w:t xml:space="preserve"> </w:t>
      </w:r>
      <w:r>
        <w:t>3</w:t>
      </w:r>
      <w:r w:rsidRPr="007D22B3">
        <w:t>.</w:t>
      </w:r>
      <w:r>
        <w:t>4</w:t>
      </w:r>
      <w:r w:rsidRPr="007D22B3">
        <w:br/>
      </w:r>
      <w:bookmarkEnd w:id="100"/>
      <w:r w:rsidRPr="00E52CD5">
        <w:t xml:space="preserve">La </w:t>
      </w:r>
      <w:proofErr w:type="spellStart"/>
      <w:r w:rsidRPr="00E52CD5">
        <w:t>minería</w:t>
      </w:r>
      <w:proofErr w:type="spellEnd"/>
      <w:r w:rsidRPr="00E52CD5">
        <w:t xml:space="preserve"> y las </w:t>
      </w:r>
      <w:proofErr w:type="spellStart"/>
      <w:r w:rsidRPr="00E52CD5">
        <w:t>áreas</w:t>
      </w:r>
      <w:proofErr w:type="spellEnd"/>
      <w:r w:rsidRPr="00E52CD5">
        <w:t xml:space="preserve"> </w:t>
      </w:r>
      <w:proofErr w:type="spellStart"/>
      <w:r w:rsidRPr="00E52CD5">
        <w:t>afectadas</w:t>
      </w:r>
      <w:proofErr w:type="spellEnd"/>
      <w:r w:rsidRPr="00E52CD5">
        <w:t xml:space="preserve"> por </w:t>
      </w:r>
      <w:r>
        <w:br/>
      </w:r>
      <w:proofErr w:type="spellStart"/>
      <w:r w:rsidRPr="00E52CD5">
        <w:t>conflictos</w:t>
      </w:r>
      <w:proofErr w:type="spellEnd"/>
      <w:r w:rsidRPr="00E52CD5">
        <w:t xml:space="preserve"> o de alto </w:t>
      </w:r>
      <w:proofErr w:type="spellStart"/>
      <w:r w:rsidRPr="00E52CD5">
        <w:t>riesgo</w:t>
      </w:r>
      <w:bookmarkEnd w:id="101"/>
      <w:bookmarkEnd w:id="102"/>
      <w:proofErr w:type="spellEnd"/>
    </w:p>
    <w:p w14:paraId="1D647EAF" w14:textId="77777777" w:rsidR="00496A0E" w:rsidRPr="00496A0E" w:rsidRDefault="00496A0E" w:rsidP="00496A0E">
      <w:pPr>
        <w:pStyle w:val="NOTEinChapter"/>
        <w:ind w:left="0"/>
        <w:rPr>
          <w:b/>
          <w:bCs/>
          <w:color w:val="FF40FF"/>
          <w:lang w:val="es-ES_tradnl"/>
        </w:rPr>
      </w:pPr>
      <w:bookmarkStart w:id="103" w:name="_Toc61184192"/>
      <w:bookmarkStart w:id="104" w:name="_Toc80359645"/>
      <w:bookmarkStart w:id="105" w:name="_Toc378497585"/>
      <w:bookmarkStart w:id="106" w:name="_Toc511328743"/>
      <w:r w:rsidRPr="00496A0E">
        <w:rPr>
          <w:b/>
          <w:bCs/>
          <w:color w:val="FF40FF"/>
          <w:lang w:val="es-ES_tradnl"/>
        </w:rPr>
        <w:t>NOTA PARA LOS REVISORES DEL CAPÍTULO 3.4:</w:t>
      </w:r>
    </w:p>
    <w:p w14:paraId="1C513D58" w14:textId="73AB1A01" w:rsidR="00496A0E" w:rsidRDefault="00496A0E" w:rsidP="00496A0E">
      <w:pPr>
        <w:pStyle w:val="NOTEinChapter"/>
        <w:ind w:left="0"/>
        <w:rPr>
          <w:lang w:val="es-ES_tradnl"/>
        </w:rPr>
      </w:pPr>
      <w:r w:rsidRPr="00496A0E">
        <w:rPr>
          <w:lang w:val="es-ES_tradnl"/>
        </w:rPr>
        <w:t>Las Directrices de debida diligencia de la OCDE (OCDE DDG) son ampliamente aceptadas como marco y punto de referencia para la gestión de riesgos relacionados con conflictos. Sin embargo, la coherencia de la aplicación y los requisitos para demostrar la conformidad con los DDG de la OCDE pueden variar entre los estándares específicos de productos básicos, al igual que el rigor de los propios sistemas de garantía, y no existe un sistema de certificación central bajo el cual se califique definitivamente el desempeño de las compañías. Esto dificulta que IRMA dependa de la garantía externa de conformidad y corre el riesgo de introducir inconsistencias en la forma en que IRMA asigna calificaciones para este capítulo.</w:t>
      </w:r>
    </w:p>
    <w:p w14:paraId="29069463" w14:textId="77777777" w:rsidR="00496A0E" w:rsidRPr="00496A0E" w:rsidRDefault="00496A0E" w:rsidP="00496A0E">
      <w:pPr>
        <w:pStyle w:val="NOTEinChapter"/>
        <w:ind w:left="0"/>
        <w:rPr>
          <w:lang w:val="es-ES_tradnl"/>
        </w:rPr>
      </w:pPr>
      <w:r w:rsidRPr="00496A0E">
        <w:rPr>
          <w:b/>
          <w:bCs/>
          <w:color w:val="0432FF"/>
          <w:lang w:val="es-ES_tradnl"/>
        </w:rPr>
        <w:t>PREGUNTA DE CONSULTA 43:</w:t>
      </w:r>
      <w:r w:rsidRPr="00496A0E">
        <w:rPr>
          <w:color w:val="0432FF"/>
          <w:lang w:val="es-ES_tradnl"/>
        </w:rPr>
        <w:t xml:space="preserve"> </w:t>
      </w:r>
      <w:r w:rsidRPr="00496A0E">
        <w:rPr>
          <w:lang w:val="es-ES_tradnl"/>
        </w:rPr>
        <w:t>IRMA está considerando diferentes enfoques en los casos en que una compañía puede demostrar que ha sido evaluada por un estándar externo con requisitos de conformidad con los DDG de la OCDE (consulte el criterio 3.5.1) y está buscando comentarios de los revisores sobre lo siguiente:</w:t>
      </w:r>
    </w:p>
    <w:p w14:paraId="7C776F01" w14:textId="77777777" w:rsidR="00496A0E" w:rsidRPr="00496A0E" w:rsidRDefault="00496A0E" w:rsidP="00496A0E">
      <w:pPr>
        <w:pStyle w:val="NOTEinChapter"/>
        <w:ind w:left="0"/>
        <w:rPr>
          <w:lang w:val="es-ES_tradnl"/>
        </w:rPr>
      </w:pPr>
      <w:r w:rsidRPr="00496A0E">
        <w:rPr>
          <w:lang w:val="es-ES_tradnl"/>
        </w:rPr>
        <w:t xml:space="preserve">• IRMA acepta la conformidad según la definición de algunos, pero no todos, los estándares externos. Las compañías que puedan demostrar conformidad con estos estándares se definirán como conformes con los requisitos del Capítulo 3.4 de IRMA sin una evaluación adicional. Si IRMA sigue este enfoque, ¿Qué estándares externos podría considerar aceptar como demostración de conformidad con los DDG de la OCDE sin una evaluación adicional?  </w:t>
      </w:r>
    </w:p>
    <w:p w14:paraId="0CEA7FCA" w14:textId="77777777" w:rsidR="00496A0E" w:rsidRPr="00496A0E" w:rsidRDefault="00496A0E" w:rsidP="00496A0E">
      <w:pPr>
        <w:pStyle w:val="NOTEinChapter"/>
        <w:ind w:left="0"/>
        <w:rPr>
          <w:lang w:val="es-ES_tradnl"/>
        </w:rPr>
      </w:pPr>
      <w:r w:rsidRPr="00496A0E">
        <w:rPr>
          <w:lang w:val="es-ES_tradnl"/>
        </w:rPr>
        <w:t xml:space="preserve">• Para cada estándar externo, IRMA definirá sus propios requisitos específicos y adicionales. Se espera que las compañías demuestren conformidad con los requisitos del estándar externo y requisitos adicionales definidos por IRMA. Para cada estándar, ¿Qué requisitos adicionales podría considerar IRMA para garantizar que las compañías reciban calificaciones consistentes?    </w:t>
      </w:r>
    </w:p>
    <w:p w14:paraId="5EB72163" w14:textId="4209591C" w:rsidR="00496A0E" w:rsidRPr="00496A0E" w:rsidRDefault="00496A0E" w:rsidP="00496A0E">
      <w:pPr>
        <w:pStyle w:val="NOTEinChapter"/>
        <w:ind w:left="0"/>
        <w:rPr>
          <w:lang w:val="es-ES_tradnl"/>
        </w:rPr>
      </w:pPr>
      <w:r w:rsidRPr="00496A0E">
        <w:rPr>
          <w:lang w:val="es-ES_tradnl"/>
        </w:rPr>
        <w:t xml:space="preserve">• IRMA no se basa en evaluar la conformidad según lo definen los estándares externos, sino que integra completamente los requisitos de la OCDE DDG en el Capítulo 3.4 y audita a cada compañía para definir las calificaciones adecuadas. Dado que muchas compañías no han sido evaluadas por un estándar externo, este enfoque será necesario como una "alternativa". Dado eso, ¿Es el enfoque más apropiado para que lo adopte IRMA, eliminando cualquier incertidumbre o inconsistencia potencial asociada con la dependencia de estándares externos? </w:t>
      </w:r>
    </w:p>
    <w:p w14:paraId="06118BAF" w14:textId="7BAC5C36" w:rsidR="00496A0E" w:rsidRDefault="00496A0E" w:rsidP="00496A0E">
      <w:pPr>
        <w:pStyle w:val="NOTEinChapter"/>
        <w:ind w:left="0"/>
        <w:rPr>
          <w:lang w:val="es-ES_tradnl"/>
        </w:rPr>
      </w:pPr>
      <w:r w:rsidRPr="00496A0E">
        <w:rPr>
          <w:b/>
          <w:bCs/>
          <w:color w:val="0432FF"/>
          <w:lang w:val="es-ES_tradnl"/>
        </w:rPr>
        <w:t>PREGUNTA DE CONSULTA 44:</w:t>
      </w:r>
      <w:r w:rsidRPr="00496A0E">
        <w:rPr>
          <w:color w:val="0432FF"/>
          <w:lang w:val="es-ES_tradnl"/>
        </w:rPr>
        <w:t xml:space="preserve">  </w:t>
      </w:r>
      <w:r w:rsidRPr="00496A0E">
        <w:rPr>
          <w:lang w:val="es-ES_tradnl"/>
        </w:rPr>
        <w:t>Dado que este capítulo se escribió originalmente para aplicarse a la fase minera de la cadena de suministro, ¿existen otras expectativas de la OCDE que deban agregarse a los requisitos de IRMA?</w:t>
      </w:r>
    </w:p>
    <w:p w14:paraId="4E05BEF5" w14:textId="095BA839" w:rsidR="00F43D77" w:rsidRPr="006E41BD" w:rsidRDefault="00F43D77" w:rsidP="00496A0E">
      <w:pPr>
        <w:pStyle w:val="Background"/>
        <w:jc w:val="both"/>
        <w:rPr>
          <w:rFonts w:asciiTheme="minorHAnsi" w:hAnsiTheme="minorHAnsi" w:cstheme="minorHAnsi"/>
          <w:szCs w:val="22"/>
          <w:lang w:val="es-ES"/>
        </w:rPr>
      </w:pPr>
      <w:r w:rsidRPr="006E41BD">
        <w:rPr>
          <w:rFonts w:ascii="Calibri" w:eastAsia="Calibri" w:hAnsi="Calibri" w:cs="Calibri"/>
          <w:color w:val="0D0D0D"/>
          <w:szCs w:val="22"/>
          <w:lang w:val="es-ES_tradnl"/>
        </w:rPr>
        <w:t>Antecedentes</w:t>
      </w:r>
    </w:p>
    <w:p w14:paraId="4D7B97D1" w14:textId="255732A9" w:rsidR="00F43D77" w:rsidRPr="007065FD" w:rsidRDefault="00F43D77" w:rsidP="007065FD">
      <w:pPr>
        <w:rPr>
          <w:rFonts w:cstheme="majorHAnsi"/>
          <w:szCs w:val="20"/>
          <w:lang w:val="es-ES"/>
        </w:rPr>
      </w:pPr>
      <w:r w:rsidRPr="007065FD">
        <w:rPr>
          <w:rFonts w:eastAsia="Calibri" w:cstheme="majorHAnsi"/>
          <w:szCs w:val="20"/>
          <w:lang w:val="es-ES_tradnl"/>
        </w:rPr>
        <w:t xml:space="preserve">Las operaciones de procesamiento de minerales pueden estar ubicadas o procesar materias primas provenientes o transportadas a través de áreas con conflictos existentes o inestabilidad sociopolítica que pueden afectar negativamente la operación y las partes interesadas locales. En algunos casos, el conflicto puede ser externo a la operación de la </w:t>
      </w:r>
      <w:r w:rsidR="00372D94" w:rsidRPr="007065FD">
        <w:rPr>
          <w:rFonts w:eastAsia="Calibri" w:cstheme="majorHAnsi"/>
          <w:szCs w:val="20"/>
          <w:lang w:val="es-ES_tradnl"/>
        </w:rPr>
        <w:t>empresa</w:t>
      </w:r>
      <w:r w:rsidRPr="007065FD">
        <w:rPr>
          <w:rFonts w:eastAsia="Calibri" w:cstheme="majorHAnsi"/>
          <w:szCs w:val="20"/>
          <w:lang w:val="es-ES_tradnl"/>
        </w:rPr>
        <w:t xml:space="preserve"> y, en otros casos, el conflicto puede ser causado, exacerbado o respaldado por las actividades o la presencia de una </w:t>
      </w:r>
      <w:r w:rsidR="00372D94" w:rsidRPr="007065FD">
        <w:rPr>
          <w:rFonts w:eastAsia="Calibri" w:cstheme="majorHAnsi"/>
          <w:szCs w:val="20"/>
          <w:lang w:val="es-ES_tradnl"/>
        </w:rPr>
        <w:t>empresa</w:t>
      </w:r>
      <w:r w:rsidRPr="007065FD">
        <w:rPr>
          <w:rFonts w:eastAsia="Calibri" w:cstheme="majorHAnsi"/>
          <w:szCs w:val="20"/>
          <w:lang w:val="es-ES_tradnl"/>
        </w:rPr>
        <w:t xml:space="preserve"> en un área.</w:t>
      </w:r>
    </w:p>
    <w:p w14:paraId="197C17ED" w14:textId="10AADFEC" w:rsidR="00F43D77" w:rsidRPr="007065FD" w:rsidRDefault="00F43D77" w:rsidP="007065FD">
      <w:pPr>
        <w:rPr>
          <w:rFonts w:cstheme="majorHAnsi"/>
          <w:szCs w:val="20"/>
          <w:lang w:val="es-ES"/>
        </w:rPr>
      </w:pPr>
      <w:r w:rsidRPr="007065FD">
        <w:rPr>
          <w:rFonts w:eastAsia="Calibri" w:cstheme="majorHAnsi"/>
          <w:szCs w:val="20"/>
          <w:lang w:val="es-ES_tradnl"/>
        </w:rPr>
        <w:lastRenderedPageBreak/>
        <w:t xml:space="preserve">“Las </w:t>
      </w:r>
      <w:r w:rsidR="00372D94" w:rsidRPr="007065FD">
        <w:rPr>
          <w:rFonts w:eastAsia="Calibri" w:cstheme="majorHAnsi"/>
          <w:szCs w:val="20"/>
          <w:lang w:val="es-ES_tradnl"/>
        </w:rPr>
        <w:t>empresa</w:t>
      </w:r>
      <w:r w:rsidRPr="007065FD">
        <w:rPr>
          <w:rFonts w:eastAsia="Calibri" w:cstheme="majorHAnsi"/>
          <w:szCs w:val="20"/>
          <w:lang w:val="es-ES_tradnl"/>
        </w:rPr>
        <w:t xml:space="preserve">s y sus inversores están prestando mayor atención a los desafíos y oportunidades de hacer negocios en áreas afectadas por conflictos y de alto riesgo. Estas áreas difieren significativamente de los entornos operativos más estables y requieren que las </w:t>
      </w:r>
      <w:r w:rsidR="00372D94" w:rsidRPr="007065FD">
        <w:rPr>
          <w:rFonts w:eastAsia="Calibri" w:cstheme="majorHAnsi"/>
          <w:szCs w:val="20"/>
          <w:lang w:val="es-ES_tradnl"/>
        </w:rPr>
        <w:t>empresa</w:t>
      </w:r>
      <w:r w:rsidRPr="007065FD">
        <w:rPr>
          <w:rFonts w:eastAsia="Calibri" w:cstheme="majorHAnsi"/>
          <w:szCs w:val="20"/>
          <w:lang w:val="es-ES_tradnl"/>
        </w:rPr>
        <w:t>s y los inversores tengan en cuenta factores adicionales ".</w:t>
      </w:r>
      <w:r w:rsidRPr="007065FD">
        <w:rPr>
          <w:rStyle w:val="FootnoteReference"/>
          <w:rFonts w:cstheme="majorHAnsi"/>
          <w:szCs w:val="20"/>
        </w:rPr>
        <w:footnoteReference w:id="105"/>
      </w:r>
    </w:p>
    <w:p w14:paraId="48AEA142" w14:textId="3D9219A2" w:rsidR="00F43D77" w:rsidRPr="007065FD" w:rsidRDefault="00F43D77" w:rsidP="007065FD">
      <w:pPr>
        <w:rPr>
          <w:rFonts w:cstheme="majorHAnsi"/>
          <w:szCs w:val="20"/>
          <w:lang w:val="es-ES"/>
        </w:rPr>
      </w:pPr>
      <w:r w:rsidRPr="007065FD">
        <w:rPr>
          <w:rFonts w:eastAsia="Calibri" w:cstheme="majorHAnsi"/>
          <w:szCs w:val="20"/>
          <w:lang w:val="es-ES_tradnl"/>
        </w:rPr>
        <w:t xml:space="preserve">Desarrollar respuestas adecuadas cuando se opera o se obtienen minerales de áreas afectadas por conflictos o de alto riesgo es un desafío, pero existe orientación para ayudar a las </w:t>
      </w:r>
      <w:r w:rsidR="00372D94" w:rsidRPr="007065FD">
        <w:rPr>
          <w:rFonts w:eastAsia="Calibri" w:cstheme="majorHAnsi"/>
          <w:szCs w:val="20"/>
          <w:lang w:val="es-ES_tradnl"/>
        </w:rPr>
        <w:t>empresa</w:t>
      </w:r>
      <w:r w:rsidRPr="007065FD">
        <w:rPr>
          <w:rFonts w:eastAsia="Calibri" w:cstheme="majorHAnsi"/>
          <w:szCs w:val="20"/>
          <w:lang w:val="es-ES_tradnl"/>
        </w:rPr>
        <w:t>s a identificar, evaluar y mitigar los riesgos e impactos asociados con la operación en esas áreas. El marco más aceptado es la Guía de diligencia debida de la OCDE para cadenas de suministro responsables de minerales de áreas afectadas por conflictos y de alto riesgo.</w:t>
      </w:r>
      <w:r w:rsidRPr="007065FD">
        <w:rPr>
          <w:rStyle w:val="FootnoteReference"/>
          <w:rFonts w:cstheme="majorHAnsi"/>
          <w:bCs/>
          <w:szCs w:val="20"/>
        </w:rPr>
        <w:footnoteReference w:id="106"/>
      </w:r>
    </w:p>
    <w:p w14:paraId="6E6D49B9" w14:textId="77777777" w:rsidR="00F43D77" w:rsidRPr="007065FD" w:rsidRDefault="00F43D77" w:rsidP="007065FD">
      <w:pPr>
        <w:rPr>
          <w:rFonts w:cstheme="majorHAnsi"/>
          <w:szCs w:val="20"/>
          <w:lang w:val="es-ES"/>
        </w:rPr>
      </w:pPr>
      <w:r w:rsidRPr="007065FD">
        <w:rPr>
          <w:rFonts w:eastAsia="Calibri" w:cstheme="majorHAnsi"/>
          <w:szCs w:val="20"/>
          <w:lang w:val="es-ES_tradnl"/>
        </w:rPr>
        <w:t>Esa orientación se utiliza cada vez más como un medio para cultivar cadenas de suministro de minerales transparentes y la participación empresarial en el sector minero, con miras a permitir que los países se beneficien de sus recursos minerales y evitar que la extracción y el comercio de minerales se conviertan en una fuente de conflicto. abusos contra los derechos humanos e inseguridad.</w:t>
      </w:r>
      <w:r w:rsidRPr="007065FD">
        <w:rPr>
          <w:rStyle w:val="FootnoteReference"/>
          <w:rFonts w:cstheme="majorHAnsi"/>
          <w:bCs/>
          <w:szCs w:val="20"/>
        </w:rPr>
        <w:footnoteReference w:id="107"/>
      </w:r>
    </w:p>
    <w:p w14:paraId="71B23BDC" w14:textId="77777777" w:rsidR="00F43D77" w:rsidRPr="006E41BD" w:rsidRDefault="00F43D77" w:rsidP="007065FD">
      <w:pPr>
        <w:pStyle w:val="ObjectiveScope"/>
        <w:rPr>
          <w:rFonts w:asciiTheme="minorHAnsi" w:hAnsiTheme="minorHAnsi" w:cstheme="minorHAnsi"/>
          <w:szCs w:val="22"/>
          <w:lang w:val="es-ES"/>
        </w:rPr>
      </w:pPr>
      <w:r w:rsidRPr="006E41BD">
        <w:rPr>
          <w:rFonts w:ascii="Calibri" w:eastAsia="Calibri" w:hAnsi="Calibri" w:cs="Calibri"/>
          <w:color w:val="0D0D0D"/>
          <w:szCs w:val="22"/>
          <w:lang w:val="es-ES_tradnl"/>
        </w:rPr>
        <w:t>Objetivos/Intención de este Capítulo</w:t>
      </w:r>
    </w:p>
    <w:p w14:paraId="5DAF5849" w14:textId="77777777" w:rsidR="00F43D77" w:rsidRPr="007065FD" w:rsidRDefault="00F43D77" w:rsidP="007065FD">
      <w:pPr>
        <w:rPr>
          <w:rFonts w:cstheme="majorHAnsi"/>
          <w:lang w:val="es-ES"/>
        </w:rPr>
      </w:pPr>
      <w:r w:rsidRPr="007065FD">
        <w:rPr>
          <w:rFonts w:eastAsia="Calibri" w:cstheme="majorHAnsi"/>
          <w:color w:val="000000"/>
          <w:szCs w:val="20"/>
          <w:lang w:val="es-ES_tradnl"/>
        </w:rPr>
        <w:t xml:space="preserve">Prevenir la contribución </w:t>
      </w:r>
      <w:r w:rsidRPr="007065FD">
        <w:rPr>
          <w:rFonts w:eastAsia="Calibri" w:cstheme="majorHAnsi"/>
          <w:szCs w:val="20"/>
          <w:lang w:val="es-ES_tradnl"/>
        </w:rPr>
        <w:t>al conflicto o la perpetración de graves abusos contra los derechos humanos en zonas afectadas por conflictos o de alto riesgo.</w:t>
      </w:r>
    </w:p>
    <w:p w14:paraId="2ADAE1FB" w14:textId="77777777" w:rsidR="00F43D77" w:rsidRPr="006E41BD" w:rsidRDefault="00F43D77" w:rsidP="007065FD">
      <w:pPr>
        <w:pStyle w:val="ObjectiveScope"/>
        <w:rPr>
          <w:rFonts w:asciiTheme="minorHAnsi" w:hAnsiTheme="minorHAnsi" w:cstheme="minorHAnsi"/>
          <w:szCs w:val="22"/>
          <w:lang w:val="es-ES"/>
        </w:rPr>
      </w:pPr>
      <w:r w:rsidRPr="006E41BD">
        <w:rPr>
          <w:rFonts w:ascii="Calibri" w:eastAsia="Calibri" w:hAnsi="Calibri" w:cs="Calibri"/>
          <w:color w:val="0D0D0D"/>
          <w:szCs w:val="22"/>
          <w:lang w:val="es-ES_tradnl"/>
        </w:rPr>
        <w:t>Alcance de Aplicación</w:t>
      </w:r>
    </w:p>
    <w:p w14:paraId="2A1C1E85" w14:textId="5B2CA9D8" w:rsidR="00F43D77" w:rsidRPr="007065FD" w:rsidRDefault="00F43D77" w:rsidP="007065FD">
      <w:pPr>
        <w:rPr>
          <w:rFonts w:cstheme="majorHAnsi"/>
          <w:color w:val="000000" w:themeColor="text1"/>
          <w:szCs w:val="20"/>
          <w:lang w:val="es-ES"/>
        </w:rPr>
      </w:pPr>
      <w:r w:rsidRPr="007065FD">
        <w:rPr>
          <w:rFonts w:eastAsia="Calibri" w:cstheme="majorHAnsi"/>
          <w:b/>
          <w:szCs w:val="20"/>
          <w:lang w:val="es-ES_tradnl"/>
        </w:rPr>
        <w:t>Relevancia del capítulo</w:t>
      </w:r>
      <w:r w:rsidRPr="007065FD">
        <w:rPr>
          <w:rFonts w:eastAsia="Calibri" w:cstheme="majorHAnsi"/>
          <w:szCs w:val="20"/>
          <w:lang w:val="es-ES_tradnl"/>
        </w:rPr>
        <w:t xml:space="preserve">: Una </w:t>
      </w:r>
      <w:r w:rsidR="00C736F7" w:rsidRPr="007065FD">
        <w:rPr>
          <w:rFonts w:eastAsia="Calibri" w:cstheme="majorHAnsi"/>
          <w:szCs w:val="20"/>
          <w:u w:val="dotted" w:color="A6A6A6" w:themeColor="background1" w:themeShade="A6"/>
          <w:lang w:val="es-ES_tradnl"/>
        </w:rPr>
        <w:t>operación de procesamiento de minerales</w:t>
      </w:r>
      <w:r w:rsidRPr="007065FD">
        <w:rPr>
          <w:rFonts w:eastAsia="Calibri" w:cstheme="majorHAnsi"/>
          <w:szCs w:val="20"/>
          <w:lang w:val="es-ES_tradnl"/>
        </w:rPr>
        <w:t xml:space="preserve"> que puede demostrar que ha sido certificada por una organización de establecimiento de estándares de terceros con respecto a las CAHRA y cumple con los requisitos adicionales de IRMA (como se detalla en 3.4.1) se le asigna una calificación de Cumple Totalmente para el Capítulo 3.4 y los requisitos posteriores (3.4.2 a 3.4.7) no son aplicables. Cuando este no sea el caso (o la </w:t>
      </w:r>
      <w:r w:rsidR="00C736F7" w:rsidRPr="007065FD">
        <w:rPr>
          <w:rFonts w:eastAsia="Calibri" w:cstheme="majorHAnsi"/>
          <w:szCs w:val="20"/>
          <w:u w:val="dotted" w:color="A6A6A6" w:themeColor="background1" w:themeShade="A6"/>
          <w:lang w:val="es-ES_tradnl"/>
        </w:rPr>
        <w:t>operación de procesamiento de minerales</w:t>
      </w:r>
      <w:r w:rsidRPr="007065FD">
        <w:rPr>
          <w:rFonts w:eastAsia="Calibri" w:cstheme="majorHAnsi"/>
          <w:szCs w:val="20"/>
          <w:lang w:val="es-ES_tradnl"/>
        </w:rPr>
        <w:t xml:space="preserve"> no está certificada por una organización de establecimiento de estándares de terceros o está certificada pero no cumple con los requisitos adicionales de IRMA), se espera que la </w:t>
      </w:r>
      <w:r w:rsidR="00C736F7" w:rsidRPr="007065FD">
        <w:rPr>
          <w:rFonts w:eastAsia="Calibri" w:cstheme="majorHAnsi"/>
          <w:szCs w:val="20"/>
          <w:u w:val="dotted" w:color="A6A6A6" w:themeColor="background1" w:themeShade="A6"/>
          <w:lang w:val="es-ES_tradnl"/>
        </w:rPr>
        <w:t>operación de procesamiento de minerales</w:t>
      </w:r>
      <w:r w:rsidRPr="007065FD">
        <w:rPr>
          <w:rFonts w:eastAsia="Calibri" w:cstheme="majorHAnsi"/>
          <w:szCs w:val="20"/>
          <w:lang w:val="es-ES_tradnl"/>
        </w:rPr>
        <w:t xml:space="preserve"> que solicita la certificación de IRMA haya realizado una selección de conflictos (Criterio 3.4.2) para determinar si se trata de obtener materiales de un </w:t>
      </w:r>
      <w:r w:rsidRPr="007065FD">
        <w:rPr>
          <w:rFonts w:eastAsia="Calibri" w:cstheme="majorHAnsi"/>
          <w:szCs w:val="20"/>
          <w:u w:val="dotted"/>
          <w:lang w:val="es-ES_tradnl"/>
        </w:rPr>
        <w:t>área afectada por un conflicto o de alto riesgo</w:t>
      </w:r>
      <w:r w:rsidRPr="007065FD">
        <w:rPr>
          <w:rFonts w:eastAsia="Calibri" w:cstheme="majorHAnsi"/>
          <w:szCs w:val="20"/>
          <w:lang w:val="es-ES_tradnl"/>
        </w:rPr>
        <w:t xml:space="preserve">. Los requisitos de diligencia debida que siguen a 3.4.2 son relevantes para </w:t>
      </w:r>
      <w:r w:rsidRPr="007065FD">
        <w:rPr>
          <w:rFonts w:eastAsia="Calibri" w:cstheme="majorHAnsi"/>
          <w:szCs w:val="20"/>
          <w:u w:val="dotted"/>
          <w:lang w:val="es-ES_tradnl"/>
        </w:rPr>
        <w:t>operaciones de procesamiento de minerales</w:t>
      </w:r>
      <w:r w:rsidRPr="007065FD">
        <w:rPr>
          <w:rFonts w:eastAsia="Calibri" w:cstheme="majorHAnsi"/>
          <w:szCs w:val="20"/>
          <w:lang w:val="es-ES_tradnl"/>
        </w:rPr>
        <w:t xml:space="preserve"> que se proponen o ubicadas en </w:t>
      </w:r>
      <w:r w:rsidRPr="007065FD">
        <w:rPr>
          <w:rFonts w:eastAsia="Calibri" w:cstheme="majorHAnsi"/>
          <w:szCs w:val="20"/>
          <w:u w:val="dotted"/>
          <w:lang w:val="es-ES_tradnl"/>
        </w:rPr>
        <w:t>áreas afectadas por conflictos o de alto riesgo</w:t>
      </w:r>
      <w:r w:rsidRPr="007065FD">
        <w:rPr>
          <w:rFonts w:eastAsia="Calibri" w:cstheme="majorHAnsi"/>
          <w:szCs w:val="20"/>
          <w:lang w:val="es-ES_tradnl"/>
        </w:rPr>
        <w:t xml:space="preserve">, así como </w:t>
      </w:r>
      <w:r w:rsidRPr="007065FD">
        <w:rPr>
          <w:rFonts w:eastAsia="Calibri" w:cstheme="majorHAnsi"/>
          <w:szCs w:val="20"/>
          <w:u w:val="dotted"/>
          <w:lang w:val="es-ES_tradnl"/>
        </w:rPr>
        <w:t>operaciones de procesamiento de minerales</w:t>
      </w:r>
      <w:r w:rsidRPr="007065FD">
        <w:rPr>
          <w:rFonts w:eastAsia="Calibri" w:cstheme="majorHAnsi"/>
          <w:szCs w:val="20"/>
          <w:lang w:val="es-ES_tradnl"/>
        </w:rPr>
        <w:t xml:space="preserve"> que tienen producto que se transporta a través de </w:t>
      </w:r>
      <w:r w:rsidRPr="007065FD">
        <w:rPr>
          <w:rFonts w:eastAsia="Calibri" w:cstheme="majorHAnsi"/>
          <w:szCs w:val="20"/>
          <w:u w:val="dotted"/>
          <w:lang w:val="es-ES_tradnl"/>
        </w:rPr>
        <w:t>áreas afectadas por conflictos o de alto riesgo</w:t>
      </w:r>
      <w:r w:rsidRPr="007065FD">
        <w:rPr>
          <w:rFonts w:eastAsia="Calibri" w:cstheme="majorHAnsi"/>
          <w:szCs w:val="20"/>
          <w:lang w:val="es-ES_tradnl"/>
        </w:rPr>
        <w:t xml:space="preserve"> (si el material está bajo la custodia o propiedad de la </w:t>
      </w:r>
      <w:r w:rsidR="008572EF" w:rsidRPr="007065FD">
        <w:rPr>
          <w:rFonts w:eastAsia="Calibri" w:cstheme="majorHAnsi"/>
          <w:szCs w:val="20"/>
          <w:u w:val="dotted" w:color="A6A6A6" w:themeColor="background1" w:themeShade="A6"/>
          <w:lang w:val="es-ES_tradnl"/>
        </w:rPr>
        <w:t>empresa operadora</w:t>
      </w:r>
      <w:r w:rsidRPr="007065FD">
        <w:rPr>
          <w:rFonts w:eastAsia="Calibri" w:cstheme="majorHAnsi"/>
          <w:szCs w:val="20"/>
          <w:lang w:val="es-ES_tradnl"/>
        </w:rPr>
        <w:t>).</w:t>
      </w:r>
      <w:r w:rsidRPr="007065FD">
        <w:rPr>
          <w:rStyle w:val="FootnoteReference"/>
          <w:rFonts w:cstheme="majorHAnsi"/>
          <w:color w:val="000000" w:themeColor="text1"/>
          <w:szCs w:val="20"/>
        </w:rPr>
        <w:footnoteReference w:id="108"/>
      </w:r>
      <w:r w:rsidRPr="007065FD">
        <w:rPr>
          <w:rFonts w:eastAsia="Calibri" w:cstheme="majorHAnsi"/>
          <w:szCs w:val="20"/>
          <w:lang w:val="es-ES_tradnl"/>
        </w:rPr>
        <w:t xml:space="preserve"> </w:t>
      </w:r>
    </w:p>
    <w:p w14:paraId="13CBA0F9" w14:textId="5A26C947" w:rsidR="00F43D77" w:rsidRPr="007065FD" w:rsidRDefault="00C736F7" w:rsidP="007065FD">
      <w:pPr>
        <w:rPr>
          <w:rFonts w:eastAsia="Calibri" w:cstheme="majorHAnsi"/>
          <w:color w:val="000000"/>
          <w:szCs w:val="20"/>
          <w:lang w:val="es-ES_tradnl"/>
        </w:rPr>
      </w:pPr>
      <w:r w:rsidRPr="007065FD">
        <w:rPr>
          <w:rFonts w:eastAsia="Calibri" w:cstheme="majorHAnsi"/>
          <w:b/>
          <w:color w:val="000000"/>
          <w:szCs w:val="20"/>
          <w:u w:val="dotted" w:color="A6A6A6" w:themeColor="background1" w:themeShade="A6"/>
          <w:lang w:val="es-ES_tradnl"/>
        </w:rPr>
        <w:t>Operación de procesamiento de minerales</w:t>
      </w:r>
      <w:r w:rsidR="00F43D77" w:rsidRPr="007065FD">
        <w:rPr>
          <w:rFonts w:eastAsia="Calibri" w:cstheme="majorHAnsi"/>
          <w:b/>
          <w:color w:val="000000"/>
          <w:szCs w:val="20"/>
          <w:lang w:val="es-ES_tradnl"/>
        </w:rPr>
        <w:t xml:space="preserve"> nuevos versus existentes:</w:t>
      </w:r>
      <w:r w:rsidR="00F43D77" w:rsidRPr="007065FD">
        <w:rPr>
          <w:rFonts w:eastAsia="Calibri" w:cstheme="majorHAnsi"/>
          <w:color w:val="000000"/>
          <w:szCs w:val="20"/>
          <w:lang w:val="es-ES_tradnl"/>
        </w:rPr>
        <w:t xml:space="preserve"> Excepto cuando puedan demostrar la certificación por parte de una organización de establecimiento de estándares de terceros con respecto a las CAHRA y el cumplimiento de los requisitos adicionales de IRMA detallados en 3.4.1, </w:t>
      </w:r>
      <w:r w:rsidR="00F43D77" w:rsidRPr="007065FD">
        <w:rPr>
          <w:rFonts w:eastAsia="Calibri" w:cstheme="majorHAnsi"/>
          <w:color w:val="000000"/>
          <w:szCs w:val="20"/>
          <w:u w:val="dotted"/>
          <w:lang w:val="es-ES_tradnl"/>
        </w:rPr>
        <w:t>nuevas operaciones de procesamiento de minerales</w:t>
      </w:r>
      <w:r w:rsidR="00F43D77" w:rsidRPr="007065FD">
        <w:rPr>
          <w:rFonts w:eastAsia="Calibri" w:cstheme="majorHAnsi"/>
          <w:color w:val="000000"/>
          <w:szCs w:val="20"/>
          <w:lang w:val="es-ES_tradnl"/>
        </w:rPr>
        <w:t xml:space="preserve"> se espera que realicen una evaluación de conflictos</w:t>
      </w:r>
      <w:r w:rsidR="00F43D77" w:rsidRPr="007065FD">
        <w:rPr>
          <w:rFonts w:eastAsia="Calibri" w:cstheme="majorHAnsi"/>
          <w:szCs w:val="20"/>
          <w:lang w:val="es-ES_tradnl"/>
        </w:rPr>
        <w:t xml:space="preserve"> y cualquier diligencia debida requerida, lo antes posible </w:t>
      </w:r>
      <w:r w:rsidR="00F43D77" w:rsidRPr="007065FD">
        <w:rPr>
          <w:rFonts w:eastAsia="Calibri" w:cstheme="majorHAnsi"/>
          <w:color w:val="000000"/>
          <w:szCs w:val="20"/>
          <w:lang w:val="es-ES_tradnl"/>
        </w:rPr>
        <w:t xml:space="preserve">durante la fase de inversión del proyecto según las fuentes previstas de material de alimentación. </w:t>
      </w:r>
      <w:r w:rsidR="00F43D77" w:rsidRPr="007065FD">
        <w:rPr>
          <w:rFonts w:eastAsia="Calibri" w:cstheme="majorHAnsi"/>
          <w:color w:val="000000"/>
          <w:szCs w:val="20"/>
          <w:u w:val="dotted"/>
          <w:lang w:val="es-ES_tradnl"/>
        </w:rPr>
        <w:t>No se</w:t>
      </w:r>
      <w:r w:rsidR="00F43D77" w:rsidRPr="006E41BD">
        <w:rPr>
          <w:rFonts w:ascii="Calibri" w:eastAsia="Calibri" w:hAnsi="Calibri" w:cs="Calibri"/>
          <w:color w:val="000000"/>
          <w:szCs w:val="20"/>
          <w:u w:val="dotted"/>
          <w:lang w:val="es-ES_tradnl"/>
        </w:rPr>
        <w:t xml:space="preserve"> </w:t>
      </w:r>
      <w:r w:rsidR="00F43D77" w:rsidRPr="007065FD">
        <w:rPr>
          <w:rFonts w:eastAsia="Calibri" w:cstheme="majorHAnsi"/>
          <w:color w:val="000000"/>
          <w:szCs w:val="20"/>
          <w:u w:val="dotted"/>
          <w:lang w:val="es-ES_tradnl"/>
        </w:rPr>
        <w:t>espera que las operaciones de procesamiento de minerales existentes</w:t>
      </w:r>
      <w:r w:rsidR="00F43D77" w:rsidRPr="007065FD">
        <w:rPr>
          <w:rFonts w:eastAsia="Calibri" w:cstheme="majorHAnsi"/>
          <w:color w:val="000000"/>
          <w:szCs w:val="20"/>
          <w:lang w:val="es-ES_tradnl"/>
        </w:rPr>
        <w:t xml:space="preserve"> hayan llevado a cabo una selección de</w:t>
      </w:r>
      <w:r w:rsidR="00F43D77" w:rsidRPr="006E41BD">
        <w:rPr>
          <w:rFonts w:ascii="Calibri" w:eastAsia="Calibri" w:hAnsi="Calibri" w:cs="Calibri"/>
          <w:color w:val="000000"/>
          <w:szCs w:val="20"/>
          <w:lang w:val="es-ES_tradnl"/>
        </w:rPr>
        <w:t xml:space="preserve"> </w:t>
      </w:r>
      <w:r w:rsidR="00F43D77" w:rsidRPr="007065FD">
        <w:rPr>
          <w:rFonts w:eastAsia="Calibri" w:cstheme="majorHAnsi"/>
          <w:color w:val="000000"/>
          <w:szCs w:val="20"/>
          <w:lang w:val="es-ES_tradnl"/>
        </w:rPr>
        <w:lastRenderedPageBreak/>
        <w:t xml:space="preserve">conflictos antes de la inversión del proyecto. Sin embargo, se les pedirá que realicen una evaluación y cualquier otra diligencia debida necesaria antes de solicitar la certificación IRMA. </w:t>
      </w:r>
    </w:p>
    <w:p w14:paraId="05EB1CF8" w14:textId="0BCB0CC8" w:rsidR="00F43D77" w:rsidRPr="007065FD" w:rsidRDefault="00F43D77" w:rsidP="007065FD">
      <w:pPr>
        <w:rPr>
          <w:rFonts w:cstheme="majorHAnsi"/>
          <w:color w:val="000000" w:themeColor="text1"/>
          <w:szCs w:val="20"/>
          <w:lang w:val="es-ES"/>
        </w:rPr>
      </w:pPr>
      <w:r w:rsidRPr="007065FD">
        <w:rPr>
          <w:rFonts w:eastAsia="Calibri" w:cstheme="majorHAnsi"/>
          <w:b/>
          <w:bCs/>
          <w:color w:val="000000"/>
          <w:szCs w:val="20"/>
          <w:lang w:val="es-ES_tradnl"/>
        </w:rPr>
        <w:t>Referencias cruzadas importantes con otros capítulos de IRMA:</w:t>
      </w:r>
      <w:r w:rsidRPr="007065FD">
        <w:rPr>
          <w:rFonts w:eastAsia="Calibri" w:cstheme="majorHAnsi"/>
          <w:color w:val="000000"/>
          <w:szCs w:val="20"/>
          <w:lang w:val="es-ES_tradnl"/>
        </w:rPr>
        <w:t xml:space="preserve"> El riesgo de cometer, contribuir o estar vinculado a violaciones de derechos humanos aumenta en áreas afectadas por conflictos y de alto riesgo (CAHRA). Cuando </w:t>
      </w:r>
      <w:r w:rsidRPr="007065FD">
        <w:rPr>
          <w:rFonts w:eastAsia="Calibri" w:cstheme="majorHAnsi"/>
          <w:color w:val="000000"/>
          <w:szCs w:val="20"/>
          <w:u w:val="dotted"/>
          <w:lang w:val="es-ES_tradnl"/>
        </w:rPr>
        <w:t>operaciones de procesamiento de minerales</w:t>
      </w:r>
      <w:r w:rsidRPr="007065FD">
        <w:rPr>
          <w:rFonts w:eastAsia="Calibri" w:cstheme="majorHAnsi"/>
          <w:color w:val="000000"/>
          <w:szCs w:val="20"/>
          <w:lang w:val="es-ES_tradnl"/>
        </w:rPr>
        <w:t xml:space="preserve"> están ubicadas en </w:t>
      </w:r>
      <w:r w:rsidRPr="007065FD">
        <w:rPr>
          <w:rFonts w:eastAsia="Calibri" w:cstheme="majorHAnsi"/>
          <w:color w:val="000000"/>
          <w:szCs w:val="20"/>
          <w:u w:val="dotted"/>
          <w:lang w:val="es-ES_tradnl"/>
        </w:rPr>
        <w:t>áreas afectadas por conflictos o de alto riesgo</w:t>
      </w:r>
      <w:r w:rsidRPr="007065FD">
        <w:rPr>
          <w:rFonts w:eastAsia="Calibri" w:cstheme="majorHAnsi"/>
          <w:color w:val="000000"/>
          <w:szCs w:val="20"/>
          <w:lang w:val="es-ES_tradnl"/>
        </w:rPr>
        <w:t xml:space="preserve">, </w:t>
      </w:r>
      <w:r w:rsidR="00372D94" w:rsidRPr="007065FD">
        <w:rPr>
          <w:rFonts w:eastAsia="Calibri" w:cstheme="majorHAnsi"/>
          <w:color w:val="000000"/>
          <w:szCs w:val="20"/>
          <w:u w:val="dotted"/>
          <w:lang w:val="es-ES_tradnl"/>
        </w:rPr>
        <w:t>empresa</w:t>
      </w:r>
      <w:r w:rsidRPr="007065FD">
        <w:rPr>
          <w:rFonts w:eastAsia="Calibri" w:cstheme="majorHAnsi"/>
          <w:color w:val="000000"/>
          <w:szCs w:val="20"/>
          <w:u w:val="dotted"/>
          <w:lang w:val="es-ES_tradnl"/>
        </w:rPr>
        <w:t>s operadoras</w:t>
      </w:r>
      <w:r w:rsidRPr="007065FD">
        <w:rPr>
          <w:rFonts w:eastAsia="Calibri" w:cstheme="majorHAnsi"/>
          <w:color w:val="000000"/>
          <w:szCs w:val="20"/>
          <w:lang w:val="es-ES_tradnl"/>
        </w:rPr>
        <w:t xml:space="preserve"> deben asegurarse de que los riesgos para los derechos humanos se aborden según el Capítulo 1.3 Diligencia debida en derechos humanos. </w:t>
      </w:r>
    </w:p>
    <w:p w14:paraId="27C30586" w14:textId="77777777" w:rsidR="00F43D77" w:rsidRPr="00844927" w:rsidRDefault="00F43D77" w:rsidP="007065FD">
      <w:pPr>
        <w:pStyle w:val="ObjectiveScope"/>
        <w:rPr>
          <w:rFonts w:asciiTheme="minorHAnsi" w:hAnsiTheme="minorHAnsi" w:cstheme="minorHAnsi"/>
          <w:szCs w:val="22"/>
          <w:lang w:val="es-ES"/>
        </w:rPr>
      </w:pPr>
      <w:r w:rsidRPr="00844927">
        <w:rPr>
          <w:rFonts w:ascii="Calibri" w:eastAsia="Calibri" w:hAnsi="Calibri" w:cs="Calibri"/>
          <w:color w:val="0D0D0D"/>
          <w:szCs w:val="22"/>
          <w:lang w:val="es-ES_tradnl"/>
        </w:rPr>
        <w:t>Requisitos críticos en este capítulo</w:t>
      </w:r>
    </w:p>
    <w:p w14:paraId="7FB7BEB1" w14:textId="55082500" w:rsidR="00F43D77" w:rsidRPr="007065FD" w:rsidRDefault="00F43D77" w:rsidP="007065FD">
      <w:pPr>
        <w:spacing w:after="360"/>
        <w:rPr>
          <w:rFonts w:cstheme="majorHAnsi"/>
          <w:szCs w:val="20"/>
          <w:lang w:val="es-ES"/>
        </w:rPr>
      </w:pPr>
      <w:r w:rsidRPr="007065FD">
        <w:rPr>
          <w:rFonts w:eastAsia="Calibri" w:cstheme="majorHAnsi"/>
          <w:color w:val="A90000"/>
          <w:szCs w:val="20"/>
          <w:lang w:val="es-ES_tradnl"/>
        </w:rPr>
        <w:t xml:space="preserve">Si opera en un área afectada por un conflicto o de alto riesgo, </w:t>
      </w:r>
      <w:r w:rsidRPr="007065FD">
        <w:rPr>
          <w:rFonts w:eastAsia="Calibri" w:cstheme="majorHAnsi"/>
          <w:color w:val="C00000"/>
          <w:szCs w:val="20"/>
          <w:lang w:val="es-ES_tradnl"/>
        </w:rPr>
        <w:t xml:space="preserve">la </w:t>
      </w:r>
      <w:r w:rsidR="00C736F7" w:rsidRPr="007065FD">
        <w:rPr>
          <w:rFonts w:eastAsia="Calibri" w:cstheme="majorHAnsi"/>
          <w:color w:val="C00000"/>
          <w:szCs w:val="20"/>
          <w:u w:val="dotted" w:color="A6A6A6" w:themeColor="background1" w:themeShade="A6"/>
          <w:lang w:val="es-ES_tradnl"/>
        </w:rPr>
        <w:t>operación de procesamiento de minerales</w:t>
      </w:r>
      <w:r w:rsidRPr="007065FD">
        <w:rPr>
          <w:rFonts w:eastAsia="Calibri" w:cstheme="majorHAnsi"/>
          <w:color w:val="C00000"/>
          <w:szCs w:val="20"/>
          <w:lang w:val="es-ES_tradnl"/>
        </w:rPr>
        <w:t xml:space="preserve"> se ha comprometido </w:t>
      </w:r>
      <w:r w:rsidRPr="007065FD">
        <w:rPr>
          <w:rFonts w:eastAsia="Calibri" w:cstheme="majorHAnsi"/>
          <w:color w:val="A90000"/>
          <w:szCs w:val="20"/>
          <w:lang w:val="es-ES_tradnl"/>
        </w:rPr>
        <w:t>a no apoyar a ninguna de las partes que contribuyan al conflicto o la violación de los derechos humanos (3.4.3.1).</w:t>
      </w:r>
    </w:p>
    <w:p w14:paraId="39305CDB" w14:textId="77777777" w:rsidR="009903DE" w:rsidRPr="00F00D44" w:rsidRDefault="009903DE" w:rsidP="003E6CF6">
      <w:pPr>
        <w:pStyle w:val="Heading3noTOC"/>
      </w:pPr>
      <w:proofErr w:type="spellStart"/>
      <w:r w:rsidRPr="00E52CD5">
        <w:t>Requisitos</w:t>
      </w:r>
      <w:proofErr w:type="spellEnd"/>
      <w:r w:rsidRPr="00E52CD5">
        <w:t xml:space="preserve"> </w:t>
      </w:r>
      <w:proofErr w:type="spellStart"/>
      <w:r w:rsidRPr="00E52CD5">
        <w:t>sobre</w:t>
      </w:r>
      <w:proofErr w:type="spellEnd"/>
      <w:r w:rsidRPr="00E52CD5">
        <w:t xml:space="preserve"> </w:t>
      </w:r>
      <w:proofErr w:type="spellStart"/>
      <w:r w:rsidRPr="00E52CD5">
        <w:t>minería</w:t>
      </w:r>
      <w:proofErr w:type="spellEnd"/>
      <w:r w:rsidRPr="00E52CD5">
        <w:t xml:space="preserve"> y las </w:t>
      </w:r>
      <w:proofErr w:type="spellStart"/>
      <w:r w:rsidRPr="00E52CD5">
        <w:t>áreas</w:t>
      </w:r>
      <w:proofErr w:type="spellEnd"/>
      <w:r w:rsidRPr="00E52CD5">
        <w:t xml:space="preserve"> </w:t>
      </w:r>
      <w:proofErr w:type="spellStart"/>
      <w:r w:rsidRPr="00E52CD5">
        <w:t>afectadas</w:t>
      </w:r>
      <w:proofErr w:type="spellEnd"/>
      <w:r w:rsidRPr="00E52CD5">
        <w:t xml:space="preserve"> por </w:t>
      </w:r>
      <w:proofErr w:type="spellStart"/>
      <w:r w:rsidRPr="00E52CD5">
        <w:t>conflictos</w:t>
      </w:r>
      <w:proofErr w:type="spellEnd"/>
      <w:r w:rsidRPr="00E52CD5">
        <w:t xml:space="preserve"> o de alto </w:t>
      </w:r>
      <w:proofErr w:type="spellStart"/>
      <w:r w:rsidRPr="00E52CD5">
        <w:t>riesgo</w:t>
      </w:r>
      <w:proofErr w:type="spellEnd"/>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743999" w:rsidRPr="00F00D44" w14:paraId="60887F55" w14:textId="77777777" w:rsidTr="003921F9">
        <w:tc>
          <w:tcPr>
            <w:tcW w:w="9360" w:type="dxa"/>
          </w:tcPr>
          <w:p w14:paraId="310ED1E6" w14:textId="4453AA56" w:rsidR="00743999" w:rsidRPr="00743999" w:rsidRDefault="00743999" w:rsidP="006366DF">
            <w:pPr>
              <w:pStyle w:val="NumberedRequirementsMain"/>
            </w:pPr>
            <w:r w:rsidRPr="00743999">
              <w:t xml:space="preserve">3.4.1.  </w:t>
            </w:r>
            <w:proofErr w:type="spellStart"/>
            <w:r w:rsidR="00981FDF" w:rsidRPr="00981FDF">
              <w:t>Certificación</w:t>
            </w:r>
            <w:proofErr w:type="spellEnd"/>
            <w:r w:rsidR="00981FDF" w:rsidRPr="00981FDF">
              <w:t xml:space="preserve"> externa de </w:t>
            </w:r>
            <w:proofErr w:type="spellStart"/>
            <w:r w:rsidR="00981FDF" w:rsidRPr="00981FDF">
              <w:t>debida</w:t>
            </w:r>
            <w:proofErr w:type="spellEnd"/>
            <w:r w:rsidR="00981FDF" w:rsidRPr="00981FDF">
              <w:t xml:space="preserve"> diligencia de la OCDE</w:t>
            </w:r>
          </w:p>
          <w:p w14:paraId="611B9664" w14:textId="77777777" w:rsidR="00496A0E" w:rsidRDefault="00496A0E" w:rsidP="00496A0E">
            <w:pPr>
              <w:pStyle w:val="NOTEinChapter"/>
              <w:ind w:left="0"/>
            </w:pPr>
            <w:r w:rsidRPr="00496A0E">
              <w:rPr>
                <w:b/>
                <w:bCs/>
                <w:color w:val="FF40FF"/>
              </w:rPr>
              <w:t>NOTA:</w:t>
            </w:r>
            <w:r w:rsidRPr="00496A0E">
              <w:rPr>
                <w:color w:val="FF40FF"/>
              </w:rPr>
              <w:t xml:space="preserve">   </w:t>
            </w:r>
            <w:proofErr w:type="spellStart"/>
            <w:r w:rsidRPr="00496A0E">
              <w:t>Definir</w:t>
            </w:r>
            <w:proofErr w:type="spellEnd"/>
            <w:r w:rsidRPr="00496A0E">
              <w:t xml:space="preserve"> los </w:t>
            </w:r>
            <w:proofErr w:type="spellStart"/>
            <w:r w:rsidRPr="00496A0E">
              <w:t>requisitos</w:t>
            </w:r>
            <w:proofErr w:type="spellEnd"/>
            <w:r w:rsidRPr="00496A0E">
              <w:t xml:space="preserve"> </w:t>
            </w:r>
            <w:proofErr w:type="spellStart"/>
            <w:r w:rsidRPr="00496A0E">
              <w:t>adicionales</w:t>
            </w:r>
            <w:proofErr w:type="spellEnd"/>
            <w:r w:rsidRPr="00496A0E">
              <w:t xml:space="preserve"> </w:t>
            </w:r>
            <w:proofErr w:type="spellStart"/>
            <w:r w:rsidRPr="00496A0E">
              <w:t>necesarios</w:t>
            </w:r>
            <w:proofErr w:type="spellEnd"/>
            <w:r w:rsidRPr="00496A0E">
              <w:t xml:space="preserve"> para </w:t>
            </w:r>
            <w:proofErr w:type="spellStart"/>
            <w:r w:rsidRPr="00496A0E">
              <w:t>llevar</w:t>
            </w:r>
            <w:proofErr w:type="spellEnd"/>
            <w:r w:rsidRPr="00496A0E">
              <w:t xml:space="preserve"> las </w:t>
            </w:r>
            <w:proofErr w:type="spellStart"/>
            <w:r w:rsidRPr="00496A0E">
              <w:t>normas</w:t>
            </w:r>
            <w:proofErr w:type="spellEnd"/>
            <w:r w:rsidRPr="00496A0E">
              <w:t xml:space="preserve"> </w:t>
            </w:r>
            <w:proofErr w:type="spellStart"/>
            <w:r w:rsidRPr="00496A0E">
              <w:t>externas</w:t>
            </w:r>
            <w:proofErr w:type="spellEnd"/>
            <w:r w:rsidRPr="00496A0E">
              <w:t xml:space="preserve"> </w:t>
            </w:r>
            <w:proofErr w:type="spellStart"/>
            <w:r w:rsidRPr="00496A0E">
              <w:t>indicadas</w:t>
            </w:r>
            <w:proofErr w:type="spellEnd"/>
            <w:r w:rsidRPr="00496A0E">
              <w:t xml:space="preserve"> </w:t>
            </w:r>
            <w:proofErr w:type="spellStart"/>
            <w:r w:rsidRPr="00496A0E">
              <w:t>en</w:t>
            </w:r>
            <w:proofErr w:type="spellEnd"/>
            <w:r w:rsidRPr="00496A0E">
              <w:t xml:space="preserve"> 3.4.1.1 a 3.4.0.10 a las </w:t>
            </w:r>
            <w:proofErr w:type="spellStart"/>
            <w:r w:rsidRPr="00496A0E">
              <w:t>expectativas</w:t>
            </w:r>
            <w:proofErr w:type="spellEnd"/>
            <w:r w:rsidRPr="00496A0E">
              <w:t xml:space="preserve"> de IRMA </w:t>
            </w:r>
            <w:proofErr w:type="spellStart"/>
            <w:r w:rsidRPr="00496A0E">
              <w:t>requiere</w:t>
            </w:r>
            <w:proofErr w:type="spellEnd"/>
            <w:r w:rsidRPr="00496A0E">
              <w:t xml:space="preserve"> un </w:t>
            </w:r>
            <w:proofErr w:type="spellStart"/>
            <w:r w:rsidRPr="00496A0E">
              <w:t>análisis</w:t>
            </w:r>
            <w:proofErr w:type="spellEnd"/>
            <w:r w:rsidRPr="00496A0E">
              <w:t xml:space="preserve"> </w:t>
            </w:r>
            <w:proofErr w:type="spellStart"/>
            <w:r w:rsidRPr="00496A0E">
              <w:t>detallado</w:t>
            </w:r>
            <w:proofErr w:type="spellEnd"/>
            <w:r w:rsidRPr="00496A0E">
              <w:t xml:space="preserve"> (que no se </w:t>
            </w:r>
            <w:proofErr w:type="spellStart"/>
            <w:r w:rsidRPr="00496A0E">
              <w:t>intentó</w:t>
            </w:r>
            <w:proofErr w:type="spellEnd"/>
            <w:r w:rsidRPr="00496A0E">
              <w:t xml:space="preserve"> </w:t>
            </w:r>
            <w:proofErr w:type="spellStart"/>
            <w:r w:rsidRPr="00496A0E">
              <w:t>en</w:t>
            </w:r>
            <w:proofErr w:type="spellEnd"/>
            <w:r w:rsidRPr="00496A0E">
              <w:t xml:space="preserve"> </w:t>
            </w:r>
            <w:proofErr w:type="spellStart"/>
            <w:r w:rsidRPr="00496A0E">
              <w:t>esta</w:t>
            </w:r>
            <w:proofErr w:type="spellEnd"/>
            <w:r w:rsidRPr="00496A0E">
              <w:t xml:space="preserve"> </w:t>
            </w:r>
            <w:proofErr w:type="spellStart"/>
            <w:r w:rsidRPr="00496A0E">
              <w:t>etapa</w:t>
            </w:r>
            <w:proofErr w:type="spellEnd"/>
            <w:r w:rsidRPr="00496A0E">
              <w:t xml:space="preserve">) </w:t>
            </w:r>
            <w:proofErr w:type="spellStart"/>
            <w:r w:rsidRPr="00496A0E">
              <w:t>seguido</w:t>
            </w:r>
            <w:proofErr w:type="spellEnd"/>
            <w:r w:rsidRPr="00496A0E">
              <w:t xml:space="preserve"> de </w:t>
            </w:r>
            <w:proofErr w:type="spellStart"/>
            <w:r w:rsidRPr="00496A0E">
              <w:t>discusiones</w:t>
            </w:r>
            <w:proofErr w:type="spellEnd"/>
            <w:r w:rsidRPr="00496A0E">
              <w:t xml:space="preserve"> con los </w:t>
            </w:r>
            <w:proofErr w:type="spellStart"/>
            <w:r w:rsidRPr="00496A0E">
              <w:t>emisores</w:t>
            </w:r>
            <w:proofErr w:type="spellEnd"/>
            <w:r w:rsidRPr="00496A0E">
              <w:t xml:space="preserve"> de </w:t>
            </w:r>
            <w:proofErr w:type="spellStart"/>
            <w:r w:rsidRPr="00496A0E">
              <w:t>normas</w:t>
            </w:r>
            <w:proofErr w:type="spellEnd"/>
            <w:r w:rsidRPr="00496A0E">
              <w:t>.</w:t>
            </w:r>
          </w:p>
          <w:p w14:paraId="09379053" w14:textId="77777777" w:rsidR="00496A0E" w:rsidRDefault="00496A0E" w:rsidP="00496A0E">
            <w:pPr>
              <w:pStyle w:val="NOTEinChapter"/>
              <w:ind w:left="0"/>
            </w:pPr>
            <w:r w:rsidRPr="00496A0E">
              <w:rPr>
                <w:b/>
                <w:bCs/>
                <w:color w:val="0432FF"/>
              </w:rPr>
              <w:t>PREGUNTA DE CONSULTA 45:</w:t>
            </w:r>
            <w:r w:rsidRPr="00496A0E">
              <w:rPr>
                <w:color w:val="0432FF"/>
              </w:rPr>
              <w:t xml:space="preserve">  </w:t>
            </w:r>
            <w:r w:rsidRPr="00496A0E">
              <w:t xml:space="preserve">¿Hay </w:t>
            </w:r>
            <w:proofErr w:type="spellStart"/>
            <w:r w:rsidRPr="00496A0E">
              <w:t>otros</w:t>
            </w:r>
            <w:proofErr w:type="spellEnd"/>
            <w:r w:rsidRPr="00496A0E">
              <w:t xml:space="preserve"> </w:t>
            </w:r>
            <w:proofErr w:type="spellStart"/>
            <w:r w:rsidRPr="00496A0E">
              <w:t>sistemas</w:t>
            </w:r>
            <w:proofErr w:type="spellEnd"/>
            <w:r w:rsidRPr="00496A0E">
              <w:t xml:space="preserve"> que </w:t>
            </w:r>
            <w:proofErr w:type="spellStart"/>
            <w:r w:rsidRPr="00496A0E">
              <w:t>podrían</w:t>
            </w:r>
            <w:proofErr w:type="spellEnd"/>
            <w:r w:rsidRPr="00496A0E">
              <w:t xml:space="preserve"> </w:t>
            </w:r>
            <w:proofErr w:type="spellStart"/>
            <w:r w:rsidRPr="00496A0E">
              <w:t>faltar</w:t>
            </w:r>
            <w:proofErr w:type="spellEnd"/>
            <w:r w:rsidRPr="00496A0E">
              <w:t xml:space="preserve"> </w:t>
            </w:r>
            <w:proofErr w:type="spellStart"/>
            <w:r w:rsidRPr="00496A0E">
              <w:t>en</w:t>
            </w:r>
            <w:proofErr w:type="spellEnd"/>
            <w:r w:rsidRPr="00496A0E">
              <w:t xml:space="preserve"> </w:t>
            </w:r>
            <w:proofErr w:type="spellStart"/>
            <w:r w:rsidRPr="00496A0E">
              <w:t>esta</w:t>
            </w:r>
            <w:proofErr w:type="spellEnd"/>
            <w:r w:rsidRPr="00496A0E">
              <w:t xml:space="preserve"> </w:t>
            </w:r>
            <w:proofErr w:type="spellStart"/>
            <w:r w:rsidRPr="00496A0E">
              <w:t>lista</w:t>
            </w:r>
            <w:proofErr w:type="spellEnd"/>
            <w:r w:rsidRPr="00496A0E">
              <w:t>?</w:t>
            </w:r>
          </w:p>
          <w:p w14:paraId="7DFFCFE2" w14:textId="591B5924" w:rsidR="00743999" w:rsidRDefault="00743999" w:rsidP="009B0C9B">
            <w:pPr>
              <w:pStyle w:val="NumberedRequirementsSub"/>
            </w:pPr>
            <w:r w:rsidRPr="00743999">
              <w:t xml:space="preserve">3.4.1.1.  </w:t>
            </w:r>
            <w:r>
              <w:t xml:space="preserve">Para el </w:t>
            </w:r>
            <w:proofErr w:type="spellStart"/>
            <w:r>
              <w:t>aluminio</w:t>
            </w:r>
            <w:proofErr w:type="spellEnd"/>
            <w:r>
              <w:t xml:space="preserve">, se </w:t>
            </w:r>
            <w:proofErr w:type="spellStart"/>
            <w:r>
              <w:t>reconoce</w:t>
            </w:r>
            <w:proofErr w:type="spellEnd"/>
            <w:r>
              <w:t xml:space="preserve"> que la </w:t>
            </w:r>
            <w:proofErr w:type="spellStart"/>
            <w:r>
              <w:t>certificación</w:t>
            </w:r>
            <w:proofErr w:type="spellEnd"/>
            <w:r>
              <w:t xml:space="preserve"> de </w:t>
            </w:r>
            <w:proofErr w:type="spellStart"/>
            <w:r>
              <w:t>laIniciativa</w:t>
            </w:r>
            <w:proofErr w:type="spellEnd"/>
            <w:r>
              <w:t xml:space="preserve"> para la </w:t>
            </w:r>
            <w:proofErr w:type="spellStart"/>
            <w:r>
              <w:t>gestión</w:t>
            </w:r>
            <w:proofErr w:type="spellEnd"/>
            <w:r>
              <w:t xml:space="preserve"> del </w:t>
            </w:r>
            <w:proofErr w:type="spellStart"/>
            <w:r>
              <w:t>Aluminio</w:t>
            </w:r>
            <w:proofErr w:type="spellEnd"/>
            <w:r>
              <w:t xml:space="preserve"> (ASI) </w:t>
            </w:r>
            <w:proofErr w:type="spellStart"/>
            <w:r>
              <w:t>cumple</w:t>
            </w:r>
            <w:proofErr w:type="spellEnd"/>
            <w:r>
              <w:t xml:space="preserve"> con los </w:t>
            </w:r>
            <w:proofErr w:type="spellStart"/>
            <w:r>
              <w:t>requisitos</w:t>
            </w:r>
            <w:proofErr w:type="spellEnd"/>
            <w:r>
              <w:t xml:space="preserve"> de IRMA para el </w:t>
            </w:r>
            <w:proofErr w:type="spellStart"/>
            <w:r>
              <w:t>Capítulo</w:t>
            </w:r>
            <w:proofErr w:type="spellEnd"/>
            <w:r>
              <w:t xml:space="preserve"> 3.4, </w:t>
            </w:r>
            <w:proofErr w:type="spellStart"/>
            <w:r>
              <w:t>sujeto</w:t>
            </w:r>
            <w:proofErr w:type="spellEnd"/>
            <w:r>
              <w:t xml:space="preserve"> a los </w:t>
            </w:r>
            <w:proofErr w:type="spellStart"/>
            <w:r>
              <w:t>siguientes</w:t>
            </w:r>
            <w:proofErr w:type="spellEnd"/>
            <w:r>
              <w:t xml:space="preserve"> </w:t>
            </w:r>
            <w:proofErr w:type="spellStart"/>
            <w:r>
              <w:t>requisitos</w:t>
            </w:r>
            <w:proofErr w:type="spellEnd"/>
            <w:r>
              <w:t xml:space="preserve"> </w:t>
            </w:r>
            <w:proofErr w:type="spellStart"/>
            <w:r>
              <w:t>adicionales</w:t>
            </w:r>
            <w:proofErr w:type="spellEnd"/>
            <w:r>
              <w:t xml:space="preserve"> que </w:t>
            </w:r>
            <w:proofErr w:type="spellStart"/>
            <w:r>
              <w:t>cumple</w:t>
            </w:r>
            <w:proofErr w:type="spellEnd"/>
            <w:r>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t>:</w:t>
            </w:r>
          </w:p>
          <w:p w14:paraId="59D714D4" w14:textId="4FE9A1FA" w:rsidR="00743999" w:rsidRPr="009C6897" w:rsidRDefault="00743999" w:rsidP="00CD5165">
            <w:pPr>
              <w:pStyle w:val="ListPara1aTable"/>
              <w:numPr>
                <w:ilvl w:val="0"/>
                <w:numId w:val="112"/>
              </w:numPr>
            </w:pPr>
            <w:r w:rsidRPr="009C6897">
              <w:t>XXXX</w:t>
            </w:r>
          </w:p>
          <w:p w14:paraId="2B46E002" w14:textId="50F7DA2C" w:rsidR="00743999" w:rsidRPr="009C6897" w:rsidRDefault="00743999" w:rsidP="00CD5165">
            <w:pPr>
              <w:pStyle w:val="ListPara1aTable"/>
              <w:numPr>
                <w:ilvl w:val="0"/>
                <w:numId w:val="112"/>
              </w:numPr>
            </w:pPr>
            <w:r w:rsidRPr="009C6897">
              <w:t>XXXX</w:t>
            </w:r>
          </w:p>
          <w:p w14:paraId="20972452" w14:textId="0940DF4F" w:rsidR="00743999" w:rsidRPr="009C6897" w:rsidRDefault="00743999" w:rsidP="00CD5165">
            <w:pPr>
              <w:pStyle w:val="ListPara1aTable"/>
              <w:numPr>
                <w:ilvl w:val="0"/>
                <w:numId w:val="112"/>
              </w:numPr>
            </w:pPr>
            <w:r w:rsidRPr="009C6897">
              <w:t>XXXX</w:t>
            </w:r>
          </w:p>
          <w:p w14:paraId="478B6659" w14:textId="032FDC0D" w:rsidR="00743999" w:rsidRPr="00743999" w:rsidRDefault="00743999" w:rsidP="009B0C9B">
            <w:pPr>
              <w:pStyle w:val="NumberedRequirementsSub"/>
            </w:pPr>
            <w:r w:rsidRPr="00743999">
              <w:t>3.4.1.</w:t>
            </w:r>
            <w:r>
              <w:t>2</w:t>
            </w:r>
            <w:r w:rsidRPr="00743999">
              <w:t xml:space="preserve">.  Para el </w:t>
            </w:r>
            <w:proofErr w:type="spellStart"/>
            <w:r w:rsidRPr="00743999">
              <w:t>oro</w:t>
            </w:r>
            <w:proofErr w:type="spellEnd"/>
            <w:r w:rsidRPr="00743999">
              <w:t xml:space="preserve">, se </w:t>
            </w:r>
            <w:proofErr w:type="spellStart"/>
            <w:r w:rsidRPr="00743999">
              <w:t>reconoce</w:t>
            </w:r>
            <w:proofErr w:type="spellEnd"/>
            <w:r w:rsidRPr="00743999">
              <w:t xml:space="preserve"> que la </w:t>
            </w:r>
            <w:proofErr w:type="spellStart"/>
            <w:r w:rsidRPr="00743999">
              <w:t>certificación</w:t>
            </w:r>
            <w:proofErr w:type="spellEnd"/>
            <w:r w:rsidRPr="00743999">
              <w:t xml:space="preserve"> de la </w:t>
            </w:r>
            <w:proofErr w:type="spellStart"/>
            <w:r w:rsidRPr="00743999">
              <w:t>Asociación</w:t>
            </w:r>
            <w:proofErr w:type="spellEnd"/>
            <w:r w:rsidRPr="00743999">
              <w:t xml:space="preserve"> del Mercado de </w:t>
            </w:r>
            <w:proofErr w:type="spellStart"/>
            <w:r w:rsidRPr="00743999">
              <w:t>Lingotes</w:t>
            </w:r>
            <w:proofErr w:type="spellEnd"/>
            <w:r w:rsidRPr="00743999">
              <w:t xml:space="preserve"> de </w:t>
            </w:r>
            <w:proofErr w:type="spellStart"/>
            <w:r w:rsidRPr="00743999">
              <w:t>Londres</w:t>
            </w:r>
            <w:proofErr w:type="spellEnd"/>
            <w:r w:rsidRPr="00743999">
              <w:t xml:space="preserve"> (LBMA) </w:t>
            </w:r>
            <w:proofErr w:type="spellStart"/>
            <w:r w:rsidRPr="00743999">
              <w:t>cumple</w:t>
            </w:r>
            <w:proofErr w:type="spellEnd"/>
            <w:r w:rsidRPr="00743999">
              <w:t xml:space="preserve"> con los </w:t>
            </w:r>
            <w:proofErr w:type="spellStart"/>
            <w:r w:rsidRPr="00743999">
              <w:t>requisitos</w:t>
            </w:r>
            <w:proofErr w:type="spellEnd"/>
            <w:r w:rsidRPr="00743999">
              <w:t xml:space="preserve"> de IRMA para el </w:t>
            </w:r>
            <w:proofErr w:type="spellStart"/>
            <w:r w:rsidRPr="00743999">
              <w:t>Capítulo</w:t>
            </w:r>
            <w:proofErr w:type="spellEnd"/>
            <w:r w:rsidRPr="00743999">
              <w:t xml:space="preserve"> 3.4, </w:t>
            </w:r>
            <w:proofErr w:type="spellStart"/>
            <w:r w:rsidRPr="00743999">
              <w:t>sujeto</w:t>
            </w:r>
            <w:proofErr w:type="spellEnd"/>
            <w:r w:rsidRPr="00743999">
              <w:t xml:space="preserve"> a los </w:t>
            </w:r>
            <w:proofErr w:type="spellStart"/>
            <w:r w:rsidRPr="00743999">
              <w:t>siguientes</w:t>
            </w:r>
            <w:proofErr w:type="spellEnd"/>
            <w:r w:rsidRPr="00743999">
              <w:t xml:space="preserve"> </w:t>
            </w:r>
            <w:proofErr w:type="spellStart"/>
            <w:r w:rsidRPr="00743999">
              <w:t>requisitos</w:t>
            </w:r>
            <w:proofErr w:type="spellEnd"/>
            <w:r w:rsidRPr="00743999">
              <w:t xml:space="preserve"> </w:t>
            </w:r>
            <w:proofErr w:type="spellStart"/>
            <w:r w:rsidRPr="00743999">
              <w:t>adicionales</w:t>
            </w:r>
            <w:proofErr w:type="spellEnd"/>
            <w:r w:rsidRPr="00743999">
              <w:t xml:space="preserve"> que </w:t>
            </w:r>
            <w:proofErr w:type="spellStart"/>
            <w:r w:rsidRPr="00743999">
              <w:t>cumple</w:t>
            </w:r>
            <w:proofErr w:type="spellEnd"/>
            <w:r w:rsidRPr="00743999">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p w14:paraId="058F45A5" w14:textId="182CA7A2" w:rsidR="00743999" w:rsidRPr="00743999" w:rsidRDefault="00743999" w:rsidP="009B0C9B">
            <w:pPr>
              <w:pStyle w:val="NumberedRequirementsSub"/>
            </w:pPr>
            <w:r w:rsidRPr="00743999">
              <w:t>3.4.1.</w:t>
            </w:r>
            <w:r>
              <w:t>3</w:t>
            </w:r>
            <w:r w:rsidRPr="00743999">
              <w:t xml:space="preserve">.  Para el </w:t>
            </w:r>
            <w:proofErr w:type="spellStart"/>
            <w:r w:rsidRPr="00743999">
              <w:t>oro</w:t>
            </w:r>
            <w:proofErr w:type="spellEnd"/>
            <w:r w:rsidRPr="00743999">
              <w:t xml:space="preserve">, se </w:t>
            </w:r>
            <w:proofErr w:type="spellStart"/>
            <w:r w:rsidRPr="00743999">
              <w:t>reconoce</w:t>
            </w:r>
            <w:proofErr w:type="spellEnd"/>
            <w:r w:rsidRPr="00743999">
              <w:t xml:space="preserve"> que la </w:t>
            </w:r>
            <w:proofErr w:type="spellStart"/>
            <w:r w:rsidRPr="00743999">
              <w:t>certificación</w:t>
            </w:r>
            <w:proofErr w:type="spellEnd"/>
            <w:r w:rsidRPr="00743999">
              <w:t xml:space="preserve"> de </w:t>
            </w:r>
            <w:proofErr w:type="spellStart"/>
            <w:r w:rsidRPr="00743999">
              <w:t>laIniciativa</w:t>
            </w:r>
            <w:proofErr w:type="spellEnd"/>
            <w:r w:rsidRPr="00743999">
              <w:t xml:space="preserve"> de </w:t>
            </w:r>
            <w:proofErr w:type="spellStart"/>
            <w:r w:rsidRPr="00743999">
              <w:t>minerales</w:t>
            </w:r>
            <w:proofErr w:type="spellEnd"/>
            <w:r w:rsidRPr="00743999">
              <w:t xml:space="preserve"> </w:t>
            </w:r>
            <w:proofErr w:type="spellStart"/>
            <w:r w:rsidRPr="00743999">
              <w:t>responsables</w:t>
            </w:r>
            <w:proofErr w:type="spellEnd"/>
            <w:r w:rsidRPr="00743999">
              <w:t xml:space="preserve"> (RMI) </w:t>
            </w:r>
            <w:proofErr w:type="spellStart"/>
            <w:r w:rsidRPr="00743999">
              <w:t>cumple</w:t>
            </w:r>
            <w:proofErr w:type="spellEnd"/>
            <w:r w:rsidRPr="00743999">
              <w:t xml:space="preserve"> con los </w:t>
            </w:r>
            <w:proofErr w:type="spellStart"/>
            <w:r w:rsidRPr="00743999">
              <w:t>requisitos</w:t>
            </w:r>
            <w:proofErr w:type="spellEnd"/>
            <w:r w:rsidRPr="00743999">
              <w:t xml:space="preserve"> de IRMA para el </w:t>
            </w:r>
            <w:proofErr w:type="spellStart"/>
            <w:r w:rsidRPr="00743999">
              <w:t>Capítulo</w:t>
            </w:r>
            <w:proofErr w:type="spellEnd"/>
            <w:r w:rsidRPr="00743999">
              <w:t xml:space="preserve"> 3.4, </w:t>
            </w:r>
            <w:proofErr w:type="spellStart"/>
            <w:r w:rsidRPr="00743999">
              <w:t>sujeto</w:t>
            </w:r>
            <w:proofErr w:type="spellEnd"/>
            <w:r w:rsidRPr="00743999">
              <w:t xml:space="preserve"> a los </w:t>
            </w:r>
            <w:proofErr w:type="spellStart"/>
            <w:r w:rsidRPr="00743999">
              <w:t>siguientes</w:t>
            </w:r>
            <w:proofErr w:type="spellEnd"/>
            <w:r w:rsidRPr="00743999">
              <w:t xml:space="preserve"> </w:t>
            </w:r>
            <w:proofErr w:type="spellStart"/>
            <w:r w:rsidRPr="00743999">
              <w:t>requisitos</w:t>
            </w:r>
            <w:proofErr w:type="spellEnd"/>
            <w:r w:rsidRPr="00743999">
              <w:t xml:space="preserve"> </w:t>
            </w:r>
            <w:proofErr w:type="spellStart"/>
            <w:r w:rsidRPr="00743999">
              <w:t>adicionales</w:t>
            </w:r>
            <w:proofErr w:type="spellEnd"/>
            <w:r w:rsidRPr="00743999">
              <w:t xml:space="preserve"> que </w:t>
            </w:r>
            <w:proofErr w:type="spellStart"/>
            <w:r w:rsidRPr="00743999">
              <w:t>cumple</w:t>
            </w:r>
            <w:proofErr w:type="spellEnd"/>
            <w:r w:rsidRPr="00743999">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p w14:paraId="25C18FFE" w14:textId="0103ED6C" w:rsidR="00743999" w:rsidRPr="00743999" w:rsidRDefault="00743999" w:rsidP="009B0C9B">
            <w:pPr>
              <w:pStyle w:val="NumberedRequirementsSub"/>
            </w:pPr>
            <w:r w:rsidRPr="00743999">
              <w:t>3.4.1.</w:t>
            </w:r>
            <w:r>
              <w:t>4</w:t>
            </w:r>
            <w:r w:rsidRPr="00743999">
              <w:t xml:space="preserve">.  Para el </w:t>
            </w:r>
            <w:proofErr w:type="spellStart"/>
            <w:r w:rsidRPr="00743999">
              <w:t>oro</w:t>
            </w:r>
            <w:proofErr w:type="spellEnd"/>
            <w:r w:rsidRPr="00743999">
              <w:t xml:space="preserve">, se </w:t>
            </w:r>
            <w:proofErr w:type="spellStart"/>
            <w:r w:rsidRPr="00743999">
              <w:t>reconoce</w:t>
            </w:r>
            <w:proofErr w:type="spellEnd"/>
            <w:r w:rsidRPr="00743999">
              <w:t xml:space="preserve"> que la </w:t>
            </w:r>
            <w:proofErr w:type="spellStart"/>
            <w:r w:rsidRPr="00743999">
              <w:t>certificación</w:t>
            </w:r>
            <w:proofErr w:type="spellEnd"/>
            <w:r w:rsidRPr="00743999">
              <w:t xml:space="preserve"> de la </w:t>
            </w:r>
            <w:proofErr w:type="spellStart"/>
            <w:r w:rsidRPr="00743999">
              <w:t>Iniciativa</w:t>
            </w:r>
            <w:proofErr w:type="spellEnd"/>
            <w:r w:rsidRPr="00743999">
              <w:t xml:space="preserve"> de </w:t>
            </w:r>
            <w:proofErr w:type="spellStart"/>
            <w:r w:rsidRPr="00743999">
              <w:t>minerales</w:t>
            </w:r>
            <w:proofErr w:type="spellEnd"/>
            <w:r w:rsidRPr="00743999">
              <w:t xml:space="preserve"> </w:t>
            </w:r>
            <w:proofErr w:type="spellStart"/>
            <w:r w:rsidRPr="00743999">
              <w:t>responsables</w:t>
            </w:r>
            <w:proofErr w:type="spellEnd"/>
            <w:r w:rsidRPr="00743999">
              <w:t xml:space="preserve"> (RMI) </w:t>
            </w:r>
            <w:proofErr w:type="spellStart"/>
            <w:r w:rsidRPr="00743999">
              <w:t>cumple</w:t>
            </w:r>
            <w:proofErr w:type="spellEnd"/>
            <w:r w:rsidRPr="00743999">
              <w:t xml:space="preserve"> con los </w:t>
            </w:r>
            <w:proofErr w:type="spellStart"/>
            <w:r w:rsidRPr="00743999">
              <w:t>requisitos</w:t>
            </w:r>
            <w:proofErr w:type="spellEnd"/>
            <w:r w:rsidRPr="00743999">
              <w:t xml:space="preserve"> de IRMA para el </w:t>
            </w:r>
            <w:proofErr w:type="spellStart"/>
            <w:r w:rsidRPr="00743999">
              <w:t>Capítulo</w:t>
            </w:r>
            <w:proofErr w:type="spellEnd"/>
            <w:r w:rsidRPr="00743999">
              <w:t xml:space="preserve"> 3.4, </w:t>
            </w:r>
            <w:proofErr w:type="spellStart"/>
            <w:r w:rsidRPr="00743999">
              <w:t>sujeto</w:t>
            </w:r>
            <w:proofErr w:type="spellEnd"/>
            <w:r w:rsidRPr="00743999">
              <w:t xml:space="preserve"> a los </w:t>
            </w:r>
            <w:proofErr w:type="spellStart"/>
            <w:r w:rsidRPr="00743999">
              <w:t>siguientes</w:t>
            </w:r>
            <w:proofErr w:type="spellEnd"/>
            <w:r w:rsidRPr="00743999">
              <w:t xml:space="preserve"> </w:t>
            </w:r>
            <w:proofErr w:type="spellStart"/>
            <w:r w:rsidRPr="00743999">
              <w:t>requisitos</w:t>
            </w:r>
            <w:proofErr w:type="spellEnd"/>
            <w:r w:rsidRPr="00743999">
              <w:t xml:space="preserve"> </w:t>
            </w:r>
            <w:proofErr w:type="spellStart"/>
            <w:r w:rsidRPr="00743999">
              <w:t>adicionales</w:t>
            </w:r>
            <w:proofErr w:type="spellEnd"/>
            <w:r w:rsidRPr="00743999">
              <w:t xml:space="preserve"> que </w:t>
            </w:r>
            <w:proofErr w:type="spellStart"/>
            <w:r w:rsidRPr="00743999">
              <w:t>cumple</w:t>
            </w:r>
            <w:proofErr w:type="spellEnd"/>
            <w:r w:rsidRPr="00743999">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p w14:paraId="13422729" w14:textId="447998B2" w:rsidR="00743999" w:rsidRDefault="00743999" w:rsidP="009B0C9B">
            <w:pPr>
              <w:pStyle w:val="NumberedRequirementsSub"/>
            </w:pPr>
            <w:r w:rsidRPr="00743999">
              <w:t>3.4.1.</w:t>
            </w:r>
            <w:r>
              <w:t>5</w:t>
            </w:r>
            <w:r w:rsidRPr="00743999">
              <w:t xml:space="preserve">.  </w:t>
            </w:r>
            <w:r>
              <w:t xml:space="preserve">Para </w:t>
            </w:r>
            <w:proofErr w:type="spellStart"/>
            <w:r>
              <w:t>platino</w:t>
            </w:r>
            <w:proofErr w:type="spellEnd"/>
            <w:r>
              <w:t xml:space="preserve"> y </w:t>
            </w:r>
            <w:proofErr w:type="spellStart"/>
            <w:r>
              <w:t>paladio</w:t>
            </w:r>
            <w:proofErr w:type="spellEnd"/>
            <w:r>
              <w:t xml:space="preserve">, se </w:t>
            </w:r>
            <w:proofErr w:type="spellStart"/>
            <w:r>
              <w:t>reconoce</w:t>
            </w:r>
            <w:proofErr w:type="spellEnd"/>
            <w:r>
              <w:t xml:space="preserve"> la </w:t>
            </w:r>
            <w:proofErr w:type="spellStart"/>
            <w:r>
              <w:t>certificación</w:t>
            </w:r>
            <w:proofErr w:type="spellEnd"/>
            <w:r>
              <w:t xml:space="preserve"> del Mercado de </w:t>
            </w:r>
            <w:proofErr w:type="spellStart"/>
            <w:r>
              <w:t>Londres</w:t>
            </w:r>
            <w:proofErr w:type="spellEnd"/>
            <w:r>
              <w:t xml:space="preserve"> de </w:t>
            </w:r>
            <w:proofErr w:type="spellStart"/>
            <w:r>
              <w:t>platino</w:t>
            </w:r>
            <w:proofErr w:type="spellEnd"/>
            <w:r>
              <w:t xml:space="preserve"> y </w:t>
            </w:r>
            <w:proofErr w:type="spellStart"/>
            <w:r>
              <w:t>paladio</w:t>
            </w:r>
            <w:proofErr w:type="spellEnd"/>
            <w:r>
              <w:t xml:space="preserve"> (LPPM), </w:t>
            </w:r>
            <w:proofErr w:type="spellStart"/>
            <w:r>
              <w:t>sujeto</w:t>
            </w:r>
            <w:proofErr w:type="spellEnd"/>
            <w:r>
              <w:t xml:space="preserve"> a los </w:t>
            </w:r>
            <w:proofErr w:type="spellStart"/>
            <w:r>
              <w:t>siguientes</w:t>
            </w:r>
            <w:proofErr w:type="spellEnd"/>
            <w:r>
              <w:t xml:space="preserve"> </w:t>
            </w:r>
            <w:proofErr w:type="spellStart"/>
            <w:r>
              <w:t>requisitos</w:t>
            </w:r>
            <w:proofErr w:type="spellEnd"/>
            <w:r>
              <w:t xml:space="preserve"> </w:t>
            </w:r>
            <w:proofErr w:type="spellStart"/>
            <w:r>
              <w:t>adicionales</w:t>
            </w:r>
            <w:proofErr w:type="spellEnd"/>
            <w:r>
              <w:t xml:space="preserve"> que </w:t>
            </w:r>
            <w:proofErr w:type="spellStart"/>
            <w:r>
              <w:t>cumple</w:t>
            </w:r>
            <w:proofErr w:type="spellEnd"/>
            <w:r>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p w14:paraId="04460617" w14:textId="44A4B85E" w:rsidR="00743999" w:rsidRPr="00743999" w:rsidRDefault="00743999" w:rsidP="009B0C9B">
            <w:pPr>
              <w:pStyle w:val="NumberedRequirementsSub"/>
            </w:pPr>
            <w:r w:rsidRPr="00743999">
              <w:t>3.4.1.</w:t>
            </w:r>
            <w:r>
              <w:t>6</w:t>
            </w:r>
            <w:r w:rsidRPr="00743999">
              <w:t xml:space="preserve">.  </w:t>
            </w:r>
            <w:r>
              <w:t xml:space="preserve">Para el </w:t>
            </w:r>
            <w:proofErr w:type="spellStart"/>
            <w:r>
              <w:t>platino</w:t>
            </w:r>
            <w:proofErr w:type="spellEnd"/>
            <w:r>
              <w:t xml:space="preserve">, se </w:t>
            </w:r>
            <w:proofErr w:type="spellStart"/>
            <w:r>
              <w:t>reconoce</w:t>
            </w:r>
            <w:proofErr w:type="spellEnd"/>
            <w:r>
              <w:t xml:space="preserve"> la </w:t>
            </w:r>
            <w:proofErr w:type="spellStart"/>
            <w:r>
              <w:t>certificación</w:t>
            </w:r>
            <w:proofErr w:type="spellEnd"/>
            <w:r>
              <w:t xml:space="preserve"> del </w:t>
            </w:r>
            <w:proofErr w:type="spellStart"/>
            <w:r>
              <w:t>Consejo</w:t>
            </w:r>
            <w:proofErr w:type="spellEnd"/>
            <w:r>
              <w:t xml:space="preserve"> </w:t>
            </w:r>
            <w:proofErr w:type="spellStart"/>
            <w:r>
              <w:t>Responsable</w:t>
            </w:r>
            <w:proofErr w:type="spellEnd"/>
            <w:r>
              <w:t xml:space="preserve"> de la </w:t>
            </w:r>
            <w:proofErr w:type="spellStart"/>
            <w:r>
              <w:t>Joyería</w:t>
            </w:r>
            <w:proofErr w:type="spellEnd"/>
            <w:r>
              <w:t xml:space="preserve"> (RJC) </w:t>
            </w:r>
            <w:proofErr w:type="spellStart"/>
            <w:r>
              <w:t>si</w:t>
            </w:r>
            <w:proofErr w:type="spellEnd"/>
            <w:r>
              <w:t xml:space="preserve"> </w:t>
            </w:r>
            <w:proofErr w:type="spellStart"/>
            <w:r>
              <w:t>cumple</w:t>
            </w:r>
            <w:proofErr w:type="spellEnd"/>
            <w:r>
              <w:t xml:space="preserve"> con los </w:t>
            </w:r>
            <w:proofErr w:type="spellStart"/>
            <w:r>
              <w:t>requisitos</w:t>
            </w:r>
            <w:proofErr w:type="spellEnd"/>
            <w:r>
              <w:t xml:space="preserve"> de IRMA para el </w:t>
            </w:r>
            <w:proofErr w:type="spellStart"/>
            <w:r>
              <w:t>Capítulo</w:t>
            </w:r>
            <w:proofErr w:type="spellEnd"/>
            <w:r>
              <w:t xml:space="preserve"> 3.4, </w:t>
            </w:r>
            <w:proofErr w:type="spellStart"/>
            <w:r>
              <w:t>sujeto</w:t>
            </w:r>
            <w:proofErr w:type="spellEnd"/>
            <w:r>
              <w:t xml:space="preserve"> a los </w:t>
            </w:r>
            <w:proofErr w:type="spellStart"/>
            <w:r>
              <w:t>siguientes</w:t>
            </w:r>
            <w:proofErr w:type="spellEnd"/>
            <w:r>
              <w:t xml:space="preserve"> </w:t>
            </w:r>
            <w:proofErr w:type="spellStart"/>
            <w:r>
              <w:t>requisitos</w:t>
            </w:r>
            <w:proofErr w:type="spellEnd"/>
            <w:r>
              <w:t xml:space="preserve"> </w:t>
            </w:r>
            <w:proofErr w:type="spellStart"/>
            <w:r>
              <w:t>adicionales</w:t>
            </w:r>
            <w:proofErr w:type="spellEnd"/>
            <w:r>
              <w:t xml:space="preserve"> que </w:t>
            </w:r>
            <w:proofErr w:type="spellStart"/>
            <w:r>
              <w:t>cumple</w:t>
            </w:r>
            <w:proofErr w:type="spellEnd"/>
            <w:r>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p w14:paraId="5F6F0757" w14:textId="3CE7037B" w:rsidR="00743999" w:rsidRPr="00743999" w:rsidRDefault="00743999" w:rsidP="009B0C9B">
            <w:pPr>
              <w:pStyle w:val="NumberedRequirementsSub"/>
            </w:pPr>
            <w:r w:rsidRPr="00743999">
              <w:lastRenderedPageBreak/>
              <w:t>3.4.1.</w:t>
            </w:r>
            <w:r>
              <w:t>7</w:t>
            </w:r>
            <w:r w:rsidRPr="00743999">
              <w:t xml:space="preserve">.  Para la </w:t>
            </w:r>
            <w:proofErr w:type="spellStart"/>
            <w:r w:rsidRPr="00743999">
              <w:t>plata</w:t>
            </w:r>
            <w:proofErr w:type="spellEnd"/>
            <w:r w:rsidRPr="00743999">
              <w:t xml:space="preserve">, se </w:t>
            </w:r>
            <w:proofErr w:type="spellStart"/>
            <w:r w:rsidRPr="00743999">
              <w:t>reconoce</w:t>
            </w:r>
            <w:proofErr w:type="spellEnd"/>
            <w:r w:rsidRPr="00743999">
              <w:t xml:space="preserve"> la </w:t>
            </w:r>
            <w:proofErr w:type="spellStart"/>
            <w:r w:rsidRPr="00743999">
              <w:t>certificación</w:t>
            </w:r>
            <w:proofErr w:type="spellEnd"/>
            <w:r w:rsidRPr="00743999">
              <w:t xml:space="preserve"> de </w:t>
            </w:r>
            <w:proofErr w:type="spellStart"/>
            <w:r w:rsidRPr="00743999">
              <w:t>Asociación</w:t>
            </w:r>
            <w:proofErr w:type="spellEnd"/>
            <w:r w:rsidRPr="00743999">
              <w:t xml:space="preserve"> del Mercado de </w:t>
            </w:r>
            <w:proofErr w:type="spellStart"/>
            <w:r w:rsidRPr="00743999">
              <w:t>Lingotes</w:t>
            </w:r>
            <w:proofErr w:type="spellEnd"/>
            <w:r w:rsidRPr="00743999">
              <w:t xml:space="preserve"> de </w:t>
            </w:r>
            <w:proofErr w:type="spellStart"/>
            <w:r w:rsidRPr="00743999">
              <w:t>Londres</w:t>
            </w:r>
            <w:proofErr w:type="spellEnd"/>
            <w:r w:rsidRPr="00743999">
              <w:t xml:space="preserve"> (LBMA) </w:t>
            </w:r>
            <w:proofErr w:type="spellStart"/>
            <w:r w:rsidRPr="00743999">
              <w:t>si</w:t>
            </w:r>
            <w:proofErr w:type="spellEnd"/>
            <w:r w:rsidRPr="00743999">
              <w:t xml:space="preserve"> </w:t>
            </w:r>
            <w:proofErr w:type="spellStart"/>
            <w:r w:rsidRPr="00743999">
              <w:t>cumple</w:t>
            </w:r>
            <w:proofErr w:type="spellEnd"/>
            <w:r w:rsidRPr="00743999">
              <w:t xml:space="preserve"> con los </w:t>
            </w:r>
            <w:proofErr w:type="spellStart"/>
            <w:r w:rsidRPr="00743999">
              <w:t>requisitos</w:t>
            </w:r>
            <w:proofErr w:type="spellEnd"/>
            <w:r w:rsidRPr="00743999">
              <w:t xml:space="preserve"> de IRMA para el </w:t>
            </w:r>
            <w:proofErr w:type="spellStart"/>
            <w:r w:rsidRPr="00743999">
              <w:t>Capítulo</w:t>
            </w:r>
            <w:proofErr w:type="spellEnd"/>
            <w:r w:rsidRPr="00743999">
              <w:t xml:space="preserve"> 3.4, </w:t>
            </w:r>
            <w:proofErr w:type="spellStart"/>
            <w:r w:rsidRPr="00743999">
              <w:t>sujeto</w:t>
            </w:r>
            <w:proofErr w:type="spellEnd"/>
            <w:r w:rsidRPr="00743999">
              <w:t xml:space="preserve"> a los </w:t>
            </w:r>
            <w:proofErr w:type="spellStart"/>
            <w:r w:rsidRPr="00743999">
              <w:t>siguientes</w:t>
            </w:r>
            <w:proofErr w:type="spellEnd"/>
            <w:r w:rsidRPr="00743999">
              <w:t xml:space="preserve"> </w:t>
            </w:r>
            <w:proofErr w:type="spellStart"/>
            <w:r w:rsidRPr="00743999">
              <w:t>requisitos</w:t>
            </w:r>
            <w:proofErr w:type="spellEnd"/>
            <w:r w:rsidRPr="00743999">
              <w:t xml:space="preserve"> </w:t>
            </w:r>
            <w:proofErr w:type="spellStart"/>
            <w:r w:rsidRPr="00743999">
              <w:t>adicionales</w:t>
            </w:r>
            <w:proofErr w:type="spellEnd"/>
            <w:r w:rsidRPr="00743999">
              <w:t xml:space="preserve"> que </w:t>
            </w:r>
            <w:proofErr w:type="spellStart"/>
            <w:r w:rsidRPr="00743999">
              <w:t>cumple</w:t>
            </w:r>
            <w:proofErr w:type="spellEnd"/>
            <w:r w:rsidRPr="00743999">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p w14:paraId="6B5DD3C6" w14:textId="32681027" w:rsidR="00743999" w:rsidRPr="00743999" w:rsidRDefault="00743999" w:rsidP="009B0C9B">
            <w:pPr>
              <w:pStyle w:val="NumberedRequirementsSub"/>
            </w:pPr>
            <w:r w:rsidRPr="00743999">
              <w:t>3.4.1.</w:t>
            </w:r>
            <w:r>
              <w:t>8</w:t>
            </w:r>
            <w:r w:rsidRPr="00743999">
              <w:t xml:space="preserve">.  Para la </w:t>
            </w:r>
            <w:proofErr w:type="spellStart"/>
            <w:r w:rsidRPr="00743999">
              <w:t>plata</w:t>
            </w:r>
            <w:proofErr w:type="spellEnd"/>
            <w:r w:rsidRPr="00743999">
              <w:t xml:space="preserve">, se </w:t>
            </w:r>
            <w:proofErr w:type="spellStart"/>
            <w:r w:rsidRPr="00743999">
              <w:t>reconoce</w:t>
            </w:r>
            <w:proofErr w:type="spellEnd"/>
            <w:r w:rsidRPr="00743999">
              <w:t xml:space="preserve"> la </w:t>
            </w:r>
            <w:proofErr w:type="spellStart"/>
            <w:r w:rsidRPr="00743999">
              <w:t>certificación</w:t>
            </w:r>
            <w:proofErr w:type="spellEnd"/>
            <w:r w:rsidRPr="00743999">
              <w:t xml:space="preserve"> del </w:t>
            </w:r>
            <w:proofErr w:type="spellStart"/>
            <w:r w:rsidRPr="00743999">
              <w:t>Consejo</w:t>
            </w:r>
            <w:proofErr w:type="spellEnd"/>
            <w:r w:rsidRPr="00743999">
              <w:t xml:space="preserve"> </w:t>
            </w:r>
            <w:proofErr w:type="spellStart"/>
            <w:r w:rsidRPr="00743999">
              <w:t>Responsable</w:t>
            </w:r>
            <w:proofErr w:type="spellEnd"/>
            <w:r w:rsidRPr="00743999">
              <w:t xml:space="preserve"> de la </w:t>
            </w:r>
            <w:proofErr w:type="spellStart"/>
            <w:r w:rsidRPr="00743999">
              <w:t>Joyería</w:t>
            </w:r>
            <w:proofErr w:type="spellEnd"/>
            <w:r w:rsidRPr="00743999">
              <w:t xml:space="preserve"> (RJC) </w:t>
            </w:r>
            <w:proofErr w:type="spellStart"/>
            <w:r w:rsidRPr="00743999">
              <w:t>si</w:t>
            </w:r>
            <w:proofErr w:type="spellEnd"/>
            <w:r w:rsidRPr="00743999">
              <w:t xml:space="preserve"> </w:t>
            </w:r>
            <w:proofErr w:type="spellStart"/>
            <w:r w:rsidRPr="00743999">
              <w:t>cumple</w:t>
            </w:r>
            <w:proofErr w:type="spellEnd"/>
            <w:r w:rsidRPr="00743999">
              <w:t xml:space="preserve"> con los </w:t>
            </w:r>
            <w:proofErr w:type="spellStart"/>
            <w:r w:rsidRPr="00743999">
              <w:t>requisitos</w:t>
            </w:r>
            <w:proofErr w:type="spellEnd"/>
            <w:r w:rsidRPr="00743999">
              <w:t xml:space="preserve"> de IRMA para el </w:t>
            </w:r>
            <w:proofErr w:type="spellStart"/>
            <w:r w:rsidRPr="00743999">
              <w:t>Capítulo</w:t>
            </w:r>
            <w:proofErr w:type="spellEnd"/>
            <w:r w:rsidRPr="00743999">
              <w:t xml:space="preserve"> 3.4, </w:t>
            </w:r>
            <w:proofErr w:type="spellStart"/>
            <w:r w:rsidRPr="00743999">
              <w:t>sujeto</w:t>
            </w:r>
            <w:proofErr w:type="spellEnd"/>
            <w:r w:rsidRPr="00743999">
              <w:t xml:space="preserve"> a los </w:t>
            </w:r>
            <w:proofErr w:type="spellStart"/>
            <w:r w:rsidRPr="00743999">
              <w:t>siguientes</w:t>
            </w:r>
            <w:proofErr w:type="spellEnd"/>
            <w:r w:rsidRPr="00743999">
              <w:t xml:space="preserve"> </w:t>
            </w:r>
            <w:proofErr w:type="spellStart"/>
            <w:r w:rsidRPr="00743999">
              <w:t>requisitos</w:t>
            </w:r>
            <w:proofErr w:type="spellEnd"/>
            <w:r w:rsidRPr="00743999">
              <w:t xml:space="preserve"> </w:t>
            </w:r>
            <w:proofErr w:type="spellStart"/>
            <w:r w:rsidRPr="00743999">
              <w:t>adicionales</w:t>
            </w:r>
            <w:proofErr w:type="spellEnd"/>
            <w:r w:rsidRPr="00743999">
              <w:t xml:space="preserve"> que </w:t>
            </w:r>
            <w:proofErr w:type="spellStart"/>
            <w:r w:rsidRPr="00743999">
              <w:t>cumple</w:t>
            </w:r>
            <w:proofErr w:type="spellEnd"/>
            <w:r w:rsidRPr="00743999">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p w14:paraId="49420280" w14:textId="0A44CC64" w:rsidR="00743999" w:rsidRPr="00743999" w:rsidRDefault="00743999" w:rsidP="009B0C9B">
            <w:pPr>
              <w:pStyle w:val="NumberedRequirementsSub"/>
            </w:pPr>
            <w:r w:rsidRPr="00743999">
              <w:t>3.4.1.</w:t>
            </w:r>
            <w:r>
              <w:t>9</w:t>
            </w:r>
            <w:r w:rsidRPr="00743999">
              <w:t xml:space="preserve">.  Para el </w:t>
            </w:r>
            <w:proofErr w:type="spellStart"/>
            <w:r w:rsidRPr="00743999">
              <w:t>acero</w:t>
            </w:r>
            <w:proofErr w:type="spellEnd"/>
            <w:r w:rsidRPr="00743999">
              <w:t xml:space="preserve">, se </w:t>
            </w:r>
            <w:proofErr w:type="spellStart"/>
            <w:r w:rsidRPr="00743999">
              <w:t>reconoce</w:t>
            </w:r>
            <w:proofErr w:type="spellEnd"/>
            <w:r w:rsidRPr="00743999">
              <w:t xml:space="preserve"> la </w:t>
            </w:r>
            <w:proofErr w:type="spellStart"/>
            <w:r w:rsidRPr="00743999">
              <w:t>certificación</w:t>
            </w:r>
            <w:proofErr w:type="spellEnd"/>
            <w:r w:rsidRPr="00743999">
              <w:t xml:space="preserve"> de </w:t>
            </w:r>
            <w:proofErr w:type="spellStart"/>
            <w:r w:rsidRPr="00743999">
              <w:t>Acero</w:t>
            </w:r>
            <w:proofErr w:type="spellEnd"/>
            <w:r w:rsidRPr="00743999">
              <w:t xml:space="preserve"> </w:t>
            </w:r>
            <w:proofErr w:type="spellStart"/>
            <w:r w:rsidRPr="00743999">
              <w:t>responsable</w:t>
            </w:r>
            <w:proofErr w:type="spellEnd"/>
            <w:r w:rsidRPr="00743999">
              <w:t xml:space="preserve"> </w:t>
            </w:r>
            <w:proofErr w:type="spellStart"/>
            <w:r w:rsidRPr="00743999">
              <w:t>si</w:t>
            </w:r>
            <w:proofErr w:type="spellEnd"/>
            <w:r w:rsidRPr="00743999">
              <w:t xml:space="preserve"> </w:t>
            </w:r>
            <w:proofErr w:type="spellStart"/>
            <w:r w:rsidRPr="00743999">
              <w:t>cumple</w:t>
            </w:r>
            <w:proofErr w:type="spellEnd"/>
            <w:r w:rsidRPr="00743999">
              <w:t xml:space="preserve"> con los </w:t>
            </w:r>
            <w:proofErr w:type="spellStart"/>
            <w:r w:rsidRPr="00743999">
              <w:t>requisitos</w:t>
            </w:r>
            <w:proofErr w:type="spellEnd"/>
            <w:r w:rsidRPr="00743999">
              <w:t xml:space="preserve"> de IRMA para el </w:t>
            </w:r>
            <w:proofErr w:type="spellStart"/>
            <w:r w:rsidRPr="00743999">
              <w:t>Capítulo</w:t>
            </w:r>
            <w:proofErr w:type="spellEnd"/>
            <w:r w:rsidRPr="00743999">
              <w:t xml:space="preserve"> 3.4, </w:t>
            </w:r>
            <w:proofErr w:type="spellStart"/>
            <w:r w:rsidRPr="00743999">
              <w:t>sujeto</w:t>
            </w:r>
            <w:proofErr w:type="spellEnd"/>
            <w:r w:rsidRPr="00743999">
              <w:t xml:space="preserve"> a los </w:t>
            </w:r>
            <w:proofErr w:type="spellStart"/>
            <w:r w:rsidRPr="00743999">
              <w:t>siguientes</w:t>
            </w:r>
            <w:proofErr w:type="spellEnd"/>
            <w:r w:rsidRPr="00743999">
              <w:t xml:space="preserve"> </w:t>
            </w:r>
            <w:proofErr w:type="spellStart"/>
            <w:r w:rsidRPr="00743999">
              <w:t>requisitos</w:t>
            </w:r>
            <w:proofErr w:type="spellEnd"/>
            <w:r w:rsidRPr="00743999">
              <w:t xml:space="preserve"> </w:t>
            </w:r>
            <w:proofErr w:type="spellStart"/>
            <w:r w:rsidRPr="00743999">
              <w:t>adicionales</w:t>
            </w:r>
            <w:proofErr w:type="spellEnd"/>
            <w:r w:rsidRPr="00743999">
              <w:t xml:space="preserve"> que </w:t>
            </w:r>
            <w:proofErr w:type="spellStart"/>
            <w:r w:rsidRPr="00743999">
              <w:t>cumple</w:t>
            </w:r>
            <w:proofErr w:type="spellEnd"/>
            <w:r w:rsidRPr="00743999">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p w14:paraId="766827B2" w14:textId="2AE9AAB6" w:rsidR="00743999" w:rsidRPr="00743999" w:rsidRDefault="00743999" w:rsidP="009B0C9B">
            <w:pPr>
              <w:pStyle w:val="NumberedRequirementsSub"/>
            </w:pPr>
            <w:r w:rsidRPr="00743999">
              <w:t>3.4.1.1</w:t>
            </w:r>
            <w:r>
              <w:t>0</w:t>
            </w:r>
            <w:r w:rsidRPr="00743999">
              <w:t xml:space="preserve">.  Para las </w:t>
            </w:r>
            <w:proofErr w:type="spellStart"/>
            <w:r w:rsidR="003047FE">
              <w:t>empresa</w:t>
            </w:r>
            <w:r w:rsidRPr="00743999">
              <w:t>s</w:t>
            </w:r>
            <w:proofErr w:type="spellEnd"/>
            <w:r w:rsidRPr="00743999">
              <w:t xml:space="preserve"> de </w:t>
            </w:r>
            <w:proofErr w:type="spellStart"/>
            <w:r w:rsidRPr="00743999">
              <w:t>fundición</w:t>
            </w:r>
            <w:proofErr w:type="spellEnd"/>
            <w:r w:rsidRPr="00743999">
              <w:t xml:space="preserve"> de </w:t>
            </w:r>
            <w:proofErr w:type="spellStart"/>
            <w:r w:rsidRPr="00743999">
              <w:t>estaño</w:t>
            </w:r>
            <w:proofErr w:type="spellEnd"/>
            <w:r w:rsidRPr="00743999">
              <w:t xml:space="preserve">, se </w:t>
            </w:r>
            <w:proofErr w:type="spellStart"/>
            <w:r w:rsidRPr="00743999">
              <w:t>reconoce</w:t>
            </w:r>
            <w:proofErr w:type="spellEnd"/>
            <w:r w:rsidRPr="00743999">
              <w:t xml:space="preserve"> que la </w:t>
            </w:r>
            <w:proofErr w:type="spellStart"/>
            <w:r w:rsidRPr="00743999">
              <w:t>certificación</w:t>
            </w:r>
            <w:proofErr w:type="spellEnd"/>
            <w:r w:rsidRPr="00743999">
              <w:t xml:space="preserve"> </w:t>
            </w:r>
            <w:proofErr w:type="spellStart"/>
            <w:r w:rsidRPr="00743999">
              <w:t>según</w:t>
            </w:r>
            <w:proofErr w:type="spellEnd"/>
            <w:r w:rsidRPr="00743999">
              <w:t xml:space="preserve"> la </w:t>
            </w:r>
            <w:proofErr w:type="spellStart"/>
            <w:r w:rsidRPr="00743999">
              <w:t>Asociación</w:t>
            </w:r>
            <w:proofErr w:type="spellEnd"/>
            <w:r w:rsidRPr="00743999">
              <w:t xml:space="preserve"> </w:t>
            </w:r>
            <w:proofErr w:type="spellStart"/>
            <w:r w:rsidRPr="00743999">
              <w:t>Internacional</w:t>
            </w:r>
            <w:proofErr w:type="spellEnd"/>
            <w:r w:rsidRPr="00743999">
              <w:t xml:space="preserve"> de </w:t>
            </w:r>
            <w:proofErr w:type="spellStart"/>
            <w:r w:rsidRPr="00743999">
              <w:t>Estaño</w:t>
            </w:r>
            <w:proofErr w:type="spellEnd"/>
            <w:r w:rsidRPr="00743999">
              <w:t xml:space="preserve"> (ITA) - los </w:t>
            </w:r>
            <w:proofErr w:type="spellStart"/>
            <w:r w:rsidRPr="00743999">
              <w:t>criterios</w:t>
            </w:r>
            <w:proofErr w:type="spellEnd"/>
            <w:r w:rsidRPr="00743999">
              <w:t xml:space="preserve"> de </w:t>
            </w:r>
            <w:proofErr w:type="spellStart"/>
            <w:r w:rsidRPr="00743999">
              <w:t>evaluación</w:t>
            </w:r>
            <w:proofErr w:type="spellEnd"/>
            <w:r w:rsidRPr="00743999">
              <w:t xml:space="preserve"> de RMI </w:t>
            </w:r>
            <w:proofErr w:type="spellStart"/>
            <w:r w:rsidRPr="00743999">
              <w:t>cumplen</w:t>
            </w:r>
            <w:proofErr w:type="spellEnd"/>
            <w:r w:rsidRPr="00743999">
              <w:t xml:space="preserve"> con los </w:t>
            </w:r>
            <w:proofErr w:type="spellStart"/>
            <w:r w:rsidRPr="00743999">
              <w:t>requisitos</w:t>
            </w:r>
            <w:proofErr w:type="spellEnd"/>
            <w:r w:rsidRPr="00743999">
              <w:t xml:space="preserve"> de IRMA para el </w:t>
            </w:r>
            <w:proofErr w:type="spellStart"/>
            <w:r w:rsidRPr="00743999">
              <w:t>Capítulo</w:t>
            </w:r>
            <w:proofErr w:type="spellEnd"/>
            <w:r w:rsidRPr="00743999">
              <w:t xml:space="preserve"> 3.4, </w:t>
            </w:r>
            <w:proofErr w:type="spellStart"/>
            <w:r w:rsidRPr="00743999">
              <w:t>sujeto</w:t>
            </w:r>
            <w:proofErr w:type="spellEnd"/>
            <w:r w:rsidRPr="00743999">
              <w:t xml:space="preserve"> a los </w:t>
            </w:r>
            <w:proofErr w:type="spellStart"/>
            <w:r w:rsidRPr="00743999">
              <w:t>siguientes</w:t>
            </w:r>
            <w:proofErr w:type="spellEnd"/>
            <w:r w:rsidRPr="00743999">
              <w:t xml:space="preserve"> </w:t>
            </w:r>
            <w:proofErr w:type="spellStart"/>
            <w:r w:rsidRPr="00743999">
              <w:t>requisitos</w:t>
            </w:r>
            <w:proofErr w:type="spellEnd"/>
            <w:r w:rsidRPr="00743999">
              <w:t xml:space="preserve"> </w:t>
            </w:r>
            <w:proofErr w:type="spellStart"/>
            <w:r w:rsidRPr="00743999">
              <w:t>adicionales</w:t>
            </w:r>
            <w:proofErr w:type="spellEnd"/>
            <w:r w:rsidRPr="00743999">
              <w:t xml:space="preserve"> que </w:t>
            </w:r>
            <w:proofErr w:type="spellStart"/>
            <w:r w:rsidRPr="00743999">
              <w:t>cumple</w:t>
            </w:r>
            <w:proofErr w:type="spellEnd"/>
            <w:r w:rsidRPr="00743999">
              <w:t xml:space="preserve">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p w14:paraId="5004E4BD" w14:textId="4054B878" w:rsidR="00743999" w:rsidRPr="00743999" w:rsidRDefault="00743999" w:rsidP="009B0C9B">
            <w:pPr>
              <w:pStyle w:val="NumberedRequirementsSub"/>
            </w:pPr>
            <w:r w:rsidRPr="00743999">
              <w:t>3.4.1.</w:t>
            </w:r>
            <w:r>
              <w:t>1</w:t>
            </w:r>
            <w:r w:rsidRPr="00743999">
              <w:t xml:space="preserve">1.  Para </w:t>
            </w:r>
            <w:proofErr w:type="spellStart"/>
            <w:r w:rsidRPr="00743999">
              <w:t>estaño</w:t>
            </w:r>
            <w:proofErr w:type="spellEnd"/>
            <w:r w:rsidRPr="00743999">
              <w:t xml:space="preserve"> y </w:t>
            </w:r>
            <w:proofErr w:type="spellStart"/>
            <w:r w:rsidRPr="00743999">
              <w:t>tantalio</w:t>
            </w:r>
            <w:proofErr w:type="spellEnd"/>
            <w:r w:rsidRPr="00743999">
              <w:t xml:space="preserve">, se </w:t>
            </w:r>
            <w:proofErr w:type="spellStart"/>
            <w:r w:rsidRPr="00743999">
              <w:t>reconoce</w:t>
            </w:r>
            <w:proofErr w:type="spellEnd"/>
            <w:r w:rsidRPr="00743999">
              <w:t xml:space="preserve"> la </w:t>
            </w:r>
            <w:proofErr w:type="spellStart"/>
            <w:r w:rsidRPr="00743999">
              <w:t>certificación</w:t>
            </w:r>
            <w:proofErr w:type="spellEnd"/>
            <w:r w:rsidRPr="00743999">
              <w:t xml:space="preserve"> de la </w:t>
            </w:r>
            <w:proofErr w:type="spellStart"/>
            <w:r w:rsidRPr="00743999">
              <w:t>Iniciativa</w:t>
            </w:r>
            <w:proofErr w:type="spellEnd"/>
            <w:r w:rsidRPr="00743999">
              <w:t xml:space="preserve"> de </w:t>
            </w:r>
            <w:proofErr w:type="spellStart"/>
            <w:r w:rsidRPr="00743999">
              <w:t>minerales</w:t>
            </w:r>
            <w:proofErr w:type="spellEnd"/>
            <w:r w:rsidRPr="00743999">
              <w:t xml:space="preserve"> </w:t>
            </w:r>
            <w:proofErr w:type="spellStart"/>
            <w:r w:rsidRPr="00743999">
              <w:t>responsables</w:t>
            </w:r>
            <w:proofErr w:type="spellEnd"/>
            <w:r w:rsidRPr="00743999">
              <w:t xml:space="preserve"> (RMI) </w:t>
            </w:r>
            <w:proofErr w:type="spellStart"/>
            <w:r w:rsidRPr="00743999">
              <w:t>si</w:t>
            </w:r>
            <w:proofErr w:type="spellEnd"/>
            <w:r w:rsidRPr="00743999">
              <w:t xml:space="preserve"> </w:t>
            </w:r>
            <w:proofErr w:type="spellStart"/>
            <w:r w:rsidRPr="00743999">
              <w:t>cumple</w:t>
            </w:r>
            <w:proofErr w:type="spellEnd"/>
            <w:r w:rsidRPr="00743999">
              <w:t xml:space="preserve"> con los </w:t>
            </w:r>
            <w:proofErr w:type="spellStart"/>
            <w:r w:rsidRPr="00743999">
              <w:t>requisitos</w:t>
            </w:r>
            <w:proofErr w:type="spellEnd"/>
            <w:r w:rsidRPr="00743999">
              <w:t xml:space="preserve"> de IRMA para el </w:t>
            </w:r>
            <w:proofErr w:type="spellStart"/>
            <w:r w:rsidRPr="00743999">
              <w:t>Capítulo</w:t>
            </w:r>
            <w:proofErr w:type="spellEnd"/>
            <w:r w:rsidRPr="00743999">
              <w:t xml:space="preserve"> 3.4, </w:t>
            </w:r>
            <w:proofErr w:type="spellStart"/>
            <w:r w:rsidRPr="00743999">
              <w:t>sujeto</w:t>
            </w:r>
            <w:proofErr w:type="spellEnd"/>
            <w:r w:rsidRPr="00743999">
              <w:t xml:space="preserve"> a los </w:t>
            </w:r>
            <w:proofErr w:type="spellStart"/>
            <w:r w:rsidRPr="00743999">
              <w:t>siguientes</w:t>
            </w:r>
            <w:proofErr w:type="spellEnd"/>
            <w:r w:rsidRPr="00743999">
              <w:t xml:space="preserve"> </w:t>
            </w:r>
            <w:proofErr w:type="spellStart"/>
            <w:r w:rsidRPr="00743999">
              <w:t>requisitos</w:t>
            </w:r>
            <w:proofErr w:type="spellEnd"/>
            <w:r w:rsidRPr="00743999">
              <w:t xml:space="preserve"> </w:t>
            </w:r>
            <w:proofErr w:type="spellStart"/>
            <w:r w:rsidRPr="00743999">
              <w:t>adicionales</w:t>
            </w:r>
            <w:proofErr w:type="spellEnd"/>
            <w:r w:rsidRPr="00743999">
              <w:t xml:space="preserve"> que </w:t>
            </w:r>
            <w:proofErr w:type="spellStart"/>
            <w:r w:rsidRPr="00743999">
              <w:t>cumple</w:t>
            </w:r>
            <w:proofErr w:type="spellEnd"/>
            <w:r w:rsidRPr="00743999">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p w14:paraId="78228D02" w14:textId="5CBBEA7B" w:rsidR="00743999" w:rsidRPr="00743999" w:rsidRDefault="00743999" w:rsidP="009B0C9B">
            <w:pPr>
              <w:pStyle w:val="NumberedRequirementsSub"/>
            </w:pPr>
            <w:r w:rsidRPr="00743999">
              <w:t>3.4.1.1</w:t>
            </w:r>
            <w:r>
              <w:t>2</w:t>
            </w:r>
            <w:r w:rsidRPr="00743999">
              <w:t xml:space="preserve">.  Para el </w:t>
            </w:r>
            <w:proofErr w:type="spellStart"/>
            <w:r w:rsidRPr="00743999">
              <w:t>tungsteno</w:t>
            </w:r>
            <w:proofErr w:type="spellEnd"/>
            <w:r w:rsidRPr="00743999">
              <w:t xml:space="preserve">, se </w:t>
            </w:r>
            <w:proofErr w:type="spellStart"/>
            <w:r w:rsidRPr="00743999">
              <w:t>reconoce</w:t>
            </w:r>
            <w:proofErr w:type="spellEnd"/>
            <w:r w:rsidRPr="00743999">
              <w:t xml:space="preserve"> la </w:t>
            </w:r>
            <w:proofErr w:type="spellStart"/>
            <w:r w:rsidRPr="00743999">
              <w:t>certificación</w:t>
            </w:r>
            <w:proofErr w:type="spellEnd"/>
            <w:r w:rsidRPr="00743999">
              <w:t xml:space="preserve"> de la </w:t>
            </w:r>
            <w:proofErr w:type="spellStart"/>
            <w:r w:rsidRPr="00743999">
              <w:t>Iniciativa</w:t>
            </w:r>
            <w:proofErr w:type="spellEnd"/>
            <w:r w:rsidRPr="00743999">
              <w:t xml:space="preserve"> de </w:t>
            </w:r>
            <w:proofErr w:type="spellStart"/>
            <w:r w:rsidRPr="00743999">
              <w:t>minerales</w:t>
            </w:r>
            <w:proofErr w:type="spellEnd"/>
            <w:r w:rsidRPr="00743999">
              <w:t xml:space="preserve"> </w:t>
            </w:r>
            <w:proofErr w:type="spellStart"/>
            <w:r w:rsidRPr="00743999">
              <w:t>responsables</w:t>
            </w:r>
            <w:proofErr w:type="spellEnd"/>
            <w:r w:rsidRPr="00743999">
              <w:t xml:space="preserve"> (RMI) </w:t>
            </w:r>
            <w:proofErr w:type="spellStart"/>
            <w:r w:rsidRPr="00743999">
              <w:t>si</w:t>
            </w:r>
            <w:proofErr w:type="spellEnd"/>
            <w:r w:rsidRPr="00743999">
              <w:t xml:space="preserve"> </w:t>
            </w:r>
            <w:proofErr w:type="spellStart"/>
            <w:r w:rsidRPr="00743999">
              <w:t>cumple</w:t>
            </w:r>
            <w:proofErr w:type="spellEnd"/>
            <w:r w:rsidRPr="00743999">
              <w:t xml:space="preserve"> con los </w:t>
            </w:r>
            <w:proofErr w:type="spellStart"/>
            <w:r w:rsidRPr="00743999">
              <w:t>requisitos</w:t>
            </w:r>
            <w:proofErr w:type="spellEnd"/>
            <w:r w:rsidRPr="00743999">
              <w:t xml:space="preserve"> de IRMA para el </w:t>
            </w:r>
            <w:proofErr w:type="spellStart"/>
            <w:r w:rsidRPr="00743999">
              <w:t>Capítulo</w:t>
            </w:r>
            <w:proofErr w:type="spellEnd"/>
            <w:r w:rsidRPr="00743999">
              <w:t xml:space="preserve"> 3.4, </w:t>
            </w:r>
            <w:proofErr w:type="spellStart"/>
            <w:r w:rsidRPr="00743999">
              <w:t>sujeto</w:t>
            </w:r>
            <w:proofErr w:type="spellEnd"/>
            <w:r w:rsidRPr="00743999">
              <w:t xml:space="preserve"> a los </w:t>
            </w:r>
            <w:proofErr w:type="spellStart"/>
            <w:r w:rsidRPr="00743999">
              <w:t>siguientes</w:t>
            </w:r>
            <w:proofErr w:type="spellEnd"/>
            <w:r w:rsidRPr="00743999">
              <w:t xml:space="preserve"> </w:t>
            </w:r>
            <w:proofErr w:type="spellStart"/>
            <w:r w:rsidRPr="00743999">
              <w:t>requisitos</w:t>
            </w:r>
            <w:proofErr w:type="spellEnd"/>
            <w:r w:rsidRPr="00743999">
              <w:t xml:space="preserve"> </w:t>
            </w:r>
            <w:proofErr w:type="spellStart"/>
            <w:r w:rsidRPr="00743999">
              <w:t>adicionales</w:t>
            </w:r>
            <w:proofErr w:type="spellEnd"/>
            <w:r w:rsidRPr="00743999">
              <w:t xml:space="preserve"> que </w:t>
            </w:r>
            <w:proofErr w:type="spellStart"/>
            <w:r w:rsidRPr="00743999">
              <w:t>cumple</w:t>
            </w:r>
            <w:proofErr w:type="spellEnd"/>
            <w:r w:rsidRPr="00743999">
              <w:t xml:space="preserve"> la </w:t>
            </w:r>
            <w:proofErr w:type="spellStart"/>
            <w:r w:rsidR="00C736F7" w:rsidRPr="00C736F7">
              <w:rPr>
                <w:rStyle w:val="DefinedTermChar"/>
                <w:rFonts w:eastAsiaTheme="minorHAnsi"/>
              </w:rPr>
              <w:t>operación</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procesamiento</w:t>
            </w:r>
            <w:proofErr w:type="spellEnd"/>
            <w:r w:rsidR="00C736F7" w:rsidRPr="00C736F7">
              <w:rPr>
                <w:rStyle w:val="DefinedTermChar"/>
                <w:rFonts w:eastAsiaTheme="minorHAnsi"/>
              </w:rPr>
              <w:t xml:space="preserve"> de </w:t>
            </w:r>
            <w:proofErr w:type="spellStart"/>
            <w:r w:rsidR="00C736F7" w:rsidRPr="00C736F7">
              <w:rPr>
                <w:rStyle w:val="DefinedTermChar"/>
                <w:rFonts w:eastAsiaTheme="minorHAnsi"/>
              </w:rPr>
              <w:t>minerales</w:t>
            </w:r>
            <w:proofErr w:type="spellEnd"/>
            <w:r w:rsidRPr="00743999">
              <w:t>.</w:t>
            </w:r>
          </w:p>
        </w:tc>
      </w:tr>
      <w:tr w:rsidR="009903DE" w:rsidRPr="00F00D44" w14:paraId="7CB124C7" w14:textId="77777777" w:rsidTr="003921F9">
        <w:tc>
          <w:tcPr>
            <w:tcW w:w="9360" w:type="dxa"/>
          </w:tcPr>
          <w:p w14:paraId="7AE113FD" w14:textId="44639ACA" w:rsidR="009903DE" w:rsidRPr="000808BA" w:rsidRDefault="009903DE" w:rsidP="006366DF">
            <w:pPr>
              <w:pStyle w:val="NumberedRequirementsMain"/>
            </w:pPr>
            <w:r w:rsidRPr="000808BA">
              <w:lastRenderedPageBreak/>
              <w:t>3.4.</w:t>
            </w:r>
            <w:r w:rsidR="009C6897" w:rsidRPr="000808BA">
              <w:t>2</w:t>
            </w:r>
            <w:r w:rsidRPr="000808BA">
              <w:t xml:space="preserve">.  </w:t>
            </w:r>
            <w:proofErr w:type="spellStart"/>
            <w:r w:rsidRPr="000808BA">
              <w:t>Evaluación</w:t>
            </w:r>
            <w:proofErr w:type="spellEnd"/>
            <w:r w:rsidRPr="000808BA">
              <w:t xml:space="preserve"> </w:t>
            </w:r>
            <w:proofErr w:type="spellStart"/>
            <w:r w:rsidRPr="000808BA">
              <w:t>inicial</w:t>
            </w:r>
            <w:proofErr w:type="spellEnd"/>
            <w:r w:rsidRPr="000808BA">
              <w:t xml:space="preserve"> de las </w:t>
            </w:r>
            <w:proofErr w:type="spellStart"/>
            <w:r w:rsidRPr="000808BA">
              <w:t>áreas</w:t>
            </w:r>
            <w:proofErr w:type="spellEnd"/>
            <w:r w:rsidRPr="000808BA">
              <w:t xml:space="preserve"> </w:t>
            </w:r>
            <w:proofErr w:type="spellStart"/>
            <w:r w:rsidRPr="000808BA">
              <w:t>afectadas</w:t>
            </w:r>
            <w:proofErr w:type="spellEnd"/>
            <w:r w:rsidRPr="000808BA">
              <w:t xml:space="preserve"> por </w:t>
            </w:r>
            <w:proofErr w:type="spellStart"/>
            <w:r w:rsidRPr="000808BA">
              <w:t>conflictos</w:t>
            </w:r>
            <w:proofErr w:type="spellEnd"/>
            <w:r w:rsidRPr="000808BA">
              <w:t xml:space="preserve"> o de alto </w:t>
            </w:r>
            <w:proofErr w:type="spellStart"/>
            <w:r w:rsidRPr="000808BA">
              <w:t>riesgo</w:t>
            </w:r>
            <w:proofErr w:type="spellEnd"/>
          </w:p>
          <w:p w14:paraId="27C8DD2D" w14:textId="3E3DE88A" w:rsidR="009903DE" w:rsidRPr="000808BA" w:rsidRDefault="009903DE" w:rsidP="009B0C9B">
            <w:pPr>
              <w:pStyle w:val="NumberedRequirementsSub"/>
            </w:pPr>
            <w:r w:rsidRPr="000808BA">
              <w:t>3.4.</w:t>
            </w:r>
            <w:r w:rsidR="009C6897" w:rsidRPr="000808BA">
              <w:t>2</w:t>
            </w:r>
            <w:r w:rsidRPr="000808BA">
              <w:t xml:space="preserve">.1.  </w:t>
            </w:r>
            <w:r w:rsidR="009C6897" w:rsidRPr="000808BA">
              <w:t xml:space="preserve">La </w:t>
            </w:r>
            <w:proofErr w:type="spellStart"/>
            <w:r w:rsidR="009C6897" w:rsidRPr="000808BA">
              <w:rPr>
                <w:rStyle w:val="DefinedTermChar"/>
                <w:rFonts w:eastAsiaTheme="minorHAnsi"/>
              </w:rPr>
              <w:t>empresa</w:t>
            </w:r>
            <w:proofErr w:type="spellEnd"/>
            <w:r w:rsidR="009C6897" w:rsidRPr="000808BA">
              <w:rPr>
                <w:rStyle w:val="DefinedTermChar"/>
                <w:rFonts w:eastAsiaTheme="minorHAnsi"/>
              </w:rPr>
              <w:t xml:space="preserve"> </w:t>
            </w:r>
            <w:proofErr w:type="spellStart"/>
            <w:r w:rsidR="009C6897" w:rsidRPr="000808BA">
              <w:rPr>
                <w:rStyle w:val="DefinedTermChar"/>
                <w:rFonts w:eastAsiaTheme="minorHAnsi"/>
              </w:rPr>
              <w:t>operadora</w:t>
            </w:r>
            <w:proofErr w:type="spellEnd"/>
            <w:r w:rsidR="009C6897" w:rsidRPr="000808BA">
              <w:t xml:space="preserve"> </w:t>
            </w:r>
            <w:proofErr w:type="spellStart"/>
            <w:r w:rsidR="009C6897" w:rsidRPr="000808BA">
              <w:t>deberá</w:t>
            </w:r>
            <w:proofErr w:type="spellEnd"/>
            <w:r w:rsidR="009C6897" w:rsidRPr="000808BA">
              <w:t xml:space="preserve"> </w:t>
            </w:r>
            <w:proofErr w:type="spellStart"/>
            <w:r w:rsidR="009C6897" w:rsidRPr="000808BA">
              <w:t>realizar</w:t>
            </w:r>
            <w:proofErr w:type="spellEnd"/>
            <w:r w:rsidR="009C6897" w:rsidRPr="000808BA">
              <w:t xml:space="preserve"> un </w:t>
            </w:r>
            <w:proofErr w:type="spellStart"/>
            <w:r w:rsidR="009C6897" w:rsidRPr="000808BA">
              <w:t>análisis</w:t>
            </w:r>
            <w:proofErr w:type="spellEnd"/>
            <w:r w:rsidR="009C6897" w:rsidRPr="000808BA">
              <w:t xml:space="preserve"> de </w:t>
            </w:r>
            <w:proofErr w:type="spellStart"/>
            <w:r w:rsidR="009C6897" w:rsidRPr="000808BA">
              <w:t>selección</w:t>
            </w:r>
            <w:proofErr w:type="spellEnd"/>
            <w:r w:rsidR="009C6897" w:rsidRPr="000808BA">
              <w:t xml:space="preserve">, </w:t>
            </w:r>
            <w:proofErr w:type="spellStart"/>
            <w:r w:rsidR="009C6897" w:rsidRPr="000808BA">
              <w:t>basado</w:t>
            </w:r>
            <w:proofErr w:type="spellEnd"/>
            <w:r w:rsidR="009C6897" w:rsidRPr="000808BA">
              <w:t xml:space="preserve"> </w:t>
            </w:r>
            <w:proofErr w:type="spellStart"/>
            <w:r w:rsidR="009C6897" w:rsidRPr="000808BA">
              <w:t>en</w:t>
            </w:r>
            <w:proofErr w:type="spellEnd"/>
            <w:r w:rsidR="009C6897" w:rsidRPr="000808BA">
              <w:t xml:space="preserve"> </w:t>
            </w:r>
            <w:proofErr w:type="spellStart"/>
            <w:r w:rsidR="009C6897" w:rsidRPr="000808BA">
              <w:t>evidencia</w:t>
            </w:r>
            <w:proofErr w:type="spellEnd"/>
            <w:r w:rsidR="009C6897" w:rsidRPr="000808BA">
              <w:t xml:space="preserve"> de </w:t>
            </w:r>
            <w:proofErr w:type="spellStart"/>
            <w:r w:rsidR="009C6897" w:rsidRPr="000808BA">
              <w:t>fuentes</w:t>
            </w:r>
            <w:proofErr w:type="spellEnd"/>
            <w:r w:rsidR="009C6897" w:rsidRPr="000808BA">
              <w:t xml:space="preserve"> </w:t>
            </w:r>
            <w:proofErr w:type="spellStart"/>
            <w:r w:rsidR="009C6897" w:rsidRPr="000808BA">
              <w:t>creíbles</w:t>
            </w:r>
            <w:proofErr w:type="spellEnd"/>
            <w:r w:rsidR="009C6897" w:rsidRPr="000808BA">
              <w:t xml:space="preserve">, para </w:t>
            </w:r>
            <w:proofErr w:type="spellStart"/>
            <w:r w:rsidR="009C6897" w:rsidRPr="000808BA">
              <w:t>determinar</w:t>
            </w:r>
            <w:proofErr w:type="spellEnd"/>
            <w:r w:rsidR="009C6897" w:rsidRPr="000808BA">
              <w:t xml:space="preserve"> </w:t>
            </w:r>
            <w:proofErr w:type="spellStart"/>
            <w:r w:rsidR="009C6897" w:rsidRPr="000808BA">
              <w:t>si</w:t>
            </w:r>
            <w:proofErr w:type="spellEnd"/>
            <w:r w:rsidR="009C6897" w:rsidRPr="000808BA">
              <w:t xml:space="preserve"> la </w:t>
            </w:r>
            <w:proofErr w:type="spellStart"/>
            <w:r w:rsidR="00C736F7" w:rsidRPr="000808BA">
              <w:rPr>
                <w:rStyle w:val="DefinedTermChar"/>
                <w:rFonts w:eastAsiaTheme="minorHAnsi"/>
              </w:rPr>
              <w:t>operación</w:t>
            </w:r>
            <w:proofErr w:type="spellEnd"/>
            <w:r w:rsidR="00C736F7" w:rsidRPr="000808BA">
              <w:rPr>
                <w:rStyle w:val="DefinedTermChar"/>
                <w:rFonts w:eastAsiaTheme="minorHAnsi"/>
              </w:rPr>
              <w:t xml:space="preserve"> de </w:t>
            </w:r>
            <w:proofErr w:type="spellStart"/>
            <w:r w:rsidR="00C736F7" w:rsidRPr="000808BA">
              <w:rPr>
                <w:rStyle w:val="DefinedTermChar"/>
                <w:rFonts w:eastAsiaTheme="minorHAnsi"/>
              </w:rPr>
              <w:t>procesamiento</w:t>
            </w:r>
            <w:proofErr w:type="spellEnd"/>
            <w:r w:rsidR="00C736F7" w:rsidRPr="000808BA">
              <w:rPr>
                <w:rStyle w:val="DefinedTermChar"/>
                <w:rFonts w:eastAsiaTheme="minorHAnsi"/>
              </w:rPr>
              <w:t xml:space="preserve"> de </w:t>
            </w:r>
            <w:proofErr w:type="spellStart"/>
            <w:r w:rsidR="00C736F7" w:rsidRPr="000808BA">
              <w:rPr>
                <w:rStyle w:val="DefinedTermChar"/>
                <w:rFonts w:eastAsiaTheme="minorHAnsi"/>
              </w:rPr>
              <w:t>minerales</w:t>
            </w:r>
            <w:proofErr w:type="spellEnd"/>
            <w:r w:rsidR="009C6897" w:rsidRPr="000808BA">
              <w:t xml:space="preserve"> </w:t>
            </w:r>
            <w:proofErr w:type="spellStart"/>
            <w:r w:rsidR="009C6897" w:rsidRPr="000808BA">
              <w:t>está</w:t>
            </w:r>
            <w:proofErr w:type="spellEnd"/>
            <w:r w:rsidR="009C6897" w:rsidRPr="000808BA">
              <w:t xml:space="preserve"> </w:t>
            </w:r>
            <w:proofErr w:type="spellStart"/>
            <w:r w:rsidR="009C6897" w:rsidRPr="000808BA">
              <w:t>ubicada</w:t>
            </w:r>
            <w:proofErr w:type="spellEnd"/>
            <w:r w:rsidR="009C6897" w:rsidRPr="000808BA">
              <w:t xml:space="preserve"> </w:t>
            </w:r>
            <w:proofErr w:type="spellStart"/>
            <w:r w:rsidR="009C6897" w:rsidRPr="000808BA">
              <w:t>en</w:t>
            </w:r>
            <w:proofErr w:type="spellEnd"/>
            <w:r w:rsidR="009C6897" w:rsidRPr="000808BA">
              <w:t xml:space="preserve"> y/o </w:t>
            </w:r>
            <w:proofErr w:type="spellStart"/>
            <w:r w:rsidR="009C6897" w:rsidRPr="000808BA">
              <w:t>fuentes</w:t>
            </w:r>
            <w:proofErr w:type="spellEnd"/>
            <w:r w:rsidR="009C6897" w:rsidRPr="000808BA">
              <w:t xml:space="preserve"> de </w:t>
            </w:r>
            <w:proofErr w:type="spellStart"/>
            <w:r w:rsidR="009C6897" w:rsidRPr="000808BA">
              <w:t>minerales</w:t>
            </w:r>
            <w:proofErr w:type="spellEnd"/>
            <w:r w:rsidR="009C6897" w:rsidRPr="000808BA">
              <w:t xml:space="preserve"> o </w:t>
            </w:r>
            <w:proofErr w:type="spellStart"/>
            <w:r w:rsidR="009C6897" w:rsidRPr="000808BA">
              <w:t>materiales</w:t>
            </w:r>
            <w:proofErr w:type="spellEnd"/>
            <w:r w:rsidR="009C6897" w:rsidRPr="000808BA">
              <w:t xml:space="preserve"> que </w:t>
            </w:r>
            <w:proofErr w:type="spellStart"/>
            <w:r w:rsidR="009C6897" w:rsidRPr="000808BA">
              <w:t>contienen</w:t>
            </w:r>
            <w:proofErr w:type="spellEnd"/>
            <w:r w:rsidR="009C6897" w:rsidRPr="000808BA">
              <w:t xml:space="preserve"> </w:t>
            </w:r>
            <w:proofErr w:type="spellStart"/>
            <w:r w:rsidR="009C6897" w:rsidRPr="000808BA">
              <w:t>metales</w:t>
            </w:r>
            <w:proofErr w:type="spellEnd"/>
            <w:r w:rsidR="009C6897" w:rsidRPr="000808BA">
              <w:t xml:space="preserve"> de un </w:t>
            </w:r>
            <w:proofErr w:type="spellStart"/>
            <w:r w:rsidR="009C6897" w:rsidRPr="000808BA">
              <w:rPr>
                <w:rStyle w:val="DefinedTermChar"/>
                <w:rFonts w:eastAsiaTheme="minorHAnsi"/>
              </w:rPr>
              <w:t>área</w:t>
            </w:r>
            <w:proofErr w:type="spellEnd"/>
            <w:r w:rsidR="009C6897" w:rsidRPr="000808BA">
              <w:rPr>
                <w:rStyle w:val="DefinedTermChar"/>
                <w:rFonts w:eastAsiaTheme="minorHAnsi"/>
              </w:rPr>
              <w:t xml:space="preserve"> </w:t>
            </w:r>
            <w:proofErr w:type="spellStart"/>
            <w:r w:rsidR="009C6897" w:rsidRPr="000808BA">
              <w:rPr>
                <w:rStyle w:val="DefinedTermChar"/>
                <w:rFonts w:eastAsiaTheme="minorHAnsi"/>
              </w:rPr>
              <w:t>afectada</w:t>
            </w:r>
            <w:proofErr w:type="spellEnd"/>
            <w:r w:rsidR="009C6897" w:rsidRPr="000808BA">
              <w:rPr>
                <w:rStyle w:val="DefinedTermChar"/>
                <w:rFonts w:eastAsiaTheme="minorHAnsi"/>
              </w:rPr>
              <w:t xml:space="preserve"> por </w:t>
            </w:r>
            <w:proofErr w:type="spellStart"/>
            <w:r w:rsidR="009C6897" w:rsidRPr="000808BA">
              <w:rPr>
                <w:rStyle w:val="DefinedTermChar"/>
                <w:rFonts w:eastAsiaTheme="minorHAnsi"/>
              </w:rPr>
              <w:t>conflictos</w:t>
            </w:r>
            <w:proofErr w:type="spellEnd"/>
            <w:r w:rsidR="009C6897" w:rsidRPr="000808BA">
              <w:rPr>
                <w:rStyle w:val="DefinedTermChar"/>
                <w:rFonts w:eastAsiaTheme="minorHAnsi"/>
              </w:rPr>
              <w:t xml:space="preserve"> o de alto </w:t>
            </w:r>
            <w:proofErr w:type="spellStart"/>
            <w:r w:rsidR="009C6897" w:rsidRPr="000808BA">
              <w:rPr>
                <w:rStyle w:val="DefinedTermChar"/>
                <w:rFonts w:eastAsiaTheme="minorHAnsi"/>
              </w:rPr>
              <w:t>riesgo</w:t>
            </w:r>
            <w:proofErr w:type="spellEnd"/>
            <w:r w:rsidR="009C6897" w:rsidRPr="000808BA">
              <w:t xml:space="preserve"> o de </w:t>
            </w:r>
            <w:proofErr w:type="spellStart"/>
            <w:r w:rsidR="009C6897" w:rsidRPr="000808BA">
              <w:t>operaciones</w:t>
            </w:r>
            <w:proofErr w:type="spellEnd"/>
            <w:r w:rsidR="009C6897" w:rsidRPr="000808BA">
              <w:t xml:space="preserve"> que </w:t>
            </w:r>
            <w:proofErr w:type="spellStart"/>
            <w:r w:rsidR="009C6897" w:rsidRPr="000808BA">
              <w:t>transportan</w:t>
            </w:r>
            <w:proofErr w:type="spellEnd"/>
            <w:r w:rsidR="009C6897" w:rsidRPr="000808BA">
              <w:t xml:space="preserve"> </w:t>
            </w:r>
            <w:proofErr w:type="spellStart"/>
            <w:r w:rsidR="009C6897" w:rsidRPr="000808BA">
              <w:t>minerales</w:t>
            </w:r>
            <w:proofErr w:type="spellEnd"/>
            <w:r w:rsidR="009C6897" w:rsidRPr="000808BA">
              <w:t xml:space="preserve"> o </w:t>
            </w:r>
            <w:proofErr w:type="spellStart"/>
            <w:r w:rsidR="009C6897" w:rsidRPr="000808BA">
              <w:t>materiales</w:t>
            </w:r>
            <w:proofErr w:type="spellEnd"/>
            <w:r w:rsidR="009C6897" w:rsidRPr="000808BA">
              <w:t xml:space="preserve"> que </w:t>
            </w:r>
            <w:proofErr w:type="spellStart"/>
            <w:r w:rsidR="009C6897" w:rsidRPr="000808BA">
              <w:t>contienen</w:t>
            </w:r>
            <w:proofErr w:type="spellEnd"/>
            <w:r w:rsidR="009C6897" w:rsidRPr="000808BA">
              <w:t xml:space="preserve"> </w:t>
            </w:r>
            <w:proofErr w:type="spellStart"/>
            <w:r w:rsidR="009C6897" w:rsidRPr="000808BA">
              <w:t>metales</w:t>
            </w:r>
            <w:proofErr w:type="spellEnd"/>
            <w:r w:rsidR="009C6897" w:rsidRPr="000808BA">
              <w:t xml:space="preserve"> a </w:t>
            </w:r>
            <w:proofErr w:type="spellStart"/>
            <w:r w:rsidR="009C6897" w:rsidRPr="000808BA">
              <w:t>través</w:t>
            </w:r>
            <w:proofErr w:type="spellEnd"/>
            <w:r w:rsidR="009C6897" w:rsidRPr="000808BA">
              <w:t xml:space="preserve"> de un </w:t>
            </w:r>
            <w:proofErr w:type="spellStart"/>
            <w:r w:rsidR="009C6897" w:rsidRPr="000808BA">
              <w:rPr>
                <w:rStyle w:val="DefinedTermChar"/>
                <w:rFonts w:eastAsiaTheme="minorHAnsi"/>
              </w:rPr>
              <w:t>área</w:t>
            </w:r>
            <w:proofErr w:type="spellEnd"/>
            <w:r w:rsidR="009C6897" w:rsidRPr="000808BA">
              <w:rPr>
                <w:rStyle w:val="DefinedTermChar"/>
                <w:rFonts w:eastAsiaTheme="minorHAnsi"/>
              </w:rPr>
              <w:t xml:space="preserve"> </w:t>
            </w:r>
            <w:proofErr w:type="spellStart"/>
            <w:r w:rsidR="009C6897" w:rsidRPr="000808BA">
              <w:rPr>
                <w:rStyle w:val="DefinedTermChar"/>
                <w:rFonts w:eastAsiaTheme="minorHAnsi"/>
              </w:rPr>
              <w:t>afectada</w:t>
            </w:r>
            <w:proofErr w:type="spellEnd"/>
            <w:r w:rsidR="009C6897" w:rsidRPr="000808BA">
              <w:rPr>
                <w:rStyle w:val="DefinedTermChar"/>
                <w:rFonts w:eastAsiaTheme="minorHAnsi"/>
              </w:rPr>
              <w:t xml:space="preserve"> por un </w:t>
            </w:r>
            <w:proofErr w:type="spellStart"/>
            <w:r w:rsidR="009C6897" w:rsidRPr="000808BA">
              <w:rPr>
                <w:rStyle w:val="DefinedTermChar"/>
                <w:rFonts w:eastAsiaTheme="minorHAnsi"/>
              </w:rPr>
              <w:t>conflicto</w:t>
            </w:r>
            <w:proofErr w:type="spellEnd"/>
            <w:r w:rsidR="009C6897" w:rsidRPr="000808BA">
              <w:rPr>
                <w:rStyle w:val="DefinedTermChar"/>
                <w:rFonts w:eastAsiaTheme="minorHAnsi"/>
              </w:rPr>
              <w:t xml:space="preserve"> o de alto </w:t>
            </w:r>
            <w:proofErr w:type="spellStart"/>
            <w:r w:rsidR="009C6897" w:rsidRPr="000808BA">
              <w:rPr>
                <w:rStyle w:val="DefinedTermChar"/>
                <w:rFonts w:eastAsiaTheme="minorHAnsi"/>
              </w:rPr>
              <w:t>riesgo</w:t>
            </w:r>
            <w:proofErr w:type="spellEnd"/>
            <w:r w:rsidR="009C6897" w:rsidRPr="000808BA">
              <w:t xml:space="preserve">, y </w:t>
            </w:r>
            <w:proofErr w:type="spellStart"/>
            <w:r w:rsidR="009C6897" w:rsidRPr="000808BA">
              <w:t>según</w:t>
            </w:r>
            <w:proofErr w:type="spellEnd"/>
            <w:r w:rsidR="009C6897" w:rsidRPr="000808BA">
              <w:t xml:space="preserve"> la </w:t>
            </w:r>
            <w:proofErr w:type="spellStart"/>
            <w:r w:rsidR="009C6897" w:rsidRPr="000808BA">
              <w:t>evaluación</w:t>
            </w:r>
            <w:proofErr w:type="spellEnd"/>
            <w:r w:rsidR="009C6897" w:rsidRPr="000808BA">
              <w:t>:</w:t>
            </w:r>
          </w:p>
          <w:p w14:paraId="5B936BFA" w14:textId="77777777" w:rsidR="000808BA" w:rsidRPr="000808BA" w:rsidRDefault="009C6897" w:rsidP="00CD5165">
            <w:pPr>
              <w:pStyle w:val="ListPara1aTable"/>
              <w:numPr>
                <w:ilvl w:val="0"/>
                <w:numId w:val="111"/>
              </w:numPr>
            </w:pPr>
            <w:r w:rsidRPr="000808BA">
              <w:t xml:space="preserve">Si se </w:t>
            </w:r>
            <w:proofErr w:type="spellStart"/>
            <w:r w:rsidRPr="000808BA">
              <w:t>determina</w:t>
            </w:r>
            <w:proofErr w:type="spellEnd"/>
            <w:r w:rsidRPr="000808BA">
              <w:t xml:space="preserve"> que la </w:t>
            </w:r>
            <w:proofErr w:type="spellStart"/>
            <w:r w:rsidR="00C736F7" w:rsidRPr="00D02004">
              <w:rPr>
                <w:rStyle w:val="DefinedTermChar"/>
                <w:rFonts w:eastAsiaTheme="majorEastAsia"/>
              </w:rPr>
              <w:t>operación</w:t>
            </w:r>
            <w:proofErr w:type="spellEnd"/>
            <w:r w:rsidR="00C736F7" w:rsidRPr="00D02004">
              <w:rPr>
                <w:rStyle w:val="DefinedTermChar"/>
                <w:rFonts w:eastAsiaTheme="majorEastAsia"/>
              </w:rPr>
              <w:t xml:space="preserve"> de </w:t>
            </w:r>
            <w:proofErr w:type="spellStart"/>
            <w:r w:rsidR="00C736F7" w:rsidRPr="00D02004">
              <w:rPr>
                <w:rStyle w:val="DefinedTermChar"/>
                <w:rFonts w:eastAsiaTheme="majorEastAsia"/>
              </w:rPr>
              <w:t>procesamiento</w:t>
            </w:r>
            <w:proofErr w:type="spellEnd"/>
            <w:r w:rsidR="00C736F7" w:rsidRPr="00D02004">
              <w:rPr>
                <w:rStyle w:val="DefinedTermChar"/>
                <w:rFonts w:eastAsiaTheme="majorEastAsia"/>
              </w:rPr>
              <w:t xml:space="preserve"> de </w:t>
            </w:r>
            <w:proofErr w:type="spellStart"/>
            <w:r w:rsidR="00C736F7" w:rsidRPr="00D02004">
              <w:rPr>
                <w:rStyle w:val="DefinedTermChar"/>
                <w:rFonts w:eastAsiaTheme="majorEastAsia"/>
              </w:rPr>
              <w:t>minerales</w:t>
            </w:r>
            <w:proofErr w:type="spellEnd"/>
            <w:r w:rsidRPr="000808BA">
              <w:t xml:space="preserve"> </w:t>
            </w:r>
            <w:proofErr w:type="spellStart"/>
            <w:r w:rsidRPr="000808BA">
              <w:t>está</w:t>
            </w:r>
            <w:proofErr w:type="spellEnd"/>
            <w:r w:rsidRPr="000808BA">
              <w:t xml:space="preserve"> </w:t>
            </w:r>
            <w:proofErr w:type="spellStart"/>
            <w:r w:rsidRPr="000808BA">
              <w:t>ubicada</w:t>
            </w:r>
            <w:proofErr w:type="spellEnd"/>
            <w:r w:rsidRPr="000808BA">
              <w:t xml:space="preserve"> </w:t>
            </w:r>
            <w:proofErr w:type="spellStart"/>
            <w:r w:rsidRPr="000808BA">
              <w:t>en</w:t>
            </w:r>
            <w:proofErr w:type="spellEnd"/>
            <w:r w:rsidRPr="000808BA">
              <w:t xml:space="preserve"> un </w:t>
            </w:r>
            <w:proofErr w:type="spellStart"/>
            <w:r w:rsidRPr="000808BA">
              <w:t>área</w:t>
            </w:r>
            <w:proofErr w:type="spellEnd"/>
            <w:r w:rsidRPr="000808BA">
              <w:t xml:space="preserve"> </w:t>
            </w:r>
            <w:proofErr w:type="spellStart"/>
            <w:r w:rsidRPr="00D02004">
              <w:rPr>
                <w:rStyle w:val="DefinedTermChar"/>
                <w:rFonts w:eastAsiaTheme="majorEastAsia"/>
              </w:rPr>
              <w:t>afectada</w:t>
            </w:r>
            <w:proofErr w:type="spellEnd"/>
            <w:r w:rsidRPr="00D02004">
              <w:rPr>
                <w:rStyle w:val="DefinedTermChar"/>
                <w:rFonts w:eastAsiaTheme="majorEastAsia"/>
              </w:rPr>
              <w:t xml:space="preserve"> por </w:t>
            </w:r>
            <w:proofErr w:type="spellStart"/>
            <w:r w:rsidRPr="00D02004">
              <w:rPr>
                <w:rStyle w:val="DefinedTermChar"/>
                <w:rFonts w:eastAsiaTheme="majorEastAsia"/>
              </w:rPr>
              <w:t>conflictos</w:t>
            </w:r>
            <w:proofErr w:type="spellEnd"/>
            <w:r w:rsidRPr="00D02004">
              <w:rPr>
                <w:rStyle w:val="DefinedTermChar"/>
                <w:rFonts w:eastAsiaTheme="majorEastAsia"/>
              </w:rPr>
              <w:t xml:space="preserve"> o de alto </w:t>
            </w:r>
            <w:proofErr w:type="spellStart"/>
            <w:r w:rsidRPr="00D02004">
              <w:rPr>
                <w:rStyle w:val="DefinedTermChar"/>
                <w:rFonts w:eastAsiaTheme="majorEastAsia"/>
              </w:rPr>
              <w:t>riesgo</w:t>
            </w:r>
            <w:proofErr w:type="spellEnd"/>
            <w:r w:rsidRPr="000808BA">
              <w:t xml:space="preserve"> o </w:t>
            </w:r>
            <w:proofErr w:type="spellStart"/>
            <w:r w:rsidRPr="000808BA">
              <w:t>si</w:t>
            </w:r>
            <w:proofErr w:type="spellEnd"/>
            <w:r w:rsidRPr="000808BA">
              <w:t xml:space="preserve"> </w:t>
            </w:r>
            <w:proofErr w:type="spellStart"/>
            <w:r w:rsidRPr="000808BA">
              <w:t>obtiene</w:t>
            </w:r>
            <w:proofErr w:type="spellEnd"/>
            <w:r w:rsidRPr="000808BA">
              <w:t xml:space="preserve"> </w:t>
            </w:r>
            <w:proofErr w:type="spellStart"/>
            <w:r w:rsidRPr="000808BA">
              <w:t>minerales</w:t>
            </w:r>
            <w:proofErr w:type="spellEnd"/>
            <w:r w:rsidRPr="000808BA">
              <w:t xml:space="preserve"> o </w:t>
            </w:r>
            <w:proofErr w:type="spellStart"/>
            <w:r w:rsidRPr="000808BA">
              <w:t>materiales</w:t>
            </w:r>
            <w:proofErr w:type="spellEnd"/>
            <w:r w:rsidRPr="000808BA">
              <w:t xml:space="preserve"> que </w:t>
            </w:r>
            <w:proofErr w:type="spellStart"/>
            <w:r w:rsidRPr="000808BA">
              <w:t>contienen</w:t>
            </w:r>
            <w:proofErr w:type="spellEnd"/>
            <w:r w:rsidRPr="000808BA">
              <w:t xml:space="preserve"> </w:t>
            </w:r>
            <w:proofErr w:type="spellStart"/>
            <w:r w:rsidRPr="000808BA">
              <w:t>metales</w:t>
            </w:r>
            <w:proofErr w:type="spellEnd"/>
            <w:r w:rsidRPr="000808BA">
              <w:t xml:space="preserve"> de </w:t>
            </w:r>
            <w:proofErr w:type="spellStart"/>
            <w:r w:rsidRPr="000808BA">
              <w:t>dichas</w:t>
            </w:r>
            <w:proofErr w:type="spellEnd"/>
            <w:r w:rsidRPr="000808BA">
              <w:t xml:space="preserve"> </w:t>
            </w:r>
            <w:proofErr w:type="spellStart"/>
            <w:r w:rsidRPr="000808BA">
              <w:t>áreas</w:t>
            </w:r>
            <w:proofErr w:type="spellEnd"/>
            <w:r w:rsidRPr="000808BA">
              <w:t xml:space="preserve"> o de </w:t>
            </w:r>
            <w:proofErr w:type="spellStart"/>
            <w:r w:rsidRPr="000808BA">
              <w:t>operaciones</w:t>
            </w:r>
            <w:proofErr w:type="spellEnd"/>
            <w:r w:rsidRPr="000808BA">
              <w:t xml:space="preserve"> que </w:t>
            </w:r>
            <w:proofErr w:type="spellStart"/>
            <w:r w:rsidRPr="000808BA">
              <w:t>transportan</w:t>
            </w:r>
            <w:proofErr w:type="spellEnd"/>
            <w:r w:rsidRPr="000808BA">
              <w:t xml:space="preserve"> </w:t>
            </w:r>
            <w:proofErr w:type="spellStart"/>
            <w:r w:rsidRPr="000808BA">
              <w:t>esos</w:t>
            </w:r>
            <w:proofErr w:type="spellEnd"/>
            <w:r w:rsidRPr="000808BA">
              <w:t xml:space="preserve"> </w:t>
            </w:r>
            <w:proofErr w:type="spellStart"/>
            <w:r w:rsidRPr="000808BA">
              <w:t>materiales</w:t>
            </w:r>
            <w:proofErr w:type="spellEnd"/>
            <w:r w:rsidRPr="000808BA">
              <w:t xml:space="preserve"> a </w:t>
            </w:r>
            <w:proofErr w:type="spellStart"/>
            <w:r w:rsidRPr="000808BA">
              <w:t>través</w:t>
            </w:r>
            <w:proofErr w:type="spellEnd"/>
            <w:r w:rsidRPr="000808BA">
              <w:t xml:space="preserve"> de un </w:t>
            </w:r>
            <w:proofErr w:type="spellStart"/>
            <w:r w:rsidRPr="00D02004">
              <w:rPr>
                <w:rStyle w:val="DefinedTermChar"/>
                <w:rFonts w:eastAsiaTheme="majorEastAsia"/>
              </w:rPr>
              <w:t>área</w:t>
            </w:r>
            <w:proofErr w:type="spellEnd"/>
            <w:r w:rsidRPr="00D02004">
              <w:rPr>
                <w:rStyle w:val="DefinedTermChar"/>
                <w:rFonts w:eastAsiaTheme="majorEastAsia"/>
              </w:rPr>
              <w:t xml:space="preserve"> </w:t>
            </w:r>
            <w:proofErr w:type="spellStart"/>
            <w:r w:rsidRPr="00D02004">
              <w:rPr>
                <w:rStyle w:val="DefinedTermChar"/>
                <w:rFonts w:eastAsiaTheme="majorEastAsia"/>
              </w:rPr>
              <w:t>afectada</w:t>
            </w:r>
            <w:proofErr w:type="spellEnd"/>
            <w:r w:rsidRPr="00D02004">
              <w:rPr>
                <w:rStyle w:val="DefinedTermChar"/>
                <w:rFonts w:eastAsiaTheme="majorEastAsia"/>
              </w:rPr>
              <w:t xml:space="preserve"> por </w:t>
            </w:r>
            <w:proofErr w:type="spellStart"/>
            <w:r w:rsidRPr="00D02004">
              <w:rPr>
                <w:rStyle w:val="DefinedTermChar"/>
                <w:rFonts w:eastAsiaTheme="majorEastAsia"/>
              </w:rPr>
              <w:t>conflictos</w:t>
            </w:r>
            <w:proofErr w:type="spellEnd"/>
            <w:r w:rsidRPr="00D02004">
              <w:rPr>
                <w:rStyle w:val="DefinedTermChar"/>
                <w:rFonts w:eastAsiaTheme="majorEastAsia"/>
              </w:rPr>
              <w:t xml:space="preserve"> o de alto </w:t>
            </w:r>
            <w:proofErr w:type="spellStart"/>
            <w:r w:rsidRPr="00D02004">
              <w:rPr>
                <w:rStyle w:val="DefinedTermChar"/>
                <w:rFonts w:eastAsiaTheme="majorEastAsia"/>
              </w:rPr>
              <w:t>riesgo</w:t>
            </w:r>
            <w:proofErr w:type="spellEnd"/>
            <w:r w:rsidRPr="000808BA">
              <w:t xml:space="preserve">, </w:t>
            </w:r>
            <w:proofErr w:type="spellStart"/>
            <w:r w:rsidRPr="000808BA">
              <w:t>entonces</w:t>
            </w:r>
            <w:proofErr w:type="spellEnd"/>
            <w:r w:rsidRPr="000808BA">
              <w:t xml:space="preserve"> la </w:t>
            </w:r>
            <w:proofErr w:type="spellStart"/>
            <w:r w:rsidR="003047FE" w:rsidRPr="000808BA">
              <w:t>empresa</w:t>
            </w:r>
            <w:proofErr w:type="spellEnd"/>
            <w:r w:rsidRPr="000808BA">
              <w:t xml:space="preserve"> </w:t>
            </w:r>
            <w:proofErr w:type="spellStart"/>
            <w:r w:rsidRPr="000808BA">
              <w:t>operadora</w:t>
            </w:r>
            <w:proofErr w:type="spellEnd"/>
            <w:r w:rsidRPr="000808BA">
              <w:t xml:space="preserve"> </w:t>
            </w:r>
            <w:proofErr w:type="spellStart"/>
            <w:r w:rsidRPr="000808BA">
              <w:t>deberá</w:t>
            </w:r>
            <w:proofErr w:type="spellEnd"/>
            <w:r w:rsidRPr="000808BA">
              <w:t xml:space="preserve"> </w:t>
            </w:r>
            <w:proofErr w:type="spellStart"/>
            <w:r w:rsidRPr="000808BA">
              <w:t>llevar</w:t>
            </w:r>
            <w:proofErr w:type="spellEnd"/>
            <w:r w:rsidRPr="000808BA">
              <w:t xml:space="preserve"> a </w:t>
            </w:r>
            <w:proofErr w:type="spellStart"/>
            <w:r w:rsidRPr="000808BA">
              <w:t>cabo</w:t>
            </w:r>
            <w:proofErr w:type="spellEnd"/>
            <w:r w:rsidRPr="000808BA">
              <w:t xml:space="preserve"> los pasos </w:t>
            </w:r>
            <w:proofErr w:type="spellStart"/>
            <w:r w:rsidRPr="000808BA">
              <w:t>adicionales</w:t>
            </w:r>
            <w:proofErr w:type="spellEnd"/>
            <w:r w:rsidRPr="000808BA">
              <w:t xml:space="preserve"> de </w:t>
            </w:r>
            <w:proofErr w:type="spellStart"/>
            <w:r w:rsidRPr="000808BA">
              <w:t>debida</w:t>
            </w:r>
            <w:proofErr w:type="spellEnd"/>
            <w:r w:rsidRPr="000808BA">
              <w:t xml:space="preserve"> diligencia </w:t>
            </w:r>
            <w:proofErr w:type="spellStart"/>
            <w:r w:rsidRPr="000808BA">
              <w:t>descritos</w:t>
            </w:r>
            <w:proofErr w:type="spellEnd"/>
            <w:r w:rsidRPr="000808BA">
              <w:t xml:space="preserve"> </w:t>
            </w:r>
            <w:proofErr w:type="spellStart"/>
            <w:r w:rsidRPr="000808BA">
              <w:t>en</w:t>
            </w:r>
            <w:proofErr w:type="spellEnd"/>
            <w:r w:rsidRPr="000808BA">
              <w:t xml:space="preserve"> el resto de </w:t>
            </w:r>
            <w:proofErr w:type="spellStart"/>
            <w:r w:rsidRPr="000808BA">
              <w:t>este</w:t>
            </w:r>
            <w:proofErr w:type="spellEnd"/>
            <w:r w:rsidRPr="000808BA">
              <w:t xml:space="preserve"> </w:t>
            </w:r>
            <w:proofErr w:type="spellStart"/>
            <w:r w:rsidRPr="000808BA">
              <w:t>capítulo</w:t>
            </w:r>
            <w:proofErr w:type="spellEnd"/>
            <w:r w:rsidRPr="000808BA">
              <w:t>.</w:t>
            </w:r>
          </w:p>
          <w:p w14:paraId="4A5D69D0" w14:textId="03B8975D" w:rsidR="009903DE" w:rsidRPr="000808BA" w:rsidRDefault="000808BA" w:rsidP="00CD5165">
            <w:pPr>
              <w:pStyle w:val="ListPara1aTable"/>
              <w:numPr>
                <w:ilvl w:val="0"/>
                <w:numId w:val="111"/>
              </w:numPr>
            </w:pPr>
            <w:r w:rsidRPr="000808BA">
              <w:t xml:space="preserve">Si se </w:t>
            </w:r>
            <w:proofErr w:type="spellStart"/>
            <w:r w:rsidRPr="000808BA">
              <w:t>determina</w:t>
            </w:r>
            <w:proofErr w:type="spellEnd"/>
            <w:r w:rsidRPr="000808BA">
              <w:t xml:space="preserve"> que la </w:t>
            </w:r>
            <w:proofErr w:type="spellStart"/>
            <w:r w:rsidRPr="00D02004">
              <w:rPr>
                <w:rStyle w:val="DefinedTermChar"/>
                <w:rFonts w:eastAsiaTheme="majorEastAsia"/>
              </w:rPr>
              <w:t>operación</w:t>
            </w:r>
            <w:proofErr w:type="spellEnd"/>
            <w:r w:rsidRPr="00D02004">
              <w:rPr>
                <w:rStyle w:val="DefinedTermChar"/>
                <w:rFonts w:eastAsiaTheme="majorEastAsia"/>
              </w:rPr>
              <w:t xml:space="preserve"> de </w:t>
            </w:r>
            <w:proofErr w:type="spellStart"/>
            <w:r w:rsidRPr="00D02004">
              <w:rPr>
                <w:rStyle w:val="DefinedTermChar"/>
                <w:rFonts w:eastAsiaTheme="majorEastAsia"/>
              </w:rPr>
              <w:t>procesamiento</w:t>
            </w:r>
            <w:proofErr w:type="spellEnd"/>
            <w:r w:rsidRPr="00D02004">
              <w:rPr>
                <w:rStyle w:val="DefinedTermChar"/>
                <w:rFonts w:eastAsiaTheme="majorEastAsia"/>
              </w:rPr>
              <w:t xml:space="preserve"> de </w:t>
            </w:r>
            <w:proofErr w:type="spellStart"/>
            <w:r w:rsidRPr="00D02004">
              <w:rPr>
                <w:rStyle w:val="DefinedTermChar"/>
                <w:rFonts w:eastAsiaTheme="majorEastAsia"/>
              </w:rPr>
              <w:t>minerales</w:t>
            </w:r>
            <w:proofErr w:type="spellEnd"/>
            <w:r w:rsidRPr="000808BA">
              <w:t xml:space="preserve"> no </w:t>
            </w:r>
            <w:proofErr w:type="spellStart"/>
            <w:r w:rsidRPr="000808BA">
              <w:t>está</w:t>
            </w:r>
            <w:proofErr w:type="spellEnd"/>
            <w:r w:rsidRPr="000808BA">
              <w:t xml:space="preserve"> </w:t>
            </w:r>
            <w:proofErr w:type="spellStart"/>
            <w:r w:rsidRPr="000808BA">
              <w:t>ubicada</w:t>
            </w:r>
            <w:proofErr w:type="spellEnd"/>
            <w:r w:rsidRPr="000808BA">
              <w:t xml:space="preserve"> </w:t>
            </w:r>
            <w:proofErr w:type="spellStart"/>
            <w:r w:rsidRPr="000808BA">
              <w:t>en</w:t>
            </w:r>
            <w:proofErr w:type="spellEnd"/>
            <w:r w:rsidRPr="000808BA">
              <w:t xml:space="preserve"> un </w:t>
            </w:r>
            <w:proofErr w:type="spellStart"/>
            <w:r w:rsidRPr="00D02004">
              <w:rPr>
                <w:rStyle w:val="DefinedTermChar"/>
                <w:rFonts w:eastAsiaTheme="majorEastAsia"/>
              </w:rPr>
              <w:t>área</w:t>
            </w:r>
            <w:proofErr w:type="spellEnd"/>
            <w:r w:rsidRPr="00D02004">
              <w:rPr>
                <w:rStyle w:val="DefinedTermChar"/>
                <w:rFonts w:eastAsiaTheme="majorEastAsia"/>
              </w:rPr>
              <w:t xml:space="preserve"> </w:t>
            </w:r>
            <w:proofErr w:type="spellStart"/>
            <w:r w:rsidRPr="00D02004">
              <w:rPr>
                <w:rStyle w:val="DefinedTermChar"/>
                <w:rFonts w:eastAsiaTheme="majorEastAsia"/>
              </w:rPr>
              <w:t>afectada</w:t>
            </w:r>
            <w:proofErr w:type="spellEnd"/>
            <w:r w:rsidRPr="00D02004">
              <w:rPr>
                <w:rStyle w:val="DefinedTermChar"/>
                <w:rFonts w:eastAsiaTheme="majorEastAsia"/>
              </w:rPr>
              <w:t xml:space="preserve"> por </w:t>
            </w:r>
            <w:proofErr w:type="spellStart"/>
            <w:r w:rsidRPr="00D02004">
              <w:rPr>
                <w:rStyle w:val="DefinedTermChar"/>
                <w:rFonts w:eastAsiaTheme="majorEastAsia"/>
              </w:rPr>
              <w:t>conflictos</w:t>
            </w:r>
            <w:proofErr w:type="spellEnd"/>
            <w:r w:rsidRPr="00D02004">
              <w:rPr>
                <w:rStyle w:val="DefinedTermChar"/>
                <w:rFonts w:eastAsiaTheme="majorEastAsia"/>
              </w:rPr>
              <w:t xml:space="preserve"> o de alto </w:t>
            </w:r>
            <w:proofErr w:type="spellStart"/>
            <w:r w:rsidRPr="00D02004">
              <w:rPr>
                <w:rStyle w:val="DefinedTermChar"/>
                <w:rFonts w:eastAsiaTheme="majorEastAsia"/>
              </w:rPr>
              <w:t>riesgo</w:t>
            </w:r>
            <w:proofErr w:type="spellEnd"/>
            <w:r w:rsidRPr="000808BA">
              <w:t xml:space="preserve">, y no se </w:t>
            </w:r>
            <w:proofErr w:type="spellStart"/>
            <w:r w:rsidRPr="000808BA">
              <w:t>obtienen</w:t>
            </w:r>
            <w:proofErr w:type="spellEnd"/>
            <w:r w:rsidRPr="000808BA">
              <w:t xml:space="preserve"> </w:t>
            </w:r>
            <w:proofErr w:type="spellStart"/>
            <w:r w:rsidRPr="000808BA">
              <w:t>minerales</w:t>
            </w:r>
            <w:proofErr w:type="spellEnd"/>
            <w:r w:rsidRPr="000808BA">
              <w:t xml:space="preserve"> o </w:t>
            </w:r>
            <w:proofErr w:type="spellStart"/>
            <w:r w:rsidRPr="000808BA">
              <w:t>materiales</w:t>
            </w:r>
            <w:proofErr w:type="spellEnd"/>
            <w:r w:rsidRPr="000808BA">
              <w:t xml:space="preserve"> que </w:t>
            </w:r>
            <w:proofErr w:type="spellStart"/>
            <w:r w:rsidRPr="000808BA">
              <w:t>contengan</w:t>
            </w:r>
            <w:proofErr w:type="spellEnd"/>
            <w:r w:rsidRPr="000808BA">
              <w:t xml:space="preserve"> </w:t>
            </w:r>
            <w:proofErr w:type="spellStart"/>
            <w:r w:rsidRPr="000808BA">
              <w:t>metales</w:t>
            </w:r>
            <w:proofErr w:type="spellEnd"/>
            <w:r w:rsidRPr="000808BA">
              <w:t xml:space="preserve"> de </w:t>
            </w:r>
            <w:proofErr w:type="spellStart"/>
            <w:r w:rsidRPr="000808BA">
              <w:t>esas</w:t>
            </w:r>
            <w:proofErr w:type="spellEnd"/>
            <w:r w:rsidRPr="000808BA">
              <w:t xml:space="preserve"> </w:t>
            </w:r>
            <w:proofErr w:type="spellStart"/>
            <w:r w:rsidRPr="000808BA">
              <w:t>áreas</w:t>
            </w:r>
            <w:proofErr w:type="spellEnd"/>
            <w:r w:rsidRPr="000808BA">
              <w:t xml:space="preserve">, </w:t>
            </w:r>
            <w:proofErr w:type="spellStart"/>
            <w:r w:rsidRPr="000808BA">
              <w:t>entonces</w:t>
            </w:r>
            <w:proofErr w:type="spellEnd"/>
            <w:r w:rsidRPr="000808BA">
              <w:t xml:space="preserve"> los </w:t>
            </w:r>
            <w:proofErr w:type="spellStart"/>
            <w:r w:rsidRPr="000808BA">
              <w:t>riesgos</w:t>
            </w:r>
            <w:proofErr w:type="spellEnd"/>
            <w:r w:rsidRPr="000808BA">
              <w:t xml:space="preserve"> </w:t>
            </w:r>
            <w:proofErr w:type="spellStart"/>
            <w:r w:rsidRPr="000808BA">
              <w:t>relacionados</w:t>
            </w:r>
            <w:proofErr w:type="spellEnd"/>
            <w:r w:rsidRPr="000808BA">
              <w:t xml:space="preserve"> con el </w:t>
            </w:r>
            <w:proofErr w:type="spellStart"/>
            <w:r w:rsidRPr="000808BA">
              <w:t>conflicto</w:t>
            </w:r>
            <w:proofErr w:type="spellEnd"/>
            <w:r w:rsidRPr="000808BA">
              <w:t xml:space="preserve"> se </w:t>
            </w:r>
            <w:proofErr w:type="spellStart"/>
            <w:r w:rsidRPr="000808BA">
              <w:t>monitorearán</w:t>
            </w:r>
            <w:proofErr w:type="spellEnd"/>
            <w:r w:rsidRPr="000808BA">
              <w:t xml:space="preserve"> a un </w:t>
            </w:r>
            <w:proofErr w:type="spellStart"/>
            <w:r w:rsidRPr="000808BA">
              <w:t>nivel</w:t>
            </w:r>
            <w:proofErr w:type="spellEnd"/>
            <w:r w:rsidRPr="000808BA">
              <w:t xml:space="preserve"> </w:t>
            </w:r>
            <w:proofErr w:type="spellStart"/>
            <w:r w:rsidRPr="000808BA">
              <w:t>acorde</w:t>
            </w:r>
            <w:proofErr w:type="spellEnd"/>
            <w:r w:rsidRPr="000808BA">
              <w:t xml:space="preserve"> con la </w:t>
            </w:r>
            <w:proofErr w:type="spellStart"/>
            <w:r w:rsidRPr="000808BA">
              <w:t>posibilidad</w:t>
            </w:r>
            <w:proofErr w:type="spellEnd"/>
            <w:r w:rsidRPr="000808BA">
              <w:t xml:space="preserve"> de que la </w:t>
            </w:r>
            <w:proofErr w:type="spellStart"/>
            <w:r w:rsidRPr="000808BA">
              <w:t>ubicación</w:t>
            </w:r>
            <w:proofErr w:type="spellEnd"/>
            <w:r w:rsidRPr="000808BA">
              <w:t xml:space="preserve"> de la </w:t>
            </w:r>
            <w:proofErr w:type="spellStart"/>
            <w:r w:rsidRPr="000808BA">
              <w:t>operación</w:t>
            </w:r>
            <w:proofErr w:type="spellEnd"/>
            <w:r w:rsidRPr="000808BA">
              <w:t xml:space="preserve"> se </w:t>
            </w:r>
            <w:proofErr w:type="spellStart"/>
            <w:r w:rsidRPr="000808BA">
              <w:t>convierta</w:t>
            </w:r>
            <w:proofErr w:type="spellEnd"/>
            <w:r w:rsidRPr="000808BA">
              <w:t xml:space="preserve"> </w:t>
            </w:r>
            <w:proofErr w:type="spellStart"/>
            <w:r w:rsidRPr="000808BA">
              <w:t>en</w:t>
            </w:r>
            <w:proofErr w:type="spellEnd"/>
            <w:r w:rsidRPr="000808BA">
              <w:t xml:space="preserve"> </w:t>
            </w:r>
            <w:r w:rsidRPr="00D02004">
              <w:rPr>
                <w:rStyle w:val="DefinedTermChar"/>
                <w:rFonts w:eastAsiaTheme="majorEastAsia"/>
              </w:rPr>
              <w:t xml:space="preserve">un </w:t>
            </w:r>
            <w:proofErr w:type="spellStart"/>
            <w:r w:rsidRPr="00D02004">
              <w:rPr>
                <w:rStyle w:val="DefinedTermChar"/>
                <w:rFonts w:eastAsiaTheme="majorEastAsia"/>
              </w:rPr>
              <w:t>área</w:t>
            </w:r>
            <w:proofErr w:type="spellEnd"/>
            <w:r w:rsidRPr="00D02004">
              <w:rPr>
                <w:rStyle w:val="DefinedTermChar"/>
                <w:rFonts w:eastAsiaTheme="majorEastAsia"/>
              </w:rPr>
              <w:t xml:space="preserve"> de </w:t>
            </w:r>
            <w:proofErr w:type="spellStart"/>
            <w:r w:rsidRPr="00D02004">
              <w:rPr>
                <w:rStyle w:val="DefinedTermChar"/>
                <w:rFonts w:eastAsiaTheme="majorEastAsia"/>
              </w:rPr>
              <w:t>conflicto</w:t>
            </w:r>
            <w:proofErr w:type="spellEnd"/>
            <w:r w:rsidRPr="00D02004">
              <w:rPr>
                <w:rStyle w:val="DefinedTermChar"/>
                <w:rFonts w:eastAsiaTheme="majorEastAsia"/>
              </w:rPr>
              <w:t xml:space="preserve"> o de alto </w:t>
            </w:r>
            <w:proofErr w:type="spellStart"/>
            <w:r w:rsidRPr="00D02004">
              <w:rPr>
                <w:rStyle w:val="DefinedTermChar"/>
                <w:rFonts w:eastAsiaTheme="majorEastAsia"/>
              </w:rPr>
              <w:t>riesgo</w:t>
            </w:r>
            <w:proofErr w:type="spellEnd"/>
            <w:r w:rsidRPr="000808BA">
              <w:t xml:space="preserve"> y / o </w:t>
            </w:r>
            <w:proofErr w:type="spellStart"/>
            <w:r w:rsidRPr="000808BA">
              <w:t>minerales</w:t>
            </w:r>
            <w:proofErr w:type="spellEnd"/>
            <w:r w:rsidRPr="000808BA">
              <w:t xml:space="preserve"> o </w:t>
            </w:r>
            <w:proofErr w:type="spellStart"/>
            <w:r w:rsidRPr="000808BA">
              <w:t>materiales</w:t>
            </w:r>
            <w:proofErr w:type="spellEnd"/>
            <w:r w:rsidRPr="000808BA">
              <w:t xml:space="preserve"> que </w:t>
            </w:r>
            <w:proofErr w:type="spellStart"/>
            <w:r w:rsidRPr="000808BA">
              <w:t>contengan</w:t>
            </w:r>
            <w:proofErr w:type="spellEnd"/>
            <w:r w:rsidRPr="000808BA">
              <w:t xml:space="preserve"> </w:t>
            </w:r>
            <w:proofErr w:type="spellStart"/>
            <w:r w:rsidRPr="000808BA">
              <w:t>metales</w:t>
            </w:r>
            <w:proofErr w:type="spellEnd"/>
            <w:r w:rsidRPr="000808BA">
              <w:t xml:space="preserve"> de </w:t>
            </w:r>
            <w:proofErr w:type="spellStart"/>
            <w:r w:rsidRPr="000808BA">
              <w:t>dichas</w:t>
            </w:r>
            <w:proofErr w:type="spellEnd"/>
            <w:r w:rsidRPr="000808BA">
              <w:t xml:space="preserve"> </w:t>
            </w:r>
            <w:proofErr w:type="spellStart"/>
            <w:r w:rsidRPr="000808BA">
              <w:t>áreas</w:t>
            </w:r>
            <w:proofErr w:type="spellEnd"/>
            <w:r w:rsidRPr="000808BA">
              <w:t xml:space="preserve"> </w:t>
            </w:r>
            <w:proofErr w:type="spellStart"/>
            <w:r w:rsidRPr="000808BA">
              <w:t>puedan</w:t>
            </w:r>
            <w:proofErr w:type="spellEnd"/>
            <w:r w:rsidRPr="000808BA">
              <w:t xml:space="preserve"> </w:t>
            </w:r>
            <w:proofErr w:type="spellStart"/>
            <w:r w:rsidRPr="000808BA">
              <w:t>ingresar</w:t>
            </w:r>
            <w:proofErr w:type="spellEnd"/>
            <w:r w:rsidRPr="000808BA">
              <w:t xml:space="preserve"> a la </w:t>
            </w:r>
            <w:proofErr w:type="spellStart"/>
            <w:r w:rsidRPr="000808BA">
              <w:t>cadena</w:t>
            </w:r>
            <w:proofErr w:type="spellEnd"/>
            <w:r w:rsidRPr="000808BA">
              <w:t xml:space="preserve"> de </w:t>
            </w:r>
            <w:proofErr w:type="spellStart"/>
            <w:r w:rsidRPr="000808BA">
              <w:t>suministro</w:t>
            </w:r>
            <w:proofErr w:type="spellEnd"/>
            <w:r w:rsidRPr="000808BA">
              <w:t xml:space="preserve"> de la </w:t>
            </w:r>
            <w:proofErr w:type="spellStart"/>
            <w:r w:rsidRPr="000808BA">
              <w:t>operación</w:t>
            </w:r>
            <w:proofErr w:type="spellEnd"/>
            <w:r w:rsidRPr="000808BA">
              <w:t xml:space="preserve">.  Si </w:t>
            </w:r>
            <w:proofErr w:type="spellStart"/>
            <w:r w:rsidRPr="000808BA">
              <w:t>surgen</w:t>
            </w:r>
            <w:proofErr w:type="spellEnd"/>
            <w:r w:rsidRPr="000808BA">
              <w:t xml:space="preserve"> </w:t>
            </w:r>
            <w:proofErr w:type="spellStart"/>
            <w:r w:rsidRPr="000808BA">
              <w:t>nuevos</w:t>
            </w:r>
            <w:proofErr w:type="spellEnd"/>
            <w:r w:rsidRPr="000808BA">
              <w:t xml:space="preserve"> </w:t>
            </w:r>
            <w:proofErr w:type="spellStart"/>
            <w:r w:rsidRPr="000808BA">
              <w:t>riesgos</w:t>
            </w:r>
            <w:proofErr w:type="spellEnd"/>
            <w:r w:rsidRPr="000808BA">
              <w:t xml:space="preserve"> o se </w:t>
            </w:r>
            <w:proofErr w:type="spellStart"/>
            <w:r w:rsidRPr="000808BA">
              <w:t>intensifican</w:t>
            </w:r>
            <w:proofErr w:type="spellEnd"/>
            <w:r w:rsidRPr="000808BA">
              <w:t xml:space="preserve"> los </w:t>
            </w:r>
            <w:proofErr w:type="spellStart"/>
            <w:r w:rsidRPr="000808BA">
              <w:t>riesgos</w:t>
            </w:r>
            <w:proofErr w:type="spellEnd"/>
            <w:r w:rsidRPr="000808BA">
              <w:t xml:space="preserve"> </w:t>
            </w:r>
            <w:proofErr w:type="spellStart"/>
            <w:r w:rsidRPr="000808BA">
              <w:t>previamente</w:t>
            </w:r>
            <w:proofErr w:type="spellEnd"/>
            <w:r w:rsidRPr="000808BA">
              <w:t xml:space="preserve"> </w:t>
            </w:r>
            <w:proofErr w:type="spellStart"/>
            <w:r w:rsidRPr="000808BA">
              <w:t>identificados</w:t>
            </w:r>
            <w:proofErr w:type="spellEnd"/>
            <w:r w:rsidRPr="000808BA">
              <w:t xml:space="preserve">, se </w:t>
            </w:r>
            <w:proofErr w:type="spellStart"/>
            <w:r w:rsidRPr="000808BA">
              <w:t>llevará</w:t>
            </w:r>
            <w:proofErr w:type="spellEnd"/>
            <w:r w:rsidRPr="000808BA">
              <w:t xml:space="preserve"> a </w:t>
            </w:r>
            <w:proofErr w:type="spellStart"/>
            <w:r w:rsidRPr="000808BA">
              <w:t>cabo</w:t>
            </w:r>
            <w:proofErr w:type="spellEnd"/>
            <w:r w:rsidRPr="000808BA">
              <w:t xml:space="preserve"> una </w:t>
            </w:r>
            <w:proofErr w:type="spellStart"/>
            <w:r w:rsidRPr="000808BA">
              <w:t>selección</w:t>
            </w:r>
            <w:proofErr w:type="spellEnd"/>
            <w:r w:rsidRPr="000808BA">
              <w:t xml:space="preserve"> para </w:t>
            </w:r>
            <w:proofErr w:type="spellStart"/>
            <w:r w:rsidRPr="000808BA">
              <w:t>determinar</w:t>
            </w:r>
            <w:proofErr w:type="spellEnd"/>
            <w:r w:rsidRPr="000808BA">
              <w:t xml:space="preserve"> </w:t>
            </w:r>
            <w:proofErr w:type="spellStart"/>
            <w:r w:rsidRPr="000808BA">
              <w:t>si</w:t>
            </w:r>
            <w:proofErr w:type="spellEnd"/>
            <w:r w:rsidRPr="000808BA">
              <w:t xml:space="preserve"> los </w:t>
            </w:r>
            <w:proofErr w:type="spellStart"/>
            <w:r w:rsidRPr="000808BA">
              <w:t>riesgos</w:t>
            </w:r>
            <w:proofErr w:type="spellEnd"/>
            <w:r w:rsidRPr="000808BA">
              <w:t xml:space="preserve"> son lo </w:t>
            </w:r>
            <w:proofErr w:type="spellStart"/>
            <w:r w:rsidRPr="000808BA">
              <w:t>suficientemente</w:t>
            </w:r>
            <w:proofErr w:type="spellEnd"/>
            <w:r w:rsidRPr="000808BA">
              <w:t xml:space="preserve"> </w:t>
            </w:r>
            <w:proofErr w:type="spellStart"/>
            <w:r w:rsidRPr="000808BA">
              <w:t>importantes</w:t>
            </w:r>
            <w:proofErr w:type="spellEnd"/>
            <w:r w:rsidRPr="000808BA">
              <w:t xml:space="preserve"> </w:t>
            </w:r>
            <w:proofErr w:type="spellStart"/>
            <w:r w:rsidRPr="000808BA">
              <w:t>como</w:t>
            </w:r>
            <w:proofErr w:type="spellEnd"/>
            <w:r w:rsidRPr="000808BA">
              <w:t xml:space="preserve"> para </w:t>
            </w:r>
            <w:proofErr w:type="spellStart"/>
            <w:r w:rsidRPr="000808BA">
              <w:t>justificar</w:t>
            </w:r>
            <w:proofErr w:type="spellEnd"/>
            <w:r w:rsidRPr="000808BA">
              <w:t xml:space="preserve"> la </w:t>
            </w:r>
            <w:proofErr w:type="spellStart"/>
            <w:r w:rsidRPr="000808BA">
              <w:t>realización</w:t>
            </w:r>
            <w:proofErr w:type="spellEnd"/>
            <w:r w:rsidRPr="000808BA">
              <w:t xml:space="preserve"> de los pasos </w:t>
            </w:r>
            <w:proofErr w:type="spellStart"/>
            <w:r w:rsidRPr="000808BA">
              <w:t>adicionales</w:t>
            </w:r>
            <w:proofErr w:type="spellEnd"/>
            <w:r w:rsidRPr="000808BA">
              <w:t xml:space="preserve"> de </w:t>
            </w:r>
            <w:proofErr w:type="spellStart"/>
            <w:r w:rsidRPr="000808BA">
              <w:t>debida</w:t>
            </w:r>
            <w:proofErr w:type="spellEnd"/>
            <w:r w:rsidRPr="000808BA">
              <w:t xml:space="preserve"> diligencia </w:t>
            </w:r>
            <w:proofErr w:type="spellStart"/>
            <w:r w:rsidRPr="000808BA">
              <w:t>en</w:t>
            </w:r>
            <w:proofErr w:type="spellEnd"/>
            <w:r w:rsidRPr="000808BA">
              <w:t xml:space="preserve"> el resto de </w:t>
            </w:r>
            <w:proofErr w:type="spellStart"/>
            <w:r w:rsidRPr="000808BA">
              <w:t>este</w:t>
            </w:r>
            <w:proofErr w:type="spellEnd"/>
            <w:r w:rsidRPr="000808BA">
              <w:t xml:space="preserve"> </w:t>
            </w:r>
            <w:proofErr w:type="spellStart"/>
            <w:r w:rsidRPr="000808BA">
              <w:t>capítulo</w:t>
            </w:r>
            <w:proofErr w:type="spellEnd"/>
            <w:r w:rsidRPr="000808BA">
              <w:t>.</w:t>
            </w:r>
          </w:p>
        </w:tc>
      </w:tr>
      <w:tr w:rsidR="009903DE" w:rsidRPr="00E52CD5" w14:paraId="083A2313" w14:textId="77777777" w:rsidTr="003921F9">
        <w:tc>
          <w:tcPr>
            <w:tcW w:w="9360" w:type="dxa"/>
          </w:tcPr>
          <w:p w14:paraId="32DCECCA" w14:textId="41A24191" w:rsidR="009903DE" w:rsidRPr="000808BA" w:rsidRDefault="009903DE" w:rsidP="006366DF">
            <w:pPr>
              <w:pStyle w:val="NumberedRequirementsMain"/>
            </w:pPr>
            <w:r w:rsidRPr="000808BA">
              <w:t>3.4.</w:t>
            </w:r>
            <w:r w:rsidR="009C6897" w:rsidRPr="000808BA">
              <w:t>3</w:t>
            </w:r>
            <w:r w:rsidRPr="000808BA">
              <w:t xml:space="preserve">.  </w:t>
            </w:r>
            <w:proofErr w:type="spellStart"/>
            <w:r w:rsidRPr="000808BA">
              <w:t>Sistemas</w:t>
            </w:r>
            <w:proofErr w:type="spellEnd"/>
            <w:r w:rsidRPr="000808BA">
              <w:t xml:space="preserve"> de </w:t>
            </w:r>
            <w:proofErr w:type="spellStart"/>
            <w:r w:rsidRPr="000808BA">
              <w:t>gestión</w:t>
            </w:r>
            <w:proofErr w:type="spellEnd"/>
            <w:r w:rsidRPr="000808BA">
              <w:t xml:space="preserve"> de la </w:t>
            </w:r>
            <w:proofErr w:type="spellStart"/>
            <w:r w:rsidRPr="000808BA">
              <w:t>empresa</w:t>
            </w:r>
            <w:proofErr w:type="spellEnd"/>
            <w:r w:rsidR="000808BA" w:rsidRPr="000808BA">
              <w:t xml:space="preserve"> </w:t>
            </w:r>
          </w:p>
          <w:p w14:paraId="6074DD05" w14:textId="4790F8E2" w:rsidR="009903DE" w:rsidRPr="000808BA" w:rsidRDefault="009903DE" w:rsidP="009B0C9B">
            <w:pPr>
              <w:pStyle w:val="NumberedRequirementsSub"/>
            </w:pPr>
            <w:r w:rsidRPr="000808BA">
              <w:t>3.4.</w:t>
            </w:r>
            <w:r w:rsidR="009C6897" w:rsidRPr="000808BA">
              <w:t>3</w:t>
            </w:r>
            <w:r w:rsidRPr="000808BA">
              <w:t>.1.</w:t>
            </w:r>
            <w:r w:rsidR="00606388">
              <w:t xml:space="preserve"> </w:t>
            </w:r>
            <w:r w:rsidRPr="000808BA">
              <w:t xml:space="preserve"> </w:t>
            </w:r>
            <w:r w:rsidR="00606388" w:rsidRPr="00676DCC">
              <w:rPr>
                <w:color w:val="C00000"/>
                <w:szCs w:val="20"/>
              </w:rPr>
              <w:t>(</w:t>
            </w:r>
            <w:proofErr w:type="spellStart"/>
            <w:r w:rsidR="00606388" w:rsidRPr="00676DCC">
              <w:rPr>
                <w:color w:val="C00000"/>
                <w:szCs w:val="20"/>
              </w:rPr>
              <w:t>Requis</w:t>
            </w:r>
            <w:r w:rsidR="00606388">
              <w:rPr>
                <w:color w:val="C00000"/>
                <w:szCs w:val="20"/>
              </w:rPr>
              <w:t>i</w:t>
            </w:r>
            <w:r w:rsidR="00606388" w:rsidRPr="00676DCC">
              <w:rPr>
                <w:color w:val="C00000"/>
                <w:szCs w:val="20"/>
              </w:rPr>
              <w:t>to</w:t>
            </w:r>
            <w:proofErr w:type="spellEnd"/>
            <w:r w:rsidR="00606388" w:rsidRPr="00676DCC">
              <w:rPr>
                <w:color w:val="C00000"/>
                <w:szCs w:val="20"/>
              </w:rPr>
              <w:t xml:space="preserve"> </w:t>
            </w:r>
            <w:proofErr w:type="spellStart"/>
            <w:r w:rsidR="00606388" w:rsidRPr="00676DCC">
              <w:rPr>
                <w:color w:val="C00000"/>
                <w:szCs w:val="20"/>
              </w:rPr>
              <w:t>crítico</w:t>
            </w:r>
            <w:proofErr w:type="spellEnd"/>
            <w:r w:rsidR="00606388" w:rsidRPr="00676DCC">
              <w:rPr>
                <w:color w:val="C00000"/>
                <w:szCs w:val="20"/>
              </w:rPr>
              <w:t>)</w:t>
            </w:r>
            <w:r w:rsidR="00606388">
              <w:rPr>
                <w:color w:val="C00000"/>
                <w:szCs w:val="20"/>
              </w:rPr>
              <w:br/>
            </w:r>
            <w:r w:rsidRPr="000808BA">
              <w:t xml:space="preserve">Al </w:t>
            </w:r>
            <w:proofErr w:type="spellStart"/>
            <w:r w:rsidRPr="000808BA">
              <w:t>operar</w:t>
            </w:r>
            <w:proofErr w:type="spellEnd"/>
            <w:r w:rsidRPr="000808BA">
              <w:t xml:space="preserve"> </w:t>
            </w:r>
            <w:proofErr w:type="spellStart"/>
            <w:r w:rsidRPr="000808BA">
              <w:t>en</w:t>
            </w:r>
            <w:proofErr w:type="spellEnd"/>
            <w:r w:rsidRPr="000808BA">
              <w:t xml:space="preserve"> un </w:t>
            </w:r>
            <w:proofErr w:type="spellStart"/>
            <w:r w:rsidRPr="000808BA">
              <w:rPr>
                <w:u w:val="dotted"/>
              </w:rPr>
              <w:t>área</w:t>
            </w:r>
            <w:proofErr w:type="spellEnd"/>
            <w:r w:rsidRPr="000808BA">
              <w:rPr>
                <w:u w:val="dotted"/>
              </w:rPr>
              <w:t xml:space="preserve"> </w:t>
            </w:r>
            <w:proofErr w:type="spellStart"/>
            <w:r w:rsidRPr="000808BA">
              <w:rPr>
                <w:u w:val="dotted"/>
              </w:rPr>
              <w:t>afectada</w:t>
            </w:r>
            <w:proofErr w:type="spellEnd"/>
            <w:r w:rsidRPr="000808BA">
              <w:rPr>
                <w:u w:val="dotted"/>
              </w:rPr>
              <w:t xml:space="preserve"> por </w:t>
            </w:r>
            <w:proofErr w:type="spellStart"/>
            <w:r w:rsidRPr="000808BA">
              <w:rPr>
                <w:u w:val="dotted"/>
              </w:rPr>
              <w:t>conflictos</w:t>
            </w:r>
            <w:proofErr w:type="spellEnd"/>
            <w:r w:rsidRPr="000808BA">
              <w:rPr>
                <w:u w:val="dotted"/>
              </w:rPr>
              <w:t xml:space="preserve"> o de alto </w:t>
            </w:r>
            <w:proofErr w:type="spellStart"/>
            <w:r w:rsidRPr="000808BA">
              <w:rPr>
                <w:u w:val="dotted"/>
              </w:rPr>
              <w:t>riesgo</w:t>
            </w:r>
            <w:proofErr w:type="spellEnd"/>
            <w:r w:rsidRPr="000808BA">
              <w:t xml:space="preserve"> o </w:t>
            </w:r>
            <w:proofErr w:type="spellStart"/>
            <w:r w:rsidRPr="000808BA">
              <w:t>abastecerse</w:t>
            </w:r>
            <w:proofErr w:type="spellEnd"/>
            <w:r w:rsidRPr="000808BA">
              <w:t xml:space="preserve"> de </w:t>
            </w:r>
            <w:proofErr w:type="spellStart"/>
            <w:r w:rsidRPr="000808BA">
              <w:t>minerales</w:t>
            </w:r>
            <w:proofErr w:type="spellEnd"/>
            <w:r w:rsidRPr="000808BA" w:rsidDel="001049E9">
              <w:t xml:space="preserve"> </w:t>
            </w:r>
            <w:r w:rsidR="002D799C" w:rsidRPr="000808BA">
              <w:t xml:space="preserve">o </w:t>
            </w:r>
            <w:proofErr w:type="spellStart"/>
            <w:r w:rsidR="002D799C" w:rsidRPr="000808BA">
              <w:t>materiales</w:t>
            </w:r>
            <w:proofErr w:type="spellEnd"/>
            <w:r w:rsidR="002D799C" w:rsidRPr="000808BA">
              <w:t xml:space="preserve"> que </w:t>
            </w:r>
            <w:proofErr w:type="spellStart"/>
            <w:r w:rsidR="002D799C" w:rsidRPr="000808BA">
              <w:t>contienen</w:t>
            </w:r>
            <w:proofErr w:type="spellEnd"/>
            <w:r w:rsidR="002D799C" w:rsidRPr="000808BA">
              <w:t xml:space="preserve"> metals de </w:t>
            </w:r>
            <w:r w:rsidRPr="000808BA">
              <w:t xml:space="preserve">tales </w:t>
            </w:r>
            <w:proofErr w:type="spellStart"/>
            <w:r w:rsidRPr="000808BA">
              <w:t>áreas</w:t>
            </w:r>
            <w:proofErr w:type="spellEnd"/>
            <w:r w:rsidRPr="000808BA">
              <w:t xml:space="preserve">, la </w:t>
            </w:r>
            <w:proofErr w:type="spellStart"/>
            <w:r w:rsidR="008572EF" w:rsidRPr="000808BA">
              <w:rPr>
                <w:u w:val="dotted" w:color="A6A6A6" w:themeColor="background1" w:themeShade="A6"/>
              </w:rPr>
              <w:t>empresa</w:t>
            </w:r>
            <w:proofErr w:type="spellEnd"/>
            <w:r w:rsidR="008572EF" w:rsidRPr="000808BA">
              <w:rPr>
                <w:u w:val="dotted" w:color="A6A6A6" w:themeColor="background1" w:themeShade="A6"/>
              </w:rPr>
              <w:t xml:space="preserve"> </w:t>
            </w:r>
            <w:proofErr w:type="spellStart"/>
            <w:r w:rsidR="008572EF" w:rsidRPr="000808BA">
              <w:rPr>
                <w:u w:val="dotted" w:color="A6A6A6" w:themeColor="background1" w:themeShade="A6"/>
              </w:rPr>
              <w:t>operadora</w:t>
            </w:r>
            <w:proofErr w:type="spellEnd"/>
            <w:r w:rsidRPr="000808BA">
              <w:t xml:space="preserve"> no </w:t>
            </w:r>
            <w:proofErr w:type="spellStart"/>
            <w:r w:rsidRPr="000808BA">
              <w:t>deberá</w:t>
            </w:r>
            <w:proofErr w:type="spellEnd"/>
            <w:r w:rsidRPr="000808BA">
              <w:t xml:space="preserve"> a </w:t>
            </w:r>
            <w:proofErr w:type="spellStart"/>
            <w:r w:rsidRPr="000808BA">
              <w:t>sabiendas</w:t>
            </w:r>
            <w:proofErr w:type="spellEnd"/>
            <w:r w:rsidRPr="000808BA">
              <w:t xml:space="preserve"> </w:t>
            </w:r>
            <w:proofErr w:type="spellStart"/>
            <w:r w:rsidRPr="000808BA">
              <w:t>ni</w:t>
            </w:r>
            <w:proofErr w:type="spellEnd"/>
            <w:r w:rsidRPr="000808BA">
              <w:t xml:space="preserve"> </w:t>
            </w:r>
            <w:proofErr w:type="spellStart"/>
            <w:r w:rsidRPr="000808BA">
              <w:t>intencionalmente</w:t>
            </w:r>
            <w:proofErr w:type="spellEnd"/>
            <w:r w:rsidRPr="000808BA">
              <w:t xml:space="preserve"> </w:t>
            </w:r>
            <w:proofErr w:type="spellStart"/>
            <w:r w:rsidRPr="000808BA">
              <w:t>causar</w:t>
            </w:r>
            <w:proofErr w:type="spellEnd"/>
            <w:r w:rsidRPr="000808BA">
              <w:t xml:space="preserve">, </w:t>
            </w:r>
            <w:proofErr w:type="spellStart"/>
            <w:r w:rsidRPr="000808BA">
              <w:t>contribuir</w:t>
            </w:r>
            <w:proofErr w:type="spellEnd"/>
            <w:r w:rsidRPr="000808BA">
              <w:t xml:space="preserve"> o </w:t>
            </w:r>
            <w:proofErr w:type="spellStart"/>
            <w:r w:rsidRPr="000808BA">
              <w:t>estar</w:t>
            </w:r>
            <w:proofErr w:type="spellEnd"/>
            <w:r w:rsidRPr="000808BA">
              <w:t xml:space="preserve"> </w:t>
            </w:r>
            <w:proofErr w:type="spellStart"/>
            <w:r w:rsidRPr="000808BA">
              <w:t>vinculada</w:t>
            </w:r>
            <w:proofErr w:type="spellEnd"/>
            <w:r w:rsidRPr="000808BA">
              <w:t xml:space="preserve"> con </w:t>
            </w:r>
            <w:proofErr w:type="spellStart"/>
            <w:r w:rsidRPr="000808BA">
              <w:t>conflictos</w:t>
            </w:r>
            <w:proofErr w:type="spellEnd"/>
            <w:r w:rsidRPr="000808BA">
              <w:t xml:space="preserve"> </w:t>
            </w:r>
            <w:proofErr w:type="spellStart"/>
            <w:r w:rsidRPr="000808BA">
              <w:t>ni</w:t>
            </w:r>
            <w:proofErr w:type="spellEnd"/>
            <w:r w:rsidRPr="000808BA">
              <w:t xml:space="preserve"> con las </w:t>
            </w:r>
            <w:proofErr w:type="spellStart"/>
            <w:r w:rsidRPr="000808BA">
              <w:t>violaciones</w:t>
            </w:r>
            <w:proofErr w:type="spellEnd"/>
            <w:r w:rsidRPr="000808BA">
              <w:t xml:space="preserve"> a los derechos </w:t>
            </w:r>
            <w:proofErr w:type="spellStart"/>
            <w:r w:rsidRPr="000808BA">
              <w:t>humanos</w:t>
            </w:r>
            <w:proofErr w:type="spellEnd"/>
            <w:r w:rsidRPr="000808BA">
              <w:t xml:space="preserve"> por </w:t>
            </w:r>
            <w:proofErr w:type="spellStart"/>
            <w:r w:rsidRPr="000808BA">
              <w:t>ninguna</w:t>
            </w:r>
            <w:proofErr w:type="spellEnd"/>
            <w:r w:rsidRPr="000808BA">
              <w:t xml:space="preserve"> de las </w:t>
            </w:r>
            <w:proofErr w:type="spellStart"/>
            <w:r w:rsidRPr="000808BA">
              <w:lastRenderedPageBreak/>
              <w:t>partes</w:t>
            </w:r>
            <w:proofErr w:type="spellEnd"/>
            <w:r w:rsidRPr="000808BA">
              <w:t xml:space="preserve">, </w:t>
            </w:r>
            <w:proofErr w:type="spellStart"/>
            <w:r w:rsidRPr="000808BA">
              <w:t>ni</w:t>
            </w:r>
            <w:proofErr w:type="spellEnd"/>
            <w:r w:rsidRPr="000808BA">
              <w:t xml:space="preserve"> </w:t>
            </w:r>
            <w:proofErr w:type="spellStart"/>
            <w:r w:rsidRPr="000808BA">
              <w:t>proporcionar</w:t>
            </w:r>
            <w:proofErr w:type="spellEnd"/>
            <w:r w:rsidRPr="000808BA">
              <w:t xml:space="preserve"> </w:t>
            </w:r>
            <w:proofErr w:type="spellStart"/>
            <w:r w:rsidRPr="000808BA">
              <w:t>intencionalmente</w:t>
            </w:r>
            <w:proofErr w:type="spellEnd"/>
            <w:r w:rsidRPr="000808BA">
              <w:t xml:space="preserve"> </w:t>
            </w:r>
            <w:proofErr w:type="spellStart"/>
            <w:r w:rsidRPr="000808BA">
              <w:t>apoyo</w:t>
            </w:r>
            <w:proofErr w:type="spellEnd"/>
            <w:r w:rsidRPr="000808BA">
              <w:t xml:space="preserve"> </w:t>
            </w:r>
            <w:proofErr w:type="spellStart"/>
            <w:r w:rsidRPr="000808BA">
              <w:t>directo</w:t>
            </w:r>
            <w:proofErr w:type="spellEnd"/>
            <w:r w:rsidRPr="000808BA">
              <w:t xml:space="preserve"> o </w:t>
            </w:r>
            <w:proofErr w:type="spellStart"/>
            <w:r w:rsidRPr="000808BA">
              <w:t>indirecto</w:t>
            </w:r>
            <w:proofErr w:type="spellEnd"/>
            <w:r w:rsidRPr="000808BA">
              <w:rPr>
                <w:rStyle w:val="FootnoteReference"/>
                <w:rFonts w:ascii="Calibri Light" w:hAnsi="Calibri Light" w:cs="Calibri Light"/>
                <w:szCs w:val="20"/>
              </w:rPr>
              <w:footnoteReference w:id="109"/>
            </w:r>
            <w:r w:rsidRPr="000808BA">
              <w:t xml:space="preserve"> a </w:t>
            </w:r>
            <w:proofErr w:type="spellStart"/>
            <w:r w:rsidRPr="000808BA">
              <w:t>grupos</w:t>
            </w:r>
            <w:proofErr w:type="spellEnd"/>
            <w:r w:rsidRPr="000808BA">
              <w:t xml:space="preserve"> </w:t>
            </w:r>
            <w:proofErr w:type="spellStart"/>
            <w:r w:rsidRPr="000808BA">
              <w:t>armados</w:t>
            </w:r>
            <w:proofErr w:type="spellEnd"/>
            <w:r w:rsidRPr="000808BA">
              <w:t xml:space="preserve"> no </w:t>
            </w:r>
            <w:proofErr w:type="spellStart"/>
            <w:r w:rsidRPr="000808BA">
              <w:t>gubernamentales</w:t>
            </w:r>
            <w:proofErr w:type="spellEnd"/>
            <w:r w:rsidRPr="000808BA">
              <w:t xml:space="preserve">, sus </w:t>
            </w:r>
            <w:proofErr w:type="spellStart"/>
            <w:r w:rsidRPr="000808BA">
              <w:t>afiliados</w:t>
            </w:r>
            <w:proofErr w:type="spellEnd"/>
            <w:r w:rsidRPr="000808BA">
              <w:t xml:space="preserve">, </w:t>
            </w:r>
            <w:proofErr w:type="spellStart"/>
            <w:r w:rsidRPr="000808BA">
              <w:t>fuerzas</w:t>
            </w:r>
            <w:proofErr w:type="spellEnd"/>
            <w:r w:rsidRPr="000808BA">
              <w:t xml:space="preserve"> de </w:t>
            </w:r>
            <w:proofErr w:type="spellStart"/>
            <w:r w:rsidRPr="000808BA">
              <w:t>seguridad</w:t>
            </w:r>
            <w:proofErr w:type="spellEnd"/>
            <w:r w:rsidRPr="000808BA">
              <w:t xml:space="preserve"> </w:t>
            </w:r>
            <w:proofErr w:type="spellStart"/>
            <w:r w:rsidRPr="000808BA">
              <w:t>pública</w:t>
            </w:r>
            <w:proofErr w:type="spellEnd"/>
            <w:r w:rsidRPr="000808BA">
              <w:t xml:space="preserve"> </w:t>
            </w:r>
            <w:proofErr w:type="spellStart"/>
            <w:r w:rsidRPr="000808BA">
              <w:t>ni</w:t>
            </w:r>
            <w:proofErr w:type="spellEnd"/>
            <w:r w:rsidRPr="000808BA">
              <w:t xml:space="preserve"> a </w:t>
            </w:r>
            <w:proofErr w:type="spellStart"/>
            <w:r w:rsidRPr="000808BA">
              <w:t>fuerzas</w:t>
            </w:r>
            <w:proofErr w:type="spellEnd"/>
            <w:r w:rsidRPr="000808BA">
              <w:t xml:space="preserve"> de </w:t>
            </w:r>
            <w:proofErr w:type="spellStart"/>
            <w:r w:rsidRPr="000808BA">
              <w:t>seguridad</w:t>
            </w:r>
            <w:proofErr w:type="spellEnd"/>
            <w:r w:rsidRPr="000808BA">
              <w:t xml:space="preserve"> </w:t>
            </w:r>
            <w:proofErr w:type="spellStart"/>
            <w:r w:rsidRPr="000808BA">
              <w:t>privadas</w:t>
            </w:r>
            <w:proofErr w:type="spellEnd"/>
            <w:r w:rsidRPr="000808BA">
              <w:t xml:space="preserve"> que:</w:t>
            </w:r>
          </w:p>
          <w:p w14:paraId="17DE47C5" w14:textId="77777777" w:rsidR="009903DE" w:rsidRPr="000808BA" w:rsidRDefault="009903DE" w:rsidP="00CD5165">
            <w:pPr>
              <w:pStyle w:val="ListPara1aTable"/>
              <w:numPr>
                <w:ilvl w:val="0"/>
                <w:numId w:val="113"/>
              </w:numPr>
            </w:pPr>
            <w:proofErr w:type="spellStart"/>
            <w:r w:rsidRPr="000808BA">
              <w:t>Controlen</w:t>
            </w:r>
            <w:proofErr w:type="spellEnd"/>
            <w:r w:rsidRPr="000808BA">
              <w:t xml:space="preserve"> </w:t>
            </w:r>
            <w:proofErr w:type="spellStart"/>
            <w:r w:rsidRPr="000808BA">
              <w:t>ilegalmente</w:t>
            </w:r>
            <w:proofErr w:type="spellEnd"/>
            <w:r w:rsidRPr="000808BA">
              <w:t xml:space="preserve"> sitios de </w:t>
            </w:r>
            <w:proofErr w:type="spellStart"/>
            <w:r w:rsidRPr="000808BA">
              <w:t>operación</w:t>
            </w:r>
            <w:proofErr w:type="spellEnd"/>
            <w:r w:rsidRPr="000808BA">
              <w:t xml:space="preserve"> </w:t>
            </w:r>
            <w:proofErr w:type="spellStart"/>
            <w:r w:rsidRPr="000808BA">
              <w:t>minera</w:t>
            </w:r>
            <w:proofErr w:type="spellEnd"/>
            <w:r w:rsidRPr="000808BA">
              <w:t xml:space="preserve">, </w:t>
            </w:r>
            <w:proofErr w:type="spellStart"/>
            <w:r w:rsidRPr="000808BA">
              <w:t>rutas</w:t>
            </w:r>
            <w:proofErr w:type="spellEnd"/>
            <w:r w:rsidRPr="000808BA">
              <w:t xml:space="preserve"> de </w:t>
            </w:r>
            <w:proofErr w:type="spellStart"/>
            <w:r w:rsidRPr="000808BA">
              <w:t>transporte</w:t>
            </w:r>
            <w:proofErr w:type="spellEnd"/>
            <w:r w:rsidRPr="000808BA">
              <w:t xml:space="preserve"> </w:t>
            </w:r>
            <w:proofErr w:type="spellStart"/>
            <w:r w:rsidRPr="000808BA">
              <w:t>ni</w:t>
            </w:r>
            <w:proofErr w:type="spellEnd"/>
            <w:r w:rsidRPr="000808BA">
              <w:t xml:space="preserve"> </w:t>
            </w:r>
            <w:proofErr w:type="spellStart"/>
            <w:r w:rsidRPr="000808BA">
              <w:t>actores</w:t>
            </w:r>
            <w:proofErr w:type="spellEnd"/>
            <w:r w:rsidRPr="000808BA">
              <w:t xml:space="preserve"> de </w:t>
            </w:r>
            <w:proofErr w:type="spellStart"/>
            <w:r w:rsidRPr="000808BA">
              <w:t>procesos</w:t>
            </w:r>
            <w:proofErr w:type="spellEnd"/>
            <w:r w:rsidRPr="000808BA">
              <w:t xml:space="preserve"> </w:t>
            </w:r>
            <w:proofErr w:type="spellStart"/>
            <w:r w:rsidRPr="000808BA">
              <w:t>anteriores</w:t>
            </w:r>
            <w:proofErr w:type="spellEnd"/>
            <w:r w:rsidRPr="000808BA">
              <w:t xml:space="preserve"> </w:t>
            </w:r>
            <w:proofErr w:type="spellStart"/>
            <w:r w:rsidRPr="000808BA">
              <w:t>en</w:t>
            </w:r>
            <w:proofErr w:type="spellEnd"/>
            <w:r w:rsidRPr="000808BA">
              <w:t xml:space="preserve"> la </w:t>
            </w:r>
            <w:proofErr w:type="spellStart"/>
            <w:r w:rsidRPr="000808BA">
              <w:t>cadena</w:t>
            </w:r>
            <w:proofErr w:type="spellEnd"/>
            <w:r w:rsidRPr="000808BA">
              <w:t xml:space="preserve"> de </w:t>
            </w:r>
            <w:proofErr w:type="spellStart"/>
            <w:r w:rsidRPr="000808BA">
              <w:t>suministro</w:t>
            </w:r>
            <w:proofErr w:type="spellEnd"/>
            <w:r w:rsidRPr="000808BA">
              <w:t>;</w:t>
            </w:r>
          </w:p>
          <w:p w14:paraId="5A8EAF01" w14:textId="5EC071E5" w:rsidR="009903DE" w:rsidRPr="000808BA" w:rsidRDefault="009903DE" w:rsidP="00D02004">
            <w:pPr>
              <w:pStyle w:val="ListPara1aTable"/>
            </w:pPr>
            <w:proofErr w:type="spellStart"/>
            <w:r w:rsidRPr="000808BA">
              <w:t>Ilegalmente</w:t>
            </w:r>
            <w:proofErr w:type="spellEnd"/>
            <w:r w:rsidRPr="000808BA">
              <w:t xml:space="preserve"> graven o </w:t>
            </w:r>
            <w:proofErr w:type="spellStart"/>
            <w:r w:rsidRPr="000808BA">
              <w:t>exijan</w:t>
            </w:r>
            <w:proofErr w:type="spellEnd"/>
            <w:r w:rsidRPr="000808BA">
              <w:t xml:space="preserve"> dinero o </w:t>
            </w:r>
            <w:proofErr w:type="spellStart"/>
            <w:r w:rsidRPr="000808BA">
              <w:t>minerales</w:t>
            </w:r>
            <w:proofErr w:type="spellEnd"/>
            <w:r w:rsidRPr="000808BA">
              <w:t xml:space="preserve"> </w:t>
            </w:r>
            <w:proofErr w:type="spellStart"/>
            <w:r w:rsidRPr="000808BA">
              <w:t>en</w:t>
            </w:r>
            <w:proofErr w:type="spellEnd"/>
            <w:r w:rsidRPr="000808BA">
              <w:t xml:space="preserve"> los puntos de </w:t>
            </w:r>
            <w:proofErr w:type="spellStart"/>
            <w:r w:rsidRPr="000808BA">
              <w:t>acceso</w:t>
            </w:r>
            <w:proofErr w:type="spellEnd"/>
            <w:r w:rsidRPr="000808BA">
              <w:t xml:space="preserve"> a las </w:t>
            </w:r>
            <w:proofErr w:type="spellStart"/>
            <w:r w:rsidRPr="000808BA">
              <w:t>operaciones</w:t>
            </w:r>
            <w:proofErr w:type="spellEnd"/>
            <w:r w:rsidRPr="000808BA">
              <w:t xml:space="preserve"> </w:t>
            </w:r>
            <w:proofErr w:type="spellStart"/>
            <w:r w:rsidRPr="000808BA">
              <w:t>mineras</w:t>
            </w:r>
            <w:proofErr w:type="spellEnd"/>
            <w:r w:rsidRPr="000808BA">
              <w:t xml:space="preserve">, a lo largo de </w:t>
            </w:r>
            <w:proofErr w:type="spellStart"/>
            <w:r w:rsidRPr="000808BA">
              <w:t>rutas</w:t>
            </w:r>
            <w:proofErr w:type="spellEnd"/>
            <w:r w:rsidRPr="000808BA">
              <w:t xml:space="preserve"> de </w:t>
            </w:r>
            <w:proofErr w:type="spellStart"/>
            <w:r w:rsidRPr="000808BA">
              <w:t>transporte</w:t>
            </w:r>
            <w:proofErr w:type="spellEnd"/>
            <w:r w:rsidRPr="000808BA">
              <w:t xml:space="preserve"> o </w:t>
            </w:r>
            <w:proofErr w:type="spellStart"/>
            <w:r w:rsidRPr="000808BA">
              <w:t>en</w:t>
            </w:r>
            <w:proofErr w:type="spellEnd"/>
            <w:r w:rsidRPr="000808BA">
              <w:t xml:space="preserve"> los puntos </w:t>
            </w:r>
            <w:proofErr w:type="spellStart"/>
            <w:r w:rsidRPr="000808BA">
              <w:t>donde</w:t>
            </w:r>
            <w:proofErr w:type="spellEnd"/>
            <w:r w:rsidRPr="000808BA">
              <w:t xml:space="preserve"> se </w:t>
            </w:r>
            <w:proofErr w:type="spellStart"/>
            <w:r w:rsidRPr="000808BA">
              <w:t>comercialicen</w:t>
            </w:r>
            <w:proofErr w:type="spellEnd"/>
            <w:r w:rsidRPr="000808BA">
              <w:t xml:space="preserve"> los </w:t>
            </w:r>
            <w:proofErr w:type="spellStart"/>
            <w:r w:rsidRPr="000808BA">
              <w:t>minerales</w:t>
            </w:r>
            <w:proofErr w:type="spellEnd"/>
            <w:r w:rsidRPr="000808BA">
              <w:t>; o que</w:t>
            </w:r>
          </w:p>
          <w:p w14:paraId="2EDC90A8" w14:textId="77777777" w:rsidR="009903DE" w:rsidRPr="000808BA" w:rsidRDefault="009903DE" w:rsidP="00D02004">
            <w:pPr>
              <w:pStyle w:val="ListPara1aTable"/>
              <w:rPr>
                <w:i/>
                <w:iCs/>
                <w:color w:val="404040" w:themeColor="text1" w:themeTint="BF"/>
              </w:rPr>
            </w:pPr>
            <w:r w:rsidRPr="000808BA">
              <w:t xml:space="preserve">Graven </w:t>
            </w:r>
            <w:proofErr w:type="spellStart"/>
            <w:r w:rsidRPr="000808BA">
              <w:t>ilegalmente</w:t>
            </w:r>
            <w:proofErr w:type="spellEnd"/>
            <w:r w:rsidRPr="000808BA">
              <w:t xml:space="preserve"> o </w:t>
            </w:r>
            <w:proofErr w:type="spellStart"/>
            <w:r w:rsidRPr="000808BA">
              <w:t>extorsionen</w:t>
            </w:r>
            <w:proofErr w:type="spellEnd"/>
            <w:r w:rsidRPr="000808BA">
              <w:t xml:space="preserve"> </w:t>
            </w:r>
            <w:proofErr w:type="gramStart"/>
            <w:r w:rsidRPr="000808BA">
              <w:t>a</w:t>
            </w:r>
            <w:proofErr w:type="gramEnd"/>
            <w:r w:rsidRPr="000808BA">
              <w:t xml:space="preserve"> </w:t>
            </w:r>
            <w:proofErr w:type="spellStart"/>
            <w:r w:rsidRPr="000808BA">
              <w:t>intermediarios</w:t>
            </w:r>
            <w:proofErr w:type="spellEnd"/>
            <w:r w:rsidRPr="000808BA">
              <w:t xml:space="preserve">, </w:t>
            </w:r>
            <w:proofErr w:type="spellStart"/>
            <w:r w:rsidRPr="000808BA">
              <w:t>empresas</w:t>
            </w:r>
            <w:proofErr w:type="spellEnd"/>
            <w:r w:rsidRPr="000808BA">
              <w:t xml:space="preserve"> de </w:t>
            </w:r>
            <w:proofErr w:type="spellStart"/>
            <w:r w:rsidRPr="000808BA">
              <w:t>exportación</w:t>
            </w:r>
            <w:proofErr w:type="spellEnd"/>
            <w:r w:rsidRPr="000808BA">
              <w:t xml:space="preserve"> u </w:t>
            </w:r>
            <w:proofErr w:type="spellStart"/>
            <w:r w:rsidRPr="000808BA">
              <w:t>operadores</w:t>
            </w:r>
            <w:proofErr w:type="spellEnd"/>
            <w:r w:rsidRPr="000808BA">
              <w:t xml:space="preserve"> </w:t>
            </w:r>
            <w:proofErr w:type="spellStart"/>
            <w:r w:rsidRPr="000808BA">
              <w:t>internacionales</w:t>
            </w:r>
            <w:proofErr w:type="spellEnd"/>
            <w:r w:rsidRPr="000808BA">
              <w:t xml:space="preserve"> de </w:t>
            </w:r>
            <w:proofErr w:type="spellStart"/>
            <w:r w:rsidRPr="000808BA">
              <w:t>comercio</w:t>
            </w:r>
            <w:proofErr w:type="spellEnd"/>
            <w:r w:rsidRPr="000808BA">
              <w:t>.</w:t>
            </w:r>
            <w:r w:rsidRPr="000808BA">
              <w:rPr>
                <w:rStyle w:val="FootnoteReference"/>
              </w:rPr>
              <w:t xml:space="preserve"> </w:t>
            </w:r>
          </w:p>
          <w:p w14:paraId="5EA647F5" w14:textId="3412BACA" w:rsidR="009903DE" w:rsidRPr="000808BA" w:rsidRDefault="009903DE" w:rsidP="009B0C9B">
            <w:pPr>
              <w:pStyle w:val="NumberedRequirementsSub"/>
              <w:rPr>
                <w:rFonts w:eastAsiaTheme="majorEastAsia"/>
                <w:i/>
                <w:iCs/>
              </w:rPr>
            </w:pPr>
            <w:r w:rsidRPr="000808BA">
              <w:t>3.4.</w:t>
            </w:r>
            <w:r w:rsidR="009C6897" w:rsidRPr="000808BA">
              <w:t>3</w:t>
            </w:r>
            <w:r w:rsidRPr="000808BA">
              <w:t xml:space="preserve">.2.  Al </w:t>
            </w:r>
            <w:proofErr w:type="spellStart"/>
            <w:r w:rsidRPr="000808BA">
              <w:t>operar</w:t>
            </w:r>
            <w:proofErr w:type="spellEnd"/>
            <w:r w:rsidRPr="000808BA">
              <w:t xml:space="preserve"> </w:t>
            </w:r>
            <w:proofErr w:type="spellStart"/>
            <w:r w:rsidRPr="000808BA">
              <w:t>en</w:t>
            </w:r>
            <w:proofErr w:type="spellEnd"/>
            <w:r w:rsidRPr="000808BA">
              <w:t xml:space="preserve"> un </w:t>
            </w:r>
            <w:proofErr w:type="spellStart"/>
            <w:r w:rsidRPr="000808BA">
              <w:t>área</w:t>
            </w:r>
            <w:proofErr w:type="spellEnd"/>
            <w:r w:rsidRPr="000808BA">
              <w:t xml:space="preserve"> </w:t>
            </w:r>
            <w:proofErr w:type="spellStart"/>
            <w:r w:rsidRPr="000808BA">
              <w:t>afectada</w:t>
            </w:r>
            <w:proofErr w:type="spellEnd"/>
            <w:r w:rsidRPr="000808BA">
              <w:t xml:space="preserve"> por </w:t>
            </w:r>
            <w:proofErr w:type="spellStart"/>
            <w:r w:rsidRPr="000808BA">
              <w:t>conflictos</w:t>
            </w:r>
            <w:proofErr w:type="spellEnd"/>
            <w:r w:rsidRPr="000808BA">
              <w:t xml:space="preserve"> o de alto </w:t>
            </w:r>
            <w:proofErr w:type="spellStart"/>
            <w:r w:rsidRPr="000808BA">
              <w:t>riesgo</w:t>
            </w:r>
            <w:proofErr w:type="spellEnd"/>
            <w:r w:rsidRPr="000808BA">
              <w:t xml:space="preserve">, la </w:t>
            </w:r>
            <w:proofErr w:type="spellStart"/>
            <w:r w:rsidR="008572EF" w:rsidRPr="000808BA">
              <w:rPr>
                <w:u w:val="dotted" w:color="A6A6A6" w:themeColor="background1" w:themeShade="A6"/>
              </w:rPr>
              <w:t>empresa</w:t>
            </w:r>
            <w:proofErr w:type="spellEnd"/>
            <w:r w:rsidR="008572EF" w:rsidRPr="000808BA">
              <w:rPr>
                <w:u w:val="dotted" w:color="A6A6A6" w:themeColor="background1" w:themeShade="A6"/>
              </w:rPr>
              <w:t xml:space="preserve"> </w:t>
            </w:r>
            <w:proofErr w:type="spellStart"/>
            <w:r w:rsidR="008572EF" w:rsidRPr="000808BA">
              <w:rPr>
                <w:u w:val="dotted" w:color="A6A6A6" w:themeColor="background1" w:themeShade="A6"/>
              </w:rPr>
              <w:t>operadora</w:t>
            </w:r>
            <w:proofErr w:type="spellEnd"/>
            <w:r w:rsidRPr="000808BA">
              <w:t xml:space="preserve"> </w:t>
            </w:r>
            <w:proofErr w:type="spellStart"/>
            <w:r w:rsidRPr="000808BA">
              <w:t>deberá</w:t>
            </w:r>
            <w:proofErr w:type="spellEnd"/>
            <w:r w:rsidRPr="000808BA">
              <w:t>:</w:t>
            </w:r>
          </w:p>
          <w:p w14:paraId="2C23746C" w14:textId="50C64270" w:rsidR="009903DE" w:rsidRPr="00D02004" w:rsidRDefault="009903DE" w:rsidP="00CD5165">
            <w:pPr>
              <w:pStyle w:val="ListPara1aTable"/>
              <w:numPr>
                <w:ilvl w:val="0"/>
                <w:numId w:val="114"/>
              </w:numPr>
              <w:rPr>
                <w:i/>
                <w:iCs/>
                <w:color w:val="404040" w:themeColor="text1" w:themeTint="BF"/>
                <w:szCs w:val="32"/>
              </w:rPr>
            </w:pPr>
            <w:proofErr w:type="spellStart"/>
            <w:r w:rsidRPr="000808BA">
              <w:t>Asumir</w:t>
            </w:r>
            <w:proofErr w:type="spellEnd"/>
            <w:r w:rsidRPr="000808BA">
              <w:t xml:space="preserve"> un </w:t>
            </w:r>
            <w:proofErr w:type="spellStart"/>
            <w:r w:rsidRPr="000808BA">
              <w:t>compromiso</w:t>
            </w:r>
            <w:proofErr w:type="spellEnd"/>
            <w:r w:rsidRPr="000808BA">
              <w:t xml:space="preserve"> y </w:t>
            </w:r>
            <w:proofErr w:type="spellStart"/>
            <w:r w:rsidRPr="000808BA">
              <w:t>comunicarlo</w:t>
            </w:r>
            <w:proofErr w:type="spellEnd"/>
            <w:r w:rsidRPr="000808BA">
              <w:t xml:space="preserve"> al </w:t>
            </w:r>
            <w:proofErr w:type="spellStart"/>
            <w:r w:rsidRPr="000808BA">
              <w:t>público</w:t>
            </w:r>
            <w:proofErr w:type="spellEnd"/>
            <w:r w:rsidRPr="000808BA">
              <w:t xml:space="preserve"> y a los </w:t>
            </w:r>
            <w:proofErr w:type="spellStart"/>
            <w:r w:rsidRPr="00D02004">
              <w:rPr>
                <w:u w:val="dotted"/>
              </w:rPr>
              <w:t>actores</w:t>
            </w:r>
            <w:proofErr w:type="spellEnd"/>
            <w:r w:rsidRPr="00D02004">
              <w:rPr>
                <w:u w:val="dotted"/>
              </w:rPr>
              <w:t xml:space="preserve"> </w:t>
            </w:r>
            <w:proofErr w:type="spellStart"/>
            <w:r w:rsidRPr="00D02004">
              <w:rPr>
                <w:u w:val="dotted"/>
              </w:rPr>
              <w:t>sociales</w:t>
            </w:r>
            <w:proofErr w:type="spellEnd"/>
            <w:r w:rsidRPr="000808BA">
              <w:t xml:space="preserve">, </w:t>
            </w:r>
            <w:proofErr w:type="spellStart"/>
            <w:r w:rsidRPr="000808BA">
              <w:t>en</w:t>
            </w:r>
            <w:proofErr w:type="spellEnd"/>
            <w:r w:rsidRPr="000808BA">
              <w:t xml:space="preserve"> el que </w:t>
            </w:r>
            <w:proofErr w:type="spellStart"/>
            <w:r w:rsidRPr="000808BA">
              <w:t>manifieste</w:t>
            </w:r>
            <w:proofErr w:type="spellEnd"/>
            <w:r w:rsidRPr="000808BA">
              <w:t xml:space="preserve"> que </w:t>
            </w:r>
            <w:proofErr w:type="spellStart"/>
            <w:r w:rsidRPr="000808BA">
              <w:t>cuando</w:t>
            </w:r>
            <w:proofErr w:type="spellEnd"/>
            <w:r w:rsidRPr="000808BA">
              <w:t xml:space="preserve"> </w:t>
            </w:r>
            <w:proofErr w:type="spellStart"/>
            <w:r w:rsidRPr="000808BA">
              <w:t>opere</w:t>
            </w:r>
            <w:proofErr w:type="spellEnd"/>
            <w:r w:rsidRPr="000808BA">
              <w:t xml:space="preserve"> </w:t>
            </w:r>
            <w:proofErr w:type="spellStart"/>
            <w:r w:rsidRPr="000808BA">
              <w:t>en</w:t>
            </w:r>
            <w:proofErr w:type="spellEnd"/>
            <w:r w:rsidRPr="000808BA">
              <w:t xml:space="preserve"> un </w:t>
            </w:r>
            <w:proofErr w:type="spellStart"/>
            <w:r w:rsidRPr="00D02004">
              <w:rPr>
                <w:u w:val="dotted"/>
              </w:rPr>
              <w:t>área</w:t>
            </w:r>
            <w:proofErr w:type="spellEnd"/>
            <w:r w:rsidRPr="00D02004">
              <w:rPr>
                <w:u w:val="dotted"/>
              </w:rPr>
              <w:t xml:space="preserve"> </w:t>
            </w:r>
            <w:proofErr w:type="spellStart"/>
            <w:r w:rsidRPr="00D02004">
              <w:rPr>
                <w:u w:val="dotted"/>
              </w:rPr>
              <w:t>afectada</w:t>
            </w:r>
            <w:proofErr w:type="spellEnd"/>
            <w:r w:rsidRPr="00D02004">
              <w:rPr>
                <w:u w:val="dotted"/>
              </w:rPr>
              <w:t xml:space="preserve"> por </w:t>
            </w:r>
            <w:proofErr w:type="spellStart"/>
            <w:r w:rsidRPr="00D02004">
              <w:rPr>
                <w:u w:val="dotted"/>
              </w:rPr>
              <w:t>conflictos</w:t>
            </w:r>
            <w:proofErr w:type="spellEnd"/>
            <w:r w:rsidRPr="00D02004">
              <w:rPr>
                <w:u w:val="dotted"/>
              </w:rPr>
              <w:t xml:space="preserve"> o de alto </w:t>
            </w:r>
            <w:proofErr w:type="spellStart"/>
            <w:r w:rsidRPr="00D02004">
              <w:rPr>
                <w:u w:val="dotted"/>
              </w:rPr>
              <w:t>riesgo</w:t>
            </w:r>
            <w:proofErr w:type="spellEnd"/>
            <w:r w:rsidRPr="000808BA">
              <w:t xml:space="preserve">, la </w:t>
            </w:r>
            <w:proofErr w:type="spellStart"/>
            <w:r w:rsidR="008572EF" w:rsidRPr="00D02004">
              <w:rPr>
                <w:u w:val="dotted"/>
              </w:rPr>
              <w:t>empresa</w:t>
            </w:r>
            <w:proofErr w:type="spellEnd"/>
            <w:r w:rsidR="008572EF" w:rsidRPr="00D02004">
              <w:rPr>
                <w:u w:val="dotted"/>
              </w:rPr>
              <w:t xml:space="preserve"> </w:t>
            </w:r>
            <w:proofErr w:type="spellStart"/>
            <w:r w:rsidR="008572EF" w:rsidRPr="00D02004">
              <w:rPr>
                <w:u w:val="dotted"/>
              </w:rPr>
              <w:t>operadora</w:t>
            </w:r>
            <w:proofErr w:type="spellEnd"/>
            <w:r w:rsidRPr="000808BA">
              <w:t xml:space="preserve"> no </w:t>
            </w:r>
            <w:proofErr w:type="spellStart"/>
            <w:r w:rsidRPr="000808BA">
              <w:t>causará</w:t>
            </w:r>
            <w:proofErr w:type="spellEnd"/>
            <w:r w:rsidRPr="000808BA">
              <w:t xml:space="preserve">, </w:t>
            </w:r>
            <w:proofErr w:type="spellStart"/>
            <w:r w:rsidRPr="000808BA">
              <w:t>contribuirá</w:t>
            </w:r>
            <w:proofErr w:type="spellEnd"/>
            <w:r w:rsidRPr="000808BA">
              <w:t xml:space="preserve"> </w:t>
            </w:r>
            <w:proofErr w:type="spellStart"/>
            <w:r w:rsidRPr="000808BA">
              <w:t>ni</w:t>
            </w:r>
            <w:proofErr w:type="spellEnd"/>
            <w:r w:rsidRPr="000808BA">
              <w:t xml:space="preserve"> </w:t>
            </w:r>
            <w:proofErr w:type="spellStart"/>
            <w:r w:rsidRPr="000808BA">
              <w:t>estará</w:t>
            </w:r>
            <w:proofErr w:type="spellEnd"/>
            <w:r w:rsidRPr="000808BA">
              <w:t xml:space="preserve"> </w:t>
            </w:r>
            <w:proofErr w:type="spellStart"/>
            <w:r w:rsidRPr="000808BA">
              <w:t>vinculada</w:t>
            </w:r>
            <w:proofErr w:type="spellEnd"/>
            <w:r w:rsidRPr="000808BA">
              <w:t xml:space="preserve"> con el </w:t>
            </w:r>
            <w:proofErr w:type="spellStart"/>
            <w:r w:rsidRPr="000808BA">
              <w:t>conflicto</w:t>
            </w:r>
            <w:proofErr w:type="spellEnd"/>
            <w:r w:rsidRPr="000808BA">
              <w:t xml:space="preserve"> </w:t>
            </w:r>
            <w:proofErr w:type="spellStart"/>
            <w:r w:rsidRPr="000808BA">
              <w:t>ni</w:t>
            </w:r>
            <w:proofErr w:type="spellEnd"/>
            <w:r w:rsidRPr="000808BA">
              <w:t xml:space="preserve"> con </w:t>
            </w:r>
            <w:proofErr w:type="spellStart"/>
            <w:r w:rsidRPr="000808BA">
              <w:t>violaciones</w:t>
            </w:r>
            <w:proofErr w:type="spellEnd"/>
            <w:r w:rsidRPr="000808BA">
              <w:t xml:space="preserve"> a los derechos </w:t>
            </w:r>
            <w:proofErr w:type="spellStart"/>
            <w:r w:rsidRPr="000808BA">
              <w:t>humanos</w:t>
            </w:r>
            <w:proofErr w:type="spellEnd"/>
            <w:r w:rsidRPr="000808BA">
              <w:t xml:space="preserve"> por </w:t>
            </w:r>
            <w:proofErr w:type="spellStart"/>
            <w:r w:rsidRPr="000808BA">
              <w:t>cualquiera</w:t>
            </w:r>
            <w:proofErr w:type="spellEnd"/>
            <w:r w:rsidRPr="000808BA">
              <w:t xml:space="preserve"> de las </w:t>
            </w:r>
            <w:proofErr w:type="spellStart"/>
            <w:r w:rsidRPr="000808BA">
              <w:t>partes</w:t>
            </w:r>
            <w:proofErr w:type="spellEnd"/>
            <w:r w:rsidRPr="000808BA">
              <w:t xml:space="preserve">, a </w:t>
            </w:r>
            <w:proofErr w:type="spellStart"/>
            <w:r w:rsidRPr="000808BA">
              <w:t>sabiendas</w:t>
            </w:r>
            <w:proofErr w:type="spellEnd"/>
            <w:r w:rsidRPr="000808BA">
              <w:t xml:space="preserve"> </w:t>
            </w:r>
            <w:proofErr w:type="spellStart"/>
            <w:r w:rsidRPr="000808BA">
              <w:t>ni</w:t>
            </w:r>
            <w:proofErr w:type="spellEnd"/>
            <w:r w:rsidRPr="000808BA">
              <w:t xml:space="preserve"> de </w:t>
            </w:r>
            <w:proofErr w:type="spellStart"/>
            <w:r w:rsidRPr="000808BA">
              <w:t>manera</w:t>
            </w:r>
            <w:proofErr w:type="spellEnd"/>
            <w:r w:rsidRPr="000808BA">
              <w:t xml:space="preserve"> </w:t>
            </w:r>
            <w:proofErr w:type="spellStart"/>
            <w:r w:rsidRPr="000808BA">
              <w:t>intencional</w:t>
            </w:r>
            <w:proofErr w:type="spellEnd"/>
            <w:r w:rsidRPr="000808BA">
              <w:t>;</w:t>
            </w:r>
            <w:r w:rsidRPr="000808BA">
              <w:rPr>
                <w:rStyle w:val="FootnoteReference"/>
                <w:rFonts w:cs="Calibri Light"/>
                <w:szCs w:val="20"/>
              </w:rPr>
              <w:footnoteReference w:id="110"/>
            </w:r>
          </w:p>
          <w:p w14:paraId="673614B8" w14:textId="0C633E21" w:rsidR="009903DE" w:rsidRPr="000808BA" w:rsidRDefault="002D799C" w:rsidP="00D02004">
            <w:pPr>
              <w:pStyle w:val="ListPara1aTable"/>
              <w:rPr>
                <w:i/>
                <w:iCs/>
                <w:color w:val="404040" w:themeColor="text1" w:themeTint="BF"/>
                <w:szCs w:val="32"/>
              </w:rPr>
            </w:pPr>
            <w:proofErr w:type="spellStart"/>
            <w:r w:rsidRPr="000808BA">
              <w:t>Mantener</w:t>
            </w:r>
            <w:proofErr w:type="spellEnd"/>
            <w:r w:rsidRPr="000808BA">
              <w:t xml:space="preserve"> </w:t>
            </w:r>
            <w:proofErr w:type="spellStart"/>
            <w:r w:rsidRPr="000808BA">
              <w:t>documentación</w:t>
            </w:r>
            <w:proofErr w:type="spellEnd"/>
            <w:r w:rsidRPr="000808BA">
              <w:t xml:space="preserve"> </w:t>
            </w:r>
            <w:proofErr w:type="spellStart"/>
            <w:r w:rsidRPr="000808BA">
              <w:t>sobre</w:t>
            </w:r>
            <w:proofErr w:type="spellEnd"/>
            <w:r w:rsidRPr="000808BA">
              <w:t xml:space="preserve"> la </w:t>
            </w:r>
            <w:proofErr w:type="spellStart"/>
            <w:r w:rsidRPr="000808BA">
              <w:t>cantidad</w:t>
            </w:r>
            <w:proofErr w:type="spellEnd"/>
            <w:r w:rsidRPr="000808BA">
              <w:t xml:space="preserve"> y </w:t>
            </w:r>
            <w:proofErr w:type="spellStart"/>
            <w:r w:rsidRPr="000808BA">
              <w:t>fechas</w:t>
            </w:r>
            <w:proofErr w:type="spellEnd"/>
            <w:r w:rsidRPr="000808BA">
              <w:t xml:space="preserve"> de </w:t>
            </w:r>
            <w:proofErr w:type="spellStart"/>
            <w:r w:rsidRPr="000808BA">
              <w:t>minerales</w:t>
            </w:r>
            <w:proofErr w:type="spellEnd"/>
            <w:r w:rsidRPr="000808BA">
              <w:t xml:space="preserve"> </w:t>
            </w:r>
            <w:proofErr w:type="spellStart"/>
            <w:r w:rsidRPr="000808BA">
              <w:t>obtenidos</w:t>
            </w:r>
            <w:proofErr w:type="spellEnd"/>
            <w:r w:rsidRPr="000808BA">
              <w:t xml:space="preserve"> de </w:t>
            </w:r>
            <w:proofErr w:type="spellStart"/>
            <w:r w:rsidRPr="000808BA">
              <w:t>fuentes</w:t>
            </w:r>
            <w:proofErr w:type="spellEnd"/>
            <w:r w:rsidRPr="000808BA">
              <w:t xml:space="preserve"> </w:t>
            </w:r>
            <w:proofErr w:type="spellStart"/>
            <w:r w:rsidRPr="000808BA">
              <w:t>mineras</w:t>
            </w:r>
            <w:proofErr w:type="spellEnd"/>
            <w:r w:rsidRPr="000808BA">
              <w:t xml:space="preserve"> (p. </w:t>
            </w:r>
            <w:proofErr w:type="spellStart"/>
            <w:r w:rsidRPr="000808BA">
              <w:t>Ej</w:t>
            </w:r>
            <w:proofErr w:type="spellEnd"/>
            <w:r w:rsidRPr="000808BA">
              <w:t xml:space="preserve">., De minas a gran </w:t>
            </w:r>
            <w:proofErr w:type="spellStart"/>
            <w:r w:rsidRPr="000808BA">
              <w:t>escala</w:t>
            </w:r>
            <w:proofErr w:type="spellEnd"/>
            <w:r w:rsidRPr="000808BA">
              <w:t xml:space="preserve"> y </w:t>
            </w:r>
            <w:proofErr w:type="spellStart"/>
            <w:r w:rsidRPr="000808BA">
              <w:rPr>
                <w:rStyle w:val="DefinedTermChar"/>
                <w:rFonts w:eastAsiaTheme="majorEastAsia"/>
              </w:rPr>
              <w:t>artesanales</w:t>
            </w:r>
            <w:proofErr w:type="spellEnd"/>
            <w:r w:rsidRPr="000808BA">
              <w:rPr>
                <w:rStyle w:val="DefinedTermChar"/>
                <w:rFonts w:eastAsiaTheme="majorEastAsia"/>
              </w:rPr>
              <w:t xml:space="preserve"> y </w:t>
            </w:r>
            <w:proofErr w:type="spellStart"/>
            <w:r w:rsidRPr="000808BA">
              <w:rPr>
                <w:rStyle w:val="DefinedTermChar"/>
                <w:rFonts w:eastAsiaTheme="majorEastAsia"/>
              </w:rPr>
              <w:t>en</w:t>
            </w:r>
            <w:proofErr w:type="spellEnd"/>
            <w:r w:rsidRPr="000808BA">
              <w:rPr>
                <w:rStyle w:val="DefinedTermChar"/>
                <w:rFonts w:eastAsiaTheme="majorEastAsia"/>
              </w:rPr>
              <w:t xml:space="preserve"> </w:t>
            </w:r>
            <w:proofErr w:type="spellStart"/>
            <w:r w:rsidRPr="000808BA">
              <w:rPr>
                <w:rStyle w:val="DefinedTermChar"/>
                <w:rFonts w:eastAsiaTheme="majorEastAsia"/>
              </w:rPr>
              <w:t>pequeña</w:t>
            </w:r>
            <w:proofErr w:type="spellEnd"/>
            <w:r w:rsidRPr="000808BA">
              <w:rPr>
                <w:rStyle w:val="DefinedTermChar"/>
                <w:rFonts w:eastAsiaTheme="majorEastAsia"/>
              </w:rPr>
              <w:t xml:space="preserve"> </w:t>
            </w:r>
            <w:proofErr w:type="spellStart"/>
            <w:r w:rsidRPr="000808BA">
              <w:rPr>
                <w:rStyle w:val="DefinedTermChar"/>
                <w:rFonts w:eastAsiaTheme="majorEastAsia"/>
              </w:rPr>
              <w:t>escala</w:t>
            </w:r>
            <w:proofErr w:type="spellEnd"/>
            <w:r w:rsidRPr="000808BA">
              <w:rPr>
                <w:rStyle w:val="DefinedTermChar"/>
                <w:rFonts w:eastAsiaTheme="majorEastAsia"/>
              </w:rPr>
              <w:t xml:space="preserve"> - MAPE</w:t>
            </w:r>
            <w:r w:rsidRPr="000808BA">
              <w:t xml:space="preserve">) y </w:t>
            </w:r>
            <w:proofErr w:type="spellStart"/>
            <w:r w:rsidRPr="000808BA">
              <w:t>materiales</w:t>
            </w:r>
            <w:proofErr w:type="spellEnd"/>
            <w:r w:rsidRPr="000808BA">
              <w:t xml:space="preserve"> </w:t>
            </w:r>
            <w:proofErr w:type="spellStart"/>
            <w:r w:rsidRPr="000808BA">
              <w:t>metálicos</w:t>
            </w:r>
            <w:proofErr w:type="spellEnd"/>
            <w:r w:rsidRPr="000808BA">
              <w:t xml:space="preserve"> </w:t>
            </w:r>
            <w:proofErr w:type="spellStart"/>
            <w:r w:rsidRPr="000808BA">
              <w:t>obtenidos</w:t>
            </w:r>
            <w:proofErr w:type="spellEnd"/>
            <w:r w:rsidRPr="000808BA">
              <w:t xml:space="preserve"> de </w:t>
            </w:r>
            <w:proofErr w:type="spellStart"/>
            <w:r w:rsidRPr="000808BA">
              <w:t>otras</w:t>
            </w:r>
            <w:proofErr w:type="spellEnd"/>
            <w:r w:rsidRPr="000808BA">
              <w:t xml:space="preserve"> </w:t>
            </w:r>
            <w:proofErr w:type="spellStart"/>
            <w:r w:rsidRPr="000808BA">
              <w:t>fuentes</w:t>
            </w:r>
            <w:proofErr w:type="spellEnd"/>
            <w:r w:rsidRPr="000808BA">
              <w:t xml:space="preserve">; </w:t>
            </w:r>
            <w:proofErr w:type="spellStart"/>
            <w:r w:rsidRPr="000808BA">
              <w:t>todos</w:t>
            </w:r>
            <w:proofErr w:type="spellEnd"/>
            <w:r w:rsidRPr="000808BA">
              <w:t xml:space="preserve"> los </w:t>
            </w:r>
            <w:proofErr w:type="spellStart"/>
            <w:r w:rsidRPr="000808BA">
              <w:t>impuestos</w:t>
            </w:r>
            <w:proofErr w:type="spellEnd"/>
            <w:r w:rsidRPr="000808BA">
              <w:t xml:space="preserve">, </w:t>
            </w:r>
            <w:proofErr w:type="spellStart"/>
            <w:r w:rsidRPr="000808BA">
              <w:t>tarifas</w:t>
            </w:r>
            <w:proofErr w:type="spellEnd"/>
            <w:r w:rsidRPr="000808BA">
              <w:t xml:space="preserve">, </w:t>
            </w:r>
            <w:proofErr w:type="spellStart"/>
            <w:r w:rsidRPr="000808BA">
              <w:t>regalías</w:t>
            </w:r>
            <w:proofErr w:type="spellEnd"/>
            <w:r w:rsidRPr="000808BA">
              <w:t xml:space="preserve"> u </w:t>
            </w:r>
            <w:proofErr w:type="spellStart"/>
            <w:r w:rsidRPr="000808BA">
              <w:t>otros</w:t>
            </w:r>
            <w:proofErr w:type="spellEnd"/>
            <w:r w:rsidRPr="000808BA">
              <w:t xml:space="preserve"> </w:t>
            </w:r>
            <w:proofErr w:type="spellStart"/>
            <w:r w:rsidRPr="000808BA">
              <w:t>pagos</w:t>
            </w:r>
            <w:proofErr w:type="spellEnd"/>
            <w:r w:rsidRPr="000808BA">
              <w:t xml:space="preserve"> </w:t>
            </w:r>
            <w:proofErr w:type="spellStart"/>
            <w:r w:rsidRPr="000808BA">
              <w:t>relacionados</w:t>
            </w:r>
            <w:proofErr w:type="spellEnd"/>
            <w:r w:rsidRPr="000808BA">
              <w:t xml:space="preserve"> con el </w:t>
            </w:r>
            <w:proofErr w:type="spellStart"/>
            <w:r w:rsidRPr="000808BA">
              <w:t>procesamiento</w:t>
            </w:r>
            <w:proofErr w:type="spellEnd"/>
            <w:r w:rsidRPr="000808BA">
              <w:t xml:space="preserve"> de </w:t>
            </w:r>
            <w:proofErr w:type="spellStart"/>
            <w:r w:rsidRPr="000808BA">
              <w:t>minerales</w:t>
            </w:r>
            <w:proofErr w:type="spellEnd"/>
            <w:r w:rsidRPr="000808BA">
              <w:t xml:space="preserve"> </w:t>
            </w:r>
            <w:proofErr w:type="spellStart"/>
            <w:r w:rsidRPr="000808BA">
              <w:t>realizados</w:t>
            </w:r>
            <w:proofErr w:type="spellEnd"/>
            <w:r w:rsidRPr="000808BA">
              <w:t xml:space="preserve"> a </w:t>
            </w:r>
            <w:proofErr w:type="spellStart"/>
            <w:r w:rsidRPr="000808BA">
              <w:t>funcionarios</w:t>
            </w:r>
            <w:proofErr w:type="spellEnd"/>
            <w:r w:rsidRPr="000808BA">
              <w:t xml:space="preserve"> </w:t>
            </w:r>
            <w:proofErr w:type="spellStart"/>
            <w:r w:rsidRPr="000808BA">
              <w:t>gubernamentales</w:t>
            </w:r>
            <w:proofErr w:type="spellEnd"/>
            <w:r w:rsidRPr="000808BA">
              <w:t xml:space="preserve"> </w:t>
            </w:r>
            <w:r w:rsidR="009903DE" w:rsidRPr="000808BA">
              <w:t xml:space="preserve">con </w:t>
            </w:r>
            <w:proofErr w:type="spellStart"/>
            <w:r w:rsidR="009903DE" w:rsidRPr="000808BA">
              <w:t>propósitos</w:t>
            </w:r>
            <w:proofErr w:type="spellEnd"/>
            <w:r w:rsidR="009903DE" w:rsidRPr="000808BA">
              <w:t xml:space="preserve"> de </w:t>
            </w:r>
            <w:proofErr w:type="spellStart"/>
            <w:r w:rsidR="009903DE" w:rsidRPr="000808BA">
              <w:t>extracción</w:t>
            </w:r>
            <w:proofErr w:type="spellEnd"/>
            <w:r w:rsidR="009903DE" w:rsidRPr="000808BA">
              <w:t xml:space="preserve">, </w:t>
            </w:r>
            <w:proofErr w:type="spellStart"/>
            <w:r w:rsidR="009903DE" w:rsidRPr="000808BA">
              <w:t>comercio</w:t>
            </w:r>
            <w:proofErr w:type="spellEnd"/>
            <w:r w:rsidR="009903DE" w:rsidRPr="000808BA">
              <w:t xml:space="preserve">, </w:t>
            </w:r>
            <w:proofErr w:type="spellStart"/>
            <w:r w:rsidR="009903DE" w:rsidRPr="000808BA">
              <w:t>transporte</w:t>
            </w:r>
            <w:proofErr w:type="spellEnd"/>
            <w:r w:rsidR="009903DE" w:rsidRPr="000808BA">
              <w:t xml:space="preserve"> y </w:t>
            </w:r>
            <w:proofErr w:type="spellStart"/>
            <w:r w:rsidR="009903DE" w:rsidRPr="000808BA">
              <w:t>exportación</w:t>
            </w:r>
            <w:proofErr w:type="spellEnd"/>
            <w:r w:rsidR="009903DE" w:rsidRPr="000808BA">
              <w:t xml:space="preserve"> de </w:t>
            </w:r>
            <w:proofErr w:type="spellStart"/>
            <w:r w:rsidR="009903DE" w:rsidRPr="000808BA">
              <w:t>minerales</w:t>
            </w:r>
            <w:proofErr w:type="spellEnd"/>
            <w:r w:rsidR="009903DE" w:rsidRPr="000808BA">
              <w:t xml:space="preserve">; </w:t>
            </w:r>
            <w:proofErr w:type="spellStart"/>
            <w:r w:rsidR="009903DE" w:rsidRPr="000808BA">
              <w:t>todos</w:t>
            </w:r>
            <w:proofErr w:type="spellEnd"/>
            <w:r w:rsidR="009903DE" w:rsidRPr="000808BA">
              <w:t xml:space="preserve"> los </w:t>
            </w:r>
            <w:proofErr w:type="spellStart"/>
            <w:r w:rsidR="009903DE" w:rsidRPr="000808BA">
              <w:t>impuestos</w:t>
            </w:r>
            <w:proofErr w:type="spellEnd"/>
            <w:r w:rsidR="009903DE" w:rsidRPr="000808BA">
              <w:t xml:space="preserve"> y </w:t>
            </w:r>
            <w:proofErr w:type="spellStart"/>
            <w:r w:rsidR="009903DE" w:rsidRPr="000808BA">
              <w:t>pagos</w:t>
            </w:r>
            <w:proofErr w:type="spellEnd"/>
            <w:r w:rsidR="009903DE" w:rsidRPr="000808BA">
              <w:t xml:space="preserve"> de </w:t>
            </w:r>
            <w:proofErr w:type="spellStart"/>
            <w:r w:rsidR="009903DE" w:rsidRPr="000808BA">
              <w:t>otro</w:t>
            </w:r>
            <w:proofErr w:type="spellEnd"/>
            <w:r w:rsidR="009903DE" w:rsidRPr="000808BA">
              <w:t xml:space="preserve"> </w:t>
            </w:r>
            <w:proofErr w:type="spellStart"/>
            <w:r w:rsidR="009903DE" w:rsidRPr="000808BA">
              <w:t>tipo</w:t>
            </w:r>
            <w:proofErr w:type="spellEnd"/>
            <w:r w:rsidR="009903DE" w:rsidRPr="000808BA">
              <w:t xml:space="preserve"> </w:t>
            </w:r>
            <w:proofErr w:type="spellStart"/>
            <w:r w:rsidR="009903DE" w:rsidRPr="000808BA">
              <w:t>realizados</w:t>
            </w:r>
            <w:proofErr w:type="spellEnd"/>
            <w:r w:rsidR="009903DE" w:rsidRPr="000808BA">
              <w:t xml:space="preserve"> a </w:t>
            </w:r>
            <w:proofErr w:type="spellStart"/>
            <w:r w:rsidR="009903DE" w:rsidRPr="000808BA">
              <w:t>fuerzas</w:t>
            </w:r>
            <w:proofErr w:type="spellEnd"/>
            <w:r w:rsidR="009903DE" w:rsidRPr="000808BA">
              <w:t xml:space="preserve"> de </w:t>
            </w:r>
            <w:proofErr w:type="spellStart"/>
            <w:r w:rsidR="009903DE" w:rsidRPr="000808BA">
              <w:t>seguridad</w:t>
            </w:r>
            <w:proofErr w:type="spellEnd"/>
            <w:r w:rsidR="009903DE" w:rsidRPr="000808BA">
              <w:t xml:space="preserve"> </w:t>
            </w:r>
            <w:proofErr w:type="spellStart"/>
            <w:r w:rsidR="009903DE" w:rsidRPr="000808BA">
              <w:t>públicas</w:t>
            </w:r>
            <w:proofErr w:type="spellEnd"/>
            <w:r w:rsidR="009903DE" w:rsidRPr="000808BA">
              <w:t xml:space="preserve"> o </w:t>
            </w:r>
            <w:proofErr w:type="spellStart"/>
            <w:r w:rsidR="009903DE" w:rsidRPr="000808BA">
              <w:t>privadas</w:t>
            </w:r>
            <w:proofErr w:type="spellEnd"/>
            <w:r w:rsidR="009903DE" w:rsidRPr="000808BA">
              <w:t xml:space="preserve"> u </w:t>
            </w:r>
            <w:proofErr w:type="spellStart"/>
            <w:r w:rsidR="009903DE" w:rsidRPr="000808BA">
              <w:t>otros</w:t>
            </w:r>
            <w:proofErr w:type="spellEnd"/>
            <w:r w:rsidR="009903DE" w:rsidRPr="000808BA">
              <w:t xml:space="preserve"> </w:t>
            </w:r>
            <w:proofErr w:type="spellStart"/>
            <w:r w:rsidR="009903DE" w:rsidRPr="000808BA">
              <w:t>grupos</w:t>
            </w:r>
            <w:proofErr w:type="spellEnd"/>
            <w:r w:rsidR="009903DE" w:rsidRPr="000808BA">
              <w:t xml:space="preserve"> </w:t>
            </w:r>
            <w:proofErr w:type="spellStart"/>
            <w:r w:rsidR="009903DE" w:rsidRPr="000808BA">
              <w:t>armados</w:t>
            </w:r>
            <w:proofErr w:type="spellEnd"/>
            <w:r w:rsidR="009903DE" w:rsidRPr="000808BA">
              <w:t xml:space="preserve">; la </w:t>
            </w:r>
            <w:proofErr w:type="spellStart"/>
            <w:r w:rsidR="009903DE" w:rsidRPr="000808BA">
              <w:t>identificación</w:t>
            </w:r>
            <w:proofErr w:type="spellEnd"/>
            <w:r w:rsidR="009903DE" w:rsidRPr="000808BA">
              <w:t xml:space="preserve"> de </w:t>
            </w:r>
            <w:proofErr w:type="spellStart"/>
            <w:r w:rsidR="009903DE" w:rsidRPr="000808BA">
              <w:t>todos</w:t>
            </w:r>
            <w:proofErr w:type="spellEnd"/>
            <w:r w:rsidR="009903DE" w:rsidRPr="000808BA">
              <w:t xml:space="preserve"> los </w:t>
            </w:r>
            <w:proofErr w:type="spellStart"/>
            <w:r w:rsidR="009903DE" w:rsidRPr="000808BA">
              <w:t>actores</w:t>
            </w:r>
            <w:proofErr w:type="spellEnd"/>
            <w:r w:rsidR="009903DE" w:rsidRPr="000808BA">
              <w:t xml:space="preserve"> </w:t>
            </w:r>
            <w:proofErr w:type="spellStart"/>
            <w:r w:rsidR="009903DE" w:rsidRPr="000808BA">
              <w:t>en</w:t>
            </w:r>
            <w:proofErr w:type="spellEnd"/>
            <w:r w:rsidR="009903DE" w:rsidRPr="000808BA">
              <w:t xml:space="preserve"> la </w:t>
            </w:r>
            <w:proofErr w:type="spellStart"/>
            <w:r w:rsidR="009903DE" w:rsidRPr="000808BA">
              <w:t>cadena</w:t>
            </w:r>
            <w:proofErr w:type="spellEnd"/>
            <w:r w:rsidR="009903DE" w:rsidRPr="000808BA">
              <w:t xml:space="preserve"> de </w:t>
            </w:r>
            <w:proofErr w:type="spellStart"/>
            <w:r w:rsidR="009903DE" w:rsidRPr="000808BA">
              <w:t>suministro</w:t>
            </w:r>
            <w:proofErr w:type="spellEnd"/>
            <w:r w:rsidR="009903DE" w:rsidRPr="000808BA">
              <w:t xml:space="preserve"> </w:t>
            </w:r>
            <w:proofErr w:type="spellStart"/>
            <w:r w:rsidR="009903DE" w:rsidRPr="000808BA">
              <w:t>ascendente</w:t>
            </w:r>
            <w:proofErr w:type="spellEnd"/>
            <w:r w:rsidR="009903DE" w:rsidRPr="000808BA">
              <w:t xml:space="preserve">; y </w:t>
            </w:r>
            <w:proofErr w:type="spellStart"/>
            <w:r w:rsidR="009903DE" w:rsidRPr="000808BA">
              <w:t>rutas</w:t>
            </w:r>
            <w:proofErr w:type="spellEnd"/>
            <w:r w:rsidR="009903DE" w:rsidRPr="000808BA">
              <w:t xml:space="preserve"> de </w:t>
            </w:r>
            <w:proofErr w:type="spellStart"/>
            <w:r w:rsidR="009903DE" w:rsidRPr="000808BA">
              <w:t>transportación</w:t>
            </w:r>
            <w:proofErr w:type="spellEnd"/>
            <w:r w:rsidR="009903DE" w:rsidRPr="000808BA">
              <w:t xml:space="preserve">. </w:t>
            </w:r>
            <w:proofErr w:type="spellStart"/>
            <w:r w:rsidR="009903DE" w:rsidRPr="000808BA">
              <w:t>Esta</w:t>
            </w:r>
            <w:proofErr w:type="spellEnd"/>
            <w:r w:rsidR="009903DE" w:rsidRPr="000808BA">
              <w:t xml:space="preserve"> </w:t>
            </w:r>
            <w:proofErr w:type="spellStart"/>
            <w:r w:rsidR="009903DE" w:rsidRPr="000808BA">
              <w:t>información</w:t>
            </w:r>
            <w:proofErr w:type="spellEnd"/>
            <w:r w:rsidR="009903DE" w:rsidRPr="000808BA">
              <w:t xml:space="preserve"> </w:t>
            </w:r>
            <w:proofErr w:type="spellStart"/>
            <w:r w:rsidR="009903DE" w:rsidRPr="000808BA">
              <w:t>deberá</w:t>
            </w:r>
            <w:proofErr w:type="spellEnd"/>
            <w:r w:rsidR="009903DE" w:rsidRPr="000808BA">
              <w:t xml:space="preserve"> </w:t>
            </w:r>
            <w:proofErr w:type="spellStart"/>
            <w:r w:rsidR="009903DE" w:rsidRPr="000808BA">
              <w:t>estar</w:t>
            </w:r>
            <w:proofErr w:type="spellEnd"/>
            <w:r w:rsidR="009903DE" w:rsidRPr="000808BA">
              <w:t xml:space="preserve"> a </w:t>
            </w:r>
            <w:proofErr w:type="spellStart"/>
            <w:r w:rsidR="009903DE" w:rsidRPr="000808BA">
              <w:t>disposición</w:t>
            </w:r>
            <w:proofErr w:type="spellEnd"/>
            <w:r w:rsidR="009903DE" w:rsidRPr="000808BA">
              <w:t xml:space="preserve"> de </w:t>
            </w:r>
            <w:proofErr w:type="spellStart"/>
            <w:r w:rsidR="009903DE" w:rsidRPr="000808BA">
              <w:t>compradores</w:t>
            </w:r>
            <w:proofErr w:type="spellEnd"/>
            <w:r w:rsidR="009903DE" w:rsidRPr="000808BA">
              <w:t xml:space="preserve"> </w:t>
            </w:r>
            <w:proofErr w:type="spellStart"/>
            <w:r w:rsidR="009903DE" w:rsidRPr="000808BA">
              <w:t>en</w:t>
            </w:r>
            <w:proofErr w:type="spellEnd"/>
            <w:r w:rsidR="009903DE" w:rsidRPr="000808BA">
              <w:t xml:space="preserve"> la </w:t>
            </w:r>
            <w:proofErr w:type="spellStart"/>
            <w:r w:rsidR="009903DE" w:rsidRPr="000808BA">
              <w:t>cadena</w:t>
            </w:r>
            <w:proofErr w:type="spellEnd"/>
            <w:r w:rsidR="009903DE" w:rsidRPr="000808BA">
              <w:t xml:space="preserve"> de </w:t>
            </w:r>
            <w:proofErr w:type="spellStart"/>
            <w:r w:rsidR="009903DE" w:rsidRPr="000808BA">
              <w:t>suministros</w:t>
            </w:r>
            <w:proofErr w:type="spellEnd"/>
            <w:r w:rsidR="009903DE" w:rsidRPr="000808BA">
              <w:t xml:space="preserve"> </w:t>
            </w:r>
            <w:proofErr w:type="spellStart"/>
            <w:r w:rsidR="009903DE" w:rsidRPr="000808BA">
              <w:t>descendente</w:t>
            </w:r>
            <w:proofErr w:type="spellEnd"/>
            <w:r w:rsidR="009903DE" w:rsidRPr="000808BA">
              <w:t xml:space="preserve">, </w:t>
            </w:r>
            <w:proofErr w:type="spellStart"/>
            <w:r w:rsidR="009903DE" w:rsidRPr="000808BA">
              <w:t>auditores</w:t>
            </w:r>
            <w:proofErr w:type="spellEnd"/>
            <w:r w:rsidR="009903DE" w:rsidRPr="000808BA">
              <w:t xml:space="preserve"> y </w:t>
            </w:r>
            <w:proofErr w:type="spellStart"/>
            <w:r w:rsidR="009903DE" w:rsidRPr="000808BA">
              <w:t>cualquier</w:t>
            </w:r>
            <w:proofErr w:type="spellEnd"/>
            <w:r w:rsidR="009903DE" w:rsidRPr="000808BA">
              <w:t xml:space="preserve"> </w:t>
            </w:r>
            <w:proofErr w:type="spellStart"/>
            <w:r w:rsidR="009903DE" w:rsidRPr="000808BA">
              <w:t>mecanismo</w:t>
            </w:r>
            <w:proofErr w:type="spellEnd"/>
            <w:r w:rsidR="009903DE" w:rsidRPr="000808BA">
              <w:t xml:space="preserve"> </w:t>
            </w:r>
            <w:proofErr w:type="spellStart"/>
            <w:r w:rsidR="009903DE" w:rsidRPr="000808BA">
              <w:t>institucionalizado</w:t>
            </w:r>
            <w:proofErr w:type="spellEnd"/>
            <w:r w:rsidR="009903DE" w:rsidRPr="000808BA">
              <w:t xml:space="preserve">, regional o global, que </w:t>
            </w:r>
            <w:proofErr w:type="spellStart"/>
            <w:r w:rsidR="009903DE" w:rsidRPr="000808BA">
              <w:t>tenga</w:t>
            </w:r>
            <w:proofErr w:type="spellEnd"/>
            <w:r w:rsidR="009903DE" w:rsidRPr="000808BA">
              <w:t xml:space="preserve"> la </w:t>
            </w:r>
            <w:proofErr w:type="spellStart"/>
            <w:r w:rsidR="009903DE" w:rsidRPr="000808BA">
              <w:t>obligación</w:t>
            </w:r>
            <w:proofErr w:type="spellEnd"/>
            <w:r w:rsidR="009903DE" w:rsidRPr="000808BA">
              <w:t xml:space="preserve"> de </w:t>
            </w:r>
            <w:proofErr w:type="spellStart"/>
            <w:r w:rsidR="009903DE" w:rsidRPr="000808BA">
              <w:t>recopilar</w:t>
            </w:r>
            <w:proofErr w:type="spellEnd"/>
            <w:r w:rsidR="009903DE" w:rsidRPr="000808BA">
              <w:t xml:space="preserve"> y </w:t>
            </w:r>
            <w:proofErr w:type="spellStart"/>
            <w:r w:rsidR="009903DE" w:rsidRPr="000808BA">
              <w:t>procesar</w:t>
            </w:r>
            <w:proofErr w:type="spellEnd"/>
            <w:r w:rsidR="009903DE" w:rsidRPr="000808BA">
              <w:t xml:space="preserve"> </w:t>
            </w:r>
            <w:proofErr w:type="spellStart"/>
            <w:r w:rsidR="009903DE" w:rsidRPr="000808BA">
              <w:t>información</w:t>
            </w:r>
            <w:proofErr w:type="spellEnd"/>
            <w:r w:rsidR="009903DE" w:rsidRPr="000808BA">
              <w:t xml:space="preserve"> </w:t>
            </w:r>
            <w:proofErr w:type="spellStart"/>
            <w:r w:rsidR="009903DE" w:rsidRPr="000808BA">
              <w:t>sobre</w:t>
            </w:r>
            <w:proofErr w:type="spellEnd"/>
            <w:r w:rsidR="009903DE" w:rsidRPr="000808BA">
              <w:t xml:space="preserve"> </w:t>
            </w:r>
            <w:proofErr w:type="spellStart"/>
            <w:r w:rsidR="009903DE" w:rsidRPr="000808BA">
              <w:t>minerales</w:t>
            </w:r>
            <w:proofErr w:type="spellEnd"/>
            <w:r w:rsidR="009903DE" w:rsidRPr="000808BA">
              <w:t xml:space="preserve"> </w:t>
            </w:r>
            <w:r w:rsidRPr="000808BA">
              <w:t xml:space="preserve">o </w:t>
            </w:r>
            <w:proofErr w:type="spellStart"/>
            <w:r w:rsidRPr="000808BA">
              <w:t>materiales</w:t>
            </w:r>
            <w:proofErr w:type="spellEnd"/>
            <w:r w:rsidRPr="000808BA">
              <w:t xml:space="preserve"> </w:t>
            </w:r>
            <w:proofErr w:type="spellStart"/>
            <w:r w:rsidRPr="000808BA">
              <w:t>metálicos</w:t>
            </w:r>
            <w:proofErr w:type="spellEnd"/>
            <w:r w:rsidRPr="000808BA">
              <w:t xml:space="preserve"> </w:t>
            </w:r>
            <w:proofErr w:type="spellStart"/>
            <w:r w:rsidR="009903DE" w:rsidRPr="000808BA">
              <w:t>provenientes</w:t>
            </w:r>
            <w:proofErr w:type="spellEnd"/>
            <w:r w:rsidR="009903DE" w:rsidRPr="000808BA">
              <w:t xml:space="preserve"> de </w:t>
            </w:r>
            <w:proofErr w:type="spellStart"/>
            <w:r w:rsidR="009903DE" w:rsidRPr="000808BA">
              <w:rPr>
                <w:u w:val="dotted"/>
              </w:rPr>
              <w:t>áreas</w:t>
            </w:r>
            <w:proofErr w:type="spellEnd"/>
            <w:r w:rsidR="009903DE" w:rsidRPr="000808BA">
              <w:rPr>
                <w:u w:val="dotted"/>
              </w:rPr>
              <w:t xml:space="preserve"> </w:t>
            </w:r>
            <w:proofErr w:type="spellStart"/>
            <w:r w:rsidR="009903DE" w:rsidRPr="000808BA">
              <w:rPr>
                <w:u w:val="dotted"/>
              </w:rPr>
              <w:t>afectadas</w:t>
            </w:r>
            <w:proofErr w:type="spellEnd"/>
            <w:r w:rsidR="009903DE" w:rsidRPr="000808BA">
              <w:rPr>
                <w:u w:val="dotted"/>
              </w:rPr>
              <w:t xml:space="preserve"> por </w:t>
            </w:r>
            <w:proofErr w:type="spellStart"/>
            <w:r w:rsidR="009903DE" w:rsidRPr="000808BA">
              <w:rPr>
                <w:u w:val="dotted"/>
              </w:rPr>
              <w:t>conflictos</w:t>
            </w:r>
            <w:proofErr w:type="spellEnd"/>
            <w:r w:rsidR="009903DE" w:rsidRPr="000808BA">
              <w:rPr>
                <w:u w:val="dotted"/>
              </w:rPr>
              <w:t xml:space="preserve"> o de alto </w:t>
            </w:r>
            <w:proofErr w:type="spellStart"/>
            <w:r w:rsidR="009903DE" w:rsidRPr="000808BA">
              <w:rPr>
                <w:u w:val="dotted"/>
              </w:rPr>
              <w:t>riesgo</w:t>
            </w:r>
            <w:proofErr w:type="spellEnd"/>
            <w:r w:rsidR="009903DE" w:rsidRPr="000808BA">
              <w:t>;</w:t>
            </w:r>
            <w:r w:rsidR="009903DE" w:rsidRPr="000808BA">
              <w:rPr>
                <w:rStyle w:val="FootnoteReference"/>
                <w:rFonts w:cs="Calibri Light"/>
                <w:szCs w:val="20"/>
              </w:rPr>
              <w:footnoteReference w:id="111"/>
            </w:r>
          </w:p>
          <w:p w14:paraId="20C5CD9B" w14:textId="77777777" w:rsidR="009903DE" w:rsidRPr="000808BA" w:rsidRDefault="009903DE" w:rsidP="00D02004">
            <w:pPr>
              <w:pStyle w:val="ListPara1aTable"/>
              <w:rPr>
                <w:i/>
                <w:iCs/>
                <w:color w:val="404040" w:themeColor="text1" w:themeTint="BF"/>
                <w:szCs w:val="32"/>
              </w:rPr>
            </w:pPr>
            <w:proofErr w:type="spellStart"/>
            <w:r w:rsidRPr="000808BA">
              <w:t>Conferir</w:t>
            </w:r>
            <w:proofErr w:type="spellEnd"/>
            <w:r w:rsidRPr="000808BA">
              <w:t xml:space="preserve"> </w:t>
            </w:r>
            <w:proofErr w:type="spellStart"/>
            <w:r w:rsidRPr="000808BA">
              <w:t>autoridad</w:t>
            </w:r>
            <w:proofErr w:type="spellEnd"/>
            <w:r w:rsidRPr="000808BA">
              <w:t xml:space="preserve"> y </w:t>
            </w:r>
            <w:proofErr w:type="spellStart"/>
            <w:r w:rsidRPr="000808BA">
              <w:t>responsabilidades</w:t>
            </w:r>
            <w:proofErr w:type="spellEnd"/>
            <w:r w:rsidRPr="000808BA">
              <w:t xml:space="preserve"> al personal de </w:t>
            </w:r>
            <w:proofErr w:type="spellStart"/>
            <w:r w:rsidRPr="000808BA">
              <w:t>alta</w:t>
            </w:r>
            <w:proofErr w:type="spellEnd"/>
            <w:r w:rsidRPr="000808BA">
              <w:t xml:space="preserve"> </w:t>
            </w:r>
            <w:proofErr w:type="spellStart"/>
            <w:r w:rsidRPr="000808BA">
              <w:t>dirección</w:t>
            </w:r>
            <w:proofErr w:type="spellEnd"/>
            <w:r w:rsidRPr="000808BA">
              <w:t xml:space="preserve"> con las </w:t>
            </w:r>
            <w:proofErr w:type="spellStart"/>
            <w:r w:rsidRPr="000808BA">
              <w:t>competencias</w:t>
            </w:r>
            <w:proofErr w:type="spellEnd"/>
            <w:r w:rsidRPr="000808BA">
              <w:t xml:space="preserve">, </w:t>
            </w:r>
            <w:proofErr w:type="spellStart"/>
            <w:r w:rsidRPr="000808BA">
              <w:t>conocimientos</w:t>
            </w:r>
            <w:proofErr w:type="spellEnd"/>
            <w:r w:rsidRPr="000808BA">
              <w:t xml:space="preserve"> y </w:t>
            </w:r>
            <w:proofErr w:type="spellStart"/>
            <w:r w:rsidRPr="000808BA">
              <w:t>experiencia</w:t>
            </w:r>
            <w:proofErr w:type="spellEnd"/>
            <w:r w:rsidRPr="000808BA">
              <w:t xml:space="preserve"> </w:t>
            </w:r>
            <w:proofErr w:type="spellStart"/>
            <w:r w:rsidRPr="000808BA">
              <w:t>necesarios</w:t>
            </w:r>
            <w:proofErr w:type="spellEnd"/>
            <w:r w:rsidRPr="000808BA">
              <w:t xml:space="preserve"> para </w:t>
            </w:r>
            <w:proofErr w:type="spellStart"/>
            <w:r w:rsidRPr="000808BA">
              <w:t>supervisar</w:t>
            </w:r>
            <w:proofErr w:type="spellEnd"/>
            <w:r w:rsidRPr="000808BA">
              <w:t xml:space="preserve"> los </w:t>
            </w:r>
            <w:proofErr w:type="spellStart"/>
            <w:r w:rsidRPr="000808BA">
              <w:t>procesos</w:t>
            </w:r>
            <w:proofErr w:type="spellEnd"/>
            <w:r w:rsidRPr="000808BA">
              <w:t xml:space="preserve"> de la </w:t>
            </w:r>
            <w:proofErr w:type="spellStart"/>
            <w:r w:rsidRPr="000808BA">
              <w:t>debida</w:t>
            </w:r>
            <w:proofErr w:type="spellEnd"/>
            <w:r w:rsidRPr="000808BA">
              <w:t xml:space="preserve"> diligencia de </w:t>
            </w:r>
            <w:proofErr w:type="spellStart"/>
            <w:r w:rsidRPr="000808BA">
              <w:t>conflictos</w:t>
            </w:r>
            <w:proofErr w:type="spellEnd"/>
            <w:r w:rsidRPr="000808BA">
              <w:t>; y</w:t>
            </w:r>
          </w:p>
          <w:p w14:paraId="5F6D8953" w14:textId="3C683373" w:rsidR="009903DE" w:rsidRPr="000808BA" w:rsidRDefault="009903DE" w:rsidP="00D02004">
            <w:pPr>
              <w:pStyle w:val="ListPara1aTable"/>
            </w:pPr>
            <w:proofErr w:type="spellStart"/>
            <w:r w:rsidRPr="000808BA">
              <w:t>Asegurarse</w:t>
            </w:r>
            <w:proofErr w:type="spellEnd"/>
            <w:r w:rsidRPr="000808BA">
              <w:t xml:space="preserve"> de que los </w:t>
            </w:r>
            <w:proofErr w:type="spellStart"/>
            <w:r w:rsidRPr="000808BA">
              <w:rPr>
                <w:u w:val="dotted"/>
              </w:rPr>
              <w:t>actores</w:t>
            </w:r>
            <w:proofErr w:type="spellEnd"/>
            <w:r w:rsidRPr="000808BA">
              <w:rPr>
                <w:u w:val="dotted"/>
              </w:rPr>
              <w:t xml:space="preserve"> </w:t>
            </w:r>
            <w:proofErr w:type="spellStart"/>
            <w:r w:rsidRPr="000808BA">
              <w:rPr>
                <w:u w:val="dotted"/>
              </w:rPr>
              <w:t>sociales</w:t>
            </w:r>
            <w:proofErr w:type="spellEnd"/>
            <w:r w:rsidRPr="000808BA">
              <w:t xml:space="preserve"> </w:t>
            </w:r>
            <w:proofErr w:type="spellStart"/>
            <w:r w:rsidRPr="000808BA">
              <w:t>tengan</w:t>
            </w:r>
            <w:proofErr w:type="spellEnd"/>
            <w:r w:rsidRPr="000808BA">
              <w:t xml:space="preserve"> </w:t>
            </w:r>
            <w:proofErr w:type="spellStart"/>
            <w:r w:rsidRPr="000808BA">
              <w:t>acceso</w:t>
            </w:r>
            <w:proofErr w:type="spellEnd"/>
            <w:r w:rsidRPr="000808BA">
              <w:t xml:space="preserve"> y </w:t>
            </w:r>
            <w:proofErr w:type="spellStart"/>
            <w:r w:rsidRPr="000808BA">
              <w:t>sean</w:t>
            </w:r>
            <w:proofErr w:type="spellEnd"/>
            <w:r w:rsidRPr="000808BA">
              <w:t xml:space="preserve"> </w:t>
            </w:r>
            <w:proofErr w:type="spellStart"/>
            <w:r w:rsidRPr="000808BA">
              <w:t>informados</w:t>
            </w:r>
            <w:proofErr w:type="spellEnd"/>
            <w:r w:rsidRPr="000808BA">
              <w:t xml:space="preserve"> </w:t>
            </w:r>
            <w:proofErr w:type="spellStart"/>
            <w:r w:rsidRPr="000808BA">
              <w:t>sobre</w:t>
            </w:r>
            <w:proofErr w:type="spellEnd"/>
            <w:r w:rsidRPr="000808BA">
              <w:t xml:space="preserve"> el </w:t>
            </w:r>
            <w:proofErr w:type="spellStart"/>
            <w:r w:rsidRPr="000808BA">
              <w:t>mecanismo</w:t>
            </w:r>
            <w:proofErr w:type="spellEnd"/>
            <w:r w:rsidRPr="000808BA">
              <w:t xml:space="preserve"> para </w:t>
            </w:r>
            <w:proofErr w:type="spellStart"/>
            <w:r w:rsidRPr="000808BA">
              <w:t>plantear</w:t>
            </w:r>
            <w:proofErr w:type="spellEnd"/>
            <w:r w:rsidRPr="000808BA">
              <w:t xml:space="preserve"> inquietudes o </w:t>
            </w:r>
            <w:proofErr w:type="spellStart"/>
            <w:r w:rsidR="00C736F7" w:rsidRPr="000808BA">
              <w:rPr>
                <w:u w:val="dotted"/>
              </w:rPr>
              <w:t>reclamos</w:t>
            </w:r>
            <w:proofErr w:type="spellEnd"/>
            <w:r w:rsidRPr="000808BA">
              <w:t xml:space="preserve"> </w:t>
            </w:r>
            <w:proofErr w:type="spellStart"/>
            <w:r w:rsidRPr="000808BA">
              <w:t>relacionados</w:t>
            </w:r>
            <w:proofErr w:type="spellEnd"/>
            <w:r w:rsidRPr="000808BA">
              <w:t xml:space="preserve"> con </w:t>
            </w:r>
            <w:proofErr w:type="spellStart"/>
            <w:r w:rsidRPr="000808BA">
              <w:t>conflictos</w:t>
            </w:r>
            <w:proofErr w:type="spellEnd"/>
            <w:r w:rsidRPr="000808BA">
              <w:t>.</w:t>
            </w:r>
          </w:p>
        </w:tc>
      </w:tr>
      <w:tr w:rsidR="009903DE" w:rsidRPr="00441FFE" w14:paraId="26E2861C" w14:textId="77777777" w:rsidTr="003921F9">
        <w:tc>
          <w:tcPr>
            <w:tcW w:w="9360" w:type="dxa"/>
          </w:tcPr>
          <w:p w14:paraId="39605549" w14:textId="5ACD3B7C" w:rsidR="009903DE" w:rsidRPr="00743999" w:rsidRDefault="009903DE" w:rsidP="006366DF">
            <w:pPr>
              <w:pStyle w:val="NumberedRequirementsMain"/>
            </w:pPr>
            <w:r w:rsidRPr="00743999">
              <w:lastRenderedPageBreak/>
              <w:t>3.4.</w:t>
            </w:r>
            <w:r w:rsidR="009C6897">
              <w:t>4</w:t>
            </w:r>
            <w:r w:rsidRPr="00743999">
              <w:t xml:space="preserve">.  </w:t>
            </w:r>
            <w:proofErr w:type="spellStart"/>
            <w:r w:rsidRPr="00743999">
              <w:t>Evaluación</w:t>
            </w:r>
            <w:proofErr w:type="spellEnd"/>
            <w:r w:rsidRPr="00743999">
              <w:t xml:space="preserve"> de </w:t>
            </w:r>
            <w:proofErr w:type="spellStart"/>
            <w:r w:rsidRPr="00743999">
              <w:t>riesgos</w:t>
            </w:r>
            <w:proofErr w:type="spellEnd"/>
            <w:r w:rsidRPr="00743999">
              <w:t xml:space="preserve"> de </w:t>
            </w:r>
            <w:proofErr w:type="spellStart"/>
            <w:r w:rsidRPr="00743999">
              <w:t>conflicto</w:t>
            </w:r>
            <w:proofErr w:type="spellEnd"/>
          </w:p>
          <w:p w14:paraId="3FB4B300" w14:textId="5A1A7C1E" w:rsidR="009903DE" w:rsidRPr="00743999" w:rsidRDefault="009903DE" w:rsidP="009B0C9B">
            <w:pPr>
              <w:pStyle w:val="NumberedRequirementsSub"/>
            </w:pPr>
            <w:r w:rsidRPr="00743999">
              <w:t>3.4.</w:t>
            </w:r>
            <w:r w:rsidR="009C6897">
              <w:t>4</w:t>
            </w:r>
            <w:r w:rsidRPr="00743999">
              <w:t xml:space="preserve">.1.  La </w:t>
            </w:r>
            <w:proofErr w:type="spellStart"/>
            <w:r w:rsidR="008572EF" w:rsidRPr="00743999">
              <w:rPr>
                <w:u w:val="dotted" w:color="A6A6A6" w:themeColor="background1" w:themeShade="A6"/>
              </w:rPr>
              <w:t>empresa</w:t>
            </w:r>
            <w:proofErr w:type="spellEnd"/>
            <w:r w:rsidR="008572EF" w:rsidRPr="00743999">
              <w:rPr>
                <w:u w:val="dotted" w:color="A6A6A6" w:themeColor="background1" w:themeShade="A6"/>
              </w:rPr>
              <w:t xml:space="preserve"> </w:t>
            </w:r>
            <w:proofErr w:type="spellStart"/>
            <w:r w:rsidR="008572EF" w:rsidRPr="00743999">
              <w:rPr>
                <w:u w:val="dotted" w:color="A6A6A6" w:themeColor="background1" w:themeShade="A6"/>
              </w:rPr>
              <w:t>operadora</w:t>
            </w:r>
            <w:proofErr w:type="spellEnd"/>
            <w:r w:rsidRPr="00743999">
              <w:t xml:space="preserve"> </w:t>
            </w:r>
            <w:proofErr w:type="spellStart"/>
            <w:r w:rsidRPr="00743999">
              <w:t>deberá</w:t>
            </w:r>
            <w:proofErr w:type="spellEnd"/>
            <w:r w:rsidRPr="00743999">
              <w:t xml:space="preserve"> </w:t>
            </w:r>
            <w:proofErr w:type="spellStart"/>
            <w:r w:rsidRPr="00743999">
              <w:t>evaluar</w:t>
            </w:r>
            <w:proofErr w:type="spellEnd"/>
            <w:r w:rsidRPr="00743999">
              <w:t xml:space="preserve"> los </w:t>
            </w:r>
            <w:proofErr w:type="spellStart"/>
            <w:r w:rsidRPr="00743999">
              <w:t>riesgos</w:t>
            </w:r>
            <w:proofErr w:type="spellEnd"/>
            <w:r w:rsidRPr="00743999">
              <w:t xml:space="preserve"> para la </w:t>
            </w:r>
            <w:proofErr w:type="spellStart"/>
            <w:r w:rsidRPr="00743999">
              <w:t>empresa</w:t>
            </w:r>
            <w:proofErr w:type="spellEnd"/>
            <w:r w:rsidRPr="00743999">
              <w:t xml:space="preserve">, los </w:t>
            </w:r>
            <w:proofErr w:type="spellStart"/>
            <w:r w:rsidR="00C736F7" w:rsidRPr="00C736F7">
              <w:rPr>
                <w:u w:val="dotted" w:color="A6A6A6" w:themeColor="background1" w:themeShade="A6"/>
              </w:rPr>
              <w:t>trabajadores</w:t>
            </w:r>
            <w:proofErr w:type="spellEnd"/>
            <w:r w:rsidRPr="00743999">
              <w:t xml:space="preserve"> y las </w:t>
            </w:r>
            <w:proofErr w:type="spellStart"/>
            <w:r w:rsidRPr="00743999">
              <w:t>comunidades</w:t>
            </w:r>
            <w:proofErr w:type="spellEnd"/>
            <w:r w:rsidRPr="00743999">
              <w:t xml:space="preserve"> </w:t>
            </w:r>
            <w:proofErr w:type="spellStart"/>
            <w:r w:rsidRPr="00743999">
              <w:t>en</w:t>
            </w:r>
            <w:proofErr w:type="spellEnd"/>
            <w:r w:rsidRPr="00743999">
              <w:t xml:space="preserve"> </w:t>
            </w:r>
            <w:proofErr w:type="spellStart"/>
            <w:r w:rsidRPr="00743999">
              <w:t>relación</w:t>
            </w:r>
            <w:proofErr w:type="spellEnd"/>
            <w:r w:rsidRPr="00743999">
              <w:t xml:space="preserve"> a la </w:t>
            </w:r>
            <w:proofErr w:type="spellStart"/>
            <w:r w:rsidRPr="00743999">
              <w:t>operación</w:t>
            </w:r>
            <w:proofErr w:type="spellEnd"/>
            <w:r w:rsidRPr="00743999">
              <w:t xml:space="preserve"> </w:t>
            </w:r>
            <w:proofErr w:type="spellStart"/>
            <w:r w:rsidRPr="00E55C29">
              <w:rPr>
                <w:rStyle w:val="DefinedTermChar"/>
                <w:rFonts w:eastAsiaTheme="minorHAnsi"/>
              </w:rPr>
              <w:t>en</w:t>
            </w:r>
            <w:proofErr w:type="spellEnd"/>
            <w:r w:rsidRPr="00E55C29">
              <w:rPr>
                <w:rStyle w:val="DefinedTermChar"/>
                <w:rFonts w:eastAsiaTheme="minorHAnsi"/>
              </w:rPr>
              <w:t xml:space="preserve"> </w:t>
            </w:r>
            <w:proofErr w:type="spellStart"/>
            <w:r w:rsidRPr="00E55C29">
              <w:rPr>
                <w:rStyle w:val="DefinedTermChar"/>
                <w:rFonts w:eastAsiaTheme="minorHAnsi"/>
              </w:rPr>
              <w:t>áreas</w:t>
            </w:r>
            <w:proofErr w:type="spellEnd"/>
            <w:r w:rsidRPr="00E55C29">
              <w:rPr>
                <w:rStyle w:val="DefinedTermChar"/>
                <w:rFonts w:eastAsiaTheme="minorHAnsi"/>
              </w:rPr>
              <w:t xml:space="preserve"> </w:t>
            </w:r>
            <w:proofErr w:type="spellStart"/>
            <w:r w:rsidRPr="00E55C29">
              <w:rPr>
                <w:rStyle w:val="DefinedTermChar"/>
                <w:rFonts w:eastAsiaTheme="minorHAnsi"/>
              </w:rPr>
              <w:t>afectadas</w:t>
            </w:r>
            <w:proofErr w:type="spellEnd"/>
            <w:r w:rsidRPr="00E55C29">
              <w:rPr>
                <w:rStyle w:val="DefinedTermChar"/>
                <w:rFonts w:eastAsiaTheme="minorHAnsi"/>
              </w:rPr>
              <w:t xml:space="preserve"> por </w:t>
            </w:r>
            <w:proofErr w:type="spellStart"/>
            <w:r w:rsidRPr="00E55C29">
              <w:rPr>
                <w:rStyle w:val="DefinedTermChar"/>
                <w:rFonts w:eastAsiaTheme="minorHAnsi"/>
              </w:rPr>
              <w:t>conflictos</w:t>
            </w:r>
            <w:proofErr w:type="spellEnd"/>
            <w:r w:rsidRPr="00E55C29">
              <w:rPr>
                <w:rStyle w:val="DefinedTermChar"/>
                <w:rFonts w:eastAsiaTheme="minorHAnsi"/>
              </w:rPr>
              <w:t xml:space="preserve"> o de alto </w:t>
            </w:r>
            <w:proofErr w:type="spellStart"/>
            <w:r w:rsidRPr="00E55C29">
              <w:rPr>
                <w:rStyle w:val="DefinedTermChar"/>
                <w:rFonts w:eastAsiaTheme="minorHAnsi"/>
              </w:rPr>
              <w:t>riesgo</w:t>
            </w:r>
            <w:proofErr w:type="spellEnd"/>
            <w:r w:rsidRPr="00743999">
              <w:t xml:space="preserve"> o el </w:t>
            </w:r>
            <w:proofErr w:type="spellStart"/>
            <w:r w:rsidRPr="00743999">
              <w:t>abastecimiento</w:t>
            </w:r>
            <w:proofErr w:type="spellEnd"/>
            <w:r w:rsidRPr="00743999">
              <w:t xml:space="preserve"> de </w:t>
            </w:r>
            <w:proofErr w:type="spellStart"/>
            <w:r w:rsidRPr="00743999">
              <w:t>minerales</w:t>
            </w:r>
            <w:proofErr w:type="spellEnd"/>
            <w:r w:rsidR="00E55C29">
              <w:t xml:space="preserve"> </w:t>
            </w:r>
            <w:r w:rsidR="00E55C29" w:rsidRPr="00E55C29">
              <w:t xml:space="preserve">o </w:t>
            </w:r>
            <w:proofErr w:type="spellStart"/>
            <w:r w:rsidR="00E55C29" w:rsidRPr="00E55C29">
              <w:t>materiales</w:t>
            </w:r>
            <w:proofErr w:type="spellEnd"/>
            <w:r w:rsidR="00E55C29" w:rsidRPr="00E55C29">
              <w:t xml:space="preserve"> </w:t>
            </w:r>
            <w:proofErr w:type="spellStart"/>
            <w:r w:rsidR="00E55C29" w:rsidRPr="00E55C29">
              <w:t>metálicos</w:t>
            </w:r>
            <w:proofErr w:type="spellEnd"/>
            <w:r w:rsidRPr="00743999">
              <w:t xml:space="preserve"> </w:t>
            </w:r>
            <w:proofErr w:type="spellStart"/>
            <w:r w:rsidRPr="00743999">
              <w:t>provenientes</w:t>
            </w:r>
            <w:proofErr w:type="spellEnd"/>
            <w:r w:rsidRPr="00743999">
              <w:t xml:space="preserve"> de tales </w:t>
            </w:r>
            <w:proofErr w:type="spellStart"/>
            <w:r w:rsidRPr="00743999">
              <w:t>áreas</w:t>
            </w:r>
            <w:proofErr w:type="spellEnd"/>
            <w:r w:rsidRPr="00743999">
              <w:t xml:space="preserve">. Las </w:t>
            </w:r>
            <w:proofErr w:type="spellStart"/>
            <w:r w:rsidRPr="00743999">
              <w:t>evaluaciones</w:t>
            </w:r>
            <w:proofErr w:type="spellEnd"/>
            <w:r w:rsidRPr="00743999">
              <w:t xml:space="preserve"> </w:t>
            </w:r>
            <w:proofErr w:type="spellStart"/>
            <w:r w:rsidRPr="00743999">
              <w:t>deberán</w:t>
            </w:r>
            <w:proofErr w:type="spellEnd"/>
            <w:r w:rsidRPr="00743999">
              <w:t xml:space="preserve"> </w:t>
            </w:r>
            <w:proofErr w:type="spellStart"/>
            <w:r w:rsidRPr="00743999">
              <w:t>incluir</w:t>
            </w:r>
            <w:proofErr w:type="spellEnd"/>
            <w:r w:rsidRPr="00743999">
              <w:t xml:space="preserve">, </w:t>
            </w:r>
            <w:proofErr w:type="spellStart"/>
            <w:r w:rsidRPr="00743999">
              <w:t>como</w:t>
            </w:r>
            <w:proofErr w:type="spellEnd"/>
            <w:r w:rsidRPr="00743999">
              <w:t xml:space="preserve"> </w:t>
            </w:r>
            <w:proofErr w:type="spellStart"/>
            <w:r w:rsidRPr="00743999">
              <w:t>mínimo</w:t>
            </w:r>
            <w:proofErr w:type="spellEnd"/>
            <w:r w:rsidRPr="00743999">
              <w:t>:</w:t>
            </w:r>
          </w:p>
          <w:p w14:paraId="1243ECE8" w14:textId="77777777" w:rsidR="009903DE" w:rsidRPr="00743999" w:rsidRDefault="009903DE" w:rsidP="00CD5165">
            <w:pPr>
              <w:pStyle w:val="ListPara1aTable"/>
              <w:numPr>
                <w:ilvl w:val="0"/>
                <w:numId w:val="115"/>
              </w:numPr>
            </w:pPr>
            <w:r w:rsidRPr="00743999">
              <w:lastRenderedPageBreak/>
              <w:t xml:space="preserve">Un </w:t>
            </w:r>
            <w:proofErr w:type="spellStart"/>
            <w:r w:rsidRPr="00743999">
              <w:t>análisis</w:t>
            </w:r>
            <w:proofErr w:type="spellEnd"/>
            <w:r w:rsidRPr="00743999">
              <w:t xml:space="preserve"> de los </w:t>
            </w:r>
            <w:proofErr w:type="spellStart"/>
            <w:r w:rsidRPr="00743999">
              <w:t>factores</w:t>
            </w:r>
            <w:proofErr w:type="spellEnd"/>
            <w:r w:rsidRPr="00743999">
              <w:t xml:space="preserve"> </w:t>
            </w:r>
            <w:proofErr w:type="spellStart"/>
            <w:r w:rsidRPr="00743999">
              <w:t>estructurales</w:t>
            </w:r>
            <w:proofErr w:type="spellEnd"/>
            <w:r w:rsidRPr="00743999">
              <w:t xml:space="preserve">, de </w:t>
            </w:r>
            <w:proofErr w:type="spellStart"/>
            <w:r w:rsidRPr="00743999">
              <w:t>raíz</w:t>
            </w:r>
            <w:proofErr w:type="spellEnd"/>
            <w:r w:rsidRPr="00743999">
              <w:t xml:space="preserve"> e </w:t>
            </w:r>
            <w:proofErr w:type="spellStart"/>
            <w:r w:rsidRPr="00743999">
              <w:t>inmediatos</w:t>
            </w:r>
            <w:proofErr w:type="spellEnd"/>
            <w:r w:rsidRPr="00743999">
              <w:t xml:space="preserve"> del </w:t>
            </w:r>
            <w:proofErr w:type="spellStart"/>
            <w:r w:rsidRPr="00743999">
              <w:t>conflicto</w:t>
            </w:r>
            <w:proofErr w:type="spellEnd"/>
            <w:r w:rsidRPr="00743999">
              <w:t xml:space="preserve"> actual y de los </w:t>
            </w:r>
            <w:proofErr w:type="spellStart"/>
            <w:r w:rsidRPr="00743999">
              <w:t>detonantes</w:t>
            </w:r>
            <w:proofErr w:type="spellEnd"/>
            <w:r w:rsidRPr="00743999">
              <w:t xml:space="preserve"> </w:t>
            </w:r>
            <w:proofErr w:type="spellStart"/>
            <w:r w:rsidRPr="00743999">
              <w:t>potenciales</w:t>
            </w:r>
            <w:proofErr w:type="spellEnd"/>
            <w:r w:rsidRPr="00743999">
              <w:t xml:space="preserve"> de </w:t>
            </w:r>
            <w:proofErr w:type="spellStart"/>
            <w:r w:rsidRPr="00743999">
              <w:t>conflicto</w:t>
            </w:r>
            <w:proofErr w:type="spellEnd"/>
            <w:r w:rsidRPr="00743999">
              <w:t xml:space="preserve"> </w:t>
            </w:r>
            <w:proofErr w:type="spellStart"/>
            <w:r w:rsidRPr="00743999">
              <w:t>en</w:t>
            </w:r>
            <w:proofErr w:type="spellEnd"/>
            <w:r w:rsidRPr="00743999">
              <w:t xml:space="preserve"> el </w:t>
            </w:r>
            <w:proofErr w:type="spellStart"/>
            <w:r w:rsidRPr="00743999">
              <w:t>área</w:t>
            </w:r>
            <w:proofErr w:type="spellEnd"/>
            <w:r w:rsidRPr="00743999">
              <w:t xml:space="preserve"> de </w:t>
            </w:r>
            <w:proofErr w:type="spellStart"/>
            <w:r w:rsidRPr="00743999">
              <w:t>operación</w:t>
            </w:r>
            <w:proofErr w:type="spellEnd"/>
            <w:r w:rsidRPr="00743999">
              <w:t>;</w:t>
            </w:r>
            <w:r w:rsidRPr="00743999">
              <w:rPr>
                <w:rStyle w:val="FootnoteReference"/>
                <w:rFonts w:cs="Calibri Light"/>
                <w:szCs w:val="20"/>
              </w:rPr>
              <w:footnoteReference w:id="112"/>
            </w:r>
          </w:p>
          <w:p w14:paraId="52E434F4" w14:textId="35D5BBCE" w:rsidR="009903DE" w:rsidRPr="00743999" w:rsidRDefault="009903DE" w:rsidP="00D02004">
            <w:pPr>
              <w:pStyle w:val="ListPara1aTable"/>
            </w:pPr>
            <w:r w:rsidRPr="00743999">
              <w:t xml:space="preserve">Una </w:t>
            </w:r>
            <w:proofErr w:type="spellStart"/>
            <w:r w:rsidRPr="00743999">
              <w:t>revisión</w:t>
            </w:r>
            <w:proofErr w:type="spellEnd"/>
            <w:r w:rsidRPr="00743999">
              <w:t xml:space="preserve"> de </w:t>
            </w:r>
            <w:proofErr w:type="spellStart"/>
            <w:r w:rsidRPr="00743999">
              <w:t>circunstancias</w:t>
            </w:r>
            <w:proofErr w:type="spellEnd"/>
            <w:r w:rsidRPr="00743999">
              <w:t xml:space="preserve"> </w:t>
            </w:r>
            <w:proofErr w:type="spellStart"/>
            <w:r w:rsidRPr="00743999">
              <w:t>fácticas</w:t>
            </w:r>
            <w:proofErr w:type="spellEnd"/>
            <w:r w:rsidRPr="00743999">
              <w:t xml:space="preserve"> de la </w:t>
            </w:r>
            <w:proofErr w:type="spellStart"/>
            <w:r w:rsidRPr="00743999">
              <w:t>extracción</w:t>
            </w:r>
            <w:proofErr w:type="spellEnd"/>
            <w:r w:rsidRPr="00743999">
              <w:t xml:space="preserve">, el </w:t>
            </w:r>
            <w:proofErr w:type="spellStart"/>
            <w:r w:rsidRPr="00743999">
              <w:t>transporte</w:t>
            </w:r>
            <w:proofErr w:type="spellEnd"/>
            <w:r w:rsidRPr="00743999">
              <w:t xml:space="preserve"> y, de ser </w:t>
            </w:r>
            <w:proofErr w:type="spellStart"/>
            <w:r w:rsidRPr="00743999">
              <w:t>pertinente</w:t>
            </w:r>
            <w:proofErr w:type="spellEnd"/>
            <w:r w:rsidRPr="00743999">
              <w:t xml:space="preserve">, del </w:t>
            </w:r>
            <w:proofErr w:type="spellStart"/>
            <w:r w:rsidRPr="00743999">
              <w:t>abastecimiento</w:t>
            </w:r>
            <w:proofErr w:type="spellEnd"/>
            <w:r w:rsidRPr="00743999">
              <w:t xml:space="preserve"> y/o </w:t>
            </w:r>
            <w:proofErr w:type="spellStart"/>
            <w:r w:rsidRPr="00743999">
              <w:t>procesamiento</w:t>
            </w:r>
            <w:proofErr w:type="spellEnd"/>
            <w:r w:rsidRPr="00743999">
              <w:t xml:space="preserve"> de </w:t>
            </w:r>
            <w:proofErr w:type="spellStart"/>
            <w:r w:rsidRPr="00743999">
              <w:t>minerales</w:t>
            </w:r>
            <w:proofErr w:type="spellEnd"/>
            <w:r w:rsidRPr="00743999">
              <w:t xml:space="preserve"> de la </w:t>
            </w:r>
            <w:proofErr w:type="spellStart"/>
            <w:r w:rsidR="008572EF" w:rsidRPr="00743999">
              <w:rPr>
                <w:u w:val="dotted"/>
              </w:rPr>
              <w:t>empresa</w:t>
            </w:r>
            <w:proofErr w:type="spellEnd"/>
            <w:r w:rsidR="008572EF" w:rsidRPr="00743999">
              <w:rPr>
                <w:u w:val="dotted"/>
              </w:rPr>
              <w:t xml:space="preserve"> </w:t>
            </w:r>
            <w:proofErr w:type="spellStart"/>
            <w:r w:rsidR="008572EF" w:rsidRPr="00743999">
              <w:rPr>
                <w:u w:val="dotted"/>
              </w:rPr>
              <w:t>operadora</w:t>
            </w:r>
            <w:proofErr w:type="spellEnd"/>
            <w:r w:rsidRPr="00743999">
              <w:t>;</w:t>
            </w:r>
            <w:r w:rsidRPr="00743999">
              <w:rPr>
                <w:rStyle w:val="FootnoteReference"/>
                <w:rFonts w:cs="Calibri Light"/>
                <w:szCs w:val="20"/>
              </w:rPr>
              <w:footnoteReference w:id="113"/>
            </w:r>
            <w:r w:rsidRPr="00743999">
              <w:t xml:space="preserve"> y</w:t>
            </w:r>
          </w:p>
          <w:p w14:paraId="17D06915" w14:textId="77777777" w:rsidR="009903DE" w:rsidRPr="00743999" w:rsidRDefault="009903DE" w:rsidP="00D02004">
            <w:pPr>
              <w:pStyle w:val="ListPara1aTable"/>
            </w:pPr>
            <w:r w:rsidRPr="00743999">
              <w:t xml:space="preserve">Un </w:t>
            </w:r>
            <w:proofErr w:type="spellStart"/>
            <w:r w:rsidRPr="00743999">
              <w:t>análisis</w:t>
            </w:r>
            <w:proofErr w:type="spellEnd"/>
            <w:r w:rsidRPr="00743999">
              <w:t xml:space="preserve"> del </w:t>
            </w:r>
            <w:proofErr w:type="spellStart"/>
            <w:r w:rsidRPr="00743999">
              <w:t>riesgo</w:t>
            </w:r>
            <w:proofErr w:type="spellEnd"/>
            <w:r w:rsidRPr="00743999">
              <w:t xml:space="preserve"> de </w:t>
            </w:r>
            <w:proofErr w:type="spellStart"/>
            <w:r w:rsidRPr="00743999">
              <w:t>cualquiera</w:t>
            </w:r>
            <w:proofErr w:type="spellEnd"/>
            <w:r w:rsidRPr="00743999">
              <w:t xml:space="preserve"> de las </w:t>
            </w:r>
            <w:proofErr w:type="spellStart"/>
            <w:r w:rsidRPr="00743999">
              <w:t>actividades</w:t>
            </w:r>
            <w:proofErr w:type="spellEnd"/>
            <w:r w:rsidRPr="00743999">
              <w:t xml:space="preserve"> de la </w:t>
            </w:r>
            <w:proofErr w:type="spellStart"/>
            <w:r w:rsidRPr="00743999">
              <w:t>empresa</w:t>
            </w:r>
            <w:proofErr w:type="spellEnd"/>
            <w:r w:rsidRPr="00743999">
              <w:t xml:space="preserve"> que </w:t>
            </w:r>
            <w:proofErr w:type="spellStart"/>
            <w:r w:rsidRPr="00743999">
              <w:t>pueda</w:t>
            </w:r>
            <w:proofErr w:type="spellEnd"/>
            <w:r w:rsidRPr="00743999">
              <w:t xml:space="preserve"> </w:t>
            </w:r>
            <w:proofErr w:type="spellStart"/>
            <w:r w:rsidRPr="00743999">
              <w:t>llevar</w:t>
            </w:r>
            <w:proofErr w:type="spellEnd"/>
            <w:r w:rsidRPr="00743999">
              <w:t xml:space="preserve"> a la </w:t>
            </w:r>
            <w:proofErr w:type="spellStart"/>
            <w:r w:rsidRPr="00743999">
              <w:t>violación</w:t>
            </w:r>
            <w:proofErr w:type="spellEnd"/>
            <w:r w:rsidRPr="00743999">
              <w:t xml:space="preserve"> </w:t>
            </w:r>
            <w:proofErr w:type="spellStart"/>
            <w:r w:rsidRPr="00743999">
              <w:t>directa</w:t>
            </w:r>
            <w:proofErr w:type="spellEnd"/>
            <w:r w:rsidRPr="00743999">
              <w:t xml:space="preserve"> o </w:t>
            </w:r>
            <w:proofErr w:type="spellStart"/>
            <w:r w:rsidRPr="00743999">
              <w:t>indirecta</w:t>
            </w:r>
            <w:proofErr w:type="spellEnd"/>
            <w:r w:rsidRPr="00743999">
              <w:t xml:space="preserve"> de los derechos </w:t>
            </w:r>
            <w:proofErr w:type="spellStart"/>
            <w:r w:rsidRPr="00743999">
              <w:t>humanos</w:t>
            </w:r>
            <w:proofErr w:type="spellEnd"/>
            <w:r w:rsidRPr="00743999">
              <w:t xml:space="preserve">, al </w:t>
            </w:r>
            <w:proofErr w:type="spellStart"/>
            <w:r w:rsidRPr="00743999">
              <w:t>apoyo</w:t>
            </w:r>
            <w:proofErr w:type="spellEnd"/>
            <w:r w:rsidRPr="00743999">
              <w:t xml:space="preserve"> de </w:t>
            </w:r>
            <w:proofErr w:type="spellStart"/>
            <w:r w:rsidRPr="00743999">
              <w:t>grupos</w:t>
            </w:r>
            <w:proofErr w:type="spellEnd"/>
            <w:r w:rsidRPr="00743999">
              <w:t xml:space="preserve"> </w:t>
            </w:r>
            <w:proofErr w:type="spellStart"/>
            <w:r w:rsidRPr="00743999">
              <w:t>armados</w:t>
            </w:r>
            <w:proofErr w:type="spellEnd"/>
            <w:r w:rsidRPr="00743999">
              <w:t xml:space="preserve"> o a </w:t>
            </w:r>
            <w:proofErr w:type="spellStart"/>
            <w:r w:rsidRPr="00743999">
              <w:t>contribuir</w:t>
            </w:r>
            <w:proofErr w:type="spellEnd"/>
            <w:r w:rsidRPr="00743999">
              <w:t xml:space="preserve"> con el </w:t>
            </w:r>
            <w:proofErr w:type="spellStart"/>
            <w:r w:rsidRPr="00743999">
              <w:t>conflicto</w:t>
            </w:r>
            <w:proofErr w:type="spellEnd"/>
            <w:r w:rsidRPr="00743999">
              <w:t xml:space="preserve"> de </w:t>
            </w:r>
            <w:proofErr w:type="spellStart"/>
            <w:r w:rsidRPr="00743999">
              <w:t>cualquier</w:t>
            </w:r>
            <w:proofErr w:type="spellEnd"/>
            <w:r w:rsidRPr="00743999">
              <w:t xml:space="preserve"> </w:t>
            </w:r>
            <w:proofErr w:type="spellStart"/>
            <w:r w:rsidRPr="00743999">
              <w:t>otra</w:t>
            </w:r>
            <w:proofErr w:type="spellEnd"/>
            <w:r w:rsidRPr="00743999">
              <w:t xml:space="preserve"> forma.</w:t>
            </w:r>
          </w:p>
          <w:p w14:paraId="315C0872" w14:textId="37FB4BF3" w:rsidR="009903DE" w:rsidRPr="00743999" w:rsidRDefault="009903DE" w:rsidP="009B0C9B">
            <w:pPr>
              <w:pStyle w:val="NumberedRequirementsSub"/>
            </w:pPr>
            <w:r w:rsidRPr="00743999">
              <w:rPr>
                <w:rFonts w:eastAsiaTheme="majorEastAsia"/>
              </w:rPr>
              <w:t>3.4.</w:t>
            </w:r>
            <w:r w:rsidR="009C6897">
              <w:rPr>
                <w:rFonts w:eastAsiaTheme="majorEastAsia"/>
              </w:rPr>
              <w:t>4</w:t>
            </w:r>
            <w:r w:rsidRPr="00743999">
              <w:rPr>
                <w:rFonts w:eastAsiaTheme="majorEastAsia"/>
              </w:rPr>
              <w:t xml:space="preserve">.2.  </w:t>
            </w:r>
            <w:r w:rsidRPr="00743999">
              <w:t xml:space="preserve">Las </w:t>
            </w:r>
            <w:proofErr w:type="spellStart"/>
            <w:r w:rsidRPr="00743999">
              <w:t>evaluaciones</w:t>
            </w:r>
            <w:proofErr w:type="spellEnd"/>
            <w:r w:rsidRPr="00743999">
              <w:t xml:space="preserve"> </w:t>
            </w:r>
            <w:proofErr w:type="spellStart"/>
            <w:r w:rsidRPr="00743999">
              <w:t>deberán</w:t>
            </w:r>
            <w:proofErr w:type="spellEnd"/>
            <w:r w:rsidRPr="00743999">
              <w:t xml:space="preserve"> </w:t>
            </w:r>
            <w:proofErr w:type="spellStart"/>
            <w:r w:rsidRPr="00743999">
              <w:t>seguir</w:t>
            </w:r>
            <w:proofErr w:type="spellEnd"/>
            <w:r w:rsidRPr="00743999">
              <w:t xml:space="preserve"> una </w:t>
            </w:r>
            <w:proofErr w:type="spellStart"/>
            <w:r w:rsidRPr="00743999">
              <w:t>metodología</w:t>
            </w:r>
            <w:proofErr w:type="spellEnd"/>
            <w:r w:rsidRPr="00743999">
              <w:t xml:space="preserve"> </w:t>
            </w:r>
            <w:proofErr w:type="spellStart"/>
            <w:r w:rsidRPr="00743999">
              <w:t>reconocida</w:t>
            </w:r>
            <w:proofErr w:type="spellEnd"/>
            <w:r w:rsidRPr="00743999">
              <w:t xml:space="preserve"> para </w:t>
            </w:r>
            <w:proofErr w:type="spellStart"/>
            <w:r w:rsidRPr="00743999">
              <w:t>evaluación</w:t>
            </w:r>
            <w:proofErr w:type="spellEnd"/>
            <w:r w:rsidRPr="00743999">
              <w:t xml:space="preserve"> de </w:t>
            </w:r>
            <w:proofErr w:type="spellStart"/>
            <w:r w:rsidRPr="00743999">
              <w:t>riesgos</w:t>
            </w:r>
            <w:proofErr w:type="spellEnd"/>
            <w:r w:rsidRPr="00743999">
              <w:rPr>
                <w:rStyle w:val="FootnoteReference"/>
                <w:rFonts w:ascii="Calibri Light" w:hAnsi="Calibri Light" w:cs="Calibri Light"/>
                <w:szCs w:val="20"/>
              </w:rPr>
              <w:footnoteReference w:id="114"/>
            </w:r>
            <w:r w:rsidRPr="00743999">
              <w:t xml:space="preserve"> y ser </w:t>
            </w:r>
            <w:proofErr w:type="spellStart"/>
            <w:r w:rsidRPr="00743999">
              <w:t>llevadas</w:t>
            </w:r>
            <w:proofErr w:type="spellEnd"/>
            <w:r w:rsidRPr="00743999">
              <w:t xml:space="preserve"> a </w:t>
            </w:r>
            <w:proofErr w:type="spellStart"/>
            <w:r w:rsidRPr="00743999">
              <w:t>cabo</w:t>
            </w:r>
            <w:proofErr w:type="spellEnd"/>
            <w:r w:rsidRPr="00743999">
              <w:t xml:space="preserve"> y </w:t>
            </w:r>
            <w:proofErr w:type="spellStart"/>
            <w:r w:rsidRPr="00743999">
              <w:t>documentadas</w:t>
            </w:r>
            <w:proofErr w:type="spellEnd"/>
            <w:r w:rsidRPr="00743999">
              <w:t xml:space="preserve"> por </w:t>
            </w:r>
            <w:proofErr w:type="spellStart"/>
            <w:r w:rsidRPr="00E55C29">
              <w:rPr>
                <w:rStyle w:val="DefinedTermChar"/>
                <w:rFonts w:eastAsiaTheme="minorHAnsi"/>
              </w:rPr>
              <w:t>profesionales</w:t>
            </w:r>
            <w:proofErr w:type="spellEnd"/>
            <w:r w:rsidRPr="00E55C29">
              <w:rPr>
                <w:rStyle w:val="DefinedTermChar"/>
                <w:rFonts w:eastAsiaTheme="minorHAnsi"/>
              </w:rPr>
              <w:t xml:space="preserve"> </w:t>
            </w:r>
            <w:proofErr w:type="spellStart"/>
            <w:r w:rsidRPr="00E55C29">
              <w:rPr>
                <w:rStyle w:val="DefinedTermChar"/>
                <w:rFonts w:eastAsiaTheme="minorHAnsi"/>
              </w:rPr>
              <w:t>competentes</w:t>
            </w:r>
            <w:proofErr w:type="spellEnd"/>
            <w:r w:rsidRPr="00743999">
              <w:t>.</w:t>
            </w:r>
          </w:p>
          <w:p w14:paraId="32BCD1A2" w14:textId="6C63C719" w:rsidR="009903DE" w:rsidRPr="00743999" w:rsidRDefault="009903DE" w:rsidP="009B0C9B">
            <w:pPr>
              <w:pStyle w:val="NumberedRequirementsSub"/>
            </w:pPr>
            <w:r w:rsidRPr="00743999">
              <w:t>3.4.</w:t>
            </w:r>
            <w:r w:rsidR="009C6897">
              <w:t>4</w:t>
            </w:r>
            <w:r w:rsidRPr="00743999">
              <w:t xml:space="preserve">.3.  Las </w:t>
            </w:r>
            <w:proofErr w:type="spellStart"/>
            <w:r w:rsidRPr="00743999">
              <w:t>evaluaciones</w:t>
            </w:r>
            <w:proofErr w:type="spellEnd"/>
            <w:r w:rsidRPr="00743999">
              <w:t xml:space="preserve"> </w:t>
            </w:r>
            <w:proofErr w:type="spellStart"/>
            <w:r w:rsidRPr="00743999">
              <w:t>deberán</w:t>
            </w:r>
            <w:proofErr w:type="spellEnd"/>
            <w:r w:rsidRPr="00743999">
              <w:t xml:space="preserve"> </w:t>
            </w:r>
            <w:proofErr w:type="spellStart"/>
            <w:r w:rsidRPr="00B5340F">
              <w:t>basarse</w:t>
            </w:r>
            <w:proofErr w:type="spellEnd"/>
            <w:r w:rsidRPr="00B5340F">
              <w:t xml:space="preserve"> </w:t>
            </w:r>
            <w:proofErr w:type="spellStart"/>
            <w:r w:rsidRPr="00B5340F">
              <w:t>en</w:t>
            </w:r>
            <w:proofErr w:type="spellEnd"/>
            <w:r w:rsidRPr="00B5340F">
              <w:t xml:space="preserve"> </w:t>
            </w:r>
            <w:proofErr w:type="spellStart"/>
            <w:r w:rsidRPr="00B5340F">
              <w:t>evidencia</w:t>
            </w:r>
            <w:proofErr w:type="spellEnd"/>
            <w:r w:rsidRPr="00B5340F">
              <w:t xml:space="preserve"> </w:t>
            </w:r>
            <w:proofErr w:type="spellStart"/>
            <w:r w:rsidRPr="00B5340F">
              <w:t>confiable</w:t>
            </w:r>
            <w:proofErr w:type="spellEnd"/>
            <w:r w:rsidRPr="00B5340F">
              <w:t xml:space="preserve">, entre </w:t>
            </w:r>
            <w:proofErr w:type="spellStart"/>
            <w:r w:rsidRPr="00B5340F">
              <w:t>otros</w:t>
            </w:r>
            <w:proofErr w:type="spellEnd"/>
            <w:r w:rsidRPr="00B5340F">
              <w:t xml:space="preserve">, </w:t>
            </w:r>
            <w:proofErr w:type="spellStart"/>
            <w:r w:rsidRPr="00B5340F">
              <w:t>investigación</w:t>
            </w:r>
            <w:proofErr w:type="spellEnd"/>
            <w:r w:rsidRPr="00B5340F">
              <w:t xml:space="preserve"> de campo, </w:t>
            </w:r>
            <w:proofErr w:type="spellStart"/>
            <w:r w:rsidRPr="00B5340F">
              <w:t>asesoramiento</w:t>
            </w:r>
            <w:proofErr w:type="spellEnd"/>
            <w:r w:rsidRPr="00B5340F">
              <w:t xml:space="preserve"> de </w:t>
            </w:r>
            <w:proofErr w:type="spellStart"/>
            <w:r w:rsidRPr="00B5340F">
              <w:t>expertos</w:t>
            </w:r>
            <w:proofErr w:type="spellEnd"/>
            <w:r w:rsidRPr="00B5340F">
              <w:t xml:space="preserve"> e </w:t>
            </w:r>
            <w:proofErr w:type="spellStart"/>
            <w:r w:rsidRPr="00B5340F">
              <w:t>información</w:t>
            </w:r>
            <w:proofErr w:type="spellEnd"/>
            <w:r w:rsidRPr="00B5340F">
              <w:t xml:space="preserve"> de </w:t>
            </w:r>
            <w:proofErr w:type="spellStart"/>
            <w:r w:rsidRPr="00B5340F">
              <w:rPr>
                <w:rStyle w:val="DefinedTermChar"/>
                <w:rFonts w:eastAsiaTheme="minorHAnsi"/>
              </w:rPr>
              <w:t>consultas</w:t>
            </w:r>
            <w:proofErr w:type="spellEnd"/>
            <w:r w:rsidRPr="00B5340F">
              <w:t xml:space="preserve"> con los </w:t>
            </w:r>
            <w:proofErr w:type="spellStart"/>
            <w:r w:rsidRPr="00B5340F">
              <w:rPr>
                <w:rStyle w:val="DefinedTermChar"/>
                <w:rFonts w:eastAsiaTheme="minorHAnsi"/>
              </w:rPr>
              <w:t>actores</w:t>
            </w:r>
            <w:proofErr w:type="spellEnd"/>
            <w:r w:rsidRPr="00B5340F">
              <w:rPr>
                <w:rStyle w:val="DefinedTermChar"/>
                <w:rFonts w:eastAsiaTheme="minorHAnsi"/>
              </w:rPr>
              <w:t xml:space="preserve"> </w:t>
            </w:r>
            <w:proofErr w:type="spellStart"/>
            <w:r w:rsidR="00E55C29" w:rsidRPr="00B5340F">
              <w:rPr>
                <w:rStyle w:val="DefinedTermChar"/>
                <w:rFonts w:eastAsiaTheme="minorHAnsi"/>
              </w:rPr>
              <w:t>sociales</w:t>
            </w:r>
            <w:proofErr w:type="spellEnd"/>
            <w:r w:rsidR="00E55C29" w:rsidRPr="00B5340F">
              <w:t xml:space="preserve"> </w:t>
            </w:r>
            <w:proofErr w:type="spellStart"/>
            <w:r w:rsidR="00E55C29" w:rsidRPr="00B5340F">
              <w:t>relevante</w:t>
            </w:r>
            <w:r w:rsidRPr="00B5340F">
              <w:t>s</w:t>
            </w:r>
            <w:proofErr w:type="spellEnd"/>
            <w:r w:rsidRPr="00B5340F">
              <w:t xml:space="preserve">, </w:t>
            </w:r>
            <w:proofErr w:type="spellStart"/>
            <w:r w:rsidRPr="00B5340F">
              <w:t>incluidos</w:t>
            </w:r>
            <w:proofErr w:type="spellEnd"/>
            <w:r w:rsidRPr="00B5340F">
              <w:t xml:space="preserve"> hombres, </w:t>
            </w:r>
            <w:proofErr w:type="spellStart"/>
            <w:r w:rsidRPr="00B5340F">
              <w:t>mujeres</w:t>
            </w:r>
            <w:proofErr w:type="spellEnd"/>
            <w:r w:rsidRPr="00B5340F">
              <w:t xml:space="preserve">, </w:t>
            </w:r>
            <w:proofErr w:type="spellStart"/>
            <w:r w:rsidRPr="00B5340F">
              <w:t>niños</w:t>
            </w:r>
            <w:proofErr w:type="spellEnd"/>
            <w:r w:rsidRPr="00B5340F">
              <w:t xml:space="preserve"> (o sus </w:t>
            </w:r>
            <w:proofErr w:type="spellStart"/>
            <w:r w:rsidRPr="00B5340F">
              <w:t>representantes</w:t>
            </w:r>
            <w:proofErr w:type="spellEnd"/>
            <w:r w:rsidRPr="00B5340F">
              <w:t xml:space="preserve">) y </w:t>
            </w:r>
            <w:proofErr w:type="spellStart"/>
            <w:r w:rsidRPr="00B5340F">
              <w:t>otros</w:t>
            </w:r>
            <w:proofErr w:type="spellEnd"/>
            <w:r w:rsidRPr="00B5340F">
              <w:t xml:space="preserve"> </w:t>
            </w:r>
            <w:proofErr w:type="spellStart"/>
            <w:r w:rsidRPr="00B5340F">
              <w:rPr>
                <w:rStyle w:val="DefinedTermChar"/>
                <w:rFonts w:eastAsiaTheme="minorHAnsi"/>
              </w:rPr>
              <w:t>grupos</w:t>
            </w:r>
            <w:proofErr w:type="spellEnd"/>
            <w:r w:rsidRPr="00B5340F">
              <w:rPr>
                <w:rStyle w:val="DefinedTermChar"/>
                <w:rFonts w:eastAsiaTheme="minorHAnsi"/>
              </w:rPr>
              <w:t xml:space="preserve"> </w:t>
            </w:r>
            <w:proofErr w:type="spellStart"/>
            <w:r w:rsidRPr="00B5340F">
              <w:rPr>
                <w:rStyle w:val="DefinedTermChar"/>
                <w:rFonts w:eastAsiaTheme="minorHAnsi"/>
              </w:rPr>
              <w:t>vulnerables</w:t>
            </w:r>
            <w:proofErr w:type="spellEnd"/>
            <w:r w:rsidRPr="00B5340F">
              <w:t>.</w:t>
            </w:r>
            <w:r w:rsidRPr="00B5340F">
              <w:rPr>
                <w:rStyle w:val="FootnoteReference"/>
                <w:rFonts w:ascii="Calibri Light" w:hAnsi="Calibri Light" w:cs="Calibri Light"/>
                <w:szCs w:val="20"/>
              </w:rPr>
              <w:footnoteReference w:id="115"/>
            </w:r>
          </w:p>
          <w:p w14:paraId="10C313FD" w14:textId="427773B3" w:rsidR="009903DE" w:rsidRPr="00743999" w:rsidRDefault="009903DE" w:rsidP="009B0C9B">
            <w:pPr>
              <w:pStyle w:val="NumberedRequirementsSub"/>
            </w:pPr>
            <w:r w:rsidRPr="00743999">
              <w:t>3.4.</w:t>
            </w:r>
            <w:r w:rsidR="009C6897">
              <w:t>4</w:t>
            </w:r>
            <w:r w:rsidRPr="00743999">
              <w:t xml:space="preserve">.4.  </w:t>
            </w:r>
            <w:proofErr w:type="spellStart"/>
            <w:r w:rsidR="00E55C29" w:rsidRPr="00E55C29">
              <w:rPr>
                <w:rStyle w:val="DefinedTermChar"/>
                <w:rFonts w:eastAsiaTheme="minorHAnsi"/>
              </w:rPr>
              <w:t>R</w:t>
            </w:r>
            <w:r w:rsidRPr="00E55C29">
              <w:rPr>
                <w:rStyle w:val="DefinedTermChar"/>
                <w:rFonts w:eastAsiaTheme="minorHAnsi"/>
              </w:rPr>
              <w:t>iesgos</w:t>
            </w:r>
            <w:proofErr w:type="spellEnd"/>
            <w:r w:rsidRPr="00E55C29">
              <w:rPr>
                <w:rStyle w:val="DefinedTermChar"/>
                <w:rFonts w:eastAsiaTheme="minorHAnsi"/>
              </w:rPr>
              <w:t xml:space="preserve"> de </w:t>
            </w:r>
            <w:proofErr w:type="spellStart"/>
            <w:r w:rsidRPr="00E55C29">
              <w:rPr>
                <w:rStyle w:val="DefinedTermChar"/>
                <w:rFonts w:eastAsiaTheme="minorHAnsi"/>
              </w:rPr>
              <w:t>conflicto</w:t>
            </w:r>
            <w:proofErr w:type="spellEnd"/>
            <w:r w:rsidRPr="00743999">
              <w:t xml:space="preserve"> </w:t>
            </w:r>
            <w:r w:rsidR="00CD06B5">
              <w:t>l</w:t>
            </w:r>
            <w:r w:rsidR="00E55C29" w:rsidRPr="00E55C29">
              <w:t xml:space="preserve">as </w:t>
            </w:r>
            <w:proofErr w:type="spellStart"/>
            <w:r w:rsidR="00E55C29" w:rsidRPr="00E55C29">
              <w:t>evaluaciones</w:t>
            </w:r>
            <w:proofErr w:type="spellEnd"/>
            <w:r w:rsidR="00E55C29" w:rsidRPr="00E55C29">
              <w:t xml:space="preserve"> se </w:t>
            </w:r>
            <w:proofErr w:type="spellStart"/>
            <w:r w:rsidR="00E55C29" w:rsidRPr="00E55C29">
              <w:t>actualizarán</w:t>
            </w:r>
            <w:proofErr w:type="spellEnd"/>
            <w:r w:rsidR="00E55C29" w:rsidRPr="00E55C29">
              <w:t xml:space="preserve"> </w:t>
            </w:r>
            <w:proofErr w:type="spellStart"/>
            <w:r w:rsidR="00E55C29" w:rsidRPr="00E55C29">
              <w:t>como</w:t>
            </w:r>
            <w:proofErr w:type="spellEnd"/>
            <w:r w:rsidR="00E55C29" w:rsidRPr="00E55C29">
              <w:t xml:space="preserve"> </w:t>
            </w:r>
            <w:proofErr w:type="spellStart"/>
            <w:r w:rsidR="00E55C29" w:rsidRPr="00E55C29">
              <w:t>mínimo</w:t>
            </w:r>
            <w:proofErr w:type="spellEnd"/>
            <w:r w:rsidR="00E55C29" w:rsidRPr="00E55C29">
              <w:t xml:space="preserve">, </w:t>
            </w:r>
            <w:proofErr w:type="spellStart"/>
            <w:r w:rsidR="00E55C29" w:rsidRPr="00E55C29">
              <w:t>anualmente</w:t>
            </w:r>
            <w:proofErr w:type="spellEnd"/>
            <w:r w:rsidR="00E55C29" w:rsidRPr="00E55C29">
              <w:t xml:space="preserve">, y con mayor </w:t>
            </w:r>
            <w:proofErr w:type="spellStart"/>
            <w:r w:rsidR="00E55C29" w:rsidRPr="00E55C29">
              <w:t>frecuencia</w:t>
            </w:r>
            <w:proofErr w:type="spellEnd"/>
            <w:r w:rsidR="00E55C29" w:rsidRPr="00E55C29">
              <w:t xml:space="preserve"> </w:t>
            </w:r>
            <w:proofErr w:type="spellStart"/>
            <w:r w:rsidR="00E55C29" w:rsidRPr="00E55C29">
              <w:t>si</w:t>
            </w:r>
            <w:proofErr w:type="spellEnd"/>
            <w:r w:rsidR="00E55C29" w:rsidRPr="00E55C29">
              <w:t xml:space="preserve"> la </w:t>
            </w:r>
            <w:proofErr w:type="spellStart"/>
            <w:r w:rsidR="00E55C29" w:rsidRPr="00E55C29">
              <w:t>situación</w:t>
            </w:r>
            <w:proofErr w:type="spellEnd"/>
            <w:r w:rsidR="00E55C29" w:rsidRPr="00E55C29">
              <w:t xml:space="preserve"> lo </w:t>
            </w:r>
            <w:proofErr w:type="spellStart"/>
            <w:r w:rsidR="00E55C29" w:rsidRPr="00E55C29">
              <w:t>requiere</w:t>
            </w:r>
            <w:proofErr w:type="spellEnd"/>
            <w:r w:rsidR="00E55C29" w:rsidRPr="00E55C29">
              <w:t xml:space="preserve">, </w:t>
            </w:r>
            <w:proofErr w:type="spellStart"/>
            <w:r w:rsidR="00E55C29" w:rsidRPr="00E55C29">
              <w:t>incluyendo</w:t>
            </w:r>
            <w:proofErr w:type="spellEnd"/>
            <w:r w:rsidR="00E55C29" w:rsidRPr="00E55C29">
              <w:t xml:space="preserve"> </w:t>
            </w:r>
            <w:proofErr w:type="spellStart"/>
            <w:r w:rsidR="00E55C29" w:rsidRPr="00E55C29">
              <w:t>cambios</w:t>
            </w:r>
            <w:proofErr w:type="spellEnd"/>
            <w:r w:rsidR="00E55C29" w:rsidRPr="00E55C29">
              <w:t xml:space="preserve"> </w:t>
            </w:r>
            <w:proofErr w:type="spellStart"/>
            <w:r w:rsidR="00E55C29" w:rsidRPr="00E55C29">
              <w:t>materiales</w:t>
            </w:r>
            <w:proofErr w:type="spellEnd"/>
            <w:r w:rsidR="00E55C29" w:rsidRPr="00E55C29">
              <w:t xml:space="preserve"> </w:t>
            </w:r>
            <w:proofErr w:type="spellStart"/>
            <w:r w:rsidR="00E55C29" w:rsidRPr="00E55C29">
              <w:t>en</w:t>
            </w:r>
            <w:proofErr w:type="spellEnd"/>
            <w:r w:rsidR="00E55C29" w:rsidRPr="00E55C29">
              <w:t xml:space="preserve"> la </w:t>
            </w:r>
            <w:proofErr w:type="spellStart"/>
            <w:r w:rsidR="00E55C29" w:rsidRPr="00E55C29">
              <w:t>fuente</w:t>
            </w:r>
            <w:proofErr w:type="spellEnd"/>
            <w:r w:rsidR="00E55C29" w:rsidRPr="00E55C29">
              <w:t xml:space="preserve"> o </w:t>
            </w:r>
            <w:proofErr w:type="spellStart"/>
            <w:r w:rsidR="00E55C29" w:rsidRPr="00E55C29">
              <w:t>fuentes</w:t>
            </w:r>
            <w:proofErr w:type="spellEnd"/>
            <w:r w:rsidR="00E55C29" w:rsidRPr="00E55C29">
              <w:t xml:space="preserve"> de </w:t>
            </w:r>
            <w:proofErr w:type="spellStart"/>
            <w:r w:rsidR="00E55C29" w:rsidRPr="00E55C29">
              <w:t>minerales</w:t>
            </w:r>
            <w:proofErr w:type="spellEnd"/>
            <w:r w:rsidR="00E55C29" w:rsidRPr="00E55C29">
              <w:t xml:space="preserve"> o </w:t>
            </w:r>
            <w:proofErr w:type="spellStart"/>
            <w:r w:rsidR="00E55C29" w:rsidRPr="00E55C29">
              <w:t>materiales</w:t>
            </w:r>
            <w:proofErr w:type="spellEnd"/>
            <w:r w:rsidR="00E55C29" w:rsidRPr="00E55C29">
              <w:t xml:space="preserve"> que </w:t>
            </w:r>
            <w:proofErr w:type="spellStart"/>
            <w:r w:rsidR="00E55C29" w:rsidRPr="00E55C29">
              <w:t>contienen</w:t>
            </w:r>
            <w:proofErr w:type="spellEnd"/>
            <w:r w:rsidR="00E55C29" w:rsidRPr="00E55C29">
              <w:t xml:space="preserve"> </w:t>
            </w:r>
            <w:proofErr w:type="spellStart"/>
            <w:r w:rsidR="00E55C29" w:rsidRPr="00E55C29">
              <w:t>metales</w:t>
            </w:r>
            <w:proofErr w:type="spellEnd"/>
            <w:r w:rsidR="00E55C29" w:rsidRPr="00E55C29">
              <w:t xml:space="preserve"> </w:t>
            </w:r>
            <w:proofErr w:type="spellStart"/>
            <w:r w:rsidR="00E55C29" w:rsidRPr="00E55C29">
              <w:t>alimentados</w:t>
            </w:r>
            <w:proofErr w:type="spellEnd"/>
            <w:r w:rsidR="00E55C29" w:rsidRPr="00E55C29">
              <w:t xml:space="preserve"> al </w:t>
            </w:r>
            <w:proofErr w:type="spellStart"/>
            <w:r w:rsidR="00E55C29" w:rsidRPr="00E55C29">
              <w:t>procesamiento</w:t>
            </w:r>
            <w:proofErr w:type="spellEnd"/>
            <w:r w:rsidR="00E55C29" w:rsidRPr="00E55C29">
              <w:t xml:space="preserve"> de </w:t>
            </w:r>
            <w:proofErr w:type="spellStart"/>
            <w:r w:rsidR="00E55C29" w:rsidRPr="00E55C29">
              <w:t>minerales</w:t>
            </w:r>
            <w:proofErr w:type="spellEnd"/>
            <w:r w:rsidR="00E55C29" w:rsidRPr="00E55C29">
              <w:t>.</w:t>
            </w:r>
          </w:p>
        </w:tc>
      </w:tr>
      <w:tr w:rsidR="009903DE" w:rsidRPr="00D90FCC" w14:paraId="55C33B81" w14:textId="77777777" w:rsidTr="003921F9">
        <w:tc>
          <w:tcPr>
            <w:tcW w:w="9360" w:type="dxa"/>
          </w:tcPr>
          <w:p w14:paraId="5B3FB8A9" w14:textId="10371ECB" w:rsidR="009903DE" w:rsidRPr="00743999" w:rsidRDefault="009903DE" w:rsidP="006366DF">
            <w:pPr>
              <w:pStyle w:val="NumberedRequirementsMain"/>
            </w:pPr>
            <w:r w:rsidRPr="00743999">
              <w:lastRenderedPageBreak/>
              <w:t>3.</w:t>
            </w:r>
            <w:r w:rsidR="009C6897">
              <w:t>4</w:t>
            </w:r>
            <w:r w:rsidRPr="00743999">
              <w:t>.</w:t>
            </w:r>
            <w:r w:rsidR="009C6897">
              <w:t>5</w:t>
            </w:r>
            <w:r w:rsidRPr="00743999">
              <w:t xml:space="preserve">.  </w:t>
            </w:r>
            <w:proofErr w:type="spellStart"/>
            <w:r w:rsidRPr="00743999">
              <w:t>Gestión</w:t>
            </w:r>
            <w:proofErr w:type="spellEnd"/>
            <w:r w:rsidRPr="00743999">
              <w:t xml:space="preserve"> de </w:t>
            </w:r>
            <w:proofErr w:type="spellStart"/>
            <w:r w:rsidRPr="00743999">
              <w:t>riesgos</w:t>
            </w:r>
            <w:proofErr w:type="spellEnd"/>
            <w:r w:rsidRPr="00743999">
              <w:t xml:space="preserve"> de </w:t>
            </w:r>
            <w:proofErr w:type="spellStart"/>
            <w:r w:rsidRPr="00743999">
              <w:t>conflicto</w:t>
            </w:r>
            <w:proofErr w:type="spellEnd"/>
          </w:p>
          <w:p w14:paraId="369C1917" w14:textId="39043A5C" w:rsidR="009903DE" w:rsidRPr="00B5340F" w:rsidRDefault="009903DE" w:rsidP="009B0C9B">
            <w:pPr>
              <w:pStyle w:val="NumberedRequirementsSub"/>
            </w:pPr>
            <w:r w:rsidRPr="00743999">
              <w:t>3.4.</w:t>
            </w:r>
            <w:r w:rsidR="009C6897">
              <w:t>5</w:t>
            </w:r>
            <w:r w:rsidRPr="00743999">
              <w:t xml:space="preserve">.1.  La </w:t>
            </w:r>
            <w:proofErr w:type="spellStart"/>
            <w:r w:rsidR="008572EF" w:rsidRPr="00743999">
              <w:rPr>
                <w:u w:val="dotted" w:color="A6A6A6" w:themeColor="background1" w:themeShade="A6"/>
              </w:rPr>
              <w:t>empresa</w:t>
            </w:r>
            <w:proofErr w:type="spellEnd"/>
            <w:r w:rsidR="008572EF" w:rsidRPr="00743999">
              <w:rPr>
                <w:u w:val="dotted" w:color="A6A6A6" w:themeColor="background1" w:themeShade="A6"/>
              </w:rPr>
              <w:t xml:space="preserve"> </w:t>
            </w:r>
            <w:proofErr w:type="spellStart"/>
            <w:r w:rsidR="008572EF" w:rsidRPr="00743999">
              <w:rPr>
                <w:u w:val="dotted" w:color="A6A6A6" w:themeColor="background1" w:themeShade="A6"/>
              </w:rPr>
              <w:t>operadora</w:t>
            </w:r>
            <w:proofErr w:type="spellEnd"/>
            <w:r w:rsidRPr="00743999">
              <w:t xml:space="preserve"> </w:t>
            </w:r>
            <w:proofErr w:type="spellStart"/>
            <w:r w:rsidRPr="00743999">
              <w:t>deberá</w:t>
            </w:r>
            <w:proofErr w:type="spellEnd"/>
            <w:r w:rsidRPr="00743999">
              <w:t xml:space="preserve"> </w:t>
            </w:r>
            <w:proofErr w:type="spellStart"/>
            <w:r w:rsidRPr="00743999">
              <w:t>desarrollar</w:t>
            </w:r>
            <w:proofErr w:type="spellEnd"/>
            <w:r w:rsidRPr="00743999">
              <w:t xml:space="preserve"> e </w:t>
            </w:r>
            <w:proofErr w:type="spellStart"/>
            <w:r w:rsidRPr="00743999">
              <w:t>implementar</w:t>
            </w:r>
            <w:proofErr w:type="spellEnd"/>
            <w:r w:rsidRPr="00743999">
              <w:t xml:space="preserve"> un plan de </w:t>
            </w:r>
            <w:proofErr w:type="spellStart"/>
            <w:r w:rsidRPr="00743999">
              <w:t>gestión</w:t>
            </w:r>
            <w:proofErr w:type="spellEnd"/>
            <w:r w:rsidRPr="00743999">
              <w:t xml:space="preserve"> de </w:t>
            </w:r>
            <w:proofErr w:type="spellStart"/>
            <w:r w:rsidRPr="00743999">
              <w:t>riesgos</w:t>
            </w:r>
            <w:proofErr w:type="spellEnd"/>
            <w:r w:rsidRPr="00743999">
              <w:t xml:space="preserve"> que </w:t>
            </w:r>
            <w:proofErr w:type="spellStart"/>
            <w:r w:rsidRPr="00743999">
              <w:t>incluya</w:t>
            </w:r>
            <w:proofErr w:type="spellEnd"/>
            <w:r w:rsidRPr="00743999">
              <w:t xml:space="preserve"> </w:t>
            </w:r>
            <w:proofErr w:type="spellStart"/>
            <w:r w:rsidRPr="00743999">
              <w:t>acciones</w:t>
            </w:r>
            <w:proofErr w:type="spellEnd"/>
            <w:r w:rsidRPr="00743999">
              <w:t xml:space="preserve"> a </w:t>
            </w:r>
            <w:proofErr w:type="spellStart"/>
            <w:r w:rsidRPr="00743999">
              <w:t>tomar</w:t>
            </w:r>
            <w:proofErr w:type="spellEnd"/>
            <w:r w:rsidRPr="00743999">
              <w:t xml:space="preserve"> para </w:t>
            </w:r>
            <w:proofErr w:type="spellStart"/>
            <w:r w:rsidRPr="00743999">
              <w:t>prevenir</w:t>
            </w:r>
            <w:proofErr w:type="spellEnd"/>
            <w:r w:rsidRPr="00743999">
              <w:t xml:space="preserve"> o </w:t>
            </w:r>
            <w:proofErr w:type="spellStart"/>
            <w:r w:rsidRPr="00CD06B5">
              <w:rPr>
                <w:rStyle w:val="DefinedTermChar"/>
                <w:rFonts w:eastAsiaTheme="minorHAnsi"/>
              </w:rPr>
              <w:t>mitigar</w:t>
            </w:r>
            <w:proofErr w:type="spellEnd"/>
            <w:r w:rsidRPr="00743999">
              <w:t xml:space="preserve"> los </w:t>
            </w:r>
            <w:proofErr w:type="spellStart"/>
            <w:r w:rsidRPr="00743999">
              <w:t>riesgos</w:t>
            </w:r>
            <w:proofErr w:type="spellEnd"/>
            <w:r w:rsidRPr="00743999">
              <w:t xml:space="preserve"> </w:t>
            </w:r>
            <w:proofErr w:type="spellStart"/>
            <w:r w:rsidRPr="00B5340F">
              <w:t>identificados</w:t>
            </w:r>
            <w:proofErr w:type="spellEnd"/>
            <w:r w:rsidRPr="00B5340F">
              <w:t xml:space="preserve"> a </w:t>
            </w:r>
            <w:proofErr w:type="spellStart"/>
            <w:r w:rsidRPr="00B5340F">
              <w:t>través</w:t>
            </w:r>
            <w:proofErr w:type="spellEnd"/>
            <w:r w:rsidRPr="00B5340F">
              <w:t xml:space="preserve"> del </w:t>
            </w:r>
            <w:proofErr w:type="spellStart"/>
            <w:r w:rsidRPr="00B5340F">
              <w:t>proceso</w:t>
            </w:r>
            <w:proofErr w:type="spellEnd"/>
            <w:r w:rsidRPr="00B5340F">
              <w:t xml:space="preserve"> de </w:t>
            </w:r>
            <w:proofErr w:type="spellStart"/>
            <w:r w:rsidRPr="00B5340F">
              <w:t>evaluación</w:t>
            </w:r>
            <w:proofErr w:type="spellEnd"/>
            <w:r w:rsidRPr="00B5340F">
              <w:t>.</w:t>
            </w:r>
          </w:p>
          <w:p w14:paraId="1D7B5E33" w14:textId="31300FF9" w:rsidR="009903DE" w:rsidRPr="00743999" w:rsidRDefault="009903DE" w:rsidP="009B0C9B">
            <w:pPr>
              <w:pStyle w:val="NumberedRequirementsSub"/>
            </w:pPr>
            <w:r w:rsidRPr="00B5340F">
              <w:t>3.4.</w:t>
            </w:r>
            <w:r w:rsidR="009C6897" w:rsidRPr="00B5340F">
              <w:t>5</w:t>
            </w:r>
            <w:r w:rsidRPr="00B5340F">
              <w:t xml:space="preserve">.2.  La </w:t>
            </w:r>
            <w:proofErr w:type="spellStart"/>
            <w:r w:rsidR="008572EF" w:rsidRPr="00B5340F">
              <w:rPr>
                <w:u w:val="dotted" w:color="A6A6A6" w:themeColor="background1" w:themeShade="A6"/>
              </w:rPr>
              <w:t>empresa</w:t>
            </w:r>
            <w:proofErr w:type="spellEnd"/>
            <w:r w:rsidR="008572EF" w:rsidRPr="00B5340F">
              <w:rPr>
                <w:u w:val="dotted" w:color="A6A6A6" w:themeColor="background1" w:themeShade="A6"/>
              </w:rPr>
              <w:t xml:space="preserve"> </w:t>
            </w:r>
            <w:proofErr w:type="spellStart"/>
            <w:r w:rsidR="008572EF" w:rsidRPr="00B5340F">
              <w:rPr>
                <w:u w:val="dotted" w:color="A6A6A6" w:themeColor="background1" w:themeShade="A6"/>
              </w:rPr>
              <w:t>operadora</w:t>
            </w:r>
            <w:proofErr w:type="spellEnd"/>
            <w:r w:rsidRPr="00B5340F">
              <w:t xml:space="preserve"> </w:t>
            </w:r>
            <w:proofErr w:type="spellStart"/>
            <w:r w:rsidRPr="00B5340F">
              <w:t>deberá</w:t>
            </w:r>
            <w:proofErr w:type="spellEnd"/>
            <w:r w:rsidRPr="00B5340F">
              <w:t xml:space="preserve"> </w:t>
            </w:r>
            <w:proofErr w:type="spellStart"/>
            <w:r w:rsidRPr="00B5340F">
              <w:rPr>
                <w:rStyle w:val="DefinedTermChar"/>
                <w:rFonts w:eastAsiaTheme="minorHAnsi"/>
              </w:rPr>
              <w:t>colaborar</w:t>
            </w:r>
            <w:proofErr w:type="spellEnd"/>
            <w:r w:rsidRPr="00B5340F">
              <w:t xml:space="preserve"> con los </w:t>
            </w:r>
            <w:proofErr w:type="spellStart"/>
            <w:r w:rsidR="00CD06B5" w:rsidRPr="00B5340F">
              <w:rPr>
                <w:rStyle w:val="DefinedTermChar"/>
                <w:rFonts w:eastAsiaTheme="minorHAnsi"/>
              </w:rPr>
              <w:t>actores</w:t>
            </w:r>
            <w:proofErr w:type="spellEnd"/>
            <w:r w:rsidR="00CD06B5" w:rsidRPr="00B5340F">
              <w:rPr>
                <w:rStyle w:val="DefinedTermChar"/>
                <w:rFonts w:eastAsiaTheme="minorHAnsi"/>
              </w:rPr>
              <w:t xml:space="preserve"> </w:t>
            </w:r>
            <w:proofErr w:type="spellStart"/>
            <w:r w:rsidR="00CD06B5" w:rsidRPr="00B5340F">
              <w:rPr>
                <w:rStyle w:val="DefinedTermChar"/>
                <w:rFonts w:eastAsiaTheme="minorHAnsi"/>
              </w:rPr>
              <w:t>sociales</w:t>
            </w:r>
            <w:proofErr w:type="spellEnd"/>
            <w:r w:rsidR="00CD06B5" w:rsidRPr="00B5340F">
              <w:t xml:space="preserve"> </w:t>
            </w:r>
            <w:proofErr w:type="spellStart"/>
            <w:r w:rsidR="00CD06B5" w:rsidRPr="00B5340F">
              <w:t>relevantes</w:t>
            </w:r>
            <w:proofErr w:type="spellEnd"/>
            <w:r w:rsidR="00CD06B5" w:rsidRPr="00B5340F">
              <w:t xml:space="preserve"> </w:t>
            </w:r>
            <w:r w:rsidRPr="00B5340F">
              <w:t xml:space="preserve">para </w:t>
            </w:r>
            <w:proofErr w:type="spellStart"/>
            <w:r w:rsidRPr="00B5340F">
              <w:t>desarrollar</w:t>
            </w:r>
            <w:proofErr w:type="spellEnd"/>
            <w:r w:rsidRPr="00743999">
              <w:t xml:space="preserve"> </w:t>
            </w:r>
            <w:proofErr w:type="spellStart"/>
            <w:r w:rsidRPr="00743999">
              <w:t>estrategias</w:t>
            </w:r>
            <w:proofErr w:type="spellEnd"/>
            <w:r w:rsidRPr="00743999">
              <w:t xml:space="preserve"> </w:t>
            </w:r>
            <w:proofErr w:type="spellStart"/>
            <w:r w:rsidRPr="00743999">
              <w:t>culturalmente</w:t>
            </w:r>
            <w:proofErr w:type="spellEnd"/>
            <w:r w:rsidRPr="00743999">
              <w:t xml:space="preserve"> </w:t>
            </w:r>
            <w:proofErr w:type="spellStart"/>
            <w:r w:rsidRPr="00743999">
              <w:t>apropiadas</w:t>
            </w:r>
            <w:proofErr w:type="spellEnd"/>
            <w:r w:rsidRPr="00743999">
              <w:t xml:space="preserve"> para </w:t>
            </w:r>
            <w:proofErr w:type="spellStart"/>
            <w:r w:rsidRPr="00743999">
              <w:t>prevenir</w:t>
            </w:r>
            <w:proofErr w:type="spellEnd"/>
            <w:r w:rsidRPr="00743999">
              <w:t xml:space="preserve"> o </w:t>
            </w:r>
            <w:proofErr w:type="spellStart"/>
            <w:r w:rsidRPr="00CD06B5">
              <w:rPr>
                <w:rStyle w:val="DefinedTermChar"/>
                <w:rFonts w:eastAsiaTheme="minorHAnsi"/>
              </w:rPr>
              <w:t>mitigar</w:t>
            </w:r>
            <w:proofErr w:type="spellEnd"/>
            <w:r w:rsidRPr="00743999">
              <w:t xml:space="preserve"> los </w:t>
            </w:r>
            <w:proofErr w:type="spellStart"/>
            <w:r w:rsidRPr="00743999">
              <w:t>riesgos</w:t>
            </w:r>
            <w:proofErr w:type="spellEnd"/>
            <w:r w:rsidRPr="00743999">
              <w:t xml:space="preserve"> que le </w:t>
            </w:r>
            <w:proofErr w:type="spellStart"/>
            <w:r w:rsidRPr="00743999">
              <w:t>sean</w:t>
            </w:r>
            <w:proofErr w:type="spellEnd"/>
            <w:r w:rsidRPr="00743999">
              <w:t xml:space="preserve"> </w:t>
            </w:r>
            <w:proofErr w:type="spellStart"/>
            <w:r w:rsidRPr="00743999">
              <w:t>pertinentes</w:t>
            </w:r>
            <w:proofErr w:type="spellEnd"/>
            <w:r w:rsidRPr="00743999">
              <w:t xml:space="preserve">; </w:t>
            </w:r>
            <w:proofErr w:type="spellStart"/>
            <w:r w:rsidRPr="00743999">
              <w:t>desarrollar</w:t>
            </w:r>
            <w:proofErr w:type="spellEnd"/>
            <w:r w:rsidRPr="00743999">
              <w:t xml:space="preserve"> </w:t>
            </w:r>
            <w:proofErr w:type="spellStart"/>
            <w:r w:rsidRPr="00743999">
              <w:t>objetivos</w:t>
            </w:r>
            <w:proofErr w:type="spellEnd"/>
            <w:r w:rsidRPr="00743999">
              <w:t xml:space="preserve"> de </w:t>
            </w:r>
            <w:proofErr w:type="spellStart"/>
            <w:r w:rsidRPr="00743999">
              <w:lastRenderedPageBreak/>
              <w:t>desempeño</w:t>
            </w:r>
            <w:proofErr w:type="spellEnd"/>
            <w:r w:rsidRPr="00743999">
              <w:t xml:space="preserve">, </w:t>
            </w:r>
            <w:proofErr w:type="spellStart"/>
            <w:r w:rsidRPr="00743999">
              <w:t>cronogramas</w:t>
            </w:r>
            <w:proofErr w:type="spellEnd"/>
            <w:r w:rsidRPr="00743999">
              <w:t xml:space="preserve"> e </w:t>
            </w:r>
            <w:proofErr w:type="spellStart"/>
            <w:r w:rsidRPr="00743999">
              <w:t>indicadores</w:t>
            </w:r>
            <w:proofErr w:type="spellEnd"/>
            <w:r w:rsidRPr="00743999">
              <w:t xml:space="preserve"> para </w:t>
            </w:r>
            <w:proofErr w:type="spellStart"/>
            <w:r w:rsidRPr="00743999">
              <w:t>medir</w:t>
            </w:r>
            <w:proofErr w:type="spellEnd"/>
            <w:r w:rsidRPr="00743999">
              <w:t xml:space="preserve"> la </w:t>
            </w:r>
            <w:proofErr w:type="spellStart"/>
            <w:r w:rsidRPr="00743999">
              <w:t>efectividad</w:t>
            </w:r>
            <w:proofErr w:type="spellEnd"/>
            <w:r w:rsidRPr="00743999">
              <w:t xml:space="preserve"> de las </w:t>
            </w:r>
            <w:proofErr w:type="spellStart"/>
            <w:r w:rsidRPr="00743999">
              <w:t>estrategias</w:t>
            </w:r>
            <w:proofErr w:type="spellEnd"/>
            <w:r w:rsidRPr="00743999">
              <w:t xml:space="preserve"> de </w:t>
            </w:r>
            <w:proofErr w:type="spellStart"/>
            <w:r w:rsidRPr="00743999">
              <w:t>gestión</w:t>
            </w:r>
            <w:proofErr w:type="spellEnd"/>
            <w:r w:rsidRPr="00743999">
              <w:t xml:space="preserve"> de </w:t>
            </w:r>
            <w:proofErr w:type="spellStart"/>
            <w:r w:rsidRPr="00743999">
              <w:t>riesgos</w:t>
            </w:r>
            <w:proofErr w:type="spellEnd"/>
            <w:r w:rsidRPr="00743999">
              <w:t xml:space="preserve">; y </w:t>
            </w:r>
            <w:proofErr w:type="spellStart"/>
            <w:r w:rsidRPr="00743999">
              <w:t>actualizar</w:t>
            </w:r>
            <w:proofErr w:type="spellEnd"/>
            <w:r w:rsidRPr="00743999">
              <w:t xml:space="preserve"> o </w:t>
            </w:r>
            <w:proofErr w:type="spellStart"/>
            <w:r w:rsidRPr="00743999">
              <w:t>modificar</w:t>
            </w:r>
            <w:proofErr w:type="spellEnd"/>
            <w:r w:rsidRPr="00743999">
              <w:t xml:space="preserve"> sus </w:t>
            </w:r>
            <w:proofErr w:type="spellStart"/>
            <w:r w:rsidRPr="00743999">
              <w:t>estrategias</w:t>
            </w:r>
            <w:proofErr w:type="spellEnd"/>
            <w:r w:rsidRPr="00743999">
              <w:t xml:space="preserve"> de </w:t>
            </w:r>
            <w:proofErr w:type="spellStart"/>
            <w:r w:rsidRPr="00743999">
              <w:t>prevención</w:t>
            </w:r>
            <w:proofErr w:type="spellEnd"/>
            <w:r w:rsidRPr="00743999">
              <w:t xml:space="preserve"> y </w:t>
            </w:r>
            <w:proofErr w:type="spellStart"/>
            <w:r w:rsidRPr="00CD06B5">
              <w:rPr>
                <w:rStyle w:val="DefinedTermChar"/>
                <w:rFonts w:eastAsiaTheme="minorHAnsi"/>
              </w:rPr>
              <w:t>mitigación</w:t>
            </w:r>
            <w:proofErr w:type="spellEnd"/>
            <w:r w:rsidRPr="00743999">
              <w:t xml:space="preserve"> </w:t>
            </w:r>
            <w:proofErr w:type="spellStart"/>
            <w:r w:rsidRPr="00743999">
              <w:t>según</w:t>
            </w:r>
            <w:proofErr w:type="spellEnd"/>
            <w:r w:rsidRPr="00743999">
              <w:t xml:space="preserve"> sea </w:t>
            </w:r>
            <w:proofErr w:type="spellStart"/>
            <w:r w:rsidRPr="00743999">
              <w:t>necesario</w:t>
            </w:r>
            <w:proofErr w:type="spellEnd"/>
            <w:r w:rsidRPr="00743999">
              <w:t>.</w:t>
            </w:r>
            <w:r w:rsidRPr="00743999">
              <w:rPr>
                <w:rStyle w:val="FootnoteReference"/>
                <w:rFonts w:ascii="Calibri Light" w:hAnsi="Calibri Light" w:cs="Calibri Light"/>
                <w:szCs w:val="20"/>
              </w:rPr>
              <w:footnoteReference w:id="116"/>
            </w:r>
          </w:p>
          <w:p w14:paraId="20D99203" w14:textId="35C6931B" w:rsidR="009903DE" w:rsidRPr="00743999" w:rsidRDefault="009903DE" w:rsidP="009B0C9B">
            <w:pPr>
              <w:pStyle w:val="NumberedRequirementsSub"/>
            </w:pPr>
            <w:r w:rsidRPr="00743999">
              <w:t>3.4.</w:t>
            </w:r>
            <w:r w:rsidR="009C6897">
              <w:t>5</w:t>
            </w:r>
            <w:r w:rsidRPr="00743999">
              <w:t xml:space="preserve">.3.  Si </w:t>
            </w:r>
            <w:proofErr w:type="spellStart"/>
            <w:r w:rsidRPr="00743999">
              <w:t>en</w:t>
            </w:r>
            <w:proofErr w:type="spellEnd"/>
            <w:r w:rsidRPr="00743999">
              <w:t xml:space="preserve"> la </w:t>
            </w:r>
            <w:proofErr w:type="spellStart"/>
            <w:r w:rsidRPr="00743999">
              <w:t>evaluación</w:t>
            </w:r>
            <w:proofErr w:type="spellEnd"/>
            <w:r w:rsidRPr="00743999">
              <w:t xml:space="preserve"> se </w:t>
            </w:r>
            <w:proofErr w:type="spellStart"/>
            <w:r w:rsidRPr="00743999">
              <w:t>identifican</w:t>
            </w:r>
            <w:proofErr w:type="spellEnd"/>
            <w:r w:rsidRPr="00743999">
              <w:t xml:space="preserve"> </w:t>
            </w:r>
            <w:proofErr w:type="spellStart"/>
            <w:r w:rsidRPr="00743999">
              <w:t>riesgos</w:t>
            </w:r>
            <w:proofErr w:type="spellEnd"/>
            <w:r w:rsidRPr="00743999">
              <w:t xml:space="preserve"> </w:t>
            </w:r>
            <w:proofErr w:type="spellStart"/>
            <w:r w:rsidRPr="00743999">
              <w:t>en</w:t>
            </w:r>
            <w:proofErr w:type="spellEnd"/>
            <w:r w:rsidRPr="00743999">
              <w:t xml:space="preserve"> </w:t>
            </w:r>
            <w:proofErr w:type="spellStart"/>
            <w:r w:rsidRPr="00743999">
              <w:t>materia</w:t>
            </w:r>
            <w:proofErr w:type="spellEnd"/>
            <w:r w:rsidRPr="00743999">
              <w:t xml:space="preserve"> de derechos </w:t>
            </w:r>
            <w:proofErr w:type="spellStart"/>
            <w:r w:rsidRPr="00743999">
              <w:t>humanos</w:t>
            </w:r>
            <w:proofErr w:type="spellEnd"/>
            <w:r w:rsidRPr="00743999">
              <w:t xml:space="preserve">, la </w:t>
            </w:r>
            <w:proofErr w:type="spellStart"/>
            <w:r w:rsidR="008572EF" w:rsidRPr="00743999">
              <w:rPr>
                <w:u w:val="dotted" w:color="A6A6A6" w:themeColor="background1" w:themeShade="A6"/>
              </w:rPr>
              <w:t>empresa</w:t>
            </w:r>
            <w:proofErr w:type="spellEnd"/>
            <w:r w:rsidR="008572EF" w:rsidRPr="00743999">
              <w:rPr>
                <w:u w:val="dotted" w:color="A6A6A6" w:themeColor="background1" w:themeShade="A6"/>
              </w:rPr>
              <w:t xml:space="preserve"> </w:t>
            </w:r>
            <w:proofErr w:type="spellStart"/>
            <w:r w:rsidR="008572EF" w:rsidRPr="00743999">
              <w:rPr>
                <w:u w:val="dotted" w:color="A6A6A6" w:themeColor="background1" w:themeShade="A6"/>
              </w:rPr>
              <w:t>operadora</w:t>
            </w:r>
            <w:proofErr w:type="spellEnd"/>
            <w:r w:rsidRPr="00743999">
              <w:rPr>
                <w:u w:val="single"/>
              </w:rPr>
              <w:t xml:space="preserve"> </w:t>
            </w:r>
            <w:proofErr w:type="spellStart"/>
            <w:r w:rsidRPr="00743999">
              <w:t>deberá</w:t>
            </w:r>
            <w:proofErr w:type="spellEnd"/>
            <w:r w:rsidRPr="00743999">
              <w:t xml:space="preserve"> </w:t>
            </w:r>
            <w:proofErr w:type="spellStart"/>
            <w:r w:rsidRPr="00743999">
              <w:t>adherirse</w:t>
            </w:r>
            <w:proofErr w:type="spellEnd"/>
            <w:r w:rsidRPr="00743999">
              <w:t xml:space="preserve"> a los </w:t>
            </w:r>
            <w:proofErr w:type="spellStart"/>
            <w:r w:rsidRPr="00743999">
              <w:t>requisitos</w:t>
            </w:r>
            <w:proofErr w:type="spellEnd"/>
            <w:r w:rsidRPr="00743999">
              <w:t xml:space="preserve"> del </w:t>
            </w:r>
            <w:proofErr w:type="spellStart"/>
            <w:r w:rsidRPr="00743999">
              <w:t>capítulo</w:t>
            </w:r>
            <w:proofErr w:type="spellEnd"/>
            <w:r w:rsidRPr="00743999">
              <w:t xml:space="preserve"> 1.3 de IRMA.</w:t>
            </w:r>
            <w:r w:rsidRPr="00743999">
              <w:rPr>
                <w:rStyle w:val="FootnoteReference"/>
                <w:rFonts w:ascii="Calibri Light" w:hAnsi="Calibri Light" w:cs="Calibri Light"/>
                <w:szCs w:val="20"/>
              </w:rPr>
              <w:footnoteReference w:id="117"/>
            </w:r>
          </w:p>
        </w:tc>
      </w:tr>
      <w:tr w:rsidR="009903DE" w:rsidRPr="00D90FCC" w14:paraId="67941FF3" w14:textId="77777777" w:rsidTr="003921F9">
        <w:tc>
          <w:tcPr>
            <w:tcW w:w="9360" w:type="dxa"/>
          </w:tcPr>
          <w:p w14:paraId="3DCEA977" w14:textId="2DBAD968" w:rsidR="009903DE" w:rsidRPr="00743999" w:rsidRDefault="009903DE" w:rsidP="006366DF">
            <w:pPr>
              <w:pStyle w:val="NumberedRequirementsMain"/>
            </w:pPr>
            <w:r w:rsidRPr="00743999">
              <w:lastRenderedPageBreak/>
              <w:t>3.4.</w:t>
            </w:r>
            <w:r w:rsidR="009C6897">
              <w:t>6</w:t>
            </w:r>
            <w:r w:rsidRPr="00743999">
              <w:t xml:space="preserve">.  </w:t>
            </w:r>
            <w:proofErr w:type="spellStart"/>
            <w:r w:rsidRPr="00743999">
              <w:t>Monitoreo</w:t>
            </w:r>
            <w:proofErr w:type="spellEnd"/>
          </w:p>
          <w:p w14:paraId="3C481FC2" w14:textId="6DBCBADB" w:rsidR="009903DE" w:rsidRPr="00743999" w:rsidRDefault="009903DE" w:rsidP="009B0C9B">
            <w:pPr>
              <w:pStyle w:val="NumberedRequirementsSub"/>
            </w:pPr>
            <w:r w:rsidRPr="00743999">
              <w:t>3.4.</w:t>
            </w:r>
            <w:r w:rsidR="009C6897">
              <w:t>6</w:t>
            </w:r>
            <w:r w:rsidRPr="00743999">
              <w:t xml:space="preserve">.1.  La </w:t>
            </w:r>
            <w:proofErr w:type="spellStart"/>
            <w:r w:rsidR="008572EF" w:rsidRPr="00743999">
              <w:rPr>
                <w:u w:val="dotted" w:color="A6A6A6" w:themeColor="background1" w:themeShade="A6"/>
              </w:rPr>
              <w:t>empresa</w:t>
            </w:r>
            <w:proofErr w:type="spellEnd"/>
            <w:r w:rsidR="008572EF" w:rsidRPr="00743999">
              <w:rPr>
                <w:u w:val="dotted" w:color="A6A6A6" w:themeColor="background1" w:themeShade="A6"/>
              </w:rPr>
              <w:t xml:space="preserve"> </w:t>
            </w:r>
            <w:proofErr w:type="spellStart"/>
            <w:r w:rsidR="008572EF" w:rsidRPr="00743999">
              <w:rPr>
                <w:u w:val="dotted" w:color="A6A6A6" w:themeColor="background1" w:themeShade="A6"/>
              </w:rPr>
              <w:t>operadora</w:t>
            </w:r>
            <w:proofErr w:type="spellEnd"/>
            <w:r w:rsidRPr="00743999">
              <w:t xml:space="preserve"> </w:t>
            </w:r>
            <w:proofErr w:type="spellStart"/>
            <w:r w:rsidRPr="00743999">
              <w:t>deberá</w:t>
            </w:r>
            <w:proofErr w:type="spellEnd"/>
            <w:r w:rsidRPr="00743999">
              <w:t xml:space="preserve"> </w:t>
            </w:r>
            <w:proofErr w:type="spellStart"/>
            <w:r w:rsidRPr="00743999">
              <w:t>implementar</w:t>
            </w:r>
            <w:proofErr w:type="spellEnd"/>
            <w:r w:rsidRPr="00743999">
              <w:t xml:space="preserve"> y </w:t>
            </w:r>
            <w:proofErr w:type="spellStart"/>
            <w:r w:rsidRPr="00743999">
              <w:t>monitorear</w:t>
            </w:r>
            <w:proofErr w:type="spellEnd"/>
            <w:r w:rsidRPr="00743999">
              <w:t xml:space="preserve"> la </w:t>
            </w:r>
            <w:proofErr w:type="spellStart"/>
            <w:r w:rsidRPr="00743999">
              <w:t>efectividad</w:t>
            </w:r>
            <w:proofErr w:type="spellEnd"/>
            <w:r w:rsidRPr="00743999">
              <w:t xml:space="preserve"> de </w:t>
            </w:r>
            <w:proofErr w:type="spellStart"/>
            <w:r w:rsidRPr="00743999">
              <w:t>su</w:t>
            </w:r>
            <w:proofErr w:type="spellEnd"/>
            <w:r w:rsidRPr="00743999">
              <w:t xml:space="preserve"> plan de </w:t>
            </w:r>
            <w:proofErr w:type="spellStart"/>
            <w:r w:rsidRPr="00743999">
              <w:t>gestión</w:t>
            </w:r>
            <w:proofErr w:type="spellEnd"/>
            <w:r w:rsidRPr="00743999">
              <w:t xml:space="preserve"> de </w:t>
            </w:r>
            <w:proofErr w:type="spellStart"/>
            <w:r w:rsidRPr="00743999">
              <w:t>riesgos</w:t>
            </w:r>
            <w:proofErr w:type="spellEnd"/>
            <w:r w:rsidRPr="00743999">
              <w:t xml:space="preserve"> de </w:t>
            </w:r>
            <w:proofErr w:type="spellStart"/>
            <w:r w:rsidRPr="00743999">
              <w:t>conformidad</w:t>
            </w:r>
            <w:proofErr w:type="spellEnd"/>
            <w:r w:rsidRPr="00743999">
              <w:t xml:space="preserve"> con los </w:t>
            </w:r>
            <w:proofErr w:type="spellStart"/>
            <w:r w:rsidRPr="00743999">
              <w:t>objetivos</w:t>
            </w:r>
            <w:proofErr w:type="spellEnd"/>
            <w:r w:rsidRPr="00743999">
              <w:t xml:space="preserve"> de </w:t>
            </w:r>
            <w:proofErr w:type="spellStart"/>
            <w:r w:rsidRPr="00743999">
              <w:t>desempeño</w:t>
            </w:r>
            <w:proofErr w:type="spellEnd"/>
            <w:r w:rsidRPr="00743999">
              <w:t xml:space="preserve">, </w:t>
            </w:r>
            <w:proofErr w:type="spellStart"/>
            <w:r w:rsidRPr="00743999">
              <w:t>cronogramas</w:t>
            </w:r>
            <w:proofErr w:type="spellEnd"/>
            <w:r w:rsidRPr="00743999">
              <w:t xml:space="preserve"> e </w:t>
            </w:r>
            <w:proofErr w:type="spellStart"/>
            <w:r w:rsidRPr="00743999">
              <w:t>indicadores</w:t>
            </w:r>
            <w:proofErr w:type="spellEnd"/>
            <w:r w:rsidRPr="00743999">
              <w:t xml:space="preserve"> que </w:t>
            </w:r>
            <w:proofErr w:type="spellStart"/>
            <w:r w:rsidRPr="00743999">
              <w:t>hayan</w:t>
            </w:r>
            <w:proofErr w:type="spellEnd"/>
            <w:r w:rsidRPr="00743999">
              <w:t xml:space="preserve"> </w:t>
            </w:r>
            <w:proofErr w:type="spellStart"/>
            <w:r w:rsidRPr="00743999">
              <w:t>sido</w:t>
            </w:r>
            <w:proofErr w:type="spellEnd"/>
            <w:r w:rsidRPr="00743999">
              <w:t xml:space="preserve"> </w:t>
            </w:r>
            <w:proofErr w:type="spellStart"/>
            <w:r w:rsidRPr="00743999">
              <w:t>desarrollados</w:t>
            </w:r>
            <w:proofErr w:type="spellEnd"/>
            <w:r w:rsidRPr="00743999">
              <w:t xml:space="preserve"> </w:t>
            </w:r>
            <w:proofErr w:type="spellStart"/>
            <w:r w:rsidRPr="00743999">
              <w:t>en</w:t>
            </w:r>
            <w:proofErr w:type="spellEnd"/>
            <w:r w:rsidRPr="00743999">
              <w:t xml:space="preserve"> conjunto con los </w:t>
            </w:r>
            <w:proofErr w:type="spellStart"/>
            <w:r w:rsidRPr="00DB0CF0">
              <w:rPr>
                <w:rStyle w:val="DefinedTermChar"/>
                <w:rFonts w:eastAsiaTheme="minorHAnsi"/>
              </w:rPr>
              <w:t>actores</w:t>
            </w:r>
            <w:proofErr w:type="spellEnd"/>
            <w:r w:rsidRPr="00DB0CF0">
              <w:rPr>
                <w:rStyle w:val="DefinedTermChar"/>
                <w:rFonts w:eastAsiaTheme="minorHAnsi"/>
              </w:rPr>
              <w:t xml:space="preserve"> </w:t>
            </w:r>
            <w:proofErr w:type="spellStart"/>
            <w:r w:rsidRPr="00DB0CF0">
              <w:rPr>
                <w:rStyle w:val="DefinedTermChar"/>
                <w:rFonts w:eastAsiaTheme="minorHAnsi"/>
              </w:rPr>
              <w:t>sociales</w:t>
            </w:r>
            <w:proofErr w:type="spellEnd"/>
            <w:r w:rsidRPr="00743999">
              <w:t>.</w:t>
            </w:r>
          </w:p>
          <w:p w14:paraId="35F73409" w14:textId="0792386D" w:rsidR="009903DE" w:rsidRPr="00743999" w:rsidRDefault="009903DE" w:rsidP="009B0C9B">
            <w:pPr>
              <w:pStyle w:val="NumberedRequirementsSub"/>
            </w:pPr>
            <w:r w:rsidRPr="00743999">
              <w:t>3.4.</w:t>
            </w:r>
            <w:r w:rsidR="009C6897">
              <w:t>6</w:t>
            </w:r>
            <w:r w:rsidRPr="00743999">
              <w:t xml:space="preserve">.2.  Si a </w:t>
            </w:r>
            <w:proofErr w:type="spellStart"/>
            <w:r w:rsidRPr="00743999">
              <w:t>través</w:t>
            </w:r>
            <w:proofErr w:type="spellEnd"/>
            <w:r w:rsidRPr="00743999">
              <w:t xml:space="preserve"> del </w:t>
            </w:r>
            <w:proofErr w:type="spellStart"/>
            <w:r w:rsidRPr="00743999">
              <w:t>monitoreo</w:t>
            </w:r>
            <w:proofErr w:type="spellEnd"/>
            <w:r w:rsidRPr="00743999">
              <w:t xml:space="preserve"> o de </w:t>
            </w:r>
            <w:proofErr w:type="spellStart"/>
            <w:r w:rsidRPr="00743999">
              <w:t>otros</w:t>
            </w:r>
            <w:proofErr w:type="spellEnd"/>
            <w:r w:rsidRPr="00743999">
              <w:t xml:space="preserve"> </w:t>
            </w:r>
            <w:proofErr w:type="spellStart"/>
            <w:r w:rsidRPr="00743999">
              <w:t>medios</w:t>
            </w:r>
            <w:proofErr w:type="spellEnd"/>
            <w:r w:rsidRPr="00743999">
              <w:t xml:space="preserve"> se </w:t>
            </w:r>
            <w:proofErr w:type="spellStart"/>
            <w:r w:rsidRPr="00743999">
              <w:t>descubre</w:t>
            </w:r>
            <w:proofErr w:type="spellEnd"/>
            <w:r w:rsidRPr="00743999">
              <w:t xml:space="preserve"> que la </w:t>
            </w:r>
            <w:proofErr w:type="spellStart"/>
            <w:r w:rsidR="008572EF" w:rsidRPr="00743999">
              <w:rPr>
                <w:u w:val="dotted" w:color="A6A6A6" w:themeColor="background1" w:themeShade="A6"/>
              </w:rPr>
              <w:t>empresa</w:t>
            </w:r>
            <w:proofErr w:type="spellEnd"/>
            <w:r w:rsidR="008572EF" w:rsidRPr="00743999">
              <w:rPr>
                <w:u w:val="dotted" w:color="A6A6A6" w:themeColor="background1" w:themeShade="A6"/>
              </w:rPr>
              <w:t xml:space="preserve"> </w:t>
            </w:r>
            <w:proofErr w:type="spellStart"/>
            <w:r w:rsidR="008572EF" w:rsidRPr="00743999">
              <w:rPr>
                <w:u w:val="dotted" w:color="A6A6A6" w:themeColor="background1" w:themeShade="A6"/>
              </w:rPr>
              <w:t>operadora</w:t>
            </w:r>
            <w:proofErr w:type="spellEnd"/>
            <w:r w:rsidRPr="00743999">
              <w:t xml:space="preserve"> ha </w:t>
            </w:r>
            <w:proofErr w:type="spellStart"/>
            <w:r w:rsidRPr="00743999">
              <w:t>sido</w:t>
            </w:r>
            <w:proofErr w:type="spellEnd"/>
            <w:r w:rsidRPr="00743999">
              <w:t xml:space="preserve">, de </w:t>
            </w:r>
            <w:proofErr w:type="spellStart"/>
            <w:r w:rsidRPr="00743999">
              <w:t>manera</w:t>
            </w:r>
            <w:proofErr w:type="spellEnd"/>
            <w:r w:rsidRPr="00743999">
              <w:t xml:space="preserve"> </w:t>
            </w:r>
            <w:proofErr w:type="spellStart"/>
            <w:r w:rsidRPr="00743999">
              <w:t>inconsciente</w:t>
            </w:r>
            <w:proofErr w:type="spellEnd"/>
            <w:r w:rsidRPr="00743999">
              <w:t xml:space="preserve"> o </w:t>
            </w:r>
            <w:proofErr w:type="spellStart"/>
            <w:r w:rsidRPr="00743999">
              <w:t>involuntaria</w:t>
            </w:r>
            <w:proofErr w:type="spellEnd"/>
            <w:r w:rsidRPr="00743999">
              <w:t xml:space="preserve">, </w:t>
            </w:r>
            <w:proofErr w:type="spellStart"/>
            <w:r w:rsidRPr="00743999">
              <w:t>cómplice</w:t>
            </w:r>
            <w:proofErr w:type="spellEnd"/>
            <w:r w:rsidRPr="00743999">
              <w:t xml:space="preserve"> </w:t>
            </w:r>
            <w:proofErr w:type="spellStart"/>
            <w:r w:rsidRPr="00743999">
              <w:t>en</w:t>
            </w:r>
            <w:proofErr w:type="spellEnd"/>
            <w:r w:rsidRPr="00743999">
              <w:t xml:space="preserve"> </w:t>
            </w:r>
            <w:proofErr w:type="spellStart"/>
            <w:r w:rsidRPr="00743999">
              <w:t>conflictos</w:t>
            </w:r>
            <w:proofErr w:type="spellEnd"/>
            <w:r w:rsidRPr="00743999">
              <w:t xml:space="preserve"> </w:t>
            </w:r>
            <w:proofErr w:type="spellStart"/>
            <w:r w:rsidRPr="00743999">
              <w:t>armados</w:t>
            </w:r>
            <w:proofErr w:type="spellEnd"/>
            <w:r w:rsidRPr="00743999">
              <w:t xml:space="preserve"> o </w:t>
            </w:r>
            <w:proofErr w:type="spellStart"/>
            <w:r w:rsidRPr="00743999">
              <w:t>en</w:t>
            </w:r>
            <w:proofErr w:type="spellEnd"/>
            <w:r w:rsidRPr="00743999">
              <w:t xml:space="preserve"> </w:t>
            </w:r>
            <w:proofErr w:type="spellStart"/>
            <w:r w:rsidRPr="00DB0CF0">
              <w:rPr>
                <w:rStyle w:val="DefinedTermChar"/>
                <w:rFonts w:eastAsiaTheme="minorHAnsi"/>
              </w:rPr>
              <w:t>abusos</w:t>
            </w:r>
            <w:proofErr w:type="spellEnd"/>
            <w:r w:rsidRPr="00DB0CF0">
              <w:rPr>
                <w:rStyle w:val="DefinedTermChar"/>
                <w:rFonts w:eastAsiaTheme="minorHAnsi"/>
              </w:rPr>
              <w:t xml:space="preserve"> graves a los derechos </w:t>
            </w:r>
            <w:proofErr w:type="spellStart"/>
            <w:r w:rsidRPr="00DB0CF0">
              <w:rPr>
                <w:rStyle w:val="DefinedTermChar"/>
                <w:rFonts w:eastAsiaTheme="minorHAnsi"/>
              </w:rPr>
              <w:t>humanos</w:t>
            </w:r>
            <w:proofErr w:type="spellEnd"/>
            <w:r w:rsidRPr="00743999">
              <w:t xml:space="preserve"> </w:t>
            </w:r>
            <w:proofErr w:type="spellStart"/>
            <w:r w:rsidRPr="00743999">
              <w:t>en</w:t>
            </w:r>
            <w:proofErr w:type="spellEnd"/>
            <w:r w:rsidRPr="00743999">
              <w:t xml:space="preserve"> </w:t>
            </w:r>
            <w:proofErr w:type="spellStart"/>
            <w:r w:rsidRPr="00DB0CF0">
              <w:rPr>
                <w:rStyle w:val="DefinedTermChar"/>
                <w:rFonts w:eastAsiaTheme="minorHAnsi"/>
              </w:rPr>
              <w:t>áreas</w:t>
            </w:r>
            <w:proofErr w:type="spellEnd"/>
            <w:r w:rsidRPr="00DB0CF0">
              <w:rPr>
                <w:rStyle w:val="DefinedTermChar"/>
                <w:rFonts w:eastAsiaTheme="minorHAnsi"/>
              </w:rPr>
              <w:t xml:space="preserve"> </w:t>
            </w:r>
            <w:proofErr w:type="spellStart"/>
            <w:r w:rsidRPr="00DB0CF0">
              <w:rPr>
                <w:rStyle w:val="DefinedTermChar"/>
                <w:rFonts w:eastAsiaTheme="minorHAnsi"/>
              </w:rPr>
              <w:t>afectadas</w:t>
            </w:r>
            <w:proofErr w:type="spellEnd"/>
            <w:r w:rsidRPr="00DB0CF0">
              <w:rPr>
                <w:rStyle w:val="DefinedTermChar"/>
                <w:rFonts w:eastAsiaTheme="minorHAnsi"/>
              </w:rPr>
              <w:t xml:space="preserve"> por </w:t>
            </w:r>
            <w:proofErr w:type="spellStart"/>
            <w:r w:rsidRPr="00DB0CF0">
              <w:rPr>
                <w:rStyle w:val="DefinedTermChar"/>
                <w:rFonts w:eastAsiaTheme="minorHAnsi"/>
              </w:rPr>
              <w:t>conflictos</w:t>
            </w:r>
            <w:proofErr w:type="spellEnd"/>
            <w:r w:rsidRPr="00DB0CF0">
              <w:rPr>
                <w:rStyle w:val="DefinedTermChar"/>
                <w:rFonts w:eastAsiaTheme="minorHAnsi"/>
              </w:rPr>
              <w:t xml:space="preserve"> o de alto </w:t>
            </w:r>
            <w:proofErr w:type="spellStart"/>
            <w:r w:rsidRPr="00DB0CF0">
              <w:rPr>
                <w:rStyle w:val="DefinedTermChar"/>
                <w:rFonts w:eastAsiaTheme="minorHAnsi"/>
              </w:rPr>
              <w:t>riesgo</w:t>
            </w:r>
            <w:proofErr w:type="spellEnd"/>
            <w:r w:rsidRPr="00743999">
              <w:t xml:space="preserve">, la </w:t>
            </w:r>
            <w:proofErr w:type="spellStart"/>
            <w:r w:rsidR="008572EF" w:rsidRPr="00743999">
              <w:rPr>
                <w:u w:val="dotted" w:color="A6A6A6" w:themeColor="background1" w:themeShade="A6"/>
              </w:rPr>
              <w:t>empresa</w:t>
            </w:r>
            <w:proofErr w:type="spellEnd"/>
            <w:r w:rsidR="008572EF" w:rsidRPr="00743999">
              <w:rPr>
                <w:u w:val="dotted" w:color="A6A6A6" w:themeColor="background1" w:themeShade="A6"/>
              </w:rPr>
              <w:t xml:space="preserve"> </w:t>
            </w:r>
            <w:proofErr w:type="spellStart"/>
            <w:r w:rsidR="008572EF" w:rsidRPr="00743999">
              <w:rPr>
                <w:u w:val="dotted" w:color="A6A6A6" w:themeColor="background1" w:themeShade="A6"/>
              </w:rPr>
              <w:t>operadora</w:t>
            </w:r>
            <w:proofErr w:type="spellEnd"/>
            <w:r w:rsidRPr="00743999">
              <w:t xml:space="preserve"> </w:t>
            </w:r>
            <w:proofErr w:type="spellStart"/>
            <w:r w:rsidRPr="00743999">
              <w:t>deberá</w:t>
            </w:r>
            <w:proofErr w:type="spellEnd"/>
            <w:r w:rsidRPr="00743999">
              <w:t xml:space="preserve"> </w:t>
            </w:r>
            <w:proofErr w:type="spellStart"/>
            <w:r w:rsidRPr="00743999">
              <w:t>inmediatamente</w:t>
            </w:r>
            <w:proofErr w:type="spellEnd"/>
            <w:r w:rsidRPr="00743999">
              <w:t xml:space="preserve"> suspender o </w:t>
            </w:r>
            <w:proofErr w:type="spellStart"/>
            <w:r w:rsidRPr="00743999">
              <w:t>cambiar</w:t>
            </w:r>
            <w:proofErr w:type="spellEnd"/>
            <w:r w:rsidRPr="00743999">
              <w:t xml:space="preserve"> la </w:t>
            </w:r>
            <w:proofErr w:type="spellStart"/>
            <w:r w:rsidRPr="00743999">
              <w:t>acción</w:t>
            </w:r>
            <w:proofErr w:type="spellEnd"/>
            <w:r w:rsidRPr="00743999">
              <w:t xml:space="preserve"> </w:t>
            </w:r>
            <w:proofErr w:type="spellStart"/>
            <w:r w:rsidRPr="00743999">
              <w:t>ofensiva</w:t>
            </w:r>
            <w:proofErr w:type="spellEnd"/>
            <w:r w:rsidRPr="00743999">
              <w:t xml:space="preserve">, </w:t>
            </w:r>
            <w:proofErr w:type="spellStart"/>
            <w:r w:rsidRPr="00DB0CF0">
              <w:rPr>
                <w:rStyle w:val="DefinedTermChar"/>
                <w:rFonts w:eastAsiaTheme="minorHAnsi"/>
              </w:rPr>
              <w:t>mitigar</w:t>
            </w:r>
            <w:proofErr w:type="spellEnd"/>
            <w:r w:rsidRPr="00743999">
              <w:t xml:space="preserve"> o </w:t>
            </w:r>
            <w:proofErr w:type="spellStart"/>
            <w:r w:rsidRPr="00DB0CF0">
              <w:rPr>
                <w:rStyle w:val="DefinedTermChar"/>
                <w:rFonts w:eastAsiaTheme="minorHAnsi"/>
              </w:rPr>
              <w:t>remediar</w:t>
            </w:r>
            <w:proofErr w:type="spellEnd"/>
            <w:r w:rsidRPr="00743999">
              <w:t xml:space="preserve"> el </w:t>
            </w:r>
            <w:proofErr w:type="spellStart"/>
            <w:r w:rsidRPr="00743999">
              <w:t>impacto</w:t>
            </w:r>
            <w:proofErr w:type="spellEnd"/>
            <w:r w:rsidRPr="00743999">
              <w:t xml:space="preserve">, y </w:t>
            </w:r>
            <w:proofErr w:type="spellStart"/>
            <w:r w:rsidRPr="00743999">
              <w:t>llevar</w:t>
            </w:r>
            <w:proofErr w:type="spellEnd"/>
            <w:r w:rsidRPr="00743999">
              <w:t xml:space="preserve"> a </w:t>
            </w:r>
            <w:proofErr w:type="spellStart"/>
            <w:r w:rsidRPr="00743999">
              <w:t>cabo</w:t>
            </w:r>
            <w:proofErr w:type="spellEnd"/>
            <w:r w:rsidRPr="00743999">
              <w:t xml:space="preserve"> un </w:t>
            </w:r>
            <w:proofErr w:type="spellStart"/>
            <w:r w:rsidRPr="00743999">
              <w:t>monitoreo</w:t>
            </w:r>
            <w:proofErr w:type="spellEnd"/>
            <w:r w:rsidRPr="00743999">
              <w:t xml:space="preserve"> </w:t>
            </w:r>
            <w:proofErr w:type="spellStart"/>
            <w:r w:rsidRPr="00743999">
              <w:t>externo</w:t>
            </w:r>
            <w:proofErr w:type="spellEnd"/>
            <w:r w:rsidRPr="00743999">
              <w:t xml:space="preserve"> de sus </w:t>
            </w:r>
            <w:proofErr w:type="spellStart"/>
            <w:r w:rsidRPr="00743999">
              <w:t>actividades</w:t>
            </w:r>
            <w:proofErr w:type="spellEnd"/>
            <w:r w:rsidRPr="00743999">
              <w:t xml:space="preserve"> de la </w:t>
            </w:r>
            <w:proofErr w:type="spellStart"/>
            <w:r w:rsidRPr="00743999">
              <w:t>debida</w:t>
            </w:r>
            <w:proofErr w:type="spellEnd"/>
            <w:r w:rsidRPr="00743999">
              <w:t xml:space="preserve"> diligencia, de </w:t>
            </w:r>
            <w:proofErr w:type="spellStart"/>
            <w:r w:rsidRPr="00743999">
              <w:t>acuerdo</w:t>
            </w:r>
            <w:proofErr w:type="spellEnd"/>
            <w:r w:rsidRPr="00743999">
              <w:t xml:space="preserve"> con el </w:t>
            </w:r>
            <w:proofErr w:type="spellStart"/>
            <w:r w:rsidRPr="00743999">
              <w:t>capítulo</w:t>
            </w:r>
            <w:proofErr w:type="spellEnd"/>
            <w:r w:rsidRPr="00743999">
              <w:t xml:space="preserve"> 1.3 de IRMA.</w:t>
            </w:r>
            <w:r w:rsidRPr="00743999">
              <w:rPr>
                <w:rStyle w:val="FootnoteReference"/>
                <w:rFonts w:ascii="Calibri Light" w:hAnsi="Calibri Light" w:cs="Calibri Light"/>
                <w:szCs w:val="20"/>
              </w:rPr>
              <w:footnoteReference w:id="118"/>
            </w:r>
          </w:p>
        </w:tc>
      </w:tr>
      <w:tr w:rsidR="009903DE" w:rsidRPr="00992B47" w14:paraId="652AB619" w14:textId="77777777" w:rsidTr="003921F9">
        <w:trPr>
          <w:trHeight w:val="572"/>
        </w:trPr>
        <w:tc>
          <w:tcPr>
            <w:tcW w:w="9360" w:type="dxa"/>
          </w:tcPr>
          <w:p w14:paraId="389A8F96" w14:textId="6F79FA32" w:rsidR="009903DE" w:rsidRPr="00743999" w:rsidRDefault="009903DE" w:rsidP="006366DF">
            <w:pPr>
              <w:pStyle w:val="NumberedRequirementsMain"/>
            </w:pPr>
            <w:r w:rsidRPr="00743999">
              <w:t>3.4.</w:t>
            </w:r>
            <w:r w:rsidR="009C6897">
              <w:t>7</w:t>
            </w:r>
            <w:r w:rsidRPr="00743999">
              <w:t xml:space="preserve">.  </w:t>
            </w:r>
            <w:proofErr w:type="spellStart"/>
            <w:r w:rsidRPr="00743999">
              <w:t>Emisión</w:t>
            </w:r>
            <w:proofErr w:type="spellEnd"/>
            <w:r w:rsidRPr="00743999">
              <w:t xml:space="preserve"> de </w:t>
            </w:r>
            <w:proofErr w:type="spellStart"/>
            <w:r w:rsidRPr="00743999">
              <w:t>informes</w:t>
            </w:r>
            <w:proofErr w:type="spellEnd"/>
          </w:p>
          <w:p w14:paraId="1C832CF5" w14:textId="2466A60C" w:rsidR="009903DE" w:rsidRPr="00743999" w:rsidRDefault="009903DE" w:rsidP="009B0C9B">
            <w:pPr>
              <w:pStyle w:val="NumberedRequirementsSub"/>
            </w:pPr>
            <w:r w:rsidRPr="00743999">
              <w:t>3.4.</w:t>
            </w:r>
            <w:r w:rsidR="009C6897">
              <w:t>7</w:t>
            </w:r>
            <w:r w:rsidRPr="00743999">
              <w:t>.</w:t>
            </w:r>
            <w:r w:rsidRPr="00271A7B">
              <w:t xml:space="preserve">1.  Los </w:t>
            </w:r>
            <w:proofErr w:type="spellStart"/>
            <w:r w:rsidRPr="00271A7B">
              <w:t>hallazgos</w:t>
            </w:r>
            <w:proofErr w:type="spellEnd"/>
            <w:r w:rsidRPr="00271A7B">
              <w:t xml:space="preserve"> de las </w:t>
            </w:r>
            <w:proofErr w:type="spellStart"/>
            <w:r w:rsidRPr="00271A7B">
              <w:t>evaluaciones</w:t>
            </w:r>
            <w:proofErr w:type="spellEnd"/>
            <w:r w:rsidRPr="00271A7B">
              <w:t xml:space="preserve"> de </w:t>
            </w:r>
            <w:proofErr w:type="spellStart"/>
            <w:r w:rsidRPr="00271A7B">
              <w:rPr>
                <w:rStyle w:val="DefinedTermChar"/>
                <w:rFonts w:eastAsiaTheme="minorHAnsi"/>
              </w:rPr>
              <w:t>riesgos</w:t>
            </w:r>
            <w:proofErr w:type="spellEnd"/>
            <w:r w:rsidRPr="00271A7B">
              <w:rPr>
                <w:rStyle w:val="DefinedTermChar"/>
                <w:rFonts w:eastAsiaTheme="minorHAnsi"/>
              </w:rPr>
              <w:t xml:space="preserve"> de </w:t>
            </w:r>
            <w:proofErr w:type="spellStart"/>
            <w:r w:rsidRPr="00271A7B">
              <w:rPr>
                <w:rStyle w:val="DefinedTermChar"/>
                <w:rFonts w:eastAsiaTheme="minorHAnsi"/>
              </w:rPr>
              <w:t>conflicto</w:t>
            </w:r>
            <w:proofErr w:type="spellEnd"/>
            <w:r w:rsidRPr="00271A7B">
              <w:t xml:space="preserve">, los planes de </w:t>
            </w:r>
            <w:proofErr w:type="spellStart"/>
            <w:r w:rsidRPr="00271A7B">
              <w:t>gestión</w:t>
            </w:r>
            <w:proofErr w:type="spellEnd"/>
            <w:r w:rsidRPr="00271A7B">
              <w:t xml:space="preserve"> de </w:t>
            </w:r>
            <w:proofErr w:type="spellStart"/>
            <w:r w:rsidRPr="00271A7B">
              <w:t>riesgos</w:t>
            </w:r>
            <w:proofErr w:type="spellEnd"/>
            <w:r w:rsidRPr="00271A7B">
              <w:t xml:space="preserve"> y el </w:t>
            </w:r>
            <w:proofErr w:type="spellStart"/>
            <w:r w:rsidRPr="00271A7B">
              <w:t>monitoreo</w:t>
            </w:r>
            <w:proofErr w:type="spellEnd"/>
            <w:r w:rsidRPr="00271A7B">
              <w:t xml:space="preserve"> </w:t>
            </w:r>
            <w:proofErr w:type="spellStart"/>
            <w:r w:rsidRPr="00271A7B">
              <w:t>deberán</w:t>
            </w:r>
            <w:proofErr w:type="spellEnd"/>
            <w:r w:rsidRPr="00271A7B">
              <w:t xml:space="preserve"> </w:t>
            </w:r>
            <w:proofErr w:type="spellStart"/>
            <w:r w:rsidRPr="00271A7B">
              <w:t>reportarse</w:t>
            </w:r>
            <w:proofErr w:type="spellEnd"/>
            <w:r w:rsidRPr="00271A7B">
              <w:t xml:space="preserve"> a la </w:t>
            </w:r>
            <w:proofErr w:type="spellStart"/>
            <w:r w:rsidRPr="00271A7B">
              <w:t>alta</w:t>
            </w:r>
            <w:proofErr w:type="spellEnd"/>
            <w:r w:rsidRPr="00271A7B">
              <w:t xml:space="preserve"> </w:t>
            </w:r>
            <w:proofErr w:type="spellStart"/>
            <w:r w:rsidRPr="00271A7B">
              <w:t>dirección</w:t>
            </w:r>
            <w:proofErr w:type="spellEnd"/>
            <w:r w:rsidRPr="00271A7B">
              <w:t xml:space="preserve"> de la </w:t>
            </w:r>
            <w:proofErr w:type="spellStart"/>
            <w:r w:rsidR="008572EF" w:rsidRPr="00271A7B">
              <w:rPr>
                <w:u w:val="dotted" w:color="A6A6A6" w:themeColor="background1" w:themeShade="A6"/>
              </w:rPr>
              <w:t>empresa</w:t>
            </w:r>
            <w:proofErr w:type="spellEnd"/>
            <w:r w:rsidR="008572EF" w:rsidRPr="00271A7B">
              <w:rPr>
                <w:u w:val="dotted" w:color="A6A6A6" w:themeColor="background1" w:themeShade="A6"/>
              </w:rPr>
              <w:t xml:space="preserve"> </w:t>
            </w:r>
            <w:proofErr w:type="spellStart"/>
            <w:r w:rsidR="008572EF" w:rsidRPr="00271A7B">
              <w:rPr>
                <w:u w:val="dotted" w:color="A6A6A6" w:themeColor="background1" w:themeShade="A6"/>
              </w:rPr>
              <w:t>operadora</w:t>
            </w:r>
            <w:proofErr w:type="spellEnd"/>
            <w:r w:rsidRPr="00271A7B">
              <w:t xml:space="preserve">; y los </w:t>
            </w:r>
            <w:proofErr w:type="spellStart"/>
            <w:r w:rsidRPr="00271A7B">
              <w:t>actores</w:t>
            </w:r>
            <w:proofErr w:type="spellEnd"/>
            <w:r w:rsidRPr="00271A7B">
              <w:t xml:space="preserve"> </w:t>
            </w:r>
            <w:proofErr w:type="spellStart"/>
            <w:r w:rsidRPr="00271A7B">
              <w:t>sociales</w:t>
            </w:r>
            <w:proofErr w:type="spellEnd"/>
            <w:r w:rsidRPr="00271A7B">
              <w:t xml:space="preserve">, </w:t>
            </w:r>
            <w:proofErr w:type="spellStart"/>
            <w:r w:rsidRPr="00271A7B">
              <w:rPr>
                <w:rStyle w:val="DefinedTermChar"/>
                <w:rFonts w:eastAsiaTheme="minorHAnsi"/>
              </w:rPr>
              <w:t>contratistas</w:t>
            </w:r>
            <w:proofErr w:type="spellEnd"/>
            <w:r w:rsidRPr="00271A7B">
              <w:t xml:space="preserve">, </w:t>
            </w:r>
            <w:proofErr w:type="spellStart"/>
            <w:r w:rsidR="00C736F7" w:rsidRPr="00271A7B">
              <w:rPr>
                <w:rStyle w:val="DefinedTermChar"/>
                <w:rFonts w:eastAsiaTheme="minorHAnsi"/>
              </w:rPr>
              <w:t>trabajadores</w:t>
            </w:r>
            <w:proofErr w:type="spellEnd"/>
            <w:r w:rsidRPr="00271A7B">
              <w:t xml:space="preserve"> de la </w:t>
            </w:r>
            <w:proofErr w:type="spellStart"/>
            <w:r w:rsidR="00C736F7" w:rsidRPr="00271A7B">
              <w:rPr>
                <w:rStyle w:val="DefinedTermChar"/>
                <w:rFonts w:eastAsiaTheme="minorHAnsi"/>
              </w:rPr>
              <w:t>operación</w:t>
            </w:r>
            <w:proofErr w:type="spellEnd"/>
            <w:r w:rsidR="00C736F7" w:rsidRPr="00271A7B">
              <w:rPr>
                <w:rStyle w:val="DefinedTermChar"/>
                <w:rFonts w:eastAsiaTheme="minorHAnsi"/>
              </w:rPr>
              <w:t xml:space="preserve"> de </w:t>
            </w:r>
            <w:proofErr w:type="spellStart"/>
            <w:r w:rsidR="00C736F7" w:rsidRPr="00271A7B">
              <w:rPr>
                <w:rStyle w:val="DefinedTermChar"/>
                <w:rFonts w:eastAsiaTheme="minorHAnsi"/>
              </w:rPr>
              <w:t>procesamiento</w:t>
            </w:r>
            <w:proofErr w:type="spellEnd"/>
            <w:r w:rsidR="00C736F7" w:rsidRPr="00271A7B">
              <w:rPr>
                <w:rStyle w:val="DefinedTermChar"/>
                <w:rFonts w:eastAsiaTheme="minorHAnsi"/>
              </w:rPr>
              <w:t xml:space="preserve"> de </w:t>
            </w:r>
            <w:proofErr w:type="spellStart"/>
            <w:r w:rsidR="00C736F7" w:rsidRPr="00271A7B">
              <w:rPr>
                <w:rStyle w:val="DefinedTermChar"/>
                <w:rFonts w:eastAsiaTheme="minorHAnsi"/>
              </w:rPr>
              <w:t>minerales</w:t>
            </w:r>
            <w:proofErr w:type="spellEnd"/>
            <w:r w:rsidRPr="00271A7B">
              <w:t xml:space="preserve"> y </w:t>
            </w:r>
            <w:proofErr w:type="spellStart"/>
            <w:r w:rsidRPr="00271A7B">
              <w:t>otros</w:t>
            </w:r>
            <w:proofErr w:type="spellEnd"/>
            <w:r w:rsidRPr="00271A7B">
              <w:t xml:space="preserve"> </w:t>
            </w:r>
            <w:proofErr w:type="spellStart"/>
            <w:r w:rsidRPr="00271A7B">
              <w:t>empleados</w:t>
            </w:r>
            <w:proofErr w:type="spellEnd"/>
            <w:r w:rsidRPr="00271A7B">
              <w:t xml:space="preserve"> </w:t>
            </w:r>
            <w:proofErr w:type="spellStart"/>
            <w:r w:rsidRPr="00271A7B">
              <w:t>deberán</w:t>
            </w:r>
            <w:proofErr w:type="spellEnd"/>
            <w:r w:rsidRPr="00271A7B">
              <w:t xml:space="preserve"> ser </w:t>
            </w:r>
            <w:proofErr w:type="spellStart"/>
            <w:r w:rsidRPr="00271A7B">
              <w:t>informados</w:t>
            </w:r>
            <w:proofErr w:type="spellEnd"/>
            <w:r w:rsidRPr="00271A7B">
              <w:t xml:space="preserve"> de los </w:t>
            </w:r>
            <w:proofErr w:type="spellStart"/>
            <w:r w:rsidRPr="00271A7B">
              <w:t>resultados</w:t>
            </w:r>
            <w:proofErr w:type="spellEnd"/>
            <w:r w:rsidRPr="00271A7B">
              <w:t xml:space="preserve"> que les </w:t>
            </w:r>
            <w:proofErr w:type="spellStart"/>
            <w:r w:rsidRPr="00271A7B">
              <w:t>sean</w:t>
            </w:r>
            <w:proofErr w:type="spellEnd"/>
            <w:r w:rsidRPr="00271A7B">
              <w:t xml:space="preserve"> </w:t>
            </w:r>
            <w:proofErr w:type="spellStart"/>
            <w:r w:rsidRPr="00271A7B">
              <w:t>pertinentes</w:t>
            </w:r>
            <w:proofErr w:type="spellEnd"/>
            <w:r w:rsidRPr="00271A7B">
              <w:t>.</w:t>
            </w:r>
          </w:p>
          <w:p w14:paraId="6F608712" w14:textId="7F00DADB" w:rsidR="009903DE" w:rsidRPr="00743999" w:rsidRDefault="009903DE" w:rsidP="009B0C9B">
            <w:pPr>
              <w:pStyle w:val="NumberedRequirementsSub"/>
            </w:pPr>
            <w:r w:rsidRPr="00743999">
              <w:t>3.4.</w:t>
            </w:r>
            <w:r w:rsidR="009C6897">
              <w:t>7</w:t>
            </w:r>
            <w:r w:rsidRPr="00743999">
              <w:t xml:space="preserve">.2.  </w:t>
            </w:r>
            <w:proofErr w:type="spellStart"/>
            <w:r w:rsidRPr="00743999">
              <w:t>Cuando</w:t>
            </w:r>
            <w:proofErr w:type="spellEnd"/>
            <w:r w:rsidRPr="00743999">
              <w:t xml:space="preserve"> la </w:t>
            </w:r>
            <w:proofErr w:type="spellStart"/>
            <w:r w:rsidR="008572EF" w:rsidRPr="00743999">
              <w:rPr>
                <w:u w:val="dotted" w:color="A6A6A6" w:themeColor="background1" w:themeShade="A6"/>
              </w:rPr>
              <w:t>empresa</w:t>
            </w:r>
            <w:proofErr w:type="spellEnd"/>
            <w:r w:rsidR="008572EF" w:rsidRPr="00743999">
              <w:rPr>
                <w:u w:val="dotted" w:color="A6A6A6" w:themeColor="background1" w:themeShade="A6"/>
              </w:rPr>
              <w:t xml:space="preserve"> </w:t>
            </w:r>
            <w:proofErr w:type="spellStart"/>
            <w:r w:rsidR="008572EF" w:rsidRPr="00743999">
              <w:rPr>
                <w:u w:val="dotted" w:color="A6A6A6" w:themeColor="background1" w:themeShade="A6"/>
              </w:rPr>
              <w:t>operadora</w:t>
            </w:r>
            <w:proofErr w:type="spellEnd"/>
            <w:r w:rsidRPr="00743999">
              <w:t xml:space="preserve"> </w:t>
            </w:r>
            <w:proofErr w:type="spellStart"/>
            <w:r w:rsidRPr="00743999">
              <w:t>esté</w:t>
            </w:r>
            <w:proofErr w:type="spellEnd"/>
            <w:r w:rsidRPr="00743999">
              <w:t xml:space="preserve"> operando o </w:t>
            </w:r>
            <w:proofErr w:type="spellStart"/>
            <w:r w:rsidRPr="00743999">
              <w:t>abasteciéndose</w:t>
            </w:r>
            <w:proofErr w:type="spellEnd"/>
            <w:r w:rsidRPr="00743999">
              <w:t xml:space="preserve"> de </w:t>
            </w:r>
            <w:proofErr w:type="spellStart"/>
            <w:r w:rsidRPr="00743999">
              <w:t>minerales</w:t>
            </w:r>
            <w:proofErr w:type="spellEnd"/>
            <w:r w:rsidR="00DB0CF0">
              <w:t xml:space="preserve"> </w:t>
            </w:r>
            <w:r w:rsidR="00DB0CF0" w:rsidRPr="00DB0CF0">
              <w:t xml:space="preserve">o </w:t>
            </w:r>
            <w:proofErr w:type="spellStart"/>
            <w:r w:rsidR="00DB0CF0" w:rsidRPr="00DB0CF0">
              <w:t>materiales</w:t>
            </w:r>
            <w:proofErr w:type="spellEnd"/>
            <w:r w:rsidR="00DB0CF0" w:rsidRPr="00DB0CF0">
              <w:t xml:space="preserve"> </w:t>
            </w:r>
            <w:proofErr w:type="spellStart"/>
            <w:r w:rsidR="00DB0CF0" w:rsidRPr="00DB0CF0">
              <w:t>metálicos</w:t>
            </w:r>
            <w:proofErr w:type="spellEnd"/>
            <w:r w:rsidRPr="00743999">
              <w:t xml:space="preserve"> de un </w:t>
            </w:r>
            <w:proofErr w:type="spellStart"/>
            <w:r w:rsidRPr="00DB0CF0">
              <w:rPr>
                <w:rStyle w:val="DefinedTermChar"/>
                <w:rFonts w:eastAsiaTheme="minorHAnsi"/>
              </w:rPr>
              <w:t>área</w:t>
            </w:r>
            <w:proofErr w:type="spellEnd"/>
            <w:r w:rsidRPr="00DB0CF0">
              <w:rPr>
                <w:rStyle w:val="DefinedTermChar"/>
                <w:rFonts w:eastAsiaTheme="minorHAnsi"/>
              </w:rPr>
              <w:t xml:space="preserve"> </w:t>
            </w:r>
            <w:proofErr w:type="spellStart"/>
            <w:r w:rsidRPr="00DB0CF0">
              <w:rPr>
                <w:rStyle w:val="DefinedTermChar"/>
                <w:rFonts w:eastAsiaTheme="minorHAnsi"/>
              </w:rPr>
              <w:t>afectada</w:t>
            </w:r>
            <w:proofErr w:type="spellEnd"/>
            <w:r w:rsidRPr="00DB0CF0">
              <w:rPr>
                <w:rStyle w:val="DefinedTermChar"/>
                <w:rFonts w:eastAsiaTheme="minorHAnsi"/>
              </w:rPr>
              <w:t xml:space="preserve"> por </w:t>
            </w:r>
            <w:proofErr w:type="spellStart"/>
            <w:r w:rsidRPr="00DB0CF0">
              <w:rPr>
                <w:rStyle w:val="DefinedTermChar"/>
                <w:rFonts w:eastAsiaTheme="minorHAnsi"/>
              </w:rPr>
              <w:t>conflictos</w:t>
            </w:r>
            <w:proofErr w:type="spellEnd"/>
            <w:r w:rsidRPr="00DB0CF0">
              <w:rPr>
                <w:rStyle w:val="DefinedTermChar"/>
                <w:rFonts w:eastAsiaTheme="minorHAnsi"/>
              </w:rPr>
              <w:t xml:space="preserve"> o de alto </w:t>
            </w:r>
            <w:proofErr w:type="spellStart"/>
            <w:r w:rsidRPr="00DB0CF0">
              <w:rPr>
                <w:rStyle w:val="DefinedTermChar"/>
                <w:rFonts w:eastAsiaTheme="minorHAnsi"/>
              </w:rPr>
              <w:t>riesgo</w:t>
            </w:r>
            <w:proofErr w:type="spellEnd"/>
            <w:r w:rsidRPr="00743999">
              <w:t xml:space="preserve">, </w:t>
            </w:r>
            <w:proofErr w:type="spellStart"/>
            <w:r w:rsidRPr="00743999">
              <w:t>deberá</w:t>
            </w:r>
            <w:proofErr w:type="spellEnd"/>
            <w:r w:rsidRPr="00743999">
              <w:t xml:space="preserve">, por </w:t>
            </w:r>
            <w:proofErr w:type="spellStart"/>
            <w:r w:rsidRPr="00743999">
              <w:t>sí</w:t>
            </w:r>
            <w:proofErr w:type="spellEnd"/>
            <w:r w:rsidRPr="00743999">
              <w:t xml:space="preserve"> o a </w:t>
            </w:r>
            <w:proofErr w:type="spellStart"/>
            <w:r w:rsidRPr="00743999">
              <w:t>través</w:t>
            </w:r>
            <w:proofErr w:type="spellEnd"/>
            <w:r w:rsidRPr="00743999">
              <w:t xml:space="preserve"> de </w:t>
            </w:r>
            <w:proofErr w:type="spellStart"/>
            <w:r w:rsidRPr="00743999">
              <w:t>su</w:t>
            </w:r>
            <w:proofErr w:type="spellEnd"/>
            <w:r w:rsidRPr="00743999">
              <w:t xml:space="preserve"> </w:t>
            </w:r>
            <w:proofErr w:type="spellStart"/>
            <w:r w:rsidRPr="00DB0CF0">
              <w:rPr>
                <w:rStyle w:val="DefinedTermChar"/>
                <w:rFonts w:eastAsiaTheme="minorHAnsi"/>
              </w:rPr>
              <w:t>propietario</w:t>
            </w:r>
            <w:proofErr w:type="spellEnd"/>
            <w:r w:rsidRPr="00DB0CF0">
              <w:rPr>
                <w:rStyle w:val="DefinedTermChar"/>
                <w:rFonts w:eastAsiaTheme="minorHAnsi"/>
              </w:rPr>
              <w:t xml:space="preserve"> </w:t>
            </w:r>
            <w:proofErr w:type="spellStart"/>
            <w:r w:rsidRPr="00DB0CF0">
              <w:rPr>
                <w:rStyle w:val="DefinedTermChar"/>
                <w:rFonts w:eastAsiaTheme="minorHAnsi"/>
              </w:rPr>
              <w:t>corporativo</w:t>
            </w:r>
            <w:proofErr w:type="spellEnd"/>
            <w:r w:rsidRPr="00743999">
              <w:t xml:space="preserve">, </w:t>
            </w:r>
            <w:proofErr w:type="spellStart"/>
            <w:r w:rsidRPr="00743999">
              <w:t>informar</w:t>
            </w:r>
            <w:proofErr w:type="spellEnd"/>
            <w:r w:rsidRPr="00743999">
              <w:t xml:space="preserve"> </w:t>
            </w:r>
            <w:proofErr w:type="spellStart"/>
            <w:r w:rsidRPr="00743999">
              <w:t>anualmente</w:t>
            </w:r>
            <w:proofErr w:type="spellEnd"/>
            <w:r w:rsidRPr="00743999">
              <w:t xml:space="preserve"> de </w:t>
            </w:r>
            <w:proofErr w:type="spellStart"/>
            <w:r w:rsidRPr="00743999">
              <w:t>manera</w:t>
            </w:r>
            <w:proofErr w:type="spellEnd"/>
            <w:r w:rsidRPr="00743999">
              <w:t xml:space="preserve"> </w:t>
            </w:r>
            <w:proofErr w:type="spellStart"/>
            <w:r w:rsidRPr="00743999">
              <w:t>pública</w:t>
            </w:r>
            <w:proofErr w:type="spellEnd"/>
            <w:r w:rsidRPr="00743999">
              <w:t xml:space="preserve"> </w:t>
            </w:r>
            <w:proofErr w:type="spellStart"/>
            <w:r w:rsidRPr="00743999">
              <w:t>sobre</w:t>
            </w:r>
            <w:proofErr w:type="spellEnd"/>
            <w:r w:rsidRPr="00743999">
              <w:t xml:space="preserve"> la </w:t>
            </w:r>
            <w:proofErr w:type="spellStart"/>
            <w:r w:rsidRPr="00743999">
              <w:t>debida</w:t>
            </w:r>
            <w:proofErr w:type="spellEnd"/>
            <w:r w:rsidRPr="00743999">
              <w:t xml:space="preserve"> diligencia </w:t>
            </w:r>
            <w:proofErr w:type="spellStart"/>
            <w:r w:rsidRPr="00743999">
              <w:t>emprendida</w:t>
            </w:r>
            <w:proofErr w:type="spellEnd"/>
            <w:r w:rsidRPr="00743999">
              <w:t xml:space="preserve"> para </w:t>
            </w:r>
            <w:proofErr w:type="spellStart"/>
            <w:r w:rsidRPr="00743999">
              <w:t>garantizar</w:t>
            </w:r>
            <w:proofErr w:type="spellEnd"/>
            <w:r w:rsidRPr="00743999">
              <w:t xml:space="preserve"> que sus </w:t>
            </w:r>
            <w:proofErr w:type="spellStart"/>
            <w:r w:rsidRPr="00743999">
              <w:t>acciones</w:t>
            </w:r>
            <w:proofErr w:type="spellEnd"/>
            <w:r w:rsidRPr="00743999">
              <w:t xml:space="preserve"> no </w:t>
            </w:r>
            <w:proofErr w:type="spellStart"/>
            <w:r w:rsidRPr="00743999">
              <w:t>están</w:t>
            </w:r>
            <w:proofErr w:type="spellEnd"/>
            <w:r w:rsidRPr="00743999">
              <w:t xml:space="preserve"> </w:t>
            </w:r>
            <w:proofErr w:type="spellStart"/>
            <w:r w:rsidRPr="00743999">
              <w:t>respaldando</w:t>
            </w:r>
            <w:proofErr w:type="spellEnd"/>
            <w:r w:rsidRPr="00743999">
              <w:t xml:space="preserve"> </w:t>
            </w:r>
            <w:proofErr w:type="spellStart"/>
            <w:r w:rsidRPr="00743999">
              <w:t>conflictos</w:t>
            </w:r>
            <w:proofErr w:type="spellEnd"/>
            <w:r w:rsidRPr="00743999">
              <w:t xml:space="preserve"> </w:t>
            </w:r>
            <w:proofErr w:type="spellStart"/>
            <w:r w:rsidRPr="00743999">
              <w:t>armados</w:t>
            </w:r>
            <w:proofErr w:type="spellEnd"/>
            <w:r w:rsidRPr="00743999">
              <w:t xml:space="preserve"> </w:t>
            </w:r>
            <w:proofErr w:type="spellStart"/>
            <w:r w:rsidRPr="00743999">
              <w:t>ni</w:t>
            </w:r>
            <w:proofErr w:type="spellEnd"/>
            <w:r w:rsidRPr="00743999">
              <w:t xml:space="preserve"> la </w:t>
            </w:r>
            <w:proofErr w:type="spellStart"/>
            <w:r w:rsidRPr="00743999">
              <w:t>violación</w:t>
            </w:r>
            <w:proofErr w:type="spellEnd"/>
            <w:r w:rsidRPr="00743999">
              <w:t xml:space="preserve"> a los derechos </w:t>
            </w:r>
            <w:proofErr w:type="spellStart"/>
            <w:r w:rsidRPr="00743999">
              <w:t>humanos</w:t>
            </w:r>
            <w:proofErr w:type="spellEnd"/>
            <w:r w:rsidRPr="00743999">
              <w:t xml:space="preserve"> </w:t>
            </w:r>
            <w:proofErr w:type="spellStart"/>
            <w:r w:rsidRPr="00743999">
              <w:t>en</w:t>
            </w:r>
            <w:proofErr w:type="spellEnd"/>
            <w:r w:rsidRPr="00743999">
              <w:t xml:space="preserve"> </w:t>
            </w:r>
            <w:proofErr w:type="spellStart"/>
            <w:r w:rsidRPr="00743999">
              <w:t>dichas</w:t>
            </w:r>
            <w:proofErr w:type="spellEnd"/>
            <w:r w:rsidRPr="00743999">
              <w:t xml:space="preserve"> </w:t>
            </w:r>
            <w:proofErr w:type="spellStart"/>
            <w:r w:rsidRPr="00743999">
              <w:t>áreas</w:t>
            </w:r>
            <w:proofErr w:type="spellEnd"/>
            <w:r w:rsidRPr="00743999">
              <w:t>.</w:t>
            </w:r>
            <w:r w:rsidRPr="00743999">
              <w:rPr>
                <w:rStyle w:val="FootnoteReference"/>
                <w:rFonts w:ascii="Calibri Light" w:hAnsi="Calibri Light" w:cs="Calibri Light"/>
                <w:szCs w:val="20"/>
              </w:rPr>
              <w:footnoteReference w:id="119"/>
            </w:r>
          </w:p>
        </w:tc>
      </w:tr>
    </w:tbl>
    <w:p w14:paraId="69864F72" w14:textId="77777777" w:rsidR="00F43D77" w:rsidRDefault="00F43D77">
      <w:pPr>
        <w:spacing w:after="0"/>
        <w:rPr>
          <w:rFonts w:asciiTheme="minorHAnsi" w:eastAsiaTheme="majorEastAsia" w:hAnsiTheme="minorHAnsi" w:cstheme="minorHAnsi"/>
          <w:color w:val="000000" w:themeColor="text1"/>
          <w:sz w:val="44"/>
          <w:szCs w:val="26"/>
        </w:rPr>
      </w:pPr>
      <w:r>
        <w:rPr>
          <w:rFonts w:asciiTheme="minorHAnsi" w:hAnsiTheme="minorHAnsi" w:cstheme="minorHAnsi"/>
        </w:rPr>
        <w:br w:type="page"/>
      </w:r>
    </w:p>
    <w:p w14:paraId="136A57BE" w14:textId="77777777" w:rsidR="004B14BE" w:rsidRDefault="00F43D77" w:rsidP="001448F4">
      <w:pPr>
        <w:pStyle w:val="Heading2"/>
      </w:pPr>
      <w:bookmarkStart w:id="107" w:name="_Toc516917913"/>
      <w:bookmarkStart w:id="108" w:name="_Toc23234771"/>
      <w:bookmarkStart w:id="109" w:name="_Toc83640914"/>
      <w:proofErr w:type="spellStart"/>
      <w:r w:rsidRPr="000355C0">
        <w:lastRenderedPageBreak/>
        <w:t>Capítulo</w:t>
      </w:r>
      <w:proofErr w:type="spellEnd"/>
      <w:r w:rsidRPr="007D22B3">
        <w:t xml:space="preserve"> </w:t>
      </w:r>
      <w:r>
        <w:t>3</w:t>
      </w:r>
      <w:r w:rsidRPr="007D22B3">
        <w:t>.</w:t>
      </w:r>
      <w:r>
        <w:t>5</w:t>
      </w:r>
      <w:r w:rsidRPr="007D22B3">
        <w:br/>
      </w:r>
      <w:proofErr w:type="spellStart"/>
      <w:r w:rsidRPr="000355C0">
        <w:t>Arreglos</w:t>
      </w:r>
      <w:proofErr w:type="spellEnd"/>
      <w:r w:rsidRPr="000355C0">
        <w:t xml:space="preserve"> con </w:t>
      </w:r>
      <w:proofErr w:type="spellStart"/>
      <w:r w:rsidRPr="000355C0">
        <w:t>servicios</w:t>
      </w:r>
      <w:proofErr w:type="spellEnd"/>
      <w:r w:rsidRPr="000355C0">
        <w:t xml:space="preserve"> de </w:t>
      </w:r>
      <w:proofErr w:type="spellStart"/>
      <w:r w:rsidRPr="000355C0">
        <w:t>vigilancia</w:t>
      </w:r>
      <w:proofErr w:type="spellEnd"/>
      <w:r w:rsidRPr="000355C0">
        <w:t>/</w:t>
      </w:r>
      <w:proofErr w:type="spellStart"/>
      <w:r w:rsidRPr="000355C0">
        <w:t>seguridad</w:t>
      </w:r>
      <w:bookmarkEnd w:id="103"/>
      <w:bookmarkEnd w:id="104"/>
      <w:bookmarkEnd w:id="107"/>
      <w:bookmarkEnd w:id="108"/>
      <w:proofErr w:type="spellEnd"/>
      <w:r w:rsidR="00802897">
        <w:t>.</w:t>
      </w:r>
      <w:bookmarkEnd w:id="109"/>
      <w:r w:rsidR="00802897">
        <w:t xml:space="preserve"> </w:t>
      </w:r>
    </w:p>
    <w:p w14:paraId="4E300430" w14:textId="77777777" w:rsidR="002C62DA" w:rsidRPr="002C62DA" w:rsidRDefault="002C62DA" w:rsidP="002C62DA">
      <w:pPr>
        <w:pStyle w:val="NOTEinChapter"/>
        <w:ind w:left="0"/>
        <w:rPr>
          <w:b/>
          <w:bCs/>
          <w:color w:val="FF40FF"/>
          <w:lang w:val="es-ES_tradnl"/>
        </w:rPr>
      </w:pPr>
      <w:bookmarkStart w:id="110" w:name="_Toc61184194"/>
      <w:bookmarkStart w:id="111" w:name="_Toc80359646"/>
      <w:bookmarkStart w:id="112" w:name="_Toc511328744"/>
      <w:bookmarkStart w:id="113" w:name="_Hlk51853325"/>
      <w:bookmarkEnd w:id="105"/>
      <w:bookmarkEnd w:id="106"/>
      <w:r w:rsidRPr="002C62DA">
        <w:rPr>
          <w:b/>
          <w:bCs/>
          <w:color w:val="FF40FF"/>
          <w:lang w:val="es-ES_tradnl"/>
        </w:rPr>
        <w:t>NOTA PARA LOS REVISORES DEL CAPÍTULO 3.5:</w:t>
      </w:r>
    </w:p>
    <w:p w14:paraId="231D7623" w14:textId="77777777" w:rsidR="002C62DA" w:rsidRPr="002C62DA" w:rsidRDefault="002C62DA" w:rsidP="002C62DA">
      <w:pPr>
        <w:pStyle w:val="NOTEinChapter"/>
        <w:ind w:left="0"/>
        <w:rPr>
          <w:lang w:val="es-ES_tradnl"/>
        </w:rPr>
      </w:pPr>
      <w:r w:rsidRPr="002C62DA">
        <w:rPr>
          <w:lang w:val="es-ES_tradnl"/>
        </w:rPr>
        <w:t xml:space="preserve">Este capítulo es el mismo que el Estándar de Minería y fue escrito para abordar el potencial de conflictos entre las fuerzas de seguridad y las comunidades en el contexto de las operaciones mineras a gran escala. El capítulo se basa en los principios y el marco establecidos por los Principios Voluntarios de Seguridad y Derechos Humanos (VPSHR) (https://www.voluntaryprinciples.org). Como explica el VPSHR, los Principios Voluntarios sobre Seguridad y Derechos Humanos (“VP”) son “una herramienta importante que puede ayudar tanto a los gobiernos como a las compañías en sus esfuerzos por implementar los Principios Rectores de la ONU [sobre Compañías y Derechos Humanos] en el área de </w:t>
      </w:r>
      <w:proofErr w:type="gramStart"/>
      <w:r w:rsidRPr="002C62DA">
        <w:rPr>
          <w:lang w:val="es-ES_tradnl"/>
        </w:rPr>
        <w:t>seguridad ”</w:t>
      </w:r>
      <w:proofErr w:type="gramEnd"/>
      <w:r w:rsidRPr="002C62DA">
        <w:rPr>
          <w:lang w:val="es-ES_tradnl"/>
        </w:rPr>
        <w:t>.</w:t>
      </w:r>
    </w:p>
    <w:p w14:paraId="3A56F740" w14:textId="77777777" w:rsidR="002C62DA" w:rsidRDefault="002C62DA" w:rsidP="002C62DA">
      <w:pPr>
        <w:pStyle w:val="NOTEinChapter"/>
        <w:ind w:left="0"/>
        <w:rPr>
          <w:lang w:val="es-ES_tradnl"/>
        </w:rPr>
      </w:pPr>
      <w:r w:rsidRPr="002C62DA">
        <w:rPr>
          <w:lang w:val="es-ES_tradnl"/>
        </w:rPr>
        <w:t>Se agradece cualquier comentario sobre si podría haber expectativas diferentes para los sitios de procesamiento de minerales en comparación con los que se describen a continuación.</w:t>
      </w:r>
    </w:p>
    <w:p w14:paraId="0F5F1522" w14:textId="7A5F6FF5" w:rsidR="00F43D77" w:rsidRPr="002F1A79" w:rsidRDefault="00F43D77" w:rsidP="002C62DA">
      <w:pPr>
        <w:pStyle w:val="Background"/>
        <w:jc w:val="both"/>
        <w:rPr>
          <w:rFonts w:asciiTheme="minorHAnsi" w:hAnsiTheme="minorHAnsi" w:cstheme="minorHAnsi"/>
          <w:szCs w:val="22"/>
          <w:lang w:val="es-ES"/>
        </w:rPr>
      </w:pPr>
      <w:r w:rsidRPr="002F1A79">
        <w:rPr>
          <w:rFonts w:ascii="Calibri" w:eastAsia="Calibri" w:hAnsi="Calibri" w:cs="Calibri"/>
          <w:color w:val="0D0D0D"/>
          <w:szCs w:val="22"/>
          <w:lang w:val="es-ES_tradnl"/>
        </w:rPr>
        <w:t>Antecedentes</w:t>
      </w:r>
    </w:p>
    <w:p w14:paraId="4DBA8421" w14:textId="711E277E" w:rsidR="00F43D77" w:rsidRPr="007065FD" w:rsidRDefault="00F43D77" w:rsidP="007065FD">
      <w:pPr>
        <w:rPr>
          <w:rFonts w:cstheme="majorHAnsi"/>
          <w:szCs w:val="20"/>
          <w:lang w:val="es-ES"/>
        </w:rPr>
      </w:pPr>
      <w:r w:rsidRPr="007065FD">
        <w:rPr>
          <w:rFonts w:eastAsia="Calibri" w:cstheme="majorHAnsi"/>
          <w:szCs w:val="20"/>
          <w:lang w:val="es-ES_tradnl"/>
        </w:rPr>
        <w:t xml:space="preserve">Los riesgos de seguridad para las operaciones de procesamiento de minerales pueden resultar de factores políticos, económicos, civiles o sociales. El papel de las fuerzas de seguridad públicas o privadas utilizadas en relación con las operaciones de procesamiento de minerales debería ser mantener el estado de derecho, incluida la salvaguardia de los derechos humanos; brindar seguridad a los </w:t>
      </w:r>
      <w:r w:rsidR="00C736F7" w:rsidRPr="007065FD">
        <w:rPr>
          <w:rFonts w:eastAsia="Calibri" w:cstheme="majorHAnsi"/>
          <w:szCs w:val="20"/>
          <w:u w:val="dotted" w:color="A6A6A6" w:themeColor="background1" w:themeShade="A6"/>
          <w:lang w:val="es-ES_tradnl"/>
        </w:rPr>
        <w:t>trabajadores</w:t>
      </w:r>
      <w:r w:rsidRPr="007065FD">
        <w:rPr>
          <w:rFonts w:eastAsia="Calibri" w:cstheme="majorHAnsi"/>
          <w:szCs w:val="20"/>
          <w:lang w:val="es-ES_tradnl"/>
        </w:rPr>
        <w:t>, equipos e instalaciones; y proteger las rutas de operación o transporte de la interferencia con actividades y comercio legítimos.</w:t>
      </w:r>
    </w:p>
    <w:p w14:paraId="076BCA79" w14:textId="5B76FDA8" w:rsidR="00F43D77" w:rsidRPr="007065FD" w:rsidRDefault="00F43D77" w:rsidP="007065FD">
      <w:pPr>
        <w:rPr>
          <w:rFonts w:cstheme="majorHAnsi"/>
          <w:szCs w:val="20"/>
          <w:lang w:val="es-ES"/>
        </w:rPr>
      </w:pPr>
      <w:r w:rsidRPr="007065FD">
        <w:rPr>
          <w:rFonts w:eastAsia="Calibri" w:cstheme="majorHAnsi"/>
          <w:szCs w:val="20"/>
          <w:lang w:val="es-ES_tradnl"/>
        </w:rPr>
        <w:t xml:space="preserve">Los arreglos de seguridad que se basan en una comprensión sustancial del contexto, las partes interesadas y las mejores prácticas internacionales pueden ayudar a una </w:t>
      </w:r>
      <w:r w:rsidR="00372D94" w:rsidRPr="007065FD">
        <w:rPr>
          <w:rFonts w:eastAsia="Calibri" w:cstheme="majorHAnsi"/>
          <w:szCs w:val="20"/>
          <w:lang w:val="es-ES_tradnl"/>
        </w:rPr>
        <w:t>empresa</w:t>
      </w:r>
      <w:r w:rsidRPr="007065FD">
        <w:rPr>
          <w:rFonts w:eastAsia="Calibri" w:cstheme="majorHAnsi"/>
          <w:szCs w:val="20"/>
          <w:lang w:val="es-ES_tradnl"/>
        </w:rPr>
        <w:t xml:space="preserve"> a reducir el potencial de conflictos violentos con las comunidades o los </w:t>
      </w:r>
      <w:r w:rsidR="00C736F7" w:rsidRPr="007065FD">
        <w:rPr>
          <w:rFonts w:eastAsia="Calibri" w:cstheme="majorHAnsi"/>
          <w:szCs w:val="20"/>
          <w:u w:val="dotted" w:color="A6A6A6" w:themeColor="background1" w:themeShade="A6"/>
          <w:lang w:val="es-ES_tradnl"/>
        </w:rPr>
        <w:t>trabajadores</w:t>
      </w:r>
      <w:r w:rsidRPr="007065FD">
        <w:rPr>
          <w:rFonts w:eastAsia="Calibri" w:cstheme="majorHAnsi"/>
          <w:szCs w:val="20"/>
          <w:lang w:val="es-ES_tradnl"/>
        </w:rPr>
        <w:t xml:space="preserve">; contribuir a la paz y la estabilidad en las regiones donde opera; y demostrar respeto por los derechos humanos de las partes interesadas afectadas por sus operaciones. </w:t>
      </w:r>
    </w:p>
    <w:p w14:paraId="4D432753" w14:textId="77777777" w:rsidR="00F43D77" w:rsidRPr="002F1A79" w:rsidRDefault="00F43D77" w:rsidP="00F43D77">
      <w:pPr>
        <w:pStyle w:val="ObjectiveScope"/>
        <w:jc w:val="both"/>
        <w:rPr>
          <w:rFonts w:asciiTheme="minorHAnsi" w:hAnsiTheme="minorHAnsi" w:cstheme="minorHAnsi"/>
          <w:szCs w:val="22"/>
          <w:lang w:val="es-ES"/>
        </w:rPr>
      </w:pPr>
      <w:r w:rsidRPr="002F1A79">
        <w:rPr>
          <w:rFonts w:ascii="Calibri" w:eastAsia="Calibri" w:hAnsi="Calibri" w:cs="Calibri"/>
          <w:color w:val="0D0D0D"/>
          <w:szCs w:val="22"/>
          <w:lang w:val="es-ES_tradnl"/>
        </w:rPr>
        <w:t>Objetivos / Intención de este Capítulo</w:t>
      </w:r>
    </w:p>
    <w:p w14:paraId="24486ACE" w14:textId="77777777" w:rsidR="00F43D77" w:rsidRPr="007065FD" w:rsidRDefault="00F43D77" w:rsidP="007065FD">
      <w:pPr>
        <w:rPr>
          <w:rFonts w:cstheme="majorHAnsi"/>
          <w:bCs/>
          <w:szCs w:val="20"/>
          <w:lang w:val="es-ES"/>
        </w:rPr>
      </w:pPr>
      <w:r w:rsidRPr="007065FD">
        <w:rPr>
          <w:rFonts w:eastAsia="Calibri" w:cstheme="majorHAnsi"/>
          <w:color w:val="000000"/>
          <w:szCs w:val="20"/>
          <w:lang w:val="es-ES_tradnl"/>
        </w:rPr>
        <w:t xml:space="preserve">Gestionar la seguridad </w:t>
      </w:r>
      <w:r w:rsidRPr="007065FD">
        <w:rPr>
          <w:rFonts w:eastAsia="Calibri" w:cstheme="majorHAnsi"/>
          <w:szCs w:val="20"/>
          <w:lang w:val="es-ES_tradnl"/>
        </w:rPr>
        <w:t>de una manera que proteja las operaciones y productos de procesamiento de minerales sin infringir los derechos humanos.</w:t>
      </w:r>
    </w:p>
    <w:p w14:paraId="0936178A" w14:textId="77777777" w:rsidR="00F43D77" w:rsidRPr="002F1A79" w:rsidRDefault="00F43D77" w:rsidP="00F43D77">
      <w:pPr>
        <w:pStyle w:val="ObjectiveScope"/>
        <w:jc w:val="both"/>
        <w:rPr>
          <w:rFonts w:asciiTheme="minorHAnsi" w:hAnsiTheme="minorHAnsi" w:cstheme="minorHAnsi"/>
          <w:color w:val="000000" w:themeColor="text1"/>
          <w:szCs w:val="22"/>
          <w:lang w:val="es-CO"/>
        </w:rPr>
      </w:pPr>
      <w:r w:rsidRPr="002F1A79">
        <w:rPr>
          <w:rFonts w:ascii="Calibri" w:eastAsia="Calibri" w:hAnsi="Calibri" w:cs="Calibri"/>
          <w:color w:val="0D0D0D"/>
          <w:szCs w:val="22"/>
          <w:lang w:val="es-ES_tradnl"/>
        </w:rPr>
        <w:t>Alcance de Aplicación</w:t>
      </w:r>
    </w:p>
    <w:p w14:paraId="7B31AD2C" w14:textId="4E90E67C" w:rsidR="00F43D77" w:rsidRPr="007065FD" w:rsidRDefault="00F43D77" w:rsidP="007065FD">
      <w:pPr>
        <w:rPr>
          <w:rFonts w:eastAsia="Calibri" w:cstheme="majorHAnsi"/>
          <w:szCs w:val="20"/>
          <w:lang w:val="es-ES_tradnl"/>
        </w:rPr>
      </w:pPr>
      <w:r w:rsidRPr="007065FD">
        <w:rPr>
          <w:rFonts w:eastAsia="Calibri" w:cstheme="majorHAnsi"/>
          <w:b/>
          <w:bCs/>
          <w:color w:val="000000"/>
          <w:szCs w:val="20"/>
          <w:lang w:val="es-ES_tradnl"/>
        </w:rPr>
        <w:t>Relevancia del capítulo:</w:t>
      </w:r>
      <w:r w:rsidRPr="007065FD">
        <w:rPr>
          <w:rFonts w:eastAsia="Calibri" w:cstheme="majorHAnsi"/>
          <w:color w:val="000000"/>
          <w:szCs w:val="20"/>
          <w:lang w:val="es-ES_tradnl"/>
        </w:rPr>
        <w:t xml:space="preserve"> La mayoría de los requisitos de este capítulo son relevantes para cualquier </w:t>
      </w:r>
      <w:r w:rsidR="00C736F7" w:rsidRPr="007065FD">
        <w:rPr>
          <w:rFonts w:eastAsia="Calibri" w:cstheme="majorHAnsi"/>
          <w:color w:val="000000"/>
          <w:szCs w:val="20"/>
          <w:u w:val="dotted" w:color="A6A6A6" w:themeColor="background1" w:themeShade="A6"/>
          <w:lang w:val="es-ES_tradnl"/>
        </w:rPr>
        <w:t>operación de procesamiento de minerales</w:t>
      </w:r>
      <w:r w:rsidRPr="007065FD">
        <w:rPr>
          <w:rFonts w:eastAsia="Calibri" w:cstheme="majorHAnsi"/>
          <w:color w:val="000000"/>
          <w:szCs w:val="20"/>
          <w:lang w:val="es-ES_tradnl"/>
        </w:rPr>
        <w:t xml:space="preserve"> que emplee personal de seguridad (por ejemplo, guardias de seguridad, fuerzas de seguridad públicas o privadas) en un </w:t>
      </w:r>
      <w:r w:rsidRPr="007065FD">
        <w:rPr>
          <w:rFonts w:eastAsia="Calibri" w:cstheme="majorHAnsi"/>
          <w:color w:val="000000"/>
          <w:szCs w:val="20"/>
          <w:u w:val="dotted"/>
          <w:lang w:val="es-ES_tradnl"/>
        </w:rPr>
        <w:t>sitio de procesamiento de minerales</w:t>
      </w:r>
      <w:r w:rsidRPr="007065FD">
        <w:rPr>
          <w:rFonts w:eastAsia="Calibri" w:cstheme="majorHAnsi"/>
          <w:color w:val="000000"/>
          <w:szCs w:val="20"/>
          <w:lang w:val="es-ES_tradnl"/>
        </w:rPr>
        <w:t xml:space="preserve">, en </w:t>
      </w:r>
      <w:r w:rsidRPr="007065FD">
        <w:rPr>
          <w:rFonts w:eastAsia="Calibri" w:cstheme="majorHAnsi"/>
          <w:color w:val="000000"/>
          <w:szCs w:val="20"/>
          <w:u w:val="dotted"/>
          <w:lang w:val="es-ES_tradnl"/>
        </w:rPr>
        <w:t>instalaciones asociadas</w:t>
      </w:r>
      <w:r w:rsidRPr="007065FD">
        <w:rPr>
          <w:rFonts w:eastAsia="Calibri" w:cstheme="majorHAnsi"/>
          <w:color w:val="000000"/>
          <w:szCs w:val="20"/>
          <w:lang w:val="es-ES_tradnl"/>
        </w:rPr>
        <w:t xml:space="preserve">, o en relación con al transporte de sus materias primas y productos para piensos. Algunos requisitos de este capítulo solo son relevantes para las </w:t>
      </w:r>
      <w:r w:rsidR="00372D94" w:rsidRPr="007065FD">
        <w:rPr>
          <w:rFonts w:eastAsia="Calibri" w:cstheme="majorHAnsi"/>
          <w:color w:val="000000"/>
          <w:szCs w:val="20"/>
          <w:lang w:val="es-ES_tradnl"/>
        </w:rPr>
        <w:t>empresa</w:t>
      </w:r>
      <w:r w:rsidRPr="007065FD">
        <w:rPr>
          <w:rFonts w:eastAsia="Calibri" w:cstheme="majorHAnsi"/>
          <w:color w:val="000000"/>
          <w:szCs w:val="20"/>
          <w:lang w:val="es-ES_tradnl"/>
        </w:rPr>
        <w:t xml:space="preserve">s que tienen acuerdos de seguridad que involucran a proveedores de seguridad privados (3.5.1.3 y 3.5.4.1), y otros solo son relevantes si se utilizan fuerzas de seguridad pública como la policía o personal militar </w:t>
      </w:r>
      <w:r w:rsidRPr="007065FD">
        <w:rPr>
          <w:rFonts w:eastAsia="Calibri" w:cstheme="majorHAnsi"/>
          <w:szCs w:val="20"/>
          <w:lang w:val="es-ES_tradnl"/>
        </w:rPr>
        <w:t>(es decir, 3.5.1.3 y 3.5.4.1). .1.4, 3.5.3.2, 3.5.4.2 y 3.5.6.4).</w:t>
      </w:r>
    </w:p>
    <w:p w14:paraId="4FDB99E2" w14:textId="77777777" w:rsidR="00F43D77" w:rsidRPr="002F1A79" w:rsidRDefault="00F43D77" w:rsidP="00F43D77">
      <w:pPr>
        <w:pStyle w:val="ObjectiveScope"/>
        <w:jc w:val="both"/>
        <w:rPr>
          <w:rFonts w:asciiTheme="minorHAnsi" w:hAnsiTheme="minorHAnsi" w:cstheme="minorHAnsi"/>
          <w:szCs w:val="22"/>
          <w:lang w:val="es-ES"/>
        </w:rPr>
      </w:pPr>
      <w:r w:rsidRPr="002F1A79">
        <w:rPr>
          <w:rFonts w:ascii="Calibri" w:eastAsia="Calibri" w:hAnsi="Calibri" w:cs="Calibri"/>
          <w:color w:val="0D0D0D"/>
          <w:szCs w:val="22"/>
          <w:lang w:val="es-ES_tradnl"/>
        </w:rPr>
        <w:t>Requisitos críticos en este capítulo</w:t>
      </w:r>
    </w:p>
    <w:p w14:paraId="36AB40E1" w14:textId="638EC17D" w:rsidR="00F43D77" w:rsidRPr="007065FD" w:rsidRDefault="00F43D77" w:rsidP="007065FD">
      <w:pPr>
        <w:spacing w:after="360"/>
        <w:rPr>
          <w:rFonts w:cstheme="majorHAnsi"/>
          <w:szCs w:val="20"/>
          <w:lang w:val="es-ES"/>
        </w:rPr>
      </w:pPr>
      <w:r w:rsidRPr="007065FD">
        <w:rPr>
          <w:rFonts w:eastAsia="Calibri" w:cstheme="majorHAnsi"/>
          <w:color w:val="C00000"/>
          <w:szCs w:val="20"/>
          <w:lang w:val="es-ES_tradnl"/>
        </w:rPr>
        <w:t xml:space="preserve">La </w:t>
      </w:r>
      <w:r w:rsidR="00C736F7" w:rsidRPr="007065FD">
        <w:rPr>
          <w:rFonts w:eastAsia="Calibri" w:cstheme="majorHAnsi"/>
          <w:color w:val="C00000"/>
          <w:szCs w:val="20"/>
          <w:u w:val="dotted" w:color="A6A6A6" w:themeColor="background1" w:themeShade="A6"/>
          <w:lang w:val="es-ES_tradnl"/>
        </w:rPr>
        <w:t>operación de procesamiento de minerales</w:t>
      </w:r>
      <w:r w:rsidRPr="007065FD">
        <w:rPr>
          <w:rFonts w:eastAsia="Calibri" w:cstheme="majorHAnsi"/>
          <w:color w:val="C00000"/>
          <w:szCs w:val="20"/>
          <w:lang w:val="es-ES_tradnl"/>
        </w:rPr>
        <w:t xml:space="preserve"> tiene una política y procedimientos </w:t>
      </w:r>
      <w:r w:rsidRPr="007065FD">
        <w:rPr>
          <w:rFonts w:eastAsia="Calibri" w:cstheme="majorHAnsi"/>
          <w:color w:val="A90000"/>
          <w:szCs w:val="20"/>
          <w:lang w:val="es-ES_tradnl"/>
        </w:rPr>
        <w:t>que se alinean con las mejores prácticas para limitar el uso de la fuerza y armas de fuego por parte del personal de seguridad (3.5.1.2).</w:t>
      </w:r>
    </w:p>
    <w:p w14:paraId="6F31E953" w14:textId="77777777" w:rsidR="009903DE" w:rsidRPr="001F3CA0" w:rsidRDefault="009903DE" w:rsidP="003E6CF6">
      <w:pPr>
        <w:pStyle w:val="Heading3noTOC"/>
      </w:pPr>
      <w:proofErr w:type="spellStart"/>
      <w:r w:rsidRPr="000355C0">
        <w:lastRenderedPageBreak/>
        <w:t>Requisitos</w:t>
      </w:r>
      <w:proofErr w:type="spellEnd"/>
      <w:r w:rsidRPr="000355C0">
        <w:t xml:space="preserve"> </w:t>
      </w:r>
      <w:proofErr w:type="spellStart"/>
      <w:r w:rsidRPr="000355C0">
        <w:t>sobre</w:t>
      </w:r>
      <w:proofErr w:type="spellEnd"/>
      <w:r w:rsidRPr="000355C0">
        <w:t xml:space="preserve"> los </w:t>
      </w:r>
      <w:proofErr w:type="spellStart"/>
      <w:r w:rsidRPr="000355C0">
        <w:t>arreglos</w:t>
      </w:r>
      <w:proofErr w:type="spellEnd"/>
      <w:r w:rsidRPr="000355C0">
        <w:t xml:space="preserve"> de </w:t>
      </w:r>
      <w:proofErr w:type="spellStart"/>
      <w:r w:rsidRPr="000355C0">
        <w:t>servicios</w:t>
      </w:r>
      <w:proofErr w:type="spellEnd"/>
      <w:r w:rsidRPr="000355C0">
        <w:t xml:space="preserve"> de </w:t>
      </w:r>
      <w:proofErr w:type="spellStart"/>
      <w:r w:rsidRPr="000355C0">
        <w:t>vigilancia</w:t>
      </w:r>
      <w:proofErr w:type="spellEnd"/>
      <w:r w:rsidRPr="000355C0">
        <w:t>/</w:t>
      </w:r>
      <w:proofErr w:type="spellStart"/>
      <w:r w:rsidRPr="000355C0">
        <w:t>seguridad</w:t>
      </w:r>
      <w:proofErr w:type="spellEnd"/>
    </w:p>
    <w:tbl>
      <w:tblPr>
        <w:tblStyle w:val="TableGrid"/>
        <w:tblpPr w:leftFromText="180" w:rightFromText="180" w:vertAnchor="text" w:tblpX="-90" w:tblpY="1"/>
        <w:tblOverlap w:val="never"/>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bottom w:w="58" w:type="dxa"/>
          <w:right w:w="115" w:type="dxa"/>
        </w:tblCellMar>
        <w:tblLook w:val="04A0" w:firstRow="1" w:lastRow="0" w:firstColumn="1" w:lastColumn="0" w:noHBand="0" w:noVBand="1"/>
      </w:tblPr>
      <w:tblGrid>
        <w:gridCol w:w="9450"/>
      </w:tblGrid>
      <w:tr w:rsidR="009903DE" w:rsidRPr="00F00D44" w14:paraId="4E4B94F6" w14:textId="77777777" w:rsidTr="003921F9">
        <w:tc>
          <w:tcPr>
            <w:tcW w:w="9450" w:type="dxa"/>
          </w:tcPr>
          <w:p w14:paraId="7DFEDD02" w14:textId="77777777" w:rsidR="009903DE" w:rsidRPr="00A30A14" w:rsidRDefault="009903DE" w:rsidP="006366DF">
            <w:pPr>
              <w:pStyle w:val="NumberedRequirementsMain"/>
            </w:pPr>
            <w:r w:rsidRPr="00A30A14">
              <w:t xml:space="preserve">3.5.1.  </w:t>
            </w:r>
            <w:proofErr w:type="spellStart"/>
            <w:r w:rsidRPr="00A30A14">
              <w:t>Políticas</w:t>
            </w:r>
            <w:proofErr w:type="spellEnd"/>
            <w:r w:rsidRPr="00A30A14">
              <w:t xml:space="preserve"> y </w:t>
            </w:r>
            <w:proofErr w:type="spellStart"/>
            <w:r w:rsidRPr="00A30A14">
              <w:t>compromisos</w:t>
            </w:r>
            <w:proofErr w:type="spellEnd"/>
            <w:r w:rsidRPr="00A30A14">
              <w:t xml:space="preserve"> </w:t>
            </w:r>
            <w:proofErr w:type="spellStart"/>
            <w:r w:rsidRPr="00A30A14">
              <w:t>relacionados</w:t>
            </w:r>
            <w:proofErr w:type="spellEnd"/>
            <w:r w:rsidRPr="00A30A14">
              <w:t xml:space="preserve"> con los </w:t>
            </w:r>
            <w:proofErr w:type="spellStart"/>
            <w:r w:rsidRPr="00A30A14">
              <w:t>servicios</w:t>
            </w:r>
            <w:proofErr w:type="spellEnd"/>
            <w:r w:rsidRPr="00A30A14">
              <w:t xml:space="preserve"> de </w:t>
            </w:r>
            <w:proofErr w:type="spellStart"/>
            <w:r w:rsidRPr="00A30A14">
              <w:t>vigilancia</w:t>
            </w:r>
            <w:proofErr w:type="spellEnd"/>
            <w:r w:rsidRPr="00A30A14">
              <w:t>/</w:t>
            </w:r>
            <w:proofErr w:type="spellStart"/>
            <w:r w:rsidRPr="00A30A14">
              <w:t>seguridad</w:t>
            </w:r>
            <w:proofErr w:type="spellEnd"/>
            <w:r w:rsidRPr="00A30A14">
              <w:t xml:space="preserve"> y los derechos </w:t>
            </w:r>
            <w:proofErr w:type="spellStart"/>
            <w:r w:rsidRPr="00A30A14">
              <w:t>humanos</w:t>
            </w:r>
            <w:proofErr w:type="spellEnd"/>
          </w:p>
          <w:p w14:paraId="3571A3DE" w14:textId="02771C43" w:rsidR="009903DE" w:rsidRPr="009903DE" w:rsidRDefault="009903DE" w:rsidP="009B0C9B">
            <w:pPr>
              <w:pStyle w:val="NumberedRequirementsSub"/>
              <w:rPr>
                <w:color w:val="auto"/>
                <w:highlight w:val="cyan"/>
              </w:rPr>
            </w:pPr>
            <w:r w:rsidRPr="00A30A14">
              <w:t xml:space="preserve">3.5.1.1.  La </w:t>
            </w:r>
            <w:proofErr w:type="spellStart"/>
            <w:r w:rsidR="008572EF" w:rsidRPr="00A30A14">
              <w:rPr>
                <w:u w:val="dotted" w:color="A6A6A6" w:themeColor="background1" w:themeShade="A6"/>
              </w:rPr>
              <w:t>empresa</w:t>
            </w:r>
            <w:proofErr w:type="spellEnd"/>
            <w:r w:rsidR="008572EF" w:rsidRPr="00A30A14">
              <w:rPr>
                <w:u w:val="dotted" w:color="A6A6A6" w:themeColor="background1" w:themeShade="A6"/>
              </w:rPr>
              <w:t xml:space="preserve"> </w:t>
            </w:r>
            <w:proofErr w:type="spellStart"/>
            <w:r w:rsidR="008572EF" w:rsidRPr="00A30A14">
              <w:rPr>
                <w:u w:val="dotted" w:color="A6A6A6" w:themeColor="background1" w:themeShade="A6"/>
              </w:rPr>
              <w:t>operadora</w:t>
            </w:r>
            <w:proofErr w:type="spellEnd"/>
            <w:r w:rsidRPr="00A30A14">
              <w:t xml:space="preserve"> </w:t>
            </w:r>
            <w:r w:rsidR="00A30A14" w:rsidRPr="00A30A14">
              <w:t xml:space="preserve"> </w:t>
            </w:r>
            <w:proofErr w:type="spellStart"/>
            <w:r w:rsidR="00A30A14" w:rsidRPr="00A30A14">
              <w:t>deberá</w:t>
            </w:r>
            <w:proofErr w:type="spellEnd"/>
            <w:r w:rsidR="00A30A14" w:rsidRPr="00A30A14">
              <w:t xml:space="preserve"> </w:t>
            </w:r>
            <w:proofErr w:type="spellStart"/>
            <w:r w:rsidR="00A30A14" w:rsidRPr="00A30A14">
              <w:t>adoptar</w:t>
            </w:r>
            <w:proofErr w:type="spellEnd"/>
            <w:r w:rsidR="00A30A14" w:rsidRPr="00A30A14">
              <w:t xml:space="preserve"> y </w:t>
            </w:r>
            <w:proofErr w:type="spellStart"/>
            <w:r w:rsidR="00A30A14" w:rsidRPr="00A30A14">
              <w:t>publicar</w:t>
            </w:r>
            <w:proofErr w:type="spellEnd"/>
            <w:r w:rsidR="00A30A14" w:rsidRPr="00A30A14">
              <w:t xml:space="preserve"> una </w:t>
            </w:r>
            <w:proofErr w:type="spellStart"/>
            <w:r w:rsidR="00A30A14" w:rsidRPr="00A30A14">
              <w:t>política</w:t>
            </w:r>
            <w:proofErr w:type="spellEnd"/>
            <w:r w:rsidR="00A30A14" w:rsidRPr="00A30A14">
              <w:t xml:space="preserve"> </w:t>
            </w:r>
            <w:proofErr w:type="spellStart"/>
            <w:r w:rsidR="00A30A14" w:rsidRPr="00A30A14">
              <w:t>donde</w:t>
            </w:r>
            <w:proofErr w:type="spellEnd"/>
            <w:r w:rsidR="00A30A14" w:rsidRPr="00A30A14">
              <w:t xml:space="preserve"> </w:t>
            </w:r>
            <w:proofErr w:type="spellStart"/>
            <w:r w:rsidR="00A30A14" w:rsidRPr="00A30A14">
              <w:t>reconoce</w:t>
            </w:r>
            <w:proofErr w:type="spellEnd"/>
            <w:r w:rsidR="00A30A14" w:rsidRPr="00A30A14">
              <w:t xml:space="preserve"> un </w:t>
            </w:r>
            <w:proofErr w:type="spellStart"/>
            <w:r w:rsidR="00A30A14" w:rsidRPr="00A30A14">
              <w:t>compromiso</w:t>
            </w:r>
            <w:proofErr w:type="spellEnd"/>
            <w:r w:rsidR="00A30A14" w:rsidRPr="00A30A14">
              <w:t xml:space="preserve"> de </w:t>
            </w:r>
            <w:proofErr w:type="spellStart"/>
            <w:r w:rsidR="00A30A14" w:rsidRPr="00A30A14">
              <w:t>respetar</w:t>
            </w:r>
            <w:proofErr w:type="spellEnd"/>
            <w:r w:rsidR="00A30A14" w:rsidRPr="00A30A14">
              <w:t xml:space="preserve"> los derechos </w:t>
            </w:r>
            <w:proofErr w:type="spellStart"/>
            <w:r w:rsidR="00A30A14" w:rsidRPr="00A30A14">
              <w:t>humanos</w:t>
            </w:r>
            <w:proofErr w:type="spellEnd"/>
            <w:r w:rsidR="00A30A14" w:rsidRPr="00A30A14">
              <w:t xml:space="preserve">, </w:t>
            </w:r>
            <w:proofErr w:type="spellStart"/>
            <w:r w:rsidR="00A30A14" w:rsidRPr="00A30A14">
              <w:t>en</w:t>
            </w:r>
            <w:proofErr w:type="spellEnd"/>
            <w:r w:rsidR="00A30A14" w:rsidRPr="00A30A14">
              <w:t xml:space="preserve"> </w:t>
            </w:r>
            <w:proofErr w:type="spellStart"/>
            <w:r w:rsidR="00A30A14" w:rsidRPr="00A30A14">
              <w:t>su</w:t>
            </w:r>
            <w:proofErr w:type="spellEnd"/>
            <w:r w:rsidR="00A30A14" w:rsidRPr="00A30A14">
              <w:t xml:space="preserve"> </w:t>
            </w:r>
            <w:proofErr w:type="spellStart"/>
            <w:r w:rsidR="00A30A14" w:rsidRPr="00A30A14">
              <w:t>esfuerzo</w:t>
            </w:r>
            <w:proofErr w:type="spellEnd"/>
            <w:r w:rsidR="00A30A14" w:rsidRPr="00A30A14">
              <w:t xml:space="preserve"> por </w:t>
            </w:r>
            <w:proofErr w:type="spellStart"/>
            <w:r w:rsidR="00A30A14" w:rsidRPr="00A30A14">
              <w:t>mantener</w:t>
            </w:r>
            <w:proofErr w:type="spellEnd"/>
            <w:r w:rsidR="00A30A14" w:rsidRPr="00A30A14">
              <w:t xml:space="preserve"> la </w:t>
            </w:r>
            <w:proofErr w:type="spellStart"/>
            <w:r w:rsidR="00A30A14" w:rsidRPr="00A30A14">
              <w:t>seguridad</w:t>
            </w:r>
            <w:proofErr w:type="spellEnd"/>
            <w:r w:rsidR="00A30A14" w:rsidRPr="00A30A14">
              <w:t xml:space="preserve"> y la </w:t>
            </w:r>
            <w:proofErr w:type="spellStart"/>
            <w:r w:rsidR="00A30A14" w:rsidRPr="00A30A14">
              <w:t>protección</w:t>
            </w:r>
            <w:proofErr w:type="spellEnd"/>
            <w:r w:rsidR="00A30A14" w:rsidRPr="00A30A14">
              <w:t xml:space="preserve"> de </w:t>
            </w:r>
            <w:proofErr w:type="spellStart"/>
            <w:r w:rsidR="00A30A14" w:rsidRPr="00A30A14">
              <w:t>su</w:t>
            </w:r>
            <w:proofErr w:type="spellEnd"/>
            <w:r w:rsidR="00A30A14" w:rsidRPr="00A30A14">
              <w:t xml:space="preserve"> </w:t>
            </w:r>
            <w:proofErr w:type="spellStart"/>
            <w:r w:rsidR="00A30A14" w:rsidRPr="00A30A14">
              <w:rPr>
                <w:rStyle w:val="DefinedTermChar"/>
                <w:rFonts w:eastAsiaTheme="minorHAnsi"/>
              </w:rPr>
              <w:t>operación</w:t>
            </w:r>
            <w:proofErr w:type="spellEnd"/>
            <w:r w:rsidR="00A30A14" w:rsidRPr="00A30A14">
              <w:rPr>
                <w:rStyle w:val="DefinedTermChar"/>
                <w:rFonts w:eastAsiaTheme="minorHAnsi"/>
              </w:rPr>
              <w:t xml:space="preserve"> de </w:t>
            </w:r>
            <w:proofErr w:type="spellStart"/>
            <w:r w:rsidR="00A30A14" w:rsidRPr="00A30A14">
              <w:rPr>
                <w:rStyle w:val="DefinedTermChar"/>
                <w:rFonts w:eastAsiaTheme="minorHAnsi"/>
              </w:rPr>
              <w:t>procesamiento</w:t>
            </w:r>
            <w:proofErr w:type="spellEnd"/>
            <w:r w:rsidR="00A30A14" w:rsidRPr="00A30A14">
              <w:rPr>
                <w:rStyle w:val="DefinedTermChar"/>
                <w:rFonts w:eastAsiaTheme="minorHAnsi"/>
              </w:rPr>
              <w:t xml:space="preserve"> de </w:t>
            </w:r>
            <w:proofErr w:type="spellStart"/>
            <w:r w:rsidR="00A30A14" w:rsidRPr="00A30A14">
              <w:rPr>
                <w:rStyle w:val="DefinedTermChar"/>
                <w:rFonts w:eastAsiaTheme="minorHAnsi"/>
              </w:rPr>
              <w:t>minerales</w:t>
            </w:r>
            <w:proofErr w:type="spellEnd"/>
            <w:r w:rsidR="00A30A14" w:rsidRPr="00A30A14">
              <w:t xml:space="preserve">; y un </w:t>
            </w:r>
            <w:proofErr w:type="spellStart"/>
            <w:r w:rsidR="00A30A14" w:rsidRPr="00A30A14">
              <w:t>compromiso</w:t>
            </w:r>
            <w:proofErr w:type="spellEnd"/>
            <w:r w:rsidR="00A30A14" w:rsidRPr="00A30A14">
              <w:t xml:space="preserve"> </w:t>
            </w:r>
            <w:proofErr w:type="spellStart"/>
            <w:r w:rsidR="00A30A14" w:rsidRPr="00A30A14">
              <w:t>en</w:t>
            </w:r>
            <w:proofErr w:type="spellEnd"/>
            <w:r w:rsidR="00A30A14" w:rsidRPr="00A30A14">
              <w:t xml:space="preserve"> el que </w:t>
            </w:r>
            <w:proofErr w:type="spellStart"/>
            <w:r w:rsidR="00A30A14" w:rsidRPr="00A30A14">
              <w:t>manifiesta</w:t>
            </w:r>
            <w:proofErr w:type="spellEnd"/>
            <w:r w:rsidR="00A30A14" w:rsidRPr="00A30A14">
              <w:t xml:space="preserve"> que no </w:t>
            </w:r>
            <w:proofErr w:type="spellStart"/>
            <w:r w:rsidR="00A30A14" w:rsidRPr="00A30A14">
              <w:t>brindará</w:t>
            </w:r>
            <w:proofErr w:type="spellEnd"/>
            <w:r w:rsidR="00A30A14" w:rsidRPr="00A30A14">
              <w:t xml:space="preserve"> </w:t>
            </w:r>
            <w:proofErr w:type="spellStart"/>
            <w:r w:rsidR="00A30A14" w:rsidRPr="00A30A14">
              <w:t>apoyo</w:t>
            </w:r>
            <w:proofErr w:type="spellEnd"/>
            <w:r w:rsidR="00A30A14" w:rsidRPr="00A30A14">
              <w:t xml:space="preserve"> a </w:t>
            </w:r>
            <w:proofErr w:type="spellStart"/>
            <w:r w:rsidR="00A30A14" w:rsidRPr="00A30A14">
              <w:t>fuerzas</w:t>
            </w:r>
            <w:proofErr w:type="spellEnd"/>
            <w:r w:rsidR="00A30A14" w:rsidRPr="00A30A14">
              <w:t xml:space="preserve"> de </w:t>
            </w:r>
            <w:proofErr w:type="spellStart"/>
            <w:r w:rsidR="00A30A14" w:rsidRPr="00A30A14">
              <w:t>seguridad</w:t>
            </w:r>
            <w:proofErr w:type="spellEnd"/>
            <w:r w:rsidR="00A30A14" w:rsidRPr="00A30A14">
              <w:t xml:space="preserve"> </w:t>
            </w:r>
            <w:proofErr w:type="spellStart"/>
            <w:r w:rsidR="00A30A14" w:rsidRPr="00A30A14">
              <w:t>públicas</w:t>
            </w:r>
            <w:proofErr w:type="spellEnd"/>
            <w:r w:rsidR="00A30A14" w:rsidRPr="00A30A14">
              <w:t xml:space="preserve"> o </w:t>
            </w:r>
            <w:proofErr w:type="spellStart"/>
            <w:r w:rsidR="00A30A14" w:rsidRPr="00A30A14">
              <w:t>privadas</w:t>
            </w:r>
            <w:proofErr w:type="spellEnd"/>
            <w:r w:rsidR="00A30A14" w:rsidRPr="00A30A14">
              <w:t xml:space="preserve"> que </w:t>
            </w:r>
            <w:proofErr w:type="spellStart"/>
            <w:r w:rsidR="00A30A14" w:rsidRPr="00A30A14">
              <w:t>según</w:t>
            </w:r>
            <w:proofErr w:type="spellEnd"/>
            <w:r w:rsidR="00A30A14" w:rsidRPr="00A30A14">
              <w:t xml:space="preserve"> </w:t>
            </w:r>
            <w:proofErr w:type="spellStart"/>
            <w:r w:rsidR="00A30A14" w:rsidRPr="00A30A14">
              <w:t>fuentes</w:t>
            </w:r>
            <w:proofErr w:type="spellEnd"/>
            <w:r w:rsidR="00A30A14" w:rsidRPr="00A30A14">
              <w:t xml:space="preserve"> </w:t>
            </w:r>
            <w:proofErr w:type="spellStart"/>
            <w:r w:rsidR="00A30A14" w:rsidRPr="00A30A14">
              <w:t>confiables</w:t>
            </w:r>
            <w:proofErr w:type="spellEnd"/>
            <w:r w:rsidR="00A30A14" w:rsidRPr="00A30A14">
              <w:t xml:space="preserve"> </w:t>
            </w:r>
            <w:proofErr w:type="spellStart"/>
            <w:r w:rsidR="00A30A14" w:rsidRPr="00A30A14">
              <w:t>hayan</w:t>
            </w:r>
            <w:proofErr w:type="spellEnd"/>
            <w:r w:rsidR="00A30A14" w:rsidRPr="00A30A14">
              <w:t xml:space="preserve"> </w:t>
            </w:r>
            <w:proofErr w:type="spellStart"/>
            <w:r w:rsidR="00A30A14" w:rsidRPr="00A30A14">
              <w:t>estado</w:t>
            </w:r>
            <w:proofErr w:type="spellEnd"/>
            <w:r w:rsidR="00A30A14" w:rsidRPr="00A30A14">
              <w:t xml:space="preserve"> </w:t>
            </w:r>
            <w:proofErr w:type="spellStart"/>
            <w:r w:rsidR="00A30A14" w:rsidRPr="00A30A14">
              <w:t>implicadas</w:t>
            </w:r>
            <w:proofErr w:type="spellEnd"/>
            <w:r w:rsidR="00A30A14" w:rsidRPr="00A30A14">
              <w:t xml:space="preserve"> </w:t>
            </w:r>
            <w:proofErr w:type="spellStart"/>
            <w:r w:rsidR="00A30A14" w:rsidRPr="00A30A14">
              <w:t>en</w:t>
            </w:r>
            <w:proofErr w:type="spellEnd"/>
            <w:r w:rsidR="00A30A14" w:rsidRPr="00A30A14">
              <w:t xml:space="preserve"> </w:t>
            </w:r>
            <w:proofErr w:type="spellStart"/>
            <w:r w:rsidR="00A30A14" w:rsidRPr="00A30A14">
              <w:t>violaciones</w:t>
            </w:r>
            <w:proofErr w:type="spellEnd"/>
            <w:r w:rsidR="00A30A14" w:rsidRPr="00A30A14">
              <w:t xml:space="preserve"> a los derechos </w:t>
            </w:r>
            <w:proofErr w:type="spellStart"/>
            <w:r w:rsidR="00A30A14" w:rsidRPr="00A30A14">
              <w:t>humanos</w:t>
            </w:r>
            <w:proofErr w:type="spellEnd"/>
            <w:r w:rsidR="00A30A14" w:rsidRPr="00A30A14">
              <w:t xml:space="preserve">, </w:t>
            </w:r>
            <w:proofErr w:type="spellStart"/>
            <w:r w:rsidR="00A30A14" w:rsidRPr="00A30A14">
              <w:t>en</w:t>
            </w:r>
            <w:proofErr w:type="spellEnd"/>
            <w:r w:rsidR="00A30A14" w:rsidRPr="00A30A14">
              <w:t xml:space="preserve"> </w:t>
            </w:r>
            <w:proofErr w:type="spellStart"/>
            <w:r w:rsidR="00A30A14" w:rsidRPr="00A30A14">
              <w:t>infracciones</w:t>
            </w:r>
            <w:proofErr w:type="spellEnd"/>
            <w:r w:rsidR="00A30A14" w:rsidRPr="00A30A14">
              <w:t xml:space="preserve"> al derecho </w:t>
            </w:r>
            <w:proofErr w:type="spellStart"/>
            <w:r w:rsidR="00A30A14" w:rsidRPr="00A30A14">
              <w:t>internacional</w:t>
            </w:r>
            <w:proofErr w:type="spellEnd"/>
            <w:r w:rsidR="00A30A14" w:rsidRPr="00A30A14">
              <w:t xml:space="preserve"> </w:t>
            </w:r>
            <w:proofErr w:type="spellStart"/>
            <w:r w:rsidR="00A30A14" w:rsidRPr="00A30A14">
              <w:t>humanitario</w:t>
            </w:r>
            <w:proofErr w:type="spellEnd"/>
            <w:r w:rsidR="00A30A14" w:rsidRPr="00A30A14">
              <w:t xml:space="preserve"> o </w:t>
            </w:r>
            <w:proofErr w:type="spellStart"/>
            <w:r w:rsidR="00A30A14" w:rsidRPr="00A30A14">
              <w:t>en</w:t>
            </w:r>
            <w:proofErr w:type="spellEnd"/>
            <w:r w:rsidR="00A30A14" w:rsidRPr="00A30A14">
              <w:t xml:space="preserve"> el </w:t>
            </w:r>
            <w:proofErr w:type="spellStart"/>
            <w:r w:rsidR="00A30A14" w:rsidRPr="00A30A14">
              <w:t>uso</w:t>
            </w:r>
            <w:proofErr w:type="spellEnd"/>
            <w:r w:rsidR="00A30A14" w:rsidRPr="00A30A14">
              <w:t xml:space="preserve"> </w:t>
            </w:r>
            <w:proofErr w:type="spellStart"/>
            <w:r w:rsidR="00A30A14" w:rsidRPr="00A30A14">
              <w:t>excesivo</w:t>
            </w:r>
            <w:proofErr w:type="spellEnd"/>
            <w:r w:rsidR="00A30A14" w:rsidRPr="00A30A14">
              <w:t xml:space="preserve"> de la </w:t>
            </w:r>
            <w:proofErr w:type="spellStart"/>
            <w:r w:rsidR="00A30A14" w:rsidRPr="00A30A14">
              <w:t>fuerza</w:t>
            </w:r>
            <w:proofErr w:type="spellEnd"/>
            <w:r w:rsidR="00A30A14" w:rsidRPr="00A30A14">
              <w:t>.</w:t>
            </w:r>
            <w:r w:rsidRPr="00A30A14">
              <w:rPr>
                <w:rStyle w:val="FootnoteReference"/>
                <w:rFonts w:ascii="Calibri Light" w:hAnsi="Calibri Light" w:cs="Calibri Light"/>
                <w:szCs w:val="20"/>
              </w:rPr>
              <w:footnoteReference w:id="120"/>
            </w:r>
          </w:p>
          <w:p w14:paraId="63A84527" w14:textId="06909350" w:rsidR="009903DE" w:rsidRPr="00AB5133" w:rsidRDefault="009903DE" w:rsidP="009B0C9B">
            <w:pPr>
              <w:pStyle w:val="NumberedRequirementsSub"/>
            </w:pPr>
            <w:r w:rsidRPr="00AB5133">
              <w:t xml:space="preserve">3.5.1.2.  </w:t>
            </w:r>
            <w:r w:rsidR="00606388" w:rsidRPr="00676DCC">
              <w:rPr>
                <w:color w:val="C00000"/>
                <w:szCs w:val="20"/>
              </w:rPr>
              <w:t>(</w:t>
            </w:r>
            <w:proofErr w:type="spellStart"/>
            <w:r w:rsidR="00606388" w:rsidRPr="00676DCC">
              <w:rPr>
                <w:color w:val="C00000"/>
                <w:szCs w:val="20"/>
              </w:rPr>
              <w:t>Requis</w:t>
            </w:r>
            <w:r w:rsidR="00606388">
              <w:rPr>
                <w:color w:val="C00000"/>
                <w:szCs w:val="20"/>
              </w:rPr>
              <w:t>i</w:t>
            </w:r>
            <w:r w:rsidR="00606388" w:rsidRPr="00676DCC">
              <w:rPr>
                <w:color w:val="C00000"/>
                <w:szCs w:val="20"/>
              </w:rPr>
              <w:t>to</w:t>
            </w:r>
            <w:proofErr w:type="spellEnd"/>
            <w:r w:rsidR="00606388" w:rsidRPr="00676DCC">
              <w:rPr>
                <w:color w:val="C00000"/>
                <w:szCs w:val="20"/>
              </w:rPr>
              <w:t xml:space="preserve"> </w:t>
            </w:r>
            <w:proofErr w:type="spellStart"/>
            <w:r w:rsidR="00606388" w:rsidRPr="00676DCC">
              <w:rPr>
                <w:color w:val="C00000"/>
                <w:szCs w:val="20"/>
              </w:rPr>
              <w:t>crítico</w:t>
            </w:r>
            <w:proofErr w:type="spellEnd"/>
            <w:r w:rsidR="00606388" w:rsidRPr="00676DCC">
              <w:rPr>
                <w:color w:val="C00000"/>
                <w:szCs w:val="20"/>
              </w:rPr>
              <w:t>)</w:t>
            </w:r>
            <w:r w:rsidR="00606388">
              <w:rPr>
                <w:color w:val="C00000"/>
                <w:szCs w:val="20"/>
              </w:rPr>
              <w:br/>
            </w:r>
            <w:r w:rsidRPr="00AB5133">
              <w:t xml:space="preserve">La </w:t>
            </w:r>
            <w:proofErr w:type="spellStart"/>
            <w:r w:rsidR="008572EF" w:rsidRPr="00AB5133">
              <w:rPr>
                <w:u w:val="dotted" w:color="A6A6A6" w:themeColor="background1" w:themeShade="A6"/>
              </w:rPr>
              <w:t>empresa</w:t>
            </w:r>
            <w:proofErr w:type="spellEnd"/>
            <w:r w:rsidR="008572EF" w:rsidRPr="00AB5133">
              <w:rPr>
                <w:u w:val="dotted" w:color="A6A6A6" w:themeColor="background1" w:themeShade="A6"/>
              </w:rPr>
              <w:t xml:space="preserve"> </w:t>
            </w:r>
            <w:proofErr w:type="spellStart"/>
            <w:r w:rsidR="008572EF" w:rsidRPr="00AB5133">
              <w:rPr>
                <w:u w:val="dotted" w:color="A6A6A6" w:themeColor="background1" w:themeShade="A6"/>
              </w:rPr>
              <w:t>operadora</w:t>
            </w:r>
            <w:proofErr w:type="spellEnd"/>
            <w:r w:rsidRPr="00AB5133">
              <w:t xml:space="preserve"> </w:t>
            </w:r>
            <w:proofErr w:type="spellStart"/>
            <w:r w:rsidRPr="00AB5133">
              <w:t>deberá</w:t>
            </w:r>
            <w:proofErr w:type="spellEnd"/>
            <w:r w:rsidRPr="00AB5133">
              <w:t xml:space="preserve"> </w:t>
            </w:r>
            <w:proofErr w:type="spellStart"/>
            <w:r w:rsidRPr="00AB5133">
              <w:t>poner</w:t>
            </w:r>
            <w:proofErr w:type="spellEnd"/>
            <w:r w:rsidRPr="00AB5133">
              <w:t xml:space="preserve"> </w:t>
            </w:r>
            <w:proofErr w:type="spellStart"/>
            <w:r w:rsidRPr="00AB5133">
              <w:t>en</w:t>
            </w:r>
            <w:proofErr w:type="spellEnd"/>
            <w:r w:rsidRPr="00AB5133">
              <w:t xml:space="preserve"> </w:t>
            </w:r>
            <w:proofErr w:type="spellStart"/>
            <w:r w:rsidRPr="00AB5133">
              <w:t>práctica</w:t>
            </w:r>
            <w:proofErr w:type="spellEnd"/>
            <w:r w:rsidRPr="00AB5133">
              <w:t xml:space="preserve"> </w:t>
            </w:r>
            <w:proofErr w:type="spellStart"/>
            <w:r w:rsidRPr="00AB5133">
              <w:t>políticas</w:t>
            </w:r>
            <w:proofErr w:type="spellEnd"/>
            <w:r w:rsidRPr="00AB5133">
              <w:t xml:space="preserve"> y </w:t>
            </w:r>
            <w:proofErr w:type="spellStart"/>
            <w:r w:rsidRPr="00AB5133">
              <w:t>procedimientos</w:t>
            </w:r>
            <w:proofErr w:type="spellEnd"/>
            <w:r w:rsidRPr="00AB5133">
              <w:t xml:space="preserve"> con </w:t>
            </w:r>
            <w:proofErr w:type="spellStart"/>
            <w:r w:rsidRPr="00AB5133">
              <w:t>respecto</w:t>
            </w:r>
            <w:proofErr w:type="spellEnd"/>
            <w:r w:rsidRPr="00AB5133">
              <w:t xml:space="preserve"> al </w:t>
            </w:r>
            <w:proofErr w:type="spellStart"/>
            <w:r w:rsidRPr="00AB5133">
              <w:t>uso</w:t>
            </w:r>
            <w:proofErr w:type="spellEnd"/>
            <w:r w:rsidRPr="00AB5133">
              <w:t xml:space="preserve"> de la </w:t>
            </w:r>
            <w:proofErr w:type="spellStart"/>
            <w:r w:rsidRPr="00AB5133">
              <w:t>fuerza</w:t>
            </w:r>
            <w:proofErr w:type="spellEnd"/>
            <w:r w:rsidRPr="00AB5133">
              <w:t xml:space="preserve"> y a las ​​</w:t>
            </w:r>
            <w:proofErr w:type="spellStart"/>
            <w:r w:rsidRPr="00AB5133">
              <w:t>armas</w:t>
            </w:r>
            <w:proofErr w:type="spellEnd"/>
            <w:r w:rsidRPr="00AB5133">
              <w:t xml:space="preserve"> de </w:t>
            </w:r>
            <w:proofErr w:type="spellStart"/>
            <w:r w:rsidRPr="00AB5133">
              <w:t>fuego</w:t>
            </w:r>
            <w:proofErr w:type="spellEnd"/>
            <w:r w:rsidRPr="00AB5133">
              <w:t xml:space="preserve"> que </w:t>
            </w:r>
            <w:proofErr w:type="spellStart"/>
            <w:r w:rsidRPr="00AB5133">
              <w:t>estén</w:t>
            </w:r>
            <w:proofErr w:type="spellEnd"/>
            <w:r w:rsidRPr="00AB5133">
              <w:t xml:space="preserve"> </w:t>
            </w:r>
            <w:proofErr w:type="spellStart"/>
            <w:r w:rsidRPr="00AB5133">
              <w:t>en</w:t>
            </w:r>
            <w:proofErr w:type="spellEnd"/>
            <w:r w:rsidRPr="00AB5133">
              <w:t xml:space="preserve"> </w:t>
            </w:r>
            <w:proofErr w:type="spellStart"/>
            <w:r w:rsidRPr="00AB5133">
              <w:t>consonancia</w:t>
            </w:r>
            <w:proofErr w:type="spellEnd"/>
            <w:r w:rsidRPr="00AB5133">
              <w:t xml:space="preserve"> con las </w:t>
            </w:r>
            <w:proofErr w:type="spellStart"/>
            <w:r w:rsidRPr="00AB5133">
              <w:t>mejores</w:t>
            </w:r>
            <w:proofErr w:type="spellEnd"/>
            <w:r w:rsidRPr="00AB5133">
              <w:t xml:space="preserve"> </w:t>
            </w:r>
            <w:proofErr w:type="spellStart"/>
            <w:r w:rsidRPr="00AB5133">
              <w:t>prácticas</w:t>
            </w:r>
            <w:proofErr w:type="spellEnd"/>
            <w:r w:rsidRPr="00AB5133">
              <w:t xml:space="preserve"> </w:t>
            </w:r>
            <w:proofErr w:type="spellStart"/>
            <w:r w:rsidRPr="00AB5133">
              <w:t>establecidas</w:t>
            </w:r>
            <w:proofErr w:type="spellEnd"/>
            <w:r w:rsidRPr="00AB5133">
              <w:t xml:space="preserve"> </w:t>
            </w:r>
            <w:proofErr w:type="spellStart"/>
            <w:r w:rsidRPr="00AB5133">
              <w:t>en</w:t>
            </w:r>
            <w:proofErr w:type="spellEnd"/>
            <w:r w:rsidRPr="00AB5133">
              <w:t xml:space="preserve"> los </w:t>
            </w:r>
            <w:proofErr w:type="spellStart"/>
            <w:r w:rsidRPr="00AB5133">
              <w:t>Principios</w:t>
            </w:r>
            <w:proofErr w:type="spellEnd"/>
            <w:r w:rsidRPr="00AB5133">
              <w:t xml:space="preserve"> </w:t>
            </w:r>
            <w:proofErr w:type="spellStart"/>
            <w:r w:rsidRPr="00AB5133">
              <w:t>básicos</w:t>
            </w:r>
            <w:proofErr w:type="spellEnd"/>
            <w:r w:rsidRPr="00AB5133">
              <w:t xml:space="preserve"> de las </w:t>
            </w:r>
            <w:proofErr w:type="spellStart"/>
            <w:r w:rsidRPr="00AB5133">
              <w:t>Naciones</w:t>
            </w:r>
            <w:proofErr w:type="spellEnd"/>
            <w:r w:rsidRPr="00AB5133">
              <w:t xml:space="preserve"> </w:t>
            </w:r>
            <w:proofErr w:type="spellStart"/>
            <w:r w:rsidRPr="00AB5133">
              <w:t>Unidas</w:t>
            </w:r>
            <w:proofErr w:type="spellEnd"/>
            <w:r w:rsidRPr="00AB5133">
              <w:t xml:space="preserve"> </w:t>
            </w:r>
            <w:proofErr w:type="spellStart"/>
            <w:r w:rsidRPr="00AB5133">
              <w:t>sobre</w:t>
            </w:r>
            <w:proofErr w:type="spellEnd"/>
            <w:r w:rsidRPr="00AB5133">
              <w:t xml:space="preserve"> el </w:t>
            </w:r>
            <w:proofErr w:type="spellStart"/>
            <w:r w:rsidRPr="00AB5133">
              <w:t>empleo</w:t>
            </w:r>
            <w:proofErr w:type="spellEnd"/>
            <w:r w:rsidRPr="00AB5133">
              <w:t xml:space="preserve"> de la </w:t>
            </w:r>
            <w:proofErr w:type="spellStart"/>
            <w:r w:rsidRPr="00AB5133">
              <w:t>fuerza</w:t>
            </w:r>
            <w:proofErr w:type="spellEnd"/>
            <w:r w:rsidRPr="00AB5133">
              <w:t xml:space="preserve"> y de las </w:t>
            </w:r>
            <w:proofErr w:type="spellStart"/>
            <w:r w:rsidRPr="00AB5133">
              <w:t>armas</w:t>
            </w:r>
            <w:proofErr w:type="spellEnd"/>
            <w:r w:rsidRPr="00AB5133">
              <w:t xml:space="preserve"> de </w:t>
            </w:r>
            <w:proofErr w:type="spellStart"/>
            <w:r w:rsidRPr="00AB5133">
              <w:t>fuego</w:t>
            </w:r>
            <w:proofErr w:type="spellEnd"/>
            <w:r w:rsidRPr="00AB5133">
              <w:t>.</w:t>
            </w:r>
            <w:r w:rsidRPr="00AB5133">
              <w:rPr>
                <w:rStyle w:val="FootnoteReference"/>
                <w:rFonts w:ascii="Calibri Light" w:hAnsi="Calibri Light" w:cs="Calibri Light"/>
                <w:szCs w:val="20"/>
              </w:rPr>
              <w:footnoteReference w:id="121"/>
            </w:r>
            <w:r w:rsidRPr="00AB5133">
              <w:t xml:space="preserve"> Como </w:t>
            </w:r>
            <w:proofErr w:type="spellStart"/>
            <w:r w:rsidRPr="00AB5133">
              <w:t>mínimo</w:t>
            </w:r>
            <w:proofErr w:type="spellEnd"/>
            <w:r w:rsidRPr="00AB5133">
              <w:t xml:space="preserve">, los </w:t>
            </w:r>
            <w:proofErr w:type="spellStart"/>
            <w:r w:rsidRPr="00AB5133">
              <w:t>procedimientos</w:t>
            </w:r>
            <w:proofErr w:type="spellEnd"/>
            <w:r w:rsidRPr="00AB5133">
              <w:t xml:space="preserve"> de la </w:t>
            </w:r>
            <w:proofErr w:type="spellStart"/>
            <w:r w:rsidRPr="00AB5133">
              <w:t>empresa</w:t>
            </w:r>
            <w:proofErr w:type="spellEnd"/>
            <w:r w:rsidRPr="00AB5133">
              <w:t xml:space="preserve"> </w:t>
            </w:r>
            <w:proofErr w:type="spellStart"/>
            <w:r w:rsidRPr="00AB5133">
              <w:t>deberán</w:t>
            </w:r>
            <w:proofErr w:type="spellEnd"/>
            <w:r w:rsidRPr="00AB5133">
              <w:t xml:space="preserve"> </w:t>
            </w:r>
            <w:proofErr w:type="spellStart"/>
            <w:r w:rsidRPr="00AB5133">
              <w:t>requerir</w:t>
            </w:r>
            <w:proofErr w:type="spellEnd"/>
            <w:r w:rsidRPr="00AB5133">
              <w:t xml:space="preserve"> que:</w:t>
            </w:r>
          </w:p>
          <w:p w14:paraId="3A32CDDC" w14:textId="77777777" w:rsidR="009903DE" w:rsidRPr="00AB5133" w:rsidRDefault="009903DE" w:rsidP="00CD5165">
            <w:pPr>
              <w:pStyle w:val="ListPara1aTable"/>
              <w:numPr>
                <w:ilvl w:val="0"/>
                <w:numId w:val="126"/>
              </w:numPr>
            </w:pPr>
            <w:r w:rsidRPr="00AB5133">
              <w:t xml:space="preserve">El personal de </w:t>
            </w:r>
            <w:proofErr w:type="spellStart"/>
            <w:r w:rsidRPr="00AB5133">
              <w:t>vigilancia</w:t>
            </w:r>
            <w:proofErr w:type="spellEnd"/>
            <w:r w:rsidRPr="00AB5133">
              <w:t xml:space="preserve"> tome </w:t>
            </w:r>
            <w:proofErr w:type="spellStart"/>
            <w:r w:rsidRPr="00AB5133">
              <w:t>todas</w:t>
            </w:r>
            <w:proofErr w:type="spellEnd"/>
            <w:r w:rsidRPr="00AB5133">
              <w:t xml:space="preserve"> las </w:t>
            </w:r>
            <w:proofErr w:type="spellStart"/>
            <w:r w:rsidRPr="00AB5133">
              <w:t>medidas</w:t>
            </w:r>
            <w:proofErr w:type="spellEnd"/>
            <w:r w:rsidRPr="00AB5133">
              <w:t xml:space="preserve"> </w:t>
            </w:r>
            <w:proofErr w:type="spellStart"/>
            <w:r w:rsidRPr="00AB5133">
              <w:t>razonables</w:t>
            </w:r>
            <w:proofErr w:type="spellEnd"/>
            <w:r w:rsidRPr="00AB5133">
              <w:t xml:space="preserve"> para </w:t>
            </w:r>
            <w:proofErr w:type="spellStart"/>
            <w:r w:rsidRPr="00AB5133">
              <w:t>inmovilizar</w:t>
            </w:r>
            <w:proofErr w:type="spellEnd"/>
            <w:r w:rsidRPr="00AB5133">
              <w:t xml:space="preserve"> a personas y </w:t>
            </w:r>
            <w:proofErr w:type="spellStart"/>
            <w:r w:rsidRPr="00AB5133">
              <w:t>utilizar</w:t>
            </w:r>
            <w:proofErr w:type="spellEnd"/>
            <w:r w:rsidRPr="00AB5133">
              <w:t xml:space="preserve"> </w:t>
            </w:r>
            <w:proofErr w:type="spellStart"/>
            <w:r w:rsidRPr="00AB5133">
              <w:t>medios</w:t>
            </w:r>
            <w:proofErr w:type="spellEnd"/>
            <w:r w:rsidRPr="00AB5133">
              <w:t xml:space="preserve"> no </w:t>
            </w:r>
            <w:proofErr w:type="spellStart"/>
            <w:r w:rsidRPr="00AB5133">
              <w:t>violentos</w:t>
            </w:r>
            <w:proofErr w:type="spellEnd"/>
            <w:r w:rsidRPr="00AB5133">
              <w:t xml:space="preserve"> antes de </w:t>
            </w:r>
            <w:proofErr w:type="spellStart"/>
            <w:r w:rsidRPr="00AB5133">
              <w:t>recurrir</w:t>
            </w:r>
            <w:proofErr w:type="spellEnd"/>
            <w:r w:rsidRPr="00AB5133">
              <w:t xml:space="preserve"> al </w:t>
            </w:r>
            <w:proofErr w:type="spellStart"/>
            <w:r w:rsidRPr="00AB5133">
              <w:t>uso</w:t>
            </w:r>
            <w:proofErr w:type="spellEnd"/>
            <w:r w:rsidRPr="00AB5133">
              <w:t xml:space="preserve"> de la </w:t>
            </w:r>
            <w:proofErr w:type="spellStart"/>
            <w:r w:rsidRPr="00AB5133">
              <w:t>fuerza</w:t>
            </w:r>
            <w:proofErr w:type="spellEnd"/>
            <w:r w:rsidRPr="00AB5133">
              <w:t>;</w:t>
            </w:r>
          </w:p>
          <w:p w14:paraId="2D69C8DB" w14:textId="126B51EE" w:rsidR="009903DE" w:rsidRPr="00AB5133" w:rsidRDefault="009903DE" w:rsidP="00D02004">
            <w:pPr>
              <w:pStyle w:val="ListPara1aTable"/>
            </w:pPr>
            <w:r w:rsidRPr="00AB5133">
              <w:t xml:space="preserve">Si se </w:t>
            </w:r>
            <w:proofErr w:type="spellStart"/>
            <w:r w:rsidRPr="00AB5133">
              <w:t>utiliza</w:t>
            </w:r>
            <w:proofErr w:type="spellEnd"/>
            <w:r w:rsidRPr="00AB5133">
              <w:t xml:space="preserve"> la </w:t>
            </w:r>
            <w:proofErr w:type="spellStart"/>
            <w:r w:rsidRPr="00AB5133">
              <w:t>fuerza</w:t>
            </w:r>
            <w:proofErr w:type="spellEnd"/>
            <w:r w:rsidRPr="00AB5133">
              <w:t xml:space="preserve">, no </w:t>
            </w:r>
            <w:proofErr w:type="spellStart"/>
            <w:r w:rsidRPr="00AB5133">
              <w:t>deberá</w:t>
            </w:r>
            <w:proofErr w:type="spellEnd"/>
            <w:r w:rsidRPr="00AB5133">
              <w:t xml:space="preserve"> </w:t>
            </w:r>
            <w:proofErr w:type="spellStart"/>
            <w:r w:rsidRPr="00AB5133">
              <w:t>exceder</w:t>
            </w:r>
            <w:proofErr w:type="spellEnd"/>
            <w:r w:rsidRPr="00AB5133">
              <w:t xml:space="preserve"> lo </w:t>
            </w:r>
            <w:proofErr w:type="spellStart"/>
            <w:r w:rsidRPr="00AB5133">
              <w:t>estrictamente</w:t>
            </w:r>
            <w:proofErr w:type="spellEnd"/>
            <w:r w:rsidRPr="00AB5133">
              <w:t xml:space="preserve"> </w:t>
            </w:r>
            <w:proofErr w:type="spellStart"/>
            <w:r w:rsidRPr="00AB5133">
              <w:t>necesario</w:t>
            </w:r>
            <w:proofErr w:type="spellEnd"/>
            <w:r w:rsidRPr="00AB5133">
              <w:t xml:space="preserve"> y </w:t>
            </w:r>
            <w:proofErr w:type="spellStart"/>
            <w:r w:rsidRPr="00AB5133">
              <w:t>deberá</w:t>
            </w:r>
            <w:proofErr w:type="spellEnd"/>
            <w:r w:rsidRPr="00AB5133">
              <w:t xml:space="preserve"> ser </w:t>
            </w:r>
            <w:proofErr w:type="spellStart"/>
            <w:r w:rsidRPr="00AB5133">
              <w:t>proporcional</w:t>
            </w:r>
            <w:proofErr w:type="spellEnd"/>
            <w:r w:rsidRPr="00AB5133">
              <w:t xml:space="preserve"> a la </w:t>
            </w:r>
            <w:proofErr w:type="spellStart"/>
            <w:r w:rsidRPr="00AB5133">
              <w:t>amenaza</w:t>
            </w:r>
            <w:proofErr w:type="spellEnd"/>
            <w:r w:rsidRPr="00AB5133">
              <w:t xml:space="preserve"> y </w:t>
            </w:r>
            <w:proofErr w:type="spellStart"/>
            <w:r w:rsidRPr="00AB5133">
              <w:t>apropiada</w:t>
            </w:r>
            <w:proofErr w:type="spellEnd"/>
            <w:r w:rsidRPr="00AB5133">
              <w:t xml:space="preserve"> a la </w:t>
            </w:r>
            <w:proofErr w:type="spellStart"/>
            <w:r w:rsidRPr="00AB5133">
              <w:t>situación</w:t>
            </w:r>
            <w:proofErr w:type="spellEnd"/>
            <w:r w:rsidRPr="00AB5133">
              <w:t>; y</w:t>
            </w:r>
          </w:p>
          <w:p w14:paraId="4E4B42D7" w14:textId="77777777" w:rsidR="009903DE" w:rsidRPr="00AB5133" w:rsidRDefault="009903DE" w:rsidP="00D02004">
            <w:pPr>
              <w:pStyle w:val="ListPara1aTable"/>
              <w:rPr>
                <w:i/>
                <w:iCs/>
                <w:color w:val="404040" w:themeColor="text1" w:themeTint="BF"/>
                <w:szCs w:val="32"/>
              </w:rPr>
            </w:pPr>
            <w:r w:rsidRPr="00AB5133">
              <w:t xml:space="preserve">Las </w:t>
            </w:r>
            <w:proofErr w:type="spellStart"/>
            <w:r w:rsidRPr="00AB5133">
              <w:t>armas</w:t>
            </w:r>
            <w:proofErr w:type="spellEnd"/>
            <w:r w:rsidRPr="00AB5133">
              <w:t xml:space="preserve"> de </w:t>
            </w:r>
            <w:proofErr w:type="spellStart"/>
            <w:r w:rsidRPr="00AB5133">
              <w:t>fuego</w:t>
            </w:r>
            <w:proofErr w:type="spellEnd"/>
            <w:r w:rsidRPr="00AB5133">
              <w:t xml:space="preserve"> solo se </w:t>
            </w:r>
            <w:proofErr w:type="spellStart"/>
            <w:r w:rsidRPr="00AB5133">
              <w:t>deberán</w:t>
            </w:r>
            <w:proofErr w:type="spellEnd"/>
            <w:r w:rsidRPr="00AB5133">
              <w:t xml:space="preserve"> usar con el </w:t>
            </w:r>
            <w:proofErr w:type="spellStart"/>
            <w:r w:rsidRPr="00AB5133">
              <w:t>propósito</w:t>
            </w:r>
            <w:proofErr w:type="spellEnd"/>
            <w:r w:rsidRPr="00AB5133">
              <w:t xml:space="preserve"> de </w:t>
            </w:r>
            <w:proofErr w:type="spellStart"/>
            <w:r w:rsidRPr="00AB5133">
              <w:t>autodefensa</w:t>
            </w:r>
            <w:proofErr w:type="spellEnd"/>
            <w:r w:rsidRPr="00AB5133">
              <w:t xml:space="preserve"> o para la </w:t>
            </w:r>
            <w:proofErr w:type="spellStart"/>
            <w:r w:rsidRPr="00AB5133">
              <w:t>protección</w:t>
            </w:r>
            <w:proofErr w:type="spellEnd"/>
            <w:r w:rsidRPr="00AB5133">
              <w:t xml:space="preserve"> de </w:t>
            </w:r>
            <w:proofErr w:type="spellStart"/>
            <w:r w:rsidRPr="00AB5133">
              <w:t>terceros</w:t>
            </w:r>
            <w:proofErr w:type="spellEnd"/>
            <w:r w:rsidRPr="00AB5133">
              <w:t xml:space="preserve"> </w:t>
            </w:r>
            <w:proofErr w:type="spellStart"/>
            <w:r w:rsidRPr="00AB5133">
              <w:t>si</w:t>
            </w:r>
            <w:proofErr w:type="spellEnd"/>
            <w:r w:rsidRPr="00AB5133">
              <w:t xml:space="preserve"> </w:t>
            </w:r>
            <w:proofErr w:type="spellStart"/>
            <w:r w:rsidRPr="00AB5133">
              <w:t>existe</w:t>
            </w:r>
            <w:proofErr w:type="spellEnd"/>
            <w:r w:rsidRPr="00AB5133">
              <w:t xml:space="preserve"> una </w:t>
            </w:r>
            <w:proofErr w:type="spellStart"/>
            <w:r w:rsidRPr="00AB5133">
              <w:t>amenaza</w:t>
            </w:r>
            <w:proofErr w:type="spellEnd"/>
            <w:r w:rsidRPr="00AB5133">
              <w:t xml:space="preserve"> </w:t>
            </w:r>
            <w:proofErr w:type="spellStart"/>
            <w:r w:rsidRPr="00AB5133">
              <w:t>inminente</w:t>
            </w:r>
            <w:proofErr w:type="spellEnd"/>
            <w:r w:rsidRPr="00AB5133">
              <w:t xml:space="preserve"> de </w:t>
            </w:r>
            <w:proofErr w:type="spellStart"/>
            <w:r w:rsidRPr="00AB5133">
              <w:t>muerte</w:t>
            </w:r>
            <w:proofErr w:type="spellEnd"/>
            <w:r w:rsidRPr="00AB5133">
              <w:t xml:space="preserve"> o de </w:t>
            </w:r>
            <w:proofErr w:type="spellStart"/>
            <w:r w:rsidRPr="00AB5133">
              <w:t>lesiones</w:t>
            </w:r>
            <w:proofErr w:type="spellEnd"/>
            <w:r w:rsidRPr="00AB5133">
              <w:t xml:space="preserve"> graves.</w:t>
            </w:r>
          </w:p>
          <w:p w14:paraId="384FFE4F" w14:textId="722A178C" w:rsidR="009903DE" w:rsidRPr="00AB5133" w:rsidRDefault="009903DE" w:rsidP="009B0C9B">
            <w:pPr>
              <w:pStyle w:val="NumberedRequirementsSub"/>
            </w:pPr>
            <w:r w:rsidRPr="00AB5133">
              <w:t xml:space="preserve">3.5.1.3.   Si se </w:t>
            </w:r>
            <w:proofErr w:type="spellStart"/>
            <w:r w:rsidRPr="00AB5133">
              <w:t>hace</w:t>
            </w:r>
            <w:proofErr w:type="spellEnd"/>
            <w:r w:rsidRPr="00AB5133">
              <w:t xml:space="preserve"> </w:t>
            </w:r>
            <w:proofErr w:type="spellStart"/>
            <w:r w:rsidRPr="00AB5133">
              <w:t>uso</w:t>
            </w:r>
            <w:proofErr w:type="spellEnd"/>
            <w:r w:rsidRPr="00AB5133">
              <w:t xml:space="preserve"> de </w:t>
            </w:r>
            <w:proofErr w:type="spellStart"/>
            <w:r w:rsidRPr="00AB5133">
              <w:t>servicios</w:t>
            </w:r>
            <w:proofErr w:type="spellEnd"/>
            <w:r w:rsidRPr="00AB5133">
              <w:t xml:space="preserve"> de </w:t>
            </w:r>
            <w:proofErr w:type="spellStart"/>
            <w:r w:rsidRPr="00AB5133">
              <w:t>vigilancia</w:t>
            </w:r>
            <w:proofErr w:type="spellEnd"/>
            <w:r w:rsidRPr="00AB5133">
              <w:t>/</w:t>
            </w:r>
            <w:proofErr w:type="spellStart"/>
            <w:r w:rsidRPr="00AB5133">
              <w:t>seguridad</w:t>
            </w:r>
            <w:proofErr w:type="spellEnd"/>
            <w:r w:rsidRPr="00AB5133">
              <w:t xml:space="preserve"> </w:t>
            </w:r>
            <w:proofErr w:type="spellStart"/>
            <w:r w:rsidRPr="00AB5133">
              <w:t>privada</w:t>
            </w:r>
            <w:proofErr w:type="spellEnd"/>
            <w:r w:rsidRPr="00AB5133">
              <w:t xml:space="preserve"> </w:t>
            </w:r>
            <w:proofErr w:type="spellStart"/>
            <w:r w:rsidRPr="00AB5133">
              <w:t>en</w:t>
            </w:r>
            <w:proofErr w:type="spellEnd"/>
            <w:r w:rsidRPr="00AB5133">
              <w:t xml:space="preserve"> </w:t>
            </w:r>
            <w:proofErr w:type="spellStart"/>
            <w:r w:rsidRPr="00AB5133">
              <w:t>relación</w:t>
            </w:r>
            <w:proofErr w:type="spellEnd"/>
            <w:r w:rsidRPr="00AB5133">
              <w:t xml:space="preserve"> con </w:t>
            </w:r>
            <w:r w:rsidR="00AB5133">
              <w:t xml:space="preserve">la </w:t>
            </w:r>
            <w:proofErr w:type="spellStart"/>
            <w:r w:rsidR="00AB5133" w:rsidRPr="00A30A14">
              <w:rPr>
                <w:rStyle w:val="DefinedTermChar"/>
                <w:rFonts w:eastAsiaTheme="minorHAnsi"/>
              </w:rPr>
              <w:t>operación</w:t>
            </w:r>
            <w:proofErr w:type="spellEnd"/>
            <w:r w:rsidR="00AB5133" w:rsidRPr="00A30A14">
              <w:rPr>
                <w:rStyle w:val="DefinedTermChar"/>
                <w:rFonts w:eastAsiaTheme="minorHAnsi"/>
              </w:rPr>
              <w:t xml:space="preserve"> de </w:t>
            </w:r>
            <w:proofErr w:type="spellStart"/>
            <w:r w:rsidR="00AB5133" w:rsidRPr="00A30A14">
              <w:rPr>
                <w:rStyle w:val="DefinedTermChar"/>
                <w:rFonts w:eastAsiaTheme="minorHAnsi"/>
              </w:rPr>
              <w:t>procesamiento</w:t>
            </w:r>
            <w:proofErr w:type="spellEnd"/>
            <w:r w:rsidR="00AB5133" w:rsidRPr="00A30A14">
              <w:rPr>
                <w:rStyle w:val="DefinedTermChar"/>
                <w:rFonts w:eastAsiaTheme="minorHAnsi"/>
              </w:rPr>
              <w:t xml:space="preserve"> de </w:t>
            </w:r>
            <w:proofErr w:type="spellStart"/>
            <w:r w:rsidR="00AB5133" w:rsidRPr="00A30A14">
              <w:rPr>
                <w:rStyle w:val="DefinedTermChar"/>
                <w:rFonts w:eastAsiaTheme="minorHAnsi"/>
              </w:rPr>
              <w:t>minerales</w:t>
            </w:r>
            <w:proofErr w:type="spellEnd"/>
            <w:r w:rsidRPr="00AB5133">
              <w:t xml:space="preserve">, la </w:t>
            </w:r>
            <w:proofErr w:type="spellStart"/>
            <w:r w:rsidR="008572EF" w:rsidRPr="00AB5133">
              <w:rPr>
                <w:u w:val="dotted" w:color="A6A6A6" w:themeColor="background1" w:themeShade="A6"/>
              </w:rPr>
              <w:t>empresa</w:t>
            </w:r>
            <w:proofErr w:type="spellEnd"/>
            <w:r w:rsidR="008572EF" w:rsidRPr="00AB5133">
              <w:rPr>
                <w:u w:val="dotted" w:color="A6A6A6" w:themeColor="background1" w:themeShade="A6"/>
              </w:rPr>
              <w:t xml:space="preserve"> </w:t>
            </w:r>
            <w:proofErr w:type="spellStart"/>
            <w:r w:rsidR="008572EF" w:rsidRPr="00AB5133">
              <w:rPr>
                <w:u w:val="dotted" w:color="A6A6A6" w:themeColor="background1" w:themeShade="A6"/>
              </w:rPr>
              <w:t>operadora</w:t>
            </w:r>
            <w:proofErr w:type="spellEnd"/>
            <w:r w:rsidRPr="00AB5133">
              <w:t xml:space="preserve"> </w:t>
            </w:r>
            <w:proofErr w:type="spellStart"/>
            <w:r w:rsidRPr="00AB5133">
              <w:t>deberá</w:t>
            </w:r>
            <w:proofErr w:type="spellEnd"/>
            <w:r w:rsidRPr="00AB5133">
              <w:t xml:space="preserve"> </w:t>
            </w:r>
            <w:proofErr w:type="spellStart"/>
            <w:r w:rsidRPr="00AB5133">
              <w:t>tener</w:t>
            </w:r>
            <w:proofErr w:type="spellEnd"/>
            <w:r w:rsidRPr="00AB5133">
              <w:t xml:space="preserve"> un </w:t>
            </w:r>
            <w:proofErr w:type="spellStart"/>
            <w:r w:rsidRPr="00AB5133">
              <w:t>contrato</w:t>
            </w:r>
            <w:proofErr w:type="spellEnd"/>
            <w:r w:rsidRPr="00AB5133">
              <w:t xml:space="preserve"> </w:t>
            </w:r>
            <w:proofErr w:type="spellStart"/>
            <w:r w:rsidRPr="00AB5133">
              <w:t>firmado</w:t>
            </w:r>
            <w:proofErr w:type="spellEnd"/>
            <w:r w:rsidRPr="00AB5133">
              <w:t xml:space="preserve"> con </w:t>
            </w:r>
            <w:proofErr w:type="spellStart"/>
            <w:r w:rsidRPr="00AB5133">
              <w:t>proveedores</w:t>
            </w:r>
            <w:proofErr w:type="spellEnd"/>
            <w:r w:rsidRPr="00AB5133">
              <w:t xml:space="preserve"> de </w:t>
            </w:r>
            <w:proofErr w:type="spellStart"/>
            <w:r w:rsidRPr="00AB5133">
              <w:t>este</w:t>
            </w:r>
            <w:proofErr w:type="spellEnd"/>
            <w:r w:rsidRPr="00AB5133">
              <w:t xml:space="preserve"> </w:t>
            </w:r>
            <w:proofErr w:type="spellStart"/>
            <w:r w:rsidRPr="00AB5133">
              <w:t>tipo</w:t>
            </w:r>
            <w:proofErr w:type="spellEnd"/>
            <w:r w:rsidRPr="00AB5133">
              <w:t xml:space="preserve">, que </w:t>
            </w:r>
            <w:proofErr w:type="spellStart"/>
            <w:r w:rsidRPr="00AB5133">
              <w:t>como</w:t>
            </w:r>
            <w:proofErr w:type="spellEnd"/>
            <w:r w:rsidRPr="00AB5133">
              <w:t xml:space="preserve"> </w:t>
            </w:r>
            <w:proofErr w:type="spellStart"/>
            <w:r w:rsidRPr="00AB5133">
              <w:t>mínimo</w:t>
            </w:r>
            <w:proofErr w:type="spellEnd"/>
            <w:r w:rsidRPr="00AB5133">
              <w:t>:</w:t>
            </w:r>
          </w:p>
          <w:p w14:paraId="6FDBEC1F" w14:textId="56E3D08E" w:rsidR="009903DE" w:rsidRPr="00AB5133" w:rsidRDefault="009903DE" w:rsidP="00CD5165">
            <w:pPr>
              <w:pStyle w:val="ListPara1aTable"/>
              <w:numPr>
                <w:ilvl w:val="0"/>
                <w:numId w:val="127"/>
              </w:numPr>
            </w:pPr>
            <w:proofErr w:type="spellStart"/>
            <w:r w:rsidRPr="00AB5133">
              <w:t>Establezca</w:t>
            </w:r>
            <w:proofErr w:type="spellEnd"/>
            <w:r w:rsidRPr="00AB5133">
              <w:t xml:space="preserve"> </w:t>
            </w:r>
            <w:proofErr w:type="spellStart"/>
            <w:r w:rsidRPr="00AB5133">
              <w:t>principios</w:t>
            </w:r>
            <w:proofErr w:type="spellEnd"/>
            <w:r w:rsidRPr="00AB5133">
              <w:t xml:space="preserve"> </w:t>
            </w:r>
            <w:proofErr w:type="spellStart"/>
            <w:r w:rsidRPr="00AB5133">
              <w:t>acordados</w:t>
            </w:r>
            <w:proofErr w:type="spellEnd"/>
            <w:r w:rsidRPr="00AB5133">
              <w:t xml:space="preserve"> que </w:t>
            </w:r>
            <w:proofErr w:type="spellStart"/>
            <w:r w:rsidRPr="00AB5133">
              <w:t>sean</w:t>
            </w:r>
            <w:proofErr w:type="spellEnd"/>
            <w:r w:rsidRPr="00AB5133">
              <w:t xml:space="preserve"> </w:t>
            </w:r>
            <w:proofErr w:type="spellStart"/>
            <w:r w:rsidRPr="00AB5133">
              <w:t>consistentes</w:t>
            </w:r>
            <w:proofErr w:type="spellEnd"/>
            <w:r w:rsidRPr="00AB5133">
              <w:t xml:space="preserve"> con los </w:t>
            </w:r>
            <w:proofErr w:type="spellStart"/>
            <w:r w:rsidRPr="00AB5133">
              <w:t>Principios</w:t>
            </w:r>
            <w:proofErr w:type="spellEnd"/>
            <w:r w:rsidRPr="00AB5133">
              <w:t xml:space="preserve"> </w:t>
            </w:r>
            <w:proofErr w:type="spellStart"/>
            <w:r w:rsidRPr="00AB5133">
              <w:t>voluntarios</w:t>
            </w:r>
            <w:proofErr w:type="spellEnd"/>
            <w:r w:rsidRPr="00AB5133">
              <w:t xml:space="preserve"> de </w:t>
            </w:r>
            <w:proofErr w:type="spellStart"/>
            <w:r w:rsidRPr="00AB5133">
              <w:t>seguridad</w:t>
            </w:r>
            <w:proofErr w:type="spellEnd"/>
            <w:r w:rsidRPr="00AB5133">
              <w:t xml:space="preserve"> y derechos </w:t>
            </w:r>
            <w:proofErr w:type="spellStart"/>
            <w:r w:rsidRPr="00AB5133">
              <w:t>humanos</w:t>
            </w:r>
            <w:proofErr w:type="spellEnd"/>
            <w:r w:rsidRPr="00AB5133">
              <w:rPr>
                <w:rStyle w:val="FootnoteReference"/>
                <w:rFonts w:cs="Calibri Light"/>
                <w:szCs w:val="20"/>
              </w:rPr>
              <w:footnoteReference w:id="122"/>
            </w:r>
            <w:r w:rsidRPr="00AB5133">
              <w:t xml:space="preserve"> y con los </w:t>
            </w:r>
            <w:proofErr w:type="spellStart"/>
            <w:r w:rsidRPr="00AB5133">
              <w:t>procedimientos</w:t>
            </w:r>
            <w:proofErr w:type="spellEnd"/>
            <w:r w:rsidRPr="00AB5133">
              <w:t xml:space="preserve"> de la </w:t>
            </w:r>
            <w:proofErr w:type="spellStart"/>
            <w:r w:rsidR="008572EF" w:rsidRPr="00D02004">
              <w:rPr>
                <w:u w:val="dotted"/>
              </w:rPr>
              <w:t>empresa</w:t>
            </w:r>
            <w:proofErr w:type="spellEnd"/>
            <w:r w:rsidR="008572EF" w:rsidRPr="00D02004">
              <w:rPr>
                <w:u w:val="dotted"/>
              </w:rPr>
              <w:t xml:space="preserve"> </w:t>
            </w:r>
            <w:proofErr w:type="spellStart"/>
            <w:r w:rsidR="008572EF" w:rsidRPr="00D02004">
              <w:rPr>
                <w:u w:val="dotted"/>
              </w:rPr>
              <w:t>operadora</w:t>
            </w:r>
            <w:proofErr w:type="spellEnd"/>
            <w:r w:rsidRPr="00AB5133">
              <w:t xml:space="preserve"> </w:t>
            </w:r>
            <w:proofErr w:type="spellStart"/>
            <w:r w:rsidRPr="00AB5133">
              <w:t>sobre</w:t>
            </w:r>
            <w:proofErr w:type="spellEnd"/>
            <w:r w:rsidRPr="00AB5133">
              <w:t xml:space="preserve"> el </w:t>
            </w:r>
            <w:proofErr w:type="spellStart"/>
            <w:r w:rsidRPr="00AB5133">
              <w:t>uso</w:t>
            </w:r>
            <w:proofErr w:type="spellEnd"/>
            <w:r w:rsidRPr="00AB5133">
              <w:t xml:space="preserve"> de la </w:t>
            </w:r>
            <w:proofErr w:type="spellStart"/>
            <w:r w:rsidRPr="00AB5133">
              <w:t>fuerza</w:t>
            </w:r>
            <w:proofErr w:type="spellEnd"/>
            <w:r w:rsidRPr="00AB5133">
              <w:t xml:space="preserve"> y ​​las </w:t>
            </w:r>
            <w:proofErr w:type="spellStart"/>
            <w:r w:rsidRPr="00AB5133">
              <w:t>armas</w:t>
            </w:r>
            <w:proofErr w:type="spellEnd"/>
            <w:r w:rsidRPr="00AB5133">
              <w:t xml:space="preserve"> de </w:t>
            </w:r>
            <w:proofErr w:type="spellStart"/>
            <w:r w:rsidRPr="00AB5133">
              <w:t>fuego</w:t>
            </w:r>
            <w:proofErr w:type="spellEnd"/>
            <w:r w:rsidRPr="00AB5133">
              <w:t>;</w:t>
            </w:r>
          </w:p>
          <w:p w14:paraId="62FE4FC7" w14:textId="228C4224" w:rsidR="009903DE" w:rsidRPr="00AB5133" w:rsidRDefault="009903DE" w:rsidP="00D02004">
            <w:pPr>
              <w:pStyle w:val="ListPara1aTable"/>
            </w:pPr>
            <w:proofErr w:type="spellStart"/>
            <w:r w:rsidRPr="00AB5133">
              <w:t>Delimite</w:t>
            </w:r>
            <w:proofErr w:type="spellEnd"/>
            <w:r w:rsidRPr="00AB5133">
              <w:t xml:space="preserve"> los </w:t>
            </w:r>
            <w:proofErr w:type="spellStart"/>
            <w:r w:rsidRPr="00AB5133">
              <w:t>correspondientes</w:t>
            </w:r>
            <w:proofErr w:type="spellEnd"/>
            <w:r w:rsidRPr="00AB5133">
              <w:t xml:space="preserve"> </w:t>
            </w:r>
            <w:proofErr w:type="spellStart"/>
            <w:r w:rsidRPr="00AB5133">
              <w:t>deberes</w:t>
            </w:r>
            <w:proofErr w:type="spellEnd"/>
            <w:r w:rsidRPr="00AB5133">
              <w:t xml:space="preserve"> y </w:t>
            </w:r>
            <w:proofErr w:type="spellStart"/>
            <w:r w:rsidRPr="00AB5133">
              <w:t>obligaciones</w:t>
            </w:r>
            <w:proofErr w:type="spellEnd"/>
            <w:r w:rsidRPr="00AB5133">
              <w:t xml:space="preserve"> con </w:t>
            </w:r>
            <w:proofErr w:type="spellStart"/>
            <w:r w:rsidRPr="00AB5133">
              <w:t>respecto</w:t>
            </w:r>
            <w:proofErr w:type="spellEnd"/>
            <w:r w:rsidRPr="00AB5133">
              <w:t xml:space="preserve"> a la </w:t>
            </w:r>
            <w:proofErr w:type="spellStart"/>
            <w:r w:rsidRPr="00AB5133">
              <w:t>prestación</w:t>
            </w:r>
            <w:proofErr w:type="spellEnd"/>
            <w:r w:rsidRPr="00AB5133">
              <w:t xml:space="preserve"> de </w:t>
            </w:r>
            <w:proofErr w:type="spellStart"/>
            <w:r w:rsidRPr="00AB5133">
              <w:t>servicios</w:t>
            </w:r>
            <w:proofErr w:type="spellEnd"/>
            <w:r w:rsidRPr="00AB5133">
              <w:t xml:space="preserve"> de </w:t>
            </w:r>
            <w:proofErr w:type="spellStart"/>
            <w:r w:rsidRPr="00AB5133">
              <w:t>vigilancia</w:t>
            </w:r>
            <w:proofErr w:type="spellEnd"/>
            <w:r w:rsidRPr="00AB5133">
              <w:t xml:space="preserve"> dentro y </w:t>
            </w:r>
            <w:proofErr w:type="spellStart"/>
            <w:r w:rsidRPr="00AB5133">
              <w:t>alrededor</w:t>
            </w:r>
            <w:proofErr w:type="spellEnd"/>
            <w:r w:rsidRPr="00AB5133">
              <w:t xml:space="preserve"> de</w:t>
            </w:r>
            <w:r w:rsidR="00AB5133">
              <w:t xml:space="preserve"> </w:t>
            </w:r>
            <w:r w:rsidRPr="004673D6">
              <w:t>l</w:t>
            </w:r>
            <w:r w:rsidR="00AB5133" w:rsidRPr="004673D6">
              <w:t>a</w:t>
            </w:r>
            <w:r w:rsidRPr="004673D6">
              <w:t xml:space="preserve"> </w:t>
            </w:r>
            <w:proofErr w:type="spellStart"/>
            <w:r w:rsidR="00AB5133" w:rsidRPr="004673D6">
              <w:t>operación</w:t>
            </w:r>
            <w:proofErr w:type="spellEnd"/>
            <w:r w:rsidR="00AB5133" w:rsidRPr="004673D6">
              <w:t xml:space="preserve"> </w:t>
            </w:r>
            <w:r w:rsidRPr="004673D6">
              <w:t>y</w:t>
            </w:r>
            <w:r w:rsidRPr="00AB5133">
              <w:t xml:space="preserve">, de ser </w:t>
            </w:r>
            <w:proofErr w:type="spellStart"/>
            <w:r w:rsidRPr="00AB5133">
              <w:t>pertinente</w:t>
            </w:r>
            <w:proofErr w:type="spellEnd"/>
            <w:r w:rsidRPr="00AB5133">
              <w:t xml:space="preserve">, a lo largo de las </w:t>
            </w:r>
            <w:proofErr w:type="spellStart"/>
            <w:r w:rsidRPr="00AB5133">
              <w:t>rutas</w:t>
            </w:r>
            <w:proofErr w:type="spellEnd"/>
            <w:r w:rsidRPr="00AB5133">
              <w:t xml:space="preserve"> de </w:t>
            </w:r>
            <w:proofErr w:type="spellStart"/>
            <w:r w:rsidRPr="00AB5133">
              <w:t>transporte</w:t>
            </w:r>
            <w:proofErr w:type="spellEnd"/>
            <w:r w:rsidRPr="00AB5133">
              <w:t>; y</w:t>
            </w:r>
          </w:p>
          <w:p w14:paraId="5147827F" w14:textId="77777777" w:rsidR="009903DE" w:rsidRPr="00276449" w:rsidRDefault="009903DE" w:rsidP="00D02004">
            <w:pPr>
              <w:pStyle w:val="ListPara1aTable"/>
              <w:rPr>
                <w:i/>
                <w:iCs/>
                <w:color w:val="404040" w:themeColor="text1" w:themeTint="BF"/>
                <w:szCs w:val="32"/>
              </w:rPr>
            </w:pPr>
            <w:proofErr w:type="spellStart"/>
            <w:r w:rsidRPr="00276449">
              <w:t>Describa</w:t>
            </w:r>
            <w:proofErr w:type="spellEnd"/>
            <w:r w:rsidRPr="00276449">
              <w:t xml:space="preserve"> la </w:t>
            </w:r>
            <w:proofErr w:type="spellStart"/>
            <w:r w:rsidRPr="00276449">
              <w:t>capacitación</w:t>
            </w:r>
            <w:proofErr w:type="spellEnd"/>
            <w:r w:rsidRPr="00276449">
              <w:t xml:space="preserve"> </w:t>
            </w:r>
            <w:proofErr w:type="spellStart"/>
            <w:r w:rsidRPr="00276449">
              <w:t>requerida</w:t>
            </w:r>
            <w:proofErr w:type="spellEnd"/>
            <w:r w:rsidRPr="00276449">
              <w:t xml:space="preserve"> para el personal de </w:t>
            </w:r>
            <w:proofErr w:type="spellStart"/>
            <w:r w:rsidRPr="00276449">
              <w:t>vigilancia</w:t>
            </w:r>
            <w:proofErr w:type="spellEnd"/>
            <w:r w:rsidRPr="00276449">
              <w:t>.</w:t>
            </w:r>
          </w:p>
          <w:p w14:paraId="3F662FFB" w14:textId="0B461971" w:rsidR="009903DE" w:rsidRPr="009903DE" w:rsidRDefault="009903DE" w:rsidP="009B0C9B">
            <w:pPr>
              <w:pStyle w:val="NumberedRequirementsSub"/>
              <w:rPr>
                <w:highlight w:val="cyan"/>
              </w:rPr>
            </w:pPr>
            <w:r w:rsidRPr="00276449">
              <w:t xml:space="preserve">3.5.1.4.  </w:t>
            </w:r>
            <w:r w:rsidRPr="00276449">
              <w:rPr>
                <w:shd w:val="clear" w:color="auto" w:fill="FFFFFF"/>
              </w:rPr>
              <w:t xml:space="preserve"> Si se </w:t>
            </w:r>
            <w:proofErr w:type="spellStart"/>
            <w:r w:rsidRPr="00276449">
              <w:rPr>
                <w:shd w:val="clear" w:color="auto" w:fill="FFFFFF"/>
              </w:rPr>
              <w:t>hace</w:t>
            </w:r>
            <w:proofErr w:type="spellEnd"/>
            <w:r w:rsidRPr="00276449">
              <w:rPr>
                <w:shd w:val="clear" w:color="auto" w:fill="FFFFFF"/>
              </w:rPr>
              <w:t xml:space="preserve"> </w:t>
            </w:r>
            <w:proofErr w:type="spellStart"/>
            <w:r w:rsidRPr="00276449">
              <w:rPr>
                <w:shd w:val="clear" w:color="auto" w:fill="FFFFFF"/>
              </w:rPr>
              <w:t>uso</w:t>
            </w:r>
            <w:proofErr w:type="spellEnd"/>
            <w:r w:rsidRPr="00276449">
              <w:rPr>
                <w:shd w:val="clear" w:color="auto" w:fill="FFFFFF"/>
              </w:rPr>
              <w:t xml:space="preserve"> de </w:t>
            </w:r>
            <w:proofErr w:type="spellStart"/>
            <w:r w:rsidRPr="00276449">
              <w:rPr>
                <w:shd w:val="clear" w:color="auto" w:fill="FFFFFF"/>
              </w:rPr>
              <w:t>fuerzas</w:t>
            </w:r>
            <w:proofErr w:type="spellEnd"/>
            <w:r w:rsidRPr="00276449">
              <w:rPr>
                <w:shd w:val="clear" w:color="auto" w:fill="FFFFFF"/>
              </w:rPr>
              <w:t xml:space="preserve"> de </w:t>
            </w:r>
            <w:proofErr w:type="spellStart"/>
            <w:r w:rsidRPr="00276449">
              <w:rPr>
                <w:shd w:val="clear" w:color="auto" w:fill="FFFFFF"/>
              </w:rPr>
              <w:t>vigilancia</w:t>
            </w:r>
            <w:proofErr w:type="spellEnd"/>
            <w:r w:rsidRPr="00276449">
              <w:rPr>
                <w:shd w:val="clear" w:color="auto" w:fill="FFFFFF"/>
              </w:rPr>
              <w:t>/</w:t>
            </w:r>
            <w:proofErr w:type="spellStart"/>
            <w:r w:rsidRPr="00276449">
              <w:rPr>
                <w:shd w:val="clear" w:color="auto" w:fill="FFFFFF"/>
              </w:rPr>
              <w:t>seguridad</w:t>
            </w:r>
            <w:proofErr w:type="spellEnd"/>
            <w:r w:rsidRPr="00276449">
              <w:rPr>
                <w:shd w:val="clear" w:color="auto" w:fill="FFFFFF"/>
              </w:rPr>
              <w:t xml:space="preserve"> </w:t>
            </w:r>
            <w:proofErr w:type="spellStart"/>
            <w:r w:rsidRPr="00276449">
              <w:rPr>
                <w:shd w:val="clear" w:color="auto" w:fill="FFFFFF"/>
              </w:rPr>
              <w:t>pública</w:t>
            </w:r>
            <w:proofErr w:type="spellEnd"/>
            <w:r w:rsidRPr="00276449">
              <w:rPr>
                <w:shd w:val="clear" w:color="auto" w:fill="FFFFFF"/>
              </w:rPr>
              <w:t xml:space="preserve"> para </w:t>
            </w:r>
            <w:proofErr w:type="spellStart"/>
            <w:r w:rsidRPr="00276449">
              <w:rPr>
                <w:shd w:val="clear" w:color="auto" w:fill="FFFFFF"/>
              </w:rPr>
              <w:t>proporcionar</w:t>
            </w:r>
            <w:proofErr w:type="spellEnd"/>
            <w:r w:rsidRPr="00276449">
              <w:rPr>
                <w:shd w:val="clear" w:color="auto" w:fill="FFFFFF"/>
              </w:rPr>
              <w:t xml:space="preserve"> </w:t>
            </w:r>
            <w:proofErr w:type="spellStart"/>
            <w:r w:rsidRPr="00276449">
              <w:rPr>
                <w:shd w:val="clear" w:color="auto" w:fill="FFFFFF"/>
              </w:rPr>
              <w:t>protección</w:t>
            </w:r>
            <w:proofErr w:type="spellEnd"/>
            <w:r w:rsidR="00276449" w:rsidRPr="00276449">
              <w:rPr>
                <w:shd w:val="clear" w:color="auto" w:fill="FFFFFF"/>
              </w:rPr>
              <w:t xml:space="preserve"> a la</w:t>
            </w:r>
            <w:r w:rsidRPr="00276449">
              <w:rPr>
                <w:shd w:val="clear" w:color="auto" w:fill="FFFFFF"/>
              </w:rPr>
              <w:t xml:space="preserve"> </w:t>
            </w:r>
            <w:proofErr w:type="spellStart"/>
            <w:r w:rsidR="00AB5133" w:rsidRPr="00276449">
              <w:rPr>
                <w:rStyle w:val="DefinedTermChar"/>
                <w:rFonts w:eastAsiaTheme="minorHAnsi"/>
              </w:rPr>
              <w:t>operación</w:t>
            </w:r>
            <w:proofErr w:type="spellEnd"/>
            <w:r w:rsidR="00AB5133" w:rsidRPr="00276449">
              <w:rPr>
                <w:rStyle w:val="DefinedTermChar"/>
                <w:rFonts w:eastAsiaTheme="minorHAnsi"/>
              </w:rPr>
              <w:t xml:space="preserve"> de </w:t>
            </w:r>
            <w:proofErr w:type="spellStart"/>
            <w:r w:rsidR="00AB5133" w:rsidRPr="00276449">
              <w:rPr>
                <w:rStyle w:val="DefinedTermChar"/>
                <w:rFonts w:eastAsiaTheme="minorHAnsi"/>
              </w:rPr>
              <w:t>procesamiento</w:t>
            </w:r>
            <w:proofErr w:type="spellEnd"/>
            <w:r w:rsidR="00AB5133" w:rsidRPr="00276449">
              <w:rPr>
                <w:rStyle w:val="DefinedTermChar"/>
                <w:rFonts w:eastAsiaTheme="minorHAnsi"/>
              </w:rPr>
              <w:t xml:space="preserve"> de </w:t>
            </w:r>
            <w:proofErr w:type="spellStart"/>
            <w:r w:rsidR="00AB5133" w:rsidRPr="00276449">
              <w:rPr>
                <w:rStyle w:val="DefinedTermChar"/>
                <w:rFonts w:eastAsiaTheme="minorHAnsi"/>
              </w:rPr>
              <w:t>minerales</w:t>
            </w:r>
            <w:proofErr w:type="spellEnd"/>
            <w:r w:rsidR="00AB5133" w:rsidRPr="00276449">
              <w:rPr>
                <w:shd w:val="clear" w:color="auto" w:fill="FFFFFF"/>
              </w:rPr>
              <w:t xml:space="preserve"> </w:t>
            </w:r>
            <w:r w:rsidRPr="00276449">
              <w:rPr>
                <w:shd w:val="clear" w:color="auto" w:fill="FFFFFF"/>
              </w:rPr>
              <w:t xml:space="preserve">y/o a </w:t>
            </w:r>
            <w:proofErr w:type="spellStart"/>
            <w:r w:rsidRPr="00276449">
              <w:rPr>
                <w:shd w:val="clear" w:color="auto" w:fill="FFFFFF"/>
              </w:rPr>
              <w:t>rutas</w:t>
            </w:r>
            <w:proofErr w:type="spellEnd"/>
            <w:r w:rsidRPr="00276449">
              <w:rPr>
                <w:shd w:val="clear" w:color="auto" w:fill="FFFFFF"/>
              </w:rPr>
              <w:t xml:space="preserve"> de </w:t>
            </w:r>
            <w:proofErr w:type="spellStart"/>
            <w:r w:rsidRPr="00276449">
              <w:rPr>
                <w:shd w:val="clear" w:color="auto" w:fill="FFFFFF"/>
              </w:rPr>
              <w:t>transporte</w:t>
            </w:r>
            <w:proofErr w:type="spellEnd"/>
            <w:r w:rsidRPr="00276449">
              <w:rPr>
                <w:shd w:val="clear" w:color="auto" w:fill="FFFFFF"/>
              </w:rPr>
              <w:t xml:space="preserve">, la </w:t>
            </w:r>
            <w:proofErr w:type="spellStart"/>
            <w:r w:rsidR="008572EF" w:rsidRPr="00276449">
              <w:rPr>
                <w:u w:val="dotted" w:color="A6A6A6" w:themeColor="background1" w:themeShade="A6"/>
                <w:shd w:val="clear" w:color="auto" w:fill="FFFFFF"/>
              </w:rPr>
              <w:t>empresa</w:t>
            </w:r>
            <w:proofErr w:type="spellEnd"/>
            <w:r w:rsidR="008572EF" w:rsidRPr="00276449">
              <w:rPr>
                <w:u w:val="dotted" w:color="A6A6A6" w:themeColor="background1" w:themeShade="A6"/>
                <w:shd w:val="clear" w:color="auto" w:fill="FFFFFF"/>
              </w:rPr>
              <w:t xml:space="preserve"> </w:t>
            </w:r>
            <w:proofErr w:type="spellStart"/>
            <w:r w:rsidR="008572EF" w:rsidRPr="00276449">
              <w:rPr>
                <w:u w:val="dotted" w:color="A6A6A6" w:themeColor="background1" w:themeShade="A6"/>
                <w:shd w:val="clear" w:color="auto" w:fill="FFFFFF"/>
              </w:rPr>
              <w:t>operadora</w:t>
            </w:r>
            <w:proofErr w:type="spellEnd"/>
            <w:r w:rsidRPr="00276449">
              <w:rPr>
                <w:shd w:val="clear" w:color="auto" w:fill="FFFFFF"/>
              </w:rPr>
              <w:t xml:space="preserve"> </w:t>
            </w:r>
            <w:proofErr w:type="spellStart"/>
            <w:r w:rsidRPr="00276449">
              <w:rPr>
                <w:shd w:val="clear" w:color="auto" w:fill="FFFFFF"/>
              </w:rPr>
              <w:t>deberá</w:t>
            </w:r>
            <w:proofErr w:type="spellEnd"/>
            <w:r w:rsidRPr="00276449">
              <w:rPr>
                <w:shd w:val="clear" w:color="auto" w:fill="FFFFFF"/>
              </w:rPr>
              <w:t xml:space="preserve"> </w:t>
            </w:r>
            <w:proofErr w:type="spellStart"/>
            <w:r w:rsidRPr="00276449">
              <w:rPr>
                <w:shd w:val="clear" w:color="auto" w:fill="FFFFFF"/>
              </w:rPr>
              <w:t>hacer</w:t>
            </w:r>
            <w:proofErr w:type="spellEnd"/>
            <w:r w:rsidRPr="00276449">
              <w:rPr>
                <w:shd w:val="clear" w:color="auto" w:fill="FFFFFF"/>
              </w:rPr>
              <w:t xml:space="preserve"> un </w:t>
            </w:r>
            <w:proofErr w:type="spellStart"/>
            <w:r w:rsidRPr="00276449">
              <w:rPr>
                <w:shd w:val="clear" w:color="auto" w:fill="FFFFFF"/>
              </w:rPr>
              <w:t>esfuerzo</w:t>
            </w:r>
            <w:proofErr w:type="spellEnd"/>
            <w:r w:rsidRPr="00276449">
              <w:rPr>
                <w:shd w:val="clear" w:color="auto" w:fill="FFFFFF"/>
              </w:rPr>
              <w:t xml:space="preserve"> de </w:t>
            </w:r>
            <w:proofErr w:type="spellStart"/>
            <w:r w:rsidRPr="00276449">
              <w:rPr>
                <w:shd w:val="clear" w:color="auto" w:fill="FFFFFF"/>
              </w:rPr>
              <w:t>buena</w:t>
            </w:r>
            <w:proofErr w:type="spellEnd"/>
            <w:r w:rsidRPr="00276449">
              <w:rPr>
                <w:shd w:val="clear" w:color="auto" w:fill="FFFFFF"/>
              </w:rPr>
              <w:t xml:space="preserve"> </w:t>
            </w:r>
            <w:proofErr w:type="spellStart"/>
            <w:r w:rsidRPr="00276449">
              <w:rPr>
                <w:shd w:val="clear" w:color="auto" w:fill="FFFFFF"/>
              </w:rPr>
              <w:t>fe</w:t>
            </w:r>
            <w:proofErr w:type="spellEnd"/>
            <w:r w:rsidRPr="00276449">
              <w:rPr>
                <w:shd w:val="clear" w:color="auto" w:fill="FFFFFF"/>
              </w:rPr>
              <w:t xml:space="preserve"> para </w:t>
            </w:r>
            <w:proofErr w:type="spellStart"/>
            <w:r w:rsidRPr="00276449">
              <w:rPr>
                <w:shd w:val="clear" w:color="auto" w:fill="FFFFFF"/>
              </w:rPr>
              <w:t>firmar</w:t>
            </w:r>
            <w:proofErr w:type="spellEnd"/>
            <w:r w:rsidRPr="00276449">
              <w:rPr>
                <w:shd w:val="clear" w:color="auto" w:fill="FFFFFF"/>
              </w:rPr>
              <w:t xml:space="preserve"> un </w:t>
            </w:r>
            <w:proofErr w:type="spellStart"/>
            <w:r w:rsidRPr="00276449">
              <w:rPr>
                <w:shd w:val="clear" w:color="auto" w:fill="FFFFFF"/>
              </w:rPr>
              <w:t>Memorando</w:t>
            </w:r>
            <w:proofErr w:type="spellEnd"/>
            <w:r w:rsidRPr="00276449">
              <w:rPr>
                <w:shd w:val="clear" w:color="auto" w:fill="FFFFFF"/>
              </w:rPr>
              <w:t xml:space="preserve"> de </w:t>
            </w:r>
            <w:proofErr w:type="spellStart"/>
            <w:r w:rsidRPr="00276449">
              <w:rPr>
                <w:shd w:val="clear" w:color="auto" w:fill="FFFFFF"/>
              </w:rPr>
              <w:t>Entendimiento</w:t>
            </w:r>
            <w:proofErr w:type="spellEnd"/>
            <w:r w:rsidRPr="00276449">
              <w:rPr>
                <w:shd w:val="clear" w:color="auto" w:fill="FFFFFF"/>
              </w:rPr>
              <w:t xml:space="preserve"> o un </w:t>
            </w:r>
            <w:proofErr w:type="spellStart"/>
            <w:r w:rsidRPr="00276449">
              <w:rPr>
                <w:shd w:val="clear" w:color="auto" w:fill="FFFFFF"/>
              </w:rPr>
              <w:t>acuerdo</w:t>
            </w:r>
            <w:proofErr w:type="spellEnd"/>
            <w:r w:rsidRPr="00276449">
              <w:rPr>
                <w:shd w:val="clear" w:color="auto" w:fill="FFFFFF"/>
              </w:rPr>
              <w:t xml:space="preserve"> similar con </w:t>
            </w:r>
            <w:proofErr w:type="spellStart"/>
            <w:r w:rsidRPr="00276449">
              <w:rPr>
                <w:shd w:val="clear" w:color="auto" w:fill="FFFFFF"/>
              </w:rPr>
              <w:t>proveedores</w:t>
            </w:r>
            <w:proofErr w:type="spellEnd"/>
            <w:r w:rsidRPr="00276449">
              <w:rPr>
                <w:shd w:val="clear" w:color="auto" w:fill="FFFFFF"/>
              </w:rPr>
              <w:t xml:space="preserve"> de </w:t>
            </w:r>
            <w:proofErr w:type="spellStart"/>
            <w:r w:rsidRPr="00276449">
              <w:rPr>
                <w:shd w:val="clear" w:color="auto" w:fill="FFFFFF"/>
              </w:rPr>
              <w:t>seguridad</w:t>
            </w:r>
            <w:proofErr w:type="spellEnd"/>
            <w:r w:rsidRPr="00276449">
              <w:rPr>
                <w:shd w:val="clear" w:color="auto" w:fill="FFFFFF"/>
              </w:rPr>
              <w:t xml:space="preserve"> </w:t>
            </w:r>
            <w:proofErr w:type="spellStart"/>
            <w:r w:rsidRPr="00276449">
              <w:rPr>
                <w:shd w:val="clear" w:color="auto" w:fill="FFFFFF"/>
              </w:rPr>
              <w:t>pública</w:t>
            </w:r>
            <w:proofErr w:type="spellEnd"/>
            <w:r w:rsidRPr="00276449">
              <w:rPr>
                <w:shd w:val="clear" w:color="auto" w:fill="FFFFFF"/>
              </w:rPr>
              <w:t xml:space="preserve"> que </w:t>
            </w:r>
            <w:proofErr w:type="spellStart"/>
            <w:r w:rsidRPr="00276449">
              <w:rPr>
                <w:shd w:val="clear" w:color="auto" w:fill="FFFFFF"/>
              </w:rPr>
              <w:t>incluya</w:t>
            </w:r>
            <w:proofErr w:type="spellEnd"/>
            <w:r w:rsidRPr="00276449">
              <w:rPr>
                <w:shd w:val="clear" w:color="auto" w:fill="FFFFFF"/>
              </w:rPr>
              <w:t xml:space="preserve"> </w:t>
            </w:r>
            <w:proofErr w:type="spellStart"/>
            <w:r w:rsidRPr="00276449">
              <w:rPr>
                <w:shd w:val="clear" w:color="auto" w:fill="FFFFFF"/>
              </w:rPr>
              <w:t>disposiciones</w:t>
            </w:r>
            <w:proofErr w:type="spellEnd"/>
            <w:r w:rsidRPr="00276449">
              <w:rPr>
                <w:shd w:val="clear" w:color="auto" w:fill="FFFFFF"/>
              </w:rPr>
              <w:t xml:space="preserve"> </w:t>
            </w:r>
            <w:proofErr w:type="spellStart"/>
            <w:r w:rsidRPr="00276449">
              <w:rPr>
                <w:shd w:val="clear" w:color="auto" w:fill="FFFFFF"/>
              </w:rPr>
              <w:t>similares</w:t>
            </w:r>
            <w:proofErr w:type="spellEnd"/>
            <w:r w:rsidRPr="00276449">
              <w:rPr>
                <w:shd w:val="clear" w:color="auto" w:fill="FFFFFF"/>
              </w:rPr>
              <w:t xml:space="preserve"> a las del </w:t>
            </w:r>
            <w:proofErr w:type="spellStart"/>
            <w:r w:rsidRPr="00276449">
              <w:rPr>
                <w:shd w:val="clear" w:color="auto" w:fill="FFFFFF"/>
              </w:rPr>
              <w:t>requisito</w:t>
            </w:r>
            <w:proofErr w:type="spellEnd"/>
            <w:r w:rsidRPr="00276449">
              <w:rPr>
                <w:shd w:val="clear" w:color="auto" w:fill="FFFFFF"/>
              </w:rPr>
              <w:t xml:space="preserve"> 3.5.1.3</w:t>
            </w:r>
            <w:r w:rsidRPr="00276449">
              <w:t>.</w:t>
            </w:r>
          </w:p>
        </w:tc>
      </w:tr>
      <w:tr w:rsidR="009903DE" w:rsidRPr="00F00D44" w14:paraId="4E2513F9" w14:textId="77777777" w:rsidTr="003921F9">
        <w:tc>
          <w:tcPr>
            <w:tcW w:w="9450" w:type="dxa"/>
          </w:tcPr>
          <w:p w14:paraId="449E86F8" w14:textId="77777777" w:rsidR="009903DE" w:rsidRPr="00276449" w:rsidRDefault="009903DE" w:rsidP="006366DF">
            <w:pPr>
              <w:pStyle w:val="NumberedRequirementsMain"/>
            </w:pPr>
            <w:r w:rsidRPr="00276449">
              <w:t xml:space="preserve">3.5.2.   </w:t>
            </w:r>
            <w:proofErr w:type="spellStart"/>
            <w:r w:rsidRPr="00276449">
              <w:t>Evaluación</w:t>
            </w:r>
            <w:proofErr w:type="spellEnd"/>
            <w:r w:rsidRPr="00276449">
              <w:t xml:space="preserve"> y </w:t>
            </w:r>
            <w:proofErr w:type="spellStart"/>
            <w:r w:rsidRPr="00276449">
              <w:t>gestión</w:t>
            </w:r>
            <w:proofErr w:type="spellEnd"/>
            <w:r w:rsidRPr="00276449">
              <w:t xml:space="preserve"> de los </w:t>
            </w:r>
            <w:proofErr w:type="spellStart"/>
            <w:r w:rsidRPr="00276449">
              <w:t>riesgos</w:t>
            </w:r>
            <w:proofErr w:type="spellEnd"/>
            <w:r w:rsidRPr="00276449">
              <w:t xml:space="preserve"> de los </w:t>
            </w:r>
            <w:proofErr w:type="spellStart"/>
            <w:r w:rsidRPr="00276449">
              <w:t>servicios</w:t>
            </w:r>
            <w:proofErr w:type="spellEnd"/>
            <w:r w:rsidRPr="00276449">
              <w:t xml:space="preserve"> de </w:t>
            </w:r>
            <w:proofErr w:type="spellStart"/>
            <w:r w:rsidRPr="00276449">
              <w:t>vigilancia</w:t>
            </w:r>
            <w:proofErr w:type="spellEnd"/>
            <w:r w:rsidRPr="00276449">
              <w:t>/</w:t>
            </w:r>
            <w:proofErr w:type="spellStart"/>
            <w:r w:rsidRPr="00276449">
              <w:t>seguridad</w:t>
            </w:r>
            <w:proofErr w:type="spellEnd"/>
          </w:p>
          <w:p w14:paraId="10ACBDA0" w14:textId="7594927E" w:rsidR="009903DE" w:rsidRPr="00276449" w:rsidRDefault="009903DE" w:rsidP="009B0C9B">
            <w:pPr>
              <w:pStyle w:val="NumberedRequirementsSub"/>
            </w:pPr>
            <w:r w:rsidRPr="00276449">
              <w:t xml:space="preserve">3.5.2.1.  La </w:t>
            </w:r>
            <w:proofErr w:type="spellStart"/>
            <w:r w:rsidR="008572EF" w:rsidRPr="00276449">
              <w:rPr>
                <w:u w:val="dotted" w:color="A6A6A6" w:themeColor="background1" w:themeShade="A6"/>
              </w:rPr>
              <w:t>empresa</w:t>
            </w:r>
            <w:proofErr w:type="spellEnd"/>
            <w:r w:rsidR="008572EF" w:rsidRPr="00276449">
              <w:rPr>
                <w:u w:val="dotted" w:color="A6A6A6" w:themeColor="background1" w:themeShade="A6"/>
              </w:rPr>
              <w:t xml:space="preserve"> </w:t>
            </w:r>
            <w:proofErr w:type="spellStart"/>
            <w:r w:rsidR="008572EF" w:rsidRPr="00276449">
              <w:rPr>
                <w:u w:val="dotted" w:color="A6A6A6" w:themeColor="background1" w:themeShade="A6"/>
              </w:rPr>
              <w:t>operadora</w:t>
            </w:r>
            <w:proofErr w:type="spellEnd"/>
            <w:r w:rsidRPr="00276449">
              <w:t xml:space="preserve"> </w:t>
            </w:r>
            <w:proofErr w:type="spellStart"/>
            <w:r w:rsidRPr="00276449">
              <w:t>deberá</w:t>
            </w:r>
            <w:proofErr w:type="spellEnd"/>
            <w:r w:rsidRPr="00276449">
              <w:t xml:space="preserve"> </w:t>
            </w:r>
            <w:proofErr w:type="spellStart"/>
            <w:r w:rsidRPr="00276449">
              <w:t>evaluar</w:t>
            </w:r>
            <w:proofErr w:type="spellEnd"/>
            <w:r w:rsidRPr="00276449">
              <w:t xml:space="preserve"> los </w:t>
            </w:r>
            <w:proofErr w:type="spellStart"/>
            <w:r w:rsidRPr="00276449">
              <w:t>riesgos</w:t>
            </w:r>
            <w:proofErr w:type="spellEnd"/>
            <w:r w:rsidRPr="00276449">
              <w:t xml:space="preserve"> de </w:t>
            </w:r>
            <w:proofErr w:type="spellStart"/>
            <w:r w:rsidRPr="00276449">
              <w:t>vigilancia</w:t>
            </w:r>
            <w:proofErr w:type="spellEnd"/>
            <w:r w:rsidRPr="00276449">
              <w:t xml:space="preserve"> y los </w:t>
            </w:r>
            <w:proofErr w:type="spellStart"/>
            <w:r w:rsidRPr="00276449">
              <w:t>impactos</w:t>
            </w:r>
            <w:proofErr w:type="spellEnd"/>
            <w:r w:rsidRPr="00276449">
              <w:t xml:space="preserve"> </w:t>
            </w:r>
            <w:proofErr w:type="spellStart"/>
            <w:r w:rsidRPr="00276449">
              <w:t>potenciales</w:t>
            </w:r>
            <w:proofErr w:type="spellEnd"/>
            <w:r w:rsidRPr="00276449">
              <w:t xml:space="preserve"> a los derechos </w:t>
            </w:r>
            <w:proofErr w:type="spellStart"/>
            <w:r w:rsidRPr="00276449">
              <w:t>humanos</w:t>
            </w:r>
            <w:proofErr w:type="spellEnd"/>
            <w:r w:rsidRPr="00276449">
              <w:t xml:space="preserve"> que </w:t>
            </w:r>
            <w:proofErr w:type="spellStart"/>
            <w:r w:rsidRPr="00276449">
              <w:t>puedan</w:t>
            </w:r>
            <w:proofErr w:type="spellEnd"/>
            <w:r w:rsidRPr="00276449">
              <w:t xml:space="preserve"> </w:t>
            </w:r>
            <w:proofErr w:type="spellStart"/>
            <w:r w:rsidRPr="00276449">
              <w:t>surgir</w:t>
            </w:r>
            <w:proofErr w:type="spellEnd"/>
            <w:r w:rsidRPr="00276449">
              <w:t xml:space="preserve"> de los </w:t>
            </w:r>
            <w:proofErr w:type="spellStart"/>
            <w:r w:rsidRPr="00276449">
              <w:t>arreglos</w:t>
            </w:r>
            <w:proofErr w:type="spellEnd"/>
            <w:r w:rsidRPr="00276449">
              <w:t xml:space="preserve"> del </w:t>
            </w:r>
            <w:proofErr w:type="spellStart"/>
            <w:r w:rsidRPr="00276449">
              <w:t>servicio</w:t>
            </w:r>
            <w:proofErr w:type="spellEnd"/>
            <w:r w:rsidRPr="00276449">
              <w:t xml:space="preserve"> de </w:t>
            </w:r>
            <w:proofErr w:type="spellStart"/>
            <w:r w:rsidRPr="00276449">
              <w:t>vigilancia</w:t>
            </w:r>
            <w:proofErr w:type="spellEnd"/>
            <w:r w:rsidRPr="00276449">
              <w:t xml:space="preserve">. Se </w:t>
            </w:r>
            <w:proofErr w:type="spellStart"/>
            <w:r w:rsidRPr="00276449">
              <w:t>deberán</w:t>
            </w:r>
            <w:proofErr w:type="spellEnd"/>
            <w:r w:rsidRPr="00276449">
              <w:t xml:space="preserve"> </w:t>
            </w:r>
            <w:proofErr w:type="spellStart"/>
            <w:r w:rsidRPr="00276449">
              <w:t>actualizar</w:t>
            </w:r>
            <w:proofErr w:type="spellEnd"/>
            <w:r w:rsidRPr="00276449">
              <w:t xml:space="preserve"> </w:t>
            </w:r>
            <w:proofErr w:type="spellStart"/>
            <w:r w:rsidRPr="00276449">
              <w:t>periódicamente</w:t>
            </w:r>
            <w:proofErr w:type="spellEnd"/>
            <w:r w:rsidRPr="00276449">
              <w:t xml:space="preserve"> las </w:t>
            </w:r>
            <w:proofErr w:type="spellStart"/>
            <w:r w:rsidRPr="00276449">
              <w:lastRenderedPageBreak/>
              <w:t>evaluaciones</w:t>
            </w:r>
            <w:proofErr w:type="spellEnd"/>
            <w:r w:rsidRPr="00276449">
              <w:t xml:space="preserve"> de los </w:t>
            </w:r>
            <w:proofErr w:type="spellStart"/>
            <w:r w:rsidRPr="00276449">
              <w:t>riesgos</w:t>
            </w:r>
            <w:proofErr w:type="spellEnd"/>
            <w:r w:rsidRPr="00276449">
              <w:t xml:space="preserve"> e </w:t>
            </w:r>
            <w:proofErr w:type="spellStart"/>
            <w:r w:rsidRPr="00276449">
              <w:t>impactos</w:t>
            </w:r>
            <w:proofErr w:type="spellEnd"/>
            <w:r w:rsidRPr="00276449">
              <w:t xml:space="preserve"> </w:t>
            </w:r>
            <w:proofErr w:type="spellStart"/>
            <w:r w:rsidRPr="00276449">
              <w:t>relacionados</w:t>
            </w:r>
            <w:proofErr w:type="spellEnd"/>
            <w:r w:rsidRPr="00276449">
              <w:t xml:space="preserve"> con la </w:t>
            </w:r>
            <w:proofErr w:type="spellStart"/>
            <w:r w:rsidRPr="00276449">
              <w:t>vigilancia</w:t>
            </w:r>
            <w:proofErr w:type="spellEnd"/>
            <w:r w:rsidRPr="00276449">
              <w:t>/</w:t>
            </w:r>
            <w:proofErr w:type="spellStart"/>
            <w:r w:rsidRPr="00276449">
              <w:t>seguridad</w:t>
            </w:r>
            <w:proofErr w:type="spellEnd"/>
            <w:r w:rsidRPr="00276449">
              <w:t xml:space="preserve">, </w:t>
            </w:r>
            <w:proofErr w:type="spellStart"/>
            <w:r w:rsidRPr="00276449">
              <w:t>incluido</w:t>
            </w:r>
            <w:proofErr w:type="spellEnd"/>
            <w:r w:rsidRPr="00276449">
              <w:t xml:space="preserve"> </w:t>
            </w:r>
            <w:proofErr w:type="spellStart"/>
            <w:r w:rsidRPr="00276449">
              <w:t>como</w:t>
            </w:r>
            <w:proofErr w:type="spellEnd"/>
            <w:r w:rsidRPr="00276449">
              <w:t xml:space="preserve"> </w:t>
            </w:r>
            <w:proofErr w:type="spellStart"/>
            <w:r w:rsidRPr="00276449">
              <w:t>mínimo</w:t>
            </w:r>
            <w:proofErr w:type="spellEnd"/>
            <w:r w:rsidRPr="00276449">
              <w:t xml:space="preserve">, </w:t>
            </w:r>
            <w:proofErr w:type="spellStart"/>
            <w:r w:rsidRPr="00276449">
              <w:t>cuando</w:t>
            </w:r>
            <w:proofErr w:type="spellEnd"/>
            <w:r w:rsidRPr="00276449">
              <w:t xml:space="preserve"> </w:t>
            </w:r>
            <w:proofErr w:type="spellStart"/>
            <w:r w:rsidRPr="00276449">
              <w:t>haya</w:t>
            </w:r>
            <w:proofErr w:type="spellEnd"/>
            <w:r w:rsidRPr="00276449">
              <w:t xml:space="preserve"> </w:t>
            </w:r>
            <w:proofErr w:type="spellStart"/>
            <w:r w:rsidRPr="00B26399">
              <w:rPr>
                <w:rStyle w:val="DefinedTermChar"/>
                <w:rFonts w:eastAsiaTheme="minorHAnsi"/>
              </w:rPr>
              <w:t>cambios</w:t>
            </w:r>
            <w:proofErr w:type="spellEnd"/>
            <w:r w:rsidRPr="00B26399">
              <w:rPr>
                <w:rStyle w:val="DefinedTermChar"/>
                <w:rFonts w:eastAsiaTheme="minorHAnsi"/>
              </w:rPr>
              <w:t xml:space="preserve"> </w:t>
            </w:r>
            <w:proofErr w:type="spellStart"/>
            <w:r w:rsidRPr="00B26399">
              <w:rPr>
                <w:rStyle w:val="DefinedTermChar"/>
                <w:rFonts w:eastAsiaTheme="minorHAnsi"/>
              </w:rPr>
              <w:t>significativos</w:t>
            </w:r>
            <w:proofErr w:type="spellEnd"/>
            <w:r w:rsidRPr="00B26399">
              <w:rPr>
                <w:rStyle w:val="DefinedTermChar"/>
                <w:rFonts w:eastAsiaTheme="minorHAnsi"/>
              </w:rPr>
              <w:t xml:space="preserve"> </w:t>
            </w:r>
            <w:proofErr w:type="spellStart"/>
            <w:r w:rsidRPr="00B26399">
              <w:rPr>
                <w:rStyle w:val="DefinedTermChar"/>
                <w:rFonts w:eastAsiaTheme="minorHAnsi"/>
              </w:rPr>
              <w:t>en</w:t>
            </w:r>
            <w:proofErr w:type="spellEnd"/>
            <w:r w:rsidRPr="00B26399">
              <w:rPr>
                <w:rStyle w:val="DefinedTermChar"/>
                <w:rFonts w:eastAsiaTheme="minorHAnsi"/>
              </w:rPr>
              <w:t xml:space="preserve"> las </w:t>
            </w:r>
            <w:proofErr w:type="spellStart"/>
            <w:r w:rsidR="00B26399" w:rsidRPr="00B26399">
              <w:rPr>
                <w:rStyle w:val="DefinedTermChar"/>
                <w:rFonts w:eastAsiaTheme="minorHAnsi"/>
              </w:rPr>
              <w:t>actividades</w:t>
            </w:r>
            <w:proofErr w:type="spellEnd"/>
            <w:r w:rsidR="00B26399" w:rsidRPr="00B26399">
              <w:rPr>
                <w:rStyle w:val="DefinedTermChar"/>
                <w:rFonts w:eastAsiaTheme="minorHAnsi"/>
              </w:rPr>
              <w:t xml:space="preserve"> </w:t>
            </w:r>
            <w:proofErr w:type="spellStart"/>
            <w:r w:rsidR="00B26399" w:rsidRPr="00B26399">
              <w:rPr>
                <w:rStyle w:val="DefinedTermChar"/>
                <w:rFonts w:eastAsiaTheme="minorHAnsi"/>
              </w:rPr>
              <w:t>relacionadas</w:t>
            </w:r>
            <w:proofErr w:type="spellEnd"/>
            <w:r w:rsidR="00B26399" w:rsidRPr="00B26399">
              <w:rPr>
                <w:rStyle w:val="DefinedTermChar"/>
                <w:rFonts w:eastAsiaTheme="minorHAnsi"/>
              </w:rPr>
              <w:t xml:space="preserve"> con el </w:t>
            </w:r>
            <w:proofErr w:type="spellStart"/>
            <w:r w:rsidR="00B26399" w:rsidRPr="00B26399">
              <w:rPr>
                <w:rStyle w:val="DefinedTermChar"/>
                <w:rFonts w:eastAsiaTheme="minorHAnsi"/>
              </w:rPr>
              <w:t>procesamiento</w:t>
            </w:r>
            <w:proofErr w:type="spellEnd"/>
            <w:r w:rsidR="00B26399" w:rsidRPr="00B26399">
              <w:rPr>
                <w:rStyle w:val="DefinedTermChar"/>
                <w:rFonts w:eastAsiaTheme="minorHAnsi"/>
              </w:rPr>
              <w:t xml:space="preserve"> de </w:t>
            </w:r>
            <w:proofErr w:type="spellStart"/>
            <w:r w:rsidR="00B26399" w:rsidRPr="00B26399">
              <w:rPr>
                <w:rStyle w:val="DefinedTermChar"/>
                <w:rFonts w:eastAsiaTheme="minorHAnsi"/>
              </w:rPr>
              <w:t>minerales</w:t>
            </w:r>
            <w:proofErr w:type="spellEnd"/>
            <w:r w:rsidRPr="00B26399">
              <w:t xml:space="preserve"> </w:t>
            </w:r>
            <w:proofErr w:type="spellStart"/>
            <w:r w:rsidRPr="00B26399">
              <w:t>en</w:t>
            </w:r>
            <w:proofErr w:type="spellEnd"/>
            <w:r w:rsidRPr="00276449">
              <w:t xml:space="preserve"> los </w:t>
            </w:r>
            <w:proofErr w:type="spellStart"/>
            <w:r w:rsidRPr="00276449">
              <w:t>arreglos</w:t>
            </w:r>
            <w:proofErr w:type="spellEnd"/>
            <w:r w:rsidRPr="00276449">
              <w:t xml:space="preserve"> de </w:t>
            </w:r>
            <w:proofErr w:type="spellStart"/>
            <w:r w:rsidRPr="00276449">
              <w:t>vigilancia</w:t>
            </w:r>
            <w:proofErr w:type="spellEnd"/>
            <w:r w:rsidRPr="00276449">
              <w:t>/</w:t>
            </w:r>
            <w:proofErr w:type="spellStart"/>
            <w:r w:rsidRPr="00276449">
              <w:t>seguridad</w:t>
            </w:r>
            <w:proofErr w:type="spellEnd"/>
            <w:r w:rsidRPr="00276449">
              <w:t xml:space="preserve"> o </w:t>
            </w:r>
            <w:proofErr w:type="spellStart"/>
            <w:r w:rsidRPr="00276449">
              <w:t>en</w:t>
            </w:r>
            <w:proofErr w:type="spellEnd"/>
            <w:r w:rsidRPr="00276449">
              <w:t xml:space="preserve"> el </w:t>
            </w:r>
            <w:proofErr w:type="spellStart"/>
            <w:r w:rsidRPr="00276449">
              <w:t>entorno</w:t>
            </w:r>
            <w:proofErr w:type="spellEnd"/>
            <w:r w:rsidRPr="00276449">
              <w:t xml:space="preserve"> </w:t>
            </w:r>
            <w:proofErr w:type="spellStart"/>
            <w:r w:rsidRPr="00276449">
              <w:t>operativo</w:t>
            </w:r>
            <w:proofErr w:type="spellEnd"/>
            <w:r w:rsidRPr="00276449">
              <w:t>.</w:t>
            </w:r>
            <w:r w:rsidRPr="00276449">
              <w:rPr>
                <w:rStyle w:val="FootnoteReference"/>
                <w:rFonts w:ascii="Calibri Light" w:hAnsi="Calibri Light" w:cs="Calibri Light"/>
                <w:szCs w:val="20"/>
              </w:rPr>
              <w:footnoteReference w:id="123"/>
            </w:r>
          </w:p>
          <w:p w14:paraId="4DF35B52" w14:textId="77777777" w:rsidR="009903DE" w:rsidRPr="00276449" w:rsidRDefault="009903DE" w:rsidP="009B0C9B">
            <w:pPr>
              <w:pStyle w:val="NumberedRequirementsSub"/>
            </w:pPr>
            <w:r w:rsidRPr="00276449">
              <w:t xml:space="preserve">3.5.2.2.  Las </w:t>
            </w:r>
            <w:proofErr w:type="spellStart"/>
            <w:r w:rsidRPr="00276449">
              <w:t>evaluaciones</w:t>
            </w:r>
            <w:proofErr w:type="spellEnd"/>
            <w:r w:rsidRPr="00276449">
              <w:t xml:space="preserve">, que </w:t>
            </w:r>
            <w:proofErr w:type="spellStart"/>
            <w:r w:rsidRPr="00276449">
              <w:t>pueden</w:t>
            </w:r>
            <w:proofErr w:type="spellEnd"/>
            <w:r w:rsidRPr="00276449">
              <w:t xml:space="preserve"> ser </w:t>
            </w:r>
            <w:proofErr w:type="spellStart"/>
            <w:r w:rsidRPr="00276449">
              <w:t>escaladas</w:t>
            </w:r>
            <w:proofErr w:type="spellEnd"/>
            <w:r w:rsidRPr="00276449">
              <w:t xml:space="preserve"> al </w:t>
            </w:r>
            <w:proofErr w:type="spellStart"/>
            <w:r w:rsidRPr="00276449">
              <w:t>tamaño</w:t>
            </w:r>
            <w:proofErr w:type="spellEnd"/>
            <w:r w:rsidRPr="00276449">
              <w:t xml:space="preserve"> de la </w:t>
            </w:r>
            <w:proofErr w:type="spellStart"/>
            <w:r w:rsidRPr="00276449">
              <w:t>empresa</w:t>
            </w:r>
            <w:proofErr w:type="spellEnd"/>
            <w:r w:rsidRPr="00276449">
              <w:t xml:space="preserve">, a la </w:t>
            </w:r>
            <w:proofErr w:type="spellStart"/>
            <w:r w:rsidRPr="00276449">
              <w:t>gravedad</w:t>
            </w:r>
            <w:proofErr w:type="spellEnd"/>
            <w:r w:rsidRPr="00276449">
              <w:t xml:space="preserve"> de los </w:t>
            </w:r>
            <w:proofErr w:type="spellStart"/>
            <w:r w:rsidRPr="00276449">
              <w:t>riesgos</w:t>
            </w:r>
            <w:proofErr w:type="spellEnd"/>
            <w:r w:rsidRPr="00276449">
              <w:t xml:space="preserve"> de </w:t>
            </w:r>
            <w:proofErr w:type="spellStart"/>
            <w:r w:rsidRPr="00276449">
              <w:t>vigilancia</w:t>
            </w:r>
            <w:proofErr w:type="spellEnd"/>
            <w:r w:rsidRPr="00276449">
              <w:t xml:space="preserve"> y a los </w:t>
            </w:r>
            <w:proofErr w:type="spellStart"/>
            <w:r w:rsidRPr="00276449">
              <w:rPr>
                <w:u w:val="dotted"/>
              </w:rPr>
              <w:t>impactos</w:t>
            </w:r>
            <w:proofErr w:type="spellEnd"/>
            <w:r w:rsidRPr="00276449">
              <w:rPr>
                <w:u w:val="dotted"/>
              </w:rPr>
              <w:t xml:space="preserve"> </w:t>
            </w:r>
            <w:proofErr w:type="spellStart"/>
            <w:r w:rsidRPr="00276449">
              <w:rPr>
                <w:u w:val="dotted"/>
              </w:rPr>
              <w:t>potenciales</w:t>
            </w:r>
            <w:proofErr w:type="spellEnd"/>
            <w:r w:rsidRPr="00276449">
              <w:rPr>
                <w:u w:val="dotted"/>
              </w:rPr>
              <w:t xml:space="preserve"> a los derechos </w:t>
            </w:r>
            <w:proofErr w:type="spellStart"/>
            <w:r w:rsidRPr="00276449">
              <w:rPr>
                <w:u w:val="dotted"/>
              </w:rPr>
              <w:t>humanos</w:t>
            </w:r>
            <w:proofErr w:type="spellEnd"/>
            <w:r w:rsidRPr="00276449">
              <w:t xml:space="preserve">, </w:t>
            </w:r>
            <w:proofErr w:type="spellStart"/>
            <w:r w:rsidRPr="00276449">
              <w:t>deberán</w:t>
            </w:r>
            <w:proofErr w:type="spellEnd"/>
            <w:r w:rsidRPr="00276449">
              <w:t>:</w:t>
            </w:r>
          </w:p>
          <w:p w14:paraId="0C033B79" w14:textId="77777777" w:rsidR="009903DE" w:rsidRPr="00276449" w:rsidRDefault="009903DE" w:rsidP="00CD5165">
            <w:pPr>
              <w:pStyle w:val="ListPara1aTable"/>
              <w:numPr>
                <w:ilvl w:val="0"/>
                <w:numId w:val="128"/>
              </w:numPr>
            </w:pPr>
            <w:proofErr w:type="spellStart"/>
            <w:r w:rsidRPr="00276449">
              <w:t>Seguir</w:t>
            </w:r>
            <w:proofErr w:type="spellEnd"/>
            <w:r w:rsidRPr="00276449">
              <w:t xml:space="preserve"> un </w:t>
            </w:r>
            <w:proofErr w:type="spellStart"/>
            <w:r w:rsidRPr="00276449">
              <w:t>proceso</w:t>
            </w:r>
            <w:proofErr w:type="spellEnd"/>
            <w:r w:rsidRPr="00276449">
              <w:t>/</w:t>
            </w:r>
            <w:proofErr w:type="spellStart"/>
            <w:r w:rsidRPr="00276449">
              <w:t>metodología</w:t>
            </w:r>
            <w:proofErr w:type="spellEnd"/>
            <w:r w:rsidRPr="00276449">
              <w:t xml:space="preserve"> confinable;</w:t>
            </w:r>
            <w:r w:rsidRPr="00276449">
              <w:rPr>
                <w:rStyle w:val="FootnoteReference"/>
                <w:rFonts w:cs="Calibri Light"/>
                <w:szCs w:val="20"/>
              </w:rPr>
              <w:footnoteReference w:id="124"/>
            </w:r>
          </w:p>
          <w:p w14:paraId="730D4CE6" w14:textId="77777777" w:rsidR="009903DE" w:rsidRPr="00276449" w:rsidRDefault="009903DE" w:rsidP="00D02004">
            <w:pPr>
              <w:pStyle w:val="ListPara1aTable"/>
            </w:pPr>
            <w:r w:rsidRPr="00276449">
              <w:t xml:space="preserve">Ser </w:t>
            </w:r>
            <w:proofErr w:type="spellStart"/>
            <w:r w:rsidRPr="00276449">
              <w:t>llevadas</w:t>
            </w:r>
            <w:proofErr w:type="spellEnd"/>
            <w:r w:rsidRPr="00276449">
              <w:t xml:space="preserve"> a </w:t>
            </w:r>
            <w:proofErr w:type="spellStart"/>
            <w:r w:rsidRPr="00276449">
              <w:t>cabo</w:t>
            </w:r>
            <w:proofErr w:type="spellEnd"/>
            <w:r w:rsidRPr="00276449">
              <w:t xml:space="preserve"> y </w:t>
            </w:r>
            <w:proofErr w:type="spellStart"/>
            <w:r w:rsidRPr="00276449">
              <w:t>documentadas</w:t>
            </w:r>
            <w:proofErr w:type="spellEnd"/>
            <w:r w:rsidRPr="00276449">
              <w:t xml:space="preserve"> por </w:t>
            </w:r>
            <w:proofErr w:type="spellStart"/>
            <w:r w:rsidRPr="008F3ACD">
              <w:rPr>
                <w:rStyle w:val="DefinedTermChar"/>
                <w:rFonts w:eastAsiaTheme="majorEastAsia"/>
              </w:rPr>
              <w:t>profesionales</w:t>
            </w:r>
            <w:proofErr w:type="spellEnd"/>
            <w:r w:rsidRPr="008F3ACD">
              <w:rPr>
                <w:rStyle w:val="DefinedTermChar"/>
                <w:rFonts w:eastAsiaTheme="majorEastAsia"/>
              </w:rPr>
              <w:t xml:space="preserve"> </w:t>
            </w:r>
            <w:proofErr w:type="spellStart"/>
            <w:r w:rsidRPr="008F3ACD">
              <w:rPr>
                <w:rStyle w:val="DefinedTermChar"/>
                <w:rFonts w:eastAsiaTheme="majorEastAsia"/>
              </w:rPr>
              <w:t>competentes</w:t>
            </w:r>
            <w:proofErr w:type="spellEnd"/>
            <w:r w:rsidRPr="00276449">
              <w:t>; y</w:t>
            </w:r>
          </w:p>
          <w:p w14:paraId="604BF961" w14:textId="2283044D" w:rsidR="009903DE" w:rsidRPr="00276449" w:rsidRDefault="009903DE" w:rsidP="00D02004">
            <w:pPr>
              <w:pStyle w:val="ListPara1aTable"/>
            </w:pPr>
            <w:proofErr w:type="spellStart"/>
            <w:r w:rsidRPr="00276449">
              <w:t>Basarse</w:t>
            </w:r>
            <w:proofErr w:type="spellEnd"/>
            <w:r w:rsidRPr="00276449">
              <w:t xml:space="preserve"> </w:t>
            </w:r>
            <w:proofErr w:type="spellStart"/>
            <w:r w:rsidRPr="00276449">
              <w:t>en</w:t>
            </w:r>
            <w:proofErr w:type="spellEnd"/>
            <w:r w:rsidRPr="00276449">
              <w:t xml:space="preserve"> </w:t>
            </w:r>
            <w:proofErr w:type="spellStart"/>
            <w:r w:rsidRPr="00276449">
              <w:t>información</w:t>
            </w:r>
            <w:proofErr w:type="spellEnd"/>
            <w:r w:rsidRPr="00276449">
              <w:t xml:space="preserve"> </w:t>
            </w:r>
            <w:proofErr w:type="spellStart"/>
            <w:r w:rsidRPr="00276449">
              <w:t>verídica</w:t>
            </w:r>
            <w:proofErr w:type="spellEnd"/>
            <w:r w:rsidRPr="00276449">
              <w:t xml:space="preserve"> que </w:t>
            </w:r>
            <w:proofErr w:type="spellStart"/>
            <w:r w:rsidRPr="00276449">
              <w:t>haya</w:t>
            </w:r>
            <w:proofErr w:type="spellEnd"/>
            <w:r w:rsidRPr="00276449">
              <w:t xml:space="preserve"> </w:t>
            </w:r>
            <w:proofErr w:type="spellStart"/>
            <w:r w:rsidRPr="00276449">
              <w:t>sido</w:t>
            </w:r>
            <w:proofErr w:type="spellEnd"/>
            <w:r w:rsidRPr="00276449">
              <w:t xml:space="preserve"> </w:t>
            </w:r>
            <w:proofErr w:type="spellStart"/>
            <w:r w:rsidRPr="00276449">
              <w:t>obtenida</w:t>
            </w:r>
            <w:proofErr w:type="spellEnd"/>
            <w:r w:rsidRPr="00276449">
              <w:t xml:space="preserve"> </w:t>
            </w:r>
            <w:proofErr w:type="spellStart"/>
            <w:r w:rsidRPr="00276449">
              <w:t>desde</w:t>
            </w:r>
            <w:proofErr w:type="spellEnd"/>
            <w:r w:rsidRPr="00276449">
              <w:t xml:space="preserve"> las </w:t>
            </w:r>
            <w:proofErr w:type="spellStart"/>
            <w:r w:rsidRPr="00276449">
              <w:t>diferentes</w:t>
            </w:r>
            <w:proofErr w:type="spellEnd"/>
            <w:r w:rsidRPr="00276449">
              <w:t xml:space="preserve"> </w:t>
            </w:r>
            <w:proofErr w:type="spellStart"/>
            <w:r w:rsidRPr="00276449">
              <w:t>perspectivas</w:t>
            </w:r>
            <w:proofErr w:type="spellEnd"/>
            <w:r w:rsidRPr="00276449">
              <w:t xml:space="preserve"> de hombres, </w:t>
            </w:r>
            <w:proofErr w:type="spellStart"/>
            <w:r w:rsidRPr="00276449">
              <w:t>mujeres</w:t>
            </w:r>
            <w:proofErr w:type="spellEnd"/>
            <w:r w:rsidRPr="00276449">
              <w:t xml:space="preserve">, </w:t>
            </w:r>
            <w:proofErr w:type="spellStart"/>
            <w:r w:rsidRPr="00276449">
              <w:t>niños</w:t>
            </w:r>
            <w:proofErr w:type="spellEnd"/>
            <w:r w:rsidRPr="00276449">
              <w:t xml:space="preserve"> (o sus </w:t>
            </w:r>
            <w:proofErr w:type="spellStart"/>
            <w:r w:rsidRPr="00276449">
              <w:t>representantes</w:t>
            </w:r>
            <w:proofErr w:type="spellEnd"/>
            <w:r w:rsidRPr="00276449">
              <w:t xml:space="preserve">), de </w:t>
            </w:r>
            <w:proofErr w:type="spellStart"/>
            <w:r w:rsidRPr="00276449">
              <w:t>otros</w:t>
            </w:r>
            <w:proofErr w:type="spellEnd"/>
            <w:r w:rsidRPr="00276449">
              <w:t xml:space="preserve"> </w:t>
            </w:r>
            <w:proofErr w:type="spellStart"/>
            <w:r w:rsidRPr="00276449">
              <w:rPr>
                <w:u w:val="dotted"/>
              </w:rPr>
              <w:t>grupos</w:t>
            </w:r>
            <w:proofErr w:type="spellEnd"/>
            <w:r w:rsidRPr="00276449">
              <w:rPr>
                <w:u w:val="dotted"/>
              </w:rPr>
              <w:t xml:space="preserve"> </w:t>
            </w:r>
            <w:proofErr w:type="spellStart"/>
            <w:r w:rsidRPr="00276449">
              <w:rPr>
                <w:u w:val="dotted"/>
              </w:rPr>
              <w:t>vulnerables</w:t>
            </w:r>
            <w:proofErr w:type="spellEnd"/>
            <w:r w:rsidRPr="00276449">
              <w:t xml:space="preserve">, </w:t>
            </w:r>
            <w:proofErr w:type="spellStart"/>
            <w:r w:rsidRPr="00276449">
              <w:rPr>
                <w:u w:val="dotted"/>
              </w:rPr>
              <w:t>actores</w:t>
            </w:r>
            <w:proofErr w:type="spellEnd"/>
            <w:r w:rsidRPr="00276449">
              <w:t xml:space="preserve"> </w:t>
            </w:r>
            <w:proofErr w:type="spellStart"/>
            <w:r w:rsidR="00B5340F" w:rsidRPr="00276449">
              <w:t>relevante</w:t>
            </w:r>
            <w:r w:rsidRPr="00276449">
              <w:t>s</w:t>
            </w:r>
            <w:proofErr w:type="spellEnd"/>
            <w:r w:rsidRPr="00276449">
              <w:t xml:space="preserve"> y del </w:t>
            </w:r>
            <w:proofErr w:type="spellStart"/>
            <w:r w:rsidRPr="00276449">
              <w:t>asesoramiento</w:t>
            </w:r>
            <w:proofErr w:type="spellEnd"/>
            <w:r w:rsidRPr="00276449">
              <w:t xml:space="preserve"> de </w:t>
            </w:r>
            <w:proofErr w:type="spellStart"/>
            <w:r w:rsidRPr="00276449">
              <w:t>expertos</w:t>
            </w:r>
            <w:proofErr w:type="spellEnd"/>
            <w:r w:rsidRPr="00276449">
              <w:t>.</w:t>
            </w:r>
          </w:p>
          <w:p w14:paraId="5DAAF8BF" w14:textId="77777777" w:rsidR="009903DE" w:rsidRPr="00276449" w:rsidRDefault="009903DE" w:rsidP="009B0C9B">
            <w:pPr>
              <w:pStyle w:val="NumberedRequirementsSub"/>
            </w:pPr>
            <w:r w:rsidRPr="00276449">
              <w:t xml:space="preserve">3.5.2.3.  El </w:t>
            </w:r>
            <w:proofErr w:type="spellStart"/>
            <w:r w:rsidRPr="00276449">
              <w:t>alcance</w:t>
            </w:r>
            <w:proofErr w:type="spellEnd"/>
            <w:r w:rsidRPr="00276449">
              <w:t xml:space="preserve"> de la </w:t>
            </w:r>
            <w:proofErr w:type="spellStart"/>
            <w:r w:rsidRPr="00276449">
              <w:t>evaluación</w:t>
            </w:r>
            <w:proofErr w:type="spellEnd"/>
            <w:r w:rsidRPr="00276449">
              <w:t xml:space="preserve"> de </w:t>
            </w:r>
            <w:proofErr w:type="spellStart"/>
            <w:r w:rsidRPr="00276449">
              <w:t>riesgos</w:t>
            </w:r>
            <w:proofErr w:type="spellEnd"/>
            <w:r w:rsidRPr="00276449">
              <w:t xml:space="preserve"> del </w:t>
            </w:r>
            <w:proofErr w:type="spellStart"/>
            <w:r w:rsidRPr="00276449">
              <w:t>servicio</w:t>
            </w:r>
            <w:proofErr w:type="spellEnd"/>
            <w:r w:rsidRPr="00276449">
              <w:t xml:space="preserve"> de </w:t>
            </w:r>
            <w:proofErr w:type="spellStart"/>
            <w:r w:rsidRPr="00276449">
              <w:t>vigilancia</w:t>
            </w:r>
            <w:proofErr w:type="spellEnd"/>
            <w:r w:rsidRPr="00276449">
              <w:t>/</w:t>
            </w:r>
            <w:proofErr w:type="spellStart"/>
            <w:r w:rsidRPr="00276449">
              <w:t>seguridad</w:t>
            </w:r>
            <w:proofErr w:type="spellEnd"/>
            <w:r w:rsidRPr="00276449">
              <w:t xml:space="preserve"> </w:t>
            </w:r>
            <w:proofErr w:type="spellStart"/>
            <w:r w:rsidRPr="00276449">
              <w:t>deberá</w:t>
            </w:r>
            <w:proofErr w:type="spellEnd"/>
            <w:r w:rsidRPr="00276449">
              <w:t xml:space="preserve"> </w:t>
            </w:r>
            <w:proofErr w:type="spellStart"/>
            <w:r w:rsidRPr="00276449">
              <w:t>incluir</w:t>
            </w:r>
            <w:proofErr w:type="spellEnd"/>
            <w:r w:rsidRPr="00276449">
              <w:t xml:space="preserve">, entre </w:t>
            </w:r>
            <w:proofErr w:type="spellStart"/>
            <w:r w:rsidRPr="00276449">
              <w:t>otros</w:t>
            </w:r>
            <w:proofErr w:type="spellEnd"/>
            <w:r w:rsidRPr="00276449">
              <w:t>:</w:t>
            </w:r>
          </w:p>
          <w:p w14:paraId="0315908E" w14:textId="09266F0A" w:rsidR="009903DE" w:rsidRPr="00276449" w:rsidRDefault="009903DE" w:rsidP="00CD5165">
            <w:pPr>
              <w:pStyle w:val="ListPara1aTable"/>
              <w:numPr>
                <w:ilvl w:val="0"/>
                <w:numId w:val="129"/>
              </w:numPr>
            </w:pPr>
            <w:proofErr w:type="spellStart"/>
            <w:r w:rsidRPr="00276449">
              <w:t>Identificación</w:t>
            </w:r>
            <w:proofErr w:type="spellEnd"/>
            <w:r w:rsidRPr="00276449">
              <w:t xml:space="preserve"> de </w:t>
            </w:r>
            <w:proofErr w:type="spellStart"/>
            <w:r w:rsidRPr="00276449">
              <w:t>riesgos</w:t>
            </w:r>
            <w:proofErr w:type="spellEnd"/>
            <w:r w:rsidRPr="00276449">
              <w:t xml:space="preserve"> de </w:t>
            </w:r>
            <w:proofErr w:type="spellStart"/>
            <w:r w:rsidRPr="00276449">
              <w:t>vigilancia</w:t>
            </w:r>
            <w:proofErr w:type="spellEnd"/>
            <w:r w:rsidRPr="00276449">
              <w:t xml:space="preserve"> para la </w:t>
            </w:r>
            <w:proofErr w:type="spellStart"/>
            <w:r w:rsidRPr="00276449">
              <w:t>empresa</w:t>
            </w:r>
            <w:proofErr w:type="spellEnd"/>
            <w:r w:rsidRPr="00276449">
              <w:t xml:space="preserve">, los </w:t>
            </w:r>
            <w:proofErr w:type="spellStart"/>
            <w:r w:rsidR="00C736F7" w:rsidRPr="00D02004">
              <w:rPr>
                <w:u w:val="dotted"/>
              </w:rPr>
              <w:t>trabajadores</w:t>
            </w:r>
            <w:proofErr w:type="spellEnd"/>
            <w:r w:rsidRPr="00276449">
              <w:t xml:space="preserve"> y las </w:t>
            </w:r>
            <w:proofErr w:type="spellStart"/>
            <w:r w:rsidRPr="00276449">
              <w:t>comunidades</w:t>
            </w:r>
            <w:proofErr w:type="spellEnd"/>
            <w:r w:rsidRPr="00276449">
              <w:t xml:space="preserve">, </w:t>
            </w:r>
            <w:proofErr w:type="spellStart"/>
            <w:r w:rsidRPr="00276449">
              <w:t>prestando</w:t>
            </w:r>
            <w:proofErr w:type="spellEnd"/>
            <w:r w:rsidRPr="00276449">
              <w:t xml:space="preserve"> especial </w:t>
            </w:r>
            <w:proofErr w:type="spellStart"/>
            <w:r w:rsidRPr="00276449">
              <w:t>atención</w:t>
            </w:r>
            <w:proofErr w:type="spellEnd"/>
            <w:r w:rsidRPr="00276449">
              <w:t xml:space="preserve"> a los </w:t>
            </w:r>
            <w:proofErr w:type="spellStart"/>
            <w:r w:rsidRPr="00276449">
              <w:t>riesgos</w:t>
            </w:r>
            <w:proofErr w:type="spellEnd"/>
            <w:r w:rsidRPr="00276449">
              <w:t xml:space="preserve"> para las </w:t>
            </w:r>
            <w:proofErr w:type="spellStart"/>
            <w:r w:rsidRPr="00276449">
              <w:t>mujeres</w:t>
            </w:r>
            <w:proofErr w:type="spellEnd"/>
            <w:r w:rsidRPr="00276449">
              <w:t xml:space="preserve">, </w:t>
            </w:r>
            <w:proofErr w:type="spellStart"/>
            <w:r w:rsidRPr="00276449">
              <w:t>niños</w:t>
            </w:r>
            <w:proofErr w:type="spellEnd"/>
            <w:r w:rsidRPr="00276449">
              <w:t xml:space="preserve"> y </w:t>
            </w:r>
            <w:proofErr w:type="spellStart"/>
            <w:r w:rsidRPr="00276449">
              <w:t>otros</w:t>
            </w:r>
            <w:proofErr w:type="spellEnd"/>
            <w:r w:rsidRPr="00276449">
              <w:t xml:space="preserve"> </w:t>
            </w:r>
            <w:proofErr w:type="spellStart"/>
            <w:r w:rsidRPr="00D02004">
              <w:rPr>
                <w:u w:val="dotted"/>
              </w:rPr>
              <w:t>grupos</w:t>
            </w:r>
            <w:proofErr w:type="spellEnd"/>
            <w:r w:rsidRPr="00D02004">
              <w:rPr>
                <w:u w:val="dotted"/>
              </w:rPr>
              <w:t xml:space="preserve"> </w:t>
            </w:r>
            <w:proofErr w:type="spellStart"/>
            <w:r w:rsidRPr="00D02004">
              <w:rPr>
                <w:u w:val="dotted"/>
              </w:rPr>
              <w:t>vulnerables</w:t>
            </w:r>
            <w:proofErr w:type="spellEnd"/>
            <w:r w:rsidRPr="00276449">
              <w:t>;</w:t>
            </w:r>
          </w:p>
          <w:p w14:paraId="6D5750E7" w14:textId="77777777" w:rsidR="009903DE" w:rsidRPr="00276449" w:rsidRDefault="009903DE" w:rsidP="00D02004">
            <w:pPr>
              <w:pStyle w:val="ListPara1aTable"/>
            </w:pPr>
            <w:proofErr w:type="spellStart"/>
            <w:r w:rsidRPr="00276449">
              <w:t>Análisis</w:t>
            </w:r>
            <w:proofErr w:type="spellEnd"/>
            <w:r w:rsidRPr="00276449">
              <w:t xml:space="preserve"> del </w:t>
            </w:r>
            <w:proofErr w:type="spellStart"/>
            <w:r w:rsidRPr="00276449">
              <w:t>marco</w:t>
            </w:r>
            <w:proofErr w:type="spellEnd"/>
            <w:r w:rsidRPr="00276449">
              <w:t xml:space="preserve"> </w:t>
            </w:r>
            <w:proofErr w:type="spellStart"/>
            <w:r w:rsidRPr="00276449">
              <w:t>político</w:t>
            </w:r>
            <w:proofErr w:type="spellEnd"/>
            <w:r w:rsidRPr="00276449">
              <w:t xml:space="preserve"> y de </w:t>
            </w:r>
            <w:proofErr w:type="spellStart"/>
            <w:r w:rsidRPr="00276449">
              <w:t>seguridad</w:t>
            </w:r>
            <w:proofErr w:type="spellEnd"/>
            <w:r w:rsidRPr="00276449">
              <w:t xml:space="preserve"> </w:t>
            </w:r>
            <w:proofErr w:type="spellStart"/>
            <w:r w:rsidRPr="00276449">
              <w:t>en</w:t>
            </w:r>
            <w:proofErr w:type="spellEnd"/>
            <w:r w:rsidRPr="00276449">
              <w:t xml:space="preserve"> el </w:t>
            </w:r>
            <w:proofErr w:type="spellStart"/>
            <w:r w:rsidRPr="00276449">
              <w:t>contexto</w:t>
            </w:r>
            <w:proofErr w:type="spellEnd"/>
            <w:r w:rsidRPr="00276449">
              <w:t xml:space="preserve"> del </w:t>
            </w:r>
            <w:proofErr w:type="spellStart"/>
            <w:r w:rsidRPr="00276449">
              <w:t>país</w:t>
            </w:r>
            <w:proofErr w:type="spellEnd"/>
            <w:r w:rsidRPr="00276449">
              <w:t xml:space="preserve"> receptor (p. </w:t>
            </w:r>
            <w:proofErr w:type="spellStart"/>
            <w:r w:rsidRPr="00276449">
              <w:t>ej</w:t>
            </w:r>
            <w:proofErr w:type="spellEnd"/>
            <w:r w:rsidRPr="00276449">
              <w:t xml:space="preserve">., los </w:t>
            </w:r>
            <w:proofErr w:type="spellStart"/>
            <w:r w:rsidRPr="00276449">
              <w:t>registros</w:t>
            </w:r>
            <w:proofErr w:type="spellEnd"/>
            <w:r w:rsidRPr="00276449">
              <w:t xml:space="preserve"> de derechos </w:t>
            </w:r>
            <w:proofErr w:type="spellStart"/>
            <w:r w:rsidRPr="00276449">
              <w:t>humanos</w:t>
            </w:r>
            <w:proofErr w:type="spellEnd"/>
            <w:r w:rsidRPr="00276449">
              <w:t xml:space="preserve"> del </w:t>
            </w:r>
            <w:proofErr w:type="spellStart"/>
            <w:r w:rsidRPr="00276449">
              <w:t>gobierno</w:t>
            </w:r>
            <w:proofErr w:type="spellEnd"/>
            <w:r w:rsidRPr="00276449">
              <w:t xml:space="preserve"> y de las </w:t>
            </w:r>
            <w:proofErr w:type="spellStart"/>
            <w:r w:rsidRPr="00276449">
              <w:t>fuerzas</w:t>
            </w:r>
            <w:proofErr w:type="spellEnd"/>
            <w:r w:rsidRPr="00276449">
              <w:t xml:space="preserve"> de </w:t>
            </w:r>
            <w:proofErr w:type="spellStart"/>
            <w:r w:rsidRPr="00276449">
              <w:t>seguridad</w:t>
            </w:r>
            <w:proofErr w:type="spellEnd"/>
            <w:r w:rsidRPr="00276449">
              <w:t xml:space="preserve"> </w:t>
            </w:r>
            <w:proofErr w:type="spellStart"/>
            <w:r w:rsidRPr="00276449">
              <w:t>públicas</w:t>
            </w:r>
            <w:proofErr w:type="spellEnd"/>
            <w:r w:rsidRPr="00276449">
              <w:t xml:space="preserve"> y </w:t>
            </w:r>
            <w:proofErr w:type="spellStart"/>
            <w:r w:rsidRPr="00276449">
              <w:t>privadas</w:t>
            </w:r>
            <w:proofErr w:type="spellEnd"/>
            <w:r w:rsidRPr="00276449">
              <w:t xml:space="preserve">, </w:t>
            </w:r>
            <w:proofErr w:type="spellStart"/>
            <w:r w:rsidRPr="00276449">
              <w:t>respeto</w:t>
            </w:r>
            <w:proofErr w:type="spellEnd"/>
            <w:r w:rsidRPr="00276449">
              <w:t xml:space="preserve"> al </w:t>
            </w:r>
            <w:proofErr w:type="spellStart"/>
            <w:r w:rsidRPr="00276449">
              <w:t>estado</w:t>
            </w:r>
            <w:proofErr w:type="spellEnd"/>
            <w:r w:rsidRPr="00276449">
              <w:t xml:space="preserve"> de derecho, </w:t>
            </w:r>
            <w:proofErr w:type="spellStart"/>
            <w:r w:rsidRPr="008F3ACD">
              <w:t>corrupción</w:t>
            </w:r>
            <w:proofErr w:type="spellEnd"/>
            <w:r w:rsidRPr="008F3ACD">
              <w:t>);</w:t>
            </w:r>
          </w:p>
          <w:p w14:paraId="49C7AC66" w14:textId="7432443B" w:rsidR="009903DE" w:rsidRPr="00276449" w:rsidRDefault="009903DE" w:rsidP="00D02004">
            <w:pPr>
              <w:pStyle w:val="ListPara1aTable"/>
            </w:pPr>
            <w:proofErr w:type="spellStart"/>
            <w:r w:rsidRPr="00276449">
              <w:t>Análisis</w:t>
            </w:r>
            <w:proofErr w:type="spellEnd"/>
            <w:r w:rsidRPr="00276449">
              <w:t xml:space="preserve"> de </w:t>
            </w:r>
            <w:proofErr w:type="spellStart"/>
            <w:r w:rsidRPr="00276449">
              <w:t>conflictos</w:t>
            </w:r>
            <w:proofErr w:type="spellEnd"/>
            <w:r w:rsidRPr="00276449">
              <w:t xml:space="preserve"> o </w:t>
            </w:r>
            <w:proofErr w:type="spellStart"/>
            <w:r w:rsidRPr="00276449">
              <w:t>violencia</w:t>
            </w:r>
            <w:proofErr w:type="spellEnd"/>
            <w:r w:rsidRPr="00276449">
              <w:t xml:space="preserve"> </w:t>
            </w:r>
            <w:proofErr w:type="spellStart"/>
            <w:r w:rsidRPr="00276449">
              <w:t>actuales</w:t>
            </w:r>
            <w:proofErr w:type="spellEnd"/>
            <w:r w:rsidRPr="00276449">
              <w:t xml:space="preserve"> y </w:t>
            </w:r>
            <w:proofErr w:type="spellStart"/>
            <w:r w:rsidRPr="00276449">
              <w:t>potenciales</w:t>
            </w:r>
            <w:proofErr w:type="spellEnd"/>
            <w:r w:rsidRPr="00276449">
              <w:t xml:space="preserve"> </w:t>
            </w:r>
            <w:proofErr w:type="spellStart"/>
            <w:r w:rsidRPr="00276449">
              <w:t>en</w:t>
            </w:r>
            <w:proofErr w:type="spellEnd"/>
            <w:r w:rsidRPr="00276449">
              <w:t xml:space="preserve"> el </w:t>
            </w:r>
            <w:proofErr w:type="spellStart"/>
            <w:r w:rsidRPr="00276449">
              <w:t>país</w:t>
            </w:r>
            <w:proofErr w:type="spellEnd"/>
            <w:r w:rsidRPr="00276449">
              <w:t xml:space="preserve"> receptor y </w:t>
            </w:r>
            <w:proofErr w:type="spellStart"/>
            <w:r w:rsidRPr="00276449">
              <w:t>en</w:t>
            </w:r>
            <w:proofErr w:type="spellEnd"/>
            <w:r w:rsidRPr="00276449">
              <w:t xml:space="preserve"> las </w:t>
            </w:r>
            <w:proofErr w:type="spellStart"/>
            <w:r w:rsidR="000561D0" w:rsidRPr="00276449">
              <w:rPr>
                <w:u w:val="dotted"/>
              </w:rPr>
              <w:t>comunidades</w:t>
            </w:r>
            <w:proofErr w:type="spellEnd"/>
            <w:r w:rsidR="000561D0" w:rsidRPr="00276449">
              <w:rPr>
                <w:u w:val="dotted"/>
              </w:rPr>
              <w:t xml:space="preserve"> </w:t>
            </w:r>
            <w:proofErr w:type="spellStart"/>
            <w:r w:rsidR="000561D0" w:rsidRPr="00276449">
              <w:rPr>
                <w:u w:val="dotted"/>
              </w:rPr>
              <w:t>afectadas</w:t>
            </w:r>
            <w:proofErr w:type="spellEnd"/>
            <w:r w:rsidRPr="008F3ACD">
              <w:t>;</w:t>
            </w:r>
            <w:r w:rsidRPr="00276449">
              <w:rPr>
                <w:rStyle w:val="FootnoteReference"/>
                <w:rFonts w:cs="Calibri Light"/>
                <w:szCs w:val="20"/>
              </w:rPr>
              <w:footnoteReference w:id="125"/>
            </w:r>
            <w:r w:rsidRPr="00276449">
              <w:t xml:space="preserve"> y</w:t>
            </w:r>
          </w:p>
          <w:p w14:paraId="0C2DA6FD" w14:textId="77777777" w:rsidR="009903DE" w:rsidRPr="00276449" w:rsidRDefault="009903DE" w:rsidP="00D02004">
            <w:pPr>
              <w:pStyle w:val="ListPara1aTable"/>
              <w:rPr>
                <w:i/>
                <w:iCs/>
                <w:color w:val="404040" w:themeColor="text1" w:themeTint="BF"/>
              </w:rPr>
            </w:pPr>
            <w:proofErr w:type="spellStart"/>
            <w:r w:rsidRPr="00276449">
              <w:t>Riesgos</w:t>
            </w:r>
            <w:proofErr w:type="spellEnd"/>
            <w:r w:rsidRPr="00276449">
              <w:t xml:space="preserve"> </w:t>
            </w:r>
            <w:proofErr w:type="spellStart"/>
            <w:r w:rsidRPr="00276449">
              <w:t>asociados</w:t>
            </w:r>
            <w:proofErr w:type="spellEnd"/>
            <w:r w:rsidRPr="00276449">
              <w:t xml:space="preserve"> con el </w:t>
            </w:r>
            <w:proofErr w:type="spellStart"/>
            <w:r w:rsidRPr="00276449">
              <w:t>traslado</w:t>
            </w:r>
            <w:proofErr w:type="spellEnd"/>
            <w:r w:rsidRPr="00276449">
              <w:t xml:space="preserve"> de </w:t>
            </w:r>
            <w:proofErr w:type="spellStart"/>
            <w:r w:rsidRPr="00276449">
              <w:t>equipos</w:t>
            </w:r>
            <w:proofErr w:type="spellEnd"/>
            <w:r w:rsidRPr="00276449">
              <w:t>.</w:t>
            </w:r>
          </w:p>
          <w:p w14:paraId="4E6BFAE5" w14:textId="7C5D4860" w:rsidR="009903DE" w:rsidRPr="00525B44" w:rsidRDefault="009903DE" w:rsidP="009B0C9B">
            <w:pPr>
              <w:pStyle w:val="NumberedRequirementsSub"/>
              <w:rPr>
                <w:rFonts w:eastAsiaTheme="majorEastAsia"/>
                <w:i/>
                <w:iCs/>
              </w:rPr>
            </w:pPr>
            <w:r w:rsidRPr="00276449">
              <w:t xml:space="preserve">3.5.2.4.  La </w:t>
            </w:r>
            <w:proofErr w:type="spellStart"/>
            <w:r w:rsidR="008572EF" w:rsidRPr="00276449">
              <w:rPr>
                <w:u w:val="dotted" w:color="A6A6A6" w:themeColor="background1" w:themeShade="A6"/>
              </w:rPr>
              <w:t>empresa</w:t>
            </w:r>
            <w:proofErr w:type="spellEnd"/>
            <w:r w:rsidR="008572EF" w:rsidRPr="00276449">
              <w:rPr>
                <w:u w:val="dotted" w:color="A6A6A6" w:themeColor="background1" w:themeShade="A6"/>
              </w:rPr>
              <w:t xml:space="preserve"> </w:t>
            </w:r>
            <w:proofErr w:type="spellStart"/>
            <w:r w:rsidR="008572EF" w:rsidRPr="00276449">
              <w:rPr>
                <w:u w:val="dotted" w:color="A6A6A6" w:themeColor="background1" w:themeShade="A6"/>
              </w:rPr>
              <w:t>operadora</w:t>
            </w:r>
            <w:proofErr w:type="spellEnd"/>
            <w:r w:rsidRPr="00276449">
              <w:t xml:space="preserve"> </w:t>
            </w:r>
            <w:proofErr w:type="spellStart"/>
            <w:r w:rsidRPr="00276449">
              <w:t>deberá</w:t>
            </w:r>
            <w:proofErr w:type="spellEnd"/>
            <w:r w:rsidRPr="00276449">
              <w:t xml:space="preserve"> </w:t>
            </w:r>
            <w:proofErr w:type="spellStart"/>
            <w:r w:rsidRPr="00276449">
              <w:t>desarrollar</w:t>
            </w:r>
            <w:proofErr w:type="spellEnd"/>
            <w:r w:rsidRPr="00276449">
              <w:t xml:space="preserve"> e </w:t>
            </w:r>
            <w:proofErr w:type="spellStart"/>
            <w:r w:rsidRPr="00276449">
              <w:t>implementar</w:t>
            </w:r>
            <w:proofErr w:type="spellEnd"/>
            <w:r w:rsidRPr="00276449">
              <w:t xml:space="preserve"> un plan de </w:t>
            </w:r>
            <w:proofErr w:type="spellStart"/>
            <w:r w:rsidRPr="00276449">
              <w:t>gestión</w:t>
            </w:r>
            <w:proofErr w:type="spellEnd"/>
            <w:r w:rsidRPr="00276449">
              <w:t xml:space="preserve"> de </w:t>
            </w:r>
            <w:proofErr w:type="spellStart"/>
            <w:r w:rsidRPr="00276449">
              <w:t>riesgos</w:t>
            </w:r>
            <w:proofErr w:type="spellEnd"/>
            <w:r w:rsidRPr="00276449">
              <w:t xml:space="preserve"> que </w:t>
            </w:r>
            <w:proofErr w:type="spellStart"/>
            <w:r w:rsidRPr="00276449">
              <w:t>incluya</w:t>
            </w:r>
            <w:proofErr w:type="spellEnd"/>
            <w:r w:rsidRPr="00276449">
              <w:t xml:space="preserve"> las </w:t>
            </w:r>
            <w:proofErr w:type="spellStart"/>
            <w:r w:rsidRPr="00276449">
              <w:t>acciones</w:t>
            </w:r>
            <w:proofErr w:type="spellEnd"/>
            <w:r w:rsidRPr="00276449">
              <w:t xml:space="preserve"> a </w:t>
            </w:r>
            <w:proofErr w:type="spellStart"/>
            <w:r w:rsidRPr="00276449">
              <w:t>tomar</w:t>
            </w:r>
            <w:proofErr w:type="spellEnd"/>
            <w:r w:rsidRPr="00276449">
              <w:t xml:space="preserve"> para </w:t>
            </w:r>
            <w:proofErr w:type="spellStart"/>
            <w:r w:rsidRPr="00276449">
              <w:t>prevenir</w:t>
            </w:r>
            <w:proofErr w:type="spellEnd"/>
            <w:r w:rsidRPr="00276449">
              <w:t xml:space="preserve"> o </w:t>
            </w:r>
            <w:proofErr w:type="spellStart"/>
            <w:r w:rsidRPr="008F3ACD">
              <w:rPr>
                <w:rStyle w:val="DefinedTermChar"/>
                <w:rFonts w:eastAsiaTheme="minorHAnsi"/>
              </w:rPr>
              <w:t>mitigar</w:t>
            </w:r>
            <w:proofErr w:type="spellEnd"/>
            <w:r w:rsidRPr="00276449">
              <w:t xml:space="preserve"> los </w:t>
            </w:r>
            <w:proofErr w:type="spellStart"/>
            <w:r w:rsidRPr="00276449">
              <w:t>riesgos</w:t>
            </w:r>
            <w:proofErr w:type="spellEnd"/>
            <w:r w:rsidRPr="00276449">
              <w:t xml:space="preserve"> </w:t>
            </w:r>
            <w:proofErr w:type="spellStart"/>
            <w:r w:rsidRPr="00276449">
              <w:t>identificados</w:t>
            </w:r>
            <w:proofErr w:type="spellEnd"/>
            <w:r w:rsidRPr="00276449">
              <w:t xml:space="preserve">, y el </w:t>
            </w:r>
            <w:proofErr w:type="spellStart"/>
            <w:r w:rsidRPr="00276449">
              <w:t>monitoreo</w:t>
            </w:r>
            <w:proofErr w:type="spellEnd"/>
            <w:r w:rsidRPr="00276449">
              <w:t xml:space="preserve"> que se </w:t>
            </w:r>
            <w:proofErr w:type="spellStart"/>
            <w:r w:rsidRPr="00276449">
              <w:t>llevará</w:t>
            </w:r>
            <w:proofErr w:type="spellEnd"/>
            <w:r w:rsidRPr="00276449">
              <w:t xml:space="preserve"> a </w:t>
            </w:r>
            <w:proofErr w:type="spellStart"/>
            <w:r w:rsidRPr="00276449">
              <w:t>cabo</w:t>
            </w:r>
            <w:proofErr w:type="spellEnd"/>
            <w:r w:rsidRPr="00276449">
              <w:t xml:space="preserve"> para </w:t>
            </w:r>
            <w:proofErr w:type="spellStart"/>
            <w:r w:rsidRPr="00525B44">
              <w:t>garantizar</w:t>
            </w:r>
            <w:proofErr w:type="spellEnd"/>
            <w:r w:rsidRPr="00525B44">
              <w:t xml:space="preserve"> que las </w:t>
            </w:r>
            <w:proofErr w:type="spellStart"/>
            <w:r w:rsidRPr="00525B44">
              <w:t>medidas</w:t>
            </w:r>
            <w:proofErr w:type="spellEnd"/>
            <w:r w:rsidRPr="00525B44">
              <w:t xml:space="preserve"> de </w:t>
            </w:r>
            <w:proofErr w:type="spellStart"/>
            <w:r w:rsidRPr="008F3ACD">
              <w:rPr>
                <w:rStyle w:val="DefinedTermChar"/>
                <w:rFonts w:eastAsiaTheme="minorHAnsi"/>
              </w:rPr>
              <w:t>mitigación</w:t>
            </w:r>
            <w:proofErr w:type="spellEnd"/>
            <w:r w:rsidRPr="00525B44">
              <w:t xml:space="preserve"> </w:t>
            </w:r>
            <w:proofErr w:type="spellStart"/>
            <w:r w:rsidRPr="00525B44">
              <w:t>sean</w:t>
            </w:r>
            <w:proofErr w:type="spellEnd"/>
            <w:r w:rsidRPr="00525B44">
              <w:t xml:space="preserve"> </w:t>
            </w:r>
            <w:proofErr w:type="spellStart"/>
            <w:r w:rsidRPr="00525B44">
              <w:t>efectivas</w:t>
            </w:r>
            <w:proofErr w:type="spellEnd"/>
            <w:r w:rsidRPr="00525B44">
              <w:t>.</w:t>
            </w:r>
          </w:p>
          <w:p w14:paraId="1F850BDE" w14:textId="7288788B" w:rsidR="009903DE" w:rsidRPr="009903DE" w:rsidRDefault="009903DE" w:rsidP="009B0C9B">
            <w:pPr>
              <w:pStyle w:val="NumberedRequirementsSub"/>
              <w:rPr>
                <w:highlight w:val="cyan"/>
              </w:rPr>
            </w:pPr>
            <w:r w:rsidRPr="00525B44">
              <w:t xml:space="preserve">3.5.2.5.  Si la </w:t>
            </w:r>
            <w:proofErr w:type="spellStart"/>
            <w:r w:rsidRPr="00525B44">
              <w:t>evaluación</w:t>
            </w:r>
            <w:proofErr w:type="spellEnd"/>
            <w:r w:rsidRPr="00525B44">
              <w:t xml:space="preserve"> de </w:t>
            </w:r>
            <w:proofErr w:type="spellStart"/>
            <w:r w:rsidRPr="00525B44">
              <w:t>riesgos</w:t>
            </w:r>
            <w:proofErr w:type="spellEnd"/>
            <w:r w:rsidRPr="00525B44">
              <w:t xml:space="preserve"> del </w:t>
            </w:r>
            <w:proofErr w:type="spellStart"/>
            <w:r w:rsidRPr="00525B44">
              <w:t>servicio</w:t>
            </w:r>
            <w:proofErr w:type="spellEnd"/>
            <w:r w:rsidRPr="00525B44">
              <w:t xml:space="preserve"> de </w:t>
            </w:r>
            <w:proofErr w:type="spellStart"/>
            <w:r w:rsidRPr="00525B44">
              <w:t>vigilancia</w:t>
            </w:r>
            <w:proofErr w:type="spellEnd"/>
            <w:r w:rsidRPr="00525B44">
              <w:t>/</w:t>
            </w:r>
            <w:proofErr w:type="spellStart"/>
            <w:r w:rsidRPr="00525B44">
              <w:t>seguridad</w:t>
            </w:r>
            <w:proofErr w:type="spellEnd"/>
            <w:r w:rsidRPr="00525B44">
              <w:t xml:space="preserve"> </w:t>
            </w:r>
            <w:proofErr w:type="spellStart"/>
            <w:r w:rsidRPr="00525B44">
              <w:t>revela</w:t>
            </w:r>
            <w:proofErr w:type="spellEnd"/>
            <w:r w:rsidRPr="00525B44">
              <w:t xml:space="preserve"> el </w:t>
            </w:r>
            <w:proofErr w:type="spellStart"/>
            <w:r w:rsidRPr="00525B44">
              <w:t>potencial</w:t>
            </w:r>
            <w:proofErr w:type="spellEnd"/>
            <w:r w:rsidRPr="00525B44">
              <w:t xml:space="preserve"> de </w:t>
            </w:r>
            <w:proofErr w:type="spellStart"/>
            <w:r w:rsidRPr="00525B44">
              <w:t>conflictos</w:t>
            </w:r>
            <w:proofErr w:type="spellEnd"/>
            <w:r w:rsidRPr="00525B44">
              <w:t xml:space="preserve"> entre los </w:t>
            </w:r>
            <w:proofErr w:type="spellStart"/>
            <w:r w:rsidRPr="00525B44">
              <w:t>proveedores</w:t>
            </w:r>
            <w:proofErr w:type="spellEnd"/>
            <w:r w:rsidRPr="00525B44">
              <w:t xml:space="preserve"> de </w:t>
            </w:r>
            <w:proofErr w:type="spellStart"/>
            <w:r w:rsidRPr="00525B44">
              <w:t>vigilancia</w:t>
            </w:r>
            <w:proofErr w:type="spellEnd"/>
            <w:r w:rsidRPr="00525B44">
              <w:t xml:space="preserve"> de l</w:t>
            </w:r>
            <w:r w:rsidR="00525B44" w:rsidRPr="00525B44">
              <w:t xml:space="preserve">a </w:t>
            </w:r>
            <w:proofErr w:type="spellStart"/>
            <w:r w:rsidR="00525B44" w:rsidRPr="00525B44">
              <w:rPr>
                <w:rStyle w:val="DefinedTermChar"/>
                <w:rFonts w:eastAsiaTheme="minorHAnsi"/>
              </w:rPr>
              <w:t>operación</w:t>
            </w:r>
            <w:proofErr w:type="spellEnd"/>
            <w:r w:rsidR="00525B44" w:rsidRPr="00525B44">
              <w:rPr>
                <w:rStyle w:val="DefinedTermChar"/>
                <w:rFonts w:eastAsiaTheme="minorHAnsi"/>
              </w:rPr>
              <w:t xml:space="preserve"> de </w:t>
            </w:r>
            <w:proofErr w:type="spellStart"/>
            <w:r w:rsidR="00525B44" w:rsidRPr="00525B44">
              <w:rPr>
                <w:rStyle w:val="DefinedTermChar"/>
                <w:rFonts w:eastAsiaTheme="minorHAnsi"/>
              </w:rPr>
              <w:t>procesamiento</w:t>
            </w:r>
            <w:proofErr w:type="spellEnd"/>
            <w:r w:rsidR="00525B44" w:rsidRPr="00525B44">
              <w:rPr>
                <w:rStyle w:val="DefinedTermChar"/>
                <w:rFonts w:eastAsiaTheme="minorHAnsi"/>
              </w:rPr>
              <w:t xml:space="preserve"> de </w:t>
            </w:r>
            <w:proofErr w:type="spellStart"/>
            <w:r w:rsidR="00525B44" w:rsidRPr="00525B44">
              <w:rPr>
                <w:rStyle w:val="DefinedTermChar"/>
                <w:rFonts w:eastAsiaTheme="minorHAnsi"/>
              </w:rPr>
              <w:t>minerales</w:t>
            </w:r>
            <w:proofErr w:type="spellEnd"/>
            <w:r w:rsidR="00525B44" w:rsidRPr="00525B44">
              <w:t xml:space="preserve"> </w:t>
            </w:r>
            <w:r w:rsidRPr="00525B44">
              <w:t xml:space="preserve">y los </w:t>
            </w:r>
            <w:proofErr w:type="spellStart"/>
            <w:r w:rsidRPr="00525B44">
              <w:t>miembros</w:t>
            </w:r>
            <w:proofErr w:type="spellEnd"/>
            <w:r w:rsidRPr="00525B44">
              <w:t xml:space="preserve"> o </w:t>
            </w:r>
            <w:proofErr w:type="spellStart"/>
            <w:r w:rsidR="00C736F7" w:rsidRPr="008F3ACD">
              <w:rPr>
                <w:rStyle w:val="DefinedTermChar"/>
                <w:rFonts w:eastAsiaTheme="minorHAnsi"/>
              </w:rPr>
              <w:t>trabajadores</w:t>
            </w:r>
            <w:proofErr w:type="spellEnd"/>
            <w:r w:rsidRPr="00525B44">
              <w:t xml:space="preserve"> de las </w:t>
            </w:r>
            <w:proofErr w:type="spellStart"/>
            <w:r w:rsidR="000561D0" w:rsidRPr="008F3ACD">
              <w:rPr>
                <w:rStyle w:val="DefinedTermChar"/>
                <w:rFonts w:eastAsiaTheme="minorHAnsi"/>
              </w:rPr>
              <w:t>comunidades</w:t>
            </w:r>
            <w:proofErr w:type="spellEnd"/>
            <w:r w:rsidR="000561D0" w:rsidRPr="008F3ACD">
              <w:rPr>
                <w:rStyle w:val="DefinedTermChar"/>
                <w:rFonts w:eastAsiaTheme="minorHAnsi"/>
              </w:rPr>
              <w:t xml:space="preserve"> </w:t>
            </w:r>
            <w:proofErr w:type="spellStart"/>
            <w:r w:rsidR="000561D0" w:rsidRPr="008F3ACD">
              <w:rPr>
                <w:rStyle w:val="DefinedTermChar"/>
                <w:rFonts w:eastAsiaTheme="minorHAnsi"/>
              </w:rPr>
              <w:t>afectadas</w:t>
            </w:r>
            <w:proofErr w:type="spellEnd"/>
            <w:r w:rsidRPr="00525B44">
              <w:t xml:space="preserve">, </w:t>
            </w:r>
            <w:proofErr w:type="spellStart"/>
            <w:r w:rsidRPr="00525B44">
              <w:t>entonces</w:t>
            </w:r>
            <w:proofErr w:type="spellEnd"/>
            <w:r w:rsidRPr="00525B44">
              <w:t xml:space="preserve"> la </w:t>
            </w:r>
            <w:proofErr w:type="spellStart"/>
            <w:r w:rsidR="008572EF" w:rsidRPr="00525B44">
              <w:rPr>
                <w:u w:val="dotted" w:color="A6A6A6" w:themeColor="background1" w:themeShade="A6"/>
              </w:rPr>
              <w:t>empresa</w:t>
            </w:r>
            <w:proofErr w:type="spellEnd"/>
            <w:r w:rsidR="008572EF" w:rsidRPr="00525B44">
              <w:rPr>
                <w:u w:val="dotted" w:color="A6A6A6" w:themeColor="background1" w:themeShade="A6"/>
              </w:rPr>
              <w:t xml:space="preserve"> </w:t>
            </w:r>
            <w:proofErr w:type="spellStart"/>
            <w:r w:rsidR="008572EF" w:rsidRPr="00525B44">
              <w:rPr>
                <w:u w:val="dotted" w:color="A6A6A6" w:themeColor="background1" w:themeShade="A6"/>
              </w:rPr>
              <w:t>operadora</w:t>
            </w:r>
            <w:proofErr w:type="spellEnd"/>
            <w:r w:rsidRPr="00525B44">
              <w:t xml:space="preserve"> </w:t>
            </w:r>
            <w:proofErr w:type="spellStart"/>
            <w:r w:rsidRPr="00525B44">
              <w:t>deberá</w:t>
            </w:r>
            <w:proofErr w:type="spellEnd"/>
            <w:r w:rsidRPr="00525B44">
              <w:t xml:space="preserve"> </w:t>
            </w:r>
            <w:proofErr w:type="spellStart"/>
            <w:r w:rsidRPr="008F3ACD">
              <w:rPr>
                <w:rStyle w:val="DefinedTermChar"/>
                <w:rFonts w:eastAsiaTheme="minorHAnsi"/>
              </w:rPr>
              <w:t>colaborar</w:t>
            </w:r>
            <w:proofErr w:type="spellEnd"/>
            <w:r w:rsidRPr="00525B44">
              <w:t xml:space="preserve"> con las </w:t>
            </w:r>
            <w:proofErr w:type="spellStart"/>
            <w:r w:rsidRPr="00525B44">
              <w:t>comunidades</w:t>
            </w:r>
            <w:proofErr w:type="spellEnd"/>
            <w:r w:rsidRPr="00525B44">
              <w:t xml:space="preserve"> y/o los </w:t>
            </w:r>
            <w:proofErr w:type="spellStart"/>
            <w:r w:rsidR="00C736F7" w:rsidRPr="008F3ACD">
              <w:rPr>
                <w:rStyle w:val="DefinedTermChar"/>
                <w:rFonts w:eastAsiaTheme="minorHAnsi"/>
              </w:rPr>
              <w:t>trabajadores</w:t>
            </w:r>
            <w:proofErr w:type="spellEnd"/>
            <w:r w:rsidRPr="00525B44">
              <w:t xml:space="preserve"> para </w:t>
            </w:r>
            <w:proofErr w:type="spellStart"/>
            <w:r w:rsidRPr="00525B44">
              <w:t>desarrollar</w:t>
            </w:r>
            <w:proofErr w:type="spellEnd"/>
            <w:r w:rsidRPr="00525B44">
              <w:t xml:space="preserve"> </w:t>
            </w:r>
            <w:proofErr w:type="spellStart"/>
            <w:r w:rsidRPr="00525B44">
              <w:t>estrategias</w:t>
            </w:r>
            <w:proofErr w:type="spellEnd"/>
            <w:r w:rsidRPr="00525B44">
              <w:t xml:space="preserve"> de </w:t>
            </w:r>
            <w:proofErr w:type="spellStart"/>
            <w:r w:rsidRPr="00525B44">
              <w:rPr>
                <w:u w:val="dotted"/>
              </w:rPr>
              <w:t>mitigación</w:t>
            </w:r>
            <w:proofErr w:type="spellEnd"/>
            <w:r w:rsidRPr="00525B44">
              <w:t xml:space="preserve"> que </w:t>
            </w:r>
            <w:proofErr w:type="spellStart"/>
            <w:r w:rsidRPr="00525B44">
              <w:t>sean</w:t>
            </w:r>
            <w:proofErr w:type="spellEnd"/>
            <w:r w:rsidRPr="00525B44">
              <w:t xml:space="preserve"> </w:t>
            </w:r>
            <w:proofErr w:type="spellStart"/>
            <w:r w:rsidRPr="00525B44">
              <w:t>culturalmente</w:t>
            </w:r>
            <w:proofErr w:type="spellEnd"/>
            <w:r w:rsidRPr="00525B44">
              <w:t xml:space="preserve"> </w:t>
            </w:r>
            <w:proofErr w:type="spellStart"/>
            <w:r w:rsidRPr="00525B44">
              <w:t>apropiadas</w:t>
            </w:r>
            <w:proofErr w:type="spellEnd"/>
            <w:r w:rsidRPr="00525B44">
              <w:t xml:space="preserve"> y que </w:t>
            </w:r>
            <w:proofErr w:type="spellStart"/>
            <w:r w:rsidRPr="00525B44">
              <w:t>tengan</w:t>
            </w:r>
            <w:proofErr w:type="spellEnd"/>
            <w:r w:rsidRPr="00525B44">
              <w:t xml:space="preserve"> </w:t>
            </w:r>
            <w:proofErr w:type="spellStart"/>
            <w:r w:rsidRPr="00525B44">
              <w:t>en</w:t>
            </w:r>
            <w:proofErr w:type="spellEnd"/>
            <w:r w:rsidRPr="00525B44">
              <w:t xml:space="preserve"> </w:t>
            </w:r>
            <w:proofErr w:type="spellStart"/>
            <w:r w:rsidRPr="00525B44">
              <w:t>consideración</w:t>
            </w:r>
            <w:proofErr w:type="spellEnd"/>
            <w:r w:rsidRPr="00525B44">
              <w:t xml:space="preserve"> las </w:t>
            </w:r>
            <w:proofErr w:type="spellStart"/>
            <w:r w:rsidRPr="00525B44">
              <w:t>necesidades</w:t>
            </w:r>
            <w:proofErr w:type="spellEnd"/>
            <w:r w:rsidRPr="00525B44">
              <w:t xml:space="preserve"> de las </w:t>
            </w:r>
            <w:proofErr w:type="spellStart"/>
            <w:r w:rsidRPr="00525B44">
              <w:t>mujeres</w:t>
            </w:r>
            <w:proofErr w:type="spellEnd"/>
            <w:r w:rsidRPr="00525B44">
              <w:t xml:space="preserve">, </w:t>
            </w:r>
            <w:proofErr w:type="spellStart"/>
            <w:r w:rsidRPr="00525B44">
              <w:t>niños</w:t>
            </w:r>
            <w:proofErr w:type="spellEnd"/>
            <w:r w:rsidRPr="00525B44">
              <w:t xml:space="preserve"> y </w:t>
            </w:r>
            <w:proofErr w:type="spellStart"/>
            <w:r w:rsidRPr="00525B44">
              <w:t>otros</w:t>
            </w:r>
            <w:proofErr w:type="spellEnd"/>
            <w:r w:rsidRPr="00525B44">
              <w:t xml:space="preserve"> </w:t>
            </w:r>
            <w:proofErr w:type="spellStart"/>
            <w:r w:rsidRPr="008F3ACD">
              <w:rPr>
                <w:rStyle w:val="DefinedTermChar"/>
                <w:rFonts w:eastAsiaTheme="minorHAnsi"/>
              </w:rPr>
              <w:t>grupos</w:t>
            </w:r>
            <w:proofErr w:type="spellEnd"/>
            <w:r w:rsidRPr="008F3ACD">
              <w:rPr>
                <w:rStyle w:val="DefinedTermChar"/>
                <w:rFonts w:eastAsiaTheme="minorHAnsi"/>
              </w:rPr>
              <w:t xml:space="preserve"> </w:t>
            </w:r>
            <w:proofErr w:type="spellStart"/>
            <w:r w:rsidRPr="008F3ACD">
              <w:rPr>
                <w:rStyle w:val="DefinedTermChar"/>
                <w:rFonts w:eastAsiaTheme="minorHAnsi"/>
              </w:rPr>
              <w:t>vulnerables</w:t>
            </w:r>
            <w:proofErr w:type="spellEnd"/>
            <w:r w:rsidRPr="00525B44">
              <w:t xml:space="preserve">. Si </w:t>
            </w:r>
            <w:proofErr w:type="spellStart"/>
            <w:r w:rsidRPr="00525B44">
              <w:t>en</w:t>
            </w:r>
            <w:proofErr w:type="spellEnd"/>
            <w:r w:rsidRPr="00525B44">
              <w:t xml:space="preserve"> la </w:t>
            </w:r>
            <w:proofErr w:type="spellStart"/>
            <w:r w:rsidRPr="00525B44">
              <w:t>evaluación</w:t>
            </w:r>
            <w:proofErr w:type="spellEnd"/>
            <w:r w:rsidRPr="00525B44">
              <w:t xml:space="preserve"> se </w:t>
            </w:r>
            <w:proofErr w:type="spellStart"/>
            <w:r w:rsidRPr="00525B44">
              <w:t>identifican</w:t>
            </w:r>
            <w:proofErr w:type="spellEnd"/>
            <w:r w:rsidRPr="00525B44">
              <w:t xml:space="preserve"> </w:t>
            </w:r>
            <w:proofErr w:type="spellStart"/>
            <w:r w:rsidRPr="00525B44">
              <w:lastRenderedPageBreak/>
              <w:t>riesgos</w:t>
            </w:r>
            <w:proofErr w:type="spellEnd"/>
            <w:r w:rsidRPr="00525B44">
              <w:t xml:space="preserve"> </w:t>
            </w:r>
            <w:proofErr w:type="spellStart"/>
            <w:r w:rsidRPr="00525B44">
              <w:t>específicos</w:t>
            </w:r>
            <w:proofErr w:type="spellEnd"/>
            <w:r w:rsidRPr="00525B44">
              <w:t xml:space="preserve"> a los derechos </w:t>
            </w:r>
            <w:proofErr w:type="spellStart"/>
            <w:r w:rsidRPr="00525B44">
              <w:t>humanos</w:t>
            </w:r>
            <w:proofErr w:type="spellEnd"/>
            <w:r w:rsidRPr="00525B44">
              <w:t xml:space="preserve">, las </w:t>
            </w:r>
            <w:proofErr w:type="spellStart"/>
            <w:r w:rsidRPr="00525B44">
              <w:t>estrategias</w:t>
            </w:r>
            <w:proofErr w:type="spellEnd"/>
            <w:r w:rsidRPr="00525B44">
              <w:t xml:space="preserve"> de </w:t>
            </w:r>
            <w:proofErr w:type="spellStart"/>
            <w:r w:rsidRPr="008F3ACD">
              <w:rPr>
                <w:rStyle w:val="DefinedTermChar"/>
                <w:rFonts w:eastAsiaTheme="minorHAnsi"/>
              </w:rPr>
              <w:t>mitigación</w:t>
            </w:r>
            <w:proofErr w:type="spellEnd"/>
            <w:r w:rsidRPr="00525B44">
              <w:t xml:space="preserve"> </w:t>
            </w:r>
            <w:proofErr w:type="spellStart"/>
            <w:r w:rsidRPr="00525B44">
              <w:t>deberán</w:t>
            </w:r>
            <w:proofErr w:type="spellEnd"/>
            <w:r w:rsidRPr="00525B44">
              <w:t xml:space="preserve"> </w:t>
            </w:r>
            <w:proofErr w:type="spellStart"/>
            <w:r w:rsidRPr="00525B44">
              <w:t>cumplir</w:t>
            </w:r>
            <w:proofErr w:type="spellEnd"/>
            <w:r w:rsidRPr="00525B44">
              <w:t xml:space="preserve"> con los </w:t>
            </w:r>
            <w:proofErr w:type="spellStart"/>
            <w:r w:rsidRPr="00525B44">
              <w:t>requisitos</w:t>
            </w:r>
            <w:proofErr w:type="spellEnd"/>
            <w:r w:rsidRPr="00525B44">
              <w:t xml:space="preserve"> del </w:t>
            </w:r>
            <w:proofErr w:type="spellStart"/>
            <w:r w:rsidRPr="00525B44">
              <w:t>Capítulo</w:t>
            </w:r>
            <w:proofErr w:type="spellEnd"/>
            <w:r w:rsidRPr="00525B44">
              <w:t xml:space="preserve"> 1.3 de IRMA.</w:t>
            </w:r>
            <w:r w:rsidRPr="00525B44">
              <w:rPr>
                <w:rStyle w:val="FootnoteReference"/>
                <w:rFonts w:ascii="Calibri Light" w:hAnsi="Calibri Light" w:cs="Calibri Light"/>
                <w:szCs w:val="20"/>
              </w:rPr>
              <w:footnoteReference w:id="126"/>
            </w:r>
          </w:p>
        </w:tc>
      </w:tr>
      <w:tr w:rsidR="009903DE" w:rsidRPr="00F00D44" w14:paraId="37D994A1" w14:textId="77777777" w:rsidTr="003921F9">
        <w:tc>
          <w:tcPr>
            <w:tcW w:w="9450" w:type="dxa"/>
          </w:tcPr>
          <w:p w14:paraId="7F7C0681" w14:textId="77777777" w:rsidR="009903DE" w:rsidRPr="00525B44" w:rsidRDefault="009903DE" w:rsidP="006366DF">
            <w:pPr>
              <w:pStyle w:val="NumberedRequirementsMain"/>
            </w:pPr>
            <w:r w:rsidRPr="00525B44">
              <w:lastRenderedPageBreak/>
              <w:t xml:space="preserve">3.5.3.   La </w:t>
            </w:r>
            <w:proofErr w:type="spellStart"/>
            <w:r w:rsidRPr="00525B44">
              <w:t>debida</w:t>
            </w:r>
            <w:proofErr w:type="spellEnd"/>
            <w:r w:rsidRPr="00525B44">
              <w:t xml:space="preserve"> diligencia previa a la </w:t>
            </w:r>
            <w:proofErr w:type="spellStart"/>
            <w:r w:rsidRPr="00525B44">
              <w:t>contratación</w:t>
            </w:r>
            <w:proofErr w:type="spellEnd"/>
            <w:r w:rsidRPr="00525B44">
              <w:t xml:space="preserve"> de personal de </w:t>
            </w:r>
            <w:proofErr w:type="spellStart"/>
            <w:r w:rsidRPr="00525B44">
              <w:t>vigilancia</w:t>
            </w:r>
            <w:proofErr w:type="spellEnd"/>
            <w:r w:rsidRPr="00525B44">
              <w:t>/</w:t>
            </w:r>
            <w:proofErr w:type="spellStart"/>
            <w:r w:rsidRPr="00525B44">
              <w:t>seguridad</w:t>
            </w:r>
            <w:proofErr w:type="spellEnd"/>
          </w:p>
          <w:p w14:paraId="541274E7" w14:textId="0D44207F" w:rsidR="009903DE" w:rsidRPr="00525B44" w:rsidRDefault="009903DE" w:rsidP="009B0C9B">
            <w:pPr>
              <w:pStyle w:val="NumberedRequirementsSub"/>
            </w:pPr>
            <w:r w:rsidRPr="00525B44">
              <w:t xml:space="preserve">3.5.3.1.  La </w:t>
            </w:r>
            <w:proofErr w:type="spellStart"/>
            <w:r w:rsidR="008572EF" w:rsidRPr="00525B44">
              <w:rPr>
                <w:u w:val="dotted" w:color="A6A6A6" w:themeColor="background1" w:themeShade="A6"/>
              </w:rPr>
              <w:t>empresa</w:t>
            </w:r>
            <w:proofErr w:type="spellEnd"/>
            <w:r w:rsidR="008572EF" w:rsidRPr="00525B44">
              <w:rPr>
                <w:u w:val="dotted" w:color="A6A6A6" w:themeColor="background1" w:themeShade="A6"/>
              </w:rPr>
              <w:t xml:space="preserve"> </w:t>
            </w:r>
            <w:proofErr w:type="spellStart"/>
            <w:r w:rsidR="008572EF" w:rsidRPr="00525B44">
              <w:rPr>
                <w:u w:val="dotted" w:color="A6A6A6" w:themeColor="background1" w:themeShade="A6"/>
              </w:rPr>
              <w:t>operadora</w:t>
            </w:r>
            <w:proofErr w:type="spellEnd"/>
            <w:r w:rsidRPr="00525B44">
              <w:t xml:space="preserve"> </w:t>
            </w:r>
            <w:proofErr w:type="spellStart"/>
            <w:r w:rsidRPr="00525B44">
              <w:t>deberá</w:t>
            </w:r>
            <w:proofErr w:type="spellEnd"/>
            <w:r w:rsidRPr="00525B44">
              <w:t xml:space="preserve"> </w:t>
            </w:r>
            <w:proofErr w:type="spellStart"/>
            <w:r w:rsidRPr="00525B44">
              <w:t>desarrollar</w:t>
            </w:r>
            <w:proofErr w:type="spellEnd"/>
            <w:r w:rsidRPr="00525B44">
              <w:t xml:space="preserve"> e </w:t>
            </w:r>
            <w:proofErr w:type="spellStart"/>
            <w:r w:rsidRPr="00525B44">
              <w:t>implementar</w:t>
            </w:r>
            <w:proofErr w:type="spellEnd"/>
            <w:r w:rsidRPr="00525B44">
              <w:t xml:space="preserve"> </w:t>
            </w:r>
            <w:proofErr w:type="spellStart"/>
            <w:r w:rsidRPr="00525B44">
              <w:t>procedimientos</w:t>
            </w:r>
            <w:proofErr w:type="spellEnd"/>
            <w:r w:rsidRPr="00525B44">
              <w:t xml:space="preserve"> de la </w:t>
            </w:r>
            <w:proofErr w:type="spellStart"/>
            <w:r w:rsidRPr="00525B44">
              <w:t>debida</w:t>
            </w:r>
            <w:proofErr w:type="spellEnd"/>
            <w:r w:rsidRPr="00525B44">
              <w:t xml:space="preserve"> diligencia, con el fin de </w:t>
            </w:r>
            <w:proofErr w:type="spellStart"/>
            <w:r w:rsidRPr="00525B44">
              <w:t>evitar</w:t>
            </w:r>
            <w:proofErr w:type="spellEnd"/>
            <w:r w:rsidRPr="00525B44">
              <w:t xml:space="preserve"> la </w:t>
            </w:r>
            <w:proofErr w:type="spellStart"/>
            <w:r w:rsidRPr="00525B44">
              <w:t>contratación</w:t>
            </w:r>
            <w:proofErr w:type="spellEnd"/>
            <w:r w:rsidRPr="00525B44">
              <w:t xml:space="preserve"> de personal de </w:t>
            </w:r>
            <w:proofErr w:type="spellStart"/>
            <w:r w:rsidRPr="00525B44">
              <w:t>vigilancia</w:t>
            </w:r>
            <w:proofErr w:type="spellEnd"/>
            <w:r w:rsidRPr="00525B44">
              <w:t xml:space="preserve"> de la </w:t>
            </w:r>
            <w:proofErr w:type="spellStart"/>
            <w:r w:rsidRPr="00525B44">
              <w:t>empresa</w:t>
            </w:r>
            <w:proofErr w:type="spellEnd"/>
            <w:r w:rsidRPr="00525B44">
              <w:t xml:space="preserve"> y de </w:t>
            </w:r>
            <w:proofErr w:type="spellStart"/>
            <w:r w:rsidRPr="00525B44">
              <w:t>proveedores</w:t>
            </w:r>
            <w:proofErr w:type="spellEnd"/>
            <w:r w:rsidRPr="00525B44">
              <w:t xml:space="preserve"> de </w:t>
            </w:r>
            <w:proofErr w:type="spellStart"/>
            <w:r w:rsidRPr="00525B44">
              <w:t>seguridad</w:t>
            </w:r>
            <w:proofErr w:type="spellEnd"/>
            <w:r w:rsidRPr="00525B44">
              <w:t xml:space="preserve"> </w:t>
            </w:r>
            <w:proofErr w:type="spellStart"/>
            <w:r w:rsidRPr="00525B44">
              <w:t>privada</w:t>
            </w:r>
            <w:proofErr w:type="spellEnd"/>
            <w:r w:rsidRPr="00525B44">
              <w:t xml:space="preserve"> que </w:t>
            </w:r>
            <w:proofErr w:type="spellStart"/>
            <w:r w:rsidRPr="00525B44">
              <w:t>hayan</w:t>
            </w:r>
            <w:proofErr w:type="spellEnd"/>
            <w:r w:rsidRPr="00525B44">
              <w:t xml:space="preserve"> </w:t>
            </w:r>
            <w:proofErr w:type="spellStart"/>
            <w:r w:rsidRPr="00525B44">
              <w:t>sido</w:t>
            </w:r>
            <w:proofErr w:type="spellEnd"/>
            <w:r w:rsidRPr="00525B44">
              <w:t xml:space="preserve"> </w:t>
            </w:r>
            <w:proofErr w:type="spellStart"/>
            <w:r w:rsidRPr="00525B44">
              <w:t>condenados</w:t>
            </w:r>
            <w:proofErr w:type="spellEnd"/>
            <w:r w:rsidRPr="00525B44">
              <w:t xml:space="preserve"> o que se </w:t>
            </w:r>
            <w:proofErr w:type="spellStart"/>
            <w:r w:rsidRPr="00525B44">
              <w:t>compruebe</w:t>
            </w:r>
            <w:proofErr w:type="spellEnd"/>
            <w:r w:rsidRPr="00525B44">
              <w:t xml:space="preserve"> </w:t>
            </w:r>
            <w:proofErr w:type="spellStart"/>
            <w:r w:rsidRPr="00525B44">
              <w:t>fehacientemente</w:t>
            </w:r>
            <w:proofErr w:type="spellEnd"/>
            <w:r w:rsidRPr="00525B44">
              <w:t xml:space="preserve"> que </w:t>
            </w:r>
            <w:proofErr w:type="spellStart"/>
            <w:r w:rsidRPr="00525B44">
              <w:t>estén</w:t>
            </w:r>
            <w:proofErr w:type="spellEnd"/>
            <w:r w:rsidRPr="00525B44">
              <w:t xml:space="preserve"> </w:t>
            </w:r>
            <w:proofErr w:type="spellStart"/>
            <w:r w:rsidRPr="00525B44">
              <w:t>implicados</w:t>
            </w:r>
            <w:proofErr w:type="spellEnd"/>
            <w:r w:rsidRPr="00525B44">
              <w:t xml:space="preserve"> </w:t>
            </w:r>
            <w:proofErr w:type="spellStart"/>
            <w:r w:rsidRPr="00525B44">
              <w:t>en</w:t>
            </w:r>
            <w:proofErr w:type="spellEnd"/>
            <w:r w:rsidRPr="00525B44">
              <w:t xml:space="preserve"> la </w:t>
            </w:r>
            <w:proofErr w:type="spellStart"/>
            <w:r w:rsidRPr="00525B44">
              <w:t>violación</w:t>
            </w:r>
            <w:proofErr w:type="spellEnd"/>
            <w:r w:rsidRPr="00525B44">
              <w:t xml:space="preserve"> de derechos </w:t>
            </w:r>
            <w:proofErr w:type="spellStart"/>
            <w:r w:rsidRPr="00525B44">
              <w:t>humanos</w:t>
            </w:r>
            <w:proofErr w:type="spellEnd"/>
            <w:r w:rsidRPr="00525B44">
              <w:t xml:space="preserve">, </w:t>
            </w:r>
            <w:proofErr w:type="spellStart"/>
            <w:r w:rsidRPr="00525B44">
              <w:t>infracciones</w:t>
            </w:r>
            <w:proofErr w:type="spellEnd"/>
            <w:r w:rsidRPr="00525B44">
              <w:t xml:space="preserve"> al derecho </w:t>
            </w:r>
            <w:proofErr w:type="spellStart"/>
            <w:r w:rsidRPr="00525B44">
              <w:t>internacional</w:t>
            </w:r>
            <w:proofErr w:type="spellEnd"/>
            <w:r w:rsidRPr="00525B44">
              <w:t xml:space="preserve"> </w:t>
            </w:r>
            <w:proofErr w:type="spellStart"/>
            <w:r w:rsidRPr="00525B44">
              <w:t>humanitario</w:t>
            </w:r>
            <w:proofErr w:type="spellEnd"/>
            <w:r w:rsidRPr="00525B44">
              <w:t xml:space="preserve"> o el </w:t>
            </w:r>
            <w:proofErr w:type="spellStart"/>
            <w:r w:rsidRPr="00525B44">
              <w:t>uso</w:t>
            </w:r>
            <w:proofErr w:type="spellEnd"/>
            <w:r w:rsidRPr="00525B44">
              <w:t xml:space="preserve"> </w:t>
            </w:r>
            <w:proofErr w:type="spellStart"/>
            <w:r w:rsidRPr="00525B44">
              <w:t>excesivo</w:t>
            </w:r>
            <w:proofErr w:type="spellEnd"/>
            <w:r w:rsidRPr="00525B44">
              <w:t xml:space="preserve"> de la </w:t>
            </w:r>
            <w:proofErr w:type="spellStart"/>
            <w:r w:rsidRPr="00525B44">
              <w:t>fuerza</w:t>
            </w:r>
            <w:proofErr w:type="spellEnd"/>
            <w:r w:rsidRPr="00525B44">
              <w:t>.</w:t>
            </w:r>
            <w:r w:rsidRPr="00525B44">
              <w:rPr>
                <w:rStyle w:val="FootnoteReference"/>
                <w:rFonts w:ascii="Calibri Light" w:hAnsi="Calibri Light" w:cs="Calibri Light"/>
                <w:szCs w:val="20"/>
              </w:rPr>
              <w:footnoteReference w:id="127"/>
            </w:r>
          </w:p>
          <w:p w14:paraId="631BAD70" w14:textId="04E8A33E" w:rsidR="009903DE" w:rsidRPr="009903DE" w:rsidRDefault="009903DE" w:rsidP="009B0C9B">
            <w:pPr>
              <w:pStyle w:val="NumberedRequirementsSub"/>
              <w:rPr>
                <w:highlight w:val="cyan"/>
              </w:rPr>
            </w:pPr>
            <w:r w:rsidRPr="00525B44">
              <w:t xml:space="preserve">3.5.3.2.  La </w:t>
            </w:r>
            <w:proofErr w:type="spellStart"/>
            <w:r w:rsidR="008572EF" w:rsidRPr="00525B44">
              <w:rPr>
                <w:u w:val="dotted" w:color="A6A6A6" w:themeColor="background1" w:themeShade="A6"/>
              </w:rPr>
              <w:t>empresa</w:t>
            </w:r>
            <w:proofErr w:type="spellEnd"/>
            <w:r w:rsidR="008572EF" w:rsidRPr="00525B44">
              <w:rPr>
                <w:u w:val="dotted" w:color="A6A6A6" w:themeColor="background1" w:themeShade="A6"/>
              </w:rPr>
              <w:t xml:space="preserve"> </w:t>
            </w:r>
            <w:proofErr w:type="spellStart"/>
            <w:r w:rsidR="008572EF" w:rsidRPr="00525B44">
              <w:rPr>
                <w:u w:val="dotted" w:color="A6A6A6" w:themeColor="background1" w:themeShade="A6"/>
              </w:rPr>
              <w:t>operadora</w:t>
            </w:r>
            <w:proofErr w:type="spellEnd"/>
            <w:r w:rsidRPr="00525B44">
              <w:t xml:space="preserve"> </w:t>
            </w:r>
            <w:proofErr w:type="spellStart"/>
            <w:r w:rsidRPr="00525B44">
              <w:t>deberá</w:t>
            </w:r>
            <w:proofErr w:type="spellEnd"/>
            <w:r w:rsidRPr="00525B44">
              <w:t xml:space="preserve"> </w:t>
            </w:r>
            <w:proofErr w:type="spellStart"/>
            <w:r w:rsidRPr="00525B44">
              <w:t>hacer</w:t>
            </w:r>
            <w:proofErr w:type="spellEnd"/>
            <w:r w:rsidRPr="00525B44">
              <w:t xml:space="preserve"> un </w:t>
            </w:r>
            <w:proofErr w:type="spellStart"/>
            <w:r w:rsidRPr="00525B44">
              <w:t>esfuerzo</w:t>
            </w:r>
            <w:proofErr w:type="spellEnd"/>
            <w:r w:rsidRPr="00525B44">
              <w:t xml:space="preserve"> de </w:t>
            </w:r>
            <w:proofErr w:type="spellStart"/>
            <w:r w:rsidRPr="00525B44">
              <w:t>buena</w:t>
            </w:r>
            <w:proofErr w:type="spellEnd"/>
            <w:r w:rsidRPr="00525B44">
              <w:t xml:space="preserve"> </w:t>
            </w:r>
            <w:proofErr w:type="spellStart"/>
            <w:r w:rsidRPr="00525B44">
              <w:t>fe</w:t>
            </w:r>
            <w:proofErr w:type="spellEnd"/>
            <w:r w:rsidRPr="00525B44">
              <w:t xml:space="preserve"> para </w:t>
            </w:r>
            <w:proofErr w:type="spellStart"/>
            <w:r w:rsidRPr="00525B44">
              <w:t>determinar</w:t>
            </w:r>
            <w:proofErr w:type="spellEnd"/>
            <w:r w:rsidRPr="00525B44">
              <w:t xml:space="preserve"> </w:t>
            </w:r>
            <w:proofErr w:type="spellStart"/>
            <w:r w:rsidRPr="00525B44">
              <w:t>si</w:t>
            </w:r>
            <w:proofErr w:type="spellEnd"/>
            <w:r w:rsidRPr="00525B44">
              <w:t xml:space="preserve"> el personal de </w:t>
            </w:r>
            <w:proofErr w:type="spellStart"/>
            <w:r w:rsidRPr="00525B44">
              <w:t>seguridad</w:t>
            </w:r>
            <w:proofErr w:type="spellEnd"/>
            <w:r w:rsidRPr="00525B44">
              <w:t xml:space="preserve"> </w:t>
            </w:r>
            <w:proofErr w:type="spellStart"/>
            <w:r w:rsidRPr="00525B44">
              <w:t>pública</w:t>
            </w:r>
            <w:proofErr w:type="spellEnd"/>
            <w:r w:rsidRPr="00525B44">
              <w:t xml:space="preserve"> que </w:t>
            </w:r>
            <w:proofErr w:type="spellStart"/>
            <w:r w:rsidRPr="00525B44">
              <w:t>está</w:t>
            </w:r>
            <w:proofErr w:type="spellEnd"/>
            <w:r w:rsidRPr="00525B44">
              <w:t xml:space="preserve"> </w:t>
            </w:r>
            <w:proofErr w:type="spellStart"/>
            <w:r w:rsidRPr="00525B44">
              <w:t>prestando</w:t>
            </w:r>
            <w:proofErr w:type="spellEnd"/>
            <w:r w:rsidRPr="00525B44">
              <w:t xml:space="preserve"> el </w:t>
            </w:r>
            <w:proofErr w:type="spellStart"/>
            <w:r w:rsidRPr="00525B44">
              <w:t>servicio</w:t>
            </w:r>
            <w:proofErr w:type="spellEnd"/>
            <w:r w:rsidRPr="00525B44">
              <w:t xml:space="preserve"> de </w:t>
            </w:r>
            <w:proofErr w:type="spellStart"/>
            <w:r w:rsidRPr="00525B44">
              <w:t>vigilancia</w:t>
            </w:r>
            <w:proofErr w:type="spellEnd"/>
            <w:r w:rsidRPr="00525B44">
              <w:t xml:space="preserve"> a</w:t>
            </w:r>
            <w:r w:rsidR="00525B44" w:rsidRPr="00525B44">
              <w:t xml:space="preserve"> la </w:t>
            </w:r>
            <w:proofErr w:type="spellStart"/>
            <w:r w:rsidR="00525B44" w:rsidRPr="00525B44">
              <w:rPr>
                <w:rStyle w:val="DefinedTermChar"/>
                <w:rFonts w:eastAsiaTheme="minorHAnsi"/>
              </w:rPr>
              <w:t>operación</w:t>
            </w:r>
            <w:proofErr w:type="spellEnd"/>
            <w:r w:rsidR="00525B44" w:rsidRPr="00525B44">
              <w:rPr>
                <w:rStyle w:val="DefinedTermChar"/>
                <w:rFonts w:eastAsiaTheme="minorHAnsi"/>
              </w:rPr>
              <w:t xml:space="preserve"> de </w:t>
            </w:r>
            <w:proofErr w:type="spellStart"/>
            <w:r w:rsidR="00525B44" w:rsidRPr="00525B44">
              <w:rPr>
                <w:rStyle w:val="DefinedTermChar"/>
                <w:rFonts w:eastAsiaTheme="minorHAnsi"/>
              </w:rPr>
              <w:t>procesamiento</w:t>
            </w:r>
            <w:proofErr w:type="spellEnd"/>
            <w:r w:rsidR="00525B44" w:rsidRPr="00525B44">
              <w:rPr>
                <w:rStyle w:val="DefinedTermChar"/>
                <w:rFonts w:eastAsiaTheme="minorHAnsi"/>
              </w:rPr>
              <w:t xml:space="preserve"> de </w:t>
            </w:r>
            <w:proofErr w:type="spellStart"/>
            <w:r w:rsidR="00525B44" w:rsidRPr="00525B44">
              <w:rPr>
                <w:rStyle w:val="DefinedTermChar"/>
                <w:rFonts w:eastAsiaTheme="minorHAnsi"/>
              </w:rPr>
              <w:t>minerales</w:t>
            </w:r>
            <w:proofErr w:type="spellEnd"/>
            <w:r w:rsidRPr="00525B44">
              <w:t xml:space="preserve">, ha </w:t>
            </w:r>
            <w:proofErr w:type="spellStart"/>
            <w:r w:rsidRPr="00525B44">
              <w:t>sido</w:t>
            </w:r>
            <w:proofErr w:type="spellEnd"/>
            <w:r w:rsidRPr="00525B44">
              <w:t xml:space="preserve"> </w:t>
            </w:r>
            <w:proofErr w:type="spellStart"/>
            <w:r w:rsidRPr="00525B44">
              <w:t>condenado</w:t>
            </w:r>
            <w:proofErr w:type="spellEnd"/>
            <w:r w:rsidRPr="00525B44">
              <w:t xml:space="preserve"> o se </w:t>
            </w:r>
            <w:proofErr w:type="spellStart"/>
            <w:r w:rsidRPr="00525B44">
              <w:t>puede</w:t>
            </w:r>
            <w:proofErr w:type="spellEnd"/>
            <w:r w:rsidRPr="00525B44">
              <w:t xml:space="preserve"> </w:t>
            </w:r>
            <w:proofErr w:type="spellStart"/>
            <w:r w:rsidRPr="00525B44">
              <w:t>afirmar</w:t>
            </w:r>
            <w:proofErr w:type="spellEnd"/>
            <w:r w:rsidRPr="00525B44">
              <w:t xml:space="preserve"> de </w:t>
            </w:r>
            <w:proofErr w:type="spellStart"/>
            <w:r w:rsidRPr="00525B44">
              <w:t>manera</w:t>
            </w:r>
            <w:proofErr w:type="spellEnd"/>
            <w:r w:rsidRPr="00525B44">
              <w:t xml:space="preserve"> </w:t>
            </w:r>
            <w:proofErr w:type="spellStart"/>
            <w:r w:rsidRPr="00525B44">
              <w:t>confiable</w:t>
            </w:r>
            <w:proofErr w:type="spellEnd"/>
            <w:r w:rsidRPr="00525B44">
              <w:t xml:space="preserve"> que ha </w:t>
            </w:r>
            <w:proofErr w:type="spellStart"/>
            <w:r w:rsidRPr="00525B44">
              <w:t>estado</w:t>
            </w:r>
            <w:proofErr w:type="spellEnd"/>
            <w:r w:rsidRPr="00525B44">
              <w:t xml:space="preserve"> </w:t>
            </w:r>
            <w:proofErr w:type="spellStart"/>
            <w:r w:rsidRPr="00525B44">
              <w:t>implicado</w:t>
            </w:r>
            <w:proofErr w:type="spellEnd"/>
            <w:r w:rsidRPr="00525B44">
              <w:t xml:space="preserve"> </w:t>
            </w:r>
            <w:proofErr w:type="spellStart"/>
            <w:r w:rsidRPr="00525B44">
              <w:t>en</w:t>
            </w:r>
            <w:proofErr w:type="spellEnd"/>
            <w:r w:rsidRPr="00525B44">
              <w:t xml:space="preserve"> </w:t>
            </w:r>
            <w:proofErr w:type="spellStart"/>
            <w:r w:rsidRPr="00525B44">
              <w:t>violaciones</w:t>
            </w:r>
            <w:proofErr w:type="spellEnd"/>
            <w:r w:rsidRPr="00525B44">
              <w:t xml:space="preserve"> a derechos </w:t>
            </w:r>
            <w:proofErr w:type="spellStart"/>
            <w:r w:rsidRPr="00525B44">
              <w:t>humanos</w:t>
            </w:r>
            <w:proofErr w:type="spellEnd"/>
            <w:r w:rsidRPr="00525B44">
              <w:t xml:space="preserve">, </w:t>
            </w:r>
            <w:proofErr w:type="spellStart"/>
            <w:r w:rsidRPr="00525B44">
              <w:t>infracciones</w:t>
            </w:r>
            <w:proofErr w:type="spellEnd"/>
            <w:r w:rsidRPr="00525B44">
              <w:t xml:space="preserve"> al derecho </w:t>
            </w:r>
            <w:proofErr w:type="spellStart"/>
            <w:r w:rsidRPr="00525B44">
              <w:t>internacional</w:t>
            </w:r>
            <w:proofErr w:type="spellEnd"/>
            <w:r w:rsidRPr="00525B44">
              <w:t xml:space="preserve"> </w:t>
            </w:r>
            <w:proofErr w:type="spellStart"/>
            <w:r w:rsidRPr="00525B44">
              <w:t>humanitario</w:t>
            </w:r>
            <w:proofErr w:type="spellEnd"/>
            <w:r w:rsidRPr="00525B44">
              <w:t xml:space="preserve">, o </w:t>
            </w:r>
            <w:proofErr w:type="spellStart"/>
            <w:r w:rsidRPr="00525B44">
              <w:t>uso</w:t>
            </w:r>
            <w:proofErr w:type="spellEnd"/>
            <w:r w:rsidRPr="00525B44">
              <w:t xml:space="preserve"> </w:t>
            </w:r>
            <w:proofErr w:type="spellStart"/>
            <w:r w:rsidRPr="00525B44">
              <w:t>excesivo</w:t>
            </w:r>
            <w:proofErr w:type="spellEnd"/>
            <w:r w:rsidRPr="00525B44">
              <w:t xml:space="preserve"> de la </w:t>
            </w:r>
            <w:proofErr w:type="spellStart"/>
            <w:r w:rsidRPr="00525B44">
              <w:t>fuerza</w:t>
            </w:r>
            <w:proofErr w:type="spellEnd"/>
            <w:r w:rsidRPr="00525B44">
              <w:t>.</w:t>
            </w:r>
          </w:p>
        </w:tc>
      </w:tr>
      <w:tr w:rsidR="009903DE" w:rsidRPr="00F00D44" w14:paraId="426F4D87" w14:textId="77777777" w:rsidTr="003921F9">
        <w:tc>
          <w:tcPr>
            <w:tcW w:w="9450" w:type="dxa"/>
          </w:tcPr>
          <w:p w14:paraId="3127B064" w14:textId="77777777" w:rsidR="009903DE" w:rsidRPr="0051688F" w:rsidRDefault="009903DE" w:rsidP="006366DF">
            <w:pPr>
              <w:pStyle w:val="NumberedRequirementsMain"/>
            </w:pPr>
            <w:r w:rsidRPr="0051688F">
              <w:t xml:space="preserve">3.5.4.  </w:t>
            </w:r>
            <w:proofErr w:type="spellStart"/>
            <w:r w:rsidRPr="0051688F">
              <w:t>Capacitación</w:t>
            </w:r>
            <w:proofErr w:type="spellEnd"/>
          </w:p>
          <w:p w14:paraId="5AA6C63E" w14:textId="700DD0A7" w:rsidR="009903DE" w:rsidRPr="0051688F" w:rsidRDefault="009903DE" w:rsidP="009B0C9B">
            <w:pPr>
              <w:pStyle w:val="NumberedRequirementsSub"/>
            </w:pPr>
            <w:r w:rsidRPr="0051688F">
              <w:t xml:space="preserve">3.5.4.1.  </w:t>
            </w:r>
            <w:proofErr w:type="spellStart"/>
            <w:r w:rsidRPr="0051688F">
              <w:t>Previo</w:t>
            </w:r>
            <w:proofErr w:type="spellEnd"/>
            <w:r w:rsidRPr="0051688F">
              <w:t xml:space="preserve"> al </w:t>
            </w:r>
            <w:proofErr w:type="spellStart"/>
            <w:r w:rsidRPr="0051688F">
              <w:t>despliegue</w:t>
            </w:r>
            <w:proofErr w:type="spellEnd"/>
            <w:r w:rsidRPr="0051688F">
              <w:t xml:space="preserve"> del personal de </w:t>
            </w:r>
            <w:proofErr w:type="spellStart"/>
            <w:r w:rsidRPr="0051688F">
              <w:t>vigilancia</w:t>
            </w:r>
            <w:proofErr w:type="spellEnd"/>
            <w:r w:rsidRPr="0051688F">
              <w:t xml:space="preserve"> de la </w:t>
            </w:r>
            <w:proofErr w:type="spellStart"/>
            <w:r w:rsidRPr="0051688F">
              <w:t>empresa</w:t>
            </w:r>
            <w:proofErr w:type="spellEnd"/>
            <w:r w:rsidRPr="0051688F">
              <w:t xml:space="preserve"> o de </w:t>
            </w:r>
            <w:proofErr w:type="spellStart"/>
            <w:r w:rsidRPr="0051688F">
              <w:t>seguridad</w:t>
            </w:r>
            <w:proofErr w:type="spellEnd"/>
            <w:r w:rsidRPr="0051688F">
              <w:t xml:space="preserve"> </w:t>
            </w:r>
            <w:proofErr w:type="spellStart"/>
            <w:r w:rsidRPr="0051688F">
              <w:t>privada</w:t>
            </w:r>
            <w:proofErr w:type="spellEnd"/>
            <w:r w:rsidRPr="0051688F">
              <w:t xml:space="preserve">, la </w:t>
            </w:r>
            <w:proofErr w:type="spellStart"/>
            <w:r w:rsidR="008572EF" w:rsidRPr="0051688F">
              <w:rPr>
                <w:u w:val="dotted" w:color="A6A6A6" w:themeColor="background1" w:themeShade="A6"/>
              </w:rPr>
              <w:t>empresa</w:t>
            </w:r>
            <w:proofErr w:type="spellEnd"/>
            <w:r w:rsidR="008572EF" w:rsidRPr="0051688F">
              <w:rPr>
                <w:u w:val="dotted" w:color="A6A6A6" w:themeColor="background1" w:themeShade="A6"/>
              </w:rPr>
              <w:t xml:space="preserve"> </w:t>
            </w:r>
            <w:proofErr w:type="spellStart"/>
            <w:r w:rsidR="008572EF" w:rsidRPr="0051688F">
              <w:rPr>
                <w:u w:val="dotted" w:color="A6A6A6" w:themeColor="background1" w:themeShade="A6"/>
              </w:rPr>
              <w:t>operadora</w:t>
            </w:r>
            <w:proofErr w:type="spellEnd"/>
            <w:r w:rsidRPr="0051688F">
              <w:t xml:space="preserve"> </w:t>
            </w:r>
            <w:proofErr w:type="spellStart"/>
            <w:r w:rsidRPr="0051688F">
              <w:t>deberá</w:t>
            </w:r>
            <w:proofErr w:type="spellEnd"/>
            <w:r w:rsidRPr="0051688F">
              <w:t xml:space="preserve"> </w:t>
            </w:r>
            <w:proofErr w:type="spellStart"/>
            <w:r w:rsidRPr="0051688F">
              <w:t>proporcionar</w:t>
            </w:r>
            <w:proofErr w:type="spellEnd"/>
            <w:r w:rsidRPr="0051688F">
              <w:t xml:space="preserve"> la </w:t>
            </w:r>
            <w:proofErr w:type="spellStart"/>
            <w:r w:rsidRPr="0051688F">
              <w:t>capacitación</w:t>
            </w:r>
            <w:proofErr w:type="spellEnd"/>
            <w:r w:rsidRPr="0051688F">
              <w:t xml:space="preserve"> que </w:t>
            </w:r>
            <w:proofErr w:type="spellStart"/>
            <w:r w:rsidRPr="0051688F">
              <w:t>incorpore</w:t>
            </w:r>
            <w:proofErr w:type="spellEnd"/>
            <w:r w:rsidRPr="0051688F">
              <w:t xml:space="preserve">, </w:t>
            </w:r>
            <w:proofErr w:type="spellStart"/>
            <w:r w:rsidRPr="0051688F">
              <w:t>como</w:t>
            </w:r>
            <w:proofErr w:type="spellEnd"/>
            <w:r w:rsidRPr="0051688F">
              <w:t xml:space="preserve"> </w:t>
            </w:r>
            <w:proofErr w:type="spellStart"/>
            <w:r w:rsidRPr="0051688F">
              <w:t>mínimo</w:t>
            </w:r>
            <w:proofErr w:type="spellEnd"/>
            <w:r w:rsidRPr="0051688F">
              <w:t xml:space="preserve">, </w:t>
            </w:r>
            <w:proofErr w:type="spellStart"/>
            <w:r w:rsidRPr="0051688F">
              <w:t>información</w:t>
            </w:r>
            <w:proofErr w:type="spellEnd"/>
            <w:r w:rsidRPr="0051688F">
              <w:t xml:space="preserve"> </w:t>
            </w:r>
            <w:proofErr w:type="spellStart"/>
            <w:r w:rsidRPr="0051688F">
              <w:t>relacionada</w:t>
            </w:r>
            <w:proofErr w:type="spellEnd"/>
            <w:r w:rsidRPr="0051688F">
              <w:t xml:space="preserve"> con </w:t>
            </w:r>
            <w:proofErr w:type="spellStart"/>
            <w:r w:rsidRPr="0051688F">
              <w:t>conductas</w:t>
            </w:r>
            <w:proofErr w:type="spellEnd"/>
            <w:r w:rsidRPr="0051688F">
              <w:t xml:space="preserve"> </w:t>
            </w:r>
            <w:proofErr w:type="spellStart"/>
            <w:r w:rsidRPr="0051688F">
              <w:t>éticas</w:t>
            </w:r>
            <w:proofErr w:type="spellEnd"/>
            <w:r w:rsidRPr="0051688F">
              <w:t xml:space="preserve"> y </w:t>
            </w:r>
            <w:proofErr w:type="spellStart"/>
            <w:r w:rsidRPr="0051688F">
              <w:t>respeto</w:t>
            </w:r>
            <w:proofErr w:type="spellEnd"/>
            <w:r w:rsidRPr="0051688F">
              <w:t xml:space="preserve"> a los derechos </w:t>
            </w:r>
            <w:proofErr w:type="spellStart"/>
            <w:r w:rsidRPr="0051688F">
              <w:t>humanos</w:t>
            </w:r>
            <w:proofErr w:type="spellEnd"/>
            <w:r w:rsidRPr="0051688F">
              <w:t xml:space="preserve"> de los </w:t>
            </w:r>
            <w:proofErr w:type="spellStart"/>
            <w:r w:rsidR="00C736F7" w:rsidRPr="008F3ACD">
              <w:rPr>
                <w:rStyle w:val="DefinedTermChar"/>
                <w:rFonts w:eastAsiaTheme="minorHAnsi"/>
              </w:rPr>
              <w:t>trabajadores</w:t>
            </w:r>
            <w:proofErr w:type="spellEnd"/>
            <w:r w:rsidRPr="0051688F">
              <w:t xml:space="preserve"> de la </w:t>
            </w:r>
            <w:proofErr w:type="spellStart"/>
            <w:r w:rsidR="0051688F" w:rsidRPr="0051688F">
              <w:rPr>
                <w:rStyle w:val="DefinedTermChar"/>
                <w:rFonts w:eastAsiaTheme="minorHAnsi"/>
              </w:rPr>
              <w:t>operación</w:t>
            </w:r>
            <w:proofErr w:type="spellEnd"/>
            <w:r w:rsidR="0051688F" w:rsidRPr="0051688F">
              <w:rPr>
                <w:rStyle w:val="DefinedTermChar"/>
                <w:rFonts w:eastAsiaTheme="minorHAnsi"/>
              </w:rPr>
              <w:t xml:space="preserve"> de </w:t>
            </w:r>
            <w:proofErr w:type="spellStart"/>
            <w:r w:rsidR="0051688F" w:rsidRPr="0051688F">
              <w:rPr>
                <w:rStyle w:val="DefinedTermChar"/>
                <w:rFonts w:eastAsiaTheme="minorHAnsi"/>
              </w:rPr>
              <w:t>procesamiento</w:t>
            </w:r>
            <w:proofErr w:type="spellEnd"/>
            <w:r w:rsidR="0051688F" w:rsidRPr="0051688F">
              <w:rPr>
                <w:rStyle w:val="DefinedTermChar"/>
                <w:rFonts w:eastAsiaTheme="minorHAnsi"/>
              </w:rPr>
              <w:t xml:space="preserve"> de </w:t>
            </w:r>
            <w:proofErr w:type="spellStart"/>
            <w:r w:rsidR="0051688F" w:rsidRPr="0051688F">
              <w:rPr>
                <w:rStyle w:val="DefinedTermChar"/>
                <w:rFonts w:eastAsiaTheme="minorHAnsi"/>
              </w:rPr>
              <w:t>minerale</w:t>
            </w:r>
            <w:r w:rsidR="0051688F" w:rsidRPr="0051688F">
              <w:t>s</w:t>
            </w:r>
            <w:proofErr w:type="spellEnd"/>
            <w:r w:rsidRPr="0051688F">
              <w:t xml:space="preserve"> y de las </w:t>
            </w:r>
            <w:proofErr w:type="spellStart"/>
            <w:r w:rsidR="000561D0" w:rsidRPr="008F3ACD">
              <w:rPr>
                <w:rStyle w:val="DefinedTermChar"/>
                <w:rFonts w:eastAsiaTheme="minorHAnsi"/>
              </w:rPr>
              <w:t>comunidades</w:t>
            </w:r>
            <w:proofErr w:type="spellEnd"/>
            <w:r w:rsidR="000561D0" w:rsidRPr="008F3ACD">
              <w:rPr>
                <w:rStyle w:val="DefinedTermChar"/>
                <w:rFonts w:eastAsiaTheme="minorHAnsi"/>
              </w:rPr>
              <w:t xml:space="preserve"> </w:t>
            </w:r>
            <w:proofErr w:type="spellStart"/>
            <w:r w:rsidR="000561D0" w:rsidRPr="008F3ACD">
              <w:rPr>
                <w:rStyle w:val="DefinedTermChar"/>
                <w:rFonts w:eastAsiaTheme="minorHAnsi"/>
              </w:rPr>
              <w:t>afectadas</w:t>
            </w:r>
            <w:proofErr w:type="spellEnd"/>
            <w:r w:rsidRPr="0051688F">
              <w:t xml:space="preserve">, con especial </w:t>
            </w:r>
            <w:proofErr w:type="spellStart"/>
            <w:r w:rsidRPr="0051688F">
              <w:t>referencia</w:t>
            </w:r>
            <w:proofErr w:type="spellEnd"/>
            <w:r w:rsidRPr="0051688F">
              <w:t xml:space="preserve"> a </w:t>
            </w:r>
            <w:proofErr w:type="spellStart"/>
            <w:r w:rsidRPr="008F3ACD">
              <w:rPr>
                <w:rStyle w:val="DefinedTermChar"/>
                <w:rFonts w:eastAsiaTheme="minorHAnsi"/>
              </w:rPr>
              <w:t>grupos</w:t>
            </w:r>
            <w:proofErr w:type="spellEnd"/>
            <w:r w:rsidRPr="008F3ACD">
              <w:rPr>
                <w:rStyle w:val="DefinedTermChar"/>
                <w:rFonts w:eastAsiaTheme="minorHAnsi"/>
              </w:rPr>
              <w:t xml:space="preserve"> </w:t>
            </w:r>
            <w:proofErr w:type="spellStart"/>
            <w:r w:rsidRPr="008F3ACD">
              <w:rPr>
                <w:rStyle w:val="DefinedTermChar"/>
                <w:rFonts w:eastAsiaTheme="minorHAnsi"/>
              </w:rPr>
              <w:t>vulnerables</w:t>
            </w:r>
            <w:proofErr w:type="spellEnd"/>
            <w:r w:rsidRPr="0051688F">
              <w:t xml:space="preserve">, y a la </w:t>
            </w:r>
            <w:proofErr w:type="spellStart"/>
            <w:r w:rsidRPr="0051688F">
              <w:t>política</w:t>
            </w:r>
            <w:proofErr w:type="spellEnd"/>
            <w:r w:rsidRPr="0051688F">
              <w:t xml:space="preserve"> de la </w:t>
            </w:r>
            <w:proofErr w:type="spellStart"/>
            <w:r w:rsidRPr="0051688F">
              <w:t>empresa</w:t>
            </w:r>
            <w:proofErr w:type="spellEnd"/>
            <w:r w:rsidRPr="0051688F">
              <w:t xml:space="preserve"> </w:t>
            </w:r>
            <w:proofErr w:type="spellStart"/>
            <w:r w:rsidRPr="0051688F">
              <w:t>sobre</w:t>
            </w:r>
            <w:proofErr w:type="spellEnd"/>
            <w:r w:rsidRPr="0051688F">
              <w:t xml:space="preserve"> el </w:t>
            </w:r>
            <w:proofErr w:type="spellStart"/>
            <w:r w:rsidRPr="0051688F">
              <w:t>uso</w:t>
            </w:r>
            <w:proofErr w:type="spellEnd"/>
            <w:r w:rsidRPr="0051688F">
              <w:t xml:space="preserve"> </w:t>
            </w:r>
            <w:proofErr w:type="spellStart"/>
            <w:r w:rsidRPr="0051688F">
              <w:t>apropiado</w:t>
            </w:r>
            <w:proofErr w:type="spellEnd"/>
            <w:r w:rsidRPr="0051688F">
              <w:t xml:space="preserve"> de la </w:t>
            </w:r>
            <w:proofErr w:type="spellStart"/>
            <w:r w:rsidRPr="0051688F">
              <w:t>fuerza</w:t>
            </w:r>
            <w:proofErr w:type="spellEnd"/>
            <w:r w:rsidRPr="0051688F">
              <w:t xml:space="preserve"> y ​​de las </w:t>
            </w:r>
            <w:proofErr w:type="spellStart"/>
            <w:r w:rsidRPr="0051688F">
              <w:t>armas</w:t>
            </w:r>
            <w:proofErr w:type="spellEnd"/>
            <w:r w:rsidRPr="0051688F">
              <w:t xml:space="preserve"> de </w:t>
            </w:r>
            <w:proofErr w:type="spellStart"/>
            <w:r w:rsidRPr="0051688F">
              <w:t>fuego</w:t>
            </w:r>
            <w:proofErr w:type="spellEnd"/>
            <w:r w:rsidRPr="0051688F">
              <w:t xml:space="preserve">. Los </w:t>
            </w:r>
            <w:proofErr w:type="spellStart"/>
            <w:r w:rsidRPr="0051688F">
              <w:t>cursos</w:t>
            </w:r>
            <w:proofErr w:type="spellEnd"/>
            <w:r w:rsidRPr="0051688F">
              <w:t xml:space="preserve"> de </w:t>
            </w:r>
            <w:proofErr w:type="spellStart"/>
            <w:r w:rsidRPr="0051688F">
              <w:t>capacitación</w:t>
            </w:r>
            <w:proofErr w:type="spellEnd"/>
            <w:r w:rsidRPr="0051688F">
              <w:t xml:space="preserve"> </w:t>
            </w:r>
            <w:proofErr w:type="spellStart"/>
            <w:r w:rsidRPr="0051688F">
              <w:t>inicial</w:t>
            </w:r>
            <w:proofErr w:type="spellEnd"/>
            <w:r w:rsidRPr="0051688F">
              <w:t xml:space="preserve"> y de </w:t>
            </w:r>
            <w:proofErr w:type="spellStart"/>
            <w:r w:rsidRPr="0051688F">
              <w:t>actualización</w:t>
            </w:r>
            <w:proofErr w:type="spellEnd"/>
            <w:r w:rsidRPr="0051688F">
              <w:t xml:space="preserve"> </w:t>
            </w:r>
            <w:proofErr w:type="spellStart"/>
            <w:r w:rsidRPr="0051688F">
              <w:t>serán</w:t>
            </w:r>
            <w:proofErr w:type="spellEnd"/>
            <w:r w:rsidRPr="0051688F">
              <w:t xml:space="preserve"> </w:t>
            </w:r>
            <w:proofErr w:type="spellStart"/>
            <w:r w:rsidRPr="0051688F">
              <w:t>obligatorios</w:t>
            </w:r>
            <w:proofErr w:type="spellEnd"/>
            <w:r w:rsidRPr="0051688F">
              <w:t xml:space="preserve"> para </w:t>
            </w:r>
            <w:proofErr w:type="spellStart"/>
            <w:r w:rsidRPr="0051688F">
              <w:t>todo</w:t>
            </w:r>
            <w:proofErr w:type="spellEnd"/>
            <w:r w:rsidRPr="0051688F">
              <w:t xml:space="preserve"> el personal de la </w:t>
            </w:r>
            <w:proofErr w:type="spellStart"/>
            <w:r w:rsidR="008572EF" w:rsidRPr="0051688F">
              <w:rPr>
                <w:u w:val="dotted" w:color="A6A6A6" w:themeColor="background1" w:themeShade="A6"/>
              </w:rPr>
              <w:t>empresa</w:t>
            </w:r>
            <w:proofErr w:type="spellEnd"/>
            <w:r w:rsidR="008572EF" w:rsidRPr="0051688F">
              <w:rPr>
                <w:u w:val="dotted" w:color="A6A6A6" w:themeColor="background1" w:themeShade="A6"/>
              </w:rPr>
              <w:t xml:space="preserve"> </w:t>
            </w:r>
            <w:proofErr w:type="spellStart"/>
            <w:r w:rsidR="008572EF" w:rsidRPr="0051688F">
              <w:rPr>
                <w:u w:val="dotted" w:color="A6A6A6" w:themeColor="background1" w:themeShade="A6"/>
              </w:rPr>
              <w:t>operadora</w:t>
            </w:r>
            <w:proofErr w:type="spellEnd"/>
            <w:r w:rsidRPr="0051688F">
              <w:t xml:space="preserve"> </w:t>
            </w:r>
            <w:proofErr w:type="spellStart"/>
            <w:r w:rsidRPr="0051688F">
              <w:t>involucrado</w:t>
            </w:r>
            <w:proofErr w:type="spellEnd"/>
            <w:r w:rsidRPr="0051688F">
              <w:t xml:space="preserve"> </w:t>
            </w:r>
            <w:proofErr w:type="spellStart"/>
            <w:r w:rsidRPr="0051688F">
              <w:t>en</w:t>
            </w:r>
            <w:proofErr w:type="spellEnd"/>
            <w:r w:rsidRPr="0051688F">
              <w:t xml:space="preserve"> la </w:t>
            </w:r>
            <w:proofErr w:type="spellStart"/>
            <w:r w:rsidRPr="0051688F">
              <w:t>vigilancia</w:t>
            </w:r>
            <w:proofErr w:type="spellEnd"/>
            <w:r w:rsidRPr="0051688F">
              <w:t>/</w:t>
            </w:r>
            <w:proofErr w:type="spellStart"/>
            <w:r w:rsidRPr="0051688F">
              <w:t>seguridad</w:t>
            </w:r>
            <w:proofErr w:type="spellEnd"/>
            <w:r w:rsidRPr="0051688F">
              <w:t xml:space="preserve">, y para los </w:t>
            </w:r>
            <w:proofErr w:type="spellStart"/>
            <w:r w:rsidRPr="008F3ACD">
              <w:rPr>
                <w:rStyle w:val="DefinedTermChar"/>
                <w:rFonts w:eastAsiaTheme="minorHAnsi"/>
              </w:rPr>
              <w:t>contratistas</w:t>
            </w:r>
            <w:proofErr w:type="spellEnd"/>
            <w:r w:rsidRPr="0051688F">
              <w:t xml:space="preserve"> de </w:t>
            </w:r>
            <w:proofErr w:type="spellStart"/>
            <w:r w:rsidRPr="0051688F">
              <w:t>seguridad</w:t>
            </w:r>
            <w:proofErr w:type="spellEnd"/>
            <w:r w:rsidRPr="0051688F">
              <w:t xml:space="preserve"> </w:t>
            </w:r>
            <w:proofErr w:type="spellStart"/>
            <w:r w:rsidRPr="0051688F">
              <w:t>privada</w:t>
            </w:r>
            <w:proofErr w:type="spellEnd"/>
            <w:r w:rsidRPr="0051688F">
              <w:t xml:space="preserve"> que no </w:t>
            </w:r>
            <w:proofErr w:type="spellStart"/>
            <w:r w:rsidRPr="0051688F">
              <w:t>hayan</w:t>
            </w:r>
            <w:proofErr w:type="spellEnd"/>
            <w:r w:rsidRPr="0051688F">
              <w:t xml:space="preserve"> </w:t>
            </w:r>
            <w:proofErr w:type="spellStart"/>
            <w:r w:rsidRPr="0051688F">
              <w:t>recibido</w:t>
            </w:r>
            <w:proofErr w:type="spellEnd"/>
            <w:r w:rsidRPr="0051688F">
              <w:t xml:space="preserve"> una </w:t>
            </w:r>
            <w:proofErr w:type="spellStart"/>
            <w:r w:rsidRPr="0051688F">
              <w:t>capacitación</w:t>
            </w:r>
            <w:proofErr w:type="spellEnd"/>
            <w:r w:rsidRPr="0051688F">
              <w:t xml:space="preserve"> </w:t>
            </w:r>
            <w:proofErr w:type="spellStart"/>
            <w:r w:rsidRPr="0051688F">
              <w:t>equivalente</w:t>
            </w:r>
            <w:proofErr w:type="spellEnd"/>
            <w:r w:rsidRPr="0051688F">
              <w:t xml:space="preserve"> por </w:t>
            </w:r>
            <w:proofErr w:type="spellStart"/>
            <w:r w:rsidRPr="0051688F">
              <w:t>parte</w:t>
            </w:r>
            <w:proofErr w:type="spellEnd"/>
            <w:r w:rsidRPr="0051688F">
              <w:t xml:space="preserve"> de sus </w:t>
            </w:r>
            <w:proofErr w:type="spellStart"/>
            <w:r w:rsidRPr="0051688F">
              <w:t>empleadores</w:t>
            </w:r>
            <w:proofErr w:type="spellEnd"/>
            <w:r w:rsidRPr="0051688F">
              <w:t>.</w:t>
            </w:r>
          </w:p>
          <w:p w14:paraId="4B10112A" w14:textId="507D4350" w:rsidR="009903DE" w:rsidRPr="009903DE" w:rsidRDefault="009903DE" w:rsidP="009B0C9B">
            <w:pPr>
              <w:pStyle w:val="NumberedRequirementsSub"/>
              <w:rPr>
                <w:highlight w:val="cyan"/>
              </w:rPr>
            </w:pPr>
            <w:r w:rsidRPr="0051688F">
              <w:t xml:space="preserve">3.5.4.2.  Si se </w:t>
            </w:r>
            <w:proofErr w:type="spellStart"/>
            <w:r w:rsidRPr="0051688F">
              <w:t>va</w:t>
            </w:r>
            <w:proofErr w:type="spellEnd"/>
            <w:r w:rsidRPr="0051688F">
              <w:t xml:space="preserve"> a </w:t>
            </w:r>
            <w:proofErr w:type="spellStart"/>
            <w:r w:rsidRPr="0051688F">
              <w:t>hacer</w:t>
            </w:r>
            <w:proofErr w:type="spellEnd"/>
            <w:r w:rsidRPr="0051688F">
              <w:t xml:space="preserve"> </w:t>
            </w:r>
            <w:proofErr w:type="spellStart"/>
            <w:r w:rsidRPr="0051688F">
              <w:t>uso</w:t>
            </w:r>
            <w:proofErr w:type="spellEnd"/>
            <w:r w:rsidRPr="0051688F">
              <w:t xml:space="preserve"> de </w:t>
            </w:r>
            <w:proofErr w:type="spellStart"/>
            <w:r w:rsidRPr="0051688F">
              <w:t>fuerzas</w:t>
            </w:r>
            <w:proofErr w:type="spellEnd"/>
            <w:r w:rsidRPr="0051688F">
              <w:t xml:space="preserve"> de </w:t>
            </w:r>
            <w:proofErr w:type="spellStart"/>
            <w:r w:rsidRPr="0051688F">
              <w:t>seguridad</w:t>
            </w:r>
            <w:proofErr w:type="spellEnd"/>
            <w:r w:rsidRPr="0051688F">
              <w:t xml:space="preserve"> </w:t>
            </w:r>
            <w:proofErr w:type="spellStart"/>
            <w:r w:rsidRPr="0051688F">
              <w:t>pública</w:t>
            </w:r>
            <w:proofErr w:type="spellEnd"/>
            <w:r w:rsidRPr="0051688F">
              <w:t xml:space="preserve">, la </w:t>
            </w:r>
            <w:r w:rsidR="008572EF" w:rsidRPr="0051688F">
              <w:rPr>
                <w:u w:val="dotted" w:color="A6A6A6" w:themeColor="background1" w:themeShade="A6"/>
                <w:lang w:val="es-ES_tradnl" w:eastAsia="es-ES_tradnl"/>
              </w:rPr>
              <w:t>empresa operadora</w:t>
            </w:r>
            <w:r w:rsidRPr="0051688F">
              <w:t xml:space="preserve"> </w:t>
            </w:r>
            <w:proofErr w:type="spellStart"/>
            <w:r w:rsidRPr="0051688F">
              <w:t>deberá</w:t>
            </w:r>
            <w:proofErr w:type="spellEnd"/>
            <w:r w:rsidRPr="0051688F">
              <w:t xml:space="preserve"> </w:t>
            </w:r>
            <w:proofErr w:type="spellStart"/>
            <w:r w:rsidRPr="0051688F">
              <w:t>determinar</w:t>
            </w:r>
            <w:proofErr w:type="spellEnd"/>
            <w:r w:rsidRPr="0051688F">
              <w:t xml:space="preserve"> </w:t>
            </w:r>
            <w:proofErr w:type="spellStart"/>
            <w:r w:rsidRPr="0051688F">
              <w:t>si</w:t>
            </w:r>
            <w:proofErr w:type="spellEnd"/>
            <w:r w:rsidRPr="0051688F">
              <w:t xml:space="preserve"> </w:t>
            </w:r>
            <w:proofErr w:type="spellStart"/>
            <w:r w:rsidRPr="0051688F">
              <w:t>dicho</w:t>
            </w:r>
            <w:proofErr w:type="spellEnd"/>
            <w:r w:rsidRPr="0051688F">
              <w:t xml:space="preserve"> personal ha </w:t>
            </w:r>
            <w:proofErr w:type="spellStart"/>
            <w:r w:rsidRPr="0051688F">
              <w:t>recibido</w:t>
            </w:r>
            <w:proofErr w:type="spellEnd"/>
            <w:r w:rsidRPr="0051688F">
              <w:t xml:space="preserve"> la </w:t>
            </w:r>
            <w:proofErr w:type="spellStart"/>
            <w:r w:rsidRPr="0051688F">
              <w:t>capacitación</w:t>
            </w:r>
            <w:proofErr w:type="spellEnd"/>
            <w:r w:rsidRPr="0051688F">
              <w:t xml:space="preserve"> </w:t>
            </w:r>
            <w:proofErr w:type="spellStart"/>
            <w:r w:rsidRPr="0051688F">
              <w:t>sobre</w:t>
            </w:r>
            <w:proofErr w:type="spellEnd"/>
            <w:r w:rsidRPr="0051688F">
              <w:t xml:space="preserve"> derechos </w:t>
            </w:r>
            <w:proofErr w:type="spellStart"/>
            <w:r w:rsidRPr="0051688F">
              <w:t>humanos</w:t>
            </w:r>
            <w:proofErr w:type="spellEnd"/>
            <w:r w:rsidRPr="0051688F">
              <w:t xml:space="preserve"> y </w:t>
            </w:r>
            <w:proofErr w:type="spellStart"/>
            <w:r w:rsidRPr="0051688F">
              <w:t>uso</w:t>
            </w:r>
            <w:proofErr w:type="spellEnd"/>
            <w:r w:rsidRPr="0051688F">
              <w:t xml:space="preserve"> </w:t>
            </w:r>
            <w:proofErr w:type="spellStart"/>
            <w:r w:rsidRPr="0051688F">
              <w:t>apropiado</w:t>
            </w:r>
            <w:proofErr w:type="spellEnd"/>
            <w:r w:rsidRPr="0051688F">
              <w:t xml:space="preserve"> de la </w:t>
            </w:r>
            <w:proofErr w:type="spellStart"/>
            <w:r w:rsidRPr="0051688F">
              <w:t>fuerza</w:t>
            </w:r>
            <w:proofErr w:type="spellEnd"/>
            <w:r w:rsidRPr="0051688F">
              <w:t xml:space="preserve"> y de las </w:t>
            </w:r>
            <w:proofErr w:type="spellStart"/>
            <w:r w:rsidRPr="0051688F">
              <w:t>armas</w:t>
            </w:r>
            <w:proofErr w:type="spellEnd"/>
            <w:r w:rsidRPr="0051688F">
              <w:t xml:space="preserve"> de </w:t>
            </w:r>
            <w:proofErr w:type="spellStart"/>
            <w:r w:rsidRPr="0051688F">
              <w:t>fuego</w:t>
            </w:r>
            <w:proofErr w:type="spellEnd"/>
            <w:r w:rsidRPr="0051688F">
              <w:t xml:space="preserve">. Si </w:t>
            </w:r>
            <w:proofErr w:type="spellStart"/>
            <w:r w:rsidRPr="0051688F">
              <w:t>dicho</w:t>
            </w:r>
            <w:proofErr w:type="spellEnd"/>
            <w:r w:rsidRPr="0051688F">
              <w:t xml:space="preserve"> </w:t>
            </w:r>
            <w:proofErr w:type="spellStart"/>
            <w:r w:rsidRPr="0051688F">
              <w:t>entrenamiento</w:t>
            </w:r>
            <w:proofErr w:type="spellEnd"/>
            <w:r w:rsidRPr="0051688F">
              <w:t xml:space="preserve"> no ha </w:t>
            </w:r>
            <w:proofErr w:type="spellStart"/>
            <w:r w:rsidRPr="0051688F">
              <w:t>sido</w:t>
            </w:r>
            <w:proofErr w:type="spellEnd"/>
            <w:r w:rsidRPr="0051688F">
              <w:t xml:space="preserve"> </w:t>
            </w:r>
            <w:proofErr w:type="spellStart"/>
            <w:r w:rsidRPr="0051688F">
              <w:t>brindado</w:t>
            </w:r>
            <w:proofErr w:type="spellEnd"/>
            <w:r w:rsidRPr="0051688F">
              <w:t xml:space="preserve">, la </w:t>
            </w:r>
            <w:proofErr w:type="spellStart"/>
            <w:r w:rsidRPr="0051688F">
              <w:t>empresa</w:t>
            </w:r>
            <w:proofErr w:type="spellEnd"/>
            <w:r w:rsidRPr="0051688F">
              <w:t xml:space="preserve"> </w:t>
            </w:r>
            <w:proofErr w:type="spellStart"/>
            <w:r w:rsidRPr="0051688F">
              <w:t>deberá</w:t>
            </w:r>
            <w:proofErr w:type="spellEnd"/>
            <w:r w:rsidRPr="0051688F">
              <w:t xml:space="preserve"> </w:t>
            </w:r>
            <w:proofErr w:type="spellStart"/>
            <w:r w:rsidRPr="0051688F">
              <w:t>ofrecer</w:t>
            </w:r>
            <w:proofErr w:type="spellEnd"/>
            <w:r w:rsidRPr="0051688F">
              <w:t xml:space="preserve"> </w:t>
            </w:r>
            <w:proofErr w:type="spellStart"/>
            <w:r w:rsidRPr="0051688F">
              <w:t>facilitar</w:t>
            </w:r>
            <w:proofErr w:type="spellEnd"/>
            <w:r w:rsidRPr="0051688F">
              <w:t xml:space="preserve"> la </w:t>
            </w:r>
            <w:proofErr w:type="spellStart"/>
            <w:r w:rsidRPr="0051688F">
              <w:t>capacitación</w:t>
            </w:r>
            <w:proofErr w:type="spellEnd"/>
            <w:r w:rsidRPr="0051688F">
              <w:t xml:space="preserve"> al personal de </w:t>
            </w:r>
            <w:proofErr w:type="spellStart"/>
            <w:r w:rsidRPr="0051688F">
              <w:t>seguridad</w:t>
            </w:r>
            <w:proofErr w:type="spellEnd"/>
            <w:r w:rsidRPr="0051688F">
              <w:t xml:space="preserve"> </w:t>
            </w:r>
            <w:proofErr w:type="spellStart"/>
            <w:r w:rsidRPr="0051688F">
              <w:t>pública</w:t>
            </w:r>
            <w:proofErr w:type="spellEnd"/>
            <w:r w:rsidRPr="0051688F">
              <w:t xml:space="preserve"> que </w:t>
            </w:r>
            <w:proofErr w:type="spellStart"/>
            <w:r w:rsidRPr="0051688F">
              <w:t>vaya</w:t>
            </w:r>
            <w:proofErr w:type="spellEnd"/>
            <w:r w:rsidRPr="0051688F">
              <w:t xml:space="preserve"> a </w:t>
            </w:r>
            <w:proofErr w:type="spellStart"/>
            <w:r w:rsidRPr="0051688F">
              <w:t>proporcionar</w:t>
            </w:r>
            <w:proofErr w:type="spellEnd"/>
            <w:r w:rsidRPr="0051688F">
              <w:t xml:space="preserve"> el </w:t>
            </w:r>
            <w:proofErr w:type="spellStart"/>
            <w:r w:rsidRPr="0051688F">
              <w:t>servicio</w:t>
            </w:r>
            <w:proofErr w:type="spellEnd"/>
            <w:r w:rsidRPr="0051688F">
              <w:t xml:space="preserve"> de </w:t>
            </w:r>
            <w:proofErr w:type="spellStart"/>
            <w:r w:rsidRPr="0051688F">
              <w:t>vigilancia</w:t>
            </w:r>
            <w:proofErr w:type="spellEnd"/>
            <w:r w:rsidRPr="0051688F">
              <w:t xml:space="preserve"> </w:t>
            </w:r>
            <w:proofErr w:type="spellStart"/>
            <w:r w:rsidRPr="0051688F">
              <w:t>relacionado</w:t>
            </w:r>
            <w:proofErr w:type="spellEnd"/>
            <w:r w:rsidRPr="0051688F">
              <w:t xml:space="preserve"> con la </w:t>
            </w:r>
            <w:proofErr w:type="spellStart"/>
            <w:r w:rsidR="00525B44" w:rsidRPr="0051688F">
              <w:rPr>
                <w:rStyle w:val="DefinedTermChar"/>
                <w:rFonts w:eastAsiaTheme="minorHAnsi"/>
              </w:rPr>
              <w:t>operación</w:t>
            </w:r>
            <w:proofErr w:type="spellEnd"/>
            <w:r w:rsidR="00525B44" w:rsidRPr="0051688F">
              <w:rPr>
                <w:rStyle w:val="DefinedTermChar"/>
                <w:rFonts w:eastAsiaTheme="minorHAnsi"/>
              </w:rPr>
              <w:t xml:space="preserve"> de </w:t>
            </w:r>
            <w:proofErr w:type="spellStart"/>
            <w:r w:rsidR="00525B44" w:rsidRPr="0051688F">
              <w:rPr>
                <w:rStyle w:val="DefinedTermChar"/>
                <w:rFonts w:eastAsiaTheme="minorHAnsi"/>
              </w:rPr>
              <w:t>procesamiento</w:t>
            </w:r>
            <w:proofErr w:type="spellEnd"/>
            <w:r w:rsidR="00525B44" w:rsidRPr="0051688F">
              <w:rPr>
                <w:rStyle w:val="DefinedTermChar"/>
                <w:rFonts w:eastAsiaTheme="minorHAnsi"/>
              </w:rPr>
              <w:t xml:space="preserve"> de </w:t>
            </w:r>
            <w:proofErr w:type="spellStart"/>
            <w:r w:rsidR="00525B44" w:rsidRPr="0051688F">
              <w:rPr>
                <w:rStyle w:val="DefinedTermChar"/>
                <w:rFonts w:eastAsiaTheme="minorHAnsi"/>
              </w:rPr>
              <w:t>minerales</w:t>
            </w:r>
            <w:proofErr w:type="spellEnd"/>
            <w:r w:rsidRPr="0051688F">
              <w:t>.</w:t>
            </w:r>
          </w:p>
        </w:tc>
      </w:tr>
      <w:tr w:rsidR="009903DE" w:rsidRPr="00F00D44" w14:paraId="0DD57CB8" w14:textId="77777777" w:rsidTr="003921F9">
        <w:tc>
          <w:tcPr>
            <w:tcW w:w="9450" w:type="dxa"/>
          </w:tcPr>
          <w:p w14:paraId="42FE02A5" w14:textId="77777777" w:rsidR="009903DE" w:rsidRPr="0051688F" w:rsidRDefault="009903DE" w:rsidP="006366DF">
            <w:pPr>
              <w:pStyle w:val="NumberedRequirementsMain"/>
            </w:pPr>
            <w:r w:rsidRPr="0051688F">
              <w:t xml:space="preserve">3.5.5.   </w:t>
            </w:r>
            <w:proofErr w:type="spellStart"/>
            <w:r w:rsidRPr="0051688F">
              <w:t>Gestión</w:t>
            </w:r>
            <w:proofErr w:type="spellEnd"/>
            <w:r w:rsidRPr="0051688F">
              <w:t xml:space="preserve"> de </w:t>
            </w:r>
            <w:proofErr w:type="spellStart"/>
            <w:r w:rsidRPr="0051688F">
              <w:t>incidentes</w:t>
            </w:r>
            <w:proofErr w:type="spellEnd"/>
            <w:r w:rsidRPr="0051688F">
              <w:t xml:space="preserve"> del </w:t>
            </w:r>
            <w:proofErr w:type="spellStart"/>
            <w:r w:rsidRPr="0051688F">
              <w:t>servicio</w:t>
            </w:r>
            <w:proofErr w:type="spellEnd"/>
            <w:r w:rsidRPr="0051688F">
              <w:t xml:space="preserve"> de </w:t>
            </w:r>
            <w:proofErr w:type="spellStart"/>
            <w:r w:rsidRPr="0051688F">
              <w:t>vigilancia</w:t>
            </w:r>
            <w:proofErr w:type="spellEnd"/>
            <w:r w:rsidRPr="0051688F">
              <w:t>/</w:t>
            </w:r>
            <w:proofErr w:type="spellStart"/>
            <w:r w:rsidRPr="0051688F">
              <w:t>seguridad</w:t>
            </w:r>
            <w:proofErr w:type="spellEnd"/>
          </w:p>
          <w:p w14:paraId="25B83C2D" w14:textId="2DE72917" w:rsidR="009903DE" w:rsidRPr="0051688F" w:rsidRDefault="009903DE" w:rsidP="009B0C9B">
            <w:pPr>
              <w:pStyle w:val="NumberedRequirementsSub"/>
            </w:pPr>
            <w:r w:rsidRPr="0051688F">
              <w:t xml:space="preserve">3.5.5.1.   La </w:t>
            </w:r>
            <w:proofErr w:type="spellStart"/>
            <w:r w:rsidR="008572EF" w:rsidRPr="0051688F">
              <w:rPr>
                <w:u w:val="dotted" w:color="A6A6A6" w:themeColor="background1" w:themeShade="A6"/>
              </w:rPr>
              <w:t>empresa</w:t>
            </w:r>
            <w:proofErr w:type="spellEnd"/>
            <w:r w:rsidR="008572EF" w:rsidRPr="0051688F">
              <w:rPr>
                <w:u w:val="dotted" w:color="A6A6A6" w:themeColor="background1" w:themeShade="A6"/>
              </w:rPr>
              <w:t xml:space="preserve"> </w:t>
            </w:r>
            <w:proofErr w:type="spellStart"/>
            <w:r w:rsidR="008572EF" w:rsidRPr="0051688F">
              <w:rPr>
                <w:u w:val="dotted" w:color="A6A6A6" w:themeColor="background1" w:themeShade="A6"/>
              </w:rPr>
              <w:t>operadora</w:t>
            </w:r>
            <w:proofErr w:type="spellEnd"/>
            <w:r w:rsidRPr="0051688F">
              <w:t xml:space="preserve"> </w:t>
            </w:r>
            <w:proofErr w:type="spellStart"/>
            <w:r w:rsidRPr="0051688F">
              <w:t>deberá</w:t>
            </w:r>
            <w:proofErr w:type="spellEnd"/>
            <w:r w:rsidRPr="0051688F">
              <w:t>:</w:t>
            </w:r>
          </w:p>
          <w:p w14:paraId="27E941B9" w14:textId="77777777" w:rsidR="009903DE" w:rsidRPr="0051688F" w:rsidRDefault="009903DE" w:rsidP="00CD5165">
            <w:pPr>
              <w:pStyle w:val="ListPara1aTable"/>
              <w:numPr>
                <w:ilvl w:val="0"/>
                <w:numId w:val="130"/>
              </w:numPr>
            </w:pPr>
            <w:proofErr w:type="spellStart"/>
            <w:r w:rsidRPr="0051688F">
              <w:t>Desarrollar</w:t>
            </w:r>
            <w:proofErr w:type="spellEnd"/>
            <w:r w:rsidRPr="0051688F">
              <w:t xml:space="preserve"> e </w:t>
            </w:r>
            <w:proofErr w:type="spellStart"/>
            <w:r w:rsidRPr="0051688F">
              <w:t>implementar</w:t>
            </w:r>
            <w:proofErr w:type="spellEnd"/>
            <w:r w:rsidRPr="0051688F">
              <w:t xml:space="preserve"> </w:t>
            </w:r>
            <w:proofErr w:type="spellStart"/>
            <w:r w:rsidRPr="0051688F">
              <w:t>sistemas</w:t>
            </w:r>
            <w:proofErr w:type="spellEnd"/>
            <w:r w:rsidRPr="0051688F">
              <w:t xml:space="preserve"> para </w:t>
            </w:r>
            <w:proofErr w:type="spellStart"/>
            <w:r w:rsidRPr="0051688F">
              <w:t>documentar</w:t>
            </w:r>
            <w:proofErr w:type="spellEnd"/>
            <w:r w:rsidRPr="0051688F">
              <w:t xml:space="preserve"> e </w:t>
            </w:r>
            <w:proofErr w:type="spellStart"/>
            <w:r w:rsidRPr="0051688F">
              <w:t>investigar</w:t>
            </w:r>
            <w:proofErr w:type="spellEnd"/>
            <w:r w:rsidRPr="0051688F">
              <w:t xml:space="preserve"> </w:t>
            </w:r>
            <w:proofErr w:type="spellStart"/>
            <w:r w:rsidRPr="0051688F">
              <w:t>incidentes</w:t>
            </w:r>
            <w:proofErr w:type="spellEnd"/>
            <w:r w:rsidRPr="0051688F">
              <w:t xml:space="preserve"> de </w:t>
            </w:r>
            <w:proofErr w:type="spellStart"/>
            <w:r w:rsidRPr="0051688F">
              <w:t>vigilancia</w:t>
            </w:r>
            <w:proofErr w:type="spellEnd"/>
            <w:r w:rsidRPr="0051688F">
              <w:t xml:space="preserve">, </w:t>
            </w:r>
            <w:proofErr w:type="spellStart"/>
            <w:r w:rsidRPr="0051688F">
              <w:t>incluidos</w:t>
            </w:r>
            <w:proofErr w:type="spellEnd"/>
            <w:r w:rsidRPr="0051688F">
              <w:t xml:space="preserve"> </w:t>
            </w:r>
            <w:proofErr w:type="spellStart"/>
            <w:r w:rsidRPr="0051688F">
              <w:t>aquellos</w:t>
            </w:r>
            <w:proofErr w:type="spellEnd"/>
            <w:r w:rsidRPr="0051688F">
              <w:t xml:space="preserve"> que </w:t>
            </w:r>
            <w:proofErr w:type="spellStart"/>
            <w:r w:rsidRPr="0051688F">
              <w:t>impliquen</w:t>
            </w:r>
            <w:proofErr w:type="spellEnd"/>
            <w:r w:rsidRPr="0051688F">
              <w:t xml:space="preserve"> </w:t>
            </w:r>
            <w:proofErr w:type="spellStart"/>
            <w:r w:rsidRPr="0051688F">
              <w:t>impactos</w:t>
            </w:r>
            <w:proofErr w:type="spellEnd"/>
            <w:r w:rsidRPr="0051688F">
              <w:t xml:space="preserve"> a los derechos </w:t>
            </w:r>
            <w:proofErr w:type="spellStart"/>
            <w:r w:rsidRPr="0051688F">
              <w:t>humanos</w:t>
            </w:r>
            <w:proofErr w:type="spellEnd"/>
            <w:r w:rsidRPr="0051688F">
              <w:t xml:space="preserve"> o el </w:t>
            </w:r>
            <w:proofErr w:type="spellStart"/>
            <w:r w:rsidRPr="0051688F">
              <w:t>uso</w:t>
            </w:r>
            <w:proofErr w:type="spellEnd"/>
            <w:r w:rsidRPr="0051688F">
              <w:t xml:space="preserve"> de la </w:t>
            </w:r>
            <w:proofErr w:type="spellStart"/>
            <w:r w:rsidRPr="0051688F">
              <w:t>fuerza</w:t>
            </w:r>
            <w:proofErr w:type="spellEnd"/>
            <w:r w:rsidRPr="0051688F">
              <w:t>;</w:t>
            </w:r>
          </w:p>
          <w:p w14:paraId="3A8B129A" w14:textId="4663CE07" w:rsidR="009903DE" w:rsidRPr="0051688F" w:rsidRDefault="009903DE" w:rsidP="00D02004">
            <w:pPr>
              <w:pStyle w:val="ListPara1aTable"/>
            </w:pPr>
            <w:proofErr w:type="spellStart"/>
            <w:r w:rsidRPr="0051688F">
              <w:t>Llevar</w:t>
            </w:r>
            <w:proofErr w:type="spellEnd"/>
            <w:r w:rsidRPr="0051688F">
              <w:t xml:space="preserve"> a </w:t>
            </w:r>
            <w:proofErr w:type="spellStart"/>
            <w:r w:rsidRPr="0051688F">
              <w:t>cabo</w:t>
            </w:r>
            <w:proofErr w:type="spellEnd"/>
            <w:r w:rsidRPr="0051688F">
              <w:t xml:space="preserve"> </w:t>
            </w:r>
            <w:proofErr w:type="spellStart"/>
            <w:r w:rsidRPr="0051688F">
              <w:t>medidas</w:t>
            </w:r>
            <w:proofErr w:type="spellEnd"/>
            <w:r w:rsidRPr="0051688F">
              <w:t xml:space="preserve"> </w:t>
            </w:r>
            <w:proofErr w:type="spellStart"/>
            <w:r w:rsidRPr="0051688F">
              <w:t>apropiadas</w:t>
            </w:r>
            <w:proofErr w:type="spellEnd"/>
            <w:r w:rsidRPr="0051688F">
              <w:t xml:space="preserve">, </w:t>
            </w:r>
            <w:proofErr w:type="spellStart"/>
            <w:r w:rsidRPr="0051688F">
              <w:t>incluidas</w:t>
            </w:r>
            <w:proofErr w:type="spellEnd"/>
            <w:r w:rsidRPr="0051688F">
              <w:t xml:space="preserve"> las </w:t>
            </w:r>
            <w:proofErr w:type="spellStart"/>
            <w:r w:rsidRPr="0051688F">
              <w:t>medidas</w:t>
            </w:r>
            <w:proofErr w:type="spellEnd"/>
            <w:r w:rsidRPr="0051688F">
              <w:t xml:space="preserve"> </w:t>
            </w:r>
            <w:proofErr w:type="spellStart"/>
            <w:r w:rsidRPr="0051688F">
              <w:t>disciplinarias</w:t>
            </w:r>
            <w:proofErr w:type="spellEnd"/>
            <w:r w:rsidRPr="0051688F">
              <w:t xml:space="preserve">, para </w:t>
            </w:r>
            <w:proofErr w:type="spellStart"/>
            <w:r w:rsidRPr="0051688F">
              <w:t>prevenir</w:t>
            </w:r>
            <w:proofErr w:type="spellEnd"/>
            <w:r w:rsidRPr="0051688F">
              <w:t xml:space="preserve"> y </w:t>
            </w:r>
            <w:proofErr w:type="spellStart"/>
            <w:r w:rsidRPr="0051688F">
              <w:t>disuadir</w:t>
            </w:r>
            <w:proofErr w:type="spellEnd"/>
            <w:r w:rsidRPr="0051688F">
              <w:t xml:space="preserve"> </w:t>
            </w:r>
            <w:proofErr w:type="spellStart"/>
            <w:r w:rsidRPr="0051688F">
              <w:t>actos</w:t>
            </w:r>
            <w:proofErr w:type="spellEnd"/>
            <w:r w:rsidRPr="0051688F">
              <w:t xml:space="preserve"> de </w:t>
            </w:r>
            <w:proofErr w:type="spellStart"/>
            <w:r w:rsidRPr="0051688F">
              <w:t>abuso</w:t>
            </w:r>
            <w:proofErr w:type="spellEnd"/>
            <w:r w:rsidRPr="0051688F">
              <w:t xml:space="preserve"> o </w:t>
            </w:r>
            <w:proofErr w:type="spellStart"/>
            <w:r w:rsidRPr="0051688F">
              <w:t>actos</w:t>
            </w:r>
            <w:proofErr w:type="spellEnd"/>
            <w:r w:rsidRPr="0051688F">
              <w:t xml:space="preserve"> </w:t>
            </w:r>
            <w:proofErr w:type="spellStart"/>
            <w:r w:rsidRPr="0051688F">
              <w:t>ilegales</w:t>
            </w:r>
            <w:proofErr w:type="spellEnd"/>
            <w:r w:rsidRPr="0051688F">
              <w:t xml:space="preserve"> por </w:t>
            </w:r>
            <w:proofErr w:type="spellStart"/>
            <w:r w:rsidRPr="0051688F">
              <w:t>parte</w:t>
            </w:r>
            <w:proofErr w:type="spellEnd"/>
            <w:r w:rsidRPr="0051688F">
              <w:t xml:space="preserve"> del personal de </w:t>
            </w:r>
            <w:proofErr w:type="spellStart"/>
            <w:r w:rsidRPr="0051688F">
              <w:t>vigilancia</w:t>
            </w:r>
            <w:proofErr w:type="spellEnd"/>
            <w:r w:rsidRPr="0051688F">
              <w:t xml:space="preserve">, </w:t>
            </w:r>
            <w:proofErr w:type="spellStart"/>
            <w:r w:rsidRPr="0051688F">
              <w:t>así</w:t>
            </w:r>
            <w:proofErr w:type="spellEnd"/>
            <w:r w:rsidRPr="0051688F">
              <w:t xml:space="preserve"> </w:t>
            </w:r>
            <w:proofErr w:type="spellStart"/>
            <w:r w:rsidRPr="0051688F">
              <w:t>como</w:t>
            </w:r>
            <w:proofErr w:type="spellEnd"/>
            <w:r w:rsidRPr="0051688F">
              <w:t xml:space="preserve"> </w:t>
            </w:r>
            <w:proofErr w:type="spellStart"/>
            <w:r w:rsidRPr="0051688F">
              <w:t>actos</w:t>
            </w:r>
            <w:proofErr w:type="spellEnd"/>
            <w:r w:rsidRPr="0051688F">
              <w:t xml:space="preserve"> que </w:t>
            </w:r>
            <w:proofErr w:type="spellStart"/>
            <w:r w:rsidRPr="0051688F">
              <w:t>contravengan</w:t>
            </w:r>
            <w:proofErr w:type="spellEnd"/>
            <w:r w:rsidRPr="0051688F">
              <w:t xml:space="preserve"> las </w:t>
            </w:r>
            <w:proofErr w:type="spellStart"/>
            <w:r w:rsidRPr="0051688F">
              <w:t>políticas</w:t>
            </w:r>
            <w:proofErr w:type="spellEnd"/>
            <w:r w:rsidRPr="0051688F">
              <w:t xml:space="preserve"> </w:t>
            </w:r>
            <w:r w:rsidRPr="0051688F">
              <w:lastRenderedPageBreak/>
              <w:t xml:space="preserve">de la </w:t>
            </w:r>
            <w:proofErr w:type="spellStart"/>
            <w:r w:rsidRPr="0051688F">
              <w:t>empresa</w:t>
            </w:r>
            <w:proofErr w:type="spellEnd"/>
            <w:r w:rsidRPr="0051688F">
              <w:t xml:space="preserve"> </w:t>
            </w:r>
            <w:proofErr w:type="spellStart"/>
            <w:r w:rsidRPr="0051688F">
              <w:t>sobre</w:t>
            </w:r>
            <w:proofErr w:type="spellEnd"/>
            <w:r w:rsidRPr="0051688F">
              <w:t xml:space="preserve"> </w:t>
            </w:r>
            <w:proofErr w:type="spellStart"/>
            <w:r w:rsidRPr="0051688F">
              <w:t>reglas</w:t>
            </w:r>
            <w:proofErr w:type="spellEnd"/>
            <w:r w:rsidRPr="0051688F">
              <w:t xml:space="preserve"> de </w:t>
            </w:r>
            <w:proofErr w:type="spellStart"/>
            <w:r w:rsidRPr="0051688F">
              <w:t>enfrentamiento</w:t>
            </w:r>
            <w:proofErr w:type="spellEnd"/>
            <w:r w:rsidRPr="0051688F">
              <w:t xml:space="preserve">, </w:t>
            </w:r>
            <w:proofErr w:type="spellStart"/>
            <w:r w:rsidRPr="0051688F">
              <w:t>uso</w:t>
            </w:r>
            <w:proofErr w:type="spellEnd"/>
            <w:r w:rsidRPr="0051688F">
              <w:t xml:space="preserve"> de la </w:t>
            </w:r>
            <w:proofErr w:type="spellStart"/>
            <w:r w:rsidRPr="0051688F">
              <w:t>fuerza</w:t>
            </w:r>
            <w:proofErr w:type="spellEnd"/>
            <w:r w:rsidRPr="0051688F">
              <w:t xml:space="preserve"> y ​​de </w:t>
            </w:r>
            <w:proofErr w:type="spellStart"/>
            <w:r w:rsidRPr="0051688F">
              <w:t>armas</w:t>
            </w:r>
            <w:proofErr w:type="spellEnd"/>
            <w:r w:rsidRPr="0051688F">
              <w:t xml:space="preserve"> de </w:t>
            </w:r>
            <w:proofErr w:type="spellStart"/>
            <w:r w:rsidRPr="0051688F">
              <w:t>fuego</w:t>
            </w:r>
            <w:proofErr w:type="spellEnd"/>
            <w:r w:rsidRPr="0051688F">
              <w:t xml:space="preserve">, derechos </w:t>
            </w:r>
            <w:proofErr w:type="spellStart"/>
            <w:r w:rsidRPr="0051688F">
              <w:t>humanos</w:t>
            </w:r>
            <w:proofErr w:type="spellEnd"/>
            <w:r w:rsidRPr="0051688F">
              <w:t xml:space="preserve"> y </w:t>
            </w:r>
            <w:proofErr w:type="spellStart"/>
            <w:r w:rsidRPr="0051688F">
              <w:t>otras</w:t>
            </w:r>
            <w:proofErr w:type="spellEnd"/>
            <w:r w:rsidRPr="0051688F">
              <w:t xml:space="preserve"> </w:t>
            </w:r>
            <w:proofErr w:type="spellStart"/>
            <w:r w:rsidRPr="0051688F">
              <w:t>políticas</w:t>
            </w:r>
            <w:proofErr w:type="spellEnd"/>
            <w:r w:rsidRPr="0051688F">
              <w:t xml:space="preserve"> </w:t>
            </w:r>
            <w:proofErr w:type="spellStart"/>
            <w:r w:rsidR="00B5340F" w:rsidRPr="0051688F">
              <w:t>relevantes</w:t>
            </w:r>
            <w:proofErr w:type="spellEnd"/>
            <w:r w:rsidRPr="0051688F">
              <w:t>;</w:t>
            </w:r>
          </w:p>
          <w:p w14:paraId="045560DC" w14:textId="77777777" w:rsidR="009903DE" w:rsidRPr="0051688F" w:rsidRDefault="009903DE" w:rsidP="00D02004">
            <w:pPr>
              <w:pStyle w:val="ListPara1aTable"/>
            </w:pPr>
            <w:proofErr w:type="spellStart"/>
            <w:r w:rsidRPr="0051688F">
              <w:t>Tomar</w:t>
            </w:r>
            <w:proofErr w:type="spellEnd"/>
            <w:r w:rsidRPr="0051688F">
              <w:t xml:space="preserve"> las </w:t>
            </w:r>
            <w:proofErr w:type="spellStart"/>
            <w:r w:rsidRPr="0051688F">
              <w:t>medidas</w:t>
            </w:r>
            <w:proofErr w:type="spellEnd"/>
            <w:r w:rsidRPr="0051688F">
              <w:t xml:space="preserve"> </w:t>
            </w:r>
            <w:proofErr w:type="spellStart"/>
            <w:r w:rsidRPr="0051688F">
              <w:t>apropiadas</w:t>
            </w:r>
            <w:proofErr w:type="spellEnd"/>
            <w:r w:rsidRPr="0051688F">
              <w:t xml:space="preserve"> para </w:t>
            </w:r>
            <w:proofErr w:type="spellStart"/>
            <w:r w:rsidRPr="0051688F">
              <w:rPr>
                <w:u w:val="dotted"/>
              </w:rPr>
              <w:t>mitigar</w:t>
            </w:r>
            <w:proofErr w:type="spellEnd"/>
            <w:r w:rsidRPr="0051688F">
              <w:t xml:space="preserve"> y </w:t>
            </w:r>
            <w:proofErr w:type="spellStart"/>
            <w:r w:rsidRPr="0051688F">
              <w:t>proporcionar</w:t>
            </w:r>
            <w:proofErr w:type="spellEnd"/>
            <w:r w:rsidRPr="0051688F">
              <w:t xml:space="preserve"> </w:t>
            </w:r>
            <w:proofErr w:type="spellStart"/>
            <w:r w:rsidRPr="0051688F">
              <w:rPr>
                <w:u w:val="dotted"/>
              </w:rPr>
              <w:t>reparaciones</w:t>
            </w:r>
            <w:proofErr w:type="spellEnd"/>
            <w:r w:rsidRPr="0051688F">
              <w:t xml:space="preserve"> a los </w:t>
            </w:r>
            <w:proofErr w:type="spellStart"/>
            <w:r w:rsidRPr="0051688F">
              <w:t>impactos</w:t>
            </w:r>
            <w:proofErr w:type="spellEnd"/>
            <w:r w:rsidRPr="0051688F">
              <w:t xml:space="preserve"> a los derechos </w:t>
            </w:r>
            <w:proofErr w:type="spellStart"/>
            <w:r w:rsidRPr="0051688F">
              <w:t>humanos</w:t>
            </w:r>
            <w:proofErr w:type="spellEnd"/>
            <w:r w:rsidRPr="0051688F">
              <w:t xml:space="preserve"> (</w:t>
            </w:r>
            <w:proofErr w:type="spellStart"/>
            <w:r w:rsidRPr="0051688F">
              <w:t>según</w:t>
            </w:r>
            <w:proofErr w:type="spellEnd"/>
            <w:r w:rsidRPr="0051688F">
              <w:t xml:space="preserve"> el </w:t>
            </w:r>
            <w:proofErr w:type="spellStart"/>
            <w:r w:rsidRPr="0051688F">
              <w:t>Capítulo</w:t>
            </w:r>
            <w:proofErr w:type="spellEnd"/>
            <w:r w:rsidRPr="0051688F">
              <w:t xml:space="preserve"> 1.3 de IRMA),</w:t>
            </w:r>
            <w:r w:rsidRPr="0051688F">
              <w:rPr>
                <w:rStyle w:val="FootnoteReference"/>
                <w:rFonts w:cs="Calibri Light"/>
                <w:szCs w:val="20"/>
              </w:rPr>
              <w:footnoteReference w:id="128"/>
            </w:r>
            <w:r w:rsidRPr="0051688F">
              <w:t xml:space="preserve"> </w:t>
            </w:r>
            <w:proofErr w:type="spellStart"/>
            <w:r w:rsidRPr="0051688F">
              <w:t>lesiones</w:t>
            </w:r>
            <w:proofErr w:type="spellEnd"/>
            <w:r w:rsidRPr="0051688F">
              <w:t xml:space="preserve"> o </w:t>
            </w:r>
            <w:proofErr w:type="spellStart"/>
            <w:r w:rsidRPr="0051688F">
              <w:t>muertes</w:t>
            </w:r>
            <w:proofErr w:type="spellEnd"/>
            <w:r w:rsidRPr="0051688F">
              <w:t xml:space="preserve"> </w:t>
            </w:r>
            <w:proofErr w:type="spellStart"/>
            <w:r w:rsidRPr="0051688F">
              <w:t>causadas</w:t>
            </w:r>
            <w:proofErr w:type="spellEnd"/>
            <w:r w:rsidRPr="0051688F">
              <w:t xml:space="preserve"> por </w:t>
            </w:r>
            <w:proofErr w:type="spellStart"/>
            <w:r w:rsidRPr="0051688F">
              <w:t>proveedores</w:t>
            </w:r>
            <w:proofErr w:type="spellEnd"/>
            <w:r w:rsidRPr="0051688F">
              <w:t xml:space="preserve"> de </w:t>
            </w:r>
            <w:proofErr w:type="spellStart"/>
            <w:r w:rsidRPr="0051688F">
              <w:t>servicios</w:t>
            </w:r>
            <w:proofErr w:type="spellEnd"/>
            <w:r w:rsidRPr="0051688F">
              <w:t xml:space="preserve"> de </w:t>
            </w:r>
            <w:proofErr w:type="spellStart"/>
            <w:r w:rsidRPr="0051688F">
              <w:t>vigilancia</w:t>
            </w:r>
            <w:proofErr w:type="spellEnd"/>
            <w:r w:rsidRPr="0051688F">
              <w:t>/</w:t>
            </w:r>
            <w:proofErr w:type="spellStart"/>
            <w:r w:rsidRPr="0051688F">
              <w:t>seguridad</w:t>
            </w:r>
            <w:proofErr w:type="spellEnd"/>
            <w:r w:rsidRPr="0051688F">
              <w:t>;</w:t>
            </w:r>
          </w:p>
          <w:p w14:paraId="5A719344" w14:textId="77777777" w:rsidR="009903DE" w:rsidRPr="0051688F" w:rsidRDefault="009903DE" w:rsidP="00D02004">
            <w:pPr>
              <w:pStyle w:val="ListPara1aTable"/>
            </w:pPr>
            <w:proofErr w:type="spellStart"/>
            <w:r w:rsidRPr="0051688F">
              <w:t>Reportar</w:t>
            </w:r>
            <w:proofErr w:type="spellEnd"/>
            <w:r w:rsidRPr="0051688F">
              <w:t xml:space="preserve"> ante las </w:t>
            </w:r>
            <w:proofErr w:type="spellStart"/>
            <w:r w:rsidRPr="0051688F">
              <w:rPr>
                <w:u w:val="dotted"/>
              </w:rPr>
              <w:t>autoridades</w:t>
            </w:r>
            <w:proofErr w:type="spellEnd"/>
            <w:r w:rsidRPr="0051688F">
              <w:rPr>
                <w:u w:val="dotted"/>
              </w:rPr>
              <w:t xml:space="preserve"> </w:t>
            </w:r>
            <w:proofErr w:type="spellStart"/>
            <w:r w:rsidRPr="0051688F">
              <w:rPr>
                <w:u w:val="dotted"/>
              </w:rPr>
              <w:t>competentes</w:t>
            </w:r>
            <w:proofErr w:type="spellEnd"/>
            <w:r w:rsidRPr="0051688F">
              <w:t xml:space="preserve"> e </w:t>
            </w:r>
            <w:proofErr w:type="spellStart"/>
            <w:r w:rsidRPr="0051688F">
              <w:t>instituciones</w:t>
            </w:r>
            <w:proofErr w:type="spellEnd"/>
            <w:r w:rsidRPr="0051688F">
              <w:t xml:space="preserve"> </w:t>
            </w:r>
            <w:proofErr w:type="spellStart"/>
            <w:r w:rsidRPr="0051688F">
              <w:t>nacionales</w:t>
            </w:r>
            <w:proofErr w:type="spellEnd"/>
            <w:r w:rsidRPr="0051688F">
              <w:t xml:space="preserve"> de derechos </w:t>
            </w:r>
            <w:proofErr w:type="spellStart"/>
            <w:r w:rsidRPr="0051688F">
              <w:t>humanos</w:t>
            </w:r>
            <w:proofErr w:type="spellEnd"/>
            <w:r w:rsidRPr="0051688F">
              <w:t xml:space="preserve"> los </w:t>
            </w:r>
            <w:proofErr w:type="spellStart"/>
            <w:r w:rsidRPr="0051688F">
              <w:t>incidentes</w:t>
            </w:r>
            <w:proofErr w:type="spellEnd"/>
            <w:r w:rsidRPr="0051688F">
              <w:t xml:space="preserve"> del </w:t>
            </w:r>
            <w:proofErr w:type="spellStart"/>
            <w:r w:rsidRPr="0051688F">
              <w:t>servicio</w:t>
            </w:r>
            <w:proofErr w:type="spellEnd"/>
            <w:r w:rsidRPr="0051688F">
              <w:t xml:space="preserve"> de </w:t>
            </w:r>
            <w:proofErr w:type="spellStart"/>
            <w:r w:rsidRPr="0051688F">
              <w:t>vigilancia</w:t>
            </w:r>
            <w:proofErr w:type="spellEnd"/>
            <w:r w:rsidRPr="0051688F">
              <w:t xml:space="preserve">, </w:t>
            </w:r>
            <w:proofErr w:type="spellStart"/>
            <w:r w:rsidRPr="0051688F">
              <w:t>incluidas</w:t>
            </w:r>
            <w:proofErr w:type="spellEnd"/>
            <w:r w:rsidRPr="0051688F">
              <w:t xml:space="preserve"> las </w:t>
            </w:r>
            <w:proofErr w:type="spellStart"/>
            <w:r w:rsidRPr="0051688F">
              <w:t>denuncias</w:t>
            </w:r>
            <w:proofErr w:type="spellEnd"/>
            <w:r w:rsidRPr="0051688F">
              <w:t xml:space="preserve"> </w:t>
            </w:r>
            <w:proofErr w:type="spellStart"/>
            <w:r w:rsidRPr="0051688F">
              <w:t>admisibles</w:t>
            </w:r>
            <w:proofErr w:type="spellEnd"/>
            <w:r w:rsidRPr="0051688F">
              <w:t xml:space="preserve"> de </w:t>
            </w:r>
            <w:proofErr w:type="spellStart"/>
            <w:r w:rsidRPr="0051688F">
              <w:t>abusos</w:t>
            </w:r>
            <w:proofErr w:type="spellEnd"/>
            <w:r w:rsidRPr="0051688F">
              <w:t xml:space="preserve"> a los derechos </w:t>
            </w:r>
            <w:proofErr w:type="spellStart"/>
            <w:r w:rsidRPr="0051688F">
              <w:t>humanos</w:t>
            </w:r>
            <w:proofErr w:type="spellEnd"/>
            <w:r w:rsidRPr="0051688F">
              <w:t xml:space="preserve"> por </w:t>
            </w:r>
            <w:proofErr w:type="spellStart"/>
            <w:r w:rsidRPr="0051688F">
              <w:t>parte</w:t>
            </w:r>
            <w:proofErr w:type="spellEnd"/>
            <w:r w:rsidRPr="0051688F">
              <w:t xml:space="preserve"> de </w:t>
            </w:r>
            <w:proofErr w:type="spellStart"/>
            <w:r w:rsidRPr="0051688F">
              <w:t>proveedores</w:t>
            </w:r>
            <w:proofErr w:type="spellEnd"/>
            <w:r w:rsidRPr="0051688F">
              <w:t xml:space="preserve"> de </w:t>
            </w:r>
            <w:proofErr w:type="spellStart"/>
            <w:r w:rsidRPr="0051688F">
              <w:t>servicios</w:t>
            </w:r>
            <w:proofErr w:type="spellEnd"/>
            <w:r w:rsidRPr="0051688F">
              <w:t xml:space="preserve"> de </w:t>
            </w:r>
            <w:proofErr w:type="spellStart"/>
            <w:r w:rsidRPr="0051688F">
              <w:t>seguridad</w:t>
            </w:r>
            <w:proofErr w:type="spellEnd"/>
            <w:r w:rsidRPr="0051688F">
              <w:t xml:space="preserve"> </w:t>
            </w:r>
            <w:proofErr w:type="spellStart"/>
            <w:r w:rsidRPr="0051688F">
              <w:t>públicos</w:t>
            </w:r>
            <w:proofErr w:type="spellEnd"/>
            <w:r w:rsidRPr="0051688F">
              <w:t xml:space="preserve"> o privados, y </w:t>
            </w:r>
            <w:proofErr w:type="spellStart"/>
            <w:r w:rsidRPr="0051688F">
              <w:t>cooperar</w:t>
            </w:r>
            <w:proofErr w:type="spellEnd"/>
            <w:r w:rsidRPr="0051688F">
              <w:t xml:space="preserve"> </w:t>
            </w:r>
            <w:proofErr w:type="spellStart"/>
            <w:r w:rsidRPr="0051688F">
              <w:t>en</w:t>
            </w:r>
            <w:proofErr w:type="spellEnd"/>
            <w:r w:rsidRPr="0051688F">
              <w:t xml:space="preserve"> </w:t>
            </w:r>
            <w:proofErr w:type="spellStart"/>
            <w:r w:rsidRPr="0051688F">
              <w:t>cualquier</w:t>
            </w:r>
            <w:proofErr w:type="spellEnd"/>
            <w:r w:rsidRPr="0051688F">
              <w:t xml:space="preserve"> </w:t>
            </w:r>
            <w:proofErr w:type="spellStart"/>
            <w:r w:rsidRPr="0051688F">
              <w:t>investigación</w:t>
            </w:r>
            <w:proofErr w:type="spellEnd"/>
            <w:r w:rsidRPr="0051688F">
              <w:t xml:space="preserve"> o </w:t>
            </w:r>
            <w:proofErr w:type="spellStart"/>
            <w:r w:rsidRPr="0051688F">
              <w:t>proceso</w:t>
            </w:r>
            <w:proofErr w:type="spellEnd"/>
            <w:r w:rsidRPr="0051688F">
              <w:t>;</w:t>
            </w:r>
          </w:p>
          <w:p w14:paraId="522B6C26" w14:textId="77777777" w:rsidR="009903DE" w:rsidRPr="0051688F" w:rsidRDefault="009903DE" w:rsidP="00D02004">
            <w:pPr>
              <w:pStyle w:val="ListPara1aTable"/>
            </w:pPr>
            <w:proofErr w:type="spellStart"/>
            <w:r w:rsidRPr="0051688F">
              <w:t>Proporcionar</w:t>
            </w:r>
            <w:proofErr w:type="spellEnd"/>
            <w:r w:rsidRPr="0051688F">
              <w:t xml:space="preserve"> </w:t>
            </w:r>
            <w:proofErr w:type="spellStart"/>
            <w:r w:rsidRPr="0051688F">
              <w:t>asistencia</w:t>
            </w:r>
            <w:proofErr w:type="spellEnd"/>
            <w:r w:rsidRPr="0051688F">
              <w:t xml:space="preserve"> </w:t>
            </w:r>
            <w:proofErr w:type="spellStart"/>
            <w:r w:rsidRPr="0051688F">
              <w:t>médica</w:t>
            </w:r>
            <w:proofErr w:type="spellEnd"/>
            <w:r w:rsidRPr="0051688F">
              <w:t xml:space="preserve"> a </w:t>
            </w:r>
            <w:proofErr w:type="spellStart"/>
            <w:r w:rsidRPr="0051688F">
              <w:t>todas</w:t>
            </w:r>
            <w:proofErr w:type="spellEnd"/>
            <w:r w:rsidRPr="0051688F">
              <w:t xml:space="preserve"> las personas </w:t>
            </w:r>
            <w:proofErr w:type="spellStart"/>
            <w:r w:rsidRPr="0051688F">
              <w:t>heridas</w:t>
            </w:r>
            <w:proofErr w:type="spellEnd"/>
            <w:r w:rsidRPr="0051688F">
              <w:t xml:space="preserve">, </w:t>
            </w:r>
            <w:proofErr w:type="spellStart"/>
            <w:r w:rsidRPr="0051688F">
              <w:t>incluidos</w:t>
            </w:r>
            <w:proofErr w:type="spellEnd"/>
            <w:r w:rsidRPr="0051688F">
              <w:t xml:space="preserve"> los </w:t>
            </w:r>
            <w:proofErr w:type="spellStart"/>
            <w:r w:rsidRPr="0051688F">
              <w:t>agresores</w:t>
            </w:r>
            <w:proofErr w:type="spellEnd"/>
            <w:r w:rsidRPr="0051688F">
              <w:t xml:space="preserve">; y </w:t>
            </w:r>
          </w:p>
          <w:p w14:paraId="66E0BC7A" w14:textId="77777777" w:rsidR="009903DE" w:rsidRPr="0051688F" w:rsidRDefault="009903DE" w:rsidP="00D02004">
            <w:pPr>
              <w:pStyle w:val="ListPara1aTable"/>
              <w:rPr>
                <w:b/>
                <w:bCs/>
                <w:i/>
                <w:iCs/>
                <w:color w:val="4472C4" w:themeColor="accent1"/>
                <w:spacing w:val="-5"/>
                <w:szCs w:val="32"/>
              </w:rPr>
            </w:pPr>
            <w:proofErr w:type="spellStart"/>
            <w:r w:rsidRPr="0051688F">
              <w:t>Garantizar</w:t>
            </w:r>
            <w:proofErr w:type="spellEnd"/>
            <w:r w:rsidRPr="0051688F">
              <w:t xml:space="preserve"> la </w:t>
            </w:r>
            <w:proofErr w:type="spellStart"/>
            <w:r w:rsidRPr="0051688F">
              <w:t>seguridad</w:t>
            </w:r>
            <w:proofErr w:type="spellEnd"/>
            <w:r w:rsidRPr="0051688F">
              <w:t xml:space="preserve"> de las </w:t>
            </w:r>
            <w:proofErr w:type="spellStart"/>
            <w:r w:rsidRPr="0051688F">
              <w:t>víctimas</w:t>
            </w:r>
            <w:proofErr w:type="spellEnd"/>
            <w:r w:rsidRPr="0051688F">
              <w:t xml:space="preserve"> y de </w:t>
            </w:r>
            <w:proofErr w:type="spellStart"/>
            <w:r w:rsidRPr="0051688F">
              <w:t>quienes</w:t>
            </w:r>
            <w:proofErr w:type="spellEnd"/>
            <w:r w:rsidRPr="0051688F">
              <w:t xml:space="preserve"> </w:t>
            </w:r>
            <w:proofErr w:type="spellStart"/>
            <w:r w:rsidRPr="0051688F">
              <w:t>presenten</w:t>
            </w:r>
            <w:proofErr w:type="spellEnd"/>
            <w:r w:rsidRPr="0051688F">
              <w:t xml:space="preserve"> </w:t>
            </w:r>
            <w:proofErr w:type="spellStart"/>
            <w:r w:rsidRPr="0051688F">
              <w:t>denuncias</w:t>
            </w:r>
            <w:proofErr w:type="spellEnd"/>
            <w:r w:rsidRPr="0051688F">
              <w:t xml:space="preserve"> </w:t>
            </w:r>
            <w:proofErr w:type="spellStart"/>
            <w:r w:rsidRPr="0051688F">
              <w:t>relacionadas</w:t>
            </w:r>
            <w:proofErr w:type="spellEnd"/>
            <w:r w:rsidRPr="0051688F">
              <w:t xml:space="preserve"> con los </w:t>
            </w:r>
            <w:proofErr w:type="spellStart"/>
            <w:r w:rsidRPr="0051688F">
              <w:t>servicios</w:t>
            </w:r>
            <w:proofErr w:type="spellEnd"/>
            <w:r w:rsidRPr="0051688F">
              <w:t xml:space="preserve"> de </w:t>
            </w:r>
            <w:proofErr w:type="spellStart"/>
            <w:r w:rsidRPr="0051688F">
              <w:t>vigilancia</w:t>
            </w:r>
            <w:proofErr w:type="spellEnd"/>
            <w:r w:rsidRPr="0051688F">
              <w:t>.</w:t>
            </w:r>
          </w:p>
          <w:p w14:paraId="56AB89E2" w14:textId="1FF720CE" w:rsidR="009903DE" w:rsidRPr="009903DE" w:rsidRDefault="009903DE" w:rsidP="009B0C9B">
            <w:pPr>
              <w:pStyle w:val="NumberedRequirementsSub"/>
              <w:rPr>
                <w:highlight w:val="cyan"/>
              </w:rPr>
            </w:pPr>
            <w:r w:rsidRPr="0051688F">
              <w:t xml:space="preserve">3.5.5.2.  </w:t>
            </w:r>
            <w:proofErr w:type="spellStart"/>
            <w:r w:rsidRPr="0051688F">
              <w:t>En</w:t>
            </w:r>
            <w:proofErr w:type="spellEnd"/>
            <w:r w:rsidRPr="0051688F">
              <w:t xml:space="preserve"> </w:t>
            </w:r>
            <w:proofErr w:type="spellStart"/>
            <w:r w:rsidRPr="0051688F">
              <w:t>caso</w:t>
            </w:r>
            <w:proofErr w:type="spellEnd"/>
            <w:r w:rsidRPr="0051688F">
              <w:t xml:space="preserve"> de </w:t>
            </w:r>
            <w:proofErr w:type="spellStart"/>
            <w:r w:rsidRPr="0051688F">
              <w:t>incidentes</w:t>
            </w:r>
            <w:proofErr w:type="spellEnd"/>
            <w:r w:rsidRPr="0051688F">
              <w:t xml:space="preserve"> </w:t>
            </w:r>
            <w:proofErr w:type="spellStart"/>
            <w:r w:rsidRPr="0051688F">
              <w:t>relacionados</w:t>
            </w:r>
            <w:proofErr w:type="spellEnd"/>
            <w:r w:rsidRPr="0051688F">
              <w:t xml:space="preserve"> con los </w:t>
            </w:r>
            <w:proofErr w:type="spellStart"/>
            <w:r w:rsidRPr="0051688F">
              <w:t>servicios</w:t>
            </w:r>
            <w:proofErr w:type="spellEnd"/>
            <w:r w:rsidRPr="0051688F">
              <w:t xml:space="preserve"> de </w:t>
            </w:r>
            <w:proofErr w:type="spellStart"/>
            <w:r w:rsidRPr="0051688F">
              <w:t>vigilancia</w:t>
            </w:r>
            <w:proofErr w:type="spellEnd"/>
            <w:r w:rsidRPr="0051688F">
              <w:t>/</w:t>
            </w:r>
            <w:proofErr w:type="spellStart"/>
            <w:r w:rsidRPr="0051688F">
              <w:t>seguridad</w:t>
            </w:r>
            <w:proofErr w:type="spellEnd"/>
            <w:r w:rsidRPr="0051688F">
              <w:t xml:space="preserve"> que </w:t>
            </w:r>
            <w:proofErr w:type="spellStart"/>
            <w:r w:rsidRPr="0051688F">
              <w:t>resulten</w:t>
            </w:r>
            <w:proofErr w:type="spellEnd"/>
            <w:r w:rsidRPr="0051688F">
              <w:t xml:space="preserve"> </w:t>
            </w:r>
            <w:proofErr w:type="spellStart"/>
            <w:r w:rsidRPr="0051688F">
              <w:t>en</w:t>
            </w:r>
            <w:proofErr w:type="spellEnd"/>
            <w:r w:rsidRPr="0051688F">
              <w:t xml:space="preserve"> </w:t>
            </w:r>
            <w:proofErr w:type="spellStart"/>
            <w:r w:rsidRPr="0051688F">
              <w:t>lesiones</w:t>
            </w:r>
            <w:proofErr w:type="spellEnd"/>
            <w:r w:rsidRPr="0051688F">
              <w:t xml:space="preserve">, </w:t>
            </w:r>
            <w:proofErr w:type="spellStart"/>
            <w:r w:rsidRPr="0051688F">
              <w:t>muertes</w:t>
            </w:r>
            <w:proofErr w:type="spellEnd"/>
            <w:r w:rsidRPr="0051688F">
              <w:t xml:space="preserve"> o </w:t>
            </w:r>
            <w:proofErr w:type="spellStart"/>
            <w:r w:rsidRPr="0051688F">
              <w:t>presuntos</w:t>
            </w:r>
            <w:proofErr w:type="spellEnd"/>
            <w:r w:rsidRPr="0051688F">
              <w:t xml:space="preserve"> </w:t>
            </w:r>
            <w:proofErr w:type="spellStart"/>
            <w:r w:rsidRPr="0051688F">
              <w:t>impactos</w:t>
            </w:r>
            <w:proofErr w:type="spellEnd"/>
            <w:r w:rsidRPr="0051688F">
              <w:t xml:space="preserve"> a los derechos </w:t>
            </w:r>
            <w:proofErr w:type="spellStart"/>
            <w:r w:rsidRPr="0051688F">
              <w:t>humanos</w:t>
            </w:r>
            <w:proofErr w:type="spellEnd"/>
            <w:r w:rsidRPr="0051688F">
              <w:t xml:space="preserve"> </w:t>
            </w:r>
            <w:proofErr w:type="spellStart"/>
            <w:r w:rsidRPr="0051688F">
              <w:t>en</w:t>
            </w:r>
            <w:proofErr w:type="spellEnd"/>
            <w:r w:rsidRPr="0051688F">
              <w:t xml:space="preserve"> los </w:t>
            </w:r>
            <w:proofErr w:type="spellStart"/>
            <w:r w:rsidRPr="0051688F">
              <w:t>miembros</w:t>
            </w:r>
            <w:proofErr w:type="spellEnd"/>
            <w:r w:rsidRPr="0051688F">
              <w:t xml:space="preserve"> de la </w:t>
            </w:r>
            <w:proofErr w:type="spellStart"/>
            <w:r w:rsidRPr="0051688F">
              <w:t>comunidad</w:t>
            </w:r>
            <w:proofErr w:type="spellEnd"/>
            <w:r w:rsidRPr="0051688F">
              <w:t xml:space="preserve"> o </w:t>
            </w:r>
            <w:proofErr w:type="spellStart"/>
            <w:r w:rsidR="00C736F7" w:rsidRPr="0051688F">
              <w:rPr>
                <w:u w:val="dotted" w:color="A6A6A6" w:themeColor="background1" w:themeShade="A6"/>
              </w:rPr>
              <w:t>trabajadores</w:t>
            </w:r>
            <w:proofErr w:type="spellEnd"/>
            <w:r w:rsidRPr="0051688F">
              <w:t xml:space="preserve">, la </w:t>
            </w:r>
            <w:proofErr w:type="spellStart"/>
            <w:r w:rsidRPr="0051688F">
              <w:t>empresa</w:t>
            </w:r>
            <w:proofErr w:type="spellEnd"/>
            <w:r w:rsidRPr="0051688F">
              <w:t xml:space="preserve"> </w:t>
            </w:r>
            <w:proofErr w:type="spellStart"/>
            <w:r w:rsidRPr="0051688F">
              <w:t>deberá</w:t>
            </w:r>
            <w:proofErr w:type="spellEnd"/>
            <w:r w:rsidRPr="0051688F">
              <w:t xml:space="preserve"> </w:t>
            </w:r>
            <w:proofErr w:type="spellStart"/>
            <w:r w:rsidRPr="0051688F">
              <w:t>proporcionar</w:t>
            </w:r>
            <w:proofErr w:type="spellEnd"/>
            <w:r w:rsidRPr="0051688F">
              <w:t xml:space="preserve"> a las </w:t>
            </w:r>
            <w:proofErr w:type="spellStart"/>
            <w:r w:rsidRPr="0051688F">
              <w:t>comunidades</w:t>
            </w:r>
            <w:proofErr w:type="spellEnd"/>
            <w:r w:rsidRPr="0051688F">
              <w:t xml:space="preserve"> y/o a los </w:t>
            </w:r>
            <w:proofErr w:type="spellStart"/>
            <w:r w:rsidR="00C736F7" w:rsidRPr="0051688F">
              <w:rPr>
                <w:u w:val="dotted" w:color="A6A6A6" w:themeColor="background1" w:themeShade="A6"/>
              </w:rPr>
              <w:t>trabajadores</w:t>
            </w:r>
            <w:proofErr w:type="spellEnd"/>
            <w:r w:rsidRPr="0051688F">
              <w:t xml:space="preserve"> </w:t>
            </w:r>
            <w:proofErr w:type="spellStart"/>
            <w:r w:rsidRPr="0051688F">
              <w:t>información</w:t>
            </w:r>
            <w:proofErr w:type="spellEnd"/>
            <w:r w:rsidRPr="0051688F">
              <w:t xml:space="preserve"> </w:t>
            </w:r>
            <w:proofErr w:type="spellStart"/>
            <w:r w:rsidRPr="0051688F">
              <w:t>sobre</w:t>
            </w:r>
            <w:proofErr w:type="spellEnd"/>
            <w:r w:rsidRPr="0051688F">
              <w:t xml:space="preserve"> los </w:t>
            </w:r>
            <w:proofErr w:type="spellStart"/>
            <w:r w:rsidRPr="0051688F">
              <w:t>incidentes</w:t>
            </w:r>
            <w:proofErr w:type="spellEnd"/>
            <w:r w:rsidRPr="0051688F">
              <w:t xml:space="preserve"> y </w:t>
            </w:r>
            <w:proofErr w:type="spellStart"/>
            <w:r w:rsidRPr="0051688F">
              <w:t>sobre</w:t>
            </w:r>
            <w:proofErr w:type="spellEnd"/>
            <w:r w:rsidRPr="0051688F">
              <w:t xml:space="preserve"> </w:t>
            </w:r>
            <w:proofErr w:type="spellStart"/>
            <w:r w:rsidRPr="0051688F">
              <w:t>cualquier</w:t>
            </w:r>
            <w:proofErr w:type="spellEnd"/>
            <w:r w:rsidRPr="0051688F">
              <w:t xml:space="preserve"> </w:t>
            </w:r>
            <w:proofErr w:type="spellStart"/>
            <w:r w:rsidRPr="0051688F">
              <w:t>investigación</w:t>
            </w:r>
            <w:proofErr w:type="spellEnd"/>
            <w:r w:rsidRPr="0051688F">
              <w:t xml:space="preserve"> que </w:t>
            </w:r>
            <w:proofErr w:type="spellStart"/>
            <w:r w:rsidRPr="0051688F">
              <w:t>esté</w:t>
            </w:r>
            <w:proofErr w:type="spellEnd"/>
            <w:r w:rsidRPr="0051688F">
              <w:t xml:space="preserve"> </w:t>
            </w:r>
            <w:proofErr w:type="spellStart"/>
            <w:r w:rsidRPr="0051688F">
              <w:t>en</w:t>
            </w:r>
            <w:proofErr w:type="spellEnd"/>
            <w:r w:rsidRPr="0051688F">
              <w:t xml:space="preserve"> </w:t>
            </w:r>
            <w:proofErr w:type="spellStart"/>
            <w:r w:rsidRPr="0051688F">
              <w:t>curso</w:t>
            </w:r>
            <w:proofErr w:type="spellEnd"/>
            <w:r w:rsidRPr="0051688F">
              <w:t xml:space="preserve">, y </w:t>
            </w:r>
            <w:proofErr w:type="spellStart"/>
            <w:r w:rsidRPr="0051688F">
              <w:t>deberá</w:t>
            </w:r>
            <w:proofErr w:type="spellEnd"/>
            <w:r w:rsidRPr="0051688F">
              <w:t xml:space="preserve"> </w:t>
            </w:r>
            <w:proofErr w:type="spellStart"/>
            <w:r w:rsidRPr="0051688F">
              <w:t>consultar</w:t>
            </w:r>
            <w:proofErr w:type="spellEnd"/>
            <w:r w:rsidRPr="0051688F">
              <w:t xml:space="preserve"> con las </w:t>
            </w:r>
            <w:proofErr w:type="spellStart"/>
            <w:r w:rsidRPr="0051688F">
              <w:t>comunidades</w:t>
            </w:r>
            <w:proofErr w:type="spellEnd"/>
            <w:r w:rsidRPr="0051688F">
              <w:t xml:space="preserve"> y/o los </w:t>
            </w:r>
            <w:proofErr w:type="spellStart"/>
            <w:r w:rsidR="00C736F7" w:rsidRPr="0051688F">
              <w:rPr>
                <w:u w:val="dotted" w:color="A6A6A6" w:themeColor="background1" w:themeShade="A6"/>
              </w:rPr>
              <w:t>trabajadores</w:t>
            </w:r>
            <w:proofErr w:type="spellEnd"/>
            <w:r w:rsidRPr="0051688F">
              <w:t xml:space="preserve"> para </w:t>
            </w:r>
            <w:proofErr w:type="spellStart"/>
            <w:r w:rsidRPr="0051688F">
              <w:t>desarrollar</w:t>
            </w:r>
            <w:proofErr w:type="spellEnd"/>
            <w:r w:rsidRPr="0051688F">
              <w:t xml:space="preserve"> </w:t>
            </w:r>
            <w:proofErr w:type="spellStart"/>
            <w:r w:rsidRPr="0051688F">
              <w:t>estrategias</w:t>
            </w:r>
            <w:proofErr w:type="spellEnd"/>
            <w:r w:rsidRPr="0051688F">
              <w:t xml:space="preserve"> que </w:t>
            </w:r>
            <w:proofErr w:type="spellStart"/>
            <w:r w:rsidRPr="0051688F">
              <w:t>prevengan</w:t>
            </w:r>
            <w:proofErr w:type="spellEnd"/>
            <w:r w:rsidRPr="0051688F">
              <w:t xml:space="preserve"> la </w:t>
            </w:r>
            <w:proofErr w:type="spellStart"/>
            <w:r w:rsidRPr="0051688F">
              <w:t>recurrencia</w:t>
            </w:r>
            <w:proofErr w:type="spellEnd"/>
            <w:r w:rsidRPr="0051688F">
              <w:t xml:space="preserve"> de </w:t>
            </w:r>
            <w:proofErr w:type="spellStart"/>
            <w:r w:rsidRPr="0051688F">
              <w:t>incidentes</w:t>
            </w:r>
            <w:proofErr w:type="spellEnd"/>
            <w:r w:rsidRPr="0051688F">
              <w:t xml:space="preserve"> </w:t>
            </w:r>
            <w:proofErr w:type="spellStart"/>
            <w:r w:rsidRPr="0051688F">
              <w:t>similares</w:t>
            </w:r>
            <w:proofErr w:type="spellEnd"/>
            <w:r w:rsidRPr="0051688F">
              <w:t>.</w:t>
            </w:r>
          </w:p>
        </w:tc>
      </w:tr>
      <w:tr w:rsidR="009903DE" w:rsidRPr="00F00D44" w14:paraId="6D6D3535" w14:textId="77777777" w:rsidTr="003921F9">
        <w:trPr>
          <w:trHeight w:val="572"/>
        </w:trPr>
        <w:tc>
          <w:tcPr>
            <w:tcW w:w="9450" w:type="dxa"/>
          </w:tcPr>
          <w:p w14:paraId="521E5B9C" w14:textId="77777777" w:rsidR="009903DE" w:rsidRPr="0051688F" w:rsidRDefault="009903DE" w:rsidP="006366DF">
            <w:pPr>
              <w:pStyle w:val="NumberedRequirementsMain"/>
            </w:pPr>
            <w:r w:rsidRPr="0051688F">
              <w:lastRenderedPageBreak/>
              <w:t xml:space="preserve">3.5.6.   </w:t>
            </w:r>
            <w:proofErr w:type="spellStart"/>
            <w:r w:rsidRPr="0051688F">
              <w:t>Comunicados</w:t>
            </w:r>
            <w:proofErr w:type="spellEnd"/>
            <w:r w:rsidRPr="0051688F">
              <w:t xml:space="preserve"> y </w:t>
            </w:r>
            <w:proofErr w:type="spellStart"/>
            <w:r w:rsidRPr="0051688F">
              <w:t>divulgación</w:t>
            </w:r>
            <w:proofErr w:type="spellEnd"/>
          </w:p>
          <w:p w14:paraId="71AD556C" w14:textId="269616A1" w:rsidR="009903DE" w:rsidRPr="0051688F" w:rsidRDefault="009903DE" w:rsidP="009B0C9B">
            <w:pPr>
              <w:pStyle w:val="NumberedRequirementsSub"/>
            </w:pPr>
            <w:r w:rsidRPr="0051688F">
              <w:t xml:space="preserve">3.5.6.1.  A </w:t>
            </w:r>
            <w:proofErr w:type="spellStart"/>
            <w:r w:rsidRPr="0051688F">
              <w:t>petición</w:t>
            </w:r>
            <w:proofErr w:type="spellEnd"/>
            <w:r w:rsidRPr="0051688F">
              <w:t xml:space="preserve"> de una </w:t>
            </w:r>
            <w:proofErr w:type="spellStart"/>
            <w:r w:rsidRPr="0051688F">
              <w:t>estructura</w:t>
            </w:r>
            <w:proofErr w:type="spellEnd"/>
            <w:r w:rsidRPr="0051688F">
              <w:t xml:space="preserve"> </w:t>
            </w:r>
            <w:proofErr w:type="spellStart"/>
            <w:r w:rsidRPr="0051688F">
              <w:t>representativa</w:t>
            </w:r>
            <w:proofErr w:type="spellEnd"/>
            <w:r w:rsidRPr="0051688F">
              <w:t xml:space="preserve"> de la </w:t>
            </w:r>
            <w:proofErr w:type="spellStart"/>
            <w:r w:rsidRPr="0051688F">
              <w:t>comunidad</w:t>
            </w:r>
            <w:proofErr w:type="spellEnd"/>
            <w:r w:rsidRPr="0051688F">
              <w:t xml:space="preserve">, la </w:t>
            </w:r>
            <w:proofErr w:type="spellStart"/>
            <w:r w:rsidR="008572EF" w:rsidRPr="0051688F">
              <w:rPr>
                <w:u w:val="dotted" w:color="A6A6A6" w:themeColor="background1" w:themeShade="A6"/>
              </w:rPr>
              <w:t>empresa</w:t>
            </w:r>
            <w:proofErr w:type="spellEnd"/>
            <w:r w:rsidR="008572EF" w:rsidRPr="0051688F">
              <w:rPr>
                <w:u w:val="dotted" w:color="A6A6A6" w:themeColor="background1" w:themeShade="A6"/>
              </w:rPr>
              <w:t xml:space="preserve"> </w:t>
            </w:r>
            <w:proofErr w:type="spellStart"/>
            <w:r w:rsidR="008572EF" w:rsidRPr="0051688F">
              <w:rPr>
                <w:u w:val="dotted" w:color="A6A6A6" w:themeColor="background1" w:themeShade="A6"/>
              </w:rPr>
              <w:t>operadora</w:t>
            </w:r>
            <w:proofErr w:type="spellEnd"/>
            <w:r w:rsidRPr="0051688F">
              <w:t xml:space="preserve"> </w:t>
            </w:r>
            <w:proofErr w:type="spellStart"/>
            <w:r w:rsidRPr="0051688F">
              <w:t>deberá</w:t>
            </w:r>
            <w:proofErr w:type="spellEnd"/>
            <w:r w:rsidRPr="0051688F">
              <w:t xml:space="preserve"> </w:t>
            </w:r>
            <w:proofErr w:type="spellStart"/>
            <w:r w:rsidRPr="0051688F">
              <w:t>ofrecer</w:t>
            </w:r>
            <w:proofErr w:type="spellEnd"/>
            <w:r w:rsidRPr="0051688F">
              <w:t xml:space="preserve"> una </w:t>
            </w:r>
            <w:proofErr w:type="spellStart"/>
            <w:r w:rsidRPr="0051688F">
              <w:t>sesión</w:t>
            </w:r>
            <w:proofErr w:type="spellEnd"/>
            <w:r w:rsidRPr="0051688F">
              <w:t xml:space="preserve"> </w:t>
            </w:r>
            <w:proofErr w:type="spellStart"/>
            <w:r w:rsidRPr="0051688F">
              <w:t>informativa</w:t>
            </w:r>
            <w:proofErr w:type="spellEnd"/>
            <w:r w:rsidRPr="0051688F">
              <w:t xml:space="preserve"> para los </w:t>
            </w:r>
            <w:proofErr w:type="spellStart"/>
            <w:r w:rsidRPr="0051688F">
              <w:t>actores</w:t>
            </w:r>
            <w:proofErr w:type="spellEnd"/>
            <w:r w:rsidRPr="0051688F">
              <w:t xml:space="preserve"> ​​de la </w:t>
            </w:r>
            <w:proofErr w:type="spellStart"/>
            <w:r w:rsidRPr="0051688F">
              <w:t>comunidad</w:t>
            </w:r>
            <w:proofErr w:type="spellEnd"/>
            <w:r w:rsidRPr="0051688F">
              <w:t xml:space="preserve"> </w:t>
            </w:r>
            <w:proofErr w:type="spellStart"/>
            <w:r w:rsidRPr="0051688F">
              <w:t>acerca</w:t>
            </w:r>
            <w:proofErr w:type="spellEnd"/>
            <w:r w:rsidRPr="0051688F">
              <w:t xml:space="preserve"> de los </w:t>
            </w:r>
            <w:proofErr w:type="spellStart"/>
            <w:r w:rsidRPr="0051688F">
              <w:t>procedimientos</w:t>
            </w:r>
            <w:proofErr w:type="spellEnd"/>
            <w:r w:rsidRPr="0051688F">
              <w:t xml:space="preserve"> de la </w:t>
            </w:r>
            <w:proofErr w:type="spellStart"/>
            <w:r w:rsidRPr="0051688F">
              <w:t>empresa</w:t>
            </w:r>
            <w:proofErr w:type="spellEnd"/>
            <w:r w:rsidRPr="0051688F">
              <w:t xml:space="preserve"> </w:t>
            </w:r>
            <w:proofErr w:type="spellStart"/>
            <w:r w:rsidRPr="0051688F">
              <w:t>sobre</w:t>
            </w:r>
            <w:proofErr w:type="spellEnd"/>
            <w:r w:rsidRPr="0051688F">
              <w:t xml:space="preserve"> </w:t>
            </w:r>
            <w:proofErr w:type="spellStart"/>
            <w:r w:rsidRPr="0051688F">
              <w:t>uso</w:t>
            </w:r>
            <w:proofErr w:type="spellEnd"/>
            <w:r w:rsidRPr="0051688F">
              <w:t xml:space="preserve"> de la </w:t>
            </w:r>
            <w:proofErr w:type="spellStart"/>
            <w:r w:rsidRPr="0051688F">
              <w:t>fuerza</w:t>
            </w:r>
            <w:proofErr w:type="spellEnd"/>
            <w:r w:rsidRPr="0051688F">
              <w:t xml:space="preserve"> y las </w:t>
            </w:r>
            <w:proofErr w:type="spellStart"/>
            <w:r w:rsidRPr="0051688F">
              <w:t>armas</w:t>
            </w:r>
            <w:proofErr w:type="spellEnd"/>
            <w:r w:rsidRPr="0051688F">
              <w:t xml:space="preserve"> de </w:t>
            </w:r>
            <w:proofErr w:type="spellStart"/>
            <w:r w:rsidRPr="0051688F">
              <w:t>fuego</w:t>
            </w:r>
            <w:proofErr w:type="spellEnd"/>
            <w:r w:rsidRPr="0051688F">
              <w:t>.</w:t>
            </w:r>
            <w:r w:rsidRPr="0051688F">
              <w:rPr>
                <w:rStyle w:val="FootnoteReference"/>
                <w:rFonts w:ascii="Calibri Light" w:hAnsi="Calibri Light" w:cs="Calibri Light"/>
                <w:szCs w:val="20"/>
              </w:rPr>
              <w:footnoteReference w:id="129"/>
            </w:r>
          </w:p>
          <w:p w14:paraId="21B303B3" w14:textId="615FB7FA" w:rsidR="009903DE" w:rsidRPr="0051688F" w:rsidRDefault="009903DE" w:rsidP="009B0C9B">
            <w:pPr>
              <w:pStyle w:val="NumberedRequirementsSub"/>
            </w:pPr>
            <w:r w:rsidRPr="0051688F">
              <w:t xml:space="preserve">3.5.6.2.  La </w:t>
            </w:r>
            <w:proofErr w:type="spellStart"/>
            <w:r w:rsidR="008572EF" w:rsidRPr="0051688F">
              <w:rPr>
                <w:u w:val="dotted" w:color="A6A6A6" w:themeColor="background1" w:themeShade="A6"/>
              </w:rPr>
              <w:t>empresa</w:t>
            </w:r>
            <w:proofErr w:type="spellEnd"/>
            <w:r w:rsidR="008572EF" w:rsidRPr="0051688F">
              <w:rPr>
                <w:u w:val="dotted" w:color="A6A6A6" w:themeColor="background1" w:themeShade="A6"/>
              </w:rPr>
              <w:t xml:space="preserve"> </w:t>
            </w:r>
            <w:proofErr w:type="spellStart"/>
            <w:r w:rsidR="008572EF" w:rsidRPr="0051688F">
              <w:rPr>
                <w:u w:val="dotted" w:color="A6A6A6" w:themeColor="background1" w:themeShade="A6"/>
              </w:rPr>
              <w:t>operadora</w:t>
            </w:r>
            <w:proofErr w:type="spellEnd"/>
            <w:r w:rsidRPr="0051688F">
              <w:t xml:space="preserve"> </w:t>
            </w:r>
            <w:proofErr w:type="spellStart"/>
            <w:r w:rsidRPr="0051688F">
              <w:t>deberá</w:t>
            </w:r>
            <w:proofErr w:type="spellEnd"/>
            <w:r w:rsidRPr="0051688F">
              <w:t xml:space="preserve"> </w:t>
            </w:r>
            <w:proofErr w:type="spellStart"/>
            <w:r w:rsidRPr="0051688F">
              <w:t>consultar</w:t>
            </w:r>
            <w:proofErr w:type="spellEnd"/>
            <w:r w:rsidRPr="0051688F">
              <w:t xml:space="preserve"> </w:t>
            </w:r>
            <w:proofErr w:type="spellStart"/>
            <w:r w:rsidRPr="0051688F">
              <w:t>regularmente</w:t>
            </w:r>
            <w:proofErr w:type="spellEnd"/>
            <w:r w:rsidRPr="0051688F">
              <w:t xml:space="preserve"> con los </w:t>
            </w:r>
            <w:proofErr w:type="spellStart"/>
            <w:r w:rsidRPr="0051688F">
              <w:t>actores</w:t>
            </w:r>
            <w:proofErr w:type="spellEnd"/>
            <w:r w:rsidRPr="0051688F">
              <w:t xml:space="preserve"> </w:t>
            </w:r>
            <w:proofErr w:type="spellStart"/>
            <w:r w:rsidRPr="0051688F">
              <w:t>sociales</w:t>
            </w:r>
            <w:proofErr w:type="spellEnd"/>
            <w:r w:rsidRPr="0051688F">
              <w:t xml:space="preserve">, </w:t>
            </w:r>
            <w:proofErr w:type="spellStart"/>
            <w:r w:rsidRPr="0051688F">
              <w:t>incluidos</w:t>
            </w:r>
            <w:proofErr w:type="spellEnd"/>
            <w:r w:rsidRPr="0051688F">
              <w:t xml:space="preserve"> los </w:t>
            </w:r>
            <w:proofErr w:type="spellStart"/>
            <w:r w:rsidRPr="0051688F">
              <w:t>gobiernos</w:t>
            </w:r>
            <w:proofErr w:type="spellEnd"/>
            <w:r w:rsidRPr="0051688F">
              <w:t xml:space="preserve"> </w:t>
            </w:r>
            <w:proofErr w:type="spellStart"/>
            <w:r w:rsidRPr="0051688F">
              <w:t>receptores</w:t>
            </w:r>
            <w:proofErr w:type="spellEnd"/>
            <w:r w:rsidRPr="0051688F">
              <w:t xml:space="preserve"> y las </w:t>
            </w:r>
            <w:proofErr w:type="spellStart"/>
            <w:r w:rsidR="000561D0" w:rsidRPr="00A619EE">
              <w:rPr>
                <w:rStyle w:val="DefinedTermChar"/>
                <w:rFonts w:eastAsiaTheme="minorHAnsi"/>
              </w:rPr>
              <w:t>comunidades</w:t>
            </w:r>
            <w:proofErr w:type="spellEnd"/>
            <w:r w:rsidR="000561D0" w:rsidRPr="00A619EE">
              <w:rPr>
                <w:rStyle w:val="DefinedTermChar"/>
                <w:rFonts w:eastAsiaTheme="minorHAnsi"/>
              </w:rPr>
              <w:t xml:space="preserve"> </w:t>
            </w:r>
            <w:proofErr w:type="spellStart"/>
            <w:r w:rsidR="000561D0" w:rsidRPr="00A619EE">
              <w:rPr>
                <w:rStyle w:val="DefinedTermChar"/>
                <w:rFonts w:eastAsiaTheme="minorHAnsi"/>
              </w:rPr>
              <w:t>afectadas</w:t>
            </w:r>
            <w:proofErr w:type="spellEnd"/>
            <w:r w:rsidRPr="0051688F">
              <w:t xml:space="preserve">, </w:t>
            </w:r>
            <w:proofErr w:type="spellStart"/>
            <w:r w:rsidRPr="0051688F">
              <w:t>acerca</w:t>
            </w:r>
            <w:proofErr w:type="spellEnd"/>
            <w:r w:rsidRPr="0051688F">
              <w:t xml:space="preserve"> del </w:t>
            </w:r>
            <w:proofErr w:type="spellStart"/>
            <w:r w:rsidRPr="0051688F">
              <w:t>impacto</w:t>
            </w:r>
            <w:proofErr w:type="spellEnd"/>
            <w:r w:rsidRPr="0051688F">
              <w:t xml:space="preserve"> de sus </w:t>
            </w:r>
            <w:proofErr w:type="spellStart"/>
            <w:r w:rsidRPr="0051688F">
              <w:t>arreglos</w:t>
            </w:r>
            <w:proofErr w:type="spellEnd"/>
            <w:r w:rsidRPr="0051688F">
              <w:t xml:space="preserve"> de </w:t>
            </w:r>
            <w:proofErr w:type="spellStart"/>
            <w:r w:rsidRPr="0051688F">
              <w:t>servicios</w:t>
            </w:r>
            <w:proofErr w:type="spellEnd"/>
            <w:r w:rsidRPr="0051688F">
              <w:t xml:space="preserve"> de </w:t>
            </w:r>
            <w:proofErr w:type="spellStart"/>
            <w:r w:rsidRPr="0051688F">
              <w:t>vigilancia</w:t>
            </w:r>
            <w:proofErr w:type="spellEnd"/>
            <w:r w:rsidRPr="0051688F">
              <w:t xml:space="preserve"> </w:t>
            </w:r>
            <w:proofErr w:type="spellStart"/>
            <w:r w:rsidRPr="0051688F">
              <w:t>en</w:t>
            </w:r>
            <w:proofErr w:type="spellEnd"/>
            <w:r w:rsidRPr="0051688F">
              <w:t xml:space="preserve"> </w:t>
            </w:r>
            <w:proofErr w:type="spellStart"/>
            <w:r w:rsidRPr="0051688F">
              <w:t>esas</w:t>
            </w:r>
            <w:proofErr w:type="spellEnd"/>
            <w:r w:rsidRPr="0051688F">
              <w:t xml:space="preserve"> </w:t>
            </w:r>
            <w:proofErr w:type="spellStart"/>
            <w:r w:rsidRPr="0051688F">
              <w:t>comunidades</w:t>
            </w:r>
            <w:proofErr w:type="spellEnd"/>
            <w:r w:rsidRPr="0051688F">
              <w:t xml:space="preserve">; y </w:t>
            </w:r>
            <w:proofErr w:type="spellStart"/>
            <w:r w:rsidRPr="0051688F">
              <w:t>deberá</w:t>
            </w:r>
            <w:proofErr w:type="spellEnd"/>
            <w:r w:rsidRPr="0051688F">
              <w:t xml:space="preserve"> </w:t>
            </w:r>
            <w:proofErr w:type="spellStart"/>
            <w:r w:rsidRPr="0051688F">
              <w:t>reportar</w:t>
            </w:r>
            <w:proofErr w:type="spellEnd"/>
            <w:r w:rsidRPr="0051688F">
              <w:t xml:space="preserve"> </w:t>
            </w:r>
            <w:proofErr w:type="spellStart"/>
            <w:r w:rsidRPr="0051688F">
              <w:t>anualmente</w:t>
            </w:r>
            <w:proofErr w:type="spellEnd"/>
            <w:r w:rsidRPr="0051688F">
              <w:t xml:space="preserve"> a los </w:t>
            </w:r>
            <w:proofErr w:type="spellStart"/>
            <w:r w:rsidRPr="00A619EE">
              <w:rPr>
                <w:rStyle w:val="DefinedTermChar"/>
                <w:rFonts w:eastAsiaTheme="minorHAnsi"/>
              </w:rPr>
              <w:t>actores</w:t>
            </w:r>
            <w:proofErr w:type="spellEnd"/>
            <w:r w:rsidRPr="00A619EE">
              <w:rPr>
                <w:rStyle w:val="DefinedTermChar"/>
                <w:rFonts w:eastAsiaTheme="minorHAnsi"/>
              </w:rPr>
              <w:t xml:space="preserve"> </w:t>
            </w:r>
            <w:proofErr w:type="spellStart"/>
            <w:r w:rsidRPr="00A619EE">
              <w:rPr>
                <w:rStyle w:val="DefinedTermChar"/>
                <w:rFonts w:eastAsiaTheme="minorHAnsi"/>
              </w:rPr>
              <w:t>sociales</w:t>
            </w:r>
            <w:proofErr w:type="spellEnd"/>
            <w:r w:rsidRPr="0051688F">
              <w:t xml:space="preserve"> </w:t>
            </w:r>
            <w:proofErr w:type="spellStart"/>
            <w:r w:rsidRPr="0051688F">
              <w:t>sobre</w:t>
            </w:r>
            <w:proofErr w:type="spellEnd"/>
            <w:r w:rsidRPr="0051688F">
              <w:t xml:space="preserve"> los </w:t>
            </w:r>
            <w:proofErr w:type="spellStart"/>
            <w:r w:rsidRPr="0051688F">
              <w:t>arreglos</w:t>
            </w:r>
            <w:proofErr w:type="spellEnd"/>
            <w:r w:rsidRPr="0051688F">
              <w:t xml:space="preserve"> de </w:t>
            </w:r>
            <w:proofErr w:type="spellStart"/>
            <w:r w:rsidRPr="0051688F">
              <w:t>vigilancia</w:t>
            </w:r>
            <w:proofErr w:type="spellEnd"/>
            <w:r w:rsidRPr="0051688F">
              <w:t>/</w:t>
            </w:r>
            <w:proofErr w:type="spellStart"/>
            <w:r w:rsidRPr="0051688F">
              <w:t>seguridad</w:t>
            </w:r>
            <w:proofErr w:type="spellEnd"/>
            <w:r w:rsidRPr="0051688F">
              <w:t xml:space="preserve"> de la </w:t>
            </w:r>
            <w:proofErr w:type="spellStart"/>
            <w:r w:rsidRPr="0051688F">
              <w:t>empresa</w:t>
            </w:r>
            <w:proofErr w:type="spellEnd"/>
            <w:r w:rsidRPr="0051688F">
              <w:t xml:space="preserve"> y </w:t>
            </w:r>
            <w:proofErr w:type="spellStart"/>
            <w:r w:rsidRPr="0051688F">
              <w:t>sobre</w:t>
            </w:r>
            <w:proofErr w:type="spellEnd"/>
            <w:r w:rsidRPr="0051688F">
              <w:t xml:space="preserve"> sus </w:t>
            </w:r>
            <w:proofErr w:type="spellStart"/>
            <w:r w:rsidRPr="0051688F">
              <w:t>esfuerzos</w:t>
            </w:r>
            <w:proofErr w:type="spellEnd"/>
            <w:r w:rsidRPr="0051688F">
              <w:t xml:space="preserve"> para </w:t>
            </w:r>
            <w:proofErr w:type="spellStart"/>
            <w:r w:rsidRPr="0051688F">
              <w:t>gestionarlos</w:t>
            </w:r>
            <w:proofErr w:type="spellEnd"/>
            <w:r w:rsidRPr="0051688F">
              <w:t xml:space="preserve"> de una </w:t>
            </w:r>
            <w:proofErr w:type="spellStart"/>
            <w:r w:rsidRPr="0051688F">
              <w:t>manera</w:t>
            </w:r>
            <w:proofErr w:type="spellEnd"/>
            <w:r w:rsidRPr="0051688F">
              <w:t xml:space="preserve"> </w:t>
            </w:r>
            <w:proofErr w:type="spellStart"/>
            <w:r w:rsidRPr="0051688F">
              <w:t>respetuosa</w:t>
            </w:r>
            <w:proofErr w:type="spellEnd"/>
            <w:r w:rsidRPr="0051688F">
              <w:t xml:space="preserve"> de los derechos </w:t>
            </w:r>
            <w:proofErr w:type="spellStart"/>
            <w:r w:rsidRPr="0051688F">
              <w:t>humanos</w:t>
            </w:r>
            <w:proofErr w:type="spellEnd"/>
            <w:r w:rsidRPr="0051688F">
              <w:t>.</w:t>
            </w:r>
            <w:r w:rsidRPr="0051688F">
              <w:rPr>
                <w:rStyle w:val="FootnoteReference"/>
                <w:rFonts w:ascii="Calibri Light" w:hAnsi="Calibri Light" w:cs="Calibri Light"/>
                <w:szCs w:val="20"/>
              </w:rPr>
              <w:footnoteReference w:id="130"/>
            </w:r>
          </w:p>
          <w:p w14:paraId="6BA1C06B" w14:textId="60FD5125" w:rsidR="009903DE" w:rsidRPr="0051688F" w:rsidRDefault="009903DE" w:rsidP="009B0C9B">
            <w:pPr>
              <w:pStyle w:val="NumberedRequirementsSub"/>
            </w:pPr>
            <w:r w:rsidRPr="0051688F">
              <w:t xml:space="preserve">3.5.6.3.  </w:t>
            </w:r>
            <w:r w:rsidR="00A619EE" w:rsidRPr="00A619EE">
              <w:t xml:space="preserve">Los </w:t>
            </w:r>
            <w:proofErr w:type="spellStart"/>
            <w:r w:rsidR="00A619EE" w:rsidRPr="00A619EE">
              <w:rPr>
                <w:rStyle w:val="DefinedTermChar"/>
                <w:rFonts w:eastAsiaTheme="minorHAnsi"/>
              </w:rPr>
              <w:t>actores</w:t>
            </w:r>
            <w:proofErr w:type="spellEnd"/>
            <w:r w:rsidR="00A619EE" w:rsidRPr="00A619EE">
              <w:rPr>
                <w:rStyle w:val="DefinedTermChar"/>
                <w:rFonts w:eastAsiaTheme="minorHAnsi"/>
              </w:rPr>
              <w:t xml:space="preserve"> </w:t>
            </w:r>
            <w:proofErr w:type="spellStart"/>
            <w:r w:rsidR="00A619EE" w:rsidRPr="00A619EE">
              <w:rPr>
                <w:rStyle w:val="DefinedTermChar"/>
                <w:rFonts w:eastAsiaTheme="minorHAnsi"/>
              </w:rPr>
              <w:t>sociales</w:t>
            </w:r>
            <w:proofErr w:type="spellEnd"/>
            <w:r w:rsidR="00A619EE" w:rsidRPr="00A619EE">
              <w:t xml:space="preserve"> </w:t>
            </w:r>
            <w:proofErr w:type="spellStart"/>
            <w:r w:rsidR="00A619EE" w:rsidRPr="00A619EE">
              <w:t>deberán</w:t>
            </w:r>
            <w:proofErr w:type="spellEnd"/>
            <w:r w:rsidR="00A619EE" w:rsidRPr="00A619EE">
              <w:t xml:space="preserve"> </w:t>
            </w:r>
            <w:proofErr w:type="spellStart"/>
            <w:r w:rsidR="00A619EE" w:rsidRPr="00A619EE">
              <w:t>tener</w:t>
            </w:r>
            <w:proofErr w:type="spellEnd"/>
            <w:r w:rsidR="00A619EE" w:rsidRPr="00A619EE">
              <w:t xml:space="preserve"> </w:t>
            </w:r>
            <w:proofErr w:type="spellStart"/>
            <w:r w:rsidR="00A619EE" w:rsidRPr="00A619EE">
              <w:t>acceso</w:t>
            </w:r>
            <w:proofErr w:type="spellEnd"/>
            <w:r w:rsidR="00A619EE" w:rsidRPr="00A619EE">
              <w:t xml:space="preserve"> y ser </w:t>
            </w:r>
            <w:proofErr w:type="spellStart"/>
            <w:r w:rsidR="00A619EE" w:rsidRPr="00A619EE">
              <w:t>informados</w:t>
            </w:r>
            <w:proofErr w:type="spellEnd"/>
            <w:r w:rsidR="00A619EE" w:rsidRPr="00A619EE">
              <w:t xml:space="preserve"> </w:t>
            </w:r>
            <w:proofErr w:type="spellStart"/>
            <w:r w:rsidR="00A619EE" w:rsidRPr="00A619EE">
              <w:t>sobre</w:t>
            </w:r>
            <w:proofErr w:type="spellEnd"/>
            <w:r w:rsidR="00A619EE" w:rsidRPr="00A619EE">
              <w:t xml:space="preserve"> un </w:t>
            </w:r>
            <w:proofErr w:type="spellStart"/>
            <w:r w:rsidR="00A619EE" w:rsidRPr="00A619EE">
              <w:t>mecanismo</w:t>
            </w:r>
            <w:proofErr w:type="spellEnd"/>
            <w:r w:rsidR="00A619EE" w:rsidRPr="00A619EE">
              <w:t xml:space="preserve"> para </w:t>
            </w:r>
            <w:proofErr w:type="spellStart"/>
            <w:r w:rsidR="00A619EE" w:rsidRPr="00A619EE">
              <w:t>plantear</w:t>
            </w:r>
            <w:proofErr w:type="spellEnd"/>
            <w:r w:rsidR="00A619EE" w:rsidRPr="00A619EE">
              <w:t xml:space="preserve"> y </w:t>
            </w:r>
            <w:proofErr w:type="spellStart"/>
            <w:r w:rsidR="00A619EE" w:rsidRPr="00A619EE">
              <w:t>buscar</w:t>
            </w:r>
            <w:proofErr w:type="spellEnd"/>
            <w:r w:rsidR="00A619EE" w:rsidRPr="00A619EE">
              <w:t xml:space="preserve"> </w:t>
            </w:r>
            <w:proofErr w:type="spellStart"/>
            <w:r w:rsidR="00A619EE" w:rsidRPr="00A619EE">
              <w:t>recursos</w:t>
            </w:r>
            <w:proofErr w:type="spellEnd"/>
            <w:r w:rsidR="00A619EE" w:rsidRPr="00A619EE">
              <w:t xml:space="preserve"> para inquietudes o </w:t>
            </w:r>
            <w:proofErr w:type="spellStart"/>
            <w:r w:rsidR="00A619EE" w:rsidRPr="00A619EE">
              <w:rPr>
                <w:rStyle w:val="DefinedTermChar"/>
                <w:rFonts w:eastAsiaTheme="minorHAnsi"/>
              </w:rPr>
              <w:t>reclamos</w:t>
            </w:r>
            <w:proofErr w:type="spellEnd"/>
            <w:r w:rsidR="00A619EE" w:rsidRPr="00A619EE">
              <w:t xml:space="preserve"> </w:t>
            </w:r>
            <w:proofErr w:type="spellStart"/>
            <w:r w:rsidR="00A619EE" w:rsidRPr="00A619EE">
              <w:t>relacionados</w:t>
            </w:r>
            <w:proofErr w:type="spellEnd"/>
            <w:r w:rsidR="00A619EE" w:rsidRPr="00A619EE">
              <w:t xml:space="preserve"> con la </w:t>
            </w:r>
            <w:proofErr w:type="spellStart"/>
            <w:r w:rsidR="00A619EE" w:rsidRPr="00A619EE">
              <w:t>seguridad</w:t>
            </w:r>
            <w:proofErr w:type="spellEnd"/>
            <w:r w:rsidR="00A619EE" w:rsidRPr="00A619EE">
              <w:t xml:space="preserve"> de la </w:t>
            </w:r>
            <w:proofErr w:type="spellStart"/>
            <w:r w:rsidR="00A619EE" w:rsidRPr="00A619EE">
              <w:rPr>
                <w:rStyle w:val="DefinedTermChar"/>
                <w:rFonts w:eastAsiaTheme="minorHAnsi"/>
              </w:rPr>
              <w:t>operación</w:t>
            </w:r>
            <w:proofErr w:type="spellEnd"/>
            <w:r w:rsidR="00A619EE" w:rsidRPr="00A619EE">
              <w:rPr>
                <w:rStyle w:val="DefinedTermChar"/>
                <w:rFonts w:eastAsiaTheme="minorHAnsi"/>
              </w:rPr>
              <w:t xml:space="preserve"> de </w:t>
            </w:r>
            <w:proofErr w:type="spellStart"/>
            <w:r w:rsidR="00A619EE" w:rsidRPr="00A619EE">
              <w:rPr>
                <w:rStyle w:val="DefinedTermChar"/>
                <w:rFonts w:eastAsiaTheme="minorHAnsi"/>
              </w:rPr>
              <w:t>procesamiento</w:t>
            </w:r>
            <w:proofErr w:type="spellEnd"/>
            <w:r w:rsidR="00A619EE" w:rsidRPr="00A619EE">
              <w:rPr>
                <w:rStyle w:val="DefinedTermChar"/>
                <w:rFonts w:eastAsiaTheme="minorHAnsi"/>
              </w:rPr>
              <w:t xml:space="preserve"> de </w:t>
            </w:r>
            <w:proofErr w:type="spellStart"/>
            <w:r w:rsidR="00A619EE" w:rsidRPr="00A619EE">
              <w:rPr>
                <w:rStyle w:val="DefinedTermChar"/>
                <w:rFonts w:eastAsiaTheme="minorHAnsi"/>
              </w:rPr>
              <w:t>minerales</w:t>
            </w:r>
            <w:proofErr w:type="spellEnd"/>
            <w:r w:rsidR="00A619EE" w:rsidRPr="00A619EE">
              <w:rPr>
                <w:rStyle w:val="DefinedTermChar"/>
                <w:rFonts w:eastAsiaTheme="minorHAnsi"/>
              </w:rPr>
              <w:t>.</w:t>
            </w:r>
            <w:r w:rsidR="00A619EE" w:rsidRPr="0051688F">
              <w:rPr>
                <w:rStyle w:val="FootnoteReference"/>
                <w:rFonts w:ascii="Calibri Light" w:hAnsi="Calibri Light" w:cs="Calibri Light"/>
                <w:szCs w:val="20"/>
              </w:rPr>
              <w:footnoteReference w:id="131"/>
            </w:r>
          </w:p>
          <w:p w14:paraId="375FB345" w14:textId="18180D42" w:rsidR="009903DE" w:rsidRPr="009903DE" w:rsidRDefault="009903DE" w:rsidP="009B0C9B">
            <w:pPr>
              <w:pStyle w:val="NumberedRequirementsSub"/>
              <w:rPr>
                <w:highlight w:val="cyan"/>
              </w:rPr>
            </w:pPr>
            <w:r w:rsidRPr="0051688F">
              <w:t xml:space="preserve">3.5.6.4.  Si las </w:t>
            </w:r>
            <w:proofErr w:type="spellStart"/>
            <w:r w:rsidRPr="0051688F">
              <w:t>fuerzas</w:t>
            </w:r>
            <w:proofErr w:type="spellEnd"/>
            <w:r w:rsidRPr="0051688F">
              <w:t xml:space="preserve"> de </w:t>
            </w:r>
            <w:proofErr w:type="spellStart"/>
            <w:r w:rsidRPr="0051688F">
              <w:t>seguridad</w:t>
            </w:r>
            <w:proofErr w:type="spellEnd"/>
            <w:r w:rsidRPr="0051688F">
              <w:t xml:space="preserve"> </w:t>
            </w:r>
            <w:proofErr w:type="spellStart"/>
            <w:r w:rsidRPr="0051688F">
              <w:t>pública</w:t>
            </w:r>
            <w:proofErr w:type="spellEnd"/>
            <w:r w:rsidRPr="0051688F">
              <w:t xml:space="preserve"> </w:t>
            </w:r>
            <w:proofErr w:type="spellStart"/>
            <w:r w:rsidRPr="0051688F">
              <w:t>están</w:t>
            </w:r>
            <w:proofErr w:type="spellEnd"/>
            <w:r w:rsidRPr="0051688F">
              <w:t xml:space="preserve"> </w:t>
            </w:r>
            <w:proofErr w:type="spellStart"/>
            <w:r w:rsidRPr="0051688F">
              <w:t>brindando</w:t>
            </w:r>
            <w:proofErr w:type="spellEnd"/>
            <w:r w:rsidRPr="0051688F">
              <w:t xml:space="preserve"> la </w:t>
            </w:r>
            <w:proofErr w:type="spellStart"/>
            <w:r w:rsidRPr="0051688F">
              <w:t>vigilancia</w:t>
            </w:r>
            <w:proofErr w:type="spellEnd"/>
            <w:r w:rsidRPr="0051688F">
              <w:t xml:space="preserve"> </w:t>
            </w:r>
            <w:proofErr w:type="spellStart"/>
            <w:r w:rsidRPr="0051688F">
              <w:t>en</w:t>
            </w:r>
            <w:proofErr w:type="spellEnd"/>
            <w:r w:rsidRPr="0051688F">
              <w:t xml:space="preserve"> </w:t>
            </w:r>
            <w:proofErr w:type="spellStart"/>
            <w:r w:rsidRPr="0051688F">
              <w:t>algún</w:t>
            </w:r>
            <w:proofErr w:type="spellEnd"/>
            <w:r w:rsidRPr="0051688F">
              <w:t xml:space="preserve"> </w:t>
            </w:r>
            <w:proofErr w:type="spellStart"/>
            <w:r w:rsidRPr="0051688F">
              <w:t>aspecto</w:t>
            </w:r>
            <w:proofErr w:type="spellEnd"/>
            <w:r w:rsidRPr="0051688F">
              <w:t xml:space="preserve"> de</w:t>
            </w:r>
            <w:r w:rsidR="00A619EE">
              <w:t xml:space="preserve"> la </w:t>
            </w:r>
            <w:proofErr w:type="spellStart"/>
            <w:r w:rsidR="00A619EE" w:rsidRPr="00A619EE">
              <w:rPr>
                <w:rStyle w:val="DefinedTermChar"/>
                <w:rFonts w:eastAsiaTheme="minorHAnsi"/>
              </w:rPr>
              <w:t>operación</w:t>
            </w:r>
            <w:proofErr w:type="spellEnd"/>
            <w:r w:rsidR="00A619EE" w:rsidRPr="00A619EE">
              <w:rPr>
                <w:rStyle w:val="DefinedTermChar"/>
                <w:rFonts w:eastAsiaTheme="minorHAnsi"/>
              </w:rPr>
              <w:t xml:space="preserve"> de </w:t>
            </w:r>
            <w:proofErr w:type="spellStart"/>
            <w:r w:rsidR="00A619EE" w:rsidRPr="00A619EE">
              <w:rPr>
                <w:rStyle w:val="DefinedTermChar"/>
                <w:rFonts w:eastAsiaTheme="minorHAnsi"/>
              </w:rPr>
              <w:t>procesamiento</w:t>
            </w:r>
            <w:proofErr w:type="spellEnd"/>
            <w:r w:rsidR="00A619EE" w:rsidRPr="00A619EE">
              <w:rPr>
                <w:rStyle w:val="DefinedTermChar"/>
                <w:rFonts w:eastAsiaTheme="minorHAnsi"/>
              </w:rPr>
              <w:t xml:space="preserve"> de </w:t>
            </w:r>
            <w:proofErr w:type="spellStart"/>
            <w:r w:rsidR="00A619EE" w:rsidRPr="00A619EE">
              <w:rPr>
                <w:rStyle w:val="DefinedTermChar"/>
                <w:rFonts w:eastAsiaTheme="minorHAnsi"/>
              </w:rPr>
              <w:t>minerales</w:t>
            </w:r>
            <w:proofErr w:type="spellEnd"/>
            <w:r w:rsidRPr="0051688F">
              <w:t xml:space="preserve">, la </w:t>
            </w:r>
            <w:r w:rsidR="008572EF" w:rsidRPr="0051688F">
              <w:rPr>
                <w:u w:val="dotted" w:color="A6A6A6" w:themeColor="background1" w:themeShade="A6"/>
                <w:lang w:val="es-ES_tradnl" w:eastAsia="es-ES_tradnl"/>
              </w:rPr>
              <w:t>empresa operadora</w:t>
            </w:r>
            <w:r w:rsidRPr="0051688F">
              <w:t xml:space="preserve"> </w:t>
            </w:r>
            <w:proofErr w:type="spellStart"/>
            <w:r w:rsidRPr="0051688F">
              <w:t>deberá</w:t>
            </w:r>
            <w:proofErr w:type="spellEnd"/>
            <w:r w:rsidRPr="0051688F">
              <w:t xml:space="preserve"> </w:t>
            </w:r>
            <w:proofErr w:type="spellStart"/>
            <w:r w:rsidRPr="0051688F">
              <w:t>alentar</w:t>
            </w:r>
            <w:proofErr w:type="spellEnd"/>
            <w:r w:rsidRPr="0051688F">
              <w:t xml:space="preserve"> a los </w:t>
            </w:r>
            <w:proofErr w:type="spellStart"/>
            <w:r w:rsidRPr="0051688F">
              <w:t>gobiernos</w:t>
            </w:r>
            <w:proofErr w:type="spellEnd"/>
            <w:r w:rsidRPr="0051688F">
              <w:t xml:space="preserve"> </w:t>
            </w:r>
            <w:proofErr w:type="spellStart"/>
            <w:r w:rsidRPr="0051688F">
              <w:t>receptores</w:t>
            </w:r>
            <w:proofErr w:type="spellEnd"/>
            <w:r w:rsidRPr="0051688F">
              <w:t xml:space="preserve"> a que </w:t>
            </w:r>
            <w:proofErr w:type="spellStart"/>
            <w:r w:rsidRPr="0051688F">
              <w:t>permitan</w:t>
            </w:r>
            <w:proofErr w:type="spellEnd"/>
            <w:r w:rsidRPr="0051688F">
              <w:t xml:space="preserve"> que la mina </w:t>
            </w:r>
            <w:proofErr w:type="spellStart"/>
            <w:r w:rsidRPr="0051688F">
              <w:t>divulgue</w:t>
            </w:r>
            <w:proofErr w:type="spellEnd"/>
            <w:r w:rsidRPr="0051688F">
              <w:t xml:space="preserve"> la </w:t>
            </w:r>
            <w:proofErr w:type="spellStart"/>
            <w:r w:rsidRPr="0051688F">
              <w:t>información</w:t>
            </w:r>
            <w:proofErr w:type="spellEnd"/>
            <w:r w:rsidRPr="0051688F">
              <w:t>/</w:t>
            </w:r>
            <w:proofErr w:type="spellStart"/>
            <w:r w:rsidRPr="0051688F">
              <w:t>detalles</w:t>
            </w:r>
            <w:proofErr w:type="spellEnd"/>
            <w:r w:rsidRPr="0051688F">
              <w:t xml:space="preserve"> </w:t>
            </w:r>
            <w:proofErr w:type="spellStart"/>
            <w:r w:rsidRPr="0051688F">
              <w:t>sobre</w:t>
            </w:r>
            <w:proofErr w:type="spellEnd"/>
            <w:r w:rsidRPr="0051688F">
              <w:t xml:space="preserve"> </w:t>
            </w:r>
            <w:proofErr w:type="spellStart"/>
            <w:r w:rsidRPr="0051688F">
              <w:t>arreglos</w:t>
            </w:r>
            <w:proofErr w:type="spellEnd"/>
            <w:r w:rsidRPr="0051688F">
              <w:t xml:space="preserve"> de </w:t>
            </w:r>
            <w:proofErr w:type="spellStart"/>
            <w:r w:rsidRPr="0051688F">
              <w:t>servicios</w:t>
            </w:r>
            <w:proofErr w:type="spellEnd"/>
            <w:r w:rsidRPr="0051688F">
              <w:t xml:space="preserve"> de </w:t>
            </w:r>
            <w:proofErr w:type="spellStart"/>
            <w:r w:rsidRPr="0051688F">
              <w:t>vigilancia</w:t>
            </w:r>
            <w:proofErr w:type="spellEnd"/>
            <w:r w:rsidRPr="0051688F">
              <w:t>/</w:t>
            </w:r>
            <w:proofErr w:type="spellStart"/>
            <w:r w:rsidRPr="0051688F">
              <w:t>seguridad</w:t>
            </w:r>
            <w:proofErr w:type="spellEnd"/>
            <w:r w:rsidRPr="0051688F">
              <w:t xml:space="preserve">, tales </w:t>
            </w:r>
            <w:proofErr w:type="spellStart"/>
            <w:r w:rsidRPr="0051688F">
              <w:t>como</w:t>
            </w:r>
            <w:proofErr w:type="spellEnd"/>
            <w:r w:rsidRPr="0051688F">
              <w:t xml:space="preserve"> el </w:t>
            </w:r>
            <w:proofErr w:type="spellStart"/>
            <w:r w:rsidRPr="0051688F">
              <w:lastRenderedPageBreak/>
              <w:t>propósito</w:t>
            </w:r>
            <w:proofErr w:type="spellEnd"/>
            <w:r w:rsidRPr="0051688F">
              <w:t xml:space="preserve"> y la </w:t>
            </w:r>
            <w:proofErr w:type="spellStart"/>
            <w:r w:rsidRPr="0051688F">
              <w:t>naturaleza</w:t>
            </w:r>
            <w:proofErr w:type="spellEnd"/>
            <w:r w:rsidRPr="0051688F">
              <w:t xml:space="preserve"> de la </w:t>
            </w:r>
            <w:proofErr w:type="spellStart"/>
            <w:r w:rsidRPr="0051688F">
              <w:t>seguridad</w:t>
            </w:r>
            <w:proofErr w:type="spellEnd"/>
            <w:r w:rsidRPr="0051688F">
              <w:t xml:space="preserve"> </w:t>
            </w:r>
            <w:proofErr w:type="spellStart"/>
            <w:r w:rsidRPr="0051688F">
              <w:t>pública</w:t>
            </w:r>
            <w:proofErr w:type="spellEnd"/>
            <w:r w:rsidRPr="0051688F">
              <w:t xml:space="preserve">, </w:t>
            </w:r>
            <w:proofErr w:type="spellStart"/>
            <w:r w:rsidRPr="0051688F">
              <w:t>transparente</w:t>
            </w:r>
            <w:proofErr w:type="spellEnd"/>
            <w:r w:rsidRPr="0051688F">
              <w:t xml:space="preserve"> y </w:t>
            </w:r>
            <w:proofErr w:type="spellStart"/>
            <w:r w:rsidRPr="0051688F">
              <w:t>accesible</w:t>
            </w:r>
            <w:proofErr w:type="spellEnd"/>
            <w:r w:rsidRPr="0051688F">
              <w:t xml:space="preserve"> al </w:t>
            </w:r>
            <w:proofErr w:type="spellStart"/>
            <w:r w:rsidRPr="0051688F">
              <w:t>público</w:t>
            </w:r>
            <w:proofErr w:type="spellEnd"/>
            <w:r w:rsidRPr="0051688F">
              <w:t xml:space="preserve">, y </w:t>
            </w:r>
            <w:proofErr w:type="spellStart"/>
            <w:r w:rsidRPr="0051688F">
              <w:t>sujeta</w:t>
            </w:r>
            <w:proofErr w:type="spellEnd"/>
            <w:r w:rsidRPr="0051688F">
              <w:t xml:space="preserve"> a </w:t>
            </w:r>
            <w:proofErr w:type="spellStart"/>
            <w:r w:rsidRPr="0051688F">
              <w:t>cualquier</w:t>
            </w:r>
            <w:proofErr w:type="spellEnd"/>
            <w:r w:rsidRPr="0051688F">
              <w:t xml:space="preserve"> </w:t>
            </w:r>
            <w:proofErr w:type="spellStart"/>
            <w:r w:rsidRPr="0051688F">
              <w:t>inquietud</w:t>
            </w:r>
            <w:proofErr w:type="spellEnd"/>
            <w:r w:rsidRPr="0051688F">
              <w:t xml:space="preserve"> primordial de </w:t>
            </w:r>
            <w:proofErr w:type="spellStart"/>
            <w:r w:rsidRPr="0051688F">
              <w:t>seguridad</w:t>
            </w:r>
            <w:proofErr w:type="spellEnd"/>
            <w:r w:rsidRPr="0051688F">
              <w:t xml:space="preserve"> y de </w:t>
            </w:r>
            <w:proofErr w:type="spellStart"/>
            <w:r w:rsidRPr="0051688F">
              <w:t>protección</w:t>
            </w:r>
            <w:proofErr w:type="spellEnd"/>
            <w:r w:rsidRPr="0051688F">
              <w:t>.</w:t>
            </w:r>
            <w:r w:rsidRPr="0051688F">
              <w:rPr>
                <w:rStyle w:val="FootnoteReference"/>
                <w:rFonts w:ascii="Calibri Light" w:hAnsi="Calibri Light" w:cs="Calibri Light"/>
                <w:szCs w:val="20"/>
              </w:rPr>
              <w:footnoteReference w:id="132"/>
            </w:r>
            <w:r w:rsidRPr="0051688F">
              <w:t xml:space="preserve"> </w:t>
            </w:r>
          </w:p>
        </w:tc>
      </w:tr>
    </w:tbl>
    <w:p w14:paraId="3C4F9EF3" w14:textId="77777777" w:rsidR="00F43D77" w:rsidRDefault="00F43D77">
      <w:pPr>
        <w:spacing w:after="0"/>
        <w:rPr>
          <w:rFonts w:asciiTheme="minorHAnsi" w:eastAsiaTheme="majorEastAsia" w:hAnsiTheme="minorHAnsi" w:cstheme="minorHAnsi"/>
          <w:color w:val="000000" w:themeColor="text1"/>
          <w:sz w:val="44"/>
          <w:szCs w:val="26"/>
        </w:rPr>
      </w:pPr>
      <w:r>
        <w:rPr>
          <w:rFonts w:asciiTheme="minorHAnsi" w:hAnsiTheme="minorHAnsi" w:cstheme="minorHAnsi"/>
        </w:rPr>
        <w:lastRenderedPageBreak/>
        <w:br w:type="page"/>
      </w:r>
    </w:p>
    <w:p w14:paraId="5BDE81AB" w14:textId="48B22C15" w:rsidR="00523EA3" w:rsidRPr="00F43D77" w:rsidRDefault="00F43D77" w:rsidP="001448F4">
      <w:pPr>
        <w:pStyle w:val="Heading2"/>
        <w:rPr>
          <w:rFonts w:ascii="Calibri" w:hAnsi="Calibri" w:cs="Times New Roman"/>
          <w:b/>
          <w:bCs/>
          <w:color w:val="000000"/>
          <w:szCs w:val="18"/>
        </w:rPr>
      </w:pPr>
      <w:bookmarkStart w:id="114" w:name="_Toc516917914"/>
      <w:bookmarkStart w:id="115" w:name="_Toc23234772"/>
      <w:bookmarkStart w:id="116" w:name="_Toc83640915"/>
      <w:proofErr w:type="spellStart"/>
      <w:r w:rsidRPr="00E13FDF">
        <w:lastRenderedPageBreak/>
        <w:t>Capítulo</w:t>
      </w:r>
      <w:proofErr w:type="spellEnd"/>
      <w:r w:rsidRPr="007D22B3">
        <w:t xml:space="preserve"> </w:t>
      </w:r>
      <w:r>
        <w:t>3</w:t>
      </w:r>
      <w:r w:rsidRPr="007D22B3">
        <w:t>.</w:t>
      </w:r>
      <w:r>
        <w:t>6</w:t>
      </w:r>
      <w:r w:rsidRPr="007D22B3">
        <w:br/>
      </w:r>
      <w:proofErr w:type="spellStart"/>
      <w:r w:rsidRPr="00E13FDF">
        <w:t>Minería</w:t>
      </w:r>
      <w:proofErr w:type="spellEnd"/>
      <w:r w:rsidRPr="00E13FDF">
        <w:t xml:space="preserve"> </w:t>
      </w:r>
      <w:proofErr w:type="spellStart"/>
      <w:r w:rsidRPr="00E13FDF">
        <w:t>artesanal</w:t>
      </w:r>
      <w:proofErr w:type="spellEnd"/>
      <w:r w:rsidRPr="00E13FDF">
        <w:t xml:space="preserve"> y a </w:t>
      </w:r>
      <w:proofErr w:type="spellStart"/>
      <w:r w:rsidRPr="00E13FDF">
        <w:t>pequeña</w:t>
      </w:r>
      <w:proofErr w:type="spellEnd"/>
      <w:r w:rsidRPr="00E13FDF">
        <w:t xml:space="preserve"> </w:t>
      </w:r>
      <w:proofErr w:type="spellStart"/>
      <w:r w:rsidRPr="00E13FDF">
        <w:t>escala</w:t>
      </w:r>
      <w:bookmarkEnd w:id="110"/>
      <w:bookmarkEnd w:id="111"/>
      <w:bookmarkEnd w:id="114"/>
      <w:bookmarkEnd w:id="115"/>
      <w:bookmarkEnd w:id="116"/>
      <w:proofErr w:type="spellEnd"/>
    </w:p>
    <w:p w14:paraId="5DD1B581" w14:textId="77777777" w:rsidR="00606388" w:rsidRPr="00606388" w:rsidRDefault="00606388" w:rsidP="00606388">
      <w:pPr>
        <w:pStyle w:val="NOTEinChapter"/>
        <w:ind w:left="0"/>
        <w:rPr>
          <w:b/>
          <w:bCs/>
          <w:color w:val="FF40FF"/>
          <w:lang w:val="es-ES_tradnl"/>
        </w:rPr>
      </w:pPr>
      <w:bookmarkStart w:id="117" w:name="_Toc511328745"/>
      <w:bookmarkStart w:id="118" w:name="_Toc61184196"/>
      <w:bookmarkStart w:id="119" w:name="_Toc80359647"/>
      <w:bookmarkStart w:id="120" w:name="_Toc378497590"/>
      <w:bookmarkEnd w:id="112"/>
      <w:bookmarkEnd w:id="113"/>
      <w:r w:rsidRPr="00606388">
        <w:rPr>
          <w:b/>
          <w:bCs/>
          <w:color w:val="FF40FF"/>
          <w:lang w:val="es-ES_tradnl"/>
        </w:rPr>
        <w:t>NOTA PARA LOS REVISORES DEL CAPÍTULO 3.6:</w:t>
      </w:r>
    </w:p>
    <w:p w14:paraId="512CF552" w14:textId="77777777" w:rsidR="00606388" w:rsidRPr="00606388" w:rsidRDefault="00606388" w:rsidP="00606388">
      <w:pPr>
        <w:pStyle w:val="NOTEinChapter"/>
        <w:ind w:left="0"/>
        <w:rPr>
          <w:lang w:val="es-ES_tradnl"/>
        </w:rPr>
      </w:pPr>
      <w:r w:rsidRPr="00606388">
        <w:rPr>
          <w:lang w:val="es-ES_tradnl"/>
        </w:rPr>
        <w:t xml:space="preserve">Los requisitos de este capítulo se desarrollaron específicamente en relación con la interacción entre los sitios mineros a gran escala y las operaciones mineras artesanales y en pequeña escala (MAPE). La minería ocurre en áreas particulares porque esas áreas están mineralizadas. En algunos casos, los mineros de ASM y LSM apuntan a los mismos minerales/metales, pero no siempre es así.  Independientemente de los minerales objetivo, el alto potencial de actividad de la MAPE en las cercanías de minas a gran escala crea un potencial de conflicto entre los diferentes mineros, así como un potencial de transferencia positiva de información y tecnologías. El Estándar de Minería de IRMA promueve tales interacciones positivas y la mitigación de posibles interacciones negativas. </w:t>
      </w:r>
    </w:p>
    <w:p w14:paraId="000A0954" w14:textId="413ED7CA" w:rsidR="00606388" w:rsidRDefault="00606388" w:rsidP="00606388">
      <w:pPr>
        <w:pStyle w:val="NOTEinChapter"/>
        <w:ind w:left="0"/>
        <w:rPr>
          <w:lang w:val="es-ES_tradnl"/>
        </w:rPr>
      </w:pPr>
      <w:r w:rsidRPr="00606388">
        <w:rPr>
          <w:lang w:val="es-ES_tradnl"/>
        </w:rPr>
        <w:t xml:space="preserve">Debido a que las instalaciones de procesamiento de minerales no dependen de la geología, no está claro si existe un gran potencial de conflicto, dado que los procesadores de minerales no están "compitiendo" por los recursos. [Vea las preguntas a continuación] Los procesadores de minerales pueden, sin embargo, tener relaciones comerciales con entidades de MAPE (es decir, ya sea adquiriendo directamente o procesando materiales que ingresaron a través de los socios de la cadena de suministro, por ejemplo, las minas a gran escala adquirieron materiales de MAPE) y, por lo tanto, no tienen el potencial de afectar positivamente esas relaciones y el sustento de los trabajadores de la MAPE. </w:t>
      </w:r>
    </w:p>
    <w:p w14:paraId="356961AB" w14:textId="77777777" w:rsidR="00651D13" w:rsidRPr="00651D13" w:rsidRDefault="00651D13" w:rsidP="00651D13">
      <w:pPr>
        <w:pStyle w:val="NOTEinChapter"/>
        <w:ind w:left="0"/>
        <w:rPr>
          <w:b/>
          <w:bCs/>
          <w:color w:val="0432FF"/>
          <w:lang w:val="es-ES_tradnl"/>
        </w:rPr>
      </w:pPr>
      <w:bookmarkStart w:id="121" w:name="Q46"/>
      <w:r w:rsidRPr="00651D13">
        <w:rPr>
          <w:b/>
          <w:bCs/>
          <w:color w:val="0432FF"/>
          <w:lang w:val="es-ES_tradnl"/>
        </w:rPr>
        <w:t xml:space="preserve">PREGUNTA DE CONSULTA 46: </w:t>
      </w:r>
    </w:p>
    <w:bookmarkEnd w:id="121"/>
    <w:p w14:paraId="26D4A3C8" w14:textId="77777777" w:rsidR="00651D13" w:rsidRPr="00651D13" w:rsidRDefault="00651D13" w:rsidP="00651D13">
      <w:pPr>
        <w:pStyle w:val="NOTEinChapter"/>
        <w:ind w:left="0"/>
        <w:rPr>
          <w:lang w:val="es-ES_tradnl"/>
        </w:rPr>
      </w:pPr>
      <w:r w:rsidRPr="00651D13">
        <w:rPr>
          <w:lang w:val="es-ES_tradnl"/>
        </w:rPr>
        <w:t xml:space="preserve">• ¿Hay casos en los que se hayan construido sitios de procesamiento de minerales independientes (sin una mina asociada) en áreas donde los mineros de MAPE están activos? Si es así, ¿qué tan común es esto? </w:t>
      </w:r>
    </w:p>
    <w:p w14:paraId="469BEE25" w14:textId="77777777" w:rsidR="00651D13" w:rsidRPr="00651D13" w:rsidRDefault="00651D13" w:rsidP="00651D13">
      <w:pPr>
        <w:pStyle w:val="NOTEinChapter"/>
        <w:ind w:left="0"/>
        <w:rPr>
          <w:lang w:val="es-ES_tradnl"/>
        </w:rPr>
      </w:pPr>
      <w:r w:rsidRPr="00651D13">
        <w:rPr>
          <w:lang w:val="es-ES_tradnl"/>
        </w:rPr>
        <w:t>• ¿Hay casos en los que los trabajadores de la MAPE intentan extraer valor de los desechos del procesamiento de minerales? Si es así, ¿qué tan común es esto?</w:t>
      </w:r>
    </w:p>
    <w:p w14:paraId="670BEE03" w14:textId="77777777" w:rsidR="00651D13" w:rsidRPr="00651D13" w:rsidRDefault="00651D13" w:rsidP="00651D13">
      <w:pPr>
        <w:pStyle w:val="NOTEinChapter"/>
        <w:ind w:left="0"/>
        <w:rPr>
          <w:lang w:val="es-ES_tradnl"/>
        </w:rPr>
      </w:pPr>
      <w:r w:rsidRPr="00651D13">
        <w:rPr>
          <w:lang w:val="es-ES_tradnl"/>
        </w:rPr>
        <w:t xml:space="preserve">• ¿Qué posibilidades hay de que las operaciones de procesamiento de minerales por sí solas, sin una mina a gran escala, puedan atraer a los trabajadores de la MAPE al área? </w:t>
      </w:r>
    </w:p>
    <w:p w14:paraId="22E93A86" w14:textId="4FB6CA7F" w:rsidR="00651D13" w:rsidRDefault="00651D13" w:rsidP="00651D13">
      <w:pPr>
        <w:pStyle w:val="NOTEinChapter"/>
        <w:ind w:left="0"/>
        <w:rPr>
          <w:lang w:val="es-ES_tradnl"/>
        </w:rPr>
      </w:pPr>
      <w:r w:rsidRPr="00651D13">
        <w:rPr>
          <w:lang w:val="es-ES_tradnl"/>
        </w:rPr>
        <w:t>• Si la probabilidad de que haya mucha interacción entre las instalaciones de procesamiento de minerales a gran escala y los sitios de extracción de MAPE es baja, ¿deberíamos eliminar 3.6.1, 3.6.2 y/o 3.6.3, y restringir este capítulo a la intersección entre minerales operaciones de procesamiento y MAPE a través de relaciones comerciales (es decir, criterio 3.6.4)?</w:t>
      </w:r>
    </w:p>
    <w:p w14:paraId="681A4703" w14:textId="6901AB00" w:rsidR="00F43D77" w:rsidRPr="002F1A79" w:rsidRDefault="00F43D77" w:rsidP="00606388">
      <w:pPr>
        <w:pStyle w:val="Background"/>
        <w:jc w:val="both"/>
        <w:rPr>
          <w:rFonts w:ascii="Calibri" w:hAnsi="Calibri" w:cs="Calibri"/>
          <w:lang w:val="es-CO"/>
        </w:rPr>
      </w:pPr>
      <w:r w:rsidRPr="002F1A79">
        <w:rPr>
          <w:rFonts w:ascii="Calibri" w:eastAsia="Calibri" w:hAnsi="Calibri" w:cs="Calibri"/>
          <w:color w:val="0D0D0D"/>
          <w:szCs w:val="22"/>
          <w:lang w:val="es-ES_tradnl"/>
        </w:rPr>
        <w:t>Antecedentes</w:t>
      </w:r>
    </w:p>
    <w:p w14:paraId="53231B13" w14:textId="77777777" w:rsidR="00F43D77" w:rsidRPr="00651D13" w:rsidRDefault="00F43D77" w:rsidP="00651D13">
      <w:pPr>
        <w:rPr>
          <w:rFonts w:cstheme="majorHAnsi"/>
          <w:szCs w:val="20"/>
          <w:lang w:val="es-ES"/>
        </w:rPr>
      </w:pPr>
      <w:r w:rsidRPr="00651D13">
        <w:rPr>
          <w:rFonts w:eastAsia="Calibri" w:cstheme="majorHAnsi"/>
          <w:szCs w:val="20"/>
          <w:lang w:val="es-ES_tradnl"/>
        </w:rPr>
        <w:t>Se ha estimado que hay al menos 40 millones de hombres, mujeres y niños involucrados en la minería artesanal y en pequeña escala</w:t>
      </w:r>
      <w:r w:rsidRPr="00651D13">
        <w:rPr>
          <w:rStyle w:val="FootnoteReference"/>
          <w:rFonts w:cstheme="majorHAnsi"/>
          <w:szCs w:val="20"/>
        </w:rPr>
        <w:footnoteReference w:id="133"/>
      </w:r>
      <w:r w:rsidRPr="00651D13">
        <w:rPr>
          <w:rFonts w:eastAsia="Calibri" w:cstheme="majorHAnsi"/>
          <w:szCs w:val="20"/>
          <w:lang w:val="es-ES_tradnl"/>
        </w:rPr>
        <w:t xml:space="preserve"> (MAPE) en todo el mundo,</w:t>
      </w:r>
      <w:r w:rsidRPr="00651D13">
        <w:rPr>
          <w:rStyle w:val="FootnoteReference"/>
          <w:rFonts w:cstheme="majorHAnsi"/>
          <w:szCs w:val="20"/>
        </w:rPr>
        <w:footnoteReference w:id="134"/>
      </w:r>
      <w:r w:rsidRPr="00651D13">
        <w:rPr>
          <w:rFonts w:eastAsia="Calibri" w:cstheme="majorHAnsi"/>
          <w:szCs w:val="20"/>
          <w:lang w:val="es-ES_tradnl"/>
        </w:rPr>
        <w:t xml:space="preserve"> y que el sector de la MAPE es responsable del 15 al 20 por ciento de la producción mundial de minerales y rieles.</w:t>
      </w:r>
      <w:r w:rsidRPr="00651D13">
        <w:rPr>
          <w:rStyle w:val="FootnoteReference"/>
          <w:rFonts w:cstheme="majorHAnsi"/>
          <w:szCs w:val="20"/>
        </w:rPr>
        <w:footnoteReference w:id="135"/>
      </w:r>
      <w:r w:rsidRPr="00651D13">
        <w:rPr>
          <w:rFonts w:eastAsia="Calibri" w:cstheme="majorHAnsi"/>
          <w:szCs w:val="20"/>
          <w:lang w:val="es-ES_tradnl"/>
        </w:rPr>
        <w:t xml:space="preserve"> </w:t>
      </w:r>
    </w:p>
    <w:p w14:paraId="04D291B4" w14:textId="77777777" w:rsidR="00F43D77" w:rsidRPr="00BA0217" w:rsidRDefault="00F43D77" w:rsidP="00BA0217">
      <w:pPr>
        <w:rPr>
          <w:rFonts w:cstheme="majorHAnsi"/>
          <w:szCs w:val="20"/>
          <w:lang w:val="es-ES"/>
        </w:rPr>
      </w:pPr>
      <w:r w:rsidRPr="00651D13">
        <w:rPr>
          <w:rFonts w:eastAsia="Calibri" w:cstheme="majorHAnsi"/>
          <w:szCs w:val="20"/>
          <w:lang w:val="es-ES_tradnl"/>
        </w:rPr>
        <w:t xml:space="preserve">La MAPE ocurre necesariamente en áreas donde hay depósitos minerales y, en algunos casos, estos depósitos también están siendo explotados activamente por operadores mineros industriales o de gran escala. A diferencia de la minería a gran escala, donde la ubicación del sitio está determinada por el depósito de mineral, muchos factores </w:t>
      </w:r>
      <w:r w:rsidRPr="00BA0217">
        <w:rPr>
          <w:rFonts w:eastAsia="Calibri" w:cstheme="majorHAnsi"/>
          <w:szCs w:val="20"/>
          <w:lang w:val="es-ES_tradnl"/>
        </w:rPr>
        <w:lastRenderedPageBreak/>
        <w:t xml:space="preserve">pueden influir en la ubicación de los sitios de procesamiento de minerales independientes (como el acceso a la infraestructura, los servicios y las instalaciones de exportación) y, a menudo, están alejados de los depósitos minerales, incluso cuando El mineral es uno de los principales materiales de alimentación. </w:t>
      </w:r>
    </w:p>
    <w:p w14:paraId="1D2C6C27" w14:textId="6ADDCDF2" w:rsidR="00F43D77" w:rsidRPr="00BA0217" w:rsidRDefault="00F43D77" w:rsidP="00BA0217">
      <w:pPr>
        <w:rPr>
          <w:rFonts w:eastAsia="Calibri" w:cstheme="majorHAnsi"/>
          <w:color w:val="000000" w:themeColor="text1"/>
          <w:szCs w:val="20"/>
          <w:lang w:val="es-ES_tradnl"/>
        </w:rPr>
      </w:pPr>
      <w:r w:rsidRPr="00BA0217">
        <w:rPr>
          <w:rFonts w:eastAsia="Calibri" w:cstheme="majorHAnsi"/>
          <w:szCs w:val="20"/>
          <w:lang w:val="es-ES_tradnl"/>
        </w:rPr>
        <w:t xml:space="preserve">En general, por lo tanto, la probabilidad de que las actividades de MAPE y las operaciones de procesamiento de minerales (a menos que se ubiquen junto con los sitios de la mina) existan en la misma área es limitada. En casos raros, la MAPE puede ocurrir muy cerca de las operaciones de procesamiento de minerales independientes si los mineros de la MAPE operaban tradicionalmente en la misma área, a tiempo completo o estacionalmente. También es posible que los mineros artesanales o de pequeña escala puedan apuntar a los desechos mineralizados producidos por la </w:t>
      </w:r>
      <w:r w:rsidR="00C736F7" w:rsidRPr="00BA0217">
        <w:rPr>
          <w:rFonts w:eastAsia="Calibri" w:cstheme="majorHAnsi"/>
          <w:szCs w:val="20"/>
          <w:u w:val="dotted" w:color="A6A6A6" w:themeColor="background1" w:themeShade="A6"/>
          <w:lang w:val="es-ES_tradnl"/>
        </w:rPr>
        <w:t>operación de procesamiento de minerales</w:t>
      </w:r>
      <w:r w:rsidRPr="00BA0217">
        <w:rPr>
          <w:rFonts w:eastAsia="Calibri" w:cstheme="majorHAnsi"/>
          <w:szCs w:val="20"/>
          <w:lang w:val="es-ES_tradnl"/>
        </w:rPr>
        <w:t xml:space="preserve">, pero como la huella de los sitios de procesamiento de minerales es generalmente relativamente pequeña y más fácil de proteger contra la intrusión que las áreas de licencia minera mucho más grandes, Es poco probable que ocurra la presencia de </w:t>
      </w:r>
      <w:r w:rsidR="00C736F7" w:rsidRPr="00BA0217">
        <w:rPr>
          <w:rFonts w:eastAsia="Calibri" w:cstheme="majorHAnsi"/>
          <w:szCs w:val="20"/>
          <w:u w:val="dotted" w:color="A6A6A6" w:themeColor="background1" w:themeShade="A6"/>
          <w:lang w:val="es-ES_tradnl"/>
        </w:rPr>
        <w:t>trabajadores</w:t>
      </w:r>
      <w:r w:rsidRPr="00BA0217">
        <w:rPr>
          <w:rFonts w:eastAsia="Calibri" w:cstheme="majorHAnsi"/>
          <w:szCs w:val="20"/>
          <w:lang w:val="es-ES_tradnl"/>
        </w:rPr>
        <w:t xml:space="preserve"> de la MAPE dentro de los límites del sitio. [Ver </w:t>
      </w:r>
      <w:hyperlink w:anchor="Q46" w:history="1">
        <w:r w:rsidRPr="00BA0217">
          <w:rPr>
            <w:rStyle w:val="Hyperlink"/>
            <w:rFonts w:eastAsia="Calibri" w:cstheme="majorHAnsi"/>
            <w:b/>
            <w:bCs/>
            <w:color w:val="0432FF"/>
            <w:szCs w:val="20"/>
            <w:lang w:val="es-ES_tradnl"/>
          </w:rPr>
          <w:t xml:space="preserve">Pregunta de </w:t>
        </w:r>
        <w:r w:rsidR="00651D13" w:rsidRPr="00BA0217">
          <w:rPr>
            <w:rStyle w:val="Hyperlink"/>
            <w:rFonts w:eastAsia="Calibri" w:cstheme="majorHAnsi"/>
            <w:b/>
            <w:bCs/>
            <w:color w:val="0432FF"/>
            <w:szCs w:val="20"/>
            <w:lang w:val="es-ES_tradnl"/>
          </w:rPr>
          <w:t>C</w:t>
        </w:r>
        <w:r w:rsidRPr="00BA0217">
          <w:rPr>
            <w:rStyle w:val="Hyperlink"/>
            <w:rFonts w:eastAsia="Calibri" w:cstheme="majorHAnsi"/>
            <w:b/>
            <w:bCs/>
            <w:color w:val="0432FF"/>
            <w:szCs w:val="20"/>
            <w:lang w:val="es-ES_tradnl"/>
          </w:rPr>
          <w:t>onsulta 46</w:t>
        </w:r>
        <w:r w:rsidRPr="00BA0217">
          <w:rPr>
            <w:rStyle w:val="Hyperlink"/>
            <w:rFonts w:eastAsia="Calibri" w:cstheme="majorHAnsi"/>
            <w:color w:val="0432FF"/>
            <w:szCs w:val="20"/>
            <w:lang w:val="es-ES_tradnl"/>
          </w:rPr>
          <w:t xml:space="preserve"> </w:t>
        </w:r>
      </w:hyperlink>
      <w:r w:rsidRPr="00BA0217">
        <w:rPr>
          <w:rFonts w:eastAsia="Calibri" w:cstheme="majorHAnsi"/>
          <w:color w:val="000000"/>
          <w:szCs w:val="20"/>
          <w:lang w:val="es-ES_tradnl"/>
        </w:rPr>
        <w:t>]</w:t>
      </w:r>
    </w:p>
    <w:p w14:paraId="4C3DCBC4" w14:textId="3B961E13" w:rsidR="00F43D77" w:rsidRPr="00BA0217" w:rsidRDefault="00F43D77" w:rsidP="00BA0217">
      <w:pPr>
        <w:rPr>
          <w:rFonts w:eastAsia="Arial Unicode MS" w:cstheme="majorHAnsi"/>
          <w:szCs w:val="20"/>
          <w:lang w:val="es-ES"/>
        </w:rPr>
      </w:pPr>
      <w:r w:rsidRPr="00BA0217">
        <w:rPr>
          <w:rFonts w:eastAsia="Calibri" w:cstheme="majorHAnsi"/>
          <w:color w:val="000000"/>
          <w:szCs w:val="20"/>
          <w:lang w:val="es-ES_tradnl"/>
        </w:rPr>
        <w:t>Un área de intersección más probable entre los procesadores de minerales y los mineros de la MAPE es el caso</w:t>
      </w:r>
      <w:r w:rsidRPr="00BA0217">
        <w:rPr>
          <w:rFonts w:eastAsia="Calibri" w:cstheme="majorHAnsi"/>
          <w:szCs w:val="20"/>
          <w:lang w:val="es-ES_tradnl"/>
        </w:rPr>
        <w:t xml:space="preserve">, donde las operaciones de procesamiento de minerales compran materiales de entrada que contienen minerales o metales producidos por la MAPE. En tales casos, se espera que las </w:t>
      </w:r>
      <w:r w:rsidR="00372D94" w:rsidRPr="00BA0217">
        <w:rPr>
          <w:rFonts w:eastAsia="Calibri" w:cstheme="majorHAnsi"/>
          <w:szCs w:val="20"/>
          <w:lang w:val="es-ES_tradnl"/>
        </w:rPr>
        <w:t>empresa</w:t>
      </w:r>
      <w:r w:rsidRPr="00BA0217">
        <w:rPr>
          <w:rFonts w:eastAsia="Calibri" w:cstheme="majorHAnsi"/>
          <w:szCs w:val="20"/>
          <w:lang w:val="es-ES_tradnl"/>
        </w:rPr>
        <w:t xml:space="preserve">s operadoras realicen la debida diligencia adecuada que refleje la naturaleza compleja y diversa del sector de la MAPE. Por ejemplo, el sector incluye a personas o familias que minan para ganarse la vida o complementar sus vidas, así como operaciones mineras comerciales a pequeña escala que emplean a numerosos </w:t>
      </w:r>
      <w:r w:rsidR="00C736F7" w:rsidRPr="00BA0217">
        <w:rPr>
          <w:rFonts w:eastAsia="Calibri" w:cstheme="majorHAnsi"/>
          <w:szCs w:val="20"/>
          <w:u w:val="dotted" w:color="A6A6A6" w:themeColor="background1" w:themeShade="A6"/>
          <w:lang w:val="es-ES_tradnl"/>
        </w:rPr>
        <w:t>trabajadores</w:t>
      </w:r>
      <w:r w:rsidRPr="00BA0217">
        <w:rPr>
          <w:rFonts w:eastAsia="Calibri" w:cstheme="majorHAnsi"/>
          <w:szCs w:val="20"/>
          <w:lang w:val="es-ES_tradnl"/>
        </w:rPr>
        <w:t>. Gran parte de la MAPE es informal, y algunas entidades operan en contravención de las leyes, o en ausencia de un marco legal apropiado, aunque algunos operadores de MAPE tienen permisos, pagan impuestos y acatan las regulaciones sociales y ambientales.</w:t>
      </w:r>
      <w:r w:rsidRPr="00BA0217">
        <w:rPr>
          <w:rStyle w:val="FootnoteReference"/>
          <w:rFonts w:cstheme="majorHAnsi"/>
          <w:szCs w:val="20"/>
        </w:rPr>
        <w:footnoteReference w:id="136"/>
      </w:r>
      <w:r w:rsidRPr="00BA0217">
        <w:rPr>
          <w:rFonts w:eastAsia="Calibri" w:cstheme="majorHAnsi"/>
          <w:szCs w:val="20"/>
          <w:lang w:val="es-ES_tradnl"/>
        </w:rPr>
        <w:t xml:space="preserve"> En algunos contextos, puede haber un elemento delictivo en las actividades de la MAPE, como el contrabando, la evasión de impuestos, el lavado de dinero, el tráfico de sustancias químicas ilegales o la financiación de conflictos.</w:t>
      </w:r>
      <w:r w:rsidRPr="00BA0217">
        <w:rPr>
          <w:rStyle w:val="FootnoteReference"/>
          <w:rFonts w:eastAsia="Arial Unicode MS" w:cstheme="majorHAnsi"/>
          <w:szCs w:val="20"/>
        </w:rPr>
        <w:footnoteReference w:id="137"/>
      </w:r>
      <w:r w:rsidRPr="00BA0217">
        <w:rPr>
          <w:rFonts w:eastAsia="Calibri" w:cstheme="majorHAnsi"/>
          <w:szCs w:val="20"/>
          <w:lang w:val="es-ES_tradnl"/>
        </w:rPr>
        <w:t xml:space="preserve"> </w:t>
      </w:r>
    </w:p>
    <w:p w14:paraId="79BEEF7F" w14:textId="77777777" w:rsidR="00F43D77" w:rsidRPr="00BA0217" w:rsidRDefault="00F43D77" w:rsidP="00BA0217">
      <w:pPr>
        <w:rPr>
          <w:rFonts w:cstheme="majorHAnsi"/>
          <w:szCs w:val="20"/>
          <w:lang w:val="es-ES"/>
        </w:rPr>
      </w:pPr>
      <w:r w:rsidRPr="00BA0217">
        <w:rPr>
          <w:rFonts w:eastAsia="Calibri" w:cstheme="majorHAnsi"/>
          <w:szCs w:val="20"/>
          <w:lang w:val="es-ES_tradnl"/>
        </w:rPr>
        <w:t>Dada la diversidad dentro del sector de la MAPE, las interacciones entre las operaciones de procesamiento de minerales y las entidades de la MAPE podrían tomar una variedad de formas, desde la confrontación violenta hasta la coexistencia armoniosa. La MAPE está desempeñando un papel cada vez más importante en muchas economías nacionales,</w:t>
      </w:r>
      <w:r w:rsidRPr="00BA0217">
        <w:rPr>
          <w:rStyle w:val="FootnoteReference"/>
          <w:rFonts w:cstheme="majorHAnsi"/>
          <w:szCs w:val="20"/>
        </w:rPr>
        <w:footnoteReference w:id="138"/>
      </w:r>
      <w:r w:rsidRPr="00BA0217">
        <w:rPr>
          <w:rFonts w:eastAsia="Calibri" w:cstheme="majorHAnsi"/>
          <w:szCs w:val="20"/>
          <w:lang w:val="es-ES_tradnl"/>
        </w:rPr>
        <w:t xml:space="preserve"> y tiene el potencial de proporcionar medios de vida dignos si se lleva a cabo de manera organizada y responsable y se ofrece un acceso más seguro al capital y los mercados. Las operaciones de procesamiento de minerales en las mismas regiones que la MAPE, o que compran minerales producidos por la MAPE, tienen la oportunidad de contribuir a transformaciones positivas en el sector de la MAPE.</w:t>
      </w:r>
    </w:p>
    <w:p w14:paraId="2CF6DE6A" w14:textId="77777777" w:rsidR="00F43D77" w:rsidRPr="002F1A79" w:rsidRDefault="00F43D77" w:rsidP="00F43D77">
      <w:pPr>
        <w:pStyle w:val="ObjectiveScope"/>
        <w:rPr>
          <w:rFonts w:asciiTheme="minorHAnsi" w:hAnsiTheme="minorHAnsi" w:cstheme="minorHAnsi"/>
          <w:color w:val="000000" w:themeColor="text1"/>
          <w:szCs w:val="22"/>
          <w:lang w:val="es-ES"/>
        </w:rPr>
      </w:pPr>
      <w:r w:rsidRPr="002F1A79">
        <w:rPr>
          <w:rFonts w:ascii="Calibri" w:eastAsia="Calibri" w:hAnsi="Calibri" w:cs="Calibri"/>
          <w:color w:val="000000"/>
          <w:szCs w:val="22"/>
          <w:lang w:val="es-ES_tradnl"/>
        </w:rPr>
        <w:t>Objetivos / Intención de este Capítulo</w:t>
      </w:r>
    </w:p>
    <w:p w14:paraId="15BF44FA" w14:textId="77777777" w:rsidR="00F43D77" w:rsidRPr="00BA0217" w:rsidRDefault="00F43D77" w:rsidP="00BA0217">
      <w:pPr>
        <w:rPr>
          <w:rFonts w:eastAsia="Arial Unicode MS" w:cstheme="majorHAnsi"/>
          <w:color w:val="000000" w:themeColor="text1"/>
          <w:szCs w:val="20"/>
          <w:lang w:val="es-ES"/>
        </w:rPr>
      </w:pPr>
      <w:r w:rsidRPr="00BA0217">
        <w:rPr>
          <w:rFonts w:eastAsia="Calibri" w:cstheme="majorHAnsi"/>
          <w:color w:val="000000"/>
          <w:szCs w:val="20"/>
          <w:lang w:val="es-ES_tradnl"/>
        </w:rPr>
        <w:t xml:space="preserve">Para evitar conflictos y, cuando sea posible dentro del alcance de la ley nacional, fomentar relaciones positivas entre </w:t>
      </w:r>
      <w:r w:rsidRPr="00BA0217">
        <w:rPr>
          <w:rFonts w:eastAsia="Calibri" w:cstheme="majorHAnsi"/>
          <w:color w:val="000000"/>
          <w:szCs w:val="20"/>
          <w:u w:val="dotted"/>
          <w:lang w:val="es-ES_tradnl"/>
        </w:rPr>
        <w:t>operaciones de procesamiento de minerales</w:t>
      </w:r>
      <w:r w:rsidRPr="00BA0217">
        <w:rPr>
          <w:rFonts w:eastAsia="Calibri" w:cstheme="majorHAnsi"/>
          <w:color w:val="000000"/>
          <w:szCs w:val="20"/>
          <w:lang w:val="es-ES_tradnl"/>
        </w:rPr>
        <w:t xml:space="preserve"> y entidades de minería artesanal y en pequeña escala (MAPE), y apoyar el desarrollo de la MAPE que brinde oportunidades positivas de sustento y proteja de derechos humanos, salud, seguridad y medio ambiente. </w:t>
      </w:r>
    </w:p>
    <w:p w14:paraId="13E300C5" w14:textId="77777777" w:rsidR="00BA0217" w:rsidRDefault="00BA0217">
      <w:pPr>
        <w:spacing w:after="0"/>
        <w:rPr>
          <w:rFonts w:ascii="Calibri" w:eastAsia="Calibri" w:hAnsi="Calibri" w:cs="Calibri"/>
          <w:caps/>
          <w:color w:val="0D0D0D"/>
          <w:sz w:val="22"/>
          <w:szCs w:val="22"/>
          <w:lang w:val="es-ES_tradnl"/>
        </w:rPr>
      </w:pPr>
      <w:r>
        <w:rPr>
          <w:rFonts w:ascii="Calibri" w:eastAsia="Calibri" w:hAnsi="Calibri" w:cs="Calibri"/>
          <w:color w:val="0D0D0D"/>
          <w:szCs w:val="22"/>
          <w:lang w:val="es-ES_tradnl"/>
        </w:rPr>
        <w:br w:type="page"/>
      </w:r>
    </w:p>
    <w:p w14:paraId="65C5F4B3" w14:textId="4CB34175" w:rsidR="00F43D77" w:rsidRPr="002F1A79" w:rsidRDefault="00F43D77" w:rsidP="00F43D77">
      <w:pPr>
        <w:pStyle w:val="ObjectiveScope"/>
        <w:rPr>
          <w:rFonts w:asciiTheme="minorHAnsi" w:hAnsiTheme="minorHAnsi" w:cstheme="minorHAnsi"/>
          <w:szCs w:val="22"/>
          <w:lang w:val="es-ES"/>
        </w:rPr>
      </w:pPr>
      <w:r w:rsidRPr="002F1A79">
        <w:rPr>
          <w:rFonts w:ascii="Calibri" w:eastAsia="Calibri" w:hAnsi="Calibri" w:cs="Calibri"/>
          <w:color w:val="0D0D0D"/>
          <w:szCs w:val="22"/>
          <w:lang w:val="es-ES_tradnl"/>
        </w:rPr>
        <w:lastRenderedPageBreak/>
        <w:t>Alcance de Aplicación</w:t>
      </w:r>
    </w:p>
    <w:p w14:paraId="7649549C" w14:textId="5F36F58F" w:rsidR="00F43D77" w:rsidRPr="00BA0217" w:rsidRDefault="00F43D77" w:rsidP="00BA0217">
      <w:pPr>
        <w:spacing w:after="360"/>
        <w:rPr>
          <w:rFonts w:cstheme="majorHAnsi"/>
          <w:lang w:val="es-ES"/>
        </w:rPr>
      </w:pPr>
      <w:r w:rsidRPr="00BA0217">
        <w:rPr>
          <w:rFonts w:eastAsia="Calibri" w:cstheme="majorHAnsi"/>
          <w:b/>
          <w:bCs/>
          <w:szCs w:val="20"/>
          <w:lang w:val="es-ES_tradnl"/>
        </w:rPr>
        <w:t>Relevancia del capítulo:</w:t>
      </w:r>
      <w:r w:rsidRPr="00BA0217">
        <w:rPr>
          <w:rFonts w:eastAsia="Calibri" w:cstheme="majorHAnsi"/>
          <w:szCs w:val="20"/>
          <w:lang w:val="es-ES_tradnl"/>
        </w:rPr>
        <w:t xml:space="preserve"> Este capítulo </w:t>
      </w:r>
      <w:r w:rsidRPr="00BA0217">
        <w:rPr>
          <w:rFonts w:eastAsia="Calibri" w:cstheme="majorHAnsi"/>
          <w:color w:val="000000"/>
          <w:szCs w:val="20"/>
          <w:lang w:val="es-ES_tradnl"/>
        </w:rPr>
        <w:t xml:space="preserve">es relevante para cualquier </w:t>
      </w:r>
      <w:r w:rsidR="00C736F7" w:rsidRPr="00BA0217">
        <w:rPr>
          <w:rFonts w:eastAsia="Calibri" w:cstheme="majorHAnsi"/>
          <w:color w:val="000000"/>
          <w:szCs w:val="20"/>
          <w:u w:val="dotted" w:color="A6A6A6" w:themeColor="background1" w:themeShade="A6"/>
          <w:lang w:val="es-ES_tradnl"/>
        </w:rPr>
        <w:t>operación de procesamiento de minerales</w:t>
      </w:r>
      <w:r w:rsidRPr="00BA0217">
        <w:rPr>
          <w:rFonts w:eastAsia="Calibri" w:cstheme="majorHAnsi"/>
          <w:color w:val="000000"/>
          <w:szCs w:val="20"/>
          <w:lang w:val="es-ES_tradnl"/>
        </w:rPr>
        <w:t xml:space="preserve"> que tenga el potencial de interactuar con entidades de MAPE debido a la proximidad </w:t>
      </w:r>
      <w:r w:rsidRPr="00BA0217">
        <w:rPr>
          <w:rFonts w:eastAsia="Calibri" w:cstheme="majorHAnsi"/>
          <w:szCs w:val="20"/>
          <w:lang w:val="es-ES_tradnl"/>
        </w:rPr>
        <w:t>o a través de relaciones comerciales tales como la obtención de mineral o minerales de entidades de MAPE.</w:t>
      </w:r>
    </w:p>
    <w:p w14:paraId="0EE6C762" w14:textId="77777777" w:rsidR="009903DE" w:rsidRPr="00CB2D9C" w:rsidRDefault="009903DE" w:rsidP="003E6CF6">
      <w:pPr>
        <w:pStyle w:val="Heading3noTOC"/>
      </w:pPr>
      <w:proofErr w:type="spellStart"/>
      <w:r w:rsidRPr="00B80208">
        <w:t>Requisitos</w:t>
      </w:r>
      <w:proofErr w:type="spellEnd"/>
      <w:r w:rsidRPr="00B80208">
        <w:t xml:space="preserve"> </w:t>
      </w:r>
      <w:proofErr w:type="spellStart"/>
      <w:r w:rsidRPr="00B80208">
        <w:t>sobre</w:t>
      </w:r>
      <w:proofErr w:type="spellEnd"/>
      <w:r w:rsidRPr="00B80208">
        <w:t xml:space="preserve"> la </w:t>
      </w:r>
      <w:proofErr w:type="spellStart"/>
      <w:r w:rsidRPr="00B80208">
        <w:t>minería</w:t>
      </w:r>
      <w:proofErr w:type="spellEnd"/>
      <w:r w:rsidRPr="00B80208">
        <w:t xml:space="preserve"> </w:t>
      </w:r>
      <w:proofErr w:type="spellStart"/>
      <w:r w:rsidRPr="00B80208">
        <w:t>artesanal</w:t>
      </w:r>
      <w:proofErr w:type="spellEnd"/>
      <w:r w:rsidRPr="00B80208">
        <w:t xml:space="preserve"> y a </w:t>
      </w:r>
      <w:proofErr w:type="spellStart"/>
      <w:r w:rsidRPr="00B80208">
        <w:t>pequeña</w:t>
      </w:r>
      <w:proofErr w:type="spellEnd"/>
      <w:r w:rsidRPr="00B80208">
        <w:t xml:space="preserve"> </w:t>
      </w:r>
      <w:proofErr w:type="spellStart"/>
      <w:r w:rsidRPr="00B80208">
        <w:t>escala</w:t>
      </w:r>
      <w:proofErr w:type="spellEnd"/>
      <w: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9903DE" w:rsidRPr="00F00D44" w14:paraId="23F57A71" w14:textId="77777777" w:rsidTr="003921F9">
        <w:tc>
          <w:tcPr>
            <w:tcW w:w="9360" w:type="dxa"/>
          </w:tcPr>
          <w:p w14:paraId="37DA7D80" w14:textId="77777777" w:rsidR="009903DE" w:rsidRPr="00606388" w:rsidRDefault="009903DE" w:rsidP="006366DF">
            <w:pPr>
              <w:pStyle w:val="NumberedRequirementsMain"/>
            </w:pPr>
            <w:r w:rsidRPr="00606388">
              <w:t xml:space="preserve">3.6.1.  </w:t>
            </w:r>
            <w:proofErr w:type="spellStart"/>
            <w:r w:rsidRPr="00606388">
              <w:t>Comprender</w:t>
            </w:r>
            <w:proofErr w:type="spellEnd"/>
            <w:r w:rsidRPr="00606388">
              <w:t xml:space="preserve"> el </w:t>
            </w:r>
            <w:proofErr w:type="spellStart"/>
            <w:r w:rsidRPr="00606388">
              <w:t>contexto</w:t>
            </w:r>
            <w:proofErr w:type="spellEnd"/>
            <w:r w:rsidRPr="00606388">
              <w:t xml:space="preserve"> de la MAPE</w:t>
            </w:r>
          </w:p>
          <w:p w14:paraId="540D795B" w14:textId="6DDE776F" w:rsidR="009903DE" w:rsidRPr="00606388" w:rsidRDefault="009903DE" w:rsidP="009B0C9B">
            <w:pPr>
              <w:pStyle w:val="NumberedRequirementsSub"/>
            </w:pPr>
            <w:r w:rsidRPr="00606388">
              <w:t xml:space="preserve">3.6.1.1.  </w:t>
            </w:r>
            <w:proofErr w:type="spellStart"/>
            <w:r w:rsidR="00EA73BE" w:rsidRPr="00606388">
              <w:t>Cuando</w:t>
            </w:r>
            <w:proofErr w:type="spellEnd"/>
            <w:r w:rsidR="00EA73BE" w:rsidRPr="00606388">
              <w:t xml:space="preserve"> una </w:t>
            </w:r>
            <w:proofErr w:type="spellStart"/>
            <w:r w:rsidR="00EA73BE" w:rsidRPr="00606388">
              <w:rPr>
                <w:rStyle w:val="DefinedTermChar"/>
                <w:rFonts w:eastAsiaTheme="minorHAnsi"/>
              </w:rPr>
              <w:t>empresa</w:t>
            </w:r>
            <w:proofErr w:type="spellEnd"/>
            <w:r w:rsidR="00EA73BE" w:rsidRPr="00606388">
              <w:rPr>
                <w:rStyle w:val="DefinedTermChar"/>
                <w:rFonts w:eastAsiaTheme="minorHAnsi"/>
              </w:rPr>
              <w:t xml:space="preserve"> </w:t>
            </w:r>
            <w:proofErr w:type="spellStart"/>
            <w:r w:rsidR="00EA73BE" w:rsidRPr="00606388">
              <w:rPr>
                <w:rStyle w:val="DefinedTermChar"/>
                <w:rFonts w:eastAsiaTheme="minorHAnsi"/>
              </w:rPr>
              <w:t>operadora</w:t>
            </w:r>
            <w:proofErr w:type="spellEnd"/>
            <w:r w:rsidR="00EA73BE" w:rsidRPr="00606388">
              <w:t xml:space="preserve"> de </w:t>
            </w:r>
            <w:proofErr w:type="spellStart"/>
            <w:r w:rsidR="00EA73BE" w:rsidRPr="00606388">
              <w:t>minería</w:t>
            </w:r>
            <w:proofErr w:type="spellEnd"/>
            <w:r w:rsidR="00EA73BE" w:rsidRPr="00606388">
              <w:t xml:space="preserve"> a gran </w:t>
            </w:r>
            <w:proofErr w:type="spellStart"/>
            <w:r w:rsidR="00EA73BE" w:rsidRPr="00606388">
              <w:t>escala</w:t>
            </w:r>
            <w:proofErr w:type="spellEnd"/>
            <w:r w:rsidR="00EA73BE" w:rsidRPr="00606388">
              <w:t xml:space="preserve"> (MGE) ha </w:t>
            </w:r>
            <w:proofErr w:type="spellStart"/>
            <w:r w:rsidR="00EA73BE" w:rsidRPr="00606388">
              <w:t>identificado</w:t>
            </w:r>
            <w:proofErr w:type="spellEnd"/>
            <w:r w:rsidR="00EA73BE" w:rsidRPr="00606388">
              <w:t xml:space="preserve"> la </w:t>
            </w:r>
            <w:proofErr w:type="spellStart"/>
            <w:r w:rsidR="00EA73BE" w:rsidRPr="00606388">
              <w:t>presencia</w:t>
            </w:r>
            <w:proofErr w:type="spellEnd"/>
            <w:r w:rsidR="00EA73BE" w:rsidRPr="00606388">
              <w:t xml:space="preserve"> de </w:t>
            </w:r>
            <w:proofErr w:type="spellStart"/>
            <w:r w:rsidR="00EA73BE" w:rsidRPr="00606388">
              <w:t>entidades</w:t>
            </w:r>
            <w:proofErr w:type="spellEnd"/>
            <w:r w:rsidR="00EA73BE" w:rsidRPr="00606388">
              <w:t xml:space="preserve"> de </w:t>
            </w:r>
            <w:proofErr w:type="spellStart"/>
            <w:r w:rsidR="00EA73BE" w:rsidRPr="00606388">
              <w:rPr>
                <w:rStyle w:val="DefinedTermChar"/>
                <w:rFonts w:eastAsiaTheme="minorHAnsi"/>
              </w:rPr>
              <w:t>minería</w:t>
            </w:r>
            <w:proofErr w:type="spellEnd"/>
            <w:r w:rsidR="00EA73BE" w:rsidRPr="00606388">
              <w:rPr>
                <w:rStyle w:val="DefinedTermChar"/>
                <w:rFonts w:eastAsiaTheme="minorHAnsi"/>
              </w:rPr>
              <w:t xml:space="preserve"> </w:t>
            </w:r>
            <w:proofErr w:type="spellStart"/>
            <w:r w:rsidR="00EA73BE" w:rsidRPr="00606388">
              <w:rPr>
                <w:rStyle w:val="DefinedTermChar"/>
                <w:rFonts w:eastAsiaTheme="minorHAnsi"/>
              </w:rPr>
              <w:t>artesanal</w:t>
            </w:r>
            <w:proofErr w:type="spellEnd"/>
            <w:r w:rsidR="00EA73BE" w:rsidRPr="00606388">
              <w:rPr>
                <w:rStyle w:val="DefinedTermChar"/>
                <w:rFonts w:eastAsiaTheme="minorHAnsi"/>
              </w:rPr>
              <w:t xml:space="preserve"> y a </w:t>
            </w:r>
            <w:proofErr w:type="spellStart"/>
            <w:r w:rsidR="00EA73BE" w:rsidRPr="00606388">
              <w:rPr>
                <w:rStyle w:val="DefinedTermChar"/>
                <w:rFonts w:eastAsiaTheme="minorHAnsi"/>
              </w:rPr>
              <w:t>pequeña</w:t>
            </w:r>
            <w:proofErr w:type="spellEnd"/>
            <w:r w:rsidR="00EA73BE" w:rsidRPr="00606388">
              <w:rPr>
                <w:rStyle w:val="DefinedTermChar"/>
                <w:rFonts w:eastAsiaTheme="minorHAnsi"/>
              </w:rPr>
              <w:t xml:space="preserve"> </w:t>
            </w:r>
            <w:proofErr w:type="spellStart"/>
            <w:r w:rsidR="00EA73BE" w:rsidRPr="00606388">
              <w:rPr>
                <w:rStyle w:val="DefinedTermChar"/>
                <w:rFonts w:eastAsiaTheme="minorHAnsi"/>
              </w:rPr>
              <w:t>escala</w:t>
            </w:r>
            <w:proofErr w:type="spellEnd"/>
            <w:r w:rsidR="00EA73BE" w:rsidRPr="00606388">
              <w:rPr>
                <w:rStyle w:val="DefinedTermChar"/>
                <w:rFonts w:eastAsiaTheme="minorHAnsi"/>
              </w:rPr>
              <w:t xml:space="preserve"> (MAPE</w:t>
            </w:r>
            <w:r w:rsidR="00EA73BE" w:rsidRPr="00606388">
              <w:t xml:space="preserve">) dentro de </w:t>
            </w:r>
            <w:proofErr w:type="spellStart"/>
            <w:r w:rsidR="00EA73BE" w:rsidRPr="00606388">
              <w:t>su</w:t>
            </w:r>
            <w:proofErr w:type="spellEnd"/>
            <w:r w:rsidR="00EA73BE" w:rsidRPr="00606388">
              <w:t xml:space="preserve"> </w:t>
            </w:r>
            <w:proofErr w:type="spellStart"/>
            <w:r w:rsidR="00EA73BE" w:rsidRPr="00606388">
              <w:t>concesión</w:t>
            </w:r>
            <w:proofErr w:type="spellEnd"/>
            <w:r w:rsidR="00EA73BE" w:rsidRPr="00606388">
              <w:t xml:space="preserve"> o </w:t>
            </w:r>
            <w:proofErr w:type="spellStart"/>
            <w:r w:rsidR="00EA73BE" w:rsidRPr="00606388">
              <w:t>en</w:t>
            </w:r>
            <w:proofErr w:type="spellEnd"/>
            <w:r w:rsidR="00EA73BE" w:rsidRPr="00606388">
              <w:t xml:space="preserve"> las </w:t>
            </w:r>
            <w:proofErr w:type="spellStart"/>
            <w:r w:rsidR="00EA73BE" w:rsidRPr="00606388">
              <w:t>proximidades</w:t>
            </w:r>
            <w:proofErr w:type="spellEnd"/>
            <w:r w:rsidR="00EA73BE" w:rsidRPr="00606388">
              <w:t xml:space="preserve"> de </w:t>
            </w:r>
            <w:proofErr w:type="spellStart"/>
            <w:r w:rsidR="00EA73BE" w:rsidRPr="00606388">
              <w:t>su</w:t>
            </w:r>
            <w:proofErr w:type="spellEnd"/>
            <w:r w:rsidR="00EA73BE" w:rsidRPr="00606388">
              <w:t xml:space="preserve"> </w:t>
            </w:r>
            <w:proofErr w:type="spellStart"/>
            <w:r w:rsidR="00EA73BE" w:rsidRPr="00606388">
              <w:rPr>
                <w:rStyle w:val="DefinedTermChar"/>
                <w:rFonts w:eastAsiaTheme="minorHAnsi"/>
              </w:rPr>
              <w:t>operación</w:t>
            </w:r>
            <w:proofErr w:type="spellEnd"/>
            <w:r w:rsidR="00EA73BE" w:rsidRPr="00606388">
              <w:rPr>
                <w:rStyle w:val="DefinedTermChar"/>
                <w:rFonts w:eastAsiaTheme="minorHAnsi"/>
              </w:rPr>
              <w:t xml:space="preserve"> de </w:t>
            </w:r>
            <w:proofErr w:type="spellStart"/>
            <w:r w:rsidR="00EA73BE" w:rsidRPr="00606388">
              <w:rPr>
                <w:rStyle w:val="DefinedTermChar"/>
                <w:rFonts w:eastAsiaTheme="minorHAnsi"/>
              </w:rPr>
              <w:t>procesamiento</w:t>
            </w:r>
            <w:proofErr w:type="spellEnd"/>
            <w:r w:rsidR="00EA73BE" w:rsidRPr="00606388">
              <w:rPr>
                <w:rStyle w:val="DefinedTermChar"/>
                <w:rFonts w:eastAsiaTheme="minorHAnsi"/>
              </w:rPr>
              <w:t xml:space="preserve"> de </w:t>
            </w:r>
            <w:proofErr w:type="spellStart"/>
            <w:r w:rsidR="00EA73BE" w:rsidRPr="00606388">
              <w:rPr>
                <w:rStyle w:val="DefinedTermChar"/>
                <w:rFonts w:eastAsiaTheme="minorHAnsi"/>
              </w:rPr>
              <w:t>minerales</w:t>
            </w:r>
            <w:proofErr w:type="spellEnd"/>
            <w:r w:rsidR="00EA73BE" w:rsidRPr="00606388">
              <w:t xml:space="preserve">, la </w:t>
            </w:r>
            <w:proofErr w:type="spellStart"/>
            <w:r w:rsidR="00EA73BE" w:rsidRPr="00606388">
              <w:rPr>
                <w:rStyle w:val="DefinedTermChar"/>
                <w:rFonts w:eastAsiaTheme="minorHAnsi"/>
              </w:rPr>
              <w:t>empresa</w:t>
            </w:r>
            <w:proofErr w:type="spellEnd"/>
            <w:r w:rsidR="00EA73BE" w:rsidRPr="00606388">
              <w:rPr>
                <w:rStyle w:val="DefinedTermChar"/>
                <w:rFonts w:eastAsiaTheme="minorHAnsi"/>
              </w:rPr>
              <w:t xml:space="preserve"> </w:t>
            </w:r>
            <w:proofErr w:type="spellStart"/>
            <w:r w:rsidR="00EA73BE" w:rsidRPr="00606388">
              <w:rPr>
                <w:rStyle w:val="DefinedTermChar"/>
                <w:rFonts w:eastAsiaTheme="minorHAnsi"/>
              </w:rPr>
              <w:t>operadora</w:t>
            </w:r>
            <w:proofErr w:type="spellEnd"/>
            <w:r w:rsidR="00EA73BE" w:rsidRPr="00606388">
              <w:t xml:space="preserve"> </w:t>
            </w:r>
            <w:proofErr w:type="spellStart"/>
            <w:r w:rsidR="00EA73BE" w:rsidRPr="00606388">
              <w:t>deberá</w:t>
            </w:r>
            <w:proofErr w:type="spellEnd"/>
            <w:r w:rsidR="00EA73BE" w:rsidRPr="00606388">
              <w:t xml:space="preserve"> </w:t>
            </w:r>
            <w:proofErr w:type="spellStart"/>
            <w:r w:rsidR="00EA73BE" w:rsidRPr="00606388">
              <w:t>llevar</w:t>
            </w:r>
            <w:proofErr w:type="spellEnd"/>
            <w:r w:rsidR="00EA73BE" w:rsidRPr="00606388">
              <w:t xml:space="preserve"> a </w:t>
            </w:r>
            <w:proofErr w:type="spellStart"/>
            <w:r w:rsidR="00EA73BE" w:rsidRPr="00606388">
              <w:t>cabo</w:t>
            </w:r>
            <w:proofErr w:type="spellEnd"/>
            <w:r w:rsidR="00EA73BE" w:rsidRPr="00606388">
              <w:t xml:space="preserve"> un </w:t>
            </w:r>
            <w:proofErr w:type="spellStart"/>
            <w:r w:rsidR="00EA73BE" w:rsidRPr="00606388">
              <w:t>estudio</w:t>
            </w:r>
            <w:proofErr w:type="spellEnd"/>
            <w:r w:rsidR="00EA73BE" w:rsidRPr="00606388">
              <w:t xml:space="preserve"> de </w:t>
            </w:r>
            <w:proofErr w:type="spellStart"/>
            <w:r w:rsidR="00EA73BE" w:rsidRPr="00606388">
              <w:t>evaluación</w:t>
            </w:r>
            <w:proofErr w:type="spellEnd"/>
            <w:r w:rsidR="00EA73BE" w:rsidRPr="00606388">
              <w:t xml:space="preserve"> </w:t>
            </w:r>
            <w:proofErr w:type="spellStart"/>
            <w:r w:rsidR="00EA73BE" w:rsidRPr="00606388">
              <w:t>inicial</w:t>
            </w:r>
            <w:proofErr w:type="spellEnd"/>
            <w:r w:rsidR="00EA73BE" w:rsidRPr="00606388">
              <w:t xml:space="preserve"> para </w:t>
            </w:r>
            <w:proofErr w:type="spellStart"/>
            <w:r w:rsidR="00EA73BE" w:rsidRPr="00606388">
              <w:t>comprender</w:t>
            </w:r>
            <w:proofErr w:type="spellEnd"/>
            <w:r w:rsidR="00EA73BE" w:rsidRPr="00606388">
              <w:t xml:space="preserve"> el </w:t>
            </w:r>
            <w:proofErr w:type="spellStart"/>
            <w:r w:rsidR="00EA73BE" w:rsidRPr="00606388">
              <w:t>contexto</w:t>
            </w:r>
            <w:proofErr w:type="spellEnd"/>
            <w:r w:rsidR="00EA73BE" w:rsidRPr="00606388">
              <w:t xml:space="preserve"> legal, social y </w:t>
            </w:r>
            <w:proofErr w:type="spellStart"/>
            <w:r w:rsidR="00EA73BE" w:rsidRPr="00606388">
              <w:t>ambiental</w:t>
            </w:r>
            <w:proofErr w:type="spellEnd"/>
            <w:r w:rsidR="00EA73BE" w:rsidRPr="00606388">
              <w:t xml:space="preserve"> </w:t>
            </w:r>
            <w:proofErr w:type="spellStart"/>
            <w:r w:rsidR="00EA73BE" w:rsidRPr="00606388">
              <w:t>en</w:t>
            </w:r>
            <w:proofErr w:type="spellEnd"/>
            <w:r w:rsidR="00EA73BE" w:rsidRPr="00606388">
              <w:t xml:space="preserve"> el </w:t>
            </w:r>
            <w:proofErr w:type="spellStart"/>
            <w:r w:rsidR="00EA73BE" w:rsidRPr="00606388">
              <w:t>cual</w:t>
            </w:r>
            <w:proofErr w:type="spellEnd"/>
            <w:r w:rsidR="00EA73BE" w:rsidRPr="00606388">
              <w:t xml:space="preserve"> se </w:t>
            </w:r>
            <w:proofErr w:type="spellStart"/>
            <w:r w:rsidR="00EA73BE" w:rsidRPr="00606388">
              <w:t>llevan</w:t>
            </w:r>
            <w:proofErr w:type="spellEnd"/>
            <w:r w:rsidR="00EA73BE" w:rsidRPr="00606388">
              <w:t xml:space="preserve"> a </w:t>
            </w:r>
            <w:proofErr w:type="spellStart"/>
            <w:r w:rsidR="00EA73BE" w:rsidRPr="00606388">
              <w:t>cabo</w:t>
            </w:r>
            <w:proofErr w:type="spellEnd"/>
            <w:r w:rsidR="00EA73BE" w:rsidRPr="00606388">
              <w:t xml:space="preserve"> las </w:t>
            </w:r>
            <w:proofErr w:type="spellStart"/>
            <w:r w:rsidR="00EA73BE" w:rsidRPr="00606388">
              <w:t>actividades</w:t>
            </w:r>
            <w:proofErr w:type="spellEnd"/>
            <w:r w:rsidR="00EA73BE" w:rsidRPr="00606388">
              <w:t xml:space="preserve"> </w:t>
            </w:r>
            <w:r w:rsidR="00EA73BE" w:rsidRPr="00606388">
              <w:rPr>
                <w:rStyle w:val="DefinedTermChar"/>
                <w:rFonts w:eastAsiaTheme="minorHAnsi"/>
              </w:rPr>
              <w:t>MAPE</w:t>
            </w:r>
            <w:r w:rsidR="00EA73BE" w:rsidRPr="00606388">
              <w:t>.</w:t>
            </w:r>
          </w:p>
        </w:tc>
      </w:tr>
      <w:tr w:rsidR="009903DE" w:rsidRPr="00F00D44" w14:paraId="2F7CCA58" w14:textId="77777777" w:rsidTr="003921F9">
        <w:trPr>
          <w:trHeight w:val="95"/>
        </w:trPr>
        <w:tc>
          <w:tcPr>
            <w:tcW w:w="9360" w:type="dxa"/>
          </w:tcPr>
          <w:p w14:paraId="1B67077C" w14:textId="77777777" w:rsidR="009903DE" w:rsidRPr="00606388" w:rsidRDefault="009903DE" w:rsidP="006366DF">
            <w:pPr>
              <w:pStyle w:val="NumberedRequirementsMain"/>
            </w:pPr>
            <w:r w:rsidRPr="00606388">
              <w:t xml:space="preserve">3.6.2.  </w:t>
            </w:r>
            <w:proofErr w:type="spellStart"/>
            <w:r w:rsidRPr="00606388">
              <w:t>Participación</w:t>
            </w:r>
            <w:proofErr w:type="spellEnd"/>
            <w:r w:rsidRPr="00606388">
              <w:t xml:space="preserve"> con </w:t>
            </w:r>
            <w:proofErr w:type="spellStart"/>
            <w:r w:rsidRPr="00606388">
              <w:t>entidades</w:t>
            </w:r>
            <w:proofErr w:type="spellEnd"/>
            <w:r w:rsidRPr="00606388">
              <w:t xml:space="preserve"> y </w:t>
            </w:r>
            <w:proofErr w:type="spellStart"/>
            <w:r w:rsidRPr="00606388">
              <w:t>comunidades</w:t>
            </w:r>
            <w:proofErr w:type="spellEnd"/>
            <w:r w:rsidRPr="00606388">
              <w:t xml:space="preserve"> de MAPE</w:t>
            </w:r>
          </w:p>
          <w:p w14:paraId="5A96EFFE" w14:textId="48918D64" w:rsidR="009903DE" w:rsidRPr="00606388" w:rsidRDefault="009903DE" w:rsidP="009B0C9B">
            <w:pPr>
              <w:pStyle w:val="NumberedRequirementsSub"/>
            </w:pPr>
            <w:r w:rsidRPr="00606388">
              <w:t xml:space="preserve">3.6.2.1.  </w:t>
            </w:r>
            <w:proofErr w:type="spellStart"/>
            <w:r w:rsidRPr="00606388">
              <w:t>Cuando</w:t>
            </w:r>
            <w:proofErr w:type="spellEnd"/>
            <w:r w:rsidRPr="00606388">
              <w:t xml:space="preserve"> una </w:t>
            </w:r>
            <w:proofErr w:type="spellStart"/>
            <w:r w:rsidR="008572EF" w:rsidRPr="00606388">
              <w:rPr>
                <w:u w:val="dotted" w:color="A6A6A6" w:themeColor="background1" w:themeShade="A6"/>
              </w:rPr>
              <w:t>empresa</w:t>
            </w:r>
            <w:proofErr w:type="spellEnd"/>
            <w:r w:rsidR="008572EF" w:rsidRPr="00606388">
              <w:rPr>
                <w:u w:val="dotted" w:color="A6A6A6" w:themeColor="background1" w:themeShade="A6"/>
              </w:rPr>
              <w:t xml:space="preserve"> </w:t>
            </w:r>
            <w:proofErr w:type="spellStart"/>
            <w:r w:rsidR="008572EF" w:rsidRPr="00606388">
              <w:rPr>
                <w:u w:val="dotted" w:color="A6A6A6" w:themeColor="background1" w:themeShade="A6"/>
              </w:rPr>
              <w:t>operadora</w:t>
            </w:r>
            <w:proofErr w:type="spellEnd"/>
            <w:r w:rsidRPr="00606388">
              <w:t xml:space="preserve"> ha </w:t>
            </w:r>
            <w:proofErr w:type="spellStart"/>
            <w:r w:rsidRPr="00606388">
              <w:t>identificado</w:t>
            </w:r>
            <w:proofErr w:type="spellEnd"/>
            <w:r w:rsidRPr="00606388">
              <w:t xml:space="preserve"> la </w:t>
            </w:r>
            <w:proofErr w:type="spellStart"/>
            <w:r w:rsidRPr="00606388">
              <w:t>presencia</w:t>
            </w:r>
            <w:proofErr w:type="spellEnd"/>
            <w:r w:rsidRPr="00606388">
              <w:t xml:space="preserve"> de MAPE dentro o </w:t>
            </w:r>
            <w:proofErr w:type="spellStart"/>
            <w:r w:rsidRPr="00606388">
              <w:t>en</w:t>
            </w:r>
            <w:proofErr w:type="spellEnd"/>
            <w:r w:rsidRPr="00606388">
              <w:t xml:space="preserve"> las </w:t>
            </w:r>
            <w:proofErr w:type="spellStart"/>
            <w:r w:rsidRPr="00606388">
              <w:t>cercanías</w:t>
            </w:r>
            <w:proofErr w:type="spellEnd"/>
            <w:r w:rsidRPr="00606388">
              <w:t xml:space="preserve"> de </w:t>
            </w:r>
            <w:proofErr w:type="spellStart"/>
            <w:r w:rsidR="00EA73BE" w:rsidRPr="00606388">
              <w:t>su</w:t>
            </w:r>
            <w:proofErr w:type="spellEnd"/>
            <w:r w:rsidR="00EA73BE" w:rsidRPr="00606388">
              <w:t xml:space="preserve"> </w:t>
            </w:r>
            <w:proofErr w:type="spellStart"/>
            <w:r w:rsidR="00EA73BE" w:rsidRPr="00606388">
              <w:rPr>
                <w:rStyle w:val="DefinedTermChar"/>
                <w:rFonts w:eastAsiaTheme="minorHAnsi"/>
              </w:rPr>
              <w:t>operación</w:t>
            </w:r>
            <w:proofErr w:type="spellEnd"/>
            <w:r w:rsidR="00EA73BE" w:rsidRPr="00606388">
              <w:rPr>
                <w:rStyle w:val="DefinedTermChar"/>
                <w:rFonts w:eastAsiaTheme="minorHAnsi"/>
              </w:rPr>
              <w:t xml:space="preserve"> de </w:t>
            </w:r>
            <w:proofErr w:type="spellStart"/>
            <w:r w:rsidR="00EA73BE" w:rsidRPr="00606388">
              <w:rPr>
                <w:rStyle w:val="DefinedTermChar"/>
                <w:rFonts w:eastAsiaTheme="minorHAnsi"/>
              </w:rPr>
              <w:t>procesamiento</w:t>
            </w:r>
            <w:proofErr w:type="spellEnd"/>
            <w:r w:rsidR="00EA73BE" w:rsidRPr="00606388">
              <w:rPr>
                <w:rStyle w:val="DefinedTermChar"/>
                <w:rFonts w:eastAsiaTheme="minorHAnsi"/>
              </w:rPr>
              <w:t xml:space="preserve"> de </w:t>
            </w:r>
            <w:proofErr w:type="spellStart"/>
            <w:r w:rsidR="00EA73BE" w:rsidRPr="00606388">
              <w:rPr>
                <w:rStyle w:val="DefinedTermChar"/>
                <w:rFonts w:eastAsiaTheme="minorHAnsi"/>
              </w:rPr>
              <w:t>minerales</w:t>
            </w:r>
            <w:proofErr w:type="spellEnd"/>
            <w:r w:rsidR="00EA73BE" w:rsidRPr="00606388">
              <w:t xml:space="preserve"> y </w:t>
            </w:r>
            <w:proofErr w:type="spellStart"/>
            <w:r w:rsidR="00EA73BE" w:rsidRPr="00606388">
              <w:t>cuando</w:t>
            </w:r>
            <w:proofErr w:type="spellEnd"/>
            <w:r w:rsidR="00EA73BE" w:rsidRPr="00606388">
              <w:t xml:space="preserve"> no </w:t>
            </w:r>
            <w:proofErr w:type="spellStart"/>
            <w:r w:rsidR="00EA73BE" w:rsidRPr="00606388">
              <w:t>exista</w:t>
            </w:r>
            <w:proofErr w:type="spellEnd"/>
            <w:r w:rsidR="00EA73BE" w:rsidRPr="00606388">
              <w:t xml:space="preserve"> un </w:t>
            </w:r>
            <w:proofErr w:type="spellStart"/>
            <w:r w:rsidR="00EA73BE" w:rsidRPr="00606388">
              <w:t>riesgo</w:t>
            </w:r>
            <w:proofErr w:type="spellEnd"/>
            <w:r w:rsidR="00EA73BE" w:rsidRPr="00606388">
              <w:t xml:space="preserve"> </w:t>
            </w:r>
            <w:proofErr w:type="spellStart"/>
            <w:r w:rsidR="00EA73BE" w:rsidRPr="00606388">
              <w:t>importante</w:t>
            </w:r>
            <w:proofErr w:type="spellEnd"/>
            <w:r w:rsidR="00EA73BE" w:rsidRPr="00606388">
              <w:t xml:space="preserve"> para </w:t>
            </w:r>
            <w:proofErr w:type="spellStart"/>
            <w:r w:rsidR="00EA73BE" w:rsidRPr="00606388">
              <w:t>su</w:t>
            </w:r>
            <w:proofErr w:type="spellEnd"/>
            <w:r w:rsidR="00EA73BE" w:rsidRPr="00606388">
              <w:t xml:space="preserve"> personal, </w:t>
            </w:r>
            <w:proofErr w:type="spellStart"/>
            <w:r w:rsidR="00EA73BE" w:rsidRPr="00606388">
              <w:t>deberá</w:t>
            </w:r>
            <w:proofErr w:type="spellEnd"/>
            <w:r w:rsidRPr="00606388">
              <w:t>:</w:t>
            </w:r>
          </w:p>
          <w:p w14:paraId="6D79205C" w14:textId="2E2DAE2A" w:rsidR="009903DE" w:rsidRPr="00606388" w:rsidRDefault="009903DE" w:rsidP="00CD5165">
            <w:pPr>
              <w:pStyle w:val="ListPara1aTable"/>
              <w:numPr>
                <w:ilvl w:val="0"/>
                <w:numId w:val="131"/>
              </w:numPr>
            </w:pPr>
            <w:proofErr w:type="spellStart"/>
            <w:r w:rsidRPr="00606388">
              <w:t>Hacer</w:t>
            </w:r>
            <w:proofErr w:type="spellEnd"/>
            <w:r w:rsidRPr="00606388">
              <w:t xml:space="preserve"> un </w:t>
            </w:r>
            <w:proofErr w:type="spellStart"/>
            <w:r w:rsidRPr="00606388">
              <w:t>esfuerzo</w:t>
            </w:r>
            <w:proofErr w:type="spellEnd"/>
            <w:r w:rsidRPr="00606388">
              <w:t xml:space="preserve"> de </w:t>
            </w:r>
            <w:proofErr w:type="spellStart"/>
            <w:r w:rsidRPr="00606388">
              <w:t>buena</w:t>
            </w:r>
            <w:proofErr w:type="spellEnd"/>
            <w:r w:rsidRPr="00606388">
              <w:t xml:space="preserve"> </w:t>
            </w:r>
            <w:proofErr w:type="spellStart"/>
            <w:r w:rsidRPr="00606388">
              <w:t>fe</w:t>
            </w:r>
            <w:proofErr w:type="spellEnd"/>
            <w:r w:rsidRPr="00606388">
              <w:t xml:space="preserve"> para </w:t>
            </w:r>
            <w:proofErr w:type="spellStart"/>
            <w:r w:rsidRPr="00606388">
              <w:t>participar</w:t>
            </w:r>
            <w:proofErr w:type="spellEnd"/>
            <w:r w:rsidRPr="00606388">
              <w:t xml:space="preserve"> con las </w:t>
            </w:r>
            <w:proofErr w:type="spellStart"/>
            <w:r w:rsidRPr="00606388">
              <w:t>entidades</w:t>
            </w:r>
            <w:proofErr w:type="spellEnd"/>
            <w:r w:rsidRPr="00606388">
              <w:t xml:space="preserve"> </w:t>
            </w:r>
            <w:r w:rsidRPr="00606388">
              <w:rPr>
                <w:u w:val="dotted"/>
              </w:rPr>
              <w:t>MAPE</w:t>
            </w:r>
            <w:r w:rsidRPr="00606388">
              <w:t xml:space="preserve">, </w:t>
            </w:r>
            <w:proofErr w:type="spellStart"/>
            <w:r w:rsidRPr="00606388">
              <w:t>incluidos</w:t>
            </w:r>
            <w:proofErr w:type="spellEnd"/>
            <w:r w:rsidRPr="00606388">
              <w:t xml:space="preserve">, </w:t>
            </w:r>
            <w:proofErr w:type="spellStart"/>
            <w:r w:rsidRPr="00606388">
              <w:t>cuando</w:t>
            </w:r>
            <w:proofErr w:type="spellEnd"/>
            <w:r w:rsidRPr="00606388">
              <w:t xml:space="preserve"> sea </w:t>
            </w:r>
            <w:proofErr w:type="spellStart"/>
            <w:r w:rsidR="0098047E" w:rsidRPr="00606388">
              <w:t>relevente</w:t>
            </w:r>
            <w:proofErr w:type="spellEnd"/>
            <w:r w:rsidRPr="00606388">
              <w:t xml:space="preserve">, los </w:t>
            </w:r>
            <w:proofErr w:type="spellStart"/>
            <w:r w:rsidRPr="00606388">
              <w:t>operadores</w:t>
            </w:r>
            <w:proofErr w:type="spellEnd"/>
            <w:r w:rsidRPr="00606388">
              <w:t xml:space="preserve"> </w:t>
            </w:r>
            <w:r w:rsidRPr="00606388">
              <w:rPr>
                <w:u w:val="dotted"/>
              </w:rPr>
              <w:t>MAPE</w:t>
            </w:r>
            <w:r w:rsidRPr="00606388">
              <w:t xml:space="preserve"> </w:t>
            </w:r>
            <w:proofErr w:type="spellStart"/>
            <w:r w:rsidRPr="00606388">
              <w:t>informales</w:t>
            </w:r>
            <w:proofErr w:type="spellEnd"/>
            <w:r w:rsidRPr="00606388">
              <w:t xml:space="preserve"> y las </w:t>
            </w:r>
            <w:proofErr w:type="spellStart"/>
            <w:r w:rsidRPr="00606388">
              <w:t>asociaciones</w:t>
            </w:r>
            <w:proofErr w:type="spellEnd"/>
            <w:r w:rsidRPr="00606388">
              <w:t xml:space="preserve"> </w:t>
            </w:r>
            <w:proofErr w:type="spellStart"/>
            <w:r w:rsidRPr="00606388">
              <w:t>formales</w:t>
            </w:r>
            <w:proofErr w:type="spellEnd"/>
            <w:r w:rsidRPr="00606388">
              <w:t xml:space="preserve"> </w:t>
            </w:r>
            <w:r w:rsidRPr="00606388">
              <w:rPr>
                <w:u w:val="dotted"/>
              </w:rPr>
              <w:t>MAPE</w:t>
            </w:r>
            <w:r w:rsidRPr="00606388">
              <w:t xml:space="preserve">, </w:t>
            </w:r>
            <w:proofErr w:type="spellStart"/>
            <w:r w:rsidRPr="00606388">
              <w:t>como</w:t>
            </w:r>
            <w:proofErr w:type="spellEnd"/>
            <w:r w:rsidRPr="00606388">
              <w:t xml:space="preserve"> </w:t>
            </w:r>
            <w:proofErr w:type="spellStart"/>
            <w:r w:rsidRPr="00606388">
              <w:t>parte</w:t>
            </w:r>
            <w:proofErr w:type="spellEnd"/>
            <w:r w:rsidRPr="00606388">
              <w:t xml:space="preserve"> de los </w:t>
            </w:r>
            <w:proofErr w:type="spellStart"/>
            <w:r w:rsidRPr="00606388">
              <w:t>esfuerzos</w:t>
            </w:r>
            <w:proofErr w:type="spellEnd"/>
            <w:r w:rsidRPr="00606388">
              <w:t xml:space="preserve"> </w:t>
            </w:r>
            <w:proofErr w:type="spellStart"/>
            <w:r w:rsidRPr="00606388">
              <w:t>constantes</w:t>
            </w:r>
            <w:proofErr w:type="spellEnd"/>
            <w:r w:rsidRPr="00606388">
              <w:t xml:space="preserve"> de </w:t>
            </w:r>
            <w:proofErr w:type="spellStart"/>
            <w:r w:rsidRPr="00606388">
              <w:t>participación</w:t>
            </w:r>
            <w:proofErr w:type="spellEnd"/>
            <w:r w:rsidRPr="00606388">
              <w:t xml:space="preserve"> con los </w:t>
            </w:r>
            <w:proofErr w:type="spellStart"/>
            <w:r w:rsidRPr="00606388">
              <w:rPr>
                <w:u w:val="dotted"/>
              </w:rPr>
              <w:t>actores</w:t>
            </w:r>
            <w:proofErr w:type="spellEnd"/>
            <w:r w:rsidRPr="00606388">
              <w:rPr>
                <w:u w:val="dotted"/>
              </w:rPr>
              <w:t xml:space="preserve"> </w:t>
            </w:r>
            <w:proofErr w:type="spellStart"/>
            <w:r w:rsidRPr="00606388">
              <w:rPr>
                <w:u w:val="dotted"/>
              </w:rPr>
              <w:t>sociales</w:t>
            </w:r>
            <w:proofErr w:type="spellEnd"/>
            <w:r w:rsidRPr="00606388">
              <w:t xml:space="preserve"> (</w:t>
            </w:r>
            <w:proofErr w:type="spellStart"/>
            <w:r w:rsidRPr="00606388">
              <w:t>ver</w:t>
            </w:r>
            <w:proofErr w:type="spellEnd"/>
            <w:r w:rsidRPr="00606388">
              <w:t xml:space="preserve"> el </w:t>
            </w:r>
            <w:proofErr w:type="spellStart"/>
            <w:r w:rsidRPr="00606388">
              <w:t>capítulo</w:t>
            </w:r>
            <w:proofErr w:type="spellEnd"/>
            <w:r w:rsidRPr="00606388">
              <w:t xml:space="preserve"> 1.2 de IRMA);</w:t>
            </w:r>
          </w:p>
          <w:p w14:paraId="6FE9BD89" w14:textId="429DB6C2" w:rsidR="009903DE" w:rsidRPr="00606388" w:rsidRDefault="009903DE" w:rsidP="00D02004">
            <w:pPr>
              <w:pStyle w:val="ListPara1aTable"/>
            </w:pPr>
            <w:proofErr w:type="spellStart"/>
            <w:r w:rsidRPr="00606388">
              <w:t>Hacer</w:t>
            </w:r>
            <w:proofErr w:type="spellEnd"/>
            <w:r w:rsidRPr="00606388">
              <w:t xml:space="preserve"> un </w:t>
            </w:r>
            <w:proofErr w:type="spellStart"/>
            <w:r w:rsidRPr="00606388">
              <w:t>esfuerzo</w:t>
            </w:r>
            <w:proofErr w:type="spellEnd"/>
            <w:r w:rsidRPr="00606388">
              <w:t xml:space="preserve"> de </w:t>
            </w:r>
            <w:proofErr w:type="spellStart"/>
            <w:r w:rsidRPr="00606388">
              <w:t>buena</w:t>
            </w:r>
            <w:proofErr w:type="spellEnd"/>
            <w:r w:rsidRPr="00606388">
              <w:t xml:space="preserve"> </w:t>
            </w:r>
            <w:proofErr w:type="spellStart"/>
            <w:r w:rsidRPr="00606388">
              <w:t>fe</w:t>
            </w:r>
            <w:proofErr w:type="spellEnd"/>
            <w:r w:rsidRPr="00606388">
              <w:t xml:space="preserve"> para </w:t>
            </w:r>
            <w:proofErr w:type="spellStart"/>
            <w:r w:rsidRPr="00606388">
              <w:rPr>
                <w:u w:val="dotted"/>
              </w:rPr>
              <w:t>consultar</w:t>
            </w:r>
            <w:proofErr w:type="spellEnd"/>
            <w:r w:rsidRPr="00606388">
              <w:t xml:space="preserve"> con las </w:t>
            </w:r>
            <w:proofErr w:type="spellStart"/>
            <w:r w:rsidRPr="00606388">
              <w:t>entidades</w:t>
            </w:r>
            <w:proofErr w:type="spellEnd"/>
            <w:r w:rsidRPr="00606388">
              <w:t xml:space="preserve"> </w:t>
            </w:r>
            <w:r w:rsidRPr="00606388">
              <w:rPr>
                <w:u w:val="dotted"/>
              </w:rPr>
              <w:t>MAPE</w:t>
            </w:r>
            <w:r w:rsidRPr="00606388">
              <w:t xml:space="preserve"> </w:t>
            </w:r>
            <w:proofErr w:type="spellStart"/>
            <w:r w:rsidRPr="00606388">
              <w:t>informales</w:t>
            </w:r>
            <w:proofErr w:type="spellEnd"/>
            <w:r w:rsidRPr="00606388">
              <w:t xml:space="preserve"> y </w:t>
            </w:r>
            <w:proofErr w:type="spellStart"/>
            <w:r w:rsidRPr="00606388">
              <w:t>formales</w:t>
            </w:r>
            <w:proofErr w:type="spellEnd"/>
            <w:r w:rsidRPr="00606388">
              <w:t xml:space="preserve"> </w:t>
            </w:r>
            <w:proofErr w:type="spellStart"/>
            <w:r w:rsidRPr="00606388">
              <w:t>durante</w:t>
            </w:r>
            <w:proofErr w:type="spellEnd"/>
            <w:r w:rsidRPr="00606388">
              <w:t xml:space="preserve"> las </w:t>
            </w:r>
            <w:proofErr w:type="spellStart"/>
            <w:r w:rsidR="0098047E" w:rsidRPr="00606388">
              <w:t>evaluaciones</w:t>
            </w:r>
            <w:proofErr w:type="spellEnd"/>
            <w:r w:rsidRPr="00606388">
              <w:t xml:space="preserve"> de </w:t>
            </w:r>
            <w:proofErr w:type="spellStart"/>
            <w:r w:rsidRPr="00606388">
              <w:t>riesgos</w:t>
            </w:r>
            <w:proofErr w:type="spellEnd"/>
            <w:r w:rsidRPr="00606388">
              <w:t xml:space="preserve"> e </w:t>
            </w:r>
            <w:proofErr w:type="spellStart"/>
            <w:r w:rsidRPr="00606388">
              <w:t>impactos</w:t>
            </w:r>
            <w:proofErr w:type="spellEnd"/>
            <w:r w:rsidRPr="00606388">
              <w:t xml:space="preserve"> </w:t>
            </w:r>
            <w:proofErr w:type="spellStart"/>
            <w:r w:rsidR="0098047E" w:rsidRPr="00606388">
              <w:t>relevente</w:t>
            </w:r>
            <w:r w:rsidRPr="00606388">
              <w:t>s</w:t>
            </w:r>
            <w:proofErr w:type="spellEnd"/>
            <w:r w:rsidRPr="00606388">
              <w:t xml:space="preserve"> y </w:t>
            </w:r>
            <w:proofErr w:type="spellStart"/>
            <w:r w:rsidRPr="00606388">
              <w:t>durante</w:t>
            </w:r>
            <w:proofErr w:type="spellEnd"/>
            <w:r w:rsidRPr="00606388">
              <w:t xml:space="preserve"> la </w:t>
            </w:r>
            <w:proofErr w:type="spellStart"/>
            <w:r w:rsidRPr="00606388">
              <w:t>planeación</w:t>
            </w:r>
            <w:proofErr w:type="spellEnd"/>
            <w:r w:rsidRPr="00606388">
              <w:t xml:space="preserve"> </w:t>
            </w:r>
            <w:r w:rsidR="00A723EE" w:rsidRPr="00606388">
              <w:t xml:space="preserve">de </w:t>
            </w:r>
            <w:proofErr w:type="spellStart"/>
            <w:r w:rsidR="00A723EE" w:rsidRPr="00606388">
              <w:rPr>
                <w:rStyle w:val="DefinedTermChar"/>
                <w:rFonts w:eastAsiaTheme="majorEastAsia"/>
              </w:rPr>
              <w:t>desmantelamiento</w:t>
            </w:r>
            <w:proofErr w:type="spellEnd"/>
            <w:r w:rsidR="00A723EE" w:rsidRPr="00606388">
              <w:t xml:space="preserve"> y </w:t>
            </w:r>
            <w:proofErr w:type="spellStart"/>
            <w:r w:rsidR="00A723EE" w:rsidRPr="00606388">
              <w:t>rehabilitación</w:t>
            </w:r>
            <w:proofErr w:type="spellEnd"/>
            <w:r w:rsidR="00A723EE" w:rsidRPr="00606388">
              <w:t>;</w:t>
            </w:r>
          </w:p>
          <w:p w14:paraId="03FB468A" w14:textId="77777777" w:rsidR="0098047E" w:rsidRPr="00606388" w:rsidRDefault="0098047E" w:rsidP="00D02004">
            <w:pPr>
              <w:pStyle w:val="ListPara1aTable"/>
            </w:pPr>
            <w:proofErr w:type="spellStart"/>
            <w:r w:rsidRPr="00606388">
              <w:t>Comprometerse</w:t>
            </w:r>
            <w:proofErr w:type="spellEnd"/>
            <w:r w:rsidRPr="00606388">
              <w:t xml:space="preserve"> con las </w:t>
            </w:r>
            <w:proofErr w:type="spellStart"/>
            <w:r w:rsidRPr="00606388">
              <w:t>comunidades</w:t>
            </w:r>
            <w:proofErr w:type="spellEnd"/>
            <w:r w:rsidRPr="00606388">
              <w:t xml:space="preserve"> que </w:t>
            </w:r>
            <w:proofErr w:type="spellStart"/>
            <w:r w:rsidRPr="00606388">
              <w:t>están</w:t>
            </w:r>
            <w:proofErr w:type="spellEnd"/>
            <w:r w:rsidRPr="00606388">
              <w:t xml:space="preserve"> o </w:t>
            </w:r>
            <w:proofErr w:type="spellStart"/>
            <w:r w:rsidRPr="00606388">
              <w:t>pueden</w:t>
            </w:r>
            <w:proofErr w:type="spellEnd"/>
            <w:r w:rsidRPr="00606388">
              <w:t xml:space="preserve"> verse </w:t>
            </w:r>
            <w:proofErr w:type="spellStart"/>
            <w:r w:rsidRPr="00606388">
              <w:t>afectadas</w:t>
            </w:r>
            <w:proofErr w:type="spellEnd"/>
            <w:r w:rsidRPr="00606388">
              <w:t xml:space="preserve"> por las </w:t>
            </w:r>
            <w:proofErr w:type="spellStart"/>
            <w:r w:rsidRPr="00606388">
              <w:t>operaciones</w:t>
            </w:r>
            <w:proofErr w:type="spellEnd"/>
            <w:r w:rsidRPr="00606388">
              <w:t xml:space="preserve"> de </w:t>
            </w:r>
            <w:r w:rsidRPr="00606388">
              <w:rPr>
                <w:rStyle w:val="DefinedTermChar"/>
                <w:rFonts w:eastAsiaTheme="majorEastAsia"/>
              </w:rPr>
              <w:t>MAPE</w:t>
            </w:r>
            <w:r w:rsidRPr="00606388">
              <w:t xml:space="preserve"> y / o </w:t>
            </w:r>
            <w:proofErr w:type="spellStart"/>
            <w:r w:rsidRPr="00606388">
              <w:t>interacciones</w:t>
            </w:r>
            <w:proofErr w:type="spellEnd"/>
            <w:r w:rsidRPr="00606388">
              <w:t xml:space="preserve"> entre la </w:t>
            </w:r>
            <w:proofErr w:type="spellStart"/>
            <w:r w:rsidRPr="00606388">
              <w:rPr>
                <w:rStyle w:val="DefinedTermChar"/>
                <w:rFonts w:eastAsiaTheme="majorEastAsia"/>
              </w:rPr>
              <w:t>operación</w:t>
            </w:r>
            <w:proofErr w:type="spellEnd"/>
            <w:r w:rsidRPr="00606388">
              <w:rPr>
                <w:rStyle w:val="DefinedTermChar"/>
                <w:rFonts w:eastAsiaTheme="majorEastAsia"/>
              </w:rPr>
              <w:t xml:space="preserve"> de </w:t>
            </w:r>
            <w:proofErr w:type="spellStart"/>
            <w:r w:rsidRPr="00606388">
              <w:rPr>
                <w:rStyle w:val="DefinedTermChar"/>
                <w:rFonts w:eastAsiaTheme="majorEastAsia"/>
              </w:rPr>
              <w:t>procesamiento</w:t>
            </w:r>
            <w:proofErr w:type="spellEnd"/>
            <w:r w:rsidRPr="00606388">
              <w:rPr>
                <w:rStyle w:val="DefinedTermChar"/>
                <w:rFonts w:eastAsiaTheme="majorEastAsia"/>
              </w:rPr>
              <w:t xml:space="preserve"> de </w:t>
            </w:r>
            <w:proofErr w:type="spellStart"/>
            <w:r w:rsidRPr="00606388">
              <w:rPr>
                <w:rStyle w:val="DefinedTermChar"/>
                <w:rFonts w:eastAsiaTheme="majorEastAsia"/>
              </w:rPr>
              <w:t>minerales</w:t>
            </w:r>
            <w:proofErr w:type="spellEnd"/>
            <w:r w:rsidRPr="00606388">
              <w:t xml:space="preserve"> y las </w:t>
            </w:r>
            <w:proofErr w:type="spellStart"/>
            <w:r w:rsidRPr="00606388">
              <w:t>entidades</w:t>
            </w:r>
            <w:proofErr w:type="spellEnd"/>
            <w:r w:rsidRPr="00606388">
              <w:t xml:space="preserve"> de </w:t>
            </w:r>
            <w:r w:rsidRPr="00606388">
              <w:rPr>
                <w:rStyle w:val="DefinedTermChar"/>
                <w:rFonts w:eastAsiaTheme="majorEastAsia"/>
              </w:rPr>
              <w:t>MAPE</w:t>
            </w:r>
            <w:r w:rsidRPr="00606388">
              <w:t xml:space="preserve">; e </w:t>
            </w:r>
          </w:p>
          <w:p w14:paraId="5F147942" w14:textId="1FD9F581" w:rsidR="009903DE" w:rsidRPr="00606388" w:rsidRDefault="009903DE" w:rsidP="00D02004">
            <w:pPr>
              <w:pStyle w:val="ListPara1aTable"/>
            </w:pPr>
            <w:proofErr w:type="spellStart"/>
            <w:r w:rsidRPr="00606388">
              <w:t>Informar</w:t>
            </w:r>
            <w:proofErr w:type="spellEnd"/>
            <w:r w:rsidRPr="00606388">
              <w:t xml:space="preserve"> a las </w:t>
            </w:r>
            <w:proofErr w:type="spellStart"/>
            <w:r w:rsidRPr="00606388">
              <w:t>entidades</w:t>
            </w:r>
            <w:proofErr w:type="spellEnd"/>
            <w:r w:rsidRPr="00606388">
              <w:t xml:space="preserve"> y </w:t>
            </w:r>
            <w:proofErr w:type="spellStart"/>
            <w:r w:rsidRPr="00606388">
              <w:t>comunidades</w:t>
            </w:r>
            <w:proofErr w:type="spellEnd"/>
            <w:r w:rsidRPr="00606388">
              <w:t xml:space="preserve"> de </w:t>
            </w:r>
            <w:r w:rsidRPr="00606388">
              <w:rPr>
                <w:u w:val="dotted"/>
              </w:rPr>
              <w:t>MAPE</w:t>
            </w:r>
            <w:r w:rsidRPr="00606388">
              <w:t xml:space="preserve"> que </w:t>
            </w:r>
            <w:proofErr w:type="spellStart"/>
            <w:r w:rsidRPr="00606388">
              <w:t>existe</w:t>
            </w:r>
            <w:proofErr w:type="spellEnd"/>
            <w:r w:rsidRPr="00606388">
              <w:t xml:space="preserve"> un </w:t>
            </w:r>
            <w:proofErr w:type="spellStart"/>
            <w:r w:rsidR="00C736F7" w:rsidRPr="00606388">
              <w:rPr>
                <w:rStyle w:val="DefinedTermChar"/>
                <w:rFonts w:eastAsiaTheme="majorEastAsia"/>
              </w:rPr>
              <w:t>mecanismo</w:t>
            </w:r>
            <w:proofErr w:type="spellEnd"/>
            <w:r w:rsidR="00C736F7" w:rsidRPr="00606388">
              <w:rPr>
                <w:rStyle w:val="DefinedTermChar"/>
                <w:rFonts w:eastAsiaTheme="majorEastAsia"/>
              </w:rPr>
              <w:t xml:space="preserve"> de </w:t>
            </w:r>
            <w:proofErr w:type="spellStart"/>
            <w:r w:rsidR="00C736F7" w:rsidRPr="00606388">
              <w:rPr>
                <w:rStyle w:val="DefinedTermChar"/>
                <w:rFonts w:eastAsiaTheme="majorEastAsia"/>
              </w:rPr>
              <w:t>reclamos</w:t>
            </w:r>
            <w:proofErr w:type="spellEnd"/>
            <w:r w:rsidRPr="00606388">
              <w:rPr>
                <w:rStyle w:val="DefinedTermChar"/>
                <w:rFonts w:eastAsiaTheme="majorEastAsia"/>
              </w:rPr>
              <w:t xml:space="preserve"> a </w:t>
            </w:r>
            <w:proofErr w:type="spellStart"/>
            <w:r w:rsidRPr="00606388">
              <w:rPr>
                <w:rStyle w:val="DefinedTermChar"/>
                <w:rFonts w:eastAsiaTheme="majorEastAsia"/>
              </w:rPr>
              <w:t>nivel</w:t>
            </w:r>
            <w:proofErr w:type="spellEnd"/>
            <w:r w:rsidRPr="00606388">
              <w:rPr>
                <w:rStyle w:val="DefinedTermChar"/>
                <w:rFonts w:eastAsiaTheme="majorEastAsia"/>
              </w:rPr>
              <w:t xml:space="preserve"> </w:t>
            </w:r>
            <w:proofErr w:type="spellStart"/>
            <w:r w:rsidRPr="00606388">
              <w:rPr>
                <w:rStyle w:val="DefinedTermChar"/>
                <w:rFonts w:eastAsiaTheme="majorEastAsia"/>
              </w:rPr>
              <w:t>operacional</w:t>
            </w:r>
            <w:proofErr w:type="spellEnd"/>
            <w:r w:rsidRPr="00606388">
              <w:t xml:space="preserve"> </w:t>
            </w:r>
            <w:r w:rsidR="00236AE7" w:rsidRPr="00606388">
              <w:t xml:space="preserve">para </w:t>
            </w:r>
            <w:proofErr w:type="spellStart"/>
            <w:r w:rsidR="00236AE7" w:rsidRPr="00606388">
              <w:t>plantear</w:t>
            </w:r>
            <w:proofErr w:type="spellEnd"/>
            <w:r w:rsidR="00236AE7" w:rsidRPr="00606388">
              <w:t xml:space="preserve"> inquietudes y resolver </w:t>
            </w:r>
            <w:proofErr w:type="spellStart"/>
            <w:r w:rsidR="00236AE7" w:rsidRPr="00606388">
              <w:t>conflictos</w:t>
            </w:r>
            <w:proofErr w:type="spellEnd"/>
            <w:r w:rsidR="00236AE7" w:rsidRPr="00606388">
              <w:t xml:space="preserve"> </w:t>
            </w:r>
            <w:proofErr w:type="spellStart"/>
            <w:r w:rsidR="00236AE7" w:rsidRPr="00606388">
              <w:t>relacionados</w:t>
            </w:r>
            <w:proofErr w:type="spellEnd"/>
            <w:r w:rsidR="00236AE7" w:rsidRPr="00606388">
              <w:t xml:space="preserve"> con </w:t>
            </w:r>
            <w:r w:rsidRPr="00606388">
              <w:t xml:space="preserve">la </w:t>
            </w:r>
            <w:proofErr w:type="spellStart"/>
            <w:r w:rsidR="00A723EE" w:rsidRPr="00606388">
              <w:rPr>
                <w:rStyle w:val="DefinedTermChar"/>
                <w:rFonts w:eastAsiaTheme="majorEastAsia"/>
              </w:rPr>
              <w:t>operación</w:t>
            </w:r>
            <w:proofErr w:type="spellEnd"/>
            <w:r w:rsidR="00A723EE" w:rsidRPr="00606388">
              <w:rPr>
                <w:rStyle w:val="DefinedTermChar"/>
                <w:rFonts w:eastAsiaTheme="majorEastAsia"/>
              </w:rPr>
              <w:t xml:space="preserve"> de </w:t>
            </w:r>
            <w:proofErr w:type="spellStart"/>
            <w:r w:rsidR="00A723EE" w:rsidRPr="00606388">
              <w:rPr>
                <w:rStyle w:val="DefinedTermChar"/>
                <w:rFonts w:eastAsiaTheme="majorEastAsia"/>
              </w:rPr>
              <w:t>procesamiento</w:t>
            </w:r>
            <w:proofErr w:type="spellEnd"/>
            <w:r w:rsidR="00A723EE" w:rsidRPr="00606388">
              <w:rPr>
                <w:rStyle w:val="DefinedTermChar"/>
                <w:rFonts w:eastAsiaTheme="majorEastAsia"/>
              </w:rPr>
              <w:t xml:space="preserve"> de </w:t>
            </w:r>
            <w:proofErr w:type="spellStart"/>
            <w:r w:rsidR="00A723EE" w:rsidRPr="00606388">
              <w:rPr>
                <w:rStyle w:val="DefinedTermChar"/>
                <w:rFonts w:eastAsiaTheme="majorEastAsia"/>
              </w:rPr>
              <w:t>minerales</w:t>
            </w:r>
            <w:proofErr w:type="spellEnd"/>
            <w:r w:rsidRPr="00606388">
              <w:t>.</w:t>
            </w:r>
            <w:r w:rsidRPr="00606388">
              <w:rPr>
                <w:rStyle w:val="FootnoteReference"/>
                <w:rFonts w:cs="Calibri Light"/>
                <w:szCs w:val="20"/>
              </w:rPr>
              <w:footnoteReference w:id="139"/>
            </w:r>
          </w:p>
        </w:tc>
      </w:tr>
      <w:tr w:rsidR="009903DE" w:rsidRPr="00F00D44" w14:paraId="0CFC8C58" w14:textId="77777777" w:rsidTr="003921F9">
        <w:tc>
          <w:tcPr>
            <w:tcW w:w="9360" w:type="dxa"/>
          </w:tcPr>
          <w:p w14:paraId="616B64FD" w14:textId="77777777" w:rsidR="009903DE" w:rsidRPr="00606388" w:rsidRDefault="009903DE" w:rsidP="006366DF">
            <w:pPr>
              <w:pStyle w:val="NumberedRequirementsMain"/>
            </w:pPr>
            <w:r w:rsidRPr="00606388">
              <w:t xml:space="preserve">3.6.3.  </w:t>
            </w:r>
            <w:proofErr w:type="spellStart"/>
            <w:r w:rsidRPr="00606388">
              <w:t>Fomentar</w:t>
            </w:r>
            <w:proofErr w:type="spellEnd"/>
            <w:r w:rsidRPr="00606388">
              <w:t xml:space="preserve"> </w:t>
            </w:r>
            <w:proofErr w:type="spellStart"/>
            <w:r w:rsidRPr="00606388">
              <w:t>relaciones</w:t>
            </w:r>
            <w:proofErr w:type="spellEnd"/>
            <w:r w:rsidRPr="00606388">
              <w:t xml:space="preserve"> </w:t>
            </w:r>
            <w:proofErr w:type="spellStart"/>
            <w:r w:rsidRPr="00606388">
              <w:t>positivas</w:t>
            </w:r>
            <w:proofErr w:type="spellEnd"/>
            <w:r w:rsidRPr="00606388">
              <w:t xml:space="preserve"> y </w:t>
            </w:r>
            <w:proofErr w:type="spellStart"/>
            <w:r w:rsidRPr="00606388">
              <w:t>oportunidades</w:t>
            </w:r>
            <w:proofErr w:type="spellEnd"/>
            <w:r w:rsidRPr="00606388">
              <w:t xml:space="preserve"> para MAPE y las </w:t>
            </w:r>
            <w:proofErr w:type="spellStart"/>
            <w:r w:rsidRPr="00606388">
              <w:t>comunidades</w:t>
            </w:r>
            <w:proofErr w:type="spellEnd"/>
          </w:p>
          <w:p w14:paraId="700E21A3" w14:textId="3D79385C" w:rsidR="009903DE" w:rsidRPr="00606388" w:rsidRDefault="009903DE" w:rsidP="009B0C9B">
            <w:pPr>
              <w:pStyle w:val="NumberedRequirementsSub"/>
            </w:pPr>
            <w:r w:rsidRPr="00606388">
              <w:t xml:space="preserve">3.6.3.1.  La </w:t>
            </w:r>
            <w:proofErr w:type="spellStart"/>
            <w:r w:rsidR="008572EF" w:rsidRPr="00606388">
              <w:rPr>
                <w:u w:val="dotted" w:color="A6A6A6" w:themeColor="background1" w:themeShade="A6"/>
              </w:rPr>
              <w:t>empresa</w:t>
            </w:r>
            <w:proofErr w:type="spellEnd"/>
            <w:r w:rsidR="008572EF" w:rsidRPr="00606388">
              <w:rPr>
                <w:u w:val="dotted" w:color="A6A6A6" w:themeColor="background1" w:themeShade="A6"/>
              </w:rPr>
              <w:t xml:space="preserve"> </w:t>
            </w:r>
            <w:proofErr w:type="spellStart"/>
            <w:r w:rsidR="008572EF" w:rsidRPr="00606388">
              <w:rPr>
                <w:u w:val="dotted" w:color="A6A6A6" w:themeColor="background1" w:themeShade="A6"/>
              </w:rPr>
              <w:t>operadora</w:t>
            </w:r>
            <w:proofErr w:type="spellEnd"/>
            <w:r w:rsidRPr="00606388">
              <w:t xml:space="preserve"> se </w:t>
            </w:r>
            <w:proofErr w:type="spellStart"/>
            <w:r w:rsidRPr="00606388">
              <w:t>deberá</w:t>
            </w:r>
            <w:proofErr w:type="spellEnd"/>
            <w:r w:rsidRPr="00606388">
              <w:t xml:space="preserve"> </w:t>
            </w:r>
            <w:proofErr w:type="spellStart"/>
            <w:r w:rsidRPr="00606388">
              <w:t>asegurar</w:t>
            </w:r>
            <w:proofErr w:type="spellEnd"/>
            <w:r w:rsidRPr="00606388">
              <w:t xml:space="preserve"> de que el personal de </w:t>
            </w:r>
            <w:proofErr w:type="spellStart"/>
            <w:r w:rsidRPr="00606388">
              <w:t>seguridad</w:t>
            </w:r>
            <w:proofErr w:type="spellEnd"/>
            <w:r w:rsidRPr="00606388">
              <w:t xml:space="preserve"> de la </w:t>
            </w:r>
            <w:proofErr w:type="spellStart"/>
            <w:r w:rsidR="00A723EE" w:rsidRPr="00606388">
              <w:rPr>
                <w:rStyle w:val="DefinedTermChar"/>
                <w:rFonts w:eastAsiaTheme="minorHAnsi"/>
              </w:rPr>
              <w:t>operación</w:t>
            </w:r>
            <w:proofErr w:type="spellEnd"/>
            <w:r w:rsidR="00A723EE" w:rsidRPr="00606388">
              <w:rPr>
                <w:rStyle w:val="DefinedTermChar"/>
                <w:rFonts w:eastAsiaTheme="minorHAnsi"/>
              </w:rPr>
              <w:t xml:space="preserve"> de </w:t>
            </w:r>
            <w:proofErr w:type="spellStart"/>
            <w:r w:rsidR="00A723EE" w:rsidRPr="00606388">
              <w:rPr>
                <w:rStyle w:val="DefinedTermChar"/>
                <w:rFonts w:eastAsiaTheme="minorHAnsi"/>
              </w:rPr>
              <w:t>procesamiento</w:t>
            </w:r>
            <w:proofErr w:type="spellEnd"/>
            <w:r w:rsidR="00A723EE" w:rsidRPr="00606388">
              <w:rPr>
                <w:rStyle w:val="DefinedTermChar"/>
                <w:rFonts w:eastAsiaTheme="minorHAnsi"/>
              </w:rPr>
              <w:t xml:space="preserve"> de </w:t>
            </w:r>
            <w:proofErr w:type="spellStart"/>
            <w:r w:rsidR="00A723EE" w:rsidRPr="00606388">
              <w:rPr>
                <w:rStyle w:val="DefinedTermChar"/>
                <w:rFonts w:eastAsiaTheme="minorHAnsi"/>
              </w:rPr>
              <w:t>minerales</w:t>
            </w:r>
            <w:proofErr w:type="spellEnd"/>
            <w:r w:rsidRPr="00606388">
              <w:t xml:space="preserve"> </w:t>
            </w:r>
            <w:proofErr w:type="spellStart"/>
            <w:r w:rsidRPr="00606388">
              <w:t>esté</w:t>
            </w:r>
            <w:proofErr w:type="spellEnd"/>
            <w:r w:rsidRPr="00606388">
              <w:t xml:space="preserve"> </w:t>
            </w:r>
            <w:proofErr w:type="spellStart"/>
            <w:r w:rsidRPr="00606388">
              <w:t>capacitado</w:t>
            </w:r>
            <w:proofErr w:type="spellEnd"/>
            <w:r w:rsidRPr="00606388">
              <w:t xml:space="preserve"> para </w:t>
            </w:r>
            <w:proofErr w:type="spellStart"/>
            <w:r w:rsidRPr="00606388">
              <w:t>respetar</w:t>
            </w:r>
            <w:proofErr w:type="spellEnd"/>
            <w:r w:rsidRPr="00606388">
              <w:t xml:space="preserve"> los derechos </w:t>
            </w:r>
            <w:proofErr w:type="spellStart"/>
            <w:r w:rsidRPr="00606388">
              <w:t>humanos</w:t>
            </w:r>
            <w:proofErr w:type="spellEnd"/>
            <w:r w:rsidRPr="00606388">
              <w:t xml:space="preserve"> de las personas que </w:t>
            </w:r>
            <w:proofErr w:type="spellStart"/>
            <w:r w:rsidRPr="00606388">
              <w:t>participan</w:t>
            </w:r>
            <w:proofErr w:type="spellEnd"/>
            <w:r w:rsidRPr="00606388">
              <w:t xml:space="preserve"> </w:t>
            </w:r>
            <w:proofErr w:type="spellStart"/>
            <w:r w:rsidRPr="00606388">
              <w:t>en</w:t>
            </w:r>
            <w:proofErr w:type="spellEnd"/>
            <w:r w:rsidRPr="00606388">
              <w:t xml:space="preserve"> </w:t>
            </w:r>
            <w:proofErr w:type="spellStart"/>
            <w:r w:rsidRPr="00606388">
              <w:t>actividades</w:t>
            </w:r>
            <w:proofErr w:type="spellEnd"/>
            <w:r w:rsidRPr="00606388">
              <w:t xml:space="preserve"> de </w:t>
            </w:r>
            <w:r w:rsidRPr="00606388">
              <w:rPr>
                <w:rStyle w:val="DefinedTermChar"/>
                <w:rFonts w:eastAsiaTheme="minorHAnsi"/>
              </w:rPr>
              <w:t>MAPE</w:t>
            </w:r>
            <w:r w:rsidRPr="00606388">
              <w:t xml:space="preserve"> y de los </w:t>
            </w:r>
            <w:proofErr w:type="spellStart"/>
            <w:r w:rsidRPr="00606388">
              <w:t>miembros</w:t>
            </w:r>
            <w:proofErr w:type="spellEnd"/>
            <w:r w:rsidRPr="00606388">
              <w:t xml:space="preserve"> de las </w:t>
            </w:r>
            <w:proofErr w:type="spellStart"/>
            <w:r w:rsidR="000561D0" w:rsidRPr="00606388">
              <w:rPr>
                <w:rStyle w:val="DefinedTermChar"/>
                <w:rFonts w:eastAsiaTheme="minorHAnsi"/>
              </w:rPr>
              <w:t>comunidades</w:t>
            </w:r>
            <w:proofErr w:type="spellEnd"/>
            <w:r w:rsidR="000561D0" w:rsidRPr="00606388">
              <w:rPr>
                <w:rStyle w:val="DefinedTermChar"/>
                <w:rFonts w:eastAsiaTheme="minorHAnsi"/>
              </w:rPr>
              <w:t xml:space="preserve"> </w:t>
            </w:r>
            <w:proofErr w:type="spellStart"/>
            <w:r w:rsidR="000561D0" w:rsidRPr="00606388">
              <w:rPr>
                <w:rStyle w:val="DefinedTermChar"/>
                <w:rFonts w:eastAsiaTheme="minorHAnsi"/>
              </w:rPr>
              <w:t>afectadas</w:t>
            </w:r>
            <w:proofErr w:type="spellEnd"/>
            <w:r w:rsidRPr="00606388">
              <w:t>.</w:t>
            </w:r>
          </w:p>
          <w:p w14:paraId="528DB822" w14:textId="524DEC4B" w:rsidR="00606388" w:rsidRDefault="00606388" w:rsidP="00606388">
            <w:pPr>
              <w:pStyle w:val="NOTEinChapter"/>
            </w:pPr>
            <w:r w:rsidRPr="00606388">
              <w:rPr>
                <w:b/>
                <w:bCs/>
                <w:color w:val="FF40FF"/>
              </w:rPr>
              <w:t>NOTA:</w:t>
            </w:r>
            <w:r w:rsidRPr="00606388">
              <w:rPr>
                <w:color w:val="FF40FF"/>
              </w:rPr>
              <w:t xml:space="preserve">  </w:t>
            </w:r>
            <w:r>
              <w:t xml:space="preserve">3.6.3.1 es </w:t>
            </w:r>
            <w:proofErr w:type="spellStart"/>
            <w:r>
              <w:t>relevante</w:t>
            </w:r>
            <w:proofErr w:type="spellEnd"/>
            <w:r>
              <w:t xml:space="preserve"> </w:t>
            </w:r>
            <w:proofErr w:type="spellStart"/>
            <w:r>
              <w:t>si</w:t>
            </w:r>
            <w:proofErr w:type="spellEnd"/>
            <w:r>
              <w:t xml:space="preserve"> las </w:t>
            </w:r>
            <w:proofErr w:type="spellStart"/>
            <w:r>
              <w:t>entidades</w:t>
            </w:r>
            <w:proofErr w:type="spellEnd"/>
            <w:r>
              <w:t xml:space="preserve"> de MAPE </w:t>
            </w:r>
            <w:proofErr w:type="spellStart"/>
            <w:r>
              <w:t>están</w:t>
            </w:r>
            <w:proofErr w:type="spellEnd"/>
            <w:r>
              <w:t xml:space="preserve"> </w:t>
            </w:r>
            <w:proofErr w:type="spellStart"/>
            <w:r>
              <w:t>entrando</w:t>
            </w:r>
            <w:proofErr w:type="spellEnd"/>
            <w:r>
              <w:t xml:space="preserve"> </w:t>
            </w:r>
            <w:proofErr w:type="spellStart"/>
            <w:r>
              <w:t>en</w:t>
            </w:r>
            <w:proofErr w:type="spellEnd"/>
            <w:r>
              <w:t xml:space="preserve"> la tierra de </w:t>
            </w:r>
            <w:proofErr w:type="spellStart"/>
            <w:r>
              <w:t>procesamiento</w:t>
            </w:r>
            <w:proofErr w:type="spellEnd"/>
            <w:r>
              <w:t xml:space="preserve"> de </w:t>
            </w:r>
            <w:proofErr w:type="spellStart"/>
            <w:r>
              <w:t>minerales</w:t>
            </w:r>
            <w:proofErr w:type="spellEnd"/>
            <w:r>
              <w:t xml:space="preserve"> y </w:t>
            </w:r>
            <w:proofErr w:type="spellStart"/>
            <w:r>
              <w:t>trabajando</w:t>
            </w:r>
            <w:proofErr w:type="spellEnd"/>
            <w:r>
              <w:t xml:space="preserve"> con "</w:t>
            </w:r>
            <w:proofErr w:type="spellStart"/>
            <w:r>
              <w:t>desechos</w:t>
            </w:r>
            <w:proofErr w:type="spellEnd"/>
            <w:r>
              <w:t xml:space="preserve"> </w:t>
            </w:r>
            <w:proofErr w:type="spellStart"/>
            <w:r>
              <w:t>mineralizados</w:t>
            </w:r>
            <w:proofErr w:type="spellEnd"/>
            <w:r>
              <w:t xml:space="preserve">".  De lo </w:t>
            </w:r>
            <w:proofErr w:type="spellStart"/>
            <w:r>
              <w:t>contrario</w:t>
            </w:r>
            <w:proofErr w:type="spellEnd"/>
            <w:r>
              <w:t xml:space="preserve">, es </w:t>
            </w:r>
            <w:proofErr w:type="spellStart"/>
            <w:r>
              <w:t>menos</w:t>
            </w:r>
            <w:proofErr w:type="spellEnd"/>
            <w:r>
              <w:t xml:space="preserve"> probable que una </w:t>
            </w:r>
            <w:proofErr w:type="spellStart"/>
            <w:r>
              <w:t>operación</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tenga</w:t>
            </w:r>
            <w:proofErr w:type="spellEnd"/>
            <w:r>
              <w:t xml:space="preserve"> una </w:t>
            </w:r>
            <w:proofErr w:type="spellStart"/>
            <w:r>
              <w:t>concesión</w:t>
            </w:r>
            <w:proofErr w:type="spellEnd"/>
            <w:r>
              <w:t xml:space="preserve"> </w:t>
            </w:r>
            <w:proofErr w:type="spellStart"/>
            <w:r>
              <w:t>extendida</w:t>
            </w:r>
            <w:proofErr w:type="spellEnd"/>
            <w:r>
              <w:t xml:space="preserve"> dentro de la </w:t>
            </w:r>
            <w:proofErr w:type="spellStart"/>
            <w:r>
              <w:t>cual</w:t>
            </w:r>
            <w:proofErr w:type="spellEnd"/>
            <w:r>
              <w:t xml:space="preserve"> la MAPE </w:t>
            </w:r>
            <w:proofErr w:type="spellStart"/>
            <w:r>
              <w:t>estaría</w:t>
            </w:r>
            <w:proofErr w:type="spellEnd"/>
            <w:r>
              <w:t xml:space="preserve"> </w:t>
            </w:r>
            <w:proofErr w:type="spellStart"/>
            <w:r>
              <w:t>trabajando</w:t>
            </w:r>
            <w:proofErr w:type="spellEnd"/>
            <w:r>
              <w:t xml:space="preserve"> </w:t>
            </w:r>
            <w:proofErr w:type="spellStart"/>
            <w:r>
              <w:t>depósitos</w:t>
            </w:r>
            <w:proofErr w:type="spellEnd"/>
            <w:r>
              <w:t xml:space="preserve"> de </w:t>
            </w:r>
            <w:proofErr w:type="spellStart"/>
            <w:r>
              <w:t>minerales</w:t>
            </w:r>
            <w:proofErr w:type="spellEnd"/>
            <w:r>
              <w:t xml:space="preserve"> </w:t>
            </w:r>
            <w:proofErr w:type="spellStart"/>
            <w:r>
              <w:t>primarios</w:t>
            </w:r>
            <w:proofErr w:type="spellEnd"/>
            <w:r>
              <w:t>.</w:t>
            </w:r>
          </w:p>
          <w:p w14:paraId="0A90064A" w14:textId="77777777" w:rsidR="00606388" w:rsidRDefault="00606388" w:rsidP="00606388">
            <w:pPr>
              <w:pStyle w:val="NOTEinChapter"/>
            </w:pPr>
            <w:r>
              <w:t>"</w:t>
            </w:r>
            <w:proofErr w:type="spellStart"/>
            <w:r>
              <w:t>Residuos</w:t>
            </w:r>
            <w:proofErr w:type="spellEnd"/>
            <w:r>
              <w:t xml:space="preserve"> </w:t>
            </w:r>
            <w:proofErr w:type="spellStart"/>
            <w:r>
              <w:t>mineralizados</w:t>
            </w:r>
            <w:proofErr w:type="spellEnd"/>
            <w:r>
              <w:t xml:space="preserve">" son </w:t>
            </w:r>
            <w:proofErr w:type="spellStart"/>
            <w:r>
              <w:t>aquellos</w:t>
            </w:r>
            <w:proofErr w:type="spellEnd"/>
            <w:r>
              <w:t xml:space="preserve"> que </w:t>
            </w:r>
            <w:proofErr w:type="spellStart"/>
            <w:r>
              <w:t>contienen</w:t>
            </w:r>
            <w:proofErr w:type="spellEnd"/>
            <w:r>
              <w:t xml:space="preserve"> </w:t>
            </w:r>
            <w:proofErr w:type="spellStart"/>
            <w:r>
              <w:t>minerales</w:t>
            </w:r>
            <w:proofErr w:type="spellEnd"/>
            <w:r>
              <w:t xml:space="preserve"> o </w:t>
            </w:r>
            <w:proofErr w:type="spellStart"/>
            <w:r>
              <w:t>metales</w:t>
            </w:r>
            <w:proofErr w:type="spellEnd"/>
            <w:r>
              <w:t xml:space="preserve"> </w:t>
            </w:r>
            <w:proofErr w:type="spellStart"/>
            <w:r>
              <w:t>residuales</w:t>
            </w:r>
            <w:proofErr w:type="spellEnd"/>
            <w:r>
              <w:t xml:space="preserve"> que se </w:t>
            </w:r>
            <w:proofErr w:type="spellStart"/>
            <w:r>
              <w:t>generan</w:t>
            </w:r>
            <w:proofErr w:type="spellEnd"/>
            <w:r>
              <w:t xml:space="preserve"> o </w:t>
            </w:r>
            <w:proofErr w:type="spellStart"/>
            <w:r>
              <w:t>crean</w:t>
            </w:r>
            <w:proofErr w:type="spellEnd"/>
            <w:r>
              <w:t xml:space="preserve"> a </w:t>
            </w:r>
            <w:proofErr w:type="spellStart"/>
            <w:r>
              <w:t>partir</w:t>
            </w:r>
            <w:proofErr w:type="spellEnd"/>
            <w:r>
              <w:t xml:space="preserve"> de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tales </w:t>
            </w:r>
            <w:proofErr w:type="spellStart"/>
            <w:r>
              <w:t>como</w:t>
            </w:r>
            <w:proofErr w:type="spellEnd"/>
            <w:r>
              <w:t xml:space="preserve"> </w:t>
            </w:r>
            <w:proofErr w:type="spellStart"/>
            <w:r>
              <w:t>escoria</w:t>
            </w:r>
            <w:proofErr w:type="spellEnd"/>
            <w:r>
              <w:t xml:space="preserve"> de </w:t>
            </w:r>
            <w:proofErr w:type="spellStart"/>
            <w:r>
              <w:t>fundición</w:t>
            </w:r>
            <w:proofErr w:type="spellEnd"/>
            <w:r>
              <w:t xml:space="preserve">, </w:t>
            </w:r>
            <w:proofErr w:type="spellStart"/>
            <w:r>
              <w:t>polvo</w:t>
            </w:r>
            <w:proofErr w:type="spellEnd"/>
            <w:r>
              <w:t xml:space="preserve"> de la </w:t>
            </w:r>
            <w:proofErr w:type="spellStart"/>
            <w:r>
              <w:t>cámara</w:t>
            </w:r>
            <w:proofErr w:type="spellEnd"/>
            <w:r>
              <w:t xml:space="preserve"> de </w:t>
            </w:r>
            <w:proofErr w:type="spellStart"/>
            <w:r>
              <w:t>filtros</w:t>
            </w:r>
            <w:proofErr w:type="spellEnd"/>
            <w:r>
              <w:t xml:space="preserve">, </w:t>
            </w:r>
            <w:proofErr w:type="spellStart"/>
            <w:r>
              <w:t>lodos</w:t>
            </w:r>
            <w:proofErr w:type="spellEnd"/>
            <w:r>
              <w:t xml:space="preserve"> de </w:t>
            </w:r>
            <w:proofErr w:type="spellStart"/>
            <w:r>
              <w:t>depuradores</w:t>
            </w:r>
            <w:proofErr w:type="spellEnd"/>
            <w:r>
              <w:t xml:space="preserve"> </w:t>
            </w:r>
            <w:proofErr w:type="spellStart"/>
            <w:r>
              <w:t>húmedos</w:t>
            </w:r>
            <w:proofErr w:type="spellEnd"/>
            <w:r>
              <w:t xml:space="preserve"> y </w:t>
            </w:r>
            <w:proofErr w:type="spellStart"/>
            <w:r>
              <w:t>cenizas</w:t>
            </w:r>
            <w:proofErr w:type="spellEnd"/>
            <w:r>
              <w:t>.</w:t>
            </w:r>
          </w:p>
          <w:p w14:paraId="692D6159" w14:textId="5795028F" w:rsidR="009903DE" w:rsidRPr="00606388" w:rsidRDefault="009903DE" w:rsidP="00606388">
            <w:pPr>
              <w:pStyle w:val="NumberedRequirementsSub"/>
              <w:rPr>
                <w:strike/>
              </w:rPr>
            </w:pPr>
            <w:r w:rsidRPr="00606388">
              <w:lastRenderedPageBreak/>
              <w:t xml:space="preserve">3.6.3.2.  La </w:t>
            </w:r>
            <w:proofErr w:type="spellStart"/>
            <w:r w:rsidR="008572EF" w:rsidRPr="00606388">
              <w:rPr>
                <w:u w:val="dotted" w:color="A6A6A6" w:themeColor="background1" w:themeShade="A6"/>
              </w:rPr>
              <w:t>empresa</w:t>
            </w:r>
            <w:proofErr w:type="spellEnd"/>
            <w:r w:rsidR="008572EF" w:rsidRPr="00606388">
              <w:rPr>
                <w:u w:val="dotted" w:color="A6A6A6" w:themeColor="background1" w:themeShade="A6"/>
              </w:rPr>
              <w:t xml:space="preserve"> </w:t>
            </w:r>
            <w:proofErr w:type="spellStart"/>
            <w:r w:rsidR="008572EF" w:rsidRPr="00606388">
              <w:rPr>
                <w:u w:val="dotted" w:color="A6A6A6" w:themeColor="background1" w:themeShade="A6"/>
              </w:rPr>
              <w:t>operadora</w:t>
            </w:r>
            <w:proofErr w:type="spellEnd"/>
            <w:r w:rsidRPr="00606388">
              <w:t xml:space="preserve"> </w:t>
            </w:r>
            <w:proofErr w:type="spellStart"/>
            <w:r w:rsidRPr="00606388">
              <w:t>deberá</w:t>
            </w:r>
            <w:proofErr w:type="spellEnd"/>
            <w:r w:rsidRPr="00606388">
              <w:t xml:space="preserve"> </w:t>
            </w:r>
            <w:proofErr w:type="spellStart"/>
            <w:r w:rsidRPr="00606388">
              <w:t>demostrar</w:t>
            </w:r>
            <w:proofErr w:type="spellEnd"/>
            <w:r w:rsidRPr="00606388">
              <w:t xml:space="preserve"> que ha </w:t>
            </w:r>
            <w:proofErr w:type="spellStart"/>
            <w:r w:rsidRPr="00606388">
              <w:t>considerado</w:t>
            </w:r>
            <w:proofErr w:type="spellEnd"/>
            <w:r w:rsidRPr="00606388">
              <w:t xml:space="preserve"> </w:t>
            </w:r>
            <w:proofErr w:type="spellStart"/>
            <w:r w:rsidRPr="00606388">
              <w:t>oportunidades</w:t>
            </w:r>
            <w:proofErr w:type="spellEnd"/>
            <w:r w:rsidRPr="00606388">
              <w:t xml:space="preserve"> para </w:t>
            </w:r>
            <w:proofErr w:type="spellStart"/>
            <w:r w:rsidRPr="00606388">
              <w:t>mejorar</w:t>
            </w:r>
            <w:proofErr w:type="spellEnd"/>
            <w:r w:rsidRPr="00606388">
              <w:t xml:space="preserve"> las </w:t>
            </w:r>
            <w:proofErr w:type="spellStart"/>
            <w:r w:rsidRPr="00606388">
              <w:t>actividades</w:t>
            </w:r>
            <w:proofErr w:type="spellEnd"/>
            <w:r w:rsidRPr="00606388">
              <w:t xml:space="preserve"> </w:t>
            </w:r>
            <w:r w:rsidRPr="00606388">
              <w:rPr>
                <w:rStyle w:val="DefinedTermChar"/>
                <w:rFonts w:eastAsiaTheme="minorHAnsi"/>
              </w:rPr>
              <w:t>MAPE</w:t>
            </w:r>
            <w:r w:rsidRPr="00606388">
              <w:t xml:space="preserve"> </w:t>
            </w:r>
            <w:proofErr w:type="spellStart"/>
            <w:r w:rsidRPr="00606388">
              <w:t>en</w:t>
            </w:r>
            <w:proofErr w:type="spellEnd"/>
            <w:r w:rsidRPr="00606388">
              <w:t xml:space="preserve"> </w:t>
            </w:r>
            <w:proofErr w:type="spellStart"/>
            <w:r w:rsidRPr="00606388">
              <w:t>cuestión</w:t>
            </w:r>
            <w:proofErr w:type="spellEnd"/>
            <w:r w:rsidRPr="00606388">
              <w:t xml:space="preserve"> de </w:t>
            </w:r>
            <w:proofErr w:type="spellStart"/>
            <w:r w:rsidRPr="00606388">
              <w:t>seguridad</w:t>
            </w:r>
            <w:proofErr w:type="spellEnd"/>
            <w:r w:rsidRPr="00606388">
              <w:t xml:space="preserve"> </w:t>
            </w:r>
            <w:proofErr w:type="spellStart"/>
            <w:r w:rsidRPr="00606388">
              <w:t>positiva</w:t>
            </w:r>
            <w:proofErr w:type="spellEnd"/>
            <w:r w:rsidRPr="00606388">
              <w:t xml:space="preserve"> y de </w:t>
            </w:r>
            <w:proofErr w:type="spellStart"/>
            <w:r w:rsidRPr="00606388">
              <w:t>impactos</w:t>
            </w:r>
            <w:proofErr w:type="spellEnd"/>
            <w:r w:rsidRPr="00606388">
              <w:t xml:space="preserve">, </w:t>
            </w:r>
            <w:proofErr w:type="spellStart"/>
            <w:r w:rsidRPr="00606388">
              <w:t>ambientales</w:t>
            </w:r>
            <w:proofErr w:type="spellEnd"/>
            <w:r w:rsidRPr="00606388">
              <w:t xml:space="preserve"> y </w:t>
            </w:r>
            <w:proofErr w:type="spellStart"/>
            <w:r w:rsidRPr="00606388">
              <w:t>sociales</w:t>
            </w:r>
            <w:proofErr w:type="spellEnd"/>
            <w:r w:rsidRPr="00606388">
              <w:t xml:space="preserve">, </w:t>
            </w:r>
            <w:proofErr w:type="spellStart"/>
            <w:r w:rsidRPr="00606388">
              <w:t>en</w:t>
            </w:r>
            <w:proofErr w:type="spellEnd"/>
            <w:r w:rsidRPr="00606388">
              <w:t xml:space="preserve"> </w:t>
            </w:r>
            <w:proofErr w:type="spellStart"/>
            <w:r w:rsidRPr="00606388">
              <w:t>beneficio</w:t>
            </w:r>
            <w:proofErr w:type="spellEnd"/>
            <w:r w:rsidRPr="00606388">
              <w:t xml:space="preserve"> de las </w:t>
            </w:r>
            <w:proofErr w:type="spellStart"/>
            <w:r w:rsidRPr="00606388">
              <w:t>entidades</w:t>
            </w:r>
            <w:proofErr w:type="spellEnd"/>
            <w:r w:rsidRPr="00606388">
              <w:t xml:space="preserve"> </w:t>
            </w:r>
            <w:r w:rsidRPr="00606388">
              <w:rPr>
                <w:rStyle w:val="DefinedTermChar"/>
                <w:rFonts w:eastAsiaTheme="minorHAnsi"/>
              </w:rPr>
              <w:t>MAPE</w:t>
            </w:r>
            <w:r w:rsidRPr="00606388">
              <w:t xml:space="preserve"> y de las </w:t>
            </w:r>
            <w:proofErr w:type="spellStart"/>
            <w:r w:rsidRPr="00606388">
              <w:t>comunidades</w:t>
            </w:r>
            <w:proofErr w:type="spellEnd"/>
            <w:r w:rsidRPr="00606388">
              <w:t xml:space="preserve"> </w:t>
            </w:r>
            <w:proofErr w:type="spellStart"/>
            <w:r w:rsidRPr="00606388">
              <w:t>anfitrionas</w:t>
            </w:r>
            <w:proofErr w:type="spellEnd"/>
            <w:r w:rsidRPr="00606388">
              <w:t xml:space="preserve">. </w:t>
            </w:r>
          </w:p>
        </w:tc>
      </w:tr>
      <w:tr w:rsidR="009903DE" w:rsidRPr="00F00D44" w14:paraId="6BD475C4" w14:textId="77777777" w:rsidTr="009903DE">
        <w:trPr>
          <w:trHeight w:val="144"/>
        </w:trPr>
        <w:tc>
          <w:tcPr>
            <w:tcW w:w="9360" w:type="dxa"/>
          </w:tcPr>
          <w:p w14:paraId="4FA0CCDB" w14:textId="5E225299" w:rsidR="009903DE" w:rsidRPr="00606388" w:rsidRDefault="009903DE" w:rsidP="006366DF">
            <w:pPr>
              <w:pStyle w:val="NumberedRequirementsMain"/>
            </w:pPr>
            <w:r w:rsidRPr="00606388">
              <w:lastRenderedPageBreak/>
              <w:t xml:space="preserve">3.6.4.  </w:t>
            </w:r>
            <w:proofErr w:type="spellStart"/>
            <w:r w:rsidR="00A723EE" w:rsidRPr="00606388">
              <w:t>Realice</w:t>
            </w:r>
            <w:proofErr w:type="spellEnd"/>
            <w:r w:rsidR="00A723EE" w:rsidRPr="00606388">
              <w:t xml:space="preserve"> la </w:t>
            </w:r>
            <w:proofErr w:type="spellStart"/>
            <w:r w:rsidR="00A723EE" w:rsidRPr="00606388">
              <w:t>debida</w:t>
            </w:r>
            <w:proofErr w:type="spellEnd"/>
            <w:r w:rsidR="00A723EE" w:rsidRPr="00606388">
              <w:t xml:space="preserve"> diligencia y </w:t>
            </w:r>
            <w:proofErr w:type="spellStart"/>
            <w:r w:rsidR="00A723EE" w:rsidRPr="00606388">
              <w:t>promueva</w:t>
            </w:r>
            <w:proofErr w:type="spellEnd"/>
            <w:r w:rsidR="00A723EE" w:rsidRPr="00606388">
              <w:t xml:space="preserve"> </w:t>
            </w:r>
            <w:proofErr w:type="spellStart"/>
            <w:r w:rsidR="00A723EE" w:rsidRPr="00606388">
              <w:t>resultados</w:t>
            </w:r>
            <w:proofErr w:type="spellEnd"/>
            <w:r w:rsidR="00A723EE" w:rsidRPr="00606388">
              <w:t xml:space="preserve"> </w:t>
            </w:r>
            <w:proofErr w:type="spellStart"/>
            <w:r w:rsidR="00A723EE" w:rsidRPr="00606388">
              <w:t>positivos</w:t>
            </w:r>
            <w:proofErr w:type="spellEnd"/>
            <w:r w:rsidR="00A723EE" w:rsidRPr="00606388">
              <w:t xml:space="preserve"> </w:t>
            </w:r>
            <w:proofErr w:type="spellStart"/>
            <w:r w:rsidR="00A723EE" w:rsidRPr="00606388">
              <w:t>cuando</w:t>
            </w:r>
            <w:proofErr w:type="spellEnd"/>
            <w:r w:rsidR="00A723EE" w:rsidRPr="00606388">
              <w:t xml:space="preserve"> </w:t>
            </w:r>
            <w:proofErr w:type="spellStart"/>
            <w:r w:rsidR="00A723EE" w:rsidRPr="00606388">
              <w:t>tenga</w:t>
            </w:r>
            <w:proofErr w:type="spellEnd"/>
            <w:r w:rsidR="00A723EE" w:rsidRPr="00606388">
              <w:t xml:space="preserve"> </w:t>
            </w:r>
            <w:proofErr w:type="spellStart"/>
            <w:r w:rsidR="00A723EE" w:rsidRPr="00606388">
              <w:t>relaciones</w:t>
            </w:r>
            <w:proofErr w:type="spellEnd"/>
            <w:r w:rsidR="00A723EE" w:rsidRPr="00606388">
              <w:t xml:space="preserve"> </w:t>
            </w:r>
            <w:proofErr w:type="spellStart"/>
            <w:r w:rsidR="00A723EE" w:rsidRPr="00606388">
              <w:t>comerciales</w:t>
            </w:r>
            <w:proofErr w:type="spellEnd"/>
            <w:r w:rsidR="00A723EE" w:rsidRPr="00606388">
              <w:t xml:space="preserve"> con la MAPE </w:t>
            </w:r>
            <w:r w:rsidRPr="00606388">
              <w:rPr>
                <w:rStyle w:val="FootnoteReference"/>
                <w:rFonts w:ascii="Calibri Light" w:hAnsi="Calibri Light" w:cs="Calibri Light"/>
                <w:b w:val="0"/>
                <w:bCs/>
                <w:sz w:val="20"/>
                <w:szCs w:val="20"/>
              </w:rPr>
              <w:footnoteReference w:id="140"/>
            </w:r>
          </w:p>
          <w:p w14:paraId="66DFD2EF" w14:textId="352A9CB8" w:rsidR="009903DE" w:rsidRPr="00606388" w:rsidRDefault="009903DE" w:rsidP="009B0C9B">
            <w:pPr>
              <w:pStyle w:val="NumberedRequirementsSub"/>
            </w:pPr>
            <w:r w:rsidRPr="00606388">
              <w:t xml:space="preserve">3.6.4.1.  </w:t>
            </w:r>
            <w:proofErr w:type="spellStart"/>
            <w:r w:rsidRPr="00606388">
              <w:t>Cuando</w:t>
            </w:r>
            <w:proofErr w:type="spellEnd"/>
            <w:r w:rsidR="00786D27" w:rsidRPr="00606388">
              <w:t xml:space="preserve"> la</w:t>
            </w:r>
            <w:r w:rsidRPr="00606388">
              <w:t xml:space="preserve"> </w:t>
            </w:r>
            <w:proofErr w:type="spellStart"/>
            <w:r w:rsidR="00786D27" w:rsidRPr="00606388">
              <w:rPr>
                <w:rStyle w:val="DefinedTermChar"/>
                <w:rFonts w:eastAsiaTheme="minorHAnsi"/>
              </w:rPr>
              <w:t>operación</w:t>
            </w:r>
            <w:proofErr w:type="spellEnd"/>
            <w:r w:rsidR="00786D27" w:rsidRPr="00606388">
              <w:rPr>
                <w:rStyle w:val="DefinedTermChar"/>
                <w:rFonts w:eastAsiaTheme="minorHAnsi"/>
              </w:rPr>
              <w:t xml:space="preserve"> de </w:t>
            </w:r>
            <w:proofErr w:type="spellStart"/>
            <w:r w:rsidR="00786D27" w:rsidRPr="00606388">
              <w:rPr>
                <w:rStyle w:val="DefinedTermChar"/>
                <w:rFonts w:eastAsiaTheme="minorHAnsi"/>
              </w:rPr>
              <w:t>procesamiento</w:t>
            </w:r>
            <w:proofErr w:type="spellEnd"/>
            <w:r w:rsidR="00786D27" w:rsidRPr="00606388">
              <w:rPr>
                <w:rStyle w:val="DefinedTermChar"/>
                <w:rFonts w:eastAsiaTheme="minorHAnsi"/>
              </w:rPr>
              <w:t xml:space="preserve"> de </w:t>
            </w:r>
            <w:proofErr w:type="spellStart"/>
            <w:r w:rsidR="00786D27" w:rsidRPr="00606388">
              <w:rPr>
                <w:rStyle w:val="DefinedTermChar"/>
                <w:rFonts w:eastAsiaTheme="minorHAnsi"/>
              </w:rPr>
              <w:t>minerales</w:t>
            </w:r>
            <w:proofErr w:type="spellEnd"/>
            <w:r w:rsidR="00786D27" w:rsidRPr="00606388">
              <w:t xml:space="preserve"> </w:t>
            </w:r>
            <w:proofErr w:type="spellStart"/>
            <w:r w:rsidR="00786D27" w:rsidRPr="00606388">
              <w:t>obtiene</w:t>
            </w:r>
            <w:proofErr w:type="spellEnd"/>
            <w:r w:rsidR="00786D27" w:rsidRPr="00606388">
              <w:t xml:space="preserve"> </w:t>
            </w:r>
            <w:proofErr w:type="spellStart"/>
            <w:r w:rsidRPr="00606388">
              <w:t>minerales</w:t>
            </w:r>
            <w:proofErr w:type="spellEnd"/>
            <w:r w:rsidRPr="00606388">
              <w:t xml:space="preserve"> </w:t>
            </w:r>
            <w:r w:rsidR="00786D27" w:rsidRPr="00606388">
              <w:t xml:space="preserve">de o </w:t>
            </w:r>
            <w:proofErr w:type="spellStart"/>
            <w:r w:rsidR="00786D27" w:rsidRPr="00606388">
              <w:t>tiene</w:t>
            </w:r>
            <w:proofErr w:type="spellEnd"/>
            <w:r w:rsidR="00786D27" w:rsidRPr="00606388">
              <w:t xml:space="preserve"> </w:t>
            </w:r>
            <w:proofErr w:type="spellStart"/>
            <w:r w:rsidR="00786D27" w:rsidRPr="00606388">
              <w:t>otras</w:t>
            </w:r>
            <w:proofErr w:type="spellEnd"/>
            <w:r w:rsidR="00786D27" w:rsidRPr="00606388">
              <w:t xml:space="preserve"> </w:t>
            </w:r>
            <w:proofErr w:type="spellStart"/>
            <w:r w:rsidR="00786D27" w:rsidRPr="00606388">
              <w:t>relaciones</w:t>
            </w:r>
            <w:proofErr w:type="spellEnd"/>
            <w:r w:rsidR="00786D27" w:rsidRPr="00606388">
              <w:t xml:space="preserve"> </w:t>
            </w:r>
            <w:proofErr w:type="spellStart"/>
            <w:r w:rsidR="00786D27" w:rsidRPr="00606388">
              <w:t>comerciales</w:t>
            </w:r>
            <w:proofErr w:type="spellEnd"/>
            <w:r w:rsidR="00786D27" w:rsidRPr="00606388">
              <w:t xml:space="preserve"> con </w:t>
            </w:r>
            <w:r w:rsidRPr="00606388">
              <w:rPr>
                <w:rStyle w:val="DefinedTermChar"/>
                <w:rFonts w:eastAsiaTheme="minorHAnsi"/>
              </w:rPr>
              <w:t>MAPE</w:t>
            </w:r>
            <w:r w:rsidRPr="00606388">
              <w:t xml:space="preserve"> </w:t>
            </w:r>
            <w:proofErr w:type="spellStart"/>
            <w:r w:rsidR="00786D27" w:rsidRPr="00606388">
              <w:t>entidades</w:t>
            </w:r>
            <w:proofErr w:type="spellEnd"/>
            <w:r w:rsidR="00786D27" w:rsidRPr="00606388">
              <w:t xml:space="preserve">, </w:t>
            </w:r>
            <w:r w:rsidRPr="00606388">
              <w:t xml:space="preserve">la </w:t>
            </w:r>
            <w:proofErr w:type="spellStart"/>
            <w:r w:rsidR="008572EF" w:rsidRPr="00606388">
              <w:rPr>
                <w:u w:val="dotted" w:color="A6A6A6" w:themeColor="background1" w:themeShade="A6"/>
              </w:rPr>
              <w:t>empresa</w:t>
            </w:r>
            <w:proofErr w:type="spellEnd"/>
            <w:r w:rsidR="008572EF" w:rsidRPr="00606388">
              <w:rPr>
                <w:u w:val="dotted" w:color="A6A6A6" w:themeColor="background1" w:themeShade="A6"/>
              </w:rPr>
              <w:t xml:space="preserve"> </w:t>
            </w:r>
            <w:proofErr w:type="spellStart"/>
            <w:r w:rsidR="008572EF" w:rsidRPr="00606388">
              <w:rPr>
                <w:u w:val="dotted" w:color="A6A6A6" w:themeColor="background1" w:themeShade="A6"/>
              </w:rPr>
              <w:t>operadora</w:t>
            </w:r>
            <w:proofErr w:type="spellEnd"/>
            <w:r w:rsidRPr="00606388">
              <w:t xml:space="preserve"> </w:t>
            </w:r>
            <w:proofErr w:type="spellStart"/>
            <w:r w:rsidRPr="00606388">
              <w:t>deberá</w:t>
            </w:r>
            <w:proofErr w:type="spellEnd"/>
            <w:r w:rsidRPr="00606388">
              <w:t>:</w:t>
            </w:r>
          </w:p>
          <w:p w14:paraId="33AC11D0" w14:textId="77777777" w:rsidR="009903DE" w:rsidRPr="00606388" w:rsidRDefault="009903DE" w:rsidP="00CD5165">
            <w:pPr>
              <w:pStyle w:val="ListPara1aTable"/>
              <w:numPr>
                <w:ilvl w:val="0"/>
                <w:numId w:val="132"/>
              </w:numPr>
            </w:pPr>
            <w:proofErr w:type="spellStart"/>
            <w:r w:rsidRPr="00606388">
              <w:t>Evaluar</w:t>
            </w:r>
            <w:proofErr w:type="spellEnd"/>
            <w:r w:rsidRPr="00606388">
              <w:t xml:space="preserve"> </w:t>
            </w:r>
            <w:proofErr w:type="spellStart"/>
            <w:r w:rsidRPr="00606388">
              <w:t>regularmente</w:t>
            </w:r>
            <w:proofErr w:type="spellEnd"/>
            <w:r w:rsidRPr="00606388">
              <w:t xml:space="preserve"> los </w:t>
            </w:r>
            <w:proofErr w:type="spellStart"/>
            <w:r w:rsidRPr="00606388">
              <w:t>riesgos</w:t>
            </w:r>
            <w:proofErr w:type="spellEnd"/>
            <w:r w:rsidRPr="00606388">
              <w:t xml:space="preserve"> e </w:t>
            </w:r>
            <w:proofErr w:type="spellStart"/>
            <w:r w:rsidRPr="00606388">
              <w:t>impactos</w:t>
            </w:r>
            <w:proofErr w:type="spellEnd"/>
            <w:r w:rsidRPr="00606388">
              <w:t xml:space="preserve"> </w:t>
            </w:r>
            <w:proofErr w:type="spellStart"/>
            <w:r w:rsidRPr="00606388">
              <w:t>sociales</w:t>
            </w:r>
            <w:proofErr w:type="spellEnd"/>
            <w:r w:rsidRPr="00606388">
              <w:t xml:space="preserve"> y </w:t>
            </w:r>
            <w:proofErr w:type="spellStart"/>
            <w:r w:rsidRPr="00606388">
              <w:t>ambientales</w:t>
            </w:r>
            <w:proofErr w:type="spellEnd"/>
            <w:r w:rsidRPr="00606388">
              <w:t xml:space="preserve"> </w:t>
            </w:r>
            <w:proofErr w:type="spellStart"/>
            <w:r w:rsidRPr="00606388">
              <w:t>relacionados</w:t>
            </w:r>
            <w:proofErr w:type="spellEnd"/>
            <w:r w:rsidRPr="00606388">
              <w:t xml:space="preserve"> con las </w:t>
            </w:r>
            <w:proofErr w:type="spellStart"/>
            <w:r w:rsidRPr="00606388">
              <w:t>entidades</w:t>
            </w:r>
            <w:proofErr w:type="spellEnd"/>
            <w:r w:rsidRPr="00606388">
              <w:t xml:space="preserve"> de </w:t>
            </w:r>
            <w:r w:rsidRPr="00606388">
              <w:rPr>
                <w:u w:val="dotted"/>
              </w:rPr>
              <w:t>MAPE</w:t>
            </w:r>
            <w:r w:rsidRPr="00606388">
              <w:t xml:space="preserve"> con las que </w:t>
            </w:r>
            <w:proofErr w:type="spellStart"/>
            <w:r w:rsidRPr="00606388">
              <w:t>mantiene</w:t>
            </w:r>
            <w:proofErr w:type="spellEnd"/>
            <w:r w:rsidRPr="00606388">
              <w:t xml:space="preserve"> una </w:t>
            </w:r>
            <w:proofErr w:type="spellStart"/>
            <w:r w:rsidRPr="00606388">
              <w:t>relación</w:t>
            </w:r>
            <w:proofErr w:type="spellEnd"/>
            <w:r w:rsidRPr="00606388">
              <w:t xml:space="preserve"> commercial;</w:t>
            </w:r>
            <w:r w:rsidRPr="00606388">
              <w:rPr>
                <w:rStyle w:val="FootnoteReference"/>
                <w:rFonts w:cs="Calibri Light"/>
                <w:szCs w:val="20"/>
              </w:rPr>
              <w:footnoteReference w:id="141"/>
            </w:r>
          </w:p>
          <w:p w14:paraId="6B341D1F" w14:textId="77777777" w:rsidR="009903DE" w:rsidRPr="00606388" w:rsidRDefault="009903DE" w:rsidP="00D02004">
            <w:pPr>
              <w:pStyle w:val="ListPara1aTable"/>
            </w:pPr>
            <w:proofErr w:type="spellStart"/>
            <w:r w:rsidRPr="00606388">
              <w:rPr>
                <w:u w:val="dotted"/>
              </w:rPr>
              <w:t>Colaborar</w:t>
            </w:r>
            <w:proofErr w:type="spellEnd"/>
            <w:r w:rsidRPr="00606388">
              <w:t xml:space="preserve"> con </w:t>
            </w:r>
            <w:proofErr w:type="spellStart"/>
            <w:r w:rsidRPr="00606388">
              <w:t>aquellas</w:t>
            </w:r>
            <w:proofErr w:type="spellEnd"/>
            <w:r w:rsidRPr="00606388">
              <w:t xml:space="preserve"> </w:t>
            </w:r>
            <w:proofErr w:type="spellStart"/>
            <w:r w:rsidRPr="00606388">
              <w:t>entidades</w:t>
            </w:r>
            <w:proofErr w:type="spellEnd"/>
            <w:r w:rsidRPr="00606388">
              <w:t xml:space="preserve"> de </w:t>
            </w:r>
            <w:r w:rsidRPr="00606388">
              <w:rPr>
                <w:u w:val="dotted"/>
              </w:rPr>
              <w:t>MAPE</w:t>
            </w:r>
            <w:r w:rsidRPr="00606388">
              <w:t xml:space="preserve"> con las </w:t>
            </w:r>
            <w:proofErr w:type="spellStart"/>
            <w:r w:rsidRPr="00606388">
              <w:t>cuales</w:t>
            </w:r>
            <w:proofErr w:type="spellEnd"/>
            <w:r w:rsidRPr="00606388">
              <w:t xml:space="preserve"> </w:t>
            </w:r>
            <w:proofErr w:type="spellStart"/>
            <w:r w:rsidRPr="00606388">
              <w:t>puede</w:t>
            </w:r>
            <w:proofErr w:type="spellEnd"/>
            <w:r w:rsidRPr="00606388">
              <w:t xml:space="preserve"> </w:t>
            </w:r>
            <w:proofErr w:type="spellStart"/>
            <w:r w:rsidRPr="00606388">
              <w:t>comprometerse</w:t>
            </w:r>
            <w:proofErr w:type="spellEnd"/>
            <w:r w:rsidRPr="00606388">
              <w:t xml:space="preserve"> legal y </w:t>
            </w:r>
            <w:proofErr w:type="spellStart"/>
            <w:r w:rsidRPr="00606388">
              <w:t>legítimamente</w:t>
            </w:r>
            <w:proofErr w:type="spellEnd"/>
            <w:r w:rsidRPr="00606388">
              <w:t xml:space="preserve"> para </w:t>
            </w:r>
            <w:proofErr w:type="spellStart"/>
            <w:r w:rsidRPr="00606388">
              <w:t>desarrollar</w:t>
            </w:r>
            <w:proofErr w:type="spellEnd"/>
            <w:r w:rsidRPr="00606388">
              <w:t xml:space="preserve"> e </w:t>
            </w:r>
            <w:proofErr w:type="spellStart"/>
            <w:r w:rsidRPr="00606388">
              <w:t>implementar</w:t>
            </w:r>
            <w:proofErr w:type="spellEnd"/>
            <w:r w:rsidRPr="00606388">
              <w:t xml:space="preserve"> un plan para </w:t>
            </w:r>
            <w:proofErr w:type="spellStart"/>
            <w:r w:rsidRPr="00606388">
              <w:t>eliminar</w:t>
            </w:r>
            <w:proofErr w:type="spellEnd"/>
            <w:r w:rsidRPr="00606388">
              <w:t xml:space="preserve"> o </w:t>
            </w:r>
            <w:proofErr w:type="spellStart"/>
            <w:r w:rsidRPr="00606388">
              <w:rPr>
                <w:rStyle w:val="DefinedTermChar"/>
                <w:rFonts w:eastAsiaTheme="majorEastAsia"/>
              </w:rPr>
              <w:t>mitigar</w:t>
            </w:r>
            <w:proofErr w:type="spellEnd"/>
            <w:r w:rsidRPr="00606388">
              <w:t xml:space="preserve"> los </w:t>
            </w:r>
            <w:proofErr w:type="spellStart"/>
            <w:r w:rsidRPr="00606388">
              <w:t>riesgos</w:t>
            </w:r>
            <w:proofErr w:type="spellEnd"/>
            <w:r w:rsidRPr="00606388">
              <w:t xml:space="preserve"> </w:t>
            </w:r>
            <w:proofErr w:type="spellStart"/>
            <w:r w:rsidRPr="00606388">
              <w:t>más</w:t>
            </w:r>
            <w:proofErr w:type="spellEnd"/>
            <w:r w:rsidRPr="00606388">
              <w:t xml:space="preserve"> </w:t>
            </w:r>
            <w:proofErr w:type="spellStart"/>
            <w:r w:rsidRPr="00606388">
              <w:t>significativos</w:t>
            </w:r>
            <w:proofErr w:type="spellEnd"/>
            <w:r w:rsidRPr="00606388">
              <w:rPr>
                <w:rStyle w:val="FootnoteReference"/>
                <w:rFonts w:cs="Calibri Light"/>
                <w:szCs w:val="20"/>
              </w:rPr>
              <w:footnoteReference w:id="142"/>
            </w:r>
            <w:r w:rsidRPr="00606388">
              <w:t xml:space="preserve"> y, con el </w:t>
            </w:r>
            <w:proofErr w:type="spellStart"/>
            <w:r w:rsidRPr="00606388">
              <w:t>tiempo</w:t>
            </w:r>
            <w:proofErr w:type="spellEnd"/>
            <w:r w:rsidRPr="00606388">
              <w:t xml:space="preserve">, </w:t>
            </w:r>
            <w:proofErr w:type="spellStart"/>
            <w:r w:rsidRPr="00606388">
              <w:t>abordar</w:t>
            </w:r>
            <w:proofErr w:type="spellEnd"/>
            <w:r w:rsidRPr="00606388">
              <w:t xml:space="preserve"> </w:t>
            </w:r>
            <w:proofErr w:type="spellStart"/>
            <w:r w:rsidRPr="00606388">
              <w:t>otros</w:t>
            </w:r>
            <w:proofErr w:type="spellEnd"/>
            <w:r w:rsidRPr="00606388">
              <w:t xml:space="preserve"> </w:t>
            </w:r>
            <w:proofErr w:type="spellStart"/>
            <w:r w:rsidRPr="00606388">
              <w:t>riesgos</w:t>
            </w:r>
            <w:proofErr w:type="spellEnd"/>
            <w:r w:rsidRPr="00606388">
              <w:t xml:space="preserve"> </w:t>
            </w:r>
            <w:proofErr w:type="spellStart"/>
            <w:r w:rsidRPr="00606388">
              <w:t>sociales</w:t>
            </w:r>
            <w:proofErr w:type="spellEnd"/>
            <w:r w:rsidRPr="00606388">
              <w:t xml:space="preserve"> y </w:t>
            </w:r>
            <w:proofErr w:type="spellStart"/>
            <w:r w:rsidRPr="00606388">
              <w:t>ambientales</w:t>
            </w:r>
            <w:proofErr w:type="spellEnd"/>
            <w:r w:rsidRPr="00606388">
              <w:t xml:space="preserve"> </w:t>
            </w:r>
            <w:proofErr w:type="spellStart"/>
            <w:r w:rsidRPr="00606388">
              <w:t>relacionados</w:t>
            </w:r>
            <w:proofErr w:type="spellEnd"/>
            <w:r w:rsidRPr="00606388">
              <w:t xml:space="preserve"> con </w:t>
            </w:r>
            <w:proofErr w:type="spellStart"/>
            <w:r w:rsidRPr="00606388">
              <w:t>esas</w:t>
            </w:r>
            <w:proofErr w:type="spellEnd"/>
            <w:r w:rsidRPr="00606388">
              <w:t xml:space="preserve"> </w:t>
            </w:r>
            <w:proofErr w:type="spellStart"/>
            <w:r w:rsidRPr="00606388">
              <w:t>operaciones</w:t>
            </w:r>
            <w:proofErr w:type="spellEnd"/>
            <w:r w:rsidRPr="00606388">
              <w:t xml:space="preserve"> de </w:t>
            </w:r>
            <w:r w:rsidRPr="00606388">
              <w:rPr>
                <w:u w:val="dotted"/>
              </w:rPr>
              <w:t>MAPE</w:t>
            </w:r>
            <w:r w:rsidRPr="00606388">
              <w:t>; y</w:t>
            </w:r>
          </w:p>
          <w:p w14:paraId="494E0FD1" w14:textId="5CC77203" w:rsidR="009903DE" w:rsidRPr="00606388" w:rsidRDefault="009903DE" w:rsidP="00D02004">
            <w:pPr>
              <w:pStyle w:val="ListPara1aTable"/>
            </w:pPr>
            <w:proofErr w:type="spellStart"/>
            <w:r w:rsidRPr="00606388">
              <w:t>Periódicamente</w:t>
            </w:r>
            <w:proofErr w:type="spellEnd"/>
            <w:r w:rsidRPr="00606388">
              <w:t xml:space="preserve"> </w:t>
            </w:r>
            <w:proofErr w:type="spellStart"/>
            <w:r w:rsidRPr="00606388">
              <w:t>monitorear</w:t>
            </w:r>
            <w:proofErr w:type="spellEnd"/>
            <w:r w:rsidRPr="00606388">
              <w:t xml:space="preserve"> la </w:t>
            </w:r>
            <w:proofErr w:type="spellStart"/>
            <w:r w:rsidRPr="00606388">
              <w:t>efectividad</w:t>
            </w:r>
            <w:proofErr w:type="spellEnd"/>
            <w:r w:rsidRPr="00606388">
              <w:t xml:space="preserve"> de las </w:t>
            </w:r>
            <w:proofErr w:type="spellStart"/>
            <w:r w:rsidRPr="00606388">
              <w:t>estrategias</w:t>
            </w:r>
            <w:proofErr w:type="spellEnd"/>
            <w:r w:rsidRPr="00606388">
              <w:t xml:space="preserve"> de </w:t>
            </w:r>
            <w:proofErr w:type="spellStart"/>
            <w:r w:rsidRPr="00606388">
              <w:rPr>
                <w:u w:val="dotted"/>
              </w:rPr>
              <w:t>mitigación</w:t>
            </w:r>
            <w:proofErr w:type="spellEnd"/>
            <w:r w:rsidRPr="00606388">
              <w:t xml:space="preserve"> y </w:t>
            </w:r>
            <w:proofErr w:type="spellStart"/>
            <w:r w:rsidRPr="00606388">
              <w:t>adaptar</w:t>
            </w:r>
            <w:proofErr w:type="spellEnd"/>
            <w:r w:rsidRPr="00606388">
              <w:t xml:space="preserve"> los planes </w:t>
            </w:r>
            <w:proofErr w:type="spellStart"/>
            <w:r w:rsidRPr="00606388">
              <w:t>según</w:t>
            </w:r>
            <w:proofErr w:type="spellEnd"/>
            <w:r w:rsidRPr="00606388">
              <w:t xml:space="preserve"> sea </w:t>
            </w:r>
            <w:proofErr w:type="spellStart"/>
            <w:r w:rsidRPr="00606388">
              <w:t>necesario</w:t>
            </w:r>
            <w:proofErr w:type="spellEnd"/>
            <w:r w:rsidRPr="00606388">
              <w:t xml:space="preserve"> para </w:t>
            </w:r>
            <w:proofErr w:type="spellStart"/>
            <w:r w:rsidRPr="00606388">
              <w:t>facilitar</w:t>
            </w:r>
            <w:proofErr w:type="spellEnd"/>
            <w:r w:rsidRPr="00606388">
              <w:t xml:space="preserve"> la continua </w:t>
            </w:r>
            <w:proofErr w:type="spellStart"/>
            <w:r w:rsidRPr="00606388">
              <w:t>minimización</w:t>
            </w:r>
            <w:proofErr w:type="spellEnd"/>
            <w:r w:rsidRPr="00606388">
              <w:t xml:space="preserve"> de </w:t>
            </w:r>
            <w:proofErr w:type="spellStart"/>
            <w:r w:rsidRPr="00606388">
              <w:t>riesgos</w:t>
            </w:r>
            <w:proofErr w:type="spellEnd"/>
            <w:r w:rsidRPr="00606388">
              <w:t>.</w:t>
            </w:r>
          </w:p>
          <w:p w14:paraId="64252EA7" w14:textId="77777777" w:rsidR="00A723EE" w:rsidRPr="00606388" w:rsidRDefault="00A723EE" w:rsidP="00D02004">
            <w:pPr>
              <w:pStyle w:val="ListPara1aTable"/>
            </w:pPr>
            <w:proofErr w:type="spellStart"/>
            <w:r w:rsidRPr="00606388">
              <w:t>Participar</w:t>
            </w:r>
            <w:proofErr w:type="spellEnd"/>
            <w:r w:rsidRPr="00606388">
              <w:t xml:space="preserve"> o </w:t>
            </w:r>
            <w:proofErr w:type="spellStart"/>
            <w:r w:rsidRPr="00606388">
              <w:t>apoyar</w:t>
            </w:r>
            <w:proofErr w:type="spellEnd"/>
            <w:r w:rsidRPr="00606388">
              <w:t xml:space="preserve"> </w:t>
            </w:r>
            <w:proofErr w:type="spellStart"/>
            <w:r w:rsidRPr="00606388">
              <w:t>iniciativas</w:t>
            </w:r>
            <w:proofErr w:type="spellEnd"/>
            <w:r w:rsidRPr="00606388">
              <w:t xml:space="preserve"> que </w:t>
            </w:r>
            <w:proofErr w:type="spellStart"/>
            <w:r w:rsidRPr="00606388">
              <w:t>promuevan</w:t>
            </w:r>
            <w:proofErr w:type="spellEnd"/>
            <w:r w:rsidRPr="00606388">
              <w:t xml:space="preserve"> la </w:t>
            </w:r>
            <w:proofErr w:type="spellStart"/>
            <w:r w:rsidRPr="00606388">
              <w:t>profesionalización</w:t>
            </w:r>
            <w:proofErr w:type="spellEnd"/>
            <w:r w:rsidRPr="00606388">
              <w:t xml:space="preserve">, </w:t>
            </w:r>
            <w:proofErr w:type="spellStart"/>
            <w:r w:rsidRPr="00606388">
              <w:t>formalización</w:t>
            </w:r>
            <w:proofErr w:type="spellEnd"/>
            <w:r w:rsidRPr="00606388">
              <w:t xml:space="preserve"> y/o </w:t>
            </w:r>
            <w:proofErr w:type="spellStart"/>
            <w:r w:rsidRPr="00606388">
              <w:t>certificación</w:t>
            </w:r>
            <w:proofErr w:type="spellEnd"/>
            <w:r w:rsidRPr="00606388">
              <w:t xml:space="preserve"> de la MAPE, </w:t>
            </w:r>
            <w:proofErr w:type="spellStart"/>
            <w:r w:rsidRPr="00606388">
              <w:t>según</w:t>
            </w:r>
            <w:proofErr w:type="spellEnd"/>
            <w:r w:rsidRPr="00606388">
              <w:t xml:space="preserve"> </w:t>
            </w:r>
            <w:proofErr w:type="spellStart"/>
            <w:r w:rsidRPr="00606388">
              <w:t>corresponda</w:t>
            </w:r>
            <w:proofErr w:type="spellEnd"/>
            <w:r w:rsidRPr="00606388">
              <w:t xml:space="preserve"> a la </w:t>
            </w:r>
            <w:proofErr w:type="spellStart"/>
            <w:r w:rsidRPr="00606388">
              <w:t>situación</w:t>
            </w:r>
            <w:proofErr w:type="spellEnd"/>
            <w:r w:rsidRPr="00606388">
              <w:t>;</w:t>
            </w:r>
          </w:p>
          <w:p w14:paraId="15B632C1" w14:textId="5A09A26C" w:rsidR="00A723EE" w:rsidRPr="00606388" w:rsidRDefault="00A723EE" w:rsidP="00D02004">
            <w:pPr>
              <w:pStyle w:val="ListPara1aTable"/>
            </w:pPr>
            <w:proofErr w:type="spellStart"/>
            <w:r w:rsidRPr="00606388">
              <w:t>Apoyar</w:t>
            </w:r>
            <w:proofErr w:type="spellEnd"/>
            <w:r w:rsidRPr="00606388">
              <w:t xml:space="preserve"> las </w:t>
            </w:r>
            <w:proofErr w:type="spellStart"/>
            <w:r w:rsidRPr="00606388">
              <w:t>oportunidades</w:t>
            </w:r>
            <w:proofErr w:type="spellEnd"/>
            <w:r w:rsidRPr="00606388">
              <w:t xml:space="preserve"> de </w:t>
            </w:r>
            <w:proofErr w:type="spellStart"/>
            <w:r w:rsidRPr="00606388">
              <w:t>desarrollo</w:t>
            </w:r>
            <w:proofErr w:type="spellEnd"/>
            <w:r w:rsidRPr="00606388">
              <w:t xml:space="preserve"> para las </w:t>
            </w:r>
            <w:proofErr w:type="spellStart"/>
            <w:r w:rsidRPr="00606388">
              <w:t>comunidades</w:t>
            </w:r>
            <w:proofErr w:type="spellEnd"/>
            <w:r w:rsidRPr="00606388">
              <w:t xml:space="preserve"> de </w:t>
            </w:r>
            <w:r w:rsidRPr="00606388">
              <w:rPr>
                <w:rStyle w:val="DefinedTermChar"/>
                <w:rFonts w:eastAsiaTheme="majorEastAsia"/>
              </w:rPr>
              <w:t>MAPE</w:t>
            </w:r>
            <w:r w:rsidRPr="00606388">
              <w:t>; y</w:t>
            </w:r>
          </w:p>
          <w:p w14:paraId="6A6DB787" w14:textId="67F4F728" w:rsidR="00A723EE" w:rsidRPr="00606388" w:rsidRDefault="00A723EE" w:rsidP="00D02004">
            <w:pPr>
              <w:pStyle w:val="ListPara1aTable"/>
            </w:pPr>
            <w:proofErr w:type="spellStart"/>
            <w:r w:rsidRPr="00606388">
              <w:t>Ofrecer</w:t>
            </w:r>
            <w:proofErr w:type="spellEnd"/>
            <w:r w:rsidRPr="00606388">
              <w:t xml:space="preserve"> </w:t>
            </w:r>
            <w:proofErr w:type="spellStart"/>
            <w:r w:rsidRPr="00606388">
              <w:t>condiciones</w:t>
            </w:r>
            <w:proofErr w:type="spellEnd"/>
            <w:r w:rsidRPr="00606388">
              <w:t xml:space="preserve"> </w:t>
            </w:r>
            <w:proofErr w:type="spellStart"/>
            <w:r w:rsidRPr="00606388">
              <w:t>comerciales</w:t>
            </w:r>
            <w:proofErr w:type="spellEnd"/>
            <w:r w:rsidRPr="00606388">
              <w:t xml:space="preserve"> </w:t>
            </w:r>
            <w:proofErr w:type="spellStart"/>
            <w:r w:rsidRPr="00606388">
              <w:t>justas</w:t>
            </w:r>
            <w:proofErr w:type="spellEnd"/>
            <w:r w:rsidRPr="00606388">
              <w:t xml:space="preserve"> a </w:t>
            </w:r>
            <w:proofErr w:type="spellStart"/>
            <w:r w:rsidRPr="00606388">
              <w:t>todos</w:t>
            </w:r>
            <w:proofErr w:type="spellEnd"/>
            <w:r w:rsidRPr="00606388">
              <w:t xml:space="preserve"> los </w:t>
            </w:r>
            <w:proofErr w:type="spellStart"/>
            <w:r w:rsidRPr="00606388">
              <w:t>proveedores</w:t>
            </w:r>
            <w:proofErr w:type="spellEnd"/>
            <w:r w:rsidRPr="00606388">
              <w:t xml:space="preserve"> de </w:t>
            </w:r>
            <w:r w:rsidRPr="00606388">
              <w:rPr>
                <w:rStyle w:val="DefinedTermChar"/>
                <w:rFonts w:eastAsiaTheme="majorEastAsia"/>
              </w:rPr>
              <w:t>MAPE</w:t>
            </w:r>
            <w:r w:rsidRPr="00606388">
              <w:t>.</w:t>
            </w:r>
          </w:p>
          <w:p w14:paraId="74265E3D" w14:textId="77777777" w:rsidR="00606388" w:rsidRDefault="00606388" w:rsidP="00606388">
            <w:pPr>
              <w:pStyle w:val="NOTEinChapter"/>
            </w:pPr>
            <w:r w:rsidRPr="00606388">
              <w:rPr>
                <w:b/>
                <w:bCs/>
                <w:color w:val="FF40FF"/>
              </w:rPr>
              <w:t>NOTA:</w:t>
            </w:r>
            <w:r w:rsidRPr="00606388">
              <w:rPr>
                <w:color w:val="FF40FF"/>
              </w:rPr>
              <w:t xml:space="preserve">   </w:t>
            </w:r>
            <w:r w:rsidRPr="00606388">
              <w:t xml:space="preserve">d, e y f se </w:t>
            </w:r>
            <w:proofErr w:type="spellStart"/>
            <w:r w:rsidRPr="00606388">
              <w:t>alinean</w:t>
            </w:r>
            <w:proofErr w:type="spellEnd"/>
            <w:r w:rsidRPr="00606388">
              <w:t xml:space="preserve"> con los </w:t>
            </w:r>
            <w:proofErr w:type="spellStart"/>
            <w:r w:rsidRPr="00606388">
              <w:t>requisitos</w:t>
            </w:r>
            <w:proofErr w:type="spellEnd"/>
            <w:r w:rsidRPr="00606388">
              <w:t xml:space="preserve"> del </w:t>
            </w:r>
            <w:proofErr w:type="spellStart"/>
            <w:r w:rsidRPr="00606388">
              <w:t>Consejo</w:t>
            </w:r>
            <w:proofErr w:type="spellEnd"/>
            <w:r w:rsidRPr="00606388">
              <w:t xml:space="preserve"> de </w:t>
            </w:r>
            <w:proofErr w:type="spellStart"/>
            <w:r w:rsidRPr="00606388">
              <w:t>joyería</w:t>
            </w:r>
            <w:proofErr w:type="spellEnd"/>
            <w:r w:rsidRPr="00606388">
              <w:t xml:space="preserve"> </w:t>
            </w:r>
            <w:proofErr w:type="spellStart"/>
            <w:r w:rsidRPr="00606388">
              <w:t>responsable</w:t>
            </w:r>
            <w:proofErr w:type="spellEnd"/>
            <w:r w:rsidRPr="00606388">
              <w:t xml:space="preserve">. </w:t>
            </w:r>
          </w:p>
          <w:p w14:paraId="52C1B1F2" w14:textId="5F41A366" w:rsidR="009903DE" w:rsidRPr="00606388" w:rsidRDefault="009903DE" w:rsidP="009B0C9B">
            <w:pPr>
              <w:pStyle w:val="NumberedRequirementsSub"/>
            </w:pPr>
            <w:r w:rsidRPr="00606388">
              <w:t xml:space="preserve">3.6.4.2.  </w:t>
            </w:r>
            <w:proofErr w:type="spellStart"/>
            <w:r w:rsidRPr="00606388">
              <w:t>Cuando</w:t>
            </w:r>
            <w:proofErr w:type="spellEnd"/>
            <w:r w:rsidRPr="00606388">
              <w:t xml:space="preserve"> una </w:t>
            </w:r>
            <w:proofErr w:type="spellStart"/>
            <w:r w:rsidR="00786D27" w:rsidRPr="00606388">
              <w:rPr>
                <w:rStyle w:val="DefinedTermChar"/>
                <w:rFonts w:eastAsiaTheme="minorHAnsi"/>
              </w:rPr>
              <w:t>operación</w:t>
            </w:r>
            <w:proofErr w:type="spellEnd"/>
            <w:r w:rsidR="00786D27" w:rsidRPr="00606388">
              <w:rPr>
                <w:rStyle w:val="DefinedTermChar"/>
                <w:rFonts w:eastAsiaTheme="minorHAnsi"/>
              </w:rPr>
              <w:t xml:space="preserve"> de </w:t>
            </w:r>
            <w:proofErr w:type="spellStart"/>
            <w:r w:rsidR="00786D27" w:rsidRPr="00606388">
              <w:rPr>
                <w:rStyle w:val="DefinedTermChar"/>
                <w:rFonts w:eastAsiaTheme="minorHAnsi"/>
              </w:rPr>
              <w:t>procesamiento</w:t>
            </w:r>
            <w:proofErr w:type="spellEnd"/>
            <w:r w:rsidR="00786D27" w:rsidRPr="00606388">
              <w:rPr>
                <w:rStyle w:val="DefinedTermChar"/>
                <w:rFonts w:eastAsiaTheme="minorHAnsi"/>
              </w:rPr>
              <w:t xml:space="preserve"> de </w:t>
            </w:r>
            <w:proofErr w:type="spellStart"/>
            <w:r w:rsidR="00786D27" w:rsidRPr="00606388">
              <w:rPr>
                <w:rStyle w:val="DefinedTermChar"/>
                <w:rFonts w:eastAsiaTheme="minorHAnsi"/>
              </w:rPr>
              <w:t>minerales</w:t>
            </w:r>
            <w:proofErr w:type="spellEnd"/>
            <w:r w:rsidR="00786D27" w:rsidRPr="00606388">
              <w:t xml:space="preserve"> </w:t>
            </w:r>
            <w:proofErr w:type="spellStart"/>
            <w:r w:rsidRPr="00606388">
              <w:t>tiene</w:t>
            </w:r>
            <w:proofErr w:type="spellEnd"/>
            <w:r w:rsidRPr="00606388">
              <w:t xml:space="preserve"> </w:t>
            </w:r>
            <w:proofErr w:type="spellStart"/>
            <w:r w:rsidRPr="00606388">
              <w:t>relaciones</w:t>
            </w:r>
            <w:proofErr w:type="spellEnd"/>
            <w:r w:rsidRPr="00606388">
              <w:t xml:space="preserve"> </w:t>
            </w:r>
            <w:proofErr w:type="spellStart"/>
            <w:r w:rsidRPr="00606388">
              <w:t>comerciales</w:t>
            </w:r>
            <w:proofErr w:type="spellEnd"/>
            <w:r w:rsidRPr="00606388">
              <w:t xml:space="preserve"> con </w:t>
            </w:r>
            <w:proofErr w:type="spellStart"/>
            <w:r w:rsidRPr="00606388">
              <w:t>entidades</w:t>
            </w:r>
            <w:proofErr w:type="spellEnd"/>
            <w:r w:rsidRPr="00606388">
              <w:t xml:space="preserve"> de </w:t>
            </w:r>
            <w:r w:rsidRPr="00606388">
              <w:rPr>
                <w:rStyle w:val="DefinedTermChar"/>
                <w:rFonts w:eastAsiaTheme="minorHAnsi"/>
              </w:rPr>
              <w:t>MAPE</w:t>
            </w:r>
            <w:r w:rsidRPr="00606388">
              <w:t xml:space="preserve"> que se </w:t>
            </w:r>
            <w:proofErr w:type="spellStart"/>
            <w:r w:rsidRPr="00606388">
              <w:t>encuentren</w:t>
            </w:r>
            <w:proofErr w:type="spellEnd"/>
            <w:r w:rsidRPr="00606388">
              <w:t xml:space="preserve"> </w:t>
            </w:r>
            <w:proofErr w:type="spellStart"/>
            <w:r w:rsidRPr="00606388">
              <w:t>ubicadas</w:t>
            </w:r>
            <w:proofErr w:type="spellEnd"/>
            <w:r w:rsidRPr="00606388">
              <w:t xml:space="preserve"> </w:t>
            </w:r>
            <w:proofErr w:type="spellStart"/>
            <w:r w:rsidRPr="00606388">
              <w:t>en</w:t>
            </w:r>
            <w:proofErr w:type="spellEnd"/>
            <w:r w:rsidRPr="00606388">
              <w:t xml:space="preserve"> </w:t>
            </w:r>
            <w:proofErr w:type="spellStart"/>
            <w:r w:rsidRPr="00606388">
              <w:rPr>
                <w:rStyle w:val="DefinedTermChar"/>
                <w:rFonts w:eastAsiaTheme="minorHAnsi"/>
              </w:rPr>
              <w:t>áreas</w:t>
            </w:r>
            <w:proofErr w:type="spellEnd"/>
            <w:r w:rsidRPr="00606388">
              <w:rPr>
                <w:rStyle w:val="DefinedTermChar"/>
                <w:rFonts w:eastAsiaTheme="minorHAnsi"/>
              </w:rPr>
              <w:t xml:space="preserve"> </w:t>
            </w:r>
            <w:proofErr w:type="spellStart"/>
            <w:r w:rsidRPr="00606388">
              <w:rPr>
                <w:rStyle w:val="DefinedTermChar"/>
                <w:rFonts w:eastAsiaTheme="minorHAnsi"/>
              </w:rPr>
              <w:t>afectadas</w:t>
            </w:r>
            <w:proofErr w:type="spellEnd"/>
            <w:r w:rsidRPr="00606388">
              <w:rPr>
                <w:rStyle w:val="DefinedTermChar"/>
                <w:rFonts w:eastAsiaTheme="minorHAnsi"/>
              </w:rPr>
              <w:t xml:space="preserve"> por </w:t>
            </w:r>
            <w:proofErr w:type="spellStart"/>
            <w:r w:rsidRPr="00606388">
              <w:rPr>
                <w:rStyle w:val="DefinedTermChar"/>
                <w:rFonts w:eastAsiaTheme="minorHAnsi"/>
              </w:rPr>
              <w:t>conflictos</w:t>
            </w:r>
            <w:proofErr w:type="spellEnd"/>
            <w:r w:rsidRPr="00606388">
              <w:rPr>
                <w:rStyle w:val="DefinedTermChar"/>
                <w:rFonts w:eastAsiaTheme="minorHAnsi"/>
              </w:rPr>
              <w:t xml:space="preserve"> o de alto </w:t>
            </w:r>
            <w:proofErr w:type="spellStart"/>
            <w:r w:rsidRPr="00606388">
              <w:rPr>
                <w:rStyle w:val="DefinedTermChar"/>
                <w:rFonts w:eastAsiaTheme="minorHAnsi"/>
              </w:rPr>
              <w:t>riesgo</w:t>
            </w:r>
            <w:proofErr w:type="spellEnd"/>
            <w:r w:rsidRPr="00606388">
              <w:t xml:space="preserve">, la </w:t>
            </w:r>
            <w:proofErr w:type="spellStart"/>
            <w:r w:rsidR="008572EF" w:rsidRPr="00606388">
              <w:rPr>
                <w:u w:val="dotted" w:color="A6A6A6" w:themeColor="background1" w:themeShade="A6"/>
              </w:rPr>
              <w:t>empresa</w:t>
            </w:r>
            <w:proofErr w:type="spellEnd"/>
            <w:r w:rsidR="008572EF" w:rsidRPr="00606388">
              <w:rPr>
                <w:u w:val="dotted" w:color="A6A6A6" w:themeColor="background1" w:themeShade="A6"/>
              </w:rPr>
              <w:t xml:space="preserve"> </w:t>
            </w:r>
            <w:proofErr w:type="spellStart"/>
            <w:r w:rsidR="008572EF" w:rsidRPr="00606388">
              <w:rPr>
                <w:u w:val="dotted" w:color="A6A6A6" w:themeColor="background1" w:themeShade="A6"/>
              </w:rPr>
              <w:t>operadora</w:t>
            </w:r>
            <w:proofErr w:type="spellEnd"/>
            <w:r w:rsidRPr="00606388">
              <w:t xml:space="preserve"> </w:t>
            </w:r>
            <w:proofErr w:type="spellStart"/>
            <w:r w:rsidRPr="00606388">
              <w:t>deberá</w:t>
            </w:r>
            <w:proofErr w:type="spellEnd"/>
            <w:r w:rsidRPr="00606388">
              <w:t xml:space="preserve"> </w:t>
            </w:r>
            <w:proofErr w:type="spellStart"/>
            <w:r w:rsidRPr="00606388">
              <w:t>llevar</w:t>
            </w:r>
            <w:proofErr w:type="spellEnd"/>
            <w:r w:rsidRPr="00606388">
              <w:t xml:space="preserve"> a </w:t>
            </w:r>
            <w:proofErr w:type="spellStart"/>
            <w:r w:rsidRPr="00606388">
              <w:t>cabo</w:t>
            </w:r>
            <w:proofErr w:type="spellEnd"/>
            <w:r w:rsidRPr="00606388">
              <w:t xml:space="preserve"> la </w:t>
            </w:r>
            <w:proofErr w:type="spellStart"/>
            <w:r w:rsidRPr="00606388">
              <w:t>debida</w:t>
            </w:r>
            <w:proofErr w:type="spellEnd"/>
            <w:r w:rsidRPr="00606388">
              <w:t xml:space="preserve"> diligencia que </w:t>
            </w:r>
            <w:proofErr w:type="spellStart"/>
            <w:r w:rsidRPr="00606388">
              <w:t>esté</w:t>
            </w:r>
            <w:proofErr w:type="spellEnd"/>
            <w:r w:rsidRPr="00606388">
              <w:t xml:space="preserve"> </w:t>
            </w:r>
            <w:proofErr w:type="spellStart"/>
            <w:r w:rsidRPr="00606388">
              <w:t>relacionada</w:t>
            </w:r>
            <w:proofErr w:type="spellEnd"/>
            <w:r w:rsidRPr="00606388">
              <w:t xml:space="preserve"> con </w:t>
            </w:r>
            <w:proofErr w:type="spellStart"/>
            <w:r w:rsidRPr="00606388">
              <w:t>esas</w:t>
            </w:r>
            <w:proofErr w:type="spellEnd"/>
            <w:r w:rsidRPr="00606388">
              <w:t xml:space="preserve"> </w:t>
            </w:r>
            <w:proofErr w:type="spellStart"/>
            <w:r w:rsidRPr="00606388">
              <w:t>entidades</w:t>
            </w:r>
            <w:proofErr w:type="spellEnd"/>
            <w:r w:rsidRPr="00606388">
              <w:rPr>
                <w:u w:val="dotted"/>
              </w:rPr>
              <w:t>,</w:t>
            </w:r>
            <w:r w:rsidRPr="00606388">
              <w:t xml:space="preserve"> </w:t>
            </w:r>
            <w:proofErr w:type="spellStart"/>
            <w:r w:rsidRPr="00606388">
              <w:t>tal</w:t>
            </w:r>
            <w:proofErr w:type="spellEnd"/>
            <w:r w:rsidRPr="00606388">
              <w:t xml:space="preserve"> </w:t>
            </w:r>
            <w:proofErr w:type="spellStart"/>
            <w:r w:rsidRPr="00606388">
              <w:t>como</w:t>
            </w:r>
            <w:proofErr w:type="spellEnd"/>
            <w:r w:rsidRPr="00606388">
              <w:t xml:space="preserve"> lo </w:t>
            </w:r>
            <w:proofErr w:type="spellStart"/>
            <w:r w:rsidRPr="00606388">
              <w:t>exige</w:t>
            </w:r>
            <w:proofErr w:type="spellEnd"/>
            <w:r w:rsidRPr="00606388">
              <w:t xml:space="preserve"> el </w:t>
            </w:r>
            <w:proofErr w:type="spellStart"/>
            <w:r w:rsidRPr="00606388">
              <w:t>capítulo</w:t>
            </w:r>
            <w:proofErr w:type="spellEnd"/>
            <w:r w:rsidRPr="00606388">
              <w:t xml:space="preserve"> 3.4 de IRMA.</w:t>
            </w:r>
          </w:p>
        </w:tc>
      </w:tr>
    </w:tbl>
    <w:p w14:paraId="215F3F20" w14:textId="77777777" w:rsidR="00F43D77" w:rsidRDefault="00F43D77">
      <w:pPr>
        <w:spacing w:after="0"/>
        <w:rPr>
          <w:rFonts w:asciiTheme="minorHAnsi" w:eastAsiaTheme="majorEastAsia" w:hAnsiTheme="minorHAnsi" w:cstheme="minorHAnsi"/>
          <w:color w:val="000000" w:themeColor="text1"/>
          <w:sz w:val="44"/>
          <w:szCs w:val="26"/>
        </w:rPr>
      </w:pPr>
      <w:r>
        <w:rPr>
          <w:rFonts w:asciiTheme="minorHAnsi" w:hAnsiTheme="minorHAnsi" w:cstheme="minorHAnsi"/>
        </w:rPr>
        <w:br w:type="page"/>
      </w:r>
    </w:p>
    <w:p w14:paraId="38FFF0DE" w14:textId="3C436BDD" w:rsidR="00523EA3" w:rsidRPr="00F43D77" w:rsidRDefault="00F43D77" w:rsidP="001448F4">
      <w:pPr>
        <w:pStyle w:val="Heading2"/>
      </w:pPr>
      <w:bookmarkStart w:id="122" w:name="_Toc516917915"/>
      <w:bookmarkStart w:id="123" w:name="_Toc23234773"/>
      <w:bookmarkStart w:id="124" w:name="_Toc83640916"/>
      <w:proofErr w:type="spellStart"/>
      <w:r w:rsidRPr="005B6155">
        <w:lastRenderedPageBreak/>
        <w:t>Capítulo</w:t>
      </w:r>
      <w:proofErr w:type="spellEnd"/>
      <w:r w:rsidRPr="007D22B3">
        <w:t xml:space="preserve"> </w:t>
      </w:r>
      <w:r>
        <w:t>3</w:t>
      </w:r>
      <w:r w:rsidRPr="007D22B3">
        <w:t>.</w:t>
      </w:r>
      <w:r>
        <w:t>7</w:t>
      </w:r>
      <w:r w:rsidRPr="007D22B3">
        <w:br/>
      </w:r>
      <w:bookmarkEnd w:id="122"/>
      <w:proofErr w:type="spellStart"/>
      <w:r w:rsidRPr="005B6155">
        <w:t>Patrimonio</w:t>
      </w:r>
      <w:proofErr w:type="spellEnd"/>
      <w:r w:rsidRPr="005B6155">
        <w:t xml:space="preserve"> cultural</w:t>
      </w:r>
      <w:bookmarkEnd w:id="117"/>
      <w:bookmarkEnd w:id="118"/>
      <w:bookmarkEnd w:id="119"/>
      <w:bookmarkEnd w:id="123"/>
      <w:bookmarkEnd w:id="124"/>
    </w:p>
    <w:p w14:paraId="0AB04539" w14:textId="77777777" w:rsidR="00606388" w:rsidRPr="00606388" w:rsidRDefault="00606388" w:rsidP="00606388">
      <w:pPr>
        <w:pStyle w:val="NOTEinChapter"/>
        <w:ind w:left="0"/>
        <w:rPr>
          <w:b/>
          <w:bCs/>
          <w:color w:val="FF40FF"/>
          <w:lang w:val="es-ES_tradnl"/>
        </w:rPr>
      </w:pPr>
      <w:bookmarkStart w:id="125" w:name="_Toc61184198"/>
      <w:bookmarkStart w:id="126" w:name="_Toc511328747"/>
      <w:bookmarkStart w:id="127" w:name="_Toc511362877"/>
      <w:bookmarkStart w:id="128" w:name="_Toc80359648"/>
      <w:bookmarkEnd w:id="120"/>
      <w:r w:rsidRPr="00606388">
        <w:rPr>
          <w:b/>
          <w:bCs/>
          <w:color w:val="FF40FF"/>
          <w:lang w:val="es-ES_tradnl"/>
        </w:rPr>
        <w:t>NOTA PARA LOS REVISORES DEL CAPÍTULO 3.7:</w:t>
      </w:r>
    </w:p>
    <w:p w14:paraId="4EB87D2D" w14:textId="77777777" w:rsidR="00606388" w:rsidRDefault="00606388" w:rsidP="00606388">
      <w:pPr>
        <w:pStyle w:val="NOTEinChapter"/>
        <w:ind w:left="0"/>
        <w:rPr>
          <w:lang w:val="es-ES_tradnl"/>
        </w:rPr>
      </w:pPr>
      <w:r w:rsidRPr="00606388">
        <w:rPr>
          <w:lang w:val="es-ES_tradnl"/>
        </w:rPr>
        <w:t xml:space="preserve">Los requisitos de este capítulo se han revisado y simplificado en comparación con el Estándar de minería, para reducir la duplicación y la superposición.  De particular interés, hubo un criterio en el Estándar de Minería que es casi literalmente a un requisito en el Capítulo 4.6. La intención de ambos era que la minería (y en este caso el procesamiento de minerales) no ocurriera ni afectara áreas protegidas particulares como los Sitios del Patrimonio Mundial (WHS) y algunas otras. En lugar de duplicar este requisito aquí, proponemos que el requisito permanezca en el Capítulo 4.6 y se aplique independientemente de si la WHS u otras áreas fueron designadas para proteger el patrimonio ecológico, cultural o cualquier otro valor. </w:t>
      </w:r>
    </w:p>
    <w:p w14:paraId="159CE11C" w14:textId="1DDD52A6" w:rsidR="00F43D77" w:rsidRPr="002F1A79" w:rsidRDefault="00F43D77" w:rsidP="00606388">
      <w:pPr>
        <w:pStyle w:val="Background"/>
        <w:jc w:val="both"/>
        <w:rPr>
          <w:rFonts w:asciiTheme="minorHAnsi" w:hAnsiTheme="minorHAnsi" w:cstheme="minorHAnsi"/>
          <w:szCs w:val="22"/>
          <w:lang w:val="es-ES"/>
        </w:rPr>
      </w:pPr>
      <w:r w:rsidRPr="002F1A79">
        <w:rPr>
          <w:rFonts w:ascii="Calibri" w:eastAsia="Calibri" w:hAnsi="Calibri" w:cs="Calibri"/>
          <w:color w:val="0D0D0D"/>
          <w:szCs w:val="22"/>
          <w:lang w:val="es-ES_tradnl"/>
        </w:rPr>
        <w:t>Antecedentes</w:t>
      </w:r>
    </w:p>
    <w:p w14:paraId="3E74B096" w14:textId="77777777" w:rsidR="00F43D77" w:rsidRPr="00211EB3" w:rsidRDefault="00F43D77" w:rsidP="00211EB3">
      <w:pPr>
        <w:rPr>
          <w:rFonts w:cstheme="majorHAnsi"/>
          <w:szCs w:val="20"/>
          <w:lang w:val="es-ES"/>
        </w:rPr>
      </w:pPr>
      <w:r w:rsidRPr="00211EB3">
        <w:rPr>
          <w:rFonts w:eastAsia="Calibri" w:cstheme="majorHAnsi"/>
          <w:szCs w:val="20"/>
          <w:lang w:val="es-ES_tradnl"/>
        </w:rPr>
        <w:t>El patrimonio cultural es el legado de estructuras físicas, paisajes y artefactos, así como atributos intangibles de un grupo o sociedad, como el idioma, actividades o conocimientos que tienen valor cultural, científico, espiritual o religioso.</w:t>
      </w:r>
      <w:r w:rsidRPr="00211EB3">
        <w:rPr>
          <w:rStyle w:val="FootnoteReference"/>
          <w:rFonts w:cstheme="majorHAnsi"/>
          <w:bCs/>
          <w:szCs w:val="20"/>
        </w:rPr>
        <w:footnoteReference w:id="143"/>
      </w:r>
    </w:p>
    <w:p w14:paraId="1DA733ED" w14:textId="77777777" w:rsidR="00F43D77" w:rsidRPr="00211EB3" w:rsidRDefault="00F43D77" w:rsidP="00211EB3">
      <w:pPr>
        <w:rPr>
          <w:rFonts w:cstheme="majorHAnsi"/>
          <w:szCs w:val="20"/>
          <w:lang w:val="es-ES"/>
        </w:rPr>
      </w:pPr>
      <w:r w:rsidRPr="00211EB3">
        <w:rPr>
          <w:rFonts w:eastAsia="Calibri" w:cstheme="majorHAnsi"/>
          <w:szCs w:val="20"/>
          <w:lang w:val="es-ES_tradnl"/>
        </w:rPr>
        <w:t>Las operaciones de procesamiento de minerales y otras formas de desarrollo industrial pueden, con el tiempo, crear y resultar en daños profundos e irreversibles al patrimonio cultural. Obviamente, el desarrollo de operaciones de procesamiento de minerales puede destruir o dañar el patrimonio cultural tangible, como edificios históricos o sitios de importancia espiritual como resultado de la contaminación del aire.</w:t>
      </w:r>
      <w:r w:rsidRPr="00211EB3">
        <w:rPr>
          <w:rStyle w:val="FootnoteReference"/>
          <w:rFonts w:cstheme="majorHAnsi"/>
          <w:szCs w:val="20"/>
        </w:rPr>
        <w:footnoteReference w:id="144"/>
      </w:r>
      <w:r w:rsidRPr="00211EB3">
        <w:rPr>
          <w:rFonts w:eastAsia="Calibri" w:cstheme="majorHAnsi"/>
          <w:szCs w:val="20"/>
          <w:lang w:val="es-ES_tradnl"/>
        </w:rPr>
        <w:t xml:space="preserve"> Pero también pueden producirse daños al</w:t>
      </w:r>
      <w:r w:rsidRPr="00211EB3">
        <w:rPr>
          <w:rFonts w:eastAsia="Calibri" w:cstheme="majorHAnsi"/>
          <w:sz w:val="18"/>
          <w:szCs w:val="18"/>
          <w:lang w:val="es-ES_tradnl"/>
        </w:rPr>
        <w:t xml:space="preserve"> </w:t>
      </w:r>
      <w:r w:rsidRPr="00211EB3">
        <w:rPr>
          <w:rFonts w:eastAsia="Calibri" w:cstheme="majorHAnsi"/>
          <w:szCs w:val="20"/>
          <w:lang w:val="es-ES_tradnl"/>
        </w:rPr>
        <w:t>patrimonio cultural inmaterial como resultado de visitas inapropiadas de sitios o del uso inadecuado de los conocimientos tradicionales.</w:t>
      </w:r>
      <w:r w:rsidRPr="00211EB3">
        <w:rPr>
          <w:rStyle w:val="FootnoteReference"/>
          <w:rFonts w:cstheme="majorHAnsi"/>
          <w:bCs/>
          <w:szCs w:val="20"/>
        </w:rPr>
        <w:footnoteReference w:id="145"/>
      </w:r>
    </w:p>
    <w:p w14:paraId="327FBEE0" w14:textId="7AF00B4C" w:rsidR="00F43D77" w:rsidRPr="00211EB3" w:rsidRDefault="00F43D77" w:rsidP="00211EB3">
      <w:pPr>
        <w:rPr>
          <w:rFonts w:cstheme="majorHAnsi"/>
          <w:szCs w:val="20"/>
          <w:lang w:val="es-ES"/>
        </w:rPr>
      </w:pPr>
      <w:r w:rsidRPr="00211EB3">
        <w:rPr>
          <w:rFonts w:eastAsia="Calibri" w:cstheme="majorHAnsi"/>
          <w:szCs w:val="20"/>
          <w:lang w:val="es-ES_tradnl"/>
        </w:rPr>
        <w:t xml:space="preserve">Cada vez más, los países anfitriones y las </w:t>
      </w:r>
      <w:r w:rsidR="00372D94" w:rsidRPr="00211EB3">
        <w:rPr>
          <w:rFonts w:eastAsia="Calibri" w:cstheme="majorHAnsi"/>
          <w:szCs w:val="20"/>
          <w:lang w:val="es-ES_tradnl"/>
        </w:rPr>
        <w:t>empresa</w:t>
      </w:r>
      <w:r w:rsidRPr="00211EB3">
        <w:rPr>
          <w:rFonts w:eastAsia="Calibri" w:cstheme="majorHAnsi"/>
          <w:szCs w:val="20"/>
          <w:lang w:val="es-ES_tradnl"/>
        </w:rPr>
        <w:t>s reconocen la importancia de proteger y, cuando sea posible, promover el patrimonio cultural para respetar los derechos y fortalecer las relaciones con las comunidades dondequiera que operen.</w:t>
      </w:r>
      <w:r w:rsidRPr="00211EB3">
        <w:rPr>
          <w:rStyle w:val="FootnoteReference"/>
          <w:rFonts w:cstheme="majorHAnsi"/>
          <w:bCs/>
          <w:szCs w:val="20"/>
        </w:rPr>
        <w:footnoteReference w:id="146"/>
      </w:r>
    </w:p>
    <w:p w14:paraId="69CA5E8E" w14:textId="77777777" w:rsidR="00F43D77" w:rsidRPr="002F1A79" w:rsidRDefault="00F43D77" w:rsidP="00F43D77">
      <w:pPr>
        <w:pStyle w:val="ObjectiveScope"/>
        <w:jc w:val="both"/>
        <w:rPr>
          <w:rFonts w:asciiTheme="minorHAnsi" w:hAnsiTheme="minorHAnsi" w:cstheme="minorHAnsi"/>
          <w:szCs w:val="22"/>
          <w:lang w:val="es-ES"/>
        </w:rPr>
      </w:pPr>
      <w:r w:rsidRPr="002F1A79">
        <w:rPr>
          <w:rFonts w:ascii="Calibri" w:eastAsia="Calibri" w:hAnsi="Calibri" w:cs="Calibri"/>
          <w:color w:val="0D0D0D"/>
          <w:szCs w:val="22"/>
          <w:lang w:val="es-ES_tradnl"/>
        </w:rPr>
        <w:t>Objetivos/Intención de este Capítulo</w:t>
      </w:r>
    </w:p>
    <w:p w14:paraId="139A5CDC" w14:textId="77777777" w:rsidR="00F43D77" w:rsidRPr="00211EB3" w:rsidRDefault="00F43D77" w:rsidP="00211EB3">
      <w:pPr>
        <w:rPr>
          <w:rFonts w:cstheme="majorHAnsi"/>
          <w:szCs w:val="20"/>
          <w:lang w:val="es-ES"/>
        </w:rPr>
      </w:pPr>
      <w:r w:rsidRPr="00211EB3">
        <w:rPr>
          <w:rFonts w:eastAsia="Calibri" w:cstheme="majorHAnsi"/>
          <w:szCs w:val="20"/>
          <w:lang w:val="es-ES_tradnl"/>
        </w:rPr>
        <w:t>Proteger y respetar el patrimonio cultural de las comunidades y pueblos indígenas.</w:t>
      </w:r>
    </w:p>
    <w:p w14:paraId="4F693DDF" w14:textId="77777777" w:rsidR="00651D13" w:rsidRDefault="00651D13">
      <w:pPr>
        <w:spacing w:after="0"/>
        <w:rPr>
          <w:rFonts w:ascii="Calibri" w:eastAsia="Calibri" w:hAnsi="Calibri" w:cs="Calibri"/>
          <w:caps/>
          <w:color w:val="0D0D0D"/>
          <w:sz w:val="22"/>
          <w:szCs w:val="22"/>
          <w:lang w:val="es-ES_tradnl"/>
        </w:rPr>
      </w:pPr>
      <w:r>
        <w:rPr>
          <w:rFonts w:ascii="Calibri" w:eastAsia="Calibri" w:hAnsi="Calibri" w:cs="Calibri"/>
          <w:color w:val="0D0D0D"/>
          <w:szCs w:val="22"/>
          <w:lang w:val="es-ES_tradnl"/>
        </w:rPr>
        <w:br w:type="page"/>
      </w:r>
    </w:p>
    <w:p w14:paraId="23E90D49" w14:textId="3A1EECA5" w:rsidR="00F43D77" w:rsidRPr="002F1A79" w:rsidRDefault="00F43D77" w:rsidP="00F43D77">
      <w:pPr>
        <w:pStyle w:val="ObjectiveScope"/>
        <w:jc w:val="both"/>
        <w:rPr>
          <w:rFonts w:asciiTheme="minorHAnsi" w:hAnsiTheme="minorHAnsi" w:cstheme="minorHAnsi"/>
          <w:color w:val="000000" w:themeColor="text1"/>
          <w:szCs w:val="22"/>
          <w:lang w:val="es-ES"/>
        </w:rPr>
      </w:pPr>
      <w:r w:rsidRPr="002F1A79">
        <w:rPr>
          <w:rFonts w:ascii="Calibri" w:eastAsia="Calibri" w:hAnsi="Calibri" w:cs="Calibri"/>
          <w:color w:val="0D0D0D"/>
          <w:szCs w:val="22"/>
          <w:lang w:val="es-ES_tradnl"/>
        </w:rPr>
        <w:lastRenderedPageBreak/>
        <w:t>Alcance de Aplicación</w:t>
      </w:r>
    </w:p>
    <w:p w14:paraId="3EAF6730" w14:textId="77777777" w:rsidR="00F43D77" w:rsidRPr="00211EB3" w:rsidRDefault="00F43D77" w:rsidP="00211EB3">
      <w:pPr>
        <w:rPr>
          <w:rFonts w:cstheme="majorHAnsi"/>
          <w:color w:val="000000" w:themeColor="text1"/>
          <w:szCs w:val="20"/>
          <w:lang w:val="es-ES"/>
        </w:rPr>
      </w:pPr>
      <w:r w:rsidRPr="00211EB3">
        <w:rPr>
          <w:rFonts w:eastAsia="Calibri" w:cstheme="majorHAnsi"/>
          <w:b/>
          <w:bCs/>
          <w:color w:val="000000"/>
          <w:szCs w:val="20"/>
          <w:lang w:val="es-ES_tradnl"/>
        </w:rPr>
        <w:t>Relevancia del capítulo:</w:t>
      </w:r>
      <w:r w:rsidRPr="00211EB3">
        <w:rPr>
          <w:rFonts w:eastAsia="Calibri" w:cstheme="majorHAnsi"/>
          <w:color w:val="000000"/>
          <w:szCs w:val="20"/>
          <w:lang w:val="es-ES_tradnl"/>
        </w:rPr>
        <w:t xml:space="preserve"> Este capítulo es aplicable a todos los </w:t>
      </w:r>
      <w:r w:rsidRPr="00211EB3">
        <w:rPr>
          <w:rFonts w:eastAsia="Calibri" w:cstheme="majorHAnsi"/>
          <w:color w:val="000000"/>
          <w:szCs w:val="20"/>
          <w:u w:val="dotted"/>
          <w:lang w:val="es-ES_tradnl"/>
        </w:rPr>
        <w:t>sitios de procesamiento de minerales</w:t>
      </w:r>
      <w:r w:rsidRPr="00211EB3">
        <w:rPr>
          <w:rFonts w:eastAsia="Calibri" w:cstheme="majorHAnsi"/>
          <w:color w:val="000000"/>
          <w:szCs w:val="20"/>
          <w:lang w:val="es-ES_tradnl"/>
        </w:rPr>
        <w:t xml:space="preserve"> que solicitan la certificación IRMA y que tienen un impacto potencial en el patrimonio cultural de los pueblos indígenas y / o el patrimonio cultural de las comunidades no indígenas.</w:t>
      </w:r>
    </w:p>
    <w:p w14:paraId="6A1662B8" w14:textId="2F07A9D9" w:rsidR="00F43D77" w:rsidRPr="00211EB3" w:rsidRDefault="00C736F7" w:rsidP="00211EB3">
      <w:pPr>
        <w:spacing w:after="360"/>
        <w:rPr>
          <w:rFonts w:eastAsia="Calibri" w:cstheme="majorHAnsi"/>
          <w:color w:val="000000"/>
          <w:szCs w:val="20"/>
          <w:lang w:val="es-ES_tradnl"/>
        </w:rPr>
      </w:pPr>
      <w:r w:rsidRPr="00211EB3">
        <w:rPr>
          <w:rFonts w:eastAsia="Calibri" w:cstheme="majorHAnsi"/>
          <w:b/>
          <w:color w:val="000000"/>
          <w:szCs w:val="20"/>
          <w:u w:val="dotted" w:color="A6A6A6" w:themeColor="background1" w:themeShade="A6"/>
          <w:lang w:val="es-ES_tradnl"/>
        </w:rPr>
        <w:t>Operación de procesamiento de minerales</w:t>
      </w:r>
      <w:r w:rsidR="00F43D77" w:rsidRPr="00211EB3">
        <w:rPr>
          <w:rFonts w:eastAsia="Calibri" w:cstheme="majorHAnsi"/>
          <w:b/>
          <w:color w:val="000000"/>
          <w:szCs w:val="20"/>
          <w:lang w:val="es-ES_tradnl"/>
        </w:rPr>
        <w:t xml:space="preserve"> nuevos versus existentes</w:t>
      </w:r>
      <w:r w:rsidR="00F43D77" w:rsidRPr="00211EB3">
        <w:rPr>
          <w:rFonts w:eastAsia="Calibri" w:cstheme="majorHAnsi"/>
          <w:color w:val="000000"/>
          <w:szCs w:val="20"/>
          <w:lang w:val="es-ES_tradnl"/>
        </w:rPr>
        <w:t xml:space="preserve">: Los nuevos sitios de procesamiento de minerales deberán cumplir con todos los requisitos de este capítulo. </w:t>
      </w:r>
      <w:r w:rsidR="00F43D77" w:rsidRPr="00211EB3">
        <w:rPr>
          <w:rFonts w:eastAsia="Calibri" w:cstheme="majorHAnsi"/>
          <w:color w:val="000000"/>
          <w:szCs w:val="20"/>
          <w:u w:val="dotted"/>
          <w:lang w:val="es-ES_tradnl"/>
        </w:rPr>
        <w:t>Las operaciones de procesamiento de minerales existentes</w:t>
      </w:r>
      <w:r w:rsidR="00F43D77" w:rsidRPr="00211EB3">
        <w:rPr>
          <w:rFonts w:eastAsia="Calibri" w:cstheme="majorHAnsi"/>
          <w:color w:val="000000"/>
          <w:szCs w:val="20"/>
          <w:lang w:val="es-ES_tradnl"/>
        </w:rPr>
        <w:t xml:space="preserve"> que no han llevado a cabo una evaluación del patrimonio cultural según 3.7.1 no se espera que realicen una evaluación a menos que haya cambios propuestos en los planes o actividades de la </w:t>
      </w:r>
      <w:r w:rsidR="00372D94" w:rsidRPr="00211EB3">
        <w:rPr>
          <w:rFonts w:eastAsia="Calibri" w:cstheme="majorHAnsi"/>
          <w:color w:val="000000"/>
          <w:szCs w:val="20"/>
          <w:lang w:val="es-ES_tradnl"/>
        </w:rPr>
        <w:t>empresa</w:t>
      </w:r>
      <w:r w:rsidR="00F43D77" w:rsidRPr="00211EB3">
        <w:rPr>
          <w:rFonts w:eastAsia="Calibri" w:cstheme="majorHAnsi"/>
          <w:color w:val="000000"/>
          <w:szCs w:val="20"/>
          <w:lang w:val="es-ES_tradnl"/>
        </w:rPr>
        <w:t xml:space="preserve"> que puedan afectar potencialmente el patrimonio cultural (o cambiar significativamente el naturaleza o grado de impacto existente en el patrimonio cultural); o si la </w:t>
      </w:r>
      <w:r w:rsidR="00372D94" w:rsidRPr="00211EB3">
        <w:rPr>
          <w:rFonts w:eastAsia="Calibri" w:cstheme="majorHAnsi"/>
          <w:color w:val="000000"/>
          <w:szCs w:val="20"/>
          <w:lang w:val="es-ES_tradnl"/>
        </w:rPr>
        <w:t>empresa</w:t>
      </w:r>
      <w:r w:rsidR="00F43D77" w:rsidRPr="00211EB3">
        <w:rPr>
          <w:rFonts w:eastAsia="Calibri" w:cstheme="majorHAnsi"/>
          <w:color w:val="000000"/>
          <w:szCs w:val="20"/>
          <w:lang w:val="es-ES_tradnl"/>
        </w:rPr>
        <w:t xml:space="preserve"> encuentra un patrimonio cultural previamente desconocido (también conocido como </w:t>
      </w:r>
      <w:r w:rsidR="00F43D77" w:rsidRPr="00211EB3">
        <w:rPr>
          <w:rFonts w:eastAsia="Calibri" w:cstheme="majorHAnsi"/>
          <w:color w:val="000000"/>
          <w:szCs w:val="20"/>
          <w:u w:val="dotted"/>
          <w:lang w:val="es-ES_tradnl"/>
        </w:rPr>
        <w:t>hallazgos fortuitos</w:t>
      </w:r>
      <w:r w:rsidR="00F43D77" w:rsidRPr="00211EB3">
        <w:rPr>
          <w:rFonts w:eastAsia="Calibri" w:cstheme="majorHAnsi"/>
          <w:color w:val="000000"/>
          <w:szCs w:val="20"/>
          <w:lang w:val="es-ES_tradnl"/>
        </w:rPr>
        <w:t xml:space="preserve">). </w:t>
      </w:r>
      <w:r w:rsidR="00F43D77" w:rsidRPr="00211EB3">
        <w:rPr>
          <w:rFonts w:eastAsia="Calibri" w:cstheme="majorHAnsi"/>
          <w:color w:val="000000"/>
          <w:szCs w:val="20"/>
          <w:u w:val="dotted"/>
          <w:lang w:val="es-ES_tradnl"/>
        </w:rPr>
        <w:t>Sin embargo, se espera que las operaciones de procesamiento de minerales existentes</w:t>
      </w:r>
      <w:r w:rsidR="00F43D77" w:rsidRPr="00211EB3">
        <w:rPr>
          <w:rFonts w:eastAsia="Calibri" w:cstheme="majorHAnsi"/>
          <w:color w:val="000000"/>
          <w:szCs w:val="20"/>
          <w:lang w:val="es-ES_tradnl"/>
        </w:rPr>
        <w:t xml:space="preserve"> cumplan con los requisitos en el resto del capítulo.</w:t>
      </w:r>
    </w:p>
    <w:p w14:paraId="7DD8DDB2" w14:textId="77777777" w:rsidR="009903DE" w:rsidRPr="003B0004" w:rsidRDefault="009903DE" w:rsidP="003E6CF6">
      <w:pPr>
        <w:pStyle w:val="Heading3noTOC"/>
      </w:pPr>
      <w:proofErr w:type="spellStart"/>
      <w:r w:rsidRPr="005B6155">
        <w:t>Requisitos</w:t>
      </w:r>
      <w:proofErr w:type="spellEnd"/>
      <w:r w:rsidRPr="005B6155">
        <w:t xml:space="preserve"> </w:t>
      </w:r>
      <w:proofErr w:type="spellStart"/>
      <w:r w:rsidRPr="005B6155">
        <w:t>sobre</w:t>
      </w:r>
      <w:proofErr w:type="spellEnd"/>
      <w:r w:rsidRPr="005B6155">
        <w:t xml:space="preserve"> el </w:t>
      </w:r>
      <w:proofErr w:type="spellStart"/>
      <w:r w:rsidRPr="005B6155">
        <w:t>patrimonio</w:t>
      </w:r>
      <w:proofErr w:type="spellEnd"/>
      <w:r w:rsidRPr="005B6155">
        <w:t xml:space="preserve"> cultural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9903DE" w:rsidRPr="00863B6C" w14:paraId="6CC08925" w14:textId="77777777" w:rsidTr="003921F9">
        <w:tc>
          <w:tcPr>
            <w:tcW w:w="9360" w:type="dxa"/>
          </w:tcPr>
          <w:p w14:paraId="2A831223" w14:textId="77777777" w:rsidR="009903DE" w:rsidRPr="00CD44D4" w:rsidRDefault="009903DE" w:rsidP="006366DF">
            <w:pPr>
              <w:pStyle w:val="NumberedRequirementsMain"/>
            </w:pPr>
            <w:r w:rsidRPr="00CD44D4">
              <w:t xml:space="preserve">3.7.1.  </w:t>
            </w:r>
            <w:proofErr w:type="spellStart"/>
            <w:r w:rsidRPr="00CD44D4">
              <w:t>Estipulaciones</w:t>
            </w:r>
            <w:proofErr w:type="spellEnd"/>
            <w:r w:rsidRPr="00CD44D4">
              <w:t xml:space="preserve"> </w:t>
            </w:r>
            <w:proofErr w:type="spellStart"/>
            <w:r w:rsidRPr="00CD44D4">
              <w:t>generales</w:t>
            </w:r>
            <w:proofErr w:type="spellEnd"/>
          </w:p>
          <w:p w14:paraId="015BA482" w14:textId="2D579B4B" w:rsidR="009903DE" w:rsidRPr="00CD44D4" w:rsidRDefault="009903DE" w:rsidP="009B0C9B">
            <w:pPr>
              <w:pStyle w:val="NumberedRequirementsSub"/>
            </w:pPr>
            <w:r w:rsidRPr="00CD44D4">
              <w:t xml:space="preserve">3.7.1.1.  La </w:t>
            </w:r>
            <w:proofErr w:type="spellStart"/>
            <w:r w:rsidRPr="00CD44D4">
              <w:t>categorización</w:t>
            </w:r>
            <w:proofErr w:type="spellEnd"/>
            <w:r w:rsidRPr="00CD44D4">
              <w:t xml:space="preserve">, </w:t>
            </w:r>
            <w:proofErr w:type="spellStart"/>
            <w:r w:rsidRPr="00CD44D4">
              <w:t>evaluación</w:t>
            </w:r>
            <w:proofErr w:type="spellEnd"/>
            <w:r w:rsidRPr="00CD44D4">
              <w:t xml:space="preserve"> y </w:t>
            </w:r>
            <w:proofErr w:type="spellStart"/>
            <w:r w:rsidRPr="00CD44D4">
              <w:t>desarrollo</w:t>
            </w:r>
            <w:proofErr w:type="spellEnd"/>
            <w:r w:rsidRPr="00CD44D4">
              <w:t xml:space="preserve"> e </w:t>
            </w:r>
            <w:proofErr w:type="spellStart"/>
            <w:r w:rsidRPr="00CD44D4">
              <w:t>implementación</w:t>
            </w:r>
            <w:proofErr w:type="spellEnd"/>
            <w:r w:rsidRPr="00CD44D4">
              <w:t xml:space="preserve"> de </w:t>
            </w:r>
            <w:proofErr w:type="spellStart"/>
            <w:r w:rsidRPr="00CD44D4">
              <w:t>medidas</w:t>
            </w:r>
            <w:proofErr w:type="spellEnd"/>
            <w:r w:rsidRPr="00CD44D4">
              <w:t xml:space="preserve"> y </w:t>
            </w:r>
            <w:proofErr w:type="spellStart"/>
            <w:r w:rsidRPr="00CD44D4">
              <w:t>procedimientos</w:t>
            </w:r>
            <w:proofErr w:type="spellEnd"/>
            <w:r w:rsidRPr="00CD44D4">
              <w:t xml:space="preserve"> de </w:t>
            </w:r>
            <w:proofErr w:type="spellStart"/>
            <w:r w:rsidRPr="00CD44D4">
              <w:rPr>
                <w:rStyle w:val="DefinedTermChar"/>
                <w:rFonts w:eastAsiaTheme="minorHAnsi"/>
              </w:rPr>
              <w:t>mitigación</w:t>
            </w:r>
            <w:proofErr w:type="spellEnd"/>
            <w:r w:rsidRPr="00CD44D4">
              <w:t xml:space="preserve"> </w:t>
            </w:r>
            <w:proofErr w:type="spellStart"/>
            <w:r w:rsidRPr="00CD44D4">
              <w:t>relacionados</w:t>
            </w:r>
            <w:proofErr w:type="spellEnd"/>
            <w:r w:rsidRPr="00CD44D4">
              <w:t xml:space="preserve"> con la </w:t>
            </w:r>
            <w:proofErr w:type="spellStart"/>
            <w:r w:rsidRPr="00CD44D4">
              <w:t>gestión</w:t>
            </w:r>
            <w:proofErr w:type="spellEnd"/>
            <w:r w:rsidRPr="00CD44D4">
              <w:t xml:space="preserve"> del </w:t>
            </w:r>
            <w:proofErr w:type="spellStart"/>
            <w:r w:rsidRPr="00CD44D4">
              <w:t>patrimonio</w:t>
            </w:r>
            <w:proofErr w:type="spellEnd"/>
            <w:r w:rsidRPr="00CD44D4">
              <w:t xml:space="preserve"> cultural </w:t>
            </w:r>
            <w:proofErr w:type="spellStart"/>
            <w:r w:rsidRPr="00CD44D4">
              <w:t>deberán</w:t>
            </w:r>
            <w:proofErr w:type="spellEnd"/>
            <w:r w:rsidRPr="00CD44D4">
              <w:t xml:space="preserve"> ser </w:t>
            </w:r>
            <w:proofErr w:type="spellStart"/>
            <w:r w:rsidRPr="00CD44D4">
              <w:t>efectuados</w:t>
            </w:r>
            <w:proofErr w:type="spellEnd"/>
            <w:r w:rsidRPr="00CD44D4">
              <w:t xml:space="preserve"> por </w:t>
            </w:r>
            <w:proofErr w:type="spellStart"/>
            <w:r w:rsidRPr="00CD44D4">
              <w:rPr>
                <w:rStyle w:val="DefinedTermChar"/>
                <w:rFonts w:eastAsiaTheme="minorHAnsi"/>
              </w:rPr>
              <w:t>profesionales</w:t>
            </w:r>
            <w:proofErr w:type="spellEnd"/>
            <w:r w:rsidRPr="00CD44D4">
              <w:rPr>
                <w:rStyle w:val="DefinedTermChar"/>
                <w:rFonts w:eastAsiaTheme="minorHAnsi"/>
              </w:rPr>
              <w:t xml:space="preserve"> </w:t>
            </w:r>
            <w:proofErr w:type="spellStart"/>
            <w:r w:rsidRPr="00CD44D4">
              <w:rPr>
                <w:rStyle w:val="DefinedTermChar"/>
                <w:rFonts w:eastAsiaTheme="minorHAnsi"/>
              </w:rPr>
              <w:t>competentes</w:t>
            </w:r>
            <w:proofErr w:type="spellEnd"/>
            <w:r w:rsidR="00CD44D4" w:rsidRPr="00CD44D4">
              <w:t xml:space="preserve"> </w:t>
            </w:r>
            <w:proofErr w:type="spellStart"/>
            <w:r w:rsidR="00CD44D4" w:rsidRPr="00CD44D4">
              <w:t>utilizando</w:t>
            </w:r>
            <w:proofErr w:type="spellEnd"/>
            <w:r w:rsidR="00CD44D4" w:rsidRPr="00CD44D4">
              <w:t xml:space="preserve"> </w:t>
            </w:r>
            <w:proofErr w:type="spellStart"/>
            <w:r w:rsidR="00CD44D4" w:rsidRPr="00CD44D4">
              <w:t>prácticas</w:t>
            </w:r>
            <w:proofErr w:type="spellEnd"/>
            <w:r w:rsidR="00CD44D4" w:rsidRPr="00CD44D4">
              <w:t xml:space="preserve"> </w:t>
            </w:r>
            <w:proofErr w:type="spellStart"/>
            <w:r w:rsidR="00CD44D4" w:rsidRPr="00CD44D4">
              <w:t>reconocidas</w:t>
            </w:r>
            <w:proofErr w:type="spellEnd"/>
            <w:r w:rsidR="00CD44D4" w:rsidRPr="00CD44D4">
              <w:t xml:space="preserve"> </w:t>
            </w:r>
            <w:proofErr w:type="spellStart"/>
            <w:r w:rsidR="00CD44D4" w:rsidRPr="00CD44D4">
              <w:t>internacionalmente</w:t>
            </w:r>
            <w:proofErr w:type="spellEnd"/>
            <w:r w:rsidR="00CD44D4" w:rsidRPr="00CD44D4">
              <w:t xml:space="preserve"> para la </w:t>
            </w:r>
            <w:proofErr w:type="spellStart"/>
            <w:r w:rsidR="00CD44D4" w:rsidRPr="00CD44D4">
              <w:t>protección</w:t>
            </w:r>
            <w:proofErr w:type="spellEnd"/>
            <w:r w:rsidR="00CD44D4" w:rsidRPr="00CD44D4">
              <w:t xml:space="preserve"> del </w:t>
            </w:r>
            <w:proofErr w:type="spellStart"/>
            <w:r w:rsidR="00CD44D4" w:rsidRPr="00CD44D4">
              <w:t>patrimonio</w:t>
            </w:r>
            <w:proofErr w:type="spellEnd"/>
            <w:r w:rsidR="00CD44D4" w:rsidRPr="00CD44D4">
              <w:t xml:space="preserve"> cultural.</w:t>
            </w:r>
          </w:p>
          <w:p w14:paraId="2839291C" w14:textId="77777777" w:rsidR="00606388" w:rsidRDefault="00606388" w:rsidP="00606388">
            <w:pPr>
              <w:pStyle w:val="NOTEinChapter"/>
            </w:pPr>
            <w:r w:rsidRPr="00606388">
              <w:rPr>
                <w:b/>
                <w:bCs/>
                <w:color w:val="FF40FF"/>
              </w:rPr>
              <w:t>NOTA:</w:t>
            </w:r>
            <w:r w:rsidRPr="00606388">
              <w:rPr>
                <w:color w:val="FF40FF"/>
              </w:rPr>
              <w:t xml:space="preserve">  </w:t>
            </w:r>
            <w:r w:rsidRPr="00606388">
              <w:t xml:space="preserve">Se </w:t>
            </w:r>
            <w:proofErr w:type="spellStart"/>
            <w:r w:rsidRPr="00606388">
              <w:t>agregó</w:t>
            </w:r>
            <w:proofErr w:type="spellEnd"/>
            <w:r w:rsidRPr="00606388">
              <w:t xml:space="preserve"> “</w:t>
            </w:r>
            <w:proofErr w:type="spellStart"/>
            <w:r w:rsidRPr="00606388">
              <w:t>usando</w:t>
            </w:r>
            <w:proofErr w:type="spellEnd"/>
            <w:r w:rsidRPr="00606388">
              <w:t xml:space="preserve"> </w:t>
            </w:r>
            <w:proofErr w:type="spellStart"/>
            <w:r w:rsidRPr="00606388">
              <w:t>prácticas</w:t>
            </w:r>
            <w:proofErr w:type="spellEnd"/>
            <w:r w:rsidRPr="00606388">
              <w:t xml:space="preserve"> </w:t>
            </w:r>
            <w:proofErr w:type="spellStart"/>
            <w:r w:rsidRPr="00606388">
              <w:t>reconocidas</w:t>
            </w:r>
            <w:proofErr w:type="spellEnd"/>
            <w:r w:rsidRPr="00606388">
              <w:t xml:space="preserve"> </w:t>
            </w:r>
            <w:proofErr w:type="spellStart"/>
            <w:r w:rsidRPr="00606388">
              <w:t>internacionalmente</w:t>
            </w:r>
            <w:proofErr w:type="spellEnd"/>
            <w:r w:rsidRPr="00606388">
              <w:t xml:space="preserve">. . . " </w:t>
            </w:r>
            <w:proofErr w:type="spellStart"/>
            <w:r w:rsidRPr="00606388">
              <w:t>arriba</w:t>
            </w:r>
            <w:proofErr w:type="spellEnd"/>
            <w:r w:rsidRPr="00606388">
              <w:t xml:space="preserve">.  </w:t>
            </w:r>
            <w:proofErr w:type="spellStart"/>
            <w:r w:rsidRPr="00606388">
              <w:t>Esto</w:t>
            </w:r>
            <w:proofErr w:type="spellEnd"/>
            <w:r w:rsidRPr="00606388">
              <w:t xml:space="preserve"> </w:t>
            </w:r>
            <w:proofErr w:type="spellStart"/>
            <w:r w:rsidRPr="00606388">
              <w:t>nos</w:t>
            </w:r>
            <w:proofErr w:type="spellEnd"/>
            <w:r w:rsidRPr="00606388">
              <w:t xml:space="preserve"> </w:t>
            </w:r>
            <w:proofErr w:type="spellStart"/>
            <w:r w:rsidRPr="00606388">
              <w:t>permitió</w:t>
            </w:r>
            <w:proofErr w:type="spellEnd"/>
            <w:r w:rsidRPr="00606388">
              <w:t xml:space="preserve"> </w:t>
            </w:r>
            <w:proofErr w:type="spellStart"/>
            <w:r w:rsidRPr="00606388">
              <w:t>eliminar</w:t>
            </w:r>
            <w:proofErr w:type="spellEnd"/>
            <w:r w:rsidRPr="00606388">
              <w:t xml:space="preserve"> </w:t>
            </w:r>
            <w:proofErr w:type="spellStart"/>
            <w:r w:rsidRPr="00606388">
              <w:t>requisitos</w:t>
            </w:r>
            <w:proofErr w:type="spellEnd"/>
            <w:r w:rsidRPr="00606388">
              <w:t xml:space="preserve"> </w:t>
            </w:r>
            <w:proofErr w:type="spellStart"/>
            <w:r w:rsidRPr="00606388">
              <w:t>más</w:t>
            </w:r>
            <w:proofErr w:type="spellEnd"/>
            <w:r w:rsidRPr="00606388">
              <w:t xml:space="preserve"> </w:t>
            </w:r>
            <w:proofErr w:type="spellStart"/>
            <w:r w:rsidRPr="00606388">
              <w:t>adelante</w:t>
            </w:r>
            <w:proofErr w:type="spellEnd"/>
            <w:r w:rsidRPr="00606388">
              <w:t xml:space="preserve"> </w:t>
            </w:r>
            <w:proofErr w:type="spellStart"/>
            <w:r w:rsidRPr="00606388">
              <w:t>en</w:t>
            </w:r>
            <w:proofErr w:type="spellEnd"/>
            <w:r w:rsidRPr="00606388">
              <w:t xml:space="preserve"> el </w:t>
            </w:r>
            <w:proofErr w:type="spellStart"/>
            <w:r w:rsidRPr="00606388">
              <w:t>capítulo</w:t>
            </w:r>
            <w:proofErr w:type="spellEnd"/>
            <w:r w:rsidRPr="00606388">
              <w:t xml:space="preserve"> (</w:t>
            </w:r>
            <w:proofErr w:type="spellStart"/>
            <w:r w:rsidRPr="00606388">
              <w:t>criterios</w:t>
            </w:r>
            <w:proofErr w:type="spellEnd"/>
            <w:r w:rsidRPr="00606388">
              <w:t xml:space="preserve"> 3.7.3 y 3.7.4) que </w:t>
            </w:r>
            <w:proofErr w:type="spellStart"/>
            <w:r w:rsidRPr="00606388">
              <w:t>esencialmente</w:t>
            </w:r>
            <w:proofErr w:type="spellEnd"/>
            <w:r w:rsidRPr="00606388">
              <w:t xml:space="preserve"> </w:t>
            </w:r>
            <w:proofErr w:type="spellStart"/>
            <w:r w:rsidRPr="00606388">
              <w:t>duplicaban</w:t>
            </w:r>
            <w:proofErr w:type="spellEnd"/>
            <w:r w:rsidRPr="00606388">
              <w:t xml:space="preserve"> </w:t>
            </w:r>
            <w:proofErr w:type="spellStart"/>
            <w:r w:rsidRPr="00606388">
              <w:t>este</w:t>
            </w:r>
            <w:proofErr w:type="spellEnd"/>
            <w:r w:rsidRPr="00606388">
              <w:t xml:space="preserve"> </w:t>
            </w:r>
            <w:proofErr w:type="spellStart"/>
            <w:r w:rsidRPr="00606388">
              <w:t>requisito</w:t>
            </w:r>
            <w:proofErr w:type="spellEnd"/>
            <w:r w:rsidRPr="00606388">
              <w:t>.</w:t>
            </w:r>
          </w:p>
          <w:p w14:paraId="33C2AFE5" w14:textId="48D4D697" w:rsidR="009903DE" w:rsidRPr="00CD44D4" w:rsidRDefault="009903DE" w:rsidP="009B0C9B">
            <w:pPr>
              <w:pStyle w:val="NumberedRequirementsSub"/>
            </w:pPr>
            <w:r w:rsidRPr="00CD44D4">
              <w:t xml:space="preserve">3.7.1.2.  La </w:t>
            </w:r>
            <w:proofErr w:type="spellStart"/>
            <w:r w:rsidRPr="00CD44D4">
              <w:t>categorización</w:t>
            </w:r>
            <w:proofErr w:type="spellEnd"/>
            <w:r w:rsidRPr="00CD44D4">
              <w:t xml:space="preserve">, </w:t>
            </w:r>
            <w:proofErr w:type="spellStart"/>
            <w:r w:rsidRPr="00CD44D4">
              <w:t>evaluación</w:t>
            </w:r>
            <w:proofErr w:type="spellEnd"/>
            <w:r w:rsidRPr="00CD44D4">
              <w:t xml:space="preserve"> y </w:t>
            </w:r>
            <w:proofErr w:type="spellStart"/>
            <w:r w:rsidRPr="00CD44D4">
              <w:t>desarrollo</w:t>
            </w:r>
            <w:proofErr w:type="spellEnd"/>
            <w:r w:rsidRPr="00CD44D4">
              <w:t xml:space="preserve"> e </w:t>
            </w:r>
            <w:proofErr w:type="spellStart"/>
            <w:r w:rsidRPr="00CD44D4">
              <w:t>implementación</w:t>
            </w:r>
            <w:proofErr w:type="spellEnd"/>
            <w:r w:rsidRPr="00CD44D4">
              <w:t xml:space="preserve"> de </w:t>
            </w:r>
            <w:proofErr w:type="spellStart"/>
            <w:r w:rsidRPr="00CD44D4">
              <w:t>medidas</w:t>
            </w:r>
            <w:proofErr w:type="spellEnd"/>
            <w:r w:rsidRPr="00CD44D4">
              <w:t xml:space="preserve"> y </w:t>
            </w:r>
            <w:proofErr w:type="spellStart"/>
            <w:r w:rsidRPr="00CD44D4">
              <w:t>procedimientos</w:t>
            </w:r>
            <w:proofErr w:type="spellEnd"/>
            <w:r w:rsidRPr="00CD44D4">
              <w:t xml:space="preserve"> de </w:t>
            </w:r>
            <w:proofErr w:type="spellStart"/>
            <w:r w:rsidRPr="00CD44D4">
              <w:rPr>
                <w:u w:val="dotted"/>
              </w:rPr>
              <w:t>mitigación</w:t>
            </w:r>
            <w:proofErr w:type="spellEnd"/>
            <w:r w:rsidRPr="00CD44D4">
              <w:t xml:space="preserve"> </w:t>
            </w:r>
            <w:proofErr w:type="spellStart"/>
            <w:r w:rsidRPr="00CD44D4">
              <w:t>relacionados</w:t>
            </w:r>
            <w:proofErr w:type="spellEnd"/>
            <w:r w:rsidRPr="00CD44D4">
              <w:t xml:space="preserve"> con la </w:t>
            </w:r>
            <w:proofErr w:type="spellStart"/>
            <w:r w:rsidRPr="00CD44D4">
              <w:t>gestión</w:t>
            </w:r>
            <w:proofErr w:type="spellEnd"/>
            <w:r w:rsidRPr="00CD44D4">
              <w:t xml:space="preserve"> del </w:t>
            </w:r>
            <w:proofErr w:type="spellStart"/>
            <w:r w:rsidRPr="00CD44D4">
              <w:t>patrimonio</w:t>
            </w:r>
            <w:proofErr w:type="spellEnd"/>
            <w:r w:rsidRPr="00CD44D4">
              <w:t xml:space="preserve"> cultural, </w:t>
            </w:r>
            <w:proofErr w:type="spellStart"/>
            <w:r w:rsidRPr="00CD44D4">
              <w:t>deberán</w:t>
            </w:r>
            <w:proofErr w:type="spellEnd"/>
            <w:r w:rsidRPr="00CD44D4">
              <w:t xml:space="preserve"> </w:t>
            </w:r>
            <w:proofErr w:type="spellStart"/>
            <w:r w:rsidRPr="00CD44D4">
              <w:t>incluir</w:t>
            </w:r>
            <w:proofErr w:type="spellEnd"/>
            <w:r w:rsidRPr="00CD44D4">
              <w:t xml:space="preserve"> </w:t>
            </w:r>
            <w:proofErr w:type="spellStart"/>
            <w:r w:rsidRPr="00CD44D4">
              <w:rPr>
                <w:u w:val="dotted"/>
              </w:rPr>
              <w:t>consultas</w:t>
            </w:r>
            <w:proofErr w:type="spellEnd"/>
            <w:r w:rsidRPr="00CD44D4">
              <w:t xml:space="preserve"> con los </w:t>
            </w:r>
            <w:proofErr w:type="spellStart"/>
            <w:r w:rsidRPr="00CD44D4">
              <w:rPr>
                <w:u w:val="dotted"/>
              </w:rPr>
              <w:t>actores</w:t>
            </w:r>
            <w:proofErr w:type="spellEnd"/>
            <w:r w:rsidRPr="00CD44D4">
              <w:t xml:space="preserve"> </w:t>
            </w:r>
            <w:proofErr w:type="spellStart"/>
            <w:r w:rsidR="00B5340F" w:rsidRPr="00CD44D4">
              <w:t>relevantes</w:t>
            </w:r>
            <w:proofErr w:type="spellEnd"/>
            <w:r w:rsidRPr="00CD44D4">
              <w:t>.</w:t>
            </w:r>
            <w:r w:rsidRPr="00CD44D4">
              <w:rPr>
                <w:rStyle w:val="FootnoteReference"/>
                <w:rFonts w:ascii="Calibri Light" w:hAnsi="Calibri Light" w:cs="Calibri Light"/>
                <w:szCs w:val="20"/>
              </w:rPr>
              <w:footnoteReference w:id="147"/>
            </w:r>
          </w:p>
          <w:p w14:paraId="4EE2C586" w14:textId="5A3C826B" w:rsidR="009903DE" w:rsidRPr="009903DE" w:rsidRDefault="009903DE" w:rsidP="009B0C9B">
            <w:pPr>
              <w:pStyle w:val="NumberedRequirementsSub"/>
              <w:rPr>
                <w:highlight w:val="cyan"/>
              </w:rPr>
            </w:pPr>
            <w:r w:rsidRPr="00CD44D4">
              <w:t xml:space="preserve">3.7.1.3.  Las </w:t>
            </w:r>
            <w:proofErr w:type="spellStart"/>
            <w:r w:rsidRPr="00CD44D4">
              <w:t>evaluaciones</w:t>
            </w:r>
            <w:proofErr w:type="spellEnd"/>
            <w:r w:rsidRPr="00CD44D4">
              <w:t xml:space="preserve"> del </w:t>
            </w:r>
            <w:proofErr w:type="spellStart"/>
            <w:r w:rsidRPr="00CD44D4">
              <w:t>patrimonio</w:t>
            </w:r>
            <w:proofErr w:type="spellEnd"/>
            <w:r w:rsidRPr="00CD44D4">
              <w:t xml:space="preserve"> cultural y sus planes y </w:t>
            </w:r>
            <w:proofErr w:type="spellStart"/>
            <w:r w:rsidRPr="00CD44D4">
              <w:t>procedimientos</w:t>
            </w:r>
            <w:proofErr w:type="spellEnd"/>
            <w:r w:rsidRPr="00CD44D4">
              <w:t xml:space="preserve"> de </w:t>
            </w:r>
            <w:proofErr w:type="spellStart"/>
            <w:r w:rsidRPr="00CD44D4">
              <w:t>gestión</w:t>
            </w:r>
            <w:proofErr w:type="spellEnd"/>
            <w:r w:rsidRPr="00CD44D4">
              <w:t xml:space="preserve">, de ser </w:t>
            </w:r>
            <w:proofErr w:type="spellStart"/>
            <w:r w:rsidRPr="00CD44D4">
              <w:t>solicitados</w:t>
            </w:r>
            <w:proofErr w:type="spellEnd"/>
            <w:r w:rsidRPr="00CD44D4">
              <w:t xml:space="preserve">, </w:t>
            </w:r>
            <w:proofErr w:type="spellStart"/>
            <w:r w:rsidRPr="00CD44D4">
              <w:t>deberán</w:t>
            </w:r>
            <w:proofErr w:type="spellEnd"/>
            <w:r w:rsidRPr="00CD44D4">
              <w:t xml:space="preserve"> </w:t>
            </w:r>
            <w:proofErr w:type="spellStart"/>
            <w:r w:rsidRPr="00CD44D4">
              <w:t>ponerse</w:t>
            </w:r>
            <w:proofErr w:type="spellEnd"/>
            <w:r w:rsidRPr="00CD44D4">
              <w:t xml:space="preserve"> a </w:t>
            </w:r>
            <w:proofErr w:type="spellStart"/>
            <w:r w:rsidRPr="00CD44D4">
              <w:t>disposición</w:t>
            </w:r>
            <w:proofErr w:type="spellEnd"/>
            <w:r w:rsidRPr="00CD44D4">
              <w:t xml:space="preserve"> de los </w:t>
            </w:r>
            <w:proofErr w:type="spellStart"/>
            <w:r w:rsidRPr="00CD44D4">
              <w:rPr>
                <w:rStyle w:val="DefinedTermChar"/>
                <w:rFonts w:eastAsiaTheme="minorHAnsi"/>
              </w:rPr>
              <w:t>actores</w:t>
            </w:r>
            <w:proofErr w:type="spellEnd"/>
            <w:r w:rsidRPr="00CD44D4">
              <w:rPr>
                <w:rStyle w:val="DefinedTermChar"/>
                <w:rFonts w:eastAsiaTheme="minorHAnsi"/>
              </w:rPr>
              <w:t xml:space="preserve"> </w:t>
            </w:r>
            <w:proofErr w:type="spellStart"/>
            <w:r w:rsidRPr="00CD44D4">
              <w:rPr>
                <w:rStyle w:val="DefinedTermChar"/>
                <w:rFonts w:eastAsiaTheme="minorHAnsi"/>
              </w:rPr>
              <w:t>sociales</w:t>
            </w:r>
            <w:proofErr w:type="spellEnd"/>
            <w:r w:rsidRPr="00CD44D4">
              <w:t xml:space="preserve"> ​​de la </w:t>
            </w:r>
            <w:proofErr w:type="spellStart"/>
            <w:r w:rsidRPr="00CD44D4">
              <w:t>comunidad</w:t>
            </w:r>
            <w:proofErr w:type="spellEnd"/>
            <w:r w:rsidRPr="00CD44D4">
              <w:t xml:space="preserve"> y de </w:t>
            </w:r>
            <w:proofErr w:type="spellStart"/>
            <w:r w:rsidRPr="00CD44D4">
              <w:t>otros</w:t>
            </w:r>
            <w:proofErr w:type="spellEnd"/>
            <w:r w:rsidRPr="00CD44D4">
              <w:t xml:space="preserve"> </w:t>
            </w:r>
            <w:proofErr w:type="spellStart"/>
            <w:r w:rsidRPr="00CD44D4">
              <w:rPr>
                <w:u w:val="dotted"/>
              </w:rPr>
              <w:t>actores</w:t>
            </w:r>
            <w:proofErr w:type="spellEnd"/>
            <w:r w:rsidRPr="00CD44D4">
              <w:t xml:space="preserve"> que </w:t>
            </w:r>
            <w:proofErr w:type="spellStart"/>
            <w:r w:rsidRPr="00CD44D4">
              <w:t>hayan</w:t>
            </w:r>
            <w:proofErr w:type="spellEnd"/>
            <w:r w:rsidRPr="00CD44D4">
              <w:t xml:space="preserve"> </w:t>
            </w:r>
            <w:proofErr w:type="spellStart"/>
            <w:r w:rsidRPr="00CD44D4">
              <w:t>estado</w:t>
            </w:r>
            <w:proofErr w:type="spellEnd"/>
            <w:r w:rsidRPr="00CD44D4">
              <w:t xml:space="preserve"> </w:t>
            </w:r>
            <w:proofErr w:type="spellStart"/>
            <w:r w:rsidRPr="00CD44D4">
              <w:t>participando</w:t>
            </w:r>
            <w:proofErr w:type="spellEnd"/>
            <w:r w:rsidRPr="00CD44D4">
              <w:t xml:space="preserve"> con </w:t>
            </w:r>
            <w:r w:rsidR="00CD44D4">
              <w:t xml:space="preserve">la </w:t>
            </w:r>
            <w:proofErr w:type="spellStart"/>
            <w:r w:rsidR="00CD44D4" w:rsidRPr="00CD44D4">
              <w:rPr>
                <w:rStyle w:val="DefinedTermChar"/>
                <w:rFonts w:eastAsiaTheme="minorHAnsi"/>
              </w:rPr>
              <w:t>operación</w:t>
            </w:r>
            <w:proofErr w:type="spellEnd"/>
            <w:r w:rsidR="00CD44D4" w:rsidRPr="00CD44D4">
              <w:rPr>
                <w:rStyle w:val="DefinedTermChar"/>
                <w:rFonts w:eastAsiaTheme="minorHAnsi"/>
              </w:rPr>
              <w:t xml:space="preserve"> de </w:t>
            </w:r>
            <w:proofErr w:type="spellStart"/>
            <w:r w:rsidR="00CD44D4" w:rsidRPr="00CD44D4">
              <w:rPr>
                <w:rStyle w:val="DefinedTermChar"/>
                <w:rFonts w:eastAsiaTheme="minorHAnsi"/>
              </w:rPr>
              <w:t>procesamiento</w:t>
            </w:r>
            <w:proofErr w:type="spellEnd"/>
            <w:r w:rsidR="00CD44D4" w:rsidRPr="00CD44D4">
              <w:rPr>
                <w:rStyle w:val="DefinedTermChar"/>
                <w:rFonts w:eastAsiaTheme="minorHAnsi"/>
              </w:rPr>
              <w:t xml:space="preserve"> de </w:t>
            </w:r>
            <w:proofErr w:type="spellStart"/>
            <w:r w:rsidR="00CD44D4" w:rsidRPr="00CD44D4">
              <w:rPr>
                <w:rStyle w:val="DefinedTermChar"/>
                <w:rFonts w:eastAsiaTheme="minorHAnsi"/>
              </w:rPr>
              <w:t>minerales</w:t>
            </w:r>
            <w:proofErr w:type="spellEnd"/>
            <w:r w:rsidR="00CD44D4">
              <w:t>,</w:t>
            </w:r>
            <w:r w:rsidRPr="00CD44D4">
              <w:t xml:space="preserve"> </w:t>
            </w:r>
            <w:proofErr w:type="spellStart"/>
            <w:r w:rsidRPr="00CD44D4">
              <w:t>en</w:t>
            </w:r>
            <w:proofErr w:type="spellEnd"/>
            <w:r w:rsidRPr="00CD44D4">
              <w:t xml:space="preserve"> </w:t>
            </w:r>
            <w:proofErr w:type="spellStart"/>
            <w:r w:rsidRPr="00CD44D4">
              <w:t>cuestiones</w:t>
            </w:r>
            <w:proofErr w:type="spellEnd"/>
            <w:r w:rsidRPr="00CD44D4">
              <w:t xml:space="preserve"> </w:t>
            </w:r>
            <w:proofErr w:type="spellStart"/>
            <w:r w:rsidRPr="00CD44D4">
              <w:t>relacionadas</w:t>
            </w:r>
            <w:proofErr w:type="spellEnd"/>
            <w:r w:rsidRPr="00CD44D4">
              <w:t xml:space="preserve"> con el </w:t>
            </w:r>
            <w:proofErr w:type="spellStart"/>
            <w:r w:rsidRPr="00CD44D4">
              <w:t>patrimonio</w:t>
            </w:r>
            <w:proofErr w:type="spellEnd"/>
            <w:r w:rsidRPr="00CD44D4">
              <w:t xml:space="preserve"> cultural.</w:t>
            </w:r>
            <w:r w:rsidRPr="00CD44D4">
              <w:rPr>
                <w:rStyle w:val="FootnoteReference"/>
                <w:rFonts w:ascii="Calibri Light" w:hAnsi="Calibri Light" w:cs="Calibri Light"/>
                <w:szCs w:val="20"/>
              </w:rPr>
              <w:footnoteReference w:id="148"/>
            </w:r>
          </w:p>
        </w:tc>
      </w:tr>
      <w:tr w:rsidR="009903DE" w:rsidRPr="00863B6C" w14:paraId="2EA798AB" w14:textId="77777777" w:rsidTr="003921F9">
        <w:tc>
          <w:tcPr>
            <w:tcW w:w="9360" w:type="dxa"/>
          </w:tcPr>
          <w:p w14:paraId="315A4255" w14:textId="77777777" w:rsidR="009903DE" w:rsidRPr="00CD44D4" w:rsidRDefault="009903DE" w:rsidP="006366DF">
            <w:pPr>
              <w:pStyle w:val="NumberedRequirementsMain"/>
            </w:pPr>
            <w:r w:rsidRPr="00CD44D4">
              <w:t xml:space="preserve">3.7.2.  </w:t>
            </w:r>
            <w:proofErr w:type="spellStart"/>
            <w:r w:rsidRPr="00CD44D4">
              <w:t>Categorización</w:t>
            </w:r>
            <w:proofErr w:type="spellEnd"/>
            <w:r w:rsidRPr="00CD44D4">
              <w:t xml:space="preserve"> y </w:t>
            </w:r>
            <w:proofErr w:type="spellStart"/>
            <w:r w:rsidRPr="00CD44D4">
              <w:t>evaluación</w:t>
            </w:r>
            <w:proofErr w:type="spellEnd"/>
            <w:r w:rsidRPr="00CD44D4">
              <w:t xml:space="preserve"> del </w:t>
            </w:r>
            <w:proofErr w:type="spellStart"/>
            <w:r w:rsidRPr="00CD44D4">
              <w:t>patrimonio</w:t>
            </w:r>
            <w:proofErr w:type="spellEnd"/>
            <w:r w:rsidRPr="00CD44D4">
              <w:t xml:space="preserve"> cultural</w:t>
            </w:r>
          </w:p>
          <w:p w14:paraId="60D9AE4E" w14:textId="7880007C" w:rsidR="009903DE" w:rsidRPr="00CD44D4" w:rsidRDefault="009903DE" w:rsidP="00651D13">
            <w:pPr>
              <w:pStyle w:val="NumberedRequirementsSub"/>
              <w:rPr>
                <w:rFonts w:ascii="Times New Roman" w:hAnsi="Times New Roman" w:cs="Times New Roman"/>
                <w:lang w:eastAsia="en-US"/>
              </w:rPr>
            </w:pPr>
            <w:r w:rsidRPr="00CD44D4">
              <w:t>3.7.2.1.  Antes</w:t>
            </w:r>
            <w:r w:rsidRPr="00CD44D4">
              <w:rPr>
                <w:rFonts w:cstheme="majorHAnsi"/>
                <w:color w:val="262626" w:themeColor="text1" w:themeTint="D9"/>
                <w:szCs w:val="20"/>
              </w:rPr>
              <w:t xml:space="preserve"> del </w:t>
            </w:r>
            <w:proofErr w:type="spellStart"/>
            <w:r w:rsidRPr="00CD44D4">
              <w:rPr>
                <w:rFonts w:cstheme="majorHAnsi"/>
                <w:color w:val="262626" w:themeColor="text1" w:themeTint="D9"/>
                <w:szCs w:val="20"/>
              </w:rPr>
              <w:t>desarrollo</w:t>
            </w:r>
            <w:proofErr w:type="spellEnd"/>
            <w:r w:rsidRPr="00CD44D4">
              <w:rPr>
                <w:rFonts w:cstheme="majorHAnsi"/>
                <w:color w:val="262626" w:themeColor="text1" w:themeTint="D9"/>
                <w:szCs w:val="20"/>
              </w:rPr>
              <w:t xml:space="preserve"> de una </w:t>
            </w:r>
            <w:proofErr w:type="spellStart"/>
            <w:r w:rsidR="00CD44D4" w:rsidRPr="005E10B5">
              <w:rPr>
                <w:rStyle w:val="DefinedTermChar"/>
                <w:rFonts w:eastAsiaTheme="minorHAnsi"/>
              </w:rPr>
              <w:t>nueva</w:t>
            </w:r>
            <w:proofErr w:type="spellEnd"/>
            <w:r w:rsidR="00CD44D4" w:rsidRPr="005E10B5">
              <w:rPr>
                <w:rStyle w:val="DefinedTermChar"/>
                <w:rFonts w:eastAsiaTheme="minorHAnsi"/>
              </w:rPr>
              <w:t xml:space="preserve"> </w:t>
            </w:r>
            <w:proofErr w:type="spellStart"/>
            <w:r w:rsidR="00CD44D4" w:rsidRPr="005E10B5">
              <w:rPr>
                <w:rStyle w:val="DefinedTermChar"/>
                <w:rFonts w:eastAsiaTheme="minorHAnsi"/>
              </w:rPr>
              <w:t>operación</w:t>
            </w:r>
            <w:proofErr w:type="spellEnd"/>
            <w:r w:rsidR="00CD44D4" w:rsidRPr="005E10B5">
              <w:rPr>
                <w:rStyle w:val="DefinedTermChar"/>
                <w:rFonts w:eastAsiaTheme="minorHAnsi"/>
              </w:rPr>
              <w:t xml:space="preserve"> de </w:t>
            </w:r>
            <w:proofErr w:type="spellStart"/>
            <w:r w:rsidR="00CD44D4" w:rsidRPr="005E10B5">
              <w:rPr>
                <w:rStyle w:val="DefinedTermChar"/>
                <w:rFonts w:eastAsiaTheme="minorHAnsi"/>
              </w:rPr>
              <w:t>procesamiento</w:t>
            </w:r>
            <w:proofErr w:type="spellEnd"/>
            <w:r w:rsidR="00CD44D4" w:rsidRPr="005E10B5">
              <w:rPr>
                <w:rStyle w:val="DefinedTermChar"/>
                <w:rFonts w:eastAsiaTheme="minorHAnsi"/>
              </w:rPr>
              <w:t xml:space="preserve"> de </w:t>
            </w:r>
            <w:proofErr w:type="spellStart"/>
            <w:r w:rsidR="00CD44D4" w:rsidRPr="005E10B5">
              <w:rPr>
                <w:rStyle w:val="DefinedTermChar"/>
                <w:rFonts w:eastAsiaTheme="minorHAnsi"/>
              </w:rPr>
              <w:t>minerales</w:t>
            </w:r>
            <w:proofErr w:type="spellEnd"/>
            <w:r w:rsidR="00CD44D4" w:rsidRPr="00CD44D4">
              <w:t xml:space="preserve">, o </w:t>
            </w:r>
            <w:proofErr w:type="spellStart"/>
            <w:r w:rsidR="00CD44D4" w:rsidRPr="00CD44D4">
              <w:t>cuando</w:t>
            </w:r>
            <w:proofErr w:type="spellEnd"/>
            <w:r w:rsidR="00CD44D4" w:rsidRPr="00CD44D4">
              <w:t xml:space="preserve"> </w:t>
            </w:r>
            <w:proofErr w:type="spellStart"/>
            <w:r w:rsidR="00CD44D4" w:rsidRPr="00CD44D4">
              <w:t>haya</w:t>
            </w:r>
            <w:proofErr w:type="spellEnd"/>
            <w:r w:rsidR="00CD44D4" w:rsidRPr="00CD44D4">
              <w:t xml:space="preserve"> </w:t>
            </w:r>
            <w:proofErr w:type="spellStart"/>
            <w:r w:rsidR="00CD44D4" w:rsidRPr="00CD44D4">
              <w:rPr>
                <w:rStyle w:val="DefinedTermChar"/>
                <w:rFonts w:eastAsiaTheme="minorHAnsi"/>
              </w:rPr>
              <w:t>cambios</w:t>
            </w:r>
            <w:proofErr w:type="spellEnd"/>
            <w:r w:rsidR="00CD44D4" w:rsidRPr="00CD44D4">
              <w:rPr>
                <w:rStyle w:val="DefinedTermChar"/>
                <w:rFonts w:eastAsiaTheme="minorHAnsi"/>
              </w:rPr>
              <w:t xml:space="preserve"> </w:t>
            </w:r>
            <w:proofErr w:type="spellStart"/>
            <w:r w:rsidR="00CD44D4" w:rsidRPr="005E10B5">
              <w:rPr>
                <w:rStyle w:val="DefinedTermChar"/>
                <w:rFonts w:eastAsiaTheme="minorHAnsi"/>
              </w:rPr>
              <w:t>significativos</w:t>
            </w:r>
            <w:proofErr w:type="spellEnd"/>
            <w:r w:rsidR="00CD44D4" w:rsidRPr="005E10B5">
              <w:rPr>
                <w:rStyle w:val="DefinedTermChar"/>
                <w:rFonts w:eastAsiaTheme="minorHAnsi"/>
              </w:rPr>
              <w:t xml:space="preserve"> </w:t>
            </w:r>
            <w:proofErr w:type="spellStart"/>
            <w:r w:rsidR="00CD44D4" w:rsidRPr="005E10B5">
              <w:rPr>
                <w:rStyle w:val="DefinedTermChar"/>
                <w:rFonts w:eastAsiaTheme="minorHAnsi"/>
              </w:rPr>
              <w:t>en</w:t>
            </w:r>
            <w:proofErr w:type="spellEnd"/>
            <w:r w:rsidR="00CD44D4" w:rsidRPr="005E10B5">
              <w:rPr>
                <w:rStyle w:val="DefinedTermChar"/>
                <w:rFonts w:eastAsiaTheme="minorHAnsi"/>
              </w:rPr>
              <w:t xml:space="preserve"> las </w:t>
            </w:r>
            <w:proofErr w:type="spellStart"/>
            <w:r w:rsidR="00CD44D4" w:rsidRPr="005E10B5">
              <w:rPr>
                <w:rStyle w:val="DefinedTermChar"/>
                <w:rFonts w:eastAsiaTheme="minorHAnsi"/>
              </w:rPr>
              <w:t>actividades</w:t>
            </w:r>
            <w:proofErr w:type="spellEnd"/>
            <w:r w:rsidR="00CD44D4" w:rsidRPr="005E10B5">
              <w:rPr>
                <w:rStyle w:val="DefinedTermChar"/>
                <w:rFonts w:eastAsiaTheme="minorHAnsi"/>
              </w:rPr>
              <w:t xml:space="preserve"> </w:t>
            </w:r>
            <w:proofErr w:type="spellStart"/>
            <w:r w:rsidR="00CD44D4" w:rsidRPr="005E10B5">
              <w:rPr>
                <w:rStyle w:val="DefinedTermChar"/>
                <w:rFonts w:eastAsiaTheme="minorHAnsi"/>
              </w:rPr>
              <w:t>relacionadas</w:t>
            </w:r>
            <w:proofErr w:type="spellEnd"/>
            <w:r w:rsidR="00CD44D4" w:rsidRPr="005E10B5">
              <w:rPr>
                <w:rStyle w:val="DefinedTermChar"/>
                <w:rFonts w:eastAsiaTheme="minorHAnsi"/>
              </w:rPr>
              <w:t xml:space="preserve"> con el </w:t>
            </w:r>
            <w:proofErr w:type="spellStart"/>
            <w:r w:rsidR="00CD44D4" w:rsidRPr="005E10B5">
              <w:rPr>
                <w:rStyle w:val="DefinedTermChar"/>
                <w:rFonts w:eastAsiaTheme="minorHAnsi"/>
              </w:rPr>
              <w:t>procesamiento</w:t>
            </w:r>
            <w:proofErr w:type="spellEnd"/>
            <w:r w:rsidR="00CD44D4" w:rsidRPr="005E10B5">
              <w:rPr>
                <w:rStyle w:val="DefinedTermChar"/>
                <w:rFonts w:eastAsiaTheme="minorHAnsi"/>
              </w:rPr>
              <w:t xml:space="preserve"> de </w:t>
            </w:r>
            <w:proofErr w:type="spellStart"/>
            <w:r w:rsidR="00CD44D4" w:rsidRPr="005E10B5">
              <w:rPr>
                <w:rStyle w:val="DefinedTermChar"/>
                <w:rFonts w:eastAsiaTheme="minorHAnsi"/>
              </w:rPr>
              <w:t>minerales</w:t>
            </w:r>
            <w:proofErr w:type="spellEnd"/>
            <w:r w:rsidRPr="00CD44D4">
              <w:rPr>
                <w:rFonts w:cstheme="majorHAnsi"/>
                <w:color w:val="262626" w:themeColor="text1" w:themeTint="D9"/>
                <w:szCs w:val="20"/>
              </w:rPr>
              <w:t xml:space="preserve">, la </w:t>
            </w:r>
            <w:proofErr w:type="spellStart"/>
            <w:r w:rsidR="008572EF" w:rsidRPr="00CD44D4">
              <w:rPr>
                <w:rFonts w:cs="Calibri Light"/>
                <w:szCs w:val="20"/>
                <w:u w:color="A6A6A6" w:themeColor="background1" w:themeShade="A6"/>
              </w:rPr>
              <w:t>empresa</w:t>
            </w:r>
            <w:proofErr w:type="spellEnd"/>
            <w:r w:rsidR="008572EF" w:rsidRPr="00CD44D4">
              <w:rPr>
                <w:rFonts w:cs="Calibri Light"/>
                <w:szCs w:val="20"/>
                <w:u w:color="A6A6A6" w:themeColor="background1" w:themeShade="A6"/>
              </w:rPr>
              <w:t xml:space="preserve"> </w:t>
            </w:r>
            <w:proofErr w:type="spellStart"/>
            <w:r w:rsidR="008572EF" w:rsidRPr="00CD44D4">
              <w:rPr>
                <w:rFonts w:cs="Calibri Light"/>
                <w:szCs w:val="20"/>
                <w:u w:color="A6A6A6" w:themeColor="background1" w:themeShade="A6"/>
              </w:rPr>
              <w:t>operadora</w:t>
            </w:r>
            <w:proofErr w:type="spellEnd"/>
            <w:r w:rsidRPr="00CD44D4">
              <w:rPr>
                <w:rFonts w:cs="Calibri Light"/>
                <w:szCs w:val="20"/>
              </w:rPr>
              <w:t xml:space="preserve"> </w:t>
            </w:r>
            <w:proofErr w:type="spellStart"/>
            <w:r w:rsidRPr="00CD44D4">
              <w:rPr>
                <w:rFonts w:cstheme="majorHAnsi"/>
                <w:color w:val="262626" w:themeColor="text1" w:themeTint="D9"/>
                <w:szCs w:val="20"/>
              </w:rPr>
              <w:t>deberá</w:t>
            </w:r>
            <w:proofErr w:type="spellEnd"/>
            <w:r w:rsidRPr="00CD44D4">
              <w:rPr>
                <w:rFonts w:cstheme="majorHAnsi"/>
                <w:color w:val="262626" w:themeColor="text1" w:themeTint="D9"/>
                <w:szCs w:val="20"/>
              </w:rPr>
              <w:t xml:space="preserve"> </w:t>
            </w:r>
            <w:proofErr w:type="spellStart"/>
            <w:r w:rsidRPr="00CD44D4">
              <w:rPr>
                <w:rFonts w:cstheme="majorHAnsi"/>
                <w:color w:val="262626" w:themeColor="text1" w:themeTint="D9"/>
                <w:szCs w:val="20"/>
              </w:rPr>
              <w:t>realizar</w:t>
            </w:r>
            <w:proofErr w:type="spellEnd"/>
            <w:r w:rsidRPr="00CD44D4">
              <w:rPr>
                <w:rFonts w:cstheme="majorHAnsi"/>
                <w:color w:val="262626" w:themeColor="text1" w:themeTint="D9"/>
                <w:szCs w:val="20"/>
              </w:rPr>
              <w:t xml:space="preserve"> un </w:t>
            </w:r>
            <w:proofErr w:type="spellStart"/>
            <w:r w:rsidRPr="00CD44D4">
              <w:rPr>
                <w:rFonts w:cstheme="majorHAnsi"/>
                <w:color w:val="262626" w:themeColor="text1" w:themeTint="D9"/>
                <w:szCs w:val="20"/>
              </w:rPr>
              <w:t>proceso</w:t>
            </w:r>
            <w:proofErr w:type="spellEnd"/>
            <w:r w:rsidRPr="00CD44D4">
              <w:rPr>
                <w:rFonts w:cstheme="majorHAnsi"/>
                <w:color w:val="262626" w:themeColor="text1" w:themeTint="D9"/>
                <w:szCs w:val="20"/>
              </w:rPr>
              <w:t xml:space="preserve"> de </w:t>
            </w:r>
            <w:proofErr w:type="spellStart"/>
            <w:r w:rsidRPr="00CD44D4">
              <w:rPr>
                <w:rFonts w:cstheme="majorHAnsi"/>
                <w:color w:val="262626" w:themeColor="text1" w:themeTint="D9"/>
                <w:szCs w:val="20"/>
              </w:rPr>
              <w:t>categorización</w:t>
            </w:r>
            <w:proofErr w:type="spellEnd"/>
            <w:r w:rsidRPr="00CD44D4">
              <w:rPr>
                <w:rFonts w:cstheme="majorHAnsi"/>
                <w:color w:val="262626" w:themeColor="text1" w:themeTint="D9"/>
                <w:szCs w:val="20"/>
              </w:rPr>
              <w:t xml:space="preserve"> para </w:t>
            </w:r>
            <w:proofErr w:type="spellStart"/>
            <w:r w:rsidRPr="00CD44D4">
              <w:rPr>
                <w:rFonts w:cstheme="majorHAnsi"/>
                <w:color w:val="262626" w:themeColor="text1" w:themeTint="D9"/>
                <w:szCs w:val="20"/>
              </w:rPr>
              <w:t>identificar</w:t>
            </w:r>
            <w:proofErr w:type="spellEnd"/>
            <w:r w:rsidRPr="00CD44D4">
              <w:rPr>
                <w:rFonts w:cstheme="majorHAnsi"/>
                <w:color w:val="262626" w:themeColor="text1" w:themeTint="D9"/>
                <w:szCs w:val="20"/>
              </w:rPr>
              <w:t xml:space="preserve"> los </w:t>
            </w:r>
            <w:proofErr w:type="spellStart"/>
            <w:r w:rsidRPr="00CD44D4">
              <w:rPr>
                <w:rFonts w:cstheme="majorHAnsi"/>
                <w:color w:val="262626" w:themeColor="text1" w:themeTint="D9"/>
                <w:szCs w:val="20"/>
              </w:rPr>
              <w:t>riesgos</w:t>
            </w:r>
            <w:proofErr w:type="spellEnd"/>
            <w:r w:rsidRPr="00CD44D4">
              <w:rPr>
                <w:rFonts w:cstheme="majorHAnsi"/>
                <w:color w:val="262626" w:themeColor="text1" w:themeTint="D9"/>
                <w:szCs w:val="20"/>
              </w:rPr>
              <w:t xml:space="preserve"> e </w:t>
            </w:r>
            <w:proofErr w:type="spellStart"/>
            <w:r w:rsidRPr="00CD44D4">
              <w:rPr>
                <w:rFonts w:cstheme="majorHAnsi"/>
                <w:color w:val="262626" w:themeColor="text1" w:themeTint="D9"/>
                <w:szCs w:val="20"/>
              </w:rPr>
              <w:t>impactos</w:t>
            </w:r>
            <w:proofErr w:type="spellEnd"/>
            <w:r w:rsidRPr="00CD44D4">
              <w:rPr>
                <w:rFonts w:cstheme="majorHAnsi"/>
                <w:color w:val="262626" w:themeColor="text1" w:themeTint="D9"/>
                <w:szCs w:val="20"/>
              </w:rPr>
              <w:t xml:space="preserve"> </w:t>
            </w:r>
            <w:proofErr w:type="spellStart"/>
            <w:r w:rsidRPr="00CD44D4">
              <w:rPr>
                <w:rFonts w:cstheme="majorHAnsi"/>
                <w:color w:val="262626" w:themeColor="text1" w:themeTint="D9"/>
                <w:szCs w:val="20"/>
              </w:rPr>
              <w:t>potenciales</w:t>
            </w:r>
            <w:proofErr w:type="spellEnd"/>
            <w:r w:rsidRPr="00CD44D4">
              <w:rPr>
                <w:rFonts w:cstheme="majorHAnsi"/>
                <w:color w:val="262626" w:themeColor="text1" w:themeTint="D9"/>
                <w:szCs w:val="20"/>
              </w:rPr>
              <w:t xml:space="preserve"> que las </w:t>
            </w:r>
            <w:proofErr w:type="spellStart"/>
            <w:r w:rsidRPr="00CD44D4">
              <w:rPr>
                <w:rFonts w:cstheme="majorHAnsi"/>
                <w:color w:val="262626" w:themeColor="text1" w:themeTint="D9"/>
                <w:szCs w:val="20"/>
              </w:rPr>
              <w:lastRenderedPageBreak/>
              <w:t>actividades</w:t>
            </w:r>
            <w:proofErr w:type="spellEnd"/>
            <w:r w:rsidRPr="00CD44D4">
              <w:rPr>
                <w:rFonts w:cstheme="majorHAnsi"/>
                <w:color w:val="262626" w:themeColor="text1" w:themeTint="D9"/>
                <w:szCs w:val="20"/>
              </w:rPr>
              <w:t> </w:t>
            </w:r>
            <w:proofErr w:type="spellStart"/>
            <w:r w:rsidRPr="00CD44D4">
              <w:rPr>
                <w:rFonts w:cstheme="majorHAnsi"/>
                <w:color w:val="262626" w:themeColor="text1" w:themeTint="D9"/>
                <w:szCs w:val="20"/>
              </w:rPr>
              <w:t>propuestas</w:t>
            </w:r>
            <w:proofErr w:type="spellEnd"/>
            <w:r w:rsidRPr="00CD44D4">
              <w:rPr>
                <w:rFonts w:cstheme="majorHAnsi"/>
                <w:color w:val="262626" w:themeColor="text1" w:themeTint="D9"/>
                <w:szCs w:val="20"/>
              </w:rPr>
              <w:t xml:space="preserve"> </w:t>
            </w:r>
            <w:proofErr w:type="spellStart"/>
            <w:r w:rsidRPr="00CD44D4">
              <w:rPr>
                <w:rFonts w:cstheme="majorHAnsi"/>
                <w:color w:val="262626" w:themeColor="text1" w:themeTint="D9"/>
                <w:szCs w:val="20"/>
              </w:rPr>
              <w:t>tendrían</w:t>
            </w:r>
            <w:proofErr w:type="spellEnd"/>
            <w:r w:rsidRPr="00CD44D4">
              <w:rPr>
                <w:rFonts w:cstheme="majorHAnsi"/>
                <w:color w:val="262626" w:themeColor="text1" w:themeTint="D9"/>
                <w:szCs w:val="20"/>
              </w:rPr>
              <w:t xml:space="preserve"> </w:t>
            </w:r>
            <w:proofErr w:type="spellStart"/>
            <w:r w:rsidRPr="00CD44D4">
              <w:rPr>
                <w:rFonts w:cstheme="majorHAnsi"/>
                <w:color w:val="262626" w:themeColor="text1" w:themeTint="D9"/>
                <w:szCs w:val="20"/>
              </w:rPr>
              <w:t>sobre</w:t>
            </w:r>
            <w:proofErr w:type="spellEnd"/>
            <w:r w:rsidRPr="00CD44D4">
              <w:rPr>
                <w:rFonts w:cstheme="majorHAnsi"/>
                <w:color w:val="262626" w:themeColor="text1" w:themeTint="D9"/>
                <w:szCs w:val="20"/>
              </w:rPr>
              <w:t xml:space="preserve"> el </w:t>
            </w:r>
            <w:proofErr w:type="spellStart"/>
            <w:r w:rsidRPr="00CD44D4">
              <w:rPr>
                <w:rStyle w:val="DefinedTermChar"/>
                <w:rFonts w:eastAsiaTheme="minorHAnsi"/>
              </w:rPr>
              <w:t>patrimonio</w:t>
            </w:r>
            <w:proofErr w:type="spellEnd"/>
            <w:r w:rsidRPr="00CD44D4">
              <w:rPr>
                <w:rStyle w:val="DefinedTermChar"/>
                <w:rFonts w:eastAsiaTheme="minorHAnsi"/>
              </w:rPr>
              <w:t xml:space="preserve"> cultural reproducible</w:t>
            </w:r>
            <w:r w:rsidRPr="00CD44D4">
              <w:rPr>
                <w:rFonts w:cstheme="majorHAnsi"/>
                <w:color w:val="262626" w:themeColor="text1" w:themeTint="D9"/>
                <w:szCs w:val="20"/>
              </w:rPr>
              <w:t xml:space="preserve">, </w:t>
            </w:r>
            <w:r w:rsidR="00CD44D4" w:rsidRPr="005E10B5">
              <w:rPr>
                <w:rStyle w:val="DefinedTermChar"/>
                <w:rFonts w:eastAsiaTheme="minorHAnsi"/>
              </w:rPr>
              <w:t>no reproducible</w:t>
            </w:r>
            <w:r w:rsidR="00CD44D4" w:rsidRPr="00CD44D4">
              <w:rPr>
                <w:rFonts w:cstheme="majorHAnsi"/>
                <w:color w:val="262626" w:themeColor="text1" w:themeTint="D9"/>
                <w:szCs w:val="20"/>
              </w:rPr>
              <w:t xml:space="preserve"> y </w:t>
            </w:r>
            <w:proofErr w:type="spellStart"/>
            <w:r w:rsidR="00CD44D4" w:rsidRPr="00CD44D4">
              <w:rPr>
                <w:rFonts w:cstheme="majorHAnsi"/>
                <w:color w:val="262626" w:themeColor="text1" w:themeTint="D9"/>
                <w:szCs w:val="20"/>
              </w:rPr>
              <w:t>crítico</w:t>
            </w:r>
            <w:proofErr w:type="spellEnd"/>
            <w:r w:rsidR="00CD44D4" w:rsidRPr="00CD44D4">
              <w:rPr>
                <w:rFonts w:cstheme="majorHAnsi"/>
                <w:color w:val="262626" w:themeColor="text1" w:themeTint="D9"/>
                <w:szCs w:val="20"/>
              </w:rPr>
              <w:t xml:space="preserve"> de las </w:t>
            </w:r>
            <w:proofErr w:type="spellStart"/>
            <w:r w:rsidR="00CD44D4" w:rsidRPr="00CD44D4">
              <w:rPr>
                <w:rFonts w:cstheme="majorHAnsi"/>
                <w:color w:val="262626" w:themeColor="text1" w:themeTint="D9"/>
                <w:szCs w:val="20"/>
              </w:rPr>
              <w:t>actividades</w:t>
            </w:r>
            <w:proofErr w:type="spellEnd"/>
            <w:r w:rsidR="00CD44D4" w:rsidRPr="00CD44D4">
              <w:rPr>
                <w:rFonts w:cstheme="majorHAnsi"/>
                <w:color w:val="262626" w:themeColor="text1" w:themeTint="D9"/>
                <w:szCs w:val="20"/>
              </w:rPr>
              <w:t xml:space="preserve"> </w:t>
            </w:r>
            <w:proofErr w:type="spellStart"/>
            <w:r w:rsidR="00CD44D4" w:rsidRPr="00CD44D4">
              <w:rPr>
                <w:rFonts w:cstheme="majorHAnsi"/>
                <w:color w:val="262626" w:themeColor="text1" w:themeTint="D9"/>
                <w:szCs w:val="20"/>
              </w:rPr>
              <w:t>propuestas</w:t>
            </w:r>
            <w:proofErr w:type="spellEnd"/>
            <w:r w:rsidR="00CD44D4" w:rsidRPr="00CD44D4">
              <w:rPr>
                <w:rFonts w:cstheme="majorHAnsi"/>
                <w:color w:val="262626" w:themeColor="text1" w:themeTint="D9"/>
                <w:szCs w:val="20"/>
              </w:rPr>
              <w:t xml:space="preserve"> </w:t>
            </w:r>
            <w:proofErr w:type="spellStart"/>
            <w:r w:rsidR="00CD44D4" w:rsidRPr="00CD44D4">
              <w:rPr>
                <w:rFonts w:cstheme="majorHAnsi"/>
                <w:color w:val="262626" w:themeColor="text1" w:themeTint="D9"/>
                <w:szCs w:val="20"/>
              </w:rPr>
              <w:t>relacionadas</w:t>
            </w:r>
            <w:proofErr w:type="spellEnd"/>
            <w:r w:rsidR="00CD44D4" w:rsidRPr="00CD44D4">
              <w:rPr>
                <w:rFonts w:cstheme="majorHAnsi"/>
                <w:color w:val="262626" w:themeColor="text1" w:themeTint="D9"/>
                <w:szCs w:val="20"/>
              </w:rPr>
              <w:t xml:space="preserve"> con el </w:t>
            </w:r>
            <w:proofErr w:type="spellStart"/>
            <w:r w:rsidR="00CD44D4" w:rsidRPr="00CD44D4">
              <w:rPr>
                <w:rFonts w:cstheme="majorHAnsi"/>
                <w:color w:val="262626" w:themeColor="text1" w:themeTint="D9"/>
                <w:szCs w:val="20"/>
              </w:rPr>
              <w:t>procesamiento</w:t>
            </w:r>
            <w:proofErr w:type="spellEnd"/>
            <w:r w:rsidR="00CD44D4" w:rsidRPr="00CD44D4">
              <w:rPr>
                <w:rFonts w:cstheme="majorHAnsi"/>
                <w:color w:val="262626" w:themeColor="text1" w:themeTint="D9"/>
                <w:szCs w:val="20"/>
              </w:rPr>
              <w:t xml:space="preserve"> de </w:t>
            </w:r>
            <w:proofErr w:type="spellStart"/>
            <w:r w:rsidR="00CD44D4" w:rsidRPr="00CD44D4">
              <w:rPr>
                <w:rFonts w:cstheme="majorHAnsi"/>
                <w:color w:val="262626" w:themeColor="text1" w:themeTint="D9"/>
                <w:szCs w:val="20"/>
              </w:rPr>
              <w:t>minerales</w:t>
            </w:r>
            <w:proofErr w:type="spellEnd"/>
            <w:r w:rsidRPr="00CD44D4">
              <w:rPr>
                <w:color w:val="262626" w:themeColor="text1" w:themeTint="D9"/>
              </w:rPr>
              <w:t>.</w:t>
            </w:r>
            <w:r w:rsidRPr="00CD44D4">
              <w:rPr>
                <w:rStyle w:val="FootnoteReference"/>
              </w:rPr>
              <w:footnoteReference w:id="149"/>
            </w:r>
            <w:r w:rsidRPr="00CD44D4">
              <w:rPr>
                <w:color w:val="262626" w:themeColor="text1" w:themeTint="D9"/>
              </w:rPr>
              <w:t xml:space="preserve"> </w:t>
            </w:r>
          </w:p>
          <w:p w14:paraId="1A00E03F" w14:textId="23F3398D" w:rsidR="009903DE" w:rsidRPr="009903DE" w:rsidRDefault="009903DE" w:rsidP="009B0C9B">
            <w:pPr>
              <w:pStyle w:val="NumberedRequirementsSub"/>
              <w:rPr>
                <w:highlight w:val="cyan"/>
              </w:rPr>
            </w:pPr>
            <w:r w:rsidRPr="00CD44D4">
              <w:t xml:space="preserve">3.7.2.2.  </w:t>
            </w:r>
            <w:r w:rsidR="007A041E" w:rsidRPr="007A041E">
              <w:t xml:space="preserve">Si la </w:t>
            </w:r>
            <w:proofErr w:type="spellStart"/>
            <w:r w:rsidR="007A041E" w:rsidRPr="007A041E">
              <w:t>categorización</w:t>
            </w:r>
            <w:proofErr w:type="spellEnd"/>
            <w:r w:rsidR="007A041E" w:rsidRPr="007A041E">
              <w:t xml:space="preserve"> indica la </w:t>
            </w:r>
            <w:proofErr w:type="spellStart"/>
            <w:r w:rsidR="007A041E" w:rsidRPr="007A041E">
              <w:t>posibilidad</w:t>
            </w:r>
            <w:proofErr w:type="spellEnd"/>
            <w:r w:rsidR="007A041E" w:rsidRPr="007A041E">
              <w:t xml:space="preserve"> de </w:t>
            </w:r>
            <w:proofErr w:type="spellStart"/>
            <w:r w:rsidR="007A041E" w:rsidRPr="007A041E">
              <w:t>encontrar</w:t>
            </w:r>
            <w:proofErr w:type="spellEnd"/>
            <w:r w:rsidR="007A041E" w:rsidRPr="007A041E">
              <w:t xml:space="preserve"> </w:t>
            </w:r>
            <w:proofErr w:type="spellStart"/>
            <w:r w:rsidR="007A041E" w:rsidRPr="007A041E">
              <w:rPr>
                <w:rStyle w:val="DefinedTermChar"/>
                <w:rFonts w:eastAsiaTheme="minorHAnsi"/>
              </w:rPr>
              <w:t>patrimonio</w:t>
            </w:r>
            <w:proofErr w:type="spellEnd"/>
            <w:r w:rsidR="007A041E" w:rsidRPr="007A041E">
              <w:rPr>
                <w:rStyle w:val="DefinedTermChar"/>
                <w:rFonts w:eastAsiaTheme="minorHAnsi"/>
              </w:rPr>
              <w:t xml:space="preserve"> cultural </w:t>
            </w:r>
            <w:proofErr w:type="spellStart"/>
            <w:r w:rsidR="007A041E" w:rsidRPr="007A041E">
              <w:rPr>
                <w:rStyle w:val="DefinedTermChar"/>
                <w:rFonts w:eastAsiaTheme="minorHAnsi"/>
              </w:rPr>
              <w:t>crítico</w:t>
            </w:r>
            <w:proofErr w:type="spellEnd"/>
            <w:r w:rsidR="007A041E" w:rsidRPr="007A041E">
              <w:t xml:space="preserve">, reproducible o no reproducible </w:t>
            </w:r>
            <w:proofErr w:type="spellStart"/>
            <w:r w:rsidR="007A041E" w:rsidRPr="007A041E">
              <w:t>durante</w:t>
            </w:r>
            <w:proofErr w:type="spellEnd"/>
            <w:r w:rsidR="007A041E" w:rsidRPr="007A041E">
              <w:t xml:space="preserve"> </w:t>
            </w:r>
            <w:r w:rsidRPr="00F527D4">
              <w:t xml:space="preserve">las </w:t>
            </w:r>
            <w:proofErr w:type="spellStart"/>
            <w:r w:rsidR="00F527D4" w:rsidRPr="00F527D4">
              <w:t>actividades</w:t>
            </w:r>
            <w:proofErr w:type="spellEnd"/>
            <w:r w:rsidR="00F527D4" w:rsidRPr="00F527D4">
              <w:t xml:space="preserve"> </w:t>
            </w:r>
            <w:proofErr w:type="spellStart"/>
            <w:r w:rsidR="00F527D4" w:rsidRPr="00F527D4">
              <w:t>relacionadas</w:t>
            </w:r>
            <w:proofErr w:type="spellEnd"/>
            <w:r w:rsidR="00F527D4" w:rsidRPr="00F527D4">
              <w:t xml:space="preserve"> con el </w:t>
            </w:r>
            <w:proofErr w:type="spellStart"/>
            <w:r w:rsidR="00F527D4" w:rsidRPr="00F527D4">
              <w:t>procesamiento</w:t>
            </w:r>
            <w:proofErr w:type="spellEnd"/>
            <w:r w:rsidR="00F527D4" w:rsidRPr="00F527D4">
              <w:t xml:space="preserve"> de </w:t>
            </w:r>
            <w:proofErr w:type="spellStart"/>
            <w:r w:rsidR="00F527D4" w:rsidRPr="00F527D4">
              <w:t>minerales</w:t>
            </w:r>
            <w:proofErr w:type="spellEnd"/>
            <w:r w:rsidRPr="00CD44D4">
              <w:t xml:space="preserve">, la </w:t>
            </w:r>
            <w:proofErr w:type="spellStart"/>
            <w:r w:rsidR="008572EF" w:rsidRPr="00CD44D4">
              <w:rPr>
                <w:u w:val="dotted" w:color="A6A6A6" w:themeColor="background1" w:themeShade="A6"/>
              </w:rPr>
              <w:t>empresa</w:t>
            </w:r>
            <w:proofErr w:type="spellEnd"/>
            <w:r w:rsidR="008572EF" w:rsidRPr="00CD44D4">
              <w:rPr>
                <w:u w:val="dotted" w:color="A6A6A6" w:themeColor="background1" w:themeShade="A6"/>
              </w:rPr>
              <w:t xml:space="preserve"> </w:t>
            </w:r>
            <w:proofErr w:type="spellStart"/>
            <w:r w:rsidR="008572EF" w:rsidRPr="00CD44D4">
              <w:rPr>
                <w:u w:val="dotted" w:color="A6A6A6" w:themeColor="background1" w:themeShade="A6"/>
              </w:rPr>
              <w:t>operadora</w:t>
            </w:r>
            <w:proofErr w:type="spellEnd"/>
            <w:r w:rsidRPr="00CD44D4">
              <w:t xml:space="preserve"> </w:t>
            </w:r>
            <w:proofErr w:type="spellStart"/>
            <w:r w:rsidRPr="00CD44D4">
              <w:t>deberá</w:t>
            </w:r>
            <w:proofErr w:type="spellEnd"/>
            <w:r w:rsidRPr="00CD44D4">
              <w:t xml:space="preserve"> </w:t>
            </w:r>
            <w:proofErr w:type="spellStart"/>
            <w:r w:rsidRPr="00CD44D4">
              <w:t>evaluar</w:t>
            </w:r>
            <w:proofErr w:type="spellEnd"/>
            <w:r w:rsidRPr="00CD44D4">
              <w:t xml:space="preserve"> la </w:t>
            </w:r>
            <w:proofErr w:type="spellStart"/>
            <w:r w:rsidRPr="00CD44D4">
              <w:t>naturaleza</w:t>
            </w:r>
            <w:proofErr w:type="spellEnd"/>
            <w:r w:rsidRPr="00CD44D4">
              <w:t xml:space="preserve"> y </w:t>
            </w:r>
            <w:proofErr w:type="spellStart"/>
            <w:r w:rsidRPr="00CD44D4">
              <w:t>escala</w:t>
            </w:r>
            <w:proofErr w:type="spellEnd"/>
            <w:r w:rsidRPr="00CD44D4">
              <w:t xml:space="preserve"> de los </w:t>
            </w:r>
            <w:proofErr w:type="spellStart"/>
            <w:r w:rsidRPr="00CD44D4">
              <w:t>impactos</w:t>
            </w:r>
            <w:proofErr w:type="spellEnd"/>
            <w:r w:rsidRPr="00CD44D4">
              <w:t xml:space="preserve"> </w:t>
            </w:r>
            <w:proofErr w:type="spellStart"/>
            <w:r w:rsidRPr="00CD44D4">
              <w:t>potenciales</w:t>
            </w:r>
            <w:proofErr w:type="spellEnd"/>
            <w:r w:rsidRPr="00CD44D4">
              <w:t xml:space="preserve">, y </w:t>
            </w:r>
            <w:proofErr w:type="spellStart"/>
            <w:r w:rsidRPr="00CD44D4">
              <w:t>proponer</w:t>
            </w:r>
            <w:proofErr w:type="spellEnd"/>
            <w:r w:rsidRPr="00CD44D4">
              <w:t xml:space="preserve"> </w:t>
            </w:r>
            <w:proofErr w:type="spellStart"/>
            <w:r w:rsidRPr="00CD44D4">
              <w:t>medidas</w:t>
            </w:r>
            <w:proofErr w:type="spellEnd"/>
            <w:r w:rsidRPr="00CD44D4">
              <w:t xml:space="preserve"> de </w:t>
            </w:r>
            <w:proofErr w:type="spellStart"/>
            <w:r w:rsidRPr="00F527D4">
              <w:rPr>
                <w:rStyle w:val="DefinedTermChar"/>
                <w:rFonts w:eastAsiaTheme="minorHAnsi"/>
              </w:rPr>
              <w:t>mitigación</w:t>
            </w:r>
            <w:proofErr w:type="spellEnd"/>
            <w:r w:rsidRPr="00CD44D4">
              <w:t xml:space="preserve"> para </w:t>
            </w:r>
            <w:proofErr w:type="spellStart"/>
            <w:r w:rsidRPr="00CD44D4">
              <w:t>prevenir</w:t>
            </w:r>
            <w:proofErr w:type="spellEnd"/>
            <w:r w:rsidRPr="00CD44D4">
              <w:t xml:space="preserve">, </w:t>
            </w:r>
            <w:proofErr w:type="spellStart"/>
            <w:r w:rsidRPr="00CD44D4">
              <w:t>minimizar</w:t>
            </w:r>
            <w:proofErr w:type="spellEnd"/>
            <w:r w:rsidRPr="00CD44D4">
              <w:t xml:space="preserve">, </w:t>
            </w:r>
            <w:proofErr w:type="spellStart"/>
            <w:r w:rsidRPr="00CD44D4">
              <w:t>restaurar</w:t>
            </w:r>
            <w:proofErr w:type="spellEnd"/>
            <w:r w:rsidRPr="00CD44D4">
              <w:t xml:space="preserve"> o </w:t>
            </w:r>
            <w:proofErr w:type="spellStart"/>
            <w:r w:rsidRPr="00CD44D4">
              <w:t>compensar</w:t>
            </w:r>
            <w:proofErr w:type="spellEnd"/>
            <w:r w:rsidRPr="00CD44D4">
              <w:t xml:space="preserve"> los </w:t>
            </w:r>
            <w:proofErr w:type="spellStart"/>
            <w:r w:rsidRPr="00CD44D4">
              <w:t>impactos</w:t>
            </w:r>
            <w:proofErr w:type="spellEnd"/>
            <w:r w:rsidRPr="00CD44D4">
              <w:t xml:space="preserve"> </w:t>
            </w:r>
            <w:proofErr w:type="spellStart"/>
            <w:r w:rsidRPr="00CD44D4">
              <w:t>adversos</w:t>
            </w:r>
            <w:proofErr w:type="spellEnd"/>
            <w:r w:rsidRPr="00CD44D4">
              <w:t xml:space="preserve">. Las </w:t>
            </w:r>
            <w:proofErr w:type="spellStart"/>
            <w:r w:rsidRPr="00CD44D4">
              <w:t>medidas</w:t>
            </w:r>
            <w:proofErr w:type="spellEnd"/>
            <w:r w:rsidRPr="00CD44D4">
              <w:t xml:space="preserve"> de </w:t>
            </w:r>
            <w:proofErr w:type="spellStart"/>
            <w:r w:rsidRPr="00F527D4">
              <w:rPr>
                <w:rStyle w:val="DefinedTermChar"/>
                <w:rFonts w:eastAsiaTheme="minorHAnsi"/>
              </w:rPr>
              <w:t>mitigación</w:t>
            </w:r>
            <w:proofErr w:type="spellEnd"/>
            <w:r w:rsidRPr="00CD44D4">
              <w:t xml:space="preserve"> </w:t>
            </w:r>
            <w:proofErr w:type="spellStart"/>
            <w:r w:rsidRPr="00CD44D4">
              <w:t>deberán</w:t>
            </w:r>
            <w:proofErr w:type="spellEnd"/>
            <w:r w:rsidRPr="00CD44D4">
              <w:t xml:space="preserve"> ser </w:t>
            </w:r>
            <w:proofErr w:type="spellStart"/>
            <w:r w:rsidRPr="00CD44D4">
              <w:t>congruentes</w:t>
            </w:r>
            <w:proofErr w:type="spellEnd"/>
            <w:r w:rsidRPr="00CD44D4">
              <w:t xml:space="preserve"> con los </w:t>
            </w:r>
            <w:proofErr w:type="spellStart"/>
            <w:r w:rsidRPr="00CD44D4">
              <w:t>requisitos</w:t>
            </w:r>
            <w:proofErr w:type="spellEnd"/>
            <w:r w:rsidRPr="00CD44D4">
              <w:t xml:space="preserve"> que se </w:t>
            </w:r>
            <w:proofErr w:type="spellStart"/>
            <w:r w:rsidRPr="00CD44D4">
              <w:t>exponen</w:t>
            </w:r>
            <w:proofErr w:type="spellEnd"/>
            <w:r w:rsidRPr="00CD44D4">
              <w:t xml:space="preserve"> a </w:t>
            </w:r>
            <w:proofErr w:type="spellStart"/>
            <w:r w:rsidRPr="00CD44D4">
              <w:t>continuación</w:t>
            </w:r>
            <w:proofErr w:type="spellEnd"/>
            <w:r w:rsidRPr="00CD44D4">
              <w:t xml:space="preserve"> (</w:t>
            </w:r>
            <w:proofErr w:type="spellStart"/>
            <w:r w:rsidRPr="00CD44D4">
              <w:t>ver</w:t>
            </w:r>
            <w:proofErr w:type="spellEnd"/>
            <w:r w:rsidRPr="00CD44D4">
              <w:t xml:space="preserve"> los </w:t>
            </w:r>
            <w:proofErr w:type="spellStart"/>
            <w:r w:rsidRPr="00CD44D4">
              <w:t>criterios</w:t>
            </w:r>
            <w:proofErr w:type="spellEnd"/>
            <w:r w:rsidRPr="00CD44D4">
              <w:t xml:space="preserve"> 3.7.3, 3.7.4, 3.7.5</w:t>
            </w:r>
            <w:r w:rsidR="007A041E">
              <w:t xml:space="preserve">, </w:t>
            </w:r>
            <w:r w:rsidRPr="00CD44D4">
              <w:t>3.7.6</w:t>
            </w:r>
            <w:r w:rsidR="007A041E">
              <w:t xml:space="preserve"> y 3.7.7</w:t>
            </w:r>
            <w:r w:rsidRPr="00CD44D4">
              <w:t xml:space="preserve">), </w:t>
            </w:r>
            <w:proofErr w:type="spellStart"/>
            <w:r w:rsidRPr="00CD44D4">
              <w:t>según</w:t>
            </w:r>
            <w:proofErr w:type="spellEnd"/>
            <w:r w:rsidRPr="00CD44D4">
              <w:t xml:space="preserve"> el </w:t>
            </w:r>
            <w:proofErr w:type="spellStart"/>
            <w:r w:rsidRPr="00CD44D4">
              <w:t>tipo</w:t>
            </w:r>
            <w:proofErr w:type="spellEnd"/>
            <w:r w:rsidRPr="00CD44D4">
              <w:t xml:space="preserve"> de </w:t>
            </w:r>
            <w:proofErr w:type="spellStart"/>
            <w:r w:rsidRPr="00CD44D4">
              <w:t>patrimonio</w:t>
            </w:r>
            <w:proofErr w:type="spellEnd"/>
            <w:r w:rsidRPr="00CD44D4">
              <w:t xml:space="preserve"> cultural con </w:t>
            </w:r>
            <w:proofErr w:type="spellStart"/>
            <w:r w:rsidRPr="00CD44D4">
              <w:t>posibilidad</w:t>
            </w:r>
            <w:proofErr w:type="spellEnd"/>
            <w:r w:rsidRPr="00CD44D4">
              <w:t xml:space="preserve"> de ser </w:t>
            </w:r>
            <w:proofErr w:type="spellStart"/>
            <w:r w:rsidRPr="00CD44D4">
              <w:t>afectado</w:t>
            </w:r>
            <w:proofErr w:type="spellEnd"/>
            <w:r w:rsidRPr="00CD44D4">
              <w:t>.</w:t>
            </w:r>
          </w:p>
        </w:tc>
      </w:tr>
      <w:tr w:rsidR="009903DE" w:rsidRPr="00F00D44" w14:paraId="3560957E" w14:textId="77777777" w:rsidTr="003921F9">
        <w:tc>
          <w:tcPr>
            <w:tcW w:w="9360" w:type="dxa"/>
          </w:tcPr>
          <w:p w14:paraId="6E98B268" w14:textId="77777777" w:rsidR="009903DE" w:rsidRPr="007A041E" w:rsidRDefault="009903DE" w:rsidP="006366DF">
            <w:pPr>
              <w:pStyle w:val="NumberedRequirementsMain"/>
            </w:pPr>
            <w:r w:rsidRPr="007A041E">
              <w:lastRenderedPageBreak/>
              <w:t xml:space="preserve">3.7.3.  </w:t>
            </w:r>
            <w:proofErr w:type="spellStart"/>
            <w:r w:rsidRPr="007A041E">
              <w:t>Patrimonio</w:t>
            </w:r>
            <w:proofErr w:type="spellEnd"/>
            <w:r w:rsidRPr="007A041E">
              <w:t xml:space="preserve"> cultural reproducible</w:t>
            </w:r>
          </w:p>
          <w:p w14:paraId="73013B43" w14:textId="0DEE8CA6" w:rsidR="009903DE" w:rsidRPr="007A041E" w:rsidRDefault="009903DE" w:rsidP="009B0C9B">
            <w:pPr>
              <w:pStyle w:val="NumberedRequirementsSub"/>
            </w:pPr>
            <w:r w:rsidRPr="007A041E">
              <w:t xml:space="preserve">3.7.3.1.  </w:t>
            </w:r>
            <w:proofErr w:type="spellStart"/>
            <w:r w:rsidR="007A041E" w:rsidRPr="007A041E">
              <w:t>Cuando</w:t>
            </w:r>
            <w:proofErr w:type="spellEnd"/>
            <w:r w:rsidR="007A041E" w:rsidRPr="007A041E">
              <w:t xml:space="preserve">, </w:t>
            </w:r>
            <w:proofErr w:type="spellStart"/>
            <w:r w:rsidR="007A041E" w:rsidRPr="007A041E">
              <w:t>durante</w:t>
            </w:r>
            <w:proofErr w:type="spellEnd"/>
            <w:r w:rsidR="007A041E" w:rsidRPr="007A041E">
              <w:t xml:space="preserve"> las </w:t>
            </w:r>
            <w:proofErr w:type="spellStart"/>
            <w:r w:rsidR="007A041E" w:rsidRPr="007A041E">
              <w:t>actividades</w:t>
            </w:r>
            <w:proofErr w:type="spellEnd"/>
            <w:r w:rsidR="007A041E" w:rsidRPr="007A041E">
              <w:t xml:space="preserve"> </w:t>
            </w:r>
            <w:proofErr w:type="spellStart"/>
            <w:r w:rsidR="007A041E" w:rsidRPr="007A041E">
              <w:t>relacionadas</w:t>
            </w:r>
            <w:proofErr w:type="spellEnd"/>
            <w:r w:rsidR="007A041E" w:rsidRPr="007A041E">
              <w:t xml:space="preserve"> con el </w:t>
            </w:r>
            <w:proofErr w:type="spellStart"/>
            <w:r w:rsidR="007A041E" w:rsidRPr="007A041E">
              <w:t>procesamiento</w:t>
            </w:r>
            <w:proofErr w:type="spellEnd"/>
            <w:r w:rsidR="007A041E" w:rsidRPr="007A041E">
              <w:t xml:space="preserve"> de </w:t>
            </w:r>
            <w:proofErr w:type="spellStart"/>
            <w:r w:rsidR="007A041E" w:rsidRPr="007A041E">
              <w:t>minerales</w:t>
            </w:r>
            <w:proofErr w:type="spellEnd"/>
            <w:r w:rsidRPr="007A041E">
              <w:t xml:space="preserve">, se </w:t>
            </w:r>
            <w:proofErr w:type="spellStart"/>
            <w:r w:rsidRPr="007A041E">
              <w:t>haya</w:t>
            </w:r>
            <w:proofErr w:type="spellEnd"/>
            <w:r w:rsidRPr="007A041E">
              <w:t xml:space="preserve"> </w:t>
            </w:r>
            <w:proofErr w:type="spellStart"/>
            <w:r w:rsidRPr="007A041E">
              <w:t>encontrado</w:t>
            </w:r>
            <w:proofErr w:type="spellEnd"/>
            <w:r w:rsidRPr="007A041E">
              <w:t xml:space="preserve"> </w:t>
            </w:r>
            <w:proofErr w:type="spellStart"/>
            <w:r w:rsidRPr="007A041E">
              <w:rPr>
                <w:rStyle w:val="DefinedTermChar"/>
                <w:rFonts w:eastAsiaTheme="minorHAnsi"/>
              </w:rPr>
              <w:t>patrimonio</w:t>
            </w:r>
            <w:proofErr w:type="spellEnd"/>
            <w:r w:rsidRPr="007A041E">
              <w:rPr>
                <w:rStyle w:val="DefinedTermChar"/>
                <w:rFonts w:eastAsiaTheme="minorHAnsi"/>
              </w:rPr>
              <w:t xml:space="preserve"> cultural tangible</w:t>
            </w:r>
            <w:r w:rsidRPr="007A041E">
              <w:t xml:space="preserve"> que es reproducible y no </w:t>
            </w:r>
            <w:proofErr w:type="spellStart"/>
            <w:r w:rsidRPr="007A041E">
              <w:t>crítico</w:t>
            </w:r>
            <w:proofErr w:type="spellEnd"/>
            <w:r w:rsidRPr="007A041E">
              <w:t xml:space="preserve">, la </w:t>
            </w:r>
            <w:proofErr w:type="spellStart"/>
            <w:r w:rsidR="008572EF" w:rsidRPr="007A041E">
              <w:rPr>
                <w:u w:val="dotted" w:color="A6A6A6" w:themeColor="background1" w:themeShade="A6"/>
              </w:rPr>
              <w:t>empresa</w:t>
            </w:r>
            <w:proofErr w:type="spellEnd"/>
            <w:r w:rsidR="008572EF" w:rsidRPr="007A041E">
              <w:rPr>
                <w:u w:val="dotted" w:color="A6A6A6" w:themeColor="background1" w:themeShade="A6"/>
              </w:rPr>
              <w:t xml:space="preserve"> </w:t>
            </w:r>
            <w:proofErr w:type="spellStart"/>
            <w:r w:rsidR="008572EF" w:rsidRPr="007A041E">
              <w:rPr>
                <w:u w:val="dotted" w:color="A6A6A6" w:themeColor="background1" w:themeShade="A6"/>
              </w:rPr>
              <w:t>operadora</w:t>
            </w:r>
            <w:proofErr w:type="spellEnd"/>
            <w:r w:rsidRPr="007A041E">
              <w:t xml:space="preserve"> </w:t>
            </w:r>
            <w:proofErr w:type="spellStart"/>
            <w:r w:rsidRPr="007A041E">
              <w:t>deberá</w:t>
            </w:r>
            <w:proofErr w:type="spellEnd"/>
            <w:r w:rsidRPr="007A041E">
              <w:t xml:space="preserve"> </w:t>
            </w:r>
            <w:proofErr w:type="spellStart"/>
            <w:r w:rsidRPr="007A041E">
              <w:t>aplicar</w:t>
            </w:r>
            <w:proofErr w:type="spellEnd"/>
            <w:r w:rsidRPr="007A041E">
              <w:t xml:space="preserve"> </w:t>
            </w:r>
            <w:proofErr w:type="spellStart"/>
            <w:r w:rsidRPr="007A041E">
              <w:t>medidas</w:t>
            </w:r>
            <w:proofErr w:type="spellEnd"/>
            <w:r w:rsidRPr="007A041E">
              <w:t xml:space="preserve"> de </w:t>
            </w:r>
            <w:proofErr w:type="spellStart"/>
            <w:r w:rsidRPr="007A041E">
              <w:rPr>
                <w:rStyle w:val="DefinedTermChar"/>
                <w:rFonts w:eastAsiaTheme="minorHAnsi"/>
              </w:rPr>
              <w:t>mitigación</w:t>
            </w:r>
            <w:proofErr w:type="spellEnd"/>
            <w:r w:rsidRPr="007A041E">
              <w:t xml:space="preserve"> </w:t>
            </w:r>
            <w:proofErr w:type="spellStart"/>
            <w:r w:rsidRPr="007A041E">
              <w:t>dirigidas</w:t>
            </w:r>
            <w:proofErr w:type="spellEnd"/>
            <w:r w:rsidRPr="007A041E">
              <w:t xml:space="preserve"> </w:t>
            </w:r>
            <w:proofErr w:type="gramStart"/>
            <w:r w:rsidRPr="007A041E">
              <w:t>a</w:t>
            </w:r>
            <w:proofErr w:type="gramEnd"/>
            <w:r w:rsidRPr="007A041E">
              <w:t xml:space="preserve"> </w:t>
            </w:r>
            <w:proofErr w:type="spellStart"/>
            <w:r w:rsidRPr="007A041E">
              <w:t>evitar</w:t>
            </w:r>
            <w:proofErr w:type="spellEnd"/>
            <w:r w:rsidRPr="007A041E">
              <w:t xml:space="preserve"> </w:t>
            </w:r>
            <w:proofErr w:type="spellStart"/>
            <w:r w:rsidRPr="007A041E">
              <w:t>impactos</w:t>
            </w:r>
            <w:proofErr w:type="spellEnd"/>
            <w:r w:rsidRPr="007A041E">
              <w:t xml:space="preserve">. </w:t>
            </w:r>
            <w:proofErr w:type="spellStart"/>
            <w:r w:rsidRPr="007A041E">
              <w:t>Cuando</w:t>
            </w:r>
            <w:proofErr w:type="spellEnd"/>
            <w:r w:rsidRPr="007A041E">
              <w:t xml:space="preserve"> </w:t>
            </w:r>
            <w:proofErr w:type="spellStart"/>
            <w:r w:rsidRPr="007A041E">
              <w:t>evitarlo</w:t>
            </w:r>
            <w:proofErr w:type="spellEnd"/>
            <w:r w:rsidRPr="007A041E">
              <w:t xml:space="preserve"> no sea </w:t>
            </w:r>
            <w:proofErr w:type="spellStart"/>
            <w:r w:rsidRPr="007A041E">
              <w:t>factible</w:t>
            </w:r>
            <w:proofErr w:type="spellEnd"/>
            <w:r w:rsidRPr="007A041E">
              <w:t xml:space="preserve">, se </w:t>
            </w:r>
            <w:proofErr w:type="spellStart"/>
            <w:r w:rsidRPr="007A041E">
              <w:t>deberá</w:t>
            </w:r>
            <w:proofErr w:type="spellEnd"/>
            <w:r w:rsidRPr="007A041E">
              <w:t xml:space="preserve"> </w:t>
            </w:r>
            <w:proofErr w:type="spellStart"/>
            <w:r w:rsidRPr="007A041E">
              <w:t>aplicar</w:t>
            </w:r>
            <w:proofErr w:type="spellEnd"/>
            <w:r w:rsidRPr="007A041E">
              <w:t xml:space="preserve"> la </w:t>
            </w:r>
            <w:proofErr w:type="spellStart"/>
            <w:r w:rsidRPr="007A041E">
              <w:t>siguiente</w:t>
            </w:r>
            <w:proofErr w:type="spellEnd"/>
            <w:r w:rsidRPr="007A041E">
              <w:t xml:space="preserve"> </w:t>
            </w:r>
            <w:proofErr w:type="spellStart"/>
            <w:r w:rsidRPr="007A041E">
              <w:rPr>
                <w:rStyle w:val="DefinedTermChar"/>
                <w:rFonts w:eastAsiaTheme="minorHAnsi"/>
              </w:rPr>
              <w:t>jerarquía</w:t>
            </w:r>
            <w:proofErr w:type="spellEnd"/>
            <w:r w:rsidRPr="007A041E">
              <w:rPr>
                <w:rStyle w:val="DefinedTermChar"/>
                <w:rFonts w:eastAsiaTheme="minorHAnsi"/>
              </w:rPr>
              <w:t xml:space="preserve"> de </w:t>
            </w:r>
            <w:proofErr w:type="spellStart"/>
            <w:r w:rsidRPr="007A041E">
              <w:rPr>
                <w:rStyle w:val="DefinedTermChar"/>
                <w:rFonts w:eastAsiaTheme="minorHAnsi"/>
              </w:rPr>
              <w:t>mitigación</w:t>
            </w:r>
            <w:proofErr w:type="spellEnd"/>
            <w:r w:rsidRPr="007A041E">
              <w:t>:</w:t>
            </w:r>
          </w:p>
          <w:p w14:paraId="4BFAC393" w14:textId="77777777" w:rsidR="009903DE" w:rsidRPr="007A041E" w:rsidRDefault="009903DE" w:rsidP="00CD5165">
            <w:pPr>
              <w:pStyle w:val="ListPara1aTable"/>
              <w:numPr>
                <w:ilvl w:val="0"/>
                <w:numId w:val="133"/>
              </w:numPr>
            </w:pPr>
            <w:proofErr w:type="spellStart"/>
            <w:r w:rsidRPr="007A041E">
              <w:t>Minimizar</w:t>
            </w:r>
            <w:proofErr w:type="spellEnd"/>
            <w:r w:rsidRPr="007A041E">
              <w:t xml:space="preserve"> los </w:t>
            </w:r>
            <w:proofErr w:type="spellStart"/>
            <w:r w:rsidRPr="007A041E">
              <w:t>impactos</w:t>
            </w:r>
            <w:proofErr w:type="spellEnd"/>
            <w:r w:rsidRPr="007A041E">
              <w:t xml:space="preserve"> </w:t>
            </w:r>
            <w:proofErr w:type="spellStart"/>
            <w:r w:rsidRPr="007A041E">
              <w:t>adversos</w:t>
            </w:r>
            <w:proofErr w:type="spellEnd"/>
            <w:r w:rsidRPr="007A041E">
              <w:t xml:space="preserve"> e </w:t>
            </w:r>
            <w:proofErr w:type="spellStart"/>
            <w:r w:rsidRPr="007A041E">
              <w:t>implementar</w:t>
            </w:r>
            <w:proofErr w:type="spellEnd"/>
            <w:r w:rsidRPr="007A041E">
              <w:t xml:space="preserve"> </w:t>
            </w:r>
            <w:proofErr w:type="spellStart"/>
            <w:r w:rsidRPr="007A041E">
              <w:t>medidas</w:t>
            </w:r>
            <w:proofErr w:type="spellEnd"/>
            <w:r w:rsidRPr="007A041E">
              <w:t xml:space="preserve"> de </w:t>
            </w:r>
            <w:proofErr w:type="spellStart"/>
            <w:r w:rsidRPr="007A041E">
              <w:t>restauración</w:t>
            </w:r>
            <w:proofErr w:type="spellEnd"/>
            <w:r w:rsidRPr="007A041E">
              <w:t xml:space="preserve"> in situ </w:t>
            </w:r>
            <w:proofErr w:type="spellStart"/>
            <w:r w:rsidRPr="007A041E">
              <w:t>destinadas</w:t>
            </w:r>
            <w:proofErr w:type="spellEnd"/>
            <w:r w:rsidRPr="007A041E">
              <w:t xml:space="preserve"> a </w:t>
            </w:r>
            <w:proofErr w:type="spellStart"/>
            <w:r w:rsidRPr="007A041E">
              <w:t>mantener</w:t>
            </w:r>
            <w:proofErr w:type="spellEnd"/>
            <w:r w:rsidRPr="007A041E">
              <w:t xml:space="preserve"> el valor y </w:t>
            </w:r>
            <w:proofErr w:type="spellStart"/>
            <w:r w:rsidRPr="007A041E">
              <w:t>funcionalidad</w:t>
            </w:r>
            <w:proofErr w:type="spellEnd"/>
            <w:r w:rsidRPr="007A041E">
              <w:t xml:space="preserve"> del </w:t>
            </w:r>
            <w:proofErr w:type="spellStart"/>
            <w:r w:rsidRPr="007A041E">
              <w:t>patrimonio</w:t>
            </w:r>
            <w:proofErr w:type="spellEnd"/>
            <w:r w:rsidRPr="007A041E">
              <w:t xml:space="preserve"> cultural, </w:t>
            </w:r>
            <w:proofErr w:type="spellStart"/>
            <w:r w:rsidRPr="007A041E">
              <w:t>incluido</w:t>
            </w:r>
            <w:proofErr w:type="spellEnd"/>
            <w:r w:rsidRPr="007A041E">
              <w:t xml:space="preserve"> el </w:t>
            </w:r>
            <w:proofErr w:type="spellStart"/>
            <w:r w:rsidRPr="007A041E">
              <w:t>mantenimiento</w:t>
            </w:r>
            <w:proofErr w:type="spellEnd"/>
            <w:r w:rsidRPr="007A041E">
              <w:t xml:space="preserve"> o </w:t>
            </w:r>
            <w:proofErr w:type="spellStart"/>
            <w:r w:rsidRPr="007A041E">
              <w:t>restauración</w:t>
            </w:r>
            <w:proofErr w:type="spellEnd"/>
            <w:r w:rsidRPr="007A041E">
              <w:t xml:space="preserve"> de los </w:t>
            </w:r>
            <w:proofErr w:type="spellStart"/>
            <w:r w:rsidRPr="007A041E">
              <w:t>procesos</w:t>
            </w:r>
            <w:proofErr w:type="spellEnd"/>
            <w:r w:rsidRPr="007A041E">
              <w:t xml:space="preserve"> del </w:t>
            </w:r>
            <w:proofErr w:type="spellStart"/>
            <w:r w:rsidRPr="007A041E">
              <w:t>ecosistema</w:t>
            </w:r>
            <w:proofErr w:type="spellEnd"/>
            <w:r w:rsidRPr="007A041E">
              <w:t xml:space="preserve"> </w:t>
            </w:r>
            <w:proofErr w:type="spellStart"/>
            <w:r w:rsidRPr="007A041E">
              <w:t>necesarios</w:t>
            </w:r>
            <w:proofErr w:type="spellEnd"/>
            <w:r w:rsidRPr="007A041E">
              <w:t xml:space="preserve"> para </w:t>
            </w:r>
            <w:proofErr w:type="spellStart"/>
            <w:r w:rsidRPr="007A041E">
              <w:t>sostenerlo</w:t>
            </w:r>
            <w:proofErr w:type="spellEnd"/>
            <w:r w:rsidRPr="007A041E">
              <w:t>;</w:t>
            </w:r>
          </w:p>
          <w:p w14:paraId="13BCC6B3" w14:textId="6FD7FC66" w:rsidR="009903DE" w:rsidRPr="007A041E" w:rsidRDefault="009903DE" w:rsidP="00D02004">
            <w:pPr>
              <w:pStyle w:val="ListPara1aTable"/>
            </w:pPr>
            <w:proofErr w:type="spellStart"/>
            <w:r w:rsidRPr="007A041E">
              <w:t>Cuando</w:t>
            </w:r>
            <w:proofErr w:type="spellEnd"/>
            <w:r w:rsidRPr="007A041E">
              <w:t xml:space="preserve"> la </w:t>
            </w:r>
            <w:proofErr w:type="spellStart"/>
            <w:r w:rsidRPr="007A041E">
              <w:t>restauración</w:t>
            </w:r>
            <w:proofErr w:type="spellEnd"/>
            <w:r w:rsidRPr="007A041E">
              <w:t xml:space="preserve"> in situ no sea </w:t>
            </w:r>
            <w:proofErr w:type="spellStart"/>
            <w:r w:rsidRPr="007A041E">
              <w:t>posible</w:t>
            </w:r>
            <w:proofErr w:type="spellEnd"/>
            <w:r w:rsidRPr="007A041E">
              <w:t xml:space="preserve">, </w:t>
            </w:r>
            <w:proofErr w:type="spellStart"/>
            <w:r w:rsidRPr="007A041E">
              <w:t>llevar</w:t>
            </w:r>
            <w:proofErr w:type="spellEnd"/>
            <w:r w:rsidRPr="007A041E">
              <w:t xml:space="preserve"> a </w:t>
            </w:r>
            <w:proofErr w:type="spellStart"/>
            <w:r w:rsidRPr="007A041E">
              <w:t>cabo</w:t>
            </w:r>
            <w:proofErr w:type="spellEnd"/>
            <w:r w:rsidRPr="007A041E">
              <w:t xml:space="preserve"> la </w:t>
            </w:r>
            <w:proofErr w:type="spellStart"/>
            <w:r w:rsidRPr="007A041E">
              <w:t>restauración</w:t>
            </w:r>
            <w:proofErr w:type="spellEnd"/>
            <w:r w:rsidRPr="007A041E">
              <w:t xml:space="preserve"> de la </w:t>
            </w:r>
            <w:proofErr w:type="spellStart"/>
            <w:r w:rsidRPr="007A041E">
              <w:t>funcionalidad</w:t>
            </w:r>
            <w:proofErr w:type="spellEnd"/>
            <w:r w:rsidRPr="007A041E">
              <w:t xml:space="preserve"> del </w:t>
            </w:r>
            <w:proofErr w:type="spellStart"/>
            <w:r w:rsidRPr="007A041E">
              <w:t>patrimonio</w:t>
            </w:r>
            <w:proofErr w:type="spellEnd"/>
            <w:r w:rsidRPr="007A041E">
              <w:t xml:space="preserve"> cultural </w:t>
            </w:r>
            <w:proofErr w:type="spellStart"/>
            <w:r w:rsidRPr="007A041E">
              <w:t>en</w:t>
            </w:r>
            <w:proofErr w:type="spellEnd"/>
            <w:r w:rsidRPr="007A041E">
              <w:t xml:space="preserve"> una </w:t>
            </w:r>
            <w:proofErr w:type="spellStart"/>
            <w:r w:rsidRPr="007A041E">
              <w:t>ubicación</w:t>
            </w:r>
            <w:proofErr w:type="spellEnd"/>
            <w:r w:rsidRPr="007A041E">
              <w:t xml:space="preserve"> </w:t>
            </w:r>
            <w:proofErr w:type="spellStart"/>
            <w:r w:rsidRPr="007A041E">
              <w:t>diferente</w:t>
            </w:r>
            <w:proofErr w:type="spellEnd"/>
            <w:r w:rsidRPr="007A041E">
              <w:t xml:space="preserve">, </w:t>
            </w:r>
            <w:proofErr w:type="spellStart"/>
            <w:r w:rsidRPr="007A041E">
              <w:t>incluidos</w:t>
            </w:r>
            <w:proofErr w:type="spellEnd"/>
            <w:r w:rsidRPr="007A041E">
              <w:t xml:space="preserve"> los </w:t>
            </w:r>
            <w:proofErr w:type="spellStart"/>
            <w:r w:rsidRPr="007A041E">
              <w:t>procesos</w:t>
            </w:r>
            <w:proofErr w:type="spellEnd"/>
            <w:r w:rsidRPr="007A041E">
              <w:t xml:space="preserve"> del </w:t>
            </w:r>
            <w:proofErr w:type="spellStart"/>
            <w:r w:rsidRPr="007A041E">
              <w:t>ecosistema</w:t>
            </w:r>
            <w:proofErr w:type="spellEnd"/>
            <w:r w:rsidRPr="007A041E">
              <w:t xml:space="preserve"> </w:t>
            </w:r>
            <w:proofErr w:type="spellStart"/>
            <w:r w:rsidRPr="007A041E">
              <w:t>necesarios</w:t>
            </w:r>
            <w:proofErr w:type="spellEnd"/>
            <w:r w:rsidRPr="007A041E">
              <w:t xml:space="preserve"> para </w:t>
            </w:r>
            <w:proofErr w:type="spellStart"/>
            <w:r w:rsidRPr="007A041E">
              <w:t>sostenerlo</w:t>
            </w:r>
            <w:proofErr w:type="spellEnd"/>
            <w:r w:rsidRPr="007A041E">
              <w:t>;</w:t>
            </w:r>
          </w:p>
          <w:p w14:paraId="4C1F7E9E" w14:textId="77777777" w:rsidR="009903DE" w:rsidRPr="007A041E" w:rsidRDefault="009903DE" w:rsidP="00D02004">
            <w:pPr>
              <w:pStyle w:val="ListPara1aTable"/>
            </w:pPr>
            <w:proofErr w:type="spellStart"/>
            <w:r w:rsidRPr="007A041E">
              <w:t>Cuando</w:t>
            </w:r>
            <w:proofErr w:type="spellEnd"/>
            <w:r w:rsidRPr="007A041E">
              <w:t xml:space="preserve"> </w:t>
            </w:r>
            <w:proofErr w:type="spellStart"/>
            <w:r w:rsidRPr="007A041E">
              <w:t>restaurar</w:t>
            </w:r>
            <w:proofErr w:type="spellEnd"/>
            <w:r w:rsidRPr="007A041E">
              <w:t xml:space="preserve"> la </w:t>
            </w:r>
            <w:proofErr w:type="spellStart"/>
            <w:r w:rsidRPr="007A041E">
              <w:t>funcionalidad</w:t>
            </w:r>
            <w:proofErr w:type="spellEnd"/>
            <w:r w:rsidRPr="007A041E">
              <w:t xml:space="preserve"> del </w:t>
            </w:r>
            <w:proofErr w:type="spellStart"/>
            <w:r w:rsidRPr="007A041E">
              <w:t>patrimonio</w:t>
            </w:r>
            <w:proofErr w:type="spellEnd"/>
            <w:r w:rsidRPr="007A041E">
              <w:t xml:space="preserve"> cultural </w:t>
            </w:r>
            <w:proofErr w:type="spellStart"/>
            <w:r w:rsidRPr="007A041E">
              <w:t>en</w:t>
            </w:r>
            <w:proofErr w:type="spellEnd"/>
            <w:r w:rsidRPr="007A041E">
              <w:t xml:space="preserve"> una </w:t>
            </w:r>
            <w:proofErr w:type="spellStart"/>
            <w:r w:rsidRPr="007A041E">
              <w:t>ubicación</w:t>
            </w:r>
            <w:proofErr w:type="spellEnd"/>
            <w:r w:rsidRPr="007A041E">
              <w:t xml:space="preserve"> </w:t>
            </w:r>
            <w:proofErr w:type="spellStart"/>
            <w:r w:rsidRPr="007A041E">
              <w:t>diferente</w:t>
            </w:r>
            <w:proofErr w:type="spellEnd"/>
            <w:r w:rsidRPr="007A041E">
              <w:t xml:space="preserve"> no sea viable, </w:t>
            </w:r>
            <w:proofErr w:type="spellStart"/>
            <w:r w:rsidRPr="007A041E">
              <w:t>entonces</w:t>
            </w:r>
            <w:proofErr w:type="spellEnd"/>
            <w:r w:rsidRPr="007A041E">
              <w:t xml:space="preserve"> </w:t>
            </w:r>
            <w:proofErr w:type="spellStart"/>
            <w:r w:rsidRPr="007A041E">
              <w:t>proceder</w:t>
            </w:r>
            <w:proofErr w:type="spellEnd"/>
            <w:r w:rsidRPr="007A041E">
              <w:t xml:space="preserve"> a la </w:t>
            </w:r>
            <w:proofErr w:type="spellStart"/>
            <w:r w:rsidRPr="007A041E">
              <w:t>remoción</w:t>
            </w:r>
            <w:proofErr w:type="spellEnd"/>
            <w:r w:rsidRPr="007A041E">
              <w:t xml:space="preserve"> </w:t>
            </w:r>
            <w:proofErr w:type="spellStart"/>
            <w:r w:rsidRPr="007A041E">
              <w:t>permanentemente</w:t>
            </w:r>
            <w:proofErr w:type="spellEnd"/>
            <w:r w:rsidRPr="007A041E">
              <w:t xml:space="preserve"> de los </w:t>
            </w:r>
            <w:proofErr w:type="spellStart"/>
            <w:r w:rsidRPr="007A041E">
              <w:t>artefactos</w:t>
            </w:r>
            <w:proofErr w:type="spellEnd"/>
            <w:r w:rsidRPr="007A041E">
              <w:t xml:space="preserve"> y </w:t>
            </w:r>
            <w:proofErr w:type="spellStart"/>
            <w:r w:rsidRPr="007A041E">
              <w:t>estructuras</w:t>
            </w:r>
            <w:proofErr w:type="spellEnd"/>
            <w:r w:rsidRPr="007A041E">
              <w:t xml:space="preserve"> </w:t>
            </w:r>
            <w:proofErr w:type="spellStart"/>
            <w:r w:rsidRPr="007A041E">
              <w:t>históricas</w:t>
            </w:r>
            <w:proofErr w:type="spellEnd"/>
            <w:r w:rsidRPr="007A041E">
              <w:t xml:space="preserve"> y </w:t>
            </w:r>
            <w:proofErr w:type="spellStart"/>
            <w:r w:rsidRPr="007A041E">
              <w:t>arqueológicas</w:t>
            </w:r>
            <w:proofErr w:type="spellEnd"/>
            <w:r w:rsidRPr="007A041E">
              <w:t xml:space="preserve">; y </w:t>
            </w:r>
          </w:p>
          <w:p w14:paraId="6BEB1A65" w14:textId="74DFE12A" w:rsidR="009903DE" w:rsidRPr="007A041E" w:rsidRDefault="009903DE" w:rsidP="00D02004">
            <w:pPr>
              <w:pStyle w:val="ListPara1aTable"/>
              <w:rPr>
                <w:i/>
                <w:iCs/>
                <w:color w:val="404040" w:themeColor="text1" w:themeTint="BF"/>
              </w:rPr>
            </w:pPr>
            <w:proofErr w:type="spellStart"/>
            <w:r w:rsidRPr="007A041E">
              <w:t>Cuando</w:t>
            </w:r>
            <w:proofErr w:type="spellEnd"/>
            <w:r w:rsidRPr="007A041E">
              <w:t xml:space="preserve"> las </w:t>
            </w:r>
            <w:proofErr w:type="spellStart"/>
            <w:r w:rsidR="000561D0" w:rsidRPr="007A041E">
              <w:rPr>
                <w:rStyle w:val="DefinedTermChar"/>
                <w:rFonts w:eastAsiaTheme="majorEastAsia"/>
              </w:rPr>
              <w:t>comunidades</w:t>
            </w:r>
            <w:proofErr w:type="spellEnd"/>
            <w:r w:rsidR="000561D0" w:rsidRPr="007A041E">
              <w:rPr>
                <w:rStyle w:val="DefinedTermChar"/>
                <w:rFonts w:eastAsiaTheme="majorEastAsia"/>
              </w:rPr>
              <w:t xml:space="preserve"> </w:t>
            </w:r>
            <w:proofErr w:type="spellStart"/>
            <w:r w:rsidR="000561D0" w:rsidRPr="007A041E">
              <w:rPr>
                <w:rStyle w:val="DefinedTermChar"/>
                <w:rFonts w:eastAsiaTheme="majorEastAsia"/>
              </w:rPr>
              <w:t>afectadas</w:t>
            </w:r>
            <w:proofErr w:type="spellEnd"/>
            <w:r w:rsidRPr="007A041E">
              <w:t xml:space="preserve"> </w:t>
            </w:r>
            <w:proofErr w:type="spellStart"/>
            <w:r w:rsidRPr="007A041E">
              <w:t>estén</w:t>
            </w:r>
            <w:proofErr w:type="spellEnd"/>
            <w:r w:rsidRPr="007A041E">
              <w:t xml:space="preserve"> </w:t>
            </w:r>
            <w:proofErr w:type="spellStart"/>
            <w:r w:rsidRPr="007A041E">
              <w:t>haciendo</w:t>
            </w:r>
            <w:proofErr w:type="spellEnd"/>
            <w:r w:rsidRPr="007A041E">
              <w:t xml:space="preserve"> </w:t>
            </w:r>
            <w:proofErr w:type="spellStart"/>
            <w:r w:rsidRPr="007A041E">
              <w:t>uso</w:t>
            </w:r>
            <w:proofErr w:type="spellEnd"/>
            <w:r w:rsidRPr="007A041E">
              <w:t xml:space="preserve"> del </w:t>
            </w:r>
            <w:proofErr w:type="spellStart"/>
            <w:r w:rsidRPr="007A041E">
              <w:rPr>
                <w:rStyle w:val="DefinedTermChar"/>
                <w:rFonts w:eastAsiaTheme="majorEastAsia"/>
              </w:rPr>
              <w:t>patrimonio</w:t>
            </w:r>
            <w:proofErr w:type="spellEnd"/>
            <w:r w:rsidRPr="007A041E">
              <w:rPr>
                <w:rStyle w:val="DefinedTermChar"/>
                <w:rFonts w:eastAsiaTheme="majorEastAsia"/>
              </w:rPr>
              <w:t xml:space="preserve"> cultural tangible</w:t>
            </w:r>
            <w:r w:rsidRPr="007A041E">
              <w:t xml:space="preserve"> con fines </w:t>
            </w:r>
            <w:proofErr w:type="spellStart"/>
            <w:r w:rsidRPr="007A041E">
              <w:t>culturales</w:t>
            </w:r>
            <w:proofErr w:type="spellEnd"/>
            <w:r w:rsidRPr="007A041E">
              <w:t xml:space="preserve"> </w:t>
            </w:r>
            <w:proofErr w:type="spellStart"/>
            <w:r w:rsidRPr="007A041E">
              <w:t>duraderos</w:t>
            </w:r>
            <w:proofErr w:type="spellEnd"/>
            <w:r w:rsidRPr="007A041E">
              <w:t xml:space="preserve">, </w:t>
            </w:r>
            <w:proofErr w:type="spellStart"/>
            <w:r w:rsidRPr="007A041E">
              <w:t>compensar</w:t>
            </w:r>
            <w:proofErr w:type="spellEnd"/>
            <w:r w:rsidRPr="007A041E">
              <w:t xml:space="preserve"> la </w:t>
            </w:r>
            <w:proofErr w:type="spellStart"/>
            <w:r w:rsidRPr="007A041E">
              <w:t>pérdida</w:t>
            </w:r>
            <w:proofErr w:type="spellEnd"/>
            <w:r w:rsidRPr="007A041E">
              <w:t xml:space="preserve"> de ese </w:t>
            </w:r>
            <w:proofErr w:type="spellStart"/>
            <w:r w:rsidRPr="007A041E">
              <w:rPr>
                <w:rStyle w:val="DefinedTermChar"/>
                <w:rFonts w:eastAsiaTheme="majorEastAsia"/>
              </w:rPr>
              <w:t>patrimonio</w:t>
            </w:r>
            <w:proofErr w:type="spellEnd"/>
            <w:r w:rsidRPr="007A041E">
              <w:rPr>
                <w:rStyle w:val="DefinedTermChar"/>
                <w:rFonts w:eastAsiaTheme="majorEastAsia"/>
              </w:rPr>
              <w:t xml:space="preserve"> cultural tangible</w:t>
            </w:r>
            <w:r w:rsidRPr="007A041E">
              <w:t>.</w:t>
            </w:r>
          </w:p>
        </w:tc>
      </w:tr>
      <w:tr w:rsidR="009903DE" w:rsidRPr="00F00D44" w14:paraId="7BE136BA" w14:textId="77777777" w:rsidTr="003921F9">
        <w:tc>
          <w:tcPr>
            <w:tcW w:w="9360" w:type="dxa"/>
          </w:tcPr>
          <w:p w14:paraId="5553E5E7" w14:textId="77777777" w:rsidR="009903DE" w:rsidRPr="007A041E" w:rsidRDefault="009903DE" w:rsidP="006366DF">
            <w:pPr>
              <w:pStyle w:val="NumberedRequirementsMain"/>
            </w:pPr>
            <w:r w:rsidRPr="007A041E">
              <w:t xml:space="preserve">3.7.4.  </w:t>
            </w:r>
            <w:proofErr w:type="spellStart"/>
            <w:r w:rsidRPr="007A041E">
              <w:t>Patrimonio</w:t>
            </w:r>
            <w:proofErr w:type="spellEnd"/>
            <w:r w:rsidRPr="007A041E">
              <w:t xml:space="preserve"> cultural no reproducible</w:t>
            </w:r>
          </w:p>
          <w:p w14:paraId="0EA7B4AD" w14:textId="43AD5380" w:rsidR="009903DE" w:rsidRPr="007A041E" w:rsidRDefault="009903DE" w:rsidP="009B0C9B">
            <w:pPr>
              <w:pStyle w:val="NumberedRequirementsSub"/>
            </w:pPr>
            <w:r w:rsidRPr="007A041E">
              <w:t xml:space="preserve">3.7.4.1.  La </w:t>
            </w:r>
            <w:proofErr w:type="spellStart"/>
            <w:r w:rsidR="008572EF" w:rsidRPr="007A041E">
              <w:rPr>
                <w:u w:val="dotted" w:color="A6A6A6" w:themeColor="background1" w:themeShade="A6"/>
              </w:rPr>
              <w:t>empresa</w:t>
            </w:r>
            <w:proofErr w:type="spellEnd"/>
            <w:r w:rsidR="008572EF" w:rsidRPr="007A041E">
              <w:rPr>
                <w:u w:val="dotted" w:color="A6A6A6" w:themeColor="background1" w:themeShade="A6"/>
              </w:rPr>
              <w:t xml:space="preserve"> </w:t>
            </w:r>
            <w:proofErr w:type="spellStart"/>
            <w:r w:rsidR="008572EF" w:rsidRPr="007A041E">
              <w:rPr>
                <w:u w:val="dotted" w:color="A6A6A6" w:themeColor="background1" w:themeShade="A6"/>
              </w:rPr>
              <w:t>operadora</w:t>
            </w:r>
            <w:proofErr w:type="spellEnd"/>
            <w:r w:rsidRPr="007A041E">
              <w:t xml:space="preserve"> no </w:t>
            </w:r>
            <w:proofErr w:type="spellStart"/>
            <w:r w:rsidRPr="007A041E">
              <w:t>deberá</w:t>
            </w:r>
            <w:proofErr w:type="spellEnd"/>
            <w:r w:rsidRPr="007A041E">
              <w:t xml:space="preserve"> remover </w:t>
            </w:r>
            <w:proofErr w:type="spellStart"/>
            <w:r w:rsidRPr="007A041E">
              <w:t>ningún</w:t>
            </w:r>
            <w:proofErr w:type="spellEnd"/>
            <w:r w:rsidRPr="007A041E">
              <w:t xml:space="preserve"> </w:t>
            </w:r>
            <w:proofErr w:type="spellStart"/>
            <w:r w:rsidRPr="007A041E">
              <w:t>patrimonio</w:t>
            </w:r>
            <w:proofErr w:type="spellEnd"/>
            <w:r w:rsidRPr="007A041E">
              <w:t xml:space="preserve"> cultural tangible que no sea reproducible, a </w:t>
            </w:r>
            <w:proofErr w:type="spellStart"/>
            <w:r w:rsidRPr="007A041E">
              <w:t>menos</w:t>
            </w:r>
            <w:proofErr w:type="spellEnd"/>
            <w:r w:rsidRPr="007A041E">
              <w:t xml:space="preserve"> que se </w:t>
            </w:r>
            <w:proofErr w:type="spellStart"/>
            <w:r w:rsidRPr="007A041E">
              <w:t>cumplan</w:t>
            </w:r>
            <w:proofErr w:type="spellEnd"/>
            <w:r w:rsidRPr="007A041E">
              <w:t xml:space="preserve"> </w:t>
            </w:r>
            <w:proofErr w:type="spellStart"/>
            <w:r w:rsidRPr="007A041E">
              <w:t>todas</w:t>
            </w:r>
            <w:proofErr w:type="spellEnd"/>
            <w:r w:rsidRPr="007A041E">
              <w:t xml:space="preserve"> las </w:t>
            </w:r>
            <w:proofErr w:type="spellStart"/>
            <w:r w:rsidRPr="007A041E">
              <w:t>condiciones</w:t>
            </w:r>
            <w:proofErr w:type="spellEnd"/>
            <w:r w:rsidRPr="007A041E">
              <w:t xml:space="preserve"> a </w:t>
            </w:r>
            <w:proofErr w:type="spellStart"/>
            <w:r w:rsidRPr="007A041E">
              <w:t>continuación</w:t>
            </w:r>
            <w:proofErr w:type="spellEnd"/>
            <w:r w:rsidRPr="007A041E">
              <w:t>:</w:t>
            </w:r>
          </w:p>
          <w:p w14:paraId="52CAF796" w14:textId="77777777" w:rsidR="009903DE" w:rsidRPr="007A041E" w:rsidRDefault="009903DE" w:rsidP="00CD5165">
            <w:pPr>
              <w:pStyle w:val="ListPara1aTable"/>
              <w:numPr>
                <w:ilvl w:val="0"/>
                <w:numId w:val="134"/>
              </w:numPr>
            </w:pPr>
            <w:proofErr w:type="spellStart"/>
            <w:r w:rsidRPr="007A041E">
              <w:t>Existan</w:t>
            </w:r>
            <w:proofErr w:type="spellEnd"/>
            <w:r w:rsidRPr="007A041E">
              <w:t xml:space="preserve"> </w:t>
            </w:r>
            <w:proofErr w:type="spellStart"/>
            <w:r w:rsidRPr="007A041E">
              <w:t>alternativas</w:t>
            </w:r>
            <w:proofErr w:type="spellEnd"/>
            <w:r w:rsidRPr="007A041E">
              <w:t xml:space="preserve"> a la </w:t>
            </w:r>
            <w:proofErr w:type="spellStart"/>
            <w:r w:rsidRPr="007A041E">
              <w:t>remoción</w:t>
            </w:r>
            <w:proofErr w:type="spellEnd"/>
            <w:r w:rsidRPr="007A041E">
              <w:t xml:space="preserve"> que </w:t>
            </w:r>
            <w:proofErr w:type="spellStart"/>
            <w:r w:rsidRPr="007A041E">
              <w:t>sean</w:t>
            </w:r>
            <w:proofErr w:type="spellEnd"/>
            <w:r w:rsidRPr="007A041E">
              <w:t xml:space="preserve"> </w:t>
            </w:r>
            <w:proofErr w:type="spellStart"/>
            <w:r w:rsidRPr="007A041E">
              <w:t>técnica</w:t>
            </w:r>
            <w:proofErr w:type="spellEnd"/>
            <w:r w:rsidRPr="007A041E">
              <w:t xml:space="preserve"> o </w:t>
            </w:r>
            <w:proofErr w:type="spellStart"/>
            <w:r w:rsidRPr="007A041E">
              <w:t>financieramente</w:t>
            </w:r>
            <w:proofErr w:type="spellEnd"/>
            <w:r w:rsidRPr="007A041E">
              <w:t xml:space="preserve"> </w:t>
            </w:r>
            <w:proofErr w:type="spellStart"/>
            <w:r w:rsidRPr="007A041E">
              <w:t>viables</w:t>
            </w:r>
            <w:proofErr w:type="spellEnd"/>
            <w:r w:rsidRPr="007A041E">
              <w:t xml:space="preserve">; </w:t>
            </w:r>
          </w:p>
          <w:p w14:paraId="4F890BCF" w14:textId="5EA1A00C" w:rsidR="009903DE" w:rsidRPr="007A041E" w:rsidRDefault="007A041E" w:rsidP="00D02004">
            <w:pPr>
              <w:pStyle w:val="ListPara1aTable"/>
            </w:pPr>
            <w:r w:rsidRPr="007A041E">
              <w:t xml:space="preserve">Los </w:t>
            </w:r>
            <w:proofErr w:type="spellStart"/>
            <w:r w:rsidRPr="007A041E">
              <w:t>beneficios</w:t>
            </w:r>
            <w:proofErr w:type="spellEnd"/>
            <w:r w:rsidRPr="007A041E">
              <w:t xml:space="preserve"> </w:t>
            </w:r>
            <w:proofErr w:type="spellStart"/>
            <w:r w:rsidRPr="007A041E">
              <w:t>generales</w:t>
            </w:r>
            <w:proofErr w:type="spellEnd"/>
            <w:r w:rsidRPr="007A041E">
              <w:t xml:space="preserve"> de la </w:t>
            </w:r>
            <w:proofErr w:type="spellStart"/>
            <w:r w:rsidRPr="007A041E">
              <w:rPr>
                <w:rStyle w:val="DefinedTermChar"/>
                <w:rFonts w:eastAsiaTheme="majorEastAsia"/>
              </w:rPr>
              <w:t>operación</w:t>
            </w:r>
            <w:proofErr w:type="spellEnd"/>
            <w:r w:rsidRPr="007A041E">
              <w:rPr>
                <w:rStyle w:val="DefinedTermChar"/>
                <w:rFonts w:eastAsiaTheme="majorEastAsia"/>
              </w:rPr>
              <w:t xml:space="preserve"> de </w:t>
            </w:r>
            <w:proofErr w:type="spellStart"/>
            <w:r w:rsidRPr="007A041E">
              <w:rPr>
                <w:rStyle w:val="DefinedTermChar"/>
                <w:rFonts w:eastAsiaTheme="majorEastAsia"/>
              </w:rPr>
              <w:t>procesamiento</w:t>
            </w:r>
            <w:proofErr w:type="spellEnd"/>
            <w:r w:rsidRPr="007A041E">
              <w:rPr>
                <w:rStyle w:val="DefinedTermChar"/>
                <w:rFonts w:eastAsiaTheme="majorEastAsia"/>
              </w:rPr>
              <w:t xml:space="preserve"> de </w:t>
            </w:r>
            <w:proofErr w:type="spellStart"/>
            <w:r w:rsidRPr="007A041E">
              <w:rPr>
                <w:rStyle w:val="DefinedTermChar"/>
                <w:rFonts w:eastAsiaTheme="majorEastAsia"/>
              </w:rPr>
              <w:t>minerales</w:t>
            </w:r>
            <w:proofErr w:type="spellEnd"/>
            <w:r w:rsidRPr="007A041E">
              <w:t xml:space="preserve"> </w:t>
            </w:r>
            <w:proofErr w:type="spellStart"/>
            <w:r w:rsidRPr="007A041E">
              <w:t>superen</w:t>
            </w:r>
            <w:proofErr w:type="spellEnd"/>
            <w:r w:rsidRPr="007A041E">
              <w:t xml:space="preserve"> de </w:t>
            </w:r>
            <w:proofErr w:type="spellStart"/>
            <w:r w:rsidRPr="007A041E">
              <w:t>manera</w:t>
            </w:r>
            <w:proofErr w:type="spellEnd"/>
            <w:r w:rsidRPr="007A041E">
              <w:t xml:space="preserve"> </w:t>
            </w:r>
            <w:proofErr w:type="spellStart"/>
            <w:r w:rsidRPr="007A041E">
              <w:t>concluyente</w:t>
            </w:r>
            <w:proofErr w:type="spellEnd"/>
            <w:r w:rsidRPr="007A041E">
              <w:t xml:space="preserve"> la </w:t>
            </w:r>
            <w:proofErr w:type="spellStart"/>
            <w:r w:rsidRPr="007A041E">
              <w:t>pérdida</w:t>
            </w:r>
            <w:proofErr w:type="spellEnd"/>
            <w:r w:rsidRPr="007A041E">
              <w:t xml:space="preserve"> </w:t>
            </w:r>
            <w:proofErr w:type="spellStart"/>
            <w:r w:rsidRPr="007A041E">
              <w:t>anticipada</w:t>
            </w:r>
            <w:proofErr w:type="spellEnd"/>
            <w:r w:rsidRPr="007A041E">
              <w:t xml:space="preserve"> del </w:t>
            </w:r>
            <w:proofErr w:type="spellStart"/>
            <w:r w:rsidRPr="007A041E">
              <w:t>patrimonio</w:t>
            </w:r>
            <w:proofErr w:type="spellEnd"/>
            <w:r w:rsidRPr="007A041E">
              <w:t xml:space="preserve"> cultural que se </w:t>
            </w:r>
            <w:proofErr w:type="spellStart"/>
            <w:r w:rsidRPr="007A041E">
              <w:t>removerá</w:t>
            </w:r>
            <w:proofErr w:type="spellEnd"/>
            <w:r w:rsidR="009903DE" w:rsidRPr="007A041E">
              <w:t xml:space="preserve">; y </w:t>
            </w:r>
          </w:p>
          <w:p w14:paraId="5340E6C0" w14:textId="32A38C1D" w:rsidR="009903DE" w:rsidRPr="007A041E" w:rsidRDefault="009903DE" w:rsidP="00D02004">
            <w:pPr>
              <w:pStyle w:val="ListPara1aTable"/>
              <w:rPr>
                <w:i/>
                <w:iCs/>
                <w:color w:val="404040" w:themeColor="text1" w:themeTint="BF"/>
              </w:rPr>
            </w:pPr>
            <w:proofErr w:type="spellStart"/>
            <w:r w:rsidRPr="007A041E">
              <w:t>Cualquier</w:t>
            </w:r>
            <w:proofErr w:type="spellEnd"/>
            <w:r w:rsidRPr="007A041E">
              <w:t xml:space="preserve"> </w:t>
            </w:r>
            <w:proofErr w:type="spellStart"/>
            <w:r w:rsidRPr="007A041E">
              <w:t>remoción</w:t>
            </w:r>
            <w:proofErr w:type="spellEnd"/>
            <w:r w:rsidRPr="007A041E">
              <w:t xml:space="preserve"> del </w:t>
            </w:r>
            <w:proofErr w:type="spellStart"/>
            <w:r w:rsidRPr="007A041E">
              <w:t>patrimonio</w:t>
            </w:r>
            <w:proofErr w:type="spellEnd"/>
            <w:r w:rsidRPr="007A041E">
              <w:t xml:space="preserve"> cultural se </w:t>
            </w:r>
            <w:proofErr w:type="spellStart"/>
            <w:r w:rsidRPr="007A041E">
              <w:t>realice</w:t>
            </w:r>
            <w:proofErr w:type="spellEnd"/>
            <w:r w:rsidRPr="007A041E">
              <w:t xml:space="preserve"> </w:t>
            </w:r>
            <w:proofErr w:type="spellStart"/>
            <w:r w:rsidRPr="007A041E">
              <w:t>utilizando</w:t>
            </w:r>
            <w:proofErr w:type="spellEnd"/>
            <w:r w:rsidRPr="007A041E">
              <w:t xml:space="preserve"> la </w:t>
            </w:r>
            <w:proofErr w:type="spellStart"/>
            <w:r w:rsidRPr="007A041E">
              <w:t>mejor</w:t>
            </w:r>
            <w:proofErr w:type="spellEnd"/>
            <w:r w:rsidRPr="007A041E">
              <w:t xml:space="preserve"> </w:t>
            </w:r>
            <w:proofErr w:type="spellStart"/>
            <w:r w:rsidRPr="007A041E">
              <w:t>técnica</w:t>
            </w:r>
            <w:proofErr w:type="spellEnd"/>
            <w:r w:rsidRPr="007A041E">
              <w:t xml:space="preserve"> disponible.</w:t>
            </w:r>
          </w:p>
        </w:tc>
      </w:tr>
    </w:tbl>
    <w:p w14:paraId="18223CA0" w14:textId="77777777" w:rsidR="00651D13" w:rsidRDefault="00651D13">
      <w:r>
        <w:rPr>
          <w:b/>
        </w:rPr>
        <w:br w:type="page"/>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9903DE" w:rsidRPr="00F00D44" w14:paraId="7FB6D37E" w14:textId="77777777" w:rsidTr="003921F9">
        <w:tc>
          <w:tcPr>
            <w:tcW w:w="9360" w:type="dxa"/>
          </w:tcPr>
          <w:p w14:paraId="09FD7BC1" w14:textId="179A5E59" w:rsidR="009903DE" w:rsidRPr="005D11B2" w:rsidRDefault="009903DE" w:rsidP="006366DF">
            <w:pPr>
              <w:pStyle w:val="NumberedRequirementsMain"/>
              <w:rPr>
                <w:i/>
              </w:rPr>
            </w:pPr>
            <w:r w:rsidRPr="005D11B2">
              <w:lastRenderedPageBreak/>
              <w:t xml:space="preserve">3.7.5.  </w:t>
            </w:r>
            <w:proofErr w:type="spellStart"/>
            <w:r w:rsidRPr="005D11B2">
              <w:t>Patrimonio</w:t>
            </w:r>
            <w:proofErr w:type="spellEnd"/>
            <w:r w:rsidRPr="005D11B2">
              <w:t xml:space="preserve"> cultural </w:t>
            </w:r>
            <w:proofErr w:type="spellStart"/>
            <w:r w:rsidRPr="005D11B2">
              <w:t>crítico</w:t>
            </w:r>
            <w:proofErr w:type="spellEnd"/>
          </w:p>
          <w:p w14:paraId="5CD048CB" w14:textId="77777777" w:rsidR="00606388" w:rsidRDefault="00606388" w:rsidP="00606388">
            <w:pPr>
              <w:pStyle w:val="NOTEinChapter"/>
              <w:ind w:left="0"/>
            </w:pPr>
            <w:r w:rsidRPr="00606388">
              <w:rPr>
                <w:b/>
                <w:bCs/>
                <w:color w:val="FF40FF"/>
              </w:rPr>
              <w:t>NOTA:</w:t>
            </w:r>
            <w:r w:rsidRPr="00606388">
              <w:rPr>
                <w:color w:val="FF40FF"/>
              </w:rPr>
              <w:t xml:space="preserve">  </w:t>
            </w:r>
            <w:r>
              <w:t xml:space="preserve">El </w:t>
            </w:r>
            <w:proofErr w:type="spellStart"/>
            <w:r>
              <w:t>Estándar</w:t>
            </w:r>
            <w:proofErr w:type="spellEnd"/>
            <w:r>
              <w:t xml:space="preserve"> de </w:t>
            </w:r>
            <w:proofErr w:type="spellStart"/>
            <w:r>
              <w:t>Minería</w:t>
            </w:r>
            <w:proofErr w:type="spellEnd"/>
            <w:r>
              <w:t xml:space="preserve"> </w:t>
            </w:r>
            <w:proofErr w:type="spellStart"/>
            <w:r>
              <w:t>aborda</w:t>
            </w:r>
            <w:proofErr w:type="spellEnd"/>
            <w:r>
              <w:t xml:space="preserve"> las “</w:t>
            </w:r>
            <w:proofErr w:type="spellStart"/>
            <w:r>
              <w:t>áreas</w:t>
            </w:r>
            <w:proofErr w:type="spellEnd"/>
            <w:r>
              <w:t xml:space="preserve"> </w:t>
            </w:r>
            <w:proofErr w:type="spellStart"/>
            <w:r>
              <w:t>protegidas</w:t>
            </w:r>
            <w:proofErr w:type="spellEnd"/>
            <w:r>
              <w:t xml:space="preserve">” </w:t>
            </w:r>
            <w:proofErr w:type="spellStart"/>
            <w:r>
              <w:t>basadas</w:t>
            </w:r>
            <w:proofErr w:type="spellEnd"/>
            <w:r>
              <w:t xml:space="preserve"> </w:t>
            </w:r>
            <w:proofErr w:type="spellStart"/>
            <w:r>
              <w:t>en</w:t>
            </w:r>
            <w:proofErr w:type="spellEnd"/>
            <w:r>
              <w:t xml:space="preserve"> el </w:t>
            </w:r>
            <w:proofErr w:type="spellStart"/>
            <w:r>
              <w:t>patrimonio</w:t>
            </w:r>
            <w:proofErr w:type="spellEnd"/>
            <w:r>
              <w:t xml:space="preserve"> cultural </w:t>
            </w:r>
            <w:proofErr w:type="spellStart"/>
            <w:r>
              <w:t>en</w:t>
            </w:r>
            <w:proofErr w:type="spellEnd"/>
            <w:r>
              <w:t xml:space="preserve"> </w:t>
            </w:r>
            <w:proofErr w:type="spellStart"/>
            <w:r>
              <w:t>su</w:t>
            </w:r>
            <w:proofErr w:type="spellEnd"/>
            <w:r>
              <w:t xml:space="preserve"> </w:t>
            </w:r>
            <w:proofErr w:type="spellStart"/>
            <w:r>
              <w:t>capítulo</w:t>
            </w:r>
            <w:proofErr w:type="spellEnd"/>
            <w:r>
              <w:t xml:space="preserve"> </w:t>
            </w:r>
            <w:proofErr w:type="spellStart"/>
            <w:r>
              <w:t>sobre</w:t>
            </w:r>
            <w:proofErr w:type="spellEnd"/>
            <w:r>
              <w:t xml:space="preserve"> </w:t>
            </w:r>
            <w:proofErr w:type="spellStart"/>
            <w:r>
              <w:t>protecciones</w:t>
            </w:r>
            <w:proofErr w:type="spellEnd"/>
            <w:r>
              <w:t xml:space="preserve"> del </w:t>
            </w:r>
            <w:proofErr w:type="spellStart"/>
            <w:r>
              <w:t>patrimonio</w:t>
            </w:r>
            <w:proofErr w:type="spellEnd"/>
            <w:r>
              <w:t xml:space="preserve"> cultural. El </w:t>
            </w:r>
            <w:proofErr w:type="spellStart"/>
            <w:r>
              <w:t>Estándar</w:t>
            </w:r>
            <w:proofErr w:type="spellEnd"/>
            <w:r>
              <w:t xml:space="preserve"> de </w:t>
            </w:r>
            <w:proofErr w:type="spellStart"/>
            <w:r>
              <w:t>Minería</w:t>
            </w:r>
            <w:proofErr w:type="spellEnd"/>
            <w:r>
              <w:t xml:space="preserve"> y </w:t>
            </w:r>
            <w:proofErr w:type="spellStart"/>
            <w:r>
              <w:t>este</w:t>
            </w:r>
            <w:proofErr w:type="spellEnd"/>
            <w:r>
              <w:t xml:space="preserve"> </w:t>
            </w:r>
            <w:proofErr w:type="spellStart"/>
            <w:r>
              <w:t>Estándar</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también</w:t>
            </w:r>
            <w:proofErr w:type="spellEnd"/>
            <w:r>
              <w:t xml:space="preserve"> </w:t>
            </w:r>
            <w:proofErr w:type="spellStart"/>
            <w:r>
              <w:t>tienen</w:t>
            </w:r>
            <w:proofErr w:type="spellEnd"/>
            <w:r>
              <w:t xml:space="preserve"> </w:t>
            </w:r>
            <w:proofErr w:type="spellStart"/>
            <w:r>
              <w:t>capítulos</w:t>
            </w:r>
            <w:proofErr w:type="spellEnd"/>
            <w:r>
              <w:t xml:space="preserve"> </w:t>
            </w:r>
            <w:proofErr w:type="spellStart"/>
            <w:r>
              <w:t>sobre</w:t>
            </w:r>
            <w:proofErr w:type="spellEnd"/>
            <w:r>
              <w:t xml:space="preserve"> </w:t>
            </w:r>
            <w:proofErr w:type="spellStart"/>
            <w:r>
              <w:t>Biodiversidad</w:t>
            </w:r>
            <w:proofErr w:type="spellEnd"/>
            <w:r>
              <w:t xml:space="preserve">, </w:t>
            </w:r>
            <w:proofErr w:type="spellStart"/>
            <w:r>
              <w:t>Servicios</w:t>
            </w:r>
            <w:proofErr w:type="spellEnd"/>
            <w:r>
              <w:t xml:space="preserve"> de los </w:t>
            </w:r>
            <w:proofErr w:type="spellStart"/>
            <w:r>
              <w:t>Ecosistemas</w:t>
            </w:r>
            <w:proofErr w:type="spellEnd"/>
            <w:r>
              <w:t xml:space="preserve"> y </w:t>
            </w:r>
            <w:proofErr w:type="spellStart"/>
            <w:r>
              <w:t>Áreas</w:t>
            </w:r>
            <w:proofErr w:type="spellEnd"/>
            <w:r>
              <w:t xml:space="preserve"> </w:t>
            </w:r>
            <w:proofErr w:type="spellStart"/>
            <w:r>
              <w:t>Protegidas</w:t>
            </w:r>
            <w:proofErr w:type="spellEnd"/>
            <w:r>
              <w:t xml:space="preserve">. </w:t>
            </w:r>
          </w:p>
          <w:p w14:paraId="3D856964" w14:textId="77777777" w:rsidR="00606388" w:rsidRDefault="00606388" w:rsidP="00606388">
            <w:pPr>
              <w:pStyle w:val="NOTEinChapter"/>
              <w:ind w:left="0"/>
            </w:pPr>
            <w:r>
              <w:t xml:space="preserve">Estamos </w:t>
            </w:r>
            <w:proofErr w:type="spellStart"/>
            <w:r>
              <w:t>proponiendo</w:t>
            </w:r>
            <w:proofErr w:type="spellEnd"/>
            <w:r>
              <w:t xml:space="preserve"> </w:t>
            </w:r>
            <w:proofErr w:type="spellStart"/>
            <w:r>
              <w:t>abordar</w:t>
            </w:r>
            <w:proofErr w:type="spellEnd"/>
            <w:r>
              <w:t xml:space="preserve"> TODAS las </w:t>
            </w:r>
            <w:proofErr w:type="spellStart"/>
            <w:r>
              <w:t>áreas</w:t>
            </w:r>
            <w:proofErr w:type="spellEnd"/>
            <w:r>
              <w:t xml:space="preserve"> </w:t>
            </w:r>
            <w:proofErr w:type="spellStart"/>
            <w:r>
              <w:t>protegidas</w:t>
            </w:r>
            <w:proofErr w:type="spellEnd"/>
            <w:r>
              <w:t xml:space="preserve"> </w:t>
            </w:r>
            <w:proofErr w:type="spellStart"/>
            <w:r>
              <w:t>en</w:t>
            </w:r>
            <w:proofErr w:type="spellEnd"/>
            <w:r>
              <w:t xml:space="preserve"> el </w:t>
            </w:r>
            <w:proofErr w:type="spellStart"/>
            <w:r>
              <w:t>Capítulo</w:t>
            </w:r>
            <w:proofErr w:type="spellEnd"/>
            <w:r>
              <w:t xml:space="preserve"> 4.6. De lo </w:t>
            </w:r>
            <w:proofErr w:type="spellStart"/>
            <w:r>
              <w:t>contrario</w:t>
            </w:r>
            <w:proofErr w:type="spellEnd"/>
            <w:r>
              <w:t xml:space="preserve">, </w:t>
            </w:r>
            <w:proofErr w:type="spellStart"/>
            <w:r>
              <w:t>existe</w:t>
            </w:r>
            <w:proofErr w:type="spellEnd"/>
            <w:r>
              <w:t xml:space="preserve"> la </w:t>
            </w:r>
            <w:proofErr w:type="spellStart"/>
            <w:r>
              <w:t>posibilidad</w:t>
            </w:r>
            <w:proofErr w:type="spellEnd"/>
            <w:r>
              <w:t xml:space="preserve"> de </w:t>
            </w:r>
            <w:proofErr w:type="spellStart"/>
            <w:r>
              <w:t>contabilizar</w:t>
            </w:r>
            <w:proofErr w:type="spellEnd"/>
            <w:r>
              <w:t xml:space="preserve"> dos </w:t>
            </w:r>
            <w:proofErr w:type="spellStart"/>
            <w:r>
              <w:t>veces</w:t>
            </w:r>
            <w:proofErr w:type="spellEnd"/>
            <w:r>
              <w:t xml:space="preserve"> el </w:t>
            </w:r>
            <w:proofErr w:type="spellStart"/>
            <w:r>
              <w:t>desempeño</w:t>
            </w:r>
            <w:proofErr w:type="spellEnd"/>
            <w:r>
              <w:t xml:space="preserve"> de una </w:t>
            </w:r>
            <w:proofErr w:type="spellStart"/>
            <w:r>
              <w:t>compañía</w:t>
            </w:r>
            <w:proofErr w:type="spellEnd"/>
            <w:r>
              <w:t xml:space="preserve"> </w:t>
            </w:r>
            <w:proofErr w:type="spellStart"/>
            <w:r>
              <w:t>en</w:t>
            </w:r>
            <w:proofErr w:type="spellEnd"/>
            <w:r>
              <w:t xml:space="preserve"> </w:t>
            </w:r>
            <w:proofErr w:type="spellStart"/>
            <w:r>
              <w:t>relación</w:t>
            </w:r>
            <w:proofErr w:type="spellEnd"/>
            <w:r>
              <w:t xml:space="preserve"> con las </w:t>
            </w:r>
            <w:proofErr w:type="spellStart"/>
            <w:r>
              <w:t>áreas</w:t>
            </w:r>
            <w:proofErr w:type="spellEnd"/>
            <w:r>
              <w:t xml:space="preserve"> </w:t>
            </w:r>
            <w:proofErr w:type="spellStart"/>
            <w:r>
              <w:t>protegidas</w:t>
            </w:r>
            <w:proofErr w:type="spellEnd"/>
            <w:r>
              <w:t xml:space="preserve"> (</w:t>
            </w:r>
            <w:proofErr w:type="spellStart"/>
            <w:r>
              <w:t>ya</w:t>
            </w:r>
            <w:proofErr w:type="spellEnd"/>
            <w:r>
              <w:t xml:space="preserve"> sea </w:t>
            </w:r>
            <w:proofErr w:type="spellStart"/>
            <w:r>
              <w:t>doblemente</w:t>
            </w:r>
            <w:proofErr w:type="spellEnd"/>
            <w:r>
              <w:t xml:space="preserve"> </w:t>
            </w:r>
            <w:proofErr w:type="spellStart"/>
            <w:r>
              <w:t>recompensada</w:t>
            </w:r>
            <w:proofErr w:type="spellEnd"/>
            <w:r>
              <w:t xml:space="preserve"> o </w:t>
            </w:r>
            <w:proofErr w:type="spellStart"/>
            <w:r>
              <w:t>doblemente</w:t>
            </w:r>
            <w:proofErr w:type="spellEnd"/>
            <w:r>
              <w:t xml:space="preserve"> </w:t>
            </w:r>
            <w:proofErr w:type="spellStart"/>
            <w:r>
              <w:t>penalizada</w:t>
            </w:r>
            <w:proofErr w:type="spellEnd"/>
            <w:r>
              <w:t xml:space="preserve">, </w:t>
            </w:r>
            <w:proofErr w:type="spellStart"/>
            <w:r>
              <w:t>según</w:t>
            </w:r>
            <w:proofErr w:type="spellEnd"/>
            <w:r>
              <w:t xml:space="preserve"> las </w:t>
            </w:r>
            <w:proofErr w:type="spellStart"/>
            <w:r>
              <w:t>circunstancias</w:t>
            </w:r>
            <w:proofErr w:type="spellEnd"/>
            <w:r>
              <w:t xml:space="preserve">). Los </w:t>
            </w:r>
            <w:proofErr w:type="spellStart"/>
            <w:r>
              <w:t>requisitos</w:t>
            </w:r>
            <w:proofErr w:type="spellEnd"/>
            <w:r>
              <w:t xml:space="preserve"> </w:t>
            </w:r>
            <w:proofErr w:type="spellStart"/>
            <w:r>
              <w:t>eliminados</w:t>
            </w:r>
            <w:proofErr w:type="spellEnd"/>
            <w:r>
              <w:t xml:space="preserve"> de </w:t>
            </w:r>
            <w:proofErr w:type="spellStart"/>
            <w:r>
              <w:t>este</w:t>
            </w:r>
            <w:proofErr w:type="spellEnd"/>
            <w:r>
              <w:t xml:space="preserve"> </w:t>
            </w:r>
            <w:proofErr w:type="spellStart"/>
            <w:r>
              <w:t>capítulo</w:t>
            </w:r>
            <w:proofErr w:type="spellEnd"/>
            <w:r>
              <w:t xml:space="preserve"> </w:t>
            </w:r>
            <w:proofErr w:type="spellStart"/>
            <w:r>
              <w:t>esencialmente</w:t>
            </w:r>
            <w:proofErr w:type="spellEnd"/>
            <w:r>
              <w:t xml:space="preserve"> </w:t>
            </w:r>
            <w:proofErr w:type="spellStart"/>
            <w:r>
              <w:t>duplicaban</w:t>
            </w:r>
            <w:proofErr w:type="spellEnd"/>
            <w:r>
              <w:t xml:space="preserve"> 4.6.5.1 - 4.6.5.4.  </w:t>
            </w:r>
            <w:proofErr w:type="spellStart"/>
            <w:r>
              <w:t>Hemos</w:t>
            </w:r>
            <w:proofErr w:type="spellEnd"/>
            <w:r>
              <w:t xml:space="preserve"> </w:t>
            </w:r>
            <w:proofErr w:type="spellStart"/>
            <w:r>
              <w:t>revisado</w:t>
            </w:r>
            <w:proofErr w:type="spellEnd"/>
            <w:r>
              <w:t xml:space="preserve"> </w:t>
            </w:r>
            <w:proofErr w:type="spellStart"/>
            <w:r>
              <w:t>esos</w:t>
            </w:r>
            <w:proofErr w:type="spellEnd"/>
            <w:r>
              <w:t xml:space="preserve"> </w:t>
            </w:r>
            <w:proofErr w:type="spellStart"/>
            <w:r>
              <w:t>requisitos</w:t>
            </w:r>
            <w:proofErr w:type="spellEnd"/>
            <w:r>
              <w:t xml:space="preserve"> </w:t>
            </w:r>
            <w:proofErr w:type="spellStart"/>
            <w:r>
              <w:t>en</w:t>
            </w:r>
            <w:proofErr w:type="spellEnd"/>
            <w:r>
              <w:t xml:space="preserve"> el </w:t>
            </w:r>
            <w:proofErr w:type="spellStart"/>
            <w:r>
              <w:t>Capítulo</w:t>
            </w:r>
            <w:proofErr w:type="spellEnd"/>
            <w:r>
              <w:t xml:space="preserve"> 4.6 para que </w:t>
            </w:r>
            <w:proofErr w:type="spellStart"/>
            <w:r>
              <w:t>ahora</w:t>
            </w:r>
            <w:proofErr w:type="spellEnd"/>
            <w:r>
              <w:t xml:space="preserve"> se </w:t>
            </w:r>
            <w:proofErr w:type="spellStart"/>
            <w:r>
              <w:t>apliquen</w:t>
            </w:r>
            <w:proofErr w:type="spellEnd"/>
            <w:r>
              <w:t xml:space="preserve"> a </w:t>
            </w:r>
            <w:proofErr w:type="spellStart"/>
            <w:r>
              <w:t>todas</w:t>
            </w:r>
            <w:proofErr w:type="spellEnd"/>
            <w:r>
              <w:t xml:space="preserve"> las </w:t>
            </w:r>
            <w:proofErr w:type="spellStart"/>
            <w:r>
              <w:t>áreas</w:t>
            </w:r>
            <w:proofErr w:type="spellEnd"/>
            <w:r>
              <w:t xml:space="preserve"> </w:t>
            </w:r>
            <w:proofErr w:type="spellStart"/>
            <w:r>
              <w:t>protegidas</w:t>
            </w:r>
            <w:proofErr w:type="spellEnd"/>
            <w:r>
              <w:t xml:space="preserve">, </w:t>
            </w:r>
            <w:proofErr w:type="spellStart"/>
            <w:r>
              <w:t>incluidas</w:t>
            </w:r>
            <w:proofErr w:type="spellEnd"/>
            <w:r>
              <w:t xml:space="preserve"> las </w:t>
            </w:r>
            <w:proofErr w:type="spellStart"/>
            <w:r>
              <w:t>desarrolladas</w:t>
            </w:r>
            <w:proofErr w:type="spellEnd"/>
            <w:r>
              <w:t xml:space="preserve"> para </w:t>
            </w:r>
            <w:proofErr w:type="spellStart"/>
            <w:r>
              <w:t>proteger</w:t>
            </w:r>
            <w:proofErr w:type="spellEnd"/>
            <w:r>
              <w:t xml:space="preserve"> el </w:t>
            </w:r>
            <w:proofErr w:type="spellStart"/>
            <w:r>
              <w:t>patrimonio</w:t>
            </w:r>
            <w:proofErr w:type="spellEnd"/>
            <w:r>
              <w:t xml:space="preserve"> cultural. </w:t>
            </w:r>
          </w:p>
          <w:p w14:paraId="4228EC68" w14:textId="77777777" w:rsidR="00606388" w:rsidRDefault="00606388" w:rsidP="00606388">
            <w:pPr>
              <w:pStyle w:val="NOTEinChapter"/>
              <w:ind w:left="0"/>
            </w:pPr>
            <w:r>
              <w:t xml:space="preserve">Si </w:t>
            </w:r>
            <w:proofErr w:type="spellStart"/>
            <w:r>
              <w:t>esto</w:t>
            </w:r>
            <w:proofErr w:type="spellEnd"/>
            <w:r>
              <w:t xml:space="preserve"> </w:t>
            </w:r>
            <w:proofErr w:type="spellStart"/>
            <w:r>
              <w:t>parece</w:t>
            </w:r>
            <w:proofErr w:type="spellEnd"/>
            <w:r>
              <w:t xml:space="preserve"> un </w:t>
            </w:r>
            <w:proofErr w:type="spellStart"/>
            <w:r>
              <w:t>enfoque</w:t>
            </w:r>
            <w:proofErr w:type="spellEnd"/>
            <w:r>
              <w:t xml:space="preserve"> </w:t>
            </w:r>
            <w:proofErr w:type="spellStart"/>
            <w:r>
              <w:t>razonable</w:t>
            </w:r>
            <w:proofErr w:type="spellEnd"/>
            <w:r>
              <w:t xml:space="preserve">, </w:t>
            </w:r>
            <w:proofErr w:type="spellStart"/>
            <w:r>
              <w:t>consideraremos</w:t>
            </w:r>
            <w:proofErr w:type="spellEnd"/>
            <w:r>
              <w:t xml:space="preserve"> </w:t>
            </w:r>
            <w:proofErr w:type="spellStart"/>
            <w:r>
              <w:t>proponer</w:t>
            </w:r>
            <w:proofErr w:type="spellEnd"/>
            <w:r>
              <w:t xml:space="preserve"> el </w:t>
            </w:r>
            <w:proofErr w:type="spellStart"/>
            <w:r>
              <w:t>mismo</w:t>
            </w:r>
            <w:proofErr w:type="spellEnd"/>
            <w:r>
              <w:t xml:space="preserve"> </w:t>
            </w:r>
            <w:proofErr w:type="spellStart"/>
            <w:r>
              <w:t>cambio</w:t>
            </w:r>
            <w:proofErr w:type="spellEnd"/>
            <w:r>
              <w:t xml:space="preserve"> al </w:t>
            </w:r>
            <w:proofErr w:type="spellStart"/>
            <w:r>
              <w:t>Estándar</w:t>
            </w:r>
            <w:proofErr w:type="spellEnd"/>
            <w:r>
              <w:t xml:space="preserve"> de </w:t>
            </w:r>
            <w:proofErr w:type="spellStart"/>
            <w:r>
              <w:t>Minería</w:t>
            </w:r>
            <w:proofErr w:type="spellEnd"/>
            <w:r>
              <w:t>.</w:t>
            </w:r>
          </w:p>
          <w:p w14:paraId="5C814A18" w14:textId="37022BC5" w:rsidR="009903DE" w:rsidRPr="005D11B2" w:rsidRDefault="009903DE" w:rsidP="009B0C9B">
            <w:pPr>
              <w:pStyle w:val="NumberedRequirementsSub"/>
            </w:pPr>
            <w:r w:rsidRPr="005D11B2">
              <w:t xml:space="preserve">3.7.5.1.  Salvo </w:t>
            </w:r>
            <w:proofErr w:type="spellStart"/>
            <w:r w:rsidRPr="005D11B2">
              <w:t>circunstancias</w:t>
            </w:r>
            <w:proofErr w:type="spellEnd"/>
            <w:r w:rsidRPr="005D11B2">
              <w:t xml:space="preserve"> </w:t>
            </w:r>
            <w:proofErr w:type="spellStart"/>
            <w:r w:rsidRPr="005D11B2">
              <w:t>excepcionales</w:t>
            </w:r>
            <w:proofErr w:type="spellEnd"/>
            <w:r w:rsidRPr="005D11B2">
              <w:t xml:space="preserve">, la </w:t>
            </w:r>
            <w:proofErr w:type="spellStart"/>
            <w:r w:rsidR="008572EF" w:rsidRPr="005D11B2">
              <w:rPr>
                <w:u w:val="dotted" w:color="A6A6A6" w:themeColor="background1" w:themeShade="A6"/>
              </w:rPr>
              <w:t>empresa</w:t>
            </w:r>
            <w:proofErr w:type="spellEnd"/>
            <w:r w:rsidR="008572EF" w:rsidRPr="005D11B2">
              <w:rPr>
                <w:u w:val="dotted" w:color="A6A6A6" w:themeColor="background1" w:themeShade="A6"/>
              </w:rPr>
              <w:t xml:space="preserve"> </w:t>
            </w:r>
            <w:proofErr w:type="spellStart"/>
            <w:r w:rsidR="008572EF" w:rsidRPr="005D11B2">
              <w:rPr>
                <w:u w:val="dotted" w:color="A6A6A6" w:themeColor="background1" w:themeShade="A6"/>
              </w:rPr>
              <w:t>operadora</w:t>
            </w:r>
            <w:proofErr w:type="spellEnd"/>
            <w:r w:rsidRPr="005D11B2">
              <w:t xml:space="preserve"> no </w:t>
            </w:r>
            <w:proofErr w:type="spellStart"/>
            <w:r w:rsidRPr="005D11B2">
              <w:t>deberá</w:t>
            </w:r>
            <w:proofErr w:type="spellEnd"/>
            <w:r w:rsidRPr="005D11B2">
              <w:t xml:space="preserve"> remover, </w:t>
            </w:r>
            <w:proofErr w:type="spellStart"/>
            <w:r w:rsidRPr="005D11B2">
              <w:t>alterar</w:t>
            </w:r>
            <w:proofErr w:type="spellEnd"/>
            <w:r w:rsidRPr="005D11B2">
              <w:t xml:space="preserve"> </w:t>
            </w:r>
            <w:proofErr w:type="spellStart"/>
            <w:r w:rsidRPr="005D11B2">
              <w:t>significativamente</w:t>
            </w:r>
            <w:proofErr w:type="spellEnd"/>
            <w:r w:rsidRPr="005D11B2">
              <w:t xml:space="preserve"> </w:t>
            </w:r>
            <w:proofErr w:type="spellStart"/>
            <w:r w:rsidRPr="005D11B2">
              <w:t>ni</w:t>
            </w:r>
            <w:proofErr w:type="spellEnd"/>
            <w:r w:rsidRPr="005D11B2">
              <w:t xml:space="preserve"> </w:t>
            </w:r>
            <w:proofErr w:type="spellStart"/>
            <w:r w:rsidRPr="005D11B2">
              <w:t>dañar</w:t>
            </w:r>
            <w:proofErr w:type="spellEnd"/>
            <w:r w:rsidRPr="005D11B2">
              <w:t xml:space="preserve"> el </w:t>
            </w:r>
            <w:proofErr w:type="spellStart"/>
            <w:r w:rsidRPr="00CC0245">
              <w:rPr>
                <w:rStyle w:val="DefinedTermChar"/>
                <w:rFonts w:eastAsiaTheme="minorHAnsi"/>
              </w:rPr>
              <w:t>patrimonio</w:t>
            </w:r>
            <w:proofErr w:type="spellEnd"/>
            <w:r w:rsidRPr="00CC0245">
              <w:rPr>
                <w:rStyle w:val="DefinedTermChar"/>
                <w:rFonts w:eastAsiaTheme="minorHAnsi"/>
              </w:rPr>
              <w:t xml:space="preserve"> cultural </w:t>
            </w:r>
            <w:proofErr w:type="spellStart"/>
            <w:r w:rsidRPr="00CC0245">
              <w:rPr>
                <w:rStyle w:val="DefinedTermChar"/>
                <w:rFonts w:eastAsiaTheme="minorHAnsi"/>
              </w:rPr>
              <w:t>crítico</w:t>
            </w:r>
            <w:proofErr w:type="spellEnd"/>
            <w:r w:rsidRPr="00CC0245">
              <w:t>.</w:t>
            </w:r>
            <w:r w:rsidRPr="005D11B2">
              <w:t xml:space="preserve"> </w:t>
            </w:r>
            <w:proofErr w:type="spellStart"/>
            <w:r w:rsidRPr="005D11B2">
              <w:t>En</w:t>
            </w:r>
            <w:proofErr w:type="spellEnd"/>
            <w:r w:rsidRPr="005D11B2">
              <w:t xml:space="preserve"> </w:t>
            </w:r>
            <w:proofErr w:type="spellStart"/>
            <w:r w:rsidRPr="005D11B2">
              <w:t>circunstancias</w:t>
            </w:r>
            <w:proofErr w:type="spellEnd"/>
            <w:r w:rsidRPr="005D11B2">
              <w:t xml:space="preserve"> </w:t>
            </w:r>
            <w:proofErr w:type="spellStart"/>
            <w:r w:rsidRPr="005D11B2">
              <w:t>excepcionales</w:t>
            </w:r>
            <w:proofErr w:type="spellEnd"/>
            <w:r w:rsidRPr="005D11B2">
              <w:t xml:space="preserve"> </w:t>
            </w:r>
            <w:proofErr w:type="spellStart"/>
            <w:r w:rsidRPr="005D11B2">
              <w:t>cuando</w:t>
            </w:r>
            <w:proofErr w:type="spellEnd"/>
            <w:r w:rsidRPr="005D11B2">
              <w:t xml:space="preserve"> los </w:t>
            </w:r>
            <w:proofErr w:type="spellStart"/>
            <w:r w:rsidRPr="005D11B2">
              <w:t>impactos</w:t>
            </w:r>
            <w:proofErr w:type="spellEnd"/>
            <w:r w:rsidRPr="005D11B2">
              <w:t xml:space="preserve"> al </w:t>
            </w:r>
            <w:proofErr w:type="spellStart"/>
            <w:r w:rsidRPr="005D11B2">
              <w:t>patrimonio</w:t>
            </w:r>
            <w:proofErr w:type="spellEnd"/>
            <w:r w:rsidRPr="005D11B2">
              <w:t xml:space="preserve"> cultural </w:t>
            </w:r>
            <w:proofErr w:type="spellStart"/>
            <w:r w:rsidRPr="005D11B2">
              <w:t>crítico</w:t>
            </w:r>
            <w:proofErr w:type="spellEnd"/>
            <w:r w:rsidRPr="005D11B2">
              <w:t xml:space="preserve"> </w:t>
            </w:r>
            <w:proofErr w:type="spellStart"/>
            <w:r w:rsidRPr="005D11B2">
              <w:t>sean</w:t>
            </w:r>
            <w:proofErr w:type="spellEnd"/>
            <w:r w:rsidRPr="005D11B2">
              <w:t xml:space="preserve"> </w:t>
            </w:r>
            <w:proofErr w:type="spellStart"/>
            <w:r w:rsidRPr="005D11B2">
              <w:t>inevitables</w:t>
            </w:r>
            <w:proofErr w:type="spellEnd"/>
            <w:r w:rsidRPr="005D11B2">
              <w:t xml:space="preserve">, la </w:t>
            </w:r>
            <w:proofErr w:type="spellStart"/>
            <w:r w:rsidR="008572EF" w:rsidRPr="005D11B2">
              <w:rPr>
                <w:u w:val="dotted" w:color="A6A6A6" w:themeColor="background1" w:themeShade="A6"/>
              </w:rPr>
              <w:t>empresa</w:t>
            </w:r>
            <w:proofErr w:type="spellEnd"/>
            <w:r w:rsidR="008572EF" w:rsidRPr="005D11B2">
              <w:rPr>
                <w:u w:val="dotted" w:color="A6A6A6" w:themeColor="background1" w:themeShade="A6"/>
              </w:rPr>
              <w:t xml:space="preserve"> </w:t>
            </w:r>
            <w:proofErr w:type="spellStart"/>
            <w:r w:rsidR="008572EF" w:rsidRPr="005D11B2">
              <w:rPr>
                <w:u w:val="dotted" w:color="A6A6A6" w:themeColor="background1" w:themeShade="A6"/>
              </w:rPr>
              <w:t>operadora</w:t>
            </w:r>
            <w:proofErr w:type="spellEnd"/>
            <w:r w:rsidRPr="005D11B2">
              <w:t xml:space="preserve"> </w:t>
            </w:r>
            <w:proofErr w:type="spellStart"/>
            <w:r w:rsidRPr="005D11B2">
              <w:t>deberá</w:t>
            </w:r>
            <w:proofErr w:type="spellEnd"/>
            <w:r w:rsidRPr="005D11B2">
              <w:t>:</w:t>
            </w:r>
          </w:p>
          <w:p w14:paraId="67045049" w14:textId="77777777" w:rsidR="009903DE" w:rsidRPr="005D11B2" w:rsidRDefault="009903DE" w:rsidP="00CD5165">
            <w:pPr>
              <w:pStyle w:val="ListPara1aTable"/>
              <w:numPr>
                <w:ilvl w:val="0"/>
                <w:numId w:val="135"/>
              </w:numPr>
            </w:pPr>
            <w:proofErr w:type="spellStart"/>
            <w:r w:rsidRPr="005D11B2">
              <w:t>Contratar</w:t>
            </w:r>
            <w:proofErr w:type="spellEnd"/>
            <w:r w:rsidRPr="005D11B2">
              <w:t xml:space="preserve"> a </w:t>
            </w:r>
            <w:proofErr w:type="spellStart"/>
            <w:r w:rsidRPr="005D11B2">
              <w:t>expertos</w:t>
            </w:r>
            <w:proofErr w:type="spellEnd"/>
            <w:r w:rsidRPr="005D11B2">
              <w:t xml:space="preserve"> </w:t>
            </w:r>
            <w:proofErr w:type="spellStart"/>
            <w:r w:rsidRPr="005D11B2">
              <w:t>externos</w:t>
            </w:r>
            <w:proofErr w:type="spellEnd"/>
            <w:r w:rsidRPr="005D11B2">
              <w:t xml:space="preserve"> para auxiliar </w:t>
            </w:r>
            <w:proofErr w:type="spellStart"/>
            <w:r w:rsidRPr="005D11B2">
              <w:t>en</w:t>
            </w:r>
            <w:proofErr w:type="spellEnd"/>
            <w:r w:rsidRPr="005D11B2">
              <w:t xml:space="preserve"> la </w:t>
            </w:r>
            <w:proofErr w:type="spellStart"/>
            <w:r w:rsidRPr="005D11B2">
              <w:t>evaluación</w:t>
            </w:r>
            <w:proofErr w:type="spellEnd"/>
            <w:r w:rsidRPr="005D11B2">
              <w:t xml:space="preserve"> y </w:t>
            </w:r>
            <w:proofErr w:type="spellStart"/>
            <w:r w:rsidRPr="005D11B2">
              <w:t>protección</w:t>
            </w:r>
            <w:proofErr w:type="spellEnd"/>
            <w:r w:rsidRPr="005D11B2">
              <w:t xml:space="preserve"> del </w:t>
            </w:r>
            <w:proofErr w:type="spellStart"/>
            <w:r w:rsidRPr="00D02004">
              <w:rPr>
                <w:u w:val="dotted"/>
              </w:rPr>
              <w:t>patrimonio</w:t>
            </w:r>
            <w:proofErr w:type="spellEnd"/>
            <w:r w:rsidRPr="00D02004">
              <w:rPr>
                <w:u w:val="dotted"/>
              </w:rPr>
              <w:t xml:space="preserve"> cultural </w:t>
            </w:r>
            <w:proofErr w:type="spellStart"/>
            <w:r w:rsidRPr="00D02004">
              <w:rPr>
                <w:u w:val="dotted"/>
              </w:rPr>
              <w:t>crítico</w:t>
            </w:r>
            <w:proofErr w:type="spellEnd"/>
            <w:r w:rsidRPr="00D02004">
              <w:rPr>
                <w:u w:val="dotted"/>
              </w:rPr>
              <w:t>,</w:t>
            </w:r>
            <w:r w:rsidRPr="005D11B2">
              <w:t xml:space="preserve"> y </w:t>
            </w:r>
            <w:proofErr w:type="spellStart"/>
            <w:r w:rsidRPr="005D11B2">
              <w:t>utilizar</w:t>
            </w:r>
            <w:proofErr w:type="spellEnd"/>
            <w:r w:rsidRPr="005D11B2">
              <w:t xml:space="preserve"> </w:t>
            </w:r>
            <w:proofErr w:type="spellStart"/>
            <w:r w:rsidRPr="005D11B2">
              <w:t>prácticas</w:t>
            </w:r>
            <w:proofErr w:type="spellEnd"/>
            <w:r w:rsidRPr="005D11B2">
              <w:t xml:space="preserve"> </w:t>
            </w:r>
            <w:proofErr w:type="spellStart"/>
            <w:r w:rsidRPr="005D11B2">
              <w:t>internacionalmente</w:t>
            </w:r>
            <w:proofErr w:type="spellEnd"/>
            <w:r w:rsidRPr="005D11B2">
              <w:t xml:space="preserve"> </w:t>
            </w:r>
            <w:proofErr w:type="spellStart"/>
            <w:r w:rsidRPr="005D11B2">
              <w:t>reconocidas</w:t>
            </w:r>
            <w:proofErr w:type="spellEnd"/>
            <w:r w:rsidRPr="005D11B2">
              <w:t xml:space="preserve"> para la </w:t>
            </w:r>
            <w:proofErr w:type="spellStart"/>
            <w:r w:rsidRPr="005D11B2">
              <w:t>protección</w:t>
            </w:r>
            <w:proofErr w:type="spellEnd"/>
            <w:r w:rsidRPr="005D11B2">
              <w:t xml:space="preserve"> del </w:t>
            </w:r>
            <w:proofErr w:type="spellStart"/>
            <w:r w:rsidRPr="005D11B2">
              <w:t>patrimonio</w:t>
            </w:r>
            <w:proofErr w:type="spellEnd"/>
            <w:r w:rsidRPr="005D11B2">
              <w:t xml:space="preserve"> cultural;</w:t>
            </w:r>
            <w:r w:rsidRPr="005D11B2">
              <w:rPr>
                <w:rStyle w:val="FootnoteReference"/>
                <w:rFonts w:cs="Calibri Light"/>
                <w:szCs w:val="20"/>
              </w:rPr>
              <w:footnoteReference w:id="150"/>
            </w:r>
            <w:r w:rsidRPr="005D11B2">
              <w:t xml:space="preserve"> y</w:t>
            </w:r>
          </w:p>
          <w:p w14:paraId="2B88EAFF" w14:textId="174BB74D" w:rsidR="009903DE" w:rsidRPr="005D11B2" w:rsidRDefault="009903DE" w:rsidP="00D02004">
            <w:pPr>
              <w:pStyle w:val="ListPara1aTable"/>
            </w:pPr>
            <w:proofErr w:type="spellStart"/>
            <w:r w:rsidRPr="005D11B2">
              <w:t>Colaborar</w:t>
            </w:r>
            <w:proofErr w:type="spellEnd"/>
            <w:r w:rsidRPr="005D11B2">
              <w:t xml:space="preserve"> con las </w:t>
            </w:r>
            <w:proofErr w:type="spellStart"/>
            <w:r w:rsidR="000561D0" w:rsidRPr="00CC0245">
              <w:rPr>
                <w:rStyle w:val="DefinedTermChar"/>
                <w:rFonts w:eastAsiaTheme="majorEastAsia"/>
              </w:rPr>
              <w:t>comunidades</w:t>
            </w:r>
            <w:proofErr w:type="spellEnd"/>
            <w:r w:rsidR="000561D0" w:rsidRPr="00CC0245">
              <w:rPr>
                <w:rStyle w:val="DefinedTermChar"/>
                <w:rFonts w:eastAsiaTheme="majorEastAsia"/>
              </w:rPr>
              <w:t xml:space="preserve"> </w:t>
            </w:r>
            <w:proofErr w:type="spellStart"/>
            <w:r w:rsidR="000561D0" w:rsidRPr="00CC0245">
              <w:rPr>
                <w:rStyle w:val="DefinedTermChar"/>
                <w:rFonts w:eastAsiaTheme="majorEastAsia"/>
              </w:rPr>
              <w:t>afectadas</w:t>
            </w:r>
            <w:proofErr w:type="spellEnd"/>
            <w:r w:rsidRPr="005D11B2">
              <w:t xml:space="preserve"> para </w:t>
            </w:r>
            <w:proofErr w:type="spellStart"/>
            <w:r w:rsidRPr="005D11B2">
              <w:t>negociar</w:t>
            </w:r>
            <w:proofErr w:type="spellEnd"/>
            <w:r w:rsidRPr="005D11B2">
              <w:t xml:space="preserve"> </w:t>
            </w:r>
            <w:proofErr w:type="spellStart"/>
            <w:r w:rsidRPr="005D11B2">
              <w:t>medidas</w:t>
            </w:r>
            <w:proofErr w:type="spellEnd"/>
            <w:r w:rsidRPr="005D11B2">
              <w:t xml:space="preserve"> que </w:t>
            </w:r>
            <w:proofErr w:type="spellStart"/>
            <w:r w:rsidRPr="005D11B2">
              <w:t>lleven</w:t>
            </w:r>
            <w:proofErr w:type="spellEnd"/>
            <w:r w:rsidRPr="005D11B2">
              <w:t xml:space="preserve"> a </w:t>
            </w:r>
            <w:proofErr w:type="spellStart"/>
            <w:r w:rsidRPr="005D11B2">
              <w:t>proteger</w:t>
            </w:r>
            <w:proofErr w:type="spellEnd"/>
            <w:r w:rsidRPr="005D11B2">
              <w:t xml:space="preserve"> el </w:t>
            </w:r>
            <w:proofErr w:type="spellStart"/>
            <w:r w:rsidRPr="00CC0245">
              <w:rPr>
                <w:rStyle w:val="DefinedTermChar"/>
                <w:rFonts w:eastAsiaTheme="majorEastAsia"/>
              </w:rPr>
              <w:t>patrimonio</w:t>
            </w:r>
            <w:proofErr w:type="spellEnd"/>
            <w:r w:rsidRPr="005D11B2">
              <w:rPr>
                <w:u w:val="dotted"/>
              </w:rPr>
              <w:t xml:space="preserve"> </w:t>
            </w:r>
            <w:r w:rsidRPr="00CC0245">
              <w:rPr>
                <w:rStyle w:val="DefinedTermChar"/>
                <w:rFonts w:eastAsiaTheme="majorEastAsia"/>
              </w:rPr>
              <w:t xml:space="preserve">cultural </w:t>
            </w:r>
            <w:proofErr w:type="spellStart"/>
            <w:r w:rsidRPr="00CC0245">
              <w:rPr>
                <w:rStyle w:val="DefinedTermChar"/>
                <w:rFonts w:eastAsiaTheme="majorEastAsia"/>
              </w:rPr>
              <w:t>crítico</w:t>
            </w:r>
            <w:proofErr w:type="spellEnd"/>
            <w:r w:rsidRPr="005D11B2">
              <w:t xml:space="preserve"> y a </w:t>
            </w:r>
            <w:proofErr w:type="spellStart"/>
            <w:r w:rsidRPr="005D11B2">
              <w:t>proporcionar</w:t>
            </w:r>
            <w:proofErr w:type="spellEnd"/>
            <w:r w:rsidRPr="005D11B2">
              <w:t xml:space="preserve"> </w:t>
            </w:r>
            <w:proofErr w:type="spellStart"/>
            <w:r w:rsidRPr="005D11B2">
              <w:t>resultados</w:t>
            </w:r>
            <w:proofErr w:type="spellEnd"/>
            <w:r w:rsidRPr="005D11B2">
              <w:t xml:space="preserve"> </w:t>
            </w:r>
            <w:proofErr w:type="spellStart"/>
            <w:r w:rsidRPr="005D11B2">
              <w:t>equitativos</w:t>
            </w:r>
            <w:proofErr w:type="spellEnd"/>
            <w:r w:rsidRPr="005D11B2">
              <w:t xml:space="preserve"> para las </w:t>
            </w:r>
            <w:proofErr w:type="spellStart"/>
            <w:r w:rsidR="000561D0" w:rsidRPr="00CC0245">
              <w:rPr>
                <w:rStyle w:val="DefinedTermChar"/>
                <w:rFonts w:eastAsiaTheme="majorEastAsia"/>
              </w:rPr>
              <w:t>comunidades</w:t>
            </w:r>
            <w:proofErr w:type="spellEnd"/>
            <w:r w:rsidR="000561D0" w:rsidRPr="00CC0245">
              <w:rPr>
                <w:rStyle w:val="DefinedTermChar"/>
                <w:rFonts w:eastAsiaTheme="majorEastAsia"/>
              </w:rPr>
              <w:t xml:space="preserve"> </w:t>
            </w:r>
            <w:proofErr w:type="spellStart"/>
            <w:r w:rsidR="000561D0" w:rsidRPr="00CC0245">
              <w:rPr>
                <w:rStyle w:val="DefinedTermChar"/>
                <w:rFonts w:eastAsiaTheme="majorEastAsia"/>
              </w:rPr>
              <w:t>afectadas</w:t>
            </w:r>
            <w:proofErr w:type="spellEnd"/>
            <w:r w:rsidRPr="005D11B2">
              <w:t xml:space="preserve">, y </w:t>
            </w:r>
            <w:proofErr w:type="spellStart"/>
            <w:r w:rsidRPr="005D11B2">
              <w:t>documentar</w:t>
            </w:r>
            <w:proofErr w:type="spellEnd"/>
            <w:r w:rsidRPr="005D11B2">
              <w:t xml:space="preserve"> el </w:t>
            </w:r>
            <w:proofErr w:type="spellStart"/>
            <w:r w:rsidRPr="005D11B2">
              <w:t>proceso</w:t>
            </w:r>
            <w:proofErr w:type="spellEnd"/>
            <w:r w:rsidRPr="005D11B2">
              <w:t xml:space="preserve"> de </w:t>
            </w:r>
            <w:proofErr w:type="spellStart"/>
            <w:r w:rsidRPr="005D11B2">
              <w:t>negociación</w:t>
            </w:r>
            <w:proofErr w:type="spellEnd"/>
            <w:r w:rsidRPr="005D11B2">
              <w:t xml:space="preserve"> que </w:t>
            </w:r>
            <w:proofErr w:type="spellStart"/>
            <w:r w:rsidRPr="005D11B2">
              <w:t>haya</w:t>
            </w:r>
            <w:proofErr w:type="spellEnd"/>
            <w:r w:rsidRPr="005D11B2">
              <w:t xml:space="preserve"> </w:t>
            </w:r>
            <w:proofErr w:type="spellStart"/>
            <w:r w:rsidRPr="005D11B2">
              <w:t>sido</w:t>
            </w:r>
            <w:proofErr w:type="spellEnd"/>
            <w:r w:rsidRPr="005D11B2">
              <w:t xml:space="preserve"> </w:t>
            </w:r>
            <w:proofErr w:type="spellStart"/>
            <w:r w:rsidRPr="005D11B2">
              <w:t>mutuamente</w:t>
            </w:r>
            <w:proofErr w:type="spellEnd"/>
            <w:r w:rsidRPr="005D11B2">
              <w:t xml:space="preserve"> </w:t>
            </w:r>
            <w:proofErr w:type="spellStart"/>
            <w:r w:rsidRPr="005D11B2">
              <w:t>aceptado</w:t>
            </w:r>
            <w:proofErr w:type="spellEnd"/>
            <w:r w:rsidRPr="005D11B2">
              <w:t xml:space="preserve"> y sus </w:t>
            </w:r>
            <w:proofErr w:type="spellStart"/>
            <w:r w:rsidRPr="005D11B2">
              <w:t>resultados</w:t>
            </w:r>
            <w:proofErr w:type="spellEnd"/>
            <w:r w:rsidRPr="005D11B2">
              <w:t xml:space="preserve">. </w:t>
            </w:r>
            <w:proofErr w:type="spellStart"/>
            <w:r w:rsidRPr="005D11B2">
              <w:t>Cuando</w:t>
            </w:r>
            <w:proofErr w:type="spellEnd"/>
            <w:r w:rsidRPr="005D11B2">
              <w:t xml:space="preserve"> </w:t>
            </w:r>
            <w:proofErr w:type="spellStart"/>
            <w:r w:rsidRPr="005D11B2">
              <w:t>pudieran</w:t>
            </w:r>
            <w:proofErr w:type="spellEnd"/>
            <w:r w:rsidRPr="005D11B2">
              <w:t xml:space="preserve"> </w:t>
            </w:r>
            <w:proofErr w:type="spellStart"/>
            <w:r w:rsidRPr="005D11B2">
              <w:t>ocurrir</w:t>
            </w:r>
            <w:proofErr w:type="spellEnd"/>
            <w:r w:rsidRPr="005D11B2">
              <w:t xml:space="preserve"> </w:t>
            </w:r>
            <w:proofErr w:type="spellStart"/>
            <w:r w:rsidRPr="005D11B2">
              <w:t>impactos</w:t>
            </w:r>
            <w:proofErr w:type="spellEnd"/>
            <w:r w:rsidRPr="005D11B2">
              <w:t xml:space="preserve"> al </w:t>
            </w:r>
            <w:proofErr w:type="spellStart"/>
            <w:r w:rsidRPr="005D11B2">
              <w:rPr>
                <w:u w:val="dotted"/>
              </w:rPr>
              <w:t>patrimonio</w:t>
            </w:r>
            <w:proofErr w:type="spellEnd"/>
            <w:r w:rsidRPr="005D11B2">
              <w:rPr>
                <w:u w:val="dotted"/>
              </w:rPr>
              <w:t xml:space="preserve"> cultural </w:t>
            </w:r>
            <w:proofErr w:type="spellStart"/>
            <w:r w:rsidRPr="005D11B2">
              <w:rPr>
                <w:u w:val="dotted"/>
              </w:rPr>
              <w:t>crítico</w:t>
            </w:r>
            <w:proofErr w:type="spellEnd"/>
            <w:r w:rsidRPr="005D11B2">
              <w:t xml:space="preserve"> de </w:t>
            </w:r>
            <w:r w:rsidRPr="00CC0245">
              <w:rPr>
                <w:rStyle w:val="DefinedTermChar"/>
                <w:rFonts w:eastAsiaTheme="majorEastAsia"/>
              </w:rPr>
              <w:t xml:space="preserve">pueblos </w:t>
            </w:r>
            <w:proofErr w:type="spellStart"/>
            <w:r w:rsidRPr="00CC0245">
              <w:rPr>
                <w:rStyle w:val="DefinedTermChar"/>
                <w:rFonts w:eastAsiaTheme="majorEastAsia"/>
              </w:rPr>
              <w:t>indígenas</w:t>
            </w:r>
            <w:proofErr w:type="spellEnd"/>
            <w:r w:rsidRPr="005D11B2">
              <w:t xml:space="preserve">, </w:t>
            </w:r>
            <w:proofErr w:type="spellStart"/>
            <w:r w:rsidRPr="005D11B2">
              <w:t>deberá</w:t>
            </w:r>
            <w:proofErr w:type="spellEnd"/>
            <w:r w:rsidRPr="005D11B2">
              <w:t xml:space="preserve"> </w:t>
            </w:r>
            <w:proofErr w:type="spellStart"/>
            <w:r w:rsidRPr="005D11B2">
              <w:t>efectuarse</w:t>
            </w:r>
            <w:proofErr w:type="spellEnd"/>
            <w:r w:rsidRPr="005D11B2">
              <w:t xml:space="preserve"> una </w:t>
            </w:r>
            <w:proofErr w:type="spellStart"/>
            <w:r w:rsidRPr="005D11B2">
              <w:t>negociación</w:t>
            </w:r>
            <w:proofErr w:type="spellEnd"/>
            <w:r w:rsidRPr="005D11B2">
              <w:t xml:space="preserve"> a </w:t>
            </w:r>
            <w:proofErr w:type="spellStart"/>
            <w:r w:rsidRPr="005D11B2">
              <w:t>través</w:t>
            </w:r>
            <w:proofErr w:type="spellEnd"/>
            <w:r w:rsidRPr="005D11B2">
              <w:t xml:space="preserve"> del </w:t>
            </w:r>
            <w:proofErr w:type="spellStart"/>
            <w:r w:rsidRPr="005D11B2">
              <w:t>proceso</w:t>
            </w:r>
            <w:proofErr w:type="spellEnd"/>
            <w:r w:rsidRPr="005D11B2">
              <w:t xml:space="preserve"> del </w:t>
            </w:r>
            <w:proofErr w:type="spellStart"/>
            <w:r w:rsidRPr="00CC0245">
              <w:rPr>
                <w:rStyle w:val="DefinedTermChar"/>
                <w:rFonts w:eastAsiaTheme="majorEastAsia"/>
              </w:rPr>
              <w:t>consentimiento</w:t>
            </w:r>
            <w:proofErr w:type="spellEnd"/>
            <w:r w:rsidRPr="00CC0245">
              <w:rPr>
                <w:rStyle w:val="DefinedTermChar"/>
                <w:rFonts w:eastAsiaTheme="majorEastAsia"/>
              </w:rPr>
              <w:t xml:space="preserve"> libre, </w:t>
            </w:r>
            <w:proofErr w:type="spellStart"/>
            <w:r w:rsidRPr="00CC0245">
              <w:rPr>
                <w:rStyle w:val="DefinedTermChar"/>
                <w:rFonts w:eastAsiaTheme="majorEastAsia"/>
              </w:rPr>
              <w:t>previo</w:t>
            </w:r>
            <w:proofErr w:type="spellEnd"/>
            <w:r w:rsidRPr="00CC0245">
              <w:rPr>
                <w:rStyle w:val="DefinedTermChar"/>
                <w:rFonts w:eastAsiaTheme="majorEastAsia"/>
              </w:rPr>
              <w:t xml:space="preserve"> e </w:t>
            </w:r>
            <w:proofErr w:type="spellStart"/>
            <w:r w:rsidRPr="00CC0245">
              <w:rPr>
                <w:rStyle w:val="DefinedTermChar"/>
                <w:rFonts w:eastAsiaTheme="majorEastAsia"/>
              </w:rPr>
              <w:t>informado</w:t>
            </w:r>
            <w:proofErr w:type="spellEnd"/>
            <w:r w:rsidRPr="005D11B2">
              <w:t xml:space="preserve">, </w:t>
            </w:r>
            <w:proofErr w:type="spellStart"/>
            <w:r w:rsidRPr="005D11B2">
              <w:t>descrito</w:t>
            </w:r>
            <w:proofErr w:type="spellEnd"/>
            <w:r w:rsidRPr="005D11B2">
              <w:t xml:space="preserve"> </w:t>
            </w:r>
            <w:proofErr w:type="spellStart"/>
            <w:r w:rsidRPr="005D11B2">
              <w:t>en</w:t>
            </w:r>
            <w:proofErr w:type="spellEnd"/>
            <w:r w:rsidRPr="005D11B2">
              <w:t xml:space="preserve"> el </w:t>
            </w:r>
            <w:proofErr w:type="spellStart"/>
            <w:r w:rsidRPr="005D11B2">
              <w:t>capítulo</w:t>
            </w:r>
            <w:proofErr w:type="spellEnd"/>
            <w:r w:rsidRPr="005D11B2">
              <w:t xml:space="preserve"> 2.2 de IRMA, a </w:t>
            </w:r>
            <w:proofErr w:type="spellStart"/>
            <w:r w:rsidRPr="005D11B2">
              <w:t>menos</w:t>
            </w:r>
            <w:proofErr w:type="spellEnd"/>
            <w:r w:rsidRPr="005D11B2">
              <w:t xml:space="preserve"> que los </w:t>
            </w:r>
            <w:r w:rsidRPr="00CC0245">
              <w:rPr>
                <w:rStyle w:val="DefinedTermChar"/>
                <w:rFonts w:eastAsiaTheme="majorEastAsia"/>
              </w:rPr>
              <w:t xml:space="preserve">pueblos </w:t>
            </w:r>
            <w:proofErr w:type="spellStart"/>
            <w:r w:rsidRPr="00CC0245">
              <w:rPr>
                <w:rStyle w:val="DefinedTermChar"/>
                <w:rFonts w:eastAsiaTheme="majorEastAsia"/>
              </w:rPr>
              <w:t>indígenas</w:t>
            </w:r>
            <w:proofErr w:type="spellEnd"/>
            <w:r w:rsidRPr="005D11B2">
              <w:t xml:space="preserve"> </w:t>
            </w:r>
            <w:proofErr w:type="spellStart"/>
            <w:r w:rsidRPr="005D11B2">
              <w:t>especificaran</w:t>
            </w:r>
            <w:proofErr w:type="spellEnd"/>
            <w:r w:rsidRPr="005D11B2">
              <w:t xml:space="preserve"> lo </w:t>
            </w:r>
            <w:proofErr w:type="spellStart"/>
            <w:r w:rsidRPr="005D11B2">
              <w:t>contrario</w:t>
            </w:r>
            <w:proofErr w:type="spellEnd"/>
            <w:r w:rsidRPr="005D11B2">
              <w:t>.</w:t>
            </w:r>
          </w:p>
          <w:p w14:paraId="39DC2581" w14:textId="23A1E1EF" w:rsidR="00606388" w:rsidRDefault="00606388" w:rsidP="00606388">
            <w:pPr>
              <w:pStyle w:val="NOTEinChapter"/>
            </w:pPr>
            <w:r w:rsidRPr="00606388">
              <w:rPr>
                <w:b/>
                <w:bCs/>
                <w:color w:val="0432FF"/>
              </w:rPr>
              <w:t>PREGUNTA DE CONSULTA 47:</w:t>
            </w:r>
            <w:r w:rsidRPr="00606388">
              <w:rPr>
                <w:color w:val="0432FF"/>
              </w:rPr>
              <w:t xml:space="preserve">  </w:t>
            </w:r>
            <w:r w:rsidRPr="00606388">
              <w:t>¿</w:t>
            </w:r>
            <w:proofErr w:type="spellStart"/>
            <w:r w:rsidRPr="00606388">
              <w:t>Existe</w:t>
            </w:r>
            <w:proofErr w:type="spellEnd"/>
            <w:r w:rsidRPr="00606388">
              <w:t xml:space="preserve"> un </w:t>
            </w:r>
            <w:proofErr w:type="spellStart"/>
            <w:r w:rsidRPr="00606388">
              <w:t>argumento</w:t>
            </w:r>
            <w:proofErr w:type="spellEnd"/>
            <w:r w:rsidRPr="00606388">
              <w:t xml:space="preserve"> de que la </w:t>
            </w:r>
            <w:proofErr w:type="spellStart"/>
            <w:r w:rsidRPr="00606388">
              <w:t>remoción</w:t>
            </w:r>
            <w:proofErr w:type="spellEnd"/>
            <w:r w:rsidRPr="00606388">
              <w:t xml:space="preserve">, </w:t>
            </w:r>
            <w:proofErr w:type="spellStart"/>
            <w:r w:rsidRPr="00606388">
              <w:t>alteración</w:t>
            </w:r>
            <w:proofErr w:type="spellEnd"/>
            <w:r w:rsidRPr="00606388">
              <w:t xml:space="preserve"> </w:t>
            </w:r>
            <w:proofErr w:type="spellStart"/>
            <w:r w:rsidRPr="00606388">
              <w:t>significativa</w:t>
            </w:r>
            <w:proofErr w:type="spellEnd"/>
            <w:r w:rsidRPr="00606388">
              <w:t xml:space="preserve"> o </w:t>
            </w:r>
            <w:proofErr w:type="spellStart"/>
            <w:r w:rsidRPr="00606388">
              <w:t>daño</w:t>
            </w:r>
            <w:proofErr w:type="spellEnd"/>
            <w:r w:rsidRPr="00606388">
              <w:t xml:space="preserve"> del </w:t>
            </w:r>
            <w:proofErr w:type="spellStart"/>
            <w:r w:rsidRPr="00606388">
              <w:t>patrimonio</w:t>
            </w:r>
            <w:proofErr w:type="spellEnd"/>
            <w:r w:rsidRPr="00606388">
              <w:t xml:space="preserve"> cultural </w:t>
            </w:r>
            <w:proofErr w:type="spellStart"/>
            <w:r w:rsidRPr="00606388">
              <w:t>crítico</w:t>
            </w:r>
            <w:proofErr w:type="spellEnd"/>
            <w:r w:rsidRPr="00606388">
              <w:t xml:space="preserve"> </w:t>
            </w:r>
            <w:proofErr w:type="spellStart"/>
            <w:r w:rsidRPr="00606388">
              <w:t>debería</w:t>
            </w:r>
            <w:proofErr w:type="spellEnd"/>
            <w:r w:rsidRPr="00606388">
              <w:t xml:space="preserve"> ser '</w:t>
            </w:r>
            <w:proofErr w:type="spellStart"/>
            <w:r w:rsidRPr="00606388">
              <w:t>prohibida</w:t>
            </w:r>
            <w:proofErr w:type="spellEnd"/>
            <w:r w:rsidRPr="00606388">
              <w:t xml:space="preserve">' </w:t>
            </w:r>
            <w:proofErr w:type="spellStart"/>
            <w:r w:rsidRPr="00606388">
              <w:t>considerando</w:t>
            </w:r>
            <w:proofErr w:type="spellEnd"/>
            <w:r w:rsidRPr="00606388">
              <w:t xml:space="preserve"> que las </w:t>
            </w:r>
            <w:proofErr w:type="spellStart"/>
            <w:r w:rsidRPr="00606388">
              <w:t>operaciones</w:t>
            </w:r>
            <w:proofErr w:type="spellEnd"/>
            <w:r w:rsidRPr="00606388">
              <w:t xml:space="preserve"> de </w:t>
            </w:r>
            <w:proofErr w:type="spellStart"/>
            <w:r w:rsidRPr="00606388">
              <w:t>procesamiento</w:t>
            </w:r>
            <w:proofErr w:type="spellEnd"/>
            <w:r w:rsidRPr="00606388">
              <w:t xml:space="preserve"> de </w:t>
            </w:r>
            <w:proofErr w:type="spellStart"/>
            <w:r w:rsidRPr="00606388">
              <w:t>minerales</w:t>
            </w:r>
            <w:proofErr w:type="spellEnd"/>
            <w:r w:rsidRPr="00606388">
              <w:t xml:space="preserve"> no </w:t>
            </w:r>
            <w:proofErr w:type="spellStart"/>
            <w:r w:rsidRPr="00606388">
              <w:t>están</w:t>
            </w:r>
            <w:proofErr w:type="spellEnd"/>
            <w:r w:rsidRPr="00606388">
              <w:t xml:space="preserve"> </w:t>
            </w:r>
            <w:proofErr w:type="spellStart"/>
            <w:r w:rsidRPr="00606388">
              <w:t>fijas</w:t>
            </w:r>
            <w:proofErr w:type="spellEnd"/>
            <w:r w:rsidRPr="00606388">
              <w:t xml:space="preserve"> </w:t>
            </w:r>
            <w:proofErr w:type="spellStart"/>
            <w:r w:rsidRPr="00606388">
              <w:t>en</w:t>
            </w:r>
            <w:proofErr w:type="spellEnd"/>
            <w:r w:rsidRPr="00606388">
              <w:t xml:space="preserve"> el </w:t>
            </w:r>
            <w:proofErr w:type="spellStart"/>
            <w:r w:rsidRPr="00606388">
              <w:t>espacio</w:t>
            </w:r>
            <w:proofErr w:type="spellEnd"/>
            <w:r w:rsidRPr="00606388">
              <w:t xml:space="preserve"> (</w:t>
            </w:r>
            <w:proofErr w:type="spellStart"/>
            <w:r w:rsidRPr="00606388">
              <w:t>como</w:t>
            </w:r>
            <w:proofErr w:type="spellEnd"/>
            <w:r w:rsidRPr="00606388">
              <w:t xml:space="preserve"> es el </w:t>
            </w:r>
            <w:proofErr w:type="spellStart"/>
            <w:r w:rsidRPr="00606388">
              <w:t>caso</w:t>
            </w:r>
            <w:proofErr w:type="spellEnd"/>
            <w:r w:rsidRPr="00606388">
              <w:t xml:space="preserve"> de un sitio </w:t>
            </w:r>
            <w:proofErr w:type="spellStart"/>
            <w:r w:rsidRPr="00606388">
              <w:t>minero</w:t>
            </w:r>
            <w:proofErr w:type="spellEnd"/>
            <w:r w:rsidRPr="00606388">
              <w:t xml:space="preserve">, que </w:t>
            </w:r>
            <w:proofErr w:type="spellStart"/>
            <w:r w:rsidRPr="00606388">
              <w:t>está</w:t>
            </w:r>
            <w:proofErr w:type="spellEnd"/>
            <w:r w:rsidRPr="00606388">
              <w:t xml:space="preserve"> </w:t>
            </w:r>
            <w:proofErr w:type="spellStart"/>
            <w:r w:rsidRPr="00606388">
              <w:t>indisolublemente</w:t>
            </w:r>
            <w:proofErr w:type="spellEnd"/>
            <w:r w:rsidRPr="00606388">
              <w:t xml:space="preserve"> </w:t>
            </w:r>
            <w:proofErr w:type="spellStart"/>
            <w:r w:rsidRPr="00606388">
              <w:t>vinculado</w:t>
            </w:r>
            <w:proofErr w:type="spellEnd"/>
            <w:r w:rsidRPr="00606388">
              <w:t xml:space="preserve"> a la </w:t>
            </w:r>
            <w:proofErr w:type="spellStart"/>
            <w:r w:rsidRPr="00606388">
              <w:t>ubicación</w:t>
            </w:r>
            <w:proofErr w:type="spellEnd"/>
            <w:r w:rsidRPr="00606388">
              <w:t xml:space="preserve"> del </w:t>
            </w:r>
            <w:proofErr w:type="spellStart"/>
            <w:r w:rsidRPr="00606388">
              <w:t>yacimiento</w:t>
            </w:r>
            <w:proofErr w:type="spellEnd"/>
            <w:r w:rsidRPr="00606388">
              <w:t xml:space="preserve">, lo que </w:t>
            </w:r>
            <w:proofErr w:type="spellStart"/>
            <w:r w:rsidRPr="00606388">
              <w:t>hace</w:t>
            </w:r>
            <w:proofErr w:type="spellEnd"/>
            <w:r w:rsidRPr="00606388">
              <w:t xml:space="preserve"> que </w:t>
            </w:r>
            <w:proofErr w:type="spellStart"/>
            <w:r w:rsidRPr="00606388">
              <w:t>sea</w:t>
            </w:r>
            <w:proofErr w:type="spellEnd"/>
            <w:r w:rsidRPr="00606388">
              <w:t xml:space="preserve"> </w:t>
            </w:r>
            <w:proofErr w:type="spellStart"/>
            <w:r w:rsidRPr="00606388">
              <w:t>más</w:t>
            </w:r>
            <w:proofErr w:type="spellEnd"/>
            <w:r w:rsidRPr="00606388">
              <w:t xml:space="preserve"> </w:t>
            </w:r>
            <w:proofErr w:type="spellStart"/>
            <w:r w:rsidRPr="00606388">
              <w:t>difícil</w:t>
            </w:r>
            <w:proofErr w:type="spellEnd"/>
            <w:r w:rsidRPr="00606388">
              <w:t xml:space="preserve"> </w:t>
            </w:r>
            <w:proofErr w:type="spellStart"/>
            <w:r w:rsidRPr="00606388">
              <w:t>poder</w:t>
            </w:r>
            <w:proofErr w:type="spellEnd"/>
            <w:r w:rsidRPr="00606388">
              <w:t xml:space="preserve"> </w:t>
            </w:r>
            <w:proofErr w:type="spellStart"/>
            <w:r w:rsidRPr="00606388">
              <w:t>evitar</w:t>
            </w:r>
            <w:proofErr w:type="spellEnd"/>
            <w:r w:rsidRPr="00606388">
              <w:t xml:space="preserve"> </w:t>
            </w:r>
            <w:proofErr w:type="spellStart"/>
            <w:r w:rsidRPr="00606388">
              <w:t>siempre</w:t>
            </w:r>
            <w:proofErr w:type="spellEnd"/>
            <w:r w:rsidRPr="00606388">
              <w:t xml:space="preserve"> el </w:t>
            </w:r>
            <w:proofErr w:type="spellStart"/>
            <w:r w:rsidRPr="00606388">
              <w:t>patrimonio</w:t>
            </w:r>
            <w:proofErr w:type="spellEnd"/>
            <w:r w:rsidRPr="00606388">
              <w:t xml:space="preserve"> cultural </w:t>
            </w:r>
            <w:proofErr w:type="spellStart"/>
            <w:r w:rsidRPr="00606388">
              <w:t>crítico</w:t>
            </w:r>
            <w:proofErr w:type="spellEnd"/>
            <w:r w:rsidRPr="00606388">
              <w:t>)? (</w:t>
            </w:r>
            <w:proofErr w:type="spellStart"/>
            <w:r w:rsidRPr="00606388">
              <w:t>Esto</w:t>
            </w:r>
            <w:proofErr w:type="spellEnd"/>
            <w:r w:rsidRPr="00606388">
              <w:t xml:space="preserve"> es similar al </w:t>
            </w:r>
            <w:proofErr w:type="spellStart"/>
            <w:r w:rsidRPr="00606388">
              <w:t>argumento</w:t>
            </w:r>
            <w:proofErr w:type="spellEnd"/>
            <w:r w:rsidRPr="00606388">
              <w:t xml:space="preserve"> </w:t>
            </w:r>
            <w:proofErr w:type="spellStart"/>
            <w:r w:rsidRPr="00606388">
              <w:t>en</w:t>
            </w:r>
            <w:proofErr w:type="spellEnd"/>
            <w:r w:rsidRPr="00606388">
              <w:t xml:space="preserve"> contra de que el </w:t>
            </w:r>
            <w:proofErr w:type="spellStart"/>
            <w:r w:rsidRPr="00606388">
              <w:t>reasentamiento</w:t>
            </w:r>
            <w:proofErr w:type="spellEnd"/>
            <w:r w:rsidRPr="00606388">
              <w:t xml:space="preserve"> </w:t>
            </w:r>
            <w:proofErr w:type="spellStart"/>
            <w:r w:rsidRPr="00606388">
              <w:t>involuntario</w:t>
            </w:r>
            <w:proofErr w:type="spellEnd"/>
            <w:r w:rsidRPr="00606388">
              <w:t xml:space="preserve"> sea </w:t>
            </w:r>
            <w:proofErr w:type="spellStart"/>
            <w:r w:rsidRPr="00606388">
              <w:t>aceptable</w:t>
            </w:r>
            <w:proofErr w:type="spellEnd"/>
            <w:r w:rsidRPr="00606388">
              <w:t xml:space="preserve"> para una </w:t>
            </w:r>
            <w:proofErr w:type="spellStart"/>
            <w:r w:rsidRPr="00606388">
              <w:t>nueva</w:t>
            </w:r>
            <w:proofErr w:type="spellEnd"/>
            <w:r w:rsidRPr="00606388">
              <w:t xml:space="preserve"> </w:t>
            </w:r>
            <w:proofErr w:type="spellStart"/>
            <w:r w:rsidRPr="00606388">
              <w:t>operación</w:t>
            </w:r>
            <w:proofErr w:type="spellEnd"/>
            <w:r w:rsidRPr="00606388">
              <w:t xml:space="preserve"> de </w:t>
            </w:r>
            <w:proofErr w:type="spellStart"/>
            <w:r w:rsidRPr="00606388">
              <w:t>procesamiento</w:t>
            </w:r>
            <w:proofErr w:type="spellEnd"/>
            <w:r w:rsidRPr="00606388">
              <w:t xml:space="preserve"> de </w:t>
            </w:r>
            <w:proofErr w:type="spellStart"/>
            <w:r w:rsidRPr="00606388">
              <w:t>minerales</w:t>
            </w:r>
            <w:proofErr w:type="spellEnd"/>
            <w:r w:rsidRPr="00606388">
              <w:t xml:space="preserve">; </w:t>
            </w:r>
            <w:proofErr w:type="spellStart"/>
            <w:r w:rsidRPr="00606388">
              <w:t>vea</w:t>
            </w:r>
            <w:proofErr w:type="spellEnd"/>
            <w:r w:rsidRPr="00606388">
              <w:t xml:space="preserve"> la </w:t>
            </w:r>
            <w:proofErr w:type="spellStart"/>
            <w:r w:rsidRPr="00606388">
              <w:t>Pregunta</w:t>
            </w:r>
            <w:proofErr w:type="spellEnd"/>
            <w:r w:rsidRPr="00606388">
              <w:t xml:space="preserve"> de consulta 18 </w:t>
            </w:r>
            <w:proofErr w:type="spellStart"/>
            <w:r w:rsidRPr="00606388">
              <w:t>en</w:t>
            </w:r>
            <w:proofErr w:type="spellEnd"/>
            <w:r w:rsidRPr="00606388">
              <w:t xml:space="preserve"> el </w:t>
            </w:r>
            <w:proofErr w:type="spellStart"/>
            <w:r w:rsidRPr="00606388">
              <w:t>Capítulo</w:t>
            </w:r>
            <w:proofErr w:type="spellEnd"/>
            <w:r w:rsidRPr="00606388">
              <w:t xml:space="preserve"> 2.4). </w:t>
            </w:r>
            <w:proofErr w:type="spellStart"/>
            <w:r w:rsidRPr="00606388">
              <w:t>Alternativamente</w:t>
            </w:r>
            <w:proofErr w:type="spellEnd"/>
            <w:r w:rsidRPr="00606388">
              <w:t xml:space="preserve">, </w:t>
            </w:r>
            <w:proofErr w:type="spellStart"/>
            <w:r w:rsidRPr="00606388">
              <w:t>podríamos</w:t>
            </w:r>
            <w:proofErr w:type="spellEnd"/>
            <w:r w:rsidRPr="00606388">
              <w:t xml:space="preserve"> </w:t>
            </w:r>
            <w:proofErr w:type="spellStart"/>
            <w:r w:rsidRPr="00606388">
              <w:t>hacer</w:t>
            </w:r>
            <w:proofErr w:type="spellEnd"/>
            <w:r w:rsidRPr="00606388">
              <w:t xml:space="preserve"> de 3.7.5.1 un </w:t>
            </w:r>
            <w:proofErr w:type="spellStart"/>
            <w:r w:rsidRPr="00606388">
              <w:t>requisito</w:t>
            </w:r>
            <w:proofErr w:type="spellEnd"/>
            <w:r w:rsidRPr="00606388">
              <w:t xml:space="preserve"> </w:t>
            </w:r>
            <w:proofErr w:type="spellStart"/>
            <w:r w:rsidRPr="00606388">
              <w:t>crítico</w:t>
            </w:r>
            <w:proofErr w:type="spellEnd"/>
            <w:r w:rsidRPr="00606388">
              <w:t xml:space="preserve">, lo que </w:t>
            </w:r>
            <w:proofErr w:type="spellStart"/>
            <w:r w:rsidRPr="00606388">
              <w:t>significa</w:t>
            </w:r>
            <w:proofErr w:type="spellEnd"/>
            <w:r w:rsidRPr="00606388">
              <w:t xml:space="preserve"> que </w:t>
            </w:r>
            <w:proofErr w:type="spellStart"/>
            <w:r w:rsidRPr="00606388">
              <w:t>si</w:t>
            </w:r>
            <w:proofErr w:type="spellEnd"/>
            <w:r w:rsidRPr="00606388">
              <w:t xml:space="preserve"> no se </w:t>
            </w:r>
            <w:proofErr w:type="spellStart"/>
            <w:r w:rsidRPr="00606388">
              <w:t>cumple</w:t>
            </w:r>
            <w:proofErr w:type="spellEnd"/>
            <w:r w:rsidRPr="00606388">
              <w:t xml:space="preserve"> el </w:t>
            </w:r>
            <w:proofErr w:type="spellStart"/>
            <w:r w:rsidRPr="00606388">
              <w:t>requisito</w:t>
            </w:r>
            <w:proofErr w:type="spellEnd"/>
            <w:r w:rsidRPr="00606388">
              <w:t xml:space="preserve">, una </w:t>
            </w:r>
            <w:proofErr w:type="spellStart"/>
            <w:r w:rsidRPr="00606388">
              <w:t>operación</w:t>
            </w:r>
            <w:proofErr w:type="spellEnd"/>
            <w:r w:rsidRPr="00606388">
              <w:t xml:space="preserve"> de </w:t>
            </w:r>
            <w:proofErr w:type="spellStart"/>
            <w:r w:rsidRPr="00606388">
              <w:t>procesamiento</w:t>
            </w:r>
            <w:proofErr w:type="spellEnd"/>
            <w:r w:rsidRPr="00606388">
              <w:t xml:space="preserve"> de </w:t>
            </w:r>
            <w:proofErr w:type="spellStart"/>
            <w:r w:rsidRPr="00606388">
              <w:t>minerales</w:t>
            </w:r>
            <w:proofErr w:type="spellEnd"/>
            <w:r w:rsidRPr="00606388">
              <w:t xml:space="preserve"> no </w:t>
            </w:r>
            <w:proofErr w:type="spellStart"/>
            <w:r w:rsidRPr="00606388">
              <w:t>podría</w:t>
            </w:r>
            <w:proofErr w:type="spellEnd"/>
            <w:r w:rsidRPr="00606388">
              <w:t xml:space="preserve"> </w:t>
            </w:r>
            <w:proofErr w:type="spellStart"/>
            <w:r w:rsidRPr="00606388">
              <w:t>alcanzar</w:t>
            </w:r>
            <w:proofErr w:type="spellEnd"/>
            <w:r w:rsidRPr="00606388">
              <w:t xml:space="preserve"> un </w:t>
            </w:r>
            <w:proofErr w:type="spellStart"/>
            <w:r w:rsidRPr="00606388">
              <w:t>nivel</w:t>
            </w:r>
            <w:proofErr w:type="spellEnd"/>
            <w:r w:rsidRPr="00606388">
              <w:t xml:space="preserve"> de </w:t>
            </w:r>
            <w:proofErr w:type="spellStart"/>
            <w:r w:rsidRPr="00606388">
              <w:t>cumplimiento</w:t>
            </w:r>
            <w:proofErr w:type="spellEnd"/>
            <w:r w:rsidRPr="00606388">
              <w:t xml:space="preserve"> de IRMA 50, 75 o 100.</w:t>
            </w:r>
          </w:p>
          <w:p w14:paraId="08270C28" w14:textId="77777777" w:rsidR="009903DE" w:rsidRDefault="005D11B2" w:rsidP="00606388">
            <w:pPr>
              <w:pStyle w:val="NumberedRequirementsSub"/>
            </w:pPr>
            <w:r w:rsidRPr="005D11B2">
              <w:t>3.7.5.</w:t>
            </w:r>
            <w:r w:rsidR="00CC0245">
              <w:t>2</w:t>
            </w:r>
            <w:r w:rsidRPr="005D11B2">
              <w:t xml:space="preserve">.  Para </w:t>
            </w:r>
            <w:proofErr w:type="spellStart"/>
            <w:r w:rsidRPr="005D11B2">
              <w:t>salvaguardar</w:t>
            </w:r>
            <w:proofErr w:type="spellEnd"/>
            <w:r w:rsidRPr="005D11B2">
              <w:t xml:space="preserve"> el </w:t>
            </w:r>
            <w:proofErr w:type="spellStart"/>
            <w:r w:rsidRPr="005D11B2">
              <w:t>patrimonio</w:t>
            </w:r>
            <w:proofErr w:type="spellEnd"/>
            <w:r w:rsidRPr="005D11B2">
              <w:t xml:space="preserve"> cultural </w:t>
            </w:r>
            <w:proofErr w:type="spellStart"/>
            <w:r w:rsidRPr="005D11B2">
              <w:t>irreemplazable</w:t>
            </w:r>
            <w:proofErr w:type="spellEnd"/>
            <w:r w:rsidRPr="005D11B2">
              <w:t xml:space="preserve"> y </w:t>
            </w:r>
            <w:proofErr w:type="spellStart"/>
            <w:r w:rsidRPr="005D11B2">
              <w:t>respetar</w:t>
            </w:r>
            <w:proofErr w:type="spellEnd"/>
            <w:r w:rsidRPr="005D11B2">
              <w:t xml:space="preserve"> el derecho de los </w:t>
            </w:r>
            <w:r w:rsidRPr="00CC0245">
              <w:rPr>
                <w:rStyle w:val="DefinedTermChar"/>
                <w:rFonts w:eastAsiaTheme="minorHAnsi"/>
              </w:rPr>
              <w:t xml:space="preserve">pueblos </w:t>
            </w:r>
            <w:proofErr w:type="spellStart"/>
            <w:r w:rsidRPr="00CC0245">
              <w:rPr>
                <w:rStyle w:val="DefinedTermChar"/>
                <w:rFonts w:eastAsiaTheme="minorHAnsi"/>
              </w:rPr>
              <w:t>indígenas</w:t>
            </w:r>
            <w:proofErr w:type="spellEnd"/>
            <w:r w:rsidRPr="005D11B2">
              <w:t xml:space="preserve"> a la </w:t>
            </w:r>
            <w:proofErr w:type="spellStart"/>
            <w:r w:rsidRPr="005D11B2">
              <w:t>autodeterminación</w:t>
            </w:r>
            <w:proofErr w:type="spellEnd"/>
            <w:r w:rsidRPr="005D11B2">
              <w:t xml:space="preserve">, la </w:t>
            </w:r>
            <w:proofErr w:type="spellStart"/>
            <w:r w:rsidRPr="00CC0245">
              <w:rPr>
                <w:rStyle w:val="DefinedTermChar"/>
                <w:rFonts w:eastAsiaTheme="minorHAnsi"/>
              </w:rPr>
              <w:t>empresa</w:t>
            </w:r>
            <w:proofErr w:type="spellEnd"/>
            <w:r w:rsidRPr="00CC0245">
              <w:rPr>
                <w:rStyle w:val="DefinedTermChar"/>
                <w:rFonts w:eastAsiaTheme="minorHAnsi"/>
              </w:rPr>
              <w:t xml:space="preserve"> </w:t>
            </w:r>
            <w:proofErr w:type="spellStart"/>
            <w:r w:rsidRPr="00CC0245">
              <w:rPr>
                <w:rStyle w:val="DefinedTermChar"/>
                <w:rFonts w:eastAsiaTheme="minorHAnsi"/>
              </w:rPr>
              <w:t>operadora</w:t>
            </w:r>
            <w:proofErr w:type="spellEnd"/>
            <w:r w:rsidRPr="005D11B2">
              <w:t xml:space="preserve"> no </w:t>
            </w:r>
            <w:proofErr w:type="spellStart"/>
            <w:r w:rsidRPr="005D11B2">
              <w:t>deberá</w:t>
            </w:r>
            <w:proofErr w:type="spellEnd"/>
            <w:r w:rsidRPr="005D11B2">
              <w:t xml:space="preserve"> </w:t>
            </w:r>
            <w:proofErr w:type="spellStart"/>
            <w:r w:rsidRPr="005D11B2">
              <w:t>realizar</w:t>
            </w:r>
            <w:proofErr w:type="spellEnd"/>
            <w:r w:rsidRPr="005D11B2">
              <w:t xml:space="preserve"> </w:t>
            </w:r>
            <w:proofErr w:type="spellStart"/>
            <w:r w:rsidRPr="005D11B2">
              <w:t>nuevas</w:t>
            </w:r>
            <w:proofErr w:type="spellEnd"/>
            <w:r w:rsidRPr="005D11B2">
              <w:t xml:space="preserve"> </w:t>
            </w:r>
            <w:proofErr w:type="spellStart"/>
            <w:r w:rsidRPr="005D11B2">
              <w:t>exploraciones</w:t>
            </w:r>
            <w:proofErr w:type="spellEnd"/>
            <w:r w:rsidRPr="005D11B2">
              <w:t xml:space="preserve"> </w:t>
            </w:r>
            <w:proofErr w:type="spellStart"/>
            <w:r w:rsidRPr="005D11B2">
              <w:t>ni</w:t>
            </w:r>
            <w:proofErr w:type="spellEnd"/>
            <w:r w:rsidRPr="005D11B2">
              <w:t xml:space="preserve"> </w:t>
            </w:r>
            <w:proofErr w:type="spellStart"/>
            <w:r w:rsidRPr="00CC0245">
              <w:rPr>
                <w:rStyle w:val="DefinedTermChar"/>
                <w:rFonts w:eastAsiaTheme="minorHAnsi"/>
              </w:rPr>
              <w:t>desarrollar</w:t>
            </w:r>
            <w:proofErr w:type="spellEnd"/>
            <w:r w:rsidRPr="00CC0245">
              <w:rPr>
                <w:rStyle w:val="DefinedTermChar"/>
                <w:rFonts w:eastAsiaTheme="minorHAnsi"/>
              </w:rPr>
              <w:t xml:space="preserve"> </w:t>
            </w:r>
            <w:proofErr w:type="spellStart"/>
            <w:r w:rsidRPr="00CC0245">
              <w:rPr>
                <w:rStyle w:val="DefinedTermChar"/>
                <w:rFonts w:eastAsiaTheme="minorHAnsi"/>
              </w:rPr>
              <w:t>nuevas</w:t>
            </w:r>
            <w:proofErr w:type="spellEnd"/>
            <w:r w:rsidRPr="00CC0245">
              <w:rPr>
                <w:rStyle w:val="DefinedTermChar"/>
                <w:rFonts w:eastAsiaTheme="minorHAnsi"/>
              </w:rPr>
              <w:t xml:space="preserve"> </w:t>
            </w:r>
            <w:proofErr w:type="spellStart"/>
            <w:r w:rsidRPr="00CC0245">
              <w:rPr>
                <w:rStyle w:val="DefinedTermChar"/>
                <w:rFonts w:eastAsiaTheme="minorHAnsi"/>
              </w:rPr>
              <w:t>operaciones</w:t>
            </w:r>
            <w:proofErr w:type="spellEnd"/>
            <w:r w:rsidRPr="00CC0245">
              <w:rPr>
                <w:rStyle w:val="DefinedTermChar"/>
                <w:rFonts w:eastAsiaTheme="minorHAnsi"/>
              </w:rPr>
              <w:t xml:space="preserve"> de </w:t>
            </w:r>
            <w:proofErr w:type="spellStart"/>
            <w:r w:rsidRPr="00CC0245">
              <w:rPr>
                <w:rStyle w:val="DefinedTermChar"/>
                <w:rFonts w:eastAsiaTheme="minorHAnsi"/>
              </w:rPr>
              <w:t>procesamiento</w:t>
            </w:r>
            <w:proofErr w:type="spellEnd"/>
            <w:r w:rsidRPr="00CC0245">
              <w:rPr>
                <w:rStyle w:val="DefinedTermChar"/>
                <w:rFonts w:eastAsiaTheme="minorHAnsi"/>
              </w:rPr>
              <w:t xml:space="preserve"> de </w:t>
            </w:r>
            <w:proofErr w:type="spellStart"/>
            <w:r w:rsidRPr="00CC0245">
              <w:rPr>
                <w:rStyle w:val="DefinedTermChar"/>
                <w:rFonts w:eastAsiaTheme="minorHAnsi"/>
              </w:rPr>
              <w:t>minerale</w:t>
            </w:r>
            <w:proofErr w:type="spellEnd"/>
            <w:r w:rsidRPr="00CC0245">
              <w:rPr>
                <w:rStyle w:val="DefinedTermChar"/>
                <w:rFonts w:eastAsiaTheme="minorHAnsi"/>
              </w:rPr>
              <w:t xml:space="preserve"> </w:t>
            </w:r>
            <w:proofErr w:type="spellStart"/>
            <w:r w:rsidRPr="00CC0245">
              <w:rPr>
                <w:rStyle w:val="DefinedTermChar"/>
                <w:rFonts w:eastAsiaTheme="minorHAnsi"/>
              </w:rPr>
              <w:t>en</w:t>
            </w:r>
            <w:proofErr w:type="spellEnd"/>
            <w:r w:rsidRPr="00CC0245">
              <w:rPr>
                <w:rStyle w:val="DefinedTermChar"/>
                <w:rFonts w:eastAsiaTheme="minorHAnsi"/>
              </w:rPr>
              <w:t xml:space="preserve"> </w:t>
            </w:r>
            <w:proofErr w:type="spellStart"/>
            <w:r w:rsidRPr="00CC0245">
              <w:rPr>
                <w:rStyle w:val="DefinedTermChar"/>
                <w:rFonts w:eastAsiaTheme="minorHAnsi"/>
              </w:rPr>
              <w:t>áreas</w:t>
            </w:r>
            <w:proofErr w:type="spellEnd"/>
            <w:r w:rsidRPr="00CC0245">
              <w:rPr>
                <w:rStyle w:val="DefinedTermChar"/>
                <w:rFonts w:eastAsiaTheme="minorHAnsi"/>
              </w:rPr>
              <w:t xml:space="preserve"> </w:t>
            </w:r>
            <w:proofErr w:type="spellStart"/>
            <w:r w:rsidRPr="00CC0245">
              <w:rPr>
                <w:rStyle w:val="DefinedTermChar"/>
                <w:rFonts w:eastAsiaTheme="minorHAnsi"/>
              </w:rPr>
              <w:t>donde</w:t>
            </w:r>
            <w:proofErr w:type="spellEnd"/>
            <w:r w:rsidRPr="00CC0245">
              <w:rPr>
                <w:rStyle w:val="DefinedTermChar"/>
                <w:rFonts w:eastAsiaTheme="minorHAnsi"/>
              </w:rPr>
              <w:t xml:space="preserve"> se </w:t>
            </w:r>
            <w:proofErr w:type="spellStart"/>
            <w:r w:rsidRPr="00CC0245">
              <w:rPr>
                <w:rStyle w:val="DefinedTermChar"/>
                <w:rFonts w:eastAsiaTheme="minorHAnsi"/>
              </w:rPr>
              <w:t>sepa</w:t>
            </w:r>
            <w:proofErr w:type="spellEnd"/>
            <w:r w:rsidRPr="00CC0245">
              <w:rPr>
                <w:rStyle w:val="DefinedTermChar"/>
                <w:rFonts w:eastAsiaTheme="minorHAnsi"/>
              </w:rPr>
              <w:t xml:space="preserve"> que los</w:t>
            </w:r>
            <w:r w:rsidRPr="005D11B2">
              <w:t xml:space="preserve"> pueblos </w:t>
            </w:r>
            <w:proofErr w:type="spellStart"/>
            <w:r w:rsidRPr="005D11B2">
              <w:t>indígenas</w:t>
            </w:r>
            <w:proofErr w:type="spellEnd"/>
            <w:r w:rsidRPr="005D11B2">
              <w:t xml:space="preserve"> </w:t>
            </w:r>
            <w:proofErr w:type="spellStart"/>
            <w:r w:rsidRPr="005D11B2">
              <w:t>viven</w:t>
            </w:r>
            <w:proofErr w:type="spellEnd"/>
            <w:r w:rsidRPr="005D11B2">
              <w:t xml:space="preserve"> </w:t>
            </w:r>
            <w:proofErr w:type="spellStart"/>
            <w:r w:rsidRPr="005D11B2">
              <w:t>en</w:t>
            </w:r>
            <w:proofErr w:type="spellEnd"/>
            <w:r w:rsidRPr="005D11B2">
              <w:t xml:space="preserve"> </w:t>
            </w:r>
            <w:proofErr w:type="spellStart"/>
            <w:r w:rsidRPr="005D11B2">
              <w:t>aislamiento</w:t>
            </w:r>
            <w:proofErr w:type="spellEnd"/>
            <w:r w:rsidRPr="005D11B2">
              <w:t xml:space="preserve"> </w:t>
            </w:r>
            <w:proofErr w:type="spellStart"/>
            <w:r w:rsidRPr="005D11B2">
              <w:t>voluntario</w:t>
            </w:r>
            <w:proofErr w:type="spellEnd"/>
            <w:r w:rsidRPr="005D11B2">
              <w:t>.</w:t>
            </w:r>
          </w:p>
          <w:p w14:paraId="5FE56DEC" w14:textId="683AD834" w:rsidR="003E6532" w:rsidRPr="009903DE" w:rsidRDefault="003E6532" w:rsidP="003E6532">
            <w:pPr>
              <w:pStyle w:val="NOTEinChapter"/>
              <w:rPr>
                <w:highlight w:val="cyan"/>
              </w:rPr>
            </w:pPr>
            <w:r w:rsidRPr="003E6532">
              <w:rPr>
                <w:b/>
                <w:bCs/>
                <w:color w:val="0432FF"/>
              </w:rPr>
              <w:t>PREGUNTA DE CONSULTA 48:</w:t>
            </w:r>
            <w:r w:rsidRPr="003E6532">
              <w:rPr>
                <w:color w:val="0432FF"/>
              </w:rPr>
              <w:t xml:space="preserve">  </w:t>
            </w:r>
            <w:r w:rsidRPr="003E6532">
              <w:t>¿</w:t>
            </w:r>
            <w:proofErr w:type="spellStart"/>
            <w:r w:rsidRPr="003E6532">
              <w:t>Debería</w:t>
            </w:r>
            <w:proofErr w:type="spellEnd"/>
            <w:r w:rsidRPr="003E6532">
              <w:t xml:space="preserve"> 3.7.5.2 ser un </w:t>
            </w:r>
            <w:proofErr w:type="spellStart"/>
            <w:r w:rsidRPr="003E6532">
              <w:t>requisito</w:t>
            </w:r>
            <w:proofErr w:type="spellEnd"/>
            <w:r w:rsidRPr="003E6532">
              <w:t xml:space="preserve"> </w:t>
            </w:r>
            <w:proofErr w:type="spellStart"/>
            <w:r w:rsidRPr="003E6532">
              <w:t>crítico</w:t>
            </w:r>
            <w:proofErr w:type="spellEnd"/>
            <w:r w:rsidRPr="003E6532">
              <w:t xml:space="preserve">, lo que </w:t>
            </w:r>
            <w:proofErr w:type="spellStart"/>
            <w:r w:rsidRPr="003E6532">
              <w:t>significa</w:t>
            </w:r>
            <w:proofErr w:type="spellEnd"/>
            <w:r w:rsidRPr="003E6532">
              <w:t xml:space="preserve"> que </w:t>
            </w:r>
            <w:proofErr w:type="spellStart"/>
            <w:r w:rsidRPr="003E6532">
              <w:t>si</w:t>
            </w:r>
            <w:proofErr w:type="spellEnd"/>
            <w:r w:rsidRPr="003E6532">
              <w:t xml:space="preserve"> no se </w:t>
            </w:r>
            <w:proofErr w:type="spellStart"/>
            <w:r w:rsidRPr="003E6532">
              <w:t>cumple</w:t>
            </w:r>
            <w:proofErr w:type="spellEnd"/>
            <w:r w:rsidRPr="003E6532">
              <w:t xml:space="preserve"> el </w:t>
            </w:r>
            <w:proofErr w:type="spellStart"/>
            <w:r w:rsidRPr="003E6532">
              <w:t>requisito</w:t>
            </w:r>
            <w:proofErr w:type="spellEnd"/>
            <w:r w:rsidRPr="003E6532">
              <w:t xml:space="preserve">, una </w:t>
            </w:r>
            <w:proofErr w:type="spellStart"/>
            <w:r w:rsidRPr="003E6532">
              <w:t>operación</w:t>
            </w:r>
            <w:proofErr w:type="spellEnd"/>
            <w:r w:rsidRPr="003E6532">
              <w:t xml:space="preserve"> de </w:t>
            </w:r>
            <w:proofErr w:type="spellStart"/>
            <w:r w:rsidRPr="003E6532">
              <w:t>procesamiento</w:t>
            </w:r>
            <w:proofErr w:type="spellEnd"/>
            <w:r w:rsidRPr="003E6532">
              <w:t xml:space="preserve"> de </w:t>
            </w:r>
            <w:proofErr w:type="spellStart"/>
            <w:r w:rsidRPr="003E6532">
              <w:t>minerales</w:t>
            </w:r>
            <w:proofErr w:type="spellEnd"/>
            <w:r w:rsidRPr="003E6532">
              <w:t xml:space="preserve"> no </w:t>
            </w:r>
            <w:proofErr w:type="spellStart"/>
            <w:r w:rsidRPr="003E6532">
              <w:t>podría</w:t>
            </w:r>
            <w:proofErr w:type="spellEnd"/>
            <w:r w:rsidRPr="003E6532">
              <w:t xml:space="preserve"> </w:t>
            </w:r>
            <w:proofErr w:type="spellStart"/>
            <w:r w:rsidRPr="003E6532">
              <w:t>alcanzar</w:t>
            </w:r>
            <w:proofErr w:type="spellEnd"/>
            <w:r w:rsidRPr="003E6532">
              <w:t xml:space="preserve"> un </w:t>
            </w:r>
            <w:proofErr w:type="spellStart"/>
            <w:r w:rsidRPr="003E6532">
              <w:t>nivel</w:t>
            </w:r>
            <w:proofErr w:type="spellEnd"/>
            <w:r w:rsidRPr="003E6532">
              <w:t xml:space="preserve"> de </w:t>
            </w:r>
            <w:proofErr w:type="spellStart"/>
            <w:r w:rsidRPr="003E6532">
              <w:t>logro</w:t>
            </w:r>
            <w:proofErr w:type="spellEnd"/>
            <w:r w:rsidRPr="003E6532">
              <w:t xml:space="preserve"> de IRMA 50, 75 o 100?</w:t>
            </w:r>
          </w:p>
        </w:tc>
      </w:tr>
      <w:tr w:rsidR="009903DE" w:rsidRPr="00F00D44" w14:paraId="38DCAB6A" w14:textId="77777777" w:rsidTr="003921F9">
        <w:tc>
          <w:tcPr>
            <w:tcW w:w="9360" w:type="dxa"/>
          </w:tcPr>
          <w:p w14:paraId="23DC8408" w14:textId="77777777" w:rsidR="009903DE" w:rsidRPr="00CC0245" w:rsidRDefault="009903DE" w:rsidP="006366DF">
            <w:pPr>
              <w:pStyle w:val="NumberedRequirementsMain"/>
            </w:pPr>
            <w:r w:rsidRPr="00CC0245">
              <w:lastRenderedPageBreak/>
              <w:t xml:space="preserve">3.7.6.  </w:t>
            </w:r>
            <w:proofErr w:type="spellStart"/>
            <w:r w:rsidRPr="00CC0245">
              <w:t>Uso</w:t>
            </w:r>
            <w:proofErr w:type="spellEnd"/>
            <w:r w:rsidRPr="00CC0245">
              <w:t xml:space="preserve"> </w:t>
            </w:r>
            <w:proofErr w:type="spellStart"/>
            <w:r w:rsidRPr="00CC0245">
              <w:t>comercial</w:t>
            </w:r>
            <w:proofErr w:type="spellEnd"/>
            <w:r w:rsidRPr="00CC0245">
              <w:t xml:space="preserve"> del </w:t>
            </w:r>
            <w:proofErr w:type="spellStart"/>
            <w:r w:rsidRPr="00CC0245">
              <w:t>patrimonio</w:t>
            </w:r>
            <w:proofErr w:type="spellEnd"/>
            <w:r w:rsidRPr="00CC0245">
              <w:t xml:space="preserve"> cultural</w:t>
            </w:r>
            <w:r w:rsidRPr="00CC0245">
              <w:rPr>
                <w:rStyle w:val="FootnoteReference"/>
                <w:rFonts w:ascii="Calibri Light" w:hAnsi="Calibri Light" w:cs="Calibri Light"/>
                <w:b w:val="0"/>
                <w:bCs/>
                <w:sz w:val="20"/>
                <w:szCs w:val="20"/>
              </w:rPr>
              <w:footnoteReference w:id="151"/>
            </w:r>
          </w:p>
          <w:p w14:paraId="5DC1F91A" w14:textId="4E5D9770" w:rsidR="009903DE" w:rsidRPr="00CC0245" w:rsidRDefault="009903DE" w:rsidP="009B0C9B">
            <w:pPr>
              <w:pStyle w:val="NumberedRequirementsSub"/>
            </w:pPr>
            <w:r w:rsidRPr="00CC0245">
              <w:t xml:space="preserve">3.7.6.1.  </w:t>
            </w:r>
            <w:proofErr w:type="spellStart"/>
            <w:r w:rsidRPr="00CC0245">
              <w:t>Cuando</w:t>
            </w:r>
            <w:proofErr w:type="spellEnd"/>
            <w:r w:rsidRPr="00CC0245">
              <w:t xml:space="preserve"> la </w:t>
            </w:r>
            <w:proofErr w:type="spellStart"/>
            <w:r w:rsidR="008572EF" w:rsidRPr="00CC0245">
              <w:rPr>
                <w:u w:val="dotted" w:color="A6A6A6" w:themeColor="background1" w:themeShade="A6"/>
              </w:rPr>
              <w:t>empresa</w:t>
            </w:r>
            <w:proofErr w:type="spellEnd"/>
            <w:r w:rsidR="008572EF" w:rsidRPr="00CC0245">
              <w:rPr>
                <w:u w:val="dotted" w:color="A6A6A6" w:themeColor="background1" w:themeShade="A6"/>
              </w:rPr>
              <w:t xml:space="preserve"> </w:t>
            </w:r>
            <w:proofErr w:type="spellStart"/>
            <w:r w:rsidR="008572EF" w:rsidRPr="00CC0245">
              <w:rPr>
                <w:u w:val="dotted" w:color="A6A6A6" w:themeColor="background1" w:themeShade="A6"/>
              </w:rPr>
              <w:t>operadora</w:t>
            </w:r>
            <w:proofErr w:type="spellEnd"/>
            <w:r w:rsidRPr="00CC0245">
              <w:t xml:space="preserve"> </w:t>
            </w:r>
            <w:proofErr w:type="spellStart"/>
            <w:r w:rsidRPr="00CC0245">
              <w:t>proponga</w:t>
            </w:r>
            <w:proofErr w:type="spellEnd"/>
            <w:r w:rsidRPr="00CC0245">
              <w:t xml:space="preserve"> </w:t>
            </w:r>
            <w:proofErr w:type="spellStart"/>
            <w:r w:rsidRPr="00CC0245">
              <w:t>utilizar</w:t>
            </w:r>
            <w:proofErr w:type="spellEnd"/>
            <w:r w:rsidRPr="00CC0245">
              <w:t xml:space="preserve"> el </w:t>
            </w:r>
            <w:proofErr w:type="spellStart"/>
            <w:r w:rsidRPr="00CC0245">
              <w:rPr>
                <w:rStyle w:val="DefinedTermChar"/>
                <w:rFonts w:eastAsiaTheme="minorHAnsi"/>
              </w:rPr>
              <w:t>patrimonio</w:t>
            </w:r>
            <w:proofErr w:type="spellEnd"/>
            <w:r w:rsidRPr="00CC0245">
              <w:rPr>
                <w:rStyle w:val="DefinedTermChar"/>
                <w:rFonts w:eastAsiaTheme="minorHAnsi"/>
              </w:rPr>
              <w:t xml:space="preserve"> cultural </w:t>
            </w:r>
            <w:proofErr w:type="spellStart"/>
            <w:r w:rsidRPr="00CC0245">
              <w:rPr>
                <w:rStyle w:val="DefinedTermChar"/>
                <w:rFonts w:eastAsiaTheme="minorHAnsi"/>
              </w:rPr>
              <w:t>inmaterial</w:t>
            </w:r>
            <w:proofErr w:type="spellEnd"/>
            <w:r w:rsidRPr="00CC0245">
              <w:t xml:space="preserve">, </w:t>
            </w:r>
            <w:proofErr w:type="spellStart"/>
            <w:r w:rsidRPr="00CC0245">
              <w:t>incluidos</w:t>
            </w:r>
            <w:proofErr w:type="spellEnd"/>
            <w:r w:rsidRPr="00CC0245">
              <w:t xml:space="preserve"> los </w:t>
            </w:r>
            <w:proofErr w:type="spellStart"/>
            <w:r w:rsidRPr="00CC0245">
              <w:t>conocimientos</w:t>
            </w:r>
            <w:proofErr w:type="spellEnd"/>
            <w:r w:rsidRPr="00CC0245">
              <w:t xml:space="preserve">, </w:t>
            </w:r>
            <w:proofErr w:type="spellStart"/>
            <w:r w:rsidRPr="00CC0245">
              <w:t>innovaciones</w:t>
            </w:r>
            <w:proofErr w:type="spellEnd"/>
            <w:r w:rsidRPr="00CC0245">
              <w:t xml:space="preserve"> o </w:t>
            </w:r>
            <w:proofErr w:type="spellStart"/>
            <w:r w:rsidRPr="00CC0245">
              <w:t>prácticas</w:t>
            </w:r>
            <w:proofErr w:type="spellEnd"/>
            <w:r w:rsidRPr="00CC0245">
              <w:t xml:space="preserve"> de las </w:t>
            </w:r>
            <w:proofErr w:type="spellStart"/>
            <w:r w:rsidRPr="00CC0245">
              <w:t>comunidades</w:t>
            </w:r>
            <w:proofErr w:type="spellEnd"/>
            <w:r w:rsidRPr="00CC0245">
              <w:t xml:space="preserve"> locales con fines </w:t>
            </w:r>
            <w:proofErr w:type="spellStart"/>
            <w:r w:rsidRPr="00CC0245">
              <w:t>comerciales</w:t>
            </w:r>
            <w:proofErr w:type="spellEnd"/>
            <w:r w:rsidRPr="00CC0245">
              <w:t xml:space="preserve">, la </w:t>
            </w:r>
            <w:proofErr w:type="spellStart"/>
            <w:r w:rsidRPr="00CC0245">
              <w:t>empresa</w:t>
            </w:r>
            <w:proofErr w:type="spellEnd"/>
            <w:r w:rsidRPr="00CC0245">
              <w:t xml:space="preserve"> </w:t>
            </w:r>
            <w:proofErr w:type="spellStart"/>
            <w:r w:rsidRPr="00CC0245">
              <w:t>deberá</w:t>
            </w:r>
            <w:proofErr w:type="spellEnd"/>
            <w:r w:rsidRPr="00CC0245">
              <w:t xml:space="preserve"> </w:t>
            </w:r>
            <w:proofErr w:type="spellStart"/>
            <w:r w:rsidRPr="00CC0245">
              <w:rPr>
                <w:rStyle w:val="DefinedTermChar"/>
                <w:rFonts w:eastAsiaTheme="minorHAnsi"/>
              </w:rPr>
              <w:t>informar</w:t>
            </w:r>
            <w:proofErr w:type="spellEnd"/>
            <w:r w:rsidRPr="00CC0245">
              <w:t xml:space="preserve"> </w:t>
            </w:r>
            <w:proofErr w:type="gramStart"/>
            <w:r w:rsidRPr="00CC0245">
              <w:t>a</w:t>
            </w:r>
            <w:proofErr w:type="gramEnd"/>
            <w:r w:rsidRPr="00CC0245">
              <w:t xml:space="preserve"> </w:t>
            </w:r>
            <w:proofErr w:type="spellStart"/>
            <w:r w:rsidRPr="00CC0245">
              <w:t>estas</w:t>
            </w:r>
            <w:proofErr w:type="spellEnd"/>
            <w:r w:rsidRPr="00CC0245">
              <w:t xml:space="preserve"> </w:t>
            </w:r>
            <w:proofErr w:type="spellStart"/>
            <w:r w:rsidRPr="00CC0245">
              <w:t>comunidades</w:t>
            </w:r>
            <w:proofErr w:type="spellEnd"/>
            <w:r w:rsidRPr="00CC0245">
              <w:t xml:space="preserve"> de sus derechos </w:t>
            </w:r>
            <w:proofErr w:type="spellStart"/>
            <w:r w:rsidRPr="00CC0245">
              <w:t>emanados</w:t>
            </w:r>
            <w:proofErr w:type="spellEnd"/>
            <w:r w:rsidRPr="00CC0245">
              <w:t xml:space="preserve"> de la </w:t>
            </w:r>
            <w:proofErr w:type="spellStart"/>
            <w:r w:rsidRPr="00CC0245">
              <w:t>legislación</w:t>
            </w:r>
            <w:proofErr w:type="spellEnd"/>
            <w:r w:rsidRPr="00CC0245">
              <w:t xml:space="preserve"> del </w:t>
            </w:r>
            <w:proofErr w:type="spellStart"/>
            <w:r w:rsidRPr="00CC0245">
              <w:t>país</w:t>
            </w:r>
            <w:proofErr w:type="spellEnd"/>
            <w:r w:rsidRPr="00CC0245">
              <w:t xml:space="preserve"> receptor y </w:t>
            </w:r>
            <w:proofErr w:type="spellStart"/>
            <w:r w:rsidRPr="00CC0245">
              <w:t>leyes</w:t>
            </w:r>
            <w:proofErr w:type="spellEnd"/>
            <w:r w:rsidRPr="00CC0245">
              <w:t xml:space="preserve"> </w:t>
            </w:r>
            <w:proofErr w:type="spellStart"/>
            <w:r w:rsidRPr="00CC0245">
              <w:t>internacionales</w:t>
            </w:r>
            <w:proofErr w:type="spellEnd"/>
            <w:r w:rsidRPr="00CC0245">
              <w:t xml:space="preserve">, del </w:t>
            </w:r>
            <w:proofErr w:type="spellStart"/>
            <w:r w:rsidRPr="00CC0245">
              <w:t>alcance</w:t>
            </w:r>
            <w:proofErr w:type="spellEnd"/>
            <w:r w:rsidRPr="00CC0245">
              <w:t xml:space="preserve"> y la </w:t>
            </w:r>
            <w:proofErr w:type="spellStart"/>
            <w:r w:rsidRPr="00CC0245">
              <w:t>naturaleza</w:t>
            </w:r>
            <w:proofErr w:type="spellEnd"/>
            <w:r w:rsidRPr="00CC0245">
              <w:t xml:space="preserve"> del </w:t>
            </w:r>
            <w:proofErr w:type="spellStart"/>
            <w:r w:rsidRPr="00CC0245">
              <w:t>desarrollo</w:t>
            </w:r>
            <w:proofErr w:type="spellEnd"/>
            <w:r w:rsidRPr="00CC0245">
              <w:t xml:space="preserve"> </w:t>
            </w:r>
            <w:proofErr w:type="spellStart"/>
            <w:r w:rsidRPr="00CC0245">
              <w:t>comercial</w:t>
            </w:r>
            <w:proofErr w:type="spellEnd"/>
            <w:r w:rsidRPr="00CC0245">
              <w:t xml:space="preserve"> </w:t>
            </w:r>
            <w:proofErr w:type="spellStart"/>
            <w:r w:rsidRPr="00CC0245">
              <w:t>propuesto</w:t>
            </w:r>
            <w:proofErr w:type="spellEnd"/>
            <w:r w:rsidRPr="00CC0245">
              <w:t xml:space="preserve">, y de las </w:t>
            </w:r>
            <w:proofErr w:type="spellStart"/>
            <w:r w:rsidRPr="00CC0245">
              <w:t>consecuencias</w:t>
            </w:r>
            <w:proofErr w:type="spellEnd"/>
            <w:r w:rsidRPr="00CC0245">
              <w:t xml:space="preserve"> </w:t>
            </w:r>
            <w:proofErr w:type="spellStart"/>
            <w:r w:rsidRPr="00CC0245">
              <w:t>potenciales</w:t>
            </w:r>
            <w:proofErr w:type="spellEnd"/>
            <w:r w:rsidRPr="00CC0245">
              <w:t xml:space="preserve"> de </w:t>
            </w:r>
            <w:proofErr w:type="spellStart"/>
            <w:r w:rsidRPr="00CC0245">
              <w:t>dicho</w:t>
            </w:r>
            <w:proofErr w:type="spellEnd"/>
            <w:r w:rsidRPr="00CC0245">
              <w:t xml:space="preserve"> </w:t>
            </w:r>
            <w:proofErr w:type="spellStart"/>
            <w:r w:rsidRPr="00CC0245">
              <w:t>desarrollo</w:t>
            </w:r>
            <w:proofErr w:type="spellEnd"/>
            <w:r w:rsidRPr="00CC0245">
              <w:t xml:space="preserve">. </w:t>
            </w:r>
          </w:p>
          <w:p w14:paraId="757E3E3F" w14:textId="230CFF8C" w:rsidR="009903DE" w:rsidRPr="00CC0245" w:rsidRDefault="009903DE" w:rsidP="009B0C9B">
            <w:pPr>
              <w:pStyle w:val="NumberedRequirementsSub"/>
            </w:pPr>
            <w:r w:rsidRPr="00CC0245">
              <w:t xml:space="preserve">3.7.6.2.  La </w:t>
            </w:r>
            <w:proofErr w:type="spellStart"/>
            <w:r w:rsidR="008572EF" w:rsidRPr="00CC0245">
              <w:rPr>
                <w:u w:val="dotted" w:color="A6A6A6" w:themeColor="background1" w:themeShade="A6"/>
              </w:rPr>
              <w:t>empresa</w:t>
            </w:r>
            <w:proofErr w:type="spellEnd"/>
            <w:r w:rsidR="008572EF" w:rsidRPr="00CC0245">
              <w:rPr>
                <w:u w:val="dotted" w:color="A6A6A6" w:themeColor="background1" w:themeShade="A6"/>
              </w:rPr>
              <w:t xml:space="preserve"> </w:t>
            </w:r>
            <w:proofErr w:type="spellStart"/>
            <w:r w:rsidR="008572EF" w:rsidRPr="00CC0245">
              <w:rPr>
                <w:u w:val="dotted" w:color="A6A6A6" w:themeColor="background1" w:themeShade="A6"/>
              </w:rPr>
              <w:t>operadora</w:t>
            </w:r>
            <w:proofErr w:type="spellEnd"/>
            <w:r w:rsidRPr="00CC0245">
              <w:t xml:space="preserve"> no </w:t>
            </w:r>
            <w:proofErr w:type="spellStart"/>
            <w:r w:rsidRPr="00CC0245">
              <w:t>deberá</w:t>
            </w:r>
            <w:proofErr w:type="spellEnd"/>
            <w:r w:rsidRPr="00CC0245">
              <w:t xml:space="preserve"> </w:t>
            </w:r>
            <w:proofErr w:type="spellStart"/>
            <w:r w:rsidRPr="00CC0245">
              <w:t>proceder</w:t>
            </w:r>
            <w:proofErr w:type="spellEnd"/>
            <w:r w:rsidRPr="00CC0245">
              <w:t xml:space="preserve"> con la </w:t>
            </w:r>
            <w:proofErr w:type="spellStart"/>
            <w:r w:rsidRPr="00CC0245">
              <w:t>comercialización</w:t>
            </w:r>
            <w:proofErr w:type="spellEnd"/>
            <w:r w:rsidRPr="00CC0245">
              <w:t xml:space="preserve"> antes </w:t>
            </w:r>
            <w:proofErr w:type="spellStart"/>
            <w:r w:rsidRPr="00CC0245">
              <w:t>mencionada</w:t>
            </w:r>
            <w:proofErr w:type="spellEnd"/>
            <w:r w:rsidRPr="00CC0245">
              <w:t xml:space="preserve"> a </w:t>
            </w:r>
            <w:proofErr w:type="spellStart"/>
            <w:r w:rsidRPr="00CC0245">
              <w:t>menos</w:t>
            </w:r>
            <w:proofErr w:type="spellEnd"/>
            <w:r w:rsidRPr="00CC0245">
              <w:t xml:space="preserve"> que:</w:t>
            </w:r>
          </w:p>
          <w:p w14:paraId="0726F4FF" w14:textId="28324CAB" w:rsidR="009903DE" w:rsidRPr="00CC0245" w:rsidRDefault="009903DE" w:rsidP="00CD5165">
            <w:pPr>
              <w:pStyle w:val="ListPara1aTable"/>
              <w:numPr>
                <w:ilvl w:val="0"/>
                <w:numId w:val="136"/>
              </w:numPr>
            </w:pPr>
            <w:proofErr w:type="spellStart"/>
            <w:r w:rsidRPr="00D02004">
              <w:rPr>
                <w:rStyle w:val="DefinedTermChar"/>
                <w:rFonts w:eastAsiaTheme="majorEastAsia"/>
              </w:rPr>
              <w:t>Colabore</w:t>
            </w:r>
            <w:proofErr w:type="spellEnd"/>
            <w:r w:rsidRPr="00D02004">
              <w:rPr>
                <w:u w:val="dotted"/>
              </w:rPr>
              <w:t xml:space="preserve"> </w:t>
            </w:r>
            <w:r w:rsidRPr="00CC0245">
              <w:t xml:space="preserve">con las </w:t>
            </w:r>
            <w:proofErr w:type="spellStart"/>
            <w:r w:rsidR="000561D0" w:rsidRPr="00D02004">
              <w:rPr>
                <w:rStyle w:val="DefinedTermChar"/>
                <w:rFonts w:eastAsiaTheme="majorEastAsia"/>
              </w:rPr>
              <w:t>comunidades</w:t>
            </w:r>
            <w:proofErr w:type="spellEnd"/>
            <w:r w:rsidR="000561D0" w:rsidRPr="00D02004">
              <w:rPr>
                <w:rStyle w:val="DefinedTermChar"/>
                <w:rFonts w:eastAsiaTheme="majorEastAsia"/>
              </w:rPr>
              <w:t xml:space="preserve"> </w:t>
            </w:r>
            <w:proofErr w:type="spellStart"/>
            <w:r w:rsidR="000561D0" w:rsidRPr="00D02004">
              <w:rPr>
                <w:rStyle w:val="DefinedTermChar"/>
                <w:rFonts w:eastAsiaTheme="majorEastAsia"/>
              </w:rPr>
              <w:t>afectadas</w:t>
            </w:r>
            <w:proofErr w:type="spellEnd"/>
            <w:r w:rsidRPr="00CC0245">
              <w:t xml:space="preserve"> </w:t>
            </w:r>
            <w:proofErr w:type="spellStart"/>
            <w:r w:rsidRPr="00CC0245">
              <w:t>utilizando</w:t>
            </w:r>
            <w:proofErr w:type="spellEnd"/>
            <w:r w:rsidRPr="00CC0245">
              <w:t xml:space="preserve"> un </w:t>
            </w:r>
            <w:proofErr w:type="spellStart"/>
            <w:r w:rsidRPr="00CC0245">
              <w:t>proceso</w:t>
            </w:r>
            <w:proofErr w:type="spellEnd"/>
            <w:r w:rsidRPr="00CC0245">
              <w:t xml:space="preserve"> de </w:t>
            </w:r>
            <w:proofErr w:type="spellStart"/>
            <w:r w:rsidRPr="00CC0245">
              <w:t>negociación</w:t>
            </w:r>
            <w:proofErr w:type="spellEnd"/>
            <w:r w:rsidRPr="00CC0245">
              <w:t xml:space="preserve"> de </w:t>
            </w:r>
            <w:proofErr w:type="spellStart"/>
            <w:r w:rsidRPr="00CC0245">
              <w:t>buena</w:t>
            </w:r>
            <w:proofErr w:type="spellEnd"/>
            <w:r w:rsidRPr="00CC0245">
              <w:t xml:space="preserve"> </w:t>
            </w:r>
            <w:proofErr w:type="spellStart"/>
            <w:r w:rsidRPr="00CC0245">
              <w:t>fe</w:t>
            </w:r>
            <w:proofErr w:type="spellEnd"/>
            <w:r w:rsidRPr="00CC0245">
              <w:t xml:space="preserve"> que derive </w:t>
            </w:r>
            <w:proofErr w:type="spellStart"/>
            <w:r w:rsidRPr="00CC0245">
              <w:t>en</w:t>
            </w:r>
            <w:proofErr w:type="spellEnd"/>
            <w:r w:rsidRPr="00CC0245">
              <w:t xml:space="preserve"> un </w:t>
            </w:r>
            <w:proofErr w:type="spellStart"/>
            <w:r w:rsidRPr="00CC0245">
              <w:t>resultado</w:t>
            </w:r>
            <w:proofErr w:type="spellEnd"/>
            <w:r w:rsidRPr="00CC0245">
              <w:t xml:space="preserve"> </w:t>
            </w:r>
            <w:proofErr w:type="spellStart"/>
            <w:r w:rsidRPr="00CC0245">
              <w:t>documentado</w:t>
            </w:r>
            <w:proofErr w:type="spellEnd"/>
            <w:r w:rsidRPr="00CC0245">
              <w:t xml:space="preserve">; y </w:t>
            </w:r>
          </w:p>
          <w:p w14:paraId="7C9182B8" w14:textId="77777777" w:rsidR="009903DE" w:rsidRPr="00CC0245" w:rsidRDefault="009903DE" w:rsidP="00D02004">
            <w:pPr>
              <w:pStyle w:val="ListPara1aTable"/>
              <w:rPr>
                <w:i/>
                <w:iCs/>
              </w:rPr>
            </w:pPr>
            <w:proofErr w:type="spellStart"/>
            <w:r w:rsidRPr="00CC0245">
              <w:t>Contemple</w:t>
            </w:r>
            <w:proofErr w:type="spellEnd"/>
            <w:r w:rsidRPr="00CC0245">
              <w:t xml:space="preserve"> un </w:t>
            </w:r>
            <w:proofErr w:type="spellStart"/>
            <w:r w:rsidRPr="00CC0245">
              <w:t>reparto</w:t>
            </w:r>
            <w:proofErr w:type="spellEnd"/>
            <w:r w:rsidRPr="00CC0245">
              <w:t xml:space="preserve"> </w:t>
            </w:r>
            <w:proofErr w:type="spellStart"/>
            <w:r w:rsidRPr="00CC0245">
              <w:t>justo</w:t>
            </w:r>
            <w:proofErr w:type="spellEnd"/>
            <w:r w:rsidRPr="00CC0245">
              <w:t xml:space="preserve"> y </w:t>
            </w:r>
            <w:proofErr w:type="spellStart"/>
            <w:r w:rsidRPr="00CC0245">
              <w:t>equitativo</w:t>
            </w:r>
            <w:proofErr w:type="spellEnd"/>
            <w:r w:rsidRPr="00CC0245">
              <w:t xml:space="preserve"> de los </w:t>
            </w:r>
            <w:proofErr w:type="spellStart"/>
            <w:r w:rsidRPr="00CC0245">
              <w:t>beneficios</w:t>
            </w:r>
            <w:proofErr w:type="spellEnd"/>
            <w:r w:rsidRPr="00CC0245">
              <w:t xml:space="preserve"> de la </w:t>
            </w:r>
            <w:proofErr w:type="spellStart"/>
            <w:r w:rsidRPr="00CC0245">
              <w:t>comercialización</w:t>
            </w:r>
            <w:proofErr w:type="spellEnd"/>
            <w:r w:rsidRPr="00CC0245">
              <w:t xml:space="preserve"> de </w:t>
            </w:r>
            <w:proofErr w:type="spellStart"/>
            <w:r w:rsidRPr="00CC0245">
              <w:t>dicho</w:t>
            </w:r>
            <w:proofErr w:type="spellEnd"/>
            <w:r w:rsidRPr="00CC0245">
              <w:t xml:space="preserve"> </w:t>
            </w:r>
            <w:proofErr w:type="spellStart"/>
            <w:r w:rsidRPr="00CC0245">
              <w:t>conocimiento</w:t>
            </w:r>
            <w:proofErr w:type="spellEnd"/>
            <w:r w:rsidRPr="00CC0245">
              <w:t xml:space="preserve">, </w:t>
            </w:r>
            <w:proofErr w:type="spellStart"/>
            <w:r w:rsidRPr="00CC0245">
              <w:t>innovación</w:t>
            </w:r>
            <w:proofErr w:type="spellEnd"/>
            <w:r w:rsidRPr="00CC0245">
              <w:t xml:space="preserve"> o </w:t>
            </w:r>
            <w:proofErr w:type="spellStart"/>
            <w:r w:rsidRPr="00CC0245">
              <w:t>práctica</w:t>
            </w:r>
            <w:proofErr w:type="spellEnd"/>
            <w:r w:rsidRPr="00CC0245">
              <w:t xml:space="preserve">, </w:t>
            </w:r>
            <w:proofErr w:type="spellStart"/>
            <w:r w:rsidRPr="00CC0245">
              <w:t>conforme</w:t>
            </w:r>
            <w:proofErr w:type="spellEnd"/>
            <w:r w:rsidRPr="00CC0245">
              <w:t xml:space="preserve"> a las </w:t>
            </w:r>
            <w:proofErr w:type="spellStart"/>
            <w:r w:rsidRPr="00CC0245">
              <w:t>costumbres</w:t>
            </w:r>
            <w:proofErr w:type="spellEnd"/>
            <w:r w:rsidRPr="00CC0245">
              <w:t xml:space="preserve"> y </w:t>
            </w:r>
            <w:proofErr w:type="spellStart"/>
            <w:r w:rsidRPr="00CC0245">
              <w:t>tradiciones</w:t>
            </w:r>
            <w:proofErr w:type="spellEnd"/>
            <w:r w:rsidRPr="00CC0245">
              <w:t xml:space="preserve"> locales.</w:t>
            </w:r>
          </w:p>
          <w:p w14:paraId="7550D3DD" w14:textId="55871791" w:rsidR="009903DE" w:rsidRPr="009903DE" w:rsidRDefault="009903DE" w:rsidP="009B0C9B">
            <w:pPr>
              <w:pStyle w:val="NumberedRequirementsSub"/>
              <w:rPr>
                <w:highlight w:val="cyan"/>
              </w:rPr>
            </w:pPr>
            <w:r w:rsidRPr="00CC0245">
              <w:t xml:space="preserve">3.7.6.3.  </w:t>
            </w:r>
            <w:proofErr w:type="spellStart"/>
            <w:r w:rsidRPr="00CC0245">
              <w:t>Cuando</w:t>
            </w:r>
            <w:proofErr w:type="spellEnd"/>
            <w:r w:rsidRPr="00CC0245">
              <w:t xml:space="preserve"> la </w:t>
            </w:r>
            <w:proofErr w:type="spellStart"/>
            <w:r w:rsidR="008572EF" w:rsidRPr="00CC0245">
              <w:rPr>
                <w:rStyle w:val="DefinedTermChar"/>
                <w:rFonts w:eastAsiaTheme="minorHAnsi"/>
              </w:rPr>
              <w:t>empresa</w:t>
            </w:r>
            <w:proofErr w:type="spellEnd"/>
            <w:r w:rsidR="008572EF" w:rsidRPr="00CC0245">
              <w:rPr>
                <w:rStyle w:val="DefinedTermChar"/>
                <w:rFonts w:eastAsiaTheme="minorHAnsi"/>
              </w:rPr>
              <w:t xml:space="preserve"> </w:t>
            </w:r>
            <w:proofErr w:type="spellStart"/>
            <w:r w:rsidR="008572EF" w:rsidRPr="00CC0245">
              <w:rPr>
                <w:rStyle w:val="DefinedTermChar"/>
                <w:rFonts w:eastAsiaTheme="minorHAnsi"/>
              </w:rPr>
              <w:t>operadora</w:t>
            </w:r>
            <w:proofErr w:type="spellEnd"/>
            <w:r w:rsidRPr="00CC0245">
              <w:t xml:space="preserve"> </w:t>
            </w:r>
            <w:proofErr w:type="spellStart"/>
            <w:r w:rsidRPr="00CC0245">
              <w:t>proponga</w:t>
            </w:r>
            <w:proofErr w:type="spellEnd"/>
            <w:r w:rsidRPr="00CC0245">
              <w:t xml:space="preserve"> </w:t>
            </w:r>
            <w:proofErr w:type="spellStart"/>
            <w:r w:rsidRPr="00CC0245">
              <w:t>utilizar</w:t>
            </w:r>
            <w:proofErr w:type="spellEnd"/>
            <w:r w:rsidRPr="00CC0245">
              <w:t xml:space="preserve"> el </w:t>
            </w:r>
            <w:proofErr w:type="spellStart"/>
            <w:r w:rsidRPr="00CC0245">
              <w:t>patrimonio</w:t>
            </w:r>
            <w:proofErr w:type="spellEnd"/>
            <w:r w:rsidRPr="00CC0245">
              <w:t xml:space="preserve"> cultural de los </w:t>
            </w:r>
            <w:r w:rsidRPr="00CC0245">
              <w:rPr>
                <w:rStyle w:val="DefinedTermChar"/>
                <w:rFonts w:eastAsiaTheme="minorHAnsi"/>
              </w:rPr>
              <w:t xml:space="preserve">pueblos </w:t>
            </w:r>
            <w:proofErr w:type="spellStart"/>
            <w:r w:rsidRPr="00CC0245">
              <w:rPr>
                <w:rStyle w:val="DefinedTermChar"/>
                <w:rFonts w:eastAsiaTheme="minorHAnsi"/>
              </w:rPr>
              <w:t>indígenas</w:t>
            </w:r>
            <w:proofErr w:type="spellEnd"/>
            <w:r w:rsidRPr="00CC0245">
              <w:t xml:space="preserve"> para fines </w:t>
            </w:r>
            <w:proofErr w:type="spellStart"/>
            <w:r w:rsidRPr="00CC0245">
              <w:t>comerciales</w:t>
            </w:r>
            <w:proofErr w:type="spellEnd"/>
            <w:r w:rsidRPr="00CC0245">
              <w:t xml:space="preserve">, </w:t>
            </w:r>
            <w:proofErr w:type="spellStart"/>
            <w:r w:rsidRPr="00CC0245">
              <w:t>deberá</w:t>
            </w:r>
            <w:proofErr w:type="spellEnd"/>
            <w:r w:rsidRPr="00CC0245">
              <w:t xml:space="preserve"> </w:t>
            </w:r>
            <w:proofErr w:type="spellStart"/>
            <w:r w:rsidRPr="00CC0245">
              <w:t>efectuarse</w:t>
            </w:r>
            <w:proofErr w:type="spellEnd"/>
            <w:r w:rsidRPr="00CC0245">
              <w:t xml:space="preserve"> una </w:t>
            </w:r>
            <w:proofErr w:type="spellStart"/>
            <w:r w:rsidRPr="00CC0245">
              <w:t>negociación</w:t>
            </w:r>
            <w:proofErr w:type="spellEnd"/>
            <w:r w:rsidRPr="00CC0245">
              <w:t xml:space="preserve"> a </w:t>
            </w:r>
            <w:proofErr w:type="spellStart"/>
            <w:r w:rsidRPr="00CC0245">
              <w:t>través</w:t>
            </w:r>
            <w:proofErr w:type="spellEnd"/>
            <w:r w:rsidRPr="00CC0245">
              <w:t xml:space="preserve"> del </w:t>
            </w:r>
            <w:proofErr w:type="spellStart"/>
            <w:r w:rsidRPr="00CC0245">
              <w:t>proceso</w:t>
            </w:r>
            <w:proofErr w:type="spellEnd"/>
            <w:r w:rsidRPr="00CC0245">
              <w:t xml:space="preserve"> de </w:t>
            </w:r>
            <w:proofErr w:type="spellStart"/>
            <w:r w:rsidRPr="00CC0245">
              <w:rPr>
                <w:rStyle w:val="DefinedTermChar"/>
                <w:rFonts w:eastAsiaTheme="minorHAnsi"/>
              </w:rPr>
              <w:t>consentimiento</w:t>
            </w:r>
            <w:proofErr w:type="spellEnd"/>
            <w:r w:rsidRPr="00CC0245">
              <w:rPr>
                <w:rStyle w:val="DefinedTermChar"/>
                <w:rFonts w:eastAsiaTheme="minorHAnsi"/>
              </w:rPr>
              <w:t xml:space="preserve"> libre, </w:t>
            </w:r>
            <w:proofErr w:type="spellStart"/>
            <w:r w:rsidRPr="00CC0245">
              <w:rPr>
                <w:rStyle w:val="DefinedTermChar"/>
                <w:rFonts w:eastAsiaTheme="minorHAnsi"/>
              </w:rPr>
              <w:t>previo</w:t>
            </w:r>
            <w:proofErr w:type="spellEnd"/>
            <w:r w:rsidRPr="00CC0245">
              <w:rPr>
                <w:rStyle w:val="DefinedTermChar"/>
                <w:rFonts w:eastAsiaTheme="minorHAnsi"/>
              </w:rPr>
              <w:t xml:space="preserve"> e </w:t>
            </w:r>
            <w:proofErr w:type="spellStart"/>
            <w:r w:rsidRPr="00CC0245">
              <w:rPr>
                <w:rStyle w:val="DefinedTermChar"/>
                <w:rFonts w:eastAsiaTheme="minorHAnsi"/>
              </w:rPr>
              <w:t>informado</w:t>
            </w:r>
            <w:proofErr w:type="spellEnd"/>
            <w:r w:rsidRPr="00CC0245">
              <w:t xml:space="preserve"> </w:t>
            </w:r>
            <w:proofErr w:type="spellStart"/>
            <w:r w:rsidRPr="00CC0245">
              <w:t>descrito</w:t>
            </w:r>
            <w:proofErr w:type="spellEnd"/>
            <w:r w:rsidRPr="00CC0245">
              <w:t xml:space="preserve"> </w:t>
            </w:r>
            <w:proofErr w:type="spellStart"/>
            <w:r w:rsidRPr="00CC0245">
              <w:t>en</w:t>
            </w:r>
            <w:proofErr w:type="spellEnd"/>
            <w:r w:rsidRPr="00CC0245">
              <w:t xml:space="preserve"> el </w:t>
            </w:r>
            <w:proofErr w:type="spellStart"/>
            <w:r w:rsidRPr="00CC0245">
              <w:t>capítulo</w:t>
            </w:r>
            <w:proofErr w:type="spellEnd"/>
            <w:r w:rsidRPr="00CC0245">
              <w:t xml:space="preserve"> 2.2 de IRMA, a </w:t>
            </w:r>
            <w:proofErr w:type="spellStart"/>
            <w:r w:rsidRPr="00CC0245">
              <w:t>menos</w:t>
            </w:r>
            <w:proofErr w:type="spellEnd"/>
            <w:r w:rsidRPr="00CC0245">
              <w:t xml:space="preserve"> que los </w:t>
            </w:r>
            <w:r w:rsidRPr="00CC0245">
              <w:rPr>
                <w:rStyle w:val="DefinedTermChar"/>
                <w:rFonts w:eastAsiaTheme="minorHAnsi"/>
              </w:rPr>
              <w:t xml:space="preserve">pueblos </w:t>
            </w:r>
            <w:proofErr w:type="spellStart"/>
            <w:r w:rsidRPr="00CC0245">
              <w:rPr>
                <w:rStyle w:val="DefinedTermChar"/>
                <w:rFonts w:eastAsiaTheme="minorHAnsi"/>
              </w:rPr>
              <w:t>indígenas</w:t>
            </w:r>
            <w:proofErr w:type="spellEnd"/>
            <w:r w:rsidRPr="00CC0245">
              <w:t xml:space="preserve"> </w:t>
            </w:r>
            <w:proofErr w:type="spellStart"/>
            <w:r w:rsidRPr="00CC0245">
              <w:t>especifiquen</w:t>
            </w:r>
            <w:proofErr w:type="spellEnd"/>
            <w:r w:rsidRPr="00CC0245">
              <w:t xml:space="preserve"> de </w:t>
            </w:r>
            <w:proofErr w:type="spellStart"/>
            <w:r w:rsidRPr="00CC0245">
              <w:t>otra</w:t>
            </w:r>
            <w:proofErr w:type="spellEnd"/>
            <w:r w:rsidRPr="00CC0245">
              <w:t xml:space="preserve"> forma.</w:t>
            </w:r>
          </w:p>
        </w:tc>
      </w:tr>
      <w:tr w:rsidR="009903DE" w:rsidRPr="002C120D" w14:paraId="6DB7BB7B" w14:textId="77777777" w:rsidTr="00BF1A6D">
        <w:trPr>
          <w:trHeight w:val="1562"/>
        </w:trPr>
        <w:tc>
          <w:tcPr>
            <w:tcW w:w="9360" w:type="dxa"/>
          </w:tcPr>
          <w:p w14:paraId="04A8CB2B" w14:textId="77777777" w:rsidR="009903DE" w:rsidRPr="00CC0245" w:rsidRDefault="009903DE" w:rsidP="006366DF">
            <w:pPr>
              <w:pStyle w:val="NumberedRequirementsMain"/>
            </w:pPr>
            <w:r w:rsidRPr="00CC0245">
              <w:t xml:space="preserve">3.7.7.  </w:t>
            </w:r>
            <w:proofErr w:type="spellStart"/>
            <w:r w:rsidRPr="00CC0245">
              <w:t>Gestión</w:t>
            </w:r>
            <w:proofErr w:type="spellEnd"/>
            <w:r w:rsidRPr="00CC0245">
              <w:t xml:space="preserve"> del </w:t>
            </w:r>
            <w:proofErr w:type="spellStart"/>
            <w:r w:rsidRPr="00CC0245">
              <w:t>patrimonio</w:t>
            </w:r>
            <w:proofErr w:type="spellEnd"/>
            <w:r w:rsidRPr="00CC0245">
              <w:t xml:space="preserve"> cultural</w:t>
            </w:r>
          </w:p>
          <w:p w14:paraId="32C93CE4" w14:textId="77777777" w:rsidR="00CC0245" w:rsidRDefault="009903DE" w:rsidP="009B0C9B">
            <w:pPr>
              <w:pStyle w:val="NumberedRequirementsSub"/>
            </w:pPr>
            <w:r w:rsidRPr="00CC0245">
              <w:t xml:space="preserve">3.7.7.1.  </w:t>
            </w:r>
            <w:r w:rsidR="00CC0245">
              <w:t xml:space="preserve">Se </w:t>
            </w:r>
            <w:proofErr w:type="spellStart"/>
            <w:r w:rsidR="00CC0245">
              <w:t>desarrollará</w:t>
            </w:r>
            <w:proofErr w:type="spellEnd"/>
            <w:r w:rsidR="00CC0245">
              <w:t xml:space="preserve"> un plan de </w:t>
            </w:r>
            <w:proofErr w:type="spellStart"/>
            <w:r w:rsidR="00CC0245">
              <w:t>gestión</w:t>
            </w:r>
            <w:proofErr w:type="spellEnd"/>
            <w:r w:rsidR="00CC0245">
              <w:t xml:space="preserve"> del </w:t>
            </w:r>
            <w:proofErr w:type="spellStart"/>
            <w:r w:rsidR="00CC0245">
              <w:t>patrimonio</w:t>
            </w:r>
            <w:proofErr w:type="spellEnd"/>
            <w:r w:rsidR="00CC0245">
              <w:t xml:space="preserve"> cultural o </w:t>
            </w:r>
            <w:proofErr w:type="spellStart"/>
            <w:r w:rsidR="00CC0245">
              <w:t>su</w:t>
            </w:r>
            <w:proofErr w:type="spellEnd"/>
            <w:r w:rsidR="00CC0245">
              <w:t xml:space="preserve"> </w:t>
            </w:r>
            <w:proofErr w:type="spellStart"/>
            <w:r w:rsidR="00CC0245">
              <w:t>equivalente</w:t>
            </w:r>
            <w:proofErr w:type="spellEnd"/>
            <w:r w:rsidR="00CC0245">
              <w:t xml:space="preserve"> que:</w:t>
            </w:r>
          </w:p>
          <w:p w14:paraId="0FEA4BDF" w14:textId="56FA8881" w:rsidR="00FB0981" w:rsidRDefault="00FB0981" w:rsidP="00CD5165">
            <w:pPr>
              <w:pStyle w:val="ListPara1aTable"/>
              <w:numPr>
                <w:ilvl w:val="0"/>
                <w:numId w:val="138"/>
              </w:numPr>
            </w:pPr>
            <w:r>
              <w:t xml:space="preserve">Describe las </w:t>
            </w:r>
            <w:proofErr w:type="spellStart"/>
            <w:r>
              <w:t>medidas</w:t>
            </w:r>
            <w:proofErr w:type="spellEnd"/>
            <w:r>
              <w:t xml:space="preserve"> </w:t>
            </w:r>
            <w:proofErr w:type="gramStart"/>
            <w:r>
              <w:t>a</w:t>
            </w:r>
            <w:proofErr w:type="gramEnd"/>
            <w:r>
              <w:t xml:space="preserve"> </w:t>
            </w:r>
            <w:proofErr w:type="spellStart"/>
            <w:r>
              <w:t>evitar</w:t>
            </w:r>
            <w:proofErr w:type="spellEnd"/>
            <w:r>
              <w:t xml:space="preserve">, y </w:t>
            </w:r>
            <w:proofErr w:type="spellStart"/>
            <w:r>
              <w:t>cuando</w:t>
            </w:r>
            <w:proofErr w:type="spellEnd"/>
            <w:r>
              <w:t xml:space="preserve"> </w:t>
            </w:r>
            <w:proofErr w:type="spellStart"/>
            <w:r>
              <w:t>eso</w:t>
            </w:r>
            <w:proofErr w:type="spellEnd"/>
            <w:r>
              <w:t xml:space="preserve"> no sea </w:t>
            </w:r>
            <w:proofErr w:type="spellStart"/>
            <w:r>
              <w:t>posible</w:t>
            </w:r>
            <w:proofErr w:type="spellEnd"/>
            <w:r>
              <w:t xml:space="preserve">, </w:t>
            </w:r>
            <w:proofErr w:type="spellStart"/>
            <w:r>
              <w:t>minimizar</w:t>
            </w:r>
            <w:proofErr w:type="spellEnd"/>
            <w:r>
              <w:t xml:space="preserve"> los </w:t>
            </w:r>
            <w:proofErr w:type="spellStart"/>
            <w:r>
              <w:t>impactos</w:t>
            </w:r>
            <w:proofErr w:type="spellEnd"/>
            <w:r>
              <w:t xml:space="preserve"> </w:t>
            </w:r>
            <w:proofErr w:type="spellStart"/>
            <w:r>
              <w:t>adversos</w:t>
            </w:r>
            <w:proofErr w:type="spellEnd"/>
            <w:r>
              <w:t xml:space="preserve"> </w:t>
            </w:r>
            <w:r w:rsidRPr="00FB0981">
              <w:t xml:space="preserve">al </w:t>
            </w:r>
            <w:proofErr w:type="spellStart"/>
            <w:r w:rsidRPr="00FB0981">
              <w:t>patrimonio</w:t>
            </w:r>
            <w:proofErr w:type="spellEnd"/>
            <w:r w:rsidRPr="00FB0981">
              <w:t xml:space="preserve"> cultural</w:t>
            </w:r>
            <w:r>
              <w:t xml:space="preserve">. Las </w:t>
            </w:r>
            <w:proofErr w:type="spellStart"/>
            <w:r>
              <w:t>medidas</w:t>
            </w:r>
            <w:proofErr w:type="spellEnd"/>
            <w:r>
              <w:t xml:space="preserve"> del plan </w:t>
            </w:r>
            <w:proofErr w:type="spellStart"/>
            <w:r>
              <w:t>deben</w:t>
            </w:r>
            <w:proofErr w:type="spellEnd"/>
            <w:r>
              <w:t xml:space="preserve"> ser </w:t>
            </w:r>
            <w:proofErr w:type="spellStart"/>
            <w:r>
              <w:t>específicas</w:t>
            </w:r>
            <w:proofErr w:type="spellEnd"/>
            <w:r>
              <w:t xml:space="preserve">, </w:t>
            </w:r>
            <w:proofErr w:type="spellStart"/>
            <w:r>
              <w:t>mensurables</w:t>
            </w:r>
            <w:proofErr w:type="spellEnd"/>
            <w:r>
              <w:t xml:space="preserve">, </w:t>
            </w:r>
            <w:proofErr w:type="spellStart"/>
            <w:r>
              <w:t>vinculadas</w:t>
            </w:r>
            <w:proofErr w:type="spellEnd"/>
            <w:r>
              <w:t xml:space="preserve"> a </w:t>
            </w:r>
            <w:proofErr w:type="spellStart"/>
            <w:r>
              <w:t>resultados</w:t>
            </w:r>
            <w:proofErr w:type="spellEnd"/>
            <w:r>
              <w:t xml:space="preserve"> </w:t>
            </w:r>
            <w:proofErr w:type="spellStart"/>
            <w:r>
              <w:t>claramente</w:t>
            </w:r>
            <w:proofErr w:type="spellEnd"/>
            <w:r>
              <w:t xml:space="preserve"> </w:t>
            </w:r>
            <w:proofErr w:type="spellStart"/>
            <w:r>
              <w:t>definidos</w:t>
            </w:r>
            <w:proofErr w:type="spellEnd"/>
            <w:r>
              <w:t xml:space="preserve">, </w:t>
            </w:r>
            <w:proofErr w:type="spellStart"/>
            <w:r>
              <w:t>relevantes</w:t>
            </w:r>
            <w:proofErr w:type="spellEnd"/>
            <w:r>
              <w:t xml:space="preserve"> y con un </w:t>
            </w:r>
            <w:proofErr w:type="spellStart"/>
            <w:r>
              <w:t>límite</w:t>
            </w:r>
            <w:proofErr w:type="spellEnd"/>
            <w:r>
              <w:t xml:space="preserve"> de </w:t>
            </w:r>
            <w:proofErr w:type="spellStart"/>
            <w:r>
              <w:t>tiempo</w:t>
            </w:r>
            <w:proofErr w:type="spellEnd"/>
            <w:r>
              <w:t>.</w:t>
            </w:r>
          </w:p>
          <w:p w14:paraId="2A6D57F2" w14:textId="77777777" w:rsidR="00FB0981" w:rsidRDefault="00FB0981" w:rsidP="00CD5165">
            <w:pPr>
              <w:pStyle w:val="ListPara1aTable"/>
              <w:numPr>
                <w:ilvl w:val="0"/>
                <w:numId w:val="109"/>
              </w:numPr>
            </w:pPr>
            <w:r>
              <w:t xml:space="preserve">Describe las </w:t>
            </w:r>
            <w:proofErr w:type="spellStart"/>
            <w:r>
              <w:t>acciones</w:t>
            </w:r>
            <w:proofErr w:type="spellEnd"/>
            <w:r>
              <w:t xml:space="preserve"> de </w:t>
            </w:r>
            <w:proofErr w:type="spellStart"/>
            <w:r>
              <w:t>implementación</w:t>
            </w:r>
            <w:proofErr w:type="spellEnd"/>
            <w:r>
              <w:t xml:space="preserve"> </w:t>
            </w:r>
            <w:proofErr w:type="spellStart"/>
            <w:r>
              <w:t>claramente</w:t>
            </w:r>
            <w:proofErr w:type="spellEnd"/>
            <w:r>
              <w:t xml:space="preserve"> </w:t>
            </w:r>
            <w:proofErr w:type="spellStart"/>
            <w:r>
              <w:t>asignadas</w:t>
            </w:r>
            <w:proofErr w:type="spellEnd"/>
            <w:r>
              <w:t xml:space="preserve"> a una </w:t>
            </w:r>
            <w:proofErr w:type="spellStart"/>
            <w:r>
              <w:t>parte</w:t>
            </w:r>
            <w:proofErr w:type="spellEnd"/>
            <w:r>
              <w:t xml:space="preserve"> o </w:t>
            </w:r>
            <w:proofErr w:type="spellStart"/>
            <w:r>
              <w:t>partes</w:t>
            </w:r>
            <w:proofErr w:type="spellEnd"/>
            <w:r>
              <w:t xml:space="preserve"> </w:t>
            </w:r>
            <w:proofErr w:type="spellStart"/>
            <w:r>
              <w:t>responsables</w:t>
            </w:r>
            <w:proofErr w:type="spellEnd"/>
            <w:r>
              <w:t>.</w:t>
            </w:r>
          </w:p>
          <w:p w14:paraId="3FD39FA7" w14:textId="77777777" w:rsidR="00FB0981" w:rsidRDefault="00FB0981" w:rsidP="00CD5165">
            <w:pPr>
              <w:pStyle w:val="ListPara1aTable"/>
              <w:numPr>
                <w:ilvl w:val="0"/>
                <w:numId w:val="109"/>
              </w:numPr>
            </w:pPr>
            <w:proofErr w:type="spellStart"/>
            <w:r>
              <w:t>Proporciona</w:t>
            </w:r>
            <w:proofErr w:type="spellEnd"/>
            <w:r>
              <w:t xml:space="preserve"> </w:t>
            </w:r>
            <w:proofErr w:type="spellStart"/>
            <w:r>
              <w:t>indicadores</w:t>
            </w:r>
            <w:proofErr w:type="spellEnd"/>
            <w:r>
              <w:t xml:space="preserve"> clave, </w:t>
            </w:r>
            <w:proofErr w:type="spellStart"/>
            <w:r>
              <w:t>vinculados</w:t>
            </w:r>
            <w:proofErr w:type="spellEnd"/>
            <w:r>
              <w:t xml:space="preserve"> a </w:t>
            </w:r>
            <w:proofErr w:type="spellStart"/>
            <w:r w:rsidRPr="002858D2">
              <w:t>datos</w:t>
            </w:r>
            <w:proofErr w:type="spellEnd"/>
            <w:r w:rsidRPr="002858D2">
              <w:t xml:space="preserve"> </w:t>
            </w:r>
            <w:proofErr w:type="spellStart"/>
            <w:r w:rsidRPr="002858D2">
              <w:t>adecuados</w:t>
            </w:r>
            <w:proofErr w:type="spellEnd"/>
            <w:r w:rsidRPr="002858D2">
              <w:t xml:space="preserve"> de </w:t>
            </w:r>
            <w:proofErr w:type="spellStart"/>
            <w:r w:rsidRPr="00D02004">
              <w:rPr>
                <w:rStyle w:val="DefinedTermChar"/>
                <w:rFonts w:eastAsiaTheme="majorEastAsia"/>
              </w:rPr>
              <w:t>línea</w:t>
            </w:r>
            <w:proofErr w:type="spellEnd"/>
            <w:r w:rsidRPr="00D02004">
              <w:rPr>
                <w:rStyle w:val="DefinedTermChar"/>
                <w:rFonts w:eastAsiaTheme="majorEastAsia"/>
              </w:rPr>
              <w:t xml:space="preserve"> de base</w:t>
            </w:r>
            <w:r>
              <w:t xml:space="preserve">, para </w:t>
            </w:r>
            <w:proofErr w:type="spellStart"/>
            <w:r>
              <w:t>permitir</w:t>
            </w:r>
            <w:proofErr w:type="spellEnd"/>
            <w:r>
              <w:t xml:space="preserve"> la </w:t>
            </w:r>
            <w:proofErr w:type="spellStart"/>
            <w:r>
              <w:t>medición</w:t>
            </w:r>
            <w:proofErr w:type="spellEnd"/>
            <w:r>
              <w:t xml:space="preserve"> de la </w:t>
            </w:r>
            <w:proofErr w:type="spellStart"/>
            <w:r>
              <w:t>eficacia</w:t>
            </w:r>
            <w:proofErr w:type="spellEnd"/>
            <w:r>
              <w:t xml:space="preserve"> de las </w:t>
            </w:r>
            <w:proofErr w:type="spellStart"/>
            <w:r>
              <w:t>actividades</w:t>
            </w:r>
            <w:proofErr w:type="spellEnd"/>
            <w:r>
              <w:t xml:space="preserve"> de </w:t>
            </w:r>
            <w:proofErr w:type="spellStart"/>
            <w:r>
              <w:t>evitación</w:t>
            </w:r>
            <w:proofErr w:type="spellEnd"/>
            <w:r>
              <w:t xml:space="preserve">, </w:t>
            </w:r>
            <w:proofErr w:type="spellStart"/>
            <w:r>
              <w:t>minimización</w:t>
            </w:r>
            <w:proofErr w:type="spellEnd"/>
            <w:r>
              <w:t xml:space="preserve"> y/o </w:t>
            </w:r>
            <w:proofErr w:type="spellStart"/>
            <w:r w:rsidRPr="00D02004">
              <w:rPr>
                <w:rStyle w:val="DefinedTermChar"/>
                <w:rFonts w:eastAsiaTheme="majorEastAsia"/>
              </w:rPr>
              <w:t>compensación</w:t>
            </w:r>
            <w:proofErr w:type="spellEnd"/>
            <w:r>
              <w:t xml:space="preserve"> a lo largo del </w:t>
            </w:r>
            <w:proofErr w:type="spellStart"/>
            <w:r>
              <w:t>tiempo</w:t>
            </w:r>
            <w:proofErr w:type="spellEnd"/>
            <w:r>
              <w:t>.</w:t>
            </w:r>
          </w:p>
          <w:p w14:paraId="34A0A11C" w14:textId="77777777" w:rsidR="00FB0981" w:rsidRDefault="00FB0981" w:rsidP="00CD5165">
            <w:pPr>
              <w:pStyle w:val="ListPara1aTable"/>
              <w:numPr>
                <w:ilvl w:val="0"/>
                <w:numId w:val="109"/>
              </w:numPr>
            </w:pPr>
            <w:proofErr w:type="spellStart"/>
            <w:r>
              <w:t>Incluye</w:t>
            </w:r>
            <w:proofErr w:type="spellEnd"/>
            <w:r>
              <w:t xml:space="preserve"> </w:t>
            </w:r>
            <w:proofErr w:type="spellStart"/>
            <w:r>
              <w:t>estimaciones</w:t>
            </w:r>
            <w:proofErr w:type="spellEnd"/>
            <w:r>
              <w:t xml:space="preserve"> de </w:t>
            </w:r>
            <w:proofErr w:type="spellStart"/>
            <w:r>
              <w:t>recursos</w:t>
            </w:r>
            <w:proofErr w:type="spellEnd"/>
            <w:r>
              <w:t xml:space="preserve"> </w:t>
            </w:r>
            <w:proofErr w:type="spellStart"/>
            <w:r>
              <w:t>humanos</w:t>
            </w:r>
            <w:proofErr w:type="spellEnd"/>
            <w:r>
              <w:t xml:space="preserve"> y </w:t>
            </w:r>
            <w:proofErr w:type="spellStart"/>
            <w:r>
              <w:t>presupuesto</w:t>
            </w:r>
            <w:proofErr w:type="spellEnd"/>
            <w:r>
              <w:t xml:space="preserve"> </w:t>
            </w:r>
            <w:proofErr w:type="spellStart"/>
            <w:r>
              <w:t>requeridos</w:t>
            </w:r>
            <w:proofErr w:type="spellEnd"/>
            <w:r>
              <w:t xml:space="preserve">, y </w:t>
            </w:r>
            <w:proofErr w:type="gramStart"/>
            <w:r>
              <w:t>plan</w:t>
            </w:r>
            <w:proofErr w:type="gramEnd"/>
            <w:r>
              <w:t xml:space="preserve"> de </w:t>
            </w:r>
            <w:proofErr w:type="spellStart"/>
            <w:r>
              <w:t>financiamiento</w:t>
            </w:r>
            <w:proofErr w:type="spellEnd"/>
            <w:r>
              <w:t xml:space="preserve"> </w:t>
            </w:r>
            <w:proofErr w:type="spellStart"/>
            <w:r>
              <w:t>cuando</w:t>
            </w:r>
            <w:proofErr w:type="spellEnd"/>
            <w:r>
              <w:t xml:space="preserve"> sea </w:t>
            </w:r>
            <w:proofErr w:type="spellStart"/>
            <w:r>
              <w:t>relevante</w:t>
            </w:r>
            <w:proofErr w:type="spellEnd"/>
            <w:r>
              <w:t xml:space="preserve">, para la </w:t>
            </w:r>
            <w:proofErr w:type="spellStart"/>
            <w:r>
              <w:t>implementación</w:t>
            </w:r>
            <w:proofErr w:type="spellEnd"/>
            <w:r>
              <w:t xml:space="preserve"> </w:t>
            </w:r>
            <w:proofErr w:type="spellStart"/>
            <w:r>
              <w:t>efectiva</w:t>
            </w:r>
            <w:proofErr w:type="spellEnd"/>
            <w:r>
              <w:t xml:space="preserve"> del plan.</w:t>
            </w:r>
            <w:r w:rsidRPr="008F4018">
              <w:t xml:space="preserve"> </w:t>
            </w:r>
          </w:p>
          <w:p w14:paraId="01572260" w14:textId="76ADCF37" w:rsidR="009903DE" w:rsidRPr="00CC0245" w:rsidRDefault="009903DE" w:rsidP="009B0C9B">
            <w:pPr>
              <w:pStyle w:val="NumberedRequirementsSub"/>
            </w:pPr>
            <w:r w:rsidRPr="00CC0245">
              <w:t xml:space="preserve">3.7.7.2.  Si una </w:t>
            </w:r>
            <w:proofErr w:type="spellStart"/>
            <w:r w:rsidR="00F0707A" w:rsidRPr="00F0707A">
              <w:rPr>
                <w:rStyle w:val="DefinedTermChar"/>
                <w:rFonts w:eastAsiaTheme="minorHAnsi"/>
              </w:rPr>
              <w:t>nueva</w:t>
            </w:r>
            <w:proofErr w:type="spellEnd"/>
            <w:r w:rsidR="00F0707A" w:rsidRPr="00F0707A">
              <w:rPr>
                <w:rStyle w:val="DefinedTermChar"/>
                <w:rFonts w:eastAsiaTheme="minorHAnsi"/>
              </w:rPr>
              <w:t xml:space="preserve"> o </w:t>
            </w:r>
            <w:proofErr w:type="spellStart"/>
            <w:r w:rsidR="00F0707A" w:rsidRPr="00F0707A">
              <w:rPr>
                <w:rStyle w:val="DefinedTermChar"/>
                <w:rFonts w:eastAsiaTheme="minorHAnsi"/>
              </w:rPr>
              <w:t>existente</w:t>
            </w:r>
            <w:proofErr w:type="spellEnd"/>
            <w:r w:rsidR="00F0707A" w:rsidRPr="00F0707A">
              <w:rPr>
                <w:rStyle w:val="DefinedTermChar"/>
                <w:rFonts w:eastAsiaTheme="minorHAnsi"/>
              </w:rPr>
              <w:t xml:space="preserve"> </w:t>
            </w:r>
            <w:proofErr w:type="spellStart"/>
            <w:r w:rsidR="00F0707A" w:rsidRPr="00F0707A">
              <w:rPr>
                <w:rStyle w:val="DefinedTermChar"/>
                <w:rFonts w:eastAsiaTheme="minorHAnsi"/>
              </w:rPr>
              <w:t>operación</w:t>
            </w:r>
            <w:proofErr w:type="spellEnd"/>
            <w:r w:rsidR="00F0707A" w:rsidRPr="00F0707A">
              <w:rPr>
                <w:rStyle w:val="DefinedTermChar"/>
                <w:rFonts w:eastAsiaTheme="minorHAnsi"/>
              </w:rPr>
              <w:t xml:space="preserve"> de </w:t>
            </w:r>
            <w:proofErr w:type="spellStart"/>
            <w:r w:rsidR="00F0707A" w:rsidRPr="00F0707A">
              <w:rPr>
                <w:rStyle w:val="DefinedTermChar"/>
                <w:rFonts w:eastAsiaTheme="minorHAnsi"/>
              </w:rPr>
              <w:t>procesamiento</w:t>
            </w:r>
            <w:proofErr w:type="spellEnd"/>
            <w:r w:rsidR="00F0707A" w:rsidRPr="00F0707A">
              <w:rPr>
                <w:rStyle w:val="DefinedTermChar"/>
                <w:rFonts w:eastAsiaTheme="minorHAnsi"/>
              </w:rPr>
              <w:t xml:space="preserve"> de </w:t>
            </w:r>
            <w:proofErr w:type="spellStart"/>
            <w:r w:rsidR="00F0707A" w:rsidRPr="00F0707A">
              <w:rPr>
                <w:rStyle w:val="DefinedTermChar"/>
                <w:rFonts w:eastAsiaTheme="minorHAnsi"/>
              </w:rPr>
              <w:t>minerales</w:t>
            </w:r>
            <w:proofErr w:type="spellEnd"/>
            <w:r w:rsidR="00F0707A" w:rsidRPr="00F0707A">
              <w:t xml:space="preserve"> </w:t>
            </w:r>
            <w:r w:rsidRPr="00CC0245">
              <w:t xml:space="preserve">se </w:t>
            </w:r>
            <w:proofErr w:type="spellStart"/>
            <w:r w:rsidRPr="00CC0245">
              <w:t>encuentra</w:t>
            </w:r>
            <w:proofErr w:type="spellEnd"/>
            <w:r w:rsidRPr="00CC0245">
              <w:t xml:space="preserve"> </w:t>
            </w:r>
            <w:proofErr w:type="spellStart"/>
            <w:r w:rsidRPr="00CC0245">
              <w:t>en</w:t>
            </w:r>
            <w:proofErr w:type="spellEnd"/>
            <w:r w:rsidRPr="00CC0245">
              <w:t xml:space="preserve"> un </w:t>
            </w:r>
            <w:proofErr w:type="spellStart"/>
            <w:r w:rsidRPr="00CC0245">
              <w:t>área</w:t>
            </w:r>
            <w:proofErr w:type="spellEnd"/>
            <w:r w:rsidRPr="00CC0245">
              <w:t xml:space="preserve"> </w:t>
            </w:r>
            <w:proofErr w:type="spellStart"/>
            <w:r w:rsidRPr="00CC0245">
              <w:t>donde</w:t>
            </w:r>
            <w:proofErr w:type="spellEnd"/>
            <w:r w:rsidRPr="00CC0245">
              <w:t xml:space="preserve"> se </w:t>
            </w:r>
            <w:proofErr w:type="spellStart"/>
            <w:r w:rsidRPr="00CC0245">
              <w:t>prevé</w:t>
            </w:r>
            <w:proofErr w:type="spellEnd"/>
            <w:r w:rsidRPr="00CC0245">
              <w:t xml:space="preserve"> que se </w:t>
            </w:r>
            <w:proofErr w:type="spellStart"/>
            <w:r w:rsidRPr="00CC0245">
              <w:t>encontrará</w:t>
            </w:r>
            <w:proofErr w:type="spellEnd"/>
            <w:r w:rsidRPr="00CC0245">
              <w:t xml:space="preserve"> </w:t>
            </w:r>
            <w:proofErr w:type="spellStart"/>
            <w:r w:rsidRPr="00CC0245">
              <w:t>patrimonio</w:t>
            </w:r>
            <w:proofErr w:type="spellEnd"/>
            <w:r w:rsidRPr="00CC0245">
              <w:t xml:space="preserve"> cultural, la </w:t>
            </w:r>
            <w:proofErr w:type="spellStart"/>
            <w:r w:rsidR="008572EF" w:rsidRPr="00CC0245">
              <w:rPr>
                <w:u w:val="dotted" w:color="A6A6A6" w:themeColor="background1" w:themeShade="A6"/>
              </w:rPr>
              <w:t>empresa</w:t>
            </w:r>
            <w:proofErr w:type="spellEnd"/>
            <w:r w:rsidR="008572EF" w:rsidRPr="00CC0245">
              <w:rPr>
                <w:u w:val="dotted" w:color="A6A6A6" w:themeColor="background1" w:themeShade="A6"/>
              </w:rPr>
              <w:t xml:space="preserve"> </w:t>
            </w:r>
            <w:proofErr w:type="spellStart"/>
            <w:r w:rsidR="008572EF" w:rsidRPr="00CC0245">
              <w:rPr>
                <w:u w:val="dotted" w:color="A6A6A6" w:themeColor="background1" w:themeShade="A6"/>
              </w:rPr>
              <w:t>operadora</w:t>
            </w:r>
            <w:proofErr w:type="spellEnd"/>
            <w:r w:rsidRPr="00CC0245">
              <w:t xml:space="preserve"> </w:t>
            </w:r>
            <w:proofErr w:type="spellStart"/>
            <w:r w:rsidRPr="00CC0245">
              <w:t>deberá</w:t>
            </w:r>
            <w:proofErr w:type="spellEnd"/>
            <w:r w:rsidRPr="00CC0245">
              <w:t xml:space="preserve"> </w:t>
            </w:r>
            <w:proofErr w:type="spellStart"/>
            <w:r w:rsidRPr="00CC0245">
              <w:t>desarrollar</w:t>
            </w:r>
            <w:proofErr w:type="spellEnd"/>
            <w:r w:rsidRPr="00CC0245">
              <w:t xml:space="preserve"> </w:t>
            </w:r>
            <w:proofErr w:type="spellStart"/>
            <w:r w:rsidRPr="00CC0245">
              <w:t>procedimientos</w:t>
            </w:r>
            <w:proofErr w:type="spellEnd"/>
            <w:r w:rsidRPr="00CC0245">
              <w:t xml:space="preserve"> para:</w:t>
            </w:r>
          </w:p>
          <w:p w14:paraId="49352B87" w14:textId="0BE345BE" w:rsidR="00CC0245" w:rsidRPr="00CC0245" w:rsidRDefault="00CC0245" w:rsidP="00CD5165">
            <w:pPr>
              <w:pStyle w:val="ListPara1aTable"/>
              <w:numPr>
                <w:ilvl w:val="0"/>
                <w:numId w:val="137"/>
              </w:numPr>
            </w:pPr>
            <w:proofErr w:type="spellStart"/>
            <w:r w:rsidRPr="00CC0245">
              <w:t>Gestionar</w:t>
            </w:r>
            <w:proofErr w:type="spellEnd"/>
            <w:r w:rsidRPr="00CC0245">
              <w:t xml:space="preserve"> </w:t>
            </w:r>
            <w:proofErr w:type="spellStart"/>
            <w:r w:rsidRPr="00D02004">
              <w:rPr>
                <w:rStyle w:val="DefinedTermChar"/>
                <w:rFonts w:eastAsiaTheme="majorEastAsia"/>
              </w:rPr>
              <w:t>hallazgos</w:t>
            </w:r>
            <w:proofErr w:type="spellEnd"/>
            <w:r w:rsidRPr="00D02004">
              <w:rPr>
                <w:rStyle w:val="DefinedTermChar"/>
                <w:rFonts w:eastAsiaTheme="majorEastAsia"/>
              </w:rPr>
              <w:t xml:space="preserve"> </w:t>
            </w:r>
            <w:proofErr w:type="spellStart"/>
            <w:r w:rsidRPr="00D02004">
              <w:rPr>
                <w:rStyle w:val="DefinedTermChar"/>
                <w:rFonts w:eastAsiaTheme="majorEastAsia"/>
              </w:rPr>
              <w:t>fortuitos</w:t>
            </w:r>
            <w:proofErr w:type="spellEnd"/>
            <w:r w:rsidRPr="00CC0245">
              <w:t xml:space="preserve">, </w:t>
            </w:r>
            <w:proofErr w:type="spellStart"/>
            <w:r w:rsidRPr="00CC0245">
              <w:t>incluso</w:t>
            </w:r>
            <w:proofErr w:type="spellEnd"/>
            <w:r w:rsidRPr="00CC0245">
              <w:t xml:space="preserve">, </w:t>
            </w:r>
            <w:proofErr w:type="spellStart"/>
            <w:r w:rsidRPr="00CC0245">
              <w:t>como</w:t>
            </w:r>
            <w:proofErr w:type="spellEnd"/>
            <w:r w:rsidRPr="00CC0245">
              <w:t xml:space="preserve"> </w:t>
            </w:r>
            <w:proofErr w:type="spellStart"/>
            <w:r w:rsidRPr="00CC0245">
              <w:t>mínimo</w:t>
            </w:r>
            <w:proofErr w:type="spellEnd"/>
            <w:r w:rsidRPr="00CC0245">
              <w:t xml:space="preserve">, un </w:t>
            </w:r>
            <w:proofErr w:type="spellStart"/>
            <w:r w:rsidRPr="00CC0245">
              <w:t>requisito</w:t>
            </w:r>
            <w:proofErr w:type="spellEnd"/>
            <w:r w:rsidRPr="00CC0245">
              <w:t xml:space="preserve"> </w:t>
            </w:r>
            <w:proofErr w:type="spellStart"/>
            <w:r w:rsidRPr="00CC0245">
              <w:t>en</w:t>
            </w:r>
            <w:proofErr w:type="spellEnd"/>
            <w:r w:rsidRPr="00CC0245">
              <w:t xml:space="preserve"> el </w:t>
            </w:r>
            <w:proofErr w:type="spellStart"/>
            <w:r w:rsidRPr="00CC0245">
              <w:t>cual</w:t>
            </w:r>
            <w:proofErr w:type="spellEnd"/>
            <w:r w:rsidRPr="00CC0245">
              <w:t xml:space="preserve"> los </w:t>
            </w:r>
            <w:proofErr w:type="spellStart"/>
            <w:r w:rsidRPr="00CC0245">
              <w:t>empleados</w:t>
            </w:r>
            <w:proofErr w:type="spellEnd"/>
            <w:r w:rsidRPr="00CC0245">
              <w:t xml:space="preserve"> o </w:t>
            </w:r>
            <w:proofErr w:type="spellStart"/>
            <w:r w:rsidRPr="00D02004">
              <w:rPr>
                <w:rStyle w:val="DefinedTermChar"/>
                <w:rFonts w:eastAsiaTheme="majorEastAsia"/>
              </w:rPr>
              <w:t>contratistas</w:t>
            </w:r>
            <w:proofErr w:type="spellEnd"/>
            <w:r w:rsidRPr="00D02004">
              <w:rPr>
                <w:rStyle w:val="DefinedTermChar"/>
                <w:rFonts w:eastAsiaTheme="majorEastAsia"/>
              </w:rPr>
              <w:t xml:space="preserve"> </w:t>
            </w:r>
            <w:r w:rsidRPr="00CC0245">
              <w:t xml:space="preserve">no </w:t>
            </w:r>
            <w:proofErr w:type="spellStart"/>
            <w:r w:rsidRPr="00CC0245">
              <w:t>deberán</w:t>
            </w:r>
            <w:proofErr w:type="spellEnd"/>
            <w:r w:rsidRPr="00CC0245">
              <w:t xml:space="preserve"> </w:t>
            </w:r>
            <w:proofErr w:type="spellStart"/>
            <w:r w:rsidRPr="00CC0245">
              <w:t>perturbar</w:t>
            </w:r>
            <w:proofErr w:type="spellEnd"/>
            <w:r w:rsidRPr="00CC0245">
              <w:t xml:space="preserve"> </w:t>
            </w:r>
            <w:proofErr w:type="spellStart"/>
            <w:r w:rsidRPr="00CC0245">
              <w:t>más</w:t>
            </w:r>
            <w:proofErr w:type="spellEnd"/>
            <w:r w:rsidRPr="00CC0245">
              <w:t xml:space="preserve"> </w:t>
            </w:r>
            <w:proofErr w:type="spellStart"/>
            <w:r w:rsidRPr="00CC0245">
              <w:t>cualquier</w:t>
            </w:r>
            <w:proofErr w:type="spellEnd"/>
            <w:r w:rsidRPr="00CC0245">
              <w:t xml:space="preserve"> </w:t>
            </w:r>
            <w:proofErr w:type="spellStart"/>
            <w:r w:rsidRPr="00D02004">
              <w:rPr>
                <w:rStyle w:val="DefinedTermChar"/>
                <w:rFonts w:eastAsiaTheme="majorEastAsia"/>
              </w:rPr>
              <w:t>hallazgo</w:t>
            </w:r>
            <w:proofErr w:type="spellEnd"/>
            <w:r w:rsidRPr="00D02004">
              <w:rPr>
                <w:rStyle w:val="DefinedTermChar"/>
                <w:rFonts w:eastAsiaTheme="majorEastAsia"/>
              </w:rPr>
              <w:t xml:space="preserve"> </w:t>
            </w:r>
            <w:proofErr w:type="spellStart"/>
            <w:r w:rsidRPr="00D02004">
              <w:rPr>
                <w:rStyle w:val="DefinedTermChar"/>
                <w:rFonts w:eastAsiaTheme="majorEastAsia"/>
              </w:rPr>
              <w:t>fortuito</w:t>
            </w:r>
            <w:proofErr w:type="spellEnd"/>
            <w:r w:rsidRPr="00CC0245">
              <w:t xml:space="preserve"> hasta tanto se </w:t>
            </w:r>
            <w:proofErr w:type="spellStart"/>
            <w:r w:rsidRPr="00CC0245">
              <w:t>realice</w:t>
            </w:r>
            <w:proofErr w:type="spellEnd"/>
            <w:r w:rsidRPr="00CC0245">
              <w:t xml:space="preserve"> una </w:t>
            </w:r>
            <w:proofErr w:type="spellStart"/>
            <w:r w:rsidRPr="00CC0245">
              <w:t>evaluación</w:t>
            </w:r>
            <w:proofErr w:type="spellEnd"/>
            <w:r w:rsidRPr="00CC0245">
              <w:t xml:space="preserve"> por </w:t>
            </w:r>
            <w:proofErr w:type="spellStart"/>
            <w:r w:rsidRPr="00CC0245">
              <w:t>parte</w:t>
            </w:r>
            <w:proofErr w:type="spellEnd"/>
            <w:r w:rsidRPr="00CC0245">
              <w:t xml:space="preserve"> de </w:t>
            </w:r>
            <w:proofErr w:type="spellStart"/>
            <w:r w:rsidRPr="00D02004">
              <w:rPr>
                <w:rStyle w:val="DefinedTermChar"/>
                <w:rFonts w:eastAsiaTheme="majorEastAsia"/>
              </w:rPr>
              <w:t>profesionales</w:t>
            </w:r>
            <w:proofErr w:type="spellEnd"/>
            <w:r w:rsidRPr="00D02004">
              <w:rPr>
                <w:rStyle w:val="DefinedTermChar"/>
                <w:rFonts w:eastAsiaTheme="majorEastAsia"/>
              </w:rPr>
              <w:t xml:space="preserve"> </w:t>
            </w:r>
            <w:proofErr w:type="spellStart"/>
            <w:r w:rsidRPr="00D02004">
              <w:rPr>
                <w:rStyle w:val="DefinedTermChar"/>
                <w:rFonts w:eastAsiaTheme="majorEastAsia"/>
              </w:rPr>
              <w:t>competentes</w:t>
            </w:r>
            <w:proofErr w:type="spellEnd"/>
            <w:r w:rsidRPr="00CC0245">
              <w:t xml:space="preserve"> y se </w:t>
            </w:r>
            <w:proofErr w:type="spellStart"/>
            <w:r w:rsidRPr="00CC0245">
              <w:t>desarrollen</w:t>
            </w:r>
            <w:proofErr w:type="spellEnd"/>
            <w:r w:rsidRPr="00CC0245">
              <w:t xml:space="preserve"> </w:t>
            </w:r>
            <w:proofErr w:type="spellStart"/>
            <w:r w:rsidRPr="00CC0245">
              <w:t>acciones</w:t>
            </w:r>
            <w:proofErr w:type="spellEnd"/>
            <w:r w:rsidRPr="00CC0245">
              <w:t xml:space="preserve"> de </w:t>
            </w:r>
            <w:proofErr w:type="spellStart"/>
            <w:r w:rsidRPr="00CC0245">
              <w:t>conformidad</w:t>
            </w:r>
            <w:proofErr w:type="spellEnd"/>
            <w:r w:rsidRPr="00CC0245">
              <w:t xml:space="preserve"> con los </w:t>
            </w:r>
            <w:proofErr w:type="spellStart"/>
            <w:r w:rsidRPr="00CC0245">
              <w:t>requisitos</w:t>
            </w:r>
            <w:proofErr w:type="spellEnd"/>
            <w:r w:rsidRPr="00CC0245">
              <w:t xml:space="preserve"> de </w:t>
            </w:r>
            <w:proofErr w:type="spellStart"/>
            <w:r w:rsidRPr="00CC0245">
              <w:t>este</w:t>
            </w:r>
            <w:proofErr w:type="spellEnd"/>
            <w:r w:rsidRPr="00CC0245">
              <w:t xml:space="preserve"> </w:t>
            </w:r>
            <w:proofErr w:type="spellStart"/>
            <w:r w:rsidRPr="00CC0245">
              <w:t>capítulo</w:t>
            </w:r>
            <w:proofErr w:type="spellEnd"/>
            <w:r w:rsidRPr="00CC0245">
              <w:t>;</w:t>
            </w:r>
          </w:p>
          <w:p w14:paraId="31F31C64" w14:textId="28F735B5" w:rsidR="00CC0245" w:rsidRPr="00CC0245" w:rsidRDefault="00CC0245" w:rsidP="00CD5165">
            <w:pPr>
              <w:pStyle w:val="ListPara1aTable"/>
              <w:numPr>
                <w:ilvl w:val="0"/>
                <w:numId w:val="137"/>
              </w:numPr>
            </w:pPr>
            <w:proofErr w:type="spellStart"/>
            <w:r w:rsidRPr="00CC0245">
              <w:t>Gestionar</w:t>
            </w:r>
            <w:proofErr w:type="spellEnd"/>
            <w:r w:rsidRPr="00CC0245">
              <w:t xml:space="preserve"> los </w:t>
            </w:r>
            <w:proofErr w:type="spellStart"/>
            <w:r w:rsidRPr="00CC0245">
              <w:t>posibles</w:t>
            </w:r>
            <w:proofErr w:type="spellEnd"/>
            <w:r w:rsidRPr="00CC0245">
              <w:t xml:space="preserve"> </w:t>
            </w:r>
            <w:proofErr w:type="spellStart"/>
            <w:r w:rsidRPr="00CC0245">
              <w:t>impactos</w:t>
            </w:r>
            <w:proofErr w:type="spellEnd"/>
            <w:r w:rsidRPr="00CC0245">
              <w:t xml:space="preserve"> al </w:t>
            </w:r>
            <w:proofErr w:type="spellStart"/>
            <w:r w:rsidRPr="00CC0245">
              <w:t>patrimonio</w:t>
            </w:r>
            <w:proofErr w:type="spellEnd"/>
            <w:r w:rsidRPr="00CC0245">
              <w:t xml:space="preserve"> cultural por </w:t>
            </w:r>
            <w:proofErr w:type="spellStart"/>
            <w:r w:rsidRPr="00CC0245">
              <w:t>parte</w:t>
            </w:r>
            <w:proofErr w:type="spellEnd"/>
            <w:r w:rsidRPr="00CC0245">
              <w:t xml:space="preserve"> de </w:t>
            </w:r>
            <w:proofErr w:type="spellStart"/>
            <w:r w:rsidRPr="00D02004">
              <w:rPr>
                <w:rStyle w:val="DefinedTermChar"/>
                <w:rFonts w:eastAsiaTheme="majorEastAsia"/>
              </w:rPr>
              <w:t>contratista</w:t>
            </w:r>
            <w:r w:rsidRPr="00CC0245">
              <w:t>s</w:t>
            </w:r>
            <w:proofErr w:type="spellEnd"/>
            <w:r w:rsidRPr="00CC0245">
              <w:t xml:space="preserve"> y </w:t>
            </w:r>
            <w:proofErr w:type="spellStart"/>
            <w:r w:rsidRPr="00CC0245">
              <w:t>visitantes</w:t>
            </w:r>
            <w:proofErr w:type="spellEnd"/>
            <w:r w:rsidRPr="00CC0245">
              <w:t>;</w:t>
            </w:r>
          </w:p>
          <w:p w14:paraId="2DEE3861" w14:textId="2ED436A0" w:rsidR="00CC0245" w:rsidRPr="00CC0245" w:rsidRDefault="00CC0245" w:rsidP="00CD5165">
            <w:pPr>
              <w:pStyle w:val="ListPara1aTable"/>
              <w:numPr>
                <w:ilvl w:val="0"/>
                <w:numId w:val="137"/>
              </w:numPr>
            </w:pPr>
            <w:proofErr w:type="spellStart"/>
            <w:r w:rsidRPr="00CC0245">
              <w:t>Permitir</w:t>
            </w:r>
            <w:proofErr w:type="spellEnd"/>
            <w:r w:rsidRPr="00CC0245">
              <w:t xml:space="preserve"> el </w:t>
            </w:r>
            <w:proofErr w:type="spellStart"/>
            <w:r w:rsidRPr="00CC0245">
              <w:t>acceso</w:t>
            </w:r>
            <w:proofErr w:type="spellEnd"/>
            <w:r w:rsidRPr="00CC0245">
              <w:t xml:space="preserve"> continuo a los sitios </w:t>
            </w:r>
            <w:proofErr w:type="spellStart"/>
            <w:r w:rsidRPr="00CC0245">
              <w:t>culturales</w:t>
            </w:r>
            <w:proofErr w:type="spellEnd"/>
            <w:r w:rsidRPr="00CC0245">
              <w:t xml:space="preserve">, </w:t>
            </w:r>
            <w:proofErr w:type="spellStart"/>
            <w:r w:rsidRPr="00CC0245">
              <w:t>sujeto</w:t>
            </w:r>
            <w:proofErr w:type="spellEnd"/>
            <w:r w:rsidRPr="00CC0245">
              <w:t xml:space="preserve"> a la </w:t>
            </w:r>
            <w:r w:rsidRPr="00D02004">
              <w:rPr>
                <w:rStyle w:val="DefinedTermChar"/>
                <w:rFonts w:eastAsiaTheme="majorEastAsia"/>
              </w:rPr>
              <w:t>consulta</w:t>
            </w:r>
            <w:r w:rsidRPr="00CC0245">
              <w:t xml:space="preserve"> con las </w:t>
            </w:r>
            <w:proofErr w:type="spellStart"/>
            <w:r w:rsidRPr="00CC0245">
              <w:t>comunidades</w:t>
            </w:r>
            <w:proofErr w:type="spellEnd"/>
            <w:r w:rsidRPr="00CC0245">
              <w:t xml:space="preserve"> </w:t>
            </w:r>
            <w:proofErr w:type="spellStart"/>
            <w:r w:rsidRPr="00CC0245">
              <w:t>afectadas</w:t>
            </w:r>
            <w:proofErr w:type="spellEnd"/>
            <w:r w:rsidRPr="00CC0245">
              <w:t xml:space="preserve"> y a las </w:t>
            </w:r>
            <w:proofErr w:type="spellStart"/>
            <w:r w:rsidRPr="00CC0245">
              <w:t>consideraciones</w:t>
            </w:r>
            <w:proofErr w:type="spellEnd"/>
            <w:r w:rsidRPr="00CC0245">
              <w:t xml:space="preserve"> </w:t>
            </w:r>
            <w:proofErr w:type="spellStart"/>
            <w:r w:rsidRPr="00CC0245">
              <w:t>primordiales</w:t>
            </w:r>
            <w:proofErr w:type="spellEnd"/>
            <w:r w:rsidRPr="00CC0245">
              <w:t xml:space="preserve"> de </w:t>
            </w:r>
            <w:proofErr w:type="spellStart"/>
            <w:r w:rsidRPr="00CC0245">
              <w:t>salud</w:t>
            </w:r>
            <w:proofErr w:type="spellEnd"/>
            <w:r w:rsidRPr="00CC0245">
              <w:t xml:space="preserve">, </w:t>
            </w:r>
            <w:proofErr w:type="spellStart"/>
            <w:r w:rsidRPr="00CC0245">
              <w:t>seguridad</w:t>
            </w:r>
            <w:proofErr w:type="spellEnd"/>
            <w:r w:rsidRPr="00CC0245">
              <w:t xml:space="preserve"> y </w:t>
            </w:r>
            <w:proofErr w:type="spellStart"/>
            <w:r w:rsidRPr="00CC0245">
              <w:t>vigilancia</w:t>
            </w:r>
            <w:proofErr w:type="spellEnd"/>
            <w:r w:rsidRPr="00CC0245">
              <w:t>; y</w:t>
            </w:r>
          </w:p>
          <w:p w14:paraId="4A9485D2" w14:textId="0B5E936A" w:rsidR="00CC0245" w:rsidRPr="00CC0245" w:rsidRDefault="00CC0245" w:rsidP="00CD5165">
            <w:pPr>
              <w:pStyle w:val="ListPara1aTable"/>
              <w:numPr>
                <w:ilvl w:val="0"/>
                <w:numId w:val="137"/>
              </w:numPr>
            </w:pPr>
            <w:r w:rsidRPr="00CC0245">
              <w:t xml:space="preserve">Si la </w:t>
            </w:r>
            <w:proofErr w:type="spellStart"/>
            <w:r w:rsidR="00F0707A" w:rsidRPr="00D02004">
              <w:rPr>
                <w:rStyle w:val="DefinedTermChar"/>
                <w:rFonts w:eastAsiaTheme="majorEastAsia"/>
              </w:rPr>
              <w:t>operación</w:t>
            </w:r>
            <w:proofErr w:type="spellEnd"/>
            <w:r w:rsidR="00F0707A" w:rsidRPr="00D02004">
              <w:rPr>
                <w:rStyle w:val="DefinedTermChar"/>
                <w:rFonts w:eastAsiaTheme="majorEastAsia"/>
              </w:rPr>
              <w:t xml:space="preserve"> de </w:t>
            </w:r>
            <w:proofErr w:type="spellStart"/>
            <w:r w:rsidR="00F0707A" w:rsidRPr="00D02004">
              <w:rPr>
                <w:rStyle w:val="DefinedTermChar"/>
                <w:rFonts w:eastAsiaTheme="majorEastAsia"/>
              </w:rPr>
              <w:t>procesamiento</w:t>
            </w:r>
            <w:proofErr w:type="spellEnd"/>
            <w:r w:rsidR="00F0707A" w:rsidRPr="00D02004">
              <w:rPr>
                <w:rStyle w:val="DefinedTermChar"/>
                <w:rFonts w:eastAsiaTheme="majorEastAsia"/>
              </w:rPr>
              <w:t xml:space="preserve"> de </w:t>
            </w:r>
            <w:proofErr w:type="spellStart"/>
            <w:r w:rsidR="00F0707A" w:rsidRPr="00D02004">
              <w:rPr>
                <w:rStyle w:val="DefinedTermChar"/>
                <w:rFonts w:eastAsiaTheme="majorEastAsia"/>
              </w:rPr>
              <w:t>minerales</w:t>
            </w:r>
            <w:proofErr w:type="spellEnd"/>
            <w:r w:rsidRPr="00CC0245">
              <w:t xml:space="preserve"> </w:t>
            </w:r>
            <w:proofErr w:type="spellStart"/>
            <w:r w:rsidRPr="00CC0245">
              <w:t>afecta</w:t>
            </w:r>
            <w:proofErr w:type="spellEnd"/>
            <w:r w:rsidRPr="00CC0245">
              <w:t xml:space="preserve"> el </w:t>
            </w:r>
            <w:proofErr w:type="spellStart"/>
            <w:r w:rsidRPr="00CC0245">
              <w:t>patrimonio</w:t>
            </w:r>
            <w:proofErr w:type="spellEnd"/>
            <w:r w:rsidRPr="00CC0245">
              <w:t xml:space="preserve"> cultural de los </w:t>
            </w:r>
            <w:r w:rsidRPr="00D02004">
              <w:rPr>
                <w:rStyle w:val="DefinedTermChar"/>
                <w:rFonts w:eastAsiaTheme="majorEastAsia"/>
              </w:rPr>
              <w:t xml:space="preserve">pueblos </w:t>
            </w:r>
            <w:proofErr w:type="spellStart"/>
            <w:r w:rsidRPr="00D02004">
              <w:rPr>
                <w:rStyle w:val="DefinedTermChar"/>
                <w:rFonts w:eastAsiaTheme="majorEastAsia"/>
              </w:rPr>
              <w:t>indígenas</w:t>
            </w:r>
            <w:proofErr w:type="spellEnd"/>
            <w:r w:rsidRPr="00CC0245">
              <w:t xml:space="preserve">, la </w:t>
            </w:r>
            <w:proofErr w:type="spellStart"/>
            <w:r w:rsidRPr="00D02004">
              <w:rPr>
                <w:rStyle w:val="DefinedTermChar"/>
                <w:rFonts w:eastAsiaTheme="majorEastAsia"/>
              </w:rPr>
              <w:t>empresa</w:t>
            </w:r>
            <w:proofErr w:type="spellEnd"/>
            <w:r w:rsidRPr="00D02004">
              <w:rPr>
                <w:rStyle w:val="DefinedTermChar"/>
                <w:rFonts w:eastAsiaTheme="majorEastAsia"/>
              </w:rPr>
              <w:t xml:space="preserve"> </w:t>
            </w:r>
            <w:proofErr w:type="spellStart"/>
            <w:r w:rsidRPr="00D02004">
              <w:rPr>
                <w:rStyle w:val="DefinedTermChar"/>
                <w:rFonts w:eastAsiaTheme="majorEastAsia"/>
              </w:rPr>
              <w:t>operadora</w:t>
            </w:r>
            <w:proofErr w:type="spellEnd"/>
            <w:r w:rsidRPr="00CC0245">
              <w:t xml:space="preserve"> </w:t>
            </w:r>
            <w:proofErr w:type="spellStart"/>
            <w:r w:rsidRPr="00CC0245">
              <w:t>deberá</w:t>
            </w:r>
            <w:proofErr w:type="spellEnd"/>
            <w:r w:rsidRPr="00CC0245">
              <w:t xml:space="preserve"> </w:t>
            </w:r>
            <w:proofErr w:type="spellStart"/>
            <w:r w:rsidRPr="00D02004">
              <w:rPr>
                <w:rStyle w:val="DefinedTermChar"/>
                <w:rFonts w:eastAsiaTheme="majorEastAsia"/>
              </w:rPr>
              <w:t>colaborar</w:t>
            </w:r>
            <w:proofErr w:type="spellEnd"/>
            <w:r w:rsidRPr="00CC0245">
              <w:t xml:space="preserve"> con </w:t>
            </w:r>
            <w:proofErr w:type="spellStart"/>
            <w:r w:rsidRPr="00CC0245">
              <w:t>éstos</w:t>
            </w:r>
            <w:proofErr w:type="spellEnd"/>
            <w:r w:rsidRPr="00CC0245">
              <w:t xml:space="preserve"> para </w:t>
            </w:r>
            <w:proofErr w:type="spellStart"/>
            <w:r w:rsidRPr="00CC0245">
              <w:t>determinar</w:t>
            </w:r>
            <w:proofErr w:type="spellEnd"/>
            <w:r w:rsidRPr="00CC0245">
              <w:t xml:space="preserve"> los </w:t>
            </w:r>
            <w:proofErr w:type="spellStart"/>
            <w:r w:rsidRPr="00CC0245">
              <w:t>procedimientos</w:t>
            </w:r>
            <w:proofErr w:type="spellEnd"/>
            <w:r w:rsidRPr="00CC0245">
              <w:t xml:space="preserve"> </w:t>
            </w:r>
            <w:proofErr w:type="spellStart"/>
            <w:r w:rsidRPr="00CC0245">
              <w:t>correspondientes</w:t>
            </w:r>
            <w:proofErr w:type="spellEnd"/>
            <w:r w:rsidRPr="00CC0245">
              <w:t xml:space="preserve"> al </w:t>
            </w:r>
            <w:proofErr w:type="spellStart"/>
            <w:r w:rsidRPr="00CC0245">
              <w:t>intercambio</w:t>
            </w:r>
            <w:proofErr w:type="spellEnd"/>
            <w:r w:rsidRPr="00CC0245">
              <w:t xml:space="preserve"> de la </w:t>
            </w:r>
            <w:proofErr w:type="spellStart"/>
            <w:r w:rsidRPr="00CC0245">
              <w:t>información</w:t>
            </w:r>
            <w:proofErr w:type="spellEnd"/>
            <w:r w:rsidRPr="00CC0245">
              <w:t xml:space="preserve"> </w:t>
            </w:r>
            <w:proofErr w:type="spellStart"/>
            <w:r w:rsidRPr="00CC0245">
              <w:t>relativa</w:t>
            </w:r>
            <w:proofErr w:type="spellEnd"/>
            <w:r w:rsidRPr="00CC0245">
              <w:t xml:space="preserve"> al </w:t>
            </w:r>
            <w:proofErr w:type="spellStart"/>
            <w:r w:rsidRPr="00CC0245">
              <w:t>patrimonio</w:t>
            </w:r>
            <w:proofErr w:type="spellEnd"/>
            <w:r w:rsidRPr="00CC0245">
              <w:t xml:space="preserve"> cultural.</w:t>
            </w:r>
          </w:p>
          <w:p w14:paraId="52FDCD3F" w14:textId="248CDA04" w:rsidR="009903DE" w:rsidRPr="009903DE" w:rsidRDefault="009903DE" w:rsidP="009B0C9B">
            <w:pPr>
              <w:pStyle w:val="NumberedRequirementsSub"/>
              <w:rPr>
                <w:highlight w:val="cyan"/>
              </w:rPr>
            </w:pPr>
            <w:r w:rsidRPr="00CC0245">
              <w:lastRenderedPageBreak/>
              <w:t xml:space="preserve">3.7.7.3.  </w:t>
            </w:r>
            <w:r w:rsidR="00CC0245" w:rsidRPr="00CC0245">
              <w:t xml:space="preserve">La </w:t>
            </w:r>
            <w:proofErr w:type="spellStart"/>
            <w:r w:rsidR="00CC0245" w:rsidRPr="00CC0245">
              <w:rPr>
                <w:rStyle w:val="DefinedTermChar"/>
                <w:rFonts w:eastAsiaTheme="minorHAnsi"/>
                <w:lang w:eastAsia="ja-JP"/>
              </w:rPr>
              <w:t>empresa</w:t>
            </w:r>
            <w:proofErr w:type="spellEnd"/>
            <w:r w:rsidR="00CC0245" w:rsidRPr="00CC0245">
              <w:rPr>
                <w:rStyle w:val="DefinedTermChar"/>
                <w:rFonts w:eastAsiaTheme="minorHAnsi"/>
                <w:lang w:eastAsia="ja-JP"/>
              </w:rPr>
              <w:t xml:space="preserve"> </w:t>
            </w:r>
            <w:proofErr w:type="spellStart"/>
            <w:r w:rsidR="00CC0245" w:rsidRPr="00CC0245">
              <w:rPr>
                <w:rStyle w:val="DefinedTermChar"/>
                <w:rFonts w:eastAsiaTheme="minorHAnsi"/>
                <w:lang w:eastAsia="ja-JP"/>
              </w:rPr>
              <w:t>operadora</w:t>
            </w:r>
            <w:proofErr w:type="spellEnd"/>
            <w:r w:rsidR="00CC0245" w:rsidRPr="00CC0245">
              <w:t xml:space="preserve"> se </w:t>
            </w:r>
            <w:proofErr w:type="spellStart"/>
            <w:r w:rsidR="00CC0245" w:rsidRPr="00CC0245">
              <w:t>asegurará</w:t>
            </w:r>
            <w:proofErr w:type="spellEnd"/>
            <w:r w:rsidR="00CC0245" w:rsidRPr="00CC0245">
              <w:t xml:space="preserve"> de que los </w:t>
            </w:r>
            <w:proofErr w:type="spellStart"/>
            <w:r w:rsidR="00CC0245" w:rsidRPr="00CC0245">
              <w:t>empleados</w:t>
            </w:r>
            <w:proofErr w:type="spellEnd"/>
            <w:r w:rsidR="00CC0245" w:rsidRPr="00CC0245">
              <w:t xml:space="preserve"> </w:t>
            </w:r>
            <w:proofErr w:type="spellStart"/>
            <w:r w:rsidR="00CC0245" w:rsidRPr="00CC0245">
              <w:t>pertinentes</w:t>
            </w:r>
            <w:proofErr w:type="spellEnd"/>
            <w:r w:rsidR="00CC0245" w:rsidRPr="00CC0245">
              <w:t xml:space="preserve"> y </w:t>
            </w:r>
            <w:proofErr w:type="spellStart"/>
            <w:r w:rsidR="00CC0245" w:rsidRPr="00CC0245">
              <w:rPr>
                <w:rStyle w:val="DefinedTermChar"/>
                <w:rFonts w:eastAsiaTheme="minorHAnsi"/>
                <w:lang w:eastAsia="ja-JP"/>
              </w:rPr>
              <w:t>contratistas</w:t>
            </w:r>
            <w:proofErr w:type="spellEnd"/>
            <w:r w:rsidR="00CC0245" w:rsidRPr="00CC0245">
              <w:t xml:space="preserve"> </w:t>
            </w:r>
            <w:proofErr w:type="spellStart"/>
            <w:r w:rsidR="00CC0245" w:rsidRPr="00CC0245">
              <w:t>reciban</w:t>
            </w:r>
            <w:proofErr w:type="spellEnd"/>
            <w:r w:rsidR="00CC0245" w:rsidRPr="00CC0245">
              <w:t xml:space="preserve"> </w:t>
            </w:r>
            <w:proofErr w:type="spellStart"/>
            <w:r w:rsidR="00CC0245" w:rsidRPr="00CC0245">
              <w:t>capacitación</w:t>
            </w:r>
            <w:proofErr w:type="spellEnd"/>
            <w:r w:rsidR="00CC0245" w:rsidRPr="00CC0245">
              <w:t xml:space="preserve"> </w:t>
            </w:r>
            <w:proofErr w:type="spellStart"/>
            <w:r w:rsidR="00CC0245" w:rsidRPr="00CC0245">
              <w:t>en</w:t>
            </w:r>
            <w:proofErr w:type="spellEnd"/>
            <w:r w:rsidR="00CC0245" w:rsidRPr="00CC0245">
              <w:t xml:space="preserve"> </w:t>
            </w:r>
            <w:proofErr w:type="spellStart"/>
            <w:r w:rsidR="00CC0245" w:rsidRPr="00CC0245">
              <w:t>materia</w:t>
            </w:r>
            <w:proofErr w:type="spellEnd"/>
            <w:r w:rsidR="00CC0245" w:rsidRPr="00CC0245">
              <w:t xml:space="preserve"> de </w:t>
            </w:r>
            <w:proofErr w:type="spellStart"/>
            <w:r w:rsidR="00CC0245" w:rsidRPr="00CC0245">
              <w:t>sensibilización</w:t>
            </w:r>
            <w:proofErr w:type="spellEnd"/>
            <w:r w:rsidR="00CC0245" w:rsidRPr="00CC0245">
              <w:t xml:space="preserve"> cultural, de </w:t>
            </w:r>
            <w:proofErr w:type="spellStart"/>
            <w:r w:rsidR="00CC0245" w:rsidRPr="00CC0245">
              <w:t>reconocimiento</w:t>
            </w:r>
            <w:proofErr w:type="spellEnd"/>
            <w:r w:rsidR="00CC0245" w:rsidRPr="00CC0245">
              <w:t xml:space="preserve"> y </w:t>
            </w:r>
            <w:proofErr w:type="spellStart"/>
            <w:r w:rsidR="00CC0245" w:rsidRPr="00CC0245">
              <w:t>cuidado</w:t>
            </w:r>
            <w:proofErr w:type="spellEnd"/>
            <w:r w:rsidR="00CC0245" w:rsidRPr="00CC0245">
              <w:t xml:space="preserve"> del </w:t>
            </w:r>
            <w:proofErr w:type="spellStart"/>
            <w:r w:rsidR="00CC0245" w:rsidRPr="00CC0245">
              <w:t>patrimonio</w:t>
            </w:r>
            <w:proofErr w:type="spellEnd"/>
            <w:r w:rsidR="00CC0245" w:rsidRPr="00CC0245">
              <w:t xml:space="preserve"> cultural, y </w:t>
            </w:r>
            <w:proofErr w:type="spellStart"/>
            <w:r w:rsidR="00CC0245" w:rsidRPr="00CC0245">
              <w:t>sobre</w:t>
            </w:r>
            <w:proofErr w:type="spellEnd"/>
            <w:r w:rsidR="00CC0245" w:rsidRPr="00CC0245">
              <w:t xml:space="preserve"> los </w:t>
            </w:r>
            <w:proofErr w:type="spellStart"/>
            <w:r w:rsidR="00CC0245" w:rsidRPr="00CC0245">
              <w:t>procedimientos</w:t>
            </w:r>
            <w:proofErr w:type="spellEnd"/>
            <w:r w:rsidR="00CC0245" w:rsidRPr="00CC0245">
              <w:t xml:space="preserve"> de la </w:t>
            </w:r>
            <w:proofErr w:type="spellStart"/>
            <w:r w:rsidR="00CC0245" w:rsidRPr="00CC0245">
              <w:t>empresa</w:t>
            </w:r>
            <w:proofErr w:type="spellEnd"/>
            <w:r w:rsidR="00CC0245" w:rsidRPr="00CC0245">
              <w:t xml:space="preserve"> para la </w:t>
            </w:r>
            <w:proofErr w:type="spellStart"/>
            <w:r w:rsidR="00CC0245" w:rsidRPr="00CC0245">
              <w:t>gestión</w:t>
            </w:r>
            <w:proofErr w:type="spellEnd"/>
            <w:r w:rsidR="00CC0245" w:rsidRPr="00CC0245">
              <w:t xml:space="preserve"> del </w:t>
            </w:r>
            <w:proofErr w:type="spellStart"/>
            <w:r w:rsidR="00CC0245" w:rsidRPr="00CC0245">
              <w:t>patrimonio</w:t>
            </w:r>
            <w:proofErr w:type="spellEnd"/>
            <w:r w:rsidR="00CC0245" w:rsidRPr="00CC0245">
              <w:t xml:space="preserve"> cultural.</w:t>
            </w:r>
          </w:p>
        </w:tc>
      </w:tr>
    </w:tbl>
    <w:p w14:paraId="6571A4B4" w14:textId="77777777" w:rsidR="00651D13" w:rsidRDefault="00651D13" w:rsidP="005D67AC">
      <w:pPr>
        <w:pStyle w:val="Heading2"/>
      </w:pPr>
      <w:bookmarkStart w:id="129" w:name="_Toc516917917"/>
      <w:bookmarkStart w:id="130" w:name="_Toc23234775"/>
      <w:bookmarkEnd w:id="125"/>
      <w:bookmarkEnd w:id="126"/>
      <w:bookmarkEnd w:id="127"/>
      <w:bookmarkEnd w:id="128"/>
    </w:p>
    <w:p w14:paraId="4C497BCB" w14:textId="77777777" w:rsidR="00651D13" w:rsidRDefault="00651D13">
      <w:pPr>
        <w:spacing w:after="0"/>
        <w:rPr>
          <w:rFonts w:ascii="Rockwell" w:eastAsiaTheme="majorEastAsia" w:hAnsi="Rockwell" w:cstheme="majorBidi"/>
          <w:color w:val="000000" w:themeColor="text1"/>
          <w:sz w:val="44"/>
          <w:szCs w:val="26"/>
        </w:rPr>
      </w:pPr>
      <w:r>
        <w:br w:type="page"/>
      </w:r>
    </w:p>
    <w:p w14:paraId="56EE5B86" w14:textId="4E6F75F8" w:rsidR="00242162" w:rsidRPr="00CF43D1" w:rsidRDefault="00242162" w:rsidP="00242162">
      <w:pPr>
        <w:pStyle w:val="Heading1"/>
      </w:pPr>
      <w:bookmarkStart w:id="131" w:name="_Toc83640917"/>
      <w:r w:rsidRPr="00242162">
        <w:lastRenderedPageBreak/>
        <w:t>Principio 4—</w:t>
      </w:r>
      <w:proofErr w:type="spellStart"/>
      <w:r w:rsidRPr="00242162">
        <w:t>Responsabilidad</w:t>
      </w:r>
      <w:proofErr w:type="spellEnd"/>
      <w:r w:rsidRPr="00242162">
        <w:t xml:space="preserve"> </w:t>
      </w:r>
      <w:proofErr w:type="spellStart"/>
      <w:r w:rsidRPr="00242162">
        <w:t>ambiental</w:t>
      </w:r>
      <w:bookmarkEnd w:id="131"/>
      <w:proofErr w:type="spellEnd"/>
    </w:p>
    <w:p w14:paraId="5383B3FE" w14:textId="1A568AF4" w:rsidR="005D67AC" w:rsidRPr="00451D5C" w:rsidRDefault="005D67AC" w:rsidP="005D67AC">
      <w:pPr>
        <w:pStyle w:val="Heading2"/>
      </w:pPr>
      <w:bookmarkStart w:id="132" w:name="_Toc83640918"/>
      <w:proofErr w:type="spellStart"/>
      <w:r w:rsidRPr="004C45CB">
        <w:t>Capítulo</w:t>
      </w:r>
      <w:proofErr w:type="spellEnd"/>
      <w:r w:rsidRPr="00451D5C">
        <w:t xml:space="preserve"> 4.1</w:t>
      </w:r>
      <w:r w:rsidRPr="00451D5C">
        <w:br/>
      </w:r>
      <w:proofErr w:type="spellStart"/>
      <w:r w:rsidRPr="004C45CB">
        <w:t>Gestión</w:t>
      </w:r>
      <w:proofErr w:type="spellEnd"/>
      <w:r w:rsidRPr="004C45CB">
        <w:t xml:space="preserve"> de </w:t>
      </w:r>
      <w:proofErr w:type="spellStart"/>
      <w:r w:rsidRPr="004C45CB">
        <w:t>desechos</w:t>
      </w:r>
      <w:proofErr w:type="spellEnd"/>
      <w:r w:rsidRPr="004C45CB">
        <w:t xml:space="preserve"> y de </w:t>
      </w:r>
      <w:proofErr w:type="spellStart"/>
      <w:r w:rsidRPr="004C45CB">
        <w:t>materiales</w:t>
      </w:r>
      <w:bookmarkEnd w:id="129"/>
      <w:bookmarkEnd w:id="130"/>
      <w:bookmarkEnd w:id="132"/>
      <w:proofErr w:type="spellEnd"/>
    </w:p>
    <w:p w14:paraId="38014BA8" w14:textId="77777777" w:rsidR="00D469D0" w:rsidRPr="00D469D0" w:rsidRDefault="00D469D0" w:rsidP="00D469D0">
      <w:pPr>
        <w:pStyle w:val="NOTEinChapter"/>
        <w:ind w:left="0"/>
        <w:rPr>
          <w:b/>
          <w:bCs/>
          <w:color w:val="FF40FF"/>
          <w:lang w:val="es-ES_tradnl"/>
        </w:rPr>
      </w:pPr>
      <w:r w:rsidRPr="00D469D0">
        <w:rPr>
          <w:b/>
          <w:bCs/>
          <w:color w:val="FF40FF"/>
          <w:lang w:val="es-ES_tradnl"/>
        </w:rPr>
        <w:t>NOTA PARA LOS REVISORES DEL CAPÍTULO 4.1:</w:t>
      </w:r>
    </w:p>
    <w:p w14:paraId="7E19CA0E" w14:textId="44D3574E" w:rsidR="00D469D0" w:rsidRDefault="00D469D0" w:rsidP="00D469D0">
      <w:pPr>
        <w:pStyle w:val="NOTEinChapter"/>
        <w:ind w:left="0"/>
        <w:rPr>
          <w:lang w:val="es-ES_tradnl"/>
        </w:rPr>
      </w:pPr>
      <w:r w:rsidRPr="00D469D0">
        <w:rPr>
          <w:lang w:val="es-ES_tradnl"/>
        </w:rPr>
        <w:t>Este capítulo trata sobre la mayoría de los desechos materiales y materiales potencialmente dañinos en los sitios de procesamiento de minerales. Los materiales potencialmente dañinos incluyen productos químicos y combustibles utilizados en operaciones de procesamiento de minerales. Los desechos comprenden desechos no mineralizados (como desechos sólidos, combustibles gastados y otros) y los desechos del procesamiento de minerales (por ejemplo, escoria y otros residuos de procesamiento como lodos, lodos, cenizas, etc.) que contienen metales residuales, minerales o productos químicos que pueden representar riesgos para el medio ambiente y la salud humana (denominados “desechos mineralizados”).</w:t>
      </w:r>
    </w:p>
    <w:p w14:paraId="66573CB4" w14:textId="77777777" w:rsidR="00D469D0" w:rsidRPr="00D469D0" w:rsidRDefault="00D469D0" w:rsidP="00D469D0">
      <w:pPr>
        <w:pStyle w:val="NOTEinChapter"/>
        <w:ind w:left="0"/>
        <w:rPr>
          <w:lang w:val="es-ES_tradnl"/>
        </w:rPr>
      </w:pPr>
      <w:r w:rsidRPr="00D469D0">
        <w:rPr>
          <w:b/>
          <w:bCs/>
          <w:color w:val="0432FF"/>
          <w:lang w:val="es-ES_tradnl"/>
        </w:rPr>
        <w:t>PREGUNTA DE CONSULTA 49:</w:t>
      </w:r>
      <w:r w:rsidRPr="00D469D0">
        <w:rPr>
          <w:color w:val="0432FF"/>
          <w:lang w:val="es-ES_tradnl"/>
        </w:rPr>
        <w:t xml:space="preserve">  </w:t>
      </w:r>
      <w:r w:rsidRPr="00D469D0">
        <w:rPr>
          <w:lang w:val="es-ES_tradnl"/>
        </w:rPr>
        <w:t>El Consejo Internacional de Minería y Metales (ICMM) reconoce la creciente importancia del concepto de economía circular, donde “los productos están diseñados para un alto rendimiento y durabilidad (en lugar de la obsolescencia incorporada) y el uso de materias primas se optimiza, incluida la re -uso de cualquier producto de desecho creado durante el proceso de fabricación ”, y señala,“ Las etapas de fundición y refinación del ciclo de vida de los minerales y metales también tienen sus propios flujos de desechos que deben abordarse mediante el procesamiento de residuos y metales secundarios. Estos se utilizan a menudo junto con concentrados primarios, por ejemplo, para producir metales con diferentes cantidades de contenido reciclado, mientras que la chatarra electrónica (de la 'mina urbana' de electrodomésticos, computadoras, teléfonos y otros desechados) también se puede reutilizar como parte de este proceso ".</w:t>
      </w:r>
    </w:p>
    <w:p w14:paraId="3BC0A7D9" w14:textId="77777777" w:rsidR="00D469D0" w:rsidRPr="00D469D0" w:rsidRDefault="00D469D0" w:rsidP="00D469D0">
      <w:pPr>
        <w:pStyle w:val="NOTEinChapter"/>
        <w:ind w:left="0"/>
        <w:rPr>
          <w:lang w:val="es-ES_tradnl"/>
        </w:rPr>
      </w:pPr>
      <w:r w:rsidRPr="00D469D0">
        <w:rPr>
          <w:lang w:val="es-ES_tradnl"/>
        </w:rPr>
        <w:t xml:space="preserve">En este borrador, el único requisito relacionado con el reciclaje (además de documentar el origen de los materiales reciclados utilizados como alimento en el Capítulo 1.6) es 4.1.2.1.b, que requiere que las compañías documenten los procedimientos de reutilización y reciclaje. </w:t>
      </w:r>
    </w:p>
    <w:p w14:paraId="68F3FD3B" w14:textId="77777777" w:rsidR="00D469D0" w:rsidRPr="00D469D0" w:rsidRDefault="00D469D0" w:rsidP="00D469D0">
      <w:pPr>
        <w:pStyle w:val="NOTEinChapter"/>
        <w:ind w:left="0"/>
        <w:rPr>
          <w:lang w:val="es-ES_tradnl"/>
        </w:rPr>
      </w:pPr>
      <w:r w:rsidRPr="00D469D0">
        <w:rPr>
          <w:lang w:val="es-ES_tradnl"/>
        </w:rPr>
        <w:t xml:space="preserve">• ¿En qué medida IRMA debería exigir que las operaciones de procesamiento de minerales respalden el concepto de economía circular? Por ejemplo, en caso de que exista un requisito para que una operación pueda demostrar que ha evaluado la viabilidad (desde una perspectiva técnica, económica y ambiental) del reciclaje o reutilización de desechos para recuperar materiales / metales utilizables de desechos cuya creación no puede ser evitado? </w:t>
      </w:r>
    </w:p>
    <w:p w14:paraId="7346B29F" w14:textId="77777777" w:rsidR="00D469D0" w:rsidRPr="00D469D0" w:rsidRDefault="00D469D0" w:rsidP="00D469D0">
      <w:pPr>
        <w:pStyle w:val="NOTEinChapter"/>
        <w:ind w:left="0"/>
        <w:rPr>
          <w:lang w:val="es-ES_tradnl"/>
        </w:rPr>
      </w:pPr>
      <w:r w:rsidRPr="00D469D0">
        <w:rPr>
          <w:lang w:val="es-ES_tradnl"/>
        </w:rPr>
        <w:t xml:space="preserve">• ¿O debería el requisito ir más allá, y se espera que las operaciones establezcan, cumplan e informen sobre objetivos cuantitativos de tiempo limitado para el reciclaje o la reutilización de residuos? </w:t>
      </w:r>
    </w:p>
    <w:p w14:paraId="7A3F7711" w14:textId="77777777" w:rsidR="00D469D0" w:rsidRPr="00D469D0" w:rsidRDefault="00D469D0" w:rsidP="00D469D0">
      <w:pPr>
        <w:pStyle w:val="NOTEinChapter"/>
        <w:ind w:left="0"/>
        <w:rPr>
          <w:lang w:val="es-ES_tradnl"/>
        </w:rPr>
      </w:pPr>
      <w:r w:rsidRPr="00D469D0">
        <w:rPr>
          <w:lang w:val="es-ES_tradnl"/>
        </w:rPr>
        <w:t>• Si se deben incluir uno o ambos de estos requisitos, ¿Cómo deberían diferir los enfoques y expectativas entre las operaciones de procesamiento de minerales existentes y las nuevas?</w:t>
      </w:r>
    </w:p>
    <w:p w14:paraId="5EABA0CF" w14:textId="77777777" w:rsidR="00D469D0" w:rsidRPr="00D469D0" w:rsidRDefault="00D469D0" w:rsidP="00D469D0">
      <w:pPr>
        <w:pStyle w:val="NOTEinChapter"/>
        <w:ind w:left="0"/>
        <w:rPr>
          <w:lang w:val="es-ES_tradnl"/>
        </w:rPr>
      </w:pPr>
      <w:r w:rsidRPr="00D469D0">
        <w:rPr>
          <w:b/>
          <w:bCs/>
          <w:color w:val="0432FF"/>
          <w:lang w:val="es-ES_tradnl"/>
        </w:rPr>
        <w:t>PREGUNTA DE CONSULTA 50:</w:t>
      </w:r>
      <w:r w:rsidRPr="00D469D0">
        <w:rPr>
          <w:color w:val="0432FF"/>
          <w:lang w:val="es-ES_tradnl"/>
        </w:rPr>
        <w:t xml:space="preserve"> </w:t>
      </w:r>
      <w:r w:rsidRPr="00D469D0">
        <w:rPr>
          <w:lang w:val="es-ES_tradnl"/>
        </w:rPr>
        <w:t>La siguiente lista ofrece ejemplos de lo que podría clasificarse como desechos mineralizados de las operaciones de procesamiento de minerales. ¿Qué desechos adicionales deben considerarse?</w:t>
      </w:r>
    </w:p>
    <w:p w14:paraId="7945209A" w14:textId="77777777" w:rsidR="00D469D0" w:rsidRPr="00D469D0" w:rsidRDefault="00D469D0" w:rsidP="00D469D0">
      <w:pPr>
        <w:pStyle w:val="NOTEinChapter"/>
        <w:spacing w:after="40"/>
        <w:ind w:left="0"/>
        <w:rPr>
          <w:lang w:val="es-ES_tradnl"/>
        </w:rPr>
      </w:pPr>
      <w:r w:rsidRPr="00D469D0">
        <w:rPr>
          <w:lang w:val="es-ES_tradnl"/>
        </w:rPr>
        <w:t>• Escoria (gruesa) y relaves de escoria (fina) de fundiciones.</w:t>
      </w:r>
    </w:p>
    <w:p w14:paraId="6C00BA5D" w14:textId="77777777" w:rsidR="00D469D0" w:rsidRPr="00D469D0" w:rsidRDefault="00D469D0" w:rsidP="00D469D0">
      <w:pPr>
        <w:pStyle w:val="NOTEinChapter"/>
        <w:spacing w:after="40"/>
        <w:ind w:left="0"/>
        <w:rPr>
          <w:lang w:val="es-ES_tradnl"/>
        </w:rPr>
      </w:pPr>
      <w:r w:rsidRPr="00D469D0">
        <w:rPr>
          <w:lang w:val="es-ES_tradnl"/>
        </w:rPr>
        <w:t>• Contaminantes radiactivos (por ejemplo, escorias de la producción de fósforo).</w:t>
      </w:r>
    </w:p>
    <w:p w14:paraId="72FA7CE4" w14:textId="77777777" w:rsidR="00D469D0" w:rsidRPr="00D469D0" w:rsidRDefault="00D469D0" w:rsidP="00D469D0">
      <w:pPr>
        <w:pStyle w:val="NOTEinChapter"/>
        <w:spacing w:after="40"/>
        <w:ind w:left="0"/>
        <w:rPr>
          <w:lang w:val="es-ES_tradnl"/>
        </w:rPr>
      </w:pPr>
      <w:r w:rsidRPr="00D469D0">
        <w:rPr>
          <w:lang w:val="es-ES_tradnl"/>
        </w:rPr>
        <w:t xml:space="preserve">• Cromo hexavalente (Cr (VI)) - tóxico y cancerígeno - presente en el polvo de los sistemas de limpieza de gases de los hornos de ferrocromo. </w:t>
      </w:r>
    </w:p>
    <w:p w14:paraId="0E962174" w14:textId="77777777" w:rsidR="00D469D0" w:rsidRPr="00D469D0" w:rsidRDefault="00D469D0" w:rsidP="00D469D0">
      <w:pPr>
        <w:pStyle w:val="NOTEinChapter"/>
        <w:spacing w:after="40"/>
        <w:ind w:left="0"/>
        <w:rPr>
          <w:lang w:val="es-ES_tradnl"/>
        </w:rPr>
      </w:pPr>
      <w:r w:rsidRPr="00D469D0">
        <w:rPr>
          <w:lang w:val="es-ES_tradnl"/>
        </w:rPr>
        <w:t>• Barros rojos de refinerías de alúmina (residuo de bauxita).</w:t>
      </w:r>
    </w:p>
    <w:p w14:paraId="308E24E6" w14:textId="77777777" w:rsidR="00D469D0" w:rsidRPr="00D469D0" w:rsidRDefault="00D469D0" w:rsidP="00D469D0">
      <w:pPr>
        <w:pStyle w:val="NOTEinChapter"/>
        <w:spacing w:after="40"/>
        <w:ind w:left="0"/>
        <w:rPr>
          <w:lang w:val="es-ES_tradnl"/>
        </w:rPr>
      </w:pPr>
      <w:r w:rsidRPr="00D469D0">
        <w:rPr>
          <w:lang w:val="es-ES_tradnl"/>
        </w:rPr>
        <w:t>• Residuos de procesos de otras refinerías.</w:t>
      </w:r>
    </w:p>
    <w:p w14:paraId="582A6983" w14:textId="77777777" w:rsidR="00D469D0" w:rsidRPr="00D469D0" w:rsidRDefault="00D469D0" w:rsidP="00D469D0">
      <w:pPr>
        <w:pStyle w:val="NOTEinChapter"/>
        <w:spacing w:after="40"/>
        <w:ind w:left="0"/>
        <w:rPr>
          <w:lang w:val="es-ES_tradnl"/>
        </w:rPr>
      </w:pPr>
      <w:r w:rsidRPr="00D469D0">
        <w:rPr>
          <w:lang w:val="es-ES_tradnl"/>
        </w:rPr>
        <w:t>• Polvos de la cámara de filtros.</w:t>
      </w:r>
    </w:p>
    <w:p w14:paraId="6E1EBE3F" w14:textId="77777777" w:rsidR="00D469D0" w:rsidRPr="00D469D0" w:rsidRDefault="00D469D0" w:rsidP="00D469D0">
      <w:pPr>
        <w:pStyle w:val="NOTEinChapter"/>
        <w:spacing w:after="40"/>
        <w:ind w:left="0"/>
        <w:rPr>
          <w:lang w:val="es-ES_tradnl"/>
        </w:rPr>
      </w:pPr>
      <w:r w:rsidRPr="00D469D0">
        <w:rPr>
          <w:lang w:val="es-ES_tradnl"/>
        </w:rPr>
        <w:lastRenderedPageBreak/>
        <w:t xml:space="preserve">• Lodos de depuradores húmedos. </w:t>
      </w:r>
    </w:p>
    <w:p w14:paraId="2C757A2A" w14:textId="77777777" w:rsidR="00D469D0" w:rsidRPr="00D469D0" w:rsidRDefault="00D469D0" w:rsidP="00D469D0">
      <w:pPr>
        <w:pStyle w:val="NOTEinChapter"/>
        <w:spacing w:after="40"/>
        <w:ind w:left="0"/>
        <w:rPr>
          <w:lang w:val="es-ES_tradnl"/>
        </w:rPr>
      </w:pPr>
      <w:r w:rsidRPr="00D469D0">
        <w:rPr>
          <w:lang w:val="es-ES_tradnl"/>
        </w:rPr>
        <w:t>• Revestimientos / ladrillos refractarios (pueden estar contaminados).</w:t>
      </w:r>
    </w:p>
    <w:p w14:paraId="7AC93701" w14:textId="4B9A89B7" w:rsidR="00D469D0" w:rsidRDefault="00D469D0" w:rsidP="00D469D0">
      <w:pPr>
        <w:pStyle w:val="NOTEinChapter"/>
        <w:spacing w:after="40"/>
        <w:ind w:left="0"/>
        <w:rPr>
          <w:lang w:val="es-ES_tradnl"/>
        </w:rPr>
      </w:pPr>
      <w:r w:rsidRPr="00D469D0">
        <w:rPr>
          <w:lang w:val="es-ES_tradnl"/>
        </w:rPr>
        <w:t>• Revestimiento para ollas gastadas (SPL) de la producción de aluminio.</w:t>
      </w:r>
    </w:p>
    <w:p w14:paraId="02A20D59" w14:textId="6FDAD2E2" w:rsidR="00D469D0" w:rsidRDefault="00D469D0" w:rsidP="00D469D0">
      <w:pPr>
        <w:pStyle w:val="NOTEinChapter"/>
        <w:spacing w:after="40"/>
        <w:ind w:left="0"/>
        <w:rPr>
          <w:lang w:val="es-ES_tradnl"/>
        </w:rPr>
      </w:pPr>
      <w:r w:rsidRPr="00D469D0">
        <w:rPr>
          <w:b/>
          <w:bCs/>
          <w:color w:val="0432FF"/>
          <w:lang w:val="es-ES_tradnl"/>
        </w:rPr>
        <w:t>PREGUNTA DE CONSULTA 5</w:t>
      </w:r>
      <w:r>
        <w:rPr>
          <w:b/>
          <w:bCs/>
          <w:color w:val="0432FF"/>
          <w:lang w:val="es-ES_tradnl"/>
        </w:rPr>
        <w:t>1</w:t>
      </w:r>
      <w:proofErr w:type="gramStart"/>
      <w:r w:rsidRPr="00D469D0">
        <w:rPr>
          <w:b/>
          <w:bCs/>
          <w:color w:val="0432FF"/>
          <w:lang w:val="es-ES_tradnl"/>
        </w:rPr>
        <w:t>:</w:t>
      </w:r>
      <w:r>
        <w:rPr>
          <w:b/>
          <w:bCs/>
          <w:color w:val="0432FF"/>
          <w:lang w:val="es-ES_tradnl"/>
        </w:rPr>
        <w:t xml:space="preserve">  </w:t>
      </w:r>
      <w:r w:rsidRPr="00D469D0">
        <w:rPr>
          <w:lang w:val="es-ES_tradnl"/>
        </w:rPr>
        <w:t>¿</w:t>
      </w:r>
      <w:proofErr w:type="gramEnd"/>
      <w:r w:rsidRPr="00D469D0">
        <w:rPr>
          <w:lang w:val="es-ES_tradnl"/>
        </w:rPr>
        <w:t>En qué momento una lechada se convierte en un efluente (que se considerará en el Capítulo 4.2 y no en el Capítulo 4.1)? ¿La división se basa únicamente en el porcentaje de sólidos, o también deben tenerse en cuenta otros factores al asignar las lechadas a uno u otro de estos capítulos?</w:t>
      </w:r>
    </w:p>
    <w:p w14:paraId="0E922379" w14:textId="401198A5" w:rsidR="005D67AC" w:rsidRPr="002F1A79" w:rsidRDefault="005D67AC" w:rsidP="00D469D0">
      <w:pPr>
        <w:pStyle w:val="Background"/>
        <w:spacing w:before="360"/>
        <w:jc w:val="both"/>
        <w:rPr>
          <w:rFonts w:asciiTheme="minorHAnsi" w:hAnsiTheme="minorHAnsi" w:cstheme="minorHAnsi"/>
          <w:szCs w:val="22"/>
          <w:lang w:val="es-ES"/>
        </w:rPr>
      </w:pPr>
      <w:r w:rsidRPr="002F1A79">
        <w:rPr>
          <w:rFonts w:ascii="Calibri" w:eastAsia="Calibri" w:hAnsi="Calibri" w:cs="Calibri"/>
          <w:color w:val="0D0D0D"/>
          <w:szCs w:val="22"/>
          <w:lang w:val="es-ES_tradnl"/>
        </w:rPr>
        <w:t>Antecedentes</w:t>
      </w:r>
    </w:p>
    <w:p w14:paraId="17679DBE" w14:textId="77777777" w:rsidR="005D67AC" w:rsidRPr="00211EB3" w:rsidRDefault="005D67AC" w:rsidP="00211EB3">
      <w:pPr>
        <w:rPr>
          <w:rFonts w:cstheme="majorHAnsi"/>
          <w:szCs w:val="20"/>
          <w:lang w:val="es-ES"/>
        </w:rPr>
      </w:pPr>
      <w:r w:rsidRPr="00211EB3">
        <w:rPr>
          <w:rFonts w:eastAsia="Calibri" w:cstheme="majorHAnsi"/>
          <w:noProof/>
          <w:color w:val="000000"/>
          <w:szCs w:val="20"/>
          <w:lang w:val="es-ES_tradnl"/>
        </w:rPr>
        <w:t xml:space="preserve">Los procesos de procesamiento de minerales utilizan materiales que, si se administran de manera incorrecta, crean riesgos para la salud humana, la seguridad y el medio ambiente. Ejemplos como insumos minerales, metálicos y químicos, combustibles utilizados por maquinaria pesada, productos químicos, como disolventes utilizados para limpiar </w:t>
      </w:r>
      <w:r w:rsidRPr="00211EB3">
        <w:rPr>
          <w:rFonts w:eastAsia="Calibri" w:cstheme="majorHAnsi"/>
          <w:noProof/>
          <w:szCs w:val="20"/>
          <w:lang w:val="es-ES_tradnl"/>
        </w:rPr>
        <w:t xml:space="preserve">o mantener equipos, y los desechos de las instalaciones de tratamiento de aguas residuales en el lugar pueden ser dañinos para los organismos vivos si se derraman o liberan al medio ambiente. Las operaciones de procesamiento de minerales también generan materiales de desecho mineralizados que pueden estar asociados con riesgos para la salud, la seguridad y el medio ambiente, dependiendo de las características químicas y físicas del material y cómo se maneja. </w:t>
      </w:r>
    </w:p>
    <w:p w14:paraId="7D1B521E" w14:textId="77777777" w:rsidR="005D67AC" w:rsidRPr="00211EB3" w:rsidRDefault="005D67AC" w:rsidP="00211EB3">
      <w:pPr>
        <w:rPr>
          <w:rFonts w:cstheme="majorHAnsi"/>
          <w:szCs w:val="20"/>
          <w:lang w:val="es-ES"/>
        </w:rPr>
      </w:pPr>
      <w:r w:rsidRPr="00211EB3">
        <w:rPr>
          <w:rFonts w:eastAsia="Calibri" w:cstheme="majorHAnsi"/>
          <w:szCs w:val="20"/>
          <w:lang w:val="es-ES_tradnl"/>
        </w:rPr>
        <w:t xml:space="preserve">La alimentación a las operaciones de procesamiento de minerales puede tomar varias formas, que incluyen minerales, concentrados de minerales, metales impuros, productos químicos intermedios que contienen metales y materiales que contienen metales reciclados. Los insumos complementarios pueden incluir diversos </w:t>
      </w:r>
      <w:r w:rsidRPr="00211EB3">
        <w:rPr>
          <w:rFonts w:eastAsia="Calibri" w:cstheme="majorHAnsi"/>
          <w:sz w:val="21"/>
          <w:szCs w:val="21"/>
          <w:lang w:val="es-ES_tradnl"/>
        </w:rPr>
        <w:t xml:space="preserve">materiales </w:t>
      </w:r>
      <w:r w:rsidRPr="00211EB3">
        <w:rPr>
          <w:rFonts w:eastAsia="Calibri" w:cstheme="majorHAnsi"/>
          <w:szCs w:val="20"/>
          <w:lang w:val="es-ES_tradnl"/>
        </w:rPr>
        <w:t>minerales, productos químicos y combustibles necesarios para la producción eficiente del producto final. Los componentes no valiosos de la entrada y otros insumos forman una variedad de desechos sólidos y líquidos que deben manejarse y, cuando no haya otro uso beneficioso, eliminarse de manera segura.</w:t>
      </w:r>
    </w:p>
    <w:p w14:paraId="1C2A4FC6" w14:textId="0924AC57" w:rsidR="005D67AC" w:rsidRPr="00211EB3" w:rsidRDefault="005D67AC" w:rsidP="00211EB3">
      <w:pPr>
        <w:rPr>
          <w:rFonts w:cstheme="majorHAnsi"/>
          <w:color w:val="000000"/>
          <w:szCs w:val="20"/>
          <w:lang w:val="es-ES"/>
        </w:rPr>
      </w:pPr>
      <w:r w:rsidRPr="00211EB3">
        <w:rPr>
          <w:rFonts w:eastAsia="Calibri" w:cstheme="majorHAnsi"/>
          <w:color w:val="000000"/>
          <w:szCs w:val="20"/>
          <w:lang w:val="es-ES_tradnl"/>
        </w:rPr>
        <w:t xml:space="preserve">Estos materiales de desecho pueden contener minerales o metales objetivo (extraviados debido a ineficiencias o limitaciones en el proceso de procesamiento de minerales) y minerales o metales y productos químicos no objetivo presentes en la alimentación o añadidos a través de insumos suplementarios. Los desechos comunes y de gran volumen de </w:t>
      </w:r>
      <w:r w:rsidRPr="00211EB3">
        <w:rPr>
          <w:rFonts w:eastAsia="Calibri" w:cstheme="majorHAnsi"/>
          <w:color w:val="000000"/>
          <w:szCs w:val="20"/>
          <w:u w:val="dotted"/>
          <w:lang w:val="es-ES_tradnl"/>
        </w:rPr>
        <w:t>operaciones de procesamiento de minerales</w:t>
      </w:r>
      <w:r w:rsidRPr="00211EB3">
        <w:rPr>
          <w:rFonts w:eastAsia="Calibri" w:cstheme="majorHAnsi"/>
          <w:color w:val="000000"/>
          <w:szCs w:val="20"/>
          <w:lang w:val="es-ES_tradnl"/>
        </w:rPr>
        <w:t xml:space="preserve"> incluyen escoria y polvo seco o en suspensión (capturado durante el tratamiento de las emisiones al aire), pero los tipos y volúmenes de desechos varían ampliamente según la naturaleza y escala de la </w:t>
      </w:r>
      <w:r w:rsidR="00C736F7" w:rsidRPr="00211EB3">
        <w:rPr>
          <w:rFonts w:eastAsia="Calibri" w:cstheme="majorHAnsi"/>
          <w:color w:val="000000"/>
          <w:szCs w:val="20"/>
          <w:u w:val="dotted" w:color="A6A6A6" w:themeColor="background1" w:themeShade="A6"/>
          <w:lang w:val="es-ES_tradnl"/>
        </w:rPr>
        <w:t>operación de procesamiento de minerales</w:t>
      </w:r>
      <w:r w:rsidRPr="00211EB3">
        <w:rPr>
          <w:rFonts w:eastAsia="Calibri" w:cstheme="majorHAnsi"/>
          <w:color w:val="000000"/>
          <w:szCs w:val="20"/>
          <w:lang w:val="es-ES_tradnl"/>
        </w:rPr>
        <w:t xml:space="preserve">. También se pueden crear desechos no peligrosos durante el procesamiento de minerales, y estos también requieren un manejo cuidadoso para minimizar los impactos físicos en el medio ambiente y las comunidades (por ejemplo, mediante el entierro de tierras debajo de las instalaciones de disposición y la pérdida de usos de la tierra asociados). </w:t>
      </w:r>
    </w:p>
    <w:p w14:paraId="1E43109C" w14:textId="590B1A23" w:rsidR="005D67AC" w:rsidRPr="00211EB3" w:rsidRDefault="005D67AC" w:rsidP="00211EB3">
      <w:pPr>
        <w:rPr>
          <w:rFonts w:cstheme="majorHAnsi"/>
          <w:szCs w:val="20"/>
          <w:lang w:val="es-ES"/>
        </w:rPr>
      </w:pPr>
      <w:r w:rsidRPr="00211EB3">
        <w:rPr>
          <w:rFonts w:eastAsia="Calibri" w:cstheme="majorHAnsi"/>
          <w:szCs w:val="20"/>
          <w:lang w:val="es-ES_tradnl"/>
        </w:rPr>
        <w:t xml:space="preserve">Si el tratamiento del agua es necesario para eliminar metales u otros constituyentes de las aguas generadas o impactadas por la </w:t>
      </w:r>
      <w:r w:rsidR="00C736F7" w:rsidRPr="00211EB3">
        <w:rPr>
          <w:rFonts w:eastAsia="Calibri" w:cstheme="majorHAnsi"/>
          <w:szCs w:val="20"/>
          <w:u w:val="dotted" w:color="A6A6A6" w:themeColor="background1" w:themeShade="A6"/>
          <w:lang w:val="es-ES_tradnl"/>
        </w:rPr>
        <w:t>operación de procesamiento de minerales</w:t>
      </w:r>
      <w:r w:rsidRPr="00211EB3">
        <w:rPr>
          <w:rFonts w:eastAsia="Calibri" w:cstheme="majorHAnsi"/>
          <w:szCs w:val="20"/>
          <w:lang w:val="es-ES_tradnl"/>
        </w:rPr>
        <w:t xml:space="preserve"> antes de descargar agua al medio ambiente, el proceso puede generar lodos residuales que contienen altas concentraciones de metales u otros contaminantes.</w:t>
      </w:r>
    </w:p>
    <w:p w14:paraId="0DE0F48F" w14:textId="24F43B51" w:rsidR="005D67AC" w:rsidRPr="00211EB3" w:rsidRDefault="005D67AC" w:rsidP="00211EB3">
      <w:pPr>
        <w:rPr>
          <w:rFonts w:cstheme="majorHAnsi"/>
          <w:szCs w:val="20"/>
          <w:lang w:val="es-ES"/>
        </w:rPr>
      </w:pPr>
      <w:r w:rsidRPr="00211EB3">
        <w:rPr>
          <w:rFonts w:eastAsia="Calibri" w:cstheme="majorHAnsi"/>
          <w:szCs w:val="20"/>
          <w:lang w:val="es-ES_tradnl"/>
        </w:rPr>
        <w:t xml:space="preserve">Los desechos del procesamiento de minerales tienen el potencial de contaminar los cuerpos de agua, el aire y el suelo. La contaminación del agua puede ocurrir a través de la descarga directa de desechos líquidos, mientras que el polvo de las instalaciones de desechos mineralizados puede afectar negativamente la calidad del aire y el suelo. La erosión y la dispersión de materiales peligrosos y desechos mineralizados pueden extender el impacto más allá de los límites de una </w:t>
      </w:r>
      <w:r w:rsidR="00C736F7" w:rsidRPr="00211EB3">
        <w:rPr>
          <w:rFonts w:eastAsia="Calibri" w:cstheme="majorHAnsi"/>
          <w:szCs w:val="20"/>
          <w:u w:val="dotted" w:color="A6A6A6" w:themeColor="background1" w:themeShade="A6"/>
          <w:lang w:val="es-ES_tradnl"/>
        </w:rPr>
        <w:t>operación de procesamiento de minerales</w:t>
      </w:r>
      <w:r w:rsidRPr="00211EB3">
        <w:rPr>
          <w:rFonts w:eastAsia="Calibri" w:cstheme="majorHAnsi"/>
          <w:szCs w:val="20"/>
          <w:lang w:val="es-ES_tradnl"/>
        </w:rPr>
        <w:t xml:space="preserve">, causando la contaminación de la tierra y los recursos del suelo adyacentes y los cuerpos de agua aguas abajo. Los desechos mineralizados también pueden representar un riesgo para las comunidades cercanas, ya que el almacenamiento de grandes volúmenes de material detrás de las presas, en embalses construidos y/o vertederos elevados tiene el potencial de fallas catastróficas. </w:t>
      </w:r>
    </w:p>
    <w:p w14:paraId="0A12DB28" w14:textId="77777777" w:rsidR="005D67AC" w:rsidRPr="00211EB3" w:rsidRDefault="005D67AC" w:rsidP="00211EB3">
      <w:pPr>
        <w:rPr>
          <w:rFonts w:cstheme="majorHAnsi"/>
          <w:szCs w:val="20"/>
          <w:lang w:val="es-ES"/>
        </w:rPr>
      </w:pPr>
      <w:r w:rsidRPr="00211EB3">
        <w:rPr>
          <w:rFonts w:eastAsia="Calibri" w:cstheme="majorHAnsi"/>
          <w:szCs w:val="20"/>
          <w:lang w:val="es-ES_tradnl"/>
        </w:rPr>
        <w:t xml:space="preserve">Sin embargo, existen materiales, tecnologías y prácticas de manejo de desechos existentes y emergentes que tienen como objetivo prevenir o reducir en gran medida el potencial de contaminación de materiales peligrosos y desechos mineralizados y fallas catastróficas de las instalaciones de desechos mineralizados. Estos incluyen la implementación de las mejores prácticas en el manejo, almacenamiento, transporte y eliminación de materiales potencialmente peligrosos. Además, las pruebas geoquímicas se pueden utilizar para determinar si los desechos mineralizados, </w:t>
      </w:r>
      <w:r w:rsidRPr="00211EB3">
        <w:rPr>
          <w:rFonts w:eastAsia="Calibri" w:cstheme="majorHAnsi"/>
          <w:szCs w:val="20"/>
          <w:lang w:val="es-ES_tradnl"/>
        </w:rPr>
        <w:lastRenderedPageBreak/>
        <w:t xml:space="preserve">como escorias y polvos, tienen el potencial de lixiviar metales y otros contaminantes en contacto con el agua y, si existe este potencial, se pueden implementar medidas preventivas y de mitigación. </w:t>
      </w:r>
    </w:p>
    <w:p w14:paraId="106E52C5" w14:textId="1A54582C" w:rsidR="005D67AC" w:rsidRPr="002F1A79" w:rsidRDefault="005D67AC" w:rsidP="00211EB3">
      <w:pPr>
        <w:rPr>
          <w:rFonts w:asciiTheme="minorHAnsi" w:hAnsiTheme="minorHAnsi" w:cstheme="minorHAnsi"/>
          <w:szCs w:val="20"/>
          <w:lang w:val="es-ES"/>
        </w:rPr>
      </w:pPr>
      <w:r w:rsidRPr="00211EB3">
        <w:rPr>
          <w:rFonts w:eastAsia="Calibri" w:cstheme="majorHAnsi"/>
          <w:szCs w:val="20"/>
          <w:lang w:val="es-ES_tradnl"/>
        </w:rPr>
        <w:t xml:space="preserve">Cada vez más, las </w:t>
      </w:r>
      <w:r w:rsidR="00372D94" w:rsidRPr="00211EB3">
        <w:rPr>
          <w:rFonts w:eastAsia="Calibri" w:cstheme="majorHAnsi"/>
          <w:szCs w:val="20"/>
          <w:lang w:val="es-ES_tradnl"/>
        </w:rPr>
        <w:t>empresa</w:t>
      </w:r>
      <w:r w:rsidRPr="00211EB3">
        <w:rPr>
          <w:rFonts w:eastAsia="Calibri" w:cstheme="majorHAnsi"/>
          <w:szCs w:val="20"/>
          <w:lang w:val="es-ES_tradnl"/>
        </w:rPr>
        <w:t xml:space="preserve">s también están implementando: mecanismos de rendición de cuentas más sólidos, como garantizar que las decisiones sobre las instalaciones de residuos se aprueben en los niveles más altos de la </w:t>
      </w:r>
      <w:r w:rsidR="00372D94" w:rsidRPr="00211EB3">
        <w:rPr>
          <w:rFonts w:eastAsia="Calibri" w:cstheme="majorHAnsi"/>
          <w:szCs w:val="20"/>
          <w:lang w:val="es-ES_tradnl"/>
        </w:rPr>
        <w:t>empresa</w:t>
      </w:r>
      <w:r w:rsidRPr="00211EB3">
        <w:rPr>
          <w:rFonts w:eastAsia="Calibri" w:cstheme="majorHAnsi"/>
          <w:szCs w:val="20"/>
          <w:lang w:val="es-ES_tradnl"/>
        </w:rPr>
        <w:t>;</w:t>
      </w:r>
      <w:r w:rsidRPr="002F1A79">
        <w:rPr>
          <w:rFonts w:ascii="Calibri" w:eastAsia="Calibri" w:hAnsi="Calibri" w:cs="Calibri"/>
          <w:szCs w:val="20"/>
          <w:lang w:val="es-ES_tradnl"/>
        </w:rPr>
        <w:t xml:space="preserve"> </w:t>
      </w:r>
      <w:r w:rsidRPr="00211EB3">
        <w:rPr>
          <w:rFonts w:eastAsia="Calibri" w:cstheme="majorHAnsi"/>
          <w:szCs w:val="20"/>
          <w:lang w:val="es-ES_tradnl"/>
        </w:rPr>
        <w:t>evaluaciones más rigurosas de las fuentes de contaminación potencial y los riesgos físicos que plantean las instalaciones de desechos; y revisión independiente de la ubicación, el diseño, la construcción, la operación y los planes de desmantelamiento de las instalaciones de desechos.</w:t>
      </w:r>
      <w:r w:rsidRPr="002F1A79">
        <w:rPr>
          <w:rFonts w:ascii="Calibri" w:eastAsia="Calibri" w:hAnsi="Calibri" w:cs="Calibri"/>
          <w:szCs w:val="20"/>
          <w:lang w:val="es-ES_tradnl"/>
        </w:rPr>
        <w:t xml:space="preserve"> </w:t>
      </w:r>
    </w:p>
    <w:p w14:paraId="7369FCBF" w14:textId="77777777" w:rsidR="005D67AC" w:rsidRPr="002F1A79" w:rsidRDefault="005D67AC" w:rsidP="005D67AC">
      <w:pPr>
        <w:pStyle w:val="ObjectiveScope"/>
        <w:jc w:val="both"/>
        <w:rPr>
          <w:rFonts w:asciiTheme="minorHAnsi" w:hAnsiTheme="minorHAnsi" w:cstheme="minorHAnsi"/>
          <w:szCs w:val="22"/>
          <w:lang w:val="es-ES"/>
        </w:rPr>
      </w:pPr>
      <w:r w:rsidRPr="002F1A79">
        <w:rPr>
          <w:rFonts w:ascii="Calibri" w:eastAsia="Calibri" w:hAnsi="Calibri" w:cs="Calibri"/>
          <w:color w:val="0D0D0D"/>
          <w:szCs w:val="22"/>
          <w:lang w:val="es-ES_tradnl"/>
        </w:rPr>
        <w:t>Objetivos/Intención de este Capítulo</w:t>
      </w:r>
    </w:p>
    <w:p w14:paraId="44121988" w14:textId="77777777" w:rsidR="005D67AC" w:rsidRPr="00211EB3" w:rsidRDefault="005D67AC" w:rsidP="00211EB3">
      <w:pPr>
        <w:rPr>
          <w:rFonts w:cstheme="majorHAnsi"/>
          <w:szCs w:val="20"/>
          <w:lang w:val="es-ES"/>
        </w:rPr>
      </w:pPr>
      <w:r w:rsidRPr="00211EB3">
        <w:rPr>
          <w:rFonts w:eastAsia="Calibri" w:cstheme="majorHAnsi"/>
          <w:color w:val="000000"/>
          <w:szCs w:val="20"/>
          <w:lang w:val="es-ES_tradnl"/>
        </w:rPr>
        <w:t xml:space="preserve">Manejar los desechos y materiales de manera que </w:t>
      </w:r>
      <w:r w:rsidRPr="00211EB3">
        <w:rPr>
          <w:rFonts w:eastAsia="Calibri" w:cstheme="majorHAnsi"/>
          <w:szCs w:val="20"/>
          <w:lang w:val="es-ES_tradnl"/>
        </w:rPr>
        <w:t>minimice sus riesgos físicos y químicos a corto y largo plazo, y proteja la salud y seguridad de las comunidades y los usos futuros de la tierra y el agua.</w:t>
      </w:r>
    </w:p>
    <w:p w14:paraId="056A50D9" w14:textId="77777777" w:rsidR="005D67AC" w:rsidRPr="002F1A79" w:rsidRDefault="005D67AC" w:rsidP="005D67AC">
      <w:pPr>
        <w:pStyle w:val="ObjectiveScope"/>
        <w:jc w:val="both"/>
        <w:rPr>
          <w:rFonts w:asciiTheme="minorHAnsi" w:hAnsiTheme="minorHAnsi" w:cstheme="minorHAnsi"/>
          <w:szCs w:val="22"/>
          <w:lang w:val="es-ES"/>
        </w:rPr>
      </w:pPr>
      <w:r w:rsidRPr="002F1A79">
        <w:rPr>
          <w:rFonts w:ascii="Calibri" w:eastAsia="Calibri" w:hAnsi="Calibri" w:cs="Calibri"/>
          <w:color w:val="0D0D0D"/>
          <w:szCs w:val="22"/>
          <w:lang w:val="es-ES_tradnl"/>
        </w:rPr>
        <w:t>Alcance de Aplicación</w:t>
      </w:r>
    </w:p>
    <w:p w14:paraId="5AAC5186" w14:textId="77777777" w:rsidR="005D67AC" w:rsidRPr="00211EB3" w:rsidRDefault="005D67AC" w:rsidP="00211EB3">
      <w:pPr>
        <w:rPr>
          <w:rFonts w:eastAsia="Calibri" w:cstheme="majorHAnsi"/>
          <w:szCs w:val="20"/>
          <w:lang w:val="es-ES_tradnl"/>
        </w:rPr>
      </w:pPr>
      <w:r w:rsidRPr="00211EB3">
        <w:rPr>
          <w:rFonts w:eastAsia="Calibri" w:cstheme="majorHAnsi"/>
          <w:b/>
          <w:bCs/>
          <w:szCs w:val="20"/>
          <w:lang w:val="es-ES_tradnl"/>
        </w:rPr>
        <w:t>Relevancia del capítulo:</w:t>
      </w:r>
      <w:r w:rsidRPr="00211EB3">
        <w:rPr>
          <w:rFonts w:eastAsia="Calibri" w:cstheme="majorHAnsi"/>
          <w:szCs w:val="20"/>
          <w:lang w:val="es-ES_tradnl"/>
        </w:rPr>
        <w:t xml:space="preserve"> Este capítulo es relevante para todos los sitios de procesamiento de minerales y desechos que puedan generarse o crearse en </w:t>
      </w:r>
      <w:r w:rsidRPr="00211EB3">
        <w:rPr>
          <w:rFonts w:eastAsia="Calibri" w:cstheme="majorHAnsi"/>
          <w:szCs w:val="20"/>
          <w:u w:val="dotted"/>
          <w:lang w:val="es-ES_tradnl"/>
        </w:rPr>
        <w:t>instalaciones asociadas</w:t>
      </w:r>
      <w:r w:rsidRPr="00211EB3">
        <w:rPr>
          <w:rFonts w:eastAsia="Calibri" w:cstheme="majorHAnsi"/>
          <w:szCs w:val="20"/>
          <w:lang w:val="es-ES_tradnl"/>
        </w:rPr>
        <w:t>.</w:t>
      </w:r>
    </w:p>
    <w:p w14:paraId="16CFE616" w14:textId="77777777" w:rsidR="005D67AC" w:rsidRPr="002F1A79" w:rsidRDefault="005D67AC" w:rsidP="005D67AC">
      <w:pPr>
        <w:pStyle w:val="ObjectiveScope"/>
        <w:jc w:val="both"/>
        <w:rPr>
          <w:rFonts w:asciiTheme="minorHAnsi" w:hAnsiTheme="minorHAnsi" w:cstheme="minorHAnsi"/>
          <w:szCs w:val="22"/>
          <w:lang w:val="es-ES"/>
        </w:rPr>
      </w:pPr>
      <w:r w:rsidRPr="002F1A79">
        <w:rPr>
          <w:rFonts w:ascii="Calibri" w:eastAsia="Calibri" w:hAnsi="Calibri" w:cs="Calibri"/>
          <w:color w:val="0D0D0D"/>
          <w:szCs w:val="22"/>
          <w:lang w:val="es-ES_tradnl"/>
        </w:rPr>
        <w:t>Requisitos críticos en este capítulo</w:t>
      </w:r>
    </w:p>
    <w:p w14:paraId="40BA9A95" w14:textId="77777777" w:rsidR="005D67AC" w:rsidRPr="00211EB3" w:rsidRDefault="005D67AC" w:rsidP="00211EB3">
      <w:pPr>
        <w:rPr>
          <w:rFonts w:cstheme="majorHAnsi"/>
          <w:color w:val="A90000"/>
          <w:szCs w:val="20"/>
          <w:lang w:val="es-ES"/>
        </w:rPr>
      </w:pPr>
      <w:r w:rsidRPr="00211EB3">
        <w:rPr>
          <w:rFonts w:eastAsia="Calibri" w:cstheme="majorHAnsi"/>
          <w:color w:val="A90000"/>
          <w:szCs w:val="20"/>
          <w:lang w:val="es-ES_tradnl"/>
        </w:rPr>
        <w:t xml:space="preserve">Se ha realizado una evaluación de riesgos para identificar los riesgos químicos y físicos asociados con las instalaciones de desechos mineralizados existentes (4.1.4.1). </w:t>
      </w:r>
    </w:p>
    <w:p w14:paraId="51C90FA2" w14:textId="58BD7DBE" w:rsidR="005D67AC" w:rsidRPr="00211EB3" w:rsidRDefault="005D67AC" w:rsidP="00211EB3">
      <w:pPr>
        <w:rPr>
          <w:rFonts w:cstheme="majorHAnsi"/>
          <w:color w:val="A90000"/>
          <w:szCs w:val="20"/>
          <w:lang w:val="es-ES"/>
        </w:rPr>
      </w:pPr>
      <w:r w:rsidRPr="00211EB3">
        <w:rPr>
          <w:rFonts w:eastAsia="Calibri" w:cstheme="majorHAnsi"/>
          <w:color w:val="A90000"/>
          <w:szCs w:val="20"/>
          <w:lang w:val="es-ES_tradnl"/>
        </w:rPr>
        <w:t xml:space="preserve">La </w:t>
      </w:r>
      <w:r w:rsidR="008572EF" w:rsidRPr="00211EB3">
        <w:rPr>
          <w:rFonts w:eastAsia="Calibri" w:cstheme="majorHAnsi"/>
          <w:color w:val="A90000"/>
          <w:szCs w:val="20"/>
          <w:u w:val="dotted" w:color="A6A6A6" w:themeColor="background1" w:themeShade="A6"/>
          <w:lang w:val="es-ES_tradnl"/>
        </w:rPr>
        <w:t>empresa operadora</w:t>
      </w:r>
      <w:r w:rsidRPr="00211EB3">
        <w:rPr>
          <w:rFonts w:eastAsia="Calibri" w:cstheme="majorHAnsi"/>
          <w:color w:val="A90000"/>
          <w:szCs w:val="20"/>
          <w:lang w:val="es-ES_tradnl"/>
        </w:rPr>
        <w:t xml:space="preserve"> evalúa periódicamente el desempeño de las instalaciones de residuos mineralizados para evaluar la eficacia de las medidas de gestión de riesgos, incluidos los controles críticos para las instalaciones de alto riesgo (4.1.5.6).</w:t>
      </w:r>
    </w:p>
    <w:p w14:paraId="29699AF6" w14:textId="7DE84274" w:rsidR="005D67AC" w:rsidRPr="00211EB3" w:rsidRDefault="005D67AC" w:rsidP="00211EB3">
      <w:pPr>
        <w:spacing w:before="120" w:after="360"/>
        <w:rPr>
          <w:rFonts w:eastAsia="Calibri" w:cstheme="majorHAnsi"/>
          <w:color w:val="A90000"/>
          <w:szCs w:val="20"/>
          <w:lang w:val="es-ES_tradnl"/>
        </w:rPr>
      </w:pPr>
      <w:r w:rsidRPr="00211EB3">
        <w:rPr>
          <w:rFonts w:eastAsia="Calibri" w:cstheme="majorHAnsi"/>
          <w:color w:val="A90000"/>
          <w:szCs w:val="20"/>
          <w:lang w:val="es-ES_tradnl"/>
        </w:rPr>
        <w:t xml:space="preserve">La </w:t>
      </w:r>
      <w:r w:rsidR="00C736F7" w:rsidRPr="00211EB3">
        <w:rPr>
          <w:rFonts w:eastAsia="Calibri" w:cstheme="majorHAnsi"/>
          <w:color w:val="A90000"/>
          <w:szCs w:val="20"/>
          <w:u w:val="dotted" w:color="A6A6A6" w:themeColor="background1" w:themeShade="A6"/>
          <w:lang w:val="es-ES_tradnl"/>
        </w:rPr>
        <w:t>operación de procesamiento de minerales</w:t>
      </w:r>
      <w:r w:rsidRPr="00211EB3">
        <w:rPr>
          <w:rFonts w:eastAsia="Calibri" w:cstheme="majorHAnsi"/>
          <w:color w:val="A90000"/>
          <w:szCs w:val="20"/>
          <w:lang w:val="es-ES_tradnl"/>
        </w:rPr>
        <w:t xml:space="preserve"> no utiliza disposición fluvial, submarina o lacustre para desechos mineralizados (4.1.8.1).</w:t>
      </w:r>
    </w:p>
    <w:p w14:paraId="1805B790" w14:textId="77777777" w:rsidR="009903DE" w:rsidRDefault="009903DE" w:rsidP="003E6CF6">
      <w:pPr>
        <w:pStyle w:val="Heading3noTOC"/>
      </w:pPr>
      <w:proofErr w:type="spellStart"/>
      <w:r w:rsidRPr="00364DD5">
        <w:t>Requisitos</w:t>
      </w:r>
      <w:proofErr w:type="spellEnd"/>
      <w:r w:rsidRPr="00364DD5">
        <w:t xml:space="preserve"> para la </w:t>
      </w:r>
      <w:proofErr w:type="spellStart"/>
      <w:r w:rsidRPr="00364DD5">
        <w:t>gestión</w:t>
      </w:r>
      <w:proofErr w:type="spellEnd"/>
      <w:r w:rsidRPr="00364DD5">
        <w:t xml:space="preserve"> de </w:t>
      </w:r>
      <w:proofErr w:type="spellStart"/>
      <w:r w:rsidRPr="00364DD5">
        <w:t>desechos</w:t>
      </w:r>
      <w:proofErr w:type="spellEnd"/>
      <w:r w:rsidRPr="00364DD5">
        <w:t xml:space="preserve"> y de </w:t>
      </w:r>
      <w:proofErr w:type="spellStart"/>
      <w:r w:rsidRPr="00364DD5">
        <w:t>materiales</w:t>
      </w:r>
      <w:proofErr w:type="spellEnd"/>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450"/>
      </w:tblGrid>
      <w:tr w:rsidR="009903DE" w:rsidRPr="00F25F4C" w14:paraId="38FFC87B" w14:textId="77777777" w:rsidTr="003921F9">
        <w:tc>
          <w:tcPr>
            <w:tcW w:w="9450" w:type="dxa"/>
          </w:tcPr>
          <w:p w14:paraId="198497B1" w14:textId="77777777" w:rsidR="009903DE" w:rsidRPr="00BE25B7" w:rsidRDefault="009903DE" w:rsidP="006366DF">
            <w:pPr>
              <w:pStyle w:val="NumberedRequirementsMain"/>
            </w:pPr>
            <w:r w:rsidRPr="00BE25B7">
              <w:t xml:space="preserve">4.1.1.  </w:t>
            </w:r>
            <w:proofErr w:type="spellStart"/>
            <w:r w:rsidRPr="00BE25B7">
              <w:t>Políticas</w:t>
            </w:r>
            <w:proofErr w:type="spellEnd"/>
            <w:r w:rsidRPr="00BE25B7">
              <w:t xml:space="preserve"> y </w:t>
            </w:r>
            <w:proofErr w:type="spellStart"/>
            <w:r w:rsidRPr="00BE25B7">
              <w:t>gobernanza</w:t>
            </w:r>
            <w:proofErr w:type="spellEnd"/>
          </w:p>
          <w:p w14:paraId="0EBC18FA" w14:textId="390A87C8" w:rsidR="009903DE" w:rsidRPr="00BE25B7" w:rsidRDefault="009903DE" w:rsidP="009B0C9B">
            <w:pPr>
              <w:pStyle w:val="NumberedRequirementsSub"/>
            </w:pPr>
            <w:r w:rsidRPr="00BE25B7">
              <w:t xml:space="preserve">4.1.1.1.  La </w:t>
            </w:r>
            <w:proofErr w:type="spellStart"/>
            <w:r w:rsidR="008572EF" w:rsidRPr="00BE25B7">
              <w:rPr>
                <w:rStyle w:val="DefinedTermChar"/>
                <w:rFonts w:eastAsiaTheme="minorHAnsi"/>
              </w:rPr>
              <w:t>empresa</w:t>
            </w:r>
            <w:proofErr w:type="spellEnd"/>
            <w:r w:rsidR="008572EF" w:rsidRPr="00BE25B7">
              <w:rPr>
                <w:rStyle w:val="DefinedTermChar"/>
                <w:rFonts w:eastAsiaTheme="minorHAnsi"/>
              </w:rPr>
              <w:t xml:space="preserve"> </w:t>
            </w:r>
            <w:proofErr w:type="spellStart"/>
            <w:r w:rsidR="008572EF" w:rsidRPr="00BE25B7">
              <w:rPr>
                <w:rStyle w:val="DefinedTermChar"/>
                <w:rFonts w:eastAsiaTheme="minorHAnsi"/>
              </w:rPr>
              <w:t>operadora</w:t>
            </w:r>
            <w:proofErr w:type="spellEnd"/>
            <w:r w:rsidRPr="00BE25B7">
              <w:t xml:space="preserve"> </w:t>
            </w:r>
            <w:proofErr w:type="spellStart"/>
            <w:r w:rsidR="00BE25B7" w:rsidRPr="00BE25B7">
              <w:t>desarrollará</w:t>
            </w:r>
            <w:proofErr w:type="spellEnd"/>
            <w:r w:rsidR="00BE25B7" w:rsidRPr="00BE25B7">
              <w:t xml:space="preserve"> una </w:t>
            </w:r>
            <w:proofErr w:type="spellStart"/>
            <w:r w:rsidR="00BE25B7" w:rsidRPr="00BE25B7">
              <w:t>política</w:t>
            </w:r>
            <w:proofErr w:type="spellEnd"/>
            <w:r w:rsidR="00BE25B7" w:rsidRPr="00BE25B7">
              <w:t xml:space="preserve"> de </w:t>
            </w:r>
            <w:proofErr w:type="spellStart"/>
            <w:r w:rsidR="00BE25B7" w:rsidRPr="00BE25B7">
              <w:t>gestión</w:t>
            </w:r>
            <w:proofErr w:type="spellEnd"/>
            <w:r w:rsidR="00BE25B7" w:rsidRPr="00BE25B7">
              <w:t xml:space="preserve"> de </w:t>
            </w:r>
            <w:proofErr w:type="spellStart"/>
            <w:r w:rsidR="00BE25B7" w:rsidRPr="00BE25B7">
              <w:t>residuos</w:t>
            </w:r>
            <w:proofErr w:type="spellEnd"/>
            <w:r w:rsidR="00BE25B7" w:rsidRPr="00BE25B7">
              <w:t xml:space="preserve"> para la </w:t>
            </w:r>
            <w:proofErr w:type="spellStart"/>
            <w:r w:rsidR="00BE25B7" w:rsidRPr="00BE25B7">
              <w:t>gestión</w:t>
            </w:r>
            <w:proofErr w:type="spellEnd"/>
            <w:r w:rsidR="00BE25B7" w:rsidRPr="00BE25B7">
              <w:t xml:space="preserve"> de </w:t>
            </w:r>
            <w:proofErr w:type="spellStart"/>
            <w:r w:rsidR="00BE25B7" w:rsidRPr="00BE25B7">
              <w:t>materiales</w:t>
            </w:r>
            <w:proofErr w:type="spellEnd"/>
            <w:r w:rsidR="00BE25B7" w:rsidRPr="00BE25B7">
              <w:t xml:space="preserve"> de </w:t>
            </w:r>
            <w:proofErr w:type="spellStart"/>
            <w:r w:rsidR="00BE25B7" w:rsidRPr="00BE25B7">
              <w:t>residuos</w:t>
            </w:r>
            <w:proofErr w:type="spellEnd"/>
            <w:r w:rsidR="00BE25B7" w:rsidRPr="00BE25B7">
              <w:t xml:space="preserve"> </w:t>
            </w:r>
            <w:proofErr w:type="spellStart"/>
            <w:r w:rsidR="00BE25B7" w:rsidRPr="00BE25B7">
              <w:t>peligrosos</w:t>
            </w:r>
            <w:proofErr w:type="spellEnd"/>
            <w:r w:rsidR="00BE25B7" w:rsidRPr="00BE25B7">
              <w:t xml:space="preserve"> y no </w:t>
            </w:r>
            <w:proofErr w:type="spellStart"/>
            <w:r w:rsidR="00BE25B7" w:rsidRPr="00BE25B7">
              <w:t>peligrosos</w:t>
            </w:r>
            <w:proofErr w:type="spellEnd"/>
            <w:r w:rsidR="00BE25B7" w:rsidRPr="00BE25B7">
              <w:t xml:space="preserve"> e </w:t>
            </w:r>
            <w:proofErr w:type="spellStart"/>
            <w:r w:rsidR="00BE25B7" w:rsidRPr="00BE25B7">
              <w:rPr>
                <w:rStyle w:val="DefinedTermChar"/>
                <w:rFonts w:eastAsiaTheme="minorHAnsi"/>
              </w:rPr>
              <w:t>instalaciones</w:t>
            </w:r>
            <w:proofErr w:type="spellEnd"/>
            <w:r w:rsidR="00BE25B7" w:rsidRPr="00BE25B7">
              <w:rPr>
                <w:rStyle w:val="DefinedTermChar"/>
                <w:rFonts w:eastAsiaTheme="minorHAnsi"/>
              </w:rPr>
              <w:t xml:space="preserve"> de </w:t>
            </w:r>
            <w:proofErr w:type="spellStart"/>
            <w:r w:rsidR="00BE25B7" w:rsidRPr="00BE25B7">
              <w:rPr>
                <w:rStyle w:val="DefinedTermChar"/>
                <w:rFonts w:eastAsiaTheme="minorHAnsi"/>
              </w:rPr>
              <w:t>residuos</w:t>
            </w:r>
            <w:proofErr w:type="spellEnd"/>
            <w:r w:rsidR="00BE25B7" w:rsidRPr="00BE25B7">
              <w:t xml:space="preserve"> (</w:t>
            </w:r>
            <w:proofErr w:type="spellStart"/>
            <w:r w:rsidR="00BE25B7" w:rsidRPr="00BE25B7">
              <w:t>incluido</w:t>
            </w:r>
            <w:proofErr w:type="spellEnd"/>
            <w:r w:rsidR="00BE25B7" w:rsidRPr="00BE25B7">
              <w:t xml:space="preserve"> el </w:t>
            </w:r>
            <w:proofErr w:type="spellStart"/>
            <w:r w:rsidR="00BE25B7" w:rsidRPr="00BE25B7">
              <w:t>transporte</w:t>
            </w:r>
            <w:proofErr w:type="spellEnd"/>
            <w:r w:rsidR="00BE25B7" w:rsidRPr="00BE25B7">
              <w:t xml:space="preserve">, </w:t>
            </w:r>
            <w:proofErr w:type="spellStart"/>
            <w:r w:rsidR="00BE25B7" w:rsidRPr="00BE25B7">
              <w:t>manipulación</w:t>
            </w:r>
            <w:proofErr w:type="spellEnd"/>
            <w:r w:rsidR="00BE25B7" w:rsidRPr="00BE25B7">
              <w:t xml:space="preserve">, </w:t>
            </w:r>
            <w:proofErr w:type="spellStart"/>
            <w:r w:rsidR="00BE25B7" w:rsidRPr="00BE25B7">
              <w:t>reciclaje</w:t>
            </w:r>
            <w:proofErr w:type="spellEnd"/>
            <w:r w:rsidR="00BE25B7" w:rsidRPr="00BE25B7">
              <w:t xml:space="preserve">, </w:t>
            </w:r>
            <w:proofErr w:type="spellStart"/>
            <w:r w:rsidR="00BE25B7" w:rsidRPr="00BE25B7">
              <w:t>uso</w:t>
            </w:r>
            <w:proofErr w:type="spellEnd"/>
            <w:r w:rsidR="00BE25B7" w:rsidRPr="00BE25B7">
              <w:t xml:space="preserve">, </w:t>
            </w:r>
            <w:proofErr w:type="spellStart"/>
            <w:r w:rsidR="00BE25B7" w:rsidRPr="00BE25B7">
              <w:t>tratamiento</w:t>
            </w:r>
            <w:proofErr w:type="spellEnd"/>
            <w:r w:rsidR="00BE25B7" w:rsidRPr="00BE25B7">
              <w:t xml:space="preserve"> y/o </w:t>
            </w:r>
            <w:proofErr w:type="spellStart"/>
            <w:r w:rsidR="00BE25B7" w:rsidRPr="00BE25B7">
              <w:t>eliminación</w:t>
            </w:r>
            <w:proofErr w:type="spellEnd"/>
            <w:r w:rsidR="00BE25B7" w:rsidRPr="00BE25B7">
              <w:t xml:space="preserve"> de </w:t>
            </w:r>
            <w:proofErr w:type="spellStart"/>
            <w:r w:rsidR="00BE25B7" w:rsidRPr="00BE25B7">
              <w:t>materiales</w:t>
            </w:r>
            <w:proofErr w:type="spellEnd"/>
            <w:r w:rsidR="00BE25B7" w:rsidRPr="00BE25B7">
              <w:t xml:space="preserve"> </w:t>
            </w:r>
            <w:proofErr w:type="spellStart"/>
            <w:r w:rsidR="00BE25B7" w:rsidRPr="00BE25B7">
              <w:t>peligrosos</w:t>
            </w:r>
            <w:proofErr w:type="spellEnd"/>
            <w:r w:rsidR="00BE25B7" w:rsidRPr="00BE25B7">
              <w:t xml:space="preserve"> y no </w:t>
            </w:r>
            <w:proofErr w:type="spellStart"/>
            <w:r w:rsidR="00BE25B7" w:rsidRPr="00BE25B7">
              <w:t>peligrosos</w:t>
            </w:r>
            <w:proofErr w:type="spellEnd"/>
            <w:r w:rsidR="00BE25B7" w:rsidRPr="00BE25B7">
              <w:t xml:space="preserve"> por </w:t>
            </w:r>
            <w:proofErr w:type="spellStart"/>
            <w:r w:rsidR="00BE25B7" w:rsidRPr="00BE25B7">
              <w:rPr>
                <w:rStyle w:val="DefinedTermChar"/>
                <w:rFonts w:eastAsiaTheme="minorHAnsi"/>
              </w:rPr>
              <w:t>contratistas</w:t>
            </w:r>
            <w:proofErr w:type="spellEnd"/>
            <w:r w:rsidR="00BE25B7" w:rsidRPr="00BE25B7">
              <w:t xml:space="preserve">) de una </w:t>
            </w:r>
            <w:proofErr w:type="spellStart"/>
            <w:r w:rsidR="00BE25B7" w:rsidRPr="00BE25B7">
              <w:t>manera</w:t>
            </w:r>
            <w:proofErr w:type="spellEnd"/>
            <w:r w:rsidR="00BE25B7" w:rsidRPr="00BE25B7">
              <w:t xml:space="preserve"> que </w:t>
            </w:r>
            <w:proofErr w:type="spellStart"/>
            <w:r w:rsidR="00BE25B7" w:rsidRPr="00BE25B7">
              <w:t>elimine</w:t>
            </w:r>
            <w:proofErr w:type="spellEnd"/>
            <w:r w:rsidR="00BE25B7" w:rsidRPr="00BE25B7">
              <w:t xml:space="preserve">, </w:t>
            </w:r>
            <w:proofErr w:type="spellStart"/>
            <w:r w:rsidR="00BE25B7" w:rsidRPr="00BE25B7">
              <w:t>si</w:t>
            </w:r>
            <w:proofErr w:type="spellEnd"/>
            <w:r w:rsidR="00BE25B7" w:rsidRPr="00BE25B7">
              <w:t xml:space="preserve"> es </w:t>
            </w:r>
            <w:proofErr w:type="spellStart"/>
            <w:r w:rsidR="00BE25B7" w:rsidRPr="0054590E">
              <w:rPr>
                <w:rStyle w:val="DefinedTermChar"/>
                <w:rFonts w:eastAsiaTheme="minorHAnsi"/>
              </w:rPr>
              <w:t>factible</w:t>
            </w:r>
            <w:proofErr w:type="spellEnd"/>
            <w:r w:rsidR="00BE25B7" w:rsidRPr="00BE25B7">
              <w:t xml:space="preserve">, y de </w:t>
            </w:r>
            <w:proofErr w:type="spellStart"/>
            <w:r w:rsidR="00BE25B7" w:rsidRPr="00BE25B7">
              <w:t>otra</w:t>
            </w:r>
            <w:proofErr w:type="spellEnd"/>
            <w:r w:rsidR="00BE25B7" w:rsidRPr="00BE25B7">
              <w:t xml:space="preserve"> </w:t>
            </w:r>
            <w:proofErr w:type="spellStart"/>
            <w:r w:rsidR="00BE25B7" w:rsidRPr="00BE25B7">
              <w:t>manera</w:t>
            </w:r>
            <w:proofErr w:type="spellEnd"/>
            <w:r w:rsidR="00BE25B7" w:rsidRPr="00BE25B7">
              <w:t xml:space="preserve"> </w:t>
            </w:r>
            <w:proofErr w:type="spellStart"/>
            <w:r w:rsidR="00BE25B7" w:rsidRPr="00BE25B7">
              <w:t>minimice</w:t>
            </w:r>
            <w:proofErr w:type="spellEnd"/>
            <w:r w:rsidR="00BE25B7" w:rsidRPr="00BE25B7">
              <w:t xml:space="preserve"> los </w:t>
            </w:r>
            <w:proofErr w:type="spellStart"/>
            <w:r w:rsidR="00BE25B7" w:rsidRPr="00BE25B7">
              <w:t>riesgos</w:t>
            </w:r>
            <w:proofErr w:type="spellEnd"/>
            <w:r w:rsidR="00BE25B7" w:rsidRPr="00BE25B7">
              <w:t xml:space="preserve"> para la </w:t>
            </w:r>
            <w:proofErr w:type="spellStart"/>
            <w:r w:rsidR="00BE25B7" w:rsidRPr="00BE25B7">
              <w:t>salud</w:t>
            </w:r>
            <w:proofErr w:type="spellEnd"/>
            <w:r w:rsidR="00BE25B7" w:rsidRPr="00BE25B7">
              <w:t xml:space="preserve"> </w:t>
            </w:r>
            <w:proofErr w:type="spellStart"/>
            <w:r w:rsidR="00BE25B7" w:rsidRPr="00BE25B7">
              <w:t>humana</w:t>
            </w:r>
            <w:proofErr w:type="spellEnd"/>
            <w:r w:rsidR="00BE25B7" w:rsidRPr="00BE25B7">
              <w:t xml:space="preserve">, la </w:t>
            </w:r>
            <w:proofErr w:type="spellStart"/>
            <w:r w:rsidR="00BE25B7" w:rsidRPr="00BE25B7">
              <w:t>seguridad</w:t>
            </w:r>
            <w:proofErr w:type="spellEnd"/>
            <w:r w:rsidR="00BE25B7" w:rsidRPr="00BE25B7">
              <w:t xml:space="preserve">, el medio </w:t>
            </w:r>
            <w:proofErr w:type="spellStart"/>
            <w:r w:rsidR="00BE25B7" w:rsidRPr="00BE25B7">
              <w:t>ambiente</w:t>
            </w:r>
            <w:proofErr w:type="spellEnd"/>
            <w:r w:rsidR="00BE25B7" w:rsidRPr="00BE25B7">
              <w:t xml:space="preserve"> y las </w:t>
            </w:r>
            <w:proofErr w:type="spellStart"/>
            <w:r w:rsidR="00BE25B7" w:rsidRPr="00BE25B7">
              <w:t>comunidades</w:t>
            </w:r>
            <w:proofErr w:type="spellEnd"/>
            <w:r w:rsidR="00BE25B7" w:rsidRPr="00BE25B7">
              <w:t>.</w:t>
            </w:r>
          </w:p>
          <w:p w14:paraId="716EFDC0" w14:textId="77777777" w:rsidR="00104368" w:rsidRDefault="00104368" w:rsidP="00104368">
            <w:pPr>
              <w:pStyle w:val="NOTEinChapter"/>
            </w:pPr>
            <w:r w:rsidRPr="00104368">
              <w:rPr>
                <w:b/>
                <w:bCs/>
                <w:color w:val="0432FF"/>
              </w:rPr>
              <w:t>PREGUNTA DE CONSULTA 52:</w:t>
            </w:r>
            <w:r w:rsidRPr="00104368">
              <w:rPr>
                <w:color w:val="0432FF"/>
              </w:rPr>
              <w:t xml:space="preserve">  </w:t>
            </w:r>
            <w:r w:rsidRPr="00104368">
              <w:t xml:space="preserve">La </w:t>
            </w:r>
            <w:proofErr w:type="spellStart"/>
            <w:r w:rsidRPr="00104368">
              <w:t>implementación</w:t>
            </w:r>
            <w:proofErr w:type="spellEnd"/>
            <w:r w:rsidRPr="00104368">
              <w:t xml:space="preserve"> de </w:t>
            </w:r>
            <w:proofErr w:type="spellStart"/>
            <w:r w:rsidRPr="00104368">
              <w:t>sistemas</w:t>
            </w:r>
            <w:proofErr w:type="spellEnd"/>
            <w:r w:rsidRPr="00104368">
              <w:t xml:space="preserve"> de </w:t>
            </w:r>
            <w:proofErr w:type="spellStart"/>
            <w:r w:rsidRPr="00104368">
              <w:t>rendición</w:t>
            </w:r>
            <w:proofErr w:type="spellEnd"/>
            <w:r w:rsidRPr="00104368">
              <w:t xml:space="preserve"> de </w:t>
            </w:r>
            <w:proofErr w:type="spellStart"/>
            <w:r w:rsidRPr="00104368">
              <w:t>cuentas</w:t>
            </w:r>
            <w:proofErr w:type="spellEnd"/>
            <w:r w:rsidRPr="00104368">
              <w:t xml:space="preserve"> </w:t>
            </w:r>
            <w:proofErr w:type="spellStart"/>
            <w:r w:rsidRPr="00104368">
              <w:t>más</w:t>
            </w:r>
            <w:proofErr w:type="spellEnd"/>
            <w:r w:rsidRPr="00104368">
              <w:t xml:space="preserve"> </w:t>
            </w:r>
            <w:proofErr w:type="spellStart"/>
            <w:r w:rsidRPr="00104368">
              <w:t>sólidos</w:t>
            </w:r>
            <w:proofErr w:type="spellEnd"/>
            <w:r w:rsidRPr="00104368">
              <w:t xml:space="preserve"> es </w:t>
            </w:r>
            <w:proofErr w:type="spellStart"/>
            <w:r w:rsidRPr="00104368">
              <w:t>cada</w:t>
            </w:r>
            <w:proofErr w:type="spellEnd"/>
            <w:r w:rsidRPr="00104368">
              <w:t xml:space="preserve"> </w:t>
            </w:r>
            <w:proofErr w:type="spellStart"/>
            <w:r w:rsidRPr="00104368">
              <w:t>vez</w:t>
            </w:r>
            <w:proofErr w:type="spellEnd"/>
            <w:r w:rsidRPr="00104368">
              <w:t xml:space="preserve"> </w:t>
            </w:r>
            <w:proofErr w:type="spellStart"/>
            <w:r w:rsidRPr="00104368">
              <w:t>más</w:t>
            </w:r>
            <w:proofErr w:type="spellEnd"/>
            <w:r w:rsidRPr="00104368">
              <w:t xml:space="preserve"> </w:t>
            </w:r>
            <w:proofErr w:type="spellStart"/>
            <w:r w:rsidRPr="00104368">
              <w:t>cierta</w:t>
            </w:r>
            <w:proofErr w:type="spellEnd"/>
            <w:r w:rsidRPr="00104368">
              <w:t xml:space="preserve"> para las </w:t>
            </w:r>
            <w:proofErr w:type="spellStart"/>
            <w:r w:rsidRPr="00104368">
              <w:t>compañías</w:t>
            </w:r>
            <w:proofErr w:type="spellEnd"/>
            <w:r w:rsidRPr="00104368">
              <w:t xml:space="preserve"> </w:t>
            </w:r>
            <w:proofErr w:type="spellStart"/>
            <w:r w:rsidRPr="00104368">
              <w:t>mineras</w:t>
            </w:r>
            <w:proofErr w:type="spellEnd"/>
            <w:r w:rsidRPr="00104368">
              <w:t xml:space="preserve"> y, </w:t>
            </w:r>
            <w:proofErr w:type="spellStart"/>
            <w:r w:rsidRPr="00104368">
              <w:t>en</w:t>
            </w:r>
            <w:proofErr w:type="spellEnd"/>
            <w:r w:rsidRPr="00104368">
              <w:t xml:space="preserve"> particular, para los </w:t>
            </w:r>
            <w:proofErr w:type="spellStart"/>
            <w:r w:rsidRPr="00104368">
              <w:t>depósitos</w:t>
            </w:r>
            <w:proofErr w:type="spellEnd"/>
            <w:r w:rsidRPr="00104368">
              <w:t xml:space="preserve"> de </w:t>
            </w:r>
            <w:proofErr w:type="spellStart"/>
            <w:r w:rsidRPr="00104368">
              <w:t>relaves</w:t>
            </w:r>
            <w:proofErr w:type="spellEnd"/>
            <w:r w:rsidRPr="00104368">
              <w:t xml:space="preserve">, </w:t>
            </w:r>
            <w:proofErr w:type="spellStart"/>
            <w:r w:rsidRPr="00104368">
              <w:t>pero</w:t>
            </w:r>
            <w:proofErr w:type="spellEnd"/>
            <w:r w:rsidRPr="00104368">
              <w:t xml:space="preserve"> ¿Es </w:t>
            </w:r>
            <w:proofErr w:type="spellStart"/>
            <w:r w:rsidRPr="00104368">
              <w:t>esta</w:t>
            </w:r>
            <w:proofErr w:type="spellEnd"/>
            <w:r w:rsidRPr="00104368">
              <w:t xml:space="preserve"> una </w:t>
            </w:r>
            <w:proofErr w:type="spellStart"/>
            <w:r w:rsidRPr="00104368">
              <w:t>representación</w:t>
            </w:r>
            <w:proofErr w:type="spellEnd"/>
            <w:r w:rsidRPr="00104368">
              <w:t xml:space="preserve"> </w:t>
            </w:r>
            <w:proofErr w:type="spellStart"/>
            <w:r w:rsidRPr="00104368">
              <w:t>justa</w:t>
            </w:r>
            <w:proofErr w:type="spellEnd"/>
            <w:r w:rsidRPr="00104368">
              <w:t xml:space="preserve"> de los </w:t>
            </w:r>
            <w:proofErr w:type="spellStart"/>
            <w:r w:rsidRPr="00104368">
              <w:t>enfoques</w:t>
            </w:r>
            <w:proofErr w:type="spellEnd"/>
            <w:r w:rsidRPr="00104368">
              <w:t xml:space="preserve"> </w:t>
            </w:r>
            <w:proofErr w:type="spellStart"/>
            <w:r w:rsidRPr="00104368">
              <w:t>actuales</w:t>
            </w:r>
            <w:proofErr w:type="spellEnd"/>
            <w:r w:rsidRPr="00104368">
              <w:t xml:space="preserve"> para los sitios de </w:t>
            </w:r>
            <w:proofErr w:type="spellStart"/>
            <w:r w:rsidRPr="00104368">
              <w:t>desechos</w:t>
            </w:r>
            <w:proofErr w:type="spellEnd"/>
            <w:r w:rsidRPr="00104368">
              <w:t xml:space="preserve"> de </w:t>
            </w:r>
            <w:proofErr w:type="spellStart"/>
            <w:r w:rsidRPr="00104368">
              <w:t>procesamiento</w:t>
            </w:r>
            <w:proofErr w:type="spellEnd"/>
            <w:r w:rsidRPr="00104368">
              <w:t xml:space="preserve"> de </w:t>
            </w:r>
            <w:proofErr w:type="spellStart"/>
            <w:r w:rsidRPr="00104368">
              <w:t>minerales</w:t>
            </w:r>
            <w:proofErr w:type="spellEnd"/>
            <w:r w:rsidRPr="00104368">
              <w:t xml:space="preserve">? Si no es </w:t>
            </w:r>
            <w:proofErr w:type="spellStart"/>
            <w:r w:rsidRPr="00104368">
              <w:t>así</w:t>
            </w:r>
            <w:proofErr w:type="spellEnd"/>
            <w:r w:rsidRPr="00104368">
              <w:t>, ¿</w:t>
            </w:r>
            <w:proofErr w:type="spellStart"/>
            <w:r w:rsidRPr="00104368">
              <w:t>debería</w:t>
            </w:r>
            <w:proofErr w:type="spellEnd"/>
            <w:r w:rsidRPr="00104368">
              <w:t xml:space="preserve"> </w:t>
            </w:r>
            <w:proofErr w:type="spellStart"/>
            <w:r w:rsidRPr="00104368">
              <w:t>serlo</w:t>
            </w:r>
            <w:proofErr w:type="spellEnd"/>
            <w:r w:rsidRPr="00104368">
              <w:t>?</w:t>
            </w:r>
          </w:p>
          <w:p w14:paraId="6116E0B9" w14:textId="18904335" w:rsidR="009903DE" w:rsidRPr="00BE25B7" w:rsidRDefault="009903DE" w:rsidP="009B0C9B">
            <w:pPr>
              <w:pStyle w:val="NumberedRequirementsSub"/>
            </w:pPr>
            <w:r w:rsidRPr="00BE25B7">
              <w:t xml:space="preserve">4.1.1.2.  La </w:t>
            </w:r>
            <w:proofErr w:type="spellStart"/>
            <w:r w:rsidR="008572EF" w:rsidRPr="00BE25B7">
              <w:rPr>
                <w:u w:val="dotted" w:color="A6A6A6" w:themeColor="background1" w:themeShade="A6"/>
              </w:rPr>
              <w:t>empresa</w:t>
            </w:r>
            <w:proofErr w:type="spellEnd"/>
            <w:r w:rsidR="008572EF" w:rsidRPr="00BE25B7">
              <w:rPr>
                <w:u w:val="dotted" w:color="A6A6A6" w:themeColor="background1" w:themeShade="A6"/>
              </w:rPr>
              <w:t xml:space="preserve"> </w:t>
            </w:r>
            <w:proofErr w:type="spellStart"/>
            <w:r w:rsidR="008572EF" w:rsidRPr="00BE25B7">
              <w:rPr>
                <w:u w:val="dotted" w:color="A6A6A6" w:themeColor="background1" w:themeShade="A6"/>
              </w:rPr>
              <w:t>operadora</w:t>
            </w:r>
            <w:proofErr w:type="spellEnd"/>
            <w:r w:rsidRPr="00BE25B7">
              <w:t xml:space="preserve"> </w:t>
            </w:r>
            <w:proofErr w:type="spellStart"/>
            <w:r w:rsidRPr="00BE25B7">
              <w:t>deberá</w:t>
            </w:r>
            <w:proofErr w:type="spellEnd"/>
            <w:r w:rsidRPr="00BE25B7">
              <w:t xml:space="preserve"> </w:t>
            </w:r>
            <w:proofErr w:type="spellStart"/>
            <w:r w:rsidRPr="00BE25B7">
              <w:t>demostrar</w:t>
            </w:r>
            <w:proofErr w:type="spellEnd"/>
            <w:r w:rsidRPr="00BE25B7">
              <w:t xml:space="preserve"> </w:t>
            </w:r>
            <w:proofErr w:type="spellStart"/>
            <w:r w:rsidRPr="00BE25B7">
              <w:t>su</w:t>
            </w:r>
            <w:proofErr w:type="spellEnd"/>
            <w:r w:rsidRPr="00BE25B7">
              <w:t xml:space="preserve"> </w:t>
            </w:r>
            <w:proofErr w:type="spellStart"/>
            <w:r w:rsidRPr="00BE25B7">
              <w:t>compromiso</w:t>
            </w:r>
            <w:proofErr w:type="spellEnd"/>
            <w:r w:rsidRPr="00BE25B7">
              <w:t xml:space="preserve"> con la </w:t>
            </w:r>
            <w:proofErr w:type="spellStart"/>
            <w:r w:rsidRPr="00BE25B7">
              <w:t>implementación</w:t>
            </w:r>
            <w:proofErr w:type="spellEnd"/>
            <w:r w:rsidRPr="00BE25B7">
              <w:t xml:space="preserve"> </w:t>
            </w:r>
            <w:proofErr w:type="spellStart"/>
            <w:r w:rsidRPr="00BE25B7">
              <w:t>efectiva</w:t>
            </w:r>
            <w:proofErr w:type="spellEnd"/>
            <w:r w:rsidRPr="00BE25B7">
              <w:t xml:space="preserve"> de la </w:t>
            </w:r>
            <w:proofErr w:type="spellStart"/>
            <w:r w:rsidRPr="00BE25B7">
              <w:t>política</w:t>
            </w:r>
            <w:proofErr w:type="spellEnd"/>
            <w:r w:rsidRPr="00BE25B7">
              <w:t xml:space="preserve"> y </w:t>
            </w:r>
            <w:proofErr w:type="spellStart"/>
            <w:r w:rsidRPr="00BE25B7">
              <w:t>como</w:t>
            </w:r>
            <w:proofErr w:type="spellEnd"/>
            <w:r w:rsidRPr="00BE25B7">
              <w:t xml:space="preserve"> </w:t>
            </w:r>
            <w:proofErr w:type="spellStart"/>
            <w:r w:rsidRPr="00BE25B7">
              <w:t>mínimo</w:t>
            </w:r>
            <w:proofErr w:type="spellEnd"/>
            <w:r w:rsidRPr="00BE25B7">
              <w:t xml:space="preserve">: </w:t>
            </w:r>
          </w:p>
          <w:p w14:paraId="5777FAC7" w14:textId="77777777" w:rsidR="009903DE" w:rsidRPr="00BE25B7" w:rsidRDefault="009903DE" w:rsidP="00CD5165">
            <w:pPr>
              <w:pStyle w:val="ListPara1aTable"/>
              <w:numPr>
                <w:ilvl w:val="0"/>
                <w:numId w:val="139"/>
              </w:numPr>
            </w:pPr>
            <w:r w:rsidRPr="00BE25B7">
              <w:t xml:space="preserve">Tener </w:t>
            </w:r>
            <w:proofErr w:type="spellStart"/>
            <w:r w:rsidRPr="00BE25B7">
              <w:t>aprobada</w:t>
            </w:r>
            <w:proofErr w:type="spellEnd"/>
            <w:r w:rsidRPr="00BE25B7">
              <w:t xml:space="preserve"> la </w:t>
            </w:r>
            <w:proofErr w:type="spellStart"/>
            <w:r w:rsidRPr="00BE25B7">
              <w:t>política</w:t>
            </w:r>
            <w:proofErr w:type="spellEnd"/>
            <w:r w:rsidRPr="00BE25B7">
              <w:t xml:space="preserve"> por la </w:t>
            </w:r>
            <w:proofErr w:type="spellStart"/>
            <w:r w:rsidRPr="00BE25B7">
              <w:t>alta</w:t>
            </w:r>
            <w:proofErr w:type="spellEnd"/>
            <w:r w:rsidRPr="00BE25B7">
              <w:t xml:space="preserve"> </w:t>
            </w:r>
            <w:proofErr w:type="spellStart"/>
            <w:r w:rsidRPr="00BE25B7">
              <w:t>dirección</w:t>
            </w:r>
            <w:proofErr w:type="spellEnd"/>
            <w:r w:rsidRPr="00BE25B7">
              <w:t xml:space="preserve"> y </w:t>
            </w:r>
            <w:proofErr w:type="spellStart"/>
            <w:r w:rsidRPr="00BE25B7">
              <w:t>avalada</w:t>
            </w:r>
            <w:proofErr w:type="spellEnd"/>
            <w:r w:rsidRPr="00BE25B7">
              <w:t xml:space="preserve"> a </w:t>
            </w:r>
            <w:proofErr w:type="spellStart"/>
            <w:r w:rsidRPr="00BE25B7">
              <w:t>nivel</w:t>
            </w:r>
            <w:proofErr w:type="spellEnd"/>
            <w:r w:rsidRPr="00BE25B7">
              <w:t xml:space="preserve"> del Director/</w:t>
            </w:r>
            <w:proofErr w:type="spellStart"/>
            <w:r w:rsidRPr="00BE25B7">
              <w:t>gobernanza</w:t>
            </w:r>
            <w:proofErr w:type="spellEnd"/>
            <w:r w:rsidRPr="00BE25B7">
              <w:t xml:space="preserve"> </w:t>
            </w:r>
            <w:proofErr w:type="spellStart"/>
            <w:r w:rsidRPr="00BE25B7">
              <w:t>corporativa</w:t>
            </w:r>
            <w:proofErr w:type="spellEnd"/>
            <w:r w:rsidRPr="00BE25B7">
              <w:t xml:space="preserve"> de la </w:t>
            </w:r>
            <w:proofErr w:type="spellStart"/>
            <w:r w:rsidRPr="00BE25B7">
              <w:t>empresa</w:t>
            </w:r>
            <w:proofErr w:type="spellEnd"/>
            <w:r w:rsidRPr="00BE25B7">
              <w:t>;</w:t>
            </w:r>
          </w:p>
          <w:p w14:paraId="77D22AA9" w14:textId="77777777" w:rsidR="0054590E" w:rsidRDefault="0054590E" w:rsidP="00D02004">
            <w:pPr>
              <w:pStyle w:val="ListPara1aTable"/>
            </w:pPr>
            <w:proofErr w:type="spellStart"/>
            <w:r w:rsidRPr="0054590E">
              <w:t>Comunicar</w:t>
            </w:r>
            <w:proofErr w:type="spellEnd"/>
            <w:r w:rsidRPr="0054590E">
              <w:t xml:space="preserve"> la </w:t>
            </w:r>
            <w:proofErr w:type="spellStart"/>
            <w:r w:rsidRPr="0054590E">
              <w:t>política</w:t>
            </w:r>
            <w:proofErr w:type="spellEnd"/>
            <w:r w:rsidRPr="0054590E">
              <w:t xml:space="preserve"> a los </w:t>
            </w:r>
            <w:proofErr w:type="spellStart"/>
            <w:r w:rsidRPr="0054590E">
              <w:t>empleados</w:t>
            </w:r>
            <w:proofErr w:type="spellEnd"/>
            <w:r w:rsidRPr="0054590E">
              <w:t xml:space="preserve"> y </w:t>
            </w:r>
            <w:proofErr w:type="spellStart"/>
            <w:r w:rsidRPr="0054590E">
              <w:t>todos</w:t>
            </w:r>
            <w:proofErr w:type="spellEnd"/>
            <w:r w:rsidRPr="0054590E">
              <w:t xml:space="preserve"> los </w:t>
            </w:r>
            <w:proofErr w:type="spellStart"/>
            <w:r w:rsidRPr="0054590E">
              <w:rPr>
                <w:rStyle w:val="DefinedTermChar"/>
                <w:rFonts w:eastAsiaTheme="majorEastAsia"/>
              </w:rPr>
              <w:t>contratistas</w:t>
            </w:r>
            <w:proofErr w:type="spellEnd"/>
            <w:r w:rsidRPr="0054590E">
              <w:t xml:space="preserve"> </w:t>
            </w:r>
            <w:proofErr w:type="spellStart"/>
            <w:r w:rsidRPr="0054590E">
              <w:t>relevantes</w:t>
            </w:r>
            <w:proofErr w:type="spellEnd"/>
            <w:r w:rsidRPr="0054590E">
              <w:t xml:space="preserve">; </w:t>
            </w:r>
          </w:p>
          <w:p w14:paraId="3CCBA6D8" w14:textId="4B52C440" w:rsidR="009903DE" w:rsidRPr="00BE25B7" w:rsidRDefault="009903DE" w:rsidP="00D02004">
            <w:pPr>
              <w:pStyle w:val="ListPara1aTable"/>
            </w:pPr>
            <w:proofErr w:type="spellStart"/>
            <w:r w:rsidRPr="00BE25B7">
              <w:t>Contar</w:t>
            </w:r>
            <w:proofErr w:type="spellEnd"/>
            <w:r w:rsidRPr="00BE25B7">
              <w:t xml:space="preserve"> con un </w:t>
            </w:r>
            <w:proofErr w:type="spellStart"/>
            <w:r w:rsidRPr="00BE25B7">
              <w:t>proceso</w:t>
            </w:r>
            <w:proofErr w:type="spellEnd"/>
            <w:r w:rsidRPr="00BE25B7">
              <w:t xml:space="preserve"> </w:t>
            </w:r>
            <w:proofErr w:type="spellStart"/>
            <w:r w:rsidRPr="00BE25B7">
              <w:t>establecido</w:t>
            </w:r>
            <w:proofErr w:type="spellEnd"/>
            <w:r w:rsidRPr="00BE25B7">
              <w:t xml:space="preserve"> para </w:t>
            </w:r>
            <w:proofErr w:type="spellStart"/>
            <w:r w:rsidRPr="00BE25B7">
              <w:t>asegurar</w:t>
            </w:r>
            <w:proofErr w:type="spellEnd"/>
            <w:r w:rsidRPr="00BE25B7">
              <w:t xml:space="preserve"> que los </w:t>
            </w:r>
            <w:proofErr w:type="spellStart"/>
            <w:r w:rsidRPr="00BE25B7">
              <w:t>empleados</w:t>
            </w:r>
            <w:proofErr w:type="spellEnd"/>
            <w:r w:rsidRPr="00BE25B7">
              <w:t xml:space="preserve"> </w:t>
            </w:r>
            <w:r w:rsidR="0054590E" w:rsidRPr="0054590E">
              <w:t xml:space="preserve">y los </w:t>
            </w:r>
            <w:proofErr w:type="spellStart"/>
            <w:r w:rsidR="0054590E" w:rsidRPr="0054590E">
              <w:t>contratistas</w:t>
            </w:r>
            <w:proofErr w:type="spellEnd"/>
            <w:r w:rsidR="0054590E" w:rsidRPr="0054590E">
              <w:t xml:space="preserve"> </w:t>
            </w:r>
            <w:proofErr w:type="spellStart"/>
            <w:r w:rsidRPr="00BE25B7">
              <w:t>pertinentes</w:t>
            </w:r>
            <w:proofErr w:type="spellEnd"/>
            <w:r w:rsidRPr="00BE25B7">
              <w:t xml:space="preserve"> </w:t>
            </w:r>
            <w:proofErr w:type="spellStart"/>
            <w:r w:rsidRPr="00BE25B7">
              <w:t>entiendan</w:t>
            </w:r>
            <w:proofErr w:type="spellEnd"/>
            <w:r w:rsidRPr="00BE25B7">
              <w:t xml:space="preserve"> la </w:t>
            </w:r>
            <w:proofErr w:type="spellStart"/>
            <w:r w:rsidRPr="00BE25B7">
              <w:t>política</w:t>
            </w:r>
            <w:proofErr w:type="spellEnd"/>
            <w:r w:rsidRPr="00BE25B7">
              <w:t xml:space="preserve"> con el </w:t>
            </w:r>
            <w:proofErr w:type="spellStart"/>
            <w:r w:rsidRPr="00BE25B7">
              <w:t>detalle</w:t>
            </w:r>
            <w:proofErr w:type="spellEnd"/>
            <w:r w:rsidRPr="00BE25B7">
              <w:t xml:space="preserve"> </w:t>
            </w:r>
            <w:proofErr w:type="spellStart"/>
            <w:r w:rsidRPr="00BE25B7">
              <w:t>adecuado</w:t>
            </w:r>
            <w:proofErr w:type="spellEnd"/>
            <w:r w:rsidRPr="00BE25B7">
              <w:t xml:space="preserve"> a </w:t>
            </w:r>
            <w:proofErr w:type="spellStart"/>
            <w:r w:rsidRPr="00BE25B7">
              <w:t>su</w:t>
            </w:r>
            <w:proofErr w:type="spellEnd"/>
            <w:r w:rsidRPr="00BE25B7">
              <w:t xml:space="preserve"> </w:t>
            </w:r>
            <w:proofErr w:type="spellStart"/>
            <w:r w:rsidRPr="00BE25B7">
              <w:t>nivel</w:t>
            </w:r>
            <w:proofErr w:type="spellEnd"/>
            <w:r w:rsidRPr="00BE25B7">
              <w:t xml:space="preserve"> de </w:t>
            </w:r>
            <w:proofErr w:type="spellStart"/>
            <w:r w:rsidRPr="00BE25B7">
              <w:t>responsabilidad</w:t>
            </w:r>
            <w:proofErr w:type="spellEnd"/>
            <w:r w:rsidRPr="00BE25B7">
              <w:t xml:space="preserve"> y de sus </w:t>
            </w:r>
            <w:proofErr w:type="spellStart"/>
            <w:r w:rsidRPr="00BE25B7">
              <w:t>funciones</w:t>
            </w:r>
            <w:proofErr w:type="spellEnd"/>
            <w:r w:rsidRPr="00BE25B7">
              <w:t xml:space="preserve">, y que </w:t>
            </w:r>
            <w:proofErr w:type="spellStart"/>
            <w:r w:rsidRPr="00BE25B7">
              <w:t>tengan</w:t>
            </w:r>
            <w:proofErr w:type="spellEnd"/>
            <w:r w:rsidRPr="00BE25B7">
              <w:t xml:space="preserve"> con las </w:t>
            </w:r>
            <w:proofErr w:type="spellStart"/>
            <w:r w:rsidRPr="00BE25B7">
              <w:t>competencias</w:t>
            </w:r>
            <w:proofErr w:type="spellEnd"/>
            <w:r w:rsidRPr="00BE25B7">
              <w:t xml:space="preserve"> </w:t>
            </w:r>
            <w:proofErr w:type="spellStart"/>
            <w:r w:rsidRPr="00BE25B7">
              <w:t>necesarias</w:t>
            </w:r>
            <w:proofErr w:type="spellEnd"/>
            <w:r w:rsidRPr="00BE25B7">
              <w:t xml:space="preserve"> para </w:t>
            </w:r>
            <w:proofErr w:type="spellStart"/>
            <w:r w:rsidRPr="00BE25B7">
              <w:t>cumplir</w:t>
            </w:r>
            <w:proofErr w:type="spellEnd"/>
            <w:r w:rsidRPr="00BE25B7">
              <w:t xml:space="preserve"> con sus </w:t>
            </w:r>
            <w:proofErr w:type="spellStart"/>
            <w:r w:rsidRPr="00BE25B7">
              <w:t>responsabilidades</w:t>
            </w:r>
            <w:proofErr w:type="spellEnd"/>
            <w:r w:rsidRPr="00BE25B7">
              <w:t>;</w:t>
            </w:r>
          </w:p>
          <w:p w14:paraId="6BCC72D3" w14:textId="77777777" w:rsidR="009903DE" w:rsidRPr="00BE25B7" w:rsidRDefault="009903DE" w:rsidP="00D02004">
            <w:pPr>
              <w:pStyle w:val="ListPara1aTable"/>
            </w:pPr>
            <w:proofErr w:type="spellStart"/>
            <w:r w:rsidRPr="00BE25B7">
              <w:lastRenderedPageBreak/>
              <w:t>Contar</w:t>
            </w:r>
            <w:proofErr w:type="spellEnd"/>
            <w:r w:rsidRPr="00BE25B7">
              <w:t xml:space="preserve"> con </w:t>
            </w:r>
            <w:proofErr w:type="spellStart"/>
            <w:r w:rsidRPr="00BE25B7">
              <w:t>procedimientos</w:t>
            </w:r>
            <w:proofErr w:type="spellEnd"/>
            <w:r w:rsidRPr="00BE25B7">
              <w:t xml:space="preserve"> y/o </w:t>
            </w:r>
            <w:proofErr w:type="spellStart"/>
            <w:r w:rsidRPr="00BE25B7">
              <w:t>protocolos</w:t>
            </w:r>
            <w:proofErr w:type="spellEnd"/>
            <w:r w:rsidRPr="00BE25B7">
              <w:t xml:space="preserve"> </w:t>
            </w:r>
            <w:proofErr w:type="spellStart"/>
            <w:r w:rsidRPr="00BE25B7">
              <w:t>establecidos</w:t>
            </w:r>
            <w:proofErr w:type="spellEnd"/>
            <w:r w:rsidRPr="00BE25B7">
              <w:t xml:space="preserve"> para </w:t>
            </w:r>
            <w:proofErr w:type="spellStart"/>
            <w:r w:rsidRPr="00BE25B7">
              <w:t>implementar</w:t>
            </w:r>
            <w:proofErr w:type="spellEnd"/>
            <w:r w:rsidRPr="00BE25B7">
              <w:t xml:space="preserve"> la </w:t>
            </w:r>
            <w:proofErr w:type="spellStart"/>
            <w:r w:rsidRPr="00BE25B7">
              <w:t>política</w:t>
            </w:r>
            <w:proofErr w:type="spellEnd"/>
            <w:r w:rsidRPr="00BE25B7">
              <w:t>; y</w:t>
            </w:r>
          </w:p>
          <w:p w14:paraId="40AA80AB" w14:textId="77777777" w:rsidR="009903DE" w:rsidRDefault="009903DE" w:rsidP="00D02004">
            <w:pPr>
              <w:pStyle w:val="ListPara1aTable"/>
            </w:pPr>
            <w:proofErr w:type="spellStart"/>
            <w:r w:rsidRPr="00BE25B7">
              <w:t>Asignar</w:t>
            </w:r>
            <w:proofErr w:type="spellEnd"/>
            <w:r w:rsidRPr="00BE25B7">
              <w:t xml:space="preserve"> un </w:t>
            </w:r>
            <w:proofErr w:type="spellStart"/>
            <w:r w:rsidRPr="00BE25B7">
              <w:t>presupuesto</w:t>
            </w:r>
            <w:proofErr w:type="spellEnd"/>
            <w:r w:rsidRPr="00BE25B7">
              <w:t xml:space="preserve"> </w:t>
            </w:r>
            <w:proofErr w:type="spellStart"/>
            <w:r w:rsidRPr="00BE25B7">
              <w:t>suficiente</w:t>
            </w:r>
            <w:proofErr w:type="spellEnd"/>
            <w:r w:rsidRPr="00BE25B7">
              <w:t xml:space="preserve"> para </w:t>
            </w:r>
            <w:proofErr w:type="spellStart"/>
            <w:r w:rsidRPr="00BE25B7">
              <w:t>permitir</w:t>
            </w:r>
            <w:proofErr w:type="spellEnd"/>
            <w:r w:rsidRPr="00BE25B7">
              <w:t xml:space="preserve"> </w:t>
            </w:r>
            <w:proofErr w:type="spellStart"/>
            <w:r w:rsidRPr="00BE25B7">
              <w:t>su</w:t>
            </w:r>
            <w:proofErr w:type="spellEnd"/>
            <w:r w:rsidRPr="00BE25B7">
              <w:t xml:space="preserve"> </w:t>
            </w:r>
            <w:proofErr w:type="spellStart"/>
            <w:r w:rsidRPr="00BE25B7">
              <w:t>implementación</w:t>
            </w:r>
            <w:proofErr w:type="spellEnd"/>
            <w:r w:rsidRPr="00BE25B7">
              <w:t xml:space="preserve"> </w:t>
            </w:r>
            <w:proofErr w:type="spellStart"/>
            <w:r w:rsidRPr="00BE25B7">
              <w:t>efectiva</w:t>
            </w:r>
            <w:proofErr w:type="spellEnd"/>
            <w:r w:rsidRPr="00BE25B7">
              <w:t>.</w:t>
            </w:r>
          </w:p>
          <w:p w14:paraId="1A338456" w14:textId="186B6AD5" w:rsidR="0054590E" w:rsidRPr="00BE25B7" w:rsidRDefault="0054590E" w:rsidP="009B0C9B">
            <w:pPr>
              <w:pStyle w:val="NumberedRequirementsSub"/>
            </w:pPr>
            <w:r w:rsidRPr="00BE25B7">
              <w:t>4.1.1.</w:t>
            </w:r>
            <w:r>
              <w:t>3</w:t>
            </w:r>
            <w:r w:rsidRPr="00BE25B7">
              <w:t xml:space="preserve">.  La </w:t>
            </w:r>
            <w:proofErr w:type="spellStart"/>
            <w:r w:rsidRPr="00BE25B7">
              <w:rPr>
                <w:u w:val="dotted" w:color="A6A6A6" w:themeColor="background1" w:themeShade="A6"/>
              </w:rPr>
              <w:t>empresa</w:t>
            </w:r>
            <w:proofErr w:type="spellEnd"/>
            <w:r w:rsidRPr="00BE25B7">
              <w:rPr>
                <w:u w:val="dotted" w:color="A6A6A6" w:themeColor="background1" w:themeShade="A6"/>
              </w:rPr>
              <w:t xml:space="preserve"> </w:t>
            </w:r>
            <w:proofErr w:type="spellStart"/>
            <w:r w:rsidRPr="00BE25B7">
              <w:rPr>
                <w:u w:val="dotted" w:color="A6A6A6" w:themeColor="background1" w:themeShade="A6"/>
              </w:rPr>
              <w:t>operadora</w:t>
            </w:r>
            <w:proofErr w:type="spellEnd"/>
            <w:r w:rsidRPr="00BE25B7">
              <w:t xml:space="preserve"> </w:t>
            </w:r>
            <w:proofErr w:type="spellStart"/>
            <w:r w:rsidRPr="0054590E">
              <w:t>deberá</w:t>
            </w:r>
            <w:proofErr w:type="spellEnd"/>
            <w:r w:rsidRPr="0054590E">
              <w:t xml:space="preserve"> </w:t>
            </w:r>
            <w:proofErr w:type="spellStart"/>
            <w:r w:rsidRPr="0054590E">
              <w:t>mantener</w:t>
            </w:r>
            <w:proofErr w:type="spellEnd"/>
            <w:r w:rsidRPr="0054590E">
              <w:t xml:space="preserve"> la </w:t>
            </w:r>
            <w:proofErr w:type="spellStart"/>
            <w:r w:rsidRPr="0054590E">
              <w:t>documentación</w:t>
            </w:r>
            <w:proofErr w:type="spellEnd"/>
            <w:r w:rsidRPr="0054590E">
              <w:t xml:space="preserve"> para los </w:t>
            </w:r>
            <w:proofErr w:type="spellStart"/>
            <w:r w:rsidRPr="0054590E">
              <w:t>desechos</w:t>
            </w:r>
            <w:proofErr w:type="spellEnd"/>
            <w:r w:rsidRPr="0054590E">
              <w:t xml:space="preserve"> </w:t>
            </w:r>
            <w:proofErr w:type="spellStart"/>
            <w:r w:rsidRPr="0054590E">
              <w:t>eliminados</w:t>
            </w:r>
            <w:proofErr w:type="spellEnd"/>
            <w:r w:rsidRPr="0054590E">
              <w:t xml:space="preserve"> </w:t>
            </w:r>
            <w:proofErr w:type="spellStart"/>
            <w:r w:rsidRPr="0054590E">
              <w:t>en</w:t>
            </w:r>
            <w:proofErr w:type="spellEnd"/>
            <w:r w:rsidRPr="0054590E">
              <w:t xml:space="preserve"> el sitio </w:t>
            </w:r>
            <w:proofErr w:type="spellStart"/>
            <w:r w:rsidRPr="0054590E">
              <w:t>detallando</w:t>
            </w:r>
            <w:proofErr w:type="spellEnd"/>
            <w:r w:rsidRPr="0054590E">
              <w:t xml:space="preserve">, </w:t>
            </w:r>
            <w:proofErr w:type="spellStart"/>
            <w:r w:rsidRPr="0054590E">
              <w:t>como</w:t>
            </w:r>
            <w:proofErr w:type="spellEnd"/>
            <w:r w:rsidRPr="0054590E">
              <w:t xml:space="preserve"> </w:t>
            </w:r>
            <w:proofErr w:type="spellStart"/>
            <w:r w:rsidRPr="0054590E">
              <w:t>mínimo</w:t>
            </w:r>
            <w:proofErr w:type="spellEnd"/>
          </w:p>
          <w:p w14:paraId="08ACCB76" w14:textId="77777777" w:rsidR="0054590E" w:rsidRDefault="0054590E" w:rsidP="00CD5165">
            <w:pPr>
              <w:pStyle w:val="ListPara1aTable"/>
              <w:numPr>
                <w:ilvl w:val="0"/>
                <w:numId w:val="140"/>
              </w:numPr>
            </w:pPr>
            <w:proofErr w:type="spellStart"/>
            <w:r>
              <w:t>Fecha</w:t>
            </w:r>
            <w:proofErr w:type="spellEnd"/>
            <w:r>
              <w:t xml:space="preserve"> / </w:t>
            </w:r>
            <w:proofErr w:type="spellStart"/>
            <w:r>
              <w:t>período</w:t>
            </w:r>
            <w:proofErr w:type="spellEnd"/>
            <w:r>
              <w:t xml:space="preserve"> de </w:t>
            </w:r>
            <w:proofErr w:type="spellStart"/>
            <w:r>
              <w:t>eliminación</w:t>
            </w:r>
            <w:proofErr w:type="spellEnd"/>
            <w:r>
              <w:t>;</w:t>
            </w:r>
          </w:p>
          <w:p w14:paraId="6806350C" w14:textId="361A2D9A" w:rsidR="0054590E" w:rsidRDefault="0054590E" w:rsidP="00CD5165">
            <w:pPr>
              <w:pStyle w:val="ListPara1aTable"/>
              <w:numPr>
                <w:ilvl w:val="0"/>
                <w:numId w:val="139"/>
              </w:numPr>
            </w:pPr>
            <w:proofErr w:type="spellStart"/>
            <w:r>
              <w:t>Ubicación</w:t>
            </w:r>
            <w:proofErr w:type="spellEnd"/>
            <w:r>
              <w:t xml:space="preserve"> de </w:t>
            </w:r>
            <w:proofErr w:type="spellStart"/>
            <w:r>
              <w:t>residuos</w:t>
            </w:r>
            <w:proofErr w:type="spellEnd"/>
            <w:r>
              <w:t>;</w:t>
            </w:r>
          </w:p>
          <w:p w14:paraId="512DFCA1" w14:textId="255431E2" w:rsidR="0054590E" w:rsidRDefault="0054590E" w:rsidP="00CD5165">
            <w:pPr>
              <w:pStyle w:val="ListPara1aTable"/>
              <w:numPr>
                <w:ilvl w:val="0"/>
                <w:numId w:val="139"/>
              </w:numPr>
            </w:pPr>
            <w:proofErr w:type="spellStart"/>
            <w:r>
              <w:t>Volumen</w:t>
            </w:r>
            <w:proofErr w:type="spellEnd"/>
            <w:r>
              <w:t xml:space="preserve"> de </w:t>
            </w:r>
            <w:proofErr w:type="spellStart"/>
            <w:r>
              <w:t>residuos</w:t>
            </w:r>
            <w:proofErr w:type="spellEnd"/>
            <w:r>
              <w:t>;</w:t>
            </w:r>
          </w:p>
          <w:p w14:paraId="6C417C36" w14:textId="2A0A62C6" w:rsidR="0054590E" w:rsidRDefault="0054590E" w:rsidP="00CD5165">
            <w:pPr>
              <w:pStyle w:val="ListPara1aTable"/>
              <w:numPr>
                <w:ilvl w:val="0"/>
                <w:numId w:val="139"/>
              </w:numPr>
            </w:pPr>
            <w:proofErr w:type="spellStart"/>
            <w:r>
              <w:t>Características</w:t>
            </w:r>
            <w:proofErr w:type="spellEnd"/>
            <w:r>
              <w:t xml:space="preserve"> </w:t>
            </w:r>
            <w:proofErr w:type="spellStart"/>
            <w:r>
              <w:t>físicas</w:t>
            </w:r>
            <w:proofErr w:type="spellEnd"/>
            <w:r>
              <w:t xml:space="preserve">, </w:t>
            </w:r>
            <w:proofErr w:type="spellStart"/>
            <w:r>
              <w:t>químicas</w:t>
            </w:r>
            <w:proofErr w:type="spellEnd"/>
            <w:r>
              <w:t xml:space="preserve"> y </w:t>
            </w:r>
            <w:proofErr w:type="spellStart"/>
            <w:r>
              <w:t>biológicas</w:t>
            </w:r>
            <w:proofErr w:type="spellEnd"/>
            <w:r>
              <w:t xml:space="preserve"> de los </w:t>
            </w:r>
            <w:proofErr w:type="spellStart"/>
            <w:r>
              <w:t>residuos</w:t>
            </w:r>
            <w:proofErr w:type="spellEnd"/>
            <w:r>
              <w:t>; y</w:t>
            </w:r>
          </w:p>
          <w:p w14:paraId="0E97936D" w14:textId="139F3CF5" w:rsidR="0054590E" w:rsidRDefault="0054590E" w:rsidP="00CD5165">
            <w:pPr>
              <w:pStyle w:val="ListPara1aTable"/>
              <w:numPr>
                <w:ilvl w:val="0"/>
                <w:numId w:val="139"/>
              </w:numPr>
            </w:pPr>
            <w:proofErr w:type="spellStart"/>
            <w:r>
              <w:t>Presencia</w:t>
            </w:r>
            <w:proofErr w:type="spellEnd"/>
            <w:r>
              <w:t xml:space="preserve"> / </w:t>
            </w:r>
            <w:proofErr w:type="spellStart"/>
            <w:r>
              <w:t>ausencia</w:t>
            </w:r>
            <w:proofErr w:type="spellEnd"/>
            <w:r>
              <w:t xml:space="preserve"> de </w:t>
            </w:r>
            <w:proofErr w:type="spellStart"/>
            <w:r>
              <w:t>capa</w:t>
            </w:r>
            <w:proofErr w:type="spellEnd"/>
            <w:r>
              <w:t xml:space="preserve"> impermeable </w:t>
            </w:r>
            <w:proofErr w:type="spellStart"/>
            <w:r>
              <w:t>debajo</w:t>
            </w:r>
            <w:proofErr w:type="spellEnd"/>
            <w:r>
              <w:t xml:space="preserve"> del </w:t>
            </w:r>
            <w:proofErr w:type="spellStart"/>
            <w:r>
              <w:t>sistema</w:t>
            </w:r>
            <w:proofErr w:type="spellEnd"/>
            <w:r>
              <w:t xml:space="preserve"> de </w:t>
            </w:r>
            <w:proofErr w:type="spellStart"/>
            <w:r>
              <w:t>recolección</w:t>
            </w:r>
            <w:proofErr w:type="spellEnd"/>
            <w:r>
              <w:t xml:space="preserve"> de </w:t>
            </w:r>
            <w:proofErr w:type="spellStart"/>
            <w:r>
              <w:t>residuos</w:t>
            </w:r>
            <w:proofErr w:type="spellEnd"/>
            <w:r>
              <w:t xml:space="preserve"> y </w:t>
            </w:r>
            <w:proofErr w:type="spellStart"/>
            <w:r>
              <w:t>lixiviados</w:t>
            </w:r>
            <w:proofErr w:type="spellEnd"/>
            <w:r>
              <w:t xml:space="preserve"> / </w:t>
            </w:r>
            <w:proofErr w:type="spellStart"/>
            <w:r>
              <w:t>escorrentías</w:t>
            </w:r>
            <w:proofErr w:type="spellEnd"/>
            <w:r>
              <w:t>.</w:t>
            </w:r>
          </w:p>
          <w:p w14:paraId="004757F2" w14:textId="77777777" w:rsidR="0054590E" w:rsidRDefault="0054590E" w:rsidP="009B0C9B">
            <w:pPr>
              <w:pStyle w:val="NumberedRequirementsSub"/>
            </w:pPr>
            <w:r w:rsidRPr="00BE25B7">
              <w:t>4.1.1.</w:t>
            </w:r>
            <w:r>
              <w:t>4</w:t>
            </w:r>
            <w:r w:rsidRPr="00BE25B7">
              <w:t xml:space="preserve">.  La </w:t>
            </w:r>
            <w:proofErr w:type="spellStart"/>
            <w:r w:rsidRPr="00BE25B7">
              <w:rPr>
                <w:rStyle w:val="DefinedTermChar"/>
                <w:rFonts w:eastAsiaTheme="minorHAnsi"/>
              </w:rPr>
              <w:t>empresa</w:t>
            </w:r>
            <w:proofErr w:type="spellEnd"/>
            <w:r w:rsidRPr="00BE25B7">
              <w:rPr>
                <w:rStyle w:val="DefinedTermChar"/>
                <w:rFonts w:eastAsiaTheme="minorHAnsi"/>
              </w:rPr>
              <w:t xml:space="preserve"> </w:t>
            </w:r>
            <w:proofErr w:type="spellStart"/>
            <w:r w:rsidRPr="00BE25B7">
              <w:rPr>
                <w:rStyle w:val="DefinedTermChar"/>
                <w:rFonts w:eastAsiaTheme="minorHAnsi"/>
              </w:rPr>
              <w:t>operadora</w:t>
            </w:r>
            <w:proofErr w:type="spellEnd"/>
            <w:r w:rsidRPr="00BE25B7">
              <w:t xml:space="preserve"> </w:t>
            </w:r>
            <w:proofErr w:type="spellStart"/>
            <w:r w:rsidRPr="0054590E">
              <w:t>mantendrá</w:t>
            </w:r>
            <w:proofErr w:type="spellEnd"/>
            <w:r w:rsidRPr="0054590E">
              <w:t xml:space="preserve"> la </w:t>
            </w:r>
            <w:proofErr w:type="spellStart"/>
            <w:r w:rsidRPr="0054590E">
              <w:t>documentación</w:t>
            </w:r>
            <w:proofErr w:type="spellEnd"/>
            <w:r w:rsidRPr="0054590E">
              <w:t xml:space="preserve"> </w:t>
            </w:r>
            <w:proofErr w:type="spellStart"/>
            <w:r w:rsidRPr="0054590E">
              <w:t>completa</w:t>
            </w:r>
            <w:proofErr w:type="spellEnd"/>
            <w:r w:rsidRPr="0054590E">
              <w:t xml:space="preserve"> de la </w:t>
            </w:r>
            <w:proofErr w:type="spellStart"/>
            <w:r w:rsidRPr="0054590E">
              <w:t>cadena</w:t>
            </w:r>
            <w:proofErr w:type="spellEnd"/>
            <w:r w:rsidRPr="0054590E">
              <w:t xml:space="preserve"> de custodia para los </w:t>
            </w:r>
            <w:proofErr w:type="spellStart"/>
            <w:r w:rsidRPr="0054590E">
              <w:t>residuos</w:t>
            </w:r>
            <w:proofErr w:type="spellEnd"/>
            <w:r w:rsidRPr="0054590E">
              <w:t xml:space="preserve"> </w:t>
            </w:r>
            <w:proofErr w:type="spellStart"/>
            <w:r w:rsidRPr="0054590E">
              <w:t>transportados</w:t>
            </w:r>
            <w:proofErr w:type="spellEnd"/>
            <w:r w:rsidRPr="0054590E">
              <w:t xml:space="preserve"> </w:t>
            </w:r>
            <w:proofErr w:type="spellStart"/>
            <w:r w:rsidRPr="0054590E">
              <w:t>fuera</w:t>
            </w:r>
            <w:proofErr w:type="spellEnd"/>
            <w:r w:rsidRPr="0054590E">
              <w:t xml:space="preserve"> del sitio (para </w:t>
            </w:r>
            <w:proofErr w:type="spellStart"/>
            <w:r w:rsidRPr="0054590E">
              <w:t>reciclaje</w:t>
            </w:r>
            <w:proofErr w:type="spellEnd"/>
            <w:r w:rsidRPr="0054590E">
              <w:t xml:space="preserve">, </w:t>
            </w:r>
            <w:proofErr w:type="spellStart"/>
            <w:r w:rsidRPr="0054590E">
              <w:t>uso</w:t>
            </w:r>
            <w:proofErr w:type="spellEnd"/>
            <w:r w:rsidRPr="0054590E">
              <w:t xml:space="preserve">, </w:t>
            </w:r>
            <w:proofErr w:type="spellStart"/>
            <w:r w:rsidRPr="0054590E">
              <w:t>tratamiento</w:t>
            </w:r>
            <w:proofErr w:type="spellEnd"/>
            <w:r w:rsidRPr="0054590E">
              <w:t xml:space="preserve"> y/o </w:t>
            </w:r>
            <w:proofErr w:type="spellStart"/>
            <w:r w:rsidRPr="0054590E">
              <w:t>eliminación</w:t>
            </w:r>
            <w:proofErr w:type="spellEnd"/>
            <w:r w:rsidRPr="0054590E">
              <w:t xml:space="preserve">), </w:t>
            </w:r>
            <w:proofErr w:type="spellStart"/>
            <w:r w:rsidRPr="0054590E">
              <w:t>ya</w:t>
            </w:r>
            <w:proofErr w:type="spellEnd"/>
            <w:r w:rsidRPr="0054590E">
              <w:t xml:space="preserve"> sea </w:t>
            </w:r>
            <w:proofErr w:type="spellStart"/>
            <w:r w:rsidRPr="0054590E">
              <w:t>transportados</w:t>
            </w:r>
            <w:proofErr w:type="spellEnd"/>
            <w:r w:rsidRPr="0054590E">
              <w:t xml:space="preserve"> por la</w:t>
            </w:r>
            <w:r>
              <w:t xml:space="preserve"> </w:t>
            </w:r>
            <w:proofErr w:type="spellStart"/>
            <w:r w:rsidRPr="0054590E">
              <w:rPr>
                <w:rStyle w:val="DefinedTermChar"/>
                <w:rFonts w:eastAsiaTheme="minorHAnsi"/>
              </w:rPr>
              <w:t>empresa</w:t>
            </w:r>
            <w:proofErr w:type="spellEnd"/>
            <w:r w:rsidRPr="0054590E">
              <w:rPr>
                <w:rStyle w:val="DefinedTermChar"/>
                <w:rFonts w:eastAsiaTheme="minorHAnsi"/>
              </w:rPr>
              <w:t xml:space="preserve"> </w:t>
            </w:r>
            <w:proofErr w:type="spellStart"/>
            <w:r w:rsidRPr="0054590E">
              <w:rPr>
                <w:rStyle w:val="DefinedTermChar"/>
                <w:rFonts w:eastAsiaTheme="minorHAnsi"/>
              </w:rPr>
              <w:t>operadora</w:t>
            </w:r>
            <w:proofErr w:type="spellEnd"/>
            <w:r w:rsidRPr="0054590E">
              <w:t xml:space="preserve"> o </w:t>
            </w:r>
            <w:proofErr w:type="spellStart"/>
            <w:r w:rsidRPr="0054590E">
              <w:rPr>
                <w:rStyle w:val="DefinedTermChar"/>
                <w:rFonts w:eastAsiaTheme="minorHAnsi"/>
              </w:rPr>
              <w:t>contratistas</w:t>
            </w:r>
            <w:proofErr w:type="spellEnd"/>
            <w:r w:rsidRPr="0054590E">
              <w:t>.</w:t>
            </w:r>
          </w:p>
          <w:p w14:paraId="1D5DF800" w14:textId="0B18EBAA" w:rsidR="00104368" w:rsidRPr="0054590E" w:rsidRDefault="00104368" w:rsidP="00104368">
            <w:pPr>
              <w:pStyle w:val="NOTEinChapter"/>
            </w:pPr>
            <w:r w:rsidRPr="00104368">
              <w:rPr>
                <w:b/>
                <w:bCs/>
                <w:color w:val="FF40FF"/>
              </w:rPr>
              <w:t>NOTA:</w:t>
            </w:r>
            <w:r w:rsidRPr="00104368">
              <w:rPr>
                <w:color w:val="FF40FF"/>
              </w:rPr>
              <w:t xml:space="preserve">   </w:t>
            </w:r>
            <w:r w:rsidRPr="00104368">
              <w:t xml:space="preserve">4.1.1.3 y 4.1.1.4 son </w:t>
            </w:r>
            <w:proofErr w:type="spellStart"/>
            <w:r w:rsidRPr="00104368">
              <w:t>nuevos</w:t>
            </w:r>
            <w:proofErr w:type="spellEnd"/>
            <w:r w:rsidRPr="00104368">
              <w:t xml:space="preserve"> (</w:t>
            </w:r>
            <w:proofErr w:type="spellStart"/>
            <w:r w:rsidRPr="00104368">
              <w:t>actualmente</w:t>
            </w:r>
            <w:proofErr w:type="spellEnd"/>
            <w:r w:rsidRPr="00104368">
              <w:t xml:space="preserve"> no </w:t>
            </w:r>
            <w:proofErr w:type="spellStart"/>
            <w:r w:rsidRPr="00104368">
              <w:t>están</w:t>
            </w:r>
            <w:proofErr w:type="spellEnd"/>
            <w:r w:rsidRPr="00104368">
              <w:t xml:space="preserve"> </w:t>
            </w:r>
            <w:proofErr w:type="spellStart"/>
            <w:r w:rsidRPr="00104368">
              <w:t>en</w:t>
            </w:r>
            <w:proofErr w:type="spellEnd"/>
            <w:r w:rsidRPr="00104368">
              <w:t xml:space="preserve"> el </w:t>
            </w:r>
            <w:proofErr w:type="spellStart"/>
            <w:r w:rsidRPr="00104368">
              <w:t>Estándar</w:t>
            </w:r>
            <w:proofErr w:type="spellEnd"/>
            <w:r w:rsidRPr="00104368">
              <w:t xml:space="preserve"> de </w:t>
            </w:r>
            <w:proofErr w:type="spellStart"/>
            <w:r w:rsidRPr="00104368">
              <w:t>minería</w:t>
            </w:r>
            <w:proofErr w:type="spellEnd"/>
            <w:r w:rsidRPr="00104368">
              <w:t xml:space="preserve">). Se </w:t>
            </w:r>
            <w:proofErr w:type="spellStart"/>
            <w:r w:rsidRPr="00104368">
              <w:t>han</w:t>
            </w:r>
            <w:proofErr w:type="spellEnd"/>
            <w:r w:rsidRPr="00104368">
              <w:t xml:space="preserve"> </w:t>
            </w:r>
            <w:proofErr w:type="spellStart"/>
            <w:r w:rsidRPr="00104368">
              <w:t>agregado</w:t>
            </w:r>
            <w:proofErr w:type="spellEnd"/>
            <w:r w:rsidRPr="00104368">
              <w:t xml:space="preserve"> para </w:t>
            </w:r>
            <w:proofErr w:type="spellStart"/>
            <w:r w:rsidRPr="00104368">
              <w:t>garantizar</w:t>
            </w:r>
            <w:proofErr w:type="spellEnd"/>
            <w:r w:rsidRPr="00104368">
              <w:t xml:space="preserve"> que se </w:t>
            </w:r>
            <w:proofErr w:type="spellStart"/>
            <w:r w:rsidRPr="00104368">
              <w:t>cuente</w:t>
            </w:r>
            <w:proofErr w:type="spellEnd"/>
            <w:r w:rsidRPr="00104368">
              <w:t xml:space="preserve"> con la </w:t>
            </w:r>
            <w:proofErr w:type="spellStart"/>
            <w:r w:rsidRPr="00104368">
              <w:t>documentación</w:t>
            </w:r>
            <w:proofErr w:type="spellEnd"/>
            <w:r w:rsidRPr="00104368">
              <w:t xml:space="preserve"> </w:t>
            </w:r>
            <w:proofErr w:type="spellStart"/>
            <w:r w:rsidRPr="00104368">
              <w:t>adecuada</w:t>
            </w:r>
            <w:proofErr w:type="spellEnd"/>
            <w:r w:rsidRPr="00104368">
              <w:t xml:space="preserve"> </w:t>
            </w:r>
            <w:proofErr w:type="spellStart"/>
            <w:r w:rsidRPr="00104368">
              <w:t>relacionada</w:t>
            </w:r>
            <w:proofErr w:type="spellEnd"/>
            <w:r w:rsidRPr="00104368">
              <w:t xml:space="preserve"> con la </w:t>
            </w:r>
            <w:proofErr w:type="spellStart"/>
            <w:r w:rsidRPr="00104368">
              <w:t>gestión</w:t>
            </w:r>
            <w:proofErr w:type="spellEnd"/>
            <w:r w:rsidRPr="00104368">
              <w:t xml:space="preserve"> de </w:t>
            </w:r>
            <w:proofErr w:type="spellStart"/>
            <w:r w:rsidRPr="00104368">
              <w:t>desechos</w:t>
            </w:r>
            <w:proofErr w:type="spellEnd"/>
            <w:r w:rsidRPr="00104368">
              <w:t xml:space="preserve">, que la </w:t>
            </w:r>
            <w:proofErr w:type="spellStart"/>
            <w:r w:rsidRPr="00104368">
              <w:t>compañía</w:t>
            </w:r>
            <w:proofErr w:type="spellEnd"/>
            <w:r w:rsidRPr="00104368">
              <w:t xml:space="preserve"> </w:t>
            </w:r>
            <w:proofErr w:type="spellStart"/>
            <w:r w:rsidRPr="00104368">
              <w:t>pueda</w:t>
            </w:r>
            <w:proofErr w:type="spellEnd"/>
            <w:r w:rsidRPr="00104368">
              <w:t xml:space="preserve"> </w:t>
            </w:r>
            <w:proofErr w:type="spellStart"/>
            <w:r w:rsidRPr="00104368">
              <w:t>demostrar</w:t>
            </w:r>
            <w:proofErr w:type="spellEnd"/>
            <w:r w:rsidRPr="00104368">
              <w:t xml:space="preserve"> la </w:t>
            </w:r>
            <w:proofErr w:type="spellStart"/>
            <w:r w:rsidRPr="00104368">
              <w:t>supervisión</w:t>
            </w:r>
            <w:proofErr w:type="spellEnd"/>
            <w:r w:rsidRPr="00104368">
              <w:t xml:space="preserve"> del </w:t>
            </w:r>
            <w:proofErr w:type="spellStart"/>
            <w:r w:rsidRPr="00104368">
              <w:t>proceso</w:t>
            </w:r>
            <w:proofErr w:type="spellEnd"/>
            <w:r w:rsidRPr="00104368">
              <w:t xml:space="preserve"> de </w:t>
            </w:r>
            <w:proofErr w:type="spellStart"/>
            <w:r w:rsidRPr="00104368">
              <w:t>eliminación</w:t>
            </w:r>
            <w:proofErr w:type="spellEnd"/>
            <w:r w:rsidRPr="00104368">
              <w:t xml:space="preserve"> de </w:t>
            </w:r>
            <w:proofErr w:type="spellStart"/>
            <w:r w:rsidRPr="00104368">
              <w:t>desechos</w:t>
            </w:r>
            <w:proofErr w:type="spellEnd"/>
            <w:r w:rsidRPr="00104368">
              <w:t xml:space="preserve"> </w:t>
            </w:r>
            <w:proofErr w:type="spellStart"/>
            <w:r w:rsidRPr="00104368">
              <w:t>fuera</w:t>
            </w:r>
            <w:proofErr w:type="spellEnd"/>
            <w:r w:rsidRPr="00104368">
              <w:t xml:space="preserve"> del sitio y que la </w:t>
            </w:r>
            <w:proofErr w:type="spellStart"/>
            <w:r w:rsidRPr="00104368">
              <w:t>eliminación</w:t>
            </w:r>
            <w:proofErr w:type="spellEnd"/>
            <w:r w:rsidRPr="00104368">
              <w:t xml:space="preserve"> se </w:t>
            </w:r>
            <w:proofErr w:type="spellStart"/>
            <w:r w:rsidRPr="00104368">
              <w:t>haya</w:t>
            </w:r>
            <w:proofErr w:type="spellEnd"/>
            <w:r w:rsidRPr="00104368">
              <w:t xml:space="preserve"> </w:t>
            </w:r>
            <w:proofErr w:type="spellStart"/>
            <w:r w:rsidRPr="00104368">
              <w:t>realizado</w:t>
            </w:r>
            <w:proofErr w:type="spellEnd"/>
            <w:r w:rsidRPr="00104368">
              <w:t xml:space="preserve"> </w:t>
            </w:r>
            <w:proofErr w:type="spellStart"/>
            <w:r w:rsidRPr="00104368">
              <w:t>según</w:t>
            </w:r>
            <w:proofErr w:type="spellEnd"/>
            <w:r w:rsidRPr="00104368">
              <w:t xml:space="preserve"> lo </w:t>
            </w:r>
            <w:proofErr w:type="spellStart"/>
            <w:r w:rsidRPr="00104368">
              <w:t>planeado</w:t>
            </w:r>
            <w:proofErr w:type="spellEnd"/>
            <w:r w:rsidRPr="00104368">
              <w:t xml:space="preserve">. </w:t>
            </w:r>
          </w:p>
        </w:tc>
      </w:tr>
      <w:tr w:rsidR="009903DE" w:rsidRPr="00F25F4C" w14:paraId="728A78B1" w14:textId="77777777" w:rsidTr="003921F9">
        <w:tc>
          <w:tcPr>
            <w:tcW w:w="9450" w:type="dxa"/>
          </w:tcPr>
          <w:p w14:paraId="47BADE2A" w14:textId="50FDEE41" w:rsidR="009903DE" w:rsidRPr="00BE25B7" w:rsidRDefault="009903DE" w:rsidP="006366DF">
            <w:pPr>
              <w:pStyle w:val="NumberedRequirementsMain"/>
            </w:pPr>
            <w:r w:rsidRPr="00BE25B7">
              <w:lastRenderedPageBreak/>
              <w:t xml:space="preserve">4.1.2.  </w:t>
            </w:r>
            <w:proofErr w:type="spellStart"/>
            <w:r w:rsidR="0054590E" w:rsidRPr="0054590E">
              <w:t>Manejo</w:t>
            </w:r>
            <w:proofErr w:type="spellEnd"/>
            <w:r w:rsidR="0054590E" w:rsidRPr="0054590E">
              <w:t xml:space="preserve"> </w:t>
            </w:r>
            <w:proofErr w:type="spellStart"/>
            <w:r w:rsidR="0054590E" w:rsidRPr="0054590E">
              <w:t>seguro</w:t>
            </w:r>
            <w:proofErr w:type="spellEnd"/>
            <w:r w:rsidR="0054590E" w:rsidRPr="0054590E">
              <w:t xml:space="preserve"> de </w:t>
            </w:r>
            <w:proofErr w:type="spellStart"/>
            <w:r w:rsidR="0054590E" w:rsidRPr="0054590E">
              <w:t>desechos</w:t>
            </w:r>
            <w:proofErr w:type="spellEnd"/>
            <w:r w:rsidR="0054590E" w:rsidRPr="0054590E">
              <w:t xml:space="preserve"> y </w:t>
            </w:r>
            <w:proofErr w:type="spellStart"/>
            <w:r w:rsidR="0054590E" w:rsidRPr="0054590E">
              <w:t>materiales</w:t>
            </w:r>
            <w:proofErr w:type="spellEnd"/>
            <w:r w:rsidR="0054590E" w:rsidRPr="0054590E">
              <w:t xml:space="preserve"> no </w:t>
            </w:r>
            <w:proofErr w:type="spellStart"/>
            <w:r w:rsidR="0054590E" w:rsidRPr="0054590E">
              <w:t>mineralizados</w:t>
            </w:r>
            <w:proofErr w:type="spellEnd"/>
          </w:p>
          <w:p w14:paraId="57431446" w14:textId="77777777" w:rsidR="00104368" w:rsidRDefault="00104368" w:rsidP="00104368">
            <w:pPr>
              <w:pStyle w:val="NOTEinChapter"/>
              <w:ind w:left="0"/>
            </w:pPr>
            <w:r w:rsidRPr="00104368">
              <w:rPr>
                <w:b/>
                <w:bCs/>
                <w:color w:val="FF40FF"/>
              </w:rPr>
              <w:t>NOTA:</w:t>
            </w:r>
            <w:r w:rsidRPr="00104368">
              <w:rPr>
                <w:color w:val="FF40FF"/>
              </w:rPr>
              <w:t xml:space="preserve">    </w:t>
            </w:r>
            <w:proofErr w:type="spellStart"/>
            <w:r>
              <w:t>En</w:t>
            </w:r>
            <w:proofErr w:type="spellEnd"/>
            <w:r>
              <w:t xml:space="preserve"> </w:t>
            </w:r>
            <w:proofErr w:type="spellStart"/>
            <w:r>
              <w:t>comparación</w:t>
            </w:r>
            <w:proofErr w:type="spellEnd"/>
            <w:r>
              <w:t xml:space="preserve"> con el </w:t>
            </w:r>
            <w:proofErr w:type="spellStart"/>
            <w:r>
              <w:t>Estándar</w:t>
            </w:r>
            <w:proofErr w:type="spellEnd"/>
            <w:r>
              <w:t xml:space="preserve"> de </w:t>
            </w:r>
            <w:proofErr w:type="spellStart"/>
            <w:r>
              <w:t>Minería</w:t>
            </w:r>
            <w:proofErr w:type="spellEnd"/>
            <w:r>
              <w:t xml:space="preserve">, el </w:t>
            </w:r>
            <w:proofErr w:type="spellStart"/>
            <w:r>
              <w:t>criterio</w:t>
            </w:r>
            <w:proofErr w:type="spellEnd"/>
            <w:r>
              <w:t xml:space="preserve"> 4.1.2 se ha </w:t>
            </w:r>
            <w:proofErr w:type="spellStart"/>
            <w:r>
              <w:t>ampliado</w:t>
            </w:r>
            <w:proofErr w:type="spellEnd"/>
            <w:r>
              <w:t xml:space="preserve"> para </w:t>
            </w:r>
            <w:proofErr w:type="spellStart"/>
            <w:r>
              <w:t>abordar</w:t>
            </w:r>
            <w:proofErr w:type="spellEnd"/>
            <w:r>
              <w:t xml:space="preserve"> los </w:t>
            </w:r>
            <w:proofErr w:type="spellStart"/>
            <w:r>
              <w:t>materiales</w:t>
            </w:r>
            <w:proofErr w:type="spellEnd"/>
            <w:r>
              <w:t xml:space="preserve"> </w:t>
            </w:r>
            <w:proofErr w:type="spellStart"/>
            <w:r>
              <w:t>nocivos</w:t>
            </w:r>
            <w:proofErr w:type="spellEnd"/>
            <w:r>
              <w:t xml:space="preserve"> y los </w:t>
            </w:r>
            <w:proofErr w:type="spellStart"/>
            <w:r>
              <w:t>desechos</w:t>
            </w:r>
            <w:proofErr w:type="spellEnd"/>
            <w:r>
              <w:t xml:space="preserve"> </w:t>
            </w:r>
            <w:proofErr w:type="spellStart"/>
            <w:r>
              <w:t>peligrosos</w:t>
            </w:r>
            <w:proofErr w:type="spellEnd"/>
            <w:r>
              <w:t xml:space="preserve">, con </w:t>
            </w:r>
            <w:proofErr w:type="spellStart"/>
            <w:r>
              <w:t>miras</w:t>
            </w:r>
            <w:proofErr w:type="spellEnd"/>
            <w:r>
              <w:t xml:space="preserve"> </w:t>
            </w:r>
            <w:proofErr w:type="gramStart"/>
            <w:r>
              <w:t>a</w:t>
            </w:r>
            <w:proofErr w:type="gramEnd"/>
            <w:r>
              <w:t xml:space="preserve"> </w:t>
            </w:r>
            <w:proofErr w:type="spellStart"/>
            <w:r>
              <w:t>abordar</w:t>
            </w:r>
            <w:proofErr w:type="spellEnd"/>
            <w:r>
              <w:t xml:space="preserve"> el </w:t>
            </w:r>
            <w:proofErr w:type="spellStart"/>
            <w:r>
              <w:t>almacenamiento</w:t>
            </w:r>
            <w:proofErr w:type="spellEnd"/>
            <w:r>
              <w:t xml:space="preserve"> y el </w:t>
            </w:r>
            <w:proofErr w:type="spellStart"/>
            <w:r>
              <w:t>uso</w:t>
            </w:r>
            <w:proofErr w:type="spellEnd"/>
            <w:r>
              <w:t xml:space="preserve"> de </w:t>
            </w:r>
            <w:proofErr w:type="spellStart"/>
            <w:r>
              <w:t>productos</w:t>
            </w:r>
            <w:proofErr w:type="spellEnd"/>
            <w:r>
              <w:t xml:space="preserve"> </w:t>
            </w:r>
            <w:proofErr w:type="spellStart"/>
            <w:r>
              <w:t>químicos</w:t>
            </w:r>
            <w:proofErr w:type="spellEnd"/>
            <w:r>
              <w:t xml:space="preserve">.  </w:t>
            </w:r>
            <w:proofErr w:type="spellStart"/>
            <w:r>
              <w:t>Estos</w:t>
            </w:r>
            <w:proofErr w:type="spellEnd"/>
            <w:r>
              <w:t xml:space="preserve"> </w:t>
            </w:r>
            <w:proofErr w:type="spellStart"/>
            <w:r>
              <w:t>requisitos</w:t>
            </w:r>
            <w:proofErr w:type="spellEnd"/>
            <w:r>
              <w:t xml:space="preserve"> </w:t>
            </w:r>
            <w:proofErr w:type="spellStart"/>
            <w:r>
              <w:t>ampliados</w:t>
            </w:r>
            <w:proofErr w:type="spellEnd"/>
            <w:r>
              <w:t xml:space="preserve"> </w:t>
            </w:r>
            <w:proofErr w:type="spellStart"/>
            <w:r>
              <w:t>pueden</w:t>
            </w:r>
            <w:proofErr w:type="spellEnd"/>
            <w:r>
              <w:t xml:space="preserve"> </w:t>
            </w:r>
            <w:proofErr w:type="spellStart"/>
            <w:r>
              <w:t>eliminar</w:t>
            </w:r>
            <w:proofErr w:type="spellEnd"/>
            <w:r>
              <w:t xml:space="preserve"> la </w:t>
            </w:r>
            <w:proofErr w:type="spellStart"/>
            <w:r>
              <w:t>necesidad</w:t>
            </w:r>
            <w:proofErr w:type="spellEnd"/>
            <w:r>
              <w:t xml:space="preserve"> de un </w:t>
            </w:r>
            <w:proofErr w:type="spellStart"/>
            <w:r>
              <w:t>capítulo</w:t>
            </w:r>
            <w:proofErr w:type="spellEnd"/>
            <w:r>
              <w:t xml:space="preserve"> </w:t>
            </w:r>
            <w:proofErr w:type="spellStart"/>
            <w:r>
              <w:t>separado</w:t>
            </w:r>
            <w:proofErr w:type="spellEnd"/>
            <w:r>
              <w:t xml:space="preserve"> </w:t>
            </w:r>
            <w:proofErr w:type="spellStart"/>
            <w:r>
              <w:t>sobre</w:t>
            </w:r>
            <w:proofErr w:type="spellEnd"/>
            <w:r>
              <w:t xml:space="preserve"> </w:t>
            </w:r>
            <w:proofErr w:type="spellStart"/>
            <w:r>
              <w:t>cianuro</w:t>
            </w:r>
            <w:proofErr w:type="spellEnd"/>
            <w:r>
              <w:t xml:space="preserve"> (</w:t>
            </w:r>
            <w:proofErr w:type="spellStart"/>
            <w:r>
              <w:t>ver</w:t>
            </w:r>
            <w:proofErr w:type="spellEnd"/>
            <w:r>
              <w:t xml:space="preserve"> </w:t>
            </w:r>
            <w:proofErr w:type="spellStart"/>
            <w:r>
              <w:t>Pregunta</w:t>
            </w:r>
            <w:proofErr w:type="spellEnd"/>
            <w:r>
              <w:t xml:space="preserve"> de consulta 78 </w:t>
            </w:r>
            <w:proofErr w:type="spellStart"/>
            <w:r>
              <w:t>en</w:t>
            </w:r>
            <w:proofErr w:type="spellEnd"/>
            <w:r>
              <w:t xml:space="preserve"> el </w:t>
            </w:r>
            <w:proofErr w:type="spellStart"/>
            <w:r>
              <w:t>Capítulo</w:t>
            </w:r>
            <w:proofErr w:type="spellEnd"/>
            <w:r>
              <w:t xml:space="preserve"> 4.7).</w:t>
            </w:r>
          </w:p>
          <w:p w14:paraId="436DB59B" w14:textId="77777777" w:rsidR="00104368" w:rsidRDefault="00104368" w:rsidP="00104368">
            <w:pPr>
              <w:pStyle w:val="NOTEinChapter"/>
              <w:ind w:left="0"/>
            </w:pPr>
            <w:r>
              <w:t xml:space="preserve">IRMA propone </w:t>
            </w:r>
            <w:proofErr w:type="spellStart"/>
            <w:r>
              <w:t>definir</w:t>
            </w:r>
            <w:proofErr w:type="spellEnd"/>
            <w:r>
              <w:t xml:space="preserve"> los "</w:t>
            </w:r>
            <w:proofErr w:type="spellStart"/>
            <w:r>
              <w:t>residuos</w:t>
            </w:r>
            <w:proofErr w:type="spellEnd"/>
            <w:r>
              <w:t xml:space="preserve"> </w:t>
            </w:r>
            <w:proofErr w:type="spellStart"/>
            <w:r>
              <w:t>mineralizados</w:t>
            </w:r>
            <w:proofErr w:type="spellEnd"/>
            <w:r>
              <w:t xml:space="preserve">" </w:t>
            </w:r>
            <w:proofErr w:type="spellStart"/>
            <w:r>
              <w:t>como</w:t>
            </w:r>
            <w:proofErr w:type="spellEnd"/>
            <w:r>
              <w:t xml:space="preserve">:  </w:t>
            </w:r>
            <w:proofErr w:type="spellStart"/>
            <w:r>
              <w:t>Desechos</w:t>
            </w:r>
            <w:proofErr w:type="spellEnd"/>
            <w:r>
              <w:t xml:space="preserve"> que se </w:t>
            </w:r>
            <w:proofErr w:type="spellStart"/>
            <w:r>
              <w:t>generan</w:t>
            </w:r>
            <w:proofErr w:type="spellEnd"/>
            <w:r>
              <w:t xml:space="preserve"> o </w:t>
            </w:r>
            <w:proofErr w:type="spellStart"/>
            <w:r>
              <w:t>crean</w:t>
            </w:r>
            <w:proofErr w:type="spellEnd"/>
            <w:r>
              <w:t xml:space="preserve"> a </w:t>
            </w:r>
            <w:proofErr w:type="spellStart"/>
            <w:r>
              <w:t>partir</w:t>
            </w:r>
            <w:proofErr w:type="spellEnd"/>
            <w:r>
              <w:t xml:space="preserve"> de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(p. </w:t>
            </w:r>
            <w:proofErr w:type="spellStart"/>
            <w:r>
              <w:t>Ej</w:t>
            </w:r>
            <w:proofErr w:type="spellEnd"/>
            <w:r>
              <w:t xml:space="preserve">., </w:t>
            </w:r>
            <w:proofErr w:type="spellStart"/>
            <w:r>
              <w:t>Escoria</w:t>
            </w:r>
            <w:proofErr w:type="spellEnd"/>
            <w:r>
              <w:t xml:space="preserve"> de </w:t>
            </w:r>
            <w:proofErr w:type="spellStart"/>
            <w:r>
              <w:t>fundición</w:t>
            </w:r>
            <w:proofErr w:type="spellEnd"/>
            <w:r>
              <w:t xml:space="preserve">, </w:t>
            </w:r>
            <w:proofErr w:type="spellStart"/>
            <w:r>
              <w:t>polvo</w:t>
            </w:r>
            <w:proofErr w:type="spellEnd"/>
            <w:r>
              <w:t xml:space="preserve"> de la </w:t>
            </w:r>
            <w:proofErr w:type="spellStart"/>
            <w:r>
              <w:t>cámara</w:t>
            </w:r>
            <w:proofErr w:type="spellEnd"/>
            <w:r>
              <w:t xml:space="preserve"> de </w:t>
            </w:r>
            <w:proofErr w:type="spellStart"/>
            <w:r>
              <w:t>filtros</w:t>
            </w:r>
            <w:proofErr w:type="spellEnd"/>
            <w:r>
              <w:t xml:space="preserve">, </w:t>
            </w:r>
            <w:proofErr w:type="spellStart"/>
            <w:r>
              <w:t>lechada</w:t>
            </w:r>
            <w:proofErr w:type="spellEnd"/>
            <w:r>
              <w:t xml:space="preserve">, </w:t>
            </w:r>
            <w:proofErr w:type="spellStart"/>
            <w:r>
              <w:t>desechos</w:t>
            </w:r>
            <w:proofErr w:type="spellEnd"/>
            <w:r>
              <w:t xml:space="preserve"> </w:t>
            </w:r>
            <w:proofErr w:type="spellStart"/>
            <w:r>
              <w:t>residuales</w:t>
            </w:r>
            <w:proofErr w:type="spellEnd"/>
            <w:r>
              <w:t xml:space="preserve">, </w:t>
            </w:r>
            <w:proofErr w:type="spellStart"/>
            <w:r>
              <w:t>desechos</w:t>
            </w:r>
            <w:proofErr w:type="spellEnd"/>
            <w:r>
              <w:t xml:space="preserve"> </w:t>
            </w:r>
            <w:proofErr w:type="spellStart"/>
            <w:r>
              <w:t>líquidos</w:t>
            </w:r>
            <w:proofErr w:type="spellEnd"/>
            <w:r>
              <w:t>).</w:t>
            </w:r>
          </w:p>
          <w:p w14:paraId="62DCDA51" w14:textId="77777777" w:rsidR="00104368" w:rsidRDefault="00104368" w:rsidP="00104368">
            <w:pPr>
              <w:pStyle w:val="NOTEinChapter"/>
              <w:ind w:left="0"/>
            </w:pPr>
            <w:r>
              <w:t>“</w:t>
            </w:r>
            <w:proofErr w:type="spellStart"/>
            <w:r>
              <w:t>Residuos</w:t>
            </w:r>
            <w:proofErr w:type="spellEnd"/>
            <w:r>
              <w:t xml:space="preserve"> no </w:t>
            </w:r>
            <w:proofErr w:type="spellStart"/>
            <w:r>
              <w:t>mineralizados</w:t>
            </w:r>
            <w:proofErr w:type="spellEnd"/>
            <w:r>
              <w:t xml:space="preserve">”, </w:t>
            </w:r>
            <w:proofErr w:type="spellStart"/>
            <w:r>
              <w:t>entonces</w:t>
            </w:r>
            <w:proofErr w:type="spellEnd"/>
            <w:r>
              <w:t xml:space="preserve">, se </w:t>
            </w:r>
            <w:proofErr w:type="spellStart"/>
            <w:r>
              <w:t>referiría</w:t>
            </w:r>
            <w:proofErr w:type="spellEnd"/>
            <w:r>
              <w:t xml:space="preserve"> a </w:t>
            </w:r>
            <w:proofErr w:type="spellStart"/>
            <w:r>
              <w:t>todos</w:t>
            </w:r>
            <w:proofErr w:type="spellEnd"/>
            <w:r>
              <w:t xml:space="preserve"> los </w:t>
            </w:r>
            <w:proofErr w:type="spellStart"/>
            <w:r>
              <w:t>demás</w:t>
            </w:r>
            <w:proofErr w:type="spellEnd"/>
            <w:r>
              <w:t xml:space="preserve"> </w:t>
            </w:r>
            <w:proofErr w:type="spellStart"/>
            <w:r>
              <w:t>tipos</w:t>
            </w:r>
            <w:proofErr w:type="spellEnd"/>
            <w:r>
              <w:t xml:space="preserve"> de </w:t>
            </w:r>
            <w:proofErr w:type="spellStart"/>
            <w:r>
              <w:t>residuos</w:t>
            </w:r>
            <w:proofErr w:type="spellEnd"/>
            <w:r>
              <w:t xml:space="preserve"> </w:t>
            </w:r>
            <w:proofErr w:type="spellStart"/>
            <w:r>
              <w:t>generados</w:t>
            </w:r>
            <w:proofErr w:type="spellEnd"/>
            <w:r>
              <w:t xml:space="preserve"> por </w:t>
            </w:r>
            <w:proofErr w:type="spellStart"/>
            <w:r>
              <w:t>actividades</w:t>
            </w:r>
            <w:proofErr w:type="spellEnd"/>
            <w:r>
              <w:t xml:space="preserve"> </w:t>
            </w:r>
            <w:proofErr w:type="spellStart"/>
            <w:r>
              <w:t>realizadas</w:t>
            </w:r>
            <w:proofErr w:type="spellEnd"/>
            <w:r>
              <w:t xml:space="preserve"> </w:t>
            </w:r>
            <w:proofErr w:type="spellStart"/>
            <w:r>
              <w:t>en</w:t>
            </w:r>
            <w:proofErr w:type="spellEnd"/>
            <w:r>
              <w:t xml:space="preserve"> el </w:t>
            </w:r>
            <w:proofErr w:type="spellStart"/>
            <w:r>
              <w:t>lugar</w:t>
            </w:r>
            <w:proofErr w:type="spellEnd"/>
            <w:r>
              <w:t xml:space="preserve"> de </w:t>
            </w:r>
            <w:proofErr w:type="spellStart"/>
            <w:r>
              <w:t>procesamiento</w:t>
            </w:r>
            <w:proofErr w:type="spellEnd"/>
            <w:r>
              <w:t xml:space="preserve"> de </w:t>
            </w:r>
            <w:proofErr w:type="spellStart"/>
            <w:r>
              <w:t>minerales</w:t>
            </w:r>
            <w:proofErr w:type="spellEnd"/>
            <w:r>
              <w:t xml:space="preserve"> o </w:t>
            </w:r>
            <w:proofErr w:type="spellStart"/>
            <w:r>
              <w:t>instalaciones</w:t>
            </w:r>
            <w:proofErr w:type="spellEnd"/>
            <w:r>
              <w:t xml:space="preserve"> </w:t>
            </w:r>
            <w:proofErr w:type="spellStart"/>
            <w:r>
              <w:t>asociadas</w:t>
            </w:r>
            <w:proofErr w:type="spellEnd"/>
            <w:r>
              <w:t xml:space="preserve">, </w:t>
            </w:r>
            <w:proofErr w:type="spellStart"/>
            <w:r>
              <w:t>como</w:t>
            </w:r>
            <w:proofErr w:type="spellEnd"/>
            <w:r>
              <w:t xml:space="preserve"> combustible </w:t>
            </w:r>
            <w:proofErr w:type="spellStart"/>
            <w:r>
              <w:t>gastado</w:t>
            </w:r>
            <w:proofErr w:type="spellEnd"/>
            <w:r>
              <w:t xml:space="preserve">, </w:t>
            </w:r>
            <w:proofErr w:type="spellStart"/>
            <w:r>
              <w:t>aceite</w:t>
            </w:r>
            <w:proofErr w:type="spellEnd"/>
            <w:r>
              <w:t xml:space="preserve"> y </w:t>
            </w:r>
            <w:proofErr w:type="spellStart"/>
            <w:r>
              <w:t>grasas</w:t>
            </w:r>
            <w:proofErr w:type="spellEnd"/>
            <w:r>
              <w:t xml:space="preserve">, </w:t>
            </w:r>
            <w:proofErr w:type="spellStart"/>
            <w:r>
              <w:t>residuos</w:t>
            </w:r>
            <w:proofErr w:type="spellEnd"/>
            <w:r>
              <w:t xml:space="preserve"> de </w:t>
            </w:r>
            <w:proofErr w:type="spellStart"/>
            <w:r>
              <w:t>oficina</w:t>
            </w:r>
            <w:proofErr w:type="spellEnd"/>
            <w:r>
              <w:t xml:space="preserve"> </w:t>
            </w:r>
            <w:proofErr w:type="spellStart"/>
            <w:r>
              <w:t>como</w:t>
            </w:r>
            <w:proofErr w:type="spellEnd"/>
            <w:r>
              <w:t xml:space="preserve"> </w:t>
            </w:r>
            <w:proofErr w:type="spellStart"/>
            <w:r>
              <w:t>papel</w:t>
            </w:r>
            <w:proofErr w:type="spellEnd"/>
            <w:r>
              <w:t xml:space="preserve">, </w:t>
            </w:r>
            <w:proofErr w:type="spellStart"/>
            <w:r>
              <w:t>cartón</w:t>
            </w:r>
            <w:proofErr w:type="spellEnd"/>
            <w:r>
              <w:t xml:space="preserve">, </w:t>
            </w:r>
            <w:proofErr w:type="spellStart"/>
            <w:r>
              <w:t>vidrio</w:t>
            </w:r>
            <w:proofErr w:type="spellEnd"/>
            <w:r>
              <w:t xml:space="preserve"> y </w:t>
            </w:r>
            <w:proofErr w:type="spellStart"/>
            <w:r>
              <w:t>plásticos</w:t>
            </w:r>
            <w:proofErr w:type="spellEnd"/>
            <w:r>
              <w:t xml:space="preserve">, </w:t>
            </w:r>
            <w:proofErr w:type="spellStart"/>
            <w:r>
              <w:t>residuos</w:t>
            </w:r>
            <w:proofErr w:type="spellEnd"/>
            <w:r>
              <w:t xml:space="preserve"> </w:t>
            </w:r>
            <w:proofErr w:type="spellStart"/>
            <w:r>
              <w:t>sólidos</w:t>
            </w:r>
            <w:proofErr w:type="spellEnd"/>
            <w:r>
              <w:t xml:space="preserve"> </w:t>
            </w:r>
            <w:proofErr w:type="spellStart"/>
            <w:r>
              <w:t>urbanos</w:t>
            </w:r>
            <w:proofErr w:type="spellEnd"/>
            <w:r>
              <w:t xml:space="preserve"> y </w:t>
            </w:r>
            <w:proofErr w:type="spellStart"/>
            <w:r>
              <w:t>residuos</w:t>
            </w:r>
            <w:proofErr w:type="spellEnd"/>
            <w:r>
              <w:t xml:space="preserve"> </w:t>
            </w:r>
            <w:proofErr w:type="spellStart"/>
            <w:r>
              <w:t>sanitarios</w:t>
            </w:r>
            <w:proofErr w:type="spellEnd"/>
            <w:r>
              <w:t>.</w:t>
            </w:r>
          </w:p>
          <w:p w14:paraId="4DB03B8D" w14:textId="77777777" w:rsidR="00104368" w:rsidRDefault="00104368" w:rsidP="00104368">
            <w:pPr>
              <w:pStyle w:val="NOTEinChapter"/>
              <w:ind w:left="0"/>
            </w:pPr>
            <w:r>
              <w:t>Los “</w:t>
            </w:r>
            <w:proofErr w:type="spellStart"/>
            <w:r>
              <w:t>materiales</w:t>
            </w:r>
            <w:proofErr w:type="spellEnd"/>
            <w:r>
              <w:t xml:space="preserve">” </w:t>
            </w:r>
            <w:proofErr w:type="spellStart"/>
            <w:r>
              <w:t>incluirían</w:t>
            </w:r>
            <w:proofErr w:type="spellEnd"/>
            <w:r>
              <w:t xml:space="preserve"> </w:t>
            </w:r>
            <w:proofErr w:type="spellStart"/>
            <w:r>
              <w:t>productos</w:t>
            </w:r>
            <w:proofErr w:type="spellEnd"/>
            <w:r>
              <w:t xml:space="preserve"> </w:t>
            </w:r>
            <w:proofErr w:type="spellStart"/>
            <w:r>
              <w:t>químicos</w:t>
            </w:r>
            <w:proofErr w:type="spellEnd"/>
            <w:r>
              <w:t xml:space="preserve">, combustibles y </w:t>
            </w:r>
            <w:proofErr w:type="spellStart"/>
            <w:r>
              <w:t>cualquier</w:t>
            </w:r>
            <w:proofErr w:type="spellEnd"/>
            <w:r>
              <w:t xml:space="preserve"> </w:t>
            </w:r>
            <w:proofErr w:type="spellStart"/>
            <w:r>
              <w:t>otro</w:t>
            </w:r>
            <w:proofErr w:type="spellEnd"/>
            <w:r>
              <w:t xml:space="preserve"> material que </w:t>
            </w:r>
            <w:proofErr w:type="spellStart"/>
            <w:r>
              <w:t>requiera</w:t>
            </w:r>
            <w:proofErr w:type="spellEnd"/>
            <w:r>
              <w:t xml:space="preserve"> un </w:t>
            </w:r>
            <w:proofErr w:type="spellStart"/>
            <w:r>
              <w:t>manejo</w:t>
            </w:r>
            <w:proofErr w:type="spellEnd"/>
            <w:r>
              <w:t xml:space="preserve"> especial para </w:t>
            </w:r>
            <w:proofErr w:type="spellStart"/>
            <w:r>
              <w:t>garantizar</w:t>
            </w:r>
            <w:proofErr w:type="spellEnd"/>
            <w:r>
              <w:t xml:space="preserve"> la </w:t>
            </w:r>
            <w:proofErr w:type="spellStart"/>
            <w:r>
              <w:t>salud</w:t>
            </w:r>
            <w:proofErr w:type="spellEnd"/>
            <w:r>
              <w:t xml:space="preserve"> y </w:t>
            </w:r>
            <w:proofErr w:type="spellStart"/>
            <w:r>
              <w:t>seguridad</w:t>
            </w:r>
            <w:proofErr w:type="spellEnd"/>
            <w:r>
              <w:t xml:space="preserve"> de las personas y el medio </w:t>
            </w:r>
            <w:proofErr w:type="spellStart"/>
            <w:r>
              <w:t>ambiente</w:t>
            </w:r>
            <w:proofErr w:type="spellEnd"/>
            <w:r>
              <w:t>.</w:t>
            </w:r>
          </w:p>
          <w:p w14:paraId="66E9D609" w14:textId="417AA942" w:rsidR="009903DE" w:rsidRPr="00BE25B7" w:rsidRDefault="009903DE" w:rsidP="00104368">
            <w:pPr>
              <w:pStyle w:val="NumberedRequirementsSub"/>
            </w:pPr>
            <w:r w:rsidRPr="00BE25B7">
              <w:t xml:space="preserve">4.1.2.1.  La </w:t>
            </w:r>
            <w:proofErr w:type="spellStart"/>
            <w:r w:rsidR="008572EF" w:rsidRPr="00BE25B7">
              <w:rPr>
                <w:u w:val="dotted" w:color="A6A6A6" w:themeColor="background1" w:themeShade="A6"/>
              </w:rPr>
              <w:t>empresa</w:t>
            </w:r>
            <w:proofErr w:type="spellEnd"/>
            <w:r w:rsidR="008572EF" w:rsidRPr="00BE25B7">
              <w:rPr>
                <w:u w:val="dotted" w:color="A6A6A6" w:themeColor="background1" w:themeShade="A6"/>
              </w:rPr>
              <w:t xml:space="preserve"> </w:t>
            </w:r>
            <w:proofErr w:type="spellStart"/>
            <w:r w:rsidR="008572EF" w:rsidRPr="00BE25B7">
              <w:rPr>
                <w:u w:val="dotted" w:color="A6A6A6" w:themeColor="background1" w:themeShade="A6"/>
              </w:rPr>
              <w:t>operadora</w:t>
            </w:r>
            <w:proofErr w:type="spellEnd"/>
            <w:r w:rsidRPr="00BE25B7">
              <w:t xml:space="preserve"> </w:t>
            </w:r>
            <w:proofErr w:type="spellStart"/>
            <w:r w:rsidRPr="00BE25B7">
              <w:t>deberá</w:t>
            </w:r>
            <w:proofErr w:type="spellEnd"/>
            <w:r w:rsidRPr="00BE25B7">
              <w:t>:</w:t>
            </w:r>
          </w:p>
          <w:p w14:paraId="0B6206EB" w14:textId="106D842E" w:rsidR="0054590E" w:rsidRDefault="0054590E" w:rsidP="00CD5165">
            <w:pPr>
              <w:pStyle w:val="ListParagraph"/>
              <w:numPr>
                <w:ilvl w:val="0"/>
                <w:numId w:val="58"/>
              </w:numPr>
              <w:spacing w:before="60" w:after="0"/>
            </w:pPr>
            <w:proofErr w:type="spellStart"/>
            <w:r>
              <w:t>Identificar</w:t>
            </w:r>
            <w:proofErr w:type="spellEnd"/>
            <w:r>
              <w:t xml:space="preserve"> </w:t>
            </w:r>
            <w:proofErr w:type="spellStart"/>
            <w:r>
              <w:t>todos</w:t>
            </w:r>
            <w:proofErr w:type="spellEnd"/>
            <w:r>
              <w:t xml:space="preserve"> los </w:t>
            </w:r>
            <w:proofErr w:type="spellStart"/>
            <w:r>
              <w:t>materiales</w:t>
            </w:r>
            <w:proofErr w:type="spellEnd"/>
            <w:r>
              <w:t xml:space="preserve"> y </w:t>
            </w:r>
            <w:proofErr w:type="spellStart"/>
            <w:r>
              <w:t>desechos</w:t>
            </w:r>
            <w:proofErr w:type="spellEnd"/>
            <w:r>
              <w:t xml:space="preserve"> (que no </w:t>
            </w:r>
            <w:proofErr w:type="spellStart"/>
            <w:r>
              <w:t>sean</w:t>
            </w:r>
            <w:proofErr w:type="spellEnd"/>
            <w:r>
              <w:t xml:space="preserve"> </w:t>
            </w:r>
            <w:proofErr w:type="spellStart"/>
            <w:r>
              <w:t>desechos</w:t>
            </w:r>
            <w:proofErr w:type="spellEnd"/>
            <w:r>
              <w:t xml:space="preserve"> </w:t>
            </w:r>
            <w:proofErr w:type="spellStart"/>
            <w:r>
              <w:t>mineralizados</w:t>
            </w:r>
            <w:proofErr w:type="spellEnd"/>
            <w:r>
              <w:t xml:space="preserve">) </w:t>
            </w:r>
            <w:proofErr w:type="spellStart"/>
            <w:r>
              <w:t>asociados</w:t>
            </w:r>
            <w:proofErr w:type="spellEnd"/>
            <w:r>
              <w:t xml:space="preserve"> con la </w:t>
            </w:r>
            <w:proofErr w:type="spellStart"/>
            <w:r w:rsidRPr="0054590E">
              <w:rPr>
                <w:rStyle w:val="DefinedTermChar"/>
              </w:rPr>
              <w:t>operación</w:t>
            </w:r>
            <w:proofErr w:type="spellEnd"/>
            <w:r w:rsidRPr="0054590E">
              <w:rPr>
                <w:rStyle w:val="DefinedTermChar"/>
              </w:rPr>
              <w:t xml:space="preserve"> de </w:t>
            </w:r>
            <w:proofErr w:type="spellStart"/>
            <w:r w:rsidRPr="0054590E">
              <w:rPr>
                <w:rStyle w:val="DefinedTermChar"/>
              </w:rPr>
              <w:t>procesamiento</w:t>
            </w:r>
            <w:proofErr w:type="spellEnd"/>
            <w:r w:rsidRPr="0054590E">
              <w:rPr>
                <w:rStyle w:val="DefinedTermChar"/>
              </w:rPr>
              <w:t xml:space="preserve"> de </w:t>
            </w:r>
            <w:proofErr w:type="spellStart"/>
            <w:r w:rsidRPr="0054590E">
              <w:rPr>
                <w:rStyle w:val="DefinedTermChar"/>
              </w:rPr>
              <w:t>minerales</w:t>
            </w:r>
            <w:proofErr w:type="spellEnd"/>
            <w:r>
              <w:t xml:space="preserve"> que </w:t>
            </w:r>
            <w:proofErr w:type="spellStart"/>
            <w:r>
              <w:t>tienen</w:t>
            </w:r>
            <w:proofErr w:type="spellEnd"/>
            <w:r>
              <w:t xml:space="preserve"> el </w:t>
            </w:r>
            <w:proofErr w:type="spellStart"/>
            <w:r>
              <w:t>potencial</w:t>
            </w:r>
            <w:proofErr w:type="spellEnd"/>
            <w:r>
              <w:t xml:space="preserve"> de </w:t>
            </w:r>
            <w:proofErr w:type="spellStart"/>
            <w:r>
              <w:t>causar</w:t>
            </w:r>
            <w:proofErr w:type="spellEnd"/>
            <w:r>
              <w:t xml:space="preserve"> </w:t>
            </w:r>
            <w:proofErr w:type="spellStart"/>
            <w:r>
              <w:t>impactos</w:t>
            </w:r>
            <w:proofErr w:type="spellEnd"/>
            <w:r>
              <w:t xml:space="preserve"> </w:t>
            </w:r>
            <w:proofErr w:type="spellStart"/>
            <w:r>
              <w:t>en</w:t>
            </w:r>
            <w:proofErr w:type="spellEnd"/>
            <w:r>
              <w:t xml:space="preserve"> la </w:t>
            </w:r>
            <w:proofErr w:type="spellStart"/>
            <w:r>
              <w:t>salud</w:t>
            </w:r>
            <w:proofErr w:type="spellEnd"/>
            <w:r>
              <w:t xml:space="preserve"> </w:t>
            </w:r>
            <w:proofErr w:type="spellStart"/>
            <w:r>
              <w:t>humana</w:t>
            </w:r>
            <w:proofErr w:type="spellEnd"/>
            <w:r>
              <w:t xml:space="preserve">, la </w:t>
            </w:r>
            <w:proofErr w:type="spellStart"/>
            <w:r>
              <w:t>seguridad</w:t>
            </w:r>
            <w:proofErr w:type="spellEnd"/>
            <w:r>
              <w:t xml:space="preserve">, el medio </w:t>
            </w:r>
            <w:proofErr w:type="spellStart"/>
            <w:r>
              <w:t>ambiente</w:t>
            </w:r>
            <w:proofErr w:type="spellEnd"/>
            <w:r>
              <w:t xml:space="preserve"> o las </w:t>
            </w:r>
            <w:proofErr w:type="spellStart"/>
            <w:r>
              <w:t>comunidades</w:t>
            </w:r>
            <w:proofErr w:type="spellEnd"/>
            <w:r>
              <w:t>;</w:t>
            </w:r>
          </w:p>
          <w:p w14:paraId="4AB020A4" w14:textId="4B396026" w:rsidR="0054590E" w:rsidRDefault="0054590E" w:rsidP="00CD5165">
            <w:pPr>
              <w:pStyle w:val="ListParagraph"/>
              <w:numPr>
                <w:ilvl w:val="0"/>
                <w:numId w:val="58"/>
              </w:numPr>
              <w:spacing w:before="60" w:after="0"/>
            </w:pPr>
            <w:proofErr w:type="spellStart"/>
            <w:r>
              <w:t>Documentar</w:t>
            </w:r>
            <w:proofErr w:type="spellEnd"/>
            <w:r>
              <w:t xml:space="preserve"> e </w:t>
            </w:r>
            <w:proofErr w:type="spellStart"/>
            <w:r>
              <w:t>implementar</w:t>
            </w:r>
            <w:proofErr w:type="spellEnd"/>
            <w:r>
              <w:t xml:space="preserve"> </w:t>
            </w:r>
            <w:proofErr w:type="spellStart"/>
            <w:r>
              <w:t>procedimientos</w:t>
            </w:r>
            <w:proofErr w:type="spellEnd"/>
            <w:r>
              <w:t xml:space="preserve"> para el </w:t>
            </w:r>
            <w:proofErr w:type="spellStart"/>
            <w:r>
              <w:t>transporte</w:t>
            </w:r>
            <w:proofErr w:type="spellEnd"/>
            <w:r>
              <w:t xml:space="preserve"> legal y </w:t>
            </w:r>
            <w:proofErr w:type="spellStart"/>
            <w:r>
              <w:t>seguro</w:t>
            </w:r>
            <w:proofErr w:type="spellEnd"/>
            <w:r>
              <w:t xml:space="preserve">, </w:t>
            </w:r>
            <w:proofErr w:type="spellStart"/>
            <w:r>
              <w:t>manipulación</w:t>
            </w:r>
            <w:proofErr w:type="spellEnd"/>
            <w:r>
              <w:t xml:space="preserve">, </w:t>
            </w:r>
            <w:proofErr w:type="spellStart"/>
            <w:r>
              <w:t>reciclaje</w:t>
            </w:r>
            <w:proofErr w:type="spellEnd"/>
            <w:r>
              <w:t xml:space="preserve">, (re) </w:t>
            </w:r>
            <w:proofErr w:type="spellStart"/>
            <w:r>
              <w:t>uso</w:t>
            </w:r>
            <w:proofErr w:type="spellEnd"/>
            <w:r>
              <w:t xml:space="preserve">, </w:t>
            </w:r>
            <w:proofErr w:type="spellStart"/>
            <w:r>
              <w:t>almacenamiento</w:t>
            </w:r>
            <w:proofErr w:type="spellEnd"/>
            <w:r>
              <w:t xml:space="preserve"> y/o </w:t>
            </w:r>
            <w:proofErr w:type="spellStart"/>
            <w:r>
              <w:t>eliminación</w:t>
            </w:r>
            <w:proofErr w:type="spellEnd"/>
            <w:r>
              <w:t xml:space="preserve"> de </w:t>
            </w:r>
            <w:proofErr w:type="spellStart"/>
            <w:r>
              <w:t>esos</w:t>
            </w:r>
            <w:proofErr w:type="spellEnd"/>
            <w:r>
              <w:t xml:space="preserve"> </w:t>
            </w:r>
            <w:proofErr w:type="spellStart"/>
            <w:r>
              <w:t>materiales</w:t>
            </w:r>
            <w:proofErr w:type="spellEnd"/>
            <w:r>
              <w:t xml:space="preserve">, </w:t>
            </w:r>
            <w:proofErr w:type="spellStart"/>
            <w:r>
              <w:t>sustancias</w:t>
            </w:r>
            <w:proofErr w:type="spellEnd"/>
            <w:r>
              <w:t xml:space="preserve"> y </w:t>
            </w:r>
            <w:proofErr w:type="spellStart"/>
            <w:r>
              <w:t>desechos</w:t>
            </w:r>
            <w:proofErr w:type="spellEnd"/>
            <w:r>
              <w:t xml:space="preserve">, </w:t>
            </w:r>
            <w:proofErr w:type="spellStart"/>
            <w:r>
              <w:t>incluidos</w:t>
            </w:r>
            <w:proofErr w:type="spellEnd"/>
            <w:r>
              <w:t xml:space="preserve"> los </w:t>
            </w:r>
            <w:proofErr w:type="spellStart"/>
            <w:r>
              <w:t>gestionados</w:t>
            </w:r>
            <w:proofErr w:type="spellEnd"/>
            <w:r>
              <w:t xml:space="preserve"> </w:t>
            </w:r>
            <w:proofErr w:type="spellStart"/>
            <w:r>
              <w:t>en</w:t>
            </w:r>
            <w:proofErr w:type="spellEnd"/>
            <w:r>
              <w:t xml:space="preserve"> </w:t>
            </w:r>
            <w:proofErr w:type="spellStart"/>
            <w:r>
              <w:t>nombre</w:t>
            </w:r>
            <w:proofErr w:type="spellEnd"/>
            <w:r>
              <w:t xml:space="preserve"> de la </w:t>
            </w:r>
            <w:proofErr w:type="spellStart"/>
            <w:r w:rsidRPr="0054590E">
              <w:rPr>
                <w:rStyle w:val="DefinedTermChar"/>
              </w:rPr>
              <w:t>empresa</w:t>
            </w:r>
            <w:proofErr w:type="spellEnd"/>
            <w:r w:rsidRPr="0054590E">
              <w:rPr>
                <w:rStyle w:val="DefinedTermChar"/>
              </w:rPr>
              <w:t xml:space="preserve"> </w:t>
            </w:r>
            <w:proofErr w:type="spellStart"/>
            <w:r w:rsidRPr="0054590E">
              <w:rPr>
                <w:rStyle w:val="DefinedTermChar"/>
              </w:rPr>
              <w:t>operadora</w:t>
            </w:r>
            <w:proofErr w:type="spellEnd"/>
            <w:r>
              <w:t xml:space="preserve"> por una </w:t>
            </w:r>
            <w:proofErr w:type="spellStart"/>
            <w:r>
              <w:t>entidad</w:t>
            </w:r>
            <w:proofErr w:type="spellEnd"/>
            <w:r>
              <w:t xml:space="preserve"> externa </w:t>
            </w:r>
            <w:proofErr w:type="spellStart"/>
            <w:r>
              <w:t>contratista</w:t>
            </w:r>
            <w:proofErr w:type="spellEnd"/>
            <w:r>
              <w:t xml:space="preserve"> / </w:t>
            </w:r>
            <w:proofErr w:type="spellStart"/>
            <w:r>
              <w:t>tercero</w:t>
            </w:r>
            <w:proofErr w:type="spellEnd"/>
            <w:r>
              <w:t xml:space="preserve">; </w:t>
            </w:r>
          </w:p>
          <w:p w14:paraId="61E1010D" w14:textId="732A7F59" w:rsidR="0054590E" w:rsidRDefault="0054590E" w:rsidP="00CD5165">
            <w:pPr>
              <w:pStyle w:val="ListParagraph"/>
              <w:numPr>
                <w:ilvl w:val="0"/>
                <w:numId w:val="58"/>
              </w:numPr>
              <w:spacing w:before="60" w:after="0"/>
            </w:pPr>
            <w:proofErr w:type="spellStart"/>
            <w:r>
              <w:t>Documentar</w:t>
            </w:r>
            <w:proofErr w:type="spellEnd"/>
            <w:r>
              <w:t xml:space="preserve"> e </w:t>
            </w:r>
            <w:proofErr w:type="spellStart"/>
            <w:r>
              <w:t>implementar</w:t>
            </w:r>
            <w:proofErr w:type="spellEnd"/>
            <w:r>
              <w:t xml:space="preserve"> </w:t>
            </w:r>
            <w:proofErr w:type="spellStart"/>
            <w:r>
              <w:t>procedimientos</w:t>
            </w:r>
            <w:proofErr w:type="spellEnd"/>
            <w:r>
              <w:t xml:space="preserve"> para la </w:t>
            </w:r>
            <w:proofErr w:type="spellStart"/>
            <w:r>
              <w:t>limpieza</w:t>
            </w:r>
            <w:proofErr w:type="spellEnd"/>
            <w:r>
              <w:t xml:space="preserve"> de </w:t>
            </w:r>
            <w:proofErr w:type="spellStart"/>
            <w:r>
              <w:t>derrames</w:t>
            </w:r>
            <w:proofErr w:type="spellEnd"/>
            <w:r>
              <w:t xml:space="preserve"> de </w:t>
            </w:r>
            <w:proofErr w:type="spellStart"/>
            <w:r>
              <w:t>desechos</w:t>
            </w:r>
            <w:proofErr w:type="spellEnd"/>
            <w:r>
              <w:t xml:space="preserve"> y </w:t>
            </w:r>
            <w:proofErr w:type="spellStart"/>
            <w:r>
              <w:t>materiales</w:t>
            </w:r>
            <w:proofErr w:type="spellEnd"/>
            <w:r>
              <w:t xml:space="preserve"> no </w:t>
            </w:r>
            <w:proofErr w:type="spellStart"/>
            <w:r>
              <w:t>mineralizados</w:t>
            </w:r>
            <w:proofErr w:type="spellEnd"/>
            <w:r>
              <w:t xml:space="preserve">; </w:t>
            </w:r>
          </w:p>
          <w:p w14:paraId="0FF248E3" w14:textId="4064689A" w:rsidR="0054590E" w:rsidRDefault="0054590E" w:rsidP="00CD5165">
            <w:pPr>
              <w:pStyle w:val="ListParagraph"/>
              <w:numPr>
                <w:ilvl w:val="0"/>
                <w:numId w:val="58"/>
              </w:numPr>
              <w:spacing w:before="60" w:after="0"/>
            </w:pPr>
            <w:proofErr w:type="spellStart"/>
            <w:r>
              <w:t>Separar</w:t>
            </w:r>
            <w:proofErr w:type="spellEnd"/>
            <w:r>
              <w:t xml:space="preserve"> los </w:t>
            </w:r>
            <w:proofErr w:type="spellStart"/>
            <w:r>
              <w:t>desechos</w:t>
            </w:r>
            <w:proofErr w:type="spellEnd"/>
            <w:r>
              <w:t xml:space="preserve"> </w:t>
            </w:r>
            <w:proofErr w:type="spellStart"/>
            <w:r>
              <w:t>inflamables</w:t>
            </w:r>
            <w:proofErr w:type="spellEnd"/>
            <w:r>
              <w:t xml:space="preserve">, combustibles y </w:t>
            </w:r>
            <w:proofErr w:type="spellStart"/>
            <w:r>
              <w:t>explosivos</w:t>
            </w:r>
            <w:proofErr w:type="spellEnd"/>
            <w:r>
              <w:t xml:space="preserve"> de las </w:t>
            </w:r>
            <w:proofErr w:type="spellStart"/>
            <w:r>
              <w:t>fuentes</w:t>
            </w:r>
            <w:proofErr w:type="spellEnd"/>
            <w:r>
              <w:t xml:space="preserve"> de </w:t>
            </w:r>
            <w:proofErr w:type="spellStart"/>
            <w:r>
              <w:t>calor</w:t>
            </w:r>
            <w:proofErr w:type="spellEnd"/>
            <w:r>
              <w:t xml:space="preserve"> y </w:t>
            </w:r>
            <w:proofErr w:type="spellStart"/>
            <w:r>
              <w:t>fuego</w:t>
            </w:r>
            <w:proofErr w:type="spellEnd"/>
            <w:r>
              <w:t xml:space="preserve">; </w:t>
            </w:r>
          </w:p>
          <w:p w14:paraId="5CE2D4ED" w14:textId="670DABBE" w:rsidR="0054590E" w:rsidRDefault="0054590E" w:rsidP="00CD5165">
            <w:pPr>
              <w:pStyle w:val="ListParagraph"/>
              <w:numPr>
                <w:ilvl w:val="0"/>
                <w:numId w:val="58"/>
              </w:numPr>
              <w:spacing w:before="60" w:after="0"/>
            </w:pPr>
            <w:proofErr w:type="spellStart"/>
            <w:r>
              <w:t>Separe</w:t>
            </w:r>
            <w:proofErr w:type="spellEnd"/>
            <w:r>
              <w:t xml:space="preserve"> los </w:t>
            </w:r>
            <w:proofErr w:type="spellStart"/>
            <w:r>
              <w:t>desechos</w:t>
            </w:r>
            <w:proofErr w:type="spellEnd"/>
            <w:r>
              <w:t xml:space="preserve"> y </w:t>
            </w:r>
            <w:proofErr w:type="spellStart"/>
            <w:r>
              <w:t>materiales</w:t>
            </w:r>
            <w:proofErr w:type="spellEnd"/>
            <w:r>
              <w:t xml:space="preserve"> no </w:t>
            </w:r>
            <w:proofErr w:type="spellStart"/>
            <w:r>
              <w:t>mineralizados</w:t>
            </w:r>
            <w:proofErr w:type="spellEnd"/>
            <w:r>
              <w:t xml:space="preserve"> </w:t>
            </w:r>
            <w:proofErr w:type="spellStart"/>
            <w:r>
              <w:t>durante</w:t>
            </w:r>
            <w:proofErr w:type="spellEnd"/>
            <w:r>
              <w:t xml:space="preserve"> la </w:t>
            </w:r>
            <w:proofErr w:type="spellStart"/>
            <w:r>
              <w:t>acumulación</w:t>
            </w:r>
            <w:proofErr w:type="spellEnd"/>
            <w:r>
              <w:t xml:space="preserve"> </w:t>
            </w:r>
            <w:proofErr w:type="spellStart"/>
            <w:r>
              <w:t>cuando</w:t>
            </w:r>
            <w:proofErr w:type="spellEnd"/>
            <w:r>
              <w:t xml:space="preserve"> no </w:t>
            </w:r>
            <w:proofErr w:type="spellStart"/>
            <w:r>
              <w:t>hacerlo</w:t>
            </w:r>
            <w:proofErr w:type="spellEnd"/>
            <w:r>
              <w:t xml:space="preserve"> </w:t>
            </w:r>
            <w:proofErr w:type="spellStart"/>
            <w:r>
              <w:t>obstaculizará</w:t>
            </w:r>
            <w:proofErr w:type="spellEnd"/>
            <w:r>
              <w:t xml:space="preserve"> </w:t>
            </w:r>
            <w:proofErr w:type="spellStart"/>
            <w:r>
              <w:t>su</w:t>
            </w:r>
            <w:proofErr w:type="spellEnd"/>
            <w:r>
              <w:t xml:space="preserve"> </w:t>
            </w:r>
            <w:proofErr w:type="spellStart"/>
            <w:r>
              <w:t>transporte</w:t>
            </w:r>
            <w:proofErr w:type="spellEnd"/>
            <w:r>
              <w:t xml:space="preserve">, </w:t>
            </w:r>
            <w:proofErr w:type="spellStart"/>
            <w:r>
              <w:t>manipulación</w:t>
            </w:r>
            <w:proofErr w:type="spellEnd"/>
            <w:r>
              <w:t xml:space="preserve">, </w:t>
            </w:r>
            <w:proofErr w:type="spellStart"/>
            <w:r>
              <w:t>reciclaje</w:t>
            </w:r>
            <w:proofErr w:type="spellEnd"/>
            <w:r>
              <w:t xml:space="preserve">, (re) </w:t>
            </w:r>
            <w:proofErr w:type="spellStart"/>
            <w:r>
              <w:t>uso</w:t>
            </w:r>
            <w:proofErr w:type="spellEnd"/>
            <w:r>
              <w:t xml:space="preserve">, </w:t>
            </w:r>
            <w:proofErr w:type="spellStart"/>
            <w:r>
              <w:t>almacenamiento</w:t>
            </w:r>
            <w:proofErr w:type="spellEnd"/>
            <w:r>
              <w:t xml:space="preserve"> y/o </w:t>
            </w:r>
            <w:proofErr w:type="spellStart"/>
            <w:r>
              <w:t>eliminación</w:t>
            </w:r>
            <w:proofErr w:type="spellEnd"/>
            <w:r>
              <w:t xml:space="preserve"> </w:t>
            </w:r>
            <w:proofErr w:type="spellStart"/>
            <w:r>
              <w:t>seguros</w:t>
            </w:r>
            <w:proofErr w:type="spellEnd"/>
            <w:r>
              <w:t xml:space="preserve"> o </w:t>
            </w:r>
            <w:proofErr w:type="spellStart"/>
            <w:r>
              <w:t>cuando</w:t>
            </w:r>
            <w:proofErr w:type="spellEnd"/>
            <w:r>
              <w:t xml:space="preserve"> </w:t>
            </w:r>
            <w:proofErr w:type="spellStart"/>
            <w:r>
              <w:t>dichos</w:t>
            </w:r>
            <w:proofErr w:type="spellEnd"/>
            <w:r>
              <w:t xml:space="preserve"> </w:t>
            </w:r>
            <w:proofErr w:type="spellStart"/>
            <w:r>
              <w:t>desechos</w:t>
            </w:r>
            <w:proofErr w:type="spellEnd"/>
            <w:r>
              <w:t xml:space="preserve"> y </w:t>
            </w:r>
            <w:proofErr w:type="spellStart"/>
            <w:r>
              <w:t>materiales</w:t>
            </w:r>
            <w:proofErr w:type="spellEnd"/>
            <w:r>
              <w:t xml:space="preserve"> </w:t>
            </w:r>
            <w:proofErr w:type="spellStart"/>
            <w:r>
              <w:t>sean</w:t>
            </w:r>
            <w:proofErr w:type="spellEnd"/>
            <w:r>
              <w:t xml:space="preserve"> incompatibles y el </w:t>
            </w:r>
            <w:proofErr w:type="spellStart"/>
            <w:r>
              <w:t>contacto</w:t>
            </w:r>
            <w:proofErr w:type="spellEnd"/>
            <w:r>
              <w:t xml:space="preserve"> </w:t>
            </w:r>
            <w:proofErr w:type="spellStart"/>
            <w:r>
              <w:t>pueda</w:t>
            </w:r>
            <w:proofErr w:type="spellEnd"/>
            <w:r>
              <w:t xml:space="preserve"> </w:t>
            </w:r>
            <w:proofErr w:type="spellStart"/>
            <w:r>
              <w:t>resultar</w:t>
            </w:r>
            <w:proofErr w:type="spellEnd"/>
            <w:r>
              <w:t xml:space="preserve"> </w:t>
            </w:r>
            <w:proofErr w:type="spellStart"/>
            <w:r>
              <w:t>en</w:t>
            </w:r>
            <w:proofErr w:type="spellEnd"/>
            <w:r>
              <w:t xml:space="preserve"> </w:t>
            </w:r>
            <w:proofErr w:type="spellStart"/>
            <w:r>
              <w:t>sustancias</w:t>
            </w:r>
            <w:proofErr w:type="spellEnd"/>
            <w:r>
              <w:t xml:space="preserve"> </w:t>
            </w:r>
            <w:proofErr w:type="spellStart"/>
            <w:r>
              <w:lastRenderedPageBreak/>
              <w:t>químicas</w:t>
            </w:r>
            <w:proofErr w:type="spellEnd"/>
            <w:r>
              <w:t xml:space="preserve"> no </w:t>
            </w:r>
            <w:proofErr w:type="spellStart"/>
            <w:r>
              <w:t>deseadas</w:t>
            </w:r>
            <w:proofErr w:type="spellEnd"/>
            <w:r>
              <w:t xml:space="preserve">. </w:t>
            </w:r>
            <w:proofErr w:type="spellStart"/>
            <w:r>
              <w:t>reacciones</w:t>
            </w:r>
            <w:proofErr w:type="spellEnd"/>
            <w:r>
              <w:t xml:space="preserve">, </w:t>
            </w:r>
            <w:proofErr w:type="spellStart"/>
            <w:r>
              <w:t>explosiones</w:t>
            </w:r>
            <w:proofErr w:type="spellEnd"/>
            <w:r>
              <w:t xml:space="preserve">, </w:t>
            </w:r>
            <w:proofErr w:type="spellStart"/>
            <w:r>
              <w:t>incendios</w:t>
            </w:r>
            <w:proofErr w:type="spellEnd"/>
            <w:r>
              <w:t xml:space="preserve">, </w:t>
            </w:r>
            <w:proofErr w:type="spellStart"/>
            <w:r>
              <w:t>emisiones</w:t>
            </w:r>
            <w:proofErr w:type="spellEnd"/>
            <w:r>
              <w:t xml:space="preserve"> </w:t>
            </w:r>
            <w:proofErr w:type="spellStart"/>
            <w:r>
              <w:t>atmosféricas</w:t>
            </w:r>
            <w:proofErr w:type="spellEnd"/>
            <w:r>
              <w:t xml:space="preserve"> u </w:t>
            </w:r>
            <w:proofErr w:type="spellStart"/>
            <w:r>
              <w:t>otros</w:t>
            </w:r>
            <w:proofErr w:type="spellEnd"/>
            <w:r>
              <w:t xml:space="preserve"> </w:t>
            </w:r>
            <w:proofErr w:type="spellStart"/>
            <w:r>
              <w:t>resultados</w:t>
            </w:r>
            <w:proofErr w:type="spellEnd"/>
            <w:r>
              <w:t xml:space="preserve"> que </w:t>
            </w:r>
            <w:proofErr w:type="spellStart"/>
            <w:r>
              <w:t>puedan</w:t>
            </w:r>
            <w:proofErr w:type="spellEnd"/>
            <w:r>
              <w:t xml:space="preserve"> </w:t>
            </w:r>
            <w:proofErr w:type="spellStart"/>
            <w:r>
              <w:t>causar</w:t>
            </w:r>
            <w:proofErr w:type="spellEnd"/>
            <w:r>
              <w:t xml:space="preserve"> </w:t>
            </w:r>
            <w:proofErr w:type="spellStart"/>
            <w:r>
              <w:t>daños</w:t>
            </w:r>
            <w:proofErr w:type="spellEnd"/>
            <w:r>
              <w:t xml:space="preserve"> a la </w:t>
            </w:r>
            <w:proofErr w:type="spellStart"/>
            <w:r>
              <w:t>salud</w:t>
            </w:r>
            <w:proofErr w:type="spellEnd"/>
            <w:r>
              <w:t xml:space="preserve"> </w:t>
            </w:r>
            <w:proofErr w:type="spellStart"/>
            <w:r>
              <w:t>humana</w:t>
            </w:r>
            <w:proofErr w:type="spellEnd"/>
            <w:r>
              <w:t xml:space="preserve"> y al medio </w:t>
            </w:r>
            <w:proofErr w:type="spellStart"/>
            <w:r>
              <w:t>ambiente</w:t>
            </w:r>
            <w:proofErr w:type="spellEnd"/>
            <w:r>
              <w:t xml:space="preserve">; </w:t>
            </w:r>
          </w:p>
          <w:p w14:paraId="050F653D" w14:textId="12828306" w:rsidR="0054590E" w:rsidRDefault="0054590E" w:rsidP="00CD5165">
            <w:pPr>
              <w:pStyle w:val="ListParagraph"/>
              <w:numPr>
                <w:ilvl w:val="0"/>
                <w:numId w:val="58"/>
              </w:numPr>
              <w:spacing w:before="60" w:after="0"/>
            </w:pPr>
            <w:proofErr w:type="spellStart"/>
            <w:r>
              <w:t>Construir</w:t>
            </w:r>
            <w:proofErr w:type="spellEnd"/>
            <w:r>
              <w:t xml:space="preserve"> </w:t>
            </w:r>
            <w:proofErr w:type="spellStart"/>
            <w:r>
              <w:t>contención</w:t>
            </w:r>
            <w:proofErr w:type="spellEnd"/>
            <w:r>
              <w:t xml:space="preserve"> </w:t>
            </w:r>
            <w:proofErr w:type="spellStart"/>
            <w:r>
              <w:t>secundaria</w:t>
            </w:r>
            <w:proofErr w:type="spellEnd"/>
            <w:r>
              <w:t xml:space="preserve"> impermeable para </w:t>
            </w:r>
            <w:proofErr w:type="spellStart"/>
            <w:r>
              <w:t>áreas</w:t>
            </w:r>
            <w:proofErr w:type="spellEnd"/>
            <w:r>
              <w:t xml:space="preserve"> </w:t>
            </w:r>
            <w:proofErr w:type="spellStart"/>
            <w:r>
              <w:t>donde</w:t>
            </w:r>
            <w:proofErr w:type="spellEnd"/>
            <w:r>
              <w:t xml:space="preserve"> se </w:t>
            </w:r>
            <w:proofErr w:type="spellStart"/>
            <w:r>
              <w:t>descargan</w:t>
            </w:r>
            <w:proofErr w:type="spellEnd"/>
            <w:r>
              <w:t xml:space="preserve">, </w:t>
            </w:r>
            <w:proofErr w:type="spellStart"/>
            <w:r>
              <w:t>almacenan</w:t>
            </w:r>
            <w:proofErr w:type="spellEnd"/>
            <w:r>
              <w:t xml:space="preserve"> y </w:t>
            </w:r>
            <w:proofErr w:type="spellStart"/>
            <w:r>
              <w:t>mezclan</w:t>
            </w:r>
            <w:proofErr w:type="spellEnd"/>
            <w:r>
              <w:t xml:space="preserve"> </w:t>
            </w:r>
            <w:proofErr w:type="spellStart"/>
            <w:r>
              <w:t>materiales</w:t>
            </w:r>
            <w:proofErr w:type="spellEnd"/>
            <w:r>
              <w:t xml:space="preserve"> </w:t>
            </w:r>
            <w:proofErr w:type="spellStart"/>
            <w:r>
              <w:t>nocivos</w:t>
            </w:r>
            <w:proofErr w:type="spellEnd"/>
            <w:r>
              <w:t xml:space="preserve"> (</w:t>
            </w:r>
            <w:proofErr w:type="spellStart"/>
            <w:r>
              <w:t>como</w:t>
            </w:r>
            <w:proofErr w:type="spellEnd"/>
            <w:r>
              <w:t xml:space="preserve"> </w:t>
            </w:r>
            <w:proofErr w:type="spellStart"/>
            <w:r>
              <w:t>productos</w:t>
            </w:r>
            <w:proofErr w:type="spellEnd"/>
            <w:r>
              <w:t xml:space="preserve"> </w:t>
            </w:r>
            <w:proofErr w:type="spellStart"/>
            <w:r>
              <w:t>químicos</w:t>
            </w:r>
            <w:proofErr w:type="spellEnd"/>
            <w:r>
              <w:t xml:space="preserve"> de </w:t>
            </w:r>
            <w:proofErr w:type="spellStart"/>
            <w:r>
              <w:t>proceso</w:t>
            </w:r>
            <w:proofErr w:type="spellEnd"/>
            <w:r>
              <w:t xml:space="preserve">) y se </w:t>
            </w:r>
            <w:proofErr w:type="spellStart"/>
            <w:r>
              <w:t>almacenan</w:t>
            </w:r>
            <w:proofErr w:type="spellEnd"/>
            <w:r>
              <w:t xml:space="preserve"> </w:t>
            </w:r>
            <w:proofErr w:type="spellStart"/>
            <w:r>
              <w:t>desechos</w:t>
            </w:r>
            <w:proofErr w:type="spellEnd"/>
            <w:r>
              <w:t xml:space="preserve"> </w:t>
            </w:r>
            <w:proofErr w:type="spellStart"/>
            <w:r>
              <w:t>peligrosos</w:t>
            </w:r>
            <w:proofErr w:type="spellEnd"/>
            <w:r>
              <w:t>;</w:t>
            </w:r>
          </w:p>
          <w:p w14:paraId="3AAB802B" w14:textId="33E93F58" w:rsidR="0054590E" w:rsidRDefault="0054590E" w:rsidP="00CD5165">
            <w:pPr>
              <w:pStyle w:val="ListParagraph"/>
              <w:numPr>
                <w:ilvl w:val="0"/>
                <w:numId w:val="58"/>
              </w:numPr>
              <w:spacing w:before="60" w:after="0"/>
            </w:pPr>
            <w:proofErr w:type="spellStart"/>
            <w:r>
              <w:t>Dimensionar</w:t>
            </w:r>
            <w:proofErr w:type="spellEnd"/>
            <w:r>
              <w:t xml:space="preserve"> la </w:t>
            </w:r>
            <w:proofErr w:type="spellStart"/>
            <w:r>
              <w:t>contención</w:t>
            </w:r>
            <w:proofErr w:type="spellEnd"/>
            <w:r>
              <w:t xml:space="preserve"> </w:t>
            </w:r>
            <w:proofErr w:type="spellStart"/>
            <w:r>
              <w:t>secundaria</w:t>
            </w:r>
            <w:proofErr w:type="spellEnd"/>
            <w:r>
              <w:t xml:space="preserve"> para </w:t>
            </w:r>
            <w:proofErr w:type="spellStart"/>
            <w:r>
              <w:t>contener</w:t>
            </w:r>
            <w:proofErr w:type="spellEnd"/>
            <w:r>
              <w:t xml:space="preserve"> un </w:t>
            </w:r>
            <w:proofErr w:type="spellStart"/>
            <w:r>
              <w:t>volumen</w:t>
            </w:r>
            <w:proofErr w:type="spellEnd"/>
            <w:r>
              <w:t xml:space="preserve"> de al </w:t>
            </w:r>
            <w:proofErr w:type="spellStart"/>
            <w:r>
              <w:t>menos</w:t>
            </w:r>
            <w:proofErr w:type="spellEnd"/>
            <w:r>
              <w:t xml:space="preserve"> el 110% del </w:t>
            </w:r>
            <w:proofErr w:type="spellStart"/>
            <w:r>
              <w:t>tanque</w:t>
            </w:r>
            <w:proofErr w:type="spellEnd"/>
            <w:r>
              <w:t xml:space="preserve"> </w:t>
            </w:r>
            <w:proofErr w:type="spellStart"/>
            <w:r>
              <w:t>más</w:t>
            </w:r>
            <w:proofErr w:type="spellEnd"/>
            <w:r>
              <w:t xml:space="preserve"> </w:t>
            </w:r>
            <w:proofErr w:type="spellStart"/>
            <w:r>
              <w:t>grande</w:t>
            </w:r>
            <w:proofErr w:type="spellEnd"/>
            <w:r>
              <w:t xml:space="preserve"> dentro de la </w:t>
            </w:r>
            <w:proofErr w:type="spellStart"/>
            <w:r>
              <w:t>contención</w:t>
            </w:r>
            <w:proofErr w:type="spellEnd"/>
            <w:r>
              <w:t xml:space="preserve"> y </w:t>
            </w:r>
            <w:proofErr w:type="spellStart"/>
            <w:r>
              <w:t>cualquier</w:t>
            </w:r>
            <w:proofErr w:type="spellEnd"/>
            <w:r>
              <w:t xml:space="preserve"> </w:t>
            </w:r>
            <w:proofErr w:type="spellStart"/>
            <w:r>
              <w:t>tubería</w:t>
            </w:r>
            <w:proofErr w:type="spellEnd"/>
            <w:r>
              <w:t xml:space="preserve"> que </w:t>
            </w:r>
            <w:proofErr w:type="spellStart"/>
            <w:r>
              <w:t>drene</w:t>
            </w:r>
            <w:proofErr w:type="spellEnd"/>
            <w:r>
              <w:t xml:space="preserve"> de </w:t>
            </w:r>
            <w:proofErr w:type="spellStart"/>
            <w:r>
              <w:t>regreso</w:t>
            </w:r>
            <w:proofErr w:type="spellEnd"/>
            <w:r>
              <w:t xml:space="preserve"> al </w:t>
            </w:r>
            <w:proofErr w:type="spellStart"/>
            <w:r>
              <w:t>tanque</w:t>
            </w:r>
            <w:proofErr w:type="spellEnd"/>
            <w:r>
              <w:t xml:space="preserve">, y con </w:t>
            </w:r>
            <w:proofErr w:type="spellStart"/>
            <w:r>
              <w:t>capacidad</w:t>
            </w:r>
            <w:proofErr w:type="spellEnd"/>
            <w:r>
              <w:t xml:space="preserve"> </w:t>
            </w:r>
            <w:proofErr w:type="spellStart"/>
            <w:r>
              <w:t>adicional</w:t>
            </w:r>
            <w:proofErr w:type="spellEnd"/>
            <w:r>
              <w:t xml:space="preserve"> para el </w:t>
            </w:r>
            <w:proofErr w:type="spellStart"/>
            <w:r>
              <w:t>evento</w:t>
            </w:r>
            <w:proofErr w:type="spellEnd"/>
            <w:r>
              <w:t xml:space="preserve"> de </w:t>
            </w:r>
            <w:proofErr w:type="spellStart"/>
            <w:r>
              <w:t>tormenta</w:t>
            </w:r>
            <w:proofErr w:type="spellEnd"/>
            <w:r>
              <w:t xml:space="preserve"> de </w:t>
            </w:r>
            <w:proofErr w:type="spellStart"/>
            <w:r>
              <w:t>diseño</w:t>
            </w:r>
            <w:proofErr w:type="spellEnd"/>
            <w:r>
              <w:t>;</w:t>
            </w:r>
          </w:p>
          <w:p w14:paraId="6060D580" w14:textId="162FD55C" w:rsidR="0054590E" w:rsidRDefault="0054590E" w:rsidP="00CD5165">
            <w:pPr>
              <w:pStyle w:val="ListParagraph"/>
              <w:numPr>
                <w:ilvl w:val="0"/>
                <w:numId w:val="58"/>
              </w:numPr>
              <w:spacing w:before="60" w:after="0"/>
            </w:pPr>
            <w:proofErr w:type="spellStart"/>
            <w:r>
              <w:t>Utilizar</w:t>
            </w:r>
            <w:proofErr w:type="spellEnd"/>
            <w:r>
              <w:t xml:space="preserve"> </w:t>
            </w:r>
            <w:proofErr w:type="spellStart"/>
            <w:r>
              <w:t>contención</w:t>
            </w:r>
            <w:proofErr w:type="spellEnd"/>
            <w:r>
              <w:t xml:space="preserve"> </w:t>
            </w:r>
            <w:proofErr w:type="spellStart"/>
            <w:r>
              <w:t>secundaria</w:t>
            </w:r>
            <w:proofErr w:type="spellEnd"/>
            <w:r>
              <w:t xml:space="preserve"> </w:t>
            </w:r>
            <w:proofErr w:type="spellStart"/>
            <w:r>
              <w:t>en</w:t>
            </w:r>
            <w:proofErr w:type="spellEnd"/>
            <w:r>
              <w:t xml:space="preserve"> </w:t>
            </w:r>
            <w:proofErr w:type="spellStart"/>
            <w:r>
              <w:t>combinación</w:t>
            </w:r>
            <w:proofErr w:type="spellEnd"/>
            <w:r>
              <w:t xml:space="preserve"> con </w:t>
            </w:r>
            <w:proofErr w:type="spellStart"/>
            <w:r>
              <w:t>alarmas</w:t>
            </w:r>
            <w:proofErr w:type="spellEnd"/>
            <w:r>
              <w:t xml:space="preserve"> audibles, </w:t>
            </w:r>
            <w:proofErr w:type="spellStart"/>
            <w:r>
              <w:t>sistemas</w:t>
            </w:r>
            <w:proofErr w:type="spellEnd"/>
            <w:r>
              <w:t xml:space="preserve"> de </w:t>
            </w:r>
            <w:proofErr w:type="spellStart"/>
            <w:r>
              <w:t>enclavamiento</w:t>
            </w:r>
            <w:proofErr w:type="spellEnd"/>
            <w:r>
              <w:t xml:space="preserve"> y/o </w:t>
            </w:r>
            <w:proofErr w:type="spellStart"/>
            <w:r>
              <w:t>sumideros</w:t>
            </w:r>
            <w:proofErr w:type="spellEnd"/>
            <w:r>
              <w:t xml:space="preserve">, </w:t>
            </w:r>
            <w:proofErr w:type="spellStart"/>
            <w:r>
              <w:t>como</w:t>
            </w:r>
            <w:proofErr w:type="spellEnd"/>
            <w:r>
              <w:t xml:space="preserve"> </w:t>
            </w:r>
            <w:proofErr w:type="spellStart"/>
            <w:r>
              <w:t>medidas</w:t>
            </w:r>
            <w:proofErr w:type="spellEnd"/>
            <w:r>
              <w:t xml:space="preserve"> de control de </w:t>
            </w:r>
            <w:proofErr w:type="spellStart"/>
            <w:r>
              <w:t>derrames</w:t>
            </w:r>
            <w:proofErr w:type="spellEnd"/>
            <w:r>
              <w:t xml:space="preserve"> para </w:t>
            </w:r>
            <w:proofErr w:type="spellStart"/>
            <w:r>
              <w:t>tuberías</w:t>
            </w:r>
            <w:proofErr w:type="spellEnd"/>
            <w:r>
              <w:t xml:space="preserve"> que </w:t>
            </w:r>
            <w:proofErr w:type="spellStart"/>
            <w:r>
              <w:t>contienen</w:t>
            </w:r>
            <w:proofErr w:type="spellEnd"/>
            <w:r>
              <w:t xml:space="preserve"> </w:t>
            </w:r>
            <w:proofErr w:type="spellStart"/>
            <w:r>
              <w:t>materiales</w:t>
            </w:r>
            <w:proofErr w:type="spellEnd"/>
            <w:r>
              <w:t xml:space="preserve"> </w:t>
            </w:r>
            <w:proofErr w:type="spellStart"/>
            <w:r>
              <w:t>líquidos</w:t>
            </w:r>
            <w:proofErr w:type="spellEnd"/>
            <w:r>
              <w:t xml:space="preserve"> </w:t>
            </w:r>
            <w:proofErr w:type="spellStart"/>
            <w:r>
              <w:t>nocivos</w:t>
            </w:r>
            <w:proofErr w:type="spellEnd"/>
            <w:r>
              <w:t xml:space="preserve"> y </w:t>
            </w:r>
            <w:proofErr w:type="spellStart"/>
            <w:r>
              <w:t>desechos</w:t>
            </w:r>
            <w:proofErr w:type="spellEnd"/>
            <w:r>
              <w:t xml:space="preserve"> </w:t>
            </w:r>
            <w:proofErr w:type="spellStart"/>
            <w:r>
              <w:t>peligrosos</w:t>
            </w:r>
            <w:proofErr w:type="spellEnd"/>
            <w:r>
              <w:t>;</w:t>
            </w:r>
          </w:p>
          <w:p w14:paraId="7DEB6E35" w14:textId="4418DB5A" w:rsidR="0054590E" w:rsidRDefault="0054590E" w:rsidP="00CD5165">
            <w:pPr>
              <w:pStyle w:val="ListParagraph"/>
              <w:numPr>
                <w:ilvl w:val="0"/>
                <w:numId w:val="58"/>
              </w:numPr>
              <w:spacing w:before="60" w:after="0"/>
            </w:pPr>
            <w:proofErr w:type="spellStart"/>
            <w:r>
              <w:t>Implementar</w:t>
            </w:r>
            <w:proofErr w:type="spellEnd"/>
            <w:r>
              <w:t xml:space="preserve"> un </w:t>
            </w:r>
            <w:proofErr w:type="spellStart"/>
            <w:r>
              <w:t>programa</w:t>
            </w:r>
            <w:proofErr w:type="spellEnd"/>
            <w:r>
              <w:t xml:space="preserve"> de </w:t>
            </w:r>
            <w:proofErr w:type="spellStart"/>
            <w:r>
              <w:t>inspección</w:t>
            </w:r>
            <w:proofErr w:type="spellEnd"/>
            <w:r>
              <w:t xml:space="preserve"> </w:t>
            </w:r>
            <w:proofErr w:type="spellStart"/>
            <w:r>
              <w:t>anual</w:t>
            </w:r>
            <w:proofErr w:type="spellEnd"/>
            <w:r>
              <w:t xml:space="preserve"> para </w:t>
            </w:r>
            <w:proofErr w:type="spellStart"/>
            <w:r>
              <w:t>evaluar</w:t>
            </w:r>
            <w:proofErr w:type="spellEnd"/>
            <w:r>
              <w:t xml:space="preserve"> la </w:t>
            </w:r>
            <w:proofErr w:type="spellStart"/>
            <w:r>
              <w:t>condición</w:t>
            </w:r>
            <w:proofErr w:type="spellEnd"/>
            <w:r>
              <w:t xml:space="preserve"> de las </w:t>
            </w:r>
            <w:proofErr w:type="spellStart"/>
            <w:r>
              <w:t>áreas</w:t>
            </w:r>
            <w:proofErr w:type="spellEnd"/>
            <w:r>
              <w:t xml:space="preserve"> </w:t>
            </w:r>
            <w:proofErr w:type="spellStart"/>
            <w:r>
              <w:t>donde</w:t>
            </w:r>
            <w:proofErr w:type="spellEnd"/>
            <w:r>
              <w:t xml:space="preserve"> se </w:t>
            </w:r>
            <w:proofErr w:type="spellStart"/>
            <w:r>
              <w:t>almacenan</w:t>
            </w:r>
            <w:proofErr w:type="spellEnd"/>
            <w:r>
              <w:t xml:space="preserve"> o </w:t>
            </w:r>
            <w:proofErr w:type="spellStart"/>
            <w:r>
              <w:t>eliminan</w:t>
            </w:r>
            <w:proofErr w:type="spellEnd"/>
            <w:r>
              <w:t xml:space="preserve"> </w:t>
            </w:r>
            <w:proofErr w:type="spellStart"/>
            <w:r>
              <w:t>desechos</w:t>
            </w:r>
            <w:proofErr w:type="spellEnd"/>
            <w:r>
              <w:t xml:space="preserve"> y </w:t>
            </w:r>
            <w:proofErr w:type="spellStart"/>
            <w:r>
              <w:t>materiales</w:t>
            </w:r>
            <w:proofErr w:type="spellEnd"/>
            <w:r>
              <w:t xml:space="preserve"> no </w:t>
            </w:r>
            <w:proofErr w:type="spellStart"/>
            <w:r>
              <w:t>mineralizados</w:t>
            </w:r>
            <w:proofErr w:type="spellEnd"/>
            <w:r>
              <w:t xml:space="preserve"> </w:t>
            </w:r>
            <w:proofErr w:type="spellStart"/>
            <w:r>
              <w:t>en</w:t>
            </w:r>
            <w:proofErr w:type="spellEnd"/>
            <w:r>
              <w:t xml:space="preserve"> el sitio y </w:t>
            </w:r>
            <w:proofErr w:type="spellStart"/>
            <w:r>
              <w:t>donde</w:t>
            </w:r>
            <w:proofErr w:type="spellEnd"/>
            <w:r>
              <w:t xml:space="preserve"> las </w:t>
            </w:r>
            <w:proofErr w:type="spellStart"/>
            <w:r>
              <w:t>condiciones</w:t>
            </w:r>
            <w:proofErr w:type="spellEnd"/>
            <w:r>
              <w:t xml:space="preserve"> no </w:t>
            </w:r>
            <w:proofErr w:type="spellStart"/>
            <w:r>
              <w:t>cumplen</w:t>
            </w:r>
            <w:proofErr w:type="spellEnd"/>
            <w:r>
              <w:t xml:space="preserve"> con los </w:t>
            </w:r>
            <w:proofErr w:type="spellStart"/>
            <w:r>
              <w:t>requisitos</w:t>
            </w:r>
            <w:proofErr w:type="spellEnd"/>
            <w:r>
              <w:t xml:space="preserve"> 4.1.2.1.c, 4.1.2.1.d y 4.1.2.1.e, complete </w:t>
            </w:r>
            <w:proofErr w:type="spellStart"/>
            <w:r>
              <w:t>acciones</w:t>
            </w:r>
            <w:proofErr w:type="spellEnd"/>
            <w:r>
              <w:t xml:space="preserve"> </w:t>
            </w:r>
            <w:proofErr w:type="spellStart"/>
            <w:r>
              <w:t>correctivas</w:t>
            </w:r>
            <w:proofErr w:type="spellEnd"/>
            <w:r>
              <w:t xml:space="preserve"> </w:t>
            </w:r>
            <w:proofErr w:type="spellStart"/>
            <w:r>
              <w:t>apropiadas</w:t>
            </w:r>
            <w:proofErr w:type="spellEnd"/>
            <w:r>
              <w:t xml:space="preserve"> dentro de los </w:t>
            </w:r>
            <w:proofErr w:type="spellStart"/>
            <w:r>
              <w:t>siete</w:t>
            </w:r>
            <w:proofErr w:type="spellEnd"/>
            <w:r>
              <w:t xml:space="preserve"> días </w:t>
            </w:r>
            <w:proofErr w:type="spellStart"/>
            <w:r>
              <w:t>posteriores</w:t>
            </w:r>
            <w:proofErr w:type="spellEnd"/>
            <w:r>
              <w:t xml:space="preserve"> a la </w:t>
            </w:r>
            <w:proofErr w:type="spellStart"/>
            <w:r>
              <w:t>fecha</w:t>
            </w:r>
            <w:proofErr w:type="spellEnd"/>
            <w:r>
              <w:t xml:space="preserve"> de </w:t>
            </w:r>
            <w:proofErr w:type="spellStart"/>
            <w:r>
              <w:t>inspección</w:t>
            </w:r>
            <w:proofErr w:type="spellEnd"/>
            <w:r>
              <w:t>; y</w:t>
            </w:r>
          </w:p>
          <w:p w14:paraId="368258BC" w14:textId="77777777" w:rsidR="009903DE" w:rsidRDefault="0054590E" w:rsidP="00CD5165">
            <w:pPr>
              <w:pStyle w:val="ListParagraph"/>
              <w:numPr>
                <w:ilvl w:val="0"/>
                <w:numId w:val="58"/>
              </w:numPr>
              <w:spacing w:before="60" w:after="0"/>
            </w:pPr>
            <w:proofErr w:type="spellStart"/>
            <w:r>
              <w:t>Implementar</w:t>
            </w:r>
            <w:proofErr w:type="spellEnd"/>
            <w:r>
              <w:t xml:space="preserve"> un </w:t>
            </w:r>
            <w:proofErr w:type="spellStart"/>
            <w:r>
              <w:t>programa</w:t>
            </w:r>
            <w:proofErr w:type="spellEnd"/>
            <w:r>
              <w:t xml:space="preserve"> de </w:t>
            </w:r>
            <w:proofErr w:type="spellStart"/>
            <w:r>
              <w:t>inspección</w:t>
            </w:r>
            <w:proofErr w:type="spellEnd"/>
            <w:r>
              <w:t xml:space="preserve"> </w:t>
            </w:r>
            <w:proofErr w:type="spellStart"/>
            <w:r>
              <w:t>anual</w:t>
            </w:r>
            <w:proofErr w:type="spellEnd"/>
            <w:r>
              <w:t xml:space="preserve"> para </w:t>
            </w:r>
            <w:proofErr w:type="spellStart"/>
            <w:r>
              <w:t>evaluar</w:t>
            </w:r>
            <w:proofErr w:type="spellEnd"/>
            <w:r>
              <w:t xml:space="preserve"> el </w:t>
            </w:r>
            <w:proofErr w:type="spellStart"/>
            <w:r>
              <w:t>estado</w:t>
            </w:r>
            <w:proofErr w:type="spellEnd"/>
            <w:r>
              <w:t xml:space="preserve"> de las </w:t>
            </w:r>
            <w:proofErr w:type="spellStart"/>
            <w:r>
              <w:t>tuberías</w:t>
            </w:r>
            <w:proofErr w:type="spellEnd"/>
            <w:r>
              <w:t xml:space="preserve"> que </w:t>
            </w:r>
            <w:proofErr w:type="spellStart"/>
            <w:r>
              <w:t>contienen</w:t>
            </w:r>
            <w:proofErr w:type="spellEnd"/>
            <w:r>
              <w:t xml:space="preserve"> </w:t>
            </w:r>
            <w:proofErr w:type="spellStart"/>
            <w:r>
              <w:t>materiales</w:t>
            </w:r>
            <w:proofErr w:type="spellEnd"/>
            <w:r>
              <w:t xml:space="preserve"> </w:t>
            </w:r>
            <w:proofErr w:type="spellStart"/>
            <w:r>
              <w:t>líquidos</w:t>
            </w:r>
            <w:proofErr w:type="spellEnd"/>
            <w:r>
              <w:t xml:space="preserve"> </w:t>
            </w:r>
            <w:proofErr w:type="spellStart"/>
            <w:r>
              <w:t>nocivos</w:t>
            </w:r>
            <w:proofErr w:type="spellEnd"/>
            <w:r>
              <w:t xml:space="preserve"> y </w:t>
            </w:r>
            <w:proofErr w:type="spellStart"/>
            <w:r>
              <w:t>desechos</w:t>
            </w:r>
            <w:proofErr w:type="spellEnd"/>
            <w:r>
              <w:t xml:space="preserve"> </w:t>
            </w:r>
            <w:proofErr w:type="spellStart"/>
            <w:r>
              <w:t>peligrosos</w:t>
            </w:r>
            <w:proofErr w:type="spellEnd"/>
            <w:r>
              <w:t xml:space="preserve"> y </w:t>
            </w:r>
            <w:proofErr w:type="spellStart"/>
            <w:r>
              <w:t>completar</w:t>
            </w:r>
            <w:proofErr w:type="spellEnd"/>
            <w:r>
              <w:t xml:space="preserve"> las </w:t>
            </w:r>
            <w:proofErr w:type="spellStart"/>
            <w:r>
              <w:t>acciones</w:t>
            </w:r>
            <w:proofErr w:type="spellEnd"/>
            <w:r>
              <w:t xml:space="preserve"> </w:t>
            </w:r>
            <w:proofErr w:type="spellStart"/>
            <w:r>
              <w:t>correctivas</w:t>
            </w:r>
            <w:proofErr w:type="spellEnd"/>
            <w:r>
              <w:t xml:space="preserve"> </w:t>
            </w:r>
            <w:proofErr w:type="spellStart"/>
            <w:r>
              <w:t>apropiadas</w:t>
            </w:r>
            <w:proofErr w:type="spellEnd"/>
            <w:r>
              <w:t xml:space="preserve"> dentro de los </w:t>
            </w:r>
            <w:proofErr w:type="spellStart"/>
            <w:r>
              <w:t>siete</w:t>
            </w:r>
            <w:proofErr w:type="spellEnd"/>
            <w:r>
              <w:t xml:space="preserve"> días </w:t>
            </w:r>
            <w:proofErr w:type="spellStart"/>
            <w:r>
              <w:t>posteriores</w:t>
            </w:r>
            <w:proofErr w:type="spellEnd"/>
            <w:r>
              <w:t xml:space="preserve"> a la </w:t>
            </w:r>
            <w:proofErr w:type="spellStart"/>
            <w:r>
              <w:t>fecha</w:t>
            </w:r>
            <w:proofErr w:type="spellEnd"/>
            <w:r>
              <w:t xml:space="preserve"> de </w:t>
            </w:r>
            <w:proofErr w:type="spellStart"/>
            <w:r>
              <w:t>inspección</w:t>
            </w:r>
            <w:proofErr w:type="spellEnd"/>
            <w:r>
              <w:t>.</w:t>
            </w:r>
          </w:p>
          <w:p w14:paraId="4A3BE1B3" w14:textId="77777777" w:rsidR="00104368" w:rsidRDefault="00104368" w:rsidP="00104368">
            <w:pPr>
              <w:pStyle w:val="NOTEinChapter"/>
            </w:pPr>
            <w:r w:rsidRPr="00104368">
              <w:rPr>
                <w:b/>
                <w:bCs/>
                <w:color w:val="FF40FF"/>
              </w:rPr>
              <w:t>NOTA:</w:t>
            </w:r>
            <w:r w:rsidRPr="00104368">
              <w:rPr>
                <w:color w:val="FF40FF"/>
              </w:rPr>
              <w:t xml:space="preserve">  </w:t>
            </w:r>
            <w:r>
              <w:t xml:space="preserve">4.1.2.1 se ha </w:t>
            </w:r>
            <w:proofErr w:type="spellStart"/>
            <w:r>
              <w:t>ampliado</w:t>
            </w:r>
            <w:proofErr w:type="spellEnd"/>
            <w:r>
              <w:t xml:space="preserve"> </w:t>
            </w:r>
            <w:proofErr w:type="spellStart"/>
            <w:r>
              <w:t>desde</w:t>
            </w:r>
            <w:proofErr w:type="spellEnd"/>
            <w:r>
              <w:t xml:space="preserve"> el </w:t>
            </w:r>
            <w:proofErr w:type="spellStart"/>
            <w:r>
              <w:t>Estándar</w:t>
            </w:r>
            <w:proofErr w:type="spellEnd"/>
            <w:r>
              <w:t xml:space="preserve"> de </w:t>
            </w:r>
            <w:proofErr w:type="spellStart"/>
            <w:r>
              <w:t>minería</w:t>
            </w:r>
            <w:proofErr w:type="spellEnd"/>
            <w:r>
              <w:t xml:space="preserve">. </w:t>
            </w:r>
            <w:proofErr w:type="spellStart"/>
            <w:r>
              <w:t>Muchos</w:t>
            </w:r>
            <w:proofErr w:type="spellEnd"/>
            <w:r>
              <w:t xml:space="preserve"> de los </w:t>
            </w:r>
            <w:proofErr w:type="spellStart"/>
            <w:r>
              <w:t>nuevos</w:t>
            </w:r>
            <w:proofErr w:type="spellEnd"/>
            <w:r>
              <w:t xml:space="preserve"> </w:t>
            </w:r>
            <w:proofErr w:type="spellStart"/>
            <w:r>
              <w:t>requisitos</w:t>
            </w:r>
            <w:proofErr w:type="spellEnd"/>
            <w:r>
              <w:t xml:space="preserve"> o </w:t>
            </w:r>
            <w:proofErr w:type="spellStart"/>
            <w:r>
              <w:t>detalles</w:t>
            </w:r>
            <w:proofErr w:type="spellEnd"/>
            <w:r>
              <w:t xml:space="preserve"> </w:t>
            </w:r>
            <w:proofErr w:type="spellStart"/>
            <w:r>
              <w:t>agregados</w:t>
            </w:r>
            <w:proofErr w:type="spellEnd"/>
            <w:r>
              <w:t xml:space="preserve"> </w:t>
            </w:r>
            <w:proofErr w:type="spellStart"/>
            <w:r>
              <w:t>están</w:t>
            </w:r>
            <w:proofErr w:type="spellEnd"/>
            <w:r>
              <w:t xml:space="preserve"> </w:t>
            </w:r>
            <w:proofErr w:type="spellStart"/>
            <w:r>
              <w:t>destinados</w:t>
            </w:r>
            <w:proofErr w:type="spellEnd"/>
            <w:r>
              <w:t xml:space="preserve"> </w:t>
            </w:r>
            <w:proofErr w:type="gramStart"/>
            <w:r>
              <w:t>a</w:t>
            </w:r>
            <w:proofErr w:type="gramEnd"/>
            <w:r>
              <w:t xml:space="preserve"> </w:t>
            </w:r>
            <w:proofErr w:type="spellStart"/>
            <w:r>
              <w:t>alinearse</w:t>
            </w:r>
            <w:proofErr w:type="spellEnd"/>
            <w:r>
              <w:t xml:space="preserve"> con los </w:t>
            </w:r>
            <w:proofErr w:type="spellStart"/>
            <w:r>
              <w:t>requisitos</w:t>
            </w:r>
            <w:proofErr w:type="spellEnd"/>
            <w:r>
              <w:t xml:space="preserve"> del </w:t>
            </w:r>
            <w:proofErr w:type="spellStart"/>
            <w:r>
              <w:t>Estándar</w:t>
            </w:r>
            <w:proofErr w:type="spellEnd"/>
            <w:r>
              <w:t xml:space="preserve"> de </w:t>
            </w:r>
            <w:proofErr w:type="spellStart"/>
            <w:r>
              <w:t>Procesamiento</w:t>
            </w:r>
            <w:proofErr w:type="spellEnd"/>
            <w:r>
              <w:t xml:space="preserve"> de </w:t>
            </w:r>
            <w:proofErr w:type="spellStart"/>
            <w:r>
              <w:t>Minerales</w:t>
            </w:r>
            <w:proofErr w:type="spellEnd"/>
            <w:r>
              <w:t xml:space="preserve"> de las </w:t>
            </w:r>
            <w:proofErr w:type="spellStart"/>
            <w:r>
              <w:t>Iniciativas</w:t>
            </w:r>
            <w:proofErr w:type="spellEnd"/>
            <w:r>
              <w:t xml:space="preserve"> de </w:t>
            </w:r>
            <w:proofErr w:type="spellStart"/>
            <w:r>
              <w:t>Minerales</w:t>
            </w:r>
            <w:proofErr w:type="spellEnd"/>
            <w:r>
              <w:t xml:space="preserve"> </w:t>
            </w:r>
            <w:proofErr w:type="spellStart"/>
            <w:r>
              <w:t>Responsables</w:t>
            </w:r>
            <w:proofErr w:type="spellEnd"/>
            <w:r>
              <w:t xml:space="preserve"> y a </w:t>
            </w:r>
            <w:proofErr w:type="spellStart"/>
            <w:r>
              <w:t>gestionar</w:t>
            </w:r>
            <w:proofErr w:type="spellEnd"/>
            <w:r>
              <w:t xml:space="preserve"> de </w:t>
            </w:r>
            <w:proofErr w:type="spellStart"/>
            <w:r>
              <w:t>manera</w:t>
            </w:r>
            <w:proofErr w:type="spellEnd"/>
            <w:r>
              <w:t xml:space="preserve"> </w:t>
            </w:r>
            <w:proofErr w:type="spellStart"/>
            <w:r>
              <w:t>más</w:t>
            </w:r>
            <w:proofErr w:type="spellEnd"/>
            <w:r>
              <w:t xml:space="preserve"> </w:t>
            </w:r>
            <w:proofErr w:type="spellStart"/>
            <w:r>
              <w:t>eficaz</w:t>
            </w:r>
            <w:proofErr w:type="spellEnd"/>
            <w:r>
              <w:t xml:space="preserve"> los </w:t>
            </w:r>
            <w:proofErr w:type="spellStart"/>
            <w:r>
              <w:t>riesgos</w:t>
            </w:r>
            <w:proofErr w:type="spellEnd"/>
            <w:r>
              <w:t xml:space="preserve"> </w:t>
            </w:r>
            <w:proofErr w:type="spellStart"/>
            <w:r>
              <w:t>asociados</w:t>
            </w:r>
            <w:proofErr w:type="spellEnd"/>
            <w:r>
              <w:t xml:space="preserve"> con la </w:t>
            </w:r>
            <w:proofErr w:type="spellStart"/>
            <w:r>
              <w:t>acumulación</w:t>
            </w:r>
            <w:proofErr w:type="spellEnd"/>
            <w:r>
              <w:t xml:space="preserve">, </w:t>
            </w:r>
            <w:proofErr w:type="spellStart"/>
            <w:r>
              <w:t>almacenamiento</w:t>
            </w:r>
            <w:proofErr w:type="spellEnd"/>
            <w:r>
              <w:t xml:space="preserve"> y </w:t>
            </w:r>
            <w:proofErr w:type="spellStart"/>
            <w:r>
              <w:t>eliminación</w:t>
            </w:r>
            <w:proofErr w:type="spellEnd"/>
            <w:r>
              <w:t xml:space="preserve"> de </w:t>
            </w:r>
            <w:proofErr w:type="spellStart"/>
            <w:r>
              <w:t>desechos</w:t>
            </w:r>
            <w:proofErr w:type="spellEnd"/>
            <w:r>
              <w:t xml:space="preserve"> y </w:t>
            </w:r>
            <w:proofErr w:type="spellStart"/>
            <w:r>
              <w:t>materiales</w:t>
            </w:r>
            <w:proofErr w:type="spellEnd"/>
            <w:r>
              <w:t xml:space="preserve"> no </w:t>
            </w:r>
            <w:proofErr w:type="spellStart"/>
            <w:r>
              <w:t>mineralizados</w:t>
            </w:r>
            <w:proofErr w:type="spellEnd"/>
            <w:r>
              <w:t>.</w:t>
            </w:r>
          </w:p>
          <w:p w14:paraId="2725DC8B" w14:textId="1588B459" w:rsidR="00104368" w:rsidRPr="00104368" w:rsidRDefault="00104368" w:rsidP="00104368">
            <w:pPr>
              <w:pStyle w:val="NOTEinChapter"/>
            </w:pPr>
            <w:r w:rsidRPr="00104368">
              <w:rPr>
                <w:b/>
                <w:bCs/>
                <w:color w:val="0432FF"/>
              </w:rPr>
              <w:t>PREGUNTA DE CONSULTA 53:</w:t>
            </w:r>
            <w:r w:rsidRPr="00104368">
              <w:rPr>
                <w:color w:val="0432FF"/>
              </w:rPr>
              <w:t xml:space="preserve">  </w:t>
            </w:r>
            <w:proofErr w:type="spellStart"/>
            <w:r w:rsidRPr="00104368">
              <w:t>En</w:t>
            </w:r>
            <w:proofErr w:type="spellEnd"/>
            <w:r w:rsidRPr="00104368">
              <w:t xml:space="preserve"> 4.1.2.1. f y g, ¿</w:t>
            </w:r>
            <w:proofErr w:type="spellStart"/>
            <w:r w:rsidRPr="00104368">
              <w:t>Siete</w:t>
            </w:r>
            <w:proofErr w:type="spellEnd"/>
            <w:r w:rsidRPr="00104368">
              <w:t xml:space="preserve"> </w:t>
            </w:r>
            <w:proofErr w:type="spellStart"/>
            <w:r w:rsidRPr="00104368">
              <w:t>fechas</w:t>
            </w:r>
            <w:proofErr w:type="spellEnd"/>
            <w:r w:rsidRPr="00104368">
              <w:t xml:space="preserve"> son </w:t>
            </w:r>
            <w:proofErr w:type="spellStart"/>
            <w:r w:rsidRPr="00104368">
              <w:t>demasiado</w:t>
            </w:r>
            <w:proofErr w:type="spellEnd"/>
            <w:r w:rsidRPr="00104368">
              <w:t xml:space="preserve"> </w:t>
            </w:r>
            <w:proofErr w:type="spellStart"/>
            <w:r w:rsidRPr="00104368">
              <w:t>cortas</w:t>
            </w:r>
            <w:proofErr w:type="spellEnd"/>
            <w:r w:rsidRPr="00104368">
              <w:t xml:space="preserve"> para </w:t>
            </w:r>
            <w:proofErr w:type="spellStart"/>
            <w:r w:rsidRPr="00104368">
              <w:t>completar</w:t>
            </w:r>
            <w:proofErr w:type="spellEnd"/>
            <w:r w:rsidRPr="00104368">
              <w:t xml:space="preserve"> la </w:t>
            </w:r>
            <w:proofErr w:type="spellStart"/>
            <w:r w:rsidRPr="00104368">
              <w:t>acción</w:t>
            </w:r>
            <w:proofErr w:type="spellEnd"/>
            <w:r w:rsidRPr="00104368">
              <w:t xml:space="preserve"> </w:t>
            </w:r>
            <w:proofErr w:type="spellStart"/>
            <w:r w:rsidRPr="00104368">
              <w:t>correctiva</w:t>
            </w:r>
            <w:proofErr w:type="spellEnd"/>
            <w:r w:rsidRPr="00104368">
              <w:t xml:space="preserve">? </w:t>
            </w:r>
            <w:proofErr w:type="spellStart"/>
            <w:r w:rsidRPr="00104368">
              <w:t>En</w:t>
            </w:r>
            <w:proofErr w:type="spellEnd"/>
            <w:r w:rsidRPr="00104368">
              <w:t xml:space="preserve"> </w:t>
            </w:r>
            <w:proofErr w:type="spellStart"/>
            <w:r w:rsidRPr="00104368">
              <w:t>lugar</w:t>
            </w:r>
            <w:proofErr w:type="spellEnd"/>
            <w:r w:rsidRPr="00104368">
              <w:t xml:space="preserve"> de un </w:t>
            </w:r>
            <w:proofErr w:type="spellStart"/>
            <w:r w:rsidRPr="00104368">
              <w:t>período</w:t>
            </w:r>
            <w:proofErr w:type="spellEnd"/>
            <w:r w:rsidRPr="00104368">
              <w:t xml:space="preserve"> de </w:t>
            </w:r>
            <w:proofErr w:type="spellStart"/>
            <w:r w:rsidRPr="00104368">
              <w:t>tiempo</w:t>
            </w:r>
            <w:proofErr w:type="spellEnd"/>
            <w:r w:rsidRPr="00104368">
              <w:t xml:space="preserve"> </w:t>
            </w:r>
            <w:proofErr w:type="spellStart"/>
            <w:r w:rsidRPr="00104368">
              <w:t>específico</w:t>
            </w:r>
            <w:proofErr w:type="spellEnd"/>
            <w:r w:rsidRPr="00104368">
              <w:t xml:space="preserve">, </w:t>
            </w:r>
            <w:proofErr w:type="spellStart"/>
            <w:r w:rsidRPr="00104368">
              <w:t>podríamos</w:t>
            </w:r>
            <w:proofErr w:type="spellEnd"/>
            <w:r w:rsidRPr="00104368">
              <w:t xml:space="preserve"> </w:t>
            </w:r>
            <w:proofErr w:type="spellStart"/>
            <w:r w:rsidRPr="00104368">
              <w:t>agregar</w:t>
            </w:r>
            <w:proofErr w:type="spellEnd"/>
            <w:r w:rsidRPr="00104368">
              <w:t xml:space="preserve"> </w:t>
            </w:r>
            <w:proofErr w:type="spellStart"/>
            <w:r w:rsidRPr="00104368">
              <w:t>más</w:t>
            </w:r>
            <w:proofErr w:type="spellEnd"/>
            <w:r w:rsidRPr="00104368">
              <w:t xml:space="preserve"> </w:t>
            </w:r>
            <w:proofErr w:type="spellStart"/>
            <w:r w:rsidRPr="00104368">
              <w:t>flexibilidad</w:t>
            </w:r>
            <w:proofErr w:type="spellEnd"/>
            <w:r w:rsidRPr="00104368">
              <w:t xml:space="preserve"> </w:t>
            </w:r>
            <w:proofErr w:type="spellStart"/>
            <w:r w:rsidRPr="00104368">
              <w:t>mediante</w:t>
            </w:r>
            <w:proofErr w:type="spellEnd"/>
            <w:r w:rsidRPr="00104368">
              <w:t xml:space="preserve"> el </w:t>
            </w:r>
            <w:proofErr w:type="spellStart"/>
            <w:r w:rsidRPr="00104368">
              <w:t>uso</w:t>
            </w:r>
            <w:proofErr w:type="spellEnd"/>
            <w:r w:rsidRPr="00104368">
              <w:t xml:space="preserve"> de </w:t>
            </w:r>
            <w:proofErr w:type="spellStart"/>
            <w:r w:rsidRPr="00104368">
              <w:t>terminología</w:t>
            </w:r>
            <w:proofErr w:type="spellEnd"/>
            <w:r w:rsidRPr="00104368">
              <w:t xml:space="preserve"> </w:t>
            </w:r>
            <w:proofErr w:type="spellStart"/>
            <w:r w:rsidRPr="00104368">
              <w:t>como</w:t>
            </w:r>
            <w:proofErr w:type="spellEnd"/>
            <w:r w:rsidRPr="00104368">
              <w:t xml:space="preserve"> "de </w:t>
            </w:r>
            <w:proofErr w:type="spellStart"/>
            <w:r w:rsidRPr="00104368">
              <w:t>manera</w:t>
            </w:r>
            <w:proofErr w:type="spellEnd"/>
            <w:r w:rsidRPr="00104368">
              <w:t xml:space="preserve"> </w:t>
            </w:r>
            <w:proofErr w:type="spellStart"/>
            <w:r w:rsidRPr="00104368">
              <w:t>oportuna</w:t>
            </w:r>
            <w:proofErr w:type="spellEnd"/>
            <w:r w:rsidRPr="00104368">
              <w:t xml:space="preserve">" y </w:t>
            </w:r>
            <w:proofErr w:type="spellStart"/>
            <w:r w:rsidRPr="00104368">
              <w:t>proporcionar</w:t>
            </w:r>
            <w:proofErr w:type="spellEnd"/>
            <w:r w:rsidRPr="00104368">
              <w:t xml:space="preserve"> una </w:t>
            </w:r>
            <w:proofErr w:type="spellStart"/>
            <w:r w:rsidRPr="00104368">
              <w:t>guía</w:t>
            </w:r>
            <w:proofErr w:type="spellEnd"/>
            <w:r w:rsidRPr="00104368">
              <w:t xml:space="preserve"> de que </w:t>
            </w:r>
            <w:proofErr w:type="spellStart"/>
            <w:r w:rsidRPr="00104368">
              <w:t>esto</w:t>
            </w:r>
            <w:proofErr w:type="spellEnd"/>
            <w:r w:rsidRPr="00104368">
              <w:t xml:space="preserve"> </w:t>
            </w:r>
            <w:proofErr w:type="spellStart"/>
            <w:r w:rsidRPr="00104368">
              <w:t>significa</w:t>
            </w:r>
            <w:proofErr w:type="spellEnd"/>
            <w:r w:rsidRPr="00104368">
              <w:t xml:space="preserve"> lo antes </w:t>
            </w:r>
            <w:proofErr w:type="spellStart"/>
            <w:r w:rsidRPr="00104368">
              <w:t>posible</w:t>
            </w:r>
            <w:proofErr w:type="spellEnd"/>
            <w:r w:rsidRPr="00104368">
              <w:t xml:space="preserve">, </w:t>
            </w:r>
            <w:proofErr w:type="spellStart"/>
            <w:r w:rsidRPr="00104368">
              <w:t>pero</w:t>
            </w:r>
            <w:proofErr w:type="spellEnd"/>
            <w:r w:rsidRPr="00104368">
              <w:t xml:space="preserve"> no </w:t>
            </w:r>
            <w:proofErr w:type="spellStart"/>
            <w:r w:rsidRPr="00104368">
              <w:t>más</w:t>
            </w:r>
            <w:proofErr w:type="spellEnd"/>
            <w:r w:rsidRPr="00104368">
              <w:t xml:space="preserve"> de 7 días (u </w:t>
            </w:r>
            <w:proofErr w:type="spellStart"/>
            <w:r w:rsidRPr="00104368">
              <w:t>otro</w:t>
            </w:r>
            <w:proofErr w:type="spellEnd"/>
            <w:r w:rsidRPr="00104368">
              <w:t xml:space="preserve"> </w:t>
            </w:r>
            <w:proofErr w:type="spellStart"/>
            <w:r w:rsidRPr="00104368">
              <w:t>período</w:t>
            </w:r>
            <w:proofErr w:type="spellEnd"/>
            <w:r w:rsidRPr="00104368">
              <w:t xml:space="preserve"> de </w:t>
            </w:r>
            <w:proofErr w:type="spellStart"/>
            <w:r w:rsidRPr="00104368">
              <w:t>tiempo</w:t>
            </w:r>
            <w:proofErr w:type="spellEnd"/>
            <w:r w:rsidRPr="00104368">
              <w:t xml:space="preserve"> que los </w:t>
            </w:r>
            <w:proofErr w:type="spellStart"/>
            <w:r w:rsidRPr="00104368">
              <w:t>comentaristas</w:t>
            </w:r>
            <w:proofErr w:type="spellEnd"/>
            <w:r w:rsidRPr="00104368">
              <w:t xml:space="preserve"> </w:t>
            </w:r>
            <w:proofErr w:type="spellStart"/>
            <w:r w:rsidRPr="00104368">
              <w:t>quisieran</w:t>
            </w:r>
            <w:proofErr w:type="spellEnd"/>
            <w:r w:rsidRPr="00104368">
              <w:t xml:space="preserve"> </w:t>
            </w:r>
            <w:proofErr w:type="spellStart"/>
            <w:r w:rsidRPr="00104368">
              <w:t>sugerir</w:t>
            </w:r>
            <w:proofErr w:type="spellEnd"/>
            <w:r w:rsidRPr="00104368">
              <w:t xml:space="preserve"> </w:t>
            </w:r>
            <w:proofErr w:type="spellStart"/>
            <w:r w:rsidRPr="00104368">
              <w:t>como</w:t>
            </w:r>
            <w:proofErr w:type="spellEnd"/>
            <w:r w:rsidRPr="00104368">
              <w:t xml:space="preserve"> </w:t>
            </w:r>
            <w:proofErr w:type="spellStart"/>
            <w:r w:rsidRPr="00104368">
              <w:t>razonable</w:t>
            </w:r>
            <w:proofErr w:type="spellEnd"/>
            <w:r w:rsidRPr="00104368">
              <w:t>.</w:t>
            </w:r>
          </w:p>
        </w:tc>
      </w:tr>
      <w:tr w:rsidR="009903DE" w:rsidRPr="00FD3698" w14:paraId="491C2B5A" w14:textId="77777777" w:rsidTr="003921F9">
        <w:tc>
          <w:tcPr>
            <w:tcW w:w="9450" w:type="dxa"/>
          </w:tcPr>
          <w:p w14:paraId="454500FB" w14:textId="3E480E75" w:rsidR="009903DE" w:rsidRPr="00104368" w:rsidRDefault="009903DE" w:rsidP="006366DF">
            <w:pPr>
              <w:pStyle w:val="NumberedRequirementsMain"/>
            </w:pPr>
            <w:r w:rsidRPr="00104368">
              <w:lastRenderedPageBreak/>
              <w:br w:type="page"/>
              <w:t xml:space="preserve">4.1.3.  </w:t>
            </w:r>
            <w:proofErr w:type="spellStart"/>
            <w:r w:rsidR="0054590E" w:rsidRPr="00104368">
              <w:t>Caracterización</w:t>
            </w:r>
            <w:proofErr w:type="spellEnd"/>
            <w:r w:rsidR="0054590E" w:rsidRPr="00104368">
              <w:t xml:space="preserve"> de </w:t>
            </w:r>
            <w:proofErr w:type="spellStart"/>
            <w:r w:rsidR="0054590E" w:rsidRPr="00104368">
              <w:t>fuentes</w:t>
            </w:r>
            <w:proofErr w:type="spellEnd"/>
            <w:r w:rsidR="0054590E" w:rsidRPr="00104368">
              <w:t xml:space="preserve"> de </w:t>
            </w:r>
            <w:proofErr w:type="spellStart"/>
            <w:r w:rsidR="0054590E" w:rsidRPr="00104368">
              <w:t>residuos</w:t>
            </w:r>
            <w:proofErr w:type="spellEnd"/>
            <w:r w:rsidR="0054590E" w:rsidRPr="00104368">
              <w:t xml:space="preserve"> </w:t>
            </w:r>
            <w:proofErr w:type="spellStart"/>
            <w:r w:rsidR="0054590E" w:rsidRPr="00104368">
              <w:t>mineralizados</w:t>
            </w:r>
            <w:proofErr w:type="spellEnd"/>
            <w:r w:rsidR="0054590E" w:rsidRPr="00104368">
              <w:t xml:space="preserve"> y </w:t>
            </w:r>
            <w:proofErr w:type="spellStart"/>
            <w:r w:rsidR="0054590E" w:rsidRPr="00104368">
              <w:t>predicción</w:t>
            </w:r>
            <w:proofErr w:type="spellEnd"/>
            <w:r w:rsidR="0054590E" w:rsidRPr="00104368">
              <w:t xml:space="preserve"> de </w:t>
            </w:r>
            <w:proofErr w:type="spellStart"/>
            <w:r w:rsidR="0054590E" w:rsidRPr="00104368">
              <w:t>impacto</w:t>
            </w:r>
            <w:proofErr w:type="spellEnd"/>
          </w:p>
          <w:p w14:paraId="03437F92" w14:textId="644CDE17" w:rsidR="009903DE" w:rsidRPr="00104368" w:rsidRDefault="009903DE" w:rsidP="009B0C9B">
            <w:pPr>
              <w:pStyle w:val="NumberedRequirementsSub"/>
            </w:pPr>
            <w:r w:rsidRPr="00104368">
              <w:t xml:space="preserve">4.1.3.1.  La </w:t>
            </w:r>
            <w:proofErr w:type="spellStart"/>
            <w:r w:rsidR="008572EF" w:rsidRPr="00104368">
              <w:rPr>
                <w:u w:val="dotted" w:color="A6A6A6" w:themeColor="background1" w:themeShade="A6"/>
              </w:rPr>
              <w:t>empresa</w:t>
            </w:r>
            <w:proofErr w:type="spellEnd"/>
            <w:r w:rsidR="008572EF" w:rsidRPr="00104368">
              <w:rPr>
                <w:u w:val="dotted" w:color="A6A6A6" w:themeColor="background1" w:themeShade="A6"/>
              </w:rPr>
              <w:t xml:space="preserve"> </w:t>
            </w:r>
            <w:proofErr w:type="spellStart"/>
            <w:r w:rsidR="008572EF" w:rsidRPr="00104368">
              <w:rPr>
                <w:u w:val="dotted" w:color="A6A6A6" w:themeColor="background1" w:themeShade="A6"/>
              </w:rPr>
              <w:t>operadora</w:t>
            </w:r>
            <w:proofErr w:type="spellEnd"/>
            <w:r w:rsidRPr="00104368">
              <w:t xml:space="preserve"> </w:t>
            </w:r>
            <w:proofErr w:type="spellStart"/>
            <w:r w:rsidRPr="00104368">
              <w:t>deberá</w:t>
            </w:r>
            <w:proofErr w:type="spellEnd"/>
            <w:r w:rsidRPr="00104368">
              <w:t xml:space="preserve"> </w:t>
            </w:r>
            <w:proofErr w:type="spellStart"/>
            <w:r w:rsidRPr="00104368">
              <w:t>identificar</w:t>
            </w:r>
            <w:proofErr w:type="spellEnd"/>
            <w:r w:rsidRPr="00104368">
              <w:t xml:space="preserve"> </w:t>
            </w:r>
            <w:proofErr w:type="spellStart"/>
            <w:r w:rsidRPr="00104368">
              <w:t>todas</w:t>
            </w:r>
            <w:proofErr w:type="spellEnd"/>
            <w:r w:rsidRPr="00104368">
              <w:t xml:space="preserve"> las </w:t>
            </w:r>
            <w:proofErr w:type="spellStart"/>
            <w:r w:rsidR="0054590E" w:rsidRPr="00104368">
              <w:rPr>
                <w:rStyle w:val="DefinedTermChar"/>
                <w:rFonts w:eastAsiaTheme="minorHAnsi"/>
              </w:rPr>
              <w:t>instalaciones</w:t>
            </w:r>
            <w:proofErr w:type="spellEnd"/>
            <w:r w:rsidR="0054590E" w:rsidRPr="00104368">
              <w:rPr>
                <w:rStyle w:val="DefinedTermChar"/>
                <w:rFonts w:eastAsiaTheme="minorHAnsi"/>
              </w:rPr>
              <w:t xml:space="preserve"> de </w:t>
            </w:r>
            <w:proofErr w:type="spellStart"/>
            <w:r w:rsidR="0054590E" w:rsidRPr="00104368">
              <w:rPr>
                <w:rStyle w:val="DefinedTermChar"/>
                <w:rFonts w:eastAsiaTheme="minorHAnsi"/>
              </w:rPr>
              <w:t>desechos</w:t>
            </w:r>
            <w:proofErr w:type="spellEnd"/>
            <w:r w:rsidR="0054590E" w:rsidRPr="00104368">
              <w:rPr>
                <w:rStyle w:val="DefinedTermChar"/>
                <w:rFonts w:eastAsiaTheme="minorHAnsi"/>
              </w:rPr>
              <w:t xml:space="preserve"> </w:t>
            </w:r>
            <w:proofErr w:type="spellStart"/>
            <w:r w:rsidR="0054590E" w:rsidRPr="00104368">
              <w:rPr>
                <w:rStyle w:val="DefinedTermChar"/>
                <w:rFonts w:eastAsiaTheme="minorHAnsi"/>
              </w:rPr>
              <w:t>mineralizados</w:t>
            </w:r>
            <w:proofErr w:type="spellEnd"/>
            <w:r w:rsidR="0054590E" w:rsidRPr="00104368">
              <w:t xml:space="preserve"> </w:t>
            </w:r>
            <w:proofErr w:type="spellStart"/>
            <w:r w:rsidR="0054590E" w:rsidRPr="00104368">
              <w:t>existentes</w:t>
            </w:r>
            <w:proofErr w:type="spellEnd"/>
            <w:r w:rsidR="0054590E" w:rsidRPr="00104368">
              <w:t xml:space="preserve"> y/o </w:t>
            </w:r>
            <w:proofErr w:type="spellStart"/>
            <w:r w:rsidR="0054590E" w:rsidRPr="00104368">
              <w:t>propuestas</w:t>
            </w:r>
            <w:proofErr w:type="spellEnd"/>
            <w:r w:rsidR="0054590E" w:rsidRPr="00104368">
              <w:t xml:space="preserve"> (</w:t>
            </w:r>
            <w:proofErr w:type="spellStart"/>
            <w:r w:rsidR="0054590E" w:rsidRPr="00104368">
              <w:t>incluidas</w:t>
            </w:r>
            <w:proofErr w:type="spellEnd"/>
            <w:r w:rsidR="0054590E" w:rsidRPr="00104368">
              <w:t xml:space="preserve"> las </w:t>
            </w:r>
            <w:proofErr w:type="spellStart"/>
            <w:r w:rsidR="0054590E" w:rsidRPr="00104368">
              <w:t>gestionadas</w:t>
            </w:r>
            <w:proofErr w:type="spellEnd"/>
            <w:r w:rsidR="0054590E" w:rsidRPr="00104368">
              <w:t xml:space="preserve"> </w:t>
            </w:r>
            <w:proofErr w:type="spellStart"/>
            <w:r w:rsidR="0054590E" w:rsidRPr="00104368">
              <w:t>en</w:t>
            </w:r>
            <w:proofErr w:type="spellEnd"/>
            <w:r w:rsidR="0054590E" w:rsidRPr="00104368">
              <w:t xml:space="preserve"> el sitio y </w:t>
            </w:r>
            <w:proofErr w:type="spellStart"/>
            <w:r w:rsidR="0054590E" w:rsidRPr="00104368">
              <w:t>fuera</w:t>
            </w:r>
            <w:proofErr w:type="spellEnd"/>
            <w:r w:rsidR="0054590E" w:rsidRPr="00104368">
              <w:t xml:space="preserve"> del sitio </w:t>
            </w:r>
            <w:proofErr w:type="spellStart"/>
            <w:r w:rsidR="0054590E" w:rsidRPr="00104368">
              <w:t>en</w:t>
            </w:r>
            <w:proofErr w:type="spellEnd"/>
            <w:r w:rsidR="0054590E" w:rsidRPr="00104368">
              <w:t xml:space="preserve"> </w:t>
            </w:r>
            <w:proofErr w:type="spellStart"/>
            <w:r w:rsidR="0054590E" w:rsidRPr="00104368">
              <w:t>nombre</w:t>
            </w:r>
            <w:proofErr w:type="spellEnd"/>
            <w:r w:rsidR="0054590E" w:rsidRPr="00104368">
              <w:t xml:space="preserve"> de la </w:t>
            </w:r>
            <w:proofErr w:type="spellStart"/>
            <w:r w:rsidR="0054590E" w:rsidRPr="00104368">
              <w:rPr>
                <w:rStyle w:val="DefinedTermChar"/>
                <w:rFonts w:eastAsiaTheme="minorHAnsi"/>
              </w:rPr>
              <w:t>empresa</w:t>
            </w:r>
            <w:proofErr w:type="spellEnd"/>
            <w:r w:rsidR="0054590E" w:rsidRPr="00104368">
              <w:rPr>
                <w:rStyle w:val="DefinedTermChar"/>
                <w:rFonts w:eastAsiaTheme="minorHAnsi"/>
              </w:rPr>
              <w:t xml:space="preserve"> </w:t>
            </w:r>
            <w:proofErr w:type="spellStart"/>
            <w:r w:rsidR="0054590E" w:rsidRPr="00104368">
              <w:rPr>
                <w:rStyle w:val="DefinedTermChar"/>
                <w:rFonts w:eastAsiaTheme="minorHAnsi"/>
              </w:rPr>
              <w:t>operadora</w:t>
            </w:r>
            <w:proofErr w:type="spellEnd"/>
            <w:r w:rsidR="0054590E" w:rsidRPr="00104368">
              <w:t xml:space="preserve"> por un </w:t>
            </w:r>
            <w:proofErr w:type="spellStart"/>
            <w:r w:rsidR="0054590E" w:rsidRPr="00104368">
              <w:rPr>
                <w:rStyle w:val="DefinedTermChar"/>
                <w:rFonts w:eastAsiaTheme="minorHAnsi"/>
              </w:rPr>
              <w:t>contratista</w:t>
            </w:r>
            <w:proofErr w:type="spellEnd"/>
            <w:r w:rsidR="0054590E" w:rsidRPr="00104368">
              <w:t xml:space="preserve"> </w:t>
            </w:r>
            <w:proofErr w:type="spellStart"/>
            <w:r w:rsidR="0054590E" w:rsidRPr="00104368">
              <w:t>externo</w:t>
            </w:r>
            <w:proofErr w:type="spellEnd"/>
            <w:r w:rsidR="0054590E" w:rsidRPr="00104368">
              <w:t xml:space="preserve"> / </w:t>
            </w:r>
            <w:proofErr w:type="spellStart"/>
            <w:r w:rsidR="0054590E" w:rsidRPr="00104368">
              <w:t>tercero</w:t>
            </w:r>
            <w:proofErr w:type="spellEnd"/>
            <w:r w:rsidR="0054590E" w:rsidRPr="00104368">
              <w:t>)</w:t>
            </w:r>
            <w:r w:rsidRPr="00104368">
              <w:t xml:space="preserve"> que </w:t>
            </w:r>
            <w:proofErr w:type="spellStart"/>
            <w:r w:rsidRPr="00104368">
              <w:t>tengan</w:t>
            </w:r>
            <w:proofErr w:type="spellEnd"/>
            <w:r w:rsidRPr="00104368">
              <w:t xml:space="preserve"> el </w:t>
            </w:r>
            <w:proofErr w:type="spellStart"/>
            <w:r w:rsidRPr="00104368">
              <w:t>potencial</w:t>
            </w:r>
            <w:proofErr w:type="spellEnd"/>
            <w:r w:rsidRPr="00104368">
              <w:t xml:space="preserve"> de </w:t>
            </w:r>
            <w:proofErr w:type="spellStart"/>
            <w:r w:rsidRPr="00104368">
              <w:t>estar</w:t>
            </w:r>
            <w:proofErr w:type="spellEnd"/>
            <w:r w:rsidRPr="00104368">
              <w:t xml:space="preserve"> </w:t>
            </w:r>
            <w:proofErr w:type="spellStart"/>
            <w:r w:rsidRPr="00104368">
              <w:t>asociadas</w:t>
            </w:r>
            <w:proofErr w:type="spellEnd"/>
            <w:r w:rsidRPr="00104368">
              <w:t xml:space="preserve"> con </w:t>
            </w:r>
            <w:proofErr w:type="spellStart"/>
            <w:r w:rsidRPr="00104368">
              <w:t>descargas</w:t>
            </w:r>
            <w:proofErr w:type="spellEnd"/>
            <w:r w:rsidR="00A153B7" w:rsidRPr="00104368">
              <w:t xml:space="preserve">, </w:t>
            </w:r>
            <w:proofErr w:type="spellStart"/>
            <w:r w:rsidR="00A153B7" w:rsidRPr="00104368">
              <w:t>emisiones</w:t>
            </w:r>
            <w:proofErr w:type="spellEnd"/>
            <w:r w:rsidR="00A153B7" w:rsidRPr="00104368">
              <w:t xml:space="preserve"> o</w:t>
            </w:r>
            <w:r w:rsidRPr="00104368">
              <w:t xml:space="preserve"> </w:t>
            </w:r>
            <w:proofErr w:type="spellStart"/>
            <w:r w:rsidRPr="00104368">
              <w:rPr>
                <w:rStyle w:val="DefinedTermChar"/>
                <w:rFonts w:eastAsiaTheme="minorHAnsi"/>
              </w:rPr>
              <w:t>incidentes</w:t>
            </w:r>
            <w:proofErr w:type="spellEnd"/>
            <w:r w:rsidRPr="00104368">
              <w:t xml:space="preserve"> de </w:t>
            </w:r>
            <w:proofErr w:type="spellStart"/>
            <w:r w:rsidRPr="00104368">
              <w:t>desechos</w:t>
            </w:r>
            <w:proofErr w:type="spellEnd"/>
            <w:r w:rsidRPr="00104368">
              <w:t xml:space="preserve">, </w:t>
            </w:r>
            <w:proofErr w:type="spellStart"/>
            <w:r w:rsidRPr="00104368">
              <w:t>incluidas</w:t>
            </w:r>
            <w:proofErr w:type="spellEnd"/>
            <w:r w:rsidRPr="00104368">
              <w:t xml:space="preserve"> las </w:t>
            </w:r>
            <w:proofErr w:type="spellStart"/>
            <w:r w:rsidRPr="00104368">
              <w:t>fallas</w:t>
            </w:r>
            <w:proofErr w:type="spellEnd"/>
            <w:r w:rsidRPr="00104368">
              <w:t xml:space="preserve"> </w:t>
            </w:r>
            <w:proofErr w:type="spellStart"/>
            <w:r w:rsidRPr="00104368">
              <w:t>catastróficas</w:t>
            </w:r>
            <w:proofErr w:type="spellEnd"/>
            <w:r w:rsidRPr="00104368">
              <w:t xml:space="preserve">, que </w:t>
            </w:r>
            <w:proofErr w:type="spellStart"/>
            <w:r w:rsidRPr="00104368">
              <w:t>podrían</w:t>
            </w:r>
            <w:proofErr w:type="spellEnd"/>
            <w:r w:rsidRPr="00104368">
              <w:t xml:space="preserve"> </w:t>
            </w:r>
            <w:proofErr w:type="spellStart"/>
            <w:r w:rsidRPr="00104368">
              <w:t>dar</w:t>
            </w:r>
            <w:proofErr w:type="spellEnd"/>
            <w:r w:rsidRPr="00104368">
              <w:t xml:space="preserve"> </w:t>
            </w:r>
            <w:proofErr w:type="spellStart"/>
            <w:r w:rsidRPr="00104368">
              <w:t>como</w:t>
            </w:r>
            <w:proofErr w:type="spellEnd"/>
            <w:r w:rsidRPr="00104368">
              <w:t xml:space="preserve"> </w:t>
            </w:r>
            <w:proofErr w:type="spellStart"/>
            <w:r w:rsidRPr="00104368">
              <w:t>resultado</w:t>
            </w:r>
            <w:proofErr w:type="spellEnd"/>
            <w:r w:rsidRPr="00104368">
              <w:t xml:space="preserve"> </w:t>
            </w:r>
            <w:proofErr w:type="spellStart"/>
            <w:r w:rsidRPr="00104368">
              <w:t>impactos</w:t>
            </w:r>
            <w:proofErr w:type="spellEnd"/>
            <w:r w:rsidRPr="00104368">
              <w:t xml:space="preserve"> a la </w:t>
            </w:r>
            <w:proofErr w:type="spellStart"/>
            <w:r w:rsidRPr="00104368">
              <w:t>salud</w:t>
            </w:r>
            <w:proofErr w:type="spellEnd"/>
            <w:r w:rsidRPr="00104368">
              <w:t xml:space="preserve"> </w:t>
            </w:r>
            <w:proofErr w:type="spellStart"/>
            <w:r w:rsidRPr="00104368">
              <w:t>humana</w:t>
            </w:r>
            <w:proofErr w:type="spellEnd"/>
            <w:r w:rsidRPr="00104368">
              <w:t xml:space="preserve">, la </w:t>
            </w:r>
            <w:proofErr w:type="spellStart"/>
            <w:r w:rsidRPr="00104368">
              <w:t>seguridad</w:t>
            </w:r>
            <w:proofErr w:type="spellEnd"/>
            <w:r w:rsidRPr="00104368">
              <w:t xml:space="preserve">, el medio </w:t>
            </w:r>
            <w:proofErr w:type="spellStart"/>
            <w:r w:rsidRPr="00104368">
              <w:t>ambiente</w:t>
            </w:r>
            <w:proofErr w:type="spellEnd"/>
            <w:r w:rsidRPr="00104368">
              <w:t xml:space="preserve"> y las </w:t>
            </w:r>
            <w:proofErr w:type="spellStart"/>
            <w:r w:rsidRPr="00104368">
              <w:t>comunidades</w:t>
            </w:r>
            <w:proofErr w:type="spellEnd"/>
            <w:r w:rsidRPr="00104368">
              <w:t>.</w:t>
            </w:r>
          </w:p>
          <w:p w14:paraId="4F81A41C" w14:textId="6770C0DB" w:rsidR="009903DE" w:rsidRPr="00104368" w:rsidRDefault="009903DE" w:rsidP="009B0C9B">
            <w:pPr>
              <w:pStyle w:val="NumberedRequirementsSub"/>
            </w:pPr>
            <w:r w:rsidRPr="00104368">
              <w:t xml:space="preserve">4.1.3.2.  La </w:t>
            </w:r>
            <w:proofErr w:type="spellStart"/>
            <w:r w:rsidR="008572EF" w:rsidRPr="00104368">
              <w:rPr>
                <w:u w:val="dotted" w:color="A6A6A6" w:themeColor="background1" w:themeShade="A6"/>
              </w:rPr>
              <w:t>empresa</w:t>
            </w:r>
            <w:proofErr w:type="spellEnd"/>
            <w:r w:rsidR="008572EF" w:rsidRPr="00104368">
              <w:rPr>
                <w:u w:val="dotted" w:color="A6A6A6" w:themeColor="background1" w:themeShade="A6"/>
              </w:rPr>
              <w:t xml:space="preserve"> </w:t>
            </w:r>
            <w:proofErr w:type="spellStart"/>
            <w:r w:rsidR="008572EF" w:rsidRPr="00104368">
              <w:rPr>
                <w:u w:val="dotted" w:color="A6A6A6" w:themeColor="background1" w:themeShade="A6"/>
              </w:rPr>
              <w:t>operadora</w:t>
            </w:r>
            <w:proofErr w:type="spellEnd"/>
            <w:r w:rsidRPr="00104368">
              <w:t xml:space="preserve"> </w:t>
            </w:r>
            <w:proofErr w:type="spellStart"/>
            <w:r w:rsidR="00A153B7" w:rsidRPr="00104368">
              <w:t>deberá</w:t>
            </w:r>
            <w:proofErr w:type="spellEnd"/>
            <w:r w:rsidR="00A153B7" w:rsidRPr="00104368">
              <w:t xml:space="preserve"> </w:t>
            </w:r>
            <w:proofErr w:type="spellStart"/>
            <w:r w:rsidR="00A153B7" w:rsidRPr="00104368">
              <w:t>realizar</w:t>
            </w:r>
            <w:proofErr w:type="spellEnd"/>
            <w:r w:rsidR="00A153B7" w:rsidRPr="00104368">
              <w:t xml:space="preserve"> una </w:t>
            </w:r>
            <w:proofErr w:type="spellStart"/>
            <w:r w:rsidR="00A153B7" w:rsidRPr="00104368">
              <w:t>caracterización</w:t>
            </w:r>
            <w:proofErr w:type="spellEnd"/>
            <w:r w:rsidR="00A153B7" w:rsidRPr="00104368">
              <w:t xml:space="preserve"> </w:t>
            </w:r>
            <w:proofErr w:type="spellStart"/>
            <w:r w:rsidR="00A153B7" w:rsidRPr="00104368">
              <w:t>detallada</w:t>
            </w:r>
            <w:proofErr w:type="spellEnd"/>
            <w:r w:rsidR="00A153B7" w:rsidRPr="00104368">
              <w:t xml:space="preserve"> de </w:t>
            </w:r>
            <w:proofErr w:type="spellStart"/>
            <w:r w:rsidR="00A153B7" w:rsidRPr="00104368">
              <w:t>cada</w:t>
            </w:r>
            <w:proofErr w:type="spellEnd"/>
            <w:r w:rsidR="00A153B7" w:rsidRPr="00104368">
              <w:t xml:space="preserve"> </w:t>
            </w:r>
            <w:proofErr w:type="spellStart"/>
            <w:r w:rsidR="00A153B7" w:rsidRPr="00104368">
              <w:rPr>
                <w:rStyle w:val="DefinedTermChar"/>
                <w:rFonts w:eastAsiaTheme="minorHAnsi"/>
              </w:rPr>
              <w:t>instalación</w:t>
            </w:r>
            <w:proofErr w:type="spellEnd"/>
            <w:r w:rsidR="00A153B7" w:rsidRPr="00104368">
              <w:rPr>
                <w:rStyle w:val="DefinedTermChar"/>
                <w:rFonts w:eastAsiaTheme="minorHAnsi"/>
              </w:rPr>
              <w:t xml:space="preserve"> de </w:t>
            </w:r>
            <w:proofErr w:type="spellStart"/>
            <w:r w:rsidR="00A153B7" w:rsidRPr="00104368">
              <w:rPr>
                <w:rStyle w:val="DefinedTermChar"/>
                <w:rFonts w:eastAsiaTheme="minorHAnsi"/>
              </w:rPr>
              <w:t>desechos</w:t>
            </w:r>
            <w:proofErr w:type="spellEnd"/>
            <w:r w:rsidR="00A153B7" w:rsidRPr="00104368">
              <w:rPr>
                <w:rStyle w:val="DefinedTermChar"/>
                <w:rFonts w:eastAsiaTheme="minorHAnsi"/>
              </w:rPr>
              <w:t xml:space="preserve"> </w:t>
            </w:r>
            <w:proofErr w:type="spellStart"/>
            <w:r w:rsidR="00A153B7" w:rsidRPr="00104368">
              <w:rPr>
                <w:rStyle w:val="DefinedTermChar"/>
                <w:rFonts w:eastAsiaTheme="minorHAnsi"/>
              </w:rPr>
              <w:t>mineralizados</w:t>
            </w:r>
            <w:proofErr w:type="spellEnd"/>
            <w:r w:rsidR="00A153B7" w:rsidRPr="00104368">
              <w:t xml:space="preserve"> (</w:t>
            </w:r>
            <w:proofErr w:type="spellStart"/>
            <w:r w:rsidR="00A153B7" w:rsidRPr="00104368">
              <w:t>incluidas</w:t>
            </w:r>
            <w:proofErr w:type="spellEnd"/>
            <w:r w:rsidR="00A153B7" w:rsidRPr="00104368">
              <w:t xml:space="preserve"> las </w:t>
            </w:r>
            <w:proofErr w:type="spellStart"/>
            <w:r w:rsidR="00A153B7" w:rsidRPr="00104368">
              <w:t>gestionadas</w:t>
            </w:r>
            <w:proofErr w:type="spellEnd"/>
            <w:r w:rsidR="00A153B7" w:rsidRPr="00104368">
              <w:t xml:space="preserve"> </w:t>
            </w:r>
            <w:proofErr w:type="spellStart"/>
            <w:r w:rsidR="00A153B7" w:rsidRPr="00104368">
              <w:t>en</w:t>
            </w:r>
            <w:proofErr w:type="spellEnd"/>
            <w:r w:rsidR="00A153B7" w:rsidRPr="00104368">
              <w:t xml:space="preserve"> </w:t>
            </w:r>
            <w:proofErr w:type="spellStart"/>
            <w:r w:rsidR="00A153B7" w:rsidRPr="00104368">
              <w:t>nombre</w:t>
            </w:r>
            <w:proofErr w:type="spellEnd"/>
            <w:r w:rsidR="00A153B7" w:rsidRPr="00104368">
              <w:t xml:space="preserve"> de la </w:t>
            </w:r>
            <w:proofErr w:type="spellStart"/>
            <w:r w:rsidR="00A153B7" w:rsidRPr="00104368">
              <w:rPr>
                <w:rStyle w:val="DefinedTermChar"/>
                <w:rFonts w:eastAsiaTheme="minorHAnsi"/>
              </w:rPr>
              <w:t>empresa</w:t>
            </w:r>
            <w:proofErr w:type="spellEnd"/>
            <w:r w:rsidR="00A153B7" w:rsidRPr="00104368">
              <w:rPr>
                <w:rStyle w:val="DefinedTermChar"/>
                <w:rFonts w:eastAsiaTheme="minorHAnsi"/>
              </w:rPr>
              <w:t xml:space="preserve"> </w:t>
            </w:r>
            <w:proofErr w:type="spellStart"/>
            <w:r w:rsidR="00A153B7" w:rsidRPr="00104368">
              <w:rPr>
                <w:rStyle w:val="DefinedTermChar"/>
                <w:rFonts w:eastAsiaTheme="minorHAnsi"/>
              </w:rPr>
              <w:t>operadora</w:t>
            </w:r>
            <w:proofErr w:type="spellEnd"/>
            <w:r w:rsidR="00A153B7" w:rsidRPr="00104368">
              <w:t xml:space="preserve"> por un </w:t>
            </w:r>
            <w:proofErr w:type="spellStart"/>
            <w:r w:rsidR="00A153B7" w:rsidRPr="00104368">
              <w:rPr>
                <w:rStyle w:val="DefinedTermChar"/>
                <w:rFonts w:eastAsiaTheme="minorHAnsi"/>
              </w:rPr>
              <w:t>contratista</w:t>
            </w:r>
            <w:proofErr w:type="spellEnd"/>
            <w:r w:rsidR="00A153B7" w:rsidRPr="00104368">
              <w:t xml:space="preserve"> </w:t>
            </w:r>
            <w:proofErr w:type="spellStart"/>
            <w:r w:rsidR="00A153B7" w:rsidRPr="00104368">
              <w:t>externo</w:t>
            </w:r>
            <w:proofErr w:type="spellEnd"/>
            <w:r w:rsidR="00A153B7" w:rsidRPr="00104368">
              <w:t xml:space="preserve"> / </w:t>
            </w:r>
            <w:proofErr w:type="spellStart"/>
            <w:r w:rsidR="00A153B7" w:rsidRPr="00104368">
              <w:t>tercero</w:t>
            </w:r>
            <w:proofErr w:type="spellEnd"/>
            <w:r w:rsidR="00A153B7" w:rsidRPr="00104368">
              <w:t xml:space="preserve">) que </w:t>
            </w:r>
            <w:proofErr w:type="spellStart"/>
            <w:r w:rsidR="00A153B7" w:rsidRPr="00104368">
              <w:t>tenga</w:t>
            </w:r>
            <w:proofErr w:type="spellEnd"/>
            <w:r w:rsidR="00A153B7" w:rsidRPr="00104368">
              <w:t xml:space="preserve"> </w:t>
            </w:r>
            <w:proofErr w:type="spellStart"/>
            <w:r w:rsidR="00A153B7" w:rsidRPr="00104368">
              <w:t>riesgos</w:t>
            </w:r>
            <w:proofErr w:type="spellEnd"/>
            <w:r w:rsidR="00A153B7" w:rsidRPr="00104368">
              <w:t xml:space="preserve"> </w:t>
            </w:r>
            <w:proofErr w:type="spellStart"/>
            <w:r w:rsidR="00A153B7" w:rsidRPr="00104368">
              <w:t>químicos</w:t>
            </w:r>
            <w:proofErr w:type="spellEnd"/>
            <w:r w:rsidR="00A153B7" w:rsidRPr="00104368">
              <w:t xml:space="preserve"> </w:t>
            </w:r>
            <w:proofErr w:type="spellStart"/>
            <w:r w:rsidR="00A153B7" w:rsidRPr="00104368">
              <w:t>asociados</w:t>
            </w:r>
            <w:proofErr w:type="spellEnd"/>
            <w:r w:rsidR="00A153B7" w:rsidRPr="00104368">
              <w:t xml:space="preserve">. La </w:t>
            </w:r>
            <w:proofErr w:type="spellStart"/>
            <w:r w:rsidR="00A153B7" w:rsidRPr="00104368">
              <w:t>caracterización</w:t>
            </w:r>
            <w:proofErr w:type="spellEnd"/>
            <w:r w:rsidR="00A153B7" w:rsidRPr="00104368">
              <w:t xml:space="preserve"> </w:t>
            </w:r>
            <w:proofErr w:type="spellStart"/>
            <w:r w:rsidR="00A153B7" w:rsidRPr="00104368">
              <w:t>incluirá</w:t>
            </w:r>
            <w:proofErr w:type="spellEnd"/>
            <w:r w:rsidRPr="00104368">
              <w:t>:</w:t>
            </w:r>
            <w:r w:rsidRPr="00104368">
              <w:rPr>
                <w:rStyle w:val="FootnoteReference"/>
                <w:rFonts w:ascii="Calibri Light" w:hAnsi="Calibri Light" w:cs="Calibri Light"/>
                <w:szCs w:val="20"/>
              </w:rPr>
              <w:footnoteReference w:id="152"/>
            </w:r>
            <w:r w:rsidRPr="00104368">
              <w:t xml:space="preserve"> </w:t>
            </w:r>
          </w:p>
          <w:p w14:paraId="3B819620" w14:textId="4B77967B" w:rsidR="009903DE" w:rsidRPr="00104368" w:rsidRDefault="009903DE" w:rsidP="00CD5165">
            <w:pPr>
              <w:pStyle w:val="ListPara1aTable"/>
              <w:numPr>
                <w:ilvl w:val="0"/>
                <w:numId w:val="141"/>
              </w:numPr>
            </w:pPr>
            <w:r w:rsidRPr="00104368">
              <w:t xml:space="preserve">Una </w:t>
            </w:r>
            <w:proofErr w:type="spellStart"/>
            <w:r w:rsidRPr="00104368">
              <w:t>descripción</w:t>
            </w:r>
            <w:proofErr w:type="spellEnd"/>
            <w:r w:rsidRPr="00104368">
              <w:t xml:space="preserve"> </w:t>
            </w:r>
            <w:proofErr w:type="spellStart"/>
            <w:r w:rsidRPr="00104368">
              <w:t>detallada</w:t>
            </w:r>
            <w:proofErr w:type="spellEnd"/>
            <w:r w:rsidRPr="00104368">
              <w:t xml:space="preserve"> de la </w:t>
            </w:r>
            <w:proofErr w:type="spellStart"/>
            <w:r w:rsidRPr="00104368">
              <w:rPr>
                <w:rStyle w:val="DefinedTermChar"/>
                <w:rFonts w:eastAsiaTheme="majorEastAsia"/>
              </w:rPr>
              <w:t>instalación</w:t>
            </w:r>
            <w:proofErr w:type="spellEnd"/>
            <w:r w:rsidRPr="00104368">
              <w:t xml:space="preserve"> que </w:t>
            </w:r>
            <w:proofErr w:type="spellStart"/>
            <w:r w:rsidRPr="00104368">
              <w:t>incluya</w:t>
            </w:r>
            <w:proofErr w:type="spellEnd"/>
            <w:r w:rsidRPr="00104368">
              <w:t xml:space="preserve"> </w:t>
            </w:r>
            <w:proofErr w:type="spellStart"/>
            <w:r w:rsidRPr="00104368">
              <w:t>su</w:t>
            </w:r>
            <w:proofErr w:type="spellEnd"/>
            <w:r w:rsidRPr="00104368">
              <w:t xml:space="preserve"> </w:t>
            </w:r>
            <w:proofErr w:type="spellStart"/>
            <w:r w:rsidRPr="00104368">
              <w:t>geología</w:t>
            </w:r>
            <w:proofErr w:type="spellEnd"/>
            <w:r w:rsidRPr="00104368">
              <w:t xml:space="preserve">, </w:t>
            </w:r>
            <w:proofErr w:type="spellStart"/>
            <w:r w:rsidRPr="00104368">
              <w:t>hidrogeología</w:t>
            </w:r>
            <w:proofErr w:type="spellEnd"/>
            <w:r w:rsidRPr="00104368">
              <w:t xml:space="preserve"> e </w:t>
            </w:r>
            <w:proofErr w:type="spellStart"/>
            <w:r w:rsidRPr="00104368">
              <w:t>hidrología</w:t>
            </w:r>
            <w:proofErr w:type="spellEnd"/>
            <w:r w:rsidRPr="00104368">
              <w:t xml:space="preserve">, las </w:t>
            </w:r>
            <w:proofErr w:type="spellStart"/>
            <w:r w:rsidRPr="00104368">
              <w:t>proyecciones</w:t>
            </w:r>
            <w:proofErr w:type="spellEnd"/>
            <w:r w:rsidRPr="00104368">
              <w:t xml:space="preserve"> del </w:t>
            </w:r>
            <w:proofErr w:type="spellStart"/>
            <w:r w:rsidRPr="00104368">
              <w:t>cambio</w:t>
            </w:r>
            <w:proofErr w:type="spellEnd"/>
            <w:r w:rsidRPr="00104368">
              <w:t xml:space="preserve"> </w:t>
            </w:r>
            <w:proofErr w:type="spellStart"/>
            <w:r w:rsidRPr="00104368">
              <w:t>climático</w:t>
            </w:r>
            <w:proofErr w:type="spellEnd"/>
            <w:r w:rsidRPr="00104368">
              <w:t xml:space="preserve"> y </w:t>
            </w:r>
            <w:proofErr w:type="spellStart"/>
            <w:r w:rsidRPr="00104368">
              <w:t>todas</w:t>
            </w:r>
            <w:proofErr w:type="spellEnd"/>
            <w:r w:rsidRPr="00104368">
              <w:t xml:space="preserve"> las </w:t>
            </w:r>
            <w:proofErr w:type="spellStart"/>
            <w:r w:rsidRPr="00104368">
              <w:t>fuentes</w:t>
            </w:r>
            <w:proofErr w:type="spellEnd"/>
            <w:r w:rsidRPr="00104368">
              <w:t xml:space="preserve"> </w:t>
            </w:r>
            <w:proofErr w:type="spellStart"/>
            <w:r w:rsidRPr="00104368">
              <w:t>potenciales</w:t>
            </w:r>
            <w:proofErr w:type="spellEnd"/>
            <w:r w:rsidRPr="00104368">
              <w:t xml:space="preserve"> </w:t>
            </w:r>
            <w:proofErr w:type="spellStart"/>
            <w:r w:rsidR="00A153B7" w:rsidRPr="00104368">
              <w:t>agua</w:t>
            </w:r>
            <w:proofErr w:type="spellEnd"/>
            <w:r w:rsidR="00A153B7" w:rsidRPr="00104368">
              <w:t xml:space="preserve"> que </w:t>
            </w:r>
            <w:proofErr w:type="spellStart"/>
            <w:r w:rsidR="00A153B7" w:rsidRPr="00104368">
              <w:t>podrían</w:t>
            </w:r>
            <w:proofErr w:type="spellEnd"/>
            <w:r w:rsidR="00A153B7" w:rsidRPr="00104368">
              <w:t xml:space="preserve"> verse </w:t>
            </w:r>
            <w:proofErr w:type="spellStart"/>
            <w:r w:rsidR="00A153B7" w:rsidRPr="00104368">
              <w:t>afectadas</w:t>
            </w:r>
            <w:proofErr w:type="spellEnd"/>
            <w:r w:rsidR="00A153B7" w:rsidRPr="00104368">
              <w:t xml:space="preserve"> por la </w:t>
            </w:r>
            <w:proofErr w:type="spellStart"/>
            <w:r w:rsidR="00A153B7" w:rsidRPr="00104368">
              <w:t>instalación</w:t>
            </w:r>
            <w:proofErr w:type="spellEnd"/>
            <w:r w:rsidR="00A153B7" w:rsidRPr="00104368">
              <w:t>;</w:t>
            </w:r>
            <w:r w:rsidRPr="00104368">
              <w:rPr>
                <w:rStyle w:val="FootnoteReference"/>
                <w:rFonts w:cs="Calibri Light"/>
                <w:szCs w:val="20"/>
              </w:rPr>
              <w:footnoteReference w:id="153"/>
            </w:r>
          </w:p>
          <w:p w14:paraId="75690CD5" w14:textId="78204011" w:rsidR="009903DE" w:rsidRPr="00104368" w:rsidRDefault="00A153B7" w:rsidP="00D02004">
            <w:pPr>
              <w:pStyle w:val="ListPara1aTable"/>
            </w:pPr>
            <w:proofErr w:type="spellStart"/>
            <w:r w:rsidRPr="00104368">
              <w:t>Caracterización</w:t>
            </w:r>
            <w:proofErr w:type="spellEnd"/>
            <w:r w:rsidRPr="00104368">
              <w:t xml:space="preserve"> de </w:t>
            </w:r>
            <w:proofErr w:type="spellStart"/>
            <w:r w:rsidRPr="00104368">
              <w:rPr>
                <w:rStyle w:val="DefinedTermChar"/>
                <w:rFonts w:eastAsiaTheme="majorEastAsia"/>
              </w:rPr>
              <w:t>residuos</w:t>
            </w:r>
            <w:proofErr w:type="spellEnd"/>
            <w:r w:rsidRPr="00104368">
              <w:rPr>
                <w:rStyle w:val="DefinedTermChar"/>
                <w:rFonts w:eastAsiaTheme="majorEastAsia"/>
              </w:rPr>
              <w:t xml:space="preserve"> </w:t>
            </w:r>
            <w:proofErr w:type="spellStart"/>
            <w:r w:rsidRPr="00104368">
              <w:rPr>
                <w:rStyle w:val="DefinedTermChar"/>
                <w:rFonts w:eastAsiaTheme="majorEastAsia"/>
              </w:rPr>
              <w:t>mineralizados</w:t>
            </w:r>
            <w:proofErr w:type="spellEnd"/>
            <w:r w:rsidRPr="00104368">
              <w:t xml:space="preserve"> </w:t>
            </w:r>
            <w:proofErr w:type="spellStart"/>
            <w:r w:rsidRPr="00104368">
              <w:t>usando</w:t>
            </w:r>
            <w:proofErr w:type="spellEnd"/>
            <w:r w:rsidRPr="00104368">
              <w:t xml:space="preserve"> </w:t>
            </w:r>
            <w:r w:rsidR="009903DE" w:rsidRPr="00104368">
              <w:t xml:space="preserve">las </w:t>
            </w:r>
            <w:proofErr w:type="spellStart"/>
            <w:r w:rsidR="009903DE" w:rsidRPr="00104368">
              <w:t>mejores</w:t>
            </w:r>
            <w:proofErr w:type="spellEnd"/>
            <w:r w:rsidR="009903DE" w:rsidRPr="00104368">
              <w:t xml:space="preserve"> </w:t>
            </w:r>
            <w:proofErr w:type="spellStart"/>
            <w:r w:rsidR="009903DE" w:rsidRPr="00104368">
              <w:t>prácticas</w:t>
            </w:r>
            <w:proofErr w:type="spellEnd"/>
            <w:r w:rsidR="009903DE" w:rsidRPr="00104368">
              <w:t xml:space="preserve"> </w:t>
            </w:r>
            <w:proofErr w:type="spellStart"/>
            <w:r w:rsidR="009903DE" w:rsidRPr="00104368">
              <w:t>industriales</w:t>
            </w:r>
            <w:proofErr w:type="spellEnd"/>
            <w:r w:rsidR="009903DE" w:rsidRPr="00104368">
              <w:t xml:space="preserve"> para </w:t>
            </w:r>
            <w:proofErr w:type="spellStart"/>
            <w:r w:rsidR="009903DE" w:rsidRPr="00104368">
              <w:t>determinar</w:t>
            </w:r>
            <w:proofErr w:type="spellEnd"/>
            <w:r w:rsidR="009903DE" w:rsidRPr="00104368">
              <w:t xml:space="preserve"> el </w:t>
            </w:r>
            <w:proofErr w:type="spellStart"/>
            <w:r w:rsidR="009903DE" w:rsidRPr="00104368">
              <w:t>potencial</w:t>
            </w:r>
            <w:proofErr w:type="spellEnd"/>
            <w:r w:rsidR="009903DE" w:rsidRPr="00104368">
              <w:t xml:space="preserve"> de </w:t>
            </w:r>
            <w:proofErr w:type="spellStart"/>
            <w:r w:rsidR="003B4891" w:rsidRPr="00104368">
              <w:t>descargas</w:t>
            </w:r>
            <w:proofErr w:type="spellEnd"/>
            <w:r w:rsidR="003B4891" w:rsidRPr="00104368">
              <w:t xml:space="preserve"> al </w:t>
            </w:r>
            <w:proofErr w:type="spellStart"/>
            <w:r w:rsidR="003B4891" w:rsidRPr="00104368">
              <w:t>agua</w:t>
            </w:r>
            <w:proofErr w:type="spellEnd"/>
            <w:r w:rsidR="003B4891" w:rsidRPr="00104368">
              <w:t xml:space="preserve"> y tierra y </w:t>
            </w:r>
            <w:proofErr w:type="spellStart"/>
            <w:r w:rsidR="003B4891" w:rsidRPr="00104368">
              <w:t>emisiones</w:t>
            </w:r>
            <w:proofErr w:type="spellEnd"/>
            <w:r w:rsidR="003B4891" w:rsidRPr="00104368">
              <w:t xml:space="preserve"> al </w:t>
            </w:r>
            <w:proofErr w:type="spellStart"/>
            <w:r w:rsidR="003B4891" w:rsidRPr="00104368">
              <w:t>aire</w:t>
            </w:r>
            <w:proofErr w:type="spellEnd"/>
            <w:r w:rsidR="009903DE" w:rsidRPr="00104368">
              <w:t xml:space="preserve">. </w:t>
            </w:r>
            <w:proofErr w:type="spellStart"/>
            <w:r w:rsidR="009903DE" w:rsidRPr="00104368">
              <w:t>Esta</w:t>
            </w:r>
            <w:proofErr w:type="spellEnd"/>
            <w:r w:rsidR="009903DE" w:rsidRPr="00104368">
              <w:t xml:space="preserve"> </w:t>
            </w:r>
            <w:proofErr w:type="spellStart"/>
            <w:r w:rsidR="009903DE" w:rsidRPr="00104368">
              <w:t>deberá</w:t>
            </w:r>
            <w:proofErr w:type="spellEnd"/>
            <w:r w:rsidR="009903DE" w:rsidRPr="00104368">
              <w:t xml:space="preserve"> </w:t>
            </w:r>
            <w:proofErr w:type="spellStart"/>
            <w:r w:rsidR="009903DE" w:rsidRPr="00104368">
              <w:t>incluir</w:t>
            </w:r>
            <w:proofErr w:type="spellEnd"/>
            <w:r w:rsidR="009903DE" w:rsidRPr="00104368">
              <w:t>:</w:t>
            </w:r>
          </w:p>
          <w:p w14:paraId="56485553" w14:textId="1D24BB0B" w:rsidR="009903DE" w:rsidRPr="00104368" w:rsidRDefault="003B4891" w:rsidP="00CD5165">
            <w:pPr>
              <w:pStyle w:val="ListPara1aiTable"/>
              <w:numPr>
                <w:ilvl w:val="0"/>
                <w:numId w:val="142"/>
              </w:numPr>
            </w:pPr>
            <w:proofErr w:type="spellStart"/>
            <w:r w:rsidRPr="00104368">
              <w:t>Caracterización</w:t>
            </w:r>
            <w:proofErr w:type="spellEnd"/>
            <w:r w:rsidRPr="00104368">
              <w:t xml:space="preserve"> </w:t>
            </w:r>
            <w:proofErr w:type="spellStart"/>
            <w:r w:rsidRPr="00104368">
              <w:t>física</w:t>
            </w:r>
            <w:proofErr w:type="spellEnd"/>
            <w:r w:rsidRPr="00104368">
              <w:t xml:space="preserve"> y </w:t>
            </w:r>
            <w:proofErr w:type="spellStart"/>
            <w:r w:rsidRPr="00104368">
              <w:t>química</w:t>
            </w:r>
            <w:proofErr w:type="spellEnd"/>
            <w:r w:rsidRPr="00104368">
              <w:t xml:space="preserve"> de los </w:t>
            </w:r>
            <w:proofErr w:type="spellStart"/>
            <w:r w:rsidRPr="00104368">
              <w:rPr>
                <w:rStyle w:val="DefinedTermChar"/>
              </w:rPr>
              <w:t>residuos</w:t>
            </w:r>
            <w:proofErr w:type="spellEnd"/>
            <w:r w:rsidRPr="00104368">
              <w:rPr>
                <w:rStyle w:val="DefinedTermChar"/>
              </w:rPr>
              <w:t xml:space="preserve"> </w:t>
            </w:r>
            <w:proofErr w:type="spellStart"/>
            <w:r w:rsidRPr="00104368">
              <w:rPr>
                <w:rStyle w:val="DefinedTermChar"/>
              </w:rPr>
              <w:t>mineralizados</w:t>
            </w:r>
            <w:proofErr w:type="spellEnd"/>
            <w:r w:rsidR="009903DE" w:rsidRPr="00104368">
              <w:t>;</w:t>
            </w:r>
          </w:p>
          <w:p w14:paraId="4E438239" w14:textId="77777777" w:rsidR="003B4891" w:rsidRPr="00104368" w:rsidRDefault="003B4891" w:rsidP="00CD5165">
            <w:pPr>
              <w:pStyle w:val="ListPara1aiTable"/>
              <w:numPr>
                <w:ilvl w:val="0"/>
                <w:numId w:val="142"/>
              </w:numPr>
            </w:pPr>
            <w:proofErr w:type="spellStart"/>
            <w:r w:rsidRPr="00104368">
              <w:t>Identificación</w:t>
            </w:r>
            <w:proofErr w:type="spellEnd"/>
            <w:r w:rsidRPr="00104368">
              <w:t xml:space="preserve"> de </w:t>
            </w:r>
            <w:proofErr w:type="spellStart"/>
            <w:r w:rsidRPr="00104368">
              <w:t>unidades</w:t>
            </w:r>
            <w:proofErr w:type="spellEnd"/>
            <w:r w:rsidRPr="00104368">
              <w:t xml:space="preserve"> de </w:t>
            </w:r>
            <w:proofErr w:type="spellStart"/>
            <w:r w:rsidRPr="00104368">
              <w:t>prueba</w:t>
            </w:r>
            <w:proofErr w:type="spellEnd"/>
            <w:r w:rsidRPr="00104368">
              <w:t xml:space="preserve"> </w:t>
            </w:r>
            <w:proofErr w:type="spellStart"/>
            <w:r w:rsidRPr="00104368">
              <w:t>geoquímica</w:t>
            </w:r>
            <w:proofErr w:type="spellEnd"/>
            <w:r w:rsidRPr="00104368">
              <w:t>;</w:t>
            </w:r>
          </w:p>
          <w:p w14:paraId="0EE79F73" w14:textId="31DFFEF0" w:rsidR="003B4891" w:rsidRPr="00104368" w:rsidRDefault="003B4891" w:rsidP="00CD5165">
            <w:pPr>
              <w:pStyle w:val="ListPara1aiTable"/>
              <w:numPr>
                <w:ilvl w:val="0"/>
                <w:numId w:val="142"/>
              </w:numPr>
            </w:pPr>
            <w:proofErr w:type="spellStart"/>
            <w:r w:rsidRPr="00104368">
              <w:t>Estimación</w:t>
            </w:r>
            <w:proofErr w:type="spellEnd"/>
            <w:r w:rsidRPr="00104368">
              <w:t xml:space="preserve"> de un </w:t>
            </w:r>
            <w:proofErr w:type="spellStart"/>
            <w:r w:rsidRPr="00104368">
              <w:t>número</w:t>
            </w:r>
            <w:proofErr w:type="spellEnd"/>
            <w:r w:rsidRPr="00104368">
              <w:t xml:space="preserve"> </w:t>
            </w:r>
            <w:proofErr w:type="spellStart"/>
            <w:r w:rsidRPr="00104368">
              <w:t>apropiado</w:t>
            </w:r>
            <w:proofErr w:type="spellEnd"/>
            <w:r w:rsidRPr="00104368">
              <w:t xml:space="preserve"> de </w:t>
            </w:r>
            <w:proofErr w:type="spellStart"/>
            <w:r w:rsidRPr="00104368">
              <w:t>muestras</w:t>
            </w:r>
            <w:proofErr w:type="spellEnd"/>
            <w:r w:rsidRPr="00104368">
              <w:t xml:space="preserve"> para </w:t>
            </w:r>
            <w:proofErr w:type="spellStart"/>
            <w:r w:rsidRPr="00104368">
              <w:t>cada</w:t>
            </w:r>
            <w:proofErr w:type="spellEnd"/>
            <w:r w:rsidRPr="00104368">
              <w:t xml:space="preserve"> </w:t>
            </w:r>
            <w:proofErr w:type="spellStart"/>
            <w:r w:rsidRPr="00104368">
              <w:t>unidad</w:t>
            </w:r>
            <w:proofErr w:type="spellEnd"/>
            <w:r w:rsidRPr="00104368">
              <w:t xml:space="preserve"> de </w:t>
            </w:r>
            <w:proofErr w:type="spellStart"/>
            <w:r w:rsidRPr="00104368">
              <w:t>prueba</w:t>
            </w:r>
            <w:proofErr w:type="spellEnd"/>
            <w:r w:rsidRPr="00104368">
              <w:t xml:space="preserve"> </w:t>
            </w:r>
            <w:proofErr w:type="spellStart"/>
            <w:r w:rsidRPr="00104368">
              <w:t>geoquímica</w:t>
            </w:r>
            <w:proofErr w:type="spellEnd"/>
            <w:r w:rsidRPr="00104368">
              <w:t>; y</w:t>
            </w:r>
          </w:p>
          <w:p w14:paraId="2EFC406E" w14:textId="1868A818" w:rsidR="009903DE" w:rsidRPr="00104368" w:rsidRDefault="003B4891" w:rsidP="00CD5165">
            <w:pPr>
              <w:pStyle w:val="ListPara1aiTable"/>
              <w:numPr>
                <w:ilvl w:val="0"/>
                <w:numId w:val="142"/>
              </w:numPr>
            </w:pPr>
            <w:proofErr w:type="spellStart"/>
            <w:r w:rsidRPr="00104368">
              <w:lastRenderedPageBreak/>
              <w:t>Realización</w:t>
            </w:r>
            <w:proofErr w:type="spellEnd"/>
            <w:r w:rsidRPr="00104368">
              <w:t xml:space="preserve"> de </w:t>
            </w:r>
            <w:proofErr w:type="spellStart"/>
            <w:r w:rsidRPr="00104368">
              <w:t>pruebas</w:t>
            </w:r>
            <w:proofErr w:type="spellEnd"/>
            <w:r w:rsidRPr="00104368">
              <w:t xml:space="preserve"> </w:t>
            </w:r>
            <w:proofErr w:type="spellStart"/>
            <w:r w:rsidRPr="00104368">
              <w:t>integrales</w:t>
            </w:r>
            <w:proofErr w:type="spellEnd"/>
            <w:r w:rsidRPr="00104368">
              <w:t xml:space="preserve"> </w:t>
            </w:r>
            <w:proofErr w:type="spellStart"/>
            <w:r w:rsidRPr="00104368">
              <w:t>en</w:t>
            </w:r>
            <w:proofErr w:type="spellEnd"/>
            <w:r w:rsidRPr="00104368">
              <w:t xml:space="preserve"> </w:t>
            </w:r>
            <w:proofErr w:type="spellStart"/>
            <w:r w:rsidRPr="00104368">
              <w:t>todas</w:t>
            </w:r>
            <w:proofErr w:type="spellEnd"/>
            <w:r w:rsidRPr="00104368">
              <w:t xml:space="preserve"> las </w:t>
            </w:r>
            <w:proofErr w:type="spellStart"/>
            <w:r w:rsidRPr="00104368">
              <w:t>muestras</w:t>
            </w:r>
            <w:proofErr w:type="spellEnd"/>
            <w:r w:rsidRPr="00104368">
              <w:t xml:space="preserve"> de </w:t>
            </w:r>
            <w:proofErr w:type="spellStart"/>
            <w:r w:rsidRPr="00104368">
              <w:t>cada</w:t>
            </w:r>
            <w:proofErr w:type="spellEnd"/>
            <w:r w:rsidRPr="00104368">
              <w:t xml:space="preserve"> </w:t>
            </w:r>
            <w:proofErr w:type="spellStart"/>
            <w:r w:rsidRPr="00104368">
              <w:t>unidad</w:t>
            </w:r>
            <w:proofErr w:type="spellEnd"/>
            <w:r w:rsidRPr="00104368">
              <w:t xml:space="preserve"> de </w:t>
            </w:r>
            <w:proofErr w:type="spellStart"/>
            <w:r w:rsidRPr="00104368">
              <w:t>prueba</w:t>
            </w:r>
            <w:proofErr w:type="spellEnd"/>
            <w:r w:rsidRPr="00104368">
              <w:t xml:space="preserve"> </w:t>
            </w:r>
            <w:proofErr w:type="spellStart"/>
            <w:r w:rsidRPr="00104368">
              <w:t>geoquímica</w:t>
            </w:r>
            <w:proofErr w:type="spellEnd"/>
            <w:r w:rsidRPr="00104368">
              <w:t xml:space="preserve"> para </w:t>
            </w:r>
            <w:proofErr w:type="spellStart"/>
            <w:r w:rsidRPr="00104368">
              <w:t>definir</w:t>
            </w:r>
            <w:proofErr w:type="spellEnd"/>
            <w:r w:rsidRPr="00104368">
              <w:t xml:space="preserve"> </w:t>
            </w:r>
            <w:proofErr w:type="spellStart"/>
            <w:r w:rsidRPr="00104368">
              <w:t>descargas</w:t>
            </w:r>
            <w:proofErr w:type="spellEnd"/>
            <w:r w:rsidRPr="00104368">
              <w:t xml:space="preserve"> y </w:t>
            </w:r>
            <w:proofErr w:type="spellStart"/>
            <w:r w:rsidRPr="00104368">
              <w:t>emisiones</w:t>
            </w:r>
            <w:proofErr w:type="spellEnd"/>
            <w:r w:rsidRPr="00104368">
              <w:t xml:space="preserve"> </w:t>
            </w:r>
            <w:proofErr w:type="spellStart"/>
            <w:r w:rsidRPr="00104368">
              <w:t>potenciales</w:t>
            </w:r>
            <w:proofErr w:type="spellEnd"/>
            <w:r w:rsidRPr="00104368">
              <w:t xml:space="preserve"> para las </w:t>
            </w:r>
            <w:proofErr w:type="spellStart"/>
            <w:r w:rsidRPr="00104368">
              <w:t>condiciones</w:t>
            </w:r>
            <w:proofErr w:type="spellEnd"/>
            <w:r w:rsidRPr="00104368">
              <w:t xml:space="preserve"> </w:t>
            </w:r>
            <w:proofErr w:type="spellStart"/>
            <w:r w:rsidRPr="00104368">
              <w:t>esperadas</w:t>
            </w:r>
            <w:proofErr w:type="spellEnd"/>
            <w:r w:rsidRPr="00104368">
              <w:t xml:space="preserve"> de </w:t>
            </w:r>
            <w:proofErr w:type="spellStart"/>
            <w:r w:rsidRPr="00104368">
              <w:t>eliminación</w:t>
            </w:r>
            <w:proofErr w:type="spellEnd"/>
            <w:r w:rsidRPr="00104368">
              <w:t xml:space="preserve"> de </w:t>
            </w:r>
            <w:proofErr w:type="spellStart"/>
            <w:r w:rsidRPr="00104368">
              <w:t>desechos</w:t>
            </w:r>
            <w:proofErr w:type="spellEnd"/>
            <w:r w:rsidRPr="00104368">
              <w:t>.</w:t>
            </w:r>
          </w:p>
          <w:p w14:paraId="499AAE8C" w14:textId="77777777" w:rsidR="003B4891" w:rsidRPr="00104368" w:rsidRDefault="003B4891" w:rsidP="00D02004">
            <w:pPr>
              <w:pStyle w:val="ListPara1aTable"/>
            </w:pPr>
            <w:r w:rsidRPr="00104368">
              <w:t xml:space="preserve">Un </w:t>
            </w:r>
            <w:proofErr w:type="spellStart"/>
            <w:r w:rsidRPr="00104368">
              <w:t>modelo</w:t>
            </w:r>
            <w:proofErr w:type="spellEnd"/>
            <w:r w:rsidRPr="00104368">
              <w:t xml:space="preserve"> conceptual que </w:t>
            </w:r>
            <w:proofErr w:type="spellStart"/>
            <w:r w:rsidRPr="00104368">
              <w:t>describa</w:t>
            </w:r>
            <w:proofErr w:type="spellEnd"/>
            <w:r w:rsidRPr="00104368">
              <w:t xml:space="preserve"> lo que se </w:t>
            </w:r>
            <w:proofErr w:type="spellStart"/>
            <w:r w:rsidRPr="00104368">
              <w:t>conoce</w:t>
            </w:r>
            <w:proofErr w:type="spellEnd"/>
            <w:r w:rsidRPr="00104368">
              <w:t xml:space="preserve"> </w:t>
            </w:r>
            <w:proofErr w:type="spellStart"/>
            <w:r w:rsidRPr="00104368">
              <w:t>sobre</w:t>
            </w:r>
            <w:proofErr w:type="spellEnd"/>
            <w:r w:rsidRPr="00104368">
              <w:t xml:space="preserve"> la </w:t>
            </w:r>
            <w:proofErr w:type="spellStart"/>
            <w:r w:rsidRPr="00104368">
              <w:t>liberación</w:t>
            </w:r>
            <w:proofErr w:type="spellEnd"/>
            <w:r w:rsidRPr="00104368">
              <w:t xml:space="preserve">, el </w:t>
            </w:r>
            <w:proofErr w:type="spellStart"/>
            <w:r w:rsidRPr="00104368">
              <w:t>transporte</w:t>
            </w:r>
            <w:proofErr w:type="spellEnd"/>
            <w:r w:rsidRPr="00104368">
              <w:t xml:space="preserve"> y </w:t>
            </w:r>
            <w:proofErr w:type="spellStart"/>
            <w:r w:rsidRPr="00104368">
              <w:t>destino</w:t>
            </w:r>
            <w:proofErr w:type="spellEnd"/>
            <w:r w:rsidRPr="00104368">
              <w:t xml:space="preserve"> de los </w:t>
            </w:r>
            <w:proofErr w:type="spellStart"/>
            <w:r w:rsidRPr="00104368">
              <w:t>contaminantes</w:t>
            </w:r>
            <w:proofErr w:type="spellEnd"/>
            <w:r w:rsidRPr="00104368">
              <w:t xml:space="preserve">, y que </w:t>
            </w:r>
            <w:proofErr w:type="spellStart"/>
            <w:r w:rsidRPr="00104368">
              <w:t>incluya</w:t>
            </w:r>
            <w:proofErr w:type="spellEnd"/>
            <w:r w:rsidRPr="00104368">
              <w:t xml:space="preserve"> </w:t>
            </w:r>
            <w:proofErr w:type="spellStart"/>
            <w:r w:rsidRPr="00104368">
              <w:t>todas</w:t>
            </w:r>
            <w:proofErr w:type="spellEnd"/>
            <w:r w:rsidRPr="00104368">
              <w:t xml:space="preserve"> las </w:t>
            </w:r>
            <w:proofErr w:type="spellStart"/>
            <w:r w:rsidRPr="00104368">
              <w:t>fuentes</w:t>
            </w:r>
            <w:proofErr w:type="spellEnd"/>
            <w:r w:rsidRPr="00104368">
              <w:t xml:space="preserve">, </w:t>
            </w:r>
            <w:proofErr w:type="spellStart"/>
            <w:r w:rsidRPr="00104368">
              <w:t>vías</w:t>
            </w:r>
            <w:proofErr w:type="spellEnd"/>
            <w:r w:rsidRPr="00104368">
              <w:t xml:space="preserve"> y </w:t>
            </w:r>
            <w:proofErr w:type="spellStart"/>
            <w:r w:rsidRPr="00104368">
              <w:t>receptores</w:t>
            </w:r>
            <w:proofErr w:type="spellEnd"/>
            <w:r w:rsidRPr="00104368">
              <w:t xml:space="preserve"> para </w:t>
            </w:r>
            <w:proofErr w:type="spellStart"/>
            <w:r w:rsidRPr="00104368">
              <w:t>cada</w:t>
            </w:r>
            <w:proofErr w:type="spellEnd"/>
            <w:r w:rsidRPr="00104368">
              <w:t xml:space="preserve"> </w:t>
            </w:r>
            <w:proofErr w:type="spellStart"/>
            <w:r w:rsidRPr="00104368">
              <w:rPr>
                <w:u w:val="dotted"/>
              </w:rPr>
              <w:t>instalación</w:t>
            </w:r>
            <w:proofErr w:type="spellEnd"/>
            <w:r w:rsidRPr="00104368">
              <w:t>;</w:t>
            </w:r>
            <w:r w:rsidRPr="00104368">
              <w:rPr>
                <w:rStyle w:val="FootnoteReference"/>
                <w:rFonts w:cs="Calibri Light"/>
                <w:szCs w:val="20"/>
              </w:rPr>
              <w:footnoteReference w:id="154"/>
            </w:r>
          </w:p>
          <w:p w14:paraId="1E408039" w14:textId="6ABF57DD" w:rsidR="009903DE" w:rsidRPr="00104368" w:rsidRDefault="009903DE" w:rsidP="00D02004">
            <w:pPr>
              <w:pStyle w:val="ListPara1aTable"/>
            </w:pPr>
            <w:proofErr w:type="spellStart"/>
            <w:r w:rsidRPr="00104368">
              <w:t>Modelos</w:t>
            </w:r>
            <w:proofErr w:type="spellEnd"/>
            <w:r w:rsidRPr="00104368">
              <w:t xml:space="preserve"> de </w:t>
            </w:r>
            <w:r w:rsidRPr="00104368">
              <w:rPr>
                <w:u w:val="dotted"/>
              </w:rPr>
              <w:t xml:space="preserve">balance </w:t>
            </w:r>
            <w:proofErr w:type="spellStart"/>
            <w:r w:rsidRPr="00104368">
              <w:rPr>
                <w:u w:val="dotted"/>
              </w:rPr>
              <w:t>hídrico</w:t>
            </w:r>
            <w:proofErr w:type="spellEnd"/>
            <w:r w:rsidRPr="00104368">
              <w:t xml:space="preserve"> y de masa </w:t>
            </w:r>
            <w:proofErr w:type="spellStart"/>
            <w:r w:rsidRPr="00104368">
              <w:t>química</w:t>
            </w:r>
            <w:proofErr w:type="spellEnd"/>
            <w:r w:rsidRPr="00104368">
              <w:t xml:space="preserve"> para </w:t>
            </w:r>
            <w:proofErr w:type="spellStart"/>
            <w:r w:rsidRPr="00104368">
              <w:t>cada</w:t>
            </w:r>
            <w:proofErr w:type="spellEnd"/>
            <w:r w:rsidRPr="00104368">
              <w:t xml:space="preserve"> </w:t>
            </w:r>
            <w:proofErr w:type="spellStart"/>
            <w:r w:rsidRPr="00104368">
              <w:rPr>
                <w:u w:val="dotted"/>
              </w:rPr>
              <w:t>instalación</w:t>
            </w:r>
            <w:proofErr w:type="spellEnd"/>
            <w:r w:rsidRPr="00104368">
              <w:rPr>
                <w:rStyle w:val="DefinedTermChar"/>
                <w:rFonts w:eastAsiaTheme="majorEastAsia"/>
              </w:rPr>
              <w:t>;</w:t>
            </w:r>
            <w:r w:rsidRPr="00104368">
              <w:rPr>
                <w:rStyle w:val="FootnoteReference"/>
                <w:rFonts w:cs="Calibri Light"/>
                <w:szCs w:val="20"/>
              </w:rPr>
              <w:footnoteReference w:id="155"/>
            </w:r>
          </w:p>
          <w:p w14:paraId="2B83D064" w14:textId="77777777" w:rsidR="009903DE" w:rsidRPr="00104368" w:rsidRDefault="009903DE" w:rsidP="00D02004">
            <w:pPr>
              <w:pStyle w:val="ListPara1aTable"/>
            </w:pPr>
            <w:proofErr w:type="spellStart"/>
            <w:r w:rsidRPr="00104368">
              <w:t>Identificación</w:t>
            </w:r>
            <w:proofErr w:type="spellEnd"/>
            <w:r w:rsidRPr="00104368">
              <w:t xml:space="preserve"> de </w:t>
            </w:r>
            <w:proofErr w:type="spellStart"/>
            <w:r w:rsidRPr="00104368">
              <w:t>contaminantes</w:t>
            </w:r>
            <w:proofErr w:type="spellEnd"/>
            <w:r w:rsidRPr="00104368">
              <w:t xml:space="preserve"> que </w:t>
            </w:r>
            <w:proofErr w:type="spellStart"/>
            <w:r w:rsidRPr="00104368">
              <w:t>sean</w:t>
            </w:r>
            <w:proofErr w:type="spellEnd"/>
            <w:r w:rsidRPr="00104368">
              <w:t xml:space="preserve"> </w:t>
            </w:r>
            <w:proofErr w:type="spellStart"/>
            <w:r w:rsidRPr="00104368">
              <w:t>motivo</w:t>
            </w:r>
            <w:proofErr w:type="spellEnd"/>
            <w:r w:rsidRPr="00104368">
              <w:t xml:space="preserve"> de </w:t>
            </w:r>
            <w:proofErr w:type="spellStart"/>
            <w:r w:rsidRPr="00104368">
              <w:t>preocupación</w:t>
            </w:r>
            <w:proofErr w:type="spellEnd"/>
            <w:r w:rsidRPr="00104368">
              <w:t xml:space="preserve"> </w:t>
            </w:r>
            <w:proofErr w:type="spellStart"/>
            <w:r w:rsidRPr="00104368">
              <w:t>en</w:t>
            </w:r>
            <w:proofErr w:type="spellEnd"/>
            <w:r w:rsidRPr="00104368">
              <w:t xml:space="preserve"> la </w:t>
            </w:r>
            <w:proofErr w:type="spellStart"/>
            <w:r w:rsidRPr="00104368">
              <w:rPr>
                <w:u w:val="dotted"/>
              </w:rPr>
              <w:t>instalación</w:t>
            </w:r>
            <w:proofErr w:type="spellEnd"/>
            <w:r w:rsidRPr="00104368">
              <w:t>/</w:t>
            </w:r>
            <w:proofErr w:type="spellStart"/>
            <w:r w:rsidRPr="00104368">
              <w:t>materiales</w:t>
            </w:r>
            <w:proofErr w:type="spellEnd"/>
            <w:r w:rsidRPr="00104368">
              <w:t xml:space="preserve"> de </w:t>
            </w:r>
            <w:proofErr w:type="spellStart"/>
            <w:r w:rsidRPr="00104368">
              <w:t>origen</w:t>
            </w:r>
            <w:proofErr w:type="spellEnd"/>
            <w:r w:rsidRPr="00104368">
              <w:t xml:space="preserve">, y los </w:t>
            </w:r>
            <w:proofErr w:type="spellStart"/>
            <w:r w:rsidRPr="00104368">
              <w:t>recursos</w:t>
            </w:r>
            <w:proofErr w:type="spellEnd"/>
            <w:r w:rsidRPr="00104368">
              <w:t xml:space="preserve"> </w:t>
            </w:r>
            <w:proofErr w:type="spellStart"/>
            <w:r w:rsidRPr="00104368">
              <w:t>potenciales</w:t>
            </w:r>
            <w:proofErr w:type="spellEnd"/>
            <w:r w:rsidRPr="00104368">
              <w:t xml:space="preserve"> </w:t>
            </w:r>
            <w:proofErr w:type="spellStart"/>
            <w:r w:rsidRPr="00104368">
              <w:t>en</w:t>
            </w:r>
            <w:proofErr w:type="spellEnd"/>
            <w:r w:rsidRPr="00104368">
              <w:t xml:space="preserve"> </w:t>
            </w:r>
            <w:proofErr w:type="spellStart"/>
            <w:r w:rsidRPr="00104368">
              <w:t>riesgo</w:t>
            </w:r>
            <w:proofErr w:type="spellEnd"/>
            <w:r w:rsidRPr="00104368">
              <w:t xml:space="preserve"> ante tales </w:t>
            </w:r>
            <w:proofErr w:type="spellStart"/>
            <w:r w:rsidRPr="00104368">
              <w:t>contaminantes</w:t>
            </w:r>
            <w:proofErr w:type="spellEnd"/>
            <w:r w:rsidRPr="00104368">
              <w:t>.</w:t>
            </w:r>
            <w:r w:rsidRPr="00104368">
              <w:rPr>
                <w:rStyle w:val="FootnoteReference"/>
                <w:rFonts w:cs="Calibri Light"/>
                <w:szCs w:val="20"/>
              </w:rPr>
              <w:footnoteReference w:id="156"/>
            </w:r>
          </w:p>
          <w:p w14:paraId="7ADE6351" w14:textId="611CF0BF" w:rsidR="009903DE" w:rsidRPr="00104368" w:rsidRDefault="009903DE" w:rsidP="009B0C9B">
            <w:pPr>
              <w:pStyle w:val="NumberedRequirementsSub"/>
            </w:pPr>
            <w:r w:rsidRPr="00104368">
              <w:t xml:space="preserve">4.1.3.3.  La </w:t>
            </w:r>
            <w:proofErr w:type="spellStart"/>
            <w:r w:rsidR="008572EF" w:rsidRPr="00104368">
              <w:rPr>
                <w:u w:val="dotted" w:color="A6A6A6" w:themeColor="background1" w:themeShade="A6"/>
              </w:rPr>
              <w:t>empresa</w:t>
            </w:r>
            <w:proofErr w:type="spellEnd"/>
            <w:r w:rsidR="008572EF" w:rsidRPr="00104368">
              <w:rPr>
                <w:u w:val="dotted" w:color="A6A6A6" w:themeColor="background1" w:themeShade="A6"/>
              </w:rPr>
              <w:t xml:space="preserve"> </w:t>
            </w:r>
            <w:proofErr w:type="spellStart"/>
            <w:r w:rsidR="008572EF" w:rsidRPr="00104368">
              <w:rPr>
                <w:u w:val="dotted" w:color="A6A6A6" w:themeColor="background1" w:themeShade="A6"/>
              </w:rPr>
              <w:t>operadora</w:t>
            </w:r>
            <w:proofErr w:type="spellEnd"/>
            <w:r w:rsidRPr="00104368">
              <w:t xml:space="preserve"> </w:t>
            </w:r>
            <w:proofErr w:type="spellStart"/>
            <w:r w:rsidRPr="00104368">
              <w:t>deberá</w:t>
            </w:r>
            <w:proofErr w:type="spellEnd"/>
            <w:r w:rsidRPr="00104368">
              <w:t xml:space="preserve"> </w:t>
            </w:r>
            <w:proofErr w:type="spellStart"/>
            <w:r w:rsidRPr="00104368">
              <w:t>identificar</w:t>
            </w:r>
            <w:proofErr w:type="spellEnd"/>
            <w:r w:rsidRPr="00104368">
              <w:t xml:space="preserve"> los </w:t>
            </w:r>
            <w:proofErr w:type="spellStart"/>
            <w:r w:rsidRPr="00104368">
              <w:t>posibles</w:t>
            </w:r>
            <w:proofErr w:type="spellEnd"/>
            <w:r w:rsidRPr="00104368">
              <w:t xml:space="preserve"> </w:t>
            </w:r>
            <w:proofErr w:type="spellStart"/>
            <w:r w:rsidRPr="00104368">
              <w:t>riesgos</w:t>
            </w:r>
            <w:proofErr w:type="spellEnd"/>
            <w:r w:rsidRPr="00104368">
              <w:t xml:space="preserve"> </w:t>
            </w:r>
            <w:proofErr w:type="spellStart"/>
            <w:r w:rsidRPr="00104368">
              <w:t>físicos</w:t>
            </w:r>
            <w:proofErr w:type="spellEnd"/>
            <w:r w:rsidRPr="00104368">
              <w:t xml:space="preserve"> </w:t>
            </w:r>
            <w:proofErr w:type="spellStart"/>
            <w:r w:rsidRPr="00104368">
              <w:t>relacionados</w:t>
            </w:r>
            <w:proofErr w:type="spellEnd"/>
            <w:r w:rsidRPr="00104368">
              <w:t xml:space="preserve"> con las </w:t>
            </w:r>
            <w:proofErr w:type="spellStart"/>
            <w:r w:rsidR="003B4891" w:rsidRPr="00104368">
              <w:rPr>
                <w:rStyle w:val="DefinedTermChar"/>
                <w:rFonts w:eastAsiaTheme="minorHAnsi"/>
              </w:rPr>
              <w:t>instalaciones</w:t>
            </w:r>
            <w:proofErr w:type="spellEnd"/>
            <w:r w:rsidR="003B4891" w:rsidRPr="00104368">
              <w:rPr>
                <w:rStyle w:val="DefinedTermChar"/>
                <w:rFonts w:eastAsiaTheme="minorHAnsi"/>
              </w:rPr>
              <w:t xml:space="preserve"> de </w:t>
            </w:r>
            <w:proofErr w:type="spellStart"/>
            <w:r w:rsidR="003B4891" w:rsidRPr="00104368">
              <w:rPr>
                <w:rStyle w:val="DefinedTermChar"/>
                <w:rFonts w:eastAsiaTheme="minorHAnsi"/>
              </w:rPr>
              <w:t>desechos</w:t>
            </w:r>
            <w:proofErr w:type="spellEnd"/>
            <w:r w:rsidR="003B4891" w:rsidRPr="00104368">
              <w:rPr>
                <w:rStyle w:val="DefinedTermChar"/>
                <w:rFonts w:eastAsiaTheme="minorHAnsi"/>
              </w:rPr>
              <w:t xml:space="preserve"> </w:t>
            </w:r>
            <w:proofErr w:type="spellStart"/>
            <w:r w:rsidR="003B4891" w:rsidRPr="00104368">
              <w:rPr>
                <w:rStyle w:val="DefinedTermChar"/>
                <w:rFonts w:eastAsiaTheme="minorHAnsi"/>
              </w:rPr>
              <w:t>mineralizados</w:t>
            </w:r>
            <w:proofErr w:type="spellEnd"/>
            <w:r w:rsidRPr="00104368">
              <w:t xml:space="preserve"> </w:t>
            </w:r>
            <w:proofErr w:type="spellStart"/>
            <w:r w:rsidRPr="00104368">
              <w:t>donde</w:t>
            </w:r>
            <w:proofErr w:type="spellEnd"/>
            <w:r w:rsidRPr="00104368">
              <w:t xml:space="preserve"> </w:t>
            </w:r>
            <w:proofErr w:type="spellStart"/>
            <w:r w:rsidRPr="00104368">
              <w:t>exista</w:t>
            </w:r>
            <w:proofErr w:type="spellEnd"/>
            <w:r w:rsidRPr="00104368">
              <w:t xml:space="preserve"> el </w:t>
            </w:r>
            <w:proofErr w:type="spellStart"/>
            <w:r w:rsidRPr="00104368">
              <w:t>potencial</w:t>
            </w:r>
            <w:proofErr w:type="spellEnd"/>
            <w:r w:rsidRPr="00104368">
              <w:t xml:space="preserve"> de una </w:t>
            </w:r>
            <w:proofErr w:type="spellStart"/>
            <w:r w:rsidRPr="00104368">
              <w:t>falla</w:t>
            </w:r>
            <w:proofErr w:type="spellEnd"/>
            <w:r w:rsidRPr="00104368">
              <w:t xml:space="preserve"> </w:t>
            </w:r>
            <w:proofErr w:type="spellStart"/>
            <w:r w:rsidRPr="00104368">
              <w:t>catastrófica</w:t>
            </w:r>
            <w:proofErr w:type="spellEnd"/>
            <w:r w:rsidRPr="00104368">
              <w:t xml:space="preserve"> que </w:t>
            </w:r>
            <w:proofErr w:type="spellStart"/>
            <w:r w:rsidRPr="00104368">
              <w:t>genere</w:t>
            </w:r>
            <w:proofErr w:type="spellEnd"/>
            <w:r w:rsidRPr="00104368">
              <w:t xml:space="preserve"> </w:t>
            </w:r>
            <w:proofErr w:type="spellStart"/>
            <w:r w:rsidRPr="00104368">
              <w:t>impactos</w:t>
            </w:r>
            <w:proofErr w:type="spellEnd"/>
            <w:r w:rsidRPr="00104368">
              <w:t xml:space="preserve"> </w:t>
            </w:r>
            <w:proofErr w:type="spellStart"/>
            <w:r w:rsidRPr="00104368">
              <w:t>sobre</w:t>
            </w:r>
            <w:proofErr w:type="spellEnd"/>
            <w:r w:rsidRPr="00104368">
              <w:t xml:space="preserve"> la </w:t>
            </w:r>
            <w:proofErr w:type="spellStart"/>
            <w:r w:rsidRPr="00104368">
              <w:t>salud</w:t>
            </w:r>
            <w:proofErr w:type="spellEnd"/>
            <w:r w:rsidRPr="00104368">
              <w:t xml:space="preserve"> </w:t>
            </w:r>
            <w:proofErr w:type="spellStart"/>
            <w:r w:rsidRPr="00104368">
              <w:t>humana</w:t>
            </w:r>
            <w:proofErr w:type="spellEnd"/>
            <w:r w:rsidRPr="00104368">
              <w:t xml:space="preserve">, la </w:t>
            </w:r>
            <w:proofErr w:type="spellStart"/>
            <w:r w:rsidRPr="00104368">
              <w:t>seguridad</w:t>
            </w:r>
            <w:proofErr w:type="spellEnd"/>
            <w:r w:rsidRPr="00104368">
              <w:t xml:space="preserve">, el medio </w:t>
            </w:r>
            <w:proofErr w:type="spellStart"/>
            <w:r w:rsidRPr="00104368">
              <w:t>ambiente</w:t>
            </w:r>
            <w:proofErr w:type="spellEnd"/>
            <w:r w:rsidRPr="00104368">
              <w:t xml:space="preserve"> y las </w:t>
            </w:r>
            <w:proofErr w:type="spellStart"/>
            <w:r w:rsidRPr="00104368">
              <w:t>comunidades</w:t>
            </w:r>
            <w:proofErr w:type="spellEnd"/>
            <w:r w:rsidRPr="00104368">
              <w:t xml:space="preserve">. Las </w:t>
            </w:r>
            <w:proofErr w:type="spellStart"/>
            <w:r w:rsidRPr="00104368">
              <w:t>evaluaciones</w:t>
            </w:r>
            <w:proofErr w:type="spellEnd"/>
            <w:r w:rsidRPr="00104368">
              <w:t xml:space="preserve"> </w:t>
            </w:r>
            <w:proofErr w:type="spellStart"/>
            <w:r w:rsidRPr="00104368">
              <w:t>deberán</w:t>
            </w:r>
            <w:proofErr w:type="spellEnd"/>
            <w:r w:rsidRPr="00104368">
              <w:t xml:space="preserve"> </w:t>
            </w:r>
            <w:proofErr w:type="spellStart"/>
            <w:r w:rsidRPr="00104368">
              <w:t>considerar</w:t>
            </w:r>
            <w:proofErr w:type="spellEnd"/>
            <w:r w:rsidRPr="00104368">
              <w:t xml:space="preserve"> lo </w:t>
            </w:r>
            <w:proofErr w:type="spellStart"/>
            <w:r w:rsidRPr="00104368">
              <w:t>siguiente</w:t>
            </w:r>
            <w:proofErr w:type="spellEnd"/>
            <w:r w:rsidRPr="00104368">
              <w:t>:</w:t>
            </w:r>
          </w:p>
          <w:p w14:paraId="40951635" w14:textId="77777777" w:rsidR="009903DE" w:rsidRPr="00104368" w:rsidRDefault="009903DE" w:rsidP="00CD5165">
            <w:pPr>
              <w:pStyle w:val="ListPara1aTable"/>
              <w:numPr>
                <w:ilvl w:val="0"/>
                <w:numId w:val="143"/>
              </w:numPr>
            </w:pPr>
            <w:proofErr w:type="spellStart"/>
            <w:r w:rsidRPr="00104368">
              <w:t>Informes</w:t>
            </w:r>
            <w:proofErr w:type="spellEnd"/>
            <w:r w:rsidRPr="00104368">
              <w:t xml:space="preserve"> </w:t>
            </w:r>
            <w:proofErr w:type="spellStart"/>
            <w:r w:rsidRPr="00104368">
              <w:t>detallados</w:t>
            </w:r>
            <w:proofErr w:type="spellEnd"/>
            <w:r w:rsidRPr="00104368">
              <w:t xml:space="preserve"> de </w:t>
            </w:r>
            <w:proofErr w:type="spellStart"/>
            <w:r w:rsidRPr="00104368">
              <w:t>ingeniería</w:t>
            </w:r>
            <w:proofErr w:type="spellEnd"/>
            <w:r w:rsidRPr="00104368">
              <w:t xml:space="preserve">, que </w:t>
            </w:r>
            <w:proofErr w:type="spellStart"/>
            <w:r w:rsidRPr="00104368">
              <w:t>incluya</w:t>
            </w:r>
            <w:proofErr w:type="spellEnd"/>
            <w:r w:rsidRPr="00104368">
              <w:t xml:space="preserve"> </w:t>
            </w:r>
            <w:proofErr w:type="spellStart"/>
            <w:r w:rsidRPr="00104368">
              <w:t>investigaciones</w:t>
            </w:r>
            <w:proofErr w:type="spellEnd"/>
            <w:r w:rsidRPr="00104368">
              <w:t xml:space="preserve"> del sitio, </w:t>
            </w:r>
            <w:proofErr w:type="spellStart"/>
            <w:r w:rsidRPr="00104368">
              <w:t>análisis</w:t>
            </w:r>
            <w:proofErr w:type="spellEnd"/>
            <w:r w:rsidRPr="00104368">
              <w:t xml:space="preserve"> de </w:t>
            </w:r>
            <w:proofErr w:type="spellStart"/>
            <w:r w:rsidRPr="00104368">
              <w:t>filtración</w:t>
            </w:r>
            <w:proofErr w:type="spellEnd"/>
            <w:r w:rsidRPr="00104368">
              <w:t xml:space="preserve"> y de </w:t>
            </w:r>
            <w:proofErr w:type="spellStart"/>
            <w:r w:rsidRPr="00104368">
              <w:t>estabilidad</w:t>
            </w:r>
            <w:proofErr w:type="spellEnd"/>
            <w:r w:rsidRPr="00104368">
              <w:t>;</w:t>
            </w:r>
          </w:p>
          <w:p w14:paraId="3281CBCB" w14:textId="77777777" w:rsidR="009903DE" w:rsidRPr="00104368" w:rsidRDefault="009903DE" w:rsidP="00D02004">
            <w:pPr>
              <w:pStyle w:val="ListPara1aTable"/>
            </w:pPr>
            <w:proofErr w:type="spellStart"/>
            <w:r w:rsidRPr="00104368">
              <w:t>Revisión</w:t>
            </w:r>
            <w:proofErr w:type="spellEnd"/>
            <w:r w:rsidRPr="00104368">
              <w:t xml:space="preserve"> </w:t>
            </w:r>
            <w:proofErr w:type="spellStart"/>
            <w:r w:rsidRPr="00104368">
              <w:rPr>
                <w:rStyle w:val="DefinedTermChar"/>
                <w:rFonts w:eastAsiaTheme="majorEastAsia"/>
              </w:rPr>
              <w:t>técnica</w:t>
            </w:r>
            <w:proofErr w:type="spellEnd"/>
            <w:r w:rsidRPr="00104368">
              <w:rPr>
                <w:rStyle w:val="DefinedTermChar"/>
                <w:rFonts w:eastAsiaTheme="majorEastAsia"/>
              </w:rPr>
              <w:t xml:space="preserve"> </w:t>
            </w:r>
            <w:proofErr w:type="spellStart"/>
            <w:r w:rsidRPr="00104368">
              <w:rPr>
                <w:rStyle w:val="DefinedTermChar"/>
                <w:rFonts w:eastAsiaTheme="majorEastAsia"/>
              </w:rPr>
              <w:t>independiente</w:t>
            </w:r>
            <w:proofErr w:type="spellEnd"/>
            <w:r w:rsidRPr="00104368">
              <w:t xml:space="preserve"> (</w:t>
            </w:r>
            <w:proofErr w:type="spellStart"/>
            <w:r w:rsidRPr="00104368">
              <w:t>ver</w:t>
            </w:r>
            <w:proofErr w:type="spellEnd"/>
            <w:r w:rsidRPr="00104368">
              <w:t xml:space="preserve"> </w:t>
            </w:r>
            <w:proofErr w:type="spellStart"/>
            <w:r w:rsidRPr="00104368">
              <w:t>criterio</w:t>
            </w:r>
            <w:proofErr w:type="spellEnd"/>
            <w:r w:rsidRPr="00104368">
              <w:t xml:space="preserve"> 4.1.6);</w:t>
            </w:r>
          </w:p>
          <w:p w14:paraId="3873EABC" w14:textId="77777777" w:rsidR="009903DE" w:rsidRPr="00104368" w:rsidRDefault="009903DE" w:rsidP="00D02004">
            <w:pPr>
              <w:pStyle w:val="ListPara1aTable"/>
            </w:pPr>
            <w:proofErr w:type="spellStart"/>
            <w:r w:rsidRPr="00104368">
              <w:t>Clasificación</w:t>
            </w:r>
            <w:proofErr w:type="spellEnd"/>
            <w:r w:rsidRPr="00104368">
              <w:t xml:space="preserve"> de las </w:t>
            </w:r>
            <w:proofErr w:type="spellStart"/>
            <w:r w:rsidRPr="00104368">
              <w:rPr>
                <w:rStyle w:val="DefinedTermChar"/>
                <w:rFonts w:eastAsiaTheme="majorEastAsia"/>
              </w:rPr>
              <w:t>instalaciones</w:t>
            </w:r>
            <w:proofErr w:type="spellEnd"/>
            <w:r w:rsidRPr="00104368">
              <w:t xml:space="preserve"> </w:t>
            </w:r>
            <w:proofErr w:type="spellStart"/>
            <w:r w:rsidRPr="00104368">
              <w:t>basada</w:t>
            </w:r>
            <w:proofErr w:type="spellEnd"/>
            <w:r w:rsidRPr="00104368">
              <w:t xml:space="preserve"> </w:t>
            </w:r>
            <w:proofErr w:type="spellStart"/>
            <w:r w:rsidRPr="00104368">
              <w:t>en</w:t>
            </w:r>
            <w:proofErr w:type="spellEnd"/>
            <w:r w:rsidRPr="00104368">
              <w:t xml:space="preserve"> el </w:t>
            </w:r>
            <w:proofErr w:type="spellStart"/>
            <w:r w:rsidRPr="00104368">
              <w:t>nivel</w:t>
            </w:r>
            <w:proofErr w:type="spellEnd"/>
            <w:r w:rsidRPr="00104368">
              <w:t xml:space="preserve"> de </w:t>
            </w:r>
            <w:proofErr w:type="spellStart"/>
            <w:r w:rsidRPr="00104368">
              <w:t>riesgo</w:t>
            </w:r>
            <w:proofErr w:type="spellEnd"/>
            <w:r w:rsidRPr="00104368">
              <w:t xml:space="preserve"> o </w:t>
            </w:r>
            <w:proofErr w:type="spellStart"/>
            <w:r w:rsidRPr="00104368">
              <w:t>consecuencias</w:t>
            </w:r>
            <w:proofErr w:type="spellEnd"/>
            <w:r w:rsidRPr="00104368">
              <w:t xml:space="preserve"> de una </w:t>
            </w:r>
            <w:proofErr w:type="spellStart"/>
            <w:r w:rsidRPr="00104368">
              <w:t>falla</w:t>
            </w:r>
            <w:proofErr w:type="spellEnd"/>
            <w:r w:rsidRPr="00104368">
              <w:t xml:space="preserve">, y el </w:t>
            </w:r>
            <w:proofErr w:type="spellStart"/>
            <w:r w:rsidRPr="00104368">
              <w:t>tamaño</w:t>
            </w:r>
            <w:proofErr w:type="spellEnd"/>
            <w:r w:rsidRPr="00104368">
              <w:t xml:space="preserve"> de la </w:t>
            </w:r>
            <w:proofErr w:type="spellStart"/>
            <w:r w:rsidRPr="00104368">
              <w:t>estructura</w:t>
            </w:r>
            <w:proofErr w:type="spellEnd"/>
            <w:r w:rsidRPr="00104368">
              <w:t>/</w:t>
            </w:r>
            <w:proofErr w:type="spellStart"/>
            <w:r w:rsidRPr="00104368">
              <w:t>embalse</w:t>
            </w:r>
            <w:proofErr w:type="spellEnd"/>
            <w:r w:rsidRPr="00104368">
              <w:t>;</w:t>
            </w:r>
          </w:p>
          <w:p w14:paraId="52010CC8" w14:textId="77777777" w:rsidR="009903DE" w:rsidRPr="00104368" w:rsidRDefault="009903DE" w:rsidP="00D02004">
            <w:pPr>
              <w:pStyle w:val="ListPara1aTable"/>
            </w:pPr>
            <w:proofErr w:type="spellStart"/>
            <w:r w:rsidRPr="00104368">
              <w:t>Descripciones</w:t>
            </w:r>
            <w:proofErr w:type="spellEnd"/>
            <w:r w:rsidRPr="00104368">
              <w:t xml:space="preserve"> de </w:t>
            </w:r>
            <w:proofErr w:type="spellStart"/>
            <w:r w:rsidRPr="00104368">
              <w:t>criterios</w:t>
            </w:r>
            <w:proofErr w:type="spellEnd"/>
            <w:r w:rsidRPr="00104368">
              <w:t xml:space="preserve"> de </w:t>
            </w:r>
            <w:proofErr w:type="spellStart"/>
            <w:r w:rsidRPr="00104368">
              <w:t>diseño</w:t>
            </w:r>
            <w:proofErr w:type="spellEnd"/>
            <w:r w:rsidRPr="00104368">
              <w:t xml:space="preserve"> de la </w:t>
            </w:r>
            <w:proofErr w:type="spellStart"/>
            <w:r w:rsidRPr="00104368">
              <w:rPr>
                <w:rStyle w:val="DefinedTermChar"/>
                <w:rFonts w:eastAsiaTheme="majorEastAsia"/>
              </w:rPr>
              <w:t>instalación</w:t>
            </w:r>
            <w:proofErr w:type="spellEnd"/>
            <w:r w:rsidRPr="00104368">
              <w:t>;</w:t>
            </w:r>
          </w:p>
          <w:p w14:paraId="0D54305F" w14:textId="77777777" w:rsidR="009903DE" w:rsidRPr="00104368" w:rsidRDefault="009903DE" w:rsidP="00D02004">
            <w:pPr>
              <w:pStyle w:val="ListPara1aTable"/>
            </w:pPr>
            <w:r w:rsidRPr="00104368">
              <w:t xml:space="preserve">Informe(s) de </w:t>
            </w:r>
            <w:proofErr w:type="spellStart"/>
            <w:r w:rsidRPr="00104368">
              <w:t>diseño</w:t>
            </w:r>
            <w:proofErr w:type="spellEnd"/>
            <w:r w:rsidRPr="00104368">
              <w:t>;</w:t>
            </w:r>
          </w:p>
          <w:p w14:paraId="71D06C93" w14:textId="77777777" w:rsidR="009903DE" w:rsidRPr="00104368" w:rsidRDefault="009903DE" w:rsidP="00D02004">
            <w:pPr>
              <w:pStyle w:val="ListPara1aTable"/>
            </w:pPr>
            <w:r w:rsidRPr="00104368">
              <w:t xml:space="preserve">Planes y </w:t>
            </w:r>
            <w:proofErr w:type="spellStart"/>
            <w:r w:rsidRPr="00104368">
              <w:t>programas</w:t>
            </w:r>
            <w:proofErr w:type="spellEnd"/>
            <w:r w:rsidRPr="00104368">
              <w:t xml:space="preserve"> de </w:t>
            </w:r>
            <w:proofErr w:type="spellStart"/>
            <w:r w:rsidRPr="00104368">
              <w:t>ubicación</w:t>
            </w:r>
            <w:proofErr w:type="spellEnd"/>
            <w:r w:rsidRPr="00104368">
              <w:t xml:space="preserve"> a </w:t>
            </w:r>
            <w:proofErr w:type="spellStart"/>
            <w:r w:rsidRPr="00104368">
              <w:t>corto</w:t>
            </w:r>
            <w:proofErr w:type="spellEnd"/>
            <w:r w:rsidRPr="00104368">
              <w:t xml:space="preserve"> y largo </w:t>
            </w:r>
            <w:proofErr w:type="spellStart"/>
            <w:r w:rsidRPr="00104368">
              <w:t>plazo</w:t>
            </w:r>
            <w:proofErr w:type="spellEnd"/>
            <w:r w:rsidRPr="00104368">
              <w:t xml:space="preserve"> para </w:t>
            </w:r>
            <w:proofErr w:type="spellStart"/>
            <w:r w:rsidRPr="00104368">
              <w:t>relaves</w:t>
            </w:r>
            <w:proofErr w:type="spellEnd"/>
            <w:r w:rsidRPr="00104368">
              <w:t xml:space="preserve"> y </w:t>
            </w:r>
            <w:proofErr w:type="spellStart"/>
            <w:r w:rsidRPr="00104368">
              <w:t>roca</w:t>
            </w:r>
            <w:proofErr w:type="spellEnd"/>
            <w:r w:rsidRPr="00104368">
              <w:t xml:space="preserve"> </w:t>
            </w:r>
            <w:proofErr w:type="spellStart"/>
            <w:r w:rsidRPr="00104368">
              <w:t>estéril</w:t>
            </w:r>
            <w:proofErr w:type="spellEnd"/>
            <w:r w:rsidRPr="00104368">
              <w:t xml:space="preserve"> o para </w:t>
            </w:r>
            <w:proofErr w:type="spellStart"/>
            <w:r w:rsidRPr="00104368">
              <w:t>otras</w:t>
            </w:r>
            <w:proofErr w:type="spellEnd"/>
            <w:r w:rsidRPr="00104368">
              <w:t xml:space="preserve"> </w:t>
            </w:r>
            <w:proofErr w:type="spellStart"/>
            <w:r w:rsidRPr="00104368">
              <w:rPr>
                <w:rStyle w:val="DefinedTermChar"/>
                <w:rFonts w:eastAsiaTheme="majorEastAsia"/>
              </w:rPr>
              <w:t>instalaciones</w:t>
            </w:r>
            <w:proofErr w:type="spellEnd"/>
            <w:r w:rsidRPr="00104368">
              <w:t xml:space="preserve"> </w:t>
            </w:r>
            <w:proofErr w:type="spellStart"/>
            <w:r w:rsidRPr="00104368">
              <w:t>cuya</w:t>
            </w:r>
            <w:proofErr w:type="spellEnd"/>
            <w:r w:rsidRPr="00104368">
              <w:t xml:space="preserve"> </w:t>
            </w:r>
            <w:proofErr w:type="spellStart"/>
            <w:r w:rsidRPr="00104368">
              <w:t>estabilidad</w:t>
            </w:r>
            <w:proofErr w:type="spellEnd"/>
            <w:r w:rsidRPr="00104368">
              <w:t xml:space="preserve"> </w:t>
            </w:r>
            <w:proofErr w:type="spellStart"/>
            <w:r w:rsidRPr="00104368">
              <w:t>constituya</w:t>
            </w:r>
            <w:proofErr w:type="spellEnd"/>
            <w:r w:rsidRPr="00104368">
              <w:t xml:space="preserve"> una </w:t>
            </w:r>
            <w:proofErr w:type="spellStart"/>
            <w:r w:rsidRPr="00104368">
              <w:t>preocupación</w:t>
            </w:r>
            <w:proofErr w:type="spellEnd"/>
            <w:r w:rsidRPr="00104368">
              <w:t>;</w:t>
            </w:r>
          </w:p>
          <w:p w14:paraId="63E228DA" w14:textId="175C3865" w:rsidR="009903DE" w:rsidRPr="00104368" w:rsidRDefault="009903DE" w:rsidP="00D02004">
            <w:pPr>
              <w:pStyle w:val="ListPara1aTable"/>
            </w:pPr>
            <w:r w:rsidRPr="00104368">
              <w:t xml:space="preserve">Plan maestro de </w:t>
            </w:r>
            <w:proofErr w:type="spellStart"/>
            <w:r w:rsidRPr="00104368">
              <w:t>ubicación</w:t>
            </w:r>
            <w:proofErr w:type="spellEnd"/>
            <w:r w:rsidRPr="00104368">
              <w:t xml:space="preserve"> de </w:t>
            </w:r>
            <w:proofErr w:type="spellStart"/>
            <w:r w:rsidR="00193B72" w:rsidRPr="00104368">
              <w:rPr>
                <w:rStyle w:val="DefinedTermChar"/>
                <w:rFonts w:eastAsiaTheme="majorEastAsia"/>
              </w:rPr>
              <w:t>residuos</w:t>
            </w:r>
            <w:proofErr w:type="spellEnd"/>
            <w:r w:rsidR="00193B72" w:rsidRPr="00104368">
              <w:rPr>
                <w:rStyle w:val="DefinedTermChar"/>
                <w:rFonts w:eastAsiaTheme="majorEastAsia"/>
              </w:rPr>
              <w:t xml:space="preserve"> </w:t>
            </w:r>
            <w:proofErr w:type="spellStart"/>
            <w:r w:rsidR="00193B72" w:rsidRPr="00104368">
              <w:rPr>
                <w:rStyle w:val="DefinedTermChar"/>
                <w:rFonts w:eastAsiaTheme="majorEastAsia"/>
              </w:rPr>
              <w:t>mineralizados</w:t>
            </w:r>
            <w:proofErr w:type="spellEnd"/>
            <w:r w:rsidR="00193B72" w:rsidRPr="00104368">
              <w:t xml:space="preserve"> (</w:t>
            </w:r>
            <w:proofErr w:type="spellStart"/>
            <w:r w:rsidR="00193B72" w:rsidRPr="00104368">
              <w:t>basado</w:t>
            </w:r>
            <w:proofErr w:type="spellEnd"/>
            <w:r w:rsidR="00193B72" w:rsidRPr="00104368">
              <w:t xml:space="preserve"> </w:t>
            </w:r>
            <w:proofErr w:type="spellStart"/>
            <w:r w:rsidR="00193B72" w:rsidRPr="00104368">
              <w:t>en</w:t>
            </w:r>
            <w:proofErr w:type="spellEnd"/>
            <w:r w:rsidR="00193B72" w:rsidRPr="00104368">
              <w:t xml:space="preserve"> la </w:t>
            </w:r>
            <w:proofErr w:type="spellStart"/>
            <w:r w:rsidR="00193B72" w:rsidRPr="00104368">
              <w:t>vida</w:t>
            </w:r>
            <w:proofErr w:type="spellEnd"/>
            <w:r w:rsidR="00193B72" w:rsidRPr="00104368">
              <w:t xml:space="preserve"> de la </w:t>
            </w:r>
            <w:proofErr w:type="spellStart"/>
            <w:r w:rsidR="00193B72" w:rsidRPr="00104368">
              <w:rPr>
                <w:rStyle w:val="DefinedTermChar"/>
                <w:rFonts w:eastAsiaTheme="majorEastAsia"/>
              </w:rPr>
              <w:t>operación</w:t>
            </w:r>
            <w:proofErr w:type="spellEnd"/>
            <w:r w:rsidR="00193B72" w:rsidRPr="00104368">
              <w:rPr>
                <w:rStyle w:val="DefinedTermChar"/>
                <w:rFonts w:eastAsiaTheme="majorEastAsia"/>
              </w:rPr>
              <w:t xml:space="preserve"> de </w:t>
            </w:r>
            <w:proofErr w:type="spellStart"/>
            <w:r w:rsidR="00193B72" w:rsidRPr="00104368">
              <w:rPr>
                <w:rStyle w:val="DefinedTermChar"/>
                <w:rFonts w:eastAsiaTheme="majorEastAsia"/>
              </w:rPr>
              <w:t>procesamiento</w:t>
            </w:r>
            <w:proofErr w:type="spellEnd"/>
            <w:r w:rsidR="00193B72" w:rsidRPr="00104368">
              <w:rPr>
                <w:rStyle w:val="DefinedTermChar"/>
                <w:rFonts w:eastAsiaTheme="majorEastAsia"/>
              </w:rPr>
              <w:t xml:space="preserve"> de </w:t>
            </w:r>
            <w:proofErr w:type="spellStart"/>
            <w:r w:rsidR="00193B72" w:rsidRPr="00104368">
              <w:rPr>
                <w:rStyle w:val="DefinedTermChar"/>
                <w:rFonts w:eastAsiaTheme="majorEastAsia"/>
              </w:rPr>
              <w:t>minerales</w:t>
            </w:r>
            <w:proofErr w:type="spellEnd"/>
            <w:r w:rsidR="00193B72" w:rsidRPr="00104368">
              <w:t>);</w:t>
            </w:r>
          </w:p>
          <w:p w14:paraId="7646314C" w14:textId="62FEDAE1" w:rsidR="009903DE" w:rsidRPr="00104368" w:rsidRDefault="009903DE" w:rsidP="00D02004">
            <w:pPr>
              <w:pStyle w:val="ListPara1aTable"/>
            </w:pPr>
            <w:proofErr w:type="spellStart"/>
            <w:r w:rsidRPr="00104368">
              <w:t>Informes</w:t>
            </w:r>
            <w:proofErr w:type="spellEnd"/>
            <w:r w:rsidRPr="00104368">
              <w:t xml:space="preserve"> de </w:t>
            </w:r>
            <w:proofErr w:type="spellStart"/>
            <w:r w:rsidRPr="00104368">
              <w:t>inspección</w:t>
            </w:r>
            <w:proofErr w:type="spellEnd"/>
            <w:r w:rsidRPr="00104368">
              <w:t xml:space="preserve"> y </w:t>
            </w:r>
            <w:proofErr w:type="spellStart"/>
            <w:r w:rsidRPr="00104368">
              <w:t>auditorías</w:t>
            </w:r>
            <w:proofErr w:type="spellEnd"/>
            <w:r w:rsidRPr="00104368">
              <w:t xml:space="preserve"> </w:t>
            </w:r>
            <w:proofErr w:type="spellStart"/>
            <w:r w:rsidRPr="00104368">
              <w:t>internas</w:t>
            </w:r>
            <w:proofErr w:type="spellEnd"/>
            <w:r w:rsidRPr="00104368">
              <w:t xml:space="preserve"> y </w:t>
            </w:r>
            <w:proofErr w:type="spellStart"/>
            <w:r w:rsidRPr="00104368">
              <w:t>externas</w:t>
            </w:r>
            <w:proofErr w:type="spellEnd"/>
            <w:r w:rsidRPr="00104368">
              <w:t xml:space="preserve">, </w:t>
            </w:r>
            <w:proofErr w:type="spellStart"/>
            <w:r w:rsidRPr="00104368">
              <w:t>incluido</w:t>
            </w:r>
            <w:proofErr w:type="spellEnd"/>
            <w:r w:rsidRPr="00104368">
              <w:t xml:space="preserve">, </w:t>
            </w:r>
            <w:proofErr w:type="spellStart"/>
            <w:r w:rsidRPr="00104368">
              <w:t>en</w:t>
            </w:r>
            <w:proofErr w:type="spellEnd"/>
            <w:r w:rsidRPr="00104368">
              <w:t xml:space="preserve"> </w:t>
            </w:r>
            <w:proofErr w:type="spellStart"/>
            <w:r w:rsidRPr="00104368">
              <w:t>su</w:t>
            </w:r>
            <w:proofErr w:type="spellEnd"/>
            <w:r w:rsidRPr="00104368">
              <w:t xml:space="preserve"> </w:t>
            </w:r>
            <w:proofErr w:type="spellStart"/>
            <w:r w:rsidRPr="00104368">
              <w:t>caso</w:t>
            </w:r>
            <w:proofErr w:type="spellEnd"/>
            <w:r w:rsidRPr="00104368">
              <w:t xml:space="preserve">, un </w:t>
            </w:r>
            <w:proofErr w:type="spellStart"/>
            <w:r w:rsidRPr="00104368">
              <w:t>informe</w:t>
            </w:r>
            <w:proofErr w:type="spellEnd"/>
            <w:r w:rsidRPr="00104368">
              <w:t xml:space="preserve"> </w:t>
            </w:r>
            <w:proofErr w:type="spellStart"/>
            <w:r w:rsidRPr="00104368">
              <w:t>anual</w:t>
            </w:r>
            <w:proofErr w:type="spellEnd"/>
            <w:r w:rsidRPr="00104368">
              <w:t xml:space="preserve"> de </w:t>
            </w:r>
            <w:proofErr w:type="spellStart"/>
            <w:r w:rsidRPr="00104368">
              <w:t>inspección</w:t>
            </w:r>
            <w:proofErr w:type="spellEnd"/>
            <w:r w:rsidRPr="00104368">
              <w:t xml:space="preserve"> de la </w:t>
            </w:r>
            <w:proofErr w:type="spellStart"/>
            <w:r w:rsidRPr="00104368">
              <w:t>seguridad</w:t>
            </w:r>
            <w:proofErr w:type="spellEnd"/>
            <w:r w:rsidRPr="00104368">
              <w:t xml:space="preserve"> de </w:t>
            </w:r>
            <w:r w:rsidR="00193B72" w:rsidRPr="00104368">
              <w:t xml:space="preserve">la </w:t>
            </w:r>
            <w:proofErr w:type="spellStart"/>
            <w:r w:rsidR="00193B72" w:rsidRPr="00104368">
              <w:rPr>
                <w:rStyle w:val="DefinedTermChar"/>
                <w:rFonts w:eastAsiaTheme="majorEastAsia"/>
              </w:rPr>
              <w:t>instalación</w:t>
            </w:r>
            <w:proofErr w:type="spellEnd"/>
            <w:r w:rsidR="00193B72" w:rsidRPr="00104368">
              <w:t>;</w:t>
            </w:r>
          </w:p>
          <w:p w14:paraId="7DDE2558" w14:textId="77777777" w:rsidR="009903DE" w:rsidRPr="00104368" w:rsidRDefault="009903DE" w:rsidP="00D02004">
            <w:pPr>
              <w:pStyle w:val="ListPara1aTable"/>
            </w:pPr>
            <w:r w:rsidRPr="00104368">
              <w:rPr>
                <w:u w:val="dotted"/>
              </w:rPr>
              <w:t xml:space="preserve">Balance </w:t>
            </w:r>
            <w:proofErr w:type="spellStart"/>
            <w:r w:rsidRPr="00104368">
              <w:rPr>
                <w:u w:val="dotted"/>
              </w:rPr>
              <w:t>hídrico</w:t>
            </w:r>
            <w:proofErr w:type="spellEnd"/>
            <w:r w:rsidRPr="00104368">
              <w:t xml:space="preserve"> de las </w:t>
            </w:r>
            <w:proofErr w:type="spellStart"/>
            <w:r w:rsidRPr="00104368">
              <w:rPr>
                <w:rStyle w:val="DefinedTermChar"/>
                <w:rFonts w:eastAsiaTheme="majorEastAsia"/>
              </w:rPr>
              <w:t>instalaciones</w:t>
            </w:r>
            <w:proofErr w:type="spellEnd"/>
            <w:r w:rsidRPr="00104368">
              <w:t xml:space="preserve"> (</w:t>
            </w:r>
            <w:proofErr w:type="spellStart"/>
            <w:r w:rsidRPr="00104368">
              <w:t>ver</w:t>
            </w:r>
            <w:proofErr w:type="spellEnd"/>
            <w:r w:rsidRPr="00104368">
              <w:t xml:space="preserve"> el </w:t>
            </w:r>
            <w:proofErr w:type="spellStart"/>
            <w:r w:rsidRPr="00104368">
              <w:t>inciso</w:t>
            </w:r>
            <w:proofErr w:type="spellEnd"/>
            <w:r w:rsidRPr="00104368">
              <w:t xml:space="preserve"> “d” del </w:t>
            </w:r>
            <w:proofErr w:type="spellStart"/>
            <w:r w:rsidRPr="00104368">
              <w:t>requisito</w:t>
            </w:r>
            <w:proofErr w:type="spellEnd"/>
            <w:r w:rsidRPr="00104368">
              <w:t xml:space="preserve"> 4.1.3.2); y</w:t>
            </w:r>
          </w:p>
          <w:p w14:paraId="4E4BA12C" w14:textId="74F3E372" w:rsidR="009903DE" w:rsidRPr="00104368" w:rsidRDefault="009903DE" w:rsidP="00D02004">
            <w:pPr>
              <w:pStyle w:val="ListPara1aTable"/>
            </w:pPr>
            <w:proofErr w:type="spellStart"/>
            <w:r w:rsidRPr="00104368">
              <w:t>Análisis</w:t>
            </w:r>
            <w:proofErr w:type="spellEnd"/>
            <w:r w:rsidRPr="00104368">
              <w:t xml:space="preserve"> de </w:t>
            </w:r>
            <w:proofErr w:type="spellStart"/>
            <w:r w:rsidRPr="00104368">
              <w:t>inundación</w:t>
            </w:r>
            <w:proofErr w:type="spellEnd"/>
            <w:r w:rsidRPr="00104368">
              <w:t xml:space="preserve"> por </w:t>
            </w:r>
            <w:proofErr w:type="spellStart"/>
            <w:r w:rsidRPr="00104368">
              <w:t>colapso</w:t>
            </w:r>
            <w:proofErr w:type="spellEnd"/>
            <w:r w:rsidRPr="00104368">
              <w:t xml:space="preserve"> de la presa (</w:t>
            </w:r>
            <w:proofErr w:type="spellStart"/>
            <w:r w:rsidRPr="00104368">
              <w:t>en</w:t>
            </w:r>
            <w:proofErr w:type="spellEnd"/>
            <w:r w:rsidRPr="00104368">
              <w:t xml:space="preserve"> </w:t>
            </w:r>
            <w:proofErr w:type="spellStart"/>
            <w:r w:rsidRPr="00104368">
              <w:t>su</w:t>
            </w:r>
            <w:proofErr w:type="spellEnd"/>
            <w:r w:rsidRPr="00104368">
              <w:t xml:space="preserve"> </w:t>
            </w:r>
            <w:proofErr w:type="spellStart"/>
            <w:r w:rsidRPr="00104368">
              <w:t>caso</w:t>
            </w:r>
            <w:proofErr w:type="spellEnd"/>
            <w:r w:rsidRPr="00104368">
              <w:t xml:space="preserve">) </w:t>
            </w:r>
            <w:r w:rsidR="006D2185" w:rsidRPr="00104368">
              <w:t xml:space="preserve">y de </w:t>
            </w:r>
            <w:proofErr w:type="spellStart"/>
            <w:r w:rsidR="006D2185" w:rsidRPr="00104368">
              <w:t>escorrentía</w:t>
            </w:r>
            <w:proofErr w:type="spellEnd"/>
            <w:r w:rsidR="006D2185" w:rsidRPr="00104368">
              <w:t xml:space="preserve"> (</w:t>
            </w:r>
            <w:proofErr w:type="spellStart"/>
            <w:r w:rsidR="006D2185" w:rsidRPr="00104368">
              <w:t>flujo</w:t>
            </w:r>
            <w:proofErr w:type="spellEnd"/>
            <w:r w:rsidR="006D2185" w:rsidRPr="00104368">
              <w:t xml:space="preserve">) de </w:t>
            </w:r>
            <w:proofErr w:type="spellStart"/>
            <w:r w:rsidR="006D2185" w:rsidRPr="00104368">
              <w:rPr>
                <w:rStyle w:val="DefinedTermChar"/>
                <w:rFonts w:eastAsiaTheme="majorEastAsia"/>
              </w:rPr>
              <w:t>residuos</w:t>
            </w:r>
            <w:proofErr w:type="spellEnd"/>
            <w:r w:rsidR="006D2185" w:rsidRPr="00104368">
              <w:rPr>
                <w:rStyle w:val="DefinedTermChar"/>
                <w:rFonts w:eastAsiaTheme="majorEastAsia"/>
              </w:rPr>
              <w:t xml:space="preserve"> </w:t>
            </w:r>
            <w:proofErr w:type="spellStart"/>
            <w:r w:rsidR="006D2185" w:rsidRPr="00104368">
              <w:rPr>
                <w:rStyle w:val="DefinedTermChar"/>
                <w:rFonts w:eastAsiaTheme="majorEastAsia"/>
              </w:rPr>
              <w:t>mineralizados</w:t>
            </w:r>
            <w:proofErr w:type="spellEnd"/>
            <w:r w:rsidR="006D2185" w:rsidRPr="00104368">
              <w:t xml:space="preserve">. </w:t>
            </w:r>
          </w:p>
          <w:p w14:paraId="4672E6BB" w14:textId="0AC2C8A3" w:rsidR="009903DE" w:rsidRPr="00104368" w:rsidRDefault="009903DE" w:rsidP="009B0C9B">
            <w:pPr>
              <w:pStyle w:val="NumberedRequirementsSub"/>
            </w:pPr>
            <w:r w:rsidRPr="00104368">
              <w:t xml:space="preserve">4.1.3.4.  Las </w:t>
            </w:r>
            <w:proofErr w:type="spellStart"/>
            <w:r w:rsidRPr="00104368">
              <w:t>caracterizaciones</w:t>
            </w:r>
            <w:proofErr w:type="spellEnd"/>
            <w:r w:rsidRPr="00104368">
              <w:t xml:space="preserve"> de las </w:t>
            </w:r>
            <w:proofErr w:type="spellStart"/>
            <w:r w:rsidRPr="00104368">
              <w:rPr>
                <w:u w:val="dotted"/>
              </w:rPr>
              <w:t>instalaciones</w:t>
            </w:r>
            <w:proofErr w:type="spellEnd"/>
            <w:r w:rsidRPr="00104368">
              <w:t xml:space="preserve"> se </w:t>
            </w:r>
            <w:proofErr w:type="spellStart"/>
            <w:r w:rsidRPr="00104368">
              <w:t>deberán</w:t>
            </w:r>
            <w:proofErr w:type="spellEnd"/>
            <w:r w:rsidRPr="00104368">
              <w:t xml:space="preserve"> </w:t>
            </w:r>
            <w:proofErr w:type="spellStart"/>
            <w:r w:rsidRPr="00104368">
              <w:t>actualizar</w:t>
            </w:r>
            <w:proofErr w:type="spellEnd"/>
            <w:r w:rsidRPr="00104368">
              <w:t xml:space="preserve"> </w:t>
            </w:r>
            <w:proofErr w:type="spellStart"/>
            <w:r w:rsidRPr="00104368">
              <w:t>periódicamente</w:t>
            </w:r>
            <w:proofErr w:type="spellEnd"/>
            <w:r w:rsidRPr="00104368">
              <w:t xml:space="preserve"> para </w:t>
            </w:r>
            <w:proofErr w:type="spellStart"/>
            <w:r w:rsidRPr="00104368">
              <w:t>informar</w:t>
            </w:r>
            <w:proofErr w:type="spellEnd"/>
            <w:r w:rsidRPr="00104368">
              <w:t xml:space="preserve"> </w:t>
            </w:r>
            <w:proofErr w:type="spellStart"/>
            <w:r w:rsidRPr="00104368">
              <w:t>sobre</w:t>
            </w:r>
            <w:proofErr w:type="spellEnd"/>
            <w:r w:rsidRPr="00104368">
              <w:t xml:space="preserve"> las </w:t>
            </w:r>
            <w:proofErr w:type="spellStart"/>
            <w:r w:rsidRPr="00104368">
              <w:t>decisiones</w:t>
            </w:r>
            <w:proofErr w:type="spellEnd"/>
            <w:r w:rsidRPr="00104368">
              <w:t xml:space="preserve"> de </w:t>
            </w:r>
            <w:proofErr w:type="spellStart"/>
            <w:r w:rsidRPr="00104368">
              <w:t>gestión</w:t>
            </w:r>
            <w:proofErr w:type="spellEnd"/>
            <w:r w:rsidRPr="00104368">
              <w:t xml:space="preserve"> de </w:t>
            </w:r>
            <w:proofErr w:type="spellStart"/>
            <w:r w:rsidRPr="00104368">
              <w:t>desechos</w:t>
            </w:r>
            <w:proofErr w:type="spellEnd"/>
            <w:r w:rsidRPr="00104368">
              <w:t xml:space="preserve"> y de </w:t>
            </w:r>
            <w:proofErr w:type="spellStart"/>
            <w:r w:rsidRPr="00104368">
              <w:t>rehabilitación</w:t>
            </w:r>
            <w:proofErr w:type="spellEnd"/>
            <w:r w:rsidRPr="00104368">
              <w:t xml:space="preserve"> a lo largo del </w:t>
            </w:r>
            <w:proofErr w:type="spellStart"/>
            <w:r w:rsidRPr="00104368">
              <w:t>ciclo</w:t>
            </w:r>
            <w:proofErr w:type="spellEnd"/>
            <w:r w:rsidRPr="00104368">
              <w:t xml:space="preserve"> de </w:t>
            </w:r>
            <w:proofErr w:type="spellStart"/>
            <w:r w:rsidRPr="00104368">
              <w:t>vida</w:t>
            </w:r>
            <w:proofErr w:type="spellEnd"/>
            <w:r w:rsidRPr="00104368">
              <w:t xml:space="preserve"> de la </w:t>
            </w:r>
            <w:proofErr w:type="spellStart"/>
            <w:r w:rsidR="009338CF" w:rsidRPr="00104368">
              <w:rPr>
                <w:rStyle w:val="DefinedTermChar"/>
                <w:rFonts w:eastAsiaTheme="minorHAnsi"/>
              </w:rPr>
              <w:t>operación</w:t>
            </w:r>
            <w:proofErr w:type="spellEnd"/>
            <w:r w:rsidR="009338CF" w:rsidRPr="00104368">
              <w:rPr>
                <w:rStyle w:val="DefinedTermChar"/>
                <w:rFonts w:eastAsiaTheme="minorHAnsi"/>
              </w:rPr>
              <w:t xml:space="preserve"> de </w:t>
            </w:r>
            <w:proofErr w:type="spellStart"/>
            <w:r w:rsidR="009338CF" w:rsidRPr="00104368">
              <w:rPr>
                <w:rStyle w:val="DefinedTermChar"/>
                <w:rFonts w:eastAsiaTheme="minorHAnsi"/>
              </w:rPr>
              <w:t>procesamiento</w:t>
            </w:r>
            <w:proofErr w:type="spellEnd"/>
            <w:r w:rsidR="009338CF" w:rsidRPr="00104368">
              <w:rPr>
                <w:rStyle w:val="DefinedTermChar"/>
                <w:rFonts w:eastAsiaTheme="minorHAnsi"/>
              </w:rPr>
              <w:t xml:space="preserve"> de </w:t>
            </w:r>
            <w:proofErr w:type="spellStart"/>
            <w:r w:rsidR="009338CF" w:rsidRPr="00104368">
              <w:rPr>
                <w:rStyle w:val="DefinedTermChar"/>
                <w:rFonts w:eastAsiaTheme="minorHAnsi"/>
              </w:rPr>
              <w:t>minerales</w:t>
            </w:r>
            <w:proofErr w:type="spellEnd"/>
            <w:r w:rsidRPr="00104368">
              <w:t>.</w:t>
            </w:r>
            <w:r w:rsidRPr="00104368">
              <w:rPr>
                <w:rStyle w:val="FootnoteReference"/>
                <w:rFonts w:ascii="Calibri Light" w:hAnsi="Calibri Light" w:cs="Calibri Light"/>
                <w:szCs w:val="20"/>
              </w:rPr>
              <w:footnoteReference w:id="157"/>
            </w:r>
          </w:p>
          <w:p w14:paraId="410A744B" w14:textId="0F60D890" w:rsidR="009903DE" w:rsidRPr="00104368" w:rsidRDefault="009903DE" w:rsidP="009B0C9B">
            <w:pPr>
              <w:pStyle w:val="NumberedRequirementsSub"/>
            </w:pPr>
            <w:r w:rsidRPr="00104368">
              <w:t xml:space="preserve">4.1.3.5.  El </w:t>
            </w:r>
            <w:proofErr w:type="spellStart"/>
            <w:r w:rsidRPr="00104368">
              <w:t>uso</w:t>
            </w:r>
            <w:proofErr w:type="spellEnd"/>
            <w:r w:rsidRPr="00104368">
              <w:t xml:space="preserve"> de </w:t>
            </w:r>
            <w:proofErr w:type="spellStart"/>
            <w:r w:rsidRPr="00104368">
              <w:t>herramientas</w:t>
            </w:r>
            <w:proofErr w:type="spellEnd"/>
            <w:r w:rsidRPr="00104368">
              <w:t xml:space="preserve"> y </w:t>
            </w:r>
            <w:proofErr w:type="spellStart"/>
            <w:r w:rsidRPr="00104368">
              <w:t>modelos</w:t>
            </w:r>
            <w:proofErr w:type="spellEnd"/>
            <w:r w:rsidRPr="00104368">
              <w:t xml:space="preserve"> </w:t>
            </w:r>
            <w:proofErr w:type="spellStart"/>
            <w:r w:rsidRPr="00104368">
              <w:t>predictivos</w:t>
            </w:r>
            <w:proofErr w:type="spellEnd"/>
            <w:r w:rsidRPr="00104368">
              <w:t xml:space="preserve"> para la </w:t>
            </w:r>
            <w:proofErr w:type="spellStart"/>
            <w:r w:rsidRPr="00104368">
              <w:t>caracterización</w:t>
            </w:r>
            <w:proofErr w:type="spellEnd"/>
            <w:r w:rsidRPr="00104368">
              <w:t xml:space="preserve"> de la </w:t>
            </w:r>
            <w:proofErr w:type="spellStart"/>
            <w:r w:rsidR="00C6412D" w:rsidRPr="00104368">
              <w:rPr>
                <w:rStyle w:val="DefinedTermChar"/>
                <w:rFonts w:eastAsiaTheme="minorHAnsi"/>
              </w:rPr>
              <w:t>instalación</w:t>
            </w:r>
            <w:proofErr w:type="spellEnd"/>
            <w:r w:rsidR="00C6412D" w:rsidRPr="00104368">
              <w:rPr>
                <w:rStyle w:val="DefinedTermChar"/>
                <w:rFonts w:eastAsiaTheme="minorHAnsi"/>
              </w:rPr>
              <w:t xml:space="preserve"> de </w:t>
            </w:r>
            <w:proofErr w:type="spellStart"/>
            <w:r w:rsidR="00C6412D" w:rsidRPr="00104368">
              <w:rPr>
                <w:rStyle w:val="DefinedTermChar"/>
                <w:rFonts w:eastAsiaTheme="minorHAnsi"/>
              </w:rPr>
              <w:t>desechos</w:t>
            </w:r>
            <w:proofErr w:type="spellEnd"/>
            <w:r w:rsidR="00C6412D" w:rsidRPr="00104368">
              <w:rPr>
                <w:rStyle w:val="DefinedTermChar"/>
                <w:rFonts w:eastAsiaTheme="minorHAnsi"/>
              </w:rPr>
              <w:t xml:space="preserve"> </w:t>
            </w:r>
            <w:proofErr w:type="spellStart"/>
            <w:r w:rsidR="00C6412D" w:rsidRPr="00104368">
              <w:rPr>
                <w:rStyle w:val="DefinedTermChar"/>
                <w:rFonts w:eastAsiaTheme="minorHAnsi"/>
              </w:rPr>
              <w:t>mineralizados</w:t>
            </w:r>
            <w:proofErr w:type="spellEnd"/>
            <w:r w:rsidRPr="00104368">
              <w:t xml:space="preserve"> </w:t>
            </w:r>
            <w:proofErr w:type="spellStart"/>
            <w:r w:rsidRPr="00104368">
              <w:t>deberá</w:t>
            </w:r>
            <w:proofErr w:type="spellEnd"/>
            <w:r w:rsidRPr="00104368">
              <w:t xml:space="preserve"> ser </w:t>
            </w:r>
            <w:proofErr w:type="spellStart"/>
            <w:r w:rsidRPr="00104368">
              <w:t>conforme</w:t>
            </w:r>
            <w:proofErr w:type="spellEnd"/>
            <w:r w:rsidRPr="00104368">
              <w:t xml:space="preserve"> a las </w:t>
            </w:r>
            <w:proofErr w:type="spellStart"/>
            <w:r w:rsidRPr="00104368">
              <w:t>mejores</w:t>
            </w:r>
            <w:proofErr w:type="spellEnd"/>
            <w:r w:rsidRPr="00104368">
              <w:t xml:space="preserve"> </w:t>
            </w:r>
            <w:proofErr w:type="spellStart"/>
            <w:r w:rsidRPr="00104368">
              <w:t>prácticas</w:t>
            </w:r>
            <w:proofErr w:type="spellEnd"/>
            <w:r w:rsidRPr="00104368">
              <w:t xml:space="preserve"> </w:t>
            </w:r>
            <w:proofErr w:type="spellStart"/>
            <w:r w:rsidRPr="00104368">
              <w:t>mineras</w:t>
            </w:r>
            <w:proofErr w:type="spellEnd"/>
            <w:r w:rsidRPr="00104368">
              <w:t xml:space="preserve"> </w:t>
            </w:r>
            <w:proofErr w:type="spellStart"/>
            <w:r w:rsidRPr="00104368">
              <w:t>actuales</w:t>
            </w:r>
            <w:proofErr w:type="spellEnd"/>
            <w:r w:rsidRPr="00104368">
              <w:t xml:space="preserve">, y </w:t>
            </w:r>
            <w:proofErr w:type="spellStart"/>
            <w:r w:rsidRPr="00104368">
              <w:t>deberá</w:t>
            </w:r>
            <w:proofErr w:type="spellEnd"/>
            <w:r w:rsidRPr="00104368">
              <w:t xml:space="preserve"> ser </w:t>
            </w:r>
            <w:proofErr w:type="spellStart"/>
            <w:r w:rsidRPr="00104368">
              <w:t>revisada</w:t>
            </w:r>
            <w:proofErr w:type="spellEnd"/>
            <w:r w:rsidRPr="00104368">
              <w:t xml:space="preserve"> y </w:t>
            </w:r>
            <w:proofErr w:type="spellStart"/>
            <w:r w:rsidRPr="00104368">
              <w:t>actualizada</w:t>
            </w:r>
            <w:proofErr w:type="spellEnd"/>
            <w:r w:rsidRPr="00104368">
              <w:t xml:space="preserve"> </w:t>
            </w:r>
            <w:proofErr w:type="spellStart"/>
            <w:r w:rsidRPr="00104368">
              <w:t>continuamente</w:t>
            </w:r>
            <w:proofErr w:type="spellEnd"/>
            <w:r w:rsidRPr="00104368">
              <w:t xml:space="preserve"> a lo largo de la </w:t>
            </w:r>
            <w:proofErr w:type="spellStart"/>
            <w:r w:rsidRPr="00104368">
              <w:t>vida</w:t>
            </w:r>
            <w:proofErr w:type="spellEnd"/>
            <w:r w:rsidRPr="00104368">
              <w:t xml:space="preserve"> de la </w:t>
            </w:r>
            <w:proofErr w:type="spellStart"/>
            <w:r w:rsidR="00C6412D" w:rsidRPr="00104368">
              <w:rPr>
                <w:rStyle w:val="DefinedTermChar"/>
                <w:rFonts w:eastAsiaTheme="minorHAnsi"/>
              </w:rPr>
              <w:t>operación</w:t>
            </w:r>
            <w:proofErr w:type="spellEnd"/>
            <w:r w:rsidR="00C6412D" w:rsidRPr="00104368">
              <w:rPr>
                <w:rStyle w:val="DefinedTermChar"/>
                <w:rFonts w:eastAsiaTheme="minorHAnsi"/>
              </w:rPr>
              <w:t xml:space="preserve"> de </w:t>
            </w:r>
            <w:proofErr w:type="spellStart"/>
            <w:r w:rsidR="00C6412D" w:rsidRPr="00104368">
              <w:rPr>
                <w:rStyle w:val="DefinedTermChar"/>
                <w:rFonts w:eastAsiaTheme="minorHAnsi"/>
              </w:rPr>
              <w:t>procesamiento</w:t>
            </w:r>
            <w:proofErr w:type="spellEnd"/>
            <w:r w:rsidR="00C6412D" w:rsidRPr="00104368">
              <w:rPr>
                <w:rStyle w:val="DefinedTermChar"/>
                <w:rFonts w:eastAsiaTheme="minorHAnsi"/>
              </w:rPr>
              <w:t xml:space="preserve"> de </w:t>
            </w:r>
            <w:proofErr w:type="spellStart"/>
            <w:r w:rsidR="00C6412D" w:rsidRPr="00104368">
              <w:rPr>
                <w:rStyle w:val="DefinedTermChar"/>
                <w:rFonts w:eastAsiaTheme="minorHAnsi"/>
              </w:rPr>
              <w:t>minerales</w:t>
            </w:r>
            <w:proofErr w:type="spellEnd"/>
            <w:r w:rsidRPr="00104368">
              <w:t xml:space="preserve"> </w:t>
            </w:r>
            <w:proofErr w:type="spellStart"/>
            <w:r w:rsidRPr="00104368">
              <w:t>conforme</w:t>
            </w:r>
            <w:proofErr w:type="spellEnd"/>
            <w:r w:rsidRPr="00104368">
              <w:t xml:space="preserve"> se </w:t>
            </w:r>
            <w:proofErr w:type="spellStart"/>
            <w:r w:rsidRPr="00104368">
              <w:t>vayan</w:t>
            </w:r>
            <w:proofErr w:type="spellEnd"/>
            <w:r w:rsidRPr="00104368">
              <w:t xml:space="preserve"> </w:t>
            </w:r>
            <w:proofErr w:type="spellStart"/>
            <w:r w:rsidRPr="00104368">
              <w:t>recolectando</w:t>
            </w:r>
            <w:proofErr w:type="spellEnd"/>
            <w:r w:rsidRPr="00104368">
              <w:t xml:space="preserve"> </w:t>
            </w:r>
            <w:proofErr w:type="spellStart"/>
            <w:r w:rsidRPr="00104368">
              <w:t>datos</w:t>
            </w:r>
            <w:proofErr w:type="spellEnd"/>
            <w:r w:rsidRPr="00104368">
              <w:t xml:space="preserve"> de </w:t>
            </w:r>
            <w:proofErr w:type="spellStart"/>
            <w:r w:rsidRPr="00104368">
              <w:t>caracterización</w:t>
            </w:r>
            <w:proofErr w:type="spellEnd"/>
            <w:r w:rsidRPr="00104368">
              <w:t xml:space="preserve"> del sitio y del </w:t>
            </w:r>
            <w:proofErr w:type="spellStart"/>
            <w:r w:rsidRPr="00104368">
              <w:t>monitoreo</w:t>
            </w:r>
            <w:proofErr w:type="spellEnd"/>
            <w:r w:rsidRPr="00104368">
              <w:t xml:space="preserve"> de la </w:t>
            </w:r>
            <w:proofErr w:type="spellStart"/>
            <w:r w:rsidRPr="00104368">
              <w:t>operación</w:t>
            </w:r>
            <w:proofErr w:type="spellEnd"/>
            <w:r w:rsidRPr="00104368">
              <w:t>.</w:t>
            </w:r>
          </w:p>
        </w:tc>
      </w:tr>
      <w:tr w:rsidR="009903DE" w:rsidRPr="00863B6C" w14:paraId="3E907035" w14:textId="77777777" w:rsidTr="003921F9">
        <w:tc>
          <w:tcPr>
            <w:tcW w:w="9450" w:type="dxa"/>
          </w:tcPr>
          <w:p w14:paraId="58B7E7D2" w14:textId="647E653B" w:rsidR="009903DE" w:rsidRPr="00104368" w:rsidRDefault="009903DE" w:rsidP="006366DF">
            <w:pPr>
              <w:pStyle w:val="NumberedRequirementsMain"/>
              <w:rPr>
                <w:strike/>
              </w:rPr>
            </w:pPr>
            <w:r w:rsidRPr="00104368">
              <w:lastRenderedPageBreak/>
              <w:t xml:space="preserve">4.1.4.  </w:t>
            </w:r>
            <w:proofErr w:type="spellStart"/>
            <w:r w:rsidR="005B2FF3" w:rsidRPr="00104368">
              <w:t>Evaluación</w:t>
            </w:r>
            <w:proofErr w:type="spellEnd"/>
            <w:r w:rsidR="005B2FF3" w:rsidRPr="00104368">
              <w:t xml:space="preserve"> de </w:t>
            </w:r>
            <w:proofErr w:type="spellStart"/>
            <w:r w:rsidR="005B2FF3" w:rsidRPr="00104368">
              <w:t>instalaciones</w:t>
            </w:r>
            <w:proofErr w:type="spellEnd"/>
            <w:r w:rsidR="005B2FF3" w:rsidRPr="00104368">
              <w:t xml:space="preserve"> de </w:t>
            </w:r>
            <w:proofErr w:type="spellStart"/>
            <w:r w:rsidR="005B2FF3" w:rsidRPr="00104368">
              <w:t>residuos</w:t>
            </w:r>
            <w:proofErr w:type="spellEnd"/>
            <w:r w:rsidR="005B2FF3" w:rsidRPr="00104368">
              <w:t xml:space="preserve"> </w:t>
            </w:r>
            <w:proofErr w:type="spellStart"/>
            <w:r w:rsidR="005B2FF3" w:rsidRPr="00104368">
              <w:t>mineralizados</w:t>
            </w:r>
            <w:proofErr w:type="spellEnd"/>
          </w:p>
          <w:p w14:paraId="2245521C" w14:textId="05C86623" w:rsidR="009903DE" w:rsidRPr="00104368" w:rsidRDefault="009903DE" w:rsidP="009B0C9B">
            <w:pPr>
              <w:pStyle w:val="NumberedRequirementsSub"/>
            </w:pPr>
            <w:r w:rsidRPr="00104368">
              <w:lastRenderedPageBreak/>
              <w:t xml:space="preserve">4.1.4.1.  </w:t>
            </w:r>
            <w:r w:rsidR="00104368" w:rsidRPr="00104368">
              <w:rPr>
                <w:color w:val="C00000"/>
                <w:szCs w:val="20"/>
              </w:rPr>
              <w:t>(</w:t>
            </w:r>
            <w:proofErr w:type="spellStart"/>
            <w:r w:rsidR="00104368" w:rsidRPr="00104368">
              <w:rPr>
                <w:color w:val="C00000"/>
                <w:szCs w:val="20"/>
              </w:rPr>
              <w:t>Requisito</w:t>
            </w:r>
            <w:proofErr w:type="spellEnd"/>
            <w:r w:rsidR="00104368" w:rsidRPr="00104368">
              <w:rPr>
                <w:color w:val="C00000"/>
                <w:szCs w:val="20"/>
              </w:rPr>
              <w:t xml:space="preserve"> </w:t>
            </w:r>
            <w:proofErr w:type="spellStart"/>
            <w:r w:rsidR="00104368" w:rsidRPr="00104368">
              <w:rPr>
                <w:color w:val="C00000"/>
                <w:szCs w:val="20"/>
              </w:rPr>
              <w:t>crítico</w:t>
            </w:r>
            <w:proofErr w:type="spellEnd"/>
            <w:r w:rsidR="00104368" w:rsidRPr="00104368">
              <w:rPr>
                <w:color w:val="C00000"/>
                <w:szCs w:val="20"/>
              </w:rPr>
              <w:t>)</w:t>
            </w:r>
            <w:r w:rsidR="002332E2" w:rsidRPr="00104368">
              <w:br/>
            </w:r>
            <w:r w:rsidRPr="00104368">
              <w:t xml:space="preserve">Para la </w:t>
            </w:r>
            <w:proofErr w:type="spellStart"/>
            <w:r w:rsidRPr="00104368">
              <w:t>evaluación</w:t>
            </w:r>
            <w:proofErr w:type="spellEnd"/>
            <w:r w:rsidRPr="00104368">
              <w:t xml:space="preserve"> y </w:t>
            </w:r>
            <w:proofErr w:type="spellStart"/>
            <w:r w:rsidRPr="00104368">
              <w:t>gestión</w:t>
            </w:r>
            <w:proofErr w:type="spellEnd"/>
            <w:r w:rsidRPr="00104368">
              <w:t xml:space="preserve"> de </w:t>
            </w:r>
            <w:proofErr w:type="spellStart"/>
            <w:r w:rsidR="005B2FF3" w:rsidRPr="00104368">
              <w:rPr>
                <w:rStyle w:val="DefinedTermChar"/>
                <w:rFonts w:eastAsiaTheme="minorHAnsi"/>
              </w:rPr>
              <w:t>residuos</w:t>
            </w:r>
            <w:proofErr w:type="spellEnd"/>
            <w:r w:rsidR="005B2FF3" w:rsidRPr="00104368">
              <w:rPr>
                <w:rStyle w:val="DefinedTermChar"/>
                <w:rFonts w:eastAsiaTheme="minorHAnsi"/>
              </w:rPr>
              <w:t xml:space="preserve"> </w:t>
            </w:r>
            <w:proofErr w:type="spellStart"/>
            <w:r w:rsidR="005B2FF3" w:rsidRPr="00104368">
              <w:rPr>
                <w:rStyle w:val="DefinedTermChar"/>
                <w:rFonts w:eastAsiaTheme="minorHAnsi"/>
              </w:rPr>
              <w:t>mineralizados</w:t>
            </w:r>
            <w:proofErr w:type="spellEnd"/>
            <w:r w:rsidRPr="00104368" w:rsidDel="00CD2245">
              <w:t xml:space="preserve"> </w:t>
            </w:r>
            <w:r w:rsidRPr="00104368">
              <w:t xml:space="preserve">se </w:t>
            </w:r>
            <w:proofErr w:type="spellStart"/>
            <w:r w:rsidRPr="00104368">
              <w:t>deberá</w:t>
            </w:r>
            <w:proofErr w:type="spellEnd"/>
            <w:r w:rsidRPr="00104368">
              <w:t xml:space="preserve"> </w:t>
            </w:r>
            <w:proofErr w:type="spellStart"/>
            <w:r w:rsidRPr="00104368">
              <w:t>implementar</w:t>
            </w:r>
            <w:proofErr w:type="spellEnd"/>
            <w:r w:rsidRPr="00104368">
              <w:t xml:space="preserve"> un </w:t>
            </w:r>
            <w:proofErr w:type="spellStart"/>
            <w:r w:rsidRPr="00104368">
              <w:t>enfoque</w:t>
            </w:r>
            <w:proofErr w:type="spellEnd"/>
            <w:r w:rsidRPr="00104368">
              <w:t xml:space="preserve"> </w:t>
            </w:r>
            <w:proofErr w:type="spellStart"/>
            <w:r w:rsidRPr="00104368">
              <w:t>basado</w:t>
            </w:r>
            <w:proofErr w:type="spellEnd"/>
            <w:r w:rsidRPr="00104368">
              <w:t xml:space="preserve"> </w:t>
            </w:r>
            <w:proofErr w:type="spellStart"/>
            <w:r w:rsidRPr="00104368">
              <w:t>en</w:t>
            </w:r>
            <w:proofErr w:type="spellEnd"/>
            <w:r w:rsidRPr="00104368">
              <w:t xml:space="preserve"> </w:t>
            </w:r>
            <w:proofErr w:type="spellStart"/>
            <w:r w:rsidRPr="00104368">
              <w:t>riesgos</w:t>
            </w:r>
            <w:proofErr w:type="spellEnd"/>
            <w:r w:rsidRPr="00104368">
              <w:t xml:space="preserve"> que </w:t>
            </w:r>
            <w:proofErr w:type="spellStart"/>
            <w:r w:rsidRPr="00104368">
              <w:t>incluya</w:t>
            </w:r>
            <w:proofErr w:type="spellEnd"/>
            <w:r w:rsidRPr="00104368">
              <w:t>:</w:t>
            </w:r>
          </w:p>
          <w:p w14:paraId="586BC873" w14:textId="753DA494" w:rsidR="009903DE" w:rsidRPr="00104368" w:rsidRDefault="009903DE" w:rsidP="00CD5165">
            <w:pPr>
              <w:pStyle w:val="ListPara1aTable"/>
              <w:numPr>
                <w:ilvl w:val="0"/>
                <w:numId w:val="144"/>
              </w:numPr>
            </w:pPr>
            <w:proofErr w:type="spellStart"/>
            <w:r w:rsidRPr="00104368">
              <w:t>Identificación</w:t>
            </w:r>
            <w:proofErr w:type="spellEnd"/>
            <w:r w:rsidRPr="00104368">
              <w:t xml:space="preserve"> de </w:t>
            </w:r>
            <w:proofErr w:type="spellStart"/>
            <w:r w:rsidRPr="00104368">
              <w:t>riesgos</w:t>
            </w:r>
            <w:proofErr w:type="spellEnd"/>
            <w:r w:rsidRPr="00104368">
              <w:t xml:space="preserve"> </w:t>
            </w:r>
            <w:proofErr w:type="spellStart"/>
            <w:r w:rsidRPr="00104368">
              <w:t>químicos</w:t>
            </w:r>
            <w:proofErr w:type="spellEnd"/>
            <w:r w:rsidRPr="00104368">
              <w:t xml:space="preserve"> </w:t>
            </w:r>
            <w:proofErr w:type="spellStart"/>
            <w:r w:rsidRPr="00104368">
              <w:t>potenciales</w:t>
            </w:r>
            <w:proofErr w:type="spellEnd"/>
            <w:r w:rsidRPr="00104368">
              <w:t xml:space="preserve"> (</w:t>
            </w:r>
            <w:proofErr w:type="spellStart"/>
            <w:r w:rsidRPr="00104368">
              <w:t>ver</w:t>
            </w:r>
            <w:proofErr w:type="spellEnd"/>
            <w:r w:rsidRPr="00104368">
              <w:t xml:space="preserve"> </w:t>
            </w:r>
            <w:proofErr w:type="spellStart"/>
            <w:r w:rsidRPr="00104368">
              <w:t>inciso</w:t>
            </w:r>
            <w:proofErr w:type="spellEnd"/>
            <w:r w:rsidRPr="00104368">
              <w:t xml:space="preserve"> 4.1.3.2</w:t>
            </w:r>
            <w:r w:rsidR="005B2FF3" w:rsidRPr="00104368">
              <w:t>.f</w:t>
            </w:r>
            <w:r w:rsidRPr="00104368">
              <w:t xml:space="preserve">) y </w:t>
            </w:r>
            <w:proofErr w:type="spellStart"/>
            <w:r w:rsidRPr="00104368">
              <w:t>riesgos</w:t>
            </w:r>
            <w:proofErr w:type="spellEnd"/>
            <w:r w:rsidRPr="00104368">
              <w:t xml:space="preserve"> </w:t>
            </w:r>
            <w:proofErr w:type="spellStart"/>
            <w:r w:rsidRPr="00104368">
              <w:t>físicos</w:t>
            </w:r>
            <w:proofErr w:type="spellEnd"/>
            <w:r w:rsidRPr="00104368">
              <w:t xml:space="preserve"> (</w:t>
            </w:r>
            <w:proofErr w:type="spellStart"/>
            <w:r w:rsidRPr="00104368">
              <w:t>ver</w:t>
            </w:r>
            <w:proofErr w:type="spellEnd"/>
            <w:r w:rsidRPr="00104368">
              <w:t xml:space="preserve"> </w:t>
            </w:r>
            <w:proofErr w:type="spellStart"/>
            <w:r w:rsidRPr="00104368">
              <w:t>inciso</w:t>
            </w:r>
            <w:proofErr w:type="spellEnd"/>
            <w:r w:rsidRPr="00104368">
              <w:t xml:space="preserve"> 4.1.3.3) </w:t>
            </w:r>
            <w:proofErr w:type="spellStart"/>
            <w:r w:rsidRPr="00104368">
              <w:t>durante</w:t>
            </w:r>
            <w:proofErr w:type="spellEnd"/>
            <w:r w:rsidRPr="00104368">
              <w:t xml:space="preserve"> la </w:t>
            </w:r>
            <w:proofErr w:type="spellStart"/>
            <w:r w:rsidRPr="00104368">
              <w:t>concepción</w:t>
            </w:r>
            <w:proofErr w:type="spellEnd"/>
            <w:r w:rsidRPr="00104368">
              <w:t xml:space="preserve"> del </w:t>
            </w:r>
            <w:proofErr w:type="spellStart"/>
            <w:r w:rsidRPr="00104368">
              <w:t>proyecto</w:t>
            </w:r>
            <w:proofErr w:type="spellEnd"/>
            <w:r w:rsidRPr="00104368">
              <w:t xml:space="preserve"> y la </w:t>
            </w:r>
            <w:proofErr w:type="spellStart"/>
            <w:r w:rsidRPr="00104368">
              <w:t>etapa</w:t>
            </w:r>
            <w:proofErr w:type="spellEnd"/>
            <w:r w:rsidRPr="00104368">
              <w:t xml:space="preserve"> de </w:t>
            </w:r>
            <w:proofErr w:type="spellStart"/>
            <w:r w:rsidRPr="00104368">
              <w:t>planeación</w:t>
            </w:r>
            <w:proofErr w:type="spellEnd"/>
            <w:r w:rsidRPr="00104368">
              <w:t xml:space="preserve"> del </w:t>
            </w:r>
            <w:proofErr w:type="spellStart"/>
            <w:r w:rsidRPr="00104368">
              <w:t>ciclo</w:t>
            </w:r>
            <w:proofErr w:type="spellEnd"/>
            <w:r w:rsidRPr="00104368">
              <w:t xml:space="preserve"> de </w:t>
            </w:r>
            <w:proofErr w:type="spellStart"/>
            <w:r w:rsidRPr="00104368">
              <w:t>vida</w:t>
            </w:r>
            <w:proofErr w:type="spellEnd"/>
            <w:r w:rsidRPr="00104368">
              <w:t xml:space="preserve"> de la </w:t>
            </w:r>
            <w:proofErr w:type="spellStart"/>
            <w:r w:rsidR="005B2FF3" w:rsidRPr="00104368">
              <w:rPr>
                <w:rStyle w:val="DefinedTermChar"/>
                <w:rFonts w:eastAsiaTheme="majorEastAsia"/>
              </w:rPr>
              <w:t>operación</w:t>
            </w:r>
            <w:proofErr w:type="spellEnd"/>
            <w:r w:rsidR="005B2FF3" w:rsidRPr="00104368">
              <w:rPr>
                <w:rStyle w:val="DefinedTermChar"/>
                <w:rFonts w:eastAsiaTheme="majorEastAsia"/>
              </w:rPr>
              <w:t xml:space="preserve"> de </w:t>
            </w:r>
            <w:proofErr w:type="spellStart"/>
            <w:r w:rsidR="005B2FF3" w:rsidRPr="00104368">
              <w:rPr>
                <w:rStyle w:val="DefinedTermChar"/>
                <w:rFonts w:eastAsiaTheme="majorEastAsia"/>
              </w:rPr>
              <w:t>procesamiento</w:t>
            </w:r>
            <w:proofErr w:type="spellEnd"/>
            <w:r w:rsidR="005B2FF3" w:rsidRPr="00104368">
              <w:rPr>
                <w:rStyle w:val="DefinedTermChar"/>
                <w:rFonts w:eastAsiaTheme="majorEastAsia"/>
              </w:rPr>
              <w:t xml:space="preserve"> de </w:t>
            </w:r>
            <w:proofErr w:type="spellStart"/>
            <w:r w:rsidR="005B2FF3" w:rsidRPr="00104368">
              <w:rPr>
                <w:rStyle w:val="DefinedTermChar"/>
                <w:rFonts w:eastAsiaTheme="majorEastAsia"/>
              </w:rPr>
              <w:t>minerales</w:t>
            </w:r>
            <w:proofErr w:type="spellEnd"/>
            <w:r w:rsidRPr="00104368">
              <w:t>;</w:t>
            </w:r>
          </w:p>
          <w:p w14:paraId="39F5BA2C" w14:textId="2584549C" w:rsidR="009903DE" w:rsidRPr="00104368" w:rsidRDefault="009903DE" w:rsidP="00D02004">
            <w:pPr>
              <w:pStyle w:val="ListPara1aTable"/>
            </w:pPr>
            <w:r w:rsidRPr="00104368">
              <w:t xml:space="preserve">Una </w:t>
            </w:r>
            <w:proofErr w:type="spellStart"/>
            <w:r w:rsidRPr="00104368">
              <w:t>evaluación</w:t>
            </w:r>
            <w:proofErr w:type="spellEnd"/>
            <w:r w:rsidRPr="00104368">
              <w:t xml:space="preserve"> </w:t>
            </w:r>
            <w:proofErr w:type="spellStart"/>
            <w:r w:rsidRPr="00104368">
              <w:t>rigurosa</w:t>
            </w:r>
            <w:proofErr w:type="spellEnd"/>
            <w:r w:rsidRPr="00104368">
              <w:t xml:space="preserve"> de los </w:t>
            </w:r>
            <w:proofErr w:type="spellStart"/>
            <w:r w:rsidRPr="00104368">
              <w:t>riesgos</w:t>
            </w:r>
            <w:proofErr w:type="spellEnd"/>
            <w:r w:rsidRPr="00104368">
              <w:t xml:space="preserve"> para </w:t>
            </w:r>
            <w:proofErr w:type="spellStart"/>
            <w:r w:rsidRPr="00104368">
              <w:t>medir</w:t>
            </w:r>
            <w:proofErr w:type="spellEnd"/>
            <w:r w:rsidRPr="00104368">
              <w:t xml:space="preserve"> los </w:t>
            </w:r>
            <w:proofErr w:type="spellStart"/>
            <w:r w:rsidRPr="00104368">
              <w:t>impactos</w:t>
            </w:r>
            <w:proofErr w:type="spellEnd"/>
            <w:r w:rsidRPr="00104368">
              <w:t xml:space="preserve"> </w:t>
            </w:r>
            <w:proofErr w:type="spellStart"/>
            <w:r w:rsidRPr="00104368">
              <w:t>potenciales</w:t>
            </w:r>
            <w:proofErr w:type="spellEnd"/>
            <w:r w:rsidRPr="00104368">
              <w:t xml:space="preserve"> de las </w:t>
            </w:r>
            <w:proofErr w:type="spellStart"/>
            <w:r w:rsidR="005B2FF3" w:rsidRPr="00104368">
              <w:rPr>
                <w:rStyle w:val="DefinedTermChar"/>
                <w:rFonts w:eastAsiaTheme="majorEastAsia"/>
              </w:rPr>
              <w:t>instalación</w:t>
            </w:r>
            <w:proofErr w:type="spellEnd"/>
            <w:r w:rsidR="005B2FF3" w:rsidRPr="00104368">
              <w:rPr>
                <w:rStyle w:val="DefinedTermChar"/>
                <w:rFonts w:eastAsiaTheme="majorEastAsia"/>
              </w:rPr>
              <w:t xml:space="preserve"> de </w:t>
            </w:r>
            <w:proofErr w:type="spellStart"/>
            <w:r w:rsidR="005B2FF3" w:rsidRPr="00104368">
              <w:rPr>
                <w:rStyle w:val="DefinedTermChar"/>
                <w:rFonts w:eastAsiaTheme="majorEastAsia"/>
              </w:rPr>
              <w:t>desechos</w:t>
            </w:r>
            <w:proofErr w:type="spellEnd"/>
            <w:r w:rsidR="005B2FF3" w:rsidRPr="00104368">
              <w:rPr>
                <w:rStyle w:val="DefinedTermChar"/>
                <w:rFonts w:eastAsiaTheme="majorEastAsia"/>
              </w:rPr>
              <w:t xml:space="preserve"> </w:t>
            </w:r>
            <w:proofErr w:type="spellStart"/>
            <w:r w:rsidR="005B2FF3" w:rsidRPr="00104368">
              <w:rPr>
                <w:rStyle w:val="DefinedTermChar"/>
                <w:rFonts w:eastAsiaTheme="majorEastAsia"/>
              </w:rPr>
              <w:t>mineralizados</w:t>
            </w:r>
            <w:proofErr w:type="spellEnd"/>
            <w:r w:rsidRPr="00104368">
              <w:t xml:space="preserve"> </w:t>
            </w:r>
            <w:proofErr w:type="spellStart"/>
            <w:r w:rsidRPr="00104368">
              <w:t>sobre</w:t>
            </w:r>
            <w:proofErr w:type="spellEnd"/>
            <w:r w:rsidRPr="00104368">
              <w:t xml:space="preserve"> la </w:t>
            </w:r>
            <w:proofErr w:type="spellStart"/>
            <w:r w:rsidRPr="00104368">
              <w:t>salud</w:t>
            </w:r>
            <w:proofErr w:type="spellEnd"/>
            <w:r w:rsidRPr="00104368">
              <w:t xml:space="preserve">, la </w:t>
            </w:r>
            <w:proofErr w:type="spellStart"/>
            <w:r w:rsidRPr="00104368">
              <w:t>seguridad</w:t>
            </w:r>
            <w:proofErr w:type="spellEnd"/>
            <w:r w:rsidRPr="00104368">
              <w:t xml:space="preserve">, el medio </w:t>
            </w:r>
            <w:proofErr w:type="spellStart"/>
            <w:r w:rsidRPr="00104368">
              <w:t>ambiente</w:t>
            </w:r>
            <w:proofErr w:type="spellEnd"/>
            <w:r w:rsidRPr="00104368">
              <w:t xml:space="preserve"> y a las </w:t>
            </w:r>
            <w:proofErr w:type="spellStart"/>
            <w:r w:rsidRPr="00104368">
              <w:t>comunidades</w:t>
            </w:r>
            <w:proofErr w:type="spellEnd"/>
            <w:r w:rsidRPr="00104368">
              <w:t xml:space="preserve"> </w:t>
            </w:r>
            <w:proofErr w:type="spellStart"/>
            <w:r w:rsidRPr="00104368">
              <w:t>en</w:t>
            </w:r>
            <w:proofErr w:type="spellEnd"/>
            <w:r w:rsidRPr="00104368">
              <w:t xml:space="preserve"> </w:t>
            </w:r>
            <w:proofErr w:type="spellStart"/>
            <w:r w:rsidRPr="00104368">
              <w:t>etapas</w:t>
            </w:r>
            <w:proofErr w:type="spellEnd"/>
            <w:r w:rsidRPr="00104368">
              <w:t xml:space="preserve"> </w:t>
            </w:r>
            <w:proofErr w:type="spellStart"/>
            <w:r w:rsidRPr="00104368">
              <w:t>tempranas</w:t>
            </w:r>
            <w:proofErr w:type="spellEnd"/>
            <w:r w:rsidRPr="00104368">
              <w:t xml:space="preserve"> del </w:t>
            </w:r>
            <w:proofErr w:type="spellStart"/>
            <w:r w:rsidRPr="00104368">
              <w:t>ciclo</w:t>
            </w:r>
            <w:proofErr w:type="spellEnd"/>
            <w:r w:rsidRPr="00104368">
              <w:t xml:space="preserve"> de </w:t>
            </w:r>
            <w:proofErr w:type="spellStart"/>
            <w:r w:rsidRPr="00104368">
              <w:t>vida</w:t>
            </w:r>
            <w:proofErr w:type="spellEnd"/>
            <w:r w:rsidRPr="00104368">
              <w:t>;</w:t>
            </w:r>
          </w:p>
          <w:p w14:paraId="22F3EE05" w14:textId="77777777" w:rsidR="009903DE" w:rsidRPr="00104368" w:rsidRDefault="009903DE" w:rsidP="00D02004">
            <w:pPr>
              <w:pStyle w:val="ListPara1aTable"/>
            </w:pPr>
            <w:proofErr w:type="spellStart"/>
            <w:r w:rsidRPr="00104368">
              <w:t>Actualización</w:t>
            </w:r>
            <w:proofErr w:type="spellEnd"/>
            <w:r w:rsidRPr="00104368">
              <w:t xml:space="preserve"> de las </w:t>
            </w:r>
            <w:proofErr w:type="spellStart"/>
            <w:r w:rsidRPr="00104368">
              <w:t>evaluaciones</w:t>
            </w:r>
            <w:proofErr w:type="spellEnd"/>
            <w:r w:rsidRPr="00104368">
              <w:t xml:space="preserve"> de </w:t>
            </w:r>
            <w:proofErr w:type="spellStart"/>
            <w:r w:rsidRPr="00104368">
              <w:t>riesgos</w:t>
            </w:r>
            <w:proofErr w:type="spellEnd"/>
            <w:r w:rsidRPr="00104368">
              <w:t xml:space="preserve"> con una </w:t>
            </w:r>
            <w:proofErr w:type="spellStart"/>
            <w:r w:rsidRPr="00104368">
              <w:t>frecuencia</w:t>
            </w:r>
            <w:proofErr w:type="spellEnd"/>
            <w:r w:rsidRPr="00104368">
              <w:t xml:space="preserve"> que </w:t>
            </w:r>
            <w:proofErr w:type="spellStart"/>
            <w:r w:rsidRPr="00104368">
              <w:t>corresponda</w:t>
            </w:r>
            <w:proofErr w:type="spellEnd"/>
            <w:r w:rsidRPr="00104368">
              <w:t xml:space="preserve"> al </w:t>
            </w:r>
            <w:proofErr w:type="spellStart"/>
            <w:r w:rsidRPr="00104368">
              <w:t>perfil</w:t>
            </w:r>
            <w:proofErr w:type="spellEnd"/>
            <w:r w:rsidRPr="00104368">
              <w:t xml:space="preserve"> de </w:t>
            </w:r>
            <w:proofErr w:type="spellStart"/>
            <w:r w:rsidRPr="00104368">
              <w:t>riesgo</w:t>
            </w:r>
            <w:proofErr w:type="spellEnd"/>
            <w:r w:rsidRPr="00104368">
              <w:t xml:space="preserve"> de </w:t>
            </w:r>
            <w:proofErr w:type="spellStart"/>
            <w:r w:rsidRPr="00104368">
              <w:t>cada</w:t>
            </w:r>
            <w:proofErr w:type="spellEnd"/>
            <w:r w:rsidRPr="00104368">
              <w:t xml:space="preserve"> </w:t>
            </w:r>
            <w:proofErr w:type="spellStart"/>
            <w:r w:rsidRPr="00104368">
              <w:rPr>
                <w:rStyle w:val="DefinedTermChar"/>
                <w:rFonts w:eastAsiaTheme="majorEastAsia"/>
              </w:rPr>
              <w:t>instalación</w:t>
            </w:r>
            <w:proofErr w:type="spellEnd"/>
            <w:r w:rsidRPr="00104368">
              <w:t xml:space="preserve">, </w:t>
            </w:r>
            <w:proofErr w:type="spellStart"/>
            <w:r w:rsidRPr="00104368">
              <w:t>durante</w:t>
            </w:r>
            <w:proofErr w:type="spellEnd"/>
            <w:r w:rsidRPr="00104368">
              <w:t xml:space="preserve"> el </w:t>
            </w:r>
            <w:proofErr w:type="spellStart"/>
            <w:r w:rsidRPr="00104368">
              <w:t>ciclo</w:t>
            </w:r>
            <w:proofErr w:type="spellEnd"/>
            <w:r w:rsidRPr="00104368">
              <w:t xml:space="preserve"> de </w:t>
            </w:r>
            <w:proofErr w:type="spellStart"/>
            <w:r w:rsidRPr="00104368">
              <w:t>vida</w:t>
            </w:r>
            <w:proofErr w:type="spellEnd"/>
            <w:r w:rsidRPr="00104368">
              <w:t xml:space="preserve"> de la </w:t>
            </w:r>
            <w:proofErr w:type="spellStart"/>
            <w:r w:rsidRPr="00104368">
              <w:t>instalación</w:t>
            </w:r>
            <w:proofErr w:type="spellEnd"/>
            <w:r w:rsidRPr="00104368">
              <w:t>; e</w:t>
            </w:r>
          </w:p>
          <w:p w14:paraId="02FF0CF6" w14:textId="77777777" w:rsidR="009903DE" w:rsidRPr="00104368" w:rsidRDefault="009903DE" w:rsidP="00D02004">
            <w:pPr>
              <w:pStyle w:val="ListPara1aTable"/>
              <w:rPr>
                <w:rFonts w:eastAsiaTheme="minorHAnsi"/>
              </w:rPr>
            </w:pPr>
            <w:proofErr w:type="spellStart"/>
            <w:r w:rsidRPr="00104368">
              <w:t>Informes</w:t>
            </w:r>
            <w:proofErr w:type="spellEnd"/>
            <w:r w:rsidRPr="00104368">
              <w:t xml:space="preserve"> </w:t>
            </w:r>
            <w:proofErr w:type="spellStart"/>
            <w:r w:rsidRPr="00104368">
              <w:t>documentados</w:t>
            </w:r>
            <w:proofErr w:type="spellEnd"/>
            <w:r w:rsidRPr="00104368">
              <w:t xml:space="preserve"> de las </w:t>
            </w:r>
            <w:proofErr w:type="spellStart"/>
            <w:r w:rsidRPr="00104368">
              <w:t>evaluaciones</w:t>
            </w:r>
            <w:proofErr w:type="spellEnd"/>
            <w:r w:rsidRPr="00104368">
              <w:t xml:space="preserve"> de </w:t>
            </w:r>
            <w:proofErr w:type="spellStart"/>
            <w:r w:rsidRPr="00104368">
              <w:t>riesgos</w:t>
            </w:r>
            <w:proofErr w:type="spellEnd"/>
            <w:r w:rsidRPr="00104368">
              <w:t xml:space="preserve">, </w:t>
            </w:r>
            <w:proofErr w:type="spellStart"/>
            <w:r w:rsidRPr="00104368">
              <w:t>actualizados</w:t>
            </w:r>
            <w:proofErr w:type="spellEnd"/>
            <w:r w:rsidRPr="00104368">
              <w:t xml:space="preserve"> </w:t>
            </w:r>
            <w:proofErr w:type="spellStart"/>
            <w:r w:rsidRPr="00104368">
              <w:t>cada</w:t>
            </w:r>
            <w:proofErr w:type="spellEnd"/>
            <w:r w:rsidRPr="00104368">
              <w:t xml:space="preserve"> </w:t>
            </w:r>
            <w:proofErr w:type="spellStart"/>
            <w:r w:rsidRPr="00104368">
              <w:t>vez</w:t>
            </w:r>
            <w:proofErr w:type="spellEnd"/>
            <w:r w:rsidRPr="00104368">
              <w:t xml:space="preserve"> que se </w:t>
            </w:r>
            <w:proofErr w:type="spellStart"/>
            <w:r w:rsidRPr="00104368">
              <w:t>revisen</w:t>
            </w:r>
            <w:proofErr w:type="spellEnd"/>
            <w:r w:rsidRPr="00104368">
              <w:t xml:space="preserve"> las </w:t>
            </w:r>
            <w:proofErr w:type="spellStart"/>
            <w:r w:rsidRPr="00104368">
              <w:t>evaluaciones</w:t>
            </w:r>
            <w:proofErr w:type="spellEnd"/>
            <w:r w:rsidRPr="00104368">
              <w:t xml:space="preserve"> (de </w:t>
            </w:r>
            <w:proofErr w:type="spellStart"/>
            <w:r w:rsidRPr="00104368">
              <w:t>acuerdo</w:t>
            </w:r>
            <w:proofErr w:type="spellEnd"/>
            <w:r w:rsidRPr="00104368">
              <w:t xml:space="preserve"> al </w:t>
            </w:r>
            <w:proofErr w:type="spellStart"/>
            <w:r w:rsidRPr="00104368">
              <w:t>requisito</w:t>
            </w:r>
            <w:proofErr w:type="spellEnd"/>
            <w:r w:rsidRPr="00104368">
              <w:t xml:space="preserve"> 4.1.4.1. </w:t>
            </w:r>
            <w:proofErr w:type="spellStart"/>
            <w:r w:rsidRPr="00104368">
              <w:t>inciso</w:t>
            </w:r>
            <w:proofErr w:type="spellEnd"/>
            <w:r w:rsidRPr="00104368">
              <w:t xml:space="preserve"> c).</w:t>
            </w:r>
          </w:p>
          <w:p w14:paraId="0DA0F65D" w14:textId="5140625F" w:rsidR="009903DE" w:rsidRPr="00104368" w:rsidRDefault="009903DE" w:rsidP="009B0C9B">
            <w:pPr>
              <w:pStyle w:val="NumberedRequirementsSub"/>
            </w:pPr>
            <w:r w:rsidRPr="00104368">
              <w:t xml:space="preserve">4.1.4.2.  La </w:t>
            </w:r>
            <w:proofErr w:type="spellStart"/>
            <w:r w:rsidR="008572EF" w:rsidRPr="00104368">
              <w:rPr>
                <w:u w:val="dotted" w:color="A6A6A6" w:themeColor="background1" w:themeShade="A6"/>
              </w:rPr>
              <w:t>empresa</w:t>
            </w:r>
            <w:proofErr w:type="spellEnd"/>
            <w:r w:rsidR="008572EF" w:rsidRPr="00104368">
              <w:rPr>
                <w:u w:val="dotted" w:color="A6A6A6" w:themeColor="background1" w:themeShade="A6"/>
              </w:rPr>
              <w:t xml:space="preserve"> </w:t>
            </w:r>
            <w:proofErr w:type="spellStart"/>
            <w:r w:rsidR="008572EF" w:rsidRPr="00104368">
              <w:rPr>
                <w:u w:val="dotted" w:color="A6A6A6" w:themeColor="background1" w:themeShade="A6"/>
              </w:rPr>
              <w:t>operadora</w:t>
            </w:r>
            <w:proofErr w:type="spellEnd"/>
            <w:r w:rsidRPr="00104368">
              <w:t xml:space="preserve"> </w:t>
            </w:r>
            <w:proofErr w:type="spellStart"/>
            <w:r w:rsidRPr="00104368">
              <w:t>deberá</w:t>
            </w:r>
            <w:proofErr w:type="spellEnd"/>
            <w:r w:rsidRPr="00104368">
              <w:t xml:space="preserve"> </w:t>
            </w:r>
            <w:proofErr w:type="spellStart"/>
            <w:r w:rsidRPr="00104368">
              <w:t>llevar</w:t>
            </w:r>
            <w:proofErr w:type="spellEnd"/>
            <w:r w:rsidRPr="00104368">
              <w:t xml:space="preserve"> a </w:t>
            </w:r>
            <w:proofErr w:type="spellStart"/>
            <w:r w:rsidRPr="00104368">
              <w:t>cabo</w:t>
            </w:r>
            <w:proofErr w:type="spellEnd"/>
            <w:r w:rsidRPr="00104368">
              <w:t xml:space="preserve"> y </w:t>
            </w:r>
            <w:proofErr w:type="spellStart"/>
            <w:r w:rsidRPr="00104368">
              <w:t>documentar</w:t>
            </w:r>
            <w:proofErr w:type="spellEnd"/>
            <w:r w:rsidRPr="00104368">
              <w:t xml:space="preserve"> una </w:t>
            </w:r>
            <w:proofErr w:type="spellStart"/>
            <w:r w:rsidRPr="00104368">
              <w:rPr>
                <w:rStyle w:val="DefinedTermChar"/>
                <w:rFonts w:eastAsiaTheme="minorHAnsi"/>
              </w:rPr>
              <w:t>evaluación</w:t>
            </w:r>
            <w:proofErr w:type="spellEnd"/>
            <w:r w:rsidRPr="00104368">
              <w:rPr>
                <w:rStyle w:val="DefinedTermChar"/>
                <w:rFonts w:eastAsiaTheme="minorHAnsi"/>
              </w:rPr>
              <w:t xml:space="preserve"> de las </w:t>
            </w:r>
            <w:proofErr w:type="spellStart"/>
            <w:r w:rsidRPr="00104368">
              <w:rPr>
                <w:rStyle w:val="DefinedTermChar"/>
                <w:rFonts w:eastAsiaTheme="minorHAnsi"/>
              </w:rPr>
              <w:t>alternativas</w:t>
            </w:r>
            <w:proofErr w:type="spellEnd"/>
            <w:r w:rsidR="00A3695E" w:rsidRPr="00104368">
              <w:rPr>
                <w:rStyle w:val="FootnoteReference"/>
                <w:rFonts w:ascii="Calibri Light" w:hAnsi="Calibri Light" w:cs="Calibri Light"/>
                <w:szCs w:val="20"/>
              </w:rPr>
              <w:footnoteReference w:id="158"/>
            </w:r>
            <w:r w:rsidR="00A3695E" w:rsidRPr="00104368">
              <w:t xml:space="preserve"> </w:t>
            </w:r>
            <w:r w:rsidRPr="00104368">
              <w:t xml:space="preserve">con el fin de </w:t>
            </w:r>
            <w:proofErr w:type="spellStart"/>
            <w:r w:rsidRPr="00104368">
              <w:t>informar</w:t>
            </w:r>
            <w:proofErr w:type="spellEnd"/>
            <w:r w:rsidRPr="00104368">
              <w:t xml:space="preserve"> </w:t>
            </w:r>
            <w:proofErr w:type="spellStart"/>
            <w:r w:rsidRPr="00104368">
              <w:t>sobre</w:t>
            </w:r>
            <w:proofErr w:type="spellEnd"/>
            <w:r w:rsidRPr="00104368">
              <w:t xml:space="preserve"> la </w:t>
            </w:r>
            <w:proofErr w:type="spellStart"/>
            <w:r w:rsidRPr="00104368">
              <w:t>ubicación</w:t>
            </w:r>
            <w:proofErr w:type="spellEnd"/>
            <w:r w:rsidRPr="00104368">
              <w:t xml:space="preserve"> de la </w:t>
            </w:r>
            <w:proofErr w:type="spellStart"/>
            <w:r w:rsidR="002332E2" w:rsidRPr="00104368">
              <w:rPr>
                <w:rStyle w:val="DefinedTermChar"/>
                <w:rFonts w:eastAsiaTheme="minorHAnsi"/>
              </w:rPr>
              <w:t>instalación</w:t>
            </w:r>
            <w:proofErr w:type="spellEnd"/>
            <w:r w:rsidR="002332E2" w:rsidRPr="00104368">
              <w:rPr>
                <w:rStyle w:val="DefinedTermChar"/>
                <w:rFonts w:eastAsiaTheme="minorHAnsi"/>
              </w:rPr>
              <w:t xml:space="preserve"> de </w:t>
            </w:r>
            <w:proofErr w:type="spellStart"/>
            <w:r w:rsidR="002332E2" w:rsidRPr="00104368">
              <w:rPr>
                <w:rStyle w:val="DefinedTermChar"/>
                <w:rFonts w:eastAsiaTheme="minorHAnsi"/>
              </w:rPr>
              <w:t>desechos</w:t>
            </w:r>
            <w:proofErr w:type="spellEnd"/>
            <w:r w:rsidR="002332E2" w:rsidRPr="00104368">
              <w:rPr>
                <w:rStyle w:val="DefinedTermChar"/>
                <w:rFonts w:eastAsiaTheme="minorHAnsi"/>
              </w:rPr>
              <w:t xml:space="preserve"> </w:t>
            </w:r>
            <w:proofErr w:type="spellStart"/>
            <w:r w:rsidR="002332E2" w:rsidRPr="00104368">
              <w:rPr>
                <w:rStyle w:val="DefinedTermChar"/>
                <w:rFonts w:eastAsiaTheme="minorHAnsi"/>
              </w:rPr>
              <w:t>mineralizados</w:t>
            </w:r>
            <w:proofErr w:type="spellEnd"/>
            <w:r w:rsidRPr="00104368">
              <w:t xml:space="preserve"> y </w:t>
            </w:r>
            <w:proofErr w:type="spellStart"/>
            <w:r w:rsidRPr="00104368">
              <w:t>sobre</w:t>
            </w:r>
            <w:proofErr w:type="spellEnd"/>
            <w:r w:rsidRPr="00104368">
              <w:t xml:space="preserve"> la </w:t>
            </w:r>
            <w:proofErr w:type="spellStart"/>
            <w:r w:rsidRPr="00104368">
              <w:t>selección</w:t>
            </w:r>
            <w:proofErr w:type="spellEnd"/>
            <w:r w:rsidRPr="00104368">
              <w:t xml:space="preserve"> de las </w:t>
            </w:r>
            <w:proofErr w:type="spellStart"/>
            <w:r w:rsidRPr="00104368">
              <w:t>prácticas</w:t>
            </w:r>
            <w:proofErr w:type="spellEnd"/>
            <w:r w:rsidRPr="00104368">
              <w:t xml:space="preserve"> de </w:t>
            </w:r>
            <w:proofErr w:type="spellStart"/>
            <w:r w:rsidRPr="00104368">
              <w:t>gestión</w:t>
            </w:r>
            <w:proofErr w:type="spellEnd"/>
            <w:r w:rsidRPr="00104368">
              <w:t xml:space="preserve"> </w:t>
            </w:r>
            <w:r w:rsidR="00A3695E" w:rsidRPr="00104368">
              <w:t xml:space="preserve">de </w:t>
            </w:r>
            <w:proofErr w:type="spellStart"/>
            <w:r w:rsidR="00A3695E" w:rsidRPr="00104368">
              <w:t>residuos</w:t>
            </w:r>
            <w:proofErr w:type="spellEnd"/>
            <w:r w:rsidR="00A3695E" w:rsidRPr="00104368">
              <w:t xml:space="preserve"> para </w:t>
            </w:r>
            <w:proofErr w:type="spellStart"/>
            <w:r w:rsidR="00A3695E" w:rsidRPr="00104368">
              <w:rPr>
                <w:rStyle w:val="DefinedTermChar"/>
                <w:rFonts w:eastAsiaTheme="minorHAnsi"/>
              </w:rPr>
              <w:t>instalaciones</w:t>
            </w:r>
            <w:proofErr w:type="spellEnd"/>
            <w:r w:rsidR="00A3695E" w:rsidRPr="00104368">
              <w:t xml:space="preserve"> de </w:t>
            </w:r>
            <w:proofErr w:type="spellStart"/>
            <w:r w:rsidR="00A3695E" w:rsidRPr="00104368">
              <w:t>residuos</w:t>
            </w:r>
            <w:proofErr w:type="spellEnd"/>
            <w:r w:rsidR="00A3695E" w:rsidRPr="00104368">
              <w:t xml:space="preserve"> </w:t>
            </w:r>
            <w:proofErr w:type="spellStart"/>
            <w:r w:rsidR="00A3695E" w:rsidRPr="00104368">
              <w:t>nuevas</w:t>
            </w:r>
            <w:proofErr w:type="spellEnd"/>
            <w:r w:rsidR="00A3695E" w:rsidRPr="00104368">
              <w:t xml:space="preserve"> o </w:t>
            </w:r>
            <w:proofErr w:type="spellStart"/>
            <w:r w:rsidR="00A3695E" w:rsidRPr="00104368">
              <w:t>ampliadas</w:t>
            </w:r>
            <w:proofErr w:type="spellEnd"/>
            <w:r w:rsidR="00A3695E" w:rsidRPr="00104368">
              <w:t xml:space="preserve">. La </w:t>
            </w:r>
            <w:proofErr w:type="spellStart"/>
            <w:r w:rsidR="00A3695E" w:rsidRPr="00104368">
              <w:t>evaluación</w:t>
            </w:r>
            <w:proofErr w:type="spellEnd"/>
            <w:r w:rsidR="00A3695E" w:rsidRPr="00104368">
              <w:t xml:space="preserve"> </w:t>
            </w:r>
            <w:proofErr w:type="spellStart"/>
            <w:r w:rsidR="00A3695E" w:rsidRPr="00104368">
              <w:t>deberá</w:t>
            </w:r>
            <w:proofErr w:type="spellEnd"/>
            <w:r w:rsidR="00A3695E" w:rsidRPr="00104368">
              <w:t xml:space="preserve"> </w:t>
            </w:r>
            <w:r w:rsidRPr="00104368">
              <w:t xml:space="preserve">La </w:t>
            </w:r>
            <w:proofErr w:type="spellStart"/>
            <w:r w:rsidRPr="00104368">
              <w:t>evaluación</w:t>
            </w:r>
            <w:proofErr w:type="spellEnd"/>
            <w:r w:rsidRPr="00104368">
              <w:t xml:space="preserve"> </w:t>
            </w:r>
            <w:proofErr w:type="spellStart"/>
            <w:r w:rsidRPr="00104368">
              <w:t>deberá</w:t>
            </w:r>
            <w:proofErr w:type="spellEnd"/>
            <w:r w:rsidRPr="00104368">
              <w:t xml:space="preserve">: </w:t>
            </w:r>
          </w:p>
          <w:p w14:paraId="7317FBB7" w14:textId="4DC83721" w:rsidR="009903DE" w:rsidRPr="00104368" w:rsidRDefault="009903DE" w:rsidP="00CD5165">
            <w:pPr>
              <w:pStyle w:val="ListPara1aTable"/>
              <w:numPr>
                <w:ilvl w:val="0"/>
                <w:numId w:val="145"/>
              </w:numPr>
            </w:pPr>
            <w:proofErr w:type="spellStart"/>
            <w:r w:rsidRPr="00104368">
              <w:t>Identificar</w:t>
            </w:r>
            <w:proofErr w:type="spellEnd"/>
            <w:r w:rsidRPr="00104368">
              <w:t xml:space="preserve"> las </w:t>
            </w:r>
            <w:proofErr w:type="spellStart"/>
            <w:r w:rsidRPr="00104368">
              <w:t>especificaciones</w:t>
            </w:r>
            <w:proofErr w:type="spellEnd"/>
            <w:r w:rsidRPr="00104368">
              <w:t xml:space="preserve"> </w:t>
            </w:r>
            <w:proofErr w:type="spellStart"/>
            <w:r w:rsidRPr="00104368">
              <w:t>mínimas</w:t>
            </w:r>
            <w:proofErr w:type="spellEnd"/>
            <w:r w:rsidRPr="00104368">
              <w:t xml:space="preserve"> y los </w:t>
            </w:r>
            <w:proofErr w:type="spellStart"/>
            <w:r w:rsidRPr="00104368">
              <w:t>objetivos</w:t>
            </w:r>
            <w:proofErr w:type="spellEnd"/>
            <w:r w:rsidRPr="00104368">
              <w:t xml:space="preserve"> de </w:t>
            </w:r>
            <w:proofErr w:type="spellStart"/>
            <w:r w:rsidRPr="00104368">
              <w:t>desempeño</w:t>
            </w:r>
            <w:proofErr w:type="spellEnd"/>
            <w:r w:rsidRPr="00104368">
              <w:t xml:space="preserve"> de la </w:t>
            </w:r>
            <w:proofErr w:type="spellStart"/>
            <w:r w:rsidRPr="00104368">
              <w:t>instalación</w:t>
            </w:r>
            <w:proofErr w:type="spellEnd"/>
            <w:r w:rsidRPr="00104368">
              <w:t xml:space="preserve"> </w:t>
            </w:r>
            <w:proofErr w:type="spellStart"/>
            <w:r w:rsidRPr="00104368">
              <w:t>durante</w:t>
            </w:r>
            <w:proofErr w:type="spellEnd"/>
            <w:r w:rsidRPr="00104368">
              <w:t xml:space="preserve"> </w:t>
            </w:r>
            <w:proofErr w:type="spellStart"/>
            <w:r w:rsidRPr="00104368">
              <w:t>todo</w:t>
            </w:r>
            <w:proofErr w:type="spellEnd"/>
            <w:r w:rsidRPr="00104368">
              <w:t xml:space="preserve"> el </w:t>
            </w:r>
            <w:proofErr w:type="spellStart"/>
            <w:r w:rsidRPr="00104368">
              <w:t>ciclo</w:t>
            </w:r>
            <w:proofErr w:type="spellEnd"/>
            <w:r w:rsidRPr="00104368">
              <w:t xml:space="preserve"> de </w:t>
            </w:r>
            <w:proofErr w:type="spellStart"/>
            <w:r w:rsidRPr="00104368">
              <w:t>vida</w:t>
            </w:r>
            <w:proofErr w:type="spellEnd"/>
            <w:r w:rsidRPr="00104368">
              <w:t xml:space="preserve"> de la </w:t>
            </w:r>
            <w:proofErr w:type="spellStart"/>
            <w:r w:rsidR="002332E2" w:rsidRPr="00104368">
              <w:rPr>
                <w:rStyle w:val="DefinedTermChar"/>
                <w:rFonts w:eastAsiaTheme="majorEastAsia"/>
              </w:rPr>
              <w:t>operación</w:t>
            </w:r>
            <w:proofErr w:type="spellEnd"/>
            <w:r w:rsidR="002332E2" w:rsidRPr="00104368">
              <w:rPr>
                <w:rStyle w:val="DefinedTermChar"/>
                <w:rFonts w:eastAsiaTheme="majorEastAsia"/>
              </w:rPr>
              <w:t xml:space="preserve"> de </w:t>
            </w:r>
            <w:proofErr w:type="spellStart"/>
            <w:r w:rsidR="002332E2" w:rsidRPr="00104368">
              <w:rPr>
                <w:rStyle w:val="DefinedTermChar"/>
                <w:rFonts w:eastAsiaTheme="majorEastAsia"/>
              </w:rPr>
              <w:t>procesamiento</w:t>
            </w:r>
            <w:proofErr w:type="spellEnd"/>
            <w:r w:rsidR="002332E2" w:rsidRPr="00104368">
              <w:rPr>
                <w:rStyle w:val="DefinedTermChar"/>
                <w:rFonts w:eastAsiaTheme="majorEastAsia"/>
              </w:rPr>
              <w:t xml:space="preserve"> de </w:t>
            </w:r>
            <w:proofErr w:type="spellStart"/>
            <w:r w:rsidR="002332E2" w:rsidRPr="00104368">
              <w:rPr>
                <w:rStyle w:val="DefinedTermChar"/>
                <w:rFonts w:eastAsiaTheme="majorEastAsia"/>
              </w:rPr>
              <w:t>minerales</w:t>
            </w:r>
            <w:proofErr w:type="spellEnd"/>
            <w:r w:rsidRPr="00104368">
              <w:t xml:space="preserve">, </w:t>
            </w:r>
            <w:proofErr w:type="spellStart"/>
            <w:r w:rsidRPr="00104368">
              <w:t>incluidos</w:t>
            </w:r>
            <w:proofErr w:type="spellEnd"/>
            <w:r w:rsidRPr="00104368">
              <w:t xml:space="preserve"> los </w:t>
            </w:r>
            <w:proofErr w:type="spellStart"/>
            <w:r w:rsidRPr="00104368">
              <w:t>objetivos</w:t>
            </w:r>
            <w:proofErr w:type="spellEnd"/>
            <w:r w:rsidRPr="00104368">
              <w:t xml:space="preserve"> </w:t>
            </w:r>
            <w:r w:rsidR="002332E2" w:rsidRPr="00104368">
              <w:t xml:space="preserve">de </w:t>
            </w:r>
            <w:proofErr w:type="spellStart"/>
            <w:r w:rsidR="002332E2" w:rsidRPr="00104368">
              <w:rPr>
                <w:rStyle w:val="DefinedTermChar"/>
                <w:rFonts w:eastAsiaTheme="majorEastAsia"/>
              </w:rPr>
              <w:t>rehabilitación</w:t>
            </w:r>
            <w:proofErr w:type="spellEnd"/>
            <w:r w:rsidRPr="00104368">
              <w:t xml:space="preserve"> y los </w:t>
            </w:r>
            <w:proofErr w:type="spellStart"/>
            <w:r w:rsidRPr="00104368">
              <w:t>usos</w:t>
            </w:r>
            <w:proofErr w:type="spellEnd"/>
            <w:r w:rsidRPr="00104368">
              <w:t xml:space="preserve"> de tierra y </w:t>
            </w:r>
            <w:proofErr w:type="spellStart"/>
            <w:r w:rsidRPr="00104368">
              <w:t>agua</w:t>
            </w:r>
            <w:proofErr w:type="spellEnd"/>
            <w:r w:rsidRPr="00104368">
              <w:t xml:space="preserve"> </w:t>
            </w:r>
            <w:r w:rsidRPr="00104368">
              <w:rPr>
                <w:u w:val="dotted"/>
              </w:rPr>
              <w:t>post</w:t>
            </w:r>
            <w:r w:rsidR="00564F44" w:rsidRPr="00104368">
              <w:rPr>
                <w:u w:val="dotted"/>
              </w:rPr>
              <w:t>-</w:t>
            </w:r>
            <w:proofErr w:type="spellStart"/>
            <w:r w:rsidR="002332E2" w:rsidRPr="00104368">
              <w:rPr>
                <w:u w:val="dotted"/>
              </w:rPr>
              <w:t>rehabilitación</w:t>
            </w:r>
            <w:proofErr w:type="spellEnd"/>
            <w:r w:rsidRPr="00104368">
              <w:t xml:space="preserve">; </w:t>
            </w:r>
          </w:p>
          <w:p w14:paraId="7A209995" w14:textId="4A2D249B" w:rsidR="009903DE" w:rsidRPr="00104368" w:rsidRDefault="009903DE" w:rsidP="00D02004">
            <w:pPr>
              <w:pStyle w:val="ListPara1aTable"/>
            </w:pPr>
            <w:proofErr w:type="spellStart"/>
            <w:r w:rsidRPr="00104368">
              <w:t>Identificar</w:t>
            </w:r>
            <w:proofErr w:type="spellEnd"/>
            <w:r w:rsidRPr="00104368">
              <w:t xml:space="preserve"> </w:t>
            </w:r>
            <w:proofErr w:type="spellStart"/>
            <w:r w:rsidRPr="00104368">
              <w:t>posibles</w:t>
            </w:r>
            <w:proofErr w:type="spellEnd"/>
            <w:r w:rsidRPr="00104368">
              <w:t xml:space="preserve"> </w:t>
            </w:r>
            <w:proofErr w:type="spellStart"/>
            <w:r w:rsidRPr="00104368">
              <w:t>alternativas</w:t>
            </w:r>
            <w:proofErr w:type="spellEnd"/>
            <w:r w:rsidRPr="00104368">
              <w:t xml:space="preserve"> para la </w:t>
            </w:r>
            <w:proofErr w:type="spellStart"/>
            <w:r w:rsidRPr="00104368">
              <w:t>ubicación</w:t>
            </w:r>
            <w:proofErr w:type="spellEnd"/>
            <w:r w:rsidRPr="00104368">
              <w:t xml:space="preserve"> y </w:t>
            </w:r>
            <w:proofErr w:type="spellStart"/>
            <w:r w:rsidRPr="00104368">
              <w:t>gestión</w:t>
            </w:r>
            <w:proofErr w:type="spellEnd"/>
            <w:r w:rsidRPr="00104368">
              <w:t xml:space="preserve"> de </w:t>
            </w:r>
            <w:proofErr w:type="spellStart"/>
            <w:r w:rsidRPr="00104368">
              <w:t>desechos</w:t>
            </w:r>
            <w:proofErr w:type="spellEnd"/>
            <w:r w:rsidRPr="00104368">
              <w:t xml:space="preserve"> de </w:t>
            </w:r>
            <w:proofErr w:type="spellStart"/>
            <w:r w:rsidR="002332E2" w:rsidRPr="00104368">
              <w:rPr>
                <w:rStyle w:val="DefinedTermChar"/>
                <w:rFonts w:eastAsiaTheme="majorEastAsia"/>
              </w:rPr>
              <w:t>residuos</w:t>
            </w:r>
            <w:proofErr w:type="spellEnd"/>
            <w:r w:rsidR="002332E2" w:rsidRPr="00104368">
              <w:rPr>
                <w:rStyle w:val="DefinedTermChar"/>
                <w:rFonts w:eastAsiaTheme="majorEastAsia"/>
              </w:rPr>
              <w:t xml:space="preserve"> </w:t>
            </w:r>
            <w:proofErr w:type="spellStart"/>
            <w:r w:rsidR="002332E2" w:rsidRPr="00104368">
              <w:rPr>
                <w:rStyle w:val="DefinedTermChar"/>
                <w:rFonts w:eastAsiaTheme="majorEastAsia"/>
              </w:rPr>
              <w:t>mineralizados</w:t>
            </w:r>
            <w:proofErr w:type="spellEnd"/>
            <w:r w:rsidRPr="00104368">
              <w:t xml:space="preserve">, </w:t>
            </w:r>
            <w:proofErr w:type="spellStart"/>
            <w:r w:rsidRPr="00104368">
              <w:t>evitando</w:t>
            </w:r>
            <w:proofErr w:type="spellEnd"/>
            <w:r w:rsidRPr="00104368">
              <w:t xml:space="preserve"> </w:t>
            </w:r>
            <w:proofErr w:type="spellStart"/>
            <w:r w:rsidRPr="00104368">
              <w:t>juicios</w:t>
            </w:r>
            <w:proofErr w:type="spellEnd"/>
            <w:r w:rsidRPr="00104368">
              <w:t xml:space="preserve"> a priori </w:t>
            </w:r>
            <w:proofErr w:type="spellStart"/>
            <w:r w:rsidRPr="00104368">
              <w:t>sobre</w:t>
            </w:r>
            <w:proofErr w:type="spellEnd"/>
            <w:r w:rsidRPr="00104368">
              <w:t xml:space="preserve"> las </w:t>
            </w:r>
            <w:proofErr w:type="spellStart"/>
            <w:r w:rsidRPr="00104368">
              <w:t>alternativas</w:t>
            </w:r>
            <w:proofErr w:type="spellEnd"/>
            <w:r w:rsidRPr="00104368">
              <w:t>;</w:t>
            </w:r>
          </w:p>
          <w:p w14:paraId="4FB0DDF1" w14:textId="77777777" w:rsidR="009903DE" w:rsidRPr="00104368" w:rsidRDefault="009903DE" w:rsidP="00D02004">
            <w:pPr>
              <w:pStyle w:val="ListPara1aTable"/>
            </w:pPr>
            <w:proofErr w:type="spellStart"/>
            <w:r w:rsidRPr="00104368">
              <w:t>Realizar</w:t>
            </w:r>
            <w:proofErr w:type="spellEnd"/>
            <w:r w:rsidRPr="00104368">
              <w:t xml:space="preserve"> una </w:t>
            </w:r>
            <w:proofErr w:type="spellStart"/>
            <w:r w:rsidRPr="00104368">
              <w:t>categorización</w:t>
            </w:r>
            <w:proofErr w:type="spellEnd"/>
            <w:r w:rsidRPr="00104368">
              <w:t xml:space="preserve"> o </w:t>
            </w:r>
            <w:proofErr w:type="spellStart"/>
            <w:r w:rsidRPr="00104368">
              <w:t>análisis</w:t>
            </w:r>
            <w:proofErr w:type="spellEnd"/>
            <w:r w:rsidRPr="00104368">
              <w:t xml:space="preserve"> de "</w:t>
            </w:r>
            <w:proofErr w:type="spellStart"/>
            <w:r w:rsidRPr="00104368">
              <w:t>falla</w:t>
            </w:r>
            <w:proofErr w:type="spellEnd"/>
            <w:r w:rsidRPr="00104368">
              <w:t xml:space="preserve"> fatal" para </w:t>
            </w:r>
            <w:proofErr w:type="spellStart"/>
            <w:r w:rsidRPr="00104368">
              <w:t>eliminar</w:t>
            </w:r>
            <w:proofErr w:type="spellEnd"/>
            <w:r w:rsidRPr="00104368">
              <w:t xml:space="preserve"> </w:t>
            </w:r>
            <w:proofErr w:type="spellStart"/>
            <w:r w:rsidRPr="00104368">
              <w:t>alternativas</w:t>
            </w:r>
            <w:proofErr w:type="spellEnd"/>
            <w:r w:rsidRPr="00104368">
              <w:t xml:space="preserve"> que no </w:t>
            </w:r>
            <w:proofErr w:type="spellStart"/>
            <w:r w:rsidRPr="00104368">
              <w:t>reúnan</w:t>
            </w:r>
            <w:proofErr w:type="spellEnd"/>
            <w:r w:rsidRPr="00104368">
              <w:t xml:space="preserve"> las </w:t>
            </w:r>
            <w:proofErr w:type="spellStart"/>
            <w:r w:rsidRPr="00104368">
              <w:t>especificaciones</w:t>
            </w:r>
            <w:proofErr w:type="spellEnd"/>
            <w:r w:rsidRPr="00104368">
              <w:t xml:space="preserve"> </w:t>
            </w:r>
            <w:proofErr w:type="spellStart"/>
            <w:r w:rsidRPr="00104368">
              <w:t>mínimas</w:t>
            </w:r>
            <w:proofErr w:type="spellEnd"/>
            <w:r w:rsidRPr="00104368">
              <w:t>;</w:t>
            </w:r>
          </w:p>
          <w:p w14:paraId="4F3F4748" w14:textId="77777777" w:rsidR="009903DE" w:rsidRPr="00104368" w:rsidRDefault="009903DE" w:rsidP="00D02004">
            <w:pPr>
              <w:pStyle w:val="ListPara1aTable"/>
            </w:pPr>
            <w:proofErr w:type="spellStart"/>
            <w:r w:rsidRPr="00104368">
              <w:t>Evaluar</w:t>
            </w:r>
            <w:proofErr w:type="spellEnd"/>
            <w:r w:rsidRPr="00104368">
              <w:t xml:space="preserve"> las </w:t>
            </w:r>
            <w:proofErr w:type="spellStart"/>
            <w:r w:rsidRPr="00104368">
              <w:t>alternativas</w:t>
            </w:r>
            <w:proofErr w:type="spellEnd"/>
            <w:r w:rsidRPr="00104368">
              <w:t xml:space="preserve"> </w:t>
            </w:r>
            <w:proofErr w:type="spellStart"/>
            <w:r w:rsidRPr="00104368">
              <w:t>restantes</w:t>
            </w:r>
            <w:proofErr w:type="spellEnd"/>
            <w:r w:rsidRPr="00104368">
              <w:t xml:space="preserve"> </w:t>
            </w:r>
            <w:proofErr w:type="spellStart"/>
            <w:r w:rsidRPr="00104368">
              <w:t>utilizando</w:t>
            </w:r>
            <w:proofErr w:type="spellEnd"/>
            <w:r w:rsidRPr="00104368">
              <w:t xml:space="preserve"> una </w:t>
            </w:r>
            <w:proofErr w:type="spellStart"/>
            <w:r w:rsidRPr="00104368">
              <w:t>herramienta</w:t>
            </w:r>
            <w:proofErr w:type="spellEnd"/>
            <w:r w:rsidRPr="00104368">
              <w:t xml:space="preserve"> de </w:t>
            </w:r>
            <w:proofErr w:type="spellStart"/>
            <w:r w:rsidRPr="00104368">
              <w:t>toma</w:t>
            </w:r>
            <w:proofErr w:type="spellEnd"/>
            <w:r w:rsidRPr="00104368">
              <w:t xml:space="preserve"> de </w:t>
            </w:r>
            <w:proofErr w:type="spellStart"/>
            <w:r w:rsidRPr="00104368">
              <w:t>decisiones</w:t>
            </w:r>
            <w:proofErr w:type="spellEnd"/>
            <w:r w:rsidRPr="00104368">
              <w:t xml:space="preserve"> que </w:t>
            </w:r>
            <w:proofErr w:type="spellStart"/>
            <w:r w:rsidRPr="00104368">
              <w:t>sea</w:t>
            </w:r>
            <w:proofErr w:type="spellEnd"/>
            <w:r w:rsidRPr="00104368">
              <w:t xml:space="preserve"> </w:t>
            </w:r>
            <w:proofErr w:type="spellStart"/>
            <w:r w:rsidRPr="00104368">
              <w:t>rigurosa</w:t>
            </w:r>
            <w:proofErr w:type="spellEnd"/>
            <w:r w:rsidRPr="00104368">
              <w:t xml:space="preserve"> y </w:t>
            </w:r>
            <w:proofErr w:type="spellStart"/>
            <w:r w:rsidRPr="00104368">
              <w:t>transparente</w:t>
            </w:r>
            <w:proofErr w:type="spellEnd"/>
            <w:r w:rsidRPr="00104368">
              <w:t xml:space="preserve">, </w:t>
            </w:r>
            <w:proofErr w:type="spellStart"/>
            <w:r w:rsidRPr="00104368">
              <w:t>tal</w:t>
            </w:r>
            <w:proofErr w:type="spellEnd"/>
            <w:r w:rsidRPr="00104368">
              <w:t xml:space="preserve"> </w:t>
            </w:r>
            <w:proofErr w:type="spellStart"/>
            <w:r w:rsidRPr="00104368">
              <w:t>como</w:t>
            </w:r>
            <w:proofErr w:type="spellEnd"/>
            <w:r w:rsidRPr="00104368">
              <w:t xml:space="preserve"> el </w:t>
            </w:r>
            <w:proofErr w:type="spellStart"/>
            <w:r w:rsidRPr="00104368">
              <w:t>Análisis</w:t>
            </w:r>
            <w:proofErr w:type="spellEnd"/>
            <w:r w:rsidRPr="00104368">
              <w:t xml:space="preserve"> de </w:t>
            </w:r>
            <w:proofErr w:type="spellStart"/>
            <w:r w:rsidRPr="00104368">
              <w:t>Cuentas</w:t>
            </w:r>
            <w:proofErr w:type="spellEnd"/>
            <w:r w:rsidRPr="00104368">
              <w:t xml:space="preserve"> </w:t>
            </w:r>
            <w:proofErr w:type="spellStart"/>
            <w:r w:rsidRPr="00104368">
              <w:t>Múltiples</w:t>
            </w:r>
            <w:proofErr w:type="spellEnd"/>
            <w:r w:rsidRPr="00104368">
              <w:t xml:space="preserve"> (MAA) o </w:t>
            </w:r>
            <w:proofErr w:type="spellStart"/>
            <w:r w:rsidRPr="00104368">
              <w:t>su</w:t>
            </w:r>
            <w:proofErr w:type="spellEnd"/>
            <w:r w:rsidRPr="00104368">
              <w:t xml:space="preserve"> </w:t>
            </w:r>
            <w:proofErr w:type="spellStart"/>
            <w:r w:rsidRPr="00104368">
              <w:t>equivalente</w:t>
            </w:r>
            <w:proofErr w:type="spellEnd"/>
            <w:r w:rsidRPr="00104368">
              <w:t xml:space="preserve">, que </w:t>
            </w:r>
            <w:proofErr w:type="spellStart"/>
            <w:r w:rsidRPr="00104368">
              <w:t>tenga</w:t>
            </w:r>
            <w:proofErr w:type="spellEnd"/>
            <w:r w:rsidRPr="00104368">
              <w:t xml:space="preserve"> </w:t>
            </w:r>
            <w:proofErr w:type="spellStart"/>
            <w:r w:rsidRPr="00104368">
              <w:t>en</w:t>
            </w:r>
            <w:proofErr w:type="spellEnd"/>
            <w:r w:rsidRPr="00104368">
              <w:t xml:space="preserve"> </w:t>
            </w:r>
            <w:proofErr w:type="spellStart"/>
            <w:r w:rsidRPr="00104368">
              <w:t>cuenta</w:t>
            </w:r>
            <w:proofErr w:type="spellEnd"/>
            <w:r w:rsidRPr="00104368">
              <w:t xml:space="preserve"> </w:t>
            </w:r>
            <w:proofErr w:type="spellStart"/>
            <w:r w:rsidRPr="00104368">
              <w:t>consideraciones</w:t>
            </w:r>
            <w:proofErr w:type="spellEnd"/>
            <w:r w:rsidRPr="00104368">
              <w:t xml:space="preserve"> </w:t>
            </w:r>
            <w:proofErr w:type="spellStart"/>
            <w:r w:rsidRPr="00104368">
              <w:t>ambientales</w:t>
            </w:r>
            <w:proofErr w:type="spellEnd"/>
            <w:r w:rsidRPr="00104368">
              <w:t xml:space="preserve">, </w:t>
            </w:r>
            <w:proofErr w:type="spellStart"/>
            <w:r w:rsidRPr="00104368">
              <w:t>técnicas</w:t>
            </w:r>
            <w:proofErr w:type="spellEnd"/>
            <w:r w:rsidRPr="00104368">
              <w:t xml:space="preserve">, </w:t>
            </w:r>
            <w:proofErr w:type="spellStart"/>
            <w:r w:rsidRPr="00104368">
              <w:t>socioeconómicas</w:t>
            </w:r>
            <w:proofErr w:type="spellEnd"/>
            <w:r w:rsidRPr="00104368">
              <w:t xml:space="preserve"> y de </w:t>
            </w:r>
            <w:proofErr w:type="spellStart"/>
            <w:r w:rsidRPr="00104368">
              <w:t>economía</w:t>
            </w:r>
            <w:proofErr w:type="spellEnd"/>
            <w:r w:rsidRPr="00104368">
              <w:t xml:space="preserve"> del </w:t>
            </w:r>
            <w:proofErr w:type="spellStart"/>
            <w:r w:rsidRPr="00104368">
              <w:t>proyecto</w:t>
            </w:r>
            <w:proofErr w:type="spellEnd"/>
            <w:r w:rsidRPr="00104368">
              <w:t xml:space="preserve">, e </w:t>
            </w:r>
            <w:proofErr w:type="spellStart"/>
            <w:r w:rsidRPr="00104368">
              <w:t>incluya</w:t>
            </w:r>
            <w:proofErr w:type="spellEnd"/>
            <w:r w:rsidRPr="00104368">
              <w:t xml:space="preserve"> </w:t>
            </w:r>
            <w:proofErr w:type="spellStart"/>
            <w:r w:rsidRPr="00104368">
              <w:t>niveles</w:t>
            </w:r>
            <w:proofErr w:type="spellEnd"/>
            <w:r w:rsidRPr="00104368">
              <w:t xml:space="preserve"> de </w:t>
            </w:r>
            <w:proofErr w:type="spellStart"/>
            <w:r w:rsidRPr="00104368">
              <w:t>riesgo</w:t>
            </w:r>
            <w:proofErr w:type="spellEnd"/>
            <w:r w:rsidRPr="00104368">
              <w:t xml:space="preserve"> y </w:t>
            </w:r>
            <w:proofErr w:type="spellStart"/>
            <w:r w:rsidRPr="00104368">
              <w:t>evaluaciones</w:t>
            </w:r>
            <w:proofErr w:type="spellEnd"/>
            <w:r w:rsidRPr="00104368">
              <w:t xml:space="preserve"> de</w:t>
            </w:r>
            <w:r w:rsidRPr="00104368">
              <w:rPr>
                <w:rStyle w:val="DefinedTermChar"/>
                <w:rFonts w:eastAsiaTheme="majorEastAsia"/>
              </w:rPr>
              <w:t xml:space="preserve"> </w:t>
            </w:r>
            <w:proofErr w:type="spellStart"/>
            <w:r w:rsidRPr="00104368">
              <w:rPr>
                <w:rStyle w:val="DefinedTermChar"/>
                <w:rFonts w:eastAsiaTheme="majorEastAsia"/>
              </w:rPr>
              <w:t>peligros</w:t>
            </w:r>
            <w:proofErr w:type="spellEnd"/>
            <w:r w:rsidRPr="00104368">
              <w:t xml:space="preserve">, </w:t>
            </w:r>
            <w:proofErr w:type="spellStart"/>
            <w:r w:rsidRPr="00104368">
              <w:t>asociados</w:t>
            </w:r>
            <w:proofErr w:type="spellEnd"/>
            <w:r w:rsidRPr="00104368">
              <w:t xml:space="preserve"> con </w:t>
            </w:r>
            <w:proofErr w:type="spellStart"/>
            <w:r w:rsidRPr="00104368">
              <w:t>cada</w:t>
            </w:r>
            <w:proofErr w:type="spellEnd"/>
            <w:r w:rsidRPr="00104368">
              <w:t xml:space="preserve"> </w:t>
            </w:r>
            <w:proofErr w:type="spellStart"/>
            <w:r w:rsidRPr="00104368">
              <w:t>alternativa</w:t>
            </w:r>
            <w:proofErr w:type="spellEnd"/>
            <w:r w:rsidRPr="00104368">
              <w:t xml:space="preserve">; </w:t>
            </w:r>
          </w:p>
          <w:p w14:paraId="499E821A" w14:textId="77777777" w:rsidR="009903DE" w:rsidRPr="00104368" w:rsidRDefault="009903DE" w:rsidP="00D02004">
            <w:pPr>
              <w:pStyle w:val="ListPara1aTable"/>
            </w:pPr>
            <w:proofErr w:type="spellStart"/>
            <w:r w:rsidRPr="00104368">
              <w:t>Incorporar</w:t>
            </w:r>
            <w:proofErr w:type="spellEnd"/>
            <w:r w:rsidRPr="00104368">
              <w:t xml:space="preserve"> un </w:t>
            </w:r>
            <w:proofErr w:type="spellStart"/>
            <w:r w:rsidRPr="00104368">
              <w:t>análisis</w:t>
            </w:r>
            <w:proofErr w:type="spellEnd"/>
            <w:r w:rsidRPr="00104368">
              <w:t xml:space="preserve"> de </w:t>
            </w:r>
            <w:proofErr w:type="spellStart"/>
            <w:r w:rsidRPr="00104368">
              <w:t>sensibilidad</w:t>
            </w:r>
            <w:proofErr w:type="spellEnd"/>
            <w:r w:rsidRPr="00104368">
              <w:t xml:space="preserve"> para </w:t>
            </w:r>
            <w:proofErr w:type="spellStart"/>
            <w:r w:rsidRPr="00104368">
              <w:t>reducir</w:t>
            </w:r>
            <w:proofErr w:type="spellEnd"/>
            <w:r w:rsidRPr="00104368">
              <w:t xml:space="preserve"> el </w:t>
            </w:r>
            <w:proofErr w:type="spellStart"/>
            <w:r w:rsidRPr="00104368">
              <w:t>potencial</w:t>
            </w:r>
            <w:proofErr w:type="spellEnd"/>
            <w:r w:rsidRPr="00104368">
              <w:t xml:space="preserve"> de </w:t>
            </w:r>
            <w:proofErr w:type="spellStart"/>
            <w:r w:rsidRPr="00104368">
              <w:t>sesgos</w:t>
            </w:r>
            <w:proofErr w:type="spellEnd"/>
            <w:r w:rsidRPr="00104368">
              <w:t xml:space="preserve"> que </w:t>
            </w:r>
            <w:proofErr w:type="spellStart"/>
            <w:r w:rsidRPr="00104368">
              <w:t>influyan</w:t>
            </w:r>
            <w:proofErr w:type="spellEnd"/>
            <w:r w:rsidRPr="00104368">
              <w:t xml:space="preserve"> </w:t>
            </w:r>
            <w:proofErr w:type="spellStart"/>
            <w:r w:rsidRPr="00104368">
              <w:t>en</w:t>
            </w:r>
            <w:proofErr w:type="spellEnd"/>
            <w:r w:rsidRPr="00104368">
              <w:t xml:space="preserve"> la </w:t>
            </w:r>
            <w:proofErr w:type="spellStart"/>
            <w:r w:rsidRPr="00104368">
              <w:t>selección</w:t>
            </w:r>
            <w:proofErr w:type="spellEnd"/>
            <w:r w:rsidRPr="00104368">
              <w:t xml:space="preserve"> de la </w:t>
            </w:r>
            <w:proofErr w:type="spellStart"/>
            <w:r w:rsidRPr="00104368">
              <w:t>ubicación</w:t>
            </w:r>
            <w:proofErr w:type="spellEnd"/>
            <w:r w:rsidRPr="00104368">
              <w:t xml:space="preserve"> final del sitio y </w:t>
            </w:r>
            <w:proofErr w:type="spellStart"/>
            <w:r w:rsidRPr="00104368">
              <w:t>en</w:t>
            </w:r>
            <w:proofErr w:type="spellEnd"/>
            <w:r w:rsidRPr="00104368">
              <w:t xml:space="preserve"> las </w:t>
            </w:r>
            <w:proofErr w:type="spellStart"/>
            <w:r w:rsidRPr="00104368">
              <w:t>prácticas</w:t>
            </w:r>
            <w:proofErr w:type="spellEnd"/>
            <w:r w:rsidRPr="00104368">
              <w:t xml:space="preserve"> de </w:t>
            </w:r>
            <w:proofErr w:type="spellStart"/>
            <w:r w:rsidRPr="00104368">
              <w:t>gestión</w:t>
            </w:r>
            <w:proofErr w:type="spellEnd"/>
            <w:r w:rsidRPr="00104368">
              <w:t xml:space="preserve"> de </w:t>
            </w:r>
            <w:proofErr w:type="spellStart"/>
            <w:r w:rsidRPr="00104368">
              <w:t>desechos</w:t>
            </w:r>
            <w:proofErr w:type="spellEnd"/>
            <w:r w:rsidRPr="00104368">
              <w:t xml:space="preserve">; y </w:t>
            </w:r>
          </w:p>
          <w:p w14:paraId="25011DE1" w14:textId="77777777" w:rsidR="009903DE" w:rsidRPr="003910C7" w:rsidRDefault="009903DE" w:rsidP="00D02004">
            <w:pPr>
              <w:pStyle w:val="ListPara1aTable"/>
              <w:rPr>
                <w:rFonts w:eastAsiaTheme="minorHAnsi"/>
              </w:rPr>
            </w:pPr>
            <w:r w:rsidRPr="00104368">
              <w:t xml:space="preserve">Ser </w:t>
            </w:r>
            <w:proofErr w:type="spellStart"/>
            <w:r w:rsidRPr="00104368">
              <w:t>repetida</w:t>
            </w:r>
            <w:proofErr w:type="spellEnd"/>
            <w:r w:rsidRPr="00104368">
              <w:t xml:space="preserve"> las </w:t>
            </w:r>
            <w:proofErr w:type="spellStart"/>
            <w:r w:rsidRPr="00104368">
              <w:t>veces</w:t>
            </w:r>
            <w:proofErr w:type="spellEnd"/>
            <w:r w:rsidRPr="00104368">
              <w:t xml:space="preserve"> que </w:t>
            </w:r>
            <w:proofErr w:type="spellStart"/>
            <w:r w:rsidRPr="00104368">
              <w:t>sea</w:t>
            </w:r>
            <w:proofErr w:type="spellEnd"/>
            <w:r w:rsidRPr="00104368">
              <w:t xml:space="preserve"> </w:t>
            </w:r>
            <w:proofErr w:type="spellStart"/>
            <w:r w:rsidRPr="00104368">
              <w:t>necesario</w:t>
            </w:r>
            <w:proofErr w:type="spellEnd"/>
            <w:r w:rsidRPr="00104368">
              <w:t xml:space="preserve">, </w:t>
            </w:r>
            <w:proofErr w:type="spellStart"/>
            <w:r w:rsidRPr="00104368">
              <w:t>durante</w:t>
            </w:r>
            <w:proofErr w:type="spellEnd"/>
            <w:r w:rsidRPr="00104368">
              <w:t xml:space="preserve"> el </w:t>
            </w:r>
            <w:proofErr w:type="spellStart"/>
            <w:r w:rsidRPr="00104368">
              <w:t>ciclo</w:t>
            </w:r>
            <w:proofErr w:type="spellEnd"/>
            <w:r w:rsidRPr="00104368">
              <w:t xml:space="preserve"> de </w:t>
            </w:r>
            <w:proofErr w:type="spellStart"/>
            <w:r w:rsidRPr="00104368">
              <w:t>vida</w:t>
            </w:r>
            <w:proofErr w:type="spellEnd"/>
            <w:r w:rsidRPr="00104368">
              <w:t xml:space="preserve"> </w:t>
            </w:r>
            <w:r w:rsidR="002332E2" w:rsidRPr="00104368">
              <w:t xml:space="preserve">de la </w:t>
            </w:r>
            <w:proofErr w:type="spellStart"/>
            <w:r w:rsidR="002332E2" w:rsidRPr="00104368">
              <w:rPr>
                <w:rStyle w:val="DefinedTermChar"/>
                <w:rFonts w:eastAsiaTheme="majorEastAsia"/>
              </w:rPr>
              <w:t>operación</w:t>
            </w:r>
            <w:proofErr w:type="spellEnd"/>
            <w:r w:rsidR="002332E2" w:rsidRPr="00104368">
              <w:rPr>
                <w:rStyle w:val="DefinedTermChar"/>
                <w:rFonts w:eastAsiaTheme="majorEastAsia"/>
              </w:rPr>
              <w:t xml:space="preserve"> de </w:t>
            </w:r>
            <w:proofErr w:type="spellStart"/>
            <w:r w:rsidR="002332E2" w:rsidRPr="00104368">
              <w:rPr>
                <w:rStyle w:val="DefinedTermChar"/>
                <w:rFonts w:eastAsiaTheme="majorEastAsia"/>
              </w:rPr>
              <w:t>procesamiento</w:t>
            </w:r>
            <w:proofErr w:type="spellEnd"/>
            <w:r w:rsidR="002332E2" w:rsidRPr="00104368">
              <w:rPr>
                <w:rStyle w:val="DefinedTermChar"/>
                <w:rFonts w:eastAsiaTheme="majorEastAsia"/>
              </w:rPr>
              <w:t xml:space="preserve"> de </w:t>
            </w:r>
            <w:proofErr w:type="spellStart"/>
            <w:r w:rsidR="002332E2" w:rsidRPr="00104368">
              <w:rPr>
                <w:rStyle w:val="DefinedTermChar"/>
                <w:rFonts w:eastAsiaTheme="majorEastAsia"/>
              </w:rPr>
              <w:t>minerales</w:t>
            </w:r>
            <w:proofErr w:type="spellEnd"/>
            <w:r w:rsidR="002332E2" w:rsidRPr="00104368">
              <w:t xml:space="preserve"> (por </w:t>
            </w:r>
            <w:proofErr w:type="spellStart"/>
            <w:r w:rsidR="002332E2" w:rsidRPr="00104368">
              <w:t>ejemplo</w:t>
            </w:r>
            <w:proofErr w:type="spellEnd"/>
            <w:r w:rsidR="002332E2" w:rsidRPr="00104368">
              <w:t xml:space="preserve">, </w:t>
            </w:r>
            <w:proofErr w:type="spellStart"/>
            <w:r w:rsidR="002332E2" w:rsidRPr="00104368">
              <w:t>si</w:t>
            </w:r>
            <w:proofErr w:type="spellEnd"/>
            <w:r w:rsidR="002332E2" w:rsidRPr="00104368">
              <w:t xml:space="preserve"> hay una </w:t>
            </w:r>
            <w:proofErr w:type="spellStart"/>
            <w:r w:rsidR="002332E2" w:rsidRPr="00104368">
              <w:t>expansión</w:t>
            </w:r>
            <w:proofErr w:type="spellEnd"/>
            <w:r w:rsidR="002332E2" w:rsidRPr="00104368">
              <w:t xml:space="preserve"> de la </w:t>
            </w:r>
            <w:proofErr w:type="spellStart"/>
            <w:r w:rsidR="002332E2" w:rsidRPr="00104368">
              <w:t>operación</w:t>
            </w:r>
            <w:proofErr w:type="spellEnd"/>
            <w:r w:rsidR="002332E2" w:rsidRPr="00104368">
              <w:t xml:space="preserve"> o un </w:t>
            </w:r>
            <w:proofErr w:type="spellStart"/>
            <w:r w:rsidR="002332E2" w:rsidRPr="00104368">
              <w:t>cambio</w:t>
            </w:r>
            <w:proofErr w:type="spellEnd"/>
            <w:r w:rsidR="002332E2" w:rsidRPr="00104368">
              <w:t xml:space="preserve"> </w:t>
            </w:r>
            <w:proofErr w:type="spellStart"/>
            <w:r w:rsidR="002332E2" w:rsidRPr="00104368">
              <w:t>en</w:t>
            </w:r>
            <w:proofErr w:type="spellEnd"/>
            <w:r w:rsidR="002332E2" w:rsidRPr="00104368">
              <w:t xml:space="preserve"> las </w:t>
            </w:r>
            <w:proofErr w:type="spellStart"/>
            <w:r w:rsidR="002332E2" w:rsidRPr="00104368">
              <w:t>materias</w:t>
            </w:r>
            <w:proofErr w:type="spellEnd"/>
            <w:r w:rsidR="002332E2" w:rsidRPr="00104368">
              <w:t xml:space="preserve"> </w:t>
            </w:r>
            <w:proofErr w:type="spellStart"/>
            <w:r w:rsidR="002332E2" w:rsidRPr="00104368">
              <w:t>primas</w:t>
            </w:r>
            <w:proofErr w:type="spellEnd"/>
            <w:r w:rsidR="002332E2" w:rsidRPr="00104368">
              <w:t xml:space="preserve"> que </w:t>
            </w:r>
            <w:proofErr w:type="spellStart"/>
            <w:r w:rsidR="002332E2" w:rsidRPr="00104368">
              <w:t>afectará</w:t>
            </w:r>
            <w:proofErr w:type="spellEnd"/>
            <w:r w:rsidR="002332E2" w:rsidRPr="00104368">
              <w:t xml:space="preserve"> el </w:t>
            </w:r>
            <w:proofErr w:type="spellStart"/>
            <w:r w:rsidR="002332E2" w:rsidRPr="00104368">
              <w:t>manejo</w:t>
            </w:r>
            <w:proofErr w:type="spellEnd"/>
            <w:r w:rsidR="002332E2" w:rsidRPr="00104368">
              <w:t xml:space="preserve"> de </w:t>
            </w:r>
            <w:proofErr w:type="spellStart"/>
            <w:r w:rsidR="002332E2" w:rsidRPr="00104368">
              <w:rPr>
                <w:rStyle w:val="DefinedTermChar"/>
                <w:rFonts w:eastAsiaTheme="majorEastAsia"/>
              </w:rPr>
              <w:t>residuos</w:t>
            </w:r>
            <w:proofErr w:type="spellEnd"/>
            <w:r w:rsidR="002332E2" w:rsidRPr="00104368">
              <w:rPr>
                <w:rStyle w:val="DefinedTermChar"/>
                <w:rFonts w:eastAsiaTheme="majorEastAsia"/>
              </w:rPr>
              <w:t xml:space="preserve"> </w:t>
            </w:r>
            <w:proofErr w:type="spellStart"/>
            <w:r w:rsidR="002332E2" w:rsidRPr="00104368">
              <w:rPr>
                <w:rStyle w:val="DefinedTermChar"/>
                <w:rFonts w:eastAsiaTheme="majorEastAsia"/>
              </w:rPr>
              <w:t>mineralizados</w:t>
            </w:r>
            <w:proofErr w:type="spellEnd"/>
            <w:r w:rsidR="002332E2" w:rsidRPr="00104368">
              <w:t>).</w:t>
            </w:r>
          </w:p>
          <w:p w14:paraId="60F1FD54" w14:textId="231B78AC" w:rsidR="003910C7" w:rsidRPr="003910C7" w:rsidRDefault="003910C7" w:rsidP="003910C7">
            <w:pPr>
              <w:pStyle w:val="NOTEinChapter"/>
            </w:pPr>
            <w:r w:rsidRPr="003910C7">
              <w:rPr>
                <w:b/>
                <w:bCs/>
                <w:color w:val="FF40FF"/>
              </w:rPr>
              <w:t>NOTA:</w:t>
            </w:r>
            <w:r w:rsidRPr="003910C7">
              <w:rPr>
                <w:color w:val="FF40FF"/>
              </w:rPr>
              <w:t xml:space="preserve">  </w:t>
            </w:r>
            <w:proofErr w:type="spellStart"/>
            <w:r w:rsidRPr="003910C7">
              <w:t>Proponemos</w:t>
            </w:r>
            <w:proofErr w:type="spellEnd"/>
            <w:r w:rsidRPr="003910C7">
              <w:t xml:space="preserve"> </w:t>
            </w:r>
            <w:proofErr w:type="spellStart"/>
            <w:r w:rsidRPr="003910C7">
              <w:t>aclarar</w:t>
            </w:r>
            <w:proofErr w:type="spellEnd"/>
            <w:r w:rsidRPr="003910C7">
              <w:t xml:space="preserve"> </w:t>
            </w:r>
            <w:proofErr w:type="spellStart"/>
            <w:r w:rsidRPr="003910C7">
              <w:t>anteriormente</w:t>
            </w:r>
            <w:proofErr w:type="spellEnd"/>
            <w:r w:rsidRPr="003910C7">
              <w:t xml:space="preserve"> que </w:t>
            </w:r>
            <w:proofErr w:type="spellStart"/>
            <w:r w:rsidRPr="003910C7">
              <w:t>esto</w:t>
            </w:r>
            <w:proofErr w:type="spellEnd"/>
            <w:r w:rsidRPr="003910C7">
              <w:t xml:space="preserve"> es para </w:t>
            </w:r>
            <w:proofErr w:type="spellStart"/>
            <w:r w:rsidRPr="003910C7">
              <w:t>instalaciones</w:t>
            </w:r>
            <w:proofErr w:type="spellEnd"/>
            <w:r w:rsidRPr="003910C7">
              <w:t xml:space="preserve"> de </w:t>
            </w:r>
            <w:proofErr w:type="spellStart"/>
            <w:r w:rsidRPr="003910C7">
              <w:t>residuos</w:t>
            </w:r>
            <w:proofErr w:type="spellEnd"/>
            <w:r w:rsidRPr="003910C7">
              <w:t xml:space="preserve"> </w:t>
            </w:r>
            <w:proofErr w:type="spellStart"/>
            <w:r w:rsidRPr="003910C7">
              <w:t>nuevas</w:t>
            </w:r>
            <w:proofErr w:type="spellEnd"/>
            <w:r w:rsidRPr="003910C7">
              <w:t xml:space="preserve"> o </w:t>
            </w:r>
            <w:proofErr w:type="spellStart"/>
            <w:r w:rsidRPr="003910C7">
              <w:t>ampliadas</w:t>
            </w:r>
            <w:proofErr w:type="spellEnd"/>
            <w:r w:rsidRPr="003910C7">
              <w:t xml:space="preserve">, </w:t>
            </w:r>
            <w:proofErr w:type="spellStart"/>
            <w:r w:rsidRPr="003910C7">
              <w:t>ya</w:t>
            </w:r>
            <w:proofErr w:type="spellEnd"/>
            <w:r w:rsidRPr="003910C7">
              <w:t xml:space="preserve"> que las </w:t>
            </w:r>
            <w:proofErr w:type="spellStart"/>
            <w:r w:rsidRPr="003910C7">
              <w:t>instalaciones</w:t>
            </w:r>
            <w:proofErr w:type="spellEnd"/>
            <w:r w:rsidRPr="003910C7">
              <w:t xml:space="preserve"> </w:t>
            </w:r>
            <w:proofErr w:type="spellStart"/>
            <w:r w:rsidRPr="003910C7">
              <w:t>existentes</w:t>
            </w:r>
            <w:proofErr w:type="spellEnd"/>
            <w:r w:rsidRPr="003910C7">
              <w:t xml:space="preserve"> no </w:t>
            </w:r>
            <w:proofErr w:type="spellStart"/>
            <w:r w:rsidRPr="003910C7">
              <w:t>pueden</w:t>
            </w:r>
            <w:proofErr w:type="spellEnd"/>
            <w:r w:rsidRPr="003910C7">
              <w:t xml:space="preserve"> </w:t>
            </w:r>
            <w:proofErr w:type="spellStart"/>
            <w:r w:rsidRPr="003910C7">
              <w:t>retroceder</w:t>
            </w:r>
            <w:proofErr w:type="spellEnd"/>
            <w:r w:rsidRPr="003910C7">
              <w:t xml:space="preserve"> </w:t>
            </w:r>
            <w:proofErr w:type="spellStart"/>
            <w:r w:rsidRPr="003910C7">
              <w:t>en</w:t>
            </w:r>
            <w:proofErr w:type="spellEnd"/>
            <w:r w:rsidRPr="003910C7">
              <w:t xml:space="preserve"> el </w:t>
            </w:r>
            <w:proofErr w:type="spellStart"/>
            <w:r w:rsidRPr="003910C7">
              <w:t>tiempo</w:t>
            </w:r>
            <w:proofErr w:type="spellEnd"/>
            <w:r w:rsidRPr="003910C7">
              <w:t xml:space="preserve"> y </w:t>
            </w:r>
            <w:proofErr w:type="spellStart"/>
            <w:r w:rsidRPr="003910C7">
              <w:t>realizar</w:t>
            </w:r>
            <w:proofErr w:type="spellEnd"/>
            <w:r w:rsidRPr="003910C7">
              <w:t xml:space="preserve"> una </w:t>
            </w:r>
            <w:proofErr w:type="spellStart"/>
            <w:r w:rsidRPr="003910C7">
              <w:t>evaluación</w:t>
            </w:r>
            <w:proofErr w:type="spellEnd"/>
            <w:r w:rsidRPr="003910C7">
              <w:t xml:space="preserve"> de </w:t>
            </w:r>
            <w:proofErr w:type="spellStart"/>
            <w:r w:rsidRPr="003910C7">
              <w:t>alternativas</w:t>
            </w:r>
            <w:proofErr w:type="spellEnd"/>
            <w:r w:rsidRPr="003910C7">
              <w:t xml:space="preserve"> para la </w:t>
            </w:r>
            <w:proofErr w:type="spellStart"/>
            <w:r w:rsidRPr="003910C7">
              <w:t>ubicación</w:t>
            </w:r>
            <w:proofErr w:type="spellEnd"/>
            <w:r w:rsidRPr="003910C7">
              <w:t xml:space="preserve"> de una </w:t>
            </w:r>
            <w:proofErr w:type="spellStart"/>
            <w:r w:rsidRPr="003910C7">
              <w:t>instalación</w:t>
            </w:r>
            <w:proofErr w:type="spellEnd"/>
            <w:r w:rsidRPr="003910C7">
              <w:t xml:space="preserve">. 4.1.4.2.f </w:t>
            </w:r>
            <w:proofErr w:type="spellStart"/>
            <w:r w:rsidRPr="003910C7">
              <w:t>requiere</w:t>
            </w:r>
            <w:proofErr w:type="spellEnd"/>
            <w:r w:rsidRPr="003910C7">
              <w:t xml:space="preserve"> que la </w:t>
            </w:r>
            <w:proofErr w:type="spellStart"/>
            <w:r w:rsidRPr="003910C7">
              <w:t>evaluación</w:t>
            </w:r>
            <w:proofErr w:type="spellEnd"/>
            <w:r w:rsidRPr="003910C7">
              <w:t xml:space="preserve"> se </w:t>
            </w:r>
            <w:proofErr w:type="spellStart"/>
            <w:r w:rsidRPr="003910C7">
              <w:t>repita</w:t>
            </w:r>
            <w:proofErr w:type="spellEnd"/>
            <w:r w:rsidRPr="003910C7">
              <w:t xml:space="preserve"> </w:t>
            </w:r>
            <w:proofErr w:type="spellStart"/>
            <w:r w:rsidRPr="003910C7">
              <w:t>si</w:t>
            </w:r>
            <w:proofErr w:type="spellEnd"/>
            <w:r w:rsidRPr="003910C7">
              <w:t xml:space="preserve"> es </w:t>
            </w:r>
            <w:proofErr w:type="spellStart"/>
            <w:r w:rsidRPr="003910C7">
              <w:t>necesario</w:t>
            </w:r>
            <w:proofErr w:type="spellEnd"/>
            <w:r w:rsidRPr="003910C7">
              <w:t xml:space="preserve">, </w:t>
            </w:r>
            <w:proofErr w:type="spellStart"/>
            <w:r w:rsidRPr="003910C7">
              <w:t>en</w:t>
            </w:r>
            <w:proofErr w:type="spellEnd"/>
            <w:r w:rsidRPr="003910C7">
              <w:t xml:space="preserve"> el </w:t>
            </w:r>
            <w:proofErr w:type="spellStart"/>
            <w:r w:rsidRPr="003910C7">
              <w:t>futuro</w:t>
            </w:r>
            <w:proofErr w:type="spellEnd"/>
            <w:r w:rsidRPr="003910C7">
              <w:t xml:space="preserve">. Por lo tanto, se </w:t>
            </w:r>
            <w:proofErr w:type="spellStart"/>
            <w:r w:rsidRPr="003910C7">
              <w:t>esperaría</w:t>
            </w:r>
            <w:proofErr w:type="spellEnd"/>
            <w:r w:rsidRPr="003910C7">
              <w:t xml:space="preserve"> que las </w:t>
            </w:r>
            <w:proofErr w:type="spellStart"/>
            <w:r w:rsidRPr="003910C7">
              <w:t>instalaciones</w:t>
            </w:r>
            <w:proofErr w:type="spellEnd"/>
            <w:r w:rsidRPr="003910C7">
              <w:t xml:space="preserve"> </w:t>
            </w:r>
            <w:proofErr w:type="spellStart"/>
            <w:r w:rsidRPr="003910C7">
              <w:t>existentes</w:t>
            </w:r>
            <w:proofErr w:type="spellEnd"/>
            <w:r w:rsidRPr="003910C7">
              <w:t xml:space="preserve"> </w:t>
            </w:r>
            <w:proofErr w:type="spellStart"/>
            <w:r w:rsidRPr="003910C7">
              <w:t>realicen</w:t>
            </w:r>
            <w:proofErr w:type="spellEnd"/>
            <w:r w:rsidRPr="003910C7">
              <w:t xml:space="preserve"> una </w:t>
            </w:r>
            <w:proofErr w:type="spellStart"/>
            <w:r w:rsidRPr="003910C7">
              <w:t>evaluación</w:t>
            </w:r>
            <w:proofErr w:type="spellEnd"/>
            <w:r w:rsidRPr="003910C7">
              <w:t xml:space="preserve"> de </w:t>
            </w:r>
            <w:proofErr w:type="spellStart"/>
            <w:r w:rsidRPr="003910C7">
              <w:t>alternativas</w:t>
            </w:r>
            <w:proofErr w:type="spellEnd"/>
            <w:r w:rsidRPr="003910C7">
              <w:t xml:space="preserve"> para las </w:t>
            </w:r>
            <w:proofErr w:type="spellStart"/>
            <w:r w:rsidRPr="003910C7">
              <w:t>opciones</w:t>
            </w:r>
            <w:proofErr w:type="spellEnd"/>
            <w:r w:rsidRPr="003910C7">
              <w:t xml:space="preserve"> de </w:t>
            </w:r>
            <w:proofErr w:type="spellStart"/>
            <w:r w:rsidRPr="003910C7">
              <w:t>gestión</w:t>
            </w:r>
            <w:proofErr w:type="spellEnd"/>
            <w:r w:rsidRPr="003910C7">
              <w:t xml:space="preserve"> de </w:t>
            </w:r>
            <w:proofErr w:type="spellStart"/>
            <w:r w:rsidRPr="003910C7">
              <w:t>residuos</w:t>
            </w:r>
            <w:proofErr w:type="spellEnd"/>
            <w:r w:rsidRPr="003910C7">
              <w:t xml:space="preserve"> </w:t>
            </w:r>
            <w:proofErr w:type="spellStart"/>
            <w:r w:rsidRPr="003910C7">
              <w:t>si</w:t>
            </w:r>
            <w:proofErr w:type="spellEnd"/>
            <w:r w:rsidRPr="003910C7">
              <w:t xml:space="preserve">, por </w:t>
            </w:r>
            <w:proofErr w:type="spellStart"/>
            <w:r w:rsidRPr="003910C7">
              <w:t>ejemplo</w:t>
            </w:r>
            <w:proofErr w:type="spellEnd"/>
            <w:r w:rsidRPr="003910C7">
              <w:t xml:space="preserve">, las </w:t>
            </w:r>
            <w:proofErr w:type="spellStart"/>
            <w:r w:rsidRPr="003910C7">
              <w:t>prácticas</w:t>
            </w:r>
            <w:proofErr w:type="spellEnd"/>
            <w:r w:rsidRPr="003910C7">
              <w:t xml:space="preserve"> de </w:t>
            </w:r>
            <w:proofErr w:type="spellStart"/>
            <w:r w:rsidRPr="003910C7">
              <w:t>gestión</w:t>
            </w:r>
            <w:proofErr w:type="spellEnd"/>
            <w:r w:rsidRPr="003910C7">
              <w:t xml:space="preserve"> </w:t>
            </w:r>
            <w:proofErr w:type="spellStart"/>
            <w:r w:rsidRPr="003910C7">
              <w:t>existentes</w:t>
            </w:r>
            <w:proofErr w:type="spellEnd"/>
            <w:r w:rsidRPr="003910C7">
              <w:t xml:space="preserve"> no </w:t>
            </w:r>
            <w:proofErr w:type="spellStart"/>
            <w:r w:rsidRPr="003910C7">
              <w:t>están</w:t>
            </w:r>
            <w:proofErr w:type="spellEnd"/>
            <w:r w:rsidRPr="003910C7">
              <w:t xml:space="preserve"> </w:t>
            </w:r>
            <w:proofErr w:type="spellStart"/>
            <w:r w:rsidRPr="003910C7">
              <w:t>siendo</w:t>
            </w:r>
            <w:proofErr w:type="spellEnd"/>
            <w:r w:rsidRPr="003910C7">
              <w:t xml:space="preserve"> </w:t>
            </w:r>
            <w:proofErr w:type="spellStart"/>
            <w:r w:rsidRPr="003910C7">
              <w:t>efectivas</w:t>
            </w:r>
            <w:proofErr w:type="spellEnd"/>
            <w:r w:rsidRPr="003910C7">
              <w:t>.</w:t>
            </w:r>
          </w:p>
        </w:tc>
      </w:tr>
      <w:tr w:rsidR="009903DE" w:rsidRPr="00863B6C" w14:paraId="0ACE5D12" w14:textId="77777777" w:rsidTr="003921F9">
        <w:tc>
          <w:tcPr>
            <w:tcW w:w="9450" w:type="dxa"/>
          </w:tcPr>
          <w:p w14:paraId="462D8249" w14:textId="132B8DB5" w:rsidR="009903DE" w:rsidRPr="00BE25B7" w:rsidRDefault="009903DE" w:rsidP="006366DF">
            <w:pPr>
              <w:pStyle w:val="NumberedRequirementsMain"/>
            </w:pPr>
            <w:r w:rsidRPr="00BE25B7">
              <w:lastRenderedPageBreak/>
              <w:t xml:space="preserve">4.1.5.  </w:t>
            </w:r>
            <w:proofErr w:type="spellStart"/>
            <w:r w:rsidR="00650963" w:rsidRPr="00650963">
              <w:t>Mitigación</w:t>
            </w:r>
            <w:proofErr w:type="spellEnd"/>
            <w:r w:rsidR="00650963" w:rsidRPr="00650963">
              <w:t xml:space="preserve"> de </w:t>
            </w:r>
            <w:proofErr w:type="spellStart"/>
            <w:r w:rsidR="00650963" w:rsidRPr="00650963">
              <w:t>riesgos</w:t>
            </w:r>
            <w:proofErr w:type="spellEnd"/>
            <w:r w:rsidR="00650963" w:rsidRPr="00650963">
              <w:t xml:space="preserve"> y </w:t>
            </w:r>
            <w:proofErr w:type="spellStart"/>
            <w:r w:rsidR="00650963" w:rsidRPr="00650963">
              <w:t>gestión</w:t>
            </w:r>
            <w:proofErr w:type="spellEnd"/>
            <w:r w:rsidR="00650963" w:rsidRPr="00650963">
              <w:t xml:space="preserve"> de </w:t>
            </w:r>
            <w:proofErr w:type="spellStart"/>
            <w:r w:rsidR="00650963" w:rsidRPr="00650963">
              <w:t>instalaciones</w:t>
            </w:r>
            <w:proofErr w:type="spellEnd"/>
            <w:r w:rsidR="00650963" w:rsidRPr="00650963">
              <w:t xml:space="preserve"> de </w:t>
            </w:r>
            <w:proofErr w:type="spellStart"/>
            <w:r w:rsidR="00650963" w:rsidRPr="00650963">
              <w:t>residuos</w:t>
            </w:r>
            <w:proofErr w:type="spellEnd"/>
            <w:r w:rsidR="00650963" w:rsidRPr="00650963">
              <w:t xml:space="preserve"> </w:t>
            </w:r>
            <w:proofErr w:type="spellStart"/>
            <w:r w:rsidR="00650963" w:rsidRPr="00650963">
              <w:t>mineralizados</w:t>
            </w:r>
            <w:proofErr w:type="spellEnd"/>
          </w:p>
          <w:p w14:paraId="6E6726CD" w14:textId="77777777" w:rsidR="003910C7" w:rsidRDefault="003910C7" w:rsidP="003910C7">
            <w:pPr>
              <w:pStyle w:val="NOTEinChapter"/>
              <w:ind w:left="0"/>
            </w:pPr>
            <w:r w:rsidRPr="003910C7">
              <w:rPr>
                <w:b/>
                <w:bCs/>
                <w:color w:val="FF40FF"/>
              </w:rPr>
              <w:t>NOTA:</w:t>
            </w:r>
            <w:r w:rsidRPr="003910C7">
              <w:rPr>
                <w:color w:val="FF40FF"/>
              </w:rPr>
              <w:t xml:space="preserve">   </w:t>
            </w:r>
            <w:r>
              <w:t xml:space="preserve">El </w:t>
            </w:r>
            <w:proofErr w:type="spellStart"/>
            <w:r>
              <w:t>Estándar</w:t>
            </w:r>
            <w:proofErr w:type="spellEnd"/>
            <w:r>
              <w:t xml:space="preserve"> de </w:t>
            </w:r>
            <w:proofErr w:type="spellStart"/>
            <w:r>
              <w:t>Minería</w:t>
            </w:r>
            <w:proofErr w:type="spellEnd"/>
            <w:r>
              <w:t xml:space="preserve"> </w:t>
            </w:r>
            <w:proofErr w:type="spellStart"/>
            <w:r>
              <w:t>tiene</w:t>
            </w:r>
            <w:proofErr w:type="spellEnd"/>
            <w:r>
              <w:t xml:space="preserve"> un </w:t>
            </w:r>
            <w:proofErr w:type="spellStart"/>
            <w:r>
              <w:t>requisito</w:t>
            </w:r>
            <w:proofErr w:type="spellEnd"/>
            <w:r>
              <w:t xml:space="preserve">: "El </w:t>
            </w:r>
            <w:proofErr w:type="spellStart"/>
            <w:r>
              <w:t>diseño</w:t>
            </w:r>
            <w:proofErr w:type="spellEnd"/>
            <w:r>
              <w:t xml:space="preserve"> de la </w:t>
            </w:r>
            <w:proofErr w:type="spellStart"/>
            <w:r>
              <w:t>instalación</w:t>
            </w:r>
            <w:proofErr w:type="spellEnd"/>
            <w:r>
              <w:t xml:space="preserve"> de </w:t>
            </w:r>
            <w:proofErr w:type="spellStart"/>
            <w:r>
              <w:t>desechos</w:t>
            </w:r>
            <w:proofErr w:type="spellEnd"/>
            <w:r>
              <w:t xml:space="preserve"> </w:t>
            </w:r>
            <w:proofErr w:type="spellStart"/>
            <w:r>
              <w:t>mineros</w:t>
            </w:r>
            <w:proofErr w:type="spellEnd"/>
            <w:r>
              <w:t xml:space="preserve"> y la </w:t>
            </w:r>
            <w:proofErr w:type="spellStart"/>
            <w:r>
              <w:t>mitigación</w:t>
            </w:r>
            <w:proofErr w:type="spellEnd"/>
            <w:r>
              <w:t xml:space="preserve"> de los </w:t>
            </w:r>
            <w:proofErr w:type="spellStart"/>
            <w:r>
              <w:t>riesgos</w:t>
            </w:r>
            <w:proofErr w:type="spellEnd"/>
            <w:r>
              <w:t xml:space="preserve"> </w:t>
            </w:r>
            <w:proofErr w:type="spellStart"/>
            <w:r>
              <w:t>identificados</w:t>
            </w:r>
            <w:proofErr w:type="spellEnd"/>
            <w:r>
              <w:t xml:space="preserve"> </w:t>
            </w:r>
            <w:proofErr w:type="spellStart"/>
            <w:r>
              <w:t>deben</w:t>
            </w:r>
            <w:proofErr w:type="spellEnd"/>
            <w:r>
              <w:t xml:space="preserve"> ser </w:t>
            </w:r>
            <w:proofErr w:type="spellStart"/>
            <w:r>
              <w:t>consistentes</w:t>
            </w:r>
            <w:proofErr w:type="spellEnd"/>
            <w:r>
              <w:t xml:space="preserve"> con las </w:t>
            </w:r>
            <w:proofErr w:type="spellStart"/>
            <w:r>
              <w:t>mejores</w:t>
            </w:r>
            <w:proofErr w:type="spellEnd"/>
            <w:r>
              <w:t xml:space="preserve"> </w:t>
            </w:r>
            <w:proofErr w:type="spellStart"/>
            <w:r>
              <w:t>tecnologías</w:t>
            </w:r>
            <w:proofErr w:type="spellEnd"/>
            <w:r>
              <w:t xml:space="preserve"> </w:t>
            </w:r>
            <w:proofErr w:type="spellStart"/>
            <w:r>
              <w:t>disponibles</w:t>
            </w:r>
            <w:proofErr w:type="spellEnd"/>
            <w:r>
              <w:t xml:space="preserve"> (BAT) y las </w:t>
            </w:r>
            <w:proofErr w:type="spellStart"/>
            <w:r>
              <w:t>mejores</w:t>
            </w:r>
            <w:proofErr w:type="spellEnd"/>
            <w:r>
              <w:t xml:space="preserve"> </w:t>
            </w:r>
            <w:proofErr w:type="spellStart"/>
            <w:r>
              <w:t>prácticas</w:t>
            </w:r>
            <w:proofErr w:type="spellEnd"/>
            <w:r>
              <w:t xml:space="preserve"> </w:t>
            </w:r>
            <w:proofErr w:type="spellStart"/>
            <w:r>
              <w:t>disponibles</w:t>
            </w:r>
            <w:proofErr w:type="spellEnd"/>
            <w:r>
              <w:t xml:space="preserve"> / </w:t>
            </w:r>
            <w:proofErr w:type="spellStart"/>
            <w:r>
              <w:t>aplicables</w:t>
            </w:r>
            <w:proofErr w:type="spellEnd"/>
            <w:r>
              <w:t xml:space="preserve"> (BAP)".  Este </w:t>
            </w:r>
            <w:proofErr w:type="spellStart"/>
            <w:r>
              <w:t>requisito</w:t>
            </w:r>
            <w:proofErr w:type="spellEnd"/>
            <w:r>
              <w:t xml:space="preserve">, </w:t>
            </w:r>
            <w:proofErr w:type="spellStart"/>
            <w:r>
              <w:t>anteriormente</w:t>
            </w:r>
            <w:proofErr w:type="spellEnd"/>
            <w:r>
              <w:t xml:space="preserve"> 4.1.5.1, se </w:t>
            </w:r>
            <w:proofErr w:type="spellStart"/>
            <w:r>
              <w:t>eliminó</w:t>
            </w:r>
            <w:proofErr w:type="spellEnd"/>
            <w:r>
              <w:t xml:space="preserve">, </w:t>
            </w:r>
            <w:proofErr w:type="spellStart"/>
            <w:r>
              <w:t>ya</w:t>
            </w:r>
            <w:proofErr w:type="spellEnd"/>
            <w:r>
              <w:t xml:space="preserve"> que </w:t>
            </w:r>
            <w:proofErr w:type="spellStart"/>
            <w:r>
              <w:t>sería</w:t>
            </w:r>
            <w:proofErr w:type="spellEnd"/>
            <w:r>
              <w:t xml:space="preserve"> </w:t>
            </w:r>
            <w:proofErr w:type="spellStart"/>
            <w:r>
              <w:t>demasiado</w:t>
            </w:r>
            <w:proofErr w:type="spellEnd"/>
            <w:r>
              <w:t xml:space="preserve"> </w:t>
            </w:r>
            <w:proofErr w:type="spellStart"/>
            <w:r>
              <w:t>difícil</w:t>
            </w:r>
            <w:proofErr w:type="spellEnd"/>
            <w:r>
              <w:t xml:space="preserve"> </w:t>
            </w:r>
            <w:proofErr w:type="spellStart"/>
            <w:r>
              <w:t>delinear</w:t>
            </w:r>
            <w:proofErr w:type="spellEnd"/>
            <w:r>
              <w:t xml:space="preserve"> las MTD y las BAP para </w:t>
            </w:r>
            <w:proofErr w:type="spellStart"/>
            <w:r>
              <w:t>todos</w:t>
            </w:r>
            <w:proofErr w:type="spellEnd"/>
            <w:r>
              <w:t xml:space="preserve"> los </w:t>
            </w:r>
            <w:proofErr w:type="spellStart"/>
            <w:r>
              <w:t>posibles</w:t>
            </w:r>
            <w:proofErr w:type="spellEnd"/>
            <w:r>
              <w:t xml:space="preserve"> </w:t>
            </w:r>
            <w:proofErr w:type="spellStart"/>
            <w:r>
              <w:t>escenarios</w:t>
            </w:r>
            <w:proofErr w:type="spellEnd"/>
            <w:r>
              <w:t xml:space="preserve"> de </w:t>
            </w:r>
            <w:proofErr w:type="spellStart"/>
            <w:r>
              <w:t>gestión</w:t>
            </w:r>
            <w:proofErr w:type="spellEnd"/>
            <w:r>
              <w:t xml:space="preserve"> de </w:t>
            </w:r>
            <w:proofErr w:type="spellStart"/>
            <w:r>
              <w:t>residuos</w:t>
            </w:r>
            <w:proofErr w:type="spellEnd"/>
            <w:r>
              <w:t xml:space="preserve"> </w:t>
            </w:r>
            <w:proofErr w:type="spellStart"/>
            <w:r>
              <w:t>en</w:t>
            </w:r>
            <w:proofErr w:type="spellEnd"/>
            <w:r>
              <w:t xml:space="preserve"> las </w:t>
            </w:r>
            <w:proofErr w:type="spellStart"/>
            <w:r>
              <w:t>instalaciones</w:t>
            </w:r>
            <w:proofErr w:type="spellEnd"/>
            <w:r>
              <w:t xml:space="preserve"> de </w:t>
            </w:r>
            <w:proofErr w:type="spellStart"/>
            <w:r>
              <w:t>procesamiento</w:t>
            </w:r>
            <w:proofErr w:type="spellEnd"/>
            <w:r>
              <w:t xml:space="preserve"> de </w:t>
            </w:r>
            <w:proofErr w:type="spellStart"/>
            <w:r>
              <w:t>minerales</w:t>
            </w:r>
            <w:proofErr w:type="spellEnd"/>
            <w:r>
              <w:t xml:space="preserve">. Este </w:t>
            </w:r>
            <w:proofErr w:type="spellStart"/>
            <w:r>
              <w:t>requisito</w:t>
            </w:r>
            <w:proofErr w:type="spellEnd"/>
            <w:r>
              <w:t xml:space="preserve"> era un </w:t>
            </w:r>
            <w:proofErr w:type="spellStart"/>
            <w:r>
              <w:t>requisito</w:t>
            </w:r>
            <w:proofErr w:type="spellEnd"/>
            <w:r>
              <w:t xml:space="preserve"> </w:t>
            </w:r>
            <w:proofErr w:type="spellStart"/>
            <w:r>
              <w:t>crítico</w:t>
            </w:r>
            <w:proofErr w:type="spellEnd"/>
            <w:r>
              <w:t xml:space="preserve"> </w:t>
            </w:r>
            <w:proofErr w:type="spellStart"/>
            <w:r>
              <w:t>en</w:t>
            </w:r>
            <w:proofErr w:type="spellEnd"/>
            <w:r>
              <w:t xml:space="preserve"> el </w:t>
            </w:r>
            <w:proofErr w:type="spellStart"/>
            <w:r>
              <w:t>Estándar</w:t>
            </w:r>
            <w:proofErr w:type="spellEnd"/>
            <w:r>
              <w:t xml:space="preserve"> de </w:t>
            </w:r>
            <w:proofErr w:type="spellStart"/>
            <w:r>
              <w:t>Minería</w:t>
            </w:r>
            <w:proofErr w:type="spellEnd"/>
            <w:r>
              <w:t xml:space="preserve">. </w:t>
            </w:r>
          </w:p>
          <w:p w14:paraId="06487C90" w14:textId="77777777" w:rsidR="003910C7" w:rsidRDefault="003910C7" w:rsidP="003910C7">
            <w:pPr>
              <w:pStyle w:val="NOTEinChapter"/>
              <w:ind w:left="0"/>
            </w:pPr>
            <w:proofErr w:type="spellStart"/>
            <w:r>
              <w:t>Consideraremos</w:t>
            </w:r>
            <w:proofErr w:type="spellEnd"/>
            <w:r>
              <w:t xml:space="preserve"> </w:t>
            </w:r>
            <w:proofErr w:type="spellStart"/>
            <w:r>
              <w:t>si</w:t>
            </w:r>
            <w:proofErr w:type="spellEnd"/>
            <w:r>
              <w:t xml:space="preserve"> </w:t>
            </w:r>
            <w:proofErr w:type="spellStart"/>
            <w:r>
              <w:t>agregar</w:t>
            </w:r>
            <w:proofErr w:type="spellEnd"/>
            <w:r>
              <w:t xml:space="preserve"> un </w:t>
            </w:r>
            <w:proofErr w:type="spellStart"/>
            <w:r>
              <w:t>requisito</w:t>
            </w:r>
            <w:proofErr w:type="spellEnd"/>
            <w:r>
              <w:t xml:space="preserve"> </w:t>
            </w:r>
            <w:proofErr w:type="spellStart"/>
            <w:r>
              <w:t>crítico</w:t>
            </w:r>
            <w:proofErr w:type="spellEnd"/>
            <w:r>
              <w:t xml:space="preserve"> alternativo. Las </w:t>
            </w:r>
            <w:proofErr w:type="spellStart"/>
            <w:r>
              <w:t>sugerencias</w:t>
            </w:r>
            <w:proofErr w:type="spellEnd"/>
            <w:r>
              <w:t xml:space="preserve"> son </w:t>
            </w:r>
            <w:proofErr w:type="spellStart"/>
            <w:r>
              <w:t>bienvenidas</w:t>
            </w:r>
            <w:proofErr w:type="spellEnd"/>
            <w:r>
              <w:t xml:space="preserve">. </w:t>
            </w:r>
          </w:p>
          <w:p w14:paraId="2CBAA039" w14:textId="25DF5DFB" w:rsidR="009903DE" w:rsidRPr="00BE25B7" w:rsidRDefault="009903DE" w:rsidP="009B0C9B">
            <w:pPr>
              <w:pStyle w:val="NumberedRequirementsSub"/>
              <w:rPr>
                <w:noProof/>
              </w:rPr>
            </w:pPr>
            <w:r w:rsidRPr="00BE25B7">
              <w:rPr>
                <w:noProof/>
              </w:rPr>
              <w:t>4.1.5.</w:t>
            </w:r>
            <w:r w:rsidR="00FC7F19">
              <w:rPr>
                <w:noProof/>
              </w:rPr>
              <w:t>1</w:t>
            </w:r>
            <w:r w:rsidRPr="00BE25B7">
              <w:rPr>
                <w:noProof/>
              </w:rPr>
              <w:t xml:space="preserve">.  </w:t>
            </w:r>
            <w:r w:rsidRPr="00BE25B7">
              <w:t xml:space="preserve">La </w:t>
            </w:r>
            <w:proofErr w:type="spellStart"/>
            <w:r w:rsidRPr="00FC7F19">
              <w:rPr>
                <w:rStyle w:val="DefinedTermChar"/>
                <w:rFonts w:eastAsiaTheme="minorHAnsi"/>
              </w:rPr>
              <w:t>mitigación</w:t>
            </w:r>
            <w:proofErr w:type="spellEnd"/>
            <w:r w:rsidRPr="00BE25B7">
              <w:t xml:space="preserve"> </w:t>
            </w:r>
            <w:r w:rsidR="00FC7F19" w:rsidRPr="00FC7F19">
              <w:t xml:space="preserve">de los </w:t>
            </w:r>
            <w:proofErr w:type="spellStart"/>
            <w:r w:rsidR="00FC7F19" w:rsidRPr="00FC7F19">
              <w:t>riesgos</w:t>
            </w:r>
            <w:proofErr w:type="spellEnd"/>
            <w:r w:rsidR="00FC7F19" w:rsidRPr="00FC7F19">
              <w:t xml:space="preserve"> </w:t>
            </w:r>
            <w:proofErr w:type="spellStart"/>
            <w:r w:rsidR="00FC7F19" w:rsidRPr="00FC7F19">
              <w:t>identificados</w:t>
            </w:r>
            <w:proofErr w:type="spellEnd"/>
            <w:r w:rsidR="00FC7F19" w:rsidRPr="00FC7F19">
              <w:t xml:space="preserve"> </w:t>
            </w:r>
            <w:proofErr w:type="spellStart"/>
            <w:r w:rsidR="00FC7F19" w:rsidRPr="00251026">
              <w:t>asociados</w:t>
            </w:r>
            <w:proofErr w:type="spellEnd"/>
            <w:r w:rsidR="00FC7F19" w:rsidRPr="00251026">
              <w:t xml:space="preserve"> con </w:t>
            </w:r>
            <w:proofErr w:type="spellStart"/>
            <w:r w:rsidR="00FC7F19" w:rsidRPr="00FC7F19">
              <w:rPr>
                <w:rStyle w:val="DefinedTermChar"/>
                <w:rFonts w:eastAsiaTheme="minorHAnsi"/>
              </w:rPr>
              <w:t>instalaciones</w:t>
            </w:r>
            <w:proofErr w:type="spellEnd"/>
            <w:r w:rsidR="00FC7F19" w:rsidRPr="00FC7F19">
              <w:rPr>
                <w:rStyle w:val="DefinedTermChar"/>
                <w:rFonts w:eastAsiaTheme="minorHAnsi"/>
              </w:rPr>
              <w:t xml:space="preserve"> de </w:t>
            </w:r>
            <w:proofErr w:type="spellStart"/>
            <w:r w:rsidR="00FC7F19" w:rsidRPr="00FC7F19">
              <w:rPr>
                <w:rStyle w:val="DefinedTermChar"/>
                <w:rFonts w:eastAsiaTheme="minorHAnsi"/>
              </w:rPr>
              <w:t>desechos</w:t>
            </w:r>
            <w:proofErr w:type="spellEnd"/>
            <w:r w:rsidR="00FC7F19" w:rsidRPr="00FC7F19">
              <w:rPr>
                <w:rStyle w:val="DefinedTermChar"/>
                <w:rFonts w:eastAsiaTheme="minorHAnsi"/>
              </w:rPr>
              <w:t xml:space="preserve"> </w:t>
            </w:r>
            <w:proofErr w:type="spellStart"/>
            <w:r w:rsidR="00FC7F19" w:rsidRPr="00FC7F19">
              <w:rPr>
                <w:rStyle w:val="DefinedTermChar"/>
                <w:rFonts w:eastAsiaTheme="minorHAnsi"/>
              </w:rPr>
              <w:t>mineralizados</w:t>
            </w:r>
            <w:proofErr w:type="spellEnd"/>
            <w:r w:rsidR="00FC7F19" w:rsidRPr="00FC7F19">
              <w:t xml:space="preserve"> se </w:t>
            </w:r>
            <w:proofErr w:type="spellStart"/>
            <w:r w:rsidR="00FC7F19" w:rsidRPr="00FC7F19">
              <w:t>alineará</w:t>
            </w:r>
            <w:proofErr w:type="spellEnd"/>
            <w:r w:rsidR="00FC7F19" w:rsidRPr="00FC7F19">
              <w:t xml:space="preserve"> con la </w:t>
            </w:r>
            <w:proofErr w:type="spellStart"/>
            <w:r w:rsidR="00FC7F19" w:rsidRPr="00FC7F19">
              <w:rPr>
                <w:rStyle w:val="DefinedTermChar"/>
                <w:rFonts w:eastAsiaTheme="minorHAnsi"/>
              </w:rPr>
              <w:t>jerarquía</w:t>
            </w:r>
            <w:proofErr w:type="spellEnd"/>
            <w:r w:rsidR="00FC7F19" w:rsidRPr="00FC7F19">
              <w:rPr>
                <w:rStyle w:val="DefinedTermChar"/>
                <w:rFonts w:eastAsiaTheme="minorHAnsi"/>
              </w:rPr>
              <w:t xml:space="preserve"> de </w:t>
            </w:r>
            <w:proofErr w:type="spellStart"/>
            <w:r w:rsidR="00FC7F19" w:rsidRPr="00FC7F19">
              <w:rPr>
                <w:rStyle w:val="DefinedTermChar"/>
                <w:rFonts w:eastAsiaTheme="minorHAnsi"/>
              </w:rPr>
              <w:t>mitigación</w:t>
            </w:r>
            <w:proofErr w:type="spellEnd"/>
            <w:r w:rsidR="00FC7F19" w:rsidRPr="00FC7F19">
              <w:t xml:space="preserve"> de la </w:t>
            </w:r>
            <w:proofErr w:type="spellStart"/>
            <w:r w:rsidR="00FC7F19" w:rsidRPr="00FC7F19">
              <w:t>siguiente</w:t>
            </w:r>
            <w:proofErr w:type="spellEnd"/>
            <w:r w:rsidR="00FC7F19" w:rsidRPr="00FC7F19">
              <w:t xml:space="preserve"> </w:t>
            </w:r>
            <w:proofErr w:type="spellStart"/>
            <w:r w:rsidR="00FC7F19" w:rsidRPr="00FC7F19">
              <w:t>manera</w:t>
            </w:r>
            <w:proofErr w:type="spellEnd"/>
            <w:r w:rsidR="00FC7F19" w:rsidRPr="00FC7F19">
              <w:t>:</w:t>
            </w:r>
          </w:p>
          <w:p w14:paraId="0EA1768A" w14:textId="77777777" w:rsidR="009903DE" w:rsidRPr="00BE25B7" w:rsidRDefault="009903DE" w:rsidP="00CD5165">
            <w:pPr>
              <w:pStyle w:val="ListPara1aTable"/>
              <w:numPr>
                <w:ilvl w:val="0"/>
                <w:numId w:val="146"/>
              </w:numPr>
            </w:pPr>
            <w:r w:rsidRPr="00BE25B7">
              <w:t xml:space="preserve">Se </w:t>
            </w:r>
            <w:proofErr w:type="spellStart"/>
            <w:r w:rsidRPr="00BE25B7">
              <w:t>deberá</w:t>
            </w:r>
            <w:proofErr w:type="spellEnd"/>
            <w:r w:rsidRPr="00BE25B7">
              <w:t xml:space="preserve"> </w:t>
            </w:r>
            <w:proofErr w:type="spellStart"/>
            <w:r w:rsidRPr="00BE25B7">
              <w:t>dar</w:t>
            </w:r>
            <w:proofErr w:type="spellEnd"/>
            <w:r w:rsidRPr="00BE25B7">
              <w:t xml:space="preserve"> </w:t>
            </w:r>
            <w:proofErr w:type="spellStart"/>
            <w:r w:rsidRPr="00BE25B7">
              <w:t>prioridad</w:t>
            </w:r>
            <w:proofErr w:type="spellEnd"/>
            <w:r w:rsidRPr="00BE25B7">
              <w:t xml:space="preserve"> a las </w:t>
            </w:r>
            <w:proofErr w:type="spellStart"/>
            <w:r w:rsidRPr="00BE25B7">
              <w:t>medidas</w:t>
            </w:r>
            <w:proofErr w:type="spellEnd"/>
            <w:r w:rsidRPr="00BE25B7">
              <w:t xml:space="preserve"> de control </w:t>
            </w:r>
            <w:proofErr w:type="spellStart"/>
            <w:r w:rsidRPr="00BE25B7">
              <w:t>en</w:t>
            </w:r>
            <w:proofErr w:type="spellEnd"/>
            <w:r w:rsidRPr="00BE25B7">
              <w:t xml:space="preserve"> la </w:t>
            </w:r>
            <w:proofErr w:type="spellStart"/>
            <w:r w:rsidRPr="00BE25B7">
              <w:t>fuente</w:t>
            </w:r>
            <w:proofErr w:type="spellEnd"/>
            <w:r w:rsidRPr="00BE25B7">
              <w:t xml:space="preserve"> para </w:t>
            </w:r>
            <w:proofErr w:type="spellStart"/>
            <w:r w:rsidRPr="00BE25B7">
              <w:t>evitar</w:t>
            </w:r>
            <w:proofErr w:type="spellEnd"/>
            <w:r w:rsidRPr="00BE25B7">
              <w:t xml:space="preserve"> la </w:t>
            </w:r>
            <w:proofErr w:type="spellStart"/>
            <w:r w:rsidRPr="00BE25B7">
              <w:t>generación</w:t>
            </w:r>
            <w:proofErr w:type="spellEnd"/>
            <w:r w:rsidRPr="00BE25B7">
              <w:t xml:space="preserve"> de </w:t>
            </w:r>
            <w:proofErr w:type="spellStart"/>
            <w:r w:rsidRPr="00BE25B7">
              <w:t>contaminantes</w:t>
            </w:r>
            <w:proofErr w:type="spellEnd"/>
            <w:r w:rsidRPr="00BE25B7">
              <w:t xml:space="preserve">; </w:t>
            </w:r>
          </w:p>
          <w:p w14:paraId="634D38B7" w14:textId="77777777" w:rsidR="009903DE" w:rsidRPr="00BE25B7" w:rsidRDefault="009903DE" w:rsidP="00D02004">
            <w:pPr>
              <w:pStyle w:val="ListPara1aTable"/>
            </w:pPr>
            <w:proofErr w:type="spellStart"/>
            <w:r w:rsidRPr="00BE25B7">
              <w:t>Cuando</w:t>
            </w:r>
            <w:proofErr w:type="spellEnd"/>
            <w:r w:rsidRPr="00BE25B7">
              <w:t xml:space="preserve"> las </w:t>
            </w:r>
            <w:proofErr w:type="spellStart"/>
            <w:r w:rsidRPr="00BE25B7">
              <w:t>medidas</w:t>
            </w:r>
            <w:proofErr w:type="spellEnd"/>
            <w:r w:rsidRPr="00BE25B7">
              <w:t xml:space="preserve"> de control </w:t>
            </w:r>
            <w:proofErr w:type="spellStart"/>
            <w:r w:rsidRPr="00BE25B7">
              <w:t>en</w:t>
            </w:r>
            <w:proofErr w:type="spellEnd"/>
            <w:r w:rsidRPr="00BE25B7">
              <w:t xml:space="preserve"> la </w:t>
            </w:r>
            <w:proofErr w:type="spellStart"/>
            <w:r w:rsidRPr="00BE25B7">
              <w:t>fuente</w:t>
            </w:r>
            <w:proofErr w:type="spellEnd"/>
            <w:r w:rsidRPr="00BE25B7">
              <w:t xml:space="preserve"> no </w:t>
            </w:r>
            <w:proofErr w:type="spellStart"/>
            <w:r w:rsidRPr="00BE25B7">
              <w:t>sean</w:t>
            </w:r>
            <w:proofErr w:type="spellEnd"/>
            <w:r w:rsidRPr="00BE25B7">
              <w:t xml:space="preserve"> </w:t>
            </w:r>
            <w:proofErr w:type="spellStart"/>
            <w:r w:rsidRPr="00BE25B7">
              <w:rPr>
                <w:u w:val="dotted"/>
              </w:rPr>
              <w:t>factibles</w:t>
            </w:r>
            <w:proofErr w:type="spellEnd"/>
            <w:r w:rsidRPr="00BE25B7">
              <w:t xml:space="preserve"> o </w:t>
            </w:r>
            <w:proofErr w:type="spellStart"/>
            <w:r w:rsidRPr="00BE25B7">
              <w:t>efectivas</w:t>
            </w:r>
            <w:proofErr w:type="spellEnd"/>
            <w:r w:rsidRPr="00BE25B7">
              <w:t xml:space="preserve">, se </w:t>
            </w:r>
            <w:proofErr w:type="spellStart"/>
            <w:r w:rsidRPr="00BE25B7">
              <w:t>deberán</w:t>
            </w:r>
            <w:proofErr w:type="spellEnd"/>
            <w:r w:rsidRPr="00BE25B7">
              <w:t xml:space="preserve"> </w:t>
            </w:r>
            <w:proofErr w:type="spellStart"/>
            <w:r w:rsidRPr="00BE25B7">
              <w:t>implementar</w:t>
            </w:r>
            <w:proofErr w:type="spellEnd"/>
            <w:r w:rsidRPr="00BE25B7">
              <w:t xml:space="preserve"> </w:t>
            </w:r>
            <w:proofErr w:type="spellStart"/>
            <w:r w:rsidRPr="00BE25B7">
              <w:t>medidas</w:t>
            </w:r>
            <w:proofErr w:type="spellEnd"/>
            <w:r w:rsidRPr="00BE25B7">
              <w:t xml:space="preserve"> para el control de </w:t>
            </w:r>
            <w:proofErr w:type="spellStart"/>
            <w:r w:rsidRPr="00BE25B7">
              <w:t>migración</w:t>
            </w:r>
            <w:proofErr w:type="spellEnd"/>
            <w:r w:rsidRPr="00BE25B7">
              <w:t xml:space="preserve"> para </w:t>
            </w:r>
            <w:proofErr w:type="spellStart"/>
            <w:r w:rsidRPr="00BE25B7">
              <w:t>prevenir</w:t>
            </w:r>
            <w:proofErr w:type="spellEnd"/>
            <w:r w:rsidRPr="00BE25B7">
              <w:t xml:space="preserve"> o </w:t>
            </w:r>
            <w:proofErr w:type="spellStart"/>
            <w:r w:rsidRPr="00BE25B7">
              <w:t>minimizar</w:t>
            </w:r>
            <w:proofErr w:type="spellEnd"/>
            <w:r w:rsidRPr="00BE25B7">
              <w:t xml:space="preserve"> el </w:t>
            </w:r>
            <w:proofErr w:type="spellStart"/>
            <w:r w:rsidRPr="00BE25B7">
              <w:t>desplazamiento</w:t>
            </w:r>
            <w:proofErr w:type="spellEnd"/>
            <w:r w:rsidRPr="00BE25B7">
              <w:t xml:space="preserve"> de </w:t>
            </w:r>
            <w:proofErr w:type="spellStart"/>
            <w:r w:rsidRPr="00BE25B7">
              <w:t>contaminantes</w:t>
            </w:r>
            <w:proofErr w:type="spellEnd"/>
            <w:r w:rsidRPr="00BE25B7">
              <w:t xml:space="preserve"> </w:t>
            </w:r>
            <w:proofErr w:type="spellStart"/>
            <w:r w:rsidRPr="00BE25B7">
              <w:t>hacia</w:t>
            </w:r>
            <w:proofErr w:type="spellEnd"/>
            <w:r w:rsidRPr="00BE25B7">
              <w:t xml:space="preserve"> </w:t>
            </w:r>
            <w:proofErr w:type="spellStart"/>
            <w:r w:rsidRPr="00BE25B7">
              <w:t>áreas</w:t>
            </w:r>
            <w:proofErr w:type="spellEnd"/>
            <w:r w:rsidRPr="00BE25B7">
              <w:t xml:space="preserve"> </w:t>
            </w:r>
            <w:proofErr w:type="spellStart"/>
            <w:r w:rsidRPr="00BE25B7">
              <w:t>donde</w:t>
            </w:r>
            <w:proofErr w:type="spellEnd"/>
            <w:r w:rsidRPr="00BE25B7">
              <w:t xml:space="preserve"> </w:t>
            </w:r>
            <w:proofErr w:type="spellStart"/>
            <w:r w:rsidRPr="00BE25B7">
              <w:t>puedan</w:t>
            </w:r>
            <w:proofErr w:type="spellEnd"/>
            <w:r w:rsidRPr="00BE25B7">
              <w:t xml:space="preserve"> </w:t>
            </w:r>
            <w:proofErr w:type="spellStart"/>
            <w:r w:rsidRPr="00BE25B7">
              <w:t>causar</w:t>
            </w:r>
            <w:proofErr w:type="spellEnd"/>
            <w:r w:rsidRPr="00BE25B7">
              <w:t xml:space="preserve"> </w:t>
            </w:r>
            <w:proofErr w:type="spellStart"/>
            <w:r w:rsidRPr="00BE25B7">
              <w:t>daño</w:t>
            </w:r>
            <w:proofErr w:type="spellEnd"/>
            <w:r w:rsidRPr="00BE25B7">
              <w:t>; y</w:t>
            </w:r>
          </w:p>
          <w:p w14:paraId="2485A13E" w14:textId="2DE5E2CF" w:rsidR="009903DE" w:rsidRPr="00BE25B7" w:rsidRDefault="009903DE" w:rsidP="00D02004">
            <w:pPr>
              <w:pStyle w:val="ListPara1aTable"/>
              <w:rPr>
                <w:rFonts w:eastAsiaTheme="minorHAnsi"/>
              </w:rPr>
            </w:pPr>
            <w:r w:rsidRPr="00BE25B7">
              <w:t xml:space="preserve">De ser </w:t>
            </w:r>
            <w:proofErr w:type="spellStart"/>
            <w:r w:rsidRPr="00BE25B7">
              <w:t>neces</w:t>
            </w:r>
            <w:r w:rsidRPr="00FC7F19">
              <w:t>ario</w:t>
            </w:r>
            <w:proofErr w:type="spellEnd"/>
            <w:r w:rsidRPr="00FC7F19">
              <w:t xml:space="preserve">, el </w:t>
            </w:r>
            <w:proofErr w:type="spellStart"/>
            <w:r w:rsidRPr="00FC7F19">
              <w:rPr>
                <w:rStyle w:val="DefinedTermChar"/>
                <w:rFonts w:eastAsiaTheme="majorEastAsia"/>
              </w:rPr>
              <w:t>agua</w:t>
            </w:r>
            <w:proofErr w:type="spellEnd"/>
            <w:r w:rsidRPr="00FC7F19">
              <w:rPr>
                <w:rStyle w:val="DefinedTermChar"/>
                <w:rFonts w:eastAsiaTheme="majorEastAsia"/>
              </w:rPr>
              <w:t xml:space="preserve"> </w:t>
            </w:r>
            <w:proofErr w:type="spellStart"/>
            <w:r w:rsidRPr="00FC7F19">
              <w:rPr>
                <w:rStyle w:val="DefinedTermChar"/>
                <w:rFonts w:eastAsiaTheme="majorEastAsia"/>
              </w:rPr>
              <w:t>impactada</w:t>
            </w:r>
            <w:proofErr w:type="spellEnd"/>
            <w:r w:rsidR="00FC7F19" w:rsidRPr="00FC7F19">
              <w:t xml:space="preserve"> </w:t>
            </w:r>
            <w:proofErr w:type="spellStart"/>
            <w:r w:rsidR="00FC7F19" w:rsidRPr="00FC7F19">
              <w:t>como</w:t>
            </w:r>
            <w:proofErr w:type="spellEnd"/>
            <w:r w:rsidR="00FC7F19" w:rsidRPr="00FC7F19">
              <w:t xml:space="preserve"> </w:t>
            </w:r>
            <w:proofErr w:type="spellStart"/>
            <w:r w:rsidR="00FC7F19" w:rsidRPr="00FC7F19">
              <w:t>drenaje</w:t>
            </w:r>
            <w:proofErr w:type="spellEnd"/>
            <w:r w:rsidR="00FC7F19" w:rsidRPr="00FC7F19">
              <w:t xml:space="preserve"> </w:t>
            </w:r>
            <w:proofErr w:type="spellStart"/>
            <w:r w:rsidR="00FC7F19" w:rsidRPr="00FC7F19">
              <w:t>contaminado</w:t>
            </w:r>
            <w:proofErr w:type="spellEnd"/>
            <w:r w:rsidR="00FC7F19" w:rsidRPr="00FC7F19">
              <w:t xml:space="preserve"> y</w:t>
            </w:r>
            <w:r w:rsidR="00FC7F19" w:rsidRPr="00561279">
              <w:rPr>
                <w:rStyle w:val="DefinedTermChar"/>
                <w:rFonts w:eastAsiaTheme="majorEastAsia"/>
              </w:rPr>
              <w:t xml:space="preserve"> </w:t>
            </w:r>
            <w:proofErr w:type="spellStart"/>
            <w:r w:rsidR="00FC7F19" w:rsidRPr="00561279">
              <w:rPr>
                <w:rStyle w:val="DefinedTermChar"/>
                <w:rFonts w:eastAsiaTheme="majorEastAsia"/>
              </w:rPr>
              <w:t>lixiviado</w:t>
            </w:r>
            <w:proofErr w:type="spellEnd"/>
            <w:r w:rsidR="00FC7F19" w:rsidRPr="00561279">
              <w:t xml:space="preserve"> </w:t>
            </w:r>
            <w:r w:rsidR="00FC7F19" w:rsidRPr="00FC7F19">
              <w:t xml:space="preserve">se </w:t>
            </w:r>
            <w:proofErr w:type="spellStart"/>
            <w:r w:rsidR="00FC7F19" w:rsidRPr="00FC7F19">
              <w:t>capturará</w:t>
            </w:r>
            <w:proofErr w:type="spellEnd"/>
            <w:r w:rsidR="00FC7F19" w:rsidRPr="00FC7F19">
              <w:t xml:space="preserve"> y </w:t>
            </w:r>
            <w:proofErr w:type="spellStart"/>
            <w:r w:rsidR="00FC7F19" w:rsidRPr="00FC7F19">
              <w:t>tratará</w:t>
            </w:r>
            <w:proofErr w:type="spellEnd"/>
            <w:r w:rsidR="00FC7F19" w:rsidRPr="00FC7F19">
              <w:t xml:space="preserve"> para </w:t>
            </w:r>
            <w:proofErr w:type="spellStart"/>
            <w:r w:rsidR="00FC7F19" w:rsidRPr="00FC7F19">
              <w:t>eliminar</w:t>
            </w:r>
            <w:proofErr w:type="spellEnd"/>
            <w:r w:rsidR="00FC7F19" w:rsidRPr="00FC7F19">
              <w:t xml:space="preserve"> los </w:t>
            </w:r>
            <w:proofErr w:type="spellStart"/>
            <w:r w:rsidR="00FC7F19" w:rsidRPr="00FC7F19">
              <w:t>contaminantes</w:t>
            </w:r>
            <w:proofErr w:type="spellEnd"/>
            <w:r w:rsidR="00FC7F19" w:rsidRPr="00FC7F19">
              <w:t xml:space="preserve"> antes de que el </w:t>
            </w:r>
            <w:proofErr w:type="spellStart"/>
            <w:r w:rsidR="00FC7F19" w:rsidRPr="00FC7F19">
              <w:t>agua</w:t>
            </w:r>
            <w:proofErr w:type="spellEnd"/>
            <w:r w:rsidR="00FC7F19" w:rsidRPr="00FC7F19">
              <w:t xml:space="preserve"> se </w:t>
            </w:r>
            <w:proofErr w:type="spellStart"/>
            <w:r w:rsidR="00FC7F19" w:rsidRPr="00FC7F19">
              <w:t>devuelva</w:t>
            </w:r>
            <w:proofErr w:type="spellEnd"/>
            <w:r w:rsidR="00FC7F19" w:rsidRPr="00FC7F19">
              <w:t xml:space="preserve"> al medio </w:t>
            </w:r>
            <w:proofErr w:type="spellStart"/>
            <w:r w:rsidR="00FC7F19" w:rsidRPr="00FC7F19">
              <w:t>ambiente</w:t>
            </w:r>
            <w:proofErr w:type="spellEnd"/>
            <w:r w:rsidR="00FC7F19" w:rsidRPr="00FC7F19">
              <w:t xml:space="preserve"> o se </w:t>
            </w:r>
            <w:proofErr w:type="spellStart"/>
            <w:r w:rsidR="00FC7F19" w:rsidRPr="00FC7F19">
              <w:t>utilice</w:t>
            </w:r>
            <w:proofErr w:type="spellEnd"/>
            <w:r w:rsidR="00FC7F19" w:rsidRPr="00FC7F19">
              <w:t xml:space="preserve"> para </w:t>
            </w:r>
            <w:proofErr w:type="spellStart"/>
            <w:r w:rsidR="00FC7F19" w:rsidRPr="00FC7F19">
              <w:t>otros</w:t>
            </w:r>
            <w:proofErr w:type="spellEnd"/>
            <w:r w:rsidR="00FC7F19" w:rsidRPr="00FC7F19">
              <w:t xml:space="preserve"> fines</w:t>
            </w:r>
            <w:r w:rsidRPr="00BE25B7">
              <w:t>.</w:t>
            </w:r>
          </w:p>
          <w:p w14:paraId="35879C6B" w14:textId="27B56C8E" w:rsidR="009903DE" w:rsidRPr="00BE25B7" w:rsidRDefault="009903DE" w:rsidP="003910C7">
            <w:pPr>
              <w:pStyle w:val="NumberedRequirementsSub"/>
            </w:pPr>
            <w:r w:rsidRPr="00BE25B7">
              <w:t>4.1.5.</w:t>
            </w:r>
            <w:r w:rsidR="00FC7F19">
              <w:t>2</w:t>
            </w:r>
            <w:r w:rsidRPr="00BE25B7">
              <w:t xml:space="preserve">.  </w:t>
            </w:r>
            <w:r w:rsidR="00FC7F19" w:rsidRPr="00FC7F19">
              <w:t xml:space="preserve">Para </w:t>
            </w:r>
            <w:proofErr w:type="spellStart"/>
            <w:r w:rsidR="00FC7F19" w:rsidRPr="00FC7F19">
              <w:rPr>
                <w:rStyle w:val="DefinedTermChar"/>
                <w:rFonts w:eastAsiaTheme="minorHAnsi"/>
              </w:rPr>
              <w:t>instalaciones</w:t>
            </w:r>
            <w:proofErr w:type="spellEnd"/>
            <w:r w:rsidR="00FC7F19" w:rsidRPr="00FC7F19">
              <w:rPr>
                <w:rStyle w:val="DefinedTermChar"/>
                <w:rFonts w:eastAsiaTheme="minorHAnsi"/>
              </w:rPr>
              <w:t xml:space="preserve"> de </w:t>
            </w:r>
            <w:proofErr w:type="spellStart"/>
            <w:r w:rsidR="00FC7F19" w:rsidRPr="00FC7F19">
              <w:rPr>
                <w:rStyle w:val="DefinedTermChar"/>
                <w:rFonts w:eastAsiaTheme="minorHAnsi"/>
              </w:rPr>
              <w:t>desechos</w:t>
            </w:r>
            <w:proofErr w:type="spellEnd"/>
            <w:r w:rsidR="00FC7F19" w:rsidRPr="00FC7F19">
              <w:rPr>
                <w:rStyle w:val="DefinedTermChar"/>
                <w:rFonts w:eastAsiaTheme="minorHAnsi"/>
              </w:rPr>
              <w:t xml:space="preserve"> </w:t>
            </w:r>
            <w:proofErr w:type="spellStart"/>
            <w:r w:rsidR="00FC7F19" w:rsidRPr="00FC7F19">
              <w:rPr>
                <w:rStyle w:val="DefinedTermChar"/>
                <w:rFonts w:eastAsiaTheme="minorHAnsi"/>
              </w:rPr>
              <w:t>mineralizad</w:t>
            </w:r>
            <w:r w:rsidR="00251026">
              <w:rPr>
                <w:rStyle w:val="DefinedTermChar"/>
                <w:rFonts w:eastAsiaTheme="minorHAnsi"/>
              </w:rPr>
              <w:t>os</w:t>
            </w:r>
            <w:proofErr w:type="spellEnd"/>
            <w:r w:rsidR="00FC7F19" w:rsidRPr="00FC7F19">
              <w:t xml:space="preserve"> con </w:t>
            </w:r>
            <w:proofErr w:type="spellStart"/>
            <w:r w:rsidR="00FC7F19" w:rsidRPr="00FC7F19">
              <w:t>clasificación</w:t>
            </w:r>
            <w:proofErr w:type="spellEnd"/>
            <w:r w:rsidR="00FC7F19" w:rsidRPr="00FC7F19">
              <w:t xml:space="preserve"> de </w:t>
            </w:r>
            <w:proofErr w:type="spellStart"/>
            <w:r w:rsidR="00FC7F19" w:rsidRPr="00FC7F19">
              <w:t>consecuencias</w:t>
            </w:r>
            <w:proofErr w:type="spellEnd"/>
            <w:r w:rsidR="00FC7F19" w:rsidRPr="00FC7F19">
              <w:t xml:space="preserve"> </w:t>
            </w:r>
            <w:proofErr w:type="spellStart"/>
            <w:r w:rsidR="00FC7F19" w:rsidRPr="00FC7F19">
              <w:t>altas</w:t>
            </w:r>
            <w:proofErr w:type="spellEnd"/>
            <w:r w:rsidR="00FC7F19" w:rsidRPr="00FC7F19">
              <w:t xml:space="preserve">, se </w:t>
            </w:r>
            <w:proofErr w:type="spellStart"/>
            <w:r w:rsidR="00FC7F19" w:rsidRPr="00FC7F19">
              <w:t>desarrollará</w:t>
            </w:r>
            <w:proofErr w:type="spellEnd"/>
            <w:r w:rsidR="00FC7F19" w:rsidRPr="00FC7F19">
              <w:t xml:space="preserve"> un </w:t>
            </w:r>
            <w:proofErr w:type="spellStart"/>
            <w:r w:rsidR="00FC7F19" w:rsidRPr="00FC7F19">
              <w:t>marco</w:t>
            </w:r>
            <w:proofErr w:type="spellEnd"/>
            <w:r w:rsidR="00FC7F19" w:rsidRPr="00FC7F19">
              <w:t xml:space="preserve"> de </w:t>
            </w:r>
            <w:proofErr w:type="spellStart"/>
            <w:r w:rsidR="00FC7F19" w:rsidRPr="00FC7F19">
              <w:rPr>
                <w:rStyle w:val="DefinedTermChar"/>
                <w:rFonts w:eastAsiaTheme="minorHAnsi"/>
              </w:rPr>
              <w:t>controles</w:t>
            </w:r>
            <w:proofErr w:type="spellEnd"/>
            <w:r w:rsidR="00FC7F19" w:rsidRPr="00FC7F19">
              <w:rPr>
                <w:rStyle w:val="DefinedTermChar"/>
                <w:rFonts w:eastAsiaTheme="minorHAnsi"/>
              </w:rPr>
              <w:t xml:space="preserve"> </w:t>
            </w:r>
            <w:proofErr w:type="spellStart"/>
            <w:r w:rsidR="00FC7F19" w:rsidRPr="00FC7F19">
              <w:rPr>
                <w:rStyle w:val="DefinedTermChar"/>
                <w:rFonts w:eastAsiaTheme="minorHAnsi"/>
              </w:rPr>
              <w:t>críticos</w:t>
            </w:r>
            <w:proofErr w:type="spellEnd"/>
            <w:r w:rsidR="00FC7F19" w:rsidRPr="00FC7F19">
              <w:t xml:space="preserve"> que se </w:t>
            </w:r>
            <w:proofErr w:type="spellStart"/>
            <w:r w:rsidR="00FC7F19" w:rsidRPr="00FC7F19">
              <w:t>alinee</w:t>
            </w:r>
            <w:proofErr w:type="spellEnd"/>
            <w:r w:rsidR="00FC7F19" w:rsidRPr="00FC7F19">
              <w:t xml:space="preserve"> con un </w:t>
            </w:r>
            <w:proofErr w:type="spellStart"/>
            <w:r w:rsidR="00FC7F19" w:rsidRPr="00FC7F19">
              <w:t>marco</w:t>
            </w:r>
            <w:proofErr w:type="spellEnd"/>
            <w:r w:rsidR="00FC7F19" w:rsidRPr="00FC7F19">
              <w:t xml:space="preserve"> de la </w:t>
            </w:r>
            <w:proofErr w:type="spellStart"/>
            <w:r w:rsidR="00FC7F19" w:rsidRPr="00FC7F19">
              <w:t>industria</w:t>
            </w:r>
            <w:proofErr w:type="spellEnd"/>
            <w:r w:rsidR="00FC7F19" w:rsidRPr="00FC7F19">
              <w:t xml:space="preserve"> </w:t>
            </w:r>
            <w:proofErr w:type="spellStart"/>
            <w:r w:rsidR="00FC7F19" w:rsidRPr="00FC7F19">
              <w:t>generalmente</w:t>
            </w:r>
            <w:proofErr w:type="spellEnd"/>
            <w:r w:rsidR="00FC7F19" w:rsidRPr="00FC7F19">
              <w:t xml:space="preserve"> </w:t>
            </w:r>
            <w:proofErr w:type="spellStart"/>
            <w:r w:rsidR="00FC7F19" w:rsidRPr="00FC7F19">
              <w:t>aceptado</w:t>
            </w:r>
            <w:proofErr w:type="spellEnd"/>
            <w:r w:rsidR="00FC7F19" w:rsidRPr="00FC7F19">
              <w:t>.</w:t>
            </w:r>
          </w:p>
          <w:p w14:paraId="35AE6BFB" w14:textId="77777777" w:rsidR="003910C7" w:rsidRDefault="003910C7" w:rsidP="003910C7">
            <w:pPr>
              <w:pStyle w:val="NOTEinChapter"/>
              <w:rPr>
                <w:noProof/>
              </w:rPr>
            </w:pPr>
            <w:r w:rsidRPr="003910C7">
              <w:rPr>
                <w:b/>
                <w:bCs/>
                <w:noProof/>
                <w:color w:val="0432FF"/>
              </w:rPr>
              <w:t>PREGUNTA DE CONSULTA 54:</w:t>
            </w:r>
            <w:r w:rsidRPr="003910C7">
              <w:rPr>
                <w:noProof/>
                <w:color w:val="0432FF"/>
              </w:rPr>
              <w:t xml:space="preserve">   </w:t>
            </w:r>
            <w:r w:rsidRPr="003910C7">
              <w:rPr>
                <w:noProof/>
              </w:rPr>
              <w:t>El Estándar de Minería (y la nota a pie de página en 4.1.5.2) hacen referencia a la guía de la Asociación de Minería de Canadá relacionada con los controles críticos. Se agradecen otras sugerencias de orientación adecuada de la industria.</w:t>
            </w:r>
          </w:p>
          <w:p w14:paraId="2E8886FE" w14:textId="22446A4A" w:rsidR="009903DE" w:rsidRPr="00BE25B7" w:rsidRDefault="009903DE" w:rsidP="009B0C9B">
            <w:pPr>
              <w:pStyle w:val="NumberedRequirementsSub"/>
              <w:rPr>
                <w:noProof/>
              </w:rPr>
            </w:pPr>
            <w:r w:rsidRPr="00BE25B7">
              <w:rPr>
                <w:noProof/>
              </w:rPr>
              <w:t>4.1.5.</w:t>
            </w:r>
            <w:r w:rsidR="00FC7F19">
              <w:rPr>
                <w:noProof/>
              </w:rPr>
              <w:t>3</w:t>
            </w:r>
            <w:r w:rsidRPr="00BE25B7">
              <w:rPr>
                <w:noProof/>
              </w:rPr>
              <w:t xml:space="preserve">.  </w:t>
            </w:r>
            <w:r w:rsidRPr="00BE25B7">
              <w:t xml:space="preserve">Las </w:t>
            </w:r>
            <w:proofErr w:type="spellStart"/>
            <w:r w:rsidRPr="00BE25B7">
              <w:t>estrategias</w:t>
            </w:r>
            <w:proofErr w:type="spellEnd"/>
            <w:r w:rsidRPr="00BE25B7">
              <w:t xml:space="preserve"> </w:t>
            </w:r>
            <w:proofErr w:type="spellStart"/>
            <w:r w:rsidR="00FC7F19" w:rsidRPr="00FC7F19">
              <w:rPr>
                <w:rStyle w:val="DefinedTermChar"/>
                <w:rFonts w:eastAsiaTheme="minorHAnsi"/>
              </w:rPr>
              <w:t>residuos</w:t>
            </w:r>
            <w:proofErr w:type="spellEnd"/>
            <w:r w:rsidR="00FC7F19" w:rsidRPr="00FC7F19">
              <w:rPr>
                <w:rStyle w:val="DefinedTermChar"/>
                <w:rFonts w:eastAsiaTheme="minorHAnsi"/>
              </w:rPr>
              <w:t xml:space="preserve"> </w:t>
            </w:r>
            <w:proofErr w:type="spellStart"/>
            <w:r w:rsidR="00FC7F19" w:rsidRPr="00FC7F19">
              <w:rPr>
                <w:rStyle w:val="DefinedTermChar"/>
                <w:rFonts w:eastAsiaTheme="minorHAnsi"/>
              </w:rPr>
              <w:t>mineralizados</w:t>
            </w:r>
            <w:proofErr w:type="spellEnd"/>
            <w:r w:rsidR="00FC7F19" w:rsidRPr="00FC7F19">
              <w:t xml:space="preserve"> </w:t>
            </w:r>
            <w:r w:rsidRPr="00BE25B7">
              <w:t xml:space="preserve">se </w:t>
            </w:r>
            <w:proofErr w:type="spellStart"/>
            <w:r w:rsidRPr="00BE25B7">
              <w:t>deberán</w:t>
            </w:r>
            <w:proofErr w:type="spellEnd"/>
            <w:r w:rsidRPr="00BE25B7">
              <w:t xml:space="preserve"> </w:t>
            </w:r>
            <w:proofErr w:type="spellStart"/>
            <w:r w:rsidRPr="00BE25B7">
              <w:t>desarrollar</w:t>
            </w:r>
            <w:proofErr w:type="spellEnd"/>
            <w:r w:rsidRPr="00BE25B7">
              <w:t xml:space="preserve"> de </w:t>
            </w:r>
            <w:proofErr w:type="spellStart"/>
            <w:r w:rsidRPr="00BE25B7">
              <w:t>manera</w:t>
            </w:r>
            <w:proofErr w:type="spellEnd"/>
            <w:r w:rsidRPr="00BE25B7">
              <w:t xml:space="preserve"> </w:t>
            </w:r>
            <w:proofErr w:type="spellStart"/>
            <w:r w:rsidRPr="00BE25B7">
              <w:t>interdisciplinaria</w:t>
            </w:r>
            <w:proofErr w:type="spellEnd"/>
            <w:r w:rsidRPr="00BE25B7">
              <w:t xml:space="preserve"> e </w:t>
            </w:r>
            <w:proofErr w:type="spellStart"/>
            <w:r w:rsidRPr="00BE25B7">
              <w:t>interdepartamental</w:t>
            </w:r>
            <w:proofErr w:type="spellEnd"/>
            <w:r w:rsidRPr="00BE25B7">
              <w:t xml:space="preserve"> y </w:t>
            </w:r>
            <w:proofErr w:type="spellStart"/>
            <w:r w:rsidRPr="00BE25B7">
              <w:t>contar</w:t>
            </w:r>
            <w:proofErr w:type="spellEnd"/>
            <w:r w:rsidRPr="00BE25B7">
              <w:t xml:space="preserve"> con la </w:t>
            </w:r>
            <w:proofErr w:type="spellStart"/>
            <w:r w:rsidRPr="00BE25B7">
              <w:t>información</w:t>
            </w:r>
            <w:proofErr w:type="spellEnd"/>
            <w:r w:rsidRPr="00BE25B7">
              <w:t xml:space="preserve"> </w:t>
            </w:r>
            <w:proofErr w:type="spellStart"/>
            <w:r w:rsidRPr="00BE25B7">
              <w:t>sobre</w:t>
            </w:r>
            <w:proofErr w:type="spellEnd"/>
            <w:r w:rsidRPr="00BE25B7">
              <w:t xml:space="preserve"> </w:t>
            </w:r>
            <w:proofErr w:type="spellStart"/>
            <w:r w:rsidRPr="00BE25B7">
              <w:t>características</w:t>
            </w:r>
            <w:proofErr w:type="spellEnd"/>
            <w:r w:rsidRPr="00BE25B7">
              <w:t xml:space="preserve">, </w:t>
            </w:r>
            <w:proofErr w:type="spellStart"/>
            <w:r w:rsidRPr="00BE25B7">
              <w:t>modelos</w:t>
            </w:r>
            <w:proofErr w:type="spellEnd"/>
            <w:r w:rsidRPr="00BE25B7">
              <w:t xml:space="preserve"> y </w:t>
            </w:r>
            <w:proofErr w:type="spellStart"/>
            <w:r w:rsidRPr="00BE25B7">
              <w:t>otros</w:t>
            </w:r>
            <w:proofErr w:type="spellEnd"/>
            <w:r w:rsidRPr="00BE25B7">
              <w:t xml:space="preserve"> </w:t>
            </w:r>
            <w:proofErr w:type="spellStart"/>
            <w:r w:rsidRPr="00BE25B7">
              <w:t>datos</w:t>
            </w:r>
            <w:proofErr w:type="spellEnd"/>
            <w:r w:rsidRPr="00BE25B7">
              <w:t xml:space="preserve"> </w:t>
            </w:r>
            <w:proofErr w:type="spellStart"/>
            <w:r w:rsidRPr="00BE25B7">
              <w:t>relevantes</w:t>
            </w:r>
            <w:proofErr w:type="spellEnd"/>
            <w:r w:rsidRPr="00BE25B7">
              <w:t xml:space="preserve"> </w:t>
            </w:r>
            <w:proofErr w:type="spellStart"/>
            <w:r w:rsidRPr="00BE25B7">
              <w:t>específicos</w:t>
            </w:r>
            <w:proofErr w:type="spellEnd"/>
            <w:r w:rsidRPr="00BE25B7">
              <w:t xml:space="preserve"> del sitio</w:t>
            </w:r>
            <w:r w:rsidRPr="00BE25B7">
              <w:rPr>
                <w:noProof/>
              </w:rPr>
              <w:t>.</w:t>
            </w:r>
          </w:p>
          <w:p w14:paraId="46AF9B1C" w14:textId="6685B3EE" w:rsidR="009903DE" w:rsidRPr="003910C7" w:rsidRDefault="009903DE" w:rsidP="009B0C9B">
            <w:pPr>
              <w:pStyle w:val="NumberedRequirementsSub"/>
            </w:pPr>
            <w:r w:rsidRPr="00BE25B7">
              <w:t>4.1.5.</w:t>
            </w:r>
            <w:r w:rsidR="00FC7F19">
              <w:t>4</w:t>
            </w:r>
            <w:r w:rsidRPr="00BE25B7">
              <w:t xml:space="preserve">.  La </w:t>
            </w:r>
            <w:proofErr w:type="spellStart"/>
            <w:r w:rsidR="008572EF" w:rsidRPr="003910C7">
              <w:rPr>
                <w:rStyle w:val="DefinedTermChar"/>
                <w:rFonts w:eastAsiaTheme="minorHAnsi"/>
              </w:rPr>
              <w:t>empresa</w:t>
            </w:r>
            <w:proofErr w:type="spellEnd"/>
            <w:r w:rsidR="008572EF" w:rsidRPr="003910C7">
              <w:rPr>
                <w:rStyle w:val="DefinedTermChar"/>
                <w:rFonts w:eastAsiaTheme="minorHAnsi"/>
              </w:rPr>
              <w:t xml:space="preserve"> </w:t>
            </w:r>
            <w:proofErr w:type="spellStart"/>
            <w:r w:rsidR="008572EF" w:rsidRPr="003910C7">
              <w:rPr>
                <w:rStyle w:val="DefinedTermChar"/>
                <w:rFonts w:eastAsiaTheme="minorHAnsi"/>
              </w:rPr>
              <w:t>operadora</w:t>
            </w:r>
            <w:proofErr w:type="spellEnd"/>
            <w:r w:rsidRPr="003910C7">
              <w:t xml:space="preserve"> </w:t>
            </w:r>
            <w:proofErr w:type="spellStart"/>
            <w:r w:rsidRPr="003910C7">
              <w:t>deberá</w:t>
            </w:r>
            <w:proofErr w:type="spellEnd"/>
            <w:r w:rsidRPr="003910C7">
              <w:t xml:space="preserve"> </w:t>
            </w:r>
            <w:proofErr w:type="spellStart"/>
            <w:r w:rsidRPr="003910C7">
              <w:t>desarrollar</w:t>
            </w:r>
            <w:proofErr w:type="spellEnd"/>
            <w:r w:rsidRPr="003910C7">
              <w:t xml:space="preserve"> un manual (o </w:t>
            </w:r>
            <w:proofErr w:type="spellStart"/>
            <w:r w:rsidRPr="003910C7">
              <w:t>su</w:t>
            </w:r>
            <w:proofErr w:type="spellEnd"/>
            <w:r w:rsidRPr="003910C7">
              <w:t xml:space="preserve"> </w:t>
            </w:r>
            <w:proofErr w:type="spellStart"/>
            <w:r w:rsidRPr="003910C7">
              <w:t>equivalente</w:t>
            </w:r>
            <w:proofErr w:type="spellEnd"/>
            <w:r w:rsidRPr="003910C7">
              <w:t xml:space="preserve">) de </w:t>
            </w:r>
            <w:proofErr w:type="spellStart"/>
            <w:r w:rsidRPr="003910C7">
              <w:t>Operaciones</w:t>
            </w:r>
            <w:proofErr w:type="spellEnd"/>
            <w:r w:rsidRPr="003910C7">
              <w:t xml:space="preserve">, </w:t>
            </w:r>
            <w:proofErr w:type="spellStart"/>
            <w:r w:rsidRPr="003910C7">
              <w:t>Mantenimiento</w:t>
            </w:r>
            <w:proofErr w:type="spellEnd"/>
            <w:r w:rsidRPr="003910C7">
              <w:t xml:space="preserve"> y </w:t>
            </w:r>
            <w:proofErr w:type="spellStart"/>
            <w:r w:rsidRPr="003910C7">
              <w:t>Vigilancia</w:t>
            </w:r>
            <w:proofErr w:type="spellEnd"/>
            <w:r w:rsidRPr="003910C7">
              <w:t xml:space="preserve"> (OMV) </w:t>
            </w:r>
            <w:proofErr w:type="spellStart"/>
            <w:r w:rsidRPr="003910C7">
              <w:t>en</w:t>
            </w:r>
            <w:proofErr w:type="spellEnd"/>
            <w:r w:rsidRPr="003910C7">
              <w:t xml:space="preserve"> </w:t>
            </w:r>
            <w:proofErr w:type="spellStart"/>
            <w:r w:rsidRPr="003910C7">
              <w:t>consonancia</w:t>
            </w:r>
            <w:proofErr w:type="spellEnd"/>
            <w:r w:rsidRPr="003910C7">
              <w:t xml:space="preserve"> con los </w:t>
            </w:r>
            <w:proofErr w:type="spellStart"/>
            <w:r w:rsidRPr="003910C7">
              <w:t>objetivos</w:t>
            </w:r>
            <w:proofErr w:type="spellEnd"/>
            <w:r w:rsidRPr="003910C7">
              <w:t xml:space="preserve"> de </w:t>
            </w:r>
            <w:proofErr w:type="spellStart"/>
            <w:r w:rsidRPr="003910C7">
              <w:t>desempeño</w:t>
            </w:r>
            <w:proofErr w:type="spellEnd"/>
            <w:r w:rsidRPr="003910C7">
              <w:t xml:space="preserve">, las </w:t>
            </w:r>
            <w:proofErr w:type="spellStart"/>
            <w:r w:rsidRPr="003910C7">
              <w:t>estrategias</w:t>
            </w:r>
            <w:proofErr w:type="spellEnd"/>
            <w:r w:rsidRPr="003910C7">
              <w:t xml:space="preserve"> de </w:t>
            </w:r>
            <w:proofErr w:type="spellStart"/>
            <w:r w:rsidRPr="003910C7">
              <w:t>gestión</w:t>
            </w:r>
            <w:proofErr w:type="spellEnd"/>
            <w:r w:rsidRPr="003910C7">
              <w:t xml:space="preserve"> de </w:t>
            </w:r>
            <w:proofErr w:type="spellStart"/>
            <w:r w:rsidRPr="003910C7">
              <w:t>riesgos</w:t>
            </w:r>
            <w:proofErr w:type="spellEnd"/>
            <w:r w:rsidRPr="003910C7">
              <w:t xml:space="preserve">, los </w:t>
            </w:r>
            <w:proofErr w:type="spellStart"/>
            <w:r w:rsidRPr="003910C7">
              <w:rPr>
                <w:rStyle w:val="DefinedTermChar"/>
                <w:rFonts w:eastAsiaTheme="minorHAnsi"/>
              </w:rPr>
              <w:t>controles</w:t>
            </w:r>
            <w:proofErr w:type="spellEnd"/>
            <w:r w:rsidRPr="003910C7">
              <w:rPr>
                <w:rStyle w:val="DefinedTermChar"/>
                <w:rFonts w:eastAsiaTheme="minorHAnsi"/>
              </w:rPr>
              <w:t xml:space="preserve"> </w:t>
            </w:r>
            <w:proofErr w:type="spellStart"/>
            <w:r w:rsidRPr="003910C7">
              <w:rPr>
                <w:rStyle w:val="DefinedTermChar"/>
                <w:rFonts w:eastAsiaTheme="minorHAnsi"/>
              </w:rPr>
              <w:t>críticos</w:t>
            </w:r>
            <w:proofErr w:type="spellEnd"/>
            <w:r w:rsidRPr="003910C7">
              <w:t xml:space="preserve"> y el </w:t>
            </w:r>
            <w:r w:rsidRPr="003910C7">
              <w:rPr>
                <w:rStyle w:val="DefinedTermChar"/>
                <w:rFonts w:eastAsiaTheme="minorHAnsi"/>
              </w:rPr>
              <w:t xml:space="preserve">plan </w:t>
            </w:r>
            <w:r w:rsidR="00FC7F19" w:rsidRPr="003910C7">
              <w:rPr>
                <w:rStyle w:val="DefinedTermChar"/>
                <w:rFonts w:eastAsiaTheme="minorHAnsi"/>
              </w:rPr>
              <w:t xml:space="preserve">de </w:t>
            </w:r>
            <w:proofErr w:type="spellStart"/>
            <w:r w:rsidR="00FC7F19" w:rsidRPr="003910C7">
              <w:rPr>
                <w:rStyle w:val="DefinedTermChar"/>
                <w:rFonts w:eastAsiaTheme="minorHAnsi"/>
              </w:rPr>
              <w:t>rehabilitación</w:t>
            </w:r>
            <w:proofErr w:type="spellEnd"/>
            <w:r w:rsidRPr="003910C7">
              <w:t xml:space="preserve"> para la </w:t>
            </w:r>
            <w:proofErr w:type="spellStart"/>
            <w:r w:rsidRPr="003910C7">
              <w:t>instalación</w:t>
            </w:r>
            <w:proofErr w:type="spellEnd"/>
            <w:r w:rsidRPr="003910C7">
              <w:t xml:space="preserve">, que </w:t>
            </w:r>
            <w:proofErr w:type="spellStart"/>
            <w:r w:rsidRPr="003910C7">
              <w:t>incluya</w:t>
            </w:r>
            <w:proofErr w:type="spellEnd"/>
            <w:r w:rsidRPr="003910C7">
              <w:t xml:space="preserve">: </w:t>
            </w:r>
          </w:p>
          <w:p w14:paraId="59DE5D08" w14:textId="77777777" w:rsidR="009903DE" w:rsidRPr="00BE25B7" w:rsidRDefault="009903DE" w:rsidP="00CD5165">
            <w:pPr>
              <w:pStyle w:val="ListPara1aTable"/>
              <w:numPr>
                <w:ilvl w:val="0"/>
                <w:numId w:val="147"/>
              </w:numPr>
            </w:pPr>
            <w:r w:rsidRPr="003910C7">
              <w:t xml:space="preserve">Un plan de </w:t>
            </w:r>
            <w:proofErr w:type="spellStart"/>
            <w:r w:rsidRPr="003910C7">
              <w:t>operaciones</w:t>
            </w:r>
            <w:proofErr w:type="spellEnd"/>
            <w:r w:rsidRPr="003910C7">
              <w:t xml:space="preserve"> que </w:t>
            </w:r>
            <w:proofErr w:type="spellStart"/>
            <w:r w:rsidRPr="003910C7">
              <w:t>documente</w:t>
            </w:r>
            <w:proofErr w:type="spellEnd"/>
            <w:r w:rsidRPr="003910C7">
              <w:t xml:space="preserve"> las </w:t>
            </w:r>
            <w:proofErr w:type="spellStart"/>
            <w:r w:rsidRPr="003910C7">
              <w:t>prácticas</w:t>
            </w:r>
            <w:proofErr w:type="spellEnd"/>
            <w:r w:rsidRPr="003910C7">
              <w:t xml:space="preserve"> que </w:t>
            </w:r>
            <w:proofErr w:type="spellStart"/>
            <w:r w:rsidRPr="003910C7">
              <w:t>serán</w:t>
            </w:r>
            <w:proofErr w:type="spellEnd"/>
            <w:r w:rsidRPr="003910C7">
              <w:t xml:space="preserve"> </w:t>
            </w:r>
            <w:proofErr w:type="spellStart"/>
            <w:r w:rsidRPr="003910C7">
              <w:t>utilizadas</w:t>
            </w:r>
            <w:proofErr w:type="spellEnd"/>
            <w:r w:rsidRPr="003910C7">
              <w:t xml:space="preserve"> para </w:t>
            </w:r>
            <w:proofErr w:type="spellStart"/>
            <w:r w:rsidRPr="003910C7">
              <w:t>transportar</w:t>
            </w:r>
            <w:proofErr w:type="spellEnd"/>
            <w:r w:rsidRPr="003910C7">
              <w:t xml:space="preserve"> y </w:t>
            </w:r>
            <w:proofErr w:type="spellStart"/>
            <w:r w:rsidRPr="003910C7">
              <w:t>contener</w:t>
            </w:r>
            <w:proofErr w:type="spellEnd"/>
            <w:r w:rsidRPr="003910C7">
              <w:t xml:space="preserve"> </w:t>
            </w:r>
            <w:proofErr w:type="spellStart"/>
            <w:r w:rsidRPr="003910C7">
              <w:t>desechos</w:t>
            </w:r>
            <w:proofErr w:type="spellEnd"/>
            <w:r w:rsidRPr="003910C7">
              <w:t xml:space="preserve"> y, de ser </w:t>
            </w:r>
            <w:proofErr w:type="spellStart"/>
            <w:r w:rsidRPr="003910C7">
              <w:t>aplicable</w:t>
            </w:r>
            <w:proofErr w:type="spellEnd"/>
            <w:r w:rsidRPr="003910C7">
              <w:t xml:space="preserve">, </w:t>
            </w:r>
            <w:proofErr w:type="spellStart"/>
            <w:r w:rsidRPr="003910C7">
              <w:t>efluentes</w:t>
            </w:r>
            <w:proofErr w:type="spellEnd"/>
            <w:r w:rsidRPr="003910C7">
              <w:t>,</w:t>
            </w:r>
            <w:r w:rsidRPr="00BE25B7">
              <w:t xml:space="preserve"> </w:t>
            </w:r>
            <w:proofErr w:type="spellStart"/>
            <w:r w:rsidRPr="00BE25B7">
              <w:t>residuos</w:t>
            </w:r>
            <w:proofErr w:type="spellEnd"/>
            <w:r w:rsidRPr="00BE25B7">
              <w:t xml:space="preserve"> y </w:t>
            </w:r>
            <w:proofErr w:type="spellStart"/>
            <w:r w:rsidRPr="00D02004">
              <w:rPr>
                <w:u w:val="dotted"/>
              </w:rPr>
              <w:t>aguas</w:t>
            </w:r>
            <w:proofErr w:type="spellEnd"/>
            <w:r w:rsidRPr="00D02004">
              <w:rPr>
                <w:u w:val="dotted"/>
              </w:rPr>
              <w:t xml:space="preserve"> de </w:t>
            </w:r>
            <w:proofErr w:type="spellStart"/>
            <w:r w:rsidRPr="00D02004">
              <w:rPr>
                <w:u w:val="dotted"/>
              </w:rPr>
              <w:t>proceso</w:t>
            </w:r>
            <w:proofErr w:type="spellEnd"/>
            <w:r w:rsidRPr="00BE25B7">
              <w:t xml:space="preserve">, </w:t>
            </w:r>
            <w:proofErr w:type="spellStart"/>
            <w:r w:rsidRPr="00BE25B7">
              <w:t>incluso</w:t>
            </w:r>
            <w:proofErr w:type="spellEnd"/>
            <w:r w:rsidRPr="00BE25B7">
              <w:t xml:space="preserve"> el </w:t>
            </w:r>
            <w:proofErr w:type="spellStart"/>
            <w:r w:rsidRPr="00BE25B7">
              <w:t>reciclaje</w:t>
            </w:r>
            <w:proofErr w:type="spellEnd"/>
            <w:r w:rsidRPr="00BE25B7">
              <w:t xml:space="preserve"> de </w:t>
            </w:r>
            <w:proofErr w:type="spellStart"/>
            <w:r w:rsidRPr="00D02004">
              <w:rPr>
                <w:rStyle w:val="DefinedTermChar"/>
                <w:rFonts w:eastAsiaTheme="majorEastAsia"/>
              </w:rPr>
              <w:t>aguas</w:t>
            </w:r>
            <w:proofErr w:type="spellEnd"/>
            <w:r w:rsidRPr="00D02004">
              <w:rPr>
                <w:rStyle w:val="DefinedTermChar"/>
                <w:rFonts w:eastAsiaTheme="majorEastAsia"/>
              </w:rPr>
              <w:t xml:space="preserve"> de </w:t>
            </w:r>
            <w:proofErr w:type="spellStart"/>
            <w:r w:rsidRPr="00D02004">
              <w:rPr>
                <w:rStyle w:val="DefinedTermChar"/>
                <w:rFonts w:eastAsiaTheme="majorEastAsia"/>
              </w:rPr>
              <w:t>proceso</w:t>
            </w:r>
            <w:proofErr w:type="spellEnd"/>
            <w:r w:rsidRPr="00BE25B7">
              <w:t>;</w:t>
            </w:r>
            <w:r w:rsidRPr="00BE25B7">
              <w:rPr>
                <w:rStyle w:val="FootnoteReference"/>
                <w:rFonts w:cs="Calibri Light"/>
                <w:szCs w:val="20"/>
              </w:rPr>
              <w:footnoteReference w:id="159"/>
            </w:r>
            <w:r w:rsidRPr="00BE25B7">
              <w:t xml:space="preserve"> </w:t>
            </w:r>
          </w:p>
          <w:p w14:paraId="42A3F045" w14:textId="7BF025E1" w:rsidR="009903DE" w:rsidRPr="00BE25B7" w:rsidRDefault="009903DE" w:rsidP="00D02004">
            <w:pPr>
              <w:pStyle w:val="ListPara1aTable"/>
            </w:pPr>
            <w:r w:rsidRPr="00BE25B7">
              <w:t xml:space="preserve">Un </w:t>
            </w:r>
            <w:proofErr w:type="spellStart"/>
            <w:r w:rsidRPr="00BE25B7">
              <w:t>programa</w:t>
            </w:r>
            <w:proofErr w:type="spellEnd"/>
            <w:r w:rsidRPr="00BE25B7">
              <w:t xml:space="preserve"> </w:t>
            </w:r>
            <w:proofErr w:type="spellStart"/>
            <w:r w:rsidRPr="00BE25B7">
              <w:t>documentado</w:t>
            </w:r>
            <w:proofErr w:type="spellEnd"/>
            <w:r w:rsidRPr="00BE25B7">
              <w:t xml:space="preserve"> de </w:t>
            </w:r>
            <w:proofErr w:type="spellStart"/>
            <w:r w:rsidRPr="00BE25B7">
              <w:t>mantenimiento</w:t>
            </w:r>
            <w:proofErr w:type="spellEnd"/>
            <w:r w:rsidRPr="00BE25B7">
              <w:t xml:space="preserve"> que </w:t>
            </w:r>
            <w:proofErr w:type="spellStart"/>
            <w:r w:rsidRPr="00BE25B7">
              <w:t>incluya</w:t>
            </w:r>
            <w:proofErr w:type="spellEnd"/>
            <w:r w:rsidRPr="00BE25B7">
              <w:t xml:space="preserve"> </w:t>
            </w:r>
            <w:proofErr w:type="spellStart"/>
            <w:r w:rsidRPr="00BE25B7">
              <w:t>mantenimiento</w:t>
            </w:r>
            <w:proofErr w:type="spellEnd"/>
            <w:r w:rsidRPr="00BE25B7">
              <w:t xml:space="preserve"> </w:t>
            </w:r>
            <w:proofErr w:type="spellStart"/>
            <w:r w:rsidRPr="00BE25B7">
              <w:t>rutinario</w:t>
            </w:r>
            <w:proofErr w:type="spellEnd"/>
            <w:r w:rsidRPr="00BE25B7">
              <w:t xml:space="preserve">, </w:t>
            </w:r>
            <w:proofErr w:type="spellStart"/>
            <w:r w:rsidRPr="00BE25B7">
              <w:t>predictivo</w:t>
            </w:r>
            <w:proofErr w:type="spellEnd"/>
            <w:r w:rsidRPr="00BE25B7">
              <w:t xml:space="preserve"> y ante </w:t>
            </w:r>
            <w:proofErr w:type="spellStart"/>
            <w:r w:rsidRPr="00BE25B7">
              <w:t>eventos</w:t>
            </w:r>
            <w:proofErr w:type="spellEnd"/>
            <w:r w:rsidRPr="00BE25B7">
              <w:t xml:space="preserve"> para </w:t>
            </w:r>
            <w:proofErr w:type="spellStart"/>
            <w:r w:rsidRPr="00BE25B7">
              <w:t>asegurar</w:t>
            </w:r>
            <w:proofErr w:type="spellEnd"/>
            <w:r w:rsidRPr="00BE25B7">
              <w:t xml:space="preserve"> que </w:t>
            </w:r>
            <w:proofErr w:type="spellStart"/>
            <w:r w:rsidRPr="00BE25B7">
              <w:t>todos</w:t>
            </w:r>
            <w:proofErr w:type="spellEnd"/>
            <w:r w:rsidRPr="00BE25B7">
              <w:t xml:space="preserve"> los </w:t>
            </w:r>
            <w:proofErr w:type="spellStart"/>
            <w:r w:rsidRPr="00BE25B7">
              <w:t>parámetros</w:t>
            </w:r>
            <w:proofErr w:type="spellEnd"/>
            <w:r w:rsidRPr="00BE25B7">
              <w:t xml:space="preserve"> </w:t>
            </w:r>
            <w:proofErr w:type="spellStart"/>
            <w:r w:rsidRPr="00BE25B7">
              <w:t>pertinentes</w:t>
            </w:r>
            <w:proofErr w:type="spellEnd"/>
            <w:r w:rsidRPr="00BE25B7">
              <w:t xml:space="preserve"> (p. </w:t>
            </w:r>
            <w:proofErr w:type="spellStart"/>
            <w:r w:rsidRPr="00BE25B7">
              <w:t>ej</w:t>
            </w:r>
            <w:proofErr w:type="spellEnd"/>
            <w:r w:rsidRPr="00BE25B7">
              <w:t xml:space="preserve">., </w:t>
            </w:r>
            <w:proofErr w:type="spellStart"/>
            <w:r w:rsidRPr="00BE25B7">
              <w:t>todos</w:t>
            </w:r>
            <w:proofErr w:type="spellEnd"/>
            <w:r w:rsidRPr="00BE25B7">
              <w:t xml:space="preserve"> los </w:t>
            </w:r>
            <w:proofErr w:type="spellStart"/>
            <w:r w:rsidRPr="00BE25B7">
              <w:t>componentes</w:t>
            </w:r>
            <w:proofErr w:type="spellEnd"/>
            <w:r w:rsidRPr="00BE25B7">
              <w:t xml:space="preserve"> </w:t>
            </w:r>
            <w:proofErr w:type="spellStart"/>
            <w:r w:rsidRPr="00BE25B7">
              <w:t>civiles</w:t>
            </w:r>
            <w:proofErr w:type="spellEnd"/>
            <w:r w:rsidRPr="00BE25B7">
              <w:t xml:space="preserve">, </w:t>
            </w:r>
            <w:proofErr w:type="spellStart"/>
            <w:r w:rsidRPr="00BE25B7">
              <w:t>mecánicos</w:t>
            </w:r>
            <w:proofErr w:type="spellEnd"/>
            <w:r w:rsidRPr="00BE25B7">
              <w:t xml:space="preserve">, </w:t>
            </w:r>
            <w:proofErr w:type="spellStart"/>
            <w:r w:rsidRPr="00BE25B7">
              <w:t>eléctricos</w:t>
            </w:r>
            <w:proofErr w:type="spellEnd"/>
            <w:r w:rsidRPr="00BE25B7">
              <w:t xml:space="preserve"> e </w:t>
            </w:r>
            <w:proofErr w:type="spellStart"/>
            <w:r w:rsidRPr="00BE25B7">
              <w:t>instrumentales</w:t>
            </w:r>
            <w:proofErr w:type="spellEnd"/>
            <w:r w:rsidRPr="00BE25B7">
              <w:t xml:space="preserve"> de una </w:t>
            </w:r>
            <w:proofErr w:type="spellStart"/>
            <w:r w:rsidR="00251026" w:rsidRPr="00FC7F19">
              <w:rPr>
                <w:rStyle w:val="DefinedTermChar"/>
                <w:rFonts w:eastAsiaTheme="majorEastAsia"/>
              </w:rPr>
              <w:t>instalaci</w:t>
            </w:r>
            <w:r w:rsidR="00251026" w:rsidRPr="00251026">
              <w:rPr>
                <w:rStyle w:val="DefinedTermChar"/>
                <w:rFonts w:eastAsiaTheme="majorEastAsia"/>
              </w:rPr>
              <w:t>ón</w:t>
            </w:r>
            <w:proofErr w:type="spellEnd"/>
            <w:r w:rsidR="00251026" w:rsidRPr="00FC7F19">
              <w:rPr>
                <w:rStyle w:val="DefinedTermChar"/>
                <w:rFonts w:eastAsiaTheme="majorEastAsia"/>
              </w:rPr>
              <w:t xml:space="preserve"> de </w:t>
            </w:r>
            <w:proofErr w:type="spellStart"/>
            <w:r w:rsidR="00251026" w:rsidRPr="00FC7F19">
              <w:rPr>
                <w:rStyle w:val="DefinedTermChar"/>
                <w:rFonts w:eastAsiaTheme="majorEastAsia"/>
              </w:rPr>
              <w:t>desechos</w:t>
            </w:r>
            <w:proofErr w:type="spellEnd"/>
            <w:r w:rsidR="00251026" w:rsidRPr="00FC7F19">
              <w:rPr>
                <w:rStyle w:val="DefinedTermChar"/>
                <w:rFonts w:eastAsiaTheme="majorEastAsia"/>
              </w:rPr>
              <w:t xml:space="preserve"> </w:t>
            </w:r>
            <w:proofErr w:type="spellStart"/>
            <w:r w:rsidR="00251026" w:rsidRPr="00FC7F19">
              <w:rPr>
                <w:rStyle w:val="DefinedTermChar"/>
                <w:rFonts w:eastAsiaTheme="majorEastAsia"/>
              </w:rPr>
              <w:t>mineralizado</w:t>
            </w:r>
            <w:proofErr w:type="spellEnd"/>
            <w:r w:rsidRPr="00BE25B7">
              <w:t xml:space="preserve">) se </w:t>
            </w:r>
            <w:proofErr w:type="spellStart"/>
            <w:r w:rsidRPr="00BE25B7">
              <w:t>mantengan</w:t>
            </w:r>
            <w:proofErr w:type="spellEnd"/>
            <w:r w:rsidRPr="00BE25B7">
              <w:t xml:space="preserve"> de </w:t>
            </w:r>
            <w:proofErr w:type="spellStart"/>
            <w:r w:rsidRPr="00BE25B7">
              <w:t>conformidad</w:t>
            </w:r>
            <w:proofErr w:type="spellEnd"/>
            <w:r w:rsidRPr="00BE25B7">
              <w:t xml:space="preserve"> con los </w:t>
            </w:r>
            <w:proofErr w:type="spellStart"/>
            <w:r w:rsidRPr="00BE25B7">
              <w:t>criterios</w:t>
            </w:r>
            <w:proofErr w:type="spellEnd"/>
            <w:r w:rsidRPr="00BE25B7">
              <w:t xml:space="preserve"> de </w:t>
            </w:r>
            <w:proofErr w:type="spellStart"/>
            <w:r w:rsidRPr="00BE25B7">
              <w:t>desempeño</w:t>
            </w:r>
            <w:proofErr w:type="spellEnd"/>
            <w:r w:rsidRPr="00BE25B7">
              <w:t xml:space="preserve">, los </w:t>
            </w:r>
            <w:proofErr w:type="spellStart"/>
            <w:r w:rsidRPr="00BE25B7">
              <w:t>estándares</w:t>
            </w:r>
            <w:proofErr w:type="spellEnd"/>
            <w:r w:rsidRPr="00BE25B7">
              <w:t xml:space="preserve"> de la </w:t>
            </w:r>
            <w:proofErr w:type="spellStart"/>
            <w:r w:rsidRPr="00BE25B7">
              <w:t>empresa</w:t>
            </w:r>
            <w:proofErr w:type="spellEnd"/>
            <w:r w:rsidRPr="00BE25B7">
              <w:t xml:space="preserve">, la </w:t>
            </w:r>
            <w:proofErr w:type="spellStart"/>
            <w:r w:rsidRPr="00251026">
              <w:rPr>
                <w:rStyle w:val="DefinedTermChar"/>
                <w:rFonts w:eastAsiaTheme="majorEastAsia"/>
              </w:rPr>
              <w:t>legislación</w:t>
            </w:r>
            <w:proofErr w:type="spellEnd"/>
            <w:r w:rsidRPr="00251026">
              <w:rPr>
                <w:rStyle w:val="DefinedTermChar"/>
                <w:rFonts w:eastAsiaTheme="majorEastAsia"/>
              </w:rPr>
              <w:t xml:space="preserve"> del </w:t>
            </w:r>
            <w:proofErr w:type="spellStart"/>
            <w:r w:rsidRPr="00251026">
              <w:rPr>
                <w:rStyle w:val="DefinedTermChar"/>
                <w:rFonts w:eastAsiaTheme="majorEastAsia"/>
              </w:rPr>
              <w:t>país</w:t>
            </w:r>
            <w:proofErr w:type="spellEnd"/>
            <w:r w:rsidRPr="00251026">
              <w:rPr>
                <w:rStyle w:val="DefinedTermChar"/>
                <w:rFonts w:eastAsiaTheme="majorEastAsia"/>
              </w:rPr>
              <w:t xml:space="preserve"> receptor</w:t>
            </w:r>
            <w:r w:rsidRPr="00BE25B7">
              <w:t xml:space="preserve"> y las </w:t>
            </w:r>
            <w:proofErr w:type="spellStart"/>
            <w:r w:rsidRPr="00BE25B7">
              <w:t>buenas</w:t>
            </w:r>
            <w:proofErr w:type="spellEnd"/>
            <w:r w:rsidRPr="00BE25B7">
              <w:t xml:space="preserve"> </w:t>
            </w:r>
            <w:proofErr w:type="spellStart"/>
            <w:r w:rsidRPr="00BE25B7">
              <w:t>prácticas</w:t>
            </w:r>
            <w:proofErr w:type="spellEnd"/>
            <w:r w:rsidRPr="00BE25B7">
              <w:t xml:space="preserve"> </w:t>
            </w:r>
            <w:proofErr w:type="spellStart"/>
            <w:r w:rsidRPr="00BE25B7">
              <w:t>operacionales</w:t>
            </w:r>
            <w:proofErr w:type="spellEnd"/>
            <w:r w:rsidRPr="00BE25B7">
              <w:t>;</w:t>
            </w:r>
          </w:p>
          <w:p w14:paraId="26456447" w14:textId="62F481AC" w:rsidR="009903DE" w:rsidRPr="00BE25B7" w:rsidRDefault="009903DE" w:rsidP="00D02004">
            <w:pPr>
              <w:pStyle w:val="ListPara1aTable"/>
            </w:pPr>
            <w:r w:rsidRPr="00BE25B7">
              <w:t xml:space="preserve">Un </w:t>
            </w:r>
            <w:proofErr w:type="spellStart"/>
            <w:r w:rsidRPr="00BE25B7">
              <w:t>programa</w:t>
            </w:r>
            <w:proofErr w:type="spellEnd"/>
            <w:r w:rsidRPr="00BE25B7">
              <w:t xml:space="preserve"> de </w:t>
            </w:r>
            <w:proofErr w:type="spellStart"/>
            <w:r w:rsidRPr="00BE25B7">
              <w:t>supervisión</w:t>
            </w:r>
            <w:proofErr w:type="spellEnd"/>
            <w:r w:rsidRPr="00BE25B7">
              <w:t xml:space="preserve"> que </w:t>
            </w:r>
            <w:proofErr w:type="spellStart"/>
            <w:r w:rsidRPr="00BE25B7">
              <w:t>aborde</w:t>
            </w:r>
            <w:proofErr w:type="spellEnd"/>
            <w:r w:rsidRPr="00BE25B7">
              <w:t xml:space="preserve"> las </w:t>
            </w:r>
            <w:proofErr w:type="spellStart"/>
            <w:r w:rsidRPr="00BE25B7">
              <w:t>necesidades</w:t>
            </w:r>
            <w:proofErr w:type="spellEnd"/>
            <w:r w:rsidRPr="00BE25B7">
              <w:t xml:space="preserve"> de </w:t>
            </w:r>
            <w:proofErr w:type="spellStart"/>
            <w:r w:rsidRPr="00BE25B7">
              <w:t>vigilancia</w:t>
            </w:r>
            <w:proofErr w:type="spellEnd"/>
            <w:r w:rsidRPr="00BE25B7">
              <w:t xml:space="preserve"> </w:t>
            </w:r>
            <w:proofErr w:type="spellStart"/>
            <w:r w:rsidRPr="00BE25B7">
              <w:t>asociadas</w:t>
            </w:r>
            <w:proofErr w:type="spellEnd"/>
            <w:r w:rsidRPr="00BE25B7">
              <w:t xml:space="preserve"> con el plan de </w:t>
            </w:r>
            <w:proofErr w:type="spellStart"/>
            <w:r w:rsidRPr="00BE25B7">
              <w:t>gestión</w:t>
            </w:r>
            <w:proofErr w:type="spellEnd"/>
            <w:r w:rsidRPr="00BE25B7">
              <w:t xml:space="preserve"> de </w:t>
            </w:r>
            <w:proofErr w:type="spellStart"/>
            <w:r w:rsidRPr="00BE25B7">
              <w:t>riesgos</w:t>
            </w:r>
            <w:proofErr w:type="spellEnd"/>
            <w:r w:rsidRPr="00BE25B7">
              <w:t xml:space="preserve"> y con la </w:t>
            </w:r>
            <w:proofErr w:type="spellStart"/>
            <w:r w:rsidRPr="00BE25B7">
              <w:t>gestión</w:t>
            </w:r>
            <w:proofErr w:type="spellEnd"/>
            <w:r w:rsidRPr="00BE25B7">
              <w:t xml:space="preserve"> de </w:t>
            </w:r>
            <w:proofErr w:type="spellStart"/>
            <w:r w:rsidRPr="00251026">
              <w:rPr>
                <w:rStyle w:val="DefinedTermChar"/>
                <w:rFonts w:eastAsiaTheme="majorEastAsia"/>
              </w:rPr>
              <w:t>controles</w:t>
            </w:r>
            <w:proofErr w:type="spellEnd"/>
            <w:r w:rsidRPr="00251026">
              <w:rPr>
                <w:rStyle w:val="DefinedTermChar"/>
                <w:rFonts w:eastAsiaTheme="majorEastAsia"/>
              </w:rPr>
              <w:t xml:space="preserve"> </w:t>
            </w:r>
            <w:proofErr w:type="spellStart"/>
            <w:r w:rsidRPr="00251026">
              <w:rPr>
                <w:rStyle w:val="DefinedTermChar"/>
                <w:rFonts w:eastAsiaTheme="majorEastAsia"/>
              </w:rPr>
              <w:t>críticos</w:t>
            </w:r>
            <w:proofErr w:type="spellEnd"/>
            <w:r w:rsidRPr="00251026">
              <w:t xml:space="preserve"> y</w:t>
            </w:r>
            <w:r w:rsidRPr="00BE25B7">
              <w:t xml:space="preserve"> que </w:t>
            </w:r>
            <w:proofErr w:type="spellStart"/>
            <w:r w:rsidRPr="00BE25B7">
              <w:t>incluya</w:t>
            </w:r>
            <w:proofErr w:type="spellEnd"/>
            <w:r w:rsidRPr="00BE25B7">
              <w:t xml:space="preserve"> la </w:t>
            </w:r>
            <w:proofErr w:type="spellStart"/>
            <w:r w:rsidRPr="00BE25B7">
              <w:t>inspección</w:t>
            </w:r>
            <w:proofErr w:type="spellEnd"/>
            <w:r w:rsidRPr="00BE25B7">
              <w:t xml:space="preserve"> y el </w:t>
            </w:r>
            <w:proofErr w:type="spellStart"/>
            <w:r w:rsidRPr="00BE25B7">
              <w:t>monitoreo</w:t>
            </w:r>
            <w:proofErr w:type="spellEnd"/>
            <w:r w:rsidRPr="00BE25B7">
              <w:t xml:space="preserve"> de la </w:t>
            </w:r>
            <w:proofErr w:type="spellStart"/>
            <w:r w:rsidRPr="00BE25B7">
              <w:t>operación</w:t>
            </w:r>
            <w:proofErr w:type="spellEnd"/>
            <w:r w:rsidRPr="00BE25B7">
              <w:t xml:space="preserve">, </w:t>
            </w:r>
            <w:proofErr w:type="spellStart"/>
            <w:r w:rsidRPr="00BE25B7">
              <w:t>su</w:t>
            </w:r>
            <w:proofErr w:type="spellEnd"/>
            <w:r w:rsidRPr="00BE25B7">
              <w:t xml:space="preserve"> </w:t>
            </w:r>
            <w:proofErr w:type="spellStart"/>
            <w:r w:rsidRPr="00BE25B7">
              <w:t>integridad</w:t>
            </w:r>
            <w:proofErr w:type="spellEnd"/>
            <w:r w:rsidRPr="00BE25B7">
              <w:t xml:space="preserve"> y </w:t>
            </w:r>
            <w:proofErr w:type="spellStart"/>
            <w:r w:rsidRPr="00BE25B7">
              <w:t>estabilidad</w:t>
            </w:r>
            <w:proofErr w:type="spellEnd"/>
            <w:r w:rsidRPr="00BE25B7">
              <w:t xml:space="preserve"> </w:t>
            </w:r>
            <w:proofErr w:type="spellStart"/>
            <w:r w:rsidRPr="00BE25B7">
              <w:t>física</w:t>
            </w:r>
            <w:proofErr w:type="spellEnd"/>
            <w:r w:rsidRPr="00BE25B7">
              <w:t xml:space="preserve"> y </w:t>
            </w:r>
            <w:proofErr w:type="spellStart"/>
            <w:r w:rsidRPr="00BE25B7">
              <w:t>química</w:t>
            </w:r>
            <w:proofErr w:type="spellEnd"/>
            <w:r w:rsidRPr="00BE25B7">
              <w:t xml:space="preserve"> y la </w:t>
            </w:r>
            <w:proofErr w:type="spellStart"/>
            <w:r w:rsidRPr="00BE25B7">
              <w:t>seguridad</w:t>
            </w:r>
            <w:proofErr w:type="spellEnd"/>
            <w:r w:rsidRPr="00BE25B7">
              <w:t xml:space="preserve"> de las </w:t>
            </w:r>
            <w:proofErr w:type="spellStart"/>
            <w:r w:rsidR="00251026" w:rsidRPr="00FC7F19">
              <w:rPr>
                <w:rStyle w:val="DefinedTermChar"/>
                <w:rFonts w:eastAsiaTheme="majorEastAsia"/>
              </w:rPr>
              <w:t>instalaciones</w:t>
            </w:r>
            <w:proofErr w:type="spellEnd"/>
            <w:r w:rsidR="00251026" w:rsidRPr="00251026">
              <w:t xml:space="preserve"> para </w:t>
            </w:r>
            <w:proofErr w:type="spellStart"/>
            <w:r w:rsidR="00251026" w:rsidRPr="00251026">
              <w:t>desechos</w:t>
            </w:r>
            <w:proofErr w:type="spellEnd"/>
            <w:r w:rsidR="00251026" w:rsidRPr="00251026">
              <w:t xml:space="preserve"> </w:t>
            </w:r>
            <w:proofErr w:type="spellStart"/>
            <w:r w:rsidR="00251026" w:rsidRPr="00251026">
              <w:t>mineralizados</w:t>
            </w:r>
            <w:proofErr w:type="spellEnd"/>
            <w:r w:rsidRPr="00BE25B7">
              <w:t xml:space="preserve">, </w:t>
            </w:r>
            <w:proofErr w:type="spellStart"/>
            <w:r w:rsidRPr="00BE25B7">
              <w:t>así</w:t>
            </w:r>
            <w:proofErr w:type="spellEnd"/>
            <w:r w:rsidRPr="00BE25B7">
              <w:t xml:space="preserve"> </w:t>
            </w:r>
            <w:proofErr w:type="spellStart"/>
            <w:r w:rsidRPr="00BE25B7">
              <w:t>como</w:t>
            </w:r>
            <w:proofErr w:type="spellEnd"/>
            <w:r w:rsidRPr="00BE25B7">
              <w:t xml:space="preserve"> una </w:t>
            </w:r>
            <w:proofErr w:type="spellStart"/>
            <w:r w:rsidRPr="00BE25B7">
              <w:t>comparación</w:t>
            </w:r>
            <w:proofErr w:type="spellEnd"/>
            <w:r w:rsidRPr="00BE25B7">
              <w:t xml:space="preserve"> </w:t>
            </w:r>
            <w:proofErr w:type="spellStart"/>
            <w:r w:rsidRPr="00BE25B7">
              <w:t>cualitativa</w:t>
            </w:r>
            <w:proofErr w:type="spellEnd"/>
            <w:r w:rsidRPr="00BE25B7">
              <w:t xml:space="preserve"> y </w:t>
            </w:r>
            <w:proofErr w:type="spellStart"/>
            <w:r w:rsidRPr="00BE25B7">
              <w:t>cuantitativa</w:t>
            </w:r>
            <w:proofErr w:type="spellEnd"/>
            <w:r w:rsidRPr="00BE25B7">
              <w:t xml:space="preserve"> del </w:t>
            </w:r>
            <w:proofErr w:type="spellStart"/>
            <w:r w:rsidRPr="00BE25B7">
              <w:t>comportamiento</w:t>
            </w:r>
            <w:proofErr w:type="spellEnd"/>
            <w:r w:rsidRPr="00BE25B7">
              <w:t xml:space="preserve"> real y </w:t>
            </w:r>
            <w:proofErr w:type="spellStart"/>
            <w:r w:rsidRPr="00BE25B7">
              <w:t>esperado</w:t>
            </w:r>
            <w:proofErr w:type="spellEnd"/>
            <w:r w:rsidRPr="00BE25B7">
              <w:t xml:space="preserve"> de </w:t>
            </w:r>
            <w:proofErr w:type="spellStart"/>
            <w:r w:rsidRPr="00BE25B7">
              <w:t>cada</w:t>
            </w:r>
            <w:proofErr w:type="spellEnd"/>
            <w:r w:rsidRPr="00BE25B7">
              <w:t xml:space="preserve"> </w:t>
            </w:r>
            <w:proofErr w:type="spellStart"/>
            <w:r w:rsidRPr="00251026">
              <w:rPr>
                <w:rStyle w:val="DefinedTermChar"/>
                <w:rFonts w:eastAsiaTheme="majorEastAsia"/>
              </w:rPr>
              <w:t>instalación</w:t>
            </w:r>
            <w:proofErr w:type="spellEnd"/>
            <w:r w:rsidRPr="00BE25B7">
              <w:t>;</w:t>
            </w:r>
          </w:p>
          <w:p w14:paraId="4F24D022" w14:textId="77777777" w:rsidR="009903DE" w:rsidRPr="00BE25B7" w:rsidRDefault="009903DE" w:rsidP="00D02004">
            <w:pPr>
              <w:pStyle w:val="ListPara1aTable"/>
            </w:pPr>
            <w:proofErr w:type="spellStart"/>
            <w:r w:rsidRPr="00BE25B7">
              <w:t>Documentación</w:t>
            </w:r>
            <w:proofErr w:type="spellEnd"/>
            <w:r w:rsidRPr="00BE25B7">
              <w:t xml:space="preserve"> de </w:t>
            </w:r>
            <w:proofErr w:type="spellStart"/>
            <w:r w:rsidRPr="00BE25B7">
              <w:t>medidas</w:t>
            </w:r>
            <w:proofErr w:type="spellEnd"/>
            <w:r w:rsidRPr="00BE25B7">
              <w:t xml:space="preserve"> de </w:t>
            </w:r>
            <w:proofErr w:type="spellStart"/>
            <w:r w:rsidRPr="00BE25B7">
              <w:t>desempeño</w:t>
            </w:r>
            <w:proofErr w:type="spellEnd"/>
            <w:r w:rsidRPr="00BE25B7">
              <w:t xml:space="preserve"> </w:t>
            </w:r>
            <w:proofErr w:type="spellStart"/>
            <w:r w:rsidRPr="00BE25B7">
              <w:t>específicas</w:t>
            </w:r>
            <w:proofErr w:type="spellEnd"/>
            <w:r w:rsidRPr="00BE25B7">
              <w:t xml:space="preserve"> de la </w:t>
            </w:r>
            <w:proofErr w:type="spellStart"/>
            <w:r w:rsidRPr="00BE25B7">
              <w:t>instalación</w:t>
            </w:r>
            <w:proofErr w:type="spellEnd"/>
            <w:r w:rsidRPr="00BE25B7">
              <w:t xml:space="preserve">, </w:t>
            </w:r>
            <w:proofErr w:type="spellStart"/>
            <w:r w:rsidRPr="00BE25B7">
              <w:t>como</w:t>
            </w:r>
            <w:proofErr w:type="spellEnd"/>
            <w:r w:rsidRPr="00BE25B7">
              <w:t xml:space="preserve"> </w:t>
            </w:r>
            <w:proofErr w:type="spellStart"/>
            <w:r w:rsidRPr="00BE25B7">
              <w:t>indicadores</w:t>
            </w:r>
            <w:proofErr w:type="spellEnd"/>
            <w:r w:rsidRPr="00BE25B7">
              <w:t xml:space="preserve"> de la </w:t>
            </w:r>
            <w:proofErr w:type="spellStart"/>
            <w:r w:rsidRPr="00BE25B7">
              <w:t>efectividad</w:t>
            </w:r>
            <w:proofErr w:type="spellEnd"/>
            <w:r w:rsidRPr="00BE25B7">
              <w:t xml:space="preserve"> de las </w:t>
            </w:r>
            <w:proofErr w:type="spellStart"/>
            <w:r w:rsidRPr="00BE25B7">
              <w:t>acciones</w:t>
            </w:r>
            <w:proofErr w:type="spellEnd"/>
            <w:r w:rsidRPr="00BE25B7">
              <w:t xml:space="preserve"> de </w:t>
            </w:r>
            <w:proofErr w:type="spellStart"/>
            <w:r w:rsidRPr="00BE25B7">
              <w:t>gestión</w:t>
            </w:r>
            <w:proofErr w:type="spellEnd"/>
            <w:r w:rsidRPr="00BE25B7">
              <w:t xml:space="preserve"> de </w:t>
            </w:r>
            <w:proofErr w:type="spellStart"/>
            <w:r w:rsidRPr="00BE25B7">
              <w:t>desechos</w:t>
            </w:r>
            <w:proofErr w:type="spellEnd"/>
            <w:r w:rsidRPr="00BE25B7">
              <w:t xml:space="preserve"> de la mina; y</w:t>
            </w:r>
          </w:p>
          <w:p w14:paraId="5251881C" w14:textId="2A341283" w:rsidR="009903DE" w:rsidRPr="00BE25B7" w:rsidRDefault="009903DE" w:rsidP="00D02004">
            <w:pPr>
              <w:pStyle w:val="ListPara1aTable"/>
            </w:pPr>
            <w:proofErr w:type="spellStart"/>
            <w:r w:rsidRPr="00BE25B7">
              <w:lastRenderedPageBreak/>
              <w:t>Documentación</w:t>
            </w:r>
            <w:proofErr w:type="spellEnd"/>
            <w:r w:rsidRPr="00BE25B7">
              <w:t xml:space="preserve"> de </w:t>
            </w:r>
            <w:proofErr w:type="spellStart"/>
            <w:r w:rsidRPr="00BE25B7">
              <w:t>controles</w:t>
            </w:r>
            <w:proofErr w:type="spellEnd"/>
            <w:r w:rsidRPr="00BE25B7">
              <w:t xml:space="preserve"> de </w:t>
            </w:r>
            <w:proofErr w:type="spellStart"/>
            <w:r w:rsidRPr="00BE25B7">
              <w:t>riesgos</w:t>
            </w:r>
            <w:proofErr w:type="spellEnd"/>
            <w:r w:rsidRPr="00BE25B7">
              <w:t xml:space="preserve"> y </w:t>
            </w:r>
            <w:proofErr w:type="spellStart"/>
            <w:r w:rsidRPr="00251026">
              <w:rPr>
                <w:rStyle w:val="DefinedTermChar"/>
                <w:rFonts w:eastAsiaTheme="majorEastAsia"/>
              </w:rPr>
              <w:t>controles</w:t>
            </w:r>
            <w:proofErr w:type="spellEnd"/>
            <w:r w:rsidRPr="00251026">
              <w:rPr>
                <w:rStyle w:val="DefinedTermChar"/>
                <w:rFonts w:eastAsiaTheme="majorEastAsia"/>
              </w:rPr>
              <w:t xml:space="preserve"> </w:t>
            </w:r>
            <w:proofErr w:type="spellStart"/>
            <w:r w:rsidRPr="00251026">
              <w:rPr>
                <w:rStyle w:val="DefinedTermChar"/>
                <w:rFonts w:eastAsiaTheme="majorEastAsia"/>
              </w:rPr>
              <w:t>críticos</w:t>
            </w:r>
            <w:proofErr w:type="spellEnd"/>
            <w:r w:rsidRPr="00BE25B7">
              <w:t xml:space="preserve"> (</w:t>
            </w:r>
            <w:proofErr w:type="spellStart"/>
            <w:r w:rsidRPr="00BE25B7">
              <w:t>ver</w:t>
            </w:r>
            <w:proofErr w:type="spellEnd"/>
            <w:r w:rsidRPr="00BE25B7">
              <w:t xml:space="preserve"> </w:t>
            </w:r>
            <w:proofErr w:type="spellStart"/>
            <w:r w:rsidRPr="00BE25B7">
              <w:t>también</w:t>
            </w:r>
            <w:proofErr w:type="spellEnd"/>
            <w:r w:rsidRPr="00BE25B7">
              <w:t xml:space="preserve"> el </w:t>
            </w:r>
            <w:proofErr w:type="spellStart"/>
            <w:r w:rsidRPr="00BE25B7">
              <w:t>requisito</w:t>
            </w:r>
            <w:proofErr w:type="spellEnd"/>
            <w:r w:rsidRPr="00BE25B7">
              <w:t xml:space="preserve"> 4.1.5.</w:t>
            </w:r>
            <w:r w:rsidR="00251026">
              <w:t>2</w:t>
            </w:r>
            <w:r w:rsidRPr="00BE25B7">
              <w:t xml:space="preserve">), </w:t>
            </w:r>
            <w:proofErr w:type="spellStart"/>
            <w:r w:rsidRPr="00BE25B7">
              <w:t>criterios</w:t>
            </w:r>
            <w:proofErr w:type="spellEnd"/>
            <w:r w:rsidRPr="00BE25B7">
              <w:t xml:space="preserve"> e </w:t>
            </w:r>
            <w:proofErr w:type="spellStart"/>
            <w:r w:rsidRPr="00BE25B7">
              <w:t>indicadores</w:t>
            </w:r>
            <w:proofErr w:type="spellEnd"/>
            <w:r w:rsidRPr="00BE25B7">
              <w:t xml:space="preserve"> de </w:t>
            </w:r>
            <w:proofErr w:type="spellStart"/>
            <w:r w:rsidRPr="00BE25B7">
              <w:t>desempeño</w:t>
            </w:r>
            <w:proofErr w:type="spellEnd"/>
            <w:r w:rsidRPr="00BE25B7">
              <w:t xml:space="preserve"> </w:t>
            </w:r>
            <w:proofErr w:type="spellStart"/>
            <w:r w:rsidRPr="00BE25B7">
              <w:t>asociados</w:t>
            </w:r>
            <w:proofErr w:type="spellEnd"/>
            <w:r w:rsidRPr="00BE25B7">
              <w:t xml:space="preserve">, </w:t>
            </w:r>
            <w:proofErr w:type="spellStart"/>
            <w:r w:rsidRPr="00BE25B7">
              <w:t>así</w:t>
            </w:r>
            <w:proofErr w:type="spellEnd"/>
            <w:r w:rsidRPr="00BE25B7">
              <w:t xml:space="preserve"> </w:t>
            </w:r>
            <w:proofErr w:type="spellStart"/>
            <w:r w:rsidRPr="00BE25B7">
              <w:t>como</w:t>
            </w:r>
            <w:proofErr w:type="spellEnd"/>
            <w:r w:rsidRPr="00BE25B7">
              <w:t xml:space="preserve"> </w:t>
            </w:r>
            <w:proofErr w:type="spellStart"/>
            <w:r w:rsidRPr="00BE25B7">
              <w:t>descripciones</w:t>
            </w:r>
            <w:proofErr w:type="spellEnd"/>
            <w:r w:rsidRPr="00BE25B7">
              <w:t xml:space="preserve"> de </w:t>
            </w:r>
            <w:proofErr w:type="spellStart"/>
            <w:r w:rsidRPr="00BE25B7">
              <w:t>acciones</w:t>
            </w:r>
            <w:proofErr w:type="spellEnd"/>
            <w:r w:rsidRPr="00BE25B7">
              <w:t xml:space="preserve"> </w:t>
            </w:r>
            <w:proofErr w:type="spellStart"/>
            <w:r w:rsidRPr="00BE25B7">
              <w:t>predefinidas</w:t>
            </w:r>
            <w:proofErr w:type="spellEnd"/>
            <w:r w:rsidRPr="00BE25B7">
              <w:t xml:space="preserve"> que </w:t>
            </w:r>
            <w:proofErr w:type="spellStart"/>
            <w:r w:rsidRPr="00BE25B7">
              <w:t>deberán</w:t>
            </w:r>
            <w:proofErr w:type="spellEnd"/>
            <w:r w:rsidRPr="00BE25B7">
              <w:t xml:space="preserve"> </w:t>
            </w:r>
            <w:proofErr w:type="spellStart"/>
            <w:r w:rsidRPr="00BE25B7">
              <w:t>llevarse</w:t>
            </w:r>
            <w:proofErr w:type="spellEnd"/>
            <w:r w:rsidRPr="00BE25B7">
              <w:t xml:space="preserve"> a </w:t>
            </w:r>
            <w:proofErr w:type="spellStart"/>
            <w:r w:rsidRPr="00BE25B7">
              <w:t>cabo</w:t>
            </w:r>
            <w:proofErr w:type="spellEnd"/>
            <w:r w:rsidRPr="00BE25B7">
              <w:t xml:space="preserve"> </w:t>
            </w:r>
            <w:proofErr w:type="spellStart"/>
            <w:r w:rsidRPr="00BE25B7">
              <w:t>si</w:t>
            </w:r>
            <w:proofErr w:type="spellEnd"/>
            <w:r w:rsidRPr="00BE25B7">
              <w:t xml:space="preserve"> no se </w:t>
            </w:r>
            <w:proofErr w:type="spellStart"/>
            <w:r w:rsidRPr="00BE25B7">
              <w:t>cumplen</w:t>
            </w:r>
            <w:proofErr w:type="spellEnd"/>
            <w:r w:rsidRPr="00BE25B7">
              <w:t xml:space="preserve"> los </w:t>
            </w:r>
            <w:proofErr w:type="spellStart"/>
            <w:r w:rsidRPr="00BE25B7">
              <w:t>criterios</w:t>
            </w:r>
            <w:proofErr w:type="spellEnd"/>
            <w:r w:rsidRPr="00BE25B7">
              <w:t xml:space="preserve"> de </w:t>
            </w:r>
            <w:proofErr w:type="spellStart"/>
            <w:r w:rsidRPr="00BE25B7">
              <w:t>desempeño</w:t>
            </w:r>
            <w:proofErr w:type="spellEnd"/>
            <w:r w:rsidRPr="00BE25B7">
              <w:t xml:space="preserve"> o </w:t>
            </w:r>
            <w:proofErr w:type="spellStart"/>
            <w:r w:rsidRPr="00BE25B7">
              <w:t>si</w:t>
            </w:r>
            <w:proofErr w:type="spellEnd"/>
            <w:r w:rsidRPr="00BE25B7">
              <w:t xml:space="preserve"> se </w:t>
            </w:r>
            <w:proofErr w:type="spellStart"/>
            <w:r w:rsidRPr="00BE25B7">
              <w:t>pierde</w:t>
            </w:r>
            <w:proofErr w:type="spellEnd"/>
            <w:r w:rsidRPr="00BE25B7">
              <w:t xml:space="preserve"> el control.</w:t>
            </w:r>
          </w:p>
          <w:p w14:paraId="49276C57" w14:textId="6F526857" w:rsidR="00251026" w:rsidRDefault="009903DE" w:rsidP="009B0C9B">
            <w:pPr>
              <w:pStyle w:val="NumberedRequirementsSub"/>
            </w:pPr>
            <w:r w:rsidRPr="00BE25B7">
              <w:t>4.1.5.</w:t>
            </w:r>
            <w:r w:rsidR="00251026">
              <w:t>5</w:t>
            </w:r>
            <w:r w:rsidRPr="00BE25B7">
              <w:t xml:space="preserve">.  </w:t>
            </w:r>
            <w:r w:rsidR="00251026" w:rsidRPr="00251026">
              <w:t xml:space="preserve">La </w:t>
            </w:r>
            <w:proofErr w:type="spellStart"/>
            <w:r w:rsidR="00251026" w:rsidRPr="00251026">
              <w:rPr>
                <w:rStyle w:val="DefinedTermChar"/>
                <w:rFonts w:eastAsiaTheme="minorHAnsi"/>
              </w:rPr>
              <w:t>empresa</w:t>
            </w:r>
            <w:proofErr w:type="spellEnd"/>
            <w:r w:rsidR="00251026" w:rsidRPr="00251026">
              <w:rPr>
                <w:rStyle w:val="DefinedTermChar"/>
                <w:rFonts w:eastAsiaTheme="minorHAnsi"/>
              </w:rPr>
              <w:t xml:space="preserve"> </w:t>
            </w:r>
            <w:proofErr w:type="spellStart"/>
            <w:r w:rsidR="00251026" w:rsidRPr="00251026">
              <w:rPr>
                <w:rStyle w:val="DefinedTermChar"/>
                <w:rFonts w:eastAsiaTheme="minorHAnsi"/>
              </w:rPr>
              <w:t>operadora</w:t>
            </w:r>
            <w:proofErr w:type="spellEnd"/>
            <w:r w:rsidR="00251026" w:rsidRPr="00251026">
              <w:t xml:space="preserve"> </w:t>
            </w:r>
            <w:proofErr w:type="spellStart"/>
            <w:r w:rsidR="00251026" w:rsidRPr="00251026">
              <w:t>deberá</w:t>
            </w:r>
            <w:proofErr w:type="spellEnd"/>
            <w:r w:rsidR="00251026" w:rsidRPr="00251026">
              <w:t xml:space="preserve"> </w:t>
            </w:r>
            <w:proofErr w:type="spellStart"/>
            <w:r w:rsidR="00251026" w:rsidRPr="00251026">
              <w:t>tener</w:t>
            </w:r>
            <w:proofErr w:type="spellEnd"/>
            <w:r w:rsidR="00251026" w:rsidRPr="00251026">
              <w:t xml:space="preserve"> un manual de </w:t>
            </w:r>
            <w:proofErr w:type="spellStart"/>
            <w:r w:rsidR="00251026" w:rsidRPr="00251026">
              <w:t>limpieza</w:t>
            </w:r>
            <w:proofErr w:type="spellEnd"/>
            <w:r w:rsidR="00251026" w:rsidRPr="00251026">
              <w:t xml:space="preserve"> para </w:t>
            </w:r>
            <w:proofErr w:type="spellStart"/>
            <w:r w:rsidR="00251026" w:rsidRPr="00251026">
              <w:t>remediar</w:t>
            </w:r>
            <w:proofErr w:type="spellEnd"/>
            <w:r w:rsidR="00251026" w:rsidRPr="00251026">
              <w:t xml:space="preserve"> las </w:t>
            </w:r>
            <w:proofErr w:type="spellStart"/>
            <w:r w:rsidR="00251026" w:rsidRPr="00251026">
              <w:t>emisiones</w:t>
            </w:r>
            <w:proofErr w:type="spellEnd"/>
            <w:r w:rsidR="00251026" w:rsidRPr="00251026">
              <w:t xml:space="preserve"> no </w:t>
            </w:r>
            <w:proofErr w:type="spellStart"/>
            <w:r w:rsidR="00251026" w:rsidRPr="00251026">
              <w:t>planificadas</w:t>
            </w:r>
            <w:proofErr w:type="spellEnd"/>
            <w:r w:rsidR="00251026" w:rsidRPr="00251026">
              <w:t xml:space="preserve"> de </w:t>
            </w:r>
            <w:proofErr w:type="spellStart"/>
            <w:r w:rsidR="00251026" w:rsidRPr="00251026">
              <w:rPr>
                <w:rStyle w:val="DefinedTermChar"/>
                <w:rFonts w:eastAsiaTheme="minorHAnsi"/>
              </w:rPr>
              <w:t>residuos</w:t>
            </w:r>
            <w:proofErr w:type="spellEnd"/>
            <w:r w:rsidR="00251026" w:rsidRPr="00251026">
              <w:rPr>
                <w:rStyle w:val="DefinedTermChar"/>
                <w:rFonts w:eastAsiaTheme="minorHAnsi"/>
              </w:rPr>
              <w:t xml:space="preserve"> </w:t>
            </w:r>
            <w:proofErr w:type="spellStart"/>
            <w:r w:rsidR="00251026" w:rsidRPr="00251026">
              <w:rPr>
                <w:rStyle w:val="DefinedTermChar"/>
                <w:rFonts w:eastAsiaTheme="minorHAnsi"/>
              </w:rPr>
              <w:t>mineralizados</w:t>
            </w:r>
            <w:proofErr w:type="spellEnd"/>
            <w:r w:rsidR="00251026" w:rsidRPr="00251026">
              <w:t xml:space="preserve"> para </w:t>
            </w:r>
            <w:proofErr w:type="spellStart"/>
            <w:r w:rsidR="00251026" w:rsidRPr="00251026">
              <w:t>abordar</w:t>
            </w:r>
            <w:proofErr w:type="spellEnd"/>
            <w:r w:rsidR="00251026" w:rsidRPr="00251026">
              <w:t xml:space="preserve"> los </w:t>
            </w:r>
            <w:proofErr w:type="spellStart"/>
            <w:r w:rsidR="00251026" w:rsidRPr="00251026">
              <w:t>impactos</w:t>
            </w:r>
            <w:proofErr w:type="spellEnd"/>
            <w:r w:rsidR="00251026" w:rsidRPr="00251026">
              <w:t xml:space="preserve"> </w:t>
            </w:r>
            <w:proofErr w:type="spellStart"/>
            <w:r w:rsidR="00251026" w:rsidRPr="00251026">
              <w:t>negativos</w:t>
            </w:r>
            <w:proofErr w:type="spellEnd"/>
            <w:r w:rsidR="00251026" w:rsidRPr="00251026">
              <w:t xml:space="preserve"> </w:t>
            </w:r>
            <w:proofErr w:type="spellStart"/>
            <w:r w:rsidR="00251026" w:rsidRPr="00251026">
              <w:t>en</w:t>
            </w:r>
            <w:proofErr w:type="spellEnd"/>
            <w:r w:rsidR="00251026" w:rsidRPr="00251026">
              <w:t xml:space="preserve"> la </w:t>
            </w:r>
            <w:proofErr w:type="spellStart"/>
            <w:r w:rsidR="00251026" w:rsidRPr="00251026">
              <w:t>salud</w:t>
            </w:r>
            <w:proofErr w:type="spellEnd"/>
            <w:r w:rsidR="00251026" w:rsidRPr="00251026">
              <w:t xml:space="preserve"> y </w:t>
            </w:r>
            <w:proofErr w:type="spellStart"/>
            <w:r w:rsidR="00251026" w:rsidRPr="00251026">
              <w:t>seguridad</w:t>
            </w:r>
            <w:proofErr w:type="spellEnd"/>
            <w:r w:rsidR="00251026" w:rsidRPr="00251026">
              <w:t xml:space="preserve"> </w:t>
            </w:r>
            <w:proofErr w:type="spellStart"/>
            <w:r w:rsidR="00251026" w:rsidRPr="00251026">
              <w:t>humana</w:t>
            </w:r>
            <w:proofErr w:type="spellEnd"/>
            <w:r w:rsidR="00251026" w:rsidRPr="00251026">
              <w:t xml:space="preserve"> y el </w:t>
            </w:r>
            <w:proofErr w:type="spellStart"/>
            <w:r w:rsidR="00251026" w:rsidRPr="00251026">
              <w:t>riesgo</w:t>
            </w:r>
            <w:proofErr w:type="spellEnd"/>
            <w:r w:rsidR="00251026" w:rsidRPr="00251026">
              <w:t xml:space="preserve"> de </w:t>
            </w:r>
            <w:proofErr w:type="spellStart"/>
            <w:r w:rsidR="00251026" w:rsidRPr="00251026">
              <w:t>contaminación</w:t>
            </w:r>
            <w:proofErr w:type="spellEnd"/>
            <w:r w:rsidR="00251026" w:rsidRPr="00251026">
              <w:t xml:space="preserve"> de las </w:t>
            </w:r>
            <w:proofErr w:type="spellStart"/>
            <w:r w:rsidR="00251026" w:rsidRPr="00251026">
              <w:t>aguas</w:t>
            </w:r>
            <w:proofErr w:type="spellEnd"/>
            <w:r w:rsidR="00251026" w:rsidRPr="00251026">
              <w:t xml:space="preserve"> </w:t>
            </w:r>
            <w:proofErr w:type="spellStart"/>
            <w:r w:rsidR="00251026" w:rsidRPr="00251026">
              <w:t>subterráneas</w:t>
            </w:r>
            <w:proofErr w:type="spellEnd"/>
            <w:r w:rsidR="00251026" w:rsidRPr="00251026">
              <w:t xml:space="preserve">, </w:t>
            </w:r>
            <w:proofErr w:type="spellStart"/>
            <w:r w:rsidR="00251026" w:rsidRPr="00251026">
              <w:t>aguas</w:t>
            </w:r>
            <w:proofErr w:type="spellEnd"/>
            <w:r w:rsidR="00251026" w:rsidRPr="00251026">
              <w:t xml:space="preserve"> </w:t>
            </w:r>
            <w:proofErr w:type="spellStart"/>
            <w:r w:rsidR="00251026" w:rsidRPr="00251026">
              <w:t>superficiales</w:t>
            </w:r>
            <w:proofErr w:type="spellEnd"/>
            <w:r w:rsidR="00251026" w:rsidRPr="00251026">
              <w:t xml:space="preserve">, </w:t>
            </w:r>
            <w:proofErr w:type="spellStart"/>
            <w:r w:rsidR="00251026" w:rsidRPr="00251026">
              <w:t>suelos</w:t>
            </w:r>
            <w:proofErr w:type="spellEnd"/>
            <w:r w:rsidR="00251026" w:rsidRPr="00251026">
              <w:t xml:space="preserve"> y </w:t>
            </w:r>
            <w:proofErr w:type="spellStart"/>
            <w:r w:rsidR="00251026" w:rsidRPr="00251026">
              <w:t>recursos</w:t>
            </w:r>
            <w:proofErr w:type="spellEnd"/>
            <w:r w:rsidR="00251026" w:rsidRPr="00251026">
              <w:t xml:space="preserve"> </w:t>
            </w:r>
            <w:proofErr w:type="spellStart"/>
            <w:r w:rsidR="00251026" w:rsidRPr="00251026">
              <w:t>terrestres</w:t>
            </w:r>
            <w:proofErr w:type="spellEnd"/>
            <w:r w:rsidR="00251026" w:rsidRPr="00251026">
              <w:t xml:space="preserve"> y </w:t>
            </w:r>
            <w:proofErr w:type="spellStart"/>
            <w:r w:rsidR="00251026" w:rsidRPr="00251026">
              <w:t>otros</w:t>
            </w:r>
            <w:proofErr w:type="spellEnd"/>
            <w:r w:rsidR="00251026" w:rsidRPr="00251026">
              <w:t xml:space="preserve"> </w:t>
            </w:r>
            <w:proofErr w:type="spellStart"/>
            <w:r w:rsidR="00251026" w:rsidRPr="00251026">
              <w:t>impactos</w:t>
            </w:r>
            <w:proofErr w:type="spellEnd"/>
            <w:r w:rsidR="00251026" w:rsidRPr="00251026">
              <w:t xml:space="preserve"> </w:t>
            </w:r>
            <w:proofErr w:type="spellStart"/>
            <w:r w:rsidR="00251026" w:rsidRPr="00251026">
              <w:t>negativos</w:t>
            </w:r>
            <w:proofErr w:type="spellEnd"/>
            <w:r w:rsidR="00251026" w:rsidRPr="00251026">
              <w:t xml:space="preserve"> </w:t>
            </w:r>
            <w:proofErr w:type="spellStart"/>
            <w:r w:rsidR="00251026" w:rsidRPr="00251026">
              <w:t>en</w:t>
            </w:r>
            <w:proofErr w:type="spellEnd"/>
            <w:r w:rsidR="00251026" w:rsidRPr="00251026">
              <w:t xml:space="preserve"> los </w:t>
            </w:r>
            <w:proofErr w:type="spellStart"/>
            <w:r w:rsidR="00251026" w:rsidRPr="00251026">
              <w:t>entornos</w:t>
            </w:r>
            <w:proofErr w:type="spellEnd"/>
            <w:r w:rsidR="00251026" w:rsidRPr="00251026">
              <w:t xml:space="preserve"> </w:t>
            </w:r>
            <w:proofErr w:type="spellStart"/>
            <w:r w:rsidR="00251026" w:rsidRPr="00251026">
              <w:t>biofísico</w:t>
            </w:r>
            <w:proofErr w:type="spellEnd"/>
            <w:r w:rsidR="00251026" w:rsidRPr="00251026">
              <w:t xml:space="preserve"> y </w:t>
            </w:r>
            <w:proofErr w:type="spellStart"/>
            <w:r w:rsidR="00251026" w:rsidRPr="00251026">
              <w:t>socioeconómico</w:t>
            </w:r>
            <w:proofErr w:type="spellEnd"/>
            <w:r w:rsidR="00251026" w:rsidRPr="00251026">
              <w:t>.</w:t>
            </w:r>
          </w:p>
          <w:p w14:paraId="1AEB4588" w14:textId="77777777" w:rsidR="00D50FD5" w:rsidRDefault="00D50FD5" w:rsidP="00D50FD5">
            <w:pPr>
              <w:pStyle w:val="NOTEinChapter"/>
            </w:pPr>
            <w:r w:rsidRPr="00D50FD5">
              <w:rPr>
                <w:b/>
                <w:bCs/>
                <w:color w:val="FF40FF"/>
              </w:rPr>
              <w:t>NOTA:</w:t>
            </w:r>
            <w:r w:rsidRPr="00D50FD5">
              <w:rPr>
                <w:color w:val="FF40FF"/>
              </w:rPr>
              <w:t xml:space="preserve">   </w:t>
            </w:r>
            <w:r w:rsidRPr="00D50FD5">
              <w:t xml:space="preserve">4.1.5.5 es un nuevo </w:t>
            </w:r>
            <w:proofErr w:type="spellStart"/>
            <w:r w:rsidRPr="00D50FD5">
              <w:t>requisito</w:t>
            </w:r>
            <w:proofErr w:type="spellEnd"/>
            <w:r w:rsidRPr="00D50FD5">
              <w:t xml:space="preserve">, no </w:t>
            </w:r>
            <w:proofErr w:type="spellStart"/>
            <w:r w:rsidRPr="00D50FD5">
              <w:t>en</w:t>
            </w:r>
            <w:proofErr w:type="spellEnd"/>
            <w:r w:rsidRPr="00D50FD5">
              <w:t xml:space="preserve"> el </w:t>
            </w:r>
            <w:proofErr w:type="spellStart"/>
            <w:r w:rsidRPr="00D50FD5">
              <w:t>Estándar</w:t>
            </w:r>
            <w:proofErr w:type="spellEnd"/>
            <w:r w:rsidRPr="00D50FD5">
              <w:t xml:space="preserve"> de </w:t>
            </w:r>
            <w:proofErr w:type="spellStart"/>
            <w:r w:rsidRPr="00D50FD5">
              <w:t>Minería</w:t>
            </w:r>
            <w:proofErr w:type="spellEnd"/>
            <w:r w:rsidRPr="00D50FD5">
              <w:t xml:space="preserve">. Se ha </w:t>
            </w:r>
            <w:proofErr w:type="spellStart"/>
            <w:r w:rsidRPr="00D50FD5">
              <w:t>agregado</w:t>
            </w:r>
            <w:proofErr w:type="spellEnd"/>
            <w:r w:rsidRPr="00D50FD5">
              <w:t xml:space="preserve"> para </w:t>
            </w:r>
            <w:proofErr w:type="spellStart"/>
            <w:r w:rsidRPr="00D50FD5">
              <w:t>complementar</w:t>
            </w:r>
            <w:proofErr w:type="spellEnd"/>
            <w:r w:rsidRPr="00D50FD5">
              <w:t xml:space="preserve"> la </w:t>
            </w:r>
            <w:proofErr w:type="spellStart"/>
            <w:r w:rsidRPr="00D50FD5">
              <w:t>gestión</w:t>
            </w:r>
            <w:proofErr w:type="spellEnd"/>
            <w:r w:rsidRPr="00D50FD5">
              <w:t xml:space="preserve"> de </w:t>
            </w:r>
            <w:proofErr w:type="spellStart"/>
            <w:r w:rsidRPr="00D50FD5">
              <w:t>riesgos</w:t>
            </w:r>
            <w:proofErr w:type="spellEnd"/>
            <w:r w:rsidRPr="00D50FD5">
              <w:t xml:space="preserve"> y </w:t>
            </w:r>
            <w:proofErr w:type="spellStart"/>
            <w:r w:rsidRPr="00D50FD5">
              <w:t>garantizar</w:t>
            </w:r>
            <w:proofErr w:type="spellEnd"/>
            <w:r w:rsidRPr="00D50FD5">
              <w:t xml:space="preserve"> que </w:t>
            </w:r>
            <w:proofErr w:type="spellStart"/>
            <w:r w:rsidRPr="00D50FD5">
              <w:t>existan</w:t>
            </w:r>
            <w:proofErr w:type="spellEnd"/>
            <w:r w:rsidRPr="00D50FD5">
              <w:t xml:space="preserve"> </w:t>
            </w:r>
            <w:proofErr w:type="spellStart"/>
            <w:r w:rsidRPr="00D50FD5">
              <w:t>procesos</w:t>
            </w:r>
            <w:proofErr w:type="spellEnd"/>
            <w:r w:rsidRPr="00D50FD5">
              <w:t xml:space="preserve"> para </w:t>
            </w:r>
            <w:proofErr w:type="spellStart"/>
            <w:r w:rsidRPr="00D50FD5">
              <w:t>reducir</w:t>
            </w:r>
            <w:proofErr w:type="spellEnd"/>
            <w:r w:rsidRPr="00D50FD5">
              <w:t xml:space="preserve"> y </w:t>
            </w:r>
            <w:proofErr w:type="spellStart"/>
            <w:r w:rsidRPr="00D50FD5">
              <w:t>remediar</w:t>
            </w:r>
            <w:proofErr w:type="spellEnd"/>
            <w:r w:rsidRPr="00D50FD5">
              <w:t xml:space="preserve"> los </w:t>
            </w:r>
            <w:proofErr w:type="spellStart"/>
            <w:r w:rsidRPr="00D50FD5">
              <w:t>impactos</w:t>
            </w:r>
            <w:proofErr w:type="spellEnd"/>
            <w:r w:rsidRPr="00D50FD5">
              <w:t xml:space="preserve"> </w:t>
            </w:r>
            <w:proofErr w:type="spellStart"/>
            <w:r w:rsidRPr="00D50FD5">
              <w:t>negativos</w:t>
            </w:r>
            <w:proofErr w:type="spellEnd"/>
            <w:r w:rsidRPr="00D50FD5">
              <w:t xml:space="preserve"> de una </w:t>
            </w:r>
            <w:proofErr w:type="spellStart"/>
            <w:r w:rsidRPr="00D50FD5">
              <w:t>liberación</w:t>
            </w:r>
            <w:proofErr w:type="spellEnd"/>
            <w:r w:rsidRPr="00D50FD5">
              <w:t xml:space="preserve"> no </w:t>
            </w:r>
            <w:proofErr w:type="spellStart"/>
            <w:r w:rsidRPr="00D50FD5">
              <w:t>planificada</w:t>
            </w:r>
            <w:proofErr w:type="spellEnd"/>
            <w:r w:rsidRPr="00D50FD5">
              <w:t xml:space="preserve">. Se </w:t>
            </w:r>
            <w:proofErr w:type="spellStart"/>
            <w:r w:rsidRPr="00D50FD5">
              <w:t>proporcionará</w:t>
            </w:r>
            <w:proofErr w:type="spellEnd"/>
            <w:r w:rsidRPr="00D50FD5">
              <w:t xml:space="preserve"> </w:t>
            </w:r>
            <w:proofErr w:type="spellStart"/>
            <w:r w:rsidRPr="00D50FD5">
              <w:t>orientación</w:t>
            </w:r>
            <w:proofErr w:type="spellEnd"/>
            <w:r w:rsidRPr="00D50FD5">
              <w:t xml:space="preserve"> para </w:t>
            </w:r>
            <w:proofErr w:type="spellStart"/>
            <w:r w:rsidRPr="00D50FD5">
              <w:t>dejar</w:t>
            </w:r>
            <w:proofErr w:type="spellEnd"/>
            <w:r w:rsidRPr="00D50FD5">
              <w:t xml:space="preserve"> </w:t>
            </w:r>
            <w:proofErr w:type="spellStart"/>
            <w:r w:rsidRPr="00D50FD5">
              <w:t>en</w:t>
            </w:r>
            <w:proofErr w:type="spellEnd"/>
            <w:r w:rsidRPr="00D50FD5">
              <w:t xml:space="preserve"> claro que los </w:t>
            </w:r>
            <w:proofErr w:type="spellStart"/>
            <w:r w:rsidRPr="00D50FD5">
              <w:t>posibles</w:t>
            </w:r>
            <w:proofErr w:type="spellEnd"/>
            <w:r w:rsidRPr="00D50FD5">
              <w:t xml:space="preserve"> </w:t>
            </w:r>
            <w:proofErr w:type="spellStart"/>
            <w:r w:rsidRPr="00D50FD5">
              <w:t>impactos</w:t>
            </w:r>
            <w:proofErr w:type="spellEnd"/>
            <w:r w:rsidRPr="00D50FD5">
              <w:t xml:space="preserve"> </w:t>
            </w:r>
            <w:proofErr w:type="spellStart"/>
            <w:r w:rsidRPr="00D50FD5">
              <w:t>negativos</w:t>
            </w:r>
            <w:proofErr w:type="spellEnd"/>
            <w:r w:rsidRPr="00D50FD5">
              <w:t xml:space="preserve"> de las </w:t>
            </w:r>
            <w:proofErr w:type="spellStart"/>
            <w:r w:rsidRPr="00D50FD5">
              <w:t>actividades</w:t>
            </w:r>
            <w:proofErr w:type="spellEnd"/>
            <w:r w:rsidRPr="00D50FD5">
              <w:t xml:space="preserve"> de </w:t>
            </w:r>
            <w:proofErr w:type="spellStart"/>
            <w:r w:rsidRPr="00D50FD5">
              <w:t>remediación</w:t>
            </w:r>
            <w:proofErr w:type="spellEnd"/>
            <w:r w:rsidRPr="00D50FD5">
              <w:t xml:space="preserve"> </w:t>
            </w:r>
            <w:proofErr w:type="spellStart"/>
            <w:r w:rsidRPr="00D50FD5">
              <w:t>también</w:t>
            </w:r>
            <w:proofErr w:type="spellEnd"/>
            <w:r w:rsidRPr="00D50FD5">
              <w:t xml:space="preserve"> se </w:t>
            </w:r>
            <w:proofErr w:type="spellStart"/>
            <w:r w:rsidRPr="00D50FD5">
              <w:t>consideran</w:t>
            </w:r>
            <w:proofErr w:type="spellEnd"/>
            <w:r w:rsidRPr="00D50FD5">
              <w:t xml:space="preserve"> y </w:t>
            </w:r>
            <w:proofErr w:type="spellStart"/>
            <w:r w:rsidRPr="00D50FD5">
              <w:t>abordan</w:t>
            </w:r>
            <w:proofErr w:type="spellEnd"/>
            <w:r w:rsidRPr="00D50FD5">
              <w:t xml:space="preserve"> </w:t>
            </w:r>
            <w:proofErr w:type="spellStart"/>
            <w:r w:rsidRPr="00D50FD5">
              <w:t>cuidadosamente</w:t>
            </w:r>
            <w:proofErr w:type="spellEnd"/>
            <w:r w:rsidRPr="00D50FD5">
              <w:t xml:space="preserve"> (es </w:t>
            </w:r>
            <w:proofErr w:type="spellStart"/>
            <w:r w:rsidRPr="00D50FD5">
              <w:t>decir</w:t>
            </w:r>
            <w:proofErr w:type="spellEnd"/>
            <w:r w:rsidRPr="00D50FD5">
              <w:t xml:space="preserve">, que la </w:t>
            </w:r>
            <w:proofErr w:type="spellStart"/>
            <w:r w:rsidRPr="00D50FD5">
              <w:t>limpieza</w:t>
            </w:r>
            <w:proofErr w:type="spellEnd"/>
            <w:r w:rsidRPr="00D50FD5">
              <w:t xml:space="preserve"> </w:t>
            </w:r>
            <w:proofErr w:type="spellStart"/>
            <w:r w:rsidRPr="00D50FD5">
              <w:t>en</w:t>
            </w:r>
            <w:proofErr w:type="spellEnd"/>
            <w:r w:rsidRPr="00D50FD5">
              <w:t xml:space="preserve"> </w:t>
            </w:r>
            <w:proofErr w:type="spellStart"/>
            <w:r w:rsidRPr="00D50FD5">
              <w:t>sí</w:t>
            </w:r>
            <w:proofErr w:type="spellEnd"/>
            <w:r w:rsidRPr="00D50FD5">
              <w:t xml:space="preserve"> no </w:t>
            </w:r>
            <w:proofErr w:type="spellStart"/>
            <w:r w:rsidRPr="00D50FD5">
              <w:t>extiende</w:t>
            </w:r>
            <w:proofErr w:type="spellEnd"/>
            <w:r w:rsidRPr="00D50FD5">
              <w:t xml:space="preserve"> la </w:t>
            </w:r>
            <w:proofErr w:type="spellStart"/>
            <w:r w:rsidRPr="00D50FD5">
              <w:t>duración</w:t>
            </w:r>
            <w:proofErr w:type="spellEnd"/>
            <w:r w:rsidRPr="00D50FD5">
              <w:t xml:space="preserve"> o la </w:t>
            </w:r>
            <w:proofErr w:type="spellStart"/>
            <w:r w:rsidRPr="00D50FD5">
              <w:t>huella</w:t>
            </w:r>
            <w:proofErr w:type="spellEnd"/>
            <w:r w:rsidRPr="00D50FD5">
              <w:t xml:space="preserve"> de los </w:t>
            </w:r>
            <w:proofErr w:type="spellStart"/>
            <w:r w:rsidRPr="00D50FD5">
              <w:t>impactos</w:t>
            </w:r>
            <w:proofErr w:type="spellEnd"/>
            <w:r w:rsidRPr="00D50FD5">
              <w:t xml:space="preserve">). </w:t>
            </w:r>
          </w:p>
          <w:p w14:paraId="1CDF7942" w14:textId="5E631A0D" w:rsidR="009903DE" w:rsidRPr="00BE25B7" w:rsidRDefault="00251026" w:rsidP="009B0C9B">
            <w:pPr>
              <w:pStyle w:val="NumberedRequirementsSub"/>
            </w:pPr>
            <w:r>
              <w:t xml:space="preserve">4.1.5.6.  </w:t>
            </w:r>
            <w:r w:rsidR="00104368" w:rsidRPr="00676DCC">
              <w:rPr>
                <w:color w:val="C00000"/>
                <w:szCs w:val="20"/>
              </w:rPr>
              <w:t>(</w:t>
            </w:r>
            <w:proofErr w:type="spellStart"/>
            <w:r w:rsidR="00104368" w:rsidRPr="00676DCC">
              <w:rPr>
                <w:color w:val="C00000"/>
                <w:szCs w:val="20"/>
              </w:rPr>
              <w:t>Requis</w:t>
            </w:r>
            <w:r w:rsidR="00104368">
              <w:rPr>
                <w:color w:val="C00000"/>
                <w:szCs w:val="20"/>
              </w:rPr>
              <w:t>i</w:t>
            </w:r>
            <w:r w:rsidR="00104368" w:rsidRPr="00676DCC">
              <w:rPr>
                <w:color w:val="C00000"/>
                <w:szCs w:val="20"/>
              </w:rPr>
              <w:t>to</w:t>
            </w:r>
            <w:proofErr w:type="spellEnd"/>
            <w:r w:rsidR="00104368" w:rsidRPr="00676DCC">
              <w:rPr>
                <w:color w:val="C00000"/>
                <w:szCs w:val="20"/>
              </w:rPr>
              <w:t xml:space="preserve"> </w:t>
            </w:r>
            <w:proofErr w:type="spellStart"/>
            <w:r w:rsidR="00104368" w:rsidRPr="00676DCC">
              <w:rPr>
                <w:color w:val="C00000"/>
                <w:szCs w:val="20"/>
              </w:rPr>
              <w:t>crítico</w:t>
            </w:r>
            <w:proofErr w:type="spellEnd"/>
            <w:r w:rsidR="00104368" w:rsidRPr="00676DCC">
              <w:rPr>
                <w:color w:val="C00000"/>
                <w:szCs w:val="20"/>
              </w:rPr>
              <w:t>)</w:t>
            </w:r>
            <w:r w:rsidR="00104368">
              <w:rPr>
                <w:color w:val="C00000"/>
                <w:szCs w:val="20"/>
              </w:rPr>
              <w:br/>
            </w:r>
            <w:r w:rsidR="009903DE" w:rsidRPr="00BE25B7">
              <w:t xml:space="preserve">De forma regular, la </w:t>
            </w:r>
            <w:proofErr w:type="spellStart"/>
            <w:r w:rsidR="008572EF" w:rsidRPr="00BE25B7">
              <w:rPr>
                <w:u w:val="dotted" w:color="A6A6A6" w:themeColor="background1" w:themeShade="A6"/>
              </w:rPr>
              <w:t>empresa</w:t>
            </w:r>
            <w:proofErr w:type="spellEnd"/>
            <w:r w:rsidR="008572EF" w:rsidRPr="00BE25B7">
              <w:rPr>
                <w:u w:val="dotted" w:color="A6A6A6" w:themeColor="background1" w:themeShade="A6"/>
              </w:rPr>
              <w:t xml:space="preserve"> </w:t>
            </w:r>
            <w:proofErr w:type="spellStart"/>
            <w:r w:rsidR="008572EF" w:rsidRPr="00BE25B7">
              <w:rPr>
                <w:u w:val="dotted" w:color="A6A6A6" w:themeColor="background1" w:themeShade="A6"/>
              </w:rPr>
              <w:t>operadora</w:t>
            </w:r>
            <w:proofErr w:type="spellEnd"/>
            <w:r w:rsidR="009903DE" w:rsidRPr="00BE25B7">
              <w:t xml:space="preserve"> </w:t>
            </w:r>
            <w:proofErr w:type="spellStart"/>
            <w:r w:rsidR="009903DE" w:rsidRPr="00BE25B7">
              <w:t>deberá</w:t>
            </w:r>
            <w:proofErr w:type="spellEnd"/>
            <w:r w:rsidR="009903DE" w:rsidRPr="00BE25B7">
              <w:t xml:space="preserve"> </w:t>
            </w:r>
            <w:proofErr w:type="spellStart"/>
            <w:r w:rsidR="009903DE" w:rsidRPr="00BE25B7">
              <w:t>evaluar</w:t>
            </w:r>
            <w:proofErr w:type="spellEnd"/>
            <w:r w:rsidR="009903DE" w:rsidRPr="00BE25B7">
              <w:t xml:space="preserve"> el </w:t>
            </w:r>
            <w:proofErr w:type="spellStart"/>
            <w:r w:rsidR="009903DE" w:rsidRPr="00BE25B7">
              <w:t>desempeño</w:t>
            </w:r>
            <w:proofErr w:type="spellEnd"/>
            <w:r w:rsidR="009903DE" w:rsidRPr="00BE25B7">
              <w:t xml:space="preserve"> de las </w:t>
            </w:r>
            <w:proofErr w:type="spellStart"/>
            <w:r w:rsidRPr="00FC7F19">
              <w:rPr>
                <w:rStyle w:val="DefinedTermChar"/>
                <w:rFonts w:eastAsiaTheme="minorHAnsi"/>
              </w:rPr>
              <w:t>instalaciones</w:t>
            </w:r>
            <w:proofErr w:type="spellEnd"/>
            <w:r w:rsidRPr="00FC7F19">
              <w:rPr>
                <w:rStyle w:val="DefinedTermChar"/>
                <w:rFonts w:eastAsiaTheme="minorHAnsi"/>
              </w:rPr>
              <w:t xml:space="preserve"> de </w:t>
            </w:r>
            <w:proofErr w:type="spellStart"/>
            <w:r w:rsidRPr="00FC7F19">
              <w:rPr>
                <w:rStyle w:val="DefinedTermChar"/>
                <w:rFonts w:eastAsiaTheme="minorHAnsi"/>
              </w:rPr>
              <w:t>desechos</w:t>
            </w:r>
            <w:proofErr w:type="spellEnd"/>
            <w:r w:rsidRPr="00FC7F19">
              <w:rPr>
                <w:rStyle w:val="DefinedTermChar"/>
                <w:rFonts w:eastAsiaTheme="minorHAnsi"/>
              </w:rPr>
              <w:t xml:space="preserve"> </w:t>
            </w:r>
            <w:proofErr w:type="spellStart"/>
            <w:r w:rsidRPr="00FC7F19">
              <w:rPr>
                <w:rStyle w:val="DefinedTermChar"/>
                <w:rFonts w:eastAsiaTheme="minorHAnsi"/>
              </w:rPr>
              <w:t>mineralizad</w:t>
            </w:r>
            <w:r>
              <w:rPr>
                <w:rStyle w:val="DefinedTermChar"/>
                <w:rFonts w:eastAsiaTheme="minorHAnsi"/>
              </w:rPr>
              <w:t>os</w:t>
            </w:r>
            <w:proofErr w:type="spellEnd"/>
            <w:r w:rsidR="009903DE" w:rsidRPr="00BE25B7">
              <w:t xml:space="preserve"> para:</w:t>
            </w:r>
          </w:p>
          <w:p w14:paraId="443B9FB5" w14:textId="692B835F" w:rsidR="009903DE" w:rsidRPr="00BE25B7" w:rsidRDefault="009903DE" w:rsidP="00CD5165">
            <w:pPr>
              <w:pStyle w:val="ListPara1aTable"/>
              <w:numPr>
                <w:ilvl w:val="0"/>
                <w:numId w:val="148"/>
              </w:numPr>
            </w:pPr>
            <w:proofErr w:type="spellStart"/>
            <w:r w:rsidRPr="00BE25B7">
              <w:t>Evaluar</w:t>
            </w:r>
            <w:proofErr w:type="spellEnd"/>
            <w:r w:rsidRPr="00BE25B7">
              <w:t xml:space="preserve"> </w:t>
            </w:r>
            <w:proofErr w:type="spellStart"/>
            <w:r w:rsidRPr="00BE25B7">
              <w:t>si</w:t>
            </w:r>
            <w:proofErr w:type="spellEnd"/>
            <w:r w:rsidRPr="00BE25B7">
              <w:t xml:space="preserve"> se </w:t>
            </w:r>
            <w:proofErr w:type="spellStart"/>
            <w:r w:rsidRPr="00BE25B7">
              <w:t>están</w:t>
            </w:r>
            <w:proofErr w:type="spellEnd"/>
            <w:r w:rsidRPr="00BE25B7">
              <w:t xml:space="preserve"> </w:t>
            </w:r>
            <w:proofErr w:type="spellStart"/>
            <w:r w:rsidRPr="00BE25B7">
              <w:t>cumpliendo</w:t>
            </w:r>
            <w:proofErr w:type="spellEnd"/>
            <w:r w:rsidRPr="00BE25B7">
              <w:t xml:space="preserve"> los </w:t>
            </w:r>
            <w:proofErr w:type="spellStart"/>
            <w:r w:rsidRPr="00BE25B7">
              <w:t>objetivos</w:t>
            </w:r>
            <w:proofErr w:type="spellEnd"/>
            <w:r w:rsidRPr="00BE25B7">
              <w:t xml:space="preserve"> de </w:t>
            </w:r>
            <w:proofErr w:type="spellStart"/>
            <w:r w:rsidRPr="00BE25B7">
              <w:t>desempeño</w:t>
            </w:r>
            <w:proofErr w:type="spellEnd"/>
            <w:r w:rsidRPr="00BE25B7">
              <w:t xml:space="preserve"> (</w:t>
            </w:r>
            <w:proofErr w:type="spellStart"/>
            <w:r w:rsidRPr="00BE25B7">
              <w:t>ver</w:t>
            </w:r>
            <w:proofErr w:type="spellEnd"/>
            <w:r w:rsidRPr="00BE25B7">
              <w:t xml:space="preserve"> </w:t>
            </w:r>
            <w:proofErr w:type="spellStart"/>
            <w:r w:rsidRPr="00BE25B7">
              <w:t>inciso</w:t>
            </w:r>
            <w:proofErr w:type="spellEnd"/>
            <w:r w:rsidRPr="00BE25B7">
              <w:t xml:space="preserve"> “a” del </w:t>
            </w:r>
            <w:proofErr w:type="spellStart"/>
            <w:r w:rsidRPr="00BE25B7">
              <w:t>requisito</w:t>
            </w:r>
            <w:proofErr w:type="spellEnd"/>
            <w:r w:rsidRPr="00BE25B7">
              <w:t xml:space="preserve"> 4.1.4.2</w:t>
            </w:r>
            <w:r w:rsidR="00251026">
              <w:t>.a</w:t>
            </w:r>
            <w:r w:rsidRPr="00BE25B7">
              <w:t xml:space="preserve"> y </w:t>
            </w:r>
            <w:proofErr w:type="spellStart"/>
            <w:r w:rsidRPr="00BE25B7">
              <w:t>requisito</w:t>
            </w:r>
            <w:proofErr w:type="spellEnd"/>
            <w:r w:rsidRPr="00BE25B7">
              <w:t xml:space="preserve"> 4.1.5.</w:t>
            </w:r>
            <w:r w:rsidR="00251026">
              <w:t>4.c</w:t>
            </w:r>
            <w:r w:rsidRPr="00BE25B7">
              <w:t>);</w:t>
            </w:r>
          </w:p>
          <w:p w14:paraId="3E6ACE93" w14:textId="67D1CE14" w:rsidR="009903DE" w:rsidRPr="00BE25B7" w:rsidRDefault="009903DE" w:rsidP="00D02004">
            <w:pPr>
              <w:pStyle w:val="ListPara1aTable"/>
            </w:pPr>
            <w:proofErr w:type="spellStart"/>
            <w:r w:rsidRPr="00BE25B7">
              <w:t>Evaluar</w:t>
            </w:r>
            <w:proofErr w:type="spellEnd"/>
            <w:r w:rsidRPr="00BE25B7">
              <w:t xml:space="preserve"> la </w:t>
            </w:r>
            <w:proofErr w:type="spellStart"/>
            <w:r w:rsidRPr="00BE25B7">
              <w:t>efectividad</w:t>
            </w:r>
            <w:proofErr w:type="spellEnd"/>
            <w:r w:rsidRPr="00BE25B7">
              <w:t xml:space="preserve"> de las </w:t>
            </w:r>
            <w:proofErr w:type="spellStart"/>
            <w:r w:rsidRPr="00BE25B7">
              <w:t>medidas</w:t>
            </w:r>
            <w:proofErr w:type="spellEnd"/>
            <w:r w:rsidRPr="00BE25B7">
              <w:t xml:space="preserve"> de </w:t>
            </w:r>
            <w:proofErr w:type="spellStart"/>
            <w:r w:rsidRPr="00BE25B7">
              <w:t>gestión</w:t>
            </w:r>
            <w:proofErr w:type="spellEnd"/>
            <w:r w:rsidRPr="00BE25B7">
              <w:t xml:space="preserve"> de </w:t>
            </w:r>
            <w:proofErr w:type="spellStart"/>
            <w:r w:rsidRPr="00BE25B7">
              <w:t>riesgos</w:t>
            </w:r>
            <w:proofErr w:type="spellEnd"/>
            <w:r w:rsidRPr="00BE25B7">
              <w:t xml:space="preserve">, </w:t>
            </w:r>
            <w:proofErr w:type="spellStart"/>
            <w:r w:rsidRPr="00BE25B7">
              <w:t>incluidos</w:t>
            </w:r>
            <w:proofErr w:type="spellEnd"/>
            <w:r w:rsidRPr="00BE25B7">
              <w:t xml:space="preserve"> los </w:t>
            </w:r>
            <w:proofErr w:type="spellStart"/>
            <w:r w:rsidRPr="00BE25B7">
              <w:rPr>
                <w:u w:val="dotted"/>
              </w:rPr>
              <w:t>controles</w:t>
            </w:r>
            <w:proofErr w:type="spellEnd"/>
            <w:r w:rsidRPr="00BE25B7">
              <w:rPr>
                <w:u w:val="dotted"/>
              </w:rPr>
              <w:t xml:space="preserve"> </w:t>
            </w:r>
            <w:proofErr w:type="spellStart"/>
            <w:r w:rsidRPr="00BE25B7">
              <w:rPr>
                <w:u w:val="dotted"/>
              </w:rPr>
              <w:t>críticos</w:t>
            </w:r>
            <w:proofErr w:type="spellEnd"/>
            <w:r w:rsidRPr="00BE25B7">
              <w:t xml:space="preserve"> (</w:t>
            </w:r>
            <w:proofErr w:type="spellStart"/>
            <w:r w:rsidRPr="00BE25B7">
              <w:t>ver</w:t>
            </w:r>
            <w:proofErr w:type="spellEnd"/>
            <w:r w:rsidRPr="00BE25B7">
              <w:t xml:space="preserve"> </w:t>
            </w:r>
            <w:proofErr w:type="spellStart"/>
            <w:r w:rsidRPr="00BE25B7">
              <w:t>requisito</w:t>
            </w:r>
            <w:proofErr w:type="spellEnd"/>
            <w:r w:rsidRPr="00BE25B7">
              <w:t xml:space="preserve"> 4.1.5.</w:t>
            </w:r>
            <w:r w:rsidR="00251026">
              <w:t>4.e</w:t>
            </w:r>
            <w:r w:rsidRPr="00BE25B7">
              <w:t>);</w:t>
            </w:r>
          </w:p>
          <w:p w14:paraId="2283C5DB" w14:textId="77777777" w:rsidR="009903DE" w:rsidRPr="00BE25B7" w:rsidRDefault="009903DE" w:rsidP="00D02004">
            <w:pPr>
              <w:pStyle w:val="ListPara1aTable"/>
            </w:pPr>
            <w:proofErr w:type="spellStart"/>
            <w:r w:rsidRPr="00BE25B7">
              <w:t>Informar</w:t>
            </w:r>
            <w:proofErr w:type="spellEnd"/>
            <w:r w:rsidRPr="00BE25B7">
              <w:t xml:space="preserve"> </w:t>
            </w:r>
            <w:proofErr w:type="spellStart"/>
            <w:r w:rsidRPr="00BE25B7">
              <w:t>sobre</w:t>
            </w:r>
            <w:proofErr w:type="spellEnd"/>
            <w:r w:rsidRPr="00BE25B7">
              <w:t xml:space="preserve"> </w:t>
            </w:r>
            <w:proofErr w:type="spellStart"/>
            <w:r w:rsidRPr="00BE25B7">
              <w:t>actualizaciones</w:t>
            </w:r>
            <w:proofErr w:type="spellEnd"/>
            <w:r w:rsidRPr="00BE25B7">
              <w:t xml:space="preserve"> al </w:t>
            </w:r>
            <w:proofErr w:type="spellStart"/>
            <w:r w:rsidRPr="00BE25B7">
              <w:t>proceso</w:t>
            </w:r>
            <w:proofErr w:type="spellEnd"/>
            <w:r w:rsidRPr="00BE25B7">
              <w:t xml:space="preserve"> de </w:t>
            </w:r>
            <w:proofErr w:type="spellStart"/>
            <w:r w:rsidRPr="00BE25B7">
              <w:t>gestión</w:t>
            </w:r>
            <w:proofErr w:type="spellEnd"/>
            <w:r w:rsidRPr="00BE25B7">
              <w:t xml:space="preserve"> de </w:t>
            </w:r>
            <w:proofErr w:type="spellStart"/>
            <w:r w:rsidRPr="00BE25B7">
              <w:t>riesgos</w:t>
            </w:r>
            <w:proofErr w:type="spellEnd"/>
            <w:r w:rsidRPr="00BE25B7">
              <w:t xml:space="preserve"> (</w:t>
            </w:r>
            <w:proofErr w:type="spellStart"/>
            <w:r w:rsidRPr="00BE25B7">
              <w:t>ver</w:t>
            </w:r>
            <w:proofErr w:type="spellEnd"/>
            <w:r w:rsidRPr="00BE25B7">
              <w:t xml:space="preserve"> </w:t>
            </w:r>
            <w:proofErr w:type="spellStart"/>
            <w:r w:rsidRPr="00BE25B7">
              <w:t>inciso</w:t>
            </w:r>
            <w:proofErr w:type="spellEnd"/>
            <w:r w:rsidRPr="00BE25B7">
              <w:t xml:space="preserve"> “c” del </w:t>
            </w:r>
            <w:proofErr w:type="spellStart"/>
            <w:r w:rsidRPr="00BE25B7">
              <w:t>requisito</w:t>
            </w:r>
            <w:proofErr w:type="spellEnd"/>
            <w:r w:rsidRPr="00BE25B7">
              <w:t xml:space="preserve"> 4.1.4.1 </w:t>
            </w:r>
            <w:proofErr w:type="spellStart"/>
            <w:r w:rsidRPr="00BE25B7">
              <w:t>apartado</w:t>
            </w:r>
            <w:proofErr w:type="spellEnd"/>
            <w:r w:rsidRPr="00BE25B7">
              <w:t xml:space="preserve"> c) y al manual OMV (</w:t>
            </w:r>
            <w:proofErr w:type="spellStart"/>
            <w:r w:rsidRPr="00BE25B7">
              <w:t>ver</w:t>
            </w:r>
            <w:proofErr w:type="spellEnd"/>
            <w:r w:rsidRPr="00BE25B7">
              <w:t xml:space="preserve"> </w:t>
            </w:r>
            <w:proofErr w:type="spellStart"/>
            <w:r w:rsidRPr="00BE25B7">
              <w:t>requisito</w:t>
            </w:r>
            <w:proofErr w:type="spellEnd"/>
            <w:r w:rsidRPr="00BE25B7">
              <w:t xml:space="preserve"> 4.1.5.7); e</w:t>
            </w:r>
          </w:p>
          <w:p w14:paraId="344A1DFA" w14:textId="77777777" w:rsidR="009903DE" w:rsidRPr="00BE25B7" w:rsidRDefault="009903DE" w:rsidP="00D02004">
            <w:pPr>
              <w:pStyle w:val="ListPara1aTable"/>
              <w:rPr>
                <w:rFonts w:eastAsiaTheme="minorHAnsi"/>
              </w:rPr>
            </w:pPr>
            <w:proofErr w:type="spellStart"/>
            <w:r w:rsidRPr="00BE25B7">
              <w:t>Informar</w:t>
            </w:r>
            <w:proofErr w:type="spellEnd"/>
            <w:r w:rsidRPr="00BE25B7">
              <w:t xml:space="preserve"> </w:t>
            </w:r>
            <w:proofErr w:type="spellStart"/>
            <w:r w:rsidRPr="00BE25B7">
              <w:t>sobre</w:t>
            </w:r>
            <w:proofErr w:type="spellEnd"/>
            <w:r w:rsidRPr="00BE25B7">
              <w:t xml:space="preserve"> </w:t>
            </w:r>
            <w:proofErr w:type="spellStart"/>
            <w:r w:rsidRPr="00BE25B7">
              <w:t>revisiones</w:t>
            </w:r>
            <w:proofErr w:type="spellEnd"/>
            <w:r w:rsidRPr="00BE25B7">
              <w:t xml:space="preserve"> a la </w:t>
            </w:r>
            <w:proofErr w:type="spellStart"/>
            <w:r w:rsidRPr="00BE25B7">
              <w:t>gestión</w:t>
            </w:r>
            <w:proofErr w:type="spellEnd"/>
            <w:r w:rsidRPr="00BE25B7">
              <w:t xml:space="preserve"> para </w:t>
            </w:r>
            <w:proofErr w:type="spellStart"/>
            <w:r w:rsidRPr="00BE25B7">
              <w:t>facilitar</w:t>
            </w:r>
            <w:proofErr w:type="spellEnd"/>
            <w:r w:rsidRPr="00BE25B7">
              <w:t xml:space="preserve"> la </w:t>
            </w:r>
            <w:proofErr w:type="spellStart"/>
            <w:r w:rsidRPr="00BE25B7">
              <w:t>mejora</w:t>
            </w:r>
            <w:proofErr w:type="spellEnd"/>
            <w:r w:rsidRPr="00BE25B7">
              <w:t xml:space="preserve"> continua (</w:t>
            </w:r>
            <w:proofErr w:type="spellStart"/>
            <w:r w:rsidRPr="00BE25B7">
              <w:t>ver</w:t>
            </w:r>
            <w:proofErr w:type="spellEnd"/>
            <w:r w:rsidRPr="00BE25B7">
              <w:t xml:space="preserve"> 4.1.5.8).</w:t>
            </w:r>
          </w:p>
          <w:p w14:paraId="1A6CDB3C" w14:textId="1FBABCB3" w:rsidR="009903DE" w:rsidRPr="00BE25B7" w:rsidRDefault="009903DE" w:rsidP="009B0C9B">
            <w:pPr>
              <w:pStyle w:val="NumberedRequirementsSub"/>
              <w:rPr>
                <w:noProof/>
              </w:rPr>
            </w:pPr>
            <w:r w:rsidRPr="00BE25B7">
              <w:rPr>
                <w:noProof/>
              </w:rPr>
              <w:t xml:space="preserve">4.1.5.7.  </w:t>
            </w:r>
            <w:r w:rsidRPr="00BE25B7">
              <w:t xml:space="preserve">El </w:t>
            </w:r>
            <w:r w:rsidR="00251026" w:rsidRPr="00251026">
              <w:t xml:space="preserve">manual de OMV se </w:t>
            </w:r>
            <w:proofErr w:type="spellStart"/>
            <w:r w:rsidR="00251026" w:rsidRPr="00251026">
              <w:t>deberá</w:t>
            </w:r>
            <w:proofErr w:type="spellEnd"/>
            <w:r w:rsidR="00251026" w:rsidRPr="00251026">
              <w:t xml:space="preserve"> </w:t>
            </w:r>
            <w:proofErr w:type="spellStart"/>
            <w:r w:rsidR="00251026" w:rsidRPr="00251026">
              <w:t>actualizar</w:t>
            </w:r>
            <w:proofErr w:type="spellEnd"/>
            <w:r w:rsidR="00251026" w:rsidRPr="00251026">
              <w:t xml:space="preserve">, y se </w:t>
            </w:r>
            <w:proofErr w:type="spellStart"/>
            <w:r w:rsidR="00251026" w:rsidRPr="00251026">
              <w:t>deberán</w:t>
            </w:r>
            <w:proofErr w:type="spellEnd"/>
            <w:r w:rsidR="00251026" w:rsidRPr="00251026">
              <w:t xml:space="preserve"> </w:t>
            </w:r>
            <w:proofErr w:type="spellStart"/>
            <w:r w:rsidR="00251026" w:rsidRPr="00251026">
              <w:t>implementar</w:t>
            </w:r>
            <w:proofErr w:type="spellEnd"/>
            <w:r w:rsidR="00251026" w:rsidRPr="00251026">
              <w:t xml:space="preserve"> </w:t>
            </w:r>
            <w:proofErr w:type="spellStart"/>
            <w:r w:rsidR="00251026" w:rsidRPr="00251026">
              <w:t>estrategias</w:t>
            </w:r>
            <w:proofErr w:type="spellEnd"/>
            <w:r w:rsidR="00251026" w:rsidRPr="00251026">
              <w:t xml:space="preserve"> de control de </w:t>
            </w:r>
            <w:proofErr w:type="spellStart"/>
            <w:r w:rsidR="00251026" w:rsidRPr="00251026">
              <w:t>riesgos</w:t>
            </w:r>
            <w:proofErr w:type="spellEnd"/>
            <w:r w:rsidR="00251026" w:rsidRPr="00251026">
              <w:t xml:space="preserve"> o de </w:t>
            </w:r>
            <w:proofErr w:type="spellStart"/>
            <w:r w:rsidR="00251026" w:rsidRPr="009D155F">
              <w:rPr>
                <w:rStyle w:val="DefinedTermChar"/>
                <w:rFonts w:eastAsiaTheme="minorHAnsi"/>
              </w:rPr>
              <w:t>controles</w:t>
            </w:r>
            <w:proofErr w:type="spellEnd"/>
            <w:r w:rsidR="00251026" w:rsidRPr="009D155F">
              <w:rPr>
                <w:rStyle w:val="DefinedTermChar"/>
                <w:rFonts w:eastAsiaTheme="minorHAnsi"/>
              </w:rPr>
              <w:t xml:space="preserve"> </w:t>
            </w:r>
            <w:proofErr w:type="spellStart"/>
            <w:r w:rsidR="00251026" w:rsidRPr="009D155F">
              <w:rPr>
                <w:rStyle w:val="DefinedTermChar"/>
                <w:rFonts w:eastAsiaTheme="minorHAnsi"/>
              </w:rPr>
              <w:t>críticos</w:t>
            </w:r>
            <w:proofErr w:type="spellEnd"/>
            <w:r w:rsidR="00251026" w:rsidRPr="00251026">
              <w:t xml:space="preserve"> </w:t>
            </w:r>
            <w:proofErr w:type="spellStart"/>
            <w:r w:rsidR="00251026" w:rsidRPr="00251026">
              <w:t>nuevas</w:t>
            </w:r>
            <w:proofErr w:type="spellEnd"/>
            <w:r w:rsidR="00251026" w:rsidRPr="00251026">
              <w:t xml:space="preserve"> o </w:t>
            </w:r>
            <w:proofErr w:type="spellStart"/>
            <w:r w:rsidR="00251026" w:rsidRPr="00251026">
              <w:t>corregirlas</w:t>
            </w:r>
            <w:proofErr w:type="spellEnd"/>
            <w:r w:rsidR="00251026" w:rsidRPr="00251026">
              <w:t xml:space="preserve"> </w:t>
            </w:r>
            <w:proofErr w:type="spellStart"/>
            <w:r w:rsidR="00251026" w:rsidRPr="00251026">
              <w:t>si</w:t>
            </w:r>
            <w:proofErr w:type="spellEnd"/>
            <w:r w:rsidR="00251026" w:rsidRPr="00251026">
              <w:t xml:space="preserve"> la </w:t>
            </w:r>
            <w:proofErr w:type="spellStart"/>
            <w:r w:rsidR="00251026" w:rsidRPr="00251026">
              <w:t>información</w:t>
            </w:r>
            <w:proofErr w:type="spellEnd"/>
            <w:r w:rsidR="00251026" w:rsidRPr="00251026">
              <w:t xml:space="preserve"> </w:t>
            </w:r>
            <w:proofErr w:type="spellStart"/>
            <w:r w:rsidR="00251026" w:rsidRPr="00251026">
              <w:t>revela</w:t>
            </w:r>
            <w:proofErr w:type="spellEnd"/>
            <w:r w:rsidR="00251026" w:rsidRPr="00251026">
              <w:t xml:space="preserve"> que las </w:t>
            </w:r>
            <w:proofErr w:type="spellStart"/>
            <w:r w:rsidR="00251026" w:rsidRPr="009D155F">
              <w:rPr>
                <w:rStyle w:val="DefinedTermChar"/>
                <w:rFonts w:eastAsiaTheme="minorHAnsi"/>
              </w:rPr>
              <w:t>instalaciónes</w:t>
            </w:r>
            <w:proofErr w:type="spellEnd"/>
            <w:r w:rsidR="00251026" w:rsidRPr="009D155F">
              <w:rPr>
                <w:rStyle w:val="DefinedTermChar"/>
                <w:rFonts w:eastAsiaTheme="minorHAnsi"/>
              </w:rPr>
              <w:t xml:space="preserve"> de </w:t>
            </w:r>
            <w:proofErr w:type="spellStart"/>
            <w:r w:rsidR="00251026" w:rsidRPr="009D155F">
              <w:rPr>
                <w:rStyle w:val="DefinedTermChar"/>
                <w:rFonts w:eastAsiaTheme="minorHAnsi"/>
              </w:rPr>
              <w:t>desechos</w:t>
            </w:r>
            <w:proofErr w:type="spellEnd"/>
            <w:r w:rsidR="00251026" w:rsidRPr="009D155F">
              <w:rPr>
                <w:rStyle w:val="DefinedTermChar"/>
                <w:rFonts w:eastAsiaTheme="minorHAnsi"/>
              </w:rPr>
              <w:t xml:space="preserve"> </w:t>
            </w:r>
            <w:proofErr w:type="spellStart"/>
            <w:r w:rsidR="00251026" w:rsidRPr="009D155F">
              <w:rPr>
                <w:rStyle w:val="DefinedTermChar"/>
                <w:rFonts w:eastAsiaTheme="minorHAnsi"/>
              </w:rPr>
              <w:t>mineralizados</w:t>
            </w:r>
            <w:proofErr w:type="spellEnd"/>
            <w:r w:rsidR="00251026" w:rsidRPr="00251026">
              <w:t xml:space="preserve"> no </w:t>
            </w:r>
            <w:proofErr w:type="spellStart"/>
            <w:r w:rsidR="00251026" w:rsidRPr="00251026">
              <w:t>están</w:t>
            </w:r>
            <w:proofErr w:type="spellEnd"/>
            <w:r w:rsidR="00251026" w:rsidRPr="00251026">
              <w:t xml:space="preserve"> </w:t>
            </w:r>
            <w:proofErr w:type="spellStart"/>
            <w:r w:rsidR="00251026" w:rsidRPr="00251026">
              <w:t>siendo</w:t>
            </w:r>
            <w:proofErr w:type="spellEnd"/>
            <w:r w:rsidR="00251026" w:rsidRPr="00251026">
              <w:t xml:space="preserve"> </w:t>
            </w:r>
            <w:proofErr w:type="spellStart"/>
            <w:r w:rsidR="00251026" w:rsidRPr="00251026">
              <w:t>operadas</w:t>
            </w:r>
            <w:proofErr w:type="spellEnd"/>
            <w:r w:rsidR="00251026" w:rsidRPr="00251026">
              <w:t xml:space="preserve"> o </w:t>
            </w:r>
            <w:proofErr w:type="spellStart"/>
            <w:r w:rsidR="00251026" w:rsidRPr="00251026">
              <w:t>mantenidas</w:t>
            </w:r>
            <w:proofErr w:type="spellEnd"/>
            <w:r w:rsidR="00251026" w:rsidRPr="00251026">
              <w:t xml:space="preserve"> </w:t>
            </w:r>
            <w:proofErr w:type="spellStart"/>
            <w:r w:rsidR="00251026" w:rsidRPr="00251026">
              <w:t>eficientemente</w:t>
            </w:r>
            <w:proofErr w:type="spellEnd"/>
            <w:r w:rsidR="00251026" w:rsidRPr="00251026">
              <w:t xml:space="preserve"> de una </w:t>
            </w:r>
            <w:proofErr w:type="spellStart"/>
            <w:r w:rsidR="00251026" w:rsidRPr="00251026">
              <w:t>manera</w:t>
            </w:r>
            <w:proofErr w:type="spellEnd"/>
            <w:r w:rsidR="00251026" w:rsidRPr="00251026">
              <w:t xml:space="preserve"> que </w:t>
            </w:r>
            <w:proofErr w:type="spellStart"/>
            <w:r w:rsidR="00251026" w:rsidRPr="00251026">
              <w:t>proteja</w:t>
            </w:r>
            <w:proofErr w:type="spellEnd"/>
            <w:r w:rsidR="00251026" w:rsidRPr="00251026">
              <w:t xml:space="preserve"> la </w:t>
            </w:r>
            <w:proofErr w:type="spellStart"/>
            <w:r w:rsidR="00251026" w:rsidRPr="00251026">
              <w:t>salud</w:t>
            </w:r>
            <w:proofErr w:type="spellEnd"/>
            <w:r w:rsidR="00251026" w:rsidRPr="00251026">
              <w:t xml:space="preserve"> y la </w:t>
            </w:r>
            <w:proofErr w:type="spellStart"/>
            <w:r w:rsidR="00251026" w:rsidRPr="00251026">
              <w:t>seguridad</w:t>
            </w:r>
            <w:proofErr w:type="spellEnd"/>
            <w:r w:rsidR="00251026" w:rsidRPr="00251026">
              <w:t xml:space="preserve"> </w:t>
            </w:r>
            <w:proofErr w:type="spellStart"/>
            <w:r w:rsidR="00251026" w:rsidRPr="00251026">
              <w:t>humanas</w:t>
            </w:r>
            <w:proofErr w:type="spellEnd"/>
            <w:r w:rsidR="00251026" w:rsidRPr="00251026">
              <w:t xml:space="preserve">, y que </w:t>
            </w:r>
            <w:proofErr w:type="spellStart"/>
            <w:r w:rsidR="00251026" w:rsidRPr="00251026">
              <w:t>prevenga</w:t>
            </w:r>
            <w:proofErr w:type="spellEnd"/>
            <w:r w:rsidR="00251026" w:rsidRPr="00251026">
              <w:t xml:space="preserve"> o </w:t>
            </w:r>
            <w:proofErr w:type="spellStart"/>
            <w:r w:rsidR="00251026" w:rsidRPr="00251026">
              <w:t>minimice</w:t>
            </w:r>
            <w:proofErr w:type="spellEnd"/>
            <w:r w:rsidR="00251026" w:rsidRPr="00251026">
              <w:t xml:space="preserve"> </w:t>
            </w:r>
            <w:proofErr w:type="spellStart"/>
            <w:r w:rsidR="00251026" w:rsidRPr="00251026">
              <w:t>daños</w:t>
            </w:r>
            <w:proofErr w:type="spellEnd"/>
            <w:r w:rsidR="00251026" w:rsidRPr="00251026">
              <w:t xml:space="preserve"> al medio </w:t>
            </w:r>
            <w:proofErr w:type="spellStart"/>
            <w:r w:rsidR="00251026" w:rsidRPr="00251026">
              <w:t>ambiente</w:t>
            </w:r>
            <w:proofErr w:type="spellEnd"/>
            <w:r w:rsidR="00251026" w:rsidRPr="00251026">
              <w:t xml:space="preserve"> y a las </w:t>
            </w:r>
            <w:proofErr w:type="spellStart"/>
            <w:r w:rsidR="00251026" w:rsidRPr="00251026">
              <w:t>comunidades</w:t>
            </w:r>
            <w:proofErr w:type="spellEnd"/>
            <w:r w:rsidRPr="00BE25B7">
              <w:rPr>
                <w:noProof/>
              </w:rPr>
              <w:t>.</w:t>
            </w:r>
          </w:p>
          <w:p w14:paraId="5D235759" w14:textId="7396817F" w:rsidR="009903DE" w:rsidRPr="00BE25B7" w:rsidRDefault="009903DE" w:rsidP="009B0C9B">
            <w:pPr>
              <w:pStyle w:val="NumberedRequirementsSub"/>
            </w:pPr>
            <w:r w:rsidRPr="00BE25B7">
              <w:t xml:space="preserve">4.1.5.8.  La </w:t>
            </w:r>
            <w:proofErr w:type="spellStart"/>
            <w:r w:rsidR="008572EF" w:rsidRPr="00BE25B7">
              <w:rPr>
                <w:u w:val="dotted" w:color="A6A6A6" w:themeColor="background1" w:themeShade="A6"/>
              </w:rPr>
              <w:t>empresa</w:t>
            </w:r>
            <w:proofErr w:type="spellEnd"/>
            <w:r w:rsidR="008572EF" w:rsidRPr="00BE25B7">
              <w:rPr>
                <w:u w:val="dotted" w:color="A6A6A6" w:themeColor="background1" w:themeShade="A6"/>
              </w:rPr>
              <w:t xml:space="preserve"> </w:t>
            </w:r>
            <w:proofErr w:type="spellStart"/>
            <w:r w:rsidR="008572EF" w:rsidRPr="00BE25B7">
              <w:rPr>
                <w:u w:val="dotted" w:color="A6A6A6" w:themeColor="background1" w:themeShade="A6"/>
              </w:rPr>
              <w:t>operadora</w:t>
            </w:r>
            <w:proofErr w:type="spellEnd"/>
            <w:r w:rsidRPr="00BE25B7">
              <w:t xml:space="preserve"> </w:t>
            </w:r>
            <w:proofErr w:type="spellStart"/>
            <w:r w:rsidRPr="00BE25B7">
              <w:t>deberá</w:t>
            </w:r>
            <w:proofErr w:type="spellEnd"/>
            <w:r w:rsidRPr="00BE25B7">
              <w:t xml:space="preserve"> </w:t>
            </w:r>
            <w:proofErr w:type="spellStart"/>
            <w:r w:rsidRPr="00BE25B7">
              <w:t>implementar</w:t>
            </w:r>
            <w:proofErr w:type="spellEnd"/>
            <w:r w:rsidRPr="00BE25B7">
              <w:t xml:space="preserve"> una </w:t>
            </w:r>
            <w:proofErr w:type="spellStart"/>
            <w:r w:rsidRPr="00BE25B7">
              <w:t>revisión</w:t>
            </w:r>
            <w:proofErr w:type="spellEnd"/>
            <w:r w:rsidRPr="00BE25B7">
              <w:t xml:space="preserve"> </w:t>
            </w:r>
            <w:proofErr w:type="spellStart"/>
            <w:r w:rsidRPr="00BE25B7">
              <w:t>anual</w:t>
            </w:r>
            <w:proofErr w:type="spellEnd"/>
            <w:r w:rsidRPr="00BE25B7">
              <w:t xml:space="preserve"> de la </w:t>
            </w:r>
            <w:proofErr w:type="spellStart"/>
            <w:r w:rsidRPr="00BE25B7">
              <w:t>gestión</w:t>
            </w:r>
            <w:proofErr w:type="spellEnd"/>
            <w:r w:rsidRPr="00BE25B7">
              <w:t xml:space="preserve"> para </w:t>
            </w:r>
            <w:proofErr w:type="spellStart"/>
            <w:r w:rsidRPr="00BE25B7">
              <w:t>facilitar</w:t>
            </w:r>
            <w:proofErr w:type="spellEnd"/>
            <w:r w:rsidRPr="00BE25B7">
              <w:t xml:space="preserve"> la </w:t>
            </w:r>
            <w:proofErr w:type="spellStart"/>
            <w:r w:rsidRPr="00BE25B7">
              <w:t>mejora</w:t>
            </w:r>
            <w:proofErr w:type="spellEnd"/>
            <w:r w:rsidRPr="00BE25B7">
              <w:t xml:space="preserve"> continua de </w:t>
            </w:r>
            <w:r w:rsidR="009D155F" w:rsidRPr="009D155F">
              <w:t xml:space="preserve">las </w:t>
            </w:r>
            <w:proofErr w:type="spellStart"/>
            <w:r w:rsidR="009D155F" w:rsidRPr="009D155F">
              <w:rPr>
                <w:rStyle w:val="DefinedTermChar"/>
                <w:rFonts w:eastAsiaTheme="minorHAnsi"/>
              </w:rPr>
              <w:t>instalaciónes</w:t>
            </w:r>
            <w:proofErr w:type="spellEnd"/>
            <w:r w:rsidR="009D155F" w:rsidRPr="009D155F">
              <w:rPr>
                <w:rStyle w:val="DefinedTermChar"/>
                <w:rFonts w:eastAsiaTheme="minorHAnsi"/>
              </w:rPr>
              <w:t xml:space="preserve"> de </w:t>
            </w:r>
            <w:proofErr w:type="spellStart"/>
            <w:r w:rsidR="009D155F" w:rsidRPr="009D155F">
              <w:rPr>
                <w:rStyle w:val="DefinedTermChar"/>
                <w:rFonts w:eastAsiaTheme="minorHAnsi"/>
              </w:rPr>
              <w:t>desechos</w:t>
            </w:r>
            <w:proofErr w:type="spellEnd"/>
            <w:r w:rsidR="009D155F" w:rsidRPr="009D155F">
              <w:rPr>
                <w:rStyle w:val="DefinedTermChar"/>
                <w:rFonts w:eastAsiaTheme="minorHAnsi"/>
              </w:rPr>
              <w:t xml:space="preserve"> </w:t>
            </w:r>
            <w:proofErr w:type="spellStart"/>
            <w:r w:rsidR="009D155F" w:rsidRPr="009D155F">
              <w:rPr>
                <w:rStyle w:val="DefinedTermChar"/>
                <w:rFonts w:eastAsiaTheme="minorHAnsi"/>
              </w:rPr>
              <w:t>mineralizados</w:t>
            </w:r>
            <w:proofErr w:type="spellEnd"/>
            <w:r w:rsidR="009D155F" w:rsidRPr="009D155F">
              <w:t xml:space="preserve"> </w:t>
            </w:r>
            <w:proofErr w:type="spellStart"/>
            <w:r w:rsidR="009D155F" w:rsidRPr="009D155F">
              <w:t>donde</w:t>
            </w:r>
            <w:proofErr w:type="spellEnd"/>
            <w:r w:rsidR="009D155F" w:rsidRPr="009D155F">
              <w:t xml:space="preserve"> </w:t>
            </w:r>
            <w:proofErr w:type="spellStart"/>
            <w:r w:rsidR="009D155F" w:rsidRPr="009D155F">
              <w:t>exista</w:t>
            </w:r>
            <w:proofErr w:type="spellEnd"/>
            <w:r w:rsidR="009D155F" w:rsidRPr="009D155F">
              <w:t xml:space="preserve"> el </w:t>
            </w:r>
            <w:proofErr w:type="spellStart"/>
            <w:r w:rsidR="009D155F" w:rsidRPr="009D155F">
              <w:t>potencial</w:t>
            </w:r>
            <w:proofErr w:type="spellEnd"/>
            <w:r w:rsidR="009D155F" w:rsidRPr="009D155F">
              <w:t xml:space="preserve"> de </w:t>
            </w:r>
            <w:proofErr w:type="spellStart"/>
            <w:r w:rsidR="009D155F" w:rsidRPr="009D155F">
              <w:t>contaminación</w:t>
            </w:r>
            <w:proofErr w:type="spellEnd"/>
            <w:r w:rsidR="009D155F" w:rsidRPr="009D155F">
              <w:t xml:space="preserve"> o </w:t>
            </w:r>
            <w:proofErr w:type="spellStart"/>
            <w:r w:rsidR="009D155F" w:rsidRPr="009D155F">
              <w:t>falla</w:t>
            </w:r>
            <w:proofErr w:type="spellEnd"/>
            <w:r w:rsidR="009D155F" w:rsidRPr="009D155F">
              <w:t xml:space="preserve"> </w:t>
            </w:r>
            <w:proofErr w:type="spellStart"/>
            <w:r w:rsidR="009D155F" w:rsidRPr="009D155F">
              <w:t>catastrófica</w:t>
            </w:r>
            <w:proofErr w:type="spellEnd"/>
            <w:r w:rsidR="009D155F" w:rsidRPr="009D155F">
              <w:t xml:space="preserve"> que </w:t>
            </w:r>
            <w:proofErr w:type="spellStart"/>
            <w:r w:rsidR="009D155F" w:rsidRPr="009D155F">
              <w:t>pueda</w:t>
            </w:r>
            <w:proofErr w:type="spellEnd"/>
            <w:r w:rsidR="009D155F" w:rsidRPr="009D155F">
              <w:t xml:space="preserve"> </w:t>
            </w:r>
            <w:proofErr w:type="spellStart"/>
            <w:r w:rsidR="009D155F" w:rsidRPr="009D155F">
              <w:t>afectar</w:t>
            </w:r>
            <w:proofErr w:type="spellEnd"/>
            <w:r w:rsidR="009D155F" w:rsidRPr="009D155F">
              <w:t xml:space="preserve"> la </w:t>
            </w:r>
            <w:proofErr w:type="spellStart"/>
            <w:r w:rsidR="009D155F" w:rsidRPr="009D155F">
              <w:t>salud</w:t>
            </w:r>
            <w:proofErr w:type="spellEnd"/>
            <w:r w:rsidR="009D155F" w:rsidRPr="009D155F">
              <w:t xml:space="preserve"> </w:t>
            </w:r>
            <w:proofErr w:type="spellStart"/>
            <w:r w:rsidR="009D155F" w:rsidRPr="009D155F">
              <w:t>humana</w:t>
            </w:r>
            <w:proofErr w:type="spellEnd"/>
            <w:r w:rsidR="009D155F" w:rsidRPr="009D155F">
              <w:t xml:space="preserve">, la </w:t>
            </w:r>
            <w:proofErr w:type="spellStart"/>
            <w:r w:rsidR="009D155F" w:rsidRPr="009D155F">
              <w:t>seguridad</w:t>
            </w:r>
            <w:proofErr w:type="spellEnd"/>
            <w:r w:rsidR="009D155F" w:rsidRPr="009D155F">
              <w:t xml:space="preserve">, el medio </w:t>
            </w:r>
            <w:proofErr w:type="spellStart"/>
            <w:r w:rsidR="009D155F" w:rsidRPr="009D155F">
              <w:t>ambiente</w:t>
            </w:r>
            <w:proofErr w:type="spellEnd"/>
            <w:r w:rsidR="009D155F" w:rsidRPr="009D155F">
              <w:t xml:space="preserve"> o las </w:t>
            </w:r>
            <w:proofErr w:type="spellStart"/>
            <w:r w:rsidR="009D155F" w:rsidRPr="009D155F">
              <w:t>comunidades</w:t>
            </w:r>
            <w:proofErr w:type="spellEnd"/>
            <w:r w:rsidR="009D155F" w:rsidRPr="009D155F">
              <w:t xml:space="preserve">. La </w:t>
            </w:r>
            <w:proofErr w:type="spellStart"/>
            <w:r w:rsidR="009D155F" w:rsidRPr="009D155F">
              <w:t>revisión</w:t>
            </w:r>
            <w:proofErr w:type="spellEnd"/>
            <w:r w:rsidR="009D155F" w:rsidRPr="009D155F">
              <w:t xml:space="preserve"> </w:t>
            </w:r>
            <w:proofErr w:type="spellStart"/>
            <w:r w:rsidR="009D155F" w:rsidRPr="009D155F">
              <w:t>deberá</w:t>
            </w:r>
            <w:proofErr w:type="spellEnd"/>
            <w:r w:rsidR="009D155F" w:rsidRPr="009D155F">
              <w:t>:</w:t>
            </w:r>
          </w:p>
          <w:p w14:paraId="2FDAE745" w14:textId="77777777" w:rsidR="009903DE" w:rsidRPr="00BE25B7" w:rsidRDefault="009903DE" w:rsidP="00CD5165">
            <w:pPr>
              <w:pStyle w:val="ListPara1aTable"/>
              <w:numPr>
                <w:ilvl w:val="0"/>
                <w:numId w:val="149"/>
              </w:numPr>
            </w:pPr>
            <w:proofErr w:type="spellStart"/>
            <w:r w:rsidRPr="00BE25B7">
              <w:t>Estar</w:t>
            </w:r>
            <w:proofErr w:type="spellEnd"/>
            <w:r w:rsidRPr="00BE25B7">
              <w:t xml:space="preserve"> </w:t>
            </w:r>
            <w:proofErr w:type="spellStart"/>
            <w:r w:rsidRPr="00BE25B7">
              <w:t>en</w:t>
            </w:r>
            <w:proofErr w:type="spellEnd"/>
            <w:r w:rsidRPr="00BE25B7">
              <w:t xml:space="preserve"> </w:t>
            </w:r>
            <w:proofErr w:type="spellStart"/>
            <w:r w:rsidRPr="00BE25B7">
              <w:t>consonancia</w:t>
            </w:r>
            <w:proofErr w:type="spellEnd"/>
            <w:r w:rsidRPr="00BE25B7">
              <w:t xml:space="preserve"> con los pasos </w:t>
            </w:r>
            <w:proofErr w:type="spellStart"/>
            <w:r w:rsidRPr="00BE25B7">
              <w:t>establecidos</w:t>
            </w:r>
            <w:proofErr w:type="spellEnd"/>
            <w:r w:rsidRPr="00BE25B7">
              <w:t xml:space="preserve"> </w:t>
            </w:r>
            <w:proofErr w:type="spellStart"/>
            <w:r w:rsidRPr="00BE25B7">
              <w:t>en</w:t>
            </w:r>
            <w:proofErr w:type="spellEnd"/>
            <w:r w:rsidRPr="00BE25B7">
              <w:t xml:space="preserve"> el </w:t>
            </w:r>
            <w:proofErr w:type="spellStart"/>
            <w:r w:rsidRPr="00BE25B7">
              <w:t>Protocolo</w:t>
            </w:r>
            <w:proofErr w:type="spellEnd"/>
            <w:r w:rsidRPr="00BE25B7">
              <w:t xml:space="preserve"> de </w:t>
            </w:r>
            <w:proofErr w:type="spellStart"/>
            <w:r w:rsidRPr="00BE25B7">
              <w:t>Gestión</w:t>
            </w:r>
            <w:proofErr w:type="spellEnd"/>
            <w:r w:rsidRPr="00BE25B7">
              <w:t xml:space="preserve"> de </w:t>
            </w:r>
            <w:proofErr w:type="spellStart"/>
            <w:r w:rsidRPr="00BE25B7">
              <w:t>Relaves</w:t>
            </w:r>
            <w:proofErr w:type="spellEnd"/>
            <w:r w:rsidRPr="00BE25B7">
              <w:t xml:space="preserve"> de la </w:t>
            </w:r>
            <w:proofErr w:type="spellStart"/>
            <w:r w:rsidRPr="00BE25B7">
              <w:t>Asociación</w:t>
            </w:r>
            <w:proofErr w:type="spellEnd"/>
            <w:r w:rsidRPr="00BE25B7">
              <w:t xml:space="preserve"> Minera de </w:t>
            </w:r>
            <w:proofErr w:type="spellStart"/>
            <w:r w:rsidRPr="00BE25B7">
              <w:t>Canadá</w:t>
            </w:r>
            <w:proofErr w:type="spellEnd"/>
            <w:r w:rsidRPr="00BE25B7">
              <w:rPr>
                <w:rStyle w:val="FootnoteReference"/>
                <w:rFonts w:cs="Calibri Light"/>
                <w:szCs w:val="20"/>
              </w:rPr>
              <w:footnoteReference w:id="160"/>
            </w:r>
            <w:r w:rsidRPr="00BE25B7">
              <w:t xml:space="preserve"> o con un </w:t>
            </w:r>
            <w:proofErr w:type="spellStart"/>
            <w:r w:rsidRPr="00BE25B7">
              <w:t>marco</w:t>
            </w:r>
            <w:proofErr w:type="spellEnd"/>
            <w:r w:rsidRPr="00BE25B7">
              <w:t xml:space="preserve"> de </w:t>
            </w:r>
            <w:proofErr w:type="spellStart"/>
            <w:r w:rsidRPr="00BE25B7">
              <w:t>trabajo</w:t>
            </w:r>
            <w:proofErr w:type="spellEnd"/>
            <w:r w:rsidRPr="00BE25B7">
              <w:t xml:space="preserve"> similar; y</w:t>
            </w:r>
          </w:p>
          <w:p w14:paraId="0E3B0F80" w14:textId="6BB12074" w:rsidR="009903DE" w:rsidRPr="00BE25B7" w:rsidRDefault="009903DE" w:rsidP="00D02004">
            <w:pPr>
              <w:pStyle w:val="ListPara1aTable"/>
              <w:rPr>
                <w:rFonts w:eastAsiaTheme="minorHAnsi"/>
              </w:rPr>
            </w:pPr>
            <w:proofErr w:type="spellStart"/>
            <w:r w:rsidRPr="00BE25B7">
              <w:t>Estar</w:t>
            </w:r>
            <w:proofErr w:type="spellEnd"/>
            <w:r w:rsidRPr="00BE25B7">
              <w:t xml:space="preserve"> </w:t>
            </w:r>
            <w:proofErr w:type="spellStart"/>
            <w:r w:rsidRPr="00BE25B7">
              <w:t>documentada</w:t>
            </w:r>
            <w:proofErr w:type="spellEnd"/>
            <w:r w:rsidRPr="00BE25B7">
              <w:t xml:space="preserve">, y los </w:t>
            </w:r>
            <w:proofErr w:type="spellStart"/>
            <w:r w:rsidRPr="00BE25B7">
              <w:t>resultados</w:t>
            </w:r>
            <w:proofErr w:type="spellEnd"/>
            <w:r w:rsidRPr="00BE25B7">
              <w:t xml:space="preserve"> ser </w:t>
            </w:r>
            <w:proofErr w:type="spellStart"/>
            <w:r w:rsidRPr="00BE25B7">
              <w:t>reportados</w:t>
            </w:r>
            <w:proofErr w:type="spellEnd"/>
            <w:r w:rsidRPr="00BE25B7">
              <w:t xml:space="preserve"> a un director general </w:t>
            </w:r>
            <w:proofErr w:type="spellStart"/>
            <w:r w:rsidRPr="00BE25B7">
              <w:t>responsable</w:t>
            </w:r>
            <w:proofErr w:type="spellEnd"/>
            <w:r w:rsidRPr="00BE25B7">
              <w:t>.</w:t>
            </w:r>
          </w:p>
        </w:tc>
      </w:tr>
      <w:tr w:rsidR="009903DE" w:rsidRPr="005D0267" w14:paraId="1AB33F9D" w14:textId="77777777" w:rsidTr="003921F9">
        <w:tc>
          <w:tcPr>
            <w:tcW w:w="9450" w:type="dxa"/>
          </w:tcPr>
          <w:p w14:paraId="29D53E87" w14:textId="2AA03DE0" w:rsidR="009903DE" w:rsidRPr="00BE25B7" w:rsidRDefault="009903DE" w:rsidP="006366DF">
            <w:pPr>
              <w:pStyle w:val="NumberedRequirementsMain"/>
            </w:pPr>
            <w:r w:rsidRPr="00BE25B7">
              <w:lastRenderedPageBreak/>
              <w:t xml:space="preserve">4.1.6.  </w:t>
            </w:r>
            <w:proofErr w:type="spellStart"/>
            <w:r w:rsidR="00882BEC" w:rsidRPr="00882BEC">
              <w:t>Revisión</w:t>
            </w:r>
            <w:proofErr w:type="spellEnd"/>
            <w:r w:rsidR="00882BEC" w:rsidRPr="00882BEC">
              <w:t xml:space="preserve"> </w:t>
            </w:r>
            <w:proofErr w:type="spellStart"/>
            <w:r w:rsidR="00882BEC" w:rsidRPr="00882BEC">
              <w:t>independiente</w:t>
            </w:r>
            <w:proofErr w:type="spellEnd"/>
            <w:r w:rsidR="00882BEC" w:rsidRPr="00882BEC">
              <w:t xml:space="preserve"> de las </w:t>
            </w:r>
            <w:proofErr w:type="spellStart"/>
            <w:r w:rsidR="00882BEC" w:rsidRPr="00882BEC">
              <w:t>instalaciones</w:t>
            </w:r>
            <w:proofErr w:type="spellEnd"/>
            <w:r w:rsidR="00882BEC" w:rsidRPr="00882BEC">
              <w:t xml:space="preserve"> de </w:t>
            </w:r>
            <w:proofErr w:type="spellStart"/>
            <w:r w:rsidR="00882BEC" w:rsidRPr="00882BEC">
              <w:t>gestión</w:t>
            </w:r>
            <w:proofErr w:type="spellEnd"/>
            <w:r w:rsidR="00882BEC" w:rsidRPr="00882BEC">
              <w:t xml:space="preserve"> de </w:t>
            </w:r>
            <w:proofErr w:type="spellStart"/>
            <w:r w:rsidR="00882BEC" w:rsidRPr="00882BEC">
              <w:t>residuos</w:t>
            </w:r>
            <w:proofErr w:type="spellEnd"/>
            <w:r w:rsidR="00882BEC" w:rsidRPr="00882BEC">
              <w:t xml:space="preserve"> </w:t>
            </w:r>
            <w:proofErr w:type="spellStart"/>
            <w:r w:rsidR="00882BEC" w:rsidRPr="00882BEC">
              <w:t>mineralizados</w:t>
            </w:r>
            <w:proofErr w:type="spellEnd"/>
          </w:p>
          <w:p w14:paraId="74CC835A" w14:textId="3B30523D" w:rsidR="009903DE" w:rsidRPr="00BE25B7" w:rsidRDefault="009903DE" w:rsidP="009B0C9B">
            <w:pPr>
              <w:pStyle w:val="NumberedRequirementsSub"/>
            </w:pPr>
            <w:r w:rsidRPr="00BE25B7">
              <w:t xml:space="preserve">4.1.6.1.  </w:t>
            </w:r>
            <w:r w:rsidR="00882BEC" w:rsidRPr="00882BEC">
              <w:t xml:space="preserve">La </w:t>
            </w:r>
            <w:proofErr w:type="spellStart"/>
            <w:r w:rsidR="00882BEC" w:rsidRPr="00882BEC">
              <w:t>ubicación</w:t>
            </w:r>
            <w:proofErr w:type="spellEnd"/>
            <w:r w:rsidR="00882BEC" w:rsidRPr="00882BEC">
              <w:t xml:space="preserve"> y el </w:t>
            </w:r>
            <w:proofErr w:type="spellStart"/>
            <w:r w:rsidR="00882BEC" w:rsidRPr="00882BEC">
              <w:t>diseño</w:t>
            </w:r>
            <w:proofErr w:type="spellEnd"/>
            <w:r w:rsidR="00882BEC" w:rsidRPr="00882BEC">
              <w:t xml:space="preserve">, o </w:t>
            </w:r>
            <w:proofErr w:type="spellStart"/>
            <w:r w:rsidR="00882BEC" w:rsidRPr="00882BEC">
              <w:t>rediseño</w:t>
            </w:r>
            <w:proofErr w:type="spellEnd"/>
            <w:r w:rsidR="00882BEC" w:rsidRPr="00882BEC">
              <w:t xml:space="preserve">, de las </w:t>
            </w:r>
            <w:proofErr w:type="spellStart"/>
            <w:r w:rsidR="00882BEC" w:rsidRPr="00882BEC">
              <w:rPr>
                <w:rStyle w:val="DefinedTermChar"/>
                <w:rFonts w:eastAsiaTheme="minorHAnsi"/>
              </w:rPr>
              <w:t>instalaciónes</w:t>
            </w:r>
            <w:proofErr w:type="spellEnd"/>
            <w:r w:rsidR="00882BEC" w:rsidRPr="00882BEC">
              <w:rPr>
                <w:rStyle w:val="DefinedTermChar"/>
                <w:rFonts w:eastAsiaTheme="minorHAnsi"/>
              </w:rPr>
              <w:t xml:space="preserve"> de </w:t>
            </w:r>
            <w:proofErr w:type="spellStart"/>
            <w:r w:rsidR="00882BEC" w:rsidRPr="00882BEC">
              <w:rPr>
                <w:rStyle w:val="DefinedTermChar"/>
                <w:rFonts w:eastAsiaTheme="minorHAnsi"/>
              </w:rPr>
              <w:t>desechos</w:t>
            </w:r>
            <w:proofErr w:type="spellEnd"/>
            <w:r w:rsidR="00882BEC" w:rsidRPr="00882BEC">
              <w:rPr>
                <w:rStyle w:val="DefinedTermChar"/>
                <w:rFonts w:eastAsiaTheme="minorHAnsi"/>
              </w:rPr>
              <w:t xml:space="preserve"> </w:t>
            </w:r>
            <w:proofErr w:type="spellStart"/>
            <w:r w:rsidR="00882BEC" w:rsidRPr="00882BEC">
              <w:rPr>
                <w:rStyle w:val="DefinedTermChar"/>
                <w:rFonts w:eastAsiaTheme="minorHAnsi"/>
              </w:rPr>
              <w:t>mineralizados</w:t>
            </w:r>
            <w:proofErr w:type="spellEnd"/>
            <w:r w:rsidR="00882BEC" w:rsidRPr="00882BEC">
              <w:t xml:space="preserve">, y la </w:t>
            </w:r>
            <w:proofErr w:type="spellStart"/>
            <w:r w:rsidR="00882BEC" w:rsidRPr="00882BEC">
              <w:t>selección</w:t>
            </w:r>
            <w:proofErr w:type="spellEnd"/>
            <w:r w:rsidR="00882BEC" w:rsidRPr="00882BEC">
              <w:t xml:space="preserve"> y </w:t>
            </w:r>
            <w:proofErr w:type="spellStart"/>
            <w:r w:rsidR="00882BEC" w:rsidRPr="00882BEC">
              <w:t>modificación</w:t>
            </w:r>
            <w:proofErr w:type="spellEnd"/>
            <w:r w:rsidR="00882BEC" w:rsidRPr="00882BEC">
              <w:t xml:space="preserve"> de las </w:t>
            </w:r>
            <w:proofErr w:type="spellStart"/>
            <w:r w:rsidR="00882BEC" w:rsidRPr="00882BEC">
              <w:t>estrategias</w:t>
            </w:r>
            <w:proofErr w:type="spellEnd"/>
            <w:r w:rsidR="00882BEC" w:rsidRPr="00882BEC">
              <w:t xml:space="preserve"> de </w:t>
            </w:r>
            <w:proofErr w:type="spellStart"/>
            <w:r w:rsidR="00882BEC" w:rsidRPr="00882BEC">
              <w:t>gestión</w:t>
            </w:r>
            <w:proofErr w:type="spellEnd"/>
            <w:r w:rsidR="00882BEC" w:rsidRPr="00882BEC">
              <w:t xml:space="preserve"> de </w:t>
            </w:r>
            <w:proofErr w:type="spellStart"/>
            <w:r w:rsidR="00882BEC" w:rsidRPr="00882BEC">
              <w:t>riesgos</w:t>
            </w:r>
            <w:proofErr w:type="spellEnd"/>
            <w:r w:rsidR="00882BEC" w:rsidRPr="00882BEC">
              <w:t xml:space="preserve"> </w:t>
            </w:r>
            <w:proofErr w:type="spellStart"/>
            <w:r w:rsidR="00882BEC" w:rsidRPr="00882BEC">
              <w:t>químicos</w:t>
            </w:r>
            <w:proofErr w:type="spellEnd"/>
            <w:r w:rsidR="00882BEC" w:rsidRPr="00882BEC">
              <w:t xml:space="preserve"> y </w:t>
            </w:r>
            <w:proofErr w:type="spellStart"/>
            <w:r w:rsidR="00882BEC" w:rsidRPr="00882BEC">
              <w:t>físicos</w:t>
            </w:r>
            <w:proofErr w:type="spellEnd"/>
            <w:r w:rsidR="00882BEC" w:rsidRPr="00882BEC">
              <w:t xml:space="preserve"> </w:t>
            </w:r>
            <w:proofErr w:type="spellStart"/>
            <w:r w:rsidR="00882BEC" w:rsidRPr="00882BEC">
              <w:t>asociados</w:t>
            </w:r>
            <w:proofErr w:type="spellEnd"/>
            <w:r w:rsidR="00882BEC" w:rsidRPr="00882BEC">
              <w:t xml:space="preserve"> con </w:t>
            </w:r>
            <w:proofErr w:type="spellStart"/>
            <w:r w:rsidR="00882BEC" w:rsidRPr="00882BEC">
              <w:t>esas</w:t>
            </w:r>
            <w:proofErr w:type="spellEnd"/>
            <w:r w:rsidR="00882BEC" w:rsidRPr="00882BEC">
              <w:t xml:space="preserve"> </w:t>
            </w:r>
            <w:proofErr w:type="spellStart"/>
            <w:r w:rsidR="00882BEC" w:rsidRPr="00882BEC">
              <w:t>instalaciones</w:t>
            </w:r>
            <w:proofErr w:type="spellEnd"/>
            <w:r w:rsidR="00882BEC" w:rsidRPr="00882BEC">
              <w:t xml:space="preserve"> </w:t>
            </w:r>
            <w:proofErr w:type="spellStart"/>
            <w:r w:rsidR="00882BEC" w:rsidRPr="00882BEC">
              <w:t>deberán</w:t>
            </w:r>
            <w:proofErr w:type="spellEnd"/>
            <w:r w:rsidR="00882BEC" w:rsidRPr="00882BEC">
              <w:t xml:space="preserve"> </w:t>
            </w:r>
            <w:proofErr w:type="spellStart"/>
            <w:r w:rsidR="00882BEC" w:rsidRPr="00882BEC">
              <w:t>contar</w:t>
            </w:r>
            <w:proofErr w:type="spellEnd"/>
            <w:r w:rsidR="00882BEC" w:rsidRPr="00882BEC">
              <w:t xml:space="preserve"> con </w:t>
            </w:r>
            <w:proofErr w:type="spellStart"/>
            <w:r w:rsidR="00882BEC" w:rsidRPr="00882BEC">
              <w:t>información</w:t>
            </w:r>
            <w:proofErr w:type="spellEnd"/>
            <w:r w:rsidR="00882BEC" w:rsidRPr="00882BEC">
              <w:t xml:space="preserve"> </w:t>
            </w:r>
            <w:proofErr w:type="spellStart"/>
            <w:r w:rsidR="00882BEC" w:rsidRPr="00882BEC">
              <w:t>tomada</w:t>
            </w:r>
            <w:proofErr w:type="spellEnd"/>
            <w:r w:rsidR="00882BEC" w:rsidRPr="00882BEC">
              <w:t xml:space="preserve"> de </w:t>
            </w:r>
            <w:proofErr w:type="spellStart"/>
            <w:r w:rsidR="00882BEC" w:rsidRPr="00882BEC">
              <w:rPr>
                <w:rStyle w:val="DefinedTermChar"/>
                <w:rFonts w:eastAsiaTheme="minorHAnsi"/>
              </w:rPr>
              <w:t>estudios</w:t>
            </w:r>
            <w:proofErr w:type="spellEnd"/>
            <w:r w:rsidR="00882BEC" w:rsidRPr="00882BEC">
              <w:rPr>
                <w:rStyle w:val="DefinedTermChar"/>
                <w:rFonts w:eastAsiaTheme="minorHAnsi"/>
              </w:rPr>
              <w:t xml:space="preserve"> </w:t>
            </w:r>
            <w:proofErr w:type="spellStart"/>
            <w:r w:rsidR="00882BEC" w:rsidRPr="00882BEC">
              <w:rPr>
                <w:rStyle w:val="DefinedTermChar"/>
                <w:rFonts w:eastAsiaTheme="minorHAnsi"/>
              </w:rPr>
              <w:t>independientes</w:t>
            </w:r>
            <w:proofErr w:type="spellEnd"/>
            <w:r w:rsidR="00882BEC" w:rsidRPr="00882BEC">
              <w:t xml:space="preserve">, </w:t>
            </w:r>
            <w:proofErr w:type="spellStart"/>
            <w:r w:rsidR="00882BEC" w:rsidRPr="00882BEC">
              <w:t>durante</w:t>
            </w:r>
            <w:proofErr w:type="spellEnd"/>
            <w:r w:rsidR="00882BEC" w:rsidRPr="00882BEC">
              <w:t xml:space="preserve"> </w:t>
            </w:r>
            <w:proofErr w:type="spellStart"/>
            <w:r w:rsidR="00882BEC" w:rsidRPr="00882BEC">
              <w:t>todo</w:t>
            </w:r>
            <w:proofErr w:type="spellEnd"/>
            <w:r w:rsidR="00882BEC" w:rsidRPr="00882BEC">
              <w:t xml:space="preserve"> el </w:t>
            </w:r>
            <w:proofErr w:type="spellStart"/>
            <w:r w:rsidR="00882BEC" w:rsidRPr="00882BEC">
              <w:t>ciclo</w:t>
            </w:r>
            <w:proofErr w:type="spellEnd"/>
            <w:r w:rsidR="00882BEC" w:rsidRPr="00882BEC">
              <w:t xml:space="preserve"> de </w:t>
            </w:r>
            <w:proofErr w:type="spellStart"/>
            <w:r w:rsidR="00882BEC" w:rsidRPr="00882BEC">
              <w:t>vida</w:t>
            </w:r>
            <w:proofErr w:type="spellEnd"/>
            <w:r w:rsidR="00882BEC" w:rsidRPr="00882BEC">
              <w:t xml:space="preserve"> de la </w:t>
            </w:r>
            <w:proofErr w:type="spellStart"/>
            <w:r w:rsidR="00882BEC" w:rsidRPr="00882BEC">
              <w:rPr>
                <w:rStyle w:val="DefinedTermChar"/>
                <w:rFonts w:eastAsiaTheme="minorHAnsi"/>
              </w:rPr>
              <w:t>operación</w:t>
            </w:r>
            <w:proofErr w:type="spellEnd"/>
            <w:r w:rsidR="00882BEC" w:rsidRPr="00882BEC">
              <w:rPr>
                <w:rStyle w:val="DefinedTermChar"/>
                <w:rFonts w:eastAsiaTheme="minorHAnsi"/>
              </w:rPr>
              <w:t xml:space="preserve"> de </w:t>
            </w:r>
            <w:proofErr w:type="spellStart"/>
            <w:r w:rsidR="00882BEC" w:rsidRPr="00882BEC">
              <w:rPr>
                <w:rStyle w:val="DefinedTermChar"/>
                <w:rFonts w:eastAsiaTheme="minorHAnsi"/>
              </w:rPr>
              <w:t>procesamiento</w:t>
            </w:r>
            <w:proofErr w:type="spellEnd"/>
            <w:r w:rsidR="00882BEC" w:rsidRPr="00882BEC">
              <w:rPr>
                <w:rStyle w:val="DefinedTermChar"/>
                <w:rFonts w:eastAsiaTheme="minorHAnsi"/>
              </w:rPr>
              <w:t xml:space="preserve"> de </w:t>
            </w:r>
            <w:proofErr w:type="spellStart"/>
            <w:r w:rsidR="00882BEC" w:rsidRPr="00882BEC">
              <w:rPr>
                <w:rStyle w:val="DefinedTermChar"/>
                <w:rFonts w:eastAsiaTheme="minorHAnsi"/>
              </w:rPr>
              <w:t>minerales</w:t>
            </w:r>
            <w:proofErr w:type="spellEnd"/>
            <w:r w:rsidR="00882BEC" w:rsidRPr="00882BEC">
              <w:t>.</w:t>
            </w:r>
          </w:p>
          <w:p w14:paraId="64D80A61" w14:textId="42D40B46" w:rsidR="009903DE" w:rsidRPr="00BE25B7" w:rsidRDefault="009903DE" w:rsidP="009B0C9B">
            <w:pPr>
              <w:pStyle w:val="NumberedRequirementsSub"/>
            </w:pPr>
            <w:r w:rsidRPr="00BE25B7">
              <w:lastRenderedPageBreak/>
              <w:t xml:space="preserve">4.1.6.2.  </w:t>
            </w:r>
            <w:r w:rsidR="00882BEC" w:rsidRPr="00882BEC">
              <w:t xml:space="preserve">Los </w:t>
            </w:r>
            <w:proofErr w:type="spellStart"/>
            <w:r w:rsidR="00882BEC" w:rsidRPr="00882BEC">
              <w:t>estudios</w:t>
            </w:r>
            <w:proofErr w:type="spellEnd"/>
            <w:r w:rsidR="00882BEC" w:rsidRPr="00882BEC">
              <w:t xml:space="preserve"> </w:t>
            </w:r>
            <w:proofErr w:type="spellStart"/>
            <w:r w:rsidR="00882BEC" w:rsidRPr="00882BEC">
              <w:t>deberán</w:t>
            </w:r>
            <w:proofErr w:type="spellEnd"/>
            <w:r w:rsidR="00882BEC" w:rsidRPr="00882BEC">
              <w:t xml:space="preserve"> ser </w:t>
            </w:r>
            <w:proofErr w:type="spellStart"/>
            <w:r w:rsidR="00882BEC" w:rsidRPr="00882BEC">
              <w:t>realizados</w:t>
            </w:r>
            <w:proofErr w:type="spellEnd"/>
            <w:r w:rsidR="00882BEC" w:rsidRPr="00882BEC">
              <w:t xml:space="preserve"> por </w:t>
            </w:r>
            <w:proofErr w:type="spellStart"/>
            <w:r w:rsidR="00882BEC" w:rsidRPr="00882BEC">
              <w:t>organismos</w:t>
            </w:r>
            <w:proofErr w:type="spellEnd"/>
            <w:r w:rsidR="00882BEC" w:rsidRPr="00882BEC">
              <w:t xml:space="preserve"> de </w:t>
            </w:r>
            <w:proofErr w:type="spellStart"/>
            <w:r w:rsidR="00882BEC" w:rsidRPr="00882BEC">
              <w:rPr>
                <w:rStyle w:val="DefinedTermChar"/>
                <w:rFonts w:eastAsiaTheme="minorHAnsi"/>
              </w:rPr>
              <w:t>estudios</w:t>
            </w:r>
            <w:proofErr w:type="spellEnd"/>
            <w:r w:rsidR="00882BEC" w:rsidRPr="00882BEC">
              <w:rPr>
                <w:rStyle w:val="DefinedTermChar"/>
                <w:rFonts w:eastAsiaTheme="minorHAnsi"/>
              </w:rPr>
              <w:t xml:space="preserve"> </w:t>
            </w:r>
            <w:proofErr w:type="spellStart"/>
            <w:r w:rsidR="00882BEC" w:rsidRPr="00882BEC">
              <w:rPr>
                <w:rStyle w:val="DefinedTermChar"/>
                <w:rFonts w:eastAsiaTheme="minorHAnsi"/>
              </w:rPr>
              <w:t>independientes</w:t>
            </w:r>
            <w:proofErr w:type="spellEnd"/>
            <w:r w:rsidR="00882BEC" w:rsidRPr="00882BEC">
              <w:t xml:space="preserve">, que </w:t>
            </w:r>
            <w:proofErr w:type="spellStart"/>
            <w:r w:rsidR="00882BEC" w:rsidRPr="00882BEC">
              <w:t>podrán</w:t>
            </w:r>
            <w:proofErr w:type="spellEnd"/>
            <w:r w:rsidR="00882BEC" w:rsidRPr="00882BEC">
              <w:t xml:space="preserve"> </w:t>
            </w:r>
            <w:proofErr w:type="spellStart"/>
            <w:r w:rsidR="00882BEC" w:rsidRPr="00882BEC">
              <w:t>estar</w:t>
            </w:r>
            <w:proofErr w:type="spellEnd"/>
            <w:r w:rsidR="00882BEC" w:rsidRPr="00882BEC">
              <w:t xml:space="preserve"> </w:t>
            </w:r>
            <w:proofErr w:type="spellStart"/>
            <w:r w:rsidR="00882BEC" w:rsidRPr="00882BEC">
              <w:t>compuestos</w:t>
            </w:r>
            <w:proofErr w:type="spellEnd"/>
            <w:r w:rsidR="00882BEC" w:rsidRPr="00882BEC">
              <w:t xml:space="preserve"> por un solo </w:t>
            </w:r>
            <w:proofErr w:type="spellStart"/>
            <w:r w:rsidR="00882BEC" w:rsidRPr="00882BEC">
              <w:t>evaluador</w:t>
            </w:r>
            <w:proofErr w:type="spellEnd"/>
            <w:r w:rsidR="00882BEC" w:rsidRPr="00882BEC">
              <w:t xml:space="preserve"> o por </w:t>
            </w:r>
            <w:proofErr w:type="spellStart"/>
            <w:r w:rsidR="00882BEC" w:rsidRPr="00882BEC">
              <w:t>varias</w:t>
            </w:r>
            <w:proofErr w:type="spellEnd"/>
            <w:r w:rsidR="00882BEC" w:rsidRPr="00882BEC">
              <w:t xml:space="preserve"> personas. </w:t>
            </w:r>
            <w:proofErr w:type="spellStart"/>
            <w:r w:rsidR="00882BEC" w:rsidRPr="00882BEC">
              <w:t>En</w:t>
            </w:r>
            <w:proofErr w:type="spellEnd"/>
            <w:r w:rsidR="00882BEC" w:rsidRPr="00882BEC">
              <w:t xml:space="preserve"> las </w:t>
            </w:r>
            <w:proofErr w:type="spellStart"/>
            <w:r w:rsidR="00882BEC" w:rsidRPr="00882BEC">
              <w:rPr>
                <w:rStyle w:val="DefinedTermChar"/>
                <w:rFonts w:eastAsiaTheme="minorHAnsi"/>
              </w:rPr>
              <w:t>instalación</w:t>
            </w:r>
            <w:proofErr w:type="spellEnd"/>
            <w:r w:rsidR="00882BEC" w:rsidRPr="00882BEC">
              <w:rPr>
                <w:rStyle w:val="DefinedTermChar"/>
                <w:rFonts w:eastAsiaTheme="minorHAnsi"/>
              </w:rPr>
              <w:t xml:space="preserve"> de </w:t>
            </w:r>
            <w:proofErr w:type="spellStart"/>
            <w:r w:rsidR="00882BEC" w:rsidRPr="00882BEC">
              <w:rPr>
                <w:rStyle w:val="DefinedTermChar"/>
                <w:rFonts w:eastAsiaTheme="minorHAnsi"/>
              </w:rPr>
              <w:t>desechos</w:t>
            </w:r>
            <w:proofErr w:type="spellEnd"/>
            <w:r w:rsidR="00882BEC" w:rsidRPr="00882BEC">
              <w:rPr>
                <w:rStyle w:val="DefinedTermChar"/>
                <w:rFonts w:eastAsiaTheme="minorHAnsi"/>
              </w:rPr>
              <w:t xml:space="preserve"> </w:t>
            </w:r>
            <w:proofErr w:type="spellStart"/>
            <w:r w:rsidR="00882BEC" w:rsidRPr="00882BEC">
              <w:rPr>
                <w:rStyle w:val="DefinedTermChar"/>
                <w:rFonts w:eastAsiaTheme="minorHAnsi"/>
              </w:rPr>
              <w:t>mineralizados</w:t>
            </w:r>
            <w:proofErr w:type="spellEnd"/>
            <w:r w:rsidR="00882BEC" w:rsidRPr="00882BEC">
              <w:t xml:space="preserve"> de alto </w:t>
            </w:r>
            <w:proofErr w:type="spellStart"/>
            <w:r w:rsidR="00882BEC" w:rsidRPr="00882BEC">
              <w:t>riesgo</w:t>
            </w:r>
            <w:proofErr w:type="spellEnd"/>
            <w:r w:rsidR="00882BEC" w:rsidRPr="00882BEC">
              <w:t xml:space="preserve">, </w:t>
            </w:r>
            <w:proofErr w:type="spellStart"/>
            <w:r w:rsidR="00882BEC" w:rsidRPr="00882BEC">
              <w:t>dicho</w:t>
            </w:r>
            <w:proofErr w:type="spellEnd"/>
            <w:r w:rsidR="00882BEC" w:rsidRPr="00882BEC">
              <w:t xml:space="preserve"> </w:t>
            </w:r>
            <w:proofErr w:type="spellStart"/>
            <w:r w:rsidR="00882BEC" w:rsidRPr="00882BEC">
              <w:t>organismo</w:t>
            </w:r>
            <w:proofErr w:type="spellEnd"/>
            <w:r w:rsidR="00882BEC" w:rsidRPr="00882BEC">
              <w:t xml:space="preserve"> </w:t>
            </w:r>
            <w:proofErr w:type="spellStart"/>
            <w:r w:rsidR="00882BEC" w:rsidRPr="00882BEC">
              <w:t>deberá</w:t>
            </w:r>
            <w:proofErr w:type="spellEnd"/>
            <w:r w:rsidR="00882BEC" w:rsidRPr="00882BEC">
              <w:t xml:space="preserve"> </w:t>
            </w:r>
            <w:proofErr w:type="spellStart"/>
            <w:r w:rsidR="00882BEC" w:rsidRPr="00882BEC">
              <w:t>constar</w:t>
            </w:r>
            <w:proofErr w:type="spellEnd"/>
            <w:r w:rsidR="00882BEC" w:rsidRPr="00882BEC">
              <w:t xml:space="preserve"> de un panel de </w:t>
            </w:r>
            <w:proofErr w:type="spellStart"/>
            <w:r w:rsidR="00882BEC" w:rsidRPr="00882BEC">
              <w:t>tres</w:t>
            </w:r>
            <w:proofErr w:type="spellEnd"/>
            <w:r w:rsidR="00882BEC" w:rsidRPr="00882BEC">
              <w:t xml:space="preserve"> o </w:t>
            </w:r>
            <w:proofErr w:type="spellStart"/>
            <w:r w:rsidR="00882BEC" w:rsidRPr="00882BEC">
              <w:t>más</w:t>
            </w:r>
            <w:proofErr w:type="spellEnd"/>
            <w:r w:rsidR="00882BEC" w:rsidRPr="00882BEC">
              <w:t xml:space="preserve"> </w:t>
            </w:r>
            <w:proofErr w:type="spellStart"/>
            <w:r w:rsidR="00882BEC" w:rsidRPr="00882BEC">
              <w:t>expertos</w:t>
            </w:r>
            <w:proofErr w:type="spellEnd"/>
            <w:r w:rsidR="00882BEC" w:rsidRPr="00882BEC">
              <w:t xml:space="preserve"> </w:t>
            </w:r>
            <w:proofErr w:type="spellStart"/>
            <w:r w:rsidR="00882BEC" w:rsidRPr="00882BEC">
              <w:t>en</w:t>
            </w:r>
            <w:proofErr w:type="spellEnd"/>
            <w:r w:rsidR="00882BEC" w:rsidRPr="00882BEC">
              <w:t xml:space="preserve"> la </w:t>
            </w:r>
            <w:proofErr w:type="spellStart"/>
            <w:r w:rsidR="00882BEC" w:rsidRPr="00882BEC">
              <w:t>materia</w:t>
            </w:r>
            <w:proofErr w:type="spellEnd"/>
            <w:r w:rsidRPr="00BE25B7">
              <w:t>.</w:t>
            </w:r>
          </w:p>
          <w:p w14:paraId="66FAF2AC" w14:textId="77777777" w:rsidR="00D50FD5" w:rsidRDefault="00D50FD5" w:rsidP="00D50FD5">
            <w:pPr>
              <w:pStyle w:val="NOTEinChapter"/>
            </w:pPr>
            <w:r w:rsidRPr="00D50FD5">
              <w:rPr>
                <w:b/>
                <w:bCs/>
                <w:color w:val="0432FF"/>
              </w:rPr>
              <w:t>PREGUNTA DE CONSULTA 55:</w:t>
            </w:r>
            <w:r w:rsidRPr="00D50FD5">
              <w:rPr>
                <w:color w:val="0432FF"/>
              </w:rPr>
              <w:t xml:space="preserve">  </w:t>
            </w:r>
            <w:r w:rsidRPr="00D50FD5">
              <w:t xml:space="preserve">¿Deben </w:t>
            </w:r>
            <w:proofErr w:type="spellStart"/>
            <w:r w:rsidRPr="00D50FD5">
              <w:t>todas</w:t>
            </w:r>
            <w:proofErr w:type="spellEnd"/>
            <w:r w:rsidRPr="00D50FD5">
              <w:t xml:space="preserve"> las </w:t>
            </w:r>
            <w:proofErr w:type="spellStart"/>
            <w:r w:rsidRPr="00D50FD5">
              <w:t>instalaciones</w:t>
            </w:r>
            <w:proofErr w:type="spellEnd"/>
            <w:r w:rsidRPr="00D50FD5">
              <w:t xml:space="preserve"> de </w:t>
            </w:r>
            <w:proofErr w:type="spellStart"/>
            <w:r w:rsidRPr="00D50FD5">
              <w:t>desechos</w:t>
            </w:r>
            <w:proofErr w:type="spellEnd"/>
            <w:r w:rsidRPr="00D50FD5">
              <w:t xml:space="preserve"> </w:t>
            </w:r>
            <w:proofErr w:type="spellStart"/>
            <w:r w:rsidRPr="00D50FD5">
              <w:t>mineralizados</w:t>
            </w:r>
            <w:proofErr w:type="spellEnd"/>
            <w:r w:rsidRPr="00D50FD5">
              <w:t xml:space="preserve"> </w:t>
            </w:r>
            <w:proofErr w:type="spellStart"/>
            <w:r w:rsidRPr="00D50FD5">
              <w:t>estar</w:t>
            </w:r>
            <w:proofErr w:type="spellEnd"/>
            <w:r w:rsidRPr="00D50FD5">
              <w:t xml:space="preserve"> </w:t>
            </w:r>
            <w:proofErr w:type="spellStart"/>
            <w:r w:rsidRPr="00D50FD5">
              <w:t>sujetas</w:t>
            </w:r>
            <w:proofErr w:type="spellEnd"/>
            <w:r w:rsidRPr="00D50FD5">
              <w:t xml:space="preserve"> a </w:t>
            </w:r>
            <w:proofErr w:type="spellStart"/>
            <w:r w:rsidRPr="00D50FD5">
              <w:t>revisión</w:t>
            </w:r>
            <w:proofErr w:type="spellEnd"/>
            <w:r w:rsidRPr="00D50FD5">
              <w:t xml:space="preserve"> </w:t>
            </w:r>
            <w:proofErr w:type="spellStart"/>
            <w:r w:rsidRPr="00D50FD5">
              <w:t>independiente</w:t>
            </w:r>
            <w:proofErr w:type="spellEnd"/>
            <w:r w:rsidRPr="00D50FD5">
              <w:t xml:space="preserve"> o solo </w:t>
            </w:r>
            <w:proofErr w:type="spellStart"/>
            <w:r w:rsidRPr="00D50FD5">
              <w:t>aquellas</w:t>
            </w:r>
            <w:proofErr w:type="spellEnd"/>
            <w:r w:rsidRPr="00D50FD5">
              <w:t xml:space="preserve"> </w:t>
            </w:r>
            <w:proofErr w:type="spellStart"/>
            <w:r w:rsidRPr="00D50FD5">
              <w:t>categorizadas</w:t>
            </w:r>
            <w:proofErr w:type="spellEnd"/>
            <w:r w:rsidRPr="00D50FD5">
              <w:t xml:space="preserve"> </w:t>
            </w:r>
            <w:proofErr w:type="spellStart"/>
            <w:r w:rsidRPr="00D50FD5">
              <w:t>como</w:t>
            </w:r>
            <w:proofErr w:type="spellEnd"/>
            <w:r w:rsidRPr="00D50FD5">
              <w:t xml:space="preserve"> de “alto </w:t>
            </w:r>
            <w:proofErr w:type="spellStart"/>
            <w:r w:rsidRPr="00D50FD5">
              <w:t>riesgo</w:t>
            </w:r>
            <w:proofErr w:type="spellEnd"/>
            <w:r w:rsidRPr="00D50FD5">
              <w:t>”? ¿</w:t>
            </w:r>
            <w:proofErr w:type="spellStart"/>
            <w:r w:rsidRPr="00D50FD5">
              <w:t>Sería</w:t>
            </w:r>
            <w:proofErr w:type="spellEnd"/>
            <w:r w:rsidRPr="00D50FD5">
              <w:t xml:space="preserve"> </w:t>
            </w:r>
            <w:proofErr w:type="spellStart"/>
            <w:r w:rsidRPr="00D50FD5">
              <w:t>suficiente</w:t>
            </w:r>
            <w:proofErr w:type="spellEnd"/>
            <w:r w:rsidRPr="00D50FD5">
              <w:t xml:space="preserve"> la </w:t>
            </w:r>
            <w:proofErr w:type="spellStart"/>
            <w:r w:rsidRPr="00D50FD5">
              <w:t>inspección</w:t>
            </w:r>
            <w:proofErr w:type="spellEnd"/>
            <w:r w:rsidRPr="00D50FD5">
              <w:t xml:space="preserve"> </w:t>
            </w:r>
            <w:proofErr w:type="spellStart"/>
            <w:r w:rsidRPr="00D50FD5">
              <w:t>anual</w:t>
            </w:r>
            <w:proofErr w:type="spellEnd"/>
            <w:r w:rsidRPr="00D50FD5">
              <w:t xml:space="preserve"> y la </w:t>
            </w:r>
            <w:proofErr w:type="spellStart"/>
            <w:r w:rsidRPr="00D50FD5">
              <w:t>presentación</w:t>
            </w:r>
            <w:proofErr w:type="spellEnd"/>
            <w:r w:rsidRPr="00D50FD5">
              <w:t xml:space="preserve"> de </w:t>
            </w:r>
            <w:proofErr w:type="spellStart"/>
            <w:r w:rsidRPr="00D50FD5">
              <w:t>informes</w:t>
            </w:r>
            <w:proofErr w:type="spellEnd"/>
            <w:r w:rsidRPr="00D50FD5">
              <w:t xml:space="preserve"> a la </w:t>
            </w:r>
            <w:proofErr w:type="spellStart"/>
            <w:r w:rsidRPr="00D50FD5">
              <w:t>alta</w:t>
            </w:r>
            <w:proofErr w:type="spellEnd"/>
            <w:r w:rsidRPr="00D50FD5">
              <w:t xml:space="preserve"> </w:t>
            </w:r>
            <w:proofErr w:type="spellStart"/>
            <w:r w:rsidRPr="00D50FD5">
              <w:t>gerencia</w:t>
            </w:r>
            <w:proofErr w:type="spellEnd"/>
            <w:r w:rsidRPr="00D50FD5">
              <w:t xml:space="preserve"> por </w:t>
            </w:r>
            <w:proofErr w:type="spellStart"/>
            <w:r w:rsidRPr="00D50FD5">
              <w:t>parte</w:t>
            </w:r>
            <w:proofErr w:type="spellEnd"/>
            <w:r w:rsidRPr="00D50FD5">
              <w:t xml:space="preserve"> de la </w:t>
            </w:r>
            <w:proofErr w:type="spellStart"/>
            <w:r w:rsidRPr="00D50FD5">
              <w:t>compañía</w:t>
            </w:r>
            <w:proofErr w:type="spellEnd"/>
            <w:r w:rsidRPr="00D50FD5">
              <w:t xml:space="preserve"> </w:t>
            </w:r>
            <w:proofErr w:type="spellStart"/>
            <w:r w:rsidRPr="00D50FD5">
              <w:t>operadora</w:t>
            </w:r>
            <w:proofErr w:type="spellEnd"/>
            <w:r w:rsidRPr="00D50FD5">
              <w:t xml:space="preserve"> (por </w:t>
            </w:r>
            <w:proofErr w:type="spellStart"/>
            <w:r w:rsidRPr="00D50FD5">
              <w:t>ejemplo</w:t>
            </w:r>
            <w:proofErr w:type="spellEnd"/>
            <w:r w:rsidRPr="00D50FD5">
              <w:t xml:space="preserve">, por un </w:t>
            </w:r>
            <w:proofErr w:type="spellStart"/>
            <w:r w:rsidRPr="00D50FD5">
              <w:t>miembro</w:t>
            </w:r>
            <w:proofErr w:type="spellEnd"/>
            <w:r w:rsidRPr="00D50FD5">
              <w:t xml:space="preserve"> </w:t>
            </w:r>
            <w:proofErr w:type="spellStart"/>
            <w:r w:rsidRPr="00D50FD5">
              <w:t>profesional</w:t>
            </w:r>
            <w:proofErr w:type="spellEnd"/>
            <w:r w:rsidRPr="00D50FD5">
              <w:t xml:space="preserve"> </w:t>
            </w:r>
            <w:proofErr w:type="spellStart"/>
            <w:r w:rsidRPr="00D50FD5">
              <w:t>competente</w:t>
            </w:r>
            <w:proofErr w:type="spellEnd"/>
            <w:r w:rsidRPr="00D50FD5">
              <w:t xml:space="preserve"> del personal) para las </w:t>
            </w:r>
            <w:proofErr w:type="spellStart"/>
            <w:r w:rsidRPr="00D50FD5">
              <w:t>instalaciones</w:t>
            </w:r>
            <w:proofErr w:type="spellEnd"/>
            <w:r w:rsidRPr="00D50FD5">
              <w:t xml:space="preserve"> de </w:t>
            </w:r>
            <w:proofErr w:type="spellStart"/>
            <w:r w:rsidRPr="00D50FD5">
              <w:t>desechos</w:t>
            </w:r>
            <w:proofErr w:type="spellEnd"/>
            <w:r w:rsidRPr="00D50FD5">
              <w:t xml:space="preserve"> </w:t>
            </w:r>
            <w:proofErr w:type="spellStart"/>
            <w:r w:rsidRPr="00D50FD5">
              <w:t>mineralizados</w:t>
            </w:r>
            <w:proofErr w:type="spellEnd"/>
            <w:r w:rsidRPr="00D50FD5">
              <w:t xml:space="preserve"> que no son de alto </w:t>
            </w:r>
            <w:proofErr w:type="spellStart"/>
            <w:r w:rsidRPr="00D50FD5">
              <w:t>riesgo</w:t>
            </w:r>
            <w:proofErr w:type="spellEnd"/>
            <w:r w:rsidRPr="00D50FD5">
              <w:t>?</w:t>
            </w:r>
          </w:p>
          <w:p w14:paraId="4F1320A6" w14:textId="6E1CEE9D" w:rsidR="009903DE" w:rsidRPr="00BE25B7" w:rsidRDefault="009903DE" w:rsidP="009B0C9B">
            <w:pPr>
              <w:pStyle w:val="NumberedRequirementsSub"/>
              <w:rPr>
                <w:rStyle w:val="DefinedTermChar"/>
                <w:rFonts w:eastAsiaTheme="minorHAnsi"/>
              </w:rPr>
            </w:pPr>
            <w:r w:rsidRPr="00BE25B7">
              <w:t xml:space="preserve">4.1.6.3.  Los </w:t>
            </w:r>
            <w:proofErr w:type="spellStart"/>
            <w:r w:rsidRPr="00BE25B7">
              <w:t>examinadores</w:t>
            </w:r>
            <w:proofErr w:type="spellEnd"/>
            <w:r w:rsidRPr="00BE25B7">
              <w:t xml:space="preserve"> </w:t>
            </w:r>
            <w:proofErr w:type="spellStart"/>
            <w:r w:rsidRPr="00BE25B7">
              <w:t>independientes</w:t>
            </w:r>
            <w:proofErr w:type="spellEnd"/>
            <w:r w:rsidRPr="00BE25B7">
              <w:t xml:space="preserve"> </w:t>
            </w:r>
            <w:proofErr w:type="spellStart"/>
            <w:r w:rsidRPr="00BE25B7">
              <w:t>deberán</w:t>
            </w:r>
            <w:proofErr w:type="spellEnd"/>
            <w:r w:rsidRPr="00BE25B7">
              <w:t xml:space="preserve"> ser </w:t>
            </w:r>
            <w:proofErr w:type="spellStart"/>
            <w:r w:rsidRPr="00BE25B7">
              <w:t>objetivos</w:t>
            </w:r>
            <w:proofErr w:type="spellEnd"/>
            <w:r w:rsidRPr="00BE25B7">
              <w:t xml:space="preserve">, </w:t>
            </w:r>
            <w:proofErr w:type="spellStart"/>
            <w:r w:rsidRPr="00BE25B7">
              <w:t>imparciales</w:t>
            </w:r>
            <w:proofErr w:type="spellEnd"/>
            <w:r w:rsidRPr="00BE25B7">
              <w:t xml:space="preserve"> y </w:t>
            </w:r>
            <w:proofErr w:type="spellStart"/>
            <w:r w:rsidRPr="00C40F46">
              <w:rPr>
                <w:rStyle w:val="DefinedTermChar"/>
                <w:rFonts w:eastAsiaTheme="minorHAnsi"/>
              </w:rPr>
              <w:t>profesionales</w:t>
            </w:r>
            <w:proofErr w:type="spellEnd"/>
            <w:r w:rsidRPr="00C40F46">
              <w:rPr>
                <w:rStyle w:val="DefinedTermChar"/>
                <w:rFonts w:eastAsiaTheme="minorHAnsi"/>
              </w:rPr>
              <w:t xml:space="preserve"> </w:t>
            </w:r>
            <w:proofErr w:type="spellStart"/>
            <w:r w:rsidRPr="00C40F46">
              <w:rPr>
                <w:rStyle w:val="DefinedTermChar"/>
                <w:rFonts w:eastAsiaTheme="minorHAnsi"/>
              </w:rPr>
              <w:t>competentes</w:t>
            </w:r>
            <w:proofErr w:type="spellEnd"/>
            <w:r w:rsidRPr="00BE25B7">
              <w:t>.</w:t>
            </w:r>
          </w:p>
          <w:p w14:paraId="2BD87259" w14:textId="627348E6" w:rsidR="009903DE" w:rsidRPr="00BE25B7" w:rsidRDefault="009903DE" w:rsidP="009B0C9B">
            <w:pPr>
              <w:pStyle w:val="NumberedRequirementsSub"/>
            </w:pPr>
            <w:r w:rsidRPr="00BE25B7">
              <w:t xml:space="preserve">4.1.6.4.  Los </w:t>
            </w:r>
            <w:proofErr w:type="spellStart"/>
            <w:r w:rsidRPr="00BE25B7">
              <w:t>organismos</w:t>
            </w:r>
            <w:proofErr w:type="spellEnd"/>
            <w:r w:rsidRPr="00BE25B7">
              <w:t xml:space="preserve"> de </w:t>
            </w:r>
            <w:proofErr w:type="spellStart"/>
            <w:r w:rsidRPr="00BE25B7">
              <w:t>estudios</w:t>
            </w:r>
            <w:proofErr w:type="spellEnd"/>
            <w:r w:rsidRPr="00BE25B7">
              <w:t xml:space="preserve"> </w:t>
            </w:r>
            <w:proofErr w:type="spellStart"/>
            <w:r w:rsidRPr="00BE25B7">
              <w:t>independientes</w:t>
            </w:r>
            <w:proofErr w:type="spellEnd"/>
            <w:r w:rsidRPr="00BE25B7">
              <w:t xml:space="preserve"> </w:t>
            </w:r>
            <w:proofErr w:type="spellStart"/>
            <w:r w:rsidRPr="00BE25B7">
              <w:t>deberán</w:t>
            </w:r>
            <w:proofErr w:type="spellEnd"/>
            <w:r w:rsidRPr="00BE25B7">
              <w:t xml:space="preserve"> </w:t>
            </w:r>
            <w:proofErr w:type="spellStart"/>
            <w:r w:rsidRPr="00BE25B7">
              <w:t>reportar</w:t>
            </w:r>
            <w:proofErr w:type="spellEnd"/>
            <w:r w:rsidRPr="00BE25B7">
              <w:t xml:space="preserve"> al </w:t>
            </w:r>
            <w:proofErr w:type="spellStart"/>
            <w:r w:rsidRPr="00BE25B7">
              <w:t>gerente</w:t>
            </w:r>
            <w:proofErr w:type="spellEnd"/>
            <w:r w:rsidRPr="00BE25B7">
              <w:t xml:space="preserve"> general de </w:t>
            </w:r>
            <w:proofErr w:type="spellStart"/>
            <w:r w:rsidRPr="00BE25B7">
              <w:t>operaciones</w:t>
            </w:r>
            <w:proofErr w:type="spellEnd"/>
            <w:r w:rsidRPr="00BE25B7">
              <w:t xml:space="preserve"> y a un director </w:t>
            </w:r>
            <w:proofErr w:type="spellStart"/>
            <w:r w:rsidRPr="00BE25B7">
              <w:t>ejecutivo</w:t>
            </w:r>
            <w:proofErr w:type="spellEnd"/>
            <w:r w:rsidRPr="00BE25B7">
              <w:t xml:space="preserve"> </w:t>
            </w:r>
            <w:proofErr w:type="spellStart"/>
            <w:r w:rsidRPr="00BE25B7">
              <w:t>responsable</w:t>
            </w:r>
            <w:proofErr w:type="spellEnd"/>
            <w:r w:rsidRPr="00BE25B7">
              <w:t xml:space="preserve"> de la </w:t>
            </w:r>
            <w:proofErr w:type="spellStart"/>
            <w:r w:rsidR="008572EF" w:rsidRPr="00C40F46">
              <w:rPr>
                <w:rStyle w:val="DefinedTermChar"/>
                <w:rFonts w:eastAsiaTheme="minorHAnsi"/>
              </w:rPr>
              <w:t>empresa</w:t>
            </w:r>
            <w:proofErr w:type="spellEnd"/>
            <w:r w:rsidR="008572EF" w:rsidRPr="00C40F46">
              <w:rPr>
                <w:rStyle w:val="DefinedTermChar"/>
                <w:rFonts w:eastAsiaTheme="minorHAnsi"/>
              </w:rPr>
              <w:t xml:space="preserve"> </w:t>
            </w:r>
            <w:proofErr w:type="spellStart"/>
            <w:r w:rsidR="008572EF" w:rsidRPr="00C40F46">
              <w:rPr>
                <w:rStyle w:val="DefinedTermChar"/>
                <w:rFonts w:eastAsiaTheme="minorHAnsi"/>
              </w:rPr>
              <w:t>operadora</w:t>
            </w:r>
            <w:proofErr w:type="spellEnd"/>
            <w:r w:rsidRPr="00C40F46">
              <w:t xml:space="preserve"> o</w:t>
            </w:r>
            <w:r w:rsidRPr="00BE25B7">
              <w:t xml:space="preserve"> a </w:t>
            </w:r>
            <w:proofErr w:type="spellStart"/>
            <w:r w:rsidRPr="00BE25B7">
              <w:t>su</w:t>
            </w:r>
            <w:proofErr w:type="spellEnd"/>
            <w:r w:rsidRPr="00BE25B7">
              <w:t xml:space="preserve"> </w:t>
            </w:r>
            <w:proofErr w:type="spellStart"/>
            <w:r w:rsidRPr="00C40F46">
              <w:rPr>
                <w:rStyle w:val="DefinedTermChar"/>
                <w:rFonts w:eastAsiaTheme="minorHAnsi"/>
              </w:rPr>
              <w:t>propietario</w:t>
            </w:r>
            <w:proofErr w:type="spellEnd"/>
            <w:r w:rsidRPr="00C40F46">
              <w:rPr>
                <w:rStyle w:val="DefinedTermChar"/>
                <w:rFonts w:eastAsiaTheme="minorHAnsi"/>
              </w:rPr>
              <w:t xml:space="preserve"> </w:t>
            </w:r>
            <w:proofErr w:type="spellStart"/>
            <w:r w:rsidRPr="00C40F46">
              <w:rPr>
                <w:rStyle w:val="DefinedTermChar"/>
                <w:rFonts w:eastAsiaTheme="minorHAnsi"/>
              </w:rPr>
              <w:t>corporativo</w:t>
            </w:r>
            <w:proofErr w:type="spellEnd"/>
            <w:r w:rsidRPr="00BE25B7">
              <w:t>.</w:t>
            </w:r>
          </w:p>
          <w:p w14:paraId="29A78558" w14:textId="04E2E199" w:rsidR="009903DE" w:rsidRPr="00BE25B7" w:rsidRDefault="009903DE" w:rsidP="009B0C9B">
            <w:pPr>
              <w:pStyle w:val="NumberedRequirementsSub"/>
            </w:pPr>
            <w:r w:rsidRPr="00BE25B7">
              <w:t xml:space="preserve">4.1.6.5.  La </w:t>
            </w:r>
            <w:proofErr w:type="spellStart"/>
            <w:r w:rsidR="008572EF" w:rsidRPr="00BE25B7">
              <w:rPr>
                <w:u w:val="dotted" w:color="A6A6A6" w:themeColor="background1" w:themeShade="A6"/>
              </w:rPr>
              <w:t>empresa</w:t>
            </w:r>
            <w:proofErr w:type="spellEnd"/>
            <w:r w:rsidR="008572EF" w:rsidRPr="00BE25B7">
              <w:rPr>
                <w:u w:val="dotted" w:color="A6A6A6" w:themeColor="background1" w:themeShade="A6"/>
              </w:rPr>
              <w:t xml:space="preserve"> </w:t>
            </w:r>
            <w:proofErr w:type="spellStart"/>
            <w:r w:rsidR="008572EF" w:rsidRPr="00BE25B7">
              <w:rPr>
                <w:u w:val="dotted" w:color="A6A6A6" w:themeColor="background1" w:themeShade="A6"/>
              </w:rPr>
              <w:t>operadora</w:t>
            </w:r>
            <w:proofErr w:type="spellEnd"/>
            <w:r w:rsidRPr="00BE25B7">
              <w:t xml:space="preserve"> </w:t>
            </w:r>
            <w:proofErr w:type="spellStart"/>
            <w:r w:rsidRPr="00BE25B7">
              <w:t>deberá</w:t>
            </w:r>
            <w:proofErr w:type="spellEnd"/>
            <w:r w:rsidRPr="00BE25B7">
              <w:t xml:space="preserve"> </w:t>
            </w:r>
            <w:proofErr w:type="spellStart"/>
            <w:r w:rsidRPr="00BE25B7">
              <w:t>desarrollar</w:t>
            </w:r>
            <w:proofErr w:type="spellEnd"/>
            <w:r w:rsidRPr="00BE25B7">
              <w:t xml:space="preserve"> e </w:t>
            </w:r>
            <w:proofErr w:type="spellStart"/>
            <w:r w:rsidRPr="00BE25B7">
              <w:t>implementar</w:t>
            </w:r>
            <w:proofErr w:type="spellEnd"/>
            <w:r w:rsidRPr="00BE25B7">
              <w:t xml:space="preserve"> un plan de </w:t>
            </w:r>
            <w:proofErr w:type="spellStart"/>
            <w:r w:rsidRPr="00BE25B7">
              <w:t>acción</w:t>
            </w:r>
            <w:proofErr w:type="spellEnd"/>
            <w:r w:rsidRPr="00BE25B7">
              <w:t xml:space="preserve"> </w:t>
            </w:r>
            <w:proofErr w:type="spellStart"/>
            <w:r w:rsidRPr="00BE25B7">
              <w:t>en</w:t>
            </w:r>
            <w:proofErr w:type="spellEnd"/>
            <w:r w:rsidRPr="00BE25B7">
              <w:t xml:space="preserve"> </w:t>
            </w:r>
            <w:proofErr w:type="spellStart"/>
            <w:r w:rsidRPr="00BE25B7">
              <w:t>respuesta</w:t>
            </w:r>
            <w:proofErr w:type="spellEnd"/>
            <w:r w:rsidRPr="00BE25B7">
              <w:t xml:space="preserve"> a los </w:t>
            </w:r>
            <w:proofErr w:type="spellStart"/>
            <w:r w:rsidRPr="00BE25B7">
              <w:t>comentarios</w:t>
            </w:r>
            <w:proofErr w:type="spellEnd"/>
            <w:r w:rsidRPr="00BE25B7">
              <w:t xml:space="preserve">, </w:t>
            </w:r>
            <w:proofErr w:type="spellStart"/>
            <w:r w:rsidRPr="00BE25B7">
              <w:t>recomendaciones</w:t>
            </w:r>
            <w:proofErr w:type="spellEnd"/>
            <w:r w:rsidRPr="00BE25B7">
              <w:t xml:space="preserve"> o </w:t>
            </w:r>
            <w:proofErr w:type="spellStart"/>
            <w:r w:rsidRPr="00BE25B7">
              <w:t>consejos</w:t>
            </w:r>
            <w:proofErr w:type="spellEnd"/>
            <w:r w:rsidRPr="00BE25B7">
              <w:t xml:space="preserve"> que </w:t>
            </w:r>
            <w:proofErr w:type="spellStart"/>
            <w:r w:rsidRPr="00BE25B7">
              <w:t>proponga</w:t>
            </w:r>
            <w:proofErr w:type="spellEnd"/>
            <w:r w:rsidRPr="00BE25B7">
              <w:t xml:space="preserve"> el </w:t>
            </w:r>
            <w:proofErr w:type="spellStart"/>
            <w:r w:rsidRPr="00C40F46">
              <w:rPr>
                <w:rStyle w:val="DefinedTermChar"/>
                <w:rFonts w:eastAsiaTheme="minorHAnsi"/>
              </w:rPr>
              <w:t>examinador</w:t>
            </w:r>
            <w:proofErr w:type="spellEnd"/>
            <w:r w:rsidRPr="00C40F46">
              <w:rPr>
                <w:rStyle w:val="DefinedTermChar"/>
                <w:rFonts w:eastAsiaTheme="minorHAnsi"/>
              </w:rPr>
              <w:t xml:space="preserve"> </w:t>
            </w:r>
            <w:proofErr w:type="spellStart"/>
            <w:r w:rsidRPr="00C40F46">
              <w:rPr>
                <w:rStyle w:val="DefinedTermChar"/>
                <w:rFonts w:eastAsiaTheme="minorHAnsi"/>
              </w:rPr>
              <w:t>independiente</w:t>
            </w:r>
            <w:proofErr w:type="spellEnd"/>
            <w:r w:rsidRPr="00BE25B7">
              <w:t xml:space="preserve">, </w:t>
            </w:r>
            <w:proofErr w:type="spellStart"/>
            <w:r w:rsidRPr="00BE25B7">
              <w:t>documentar</w:t>
            </w:r>
            <w:proofErr w:type="spellEnd"/>
            <w:r w:rsidRPr="00BE25B7">
              <w:t xml:space="preserve"> una </w:t>
            </w:r>
            <w:proofErr w:type="spellStart"/>
            <w:r w:rsidRPr="00BE25B7">
              <w:t>justificación</w:t>
            </w:r>
            <w:proofErr w:type="spellEnd"/>
            <w:r w:rsidRPr="00BE25B7">
              <w:t xml:space="preserve"> del por </w:t>
            </w:r>
            <w:proofErr w:type="spellStart"/>
            <w:r w:rsidRPr="00BE25B7">
              <w:t>qué</w:t>
            </w:r>
            <w:proofErr w:type="spellEnd"/>
            <w:r w:rsidRPr="00BE25B7">
              <w:t xml:space="preserve"> no se </w:t>
            </w:r>
            <w:proofErr w:type="spellStart"/>
            <w:r w:rsidRPr="00BE25B7">
              <w:t>implementará</w:t>
            </w:r>
            <w:proofErr w:type="spellEnd"/>
            <w:r w:rsidRPr="00BE25B7">
              <w:t xml:space="preserve"> </w:t>
            </w:r>
            <w:proofErr w:type="spellStart"/>
            <w:r w:rsidRPr="00BE25B7">
              <w:t>alguno</w:t>
            </w:r>
            <w:proofErr w:type="spellEnd"/>
            <w:r w:rsidRPr="00BE25B7">
              <w:t xml:space="preserve"> de los </w:t>
            </w:r>
            <w:proofErr w:type="spellStart"/>
            <w:r w:rsidRPr="00BE25B7">
              <w:t>consejos</w:t>
            </w:r>
            <w:proofErr w:type="spellEnd"/>
            <w:r w:rsidRPr="00BE25B7">
              <w:t xml:space="preserve"> o </w:t>
            </w:r>
            <w:proofErr w:type="spellStart"/>
            <w:r w:rsidRPr="00BE25B7">
              <w:t>recomendaciones</w:t>
            </w:r>
            <w:proofErr w:type="spellEnd"/>
            <w:r w:rsidRPr="00BE25B7">
              <w:t xml:space="preserve">, y </w:t>
            </w:r>
            <w:proofErr w:type="spellStart"/>
            <w:r w:rsidRPr="00BE25B7">
              <w:t>seguir</w:t>
            </w:r>
            <w:proofErr w:type="spellEnd"/>
            <w:r w:rsidRPr="00BE25B7">
              <w:t xml:space="preserve"> el </w:t>
            </w:r>
            <w:proofErr w:type="spellStart"/>
            <w:r w:rsidRPr="00BE25B7">
              <w:t>progreso</w:t>
            </w:r>
            <w:proofErr w:type="spellEnd"/>
            <w:r w:rsidRPr="00BE25B7">
              <w:t xml:space="preserve"> de </w:t>
            </w:r>
            <w:proofErr w:type="spellStart"/>
            <w:r w:rsidRPr="00BE25B7">
              <w:t>implementación</w:t>
            </w:r>
            <w:proofErr w:type="spellEnd"/>
            <w:r w:rsidRPr="00BE25B7">
              <w:t xml:space="preserve"> del plan.</w:t>
            </w:r>
            <w:r w:rsidRPr="00BE25B7">
              <w:rPr>
                <w:rStyle w:val="FootnoteReference"/>
                <w:rFonts w:ascii="Calibri Light" w:hAnsi="Calibri Light" w:cs="Calibri Light"/>
                <w:szCs w:val="20"/>
              </w:rPr>
              <w:footnoteReference w:id="161"/>
            </w:r>
          </w:p>
        </w:tc>
      </w:tr>
      <w:tr w:rsidR="009903DE" w:rsidRPr="003B0004" w14:paraId="1C3D9E65" w14:textId="77777777" w:rsidTr="003921F9">
        <w:tc>
          <w:tcPr>
            <w:tcW w:w="9450" w:type="dxa"/>
          </w:tcPr>
          <w:p w14:paraId="699C17D0" w14:textId="7EDC57B1" w:rsidR="009903DE" w:rsidRPr="00BE25B7" w:rsidRDefault="009903DE" w:rsidP="006366DF">
            <w:pPr>
              <w:pStyle w:val="NumberedRequirementsMain"/>
            </w:pPr>
            <w:r w:rsidRPr="00BE25B7">
              <w:lastRenderedPageBreak/>
              <w:t xml:space="preserve">4.1.7.  </w:t>
            </w:r>
            <w:proofErr w:type="spellStart"/>
            <w:r w:rsidR="00C40F46" w:rsidRPr="00C40F46">
              <w:t>Participación</w:t>
            </w:r>
            <w:proofErr w:type="spellEnd"/>
            <w:r w:rsidR="00C40F46" w:rsidRPr="00C40F46">
              <w:t xml:space="preserve"> de los </w:t>
            </w:r>
            <w:proofErr w:type="spellStart"/>
            <w:r w:rsidR="00C40F46" w:rsidRPr="00C40F46">
              <w:t>actores</w:t>
            </w:r>
            <w:proofErr w:type="spellEnd"/>
            <w:r w:rsidR="00C40F46" w:rsidRPr="00C40F46">
              <w:t xml:space="preserve"> </w:t>
            </w:r>
            <w:proofErr w:type="spellStart"/>
            <w:r w:rsidR="00C40F46" w:rsidRPr="00C40F46">
              <w:t>sociales</w:t>
            </w:r>
            <w:proofErr w:type="spellEnd"/>
            <w:r w:rsidR="00C40F46" w:rsidRPr="00C40F46">
              <w:t xml:space="preserve"> </w:t>
            </w:r>
            <w:proofErr w:type="spellStart"/>
            <w:r w:rsidR="00C40F46" w:rsidRPr="00C40F46">
              <w:t>en</w:t>
            </w:r>
            <w:proofErr w:type="spellEnd"/>
            <w:r w:rsidR="00C40F46" w:rsidRPr="00C40F46">
              <w:t xml:space="preserve"> la </w:t>
            </w:r>
            <w:proofErr w:type="spellStart"/>
            <w:r w:rsidR="00C40F46" w:rsidRPr="00C40F46">
              <w:t>gestión</w:t>
            </w:r>
            <w:proofErr w:type="spellEnd"/>
            <w:r w:rsidR="00C40F46" w:rsidRPr="00C40F46">
              <w:t xml:space="preserve"> de </w:t>
            </w:r>
            <w:proofErr w:type="spellStart"/>
            <w:r w:rsidR="00C40F46" w:rsidRPr="00C40F46">
              <w:t>residuos</w:t>
            </w:r>
            <w:proofErr w:type="spellEnd"/>
            <w:r w:rsidR="00C40F46" w:rsidRPr="00C40F46">
              <w:t xml:space="preserve"> </w:t>
            </w:r>
            <w:proofErr w:type="spellStart"/>
            <w:r w:rsidR="00C40F46" w:rsidRPr="00C40F46">
              <w:t>mineralizados</w:t>
            </w:r>
            <w:proofErr w:type="spellEnd"/>
          </w:p>
          <w:p w14:paraId="244A8618" w14:textId="021FDCC0" w:rsidR="009903DE" w:rsidRPr="00BE25B7" w:rsidRDefault="009903DE" w:rsidP="009B0C9B">
            <w:pPr>
              <w:pStyle w:val="NumberedRequirementsSub"/>
            </w:pPr>
            <w:r w:rsidRPr="00BE25B7">
              <w:t xml:space="preserve">4.1.7.1.  Los </w:t>
            </w:r>
            <w:proofErr w:type="spellStart"/>
            <w:r w:rsidRPr="00C40F46">
              <w:rPr>
                <w:rStyle w:val="DefinedTermChar"/>
                <w:rFonts w:eastAsiaTheme="minorHAnsi"/>
              </w:rPr>
              <w:t>actores</w:t>
            </w:r>
            <w:proofErr w:type="spellEnd"/>
            <w:r w:rsidRPr="00C40F46">
              <w:rPr>
                <w:rStyle w:val="DefinedTermChar"/>
                <w:rFonts w:eastAsiaTheme="minorHAnsi"/>
              </w:rPr>
              <w:t xml:space="preserve"> </w:t>
            </w:r>
            <w:proofErr w:type="spellStart"/>
            <w:r w:rsidRPr="00C40F46">
              <w:rPr>
                <w:rStyle w:val="DefinedTermChar"/>
                <w:rFonts w:eastAsiaTheme="minorHAnsi"/>
              </w:rPr>
              <w:t>sociales</w:t>
            </w:r>
            <w:proofErr w:type="spellEnd"/>
            <w:r w:rsidRPr="00BE25B7">
              <w:t xml:space="preserve"> </w:t>
            </w:r>
            <w:proofErr w:type="spellStart"/>
            <w:r w:rsidRPr="00BE25B7">
              <w:t>deberán</w:t>
            </w:r>
            <w:proofErr w:type="spellEnd"/>
            <w:r w:rsidRPr="00BE25B7">
              <w:t xml:space="preserve"> ser </w:t>
            </w:r>
            <w:proofErr w:type="spellStart"/>
            <w:r w:rsidRPr="00C40F46">
              <w:rPr>
                <w:rStyle w:val="DefinedTermChar"/>
                <w:rFonts w:eastAsiaTheme="minorHAnsi"/>
              </w:rPr>
              <w:t>consultados</w:t>
            </w:r>
            <w:proofErr w:type="spellEnd"/>
            <w:r w:rsidRPr="00BE25B7">
              <w:t xml:space="preserve"> </w:t>
            </w:r>
            <w:proofErr w:type="spellStart"/>
            <w:r w:rsidRPr="00BE25B7">
              <w:t>durante</w:t>
            </w:r>
            <w:proofErr w:type="spellEnd"/>
            <w:r w:rsidRPr="00BE25B7">
              <w:t xml:space="preserve"> la </w:t>
            </w:r>
            <w:proofErr w:type="spellStart"/>
            <w:r w:rsidRPr="00BE25B7">
              <w:t>categorización</w:t>
            </w:r>
            <w:proofErr w:type="spellEnd"/>
            <w:r w:rsidRPr="00BE25B7">
              <w:t xml:space="preserve"> y </w:t>
            </w:r>
            <w:proofErr w:type="spellStart"/>
            <w:r w:rsidRPr="00C40F46">
              <w:rPr>
                <w:rStyle w:val="DefinedTermChar"/>
                <w:rFonts w:eastAsiaTheme="minorHAnsi"/>
              </w:rPr>
              <w:t>evaluación</w:t>
            </w:r>
            <w:proofErr w:type="spellEnd"/>
            <w:r w:rsidRPr="00C40F46">
              <w:rPr>
                <w:rStyle w:val="DefinedTermChar"/>
                <w:rFonts w:eastAsiaTheme="minorHAnsi"/>
              </w:rPr>
              <w:t xml:space="preserve"> de </w:t>
            </w:r>
            <w:proofErr w:type="spellStart"/>
            <w:r w:rsidRPr="00C40F46">
              <w:rPr>
                <w:rStyle w:val="DefinedTermChar"/>
                <w:rFonts w:eastAsiaTheme="minorHAnsi"/>
              </w:rPr>
              <w:t>alternativas</w:t>
            </w:r>
            <w:proofErr w:type="spellEnd"/>
            <w:r w:rsidRPr="00BE25B7">
              <w:t xml:space="preserve"> de </w:t>
            </w:r>
            <w:proofErr w:type="spellStart"/>
            <w:r w:rsidRPr="00BE25B7">
              <w:t>ubicación</w:t>
            </w:r>
            <w:proofErr w:type="spellEnd"/>
            <w:r w:rsidRPr="00BE25B7">
              <w:t xml:space="preserve"> y </w:t>
            </w:r>
            <w:proofErr w:type="spellStart"/>
            <w:r w:rsidRPr="00BE25B7">
              <w:t>gestión</w:t>
            </w:r>
            <w:proofErr w:type="spellEnd"/>
            <w:r w:rsidRPr="00BE25B7">
              <w:t xml:space="preserve"> de la </w:t>
            </w:r>
            <w:proofErr w:type="spellStart"/>
            <w:r w:rsidR="00C40F46" w:rsidRPr="00C40F46">
              <w:rPr>
                <w:rStyle w:val="DefinedTermChar"/>
                <w:rFonts w:eastAsiaTheme="minorHAnsi"/>
              </w:rPr>
              <w:t>instalación</w:t>
            </w:r>
            <w:proofErr w:type="spellEnd"/>
            <w:r w:rsidR="00C40F46" w:rsidRPr="00C40F46">
              <w:rPr>
                <w:rStyle w:val="DefinedTermChar"/>
                <w:rFonts w:eastAsiaTheme="minorHAnsi"/>
              </w:rPr>
              <w:t xml:space="preserve"> para </w:t>
            </w:r>
            <w:proofErr w:type="spellStart"/>
            <w:r w:rsidR="00C40F46" w:rsidRPr="00C40F46">
              <w:rPr>
                <w:rStyle w:val="DefinedTermChar"/>
                <w:rFonts w:eastAsiaTheme="minorHAnsi"/>
              </w:rPr>
              <w:t>desechos</w:t>
            </w:r>
            <w:proofErr w:type="spellEnd"/>
            <w:r w:rsidR="00C40F46" w:rsidRPr="00C40F46">
              <w:rPr>
                <w:rStyle w:val="DefinedTermChar"/>
                <w:rFonts w:eastAsiaTheme="minorHAnsi"/>
              </w:rPr>
              <w:t xml:space="preserve"> </w:t>
            </w:r>
            <w:proofErr w:type="spellStart"/>
            <w:r w:rsidR="00C40F46" w:rsidRPr="00C40F46">
              <w:rPr>
                <w:rStyle w:val="DefinedTermChar"/>
                <w:rFonts w:eastAsiaTheme="minorHAnsi"/>
              </w:rPr>
              <w:t>mineralizados</w:t>
            </w:r>
            <w:proofErr w:type="spellEnd"/>
            <w:r w:rsidRPr="00BE25B7">
              <w:t xml:space="preserve"> (</w:t>
            </w:r>
            <w:proofErr w:type="spellStart"/>
            <w:r w:rsidRPr="00BE25B7">
              <w:t>ver</w:t>
            </w:r>
            <w:proofErr w:type="spellEnd"/>
            <w:r w:rsidRPr="00BE25B7">
              <w:t xml:space="preserve"> el </w:t>
            </w:r>
            <w:proofErr w:type="spellStart"/>
            <w:r w:rsidRPr="00BE25B7">
              <w:t>requisito</w:t>
            </w:r>
            <w:proofErr w:type="spellEnd"/>
            <w:r w:rsidRPr="00BE25B7">
              <w:t xml:space="preserve"> 4.1.4.2) y </w:t>
            </w:r>
            <w:proofErr w:type="spellStart"/>
            <w:r w:rsidRPr="00BE25B7">
              <w:t>previo</w:t>
            </w:r>
            <w:proofErr w:type="spellEnd"/>
            <w:r w:rsidRPr="00BE25B7">
              <w:t xml:space="preserve"> a la </w:t>
            </w:r>
            <w:proofErr w:type="spellStart"/>
            <w:r w:rsidRPr="00BE25B7">
              <w:t>finalización</w:t>
            </w:r>
            <w:proofErr w:type="spellEnd"/>
            <w:r w:rsidRPr="00BE25B7">
              <w:t xml:space="preserve"> del </w:t>
            </w:r>
            <w:proofErr w:type="spellStart"/>
            <w:r w:rsidRPr="00BE25B7">
              <w:t>diseño</w:t>
            </w:r>
            <w:proofErr w:type="spellEnd"/>
            <w:r w:rsidRPr="00BE25B7">
              <w:t xml:space="preserve"> de las </w:t>
            </w:r>
            <w:proofErr w:type="spellStart"/>
            <w:r w:rsidRPr="00C40F46">
              <w:rPr>
                <w:rStyle w:val="DefinedTermChar"/>
                <w:rFonts w:eastAsiaTheme="minorHAnsi"/>
              </w:rPr>
              <w:t>instalaciones</w:t>
            </w:r>
            <w:proofErr w:type="spellEnd"/>
            <w:r w:rsidRPr="00BE25B7">
              <w:t xml:space="preserve">. </w:t>
            </w:r>
          </w:p>
          <w:p w14:paraId="5A07000A" w14:textId="0C543081" w:rsidR="009903DE" w:rsidRPr="00BE25B7" w:rsidRDefault="009903DE" w:rsidP="009B0C9B">
            <w:pPr>
              <w:pStyle w:val="NumberedRequirementsSub"/>
            </w:pPr>
            <w:r w:rsidRPr="00BE25B7">
              <w:t xml:space="preserve">4.1.7.2.  Los planes de </w:t>
            </w:r>
            <w:proofErr w:type="spellStart"/>
            <w:r w:rsidRPr="00BE25B7">
              <w:t>preparación</w:t>
            </w:r>
            <w:proofErr w:type="spellEnd"/>
            <w:r w:rsidRPr="00BE25B7">
              <w:t xml:space="preserve"> y </w:t>
            </w:r>
            <w:proofErr w:type="spellStart"/>
            <w:r w:rsidRPr="00BE25B7">
              <w:t>respuesta</w:t>
            </w:r>
            <w:proofErr w:type="spellEnd"/>
            <w:r w:rsidRPr="00BE25B7">
              <w:t xml:space="preserve"> ante </w:t>
            </w:r>
            <w:proofErr w:type="spellStart"/>
            <w:r w:rsidRPr="00BE25B7">
              <w:t>emergencia</w:t>
            </w:r>
            <w:proofErr w:type="spellEnd"/>
            <w:r w:rsidRPr="00BE25B7">
              <w:t xml:space="preserve"> o los planes de </w:t>
            </w:r>
            <w:proofErr w:type="spellStart"/>
            <w:r w:rsidRPr="00BE25B7">
              <w:t>acción</w:t>
            </w:r>
            <w:proofErr w:type="spellEnd"/>
            <w:r w:rsidRPr="00BE25B7">
              <w:t xml:space="preserve"> de </w:t>
            </w:r>
            <w:proofErr w:type="spellStart"/>
            <w:r w:rsidRPr="00BE25B7">
              <w:t>emergencias</w:t>
            </w:r>
            <w:proofErr w:type="spellEnd"/>
            <w:r w:rsidRPr="00BE25B7">
              <w:t xml:space="preserve"> </w:t>
            </w:r>
            <w:proofErr w:type="spellStart"/>
            <w:r w:rsidRPr="00BE25B7">
              <w:t>relacionados</w:t>
            </w:r>
            <w:proofErr w:type="spellEnd"/>
            <w:r w:rsidRPr="00BE25B7">
              <w:t xml:space="preserve"> con </w:t>
            </w:r>
            <w:proofErr w:type="spellStart"/>
            <w:r w:rsidRPr="00BE25B7">
              <w:t>fallas</w:t>
            </w:r>
            <w:proofErr w:type="spellEnd"/>
            <w:r w:rsidRPr="00BE25B7">
              <w:t xml:space="preserve"> </w:t>
            </w:r>
            <w:proofErr w:type="spellStart"/>
            <w:r w:rsidRPr="00C40F46">
              <w:t>catastróficas</w:t>
            </w:r>
            <w:proofErr w:type="spellEnd"/>
            <w:r w:rsidRPr="00C40F46">
              <w:t xml:space="preserve"> de </w:t>
            </w:r>
            <w:proofErr w:type="spellStart"/>
            <w:r w:rsidR="00C40F46" w:rsidRPr="00C40F46">
              <w:rPr>
                <w:rStyle w:val="DefinedTermChar"/>
                <w:rFonts w:eastAsiaTheme="minorHAnsi"/>
              </w:rPr>
              <w:t>instalación</w:t>
            </w:r>
            <w:proofErr w:type="spellEnd"/>
            <w:r w:rsidR="00C40F46" w:rsidRPr="00C40F46">
              <w:rPr>
                <w:rStyle w:val="DefinedTermChar"/>
                <w:rFonts w:eastAsiaTheme="minorHAnsi"/>
              </w:rPr>
              <w:t xml:space="preserve"> de </w:t>
            </w:r>
            <w:proofErr w:type="spellStart"/>
            <w:r w:rsidR="00C40F46" w:rsidRPr="00C40F46">
              <w:rPr>
                <w:rStyle w:val="DefinedTermChar"/>
                <w:rFonts w:eastAsiaTheme="minorHAnsi"/>
              </w:rPr>
              <w:t>desechos</w:t>
            </w:r>
            <w:proofErr w:type="spellEnd"/>
            <w:r w:rsidR="00C40F46" w:rsidRPr="00C40F46">
              <w:rPr>
                <w:rStyle w:val="DefinedTermChar"/>
                <w:rFonts w:eastAsiaTheme="minorHAnsi"/>
              </w:rPr>
              <w:t xml:space="preserve"> </w:t>
            </w:r>
            <w:proofErr w:type="spellStart"/>
            <w:r w:rsidR="00C40F46" w:rsidRPr="00C40F46">
              <w:rPr>
                <w:rStyle w:val="DefinedTermChar"/>
                <w:rFonts w:eastAsiaTheme="minorHAnsi"/>
              </w:rPr>
              <w:t>mineralizados</w:t>
            </w:r>
            <w:proofErr w:type="spellEnd"/>
            <w:r w:rsidR="00C40F46" w:rsidRPr="00C40F46">
              <w:t xml:space="preserve"> </w:t>
            </w:r>
            <w:proofErr w:type="spellStart"/>
            <w:r w:rsidRPr="00C40F46">
              <w:t>deberán</w:t>
            </w:r>
            <w:proofErr w:type="spellEnd"/>
            <w:r w:rsidRPr="00BE25B7">
              <w:t xml:space="preserve"> ser </w:t>
            </w:r>
            <w:proofErr w:type="spellStart"/>
            <w:r w:rsidRPr="00BE25B7">
              <w:t>discutidos</w:t>
            </w:r>
            <w:proofErr w:type="spellEnd"/>
            <w:r w:rsidRPr="00BE25B7">
              <w:t xml:space="preserve"> y </w:t>
            </w:r>
            <w:proofErr w:type="spellStart"/>
            <w:r w:rsidRPr="00BE25B7">
              <w:t>preparados</w:t>
            </w:r>
            <w:proofErr w:type="spellEnd"/>
            <w:r w:rsidRPr="00BE25B7">
              <w:t xml:space="preserve"> </w:t>
            </w:r>
            <w:proofErr w:type="spellStart"/>
            <w:r w:rsidRPr="00BE25B7">
              <w:t>en</w:t>
            </w:r>
            <w:proofErr w:type="spellEnd"/>
            <w:r w:rsidRPr="00BE25B7">
              <w:t xml:space="preserve"> consulta con las </w:t>
            </w:r>
            <w:proofErr w:type="spellStart"/>
            <w:r w:rsidRPr="002B7D61">
              <w:t>comunidades</w:t>
            </w:r>
            <w:proofErr w:type="spellEnd"/>
            <w:r w:rsidRPr="002B7D61">
              <w:t xml:space="preserve"> </w:t>
            </w:r>
            <w:proofErr w:type="spellStart"/>
            <w:r w:rsidRPr="002B7D61">
              <w:t>potencialmente</w:t>
            </w:r>
            <w:proofErr w:type="spellEnd"/>
            <w:r w:rsidRPr="002B7D61">
              <w:t xml:space="preserve"> </w:t>
            </w:r>
            <w:proofErr w:type="spellStart"/>
            <w:r w:rsidRPr="002B7D61">
              <w:t>afectadas</w:t>
            </w:r>
            <w:proofErr w:type="spellEnd"/>
            <w:r w:rsidRPr="00BE25B7">
              <w:t xml:space="preserve"> y con los </w:t>
            </w:r>
            <w:proofErr w:type="spellStart"/>
            <w:r w:rsidR="00C736F7" w:rsidRPr="009270C5">
              <w:rPr>
                <w:rStyle w:val="DefinedTermChar"/>
                <w:rFonts w:eastAsiaTheme="minorHAnsi"/>
              </w:rPr>
              <w:t>trabajadores</w:t>
            </w:r>
            <w:proofErr w:type="spellEnd"/>
            <w:r w:rsidRPr="00BE25B7">
              <w:t xml:space="preserve"> y/</w:t>
            </w:r>
            <w:r w:rsidRPr="009270C5">
              <w:rPr>
                <w:rStyle w:val="DefinedTermChar"/>
                <w:rFonts w:eastAsiaTheme="minorHAnsi"/>
              </w:rPr>
              <w:t xml:space="preserve">o </w:t>
            </w:r>
            <w:proofErr w:type="spellStart"/>
            <w:r w:rsidRPr="009270C5">
              <w:rPr>
                <w:rStyle w:val="DefinedTermChar"/>
                <w:rFonts w:eastAsiaTheme="minorHAnsi"/>
              </w:rPr>
              <w:t>representantes</w:t>
            </w:r>
            <w:proofErr w:type="spellEnd"/>
            <w:r w:rsidRPr="009270C5">
              <w:rPr>
                <w:rStyle w:val="DefinedTermChar"/>
                <w:rFonts w:eastAsiaTheme="minorHAnsi"/>
              </w:rPr>
              <w:t xml:space="preserve"> de los </w:t>
            </w:r>
            <w:proofErr w:type="spellStart"/>
            <w:r w:rsidR="00C736F7" w:rsidRPr="009270C5">
              <w:rPr>
                <w:rStyle w:val="DefinedTermChar"/>
                <w:rFonts w:eastAsiaTheme="minorHAnsi"/>
              </w:rPr>
              <w:t>trabajadores</w:t>
            </w:r>
            <w:proofErr w:type="spellEnd"/>
            <w:r w:rsidRPr="00BE25B7">
              <w:t xml:space="preserve">, y </w:t>
            </w:r>
            <w:proofErr w:type="spellStart"/>
            <w:r w:rsidRPr="00BE25B7">
              <w:t>en</w:t>
            </w:r>
            <w:proofErr w:type="spellEnd"/>
            <w:r w:rsidRPr="00BE25B7">
              <w:t xml:space="preserve"> </w:t>
            </w:r>
            <w:proofErr w:type="spellStart"/>
            <w:r w:rsidRPr="009270C5">
              <w:rPr>
                <w:rStyle w:val="DefinedTermChar"/>
                <w:rFonts w:eastAsiaTheme="minorHAnsi"/>
              </w:rPr>
              <w:t>colaboración</w:t>
            </w:r>
            <w:proofErr w:type="spellEnd"/>
            <w:r w:rsidRPr="00BE25B7">
              <w:t xml:space="preserve"> con los </w:t>
            </w:r>
            <w:proofErr w:type="spellStart"/>
            <w:r w:rsidRPr="00BE25B7">
              <w:t>servicios</w:t>
            </w:r>
            <w:proofErr w:type="spellEnd"/>
            <w:r w:rsidRPr="00BE25B7">
              <w:t xml:space="preserve"> de </w:t>
            </w:r>
            <w:proofErr w:type="spellStart"/>
            <w:r w:rsidRPr="00BE25B7">
              <w:t>emergencia</w:t>
            </w:r>
            <w:proofErr w:type="spellEnd"/>
            <w:r w:rsidRPr="00BE25B7">
              <w:t xml:space="preserve"> y con las </w:t>
            </w:r>
            <w:proofErr w:type="spellStart"/>
            <w:r w:rsidRPr="00BE25B7">
              <w:t>agencias</w:t>
            </w:r>
            <w:proofErr w:type="spellEnd"/>
            <w:r w:rsidRPr="00BE25B7">
              <w:t xml:space="preserve"> </w:t>
            </w:r>
            <w:proofErr w:type="spellStart"/>
            <w:r w:rsidRPr="00BE25B7">
              <w:t>gubernamentales</w:t>
            </w:r>
            <w:proofErr w:type="spellEnd"/>
            <w:r w:rsidRPr="00BE25B7">
              <w:t xml:space="preserve"> </w:t>
            </w:r>
            <w:proofErr w:type="spellStart"/>
            <w:r w:rsidRPr="00BE25B7">
              <w:t>pertinentes</w:t>
            </w:r>
            <w:proofErr w:type="spellEnd"/>
            <w:r w:rsidR="003B76F2">
              <w:t xml:space="preserve"> </w:t>
            </w:r>
            <w:r w:rsidR="003B76F2" w:rsidRPr="003B76F2">
              <w:t xml:space="preserve">(Ver </w:t>
            </w:r>
            <w:proofErr w:type="spellStart"/>
            <w:r w:rsidR="003B76F2" w:rsidRPr="003B76F2">
              <w:t>también</w:t>
            </w:r>
            <w:proofErr w:type="spellEnd"/>
            <w:r w:rsidR="003B76F2" w:rsidRPr="003B76F2">
              <w:t xml:space="preserve"> IRMA </w:t>
            </w:r>
            <w:proofErr w:type="spellStart"/>
            <w:r w:rsidR="003B76F2" w:rsidRPr="003B76F2">
              <w:t>Capítulo</w:t>
            </w:r>
            <w:proofErr w:type="spellEnd"/>
            <w:r w:rsidR="003B76F2" w:rsidRPr="003B76F2">
              <w:t xml:space="preserve"> 2.5)</w:t>
            </w:r>
            <w:r w:rsidRPr="00BE25B7">
              <w:t>.</w:t>
            </w:r>
            <w:r w:rsidRPr="00BE25B7">
              <w:rPr>
                <w:rStyle w:val="FootnoteReference"/>
                <w:rFonts w:ascii="Calibri Light" w:hAnsi="Calibri Light" w:cs="Calibri Light"/>
                <w:szCs w:val="20"/>
              </w:rPr>
              <w:footnoteReference w:id="162"/>
            </w:r>
          </w:p>
          <w:p w14:paraId="599957BF" w14:textId="39B64446" w:rsidR="009903DE" w:rsidRPr="00BE25B7" w:rsidRDefault="009903DE" w:rsidP="009B0C9B">
            <w:pPr>
              <w:pStyle w:val="NumberedRequirementsSub"/>
            </w:pPr>
            <w:r w:rsidRPr="00BE25B7">
              <w:t xml:space="preserve">4.1.7.3.  Los </w:t>
            </w:r>
            <w:proofErr w:type="spellStart"/>
            <w:r w:rsidRPr="00BE25B7">
              <w:t>simulacros</w:t>
            </w:r>
            <w:proofErr w:type="spellEnd"/>
            <w:r w:rsidRPr="00BE25B7">
              <w:t xml:space="preserve"> de </w:t>
            </w:r>
            <w:proofErr w:type="spellStart"/>
            <w:r w:rsidRPr="00BE25B7">
              <w:t>emergencia</w:t>
            </w:r>
            <w:proofErr w:type="spellEnd"/>
            <w:r w:rsidRPr="00BE25B7">
              <w:t xml:space="preserve"> y </w:t>
            </w:r>
            <w:proofErr w:type="spellStart"/>
            <w:r w:rsidRPr="00BE25B7">
              <w:t>evacuación</w:t>
            </w:r>
            <w:proofErr w:type="spellEnd"/>
            <w:r w:rsidRPr="00BE25B7">
              <w:t xml:space="preserve"> (</w:t>
            </w:r>
            <w:proofErr w:type="spellStart"/>
            <w:r w:rsidRPr="00BE25B7">
              <w:t>teóricos</w:t>
            </w:r>
            <w:proofErr w:type="spellEnd"/>
            <w:r w:rsidRPr="00BE25B7">
              <w:t xml:space="preserve"> y </w:t>
            </w:r>
            <w:proofErr w:type="spellStart"/>
            <w:r w:rsidRPr="00BE25B7">
              <w:t>en</w:t>
            </w:r>
            <w:proofErr w:type="spellEnd"/>
            <w:r w:rsidRPr="00BE25B7">
              <w:t xml:space="preserve"> vivo) </w:t>
            </w:r>
            <w:proofErr w:type="spellStart"/>
            <w:r w:rsidRPr="00BE25B7">
              <w:t>relacionados</w:t>
            </w:r>
            <w:proofErr w:type="spellEnd"/>
            <w:r w:rsidRPr="00BE25B7">
              <w:t xml:space="preserve"> con </w:t>
            </w:r>
            <w:proofErr w:type="spellStart"/>
            <w:r w:rsidRPr="00BE25B7">
              <w:t>fallas</w:t>
            </w:r>
            <w:proofErr w:type="spellEnd"/>
            <w:r w:rsidRPr="00BE25B7">
              <w:t xml:space="preserve"> </w:t>
            </w:r>
            <w:proofErr w:type="spellStart"/>
            <w:r w:rsidRPr="00BE25B7">
              <w:t>catastróficas</w:t>
            </w:r>
            <w:proofErr w:type="spellEnd"/>
            <w:r w:rsidRPr="00BE25B7">
              <w:t xml:space="preserve"> de </w:t>
            </w:r>
            <w:proofErr w:type="spellStart"/>
            <w:r w:rsidR="002B7D61" w:rsidRPr="002B7D61">
              <w:rPr>
                <w:rStyle w:val="DefinedTermChar"/>
                <w:rFonts w:eastAsiaTheme="minorHAnsi"/>
              </w:rPr>
              <w:t>instalaciones</w:t>
            </w:r>
            <w:proofErr w:type="spellEnd"/>
            <w:r w:rsidR="002B7D61" w:rsidRPr="002B7D61">
              <w:rPr>
                <w:rStyle w:val="DefinedTermChar"/>
                <w:rFonts w:eastAsiaTheme="minorHAnsi"/>
              </w:rPr>
              <w:t xml:space="preserve"> </w:t>
            </w:r>
            <w:r w:rsidR="002B7D61">
              <w:rPr>
                <w:rStyle w:val="DefinedTermChar"/>
                <w:rFonts w:eastAsiaTheme="minorHAnsi"/>
              </w:rPr>
              <w:t>de</w:t>
            </w:r>
            <w:r w:rsidR="002B7D61" w:rsidRPr="002B7D61">
              <w:rPr>
                <w:rStyle w:val="DefinedTermChar"/>
                <w:rFonts w:eastAsiaTheme="minorHAnsi"/>
              </w:rPr>
              <w:t xml:space="preserve"> </w:t>
            </w:r>
            <w:proofErr w:type="spellStart"/>
            <w:r w:rsidR="002B7D61" w:rsidRPr="002B7D61">
              <w:rPr>
                <w:rStyle w:val="DefinedTermChar"/>
                <w:rFonts w:eastAsiaTheme="minorHAnsi"/>
              </w:rPr>
              <w:t>desechos</w:t>
            </w:r>
            <w:proofErr w:type="spellEnd"/>
            <w:r w:rsidR="002B7D61" w:rsidRPr="002B7D61">
              <w:rPr>
                <w:rStyle w:val="DefinedTermChar"/>
                <w:rFonts w:eastAsiaTheme="minorHAnsi"/>
              </w:rPr>
              <w:t xml:space="preserve"> </w:t>
            </w:r>
            <w:proofErr w:type="spellStart"/>
            <w:r w:rsidR="002B7D61" w:rsidRPr="002B7D61">
              <w:rPr>
                <w:rStyle w:val="DefinedTermChar"/>
                <w:rFonts w:eastAsiaTheme="minorHAnsi"/>
              </w:rPr>
              <w:t>mineralizados</w:t>
            </w:r>
            <w:proofErr w:type="spellEnd"/>
            <w:r w:rsidR="002B7D61" w:rsidRPr="002B7D61">
              <w:t xml:space="preserve"> </w:t>
            </w:r>
            <w:r w:rsidRPr="00BE25B7">
              <w:t xml:space="preserve">se </w:t>
            </w:r>
            <w:proofErr w:type="spellStart"/>
            <w:r w:rsidRPr="00BE25B7">
              <w:t>deberán</w:t>
            </w:r>
            <w:proofErr w:type="spellEnd"/>
            <w:r w:rsidRPr="00BE25B7">
              <w:t xml:space="preserve"> </w:t>
            </w:r>
            <w:proofErr w:type="spellStart"/>
            <w:r w:rsidRPr="00BE25B7">
              <w:t>llevar</w:t>
            </w:r>
            <w:proofErr w:type="spellEnd"/>
            <w:r w:rsidRPr="00BE25B7">
              <w:t xml:space="preserve"> a </w:t>
            </w:r>
            <w:proofErr w:type="spellStart"/>
            <w:r w:rsidRPr="00BE25B7">
              <w:t>cabo</w:t>
            </w:r>
            <w:proofErr w:type="spellEnd"/>
            <w:r w:rsidRPr="00BE25B7">
              <w:t xml:space="preserve"> </w:t>
            </w:r>
            <w:proofErr w:type="spellStart"/>
            <w:r w:rsidRPr="00BE25B7">
              <w:t>regularmente</w:t>
            </w:r>
            <w:proofErr w:type="spellEnd"/>
            <w:r w:rsidR="003B76F2">
              <w:t xml:space="preserve"> </w:t>
            </w:r>
            <w:r w:rsidR="003B76F2" w:rsidRPr="003B76F2">
              <w:t xml:space="preserve">(Ver </w:t>
            </w:r>
            <w:proofErr w:type="spellStart"/>
            <w:r w:rsidR="003B76F2" w:rsidRPr="003B76F2">
              <w:t>también</w:t>
            </w:r>
            <w:proofErr w:type="spellEnd"/>
            <w:r w:rsidR="003B76F2" w:rsidRPr="003B76F2">
              <w:t xml:space="preserve"> IRMA </w:t>
            </w:r>
            <w:proofErr w:type="spellStart"/>
            <w:r w:rsidR="003B76F2" w:rsidRPr="003B76F2">
              <w:t>Capítulo</w:t>
            </w:r>
            <w:proofErr w:type="spellEnd"/>
            <w:r w:rsidR="003B76F2" w:rsidRPr="003B76F2">
              <w:t xml:space="preserve"> 2.5</w:t>
            </w:r>
            <w:r w:rsidR="003B76F2">
              <w:t>)</w:t>
            </w:r>
            <w:r w:rsidRPr="00BE25B7">
              <w:t>.</w:t>
            </w:r>
            <w:r w:rsidRPr="00BE25B7">
              <w:rPr>
                <w:rStyle w:val="FootnoteReference"/>
                <w:rFonts w:ascii="Calibri Light" w:hAnsi="Calibri Light" w:cs="Calibri Light"/>
                <w:szCs w:val="20"/>
              </w:rPr>
              <w:footnoteReference w:id="163"/>
            </w:r>
          </w:p>
          <w:p w14:paraId="6AC82B9A" w14:textId="798B3AFA" w:rsidR="009903DE" w:rsidRPr="00BE25B7" w:rsidRDefault="009903DE" w:rsidP="009B0C9B">
            <w:pPr>
              <w:pStyle w:val="NumberedRequirementsSub"/>
            </w:pPr>
            <w:r w:rsidRPr="00BE25B7">
              <w:t xml:space="preserve">4.1.7.4.  De ser </w:t>
            </w:r>
            <w:proofErr w:type="spellStart"/>
            <w:r w:rsidRPr="00BE25B7">
              <w:t>solicitado</w:t>
            </w:r>
            <w:proofErr w:type="spellEnd"/>
            <w:r w:rsidRPr="00BE25B7">
              <w:t xml:space="preserve"> por los </w:t>
            </w:r>
            <w:proofErr w:type="spellStart"/>
            <w:r w:rsidRPr="009270C5">
              <w:rPr>
                <w:rStyle w:val="DefinedTermChar"/>
                <w:rFonts w:eastAsiaTheme="minorHAnsi"/>
              </w:rPr>
              <w:t>actores</w:t>
            </w:r>
            <w:proofErr w:type="spellEnd"/>
            <w:r w:rsidRPr="009270C5">
              <w:rPr>
                <w:rStyle w:val="DefinedTermChar"/>
                <w:rFonts w:eastAsiaTheme="minorHAnsi"/>
              </w:rPr>
              <w:t xml:space="preserve"> </w:t>
            </w:r>
            <w:proofErr w:type="spellStart"/>
            <w:r w:rsidRPr="009270C5">
              <w:rPr>
                <w:rStyle w:val="DefinedTermChar"/>
                <w:rFonts w:eastAsiaTheme="minorHAnsi"/>
              </w:rPr>
              <w:t>sociales</w:t>
            </w:r>
            <w:proofErr w:type="spellEnd"/>
            <w:r w:rsidRPr="00BE25B7">
              <w:t xml:space="preserve">, la </w:t>
            </w:r>
            <w:proofErr w:type="spellStart"/>
            <w:r w:rsidR="008572EF" w:rsidRPr="00BE25B7">
              <w:rPr>
                <w:u w:val="dotted" w:color="A6A6A6" w:themeColor="background1" w:themeShade="A6"/>
              </w:rPr>
              <w:t>empresa</w:t>
            </w:r>
            <w:proofErr w:type="spellEnd"/>
            <w:r w:rsidR="008572EF" w:rsidRPr="00BE25B7">
              <w:rPr>
                <w:u w:val="dotted" w:color="A6A6A6" w:themeColor="background1" w:themeShade="A6"/>
              </w:rPr>
              <w:t xml:space="preserve"> </w:t>
            </w:r>
            <w:proofErr w:type="spellStart"/>
            <w:r w:rsidR="008572EF" w:rsidRPr="00BE25B7">
              <w:rPr>
                <w:u w:val="dotted" w:color="A6A6A6" w:themeColor="background1" w:themeShade="A6"/>
              </w:rPr>
              <w:t>operadora</w:t>
            </w:r>
            <w:proofErr w:type="spellEnd"/>
            <w:r w:rsidRPr="00BE25B7">
              <w:t xml:space="preserve"> </w:t>
            </w:r>
            <w:proofErr w:type="spellStart"/>
            <w:r w:rsidRPr="00BE25B7">
              <w:t>deberá</w:t>
            </w:r>
            <w:proofErr w:type="spellEnd"/>
            <w:r w:rsidRPr="00BE25B7">
              <w:t xml:space="preserve"> </w:t>
            </w:r>
            <w:proofErr w:type="spellStart"/>
            <w:r w:rsidRPr="00BE25B7">
              <w:t>informarles</w:t>
            </w:r>
            <w:proofErr w:type="spellEnd"/>
            <w:r w:rsidRPr="00BE25B7">
              <w:t xml:space="preserve"> </w:t>
            </w:r>
            <w:proofErr w:type="spellStart"/>
            <w:r w:rsidRPr="00BE25B7">
              <w:t>sobre</w:t>
            </w:r>
            <w:proofErr w:type="spellEnd"/>
            <w:r w:rsidRPr="00BE25B7">
              <w:t xml:space="preserve"> las </w:t>
            </w:r>
            <w:proofErr w:type="spellStart"/>
            <w:r w:rsidRPr="00BE25B7">
              <w:t>acciones</w:t>
            </w:r>
            <w:proofErr w:type="spellEnd"/>
            <w:r w:rsidRPr="00BE25B7">
              <w:t xml:space="preserve"> de </w:t>
            </w:r>
            <w:proofErr w:type="spellStart"/>
            <w:r w:rsidRPr="00BE25B7">
              <w:t>gestión</w:t>
            </w:r>
            <w:proofErr w:type="spellEnd"/>
            <w:r w:rsidRPr="00BE25B7">
              <w:t xml:space="preserve"> de </w:t>
            </w:r>
            <w:proofErr w:type="spellStart"/>
            <w:r w:rsidR="002B7D61" w:rsidRPr="002B7D61">
              <w:rPr>
                <w:rStyle w:val="DefinedTermChar"/>
                <w:rFonts w:eastAsiaTheme="minorHAnsi"/>
              </w:rPr>
              <w:t>instalación</w:t>
            </w:r>
            <w:proofErr w:type="spellEnd"/>
            <w:r w:rsidR="002B7D61" w:rsidRPr="002B7D61">
              <w:rPr>
                <w:rStyle w:val="DefinedTermChar"/>
                <w:rFonts w:eastAsiaTheme="minorHAnsi"/>
              </w:rPr>
              <w:t xml:space="preserve"> </w:t>
            </w:r>
            <w:r w:rsidR="002B7D61">
              <w:rPr>
                <w:rStyle w:val="DefinedTermChar"/>
                <w:rFonts w:eastAsiaTheme="minorHAnsi"/>
              </w:rPr>
              <w:t>de</w:t>
            </w:r>
            <w:r w:rsidR="002B7D61" w:rsidRPr="002B7D61">
              <w:rPr>
                <w:rStyle w:val="DefinedTermChar"/>
                <w:rFonts w:eastAsiaTheme="minorHAnsi"/>
              </w:rPr>
              <w:t xml:space="preserve"> </w:t>
            </w:r>
            <w:proofErr w:type="spellStart"/>
            <w:r w:rsidR="002B7D61" w:rsidRPr="002B7D61">
              <w:rPr>
                <w:rStyle w:val="DefinedTermChar"/>
                <w:rFonts w:eastAsiaTheme="minorHAnsi"/>
              </w:rPr>
              <w:t>desechos</w:t>
            </w:r>
            <w:proofErr w:type="spellEnd"/>
            <w:r w:rsidR="002B7D61" w:rsidRPr="002B7D61">
              <w:rPr>
                <w:rStyle w:val="DefinedTermChar"/>
                <w:rFonts w:eastAsiaTheme="minorHAnsi"/>
              </w:rPr>
              <w:t xml:space="preserve"> </w:t>
            </w:r>
            <w:proofErr w:type="spellStart"/>
            <w:r w:rsidR="002B7D61" w:rsidRPr="002B7D61">
              <w:rPr>
                <w:rStyle w:val="DefinedTermChar"/>
                <w:rFonts w:eastAsiaTheme="minorHAnsi"/>
              </w:rPr>
              <w:t>mineralizados</w:t>
            </w:r>
            <w:proofErr w:type="spellEnd"/>
            <w:r w:rsidRPr="00BE25B7">
              <w:t xml:space="preserve">, los </w:t>
            </w:r>
            <w:proofErr w:type="spellStart"/>
            <w:r w:rsidRPr="00BE25B7">
              <w:t>resultados</w:t>
            </w:r>
            <w:proofErr w:type="spellEnd"/>
            <w:r w:rsidRPr="00BE25B7">
              <w:t xml:space="preserve"> de </w:t>
            </w:r>
            <w:proofErr w:type="spellStart"/>
            <w:r w:rsidRPr="00BE25B7">
              <w:t>monitoreo</w:t>
            </w:r>
            <w:proofErr w:type="spellEnd"/>
            <w:r w:rsidRPr="00BE25B7">
              <w:t xml:space="preserve"> y </w:t>
            </w:r>
            <w:proofErr w:type="spellStart"/>
            <w:r w:rsidRPr="00BE25B7">
              <w:t>supervisión</w:t>
            </w:r>
            <w:proofErr w:type="spellEnd"/>
            <w:r w:rsidRPr="00BE25B7">
              <w:t xml:space="preserve">, </w:t>
            </w:r>
            <w:proofErr w:type="spellStart"/>
            <w:r w:rsidRPr="00BE25B7">
              <w:t>sobre</w:t>
            </w:r>
            <w:proofErr w:type="spellEnd"/>
            <w:r w:rsidRPr="00BE25B7">
              <w:t xml:space="preserve"> los </w:t>
            </w:r>
            <w:proofErr w:type="spellStart"/>
            <w:r w:rsidRPr="009270C5">
              <w:rPr>
                <w:rStyle w:val="DefinedTermChar"/>
                <w:rFonts w:eastAsiaTheme="minorHAnsi"/>
              </w:rPr>
              <w:t>estudios</w:t>
            </w:r>
            <w:proofErr w:type="spellEnd"/>
            <w:r w:rsidRPr="009270C5">
              <w:rPr>
                <w:rStyle w:val="DefinedTermChar"/>
                <w:rFonts w:eastAsiaTheme="minorHAnsi"/>
              </w:rPr>
              <w:t xml:space="preserve"> </w:t>
            </w:r>
            <w:proofErr w:type="spellStart"/>
            <w:r w:rsidRPr="009270C5">
              <w:rPr>
                <w:rStyle w:val="DefinedTermChar"/>
                <w:rFonts w:eastAsiaTheme="minorHAnsi"/>
              </w:rPr>
              <w:t>independientes</w:t>
            </w:r>
            <w:proofErr w:type="spellEnd"/>
            <w:r w:rsidRPr="00BE25B7">
              <w:t xml:space="preserve"> y </w:t>
            </w:r>
            <w:proofErr w:type="spellStart"/>
            <w:r w:rsidRPr="00BE25B7">
              <w:t>sobre</w:t>
            </w:r>
            <w:proofErr w:type="spellEnd"/>
            <w:r w:rsidRPr="00BE25B7">
              <w:t xml:space="preserve"> la </w:t>
            </w:r>
            <w:proofErr w:type="spellStart"/>
            <w:r w:rsidRPr="00BE25B7">
              <w:t>efectividad</w:t>
            </w:r>
            <w:proofErr w:type="spellEnd"/>
            <w:r w:rsidRPr="00BE25B7">
              <w:t xml:space="preserve"> de las </w:t>
            </w:r>
            <w:proofErr w:type="spellStart"/>
            <w:r w:rsidRPr="00BE25B7">
              <w:t>estrategias</w:t>
            </w:r>
            <w:proofErr w:type="spellEnd"/>
            <w:r w:rsidRPr="00BE25B7">
              <w:t xml:space="preserve"> de </w:t>
            </w:r>
            <w:proofErr w:type="spellStart"/>
            <w:r w:rsidRPr="00BE25B7">
              <w:t>gestión</w:t>
            </w:r>
            <w:proofErr w:type="spellEnd"/>
            <w:r w:rsidRPr="00BE25B7">
              <w:t>.</w:t>
            </w:r>
          </w:p>
        </w:tc>
      </w:tr>
      <w:tr w:rsidR="009903DE" w:rsidRPr="00274122" w14:paraId="52A376F5" w14:textId="77777777" w:rsidTr="009903DE">
        <w:trPr>
          <w:trHeight w:val="1022"/>
        </w:trPr>
        <w:tc>
          <w:tcPr>
            <w:tcW w:w="9450" w:type="dxa"/>
          </w:tcPr>
          <w:p w14:paraId="02F24E74" w14:textId="77777777" w:rsidR="009903DE" w:rsidRPr="00BE25B7" w:rsidRDefault="009903DE" w:rsidP="006366DF">
            <w:pPr>
              <w:pStyle w:val="NumberedRequirementsMain"/>
            </w:pPr>
            <w:r w:rsidRPr="00BE25B7">
              <w:t xml:space="preserve">4.1.8.  </w:t>
            </w:r>
            <w:proofErr w:type="spellStart"/>
            <w:r w:rsidRPr="00BE25B7">
              <w:t>Consideraciones</w:t>
            </w:r>
            <w:proofErr w:type="spellEnd"/>
            <w:r w:rsidRPr="00BE25B7">
              <w:t xml:space="preserve"> </w:t>
            </w:r>
            <w:proofErr w:type="spellStart"/>
            <w:r w:rsidRPr="00BE25B7">
              <w:t>adicionales</w:t>
            </w:r>
            <w:proofErr w:type="spellEnd"/>
          </w:p>
          <w:p w14:paraId="6B1C079F" w14:textId="77777777" w:rsidR="009903DE" w:rsidRDefault="009903DE" w:rsidP="009B0C9B">
            <w:pPr>
              <w:pStyle w:val="NumberedRequirementsSub"/>
            </w:pPr>
            <w:r w:rsidRPr="00BE25B7">
              <w:t xml:space="preserve">4.1.8.1.  </w:t>
            </w:r>
            <w:r w:rsidR="00104368" w:rsidRPr="00676DCC">
              <w:rPr>
                <w:color w:val="C00000"/>
                <w:szCs w:val="20"/>
              </w:rPr>
              <w:t>(</w:t>
            </w:r>
            <w:proofErr w:type="spellStart"/>
            <w:r w:rsidR="00104368" w:rsidRPr="00676DCC">
              <w:rPr>
                <w:color w:val="C00000"/>
                <w:szCs w:val="20"/>
              </w:rPr>
              <w:t>Requis</w:t>
            </w:r>
            <w:r w:rsidR="00104368">
              <w:rPr>
                <w:color w:val="C00000"/>
                <w:szCs w:val="20"/>
              </w:rPr>
              <w:t>i</w:t>
            </w:r>
            <w:r w:rsidR="00104368" w:rsidRPr="00676DCC">
              <w:rPr>
                <w:color w:val="C00000"/>
                <w:szCs w:val="20"/>
              </w:rPr>
              <w:t>to</w:t>
            </w:r>
            <w:proofErr w:type="spellEnd"/>
            <w:r w:rsidR="00104368" w:rsidRPr="00676DCC">
              <w:rPr>
                <w:color w:val="C00000"/>
                <w:szCs w:val="20"/>
              </w:rPr>
              <w:t xml:space="preserve"> </w:t>
            </w:r>
            <w:proofErr w:type="spellStart"/>
            <w:r w:rsidR="00104368" w:rsidRPr="00676DCC">
              <w:rPr>
                <w:color w:val="C00000"/>
                <w:szCs w:val="20"/>
              </w:rPr>
              <w:t>crítico</w:t>
            </w:r>
            <w:proofErr w:type="spellEnd"/>
            <w:r w:rsidR="00104368" w:rsidRPr="00676DCC">
              <w:rPr>
                <w:color w:val="C00000"/>
                <w:szCs w:val="20"/>
              </w:rPr>
              <w:t>)</w:t>
            </w:r>
            <w:r w:rsidR="00104368">
              <w:rPr>
                <w:color w:val="C00000"/>
                <w:szCs w:val="20"/>
              </w:rPr>
              <w:br/>
            </w:r>
            <w:r w:rsidR="002B7D61" w:rsidRPr="002B7D61">
              <w:t xml:space="preserve">La </w:t>
            </w:r>
            <w:proofErr w:type="spellStart"/>
            <w:r w:rsidR="002B7D61" w:rsidRPr="002B7D61">
              <w:rPr>
                <w:rStyle w:val="DefinedTermChar"/>
                <w:rFonts w:eastAsiaTheme="minorHAnsi"/>
              </w:rPr>
              <w:t>operación</w:t>
            </w:r>
            <w:proofErr w:type="spellEnd"/>
            <w:r w:rsidR="002B7D61" w:rsidRPr="002B7D61">
              <w:rPr>
                <w:rStyle w:val="DefinedTermChar"/>
                <w:rFonts w:eastAsiaTheme="minorHAnsi"/>
              </w:rPr>
              <w:t xml:space="preserve"> de </w:t>
            </w:r>
            <w:proofErr w:type="spellStart"/>
            <w:r w:rsidR="002B7D61" w:rsidRPr="002B7D61">
              <w:rPr>
                <w:rStyle w:val="DefinedTermChar"/>
                <w:rFonts w:eastAsiaTheme="minorHAnsi"/>
              </w:rPr>
              <w:t>procesamiento</w:t>
            </w:r>
            <w:proofErr w:type="spellEnd"/>
            <w:r w:rsidR="002B7D61" w:rsidRPr="002B7D61">
              <w:rPr>
                <w:rStyle w:val="DefinedTermChar"/>
                <w:rFonts w:eastAsiaTheme="minorHAnsi"/>
              </w:rPr>
              <w:t xml:space="preserve"> de </w:t>
            </w:r>
            <w:proofErr w:type="spellStart"/>
            <w:r w:rsidR="002B7D61" w:rsidRPr="002B7D61">
              <w:rPr>
                <w:rStyle w:val="DefinedTermChar"/>
                <w:rFonts w:eastAsiaTheme="minorHAnsi"/>
              </w:rPr>
              <w:t>minerales</w:t>
            </w:r>
            <w:proofErr w:type="spellEnd"/>
            <w:r w:rsidR="002B7D61" w:rsidRPr="002B7D61">
              <w:t xml:space="preserve"> no </w:t>
            </w:r>
            <w:proofErr w:type="spellStart"/>
            <w:r w:rsidR="002B7D61" w:rsidRPr="002B7D61">
              <w:t>utiliza</w:t>
            </w:r>
            <w:proofErr w:type="spellEnd"/>
            <w:r w:rsidR="002B7D61" w:rsidRPr="002B7D61">
              <w:t xml:space="preserve"> </w:t>
            </w:r>
            <w:proofErr w:type="spellStart"/>
            <w:r w:rsidR="002B7D61" w:rsidRPr="002B7D61">
              <w:t>disposición</w:t>
            </w:r>
            <w:proofErr w:type="spellEnd"/>
            <w:r w:rsidR="002B7D61" w:rsidRPr="002B7D61">
              <w:t xml:space="preserve"> fluvial, </w:t>
            </w:r>
            <w:proofErr w:type="spellStart"/>
            <w:r w:rsidR="002B7D61" w:rsidRPr="002B7D61">
              <w:t>submarina</w:t>
            </w:r>
            <w:proofErr w:type="spellEnd"/>
            <w:r w:rsidR="002B7D61" w:rsidRPr="002B7D61">
              <w:t xml:space="preserve"> o </w:t>
            </w:r>
            <w:proofErr w:type="spellStart"/>
            <w:r w:rsidR="002B7D61" w:rsidRPr="002B7D61">
              <w:t>lacustre</w:t>
            </w:r>
            <w:proofErr w:type="spellEnd"/>
            <w:r w:rsidR="002B7D61" w:rsidRPr="002B7D61">
              <w:t xml:space="preserve"> para </w:t>
            </w:r>
            <w:proofErr w:type="spellStart"/>
            <w:r w:rsidR="002B7D61">
              <w:rPr>
                <w:rStyle w:val="DefinedTermChar"/>
                <w:rFonts w:eastAsiaTheme="minorHAnsi"/>
              </w:rPr>
              <w:t>residuos</w:t>
            </w:r>
            <w:proofErr w:type="spellEnd"/>
            <w:r w:rsidR="002B7D61" w:rsidRPr="002B7D61">
              <w:rPr>
                <w:rStyle w:val="DefinedTermChar"/>
                <w:rFonts w:eastAsiaTheme="minorHAnsi"/>
              </w:rPr>
              <w:t xml:space="preserve"> </w:t>
            </w:r>
            <w:proofErr w:type="spellStart"/>
            <w:r w:rsidR="002B7D61" w:rsidRPr="002B7D61">
              <w:rPr>
                <w:rStyle w:val="DefinedTermChar"/>
                <w:rFonts w:eastAsiaTheme="minorHAnsi"/>
              </w:rPr>
              <w:t>mineralizados</w:t>
            </w:r>
            <w:proofErr w:type="spellEnd"/>
            <w:r w:rsidR="002B7D61" w:rsidRPr="002B7D61">
              <w:t>.</w:t>
            </w:r>
          </w:p>
          <w:p w14:paraId="24B86FBD" w14:textId="6C9F10B8" w:rsidR="0058437F" w:rsidRPr="00BE25B7" w:rsidRDefault="0058437F" w:rsidP="0058437F">
            <w:pPr>
              <w:pStyle w:val="NOTEinChapter"/>
            </w:pPr>
            <w:r w:rsidRPr="0058437F">
              <w:rPr>
                <w:b/>
                <w:bCs/>
                <w:color w:val="0432FF"/>
              </w:rPr>
              <w:t>PREGUNTA DE CONSULTA 56:</w:t>
            </w:r>
            <w:r w:rsidRPr="0058437F">
              <w:rPr>
                <w:color w:val="0432FF"/>
              </w:rPr>
              <w:t xml:space="preserve">  </w:t>
            </w:r>
            <w:r w:rsidRPr="0058437F">
              <w:t xml:space="preserve">Por el </w:t>
            </w:r>
            <w:proofErr w:type="spellStart"/>
            <w:r w:rsidRPr="0058437F">
              <w:t>momento</w:t>
            </w:r>
            <w:proofErr w:type="spellEnd"/>
            <w:r w:rsidRPr="0058437F">
              <w:t xml:space="preserve">, se ha </w:t>
            </w:r>
            <w:proofErr w:type="spellStart"/>
            <w:r w:rsidRPr="0058437F">
              <w:t>dejado</w:t>
            </w:r>
            <w:proofErr w:type="spellEnd"/>
            <w:r w:rsidRPr="0058437F">
              <w:t xml:space="preserve"> la </w:t>
            </w:r>
            <w:proofErr w:type="spellStart"/>
            <w:r w:rsidRPr="0058437F">
              <w:t>referencia</w:t>
            </w:r>
            <w:proofErr w:type="spellEnd"/>
            <w:r w:rsidRPr="0058437F">
              <w:t xml:space="preserve"> a la </w:t>
            </w:r>
            <w:proofErr w:type="spellStart"/>
            <w:r w:rsidRPr="0058437F">
              <w:t>eliminación</w:t>
            </w:r>
            <w:proofErr w:type="spellEnd"/>
            <w:r w:rsidRPr="0058437F">
              <w:t xml:space="preserve"> fluvial, </w:t>
            </w:r>
            <w:proofErr w:type="spellStart"/>
            <w:r w:rsidRPr="0058437F">
              <w:t>submarina</w:t>
            </w:r>
            <w:proofErr w:type="spellEnd"/>
            <w:r w:rsidRPr="0058437F">
              <w:t xml:space="preserve"> y </w:t>
            </w:r>
            <w:proofErr w:type="spellStart"/>
            <w:r w:rsidRPr="0058437F">
              <w:t>lacustre</w:t>
            </w:r>
            <w:proofErr w:type="spellEnd"/>
            <w:r w:rsidRPr="0058437F">
              <w:t xml:space="preserve">, </w:t>
            </w:r>
            <w:proofErr w:type="spellStart"/>
            <w:r w:rsidRPr="0058437F">
              <w:t>pero</w:t>
            </w:r>
            <w:proofErr w:type="spellEnd"/>
            <w:r w:rsidRPr="0058437F">
              <w:t xml:space="preserve"> ¿es </w:t>
            </w:r>
            <w:proofErr w:type="spellStart"/>
            <w:r w:rsidRPr="0058437F">
              <w:t>esta</w:t>
            </w:r>
            <w:proofErr w:type="spellEnd"/>
            <w:r w:rsidRPr="0058437F">
              <w:t xml:space="preserve"> una </w:t>
            </w:r>
            <w:proofErr w:type="spellStart"/>
            <w:r w:rsidRPr="0058437F">
              <w:t>ruta</w:t>
            </w:r>
            <w:proofErr w:type="spellEnd"/>
            <w:r w:rsidRPr="0058437F">
              <w:t xml:space="preserve"> probable de </w:t>
            </w:r>
            <w:proofErr w:type="spellStart"/>
            <w:r w:rsidRPr="0058437F">
              <w:t>eliminación</w:t>
            </w:r>
            <w:proofErr w:type="spellEnd"/>
            <w:r w:rsidRPr="0058437F">
              <w:t xml:space="preserve"> para las </w:t>
            </w:r>
            <w:proofErr w:type="spellStart"/>
            <w:r w:rsidRPr="0058437F">
              <w:t>operaciones</w:t>
            </w:r>
            <w:proofErr w:type="spellEnd"/>
            <w:r w:rsidRPr="0058437F">
              <w:t xml:space="preserve"> de </w:t>
            </w:r>
            <w:proofErr w:type="spellStart"/>
            <w:r w:rsidRPr="0058437F">
              <w:t>procesamiento</w:t>
            </w:r>
            <w:proofErr w:type="spellEnd"/>
            <w:r w:rsidRPr="0058437F">
              <w:t xml:space="preserve"> de </w:t>
            </w:r>
            <w:proofErr w:type="spellStart"/>
            <w:r w:rsidRPr="0058437F">
              <w:t>minerales</w:t>
            </w:r>
            <w:proofErr w:type="spellEnd"/>
            <w:r w:rsidRPr="0058437F">
              <w:t xml:space="preserve"> (por </w:t>
            </w:r>
            <w:proofErr w:type="spellStart"/>
            <w:r w:rsidRPr="0058437F">
              <w:t>ejemplo</w:t>
            </w:r>
            <w:proofErr w:type="spellEnd"/>
            <w:r w:rsidRPr="0058437F">
              <w:t xml:space="preserve">, para </w:t>
            </w:r>
            <w:proofErr w:type="spellStart"/>
            <w:r w:rsidRPr="0058437F">
              <w:t>ciertos</w:t>
            </w:r>
            <w:proofErr w:type="spellEnd"/>
            <w:r w:rsidRPr="0058437F">
              <w:t xml:space="preserve"> </w:t>
            </w:r>
            <w:proofErr w:type="spellStart"/>
            <w:r w:rsidRPr="0058437F">
              <w:t>tipos</w:t>
            </w:r>
            <w:proofErr w:type="spellEnd"/>
            <w:r w:rsidRPr="0058437F">
              <w:t xml:space="preserve"> de </w:t>
            </w:r>
            <w:proofErr w:type="spellStart"/>
            <w:r w:rsidRPr="0058437F">
              <w:t>operaciones</w:t>
            </w:r>
            <w:proofErr w:type="spellEnd"/>
            <w:r w:rsidRPr="0058437F">
              <w:t xml:space="preserve"> o </w:t>
            </w:r>
            <w:proofErr w:type="spellStart"/>
            <w:r w:rsidRPr="0058437F">
              <w:t>en</w:t>
            </w:r>
            <w:proofErr w:type="spellEnd"/>
            <w:r w:rsidRPr="0058437F">
              <w:t xml:space="preserve"> </w:t>
            </w:r>
            <w:proofErr w:type="spellStart"/>
            <w:r w:rsidRPr="0058437F">
              <w:t>ciertas</w:t>
            </w:r>
            <w:proofErr w:type="spellEnd"/>
            <w:r w:rsidRPr="0058437F">
              <w:t xml:space="preserve"> </w:t>
            </w:r>
            <w:proofErr w:type="spellStart"/>
            <w:r w:rsidRPr="0058437F">
              <w:t>jurisdicciones</w:t>
            </w:r>
            <w:proofErr w:type="spellEnd"/>
            <w:r w:rsidRPr="0058437F">
              <w:t xml:space="preserve">) </w:t>
            </w:r>
            <w:proofErr w:type="spellStart"/>
            <w:r w:rsidRPr="0058437F">
              <w:t>según</w:t>
            </w:r>
            <w:proofErr w:type="spellEnd"/>
            <w:r w:rsidRPr="0058437F">
              <w:t xml:space="preserve"> </w:t>
            </w:r>
            <w:proofErr w:type="spellStart"/>
            <w:r w:rsidRPr="0058437F">
              <w:t>su</w:t>
            </w:r>
            <w:proofErr w:type="spellEnd"/>
            <w:r w:rsidRPr="0058437F">
              <w:t xml:space="preserve"> </w:t>
            </w:r>
            <w:proofErr w:type="spellStart"/>
            <w:r w:rsidRPr="0058437F">
              <w:t>experiencia</w:t>
            </w:r>
            <w:proofErr w:type="spellEnd"/>
            <w:r w:rsidRPr="0058437F">
              <w:t>?</w:t>
            </w:r>
          </w:p>
        </w:tc>
      </w:tr>
    </w:tbl>
    <w:p w14:paraId="65FEEB5D" w14:textId="1EF610A2" w:rsidR="00523EA3" w:rsidRPr="00B14CF5" w:rsidRDefault="00523EA3" w:rsidP="00523EA3">
      <w:pPr>
        <w:pStyle w:val="Notesendofchapter"/>
        <w:rPr>
          <w:rFonts w:asciiTheme="minorHAnsi" w:hAnsiTheme="minorHAnsi" w:cstheme="minorHAnsi"/>
        </w:rPr>
      </w:pPr>
      <w:r w:rsidRPr="00B14CF5">
        <w:rPr>
          <w:rFonts w:asciiTheme="minorHAnsi" w:hAnsiTheme="minorHAnsi" w:cstheme="minorHAnsi"/>
        </w:rPr>
        <w:lastRenderedPageBreak/>
        <w:t>Not</w:t>
      </w:r>
      <w:r w:rsidR="005D67AC">
        <w:rPr>
          <w:rFonts w:asciiTheme="minorHAnsi" w:hAnsiTheme="minorHAnsi" w:cstheme="minorHAnsi"/>
        </w:rPr>
        <w:t>AS</w:t>
      </w:r>
    </w:p>
    <w:p w14:paraId="094CD13B" w14:textId="77777777" w:rsidR="005D67AC" w:rsidRPr="002F1A79" w:rsidRDefault="005D67AC" w:rsidP="009B0C9B">
      <w:pPr>
        <w:pStyle w:val="NOTEinChapter"/>
        <w:rPr>
          <w:rFonts w:asciiTheme="minorHAnsi" w:hAnsiTheme="minorHAnsi" w:cstheme="minorHAnsi"/>
          <w:lang w:val="es-ES"/>
        </w:rPr>
      </w:pPr>
      <w:bookmarkStart w:id="133" w:name="_Toc61184201"/>
      <w:bookmarkStart w:id="134" w:name="_Toc511328748"/>
      <w:r w:rsidRPr="002F1A79">
        <w:rPr>
          <w:b/>
          <w:bCs/>
          <w:color w:val="FF40FF"/>
          <w:lang w:val="es-ES_tradnl"/>
        </w:rPr>
        <w:t>NOTA:</w:t>
      </w:r>
      <w:r w:rsidRPr="002F1A79">
        <w:rPr>
          <w:color w:val="FF40FF"/>
          <w:lang w:val="es-ES_tradnl"/>
        </w:rPr>
        <w:t xml:space="preserve"> </w:t>
      </w:r>
      <w:r w:rsidRPr="002F1A79">
        <w:rPr>
          <w:lang w:val="es-ES_tradnl"/>
        </w:rPr>
        <w:t xml:space="preserve">Se actualizará con la orientación de buenas prácticas relevantes para </w:t>
      </w:r>
      <w:r w:rsidRPr="002F1A79">
        <w:rPr>
          <w:u w:val="dotted"/>
          <w:lang w:val="es-ES_tradnl"/>
        </w:rPr>
        <w:t>operaciones de procesamiento de minerales</w:t>
      </w:r>
      <w:r w:rsidRPr="002F1A79">
        <w:rPr>
          <w:lang w:val="es-ES_tradnl"/>
        </w:rPr>
        <w:t>.</w:t>
      </w:r>
    </w:p>
    <w:p w14:paraId="63037CC7" w14:textId="7F93CD97" w:rsidR="00163974" w:rsidRPr="00211EB3" w:rsidRDefault="005D67AC" w:rsidP="00094BD0">
      <w:pPr>
        <w:rPr>
          <w:rFonts w:eastAsia="Calibri" w:cstheme="majorHAnsi"/>
          <w:color w:val="000000"/>
          <w:szCs w:val="20"/>
          <w:lang w:val="es-ES_tradnl"/>
        </w:rPr>
      </w:pPr>
      <w:r w:rsidRPr="00211EB3">
        <w:rPr>
          <w:rFonts w:eastAsia="Calibri" w:cstheme="majorHAnsi"/>
          <w:color w:val="000000"/>
          <w:szCs w:val="20"/>
          <w:lang w:val="es-ES_tradnl"/>
        </w:rPr>
        <w:t xml:space="preserve">El liderazgo de IRMA cree que la disposición fluvial de </w:t>
      </w:r>
      <w:r w:rsidRPr="00211EB3">
        <w:rPr>
          <w:rFonts w:eastAsia="Calibri" w:cstheme="majorHAnsi"/>
          <w:szCs w:val="20"/>
          <w:u w:val="dotted"/>
          <w:lang w:val="es-ES_tradnl"/>
        </w:rPr>
        <w:t>desechos mineralizados</w:t>
      </w:r>
      <w:r w:rsidRPr="00211EB3">
        <w:rPr>
          <w:rFonts w:eastAsia="Calibri" w:cstheme="majorHAnsi"/>
          <w:szCs w:val="20"/>
          <w:lang w:val="es-ES_tradnl"/>
        </w:rPr>
        <w:t xml:space="preserve"> </w:t>
      </w:r>
      <w:r w:rsidRPr="00211EB3">
        <w:rPr>
          <w:rFonts w:eastAsia="Calibri" w:cstheme="majorHAnsi"/>
          <w:color w:val="000000"/>
          <w:szCs w:val="20"/>
          <w:lang w:val="es-ES_tradnl"/>
        </w:rPr>
        <w:t xml:space="preserve">no es consistente con los principios rectores de IRMA. Los participantes de IRMA tienen opiniones divergentes sobre el tema de la eliminación de desechos en lagos y océanos, y aunque esto se relaciona principalmente con los desechos de la minería, por extensión también es relevante para los desechos de </w:t>
      </w:r>
      <w:r w:rsidRPr="00211EB3">
        <w:rPr>
          <w:rFonts w:eastAsia="Calibri" w:cstheme="majorHAnsi"/>
          <w:color w:val="000000"/>
          <w:szCs w:val="20"/>
          <w:u w:val="dotted"/>
          <w:lang w:val="es-ES_tradnl"/>
        </w:rPr>
        <w:t>operaciones de procesamiento de minerales</w:t>
      </w:r>
      <w:r w:rsidRPr="00211EB3">
        <w:rPr>
          <w:rFonts w:eastAsia="Calibri" w:cstheme="majorHAnsi"/>
          <w:color w:val="000000"/>
          <w:szCs w:val="20"/>
          <w:lang w:val="es-ES_tradnl"/>
        </w:rPr>
        <w:t>. Se requiere más trabajo para determinar los requisitos específicos bajo los cuales se podrían considerar tales métodos de eliminación, y agradecemos las contribuciones de las partes interesadas para ayudar a avanzar en este debate.</w:t>
      </w:r>
    </w:p>
    <w:p w14:paraId="6443200D" w14:textId="77777777" w:rsidR="00163974" w:rsidRDefault="00163974">
      <w:pPr>
        <w:spacing w:after="0"/>
        <w:rPr>
          <w:rFonts w:ascii="Calibri" w:eastAsia="Calibri" w:hAnsi="Calibri" w:cs="Calibri"/>
          <w:color w:val="000000"/>
          <w:szCs w:val="20"/>
          <w:lang w:val="es-ES_tradnl"/>
        </w:rPr>
      </w:pPr>
      <w:r>
        <w:rPr>
          <w:rFonts w:ascii="Calibri" w:eastAsia="Calibri" w:hAnsi="Calibri" w:cs="Calibri"/>
          <w:color w:val="000000"/>
          <w:szCs w:val="20"/>
          <w:lang w:val="es-ES_tradnl"/>
        </w:rPr>
        <w:br w:type="page"/>
      </w:r>
    </w:p>
    <w:p w14:paraId="7E5BA328" w14:textId="40084C70" w:rsidR="00523EA3" w:rsidRPr="00B14CF5" w:rsidRDefault="005D67AC" w:rsidP="00523EA3">
      <w:pPr>
        <w:pStyle w:val="Heading2"/>
        <w:spacing w:before="240"/>
        <w:rPr>
          <w:rFonts w:asciiTheme="minorHAnsi" w:hAnsiTheme="minorHAnsi" w:cstheme="minorHAnsi"/>
        </w:rPr>
      </w:pPr>
      <w:bookmarkStart w:id="135" w:name="_Toc80359649"/>
      <w:bookmarkStart w:id="136" w:name="_Toc83640919"/>
      <w:proofErr w:type="spellStart"/>
      <w:r w:rsidRPr="00CD46BE">
        <w:lastRenderedPageBreak/>
        <w:t>Capítulo</w:t>
      </w:r>
      <w:proofErr w:type="spellEnd"/>
      <w:r w:rsidRPr="007D22B3">
        <w:t xml:space="preserve"> </w:t>
      </w:r>
      <w:r>
        <w:t>4</w:t>
      </w:r>
      <w:r w:rsidRPr="007D22B3">
        <w:t>.</w:t>
      </w:r>
      <w:r>
        <w:t>2</w:t>
      </w:r>
      <w:r w:rsidRPr="007D22B3">
        <w:br/>
      </w:r>
      <w:proofErr w:type="spellStart"/>
      <w:r w:rsidRPr="00CD46BE">
        <w:t>Gestión</w:t>
      </w:r>
      <w:proofErr w:type="spellEnd"/>
      <w:r w:rsidRPr="00CD46BE">
        <w:t xml:space="preserve"> del Agua</w:t>
      </w:r>
      <w:bookmarkEnd w:id="133"/>
      <w:bookmarkEnd w:id="135"/>
      <w:bookmarkEnd w:id="136"/>
    </w:p>
    <w:p w14:paraId="4905F27F" w14:textId="77777777" w:rsidR="00163974" w:rsidRPr="00163974" w:rsidRDefault="00163974" w:rsidP="00163974">
      <w:pPr>
        <w:pStyle w:val="NOTEinChapter"/>
        <w:ind w:left="0"/>
        <w:rPr>
          <w:b/>
          <w:bCs/>
          <w:color w:val="FF40FF"/>
          <w:lang w:val="es-ES_tradnl"/>
        </w:rPr>
      </w:pPr>
      <w:bookmarkStart w:id="137" w:name="_Toc378497598"/>
      <w:bookmarkStart w:id="138" w:name="_Toc80359650"/>
      <w:bookmarkStart w:id="139" w:name="_Toc511328749"/>
      <w:bookmarkStart w:id="140" w:name="_Toc61184203"/>
      <w:bookmarkEnd w:id="134"/>
      <w:r w:rsidRPr="00163974">
        <w:rPr>
          <w:b/>
          <w:bCs/>
          <w:color w:val="FF40FF"/>
          <w:lang w:val="es-ES_tradnl"/>
        </w:rPr>
        <w:t>NOTA PARA LOS REVISORES DEL CAPÍTULO 4.2:</w:t>
      </w:r>
    </w:p>
    <w:p w14:paraId="0434D9FE" w14:textId="77777777" w:rsidR="00163974" w:rsidRPr="00163974" w:rsidRDefault="00163974" w:rsidP="00163974">
      <w:pPr>
        <w:pStyle w:val="NOTEinChapter"/>
        <w:ind w:left="0"/>
        <w:rPr>
          <w:lang w:val="es-ES_tradnl"/>
        </w:rPr>
      </w:pPr>
      <w:r w:rsidRPr="00163974">
        <w:rPr>
          <w:lang w:val="es-ES_tradnl"/>
        </w:rPr>
        <w:t xml:space="preserve">Si bien se basan en el Estándar de minería IRMA, algunos de los requisitos a continuación se han revisado para aumentar la claridad de las expectativas. En relación con los sitios mineros, las operaciones de procesamiento de minerales pueden tener menores volúmenes de agua para manejar (en términos de consumo y descarga de efluentes). Puede haber algunas excepciones a los requisitos de IRMA cuando una operación administra su agua en un 'circuito cerrado'. Por el contrario, algunos enfoques que son aceptables para las minas que manejan grandes volúmenes de agua pueden no estar justificados para las operaciones de procesamiento de minerales (como el uso de zonas de mezcla para 'diluir y dispersar' los contaminantes en los efluentes).  </w:t>
      </w:r>
    </w:p>
    <w:p w14:paraId="7A9B8F4E" w14:textId="77777777" w:rsidR="00163974" w:rsidRPr="00163974" w:rsidRDefault="00163974" w:rsidP="00163974">
      <w:pPr>
        <w:pStyle w:val="NOTEinChapter"/>
        <w:ind w:left="0"/>
        <w:rPr>
          <w:lang w:val="es-ES_tradnl"/>
        </w:rPr>
      </w:pPr>
      <w:r w:rsidRPr="00163974">
        <w:rPr>
          <w:lang w:val="es-ES_tradnl"/>
        </w:rPr>
        <w:t xml:space="preserve">• Un nuevo criterio “4.2.4. Problemas heredados de las aguas subterráneas” se ha agregado en relación con la contaminación histórica de las aguas subterráneas (que puede haber sido causada por actividades de la operación de procesamiento de minerales durante un período prolongado o anterior a la construcción de la operación de procesamiento de minerales). </w:t>
      </w:r>
    </w:p>
    <w:p w14:paraId="3CD59FB8" w14:textId="77777777" w:rsidR="00163974" w:rsidRPr="00163974" w:rsidRDefault="00163974" w:rsidP="00163974">
      <w:pPr>
        <w:pStyle w:val="NOTEinChapter"/>
        <w:ind w:left="0"/>
        <w:rPr>
          <w:lang w:val="es-ES_tradnl"/>
        </w:rPr>
      </w:pPr>
      <w:r w:rsidRPr="00163974">
        <w:rPr>
          <w:lang w:val="es-ES_tradnl"/>
        </w:rPr>
        <w:t xml:space="preserve">• Los Criterios de calidad del agua de IRMA por tablas de uso final deben repasarse y revisarse para: </w:t>
      </w:r>
    </w:p>
    <w:p w14:paraId="6A5D1D66" w14:textId="77777777" w:rsidR="00163974" w:rsidRPr="00163974" w:rsidRDefault="00163974" w:rsidP="00163974">
      <w:pPr>
        <w:pStyle w:val="NOTEinChapter"/>
        <w:ind w:left="0"/>
        <w:rPr>
          <w:lang w:val="es-ES_tradnl"/>
        </w:rPr>
      </w:pPr>
      <w:r w:rsidRPr="00163974">
        <w:rPr>
          <w:lang w:val="es-ES_tradnl"/>
        </w:rPr>
        <w:t>• Evaluar si se ha actualizado alguna de las normas citadas (y si se han modificado los criterios de calidad del agua).</w:t>
      </w:r>
    </w:p>
    <w:p w14:paraId="113DBDCE" w14:textId="77777777" w:rsidR="00163974" w:rsidRPr="00163974" w:rsidRDefault="00163974" w:rsidP="00163974">
      <w:pPr>
        <w:pStyle w:val="NOTEinChapter"/>
        <w:ind w:left="0"/>
        <w:rPr>
          <w:lang w:val="es-ES_tradnl"/>
        </w:rPr>
      </w:pPr>
      <w:r w:rsidRPr="00163974">
        <w:rPr>
          <w:lang w:val="es-ES_tradnl"/>
        </w:rPr>
        <w:t xml:space="preserve">• Ampliar la gama de criterios (por ejemplo, </w:t>
      </w:r>
      <w:proofErr w:type="spellStart"/>
      <w:r w:rsidRPr="00163974">
        <w:rPr>
          <w:lang w:val="es-ES_tradnl"/>
        </w:rPr>
        <w:t>radionucleidos</w:t>
      </w:r>
      <w:proofErr w:type="spellEnd"/>
      <w:r w:rsidRPr="00163974">
        <w:rPr>
          <w:lang w:val="es-ES_tradnl"/>
        </w:rPr>
        <w:t>, torio, uranio, asociados con tierras raras) para reflejar la diversidad de materias primas para el procesamiento de minerales.</w:t>
      </w:r>
    </w:p>
    <w:p w14:paraId="08A742F5" w14:textId="77777777" w:rsidR="00163974" w:rsidRPr="00163974" w:rsidRDefault="00163974" w:rsidP="00163974">
      <w:pPr>
        <w:pStyle w:val="NOTEinChapter"/>
        <w:ind w:left="0"/>
        <w:rPr>
          <w:lang w:val="es-ES_tradnl"/>
        </w:rPr>
      </w:pPr>
      <w:r w:rsidRPr="00163974">
        <w:rPr>
          <w:lang w:val="es-ES_tradnl"/>
        </w:rPr>
        <w:t>• Considere si los vacíos en las tablas existentes se pueden llenar usando criterios de estándares y guías adicionales de calidad del agua.</w:t>
      </w:r>
    </w:p>
    <w:p w14:paraId="1B1FD8D9" w14:textId="2FCEBAA6" w:rsidR="00163974" w:rsidRDefault="00163974" w:rsidP="00163974">
      <w:pPr>
        <w:pStyle w:val="NOTEinChapter"/>
        <w:ind w:left="0"/>
        <w:rPr>
          <w:lang w:val="es-ES_tradnl"/>
        </w:rPr>
      </w:pPr>
      <w:r w:rsidRPr="00163974">
        <w:rPr>
          <w:lang w:val="es-ES_tradnl"/>
        </w:rPr>
        <w:t>• Identificar los criterios en los que el límite de detección en laboratorios estándar o especializados puede exceder el valor de los criterios de calidad y definir la orientación adecuada para tales casos.</w:t>
      </w:r>
    </w:p>
    <w:p w14:paraId="103FB314" w14:textId="1BB57137" w:rsidR="00163974" w:rsidRPr="00163974" w:rsidRDefault="00163974" w:rsidP="00163974">
      <w:pPr>
        <w:pStyle w:val="NOTEinChapter"/>
        <w:ind w:left="0"/>
        <w:rPr>
          <w:lang w:val="es-ES_tradnl"/>
        </w:rPr>
      </w:pPr>
      <w:r w:rsidRPr="00163974">
        <w:rPr>
          <w:b/>
          <w:bCs/>
          <w:color w:val="0432FF"/>
          <w:lang w:val="es-ES_tradnl"/>
        </w:rPr>
        <w:t>PREGUNTA DE CONSULTA 57:</w:t>
      </w:r>
      <w:r w:rsidRPr="00163974">
        <w:rPr>
          <w:color w:val="0432FF"/>
          <w:lang w:val="es-ES_tradnl"/>
        </w:rPr>
        <w:t xml:space="preserve">  </w:t>
      </w:r>
      <w:r w:rsidRPr="00163974">
        <w:rPr>
          <w:lang w:val="es-ES_tradnl"/>
        </w:rPr>
        <w:t xml:space="preserve">Si una operación de procesamiento de minerales puede demostrar que opera un circuito de agua cerrado, ¿existen requisitos específicos que se considerarían no aplicables (ver ejemplos específicos a continuación)? </w:t>
      </w:r>
    </w:p>
    <w:p w14:paraId="28DB4687" w14:textId="76C5C221" w:rsidR="00163974" w:rsidRDefault="00163974" w:rsidP="00163974">
      <w:pPr>
        <w:pStyle w:val="NOTEinChapter"/>
        <w:ind w:left="0"/>
        <w:rPr>
          <w:lang w:val="es-ES_tradnl"/>
        </w:rPr>
      </w:pPr>
      <w:r w:rsidRPr="00163974">
        <w:rPr>
          <w:b/>
          <w:bCs/>
          <w:color w:val="0432FF"/>
          <w:lang w:val="es-ES_tradnl"/>
        </w:rPr>
        <w:t>PREGUNTA DE CONSULTA 58:</w:t>
      </w:r>
      <w:r w:rsidRPr="00163974">
        <w:rPr>
          <w:color w:val="0432FF"/>
          <w:lang w:val="es-ES_tradnl"/>
        </w:rPr>
        <w:t xml:space="preserve">  </w:t>
      </w:r>
      <w:r w:rsidRPr="00163974">
        <w:rPr>
          <w:lang w:val="es-ES_tradnl"/>
        </w:rPr>
        <w:t xml:space="preserve">Algunas instalaciones de procesamiento de minerales pueden incluir materiales reciclados como alimento.  Agradeceríamos comentarios sobre si deberíamos ampliar o no las pautas de calidad del aire (Capítulo 4.3) y calidad del agua (Capítulo 4.2) para tener en cuenta esto, dado que los materiales no metálicos, como los plásticos, pueden estar presentes y generar diferentes productos químicos orgánicos si el </w:t>
      </w:r>
      <w:proofErr w:type="spellStart"/>
      <w:r w:rsidRPr="00163974">
        <w:rPr>
          <w:lang w:val="es-ES_tradnl"/>
        </w:rPr>
        <w:t>El</w:t>
      </w:r>
      <w:proofErr w:type="spellEnd"/>
      <w:r w:rsidRPr="00163974">
        <w:rPr>
          <w:lang w:val="es-ES_tradnl"/>
        </w:rPr>
        <w:t xml:space="preserve"> proceso no se gestiona correctamente. ¿Conoce alguna buena fuente de información relacionada con esto?</w:t>
      </w:r>
    </w:p>
    <w:p w14:paraId="08F1179A" w14:textId="58AA5F88" w:rsidR="005D67AC" w:rsidRPr="002F1A79" w:rsidRDefault="005D67AC" w:rsidP="00163974">
      <w:pPr>
        <w:pStyle w:val="Background"/>
        <w:spacing w:before="360"/>
        <w:jc w:val="both"/>
        <w:rPr>
          <w:rFonts w:asciiTheme="minorHAnsi" w:hAnsiTheme="minorHAnsi" w:cstheme="minorHAnsi"/>
          <w:szCs w:val="22"/>
          <w:lang w:val="es-ES"/>
        </w:rPr>
      </w:pPr>
      <w:r w:rsidRPr="002F1A79">
        <w:rPr>
          <w:rFonts w:ascii="Calibri" w:eastAsia="Calibri" w:hAnsi="Calibri" w:cs="Calibri"/>
          <w:color w:val="0D0D0D"/>
          <w:szCs w:val="22"/>
          <w:lang w:val="es-ES_tradnl"/>
        </w:rPr>
        <w:t>Antecedentes</w:t>
      </w:r>
    </w:p>
    <w:p w14:paraId="24233335" w14:textId="77777777" w:rsidR="005D67AC" w:rsidRPr="0009346A" w:rsidRDefault="005D67AC" w:rsidP="0009346A">
      <w:pPr>
        <w:rPr>
          <w:rFonts w:cstheme="majorHAnsi"/>
          <w:szCs w:val="20"/>
          <w:lang w:val="es-ES"/>
        </w:rPr>
      </w:pPr>
      <w:r w:rsidRPr="0009346A">
        <w:rPr>
          <w:rFonts w:eastAsia="Calibri" w:cstheme="majorHAnsi"/>
          <w:szCs w:val="20"/>
          <w:lang w:val="es-ES_tradnl"/>
        </w:rPr>
        <w:t xml:space="preserve">Las operaciones de procesamiento de minerales pueden afectar la calidad del agua de muchas maneras, que incluyen: eliminación de las emisiones atmosféricas; la descarga de efluentes del proceso al medio ambiente; filtración a través de instalaciones de desechos mineralizados hacia aguas subterráneas y superficiales; erosión de desechos sólidos en aguas superficiales; infracciones o fallas de los depósitos de desechos y las instalaciones de almacenamiento de agua; derrames de sustancias químicas; y la liberación de aguas pluviales incontroladas. </w:t>
      </w:r>
    </w:p>
    <w:p w14:paraId="75703DEF" w14:textId="77777777" w:rsidR="005D67AC" w:rsidRPr="0009346A" w:rsidRDefault="005D67AC" w:rsidP="0009346A">
      <w:pPr>
        <w:rPr>
          <w:rFonts w:cstheme="majorHAnsi"/>
          <w:szCs w:val="20"/>
          <w:lang w:val="es-ES"/>
        </w:rPr>
      </w:pPr>
      <w:r w:rsidRPr="0009346A">
        <w:rPr>
          <w:rFonts w:eastAsia="Calibri" w:cstheme="majorHAnsi"/>
          <w:szCs w:val="20"/>
          <w:lang w:val="es-ES_tradnl"/>
        </w:rPr>
        <w:t xml:space="preserve">La remediación de la polución causada por las operaciones de procesamiento de minerales puede ser extremadamente costosa, y el diseño de sistemas para prevenir la contaminación de las aguas superficiales y subterráneas debe ser el objetivo de la operación. </w:t>
      </w:r>
    </w:p>
    <w:p w14:paraId="6E04F72D" w14:textId="77777777" w:rsidR="005D67AC" w:rsidRPr="0009346A" w:rsidRDefault="005D67AC" w:rsidP="0009346A">
      <w:pPr>
        <w:rPr>
          <w:rFonts w:cstheme="majorHAnsi"/>
          <w:szCs w:val="20"/>
          <w:lang w:val="es-ES"/>
        </w:rPr>
      </w:pPr>
      <w:r w:rsidRPr="0009346A">
        <w:rPr>
          <w:rFonts w:eastAsia="Calibri" w:cstheme="majorHAnsi"/>
          <w:szCs w:val="20"/>
          <w:lang w:val="es-ES_tradnl"/>
        </w:rPr>
        <w:t>Los operadores responsables de procesamiento de minerales pueden minimizar la contaminación del agua mediante el uso de una variedad de enfoques de control de fuentes que incluyen: limitar la infiltración de agua a las</w:t>
      </w:r>
      <w:r w:rsidRPr="002F1A79">
        <w:rPr>
          <w:rFonts w:ascii="Calibri" w:eastAsia="Calibri" w:hAnsi="Calibri" w:cs="Calibri"/>
          <w:szCs w:val="20"/>
          <w:lang w:val="es-ES_tradnl"/>
        </w:rPr>
        <w:t xml:space="preserve"> </w:t>
      </w:r>
      <w:r w:rsidRPr="0009346A">
        <w:rPr>
          <w:rFonts w:eastAsia="Calibri" w:cstheme="majorHAnsi"/>
          <w:szCs w:val="20"/>
          <w:lang w:val="es-ES_tradnl"/>
        </w:rPr>
        <w:lastRenderedPageBreak/>
        <w:t>instalaciones de desechos mineralizados; manejar la erosión de los desechos y la escorrentía de aguas pluviales y recolectar el agua impactada tan cerca de la fuente como sea posible y realizar un tratamiento adecuado antes de su descarga al medio ambiente. El tratamiento y el reciclaje del agua en un circuito cerrado se pueden utilizar para limitar las descargas de agua al medio ambiente y reducir la extracción de aguas subterráneas y superficiales.</w:t>
      </w:r>
    </w:p>
    <w:p w14:paraId="4F8B7534" w14:textId="22FEA50F" w:rsidR="005D67AC" w:rsidRPr="0009346A" w:rsidRDefault="005D67AC" w:rsidP="0009346A">
      <w:pPr>
        <w:rPr>
          <w:rFonts w:cstheme="majorHAnsi"/>
          <w:szCs w:val="20"/>
          <w:lang w:val="es-ES"/>
        </w:rPr>
      </w:pPr>
      <w:r w:rsidRPr="0009346A">
        <w:rPr>
          <w:rFonts w:eastAsia="Calibri" w:cstheme="majorHAnsi"/>
          <w:szCs w:val="20"/>
          <w:lang w:val="es-ES_tradnl"/>
        </w:rPr>
        <w:t>Además, las operaciones de procesamiento de minerales pueden ser un usuario de agua significativo a nivel local para su localidad.</w:t>
      </w:r>
      <w:r w:rsidRPr="0009346A">
        <w:rPr>
          <w:rStyle w:val="FootnoteReference"/>
          <w:rFonts w:cstheme="majorHAnsi"/>
          <w:szCs w:val="20"/>
        </w:rPr>
        <w:footnoteReference w:id="164"/>
      </w:r>
      <w:r w:rsidRPr="0009346A">
        <w:rPr>
          <w:rFonts w:eastAsia="Calibri" w:cstheme="majorHAnsi"/>
          <w:szCs w:val="20"/>
          <w:lang w:val="es-ES_tradnl"/>
        </w:rPr>
        <w:t xml:space="preserve"> Los impactos del agua utilizada por una </w:t>
      </w:r>
      <w:r w:rsidR="00C736F7" w:rsidRPr="0009346A">
        <w:rPr>
          <w:rFonts w:eastAsia="Calibri" w:cstheme="majorHAnsi"/>
          <w:szCs w:val="20"/>
          <w:u w:val="dotted" w:color="A6A6A6" w:themeColor="background1" w:themeShade="A6"/>
          <w:lang w:val="es-ES_tradnl"/>
        </w:rPr>
        <w:t>operación de procesamiento de minerales</w:t>
      </w:r>
      <w:r w:rsidRPr="0009346A">
        <w:rPr>
          <w:rFonts w:eastAsia="Calibri" w:cstheme="majorHAnsi"/>
          <w:szCs w:val="20"/>
          <w:lang w:val="es-ES_tradnl"/>
        </w:rPr>
        <w:t xml:space="preserve"> son muy específicos de acuerdo a la ubicación, dependiendo del clima local, así como de la competencia por el agua para usos distintos al procesamiento de minerales. En las regiones áridas, la escasez de agua puede ser una preocupación crítica, mientras que, en las regiones de alta precipitación, los desafíos pueden surgir de la necesidad de administrar las instalaciones de desechos mineralizados, la erosión y la escorrentía de aguas pluviales para evitar la contaminación del agua. La extracción y el uso de aguas subterráneas, aguas superficiales y manantiales por operaciones de procesamiento de minerales pueden causar impactos negativos en la disponibilidad de aguas subterráneas durante las operaciones y por un período prolongado después del desmantelamiento y </w:t>
      </w:r>
      <w:r w:rsidR="00470BC3" w:rsidRPr="0009346A">
        <w:rPr>
          <w:rFonts w:eastAsia="Calibri" w:cstheme="majorHAnsi"/>
          <w:szCs w:val="20"/>
          <w:lang w:val="es-ES_tradnl"/>
        </w:rPr>
        <w:t>rehabilitación</w:t>
      </w:r>
      <w:r w:rsidRPr="0009346A">
        <w:rPr>
          <w:rFonts w:eastAsia="Calibri" w:cstheme="majorHAnsi"/>
          <w:szCs w:val="20"/>
          <w:lang w:val="es-ES_tradnl"/>
        </w:rPr>
        <w:t xml:space="preserve"> (hasta que las aguas subterráneas reboten a los niveles previos a la operación).</w:t>
      </w:r>
    </w:p>
    <w:p w14:paraId="341C2F79" w14:textId="77777777" w:rsidR="005D67AC" w:rsidRPr="0009346A" w:rsidRDefault="005D67AC" w:rsidP="0009346A">
      <w:pPr>
        <w:rPr>
          <w:rFonts w:cstheme="majorHAnsi"/>
          <w:szCs w:val="20"/>
          <w:lang w:val="es-ES"/>
        </w:rPr>
      </w:pPr>
      <w:r w:rsidRPr="0009346A">
        <w:rPr>
          <w:rFonts w:eastAsia="Calibri" w:cstheme="majorHAnsi"/>
          <w:szCs w:val="20"/>
          <w:lang w:val="es-ES_tradnl"/>
        </w:rPr>
        <w:t>Los operadores responsables del procesamiento de minerales pueden proteger los recursos hídricos utilizando el agua de manera eficiente; asegurar que las extracciones totales mantengan los caudales ambientales en los arroyos, manantiales, lagos, humedales y cualquier otro recurso de agua superficial cercanos; minimizar la extracción de agua subterránea; y tratar el agua impactada y descargarla de manera que se minimice el daño a los usuarios del agua circundante y los recursos ambientales. Las operaciones responsables también pueden limpiar el agua previamente impactada para hacerla utilizable (por ejemplo, cuando las operaciones de procesamiento de minerales se construyen en un sitio previamente desarrollado y contaminado) y, en algunos casos, proporcionar un suministro de agua de una fuente alternativa.</w:t>
      </w:r>
    </w:p>
    <w:p w14:paraId="3855F7CB" w14:textId="5D9808D7" w:rsidR="005D67AC" w:rsidRPr="0009346A" w:rsidRDefault="005D67AC" w:rsidP="0009346A">
      <w:pPr>
        <w:rPr>
          <w:rFonts w:cstheme="majorHAnsi"/>
          <w:szCs w:val="20"/>
          <w:lang w:val="es-ES"/>
        </w:rPr>
      </w:pPr>
      <w:r w:rsidRPr="0009346A">
        <w:rPr>
          <w:rFonts w:eastAsia="Calibri" w:cstheme="majorHAnsi"/>
          <w:szCs w:val="20"/>
          <w:lang w:val="es-ES_tradnl"/>
        </w:rPr>
        <w:t xml:space="preserve">Los operadores responsables de procesamiento de minerales también son conscientes de su contexto y son conscientes no solo de sus impactos, sino también de sus dependencias y oportunidades. Las operaciones de procesamiento de minerales pueden contribuir positivamente al participar en acciones colectivas que aborden los desafíos y oportunidades del agua compartidos entre las diversas partes interesadas, y al adoptar enfoques que conduzcan a resultados positivos en la gobernanza del agua a nivel local y regional. La identificación proactiva y colaborativa de problemas potenciales de calidad y cantidad de agua y el desarrollo de estrategias de gestión adecuadas adaptadas a lo largo del ciclo de vida de una </w:t>
      </w:r>
      <w:r w:rsidR="00C736F7" w:rsidRPr="0009346A">
        <w:rPr>
          <w:rFonts w:eastAsia="Calibri" w:cstheme="majorHAnsi"/>
          <w:szCs w:val="20"/>
          <w:u w:val="dotted" w:color="A6A6A6" w:themeColor="background1" w:themeShade="A6"/>
          <w:lang w:val="es-ES_tradnl"/>
        </w:rPr>
        <w:t>operación de procesamiento de minerales</w:t>
      </w:r>
      <w:r w:rsidRPr="0009346A">
        <w:rPr>
          <w:rFonts w:eastAsia="Calibri" w:cstheme="majorHAnsi"/>
          <w:szCs w:val="20"/>
          <w:lang w:val="es-ES_tradnl"/>
        </w:rPr>
        <w:t xml:space="preserve"> pueden ayudar a prevenir o minimizar la contaminación de las aguas superficiales y subterráneas y los impactos en la cantidad de agua.</w:t>
      </w:r>
    </w:p>
    <w:p w14:paraId="5510017C" w14:textId="77777777" w:rsidR="005D67AC" w:rsidRPr="002F1A79" w:rsidRDefault="005D67AC" w:rsidP="005D67AC">
      <w:pPr>
        <w:pStyle w:val="ObjectiveScope"/>
        <w:jc w:val="both"/>
        <w:rPr>
          <w:rFonts w:asciiTheme="minorHAnsi" w:hAnsiTheme="minorHAnsi" w:cstheme="minorHAnsi"/>
          <w:szCs w:val="22"/>
          <w:lang w:val="es-ES"/>
        </w:rPr>
      </w:pPr>
      <w:r w:rsidRPr="002F1A79">
        <w:rPr>
          <w:rFonts w:ascii="Calibri" w:eastAsia="Calibri" w:hAnsi="Calibri" w:cs="Calibri"/>
          <w:color w:val="0D0D0D"/>
          <w:szCs w:val="22"/>
          <w:lang w:val="es-ES_tradnl"/>
        </w:rPr>
        <w:t>Objetivos/Intención de este Capítulo</w:t>
      </w:r>
    </w:p>
    <w:p w14:paraId="6215CA9C" w14:textId="77777777" w:rsidR="005D67AC" w:rsidRPr="0009346A" w:rsidRDefault="005D67AC" w:rsidP="0009346A">
      <w:pPr>
        <w:rPr>
          <w:rFonts w:cstheme="majorHAnsi"/>
          <w:caps/>
          <w:szCs w:val="20"/>
          <w:lang w:val="es-ES"/>
        </w:rPr>
      </w:pPr>
      <w:r w:rsidRPr="0009346A">
        <w:rPr>
          <w:rFonts w:eastAsia="Calibri" w:cstheme="majorHAnsi"/>
          <w:szCs w:val="20"/>
          <w:lang w:val="es-ES_tradnl"/>
        </w:rPr>
        <w:t>Gestionar los recursos hídricos de una manera que se esfuerce por proteger los usos actuales y futuros del agua.</w:t>
      </w:r>
    </w:p>
    <w:p w14:paraId="790AB755" w14:textId="77777777" w:rsidR="005D67AC" w:rsidRPr="002F1A79" w:rsidRDefault="005D67AC" w:rsidP="005D67AC">
      <w:pPr>
        <w:pStyle w:val="ObjectiveScope"/>
        <w:jc w:val="both"/>
        <w:rPr>
          <w:rFonts w:asciiTheme="minorHAnsi" w:hAnsiTheme="minorHAnsi" w:cstheme="minorHAnsi"/>
          <w:szCs w:val="22"/>
          <w:lang w:val="es-ES"/>
        </w:rPr>
      </w:pPr>
      <w:r w:rsidRPr="002F1A79">
        <w:rPr>
          <w:rFonts w:ascii="Calibri" w:eastAsia="Calibri" w:hAnsi="Calibri" w:cs="Calibri"/>
          <w:color w:val="0D0D0D"/>
          <w:szCs w:val="22"/>
          <w:lang w:val="es-ES_tradnl"/>
        </w:rPr>
        <w:t>Alcance de Aplicación</w:t>
      </w:r>
    </w:p>
    <w:p w14:paraId="2B2830F7" w14:textId="77777777" w:rsidR="005D67AC" w:rsidRPr="0009346A" w:rsidRDefault="005D67AC" w:rsidP="0009346A">
      <w:pPr>
        <w:rPr>
          <w:rFonts w:cstheme="majorHAnsi"/>
          <w:szCs w:val="20"/>
          <w:lang w:val="es-ES"/>
        </w:rPr>
      </w:pPr>
      <w:r w:rsidRPr="0009346A">
        <w:rPr>
          <w:rFonts w:eastAsia="Calibri" w:cstheme="majorHAnsi"/>
          <w:b/>
          <w:bCs/>
          <w:szCs w:val="20"/>
          <w:lang w:val="es-ES_tradnl"/>
        </w:rPr>
        <w:t>Relevancia del capítulo:</w:t>
      </w:r>
      <w:r w:rsidRPr="0009346A">
        <w:rPr>
          <w:rFonts w:eastAsia="Calibri" w:cstheme="majorHAnsi"/>
          <w:szCs w:val="20"/>
          <w:lang w:val="es-ES_tradnl"/>
        </w:rPr>
        <w:t xml:space="preserve"> Este capítulo es aplicable a todos los sitios de procesamiento de minerales que solicitan la certificación IRMA. </w:t>
      </w:r>
    </w:p>
    <w:p w14:paraId="3FEB3B96" w14:textId="77777777" w:rsidR="005D67AC" w:rsidRPr="002F1A79" w:rsidRDefault="005D67AC" w:rsidP="005D67AC">
      <w:pPr>
        <w:pStyle w:val="ObjectiveScope"/>
        <w:jc w:val="both"/>
        <w:rPr>
          <w:rFonts w:asciiTheme="minorHAnsi" w:hAnsiTheme="minorHAnsi" w:cstheme="minorHAnsi"/>
          <w:szCs w:val="22"/>
          <w:lang w:val="es-ES"/>
        </w:rPr>
      </w:pPr>
      <w:r w:rsidRPr="002F1A79">
        <w:rPr>
          <w:rFonts w:ascii="Calibri" w:eastAsia="Calibri" w:hAnsi="Calibri" w:cs="Calibri"/>
          <w:color w:val="0D0D0D"/>
          <w:szCs w:val="22"/>
          <w:lang w:val="es-ES_tradnl"/>
        </w:rPr>
        <w:t>Requisitos críticos en este capítulo</w:t>
      </w:r>
    </w:p>
    <w:p w14:paraId="3E59CAC0" w14:textId="60B2442D" w:rsidR="005D67AC" w:rsidRPr="00B25052" w:rsidRDefault="005D67AC" w:rsidP="0009346A">
      <w:pPr>
        <w:jc w:val="both"/>
        <w:rPr>
          <w:rFonts w:eastAsia="Calibri"/>
          <w:color w:val="C00000"/>
        </w:rPr>
      </w:pPr>
      <w:r w:rsidRPr="00B25052">
        <w:rPr>
          <w:rFonts w:eastAsia="Calibri"/>
          <w:color w:val="C00000"/>
        </w:rPr>
        <w:lastRenderedPageBreak/>
        <w:t xml:space="preserve">La </w:t>
      </w:r>
      <w:proofErr w:type="spellStart"/>
      <w:r w:rsidRPr="00B25052">
        <w:rPr>
          <w:rFonts w:eastAsia="Calibri"/>
          <w:color w:val="C00000"/>
        </w:rPr>
        <w:t>calidad</w:t>
      </w:r>
      <w:proofErr w:type="spellEnd"/>
      <w:r w:rsidRPr="00B25052">
        <w:rPr>
          <w:rFonts w:eastAsia="Calibri"/>
          <w:color w:val="C00000"/>
        </w:rPr>
        <w:t xml:space="preserve"> y la </w:t>
      </w:r>
      <w:proofErr w:type="spellStart"/>
      <w:r w:rsidRPr="00B25052">
        <w:rPr>
          <w:rFonts w:eastAsia="Calibri"/>
          <w:color w:val="C00000"/>
        </w:rPr>
        <w:t>calidad</w:t>
      </w:r>
      <w:proofErr w:type="spellEnd"/>
      <w:r w:rsidRPr="00B25052">
        <w:rPr>
          <w:rFonts w:eastAsia="Calibri"/>
          <w:color w:val="C00000"/>
        </w:rPr>
        <w:t xml:space="preserve"> del </w:t>
      </w:r>
      <w:proofErr w:type="spellStart"/>
      <w:r w:rsidRPr="00B25052">
        <w:rPr>
          <w:rFonts w:eastAsia="Calibri"/>
          <w:color w:val="C00000"/>
        </w:rPr>
        <w:t>agua</w:t>
      </w:r>
      <w:proofErr w:type="spellEnd"/>
      <w:r w:rsidRPr="00B25052">
        <w:rPr>
          <w:rFonts w:eastAsia="Calibri"/>
          <w:color w:val="C00000"/>
        </w:rPr>
        <w:t xml:space="preserve"> </w:t>
      </w:r>
      <w:proofErr w:type="spellStart"/>
      <w:r w:rsidRPr="00B25052">
        <w:rPr>
          <w:rFonts w:eastAsia="Calibri"/>
          <w:color w:val="C00000"/>
        </w:rPr>
        <w:t>están</w:t>
      </w:r>
      <w:proofErr w:type="spellEnd"/>
      <w:r w:rsidRPr="00B25052">
        <w:rPr>
          <w:rFonts w:eastAsia="Calibri"/>
          <w:color w:val="C00000"/>
        </w:rPr>
        <w:t xml:space="preserve"> </w:t>
      </w:r>
      <w:proofErr w:type="spellStart"/>
      <w:r w:rsidRPr="00B25052">
        <w:rPr>
          <w:rFonts w:eastAsia="Calibri"/>
          <w:color w:val="C00000"/>
        </w:rPr>
        <w:t>siendo</w:t>
      </w:r>
      <w:proofErr w:type="spellEnd"/>
      <w:r w:rsidRPr="00B25052">
        <w:rPr>
          <w:rFonts w:eastAsia="Calibri"/>
          <w:color w:val="C00000"/>
        </w:rPr>
        <w:t xml:space="preserve"> </w:t>
      </w:r>
      <w:proofErr w:type="spellStart"/>
      <w:r w:rsidRPr="00B25052">
        <w:rPr>
          <w:rFonts w:eastAsia="Calibri"/>
          <w:color w:val="C00000"/>
        </w:rPr>
        <w:t>monitoreadas</w:t>
      </w:r>
      <w:proofErr w:type="spellEnd"/>
      <w:r w:rsidRPr="00B25052">
        <w:rPr>
          <w:rFonts w:eastAsia="Calibri"/>
          <w:color w:val="C00000"/>
        </w:rPr>
        <w:t xml:space="preserve"> </w:t>
      </w:r>
      <w:proofErr w:type="spellStart"/>
      <w:r w:rsidRPr="00B25052">
        <w:rPr>
          <w:rFonts w:eastAsia="Calibri"/>
          <w:color w:val="C00000"/>
        </w:rPr>
        <w:t>en</w:t>
      </w:r>
      <w:proofErr w:type="spellEnd"/>
      <w:r w:rsidRPr="00B25052">
        <w:rPr>
          <w:rFonts w:eastAsia="Calibri"/>
          <w:color w:val="C00000"/>
        </w:rPr>
        <w:t xml:space="preserve"> la </w:t>
      </w:r>
      <w:proofErr w:type="spellStart"/>
      <w:r w:rsidR="00C736F7" w:rsidRPr="00B25052">
        <w:rPr>
          <w:rFonts w:eastAsia="Calibri"/>
          <w:color w:val="C00000"/>
        </w:rPr>
        <w:t>operación</w:t>
      </w:r>
      <w:proofErr w:type="spellEnd"/>
      <w:r w:rsidR="00C736F7" w:rsidRPr="00B25052">
        <w:rPr>
          <w:rFonts w:eastAsia="Calibri"/>
          <w:color w:val="C00000"/>
        </w:rPr>
        <w:t xml:space="preserve"> de </w:t>
      </w:r>
      <w:proofErr w:type="spellStart"/>
      <w:r w:rsidR="00C736F7" w:rsidRPr="00B25052">
        <w:rPr>
          <w:rFonts w:eastAsia="Calibri"/>
          <w:color w:val="C00000"/>
        </w:rPr>
        <w:t>procesamiento</w:t>
      </w:r>
      <w:proofErr w:type="spellEnd"/>
      <w:r w:rsidR="00C736F7" w:rsidRPr="00B25052">
        <w:rPr>
          <w:rFonts w:eastAsia="Calibri"/>
          <w:color w:val="C00000"/>
        </w:rPr>
        <w:t xml:space="preserve"> de </w:t>
      </w:r>
      <w:proofErr w:type="spellStart"/>
      <w:r w:rsidR="00C736F7" w:rsidRPr="00B25052">
        <w:rPr>
          <w:rFonts w:eastAsia="Calibri"/>
          <w:color w:val="C00000"/>
        </w:rPr>
        <w:t>minerales</w:t>
      </w:r>
      <w:proofErr w:type="spellEnd"/>
      <w:r w:rsidRPr="00B25052">
        <w:rPr>
          <w:rFonts w:eastAsia="Calibri"/>
          <w:color w:val="C00000"/>
        </w:rPr>
        <w:t xml:space="preserve"> (4.2.5.1) y los </w:t>
      </w:r>
      <w:proofErr w:type="spellStart"/>
      <w:r w:rsidRPr="00B25052">
        <w:rPr>
          <w:rFonts w:eastAsia="Calibri"/>
          <w:color w:val="C00000"/>
        </w:rPr>
        <w:t>impactos</w:t>
      </w:r>
      <w:proofErr w:type="spellEnd"/>
      <w:r w:rsidRPr="00B25052">
        <w:rPr>
          <w:rFonts w:eastAsia="Calibri"/>
          <w:color w:val="C00000"/>
        </w:rPr>
        <w:t xml:space="preserve"> </w:t>
      </w:r>
      <w:proofErr w:type="spellStart"/>
      <w:r w:rsidRPr="00B25052">
        <w:rPr>
          <w:rFonts w:eastAsia="Calibri"/>
          <w:color w:val="C00000"/>
        </w:rPr>
        <w:t>adversos</w:t>
      </w:r>
      <w:proofErr w:type="spellEnd"/>
      <w:r w:rsidRPr="00B25052">
        <w:rPr>
          <w:rFonts w:eastAsia="Calibri"/>
          <w:color w:val="C00000"/>
        </w:rPr>
        <w:t xml:space="preserve"> </w:t>
      </w:r>
      <w:proofErr w:type="spellStart"/>
      <w:r w:rsidRPr="00B25052">
        <w:rPr>
          <w:rFonts w:eastAsia="Calibri"/>
          <w:color w:val="C00000"/>
        </w:rPr>
        <w:t>resultantes</w:t>
      </w:r>
      <w:proofErr w:type="spellEnd"/>
      <w:r w:rsidRPr="00B25052">
        <w:rPr>
          <w:rFonts w:eastAsia="Calibri"/>
          <w:color w:val="C00000"/>
        </w:rPr>
        <w:t xml:space="preserve"> de la </w:t>
      </w:r>
      <w:proofErr w:type="spellStart"/>
      <w:r w:rsidRPr="00B25052">
        <w:rPr>
          <w:rFonts w:eastAsia="Calibri"/>
          <w:color w:val="C00000"/>
        </w:rPr>
        <w:t>operación</w:t>
      </w:r>
      <w:proofErr w:type="spellEnd"/>
      <w:r w:rsidRPr="00B25052">
        <w:rPr>
          <w:rFonts w:eastAsia="Calibri"/>
          <w:color w:val="C00000"/>
        </w:rPr>
        <w:t xml:space="preserve"> </w:t>
      </w:r>
      <w:proofErr w:type="spellStart"/>
      <w:r w:rsidRPr="00B25052">
        <w:rPr>
          <w:rFonts w:eastAsia="Calibri"/>
          <w:color w:val="C00000"/>
        </w:rPr>
        <w:t>están</w:t>
      </w:r>
      <w:proofErr w:type="spellEnd"/>
      <w:r w:rsidRPr="00B25052">
        <w:rPr>
          <w:rFonts w:eastAsia="Calibri"/>
          <w:color w:val="C00000"/>
        </w:rPr>
        <w:t xml:space="preserve"> </w:t>
      </w:r>
      <w:proofErr w:type="spellStart"/>
      <w:r w:rsidRPr="00B25052">
        <w:rPr>
          <w:rFonts w:eastAsia="Calibri"/>
          <w:color w:val="C00000"/>
        </w:rPr>
        <w:t>siendo</w:t>
      </w:r>
      <w:proofErr w:type="spellEnd"/>
      <w:r w:rsidRPr="00B25052">
        <w:rPr>
          <w:rFonts w:eastAsia="Calibri"/>
          <w:color w:val="C00000"/>
        </w:rPr>
        <w:t xml:space="preserve"> </w:t>
      </w:r>
      <w:proofErr w:type="spellStart"/>
      <w:r w:rsidRPr="00B25052">
        <w:rPr>
          <w:rFonts w:eastAsia="Calibri"/>
          <w:color w:val="C00000"/>
        </w:rPr>
        <w:t>mitigados</w:t>
      </w:r>
      <w:proofErr w:type="spellEnd"/>
      <w:r w:rsidRPr="00B25052">
        <w:rPr>
          <w:rFonts w:eastAsia="Calibri"/>
          <w:color w:val="C00000"/>
        </w:rPr>
        <w:t xml:space="preserve"> (4.2.5.4).</w:t>
      </w:r>
    </w:p>
    <w:p w14:paraId="633D9A63" w14:textId="77777777" w:rsidR="009903DE" w:rsidRDefault="009903DE" w:rsidP="003E6CF6">
      <w:pPr>
        <w:pStyle w:val="Heading3noTOC"/>
      </w:pPr>
      <w:proofErr w:type="spellStart"/>
      <w:r w:rsidRPr="00CD46BE">
        <w:t>Requisitos</w:t>
      </w:r>
      <w:proofErr w:type="spellEnd"/>
      <w:r w:rsidRPr="00CD46BE">
        <w:t xml:space="preserve"> </w:t>
      </w:r>
      <w:proofErr w:type="spellStart"/>
      <w:r w:rsidRPr="00CD46BE">
        <w:t>sobre</w:t>
      </w:r>
      <w:proofErr w:type="spellEnd"/>
      <w:r w:rsidRPr="00CD46BE">
        <w:t xml:space="preserve"> </w:t>
      </w:r>
      <w:proofErr w:type="spellStart"/>
      <w:r w:rsidRPr="00CD46BE">
        <w:t>gestión</w:t>
      </w:r>
      <w:proofErr w:type="spellEnd"/>
      <w:r w:rsidRPr="00CD46BE">
        <w:t xml:space="preserve"> del </w:t>
      </w:r>
      <w:proofErr w:type="spellStart"/>
      <w:r w:rsidRPr="00CD46BE">
        <w:t>agua</w:t>
      </w:r>
      <w:proofErr w:type="spellEnd"/>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9903DE" w:rsidRPr="003B0004" w14:paraId="1AAF6EBC" w14:textId="77777777" w:rsidTr="003921F9">
        <w:tc>
          <w:tcPr>
            <w:tcW w:w="9360" w:type="dxa"/>
          </w:tcPr>
          <w:p w14:paraId="03400A82" w14:textId="77777777" w:rsidR="009903DE" w:rsidRPr="00582E6F" w:rsidRDefault="009903DE" w:rsidP="006366DF">
            <w:pPr>
              <w:pStyle w:val="NumberedRequirementsMain"/>
            </w:pPr>
            <w:r w:rsidRPr="00582E6F">
              <w:t xml:space="preserve">4.2.1.  </w:t>
            </w:r>
            <w:proofErr w:type="spellStart"/>
            <w:r w:rsidRPr="00582E6F">
              <w:t>Contexto</w:t>
            </w:r>
            <w:proofErr w:type="spellEnd"/>
            <w:r w:rsidRPr="00582E6F">
              <w:t xml:space="preserve"> de la </w:t>
            </w:r>
            <w:proofErr w:type="spellStart"/>
            <w:r w:rsidRPr="00582E6F">
              <w:t>gestión</w:t>
            </w:r>
            <w:proofErr w:type="spellEnd"/>
            <w:r w:rsidRPr="00582E6F">
              <w:t xml:space="preserve"> del </w:t>
            </w:r>
            <w:proofErr w:type="spellStart"/>
            <w:r w:rsidRPr="00582E6F">
              <w:t>agua</w:t>
            </w:r>
            <w:proofErr w:type="spellEnd"/>
            <w:r w:rsidRPr="00582E6F">
              <w:t xml:space="preserve"> y </w:t>
            </w:r>
            <w:proofErr w:type="spellStart"/>
            <w:r w:rsidRPr="00582E6F">
              <w:t>colaboración</w:t>
            </w:r>
            <w:proofErr w:type="spellEnd"/>
            <w:r w:rsidRPr="00582E6F">
              <w:t xml:space="preserve"> a </w:t>
            </w:r>
            <w:proofErr w:type="spellStart"/>
            <w:r w:rsidRPr="00582E6F">
              <w:t>nivel</w:t>
            </w:r>
            <w:proofErr w:type="spellEnd"/>
            <w:r w:rsidRPr="00582E6F">
              <w:t xml:space="preserve"> local y regional</w:t>
            </w:r>
          </w:p>
          <w:p w14:paraId="4ADFD952" w14:textId="6B5A2074" w:rsidR="009903DE" w:rsidRPr="00582E6F" w:rsidRDefault="009903DE" w:rsidP="009B0C9B">
            <w:pPr>
              <w:pStyle w:val="NumberedRequirementsSub"/>
            </w:pPr>
            <w:r w:rsidRPr="00582E6F">
              <w:t>4.2.1.1.</w:t>
            </w:r>
            <w:r w:rsidRPr="00582E6F" w:rsidDel="00872D30">
              <w:t xml:space="preserve"> </w:t>
            </w:r>
            <w:r w:rsidRPr="00582E6F">
              <w:t xml:space="preserve">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identificar</w:t>
            </w:r>
            <w:proofErr w:type="spellEnd"/>
            <w:r w:rsidRPr="00582E6F">
              <w:t xml:space="preserve"> a los </w:t>
            </w:r>
            <w:proofErr w:type="spellStart"/>
            <w:r w:rsidRPr="00582E6F">
              <w:t>usuarios</w:t>
            </w:r>
            <w:proofErr w:type="spellEnd"/>
            <w:r w:rsidRPr="00582E6F">
              <w:t xml:space="preserve"> del </w:t>
            </w:r>
            <w:proofErr w:type="spellStart"/>
            <w:r w:rsidRPr="00582E6F">
              <w:t>agua</w:t>
            </w:r>
            <w:proofErr w:type="spellEnd"/>
            <w:r w:rsidRPr="00582E6F">
              <w:t xml:space="preserve">, </w:t>
            </w:r>
            <w:proofErr w:type="spellStart"/>
            <w:r w:rsidRPr="00C52C60">
              <w:rPr>
                <w:rStyle w:val="DefinedTermChar"/>
                <w:rFonts w:eastAsiaTheme="minorHAnsi"/>
              </w:rPr>
              <w:t>titulares</w:t>
            </w:r>
            <w:proofErr w:type="spellEnd"/>
            <w:r w:rsidRPr="00C52C60">
              <w:rPr>
                <w:rStyle w:val="DefinedTermChar"/>
                <w:rFonts w:eastAsiaTheme="minorHAnsi"/>
              </w:rPr>
              <w:t xml:space="preserve"> de derechos</w:t>
            </w:r>
            <w:r w:rsidRPr="00582E6F">
              <w:t xml:space="preserve"> </w:t>
            </w:r>
            <w:proofErr w:type="spellStart"/>
            <w:r w:rsidRPr="00582E6F">
              <w:t>sobre</w:t>
            </w:r>
            <w:proofErr w:type="spellEnd"/>
            <w:r w:rsidRPr="00582E6F">
              <w:t xml:space="preserve"> el </w:t>
            </w:r>
            <w:proofErr w:type="spellStart"/>
            <w:r w:rsidRPr="00582E6F">
              <w:t>agua</w:t>
            </w:r>
            <w:proofErr w:type="spellEnd"/>
            <w:r w:rsidRPr="00582E6F">
              <w:t xml:space="preserve"> y </w:t>
            </w:r>
            <w:proofErr w:type="spellStart"/>
            <w:r w:rsidRPr="00582E6F">
              <w:t>otros</w:t>
            </w:r>
            <w:proofErr w:type="spellEnd"/>
            <w:r w:rsidRPr="00582E6F">
              <w:t xml:space="preserve"> </w:t>
            </w:r>
            <w:proofErr w:type="spellStart"/>
            <w:r w:rsidRPr="00C52C60">
              <w:rPr>
                <w:rStyle w:val="DefinedTermChar"/>
                <w:rFonts w:eastAsiaTheme="minorHAnsi"/>
              </w:rPr>
              <w:t>actores</w:t>
            </w:r>
            <w:proofErr w:type="spellEnd"/>
            <w:r w:rsidRPr="00C52C60">
              <w:rPr>
                <w:rStyle w:val="DefinedTermChar"/>
                <w:rFonts w:eastAsiaTheme="minorHAnsi"/>
              </w:rPr>
              <w:t xml:space="preserve"> </w:t>
            </w:r>
            <w:proofErr w:type="spellStart"/>
            <w:r w:rsidRPr="00C52C60">
              <w:rPr>
                <w:rStyle w:val="DefinedTermChar"/>
                <w:rFonts w:eastAsiaTheme="minorHAnsi"/>
              </w:rPr>
              <w:t>sociales</w:t>
            </w:r>
            <w:proofErr w:type="spellEnd"/>
            <w:r w:rsidRPr="00582E6F">
              <w:t xml:space="preserve"> que </w:t>
            </w:r>
            <w:proofErr w:type="spellStart"/>
            <w:r w:rsidRPr="00582E6F">
              <w:t>potencialmente</w:t>
            </w:r>
            <w:proofErr w:type="spellEnd"/>
            <w:r w:rsidRPr="00582E6F">
              <w:t xml:space="preserve"> </w:t>
            </w:r>
            <w:proofErr w:type="spellStart"/>
            <w:r w:rsidRPr="00582E6F">
              <w:t>podrían</w:t>
            </w:r>
            <w:proofErr w:type="spellEnd"/>
            <w:r w:rsidRPr="00582E6F">
              <w:t xml:space="preserve"> </w:t>
            </w:r>
            <w:proofErr w:type="spellStart"/>
            <w:r w:rsidRPr="00582E6F">
              <w:t>afectar</w:t>
            </w:r>
            <w:proofErr w:type="spellEnd"/>
            <w:r w:rsidRPr="00582E6F">
              <w:t xml:space="preserve"> o ser </w:t>
            </w:r>
            <w:proofErr w:type="spellStart"/>
            <w:r w:rsidRPr="00582E6F">
              <w:t>afectados</w:t>
            </w:r>
            <w:proofErr w:type="spellEnd"/>
            <w:r w:rsidRPr="00582E6F">
              <w:t xml:space="preserve"> por las </w:t>
            </w:r>
            <w:proofErr w:type="spellStart"/>
            <w:r w:rsidRPr="00582E6F">
              <w:t>prácticas</w:t>
            </w:r>
            <w:proofErr w:type="spellEnd"/>
            <w:r w:rsidRPr="00582E6F">
              <w:t xml:space="preserve"> de </w:t>
            </w:r>
            <w:proofErr w:type="spellStart"/>
            <w:r w:rsidRPr="00582E6F">
              <w:t>gestión</w:t>
            </w:r>
            <w:proofErr w:type="spellEnd"/>
            <w:r w:rsidRPr="00582E6F">
              <w:t xml:space="preserve"> del </w:t>
            </w:r>
            <w:proofErr w:type="spellStart"/>
            <w:r w:rsidRPr="00582E6F">
              <w:t>agua</w:t>
            </w:r>
            <w:proofErr w:type="spellEnd"/>
            <w:r w:rsidRPr="00582E6F">
              <w:t xml:space="preserve"> de </w:t>
            </w:r>
            <w:proofErr w:type="spellStart"/>
            <w:r w:rsidR="00C52C60">
              <w:t>su</w:t>
            </w:r>
            <w:proofErr w:type="spellEnd"/>
            <w:r w:rsidR="00C52C60">
              <w:t xml:space="preserve"> </w:t>
            </w:r>
            <w:proofErr w:type="spellStart"/>
            <w:r w:rsidR="00C52C60" w:rsidRPr="00C52C60">
              <w:rPr>
                <w:rStyle w:val="DefinedTermChar"/>
                <w:rFonts w:eastAsiaTheme="minorHAnsi"/>
              </w:rPr>
              <w:t>operación</w:t>
            </w:r>
            <w:proofErr w:type="spellEnd"/>
            <w:r w:rsidR="00C52C60" w:rsidRPr="00C52C60">
              <w:rPr>
                <w:rStyle w:val="DefinedTermChar"/>
                <w:rFonts w:eastAsiaTheme="minorHAnsi"/>
              </w:rPr>
              <w:t xml:space="preserve"> de </w:t>
            </w:r>
            <w:proofErr w:type="spellStart"/>
            <w:r w:rsidR="00C52C60" w:rsidRPr="00C52C60">
              <w:rPr>
                <w:rStyle w:val="DefinedTermChar"/>
                <w:rFonts w:eastAsiaTheme="minorHAnsi"/>
              </w:rPr>
              <w:t>procesamiento</w:t>
            </w:r>
            <w:proofErr w:type="spellEnd"/>
            <w:r w:rsidR="00C52C60" w:rsidRPr="00C52C60">
              <w:rPr>
                <w:rStyle w:val="DefinedTermChar"/>
                <w:rFonts w:eastAsiaTheme="minorHAnsi"/>
              </w:rPr>
              <w:t xml:space="preserve"> de </w:t>
            </w:r>
            <w:proofErr w:type="spellStart"/>
            <w:r w:rsidR="00C52C60" w:rsidRPr="00C52C60">
              <w:rPr>
                <w:rStyle w:val="DefinedTermChar"/>
                <w:rFonts w:eastAsiaTheme="minorHAnsi"/>
              </w:rPr>
              <w:t>minerales</w:t>
            </w:r>
            <w:proofErr w:type="spellEnd"/>
            <w:r w:rsidRPr="00582E6F">
              <w:t xml:space="preserve">. </w:t>
            </w:r>
          </w:p>
          <w:p w14:paraId="08A0EC32" w14:textId="5D43E912" w:rsidR="009903DE" w:rsidRPr="00582E6F" w:rsidRDefault="009903DE" w:rsidP="009B0C9B">
            <w:pPr>
              <w:pStyle w:val="NumberedRequirementsSub"/>
            </w:pPr>
            <w:r w:rsidRPr="00582E6F">
              <w:rPr>
                <w:color w:val="auto"/>
              </w:rPr>
              <w:t xml:space="preserve">4.2.1.2.  </w:t>
            </w:r>
            <w:r w:rsidRPr="00582E6F">
              <w:t xml:space="preserve">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realizar</w:t>
            </w:r>
            <w:proofErr w:type="spellEnd"/>
            <w:r w:rsidRPr="00582E6F">
              <w:t xml:space="preserve"> </w:t>
            </w:r>
            <w:proofErr w:type="spellStart"/>
            <w:r w:rsidRPr="00582E6F">
              <w:t>su</w:t>
            </w:r>
            <w:proofErr w:type="spellEnd"/>
            <w:r w:rsidRPr="00582E6F">
              <w:t xml:space="preserve"> </w:t>
            </w:r>
            <w:proofErr w:type="spellStart"/>
            <w:r w:rsidRPr="00582E6F">
              <w:t>propia</w:t>
            </w:r>
            <w:proofErr w:type="spellEnd"/>
            <w:r w:rsidRPr="00582E6F">
              <w:t xml:space="preserve"> </w:t>
            </w:r>
            <w:proofErr w:type="spellStart"/>
            <w:r w:rsidRPr="00582E6F">
              <w:t>investigación</w:t>
            </w:r>
            <w:proofErr w:type="spellEnd"/>
            <w:r w:rsidRPr="00582E6F">
              <w:t xml:space="preserve"> y </w:t>
            </w:r>
            <w:proofErr w:type="spellStart"/>
            <w:r w:rsidRPr="00C52C60">
              <w:rPr>
                <w:rStyle w:val="DefinedTermChar"/>
                <w:rFonts w:eastAsiaTheme="minorHAnsi"/>
              </w:rPr>
              <w:t>colaborar</w:t>
            </w:r>
            <w:proofErr w:type="spellEnd"/>
            <w:r w:rsidRPr="00582E6F">
              <w:t xml:space="preserve"> con los </w:t>
            </w:r>
            <w:proofErr w:type="spellStart"/>
            <w:r w:rsidRPr="00C52C60">
              <w:rPr>
                <w:rStyle w:val="DefinedTermChar"/>
                <w:rFonts w:eastAsiaTheme="minorHAnsi"/>
              </w:rPr>
              <w:t>actores</w:t>
            </w:r>
            <w:proofErr w:type="spellEnd"/>
            <w:r w:rsidRPr="00C52C60">
              <w:rPr>
                <w:rStyle w:val="DefinedTermChar"/>
                <w:rFonts w:eastAsiaTheme="minorHAnsi"/>
              </w:rPr>
              <w:t xml:space="preserve"> </w:t>
            </w:r>
            <w:proofErr w:type="spellStart"/>
            <w:r w:rsidRPr="00C52C60">
              <w:rPr>
                <w:rStyle w:val="DefinedTermChar"/>
                <w:rFonts w:eastAsiaTheme="minorHAnsi"/>
              </w:rPr>
              <w:t>sociales</w:t>
            </w:r>
            <w:proofErr w:type="spellEnd"/>
            <w:r w:rsidRPr="00582E6F">
              <w:rPr>
                <w:u w:val="dotted"/>
              </w:rPr>
              <w:t xml:space="preserve"> </w:t>
            </w:r>
            <w:proofErr w:type="spellStart"/>
            <w:r w:rsidR="00B5340F" w:rsidRPr="00582E6F">
              <w:t>relevantes</w:t>
            </w:r>
            <w:proofErr w:type="spellEnd"/>
            <w:r w:rsidRPr="00582E6F">
              <w:t xml:space="preserve"> para </w:t>
            </w:r>
            <w:proofErr w:type="spellStart"/>
            <w:r w:rsidRPr="00582E6F">
              <w:t>identificar</w:t>
            </w:r>
            <w:proofErr w:type="spellEnd"/>
            <w:r w:rsidRPr="00582E6F">
              <w:t xml:space="preserve"> los </w:t>
            </w:r>
            <w:proofErr w:type="spellStart"/>
            <w:r w:rsidRPr="00582E6F">
              <w:t>usos</w:t>
            </w:r>
            <w:proofErr w:type="spellEnd"/>
            <w:r w:rsidRPr="00582E6F">
              <w:t xml:space="preserve"> </w:t>
            </w:r>
            <w:proofErr w:type="spellStart"/>
            <w:r w:rsidRPr="00582E6F">
              <w:t>actuales</w:t>
            </w:r>
            <w:proofErr w:type="spellEnd"/>
            <w:r w:rsidRPr="00582E6F">
              <w:t xml:space="preserve"> del </w:t>
            </w:r>
            <w:proofErr w:type="spellStart"/>
            <w:r w:rsidRPr="00582E6F">
              <w:t>agua</w:t>
            </w:r>
            <w:proofErr w:type="spellEnd"/>
            <w:r w:rsidRPr="00582E6F">
              <w:t xml:space="preserve">, </w:t>
            </w:r>
            <w:proofErr w:type="spellStart"/>
            <w:r w:rsidRPr="00582E6F">
              <w:t>así</w:t>
            </w:r>
            <w:proofErr w:type="spellEnd"/>
            <w:r w:rsidRPr="00582E6F">
              <w:t xml:space="preserve"> </w:t>
            </w:r>
            <w:proofErr w:type="spellStart"/>
            <w:r w:rsidRPr="00582E6F">
              <w:t>como</w:t>
            </w:r>
            <w:proofErr w:type="spellEnd"/>
            <w:r w:rsidRPr="00582E6F">
              <w:t xml:space="preserve"> sus </w:t>
            </w:r>
            <w:proofErr w:type="spellStart"/>
            <w:r w:rsidRPr="00582E6F">
              <w:t>usos</w:t>
            </w:r>
            <w:proofErr w:type="spellEnd"/>
            <w:r w:rsidRPr="00582E6F">
              <w:t xml:space="preserve"> </w:t>
            </w:r>
            <w:proofErr w:type="spellStart"/>
            <w:r w:rsidRPr="00582E6F">
              <w:t>potenciales</w:t>
            </w:r>
            <w:proofErr w:type="spellEnd"/>
            <w:r w:rsidRPr="00582E6F">
              <w:t xml:space="preserve"> a </w:t>
            </w:r>
            <w:proofErr w:type="spellStart"/>
            <w:r w:rsidRPr="00582E6F">
              <w:t>futuro</w:t>
            </w:r>
            <w:proofErr w:type="spellEnd"/>
            <w:r w:rsidRPr="00582E6F">
              <w:t xml:space="preserve">, a </w:t>
            </w:r>
            <w:proofErr w:type="spellStart"/>
            <w:r w:rsidRPr="00582E6F">
              <w:t>nivel</w:t>
            </w:r>
            <w:proofErr w:type="spellEnd"/>
            <w:r w:rsidRPr="00582E6F">
              <w:t xml:space="preserve"> local y regional, que </w:t>
            </w:r>
            <w:proofErr w:type="spellStart"/>
            <w:r w:rsidRPr="00582E6F">
              <w:t>puedan</w:t>
            </w:r>
            <w:proofErr w:type="spellEnd"/>
            <w:r w:rsidRPr="00582E6F">
              <w:t xml:space="preserve"> verse </w:t>
            </w:r>
            <w:proofErr w:type="spellStart"/>
            <w:r w:rsidRPr="00582E6F">
              <w:t>afectados</w:t>
            </w:r>
            <w:proofErr w:type="spellEnd"/>
            <w:r w:rsidRPr="00582E6F">
              <w:t xml:space="preserve"> por las </w:t>
            </w:r>
            <w:proofErr w:type="spellStart"/>
            <w:r w:rsidRPr="00582E6F">
              <w:t>prácticas</w:t>
            </w:r>
            <w:proofErr w:type="spellEnd"/>
            <w:r w:rsidRPr="00582E6F">
              <w:t xml:space="preserve"> de </w:t>
            </w:r>
            <w:proofErr w:type="spellStart"/>
            <w:r w:rsidRPr="00582E6F">
              <w:t>gestión</w:t>
            </w:r>
            <w:proofErr w:type="spellEnd"/>
            <w:r w:rsidRPr="00582E6F">
              <w:t xml:space="preserve"> del </w:t>
            </w:r>
            <w:proofErr w:type="spellStart"/>
            <w:r w:rsidRPr="00582E6F">
              <w:t>agua</w:t>
            </w:r>
            <w:proofErr w:type="spellEnd"/>
            <w:r w:rsidRPr="00582E6F">
              <w:t xml:space="preserve"> de la </w:t>
            </w:r>
            <w:proofErr w:type="spellStart"/>
            <w:r w:rsidR="00C52C60" w:rsidRPr="00C52C60">
              <w:rPr>
                <w:rStyle w:val="DefinedTermChar"/>
                <w:rFonts w:eastAsiaTheme="minorHAnsi"/>
              </w:rPr>
              <w:t>operación</w:t>
            </w:r>
            <w:proofErr w:type="spellEnd"/>
            <w:r w:rsidR="00C52C60" w:rsidRPr="00C52C60">
              <w:rPr>
                <w:rStyle w:val="DefinedTermChar"/>
                <w:rFonts w:eastAsiaTheme="minorHAnsi"/>
              </w:rPr>
              <w:t xml:space="preserve"> de </w:t>
            </w:r>
            <w:proofErr w:type="spellStart"/>
            <w:r w:rsidR="00C52C60" w:rsidRPr="00C52C60">
              <w:rPr>
                <w:rStyle w:val="DefinedTermChar"/>
                <w:rFonts w:eastAsiaTheme="minorHAnsi"/>
              </w:rPr>
              <w:t>procesamiento</w:t>
            </w:r>
            <w:proofErr w:type="spellEnd"/>
            <w:r w:rsidR="00C52C60" w:rsidRPr="00C52C60">
              <w:rPr>
                <w:rStyle w:val="DefinedTermChar"/>
                <w:rFonts w:eastAsiaTheme="minorHAnsi"/>
              </w:rPr>
              <w:t xml:space="preserve"> de </w:t>
            </w:r>
            <w:proofErr w:type="spellStart"/>
            <w:r w:rsidR="00C52C60" w:rsidRPr="00C52C60">
              <w:rPr>
                <w:rStyle w:val="DefinedTermChar"/>
                <w:rFonts w:eastAsiaTheme="minorHAnsi"/>
              </w:rPr>
              <w:t>minerales</w:t>
            </w:r>
            <w:proofErr w:type="spellEnd"/>
            <w:r w:rsidRPr="00582E6F">
              <w:t>.</w:t>
            </w:r>
            <w:r w:rsidRPr="00582E6F">
              <w:rPr>
                <w:rStyle w:val="FootnoteReference"/>
                <w:rFonts w:ascii="Calibri Light" w:hAnsi="Calibri Light" w:cs="Calibri Light"/>
                <w:szCs w:val="20"/>
              </w:rPr>
              <w:footnoteReference w:id="165"/>
            </w:r>
          </w:p>
          <w:p w14:paraId="2091F6A2" w14:textId="549BE966" w:rsidR="009903DE" w:rsidRPr="00582E6F" w:rsidRDefault="009903DE" w:rsidP="009B0C9B">
            <w:pPr>
              <w:pStyle w:val="NumberedRequirementsSub"/>
            </w:pPr>
            <w:r w:rsidRPr="00582E6F">
              <w:t xml:space="preserve">4.2.1.3.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realizar</w:t>
            </w:r>
            <w:proofErr w:type="spellEnd"/>
            <w:r w:rsidRPr="00582E6F">
              <w:t xml:space="preserve"> </w:t>
            </w:r>
            <w:proofErr w:type="spellStart"/>
            <w:r w:rsidRPr="00582E6F">
              <w:t>su</w:t>
            </w:r>
            <w:proofErr w:type="spellEnd"/>
            <w:r w:rsidRPr="00582E6F">
              <w:t xml:space="preserve"> </w:t>
            </w:r>
            <w:proofErr w:type="spellStart"/>
            <w:r w:rsidRPr="00582E6F">
              <w:t>propia</w:t>
            </w:r>
            <w:proofErr w:type="spellEnd"/>
            <w:r w:rsidRPr="00582E6F">
              <w:t xml:space="preserve"> </w:t>
            </w:r>
            <w:proofErr w:type="spellStart"/>
            <w:r w:rsidRPr="00582E6F">
              <w:t>investigación</w:t>
            </w:r>
            <w:proofErr w:type="spellEnd"/>
            <w:r w:rsidRPr="00582E6F">
              <w:t xml:space="preserve"> y </w:t>
            </w:r>
            <w:proofErr w:type="spellStart"/>
            <w:r w:rsidRPr="00C52C60">
              <w:rPr>
                <w:rStyle w:val="DefinedTermChar"/>
                <w:rFonts w:eastAsiaTheme="minorHAnsi"/>
              </w:rPr>
              <w:t>colabora</w:t>
            </w:r>
            <w:r w:rsidRPr="00582E6F">
              <w:rPr>
                <w:u w:val="dotted"/>
              </w:rPr>
              <w:t>r</w:t>
            </w:r>
            <w:proofErr w:type="spellEnd"/>
            <w:r w:rsidRPr="00582E6F">
              <w:t xml:space="preserve"> con los </w:t>
            </w:r>
            <w:proofErr w:type="spellStart"/>
            <w:r w:rsidRPr="00C52C60">
              <w:t>actores</w:t>
            </w:r>
            <w:proofErr w:type="spellEnd"/>
            <w:r w:rsidRPr="00582E6F">
              <w:t xml:space="preserve"> </w:t>
            </w:r>
            <w:proofErr w:type="spellStart"/>
            <w:r w:rsidR="00B5340F" w:rsidRPr="00582E6F">
              <w:t>relevantes</w:t>
            </w:r>
            <w:proofErr w:type="spellEnd"/>
            <w:r w:rsidRPr="00582E6F">
              <w:t xml:space="preserve"> para </w:t>
            </w:r>
            <w:proofErr w:type="spellStart"/>
            <w:r w:rsidRPr="00582E6F">
              <w:t>identificar</w:t>
            </w:r>
            <w:proofErr w:type="spellEnd"/>
            <w:r w:rsidRPr="00582E6F">
              <w:t xml:space="preserve"> y </w:t>
            </w:r>
            <w:proofErr w:type="spellStart"/>
            <w:r w:rsidRPr="00582E6F">
              <w:t>abordar</w:t>
            </w:r>
            <w:proofErr w:type="spellEnd"/>
            <w:r w:rsidRPr="00582E6F">
              <w:t xml:space="preserve"> </w:t>
            </w:r>
            <w:proofErr w:type="spellStart"/>
            <w:r w:rsidRPr="00582E6F">
              <w:t>desafíos</w:t>
            </w:r>
            <w:proofErr w:type="spellEnd"/>
            <w:r w:rsidRPr="00582E6F">
              <w:t xml:space="preserve"> y </w:t>
            </w:r>
            <w:proofErr w:type="spellStart"/>
            <w:r w:rsidRPr="00582E6F">
              <w:t>oportunidades</w:t>
            </w:r>
            <w:proofErr w:type="spellEnd"/>
            <w:r w:rsidRPr="00582E6F">
              <w:t xml:space="preserve"> del </w:t>
            </w:r>
            <w:proofErr w:type="spellStart"/>
            <w:r w:rsidRPr="00582E6F">
              <w:t>agua</w:t>
            </w:r>
            <w:proofErr w:type="spellEnd"/>
            <w:r w:rsidRPr="00582E6F">
              <w:t xml:space="preserve"> </w:t>
            </w:r>
            <w:proofErr w:type="spellStart"/>
            <w:r w:rsidRPr="00582E6F">
              <w:t>compartida</w:t>
            </w:r>
            <w:proofErr w:type="spellEnd"/>
            <w:r w:rsidRPr="00582E6F">
              <w:t xml:space="preserve">, a </w:t>
            </w:r>
            <w:proofErr w:type="spellStart"/>
            <w:r w:rsidRPr="00582E6F">
              <w:t>nivel</w:t>
            </w:r>
            <w:proofErr w:type="spellEnd"/>
            <w:r w:rsidRPr="00582E6F">
              <w:t xml:space="preserve"> local y regional, y </w:t>
            </w:r>
            <w:proofErr w:type="spellStart"/>
            <w:r w:rsidRPr="00582E6F">
              <w:t>deberá</w:t>
            </w:r>
            <w:proofErr w:type="spellEnd"/>
            <w:r w:rsidRPr="00582E6F">
              <w:t xml:space="preserve"> </w:t>
            </w:r>
            <w:proofErr w:type="spellStart"/>
            <w:r w:rsidRPr="00582E6F">
              <w:t>llevar</w:t>
            </w:r>
            <w:proofErr w:type="spellEnd"/>
            <w:r w:rsidRPr="00582E6F">
              <w:t xml:space="preserve"> a </w:t>
            </w:r>
            <w:proofErr w:type="spellStart"/>
            <w:r w:rsidRPr="00582E6F">
              <w:t>cabo</w:t>
            </w:r>
            <w:proofErr w:type="spellEnd"/>
            <w:r w:rsidRPr="00582E6F">
              <w:t xml:space="preserve"> </w:t>
            </w:r>
            <w:proofErr w:type="spellStart"/>
            <w:r w:rsidRPr="00582E6F">
              <w:t>medidas</w:t>
            </w:r>
            <w:proofErr w:type="spellEnd"/>
            <w:r w:rsidRPr="00582E6F">
              <w:t xml:space="preserve"> para </w:t>
            </w:r>
            <w:proofErr w:type="spellStart"/>
            <w:r w:rsidRPr="00582E6F">
              <w:t>contribuir</w:t>
            </w:r>
            <w:proofErr w:type="spellEnd"/>
            <w:r w:rsidRPr="00582E6F">
              <w:t xml:space="preserve"> de forma </w:t>
            </w:r>
            <w:proofErr w:type="spellStart"/>
            <w:r w:rsidRPr="00582E6F">
              <w:t>positiva</w:t>
            </w:r>
            <w:proofErr w:type="spellEnd"/>
            <w:r w:rsidRPr="00582E6F">
              <w:t xml:space="preserve"> </w:t>
            </w:r>
            <w:proofErr w:type="spellStart"/>
            <w:r w:rsidRPr="00582E6F">
              <w:t>en</w:t>
            </w:r>
            <w:proofErr w:type="spellEnd"/>
            <w:r w:rsidRPr="00582E6F">
              <w:t xml:space="preserve"> los </w:t>
            </w:r>
            <w:proofErr w:type="spellStart"/>
            <w:r w:rsidRPr="00582E6F">
              <w:t>resultados</w:t>
            </w:r>
            <w:proofErr w:type="spellEnd"/>
            <w:r w:rsidRPr="00582E6F">
              <w:t xml:space="preserve"> de la </w:t>
            </w:r>
            <w:proofErr w:type="spellStart"/>
            <w:r w:rsidRPr="00582E6F">
              <w:t>administración</w:t>
            </w:r>
            <w:proofErr w:type="spellEnd"/>
            <w:r w:rsidRPr="00582E6F">
              <w:t xml:space="preserve"> del </w:t>
            </w:r>
            <w:proofErr w:type="spellStart"/>
            <w:r w:rsidRPr="00582E6F">
              <w:t>agua</w:t>
            </w:r>
            <w:proofErr w:type="spellEnd"/>
            <w:r w:rsidRPr="00582E6F">
              <w:t xml:space="preserve"> a </w:t>
            </w:r>
            <w:proofErr w:type="spellStart"/>
            <w:r w:rsidRPr="00582E6F">
              <w:t>nivel</w:t>
            </w:r>
            <w:proofErr w:type="spellEnd"/>
            <w:r w:rsidRPr="00582E6F">
              <w:t xml:space="preserve"> local y regional.</w:t>
            </w:r>
          </w:p>
        </w:tc>
      </w:tr>
      <w:tr w:rsidR="009903DE" w:rsidRPr="00004FF8" w14:paraId="38D86E91" w14:textId="77777777" w:rsidTr="003921F9">
        <w:tc>
          <w:tcPr>
            <w:tcW w:w="9360" w:type="dxa"/>
          </w:tcPr>
          <w:p w14:paraId="5737D985" w14:textId="77777777" w:rsidR="009903DE" w:rsidRPr="00582E6F" w:rsidRDefault="009903DE" w:rsidP="006366DF">
            <w:pPr>
              <w:pStyle w:val="NumberedRequirementsMain"/>
            </w:pPr>
            <w:r w:rsidRPr="00582E6F">
              <w:t xml:space="preserve">4.2.2.  </w:t>
            </w:r>
            <w:proofErr w:type="spellStart"/>
            <w:r w:rsidRPr="00582E6F">
              <w:t>Caracterización</w:t>
            </w:r>
            <w:proofErr w:type="spellEnd"/>
            <w:r w:rsidRPr="00582E6F">
              <w:t xml:space="preserve"> del sitio y </w:t>
            </w:r>
            <w:proofErr w:type="spellStart"/>
            <w:r w:rsidRPr="00582E6F">
              <w:t>pronóstico</w:t>
            </w:r>
            <w:proofErr w:type="spellEnd"/>
            <w:r w:rsidRPr="00582E6F">
              <w:t xml:space="preserve"> de </w:t>
            </w:r>
            <w:proofErr w:type="spellStart"/>
            <w:r w:rsidRPr="00582E6F">
              <w:t>posibles</w:t>
            </w:r>
            <w:proofErr w:type="spellEnd"/>
            <w:r w:rsidRPr="00582E6F">
              <w:t xml:space="preserve"> </w:t>
            </w:r>
            <w:proofErr w:type="spellStart"/>
            <w:r w:rsidRPr="00582E6F">
              <w:t>impactos</w:t>
            </w:r>
            <w:proofErr w:type="spellEnd"/>
          </w:p>
          <w:p w14:paraId="14A09823" w14:textId="5A1EC1E8" w:rsidR="009903DE" w:rsidRPr="00582E6F" w:rsidRDefault="009903DE" w:rsidP="009B0C9B">
            <w:pPr>
              <w:pStyle w:val="NumberedRequirementsSub"/>
              <w:rPr>
                <w:rFonts w:eastAsia="Arial Unicode MS"/>
              </w:rPr>
            </w:pPr>
            <w:r w:rsidRPr="00582E6F">
              <w:rPr>
                <w:rFonts w:eastAsia="Arial Unicode MS"/>
              </w:rPr>
              <w:t xml:space="preserve">4.2.2.1.  </w:t>
            </w:r>
            <w:r w:rsidRPr="00582E6F">
              <w:t xml:space="preserve">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recopilar</w:t>
            </w:r>
            <w:proofErr w:type="spellEnd"/>
            <w:r w:rsidRPr="00582E6F">
              <w:t xml:space="preserve"> </w:t>
            </w:r>
            <w:proofErr w:type="spellStart"/>
            <w:r w:rsidRPr="00C52C60">
              <w:rPr>
                <w:rStyle w:val="DefinedTermChar"/>
                <w:rFonts w:eastAsiaTheme="minorHAnsi"/>
              </w:rPr>
              <w:t>datos</w:t>
            </w:r>
            <w:proofErr w:type="spellEnd"/>
            <w:r w:rsidRPr="00C52C60">
              <w:rPr>
                <w:rStyle w:val="DefinedTermChar"/>
                <w:rFonts w:eastAsiaTheme="minorHAnsi"/>
              </w:rPr>
              <w:t xml:space="preserve"> de </w:t>
            </w:r>
            <w:proofErr w:type="spellStart"/>
            <w:r w:rsidRPr="00C52C60">
              <w:rPr>
                <w:rStyle w:val="DefinedTermChar"/>
                <w:rFonts w:eastAsiaTheme="minorHAnsi"/>
              </w:rPr>
              <w:t>línea</w:t>
            </w:r>
            <w:proofErr w:type="spellEnd"/>
            <w:r w:rsidRPr="00C52C60">
              <w:rPr>
                <w:rStyle w:val="DefinedTermChar"/>
                <w:rFonts w:eastAsiaTheme="minorHAnsi"/>
              </w:rPr>
              <w:t xml:space="preserve"> de base</w:t>
            </w:r>
            <w:r w:rsidRPr="00582E6F">
              <w:t xml:space="preserve"> o </w:t>
            </w:r>
            <w:r w:rsidR="00C52C60" w:rsidRPr="00C52C60">
              <w:t xml:space="preserve">de </w:t>
            </w:r>
            <w:proofErr w:type="spellStart"/>
            <w:r w:rsidR="00C52C60" w:rsidRPr="00C52C60">
              <w:rPr>
                <w:rStyle w:val="DefinedTermChar"/>
                <w:rFonts w:eastAsiaTheme="minorHAnsi"/>
              </w:rPr>
              <w:t>antecedentes</w:t>
            </w:r>
            <w:proofErr w:type="spellEnd"/>
            <w:r w:rsidR="00C52C60" w:rsidRPr="00C52C60">
              <w:t xml:space="preserve"> para </w:t>
            </w:r>
            <w:proofErr w:type="spellStart"/>
            <w:r w:rsidR="00C52C60" w:rsidRPr="00C52C60">
              <w:t>determinar</w:t>
            </w:r>
            <w:proofErr w:type="spellEnd"/>
            <w:r w:rsidR="00C52C60" w:rsidRPr="00C52C60">
              <w:t xml:space="preserve"> de </w:t>
            </w:r>
            <w:proofErr w:type="spellStart"/>
            <w:r w:rsidR="00C52C60" w:rsidRPr="00C52C60">
              <w:t>manera</w:t>
            </w:r>
            <w:proofErr w:type="spellEnd"/>
            <w:r w:rsidR="00C52C60" w:rsidRPr="00C52C60">
              <w:t xml:space="preserve"> </w:t>
            </w:r>
            <w:proofErr w:type="spellStart"/>
            <w:r w:rsidR="00C52C60" w:rsidRPr="00C52C60">
              <w:t>confiable</w:t>
            </w:r>
            <w:proofErr w:type="spellEnd"/>
            <w:r w:rsidR="00C52C60" w:rsidRPr="00C52C60">
              <w:t xml:space="preserve"> la </w:t>
            </w:r>
            <w:proofErr w:type="spellStart"/>
            <w:r w:rsidR="00C52C60" w:rsidRPr="00C52C60">
              <w:t>variabilidad</w:t>
            </w:r>
            <w:proofErr w:type="spellEnd"/>
            <w:r w:rsidR="00C52C60" w:rsidRPr="00C52C60">
              <w:t xml:space="preserve"> </w:t>
            </w:r>
            <w:proofErr w:type="spellStart"/>
            <w:r w:rsidR="00C52C60" w:rsidRPr="00C52C60">
              <w:t>estacional</w:t>
            </w:r>
            <w:proofErr w:type="spellEnd"/>
            <w:r w:rsidR="00C52C60" w:rsidRPr="00C52C60">
              <w:t xml:space="preserve"> y temporal de</w:t>
            </w:r>
            <w:r w:rsidRPr="00582E6F">
              <w:rPr>
                <w:rFonts w:eastAsia="Arial Unicode MS"/>
              </w:rPr>
              <w:t>:</w:t>
            </w:r>
            <w:r w:rsidRPr="00582E6F">
              <w:rPr>
                <w:rStyle w:val="FootnoteReference"/>
                <w:rFonts w:ascii="Calibri Light" w:hAnsi="Calibri Light" w:cs="Calibri Light"/>
                <w:szCs w:val="20"/>
              </w:rPr>
              <w:footnoteReference w:id="166"/>
            </w:r>
          </w:p>
          <w:p w14:paraId="4860C29B" w14:textId="31659200" w:rsidR="009903DE" w:rsidRPr="00582E6F" w:rsidRDefault="009903DE" w:rsidP="00CD5165">
            <w:pPr>
              <w:pStyle w:val="ListPara1aTable"/>
              <w:numPr>
                <w:ilvl w:val="0"/>
                <w:numId w:val="150"/>
              </w:numPr>
            </w:pPr>
            <w:r w:rsidRPr="00582E6F">
              <w:t xml:space="preserve">Las </w:t>
            </w:r>
            <w:proofErr w:type="spellStart"/>
            <w:r w:rsidRPr="00582E6F">
              <w:t>condiciones</w:t>
            </w:r>
            <w:proofErr w:type="spellEnd"/>
            <w:r w:rsidRPr="00582E6F">
              <w:t xml:space="preserve"> </w:t>
            </w:r>
            <w:proofErr w:type="spellStart"/>
            <w:r w:rsidRPr="00582E6F">
              <w:t>físicas</w:t>
            </w:r>
            <w:proofErr w:type="spellEnd"/>
            <w:r w:rsidRPr="00582E6F">
              <w:t xml:space="preserve">, </w:t>
            </w:r>
            <w:proofErr w:type="spellStart"/>
            <w:r w:rsidRPr="00582E6F">
              <w:t>químicas</w:t>
            </w:r>
            <w:proofErr w:type="spellEnd"/>
            <w:r w:rsidRPr="00582E6F">
              <w:t xml:space="preserve"> y </w:t>
            </w:r>
            <w:proofErr w:type="spellStart"/>
            <w:r w:rsidRPr="00582E6F">
              <w:t>biológicas</w:t>
            </w:r>
            <w:proofErr w:type="spellEnd"/>
            <w:r w:rsidRPr="00582E6F">
              <w:t xml:space="preserve"> de </w:t>
            </w:r>
            <w:proofErr w:type="spellStart"/>
            <w:r w:rsidRPr="00582E6F">
              <w:t>aguas</w:t>
            </w:r>
            <w:proofErr w:type="spellEnd"/>
            <w:r w:rsidRPr="00582E6F">
              <w:t xml:space="preserve"> </w:t>
            </w:r>
            <w:proofErr w:type="spellStart"/>
            <w:r w:rsidRPr="00582E6F">
              <w:t>superficiales</w:t>
            </w:r>
            <w:proofErr w:type="spellEnd"/>
            <w:r w:rsidRPr="00582E6F">
              <w:t xml:space="preserve">, </w:t>
            </w:r>
            <w:proofErr w:type="spellStart"/>
            <w:r w:rsidRPr="00D02004">
              <w:rPr>
                <w:u w:val="dotted"/>
              </w:rPr>
              <w:t>rezumaderos</w:t>
            </w:r>
            <w:proofErr w:type="spellEnd"/>
            <w:r w:rsidRPr="00D02004">
              <w:rPr>
                <w:u w:val="dotted"/>
              </w:rPr>
              <w:t>/</w:t>
            </w:r>
            <w:proofErr w:type="spellStart"/>
            <w:r w:rsidRPr="00D02004">
              <w:rPr>
                <w:u w:val="dotted"/>
              </w:rPr>
              <w:t>manantiales</w:t>
            </w:r>
            <w:proofErr w:type="spellEnd"/>
            <w:r w:rsidRPr="00D02004">
              <w:rPr>
                <w:u w:val="dotted"/>
              </w:rPr>
              <w:t xml:space="preserve"> naturales</w:t>
            </w:r>
            <w:r w:rsidRPr="00582E6F">
              <w:t xml:space="preserve"> y </w:t>
            </w:r>
            <w:proofErr w:type="spellStart"/>
            <w:r w:rsidRPr="00582E6F">
              <w:t>aguas</w:t>
            </w:r>
            <w:proofErr w:type="spellEnd"/>
            <w:r w:rsidRPr="00582E6F">
              <w:t xml:space="preserve"> </w:t>
            </w:r>
            <w:proofErr w:type="spellStart"/>
            <w:r w:rsidRPr="00582E6F">
              <w:t>subterráneas</w:t>
            </w:r>
            <w:proofErr w:type="spellEnd"/>
            <w:r w:rsidRPr="00582E6F">
              <w:t xml:space="preserve"> que </w:t>
            </w:r>
            <w:proofErr w:type="spellStart"/>
            <w:r w:rsidRPr="00582E6F">
              <w:t>pudieran</w:t>
            </w:r>
            <w:proofErr w:type="spellEnd"/>
            <w:r w:rsidRPr="00582E6F">
              <w:t xml:space="preserve"> ser </w:t>
            </w:r>
            <w:proofErr w:type="spellStart"/>
            <w:r w:rsidRPr="00582E6F">
              <w:t>afectados</w:t>
            </w:r>
            <w:proofErr w:type="spellEnd"/>
            <w:r w:rsidRPr="00582E6F">
              <w:t xml:space="preserve"> por </w:t>
            </w:r>
            <w:r w:rsidR="0016361A">
              <w:t>la</w:t>
            </w:r>
            <w:r w:rsidRPr="00582E6F">
              <w:t xml:space="preserve"> </w:t>
            </w:r>
            <w:proofErr w:type="spellStart"/>
            <w:r w:rsidR="0016361A" w:rsidRPr="00D02004">
              <w:rPr>
                <w:rStyle w:val="DefinedTermChar"/>
                <w:rFonts w:eastAsiaTheme="majorEastAsia"/>
              </w:rPr>
              <w:t>operación</w:t>
            </w:r>
            <w:proofErr w:type="spellEnd"/>
            <w:r w:rsidR="0016361A" w:rsidRPr="00D02004">
              <w:rPr>
                <w:rStyle w:val="DefinedTermChar"/>
                <w:rFonts w:eastAsiaTheme="majorEastAsia"/>
              </w:rPr>
              <w:t xml:space="preserve"> de </w:t>
            </w:r>
            <w:proofErr w:type="spellStart"/>
            <w:r w:rsidR="0016361A" w:rsidRPr="00D02004">
              <w:rPr>
                <w:rStyle w:val="DefinedTermChar"/>
                <w:rFonts w:eastAsiaTheme="majorEastAsia"/>
              </w:rPr>
              <w:t>procesamiento</w:t>
            </w:r>
            <w:proofErr w:type="spellEnd"/>
            <w:r w:rsidR="0016361A" w:rsidRPr="00D02004">
              <w:rPr>
                <w:rStyle w:val="DefinedTermChar"/>
                <w:rFonts w:eastAsiaTheme="majorEastAsia"/>
              </w:rPr>
              <w:t xml:space="preserve"> de </w:t>
            </w:r>
            <w:proofErr w:type="spellStart"/>
            <w:r w:rsidR="0016361A" w:rsidRPr="00D02004">
              <w:rPr>
                <w:rStyle w:val="DefinedTermChar"/>
                <w:rFonts w:eastAsiaTheme="majorEastAsia"/>
              </w:rPr>
              <w:t>minerales</w:t>
            </w:r>
            <w:proofErr w:type="spellEnd"/>
            <w:r w:rsidR="0016361A" w:rsidRPr="00D02004">
              <w:rPr>
                <w:u w:val="dotted"/>
              </w:rPr>
              <w:t>;</w:t>
            </w:r>
          </w:p>
          <w:p w14:paraId="43168FF2" w14:textId="23E14B22" w:rsidR="009903DE" w:rsidRPr="00582E6F" w:rsidRDefault="009903DE" w:rsidP="00D02004">
            <w:pPr>
              <w:pStyle w:val="ListPara1aTable"/>
            </w:pPr>
            <w:proofErr w:type="spellStart"/>
            <w:r w:rsidRPr="00582E6F">
              <w:rPr>
                <w:u w:val="dotted"/>
              </w:rPr>
              <w:t>Cantidad</w:t>
            </w:r>
            <w:proofErr w:type="spellEnd"/>
            <w:r w:rsidRPr="00582E6F">
              <w:rPr>
                <w:u w:val="dotted"/>
              </w:rPr>
              <w:t xml:space="preserve"> de </w:t>
            </w:r>
            <w:proofErr w:type="spellStart"/>
            <w:r w:rsidRPr="00582E6F">
              <w:rPr>
                <w:u w:val="dotted"/>
              </w:rPr>
              <w:t>agua</w:t>
            </w:r>
            <w:proofErr w:type="spellEnd"/>
            <w:r w:rsidRPr="00582E6F">
              <w:t xml:space="preserve"> (es </w:t>
            </w:r>
            <w:proofErr w:type="spellStart"/>
            <w:r w:rsidRPr="00582E6F">
              <w:t>decir</w:t>
            </w:r>
            <w:proofErr w:type="spellEnd"/>
            <w:r w:rsidRPr="00582E6F">
              <w:t xml:space="preserve">, caudal y </w:t>
            </w:r>
            <w:proofErr w:type="spellStart"/>
            <w:r w:rsidRPr="00582E6F">
              <w:t>niveles</w:t>
            </w:r>
            <w:proofErr w:type="spellEnd"/>
            <w:r w:rsidRPr="00582E6F">
              <w:t xml:space="preserve"> de </w:t>
            </w:r>
            <w:proofErr w:type="spellStart"/>
            <w:r w:rsidRPr="00582E6F">
              <w:t>aguas</w:t>
            </w:r>
            <w:proofErr w:type="spellEnd"/>
            <w:r w:rsidRPr="00582E6F">
              <w:t xml:space="preserve"> </w:t>
            </w:r>
            <w:proofErr w:type="spellStart"/>
            <w:r w:rsidRPr="00582E6F">
              <w:t>superficiales</w:t>
            </w:r>
            <w:proofErr w:type="spellEnd"/>
            <w:r w:rsidRPr="00582E6F">
              <w:t xml:space="preserve">, </w:t>
            </w:r>
            <w:proofErr w:type="spellStart"/>
            <w:r w:rsidRPr="00582E6F">
              <w:rPr>
                <w:u w:val="dotted"/>
              </w:rPr>
              <w:t>rezumaderos</w:t>
            </w:r>
            <w:proofErr w:type="spellEnd"/>
            <w:r w:rsidRPr="00582E6F">
              <w:rPr>
                <w:u w:val="dotted"/>
              </w:rPr>
              <w:t>/</w:t>
            </w:r>
            <w:proofErr w:type="spellStart"/>
            <w:r w:rsidRPr="00582E6F">
              <w:rPr>
                <w:u w:val="dotted"/>
              </w:rPr>
              <w:t>manantiales</w:t>
            </w:r>
            <w:proofErr w:type="spellEnd"/>
            <w:r w:rsidRPr="00582E6F">
              <w:rPr>
                <w:u w:val="dotted"/>
              </w:rPr>
              <w:t xml:space="preserve"> naturales</w:t>
            </w:r>
            <w:r w:rsidRPr="00582E6F">
              <w:t xml:space="preserve"> y </w:t>
            </w:r>
            <w:proofErr w:type="spellStart"/>
            <w:r w:rsidRPr="00582E6F">
              <w:t>aguas</w:t>
            </w:r>
            <w:proofErr w:type="spellEnd"/>
            <w:r w:rsidRPr="00582E6F">
              <w:t xml:space="preserve"> </w:t>
            </w:r>
            <w:proofErr w:type="spellStart"/>
            <w:r w:rsidRPr="00582E6F">
              <w:t>subterráneas</w:t>
            </w:r>
            <w:proofErr w:type="spellEnd"/>
            <w:r w:rsidRPr="00582E6F">
              <w:t xml:space="preserve">) que </w:t>
            </w:r>
            <w:proofErr w:type="spellStart"/>
            <w:r w:rsidRPr="00582E6F">
              <w:t>pudieran</w:t>
            </w:r>
            <w:proofErr w:type="spellEnd"/>
            <w:r w:rsidRPr="00582E6F">
              <w:t xml:space="preserve"> ser </w:t>
            </w:r>
            <w:proofErr w:type="spellStart"/>
            <w:r w:rsidRPr="00582E6F">
              <w:t>afectados</w:t>
            </w:r>
            <w:proofErr w:type="spellEnd"/>
            <w:r w:rsidRPr="00582E6F">
              <w:t xml:space="preserve"> por </w:t>
            </w:r>
            <w:r w:rsidR="0016361A" w:rsidRPr="0016361A">
              <w:rPr>
                <w:rStyle w:val="DefinedTermChar"/>
                <w:rFonts w:eastAsiaTheme="majorEastAsia"/>
              </w:rPr>
              <w:t xml:space="preserve">la </w:t>
            </w:r>
            <w:proofErr w:type="spellStart"/>
            <w:r w:rsidR="0016361A" w:rsidRPr="0016361A">
              <w:rPr>
                <w:rStyle w:val="DefinedTermChar"/>
                <w:rFonts w:eastAsiaTheme="majorEastAsia"/>
              </w:rPr>
              <w:t>operación</w:t>
            </w:r>
            <w:proofErr w:type="spellEnd"/>
            <w:r w:rsidR="0016361A" w:rsidRPr="0016361A">
              <w:rPr>
                <w:rStyle w:val="DefinedTermChar"/>
                <w:rFonts w:eastAsiaTheme="majorEastAsia"/>
              </w:rPr>
              <w:t xml:space="preserve"> de </w:t>
            </w:r>
            <w:proofErr w:type="spellStart"/>
            <w:r w:rsidR="0016361A" w:rsidRPr="0016361A">
              <w:rPr>
                <w:rStyle w:val="DefinedTermChar"/>
                <w:rFonts w:eastAsiaTheme="majorEastAsia"/>
              </w:rPr>
              <w:t>procesamiento</w:t>
            </w:r>
            <w:proofErr w:type="spellEnd"/>
            <w:r w:rsidR="0016361A" w:rsidRPr="0016361A">
              <w:rPr>
                <w:rStyle w:val="DefinedTermChar"/>
                <w:rFonts w:eastAsiaTheme="majorEastAsia"/>
              </w:rPr>
              <w:t xml:space="preserve"> de </w:t>
            </w:r>
            <w:proofErr w:type="spellStart"/>
            <w:r w:rsidR="0016361A" w:rsidRPr="0016361A">
              <w:rPr>
                <w:rStyle w:val="DefinedTermChar"/>
                <w:rFonts w:eastAsiaTheme="majorEastAsia"/>
              </w:rPr>
              <w:t>minerales</w:t>
            </w:r>
            <w:proofErr w:type="spellEnd"/>
            <w:r w:rsidR="0016361A" w:rsidRPr="0016361A">
              <w:t xml:space="preserve">; </w:t>
            </w:r>
            <w:r w:rsidRPr="00582E6F">
              <w:t>y</w:t>
            </w:r>
          </w:p>
          <w:p w14:paraId="539D165F" w14:textId="45878F6D" w:rsidR="009903DE" w:rsidRPr="00582E6F" w:rsidRDefault="009903DE" w:rsidP="00D02004">
            <w:pPr>
              <w:pStyle w:val="ListPara1aTable"/>
            </w:pPr>
            <w:r w:rsidRPr="00582E6F">
              <w:t xml:space="preserve">Las </w:t>
            </w:r>
            <w:proofErr w:type="spellStart"/>
            <w:r w:rsidRPr="00582E6F">
              <w:t>fuentes</w:t>
            </w:r>
            <w:proofErr w:type="spellEnd"/>
            <w:r w:rsidRPr="00582E6F">
              <w:t xml:space="preserve"> de </w:t>
            </w:r>
            <w:proofErr w:type="spellStart"/>
            <w:r w:rsidRPr="00582E6F">
              <w:t>contaminación</w:t>
            </w:r>
            <w:proofErr w:type="spellEnd"/>
            <w:r w:rsidRPr="00582E6F">
              <w:t xml:space="preserve"> y </w:t>
            </w:r>
            <w:proofErr w:type="spellStart"/>
            <w:r w:rsidRPr="00582E6F">
              <w:t>cambios</w:t>
            </w:r>
            <w:proofErr w:type="spellEnd"/>
            <w:r w:rsidRPr="00582E6F">
              <w:t xml:space="preserve"> </w:t>
            </w:r>
            <w:proofErr w:type="spellStart"/>
            <w:r w:rsidRPr="00582E6F">
              <w:t>en</w:t>
            </w:r>
            <w:proofErr w:type="spellEnd"/>
            <w:r w:rsidRPr="00582E6F">
              <w:t xml:space="preserve"> la </w:t>
            </w:r>
            <w:proofErr w:type="spellStart"/>
            <w:r w:rsidRPr="00582E6F">
              <w:t>calidad</w:t>
            </w:r>
            <w:proofErr w:type="spellEnd"/>
            <w:r w:rsidRPr="00582E6F">
              <w:t xml:space="preserve"> o </w:t>
            </w:r>
            <w:proofErr w:type="spellStart"/>
            <w:r w:rsidRPr="00582E6F">
              <w:rPr>
                <w:u w:val="dotted"/>
              </w:rPr>
              <w:t>cantidad</w:t>
            </w:r>
            <w:proofErr w:type="spellEnd"/>
            <w:r w:rsidRPr="00582E6F">
              <w:rPr>
                <w:u w:val="dotted"/>
              </w:rPr>
              <w:t xml:space="preserve"> del </w:t>
            </w:r>
            <w:proofErr w:type="spellStart"/>
            <w:r w:rsidRPr="00582E6F">
              <w:rPr>
                <w:u w:val="dotted"/>
              </w:rPr>
              <w:t>agua</w:t>
            </w:r>
            <w:proofErr w:type="spellEnd"/>
            <w:r w:rsidRPr="00582E6F">
              <w:t xml:space="preserve"> que no </w:t>
            </w:r>
            <w:proofErr w:type="spellStart"/>
            <w:r w:rsidRPr="00582E6F">
              <w:t>tengan</w:t>
            </w:r>
            <w:proofErr w:type="spellEnd"/>
            <w:r w:rsidRPr="00582E6F">
              <w:t xml:space="preserve"> </w:t>
            </w:r>
            <w:proofErr w:type="spellStart"/>
            <w:r w:rsidRPr="00582E6F">
              <w:t>relación</w:t>
            </w:r>
            <w:proofErr w:type="spellEnd"/>
            <w:r w:rsidRPr="00582E6F">
              <w:t xml:space="preserve"> con </w:t>
            </w:r>
            <w:r w:rsidR="0016361A" w:rsidRPr="0016361A">
              <w:t xml:space="preserve">la </w:t>
            </w:r>
            <w:proofErr w:type="spellStart"/>
            <w:r w:rsidR="0016361A" w:rsidRPr="0016361A">
              <w:rPr>
                <w:rStyle w:val="DefinedTermChar"/>
                <w:rFonts w:eastAsiaTheme="majorEastAsia"/>
              </w:rPr>
              <w:t>operación</w:t>
            </w:r>
            <w:proofErr w:type="spellEnd"/>
            <w:r w:rsidR="0016361A" w:rsidRPr="0016361A">
              <w:rPr>
                <w:rStyle w:val="DefinedTermChar"/>
                <w:rFonts w:eastAsiaTheme="majorEastAsia"/>
              </w:rPr>
              <w:t xml:space="preserve"> de </w:t>
            </w:r>
            <w:proofErr w:type="spellStart"/>
            <w:r w:rsidR="0016361A" w:rsidRPr="0016361A">
              <w:rPr>
                <w:rStyle w:val="DefinedTermChar"/>
                <w:rFonts w:eastAsiaTheme="majorEastAsia"/>
              </w:rPr>
              <w:t>procesamiento</w:t>
            </w:r>
            <w:proofErr w:type="spellEnd"/>
            <w:r w:rsidR="0016361A" w:rsidRPr="0016361A">
              <w:rPr>
                <w:rStyle w:val="DefinedTermChar"/>
                <w:rFonts w:eastAsiaTheme="majorEastAsia"/>
              </w:rPr>
              <w:t xml:space="preserve"> de </w:t>
            </w:r>
            <w:proofErr w:type="spellStart"/>
            <w:r w:rsidR="0016361A" w:rsidRPr="0016361A">
              <w:rPr>
                <w:rStyle w:val="DefinedTermChar"/>
                <w:rFonts w:eastAsiaTheme="majorEastAsia"/>
              </w:rPr>
              <w:t>minerales</w:t>
            </w:r>
            <w:proofErr w:type="spellEnd"/>
            <w:r w:rsidR="0016361A" w:rsidRPr="0016361A">
              <w:t>,</w:t>
            </w:r>
            <w:r w:rsidR="0016361A">
              <w:t xml:space="preserve"> </w:t>
            </w:r>
            <w:proofErr w:type="spellStart"/>
            <w:r w:rsidR="0016361A" w:rsidRPr="0016361A">
              <w:t>incluidas</w:t>
            </w:r>
            <w:proofErr w:type="spellEnd"/>
            <w:r w:rsidR="0016361A" w:rsidRPr="0016361A">
              <w:t xml:space="preserve"> las </w:t>
            </w:r>
            <w:proofErr w:type="spellStart"/>
            <w:r w:rsidR="0016361A" w:rsidRPr="0016361A">
              <w:t>fuentes</w:t>
            </w:r>
            <w:proofErr w:type="spellEnd"/>
            <w:r w:rsidR="0016361A" w:rsidRPr="0016361A">
              <w:t xml:space="preserve"> </w:t>
            </w:r>
            <w:proofErr w:type="spellStart"/>
            <w:r w:rsidR="0016361A" w:rsidRPr="0016361A">
              <w:t>en</w:t>
            </w:r>
            <w:proofErr w:type="spellEnd"/>
            <w:r w:rsidR="0016361A" w:rsidRPr="0016361A">
              <w:t xml:space="preserve"> el </w:t>
            </w:r>
            <w:r w:rsidR="0016361A" w:rsidRPr="0016361A">
              <w:rPr>
                <w:rStyle w:val="DefinedTermChar"/>
                <w:rFonts w:eastAsiaTheme="majorEastAsia"/>
              </w:rPr>
              <w:t xml:space="preserve">nuevo sitio de </w:t>
            </w:r>
            <w:proofErr w:type="spellStart"/>
            <w:r w:rsidR="0016361A" w:rsidRPr="0016361A">
              <w:rPr>
                <w:rStyle w:val="DefinedTermChar"/>
                <w:rFonts w:eastAsiaTheme="majorEastAsia"/>
              </w:rPr>
              <w:t>procesamiento</w:t>
            </w:r>
            <w:proofErr w:type="spellEnd"/>
            <w:r w:rsidR="0016361A" w:rsidRPr="0016361A">
              <w:rPr>
                <w:rStyle w:val="DefinedTermChar"/>
                <w:rFonts w:eastAsiaTheme="majorEastAsia"/>
              </w:rPr>
              <w:t xml:space="preserve"> de </w:t>
            </w:r>
            <w:proofErr w:type="spellStart"/>
            <w:r w:rsidR="0016361A" w:rsidRPr="0016361A">
              <w:rPr>
                <w:rStyle w:val="DefinedTermChar"/>
                <w:rFonts w:eastAsiaTheme="majorEastAsia"/>
              </w:rPr>
              <w:t>minerales</w:t>
            </w:r>
            <w:proofErr w:type="spellEnd"/>
            <w:r w:rsidR="0016361A" w:rsidRPr="0016361A">
              <w:t xml:space="preserve"> que </w:t>
            </w:r>
            <w:proofErr w:type="spellStart"/>
            <w:r w:rsidR="0016361A" w:rsidRPr="0016361A">
              <w:t>sean</w:t>
            </w:r>
            <w:proofErr w:type="spellEnd"/>
            <w:r w:rsidR="0016361A" w:rsidRPr="0016361A">
              <w:t xml:space="preserve"> </w:t>
            </w:r>
            <w:proofErr w:type="spellStart"/>
            <w:r w:rsidR="0016361A" w:rsidRPr="0016361A">
              <w:t>anteriores</w:t>
            </w:r>
            <w:proofErr w:type="spellEnd"/>
            <w:r w:rsidR="0016361A" w:rsidRPr="0016361A">
              <w:t xml:space="preserve"> a la </w:t>
            </w:r>
            <w:proofErr w:type="spellStart"/>
            <w:r w:rsidR="0016361A" w:rsidRPr="0016361A">
              <w:t>construcción</w:t>
            </w:r>
            <w:proofErr w:type="spellEnd"/>
            <w:r w:rsidR="0016361A" w:rsidRPr="0016361A">
              <w:t xml:space="preserve"> de la </w:t>
            </w:r>
            <w:proofErr w:type="spellStart"/>
            <w:r w:rsidR="0016361A" w:rsidRPr="0016361A">
              <w:rPr>
                <w:rStyle w:val="DefinedTermChar"/>
                <w:rFonts w:eastAsiaTheme="majorEastAsia"/>
              </w:rPr>
              <w:t>operación</w:t>
            </w:r>
            <w:proofErr w:type="spellEnd"/>
            <w:r w:rsidR="0016361A" w:rsidRPr="0016361A">
              <w:rPr>
                <w:rStyle w:val="DefinedTermChar"/>
                <w:rFonts w:eastAsiaTheme="majorEastAsia"/>
              </w:rPr>
              <w:t xml:space="preserve"> de </w:t>
            </w:r>
            <w:proofErr w:type="spellStart"/>
            <w:r w:rsidR="0016361A" w:rsidRPr="0016361A">
              <w:rPr>
                <w:rStyle w:val="DefinedTermChar"/>
                <w:rFonts w:eastAsiaTheme="majorEastAsia"/>
              </w:rPr>
              <w:t>procesamiento</w:t>
            </w:r>
            <w:proofErr w:type="spellEnd"/>
            <w:r w:rsidR="0016361A" w:rsidRPr="0016361A">
              <w:rPr>
                <w:rStyle w:val="DefinedTermChar"/>
                <w:rFonts w:eastAsiaTheme="majorEastAsia"/>
              </w:rPr>
              <w:t xml:space="preserve"> de </w:t>
            </w:r>
            <w:proofErr w:type="spellStart"/>
            <w:r w:rsidR="0016361A" w:rsidRPr="0016361A">
              <w:rPr>
                <w:rStyle w:val="DefinedTermChar"/>
                <w:rFonts w:eastAsiaTheme="majorEastAsia"/>
              </w:rPr>
              <w:t>minerales</w:t>
            </w:r>
            <w:proofErr w:type="spellEnd"/>
            <w:r w:rsidR="0016361A" w:rsidRPr="0016361A">
              <w:t>.</w:t>
            </w:r>
          </w:p>
          <w:p w14:paraId="4C702416" w14:textId="26671B88" w:rsidR="009903DE" w:rsidRPr="00582E6F" w:rsidRDefault="009903DE" w:rsidP="009B0C9B">
            <w:pPr>
              <w:pStyle w:val="NumberedRequirementsSub"/>
            </w:pPr>
            <w:r w:rsidRPr="00582E6F">
              <w:t xml:space="preserve">4.2.2.2.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llevar</w:t>
            </w:r>
            <w:proofErr w:type="spellEnd"/>
            <w:r w:rsidRPr="00582E6F">
              <w:t xml:space="preserve"> a </w:t>
            </w:r>
            <w:proofErr w:type="spellStart"/>
            <w:r w:rsidRPr="00582E6F">
              <w:t>cabo</w:t>
            </w:r>
            <w:proofErr w:type="spellEnd"/>
            <w:r w:rsidRPr="00582E6F">
              <w:t xml:space="preserve"> un </w:t>
            </w:r>
            <w:proofErr w:type="spellStart"/>
            <w:r w:rsidRPr="00582E6F">
              <w:t>proceso</w:t>
            </w:r>
            <w:proofErr w:type="spellEnd"/>
            <w:r w:rsidRPr="00582E6F">
              <w:t xml:space="preserve"> de </w:t>
            </w:r>
            <w:proofErr w:type="spellStart"/>
            <w:r w:rsidRPr="00582E6F">
              <w:t>estudio</w:t>
            </w:r>
            <w:proofErr w:type="spellEnd"/>
            <w:r w:rsidRPr="00582E6F">
              <w:t xml:space="preserve"> de </w:t>
            </w:r>
            <w:proofErr w:type="spellStart"/>
            <w:r w:rsidRPr="00582E6F">
              <w:t>evaluación</w:t>
            </w:r>
            <w:proofErr w:type="spellEnd"/>
            <w:r w:rsidRPr="00582E6F">
              <w:t xml:space="preserve"> </w:t>
            </w:r>
            <w:proofErr w:type="spellStart"/>
            <w:r w:rsidRPr="00582E6F">
              <w:t>inicial</w:t>
            </w:r>
            <w:proofErr w:type="spellEnd"/>
            <w:r w:rsidRPr="00582E6F">
              <w:t xml:space="preserve">, que </w:t>
            </w:r>
            <w:proofErr w:type="spellStart"/>
            <w:r w:rsidRPr="00582E6F">
              <w:t>incluya</w:t>
            </w:r>
            <w:proofErr w:type="spellEnd"/>
            <w:r w:rsidRPr="00582E6F">
              <w:t xml:space="preserve"> la </w:t>
            </w:r>
            <w:proofErr w:type="spellStart"/>
            <w:r w:rsidRPr="00BD6BD6">
              <w:rPr>
                <w:rStyle w:val="DefinedTermChar"/>
                <w:rFonts w:eastAsiaTheme="minorHAnsi"/>
              </w:rPr>
              <w:t>colaboración</w:t>
            </w:r>
            <w:proofErr w:type="spellEnd"/>
            <w:r w:rsidRPr="00582E6F">
              <w:t xml:space="preserve"> </w:t>
            </w:r>
            <w:r w:rsidR="00BD6BD6" w:rsidRPr="00BD6BD6">
              <w:t xml:space="preserve">con los </w:t>
            </w:r>
            <w:proofErr w:type="spellStart"/>
            <w:r w:rsidR="00BD6BD6" w:rsidRPr="00BD6BD6">
              <w:t>actores</w:t>
            </w:r>
            <w:proofErr w:type="spellEnd"/>
            <w:r w:rsidR="00BD6BD6" w:rsidRPr="00BD6BD6">
              <w:t xml:space="preserve"> </w:t>
            </w:r>
            <w:proofErr w:type="spellStart"/>
            <w:r w:rsidR="00BD6BD6" w:rsidRPr="00BD6BD6">
              <w:t>relevantes</w:t>
            </w:r>
            <w:proofErr w:type="spellEnd"/>
            <w:r w:rsidR="00BD6BD6" w:rsidRPr="00BD6BD6">
              <w:t xml:space="preserve">, para </w:t>
            </w:r>
            <w:proofErr w:type="spellStart"/>
            <w:r w:rsidR="00BD6BD6" w:rsidRPr="00BD6BD6">
              <w:t>identificar</w:t>
            </w:r>
            <w:proofErr w:type="spellEnd"/>
            <w:r w:rsidR="00BD6BD6" w:rsidRPr="00BD6BD6">
              <w:t xml:space="preserve"> los </w:t>
            </w:r>
            <w:proofErr w:type="spellStart"/>
            <w:r w:rsidR="00BD6BD6" w:rsidRPr="00BD6BD6">
              <w:t>posibles</w:t>
            </w:r>
            <w:proofErr w:type="spellEnd"/>
            <w:r w:rsidR="00BD6BD6" w:rsidRPr="00BD6BD6">
              <w:t xml:space="preserve"> </w:t>
            </w:r>
            <w:proofErr w:type="spellStart"/>
            <w:r w:rsidR="00BD6BD6" w:rsidRPr="00BD6BD6">
              <w:t>impactos</w:t>
            </w:r>
            <w:proofErr w:type="spellEnd"/>
            <w:r w:rsidR="00BD6BD6" w:rsidRPr="00BD6BD6">
              <w:t xml:space="preserve"> </w:t>
            </w:r>
            <w:proofErr w:type="spellStart"/>
            <w:r w:rsidR="00BD6BD6" w:rsidRPr="00BD6BD6">
              <w:t>significativos</w:t>
            </w:r>
            <w:proofErr w:type="spellEnd"/>
            <w:r w:rsidR="00BD6BD6" w:rsidRPr="00BD6BD6">
              <w:t xml:space="preserve"> que la </w:t>
            </w:r>
            <w:proofErr w:type="spellStart"/>
            <w:r w:rsidR="00BD6BD6" w:rsidRPr="00BD6BD6">
              <w:rPr>
                <w:rStyle w:val="DefinedTermChar"/>
                <w:rFonts w:eastAsiaTheme="minorHAnsi"/>
              </w:rPr>
              <w:t>operación</w:t>
            </w:r>
            <w:proofErr w:type="spellEnd"/>
            <w:r w:rsidR="00BD6BD6" w:rsidRPr="00BD6BD6">
              <w:rPr>
                <w:rStyle w:val="DefinedTermChar"/>
                <w:rFonts w:eastAsiaTheme="minorHAnsi"/>
              </w:rPr>
              <w:t xml:space="preserve"> de </w:t>
            </w:r>
            <w:proofErr w:type="spellStart"/>
            <w:r w:rsidR="00BD6BD6" w:rsidRPr="00BD6BD6">
              <w:rPr>
                <w:rStyle w:val="DefinedTermChar"/>
                <w:rFonts w:eastAsiaTheme="minorHAnsi"/>
              </w:rPr>
              <w:t>procesamiento</w:t>
            </w:r>
            <w:proofErr w:type="spellEnd"/>
            <w:r w:rsidR="00BD6BD6" w:rsidRPr="00BD6BD6">
              <w:rPr>
                <w:rStyle w:val="DefinedTermChar"/>
                <w:rFonts w:eastAsiaTheme="minorHAnsi"/>
              </w:rPr>
              <w:t xml:space="preserve"> de </w:t>
            </w:r>
            <w:proofErr w:type="spellStart"/>
            <w:r w:rsidR="00BD6BD6" w:rsidRPr="00BD6BD6">
              <w:rPr>
                <w:rStyle w:val="DefinedTermChar"/>
                <w:rFonts w:eastAsiaTheme="minorHAnsi"/>
              </w:rPr>
              <w:t>minerales</w:t>
            </w:r>
            <w:proofErr w:type="spellEnd"/>
            <w:r w:rsidR="00BD6BD6" w:rsidRPr="00BD6BD6">
              <w:t xml:space="preserve"> </w:t>
            </w:r>
            <w:proofErr w:type="spellStart"/>
            <w:r w:rsidR="00BD6BD6" w:rsidRPr="00BD6BD6">
              <w:t>pueda</w:t>
            </w:r>
            <w:proofErr w:type="spellEnd"/>
            <w:r w:rsidR="00BD6BD6" w:rsidRPr="00BD6BD6">
              <w:t xml:space="preserve"> </w:t>
            </w:r>
            <w:proofErr w:type="spellStart"/>
            <w:r w:rsidR="00BD6BD6" w:rsidRPr="00BD6BD6">
              <w:t>tener</w:t>
            </w:r>
            <w:proofErr w:type="spellEnd"/>
            <w:r w:rsidR="00BD6BD6" w:rsidRPr="00BD6BD6">
              <w:t xml:space="preserve"> </w:t>
            </w:r>
            <w:proofErr w:type="spellStart"/>
            <w:r w:rsidR="00BD6BD6" w:rsidRPr="00BD6BD6">
              <w:t>en</w:t>
            </w:r>
            <w:proofErr w:type="spellEnd"/>
            <w:r w:rsidR="00BD6BD6" w:rsidRPr="00BD6BD6">
              <w:t xml:space="preserve"> la </w:t>
            </w:r>
            <w:proofErr w:type="spellStart"/>
            <w:r w:rsidR="00BD6BD6" w:rsidRPr="00BD6BD6">
              <w:t>calidad</w:t>
            </w:r>
            <w:proofErr w:type="spellEnd"/>
            <w:r w:rsidR="00BD6BD6" w:rsidRPr="00BD6BD6">
              <w:t xml:space="preserve"> y </w:t>
            </w:r>
            <w:proofErr w:type="spellStart"/>
            <w:r w:rsidR="00BD6BD6" w:rsidRPr="00BD6BD6">
              <w:rPr>
                <w:rStyle w:val="DefinedTermChar"/>
                <w:rFonts w:eastAsiaTheme="minorHAnsi"/>
              </w:rPr>
              <w:t>cantidad</w:t>
            </w:r>
            <w:proofErr w:type="spellEnd"/>
            <w:r w:rsidR="00BD6BD6" w:rsidRPr="00BD6BD6">
              <w:rPr>
                <w:rStyle w:val="DefinedTermChar"/>
                <w:rFonts w:eastAsiaTheme="minorHAnsi"/>
              </w:rPr>
              <w:t xml:space="preserve"> del </w:t>
            </w:r>
            <w:proofErr w:type="spellStart"/>
            <w:r w:rsidR="00BD6BD6" w:rsidRPr="00BD6BD6">
              <w:rPr>
                <w:rStyle w:val="DefinedTermChar"/>
                <w:rFonts w:eastAsiaTheme="minorHAnsi"/>
              </w:rPr>
              <w:t>agua</w:t>
            </w:r>
            <w:proofErr w:type="spellEnd"/>
            <w:r w:rsidR="00BD6BD6" w:rsidRPr="00BD6BD6">
              <w:t xml:space="preserve">, </w:t>
            </w:r>
            <w:proofErr w:type="spellStart"/>
            <w:r w:rsidR="00BD6BD6" w:rsidRPr="00BD6BD6">
              <w:t>así</w:t>
            </w:r>
            <w:proofErr w:type="spellEnd"/>
            <w:r w:rsidR="00BD6BD6" w:rsidRPr="00BD6BD6">
              <w:t xml:space="preserve"> </w:t>
            </w:r>
            <w:proofErr w:type="spellStart"/>
            <w:r w:rsidR="00BD6BD6" w:rsidRPr="00BD6BD6">
              <w:t>como</w:t>
            </w:r>
            <w:proofErr w:type="spellEnd"/>
            <w:r w:rsidR="00BD6BD6" w:rsidRPr="00BD6BD6">
              <w:t xml:space="preserve"> </w:t>
            </w:r>
            <w:proofErr w:type="spellStart"/>
            <w:r w:rsidR="00BD6BD6" w:rsidRPr="00BD6BD6">
              <w:t>en</w:t>
            </w:r>
            <w:proofErr w:type="spellEnd"/>
            <w:r w:rsidR="00BD6BD6" w:rsidRPr="00BD6BD6">
              <w:t xml:space="preserve"> sus </w:t>
            </w:r>
            <w:proofErr w:type="spellStart"/>
            <w:r w:rsidR="00BD6BD6" w:rsidRPr="00BD6BD6">
              <w:t>usos</w:t>
            </w:r>
            <w:proofErr w:type="spellEnd"/>
            <w:r w:rsidR="00BD6BD6" w:rsidRPr="00BD6BD6">
              <w:t xml:space="preserve"> </w:t>
            </w:r>
            <w:proofErr w:type="spellStart"/>
            <w:r w:rsidR="00BD6BD6" w:rsidRPr="00BD6BD6">
              <w:t>actuales</w:t>
            </w:r>
            <w:proofErr w:type="spellEnd"/>
            <w:r w:rsidR="00BD6BD6" w:rsidRPr="00BD6BD6">
              <w:t xml:space="preserve"> y </w:t>
            </w:r>
            <w:proofErr w:type="spellStart"/>
            <w:r w:rsidR="00BD6BD6" w:rsidRPr="00BD6BD6">
              <w:t>potenciales</w:t>
            </w:r>
            <w:proofErr w:type="spellEnd"/>
            <w:r w:rsidR="00BD6BD6" w:rsidRPr="00BD6BD6">
              <w:t xml:space="preserve"> a </w:t>
            </w:r>
            <w:proofErr w:type="spellStart"/>
            <w:r w:rsidR="00BD6BD6" w:rsidRPr="00BD6BD6">
              <w:t>futuro</w:t>
            </w:r>
            <w:proofErr w:type="spellEnd"/>
            <w:r w:rsidR="00BD6BD6" w:rsidRPr="00BD6BD6">
              <w:t xml:space="preserve">. </w:t>
            </w:r>
            <w:proofErr w:type="spellStart"/>
            <w:r w:rsidR="00BD6BD6" w:rsidRPr="00BD6BD6">
              <w:t>Dicho</w:t>
            </w:r>
            <w:proofErr w:type="spellEnd"/>
            <w:r w:rsidR="00BD6BD6" w:rsidRPr="00BD6BD6">
              <w:t xml:space="preserve"> </w:t>
            </w:r>
            <w:proofErr w:type="spellStart"/>
            <w:r w:rsidR="00BD6BD6" w:rsidRPr="00BD6BD6">
              <w:t>estudio</w:t>
            </w:r>
            <w:proofErr w:type="spellEnd"/>
            <w:r w:rsidR="00BD6BD6" w:rsidRPr="00BD6BD6">
              <w:t xml:space="preserve"> </w:t>
            </w:r>
            <w:proofErr w:type="spellStart"/>
            <w:r w:rsidR="00BD6BD6" w:rsidRPr="00BD6BD6">
              <w:t>deberá</w:t>
            </w:r>
            <w:proofErr w:type="spellEnd"/>
            <w:r w:rsidR="00BD6BD6" w:rsidRPr="00BD6BD6">
              <w:t xml:space="preserve"> </w:t>
            </w:r>
            <w:proofErr w:type="spellStart"/>
            <w:r w:rsidR="00BD6BD6" w:rsidRPr="00BD6BD6">
              <w:t>incluir</w:t>
            </w:r>
            <w:proofErr w:type="spellEnd"/>
            <w:r w:rsidR="00BD6BD6" w:rsidRPr="00BD6BD6">
              <w:t xml:space="preserve"> </w:t>
            </w:r>
            <w:proofErr w:type="spellStart"/>
            <w:r w:rsidR="00BD6BD6" w:rsidRPr="00BD6BD6">
              <w:t>evaluaciones</w:t>
            </w:r>
            <w:proofErr w:type="spellEnd"/>
            <w:r w:rsidR="00BD6BD6" w:rsidRPr="00BD6BD6">
              <w:t xml:space="preserve"> de</w:t>
            </w:r>
          </w:p>
          <w:p w14:paraId="67379279" w14:textId="77777777" w:rsidR="00BD6BD6" w:rsidRDefault="00BD6BD6" w:rsidP="00CD5165">
            <w:pPr>
              <w:pStyle w:val="ListPara1aTable"/>
              <w:numPr>
                <w:ilvl w:val="0"/>
                <w:numId w:val="151"/>
              </w:numPr>
            </w:pPr>
            <w:r>
              <w:lastRenderedPageBreak/>
              <w:t xml:space="preserve">Los </w:t>
            </w:r>
            <w:proofErr w:type="spellStart"/>
            <w:r>
              <w:t>productos</w:t>
            </w:r>
            <w:proofErr w:type="spellEnd"/>
            <w:r>
              <w:t xml:space="preserve"> </w:t>
            </w:r>
            <w:proofErr w:type="spellStart"/>
            <w:r>
              <w:t>químicos</w:t>
            </w:r>
            <w:proofErr w:type="spellEnd"/>
            <w:r>
              <w:t xml:space="preserve"> </w:t>
            </w:r>
            <w:proofErr w:type="spellStart"/>
            <w:r>
              <w:t>relacionados</w:t>
            </w:r>
            <w:proofErr w:type="spellEnd"/>
            <w:r>
              <w:t xml:space="preserve"> con el </w:t>
            </w:r>
            <w:proofErr w:type="spellStart"/>
            <w:r>
              <w:t>procesamiento</w:t>
            </w:r>
            <w:proofErr w:type="spellEnd"/>
            <w:r>
              <w:t xml:space="preserve"> de </w:t>
            </w:r>
            <w:proofErr w:type="spellStart"/>
            <w:r>
              <w:t>minerales</w:t>
            </w:r>
            <w:proofErr w:type="spellEnd"/>
            <w:r>
              <w:t xml:space="preserve">, </w:t>
            </w:r>
            <w:proofErr w:type="spellStart"/>
            <w:r>
              <w:t>desechos</w:t>
            </w:r>
            <w:proofErr w:type="spellEnd"/>
            <w:r>
              <w:t xml:space="preserve">, </w:t>
            </w:r>
            <w:proofErr w:type="spellStart"/>
            <w:r w:rsidRPr="00D02004">
              <w:rPr>
                <w:rStyle w:val="DefinedTermChar"/>
                <w:rFonts w:eastAsiaTheme="majorEastAsia"/>
              </w:rPr>
              <w:t>instalaciones</w:t>
            </w:r>
            <w:proofErr w:type="spellEnd"/>
            <w:r>
              <w:t xml:space="preserve"> y </w:t>
            </w:r>
            <w:proofErr w:type="spellStart"/>
            <w:r>
              <w:t>actividades</w:t>
            </w:r>
            <w:proofErr w:type="spellEnd"/>
            <w:r>
              <w:t xml:space="preserve"> que </w:t>
            </w:r>
            <w:proofErr w:type="spellStart"/>
            <w:r>
              <w:t>pueden</w:t>
            </w:r>
            <w:proofErr w:type="spellEnd"/>
            <w:r>
              <w:t xml:space="preserve"> </w:t>
            </w:r>
            <w:proofErr w:type="spellStart"/>
            <w:r>
              <w:t>representar</w:t>
            </w:r>
            <w:proofErr w:type="spellEnd"/>
            <w:r>
              <w:t xml:space="preserve"> un </w:t>
            </w:r>
            <w:proofErr w:type="spellStart"/>
            <w:r>
              <w:t>riesgo</w:t>
            </w:r>
            <w:proofErr w:type="spellEnd"/>
            <w:r>
              <w:t xml:space="preserve"> para la </w:t>
            </w:r>
            <w:proofErr w:type="spellStart"/>
            <w:r>
              <w:t>calidad</w:t>
            </w:r>
            <w:proofErr w:type="spellEnd"/>
            <w:r>
              <w:t xml:space="preserve"> del </w:t>
            </w:r>
            <w:proofErr w:type="spellStart"/>
            <w:r>
              <w:t>agua</w:t>
            </w:r>
            <w:proofErr w:type="spellEnd"/>
            <w:r>
              <w:t>; y</w:t>
            </w:r>
          </w:p>
          <w:p w14:paraId="0F7BB1B2" w14:textId="14FA8FD4" w:rsidR="00BD6BD6" w:rsidRDefault="00BD6BD6" w:rsidP="00CD5165">
            <w:pPr>
              <w:pStyle w:val="ListPara1aTable"/>
              <w:numPr>
                <w:ilvl w:val="0"/>
                <w:numId w:val="151"/>
              </w:numPr>
            </w:pPr>
            <w:r>
              <w:t xml:space="preserve">El </w:t>
            </w:r>
            <w:proofErr w:type="spellStart"/>
            <w:r>
              <w:t>uso</w:t>
            </w:r>
            <w:proofErr w:type="spellEnd"/>
            <w:r>
              <w:t xml:space="preserve"> de </w:t>
            </w:r>
            <w:proofErr w:type="spellStart"/>
            <w:r>
              <w:t>agua</w:t>
            </w:r>
            <w:proofErr w:type="spellEnd"/>
            <w:r>
              <w:t xml:space="preserve"> de la </w:t>
            </w:r>
            <w:proofErr w:type="spellStart"/>
            <w:r w:rsidRPr="00D02004">
              <w:rPr>
                <w:rStyle w:val="DefinedTermChar"/>
                <w:rFonts w:eastAsiaTheme="majorEastAsia"/>
              </w:rPr>
              <w:t>operación</w:t>
            </w:r>
            <w:proofErr w:type="spellEnd"/>
            <w:r w:rsidRPr="00D02004">
              <w:rPr>
                <w:rStyle w:val="DefinedTermChar"/>
                <w:rFonts w:eastAsiaTheme="majorEastAsia"/>
              </w:rPr>
              <w:t xml:space="preserve"> de </w:t>
            </w:r>
            <w:proofErr w:type="spellStart"/>
            <w:r w:rsidRPr="00D02004">
              <w:rPr>
                <w:rStyle w:val="DefinedTermChar"/>
                <w:rFonts w:eastAsiaTheme="majorEastAsia"/>
              </w:rPr>
              <w:t>procesamiento</w:t>
            </w:r>
            <w:proofErr w:type="spellEnd"/>
            <w:r w:rsidRPr="00D02004">
              <w:rPr>
                <w:rStyle w:val="DefinedTermChar"/>
                <w:rFonts w:eastAsiaTheme="majorEastAsia"/>
              </w:rPr>
              <w:t xml:space="preserve"> de </w:t>
            </w:r>
            <w:proofErr w:type="spellStart"/>
            <w:r w:rsidRPr="00D02004">
              <w:rPr>
                <w:rStyle w:val="DefinedTermChar"/>
                <w:rFonts w:eastAsiaTheme="majorEastAsia"/>
              </w:rPr>
              <w:t>minerales</w:t>
            </w:r>
            <w:proofErr w:type="spellEnd"/>
            <w:r>
              <w:t xml:space="preserve"> y </w:t>
            </w:r>
            <w:proofErr w:type="spellStart"/>
            <w:r>
              <w:t>cualquier</w:t>
            </w:r>
            <w:proofErr w:type="spellEnd"/>
            <w:r>
              <w:t xml:space="preserve"> </w:t>
            </w:r>
            <w:proofErr w:type="spellStart"/>
            <w:r>
              <w:t>actividad</w:t>
            </w:r>
            <w:proofErr w:type="spellEnd"/>
            <w:r>
              <w:t xml:space="preserve"> que </w:t>
            </w:r>
            <w:proofErr w:type="spellStart"/>
            <w:r>
              <w:t>pueda</w:t>
            </w:r>
            <w:proofErr w:type="spellEnd"/>
            <w:r>
              <w:t xml:space="preserve"> </w:t>
            </w:r>
            <w:proofErr w:type="spellStart"/>
            <w:r>
              <w:t>afectar</w:t>
            </w:r>
            <w:proofErr w:type="spellEnd"/>
            <w:r>
              <w:t xml:space="preserve"> la </w:t>
            </w:r>
            <w:proofErr w:type="spellStart"/>
            <w:r w:rsidRPr="00D02004">
              <w:rPr>
                <w:rStyle w:val="DefinedTermChar"/>
                <w:rFonts w:eastAsiaTheme="majorEastAsia"/>
              </w:rPr>
              <w:t>cantidad</w:t>
            </w:r>
            <w:proofErr w:type="spellEnd"/>
            <w:r w:rsidRPr="00D02004">
              <w:rPr>
                <w:rStyle w:val="DefinedTermChar"/>
                <w:rFonts w:eastAsiaTheme="majorEastAsia"/>
              </w:rPr>
              <w:t xml:space="preserve"> del </w:t>
            </w:r>
            <w:proofErr w:type="spellStart"/>
            <w:r w:rsidRPr="00D02004">
              <w:rPr>
                <w:rStyle w:val="DefinedTermChar"/>
                <w:rFonts w:eastAsiaTheme="majorEastAsia"/>
              </w:rPr>
              <w:t>agua</w:t>
            </w:r>
            <w:proofErr w:type="spellEnd"/>
            <w:r>
              <w:t>.</w:t>
            </w:r>
            <w:r w:rsidRPr="00582E6F">
              <w:t xml:space="preserve"> </w:t>
            </w:r>
          </w:p>
          <w:p w14:paraId="170BBBF1" w14:textId="2A925607" w:rsidR="009903DE" w:rsidRPr="00582E6F" w:rsidRDefault="009903DE" w:rsidP="009B0C9B">
            <w:pPr>
              <w:pStyle w:val="NumberedRequirementsSub"/>
            </w:pPr>
            <w:r w:rsidRPr="00582E6F">
              <w:t xml:space="preserve">4.2.2.3.  </w:t>
            </w:r>
            <w:proofErr w:type="spellStart"/>
            <w:r w:rsidRPr="00582E6F">
              <w:t>Cuando</w:t>
            </w:r>
            <w:proofErr w:type="spellEnd"/>
            <w:r w:rsidRPr="00582E6F">
              <w:t xml:space="preserve"> </w:t>
            </w:r>
            <w:r w:rsidR="00BD6BD6" w:rsidRPr="00BD6BD6">
              <w:t xml:space="preserve">se </w:t>
            </w:r>
            <w:proofErr w:type="spellStart"/>
            <w:r w:rsidR="00BD6BD6" w:rsidRPr="00BD6BD6">
              <w:t>hayan</w:t>
            </w:r>
            <w:proofErr w:type="spellEnd"/>
            <w:r w:rsidR="00BD6BD6" w:rsidRPr="00BD6BD6">
              <w:t xml:space="preserve"> </w:t>
            </w:r>
            <w:proofErr w:type="spellStart"/>
            <w:r w:rsidR="00BD6BD6" w:rsidRPr="00BD6BD6">
              <w:t>identificado</w:t>
            </w:r>
            <w:proofErr w:type="spellEnd"/>
            <w:r w:rsidR="00BD6BD6" w:rsidRPr="00BD6BD6">
              <w:t xml:space="preserve"> </w:t>
            </w:r>
            <w:proofErr w:type="spellStart"/>
            <w:r w:rsidR="00BD6BD6" w:rsidRPr="00BD6BD6">
              <w:t>posibles</w:t>
            </w:r>
            <w:proofErr w:type="spellEnd"/>
            <w:r w:rsidR="00BD6BD6" w:rsidRPr="00BD6BD6">
              <w:t xml:space="preserve"> </w:t>
            </w:r>
            <w:proofErr w:type="spellStart"/>
            <w:r w:rsidR="00BD6BD6" w:rsidRPr="00BD6BD6">
              <w:t>impactos</w:t>
            </w:r>
            <w:proofErr w:type="spellEnd"/>
            <w:r w:rsidR="00BD6BD6" w:rsidRPr="00BD6BD6">
              <w:t xml:space="preserve"> </w:t>
            </w:r>
            <w:proofErr w:type="spellStart"/>
            <w:r w:rsidR="00BD6BD6" w:rsidRPr="00BD6BD6">
              <w:t>significativos</w:t>
            </w:r>
            <w:proofErr w:type="spellEnd"/>
            <w:r w:rsidR="00BD6BD6" w:rsidRPr="00BD6BD6">
              <w:t xml:space="preserve"> </w:t>
            </w:r>
            <w:proofErr w:type="spellStart"/>
            <w:r w:rsidR="00BD6BD6" w:rsidRPr="00BD6BD6">
              <w:t>en</w:t>
            </w:r>
            <w:proofErr w:type="spellEnd"/>
            <w:r w:rsidR="00BD6BD6" w:rsidRPr="00BD6BD6">
              <w:t xml:space="preserve"> la </w:t>
            </w:r>
            <w:proofErr w:type="spellStart"/>
            <w:r w:rsidR="00BD6BD6" w:rsidRPr="00BD6BD6">
              <w:t>calidad</w:t>
            </w:r>
            <w:proofErr w:type="spellEnd"/>
            <w:r w:rsidR="00BD6BD6" w:rsidRPr="00BD6BD6">
              <w:t xml:space="preserve"> o </w:t>
            </w:r>
            <w:proofErr w:type="spellStart"/>
            <w:r w:rsidR="00BD6BD6" w:rsidRPr="00BD6BD6">
              <w:rPr>
                <w:rStyle w:val="DefinedTermChar"/>
                <w:rFonts w:eastAsiaTheme="minorHAnsi"/>
              </w:rPr>
              <w:t>cantidad</w:t>
            </w:r>
            <w:proofErr w:type="spellEnd"/>
            <w:r w:rsidR="00BD6BD6" w:rsidRPr="00BD6BD6">
              <w:rPr>
                <w:rStyle w:val="DefinedTermChar"/>
                <w:rFonts w:eastAsiaTheme="minorHAnsi"/>
              </w:rPr>
              <w:t xml:space="preserve"> del </w:t>
            </w:r>
            <w:proofErr w:type="spellStart"/>
            <w:r w:rsidR="00BD6BD6" w:rsidRPr="00BD6BD6">
              <w:rPr>
                <w:rStyle w:val="DefinedTermChar"/>
                <w:rFonts w:eastAsiaTheme="minorHAnsi"/>
              </w:rPr>
              <w:t>agua</w:t>
            </w:r>
            <w:proofErr w:type="spellEnd"/>
            <w:r w:rsidR="00BD6BD6" w:rsidRPr="00BD6BD6">
              <w:t xml:space="preserve">, o </w:t>
            </w:r>
            <w:proofErr w:type="spellStart"/>
            <w:r w:rsidR="00BD6BD6" w:rsidRPr="00BD6BD6">
              <w:t>en</w:t>
            </w:r>
            <w:proofErr w:type="spellEnd"/>
            <w:r w:rsidR="00BD6BD6" w:rsidRPr="00BD6BD6">
              <w:t xml:space="preserve"> los </w:t>
            </w:r>
            <w:proofErr w:type="spellStart"/>
            <w:r w:rsidR="00BD6BD6" w:rsidRPr="00BD6BD6">
              <w:t>usos</w:t>
            </w:r>
            <w:proofErr w:type="spellEnd"/>
            <w:r w:rsidR="00BD6BD6" w:rsidRPr="00BD6BD6">
              <w:t xml:space="preserve"> </w:t>
            </w:r>
            <w:proofErr w:type="spellStart"/>
            <w:r w:rsidR="00BD6BD6" w:rsidRPr="00BD6BD6">
              <w:t>actuales</w:t>
            </w:r>
            <w:proofErr w:type="spellEnd"/>
            <w:r w:rsidR="00BD6BD6" w:rsidRPr="00BD6BD6">
              <w:t xml:space="preserve"> y </w:t>
            </w:r>
            <w:proofErr w:type="spellStart"/>
            <w:r w:rsidR="00BD6BD6" w:rsidRPr="00BD6BD6">
              <w:t>futuros</w:t>
            </w:r>
            <w:proofErr w:type="spellEnd"/>
            <w:r w:rsidR="00BD6BD6" w:rsidRPr="00BD6BD6">
              <w:t xml:space="preserve">, la </w:t>
            </w:r>
            <w:proofErr w:type="spellStart"/>
            <w:r w:rsidR="00BD6BD6" w:rsidRPr="00BD6BD6">
              <w:rPr>
                <w:rStyle w:val="DefinedTermChar"/>
                <w:rFonts w:eastAsiaTheme="minorHAnsi"/>
              </w:rPr>
              <w:t>empresa</w:t>
            </w:r>
            <w:proofErr w:type="spellEnd"/>
            <w:r w:rsidR="00BD6BD6" w:rsidRPr="00BD6BD6">
              <w:rPr>
                <w:rStyle w:val="DefinedTermChar"/>
                <w:rFonts w:eastAsiaTheme="minorHAnsi"/>
              </w:rPr>
              <w:t xml:space="preserve"> </w:t>
            </w:r>
            <w:proofErr w:type="spellStart"/>
            <w:r w:rsidR="00BD6BD6" w:rsidRPr="00BD6BD6">
              <w:rPr>
                <w:rStyle w:val="DefinedTermChar"/>
                <w:rFonts w:eastAsiaTheme="minorHAnsi"/>
              </w:rPr>
              <w:t>operadora</w:t>
            </w:r>
            <w:proofErr w:type="spellEnd"/>
            <w:r w:rsidR="00BD6BD6" w:rsidRPr="00BD6BD6">
              <w:t xml:space="preserve"> </w:t>
            </w:r>
            <w:proofErr w:type="spellStart"/>
            <w:r w:rsidR="00BD6BD6" w:rsidRPr="00BD6BD6">
              <w:t>deberá</w:t>
            </w:r>
            <w:proofErr w:type="spellEnd"/>
            <w:r w:rsidR="00BD6BD6" w:rsidRPr="00BD6BD6">
              <w:t xml:space="preserve"> </w:t>
            </w:r>
            <w:proofErr w:type="spellStart"/>
            <w:r w:rsidR="00BD6BD6" w:rsidRPr="00BD6BD6">
              <w:t>llevar</w:t>
            </w:r>
            <w:proofErr w:type="spellEnd"/>
            <w:r w:rsidR="00BD6BD6" w:rsidRPr="00BD6BD6">
              <w:t xml:space="preserve"> a </w:t>
            </w:r>
            <w:proofErr w:type="spellStart"/>
            <w:r w:rsidR="00BD6BD6" w:rsidRPr="00BD6BD6">
              <w:t>cabo</w:t>
            </w:r>
            <w:proofErr w:type="spellEnd"/>
            <w:r w:rsidR="00BD6BD6" w:rsidRPr="00BD6BD6">
              <w:t xml:space="preserve"> los </w:t>
            </w:r>
            <w:proofErr w:type="spellStart"/>
            <w:r w:rsidR="00BD6BD6" w:rsidRPr="00BD6BD6">
              <w:t>análisis</w:t>
            </w:r>
            <w:proofErr w:type="spellEnd"/>
            <w:r w:rsidR="00BD6BD6" w:rsidRPr="00BD6BD6">
              <w:t xml:space="preserve"> </w:t>
            </w:r>
            <w:proofErr w:type="spellStart"/>
            <w:r w:rsidR="00BD6BD6" w:rsidRPr="00BD6BD6">
              <w:t>adicionales</w:t>
            </w:r>
            <w:proofErr w:type="spellEnd"/>
            <w:r w:rsidR="00BD6BD6" w:rsidRPr="00BD6BD6">
              <w:t xml:space="preserve"> que se </w:t>
            </w:r>
            <w:proofErr w:type="spellStart"/>
            <w:r w:rsidR="00BD6BD6" w:rsidRPr="00BD6BD6">
              <w:t>indican</w:t>
            </w:r>
            <w:proofErr w:type="spellEnd"/>
            <w:r w:rsidR="00BD6BD6" w:rsidRPr="00BD6BD6">
              <w:t xml:space="preserve"> a </w:t>
            </w:r>
            <w:proofErr w:type="spellStart"/>
            <w:r w:rsidR="00BD6BD6" w:rsidRPr="00BD6BD6">
              <w:t>continuación</w:t>
            </w:r>
            <w:proofErr w:type="spellEnd"/>
            <w:r w:rsidR="00BD6BD6" w:rsidRPr="00BD6BD6">
              <w:t xml:space="preserve"> para </w:t>
            </w:r>
            <w:proofErr w:type="spellStart"/>
            <w:r w:rsidR="00BD6BD6" w:rsidRPr="00BD6BD6">
              <w:t>pronosticar</w:t>
            </w:r>
            <w:proofErr w:type="spellEnd"/>
            <w:r w:rsidR="00BD6BD6" w:rsidRPr="00BD6BD6">
              <w:t xml:space="preserve"> y </w:t>
            </w:r>
            <w:proofErr w:type="spellStart"/>
            <w:r w:rsidR="00BD6BD6" w:rsidRPr="00BD6BD6">
              <w:t>cuantificar</w:t>
            </w:r>
            <w:proofErr w:type="spellEnd"/>
            <w:r w:rsidR="00BD6BD6" w:rsidRPr="00BD6BD6">
              <w:t xml:space="preserve"> los </w:t>
            </w:r>
            <w:proofErr w:type="spellStart"/>
            <w:r w:rsidR="00BD6BD6" w:rsidRPr="00BD6BD6">
              <w:t>impactos</w:t>
            </w:r>
            <w:proofErr w:type="spellEnd"/>
            <w:r w:rsidR="00BD6BD6" w:rsidRPr="00BD6BD6">
              <w:t xml:space="preserve"> </w:t>
            </w:r>
            <w:proofErr w:type="spellStart"/>
            <w:r w:rsidR="00BD6BD6" w:rsidRPr="00BD6BD6">
              <w:t>potenciales</w:t>
            </w:r>
            <w:proofErr w:type="spellEnd"/>
            <w:r w:rsidR="00BD6BD6" w:rsidRPr="00BD6BD6">
              <w:t>:</w:t>
            </w:r>
            <w:r w:rsidRPr="00582E6F">
              <w:t xml:space="preserve"> </w:t>
            </w:r>
          </w:p>
          <w:p w14:paraId="693B853F" w14:textId="3165CAE1" w:rsidR="00BD6BD6" w:rsidRDefault="00BD6BD6" w:rsidP="00CD5165">
            <w:pPr>
              <w:pStyle w:val="ListPara1aTable"/>
              <w:numPr>
                <w:ilvl w:val="0"/>
                <w:numId w:val="152"/>
              </w:numPr>
            </w:pPr>
            <w:r>
              <w:t xml:space="preserve">Desarrollo de un </w:t>
            </w:r>
            <w:proofErr w:type="spellStart"/>
            <w:r>
              <w:t>modelo</w:t>
            </w:r>
            <w:proofErr w:type="spellEnd"/>
            <w:r>
              <w:t xml:space="preserve"> </w:t>
            </w:r>
            <w:r w:rsidRPr="00D02004">
              <w:rPr>
                <w:rStyle w:val="DefinedTermChar"/>
                <w:rFonts w:eastAsiaTheme="majorEastAsia"/>
              </w:rPr>
              <w:t>conceptual de sitio</w:t>
            </w:r>
            <w:r>
              <w:t xml:space="preserve"> (CSM por sus </w:t>
            </w:r>
            <w:proofErr w:type="spellStart"/>
            <w:r>
              <w:t>siglas</w:t>
            </w:r>
            <w:proofErr w:type="spellEnd"/>
            <w:r>
              <w:t xml:space="preserve"> </w:t>
            </w:r>
            <w:proofErr w:type="spellStart"/>
            <w:r>
              <w:t>en</w:t>
            </w:r>
            <w:proofErr w:type="spellEnd"/>
            <w:r>
              <w:t xml:space="preserve"> </w:t>
            </w:r>
            <w:proofErr w:type="spellStart"/>
            <w:r>
              <w:t>inglés</w:t>
            </w:r>
            <w:proofErr w:type="spellEnd"/>
            <w:r>
              <w:t xml:space="preserve">) para </w:t>
            </w:r>
            <w:proofErr w:type="spellStart"/>
            <w:r>
              <w:t>estimar</w:t>
            </w:r>
            <w:proofErr w:type="spellEnd"/>
            <w:r>
              <w:t xml:space="preserve"> el </w:t>
            </w:r>
            <w:proofErr w:type="spellStart"/>
            <w:r>
              <w:t>potencial</w:t>
            </w:r>
            <w:proofErr w:type="spellEnd"/>
            <w:r>
              <w:t xml:space="preserve"> de </w:t>
            </w:r>
            <w:proofErr w:type="spellStart"/>
            <w:r>
              <w:t>contaminación</w:t>
            </w:r>
            <w:proofErr w:type="spellEnd"/>
            <w:r>
              <w:t xml:space="preserve"> </w:t>
            </w:r>
            <w:proofErr w:type="spellStart"/>
            <w:r>
              <w:t>relacionada</w:t>
            </w:r>
            <w:proofErr w:type="spellEnd"/>
            <w:r>
              <w:t xml:space="preserve"> con el </w:t>
            </w:r>
            <w:proofErr w:type="spellStart"/>
            <w:r>
              <w:t>procesamiento</w:t>
            </w:r>
            <w:proofErr w:type="spellEnd"/>
            <w:r>
              <w:t xml:space="preserve"> de </w:t>
            </w:r>
            <w:proofErr w:type="spellStart"/>
            <w:r>
              <w:t>minerales</w:t>
            </w:r>
            <w:proofErr w:type="spellEnd"/>
            <w:r>
              <w:t xml:space="preserve"> que </w:t>
            </w:r>
            <w:proofErr w:type="spellStart"/>
            <w:r>
              <w:t>afecte</w:t>
            </w:r>
            <w:proofErr w:type="spellEnd"/>
            <w:r>
              <w:t xml:space="preserve"> los </w:t>
            </w:r>
            <w:proofErr w:type="spellStart"/>
            <w:r>
              <w:t>recursos</w:t>
            </w:r>
            <w:proofErr w:type="spellEnd"/>
            <w:r>
              <w:t xml:space="preserve"> </w:t>
            </w:r>
            <w:proofErr w:type="spellStart"/>
            <w:r>
              <w:t>hídricos</w:t>
            </w:r>
            <w:proofErr w:type="spellEnd"/>
            <w:r>
              <w:t>;</w:t>
            </w:r>
          </w:p>
          <w:p w14:paraId="0EED4BF1" w14:textId="24DB52B8" w:rsidR="00BD6BD6" w:rsidRDefault="00BD6BD6" w:rsidP="00CD5165">
            <w:pPr>
              <w:pStyle w:val="ListPara1aTable"/>
              <w:numPr>
                <w:ilvl w:val="0"/>
                <w:numId w:val="152"/>
              </w:numPr>
            </w:pPr>
            <w:r>
              <w:t xml:space="preserve">Desarrollo de un </w:t>
            </w:r>
            <w:proofErr w:type="spellStart"/>
            <w:r>
              <w:t>modelo</w:t>
            </w:r>
            <w:proofErr w:type="spellEnd"/>
            <w:r>
              <w:t xml:space="preserve"> </w:t>
            </w:r>
            <w:proofErr w:type="spellStart"/>
            <w:r>
              <w:t>numérico</w:t>
            </w:r>
            <w:proofErr w:type="spellEnd"/>
            <w:r>
              <w:t xml:space="preserve"> del </w:t>
            </w:r>
            <w:r w:rsidRPr="00D02004">
              <w:rPr>
                <w:rStyle w:val="DefinedTermChar"/>
                <w:rFonts w:eastAsiaTheme="majorEastAsia"/>
              </w:rPr>
              <w:t xml:space="preserve">balance </w:t>
            </w:r>
            <w:proofErr w:type="spellStart"/>
            <w:r w:rsidRPr="00D02004">
              <w:rPr>
                <w:rStyle w:val="DefinedTermChar"/>
                <w:rFonts w:eastAsiaTheme="majorEastAsia"/>
              </w:rPr>
              <w:t>hídrico</w:t>
            </w:r>
            <w:proofErr w:type="spellEnd"/>
            <w:r>
              <w:t xml:space="preserve"> del sitio de </w:t>
            </w:r>
            <w:proofErr w:type="spellStart"/>
            <w:r>
              <w:t>procesamiento</w:t>
            </w:r>
            <w:proofErr w:type="spellEnd"/>
            <w:r>
              <w:t xml:space="preserve"> de </w:t>
            </w:r>
            <w:proofErr w:type="spellStart"/>
            <w:r>
              <w:t>minerales</w:t>
            </w:r>
            <w:proofErr w:type="spellEnd"/>
            <w:r>
              <w:t xml:space="preserve"> para </w:t>
            </w:r>
            <w:proofErr w:type="spellStart"/>
            <w:r>
              <w:t>predecir</w:t>
            </w:r>
            <w:proofErr w:type="spellEnd"/>
            <w:r>
              <w:t xml:space="preserve"> los </w:t>
            </w:r>
            <w:proofErr w:type="spellStart"/>
            <w:r>
              <w:t>impactos</w:t>
            </w:r>
            <w:proofErr w:type="spellEnd"/>
            <w:r>
              <w:t xml:space="preserve"> que </w:t>
            </w:r>
            <w:proofErr w:type="spellStart"/>
            <w:r>
              <w:t>podrían</w:t>
            </w:r>
            <w:proofErr w:type="spellEnd"/>
            <w:r>
              <w:t xml:space="preserve"> </w:t>
            </w:r>
            <w:proofErr w:type="spellStart"/>
            <w:r>
              <w:t>ocurrir</w:t>
            </w:r>
            <w:proofErr w:type="spellEnd"/>
            <w:r>
              <w:t xml:space="preserve"> </w:t>
            </w:r>
            <w:proofErr w:type="spellStart"/>
            <w:r>
              <w:t>en</w:t>
            </w:r>
            <w:proofErr w:type="spellEnd"/>
            <w:r>
              <w:t xml:space="preserve"> </w:t>
            </w:r>
            <w:proofErr w:type="spellStart"/>
            <w:r>
              <w:t>diferentes</w:t>
            </w:r>
            <w:proofErr w:type="spellEnd"/>
            <w:r>
              <w:t xml:space="preserve"> </w:t>
            </w:r>
            <w:proofErr w:type="spellStart"/>
            <w:r>
              <w:t>condiciones</w:t>
            </w:r>
            <w:proofErr w:type="spellEnd"/>
            <w:r>
              <w:t xml:space="preserve"> del </w:t>
            </w:r>
            <w:proofErr w:type="spellStart"/>
            <w:r>
              <w:t>nivel</w:t>
            </w:r>
            <w:proofErr w:type="spellEnd"/>
            <w:r>
              <w:t xml:space="preserve"> de </w:t>
            </w:r>
            <w:proofErr w:type="spellStart"/>
            <w:r>
              <w:t>agua</w:t>
            </w:r>
            <w:proofErr w:type="spellEnd"/>
            <w:r>
              <w:t xml:space="preserve"> superficial/</w:t>
            </w:r>
            <w:proofErr w:type="spellStart"/>
            <w:r>
              <w:t>nivel</w:t>
            </w:r>
            <w:proofErr w:type="spellEnd"/>
            <w:r>
              <w:t xml:space="preserve"> de </w:t>
            </w:r>
            <w:proofErr w:type="spellStart"/>
            <w:r>
              <w:t>agua</w:t>
            </w:r>
            <w:proofErr w:type="spellEnd"/>
            <w:r>
              <w:t xml:space="preserve"> </w:t>
            </w:r>
            <w:proofErr w:type="spellStart"/>
            <w:r>
              <w:t>subterránea</w:t>
            </w:r>
            <w:proofErr w:type="spellEnd"/>
            <w:r>
              <w:t xml:space="preserve"> (p. </w:t>
            </w:r>
            <w:proofErr w:type="spellStart"/>
            <w:r>
              <w:t>ej</w:t>
            </w:r>
            <w:proofErr w:type="spellEnd"/>
            <w:r>
              <w:t xml:space="preserve">., </w:t>
            </w:r>
            <w:proofErr w:type="spellStart"/>
            <w:r>
              <w:t>caudales</w:t>
            </w:r>
            <w:proofErr w:type="spellEnd"/>
            <w:r>
              <w:t>/</w:t>
            </w:r>
            <w:proofErr w:type="spellStart"/>
            <w:r>
              <w:t>niveles</w:t>
            </w:r>
            <w:proofErr w:type="spellEnd"/>
            <w:r>
              <w:t xml:space="preserve"> </w:t>
            </w:r>
            <w:proofErr w:type="spellStart"/>
            <w:r>
              <w:t>bajos</w:t>
            </w:r>
            <w:proofErr w:type="spellEnd"/>
            <w:r>
              <w:t xml:space="preserve">, </w:t>
            </w:r>
            <w:proofErr w:type="spellStart"/>
            <w:r>
              <w:t>promedios</w:t>
            </w:r>
            <w:proofErr w:type="spellEnd"/>
            <w:r>
              <w:t xml:space="preserve"> y altos); </w:t>
            </w:r>
          </w:p>
          <w:p w14:paraId="1933C612" w14:textId="7E98491B" w:rsidR="00BD6BD6" w:rsidRPr="00AA7176" w:rsidRDefault="00BD6BD6" w:rsidP="00CD5165">
            <w:pPr>
              <w:pStyle w:val="ListPara1aTable"/>
              <w:numPr>
                <w:ilvl w:val="0"/>
                <w:numId w:val="152"/>
              </w:numPr>
            </w:pPr>
            <w:r>
              <w:t xml:space="preserve">Si es </w:t>
            </w:r>
            <w:proofErr w:type="spellStart"/>
            <w:r>
              <w:t>relevante</w:t>
            </w:r>
            <w:proofErr w:type="spellEnd"/>
            <w:r>
              <w:t xml:space="preserve">, </w:t>
            </w:r>
            <w:proofErr w:type="spellStart"/>
            <w:r>
              <w:t>desarrollo</w:t>
            </w:r>
            <w:proofErr w:type="spellEnd"/>
            <w:r>
              <w:t xml:space="preserve"> de un </w:t>
            </w:r>
            <w:proofErr w:type="spellStart"/>
            <w:r w:rsidRPr="00D02004">
              <w:rPr>
                <w:rStyle w:val="DefinedTermChar"/>
                <w:rFonts w:eastAsiaTheme="majorEastAsia"/>
              </w:rPr>
              <w:t>modelo</w:t>
            </w:r>
            <w:proofErr w:type="spellEnd"/>
            <w:r w:rsidRPr="00D02004">
              <w:rPr>
                <w:rStyle w:val="DefinedTermChar"/>
                <w:rFonts w:eastAsiaTheme="majorEastAsia"/>
              </w:rPr>
              <w:t xml:space="preserve"> de </w:t>
            </w:r>
            <w:proofErr w:type="spellStart"/>
            <w:r w:rsidRPr="00D02004">
              <w:rPr>
                <w:rStyle w:val="DefinedTermChar"/>
                <w:rFonts w:eastAsiaTheme="majorEastAsia"/>
              </w:rPr>
              <w:t>flujo</w:t>
            </w:r>
            <w:proofErr w:type="spellEnd"/>
            <w:r w:rsidRPr="00D02004">
              <w:rPr>
                <w:rStyle w:val="DefinedTermChar"/>
                <w:rFonts w:eastAsiaTheme="majorEastAsia"/>
              </w:rPr>
              <w:t xml:space="preserve"> conceptual</w:t>
            </w:r>
            <w:r>
              <w:t xml:space="preserve"> y/u </w:t>
            </w:r>
            <w:proofErr w:type="spellStart"/>
            <w:r>
              <w:t>otros</w:t>
            </w:r>
            <w:proofErr w:type="spellEnd"/>
            <w:r>
              <w:t xml:space="preserve"> </w:t>
            </w:r>
            <w:proofErr w:type="spellStart"/>
            <w:r>
              <w:t>modelos</w:t>
            </w:r>
            <w:proofErr w:type="spellEnd"/>
            <w:r>
              <w:t xml:space="preserve"> </w:t>
            </w:r>
            <w:proofErr w:type="spellStart"/>
            <w:r>
              <w:t>numéricos</w:t>
            </w:r>
            <w:proofErr w:type="spellEnd"/>
            <w:r>
              <w:t xml:space="preserve"> (por </w:t>
            </w:r>
            <w:proofErr w:type="spellStart"/>
            <w:r>
              <w:t>ejemplo</w:t>
            </w:r>
            <w:proofErr w:type="spellEnd"/>
            <w:r>
              <w:t xml:space="preserve">, </w:t>
            </w:r>
            <w:proofErr w:type="spellStart"/>
            <w:r>
              <w:t>hidrogeoquímico</w:t>
            </w:r>
            <w:proofErr w:type="spellEnd"/>
            <w:r>
              <w:t xml:space="preserve"> / </w:t>
            </w:r>
            <w:proofErr w:type="spellStart"/>
            <w:r>
              <w:t>hidrogeológico</w:t>
            </w:r>
            <w:proofErr w:type="spellEnd"/>
            <w:r>
              <w:t xml:space="preserve">) para </w:t>
            </w:r>
            <w:proofErr w:type="spellStart"/>
            <w:r>
              <w:t>predecir</w:t>
            </w:r>
            <w:proofErr w:type="spellEnd"/>
            <w:r>
              <w:t xml:space="preserve"> o </w:t>
            </w:r>
            <w:proofErr w:type="spellStart"/>
            <w:r>
              <w:t>cuantificar</w:t>
            </w:r>
            <w:proofErr w:type="spellEnd"/>
            <w:r>
              <w:t xml:space="preserve"> los </w:t>
            </w:r>
            <w:proofErr w:type="spellStart"/>
            <w:r>
              <w:t>impactos</w:t>
            </w:r>
            <w:proofErr w:type="spellEnd"/>
            <w:r>
              <w:t xml:space="preserve"> </w:t>
            </w:r>
            <w:proofErr w:type="spellStart"/>
            <w:r>
              <w:t>potenciales</w:t>
            </w:r>
            <w:proofErr w:type="spellEnd"/>
            <w:r>
              <w:t xml:space="preserve"> </w:t>
            </w:r>
            <w:proofErr w:type="spellStart"/>
            <w:r>
              <w:t>relacionados</w:t>
            </w:r>
            <w:proofErr w:type="spellEnd"/>
            <w:r>
              <w:t xml:space="preserve"> con el </w:t>
            </w:r>
            <w:proofErr w:type="spellStart"/>
            <w:r>
              <w:t>procesamiento</w:t>
            </w:r>
            <w:proofErr w:type="spellEnd"/>
            <w:r>
              <w:t xml:space="preserve"> de </w:t>
            </w:r>
            <w:proofErr w:type="spellStart"/>
            <w:r w:rsidRPr="00AA7176">
              <w:t>minerales</w:t>
            </w:r>
            <w:proofErr w:type="spellEnd"/>
            <w:r w:rsidRPr="00AA7176">
              <w:t xml:space="preserve"> </w:t>
            </w:r>
            <w:proofErr w:type="spellStart"/>
            <w:r w:rsidRPr="00AA7176">
              <w:t>en</w:t>
            </w:r>
            <w:proofErr w:type="spellEnd"/>
            <w:r w:rsidRPr="00AA7176">
              <w:t xml:space="preserve"> los </w:t>
            </w:r>
            <w:proofErr w:type="spellStart"/>
            <w:r w:rsidRPr="00AA7176">
              <w:t>recursos</w:t>
            </w:r>
            <w:proofErr w:type="spellEnd"/>
            <w:r w:rsidRPr="00AA7176">
              <w:t xml:space="preserve"> </w:t>
            </w:r>
            <w:proofErr w:type="spellStart"/>
            <w:r w:rsidRPr="00AA7176">
              <w:t>hídricos</w:t>
            </w:r>
            <w:proofErr w:type="spellEnd"/>
            <w:r w:rsidRPr="00AA7176">
              <w:t>; y</w:t>
            </w:r>
          </w:p>
          <w:p w14:paraId="163970AA" w14:textId="393B4228" w:rsidR="00B75714" w:rsidRPr="00AA7176" w:rsidRDefault="00BD6BD6" w:rsidP="00CD5165">
            <w:pPr>
              <w:pStyle w:val="ListPara1aTable"/>
              <w:numPr>
                <w:ilvl w:val="0"/>
                <w:numId w:val="152"/>
              </w:numPr>
            </w:pPr>
            <w:proofErr w:type="spellStart"/>
            <w:r w:rsidRPr="00AA7176">
              <w:t>Predicción</w:t>
            </w:r>
            <w:proofErr w:type="spellEnd"/>
            <w:r w:rsidRPr="00AA7176">
              <w:t xml:space="preserve"> de </w:t>
            </w:r>
            <w:proofErr w:type="spellStart"/>
            <w:r w:rsidRPr="00AA7176">
              <w:t>si</w:t>
            </w:r>
            <w:proofErr w:type="spellEnd"/>
            <w:r w:rsidRPr="00AA7176">
              <w:t xml:space="preserve"> se </w:t>
            </w:r>
            <w:proofErr w:type="spellStart"/>
            <w:r w:rsidRPr="00AA7176">
              <w:t>requerirá</w:t>
            </w:r>
            <w:proofErr w:type="spellEnd"/>
            <w:r w:rsidRPr="00AA7176">
              <w:t xml:space="preserve"> </w:t>
            </w:r>
            <w:proofErr w:type="spellStart"/>
            <w:r w:rsidRPr="00AA7176">
              <w:t>tratamiento</w:t>
            </w:r>
            <w:proofErr w:type="spellEnd"/>
            <w:r w:rsidRPr="00AA7176">
              <w:t xml:space="preserve"> de </w:t>
            </w:r>
            <w:proofErr w:type="spellStart"/>
            <w:r w:rsidRPr="00AA7176">
              <w:t>agua</w:t>
            </w:r>
            <w:proofErr w:type="spellEnd"/>
            <w:r w:rsidRPr="00AA7176">
              <w:t xml:space="preserve"> para </w:t>
            </w:r>
            <w:proofErr w:type="spellStart"/>
            <w:r w:rsidRPr="00AA7176">
              <w:rPr>
                <w:rStyle w:val="DefinedTermChar"/>
                <w:rFonts w:eastAsiaTheme="majorEastAsia"/>
              </w:rPr>
              <w:t>mitigar</w:t>
            </w:r>
            <w:proofErr w:type="spellEnd"/>
            <w:r w:rsidRPr="00AA7176">
              <w:t xml:space="preserve"> </w:t>
            </w:r>
            <w:proofErr w:type="spellStart"/>
            <w:r w:rsidRPr="00AA7176">
              <w:t>impactos</w:t>
            </w:r>
            <w:proofErr w:type="spellEnd"/>
            <w:r w:rsidRPr="00AA7176">
              <w:t xml:space="preserve"> </w:t>
            </w:r>
            <w:proofErr w:type="spellStart"/>
            <w:r w:rsidRPr="00AA7176">
              <w:t>en</w:t>
            </w:r>
            <w:proofErr w:type="spellEnd"/>
            <w:r w:rsidRPr="00AA7176">
              <w:t xml:space="preserve"> la </w:t>
            </w:r>
            <w:proofErr w:type="spellStart"/>
            <w:r w:rsidRPr="00AA7176">
              <w:t>calidad</w:t>
            </w:r>
            <w:proofErr w:type="spellEnd"/>
            <w:r w:rsidRPr="00AA7176">
              <w:t xml:space="preserve"> del </w:t>
            </w:r>
            <w:proofErr w:type="spellStart"/>
            <w:r w:rsidRPr="00AA7176">
              <w:t>agua</w:t>
            </w:r>
            <w:proofErr w:type="spellEnd"/>
            <w:r w:rsidRPr="00AA7176">
              <w:t xml:space="preserve"> </w:t>
            </w:r>
            <w:proofErr w:type="spellStart"/>
            <w:r w:rsidRPr="00AA7176">
              <w:t>durante</w:t>
            </w:r>
            <w:proofErr w:type="spellEnd"/>
            <w:r w:rsidRPr="00AA7176">
              <w:t xml:space="preserve"> las </w:t>
            </w:r>
            <w:proofErr w:type="spellStart"/>
            <w:r w:rsidRPr="00AA7176">
              <w:t>operaciones</w:t>
            </w:r>
            <w:proofErr w:type="spellEnd"/>
            <w:r w:rsidRPr="00AA7176">
              <w:t xml:space="preserve">, </w:t>
            </w:r>
            <w:proofErr w:type="spellStart"/>
            <w:r w:rsidRPr="00AA7176">
              <w:rPr>
                <w:rStyle w:val="DefinedTermChar"/>
                <w:rFonts w:eastAsiaTheme="majorEastAsia"/>
              </w:rPr>
              <w:t>desmantelamiento</w:t>
            </w:r>
            <w:proofErr w:type="spellEnd"/>
            <w:r w:rsidRPr="00AA7176">
              <w:t xml:space="preserve">, </w:t>
            </w:r>
            <w:proofErr w:type="spellStart"/>
            <w:r w:rsidRPr="00AA7176">
              <w:rPr>
                <w:rStyle w:val="DefinedTermChar"/>
                <w:rFonts w:eastAsiaTheme="majorEastAsia"/>
              </w:rPr>
              <w:t>rehabilitación</w:t>
            </w:r>
            <w:proofErr w:type="spellEnd"/>
            <w:r w:rsidRPr="00AA7176">
              <w:t xml:space="preserve"> y/o </w:t>
            </w:r>
            <w:r w:rsidRPr="00AA7176">
              <w:rPr>
                <w:rStyle w:val="DefinedTermChar"/>
                <w:rFonts w:eastAsiaTheme="majorEastAsia"/>
              </w:rPr>
              <w:t>post-</w:t>
            </w:r>
            <w:proofErr w:type="spellStart"/>
            <w:r w:rsidRPr="00AA7176">
              <w:rPr>
                <w:rStyle w:val="DefinedTermChar"/>
                <w:rFonts w:eastAsiaTheme="majorEastAsia"/>
              </w:rPr>
              <w:t>rehabilitación</w:t>
            </w:r>
            <w:proofErr w:type="spellEnd"/>
            <w:r w:rsidRPr="00AA7176">
              <w:t xml:space="preserve">. </w:t>
            </w:r>
          </w:p>
          <w:p w14:paraId="1473C850" w14:textId="12DE6697" w:rsidR="009903DE" w:rsidRPr="00582E6F" w:rsidRDefault="009903DE" w:rsidP="009B0C9B">
            <w:pPr>
              <w:pStyle w:val="NumberedRequirementsSub"/>
            </w:pPr>
            <w:r w:rsidRPr="00AA7176">
              <w:t xml:space="preserve">4.2.2.4.  El </w:t>
            </w:r>
            <w:proofErr w:type="spellStart"/>
            <w:r w:rsidRPr="00AA7176">
              <w:t>uso</w:t>
            </w:r>
            <w:proofErr w:type="spellEnd"/>
            <w:r w:rsidRPr="00AA7176">
              <w:t xml:space="preserve"> de </w:t>
            </w:r>
            <w:proofErr w:type="spellStart"/>
            <w:r w:rsidRPr="00AA7176">
              <w:t>herramientas</w:t>
            </w:r>
            <w:proofErr w:type="spellEnd"/>
            <w:r w:rsidRPr="00AA7176">
              <w:t xml:space="preserve"> y </w:t>
            </w:r>
            <w:proofErr w:type="spellStart"/>
            <w:r w:rsidRPr="00AA7176">
              <w:t>modelos</w:t>
            </w:r>
            <w:proofErr w:type="spellEnd"/>
            <w:r w:rsidRPr="00AA7176">
              <w:t xml:space="preserve"> </w:t>
            </w:r>
            <w:proofErr w:type="spellStart"/>
            <w:r w:rsidRPr="00AA7176">
              <w:t>predictivos</w:t>
            </w:r>
            <w:proofErr w:type="spellEnd"/>
            <w:r w:rsidRPr="00AA7176">
              <w:t xml:space="preserve"> </w:t>
            </w:r>
            <w:proofErr w:type="spellStart"/>
            <w:r w:rsidRPr="00AA7176">
              <w:t>deberá</w:t>
            </w:r>
            <w:proofErr w:type="spellEnd"/>
            <w:r w:rsidRPr="00AA7176">
              <w:t xml:space="preserve"> ser </w:t>
            </w:r>
            <w:proofErr w:type="spellStart"/>
            <w:r w:rsidRPr="00AA7176">
              <w:t>conforme</w:t>
            </w:r>
            <w:proofErr w:type="spellEnd"/>
            <w:r w:rsidRPr="00AA7176">
              <w:t xml:space="preserve"> a las </w:t>
            </w:r>
            <w:proofErr w:type="spellStart"/>
            <w:r w:rsidRPr="00AA7176">
              <w:t>mejores</w:t>
            </w:r>
            <w:proofErr w:type="spellEnd"/>
            <w:r w:rsidRPr="00AA7176">
              <w:t xml:space="preserve"> </w:t>
            </w:r>
            <w:proofErr w:type="spellStart"/>
            <w:r w:rsidRPr="00AA7176">
              <w:t>prácticas</w:t>
            </w:r>
            <w:proofErr w:type="spellEnd"/>
            <w:r w:rsidRPr="00AA7176">
              <w:t xml:space="preserve"> </w:t>
            </w:r>
            <w:proofErr w:type="spellStart"/>
            <w:r w:rsidRPr="00AA7176">
              <w:t>actuales</w:t>
            </w:r>
            <w:proofErr w:type="spellEnd"/>
            <w:r w:rsidRPr="00AA7176">
              <w:t xml:space="preserve"> de la </w:t>
            </w:r>
            <w:proofErr w:type="spellStart"/>
            <w:r w:rsidRPr="00AA7176">
              <w:t>industria</w:t>
            </w:r>
            <w:proofErr w:type="spellEnd"/>
            <w:r w:rsidRPr="00AA7176">
              <w:t xml:space="preserve">, y </w:t>
            </w:r>
            <w:proofErr w:type="spellStart"/>
            <w:r w:rsidRPr="00AA7176">
              <w:t>deberán</w:t>
            </w:r>
            <w:proofErr w:type="spellEnd"/>
            <w:r w:rsidRPr="00AA7176">
              <w:t xml:space="preserve"> ser </w:t>
            </w:r>
            <w:proofErr w:type="spellStart"/>
            <w:r w:rsidRPr="00AA7176">
              <w:t>revisados</w:t>
            </w:r>
            <w:proofErr w:type="spellEnd"/>
            <w:r w:rsidRPr="00AA7176">
              <w:t xml:space="preserve"> y </w:t>
            </w:r>
            <w:proofErr w:type="spellStart"/>
            <w:r w:rsidRPr="00AA7176">
              <w:t>actualizados</w:t>
            </w:r>
            <w:proofErr w:type="spellEnd"/>
            <w:r w:rsidRPr="00AA7176">
              <w:t xml:space="preserve"> </w:t>
            </w:r>
            <w:proofErr w:type="spellStart"/>
            <w:r w:rsidRPr="00AA7176">
              <w:t>continuamente</w:t>
            </w:r>
            <w:proofErr w:type="spellEnd"/>
            <w:r w:rsidRPr="00AA7176">
              <w:t xml:space="preserve"> a lo largo de la</w:t>
            </w:r>
            <w:r w:rsidRPr="00582E6F">
              <w:t xml:space="preserve"> </w:t>
            </w:r>
            <w:proofErr w:type="spellStart"/>
            <w:r w:rsidRPr="00582E6F">
              <w:t>vida</w:t>
            </w:r>
            <w:proofErr w:type="spellEnd"/>
            <w:r w:rsidRPr="00582E6F">
              <w:t xml:space="preserve"> de la </w:t>
            </w:r>
            <w:proofErr w:type="spellStart"/>
            <w:r w:rsidR="00F34F1D" w:rsidRPr="00F34F1D">
              <w:rPr>
                <w:rStyle w:val="DefinedTermChar"/>
                <w:rFonts w:eastAsiaTheme="minorHAnsi"/>
              </w:rPr>
              <w:t>operación</w:t>
            </w:r>
            <w:proofErr w:type="spellEnd"/>
            <w:r w:rsidR="00F34F1D" w:rsidRPr="00F34F1D">
              <w:rPr>
                <w:rStyle w:val="DefinedTermChar"/>
                <w:rFonts w:eastAsiaTheme="minorHAnsi"/>
              </w:rPr>
              <w:t xml:space="preserve"> de </w:t>
            </w:r>
            <w:proofErr w:type="spellStart"/>
            <w:r w:rsidR="00F34F1D" w:rsidRPr="00F34F1D">
              <w:rPr>
                <w:rStyle w:val="DefinedTermChar"/>
                <w:rFonts w:eastAsiaTheme="minorHAnsi"/>
              </w:rPr>
              <w:t>procesamiento</w:t>
            </w:r>
            <w:proofErr w:type="spellEnd"/>
            <w:r w:rsidR="00F34F1D" w:rsidRPr="00F34F1D">
              <w:rPr>
                <w:rStyle w:val="DefinedTermChar"/>
                <w:rFonts w:eastAsiaTheme="minorHAnsi"/>
              </w:rPr>
              <w:t xml:space="preserve"> de </w:t>
            </w:r>
            <w:proofErr w:type="spellStart"/>
            <w:r w:rsidR="00F34F1D" w:rsidRPr="00F34F1D">
              <w:rPr>
                <w:rStyle w:val="DefinedTermChar"/>
                <w:rFonts w:eastAsiaTheme="minorHAnsi"/>
              </w:rPr>
              <w:t>minerales</w:t>
            </w:r>
            <w:proofErr w:type="spellEnd"/>
            <w:r w:rsidRPr="00582E6F">
              <w:t xml:space="preserve">, a </w:t>
            </w:r>
            <w:proofErr w:type="spellStart"/>
            <w:r w:rsidRPr="00582E6F">
              <w:t>medida</w:t>
            </w:r>
            <w:proofErr w:type="spellEnd"/>
            <w:r w:rsidRPr="00582E6F">
              <w:t xml:space="preserve"> que se </w:t>
            </w:r>
            <w:proofErr w:type="spellStart"/>
            <w:r w:rsidRPr="00582E6F">
              <w:t>recopilen</w:t>
            </w:r>
            <w:proofErr w:type="spellEnd"/>
            <w:r w:rsidRPr="00582E6F">
              <w:t xml:space="preserve"> los </w:t>
            </w:r>
            <w:proofErr w:type="spellStart"/>
            <w:r w:rsidRPr="00582E6F">
              <w:t>datos</w:t>
            </w:r>
            <w:proofErr w:type="spellEnd"/>
            <w:r w:rsidRPr="00582E6F">
              <w:t xml:space="preserve"> de </w:t>
            </w:r>
            <w:proofErr w:type="spellStart"/>
            <w:r w:rsidRPr="00582E6F">
              <w:t>monitoreo</w:t>
            </w:r>
            <w:proofErr w:type="spellEnd"/>
            <w:r w:rsidRPr="00582E6F">
              <w:t xml:space="preserve"> </w:t>
            </w:r>
            <w:proofErr w:type="spellStart"/>
            <w:r w:rsidRPr="00582E6F">
              <w:t>operacional</w:t>
            </w:r>
            <w:proofErr w:type="spellEnd"/>
            <w:r w:rsidRPr="00582E6F">
              <w:t xml:space="preserve"> y </w:t>
            </w:r>
            <w:proofErr w:type="spellStart"/>
            <w:r w:rsidRPr="00582E6F">
              <w:t>otros</w:t>
            </w:r>
            <w:proofErr w:type="spellEnd"/>
            <w:r w:rsidRPr="00582E6F">
              <w:t xml:space="preserve"> </w:t>
            </w:r>
            <w:proofErr w:type="spellStart"/>
            <w:r w:rsidRPr="00582E6F">
              <w:t>datos</w:t>
            </w:r>
            <w:proofErr w:type="spellEnd"/>
            <w:r w:rsidRPr="00582E6F">
              <w:t xml:space="preserve"> </w:t>
            </w:r>
            <w:proofErr w:type="spellStart"/>
            <w:r w:rsidRPr="00582E6F">
              <w:t>pertinentes</w:t>
            </w:r>
            <w:proofErr w:type="spellEnd"/>
            <w:r w:rsidRPr="00582E6F">
              <w:t>.</w:t>
            </w:r>
          </w:p>
        </w:tc>
      </w:tr>
      <w:tr w:rsidR="009903DE" w:rsidRPr="00FD3698" w14:paraId="5E37DBD7" w14:textId="77777777" w:rsidTr="003921F9">
        <w:trPr>
          <w:trHeight w:val="401"/>
        </w:trPr>
        <w:tc>
          <w:tcPr>
            <w:tcW w:w="9360" w:type="dxa"/>
          </w:tcPr>
          <w:p w14:paraId="621691C8" w14:textId="77777777" w:rsidR="009903DE" w:rsidRPr="00582E6F" w:rsidRDefault="009903DE" w:rsidP="006366DF">
            <w:pPr>
              <w:pStyle w:val="NumberedRequirementsMain"/>
            </w:pPr>
            <w:r w:rsidRPr="00582E6F">
              <w:lastRenderedPageBreak/>
              <w:t xml:space="preserve">4.2.3.  </w:t>
            </w:r>
            <w:proofErr w:type="spellStart"/>
            <w:r w:rsidRPr="00582E6F">
              <w:t>Prevención</w:t>
            </w:r>
            <w:proofErr w:type="spellEnd"/>
            <w:r w:rsidRPr="00582E6F">
              <w:t xml:space="preserve"> y </w:t>
            </w:r>
            <w:proofErr w:type="spellStart"/>
            <w:r w:rsidRPr="00582E6F">
              <w:t>mitigación</w:t>
            </w:r>
            <w:proofErr w:type="spellEnd"/>
            <w:r w:rsidRPr="00582E6F">
              <w:t xml:space="preserve"> de los </w:t>
            </w:r>
            <w:proofErr w:type="spellStart"/>
            <w:r w:rsidRPr="00582E6F">
              <w:t>impactos</w:t>
            </w:r>
            <w:proofErr w:type="spellEnd"/>
            <w:r w:rsidRPr="00582E6F">
              <w:t xml:space="preserve"> al </w:t>
            </w:r>
            <w:proofErr w:type="spellStart"/>
            <w:r w:rsidRPr="00582E6F">
              <w:t>agua</w:t>
            </w:r>
            <w:proofErr w:type="spellEnd"/>
          </w:p>
          <w:p w14:paraId="16E38F15" w14:textId="20F64CB9" w:rsidR="009903DE" w:rsidRDefault="009903DE" w:rsidP="009B0C9B">
            <w:pPr>
              <w:pStyle w:val="NumberedRequirementsSub"/>
            </w:pPr>
            <w:r w:rsidRPr="00582E6F">
              <w:t xml:space="preserve">4.2.3.1.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en</w:t>
            </w:r>
            <w:proofErr w:type="spellEnd"/>
            <w:r w:rsidRPr="00582E6F">
              <w:t xml:space="preserve"> </w:t>
            </w:r>
            <w:proofErr w:type="spellStart"/>
            <w:r w:rsidRPr="009F20C6">
              <w:rPr>
                <w:rStyle w:val="DefinedTermChar"/>
                <w:rFonts w:eastAsiaTheme="minorHAnsi"/>
              </w:rPr>
              <w:t>colaboración</w:t>
            </w:r>
            <w:proofErr w:type="spellEnd"/>
            <w:r w:rsidRPr="00582E6F">
              <w:t xml:space="preserve"> con los </w:t>
            </w:r>
            <w:proofErr w:type="spellStart"/>
            <w:r w:rsidRPr="009F20C6">
              <w:t>actores</w:t>
            </w:r>
            <w:proofErr w:type="spellEnd"/>
            <w:r w:rsidRPr="00582E6F">
              <w:t xml:space="preserve"> </w:t>
            </w:r>
            <w:proofErr w:type="spellStart"/>
            <w:r w:rsidR="00B5340F" w:rsidRPr="00582E6F">
              <w:t>relevantes</w:t>
            </w:r>
            <w:proofErr w:type="spellEnd"/>
            <w:r w:rsidRPr="00582E6F">
              <w:t xml:space="preserve">, </w:t>
            </w:r>
            <w:proofErr w:type="spellStart"/>
            <w:r w:rsidRPr="00582E6F">
              <w:t>deberá</w:t>
            </w:r>
            <w:proofErr w:type="spellEnd"/>
            <w:r w:rsidRPr="00582E6F">
              <w:t xml:space="preserve"> </w:t>
            </w:r>
            <w:proofErr w:type="spellStart"/>
            <w:r w:rsidRPr="00582E6F">
              <w:t>evaluar</w:t>
            </w:r>
            <w:proofErr w:type="spellEnd"/>
            <w:r w:rsidRPr="00582E6F">
              <w:t xml:space="preserve"> </w:t>
            </w:r>
            <w:proofErr w:type="spellStart"/>
            <w:r w:rsidRPr="00582E6F">
              <w:t>opciones</w:t>
            </w:r>
            <w:proofErr w:type="spellEnd"/>
            <w:r w:rsidRPr="00582E6F">
              <w:t xml:space="preserve"> para </w:t>
            </w:r>
            <w:proofErr w:type="spellStart"/>
            <w:r w:rsidRPr="009F20C6">
              <w:rPr>
                <w:rStyle w:val="DefinedTermChar"/>
                <w:rFonts w:eastAsiaTheme="minorHAnsi"/>
              </w:rPr>
              <w:t>mitigar</w:t>
            </w:r>
            <w:proofErr w:type="spellEnd"/>
            <w:r w:rsidRPr="00582E6F">
              <w:t xml:space="preserve"> </w:t>
            </w:r>
            <w:proofErr w:type="spellStart"/>
            <w:r w:rsidRPr="00582E6F">
              <w:t>impactos</w:t>
            </w:r>
            <w:proofErr w:type="spellEnd"/>
            <w:r w:rsidRPr="00582E6F">
              <w:t xml:space="preserve"> </w:t>
            </w:r>
            <w:proofErr w:type="spellStart"/>
            <w:r w:rsidRPr="00582E6F">
              <w:t>adversos</w:t>
            </w:r>
            <w:proofErr w:type="spellEnd"/>
            <w:r w:rsidRPr="00582E6F">
              <w:t xml:space="preserve"> </w:t>
            </w:r>
            <w:proofErr w:type="spellStart"/>
            <w:r w:rsidRPr="00582E6F">
              <w:t>significativos</w:t>
            </w:r>
            <w:proofErr w:type="spellEnd"/>
            <w:r w:rsidRPr="00582E6F">
              <w:t xml:space="preserve"> </w:t>
            </w:r>
            <w:proofErr w:type="spellStart"/>
            <w:r w:rsidRPr="00582E6F">
              <w:t>en</w:t>
            </w:r>
            <w:proofErr w:type="spellEnd"/>
            <w:r w:rsidRPr="00582E6F">
              <w:t xml:space="preserve"> la </w:t>
            </w:r>
            <w:proofErr w:type="spellStart"/>
            <w:r w:rsidRPr="009F20C6">
              <w:t>cantidad</w:t>
            </w:r>
            <w:proofErr w:type="spellEnd"/>
            <w:r w:rsidRPr="00582E6F">
              <w:t xml:space="preserve">, </w:t>
            </w:r>
            <w:proofErr w:type="spellStart"/>
            <w:r w:rsidRPr="00582E6F">
              <w:t>calidad</w:t>
            </w:r>
            <w:proofErr w:type="spellEnd"/>
            <w:r w:rsidRPr="00582E6F">
              <w:t xml:space="preserve"> y </w:t>
            </w:r>
            <w:proofErr w:type="spellStart"/>
            <w:r w:rsidRPr="00582E6F">
              <w:t>usos</w:t>
            </w:r>
            <w:proofErr w:type="spellEnd"/>
            <w:r w:rsidRPr="00582E6F">
              <w:t xml:space="preserve"> del </w:t>
            </w:r>
            <w:proofErr w:type="spellStart"/>
            <w:r w:rsidRPr="00582E6F">
              <w:t>agua</w:t>
            </w:r>
            <w:proofErr w:type="spellEnd"/>
            <w:r w:rsidRPr="00582E6F">
              <w:t xml:space="preserve"> </w:t>
            </w:r>
            <w:proofErr w:type="spellStart"/>
            <w:r w:rsidRPr="00582E6F">
              <w:t>actuales</w:t>
            </w:r>
            <w:proofErr w:type="spellEnd"/>
            <w:r w:rsidRPr="00582E6F">
              <w:t xml:space="preserve"> y </w:t>
            </w:r>
            <w:proofErr w:type="spellStart"/>
            <w:r w:rsidRPr="00582E6F">
              <w:t>potenciales</w:t>
            </w:r>
            <w:proofErr w:type="spellEnd"/>
            <w:r w:rsidRPr="00582E6F">
              <w:t xml:space="preserve"> a </w:t>
            </w:r>
            <w:proofErr w:type="spellStart"/>
            <w:r w:rsidRPr="00582E6F">
              <w:t>futuro</w:t>
            </w:r>
            <w:proofErr w:type="spellEnd"/>
            <w:r w:rsidRPr="00582E6F">
              <w:t xml:space="preserve"> que se </w:t>
            </w:r>
            <w:proofErr w:type="spellStart"/>
            <w:r w:rsidRPr="00582E6F">
              <w:t>haya</w:t>
            </w:r>
            <w:proofErr w:type="spellEnd"/>
            <w:r w:rsidRPr="00582E6F">
              <w:t xml:space="preserve"> </w:t>
            </w:r>
            <w:proofErr w:type="spellStart"/>
            <w:r w:rsidRPr="00582E6F">
              <w:t>previsto</w:t>
            </w:r>
            <w:proofErr w:type="spellEnd"/>
            <w:r w:rsidRPr="00582E6F">
              <w:t xml:space="preserve"> que </w:t>
            </w:r>
            <w:proofErr w:type="spellStart"/>
            <w:r w:rsidRPr="00582E6F">
              <w:t>serán</w:t>
            </w:r>
            <w:proofErr w:type="spellEnd"/>
            <w:r w:rsidRPr="00582E6F">
              <w:t xml:space="preserve"> </w:t>
            </w:r>
            <w:proofErr w:type="spellStart"/>
            <w:r w:rsidRPr="00582E6F">
              <w:t>afectados</w:t>
            </w:r>
            <w:proofErr w:type="spellEnd"/>
            <w:r w:rsidRPr="00582E6F">
              <w:t xml:space="preserve"> por las </w:t>
            </w:r>
            <w:proofErr w:type="spellStart"/>
            <w:r w:rsidRPr="00582E6F">
              <w:t>prácticas</w:t>
            </w:r>
            <w:proofErr w:type="spellEnd"/>
            <w:r w:rsidRPr="00582E6F">
              <w:t xml:space="preserve"> de </w:t>
            </w:r>
            <w:proofErr w:type="spellStart"/>
            <w:r w:rsidRPr="00582E6F">
              <w:t>gestión</w:t>
            </w:r>
            <w:proofErr w:type="spellEnd"/>
            <w:r w:rsidRPr="00582E6F">
              <w:t xml:space="preserve"> del </w:t>
            </w:r>
            <w:proofErr w:type="spellStart"/>
            <w:r w:rsidRPr="00582E6F">
              <w:t>agua</w:t>
            </w:r>
            <w:proofErr w:type="spellEnd"/>
            <w:r w:rsidRPr="00582E6F">
              <w:t xml:space="preserve"> de la </w:t>
            </w:r>
            <w:proofErr w:type="spellStart"/>
            <w:r w:rsidR="009F20C6" w:rsidRPr="009F20C6">
              <w:rPr>
                <w:rStyle w:val="DefinedTermChar"/>
                <w:rFonts w:eastAsiaTheme="minorHAnsi"/>
              </w:rPr>
              <w:t>operación</w:t>
            </w:r>
            <w:proofErr w:type="spellEnd"/>
            <w:r w:rsidR="009F20C6" w:rsidRPr="009F20C6">
              <w:rPr>
                <w:rStyle w:val="DefinedTermChar"/>
                <w:rFonts w:eastAsiaTheme="minorHAnsi"/>
              </w:rPr>
              <w:t xml:space="preserve"> de </w:t>
            </w:r>
            <w:proofErr w:type="spellStart"/>
            <w:r w:rsidR="009F20C6" w:rsidRPr="009F20C6">
              <w:rPr>
                <w:rStyle w:val="DefinedTermChar"/>
                <w:rFonts w:eastAsiaTheme="minorHAnsi"/>
              </w:rPr>
              <w:t>procesamiento</w:t>
            </w:r>
            <w:proofErr w:type="spellEnd"/>
            <w:r w:rsidR="009F20C6" w:rsidRPr="009F20C6">
              <w:rPr>
                <w:rStyle w:val="DefinedTermChar"/>
                <w:rFonts w:eastAsiaTheme="minorHAnsi"/>
              </w:rPr>
              <w:t xml:space="preserve"> de </w:t>
            </w:r>
            <w:proofErr w:type="spellStart"/>
            <w:r w:rsidR="009F20C6" w:rsidRPr="009F20C6">
              <w:rPr>
                <w:rStyle w:val="DefinedTermChar"/>
                <w:rFonts w:eastAsiaTheme="minorHAnsi"/>
              </w:rPr>
              <w:t>minerales</w:t>
            </w:r>
            <w:proofErr w:type="spellEnd"/>
            <w:r w:rsidRPr="00582E6F">
              <w:t xml:space="preserve">. Las </w:t>
            </w:r>
            <w:proofErr w:type="spellStart"/>
            <w:r w:rsidRPr="00582E6F">
              <w:t>opciones</w:t>
            </w:r>
            <w:proofErr w:type="spellEnd"/>
            <w:r w:rsidRPr="00582E6F">
              <w:t xml:space="preserve"> </w:t>
            </w:r>
            <w:proofErr w:type="spellStart"/>
            <w:r w:rsidRPr="00582E6F">
              <w:t>deberán</w:t>
            </w:r>
            <w:proofErr w:type="spellEnd"/>
            <w:r w:rsidRPr="00582E6F">
              <w:t xml:space="preserve"> ser </w:t>
            </w:r>
            <w:proofErr w:type="spellStart"/>
            <w:r w:rsidRPr="00582E6F">
              <w:t>evaluadas</w:t>
            </w:r>
            <w:proofErr w:type="spellEnd"/>
            <w:r w:rsidRPr="00582E6F">
              <w:t xml:space="preserve"> de </w:t>
            </w:r>
            <w:proofErr w:type="spellStart"/>
            <w:r w:rsidRPr="00582E6F">
              <w:t>conformidad</w:t>
            </w:r>
            <w:proofErr w:type="spellEnd"/>
            <w:r w:rsidRPr="00582E6F">
              <w:t xml:space="preserve"> con la </w:t>
            </w:r>
            <w:proofErr w:type="spellStart"/>
            <w:r w:rsidRPr="009F20C6">
              <w:rPr>
                <w:rStyle w:val="DefinedTermChar"/>
                <w:rFonts w:eastAsiaTheme="minorHAnsi"/>
              </w:rPr>
              <w:t>jerarquía</w:t>
            </w:r>
            <w:proofErr w:type="spellEnd"/>
            <w:r w:rsidRPr="009F20C6">
              <w:rPr>
                <w:rStyle w:val="DefinedTermChar"/>
                <w:rFonts w:eastAsiaTheme="minorHAnsi"/>
              </w:rPr>
              <w:t xml:space="preserve"> de </w:t>
            </w:r>
            <w:proofErr w:type="spellStart"/>
            <w:r w:rsidRPr="009F20C6">
              <w:rPr>
                <w:rStyle w:val="DefinedTermChar"/>
                <w:rFonts w:eastAsiaTheme="minorHAnsi"/>
              </w:rPr>
              <w:t>mitigación</w:t>
            </w:r>
            <w:proofErr w:type="spellEnd"/>
            <w:r w:rsidRPr="00582E6F">
              <w:t>.</w:t>
            </w:r>
          </w:p>
          <w:p w14:paraId="23EA1127" w14:textId="317485EF" w:rsidR="00AA7176" w:rsidRPr="00582E6F" w:rsidRDefault="00AA7176" w:rsidP="00AA7176">
            <w:pPr>
              <w:pStyle w:val="NOTEinChapter"/>
            </w:pPr>
            <w:r w:rsidRPr="00AA7176">
              <w:rPr>
                <w:b/>
                <w:bCs/>
                <w:color w:val="0432FF"/>
              </w:rPr>
              <w:t>PREGUNTA DE CONSULTA 59:</w:t>
            </w:r>
            <w:r w:rsidRPr="00AA7176">
              <w:rPr>
                <w:color w:val="0432FF"/>
              </w:rPr>
              <w:t xml:space="preserve">   </w:t>
            </w:r>
            <w:r w:rsidRPr="00AA7176">
              <w:t xml:space="preserve">Si una </w:t>
            </w:r>
            <w:proofErr w:type="spellStart"/>
            <w:r w:rsidRPr="00AA7176">
              <w:t>operación</w:t>
            </w:r>
            <w:proofErr w:type="spellEnd"/>
            <w:r w:rsidRPr="00AA7176">
              <w:t xml:space="preserve"> de </w:t>
            </w:r>
            <w:proofErr w:type="spellStart"/>
            <w:r w:rsidRPr="00AA7176">
              <w:t>procesamiento</w:t>
            </w:r>
            <w:proofErr w:type="spellEnd"/>
            <w:r w:rsidRPr="00AA7176">
              <w:t xml:space="preserve"> de </w:t>
            </w:r>
            <w:proofErr w:type="spellStart"/>
            <w:r w:rsidRPr="00AA7176">
              <w:t>minerales</w:t>
            </w:r>
            <w:proofErr w:type="spellEnd"/>
            <w:r w:rsidRPr="00AA7176">
              <w:t xml:space="preserve"> </w:t>
            </w:r>
            <w:proofErr w:type="spellStart"/>
            <w:r w:rsidRPr="00AA7176">
              <w:t>puede</w:t>
            </w:r>
            <w:proofErr w:type="spellEnd"/>
            <w:r w:rsidRPr="00AA7176">
              <w:t xml:space="preserve"> </w:t>
            </w:r>
            <w:proofErr w:type="spellStart"/>
            <w:r w:rsidRPr="00AA7176">
              <w:t>demostrar</w:t>
            </w:r>
            <w:proofErr w:type="spellEnd"/>
            <w:r w:rsidRPr="00AA7176">
              <w:t xml:space="preserve"> que opera un </w:t>
            </w:r>
            <w:proofErr w:type="spellStart"/>
            <w:r w:rsidRPr="00AA7176">
              <w:t>circuito</w:t>
            </w:r>
            <w:proofErr w:type="spellEnd"/>
            <w:r w:rsidRPr="00AA7176">
              <w:t xml:space="preserve"> de </w:t>
            </w:r>
            <w:proofErr w:type="spellStart"/>
            <w:r w:rsidRPr="00AA7176">
              <w:t>agua</w:t>
            </w:r>
            <w:proofErr w:type="spellEnd"/>
            <w:r w:rsidRPr="00AA7176">
              <w:t xml:space="preserve"> </w:t>
            </w:r>
            <w:proofErr w:type="spellStart"/>
            <w:r w:rsidRPr="00AA7176">
              <w:t>cerrado</w:t>
            </w:r>
            <w:proofErr w:type="spellEnd"/>
            <w:r w:rsidRPr="00AA7176">
              <w:t>, ¿</w:t>
            </w:r>
            <w:proofErr w:type="spellStart"/>
            <w:r w:rsidRPr="00AA7176">
              <w:t>debería</w:t>
            </w:r>
            <w:proofErr w:type="spellEnd"/>
            <w:r w:rsidRPr="00AA7176">
              <w:t xml:space="preserve"> </w:t>
            </w:r>
            <w:proofErr w:type="spellStart"/>
            <w:r w:rsidRPr="00AA7176">
              <w:t>considerarse</w:t>
            </w:r>
            <w:proofErr w:type="spellEnd"/>
            <w:r w:rsidRPr="00AA7176">
              <w:t xml:space="preserve"> que el </w:t>
            </w:r>
            <w:proofErr w:type="spellStart"/>
            <w:r w:rsidRPr="00AA7176">
              <w:t>requisito</w:t>
            </w:r>
            <w:proofErr w:type="spellEnd"/>
            <w:r w:rsidRPr="00AA7176">
              <w:t xml:space="preserve"> 4.2.3.1 no es </w:t>
            </w:r>
            <w:proofErr w:type="spellStart"/>
            <w:r w:rsidRPr="00AA7176">
              <w:t>aplicable</w:t>
            </w:r>
            <w:proofErr w:type="spellEnd"/>
            <w:r w:rsidRPr="00AA7176">
              <w:t>?</w:t>
            </w:r>
          </w:p>
          <w:p w14:paraId="32F4E1E9" w14:textId="77777777" w:rsidR="009903DE" w:rsidRPr="00582E6F" w:rsidRDefault="009903DE" w:rsidP="009B0C9B">
            <w:pPr>
              <w:pStyle w:val="NumberedRequirementsSub"/>
            </w:pPr>
            <w:r w:rsidRPr="00582E6F">
              <w:t xml:space="preserve">4.2.3.2.  Si </w:t>
            </w:r>
            <w:proofErr w:type="spellStart"/>
            <w:r w:rsidRPr="00582E6F">
              <w:t>como</w:t>
            </w:r>
            <w:proofErr w:type="spellEnd"/>
            <w:r w:rsidRPr="00582E6F">
              <w:t xml:space="preserve"> </w:t>
            </w:r>
            <w:proofErr w:type="spellStart"/>
            <w:r w:rsidRPr="00582E6F">
              <w:t>estrategia</w:t>
            </w:r>
            <w:proofErr w:type="spellEnd"/>
            <w:r w:rsidRPr="00582E6F">
              <w:t xml:space="preserve"> de </w:t>
            </w:r>
            <w:proofErr w:type="spellStart"/>
            <w:r w:rsidRPr="009F20C6">
              <w:rPr>
                <w:rStyle w:val="DefinedTermChar"/>
                <w:rFonts w:eastAsiaTheme="minorHAnsi"/>
              </w:rPr>
              <w:t>mitigación</w:t>
            </w:r>
            <w:proofErr w:type="spellEnd"/>
            <w:r w:rsidRPr="00582E6F">
              <w:t xml:space="preserve"> se propone una </w:t>
            </w:r>
            <w:r w:rsidRPr="009F20C6">
              <w:rPr>
                <w:rStyle w:val="DefinedTermChar"/>
                <w:rFonts w:eastAsiaTheme="minorHAnsi"/>
              </w:rPr>
              <w:t xml:space="preserve">zona de </w:t>
            </w:r>
            <w:proofErr w:type="spellStart"/>
            <w:r w:rsidRPr="009F20C6">
              <w:rPr>
                <w:rStyle w:val="DefinedTermChar"/>
                <w:rFonts w:eastAsiaTheme="minorHAnsi"/>
              </w:rPr>
              <w:t>mezcla</w:t>
            </w:r>
            <w:proofErr w:type="spellEnd"/>
            <w:r w:rsidRPr="00582E6F">
              <w:t xml:space="preserve"> de </w:t>
            </w:r>
            <w:proofErr w:type="spellStart"/>
            <w:r w:rsidRPr="00582E6F">
              <w:t>aguas</w:t>
            </w:r>
            <w:proofErr w:type="spellEnd"/>
            <w:r w:rsidRPr="00582E6F">
              <w:t xml:space="preserve"> </w:t>
            </w:r>
            <w:proofErr w:type="spellStart"/>
            <w:r w:rsidRPr="00582E6F">
              <w:t>superficiales</w:t>
            </w:r>
            <w:proofErr w:type="spellEnd"/>
            <w:r w:rsidRPr="00582E6F">
              <w:t xml:space="preserve"> o </w:t>
            </w:r>
            <w:proofErr w:type="spellStart"/>
            <w:r w:rsidRPr="00582E6F">
              <w:t>subterráneas</w:t>
            </w:r>
            <w:proofErr w:type="spellEnd"/>
            <w:r w:rsidRPr="00582E6F">
              <w:t xml:space="preserve">: </w:t>
            </w:r>
          </w:p>
          <w:p w14:paraId="778B73D8" w14:textId="77777777" w:rsidR="009903DE" w:rsidRPr="00582E6F" w:rsidRDefault="009903DE" w:rsidP="00CD5165">
            <w:pPr>
              <w:pStyle w:val="ListPara1aTable"/>
              <w:numPr>
                <w:ilvl w:val="0"/>
                <w:numId w:val="153"/>
              </w:numPr>
            </w:pPr>
            <w:r w:rsidRPr="00582E6F">
              <w:t xml:space="preserve">Se </w:t>
            </w:r>
            <w:proofErr w:type="spellStart"/>
            <w:r w:rsidRPr="00582E6F">
              <w:t>deberá</w:t>
            </w:r>
            <w:proofErr w:type="spellEnd"/>
            <w:r w:rsidRPr="00582E6F">
              <w:t xml:space="preserve"> </w:t>
            </w:r>
            <w:proofErr w:type="spellStart"/>
            <w:r w:rsidRPr="00582E6F">
              <w:t>llevar</w:t>
            </w:r>
            <w:proofErr w:type="spellEnd"/>
            <w:r w:rsidRPr="00582E6F">
              <w:t xml:space="preserve"> a </w:t>
            </w:r>
            <w:proofErr w:type="spellStart"/>
            <w:r w:rsidRPr="00582E6F">
              <w:t>cabo</w:t>
            </w:r>
            <w:proofErr w:type="spellEnd"/>
            <w:r w:rsidRPr="00582E6F">
              <w:t xml:space="preserve"> una </w:t>
            </w:r>
            <w:proofErr w:type="spellStart"/>
            <w:r w:rsidRPr="00582E6F">
              <w:t>evaluación</w:t>
            </w:r>
            <w:proofErr w:type="spellEnd"/>
            <w:r w:rsidRPr="00582E6F">
              <w:t xml:space="preserve"> de </w:t>
            </w:r>
            <w:proofErr w:type="spellStart"/>
            <w:r w:rsidRPr="00582E6F">
              <w:t>riesgos</w:t>
            </w:r>
            <w:proofErr w:type="spellEnd"/>
            <w:r w:rsidRPr="00582E6F">
              <w:t xml:space="preserve"> para </w:t>
            </w:r>
            <w:proofErr w:type="spellStart"/>
            <w:r w:rsidRPr="00582E6F">
              <w:t>identificar</w:t>
            </w:r>
            <w:proofErr w:type="spellEnd"/>
            <w:r w:rsidRPr="00582E6F">
              <w:t xml:space="preserve">, </w:t>
            </w:r>
            <w:proofErr w:type="spellStart"/>
            <w:r w:rsidRPr="00582E6F">
              <w:t>evaluar</w:t>
            </w:r>
            <w:proofErr w:type="spellEnd"/>
            <w:r w:rsidRPr="00582E6F">
              <w:t xml:space="preserve"> y </w:t>
            </w:r>
            <w:proofErr w:type="spellStart"/>
            <w:r w:rsidRPr="00582E6F">
              <w:t>documentar</w:t>
            </w:r>
            <w:proofErr w:type="spellEnd"/>
            <w:r w:rsidRPr="00582E6F">
              <w:t xml:space="preserve"> los </w:t>
            </w:r>
            <w:proofErr w:type="spellStart"/>
            <w:r w:rsidRPr="00582E6F">
              <w:t>riesgos</w:t>
            </w:r>
            <w:proofErr w:type="spellEnd"/>
            <w:r w:rsidRPr="00582E6F">
              <w:t xml:space="preserve"> a la </w:t>
            </w:r>
            <w:proofErr w:type="spellStart"/>
            <w:r w:rsidRPr="00582E6F">
              <w:t>salud</w:t>
            </w:r>
            <w:proofErr w:type="spellEnd"/>
            <w:r w:rsidRPr="00582E6F">
              <w:t xml:space="preserve"> </w:t>
            </w:r>
            <w:proofErr w:type="spellStart"/>
            <w:r w:rsidRPr="00582E6F">
              <w:t>humana</w:t>
            </w:r>
            <w:proofErr w:type="spellEnd"/>
            <w:r w:rsidRPr="00582E6F">
              <w:t xml:space="preserve">, a las </w:t>
            </w:r>
            <w:proofErr w:type="spellStart"/>
            <w:r w:rsidRPr="00582E6F">
              <w:t>economías</w:t>
            </w:r>
            <w:proofErr w:type="spellEnd"/>
            <w:r w:rsidRPr="00582E6F">
              <w:t xml:space="preserve"> locales y a la </w:t>
            </w:r>
            <w:proofErr w:type="spellStart"/>
            <w:r w:rsidRPr="00582E6F">
              <w:t>vida</w:t>
            </w:r>
            <w:proofErr w:type="spellEnd"/>
            <w:r w:rsidRPr="00582E6F">
              <w:t xml:space="preserve"> </w:t>
            </w:r>
            <w:proofErr w:type="spellStart"/>
            <w:r w:rsidRPr="00582E6F">
              <w:t>acuática</w:t>
            </w:r>
            <w:proofErr w:type="spellEnd"/>
            <w:r w:rsidRPr="00582E6F">
              <w:t xml:space="preserve"> por el </w:t>
            </w:r>
            <w:proofErr w:type="spellStart"/>
            <w:r w:rsidRPr="00582E6F">
              <w:t>uso</w:t>
            </w:r>
            <w:proofErr w:type="spellEnd"/>
            <w:r w:rsidRPr="00582E6F">
              <w:t xml:space="preserve"> de la </w:t>
            </w:r>
            <w:r w:rsidRPr="00D02004">
              <w:rPr>
                <w:u w:val="dotted"/>
              </w:rPr>
              <w:t xml:space="preserve">zona de </w:t>
            </w:r>
            <w:proofErr w:type="spellStart"/>
            <w:r w:rsidRPr="00D02004">
              <w:rPr>
                <w:u w:val="dotted"/>
              </w:rPr>
              <w:t>mezcla</w:t>
            </w:r>
            <w:proofErr w:type="spellEnd"/>
            <w:r w:rsidRPr="00582E6F">
              <w:t xml:space="preserve"> </w:t>
            </w:r>
            <w:proofErr w:type="spellStart"/>
            <w:r w:rsidRPr="00582E6F">
              <w:t>propuesta</w:t>
            </w:r>
            <w:proofErr w:type="spellEnd"/>
            <w:r w:rsidRPr="00582E6F">
              <w:t xml:space="preserve"> que </w:t>
            </w:r>
            <w:proofErr w:type="spellStart"/>
            <w:r w:rsidRPr="00582E6F">
              <w:t>incluya</w:t>
            </w:r>
            <w:proofErr w:type="spellEnd"/>
            <w:r w:rsidRPr="00582E6F">
              <w:t xml:space="preserve">, para las zonas de </w:t>
            </w:r>
            <w:proofErr w:type="spellStart"/>
            <w:r w:rsidRPr="00582E6F">
              <w:t>mezcla</w:t>
            </w:r>
            <w:proofErr w:type="spellEnd"/>
            <w:r w:rsidRPr="00582E6F">
              <w:t xml:space="preserve"> de </w:t>
            </w:r>
            <w:proofErr w:type="spellStart"/>
            <w:r w:rsidRPr="00582E6F">
              <w:t>aguas</w:t>
            </w:r>
            <w:proofErr w:type="spellEnd"/>
            <w:r w:rsidRPr="00582E6F">
              <w:t xml:space="preserve"> </w:t>
            </w:r>
            <w:proofErr w:type="spellStart"/>
            <w:r w:rsidRPr="00582E6F">
              <w:t>superficiales</w:t>
            </w:r>
            <w:proofErr w:type="spellEnd"/>
            <w:r w:rsidRPr="00582E6F">
              <w:t xml:space="preserve">, una </w:t>
            </w:r>
            <w:proofErr w:type="spellStart"/>
            <w:r w:rsidRPr="00582E6F">
              <w:t>evaluación</w:t>
            </w:r>
            <w:proofErr w:type="spellEnd"/>
            <w:r w:rsidRPr="00582E6F">
              <w:t xml:space="preserve"> de </w:t>
            </w:r>
            <w:proofErr w:type="spellStart"/>
            <w:r w:rsidRPr="00582E6F">
              <w:t>si</w:t>
            </w:r>
            <w:proofErr w:type="spellEnd"/>
            <w:r w:rsidRPr="00582E6F">
              <w:t xml:space="preserve"> </w:t>
            </w:r>
            <w:proofErr w:type="spellStart"/>
            <w:r w:rsidRPr="00582E6F">
              <w:t>existen</w:t>
            </w:r>
            <w:proofErr w:type="spellEnd"/>
            <w:r w:rsidRPr="00582E6F">
              <w:t xml:space="preserve"> </w:t>
            </w:r>
            <w:proofErr w:type="spellStart"/>
            <w:r w:rsidRPr="00582E6F">
              <w:t>contaminantes</w:t>
            </w:r>
            <w:proofErr w:type="spellEnd"/>
            <w:r w:rsidRPr="00582E6F">
              <w:t xml:space="preserve"> </w:t>
            </w:r>
            <w:proofErr w:type="spellStart"/>
            <w:r w:rsidRPr="00582E6F">
              <w:t>específicos</w:t>
            </w:r>
            <w:proofErr w:type="spellEnd"/>
            <w:r w:rsidRPr="00582E6F">
              <w:t xml:space="preserve"> </w:t>
            </w:r>
            <w:proofErr w:type="spellStart"/>
            <w:r w:rsidRPr="00582E6F">
              <w:t>en</w:t>
            </w:r>
            <w:proofErr w:type="spellEnd"/>
            <w:r w:rsidRPr="00582E6F">
              <w:t xml:space="preserve"> las </w:t>
            </w:r>
            <w:proofErr w:type="spellStart"/>
            <w:r w:rsidRPr="00582E6F">
              <w:t>descargas</w:t>
            </w:r>
            <w:proofErr w:type="spellEnd"/>
            <w:r w:rsidRPr="00582E6F">
              <w:t xml:space="preserve"> de </w:t>
            </w:r>
            <w:proofErr w:type="spellStart"/>
            <w:r w:rsidRPr="00582E6F">
              <w:t>fuentes</w:t>
            </w:r>
            <w:proofErr w:type="spellEnd"/>
            <w:r w:rsidRPr="00582E6F">
              <w:t xml:space="preserve"> </w:t>
            </w:r>
            <w:proofErr w:type="spellStart"/>
            <w:r w:rsidRPr="00582E6F">
              <w:t>puntuales</w:t>
            </w:r>
            <w:proofErr w:type="spellEnd"/>
            <w:r w:rsidRPr="00582E6F">
              <w:t xml:space="preserve">, tales </w:t>
            </w:r>
            <w:proofErr w:type="spellStart"/>
            <w:r w:rsidRPr="00582E6F">
              <w:t>como</w:t>
            </w:r>
            <w:proofErr w:type="spellEnd"/>
            <w:r w:rsidRPr="00582E6F">
              <w:t xml:space="preserve"> </w:t>
            </w:r>
            <w:proofErr w:type="spellStart"/>
            <w:r w:rsidRPr="00582E6F">
              <w:t>ciertos</w:t>
            </w:r>
            <w:proofErr w:type="spellEnd"/>
            <w:r w:rsidRPr="00582E6F">
              <w:t xml:space="preserve"> </w:t>
            </w:r>
            <w:proofErr w:type="spellStart"/>
            <w:r w:rsidRPr="00582E6F">
              <w:t>metales</w:t>
            </w:r>
            <w:proofErr w:type="spellEnd"/>
            <w:r w:rsidRPr="00582E6F">
              <w:t xml:space="preserve">, que </w:t>
            </w:r>
            <w:proofErr w:type="spellStart"/>
            <w:r w:rsidRPr="00582E6F">
              <w:t>podrían</w:t>
            </w:r>
            <w:proofErr w:type="spellEnd"/>
            <w:r w:rsidRPr="00582E6F">
              <w:t xml:space="preserve"> </w:t>
            </w:r>
            <w:proofErr w:type="spellStart"/>
            <w:r w:rsidRPr="00582E6F">
              <w:t>acumularse</w:t>
            </w:r>
            <w:proofErr w:type="spellEnd"/>
            <w:r w:rsidRPr="00582E6F">
              <w:t xml:space="preserve"> </w:t>
            </w:r>
            <w:proofErr w:type="spellStart"/>
            <w:r w:rsidRPr="00582E6F">
              <w:t>en</w:t>
            </w:r>
            <w:proofErr w:type="spellEnd"/>
            <w:r w:rsidRPr="00582E6F">
              <w:t xml:space="preserve"> los </w:t>
            </w:r>
            <w:proofErr w:type="spellStart"/>
            <w:r w:rsidRPr="00582E6F">
              <w:t>sedimentos</w:t>
            </w:r>
            <w:proofErr w:type="spellEnd"/>
            <w:r w:rsidRPr="00582E6F">
              <w:t xml:space="preserve"> y </w:t>
            </w:r>
            <w:proofErr w:type="spellStart"/>
            <w:r w:rsidRPr="00582E6F">
              <w:t>afectar</w:t>
            </w:r>
            <w:proofErr w:type="spellEnd"/>
            <w:r w:rsidRPr="00582E6F">
              <w:t xml:space="preserve"> la </w:t>
            </w:r>
            <w:proofErr w:type="spellStart"/>
            <w:r w:rsidRPr="00582E6F">
              <w:t>vida</w:t>
            </w:r>
            <w:proofErr w:type="spellEnd"/>
            <w:r w:rsidRPr="00582E6F">
              <w:t xml:space="preserve"> </w:t>
            </w:r>
            <w:proofErr w:type="spellStart"/>
            <w:r w:rsidRPr="00582E6F">
              <w:t>acuática</w:t>
            </w:r>
            <w:proofErr w:type="spellEnd"/>
            <w:r w:rsidRPr="00582E6F">
              <w:t>; y</w:t>
            </w:r>
          </w:p>
          <w:p w14:paraId="3BE81B42" w14:textId="1A5510C5" w:rsidR="009903DE" w:rsidRPr="00582E6F" w:rsidRDefault="009903DE" w:rsidP="00D02004">
            <w:pPr>
              <w:pStyle w:val="ListPara1aTable"/>
            </w:pPr>
            <w:r w:rsidRPr="00582E6F">
              <w:t xml:space="preserve">Si se </w:t>
            </w:r>
            <w:proofErr w:type="spellStart"/>
            <w:r w:rsidRPr="00582E6F">
              <w:t>identifican</w:t>
            </w:r>
            <w:proofErr w:type="spellEnd"/>
            <w:r w:rsidRPr="00582E6F">
              <w:t xml:space="preserve"> </w:t>
            </w:r>
            <w:proofErr w:type="spellStart"/>
            <w:r w:rsidRPr="00582E6F">
              <w:t>riesgos</w:t>
            </w:r>
            <w:proofErr w:type="spellEnd"/>
            <w:r w:rsidRPr="00582E6F">
              <w:t xml:space="preserve"> </w:t>
            </w:r>
            <w:proofErr w:type="spellStart"/>
            <w:r w:rsidRPr="00582E6F">
              <w:t>significativos</w:t>
            </w:r>
            <w:proofErr w:type="spellEnd"/>
            <w:r w:rsidRPr="00582E6F">
              <w:t xml:space="preserve">, la </w:t>
            </w:r>
            <w:proofErr w:type="spellStart"/>
            <w:r w:rsidR="008572EF" w:rsidRPr="00582E6F">
              <w:rPr>
                <w:u w:val="dotted"/>
              </w:rPr>
              <w:t>empresa</w:t>
            </w:r>
            <w:proofErr w:type="spellEnd"/>
            <w:r w:rsidR="008572EF" w:rsidRPr="00582E6F">
              <w:rPr>
                <w:u w:val="dotted"/>
              </w:rPr>
              <w:t xml:space="preserve"> </w:t>
            </w:r>
            <w:proofErr w:type="spellStart"/>
            <w:r w:rsidR="008572EF" w:rsidRPr="00582E6F">
              <w:rPr>
                <w:u w:val="dotted"/>
              </w:rPr>
              <w:t>operadora</w:t>
            </w:r>
            <w:proofErr w:type="spellEnd"/>
            <w:r w:rsidRPr="00582E6F">
              <w:t xml:space="preserve"> </w:t>
            </w:r>
            <w:proofErr w:type="spellStart"/>
            <w:r w:rsidRPr="00582E6F">
              <w:t>deberá</w:t>
            </w:r>
            <w:proofErr w:type="spellEnd"/>
            <w:r w:rsidRPr="00582E6F">
              <w:t xml:space="preserve"> </w:t>
            </w:r>
            <w:proofErr w:type="spellStart"/>
            <w:r w:rsidRPr="00582E6F">
              <w:t>desarrollar</w:t>
            </w:r>
            <w:proofErr w:type="spellEnd"/>
            <w:r w:rsidRPr="00582E6F">
              <w:t xml:space="preserve"> </w:t>
            </w:r>
            <w:proofErr w:type="spellStart"/>
            <w:r w:rsidRPr="00582E6F">
              <w:t>medidas</w:t>
            </w:r>
            <w:proofErr w:type="spellEnd"/>
            <w:r w:rsidRPr="00582E6F">
              <w:t xml:space="preserve"> de </w:t>
            </w:r>
            <w:proofErr w:type="spellStart"/>
            <w:r w:rsidRPr="00582E6F">
              <w:rPr>
                <w:u w:val="dotted"/>
              </w:rPr>
              <w:t>mitigación</w:t>
            </w:r>
            <w:proofErr w:type="spellEnd"/>
            <w:r w:rsidRPr="00582E6F">
              <w:t xml:space="preserve"> para </w:t>
            </w:r>
            <w:proofErr w:type="spellStart"/>
            <w:r w:rsidRPr="00582E6F">
              <w:t>proteger</w:t>
            </w:r>
            <w:proofErr w:type="spellEnd"/>
            <w:r w:rsidRPr="00582E6F">
              <w:t xml:space="preserve"> la </w:t>
            </w:r>
            <w:proofErr w:type="spellStart"/>
            <w:r w:rsidRPr="00582E6F">
              <w:t>salud</w:t>
            </w:r>
            <w:proofErr w:type="spellEnd"/>
            <w:r w:rsidRPr="00582E6F">
              <w:t xml:space="preserve"> </w:t>
            </w:r>
            <w:proofErr w:type="spellStart"/>
            <w:r w:rsidRPr="00582E6F">
              <w:t>humana</w:t>
            </w:r>
            <w:proofErr w:type="spellEnd"/>
            <w:r w:rsidRPr="00582E6F">
              <w:t xml:space="preserve">, la </w:t>
            </w:r>
            <w:proofErr w:type="spellStart"/>
            <w:r w:rsidRPr="00582E6F">
              <w:t>vida</w:t>
            </w:r>
            <w:proofErr w:type="spellEnd"/>
            <w:r w:rsidRPr="00582E6F">
              <w:t xml:space="preserve"> </w:t>
            </w:r>
            <w:proofErr w:type="spellStart"/>
            <w:r w:rsidRPr="00582E6F">
              <w:t>acuática</w:t>
            </w:r>
            <w:proofErr w:type="spellEnd"/>
            <w:r w:rsidRPr="00582E6F">
              <w:t xml:space="preserve"> y las </w:t>
            </w:r>
            <w:proofErr w:type="spellStart"/>
            <w:r w:rsidRPr="00582E6F">
              <w:t>economías</w:t>
            </w:r>
            <w:proofErr w:type="spellEnd"/>
            <w:r w:rsidRPr="00582E6F">
              <w:t xml:space="preserve"> locales, </w:t>
            </w:r>
            <w:proofErr w:type="spellStart"/>
            <w:r w:rsidRPr="00582E6F">
              <w:t>incluso</w:t>
            </w:r>
            <w:proofErr w:type="spellEnd"/>
            <w:r w:rsidRPr="00582E6F">
              <w:t xml:space="preserve">, </w:t>
            </w:r>
            <w:proofErr w:type="spellStart"/>
            <w:r w:rsidRPr="00582E6F">
              <w:t>como</w:t>
            </w:r>
            <w:proofErr w:type="spellEnd"/>
            <w:r w:rsidRPr="00582E6F">
              <w:t xml:space="preserve"> </w:t>
            </w:r>
            <w:proofErr w:type="spellStart"/>
            <w:r w:rsidRPr="00582E6F">
              <w:t>mínim</w:t>
            </w:r>
            <w:proofErr w:type="spellEnd"/>
            <w:r w:rsidRPr="00582E6F">
              <w:t xml:space="preserve">: </w:t>
            </w:r>
          </w:p>
          <w:p w14:paraId="526A7B22" w14:textId="77777777" w:rsidR="009903DE" w:rsidRPr="009F20C6" w:rsidRDefault="009903DE" w:rsidP="00CD5165">
            <w:pPr>
              <w:pStyle w:val="ListPara1aiTable"/>
              <w:numPr>
                <w:ilvl w:val="0"/>
                <w:numId w:val="154"/>
              </w:numPr>
            </w:pPr>
            <w:r w:rsidRPr="00582E6F">
              <w:t xml:space="preserve">Que las </w:t>
            </w:r>
            <w:r w:rsidRPr="00C75D42">
              <w:rPr>
                <w:rStyle w:val="DefinedTermChar"/>
              </w:rPr>
              <w:t xml:space="preserve">zonas de </w:t>
            </w:r>
            <w:proofErr w:type="spellStart"/>
            <w:r w:rsidRPr="00C75D42">
              <w:rPr>
                <w:rStyle w:val="DefinedTermChar"/>
              </w:rPr>
              <w:t>mezcla</w:t>
            </w:r>
            <w:proofErr w:type="spellEnd"/>
            <w:r w:rsidRPr="009F20C6">
              <w:t xml:space="preserve"> de </w:t>
            </w:r>
            <w:proofErr w:type="spellStart"/>
            <w:r w:rsidRPr="009F20C6">
              <w:t>aguas</w:t>
            </w:r>
            <w:proofErr w:type="spellEnd"/>
            <w:r w:rsidRPr="009F20C6">
              <w:t xml:space="preserve"> </w:t>
            </w:r>
            <w:proofErr w:type="spellStart"/>
            <w:r w:rsidRPr="009F20C6">
              <w:t>superficiales</w:t>
            </w:r>
            <w:proofErr w:type="spellEnd"/>
            <w:r w:rsidRPr="009F20C6">
              <w:t xml:space="preserve"> o </w:t>
            </w:r>
            <w:proofErr w:type="spellStart"/>
            <w:r w:rsidRPr="009F20C6">
              <w:t>subterráneas</w:t>
            </w:r>
            <w:proofErr w:type="spellEnd"/>
            <w:r w:rsidRPr="009F20C6">
              <w:t xml:space="preserve"> </w:t>
            </w:r>
            <w:proofErr w:type="spellStart"/>
            <w:r w:rsidRPr="009F20C6">
              <w:t>sean</w:t>
            </w:r>
            <w:proofErr w:type="spellEnd"/>
            <w:r w:rsidRPr="009F20C6">
              <w:t xml:space="preserve"> lo </w:t>
            </w:r>
            <w:proofErr w:type="spellStart"/>
            <w:r w:rsidRPr="009F20C6">
              <w:t>más</w:t>
            </w:r>
            <w:proofErr w:type="spellEnd"/>
            <w:r w:rsidRPr="009F20C6">
              <w:t xml:space="preserve"> </w:t>
            </w:r>
            <w:proofErr w:type="spellStart"/>
            <w:r w:rsidRPr="009F20C6">
              <w:t>pequeñas</w:t>
            </w:r>
            <w:proofErr w:type="spellEnd"/>
            <w:r w:rsidRPr="009F20C6">
              <w:t xml:space="preserve"> </w:t>
            </w:r>
            <w:proofErr w:type="spellStart"/>
            <w:r w:rsidRPr="009F20C6">
              <w:t>posibles</w:t>
            </w:r>
            <w:proofErr w:type="spellEnd"/>
            <w:r w:rsidRPr="009F20C6">
              <w:t>;</w:t>
            </w:r>
          </w:p>
          <w:p w14:paraId="5A029E1E" w14:textId="77777777" w:rsidR="009903DE" w:rsidRPr="009F20C6" w:rsidRDefault="009903DE" w:rsidP="00CD5165">
            <w:pPr>
              <w:pStyle w:val="ListPara1aiTable"/>
              <w:numPr>
                <w:ilvl w:val="0"/>
                <w:numId w:val="154"/>
              </w:numPr>
            </w:pPr>
            <w:r w:rsidRPr="009F20C6">
              <w:t xml:space="preserve">Que el </w:t>
            </w:r>
            <w:proofErr w:type="spellStart"/>
            <w:r w:rsidRPr="009F20C6">
              <w:t>agua</w:t>
            </w:r>
            <w:proofErr w:type="spellEnd"/>
            <w:r w:rsidRPr="009F20C6">
              <w:t xml:space="preserve"> </w:t>
            </w:r>
            <w:proofErr w:type="spellStart"/>
            <w:r w:rsidRPr="009F20C6">
              <w:t>en</w:t>
            </w:r>
            <w:proofErr w:type="spellEnd"/>
            <w:r w:rsidRPr="009F20C6">
              <w:t xml:space="preserve"> una </w:t>
            </w:r>
            <w:r w:rsidRPr="00C75D42">
              <w:rPr>
                <w:rStyle w:val="DefinedTermChar"/>
              </w:rPr>
              <w:t xml:space="preserve">zona de </w:t>
            </w:r>
            <w:proofErr w:type="spellStart"/>
            <w:r w:rsidRPr="00C75D42">
              <w:rPr>
                <w:rStyle w:val="DefinedTermChar"/>
              </w:rPr>
              <w:t>mezcla</w:t>
            </w:r>
            <w:proofErr w:type="spellEnd"/>
            <w:r w:rsidRPr="009F20C6">
              <w:t xml:space="preserve"> de </w:t>
            </w:r>
            <w:proofErr w:type="spellStart"/>
            <w:r w:rsidRPr="009F20C6">
              <w:t>aguas</w:t>
            </w:r>
            <w:proofErr w:type="spellEnd"/>
            <w:r w:rsidRPr="009F20C6">
              <w:t xml:space="preserve"> </w:t>
            </w:r>
            <w:proofErr w:type="spellStart"/>
            <w:r w:rsidRPr="009F20C6">
              <w:t>superficiales</w:t>
            </w:r>
            <w:proofErr w:type="spellEnd"/>
            <w:r w:rsidRPr="009F20C6">
              <w:t xml:space="preserve"> no sea </w:t>
            </w:r>
            <w:proofErr w:type="spellStart"/>
            <w:r w:rsidRPr="009F20C6">
              <w:t>letal</w:t>
            </w:r>
            <w:proofErr w:type="spellEnd"/>
            <w:r w:rsidRPr="009F20C6">
              <w:t xml:space="preserve"> para la </w:t>
            </w:r>
            <w:proofErr w:type="spellStart"/>
            <w:r w:rsidRPr="009F20C6">
              <w:t>vida</w:t>
            </w:r>
            <w:proofErr w:type="spellEnd"/>
            <w:r w:rsidRPr="009F20C6">
              <w:t xml:space="preserve"> </w:t>
            </w:r>
            <w:proofErr w:type="spellStart"/>
            <w:r w:rsidRPr="009F20C6">
              <w:t>acuática</w:t>
            </w:r>
            <w:proofErr w:type="spellEnd"/>
            <w:r w:rsidRPr="009F20C6">
              <w:t>;</w:t>
            </w:r>
          </w:p>
          <w:p w14:paraId="3178CBC7" w14:textId="77777777" w:rsidR="009903DE" w:rsidRPr="009F20C6" w:rsidRDefault="009903DE" w:rsidP="00CD5165">
            <w:pPr>
              <w:pStyle w:val="ListPara1aiTable"/>
              <w:numPr>
                <w:ilvl w:val="0"/>
                <w:numId w:val="154"/>
              </w:numPr>
            </w:pPr>
            <w:r w:rsidRPr="009F20C6">
              <w:t xml:space="preserve">Que la </w:t>
            </w:r>
            <w:r w:rsidRPr="00C75D42">
              <w:rPr>
                <w:rStyle w:val="DefinedTermChar"/>
              </w:rPr>
              <w:t xml:space="preserve">zona de </w:t>
            </w:r>
            <w:proofErr w:type="spellStart"/>
            <w:r w:rsidRPr="00C75D42">
              <w:rPr>
                <w:rStyle w:val="DefinedTermChar"/>
              </w:rPr>
              <w:t>mezcla</w:t>
            </w:r>
            <w:proofErr w:type="spellEnd"/>
            <w:r w:rsidRPr="009F20C6">
              <w:t xml:space="preserve"> de </w:t>
            </w:r>
            <w:proofErr w:type="spellStart"/>
            <w:r w:rsidRPr="009F20C6">
              <w:t>aguas</w:t>
            </w:r>
            <w:proofErr w:type="spellEnd"/>
            <w:r w:rsidRPr="009F20C6">
              <w:t xml:space="preserve"> </w:t>
            </w:r>
            <w:proofErr w:type="spellStart"/>
            <w:r w:rsidRPr="009F20C6">
              <w:t>superficiales</w:t>
            </w:r>
            <w:proofErr w:type="spellEnd"/>
            <w:r w:rsidRPr="009F20C6">
              <w:t xml:space="preserve"> no </w:t>
            </w:r>
            <w:proofErr w:type="spellStart"/>
            <w:r w:rsidRPr="009F20C6">
              <w:t>interfiera</w:t>
            </w:r>
            <w:proofErr w:type="spellEnd"/>
            <w:r w:rsidRPr="009F20C6">
              <w:t xml:space="preserve"> con el paso de </w:t>
            </w:r>
            <w:proofErr w:type="spellStart"/>
            <w:r w:rsidRPr="009F20C6">
              <w:t>peces</w:t>
            </w:r>
            <w:proofErr w:type="spellEnd"/>
            <w:r w:rsidRPr="009F20C6">
              <w:t xml:space="preserve"> </w:t>
            </w:r>
            <w:proofErr w:type="spellStart"/>
            <w:r w:rsidRPr="009F20C6">
              <w:t>migratorios</w:t>
            </w:r>
            <w:proofErr w:type="spellEnd"/>
            <w:r w:rsidRPr="009F20C6">
              <w:t>;</w:t>
            </w:r>
          </w:p>
          <w:p w14:paraId="022E53D5" w14:textId="0C9A39B4" w:rsidR="009903DE" w:rsidRPr="009F20C6" w:rsidRDefault="009903DE" w:rsidP="00CD5165">
            <w:pPr>
              <w:pStyle w:val="ListPara1aiTable"/>
              <w:numPr>
                <w:ilvl w:val="0"/>
                <w:numId w:val="154"/>
              </w:numPr>
            </w:pPr>
            <w:r w:rsidRPr="009F20C6">
              <w:t xml:space="preserve">Que las </w:t>
            </w:r>
            <w:r w:rsidRPr="00C75D42">
              <w:rPr>
                <w:rStyle w:val="DefinedTermChar"/>
              </w:rPr>
              <w:t xml:space="preserve">zonas de </w:t>
            </w:r>
            <w:proofErr w:type="spellStart"/>
            <w:r w:rsidRPr="00C75D42">
              <w:rPr>
                <w:rStyle w:val="DefinedTermChar"/>
              </w:rPr>
              <w:t>mezcla</w:t>
            </w:r>
            <w:proofErr w:type="spellEnd"/>
            <w:r w:rsidRPr="009F20C6">
              <w:t xml:space="preserve"> de </w:t>
            </w:r>
            <w:proofErr w:type="spellStart"/>
            <w:r w:rsidRPr="009F20C6">
              <w:t>aguas</w:t>
            </w:r>
            <w:proofErr w:type="spellEnd"/>
            <w:r w:rsidRPr="009F20C6">
              <w:t xml:space="preserve"> </w:t>
            </w:r>
            <w:proofErr w:type="spellStart"/>
            <w:r w:rsidRPr="009F20C6">
              <w:t>superficiales</w:t>
            </w:r>
            <w:proofErr w:type="spellEnd"/>
            <w:r w:rsidRPr="009F20C6">
              <w:t xml:space="preserve"> o </w:t>
            </w:r>
            <w:proofErr w:type="spellStart"/>
            <w:r w:rsidRPr="009F20C6">
              <w:t>subterráneas</w:t>
            </w:r>
            <w:proofErr w:type="spellEnd"/>
            <w:r w:rsidRPr="009F20C6">
              <w:t xml:space="preserve"> no </w:t>
            </w:r>
            <w:proofErr w:type="spellStart"/>
            <w:r w:rsidRPr="009F20C6">
              <w:t>interfieran</w:t>
            </w:r>
            <w:proofErr w:type="spellEnd"/>
            <w:r w:rsidRPr="009F20C6">
              <w:t xml:space="preserve"> con el </w:t>
            </w:r>
            <w:proofErr w:type="spellStart"/>
            <w:r w:rsidRPr="009F20C6">
              <w:t>uso</w:t>
            </w:r>
            <w:proofErr w:type="spellEnd"/>
            <w:r w:rsidRPr="009F20C6">
              <w:t xml:space="preserve"> del </w:t>
            </w:r>
            <w:proofErr w:type="spellStart"/>
            <w:r w:rsidRPr="009F20C6">
              <w:t>agua</w:t>
            </w:r>
            <w:proofErr w:type="spellEnd"/>
            <w:r w:rsidRPr="009F20C6">
              <w:t xml:space="preserve"> anterior a la </w:t>
            </w:r>
            <w:proofErr w:type="spellStart"/>
            <w:r w:rsidR="009F20C6" w:rsidRPr="009F20C6">
              <w:rPr>
                <w:rStyle w:val="DefinedTermChar"/>
              </w:rPr>
              <w:t>operación</w:t>
            </w:r>
            <w:proofErr w:type="spellEnd"/>
            <w:r w:rsidR="009F20C6" w:rsidRPr="009F20C6">
              <w:rPr>
                <w:rStyle w:val="DefinedTermChar"/>
              </w:rPr>
              <w:t xml:space="preserve"> de </w:t>
            </w:r>
            <w:proofErr w:type="spellStart"/>
            <w:r w:rsidR="009F20C6" w:rsidRPr="009F20C6">
              <w:rPr>
                <w:rStyle w:val="DefinedTermChar"/>
              </w:rPr>
              <w:t>procesamiento</w:t>
            </w:r>
            <w:proofErr w:type="spellEnd"/>
            <w:r w:rsidR="009F20C6" w:rsidRPr="009F20C6">
              <w:rPr>
                <w:rStyle w:val="DefinedTermChar"/>
              </w:rPr>
              <w:t xml:space="preserve"> de </w:t>
            </w:r>
            <w:proofErr w:type="spellStart"/>
            <w:r w:rsidR="009F20C6" w:rsidRPr="009F20C6">
              <w:rPr>
                <w:rStyle w:val="DefinedTermChar"/>
              </w:rPr>
              <w:t>minerales</w:t>
            </w:r>
            <w:proofErr w:type="spellEnd"/>
            <w:r w:rsidRPr="009F20C6">
              <w:t xml:space="preserve"> para </w:t>
            </w:r>
            <w:proofErr w:type="spellStart"/>
            <w:r w:rsidRPr="009F20C6">
              <w:t>riego</w:t>
            </w:r>
            <w:proofErr w:type="spellEnd"/>
            <w:r w:rsidRPr="009F20C6">
              <w:t xml:space="preserve">, </w:t>
            </w:r>
            <w:proofErr w:type="spellStart"/>
            <w:r w:rsidRPr="009F20C6">
              <w:t>agua</w:t>
            </w:r>
            <w:proofErr w:type="spellEnd"/>
            <w:r w:rsidRPr="009F20C6">
              <w:t xml:space="preserve"> para </w:t>
            </w:r>
            <w:proofErr w:type="spellStart"/>
            <w:r w:rsidRPr="009F20C6">
              <w:t>ganado</w:t>
            </w:r>
            <w:proofErr w:type="spellEnd"/>
            <w:r w:rsidRPr="009F20C6">
              <w:t xml:space="preserve"> o </w:t>
            </w:r>
            <w:proofErr w:type="spellStart"/>
            <w:r w:rsidRPr="009F20C6">
              <w:t>agua</w:t>
            </w:r>
            <w:proofErr w:type="spellEnd"/>
            <w:r w:rsidRPr="009F20C6">
              <w:t xml:space="preserve"> potable, a </w:t>
            </w:r>
            <w:proofErr w:type="spellStart"/>
            <w:r w:rsidRPr="009F20C6">
              <w:t>menos</w:t>
            </w:r>
            <w:proofErr w:type="spellEnd"/>
            <w:r w:rsidRPr="009F20C6">
              <w:t xml:space="preserve"> que ese </w:t>
            </w:r>
            <w:proofErr w:type="spellStart"/>
            <w:r w:rsidRPr="009F20C6">
              <w:t>uso</w:t>
            </w:r>
            <w:proofErr w:type="spellEnd"/>
            <w:r w:rsidRPr="009F20C6">
              <w:t xml:space="preserve"> </w:t>
            </w:r>
            <w:proofErr w:type="spellStart"/>
            <w:r w:rsidRPr="009F20C6">
              <w:t>pueda</w:t>
            </w:r>
            <w:proofErr w:type="spellEnd"/>
            <w:r w:rsidRPr="009F20C6">
              <w:t xml:space="preserve"> ser </w:t>
            </w:r>
            <w:proofErr w:type="spellStart"/>
            <w:r w:rsidRPr="009F20C6">
              <w:t>adecuadamente</w:t>
            </w:r>
            <w:proofErr w:type="spellEnd"/>
            <w:r w:rsidRPr="009F20C6">
              <w:t xml:space="preserve"> </w:t>
            </w:r>
            <w:proofErr w:type="spellStart"/>
            <w:r w:rsidRPr="009F20C6">
              <w:t>abastecido</w:t>
            </w:r>
            <w:proofErr w:type="spellEnd"/>
            <w:r w:rsidRPr="009F20C6">
              <w:t xml:space="preserve"> por la </w:t>
            </w:r>
            <w:proofErr w:type="spellStart"/>
            <w:r w:rsidR="008572EF" w:rsidRPr="00C75D42">
              <w:rPr>
                <w:rStyle w:val="DefinedTermChar"/>
              </w:rPr>
              <w:t>empresa</w:t>
            </w:r>
            <w:proofErr w:type="spellEnd"/>
            <w:r w:rsidR="008572EF" w:rsidRPr="00C75D42">
              <w:rPr>
                <w:rStyle w:val="DefinedTermChar"/>
              </w:rPr>
              <w:t xml:space="preserve"> </w:t>
            </w:r>
            <w:proofErr w:type="spellStart"/>
            <w:r w:rsidR="008572EF" w:rsidRPr="00C75D42">
              <w:rPr>
                <w:rStyle w:val="DefinedTermChar"/>
              </w:rPr>
              <w:t>operadora</w:t>
            </w:r>
            <w:proofErr w:type="spellEnd"/>
            <w:r w:rsidRPr="009F20C6">
              <w:t xml:space="preserve"> a </w:t>
            </w:r>
            <w:proofErr w:type="spellStart"/>
            <w:r w:rsidRPr="009F20C6">
              <w:t>través</w:t>
            </w:r>
            <w:proofErr w:type="spellEnd"/>
            <w:r w:rsidRPr="009F20C6">
              <w:t xml:space="preserve"> de </w:t>
            </w:r>
            <w:proofErr w:type="spellStart"/>
            <w:r w:rsidRPr="009F20C6">
              <w:t>otra</w:t>
            </w:r>
            <w:proofErr w:type="spellEnd"/>
            <w:r w:rsidRPr="009F20C6">
              <w:t xml:space="preserve"> </w:t>
            </w:r>
            <w:proofErr w:type="spellStart"/>
            <w:r w:rsidRPr="009F20C6">
              <w:t>fuente</w:t>
            </w:r>
            <w:proofErr w:type="spellEnd"/>
            <w:r w:rsidRPr="009F20C6">
              <w:t xml:space="preserve"> de similar o de </w:t>
            </w:r>
            <w:proofErr w:type="spellStart"/>
            <w:r w:rsidRPr="009F20C6">
              <w:t>mejor</w:t>
            </w:r>
            <w:proofErr w:type="spellEnd"/>
            <w:r w:rsidRPr="009F20C6">
              <w:t xml:space="preserve"> </w:t>
            </w:r>
            <w:proofErr w:type="spellStart"/>
            <w:r w:rsidRPr="009F20C6">
              <w:t>calidad</w:t>
            </w:r>
            <w:proofErr w:type="spellEnd"/>
            <w:r w:rsidRPr="009F20C6">
              <w:t xml:space="preserve"> y </w:t>
            </w:r>
            <w:proofErr w:type="spellStart"/>
            <w:r w:rsidRPr="009F20C6">
              <w:t>volumen</w:t>
            </w:r>
            <w:proofErr w:type="spellEnd"/>
            <w:r w:rsidRPr="009F20C6">
              <w:t xml:space="preserve">, y que los </w:t>
            </w:r>
            <w:proofErr w:type="spellStart"/>
            <w:r w:rsidRPr="009F20C6">
              <w:t>usuarios</w:t>
            </w:r>
            <w:proofErr w:type="spellEnd"/>
            <w:r w:rsidRPr="009F20C6">
              <w:t xml:space="preserve"> del </w:t>
            </w:r>
            <w:proofErr w:type="spellStart"/>
            <w:r w:rsidRPr="009F20C6">
              <w:t>agua</w:t>
            </w:r>
            <w:proofErr w:type="spellEnd"/>
            <w:r w:rsidRPr="009F20C6">
              <w:t xml:space="preserve"> </w:t>
            </w:r>
            <w:proofErr w:type="spellStart"/>
            <w:r w:rsidRPr="009F20C6">
              <w:t>potencialmente</w:t>
            </w:r>
            <w:proofErr w:type="spellEnd"/>
            <w:r w:rsidRPr="009F20C6">
              <w:t xml:space="preserve"> </w:t>
            </w:r>
            <w:proofErr w:type="spellStart"/>
            <w:r w:rsidRPr="009F20C6">
              <w:t>afectados</w:t>
            </w:r>
            <w:proofErr w:type="spellEnd"/>
            <w:r w:rsidRPr="009F20C6">
              <w:t xml:space="preserve"> </w:t>
            </w:r>
            <w:proofErr w:type="spellStart"/>
            <w:r w:rsidRPr="009F20C6">
              <w:t>estén</w:t>
            </w:r>
            <w:proofErr w:type="spellEnd"/>
            <w:r w:rsidRPr="009F20C6">
              <w:t xml:space="preserve"> de </w:t>
            </w:r>
            <w:proofErr w:type="spellStart"/>
            <w:r w:rsidRPr="009F20C6">
              <w:t>acuerdo</w:t>
            </w:r>
            <w:proofErr w:type="spellEnd"/>
            <w:r w:rsidRPr="009F20C6">
              <w:t xml:space="preserve"> con la </w:t>
            </w:r>
            <w:proofErr w:type="spellStart"/>
            <w:r w:rsidRPr="009F20C6">
              <w:t>sustitución</w:t>
            </w:r>
            <w:proofErr w:type="spellEnd"/>
            <w:r w:rsidRPr="009F20C6">
              <w:t>; y</w:t>
            </w:r>
          </w:p>
          <w:p w14:paraId="4652D13E" w14:textId="77777777" w:rsidR="009903DE" w:rsidRPr="00582E6F" w:rsidRDefault="009903DE" w:rsidP="00CD5165">
            <w:pPr>
              <w:pStyle w:val="ListPara1aiTable"/>
              <w:numPr>
                <w:ilvl w:val="0"/>
                <w:numId w:val="154"/>
              </w:numPr>
            </w:pPr>
            <w:r w:rsidRPr="009F20C6">
              <w:lastRenderedPageBreak/>
              <w:t xml:space="preserve">Que las </w:t>
            </w:r>
            <w:proofErr w:type="spellStart"/>
            <w:r w:rsidRPr="009F20C6">
              <w:t>descargas</w:t>
            </w:r>
            <w:proofErr w:type="spellEnd"/>
            <w:r w:rsidRPr="00582E6F">
              <w:t xml:space="preserve"> de </w:t>
            </w:r>
            <w:proofErr w:type="spellStart"/>
            <w:r w:rsidRPr="00582E6F">
              <w:t>fuentes</w:t>
            </w:r>
            <w:proofErr w:type="spellEnd"/>
            <w:r w:rsidRPr="00582E6F">
              <w:t xml:space="preserve"> </w:t>
            </w:r>
            <w:proofErr w:type="spellStart"/>
            <w:r w:rsidRPr="00582E6F">
              <w:t>puntuales</w:t>
            </w:r>
            <w:proofErr w:type="spellEnd"/>
            <w:r w:rsidRPr="00582E6F">
              <w:t xml:space="preserve"> </w:t>
            </w:r>
            <w:proofErr w:type="spellStart"/>
            <w:r w:rsidRPr="00582E6F">
              <w:t>hacia</w:t>
            </w:r>
            <w:proofErr w:type="spellEnd"/>
            <w:r w:rsidRPr="00582E6F">
              <w:t xml:space="preserve"> la </w:t>
            </w:r>
            <w:r w:rsidRPr="00C75D42">
              <w:rPr>
                <w:rStyle w:val="DefinedTermChar"/>
              </w:rPr>
              <w:t xml:space="preserve">zona de </w:t>
            </w:r>
            <w:proofErr w:type="spellStart"/>
            <w:r w:rsidRPr="00C75D42">
              <w:rPr>
                <w:rStyle w:val="DefinedTermChar"/>
              </w:rPr>
              <w:t>mezcla</w:t>
            </w:r>
            <w:proofErr w:type="spellEnd"/>
            <w:r w:rsidRPr="00582E6F">
              <w:t xml:space="preserve"> del </w:t>
            </w:r>
            <w:proofErr w:type="spellStart"/>
            <w:r w:rsidRPr="00582E6F">
              <w:t>agua</w:t>
            </w:r>
            <w:proofErr w:type="spellEnd"/>
            <w:r w:rsidRPr="00582E6F">
              <w:t xml:space="preserve"> superficial </w:t>
            </w:r>
            <w:proofErr w:type="spellStart"/>
            <w:r w:rsidRPr="00582E6F">
              <w:t>concuerden</w:t>
            </w:r>
            <w:proofErr w:type="spellEnd"/>
            <w:r w:rsidRPr="00582E6F">
              <w:t xml:space="preserve">, </w:t>
            </w:r>
            <w:proofErr w:type="spellStart"/>
            <w:r w:rsidRPr="00582E6F">
              <w:t>en</w:t>
            </w:r>
            <w:proofErr w:type="spellEnd"/>
            <w:r w:rsidRPr="00582E6F">
              <w:t xml:space="preserve"> la </w:t>
            </w:r>
            <w:proofErr w:type="spellStart"/>
            <w:r w:rsidRPr="00582E6F">
              <w:t>medida</w:t>
            </w:r>
            <w:proofErr w:type="spellEnd"/>
            <w:r w:rsidRPr="00582E6F">
              <w:t xml:space="preserve"> de lo </w:t>
            </w:r>
            <w:proofErr w:type="spellStart"/>
            <w:r w:rsidRPr="00C75D42">
              <w:rPr>
                <w:rStyle w:val="DefinedTermChar"/>
              </w:rPr>
              <w:t>factible</w:t>
            </w:r>
            <w:proofErr w:type="spellEnd"/>
            <w:r w:rsidRPr="00582E6F">
              <w:t xml:space="preserve">, con el </w:t>
            </w:r>
            <w:proofErr w:type="spellStart"/>
            <w:r w:rsidRPr="00582E6F">
              <w:t>hidrograma</w:t>
            </w:r>
            <w:proofErr w:type="spellEnd"/>
            <w:r w:rsidRPr="00582E6F">
              <w:t xml:space="preserve"> local para </w:t>
            </w:r>
            <w:proofErr w:type="spellStart"/>
            <w:r w:rsidRPr="00582E6F">
              <w:t>caudales</w:t>
            </w:r>
            <w:proofErr w:type="spellEnd"/>
            <w:r w:rsidRPr="00582E6F">
              <w:t xml:space="preserve"> de </w:t>
            </w:r>
            <w:proofErr w:type="spellStart"/>
            <w:r w:rsidRPr="00582E6F">
              <w:t>agua</w:t>
            </w:r>
            <w:proofErr w:type="spellEnd"/>
            <w:r w:rsidRPr="00582E6F">
              <w:t xml:space="preserve"> superficial.</w:t>
            </w:r>
            <w:r w:rsidRPr="00582E6F">
              <w:rPr>
                <w:rStyle w:val="FootnoteReference"/>
                <w:rFonts w:cs="Calibri Light"/>
                <w:szCs w:val="20"/>
              </w:rPr>
              <w:footnoteReference w:id="167"/>
            </w:r>
          </w:p>
          <w:p w14:paraId="0B8AF39C" w14:textId="6FFC55FB" w:rsidR="00AA7176" w:rsidRDefault="00AA7176" w:rsidP="00AA7176">
            <w:pPr>
              <w:pStyle w:val="NOTEinChapter"/>
            </w:pPr>
            <w:r w:rsidRPr="00AA7176">
              <w:rPr>
                <w:b/>
                <w:bCs/>
                <w:color w:val="0432FF"/>
              </w:rPr>
              <w:t>PREGUNTA DE CONSULTA 60:</w:t>
            </w:r>
            <w:r w:rsidRPr="00AA7176">
              <w:rPr>
                <w:color w:val="0432FF"/>
              </w:rPr>
              <w:t xml:space="preserve">  </w:t>
            </w:r>
            <w:r>
              <w:t>¿</w:t>
            </w:r>
            <w:proofErr w:type="spellStart"/>
            <w:r>
              <w:t>Debería</w:t>
            </w:r>
            <w:proofErr w:type="spellEnd"/>
            <w:r>
              <w:t xml:space="preserve"> IRMA </w:t>
            </w:r>
            <w:proofErr w:type="spellStart"/>
            <w:r>
              <w:t>permitir</w:t>
            </w:r>
            <w:proofErr w:type="spellEnd"/>
            <w:r>
              <w:t xml:space="preserve"> el </w:t>
            </w:r>
            <w:proofErr w:type="spellStart"/>
            <w:r>
              <w:t>uso</w:t>
            </w:r>
            <w:proofErr w:type="spellEnd"/>
            <w:r>
              <w:t xml:space="preserve"> de zonas de </w:t>
            </w:r>
            <w:proofErr w:type="spellStart"/>
            <w:r>
              <w:t>mezcla</w:t>
            </w:r>
            <w:proofErr w:type="spellEnd"/>
            <w:r>
              <w:t xml:space="preserve"> para </w:t>
            </w:r>
            <w:proofErr w:type="spellStart"/>
            <w:r>
              <w:t>descargas</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en</w:t>
            </w:r>
            <w:proofErr w:type="spellEnd"/>
            <w:r>
              <w:t xml:space="preserve"> </w:t>
            </w:r>
            <w:proofErr w:type="spellStart"/>
            <w:r>
              <w:t>aguas</w:t>
            </w:r>
            <w:proofErr w:type="spellEnd"/>
            <w:r>
              <w:t xml:space="preserve"> </w:t>
            </w:r>
            <w:proofErr w:type="spellStart"/>
            <w:r>
              <w:t>superficiales</w:t>
            </w:r>
            <w:proofErr w:type="spellEnd"/>
            <w:r>
              <w:t>/</w:t>
            </w:r>
            <w:proofErr w:type="spellStart"/>
            <w:r>
              <w:t>subterráneas</w:t>
            </w:r>
            <w:proofErr w:type="spellEnd"/>
            <w:r>
              <w:t xml:space="preserve">? </w:t>
            </w:r>
          </w:p>
          <w:p w14:paraId="6CB05095" w14:textId="77777777" w:rsidR="00AA7176" w:rsidRDefault="00AA7176" w:rsidP="00AA7176">
            <w:pPr>
              <w:pStyle w:val="NOTEinChapter"/>
            </w:pPr>
            <w:proofErr w:type="spellStart"/>
            <w:r>
              <w:t>Antecedentes</w:t>
            </w:r>
            <w:proofErr w:type="spellEnd"/>
            <w:r>
              <w:t xml:space="preserve"> / </w:t>
            </w:r>
            <w:proofErr w:type="spellStart"/>
            <w:r>
              <w:t>justificación</w:t>
            </w:r>
            <w:proofErr w:type="spellEnd"/>
            <w:r>
              <w:t xml:space="preserve">:  Este </w:t>
            </w:r>
            <w:proofErr w:type="spellStart"/>
            <w:r>
              <w:t>requisito</w:t>
            </w:r>
            <w:proofErr w:type="spellEnd"/>
            <w:r>
              <w:t xml:space="preserve"> </w:t>
            </w:r>
            <w:proofErr w:type="spellStart"/>
            <w:r>
              <w:t>podría</w:t>
            </w:r>
            <w:proofErr w:type="spellEnd"/>
            <w:r>
              <w:t xml:space="preserve"> </w:t>
            </w:r>
            <w:proofErr w:type="spellStart"/>
            <w:r>
              <w:t>hacerse</w:t>
            </w:r>
            <w:proofErr w:type="spellEnd"/>
            <w:r>
              <w:t xml:space="preserve"> </w:t>
            </w:r>
            <w:proofErr w:type="spellStart"/>
            <w:r>
              <w:t>más</w:t>
            </w:r>
            <w:proofErr w:type="spellEnd"/>
            <w:r>
              <w:t xml:space="preserve"> </w:t>
            </w:r>
            <w:proofErr w:type="spellStart"/>
            <w:r>
              <w:t>estricto</w:t>
            </w:r>
            <w:proofErr w:type="spellEnd"/>
            <w:r>
              <w:t xml:space="preserve"> para los sitios de </w:t>
            </w:r>
            <w:proofErr w:type="spellStart"/>
            <w:r>
              <w:t>procesamiento</w:t>
            </w:r>
            <w:proofErr w:type="spellEnd"/>
            <w:r>
              <w:t xml:space="preserve"> de </w:t>
            </w:r>
            <w:proofErr w:type="spellStart"/>
            <w:r>
              <w:t>minerales</w:t>
            </w:r>
            <w:proofErr w:type="spellEnd"/>
            <w:r>
              <w:t xml:space="preserve">. </w:t>
            </w:r>
            <w:proofErr w:type="spellStart"/>
            <w:r>
              <w:t>Aunque</w:t>
            </w:r>
            <w:proofErr w:type="spellEnd"/>
            <w:r>
              <w:t xml:space="preserve"> </w:t>
            </w:r>
            <w:proofErr w:type="spellStart"/>
            <w:r>
              <w:t>todavía</w:t>
            </w:r>
            <w:proofErr w:type="spellEnd"/>
            <w:r>
              <w:t xml:space="preserve"> lo </w:t>
            </w:r>
            <w:proofErr w:type="spellStart"/>
            <w:r>
              <w:t>permiten</w:t>
            </w:r>
            <w:proofErr w:type="spellEnd"/>
            <w:r>
              <w:t xml:space="preserve"> </w:t>
            </w:r>
            <w:proofErr w:type="spellStart"/>
            <w:r>
              <w:t>muchas</w:t>
            </w:r>
            <w:proofErr w:type="spellEnd"/>
            <w:r>
              <w:t xml:space="preserve"> </w:t>
            </w:r>
            <w:proofErr w:type="spellStart"/>
            <w:r>
              <w:t>jurisdicciones</w:t>
            </w:r>
            <w:proofErr w:type="spellEnd"/>
            <w:r>
              <w:t xml:space="preserve">, las zonas de </w:t>
            </w:r>
            <w:proofErr w:type="spellStart"/>
            <w:r>
              <w:t>mezcla</w:t>
            </w:r>
            <w:proofErr w:type="spellEnd"/>
            <w:r>
              <w:t xml:space="preserve"> son una forma de "</w:t>
            </w:r>
            <w:proofErr w:type="spellStart"/>
            <w:r>
              <w:t>diluir</w:t>
            </w:r>
            <w:proofErr w:type="spellEnd"/>
            <w:r>
              <w:t xml:space="preserve"> y </w:t>
            </w:r>
            <w:proofErr w:type="spellStart"/>
            <w:r>
              <w:t>dispersar</w:t>
            </w:r>
            <w:proofErr w:type="spellEnd"/>
            <w:r>
              <w:t xml:space="preserve">", que ha </w:t>
            </w:r>
            <w:proofErr w:type="spellStart"/>
            <w:r>
              <w:t>ido</w:t>
            </w:r>
            <w:proofErr w:type="spellEnd"/>
            <w:r>
              <w:t xml:space="preserve"> </w:t>
            </w:r>
            <w:proofErr w:type="spellStart"/>
            <w:r>
              <w:t>perdiendo</w:t>
            </w:r>
            <w:proofErr w:type="spellEnd"/>
            <w:r>
              <w:t xml:space="preserve"> </w:t>
            </w:r>
            <w:proofErr w:type="spellStart"/>
            <w:r>
              <w:t>popularidad</w:t>
            </w:r>
            <w:proofErr w:type="spellEnd"/>
            <w:r>
              <w:t xml:space="preserve"> (lentamente) </w:t>
            </w:r>
            <w:proofErr w:type="spellStart"/>
            <w:r>
              <w:t>desde</w:t>
            </w:r>
            <w:proofErr w:type="spellEnd"/>
            <w:r>
              <w:t xml:space="preserve"> la </w:t>
            </w:r>
            <w:proofErr w:type="spellStart"/>
            <w:r>
              <w:t>década</w:t>
            </w:r>
            <w:proofErr w:type="spellEnd"/>
            <w:r>
              <w:t xml:space="preserve"> de 1980. </w:t>
            </w:r>
            <w:proofErr w:type="spellStart"/>
            <w:r>
              <w:t>Puede</w:t>
            </w:r>
            <w:proofErr w:type="spellEnd"/>
            <w:r>
              <w:t xml:space="preserve"> </w:t>
            </w:r>
            <w:proofErr w:type="spellStart"/>
            <w:r>
              <w:t>haber</w:t>
            </w:r>
            <w:proofErr w:type="spellEnd"/>
            <w:r>
              <w:t xml:space="preserve"> </w:t>
            </w:r>
            <w:proofErr w:type="spellStart"/>
            <w:r>
              <w:t>menos</w:t>
            </w:r>
            <w:proofErr w:type="spellEnd"/>
            <w:r>
              <w:t xml:space="preserve"> </w:t>
            </w:r>
            <w:proofErr w:type="spellStart"/>
            <w:r>
              <w:t>justificación</w:t>
            </w:r>
            <w:proofErr w:type="spellEnd"/>
            <w:r>
              <w:t xml:space="preserve"> para </w:t>
            </w:r>
            <w:proofErr w:type="spellStart"/>
            <w:r>
              <w:t>permitir</w:t>
            </w:r>
            <w:proofErr w:type="spellEnd"/>
            <w:r>
              <w:t xml:space="preserve"> </w:t>
            </w:r>
            <w:proofErr w:type="spellStart"/>
            <w:r>
              <w:t>este</w:t>
            </w:r>
            <w:proofErr w:type="spellEnd"/>
            <w:r>
              <w:t xml:space="preserve"> </w:t>
            </w:r>
            <w:proofErr w:type="spellStart"/>
            <w:r>
              <w:t>enfoque</w:t>
            </w:r>
            <w:proofErr w:type="spellEnd"/>
            <w:r>
              <w:t xml:space="preserve"> para los sitios de </w:t>
            </w:r>
            <w:proofErr w:type="spellStart"/>
            <w:r>
              <w:t>procesamiento</w:t>
            </w:r>
            <w:proofErr w:type="spellEnd"/>
            <w:r>
              <w:t xml:space="preserve"> de </w:t>
            </w:r>
            <w:proofErr w:type="spellStart"/>
            <w:r>
              <w:t>minerales</w:t>
            </w:r>
            <w:proofErr w:type="spellEnd"/>
            <w:r>
              <w:t xml:space="preserve"> (</w:t>
            </w:r>
            <w:proofErr w:type="spellStart"/>
            <w:r>
              <w:t>donde</w:t>
            </w:r>
            <w:proofErr w:type="spellEnd"/>
            <w:r>
              <w:t xml:space="preserve"> es probable que el </w:t>
            </w:r>
            <w:proofErr w:type="spellStart"/>
            <w:r>
              <w:t>uso</w:t>
            </w:r>
            <w:proofErr w:type="spellEnd"/>
            <w:r>
              <w:t xml:space="preserve"> de </w:t>
            </w:r>
            <w:proofErr w:type="spellStart"/>
            <w:r>
              <w:t>agua</w:t>
            </w:r>
            <w:proofErr w:type="spellEnd"/>
            <w:r>
              <w:t xml:space="preserve"> y los </w:t>
            </w:r>
            <w:proofErr w:type="spellStart"/>
            <w:r>
              <w:t>volúmenes</w:t>
            </w:r>
            <w:proofErr w:type="spellEnd"/>
            <w:r>
              <w:t xml:space="preserve"> de </w:t>
            </w:r>
            <w:proofErr w:type="spellStart"/>
            <w:r>
              <w:t>efluentes</w:t>
            </w:r>
            <w:proofErr w:type="spellEnd"/>
            <w:r>
              <w:t xml:space="preserve"> </w:t>
            </w:r>
            <w:proofErr w:type="spellStart"/>
            <w:r>
              <w:t>sean</w:t>
            </w:r>
            <w:proofErr w:type="spellEnd"/>
            <w:r>
              <w:t xml:space="preserve"> </w:t>
            </w:r>
            <w:proofErr w:type="spellStart"/>
            <w:r>
              <w:t>más</w:t>
            </w:r>
            <w:proofErr w:type="spellEnd"/>
            <w:r>
              <w:t xml:space="preserve"> </w:t>
            </w:r>
            <w:proofErr w:type="spellStart"/>
            <w:r>
              <w:t>bajos</w:t>
            </w:r>
            <w:proofErr w:type="spellEnd"/>
            <w:r>
              <w:t xml:space="preserve"> que </w:t>
            </w:r>
            <w:proofErr w:type="spellStart"/>
            <w:r>
              <w:t>en</w:t>
            </w:r>
            <w:proofErr w:type="spellEnd"/>
            <w:r>
              <w:t xml:space="preserve"> las minas, lo que </w:t>
            </w:r>
            <w:proofErr w:type="spellStart"/>
            <w:r>
              <w:t>aumenta</w:t>
            </w:r>
            <w:proofErr w:type="spellEnd"/>
            <w:r>
              <w:t xml:space="preserve"> la </w:t>
            </w:r>
            <w:proofErr w:type="spellStart"/>
            <w:r>
              <w:t>probabilidad</w:t>
            </w:r>
            <w:proofErr w:type="spellEnd"/>
            <w:r>
              <w:t xml:space="preserve"> de que se </w:t>
            </w:r>
            <w:proofErr w:type="spellStart"/>
            <w:r>
              <w:t>pueda</w:t>
            </w:r>
            <w:proofErr w:type="spellEnd"/>
            <w:r>
              <w:t xml:space="preserve"> </w:t>
            </w:r>
            <w:proofErr w:type="spellStart"/>
            <w:r>
              <w:t>lograr</w:t>
            </w:r>
            <w:proofErr w:type="spellEnd"/>
            <w:r>
              <w:t xml:space="preserve"> </w:t>
            </w:r>
            <w:proofErr w:type="spellStart"/>
            <w:r>
              <w:t>económicamente</w:t>
            </w:r>
            <w:proofErr w:type="spellEnd"/>
            <w:r>
              <w:t xml:space="preserve"> un </w:t>
            </w:r>
            <w:proofErr w:type="spellStart"/>
            <w:r>
              <w:t>tratamiento</w:t>
            </w:r>
            <w:proofErr w:type="spellEnd"/>
            <w:r>
              <w:t xml:space="preserve"> </w:t>
            </w:r>
            <w:proofErr w:type="spellStart"/>
            <w:r>
              <w:t>proactivo</w:t>
            </w:r>
            <w:proofErr w:type="spellEnd"/>
            <w:r>
              <w:t xml:space="preserve"> antes de la </w:t>
            </w:r>
            <w:proofErr w:type="spellStart"/>
            <w:r>
              <w:t>descarga</w:t>
            </w:r>
            <w:proofErr w:type="spellEnd"/>
            <w:r>
              <w:t xml:space="preserve">). Por </w:t>
            </w:r>
            <w:proofErr w:type="spellStart"/>
            <w:r>
              <w:t>ejemplo</w:t>
            </w:r>
            <w:proofErr w:type="spellEnd"/>
            <w:r>
              <w:t xml:space="preserve">, para </w:t>
            </w:r>
            <w:proofErr w:type="spellStart"/>
            <w:r>
              <w:t>aumentar</w:t>
            </w:r>
            <w:proofErr w:type="spellEnd"/>
            <w:r>
              <w:t xml:space="preserve"> la </w:t>
            </w:r>
            <w:proofErr w:type="spellStart"/>
            <w:r>
              <w:t>fuerza</w:t>
            </w:r>
            <w:proofErr w:type="spellEnd"/>
            <w:r>
              <w:t xml:space="preserve"> de </w:t>
            </w:r>
            <w:proofErr w:type="spellStart"/>
            <w:r>
              <w:t>este</w:t>
            </w:r>
            <w:proofErr w:type="spellEnd"/>
            <w:r>
              <w:t xml:space="preserve"> </w:t>
            </w:r>
            <w:proofErr w:type="spellStart"/>
            <w:r>
              <w:t>requisito</w:t>
            </w:r>
            <w:proofErr w:type="spellEnd"/>
            <w:r>
              <w:t>:</w:t>
            </w:r>
          </w:p>
          <w:p w14:paraId="431044B6" w14:textId="77777777" w:rsidR="00AA7176" w:rsidRDefault="00AA7176" w:rsidP="00AA7176">
            <w:pPr>
              <w:pStyle w:val="NOTEinChapter"/>
            </w:pPr>
            <w:r>
              <w:t xml:space="preserve">- </w:t>
            </w:r>
            <w:proofErr w:type="gramStart"/>
            <w:r>
              <w:t>Las</w:t>
            </w:r>
            <w:proofErr w:type="gramEnd"/>
            <w:r>
              <w:t xml:space="preserve"> zonas de </w:t>
            </w:r>
            <w:proofErr w:type="spellStart"/>
            <w:r>
              <w:t>mezcla</w:t>
            </w:r>
            <w:proofErr w:type="spellEnd"/>
            <w:r>
              <w:t xml:space="preserve"> solo </w:t>
            </w:r>
            <w:proofErr w:type="spellStart"/>
            <w:r>
              <w:t>deben</w:t>
            </w:r>
            <w:proofErr w:type="spellEnd"/>
            <w:r>
              <w:t xml:space="preserve"> </w:t>
            </w:r>
            <w:proofErr w:type="spellStart"/>
            <w:r>
              <w:t>considerarse</w:t>
            </w:r>
            <w:proofErr w:type="spellEnd"/>
            <w:r>
              <w:t xml:space="preserve"> </w:t>
            </w:r>
            <w:proofErr w:type="spellStart"/>
            <w:r>
              <w:t>cuando</w:t>
            </w:r>
            <w:proofErr w:type="spellEnd"/>
            <w:r>
              <w:t xml:space="preserve"> no </w:t>
            </w:r>
            <w:proofErr w:type="spellStart"/>
            <w:r>
              <w:t>exista</w:t>
            </w:r>
            <w:proofErr w:type="spellEnd"/>
            <w:r>
              <w:t xml:space="preserve"> una </w:t>
            </w:r>
            <w:proofErr w:type="spellStart"/>
            <w:r>
              <w:t>alternativa</w:t>
            </w:r>
            <w:proofErr w:type="spellEnd"/>
            <w:r>
              <w:t xml:space="preserve"> </w:t>
            </w:r>
            <w:proofErr w:type="spellStart"/>
            <w:r>
              <w:t>práctica</w:t>
            </w:r>
            <w:proofErr w:type="spellEnd"/>
            <w:r>
              <w:t xml:space="preserve">. </w:t>
            </w:r>
          </w:p>
          <w:p w14:paraId="6228D933" w14:textId="77777777" w:rsidR="00AA7176" w:rsidRDefault="00AA7176" w:rsidP="00AA7176">
            <w:pPr>
              <w:pStyle w:val="NOTEinChapter"/>
            </w:pPr>
            <w:r>
              <w:t xml:space="preserve">- </w:t>
            </w:r>
            <w:proofErr w:type="gramStart"/>
            <w:r>
              <w:t>Las</w:t>
            </w:r>
            <w:proofErr w:type="gramEnd"/>
            <w:r>
              <w:t xml:space="preserve"> zonas de </w:t>
            </w:r>
            <w:proofErr w:type="spellStart"/>
            <w:r>
              <w:t>mezcla</w:t>
            </w:r>
            <w:proofErr w:type="spellEnd"/>
            <w:r>
              <w:t xml:space="preserve"> no se </w:t>
            </w:r>
            <w:proofErr w:type="spellStart"/>
            <w:r>
              <w:t>pueden</w:t>
            </w:r>
            <w:proofErr w:type="spellEnd"/>
            <w:r>
              <w:t xml:space="preserve"> </w:t>
            </w:r>
            <w:proofErr w:type="spellStart"/>
            <w:r>
              <w:t>utilizar</w:t>
            </w:r>
            <w:proofErr w:type="spellEnd"/>
            <w:r>
              <w:t xml:space="preserve"> para </w:t>
            </w:r>
            <w:proofErr w:type="spellStart"/>
            <w:r>
              <w:t>ciertos</w:t>
            </w:r>
            <w:proofErr w:type="spellEnd"/>
            <w:r>
              <w:t xml:space="preserve"> </w:t>
            </w:r>
            <w:proofErr w:type="spellStart"/>
            <w:r>
              <w:t>metales</w:t>
            </w:r>
            <w:proofErr w:type="spellEnd"/>
            <w:r>
              <w:t xml:space="preserve"> o </w:t>
            </w:r>
            <w:proofErr w:type="spellStart"/>
            <w:r>
              <w:t>productos</w:t>
            </w:r>
            <w:proofErr w:type="spellEnd"/>
            <w:r>
              <w:t xml:space="preserve"> </w:t>
            </w:r>
            <w:proofErr w:type="spellStart"/>
            <w:r>
              <w:t>químicos</w:t>
            </w:r>
            <w:proofErr w:type="spellEnd"/>
            <w:r>
              <w:t xml:space="preserve"> (IRMA para </w:t>
            </w:r>
            <w:proofErr w:type="spellStart"/>
            <w:r>
              <w:t>definir</w:t>
            </w:r>
            <w:proofErr w:type="spellEnd"/>
            <w:r>
              <w:t>).</w:t>
            </w:r>
          </w:p>
          <w:p w14:paraId="3C5DB594" w14:textId="77777777" w:rsidR="00AA7176" w:rsidRDefault="00AA7176" w:rsidP="00AA7176">
            <w:pPr>
              <w:pStyle w:val="NOTEinChapter"/>
            </w:pPr>
            <w:r>
              <w:t xml:space="preserve">- </w:t>
            </w:r>
            <w:proofErr w:type="spellStart"/>
            <w:r>
              <w:t>Debería</w:t>
            </w:r>
            <w:proofErr w:type="spellEnd"/>
            <w:r>
              <w:t xml:space="preserve"> </w:t>
            </w:r>
            <w:proofErr w:type="spellStart"/>
            <w:r>
              <w:t>existir</w:t>
            </w:r>
            <w:proofErr w:type="spellEnd"/>
            <w:r>
              <w:t xml:space="preserve"> un </w:t>
            </w:r>
            <w:proofErr w:type="spellStart"/>
            <w:r>
              <w:t>objetivo</w:t>
            </w:r>
            <w:proofErr w:type="spellEnd"/>
            <w:r>
              <w:t xml:space="preserve"> </w:t>
            </w:r>
            <w:proofErr w:type="spellStart"/>
            <w:r>
              <w:t>anual</w:t>
            </w:r>
            <w:proofErr w:type="spellEnd"/>
            <w:r>
              <w:t xml:space="preserve"> para </w:t>
            </w:r>
            <w:proofErr w:type="spellStart"/>
            <w:r>
              <w:t>reducir</w:t>
            </w:r>
            <w:proofErr w:type="spellEnd"/>
            <w:r>
              <w:t xml:space="preserve"> el </w:t>
            </w:r>
            <w:proofErr w:type="spellStart"/>
            <w:r>
              <w:t>tamaño</w:t>
            </w:r>
            <w:proofErr w:type="spellEnd"/>
            <w:r>
              <w:t xml:space="preserve"> de la zona de </w:t>
            </w:r>
            <w:proofErr w:type="spellStart"/>
            <w:r>
              <w:t>mezcla</w:t>
            </w:r>
            <w:proofErr w:type="spellEnd"/>
            <w:r>
              <w:t xml:space="preserve">. </w:t>
            </w:r>
          </w:p>
          <w:p w14:paraId="72322093" w14:textId="206ACD96" w:rsidR="009903DE" w:rsidRPr="00582E6F" w:rsidRDefault="009903DE" w:rsidP="00AA7176">
            <w:pPr>
              <w:pStyle w:val="NumberedRequirementsSub"/>
            </w:pPr>
            <w:r w:rsidRPr="00582E6F">
              <w:t xml:space="preserve">4.2.3.3.  Las </w:t>
            </w:r>
            <w:proofErr w:type="spellStart"/>
            <w:r w:rsidRPr="00582E6F">
              <w:t>aguas</w:t>
            </w:r>
            <w:proofErr w:type="spellEnd"/>
            <w:r w:rsidRPr="00582E6F">
              <w:t xml:space="preserve"> </w:t>
            </w:r>
            <w:proofErr w:type="spellStart"/>
            <w:r w:rsidRPr="00582E6F">
              <w:t>afectadas</w:t>
            </w:r>
            <w:proofErr w:type="spellEnd"/>
            <w:r w:rsidRPr="00582E6F">
              <w:t xml:space="preserve"> por el </w:t>
            </w:r>
            <w:proofErr w:type="spellStart"/>
            <w:r w:rsidR="004F1648" w:rsidRPr="004F1648">
              <w:rPr>
                <w:rStyle w:val="DefinedTermChar"/>
                <w:rFonts w:eastAsiaTheme="minorHAnsi"/>
              </w:rPr>
              <w:t>operación</w:t>
            </w:r>
            <w:proofErr w:type="spellEnd"/>
            <w:r w:rsidR="004F1648" w:rsidRPr="004F1648">
              <w:rPr>
                <w:rStyle w:val="DefinedTermChar"/>
                <w:rFonts w:eastAsiaTheme="minorHAnsi"/>
              </w:rPr>
              <w:t xml:space="preserve"> de </w:t>
            </w:r>
            <w:proofErr w:type="spellStart"/>
            <w:r w:rsidR="004F1648" w:rsidRPr="004F1648">
              <w:rPr>
                <w:rStyle w:val="DefinedTermChar"/>
                <w:rFonts w:eastAsiaTheme="minorHAnsi"/>
              </w:rPr>
              <w:t>procesamiento</w:t>
            </w:r>
            <w:proofErr w:type="spellEnd"/>
            <w:r w:rsidR="004F1648" w:rsidRPr="004F1648">
              <w:rPr>
                <w:rStyle w:val="DefinedTermChar"/>
                <w:rFonts w:eastAsiaTheme="minorHAnsi"/>
              </w:rPr>
              <w:t xml:space="preserve"> de </w:t>
            </w:r>
            <w:proofErr w:type="spellStart"/>
            <w:r w:rsidR="004F1648" w:rsidRPr="004F1648">
              <w:rPr>
                <w:rStyle w:val="DefinedTermChar"/>
                <w:rFonts w:eastAsiaTheme="minorHAnsi"/>
              </w:rPr>
              <w:t>minerales</w:t>
            </w:r>
            <w:proofErr w:type="spellEnd"/>
            <w:r w:rsidR="004F1648" w:rsidRPr="004F1648">
              <w:t xml:space="preserve"> </w:t>
            </w:r>
            <w:proofErr w:type="spellStart"/>
            <w:r w:rsidRPr="00582E6F">
              <w:t>deberán</w:t>
            </w:r>
            <w:proofErr w:type="spellEnd"/>
            <w:r w:rsidRPr="00582E6F">
              <w:t xml:space="preserve"> </w:t>
            </w:r>
            <w:proofErr w:type="spellStart"/>
            <w:r w:rsidRPr="00582E6F">
              <w:t>mantenerse</w:t>
            </w:r>
            <w:proofErr w:type="spellEnd"/>
            <w:r w:rsidRPr="00582E6F">
              <w:t xml:space="preserve"> a un </w:t>
            </w:r>
            <w:proofErr w:type="spellStart"/>
            <w:r w:rsidRPr="00582E6F">
              <w:t>nivel</w:t>
            </w:r>
            <w:proofErr w:type="spellEnd"/>
            <w:r w:rsidRPr="00582E6F">
              <w:t xml:space="preserve"> de </w:t>
            </w:r>
            <w:proofErr w:type="spellStart"/>
            <w:r w:rsidRPr="00582E6F">
              <w:t>calidad</w:t>
            </w:r>
            <w:proofErr w:type="spellEnd"/>
            <w:r w:rsidRPr="00582E6F">
              <w:t xml:space="preserve"> que </w:t>
            </w:r>
            <w:proofErr w:type="spellStart"/>
            <w:r w:rsidRPr="00582E6F">
              <w:t>permita</w:t>
            </w:r>
            <w:proofErr w:type="spellEnd"/>
            <w:r w:rsidRPr="00582E6F">
              <w:t xml:space="preserve"> el </w:t>
            </w:r>
            <w:proofErr w:type="spellStart"/>
            <w:r w:rsidRPr="00582E6F">
              <w:t>uso</w:t>
            </w:r>
            <w:proofErr w:type="spellEnd"/>
            <w:r w:rsidRPr="00582E6F">
              <w:t xml:space="preserve"> </w:t>
            </w:r>
            <w:proofErr w:type="spellStart"/>
            <w:r w:rsidRPr="00582E6F">
              <w:t>seguro</w:t>
            </w:r>
            <w:proofErr w:type="spellEnd"/>
            <w:r w:rsidRPr="00582E6F">
              <w:t xml:space="preserve"> para los </w:t>
            </w:r>
            <w:proofErr w:type="spellStart"/>
            <w:r w:rsidRPr="00582E6F">
              <w:t>propósitos</w:t>
            </w:r>
            <w:proofErr w:type="spellEnd"/>
            <w:r w:rsidRPr="00582E6F">
              <w:t xml:space="preserve"> </w:t>
            </w:r>
            <w:proofErr w:type="spellStart"/>
            <w:r w:rsidRPr="00582E6F">
              <w:t>actuales</w:t>
            </w:r>
            <w:proofErr w:type="spellEnd"/>
            <w:r w:rsidRPr="00582E6F">
              <w:t xml:space="preserve"> y para los </w:t>
            </w:r>
            <w:proofErr w:type="spellStart"/>
            <w:r w:rsidRPr="00582E6F">
              <w:t>potenciales</w:t>
            </w:r>
            <w:proofErr w:type="spellEnd"/>
            <w:r w:rsidRPr="00582E6F">
              <w:t xml:space="preserve"> a </w:t>
            </w:r>
            <w:proofErr w:type="spellStart"/>
            <w:r w:rsidRPr="00582E6F">
              <w:t>futuro</w:t>
            </w:r>
            <w:proofErr w:type="spellEnd"/>
            <w:r w:rsidRPr="00582E6F">
              <w:t xml:space="preserve"> que </w:t>
            </w:r>
            <w:proofErr w:type="spellStart"/>
            <w:r w:rsidRPr="00582E6F">
              <w:t>hayan</w:t>
            </w:r>
            <w:proofErr w:type="spellEnd"/>
            <w:r w:rsidRPr="00582E6F">
              <w:t xml:space="preserve"> </w:t>
            </w:r>
            <w:proofErr w:type="spellStart"/>
            <w:r w:rsidRPr="00582E6F">
              <w:t>sido</w:t>
            </w:r>
            <w:proofErr w:type="spellEnd"/>
            <w:r w:rsidRPr="00582E6F">
              <w:t xml:space="preserve"> </w:t>
            </w:r>
            <w:proofErr w:type="spellStart"/>
            <w:r w:rsidRPr="00582E6F">
              <w:t>identificados</w:t>
            </w:r>
            <w:proofErr w:type="spellEnd"/>
            <w:r w:rsidRPr="00582E6F">
              <w:t xml:space="preserve"> </w:t>
            </w:r>
            <w:proofErr w:type="spellStart"/>
            <w:r w:rsidRPr="00582E6F">
              <w:t>en</w:t>
            </w:r>
            <w:proofErr w:type="spellEnd"/>
            <w:r w:rsidRPr="00582E6F">
              <w:t xml:space="preserve"> </w:t>
            </w:r>
            <w:proofErr w:type="spellStart"/>
            <w:r w:rsidRPr="004F1648">
              <w:rPr>
                <w:rStyle w:val="DefinedTermChar"/>
                <w:rFonts w:eastAsiaTheme="minorHAnsi"/>
              </w:rPr>
              <w:t>colaboración</w:t>
            </w:r>
            <w:proofErr w:type="spellEnd"/>
            <w:r w:rsidRPr="00582E6F">
              <w:t xml:space="preserve"> con </w:t>
            </w:r>
            <w:proofErr w:type="spellStart"/>
            <w:r w:rsidRPr="004F1648">
              <w:t>actores</w:t>
            </w:r>
            <w:proofErr w:type="spellEnd"/>
            <w:r w:rsidRPr="00582E6F">
              <w:t xml:space="preserve"> </w:t>
            </w:r>
            <w:proofErr w:type="spellStart"/>
            <w:r w:rsidR="00B5340F" w:rsidRPr="00582E6F">
              <w:t>relevantes</w:t>
            </w:r>
            <w:proofErr w:type="spellEnd"/>
            <w:r w:rsidRPr="00582E6F">
              <w:t xml:space="preserve"> (</w:t>
            </w:r>
            <w:proofErr w:type="spellStart"/>
            <w:r w:rsidRPr="00582E6F">
              <w:t>ver</w:t>
            </w:r>
            <w:proofErr w:type="spellEnd"/>
            <w:r w:rsidRPr="00582E6F">
              <w:t xml:space="preserve"> </w:t>
            </w:r>
            <w:proofErr w:type="spellStart"/>
            <w:r w:rsidRPr="00582E6F">
              <w:t>requisito</w:t>
            </w:r>
            <w:proofErr w:type="spellEnd"/>
            <w:r w:rsidRPr="00582E6F">
              <w:t xml:space="preserve"> 4.2.1.2). </w:t>
            </w:r>
            <w:proofErr w:type="spellStart"/>
            <w:r w:rsidRPr="00582E6F">
              <w:t>En</w:t>
            </w:r>
            <w:proofErr w:type="spellEnd"/>
            <w:r w:rsidRPr="00582E6F">
              <w:t xml:space="preserve"> particular,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demostrar</w:t>
            </w:r>
            <w:proofErr w:type="spellEnd"/>
            <w:r w:rsidRPr="00582E6F">
              <w:t xml:space="preserve"> que los </w:t>
            </w:r>
            <w:proofErr w:type="spellStart"/>
            <w:r w:rsidRPr="00582E6F">
              <w:t>contaminantes</w:t>
            </w:r>
            <w:proofErr w:type="spellEnd"/>
            <w:r w:rsidRPr="00582E6F">
              <w:t xml:space="preserve"> que son </w:t>
            </w:r>
            <w:proofErr w:type="spellStart"/>
            <w:r w:rsidRPr="00582E6F">
              <w:t>medidos</w:t>
            </w:r>
            <w:proofErr w:type="spellEnd"/>
            <w:r w:rsidRPr="00582E6F">
              <w:t xml:space="preserve"> </w:t>
            </w:r>
            <w:proofErr w:type="spellStart"/>
            <w:r w:rsidRPr="00582E6F">
              <w:t>en</w:t>
            </w:r>
            <w:proofErr w:type="spellEnd"/>
            <w:r w:rsidRPr="00582E6F">
              <w:t xml:space="preserve"> los </w:t>
            </w:r>
            <w:r w:rsidRPr="004F1648">
              <w:rPr>
                <w:rStyle w:val="DefinedTermChar"/>
                <w:rFonts w:eastAsiaTheme="minorHAnsi"/>
              </w:rPr>
              <w:t xml:space="preserve">puntos de </w:t>
            </w:r>
            <w:proofErr w:type="spellStart"/>
            <w:r w:rsidRPr="004F1648">
              <w:rPr>
                <w:rStyle w:val="DefinedTermChar"/>
                <w:rFonts w:eastAsiaTheme="minorHAnsi"/>
              </w:rPr>
              <w:t>cumplimiento</w:t>
            </w:r>
            <w:proofErr w:type="spellEnd"/>
            <w:r w:rsidRPr="00582E6F">
              <w:t xml:space="preserve">: </w:t>
            </w:r>
          </w:p>
          <w:p w14:paraId="08188B36" w14:textId="3C622457" w:rsidR="009903DE" w:rsidRPr="00582E6F" w:rsidRDefault="009903DE" w:rsidP="00CD5165">
            <w:pPr>
              <w:pStyle w:val="ListPara1aTable"/>
              <w:numPr>
                <w:ilvl w:val="0"/>
                <w:numId w:val="155"/>
              </w:numPr>
            </w:pPr>
            <w:r w:rsidRPr="00582E6F">
              <w:t xml:space="preserve">Se </w:t>
            </w:r>
            <w:proofErr w:type="spellStart"/>
            <w:r w:rsidRPr="00582E6F">
              <w:t>mantienen</w:t>
            </w:r>
            <w:proofErr w:type="spellEnd"/>
            <w:r w:rsidRPr="00582E6F">
              <w:t xml:space="preserve"> </w:t>
            </w:r>
            <w:proofErr w:type="spellStart"/>
            <w:r w:rsidRPr="00582E6F">
              <w:t>en</w:t>
            </w:r>
            <w:proofErr w:type="spellEnd"/>
            <w:r w:rsidRPr="00582E6F">
              <w:t xml:space="preserve"> los </w:t>
            </w:r>
            <w:proofErr w:type="spellStart"/>
            <w:r w:rsidRPr="00582E6F">
              <w:t>niveles</w:t>
            </w:r>
            <w:proofErr w:type="spellEnd"/>
            <w:r w:rsidRPr="00582E6F">
              <w:t xml:space="preserve"> de los </w:t>
            </w:r>
            <w:proofErr w:type="spellStart"/>
            <w:r w:rsidRPr="00582E6F">
              <w:t>datos</w:t>
            </w:r>
            <w:proofErr w:type="spellEnd"/>
            <w:r w:rsidRPr="00582E6F">
              <w:t xml:space="preserve"> de </w:t>
            </w:r>
            <w:proofErr w:type="spellStart"/>
            <w:r w:rsidRPr="00D02004">
              <w:rPr>
                <w:rStyle w:val="DefinedTermChar"/>
                <w:rFonts w:eastAsiaTheme="majorEastAsia"/>
              </w:rPr>
              <w:t>línea</w:t>
            </w:r>
            <w:proofErr w:type="spellEnd"/>
            <w:r w:rsidRPr="00D02004">
              <w:rPr>
                <w:rStyle w:val="DefinedTermChar"/>
                <w:rFonts w:eastAsiaTheme="majorEastAsia"/>
              </w:rPr>
              <w:t xml:space="preserve"> de base</w:t>
            </w:r>
            <w:r w:rsidRPr="00582E6F">
              <w:t xml:space="preserve"> o </w:t>
            </w:r>
            <w:r w:rsidR="004F1648" w:rsidRPr="00D02004">
              <w:rPr>
                <w:rStyle w:val="DefinedTermChar"/>
                <w:rFonts w:eastAsiaTheme="majorEastAsia"/>
              </w:rPr>
              <w:t>antecedents</w:t>
            </w:r>
            <w:r w:rsidR="004F1648">
              <w:t xml:space="preserve"> de </w:t>
            </w:r>
            <w:proofErr w:type="spellStart"/>
            <w:r w:rsidR="004F1648">
              <w:t>calidad</w:t>
            </w:r>
            <w:proofErr w:type="spellEnd"/>
            <w:r w:rsidR="004F1648">
              <w:t xml:space="preserve"> del </w:t>
            </w:r>
            <w:proofErr w:type="spellStart"/>
            <w:r w:rsidR="004F1648">
              <w:t>agua</w:t>
            </w:r>
            <w:proofErr w:type="spellEnd"/>
            <w:r w:rsidRPr="00582E6F">
              <w:t>; o</w:t>
            </w:r>
          </w:p>
          <w:p w14:paraId="30A147FF" w14:textId="0C3A1CA2" w:rsidR="009903DE" w:rsidRPr="00582E6F" w:rsidRDefault="009903DE" w:rsidP="00D02004">
            <w:pPr>
              <w:pStyle w:val="ListPara1aTable"/>
              <w:rPr>
                <w:bCs/>
              </w:rPr>
            </w:pPr>
            <w:r w:rsidRPr="00582E6F">
              <w:t xml:space="preserve">Se </w:t>
            </w:r>
            <w:proofErr w:type="spellStart"/>
            <w:r w:rsidRPr="00582E6F">
              <w:t>mantienen</w:t>
            </w:r>
            <w:proofErr w:type="spellEnd"/>
            <w:r w:rsidRPr="00582E6F">
              <w:t xml:space="preserve"> </w:t>
            </w:r>
            <w:proofErr w:type="spellStart"/>
            <w:r w:rsidRPr="00582E6F">
              <w:t>en</w:t>
            </w:r>
            <w:proofErr w:type="spellEnd"/>
            <w:r w:rsidRPr="00582E6F">
              <w:t xml:space="preserve"> </w:t>
            </w:r>
            <w:proofErr w:type="spellStart"/>
            <w:r w:rsidRPr="00582E6F">
              <w:t>niveles</w:t>
            </w:r>
            <w:proofErr w:type="spellEnd"/>
            <w:r w:rsidRPr="00582E6F">
              <w:t xml:space="preserve"> que </w:t>
            </w:r>
            <w:proofErr w:type="spellStart"/>
            <w:r w:rsidRPr="00582E6F">
              <w:t>protejan</w:t>
            </w:r>
            <w:proofErr w:type="spellEnd"/>
            <w:r w:rsidRPr="00582E6F">
              <w:t xml:space="preserve"> los </w:t>
            </w:r>
            <w:proofErr w:type="spellStart"/>
            <w:r w:rsidRPr="00582E6F">
              <w:t>usos</w:t>
            </w:r>
            <w:proofErr w:type="spellEnd"/>
            <w:r w:rsidRPr="00582E6F">
              <w:t xml:space="preserve"> </w:t>
            </w:r>
            <w:proofErr w:type="spellStart"/>
            <w:r w:rsidRPr="00582E6F">
              <w:t>identificados</w:t>
            </w:r>
            <w:proofErr w:type="spellEnd"/>
            <w:r w:rsidRPr="00582E6F">
              <w:t xml:space="preserve"> para </w:t>
            </w:r>
            <w:proofErr w:type="spellStart"/>
            <w:r w:rsidRPr="00582E6F">
              <w:t>esas</w:t>
            </w:r>
            <w:proofErr w:type="spellEnd"/>
            <w:r w:rsidRPr="00582E6F">
              <w:t xml:space="preserve"> </w:t>
            </w:r>
            <w:proofErr w:type="spellStart"/>
            <w:r w:rsidRPr="00582E6F">
              <w:t>aguas</w:t>
            </w:r>
            <w:proofErr w:type="spellEnd"/>
            <w:r w:rsidRPr="00582E6F">
              <w:t xml:space="preserve"> (</w:t>
            </w:r>
            <w:proofErr w:type="spellStart"/>
            <w:r w:rsidRPr="00582E6F">
              <w:t>véanse</w:t>
            </w:r>
            <w:proofErr w:type="spellEnd"/>
            <w:r w:rsidRPr="00582E6F">
              <w:t xml:space="preserve"> </w:t>
            </w:r>
            <w:proofErr w:type="spellStart"/>
            <w:r w:rsidRPr="00582E6F">
              <w:t>tablas</w:t>
            </w:r>
            <w:proofErr w:type="spellEnd"/>
            <w:r w:rsidRPr="00582E6F">
              <w:t xml:space="preserve"> 4.2. “a”, a la 4.2 “h” de los </w:t>
            </w:r>
            <w:proofErr w:type="spellStart"/>
            <w:r w:rsidRPr="004F1648">
              <w:rPr>
                <w:rStyle w:val="DefinedTermChar"/>
                <w:rFonts w:eastAsiaTheme="majorEastAsia"/>
              </w:rPr>
              <w:t>Criterios</w:t>
            </w:r>
            <w:proofErr w:type="spellEnd"/>
            <w:r w:rsidRPr="004F1648">
              <w:rPr>
                <w:rStyle w:val="DefinedTermChar"/>
                <w:rFonts w:eastAsiaTheme="majorEastAsia"/>
              </w:rPr>
              <w:t xml:space="preserve"> de IRMA de la </w:t>
            </w:r>
            <w:proofErr w:type="spellStart"/>
            <w:r w:rsidRPr="004F1648">
              <w:rPr>
                <w:rStyle w:val="DefinedTermChar"/>
                <w:rFonts w:eastAsiaTheme="majorEastAsia"/>
              </w:rPr>
              <w:t>calidad</w:t>
            </w:r>
            <w:proofErr w:type="spellEnd"/>
            <w:r w:rsidRPr="004F1648">
              <w:rPr>
                <w:rStyle w:val="DefinedTermChar"/>
                <w:rFonts w:eastAsiaTheme="majorEastAsia"/>
              </w:rPr>
              <w:t xml:space="preserve"> del </w:t>
            </w:r>
            <w:proofErr w:type="spellStart"/>
            <w:r w:rsidRPr="004F1648">
              <w:rPr>
                <w:rStyle w:val="DefinedTermChar"/>
                <w:rFonts w:eastAsiaTheme="majorEastAsia"/>
              </w:rPr>
              <w:t>agua</w:t>
            </w:r>
            <w:proofErr w:type="spellEnd"/>
            <w:r w:rsidRPr="00582E6F">
              <w:t xml:space="preserve"> por </w:t>
            </w:r>
            <w:proofErr w:type="spellStart"/>
            <w:r w:rsidRPr="00582E6F">
              <w:t>uso</w:t>
            </w:r>
            <w:proofErr w:type="spellEnd"/>
            <w:r w:rsidRPr="00582E6F">
              <w:t xml:space="preserve"> final, que </w:t>
            </w:r>
            <w:proofErr w:type="spellStart"/>
            <w:r w:rsidRPr="00582E6F">
              <w:t>corresponden</w:t>
            </w:r>
            <w:proofErr w:type="spellEnd"/>
            <w:r w:rsidRPr="00582E6F">
              <w:t xml:space="preserve"> a los </w:t>
            </w:r>
            <w:proofErr w:type="spellStart"/>
            <w:r w:rsidRPr="00582E6F">
              <w:t>usos</w:t>
            </w:r>
            <w:proofErr w:type="spellEnd"/>
            <w:r w:rsidRPr="00582E6F">
              <w:t xml:space="preserve"> finales </w:t>
            </w:r>
            <w:proofErr w:type="spellStart"/>
            <w:r w:rsidRPr="00582E6F">
              <w:t>particulares</w:t>
            </w:r>
            <w:proofErr w:type="spellEnd"/>
            <w:r w:rsidRPr="00582E6F">
              <w:t>).</w:t>
            </w:r>
          </w:p>
          <w:p w14:paraId="21229F82" w14:textId="77777777" w:rsidR="009903DE" w:rsidRDefault="009903DE" w:rsidP="009B0C9B">
            <w:pPr>
              <w:pStyle w:val="NumberedRequirementsSub"/>
            </w:pPr>
            <w:r w:rsidRPr="00582E6F">
              <w:t xml:space="preserve">4.2.3.4.  A </w:t>
            </w:r>
            <w:proofErr w:type="spellStart"/>
            <w:r w:rsidR="004F1648" w:rsidRPr="004F1648">
              <w:t>menos</w:t>
            </w:r>
            <w:proofErr w:type="spellEnd"/>
            <w:r w:rsidR="004F1648" w:rsidRPr="004F1648">
              <w:t xml:space="preserve"> que </w:t>
            </w:r>
            <w:proofErr w:type="spellStart"/>
            <w:r w:rsidR="004F1648" w:rsidRPr="004F1648">
              <w:t>sea</w:t>
            </w:r>
            <w:proofErr w:type="spellEnd"/>
            <w:r w:rsidR="004F1648" w:rsidRPr="004F1648">
              <w:t xml:space="preserve"> </w:t>
            </w:r>
            <w:proofErr w:type="spellStart"/>
            <w:r w:rsidR="004F1648" w:rsidRPr="004F1648">
              <w:t>acordado</w:t>
            </w:r>
            <w:proofErr w:type="spellEnd"/>
            <w:r w:rsidR="004F1648" w:rsidRPr="004F1648">
              <w:t xml:space="preserve"> por los </w:t>
            </w:r>
            <w:proofErr w:type="spellStart"/>
            <w:r w:rsidR="004F1648" w:rsidRPr="004F1648">
              <w:t>actores</w:t>
            </w:r>
            <w:proofErr w:type="spellEnd"/>
            <w:r w:rsidR="004F1648" w:rsidRPr="004F1648">
              <w:t xml:space="preserve"> </w:t>
            </w:r>
            <w:proofErr w:type="spellStart"/>
            <w:r w:rsidR="004F1648" w:rsidRPr="004F1648">
              <w:t>potencialmente</w:t>
            </w:r>
            <w:proofErr w:type="spellEnd"/>
            <w:r w:rsidR="004F1648" w:rsidRPr="004F1648">
              <w:t xml:space="preserve"> </w:t>
            </w:r>
            <w:proofErr w:type="spellStart"/>
            <w:r w:rsidR="004F1648" w:rsidRPr="004F1648">
              <w:t>afectados</w:t>
            </w:r>
            <w:proofErr w:type="spellEnd"/>
            <w:r w:rsidR="004F1648" w:rsidRPr="004F1648">
              <w:t xml:space="preserve">, los </w:t>
            </w:r>
            <w:proofErr w:type="spellStart"/>
            <w:r w:rsidR="004F1648" w:rsidRPr="004F1648">
              <w:t>recursos</w:t>
            </w:r>
            <w:proofErr w:type="spellEnd"/>
            <w:r w:rsidR="004F1648" w:rsidRPr="004F1648">
              <w:t xml:space="preserve"> </w:t>
            </w:r>
            <w:proofErr w:type="spellStart"/>
            <w:r w:rsidR="004F1648" w:rsidRPr="004F1648">
              <w:t>hídricos</w:t>
            </w:r>
            <w:proofErr w:type="spellEnd"/>
            <w:r w:rsidR="004F1648" w:rsidRPr="004F1648">
              <w:t xml:space="preserve"> </w:t>
            </w:r>
            <w:proofErr w:type="spellStart"/>
            <w:r w:rsidR="004F1648" w:rsidRPr="004F1648">
              <w:t>afectados</w:t>
            </w:r>
            <w:proofErr w:type="spellEnd"/>
            <w:r w:rsidR="004F1648" w:rsidRPr="004F1648">
              <w:t xml:space="preserve"> por </w:t>
            </w:r>
            <w:proofErr w:type="spellStart"/>
            <w:r w:rsidR="004F1648" w:rsidRPr="004F1648">
              <w:t>actividades</w:t>
            </w:r>
            <w:proofErr w:type="spellEnd"/>
            <w:r w:rsidR="004F1648" w:rsidRPr="004F1648">
              <w:t xml:space="preserve"> de la </w:t>
            </w:r>
            <w:proofErr w:type="spellStart"/>
            <w:r w:rsidR="004F1648" w:rsidRPr="004F1648">
              <w:rPr>
                <w:rStyle w:val="DefinedTermChar"/>
                <w:rFonts w:eastAsiaTheme="minorHAnsi"/>
              </w:rPr>
              <w:t>operación</w:t>
            </w:r>
            <w:proofErr w:type="spellEnd"/>
            <w:r w:rsidR="004F1648" w:rsidRPr="004F1648">
              <w:rPr>
                <w:rStyle w:val="DefinedTermChar"/>
                <w:rFonts w:eastAsiaTheme="minorHAnsi"/>
              </w:rPr>
              <w:t xml:space="preserve"> de </w:t>
            </w:r>
            <w:proofErr w:type="spellStart"/>
            <w:r w:rsidR="004F1648" w:rsidRPr="004F1648">
              <w:rPr>
                <w:rStyle w:val="DefinedTermChar"/>
                <w:rFonts w:eastAsiaTheme="minorHAnsi"/>
              </w:rPr>
              <w:t>procesamiento</w:t>
            </w:r>
            <w:proofErr w:type="spellEnd"/>
            <w:r w:rsidR="004F1648" w:rsidRPr="004F1648">
              <w:rPr>
                <w:rStyle w:val="DefinedTermChar"/>
                <w:rFonts w:eastAsiaTheme="minorHAnsi"/>
              </w:rPr>
              <w:t xml:space="preserve"> de </w:t>
            </w:r>
            <w:proofErr w:type="spellStart"/>
            <w:r w:rsidR="004F1648" w:rsidRPr="004F1648">
              <w:rPr>
                <w:rStyle w:val="DefinedTermChar"/>
                <w:rFonts w:eastAsiaTheme="minorHAnsi"/>
              </w:rPr>
              <w:t>minerales</w:t>
            </w:r>
            <w:proofErr w:type="spellEnd"/>
            <w:r w:rsidR="004F1648" w:rsidRPr="004F1648">
              <w:t xml:space="preserve"> </w:t>
            </w:r>
            <w:proofErr w:type="spellStart"/>
            <w:r w:rsidR="004F1648" w:rsidRPr="004F1648">
              <w:t>deberán</w:t>
            </w:r>
            <w:proofErr w:type="spellEnd"/>
            <w:r w:rsidR="004F1648" w:rsidRPr="004F1648">
              <w:t xml:space="preserve"> </w:t>
            </w:r>
            <w:proofErr w:type="spellStart"/>
            <w:r w:rsidR="004F1648" w:rsidRPr="004F1648">
              <w:t>mantenerse</w:t>
            </w:r>
            <w:proofErr w:type="spellEnd"/>
            <w:r w:rsidR="004F1648" w:rsidRPr="004F1648">
              <w:t xml:space="preserve"> </w:t>
            </w:r>
            <w:proofErr w:type="spellStart"/>
            <w:r w:rsidR="004F1648" w:rsidRPr="004F1648">
              <w:t>en</w:t>
            </w:r>
            <w:proofErr w:type="spellEnd"/>
            <w:r w:rsidR="004F1648" w:rsidRPr="004F1648">
              <w:t xml:space="preserve"> </w:t>
            </w:r>
            <w:proofErr w:type="spellStart"/>
            <w:r w:rsidR="004F1648" w:rsidRPr="004F1648">
              <w:t>cantidades</w:t>
            </w:r>
            <w:proofErr w:type="spellEnd"/>
            <w:r w:rsidR="004F1648" w:rsidRPr="004F1648">
              <w:t xml:space="preserve"> que </w:t>
            </w:r>
            <w:proofErr w:type="spellStart"/>
            <w:r w:rsidR="004F1648" w:rsidRPr="004F1648">
              <w:t>permitan</w:t>
            </w:r>
            <w:proofErr w:type="spellEnd"/>
            <w:r w:rsidR="004F1648" w:rsidRPr="004F1648">
              <w:t xml:space="preserve"> </w:t>
            </w:r>
            <w:proofErr w:type="spellStart"/>
            <w:r w:rsidR="004F1648" w:rsidRPr="004F1648">
              <w:t>su</w:t>
            </w:r>
            <w:proofErr w:type="spellEnd"/>
            <w:r w:rsidR="004F1648" w:rsidRPr="004F1648">
              <w:t xml:space="preserve"> </w:t>
            </w:r>
            <w:proofErr w:type="spellStart"/>
            <w:r w:rsidR="004F1648" w:rsidRPr="004F1648">
              <w:t>uso</w:t>
            </w:r>
            <w:proofErr w:type="spellEnd"/>
            <w:r w:rsidR="004F1648" w:rsidRPr="004F1648">
              <w:t xml:space="preserve"> continuo para los </w:t>
            </w:r>
            <w:proofErr w:type="spellStart"/>
            <w:r w:rsidR="004F1648" w:rsidRPr="004F1648">
              <w:t>propósitos</w:t>
            </w:r>
            <w:proofErr w:type="spellEnd"/>
            <w:r w:rsidR="004F1648" w:rsidRPr="004F1648">
              <w:t xml:space="preserve"> </w:t>
            </w:r>
            <w:proofErr w:type="spellStart"/>
            <w:r w:rsidR="004F1648" w:rsidRPr="004F1648">
              <w:t>actuales</w:t>
            </w:r>
            <w:proofErr w:type="spellEnd"/>
            <w:r w:rsidR="004F1648" w:rsidRPr="004F1648">
              <w:t xml:space="preserve"> y los </w:t>
            </w:r>
            <w:proofErr w:type="spellStart"/>
            <w:r w:rsidR="004F1648" w:rsidRPr="004F1648">
              <w:t>usos</w:t>
            </w:r>
            <w:proofErr w:type="spellEnd"/>
            <w:r w:rsidR="004F1648" w:rsidRPr="004F1648">
              <w:t xml:space="preserve"> </w:t>
            </w:r>
            <w:proofErr w:type="spellStart"/>
            <w:r w:rsidR="004F1648" w:rsidRPr="004F1648">
              <w:t>potenciales</w:t>
            </w:r>
            <w:proofErr w:type="spellEnd"/>
            <w:r w:rsidR="004F1648" w:rsidRPr="004F1648">
              <w:t xml:space="preserve"> a </w:t>
            </w:r>
            <w:proofErr w:type="spellStart"/>
            <w:r w:rsidR="004F1648" w:rsidRPr="004F1648">
              <w:t>futuro</w:t>
            </w:r>
            <w:proofErr w:type="spellEnd"/>
            <w:r w:rsidR="004F1648" w:rsidRPr="004F1648">
              <w:t xml:space="preserve"> que </w:t>
            </w:r>
            <w:proofErr w:type="spellStart"/>
            <w:r w:rsidR="004F1648" w:rsidRPr="004F1648">
              <w:t>hayan</w:t>
            </w:r>
            <w:proofErr w:type="spellEnd"/>
            <w:r w:rsidR="004F1648" w:rsidRPr="004F1648">
              <w:t xml:space="preserve"> </w:t>
            </w:r>
            <w:proofErr w:type="spellStart"/>
            <w:r w:rsidR="004F1648" w:rsidRPr="004F1648">
              <w:t>sido</w:t>
            </w:r>
            <w:proofErr w:type="spellEnd"/>
            <w:r w:rsidR="004F1648" w:rsidRPr="004F1648">
              <w:t xml:space="preserve"> </w:t>
            </w:r>
            <w:proofErr w:type="spellStart"/>
            <w:r w:rsidR="004F1648" w:rsidRPr="004F1648">
              <w:t>identificados</w:t>
            </w:r>
            <w:proofErr w:type="spellEnd"/>
            <w:r w:rsidR="004F1648" w:rsidRPr="004F1648">
              <w:t xml:space="preserve"> </w:t>
            </w:r>
            <w:proofErr w:type="spellStart"/>
            <w:r w:rsidR="004F1648" w:rsidRPr="004F1648">
              <w:t>en</w:t>
            </w:r>
            <w:proofErr w:type="spellEnd"/>
            <w:r w:rsidR="004F1648" w:rsidRPr="004F1648">
              <w:t xml:space="preserve"> </w:t>
            </w:r>
            <w:proofErr w:type="spellStart"/>
            <w:r w:rsidR="004F1648" w:rsidRPr="004F1648">
              <w:t>colaboración</w:t>
            </w:r>
            <w:proofErr w:type="spellEnd"/>
            <w:r w:rsidR="004F1648" w:rsidRPr="004F1648">
              <w:t xml:space="preserve"> con los </w:t>
            </w:r>
            <w:proofErr w:type="spellStart"/>
            <w:r w:rsidR="004F1648" w:rsidRPr="004F1648">
              <w:rPr>
                <w:rStyle w:val="DefinedTermChar"/>
                <w:rFonts w:eastAsiaTheme="minorHAnsi"/>
              </w:rPr>
              <w:t>actores</w:t>
            </w:r>
            <w:proofErr w:type="spellEnd"/>
            <w:r w:rsidR="004F1648" w:rsidRPr="004F1648">
              <w:rPr>
                <w:rStyle w:val="DefinedTermChar"/>
                <w:rFonts w:eastAsiaTheme="minorHAnsi"/>
              </w:rPr>
              <w:t xml:space="preserve"> </w:t>
            </w:r>
            <w:proofErr w:type="spellStart"/>
            <w:r w:rsidR="004F1648" w:rsidRPr="004F1648">
              <w:rPr>
                <w:rStyle w:val="DefinedTermChar"/>
                <w:rFonts w:eastAsiaTheme="minorHAnsi"/>
              </w:rPr>
              <w:t>sociales</w:t>
            </w:r>
            <w:proofErr w:type="spellEnd"/>
            <w:r w:rsidR="004F1648" w:rsidRPr="004F1648">
              <w:t xml:space="preserve"> </w:t>
            </w:r>
            <w:proofErr w:type="spellStart"/>
            <w:r w:rsidR="004F1648" w:rsidRPr="004F1648">
              <w:t>releventes</w:t>
            </w:r>
            <w:proofErr w:type="spellEnd"/>
            <w:r w:rsidR="004F1648" w:rsidRPr="004F1648">
              <w:t xml:space="preserve">. (Ver el </w:t>
            </w:r>
            <w:proofErr w:type="spellStart"/>
            <w:r w:rsidR="004F1648" w:rsidRPr="004F1648">
              <w:t>requisito</w:t>
            </w:r>
            <w:proofErr w:type="spellEnd"/>
            <w:r w:rsidR="004F1648" w:rsidRPr="004F1648">
              <w:t xml:space="preserve"> 4.2.1.2).</w:t>
            </w:r>
          </w:p>
          <w:p w14:paraId="0E39E5F7" w14:textId="6D580E5E" w:rsidR="00AA7176" w:rsidRPr="00582E6F" w:rsidRDefault="00AA7176" w:rsidP="00AA7176">
            <w:pPr>
              <w:pStyle w:val="NOTEinChapter"/>
            </w:pPr>
            <w:r w:rsidRPr="00AA7176">
              <w:rPr>
                <w:b/>
                <w:bCs/>
                <w:color w:val="FF40FF"/>
              </w:rPr>
              <w:t>NOTA:</w:t>
            </w:r>
            <w:r w:rsidRPr="00AA7176">
              <w:rPr>
                <w:color w:val="FF40FF"/>
              </w:rPr>
              <w:t xml:space="preserve">  </w:t>
            </w:r>
            <w:r w:rsidRPr="00AA7176">
              <w:t xml:space="preserve">Han </w:t>
            </w:r>
            <w:proofErr w:type="spellStart"/>
            <w:r w:rsidRPr="00AA7176">
              <w:t>agregado</w:t>
            </w:r>
            <w:proofErr w:type="spellEnd"/>
            <w:r w:rsidRPr="00AA7176">
              <w:t xml:space="preserve"> una </w:t>
            </w:r>
            <w:proofErr w:type="spellStart"/>
            <w:r w:rsidRPr="00AA7176">
              <w:t>referencia</w:t>
            </w:r>
            <w:proofErr w:type="spellEnd"/>
            <w:r w:rsidRPr="00AA7176">
              <w:t xml:space="preserve"> a los </w:t>
            </w:r>
            <w:proofErr w:type="spellStart"/>
            <w:r w:rsidRPr="00AA7176">
              <w:t>caudales</w:t>
            </w:r>
            <w:proofErr w:type="spellEnd"/>
            <w:r w:rsidRPr="00AA7176">
              <w:t xml:space="preserve"> </w:t>
            </w:r>
            <w:proofErr w:type="spellStart"/>
            <w:r w:rsidRPr="00AA7176">
              <w:t>ambientales</w:t>
            </w:r>
            <w:proofErr w:type="spellEnd"/>
            <w:r w:rsidRPr="00AA7176">
              <w:t xml:space="preserve"> </w:t>
            </w:r>
            <w:proofErr w:type="spellStart"/>
            <w:r w:rsidRPr="00AA7176">
              <w:t>definidos</w:t>
            </w:r>
            <w:proofErr w:type="spellEnd"/>
            <w:r w:rsidRPr="00AA7176">
              <w:t xml:space="preserve"> por la UICN </w:t>
            </w:r>
            <w:proofErr w:type="spellStart"/>
            <w:r w:rsidRPr="00AA7176">
              <w:t>como</w:t>
            </w:r>
            <w:proofErr w:type="spellEnd"/>
            <w:r w:rsidRPr="00AA7176">
              <w:t xml:space="preserve"> “el </w:t>
            </w:r>
            <w:proofErr w:type="spellStart"/>
            <w:r w:rsidRPr="00AA7176">
              <w:t>agua</w:t>
            </w:r>
            <w:proofErr w:type="spellEnd"/>
            <w:r w:rsidRPr="00AA7176">
              <w:t xml:space="preserve"> </w:t>
            </w:r>
            <w:proofErr w:type="spellStart"/>
            <w:r w:rsidRPr="00AA7176">
              <w:t>proporcionada</w:t>
            </w:r>
            <w:proofErr w:type="spellEnd"/>
            <w:r w:rsidRPr="00AA7176">
              <w:t xml:space="preserve"> dentro de un </w:t>
            </w:r>
            <w:proofErr w:type="spellStart"/>
            <w:r w:rsidRPr="00AA7176">
              <w:t>río</w:t>
            </w:r>
            <w:proofErr w:type="spellEnd"/>
            <w:r w:rsidRPr="00AA7176">
              <w:t xml:space="preserve">, </w:t>
            </w:r>
            <w:proofErr w:type="spellStart"/>
            <w:r w:rsidRPr="00AA7176">
              <w:t>humedal</w:t>
            </w:r>
            <w:proofErr w:type="spellEnd"/>
            <w:r w:rsidRPr="00AA7176">
              <w:t xml:space="preserve"> o zona </w:t>
            </w:r>
            <w:proofErr w:type="spellStart"/>
            <w:r w:rsidRPr="00AA7176">
              <w:t>costera</w:t>
            </w:r>
            <w:proofErr w:type="spellEnd"/>
            <w:r w:rsidRPr="00AA7176">
              <w:t xml:space="preserve"> para </w:t>
            </w:r>
            <w:proofErr w:type="spellStart"/>
            <w:r w:rsidRPr="00AA7176">
              <w:t>mantener</w:t>
            </w:r>
            <w:proofErr w:type="spellEnd"/>
            <w:r w:rsidRPr="00AA7176">
              <w:t xml:space="preserve"> los </w:t>
            </w:r>
            <w:proofErr w:type="spellStart"/>
            <w:r w:rsidRPr="00AA7176">
              <w:t>ecosistemas</w:t>
            </w:r>
            <w:proofErr w:type="spellEnd"/>
            <w:r w:rsidRPr="00AA7176">
              <w:t xml:space="preserve"> y sus </w:t>
            </w:r>
            <w:proofErr w:type="spellStart"/>
            <w:r w:rsidRPr="00AA7176">
              <w:t>beneficios</w:t>
            </w:r>
            <w:proofErr w:type="spellEnd"/>
            <w:r w:rsidRPr="00AA7176">
              <w:t xml:space="preserve"> </w:t>
            </w:r>
            <w:proofErr w:type="spellStart"/>
            <w:r w:rsidRPr="00AA7176">
              <w:t>donde</w:t>
            </w:r>
            <w:proofErr w:type="spellEnd"/>
            <w:r w:rsidRPr="00AA7176">
              <w:t xml:space="preserve"> hay </w:t>
            </w:r>
            <w:proofErr w:type="spellStart"/>
            <w:r w:rsidRPr="00AA7176">
              <w:t>usos</w:t>
            </w:r>
            <w:proofErr w:type="spellEnd"/>
            <w:r w:rsidRPr="00AA7176">
              <w:t xml:space="preserve"> del </w:t>
            </w:r>
            <w:proofErr w:type="spellStart"/>
            <w:r w:rsidRPr="00AA7176">
              <w:t>agua</w:t>
            </w:r>
            <w:proofErr w:type="spellEnd"/>
            <w:r w:rsidRPr="00AA7176">
              <w:t xml:space="preserve"> </w:t>
            </w:r>
            <w:proofErr w:type="spellStart"/>
            <w:r w:rsidRPr="00AA7176">
              <w:t>en</w:t>
            </w:r>
            <w:proofErr w:type="spellEnd"/>
            <w:r w:rsidRPr="00AA7176">
              <w:t xml:space="preserve"> </w:t>
            </w:r>
            <w:proofErr w:type="spellStart"/>
            <w:r w:rsidRPr="00AA7176">
              <w:t>competencia</w:t>
            </w:r>
            <w:proofErr w:type="spellEnd"/>
            <w:r w:rsidRPr="00AA7176">
              <w:t xml:space="preserve"> y </w:t>
            </w:r>
            <w:proofErr w:type="spellStart"/>
            <w:r w:rsidRPr="00AA7176">
              <w:t>donde</w:t>
            </w:r>
            <w:proofErr w:type="spellEnd"/>
            <w:r w:rsidRPr="00AA7176">
              <w:t xml:space="preserve"> los </w:t>
            </w:r>
            <w:proofErr w:type="spellStart"/>
            <w:r w:rsidRPr="00AA7176">
              <w:t>caudales</w:t>
            </w:r>
            <w:proofErr w:type="spellEnd"/>
            <w:r w:rsidRPr="00AA7176">
              <w:t xml:space="preserve"> </w:t>
            </w:r>
            <w:proofErr w:type="spellStart"/>
            <w:r w:rsidRPr="00AA7176">
              <w:t>están</w:t>
            </w:r>
            <w:proofErr w:type="spellEnd"/>
            <w:r w:rsidRPr="00AA7176">
              <w:t xml:space="preserve"> </w:t>
            </w:r>
            <w:proofErr w:type="spellStart"/>
            <w:r w:rsidRPr="00AA7176">
              <w:t>regulados</w:t>
            </w:r>
            <w:proofErr w:type="spellEnd"/>
            <w:r w:rsidRPr="00AA7176">
              <w:t xml:space="preserve">” (https://www.iucn.org/downloads/water_briefing_eflows.pdf). </w:t>
            </w:r>
            <w:proofErr w:type="spellStart"/>
            <w:r w:rsidRPr="00AA7176">
              <w:t>Esto</w:t>
            </w:r>
            <w:proofErr w:type="spellEnd"/>
            <w:r w:rsidRPr="00AA7176">
              <w:t xml:space="preserve"> </w:t>
            </w:r>
            <w:proofErr w:type="spellStart"/>
            <w:r w:rsidRPr="00AA7176">
              <w:t>refleja</w:t>
            </w:r>
            <w:proofErr w:type="spellEnd"/>
            <w:r w:rsidRPr="00AA7176">
              <w:t xml:space="preserve"> la </w:t>
            </w:r>
            <w:proofErr w:type="spellStart"/>
            <w:r w:rsidRPr="00AA7176">
              <w:t>necesidad</w:t>
            </w:r>
            <w:proofErr w:type="spellEnd"/>
            <w:r w:rsidRPr="00AA7176">
              <w:t xml:space="preserve"> de </w:t>
            </w:r>
            <w:proofErr w:type="spellStart"/>
            <w:r w:rsidRPr="00AA7176">
              <w:t>proteger</w:t>
            </w:r>
            <w:proofErr w:type="spellEnd"/>
            <w:r w:rsidRPr="00AA7176">
              <w:t xml:space="preserve"> los </w:t>
            </w:r>
            <w:proofErr w:type="spellStart"/>
            <w:r w:rsidRPr="00AA7176">
              <w:t>ecosistemas</w:t>
            </w:r>
            <w:proofErr w:type="spellEnd"/>
            <w:r w:rsidRPr="00AA7176">
              <w:t xml:space="preserve"> y los </w:t>
            </w:r>
            <w:proofErr w:type="spellStart"/>
            <w:r w:rsidRPr="00AA7176">
              <w:t>beneficios</w:t>
            </w:r>
            <w:proofErr w:type="spellEnd"/>
            <w:r w:rsidRPr="00AA7176">
              <w:t xml:space="preserve"> </w:t>
            </w:r>
            <w:proofErr w:type="spellStart"/>
            <w:r w:rsidRPr="00AA7176">
              <w:t>asociados</w:t>
            </w:r>
            <w:proofErr w:type="spellEnd"/>
            <w:r w:rsidRPr="00AA7176">
              <w:t xml:space="preserve">, lo que </w:t>
            </w:r>
            <w:proofErr w:type="spellStart"/>
            <w:r w:rsidRPr="00AA7176">
              <w:t>puede</w:t>
            </w:r>
            <w:proofErr w:type="spellEnd"/>
            <w:r w:rsidRPr="00AA7176">
              <w:t xml:space="preserve"> no </w:t>
            </w:r>
            <w:proofErr w:type="spellStart"/>
            <w:r w:rsidRPr="00AA7176">
              <w:t>lograrse</w:t>
            </w:r>
            <w:proofErr w:type="spellEnd"/>
            <w:r w:rsidRPr="00AA7176">
              <w:t xml:space="preserve"> </w:t>
            </w:r>
            <w:proofErr w:type="spellStart"/>
            <w:r w:rsidRPr="00AA7176">
              <w:t>si</w:t>
            </w:r>
            <w:proofErr w:type="spellEnd"/>
            <w:r w:rsidRPr="00AA7176">
              <w:t xml:space="preserve"> solo se </w:t>
            </w:r>
            <w:proofErr w:type="spellStart"/>
            <w:r w:rsidRPr="00AA7176">
              <w:t>considera</w:t>
            </w:r>
            <w:proofErr w:type="spellEnd"/>
            <w:r w:rsidRPr="00AA7176">
              <w:t xml:space="preserve"> el </w:t>
            </w:r>
            <w:proofErr w:type="spellStart"/>
            <w:r w:rsidRPr="00AA7176">
              <w:t>mantenimiento</w:t>
            </w:r>
            <w:proofErr w:type="spellEnd"/>
            <w:r w:rsidRPr="00AA7176">
              <w:t xml:space="preserve"> de los </w:t>
            </w:r>
            <w:proofErr w:type="spellStart"/>
            <w:r w:rsidRPr="00AA7176">
              <w:t>usos</w:t>
            </w:r>
            <w:proofErr w:type="spellEnd"/>
            <w:r w:rsidRPr="00AA7176">
              <w:t xml:space="preserve"> del </w:t>
            </w:r>
            <w:proofErr w:type="spellStart"/>
            <w:r w:rsidRPr="00AA7176">
              <w:t>agua</w:t>
            </w:r>
            <w:proofErr w:type="spellEnd"/>
            <w:r w:rsidRPr="00AA7176">
              <w:t xml:space="preserve"> </w:t>
            </w:r>
            <w:proofErr w:type="spellStart"/>
            <w:r w:rsidRPr="00AA7176">
              <w:t>aguas</w:t>
            </w:r>
            <w:proofErr w:type="spellEnd"/>
            <w:r w:rsidRPr="00AA7176">
              <w:t xml:space="preserve"> </w:t>
            </w:r>
            <w:proofErr w:type="spellStart"/>
            <w:r w:rsidRPr="00AA7176">
              <w:t>abajo</w:t>
            </w:r>
            <w:proofErr w:type="spellEnd"/>
            <w:r w:rsidRPr="00AA7176">
              <w:t xml:space="preserve"> (por </w:t>
            </w:r>
            <w:proofErr w:type="spellStart"/>
            <w:r w:rsidRPr="00AA7176">
              <w:t>ejemplo</w:t>
            </w:r>
            <w:proofErr w:type="spellEnd"/>
            <w:r w:rsidRPr="00AA7176">
              <w:t xml:space="preserve">, la </w:t>
            </w:r>
            <w:proofErr w:type="spellStart"/>
            <w:r w:rsidRPr="00AA7176">
              <w:t>compañía</w:t>
            </w:r>
            <w:proofErr w:type="spellEnd"/>
            <w:r w:rsidRPr="00AA7176">
              <w:t xml:space="preserve"> </w:t>
            </w:r>
            <w:proofErr w:type="spellStart"/>
            <w:r w:rsidRPr="00AA7176">
              <w:t>puede</w:t>
            </w:r>
            <w:proofErr w:type="spellEnd"/>
            <w:r w:rsidRPr="00AA7176">
              <w:t xml:space="preserve"> </w:t>
            </w:r>
            <w:proofErr w:type="spellStart"/>
            <w:r w:rsidRPr="00AA7176">
              <w:t>reducir</w:t>
            </w:r>
            <w:proofErr w:type="spellEnd"/>
            <w:r w:rsidRPr="00AA7176">
              <w:t xml:space="preserve"> el </w:t>
            </w:r>
            <w:proofErr w:type="spellStart"/>
            <w:r w:rsidRPr="00AA7176">
              <w:t>flujo</w:t>
            </w:r>
            <w:proofErr w:type="spellEnd"/>
            <w:r w:rsidRPr="00AA7176">
              <w:t xml:space="preserve"> por </w:t>
            </w:r>
            <w:proofErr w:type="spellStart"/>
            <w:r w:rsidRPr="00AA7176">
              <w:t>extracción</w:t>
            </w:r>
            <w:proofErr w:type="spellEnd"/>
            <w:r w:rsidRPr="00AA7176">
              <w:t xml:space="preserve"> a un </w:t>
            </w:r>
            <w:proofErr w:type="spellStart"/>
            <w:r w:rsidRPr="00AA7176">
              <w:t>nivel</w:t>
            </w:r>
            <w:proofErr w:type="spellEnd"/>
            <w:r w:rsidRPr="00AA7176">
              <w:t xml:space="preserve"> que </w:t>
            </w:r>
            <w:proofErr w:type="spellStart"/>
            <w:r w:rsidRPr="00AA7176">
              <w:t>deje</w:t>
            </w:r>
            <w:proofErr w:type="spellEnd"/>
            <w:r w:rsidRPr="00AA7176">
              <w:t xml:space="preserve"> </w:t>
            </w:r>
            <w:proofErr w:type="spellStart"/>
            <w:r w:rsidRPr="00AA7176">
              <w:t>suficiente</w:t>
            </w:r>
            <w:proofErr w:type="spellEnd"/>
            <w:r w:rsidRPr="00AA7176">
              <w:t xml:space="preserve"> </w:t>
            </w:r>
            <w:proofErr w:type="spellStart"/>
            <w:r w:rsidRPr="00AA7176">
              <w:t>agua</w:t>
            </w:r>
            <w:proofErr w:type="spellEnd"/>
            <w:r w:rsidRPr="00AA7176">
              <w:t xml:space="preserve"> para que los </w:t>
            </w:r>
            <w:proofErr w:type="spellStart"/>
            <w:r w:rsidRPr="00AA7176">
              <w:t>usuarios</w:t>
            </w:r>
            <w:proofErr w:type="spellEnd"/>
            <w:r w:rsidRPr="00AA7176">
              <w:t xml:space="preserve"> </w:t>
            </w:r>
            <w:proofErr w:type="spellStart"/>
            <w:r w:rsidRPr="00AA7176">
              <w:t>aguas</w:t>
            </w:r>
            <w:proofErr w:type="spellEnd"/>
            <w:r w:rsidRPr="00AA7176">
              <w:t xml:space="preserve"> </w:t>
            </w:r>
            <w:proofErr w:type="spellStart"/>
            <w:r w:rsidRPr="00AA7176">
              <w:t>abajo</w:t>
            </w:r>
            <w:proofErr w:type="spellEnd"/>
            <w:r w:rsidRPr="00AA7176">
              <w:t xml:space="preserve"> la </w:t>
            </w:r>
            <w:proofErr w:type="spellStart"/>
            <w:r w:rsidRPr="00AA7176">
              <w:t>extraigan</w:t>
            </w:r>
            <w:proofErr w:type="spellEnd"/>
            <w:r w:rsidRPr="00AA7176">
              <w:t xml:space="preserve"> </w:t>
            </w:r>
            <w:proofErr w:type="spellStart"/>
            <w:r w:rsidRPr="00AA7176">
              <w:t>posteriormente</w:t>
            </w:r>
            <w:proofErr w:type="spellEnd"/>
            <w:r w:rsidRPr="00AA7176">
              <w:t xml:space="preserve">, </w:t>
            </w:r>
            <w:proofErr w:type="spellStart"/>
            <w:r w:rsidRPr="00AA7176">
              <w:t>pero</w:t>
            </w:r>
            <w:proofErr w:type="spellEnd"/>
            <w:r w:rsidRPr="00AA7176">
              <w:t xml:space="preserve"> los </w:t>
            </w:r>
            <w:proofErr w:type="spellStart"/>
            <w:r w:rsidRPr="00AA7176">
              <w:t>resultados</w:t>
            </w:r>
            <w:proofErr w:type="spellEnd"/>
            <w:r w:rsidRPr="00AA7176">
              <w:t xml:space="preserve"> </w:t>
            </w:r>
            <w:proofErr w:type="spellStart"/>
            <w:r w:rsidRPr="00AA7176">
              <w:t>en</w:t>
            </w:r>
            <w:proofErr w:type="spellEnd"/>
            <w:r w:rsidRPr="00AA7176">
              <w:t xml:space="preserve"> la </w:t>
            </w:r>
            <w:proofErr w:type="spellStart"/>
            <w:r w:rsidRPr="00AA7176">
              <w:t>degradación</w:t>
            </w:r>
            <w:proofErr w:type="spellEnd"/>
            <w:r w:rsidRPr="00AA7176">
              <w:t xml:space="preserve"> del </w:t>
            </w:r>
            <w:proofErr w:type="spellStart"/>
            <w:r w:rsidRPr="00AA7176">
              <w:t>hábitat</w:t>
            </w:r>
            <w:proofErr w:type="spellEnd"/>
            <w:r w:rsidRPr="00AA7176">
              <w:t xml:space="preserve"> </w:t>
            </w:r>
            <w:proofErr w:type="spellStart"/>
            <w:r w:rsidRPr="00AA7176">
              <w:t>acuático</w:t>
            </w:r>
            <w:proofErr w:type="spellEnd"/>
            <w:r w:rsidRPr="00AA7176">
              <w:t xml:space="preserve">). Del </w:t>
            </w:r>
            <w:proofErr w:type="spellStart"/>
            <w:r w:rsidRPr="00AA7176">
              <w:t>mismo</w:t>
            </w:r>
            <w:proofErr w:type="spellEnd"/>
            <w:r w:rsidRPr="00AA7176">
              <w:t xml:space="preserve"> modo, </w:t>
            </w:r>
            <w:proofErr w:type="spellStart"/>
            <w:r w:rsidRPr="00AA7176">
              <w:t>si</w:t>
            </w:r>
            <w:proofErr w:type="spellEnd"/>
            <w:r w:rsidRPr="00AA7176">
              <w:t xml:space="preserve"> se </w:t>
            </w:r>
            <w:proofErr w:type="spellStart"/>
            <w:r w:rsidRPr="00AA7176">
              <w:t>considera</w:t>
            </w:r>
            <w:proofErr w:type="spellEnd"/>
            <w:r w:rsidRPr="00AA7176">
              <w:t xml:space="preserve"> </w:t>
            </w:r>
            <w:proofErr w:type="spellStart"/>
            <w:r w:rsidRPr="00AA7176">
              <w:t>únicamente</w:t>
            </w:r>
            <w:proofErr w:type="spellEnd"/>
            <w:r w:rsidRPr="00AA7176">
              <w:t xml:space="preserve"> el caudal medio, los </w:t>
            </w:r>
            <w:proofErr w:type="spellStart"/>
            <w:r w:rsidRPr="00AA7176">
              <w:t>ecosistemas</w:t>
            </w:r>
            <w:proofErr w:type="spellEnd"/>
            <w:r w:rsidRPr="00AA7176">
              <w:t xml:space="preserve"> </w:t>
            </w:r>
            <w:proofErr w:type="spellStart"/>
            <w:r w:rsidRPr="00AA7176">
              <w:t>acuáticos</w:t>
            </w:r>
            <w:proofErr w:type="spellEnd"/>
            <w:r w:rsidRPr="00AA7176">
              <w:t xml:space="preserve"> </w:t>
            </w:r>
            <w:proofErr w:type="spellStart"/>
            <w:r w:rsidRPr="00AA7176">
              <w:t>pueden</w:t>
            </w:r>
            <w:proofErr w:type="spellEnd"/>
            <w:r w:rsidRPr="00AA7176">
              <w:t xml:space="preserve"> </w:t>
            </w:r>
            <w:proofErr w:type="spellStart"/>
            <w:r w:rsidRPr="00AA7176">
              <w:t>resultar</w:t>
            </w:r>
            <w:proofErr w:type="spellEnd"/>
            <w:r w:rsidRPr="00AA7176">
              <w:t xml:space="preserve"> </w:t>
            </w:r>
            <w:proofErr w:type="spellStart"/>
            <w:r w:rsidRPr="00AA7176">
              <w:t>insostenibles</w:t>
            </w:r>
            <w:proofErr w:type="spellEnd"/>
            <w:r w:rsidRPr="00AA7176">
              <w:t xml:space="preserve"> </w:t>
            </w:r>
            <w:proofErr w:type="spellStart"/>
            <w:r w:rsidRPr="00AA7176">
              <w:t>si</w:t>
            </w:r>
            <w:proofErr w:type="spellEnd"/>
            <w:r w:rsidRPr="00AA7176">
              <w:t xml:space="preserve"> no se </w:t>
            </w:r>
            <w:proofErr w:type="spellStart"/>
            <w:r w:rsidRPr="00AA7176">
              <w:t>mantienen</w:t>
            </w:r>
            <w:proofErr w:type="spellEnd"/>
            <w:r w:rsidRPr="00AA7176">
              <w:t xml:space="preserve"> los </w:t>
            </w:r>
            <w:proofErr w:type="spellStart"/>
            <w:r w:rsidRPr="00AA7176">
              <w:t>caudales</w:t>
            </w:r>
            <w:proofErr w:type="spellEnd"/>
            <w:r w:rsidRPr="00AA7176">
              <w:t xml:space="preserve"> </w:t>
            </w:r>
            <w:proofErr w:type="spellStart"/>
            <w:r w:rsidRPr="00AA7176">
              <w:t>ambientales</w:t>
            </w:r>
            <w:proofErr w:type="spellEnd"/>
            <w:r w:rsidRPr="00AA7176">
              <w:t xml:space="preserve"> </w:t>
            </w:r>
            <w:proofErr w:type="spellStart"/>
            <w:r w:rsidRPr="00AA7176">
              <w:t>durante</w:t>
            </w:r>
            <w:proofErr w:type="spellEnd"/>
            <w:r w:rsidRPr="00AA7176">
              <w:t xml:space="preserve"> </w:t>
            </w:r>
            <w:proofErr w:type="spellStart"/>
            <w:r w:rsidRPr="00AA7176">
              <w:t>períodos</w:t>
            </w:r>
            <w:proofErr w:type="spellEnd"/>
            <w:r w:rsidRPr="00AA7176">
              <w:t xml:space="preserve"> </w:t>
            </w:r>
            <w:proofErr w:type="spellStart"/>
            <w:r w:rsidRPr="00AA7176">
              <w:t>importantes</w:t>
            </w:r>
            <w:proofErr w:type="spellEnd"/>
            <w:r w:rsidRPr="00AA7176">
              <w:t>.</w:t>
            </w:r>
          </w:p>
        </w:tc>
      </w:tr>
      <w:tr w:rsidR="004F1648" w:rsidRPr="008C4ADA" w14:paraId="77B35585" w14:textId="77777777" w:rsidTr="003921F9">
        <w:tc>
          <w:tcPr>
            <w:tcW w:w="9360" w:type="dxa"/>
          </w:tcPr>
          <w:p w14:paraId="3CA005AD" w14:textId="531D390E" w:rsidR="004F1648" w:rsidRPr="00582E6F" w:rsidRDefault="004F1648" w:rsidP="006366DF">
            <w:pPr>
              <w:pStyle w:val="NumberedRequirementsMain"/>
            </w:pPr>
            <w:r w:rsidRPr="00582E6F">
              <w:lastRenderedPageBreak/>
              <w:t xml:space="preserve">4.2.4.  </w:t>
            </w:r>
            <w:proofErr w:type="spellStart"/>
            <w:r w:rsidRPr="004F1648">
              <w:t>Problemas</w:t>
            </w:r>
            <w:proofErr w:type="spellEnd"/>
            <w:r w:rsidRPr="004F1648">
              <w:t xml:space="preserve"> </w:t>
            </w:r>
            <w:proofErr w:type="spellStart"/>
            <w:r w:rsidRPr="004F1648">
              <w:t>heredados</w:t>
            </w:r>
            <w:proofErr w:type="spellEnd"/>
            <w:r w:rsidRPr="004F1648">
              <w:t xml:space="preserve"> de las </w:t>
            </w:r>
            <w:proofErr w:type="spellStart"/>
            <w:r w:rsidRPr="004F1648">
              <w:t>aguas</w:t>
            </w:r>
            <w:proofErr w:type="spellEnd"/>
            <w:r w:rsidRPr="004F1648">
              <w:t xml:space="preserve"> </w:t>
            </w:r>
            <w:proofErr w:type="spellStart"/>
            <w:r w:rsidRPr="004F1648">
              <w:t>subterráneas</w:t>
            </w:r>
            <w:proofErr w:type="spellEnd"/>
          </w:p>
          <w:p w14:paraId="5B79348A" w14:textId="7942667C" w:rsidR="00AA7176" w:rsidRDefault="00AA7176" w:rsidP="00AA7176">
            <w:pPr>
              <w:pStyle w:val="NOTEinChapter"/>
              <w:ind w:left="0"/>
            </w:pPr>
            <w:r w:rsidRPr="00AA7176">
              <w:rPr>
                <w:b/>
                <w:bCs/>
                <w:color w:val="FF40FF"/>
              </w:rPr>
              <w:t>NOTA:</w:t>
            </w:r>
            <w:r w:rsidRPr="00AA7176">
              <w:rPr>
                <w:color w:val="FF40FF"/>
              </w:rPr>
              <w:t xml:space="preserve">   </w:t>
            </w:r>
            <w:r w:rsidRPr="00AA7176">
              <w:t xml:space="preserve">Este es un nuevo </w:t>
            </w:r>
            <w:proofErr w:type="spellStart"/>
            <w:r w:rsidRPr="00AA7176">
              <w:t>criterio</w:t>
            </w:r>
            <w:proofErr w:type="spellEnd"/>
            <w:r w:rsidRPr="00AA7176">
              <w:t xml:space="preserve">, no </w:t>
            </w:r>
            <w:proofErr w:type="spellStart"/>
            <w:r w:rsidRPr="00AA7176">
              <w:t>incluido</w:t>
            </w:r>
            <w:proofErr w:type="spellEnd"/>
            <w:r w:rsidRPr="00AA7176">
              <w:t xml:space="preserve"> </w:t>
            </w:r>
            <w:proofErr w:type="spellStart"/>
            <w:r w:rsidRPr="00AA7176">
              <w:t>en</w:t>
            </w:r>
            <w:proofErr w:type="spellEnd"/>
            <w:r w:rsidRPr="00AA7176">
              <w:t xml:space="preserve"> </w:t>
            </w:r>
            <w:r w:rsidR="00F82225">
              <w:t>el</w:t>
            </w:r>
            <w:r w:rsidRPr="00AA7176">
              <w:t xml:space="preserve"> </w:t>
            </w:r>
            <w:proofErr w:type="spellStart"/>
            <w:r w:rsidR="00F82225" w:rsidRPr="00AA7176">
              <w:t>Estándar</w:t>
            </w:r>
            <w:proofErr w:type="spellEnd"/>
            <w:r w:rsidR="00F82225" w:rsidRPr="00AA7176">
              <w:t xml:space="preserve"> de </w:t>
            </w:r>
            <w:proofErr w:type="spellStart"/>
            <w:r w:rsidR="00F82225" w:rsidRPr="00AA7176">
              <w:t>Minería</w:t>
            </w:r>
            <w:proofErr w:type="spellEnd"/>
            <w:r w:rsidRPr="00AA7176">
              <w:t xml:space="preserve">, que </w:t>
            </w:r>
            <w:proofErr w:type="spellStart"/>
            <w:r w:rsidRPr="00AA7176">
              <w:t>refleja</w:t>
            </w:r>
            <w:proofErr w:type="spellEnd"/>
            <w:r w:rsidRPr="00AA7176">
              <w:t xml:space="preserve"> la </w:t>
            </w:r>
            <w:proofErr w:type="spellStart"/>
            <w:r w:rsidRPr="00AA7176">
              <w:t>presencia</w:t>
            </w:r>
            <w:proofErr w:type="spellEnd"/>
            <w:r w:rsidRPr="00AA7176">
              <w:t xml:space="preserve"> </w:t>
            </w:r>
            <w:proofErr w:type="spellStart"/>
            <w:r w:rsidRPr="00AA7176">
              <w:t>potencial</w:t>
            </w:r>
            <w:proofErr w:type="spellEnd"/>
            <w:r w:rsidRPr="00AA7176">
              <w:t xml:space="preserve"> de </w:t>
            </w:r>
            <w:proofErr w:type="spellStart"/>
            <w:r w:rsidRPr="00AA7176">
              <w:t>contaminación</w:t>
            </w:r>
            <w:proofErr w:type="spellEnd"/>
            <w:r w:rsidRPr="00AA7176">
              <w:t xml:space="preserve"> </w:t>
            </w:r>
            <w:proofErr w:type="spellStart"/>
            <w:r w:rsidRPr="00AA7176">
              <w:t>histórica</w:t>
            </w:r>
            <w:proofErr w:type="spellEnd"/>
            <w:r w:rsidRPr="00AA7176">
              <w:t xml:space="preserve"> de las </w:t>
            </w:r>
            <w:proofErr w:type="spellStart"/>
            <w:r w:rsidRPr="00AA7176">
              <w:t>aguas</w:t>
            </w:r>
            <w:proofErr w:type="spellEnd"/>
            <w:r w:rsidRPr="00AA7176">
              <w:t xml:space="preserve"> </w:t>
            </w:r>
            <w:proofErr w:type="spellStart"/>
            <w:r w:rsidRPr="00AA7176">
              <w:t>subterráneas</w:t>
            </w:r>
            <w:proofErr w:type="spellEnd"/>
            <w:r w:rsidRPr="00AA7176">
              <w:t xml:space="preserve"> (que </w:t>
            </w:r>
            <w:proofErr w:type="spellStart"/>
            <w:r w:rsidRPr="00AA7176">
              <w:t>puede</w:t>
            </w:r>
            <w:proofErr w:type="spellEnd"/>
            <w:r w:rsidRPr="00AA7176">
              <w:t xml:space="preserve"> </w:t>
            </w:r>
            <w:proofErr w:type="spellStart"/>
            <w:r w:rsidRPr="00AA7176">
              <w:t>haber</w:t>
            </w:r>
            <w:proofErr w:type="spellEnd"/>
            <w:r w:rsidRPr="00AA7176">
              <w:t xml:space="preserve"> </w:t>
            </w:r>
            <w:proofErr w:type="spellStart"/>
            <w:r w:rsidRPr="00AA7176">
              <w:t>sido</w:t>
            </w:r>
            <w:proofErr w:type="spellEnd"/>
            <w:r w:rsidRPr="00AA7176">
              <w:t xml:space="preserve"> </w:t>
            </w:r>
            <w:proofErr w:type="spellStart"/>
            <w:r w:rsidRPr="00AA7176">
              <w:t>causada</w:t>
            </w:r>
            <w:proofErr w:type="spellEnd"/>
            <w:r w:rsidRPr="00AA7176">
              <w:t xml:space="preserve"> por las </w:t>
            </w:r>
            <w:proofErr w:type="spellStart"/>
            <w:r w:rsidRPr="00AA7176">
              <w:t>actividades</w:t>
            </w:r>
            <w:proofErr w:type="spellEnd"/>
            <w:r w:rsidRPr="00AA7176">
              <w:t xml:space="preserve"> de la </w:t>
            </w:r>
            <w:proofErr w:type="spellStart"/>
            <w:r w:rsidRPr="00AA7176">
              <w:t>operación</w:t>
            </w:r>
            <w:proofErr w:type="spellEnd"/>
            <w:r w:rsidRPr="00AA7176">
              <w:t xml:space="preserve"> de </w:t>
            </w:r>
            <w:proofErr w:type="spellStart"/>
            <w:r w:rsidRPr="00AA7176">
              <w:t>procesamiento</w:t>
            </w:r>
            <w:proofErr w:type="spellEnd"/>
            <w:r w:rsidRPr="00AA7176">
              <w:t xml:space="preserve"> de </w:t>
            </w:r>
            <w:proofErr w:type="spellStart"/>
            <w:r w:rsidRPr="00AA7176">
              <w:t>minerales</w:t>
            </w:r>
            <w:proofErr w:type="spellEnd"/>
            <w:r w:rsidRPr="00AA7176">
              <w:t xml:space="preserve"> </w:t>
            </w:r>
            <w:proofErr w:type="spellStart"/>
            <w:r w:rsidRPr="00AA7176">
              <w:t>durante</w:t>
            </w:r>
            <w:proofErr w:type="spellEnd"/>
            <w:r w:rsidRPr="00AA7176">
              <w:t xml:space="preserve"> un </w:t>
            </w:r>
            <w:proofErr w:type="spellStart"/>
            <w:r w:rsidRPr="00AA7176">
              <w:t>período</w:t>
            </w:r>
            <w:proofErr w:type="spellEnd"/>
            <w:r w:rsidRPr="00AA7176">
              <w:t xml:space="preserve"> </w:t>
            </w:r>
            <w:proofErr w:type="spellStart"/>
            <w:r w:rsidRPr="00AA7176">
              <w:t>prolongado</w:t>
            </w:r>
            <w:proofErr w:type="spellEnd"/>
            <w:r w:rsidRPr="00AA7176">
              <w:t xml:space="preserve"> o anterior a la </w:t>
            </w:r>
            <w:proofErr w:type="spellStart"/>
            <w:r w:rsidRPr="00AA7176">
              <w:t>construcción</w:t>
            </w:r>
            <w:proofErr w:type="spellEnd"/>
            <w:r w:rsidRPr="00AA7176">
              <w:t xml:space="preserve"> del mineral). </w:t>
            </w:r>
            <w:proofErr w:type="spellStart"/>
            <w:r w:rsidRPr="00AA7176">
              <w:t>operación</w:t>
            </w:r>
            <w:proofErr w:type="spellEnd"/>
            <w:r w:rsidRPr="00AA7176">
              <w:t xml:space="preserve"> de </w:t>
            </w:r>
            <w:proofErr w:type="spellStart"/>
            <w:r w:rsidRPr="00AA7176">
              <w:t>procesamiento</w:t>
            </w:r>
            <w:proofErr w:type="spellEnd"/>
            <w:r w:rsidRPr="00AA7176">
              <w:t xml:space="preserve">, </w:t>
            </w:r>
            <w:proofErr w:type="spellStart"/>
            <w:r w:rsidRPr="00AA7176">
              <w:t>si</w:t>
            </w:r>
            <w:proofErr w:type="spellEnd"/>
            <w:r w:rsidRPr="00AA7176">
              <w:t xml:space="preserve"> el sitio </w:t>
            </w:r>
            <w:proofErr w:type="spellStart"/>
            <w:r w:rsidRPr="00AA7176">
              <w:t>fue</w:t>
            </w:r>
            <w:proofErr w:type="spellEnd"/>
            <w:r w:rsidRPr="00AA7176">
              <w:t xml:space="preserve"> </w:t>
            </w:r>
            <w:proofErr w:type="spellStart"/>
            <w:r w:rsidRPr="00AA7176">
              <w:t>desarrollado</w:t>
            </w:r>
            <w:proofErr w:type="spellEnd"/>
            <w:r w:rsidRPr="00AA7176">
              <w:t xml:space="preserve"> </w:t>
            </w:r>
            <w:proofErr w:type="spellStart"/>
            <w:r w:rsidRPr="00AA7176">
              <w:t>previamente</w:t>
            </w:r>
            <w:proofErr w:type="spellEnd"/>
            <w:r w:rsidRPr="00AA7176">
              <w:t xml:space="preserve"> con fines </w:t>
            </w:r>
            <w:proofErr w:type="spellStart"/>
            <w:r w:rsidRPr="00AA7176">
              <w:t>industriales</w:t>
            </w:r>
            <w:proofErr w:type="spellEnd"/>
            <w:r w:rsidRPr="00AA7176">
              <w:t xml:space="preserve">). </w:t>
            </w:r>
            <w:proofErr w:type="spellStart"/>
            <w:r w:rsidRPr="00AA7176">
              <w:t>En</w:t>
            </w:r>
            <w:proofErr w:type="spellEnd"/>
            <w:r w:rsidRPr="00AA7176">
              <w:t xml:space="preserve"> tales </w:t>
            </w:r>
            <w:proofErr w:type="spellStart"/>
            <w:r w:rsidRPr="00AA7176">
              <w:lastRenderedPageBreak/>
              <w:t>casos</w:t>
            </w:r>
            <w:proofErr w:type="spellEnd"/>
            <w:r w:rsidRPr="00AA7176">
              <w:t xml:space="preserve">, </w:t>
            </w:r>
            <w:proofErr w:type="spellStart"/>
            <w:r w:rsidRPr="00AA7176">
              <w:t>cuando</w:t>
            </w:r>
            <w:proofErr w:type="spellEnd"/>
            <w:r w:rsidRPr="00AA7176">
              <w:t xml:space="preserve"> la </w:t>
            </w:r>
            <w:proofErr w:type="spellStart"/>
            <w:r w:rsidRPr="00AA7176">
              <w:t>operación</w:t>
            </w:r>
            <w:proofErr w:type="spellEnd"/>
            <w:r w:rsidRPr="00AA7176">
              <w:t xml:space="preserve"> de </w:t>
            </w:r>
            <w:proofErr w:type="spellStart"/>
            <w:r w:rsidRPr="00AA7176">
              <w:t>procesamiento</w:t>
            </w:r>
            <w:proofErr w:type="spellEnd"/>
            <w:r w:rsidRPr="00AA7176">
              <w:t xml:space="preserve"> de </w:t>
            </w:r>
            <w:proofErr w:type="spellStart"/>
            <w:r w:rsidRPr="00AA7176">
              <w:t>minerales</w:t>
            </w:r>
            <w:proofErr w:type="spellEnd"/>
            <w:r w:rsidRPr="00AA7176">
              <w:t xml:space="preserve"> </w:t>
            </w:r>
            <w:proofErr w:type="spellStart"/>
            <w:r w:rsidRPr="00AA7176">
              <w:t>haya</w:t>
            </w:r>
            <w:proofErr w:type="spellEnd"/>
            <w:r w:rsidRPr="00AA7176">
              <w:t xml:space="preserve"> </w:t>
            </w:r>
            <w:proofErr w:type="spellStart"/>
            <w:r w:rsidRPr="00AA7176">
              <w:t>causado</w:t>
            </w:r>
            <w:proofErr w:type="spellEnd"/>
            <w:r w:rsidRPr="00AA7176">
              <w:t xml:space="preserve">, o </w:t>
            </w:r>
            <w:proofErr w:type="spellStart"/>
            <w:r w:rsidRPr="00AA7176">
              <w:t>heredado</w:t>
            </w:r>
            <w:proofErr w:type="spellEnd"/>
            <w:r w:rsidRPr="00AA7176">
              <w:t xml:space="preserve">, </w:t>
            </w:r>
            <w:proofErr w:type="spellStart"/>
            <w:r w:rsidRPr="00AA7176">
              <w:t>problemas</w:t>
            </w:r>
            <w:proofErr w:type="spellEnd"/>
            <w:r w:rsidRPr="00AA7176">
              <w:t xml:space="preserve"> de </w:t>
            </w:r>
            <w:proofErr w:type="spellStart"/>
            <w:r w:rsidRPr="00AA7176">
              <w:t>aguas</w:t>
            </w:r>
            <w:proofErr w:type="spellEnd"/>
            <w:r w:rsidRPr="00AA7176">
              <w:t xml:space="preserve"> </w:t>
            </w:r>
            <w:proofErr w:type="spellStart"/>
            <w:r w:rsidRPr="00AA7176">
              <w:t>subterráneas</w:t>
            </w:r>
            <w:proofErr w:type="spellEnd"/>
            <w:r w:rsidRPr="00AA7176">
              <w:t xml:space="preserve"> </w:t>
            </w:r>
            <w:proofErr w:type="spellStart"/>
            <w:r w:rsidRPr="00AA7176">
              <w:t>heredadas</w:t>
            </w:r>
            <w:proofErr w:type="spellEnd"/>
            <w:r w:rsidRPr="00AA7176">
              <w:t xml:space="preserve">, no es </w:t>
            </w:r>
            <w:proofErr w:type="spellStart"/>
            <w:r w:rsidRPr="00AA7176">
              <w:t>irrazonable</w:t>
            </w:r>
            <w:proofErr w:type="spellEnd"/>
            <w:r w:rsidRPr="00AA7176">
              <w:t xml:space="preserve"> </w:t>
            </w:r>
            <w:proofErr w:type="spellStart"/>
            <w:r w:rsidRPr="00AA7176">
              <w:t>esperar</w:t>
            </w:r>
            <w:proofErr w:type="spellEnd"/>
            <w:r w:rsidRPr="00AA7176">
              <w:t xml:space="preserve"> que la </w:t>
            </w:r>
            <w:proofErr w:type="spellStart"/>
            <w:r w:rsidRPr="00AA7176">
              <w:t>operación</w:t>
            </w:r>
            <w:proofErr w:type="spellEnd"/>
            <w:r w:rsidRPr="00AA7176">
              <w:t xml:space="preserve"> </w:t>
            </w:r>
            <w:proofErr w:type="spellStart"/>
            <w:r w:rsidRPr="00AA7176">
              <w:t>considere</w:t>
            </w:r>
            <w:proofErr w:type="spellEnd"/>
            <w:r w:rsidRPr="00AA7176">
              <w:t xml:space="preserve">, </w:t>
            </w:r>
            <w:proofErr w:type="spellStart"/>
            <w:r w:rsidRPr="00AA7176">
              <w:t>diseñe</w:t>
            </w:r>
            <w:proofErr w:type="spellEnd"/>
            <w:r w:rsidRPr="00AA7176">
              <w:t xml:space="preserve"> e </w:t>
            </w:r>
            <w:proofErr w:type="spellStart"/>
            <w:r w:rsidRPr="00AA7176">
              <w:t>implemente</w:t>
            </w:r>
            <w:proofErr w:type="spellEnd"/>
            <w:r w:rsidRPr="00AA7176">
              <w:t xml:space="preserve"> las </w:t>
            </w:r>
            <w:proofErr w:type="spellStart"/>
            <w:r w:rsidRPr="00AA7176">
              <w:t>actividades</w:t>
            </w:r>
            <w:proofErr w:type="spellEnd"/>
            <w:r w:rsidRPr="00AA7176">
              <w:t xml:space="preserve"> </w:t>
            </w:r>
            <w:proofErr w:type="spellStart"/>
            <w:r w:rsidRPr="00AA7176">
              <w:t>correctivas</w:t>
            </w:r>
            <w:proofErr w:type="spellEnd"/>
            <w:r w:rsidRPr="00AA7176">
              <w:t xml:space="preserve"> </w:t>
            </w:r>
            <w:proofErr w:type="spellStart"/>
            <w:r w:rsidRPr="00AA7176">
              <w:t>apropiadas</w:t>
            </w:r>
            <w:proofErr w:type="spellEnd"/>
            <w:r w:rsidRPr="00AA7176">
              <w:t>.</w:t>
            </w:r>
          </w:p>
          <w:p w14:paraId="620695E3" w14:textId="5606BC78" w:rsidR="004F1648" w:rsidRPr="00AA7176" w:rsidRDefault="004F1648" w:rsidP="009B0C9B">
            <w:pPr>
              <w:pStyle w:val="NumberedRequirementsSub"/>
            </w:pPr>
            <w:r w:rsidRPr="00582E6F">
              <w:t xml:space="preserve">4.2.4.1.  </w:t>
            </w:r>
            <w:r w:rsidRPr="004F1648">
              <w:t xml:space="preserve">Una </w:t>
            </w:r>
            <w:proofErr w:type="spellStart"/>
            <w:r w:rsidRPr="004F1648">
              <w:rPr>
                <w:rStyle w:val="DefinedTermChar"/>
                <w:rFonts w:eastAsiaTheme="minorHAnsi"/>
              </w:rPr>
              <w:t>operación</w:t>
            </w:r>
            <w:proofErr w:type="spellEnd"/>
            <w:r w:rsidRPr="004F1648">
              <w:rPr>
                <w:rStyle w:val="DefinedTermChar"/>
                <w:rFonts w:eastAsiaTheme="minorHAnsi"/>
              </w:rPr>
              <w:t xml:space="preserve"> de </w:t>
            </w:r>
            <w:proofErr w:type="spellStart"/>
            <w:r w:rsidRPr="004F1648">
              <w:rPr>
                <w:rStyle w:val="DefinedTermChar"/>
                <w:rFonts w:eastAsiaTheme="minorHAnsi"/>
              </w:rPr>
              <w:t>procesamiento</w:t>
            </w:r>
            <w:proofErr w:type="spellEnd"/>
            <w:r w:rsidRPr="004F1648">
              <w:rPr>
                <w:rStyle w:val="DefinedTermChar"/>
                <w:rFonts w:eastAsiaTheme="minorHAnsi"/>
              </w:rPr>
              <w:t xml:space="preserve"> de </w:t>
            </w:r>
            <w:proofErr w:type="spellStart"/>
            <w:r w:rsidRPr="004F1648">
              <w:rPr>
                <w:rStyle w:val="DefinedTermChar"/>
                <w:rFonts w:eastAsiaTheme="minorHAnsi"/>
              </w:rPr>
              <w:t>minerales</w:t>
            </w:r>
            <w:proofErr w:type="spellEnd"/>
            <w:r w:rsidRPr="004F1648">
              <w:t xml:space="preserve"> </w:t>
            </w:r>
            <w:proofErr w:type="spellStart"/>
            <w:r w:rsidRPr="004F1648">
              <w:t>existente</w:t>
            </w:r>
            <w:proofErr w:type="spellEnd"/>
            <w:r w:rsidRPr="004F1648">
              <w:t xml:space="preserve"> </w:t>
            </w:r>
            <w:proofErr w:type="spellStart"/>
            <w:r w:rsidRPr="004F1648">
              <w:t>deberá</w:t>
            </w:r>
            <w:proofErr w:type="spellEnd"/>
            <w:r w:rsidRPr="004F1648">
              <w:t xml:space="preserve"> </w:t>
            </w:r>
            <w:proofErr w:type="spellStart"/>
            <w:r w:rsidRPr="004F1648">
              <w:t>evaluar</w:t>
            </w:r>
            <w:proofErr w:type="spellEnd"/>
            <w:r w:rsidRPr="004F1648">
              <w:t xml:space="preserve"> y </w:t>
            </w:r>
            <w:proofErr w:type="spellStart"/>
            <w:r w:rsidRPr="004F1648">
              <w:t>cuantificar</w:t>
            </w:r>
            <w:proofErr w:type="spellEnd"/>
            <w:r w:rsidRPr="004F1648">
              <w:t xml:space="preserve"> la </w:t>
            </w:r>
            <w:proofErr w:type="spellStart"/>
            <w:r w:rsidRPr="004F1648">
              <w:t>degradación</w:t>
            </w:r>
            <w:proofErr w:type="spellEnd"/>
            <w:r w:rsidRPr="004F1648">
              <w:t xml:space="preserve"> del </w:t>
            </w:r>
            <w:proofErr w:type="spellStart"/>
            <w:r w:rsidRPr="004F1648">
              <w:t>agua</w:t>
            </w:r>
            <w:proofErr w:type="spellEnd"/>
            <w:r w:rsidRPr="004F1648">
              <w:t xml:space="preserve"> </w:t>
            </w:r>
            <w:proofErr w:type="spellStart"/>
            <w:r w:rsidRPr="004F1648">
              <w:t>subterránea</w:t>
            </w:r>
            <w:proofErr w:type="spellEnd"/>
            <w:r w:rsidRPr="004F1648">
              <w:t xml:space="preserve"> </w:t>
            </w:r>
            <w:proofErr w:type="spellStart"/>
            <w:r w:rsidRPr="004F1648">
              <w:t>causada</w:t>
            </w:r>
            <w:proofErr w:type="spellEnd"/>
            <w:r w:rsidRPr="004F1648">
              <w:t xml:space="preserve"> por las </w:t>
            </w:r>
            <w:proofErr w:type="spellStart"/>
            <w:r w:rsidRPr="00AA7176">
              <w:t>actividades</w:t>
            </w:r>
            <w:proofErr w:type="spellEnd"/>
            <w:r w:rsidRPr="00AA7176">
              <w:t xml:space="preserve"> previas de la </w:t>
            </w:r>
            <w:proofErr w:type="spellStart"/>
            <w:r w:rsidRPr="00AA7176">
              <w:t>operación</w:t>
            </w:r>
            <w:proofErr w:type="spellEnd"/>
            <w:r w:rsidRPr="00AA7176">
              <w:t xml:space="preserve">, y </w:t>
            </w:r>
            <w:proofErr w:type="spellStart"/>
            <w:r w:rsidRPr="00AA7176">
              <w:t>donde</w:t>
            </w:r>
            <w:proofErr w:type="spellEnd"/>
            <w:r w:rsidRPr="00AA7176">
              <w:t xml:space="preserve"> </w:t>
            </w:r>
            <w:proofErr w:type="spellStart"/>
            <w:r w:rsidRPr="00AA7176">
              <w:t>haya</w:t>
            </w:r>
            <w:proofErr w:type="spellEnd"/>
            <w:r w:rsidRPr="00AA7176">
              <w:t xml:space="preserve"> </w:t>
            </w:r>
            <w:proofErr w:type="spellStart"/>
            <w:r w:rsidRPr="00AA7176">
              <w:t>ocurrido</w:t>
            </w:r>
            <w:proofErr w:type="spellEnd"/>
            <w:r w:rsidRPr="00AA7176">
              <w:t xml:space="preserve"> una </w:t>
            </w:r>
            <w:proofErr w:type="spellStart"/>
            <w:r w:rsidRPr="00AA7176">
              <w:t>degradación</w:t>
            </w:r>
            <w:proofErr w:type="spellEnd"/>
            <w:r w:rsidRPr="00AA7176">
              <w:t xml:space="preserve"> </w:t>
            </w:r>
            <w:proofErr w:type="spellStart"/>
            <w:r w:rsidRPr="00AA7176">
              <w:t>significativa</w:t>
            </w:r>
            <w:proofErr w:type="spellEnd"/>
            <w:r w:rsidRPr="00AA7176">
              <w:t>:</w:t>
            </w:r>
          </w:p>
          <w:p w14:paraId="24FC35A3" w14:textId="77777777" w:rsidR="004F1648" w:rsidRPr="00AA7176" w:rsidRDefault="004F1648" w:rsidP="00CD5165">
            <w:pPr>
              <w:pStyle w:val="ListPara1aTable"/>
              <w:numPr>
                <w:ilvl w:val="0"/>
                <w:numId w:val="156"/>
              </w:numPr>
            </w:pPr>
            <w:proofErr w:type="spellStart"/>
            <w:r w:rsidRPr="00AA7176">
              <w:t>Desarrollar</w:t>
            </w:r>
            <w:proofErr w:type="spellEnd"/>
            <w:r w:rsidRPr="00AA7176">
              <w:t xml:space="preserve"> un plan de </w:t>
            </w:r>
            <w:proofErr w:type="spellStart"/>
            <w:r w:rsidRPr="00AA7176">
              <w:rPr>
                <w:rStyle w:val="DefinedTermChar"/>
                <w:rFonts w:eastAsiaTheme="majorEastAsia"/>
              </w:rPr>
              <w:t>rehabilitación</w:t>
            </w:r>
            <w:proofErr w:type="spellEnd"/>
            <w:r w:rsidRPr="00AA7176">
              <w:t xml:space="preserve"> y </w:t>
            </w:r>
            <w:proofErr w:type="spellStart"/>
            <w:r w:rsidRPr="00AA7176">
              <w:t>objetivos</w:t>
            </w:r>
            <w:proofErr w:type="spellEnd"/>
            <w:r w:rsidRPr="00AA7176">
              <w:t xml:space="preserve"> </w:t>
            </w:r>
            <w:proofErr w:type="spellStart"/>
            <w:r w:rsidRPr="00AA7176">
              <w:t>asociados</w:t>
            </w:r>
            <w:proofErr w:type="spellEnd"/>
            <w:r w:rsidRPr="00AA7176">
              <w:t xml:space="preserve"> para la </w:t>
            </w:r>
            <w:proofErr w:type="spellStart"/>
            <w:r w:rsidRPr="00AA7176">
              <w:t>calidad</w:t>
            </w:r>
            <w:proofErr w:type="spellEnd"/>
            <w:r w:rsidRPr="00AA7176">
              <w:t xml:space="preserve"> del </w:t>
            </w:r>
            <w:proofErr w:type="spellStart"/>
            <w:r w:rsidRPr="00AA7176">
              <w:t>agua</w:t>
            </w:r>
            <w:proofErr w:type="spellEnd"/>
            <w:r w:rsidRPr="00AA7176">
              <w:t xml:space="preserve"> </w:t>
            </w:r>
            <w:proofErr w:type="spellStart"/>
            <w:r w:rsidRPr="00AA7176">
              <w:t>subterránea</w:t>
            </w:r>
            <w:proofErr w:type="spellEnd"/>
            <w:r w:rsidRPr="00AA7176">
              <w:t xml:space="preserve"> </w:t>
            </w:r>
            <w:proofErr w:type="spellStart"/>
            <w:r w:rsidRPr="00AA7176">
              <w:t>en</w:t>
            </w:r>
            <w:proofErr w:type="spellEnd"/>
            <w:r w:rsidRPr="00AA7176">
              <w:t xml:space="preserve"> consulta con los </w:t>
            </w:r>
            <w:proofErr w:type="spellStart"/>
            <w:r w:rsidRPr="00AA7176">
              <w:rPr>
                <w:rStyle w:val="DefinedTermChar"/>
                <w:rFonts w:eastAsiaTheme="majorEastAsia"/>
              </w:rPr>
              <w:t>actores</w:t>
            </w:r>
            <w:proofErr w:type="spellEnd"/>
            <w:r w:rsidRPr="00AA7176">
              <w:rPr>
                <w:rStyle w:val="DefinedTermChar"/>
                <w:rFonts w:eastAsiaTheme="majorEastAsia"/>
              </w:rPr>
              <w:t xml:space="preserve"> </w:t>
            </w:r>
            <w:proofErr w:type="spellStart"/>
            <w:r w:rsidRPr="00AA7176">
              <w:rPr>
                <w:rStyle w:val="DefinedTermChar"/>
                <w:rFonts w:eastAsiaTheme="majorEastAsia"/>
              </w:rPr>
              <w:t>sociales</w:t>
            </w:r>
            <w:proofErr w:type="spellEnd"/>
            <w:r w:rsidRPr="00AA7176">
              <w:t xml:space="preserve"> </w:t>
            </w:r>
            <w:proofErr w:type="spellStart"/>
            <w:r w:rsidRPr="00AA7176">
              <w:t>afectados</w:t>
            </w:r>
            <w:proofErr w:type="spellEnd"/>
            <w:r w:rsidRPr="00AA7176">
              <w:t>;</w:t>
            </w:r>
          </w:p>
          <w:p w14:paraId="431432CA" w14:textId="6EFD1BD6" w:rsidR="004F1648" w:rsidRPr="00AA7176" w:rsidRDefault="004F1648" w:rsidP="00CD5165">
            <w:pPr>
              <w:pStyle w:val="ListPara1aTable"/>
              <w:numPr>
                <w:ilvl w:val="0"/>
                <w:numId w:val="156"/>
              </w:numPr>
            </w:pPr>
            <w:proofErr w:type="spellStart"/>
            <w:r w:rsidRPr="00AA7176">
              <w:t>Demostrar</w:t>
            </w:r>
            <w:proofErr w:type="spellEnd"/>
            <w:r w:rsidRPr="00AA7176">
              <w:t xml:space="preserve"> </w:t>
            </w:r>
            <w:proofErr w:type="spellStart"/>
            <w:r w:rsidRPr="00AA7176">
              <w:t>progreso</w:t>
            </w:r>
            <w:proofErr w:type="spellEnd"/>
            <w:r w:rsidRPr="00AA7176">
              <w:t xml:space="preserve"> </w:t>
            </w:r>
            <w:proofErr w:type="spellStart"/>
            <w:r w:rsidRPr="00AA7176">
              <w:t>en</w:t>
            </w:r>
            <w:proofErr w:type="spellEnd"/>
            <w:r w:rsidRPr="00AA7176">
              <w:t xml:space="preserve"> la </w:t>
            </w:r>
            <w:proofErr w:type="spellStart"/>
            <w:r w:rsidRPr="00AA7176">
              <w:t>implementación</w:t>
            </w:r>
            <w:proofErr w:type="spellEnd"/>
            <w:r w:rsidRPr="00AA7176">
              <w:t xml:space="preserve"> de </w:t>
            </w:r>
            <w:proofErr w:type="spellStart"/>
            <w:r w:rsidRPr="00AA7176">
              <w:t>actividades</w:t>
            </w:r>
            <w:proofErr w:type="spellEnd"/>
            <w:r w:rsidRPr="00AA7176">
              <w:t xml:space="preserve"> de </w:t>
            </w:r>
            <w:proofErr w:type="spellStart"/>
            <w:r w:rsidR="00230562" w:rsidRPr="00AA7176">
              <w:rPr>
                <w:rStyle w:val="DefinedTermChar"/>
                <w:rFonts w:eastAsiaTheme="majorEastAsia"/>
              </w:rPr>
              <w:t>rehabilitación</w:t>
            </w:r>
            <w:proofErr w:type="spellEnd"/>
            <w:r w:rsidRPr="00AA7176">
              <w:t xml:space="preserve"> de </w:t>
            </w:r>
            <w:proofErr w:type="spellStart"/>
            <w:r w:rsidRPr="00AA7176">
              <w:t>acuerdo</w:t>
            </w:r>
            <w:proofErr w:type="spellEnd"/>
            <w:r w:rsidRPr="00AA7176">
              <w:t xml:space="preserve"> con el </w:t>
            </w:r>
            <w:proofErr w:type="spellStart"/>
            <w:r w:rsidRPr="00AA7176">
              <w:t>cronograma</w:t>
            </w:r>
            <w:proofErr w:type="spellEnd"/>
            <w:r w:rsidRPr="00AA7176">
              <w:t xml:space="preserve"> del plan; y</w:t>
            </w:r>
          </w:p>
          <w:p w14:paraId="5AF91EAE" w14:textId="0384816F" w:rsidR="004F1648" w:rsidRPr="00AA7176" w:rsidRDefault="004F1648" w:rsidP="00CD5165">
            <w:pPr>
              <w:pStyle w:val="ListPara1aTable"/>
              <w:numPr>
                <w:ilvl w:val="0"/>
                <w:numId w:val="156"/>
              </w:numPr>
            </w:pPr>
            <w:proofErr w:type="spellStart"/>
            <w:r w:rsidRPr="00AA7176">
              <w:t>Informar</w:t>
            </w:r>
            <w:proofErr w:type="spellEnd"/>
            <w:r w:rsidRPr="00AA7176">
              <w:t xml:space="preserve"> </w:t>
            </w:r>
            <w:proofErr w:type="spellStart"/>
            <w:r w:rsidRPr="00AA7176">
              <w:t>públicamente</w:t>
            </w:r>
            <w:proofErr w:type="spellEnd"/>
            <w:r w:rsidRPr="00AA7176">
              <w:t xml:space="preserve"> el </w:t>
            </w:r>
            <w:proofErr w:type="spellStart"/>
            <w:r w:rsidRPr="00AA7176">
              <w:t>progreso</w:t>
            </w:r>
            <w:proofErr w:type="spellEnd"/>
            <w:r w:rsidRPr="00AA7176">
              <w:t xml:space="preserve"> de la</w:t>
            </w:r>
            <w:r w:rsidRPr="00AA7176">
              <w:rPr>
                <w:rStyle w:val="DefinedTermChar"/>
                <w:rFonts w:eastAsiaTheme="majorEastAsia"/>
              </w:rPr>
              <w:t xml:space="preserve"> </w:t>
            </w:r>
            <w:proofErr w:type="spellStart"/>
            <w:r w:rsidRPr="00AA7176">
              <w:rPr>
                <w:rStyle w:val="DefinedTermChar"/>
                <w:rFonts w:eastAsiaTheme="majorEastAsia"/>
              </w:rPr>
              <w:t>rehabilitación</w:t>
            </w:r>
            <w:proofErr w:type="spellEnd"/>
            <w:r w:rsidRPr="00AA7176">
              <w:t xml:space="preserve"> de la </w:t>
            </w:r>
            <w:proofErr w:type="spellStart"/>
            <w:r w:rsidRPr="00AA7176">
              <w:t>calidad</w:t>
            </w:r>
            <w:proofErr w:type="spellEnd"/>
            <w:r w:rsidRPr="00AA7176">
              <w:t xml:space="preserve"> del </w:t>
            </w:r>
            <w:proofErr w:type="spellStart"/>
            <w:r w:rsidRPr="00AA7176">
              <w:t>agua</w:t>
            </w:r>
            <w:proofErr w:type="spellEnd"/>
            <w:r w:rsidRPr="00AA7176">
              <w:t xml:space="preserve"> </w:t>
            </w:r>
            <w:proofErr w:type="spellStart"/>
            <w:r w:rsidRPr="00AA7176">
              <w:t>subterránea</w:t>
            </w:r>
            <w:proofErr w:type="spellEnd"/>
            <w:r w:rsidRPr="00AA7176">
              <w:t xml:space="preserve"> al </w:t>
            </w:r>
            <w:proofErr w:type="spellStart"/>
            <w:r w:rsidRPr="00AA7176">
              <w:t>menos</w:t>
            </w:r>
            <w:proofErr w:type="spellEnd"/>
            <w:r w:rsidRPr="00AA7176">
              <w:t xml:space="preserve"> una </w:t>
            </w:r>
            <w:proofErr w:type="spellStart"/>
            <w:r w:rsidRPr="00AA7176">
              <w:t>vez</w:t>
            </w:r>
            <w:proofErr w:type="spellEnd"/>
            <w:r w:rsidRPr="00AA7176">
              <w:t xml:space="preserve"> al </w:t>
            </w:r>
            <w:proofErr w:type="spellStart"/>
            <w:r w:rsidRPr="00AA7176">
              <w:t>año</w:t>
            </w:r>
            <w:proofErr w:type="spellEnd"/>
            <w:r w:rsidRPr="00AA7176">
              <w:t>.</w:t>
            </w:r>
          </w:p>
          <w:p w14:paraId="4436D29E" w14:textId="4D8DC2E7" w:rsidR="004F1648" w:rsidRPr="00AA7176" w:rsidRDefault="004F1648" w:rsidP="009B0C9B">
            <w:pPr>
              <w:pStyle w:val="NumberedRequirementsSub"/>
            </w:pPr>
            <w:r w:rsidRPr="00AA7176">
              <w:t>4.2.4.</w:t>
            </w:r>
            <w:r w:rsidR="00230562" w:rsidRPr="00AA7176">
              <w:t>2</w:t>
            </w:r>
            <w:r w:rsidRPr="00AA7176">
              <w:t xml:space="preserve">.  </w:t>
            </w:r>
            <w:r w:rsidR="00230562" w:rsidRPr="00AA7176">
              <w:t xml:space="preserve">Una </w:t>
            </w:r>
            <w:proofErr w:type="spellStart"/>
            <w:r w:rsidR="00230562" w:rsidRPr="00AA7176">
              <w:rPr>
                <w:rStyle w:val="DefinedTermChar"/>
                <w:rFonts w:eastAsiaTheme="minorHAnsi"/>
              </w:rPr>
              <w:t>nueva</w:t>
            </w:r>
            <w:proofErr w:type="spellEnd"/>
            <w:r w:rsidR="00230562" w:rsidRPr="00AA7176">
              <w:rPr>
                <w:rStyle w:val="DefinedTermChar"/>
                <w:rFonts w:eastAsiaTheme="minorHAnsi"/>
              </w:rPr>
              <w:t xml:space="preserve"> </w:t>
            </w:r>
            <w:proofErr w:type="spellStart"/>
            <w:r w:rsidR="00230562" w:rsidRPr="00AA7176">
              <w:rPr>
                <w:rStyle w:val="DefinedTermChar"/>
                <w:rFonts w:eastAsiaTheme="minorHAnsi"/>
              </w:rPr>
              <w:t>operación</w:t>
            </w:r>
            <w:proofErr w:type="spellEnd"/>
            <w:r w:rsidR="00230562" w:rsidRPr="00AA7176">
              <w:rPr>
                <w:rStyle w:val="DefinedTermChar"/>
                <w:rFonts w:eastAsiaTheme="minorHAnsi"/>
              </w:rPr>
              <w:t xml:space="preserve"> de </w:t>
            </w:r>
            <w:proofErr w:type="spellStart"/>
            <w:r w:rsidR="00230562" w:rsidRPr="00AA7176">
              <w:rPr>
                <w:rStyle w:val="DefinedTermChar"/>
                <w:rFonts w:eastAsiaTheme="minorHAnsi"/>
              </w:rPr>
              <w:t>procesamiento</w:t>
            </w:r>
            <w:proofErr w:type="spellEnd"/>
            <w:r w:rsidR="00230562" w:rsidRPr="00AA7176">
              <w:rPr>
                <w:rStyle w:val="DefinedTermChar"/>
                <w:rFonts w:eastAsiaTheme="minorHAnsi"/>
              </w:rPr>
              <w:t xml:space="preserve"> de </w:t>
            </w:r>
            <w:proofErr w:type="spellStart"/>
            <w:r w:rsidR="00230562" w:rsidRPr="00AA7176">
              <w:rPr>
                <w:rStyle w:val="DefinedTermChar"/>
                <w:rFonts w:eastAsiaTheme="minorHAnsi"/>
              </w:rPr>
              <w:t>minerales</w:t>
            </w:r>
            <w:proofErr w:type="spellEnd"/>
            <w:r w:rsidR="00230562" w:rsidRPr="00AA7176">
              <w:t xml:space="preserve"> </w:t>
            </w:r>
            <w:proofErr w:type="spellStart"/>
            <w:r w:rsidR="00230562" w:rsidRPr="00AA7176">
              <w:t>deberá</w:t>
            </w:r>
            <w:proofErr w:type="spellEnd"/>
            <w:r w:rsidR="00230562" w:rsidRPr="00AA7176">
              <w:t xml:space="preserve"> </w:t>
            </w:r>
            <w:proofErr w:type="spellStart"/>
            <w:r w:rsidR="00230562" w:rsidRPr="00AA7176">
              <w:t>evaluar</w:t>
            </w:r>
            <w:proofErr w:type="spellEnd"/>
            <w:r w:rsidR="00230562" w:rsidRPr="00AA7176">
              <w:t xml:space="preserve"> y </w:t>
            </w:r>
            <w:proofErr w:type="spellStart"/>
            <w:r w:rsidR="00230562" w:rsidRPr="00AA7176">
              <w:t>cuantificar</w:t>
            </w:r>
            <w:proofErr w:type="spellEnd"/>
            <w:r w:rsidR="00230562" w:rsidRPr="00AA7176">
              <w:t xml:space="preserve"> la </w:t>
            </w:r>
            <w:proofErr w:type="spellStart"/>
            <w:r w:rsidR="00230562" w:rsidRPr="00AA7176">
              <w:t>degradación</w:t>
            </w:r>
            <w:proofErr w:type="spellEnd"/>
            <w:r w:rsidR="00230562" w:rsidRPr="00AA7176">
              <w:t xml:space="preserve"> </w:t>
            </w:r>
            <w:proofErr w:type="spellStart"/>
            <w:r w:rsidR="00230562" w:rsidRPr="00AA7176">
              <w:t>preexistente</w:t>
            </w:r>
            <w:proofErr w:type="spellEnd"/>
            <w:r w:rsidR="00230562" w:rsidRPr="00AA7176">
              <w:t xml:space="preserve"> de las </w:t>
            </w:r>
            <w:proofErr w:type="spellStart"/>
            <w:r w:rsidR="00230562" w:rsidRPr="00AA7176">
              <w:t>aguas</w:t>
            </w:r>
            <w:proofErr w:type="spellEnd"/>
            <w:r w:rsidR="00230562" w:rsidRPr="00AA7176">
              <w:t xml:space="preserve"> </w:t>
            </w:r>
            <w:proofErr w:type="spellStart"/>
            <w:r w:rsidR="00230562" w:rsidRPr="00AA7176">
              <w:t>subterráneas</w:t>
            </w:r>
            <w:proofErr w:type="spellEnd"/>
            <w:r w:rsidR="00230562" w:rsidRPr="00AA7176">
              <w:t xml:space="preserve"> que </w:t>
            </w:r>
            <w:proofErr w:type="spellStart"/>
            <w:r w:rsidR="00230562" w:rsidRPr="00AA7176">
              <w:t>surja</w:t>
            </w:r>
            <w:proofErr w:type="spellEnd"/>
            <w:r w:rsidR="00230562" w:rsidRPr="00AA7176">
              <w:t xml:space="preserve"> del </w:t>
            </w:r>
            <w:proofErr w:type="spellStart"/>
            <w:r w:rsidR="00230562" w:rsidRPr="00AA7176">
              <w:t>desarrollo</w:t>
            </w:r>
            <w:proofErr w:type="spellEnd"/>
            <w:r w:rsidR="00230562" w:rsidRPr="00AA7176">
              <w:t xml:space="preserve"> y </w:t>
            </w:r>
            <w:proofErr w:type="spellStart"/>
            <w:r w:rsidR="00230562" w:rsidRPr="00AA7176">
              <w:t>uso</w:t>
            </w:r>
            <w:proofErr w:type="spellEnd"/>
            <w:r w:rsidR="00230562" w:rsidRPr="00AA7176">
              <w:t xml:space="preserve"> </w:t>
            </w:r>
            <w:proofErr w:type="spellStart"/>
            <w:r w:rsidR="00230562" w:rsidRPr="00AA7176">
              <w:t>previo</w:t>
            </w:r>
            <w:proofErr w:type="spellEnd"/>
            <w:r w:rsidR="00230562" w:rsidRPr="00AA7176">
              <w:t xml:space="preserve"> del sitio o sitios que </w:t>
            </w:r>
            <w:proofErr w:type="spellStart"/>
            <w:r w:rsidR="00230562" w:rsidRPr="00AA7176">
              <w:t>albergan</w:t>
            </w:r>
            <w:proofErr w:type="spellEnd"/>
            <w:r w:rsidR="00230562" w:rsidRPr="00AA7176">
              <w:t xml:space="preserve"> las </w:t>
            </w:r>
            <w:proofErr w:type="spellStart"/>
            <w:r w:rsidR="00230562" w:rsidRPr="00AA7176">
              <w:t>actividades</w:t>
            </w:r>
            <w:proofErr w:type="spellEnd"/>
            <w:r w:rsidR="00230562" w:rsidRPr="00AA7176">
              <w:t xml:space="preserve"> de la </w:t>
            </w:r>
            <w:proofErr w:type="spellStart"/>
            <w:r w:rsidR="00230562" w:rsidRPr="00AA7176">
              <w:t>operación</w:t>
            </w:r>
            <w:proofErr w:type="spellEnd"/>
            <w:r w:rsidR="00230562" w:rsidRPr="00AA7176">
              <w:t xml:space="preserve"> y </w:t>
            </w:r>
            <w:proofErr w:type="spellStart"/>
            <w:r w:rsidR="00230562" w:rsidRPr="00AA7176">
              <w:t>donde</w:t>
            </w:r>
            <w:proofErr w:type="spellEnd"/>
            <w:r w:rsidR="00230562" w:rsidRPr="00AA7176">
              <w:t xml:space="preserve"> </w:t>
            </w:r>
            <w:proofErr w:type="spellStart"/>
            <w:r w:rsidR="00230562" w:rsidRPr="00AA7176">
              <w:t>haya</w:t>
            </w:r>
            <w:proofErr w:type="spellEnd"/>
            <w:r w:rsidR="00230562" w:rsidRPr="00AA7176">
              <w:t xml:space="preserve"> </w:t>
            </w:r>
            <w:proofErr w:type="spellStart"/>
            <w:r w:rsidR="00230562" w:rsidRPr="00AA7176">
              <w:t>ocurrido</w:t>
            </w:r>
            <w:proofErr w:type="spellEnd"/>
            <w:r w:rsidR="00230562" w:rsidRPr="00AA7176">
              <w:t xml:space="preserve"> una </w:t>
            </w:r>
            <w:proofErr w:type="spellStart"/>
            <w:r w:rsidR="00230562" w:rsidRPr="00AA7176">
              <w:t>degradación</w:t>
            </w:r>
            <w:proofErr w:type="spellEnd"/>
            <w:r w:rsidR="00230562" w:rsidRPr="00AA7176">
              <w:t xml:space="preserve"> </w:t>
            </w:r>
            <w:proofErr w:type="spellStart"/>
            <w:r w:rsidR="00230562" w:rsidRPr="00AA7176">
              <w:t>significativa</w:t>
            </w:r>
            <w:proofErr w:type="spellEnd"/>
            <w:r w:rsidR="00230562" w:rsidRPr="00AA7176">
              <w:t>:</w:t>
            </w:r>
          </w:p>
          <w:p w14:paraId="0321EF24" w14:textId="77777777" w:rsidR="00230562" w:rsidRPr="00AA7176" w:rsidRDefault="00230562" w:rsidP="00CD5165">
            <w:pPr>
              <w:pStyle w:val="ListPara1aTable"/>
              <w:numPr>
                <w:ilvl w:val="0"/>
                <w:numId w:val="157"/>
              </w:numPr>
            </w:pPr>
            <w:proofErr w:type="spellStart"/>
            <w:r w:rsidRPr="00AA7176">
              <w:t>Definir</w:t>
            </w:r>
            <w:proofErr w:type="spellEnd"/>
            <w:r w:rsidRPr="00AA7176">
              <w:t xml:space="preserve"> </w:t>
            </w:r>
            <w:proofErr w:type="spellStart"/>
            <w:r w:rsidRPr="00AA7176">
              <w:t>su</w:t>
            </w:r>
            <w:proofErr w:type="spellEnd"/>
            <w:r w:rsidRPr="00AA7176">
              <w:t xml:space="preserve"> </w:t>
            </w:r>
            <w:proofErr w:type="spellStart"/>
            <w:r w:rsidRPr="00AA7176">
              <w:t>responsabilidad</w:t>
            </w:r>
            <w:proofErr w:type="spellEnd"/>
            <w:r w:rsidRPr="00AA7176">
              <w:t xml:space="preserve"> legal por </w:t>
            </w:r>
            <w:proofErr w:type="spellStart"/>
            <w:r w:rsidRPr="00AA7176">
              <w:rPr>
                <w:rStyle w:val="DefinedTermChar"/>
                <w:rFonts w:eastAsiaTheme="majorEastAsia"/>
              </w:rPr>
              <w:t>remediación</w:t>
            </w:r>
            <w:proofErr w:type="spellEnd"/>
            <w:r w:rsidRPr="00AA7176">
              <w:t xml:space="preserve"> de </w:t>
            </w:r>
            <w:proofErr w:type="spellStart"/>
            <w:r w:rsidRPr="00AA7176">
              <w:t>degradación</w:t>
            </w:r>
            <w:proofErr w:type="spellEnd"/>
            <w:r w:rsidRPr="00AA7176">
              <w:t xml:space="preserve"> </w:t>
            </w:r>
            <w:proofErr w:type="spellStart"/>
            <w:r w:rsidRPr="00AA7176">
              <w:t>preexistente</w:t>
            </w:r>
            <w:proofErr w:type="spellEnd"/>
            <w:r w:rsidRPr="00AA7176">
              <w:t>;</w:t>
            </w:r>
          </w:p>
          <w:p w14:paraId="47DFDDC4" w14:textId="6F89CE83" w:rsidR="00230562" w:rsidRPr="00AA7176" w:rsidRDefault="00230562" w:rsidP="00D02004">
            <w:pPr>
              <w:pStyle w:val="ListPara1aTable"/>
            </w:pPr>
            <w:proofErr w:type="spellStart"/>
            <w:r w:rsidRPr="00AA7176">
              <w:t>Donde</w:t>
            </w:r>
            <w:proofErr w:type="spellEnd"/>
            <w:r w:rsidRPr="00AA7176">
              <w:t xml:space="preserve"> </w:t>
            </w:r>
            <w:proofErr w:type="spellStart"/>
            <w:r w:rsidRPr="00AA7176">
              <w:t>legalmente</w:t>
            </w:r>
            <w:proofErr w:type="spellEnd"/>
            <w:r w:rsidRPr="00AA7176">
              <w:t xml:space="preserve"> </w:t>
            </w:r>
            <w:proofErr w:type="spellStart"/>
            <w:r w:rsidRPr="00AA7176">
              <w:t>responsable</w:t>
            </w:r>
            <w:proofErr w:type="spellEnd"/>
            <w:r w:rsidRPr="00AA7176">
              <w:t>:</w:t>
            </w:r>
          </w:p>
          <w:p w14:paraId="724B900E" w14:textId="6E103862" w:rsidR="00230562" w:rsidRPr="00AA7176" w:rsidRDefault="00230562" w:rsidP="00CD5165">
            <w:pPr>
              <w:pStyle w:val="ListPara1aiTable"/>
              <w:numPr>
                <w:ilvl w:val="0"/>
                <w:numId w:val="158"/>
              </w:numPr>
            </w:pPr>
            <w:proofErr w:type="spellStart"/>
            <w:r w:rsidRPr="00AA7176">
              <w:t>Desarrollar</w:t>
            </w:r>
            <w:proofErr w:type="spellEnd"/>
            <w:r w:rsidRPr="00AA7176">
              <w:t xml:space="preserve"> un plan de </w:t>
            </w:r>
            <w:proofErr w:type="spellStart"/>
            <w:r w:rsidR="00CE1EB3" w:rsidRPr="00AA7176">
              <w:rPr>
                <w:rStyle w:val="DefinedTermChar"/>
              </w:rPr>
              <w:t>remediación</w:t>
            </w:r>
            <w:proofErr w:type="spellEnd"/>
            <w:r w:rsidRPr="00AA7176">
              <w:t xml:space="preserve"> de </w:t>
            </w:r>
            <w:proofErr w:type="spellStart"/>
            <w:r w:rsidRPr="00AA7176">
              <w:t>acuerdo</w:t>
            </w:r>
            <w:proofErr w:type="spellEnd"/>
            <w:r w:rsidRPr="00AA7176">
              <w:t xml:space="preserve"> con el </w:t>
            </w:r>
            <w:proofErr w:type="spellStart"/>
            <w:r w:rsidRPr="00AA7176">
              <w:t>proceso</w:t>
            </w:r>
            <w:proofErr w:type="spellEnd"/>
            <w:r w:rsidRPr="00AA7176">
              <w:t xml:space="preserve"> </w:t>
            </w:r>
            <w:proofErr w:type="spellStart"/>
            <w:r w:rsidRPr="00AA7176">
              <w:t>establecido</w:t>
            </w:r>
            <w:proofErr w:type="spellEnd"/>
            <w:r w:rsidRPr="00AA7176">
              <w:t xml:space="preserve"> </w:t>
            </w:r>
            <w:proofErr w:type="spellStart"/>
            <w:r w:rsidRPr="00AA7176">
              <w:t>en</w:t>
            </w:r>
            <w:proofErr w:type="spellEnd"/>
            <w:r w:rsidRPr="00AA7176">
              <w:t xml:space="preserve"> las </w:t>
            </w:r>
            <w:proofErr w:type="spellStart"/>
            <w:r w:rsidRPr="00AA7176">
              <w:t>leyes</w:t>
            </w:r>
            <w:proofErr w:type="spellEnd"/>
            <w:r w:rsidRPr="00AA7176">
              <w:t xml:space="preserve"> y </w:t>
            </w:r>
            <w:proofErr w:type="spellStart"/>
            <w:r w:rsidRPr="00AA7176">
              <w:t>regulaciones</w:t>
            </w:r>
            <w:proofErr w:type="spellEnd"/>
            <w:r w:rsidRPr="00AA7176">
              <w:t xml:space="preserve"> </w:t>
            </w:r>
            <w:proofErr w:type="spellStart"/>
            <w:r w:rsidRPr="00AA7176">
              <w:t>nacionales</w:t>
            </w:r>
            <w:proofErr w:type="spellEnd"/>
            <w:r w:rsidRPr="00AA7176">
              <w:t xml:space="preserve"> o </w:t>
            </w:r>
            <w:proofErr w:type="spellStart"/>
            <w:r w:rsidRPr="00AA7176">
              <w:t>cuando</w:t>
            </w:r>
            <w:proofErr w:type="spellEnd"/>
            <w:r w:rsidRPr="00AA7176">
              <w:t xml:space="preserve"> tales </w:t>
            </w:r>
            <w:proofErr w:type="spellStart"/>
            <w:r w:rsidRPr="00AA7176">
              <w:t>leyes</w:t>
            </w:r>
            <w:proofErr w:type="spellEnd"/>
            <w:r w:rsidRPr="00AA7176">
              <w:t xml:space="preserve"> y </w:t>
            </w:r>
            <w:proofErr w:type="spellStart"/>
            <w:r w:rsidRPr="00AA7176">
              <w:t>regulaciones</w:t>
            </w:r>
            <w:proofErr w:type="spellEnd"/>
            <w:r w:rsidRPr="00AA7176">
              <w:t xml:space="preserve"> no </w:t>
            </w:r>
            <w:proofErr w:type="spellStart"/>
            <w:r w:rsidRPr="00AA7176">
              <w:t>existan</w:t>
            </w:r>
            <w:proofErr w:type="spellEnd"/>
            <w:r w:rsidRPr="00AA7176">
              <w:t xml:space="preserve"> de </w:t>
            </w:r>
            <w:proofErr w:type="spellStart"/>
            <w:r w:rsidRPr="00AA7176">
              <w:t>acuerdo</w:t>
            </w:r>
            <w:proofErr w:type="spellEnd"/>
            <w:r w:rsidRPr="00AA7176">
              <w:t xml:space="preserve"> con las </w:t>
            </w:r>
            <w:proofErr w:type="spellStart"/>
            <w:r w:rsidRPr="00AA7176">
              <w:t>buenas</w:t>
            </w:r>
            <w:proofErr w:type="spellEnd"/>
            <w:r w:rsidRPr="00AA7176">
              <w:t xml:space="preserve"> </w:t>
            </w:r>
            <w:proofErr w:type="spellStart"/>
            <w:r w:rsidRPr="00AA7176">
              <w:t>prácticas</w:t>
            </w:r>
            <w:proofErr w:type="spellEnd"/>
            <w:r w:rsidRPr="00AA7176">
              <w:t xml:space="preserve"> </w:t>
            </w:r>
            <w:proofErr w:type="spellStart"/>
            <w:r w:rsidRPr="00AA7176">
              <w:t>internacionales</w:t>
            </w:r>
            <w:proofErr w:type="spellEnd"/>
            <w:r w:rsidRPr="00AA7176">
              <w:t>;</w:t>
            </w:r>
          </w:p>
          <w:p w14:paraId="57E2507C" w14:textId="297F7530" w:rsidR="00230562" w:rsidRPr="00AA7176" w:rsidRDefault="00230562" w:rsidP="00230562">
            <w:pPr>
              <w:pStyle w:val="ListPara1aiTable"/>
            </w:pPr>
            <w:proofErr w:type="spellStart"/>
            <w:r w:rsidRPr="00AA7176">
              <w:t>Demostrar</w:t>
            </w:r>
            <w:proofErr w:type="spellEnd"/>
            <w:r w:rsidRPr="00AA7176">
              <w:t xml:space="preserve"> </w:t>
            </w:r>
            <w:proofErr w:type="spellStart"/>
            <w:r w:rsidRPr="00AA7176">
              <w:t>progreso</w:t>
            </w:r>
            <w:proofErr w:type="spellEnd"/>
            <w:r w:rsidRPr="00AA7176">
              <w:t xml:space="preserve"> </w:t>
            </w:r>
            <w:proofErr w:type="spellStart"/>
            <w:r w:rsidRPr="00AA7176">
              <w:t>en</w:t>
            </w:r>
            <w:proofErr w:type="spellEnd"/>
            <w:r w:rsidRPr="00AA7176">
              <w:t xml:space="preserve"> la </w:t>
            </w:r>
            <w:proofErr w:type="spellStart"/>
            <w:r w:rsidRPr="00AA7176">
              <w:t>implementación</w:t>
            </w:r>
            <w:proofErr w:type="spellEnd"/>
            <w:r w:rsidRPr="00AA7176">
              <w:t xml:space="preserve"> de </w:t>
            </w:r>
            <w:proofErr w:type="spellStart"/>
            <w:r w:rsidRPr="00AA7176">
              <w:t>actividades</w:t>
            </w:r>
            <w:proofErr w:type="spellEnd"/>
            <w:r w:rsidRPr="00AA7176">
              <w:t xml:space="preserve"> de </w:t>
            </w:r>
            <w:proofErr w:type="spellStart"/>
            <w:r w:rsidR="00CE1EB3" w:rsidRPr="00AA7176">
              <w:rPr>
                <w:rStyle w:val="DefinedTermChar"/>
              </w:rPr>
              <w:t>remediación</w:t>
            </w:r>
            <w:proofErr w:type="spellEnd"/>
            <w:r w:rsidRPr="00AA7176">
              <w:t xml:space="preserve"> de </w:t>
            </w:r>
            <w:proofErr w:type="spellStart"/>
            <w:r w:rsidRPr="00AA7176">
              <w:t>acuerdo</w:t>
            </w:r>
            <w:proofErr w:type="spellEnd"/>
            <w:r w:rsidRPr="00AA7176">
              <w:t xml:space="preserve"> con el </w:t>
            </w:r>
            <w:proofErr w:type="spellStart"/>
            <w:r w:rsidRPr="00AA7176">
              <w:t>cronograma</w:t>
            </w:r>
            <w:proofErr w:type="spellEnd"/>
            <w:r w:rsidRPr="00AA7176">
              <w:t xml:space="preserve"> del plan; y</w:t>
            </w:r>
          </w:p>
          <w:p w14:paraId="2036985D" w14:textId="38AD852C" w:rsidR="00230562" w:rsidRPr="00AA7176" w:rsidRDefault="00230562" w:rsidP="00230562">
            <w:pPr>
              <w:pStyle w:val="ListPara1aiTable"/>
            </w:pPr>
            <w:proofErr w:type="spellStart"/>
            <w:r w:rsidRPr="00AA7176">
              <w:t>Informar</w:t>
            </w:r>
            <w:proofErr w:type="spellEnd"/>
            <w:r w:rsidRPr="00AA7176">
              <w:t xml:space="preserve"> de </w:t>
            </w:r>
            <w:proofErr w:type="spellStart"/>
            <w:r w:rsidRPr="00AA7176">
              <w:t>acuerdo</w:t>
            </w:r>
            <w:proofErr w:type="spellEnd"/>
            <w:r w:rsidRPr="00AA7176">
              <w:t xml:space="preserve"> con los </w:t>
            </w:r>
            <w:proofErr w:type="spellStart"/>
            <w:r w:rsidRPr="00AA7176">
              <w:t>requisitos</w:t>
            </w:r>
            <w:proofErr w:type="spellEnd"/>
            <w:r w:rsidRPr="00AA7176">
              <w:t xml:space="preserve"> de las </w:t>
            </w:r>
            <w:proofErr w:type="spellStart"/>
            <w:r w:rsidRPr="00AA7176">
              <w:t>autoridades</w:t>
            </w:r>
            <w:proofErr w:type="spellEnd"/>
            <w:r w:rsidRPr="00AA7176">
              <w:t xml:space="preserve"> </w:t>
            </w:r>
            <w:proofErr w:type="spellStart"/>
            <w:r w:rsidRPr="00AA7176">
              <w:t>competentes</w:t>
            </w:r>
            <w:proofErr w:type="spellEnd"/>
            <w:r w:rsidRPr="00AA7176">
              <w:t xml:space="preserve"> o </w:t>
            </w:r>
            <w:proofErr w:type="spellStart"/>
            <w:r w:rsidRPr="00AA7176">
              <w:t>en</w:t>
            </w:r>
            <w:proofErr w:type="spellEnd"/>
            <w:r w:rsidRPr="00AA7176">
              <w:t xml:space="preserve"> </w:t>
            </w:r>
            <w:proofErr w:type="spellStart"/>
            <w:r w:rsidRPr="00AA7176">
              <w:t>ausencia</w:t>
            </w:r>
            <w:proofErr w:type="spellEnd"/>
            <w:r w:rsidRPr="00AA7176">
              <w:t xml:space="preserve"> de un </w:t>
            </w:r>
            <w:proofErr w:type="spellStart"/>
            <w:r w:rsidRPr="00AA7176">
              <w:t>requisito</w:t>
            </w:r>
            <w:proofErr w:type="spellEnd"/>
            <w:r w:rsidRPr="00AA7176">
              <w:t xml:space="preserve"> de </w:t>
            </w:r>
            <w:proofErr w:type="spellStart"/>
            <w:r w:rsidRPr="00AA7176">
              <w:t>información</w:t>
            </w:r>
            <w:proofErr w:type="spellEnd"/>
            <w:r w:rsidRPr="00AA7176">
              <w:t xml:space="preserve"> </w:t>
            </w:r>
            <w:proofErr w:type="spellStart"/>
            <w:r w:rsidRPr="00AA7176">
              <w:t>nacional</w:t>
            </w:r>
            <w:proofErr w:type="spellEnd"/>
            <w:r w:rsidRPr="00AA7176">
              <w:t xml:space="preserve">, </w:t>
            </w:r>
            <w:proofErr w:type="spellStart"/>
            <w:r w:rsidRPr="00AA7176">
              <w:t>informar</w:t>
            </w:r>
            <w:proofErr w:type="spellEnd"/>
            <w:r w:rsidRPr="00AA7176">
              <w:t xml:space="preserve"> </w:t>
            </w:r>
            <w:proofErr w:type="spellStart"/>
            <w:r w:rsidRPr="00AA7176">
              <w:t>públicamente</w:t>
            </w:r>
            <w:proofErr w:type="spellEnd"/>
            <w:r w:rsidRPr="00AA7176">
              <w:t xml:space="preserve"> </w:t>
            </w:r>
            <w:proofErr w:type="spellStart"/>
            <w:r w:rsidRPr="00AA7176">
              <w:t>sobre</w:t>
            </w:r>
            <w:proofErr w:type="spellEnd"/>
            <w:r w:rsidRPr="00AA7176">
              <w:t xml:space="preserve"> la </w:t>
            </w:r>
            <w:proofErr w:type="spellStart"/>
            <w:r w:rsidR="00CE1EB3" w:rsidRPr="00AA7176">
              <w:rPr>
                <w:rStyle w:val="DefinedTermChar"/>
              </w:rPr>
              <w:t>remediación</w:t>
            </w:r>
            <w:proofErr w:type="spellEnd"/>
            <w:r w:rsidRPr="00AA7176">
              <w:t xml:space="preserve"> de la </w:t>
            </w:r>
            <w:proofErr w:type="spellStart"/>
            <w:r w:rsidRPr="00AA7176">
              <w:t>calidad</w:t>
            </w:r>
            <w:proofErr w:type="spellEnd"/>
            <w:r w:rsidRPr="00AA7176">
              <w:t xml:space="preserve"> de las </w:t>
            </w:r>
            <w:proofErr w:type="spellStart"/>
            <w:r w:rsidRPr="00AA7176">
              <w:t>aguas</w:t>
            </w:r>
            <w:proofErr w:type="spellEnd"/>
            <w:r w:rsidRPr="00AA7176">
              <w:t xml:space="preserve"> </w:t>
            </w:r>
            <w:proofErr w:type="spellStart"/>
            <w:r w:rsidRPr="00AA7176">
              <w:t>subterráneas</w:t>
            </w:r>
            <w:proofErr w:type="spellEnd"/>
            <w:r w:rsidRPr="00AA7176">
              <w:t xml:space="preserve"> al </w:t>
            </w:r>
            <w:proofErr w:type="spellStart"/>
            <w:r w:rsidRPr="00AA7176">
              <w:t>menos</w:t>
            </w:r>
            <w:proofErr w:type="spellEnd"/>
            <w:r w:rsidRPr="00AA7176">
              <w:t xml:space="preserve"> una </w:t>
            </w:r>
            <w:proofErr w:type="spellStart"/>
            <w:r w:rsidRPr="00AA7176">
              <w:t>vez</w:t>
            </w:r>
            <w:proofErr w:type="spellEnd"/>
            <w:r w:rsidRPr="00AA7176">
              <w:t xml:space="preserve"> al </w:t>
            </w:r>
            <w:proofErr w:type="spellStart"/>
            <w:r w:rsidRPr="00AA7176">
              <w:t>año</w:t>
            </w:r>
            <w:proofErr w:type="spellEnd"/>
            <w:r w:rsidRPr="00AA7176">
              <w:t>.</w:t>
            </w:r>
          </w:p>
          <w:p w14:paraId="697FF02A" w14:textId="1BF96ED6" w:rsidR="00230562" w:rsidRPr="00AA7176" w:rsidRDefault="00230562" w:rsidP="00D02004">
            <w:pPr>
              <w:pStyle w:val="ListPara1aTable"/>
            </w:pPr>
            <w:proofErr w:type="spellStart"/>
            <w:r w:rsidRPr="00AA7176">
              <w:t>Donde</w:t>
            </w:r>
            <w:proofErr w:type="spellEnd"/>
            <w:r w:rsidRPr="00AA7176">
              <w:t xml:space="preserve"> no sea </w:t>
            </w:r>
            <w:proofErr w:type="spellStart"/>
            <w:r w:rsidRPr="00AA7176">
              <w:t>legalmente</w:t>
            </w:r>
            <w:proofErr w:type="spellEnd"/>
            <w:r w:rsidRPr="00AA7176">
              <w:t xml:space="preserve"> </w:t>
            </w:r>
            <w:proofErr w:type="spellStart"/>
            <w:r w:rsidRPr="00AA7176">
              <w:t>responsable</w:t>
            </w:r>
            <w:proofErr w:type="spellEnd"/>
            <w:r w:rsidRPr="00AA7176">
              <w:t>:</w:t>
            </w:r>
          </w:p>
          <w:p w14:paraId="6C2D66ED" w14:textId="5D74960E" w:rsidR="00230562" w:rsidRPr="00AA7176" w:rsidRDefault="00230562" w:rsidP="00CD5165">
            <w:pPr>
              <w:pStyle w:val="ListPara1aiTable"/>
              <w:numPr>
                <w:ilvl w:val="0"/>
                <w:numId w:val="159"/>
              </w:numPr>
            </w:pPr>
            <w:proofErr w:type="spellStart"/>
            <w:r w:rsidRPr="00AA7176">
              <w:t>Desarrollar</w:t>
            </w:r>
            <w:proofErr w:type="spellEnd"/>
            <w:r w:rsidRPr="00AA7176">
              <w:t xml:space="preserve"> un plan de </w:t>
            </w:r>
            <w:proofErr w:type="spellStart"/>
            <w:r w:rsidR="00CE1EB3" w:rsidRPr="00AA7176">
              <w:rPr>
                <w:rStyle w:val="DefinedTermChar"/>
              </w:rPr>
              <w:t>remediación</w:t>
            </w:r>
            <w:proofErr w:type="spellEnd"/>
            <w:r w:rsidRPr="00AA7176">
              <w:t xml:space="preserve"> y </w:t>
            </w:r>
            <w:proofErr w:type="spellStart"/>
            <w:r w:rsidRPr="00AA7176">
              <w:t>objetivos</w:t>
            </w:r>
            <w:proofErr w:type="spellEnd"/>
            <w:r w:rsidRPr="00AA7176">
              <w:t xml:space="preserve"> </w:t>
            </w:r>
            <w:proofErr w:type="spellStart"/>
            <w:r w:rsidRPr="00AA7176">
              <w:t>asociados</w:t>
            </w:r>
            <w:proofErr w:type="spellEnd"/>
            <w:r w:rsidRPr="00AA7176">
              <w:t xml:space="preserve"> para la </w:t>
            </w:r>
            <w:proofErr w:type="spellStart"/>
            <w:r w:rsidRPr="00AA7176">
              <w:t>calidad</w:t>
            </w:r>
            <w:proofErr w:type="spellEnd"/>
            <w:r w:rsidRPr="00AA7176">
              <w:t xml:space="preserve"> del </w:t>
            </w:r>
            <w:proofErr w:type="spellStart"/>
            <w:r w:rsidRPr="00AA7176">
              <w:t>agua</w:t>
            </w:r>
            <w:proofErr w:type="spellEnd"/>
            <w:r w:rsidRPr="00AA7176">
              <w:t xml:space="preserve"> </w:t>
            </w:r>
            <w:proofErr w:type="spellStart"/>
            <w:r w:rsidRPr="00AA7176">
              <w:t>subterránea</w:t>
            </w:r>
            <w:proofErr w:type="spellEnd"/>
            <w:r w:rsidRPr="00AA7176">
              <w:t xml:space="preserve"> </w:t>
            </w:r>
            <w:proofErr w:type="spellStart"/>
            <w:r w:rsidRPr="00AA7176">
              <w:t>en</w:t>
            </w:r>
            <w:proofErr w:type="spellEnd"/>
            <w:r w:rsidRPr="00AA7176">
              <w:t xml:space="preserve"> </w:t>
            </w:r>
            <w:r w:rsidRPr="00AA7176">
              <w:rPr>
                <w:rStyle w:val="DefinedTermChar"/>
              </w:rPr>
              <w:t>consulta</w:t>
            </w:r>
            <w:r w:rsidRPr="00AA7176">
              <w:t xml:space="preserve"> con </w:t>
            </w:r>
            <w:r w:rsidR="00CE1EB3" w:rsidRPr="00AA7176">
              <w:t xml:space="preserve">los </w:t>
            </w:r>
            <w:r w:rsidR="00CE1EB3" w:rsidRPr="00AA7176">
              <w:rPr>
                <w:rStyle w:val="DefinedTermChar"/>
              </w:rPr>
              <w:t xml:space="preserve">actors </w:t>
            </w:r>
            <w:proofErr w:type="spellStart"/>
            <w:r w:rsidR="00CE1EB3" w:rsidRPr="00AA7176">
              <w:rPr>
                <w:rStyle w:val="DefinedTermChar"/>
              </w:rPr>
              <w:t>sociales</w:t>
            </w:r>
            <w:proofErr w:type="spellEnd"/>
            <w:r w:rsidRPr="00AA7176">
              <w:t xml:space="preserve"> </w:t>
            </w:r>
            <w:proofErr w:type="spellStart"/>
            <w:r w:rsidRPr="00AA7176">
              <w:t>afectadas</w:t>
            </w:r>
            <w:proofErr w:type="spellEnd"/>
            <w:r w:rsidRPr="00AA7176">
              <w:t xml:space="preserve">; </w:t>
            </w:r>
          </w:p>
          <w:p w14:paraId="24D292FA" w14:textId="0969F29D" w:rsidR="00230562" w:rsidRPr="00AA7176" w:rsidRDefault="00230562" w:rsidP="00230562">
            <w:pPr>
              <w:pStyle w:val="ListPara1aiTable"/>
            </w:pPr>
            <w:proofErr w:type="spellStart"/>
            <w:r w:rsidRPr="00AA7176">
              <w:t>Demostrar</w:t>
            </w:r>
            <w:proofErr w:type="spellEnd"/>
            <w:r w:rsidRPr="00AA7176">
              <w:t xml:space="preserve"> </w:t>
            </w:r>
            <w:proofErr w:type="spellStart"/>
            <w:r w:rsidRPr="00AA7176">
              <w:t>progreso</w:t>
            </w:r>
            <w:proofErr w:type="spellEnd"/>
            <w:r w:rsidRPr="00AA7176">
              <w:t xml:space="preserve"> </w:t>
            </w:r>
            <w:proofErr w:type="spellStart"/>
            <w:r w:rsidRPr="00AA7176">
              <w:t>en</w:t>
            </w:r>
            <w:proofErr w:type="spellEnd"/>
            <w:r w:rsidRPr="00AA7176">
              <w:t xml:space="preserve"> la </w:t>
            </w:r>
            <w:proofErr w:type="spellStart"/>
            <w:r w:rsidRPr="00AA7176">
              <w:t>implementación</w:t>
            </w:r>
            <w:proofErr w:type="spellEnd"/>
            <w:r w:rsidRPr="00AA7176">
              <w:t xml:space="preserve"> de </w:t>
            </w:r>
            <w:proofErr w:type="spellStart"/>
            <w:r w:rsidRPr="00AA7176">
              <w:t>actividades</w:t>
            </w:r>
            <w:proofErr w:type="spellEnd"/>
            <w:r w:rsidRPr="00AA7176">
              <w:t xml:space="preserve"> de </w:t>
            </w:r>
            <w:proofErr w:type="spellStart"/>
            <w:r w:rsidR="00CE1EB3" w:rsidRPr="00AA7176">
              <w:rPr>
                <w:rStyle w:val="DefinedTermChar"/>
              </w:rPr>
              <w:t>remediación</w:t>
            </w:r>
            <w:proofErr w:type="spellEnd"/>
            <w:r w:rsidRPr="00AA7176">
              <w:t xml:space="preserve"> de </w:t>
            </w:r>
            <w:proofErr w:type="spellStart"/>
            <w:r w:rsidRPr="00AA7176">
              <w:t>acuerdo</w:t>
            </w:r>
            <w:proofErr w:type="spellEnd"/>
            <w:r w:rsidRPr="00AA7176">
              <w:t xml:space="preserve"> con el </w:t>
            </w:r>
            <w:proofErr w:type="spellStart"/>
            <w:r w:rsidRPr="00AA7176">
              <w:t>cronograma</w:t>
            </w:r>
            <w:proofErr w:type="spellEnd"/>
            <w:r w:rsidRPr="00AA7176">
              <w:t xml:space="preserve"> del plan; y</w:t>
            </w:r>
          </w:p>
          <w:p w14:paraId="0A933A26" w14:textId="77777777" w:rsidR="004F1648" w:rsidRDefault="00230562" w:rsidP="00230562">
            <w:pPr>
              <w:pStyle w:val="ListPara1aiTable"/>
            </w:pPr>
            <w:proofErr w:type="spellStart"/>
            <w:r>
              <w:t>Informar</w:t>
            </w:r>
            <w:proofErr w:type="spellEnd"/>
            <w:r>
              <w:t xml:space="preserve"> </w:t>
            </w:r>
            <w:proofErr w:type="spellStart"/>
            <w:r>
              <w:t>públicamente</w:t>
            </w:r>
            <w:proofErr w:type="spellEnd"/>
            <w:r>
              <w:t xml:space="preserve"> el </w:t>
            </w:r>
            <w:proofErr w:type="spellStart"/>
            <w:r>
              <w:t>progreso</w:t>
            </w:r>
            <w:proofErr w:type="spellEnd"/>
            <w:r>
              <w:t xml:space="preserve"> </w:t>
            </w:r>
            <w:proofErr w:type="spellStart"/>
            <w:r>
              <w:t>en</w:t>
            </w:r>
            <w:proofErr w:type="spellEnd"/>
            <w:r>
              <w:t xml:space="preserve"> la </w:t>
            </w:r>
            <w:proofErr w:type="spellStart"/>
            <w:r>
              <w:t>remediación</w:t>
            </w:r>
            <w:proofErr w:type="spellEnd"/>
            <w:r>
              <w:t xml:space="preserve"> de la </w:t>
            </w:r>
            <w:proofErr w:type="spellStart"/>
            <w:r>
              <w:t>calidad</w:t>
            </w:r>
            <w:proofErr w:type="spellEnd"/>
            <w:r>
              <w:t xml:space="preserve"> del </w:t>
            </w:r>
            <w:proofErr w:type="spellStart"/>
            <w:r>
              <w:t>agua</w:t>
            </w:r>
            <w:proofErr w:type="spellEnd"/>
            <w:r>
              <w:t xml:space="preserve"> </w:t>
            </w:r>
            <w:proofErr w:type="spellStart"/>
            <w:r>
              <w:t>subterránea</w:t>
            </w:r>
            <w:proofErr w:type="spellEnd"/>
            <w:r>
              <w:t xml:space="preserve"> al </w:t>
            </w:r>
            <w:proofErr w:type="spellStart"/>
            <w:r>
              <w:t>menos</w:t>
            </w:r>
            <w:proofErr w:type="spellEnd"/>
            <w:r>
              <w:t xml:space="preserve"> una </w:t>
            </w:r>
            <w:proofErr w:type="spellStart"/>
            <w:r>
              <w:t>vez</w:t>
            </w:r>
            <w:proofErr w:type="spellEnd"/>
            <w:r>
              <w:t xml:space="preserve"> al </w:t>
            </w:r>
            <w:proofErr w:type="spellStart"/>
            <w:r>
              <w:t>año</w:t>
            </w:r>
            <w:proofErr w:type="spellEnd"/>
            <w:r>
              <w:t xml:space="preserve">.  </w:t>
            </w:r>
          </w:p>
          <w:p w14:paraId="28B660FB" w14:textId="075C11EA" w:rsidR="00AA7176" w:rsidRPr="00AA7176" w:rsidRDefault="00AA7176" w:rsidP="00AA7176">
            <w:pPr>
              <w:pStyle w:val="NOTEinChapter"/>
            </w:pPr>
            <w:r w:rsidRPr="00AA7176">
              <w:rPr>
                <w:b/>
                <w:bCs/>
                <w:color w:val="0432FF"/>
              </w:rPr>
              <w:t>PREGUNTA DE CONSULTA 61:</w:t>
            </w:r>
            <w:r w:rsidRPr="00AA7176">
              <w:rPr>
                <w:color w:val="0432FF"/>
              </w:rPr>
              <w:t xml:space="preserve">  </w:t>
            </w:r>
            <w:r w:rsidRPr="00AA7176">
              <w:t xml:space="preserve">¿Son los </w:t>
            </w:r>
            <w:proofErr w:type="spellStart"/>
            <w:r w:rsidRPr="00AA7176">
              <w:t>requisitos</w:t>
            </w:r>
            <w:proofErr w:type="spellEnd"/>
            <w:r w:rsidRPr="00AA7176">
              <w:t xml:space="preserve"> </w:t>
            </w:r>
            <w:proofErr w:type="spellStart"/>
            <w:r w:rsidRPr="00AA7176">
              <w:t>secundarios</w:t>
            </w:r>
            <w:proofErr w:type="spellEnd"/>
            <w:r w:rsidRPr="00AA7176">
              <w:t xml:space="preserve"> </w:t>
            </w:r>
            <w:proofErr w:type="spellStart"/>
            <w:r w:rsidRPr="00AA7176">
              <w:t>en</w:t>
            </w:r>
            <w:proofErr w:type="spellEnd"/>
            <w:r w:rsidRPr="00AA7176">
              <w:t xml:space="preserve"> 4?2.4.2.c </w:t>
            </w:r>
            <w:proofErr w:type="spellStart"/>
            <w:r w:rsidRPr="00AA7176">
              <w:t>demasiado</w:t>
            </w:r>
            <w:proofErr w:type="spellEnd"/>
            <w:r w:rsidRPr="00AA7176">
              <w:t xml:space="preserve"> </w:t>
            </w:r>
            <w:proofErr w:type="spellStart"/>
            <w:r w:rsidRPr="00AA7176">
              <w:t>onerosos</w:t>
            </w:r>
            <w:proofErr w:type="spellEnd"/>
            <w:r w:rsidRPr="00AA7176">
              <w:t xml:space="preserve"> </w:t>
            </w:r>
            <w:proofErr w:type="spellStart"/>
            <w:r w:rsidRPr="00AA7176">
              <w:t>si</w:t>
            </w:r>
            <w:proofErr w:type="spellEnd"/>
            <w:r w:rsidRPr="00AA7176">
              <w:t xml:space="preserve"> no hay </w:t>
            </w:r>
            <w:proofErr w:type="spellStart"/>
            <w:r w:rsidRPr="00AA7176">
              <w:t>responsabilidad</w:t>
            </w:r>
            <w:proofErr w:type="spellEnd"/>
            <w:r w:rsidRPr="00AA7176">
              <w:t xml:space="preserve"> legal? </w:t>
            </w:r>
            <w:proofErr w:type="spellStart"/>
            <w:r w:rsidRPr="00AA7176">
              <w:t>En</w:t>
            </w:r>
            <w:proofErr w:type="spellEnd"/>
            <w:r w:rsidRPr="00AA7176">
              <w:t xml:space="preserve"> tales </w:t>
            </w:r>
            <w:proofErr w:type="spellStart"/>
            <w:r w:rsidRPr="00AA7176">
              <w:t>casos</w:t>
            </w:r>
            <w:proofErr w:type="spellEnd"/>
            <w:r w:rsidRPr="00AA7176">
              <w:t xml:space="preserve">, ¿es </w:t>
            </w:r>
            <w:proofErr w:type="spellStart"/>
            <w:r w:rsidRPr="00AA7176">
              <w:t>necesario</w:t>
            </w:r>
            <w:proofErr w:type="spellEnd"/>
            <w:r w:rsidRPr="00AA7176">
              <w:t xml:space="preserve"> </w:t>
            </w:r>
            <w:proofErr w:type="spellStart"/>
            <w:r w:rsidRPr="00AA7176">
              <w:t>reducir</w:t>
            </w:r>
            <w:proofErr w:type="spellEnd"/>
            <w:r w:rsidRPr="00AA7176">
              <w:t xml:space="preserve"> el </w:t>
            </w:r>
            <w:proofErr w:type="spellStart"/>
            <w:r w:rsidRPr="00AA7176">
              <w:t>alcance</w:t>
            </w:r>
            <w:proofErr w:type="spellEnd"/>
            <w:r w:rsidRPr="00AA7176">
              <w:t xml:space="preserve"> de los </w:t>
            </w:r>
            <w:proofErr w:type="spellStart"/>
            <w:r w:rsidRPr="00AA7176">
              <w:t>requisitos</w:t>
            </w:r>
            <w:proofErr w:type="spellEnd"/>
            <w:r w:rsidRPr="00AA7176">
              <w:t>?</w:t>
            </w:r>
          </w:p>
        </w:tc>
      </w:tr>
      <w:tr w:rsidR="009903DE" w:rsidRPr="008C4ADA" w14:paraId="2CB63C35" w14:textId="77777777" w:rsidTr="003921F9">
        <w:tc>
          <w:tcPr>
            <w:tcW w:w="9360" w:type="dxa"/>
          </w:tcPr>
          <w:p w14:paraId="1FF9C044" w14:textId="5389CE34" w:rsidR="009903DE" w:rsidRPr="00582E6F" w:rsidRDefault="009903DE" w:rsidP="006366DF">
            <w:pPr>
              <w:pStyle w:val="NumberedRequirementsMain"/>
            </w:pPr>
            <w:bookmarkStart w:id="141" w:name="_Hlk505241026"/>
            <w:r w:rsidRPr="00582E6F">
              <w:lastRenderedPageBreak/>
              <w:t>4.2.</w:t>
            </w:r>
            <w:r w:rsidR="00CE1EB3">
              <w:t>5</w:t>
            </w:r>
            <w:r w:rsidRPr="00582E6F">
              <w:t xml:space="preserve">.  </w:t>
            </w:r>
            <w:bookmarkEnd w:id="141"/>
            <w:proofErr w:type="spellStart"/>
            <w:r w:rsidRPr="00582E6F">
              <w:t>Monitoreo</w:t>
            </w:r>
            <w:proofErr w:type="spellEnd"/>
            <w:r w:rsidRPr="00582E6F">
              <w:t xml:space="preserve"> y </w:t>
            </w:r>
            <w:proofErr w:type="spellStart"/>
            <w:r w:rsidRPr="00582E6F">
              <w:t>gestión</w:t>
            </w:r>
            <w:proofErr w:type="spellEnd"/>
            <w:r w:rsidRPr="00582E6F">
              <w:t xml:space="preserve"> </w:t>
            </w:r>
            <w:proofErr w:type="spellStart"/>
            <w:r w:rsidRPr="00582E6F">
              <w:t>adaptativa</w:t>
            </w:r>
            <w:proofErr w:type="spellEnd"/>
          </w:p>
          <w:p w14:paraId="4B51BF87" w14:textId="737A54D0" w:rsidR="009903DE" w:rsidRPr="00582E6F" w:rsidRDefault="009903DE" w:rsidP="009B0C9B">
            <w:pPr>
              <w:pStyle w:val="NumberedRequirementsSub"/>
            </w:pPr>
            <w:r w:rsidRPr="00582E6F">
              <w:t>4.2.</w:t>
            </w:r>
            <w:r w:rsidR="00CE1EB3">
              <w:t>5</w:t>
            </w:r>
            <w:r w:rsidRPr="00582E6F">
              <w:t xml:space="preserve">.1.  </w:t>
            </w:r>
            <w:r w:rsidR="00AA7176" w:rsidRPr="00676DCC">
              <w:rPr>
                <w:color w:val="C00000"/>
                <w:szCs w:val="20"/>
              </w:rPr>
              <w:t>(</w:t>
            </w:r>
            <w:proofErr w:type="spellStart"/>
            <w:r w:rsidR="00AA7176" w:rsidRPr="00676DCC">
              <w:rPr>
                <w:color w:val="C00000"/>
                <w:szCs w:val="20"/>
              </w:rPr>
              <w:t>Requis</w:t>
            </w:r>
            <w:r w:rsidR="00AA7176">
              <w:rPr>
                <w:color w:val="C00000"/>
                <w:szCs w:val="20"/>
              </w:rPr>
              <w:t>i</w:t>
            </w:r>
            <w:r w:rsidR="00AA7176" w:rsidRPr="00676DCC">
              <w:rPr>
                <w:color w:val="C00000"/>
                <w:szCs w:val="20"/>
              </w:rPr>
              <w:t>to</w:t>
            </w:r>
            <w:proofErr w:type="spellEnd"/>
            <w:r w:rsidR="00AA7176" w:rsidRPr="00676DCC">
              <w:rPr>
                <w:color w:val="C00000"/>
                <w:szCs w:val="20"/>
              </w:rPr>
              <w:t xml:space="preserve"> </w:t>
            </w:r>
            <w:proofErr w:type="spellStart"/>
            <w:r w:rsidR="00AA7176" w:rsidRPr="00676DCC">
              <w:rPr>
                <w:color w:val="C00000"/>
                <w:szCs w:val="20"/>
              </w:rPr>
              <w:t>crítico</w:t>
            </w:r>
            <w:proofErr w:type="spellEnd"/>
            <w:r w:rsidR="00AA7176" w:rsidRPr="00676DCC">
              <w:rPr>
                <w:color w:val="C00000"/>
                <w:szCs w:val="20"/>
              </w:rPr>
              <w:t>)</w:t>
            </w:r>
            <w:r w:rsidR="0096671E">
              <w:br/>
            </w:r>
            <w:r w:rsidRPr="00582E6F">
              <w:t>La</w:t>
            </w:r>
            <w:r w:rsidRPr="00180C87">
              <w:t xml:space="preserve">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desarrollar</w:t>
            </w:r>
            <w:proofErr w:type="spellEnd"/>
            <w:r w:rsidRPr="00582E6F">
              <w:t xml:space="preserve"> y </w:t>
            </w:r>
            <w:proofErr w:type="spellStart"/>
            <w:r w:rsidRPr="00582E6F">
              <w:t>documentar</w:t>
            </w:r>
            <w:proofErr w:type="spellEnd"/>
            <w:r w:rsidRPr="00582E6F">
              <w:t xml:space="preserve"> un </w:t>
            </w:r>
            <w:proofErr w:type="spellStart"/>
            <w:r w:rsidRPr="00582E6F">
              <w:t>programa</w:t>
            </w:r>
            <w:proofErr w:type="spellEnd"/>
            <w:r w:rsidRPr="00582E6F">
              <w:t xml:space="preserve"> para </w:t>
            </w:r>
            <w:proofErr w:type="spellStart"/>
            <w:r w:rsidRPr="00582E6F">
              <w:t>monitorear</w:t>
            </w:r>
            <w:proofErr w:type="spellEnd"/>
            <w:r w:rsidRPr="00582E6F">
              <w:t xml:space="preserve"> </w:t>
            </w:r>
            <w:proofErr w:type="spellStart"/>
            <w:r w:rsidRPr="00582E6F">
              <w:t>cambios</w:t>
            </w:r>
            <w:proofErr w:type="spellEnd"/>
            <w:r w:rsidRPr="00582E6F">
              <w:t xml:space="preserve"> </w:t>
            </w:r>
            <w:proofErr w:type="spellStart"/>
            <w:r w:rsidRPr="00582E6F">
              <w:t>en</w:t>
            </w:r>
            <w:proofErr w:type="spellEnd"/>
            <w:r w:rsidRPr="00582E6F">
              <w:t xml:space="preserve"> la </w:t>
            </w:r>
            <w:proofErr w:type="spellStart"/>
            <w:r w:rsidRPr="00582E6F">
              <w:t>calidad</w:t>
            </w:r>
            <w:proofErr w:type="spellEnd"/>
            <w:r w:rsidRPr="00582E6F">
              <w:rPr>
                <w:rStyle w:val="FootnoteReference"/>
                <w:rFonts w:ascii="Calibri Light" w:hAnsi="Calibri Light" w:cs="Calibri Light"/>
                <w:szCs w:val="20"/>
              </w:rPr>
              <w:footnoteReference w:id="168"/>
            </w:r>
            <w:r w:rsidRPr="00582E6F">
              <w:t xml:space="preserve"> y </w:t>
            </w:r>
            <w:proofErr w:type="spellStart"/>
            <w:r w:rsidRPr="00180C87">
              <w:rPr>
                <w:rStyle w:val="DefinedTermChar"/>
                <w:rFonts w:eastAsiaTheme="minorHAnsi"/>
              </w:rPr>
              <w:t>cantidad</w:t>
            </w:r>
            <w:proofErr w:type="spellEnd"/>
            <w:r w:rsidRPr="00180C87">
              <w:rPr>
                <w:rStyle w:val="DefinedTermChar"/>
                <w:rFonts w:eastAsiaTheme="minorHAnsi"/>
              </w:rPr>
              <w:t xml:space="preserve"> del </w:t>
            </w:r>
            <w:proofErr w:type="spellStart"/>
            <w:r w:rsidRPr="00180C87">
              <w:rPr>
                <w:rStyle w:val="DefinedTermChar"/>
                <w:rFonts w:eastAsiaTheme="minorHAnsi"/>
              </w:rPr>
              <w:t>agua</w:t>
            </w:r>
            <w:proofErr w:type="spellEnd"/>
            <w:r w:rsidRPr="00582E6F">
              <w:t xml:space="preserve">. Como </w:t>
            </w:r>
            <w:proofErr w:type="spellStart"/>
            <w:r w:rsidRPr="00582E6F">
              <w:t>parte</w:t>
            </w:r>
            <w:proofErr w:type="spellEnd"/>
            <w:r w:rsidRPr="00582E6F">
              <w:t xml:space="preserve"> del </w:t>
            </w:r>
            <w:proofErr w:type="spellStart"/>
            <w:r w:rsidRPr="00582E6F">
              <w:t>programa</w:t>
            </w:r>
            <w:proofErr w:type="spellEnd"/>
            <w:r w:rsidRPr="00582E6F">
              <w:t xml:space="preserve">,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w:t>
            </w:r>
          </w:p>
          <w:p w14:paraId="1A2D7B2E" w14:textId="77777777" w:rsidR="009903DE" w:rsidRPr="00582E6F" w:rsidRDefault="009903DE" w:rsidP="00CD5165">
            <w:pPr>
              <w:pStyle w:val="ListPara1aTable"/>
              <w:numPr>
                <w:ilvl w:val="0"/>
                <w:numId w:val="160"/>
              </w:numPr>
            </w:pPr>
            <w:proofErr w:type="spellStart"/>
            <w:r w:rsidRPr="00582E6F">
              <w:t>Establecer</w:t>
            </w:r>
            <w:proofErr w:type="spellEnd"/>
            <w:r w:rsidRPr="00582E6F">
              <w:t xml:space="preserve"> un </w:t>
            </w:r>
            <w:proofErr w:type="spellStart"/>
            <w:r w:rsidRPr="00582E6F">
              <w:t>número</w:t>
            </w:r>
            <w:proofErr w:type="spellEnd"/>
            <w:r w:rsidRPr="00582E6F">
              <w:t xml:space="preserve"> </w:t>
            </w:r>
            <w:proofErr w:type="spellStart"/>
            <w:r w:rsidRPr="00582E6F">
              <w:t>suficiente</w:t>
            </w:r>
            <w:proofErr w:type="spellEnd"/>
            <w:r w:rsidRPr="00582E6F">
              <w:t xml:space="preserve"> de zonas de </w:t>
            </w:r>
            <w:proofErr w:type="spellStart"/>
            <w:r w:rsidRPr="00582E6F">
              <w:t>monitoreo</w:t>
            </w:r>
            <w:proofErr w:type="spellEnd"/>
            <w:r w:rsidRPr="00582E6F">
              <w:t xml:space="preserve"> </w:t>
            </w:r>
            <w:proofErr w:type="spellStart"/>
            <w:r w:rsidRPr="00582E6F">
              <w:t>en</w:t>
            </w:r>
            <w:proofErr w:type="spellEnd"/>
            <w:r w:rsidRPr="00582E6F">
              <w:t xml:space="preserve"> sitios que </w:t>
            </w:r>
            <w:proofErr w:type="spellStart"/>
            <w:r w:rsidRPr="00582E6F">
              <w:t>sean</w:t>
            </w:r>
            <w:proofErr w:type="spellEnd"/>
            <w:r w:rsidRPr="00582E6F">
              <w:t xml:space="preserve"> </w:t>
            </w:r>
            <w:proofErr w:type="spellStart"/>
            <w:r w:rsidRPr="00582E6F">
              <w:t>adecuados</w:t>
            </w:r>
            <w:proofErr w:type="spellEnd"/>
            <w:r w:rsidRPr="00582E6F">
              <w:t xml:space="preserve">, para </w:t>
            </w:r>
            <w:proofErr w:type="spellStart"/>
            <w:r w:rsidRPr="00582E6F">
              <w:t>proporcionar</w:t>
            </w:r>
            <w:proofErr w:type="spellEnd"/>
            <w:r w:rsidRPr="00582E6F">
              <w:t xml:space="preserve"> </w:t>
            </w:r>
            <w:proofErr w:type="spellStart"/>
            <w:r w:rsidRPr="00582E6F">
              <w:t>datos</w:t>
            </w:r>
            <w:proofErr w:type="spellEnd"/>
            <w:r w:rsidRPr="00582E6F">
              <w:t xml:space="preserve"> </w:t>
            </w:r>
            <w:proofErr w:type="spellStart"/>
            <w:r w:rsidRPr="00582E6F">
              <w:t>confiables</w:t>
            </w:r>
            <w:proofErr w:type="spellEnd"/>
            <w:r w:rsidRPr="00582E6F">
              <w:t xml:space="preserve"> </w:t>
            </w:r>
            <w:proofErr w:type="spellStart"/>
            <w:r w:rsidRPr="00582E6F">
              <w:t>en</w:t>
            </w:r>
            <w:proofErr w:type="spellEnd"/>
            <w:r w:rsidRPr="00582E6F">
              <w:t xml:space="preserve"> </w:t>
            </w:r>
            <w:proofErr w:type="spellStart"/>
            <w:r w:rsidRPr="00582E6F">
              <w:t>cuanto</w:t>
            </w:r>
            <w:proofErr w:type="spellEnd"/>
            <w:r w:rsidRPr="00582E6F">
              <w:t xml:space="preserve"> a </w:t>
            </w:r>
            <w:proofErr w:type="spellStart"/>
            <w:r w:rsidRPr="00582E6F">
              <w:t>cambios</w:t>
            </w:r>
            <w:proofErr w:type="spellEnd"/>
            <w:r w:rsidRPr="00582E6F">
              <w:t xml:space="preserve"> </w:t>
            </w:r>
            <w:proofErr w:type="spellStart"/>
            <w:r w:rsidRPr="00582E6F">
              <w:t>en</w:t>
            </w:r>
            <w:proofErr w:type="spellEnd"/>
            <w:r w:rsidRPr="00582E6F">
              <w:t xml:space="preserve"> la </w:t>
            </w:r>
            <w:proofErr w:type="spellStart"/>
            <w:r w:rsidRPr="00D02004">
              <w:rPr>
                <w:rStyle w:val="DefinedTermChar"/>
                <w:rFonts w:eastAsiaTheme="majorEastAsia"/>
              </w:rPr>
              <w:t>cantidad</w:t>
            </w:r>
            <w:proofErr w:type="spellEnd"/>
            <w:r w:rsidRPr="00D02004">
              <w:rPr>
                <w:rStyle w:val="DefinedTermChar"/>
                <w:rFonts w:eastAsiaTheme="majorEastAsia"/>
              </w:rPr>
              <w:t xml:space="preserve"> del </w:t>
            </w:r>
            <w:proofErr w:type="spellStart"/>
            <w:r w:rsidRPr="00D02004">
              <w:rPr>
                <w:rStyle w:val="DefinedTermChar"/>
                <w:rFonts w:eastAsiaTheme="majorEastAsia"/>
              </w:rPr>
              <w:t>agua</w:t>
            </w:r>
            <w:proofErr w:type="spellEnd"/>
            <w:r w:rsidRPr="00582E6F">
              <w:t xml:space="preserve"> y </w:t>
            </w:r>
            <w:proofErr w:type="spellStart"/>
            <w:r w:rsidRPr="00582E6F">
              <w:t>en</w:t>
            </w:r>
            <w:proofErr w:type="spellEnd"/>
            <w:r w:rsidRPr="00582E6F">
              <w:t xml:space="preserve"> las </w:t>
            </w:r>
            <w:proofErr w:type="spellStart"/>
            <w:r w:rsidRPr="00582E6F">
              <w:t>condiciones</w:t>
            </w:r>
            <w:proofErr w:type="spellEnd"/>
            <w:r w:rsidRPr="00582E6F">
              <w:t xml:space="preserve"> </w:t>
            </w:r>
            <w:proofErr w:type="spellStart"/>
            <w:r w:rsidRPr="00582E6F">
              <w:t>físicas</w:t>
            </w:r>
            <w:proofErr w:type="spellEnd"/>
            <w:r w:rsidRPr="00582E6F">
              <w:t xml:space="preserve">, </w:t>
            </w:r>
            <w:proofErr w:type="spellStart"/>
            <w:r w:rsidRPr="00582E6F">
              <w:t>químicas</w:t>
            </w:r>
            <w:proofErr w:type="spellEnd"/>
            <w:r w:rsidRPr="00582E6F">
              <w:t xml:space="preserve"> y </w:t>
            </w:r>
            <w:proofErr w:type="spellStart"/>
            <w:r w:rsidRPr="00582E6F">
              <w:lastRenderedPageBreak/>
              <w:t>biológicas</w:t>
            </w:r>
            <w:proofErr w:type="spellEnd"/>
            <w:r w:rsidRPr="00582E6F">
              <w:t xml:space="preserve"> de las </w:t>
            </w:r>
            <w:proofErr w:type="spellStart"/>
            <w:r w:rsidRPr="00582E6F">
              <w:t>aguas</w:t>
            </w:r>
            <w:proofErr w:type="spellEnd"/>
            <w:r w:rsidRPr="00582E6F">
              <w:t xml:space="preserve"> </w:t>
            </w:r>
            <w:proofErr w:type="spellStart"/>
            <w:r w:rsidRPr="00582E6F">
              <w:t>superficiales</w:t>
            </w:r>
            <w:proofErr w:type="spellEnd"/>
            <w:r w:rsidRPr="00582E6F">
              <w:t xml:space="preserve">, </w:t>
            </w:r>
            <w:proofErr w:type="spellStart"/>
            <w:r w:rsidRPr="00D02004">
              <w:rPr>
                <w:u w:val="dotted"/>
              </w:rPr>
              <w:t>manantiales</w:t>
            </w:r>
            <w:proofErr w:type="spellEnd"/>
            <w:r w:rsidRPr="00D02004">
              <w:rPr>
                <w:u w:val="dotted"/>
              </w:rPr>
              <w:t>/</w:t>
            </w:r>
            <w:proofErr w:type="spellStart"/>
            <w:r w:rsidRPr="00D02004">
              <w:rPr>
                <w:u w:val="dotted"/>
              </w:rPr>
              <w:t>rezumaderos</w:t>
            </w:r>
            <w:proofErr w:type="spellEnd"/>
            <w:r w:rsidRPr="00D02004">
              <w:rPr>
                <w:u w:val="dotted"/>
              </w:rPr>
              <w:t xml:space="preserve"> naturales</w:t>
            </w:r>
            <w:r w:rsidRPr="00582E6F">
              <w:t xml:space="preserve"> y </w:t>
            </w:r>
            <w:proofErr w:type="spellStart"/>
            <w:r w:rsidRPr="00582E6F">
              <w:t>aguas</w:t>
            </w:r>
            <w:proofErr w:type="spellEnd"/>
            <w:r w:rsidRPr="00582E6F">
              <w:t xml:space="preserve"> </w:t>
            </w:r>
            <w:proofErr w:type="spellStart"/>
            <w:r w:rsidRPr="00582E6F">
              <w:t>subterráneas</w:t>
            </w:r>
            <w:proofErr w:type="spellEnd"/>
            <w:r w:rsidRPr="00582E6F">
              <w:t xml:space="preserve"> (que </w:t>
            </w:r>
            <w:proofErr w:type="spellStart"/>
            <w:r w:rsidRPr="00582E6F">
              <w:t>en</w:t>
            </w:r>
            <w:proofErr w:type="spellEnd"/>
            <w:r w:rsidRPr="00582E6F">
              <w:t xml:space="preserve"> lo </w:t>
            </w:r>
            <w:proofErr w:type="spellStart"/>
            <w:r w:rsidRPr="00582E6F">
              <w:t>subsecuente</w:t>
            </w:r>
            <w:proofErr w:type="spellEnd"/>
            <w:r w:rsidRPr="00582E6F">
              <w:t xml:space="preserve"> se </w:t>
            </w:r>
            <w:proofErr w:type="spellStart"/>
            <w:r w:rsidRPr="00582E6F">
              <w:t>denominarán</w:t>
            </w:r>
            <w:proofErr w:type="spellEnd"/>
            <w:r w:rsidRPr="00582E6F">
              <w:t xml:space="preserve"> </w:t>
            </w:r>
            <w:proofErr w:type="spellStart"/>
            <w:r w:rsidRPr="00582E6F">
              <w:t>características</w:t>
            </w:r>
            <w:proofErr w:type="spellEnd"/>
            <w:r w:rsidRPr="00582E6F">
              <w:t xml:space="preserve"> del </w:t>
            </w:r>
            <w:proofErr w:type="spellStart"/>
            <w:r w:rsidRPr="00582E6F">
              <w:t>agua</w:t>
            </w:r>
            <w:proofErr w:type="spellEnd"/>
            <w:r w:rsidRPr="00582E6F">
              <w:t>).</w:t>
            </w:r>
          </w:p>
          <w:p w14:paraId="5DDB6515" w14:textId="77777777" w:rsidR="009903DE" w:rsidRPr="00582E6F" w:rsidRDefault="009903DE" w:rsidP="00D02004">
            <w:pPr>
              <w:pStyle w:val="ListPara1aTable"/>
            </w:pPr>
            <w:proofErr w:type="spellStart"/>
            <w:r w:rsidRPr="00582E6F">
              <w:t>Tomar</w:t>
            </w:r>
            <w:proofErr w:type="spellEnd"/>
            <w:r w:rsidRPr="00582E6F">
              <w:t xml:space="preserve"> </w:t>
            </w:r>
            <w:proofErr w:type="spellStart"/>
            <w:r w:rsidRPr="00582E6F">
              <w:t>muestras</w:t>
            </w:r>
            <w:proofErr w:type="spellEnd"/>
            <w:r w:rsidRPr="00582E6F">
              <w:t xml:space="preserve"> con la </w:t>
            </w:r>
            <w:proofErr w:type="spellStart"/>
            <w:r w:rsidRPr="00582E6F">
              <w:t>frecuencia</w:t>
            </w:r>
            <w:proofErr w:type="spellEnd"/>
            <w:r w:rsidRPr="00582E6F">
              <w:t xml:space="preserve"> </w:t>
            </w:r>
            <w:proofErr w:type="spellStart"/>
            <w:r w:rsidRPr="00582E6F">
              <w:t>suficiente</w:t>
            </w:r>
            <w:proofErr w:type="spellEnd"/>
            <w:r w:rsidRPr="00582E6F">
              <w:t xml:space="preserve"> para </w:t>
            </w:r>
            <w:proofErr w:type="spellStart"/>
            <w:r w:rsidRPr="00582E6F">
              <w:t>poder</w:t>
            </w:r>
            <w:proofErr w:type="spellEnd"/>
            <w:r w:rsidRPr="00582E6F">
              <w:t xml:space="preserve"> </w:t>
            </w:r>
            <w:proofErr w:type="spellStart"/>
            <w:r w:rsidRPr="00582E6F">
              <w:t>justificar</w:t>
            </w:r>
            <w:proofErr w:type="spellEnd"/>
            <w:r w:rsidRPr="00582E6F">
              <w:t xml:space="preserve"> </w:t>
            </w:r>
            <w:proofErr w:type="spellStart"/>
            <w:r w:rsidRPr="00582E6F">
              <w:t>fluctuaciones</w:t>
            </w:r>
            <w:proofErr w:type="spellEnd"/>
            <w:r w:rsidRPr="00582E6F">
              <w:t xml:space="preserve"> </w:t>
            </w:r>
            <w:proofErr w:type="spellStart"/>
            <w:r w:rsidRPr="00582E6F">
              <w:t>estacionales</w:t>
            </w:r>
            <w:proofErr w:type="spellEnd"/>
            <w:r w:rsidRPr="00582E6F">
              <w:t xml:space="preserve">, </w:t>
            </w:r>
            <w:proofErr w:type="spellStart"/>
            <w:r w:rsidRPr="00582E6F">
              <w:t>tormentas</w:t>
            </w:r>
            <w:proofErr w:type="spellEnd"/>
            <w:r w:rsidRPr="00582E6F">
              <w:t xml:space="preserve"> y </w:t>
            </w:r>
            <w:proofErr w:type="spellStart"/>
            <w:r w:rsidRPr="00582E6F">
              <w:t>eventos</w:t>
            </w:r>
            <w:proofErr w:type="spellEnd"/>
            <w:r w:rsidRPr="00582E6F">
              <w:t xml:space="preserve"> </w:t>
            </w:r>
            <w:proofErr w:type="spellStart"/>
            <w:r w:rsidRPr="00582E6F">
              <w:t>extremos</w:t>
            </w:r>
            <w:proofErr w:type="spellEnd"/>
            <w:r w:rsidRPr="00582E6F">
              <w:t xml:space="preserve"> que </w:t>
            </w:r>
            <w:proofErr w:type="spellStart"/>
            <w:r w:rsidRPr="00582E6F">
              <w:t>puedan</w:t>
            </w:r>
            <w:proofErr w:type="spellEnd"/>
            <w:r w:rsidRPr="00582E6F">
              <w:t xml:space="preserve"> </w:t>
            </w:r>
            <w:proofErr w:type="spellStart"/>
            <w:r w:rsidRPr="00582E6F">
              <w:t>causar</w:t>
            </w:r>
            <w:proofErr w:type="spellEnd"/>
            <w:r w:rsidRPr="00582E6F">
              <w:t xml:space="preserve"> </w:t>
            </w:r>
            <w:proofErr w:type="spellStart"/>
            <w:r w:rsidRPr="00582E6F">
              <w:t>cambios</w:t>
            </w:r>
            <w:proofErr w:type="spellEnd"/>
            <w:r w:rsidRPr="00582E6F">
              <w:t xml:space="preserve"> </w:t>
            </w:r>
            <w:proofErr w:type="spellStart"/>
            <w:r w:rsidRPr="00582E6F">
              <w:t>en</w:t>
            </w:r>
            <w:proofErr w:type="spellEnd"/>
            <w:r w:rsidRPr="00582E6F">
              <w:t xml:space="preserve"> las </w:t>
            </w:r>
            <w:proofErr w:type="spellStart"/>
            <w:r w:rsidRPr="00582E6F">
              <w:t>características</w:t>
            </w:r>
            <w:proofErr w:type="spellEnd"/>
            <w:r w:rsidRPr="00582E6F">
              <w:t xml:space="preserve"> del </w:t>
            </w:r>
            <w:proofErr w:type="spellStart"/>
            <w:r w:rsidRPr="00582E6F">
              <w:t>agua</w:t>
            </w:r>
            <w:proofErr w:type="spellEnd"/>
            <w:r w:rsidRPr="00582E6F">
              <w:t>;</w:t>
            </w:r>
          </w:p>
          <w:p w14:paraId="44C1BA82" w14:textId="77777777" w:rsidR="009903DE" w:rsidRPr="00582E6F" w:rsidRDefault="009903DE" w:rsidP="00D02004">
            <w:pPr>
              <w:pStyle w:val="ListPara1aTable"/>
            </w:pPr>
            <w:proofErr w:type="spellStart"/>
            <w:r w:rsidRPr="00582E6F">
              <w:t>Establecer</w:t>
            </w:r>
            <w:proofErr w:type="spellEnd"/>
            <w:r w:rsidRPr="00582E6F">
              <w:t xml:space="preserve"> </w:t>
            </w:r>
            <w:proofErr w:type="spellStart"/>
            <w:r w:rsidRPr="00582E6F">
              <w:rPr>
                <w:u w:val="dotted"/>
              </w:rPr>
              <w:t>niveles</w:t>
            </w:r>
            <w:proofErr w:type="spellEnd"/>
            <w:r w:rsidRPr="00582E6F">
              <w:rPr>
                <w:u w:val="dotted"/>
              </w:rPr>
              <w:t xml:space="preserve"> de </w:t>
            </w:r>
            <w:proofErr w:type="spellStart"/>
            <w:r w:rsidRPr="00582E6F">
              <w:rPr>
                <w:u w:val="dotted"/>
              </w:rPr>
              <w:t>activación</w:t>
            </w:r>
            <w:proofErr w:type="spellEnd"/>
            <w:r w:rsidRPr="00582E6F">
              <w:t xml:space="preserve"> y/u </w:t>
            </w:r>
            <w:proofErr w:type="spellStart"/>
            <w:r w:rsidRPr="00582E6F">
              <w:t>otros</w:t>
            </w:r>
            <w:proofErr w:type="spellEnd"/>
            <w:r w:rsidRPr="00582E6F">
              <w:t xml:space="preserve"> </w:t>
            </w:r>
            <w:proofErr w:type="spellStart"/>
            <w:r w:rsidRPr="00582E6F">
              <w:t>indicadores</w:t>
            </w:r>
            <w:proofErr w:type="spellEnd"/>
            <w:r w:rsidRPr="00582E6F">
              <w:t xml:space="preserve"> que </w:t>
            </w:r>
            <w:proofErr w:type="spellStart"/>
            <w:r w:rsidRPr="00582E6F">
              <w:t>brinden</w:t>
            </w:r>
            <w:proofErr w:type="spellEnd"/>
            <w:r w:rsidRPr="00582E6F">
              <w:t xml:space="preserve"> </w:t>
            </w:r>
            <w:proofErr w:type="spellStart"/>
            <w:r w:rsidRPr="00582E6F">
              <w:t>advertencias</w:t>
            </w:r>
            <w:proofErr w:type="spellEnd"/>
            <w:r w:rsidRPr="00582E6F">
              <w:t xml:space="preserve"> </w:t>
            </w:r>
            <w:proofErr w:type="spellStart"/>
            <w:r w:rsidRPr="00582E6F">
              <w:t>tempranas</w:t>
            </w:r>
            <w:proofErr w:type="spellEnd"/>
            <w:r w:rsidRPr="00582E6F">
              <w:t xml:space="preserve"> </w:t>
            </w:r>
            <w:proofErr w:type="spellStart"/>
            <w:r w:rsidRPr="00582E6F">
              <w:t>sobre</w:t>
            </w:r>
            <w:proofErr w:type="spellEnd"/>
            <w:r w:rsidRPr="00582E6F">
              <w:t xml:space="preserve"> </w:t>
            </w:r>
            <w:proofErr w:type="spellStart"/>
            <w:r w:rsidRPr="00582E6F">
              <w:t>cambios</w:t>
            </w:r>
            <w:proofErr w:type="spellEnd"/>
            <w:r w:rsidRPr="00582E6F">
              <w:t xml:space="preserve"> </w:t>
            </w:r>
            <w:proofErr w:type="spellStart"/>
            <w:r w:rsidRPr="00582E6F">
              <w:t>negativos</w:t>
            </w:r>
            <w:proofErr w:type="spellEnd"/>
            <w:r w:rsidRPr="00582E6F">
              <w:t xml:space="preserve"> </w:t>
            </w:r>
            <w:proofErr w:type="spellStart"/>
            <w:r w:rsidRPr="00582E6F">
              <w:t>en</w:t>
            </w:r>
            <w:proofErr w:type="spellEnd"/>
            <w:r w:rsidRPr="00582E6F">
              <w:t xml:space="preserve"> las </w:t>
            </w:r>
            <w:proofErr w:type="spellStart"/>
            <w:r w:rsidRPr="00582E6F">
              <w:t>características</w:t>
            </w:r>
            <w:proofErr w:type="spellEnd"/>
            <w:r w:rsidRPr="00582E6F">
              <w:t xml:space="preserve"> del </w:t>
            </w:r>
            <w:proofErr w:type="spellStart"/>
            <w:r w:rsidRPr="00582E6F">
              <w:t>agua</w:t>
            </w:r>
            <w:proofErr w:type="spellEnd"/>
            <w:r w:rsidRPr="00582E6F">
              <w:t>;</w:t>
            </w:r>
          </w:p>
          <w:p w14:paraId="571CEBEF" w14:textId="47243EDB" w:rsidR="009903DE" w:rsidRPr="00582E6F" w:rsidRDefault="009903DE" w:rsidP="00D02004">
            <w:pPr>
              <w:pStyle w:val="ListPara1aTable"/>
            </w:pPr>
            <w:proofErr w:type="spellStart"/>
            <w:r w:rsidRPr="00582E6F">
              <w:t>Tomar</w:t>
            </w:r>
            <w:proofErr w:type="spellEnd"/>
            <w:r w:rsidRPr="00582E6F">
              <w:t xml:space="preserve"> </w:t>
            </w:r>
            <w:proofErr w:type="spellStart"/>
            <w:r w:rsidRPr="00582E6F">
              <w:t>muestras</w:t>
            </w:r>
            <w:proofErr w:type="spellEnd"/>
            <w:r w:rsidRPr="00582E6F">
              <w:t xml:space="preserve"> de la </w:t>
            </w:r>
            <w:proofErr w:type="spellStart"/>
            <w:r w:rsidRPr="00582E6F">
              <w:t>calidad</w:t>
            </w:r>
            <w:proofErr w:type="spellEnd"/>
            <w:r w:rsidRPr="00582E6F">
              <w:t xml:space="preserve"> y registrar la </w:t>
            </w:r>
            <w:proofErr w:type="spellStart"/>
            <w:r w:rsidRPr="00582E6F">
              <w:t>cantidad</w:t>
            </w:r>
            <w:proofErr w:type="spellEnd"/>
            <w:r w:rsidRPr="00582E6F">
              <w:t xml:space="preserve"> de las </w:t>
            </w:r>
            <w:proofErr w:type="spellStart"/>
            <w:r w:rsidRPr="00582E6F">
              <w:t>aguas</w:t>
            </w:r>
            <w:proofErr w:type="spellEnd"/>
            <w:r w:rsidRPr="00582E6F">
              <w:t xml:space="preserve"> </w:t>
            </w:r>
            <w:proofErr w:type="spellStart"/>
            <w:r w:rsidRPr="00582E6F">
              <w:t>afectadas</w:t>
            </w:r>
            <w:proofErr w:type="spellEnd"/>
            <w:r w:rsidRPr="00582E6F">
              <w:t xml:space="preserve"> por la </w:t>
            </w:r>
            <w:proofErr w:type="spellStart"/>
            <w:r w:rsidR="00CE1EB3" w:rsidRPr="00CE1EB3">
              <w:rPr>
                <w:rStyle w:val="DefinedTermChar"/>
                <w:rFonts w:eastAsiaTheme="majorEastAsia"/>
              </w:rPr>
              <w:t>operación</w:t>
            </w:r>
            <w:proofErr w:type="spellEnd"/>
            <w:r w:rsidR="00CE1EB3" w:rsidRPr="00CE1EB3">
              <w:rPr>
                <w:rStyle w:val="DefinedTermChar"/>
                <w:rFonts w:eastAsiaTheme="majorEastAsia"/>
              </w:rPr>
              <w:t xml:space="preserve"> de </w:t>
            </w:r>
            <w:proofErr w:type="spellStart"/>
            <w:r w:rsidR="00CE1EB3" w:rsidRPr="00CE1EB3">
              <w:rPr>
                <w:rStyle w:val="DefinedTermChar"/>
                <w:rFonts w:eastAsiaTheme="majorEastAsia"/>
              </w:rPr>
              <w:t>procesamiento</w:t>
            </w:r>
            <w:proofErr w:type="spellEnd"/>
            <w:r w:rsidR="00CE1EB3" w:rsidRPr="00CE1EB3">
              <w:rPr>
                <w:rStyle w:val="DefinedTermChar"/>
                <w:rFonts w:eastAsiaTheme="majorEastAsia"/>
              </w:rPr>
              <w:t xml:space="preserve"> de </w:t>
            </w:r>
            <w:proofErr w:type="spellStart"/>
            <w:r w:rsidR="00CE1EB3" w:rsidRPr="00CE1EB3">
              <w:rPr>
                <w:rStyle w:val="DefinedTermChar"/>
                <w:rFonts w:eastAsiaTheme="majorEastAsia"/>
              </w:rPr>
              <w:t>minerales</w:t>
            </w:r>
            <w:proofErr w:type="spellEnd"/>
            <w:r w:rsidR="00CE1EB3" w:rsidRPr="00CE1EB3">
              <w:t xml:space="preserve"> </w:t>
            </w:r>
            <w:proofErr w:type="spellStart"/>
            <w:r w:rsidRPr="00582E6F">
              <w:t>destinadas</w:t>
            </w:r>
            <w:proofErr w:type="spellEnd"/>
            <w:r w:rsidRPr="00582E6F">
              <w:t xml:space="preserve"> a </w:t>
            </w:r>
            <w:proofErr w:type="spellStart"/>
            <w:r w:rsidRPr="00582E6F">
              <w:t>reutilización</w:t>
            </w:r>
            <w:proofErr w:type="spellEnd"/>
            <w:r w:rsidRPr="00582E6F">
              <w:t xml:space="preserve"> por </w:t>
            </w:r>
            <w:proofErr w:type="spellStart"/>
            <w:r w:rsidRPr="00582E6F">
              <w:t>entidades</w:t>
            </w:r>
            <w:proofErr w:type="spellEnd"/>
            <w:r w:rsidRPr="00582E6F">
              <w:t xml:space="preserve"> no </w:t>
            </w:r>
            <w:proofErr w:type="spellStart"/>
            <w:r w:rsidRPr="00582E6F">
              <w:t>mineras</w:t>
            </w:r>
            <w:proofErr w:type="spellEnd"/>
            <w:r w:rsidRPr="00582E6F">
              <w:t>;</w:t>
            </w:r>
          </w:p>
          <w:p w14:paraId="0B942072" w14:textId="74765E82" w:rsidR="009903DE" w:rsidRPr="00582E6F" w:rsidRDefault="009903DE" w:rsidP="00D02004">
            <w:pPr>
              <w:pStyle w:val="ListPara1aTable"/>
            </w:pPr>
            <w:proofErr w:type="spellStart"/>
            <w:r w:rsidRPr="00582E6F">
              <w:t>Utilizar</w:t>
            </w:r>
            <w:proofErr w:type="spellEnd"/>
            <w:r w:rsidRPr="00582E6F">
              <w:t xml:space="preserve"> </w:t>
            </w:r>
            <w:proofErr w:type="spellStart"/>
            <w:r w:rsidRPr="00582E6F">
              <w:t>métodos</w:t>
            </w:r>
            <w:proofErr w:type="spellEnd"/>
            <w:r w:rsidRPr="00582E6F">
              <w:t xml:space="preserve"> </w:t>
            </w:r>
            <w:proofErr w:type="spellStart"/>
            <w:r w:rsidRPr="00582E6F">
              <w:t>confiables</w:t>
            </w:r>
            <w:proofErr w:type="spellEnd"/>
            <w:r w:rsidRPr="00582E6F">
              <w:t xml:space="preserve"> y el </w:t>
            </w:r>
            <w:proofErr w:type="spellStart"/>
            <w:r w:rsidRPr="00582E6F">
              <w:t>equipo</w:t>
            </w:r>
            <w:proofErr w:type="spellEnd"/>
            <w:r w:rsidRPr="00582E6F">
              <w:t xml:space="preserve"> </w:t>
            </w:r>
            <w:proofErr w:type="spellStart"/>
            <w:r w:rsidRPr="00582E6F">
              <w:t>apropiado</w:t>
            </w:r>
            <w:proofErr w:type="spellEnd"/>
            <w:r w:rsidRPr="00582E6F">
              <w:t xml:space="preserve"> para </w:t>
            </w:r>
            <w:proofErr w:type="spellStart"/>
            <w:r w:rsidRPr="00582E6F">
              <w:t>detectar</w:t>
            </w:r>
            <w:proofErr w:type="spellEnd"/>
            <w:r w:rsidRPr="00582E6F">
              <w:t xml:space="preserve"> </w:t>
            </w:r>
            <w:proofErr w:type="spellStart"/>
            <w:r w:rsidRPr="00582E6F">
              <w:t>fehacientemente</w:t>
            </w:r>
            <w:proofErr w:type="spellEnd"/>
            <w:r w:rsidRPr="00582E6F">
              <w:t xml:space="preserve"> </w:t>
            </w:r>
            <w:proofErr w:type="spellStart"/>
            <w:r w:rsidRPr="00582E6F">
              <w:t>cambios</w:t>
            </w:r>
            <w:proofErr w:type="spellEnd"/>
            <w:r w:rsidRPr="00582E6F">
              <w:t xml:space="preserve"> </w:t>
            </w:r>
            <w:proofErr w:type="spellStart"/>
            <w:r w:rsidRPr="00582E6F">
              <w:t>en</w:t>
            </w:r>
            <w:proofErr w:type="spellEnd"/>
            <w:r w:rsidRPr="00582E6F">
              <w:t xml:space="preserve"> las </w:t>
            </w:r>
            <w:proofErr w:type="spellStart"/>
            <w:r w:rsidRPr="00582E6F">
              <w:t>características</w:t>
            </w:r>
            <w:proofErr w:type="spellEnd"/>
            <w:r w:rsidRPr="00582E6F">
              <w:t xml:space="preserve"> del </w:t>
            </w:r>
            <w:proofErr w:type="spellStart"/>
            <w:r w:rsidRPr="00582E6F">
              <w:t>agua</w:t>
            </w:r>
            <w:proofErr w:type="spellEnd"/>
            <w:r w:rsidR="0096671E">
              <w:t>.</w:t>
            </w:r>
          </w:p>
          <w:p w14:paraId="33A6641D" w14:textId="24D1A6E7" w:rsidR="009903DE" w:rsidRPr="00582E6F" w:rsidRDefault="009903DE" w:rsidP="009B0C9B">
            <w:pPr>
              <w:pStyle w:val="NumberedRequirementsSub"/>
            </w:pPr>
            <w:r w:rsidRPr="00582E6F">
              <w:t>4.2.</w:t>
            </w:r>
            <w:r w:rsidR="00CC6511">
              <w:t>5</w:t>
            </w:r>
            <w:r w:rsidRPr="00582E6F">
              <w:t xml:space="preserve">.2.  Las </w:t>
            </w:r>
            <w:proofErr w:type="spellStart"/>
            <w:r w:rsidRPr="00582E6F">
              <w:t>muestras</w:t>
            </w:r>
            <w:proofErr w:type="spellEnd"/>
            <w:r w:rsidRPr="00582E6F">
              <w:t xml:space="preserve"> </w:t>
            </w:r>
            <w:proofErr w:type="spellStart"/>
            <w:r w:rsidRPr="00582E6F">
              <w:t>deberán</w:t>
            </w:r>
            <w:proofErr w:type="spellEnd"/>
            <w:r w:rsidRPr="00582E6F">
              <w:t xml:space="preserve"> </w:t>
            </w:r>
            <w:proofErr w:type="spellStart"/>
            <w:r w:rsidRPr="00582E6F">
              <w:t>analizarse</w:t>
            </w:r>
            <w:proofErr w:type="spellEnd"/>
            <w:r w:rsidRPr="00582E6F">
              <w:t xml:space="preserve"> por </w:t>
            </w:r>
            <w:proofErr w:type="spellStart"/>
            <w:r w:rsidRPr="00582E6F">
              <w:t>todos</w:t>
            </w:r>
            <w:proofErr w:type="spellEnd"/>
            <w:r w:rsidRPr="00582E6F">
              <w:t xml:space="preserve"> los </w:t>
            </w:r>
            <w:proofErr w:type="spellStart"/>
            <w:r w:rsidRPr="00582E6F">
              <w:t>parámetros</w:t>
            </w:r>
            <w:proofErr w:type="spellEnd"/>
            <w:r w:rsidRPr="00582E6F">
              <w:t xml:space="preserve"> que </w:t>
            </w:r>
            <w:proofErr w:type="spellStart"/>
            <w:r w:rsidRPr="00582E6F">
              <w:t>tengan</w:t>
            </w:r>
            <w:proofErr w:type="spellEnd"/>
            <w:r w:rsidRPr="00582E6F">
              <w:t xml:space="preserve"> un </w:t>
            </w:r>
            <w:proofErr w:type="spellStart"/>
            <w:r w:rsidRPr="00582E6F">
              <w:t>potencial</w:t>
            </w:r>
            <w:proofErr w:type="spellEnd"/>
            <w:r w:rsidRPr="00582E6F">
              <w:t xml:space="preserve"> </w:t>
            </w:r>
            <w:proofErr w:type="spellStart"/>
            <w:r w:rsidRPr="00582E6F">
              <w:t>razonable</w:t>
            </w:r>
            <w:proofErr w:type="spellEnd"/>
            <w:r w:rsidRPr="00582E6F">
              <w:t xml:space="preserve"> de </w:t>
            </w:r>
            <w:proofErr w:type="spellStart"/>
            <w:r w:rsidRPr="00582E6F">
              <w:t>afectar</w:t>
            </w:r>
            <w:proofErr w:type="spellEnd"/>
            <w:r w:rsidRPr="00582E6F">
              <w:t xml:space="preserve"> </w:t>
            </w:r>
            <w:proofErr w:type="spellStart"/>
            <w:r w:rsidRPr="00582E6F">
              <w:t>negativamente</w:t>
            </w:r>
            <w:proofErr w:type="spellEnd"/>
            <w:r w:rsidRPr="00582E6F">
              <w:t xml:space="preserve"> los </w:t>
            </w:r>
            <w:proofErr w:type="spellStart"/>
            <w:r w:rsidRPr="00582E6F">
              <w:t>usos</w:t>
            </w:r>
            <w:proofErr w:type="spellEnd"/>
            <w:r w:rsidRPr="00582E6F">
              <w:t xml:space="preserve"> </w:t>
            </w:r>
            <w:proofErr w:type="spellStart"/>
            <w:r w:rsidRPr="00582E6F">
              <w:t>actuales</w:t>
            </w:r>
            <w:proofErr w:type="spellEnd"/>
            <w:r w:rsidRPr="00582E6F">
              <w:t xml:space="preserve"> y </w:t>
            </w:r>
            <w:proofErr w:type="spellStart"/>
            <w:r w:rsidRPr="00582E6F">
              <w:t>futuros</w:t>
            </w:r>
            <w:proofErr w:type="spellEnd"/>
            <w:r w:rsidRPr="00582E6F">
              <w:t xml:space="preserve"> del </w:t>
            </w:r>
            <w:proofErr w:type="spellStart"/>
            <w:r w:rsidRPr="00582E6F">
              <w:t>agua</w:t>
            </w:r>
            <w:proofErr w:type="spellEnd"/>
            <w:r w:rsidR="00180C87">
              <w:t xml:space="preserve">, </w:t>
            </w:r>
            <w:proofErr w:type="spellStart"/>
            <w:r w:rsidR="00180C87" w:rsidRPr="00180C87">
              <w:t>utilizando</w:t>
            </w:r>
            <w:proofErr w:type="spellEnd"/>
            <w:r w:rsidR="00180C87" w:rsidRPr="00180C87">
              <w:t xml:space="preserve"> </w:t>
            </w:r>
            <w:proofErr w:type="spellStart"/>
            <w:r w:rsidR="00180C87" w:rsidRPr="00180C87">
              <w:t>laboratorios</w:t>
            </w:r>
            <w:proofErr w:type="spellEnd"/>
            <w:r w:rsidR="00180C87" w:rsidRPr="00180C87">
              <w:t xml:space="preserve"> </w:t>
            </w:r>
            <w:proofErr w:type="spellStart"/>
            <w:r w:rsidR="00180C87" w:rsidRPr="00180C87">
              <w:t>acreditados</w:t>
            </w:r>
            <w:proofErr w:type="spellEnd"/>
            <w:r w:rsidR="00180C87" w:rsidRPr="00180C87">
              <w:t xml:space="preserve"> </w:t>
            </w:r>
            <w:proofErr w:type="spellStart"/>
            <w:r w:rsidR="00180C87" w:rsidRPr="00180C87">
              <w:t>capaces</w:t>
            </w:r>
            <w:proofErr w:type="spellEnd"/>
            <w:r w:rsidR="00180C87" w:rsidRPr="00180C87">
              <w:t xml:space="preserve"> de </w:t>
            </w:r>
            <w:proofErr w:type="spellStart"/>
            <w:r w:rsidR="00180C87" w:rsidRPr="00180C87">
              <w:t>detectar</w:t>
            </w:r>
            <w:proofErr w:type="spellEnd"/>
            <w:r w:rsidR="00180C87" w:rsidRPr="00180C87">
              <w:t xml:space="preserve"> </w:t>
            </w:r>
            <w:proofErr w:type="spellStart"/>
            <w:r w:rsidR="00180C87" w:rsidRPr="00180C87">
              <w:t>contaminantes</w:t>
            </w:r>
            <w:proofErr w:type="spellEnd"/>
            <w:r w:rsidR="00180C87" w:rsidRPr="00180C87">
              <w:t xml:space="preserve"> </w:t>
            </w:r>
            <w:proofErr w:type="spellStart"/>
            <w:r w:rsidR="00180C87" w:rsidRPr="00180C87">
              <w:t>en</w:t>
            </w:r>
            <w:proofErr w:type="spellEnd"/>
            <w:r w:rsidR="00180C87" w:rsidRPr="00180C87">
              <w:t xml:space="preserve"> </w:t>
            </w:r>
            <w:proofErr w:type="spellStart"/>
            <w:r w:rsidR="00180C87" w:rsidRPr="00180C87">
              <w:t>niveles</w:t>
            </w:r>
            <w:proofErr w:type="spellEnd"/>
            <w:r w:rsidR="00180C87" w:rsidRPr="00180C87">
              <w:t xml:space="preserve"> por </w:t>
            </w:r>
            <w:proofErr w:type="spellStart"/>
            <w:r w:rsidR="00180C87" w:rsidRPr="00180C87">
              <w:t>debajo</w:t>
            </w:r>
            <w:proofErr w:type="spellEnd"/>
            <w:r w:rsidR="00180C87" w:rsidRPr="00180C87">
              <w:t xml:space="preserve"> de los </w:t>
            </w:r>
            <w:proofErr w:type="spellStart"/>
            <w:r w:rsidR="00180C87" w:rsidRPr="00180C87">
              <w:t>valores</w:t>
            </w:r>
            <w:proofErr w:type="spellEnd"/>
            <w:r w:rsidR="00180C87" w:rsidRPr="00180C87">
              <w:t xml:space="preserve"> </w:t>
            </w:r>
            <w:proofErr w:type="spellStart"/>
            <w:r w:rsidR="00180C87" w:rsidRPr="00180C87">
              <w:t>en</w:t>
            </w:r>
            <w:proofErr w:type="spellEnd"/>
            <w:r w:rsidR="00180C87" w:rsidRPr="00180C87">
              <w:t xml:space="preserve"> los </w:t>
            </w:r>
            <w:proofErr w:type="spellStart"/>
            <w:r w:rsidR="00180C87" w:rsidRPr="00180C87">
              <w:rPr>
                <w:rStyle w:val="DefinedTermChar"/>
                <w:rFonts w:eastAsiaTheme="minorHAnsi"/>
              </w:rPr>
              <w:t>Criterios</w:t>
            </w:r>
            <w:proofErr w:type="spellEnd"/>
            <w:r w:rsidR="00180C87" w:rsidRPr="00180C87">
              <w:rPr>
                <w:rStyle w:val="DefinedTermChar"/>
                <w:rFonts w:eastAsiaTheme="minorHAnsi"/>
              </w:rPr>
              <w:t xml:space="preserve"> de IRMA para la </w:t>
            </w:r>
            <w:proofErr w:type="spellStart"/>
            <w:r w:rsidR="00180C87" w:rsidRPr="00180C87">
              <w:rPr>
                <w:rStyle w:val="DefinedTermChar"/>
                <w:rFonts w:eastAsiaTheme="minorHAnsi"/>
              </w:rPr>
              <w:t>calidad</w:t>
            </w:r>
            <w:proofErr w:type="spellEnd"/>
            <w:r w:rsidR="00180C87" w:rsidRPr="00180C87">
              <w:rPr>
                <w:rStyle w:val="DefinedTermChar"/>
                <w:rFonts w:eastAsiaTheme="minorHAnsi"/>
              </w:rPr>
              <w:t xml:space="preserve"> del </w:t>
            </w:r>
            <w:proofErr w:type="spellStart"/>
            <w:r w:rsidR="00180C87" w:rsidRPr="00180C87">
              <w:rPr>
                <w:rStyle w:val="DefinedTermChar"/>
                <w:rFonts w:eastAsiaTheme="minorHAnsi"/>
              </w:rPr>
              <w:t>agua</w:t>
            </w:r>
            <w:proofErr w:type="spellEnd"/>
            <w:r w:rsidR="00180C87" w:rsidRPr="00180C87">
              <w:t xml:space="preserve"> </w:t>
            </w:r>
            <w:proofErr w:type="spellStart"/>
            <w:r w:rsidR="00180C87" w:rsidRPr="00180C87">
              <w:t>según</w:t>
            </w:r>
            <w:proofErr w:type="spellEnd"/>
            <w:r w:rsidR="00180C87" w:rsidRPr="00180C87">
              <w:t xml:space="preserve"> las </w:t>
            </w:r>
            <w:proofErr w:type="spellStart"/>
            <w:r w:rsidR="00180C87" w:rsidRPr="00180C87">
              <w:t>Tablas</w:t>
            </w:r>
            <w:proofErr w:type="spellEnd"/>
            <w:r w:rsidR="00180C87" w:rsidRPr="00180C87">
              <w:t xml:space="preserve"> de </w:t>
            </w:r>
            <w:proofErr w:type="spellStart"/>
            <w:r w:rsidR="00180C87" w:rsidRPr="00180C87">
              <w:t>uso</w:t>
            </w:r>
            <w:proofErr w:type="spellEnd"/>
            <w:r w:rsidR="00180C87" w:rsidRPr="00180C87">
              <w:t xml:space="preserve"> final. Si los </w:t>
            </w:r>
            <w:proofErr w:type="spellStart"/>
            <w:r w:rsidR="00180C87" w:rsidRPr="00180C87">
              <w:t>datos</w:t>
            </w:r>
            <w:proofErr w:type="spellEnd"/>
            <w:r w:rsidR="00180C87" w:rsidRPr="00180C87">
              <w:t xml:space="preserve"> de </w:t>
            </w:r>
            <w:proofErr w:type="spellStart"/>
            <w:r w:rsidR="00180C87" w:rsidRPr="00180C87">
              <w:rPr>
                <w:rStyle w:val="DefinedTermChar"/>
                <w:rFonts w:eastAsiaTheme="minorHAnsi"/>
              </w:rPr>
              <w:t>línea</w:t>
            </w:r>
            <w:proofErr w:type="spellEnd"/>
            <w:r w:rsidR="00180C87" w:rsidRPr="00180C87">
              <w:rPr>
                <w:rStyle w:val="DefinedTermChar"/>
                <w:rFonts w:eastAsiaTheme="minorHAnsi"/>
              </w:rPr>
              <w:t xml:space="preserve"> de base</w:t>
            </w:r>
            <w:r w:rsidR="00180C87" w:rsidRPr="00180C87">
              <w:t xml:space="preserve"> o </w:t>
            </w:r>
            <w:proofErr w:type="spellStart"/>
            <w:r w:rsidR="00180C87" w:rsidRPr="00180C87">
              <w:rPr>
                <w:rStyle w:val="DefinedTermChar"/>
                <w:rFonts w:eastAsiaTheme="minorHAnsi"/>
              </w:rPr>
              <w:t>antecedente</w:t>
            </w:r>
            <w:r w:rsidR="00180C87" w:rsidRPr="00180C87">
              <w:t>s</w:t>
            </w:r>
            <w:proofErr w:type="spellEnd"/>
            <w:r w:rsidR="00180C87" w:rsidRPr="00180C87">
              <w:t xml:space="preserve"> de </w:t>
            </w:r>
            <w:proofErr w:type="spellStart"/>
            <w:r w:rsidR="00180C87" w:rsidRPr="00180C87">
              <w:t>monitoreo</w:t>
            </w:r>
            <w:proofErr w:type="spellEnd"/>
            <w:r w:rsidR="00180C87">
              <w:t xml:space="preserve">, </w:t>
            </w:r>
            <w:r w:rsidRPr="00582E6F">
              <w:t xml:space="preserve">la </w:t>
            </w:r>
            <w:proofErr w:type="spellStart"/>
            <w:r w:rsidRPr="00582E6F">
              <w:t>caracterización</w:t>
            </w:r>
            <w:proofErr w:type="spellEnd"/>
            <w:r w:rsidRPr="00582E6F">
              <w:t xml:space="preserve"> de la </w:t>
            </w:r>
            <w:proofErr w:type="spellStart"/>
            <w:r w:rsidR="00180C87">
              <w:t>f</w:t>
            </w:r>
            <w:r w:rsidRPr="00582E6F">
              <w:t>uente</w:t>
            </w:r>
            <w:proofErr w:type="spellEnd"/>
            <w:r w:rsidRPr="00582E6F">
              <w:t>,</w:t>
            </w:r>
            <w:r w:rsidRPr="00582E6F">
              <w:rPr>
                <w:rStyle w:val="FootnoteReference"/>
                <w:rFonts w:ascii="Calibri Light" w:hAnsi="Calibri Light" w:cs="Calibri Light"/>
                <w:szCs w:val="20"/>
              </w:rPr>
              <w:footnoteReference w:id="169"/>
            </w:r>
            <w:r w:rsidRPr="00582E6F">
              <w:t xml:space="preserve"> el </w:t>
            </w:r>
            <w:proofErr w:type="spellStart"/>
            <w:r w:rsidRPr="00582E6F">
              <w:t>modelado</w:t>
            </w:r>
            <w:proofErr w:type="spellEnd"/>
            <w:r w:rsidRPr="00582E6F">
              <w:t xml:space="preserve"> y </w:t>
            </w:r>
            <w:proofErr w:type="spellStart"/>
            <w:r w:rsidRPr="00582E6F">
              <w:t>otros</w:t>
            </w:r>
            <w:proofErr w:type="spellEnd"/>
            <w:r w:rsidRPr="00582E6F">
              <w:t xml:space="preserve"> </w:t>
            </w:r>
            <w:proofErr w:type="spellStart"/>
            <w:r w:rsidRPr="00582E6F">
              <w:t>datos</w:t>
            </w:r>
            <w:proofErr w:type="spellEnd"/>
            <w:r w:rsidRPr="00582E6F">
              <w:t xml:space="preserve"> </w:t>
            </w:r>
            <w:proofErr w:type="spellStart"/>
            <w:r w:rsidRPr="00582E6F">
              <w:t>específicos</w:t>
            </w:r>
            <w:proofErr w:type="spellEnd"/>
            <w:r w:rsidRPr="00582E6F">
              <w:t xml:space="preserve"> del sitio </w:t>
            </w:r>
            <w:proofErr w:type="spellStart"/>
            <w:r w:rsidRPr="00582E6F">
              <w:t>indiquen</w:t>
            </w:r>
            <w:proofErr w:type="spellEnd"/>
            <w:r w:rsidRPr="00582E6F">
              <w:t xml:space="preserve"> que no </w:t>
            </w:r>
            <w:proofErr w:type="spellStart"/>
            <w:r w:rsidRPr="00582E6F">
              <w:t>existe</w:t>
            </w:r>
            <w:proofErr w:type="spellEnd"/>
            <w:r w:rsidRPr="00582E6F">
              <w:t xml:space="preserve"> un </w:t>
            </w:r>
            <w:proofErr w:type="spellStart"/>
            <w:r w:rsidRPr="00582E6F">
              <w:t>potencial</w:t>
            </w:r>
            <w:proofErr w:type="spellEnd"/>
            <w:r w:rsidRPr="00582E6F">
              <w:t xml:space="preserve"> </w:t>
            </w:r>
            <w:proofErr w:type="spellStart"/>
            <w:r w:rsidRPr="00582E6F">
              <w:t>razonable</w:t>
            </w:r>
            <w:proofErr w:type="spellEnd"/>
            <w:r w:rsidRPr="00582E6F">
              <w:t xml:space="preserve"> de que un </w:t>
            </w:r>
            <w:proofErr w:type="spellStart"/>
            <w:r w:rsidRPr="00582E6F">
              <w:t>parámetro</w:t>
            </w:r>
            <w:proofErr w:type="spellEnd"/>
            <w:r w:rsidRPr="00582E6F">
              <w:t xml:space="preserve"> </w:t>
            </w:r>
            <w:proofErr w:type="spellStart"/>
            <w:r w:rsidRPr="00582E6F">
              <w:t>exceda</w:t>
            </w:r>
            <w:proofErr w:type="spellEnd"/>
            <w:r w:rsidRPr="00582E6F">
              <w:t xml:space="preserve"> los </w:t>
            </w:r>
            <w:proofErr w:type="spellStart"/>
            <w:r w:rsidRPr="00582E6F">
              <w:t>valores</w:t>
            </w:r>
            <w:proofErr w:type="spellEnd"/>
            <w:r w:rsidRPr="00582E6F">
              <w:t xml:space="preserve"> </w:t>
            </w:r>
            <w:proofErr w:type="spellStart"/>
            <w:r w:rsidRPr="00582E6F">
              <w:t>monitoreados</w:t>
            </w:r>
            <w:proofErr w:type="spellEnd"/>
            <w:r w:rsidRPr="00582E6F">
              <w:t xml:space="preserve"> o los </w:t>
            </w:r>
            <w:proofErr w:type="spellStart"/>
            <w:r w:rsidRPr="00582E6F">
              <w:t>criterios</w:t>
            </w:r>
            <w:proofErr w:type="spellEnd"/>
            <w:r w:rsidRPr="00582E6F">
              <w:t xml:space="preserve"> </w:t>
            </w:r>
            <w:proofErr w:type="spellStart"/>
            <w:r w:rsidRPr="00582E6F">
              <w:t>numéricos</w:t>
            </w:r>
            <w:proofErr w:type="spellEnd"/>
            <w:r w:rsidRPr="00582E6F">
              <w:t xml:space="preserve"> de las </w:t>
            </w:r>
            <w:proofErr w:type="spellStart"/>
            <w:r w:rsidRPr="00582E6F">
              <w:t>tablas</w:t>
            </w:r>
            <w:proofErr w:type="spellEnd"/>
            <w:r w:rsidRPr="00582E6F">
              <w:t xml:space="preserve"> de los </w:t>
            </w:r>
            <w:proofErr w:type="spellStart"/>
            <w:r w:rsidRPr="00180C87">
              <w:rPr>
                <w:rStyle w:val="DefinedTermChar"/>
                <w:rFonts w:eastAsiaTheme="minorHAnsi"/>
              </w:rPr>
              <w:t>Criterios</w:t>
            </w:r>
            <w:proofErr w:type="spellEnd"/>
            <w:r w:rsidRPr="00180C87">
              <w:rPr>
                <w:rStyle w:val="DefinedTermChar"/>
                <w:rFonts w:eastAsiaTheme="minorHAnsi"/>
              </w:rPr>
              <w:t xml:space="preserve"> de IRMA para la </w:t>
            </w:r>
            <w:proofErr w:type="spellStart"/>
            <w:r w:rsidRPr="00180C87">
              <w:rPr>
                <w:rStyle w:val="DefinedTermChar"/>
                <w:rFonts w:eastAsiaTheme="minorHAnsi"/>
              </w:rPr>
              <w:t>calidad</w:t>
            </w:r>
            <w:proofErr w:type="spellEnd"/>
            <w:r w:rsidRPr="00180C87">
              <w:rPr>
                <w:rStyle w:val="DefinedTermChar"/>
                <w:rFonts w:eastAsiaTheme="minorHAnsi"/>
              </w:rPr>
              <w:t xml:space="preserve"> del </w:t>
            </w:r>
            <w:proofErr w:type="spellStart"/>
            <w:r w:rsidRPr="00180C87">
              <w:rPr>
                <w:rStyle w:val="DefinedTermChar"/>
                <w:rFonts w:eastAsiaTheme="minorHAnsi"/>
              </w:rPr>
              <w:t>agua</w:t>
            </w:r>
            <w:proofErr w:type="spellEnd"/>
            <w:r w:rsidRPr="00582E6F">
              <w:t xml:space="preserve"> por </w:t>
            </w:r>
            <w:proofErr w:type="spellStart"/>
            <w:r w:rsidRPr="00582E6F">
              <w:t>uso</w:t>
            </w:r>
            <w:proofErr w:type="spellEnd"/>
            <w:r w:rsidRPr="00582E6F">
              <w:t xml:space="preserve"> final (</w:t>
            </w:r>
            <w:proofErr w:type="spellStart"/>
            <w:r w:rsidRPr="00582E6F">
              <w:t>según</w:t>
            </w:r>
            <w:proofErr w:type="spellEnd"/>
            <w:r w:rsidRPr="00582E6F">
              <w:t xml:space="preserve"> sea el </w:t>
            </w:r>
            <w:proofErr w:type="spellStart"/>
            <w:r w:rsidRPr="00582E6F">
              <w:t>enfoque</w:t>
            </w:r>
            <w:proofErr w:type="spellEnd"/>
            <w:r w:rsidRPr="00582E6F">
              <w:t xml:space="preserve"> </w:t>
            </w:r>
            <w:proofErr w:type="spellStart"/>
            <w:r w:rsidRPr="00582E6F">
              <w:t>utilizado</w:t>
            </w:r>
            <w:proofErr w:type="spellEnd"/>
            <w:r w:rsidRPr="00582E6F">
              <w:t xml:space="preserve"> </w:t>
            </w:r>
            <w:proofErr w:type="spellStart"/>
            <w:r w:rsidRPr="00582E6F">
              <w:t>en</w:t>
            </w:r>
            <w:proofErr w:type="spellEnd"/>
            <w:r w:rsidRPr="00582E6F">
              <w:t xml:space="preserve"> el </w:t>
            </w:r>
            <w:proofErr w:type="spellStart"/>
            <w:r w:rsidRPr="00582E6F">
              <w:t>requisito</w:t>
            </w:r>
            <w:proofErr w:type="spellEnd"/>
            <w:r w:rsidRPr="00582E6F">
              <w:t xml:space="preserve"> 4.2.3.3.), no </w:t>
            </w:r>
            <w:proofErr w:type="spellStart"/>
            <w:r w:rsidRPr="00582E6F">
              <w:t>será</w:t>
            </w:r>
            <w:proofErr w:type="spellEnd"/>
            <w:r w:rsidRPr="00582E6F">
              <w:t xml:space="preserve"> </w:t>
            </w:r>
            <w:proofErr w:type="spellStart"/>
            <w:r w:rsidRPr="00582E6F">
              <w:t>necesario</w:t>
            </w:r>
            <w:proofErr w:type="spellEnd"/>
            <w:r w:rsidRPr="00582E6F">
              <w:t xml:space="preserve"> </w:t>
            </w:r>
            <w:proofErr w:type="spellStart"/>
            <w:r w:rsidRPr="00582E6F">
              <w:t>medir</w:t>
            </w:r>
            <w:proofErr w:type="spellEnd"/>
            <w:r w:rsidRPr="00582E6F">
              <w:t xml:space="preserve"> </w:t>
            </w:r>
            <w:proofErr w:type="spellStart"/>
            <w:r w:rsidRPr="00582E6F">
              <w:t>regularmente</w:t>
            </w:r>
            <w:proofErr w:type="spellEnd"/>
            <w:r w:rsidRPr="00582E6F">
              <w:t xml:space="preserve"> </w:t>
            </w:r>
            <w:proofErr w:type="spellStart"/>
            <w:r w:rsidRPr="00582E6F">
              <w:t>dicho</w:t>
            </w:r>
            <w:proofErr w:type="spellEnd"/>
            <w:r w:rsidRPr="00582E6F">
              <w:t xml:space="preserve"> </w:t>
            </w:r>
            <w:proofErr w:type="spellStart"/>
            <w:r w:rsidRPr="00582E6F">
              <w:t>parámetro</w:t>
            </w:r>
            <w:proofErr w:type="spellEnd"/>
            <w:r w:rsidRPr="00582E6F">
              <w:t>.</w:t>
            </w:r>
          </w:p>
          <w:p w14:paraId="19B71D93" w14:textId="77777777" w:rsidR="00AA7176" w:rsidRDefault="00AA7176" w:rsidP="00AA7176">
            <w:pPr>
              <w:pStyle w:val="NOTEinChapter"/>
            </w:pPr>
            <w:r w:rsidRPr="00BF6F02">
              <w:rPr>
                <w:b/>
                <w:bCs/>
                <w:color w:val="FF40FF"/>
              </w:rPr>
              <w:t>NOTA:</w:t>
            </w:r>
            <w:r w:rsidRPr="00BF6F02">
              <w:rPr>
                <w:color w:val="FF40FF"/>
              </w:rPr>
              <w:t xml:space="preserve">   </w:t>
            </w:r>
            <w:r w:rsidRPr="00AA7176">
              <w:t xml:space="preserve">El </w:t>
            </w:r>
            <w:proofErr w:type="spellStart"/>
            <w:r w:rsidRPr="00AA7176">
              <w:t>Estándar</w:t>
            </w:r>
            <w:proofErr w:type="spellEnd"/>
            <w:r w:rsidRPr="00AA7176">
              <w:t xml:space="preserve"> de </w:t>
            </w:r>
            <w:proofErr w:type="spellStart"/>
            <w:r w:rsidRPr="00AA7176">
              <w:t>Minería</w:t>
            </w:r>
            <w:proofErr w:type="spellEnd"/>
            <w:r w:rsidRPr="00AA7176">
              <w:t xml:space="preserve"> </w:t>
            </w:r>
            <w:proofErr w:type="spellStart"/>
            <w:r w:rsidRPr="00AA7176">
              <w:t>incluía</w:t>
            </w:r>
            <w:proofErr w:type="spellEnd"/>
            <w:r w:rsidRPr="00AA7176">
              <w:t xml:space="preserve"> el </w:t>
            </w:r>
            <w:proofErr w:type="spellStart"/>
            <w:r w:rsidRPr="00AA7176">
              <w:t>uso</w:t>
            </w:r>
            <w:proofErr w:type="spellEnd"/>
            <w:r w:rsidRPr="00AA7176">
              <w:t xml:space="preserve"> de </w:t>
            </w:r>
            <w:proofErr w:type="spellStart"/>
            <w:r w:rsidRPr="00AA7176">
              <w:t>laboratorios</w:t>
            </w:r>
            <w:proofErr w:type="spellEnd"/>
            <w:r w:rsidRPr="00AA7176">
              <w:t xml:space="preserve"> </w:t>
            </w:r>
            <w:proofErr w:type="spellStart"/>
            <w:r w:rsidRPr="00AA7176">
              <w:t>acreditados</w:t>
            </w:r>
            <w:proofErr w:type="spellEnd"/>
            <w:r w:rsidRPr="00AA7176">
              <w:t xml:space="preserve"> </w:t>
            </w:r>
            <w:proofErr w:type="spellStart"/>
            <w:r w:rsidRPr="00AA7176">
              <w:t>en</w:t>
            </w:r>
            <w:proofErr w:type="spellEnd"/>
            <w:r w:rsidRPr="00AA7176">
              <w:t xml:space="preserve"> 4.2.5.1, </w:t>
            </w:r>
            <w:proofErr w:type="spellStart"/>
            <w:r w:rsidRPr="00AA7176">
              <w:t>pero</w:t>
            </w:r>
            <w:proofErr w:type="spellEnd"/>
            <w:r w:rsidRPr="00AA7176">
              <w:t xml:space="preserve"> ese sub-</w:t>
            </w:r>
            <w:proofErr w:type="spellStart"/>
            <w:r w:rsidRPr="00AA7176">
              <w:t>requisito</w:t>
            </w:r>
            <w:proofErr w:type="spellEnd"/>
            <w:r w:rsidRPr="00AA7176">
              <w:t xml:space="preserve"> no era un </w:t>
            </w:r>
            <w:proofErr w:type="spellStart"/>
            <w:r w:rsidRPr="00AA7176">
              <w:t>requisito</w:t>
            </w:r>
            <w:proofErr w:type="spellEnd"/>
            <w:r w:rsidRPr="00AA7176">
              <w:t xml:space="preserve"> </w:t>
            </w:r>
            <w:proofErr w:type="spellStart"/>
            <w:r w:rsidRPr="00AA7176">
              <w:t>crítico</w:t>
            </w:r>
            <w:proofErr w:type="spellEnd"/>
            <w:r w:rsidRPr="00AA7176">
              <w:t xml:space="preserve">. Lo </w:t>
            </w:r>
            <w:proofErr w:type="spellStart"/>
            <w:r w:rsidRPr="00AA7176">
              <w:t>trasladamos</w:t>
            </w:r>
            <w:proofErr w:type="spellEnd"/>
            <w:r w:rsidRPr="00AA7176">
              <w:t xml:space="preserve"> a 4.2.5.2, que no es un </w:t>
            </w:r>
            <w:proofErr w:type="spellStart"/>
            <w:r w:rsidRPr="00AA7176">
              <w:t>requisito</w:t>
            </w:r>
            <w:proofErr w:type="spellEnd"/>
            <w:r w:rsidRPr="00AA7176">
              <w:t xml:space="preserve"> </w:t>
            </w:r>
            <w:proofErr w:type="spellStart"/>
            <w:r w:rsidRPr="00AA7176">
              <w:t>crítico</w:t>
            </w:r>
            <w:proofErr w:type="spellEnd"/>
            <w:r w:rsidRPr="00AA7176">
              <w:t xml:space="preserve">, para </w:t>
            </w:r>
            <w:proofErr w:type="spellStart"/>
            <w:r w:rsidRPr="00AA7176">
              <w:t>aclarar</w:t>
            </w:r>
            <w:proofErr w:type="spellEnd"/>
            <w:r w:rsidRPr="00AA7176">
              <w:t xml:space="preserve"> las </w:t>
            </w:r>
            <w:proofErr w:type="spellStart"/>
            <w:r w:rsidRPr="00AA7176">
              <w:t>cosas</w:t>
            </w:r>
            <w:proofErr w:type="spellEnd"/>
            <w:r w:rsidRPr="00AA7176">
              <w:t>.</w:t>
            </w:r>
          </w:p>
          <w:p w14:paraId="115B7991" w14:textId="0BF6E4E0" w:rsidR="009903DE" w:rsidRPr="00582E6F" w:rsidRDefault="009903DE" w:rsidP="009B0C9B">
            <w:pPr>
              <w:pStyle w:val="NumberedRequirementsSub"/>
            </w:pPr>
            <w:r w:rsidRPr="00582E6F">
              <w:t>4.2.</w:t>
            </w:r>
            <w:r w:rsidR="00CC6511">
              <w:t>5</w:t>
            </w:r>
            <w:r w:rsidRPr="00582E6F">
              <w:t xml:space="preserve">.3.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solicitar</w:t>
            </w:r>
            <w:proofErr w:type="spellEnd"/>
            <w:r w:rsidRPr="00582E6F">
              <w:t xml:space="preserve"> </w:t>
            </w:r>
            <w:proofErr w:type="spellStart"/>
            <w:r w:rsidRPr="00582E6F">
              <w:t>activamente</w:t>
            </w:r>
            <w:proofErr w:type="spellEnd"/>
            <w:r w:rsidRPr="00582E6F">
              <w:t xml:space="preserve"> a los </w:t>
            </w:r>
            <w:proofErr w:type="spellStart"/>
            <w:r w:rsidRPr="00DB1710">
              <w:rPr>
                <w:rStyle w:val="DefinedTermChar"/>
                <w:rFonts w:eastAsiaTheme="minorHAnsi"/>
              </w:rPr>
              <w:t>actores</w:t>
            </w:r>
            <w:proofErr w:type="spellEnd"/>
            <w:r w:rsidRPr="00DB1710">
              <w:rPr>
                <w:rStyle w:val="DefinedTermChar"/>
                <w:rFonts w:eastAsiaTheme="minorHAnsi"/>
              </w:rPr>
              <w:t xml:space="preserve"> </w:t>
            </w:r>
            <w:proofErr w:type="spellStart"/>
            <w:r w:rsidRPr="00DB1710">
              <w:rPr>
                <w:rStyle w:val="DefinedTermChar"/>
                <w:rFonts w:eastAsiaTheme="minorHAnsi"/>
              </w:rPr>
              <w:t>sociales</w:t>
            </w:r>
            <w:proofErr w:type="spellEnd"/>
            <w:r w:rsidRPr="00582E6F">
              <w:t xml:space="preserve"> de las </w:t>
            </w:r>
            <w:proofErr w:type="spellStart"/>
            <w:r w:rsidR="000561D0" w:rsidRPr="00DB1710">
              <w:rPr>
                <w:rStyle w:val="DefinedTermChar"/>
                <w:rFonts w:eastAsiaTheme="minorHAnsi"/>
              </w:rPr>
              <w:t>comunidades</w:t>
            </w:r>
            <w:proofErr w:type="spellEnd"/>
            <w:r w:rsidR="000561D0" w:rsidRPr="00DB1710">
              <w:rPr>
                <w:rStyle w:val="DefinedTermChar"/>
                <w:rFonts w:eastAsiaTheme="minorHAnsi"/>
              </w:rPr>
              <w:t xml:space="preserve"> </w:t>
            </w:r>
            <w:proofErr w:type="spellStart"/>
            <w:r w:rsidR="000561D0" w:rsidRPr="00DB1710">
              <w:rPr>
                <w:rStyle w:val="DefinedTermChar"/>
                <w:rFonts w:eastAsiaTheme="minorHAnsi"/>
              </w:rPr>
              <w:t>afectadas</w:t>
            </w:r>
            <w:proofErr w:type="spellEnd"/>
            <w:r w:rsidRPr="00582E6F">
              <w:t xml:space="preserve"> que </w:t>
            </w:r>
            <w:proofErr w:type="spellStart"/>
            <w:r w:rsidRPr="00582E6F">
              <w:t>participen</w:t>
            </w:r>
            <w:proofErr w:type="spellEnd"/>
            <w:r w:rsidRPr="00582E6F">
              <w:t xml:space="preserve"> </w:t>
            </w:r>
            <w:proofErr w:type="spellStart"/>
            <w:r w:rsidRPr="00582E6F">
              <w:t>en</w:t>
            </w:r>
            <w:proofErr w:type="spellEnd"/>
            <w:r w:rsidRPr="00582E6F">
              <w:t xml:space="preserve"> el </w:t>
            </w:r>
            <w:proofErr w:type="spellStart"/>
            <w:r w:rsidRPr="00582E6F">
              <w:t>monitoreo</w:t>
            </w:r>
            <w:proofErr w:type="spellEnd"/>
            <w:r w:rsidRPr="00582E6F">
              <w:t xml:space="preserve"> del </w:t>
            </w:r>
            <w:proofErr w:type="spellStart"/>
            <w:r w:rsidRPr="00582E6F">
              <w:t>agua</w:t>
            </w:r>
            <w:proofErr w:type="spellEnd"/>
            <w:r w:rsidRPr="00582E6F">
              <w:t xml:space="preserve"> y </w:t>
            </w:r>
            <w:proofErr w:type="spellStart"/>
            <w:r w:rsidRPr="00582E6F">
              <w:t>en</w:t>
            </w:r>
            <w:proofErr w:type="spellEnd"/>
            <w:r w:rsidRPr="00582E6F">
              <w:t xml:space="preserve"> la </w:t>
            </w:r>
            <w:proofErr w:type="spellStart"/>
            <w:r w:rsidRPr="00582E6F">
              <w:t>revisión</w:t>
            </w:r>
            <w:proofErr w:type="spellEnd"/>
            <w:r w:rsidRPr="00582E6F">
              <w:t xml:space="preserve"> y </w:t>
            </w:r>
            <w:proofErr w:type="spellStart"/>
            <w:r w:rsidRPr="00582E6F">
              <w:t>retroalimentación</w:t>
            </w:r>
            <w:proofErr w:type="spellEnd"/>
            <w:r w:rsidRPr="00582E6F">
              <w:t xml:space="preserve"> </w:t>
            </w:r>
            <w:proofErr w:type="spellStart"/>
            <w:r w:rsidRPr="00582E6F">
              <w:t>sobre</w:t>
            </w:r>
            <w:proofErr w:type="spellEnd"/>
            <w:r w:rsidRPr="00582E6F">
              <w:t xml:space="preserve"> el </w:t>
            </w:r>
            <w:proofErr w:type="spellStart"/>
            <w:r w:rsidRPr="00582E6F">
              <w:t>programa</w:t>
            </w:r>
            <w:proofErr w:type="spellEnd"/>
            <w:r w:rsidRPr="00582E6F">
              <w:t xml:space="preserve"> de </w:t>
            </w:r>
            <w:proofErr w:type="spellStart"/>
            <w:r w:rsidRPr="00582E6F">
              <w:t>monitoreo</w:t>
            </w:r>
            <w:proofErr w:type="spellEnd"/>
            <w:r w:rsidRPr="00582E6F">
              <w:t xml:space="preserve"> del </w:t>
            </w:r>
            <w:proofErr w:type="spellStart"/>
            <w:r w:rsidRPr="00582E6F">
              <w:t>agua</w:t>
            </w:r>
            <w:proofErr w:type="spellEnd"/>
            <w:r w:rsidRPr="00582E6F">
              <w:t xml:space="preserve">: </w:t>
            </w:r>
          </w:p>
          <w:p w14:paraId="7D5358A8" w14:textId="77777777" w:rsidR="009903DE" w:rsidRPr="00582E6F" w:rsidRDefault="009903DE" w:rsidP="00CD5165">
            <w:pPr>
              <w:pStyle w:val="ListPara1aTable"/>
              <w:numPr>
                <w:ilvl w:val="0"/>
                <w:numId w:val="162"/>
              </w:numPr>
            </w:pPr>
            <w:r w:rsidRPr="00582E6F">
              <w:t xml:space="preserve">La </w:t>
            </w:r>
            <w:proofErr w:type="spellStart"/>
            <w:r w:rsidRPr="00582E6F">
              <w:t>participación</w:t>
            </w:r>
            <w:proofErr w:type="spellEnd"/>
            <w:r w:rsidRPr="00582E6F">
              <w:t xml:space="preserve"> </w:t>
            </w:r>
            <w:proofErr w:type="spellStart"/>
            <w:r w:rsidRPr="00582E6F">
              <w:t>puede</w:t>
            </w:r>
            <w:proofErr w:type="spellEnd"/>
            <w:r w:rsidRPr="00582E6F">
              <w:t xml:space="preserve"> </w:t>
            </w:r>
            <w:proofErr w:type="spellStart"/>
            <w:r w:rsidRPr="00582E6F">
              <w:t>contemplar</w:t>
            </w:r>
            <w:proofErr w:type="spellEnd"/>
            <w:r w:rsidRPr="00582E6F">
              <w:t xml:space="preserve"> la </w:t>
            </w:r>
            <w:proofErr w:type="spellStart"/>
            <w:r w:rsidRPr="00582E6F">
              <w:t>intervención</w:t>
            </w:r>
            <w:proofErr w:type="spellEnd"/>
            <w:r w:rsidRPr="00582E6F">
              <w:t xml:space="preserve"> de </w:t>
            </w:r>
            <w:proofErr w:type="spellStart"/>
            <w:r w:rsidRPr="00582E6F">
              <w:t>expertos</w:t>
            </w:r>
            <w:proofErr w:type="spellEnd"/>
            <w:r w:rsidRPr="00582E6F">
              <w:t xml:space="preserve"> </w:t>
            </w:r>
            <w:proofErr w:type="spellStart"/>
            <w:r w:rsidRPr="00582E6F">
              <w:t>independientes</w:t>
            </w:r>
            <w:proofErr w:type="spellEnd"/>
            <w:r w:rsidRPr="00582E6F">
              <w:t xml:space="preserve"> </w:t>
            </w:r>
            <w:proofErr w:type="spellStart"/>
            <w:r w:rsidRPr="00582E6F">
              <w:t>seleccionados</w:t>
            </w:r>
            <w:proofErr w:type="spellEnd"/>
            <w:r w:rsidRPr="00582E6F">
              <w:t xml:space="preserve"> por la </w:t>
            </w:r>
            <w:proofErr w:type="spellStart"/>
            <w:r w:rsidRPr="00582E6F">
              <w:t>comunidad</w:t>
            </w:r>
            <w:proofErr w:type="spellEnd"/>
            <w:r w:rsidRPr="00582E6F">
              <w:t xml:space="preserve">; y </w:t>
            </w:r>
          </w:p>
          <w:p w14:paraId="017D32F3" w14:textId="77777777" w:rsidR="009903DE" w:rsidRPr="00582E6F" w:rsidRDefault="009903DE" w:rsidP="00D02004">
            <w:pPr>
              <w:pStyle w:val="ListPara1aTable"/>
              <w:rPr>
                <w:rFonts w:eastAsiaTheme="minorHAnsi"/>
              </w:rPr>
            </w:pPr>
            <w:proofErr w:type="spellStart"/>
            <w:r w:rsidRPr="00582E6F">
              <w:t>En</w:t>
            </w:r>
            <w:proofErr w:type="spellEnd"/>
            <w:r w:rsidRPr="00582E6F">
              <w:t xml:space="preserve"> </w:t>
            </w:r>
            <w:proofErr w:type="spellStart"/>
            <w:r w:rsidRPr="00582E6F">
              <w:t>caso</w:t>
            </w:r>
            <w:proofErr w:type="spellEnd"/>
            <w:r w:rsidRPr="00582E6F">
              <w:t xml:space="preserve"> de ser </w:t>
            </w:r>
            <w:proofErr w:type="spellStart"/>
            <w:r w:rsidRPr="00582E6F">
              <w:t>solicitado</w:t>
            </w:r>
            <w:proofErr w:type="spellEnd"/>
            <w:r w:rsidRPr="00582E6F">
              <w:t xml:space="preserve"> por los </w:t>
            </w:r>
            <w:proofErr w:type="spellStart"/>
            <w:r w:rsidRPr="00DB1710">
              <w:rPr>
                <w:rStyle w:val="DefinedTermChar"/>
                <w:rFonts w:eastAsiaTheme="majorEastAsia"/>
              </w:rPr>
              <w:t>actores</w:t>
            </w:r>
            <w:proofErr w:type="spellEnd"/>
            <w:r w:rsidRPr="00DB1710">
              <w:rPr>
                <w:rStyle w:val="DefinedTermChar"/>
                <w:rFonts w:eastAsiaTheme="majorEastAsia"/>
              </w:rPr>
              <w:t xml:space="preserve"> </w:t>
            </w:r>
            <w:proofErr w:type="spellStart"/>
            <w:r w:rsidRPr="00DB1710">
              <w:rPr>
                <w:rStyle w:val="DefinedTermChar"/>
                <w:rFonts w:eastAsiaTheme="majorEastAsia"/>
              </w:rPr>
              <w:t>sociales</w:t>
            </w:r>
            <w:proofErr w:type="spellEnd"/>
            <w:r w:rsidRPr="00582E6F">
              <w:t xml:space="preserve"> de la </w:t>
            </w:r>
            <w:proofErr w:type="spellStart"/>
            <w:r w:rsidRPr="00582E6F">
              <w:t>comunidad</w:t>
            </w:r>
            <w:proofErr w:type="spellEnd"/>
            <w:r w:rsidRPr="00582E6F">
              <w:t xml:space="preserve">, los </w:t>
            </w:r>
            <w:proofErr w:type="spellStart"/>
            <w:r w:rsidRPr="00582E6F">
              <w:t>costos</w:t>
            </w:r>
            <w:proofErr w:type="spellEnd"/>
            <w:r w:rsidRPr="00582E6F">
              <w:t xml:space="preserve"> </w:t>
            </w:r>
            <w:proofErr w:type="spellStart"/>
            <w:r w:rsidRPr="00582E6F">
              <w:t>relacionados</w:t>
            </w:r>
            <w:proofErr w:type="spellEnd"/>
            <w:r w:rsidRPr="00582E6F">
              <w:t xml:space="preserve"> con la </w:t>
            </w:r>
            <w:proofErr w:type="spellStart"/>
            <w:r w:rsidRPr="00582E6F">
              <w:t>participación</w:t>
            </w:r>
            <w:proofErr w:type="spellEnd"/>
            <w:r w:rsidRPr="00582E6F">
              <w:t xml:space="preserve"> </w:t>
            </w:r>
            <w:proofErr w:type="spellStart"/>
            <w:r w:rsidRPr="00582E6F">
              <w:t>en</w:t>
            </w:r>
            <w:proofErr w:type="spellEnd"/>
            <w:r w:rsidRPr="00582E6F">
              <w:t xml:space="preserve"> la </w:t>
            </w:r>
            <w:proofErr w:type="spellStart"/>
            <w:r w:rsidRPr="00582E6F">
              <w:t>revisión</w:t>
            </w:r>
            <w:proofErr w:type="spellEnd"/>
            <w:r w:rsidRPr="00582E6F">
              <w:t xml:space="preserve"> del </w:t>
            </w:r>
            <w:proofErr w:type="spellStart"/>
            <w:r w:rsidRPr="00582E6F">
              <w:t>programa</w:t>
            </w:r>
            <w:proofErr w:type="spellEnd"/>
            <w:r w:rsidRPr="00582E6F">
              <w:t xml:space="preserve"> de </w:t>
            </w:r>
            <w:proofErr w:type="spellStart"/>
            <w:r w:rsidRPr="00582E6F">
              <w:t>monitoreo</w:t>
            </w:r>
            <w:proofErr w:type="spellEnd"/>
            <w:r w:rsidRPr="00582E6F">
              <w:t xml:space="preserve"> </w:t>
            </w:r>
            <w:proofErr w:type="spellStart"/>
            <w:r w:rsidRPr="00582E6F">
              <w:t>deberán</w:t>
            </w:r>
            <w:proofErr w:type="spellEnd"/>
            <w:r w:rsidRPr="00582E6F">
              <w:t xml:space="preserve"> ser </w:t>
            </w:r>
            <w:proofErr w:type="spellStart"/>
            <w:r w:rsidRPr="00582E6F">
              <w:t>cubiertos</w:t>
            </w:r>
            <w:proofErr w:type="spellEnd"/>
            <w:r w:rsidRPr="00582E6F">
              <w:t xml:space="preserve"> total o </w:t>
            </w:r>
            <w:proofErr w:type="spellStart"/>
            <w:r w:rsidRPr="00582E6F">
              <w:t>parcialmente</w:t>
            </w:r>
            <w:proofErr w:type="spellEnd"/>
            <w:r w:rsidRPr="00582E6F">
              <w:t xml:space="preserve"> por la </w:t>
            </w:r>
            <w:proofErr w:type="spellStart"/>
            <w:r w:rsidRPr="00582E6F">
              <w:t>empresa</w:t>
            </w:r>
            <w:proofErr w:type="spellEnd"/>
            <w:r w:rsidRPr="00582E6F">
              <w:t xml:space="preserve">, y se </w:t>
            </w:r>
            <w:proofErr w:type="spellStart"/>
            <w:r w:rsidRPr="00582E6F">
              <w:t>desarrollará</w:t>
            </w:r>
            <w:proofErr w:type="spellEnd"/>
            <w:r w:rsidRPr="00582E6F">
              <w:t xml:space="preserve"> un </w:t>
            </w:r>
            <w:proofErr w:type="spellStart"/>
            <w:r w:rsidRPr="00582E6F">
              <w:t>acuerdo</w:t>
            </w:r>
            <w:proofErr w:type="spellEnd"/>
            <w:r w:rsidRPr="00582E6F">
              <w:t xml:space="preserve"> de </w:t>
            </w:r>
            <w:proofErr w:type="spellStart"/>
            <w:r w:rsidRPr="00582E6F">
              <w:t>aceptación</w:t>
            </w:r>
            <w:proofErr w:type="spellEnd"/>
            <w:r w:rsidRPr="00582E6F">
              <w:t xml:space="preserve"> </w:t>
            </w:r>
            <w:proofErr w:type="spellStart"/>
            <w:r w:rsidRPr="00582E6F">
              <w:t>mutua</w:t>
            </w:r>
            <w:proofErr w:type="spellEnd"/>
            <w:r w:rsidRPr="00582E6F">
              <w:t xml:space="preserve"> para </w:t>
            </w:r>
            <w:proofErr w:type="spellStart"/>
            <w:r w:rsidRPr="00582E6F">
              <w:t>cubrir</w:t>
            </w:r>
            <w:proofErr w:type="spellEnd"/>
            <w:r w:rsidRPr="00582E6F">
              <w:t xml:space="preserve"> los </w:t>
            </w:r>
            <w:proofErr w:type="spellStart"/>
            <w:r w:rsidRPr="00582E6F">
              <w:t>costos</w:t>
            </w:r>
            <w:proofErr w:type="spellEnd"/>
            <w:r w:rsidRPr="00582E6F">
              <w:t>.</w:t>
            </w:r>
          </w:p>
          <w:p w14:paraId="3B1848F4" w14:textId="489D8E5E" w:rsidR="009903DE" w:rsidRPr="00582E6F" w:rsidRDefault="009903DE" w:rsidP="009B0C9B">
            <w:pPr>
              <w:pStyle w:val="NumberedRequirementsSub"/>
            </w:pPr>
            <w:r w:rsidRPr="00582E6F">
              <w:t>4.2.</w:t>
            </w:r>
            <w:r w:rsidR="00CC6511">
              <w:t>5</w:t>
            </w:r>
            <w:r w:rsidRPr="00582E6F">
              <w:t xml:space="preserve">.4.  </w:t>
            </w:r>
            <w:r w:rsidR="00BF6F02" w:rsidRPr="00676DCC">
              <w:rPr>
                <w:color w:val="C00000"/>
                <w:szCs w:val="20"/>
              </w:rPr>
              <w:t>(</w:t>
            </w:r>
            <w:proofErr w:type="spellStart"/>
            <w:r w:rsidR="00BF6F02" w:rsidRPr="00676DCC">
              <w:rPr>
                <w:color w:val="C00000"/>
                <w:szCs w:val="20"/>
              </w:rPr>
              <w:t>Requis</w:t>
            </w:r>
            <w:r w:rsidR="00BF6F02">
              <w:rPr>
                <w:color w:val="C00000"/>
                <w:szCs w:val="20"/>
              </w:rPr>
              <w:t>i</w:t>
            </w:r>
            <w:r w:rsidR="00BF6F02" w:rsidRPr="00676DCC">
              <w:rPr>
                <w:color w:val="C00000"/>
                <w:szCs w:val="20"/>
              </w:rPr>
              <w:t>to</w:t>
            </w:r>
            <w:proofErr w:type="spellEnd"/>
            <w:r w:rsidR="00BF6F02" w:rsidRPr="00676DCC">
              <w:rPr>
                <w:color w:val="C00000"/>
                <w:szCs w:val="20"/>
              </w:rPr>
              <w:t xml:space="preserve"> </w:t>
            </w:r>
            <w:proofErr w:type="spellStart"/>
            <w:r w:rsidR="00BF6F02" w:rsidRPr="00676DCC">
              <w:rPr>
                <w:color w:val="C00000"/>
                <w:szCs w:val="20"/>
              </w:rPr>
              <w:t>crítico</w:t>
            </w:r>
            <w:proofErr w:type="spellEnd"/>
            <w:r w:rsidR="00BF6F02" w:rsidRPr="00676DCC">
              <w:rPr>
                <w:color w:val="C00000"/>
                <w:szCs w:val="20"/>
              </w:rPr>
              <w:t>)</w:t>
            </w:r>
            <w:r w:rsidR="00BF6F02">
              <w:rPr>
                <w:color w:val="C00000"/>
                <w:szCs w:val="20"/>
              </w:rPr>
              <w:br/>
            </w:r>
            <w:r w:rsidRPr="00582E6F">
              <w:t xml:space="preserve">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desarrollar</w:t>
            </w:r>
            <w:proofErr w:type="spellEnd"/>
            <w:r w:rsidRPr="00582E6F">
              <w:t xml:space="preserve"> e </w:t>
            </w:r>
            <w:proofErr w:type="spellStart"/>
            <w:r w:rsidRPr="00582E6F">
              <w:t>implementar</w:t>
            </w:r>
            <w:proofErr w:type="spellEnd"/>
            <w:r w:rsidRPr="00582E6F">
              <w:t xml:space="preserve"> un </w:t>
            </w:r>
            <w:r w:rsidRPr="00CC6511">
              <w:rPr>
                <w:rStyle w:val="DefinedTermChar"/>
                <w:rFonts w:eastAsiaTheme="minorHAnsi"/>
              </w:rPr>
              <w:t xml:space="preserve">plan de </w:t>
            </w:r>
            <w:proofErr w:type="spellStart"/>
            <w:r w:rsidRPr="00CC6511">
              <w:rPr>
                <w:rStyle w:val="DefinedTermChar"/>
                <w:rFonts w:eastAsiaTheme="minorHAnsi"/>
              </w:rPr>
              <w:t>gestión</w:t>
            </w:r>
            <w:proofErr w:type="spellEnd"/>
            <w:r w:rsidRPr="00CC6511">
              <w:rPr>
                <w:rStyle w:val="DefinedTermChar"/>
                <w:rFonts w:eastAsiaTheme="minorHAnsi"/>
              </w:rPr>
              <w:t xml:space="preserve"> </w:t>
            </w:r>
            <w:proofErr w:type="spellStart"/>
            <w:r w:rsidRPr="00CC6511">
              <w:rPr>
                <w:rStyle w:val="DefinedTermChar"/>
                <w:rFonts w:eastAsiaTheme="minorHAnsi"/>
              </w:rPr>
              <w:t>adaptativa</w:t>
            </w:r>
            <w:proofErr w:type="spellEnd"/>
            <w:r w:rsidRPr="00582E6F">
              <w:t xml:space="preserve"> para el </w:t>
            </w:r>
            <w:proofErr w:type="spellStart"/>
            <w:r w:rsidRPr="00582E6F">
              <w:t>agua</w:t>
            </w:r>
            <w:proofErr w:type="spellEnd"/>
            <w:r w:rsidRPr="00582E6F">
              <w:t xml:space="preserve"> que:</w:t>
            </w:r>
          </w:p>
          <w:p w14:paraId="451A4AE7" w14:textId="1E8BD285" w:rsidR="00DB1710" w:rsidRDefault="00DB1710" w:rsidP="00CD5165">
            <w:pPr>
              <w:pStyle w:val="ListPara1aTable"/>
              <w:numPr>
                <w:ilvl w:val="0"/>
                <w:numId w:val="163"/>
              </w:numPr>
            </w:pPr>
            <w:proofErr w:type="spellStart"/>
            <w:r>
              <w:t>Describa</w:t>
            </w:r>
            <w:proofErr w:type="spellEnd"/>
            <w:r>
              <w:t xml:space="preserve"> las </w:t>
            </w:r>
            <w:proofErr w:type="spellStart"/>
            <w:r>
              <w:t>medidas</w:t>
            </w:r>
            <w:proofErr w:type="spellEnd"/>
            <w:r>
              <w:t xml:space="preserve"> para </w:t>
            </w:r>
            <w:proofErr w:type="spellStart"/>
            <w:r>
              <w:t>evitar</w:t>
            </w:r>
            <w:proofErr w:type="spellEnd"/>
            <w:r>
              <w:t xml:space="preserve">, y </w:t>
            </w:r>
            <w:proofErr w:type="spellStart"/>
            <w:r>
              <w:t>cuando</w:t>
            </w:r>
            <w:proofErr w:type="spellEnd"/>
            <w:r>
              <w:t xml:space="preserve"> </w:t>
            </w:r>
            <w:proofErr w:type="spellStart"/>
            <w:r>
              <w:t>eso</w:t>
            </w:r>
            <w:proofErr w:type="spellEnd"/>
            <w:r>
              <w:t xml:space="preserve"> no sea </w:t>
            </w:r>
            <w:proofErr w:type="spellStart"/>
            <w:r>
              <w:t>posible</w:t>
            </w:r>
            <w:proofErr w:type="spellEnd"/>
            <w:r>
              <w:t xml:space="preserve">, </w:t>
            </w:r>
            <w:proofErr w:type="spellStart"/>
            <w:r>
              <w:t>minimizar</w:t>
            </w:r>
            <w:proofErr w:type="spellEnd"/>
            <w:r>
              <w:t xml:space="preserve"> los </w:t>
            </w:r>
            <w:proofErr w:type="spellStart"/>
            <w:r>
              <w:t>impactos</w:t>
            </w:r>
            <w:proofErr w:type="spellEnd"/>
            <w:r>
              <w:t xml:space="preserve"> </w:t>
            </w:r>
            <w:proofErr w:type="spellStart"/>
            <w:r>
              <w:t>adversos</w:t>
            </w:r>
            <w:proofErr w:type="spellEnd"/>
            <w:r>
              <w:t xml:space="preserve"> </w:t>
            </w:r>
            <w:proofErr w:type="spellStart"/>
            <w:r>
              <w:t>sobre</w:t>
            </w:r>
            <w:proofErr w:type="spellEnd"/>
            <w:r>
              <w:t xml:space="preserve"> los </w:t>
            </w:r>
            <w:proofErr w:type="spellStart"/>
            <w:r>
              <w:t>usos</w:t>
            </w:r>
            <w:proofErr w:type="spellEnd"/>
            <w:r>
              <w:t xml:space="preserve"> </w:t>
            </w:r>
            <w:proofErr w:type="spellStart"/>
            <w:r>
              <w:t>actuales</w:t>
            </w:r>
            <w:proofErr w:type="spellEnd"/>
            <w:r>
              <w:t xml:space="preserve"> y </w:t>
            </w:r>
            <w:proofErr w:type="spellStart"/>
            <w:r>
              <w:t>futuros</w:t>
            </w:r>
            <w:proofErr w:type="spellEnd"/>
            <w:r>
              <w:t xml:space="preserve"> del </w:t>
            </w:r>
            <w:proofErr w:type="spellStart"/>
            <w:r>
              <w:t>agua</w:t>
            </w:r>
            <w:proofErr w:type="spellEnd"/>
            <w:r>
              <w:t xml:space="preserve"> y los </w:t>
            </w:r>
            <w:proofErr w:type="spellStart"/>
            <w:r>
              <w:t>recursos</w:t>
            </w:r>
            <w:proofErr w:type="spellEnd"/>
            <w:r>
              <w:t xml:space="preserve"> naturales de los </w:t>
            </w:r>
            <w:proofErr w:type="spellStart"/>
            <w:r>
              <w:t>cambios</w:t>
            </w:r>
            <w:proofErr w:type="spellEnd"/>
            <w:r>
              <w:t xml:space="preserve"> </w:t>
            </w:r>
            <w:proofErr w:type="spellStart"/>
            <w:r>
              <w:t>en</w:t>
            </w:r>
            <w:proofErr w:type="spellEnd"/>
            <w:r>
              <w:t xml:space="preserve"> la </w:t>
            </w:r>
            <w:proofErr w:type="spellStart"/>
            <w:r>
              <w:t>calidad</w:t>
            </w:r>
            <w:proofErr w:type="spellEnd"/>
            <w:r>
              <w:t xml:space="preserve"> y </w:t>
            </w:r>
            <w:proofErr w:type="spellStart"/>
            <w:r>
              <w:t>cantidad</w:t>
            </w:r>
            <w:proofErr w:type="spellEnd"/>
            <w:r>
              <w:t xml:space="preserve"> de las </w:t>
            </w:r>
            <w:proofErr w:type="spellStart"/>
            <w:r>
              <w:t>aguas</w:t>
            </w:r>
            <w:proofErr w:type="spellEnd"/>
            <w:r>
              <w:t xml:space="preserve"> </w:t>
            </w:r>
            <w:proofErr w:type="spellStart"/>
            <w:r>
              <w:t>superficiales</w:t>
            </w:r>
            <w:proofErr w:type="spellEnd"/>
            <w:r>
              <w:t xml:space="preserve"> y </w:t>
            </w:r>
            <w:proofErr w:type="spellStart"/>
            <w:r>
              <w:t>subterráneas</w:t>
            </w:r>
            <w:proofErr w:type="spellEnd"/>
            <w:r>
              <w:t xml:space="preserve"> </w:t>
            </w:r>
            <w:proofErr w:type="spellStart"/>
            <w:r>
              <w:t>relacionados</w:t>
            </w:r>
            <w:proofErr w:type="spellEnd"/>
            <w:r>
              <w:t xml:space="preserve"> con la </w:t>
            </w:r>
            <w:proofErr w:type="spellStart"/>
            <w:r>
              <w:t>operación</w:t>
            </w:r>
            <w:proofErr w:type="spellEnd"/>
            <w:r>
              <w:t xml:space="preserve"> de </w:t>
            </w:r>
            <w:proofErr w:type="spellStart"/>
            <w:r>
              <w:t>procesamiento</w:t>
            </w:r>
            <w:proofErr w:type="spellEnd"/>
            <w:r>
              <w:t xml:space="preserve"> de </w:t>
            </w:r>
            <w:proofErr w:type="spellStart"/>
            <w:r>
              <w:t>minerales</w:t>
            </w:r>
            <w:proofErr w:type="spellEnd"/>
            <w:r>
              <w:t xml:space="preserve">. Las </w:t>
            </w:r>
            <w:proofErr w:type="spellStart"/>
            <w:r>
              <w:t>medidas</w:t>
            </w:r>
            <w:proofErr w:type="spellEnd"/>
            <w:r>
              <w:t xml:space="preserve"> del plan </w:t>
            </w:r>
            <w:proofErr w:type="spellStart"/>
            <w:r>
              <w:t>deben</w:t>
            </w:r>
            <w:proofErr w:type="spellEnd"/>
            <w:r>
              <w:t xml:space="preserve"> ser </w:t>
            </w:r>
            <w:proofErr w:type="spellStart"/>
            <w:r>
              <w:t>específicas</w:t>
            </w:r>
            <w:proofErr w:type="spellEnd"/>
            <w:r>
              <w:t xml:space="preserve">, </w:t>
            </w:r>
            <w:proofErr w:type="spellStart"/>
            <w:r>
              <w:t>mensurables</w:t>
            </w:r>
            <w:proofErr w:type="spellEnd"/>
            <w:r>
              <w:t xml:space="preserve">, </w:t>
            </w:r>
            <w:proofErr w:type="spellStart"/>
            <w:r>
              <w:t>vinculadas</w:t>
            </w:r>
            <w:proofErr w:type="spellEnd"/>
            <w:r>
              <w:t xml:space="preserve"> a </w:t>
            </w:r>
            <w:proofErr w:type="spellStart"/>
            <w:r>
              <w:t>resultados</w:t>
            </w:r>
            <w:proofErr w:type="spellEnd"/>
            <w:r>
              <w:t xml:space="preserve"> </w:t>
            </w:r>
            <w:proofErr w:type="spellStart"/>
            <w:r>
              <w:t>claramente</w:t>
            </w:r>
            <w:proofErr w:type="spellEnd"/>
            <w:r>
              <w:t xml:space="preserve"> </w:t>
            </w:r>
            <w:proofErr w:type="spellStart"/>
            <w:r>
              <w:t>definidos</w:t>
            </w:r>
            <w:proofErr w:type="spellEnd"/>
            <w:r>
              <w:t xml:space="preserve">, </w:t>
            </w:r>
            <w:proofErr w:type="spellStart"/>
            <w:r>
              <w:t>relevantes</w:t>
            </w:r>
            <w:proofErr w:type="spellEnd"/>
            <w:r>
              <w:t xml:space="preserve"> y con un </w:t>
            </w:r>
            <w:proofErr w:type="spellStart"/>
            <w:r>
              <w:t>límite</w:t>
            </w:r>
            <w:proofErr w:type="spellEnd"/>
            <w:r>
              <w:t xml:space="preserve"> de </w:t>
            </w:r>
            <w:proofErr w:type="spellStart"/>
            <w:r>
              <w:t>tiempo</w:t>
            </w:r>
            <w:proofErr w:type="spellEnd"/>
            <w:r>
              <w:t>.</w:t>
            </w:r>
          </w:p>
          <w:p w14:paraId="1CB86107" w14:textId="7517FB13" w:rsidR="00DB1710" w:rsidRDefault="00DB1710" w:rsidP="00CD5165">
            <w:pPr>
              <w:pStyle w:val="ListPara1aTable"/>
              <w:numPr>
                <w:ilvl w:val="0"/>
                <w:numId w:val="163"/>
              </w:numPr>
            </w:pPr>
            <w:proofErr w:type="spellStart"/>
            <w:r>
              <w:t>Especifique</w:t>
            </w:r>
            <w:proofErr w:type="spellEnd"/>
            <w:r>
              <w:t xml:space="preserve"> </w:t>
            </w:r>
            <w:proofErr w:type="spellStart"/>
            <w:r>
              <w:t>acciones</w:t>
            </w:r>
            <w:proofErr w:type="spellEnd"/>
            <w:r>
              <w:t xml:space="preserve"> de </w:t>
            </w:r>
            <w:proofErr w:type="spellStart"/>
            <w:r w:rsidRPr="00D02004">
              <w:rPr>
                <w:rStyle w:val="DefinedTermChar"/>
                <w:rFonts w:eastAsiaTheme="majorEastAsia"/>
              </w:rPr>
              <w:t>gestión</w:t>
            </w:r>
            <w:proofErr w:type="spellEnd"/>
            <w:r w:rsidRPr="00D02004">
              <w:rPr>
                <w:rStyle w:val="DefinedTermChar"/>
                <w:rFonts w:eastAsiaTheme="majorEastAsia"/>
              </w:rPr>
              <w:t xml:space="preserve"> </w:t>
            </w:r>
            <w:proofErr w:type="spellStart"/>
            <w:r w:rsidRPr="00D02004">
              <w:rPr>
                <w:rStyle w:val="DefinedTermChar"/>
                <w:rFonts w:eastAsiaTheme="majorEastAsia"/>
              </w:rPr>
              <w:t>adaptativa</w:t>
            </w:r>
            <w:proofErr w:type="spellEnd"/>
            <w:r>
              <w:t xml:space="preserve"> que </w:t>
            </w:r>
            <w:proofErr w:type="spellStart"/>
            <w:r>
              <w:t>ocurrirán</w:t>
            </w:r>
            <w:proofErr w:type="spellEnd"/>
            <w:r>
              <w:t xml:space="preserve"> </w:t>
            </w:r>
            <w:proofErr w:type="spellStart"/>
            <w:r>
              <w:t>si</w:t>
            </w:r>
            <w:proofErr w:type="spellEnd"/>
            <w:r>
              <w:t xml:space="preserve"> se </w:t>
            </w:r>
            <w:proofErr w:type="spellStart"/>
            <w:r>
              <w:t>alcanzan</w:t>
            </w:r>
            <w:proofErr w:type="spellEnd"/>
            <w:r>
              <w:t xml:space="preserve"> </w:t>
            </w:r>
            <w:proofErr w:type="spellStart"/>
            <w:r>
              <w:t>ciertos</w:t>
            </w:r>
            <w:proofErr w:type="spellEnd"/>
            <w:r>
              <w:t xml:space="preserve"> </w:t>
            </w:r>
            <w:proofErr w:type="spellStart"/>
            <w:r>
              <w:t>resultados</w:t>
            </w:r>
            <w:proofErr w:type="spellEnd"/>
            <w:r>
              <w:t xml:space="preserve"> (por </w:t>
            </w:r>
            <w:proofErr w:type="spellStart"/>
            <w:r>
              <w:t>ejemplo</w:t>
            </w:r>
            <w:proofErr w:type="spellEnd"/>
            <w:r>
              <w:t xml:space="preserve">, </w:t>
            </w:r>
            <w:proofErr w:type="spellStart"/>
            <w:r>
              <w:t>impactos</w:t>
            </w:r>
            <w:proofErr w:type="spellEnd"/>
            <w:r>
              <w:t xml:space="preserve"> </w:t>
            </w:r>
            <w:proofErr w:type="spellStart"/>
            <w:r>
              <w:t>específicos</w:t>
            </w:r>
            <w:proofErr w:type="spellEnd"/>
            <w:r>
              <w:t xml:space="preserve">), </w:t>
            </w:r>
            <w:proofErr w:type="spellStart"/>
            <w:r>
              <w:t>indicadores</w:t>
            </w:r>
            <w:proofErr w:type="spellEnd"/>
            <w:r>
              <w:t xml:space="preserve">, </w:t>
            </w:r>
            <w:proofErr w:type="spellStart"/>
            <w:r>
              <w:t>umbrales</w:t>
            </w:r>
            <w:proofErr w:type="spellEnd"/>
            <w:r>
              <w:t xml:space="preserve"> o </w:t>
            </w:r>
            <w:proofErr w:type="spellStart"/>
            <w:r w:rsidRPr="00D02004">
              <w:rPr>
                <w:rStyle w:val="DefinedTermChar"/>
                <w:rFonts w:eastAsiaTheme="majorEastAsia"/>
              </w:rPr>
              <w:t>niveles</w:t>
            </w:r>
            <w:proofErr w:type="spellEnd"/>
            <w:r w:rsidRPr="00D02004">
              <w:rPr>
                <w:rStyle w:val="DefinedTermChar"/>
                <w:rFonts w:eastAsiaTheme="majorEastAsia"/>
              </w:rPr>
              <w:t xml:space="preserve"> de </w:t>
            </w:r>
            <w:proofErr w:type="spellStart"/>
            <w:r w:rsidRPr="00D02004">
              <w:rPr>
                <w:rStyle w:val="DefinedTermChar"/>
                <w:rFonts w:eastAsiaTheme="majorEastAsia"/>
              </w:rPr>
              <w:t>activación</w:t>
            </w:r>
            <w:proofErr w:type="spellEnd"/>
            <w:r>
              <w:t xml:space="preserve"> y los </w:t>
            </w:r>
            <w:proofErr w:type="spellStart"/>
            <w:r>
              <w:t>plazos</w:t>
            </w:r>
            <w:proofErr w:type="spellEnd"/>
            <w:r>
              <w:t xml:space="preserve"> para </w:t>
            </w:r>
            <w:proofErr w:type="spellStart"/>
            <w:r>
              <w:t>su</w:t>
            </w:r>
            <w:proofErr w:type="spellEnd"/>
            <w:r>
              <w:t xml:space="preserve"> </w:t>
            </w:r>
            <w:proofErr w:type="spellStart"/>
            <w:r>
              <w:t>finalización</w:t>
            </w:r>
            <w:proofErr w:type="spellEnd"/>
            <w:r>
              <w:t>.</w:t>
            </w:r>
          </w:p>
          <w:p w14:paraId="686F0C9A" w14:textId="34080209" w:rsidR="00DB1710" w:rsidRDefault="00DB1710" w:rsidP="00CD5165">
            <w:pPr>
              <w:pStyle w:val="ListPara1aTable"/>
              <w:numPr>
                <w:ilvl w:val="0"/>
                <w:numId w:val="163"/>
              </w:numPr>
            </w:pPr>
            <w:proofErr w:type="spellStart"/>
            <w:r>
              <w:t>Describa</w:t>
            </w:r>
            <w:proofErr w:type="spellEnd"/>
            <w:r>
              <w:t xml:space="preserve"> las </w:t>
            </w:r>
            <w:proofErr w:type="spellStart"/>
            <w:r>
              <w:t>acciones</w:t>
            </w:r>
            <w:proofErr w:type="spellEnd"/>
            <w:r>
              <w:t xml:space="preserve"> de </w:t>
            </w:r>
            <w:proofErr w:type="spellStart"/>
            <w:r>
              <w:t>implementación</w:t>
            </w:r>
            <w:proofErr w:type="spellEnd"/>
            <w:r>
              <w:t xml:space="preserve"> </w:t>
            </w:r>
            <w:proofErr w:type="spellStart"/>
            <w:r>
              <w:t>claramente</w:t>
            </w:r>
            <w:proofErr w:type="spellEnd"/>
            <w:r>
              <w:t xml:space="preserve"> </w:t>
            </w:r>
            <w:proofErr w:type="spellStart"/>
            <w:r>
              <w:t>asignadas</w:t>
            </w:r>
            <w:proofErr w:type="spellEnd"/>
            <w:r>
              <w:t xml:space="preserve"> a una </w:t>
            </w:r>
            <w:proofErr w:type="spellStart"/>
            <w:r>
              <w:t>parte</w:t>
            </w:r>
            <w:proofErr w:type="spellEnd"/>
            <w:r>
              <w:t xml:space="preserve"> o </w:t>
            </w:r>
            <w:proofErr w:type="spellStart"/>
            <w:r>
              <w:t>partes</w:t>
            </w:r>
            <w:proofErr w:type="spellEnd"/>
            <w:r>
              <w:t xml:space="preserve"> </w:t>
            </w:r>
            <w:proofErr w:type="spellStart"/>
            <w:r>
              <w:t>responsables</w:t>
            </w:r>
            <w:proofErr w:type="spellEnd"/>
            <w:r>
              <w:t>.</w:t>
            </w:r>
          </w:p>
          <w:p w14:paraId="07435F98" w14:textId="3242F01B" w:rsidR="00DB1710" w:rsidRDefault="00DB1710" w:rsidP="00CD5165">
            <w:pPr>
              <w:pStyle w:val="ListPara1aTable"/>
              <w:numPr>
                <w:ilvl w:val="0"/>
                <w:numId w:val="163"/>
              </w:numPr>
            </w:pPr>
            <w:proofErr w:type="spellStart"/>
            <w:r>
              <w:t>Proporcione</w:t>
            </w:r>
            <w:proofErr w:type="spellEnd"/>
            <w:r>
              <w:t xml:space="preserve"> </w:t>
            </w:r>
            <w:proofErr w:type="spellStart"/>
            <w:r>
              <w:t>indicadores</w:t>
            </w:r>
            <w:proofErr w:type="spellEnd"/>
            <w:r>
              <w:t xml:space="preserve"> clave, </w:t>
            </w:r>
            <w:proofErr w:type="spellStart"/>
            <w:r>
              <w:t>vinculados</w:t>
            </w:r>
            <w:proofErr w:type="spellEnd"/>
            <w:r>
              <w:t xml:space="preserve"> a </w:t>
            </w:r>
            <w:proofErr w:type="spellStart"/>
            <w:r>
              <w:t>datos</w:t>
            </w:r>
            <w:proofErr w:type="spellEnd"/>
            <w:r>
              <w:t xml:space="preserve"> </w:t>
            </w:r>
            <w:proofErr w:type="spellStart"/>
            <w:r>
              <w:t>adecuados</w:t>
            </w:r>
            <w:proofErr w:type="spellEnd"/>
            <w:r>
              <w:t xml:space="preserve"> de </w:t>
            </w:r>
            <w:proofErr w:type="spellStart"/>
            <w:r w:rsidRPr="00D02004">
              <w:rPr>
                <w:rStyle w:val="DefinedTermChar"/>
                <w:rFonts w:eastAsiaTheme="majorEastAsia"/>
              </w:rPr>
              <w:t>línea</w:t>
            </w:r>
            <w:proofErr w:type="spellEnd"/>
            <w:r w:rsidRPr="00D02004">
              <w:rPr>
                <w:rStyle w:val="DefinedTermChar"/>
                <w:rFonts w:eastAsiaTheme="majorEastAsia"/>
              </w:rPr>
              <w:t xml:space="preserve"> de base</w:t>
            </w:r>
            <w:r>
              <w:t xml:space="preserve">, para </w:t>
            </w:r>
            <w:proofErr w:type="spellStart"/>
            <w:r>
              <w:t>permitir</w:t>
            </w:r>
            <w:proofErr w:type="spellEnd"/>
            <w:r>
              <w:t xml:space="preserve"> la </w:t>
            </w:r>
            <w:proofErr w:type="spellStart"/>
            <w:r>
              <w:t>medición</w:t>
            </w:r>
            <w:proofErr w:type="spellEnd"/>
            <w:r>
              <w:t xml:space="preserve"> de la </w:t>
            </w:r>
            <w:proofErr w:type="spellStart"/>
            <w:r>
              <w:t>eficacia</w:t>
            </w:r>
            <w:proofErr w:type="spellEnd"/>
            <w:r>
              <w:t xml:space="preserve"> de las </w:t>
            </w:r>
            <w:proofErr w:type="spellStart"/>
            <w:r>
              <w:t>actividades</w:t>
            </w:r>
            <w:proofErr w:type="spellEnd"/>
            <w:r>
              <w:t xml:space="preserve"> de </w:t>
            </w:r>
            <w:proofErr w:type="spellStart"/>
            <w:r>
              <w:t>evitación</w:t>
            </w:r>
            <w:proofErr w:type="spellEnd"/>
            <w:r>
              <w:t xml:space="preserve">, </w:t>
            </w:r>
            <w:proofErr w:type="spellStart"/>
            <w:r>
              <w:t>minimización</w:t>
            </w:r>
            <w:proofErr w:type="spellEnd"/>
            <w:r>
              <w:t xml:space="preserve"> y/o </w:t>
            </w:r>
            <w:proofErr w:type="spellStart"/>
            <w:r>
              <w:t>compensación</w:t>
            </w:r>
            <w:proofErr w:type="spellEnd"/>
            <w:r>
              <w:t xml:space="preserve"> a lo largo del </w:t>
            </w:r>
            <w:proofErr w:type="spellStart"/>
            <w:r>
              <w:t>tiempo</w:t>
            </w:r>
            <w:proofErr w:type="spellEnd"/>
            <w:r>
              <w:t>.</w:t>
            </w:r>
          </w:p>
          <w:p w14:paraId="57B94EC5" w14:textId="77777777" w:rsidR="00CC6511" w:rsidRDefault="00DB1710" w:rsidP="00CD5165">
            <w:pPr>
              <w:pStyle w:val="ListPara1aTable"/>
              <w:numPr>
                <w:ilvl w:val="0"/>
                <w:numId w:val="163"/>
              </w:numPr>
            </w:pPr>
            <w:proofErr w:type="spellStart"/>
            <w:r>
              <w:t>Incluye</w:t>
            </w:r>
            <w:proofErr w:type="spellEnd"/>
            <w:r>
              <w:t xml:space="preserve"> </w:t>
            </w:r>
            <w:proofErr w:type="spellStart"/>
            <w:r>
              <w:t>estimaciones</w:t>
            </w:r>
            <w:proofErr w:type="spellEnd"/>
            <w:r>
              <w:t xml:space="preserve"> de </w:t>
            </w:r>
            <w:proofErr w:type="spellStart"/>
            <w:r>
              <w:t>recursos</w:t>
            </w:r>
            <w:proofErr w:type="spellEnd"/>
            <w:r>
              <w:t xml:space="preserve"> </w:t>
            </w:r>
            <w:proofErr w:type="spellStart"/>
            <w:r>
              <w:t>humanos</w:t>
            </w:r>
            <w:proofErr w:type="spellEnd"/>
            <w:r>
              <w:t xml:space="preserve"> y </w:t>
            </w:r>
            <w:proofErr w:type="spellStart"/>
            <w:r>
              <w:t>presupuesto</w:t>
            </w:r>
            <w:proofErr w:type="spellEnd"/>
            <w:r>
              <w:t xml:space="preserve"> </w:t>
            </w:r>
            <w:proofErr w:type="spellStart"/>
            <w:r>
              <w:t>requeridos</w:t>
            </w:r>
            <w:proofErr w:type="spellEnd"/>
            <w:r>
              <w:t xml:space="preserve">, y </w:t>
            </w:r>
            <w:proofErr w:type="gramStart"/>
            <w:r>
              <w:t>plan</w:t>
            </w:r>
            <w:proofErr w:type="gramEnd"/>
            <w:r>
              <w:t xml:space="preserve"> de </w:t>
            </w:r>
            <w:proofErr w:type="spellStart"/>
            <w:r>
              <w:t>financiamiento</w:t>
            </w:r>
            <w:proofErr w:type="spellEnd"/>
            <w:r>
              <w:t xml:space="preserve"> </w:t>
            </w:r>
            <w:proofErr w:type="spellStart"/>
            <w:r>
              <w:t>cuando</w:t>
            </w:r>
            <w:proofErr w:type="spellEnd"/>
            <w:r>
              <w:t xml:space="preserve"> sea </w:t>
            </w:r>
            <w:proofErr w:type="spellStart"/>
            <w:r>
              <w:t>relevante</w:t>
            </w:r>
            <w:proofErr w:type="spellEnd"/>
            <w:r>
              <w:t xml:space="preserve">, para la </w:t>
            </w:r>
            <w:proofErr w:type="spellStart"/>
            <w:r>
              <w:t>implementación</w:t>
            </w:r>
            <w:proofErr w:type="spellEnd"/>
            <w:r>
              <w:t xml:space="preserve"> </w:t>
            </w:r>
            <w:proofErr w:type="spellStart"/>
            <w:r>
              <w:t>efectiva</w:t>
            </w:r>
            <w:proofErr w:type="spellEnd"/>
            <w:r>
              <w:t xml:space="preserve"> del plan. </w:t>
            </w:r>
          </w:p>
          <w:p w14:paraId="5C4539D3" w14:textId="3CBDC7E7" w:rsidR="009903DE" w:rsidRPr="00582E6F" w:rsidRDefault="009903DE" w:rsidP="009B0C9B">
            <w:pPr>
              <w:pStyle w:val="NumberedRequirementsSub"/>
            </w:pPr>
            <w:r w:rsidRPr="00582E6F">
              <w:lastRenderedPageBreak/>
              <w:t>4.2.</w:t>
            </w:r>
            <w:r w:rsidR="00CC6511">
              <w:t>5</w:t>
            </w:r>
            <w:r w:rsidRPr="00582E6F">
              <w:t xml:space="preserve">.5.  </w:t>
            </w:r>
            <w:proofErr w:type="spellStart"/>
            <w:r w:rsidRPr="00582E6F">
              <w:t>Anualmente</w:t>
            </w:r>
            <w:proofErr w:type="spellEnd"/>
            <w:r w:rsidRPr="00582E6F">
              <w:t xml:space="preserve">, </w:t>
            </w:r>
            <w:proofErr w:type="spellStart"/>
            <w:r w:rsidRPr="00582E6F">
              <w:t>o de</w:t>
            </w:r>
            <w:proofErr w:type="spellEnd"/>
            <w:r w:rsidRPr="00582E6F">
              <w:t xml:space="preserve"> ser </w:t>
            </w:r>
            <w:proofErr w:type="spellStart"/>
            <w:r w:rsidRPr="00582E6F">
              <w:t>necesario</w:t>
            </w:r>
            <w:proofErr w:type="spellEnd"/>
            <w:r w:rsidRPr="00582E6F">
              <w:t xml:space="preserve"> con mayor </w:t>
            </w:r>
            <w:proofErr w:type="spellStart"/>
            <w:r w:rsidRPr="00582E6F">
              <w:t>frecuencia</w:t>
            </w:r>
            <w:proofErr w:type="spellEnd"/>
            <w:r w:rsidRPr="00582E6F">
              <w:t xml:space="preserve"> (p. </w:t>
            </w:r>
            <w:proofErr w:type="spellStart"/>
            <w:r w:rsidRPr="00582E6F">
              <w:t>ej</w:t>
            </w:r>
            <w:proofErr w:type="spellEnd"/>
            <w:r w:rsidRPr="00582E6F">
              <w:t xml:space="preserve">., ante </w:t>
            </w:r>
            <w:proofErr w:type="spellStart"/>
            <w:r w:rsidRPr="00582E6F">
              <w:t>cambios</w:t>
            </w:r>
            <w:proofErr w:type="spellEnd"/>
            <w:r w:rsidRPr="00582E6F">
              <w:t xml:space="preserve"> </w:t>
            </w:r>
            <w:proofErr w:type="spellStart"/>
            <w:r w:rsidRPr="00582E6F">
              <w:t>en</w:t>
            </w:r>
            <w:proofErr w:type="spellEnd"/>
            <w:r w:rsidRPr="00582E6F">
              <w:t xml:space="preserve"> </w:t>
            </w:r>
            <w:proofErr w:type="spellStart"/>
            <w:r w:rsidRPr="00582E6F">
              <w:t>factores</w:t>
            </w:r>
            <w:proofErr w:type="spellEnd"/>
            <w:r w:rsidRPr="00582E6F">
              <w:t xml:space="preserve"> </w:t>
            </w:r>
            <w:proofErr w:type="spellStart"/>
            <w:r w:rsidRPr="00582E6F">
              <w:t>operacionales</w:t>
            </w:r>
            <w:proofErr w:type="spellEnd"/>
            <w:r w:rsidRPr="00582E6F">
              <w:t xml:space="preserve"> o </w:t>
            </w:r>
            <w:proofErr w:type="spellStart"/>
            <w:r w:rsidRPr="00582E6F">
              <w:t>ambientales</w:t>
            </w:r>
            <w:proofErr w:type="spellEnd"/>
            <w:r w:rsidRPr="00582E6F">
              <w:t xml:space="preserve">),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revisar</w:t>
            </w:r>
            <w:proofErr w:type="spellEnd"/>
            <w:r w:rsidRPr="00582E6F">
              <w:t xml:space="preserve"> y </w:t>
            </w:r>
            <w:proofErr w:type="spellStart"/>
            <w:r w:rsidRPr="00582E6F">
              <w:t>evaluar</w:t>
            </w:r>
            <w:proofErr w:type="spellEnd"/>
            <w:r w:rsidRPr="00582E6F">
              <w:t xml:space="preserve"> la </w:t>
            </w:r>
            <w:proofErr w:type="spellStart"/>
            <w:r w:rsidRPr="00582E6F">
              <w:t>efectividad</w:t>
            </w:r>
            <w:proofErr w:type="spellEnd"/>
            <w:r w:rsidRPr="00582E6F">
              <w:t xml:space="preserve"> de las </w:t>
            </w:r>
            <w:proofErr w:type="spellStart"/>
            <w:r w:rsidRPr="00582E6F">
              <w:t>acciones</w:t>
            </w:r>
            <w:proofErr w:type="spellEnd"/>
            <w:r w:rsidRPr="00582E6F">
              <w:t xml:space="preserve"> de la </w:t>
            </w:r>
            <w:proofErr w:type="spellStart"/>
            <w:r w:rsidRPr="00CC6511">
              <w:rPr>
                <w:rStyle w:val="DefinedTermChar"/>
                <w:rFonts w:eastAsiaTheme="minorHAnsi"/>
              </w:rPr>
              <w:t>gestión</w:t>
            </w:r>
            <w:proofErr w:type="spellEnd"/>
            <w:r w:rsidRPr="00CC6511">
              <w:rPr>
                <w:rStyle w:val="DefinedTermChar"/>
                <w:rFonts w:eastAsiaTheme="minorHAnsi"/>
              </w:rPr>
              <w:t xml:space="preserve"> </w:t>
            </w:r>
            <w:proofErr w:type="spellStart"/>
            <w:r w:rsidRPr="00CC6511">
              <w:rPr>
                <w:rStyle w:val="DefinedTermChar"/>
                <w:rFonts w:eastAsiaTheme="minorHAnsi"/>
              </w:rPr>
              <w:t>adaptativa</w:t>
            </w:r>
            <w:proofErr w:type="spellEnd"/>
            <w:r w:rsidRPr="00582E6F">
              <w:t xml:space="preserve"> y, </w:t>
            </w:r>
            <w:proofErr w:type="spellStart"/>
            <w:r w:rsidRPr="00582E6F">
              <w:t>en</w:t>
            </w:r>
            <w:proofErr w:type="spellEnd"/>
            <w:r w:rsidRPr="00582E6F">
              <w:t xml:space="preserve"> </w:t>
            </w:r>
            <w:proofErr w:type="spellStart"/>
            <w:r w:rsidRPr="00582E6F">
              <w:t>caso</w:t>
            </w:r>
            <w:proofErr w:type="spellEnd"/>
            <w:r w:rsidRPr="00582E6F">
              <w:t xml:space="preserve"> de ser </w:t>
            </w:r>
            <w:proofErr w:type="spellStart"/>
            <w:r w:rsidRPr="00582E6F">
              <w:t>necesario</w:t>
            </w:r>
            <w:proofErr w:type="spellEnd"/>
            <w:r w:rsidRPr="00582E6F">
              <w:t xml:space="preserve">, </w:t>
            </w:r>
            <w:proofErr w:type="spellStart"/>
            <w:r w:rsidRPr="00582E6F">
              <w:t>revisar</w:t>
            </w:r>
            <w:proofErr w:type="spellEnd"/>
            <w:r w:rsidRPr="00582E6F">
              <w:t xml:space="preserve"> el plan para </w:t>
            </w:r>
            <w:proofErr w:type="spellStart"/>
            <w:r w:rsidRPr="00582E6F">
              <w:t>mejorar</w:t>
            </w:r>
            <w:proofErr w:type="spellEnd"/>
            <w:r w:rsidRPr="00582E6F">
              <w:t xml:space="preserve"> los </w:t>
            </w:r>
            <w:proofErr w:type="spellStart"/>
            <w:r w:rsidRPr="00582E6F">
              <w:t>resultados</w:t>
            </w:r>
            <w:proofErr w:type="spellEnd"/>
            <w:r w:rsidRPr="00582E6F">
              <w:t xml:space="preserve"> de la </w:t>
            </w:r>
            <w:proofErr w:type="spellStart"/>
            <w:r w:rsidRPr="00582E6F">
              <w:t>gestión</w:t>
            </w:r>
            <w:proofErr w:type="spellEnd"/>
            <w:r w:rsidRPr="00582E6F">
              <w:t xml:space="preserve"> del </w:t>
            </w:r>
            <w:proofErr w:type="spellStart"/>
            <w:r w:rsidRPr="00582E6F">
              <w:t>agua</w:t>
            </w:r>
            <w:proofErr w:type="spellEnd"/>
            <w:r w:rsidRPr="00582E6F">
              <w:t>.</w:t>
            </w:r>
          </w:p>
          <w:p w14:paraId="66C84970" w14:textId="4CAB01E6" w:rsidR="009903DE" w:rsidRPr="00582E6F" w:rsidRDefault="009903DE" w:rsidP="009B0C9B">
            <w:pPr>
              <w:pStyle w:val="NumberedRequirementsSub"/>
            </w:pPr>
            <w:r w:rsidRPr="00582E6F">
              <w:t>4.2.</w:t>
            </w:r>
            <w:r w:rsidR="00CC6511">
              <w:t>5</w:t>
            </w:r>
            <w:r w:rsidRPr="00582E6F">
              <w:t xml:space="preserve">.6.  Se </w:t>
            </w:r>
            <w:proofErr w:type="spellStart"/>
            <w:r w:rsidRPr="00582E6F">
              <w:t>deberá</w:t>
            </w:r>
            <w:proofErr w:type="spellEnd"/>
            <w:r w:rsidRPr="00582E6F">
              <w:t xml:space="preserve"> </w:t>
            </w:r>
            <w:proofErr w:type="spellStart"/>
            <w:r w:rsidRPr="00582E6F">
              <w:t>brindar</w:t>
            </w:r>
            <w:proofErr w:type="spellEnd"/>
            <w:r w:rsidRPr="00582E6F">
              <w:t xml:space="preserve"> a </w:t>
            </w:r>
            <w:r w:rsidRPr="00CC6511">
              <w:t xml:space="preserve">los </w:t>
            </w:r>
            <w:proofErr w:type="spellStart"/>
            <w:r w:rsidRPr="00CC6511">
              <w:t>actores</w:t>
            </w:r>
            <w:proofErr w:type="spellEnd"/>
            <w:r w:rsidRPr="00CC6511">
              <w:t xml:space="preserve"> </w:t>
            </w:r>
            <w:proofErr w:type="spellStart"/>
            <w:r w:rsidRPr="00CC6511">
              <w:t>comunitarios</w:t>
            </w:r>
            <w:proofErr w:type="spellEnd"/>
            <w:r w:rsidRPr="00582E6F">
              <w:t xml:space="preserve"> la </w:t>
            </w:r>
            <w:proofErr w:type="spellStart"/>
            <w:r w:rsidRPr="00582E6F">
              <w:t>oportunidad</w:t>
            </w:r>
            <w:proofErr w:type="spellEnd"/>
            <w:r w:rsidRPr="00582E6F">
              <w:t xml:space="preserve"> de </w:t>
            </w:r>
            <w:proofErr w:type="spellStart"/>
            <w:r w:rsidRPr="00582E6F">
              <w:t>revisar</w:t>
            </w:r>
            <w:proofErr w:type="spellEnd"/>
            <w:r w:rsidRPr="00582E6F">
              <w:t xml:space="preserve"> los planes de </w:t>
            </w:r>
            <w:proofErr w:type="spellStart"/>
            <w:r w:rsidRPr="00CC6511">
              <w:rPr>
                <w:rStyle w:val="DefinedTermChar"/>
                <w:rFonts w:eastAsiaTheme="minorHAnsi"/>
              </w:rPr>
              <w:t>gestión</w:t>
            </w:r>
            <w:proofErr w:type="spellEnd"/>
            <w:r w:rsidRPr="00CC6511">
              <w:rPr>
                <w:rStyle w:val="DefinedTermChar"/>
                <w:rFonts w:eastAsiaTheme="minorHAnsi"/>
              </w:rPr>
              <w:t xml:space="preserve"> </w:t>
            </w:r>
            <w:proofErr w:type="spellStart"/>
            <w:r w:rsidRPr="00CC6511">
              <w:rPr>
                <w:rStyle w:val="DefinedTermChar"/>
                <w:rFonts w:eastAsiaTheme="minorHAnsi"/>
              </w:rPr>
              <w:t>adaptativa</w:t>
            </w:r>
            <w:proofErr w:type="spellEnd"/>
            <w:r w:rsidRPr="00582E6F">
              <w:t xml:space="preserve"> y de </w:t>
            </w:r>
            <w:proofErr w:type="spellStart"/>
            <w:r w:rsidRPr="00582E6F">
              <w:t>participar</w:t>
            </w:r>
            <w:proofErr w:type="spellEnd"/>
            <w:r w:rsidRPr="00582E6F">
              <w:t xml:space="preserve"> </w:t>
            </w:r>
            <w:proofErr w:type="spellStart"/>
            <w:r w:rsidRPr="00582E6F">
              <w:t>en</w:t>
            </w:r>
            <w:proofErr w:type="spellEnd"/>
            <w:r w:rsidRPr="00582E6F">
              <w:t xml:space="preserve"> </w:t>
            </w:r>
            <w:proofErr w:type="spellStart"/>
            <w:r w:rsidRPr="00582E6F">
              <w:t>su</w:t>
            </w:r>
            <w:proofErr w:type="spellEnd"/>
            <w:r w:rsidRPr="00582E6F">
              <w:t xml:space="preserve"> </w:t>
            </w:r>
            <w:proofErr w:type="spellStart"/>
            <w:r w:rsidRPr="00582E6F">
              <w:t>modificación</w:t>
            </w:r>
            <w:proofErr w:type="spellEnd"/>
            <w:r w:rsidRPr="00582E6F">
              <w:t>.</w:t>
            </w:r>
          </w:p>
        </w:tc>
      </w:tr>
      <w:tr w:rsidR="009903DE" w:rsidRPr="008C4ADA" w14:paraId="78C3CD04" w14:textId="77777777" w:rsidTr="003921F9">
        <w:trPr>
          <w:trHeight w:val="1112"/>
        </w:trPr>
        <w:tc>
          <w:tcPr>
            <w:tcW w:w="9360" w:type="dxa"/>
          </w:tcPr>
          <w:p w14:paraId="66309405" w14:textId="32EB8383" w:rsidR="009903DE" w:rsidRPr="00582E6F" w:rsidRDefault="009903DE" w:rsidP="006366DF">
            <w:pPr>
              <w:pStyle w:val="NumberedRequirementsMain"/>
              <w:rPr>
                <w:rFonts w:eastAsiaTheme="minorHAnsi"/>
              </w:rPr>
            </w:pPr>
            <w:bookmarkStart w:id="142" w:name="_Hlk505242365"/>
            <w:r w:rsidRPr="00582E6F">
              <w:lastRenderedPageBreak/>
              <w:t>4.2.</w:t>
            </w:r>
            <w:r w:rsidR="00CC6511">
              <w:t>6</w:t>
            </w:r>
            <w:r w:rsidRPr="00582E6F">
              <w:t xml:space="preserve">.  </w:t>
            </w:r>
            <w:proofErr w:type="spellStart"/>
            <w:r w:rsidRPr="00582E6F">
              <w:t>Intercambio</w:t>
            </w:r>
            <w:proofErr w:type="spellEnd"/>
            <w:r w:rsidRPr="00582E6F">
              <w:t xml:space="preserve"> de </w:t>
            </w:r>
            <w:proofErr w:type="spellStart"/>
            <w:r w:rsidRPr="00582E6F">
              <w:t>datos</w:t>
            </w:r>
            <w:proofErr w:type="spellEnd"/>
            <w:r w:rsidRPr="00582E6F">
              <w:t xml:space="preserve">, </w:t>
            </w:r>
            <w:proofErr w:type="spellStart"/>
            <w:r w:rsidRPr="00582E6F">
              <w:t>comunicados</w:t>
            </w:r>
            <w:proofErr w:type="spellEnd"/>
            <w:r w:rsidRPr="00582E6F">
              <w:t xml:space="preserve"> y </w:t>
            </w:r>
            <w:proofErr w:type="spellStart"/>
            <w:r w:rsidRPr="00582E6F">
              <w:t>emisión</w:t>
            </w:r>
            <w:proofErr w:type="spellEnd"/>
            <w:r w:rsidRPr="00582E6F">
              <w:t xml:space="preserve"> de </w:t>
            </w:r>
            <w:proofErr w:type="spellStart"/>
            <w:r w:rsidRPr="00582E6F">
              <w:t>informes</w:t>
            </w:r>
            <w:proofErr w:type="spellEnd"/>
            <w:r w:rsidRPr="00582E6F">
              <w:t xml:space="preserve"> </w:t>
            </w:r>
            <w:proofErr w:type="spellStart"/>
            <w:r w:rsidRPr="00582E6F">
              <w:t>sobre</w:t>
            </w:r>
            <w:proofErr w:type="spellEnd"/>
            <w:r w:rsidRPr="00582E6F">
              <w:t xml:space="preserve"> el </w:t>
            </w:r>
            <w:proofErr w:type="spellStart"/>
            <w:r w:rsidRPr="00582E6F">
              <w:t>desempeño</w:t>
            </w:r>
            <w:proofErr w:type="spellEnd"/>
            <w:r w:rsidRPr="00582E6F">
              <w:t xml:space="preserve"> de la </w:t>
            </w:r>
            <w:proofErr w:type="spellStart"/>
            <w:r w:rsidRPr="00582E6F">
              <w:t>gestión</w:t>
            </w:r>
            <w:proofErr w:type="spellEnd"/>
            <w:r w:rsidRPr="00582E6F">
              <w:t xml:space="preserve"> del </w:t>
            </w:r>
            <w:proofErr w:type="spellStart"/>
            <w:r w:rsidRPr="00582E6F">
              <w:t>agua</w:t>
            </w:r>
            <w:bookmarkEnd w:id="142"/>
            <w:proofErr w:type="spellEnd"/>
          </w:p>
          <w:p w14:paraId="70AB6AB1" w14:textId="1C596DB7" w:rsidR="009903DE" w:rsidRPr="00582E6F" w:rsidRDefault="009903DE" w:rsidP="009B0C9B">
            <w:pPr>
              <w:pStyle w:val="NumberedRequirementsSub"/>
            </w:pPr>
            <w:r w:rsidRPr="00582E6F">
              <w:t>4.2.</w:t>
            </w:r>
            <w:r w:rsidR="00CC6511">
              <w:t>6</w:t>
            </w:r>
            <w:r w:rsidRPr="00582E6F">
              <w:t xml:space="preserve">.1.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publicar</w:t>
            </w:r>
            <w:proofErr w:type="spellEnd"/>
            <w:r w:rsidRPr="00582E6F">
              <w:t xml:space="preserve"> </w:t>
            </w:r>
            <w:proofErr w:type="spellStart"/>
            <w:r w:rsidRPr="00CC6511">
              <w:t>datos</w:t>
            </w:r>
            <w:proofErr w:type="spellEnd"/>
            <w:r w:rsidRPr="00CC6511">
              <w:t xml:space="preserve"> de</w:t>
            </w:r>
            <w:r w:rsidRPr="00582E6F">
              <w:rPr>
                <w:u w:val="dotted"/>
              </w:rPr>
              <w:t xml:space="preserve"> </w:t>
            </w:r>
            <w:proofErr w:type="spellStart"/>
            <w:r w:rsidRPr="00CC6511">
              <w:rPr>
                <w:rStyle w:val="DefinedTermChar"/>
                <w:rFonts w:eastAsiaTheme="minorHAnsi"/>
              </w:rPr>
              <w:t>línea</w:t>
            </w:r>
            <w:proofErr w:type="spellEnd"/>
            <w:r w:rsidRPr="00CC6511">
              <w:rPr>
                <w:rStyle w:val="DefinedTermChar"/>
                <w:rFonts w:eastAsiaTheme="minorHAnsi"/>
              </w:rPr>
              <w:t xml:space="preserve"> de base</w:t>
            </w:r>
            <w:r w:rsidRPr="00582E6F">
              <w:t xml:space="preserve"> </w:t>
            </w:r>
            <w:r w:rsidR="00CC6511" w:rsidRPr="00CC6511">
              <w:t xml:space="preserve">o </w:t>
            </w:r>
            <w:proofErr w:type="spellStart"/>
            <w:r w:rsidR="00CC6511" w:rsidRPr="00CC6511">
              <w:rPr>
                <w:rStyle w:val="DefinedTermChar"/>
                <w:rFonts w:eastAsiaTheme="minorHAnsi"/>
              </w:rPr>
              <w:t>antecedentes</w:t>
            </w:r>
            <w:proofErr w:type="spellEnd"/>
            <w:r w:rsidR="00CC6511" w:rsidRPr="00CC6511">
              <w:t xml:space="preserve"> </w:t>
            </w:r>
            <w:proofErr w:type="spellStart"/>
            <w:r w:rsidRPr="00582E6F">
              <w:t>sobre</w:t>
            </w:r>
            <w:proofErr w:type="spellEnd"/>
            <w:r w:rsidRPr="00582E6F">
              <w:t xml:space="preserve"> la </w:t>
            </w:r>
            <w:proofErr w:type="spellStart"/>
            <w:r w:rsidRPr="00582E6F">
              <w:t>calidad</w:t>
            </w:r>
            <w:proofErr w:type="spellEnd"/>
            <w:r w:rsidRPr="00582E6F">
              <w:t xml:space="preserve"> y </w:t>
            </w:r>
            <w:proofErr w:type="spellStart"/>
            <w:r w:rsidRPr="00CC6511">
              <w:rPr>
                <w:rStyle w:val="DefinedTermChar"/>
                <w:rFonts w:eastAsiaTheme="minorHAnsi"/>
              </w:rPr>
              <w:t>cantidad</w:t>
            </w:r>
            <w:proofErr w:type="spellEnd"/>
            <w:r w:rsidRPr="00CC6511">
              <w:rPr>
                <w:rStyle w:val="DefinedTermChar"/>
                <w:rFonts w:eastAsiaTheme="minorHAnsi"/>
              </w:rPr>
              <w:t xml:space="preserve"> del </w:t>
            </w:r>
            <w:proofErr w:type="spellStart"/>
            <w:r w:rsidRPr="00CC6511">
              <w:rPr>
                <w:rStyle w:val="DefinedTermChar"/>
                <w:rFonts w:eastAsiaTheme="minorHAnsi"/>
              </w:rPr>
              <w:t>agua</w:t>
            </w:r>
            <w:proofErr w:type="spellEnd"/>
            <w:r w:rsidRPr="00582E6F">
              <w:t xml:space="preserve">, </w:t>
            </w:r>
            <w:r w:rsidR="00CC6511" w:rsidRPr="00CC6511">
              <w:t xml:space="preserve">y los </w:t>
            </w:r>
            <w:proofErr w:type="spellStart"/>
            <w:r w:rsidR="00CC6511" w:rsidRPr="00CC6511">
              <w:t>datos</w:t>
            </w:r>
            <w:proofErr w:type="spellEnd"/>
            <w:r w:rsidR="00CC6511" w:rsidRPr="00CC6511">
              <w:t xml:space="preserve"> </w:t>
            </w:r>
            <w:proofErr w:type="spellStart"/>
            <w:r w:rsidR="00CC6511" w:rsidRPr="00CC6511">
              <w:t>sobre</w:t>
            </w:r>
            <w:proofErr w:type="spellEnd"/>
            <w:r w:rsidR="00CC6511" w:rsidRPr="00CC6511">
              <w:t xml:space="preserve"> el </w:t>
            </w:r>
            <w:proofErr w:type="spellStart"/>
            <w:r w:rsidR="00CC6511" w:rsidRPr="00CC6511">
              <w:t>agua</w:t>
            </w:r>
            <w:proofErr w:type="spellEnd"/>
            <w:r w:rsidR="00CC6511" w:rsidRPr="00CC6511">
              <w:t xml:space="preserve"> que se </w:t>
            </w:r>
            <w:proofErr w:type="spellStart"/>
            <w:r w:rsidR="00CC6511" w:rsidRPr="00CC6511">
              <w:t>muestran</w:t>
            </w:r>
            <w:proofErr w:type="spellEnd"/>
            <w:r w:rsidR="00CC6511" w:rsidRPr="00CC6511">
              <w:t xml:space="preserve"> a </w:t>
            </w:r>
            <w:proofErr w:type="spellStart"/>
            <w:r w:rsidR="00CC6511" w:rsidRPr="00CC6511">
              <w:t>continuación</w:t>
            </w:r>
            <w:proofErr w:type="spellEnd"/>
            <w:r w:rsidR="00CC6511" w:rsidRPr="00CC6511">
              <w:t xml:space="preserve"> </w:t>
            </w:r>
            <w:proofErr w:type="spellStart"/>
            <w:r w:rsidR="00CC6511" w:rsidRPr="00CC6511">
              <w:t>deberán</w:t>
            </w:r>
            <w:proofErr w:type="spellEnd"/>
            <w:r w:rsidR="00CC6511" w:rsidRPr="00CC6511">
              <w:t xml:space="preserve"> </w:t>
            </w:r>
            <w:proofErr w:type="spellStart"/>
            <w:r w:rsidR="00CC6511" w:rsidRPr="00CC6511">
              <w:t>publicarse</w:t>
            </w:r>
            <w:proofErr w:type="spellEnd"/>
            <w:r w:rsidR="00CC6511" w:rsidRPr="00CC6511">
              <w:t xml:space="preserve"> </w:t>
            </w:r>
            <w:proofErr w:type="spellStart"/>
            <w:r w:rsidR="00CC6511" w:rsidRPr="00CC6511">
              <w:t>anualmente</w:t>
            </w:r>
            <w:proofErr w:type="spellEnd"/>
            <w:r w:rsidR="00CC6511" w:rsidRPr="00CC6511">
              <w:t xml:space="preserve">, o </w:t>
            </w:r>
            <w:proofErr w:type="gramStart"/>
            <w:r w:rsidR="00CC6511" w:rsidRPr="00CC6511">
              <w:t>con</w:t>
            </w:r>
            <w:proofErr w:type="gramEnd"/>
            <w:r w:rsidR="00CC6511" w:rsidRPr="00CC6511">
              <w:t xml:space="preserve"> la </w:t>
            </w:r>
            <w:proofErr w:type="spellStart"/>
            <w:r w:rsidR="00CC6511" w:rsidRPr="00CC6511">
              <w:t>frecuencia</w:t>
            </w:r>
            <w:proofErr w:type="spellEnd"/>
            <w:r w:rsidR="00CC6511" w:rsidRPr="00CC6511">
              <w:t xml:space="preserve"> </w:t>
            </w:r>
            <w:proofErr w:type="spellStart"/>
            <w:r w:rsidR="00CC6511" w:rsidRPr="00CC6511">
              <w:t>acordada</w:t>
            </w:r>
            <w:proofErr w:type="spellEnd"/>
            <w:r w:rsidR="00CC6511" w:rsidRPr="00CC6511">
              <w:t xml:space="preserve"> con los </w:t>
            </w:r>
            <w:proofErr w:type="spellStart"/>
            <w:r w:rsidR="00CC6511" w:rsidRPr="00CC6511">
              <w:rPr>
                <w:rStyle w:val="DefinedTermChar"/>
                <w:rFonts w:eastAsiaTheme="minorHAnsi"/>
              </w:rPr>
              <w:t>actores</w:t>
            </w:r>
            <w:proofErr w:type="spellEnd"/>
            <w:r w:rsidR="00CC6511" w:rsidRPr="00CC6511">
              <w:rPr>
                <w:rStyle w:val="DefinedTermChar"/>
                <w:rFonts w:eastAsiaTheme="minorHAnsi"/>
              </w:rPr>
              <w:t xml:space="preserve"> </w:t>
            </w:r>
            <w:proofErr w:type="spellStart"/>
            <w:r w:rsidR="00CC6511" w:rsidRPr="00CC6511">
              <w:rPr>
                <w:rStyle w:val="DefinedTermChar"/>
                <w:rFonts w:eastAsiaTheme="minorHAnsi"/>
              </w:rPr>
              <w:t>sociales</w:t>
            </w:r>
            <w:proofErr w:type="spellEnd"/>
            <w:r w:rsidR="00CC6511" w:rsidRPr="00CC6511">
              <w:t xml:space="preserve"> de las </w:t>
            </w:r>
            <w:proofErr w:type="spellStart"/>
            <w:r w:rsidR="00CC6511" w:rsidRPr="00CC6511">
              <w:rPr>
                <w:rStyle w:val="DefinedTermChar"/>
                <w:rFonts w:eastAsiaTheme="minorHAnsi"/>
              </w:rPr>
              <w:t>comunidades</w:t>
            </w:r>
            <w:proofErr w:type="spellEnd"/>
            <w:r w:rsidR="00CC6511" w:rsidRPr="00CC6511">
              <w:rPr>
                <w:rStyle w:val="DefinedTermChar"/>
                <w:rFonts w:eastAsiaTheme="minorHAnsi"/>
              </w:rPr>
              <w:t xml:space="preserve"> </w:t>
            </w:r>
            <w:proofErr w:type="spellStart"/>
            <w:r w:rsidR="00CC6511" w:rsidRPr="00CC6511">
              <w:rPr>
                <w:rStyle w:val="DefinedTermChar"/>
                <w:rFonts w:eastAsiaTheme="minorHAnsi"/>
              </w:rPr>
              <w:t>afectadas</w:t>
            </w:r>
            <w:proofErr w:type="spellEnd"/>
            <w:r w:rsidRPr="00582E6F">
              <w:t>:</w:t>
            </w:r>
            <w:r w:rsidRPr="00582E6F">
              <w:rPr>
                <w:rStyle w:val="FootnoteReference"/>
                <w:rFonts w:ascii="Calibri Light" w:hAnsi="Calibri Light" w:cs="Calibri Light"/>
                <w:szCs w:val="20"/>
              </w:rPr>
              <w:footnoteReference w:id="170"/>
            </w:r>
          </w:p>
          <w:p w14:paraId="7B28F132" w14:textId="77777777" w:rsidR="009903DE" w:rsidRPr="00582E6F" w:rsidRDefault="009903DE" w:rsidP="00CD5165">
            <w:pPr>
              <w:pStyle w:val="ListPara1aTable"/>
              <w:numPr>
                <w:ilvl w:val="0"/>
                <w:numId w:val="164"/>
              </w:numPr>
            </w:pPr>
            <w:proofErr w:type="spellStart"/>
            <w:r w:rsidRPr="00582E6F">
              <w:t>Datos</w:t>
            </w:r>
            <w:proofErr w:type="spellEnd"/>
            <w:r w:rsidRPr="00582E6F">
              <w:t xml:space="preserve"> de </w:t>
            </w:r>
            <w:proofErr w:type="spellStart"/>
            <w:r w:rsidRPr="00582E6F">
              <w:t>monitoreo</w:t>
            </w:r>
            <w:proofErr w:type="spellEnd"/>
            <w:r w:rsidRPr="00582E6F">
              <w:t xml:space="preserve"> de la </w:t>
            </w:r>
            <w:proofErr w:type="spellStart"/>
            <w:r w:rsidRPr="00582E6F">
              <w:t>información</w:t>
            </w:r>
            <w:proofErr w:type="spellEnd"/>
            <w:r w:rsidRPr="00582E6F">
              <w:t xml:space="preserve"> de los </w:t>
            </w:r>
            <w:r w:rsidRPr="00D02004">
              <w:rPr>
                <w:u w:val="dotted"/>
              </w:rPr>
              <w:t xml:space="preserve">puntos de </w:t>
            </w:r>
            <w:proofErr w:type="spellStart"/>
            <w:r w:rsidRPr="00D02004">
              <w:rPr>
                <w:u w:val="dotted"/>
              </w:rPr>
              <w:t>cumplimiento</w:t>
            </w:r>
            <w:proofErr w:type="spellEnd"/>
            <w:r w:rsidRPr="00582E6F">
              <w:t xml:space="preserve"> del </w:t>
            </w:r>
            <w:proofErr w:type="spellStart"/>
            <w:r w:rsidRPr="00582E6F">
              <w:t>agua</w:t>
            </w:r>
            <w:proofErr w:type="spellEnd"/>
            <w:r w:rsidRPr="00582E6F">
              <w:t xml:space="preserve"> superficial y </w:t>
            </w:r>
            <w:proofErr w:type="spellStart"/>
            <w:r w:rsidRPr="00582E6F">
              <w:t>subterránea</w:t>
            </w:r>
            <w:proofErr w:type="spellEnd"/>
            <w:r w:rsidRPr="00582E6F">
              <w:t>; y</w:t>
            </w:r>
          </w:p>
          <w:p w14:paraId="6CBA16C1" w14:textId="03C72097" w:rsidR="009903DE" w:rsidRPr="00582E6F" w:rsidRDefault="00CC6511" w:rsidP="00D02004">
            <w:pPr>
              <w:pStyle w:val="ListPara1aTable"/>
              <w:rPr>
                <w:rFonts w:eastAsiaTheme="minorHAnsi"/>
              </w:rPr>
            </w:pPr>
            <w:proofErr w:type="spellStart"/>
            <w:r w:rsidRPr="00CC6511">
              <w:t>Datos</w:t>
            </w:r>
            <w:proofErr w:type="spellEnd"/>
            <w:r w:rsidRPr="00CC6511">
              <w:t xml:space="preserve"> de </w:t>
            </w:r>
            <w:proofErr w:type="spellStart"/>
            <w:r w:rsidRPr="00CC6511">
              <w:t>monitoreo</w:t>
            </w:r>
            <w:proofErr w:type="spellEnd"/>
            <w:r w:rsidRPr="00CC6511">
              <w:t xml:space="preserve"> de la </w:t>
            </w:r>
            <w:proofErr w:type="spellStart"/>
            <w:r w:rsidRPr="00CC6511">
              <w:rPr>
                <w:rStyle w:val="DefinedTermChar"/>
                <w:rFonts w:eastAsiaTheme="majorEastAsia"/>
              </w:rPr>
              <w:t>cantidad</w:t>
            </w:r>
            <w:proofErr w:type="spellEnd"/>
            <w:r w:rsidRPr="00CC6511">
              <w:rPr>
                <w:rStyle w:val="DefinedTermChar"/>
                <w:rFonts w:eastAsiaTheme="majorEastAsia"/>
              </w:rPr>
              <w:t xml:space="preserve"> del </w:t>
            </w:r>
            <w:proofErr w:type="spellStart"/>
            <w:r w:rsidRPr="00CC6511">
              <w:rPr>
                <w:rStyle w:val="DefinedTermChar"/>
                <w:rFonts w:eastAsiaTheme="majorEastAsia"/>
              </w:rPr>
              <w:t>agua</w:t>
            </w:r>
            <w:proofErr w:type="spellEnd"/>
            <w:r w:rsidRPr="00CC6511">
              <w:t xml:space="preserve"> (es </w:t>
            </w:r>
            <w:proofErr w:type="spellStart"/>
            <w:r w:rsidRPr="00CC6511">
              <w:t>decir</w:t>
            </w:r>
            <w:proofErr w:type="spellEnd"/>
            <w:r w:rsidRPr="00CC6511">
              <w:t xml:space="preserve">, </w:t>
            </w:r>
            <w:proofErr w:type="spellStart"/>
            <w:r w:rsidRPr="00CC6511">
              <w:t>caudales</w:t>
            </w:r>
            <w:proofErr w:type="spellEnd"/>
            <w:r w:rsidRPr="00CC6511">
              <w:t xml:space="preserve"> y </w:t>
            </w:r>
            <w:proofErr w:type="spellStart"/>
            <w:r w:rsidRPr="00CC6511">
              <w:t>niveles</w:t>
            </w:r>
            <w:proofErr w:type="spellEnd"/>
            <w:r w:rsidRPr="00CC6511">
              <w:t xml:space="preserve"> de </w:t>
            </w:r>
            <w:proofErr w:type="spellStart"/>
            <w:r w:rsidRPr="00CC6511">
              <w:t>aguas</w:t>
            </w:r>
            <w:proofErr w:type="spellEnd"/>
            <w:r w:rsidRPr="00CC6511">
              <w:t xml:space="preserve"> </w:t>
            </w:r>
            <w:proofErr w:type="spellStart"/>
            <w:r w:rsidRPr="00CC6511">
              <w:t>superficiales</w:t>
            </w:r>
            <w:proofErr w:type="spellEnd"/>
            <w:r w:rsidRPr="00CC6511">
              <w:t xml:space="preserve">, </w:t>
            </w:r>
            <w:proofErr w:type="spellStart"/>
            <w:r w:rsidRPr="00CC6511">
              <w:rPr>
                <w:rStyle w:val="DefinedTermChar"/>
                <w:rFonts w:eastAsiaTheme="majorEastAsia"/>
              </w:rPr>
              <w:t>surgencia</w:t>
            </w:r>
            <w:proofErr w:type="spellEnd"/>
            <w:r w:rsidRPr="00CC6511">
              <w:rPr>
                <w:rStyle w:val="DefinedTermChar"/>
                <w:rFonts w:eastAsiaTheme="majorEastAsia"/>
              </w:rPr>
              <w:t>/</w:t>
            </w:r>
            <w:proofErr w:type="spellStart"/>
            <w:r w:rsidRPr="00CC6511">
              <w:rPr>
                <w:rStyle w:val="DefinedTermChar"/>
                <w:rFonts w:eastAsiaTheme="majorEastAsia"/>
              </w:rPr>
              <w:t>manantiales</w:t>
            </w:r>
            <w:proofErr w:type="spellEnd"/>
            <w:r w:rsidRPr="00CC6511">
              <w:rPr>
                <w:rStyle w:val="DefinedTermChar"/>
                <w:rFonts w:eastAsiaTheme="majorEastAsia"/>
              </w:rPr>
              <w:t xml:space="preserve"> naturales</w:t>
            </w:r>
            <w:r w:rsidRPr="00CC6511">
              <w:t xml:space="preserve"> y </w:t>
            </w:r>
            <w:proofErr w:type="spellStart"/>
            <w:r w:rsidRPr="00CC6511">
              <w:t>agua</w:t>
            </w:r>
            <w:proofErr w:type="spellEnd"/>
            <w:r w:rsidRPr="00CC6511">
              <w:t xml:space="preserve"> </w:t>
            </w:r>
            <w:proofErr w:type="spellStart"/>
            <w:r w:rsidRPr="00CC6511">
              <w:t>subterránea</w:t>
            </w:r>
            <w:proofErr w:type="spellEnd"/>
            <w:r w:rsidRPr="00CC6511">
              <w:t xml:space="preserve">), y el </w:t>
            </w:r>
            <w:proofErr w:type="spellStart"/>
            <w:r w:rsidRPr="00CC6511">
              <w:t>volumen</w:t>
            </w:r>
            <w:proofErr w:type="spellEnd"/>
            <w:r w:rsidRPr="00CC6511">
              <w:t xml:space="preserve"> del </w:t>
            </w:r>
            <w:proofErr w:type="spellStart"/>
            <w:r w:rsidRPr="00CC6511">
              <w:t>agua</w:t>
            </w:r>
            <w:proofErr w:type="spellEnd"/>
            <w:r w:rsidRPr="00CC6511">
              <w:t xml:space="preserve"> </w:t>
            </w:r>
            <w:proofErr w:type="spellStart"/>
            <w:r w:rsidRPr="00CC6511">
              <w:t>descargada</w:t>
            </w:r>
            <w:proofErr w:type="spellEnd"/>
            <w:r w:rsidRPr="00CC6511">
              <w:t xml:space="preserve"> y </w:t>
            </w:r>
            <w:proofErr w:type="spellStart"/>
            <w:r w:rsidRPr="00CC6511">
              <w:t>extraída</w:t>
            </w:r>
            <w:proofErr w:type="spellEnd"/>
            <w:r w:rsidRPr="00CC6511">
              <w:t>/</w:t>
            </w:r>
            <w:proofErr w:type="spellStart"/>
            <w:r w:rsidRPr="00CC6511">
              <w:t>bombeada</w:t>
            </w:r>
            <w:proofErr w:type="spellEnd"/>
            <w:r w:rsidRPr="00CC6511">
              <w:t xml:space="preserve"> para </w:t>
            </w:r>
            <w:proofErr w:type="spellStart"/>
            <w:r w:rsidRPr="00CC6511">
              <w:t>actividades</w:t>
            </w:r>
            <w:proofErr w:type="spellEnd"/>
            <w:r w:rsidRPr="00CC6511">
              <w:t xml:space="preserve"> de la </w:t>
            </w:r>
            <w:proofErr w:type="spellStart"/>
            <w:r w:rsidRPr="00CC6511">
              <w:rPr>
                <w:rStyle w:val="DefinedTermChar"/>
                <w:rFonts w:eastAsiaTheme="majorEastAsia"/>
              </w:rPr>
              <w:t>operación</w:t>
            </w:r>
            <w:proofErr w:type="spellEnd"/>
            <w:r w:rsidRPr="00CC6511">
              <w:rPr>
                <w:rStyle w:val="DefinedTermChar"/>
                <w:rFonts w:eastAsiaTheme="majorEastAsia"/>
              </w:rPr>
              <w:t xml:space="preserve"> de </w:t>
            </w:r>
            <w:proofErr w:type="spellStart"/>
            <w:r w:rsidRPr="00CC6511">
              <w:rPr>
                <w:rStyle w:val="DefinedTermChar"/>
                <w:rFonts w:eastAsiaTheme="majorEastAsia"/>
              </w:rPr>
              <w:t>procesamiento</w:t>
            </w:r>
            <w:proofErr w:type="spellEnd"/>
            <w:r w:rsidRPr="00CC6511">
              <w:rPr>
                <w:rStyle w:val="DefinedTermChar"/>
                <w:rFonts w:eastAsiaTheme="majorEastAsia"/>
              </w:rPr>
              <w:t xml:space="preserve"> de </w:t>
            </w:r>
            <w:proofErr w:type="spellStart"/>
            <w:r w:rsidRPr="00CC6511">
              <w:rPr>
                <w:rStyle w:val="DefinedTermChar"/>
                <w:rFonts w:eastAsiaTheme="majorEastAsia"/>
              </w:rPr>
              <w:t>minerales</w:t>
            </w:r>
            <w:proofErr w:type="spellEnd"/>
            <w:r w:rsidRPr="00CC6511">
              <w:t>.</w:t>
            </w:r>
          </w:p>
          <w:p w14:paraId="3A07D33D" w14:textId="55B8E911" w:rsidR="009903DE" w:rsidRPr="00582E6F" w:rsidRDefault="009903DE" w:rsidP="009B0C9B">
            <w:pPr>
              <w:pStyle w:val="NumberedRequirementsSub"/>
            </w:pPr>
            <w:bookmarkStart w:id="143" w:name="_Hlk516908434"/>
            <w:r w:rsidRPr="00582E6F">
              <w:t>4.2.</w:t>
            </w:r>
            <w:r w:rsidR="00CC6511">
              <w:t>6</w:t>
            </w:r>
            <w:r w:rsidRPr="00582E6F">
              <w:t xml:space="preserve">.2.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desarrollar</w:t>
            </w:r>
            <w:proofErr w:type="spellEnd"/>
            <w:r w:rsidRPr="00582E6F">
              <w:t xml:space="preserve"> e </w:t>
            </w:r>
            <w:proofErr w:type="spellStart"/>
            <w:r w:rsidRPr="00582E6F">
              <w:t>implementar</w:t>
            </w:r>
            <w:proofErr w:type="spellEnd"/>
            <w:r w:rsidRPr="00582E6F">
              <w:t xml:space="preserve"> </w:t>
            </w:r>
            <w:proofErr w:type="spellStart"/>
            <w:r w:rsidRPr="00582E6F">
              <w:t>procedimientos</w:t>
            </w:r>
            <w:proofErr w:type="spellEnd"/>
            <w:r w:rsidRPr="00582E6F">
              <w:t xml:space="preserve"> </w:t>
            </w:r>
            <w:proofErr w:type="spellStart"/>
            <w:r w:rsidRPr="00582E6F">
              <w:t>efectivos</w:t>
            </w:r>
            <w:proofErr w:type="spellEnd"/>
            <w:r w:rsidRPr="00582E6F">
              <w:t xml:space="preserve"> para la </w:t>
            </w:r>
            <w:proofErr w:type="spellStart"/>
            <w:r w:rsidRPr="00582E6F">
              <w:t>pronta</w:t>
            </w:r>
            <w:proofErr w:type="spellEnd"/>
            <w:r w:rsidRPr="00582E6F">
              <w:t xml:space="preserve"> </w:t>
            </w:r>
            <w:proofErr w:type="spellStart"/>
            <w:r w:rsidRPr="00582E6F">
              <w:t>comunicación</w:t>
            </w:r>
            <w:proofErr w:type="spellEnd"/>
            <w:r w:rsidRPr="00582E6F">
              <w:t xml:space="preserve"> con los </w:t>
            </w:r>
            <w:r w:rsidR="00CC6511" w:rsidRPr="00CC6511">
              <w:rPr>
                <w:rStyle w:val="DefinedTermChar"/>
                <w:rFonts w:eastAsiaTheme="minorHAnsi"/>
              </w:rPr>
              <w:t xml:space="preserve">actors </w:t>
            </w:r>
            <w:proofErr w:type="spellStart"/>
            <w:r w:rsidR="00CC6511" w:rsidRPr="00CC6511">
              <w:rPr>
                <w:rStyle w:val="DefinedTermChar"/>
                <w:rFonts w:eastAsiaTheme="minorHAnsi"/>
              </w:rPr>
              <w:t>sociale</w:t>
            </w:r>
            <w:r w:rsidRPr="00CC6511">
              <w:rPr>
                <w:rStyle w:val="DefinedTermChar"/>
                <w:rFonts w:eastAsiaTheme="minorHAnsi"/>
              </w:rPr>
              <w:t>s</w:t>
            </w:r>
            <w:proofErr w:type="spellEnd"/>
            <w:r w:rsidRPr="00582E6F">
              <w:t xml:space="preserve"> </w:t>
            </w:r>
            <w:proofErr w:type="spellStart"/>
            <w:r w:rsidR="00B5340F" w:rsidRPr="00582E6F">
              <w:t>relevantes</w:t>
            </w:r>
            <w:proofErr w:type="spellEnd"/>
            <w:r w:rsidRPr="00582E6F">
              <w:t xml:space="preserve"> </w:t>
            </w:r>
            <w:proofErr w:type="spellStart"/>
            <w:r w:rsidRPr="00582E6F">
              <w:t>en</w:t>
            </w:r>
            <w:proofErr w:type="spellEnd"/>
            <w:r w:rsidRPr="00582E6F">
              <w:t xml:space="preserve"> </w:t>
            </w:r>
            <w:proofErr w:type="spellStart"/>
            <w:r w:rsidRPr="00582E6F">
              <w:t>caso</w:t>
            </w:r>
            <w:proofErr w:type="spellEnd"/>
            <w:r w:rsidRPr="00582E6F">
              <w:t xml:space="preserve"> </w:t>
            </w:r>
            <w:proofErr w:type="spellStart"/>
            <w:r w:rsidRPr="00582E6F">
              <w:t>en</w:t>
            </w:r>
            <w:proofErr w:type="spellEnd"/>
            <w:r w:rsidRPr="00582E6F">
              <w:t xml:space="preserve"> que </w:t>
            </w:r>
            <w:proofErr w:type="spellStart"/>
            <w:r w:rsidRPr="00582E6F">
              <w:t>existan</w:t>
            </w:r>
            <w:proofErr w:type="spellEnd"/>
            <w:r w:rsidRPr="00582E6F">
              <w:t xml:space="preserve"> </w:t>
            </w:r>
            <w:proofErr w:type="spellStart"/>
            <w:r w:rsidRPr="00582E6F">
              <w:t>cambios</w:t>
            </w:r>
            <w:proofErr w:type="spellEnd"/>
            <w:r w:rsidRPr="00582E6F">
              <w:t xml:space="preserve"> </w:t>
            </w:r>
            <w:proofErr w:type="spellStart"/>
            <w:r w:rsidRPr="00582E6F">
              <w:t>en</w:t>
            </w:r>
            <w:proofErr w:type="spellEnd"/>
            <w:r w:rsidRPr="00582E6F">
              <w:t xml:space="preserve"> la </w:t>
            </w:r>
            <w:proofErr w:type="spellStart"/>
            <w:r w:rsidRPr="00582E6F">
              <w:t>calidad</w:t>
            </w:r>
            <w:proofErr w:type="spellEnd"/>
            <w:r w:rsidRPr="00582E6F">
              <w:t xml:space="preserve"> o </w:t>
            </w:r>
            <w:proofErr w:type="spellStart"/>
            <w:r w:rsidRPr="00CC6511">
              <w:rPr>
                <w:rStyle w:val="DefinedTermChar"/>
                <w:rFonts w:eastAsiaTheme="minorHAnsi"/>
              </w:rPr>
              <w:t>cantidad</w:t>
            </w:r>
            <w:proofErr w:type="spellEnd"/>
            <w:r w:rsidRPr="00CC6511">
              <w:rPr>
                <w:rStyle w:val="DefinedTermChar"/>
                <w:rFonts w:eastAsiaTheme="minorHAnsi"/>
              </w:rPr>
              <w:t xml:space="preserve"> del </w:t>
            </w:r>
            <w:proofErr w:type="spellStart"/>
            <w:r w:rsidRPr="00CC6511">
              <w:rPr>
                <w:rStyle w:val="DefinedTermChar"/>
                <w:rFonts w:eastAsiaTheme="minorHAnsi"/>
              </w:rPr>
              <w:t>agua</w:t>
            </w:r>
            <w:proofErr w:type="spellEnd"/>
            <w:r w:rsidRPr="00582E6F">
              <w:rPr>
                <w:u w:val="dotted"/>
              </w:rPr>
              <w:t>,</w:t>
            </w:r>
            <w:r w:rsidRPr="00582E6F">
              <w:t xml:space="preserve"> que </w:t>
            </w:r>
            <w:proofErr w:type="spellStart"/>
            <w:r w:rsidRPr="00582E6F">
              <w:t>representen</w:t>
            </w:r>
            <w:proofErr w:type="spellEnd"/>
            <w:r w:rsidRPr="00582E6F">
              <w:t xml:space="preserve"> una </w:t>
            </w:r>
            <w:proofErr w:type="spellStart"/>
            <w:r w:rsidRPr="00582E6F">
              <w:t>amenaza</w:t>
            </w:r>
            <w:proofErr w:type="spellEnd"/>
            <w:r w:rsidRPr="00582E6F">
              <w:t xml:space="preserve"> </w:t>
            </w:r>
            <w:proofErr w:type="spellStart"/>
            <w:r w:rsidRPr="00582E6F">
              <w:t>inminente</w:t>
            </w:r>
            <w:proofErr w:type="spellEnd"/>
            <w:r w:rsidRPr="00582E6F">
              <w:t xml:space="preserve"> a la </w:t>
            </w:r>
            <w:proofErr w:type="spellStart"/>
            <w:r w:rsidRPr="00582E6F">
              <w:t>salud</w:t>
            </w:r>
            <w:proofErr w:type="spellEnd"/>
            <w:r w:rsidRPr="00582E6F">
              <w:t xml:space="preserve"> o la </w:t>
            </w:r>
            <w:proofErr w:type="spellStart"/>
            <w:r w:rsidRPr="00582E6F">
              <w:t>seguridad</w:t>
            </w:r>
            <w:proofErr w:type="spellEnd"/>
            <w:r w:rsidRPr="00582E6F">
              <w:t xml:space="preserve"> </w:t>
            </w:r>
            <w:proofErr w:type="spellStart"/>
            <w:r w:rsidRPr="00582E6F">
              <w:t>humana</w:t>
            </w:r>
            <w:proofErr w:type="spellEnd"/>
            <w:r w:rsidRPr="00582E6F">
              <w:t xml:space="preserve">, o a los </w:t>
            </w:r>
            <w:proofErr w:type="spellStart"/>
            <w:r w:rsidRPr="00582E6F">
              <w:t>recursos</w:t>
            </w:r>
            <w:proofErr w:type="spellEnd"/>
            <w:r w:rsidRPr="00582E6F">
              <w:t xml:space="preserve"> </w:t>
            </w:r>
            <w:proofErr w:type="spellStart"/>
            <w:r w:rsidRPr="00582E6F">
              <w:t>comerciales</w:t>
            </w:r>
            <w:proofErr w:type="spellEnd"/>
            <w:r w:rsidRPr="00582E6F">
              <w:t xml:space="preserve"> o naturales.</w:t>
            </w:r>
          </w:p>
          <w:bookmarkEnd w:id="143"/>
          <w:p w14:paraId="593F9F01" w14:textId="38A5EA6C" w:rsidR="009903DE" w:rsidRPr="00582E6F" w:rsidRDefault="009903DE" w:rsidP="009B0C9B">
            <w:pPr>
              <w:pStyle w:val="NumberedRequirementsSub"/>
            </w:pPr>
            <w:r w:rsidRPr="00582E6F">
              <w:t xml:space="preserve">4.2.5.3.  La </w:t>
            </w:r>
            <w:proofErr w:type="spellStart"/>
            <w:r w:rsidR="008572EF" w:rsidRPr="00582E6F">
              <w:rPr>
                <w:u w:val="dotted" w:color="A6A6A6" w:themeColor="background1" w:themeShade="A6"/>
              </w:rPr>
              <w:t>empresa</w:t>
            </w:r>
            <w:proofErr w:type="spellEnd"/>
            <w:r w:rsidR="008572EF" w:rsidRPr="00582E6F">
              <w:rPr>
                <w:u w:val="dotted" w:color="A6A6A6" w:themeColor="background1" w:themeShade="A6"/>
              </w:rPr>
              <w:t xml:space="preserve"> </w:t>
            </w:r>
            <w:proofErr w:type="spellStart"/>
            <w:r w:rsidR="008572EF" w:rsidRPr="00582E6F">
              <w:rPr>
                <w:u w:val="dotted" w:color="A6A6A6" w:themeColor="background1" w:themeShade="A6"/>
              </w:rPr>
              <w:t>operadora</w:t>
            </w:r>
            <w:proofErr w:type="spellEnd"/>
            <w:r w:rsidRPr="00582E6F">
              <w:t xml:space="preserve"> </w:t>
            </w:r>
            <w:proofErr w:type="spellStart"/>
            <w:r w:rsidRPr="00582E6F">
              <w:t>deberá</w:t>
            </w:r>
            <w:proofErr w:type="spellEnd"/>
            <w:r w:rsidRPr="00582E6F">
              <w:t xml:space="preserve"> </w:t>
            </w:r>
            <w:proofErr w:type="spellStart"/>
            <w:r w:rsidRPr="00582E6F">
              <w:t>discutir</w:t>
            </w:r>
            <w:proofErr w:type="spellEnd"/>
            <w:r w:rsidRPr="00582E6F">
              <w:t xml:space="preserve"> las </w:t>
            </w:r>
            <w:proofErr w:type="spellStart"/>
            <w:r w:rsidRPr="00582E6F">
              <w:t>estrategias</w:t>
            </w:r>
            <w:proofErr w:type="spellEnd"/>
            <w:r w:rsidRPr="00582E6F">
              <w:t xml:space="preserve"> de </w:t>
            </w:r>
            <w:proofErr w:type="spellStart"/>
            <w:r w:rsidRPr="00582E6F">
              <w:t>gestión</w:t>
            </w:r>
            <w:proofErr w:type="spellEnd"/>
            <w:r w:rsidRPr="00582E6F">
              <w:t xml:space="preserve"> del </w:t>
            </w:r>
            <w:proofErr w:type="spellStart"/>
            <w:r w:rsidRPr="00582E6F">
              <w:t>agua</w:t>
            </w:r>
            <w:proofErr w:type="spellEnd"/>
            <w:r w:rsidRPr="00582E6F">
              <w:t xml:space="preserve">, los </w:t>
            </w:r>
            <w:proofErr w:type="spellStart"/>
            <w:r w:rsidRPr="00582E6F">
              <w:t>problemas</w:t>
            </w:r>
            <w:proofErr w:type="spellEnd"/>
            <w:r w:rsidRPr="00582E6F">
              <w:t xml:space="preserve"> de </w:t>
            </w:r>
            <w:proofErr w:type="spellStart"/>
            <w:r w:rsidRPr="00582E6F">
              <w:t>desempeño</w:t>
            </w:r>
            <w:proofErr w:type="spellEnd"/>
            <w:r w:rsidRPr="00582E6F">
              <w:t xml:space="preserve"> y de </w:t>
            </w:r>
            <w:proofErr w:type="spellStart"/>
            <w:r w:rsidRPr="00CC6511">
              <w:rPr>
                <w:rStyle w:val="DefinedTermChar"/>
                <w:rFonts w:eastAsiaTheme="minorHAnsi"/>
              </w:rPr>
              <w:t>gestión</w:t>
            </w:r>
            <w:proofErr w:type="spellEnd"/>
            <w:r w:rsidRPr="00CC6511">
              <w:rPr>
                <w:rStyle w:val="DefinedTermChar"/>
                <w:rFonts w:eastAsiaTheme="minorHAnsi"/>
              </w:rPr>
              <w:t xml:space="preserve"> </w:t>
            </w:r>
            <w:proofErr w:type="spellStart"/>
            <w:r w:rsidRPr="00CC6511">
              <w:rPr>
                <w:rStyle w:val="DefinedTermChar"/>
                <w:rFonts w:eastAsiaTheme="minorHAnsi"/>
              </w:rPr>
              <w:t>adaptativa</w:t>
            </w:r>
            <w:proofErr w:type="spellEnd"/>
            <w:r w:rsidRPr="00582E6F">
              <w:t xml:space="preserve"> con </w:t>
            </w:r>
            <w:r w:rsidRPr="00CC6511">
              <w:t xml:space="preserve">los </w:t>
            </w:r>
            <w:proofErr w:type="spellStart"/>
            <w:r w:rsidRPr="00CC6511">
              <w:t>actores</w:t>
            </w:r>
            <w:proofErr w:type="spellEnd"/>
            <w:r w:rsidRPr="00CC6511">
              <w:t xml:space="preserve"> </w:t>
            </w:r>
            <w:proofErr w:type="spellStart"/>
            <w:r w:rsidR="00B5340F" w:rsidRPr="00CC6511">
              <w:t>relevantes</w:t>
            </w:r>
            <w:proofErr w:type="spellEnd"/>
            <w:r w:rsidRPr="00582E6F">
              <w:t xml:space="preserve"> de </w:t>
            </w:r>
            <w:proofErr w:type="spellStart"/>
            <w:r w:rsidRPr="00582E6F">
              <w:t>manera</w:t>
            </w:r>
            <w:proofErr w:type="spellEnd"/>
            <w:r w:rsidRPr="00582E6F">
              <w:t xml:space="preserve"> </w:t>
            </w:r>
            <w:proofErr w:type="spellStart"/>
            <w:r w:rsidRPr="00582E6F">
              <w:t>anual</w:t>
            </w:r>
            <w:proofErr w:type="spellEnd"/>
            <w:r w:rsidRPr="00582E6F">
              <w:t xml:space="preserve"> o con mayor </w:t>
            </w:r>
            <w:proofErr w:type="spellStart"/>
            <w:r w:rsidRPr="00582E6F">
              <w:t>frecuencia</w:t>
            </w:r>
            <w:proofErr w:type="spellEnd"/>
            <w:r w:rsidRPr="00582E6F">
              <w:t xml:space="preserve">, de ser </w:t>
            </w:r>
            <w:proofErr w:type="spellStart"/>
            <w:r w:rsidRPr="00582E6F">
              <w:t>solicitado</w:t>
            </w:r>
            <w:proofErr w:type="spellEnd"/>
            <w:r w:rsidRPr="00582E6F">
              <w:t xml:space="preserve"> por los </w:t>
            </w:r>
            <w:proofErr w:type="spellStart"/>
            <w:r w:rsidRPr="00CC6511">
              <w:rPr>
                <w:rStyle w:val="DefinedTermChar"/>
                <w:rFonts w:eastAsiaTheme="minorHAnsi"/>
              </w:rPr>
              <w:t>actores</w:t>
            </w:r>
            <w:proofErr w:type="spellEnd"/>
            <w:r w:rsidRPr="00CC6511">
              <w:rPr>
                <w:rStyle w:val="DefinedTermChar"/>
                <w:rFonts w:eastAsiaTheme="minorHAnsi"/>
              </w:rPr>
              <w:t xml:space="preserve"> </w:t>
            </w:r>
            <w:proofErr w:type="spellStart"/>
            <w:r w:rsidRPr="00CC6511">
              <w:rPr>
                <w:rStyle w:val="DefinedTermChar"/>
                <w:rFonts w:eastAsiaTheme="minorHAnsi"/>
              </w:rPr>
              <w:t>sociales</w:t>
            </w:r>
            <w:proofErr w:type="spellEnd"/>
            <w:r w:rsidRPr="00582E6F">
              <w:t>.</w:t>
            </w:r>
          </w:p>
        </w:tc>
      </w:tr>
    </w:tbl>
    <w:p w14:paraId="2DD1C349" w14:textId="77777777" w:rsidR="009903DE" w:rsidRPr="009903DE" w:rsidRDefault="009903DE" w:rsidP="009903DE">
      <w:pPr>
        <w:rPr>
          <w:rFonts w:eastAsia="Calibri"/>
          <w:lang w:val="es-ES_tradnl"/>
        </w:rPr>
      </w:pPr>
    </w:p>
    <w:p w14:paraId="416BA68D" w14:textId="77777777" w:rsidR="00155DC3" w:rsidRDefault="00155DC3">
      <w:pPr>
        <w:spacing w:after="0"/>
        <w:rPr>
          <w:rFonts w:ascii="Rockwell" w:hAnsi="Rockwell"/>
          <w:sz w:val="36"/>
          <w:szCs w:val="36"/>
        </w:rPr>
      </w:pPr>
      <w:bookmarkStart w:id="144" w:name="WQTables"/>
      <w:r>
        <w:br w:type="page"/>
      </w:r>
    </w:p>
    <w:p w14:paraId="4359FF8A" w14:textId="4644332A" w:rsidR="005D67AC" w:rsidRDefault="005D67AC" w:rsidP="003E6CF6">
      <w:pPr>
        <w:pStyle w:val="Heading3noTOC"/>
      </w:pPr>
      <w:proofErr w:type="spellStart"/>
      <w:r w:rsidRPr="00077A2E">
        <w:lastRenderedPageBreak/>
        <w:t>Tablas</w:t>
      </w:r>
      <w:proofErr w:type="spellEnd"/>
      <w:r w:rsidRPr="00077A2E">
        <w:t xml:space="preserve"> de los </w:t>
      </w:r>
      <w:proofErr w:type="spellStart"/>
      <w:r w:rsidRPr="00077A2E">
        <w:t>criterios</w:t>
      </w:r>
      <w:proofErr w:type="spellEnd"/>
      <w:r w:rsidRPr="00077A2E">
        <w:t xml:space="preserve"> de IRMA de </w:t>
      </w:r>
      <w:proofErr w:type="spellStart"/>
      <w:r w:rsidRPr="00077A2E">
        <w:t>calidad</w:t>
      </w:r>
      <w:proofErr w:type="spellEnd"/>
      <w:r w:rsidRPr="00077A2E">
        <w:t xml:space="preserve"> del </w:t>
      </w:r>
      <w:proofErr w:type="spellStart"/>
      <w:r w:rsidRPr="00077A2E">
        <w:t>agua</w:t>
      </w:r>
      <w:proofErr w:type="spellEnd"/>
      <w:r w:rsidRPr="00077A2E">
        <w:t xml:space="preserve"> por </w:t>
      </w:r>
      <w:proofErr w:type="spellStart"/>
      <w:r w:rsidRPr="00077A2E">
        <w:t>uso</w:t>
      </w:r>
      <w:proofErr w:type="spellEnd"/>
      <w:r w:rsidRPr="00077A2E">
        <w:t xml:space="preserve"> final</w:t>
      </w:r>
    </w:p>
    <w:bookmarkEnd w:id="144"/>
    <w:p w14:paraId="6EAD2799" w14:textId="77777777" w:rsidR="005D67AC" w:rsidRPr="007D22B3" w:rsidRDefault="005D67AC" w:rsidP="00BF6F02">
      <w:pPr>
        <w:spacing w:after="80"/>
      </w:pPr>
      <w:r>
        <w:fldChar w:fldCharType="begin"/>
      </w:r>
      <w:r>
        <w:instrText>HYPERLINK  \l "Table4pt2a"</w:instrText>
      </w:r>
      <w:r>
        <w:fldChar w:fldCharType="separate"/>
      </w:r>
      <w:r>
        <w:rPr>
          <w:rStyle w:val="Hyperlink"/>
        </w:rPr>
        <w:t>4.</w:t>
      </w:r>
      <w:proofErr w:type="gramStart"/>
      <w:r>
        <w:rPr>
          <w:rStyle w:val="Hyperlink"/>
        </w:rPr>
        <w:t>2</w:t>
      </w:r>
      <w:r w:rsidRPr="001D2D5A">
        <w:rPr>
          <w:rStyle w:val="Hyperlink"/>
        </w:rPr>
        <w:t>.</w:t>
      </w:r>
      <w:r>
        <w:rPr>
          <w:rStyle w:val="Hyperlink"/>
        </w:rPr>
        <w:t>a</w:t>
      </w:r>
      <w:proofErr w:type="gramEnd"/>
      <w:r>
        <w:rPr>
          <w:rStyle w:val="Hyperlink"/>
        </w:rPr>
        <w:fldChar w:fldCharType="end"/>
      </w:r>
      <w:r w:rsidRPr="007D22B3">
        <w:t>—</w:t>
      </w:r>
      <w:r w:rsidRPr="00316D4B">
        <w:rPr>
          <w:rFonts w:ascii="Calibri Light" w:hAnsi="Calibri Light" w:cs="Calibri Light"/>
          <w:szCs w:val="20"/>
        </w:rPr>
        <w:t xml:space="preserve"> </w:t>
      </w:r>
      <w:proofErr w:type="spellStart"/>
      <w:r w:rsidRPr="000E3709">
        <w:rPr>
          <w:rFonts w:ascii="Calibri Light" w:hAnsi="Calibri Light" w:cs="Calibri Light"/>
          <w:szCs w:val="20"/>
        </w:rPr>
        <w:t>Organismos</w:t>
      </w:r>
      <w:proofErr w:type="spellEnd"/>
      <w:r w:rsidRPr="000E3709">
        <w:rPr>
          <w:rFonts w:ascii="Calibri Light" w:hAnsi="Calibri Light" w:cs="Calibri Light"/>
          <w:szCs w:val="20"/>
        </w:rPr>
        <w:t xml:space="preserve"> </w:t>
      </w:r>
      <w:proofErr w:type="spellStart"/>
      <w:r w:rsidRPr="000E3709">
        <w:rPr>
          <w:rFonts w:ascii="Calibri Light" w:hAnsi="Calibri Light" w:cs="Calibri Light"/>
          <w:szCs w:val="20"/>
        </w:rPr>
        <w:t>acuáticos</w:t>
      </w:r>
      <w:proofErr w:type="spellEnd"/>
      <w:r w:rsidRPr="000E3709">
        <w:rPr>
          <w:rFonts w:ascii="Calibri Light" w:hAnsi="Calibri Light" w:cs="Calibri Light"/>
          <w:szCs w:val="20"/>
        </w:rPr>
        <w:t xml:space="preserve"> – </w:t>
      </w:r>
      <w:proofErr w:type="spellStart"/>
      <w:r w:rsidRPr="000E3709">
        <w:rPr>
          <w:rFonts w:ascii="Calibri Light" w:hAnsi="Calibri Light" w:cs="Calibri Light"/>
          <w:szCs w:val="20"/>
        </w:rPr>
        <w:t>Criterios</w:t>
      </w:r>
      <w:proofErr w:type="spellEnd"/>
      <w:r w:rsidRPr="000E3709">
        <w:rPr>
          <w:rFonts w:ascii="Calibri Light" w:hAnsi="Calibri Light" w:cs="Calibri Light"/>
          <w:szCs w:val="20"/>
        </w:rPr>
        <w:t xml:space="preserve"> de </w:t>
      </w:r>
      <w:proofErr w:type="spellStart"/>
      <w:r w:rsidRPr="000E3709">
        <w:rPr>
          <w:rFonts w:ascii="Calibri Light" w:hAnsi="Calibri Light" w:cs="Calibri Light"/>
          <w:szCs w:val="20"/>
        </w:rPr>
        <w:t>calidad</w:t>
      </w:r>
      <w:proofErr w:type="spellEnd"/>
      <w:r w:rsidRPr="000E3709">
        <w:rPr>
          <w:rFonts w:ascii="Calibri Light" w:hAnsi="Calibri Light" w:cs="Calibri Light"/>
          <w:szCs w:val="20"/>
        </w:rPr>
        <w:t xml:space="preserve"> del </w:t>
      </w:r>
      <w:proofErr w:type="spellStart"/>
      <w:r w:rsidRPr="000E3709">
        <w:rPr>
          <w:rFonts w:ascii="Calibri Light" w:hAnsi="Calibri Light" w:cs="Calibri Light"/>
          <w:szCs w:val="20"/>
        </w:rPr>
        <w:t>agua</w:t>
      </w:r>
      <w:proofErr w:type="spellEnd"/>
      <w:r w:rsidRPr="000E3709">
        <w:rPr>
          <w:rFonts w:ascii="Calibri Light" w:hAnsi="Calibri Light" w:cs="Calibri Light"/>
          <w:szCs w:val="20"/>
        </w:rPr>
        <w:t xml:space="preserve"> dulce</w:t>
      </w:r>
    </w:p>
    <w:p w14:paraId="03D509F4" w14:textId="77777777" w:rsidR="005D67AC" w:rsidRPr="007D22B3" w:rsidRDefault="002675E2" w:rsidP="00BF6F02">
      <w:pPr>
        <w:spacing w:after="80"/>
      </w:pPr>
      <w:hyperlink w:anchor="Table4pt2b" w:history="1">
        <w:r w:rsidR="005D67AC">
          <w:rPr>
            <w:rStyle w:val="Hyperlink"/>
          </w:rPr>
          <w:t>4.</w:t>
        </w:r>
        <w:proofErr w:type="gramStart"/>
        <w:r w:rsidR="005D67AC">
          <w:rPr>
            <w:rStyle w:val="Hyperlink"/>
          </w:rPr>
          <w:t>2</w:t>
        </w:r>
        <w:r w:rsidR="005D67AC" w:rsidRPr="001D2D5A">
          <w:rPr>
            <w:rStyle w:val="Hyperlink"/>
          </w:rPr>
          <w:t>.</w:t>
        </w:r>
        <w:r w:rsidR="005D67AC">
          <w:rPr>
            <w:rStyle w:val="Hyperlink"/>
          </w:rPr>
          <w:t>b</w:t>
        </w:r>
        <w:proofErr w:type="gramEnd"/>
      </w:hyperlink>
      <w:r w:rsidR="005D67AC" w:rsidRPr="007D22B3">
        <w:t>—</w:t>
      </w:r>
      <w:r w:rsidR="005D67AC" w:rsidRPr="00316D4B">
        <w:rPr>
          <w:rFonts w:ascii="Calibri Light" w:hAnsi="Calibri Light" w:cs="Calibri Light"/>
          <w:szCs w:val="20"/>
        </w:rPr>
        <w:t xml:space="preserve"> </w:t>
      </w:r>
      <w:proofErr w:type="spellStart"/>
      <w:r w:rsidR="005D67AC" w:rsidRPr="000E3709">
        <w:rPr>
          <w:rFonts w:ascii="Calibri Light" w:hAnsi="Calibri Light" w:cs="Calibri Light"/>
          <w:szCs w:val="20"/>
        </w:rPr>
        <w:t>Organismos</w:t>
      </w:r>
      <w:proofErr w:type="spellEnd"/>
      <w:r w:rsidR="005D67AC" w:rsidRPr="000E3709">
        <w:rPr>
          <w:rFonts w:ascii="Calibri Light" w:hAnsi="Calibri Light" w:cs="Calibri Light"/>
          <w:szCs w:val="20"/>
        </w:rPr>
        <w:t xml:space="preserve"> </w:t>
      </w:r>
      <w:proofErr w:type="spellStart"/>
      <w:r w:rsidR="005D67AC" w:rsidRPr="000E3709">
        <w:rPr>
          <w:rFonts w:ascii="Calibri Light" w:hAnsi="Calibri Light" w:cs="Calibri Light"/>
          <w:szCs w:val="20"/>
        </w:rPr>
        <w:t>acuáticos</w:t>
      </w:r>
      <w:proofErr w:type="spellEnd"/>
      <w:r w:rsidR="005D67AC" w:rsidRPr="000E3709">
        <w:rPr>
          <w:rFonts w:ascii="Calibri Light" w:hAnsi="Calibri Light" w:cs="Calibri Light"/>
          <w:szCs w:val="20"/>
        </w:rPr>
        <w:t xml:space="preserve"> – </w:t>
      </w:r>
      <w:proofErr w:type="spellStart"/>
      <w:r w:rsidR="005D67AC" w:rsidRPr="000E3709">
        <w:rPr>
          <w:rFonts w:ascii="Calibri Light" w:hAnsi="Calibri Light" w:cs="Calibri Light"/>
          <w:szCs w:val="20"/>
        </w:rPr>
        <w:t>Criterios</w:t>
      </w:r>
      <w:proofErr w:type="spellEnd"/>
      <w:r w:rsidR="005D67AC" w:rsidRPr="000E3709">
        <w:rPr>
          <w:rFonts w:ascii="Calibri Light" w:hAnsi="Calibri Light" w:cs="Calibri Light"/>
          <w:szCs w:val="20"/>
        </w:rPr>
        <w:t xml:space="preserve"> de </w:t>
      </w:r>
      <w:proofErr w:type="spellStart"/>
      <w:r w:rsidR="005D67AC" w:rsidRPr="000E3709">
        <w:rPr>
          <w:rFonts w:ascii="Calibri Light" w:hAnsi="Calibri Light" w:cs="Calibri Light"/>
          <w:szCs w:val="20"/>
        </w:rPr>
        <w:t>calidad</w:t>
      </w:r>
      <w:proofErr w:type="spellEnd"/>
      <w:r w:rsidR="005D67AC" w:rsidRPr="000E3709">
        <w:rPr>
          <w:rFonts w:ascii="Calibri Light" w:hAnsi="Calibri Light" w:cs="Calibri Light"/>
          <w:szCs w:val="20"/>
        </w:rPr>
        <w:t xml:space="preserve"> del </w:t>
      </w:r>
      <w:proofErr w:type="spellStart"/>
      <w:r w:rsidR="005D67AC" w:rsidRPr="000E3709">
        <w:rPr>
          <w:rFonts w:ascii="Calibri Light" w:hAnsi="Calibri Light" w:cs="Calibri Light"/>
          <w:szCs w:val="20"/>
        </w:rPr>
        <w:t>agua</w:t>
      </w:r>
      <w:proofErr w:type="spellEnd"/>
      <w:r w:rsidR="005D67AC" w:rsidRPr="000E3709">
        <w:rPr>
          <w:rFonts w:ascii="Calibri Light" w:hAnsi="Calibri Light" w:cs="Calibri Light"/>
          <w:szCs w:val="20"/>
        </w:rPr>
        <w:t xml:space="preserve"> </w:t>
      </w:r>
      <w:proofErr w:type="spellStart"/>
      <w:r w:rsidR="005D67AC" w:rsidRPr="000E3709">
        <w:rPr>
          <w:rFonts w:ascii="Calibri Light" w:hAnsi="Calibri Light" w:cs="Calibri Light"/>
          <w:szCs w:val="20"/>
        </w:rPr>
        <w:t>salada</w:t>
      </w:r>
      <w:proofErr w:type="spellEnd"/>
    </w:p>
    <w:p w14:paraId="1EEB8260" w14:textId="77777777" w:rsidR="005D67AC" w:rsidRPr="007D22B3" w:rsidRDefault="002675E2" w:rsidP="00BF6F02">
      <w:pPr>
        <w:spacing w:after="80"/>
      </w:pPr>
      <w:hyperlink w:anchor="Table4pt2c" w:history="1">
        <w:r w:rsidR="005D67AC">
          <w:rPr>
            <w:rStyle w:val="Hyperlink"/>
          </w:rPr>
          <w:t>4.2</w:t>
        </w:r>
        <w:r w:rsidR="005D67AC" w:rsidRPr="001D2D5A">
          <w:rPr>
            <w:rStyle w:val="Hyperlink"/>
          </w:rPr>
          <w:t>.</w:t>
        </w:r>
        <w:r w:rsidR="005D67AC">
          <w:rPr>
            <w:rStyle w:val="Hyperlink"/>
          </w:rPr>
          <w:t>c</w:t>
        </w:r>
      </w:hyperlink>
      <w:r w:rsidR="005D67AC" w:rsidRPr="007D22B3">
        <w:t>—</w:t>
      </w:r>
      <w:r w:rsidR="005D67AC" w:rsidRPr="00316D4B">
        <w:rPr>
          <w:rFonts w:ascii="Calibri Light" w:hAnsi="Calibri Light" w:cs="Calibri Light"/>
          <w:szCs w:val="20"/>
        </w:rPr>
        <w:t xml:space="preserve"> </w:t>
      </w:r>
      <w:proofErr w:type="spellStart"/>
      <w:r w:rsidR="005D67AC" w:rsidRPr="000E3709">
        <w:rPr>
          <w:rFonts w:ascii="Calibri Light" w:hAnsi="Calibri Light" w:cs="Calibri Light"/>
          <w:szCs w:val="20"/>
        </w:rPr>
        <w:t>Criterios</w:t>
      </w:r>
      <w:proofErr w:type="spellEnd"/>
      <w:r w:rsidR="005D67AC" w:rsidRPr="000E3709">
        <w:rPr>
          <w:rFonts w:ascii="Calibri Light" w:hAnsi="Calibri Light" w:cs="Calibri Light"/>
          <w:szCs w:val="20"/>
        </w:rPr>
        <w:t xml:space="preserve"> de </w:t>
      </w:r>
      <w:proofErr w:type="spellStart"/>
      <w:r w:rsidR="005D67AC" w:rsidRPr="000E3709">
        <w:rPr>
          <w:rFonts w:ascii="Calibri Light" w:hAnsi="Calibri Light" w:cs="Calibri Light"/>
          <w:szCs w:val="20"/>
        </w:rPr>
        <w:t>calidad</w:t>
      </w:r>
      <w:proofErr w:type="spellEnd"/>
      <w:r w:rsidR="005D67AC" w:rsidRPr="000E3709">
        <w:rPr>
          <w:rFonts w:ascii="Calibri Light" w:hAnsi="Calibri Light" w:cs="Calibri Light"/>
          <w:szCs w:val="20"/>
        </w:rPr>
        <w:t xml:space="preserve"> del </w:t>
      </w:r>
      <w:proofErr w:type="spellStart"/>
      <w:r w:rsidR="005D67AC" w:rsidRPr="000E3709">
        <w:rPr>
          <w:rFonts w:ascii="Calibri Light" w:hAnsi="Calibri Light" w:cs="Calibri Light"/>
          <w:szCs w:val="20"/>
        </w:rPr>
        <w:t>agua</w:t>
      </w:r>
      <w:proofErr w:type="spellEnd"/>
      <w:r w:rsidR="005D67AC" w:rsidRPr="000E3709">
        <w:rPr>
          <w:rFonts w:ascii="Calibri Light" w:hAnsi="Calibri Light" w:cs="Calibri Light"/>
          <w:szCs w:val="20"/>
        </w:rPr>
        <w:t xml:space="preserve"> potable y de la </w:t>
      </w:r>
      <w:proofErr w:type="spellStart"/>
      <w:r w:rsidR="005D67AC" w:rsidRPr="000E3709">
        <w:rPr>
          <w:rFonts w:ascii="Calibri Light" w:hAnsi="Calibri Light" w:cs="Calibri Light"/>
          <w:szCs w:val="20"/>
        </w:rPr>
        <w:t>salud</w:t>
      </w:r>
      <w:proofErr w:type="spellEnd"/>
      <w:r w:rsidR="005D67AC" w:rsidRPr="000E3709">
        <w:rPr>
          <w:rFonts w:ascii="Calibri Light" w:hAnsi="Calibri Light" w:cs="Calibri Light"/>
          <w:szCs w:val="20"/>
        </w:rPr>
        <w:t xml:space="preserve"> </w:t>
      </w:r>
      <w:proofErr w:type="spellStart"/>
      <w:r w:rsidR="005D67AC" w:rsidRPr="000E3709">
        <w:rPr>
          <w:rFonts w:ascii="Calibri Light" w:hAnsi="Calibri Light" w:cs="Calibri Light"/>
          <w:szCs w:val="20"/>
        </w:rPr>
        <w:t>humana</w:t>
      </w:r>
      <w:proofErr w:type="spellEnd"/>
      <w:r w:rsidR="005D67AC" w:rsidRPr="000E3709">
        <w:rPr>
          <w:rFonts w:ascii="Calibri Light" w:hAnsi="Calibri Light" w:cs="Calibri Light"/>
          <w:szCs w:val="20"/>
        </w:rPr>
        <w:t xml:space="preserve"> </w:t>
      </w:r>
      <w:r w:rsidR="005D67AC" w:rsidRPr="007D22B3">
        <w:rPr>
          <w:rFonts w:ascii="MS Gothic" w:eastAsia="MS Gothic" w:hAnsi="MS Gothic" w:cs="MS Gothic" w:hint="eastAsia"/>
        </w:rPr>
        <w:t> </w:t>
      </w:r>
    </w:p>
    <w:p w14:paraId="4BF56136" w14:textId="77777777" w:rsidR="005D67AC" w:rsidRDefault="002675E2" w:rsidP="00BF6F02">
      <w:pPr>
        <w:spacing w:after="80"/>
      </w:pPr>
      <w:hyperlink w:anchor="Table4pt2d" w:history="1">
        <w:r w:rsidR="005D67AC">
          <w:rPr>
            <w:rStyle w:val="Hyperlink"/>
          </w:rPr>
          <w:t>4.</w:t>
        </w:r>
        <w:proofErr w:type="gramStart"/>
        <w:r w:rsidR="005D67AC">
          <w:rPr>
            <w:rStyle w:val="Hyperlink"/>
          </w:rPr>
          <w:t>2</w:t>
        </w:r>
        <w:r w:rsidR="005D67AC" w:rsidRPr="001D2D5A">
          <w:rPr>
            <w:rStyle w:val="Hyperlink"/>
          </w:rPr>
          <w:t>.</w:t>
        </w:r>
        <w:r w:rsidR="005D67AC">
          <w:rPr>
            <w:rStyle w:val="Hyperlink"/>
          </w:rPr>
          <w:t>d</w:t>
        </w:r>
        <w:proofErr w:type="gramEnd"/>
      </w:hyperlink>
      <w:r w:rsidR="005D67AC" w:rsidRPr="007D22B3">
        <w:t>—</w:t>
      </w:r>
      <w:r w:rsidR="005D67AC" w:rsidRPr="00316D4B">
        <w:rPr>
          <w:rFonts w:ascii="Calibri Light" w:hAnsi="Calibri Light" w:cs="Calibri Light"/>
          <w:szCs w:val="20"/>
        </w:rPr>
        <w:t xml:space="preserve"> </w:t>
      </w:r>
      <w:r w:rsidR="005D67AC" w:rsidRPr="000E3709">
        <w:rPr>
          <w:rFonts w:ascii="Calibri Light" w:hAnsi="Calibri Light" w:cs="Calibri Light"/>
          <w:szCs w:val="20"/>
        </w:rPr>
        <w:t xml:space="preserve">Agricultura - </w:t>
      </w:r>
      <w:proofErr w:type="spellStart"/>
      <w:r w:rsidR="005D67AC" w:rsidRPr="000E3709">
        <w:rPr>
          <w:rFonts w:ascii="Calibri Light" w:hAnsi="Calibri Light" w:cs="Calibri Light"/>
          <w:szCs w:val="20"/>
        </w:rPr>
        <w:t>Criterios</w:t>
      </w:r>
      <w:proofErr w:type="spellEnd"/>
      <w:r w:rsidR="005D67AC" w:rsidRPr="000E3709">
        <w:rPr>
          <w:rFonts w:ascii="Calibri Light" w:hAnsi="Calibri Light" w:cs="Calibri Light"/>
          <w:szCs w:val="20"/>
        </w:rPr>
        <w:t xml:space="preserve"> de </w:t>
      </w:r>
      <w:proofErr w:type="spellStart"/>
      <w:r w:rsidR="005D67AC" w:rsidRPr="000E3709">
        <w:rPr>
          <w:rFonts w:ascii="Calibri Light" w:hAnsi="Calibri Light" w:cs="Calibri Light"/>
          <w:szCs w:val="20"/>
        </w:rPr>
        <w:t>calidad</w:t>
      </w:r>
      <w:proofErr w:type="spellEnd"/>
      <w:r w:rsidR="005D67AC" w:rsidRPr="000E3709">
        <w:rPr>
          <w:rFonts w:ascii="Calibri Light" w:hAnsi="Calibri Light" w:cs="Calibri Light"/>
          <w:szCs w:val="20"/>
        </w:rPr>
        <w:t xml:space="preserve"> del </w:t>
      </w:r>
      <w:proofErr w:type="spellStart"/>
      <w:r w:rsidR="005D67AC" w:rsidRPr="000E3709">
        <w:rPr>
          <w:rFonts w:ascii="Calibri Light" w:hAnsi="Calibri Light" w:cs="Calibri Light"/>
          <w:szCs w:val="20"/>
        </w:rPr>
        <w:t>agua</w:t>
      </w:r>
      <w:proofErr w:type="spellEnd"/>
      <w:r w:rsidR="005D67AC" w:rsidRPr="000E3709">
        <w:rPr>
          <w:rFonts w:ascii="Calibri Light" w:hAnsi="Calibri Light" w:cs="Calibri Light"/>
          <w:szCs w:val="20"/>
        </w:rPr>
        <w:t xml:space="preserve"> de </w:t>
      </w:r>
      <w:proofErr w:type="spellStart"/>
      <w:r w:rsidR="005D67AC" w:rsidRPr="000E3709">
        <w:rPr>
          <w:rFonts w:ascii="Calibri Light" w:hAnsi="Calibri Light" w:cs="Calibri Light"/>
          <w:szCs w:val="20"/>
        </w:rPr>
        <w:t>riego</w:t>
      </w:r>
      <w:proofErr w:type="spellEnd"/>
    </w:p>
    <w:p w14:paraId="1F9F2145" w14:textId="77777777" w:rsidR="005D67AC" w:rsidRPr="007D22B3" w:rsidRDefault="002675E2" w:rsidP="00BF6F02">
      <w:pPr>
        <w:spacing w:after="80"/>
      </w:pPr>
      <w:hyperlink w:anchor="Table4pt2e" w:history="1">
        <w:r w:rsidR="005D67AC">
          <w:rPr>
            <w:rStyle w:val="Hyperlink"/>
          </w:rPr>
          <w:t>4.</w:t>
        </w:r>
        <w:proofErr w:type="gramStart"/>
        <w:r w:rsidR="005D67AC">
          <w:rPr>
            <w:rStyle w:val="Hyperlink"/>
          </w:rPr>
          <w:t>2</w:t>
        </w:r>
        <w:r w:rsidR="005D67AC" w:rsidRPr="001D2D5A">
          <w:rPr>
            <w:rStyle w:val="Hyperlink"/>
          </w:rPr>
          <w:t>.</w:t>
        </w:r>
        <w:r w:rsidR="005D67AC">
          <w:rPr>
            <w:rStyle w:val="Hyperlink"/>
          </w:rPr>
          <w:t>e</w:t>
        </w:r>
        <w:proofErr w:type="gramEnd"/>
      </w:hyperlink>
      <w:r w:rsidR="005D67AC" w:rsidRPr="007D22B3">
        <w:t>—</w:t>
      </w:r>
      <w:r w:rsidR="005D67AC" w:rsidRPr="00316D4B">
        <w:rPr>
          <w:rFonts w:ascii="Calibri Light" w:hAnsi="Calibri Light" w:cs="Calibri Light"/>
          <w:szCs w:val="20"/>
        </w:rPr>
        <w:t xml:space="preserve"> </w:t>
      </w:r>
      <w:r w:rsidR="005D67AC" w:rsidRPr="000E3709">
        <w:rPr>
          <w:rFonts w:ascii="Calibri Light" w:hAnsi="Calibri Light" w:cs="Calibri Light"/>
          <w:szCs w:val="20"/>
        </w:rPr>
        <w:t xml:space="preserve">Agricultura - </w:t>
      </w:r>
      <w:proofErr w:type="spellStart"/>
      <w:r w:rsidR="005D67AC" w:rsidRPr="000E3709">
        <w:rPr>
          <w:rFonts w:ascii="Calibri Light" w:hAnsi="Calibri Light" w:cs="Calibri Light"/>
          <w:szCs w:val="20"/>
        </w:rPr>
        <w:t>Criterios</w:t>
      </w:r>
      <w:proofErr w:type="spellEnd"/>
      <w:r w:rsidR="005D67AC" w:rsidRPr="000E3709">
        <w:rPr>
          <w:rFonts w:ascii="Calibri Light" w:hAnsi="Calibri Light" w:cs="Calibri Light"/>
          <w:szCs w:val="20"/>
        </w:rPr>
        <w:t xml:space="preserve"> de </w:t>
      </w:r>
      <w:proofErr w:type="spellStart"/>
      <w:r w:rsidR="005D67AC" w:rsidRPr="000E3709">
        <w:rPr>
          <w:rFonts w:ascii="Calibri Light" w:hAnsi="Calibri Light" w:cs="Calibri Light"/>
          <w:szCs w:val="20"/>
        </w:rPr>
        <w:t>calidad</w:t>
      </w:r>
      <w:proofErr w:type="spellEnd"/>
      <w:r w:rsidR="005D67AC" w:rsidRPr="000E3709">
        <w:rPr>
          <w:rFonts w:ascii="Calibri Light" w:hAnsi="Calibri Light" w:cs="Calibri Light"/>
          <w:szCs w:val="20"/>
        </w:rPr>
        <w:t xml:space="preserve"> del </w:t>
      </w:r>
      <w:proofErr w:type="spellStart"/>
      <w:r w:rsidR="005D67AC" w:rsidRPr="000E3709">
        <w:rPr>
          <w:rFonts w:ascii="Calibri Light" w:hAnsi="Calibri Light" w:cs="Calibri Light"/>
          <w:szCs w:val="20"/>
        </w:rPr>
        <w:t>agua</w:t>
      </w:r>
      <w:proofErr w:type="spellEnd"/>
      <w:r w:rsidR="005D67AC" w:rsidRPr="000E3709">
        <w:rPr>
          <w:rFonts w:ascii="Calibri Light" w:hAnsi="Calibri Light" w:cs="Calibri Light"/>
          <w:szCs w:val="20"/>
        </w:rPr>
        <w:t xml:space="preserve"> para el </w:t>
      </w:r>
      <w:proofErr w:type="spellStart"/>
      <w:r w:rsidR="005D67AC" w:rsidRPr="000E3709">
        <w:rPr>
          <w:rFonts w:ascii="Calibri Light" w:hAnsi="Calibri Light" w:cs="Calibri Light"/>
          <w:szCs w:val="20"/>
        </w:rPr>
        <w:t>ganado</w:t>
      </w:r>
      <w:proofErr w:type="spellEnd"/>
    </w:p>
    <w:p w14:paraId="36CC26F0" w14:textId="77777777" w:rsidR="005D67AC" w:rsidRPr="007D22B3" w:rsidRDefault="002675E2" w:rsidP="00BF6F02">
      <w:pPr>
        <w:spacing w:after="80"/>
      </w:pPr>
      <w:hyperlink w:anchor="Table4pt2f" w:history="1">
        <w:r w:rsidR="005D67AC">
          <w:rPr>
            <w:rStyle w:val="Hyperlink"/>
          </w:rPr>
          <w:t>4.</w:t>
        </w:r>
        <w:proofErr w:type="gramStart"/>
        <w:r w:rsidR="005D67AC">
          <w:rPr>
            <w:rStyle w:val="Hyperlink"/>
          </w:rPr>
          <w:t>2</w:t>
        </w:r>
        <w:r w:rsidR="005D67AC" w:rsidRPr="001D2D5A">
          <w:rPr>
            <w:rStyle w:val="Hyperlink"/>
          </w:rPr>
          <w:t>.</w:t>
        </w:r>
        <w:r w:rsidR="005D67AC">
          <w:rPr>
            <w:rStyle w:val="Hyperlink"/>
          </w:rPr>
          <w:t>f</w:t>
        </w:r>
        <w:proofErr w:type="gramEnd"/>
      </w:hyperlink>
      <w:r w:rsidR="005D67AC" w:rsidRPr="007D22B3">
        <w:t>—</w:t>
      </w:r>
      <w:r w:rsidR="005D67AC" w:rsidRPr="00316D4B">
        <w:rPr>
          <w:rFonts w:ascii="Calibri Light" w:hAnsi="Calibri Light" w:cs="Calibri Light"/>
          <w:szCs w:val="20"/>
        </w:rPr>
        <w:t xml:space="preserve"> </w:t>
      </w:r>
      <w:proofErr w:type="spellStart"/>
      <w:r w:rsidR="005D67AC" w:rsidRPr="000E3709">
        <w:rPr>
          <w:rFonts w:ascii="Calibri Light" w:hAnsi="Calibri Light" w:cs="Calibri Light"/>
          <w:szCs w:val="20"/>
        </w:rPr>
        <w:t>Criterios</w:t>
      </w:r>
      <w:proofErr w:type="spellEnd"/>
      <w:r w:rsidR="005D67AC" w:rsidRPr="000E3709">
        <w:rPr>
          <w:rFonts w:ascii="Calibri Light" w:hAnsi="Calibri Light" w:cs="Calibri Light"/>
          <w:szCs w:val="20"/>
        </w:rPr>
        <w:t xml:space="preserve"> de </w:t>
      </w:r>
      <w:proofErr w:type="spellStart"/>
      <w:r w:rsidR="005D67AC" w:rsidRPr="000E3709">
        <w:rPr>
          <w:rFonts w:ascii="Calibri Light" w:hAnsi="Calibri Light" w:cs="Calibri Light"/>
          <w:szCs w:val="20"/>
        </w:rPr>
        <w:t>calidad</w:t>
      </w:r>
      <w:proofErr w:type="spellEnd"/>
      <w:r w:rsidR="005D67AC" w:rsidRPr="000E3709">
        <w:rPr>
          <w:rFonts w:ascii="Calibri Light" w:hAnsi="Calibri Light" w:cs="Calibri Light"/>
          <w:szCs w:val="20"/>
        </w:rPr>
        <w:t xml:space="preserve"> del </w:t>
      </w:r>
      <w:proofErr w:type="spellStart"/>
      <w:r w:rsidR="005D67AC" w:rsidRPr="000E3709">
        <w:rPr>
          <w:rFonts w:ascii="Calibri Light" w:hAnsi="Calibri Light" w:cs="Calibri Light"/>
          <w:szCs w:val="20"/>
        </w:rPr>
        <w:t>agua</w:t>
      </w:r>
      <w:proofErr w:type="spellEnd"/>
      <w:r w:rsidR="005D67AC" w:rsidRPr="000E3709">
        <w:rPr>
          <w:rFonts w:ascii="Calibri Light" w:hAnsi="Calibri Light" w:cs="Calibri Light"/>
          <w:szCs w:val="20"/>
        </w:rPr>
        <w:t xml:space="preserve"> para la </w:t>
      </w:r>
      <w:proofErr w:type="spellStart"/>
      <w:r w:rsidR="005D67AC" w:rsidRPr="000E3709">
        <w:rPr>
          <w:rFonts w:ascii="Calibri Light" w:hAnsi="Calibri Light" w:cs="Calibri Light"/>
          <w:szCs w:val="20"/>
        </w:rPr>
        <w:t>acuacultura</w:t>
      </w:r>
      <w:proofErr w:type="spellEnd"/>
    </w:p>
    <w:p w14:paraId="50FE9AFB" w14:textId="77777777" w:rsidR="005D67AC" w:rsidRPr="007D22B3" w:rsidRDefault="002675E2" w:rsidP="00BF6F02">
      <w:pPr>
        <w:spacing w:after="80"/>
      </w:pPr>
      <w:hyperlink w:anchor="Table4pt2g" w:history="1">
        <w:r w:rsidR="005D67AC">
          <w:rPr>
            <w:rStyle w:val="Hyperlink"/>
          </w:rPr>
          <w:t>4.</w:t>
        </w:r>
        <w:proofErr w:type="gramStart"/>
        <w:r w:rsidR="005D67AC">
          <w:rPr>
            <w:rStyle w:val="Hyperlink"/>
          </w:rPr>
          <w:t>2</w:t>
        </w:r>
        <w:r w:rsidR="005D67AC" w:rsidRPr="001D2D5A">
          <w:rPr>
            <w:rStyle w:val="Hyperlink"/>
          </w:rPr>
          <w:t>.</w:t>
        </w:r>
        <w:r w:rsidR="005D67AC">
          <w:rPr>
            <w:rStyle w:val="Hyperlink"/>
          </w:rPr>
          <w:t>g</w:t>
        </w:r>
        <w:proofErr w:type="gramEnd"/>
      </w:hyperlink>
      <w:r w:rsidR="005D67AC" w:rsidRPr="007D22B3">
        <w:t>—</w:t>
      </w:r>
      <w:r w:rsidR="005D67AC">
        <w:t xml:space="preserve"> </w:t>
      </w:r>
      <w:proofErr w:type="spellStart"/>
      <w:r w:rsidR="005D67AC" w:rsidRPr="000E3709">
        <w:rPr>
          <w:rFonts w:ascii="Calibri Light" w:hAnsi="Calibri Light" w:cs="Calibri Light"/>
          <w:szCs w:val="20"/>
        </w:rPr>
        <w:t>Criterios</w:t>
      </w:r>
      <w:proofErr w:type="spellEnd"/>
      <w:r w:rsidR="005D67AC" w:rsidRPr="000E3709">
        <w:rPr>
          <w:rFonts w:ascii="Calibri Light" w:hAnsi="Calibri Light" w:cs="Calibri Light"/>
          <w:szCs w:val="20"/>
        </w:rPr>
        <w:t xml:space="preserve"> de </w:t>
      </w:r>
      <w:proofErr w:type="spellStart"/>
      <w:r w:rsidR="005D67AC" w:rsidRPr="000E3709">
        <w:rPr>
          <w:rFonts w:ascii="Calibri Light" w:hAnsi="Calibri Light" w:cs="Calibri Light"/>
          <w:szCs w:val="20"/>
        </w:rPr>
        <w:t>calidad</w:t>
      </w:r>
      <w:proofErr w:type="spellEnd"/>
      <w:r w:rsidR="005D67AC" w:rsidRPr="000E3709">
        <w:rPr>
          <w:rFonts w:ascii="Calibri Light" w:hAnsi="Calibri Light" w:cs="Calibri Light"/>
          <w:szCs w:val="20"/>
        </w:rPr>
        <w:t xml:space="preserve"> del </w:t>
      </w:r>
      <w:proofErr w:type="spellStart"/>
      <w:r w:rsidR="005D67AC" w:rsidRPr="000E3709">
        <w:rPr>
          <w:rFonts w:ascii="Calibri Light" w:hAnsi="Calibri Light" w:cs="Calibri Light"/>
          <w:szCs w:val="20"/>
        </w:rPr>
        <w:t>agua</w:t>
      </w:r>
      <w:proofErr w:type="spellEnd"/>
      <w:r w:rsidR="005D67AC" w:rsidRPr="000E3709">
        <w:rPr>
          <w:rFonts w:ascii="Calibri Light" w:hAnsi="Calibri Light" w:cs="Calibri Light"/>
          <w:szCs w:val="20"/>
        </w:rPr>
        <w:t xml:space="preserve"> para </w:t>
      </w:r>
      <w:proofErr w:type="spellStart"/>
      <w:r w:rsidR="005D67AC" w:rsidRPr="000E3709">
        <w:rPr>
          <w:rFonts w:ascii="Calibri Light" w:hAnsi="Calibri Light" w:cs="Calibri Light"/>
          <w:szCs w:val="20"/>
        </w:rPr>
        <w:t>recreación</w:t>
      </w:r>
      <w:proofErr w:type="spellEnd"/>
      <w:r w:rsidR="005D67AC" w:rsidRPr="007D22B3">
        <w:t xml:space="preserve"> </w:t>
      </w:r>
    </w:p>
    <w:p w14:paraId="5B033FAA" w14:textId="3AAF9A44" w:rsidR="00155DC3" w:rsidRPr="00155DC3" w:rsidRDefault="002675E2" w:rsidP="00155DC3">
      <w:pPr>
        <w:spacing w:after="80"/>
        <w:rPr>
          <w:rFonts w:ascii="Calibri Light" w:hAnsi="Calibri Light" w:cs="Calibri Light"/>
          <w:szCs w:val="20"/>
        </w:rPr>
      </w:pPr>
      <w:hyperlink w:anchor="Table4pt2h" w:history="1">
        <w:r w:rsidR="005D67AC">
          <w:rPr>
            <w:rStyle w:val="Hyperlink"/>
          </w:rPr>
          <w:t>4.2</w:t>
        </w:r>
        <w:r w:rsidR="005D67AC" w:rsidRPr="001D2D5A">
          <w:rPr>
            <w:rStyle w:val="Hyperlink"/>
          </w:rPr>
          <w:t>.</w:t>
        </w:r>
        <w:r w:rsidR="005D67AC">
          <w:rPr>
            <w:rStyle w:val="Hyperlink"/>
          </w:rPr>
          <w:t>h</w:t>
        </w:r>
      </w:hyperlink>
      <w:r w:rsidR="005D67AC" w:rsidRPr="007D22B3">
        <w:t>—</w:t>
      </w:r>
      <w:r w:rsidR="005D67AC" w:rsidRPr="00316D4B">
        <w:rPr>
          <w:rFonts w:ascii="Calibri Light" w:hAnsi="Calibri Light" w:cs="Calibri Light"/>
          <w:szCs w:val="20"/>
        </w:rPr>
        <w:t xml:space="preserve"> </w:t>
      </w:r>
      <w:proofErr w:type="spellStart"/>
      <w:r w:rsidR="005D67AC" w:rsidRPr="000E3709">
        <w:rPr>
          <w:rFonts w:ascii="Calibri Light" w:hAnsi="Calibri Light" w:cs="Calibri Light"/>
          <w:szCs w:val="20"/>
        </w:rPr>
        <w:t>Criterios</w:t>
      </w:r>
      <w:proofErr w:type="spellEnd"/>
      <w:r w:rsidR="005D67AC" w:rsidRPr="000E3709">
        <w:rPr>
          <w:rFonts w:ascii="Calibri Light" w:hAnsi="Calibri Light" w:cs="Calibri Light"/>
          <w:szCs w:val="20"/>
        </w:rPr>
        <w:t xml:space="preserve"> de </w:t>
      </w:r>
      <w:proofErr w:type="spellStart"/>
      <w:r w:rsidR="005D67AC" w:rsidRPr="000E3709">
        <w:rPr>
          <w:rFonts w:ascii="Calibri Light" w:hAnsi="Calibri Light" w:cs="Calibri Light"/>
          <w:szCs w:val="20"/>
        </w:rPr>
        <w:t>calidad</w:t>
      </w:r>
      <w:proofErr w:type="spellEnd"/>
      <w:r w:rsidR="005D67AC" w:rsidRPr="000E3709">
        <w:rPr>
          <w:rFonts w:ascii="Calibri Light" w:hAnsi="Calibri Light" w:cs="Calibri Light"/>
          <w:szCs w:val="20"/>
        </w:rPr>
        <w:t xml:space="preserve"> del </w:t>
      </w:r>
      <w:proofErr w:type="spellStart"/>
      <w:r w:rsidR="005D67AC" w:rsidRPr="000E3709">
        <w:rPr>
          <w:rFonts w:ascii="Calibri Light" w:hAnsi="Calibri Light" w:cs="Calibri Light"/>
          <w:szCs w:val="20"/>
        </w:rPr>
        <w:t>agua</w:t>
      </w:r>
      <w:proofErr w:type="spellEnd"/>
      <w:r w:rsidR="005D67AC" w:rsidRPr="000E3709">
        <w:rPr>
          <w:rFonts w:ascii="Calibri Light" w:hAnsi="Calibri Light" w:cs="Calibri Light"/>
          <w:szCs w:val="20"/>
        </w:rPr>
        <w:t xml:space="preserve"> industrial</w:t>
      </w:r>
    </w:p>
    <w:tbl>
      <w:tblPr>
        <w:tblStyle w:val="PlainTable1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D67AC" w:rsidRPr="003621C0" w14:paraId="58A286A3" w14:textId="77777777" w:rsidTr="003921F9">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noWrap/>
            <w:vAlign w:val="center"/>
            <w:hideMark/>
          </w:tcPr>
          <w:p w14:paraId="72B698D3" w14:textId="77777777" w:rsidR="00155DC3" w:rsidRDefault="00155DC3" w:rsidP="003921F9">
            <w:pPr>
              <w:spacing w:after="80"/>
              <w:ind w:left="-114"/>
              <w:rPr>
                <w:b w:val="0"/>
                <w:bCs w:val="0"/>
                <w:szCs w:val="20"/>
              </w:rPr>
            </w:pPr>
          </w:p>
          <w:p w14:paraId="6F863E46" w14:textId="6BD2027E" w:rsidR="005D67AC" w:rsidRPr="003621C0" w:rsidRDefault="005D67AC" w:rsidP="003921F9">
            <w:pPr>
              <w:spacing w:after="80"/>
              <w:ind w:left="-114"/>
              <w:rPr>
                <w:szCs w:val="20"/>
              </w:rPr>
            </w:pPr>
            <w:proofErr w:type="spellStart"/>
            <w:r w:rsidRPr="003621C0">
              <w:rPr>
                <w:szCs w:val="20"/>
              </w:rPr>
              <w:t>Abreviaciones</w:t>
            </w:r>
            <w:proofErr w:type="spellEnd"/>
            <w:r w:rsidRPr="003621C0">
              <w:rPr>
                <w:szCs w:val="20"/>
              </w:rPr>
              <w:t xml:space="preserve"> </w:t>
            </w:r>
          </w:p>
        </w:tc>
        <w:tc>
          <w:tcPr>
            <w:tcW w:w="4680" w:type="dxa"/>
            <w:shd w:val="clear" w:color="auto" w:fill="FFFFFF" w:themeFill="background1"/>
          </w:tcPr>
          <w:p w14:paraId="0C0FE3CA" w14:textId="77777777" w:rsidR="005D67AC" w:rsidRPr="003621C0" w:rsidRDefault="005D67AC" w:rsidP="003921F9">
            <w:pPr>
              <w:spacing w:after="80"/>
              <w:cnfStyle w:val="100000000000" w:firstRow="1" w:lastRow="0" w:firstColumn="0" w:lastColumn="0" w:oddVBand="0" w:evenVBand="0" w:oddHBand="0" w:evenHBand="0" w:firstRowFirstColumn="0" w:firstRowLastColumn="0" w:lastRowFirstColumn="0" w:lastRowLastColumn="0"/>
              <w:rPr>
                <w:sz w:val="18"/>
                <w:szCs w:val="18"/>
              </w:rPr>
            </w:pPr>
          </w:p>
        </w:tc>
      </w:tr>
      <w:tr w:rsidR="005D67AC" w:rsidRPr="003621C0" w14:paraId="65B0889C" w14:textId="77777777" w:rsidTr="003921F9">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noWrap/>
            <w:vAlign w:val="center"/>
            <w:hideMark/>
          </w:tcPr>
          <w:p w14:paraId="6E13F547" w14:textId="77777777" w:rsidR="005D67AC" w:rsidRPr="003621C0" w:rsidRDefault="005D67AC" w:rsidP="003921F9">
            <w:pPr>
              <w:pStyle w:val="Table-Lisa-Detailed"/>
            </w:pPr>
            <w:proofErr w:type="spellStart"/>
            <w:r w:rsidRPr="003621C0">
              <w:rPr>
                <w:b w:val="0"/>
              </w:rPr>
              <w:t>Bq</w:t>
            </w:r>
            <w:proofErr w:type="spellEnd"/>
            <w:r w:rsidRPr="003621C0">
              <w:rPr>
                <w:b w:val="0"/>
              </w:rPr>
              <w:t xml:space="preserve">/L = </w:t>
            </w:r>
            <w:r w:rsidRPr="003621C0">
              <w:rPr>
                <w:rFonts w:ascii="Calibri Light" w:hAnsi="Calibri Light" w:cs="Calibri Light"/>
                <w:b w:val="0"/>
                <w:bCs/>
              </w:rPr>
              <w:t xml:space="preserve">Becquerel por </w:t>
            </w:r>
            <w:proofErr w:type="spellStart"/>
            <w:r w:rsidRPr="003621C0">
              <w:rPr>
                <w:rFonts w:ascii="Calibri Light" w:hAnsi="Calibri Light" w:cs="Calibri Light"/>
                <w:b w:val="0"/>
                <w:bCs/>
              </w:rPr>
              <w:t>litro</w:t>
            </w:r>
            <w:proofErr w:type="spellEnd"/>
          </w:p>
        </w:tc>
        <w:tc>
          <w:tcPr>
            <w:tcW w:w="4680" w:type="dxa"/>
            <w:shd w:val="clear" w:color="auto" w:fill="FFFFFF" w:themeFill="background1"/>
            <w:vAlign w:val="center"/>
          </w:tcPr>
          <w:p w14:paraId="0EB58B6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roofErr w:type="spellStart"/>
            <w:r w:rsidRPr="003621C0">
              <w:t>s.u</w:t>
            </w:r>
            <w:proofErr w:type="spellEnd"/>
            <w:r w:rsidRPr="003621C0">
              <w:t xml:space="preserve">. = </w:t>
            </w:r>
            <w:proofErr w:type="spellStart"/>
            <w:r w:rsidRPr="003621C0">
              <w:rPr>
                <w:rFonts w:ascii="Calibri Light" w:hAnsi="Calibri Light" w:cs="Calibri Light"/>
              </w:rPr>
              <w:t>unidades</w:t>
            </w:r>
            <w:proofErr w:type="spellEnd"/>
            <w:r w:rsidRPr="003621C0">
              <w:rPr>
                <w:rFonts w:ascii="Calibri Light" w:hAnsi="Calibri Light" w:cs="Calibri Light"/>
              </w:rPr>
              <w:t xml:space="preserve"> </w:t>
            </w:r>
            <w:proofErr w:type="spellStart"/>
            <w:r w:rsidRPr="003621C0">
              <w:rPr>
                <w:rFonts w:ascii="Calibri Light" w:hAnsi="Calibri Light" w:cs="Calibri Light"/>
              </w:rPr>
              <w:t>estándar</w:t>
            </w:r>
            <w:proofErr w:type="spellEnd"/>
          </w:p>
        </w:tc>
      </w:tr>
      <w:tr w:rsidR="005D67AC" w:rsidRPr="003621C0" w14:paraId="7D51F76A" w14:textId="77777777" w:rsidTr="003921F9">
        <w:trPr>
          <w:trHeight w:val="86"/>
        </w:trPr>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noWrap/>
            <w:vAlign w:val="center"/>
          </w:tcPr>
          <w:p w14:paraId="291CEFFE" w14:textId="77777777" w:rsidR="005D67AC" w:rsidRPr="003621C0" w:rsidRDefault="005D67AC" w:rsidP="003921F9">
            <w:pPr>
              <w:pStyle w:val="Table-Lisa-Detailed"/>
              <w:rPr>
                <w:b w:val="0"/>
              </w:rPr>
            </w:pPr>
            <w:r w:rsidRPr="003621C0">
              <w:rPr>
                <w:b w:val="0"/>
              </w:rPr>
              <w:t>CaCO</w:t>
            </w:r>
            <w:r w:rsidRPr="003621C0">
              <w:rPr>
                <w:b w:val="0"/>
                <w:vertAlign w:val="subscript"/>
              </w:rPr>
              <w:t>3</w:t>
            </w:r>
            <w:r w:rsidRPr="003621C0">
              <w:rPr>
                <w:b w:val="0"/>
              </w:rPr>
              <w:t xml:space="preserve"> = </w:t>
            </w:r>
            <w:r w:rsidRPr="003621C0">
              <w:rPr>
                <w:rFonts w:ascii="Calibri Light" w:hAnsi="Calibri Light" w:cs="Calibri Light"/>
                <w:b w:val="0"/>
                <w:bCs/>
                <w:lang w:val="pt-BR"/>
              </w:rPr>
              <w:t xml:space="preserve">carbonato de </w:t>
            </w:r>
            <w:proofErr w:type="spellStart"/>
            <w:r w:rsidRPr="003621C0">
              <w:rPr>
                <w:rFonts w:ascii="Calibri Light" w:hAnsi="Calibri Light" w:cs="Calibri Light"/>
                <w:b w:val="0"/>
                <w:bCs/>
                <w:lang w:val="pt-BR"/>
              </w:rPr>
              <w:t>calcio</w:t>
            </w:r>
            <w:proofErr w:type="spellEnd"/>
          </w:p>
        </w:tc>
        <w:tc>
          <w:tcPr>
            <w:tcW w:w="4680" w:type="dxa"/>
            <w:shd w:val="clear" w:color="auto" w:fill="FFFFFF" w:themeFill="background1"/>
            <w:vAlign w:val="center"/>
          </w:tcPr>
          <w:p w14:paraId="562FA82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rPr>
            </w:pPr>
            <w:r w:rsidRPr="003621C0">
              <w:t>Tot. = total</w:t>
            </w:r>
          </w:p>
        </w:tc>
      </w:tr>
    </w:tbl>
    <w:p w14:paraId="37A1E531" w14:textId="77777777" w:rsidR="0009346A" w:rsidRPr="003621C0" w:rsidRDefault="0009346A" w:rsidP="0009346A">
      <w:pPr>
        <w:pStyle w:val="Flagged"/>
        <w:framePr w:wrap="around" w:vAnchor="text" w:hAnchor="page" w:x="1411" w:y="1038"/>
      </w:pPr>
      <w:r w:rsidRPr="00A35356">
        <w:rPr>
          <w:b/>
          <w:color w:val="FF40FF"/>
        </w:rPr>
        <w:t xml:space="preserve">NOTA: </w:t>
      </w:r>
      <w:r w:rsidRPr="00A35356">
        <w:rPr>
          <w:color w:val="FF40FF"/>
        </w:rPr>
        <w:t xml:space="preserve"> </w:t>
      </w:r>
      <w:r w:rsidRPr="003621C0">
        <w:rPr>
          <w:lang w:val="es-ES"/>
        </w:rPr>
        <w:t>IRMA busca recibir aportaciones a los criterios para el cianuro propuestos en la tabla 4.2. “a” de los Criterios de IRMA de la calidad del agua por uso final: Organismos acuáticos – Criterios de la calidad del agua dulce</w:t>
      </w:r>
      <w:r w:rsidRPr="003621C0">
        <w:t>.</w:t>
      </w:r>
    </w:p>
    <w:p w14:paraId="58E26A22" w14:textId="77777777" w:rsidR="0009346A" w:rsidRPr="003621C0" w:rsidRDefault="0009346A" w:rsidP="0009346A">
      <w:pPr>
        <w:pStyle w:val="Flagged"/>
        <w:framePr w:wrap="around" w:vAnchor="text" w:hAnchor="page" w:x="1411" w:y="1038"/>
      </w:pPr>
      <w:r w:rsidRPr="003621C0">
        <w:rPr>
          <w:lang w:val="es-ES"/>
        </w:rPr>
        <w:t xml:space="preserve">El Código Internacional de Manejo del Cianuro (“El código del cianuro”) fue desarrollado mediante un proceso de múltiples actores sociales en un esfuerzo por mejorar el manejo del cianuro en el oro y, en 2017, también en las minas de plata. La Guía para la implementación del Código de Cianuro declara que: “las descargas en aguas superficiales no deben exceder 0.5 mg/l WAD de cianuro ni resultar en una concentración de cianuro libre que supere los 0.022 mg/l en el cuerpo de agua superficial receptor, y aguas abajo de cualquier zona de mezcla aprobada por la jurisdicción correspondiente. La pauta de 0.022 mg/l fue tomada de los Criterios de calidad del agua nacional para el cianuro de la Agencia de Protección Ambiental de Estados Unidos y representa una concentración a la cual puede estar expuesta brevemente una comunidad acuática de agua dulce sin provocar un efecto inaceptable”. (Guía para el estándar de práctica 4.5. </w:t>
      </w:r>
      <w:hyperlink r:id="rId20" w:history="1">
        <w:r w:rsidRPr="003621C0">
          <w:rPr>
            <w:rStyle w:val="Hyperlink"/>
            <w:rFonts w:ascii="Calibri Light" w:hAnsi="Calibri Light" w:cs="Calibri Light"/>
            <w:color w:val="auto"/>
            <w:lang w:val="es-ES"/>
          </w:rPr>
          <w:t>https://www.cyanidecode.org/become-signatory/implementation-guidance</w:t>
        </w:r>
      </w:hyperlink>
      <w:r w:rsidRPr="003621C0">
        <w:rPr>
          <w:rStyle w:val="Hyperlink10ptChar"/>
          <w:rFonts w:eastAsiaTheme="minorHAnsi"/>
          <w:sz w:val="18"/>
        </w:rPr>
        <w:t xml:space="preserve">) </w:t>
      </w:r>
    </w:p>
    <w:p w14:paraId="010E7252" w14:textId="77777777" w:rsidR="0009346A" w:rsidRPr="003621C0" w:rsidRDefault="0009346A" w:rsidP="0009346A">
      <w:pPr>
        <w:pStyle w:val="Flagged"/>
        <w:framePr w:wrap="around" w:vAnchor="text" w:hAnchor="page" w:x="1411" w:y="1038"/>
      </w:pPr>
      <w:r w:rsidRPr="003621C0">
        <w:rPr>
          <w:lang w:val="es-ES"/>
        </w:rPr>
        <w:t>Existe, sin embargo, una preocupación entre algunos grupos de actores sociales acerca de que puede que se necesite un valor inferior, ya que algunas especies acuáticas son más sensibles a los efectos del cianuro, y varias jurisdicciones reguladoras han establecido un límite de cianuro entre los 0.004 y 0.007 mg/L para la protección de la vida acuática. Según el capítulo 1.1 de IRMA, si existen límites inferiores establecidos por un país receptor, se espera que las minas en esas jurisdicciones cumplan con dichos límites</w:t>
      </w:r>
      <w:r w:rsidRPr="003621C0">
        <w:t xml:space="preserve">. </w:t>
      </w:r>
    </w:p>
    <w:p w14:paraId="224470B5" w14:textId="77777777" w:rsidR="0009346A" w:rsidRPr="003621C0" w:rsidRDefault="0009346A" w:rsidP="0009346A">
      <w:pPr>
        <w:pStyle w:val="Flagged"/>
        <w:framePr w:wrap="around" w:vAnchor="text" w:hAnchor="page" w:x="1411" w:y="1038"/>
      </w:pPr>
      <w:r w:rsidRPr="003621C0">
        <w:rPr>
          <w:lang w:val="es-ES"/>
        </w:rPr>
        <w:t xml:space="preserve">Si bien no es un estándar tan exigente como el de algunos países, se espera que el límite de 0.022 mg/l en la versión de Etapa de lanzamiento del estándar IRMA comience a estimular mejoras en la gestión del cianuro en las </w:t>
      </w:r>
      <w:r w:rsidRPr="00F82225">
        <w:rPr>
          <w:lang w:val="es-ES"/>
        </w:rPr>
        <w:t xml:space="preserve">operaciones de procesamiento de minerales </w:t>
      </w:r>
      <w:r w:rsidRPr="003621C0">
        <w:rPr>
          <w:lang w:val="es-ES"/>
        </w:rPr>
        <w:t>ubicadas en países que no tienen programas regulatorios sólidos</w:t>
      </w:r>
      <w:r w:rsidRPr="003621C0">
        <w:t xml:space="preserve">. </w:t>
      </w:r>
    </w:p>
    <w:p w14:paraId="36A49D15" w14:textId="77777777" w:rsidR="0009346A" w:rsidRPr="003621C0" w:rsidRDefault="0009346A" w:rsidP="0009346A">
      <w:pPr>
        <w:pStyle w:val="Flagged"/>
        <w:framePr w:wrap="around" w:vAnchor="text" w:hAnchor="page" w:x="1411" w:y="1038"/>
      </w:pPr>
      <w:r w:rsidRPr="00A35356">
        <w:rPr>
          <w:b/>
          <w:bCs/>
          <w:color w:val="0432FF"/>
          <w:lang w:val="es-ES"/>
        </w:rPr>
        <w:t>PREGUNTA DE CONSULTA 62:</w:t>
      </w:r>
      <w:r w:rsidRPr="00A35356">
        <w:rPr>
          <w:color w:val="0432FF"/>
          <w:lang w:val="es-ES"/>
        </w:rPr>
        <w:t xml:space="preserve"> </w:t>
      </w:r>
      <w:proofErr w:type="gramStart"/>
      <w:r w:rsidRPr="00A35356">
        <w:rPr>
          <w:color w:val="0432FF"/>
          <w:lang w:val="es-ES"/>
        </w:rPr>
        <w:t xml:space="preserve">   </w:t>
      </w:r>
      <w:r w:rsidRPr="00A35356">
        <w:rPr>
          <w:lang w:val="es-ES"/>
        </w:rPr>
        <w:t>¿</w:t>
      </w:r>
      <w:proofErr w:type="gramEnd"/>
      <w:r w:rsidRPr="00A35356">
        <w:rPr>
          <w:lang w:val="es-ES"/>
        </w:rPr>
        <w:t>Es el valor de referencia de 0.022 mg/L apropiado para las operaciones de procesamiento de minerales o debería considerarse un valor más bajo (dado que el cianuro puede ser un subproducto limitado de los revestimientos de ollas gastados (producción de aluminio) y quizás como un producto químico de proceso limitado en algunas refinerías) ?</w:t>
      </w:r>
    </w:p>
    <w:tbl>
      <w:tblPr>
        <w:tblStyle w:val="PlainTable1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
        <w:gridCol w:w="1136"/>
        <w:gridCol w:w="897"/>
        <w:gridCol w:w="270"/>
        <w:gridCol w:w="897"/>
        <w:gridCol w:w="1196"/>
        <w:gridCol w:w="240"/>
        <w:gridCol w:w="30"/>
        <w:gridCol w:w="1674"/>
        <w:gridCol w:w="897"/>
        <w:gridCol w:w="270"/>
        <w:gridCol w:w="807"/>
        <w:gridCol w:w="987"/>
        <w:gridCol w:w="30"/>
      </w:tblGrid>
      <w:tr w:rsidR="005D67AC" w:rsidRPr="003621C0" w14:paraId="5C9BAEED" w14:textId="77777777" w:rsidTr="003921F9">
        <w:trPr>
          <w:gridAfter w:val="1"/>
          <w:cnfStyle w:val="100000000000" w:firstRow="1" w:lastRow="0" w:firstColumn="0" w:lastColumn="0" w:oddVBand="0" w:evenVBand="0" w:oddHBand="0" w:evenHBand="0" w:firstRowFirstColumn="0" w:firstRowLastColumn="0" w:lastRowFirstColumn="0" w:lastRowLastColumn="0"/>
          <w:wAfter w:w="30" w:type="dxa"/>
          <w:trHeight w:val="86"/>
        </w:trPr>
        <w:tc>
          <w:tcPr>
            <w:cnfStyle w:val="001000000000" w:firstRow="0" w:lastRow="0" w:firstColumn="1" w:lastColumn="0" w:oddVBand="0" w:evenVBand="0" w:oddHBand="0" w:evenHBand="0" w:firstRowFirstColumn="0" w:firstRowLastColumn="0" w:lastRowFirstColumn="0" w:lastRowLastColumn="0"/>
            <w:tcW w:w="4680" w:type="dxa"/>
            <w:gridSpan w:val="7"/>
            <w:shd w:val="clear" w:color="auto" w:fill="FFFFFF" w:themeFill="background1"/>
            <w:noWrap/>
            <w:vAlign w:val="center"/>
          </w:tcPr>
          <w:p w14:paraId="4C8DA042" w14:textId="4A3BE640" w:rsidR="005D67AC" w:rsidRPr="003621C0" w:rsidRDefault="005D67AC" w:rsidP="003921F9">
            <w:pPr>
              <w:pStyle w:val="Table-Lisa-Detailed"/>
              <w:rPr>
                <w:b w:val="0"/>
              </w:rPr>
            </w:pPr>
            <w:proofErr w:type="spellStart"/>
            <w:r w:rsidRPr="003621C0">
              <w:rPr>
                <w:b w:val="0"/>
              </w:rPr>
              <w:t>degC</w:t>
            </w:r>
            <w:proofErr w:type="spellEnd"/>
            <w:r w:rsidRPr="003621C0">
              <w:rPr>
                <w:b w:val="0"/>
              </w:rPr>
              <w:t xml:space="preserve"> = </w:t>
            </w:r>
            <w:r w:rsidRPr="003621C0">
              <w:rPr>
                <w:rFonts w:ascii="Calibri Light" w:hAnsi="Calibri Light" w:cs="Calibri Light"/>
                <w:b w:val="0"/>
                <w:bCs/>
                <w:lang w:val="pt-BR"/>
              </w:rPr>
              <w:t>grados centígrados</w:t>
            </w:r>
          </w:p>
        </w:tc>
        <w:tc>
          <w:tcPr>
            <w:tcW w:w="4680" w:type="dxa"/>
            <w:gridSpan w:val="6"/>
            <w:shd w:val="clear" w:color="auto" w:fill="FFFFFF" w:themeFill="background1"/>
            <w:vAlign w:val="center"/>
          </w:tcPr>
          <w:p w14:paraId="7049DC77" w14:textId="77777777" w:rsidR="005D67AC" w:rsidRPr="003621C0" w:rsidRDefault="005D67AC" w:rsidP="003921F9">
            <w:pPr>
              <w:pStyle w:val="Table-Lisa-Detailed"/>
              <w:cnfStyle w:val="100000000000" w:firstRow="1" w:lastRow="0" w:firstColumn="0" w:lastColumn="0" w:oddVBand="0" w:evenVBand="0" w:oddHBand="0" w:evenHBand="0" w:firstRowFirstColumn="0" w:firstRowLastColumn="0" w:lastRowFirstColumn="0" w:lastRowLastColumn="0"/>
            </w:pPr>
            <w:r w:rsidRPr="003621C0">
              <w:t xml:space="preserve">µg/L = </w:t>
            </w:r>
            <w:proofErr w:type="spellStart"/>
            <w:r w:rsidRPr="003621C0">
              <w:rPr>
                <w:rFonts w:ascii="Calibri Light" w:hAnsi="Calibri Light" w:cs="Calibri Light"/>
                <w:lang w:val="pt-BR"/>
              </w:rPr>
              <w:t>microgramos</w:t>
            </w:r>
            <w:proofErr w:type="spellEnd"/>
            <w:r w:rsidRPr="003621C0">
              <w:rPr>
                <w:rFonts w:ascii="Calibri Light" w:hAnsi="Calibri Light" w:cs="Calibri Light"/>
                <w:lang w:val="pt-BR"/>
              </w:rPr>
              <w:t xml:space="preserve"> por litro</w:t>
            </w:r>
          </w:p>
        </w:tc>
      </w:tr>
      <w:tr w:rsidR="005D67AC" w:rsidRPr="003621C0" w14:paraId="483258AF" w14:textId="77777777" w:rsidTr="00575244">
        <w:trPr>
          <w:gridAfter w:val="1"/>
          <w:cnfStyle w:val="000000100000" w:firstRow="0" w:lastRow="0" w:firstColumn="0" w:lastColumn="0" w:oddVBand="0" w:evenVBand="0" w:oddHBand="1" w:evenHBand="0" w:firstRowFirstColumn="0" w:firstRowLastColumn="0" w:lastRowFirstColumn="0" w:lastRowLastColumn="0"/>
          <w:wAfter w:w="30" w:type="dxa"/>
          <w:trHeight w:val="86"/>
        </w:trPr>
        <w:tc>
          <w:tcPr>
            <w:cnfStyle w:val="001000000000" w:firstRow="0" w:lastRow="0" w:firstColumn="1" w:lastColumn="0" w:oddVBand="0" w:evenVBand="0" w:oddHBand="0" w:evenHBand="0" w:firstRowFirstColumn="0" w:firstRowLastColumn="0" w:lastRowFirstColumn="0" w:lastRowLastColumn="0"/>
            <w:tcW w:w="4680" w:type="dxa"/>
            <w:gridSpan w:val="7"/>
            <w:shd w:val="clear" w:color="auto" w:fill="FFFFFF" w:themeFill="background1"/>
            <w:noWrap/>
            <w:vAlign w:val="center"/>
            <w:hideMark/>
          </w:tcPr>
          <w:p w14:paraId="5B9290F0" w14:textId="59E15653" w:rsidR="005D67AC" w:rsidRPr="003621C0" w:rsidRDefault="005D67AC" w:rsidP="003921F9">
            <w:pPr>
              <w:pStyle w:val="Table-Lisa-Detailed"/>
              <w:rPr>
                <w:b w:val="0"/>
              </w:rPr>
            </w:pPr>
            <w:r w:rsidRPr="003621C0">
              <w:rPr>
                <w:b w:val="0"/>
              </w:rPr>
              <w:t xml:space="preserve">mg/L = </w:t>
            </w:r>
            <w:proofErr w:type="spellStart"/>
            <w:r w:rsidRPr="003621C0">
              <w:rPr>
                <w:rFonts w:ascii="Calibri Light" w:hAnsi="Calibri Light" w:cs="Calibri Light"/>
                <w:b w:val="0"/>
              </w:rPr>
              <w:t>miligramos</w:t>
            </w:r>
            <w:proofErr w:type="spellEnd"/>
            <w:r w:rsidRPr="003621C0">
              <w:rPr>
                <w:rFonts w:ascii="Calibri Light" w:hAnsi="Calibri Light" w:cs="Calibri Light"/>
                <w:b w:val="0"/>
              </w:rPr>
              <w:t xml:space="preserve"> por </w:t>
            </w:r>
            <w:proofErr w:type="spellStart"/>
            <w:r w:rsidRPr="003621C0">
              <w:rPr>
                <w:rFonts w:ascii="Calibri Light" w:hAnsi="Calibri Light" w:cs="Calibri Light"/>
                <w:b w:val="0"/>
              </w:rPr>
              <w:t>litro</w:t>
            </w:r>
            <w:proofErr w:type="spellEnd"/>
          </w:p>
        </w:tc>
        <w:tc>
          <w:tcPr>
            <w:tcW w:w="4680" w:type="dxa"/>
            <w:gridSpan w:val="6"/>
            <w:shd w:val="clear" w:color="auto" w:fill="FFFFFF" w:themeFill="background1"/>
          </w:tcPr>
          <w:p w14:paraId="20CF350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r w:rsidRPr="003621C0">
              <w:t xml:space="preserve">WAD = </w:t>
            </w:r>
            <w:proofErr w:type="spellStart"/>
            <w:r w:rsidRPr="003621C0">
              <w:rPr>
                <w:rFonts w:ascii="Calibri Light" w:hAnsi="Calibri Light" w:cs="Calibri Light"/>
              </w:rPr>
              <w:t>disociable</w:t>
            </w:r>
            <w:proofErr w:type="spellEnd"/>
            <w:r w:rsidRPr="003621C0">
              <w:rPr>
                <w:rFonts w:ascii="Calibri Light" w:hAnsi="Calibri Light" w:cs="Calibri Light"/>
              </w:rPr>
              <w:t xml:space="preserve"> </w:t>
            </w:r>
            <w:proofErr w:type="spellStart"/>
            <w:r w:rsidRPr="003621C0">
              <w:rPr>
                <w:rFonts w:ascii="Calibri Light" w:hAnsi="Calibri Light" w:cs="Calibri Light"/>
              </w:rPr>
              <w:t>en</w:t>
            </w:r>
            <w:proofErr w:type="spellEnd"/>
            <w:r w:rsidRPr="003621C0">
              <w:rPr>
                <w:rFonts w:ascii="Calibri Light" w:hAnsi="Calibri Light" w:cs="Calibri Light"/>
              </w:rPr>
              <w:t xml:space="preserve"> </w:t>
            </w:r>
            <w:proofErr w:type="spellStart"/>
            <w:r w:rsidRPr="003621C0">
              <w:rPr>
                <w:rFonts w:ascii="Calibri Light" w:hAnsi="Calibri Light" w:cs="Calibri Light"/>
              </w:rPr>
              <w:t>ácido</w:t>
            </w:r>
            <w:proofErr w:type="spellEnd"/>
            <w:r w:rsidRPr="003621C0">
              <w:rPr>
                <w:rFonts w:ascii="Calibri Light" w:hAnsi="Calibri Light" w:cs="Calibri Light"/>
              </w:rPr>
              <w:t xml:space="preserve"> </w:t>
            </w:r>
            <w:proofErr w:type="spellStart"/>
            <w:r w:rsidRPr="003621C0">
              <w:rPr>
                <w:rFonts w:ascii="Calibri Light" w:hAnsi="Calibri Light" w:cs="Calibri Light"/>
              </w:rPr>
              <w:t>débil</w:t>
            </w:r>
            <w:proofErr w:type="spellEnd"/>
          </w:p>
        </w:tc>
      </w:tr>
      <w:tr w:rsidR="00155DC3" w:rsidRPr="003621C0" w14:paraId="489608A3" w14:textId="77777777" w:rsidTr="00575244">
        <w:trPr>
          <w:gridAfter w:val="1"/>
          <w:wAfter w:w="30" w:type="dxa"/>
          <w:trHeight w:val="86"/>
        </w:trPr>
        <w:tc>
          <w:tcPr>
            <w:cnfStyle w:val="001000000000" w:firstRow="0" w:lastRow="0" w:firstColumn="1" w:lastColumn="0" w:oddVBand="0" w:evenVBand="0" w:oddHBand="0" w:evenHBand="0" w:firstRowFirstColumn="0" w:firstRowLastColumn="0" w:lastRowFirstColumn="0" w:lastRowLastColumn="0"/>
            <w:tcW w:w="9360" w:type="dxa"/>
            <w:gridSpan w:val="13"/>
            <w:shd w:val="clear" w:color="auto" w:fill="FFFFFF" w:themeFill="background1"/>
            <w:noWrap/>
            <w:vAlign w:val="center"/>
          </w:tcPr>
          <w:p w14:paraId="686AFF53" w14:textId="77777777" w:rsidR="00155DC3" w:rsidRDefault="00155DC3" w:rsidP="003921F9">
            <w:pPr>
              <w:pStyle w:val="Table-Lisa-Detailed"/>
              <w:rPr>
                <w:b w:val="0"/>
                <w:bCs/>
              </w:rPr>
            </w:pPr>
          </w:p>
          <w:p w14:paraId="4C50889F" w14:textId="5C529D57" w:rsidR="00155DC3" w:rsidRPr="003621C0" w:rsidRDefault="00155DC3" w:rsidP="003921F9">
            <w:pPr>
              <w:pStyle w:val="Table-Lisa-Detailed"/>
            </w:pPr>
            <w:proofErr w:type="spellStart"/>
            <w:r w:rsidRPr="004B5007">
              <w:t>Not</w:t>
            </w:r>
            <w:r>
              <w:t>a</w:t>
            </w:r>
            <w:proofErr w:type="spellEnd"/>
            <w:r w:rsidRPr="004B5007">
              <w:t>:</w:t>
            </w:r>
            <w:r>
              <w:t xml:space="preserve">  </w:t>
            </w:r>
            <w:r w:rsidRPr="00316D4B">
              <w:t xml:space="preserve">Los </w:t>
            </w:r>
            <w:proofErr w:type="spellStart"/>
            <w:r w:rsidRPr="00316D4B">
              <w:t>datos</w:t>
            </w:r>
            <w:proofErr w:type="spellEnd"/>
            <w:r w:rsidRPr="00316D4B">
              <w:t xml:space="preserve"> y </w:t>
            </w:r>
            <w:proofErr w:type="spellStart"/>
            <w:r w:rsidRPr="00316D4B">
              <w:t>fundamentos</w:t>
            </w:r>
            <w:proofErr w:type="spellEnd"/>
            <w:r w:rsidRPr="00316D4B">
              <w:t xml:space="preserve"> de IRMA, y los </w:t>
            </w:r>
            <w:proofErr w:type="spellStart"/>
            <w:r w:rsidRPr="00316D4B">
              <w:t>valores</w:t>
            </w:r>
            <w:proofErr w:type="spellEnd"/>
            <w:r w:rsidRPr="00316D4B">
              <w:t xml:space="preserve"> de los </w:t>
            </w:r>
            <w:proofErr w:type="spellStart"/>
            <w:r w:rsidRPr="00316D4B">
              <w:t>criterios</w:t>
            </w:r>
            <w:proofErr w:type="spellEnd"/>
            <w:r w:rsidRPr="00316D4B">
              <w:t xml:space="preserve"> de </w:t>
            </w:r>
            <w:proofErr w:type="spellStart"/>
            <w:r w:rsidRPr="00316D4B">
              <w:t>uso</w:t>
            </w:r>
            <w:proofErr w:type="spellEnd"/>
            <w:r w:rsidRPr="00316D4B">
              <w:t xml:space="preserve"> final </w:t>
            </w:r>
            <w:proofErr w:type="spellStart"/>
            <w:r w:rsidRPr="00316D4B">
              <w:t>están</w:t>
            </w:r>
            <w:proofErr w:type="spellEnd"/>
            <w:r w:rsidRPr="00316D4B">
              <w:t xml:space="preserve"> </w:t>
            </w:r>
            <w:proofErr w:type="spellStart"/>
            <w:r w:rsidRPr="00316D4B">
              <w:t>disponibles</w:t>
            </w:r>
            <w:proofErr w:type="spellEnd"/>
            <w:r w:rsidRPr="00316D4B">
              <w:t xml:space="preserve"> previa </w:t>
            </w:r>
            <w:proofErr w:type="spellStart"/>
            <w:r w:rsidRPr="00316D4B">
              <w:t>solicitud</w:t>
            </w:r>
            <w:proofErr w:type="spellEnd"/>
            <w:r w:rsidRPr="007D22B3">
              <w:t>.</w:t>
            </w:r>
          </w:p>
        </w:tc>
      </w:tr>
      <w:tr w:rsidR="005D67AC" w:rsidRPr="000E3158" w14:paraId="75D8B5EE"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330"/>
        </w:trPr>
        <w:tc>
          <w:tcPr>
            <w:cnfStyle w:val="001000000000" w:firstRow="0" w:lastRow="0" w:firstColumn="1" w:lastColumn="0" w:oddVBand="0" w:evenVBand="0" w:oddHBand="0" w:evenHBand="0" w:firstRowFirstColumn="0" w:firstRowLastColumn="0" w:lastRowFirstColumn="0" w:lastRowLastColumn="0"/>
            <w:tcW w:w="9360" w:type="dxa"/>
            <w:gridSpan w:val="13"/>
            <w:shd w:val="clear" w:color="auto" w:fill="D9D9D9" w:themeFill="background1" w:themeFillShade="D9"/>
            <w:noWrap/>
            <w:vAlign w:val="center"/>
          </w:tcPr>
          <w:p w14:paraId="4962FEE0" w14:textId="77777777" w:rsidR="005D67AC" w:rsidRPr="000643BC" w:rsidRDefault="005D67AC" w:rsidP="003921F9">
            <w:pPr>
              <w:pStyle w:val="Table-Lisa-Detailed"/>
              <w:spacing w:before="120" w:after="120"/>
              <w:rPr>
                <w:sz w:val="20"/>
                <w:szCs w:val="20"/>
              </w:rPr>
            </w:pPr>
            <w:bookmarkStart w:id="145" w:name="Table4pt2a"/>
            <w:r w:rsidRPr="000643BC">
              <w:rPr>
                <w:noProof/>
                <w:sz w:val="20"/>
                <w:szCs w:val="20"/>
                <w:lang w:val="en-AU" w:eastAsia="en-AU"/>
              </w:rPr>
              <w:lastRenderedPageBreak/>
              <w:t>T</w:t>
            </w:r>
            <w:r>
              <w:rPr>
                <w:noProof/>
                <w:sz w:val="20"/>
                <w:szCs w:val="20"/>
                <w:lang w:val="en-AU" w:eastAsia="en-AU"/>
              </w:rPr>
              <w:t>ABLA</w:t>
            </w:r>
            <w:r w:rsidRPr="000643BC">
              <w:rPr>
                <w:noProof/>
                <w:sz w:val="20"/>
                <w:szCs w:val="20"/>
                <w:lang w:val="en-AU" w:eastAsia="en-AU"/>
              </w:rPr>
              <w:t xml:space="preserve"> </w:t>
            </w:r>
            <w:r>
              <w:rPr>
                <w:noProof/>
                <w:sz w:val="20"/>
                <w:szCs w:val="20"/>
                <w:lang w:val="en-AU" w:eastAsia="en-AU"/>
              </w:rPr>
              <w:t>4.2</w:t>
            </w:r>
            <w:r w:rsidRPr="000643BC">
              <w:rPr>
                <w:noProof/>
                <w:sz w:val="20"/>
                <w:szCs w:val="20"/>
                <w:lang w:val="en-AU" w:eastAsia="en-AU"/>
              </w:rPr>
              <w:t>.</w:t>
            </w:r>
            <w:r>
              <w:rPr>
                <w:noProof/>
                <w:sz w:val="20"/>
                <w:szCs w:val="20"/>
                <w:lang w:val="en-AU" w:eastAsia="en-AU"/>
              </w:rPr>
              <w:t>a</w:t>
            </w:r>
            <w:bookmarkEnd w:id="145"/>
            <w:r w:rsidRPr="000643BC">
              <w:rPr>
                <w:noProof/>
                <w:sz w:val="20"/>
                <w:szCs w:val="20"/>
                <w:lang w:val="en-AU" w:eastAsia="en-AU"/>
              </w:rPr>
              <w:t xml:space="preserve">. </w:t>
            </w:r>
            <w:r w:rsidRPr="000E3158">
              <w:rPr>
                <w:sz w:val="20"/>
                <w:szCs w:val="20"/>
              </w:rPr>
              <w:t>–</w:t>
            </w:r>
            <w:r w:rsidRPr="000643BC">
              <w:rPr>
                <w:noProof/>
                <w:sz w:val="20"/>
                <w:szCs w:val="20"/>
                <w:lang w:val="en-AU" w:eastAsia="en-AU"/>
              </w:rPr>
              <w:t xml:space="preserve"> </w:t>
            </w:r>
            <w:proofErr w:type="spellStart"/>
            <w:r w:rsidRPr="002E4816">
              <w:rPr>
                <w:sz w:val="20"/>
                <w:szCs w:val="20"/>
              </w:rPr>
              <w:t>Organismos</w:t>
            </w:r>
            <w:proofErr w:type="spellEnd"/>
            <w:r w:rsidRPr="002E4816">
              <w:rPr>
                <w:sz w:val="20"/>
                <w:szCs w:val="20"/>
              </w:rPr>
              <w:t xml:space="preserve"> </w:t>
            </w:r>
            <w:proofErr w:type="spellStart"/>
            <w:r w:rsidRPr="002E4816">
              <w:rPr>
                <w:sz w:val="20"/>
                <w:szCs w:val="20"/>
              </w:rPr>
              <w:t>acuáticos</w:t>
            </w:r>
            <w:proofErr w:type="spellEnd"/>
            <w:r w:rsidRPr="002E4816">
              <w:rPr>
                <w:sz w:val="20"/>
                <w:szCs w:val="20"/>
              </w:rPr>
              <w:t xml:space="preserve"> – </w:t>
            </w:r>
            <w:proofErr w:type="spellStart"/>
            <w:r w:rsidRPr="002E4816">
              <w:rPr>
                <w:sz w:val="20"/>
                <w:szCs w:val="20"/>
              </w:rPr>
              <w:t>Criterios</w:t>
            </w:r>
            <w:proofErr w:type="spellEnd"/>
            <w:r w:rsidRPr="002E4816">
              <w:rPr>
                <w:sz w:val="20"/>
                <w:szCs w:val="20"/>
              </w:rPr>
              <w:t xml:space="preserve"> de </w:t>
            </w:r>
            <w:proofErr w:type="spellStart"/>
            <w:r w:rsidRPr="002E4816">
              <w:rPr>
                <w:sz w:val="20"/>
                <w:szCs w:val="20"/>
              </w:rPr>
              <w:t>calidad</w:t>
            </w:r>
            <w:proofErr w:type="spellEnd"/>
            <w:r w:rsidRPr="002E4816">
              <w:rPr>
                <w:sz w:val="20"/>
                <w:szCs w:val="20"/>
              </w:rPr>
              <w:t xml:space="preserve"> del </w:t>
            </w:r>
            <w:proofErr w:type="spellStart"/>
            <w:r w:rsidRPr="002E4816">
              <w:rPr>
                <w:sz w:val="20"/>
                <w:szCs w:val="20"/>
              </w:rPr>
              <w:t>agua</w:t>
            </w:r>
            <w:proofErr w:type="spellEnd"/>
            <w:r w:rsidRPr="002E4816">
              <w:rPr>
                <w:sz w:val="20"/>
                <w:szCs w:val="20"/>
              </w:rPr>
              <w:t xml:space="preserve"> dulce</w:t>
            </w:r>
          </w:p>
        </w:tc>
      </w:tr>
      <w:tr w:rsidR="005D67AC" w:rsidRPr="000E3158" w14:paraId="5A2AEEB4"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330"/>
        </w:trPr>
        <w:tc>
          <w:tcPr>
            <w:cnfStyle w:val="001000000000" w:firstRow="0" w:lastRow="0" w:firstColumn="1" w:lastColumn="0" w:oddVBand="0" w:evenVBand="0" w:oddHBand="0" w:evenHBand="0" w:firstRowFirstColumn="0" w:firstRowLastColumn="0" w:lastRowFirstColumn="0" w:lastRowLastColumn="0"/>
            <w:tcW w:w="1140" w:type="dxa"/>
            <w:shd w:val="clear" w:color="auto" w:fill="EAF1DD"/>
            <w:noWrap/>
            <w:hideMark/>
          </w:tcPr>
          <w:p w14:paraId="15C87482" w14:textId="77777777" w:rsidR="005D67AC" w:rsidRPr="003621C0" w:rsidRDefault="005D67AC" w:rsidP="003921F9">
            <w:pPr>
              <w:spacing w:after="0"/>
              <w:rPr>
                <w:rFonts w:ascii="Calibri Light" w:eastAsia="Calibri Light" w:hAnsi="Calibri Light" w:cs="Calibri Light"/>
                <w:sz w:val="16"/>
                <w:szCs w:val="16"/>
              </w:rPr>
            </w:pPr>
            <w:r w:rsidRPr="003621C0">
              <w:rPr>
                <w:rFonts w:ascii="Calibri Light" w:eastAsia="Calibri Light" w:hAnsi="Calibri Light" w:cs="Calibri Light"/>
                <w:sz w:val="16"/>
                <w:szCs w:val="16"/>
                <w:lang w:val="es-MX"/>
              </w:rPr>
              <w:t>Metales/</w:t>
            </w:r>
          </w:p>
          <w:p w14:paraId="462A5B3E" w14:textId="77777777" w:rsidR="005D67AC" w:rsidRPr="003621C0" w:rsidRDefault="005D67AC" w:rsidP="003921F9">
            <w:pPr>
              <w:pStyle w:val="Table-Lisa-Detailed"/>
              <w:rPr>
                <w:sz w:val="16"/>
                <w:szCs w:val="16"/>
              </w:rPr>
            </w:pPr>
            <w:r w:rsidRPr="003621C0">
              <w:rPr>
                <w:rFonts w:ascii="Calibri Light" w:eastAsia="Calibri Light" w:hAnsi="Calibri Light" w:cs="Calibri Light"/>
                <w:sz w:val="16"/>
                <w:szCs w:val="16"/>
                <w:lang w:val="es-MX"/>
              </w:rPr>
              <w:t>Metaloides</w:t>
            </w:r>
            <w:r w:rsidRPr="003621C0">
              <w:rPr>
                <w:rFonts w:ascii="Calibri Light" w:eastAsia="Calibri Light" w:hAnsi="Calibri Light" w:cs="Calibri Light"/>
                <w:sz w:val="16"/>
                <w:szCs w:val="16"/>
                <w:vertAlign w:val="superscript"/>
                <w:lang w:val="es-MX"/>
              </w:rPr>
              <w:t>1</w:t>
            </w:r>
          </w:p>
        </w:tc>
        <w:tc>
          <w:tcPr>
            <w:tcW w:w="900" w:type="dxa"/>
            <w:shd w:val="clear" w:color="auto" w:fill="EAF1DD"/>
            <w:noWrap/>
            <w:hideMark/>
          </w:tcPr>
          <w:p w14:paraId="61FB465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bCs w:val="0"/>
                <w:sz w:val="16"/>
                <w:szCs w:val="16"/>
              </w:rPr>
            </w:pPr>
            <w:r w:rsidRPr="003621C0">
              <w:rPr>
                <w:rFonts w:ascii="Calibri Light" w:eastAsia="Calibri Light" w:hAnsi="Calibri Light" w:cs="Calibri Light"/>
                <w:b/>
                <w:bCs w:val="0"/>
                <w:sz w:val="16"/>
                <w:szCs w:val="16"/>
                <w:shd w:val="clear" w:color="auto" w:fill="EAF1DD"/>
                <w:lang w:val="es-MX"/>
              </w:rPr>
              <w:t>Unidades</w:t>
            </w:r>
          </w:p>
        </w:tc>
        <w:tc>
          <w:tcPr>
            <w:tcW w:w="270" w:type="dxa"/>
            <w:shd w:val="clear" w:color="auto" w:fill="EAF1DD"/>
            <w:noWrap/>
          </w:tcPr>
          <w:p w14:paraId="7FC587B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bCs w:val="0"/>
                <w:sz w:val="16"/>
                <w:szCs w:val="16"/>
              </w:rPr>
            </w:pPr>
          </w:p>
        </w:tc>
        <w:tc>
          <w:tcPr>
            <w:tcW w:w="900" w:type="dxa"/>
            <w:shd w:val="clear" w:color="auto" w:fill="EAF1DD"/>
            <w:noWrap/>
          </w:tcPr>
          <w:p w14:paraId="57F5303B"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bCs w:val="0"/>
                <w:sz w:val="16"/>
                <w:szCs w:val="16"/>
              </w:rPr>
            </w:pPr>
            <w:r w:rsidRPr="003621C0">
              <w:rPr>
                <w:rFonts w:ascii="Calibri Light" w:eastAsia="Calibri Light" w:hAnsi="Calibri Light" w:cs="Calibri Light"/>
                <w:b/>
                <w:bCs w:val="0"/>
                <w:sz w:val="16"/>
                <w:szCs w:val="16"/>
                <w:lang w:val="es-MX"/>
              </w:rPr>
              <w:t>Criterios</w:t>
            </w:r>
          </w:p>
        </w:tc>
        <w:tc>
          <w:tcPr>
            <w:tcW w:w="1200" w:type="dxa"/>
            <w:shd w:val="clear" w:color="auto" w:fill="EAF1DD"/>
            <w:noWrap/>
            <w:hideMark/>
          </w:tcPr>
          <w:p w14:paraId="744827D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bCs w:val="0"/>
                <w:sz w:val="16"/>
                <w:szCs w:val="16"/>
              </w:rPr>
            </w:pPr>
            <w:r w:rsidRPr="003621C0">
              <w:rPr>
                <w:rFonts w:ascii="Calibri Light" w:eastAsia="Calibri Light" w:hAnsi="Calibri Light" w:cs="Calibri Light"/>
                <w:b/>
                <w:bCs w:val="0"/>
                <w:sz w:val="16"/>
                <w:szCs w:val="16"/>
                <w:lang w:val="es-MX"/>
              </w:rPr>
              <w:t>Fuente</w:t>
            </w:r>
          </w:p>
        </w:tc>
        <w:tc>
          <w:tcPr>
            <w:tcW w:w="270" w:type="dxa"/>
            <w:gridSpan w:val="2"/>
            <w:shd w:val="clear" w:color="auto" w:fill="FFFFFF" w:themeFill="background1"/>
            <w:vAlign w:val="center"/>
          </w:tcPr>
          <w:p w14:paraId="0F2E40B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bCs w:val="0"/>
                <w:sz w:val="16"/>
                <w:szCs w:val="16"/>
              </w:rPr>
            </w:pPr>
          </w:p>
        </w:tc>
        <w:tc>
          <w:tcPr>
            <w:tcW w:w="1680" w:type="dxa"/>
            <w:shd w:val="clear" w:color="auto" w:fill="EAF1DD"/>
          </w:tcPr>
          <w:p w14:paraId="7C75C15C" w14:textId="77777777" w:rsidR="005D67AC" w:rsidRPr="003621C0" w:rsidRDefault="005D67AC" w:rsidP="003921F9">
            <w:pPr>
              <w:spacing w:after="0"/>
              <w:cnfStyle w:val="000000000000" w:firstRow="0" w:lastRow="0" w:firstColumn="0" w:lastColumn="0" w:oddVBand="0" w:evenVBand="0" w:oddHBand="0" w:evenHBand="0" w:firstRowFirstColumn="0" w:firstRowLastColumn="0" w:lastRowFirstColumn="0" w:lastRowLastColumn="0"/>
              <w:rPr>
                <w:rFonts w:ascii="Calibri Light" w:eastAsia="Calibri Light" w:hAnsi="Calibri Light" w:cs="Calibri Light"/>
                <w:b/>
                <w:sz w:val="16"/>
                <w:szCs w:val="16"/>
              </w:rPr>
            </w:pPr>
            <w:r w:rsidRPr="003621C0">
              <w:rPr>
                <w:rFonts w:ascii="Calibri Light" w:eastAsia="Calibri Light" w:hAnsi="Calibri Light" w:cs="Calibri Light"/>
                <w:b/>
                <w:sz w:val="16"/>
                <w:szCs w:val="16"/>
                <w:lang w:val="es-MX"/>
              </w:rPr>
              <w:t>No Metales/</w:t>
            </w:r>
          </w:p>
          <w:p w14:paraId="4C87E38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bCs w:val="0"/>
                <w:sz w:val="16"/>
                <w:szCs w:val="16"/>
              </w:rPr>
            </w:pPr>
            <w:r w:rsidRPr="003621C0">
              <w:rPr>
                <w:rFonts w:ascii="Calibri Light" w:eastAsia="Calibri Light" w:hAnsi="Calibri Light" w:cs="Calibri Light"/>
                <w:b/>
                <w:bCs w:val="0"/>
                <w:sz w:val="16"/>
                <w:szCs w:val="16"/>
                <w:lang w:val="es-MX"/>
              </w:rPr>
              <w:t>Aniones</w:t>
            </w:r>
            <w:r w:rsidRPr="003621C0">
              <w:rPr>
                <w:rFonts w:ascii="Calibri Light" w:eastAsia="Calibri Light" w:hAnsi="Calibri Light" w:cs="Calibri Light"/>
                <w:b/>
                <w:bCs w:val="0"/>
                <w:sz w:val="16"/>
                <w:szCs w:val="16"/>
                <w:vertAlign w:val="superscript"/>
                <w:lang w:val="es-MX"/>
              </w:rPr>
              <w:t>1</w:t>
            </w:r>
          </w:p>
        </w:tc>
        <w:tc>
          <w:tcPr>
            <w:tcW w:w="900" w:type="dxa"/>
            <w:shd w:val="clear" w:color="auto" w:fill="EAF1DD"/>
          </w:tcPr>
          <w:p w14:paraId="14317F4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bCs w:val="0"/>
                <w:color w:val="000000"/>
                <w:sz w:val="16"/>
                <w:szCs w:val="16"/>
              </w:rPr>
            </w:pPr>
            <w:r w:rsidRPr="003621C0">
              <w:rPr>
                <w:rFonts w:ascii="Calibri Light" w:eastAsia="Calibri Light" w:hAnsi="Calibri Light" w:cs="Calibri Light"/>
                <w:b/>
                <w:bCs w:val="0"/>
                <w:sz w:val="16"/>
                <w:szCs w:val="16"/>
                <w:shd w:val="clear" w:color="auto" w:fill="EAF1DD"/>
                <w:lang w:val="es-MX"/>
              </w:rPr>
              <w:t>Unidades</w:t>
            </w:r>
          </w:p>
        </w:tc>
        <w:tc>
          <w:tcPr>
            <w:tcW w:w="270" w:type="dxa"/>
            <w:shd w:val="clear" w:color="auto" w:fill="EAF1DD"/>
            <w:vAlign w:val="center"/>
          </w:tcPr>
          <w:p w14:paraId="49EB8AB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bCs w:val="0"/>
                <w:sz w:val="16"/>
                <w:szCs w:val="16"/>
              </w:rPr>
            </w:pPr>
          </w:p>
        </w:tc>
        <w:tc>
          <w:tcPr>
            <w:tcW w:w="810" w:type="dxa"/>
            <w:shd w:val="clear" w:color="auto" w:fill="EAF1DD"/>
          </w:tcPr>
          <w:p w14:paraId="6C35B83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bCs w:val="0"/>
                <w:color w:val="000000"/>
                <w:sz w:val="16"/>
                <w:szCs w:val="16"/>
              </w:rPr>
            </w:pPr>
            <w:r w:rsidRPr="003621C0">
              <w:rPr>
                <w:rFonts w:ascii="Calibri Light" w:eastAsia="Calibri Light" w:hAnsi="Calibri Light" w:cs="Calibri Light"/>
                <w:b/>
                <w:bCs w:val="0"/>
                <w:sz w:val="16"/>
                <w:szCs w:val="16"/>
                <w:lang w:val="es-MX"/>
              </w:rPr>
              <w:t>Criterios</w:t>
            </w:r>
          </w:p>
        </w:tc>
        <w:tc>
          <w:tcPr>
            <w:tcW w:w="1020" w:type="dxa"/>
            <w:gridSpan w:val="2"/>
            <w:shd w:val="clear" w:color="auto" w:fill="EAF1DD"/>
          </w:tcPr>
          <w:p w14:paraId="63E8199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bCs w:val="0"/>
                <w:sz w:val="16"/>
                <w:szCs w:val="16"/>
              </w:rPr>
            </w:pPr>
            <w:r w:rsidRPr="003621C0">
              <w:rPr>
                <w:rFonts w:ascii="Calibri Light" w:eastAsia="Calibri Light" w:hAnsi="Calibri Light" w:cs="Calibri Light"/>
                <w:b/>
                <w:bCs w:val="0"/>
                <w:sz w:val="16"/>
                <w:szCs w:val="16"/>
                <w:lang w:val="es-MX"/>
              </w:rPr>
              <w:t>Fuente</w:t>
            </w:r>
          </w:p>
        </w:tc>
      </w:tr>
      <w:tr w:rsidR="005D67AC" w:rsidRPr="000E3158" w14:paraId="16F4FF41"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C144D5A"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Aluminio</w:t>
            </w:r>
          </w:p>
        </w:tc>
        <w:tc>
          <w:tcPr>
            <w:tcW w:w="900" w:type="dxa"/>
            <w:noWrap/>
            <w:hideMark/>
          </w:tcPr>
          <w:p w14:paraId="71E846F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76F85B2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30CEFCE8"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55</w:t>
            </w:r>
          </w:p>
        </w:tc>
        <w:tc>
          <w:tcPr>
            <w:tcW w:w="1200" w:type="dxa"/>
            <w:noWrap/>
            <w:hideMark/>
          </w:tcPr>
          <w:p w14:paraId="0FC91A3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AUS-NZ</w:t>
            </w:r>
          </w:p>
        </w:tc>
        <w:tc>
          <w:tcPr>
            <w:tcW w:w="270" w:type="dxa"/>
            <w:gridSpan w:val="2"/>
            <w:vAlign w:val="center"/>
          </w:tcPr>
          <w:p w14:paraId="3100545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74B0D16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lang w:val="es-MX"/>
              </w:rPr>
              <w:t>Alcalinidad (como</w:t>
            </w:r>
            <w:r w:rsidRPr="003621C0">
              <w:rPr>
                <w:rFonts w:ascii="Calibri Light" w:eastAsia="Calibri Light" w:hAnsi="Calibri Light" w:cs="Calibri Light"/>
                <w:sz w:val="16"/>
                <w:szCs w:val="16"/>
              </w:rPr>
              <w:t xml:space="preserve"> </w:t>
            </w:r>
            <w:r w:rsidRPr="003621C0">
              <w:rPr>
                <w:rFonts w:ascii="Calibri Light" w:eastAsia="Calibri Light" w:hAnsi="Calibri Light" w:cs="Calibri Light"/>
                <w:sz w:val="16"/>
                <w:szCs w:val="16"/>
                <w:lang w:val="es-MX"/>
              </w:rPr>
              <w:t>CaCO3)</w:t>
            </w:r>
          </w:p>
        </w:tc>
        <w:tc>
          <w:tcPr>
            <w:tcW w:w="900" w:type="dxa"/>
            <w:vAlign w:val="center"/>
          </w:tcPr>
          <w:p w14:paraId="3E5DDB38"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sz w:val="16"/>
                <w:szCs w:val="16"/>
              </w:rPr>
              <w:t>mg/L</w:t>
            </w:r>
          </w:p>
        </w:tc>
        <w:tc>
          <w:tcPr>
            <w:tcW w:w="270" w:type="dxa"/>
            <w:vAlign w:val="center"/>
          </w:tcPr>
          <w:p w14:paraId="31AFD0C8"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40E94F8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lang w:val="es-MX"/>
              </w:rPr>
              <w:t>medir</w:t>
            </w:r>
          </w:p>
        </w:tc>
        <w:tc>
          <w:tcPr>
            <w:tcW w:w="1020" w:type="dxa"/>
            <w:gridSpan w:val="2"/>
            <w:vAlign w:val="center"/>
          </w:tcPr>
          <w:p w14:paraId="519D348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7745CD" w:rsidRPr="000E3158" w14:paraId="7A5F6B45"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FF11CC8"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Antimonio</w:t>
            </w:r>
          </w:p>
        </w:tc>
        <w:tc>
          <w:tcPr>
            <w:tcW w:w="900" w:type="dxa"/>
            <w:noWrap/>
            <w:hideMark/>
          </w:tcPr>
          <w:p w14:paraId="6FE9F90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270" w:type="dxa"/>
            <w:noWrap/>
            <w:vAlign w:val="center"/>
            <w:hideMark/>
          </w:tcPr>
          <w:p w14:paraId="7E03493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5F1DEFA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200" w:type="dxa"/>
            <w:noWrap/>
            <w:hideMark/>
          </w:tcPr>
          <w:p w14:paraId="1A7F6D3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gridSpan w:val="2"/>
            <w:shd w:val="clear" w:color="auto" w:fill="FFFFFF" w:themeFill="background1"/>
            <w:vAlign w:val="center"/>
          </w:tcPr>
          <w:p w14:paraId="258E0D3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tcPr>
          <w:p w14:paraId="559D7A8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Amoníaco (Tot.)</w:t>
            </w:r>
          </w:p>
        </w:tc>
        <w:tc>
          <w:tcPr>
            <w:tcW w:w="900" w:type="dxa"/>
            <w:vAlign w:val="center"/>
          </w:tcPr>
          <w:p w14:paraId="15716EF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sz w:val="16"/>
                <w:szCs w:val="16"/>
              </w:rPr>
              <w:t>mg/L</w:t>
            </w:r>
          </w:p>
        </w:tc>
        <w:tc>
          <w:tcPr>
            <w:tcW w:w="270" w:type="dxa"/>
            <w:vAlign w:val="center"/>
          </w:tcPr>
          <w:p w14:paraId="3BBA09B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6B13761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lang w:val="es-MX"/>
              </w:rPr>
              <w:t>X**</w:t>
            </w:r>
          </w:p>
        </w:tc>
        <w:tc>
          <w:tcPr>
            <w:tcW w:w="1020" w:type="dxa"/>
            <w:gridSpan w:val="2"/>
            <w:vAlign w:val="center"/>
          </w:tcPr>
          <w:p w14:paraId="64A71F0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sz w:val="16"/>
                <w:szCs w:val="16"/>
              </w:rPr>
              <w:t>USA</w:t>
            </w:r>
          </w:p>
        </w:tc>
      </w:tr>
      <w:tr w:rsidR="005D67AC" w:rsidRPr="000E3158" w14:paraId="2D25AA0E"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9A33AB1"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Arsénico</w:t>
            </w:r>
          </w:p>
        </w:tc>
        <w:tc>
          <w:tcPr>
            <w:tcW w:w="900" w:type="dxa"/>
            <w:noWrap/>
            <w:hideMark/>
          </w:tcPr>
          <w:p w14:paraId="460F5F4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56C6415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0EC582B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24</w:t>
            </w:r>
          </w:p>
        </w:tc>
        <w:tc>
          <w:tcPr>
            <w:tcW w:w="1200" w:type="dxa"/>
            <w:noWrap/>
            <w:hideMark/>
          </w:tcPr>
          <w:p w14:paraId="4A33A33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AUS-NZ</w:t>
            </w:r>
          </w:p>
        </w:tc>
        <w:tc>
          <w:tcPr>
            <w:tcW w:w="270" w:type="dxa"/>
            <w:gridSpan w:val="2"/>
            <w:shd w:val="clear" w:color="auto" w:fill="FFFFFF" w:themeFill="background1"/>
            <w:vAlign w:val="center"/>
          </w:tcPr>
          <w:p w14:paraId="3A08F91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054933E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Carbón</w:t>
            </w:r>
            <w:r w:rsidRPr="003621C0">
              <w:rPr>
                <w:rFonts w:ascii="Calibri Light" w:eastAsia="Calibri Light" w:hAnsi="Calibri Light" w:cs="Calibri Light"/>
                <w:sz w:val="16"/>
                <w:szCs w:val="16"/>
                <w:shd w:val="clear" w:color="auto" w:fill="F2F2F2"/>
                <w:lang w:val="es-MX"/>
              </w:rPr>
              <w:t xml:space="preserve"> orgánico disuelto</w:t>
            </w:r>
          </w:p>
        </w:tc>
        <w:tc>
          <w:tcPr>
            <w:tcW w:w="900" w:type="dxa"/>
            <w:vAlign w:val="center"/>
          </w:tcPr>
          <w:p w14:paraId="645946D6"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sz w:val="16"/>
                <w:szCs w:val="16"/>
              </w:rPr>
              <w:t>mg/L</w:t>
            </w:r>
          </w:p>
        </w:tc>
        <w:tc>
          <w:tcPr>
            <w:tcW w:w="270" w:type="dxa"/>
            <w:vAlign w:val="center"/>
          </w:tcPr>
          <w:p w14:paraId="4FFF6DB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1521B80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shd w:val="clear" w:color="auto" w:fill="F2F2F2"/>
                <w:lang w:val="es-MX"/>
              </w:rPr>
              <w:t>medir</w:t>
            </w:r>
          </w:p>
        </w:tc>
        <w:tc>
          <w:tcPr>
            <w:tcW w:w="1020" w:type="dxa"/>
            <w:gridSpan w:val="2"/>
            <w:vAlign w:val="center"/>
          </w:tcPr>
          <w:p w14:paraId="499D287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7745CD" w:rsidRPr="000E3158" w14:paraId="7DA6F6AC"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8F9B29B"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 xml:space="preserve">Bario </w:t>
            </w:r>
          </w:p>
        </w:tc>
        <w:tc>
          <w:tcPr>
            <w:tcW w:w="900" w:type="dxa"/>
            <w:noWrap/>
            <w:hideMark/>
          </w:tcPr>
          <w:p w14:paraId="3E459DC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270" w:type="dxa"/>
            <w:noWrap/>
            <w:vAlign w:val="center"/>
            <w:hideMark/>
          </w:tcPr>
          <w:p w14:paraId="0FC2C15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3D8035F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200" w:type="dxa"/>
            <w:noWrap/>
            <w:hideMark/>
          </w:tcPr>
          <w:p w14:paraId="7AA24AB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PER, CHI</w:t>
            </w:r>
          </w:p>
        </w:tc>
        <w:tc>
          <w:tcPr>
            <w:tcW w:w="270" w:type="dxa"/>
            <w:gridSpan w:val="2"/>
            <w:shd w:val="clear" w:color="auto" w:fill="FFFFFF" w:themeFill="background1"/>
            <w:vAlign w:val="center"/>
          </w:tcPr>
          <w:p w14:paraId="3F1A665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vAlign w:val="center"/>
          </w:tcPr>
          <w:p w14:paraId="72D3FEAD" w14:textId="77777777" w:rsidR="005D67AC" w:rsidRPr="003621C0" w:rsidRDefault="005D67AC" w:rsidP="003921F9">
            <w:pPr>
              <w:spacing w:after="0" w:line="0" w:lineRule="atLeast"/>
              <w:cnfStyle w:val="000000000000" w:firstRow="0" w:lastRow="0" w:firstColumn="0" w:lastColumn="0" w:oddVBand="0" w:evenVBand="0" w:oddHBand="0" w:evenHBand="0" w:firstRowFirstColumn="0" w:firstRowLastColumn="0" w:lastRowFirstColumn="0" w:lastRowLastColumn="0"/>
              <w:rPr>
                <w:rFonts w:ascii="Calibri Light" w:eastAsia="Calibri Light" w:hAnsi="Calibri Light" w:cs="Calibri Light"/>
                <w:sz w:val="16"/>
                <w:szCs w:val="16"/>
              </w:rPr>
            </w:pPr>
            <w:r w:rsidRPr="003621C0">
              <w:rPr>
                <w:noProof/>
                <w:sz w:val="16"/>
                <w:szCs w:val="16"/>
              </w:rPr>
              <w:drawing>
                <wp:inline distT="0" distB="0" distL="0" distR="0" wp14:anchorId="654754F4" wp14:editId="7C92F957">
                  <wp:extent cx="187960" cy="1879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ag2.jpg"/>
                          <pic:cNvPicPr/>
                        </pic:nvPicPr>
                        <pic:blipFill>
                          <a:blip r:embed="rId21">
                            <a:extLst>
                              <a:ext uri="{28A0092B-C50C-407E-A947-70E740481C1C}">
                                <a14:useLocalDpi xmlns:a14="http://schemas.microsoft.com/office/drawing/2010/main" val="0"/>
                              </a:ext>
                            </a:extLst>
                          </a:blip>
                          <a:stretch>
                            <a:fillRect/>
                          </a:stretch>
                        </pic:blipFill>
                        <pic:spPr>
                          <a:xfrm>
                            <a:off x="0" y="0"/>
                            <a:ext cx="187960" cy="187960"/>
                          </a:xfrm>
                          <a:prstGeom prst="rect">
                            <a:avLst/>
                          </a:prstGeom>
                        </pic:spPr>
                      </pic:pic>
                    </a:graphicData>
                  </a:graphic>
                </wp:inline>
              </w:drawing>
            </w:r>
            <w:r w:rsidRPr="003621C0">
              <w:rPr>
                <w:rFonts w:ascii="Calibri Light" w:eastAsia="Calibri Light" w:hAnsi="Calibri Light" w:cs="Calibri Light"/>
                <w:sz w:val="16"/>
                <w:szCs w:val="16"/>
                <w:lang w:val="es-MX"/>
              </w:rPr>
              <w:t xml:space="preserve"> Cianuro</w:t>
            </w:r>
          </w:p>
          <w:p w14:paraId="49DE171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(Libre/WAD</w:t>
            </w:r>
            <w:r w:rsidRPr="003621C0">
              <w:rPr>
                <w:sz w:val="16"/>
                <w:szCs w:val="16"/>
              </w:rPr>
              <w:t xml:space="preserve">) </w:t>
            </w:r>
          </w:p>
        </w:tc>
        <w:tc>
          <w:tcPr>
            <w:tcW w:w="900" w:type="dxa"/>
            <w:vAlign w:val="center"/>
          </w:tcPr>
          <w:p w14:paraId="68291BC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sz w:val="16"/>
                <w:szCs w:val="16"/>
              </w:rPr>
              <w:t>µg/L</w:t>
            </w:r>
          </w:p>
        </w:tc>
        <w:tc>
          <w:tcPr>
            <w:tcW w:w="270" w:type="dxa"/>
            <w:vAlign w:val="center"/>
          </w:tcPr>
          <w:p w14:paraId="0C1BB19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vAlign w:val="center"/>
          </w:tcPr>
          <w:p w14:paraId="1D795B0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sz w:val="16"/>
                <w:szCs w:val="16"/>
              </w:rPr>
              <w:t>22</w:t>
            </w:r>
          </w:p>
        </w:tc>
        <w:tc>
          <w:tcPr>
            <w:tcW w:w="1020" w:type="dxa"/>
            <w:gridSpan w:val="2"/>
            <w:vAlign w:val="center"/>
          </w:tcPr>
          <w:p w14:paraId="53A50B1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sz w:val="16"/>
                <w:szCs w:val="16"/>
              </w:rPr>
              <w:t xml:space="preserve">Código del </w:t>
            </w:r>
            <w:proofErr w:type="spellStart"/>
            <w:r w:rsidRPr="003621C0">
              <w:rPr>
                <w:sz w:val="16"/>
                <w:szCs w:val="16"/>
              </w:rPr>
              <w:t>cianuro</w:t>
            </w:r>
            <w:proofErr w:type="spellEnd"/>
          </w:p>
        </w:tc>
      </w:tr>
      <w:tr w:rsidR="005D67AC" w:rsidRPr="000E3158" w14:paraId="6C9225E6"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tcPr>
          <w:p w14:paraId="095220B8"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Berilio</w:t>
            </w:r>
          </w:p>
        </w:tc>
        <w:tc>
          <w:tcPr>
            <w:tcW w:w="900" w:type="dxa"/>
            <w:noWrap/>
          </w:tcPr>
          <w:p w14:paraId="2EBDEC9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270" w:type="dxa"/>
            <w:noWrap/>
            <w:vAlign w:val="center"/>
          </w:tcPr>
          <w:p w14:paraId="472B1E9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tcPr>
          <w:p w14:paraId="5C41AC1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200" w:type="dxa"/>
            <w:noWrap/>
          </w:tcPr>
          <w:p w14:paraId="5E731C3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gridSpan w:val="2"/>
            <w:shd w:val="clear" w:color="auto" w:fill="FFFFFF" w:themeFill="background1"/>
            <w:vAlign w:val="center"/>
          </w:tcPr>
          <w:p w14:paraId="010F00A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37985B1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Cloro</w:t>
            </w:r>
          </w:p>
        </w:tc>
        <w:tc>
          <w:tcPr>
            <w:tcW w:w="900" w:type="dxa"/>
          </w:tcPr>
          <w:p w14:paraId="6AEA333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vAlign w:val="center"/>
          </w:tcPr>
          <w:p w14:paraId="35BC292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0E83014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3</w:t>
            </w:r>
          </w:p>
        </w:tc>
        <w:tc>
          <w:tcPr>
            <w:tcW w:w="1020" w:type="dxa"/>
            <w:gridSpan w:val="2"/>
          </w:tcPr>
          <w:p w14:paraId="52D5BBC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AUS-NZ</w:t>
            </w:r>
          </w:p>
        </w:tc>
      </w:tr>
      <w:tr w:rsidR="007745CD" w:rsidRPr="000E3158" w14:paraId="680BBA19"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DC4C983"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Boro</w:t>
            </w:r>
          </w:p>
        </w:tc>
        <w:tc>
          <w:tcPr>
            <w:tcW w:w="900" w:type="dxa"/>
            <w:noWrap/>
            <w:hideMark/>
          </w:tcPr>
          <w:p w14:paraId="4173823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0757CA8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4E01869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750</w:t>
            </w:r>
          </w:p>
        </w:tc>
        <w:tc>
          <w:tcPr>
            <w:tcW w:w="1200" w:type="dxa"/>
            <w:noWrap/>
            <w:hideMark/>
          </w:tcPr>
          <w:p w14:paraId="2B96329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PHI</w:t>
            </w:r>
          </w:p>
        </w:tc>
        <w:tc>
          <w:tcPr>
            <w:tcW w:w="270" w:type="dxa"/>
            <w:gridSpan w:val="2"/>
            <w:shd w:val="clear" w:color="auto" w:fill="FFFFFF" w:themeFill="background1"/>
            <w:vAlign w:val="center"/>
          </w:tcPr>
          <w:p w14:paraId="3C209B5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tcPr>
          <w:p w14:paraId="49F4E89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Cloruro</w:t>
            </w:r>
          </w:p>
        </w:tc>
        <w:tc>
          <w:tcPr>
            <w:tcW w:w="900" w:type="dxa"/>
          </w:tcPr>
          <w:p w14:paraId="538BF6B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mg/l</w:t>
            </w:r>
          </w:p>
        </w:tc>
        <w:tc>
          <w:tcPr>
            <w:tcW w:w="270" w:type="dxa"/>
            <w:vAlign w:val="center"/>
          </w:tcPr>
          <w:p w14:paraId="3B83DE9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4CFEE4C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230</w:t>
            </w:r>
          </w:p>
        </w:tc>
        <w:tc>
          <w:tcPr>
            <w:tcW w:w="1020" w:type="dxa"/>
            <w:gridSpan w:val="2"/>
          </w:tcPr>
          <w:p w14:paraId="699A85CB"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USA</w:t>
            </w:r>
          </w:p>
        </w:tc>
      </w:tr>
      <w:tr w:rsidR="005D67AC" w:rsidRPr="000E3158" w14:paraId="57B6F02E"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4EF4CDE"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Cadmio</w:t>
            </w:r>
          </w:p>
        </w:tc>
        <w:tc>
          <w:tcPr>
            <w:tcW w:w="900" w:type="dxa"/>
            <w:noWrap/>
            <w:hideMark/>
          </w:tcPr>
          <w:p w14:paraId="0B6496D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2CFADCA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2EEF5E1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X*</w:t>
            </w:r>
          </w:p>
        </w:tc>
        <w:tc>
          <w:tcPr>
            <w:tcW w:w="1200" w:type="dxa"/>
            <w:noWrap/>
            <w:hideMark/>
          </w:tcPr>
          <w:p w14:paraId="2FF8678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USA</w:t>
            </w:r>
          </w:p>
        </w:tc>
        <w:tc>
          <w:tcPr>
            <w:tcW w:w="270" w:type="dxa"/>
            <w:gridSpan w:val="2"/>
            <w:shd w:val="clear" w:color="auto" w:fill="FFFFFF" w:themeFill="background1"/>
            <w:vAlign w:val="center"/>
          </w:tcPr>
          <w:p w14:paraId="67A8661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4261FF4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FF0000"/>
                <w:sz w:val="16"/>
                <w:szCs w:val="16"/>
              </w:rPr>
            </w:pPr>
            <w:r w:rsidRPr="003621C0">
              <w:rPr>
                <w:rFonts w:ascii="Calibri Light" w:eastAsia="Calibri Light" w:hAnsi="Calibri Light" w:cs="Calibri Light"/>
                <w:sz w:val="16"/>
                <w:szCs w:val="16"/>
                <w:lang w:val="es-ES_tradnl"/>
              </w:rPr>
              <w:t xml:space="preserve">Dureza </w:t>
            </w:r>
          </w:p>
        </w:tc>
        <w:tc>
          <w:tcPr>
            <w:tcW w:w="900" w:type="dxa"/>
          </w:tcPr>
          <w:p w14:paraId="448A84E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FF0000"/>
                <w:sz w:val="16"/>
                <w:szCs w:val="16"/>
              </w:rPr>
            </w:pPr>
            <w:r w:rsidRPr="003621C0">
              <w:rPr>
                <w:rFonts w:ascii="Calibri Light" w:eastAsia="Calibri Light" w:hAnsi="Calibri Light" w:cs="Calibri Light"/>
                <w:sz w:val="16"/>
                <w:szCs w:val="16"/>
                <w:lang w:val="es-MX"/>
              </w:rPr>
              <w:t>mg/l</w:t>
            </w:r>
          </w:p>
        </w:tc>
        <w:tc>
          <w:tcPr>
            <w:tcW w:w="270" w:type="dxa"/>
            <w:vAlign w:val="center"/>
          </w:tcPr>
          <w:p w14:paraId="111A854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FF0000"/>
                <w:sz w:val="16"/>
                <w:szCs w:val="16"/>
              </w:rPr>
            </w:pPr>
          </w:p>
        </w:tc>
        <w:tc>
          <w:tcPr>
            <w:tcW w:w="810" w:type="dxa"/>
          </w:tcPr>
          <w:p w14:paraId="41773D4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FF0000"/>
                <w:sz w:val="16"/>
                <w:szCs w:val="16"/>
              </w:rPr>
            </w:pPr>
            <w:r w:rsidRPr="003621C0">
              <w:rPr>
                <w:rFonts w:ascii="Calibri Light" w:eastAsia="Calibri Light" w:hAnsi="Calibri Light" w:cs="Calibri Light"/>
                <w:sz w:val="16"/>
                <w:szCs w:val="16"/>
                <w:lang w:val="es-MX"/>
              </w:rPr>
              <w:t>medir</w:t>
            </w:r>
          </w:p>
        </w:tc>
        <w:tc>
          <w:tcPr>
            <w:tcW w:w="1020" w:type="dxa"/>
            <w:gridSpan w:val="2"/>
          </w:tcPr>
          <w:p w14:paraId="1676696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FF0000"/>
                <w:sz w:val="16"/>
                <w:szCs w:val="16"/>
              </w:rPr>
            </w:pPr>
          </w:p>
        </w:tc>
      </w:tr>
      <w:tr w:rsidR="007745CD" w:rsidRPr="000E3158" w14:paraId="58BED014"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0290B66"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Calcio</w:t>
            </w:r>
          </w:p>
        </w:tc>
        <w:tc>
          <w:tcPr>
            <w:tcW w:w="900" w:type="dxa"/>
            <w:noWrap/>
            <w:hideMark/>
          </w:tcPr>
          <w:p w14:paraId="61A7171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mg/l</w:t>
            </w:r>
          </w:p>
        </w:tc>
        <w:tc>
          <w:tcPr>
            <w:tcW w:w="270" w:type="dxa"/>
            <w:noWrap/>
            <w:vAlign w:val="center"/>
            <w:hideMark/>
          </w:tcPr>
          <w:p w14:paraId="622E327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2153AA6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Medir</w:t>
            </w:r>
          </w:p>
        </w:tc>
        <w:tc>
          <w:tcPr>
            <w:tcW w:w="1200" w:type="dxa"/>
            <w:noWrap/>
            <w:hideMark/>
          </w:tcPr>
          <w:p w14:paraId="21BDAFE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gridSpan w:val="2"/>
            <w:shd w:val="clear" w:color="auto" w:fill="FFFFFF" w:themeFill="background1"/>
            <w:vAlign w:val="center"/>
          </w:tcPr>
          <w:p w14:paraId="0510F88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tcPr>
          <w:p w14:paraId="771ADF7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lang w:val="es-ES_tradnl"/>
              </w:rPr>
              <w:t>Fluoruro</w:t>
            </w:r>
          </w:p>
        </w:tc>
        <w:tc>
          <w:tcPr>
            <w:tcW w:w="900" w:type="dxa"/>
          </w:tcPr>
          <w:p w14:paraId="5CFC515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shd w:val="clear" w:color="auto" w:fill="F2F2F2"/>
                <w:lang w:val="es-MX"/>
              </w:rPr>
              <w:t>mg/l</w:t>
            </w:r>
          </w:p>
        </w:tc>
        <w:tc>
          <w:tcPr>
            <w:tcW w:w="270" w:type="dxa"/>
            <w:vAlign w:val="center"/>
          </w:tcPr>
          <w:p w14:paraId="56CA5B5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2C1EEA6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lang w:val="es-MX"/>
              </w:rPr>
              <w:t>1</w:t>
            </w:r>
          </w:p>
        </w:tc>
        <w:tc>
          <w:tcPr>
            <w:tcW w:w="1020" w:type="dxa"/>
            <w:gridSpan w:val="2"/>
          </w:tcPr>
          <w:p w14:paraId="39143EE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PHI</w:t>
            </w:r>
          </w:p>
        </w:tc>
      </w:tr>
      <w:tr w:rsidR="005D67AC" w:rsidRPr="000E3158" w14:paraId="7F1B8D3E"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B418222"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Cobalto</w:t>
            </w:r>
          </w:p>
        </w:tc>
        <w:tc>
          <w:tcPr>
            <w:tcW w:w="900" w:type="dxa"/>
            <w:noWrap/>
            <w:hideMark/>
          </w:tcPr>
          <w:p w14:paraId="0B2A174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270" w:type="dxa"/>
            <w:noWrap/>
            <w:vAlign w:val="center"/>
            <w:hideMark/>
          </w:tcPr>
          <w:p w14:paraId="68CC298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7B6304D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200" w:type="dxa"/>
            <w:noWrap/>
            <w:hideMark/>
          </w:tcPr>
          <w:p w14:paraId="20BDF7F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gridSpan w:val="2"/>
            <w:shd w:val="clear" w:color="auto" w:fill="FFFFFF" w:themeFill="background1"/>
            <w:vAlign w:val="center"/>
          </w:tcPr>
          <w:p w14:paraId="32DF61D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3EB8CF58"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ES_tradnl"/>
              </w:rPr>
              <w:t>Nitrato &amp; nitrito</w:t>
            </w:r>
          </w:p>
        </w:tc>
        <w:tc>
          <w:tcPr>
            <w:tcW w:w="900" w:type="dxa"/>
          </w:tcPr>
          <w:p w14:paraId="52F727D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mg/l</w:t>
            </w:r>
          </w:p>
        </w:tc>
        <w:tc>
          <w:tcPr>
            <w:tcW w:w="270" w:type="dxa"/>
            <w:vAlign w:val="center"/>
          </w:tcPr>
          <w:p w14:paraId="6EBFC71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4E454D0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rPr>
              <w:t>-</w:t>
            </w:r>
          </w:p>
        </w:tc>
        <w:tc>
          <w:tcPr>
            <w:tcW w:w="1020" w:type="dxa"/>
            <w:gridSpan w:val="2"/>
          </w:tcPr>
          <w:p w14:paraId="53A86AF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7745CD" w:rsidRPr="000E3158" w14:paraId="6EBD58C6"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F0680BA"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Cobre</w:t>
            </w:r>
          </w:p>
        </w:tc>
        <w:tc>
          <w:tcPr>
            <w:tcW w:w="900" w:type="dxa"/>
            <w:noWrap/>
            <w:hideMark/>
          </w:tcPr>
          <w:p w14:paraId="17854D7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6FFAA02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7CDF000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X*</w:t>
            </w:r>
          </w:p>
        </w:tc>
        <w:tc>
          <w:tcPr>
            <w:tcW w:w="1200" w:type="dxa"/>
            <w:noWrap/>
            <w:hideMark/>
          </w:tcPr>
          <w:p w14:paraId="1210591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SA, CAN</w:t>
            </w:r>
          </w:p>
        </w:tc>
        <w:tc>
          <w:tcPr>
            <w:tcW w:w="270" w:type="dxa"/>
            <w:gridSpan w:val="2"/>
            <w:shd w:val="clear" w:color="auto" w:fill="FFFFFF" w:themeFill="background1"/>
            <w:vAlign w:val="center"/>
          </w:tcPr>
          <w:p w14:paraId="1835C34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tcPr>
          <w:p w14:paraId="61908BE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ES_tradnl"/>
              </w:rPr>
              <w:t>Nitrato (como NO</w:t>
            </w:r>
            <w:r w:rsidRPr="003621C0">
              <w:rPr>
                <w:rFonts w:ascii="Calibri Light" w:eastAsia="Calibri Light" w:hAnsi="Calibri Light" w:cs="Calibri Light"/>
                <w:sz w:val="16"/>
                <w:szCs w:val="16"/>
                <w:vertAlign w:val="subscript"/>
                <w:lang w:val="es-ES_tradnl"/>
              </w:rPr>
              <w:t>3</w:t>
            </w:r>
            <w:r w:rsidRPr="003621C0">
              <w:rPr>
                <w:rFonts w:ascii="Calibri Light" w:eastAsia="Calibri Light" w:hAnsi="Calibri Light" w:cs="Calibri Light"/>
                <w:sz w:val="16"/>
                <w:szCs w:val="16"/>
                <w:vertAlign w:val="superscript"/>
                <w:lang w:val="es-ES_tradnl"/>
              </w:rPr>
              <w:t>-</w:t>
            </w:r>
            <w:r w:rsidRPr="003621C0">
              <w:rPr>
                <w:rFonts w:ascii="Calibri Light" w:eastAsia="Calibri Light" w:hAnsi="Calibri Light" w:cs="Calibri Light"/>
                <w:sz w:val="16"/>
                <w:szCs w:val="16"/>
                <w:lang w:val="es-ES_tradnl"/>
              </w:rPr>
              <w:t>)</w:t>
            </w:r>
          </w:p>
        </w:tc>
        <w:tc>
          <w:tcPr>
            <w:tcW w:w="900" w:type="dxa"/>
          </w:tcPr>
          <w:p w14:paraId="0153D6F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mg/l</w:t>
            </w:r>
          </w:p>
        </w:tc>
        <w:tc>
          <w:tcPr>
            <w:tcW w:w="270" w:type="dxa"/>
            <w:vAlign w:val="center"/>
          </w:tcPr>
          <w:p w14:paraId="086B78F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1E0D238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lang w:val="es-MX"/>
              </w:rPr>
              <w:t>13</w:t>
            </w:r>
          </w:p>
        </w:tc>
        <w:tc>
          <w:tcPr>
            <w:tcW w:w="1020" w:type="dxa"/>
            <w:gridSpan w:val="2"/>
          </w:tcPr>
          <w:p w14:paraId="7919D2E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CAN, PER</w:t>
            </w:r>
          </w:p>
        </w:tc>
      </w:tr>
      <w:tr w:rsidR="005D67AC" w:rsidRPr="000E3158" w14:paraId="269116AF"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1038C9A" w14:textId="77777777" w:rsidR="005D67AC" w:rsidRPr="003621C0" w:rsidRDefault="005D67AC" w:rsidP="003921F9">
            <w:pPr>
              <w:spacing w:after="0" w:line="0" w:lineRule="atLeast"/>
              <w:rPr>
                <w:rFonts w:ascii="Calibri Light" w:eastAsia="Calibri Light" w:hAnsi="Calibri Light" w:cs="Calibri Light"/>
                <w:b w:val="0"/>
                <w:sz w:val="16"/>
                <w:szCs w:val="16"/>
              </w:rPr>
            </w:pPr>
            <w:r w:rsidRPr="003621C0">
              <w:rPr>
                <w:rFonts w:ascii="Calibri Light" w:eastAsia="Calibri Light" w:hAnsi="Calibri Light" w:cs="Calibri Light"/>
                <w:b w:val="0"/>
                <w:sz w:val="16"/>
                <w:szCs w:val="16"/>
                <w:lang w:val="es-MX"/>
              </w:rPr>
              <w:t>Cromo</w:t>
            </w:r>
          </w:p>
          <w:p w14:paraId="3035E6B5"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(Tot.)</w:t>
            </w:r>
          </w:p>
        </w:tc>
        <w:tc>
          <w:tcPr>
            <w:tcW w:w="900" w:type="dxa"/>
            <w:noWrap/>
            <w:hideMark/>
          </w:tcPr>
          <w:p w14:paraId="1EE083D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262EEA5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70E18CA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200" w:type="dxa"/>
            <w:noWrap/>
            <w:hideMark/>
          </w:tcPr>
          <w:p w14:paraId="17DEF76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gridSpan w:val="2"/>
            <w:shd w:val="clear" w:color="auto" w:fill="FFFFFF" w:themeFill="background1"/>
            <w:vAlign w:val="center"/>
          </w:tcPr>
          <w:p w14:paraId="5FC7197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7429CB2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FF0000"/>
                <w:sz w:val="16"/>
                <w:szCs w:val="16"/>
              </w:rPr>
            </w:pPr>
            <w:r w:rsidRPr="003621C0">
              <w:rPr>
                <w:rFonts w:ascii="Calibri Light" w:eastAsia="Calibri Light" w:hAnsi="Calibri Light" w:cs="Calibri Light"/>
                <w:sz w:val="16"/>
                <w:szCs w:val="16"/>
                <w:lang w:val="es-ES_tradnl"/>
              </w:rPr>
              <w:t>Nitrito (como NO</w:t>
            </w:r>
            <w:r w:rsidRPr="003621C0">
              <w:rPr>
                <w:rFonts w:ascii="Calibri Light" w:eastAsia="Calibri Light" w:hAnsi="Calibri Light" w:cs="Calibri Light"/>
                <w:sz w:val="16"/>
                <w:szCs w:val="16"/>
                <w:vertAlign w:val="subscript"/>
                <w:lang w:val="es-ES_tradnl"/>
              </w:rPr>
              <w:t>2</w:t>
            </w:r>
            <w:r w:rsidRPr="003621C0">
              <w:rPr>
                <w:rFonts w:ascii="Calibri Light" w:eastAsia="Calibri Light" w:hAnsi="Calibri Light" w:cs="Calibri Light"/>
                <w:sz w:val="16"/>
                <w:szCs w:val="16"/>
                <w:vertAlign w:val="superscript"/>
                <w:lang w:val="es-ES_tradnl"/>
              </w:rPr>
              <w:t>-</w:t>
            </w:r>
            <w:r w:rsidRPr="003621C0">
              <w:rPr>
                <w:rFonts w:ascii="Calibri Light" w:eastAsia="Calibri Light" w:hAnsi="Calibri Light" w:cs="Calibri Light"/>
                <w:sz w:val="16"/>
                <w:szCs w:val="16"/>
                <w:lang w:val="es-ES_tradnl"/>
              </w:rPr>
              <w:t>)</w:t>
            </w:r>
          </w:p>
        </w:tc>
        <w:tc>
          <w:tcPr>
            <w:tcW w:w="900" w:type="dxa"/>
          </w:tcPr>
          <w:p w14:paraId="0263122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FF0000"/>
                <w:sz w:val="16"/>
                <w:szCs w:val="16"/>
              </w:rPr>
            </w:pPr>
            <w:r w:rsidRPr="003621C0">
              <w:rPr>
                <w:rFonts w:ascii="Calibri Light" w:eastAsia="Calibri Light" w:hAnsi="Calibri Light" w:cs="Calibri Light"/>
                <w:sz w:val="16"/>
                <w:szCs w:val="16"/>
                <w:lang w:val="es-MX"/>
              </w:rPr>
              <w:t>mg/l</w:t>
            </w:r>
          </w:p>
        </w:tc>
        <w:tc>
          <w:tcPr>
            <w:tcW w:w="270" w:type="dxa"/>
            <w:vAlign w:val="center"/>
          </w:tcPr>
          <w:p w14:paraId="2DBC0F3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FF0000"/>
                <w:sz w:val="16"/>
                <w:szCs w:val="16"/>
              </w:rPr>
            </w:pPr>
          </w:p>
        </w:tc>
        <w:tc>
          <w:tcPr>
            <w:tcW w:w="810" w:type="dxa"/>
          </w:tcPr>
          <w:p w14:paraId="229FF7B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FF0000"/>
                <w:sz w:val="16"/>
                <w:szCs w:val="16"/>
              </w:rPr>
            </w:pPr>
            <w:r w:rsidRPr="003621C0">
              <w:rPr>
                <w:rFonts w:ascii="Calibri Light" w:eastAsia="Calibri Light" w:hAnsi="Calibri Light" w:cs="Calibri Light"/>
                <w:sz w:val="16"/>
                <w:szCs w:val="16"/>
              </w:rPr>
              <w:t>-</w:t>
            </w:r>
          </w:p>
        </w:tc>
        <w:tc>
          <w:tcPr>
            <w:tcW w:w="1020" w:type="dxa"/>
            <w:gridSpan w:val="2"/>
          </w:tcPr>
          <w:p w14:paraId="6DEFE0D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FF0000"/>
                <w:sz w:val="16"/>
                <w:szCs w:val="16"/>
              </w:rPr>
            </w:pPr>
          </w:p>
        </w:tc>
      </w:tr>
      <w:tr w:rsidR="007745CD" w:rsidRPr="000E3158" w14:paraId="45E39341"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720002E"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shd w:val="clear" w:color="auto" w:fill="F2F2F2"/>
                <w:lang w:val="es-MX"/>
              </w:rPr>
              <w:t>Cromo (III)</w:t>
            </w:r>
          </w:p>
        </w:tc>
        <w:tc>
          <w:tcPr>
            <w:tcW w:w="900" w:type="dxa"/>
            <w:noWrap/>
            <w:hideMark/>
          </w:tcPr>
          <w:p w14:paraId="11B3BEE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270" w:type="dxa"/>
            <w:noWrap/>
            <w:vAlign w:val="center"/>
            <w:hideMark/>
          </w:tcPr>
          <w:p w14:paraId="37B0584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0336540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X*</w:t>
            </w:r>
          </w:p>
        </w:tc>
        <w:tc>
          <w:tcPr>
            <w:tcW w:w="1200" w:type="dxa"/>
            <w:noWrap/>
            <w:hideMark/>
          </w:tcPr>
          <w:p w14:paraId="5642AD5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USA</w:t>
            </w:r>
          </w:p>
        </w:tc>
        <w:tc>
          <w:tcPr>
            <w:tcW w:w="270" w:type="dxa"/>
            <w:gridSpan w:val="2"/>
            <w:shd w:val="clear" w:color="auto" w:fill="FFFFFF" w:themeFill="background1"/>
            <w:vAlign w:val="center"/>
          </w:tcPr>
          <w:p w14:paraId="5701CFA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tcPr>
          <w:p w14:paraId="7B884F1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ES_tradnl"/>
              </w:rPr>
              <w:t>Nitrógeno, total como N</w:t>
            </w:r>
          </w:p>
        </w:tc>
        <w:tc>
          <w:tcPr>
            <w:tcW w:w="900" w:type="dxa"/>
          </w:tcPr>
          <w:p w14:paraId="374E6D1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mg/l</w:t>
            </w:r>
          </w:p>
        </w:tc>
        <w:tc>
          <w:tcPr>
            <w:tcW w:w="270" w:type="dxa"/>
            <w:vAlign w:val="center"/>
          </w:tcPr>
          <w:p w14:paraId="56BBAF1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79391E3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medir</w:t>
            </w:r>
          </w:p>
        </w:tc>
        <w:tc>
          <w:tcPr>
            <w:tcW w:w="1020" w:type="dxa"/>
            <w:gridSpan w:val="2"/>
          </w:tcPr>
          <w:p w14:paraId="1F48C613"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0E3158" w14:paraId="2354A408"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69501F9"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Cromo (VI)</w:t>
            </w:r>
          </w:p>
        </w:tc>
        <w:tc>
          <w:tcPr>
            <w:tcW w:w="900" w:type="dxa"/>
            <w:noWrap/>
            <w:hideMark/>
          </w:tcPr>
          <w:p w14:paraId="5D7993B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1C256AD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627F8D6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11</w:t>
            </w:r>
          </w:p>
        </w:tc>
        <w:tc>
          <w:tcPr>
            <w:tcW w:w="1200" w:type="dxa"/>
            <w:noWrap/>
            <w:hideMark/>
          </w:tcPr>
          <w:p w14:paraId="526041B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USA, PE</w:t>
            </w:r>
          </w:p>
        </w:tc>
        <w:tc>
          <w:tcPr>
            <w:tcW w:w="270" w:type="dxa"/>
            <w:gridSpan w:val="2"/>
            <w:shd w:val="clear" w:color="auto" w:fill="FFFFFF" w:themeFill="background1"/>
            <w:vAlign w:val="center"/>
          </w:tcPr>
          <w:p w14:paraId="51C6FEF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5A3168D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Oxígeno disuelto</w:t>
            </w:r>
          </w:p>
        </w:tc>
        <w:tc>
          <w:tcPr>
            <w:tcW w:w="900" w:type="dxa"/>
          </w:tcPr>
          <w:p w14:paraId="348F984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mg/l</w:t>
            </w:r>
          </w:p>
        </w:tc>
        <w:tc>
          <w:tcPr>
            <w:tcW w:w="270" w:type="dxa"/>
            <w:vAlign w:val="center"/>
          </w:tcPr>
          <w:p w14:paraId="03D2DBE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4B49FDA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lang w:val="es-MX"/>
              </w:rPr>
              <w:t>medir</w:t>
            </w:r>
          </w:p>
        </w:tc>
        <w:tc>
          <w:tcPr>
            <w:tcW w:w="1020" w:type="dxa"/>
            <w:gridSpan w:val="2"/>
          </w:tcPr>
          <w:p w14:paraId="70951BB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7745CD" w:rsidRPr="000E3158" w14:paraId="09B81157"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1258015"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Hierro</w:t>
            </w:r>
          </w:p>
        </w:tc>
        <w:tc>
          <w:tcPr>
            <w:tcW w:w="900" w:type="dxa"/>
            <w:noWrap/>
            <w:hideMark/>
          </w:tcPr>
          <w:p w14:paraId="16AF4973"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270" w:type="dxa"/>
            <w:noWrap/>
            <w:vAlign w:val="center"/>
            <w:hideMark/>
          </w:tcPr>
          <w:p w14:paraId="5DA16D8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14F30A6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1000</w:t>
            </w:r>
          </w:p>
        </w:tc>
        <w:tc>
          <w:tcPr>
            <w:tcW w:w="1200" w:type="dxa"/>
            <w:noWrap/>
            <w:hideMark/>
          </w:tcPr>
          <w:p w14:paraId="4AE3D2D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USA</w:t>
            </w:r>
          </w:p>
        </w:tc>
        <w:tc>
          <w:tcPr>
            <w:tcW w:w="270" w:type="dxa"/>
            <w:gridSpan w:val="2"/>
            <w:shd w:val="clear" w:color="auto" w:fill="FFFFFF" w:themeFill="background1"/>
            <w:vAlign w:val="center"/>
          </w:tcPr>
          <w:p w14:paraId="211D24E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tcPr>
          <w:p w14:paraId="761D89BB"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ES_tradnl"/>
              </w:rPr>
              <w:t xml:space="preserve">pH </w:t>
            </w:r>
          </w:p>
        </w:tc>
        <w:tc>
          <w:tcPr>
            <w:tcW w:w="900" w:type="dxa"/>
          </w:tcPr>
          <w:p w14:paraId="6639C6A3"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u.e</w:t>
            </w:r>
          </w:p>
        </w:tc>
        <w:tc>
          <w:tcPr>
            <w:tcW w:w="270" w:type="dxa"/>
            <w:vAlign w:val="center"/>
          </w:tcPr>
          <w:p w14:paraId="5186573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29CCF0C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6.5 - 9.0</w:t>
            </w:r>
          </w:p>
        </w:tc>
        <w:tc>
          <w:tcPr>
            <w:tcW w:w="1020" w:type="dxa"/>
            <w:gridSpan w:val="2"/>
          </w:tcPr>
          <w:p w14:paraId="363E290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b/>
                <w:color w:val="FF0000"/>
                <w:sz w:val="16"/>
                <w:szCs w:val="16"/>
              </w:rPr>
            </w:pPr>
            <w:r w:rsidRPr="003621C0">
              <w:rPr>
                <w:rFonts w:ascii="Calibri Light" w:eastAsia="Calibri Light" w:hAnsi="Calibri Light" w:cs="Calibri Light"/>
                <w:sz w:val="16"/>
                <w:szCs w:val="16"/>
                <w:lang w:val="es-MX"/>
              </w:rPr>
              <w:t>US, CAN</w:t>
            </w:r>
          </w:p>
        </w:tc>
      </w:tr>
      <w:tr w:rsidR="005D67AC" w:rsidRPr="000E3158" w14:paraId="56DE0DCA"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57DE163"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Magnesio</w:t>
            </w:r>
          </w:p>
        </w:tc>
        <w:tc>
          <w:tcPr>
            <w:tcW w:w="900" w:type="dxa"/>
            <w:noWrap/>
            <w:hideMark/>
          </w:tcPr>
          <w:p w14:paraId="793C884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mg/l</w:t>
            </w:r>
          </w:p>
        </w:tc>
        <w:tc>
          <w:tcPr>
            <w:tcW w:w="270" w:type="dxa"/>
            <w:noWrap/>
            <w:vAlign w:val="center"/>
            <w:hideMark/>
          </w:tcPr>
          <w:p w14:paraId="2245DD3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6D439E4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Medir</w:t>
            </w:r>
          </w:p>
        </w:tc>
        <w:tc>
          <w:tcPr>
            <w:tcW w:w="1200" w:type="dxa"/>
            <w:noWrap/>
            <w:hideMark/>
          </w:tcPr>
          <w:p w14:paraId="561CF9B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gridSpan w:val="2"/>
            <w:shd w:val="clear" w:color="auto" w:fill="FFFFFF" w:themeFill="background1"/>
            <w:vAlign w:val="center"/>
          </w:tcPr>
          <w:p w14:paraId="30A3CFB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1765A11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lang w:val="es-MX"/>
              </w:rPr>
              <w:t>Sulfato</w:t>
            </w:r>
          </w:p>
        </w:tc>
        <w:tc>
          <w:tcPr>
            <w:tcW w:w="900" w:type="dxa"/>
          </w:tcPr>
          <w:p w14:paraId="30E0B20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shd w:val="clear" w:color="auto" w:fill="F2F2F2"/>
                <w:lang w:val="es-MX"/>
              </w:rPr>
              <w:t>mg/l</w:t>
            </w:r>
          </w:p>
        </w:tc>
        <w:tc>
          <w:tcPr>
            <w:tcW w:w="270" w:type="dxa"/>
            <w:vAlign w:val="center"/>
          </w:tcPr>
          <w:p w14:paraId="3719F6B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7A1A3A8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rPr>
              <w:t>-</w:t>
            </w:r>
          </w:p>
        </w:tc>
        <w:tc>
          <w:tcPr>
            <w:tcW w:w="1020" w:type="dxa"/>
            <w:gridSpan w:val="2"/>
          </w:tcPr>
          <w:p w14:paraId="5B43E61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7745CD" w:rsidRPr="000E3158" w14:paraId="24A7E899"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FC3E2A4"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Manganeso</w:t>
            </w:r>
          </w:p>
        </w:tc>
        <w:tc>
          <w:tcPr>
            <w:tcW w:w="900" w:type="dxa"/>
            <w:noWrap/>
            <w:hideMark/>
          </w:tcPr>
          <w:p w14:paraId="38DA626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2CFDE56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235788E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370</w:t>
            </w:r>
          </w:p>
        </w:tc>
        <w:tc>
          <w:tcPr>
            <w:tcW w:w="1200" w:type="dxa"/>
            <w:noWrap/>
            <w:hideMark/>
          </w:tcPr>
          <w:p w14:paraId="702BB48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SAF</w:t>
            </w:r>
          </w:p>
        </w:tc>
        <w:tc>
          <w:tcPr>
            <w:tcW w:w="270" w:type="dxa"/>
            <w:gridSpan w:val="2"/>
            <w:shd w:val="clear" w:color="auto" w:fill="FFFFFF" w:themeFill="background1"/>
            <w:vAlign w:val="center"/>
          </w:tcPr>
          <w:p w14:paraId="57B951C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tcPr>
          <w:p w14:paraId="7B82CB5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shd w:val="clear" w:color="auto" w:fill="F2F2F2"/>
                <w:lang w:val="es-ES_tradnl"/>
              </w:rPr>
              <w:t>Sulfuro de hidrógeno</w:t>
            </w:r>
          </w:p>
        </w:tc>
        <w:tc>
          <w:tcPr>
            <w:tcW w:w="900" w:type="dxa"/>
          </w:tcPr>
          <w:p w14:paraId="63C04543"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shd w:val="clear" w:color="auto" w:fill="F2F2F2"/>
                <w:lang w:val="es-MX"/>
              </w:rPr>
              <w:t>mg/l</w:t>
            </w:r>
          </w:p>
        </w:tc>
        <w:tc>
          <w:tcPr>
            <w:tcW w:w="270" w:type="dxa"/>
            <w:vAlign w:val="center"/>
          </w:tcPr>
          <w:p w14:paraId="622E080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1AF816C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rPr>
              <w:t>****</w:t>
            </w:r>
          </w:p>
        </w:tc>
        <w:tc>
          <w:tcPr>
            <w:tcW w:w="1020" w:type="dxa"/>
            <w:gridSpan w:val="2"/>
          </w:tcPr>
          <w:p w14:paraId="3A8F407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0E3158" w14:paraId="6485C0E4"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892FC3D"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Mercurio</w:t>
            </w:r>
          </w:p>
        </w:tc>
        <w:tc>
          <w:tcPr>
            <w:tcW w:w="900" w:type="dxa"/>
            <w:noWrap/>
            <w:hideMark/>
          </w:tcPr>
          <w:p w14:paraId="19E3950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270" w:type="dxa"/>
            <w:noWrap/>
            <w:vAlign w:val="center"/>
            <w:hideMark/>
          </w:tcPr>
          <w:p w14:paraId="4AD880A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6ECCB4C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0.1</w:t>
            </w:r>
          </w:p>
        </w:tc>
        <w:tc>
          <w:tcPr>
            <w:tcW w:w="1200" w:type="dxa"/>
            <w:noWrap/>
            <w:hideMark/>
          </w:tcPr>
          <w:p w14:paraId="3E40FB68"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PER, UE, SAF</w:t>
            </w:r>
          </w:p>
        </w:tc>
        <w:tc>
          <w:tcPr>
            <w:tcW w:w="270" w:type="dxa"/>
            <w:gridSpan w:val="2"/>
            <w:shd w:val="clear" w:color="auto" w:fill="FFFFFF" w:themeFill="background1"/>
            <w:vAlign w:val="center"/>
          </w:tcPr>
          <w:p w14:paraId="5DF9A40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4D16021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Temperatura</w:t>
            </w:r>
          </w:p>
        </w:tc>
        <w:tc>
          <w:tcPr>
            <w:tcW w:w="900" w:type="dxa"/>
          </w:tcPr>
          <w:p w14:paraId="605C42D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°C</w:t>
            </w:r>
          </w:p>
        </w:tc>
        <w:tc>
          <w:tcPr>
            <w:tcW w:w="270" w:type="dxa"/>
            <w:vAlign w:val="center"/>
          </w:tcPr>
          <w:p w14:paraId="4E7D1B4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308D5A1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&lt; 3 dif</w:t>
            </w:r>
          </w:p>
        </w:tc>
        <w:tc>
          <w:tcPr>
            <w:tcW w:w="1020" w:type="dxa"/>
            <w:gridSpan w:val="2"/>
          </w:tcPr>
          <w:p w14:paraId="39C56378"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IFC</w:t>
            </w:r>
          </w:p>
        </w:tc>
      </w:tr>
      <w:tr w:rsidR="007745CD" w:rsidRPr="000E3158" w14:paraId="4689C2D7"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A45E3E9"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Molibdeno</w:t>
            </w:r>
          </w:p>
        </w:tc>
        <w:tc>
          <w:tcPr>
            <w:tcW w:w="900" w:type="dxa"/>
            <w:noWrap/>
            <w:hideMark/>
          </w:tcPr>
          <w:p w14:paraId="66454FD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0C15B29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37722F5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73</w:t>
            </w:r>
          </w:p>
        </w:tc>
        <w:tc>
          <w:tcPr>
            <w:tcW w:w="1200" w:type="dxa"/>
            <w:noWrap/>
            <w:hideMark/>
          </w:tcPr>
          <w:p w14:paraId="328FE61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CAN</w:t>
            </w:r>
          </w:p>
        </w:tc>
        <w:tc>
          <w:tcPr>
            <w:tcW w:w="270" w:type="dxa"/>
            <w:gridSpan w:val="2"/>
            <w:shd w:val="clear" w:color="auto" w:fill="FFFFFF" w:themeFill="background1"/>
            <w:vAlign w:val="center"/>
          </w:tcPr>
          <w:p w14:paraId="5579E78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tcPr>
          <w:p w14:paraId="40B304B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Total de sólidos disueltos</w:t>
            </w:r>
          </w:p>
        </w:tc>
        <w:tc>
          <w:tcPr>
            <w:tcW w:w="900" w:type="dxa"/>
          </w:tcPr>
          <w:p w14:paraId="2EC9044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mg/l</w:t>
            </w:r>
          </w:p>
        </w:tc>
        <w:tc>
          <w:tcPr>
            <w:tcW w:w="270" w:type="dxa"/>
            <w:vAlign w:val="center"/>
          </w:tcPr>
          <w:p w14:paraId="70B5CDD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14:paraId="09A5A35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rPr>
              <w:t>-</w:t>
            </w:r>
          </w:p>
        </w:tc>
        <w:tc>
          <w:tcPr>
            <w:tcW w:w="1020" w:type="dxa"/>
            <w:gridSpan w:val="2"/>
          </w:tcPr>
          <w:p w14:paraId="3278275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0E3158" w14:paraId="6C20D96D"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E049F94"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Níquel</w:t>
            </w:r>
          </w:p>
        </w:tc>
        <w:tc>
          <w:tcPr>
            <w:tcW w:w="900" w:type="dxa"/>
            <w:noWrap/>
            <w:hideMark/>
          </w:tcPr>
          <w:p w14:paraId="026AB2B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 xml:space="preserve"> µg/l</w:t>
            </w:r>
          </w:p>
        </w:tc>
        <w:tc>
          <w:tcPr>
            <w:tcW w:w="270" w:type="dxa"/>
            <w:noWrap/>
            <w:vAlign w:val="center"/>
            <w:hideMark/>
          </w:tcPr>
          <w:p w14:paraId="5256773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5A291C7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X*</w:t>
            </w:r>
          </w:p>
        </w:tc>
        <w:tc>
          <w:tcPr>
            <w:tcW w:w="1200" w:type="dxa"/>
            <w:noWrap/>
            <w:hideMark/>
          </w:tcPr>
          <w:p w14:paraId="76356EF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USA</w:t>
            </w:r>
          </w:p>
        </w:tc>
        <w:tc>
          <w:tcPr>
            <w:tcW w:w="270" w:type="dxa"/>
            <w:gridSpan w:val="2"/>
            <w:shd w:val="clear" w:color="auto" w:fill="FFFFFF" w:themeFill="background1"/>
            <w:vAlign w:val="center"/>
          </w:tcPr>
          <w:p w14:paraId="7AEE2DD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1E60F7D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 xml:space="preserve">Total de sólidos en suspensión </w:t>
            </w:r>
          </w:p>
        </w:tc>
        <w:tc>
          <w:tcPr>
            <w:tcW w:w="900" w:type="dxa"/>
          </w:tcPr>
          <w:p w14:paraId="09115E4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mg/l</w:t>
            </w:r>
          </w:p>
        </w:tc>
        <w:tc>
          <w:tcPr>
            <w:tcW w:w="270" w:type="dxa"/>
            <w:vAlign w:val="center"/>
          </w:tcPr>
          <w:p w14:paraId="7A5BB6B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14:paraId="2B7C94C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3621C0">
              <w:rPr>
                <w:rFonts w:ascii="Calibri Light" w:eastAsia="Calibri Light" w:hAnsi="Calibri Light" w:cs="Calibri Light"/>
                <w:sz w:val="16"/>
                <w:szCs w:val="16"/>
                <w:lang w:val="es-MX"/>
              </w:rPr>
              <w:t>40</w:t>
            </w:r>
          </w:p>
        </w:tc>
        <w:tc>
          <w:tcPr>
            <w:tcW w:w="1020" w:type="dxa"/>
            <w:gridSpan w:val="2"/>
          </w:tcPr>
          <w:p w14:paraId="656415C4" w14:textId="77777777" w:rsidR="005D67AC" w:rsidRPr="003621C0" w:rsidRDefault="005D67AC" w:rsidP="003921F9">
            <w:pPr>
              <w:spacing w:after="0" w:line="219" w:lineRule="exact"/>
              <w:cnfStyle w:val="000000100000" w:firstRow="0" w:lastRow="0" w:firstColumn="0" w:lastColumn="0" w:oddVBand="0" w:evenVBand="0" w:oddHBand="1" w:evenHBand="0" w:firstRowFirstColumn="0" w:firstRowLastColumn="0" w:lastRowFirstColumn="0" w:lastRowLastColumn="0"/>
              <w:rPr>
                <w:rFonts w:eastAsia="Calibri Light" w:cstheme="majorHAnsi"/>
                <w:w w:val="98"/>
                <w:sz w:val="16"/>
                <w:szCs w:val="16"/>
              </w:rPr>
            </w:pPr>
            <w:r w:rsidRPr="003621C0">
              <w:rPr>
                <w:rFonts w:eastAsia="Calibri Light" w:cstheme="majorHAnsi"/>
                <w:w w:val="98"/>
                <w:sz w:val="16"/>
                <w:szCs w:val="16"/>
                <w:lang w:val="es-MX"/>
              </w:rPr>
              <w:t>entre CAN</w:t>
            </w:r>
          </w:p>
          <w:p w14:paraId="4BA3F5F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eastAsia="Calibri Light" w:cstheme="majorHAnsi"/>
                <w:sz w:val="16"/>
                <w:szCs w:val="16"/>
                <w:lang w:val="es-MX"/>
              </w:rPr>
              <w:t>e IFC ***</w:t>
            </w:r>
          </w:p>
        </w:tc>
      </w:tr>
      <w:tr w:rsidR="007745CD" w:rsidRPr="000E3158" w14:paraId="4F956FF3"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34227BA"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Plata</w:t>
            </w:r>
          </w:p>
        </w:tc>
        <w:tc>
          <w:tcPr>
            <w:tcW w:w="900" w:type="dxa"/>
            <w:noWrap/>
            <w:hideMark/>
          </w:tcPr>
          <w:p w14:paraId="5BFAF19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270" w:type="dxa"/>
            <w:noWrap/>
            <w:vAlign w:val="center"/>
            <w:hideMark/>
          </w:tcPr>
          <w:p w14:paraId="45134B0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10333513"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0.25</w:t>
            </w:r>
          </w:p>
        </w:tc>
        <w:tc>
          <w:tcPr>
            <w:tcW w:w="1200" w:type="dxa"/>
            <w:noWrap/>
            <w:hideMark/>
          </w:tcPr>
          <w:p w14:paraId="1787DD5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CAN</w:t>
            </w:r>
          </w:p>
        </w:tc>
        <w:tc>
          <w:tcPr>
            <w:tcW w:w="270" w:type="dxa"/>
            <w:gridSpan w:val="2"/>
            <w:shd w:val="clear" w:color="auto" w:fill="FFFFFF" w:themeFill="background1"/>
            <w:vAlign w:val="center"/>
          </w:tcPr>
          <w:p w14:paraId="5243185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tcPr>
          <w:p w14:paraId="730A85B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vAlign w:val="center"/>
          </w:tcPr>
          <w:p w14:paraId="75B9C1A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7248338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vAlign w:val="center"/>
          </w:tcPr>
          <w:p w14:paraId="56EEDED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020" w:type="dxa"/>
            <w:gridSpan w:val="2"/>
            <w:vAlign w:val="center"/>
          </w:tcPr>
          <w:p w14:paraId="24E7117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0E3158" w14:paraId="4384ECA8"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2F48AD4"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Plomo</w:t>
            </w:r>
          </w:p>
        </w:tc>
        <w:tc>
          <w:tcPr>
            <w:tcW w:w="900" w:type="dxa"/>
            <w:noWrap/>
            <w:hideMark/>
          </w:tcPr>
          <w:p w14:paraId="6A7EC0C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1BB6835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43DA3DE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X*</w:t>
            </w:r>
          </w:p>
        </w:tc>
        <w:tc>
          <w:tcPr>
            <w:tcW w:w="1200" w:type="dxa"/>
            <w:noWrap/>
            <w:hideMark/>
          </w:tcPr>
          <w:p w14:paraId="2686C7A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USA, CAN</w:t>
            </w:r>
          </w:p>
        </w:tc>
        <w:tc>
          <w:tcPr>
            <w:tcW w:w="270" w:type="dxa"/>
            <w:gridSpan w:val="2"/>
            <w:shd w:val="clear" w:color="auto" w:fill="FFFFFF" w:themeFill="background1"/>
            <w:vAlign w:val="center"/>
          </w:tcPr>
          <w:p w14:paraId="1BA7072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tcPr>
          <w:p w14:paraId="71C910D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vAlign w:val="center"/>
          </w:tcPr>
          <w:p w14:paraId="49980D7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6949E77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vAlign w:val="center"/>
          </w:tcPr>
          <w:p w14:paraId="5340F05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020" w:type="dxa"/>
            <w:gridSpan w:val="2"/>
            <w:vAlign w:val="center"/>
          </w:tcPr>
          <w:p w14:paraId="7D51BB2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7745CD" w:rsidRPr="000E3158" w14:paraId="39D03A54"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D77B2AF"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Potasio</w:t>
            </w:r>
          </w:p>
        </w:tc>
        <w:tc>
          <w:tcPr>
            <w:tcW w:w="900" w:type="dxa"/>
            <w:noWrap/>
            <w:hideMark/>
          </w:tcPr>
          <w:p w14:paraId="540ED29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mg/l</w:t>
            </w:r>
          </w:p>
        </w:tc>
        <w:tc>
          <w:tcPr>
            <w:tcW w:w="270" w:type="dxa"/>
            <w:noWrap/>
            <w:vAlign w:val="center"/>
            <w:hideMark/>
          </w:tcPr>
          <w:p w14:paraId="57B2D894"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032B962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Medir</w:t>
            </w:r>
          </w:p>
        </w:tc>
        <w:tc>
          <w:tcPr>
            <w:tcW w:w="1200" w:type="dxa"/>
            <w:noWrap/>
            <w:hideMark/>
          </w:tcPr>
          <w:p w14:paraId="3A2C680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gridSpan w:val="2"/>
            <w:shd w:val="clear" w:color="auto" w:fill="FFFFFF" w:themeFill="background1"/>
            <w:vAlign w:val="center"/>
          </w:tcPr>
          <w:p w14:paraId="54A0ADA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vAlign w:val="center"/>
          </w:tcPr>
          <w:p w14:paraId="333335A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vAlign w:val="center"/>
          </w:tcPr>
          <w:p w14:paraId="4E9E8B9B"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335E92C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vAlign w:val="center"/>
          </w:tcPr>
          <w:p w14:paraId="4E318B1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020" w:type="dxa"/>
            <w:gridSpan w:val="2"/>
            <w:vAlign w:val="center"/>
          </w:tcPr>
          <w:p w14:paraId="5DB3124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5D67AC" w:rsidRPr="000E3158" w14:paraId="213B182F"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45A85E1" w14:textId="77777777" w:rsidR="005D67AC" w:rsidRPr="003621C0" w:rsidRDefault="005D67AC" w:rsidP="003921F9">
            <w:pPr>
              <w:spacing w:after="0" w:line="219" w:lineRule="exact"/>
              <w:rPr>
                <w:rFonts w:ascii="Calibri Light" w:eastAsia="Calibri Light" w:hAnsi="Calibri Light" w:cs="Calibri Light"/>
                <w:b w:val="0"/>
                <w:sz w:val="16"/>
                <w:szCs w:val="16"/>
              </w:rPr>
            </w:pPr>
            <w:r w:rsidRPr="003621C0">
              <w:rPr>
                <w:rFonts w:ascii="Calibri Light" w:eastAsia="Calibri Light" w:hAnsi="Calibri Light" w:cs="Calibri Light"/>
                <w:b w:val="0"/>
                <w:sz w:val="16"/>
                <w:szCs w:val="16"/>
                <w:lang w:val="es-MX"/>
              </w:rPr>
              <w:t>Radio</w:t>
            </w:r>
          </w:p>
          <w:p w14:paraId="1FCEC8A8"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226/228</w:t>
            </w:r>
          </w:p>
        </w:tc>
        <w:tc>
          <w:tcPr>
            <w:tcW w:w="900" w:type="dxa"/>
            <w:noWrap/>
            <w:hideMark/>
          </w:tcPr>
          <w:p w14:paraId="5AF4862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Bq/l</w:t>
            </w:r>
          </w:p>
        </w:tc>
        <w:tc>
          <w:tcPr>
            <w:tcW w:w="270" w:type="dxa"/>
            <w:noWrap/>
            <w:vAlign w:val="center"/>
            <w:hideMark/>
          </w:tcPr>
          <w:p w14:paraId="71CC98E8"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5112E25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200" w:type="dxa"/>
            <w:hideMark/>
          </w:tcPr>
          <w:p w14:paraId="5C81C00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gridSpan w:val="2"/>
            <w:vAlign w:val="center"/>
          </w:tcPr>
          <w:p w14:paraId="78AFBA2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vAlign w:val="center"/>
          </w:tcPr>
          <w:p w14:paraId="0884870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vAlign w:val="center"/>
          </w:tcPr>
          <w:p w14:paraId="5F3D58A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4F7E1C1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vAlign w:val="center"/>
          </w:tcPr>
          <w:p w14:paraId="34076A2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020" w:type="dxa"/>
            <w:gridSpan w:val="2"/>
            <w:vAlign w:val="center"/>
          </w:tcPr>
          <w:p w14:paraId="1B8039E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7745CD" w:rsidRPr="000E3158" w14:paraId="16F15BB1"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31B89CE"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Selenio</w:t>
            </w:r>
          </w:p>
        </w:tc>
        <w:tc>
          <w:tcPr>
            <w:tcW w:w="900" w:type="dxa"/>
            <w:noWrap/>
            <w:hideMark/>
          </w:tcPr>
          <w:p w14:paraId="02828FA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65CE088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2C2B185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5</w:t>
            </w:r>
          </w:p>
        </w:tc>
        <w:tc>
          <w:tcPr>
            <w:tcW w:w="1200" w:type="dxa"/>
            <w:noWrap/>
            <w:hideMark/>
          </w:tcPr>
          <w:p w14:paraId="0C51898A" w14:textId="77777777" w:rsidR="005D67AC" w:rsidRPr="003621C0" w:rsidRDefault="005D67AC" w:rsidP="003921F9">
            <w:pPr>
              <w:spacing w:after="0" w:line="219" w:lineRule="exact"/>
              <w:cnfStyle w:val="000000000000" w:firstRow="0" w:lastRow="0" w:firstColumn="0" w:lastColumn="0" w:oddVBand="0" w:evenVBand="0" w:oddHBand="0" w:evenHBand="0" w:firstRowFirstColumn="0" w:firstRowLastColumn="0" w:lastRowFirstColumn="0" w:lastRowLastColumn="0"/>
              <w:rPr>
                <w:rFonts w:ascii="Calibri Light" w:eastAsia="Calibri Light" w:hAnsi="Calibri Light" w:cs="Calibri Light"/>
                <w:sz w:val="16"/>
                <w:szCs w:val="16"/>
              </w:rPr>
            </w:pPr>
            <w:r w:rsidRPr="003621C0">
              <w:rPr>
                <w:rFonts w:ascii="Calibri Light" w:eastAsia="Calibri Light" w:hAnsi="Calibri Light" w:cs="Calibri Light"/>
                <w:sz w:val="16"/>
                <w:szCs w:val="16"/>
                <w:lang w:val="es-MX"/>
              </w:rPr>
              <w:t>USA, SAF,</w:t>
            </w:r>
          </w:p>
          <w:p w14:paraId="2F1634F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AUS-NZ</w:t>
            </w:r>
          </w:p>
        </w:tc>
        <w:tc>
          <w:tcPr>
            <w:tcW w:w="270" w:type="dxa"/>
            <w:gridSpan w:val="2"/>
            <w:shd w:val="clear" w:color="auto" w:fill="FFFFFF" w:themeFill="background1"/>
            <w:vAlign w:val="center"/>
          </w:tcPr>
          <w:p w14:paraId="01FBE784"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vAlign w:val="center"/>
          </w:tcPr>
          <w:p w14:paraId="37ED745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00" w:type="dxa"/>
            <w:vAlign w:val="center"/>
          </w:tcPr>
          <w:p w14:paraId="2B96039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70" w:type="dxa"/>
            <w:vAlign w:val="center"/>
          </w:tcPr>
          <w:p w14:paraId="351435E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vAlign w:val="center"/>
          </w:tcPr>
          <w:p w14:paraId="6364E9C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020" w:type="dxa"/>
            <w:gridSpan w:val="2"/>
            <w:vAlign w:val="center"/>
          </w:tcPr>
          <w:p w14:paraId="3168A79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0E3158" w14:paraId="638815C1"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4574C00"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Sodio</w:t>
            </w:r>
          </w:p>
        </w:tc>
        <w:tc>
          <w:tcPr>
            <w:tcW w:w="900" w:type="dxa"/>
            <w:noWrap/>
            <w:hideMark/>
          </w:tcPr>
          <w:p w14:paraId="640B666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mg/l</w:t>
            </w:r>
          </w:p>
        </w:tc>
        <w:tc>
          <w:tcPr>
            <w:tcW w:w="270" w:type="dxa"/>
            <w:noWrap/>
            <w:vAlign w:val="center"/>
            <w:hideMark/>
          </w:tcPr>
          <w:p w14:paraId="2464656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3A93983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Medir</w:t>
            </w:r>
          </w:p>
        </w:tc>
        <w:tc>
          <w:tcPr>
            <w:tcW w:w="1200" w:type="dxa"/>
            <w:noWrap/>
            <w:hideMark/>
          </w:tcPr>
          <w:p w14:paraId="4B42F70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gridSpan w:val="2"/>
            <w:shd w:val="clear" w:color="auto" w:fill="FFFFFF" w:themeFill="background1"/>
            <w:vAlign w:val="center"/>
          </w:tcPr>
          <w:p w14:paraId="630BB636"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vAlign w:val="center"/>
          </w:tcPr>
          <w:p w14:paraId="535A1A5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vAlign w:val="center"/>
          </w:tcPr>
          <w:p w14:paraId="42B09A6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0C210AE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vAlign w:val="center"/>
          </w:tcPr>
          <w:p w14:paraId="6AAB5E4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020" w:type="dxa"/>
            <w:gridSpan w:val="2"/>
            <w:vAlign w:val="center"/>
          </w:tcPr>
          <w:p w14:paraId="4B4CFCB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7745CD" w:rsidRPr="000E3158" w14:paraId="0DD455E1"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76B77111"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 xml:space="preserve">Talio </w:t>
            </w:r>
          </w:p>
        </w:tc>
        <w:tc>
          <w:tcPr>
            <w:tcW w:w="900" w:type="dxa"/>
            <w:noWrap/>
            <w:hideMark/>
          </w:tcPr>
          <w:p w14:paraId="76797ED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270" w:type="dxa"/>
            <w:noWrap/>
            <w:vAlign w:val="center"/>
            <w:hideMark/>
          </w:tcPr>
          <w:p w14:paraId="2E045DC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788E09A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0.8</w:t>
            </w:r>
          </w:p>
        </w:tc>
        <w:tc>
          <w:tcPr>
            <w:tcW w:w="1200" w:type="dxa"/>
            <w:noWrap/>
            <w:hideMark/>
          </w:tcPr>
          <w:p w14:paraId="7C16647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CAN, PER</w:t>
            </w:r>
          </w:p>
        </w:tc>
        <w:tc>
          <w:tcPr>
            <w:tcW w:w="270" w:type="dxa"/>
            <w:gridSpan w:val="2"/>
            <w:shd w:val="clear" w:color="auto" w:fill="FFFFFF" w:themeFill="background1"/>
            <w:vAlign w:val="center"/>
          </w:tcPr>
          <w:p w14:paraId="0219775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vAlign w:val="center"/>
          </w:tcPr>
          <w:p w14:paraId="2604D293"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vAlign w:val="center"/>
          </w:tcPr>
          <w:p w14:paraId="220F163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37D3168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vAlign w:val="center"/>
          </w:tcPr>
          <w:p w14:paraId="38148393"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Align w:val="center"/>
          </w:tcPr>
          <w:p w14:paraId="0608774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0E3158" w14:paraId="194709E6"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5EF5AFA"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Uranio</w:t>
            </w:r>
          </w:p>
        </w:tc>
        <w:tc>
          <w:tcPr>
            <w:tcW w:w="900" w:type="dxa"/>
            <w:noWrap/>
            <w:hideMark/>
          </w:tcPr>
          <w:p w14:paraId="6A81F22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16347B8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7673689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200" w:type="dxa"/>
            <w:noWrap/>
            <w:hideMark/>
          </w:tcPr>
          <w:p w14:paraId="4481644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gridSpan w:val="2"/>
            <w:shd w:val="clear" w:color="auto" w:fill="FFFFFF" w:themeFill="background1"/>
            <w:vAlign w:val="center"/>
          </w:tcPr>
          <w:p w14:paraId="32F1647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vAlign w:val="center"/>
          </w:tcPr>
          <w:p w14:paraId="71A9080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vAlign w:val="center"/>
          </w:tcPr>
          <w:p w14:paraId="7CA678C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1973F14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vAlign w:val="center"/>
          </w:tcPr>
          <w:p w14:paraId="0FFB6D2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020" w:type="dxa"/>
            <w:gridSpan w:val="2"/>
            <w:vAlign w:val="center"/>
          </w:tcPr>
          <w:p w14:paraId="3B968A5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7745CD" w:rsidRPr="000E3158" w14:paraId="73B67F1B"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553768C"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Vanadio</w:t>
            </w:r>
          </w:p>
        </w:tc>
        <w:tc>
          <w:tcPr>
            <w:tcW w:w="900" w:type="dxa"/>
            <w:noWrap/>
            <w:hideMark/>
          </w:tcPr>
          <w:p w14:paraId="7DF7C953"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noWrap/>
            <w:vAlign w:val="center"/>
            <w:hideMark/>
          </w:tcPr>
          <w:p w14:paraId="25F367A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noWrap/>
            <w:hideMark/>
          </w:tcPr>
          <w:p w14:paraId="05DBED6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200" w:type="dxa"/>
            <w:noWrap/>
            <w:hideMark/>
          </w:tcPr>
          <w:p w14:paraId="612F2E54"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gridSpan w:val="2"/>
            <w:shd w:val="clear" w:color="auto" w:fill="FFFFFF" w:themeFill="background1"/>
            <w:vAlign w:val="center"/>
          </w:tcPr>
          <w:p w14:paraId="6A11494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680" w:type="dxa"/>
            <w:vAlign w:val="center"/>
          </w:tcPr>
          <w:p w14:paraId="3434C67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900" w:type="dxa"/>
            <w:vAlign w:val="center"/>
          </w:tcPr>
          <w:p w14:paraId="67AE9A5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306511D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vAlign w:val="center"/>
          </w:tcPr>
          <w:p w14:paraId="306B45F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1020" w:type="dxa"/>
            <w:gridSpan w:val="2"/>
            <w:vAlign w:val="center"/>
          </w:tcPr>
          <w:p w14:paraId="1E6715A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0E3158" w14:paraId="308A48E0"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cnfStyle w:val="000000100000" w:firstRow="0" w:lastRow="0" w:firstColumn="0" w:lastColumn="0" w:oddVBand="0" w:evenVBand="0" w:oddHBand="1" w:evenHBand="0" w:firstRowFirstColumn="0" w:firstRowLastColumn="0" w:lastRowFirstColumn="0" w:lastRowLastColumn="0"/>
          <w:wBefore w:w="30" w:type="dxa"/>
          <w:trHeight w:val="72"/>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B372E0A" w14:textId="77777777" w:rsidR="005D67AC" w:rsidRPr="003621C0" w:rsidRDefault="005D67AC" w:rsidP="003921F9">
            <w:pPr>
              <w:pStyle w:val="Table-Lisa-Detailed"/>
              <w:rPr>
                <w:b w:val="0"/>
                <w:bCs/>
                <w:sz w:val="16"/>
                <w:szCs w:val="16"/>
              </w:rPr>
            </w:pPr>
            <w:r w:rsidRPr="003621C0">
              <w:rPr>
                <w:rFonts w:ascii="Calibri Light" w:eastAsia="Calibri Light" w:hAnsi="Calibri Light" w:cs="Calibri Light"/>
                <w:b w:val="0"/>
                <w:bCs/>
                <w:sz w:val="16"/>
                <w:szCs w:val="16"/>
                <w:lang w:val="es-MX"/>
              </w:rPr>
              <w:t>Zinc</w:t>
            </w:r>
          </w:p>
        </w:tc>
        <w:tc>
          <w:tcPr>
            <w:tcW w:w="900" w:type="dxa"/>
            <w:noWrap/>
            <w:hideMark/>
          </w:tcPr>
          <w:p w14:paraId="4EEDF998"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270" w:type="dxa"/>
            <w:noWrap/>
            <w:vAlign w:val="center"/>
            <w:hideMark/>
          </w:tcPr>
          <w:p w14:paraId="1A8D0C6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noWrap/>
            <w:hideMark/>
          </w:tcPr>
          <w:p w14:paraId="30213FC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X*</w:t>
            </w:r>
          </w:p>
        </w:tc>
        <w:tc>
          <w:tcPr>
            <w:tcW w:w="1200" w:type="dxa"/>
            <w:noWrap/>
            <w:hideMark/>
          </w:tcPr>
          <w:p w14:paraId="069995C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USA</w:t>
            </w:r>
          </w:p>
        </w:tc>
        <w:tc>
          <w:tcPr>
            <w:tcW w:w="270" w:type="dxa"/>
            <w:gridSpan w:val="2"/>
            <w:shd w:val="clear" w:color="auto" w:fill="FFFFFF" w:themeFill="background1"/>
            <w:vAlign w:val="center"/>
          </w:tcPr>
          <w:p w14:paraId="4D12F7B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680" w:type="dxa"/>
            <w:vAlign w:val="center"/>
          </w:tcPr>
          <w:p w14:paraId="6BB6D35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900" w:type="dxa"/>
            <w:vAlign w:val="center"/>
          </w:tcPr>
          <w:p w14:paraId="5FD6ADF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49DC8BD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vAlign w:val="center"/>
          </w:tcPr>
          <w:p w14:paraId="2CEE5A6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1020" w:type="dxa"/>
            <w:gridSpan w:val="2"/>
            <w:vAlign w:val="center"/>
          </w:tcPr>
          <w:p w14:paraId="4F0FE9D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003FC" w14:paraId="0F7B2F37" w14:textId="77777777" w:rsidTr="0057524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115" w:type="dxa"/>
            <w:bottom w:w="14" w:type="dxa"/>
            <w:right w:w="115" w:type="dxa"/>
          </w:tblCellMar>
        </w:tblPrEx>
        <w:trPr>
          <w:gridBefore w:val="1"/>
          <w:wBefore w:w="30" w:type="dxa"/>
          <w:trHeight w:val="72"/>
        </w:trPr>
        <w:tc>
          <w:tcPr>
            <w:cnfStyle w:val="001000000000" w:firstRow="0" w:lastRow="0" w:firstColumn="1" w:lastColumn="0" w:oddVBand="0" w:evenVBand="0" w:oddHBand="0" w:evenHBand="0" w:firstRowFirstColumn="0" w:firstRowLastColumn="0" w:lastRowFirstColumn="0" w:lastRowLastColumn="0"/>
            <w:tcW w:w="9360" w:type="dxa"/>
            <w:gridSpan w:val="13"/>
            <w:shd w:val="clear" w:color="auto" w:fill="auto"/>
            <w:noWrap/>
            <w:vAlign w:val="center"/>
          </w:tcPr>
          <w:p w14:paraId="441A9191" w14:textId="77777777" w:rsidR="005D67AC" w:rsidRPr="003621C0" w:rsidRDefault="005D67AC" w:rsidP="003921F9">
            <w:pPr>
              <w:spacing w:before="60" w:after="0"/>
              <w:rPr>
                <w:b w:val="0"/>
                <w:bCs w:val="0"/>
                <w:sz w:val="16"/>
                <w:szCs w:val="16"/>
              </w:rPr>
            </w:pPr>
            <w:proofErr w:type="spellStart"/>
            <w:r w:rsidRPr="003621C0">
              <w:rPr>
                <w:sz w:val="16"/>
                <w:szCs w:val="16"/>
              </w:rPr>
              <w:t>Notas</w:t>
            </w:r>
            <w:proofErr w:type="spellEnd"/>
            <w:r w:rsidRPr="003621C0">
              <w:rPr>
                <w:sz w:val="16"/>
                <w:szCs w:val="16"/>
              </w:rPr>
              <w:t xml:space="preserve">: </w:t>
            </w:r>
            <w:r w:rsidRPr="003621C0">
              <w:rPr>
                <w:b w:val="0"/>
                <w:bCs w:val="0"/>
                <w:sz w:val="16"/>
                <w:szCs w:val="16"/>
              </w:rPr>
              <w:t>*</w:t>
            </w:r>
            <w:r>
              <w:rPr>
                <w:b w:val="0"/>
                <w:bCs w:val="0"/>
                <w:sz w:val="16"/>
                <w:szCs w:val="16"/>
              </w:rPr>
              <w:t xml:space="preserve"> </w:t>
            </w:r>
            <w:r w:rsidRPr="003621C0">
              <w:rPr>
                <w:b w:val="0"/>
                <w:bCs w:val="0"/>
                <w:sz w:val="16"/>
                <w:szCs w:val="16"/>
              </w:rPr>
              <w:t xml:space="preserve">Para los </w:t>
            </w:r>
            <w:proofErr w:type="spellStart"/>
            <w:r w:rsidRPr="003621C0">
              <w:rPr>
                <w:b w:val="0"/>
                <w:bCs w:val="0"/>
                <w:sz w:val="16"/>
                <w:szCs w:val="16"/>
              </w:rPr>
              <w:t>metales</w:t>
            </w:r>
            <w:proofErr w:type="spellEnd"/>
            <w:r w:rsidRPr="003621C0">
              <w:rPr>
                <w:b w:val="0"/>
                <w:bCs w:val="0"/>
                <w:sz w:val="16"/>
                <w:szCs w:val="16"/>
              </w:rPr>
              <w:t xml:space="preserve"> </w:t>
            </w:r>
            <w:proofErr w:type="spellStart"/>
            <w:r w:rsidRPr="003621C0">
              <w:rPr>
                <w:b w:val="0"/>
                <w:bCs w:val="0"/>
                <w:sz w:val="16"/>
                <w:szCs w:val="16"/>
              </w:rPr>
              <w:t>utilice</w:t>
            </w:r>
            <w:proofErr w:type="spellEnd"/>
            <w:r w:rsidRPr="003621C0">
              <w:rPr>
                <w:b w:val="0"/>
                <w:bCs w:val="0"/>
                <w:sz w:val="16"/>
                <w:szCs w:val="16"/>
              </w:rPr>
              <w:t xml:space="preserve"> los </w:t>
            </w:r>
            <w:proofErr w:type="spellStart"/>
            <w:r w:rsidRPr="003621C0">
              <w:rPr>
                <w:b w:val="0"/>
                <w:bCs w:val="0"/>
                <w:sz w:val="16"/>
                <w:szCs w:val="16"/>
              </w:rPr>
              <w:t>cálculos</w:t>
            </w:r>
            <w:proofErr w:type="spellEnd"/>
            <w:r w:rsidRPr="003621C0">
              <w:rPr>
                <w:b w:val="0"/>
                <w:bCs w:val="0"/>
                <w:sz w:val="16"/>
                <w:szCs w:val="16"/>
              </w:rPr>
              <w:t xml:space="preserve"> de USEPA </w:t>
            </w:r>
            <w:proofErr w:type="spellStart"/>
            <w:r w:rsidRPr="003621C0">
              <w:rPr>
                <w:b w:val="0"/>
                <w:bCs w:val="0"/>
                <w:sz w:val="16"/>
                <w:szCs w:val="16"/>
              </w:rPr>
              <w:t>basados</w:t>
            </w:r>
            <w:proofErr w:type="spellEnd"/>
            <w:r w:rsidRPr="003621C0">
              <w:rPr>
                <w:b w:val="0"/>
                <w:bCs w:val="0"/>
                <w:sz w:val="16"/>
                <w:szCs w:val="16"/>
              </w:rPr>
              <w:t xml:space="preserve"> </w:t>
            </w:r>
            <w:proofErr w:type="spellStart"/>
            <w:r w:rsidRPr="003621C0">
              <w:rPr>
                <w:b w:val="0"/>
                <w:bCs w:val="0"/>
                <w:sz w:val="16"/>
                <w:szCs w:val="16"/>
              </w:rPr>
              <w:t>en</w:t>
            </w:r>
            <w:proofErr w:type="spellEnd"/>
            <w:r w:rsidRPr="003621C0">
              <w:rPr>
                <w:b w:val="0"/>
                <w:bCs w:val="0"/>
                <w:sz w:val="16"/>
                <w:szCs w:val="16"/>
              </w:rPr>
              <w:t xml:space="preserve"> la </w:t>
            </w:r>
            <w:proofErr w:type="spellStart"/>
            <w:r w:rsidRPr="003621C0">
              <w:rPr>
                <w:b w:val="0"/>
                <w:bCs w:val="0"/>
                <w:sz w:val="16"/>
                <w:szCs w:val="16"/>
              </w:rPr>
              <w:t>dureza</w:t>
            </w:r>
            <w:proofErr w:type="spellEnd"/>
            <w:r w:rsidRPr="003621C0">
              <w:rPr>
                <w:b w:val="0"/>
                <w:bCs w:val="0"/>
                <w:sz w:val="16"/>
                <w:szCs w:val="16"/>
              </w:rPr>
              <w:t xml:space="preserve"> o el </w:t>
            </w:r>
            <w:proofErr w:type="spellStart"/>
            <w:r w:rsidRPr="003621C0">
              <w:rPr>
                <w:b w:val="0"/>
                <w:bCs w:val="0"/>
                <w:sz w:val="16"/>
                <w:szCs w:val="16"/>
              </w:rPr>
              <w:t>Modelo</w:t>
            </w:r>
            <w:proofErr w:type="spellEnd"/>
            <w:r w:rsidRPr="003621C0">
              <w:rPr>
                <w:b w:val="0"/>
                <w:bCs w:val="0"/>
                <w:sz w:val="16"/>
                <w:szCs w:val="16"/>
              </w:rPr>
              <w:t xml:space="preserve"> de </w:t>
            </w:r>
            <w:proofErr w:type="spellStart"/>
            <w:r w:rsidRPr="003621C0">
              <w:rPr>
                <w:b w:val="0"/>
                <w:bCs w:val="0"/>
                <w:sz w:val="16"/>
                <w:szCs w:val="16"/>
              </w:rPr>
              <w:t>ligando</w:t>
            </w:r>
            <w:proofErr w:type="spellEnd"/>
            <w:r w:rsidRPr="003621C0">
              <w:rPr>
                <w:b w:val="0"/>
                <w:bCs w:val="0"/>
                <w:sz w:val="16"/>
                <w:szCs w:val="16"/>
              </w:rPr>
              <w:t xml:space="preserve"> </w:t>
            </w:r>
            <w:proofErr w:type="spellStart"/>
            <w:r w:rsidRPr="003621C0">
              <w:rPr>
                <w:b w:val="0"/>
                <w:bCs w:val="0"/>
                <w:sz w:val="16"/>
                <w:szCs w:val="16"/>
              </w:rPr>
              <w:t>biótico</w:t>
            </w:r>
            <w:proofErr w:type="spellEnd"/>
            <w:r w:rsidRPr="003621C0">
              <w:rPr>
                <w:b w:val="0"/>
                <w:bCs w:val="0"/>
                <w:sz w:val="16"/>
                <w:szCs w:val="16"/>
              </w:rPr>
              <w:t xml:space="preserve"> (BLM por sus </w:t>
            </w:r>
            <w:proofErr w:type="spellStart"/>
            <w:r w:rsidRPr="003621C0">
              <w:rPr>
                <w:b w:val="0"/>
                <w:bCs w:val="0"/>
                <w:sz w:val="16"/>
                <w:szCs w:val="16"/>
              </w:rPr>
              <w:t>siglas</w:t>
            </w:r>
            <w:proofErr w:type="spellEnd"/>
            <w:r w:rsidRPr="003621C0">
              <w:rPr>
                <w:b w:val="0"/>
                <w:bCs w:val="0"/>
                <w:sz w:val="16"/>
                <w:szCs w:val="16"/>
              </w:rPr>
              <w:t xml:space="preserve"> </w:t>
            </w:r>
            <w:proofErr w:type="spellStart"/>
            <w:r w:rsidRPr="003621C0">
              <w:rPr>
                <w:b w:val="0"/>
                <w:bCs w:val="0"/>
                <w:sz w:val="16"/>
                <w:szCs w:val="16"/>
              </w:rPr>
              <w:t>en</w:t>
            </w:r>
            <w:proofErr w:type="spellEnd"/>
            <w:r w:rsidRPr="003621C0">
              <w:rPr>
                <w:b w:val="0"/>
                <w:bCs w:val="0"/>
                <w:sz w:val="16"/>
                <w:szCs w:val="16"/>
              </w:rPr>
              <w:t xml:space="preserve"> </w:t>
            </w:r>
            <w:proofErr w:type="spellStart"/>
            <w:r w:rsidRPr="003621C0">
              <w:rPr>
                <w:b w:val="0"/>
                <w:bCs w:val="0"/>
                <w:sz w:val="16"/>
                <w:szCs w:val="16"/>
              </w:rPr>
              <w:t>inglés</w:t>
            </w:r>
            <w:proofErr w:type="spellEnd"/>
            <w:r w:rsidRPr="003621C0">
              <w:rPr>
                <w:b w:val="0"/>
                <w:bCs w:val="0"/>
                <w:sz w:val="16"/>
                <w:szCs w:val="16"/>
              </w:rPr>
              <w:t xml:space="preserve">); ** Para el </w:t>
            </w:r>
            <w:proofErr w:type="spellStart"/>
            <w:r w:rsidRPr="003621C0">
              <w:rPr>
                <w:b w:val="0"/>
                <w:bCs w:val="0"/>
                <w:sz w:val="16"/>
                <w:szCs w:val="16"/>
              </w:rPr>
              <w:t>amoníaco</w:t>
            </w:r>
            <w:proofErr w:type="spellEnd"/>
            <w:r w:rsidRPr="003621C0">
              <w:rPr>
                <w:b w:val="0"/>
                <w:bCs w:val="0"/>
                <w:sz w:val="16"/>
                <w:szCs w:val="16"/>
              </w:rPr>
              <w:t xml:space="preserve"> los </w:t>
            </w:r>
            <w:proofErr w:type="spellStart"/>
            <w:r w:rsidRPr="003621C0">
              <w:rPr>
                <w:b w:val="0"/>
                <w:bCs w:val="0"/>
                <w:sz w:val="16"/>
                <w:szCs w:val="16"/>
              </w:rPr>
              <w:t>cálculos</w:t>
            </w:r>
            <w:proofErr w:type="spellEnd"/>
            <w:r w:rsidRPr="003621C0">
              <w:rPr>
                <w:b w:val="0"/>
                <w:bCs w:val="0"/>
                <w:sz w:val="16"/>
                <w:szCs w:val="16"/>
              </w:rPr>
              <w:t xml:space="preserve"> de </w:t>
            </w:r>
            <w:proofErr w:type="spellStart"/>
            <w:r w:rsidRPr="003621C0">
              <w:rPr>
                <w:b w:val="0"/>
                <w:bCs w:val="0"/>
                <w:sz w:val="16"/>
                <w:szCs w:val="16"/>
              </w:rPr>
              <w:t>temperatura</w:t>
            </w:r>
            <w:proofErr w:type="spellEnd"/>
            <w:r w:rsidRPr="003621C0">
              <w:rPr>
                <w:b w:val="0"/>
                <w:bCs w:val="0"/>
                <w:sz w:val="16"/>
                <w:szCs w:val="16"/>
              </w:rPr>
              <w:t xml:space="preserve"> y </w:t>
            </w:r>
            <w:proofErr w:type="spellStart"/>
            <w:r w:rsidRPr="003621C0">
              <w:rPr>
                <w:b w:val="0"/>
                <w:bCs w:val="0"/>
                <w:sz w:val="16"/>
                <w:szCs w:val="16"/>
              </w:rPr>
              <w:t>pH.</w:t>
            </w:r>
            <w:proofErr w:type="spellEnd"/>
            <w:r w:rsidRPr="003621C0">
              <w:rPr>
                <w:b w:val="0"/>
                <w:bCs w:val="0"/>
                <w:sz w:val="16"/>
                <w:szCs w:val="16"/>
              </w:rPr>
              <w:t xml:space="preserve"> *** Es probable que los </w:t>
            </w:r>
            <w:proofErr w:type="spellStart"/>
            <w:r w:rsidRPr="003621C0">
              <w:rPr>
                <w:b w:val="0"/>
                <w:bCs w:val="0"/>
                <w:sz w:val="16"/>
                <w:szCs w:val="16"/>
              </w:rPr>
              <w:t>datos</w:t>
            </w:r>
            <w:proofErr w:type="spellEnd"/>
            <w:r w:rsidRPr="003621C0">
              <w:rPr>
                <w:b w:val="0"/>
                <w:bCs w:val="0"/>
                <w:sz w:val="16"/>
                <w:szCs w:val="16"/>
              </w:rPr>
              <w:t xml:space="preserve"> de </w:t>
            </w:r>
            <w:proofErr w:type="spellStart"/>
            <w:r w:rsidRPr="003621C0">
              <w:rPr>
                <w:b w:val="0"/>
                <w:bCs w:val="0"/>
                <w:sz w:val="16"/>
                <w:szCs w:val="16"/>
              </w:rPr>
              <w:t>línea</w:t>
            </w:r>
            <w:proofErr w:type="spellEnd"/>
            <w:r w:rsidRPr="003621C0">
              <w:rPr>
                <w:b w:val="0"/>
                <w:bCs w:val="0"/>
                <w:sz w:val="16"/>
                <w:szCs w:val="16"/>
              </w:rPr>
              <w:t xml:space="preserve"> de base /</w:t>
            </w:r>
            <w:proofErr w:type="spellStart"/>
            <w:r w:rsidRPr="003621C0">
              <w:rPr>
                <w:b w:val="0"/>
                <w:bCs w:val="0"/>
                <w:sz w:val="16"/>
                <w:szCs w:val="16"/>
              </w:rPr>
              <w:t>valores</w:t>
            </w:r>
            <w:proofErr w:type="spellEnd"/>
            <w:r w:rsidRPr="003621C0">
              <w:rPr>
                <w:b w:val="0"/>
                <w:bCs w:val="0"/>
                <w:sz w:val="16"/>
                <w:szCs w:val="16"/>
              </w:rPr>
              <w:t xml:space="preserve"> de </w:t>
            </w:r>
            <w:proofErr w:type="spellStart"/>
            <w:r w:rsidRPr="003621C0">
              <w:rPr>
                <w:b w:val="0"/>
                <w:bCs w:val="0"/>
                <w:sz w:val="16"/>
                <w:szCs w:val="16"/>
              </w:rPr>
              <w:t>fondo</w:t>
            </w:r>
            <w:proofErr w:type="spellEnd"/>
            <w:r w:rsidRPr="003621C0">
              <w:rPr>
                <w:b w:val="0"/>
                <w:bCs w:val="0"/>
                <w:sz w:val="16"/>
                <w:szCs w:val="16"/>
              </w:rPr>
              <w:t xml:space="preserve"> </w:t>
            </w:r>
            <w:proofErr w:type="spellStart"/>
            <w:r w:rsidRPr="003621C0">
              <w:rPr>
                <w:b w:val="0"/>
                <w:bCs w:val="0"/>
                <w:sz w:val="16"/>
                <w:szCs w:val="16"/>
              </w:rPr>
              <w:t>sean</w:t>
            </w:r>
            <w:proofErr w:type="spellEnd"/>
            <w:r w:rsidRPr="003621C0">
              <w:rPr>
                <w:b w:val="0"/>
                <w:bCs w:val="0"/>
                <w:sz w:val="16"/>
                <w:szCs w:val="16"/>
              </w:rPr>
              <w:t xml:space="preserve"> </w:t>
            </w:r>
            <w:proofErr w:type="spellStart"/>
            <w:r w:rsidRPr="003621C0">
              <w:rPr>
                <w:b w:val="0"/>
                <w:bCs w:val="0"/>
                <w:sz w:val="16"/>
                <w:szCs w:val="16"/>
              </w:rPr>
              <w:t>más</w:t>
            </w:r>
            <w:proofErr w:type="spellEnd"/>
            <w:r w:rsidRPr="003621C0">
              <w:rPr>
                <w:b w:val="0"/>
                <w:bCs w:val="0"/>
                <w:sz w:val="16"/>
                <w:szCs w:val="16"/>
              </w:rPr>
              <w:t xml:space="preserve"> altos </w:t>
            </w:r>
            <w:proofErr w:type="spellStart"/>
            <w:r w:rsidRPr="003621C0">
              <w:rPr>
                <w:b w:val="0"/>
                <w:bCs w:val="0"/>
                <w:sz w:val="16"/>
                <w:szCs w:val="16"/>
              </w:rPr>
              <w:t>en</w:t>
            </w:r>
            <w:proofErr w:type="spellEnd"/>
            <w:r w:rsidRPr="003621C0">
              <w:rPr>
                <w:b w:val="0"/>
                <w:bCs w:val="0"/>
                <w:sz w:val="16"/>
                <w:szCs w:val="16"/>
              </w:rPr>
              <w:t xml:space="preserve"> </w:t>
            </w:r>
            <w:proofErr w:type="spellStart"/>
            <w:r w:rsidRPr="003621C0">
              <w:rPr>
                <w:b w:val="0"/>
                <w:bCs w:val="0"/>
                <w:sz w:val="16"/>
                <w:szCs w:val="16"/>
              </w:rPr>
              <w:t>varios</w:t>
            </w:r>
            <w:proofErr w:type="spellEnd"/>
            <w:r w:rsidRPr="003621C0">
              <w:rPr>
                <w:b w:val="0"/>
                <w:bCs w:val="0"/>
                <w:sz w:val="16"/>
                <w:szCs w:val="16"/>
              </w:rPr>
              <w:t xml:space="preserve"> sitios. Ver el </w:t>
            </w:r>
            <w:proofErr w:type="spellStart"/>
            <w:r w:rsidRPr="003621C0">
              <w:rPr>
                <w:b w:val="0"/>
                <w:bCs w:val="0"/>
                <w:sz w:val="16"/>
                <w:szCs w:val="16"/>
              </w:rPr>
              <w:t>inciso</w:t>
            </w:r>
            <w:proofErr w:type="spellEnd"/>
            <w:r w:rsidRPr="003621C0">
              <w:rPr>
                <w:b w:val="0"/>
                <w:bCs w:val="0"/>
                <w:sz w:val="16"/>
                <w:szCs w:val="16"/>
              </w:rPr>
              <w:t xml:space="preserve"> “a” del </w:t>
            </w:r>
            <w:proofErr w:type="spellStart"/>
            <w:r w:rsidRPr="003621C0">
              <w:rPr>
                <w:b w:val="0"/>
                <w:bCs w:val="0"/>
                <w:sz w:val="16"/>
                <w:szCs w:val="16"/>
              </w:rPr>
              <w:t>requisito</w:t>
            </w:r>
            <w:proofErr w:type="spellEnd"/>
            <w:r w:rsidRPr="003621C0">
              <w:rPr>
                <w:b w:val="0"/>
                <w:bCs w:val="0"/>
                <w:sz w:val="16"/>
                <w:szCs w:val="16"/>
              </w:rPr>
              <w:t xml:space="preserve"> 4.2.3.3. **** No se </w:t>
            </w:r>
            <w:proofErr w:type="spellStart"/>
            <w:r w:rsidRPr="003621C0">
              <w:rPr>
                <w:b w:val="0"/>
                <w:bCs w:val="0"/>
                <w:sz w:val="16"/>
                <w:szCs w:val="16"/>
              </w:rPr>
              <w:t>incluye</w:t>
            </w:r>
            <w:proofErr w:type="spellEnd"/>
            <w:r w:rsidRPr="003621C0">
              <w:rPr>
                <w:b w:val="0"/>
                <w:bCs w:val="0"/>
                <w:sz w:val="16"/>
                <w:szCs w:val="16"/>
              </w:rPr>
              <w:t xml:space="preserve"> un </w:t>
            </w:r>
            <w:proofErr w:type="spellStart"/>
            <w:r w:rsidRPr="003621C0">
              <w:rPr>
                <w:b w:val="0"/>
                <w:bCs w:val="0"/>
                <w:sz w:val="16"/>
                <w:szCs w:val="16"/>
              </w:rPr>
              <w:t>límite</w:t>
            </w:r>
            <w:proofErr w:type="spellEnd"/>
            <w:r w:rsidRPr="003621C0">
              <w:rPr>
                <w:b w:val="0"/>
                <w:bCs w:val="0"/>
                <w:sz w:val="16"/>
                <w:szCs w:val="16"/>
              </w:rPr>
              <w:t xml:space="preserve"> para el </w:t>
            </w:r>
            <w:proofErr w:type="spellStart"/>
            <w:r w:rsidRPr="003621C0">
              <w:rPr>
                <w:b w:val="0"/>
                <w:bCs w:val="0"/>
                <w:sz w:val="16"/>
                <w:szCs w:val="16"/>
              </w:rPr>
              <w:t>sulfuro</w:t>
            </w:r>
            <w:proofErr w:type="spellEnd"/>
            <w:r w:rsidRPr="003621C0">
              <w:rPr>
                <w:b w:val="0"/>
                <w:bCs w:val="0"/>
                <w:sz w:val="16"/>
                <w:szCs w:val="16"/>
              </w:rPr>
              <w:t xml:space="preserve"> de </w:t>
            </w:r>
            <w:proofErr w:type="spellStart"/>
            <w:r w:rsidRPr="003621C0">
              <w:rPr>
                <w:b w:val="0"/>
                <w:bCs w:val="0"/>
                <w:sz w:val="16"/>
                <w:szCs w:val="16"/>
              </w:rPr>
              <w:t>hidrógeno</w:t>
            </w:r>
            <w:proofErr w:type="spellEnd"/>
            <w:r w:rsidRPr="003621C0">
              <w:rPr>
                <w:b w:val="0"/>
                <w:bCs w:val="0"/>
                <w:sz w:val="16"/>
                <w:szCs w:val="16"/>
              </w:rPr>
              <w:t xml:space="preserve"> </w:t>
            </w:r>
            <w:proofErr w:type="spellStart"/>
            <w:r w:rsidRPr="003621C0">
              <w:rPr>
                <w:b w:val="0"/>
                <w:bCs w:val="0"/>
                <w:sz w:val="16"/>
                <w:szCs w:val="16"/>
              </w:rPr>
              <w:t>porque</w:t>
            </w:r>
            <w:proofErr w:type="spellEnd"/>
            <w:r w:rsidRPr="003621C0">
              <w:rPr>
                <w:b w:val="0"/>
                <w:bCs w:val="0"/>
                <w:sz w:val="16"/>
                <w:szCs w:val="16"/>
              </w:rPr>
              <w:t xml:space="preserve"> los </w:t>
            </w:r>
            <w:proofErr w:type="spellStart"/>
            <w:r w:rsidRPr="003621C0">
              <w:rPr>
                <w:b w:val="0"/>
                <w:bCs w:val="0"/>
                <w:sz w:val="16"/>
                <w:szCs w:val="16"/>
              </w:rPr>
              <w:t>métodos</w:t>
            </w:r>
            <w:proofErr w:type="spellEnd"/>
            <w:r w:rsidRPr="003621C0">
              <w:rPr>
                <w:b w:val="0"/>
                <w:bCs w:val="0"/>
                <w:sz w:val="16"/>
                <w:szCs w:val="16"/>
              </w:rPr>
              <w:t xml:space="preserve"> </w:t>
            </w:r>
            <w:proofErr w:type="spellStart"/>
            <w:r w:rsidRPr="003621C0">
              <w:rPr>
                <w:b w:val="0"/>
                <w:bCs w:val="0"/>
                <w:sz w:val="16"/>
                <w:szCs w:val="16"/>
              </w:rPr>
              <w:t>disponibles</w:t>
            </w:r>
            <w:proofErr w:type="spellEnd"/>
            <w:r w:rsidRPr="003621C0">
              <w:rPr>
                <w:b w:val="0"/>
                <w:bCs w:val="0"/>
                <w:sz w:val="16"/>
                <w:szCs w:val="16"/>
              </w:rPr>
              <w:t xml:space="preserve"> para los </w:t>
            </w:r>
            <w:proofErr w:type="spellStart"/>
            <w:r w:rsidRPr="003621C0">
              <w:rPr>
                <w:b w:val="0"/>
                <w:bCs w:val="0"/>
                <w:sz w:val="16"/>
                <w:szCs w:val="16"/>
              </w:rPr>
              <w:t>análisis</w:t>
            </w:r>
            <w:proofErr w:type="spellEnd"/>
            <w:r w:rsidRPr="003621C0">
              <w:rPr>
                <w:b w:val="0"/>
                <w:bCs w:val="0"/>
                <w:sz w:val="16"/>
                <w:szCs w:val="16"/>
              </w:rPr>
              <w:t xml:space="preserve"> </w:t>
            </w:r>
            <w:proofErr w:type="spellStart"/>
            <w:r w:rsidRPr="003621C0">
              <w:rPr>
                <w:b w:val="0"/>
                <w:bCs w:val="0"/>
                <w:sz w:val="16"/>
                <w:szCs w:val="16"/>
              </w:rPr>
              <w:t>están</w:t>
            </w:r>
            <w:proofErr w:type="spellEnd"/>
            <w:r w:rsidRPr="003621C0">
              <w:rPr>
                <w:b w:val="0"/>
                <w:bCs w:val="0"/>
                <w:sz w:val="16"/>
                <w:szCs w:val="16"/>
              </w:rPr>
              <w:t xml:space="preserve"> </w:t>
            </w:r>
            <w:proofErr w:type="spellStart"/>
            <w:r w:rsidRPr="003621C0">
              <w:rPr>
                <w:b w:val="0"/>
                <w:bCs w:val="0"/>
                <w:sz w:val="16"/>
                <w:szCs w:val="16"/>
              </w:rPr>
              <w:t>actualmente</w:t>
            </w:r>
            <w:proofErr w:type="spellEnd"/>
            <w:r w:rsidRPr="003621C0">
              <w:rPr>
                <w:b w:val="0"/>
                <w:bCs w:val="0"/>
                <w:sz w:val="16"/>
                <w:szCs w:val="16"/>
              </w:rPr>
              <w:t xml:space="preserve"> </w:t>
            </w:r>
            <w:proofErr w:type="spellStart"/>
            <w:r w:rsidRPr="003621C0">
              <w:rPr>
                <w:b w:val="0"/>
                <w:bCs w:val="0"/>
                <w:sz w:val="16"/>
                <w:szCs w:val="16"/>
              </w:rPr>
              <w:t>muy</w:t>
            </w:r>
            <w:proofErr w:type="spellEnd"/>
            <w:r w:rsidRPr="003621C0">
              <w:rPr>
                <w:b w:val="0"/>
                <w:bCs w:val="0"/>
                <w:sz w:val="16"/>
                <w:szCs w:val="16"/>
              </w:rPr>
              <w:t xml:space="preserve"> por </w:t>
            </w:r>
            <w:proofErr w:type="spellStart"/>
            <w:r w:rsidRPr="003621C0">
              <w:rPr>
                <w:b w:val="0"/>
                <w:bCs w:val="0"/>
                <w:sz w:val="16"/>
                <w:szCs w:val="16"/>
              </w:rPr>
              <w:t>debajo</w:t>
            </w:r>
            <w:proofErr w:type="spellEnd"/>
            <w:r w:rsidRPr="003621C0">
              <w:rPr>
                <w:b w:val="0"/>
                <w:bCs w:val="0"/>
                <w:sz w:val="16"/>
                <w:szCs w:val="16"/>
              </w:rPr>
              <w:t xml:space="preserve"> del </w:t>
            </w:r>
            <w:proofErr w:type="spellStart"/>
            <w:r w:rsidRPr="003621C0">
              <w:rPr>
                <w:b w:val="0"/>
                <w:bCs w:val="0"/>
                <w:sz w:val="16"/>
                <w:szCs w:val="16"/>
              </w:rPr>
              <w:t>límite</w:t>
            </w:r>
            <w:proofErr w:type="spellEnd"/>
            <w:r w:rsidRPr="003621C0">
              <w:rPr>
                <w:b w:val="0"/>
                <w:bCs w:val="0"/>
                <w:sz w:val="16"/>
                <w:szCs w:val="16"/>
              </w:rPr>
              <w:t xml:space="preserve"> de </w:t>
            </w:r>
            <w:proofErr w:type="spellStart"/>
            <w:r w:rsidRPr="003621C0">
              <w:rPr>
                <w:b w:val="0"/>
                <w:bCs w:val="0"/>
                <w:sz w:val="16"/>
                <w:szCs w:val="16"/>
              </w:rPr>
              <w:t>notificación</w:t>
            </w:r>
            <w:proofErr w:type="spellEnd"/>
            <w:r w:rsidRPr="003621C0">
              <w:rPr>
                <w:b w:val="0"/>
                <w:bCs w:val="0"/>
                <w:sz w:val="16"/>
                <w:szCs w:val="16"/>
              </w:rPr>
              <w:t xml:space="preserve"> del </w:t>
            </w:r>
            <w:proofErr w:type="spellStart"/>
            <w:r w:rsidRPr="003621C0">
              <w:rPr>
                <w:b w:val="0"/>
                <w:bCs w:val="0"/>
                <w:sz w:val="16"/>
                <w:szCs w:val="16"/>
              </w:rPr>
              <w:t>método</w:t>
            </w:r>
            <w:proofErr w:type="spellEnd"/>
            <w:r w:rsidRPr="003621C0">
              <w:rPr>
                <w:b w:val="0"/>
                <w:bCs w:val="0"/>
                <w:sz w:val="16"/>
                <w:szCs w:val="16"/>
              </w:rPr>
              <w:t xml:space="preserve"> (la </w:t>
            </w:r>
            <w:proofErr w:type="spellStart"/>
            <w:r w:rsidRPr="003621C0">
              <w:rPr>
                <w:b w:val="0"/>
                <w:bCs w:val="0"/>
                <w:sz w:val="16"/>
                <w:szCs w:val="16"/>
              </w:rPr>
              <w:t>cantidad</w:t>
            </w:r>
            <w:proofErr w:type="spellEnd"/>
            <w:r w:rsidRPr="003621C0">
              <w:rPr>
                <w:b w:val="0"/>
                <w:bCs w:val="0"/>
                <w:sz w:val="16"/>
                <w:szCs w:val="16"/>
              </w:rPr>
              <w:t xml:space="preserve"> </w:t>
            </w:r>
            <w:proofErr w:type="spellStart"/>
            <w:r w:rsidRPr="003621C0">
              <w:rPr>
                <w:b w:val="0"/>
                <w:bCs w:val="0"/>
                <w:sz w:val="16"/>
                <w:szCs w:val="16"/>
              </w:rPr>
              <w:t>más</w:t>
            </w:r>
            <w:proofErr w:type="spellEnd"/>
            <w:r w:rsidRPr="003621C0">
              <w:rPr>
                <w:b w:val="0"/>
                <w:bCs w:val="0"/>
                <w:sz w:val="16"/>
                <w:szCs w:val="16"/>
              </w:rPr>
              <w:t xml:space="preserve"> </w:t>
            </w:r>
            <w:proofErr w:type="spellStart"/>
            <w:r w:rsidRPr="003621C0">
              <w:rPr>
                <w:b w:val="0"/>
                <w:bCs w:val="0"/>
                <w:sz w:val="16"/>
                <w:szCs w:val="16"/>
              </w:rPr>
              <w:t>baja</w:t>
            </w:r>
            <w:proofErr w:type="spellEnd"/>
            <w:r w:rsidRPr="003621C0">
              <w:rPr>
                <w:b w:val="0"/>
                <w:bCs w:val="0"/>
                <w:sz w:val="16"/>
                <w:szCs w:val="16"/>
              </w:rPr>
              <w:t xml:space="preserve"> de un </w:t>
            </w:r>
            <w:proofErr w:type="spellStart"/>
            <w:r w:rsidRPr="003621C0">
              <w:rPr>
                <w:b w:val="0"/>
                <w:bCs w:val="0"/>
                <w:sz w:val="16"/>
                <w:szCs w:val="16"/>
              </w:rPr>
              <w:t>analito</w:t>
            </w:r>
            <w:proofErr w:type="spellEnd"/>
            <w:r w:rsidRPr="003621C0">
              <w:rPr>
                <w:b w:val="0"/>
                <w:bCs w:val="0"/>
                <w:sz w:val="16"/>
                <w:szCs w:val="16"/>
              </w:rPr>
              <w:t xml:space="preserve"> </w:t>
            </w:r>
            <w:proofErr w:type="spellStart"/>
            <w:r w:rsidRPr="003621C0">
              <w:rPr>
                <w:b w:val="0"/>
                <w:bCs w:val="0"/>
                <w:sz w:val="16"/>
                <w:szCs w:val="16"/>
              </w:rPr>
              <w:t>en</w:t>
            </w:r>
            <w:proofErr w:type="spellEnd"/>
            <w:r w:rsidRPr="003621C0">
              <w:rPr>
                <w:b w:val="0"/>
                <w:bCs w:val="0"/>
                <w:sz w:val="16"/>
                <w:szCs w:val="16"/>
              </w:rPr>
              <w:t xml:space="preserve"> una </w:t>
            </w:r>
            <w:proofErr w:type="spellStart"/>
            <w:r w:rsidRPr="003621C0">
              <w:rPr>
                <w:b w:val="0"/>
                <w:bCs w:val="0"/>
                <w:sz w:val="16"/>
                <w:szCs w:val="16"/>
              </w:rPr>
              <w:t>muestra</w:t>
            </w:r>
            <w:proofErr w:type="spellEnd"/>
            <w:r w:rsidRPr="003621C0">
              <w:rPr>
                <w:b w:val="0"/>
                <w:bCs w:val="0"/>
                <w:sz w:val="16"/>
                <w:szCs w:val="16"/>
              </w:rPr>
              <w:t xml:space="preserve"> que </w:t>
            </w:r>
            <w:proofErr w:type="spellStart"/>
            <w:r w:rsidRPr="003621C0">
              <w:rPr>
                <w:b w:val="0"/>
                <w:bCs w:val="0"/>
                <w:sz w:val="16"/>
                <w:szCs w:val="16"/>
              </w:rPr>
              <w:t>puede</w:t>
            </w:r>
            <w:proofErr w:type="spellEnd"/>
            <w:r w:rsidRPr="003621C0">
              <w:rPr>
                <w:b w:val="0"/>
                <w:bCs w:val="0"/>
                <w:sz w:val="16"/>
                <w:szCs w:val="16"/>
              </w:rPr>
              <w:t xml:space="preserve"> </w:t>
            </w:r>
            <w:proofErr w:type="spellStart"/>
            <w:r w:rsidRPr="003621C0">
              <w:rPr>
                <w:b w:val="0"/>
                <w:bCs w:val="0"/>
                <w:sz w:val="16"/>
                <w:szCs w:val="16"/>
              </w:rPr>
              <w:t>determinarse</w:t>
            </w:r>
            <w:proofErr w:type="spellEnd"/>
            <w:r w:rsidRPr="003621C0">
              <w:rPr>
                <w:b w:val="0"/>
                <w:bCs w:val="0"/>
                <w:sz w:val="16"/>
                <w:szCs w:val="16"/>
              </w:rPr>
              <w:t xml:space="preserve"> </w:t>
            </w:r>
            <w:proofErr w:type="spellStart"/>
            <w:r w:rsidRPr="003621C0">
              <w:rPr>
                <w:b w:val="0"/>
                <w:bCs w:val="0"/>
                <w:sz w:val="16"/>
                <w:szCs w:val="16"/>
              </w:rPr>
              <w:t>cuantitativamente</w:t>
            </w:r>
            <w:proofErr w:type="spellEnd"/>
            <w:r w:rsidRPr="003621C0">
              <w:rPr>
                <w:b w:val="0"/>
                <w:bCs w:val="0"/>
                <w:sz w:val="16"/>
                <w:szCs w:val="16"/>
              </w:rPr>
              <w:t xml:space="preserve"> con </w:t>
            </w:r>
            <w:proofErr w:type="spellStart"/>
            <w:r w:rsidRPr="003621C0">
              <w:rPr>
                <w:b w:val="0"/>
                <w:bCs w:val="0"/>
                <w:sz w:val="16"/>
                <w:szCs w:val="16"/>
              </w:rPr>
              <w:t>precisión</w:t>
            </w:r>
            <w:proofErr w:type="spellEnd"/>
            <w:r w:rsidRPr="003621C0">
              <w:rPr>
                <w:b w:val="0"/>
                <w:bCs w:val="0"/>
                <w:sz w:val="16"/>
                <w:szCs w:val="16"/>
              </w:rPr>
              <w:t xml:space="preserve"> </w:t>
            </w:r>
            <w:proofErr w:type="spellStart"/>
            <w:r w:rsidRPr="003621C0">
              <w:rPr>
                <w:b w:val="0"/>
                <w:bCs w:val="0"/>
                <w:sz w:val="16"/>
                <w:szCs w:val="16"/>
              </w:rPr>
              <w:t>establecida</w:t>
            </w:r>
            <w:proofErr w:type="spellEnd"/>
            <w:r w:rsidRPr="003621C0">
              <w:rPr>
                <w:b w:val="0"/>
                <w:bCs w:val="0"/>
                <w:sz w:val="16"/>
                <w:szCs w:val="16"/>
              </w:rPr>
              <w:t xml:space="preserve"> </w:t>
            </w:r>
            <w:proofErr w:type="spellStart"/>
            <w:r w:rsidRPr="003621C0">
              <w:rPr>
                <w:b w:val="0"/>
                <w:bCs w:val="0"/>
                <w:sz w:val="16"/>
                <w:szCs w:val="16"/>
              </w:rPr>
              <w:t>aceptable</w:t>
            </w:r>
            <w:proofErr w:type="spellEnd"/>
            <w:r w:rsidRPr="003621C0">
              <w:rPr>
                <w:b w:val="0"/>
                <w:bCs w:val="0"/>
                <w:sz w:val="16"/>
                <w:szCs w:val="16"/>
              </w:rPr>
              <w:t xml:space="preserve"> y con </w:t>
            </w:r>
            <w:proofErr w:type="spellStart"/>
            <w:r w:rsidRPr="003621C0">
              <w:rPr>
                <w:b w:val="0"/>
                <w:bCs w:val="0"/>
                <w:sz w:val="16"/>
                <w:szCs w:val="16"/>
              </w:rPr>
              <w:t>exactitud</w:t>
            </w:r>
            <w:proofErr w:type="spellEnd"/>
            <w:r w:rsidRPr="003621C0">
              <w:rPr>
                <w:b w:val="0"/>
                <w:bCs w:val="0"/>
                <w:sz w:val="16"/>
                <w:szCs w:val="16"/>
              </w:rPr>
              <w:t xml:space="preserve"> bajo </w:t>
            </w:r>
            <w:proofErr w:type="spellStart"/>
            <w:r w:rsidRPr="003621C0">
              <w:rPr>
                <w:b w:val="0"/>
                <w:bCs w:val="0"/>
                <w:sz w:val="16"/>
                <w:szCs w:val="16"/>
              </w:rPr>
              <w:t>condiciones</w:t>
            </w:r>
            <w:proofErr w:type="spellEnd"/>
            <w:r w:rsidRPr="003621C0">
              <w:rPr>
                <w:b w:val="0"/>
                <w:bCs w:val="0"/>
                <w:sz w:val="16"/>
                <w:szCs w:val="16"/>
              </w:rPr>
              <w:t xml:space="preserve"> </w:t>
            </w:r>
            <w:proofErr w:type="spellStart"/>
            <w:r w:rsidRPr="003621C0">
              <w:rPr>
                <w:b w:val="0"/>
                <w:bCs w:val="0"/>
                <w:sz w:val="16"/>
                <w:szCs w:val="16"/>
              </w:rPr>
              <w:t>analíticas</w:t>
            </w:r>
            <w:proofErr w:type="spellEnd"/>
            <w:r w:rsidRPr="003621C0">
              <w:rPr>
                <w:b w:val="0"/>
                <w:bCs w:val="0"/>
                <w:sz w:val="16"/>
                <w:szCs w:val="16"/>
              </w:rPr>
              <w:t xml:space="preserve"> </w:t>
            </w:r>
            <w:proofErr w:type="spellStart"/>
            <w:r w:rsidRPr="003621C0">
              <w:rPr>
                <w:b w:val="0"/>
                <w:bCs w:val="0"/>
                <w:sz w:val="16"/>
                <w:szCs w:val="16"/>
              </w:rPr>
              <w:t>establecidas</w:t>
            </w:r>
            <w:proofErr w:type="spellEnd"/>
            <w:r w:rsidRPr="003621C0">
              <w:rPr>
                <w:b w:val="0"/>
                <w:bCs w:val="0"/>
                <w:sz w:val="16"/>
                <w:szCs w:val="16"/>
              </w:rPr>
              <w:t xml:space="preserve">, es </w:t>
            </w:r>
            <w:proofErr w:type="spellStart"/>
            <w:r w:rsidRPr="003621C0">
              <w:rPr>
                <w:b w:val="0"/>
                <w:bCs w:val="0"/>
                <w:sz w:val="16"/>
                <w:szCs w:val="16"/>
              </w:rPr>
              <w:t>decir</w:t>
            </w:r>
            <w:proofErr w:type="spellEnd"/>
            <w:r w:rsidRPr="003621C0">
              <w:rPr>
                <w:b w:val="0"/>
                <w:bCs w:val="0"/>
                <w:sz w:val="16"/>
                <w:szCs w:val="16"/>
              </w:rPr>
              <w:t xml:space="preserve">, el </w:t>
            </w:r>
            <w:proofErr w:type="spellStart"/>
            <w:r w:rsidRPr="003621C0">
              <w:rPr>
                <w:b w:val="0"/>
                <w:bCs w:val="0"/>
                <w:sz w:val="16"/>
                <w:szCs w:val="16"/>
              </w:rPr>
              <w:t>límite</w:t>
            </w:r>
            <w:proofErr w:type="spellEnd"/>
            <w:r w:rsidRPr="003621C0">
              <w:rPr>
                <w:b w:val="0"/>
                <w:bCs w:val="0"/>
                <w:sz w:val="16"/>
                <w:szCs w:val="16"/>
              </w:rPr>
              <w:t xml:space="preserve"> inferior de </w:t>
            </w:r>
            <w:proofErr w:type="spellStart"/>
            <w:r w:rsidRPr="003621C0">
              <w:rPr>
                <w:b w:val="0"/>
                <w:bCs w:val="0"/>
                <w:sz w:val="16"/>
                <w:szCs w:val="16"/>
              </w:rPr>
              <w:t>cuantificación</w:t>
            </w:r>
            <w:proofErr w:type="spellEnd"/>
            <w:r w:rsidRPr="003621C0">
              <w:rPr>
                <w:b w:val="0"/>
                <w:bCs w:val="0"/>
                <w:sz w:val="16"/>
                <w:szCs w:val="16"/>
              </w:rPr>
              <w:t xml:space="preserve">). Sin embargo, </w:t>
            </w:r>
            <w:proofErr w:type="spellStart"/>
            <w:r w:rsidRPr="003621C0">
              <w:rPr>
                <w:b w:val="0"/>
                <w:bCs w:val="0"/>
                <w:sz w:val="16"/>
                <w:szCs w:val="16"/>
              </w:rPr>
              <w:t>si</w:t>
            </w:r>
            <w:proofErr w:type="spellEnd"/>
            <w:r w:rsidRPr="003621C0">
              <w:rPr>
                <w:b w:val="0"/>
                <w:bCs w:val="0"/>
                <w:sz w:val="16"/>
                <w:szCs w:val="16"/>
              </w:rPr>
              <w:t xml:space="preserve"> </w:t>
            </w:r>
            <w:proofErr w:type="spellStart"/>
            <w:r w:rsidRPr="003621C0">
              <w:rPr>
                <w:b w:val="0"/>
                <w:bCs w:val="0"/>
                <w:sz w:val="16"/>
                <w:szCs w:val="16"/>
              </w:rPr>
              <w:t>existe</w:t>
            </w:r>
            <w:proofErr w:type="spellEnd"/>
            <w:r w:rsidRPr="003621C0">
              <w:rPr>
                <w:b w:val="0"/>
                <w:bCs w:val="0"/>
                <w:sz w:val="16"/>
                <w:szCs w:val="16"/>
              </w:rPr>
              <w:t xml:space="preserve"> </w:t>
            </w:r>
            <w:proofErr w:type="spellStart"/>
            <w:r w:rsidRPr="003621C0">
              <w:rPr>
                <w:b w:val="0"/>
                <w:bCs w:val="0"/>
                <w:sz w:val="16"/>
                <w:szCs w:val="16"/>
              </w:rPr>
              <w:t>alguna</w:t>
            </w:r>
            <w:proofErr w:type="spellEnd"/>
            <w:r w:rsidRPr="003621C0">
              <w:rPr>
                <w:b w:val="0"/>
                <w:bCs w:val="0"/>
                <w:sz w:val="16"/>
                <w:szCs w:val="16"/>
              </w:rPr>
              <w:t xml:space="preserve"> </w:t>
            </w:r>
            <w:proofErr w:type="spellStart"/>
            <w:r w:rsidRPr="003621C0">
              <w:rPr>
                <w:b w:val="0"/>
                <w:bCs w:val="0"/>
                <w:sz w:val="16"/>
                <w:szCs w:val="16"/>
              </w:rPr>
              <w:t>razón</w:t>
            </w:r>
            <w:proofErr w:type="spellEnd"/>
            <w:r w:rsidRPr="003621C0">
              <w:rPr>
                <w:b w:val="0"/>
                <w:bCs w:val="0"/>
                <w:sz w:val="16"/>
                <w:szCs w:val="16"/>
              </w:rPr>
              <w:t xml:space="preserve"> para </w:t>
            </w:r>
            <w:proofErr w:type="spellStart"/>
            <w:r w:rsidRPr="003621C0">
              <w:rPr>
                <w:b w:val="0"/>
                <w:bCs w:val="0"/>
                <w:sz w:val="16"/>
                <w:szCs w:val="16"/>
              </w:rPr>
              <w:t>creer</w:t>
            </w:r>
            <w:proofErr w:type="spellEnd"/>
            <w:r w:rsidRPr="003621C0">
              <w:rPr>
                <w:b w:val="0"/>
                <w:bCs w:val="0"/>
                <w:sz w:val="16"/>
                <w:szCs w:val="16"/>
              </w:rPr>
              <w:t xml:space="preserve"> que hay </w:t>
            </w:r>
            <w:proofErr w:type="spellStart"/>
            <w:r w:rsidRPr="003621C0">
              <w:rPr>
                <w:b w:val="0"/>
                <w:bCs w:val="0"/>
                <w:sz w:val="16"/>
                <w:szCs w:val="16"/>
              </w:rPr>
              <w:t>sulfuros</w:t>
            </w:r>
            <w:proofErr w:type="spellEnd"/>
            <w:r w:rsidRPr="003621C0">
              <w:rPr>
                <w:b w:val="0"/>
                <w:bCs w:val="0"/>
                <w:sz w:val="16"/>
                <w:szCs w:val="16"/>
              </w:rPr>
              <w:t xml:space="preserve">, </w:t>
            </w:r>
            <w:proofErr w:type="spellStart"/>
            <w:r w:rsidRPr="003621C0">
              <w:rPr>
                <w:b w:val="0"/>
                <w:bCs w:val="0"/>
                <w:sz w:val="16"/>
                <w:szCs w:val="16"/>
              </w:rPr>
              <w:t>entonces</w:t>
            </w:r>
            <w:proofErr w:type="spellEnd"/>
            <w:r w:rsidRPr="003621C0">
              <w:rPr>
                <w:b w:val="0"/>
                <w:bCs w:val="0"/>
                <w:sz w:val="16"/>
                <w:szCs w:val="16"/>
              </w:rPr>
              <w:t xml:space="preserve"> debe </w:t>
            </w:r>
            <w:proofErr w:type="spellStart"/>
            <w:r w:rsidRPr="003621C0">
              <w:rPr>
                <w:b w:val="0"/>
                <w:bCs w:val="0"/>
                <w:sz w:val="16"/>
                <w:szCs w:val="16"/>
              </w:rPr>
              <w:t>medirse</w:t>
            </w:r>
            <w:proofErr w:type="spellEnd"/>
            <w:r w:rsidRPr="003621C0">
              <w:rPr>
                <w:b w:val="0"/>
                <w:bCs w:val="0"/>
                <w:sz w:val="16"/>
                <w:szCs w:val="16"/>
              </w:rPr>
              <w:t>.</w:t>
            </w:r>
          </w:p>
          <w:p w14:paraId="4A4F397F" w14:textId="77777777" w:rsidR="005D67AC" w:rsidRPr="003621C0" w:rsidRDefault="005D67AC" w:rsidP="003921F9">
            <w:pPr>
              <w:pStyle w:val="Table-Lisa-Detailed"/>
              <w:spacing w:before="60"/>
              <w:rPr>
                <w:b w:val="0"/>
                <w:sz w:val="16"/>
                <w:szCs w:val="16"/>
              </w:rPr>
            </w:pPr>
            <w:proofErr w:type="spellStart"/>
            <w:r w:rsidRPr="003621C0">
              <w:rPr>
                <w:bCs/>
                <w:sz w:val="16"/>
                <w:szCs w:val="16"/>
              </w:rPr>
              <w:t>Abreviaciones</w:t>
            </w:r>
            <w:proofErr w:type="spellEnd"/>
            <w:r w:rsidRPr="003621C0">
              <w:rPr>
                <w:bCs/>
                <w:sz w:val="16"/>
                <w:szCs w:val="16"/>
              </w:rPr>
              <w:t xml:space="preserve"> para </w:t>
            </w:r>
            <w:proofErr w:type="spellStart"/>
            <w:r w:rsidRPr="003621C0">
              <w:rPr>
                <w:bCs/>
                <w:sz w:val="16"/>
                <w:szCs w:val="16"/>
              </w:rPr>
              <w:t>fuentes</w:t>
            </w:r>
            <w:proofErr w:type="spellEnd"/>
            <w:r w:rsidRPr="003621C0">
              <w:rPr>
                <w:bCs/>
                <w:sz w:val="16"/>
                <w:szCs w:val="16"/>
              </w:rPr>
              <w:t>/</w:t>
            </w:r>
            <w:proofErr w:type="spellStart"/>
            <w:r w:rsidRPr="003621C0">
              <w:rPr>
                <w:bCs/>
                <w:sz w:val="16"/>
                <w:szCs w:val="16"/>
              </w:rPr>
              <w:t>Estándares</w:t>
            </w:r>
            <w:proofErr w:type="spellEnd"/>
            <w:r w:rsidRPr="003621C0">
              <w:rPr>
                <w:b w:val="0"/>
                <w:sz w:val="16"/>
                <w:szCs w:val="16"/>
              </w:rPr>
              <w:t xml:space="preserve">: </w:t>
            </w:r>
            <w:r>
              <w:rPr>
                <w:b w:val="0"/>
                <w:sz w:val="16"/>
                <w:szCs w:val="16"/>
              </w:rPr>
              <w:t xml:space="preserve"> </w:t>
            </w:r>
            <w:r w:rsidRPr="003621C0">
              <w:rPr>
                <w:b w:val="0"/>
                <w:sz w:val="16"/>
                <w:szCs w:val="16"/>
              </w:rPr>
              <w:t xml:space="preserve">AUS-NZ = Australia y Nueva </w:t>
            </w:r>
            <w:proofErr w:type="spellStart"/>
            <w:r w:rsidRPr="003621C0">
              <w:rPr>
                <w:b w:val="0"/>
                <w:sz w:val="16"/>
                <w:szCs w:val="16"/>
              </w:rPr>
              <w:t>Zelanda</w:t>
            </w:r>
            <w:proofErr w:type="spellEnd"/>
            <w:r w:rsidRPr="003621C0">
              <w:rPr>
                <w:b w:val="0"/>
                <w:sz w:val="16"/>
                <w:szCs w:val="16"/>
              </w:rPr>
              <w:t xml:space="preserve">; CAN = </w:t>
            </w:r>
            <w:proofErr w:type="spellStart"/>
            <w:r w:rsidRPr="003621C0">
              <w:rPr>
                <w:b w:val="0"/>
                <w:sz w:val="16"/>
                <w:szCs w:val="16"/>
              </w:rPr>
              <w:t>Canadá</w:t>
            </w:r>
            <w:proofErr w:type="spellEnd"/>
            <w:r w:rsidRPr="003621C0">
              <w:rPr>
                <w:b w:val="0"/>
                <w:sz w:val="16"/>
                <w:szCs w:val="16"/>
              </w:rPr>
              <w:t xml:space="preserve">; CHI = China; UE = Unión </w:t>
            </w:r>
            <w:proofErr w:type="spellStart"/>
            <w:r w:rsidRPr="003621C0">
              <w:rPr>
                <w:b w:val="0"/>
                <w:sz w:val="16"/>
                <w:szCs w:val="16"/>
              </w:rPr>
              <w:t>Europea</w:t>
            </w:r>
            <w:proofErr w:type="spellEnd"/>
            <w:r w:rsidRPr="003621C0">
              <w:rPr>
                <w:b w:val="0"/>
                <w:sz w:val="16"/>
                <w:szCs w:val="16"/>
              </w:rPr>
              <w:t xml:space="preserve">; IFC = </w:t>
            </w:r>
            <w:proofErr w:type="spellStart"/>
            <w:r w:rsidRPr="003621C0">
              <w:rPr>
                <w:b w:val="0"/>
                <w:sz w:val="16"/>
                <w:szCs w:val="16"/>
              </w:rPr>
              <w:t>Corporación</w:t>
            </w:r>
            <w:proofErr w:type="spellEnd"/>
            <w:r w:rsidRPr="003621C0">
              <w:rPr>
                <w:b w:val="0"/>
                <w:sz w:val="16"/>
                <w:szCs w:val="16"/>
              </w:rPr>
              <w:t xml:space="preserve"> </w:t>
            </w:r>
            <w:proofErr w:type="spellStart"/>
            <w:r w:rsidRPr="003621C0">
              <w:rPr>
                <w:b w:val="0"/>
                <w:sz w:val="16"/>
                <w:szCs w:val="16"/>
              </w:rPr>
              <w:t>Financiera</w:t>
            </w:r>
            <w:proofErr w:type="spellEnd"/>
            <w:r w:rsidRPr="003621C0">
              <w:rPr>
                <w:b w:val="0"/>
                <w:sz w:val="16"/>
                <w:szCs w:val="16"/>
              </w:rPr>
              <w:t xml:space="preserve"> </w:t>
            </w:r>
            <w:proofErr w:type="spellStart"/>
            <w:r w:rsidRPr="003621C0">
              <w:rPr>
                <w:b w:val="0"/>
                <w:sz w:val="16"/>
                <w:szCs w:val="16"/>
              </w:rPr>
              <w:t>Internacional</w:t>
            </w:r>
            <w:proofErr w:type="spellEnd"/>
            <w:r w:rsidRPr="003621C0">
              <w:rPr>
                <w:b w:val="0"/>
                <w:sz w:val="16"/>
                <w:szCs w:val="16"/>
              </w:rPr>
              <w:t xml:space="preserve">; PER = Perú, PHI = Filipinas; SAF = </w:t>
            </w:r>
            <w:proofErr w:type="spellStart"/>
            <w:r w:rsidRPr="003621C0">
              <w:rPr>
                <w:b w:val="0"/>
                <w:sz w:val="16"/>
                <w:szCs w:val="16"/>
              </w:rPr>
              <w:t>Sudáfrica</w:t>
            </w:r>
            <w:proofErr w:type="spellEnd"/>
            <w:r w:rsidRPr="003621C0">
              <w:rPr>
                <w:b w:val="0"/>
                <w:sz w:val="16"/>
                <w:szCs w:val="16"/>
              </w:rPr>
              <w:t xml:space="preserve">; USA = </w:t>
            </w:r>
            <w:proofErr w:type="spellStart"/>
            <w:r w:rsidRPr="003621C0">
              <w:rPr>
                <w:b w:val="0"/>
                <w:sz w:val="16"/>
                <w:szCs w:val="16"/>
              </w:rPr>
              <w:t>Estados</w:t>
            </w:r>
            <w:proofErr w:type="spellEnd"/>
            <w:r w:rsidRPr="003621C0">
              <w:rPr>
                <w:b w:val="0"/>
                <w:sz w:val="16"/>
                <w:szCs w:val="16"/>
              </w:rPr>
              <w:t xml:space="preserve"> Unidos. </w:t>
            </w:r>
          </w:p>
          <w:p w14:paraId="5C5DA476" w14:textId="77777777" w:rsidR="005D67AC" w:rsidRPr="004003FC" w:rsidRDefault="005D67AC" w:rsidP="003921F9">
            <w:pPr>
              <w:pStyle w:val="Table-Lisa-Detailed"/>
              <w:spacing w:before="60"/>
              <w:rPr>
                <w:sz w:val="14"/>
                <w:szCs w:val="14"/>
              </w:rPr>
            </w:pPr>
            <w:r w:rsidRPr="003621C0">
              <w:rPr>
                <w:b w:val="0"/>
                <w:sz w:val="16"/>
                <w:szCs w:val="16"/>
              </w:rPr>
              <w:t xml:space="preserve">(Las </w:t>
            </w:r>
            <w:proofErr w:type="spellStart"/>
            <w:r w:rsidRPr="003621C0">
              <w:rPr>
                <w:b w:val="0"/>
                <w:sz w:val="16"/>
                <w:szCs w:val="16"/>
              </w:rPr>
              <w:t>referencias</w:t>
            </w:r>
            <w:proofErr w:type="spellEnd"/>
            <w:r w:rsidRPr="003621C0">
              <w:rPr>
                <w:b w:val="0"/>
                <w:sz w:val="16"/>
                <w:szCs w:val="16"/>
              </w:rPr>
              <w:t xml:space="preserve"> </w:t>
            </w:r>
            <w:proofErr w:type="spellStart"/>
            <w:r w:rsidRPr="003621C0">
              <w:rPr>
                <w:b w:val="0"/>
                <w:sz w:val="16"/>
                <w:szCs w:val="16"/>
              </w:rPr>
              <w:t>están</w:t>
            </w:r>
            <w:proofErr w:type="spellEnd"/>
            <w:r w:rsidRPr="003621C0">
              <w:rPr>
                <w:b w:val="0"/>
                <w:sz w:val="16"/>
                <w:szCs w:val="16"/>
              </w:rPr>
              <w:t xml:space="preserve"> </w:t>
            </w:r>
            <w:proofErr w:type="spellStart"/>
            <w:r w:rsidRPr="003621C0">
              <w:rPr>
                <w:b w:val="0"/>
                <w:sz w:val="16"/>
                <w:szCs w:val="16"/>
              </w:rPr>
              <w:t>incluidas</w:t>
            </w:r>
            <w:proofErr w:type="spellEnd"/>
            <w:r w:rsidRPr="003621C0">
              <w:rPr>
                <w:b w:val="0"/>
                <w:sz w:val="16"/>
                <w:szCs w:val="16"/>
              </w:rPr>
              <w:t xml:space="preserve"> al final de las </w:t>
            </w:r>
            <w:proofErr w:type="spellStart"/>
            <w:r w:rsidRPr="003621C0">
              <w:rPr>
                <w:b w:val="0"/>
                <w:sz w:val="16"/>
                <w:szCs w:val="16"/>
              </w:rPr>
              <w:t>tablas</w:t>
            </w:r>
            <w:proofErr w:type="spellEnd"/>
            <w:r w:rsidRPr="003621C0">
              <w:rPr>
                <w:b w:val="0"/>
                <w:sz w:val="16"/>
                <w:szCs w:val="16"/>
              </w:rPr>
              <w:t>).</w:t>
            </w:r>
          </w:p>
        </w:tc>
      </w:tr>
    </w:tbl>
    <w:p w14:paraId="03CF1D7C" w14:textId="77777777" w:rsidR="005D67AC" w:rsidRDefault="005D67AC" w:rsidP="005D67AC"/>
    <w:p w14:paraId="3BAAE2FB" w14:textId="77777777" w:rsidR="005D67AC" w:rsidRDefault="005D67AC" w:rsidP="005D67AC"/>
    <w:p w14:paraId="25D29538" w14:textId="77777777" w:rsidR="005D67AC" w:rsidRDefault="005D67AC" w:rsidP="005D67AC"/>
    <w:tbl>
      <w:tblPr>
        <w:tblStyle w:val="PlainTable11"/>
        <w:tblW w:w="9300" w:type="dxa"/>
        <w:tblInd w:w="-5" w:type="dxa"/>
        <w:tblLayout w:type="fixed"/>
        <w:tblCellMar>
          <w:top w:w="14" w:type="dxa"/>
          <w:left w:w="115" w:type="dxa"/>
          <w:bottom w:w="14" w:type="dxa"/>
          <w:right w:w="115" w:type="dxa"/>
        </w:tblCellMar>
        <w:tblLook w:val="04A0" w:firstRow="1" w:lastRow="0" w:firstColumn="1" w:lastColumn="0" w:noHBand="0" w:noVBand="1"/>
      </w:tblPr>
      <w:tblGrid>
        <w:gridCol w:w="2010"/>
        <w:gridCol w:w="630"/>
        <w:gridCol w:w="1080"/>
        <w:gridCol w:w="1080"/>
        <w:gridCol w:w="270"/>
        <w:gridCol w:w="1800"/>
        <w:gridCol w:w="630"/>
        <w:gridCol w:w="900"/>
        <w:gridCol w:w="900"/>
      </w:tblGrid>
      <w:tr w:rsidR="005D67AC" w:rsidRPr="000643BC" w14:paraId="6E1B0276" w14:textId="77777777" w:rsidTr="003921F9">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300" w:type="dxa"/>
            <w:gridSpan w:val="9"/>
            <w:shd w:val="clear" w:color="auto" w:fill="D9D9D9" w:themeFill="background1" w:themeFillShade="D9"/>
            <w:noWrap/>
            <w:vAlign w:val="center"/>
          </w:tcPr>
          <w:p w14:paraId="1AB35D9D" w14:textId="77777777" w:rsidR="005D67AC" w:rsidRPr="004003FC" w:rsidRDefault="005D67AC" w:rsidP="003921F9">
            <w:pPr>
              <w:pStyle w:val="Table-Lisa-Detailed"/>
              <w:spacing w:before="120" w:after="120"/>
              <w:rPr>
                <w:sz w:val="20"/>
                <w:szCs w:val="20"/>
              </w:rPr>
            </w:pPr>
            <w:bookmarkStart w:id="146" w:name="Table4pt2b"/>
            <w:r>
              <w:rPr>
                <w:noProof/>
                <w:sz w:val="20"/>
                <w:szCs w:val="20"/>
                <w:lang w:val="en-AU" w:eastAsia="en-AU"/>
              </w:rPr>
              <w:lastRenderedPageBreak/>
              <w:t>TABLA</w:t>
            </w:r>
            <w:r w:rsidRPr="004003FC">
              <w:rPr>
                <w:noProof/>
                <w:sz w:val="20"/>
                <w:szCs w:val="20"/>
                <w:lang w:val="en-AU" w:eastAsia="en-AU"/>
              </w:rPr>
              <w:t xml:space="preserve"> </w:t>
            </w:r>
            <w:r>
              <w:rPr>
                <w:noProof/>
                <w:sz w:val="20"/>
                <w:szCs w:val="20"/>
                <w:lang w:val="en-AU" w:eastAsia="en-AU"/>
              </w:rPr>
              <w:t>4.2</w:t>
            </w:r>
            <w:r w:rsidRPr="004003FC">
              <w:rPr>
                <w:noProof/>
                <w:sz w:val="20"/>
                <w:szCs w:val="20"/>
                <w:lang w:val="en-AU" w:eastAsia="en-AU"/>
              </w:rPr>
              <w:t>.</w:t>
            </w:r>
            <w:r>
              <w:rPr>
                <w:noProof/>
                <w:sz w:val="20"/>
                <w:szCs w:val="20"/>
                <w:lang w:val="en-AU" w:eastAsia="en-AU"/>
              </w:rPr>
              <w:t>b</w:t>
            </w:r>
            <w:bookmarkEnd w:id="146"/>
            <w:r w:rsidRPr="004003FC">
              <w:rPr>
                <w:noProof/>
                <w:sz w:val="20"/>
                <w:szCs w:val="20"/>
                <w:lang w:val="en-AU" w:eastAsia="en-AU"/>
              </w:rPr>
              <w:t>.</w:t>
            </w:r>
            <w:r>
              <w:rPr>
                <w:noProof/>
                <w:sz w:val="20"/>
                <w:szCs w:val="20"/>
                <w:lang w:val="en-AU" w:eastAsia="en-AU"/>
              </w:rPr>
              <w:t xml:space="preserve"> </w:t>
            </w:r>
            <w:r w:rsidRPr="000E3158">
              <w:rPr>
                <w:sz w:val="20"/>
                <w:szCs w:val="20"/>
              </w:rPr>
              <w:t>–</w:t>
            </w:r>
            <w:r w:rsidRPr="000643BC">
              <w:rPr>
                <w:noProof/>
                <w:sz w:val="20"/>
                <w:szCs w:val="20"/>
                <w:lang w:val="en-AU" w:eastAsia="en-AU"/>
              </w:rPr>
              <w:t xml:space="preserve"> </w:t>
            </w:r>
            <w:proofErr w:type="spellStart"/>
            <w:r w:rsidRPr="003621C0">
              <w:rPr>
                <w:sz w:val="20"/>
                <w:szCs w:val="20"/>
              </w:rPr>
              <w:t>Organismos</w:t>
            </w:r>
            <w:proofErr w:type="spellEnd"/>
            <w:r w:rsidRPr="003621C0">
              <w:rPr>
                <w:sz w:val="20"/>
                <w:szCs w:val="20"/>
              </w:rPr>
              <w:t xml:space="preserve"> </w:t>
            </w:r>
            <w:proofErr w:type="spellStart"/>
            <w:r w:rsidRPr="003621C0">
              <w:rPr>
                <w:sz w:val="20"/>
                <w:szCs w:val="20"/>
              </w:rPr>
              <w:t>acuáticos</w:t>
            </w:r>
            <w:proofErr w:type="spellEnd"/>
            <w:r w:rsidRPr="003621C0">
              <w:rPr>
                <w:sz w:val="20"/>
                <w:szCs w:val="20"/>
              </w:rPr>
              <w:t xml:space="preserve"> – </w:t>
            </w:r>
            <w:proofErr w:type="spellStart"/>
            <w:r w:rsidRPr="003621C0">
              <w:rPr>
                <w:sz w:val="20"/>
                <w:szCs w:val="20"/>
              </w:rPr>
              <w:t>Criterios</w:t>
            </w:r>
            <w:proofErr w:type="spellEnd"/>
            <w:r w:rsidRPr="003621C0">
              <w:rPr>
                <w:sz w:val="20"/>
                <w:szCs w:val="20"/>
              </w:rPr>
              <w:t xml:space="preserve"> de </w:t>
            </w:r>
            <w:proofErr w:type="spellStart"/>
            <w:r w:rsidRPr="003621C0">
              <w:rPr>
                <w:sz w:val="20"/>
                <w:szCs w:val="20"/>
              </w:rPr>
              <w:t>calidad</w:t>
            </w:r>
            <w:proofErr w:type="spellEnd"/>
            <w:r w:rsidRPr="003621C0">
              <w:rPr>
                <w:sz w:val="20"/>
                <w:szCs w:val="20"/>
              </w:rPr>
              <w:t xml:space="preserve"> del </w:t>
            </w:r>
            <w:proofErr w:type="spellStart"/>
            <w:r w:rsidRPr="003621C0">
              <w:rPr>
                <w:sz w:val="20"/>
                <w:szCs w:val="20"/>
              </w:rPr>
              <w:t>agua</w:t>
            </w:r>
            <w:proofErr w:type="spellEnd"/>
            <w:r w:rsidRPr="003621C0">
              <w:rPr>
                <w:sz w:val="20"/>
                <w:szCs w:val="20"/>
              </w:rPr>
              <w:t xml:space="preserve"> </w:t>
            </w:r>
            <w:proofErr w:type="spellStart"/>
            <w:r w:rsidRPr="003621C0">
              <w:rPr>
                <w:sz w:val="20"/>
                <w:szCs w:val="20"/>
              </w:rPr>
              <w:t>salada</w:t>
            </w:r>
            <w:proofErr w:type="spellEnd"/>
          </w:p>
        </w:tc>
      </w:tr>
      <w:tr w:rsidR="005D67AC" w:rsidRPr="000643BC" w14:paraId="05DD0F41"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shd w:val="clear" w:color="auto" w:fill="EAF1DD"/>
            <w:noWrap/>
            <w:hideMark/>
          </w:tcPr>
          <w:p w14:paraId="1D3A4C13" w14:textId="77777777" w:rsidR="005D67AC" w:rsidRPr="003621C0" w:rsidRDefault="005D67AC" w:rsidP="003921F9">
            <w:pPr>
              <w:spacing w:after="0"/>
              <w:rPr>
                <w:rFonts w:ascii="Calibri Light" w:eastAsia="Calibri Light" w:hAnsi="Calibri Light" w:cs="Calibri Light"/>
                <w:sz w:val="16"/>
                <w:szCs w:val="16"/>
              </w:rPr>
            </w:pPr>
            <w:r w:rsidRPr="003621C0">
              <w:rPr>
                <w:rFonts w:ascii="Calibri Light" w:eastAsia="Calibri Light" w:hAnsi="Calibri Light" w:cs="Calibri Light"/>
                <w:sz w:val="16"/>
                <w:szCs w:val="16"/>
                <w:lang w:val="es-MX"/>
              </w:rPr>
              <w:t>Metales/</w:t>
            </w:r>
          </w:p>
          <w:p w14:paraId="60853B42" w14:textId="77777777" w:rsidR="005D67AC" w:rsidRPr="003621C0" w:rsidRDefault="005D67AC" w:rsidP="003921F9">
            <w:pPr>
              <w:pStyle w:val="Table-Lisa-Detailed"/>
              <w:rPr>
                <w:sz w:val="16"/>
                <w:szCs w:val="16"/>
              </w:rPr>
            </w:pPr>
            <w:r w:rsidRPr="003621C0">
              <w:rPr>
                <w:rFonts w:ascii="Calibri Light" w:eastAsia="Calibri Light" w:hAnsi="Calibri Light" w:cs="Calibri Light"/>
                <w:sz w:val="16"/>
                <w:szCs w:val="16"/>
                <w:lang w:val="es-MX"/>
              </w:rPr>
              <w:t>Metaloides</w:t>
            </w:r>
            <w:r w:rsidRPr="003621C0">
              <w:rPr>
                <w:rFonts w:ascii="Calibri Light" w:eastAsia="Calibri Light" w:hAnsi="Calibri Light" w:cs="Calibri Light"/>
                <w:sz w:val="16"/>
                <w:szCs w:val="16"/>
                <w:vertAlign w:val="superscript"/>
                <w:lang w:val="es-MX"/>
              </w:rPr>
              <w:t>1</w:t>
            </w:r>
          </w:p>
        </w:tc>
        <w:tc>
          <w:tcPr>
            <w:tcW w:w="630" w:type="dxa"/>
            <w:shd w:val="clear" w:color="auto" w:fill="EAF1DD"/>
            <w:noWrap/>
            <w:hideMark/>
          </w:tcPr>
          <w:p w14:paraId="723F425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sz w:val="16"/>
                <w:szCs w:val="16"/>
              </w:rPr>
            </w:pPr>
            <w:r w:rsidRPr="003621C0">
              <w:rPr>
                <w:rFonts w:ascii="Calibri Light" w:eastAsia="Calibri Light" w:hAnsi="Calibri Light" w:cs="Calibri Light"/>
                <w:b/>
                <w:bCs w:val="0"/>
                <w:sz w:val="16"/>
                <w:szCs w:val="16"/>
                <w:shd w:val="clear" w:color="auto" w:fill="EAF1DD"/>
                <w:lang w:val="es-MX"/>
              </w:rPr>
              <w:t>Unidades</w:t>
            </w:r>
          </w:p>
        </w:tc>
        <w:tc>
          <w:tcPr>
            <w:tcW w:w="1080" w:type="dxa"/>
            <w:shd w:val="clear" w:color="auto" w:fill="EAF1DD"/>
            <w:noWrap/>
            <w:hideMark/>
          </w:tcPr>
          <w:p w14:paraId="7FE01A7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color w:val="000000"/>
                <w:sz w:val="16"/>
                <w:szCs w:val="16"/>
              </w:rPr>
            </w:pPr>
            <w:r w:rsidRPr="003621C0">
              <w:rPr>
                <w:rFonts w:ascii="Calibri Light" w:eastAsia="Calibri Light" w:hAnsi="Calibri Light" w:cs="Calibri Light"/>
                <w:b/>
                <w:bCs w:val="0"/>
                <w:sz w:val="16"/>
                <w:szCs w:val="16"/>
                <w:lang w:val="es-MX"/>
              </w:rPr>
              <w:t>Criterios</w:t>
            </w:r>
          </w:p>
        </w:tc>
        <w:tc>
          <w:tcPr>
            <w:tcW w:w="1080" w:type="dxa"/>
            <w:shd w:val="clear" w:color="auto" w:fill="EAF1DD"/>
            <w:noWrap/>
            <w:hideMark/>
          </w:tcPr>
          <w:p w14:paraId="5364C0A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sz w:val="16"/>
                <w:szCs w:val="16"/>
              </w:rPr>
            </w:pPr>
            <w:r w:rsidRPr="003621C0">
              <w:rPr>
                <w:rFonts w:ascii="Calibri Light" w:eastAsia="Calibri Light" w:hAnsi="Calibri Light" w:cs="Calibri Light"/>
                <w:b/>
                <w:bCs w:val="0"/>
                <w:sz w:val="16"/>
                <w:szCs w:val="16"/>
                <w:lang w:val="es-MX"/>
              </w:rPr>
              <w:t>Fuente</w:t>
            </w:r>
          </w:p>
        </w:tc>
        <w:tc>
          <w:tcPr>
            <w:tcW w:w="270" w:type="dxa"/>
            <w:shd w:val="clear" w:color="auto" w:fill="auto"/>
            <w:vAlign w:val="center"/>
          </w:tcPr>
          <w:p w14:paraId="5B402DD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sz w:val="16"/>
                <w:szCs w:val="16"/>
              </w:rPr>
            </w:pPr>
          </w:p>
        </w:tc>
        <w:tc>
          <w:tcPr>
            <w:tcW w:w="1800" w:type="dxa"/>
            <w:shd w:val="clear" w:color="auto" w:fill="EAF1DD"/>
            <w:vAlign w:val="center"/>
          </w:tcPr>
          <w:p w14:paraId="482AB8FD" w14:textId="77777777" w:rsidR="005D67AC" w:rsidRPr="003621C0" w:rsidRDefault="005D67AC" w:rsidP="003921F9">
            <w:pPr>
              <w:spacing w:after="0"/>
              <w:cnfStyle w:val="000000100000" w:firstRow="0" w:lastRow="0" w:firstColumn="0" w:lastColumn="0" w:oddVBand="0" w:evenVBand="0" w:oddHBand="1" w:evenHBand="0" w:firstRowFirstColumn="0" w:firstRowLastColumn="0" w:lastRowFirstColumn="0" w:lastRowLastColumn="0"/>
              <w:rPr>
                <w:rFonts w:ascii="Calibri Light" w:eastAsia="Calibri Light" w:hAnsi="Calibri Light" w:cs="Calibri Light"/>
                <w:b/>
                <w:sz w:val="16"/>
                <w:szCs w:val="16"/>
              </w:rPr>
            </w:pPr>
            <w:r w:rsidRPr="003621C0">
              <w:rPr>
                <w:rFonts w:ascii="Calibri Light" w:eastAsia="Calibri Light" w:hAnsi="Calibri Light" w:cs="Calibri Light"/>
                <w:b/>
                <w:sz w:val="16"/>
                <w:szCs w:val="16"/>
                <w:lang w:val="es-MX"/>
              </w:rPr>
              <w:t>No Metales/</w:t>
            </w:r>
          </w:p>
          <w:p w14:paraId="2A07AAB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3621C0">
              <w:rPr>
                <w:rFonts w:ascii="Calibri Light" w:eastAsia="Calibri Light" w:hAnsi="Calibri Light" w:cs="Calibri Light"/>
                <w:b/>
                <w:bCs w:val="0"/>
                <w:sz w:val="16"/>
                <w:szCs w:val="16"/>
                <w:lang w:val="es-MX"/>
              </w:rPr>
              <w:t>Aniones</w:t>
            </w:r>
            <w:r w:rsidRPr="003621C0">
              <w:rPr>
                <w:rFonts w:ascii="Calibri Light" w:eastAsia="Calibri Light" w:hAnsi="Calibri Light" w:cs="Calibri Light"/>
                <w:b/>
                <w:bCs w:val="0"/>
                <w:sz w:val="16"/>
                <w:szCs w:val="16"/>
                <w:vertAlign w:val="superscript"/>
                <w:lang w:val="es-MX"/>
              </w:rPr>
              <w:t>1</w:t>
            </w:r>
          </w:p>
        </w:tc>
        <w:tc>
          <w:tcPr>
            <w:tcW w:w="630" w:type="dxa"/>
            <w:shd w:val="clear" w:color="auto" w:fill="EAF1DD"/>
          </w:tcPr>
          <w:p w14:paraId="032DCC9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3621C0">
              <w:rPr>
                <w:rFonts w:ascii="Calibri Light" w:eastAsia="Calibri Light" w:hAnsi="Calibri Light" w:cs="Calibri Light"/>
                <w:b/>
                <w:bCs w:val="0"/>
                <w:sz w:val="16"/>
                <w:szCs w:val="16"/>
                <w:shd w:val="clear" w:color="auto" w:fill="EAF1DD"/>
                <w:lang w:val="es-MX"/>
              </w:rPr>
              <w:t>Unidades</w:t>
            </w:r>
          </w:p>
        </w:tc>
        <w:tc>
          <w:tcPr>
            <w:tcW w:w="900" w:type="dxa"/>
            <w:shd w:val="clear" w:color="auto" w:fill="EAF1DD"/>
          </w:tcPr>
          <w:p w14:paraId="0F0D50C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3621C0">
              <w:rPr>
                <w:rFonts w:ascii="Calibri Light" w:eastAsia="Calibri Light" w:hAnsi="Calibri Light" w:cs="Calibri Light"/>
                <w:b/>
                <w:bCs w:val="0"/>
                <w:sz w:val="16"/>
                <w:szCs w:val="16"/>
                <w:lang w:val="es-MX"/>
              </w:rPr>
              <w:t>Criterios</w:t>
            </w:r>
          </w:p>
        </w:tc>
        <w:tc>
          <w:tcPr>
            <w:tcW w:w="900" w:type="dxa"/>
            <w:shd w:val="clear" w:color="auto" w:fill="EAF1DD"/>
          </w:tcPr>
          <w:p w14:paraId="0CDFEEE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3621C0">
              <w:rPr>
                <w:rFonts w:ascii="Calibri Light" w:eastAsia="Calibri Light" w:hAnsi="Calibri Light" w:cs="Calibri Light"/>
                <w:b/>
                <w:bCs w:val="0"/>
                <w:sz w:val="16"/>
                <w:szCs w:val="16"/>
                <w:lang w:val="es-MX"/>
              </w:rPr>
              <w:t>Fuente</w:t>
            </w:r>
          </w:p>
        </w:tc>
      </w:tr>
      <w:tr w:rsidR="005D67AC" w:rsidRPr="004003FC" w14:paraId="45C85F27"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0C9EE358"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Aluminio</w:t>
            </w:r>
          </w:p>
        </w:tc>
        <w:tc>
          <w:tcPr>
            <w:tcW w:w="630" w:type="dxa"/>
            <w:noWrap/>
            <w:hideMark/>
          </w:tcPr>
          <w:p w14:paraId="4684595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5E637B0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2973860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4FE95CC9"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tcPr>
          <w:p w14:paraId="4699653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Alcalinidad (como CaCO3)</w:t>
            </w:r>
          </w:p>
        </w:tc>
        <w:tc>
          <w:tcPr>
            <w:tcW w:w="630" w:type="dxa"/>
          </w:tcPr>
          <w:p w14:paraId="05CD7CF3"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mg/l</w:t>
            </w:r>
          </w:p>
        </w:tc>
        <w:tc>
          <w:tcPr>
            <w:tcW w:w="900" w:type="dxa"/>
          </w:tcPr>
          <w:p w14:paraId="373F3B1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rPr>
              <w:t>-</w:t>
            </w:r>
          </w:p>
        </w:tc>
        <w:tc>
          <w:tcPr>
            <w:tcW w:w="900" w:type="dxa"/>
          </w:tcPr>
          <w:p w14:paraId="0FC9A4E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003FC" w14:paraId="7CE8129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32F73336"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Antimonio</w:t>
            </w:r>
          </w:p>
        </w:tc>
        <w:tc>
          <w:tcPr>
            <w:tcW w:w="630" w:type="dxa"/>
            <w:noWrap/>
            <w:hideMark/>
          </w:tcPr>
          <w:p w14:paraId="5074628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1BF3B81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6FE94FC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64A63279"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tcPr>
          <w:p w14:paraId="56EB3A2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Amoníaco (total)</w:t>
            </w:r>
          </w:p>
        </w:tc>
        <w:tc>
          <w:tcPr>
            <w:tcW w:w="630" w:type="dxa"/>
          </w:tcPr>
          <w:p w14:paraId="1923B19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shd w:val="clear" w:color="auto" w:fill="F2F2F2"/>
                <w:lang w:val="es-MX"/>
              </w:rPr>
              <w:t>mg/l</w:t>
            </w:r>
          </w:p>
        </w:tc>
        <w:tc>
          <w:tcPr>
            <w:tcW w:w="900" w:type="dxa"/>
          </w:tcPr>
          <w:p w14:paraId="0961584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X *</w:t>
            </w:r>
          </w:p>
        </w:tc>
        <w:tc>
          <w:tcPr>
            <w:tcW w:w="900" w:type="dxa"/>
          </w:tcPr>
          <w:p w14:paraId="76858FB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shd w:val="clear" w:color="auto" w:fill="F2F2F2"/>
                <w:lang w:val="es-MX"/>
              </w:rPr>
              <w:t>AUS-NZ</w:t>
            </w:r>
          </w:p>
        </w:tc>
      </w:tr>
      <w:tr w:rsidR="005D67AC" w:rsidRPr="004003FC" w14:paraId="5BE484C0"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6E1ED97D"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Arsénico</w:t>
            </w:r>
          </w:p>
        </w:tc>
        <w:tc>
          <w:tcPr>
            <w:tcW w:w="630" w:type="dxa"/>
            <w:noWrap/>
            <w:hideMark/>
          </w:tcPr>
          <w:p w14:paraId="308A832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4CD5400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12.5</w:t>
            </w:r>
          </w:p>
        </w:tc>
        <w:tc>
          <w:tcPr>
            <w:tcW w:w="1080" w:type="dxa"/>
            <w:noWrap/>
            <w:hideMark/>
          </w:tcPr>
          <w:p w14:paraId="2C076CB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CAN</w:t>
            </w:r>
          </w:p>
        </w:tc>
        <w:tc>
          <w:tcPr>
            <w:tcW w:w="270" w:type="dxa"/>
            <w:vAlign w:val="center"/>
          </w:tcPr>
          <w:p w14:paraId="33E1BC0F"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tcPr>
          <w:p w14:paraId="75F86BA7" w14:textId="77777777" w:rsidR="005D67AC" w:rsidRPr="003621C0" w:rsidRDefault="005D67AC" w:rsidP="003921F9">
            <w:pPr>
              <w:spacing w:after="0" w:line="0" w:lineRule="atLeast"/>
              <w:cnfStyle w:val="000000000000" w:firstRow="0" w:lastRow="0" w:firstColumn="0" w:lastColumn="0" w:oddVBand="0" w:evenVBand="0" w:oddHBand="0" w:evenHBand="0" w:firstRowFirstColumn="0" w:firstRowLastColumn="0" w:lastRowFirstColumn="0" w:lastRowLastColumn="0"/>
              <w:rPr>
                <w:rFonts w:ascii="Calibri Light" w:eastAsia="Calibri Light" w:hAnsi="Calibri Light" w:cs="Calibri Light"/>
                <w:sz w:val="16"/>
                <w:szCs w:val="16"/>
              </w:rPr>
            </w:pPr>
            <w:r w:rsidRPr="003621C0">
              <w:rPr>
                <w:rFonts w:ascii="Calibri Light" w:eastAsia="Calibri Light" w:hAnsi="Calibri Light" w:cs="Calibri Light"/>
                <w:sz w:val="16"/>
                <w:szCs w:val="16"/>
                <w:lang w:val="es-MX"/>
              </w:rPr>
              <w:t>Cianuro (Crónico -</w:t>
            </w:r>
          </w:p>
          <w:p w14:paraId="5646EE9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Libre / WAD)</w:t>
            </w:r>
          </w:p>
        </w:tc>
        <w:tc>
          <w:tcPr>
            <w:tcW w:w="630" w:type="dxa"/>
          </w:tcPr>
          <w:p w14:paraId="7A3ADEC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µg/l</w:t>
            </w:r>
          </w:p>
        </w:tc>
        <w:tc>
          <w:tcPr>
            <w:tcW w:w="900" w:type="dxa"/>
          </w:tcPr>
          <w:p w14:paraId="3F80872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4</w:t>
            </w:r>
          </w:p>
        </w:tc>
        <w:tc>
          <w:tcPr>
            <w:tcW w:w="900" w:type="dxa"/>
          </w:tcPr>
          <w:p w14:paraId="40CDB284" w14:textId="77777777" w:rsidR="005D67AC" w:rsidRPr="003621C0" w:rsidRDefault="005D67AC" w:rsidP="003921F9">
            <w:pPr>
              <w:spacing w:after="0" w:line="0" w:lineRule="atLeast"/>
              <w:cnfStyle w:val="000000000000" w:firstRow="0" w:lastRow="0" w:firstColumn="0" w:lastColumn="0" w:oddVBand="0" w:evenVBand="0" w:oddHBand="0" w:evenHBand="0" w:firstRowFirstColumn="0" w:firstRowLastColumn="0" w:lastRowFirstColumn="0" w:lastRowLastColumn="0"/>
              <w:rPr>
                <w:rFonts w:ascii="Calibri Light" w:eastAsia="Calibri Light" w:hAnsi="Calibri Light" w:cs="Calibri Light"/>
                <w:sz w:val="16"/>
                <w:szCs w:val="16"/>
              </w:rPr>
            </w:pPr>
            <w:r w:rsidRPr="003621C0">
              <w:rPr>
                <w:rFonts w:ascii="Calibri Light" w:eastAsia="Calibri Light" w:hAnsi="Calibri Light" w:cs="Calibri Light"/>
                <w:sz w:val="16"/>
                <w:szCs w:val="16"/>
                <w:lang w:val="es-MX"/>
              </w:rPr>
              <w:t>AUS-NZ,</w:t>
            </w:r>
          </w:p>
          <w:p w14:paraId="2E46598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PER</w:t>
            </w:r>
          </w:p>
        </w:tc>
      </w:tr>
      <w:tr w:rsidR="005D67AC" w:rsidRPr="004003FC" w14:paraId="3F2E0683"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68C5A040"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Bario</w:t>
            </w:r>
          </w:p>
        </w:tc>
        <w:tc>
          <w:tcPr>
            <w:tcW w:w="630" w:type="dxa"/>
            <w:noWrap/>
            <w:hideMark/>
          </w:tcPr>
          <w:p w14:paraId="00A1A3A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5410D0F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242D07D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6E91C6CC"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tcPr>
          <w:p w14:paraId="6984733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Cloro</w:t>
            </w:r>
          </w:p>
        </w:tc>
        <w:tc>
          <w:tcPr>
            <w:tcW w:w="630" w:type="dxa"/>
          </w:tcPr>
          <w:p w14:paraId="1944455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µg/l</w:t>
            </w:r>
          </w:p>
        </w:tc>
        <w:tc>
          <w:tcPr>
            <w:tcW w:w="900" w:type="dxa"/>
          </w:tcPr>
          <w:p w14:paraId="6B25F8D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0.5</w:t>
            </w:r>
          </w:p>
        </w:tc>
        <w:tc>
          <w:tcPr>
            <w:tcW w:w="900" w:type="dxa"/>
          </w:tcPr>
          <w:p w14:paraId="2AC769A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CAN</w:t>
            </w:r>
          </w:p>
        </w:tc>
      </w:tr>
      <w:tr w:rsidR="005D67AC" w:rsidRPr="004003FC" w14:paraId="4C0C5201"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63BCA24F"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 xml:space="preserve">Berilio </w:t>
            </w:r>
          </w:p>
        </w:tc>
        <w:tc>
          <w:tcPr>
            <w:tcW w:w="630" w:type="dxa"/>
            <w:noWrap/>
            <w:hideMark/>
          </w:tcPr>
          <w:p w14:paraId="56AB9EEB"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10FC7EA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4192B77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3495F773"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tcPr>
          <w:p w14:paraId="7842C3B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3621C0">
              <w:rPr>
                <w:rFonts w:ascii="Calibri Light" w:eastAsia="Calibri Light" w:hAnsi="Calibri Light" w:cs="Calibri Light"/>
                <w:sz w:val="16"/>
                <w:szCs w:val="16"/>
                <w:lang w:val="es-MX"/>
              </w:rPr>
              <w:t>Cloruro</w:t>
            </w:r>
          </w:p>
        </w:tc>
        <w:tc>
          <w:tcPr>
            <w:tcW w:w="630" w:type="dxa"/>
          </w:tcPr>
          <w:p w14:paraId="345BA55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6"/>
                <w:szCs w:val="16"/>
              </w:rPr>
            </w:pPr>
            <w:r w:rsidRPr="003621C0">
              <w:rPr>
                <w:rFonts w:ascii="Calibri Light" w:eastAsia="Calibri Light" w:hAnsi="Calibri Light" w:cs="Calibri Light"/>
                <w:sz w:val="16"/>
                <w:szCs w:val="16"/>
                <w:shd w:val="clear" w:color="auto" w:fill="F2F2F2"/>
                <w:lang w:val="es-MX"/>
              </w:rPr>
              <w:t>mg/l</w:t>
            </w:r>
          </w:p>
        </w:tc>
        <w:tc>
          <w:tcPr>
            <w:tcW w:w="900" w:type="dxa"/>
          </w:tcPr>
          <w:p w14:paraId="3AE1D9E3"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6"/>
                <w:szCs w:val="16"/>
              </w:rPr>
            </w:pPr>
            <w:r w:rsidRPr="003621C0">
              <w:rPr>
                <w:rFonts w:ascii="Calibri Light" w:eastAsia="Calibri Light" w:hAnsi="Calibri Light" w:cs="Calibri Light"/>
                <w:sz w:val="16"/>
                <w:szCs w:val="16"/>
              </w:rPr>
              <w:t>-</w:t>
            </w:r>
          </w:p>
        </w:tc>
        <w:tc>
          <w:tcPr>
            <w:tcW w:w="900" w:type="dxa"/>
          </w:tcPr>
          <w:p w14:paraId="05709B8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6"/>
                <w:szCs w:val="16"/>
              </w:rPr>
            </w:pPr>
          </w:p>
        </w:tc>
      </w:tr>
      <w:tr w:rsidR="005D67AC" w:rsidRPr="004003FC" w14:paraId="5CBDB60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0FB2CBC7"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Cadmio</w:t>
            </w:r>
          </w:p>
        </w:tc>
        <w:tc>
          <w:tcPr>
            <w:tcW w:w="630" w:type="dxa"/>
            <w:noWrap/>
            <w:hideMark/>
          </w:tcPr>
          <w:p w14:paraId="59405BD8"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1510636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4</w:t>
            </w:r>
          </w:p>
        </w:tc>
        <w:tc>
          <w:tcPr>
            <w:tcW w:w="1080" w:type="dxa"/>
            <w:noWrap/>
            <w:hideMark/>
          </w:tcPr>
          <w:p w14:paraId="30C262E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SAF</w:t>
            </w:r>
          </w:p>
        </w:tc>
        <w:tc>
          <w:tcPr>
            <w:tcW w:w="270" w:type="dxa"/>
            <w:vAlign w:val="center"/>
          </w:tcPr>
          <w:p w14:paraId="2C57F9E7"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tcPr>
          <w:p w14:paraId="461AD42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Dureza</w:t>
            </w:r>
          </w:p>
        </w:tc>
        <w:tc>
          <w:tcPr>
            <w:tcW w:w="630" w:type="dxa"/>
          </w:tcPr>
          <w:p w14:paraId="0E4ACA9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mg/l</w:t>
            </w:r>
          </w:p>
        </w:tc>
        <w:tc>
          <w:tcPr>
            <w:tcW w:w="900" w:type="dxa"/>
          </w:tcPr>
          <w:p w14:paraId="6649FF0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rPr>
              <w:t>-</w:t>
            </w:r>
          </w:p>
        </w:tc>
        <w:tc>
          <w:tcPr>
            <w:tcW w:w="900" w:type="dxa"/>
          </w:tcPr>
          <w:p w14:paraId="3FCAA8E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003FC" w14:paraId="56568FDF"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74FDE34A"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Calcio</w:t>
            </w:r>
          </w:p>
        </w:tc>
        <w:tc>
          <w:tcPr>
            <w:tcW w:w="630" w:type="dxa"/>
            <w:noWrap/>
            <w:hideMark/>
          </w:tcPr>
          <w:p w14:paraId="4B05948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mg/l</w:t>
            </w:r>
          </w:p>
        </w:tc>
        <w:tc>
          <w:tcPr>
            <w:tcW w:w="1080" w:type="dxa"/>
            <w:noWrap/>
            <w:hideMark/>
          </w:tcPr>
          <w:p w14:paraId="301FE89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532BCC9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52558D5C"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tcPr>
          <w:p w14:paraId="371CD29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 xml:space="preserve">Fluoruro </w:t>
            </w:r>
          </w:p>
        </w:tc>
        <w:tc>
          <w:tcPr>
            <w:tcW w:w="630" w:type="dxa"/>
          </w:tcPr>
          <w:p w14:paraId="67C7F8B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shd w:val="clear" w:color="auto" w:fill="F2F2F2"/>
                <w:lang w:val="es-MX"/>
              </w:rPr>
              <w:t>mg/l</w:t>
            </w:r>
          </w:p>
        </w:tc>
        <w:tc>
          <w:tcPr>
            <w:tcW w:w="900" w:type="dxa"/>
          </w:tcPr>
          <w:p w14:paraId="7D9C989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900" w:type="dxa"/>
          </w:tcPr>
          <w:p w14:paraId="7B9676C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003FC" w14:paraId="62C7C4B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51DA3C0C"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Cobalto</w:t>
            </w:r>
          </w:p>
        </w:tc>
        <w:tc>
          <w:tcPr>
            <w:tcW w:w="630" w:type="dxa"/>
            <w:noWrap/>
            <w:hideMark/>
          </w:tcPr>
          <w:p w14:paraId="3C3E70A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427382E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64722E36"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0B63BA57"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tcPr>
          <w:p w14:paraId="0BF0649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Nitrato &amp; nitrito</w:t>
            </w:r>
          </w:p>
        </w:tc>
        <w:tc>
          <w:tcPr>
            <w:tcW w:w="630" w:type="dxa"/>
          </w:tcPr>
          <w:p w14:paraId="204FA530"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mg/l</w:t>
            </w:r>
          </w:p>
        </w:tc>
        <w:tc>
          <w:tcPr>
            <w:tcW w:w="900" w:type="dxa"/>
          </w:tcPr>
          <w:p w14:paraId="2A80DBF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rPr>
              <w:t>-</w:t>
            </w:r>
          </w:p>
        </w:tc>
        <w:tc>
          <w:tcPr>
            <w:tcW w:w="900" w:type="dxa"/>
          </w:tcPr>
          <w:p w14:paraId="2C84193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5D67AC" w:rsidRPr="004003FC" w14:paraId="6C5F20E6"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24D39999"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Cobre</w:t>
            </w:r>
          </w:p>
        </w:tc>
        <w:tc>
          <w:tcPr>
            <w:tcW w:w="630" w:type="dxa"/>
            <w:noWrap/>
            <w:hideMark/>
          </w:tcPr>
          <w:p w14:paraId="64B83DA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0B21021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3.1</w:t>
            </w:r>
          </w:p>
        </w:tc>
        <w:tc>
          <w:tcPr>
            <w:tcW w:w="1080" w:type="dxa"/>
            <w:noWrap/>
            <w:hideMark/>
          </w:tcPr>
          <w:p w14:paraId="0C58D89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w:t>
            </w:r>
          </w:p>
        </w:tc>
        <w:tc>
          <w:tcPr>
            <w:tcW w:w="270" w:type="dxa"/>
            <w:vAlign w:val="center"/>
          </w:tcPr>
          <w:p w14:paraId="477AA65F"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tcPr>
          <w:p w14:paraId="474D723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Nitrato (NO</w:t>
            </w:r>
            <w:r w:rsidRPr="003621C0">
              <w:rPr>
                <w:rFonts w:ascii="Calibri Light" w:eastAsia="Calibri Light" w:hAnsi="Calibri Light" w:cs="Calibri Light"/>
                <w:sz w:val="16"/>
                <w:szCs w:val="16"/>
                <w:vertAlign w:val="subscript"/>
                <w:lang w:val="es-MX"/>
              </w:rPr>
              <w:t>3</w:t>
            </w:r>
            <w:r w:rsidRPr="003621C0">
              <w:rPr>
                <w:rFonts w:ascii="Calibri Light" w:eastAsia="Calibri Light" w:hAnsi="Calibri Light" w:cs="Calibri Light"/>
                <w:sz w:val="16"/>
                <w:szCs w:val="16"/>
                <w:vertAlign w:val="superscript"/>
                <w:lang w:val="es-MX"/>
              </w:rPr>
              <w:t>-</w:t>
            </w:r>
            <w:r w:rsidRPr="003621C0">
              <w:rPr>
                <w:rFonts w:ascii="Calibri Light" w:eastAsia="Calibri Light" w:hAnsi="Calibri Light" w:cs="Calibri Light"/>
                <w:sz w:val="16"/>
                <w:szCs w:val="16"/>
                <w:lang w:val="es-MX"/>
              </w:rPr>
              <w:t>)</w:t>
            </w:r>
          </w:p>
        </w:tc>
        <w:tc>
          <w:tcPr>
            <w:tcW w:w="630" w:type="dxa"/>
          </w:tcPr>
          <w:p w14:paraId="01236A7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shd w:val="clear" w:color="auto" w:fill="F2F2F2"/>
                <w:lang w:val="es-MX"/>
              </w:rPr>
              <w:t>mg/l</w:t>
            </w:r>
          </w:p>
        </w:tc>
        <w:tc>
          <w:tcPr>
            <w:tcW w:w="900" w:type="dxa"/>
          </w:tcPr>
          <w:p w14:paraId="46B74F4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13 **</w:t>
            </w:r>
          </w:p>
        </w:tc>
        <w:tc>
          <w:tcPr>
            <w:tcW w:w="900" w:type="dxa"/>
          </w:tcPr>
          <w:p w14:paraId="016A76E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AUS</w:t>
            </w:r>
          </w:p>
        </w:tc>
      </w:tr>
      <w:tr w:rsidR="005D67AC" w:rsidRPr="004003FC" w14:paraId="51D8B71B"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187E1A3C"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Cromo (total)</w:t>
            </w:r>
          </w:p>
        </w:tc>
        <w:tc>
          <w:tcPr>
            <w:tcW w:w="630" w:type="dxa"/>
            <w:noWrap/>
            <w:hideMark/>
          </w:tcPr>
          <w:p w14:paraId="38C1266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64EBC0A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434B4C3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3AB8C47C"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tcPr>
          <w:p w14:paraId="5D569A58"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Nitrito (NO</w:t>
            </w:r>
            <w:r w:rsidRPr="003621C0">
              <w:rPr>
                <w:rFonts w:ascii="Calibri Light" w:eastAsia="Calibri Light" w:hAnsi="Calibri Light" w:cs="Calibri Light"/>
                <w:sz w:val="16"/>
                <w:szCs w:val="16"/>
                <w:vertAlign w:val="subscript"/>
                <w:lang w:val="es-MX"/>
              </w:rPr>
              <w:t>2</w:t>
            </w:r>
            <w:r w:rsidRPr="003621C0">
              <w:rPr>
                <w:rFonts w:ascii="Calibri Light" w:eastAsia="Calibri Light" w:hAnsi="Calibri Light" w:cs="Calibri Light"/>
                <w:sz w:val="16"/>
                <w:szCs w:val="16"/>
                <w:vertAlign w:val="superscript"/>
                <w:lang w:val="es-MX"/>
              </w:rPr>
              <w:t>-</w:t>
            </w:r>
            <w:r w:rsidRPr="003621C0">
              <w:rPr>
                <w:rFonts w:ascii="Calibri Light" w:eastAsia="Calibri Light" w:hAnsi="Calibri Light" w:cs="Calibri Light"/>
                <w:sz w:val="16"/>
                <w:szCs w:val="16"/>
                <w:lang w:val="es-MX"/>
              </w:rPr>
              <w:t>)</w:t>
            </w:r>
          </w:p>
        </w:tc>
        <w:tc>
          <w:tcPr>
            <w:tcW w:w="630" w:type="dxa"/>
          </w:tcPr>
          <w:p w14:paraId="5E6BFEE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mg/l</w:t>
            </w:r>
          </w:p>
        </w:tc>
        <w:tc>
          <w:tcPr>
            <w:tcW w:w="900" w:type="dxa"/>
          </w:tcPr>
          <w:p w14:paraId="701DE09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rPr>
              <w:t>-</w:t>
            </w:r>
          </w:p>
        </w:tc>
        <w:tc>
          <w:tcPr>
            <w:tcW w:w="900" w:type="dxa"/>
          </w:tcPr>
          <w:p w14:paraId="453D0AE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16"/>
                <w:szCs w:val="16"/>
              </w:rPr>
            </w:pPr>
          </w:p>
        </w:tc>
      </w:tr>
      <w:tr w:rsidR="005D67AC" w:rsidRPr="004003FC" w14:paraId="330191CC"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01F56991"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Cromo (III)</w:t>
            </w:r>
          </w:p>
        </w:tc>
        <w:tc>
          <w:tcPr>
            <w:tcW w:w="630" w:type="dxa"/>
            <w:noWrap/>
            <w:hideMark/>
          </w:tcPr>
          <w:p w14:paraId="3EDFA29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246D3634"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27.4</w:t>
            </w:r>
          </w:p>
        </w:tc>
        <w:tc>
          <w:tcPr>
            <w:tcW w:w="1080" w:type="dxa"/>
            <w:noWrap/>
            <w:hideMark/>
          </w:tcPr>
          <w:p w14:paraId="0CC52DF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AUS-NZ</w:t>
            </w:r>
          </w:p>
        </w:tc>
        <w:tc>
          <w:tcPr>
            <w:tcW w:w="270" w:type="dxa"/>
            <w:vAlign w:val="center"/>
          </w:tcPr>
          <w:p w14:paraId="0381956F"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tcPr>
          <w:p w14:paraId="1D4E6CF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shd w:val="clear" w:color="auto" w:fill="F2F2F2"/>
                <w:lang w:val="es-MX"/>
              </w:rPr>
              <w:t>Nitrógeno, total (como N)</w:t>
            </w:r>
          </w:p>
        </w:tc>
        <w:tc>
          <w:tcPr>
            <w:tcW w:w="630" w:type="dxa"/>
          </w:tcPr>
          <w:p w14:paraId="64B7D916"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shd w:val="clear" w:color="auto" w:fill="F2F2F2"/>
                <w:lang w:val="es-MX"/>
              </w:rPr>
              <w:t>mg/l</w:t>
            </w:r>
          </w:p>
        </w:tc>
        <w:tc>
          <w:tcPr>
            <w:tcW w:w="900" w:type="dxa"/>
          </w:tcPr>
          <w:p w14:paraId="7C0FFD2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rPr>
              <w:t>-</w:t>
            </w:r>
          </w:p>
        </w:tc>
        <w:tc>
          <w:tcPr>
            <w:tcW w:w="900" w:type="dxa"/>
          </w:tcPr>
          <w:p w14:paraId="0C6FAB0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003FC" w14:paraId="763C138A"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5E431FEA"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Cromo (VI)</w:t>
            </w:r>
          </w:p>
        </w:tc>
        <w:tc>
          <w:tcPr>
            <w:tcW w:w="630" w:type="dxa"/>
            <w:noWrap/>
            <w:hideMark/>
          </w:tcPr>
          <w:p w14:paraId="502C47E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4DD0027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4.4</w:t>
            </w:r>
          </w:p>
        </w:tc>
        <w:tc>
          <w:tcPr>
            <w:tcW w:w="1080" w:type="dxa"/>
            <w:noWrap/>
            <w:hideMark/>
          </w:tcPr>
          <w:p w14:paraId="3FFCB33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AUS-NZ</w:t>
            </w:r>
          </w:p>
        </w:tc>
        <w:tc>
          <w:tcPr>
            <w:tcW w:w="270" w:type="dxa"/>
            <w:vAlign w:val="center"/>
          </w:tcPr>
          <w:p w14:paraId="5C73AF66"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tcPr>
          <w:p w14:paraId="5D1CD04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pH (unidades estándar)</w:t>
            </w:r>
          </w:p>
        </w:tc>
        <w:tc>
          <w:tcPr>
            <w:tcW w:w="630" w:type="dxa"/>
          </w:tcPr>
          <w:p w14:paraId="356EB65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u.e</w:t>
            </w:r>
          </w:p>
        </w:tc>
        <w:tc>
          <w:tcPr>
            <w:tcW w:w="900" w:type="dxa"/>
          </w:tcPr>
          <w:p w14:paraId="7356082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6.5- 8.7</w:t>
            </w:r>
          </w:p>
        </w:tc>
        <w:tc>
          <w:tcPr>
            <w:tcW w:w="900" w:type="dxa"/>
          </w:tcPr>
          <w:p w14:paraId="4684F87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 CAN</w:t>
            </w:r>
          </w:p>
        </w:tc>
      </w:tr>
      <w:tr w:rsidR="005D67AC" w:rsidRPr="004003FC" w14:paraId="22B1DEEA"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79C68513"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Hierro</w:t>
            </w:r>
          </w:p>
        </w:tc>
        <w:tc>
          <w:tcPr>
            <w:tcW w:w="630" w:type="dxa"/>
            <w:noWrap/>
            <w:hideMark/>
          </w:tcPr>
          <w:p w14:paraId="4FEC122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2E8048F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0A7B0DE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2DD24F22"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tcPr>
          <w:p w14:paraId="7832A5D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Sulfato</w:t>
            </w:r>
          </w:p>
        </w:tc>
        <w:tc>
          <w:tcPr>
            <w:tcW w:w="630" w:type="dxa"/>
          </w:tcPr>
          <w:p w14:paraId="4A11F94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shd w:val="clear" w:color="auto" w:fill="F2F2F2"/>
                <w:lang w:val="es-MX"/>
              </w:rPr>
              <w:t>mg/l</w:t>
            </w:r>
          </w:p>
        </w:tc>
        <w:tc>
          <w:tcPr>
            <w:tcW w:w="900" w:type="dxa"/>
          </w:tcPr>
          <w:p w14:paraId="2E96267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rPr>
              <w:t>-</w:t>
            </w:r>
          </w:p>
        </w:tc>
        <w:tc>
          <w:tcPr>
            <w:tcW w:w="900" w:type="dxa"/>
          </w:tcPr>
          <w:p w14:paraId="514D6F4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D67AC" w:rsidRPr="004003FC" w14:paraId="05250579"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1CC189BB"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Magnesio</w:t>
            </w:r>
          </w:p>
        </w:tc>
        <w:tc>
          <w:tcPr>
            <w:tcW w:w="630" w:type="dxa"/>
            <w:noWrap/>
            <w:hideMark/>
          </w:tcPr>
          <w:p w14:paraId="47CD92C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mg/l</w:t>
            </w:r>
          </w:p>
        </w:tc>
        <w:tc>
          <w:tcPr>
            <w:tcW w:w="1080" w:type="dxa"/>
            <w:noWrap/>
            <w:hideMark/>
          </w:tcPr>
          <w:p w14:paraId="348530A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74A7D49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6592F2CD"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tcPr>
          <w:p w14:paraId="517995C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Sulfuro de hidrogeno</w:t>
            </w:r>
          </w:p>
        </w:tc>
        <w:tc>
          <w:tcPr>
            <w:tcW w:w="630" w:type="dxa"/>
          </w:tcPr>
          <w:p w14:paraId="40742EC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shd w:val="clear" w:color="auto" w:fill="F2F2F2"/>
                <w:lang w:val="es-MX"/>
              </w:rPr>
              <w:t>mg/l</w:t>
            </w:r>
          </w:p>
        </w:tc>
        <w:tc>
          <w:tcPr>
            <w:tcW w:w="900" w:type="dxa"/>
          </w:tcPr>
          <w:p w14:paraId="4432DA8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rPr>
              <w:t>***</w:t>
            </w:r>
          </w:p>
        </w:tc>
        <w:tc>
          <w:tcPr>
            <w:tcW w:w="900" w:type="dxa"/>
          </w:tcPr>
          <w:p w14:paraId="6DF5AE1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US, PER</w:t>
            </w:r>
          </w:p>
        </w:tc>
      </w:tr>
      <w:tr w:rsidR="005D67AC" w:rsidRPr="004003FC" w14:paraId="257A01E4"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784FA754"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Manganeso</w:t>
            </w:r>
          </w:p>
        </w:tc>
        <w:tc>
          <w:tcPr>
            <w:tcW w:w="630" w:type="dxa"/>
            <w:noWrap/>
            <w:hideMark/>
          </w:tcPr>
          <w:p w14:paraId="22D3407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1D5C23DE"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72D8B5F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7EC8C486"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tcPr>
          <w:p w14:paraId="7728511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Temperatura</w:t>
            </w:r>
          </w:p>
        </w:tc>
        <w:tc>
          <w:tcPr>
            <w:tcW w:w="630" w:type="dxa"/>
          </w:tcPr>
          <w:p w14:paraId="60BD099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 xml:space="preserve"> °C</w:t>
            </w:r>
          </w:p>
        </w:tc>
        <w:tc>
          <w:tcPr>
            <w:tcW w:w="900" w:type="dxa"/>
          </w:tcPr>
          <w:p w14:paraId="4F27003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rPr>
              <w:t>-</w:t>
            </w:r>
          </w:p>
        </w:tc>
        <w:tc>
          <w:tcPr>
            <w:tcW w:w="900" w:type="dxa"/>
          </w:tcPr>
          <w:p w14:paraId="2640F81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003FC" w14:paraId="3D79B149"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54A74D83"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Mercurio</w:t>
            </w:r>
          </w:p>
        </w:tc>
        <w:tc>
          <w:tcPr>
            <w:tcW w:w="630" w:type="dxa"/>
            <w:noWrap/>
            <w:hideMark/>
          </w:tcPr>
          <w:p w14:paraId="3155719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35F3368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0.4</w:t>
            </w:r>
          </w:p>
        </w:tc>
        <w:tc>
          <w:tcPr>
            <w:tcW w:w="1080" w:type="dxa"/>
            <w:noWrap/>
            <w:hideMark/>
          </w:tcPr>
          <w:p w14:paraId="4E80756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AUS-NZ</w:t>
            </w:r>
          </w:p>
        </w:tc>
        <w:tc>
          <w:tcPr>
            <w:tcW w:w="270" w:type="dxa"/>
            <w:vAlign w:val="center"/>
          </w:tcPr>
          <w:p w14:paraId="31248A0B"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tcPr>
          <w:p w14:paraId="61D0A67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shd w:val="clear" w:color="auto" w:fill="F2F2F2"/>
                <w:lang w:val="es-MX"/>
              </w:rPr>
              <w:t>Total de sólidos disueltos</w:t>
            </w:r>
          </w:p>
        </w:tc>
        <w:tc>
          <w:tcPr>
            <w:tcW w:w="630" w:type="dxa"/>
          </w:tcPr>
          <w:p w14:paraId="1C8F9866"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shd w:val="clear" w:color="auto" w:fill="F2F2F2"/>
                <w:lang w:val="es-MX"/>
              </w:rPr>
              <w:t>mg/l</w:t>
            </w:r>
          </w:p>
        </w:tc>
        <w:tc>
          <w:tcPr>
            <w:tcW w:w="900" w:type="dxa"/>
          </w:tcPr>
          <w:p w14:paraId="4BD6411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rPr>
              <w:t>-</w:t>
            </w:r>
          </w:p>
        </w:tc>
        <w:tc>
          <w:tcPr>
            <w:tcW w:w="900" w:type="dxa"/>
          </w:tcPr>
          <w:p w14:paraId="758D0159"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003FC" w14:paraId="1F832DDE"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00932466"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Molibdeno</w:t>
            </w:r>
          </w:p>
        </w:tc>
        <w:tc>
          <w:tcPr>
            <w:tcW w:w="630" w:type="dxa"/>
            <w:noWrap/>
            <w:hideMark/>
          </w:tcPr>
          <w:p w14:paraId="27E81F98"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0F10C91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11FF1F2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035C032A"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tcPr>
          <w:p w14:paraId="7BF21D1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Total de</w:t>
            </w:r>
            <w:r w:rsidRPr="003621C0">
              <w:rPr>
                <w:rFonts w:ascii="Calibri Light" w:eastAsia="Calibri Light" w:hAnsi="Calibri Light" w:cs="Calibri Light"/>
                <w:sz w:val="16"/>
                <w:szCs w:val="16"/>
                <w:lang w:val="es-ES"/>
              </w:rPr>
              <w:t xml:space="preserve"> </w:t>
            </w:r>
            <w:r w:rsidRPr="003621C0">
              <w:rPr>
                <w:rFonts w:ascii="Calibri Light" w:eastAsia="Calibri Light" w:hAnsi="Calibri Light" w:cs="Calibri Light"/>
                <w:sz w:val="16"/>
                <w:szCs w:val="16"/>
                <w:lang w:val="es-MX"/>
              </w:rPr>
              <w:t>sólidos en suspensión</w:t>
            </w:r>
          </w:p>
        </w:tc>
        <w:tc>
          <w:tcPr>
            <w:tcW w:w="630" w:type="dxa"/>
          </w:tcPr>
          <w:p w14:paraId="1253C23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lang w:val="es-MX"/>
              </w:rPr>
              <w:t>mg/l</w:t>
            </w:r>
          </w:p>
        </w:tc>
        <w:tc>
          <w:tcPr>
            <w:tcW w:w="900" w:type="dxa"/>
          </w:tcPr>
          <w:p w14:paraId="324F27D4"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621C0">
              <w:rPr>
                <w:rFonts w:ascii="Calibri Light" w:eastAsia="Calibri Light" w:hAnsi="Calibri Light" w:cs="Calibri Light"/>
                <w:sz w:val="16"/>
                <w:szCs w:val="16"/>
              </w:rPr>
              <w:t>-</w:t>
            </w:r>
          </w:p>
        </w:tc>
        <w:tc>
          <w:tcPr>
            <w:tcW w:w="900" w:type="dxa"/>
          </w:tcPr>
          <w:p w14:paraId="21B7B40D"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0643BC" w14:paraId="1644D9FA"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06835AA5"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Níquel</w:t>
            </w:r>
          </w:p>
        </w:tc>
        <w:tc>
          <w:tcPr>
            <w:tcW w:w="630" w:type="dxa"/>
            <w:noWrap/>
            <w:hideMark/>
          </w:tcPr>
          <w:p w14:paraId="783919D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41A2671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70</w:t>
            </w:r>
          </w:p>
        </w:tc>
        <w:tc>
          <w:tcPr>
            <w:tcW w:w="1080" w:type="dxa"/>
            <w:noWrap/>
            <w:hideMark/>
          </w:tcPr>
          <w:p w14:paraId="0E5A9AFB"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PHI</w:t>
            </w:r>
          </w:p>
        </w:tc>
        <w:tc>
          <w:tcPr>
            <w:tcW w:w="270" w:type="dxa"/>
            <w:vAlign w:val="center"/>
          </w:tcPr>
          <w:p w14:paraId="44F841AF"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vAlign w:val="center"/>
          </w:tcPr>
          <w:p w14:paraId="02FCC0C0"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357B47FD"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55857E44"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7D49E0E0"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0643BC" w14:paraId="6FEB579A"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6A6B152C"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Plata</w:t>
            </w:r>
          </w:p>
        </w:tc>
        <w:tc>
          <w:tcPr>
            <w:tcW w:w="630" w:type="dxa"/>
            <w:noWrap/>
            <w:hideMark/>
          </w:tcPr>
          <w:p w14:paraId="2918328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2056E39F"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1.4</w:t>
            </w:r>
          </w:p>
        </w:tc>
        <w:tc>
          <w:tcPr>
            <w:tcW w:w="1080" w:type="dxa"/>
            <w:noWrap/>
            <w:hideMark/>
          </w:tcPr>
          <w:p w14:paraId="4067134B"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 AUS-NZ</w:t>
            </w:r>
          </w:p>
        </w:tc>
        <w:tc>
          <w:tcPr>
            <w:tcW w:w="270" w:type="dxa"/>
            <w:vAlign w:val="center"/>
          </w:tcPr>
          <w:p w14:paraId="4D5BF77E"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vAlign w:val="center"/>
          </w:tcPr>
          <w:p w14:paraId="5C326F0B"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630" w:type="dxa"/>
            <w:vAlign w:val="center"/>
          </w:tcPr>
          <w:p w14:paraId="15DAE3C6"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0960D031"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621F902F"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r>
      <w:tr w:rsidR="005D67AC" w:rsidRPr="000643BC" w14:paraId="3680FC75"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328CAACE"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Plomo</w:t>
            </w:r>
          </w:p>
        </w:tc>
        <w:tc>
          <w:tcPr>
            <w:tcW w:w="630" w:type="dxa"/>
            <w:noWrap/>
            <w:hideMark/>
          </w:tcPr>
          <w:p w14:paraId="59815E0D"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530201E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8.1</w:t>
            </w:r>
          </w:p>
        </w:tc>
        <w:tc>
          <w:tcPr>
            <w:tcW w:w="1080" w:type="dxa"/>
            <w:noWrap/>
            <w:hideMark/>
          </w:tcPr>
          <w:p w14:paraId="0F10957A"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 PER</w:t>
            </w:r>
          </w:p>
        </w:tc>
        <w:tc>
          <w:tcPr>
            <w:tcW w:w="270" w:type="dxa"/>
            <w:vAlign w:val="center"/>
          </w:tcPr>
          <w:p w14:paraId="0A431B87"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vAlign w:val="center"/>
          </w:tcPr>
          <w:p w14:paraId="4B83B1FB"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164FBCE8"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0C0ED824"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308697F9"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0643BC" w14:paraId="0D3414BF"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0D61D58C"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Potasio</w:t>
            </w:r>
          </w:p>
        </w:tc>
        <w:tc>
          <w:tcPr>
            <w:tcW w:w="630" w:type="dxa"/>
            <w:noWrap/>
            <w:hideMark/>
          </w:tcPr>
          <w:p w14:paraId="7D4A0272"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mg/l</w:t>
            </w:r>
          </w:p>
        </w:tc>
        <w:tc>
          <w:tcPr>
            <w:tcW w:w="1080" w:type="dxa"/>
            <w:noWrap/>
            <w:hideMark/>
          </w:tcPr>
          <w:p w14:paraId="1B4CBE29"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6A27F05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193C9526"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vAlign w:val="center"/>
          </w:tcPr>
          <w:p w14:paraId="44328E39"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630" w:type="dxa"/>
            <w:vAlign w:val="center"/>
          </w:tcPr>
          <w:p w14:paraId="6286FC1E"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6F82FBD0"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0F035081"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r>
      <w:tr w:rsidR="005D67AC" w:rsidRPr="000643BC" w14:paraId="1264D9F7"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220C997D"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Radio 226/228</w:t>
            </w:r>
          </w:p>
        </w:tc>
        <w:tc>
          <w:tcPr>
            <w:tcW w:w="630" w:type="dxa"/>
            <w:noWrap/>
            <w:hideMark/>
          </w:tcPr>
          <w:p w14:paraId="5869096E"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Bq/l</w:t>
            </w:r>
          </w:p>
        </w:tc>
        <w:tc>
          <w:tcPr>
            <w:tcW w:w="1080" w:type="dxa"/>
            <w:noWrap/>
            <w:hideMark/>
          </w:tcPr>
          <w:p w14:paraId="509BA391"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7DDECD03"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676BD609"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vAlign w:val="center"/>
          </w:tcPr>
          <w:p w14:paraId="2EFF117B"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0A4E58FB"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7AB8389F"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086128BF"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0643BC" w14:paraId="3A65133D"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420AA382"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Selenio</w:t>
            </w:r>
          </w:p>
        </w:tc>
        <w:tc>
          <w:tcPr>
            <w:tcW w:w="630" w:type="dxa"/>
            <w:noWrap/>
            <w:hideMark/>
          </w:tcPr>
          <w:p w14:paraId="2D2F96B5"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15B5677C"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71</w:t>
            </w:r>
          </w:p>
        </w:tc>
        <w:tc>
          <w:tcPr>
            <w:tcW w:w="1080" w:type="dxa"/>
            <w:noWrap/>
            <w:hideMark/>
          </w:tcPr>
          <w:p w14:paraId="6B4FCFB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US, PER</w:t>
            </w:r>
          </w:p>
        </w:tc>
        <w:tc>
          <w:tcPr>
            <w:tcW w:w="270" w:type="dxa"/>
            <w:vAlign w:val="center"/>
          </w:tcPr>
          <w:p w14:paraId="6FDFBCB9"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vAlign w:val="center"/>
          </w:tcPr>
          <w:p w14:paraId="7557F61F"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630" w:type="dxa"/>
            <w:vAlign w:val="center"/>
          </w:tcPr>
          <w:p w14:paraId="4A89F946"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2A2CCF91"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1423BF0D"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r>
      <w:tr w:rsidR="005D67AC" w:rsidRPr="000643BC" w14:paraId="27F81094"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529FE9DE"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Sodio</w:t>
            </w:r>
          </w:p>
        </w:tc>
        <w:tc>
          <w:tcPr>
            <w:tcW w:w="630" w:type="dxa"/>
            <w:noWrap/>
            <w:hideMark/>
          </w:tcPr>
          <w:p w14:paraId="5BDBDA4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mg/l</w:t>
            </w:r>
          </w:p>
        </w:tc>
        <w:tc>
          <w:tcPr>
            <w:tcW w:w="1080" w:type="dxa"/>
            <w:noWrap/>
            <w:hideMark/>
          </w:tcPr>
          <w:p w14:paraId="1C513CC5"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739511C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38D7F2AF"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vAlign w:val="center"/>
          </w:tcPr>
          <w:p w14:paraId="4F85F2EC"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60C52F49"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07B3DE69"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1A682249"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0643BC" w14:paraId="7988762A"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72A0D13C"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Talio</w:t>
            </w:r>
          </w:p>
        </w:tc>
        <w:tc>
          <w:tcPr>
            <w:tcW w:w="630" w:type="dxa"/>
            <w:noWrap/>
            <w:hideMark/>
          </w:tcPr>
          <w:p w14:paraId="1E87D1FA"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5B8F1BF1"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1C2FC844"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c>
          <w:tcPr>
            <w:tcW w:w="270" w:type="dxa"/>
            <w:vAlign w:val="center"/>
          </w:tcPr>
          <w:p w14:paraId="702298C4"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vAlign w:val="center"/>
          </w:tcPr>
          <w:p w14:paraId="7A4B7CA7"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630" w:type="dxa"/>
            <w:vAlign w:val="center"/>
          </w:tcPr>
          <w:p w14:paraId="3CFA10C6"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60624A61"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35CC4BE6"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r>
      <w:tr w:rsidR="005D67AC" w:rsidRPr="000643BC" w14:paraId="27A40EC4"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032A31A2"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Uranio</w:t>
            </w:r>
          </w:p>
        </w:tc>
        <w:tc>
          <w:tcPr>
            <w:tcW w:w="630" w:type="dxa"/>
            <w:noWrap/>
            <w:hideMark/>
          </w:tcPr>
          <w:p w14:paraId="04BEB772"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23904E9C"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rPr>
              <w:t>-</w:t>
            </w:r>
          </w:p>
        </w:tc>
        <w:tc>
          <w:tcPr>
            <w:tcW w:w="1080" w:type="dxa"/>
            <w:noWrap/>
            <w:hideMark/>
          </w:tcPr>
          <w:p w14:paraId="722477F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c>
          <w:tcPr>
            <w:tcW w:w="270" w:type="dxa"/>
            <w:vAlign w:val="center"/>
          </w:tcPr>
          <w:p w14:paraId="7C1C7193"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vAlign w:val="center"/>
          </w:tcPr>
          <w:p w14:paraId="6A3E0744"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68A9A713"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4F7B68E8"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4C74606D"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0643BC" w14:paraId="3346CEB8"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5BD72E86"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Vanadio</w:t>
            </w:r>
          </w:p>
        </w:tc>
        <w:tc>
          <w:tcPr>
            <w:tcW w:w="630" w:type="dxa"/>
            <w:noWrap/>
            <w:hideMark/>
          </w:tcPr>
          <w:p w14:paraId="6920A2CB"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µg/l</w:t>
            </w:r>
          </w:p>
        </w:tc>
        <w:tc>
          <w:tcPr>
            <w:tcW w:w="1080" w:type="dxa"/>
            <w:noWrap/>
            <w:hideMark/>
          </w:tcPr>
          <w:p w14:paraId="241236F7"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100</w:t>
            </w:r>
          </w:p>
        </w:tc>
        <w:tc>
          <w:tcPr>
            <w:tcW w:w="1080" w:type="dxa"/>
            <w:noWrap/>
            <w:hideMark/>
          </w:tcPr>
          <w:p w14:paraId="69D366D0" w14:textId="77777777" w:rsidR="005D67AC" w:rsidRPr="003621C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AUS-NZ</w:t>
            </w:r>
          </w:p>
        </w:tc>
        <w:tc>
          <w:tcPr>
            <w:tcW w:w="270" w:type="dxa"/>
            <w:vAlign w:val="center"/>
          </w:tcPr>
          <w:p w14:paraId="6E1C2588"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00" w:type="dxa"/>
            <w:vAlign w:val="center"/>
          </w:tcPr>
          <w:p w14:paraId="48D8C8CB"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630" w:type="dxa"/>
            <w:vAlign w:val="center"/>
          </w:tcPr>
          <w:p w14:paraId="3F9BED49"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5BEAE5AE"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5D7A2E15" w14:textId="77777777" w:rsidR="005D67AC" w:rsidRPr="004003F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r>
      <w:tr w:rsidR="005D67AC" w:rsidRPr="000643BC" w14:paraId="24BCCC21"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10" w:type="dxa"/>
            <w:noWrap/>
            <w:hideMark/>
          </w:tcPr>
          <w:p w14:paraId="3E7542AF" w14:textId="77777777" w:rsidR="005D67AC" w:rsidRPr="003621C0" w:rsidRDefault="005D67AC" w:rsidP="003921F9">
            <w:pPr>
              <w:pStyle w:val="Table-Lisa-Detailed"/>
              <w:rPr>
                <w:b w:val="0"/>
                <w:sz w:val="16"/>
                <w:szCs w:val="16"/>
              </w:rPr>
            </w:pPr>
            <w:r w:rsidRPr="003621C0">
              <w:rPr>
                <w:rFonts w:ascii="Calibri Light" w:eastAsia="Calibri Light" w:hAnsi="Calibri Light" w:cs="Calibri Light"/>
                <w:b w:val="0"/>
                <w:bCs/>
                <w:sz w:val="16"/>
                <w:szCs w:val="16"/>
                <w:lang w:val="es-MX"/>
              </w:rPr>
              <w:t>Zinc</w:t>
            </w:r>
          </w:p>
        </w:tc>
        <w:tc>
          <w:tcPr>
            <w:tcW w:w="630" w:type="dxa"/>
            <w:noWrap/>
            <w:hideMark/>
          </w:tcPr>
          <w:p w14:paraId="338C053F"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shd w:val="clear" w:color="auto" w:fill="F2F2F2"/>
                <w:lang w:val="es-MX"/>
              </w:rPr>
              <w:t>µg/l</w:t>
            </w:r>
          </w:p>
        </w:tc>
        <w:tc>
          <w:tcPr>
            <w:tcW w:w="1080" w:type="dxa"/>
            <w:noWrap/>
            <w:hideMark/>
          </w:tcPr>
          <w:p w14:paraId="1DB21B47"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15</w:t>
            </w:r>
          </w:p>
        </w:tc>
        <w:tc>
          <w:tcPr>
            <w:tcW w:w="1080" w:type="dxa"/>
            <w:noWrap/>
            <w:hideMark/>
          </w:tcPr>
          <w:p w14:paraId="54CD4104" w14:textId="77777777" w:rsidR="005D67AC" w:rsidRPr="003621C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621C0">
              <w:rPr>
                <w:rFonts w:ascii="Calibri Light" w:eastAsia="Calibri Light" w:hAnsi="Calibri Light" w:cs="Calibri Light"/>
                <w:sz w:val="16"/>
                <w:szCs w:val="16"/>
                <w:lang w:val="es-MX"/>
              </w:rPr>
              <w:t>AUS-NZ</w:t>
            </w:r>
          </w:p>
        </w:tc>
        <w:tc>
          <w:tcPr>
            <w:tcW w:w="270" w:type="dxa"/>
            <w:vAlign w:val="center"/>
          </w:tcPr>
          <w:p w14:paraId="61442891"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00" w:type="dxa"/>
            <w:vAlign w:val="center"/>
          </w:tcPr>
          <w:p w14:paraId="0ED53505"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245FBB56"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07A2A6C4"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900" w:type="dxa"/>
            <w:vAlign w:val="center"/>
          </w:tcPr>
          <w:p w14:paraId="05E45C7D" w14:textId="77777777" w:rsidR="005D67AC" w:rsidRPr="004003F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0643BC" w14:paraId="16AE9B68"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9300" w:type="dxa"/>
            <w:gridSpan w:val="9"/>
            <w:shd w:val="clear" w:color="auto" w:fill="FFFFFF" w:themeFill="background1"/>
            <w:noWrap/>
            <w:vAlign w:val="center"/>
          </w:tcPr>
          <w:p w14:paraId="79EFC19C" w14:textId="77777777" w:rsidR="005D67AC" w:rsidRPr="004003FC" w:rsidRDefault="005D67AC" w:rsidP="003921F9">
            <w:pPr>
              <w:pStyle w:val="Table-Lisa-Detailed"/>
              <w:spacing w:before="60"/>
              <w:rPr>
                <w:b w:val="0"/>
                <w:sz w:val="16"/>
                <w:szCs w:val="16"/>
              </w:rPr>
            </w:pPr>
            <w:proofErr w:type="spellStart"/>
            <w:r w:rsidRPr="005A619C">
              <w:rPr>
                <w:sz w:val="16"/>
                <w:szCs w:val="16"/>
              </w:rPr>
              <w:t>Not</w:t>
            </w:r>
            <w:r>
              <w:rPr>
                <w:sz w:val="16"/>
                <w:szCs w:val="16"/>
              </w:rPr>
              <w:t>a</w:t>
            </w:r>
            <w:r w:rsidRPr="005A619C">
              <w:rPr>
                <w:sz w:val="16"/>
                <w:szCs w:val="16"/>
              </w:rPr>
              <w:t>s</w:t>
            </w:r>
            <w:proofErr w:type="spellEnd"/>
            <w:r w:rsidRPr="005A619C">
              <w:rPr>
                <w:sz w:val="16"/>
                <w:szCs w:val="16"/>
              </w:rPr>
              <w:t>:</w:t>
            </w:r>
            <w:r w:rsidRPr="004003FC">
              <w:rPr>
                <w:b w:val="0"/>
                <w:sz w:val="16"/>
                <w:szCs w:val="16"/>
              </w:rPr>
              <w:t xml:space="preserve"> </w:t>
            </w:r>
            <w:r w:rsidRPr="003621C0">
              <w:rPr>
                <w:b w:val="0"/>
                <w:sz w:val="16"/>
                <w:szCs w:val="16"/>
              </w:rPr>
              <w:t xml:space="preserve">* Valor </w:t>
            </w:r>
            <w:proofErr w:type="spellStart"/>
            <w:r w:rsidRPr="003621C0">
              <w:rPr>
                <w:b w:val="0"/>
                <w:sz w:val="16"/>
                <w:szCs w:val="16"/>
              </w:rPr>
              <w:t>calculado</w:t>
            </w:r>
            <w:proofErr w:type="spellEnd"/>
            <w:r w:rsidRPr="003621C0">
              <w:rPr>
                <w:b w:val="0"/>
                <w:sz w:val="16"/>
                <w:szCs w:val="16"/>
              </w:rPr>
              <w:t xml:space="preserve"> </w:t>
            </w:r>
            <w:proofErr w:type="spellStart"/>
            <w:r w:rsidRPr="003621C0">
              <w:rPr>
                <w:b w:val="0"/>
                <w:sz w:val="16"/>
                <w:szCs w:val="16"/>
              </w:rPr>
              <w:t>en</w:t>
            </w:r>
            <w:proofErr w:type="spellEnd"/>
            <w:r w:rsidRPr="003621C0">
              <w:rPr>
                <w:b w:val="0"/>
                <w:sz w:val="16"/>
                <w:szCs w:val="16"/>
              </w:rPr>
              <w:t xml:space="preserve"> </w:t>
            </w:r>
            <w:proofErr w:type="spellStart"/>
            <w:r w:rsidRPr="003621C0">
              <w:rPr>
                <w:b w:val="0"/>
                <w:sz w:val="16"/>
                <w:szCs w:val="16"/>
              </w:rPr>
              <w:t>función</w:t>
            </w:r>
            <w:proofErr w:type="spellEnd"/>
            <w:r w:rsidRPr="003621C0">
              <w:rPr>
                <w:b w:val="0"/>
                <w:sz w:val="16"/>
                <w:szCs w:val="16"/>
              </w:rPr>
              <w:t xml:space="preserve"> de </w:t>
            </w:r>
            <w:proofErr w:type="spellStart"/>
            <w:r w:rsidRPr="003621C0">
              <w:rPr>
                <w:b w:val="0"/>
                <w:sz w:val="16"/>
                <w:szCs w:val="16"/>
              </w:rPr>
              <w:t>temperatura</w:t>
            </w:r>
            <w:proofErr w:type="spellEnd"/>
            <w:r w:rsidRPr="003621C0">
              <w:rPr>
                <w:b w:val="0"/>
                <w:sz w:val="16"/>
                <w:szCs w:val="16"/>
              </w:rPr>
              <w:t xml:space="preserve"> y </w:t>
            </w:r>
            <w:proofErr w:type="spellStart"/>
            <w:r w:rsidRPr="003621C0">
              <w:rPr>
                <w:b w:val="0"/>
                <w:sz w:val="16"/>
                <w:szCs w:val="16"/>
              </w:rPr>
              <w:t>pH.</w:t>
            </w:r>
            <w:proofErr w:type="spellEnd"/>
            <w:r w:rsidRPr="003621C0">
              <w:rPr>
                <w:b w:val="0"/>
                <w:sz w:val="16"/>
                <w:szCs w:val="16"/>
              </w:rPr>
              <w:t xml:space="preserve"> ** Del Vol. 2, </w:t>
            </w:r>
            <w:proofErr w:type="spellStart"/>
            <w:r w:rsidRPr="003621C0">
              <w:rPr>
                <w:b w:val="0"/>
                <w:sz w:val="16"/>
                <w:szCs w:val="16"/>
              </w:rPr>
              <w:t>capítulo</w:t>
            </w:r>
            <w:proofErr w:type="spellEnd"/>
            <w:r w:rsidRPr="003621C0">
              <w:rPr>
                <w:b w:val="0"/>
                <w:sz w:val="16"/>
                <w:szCs w:val="16"/>
              </w:rPr>
              <w:t xml:space="preserve"> 8 de AUS-NZ (2000). </w:t>
            </w:r>
            <w:proofErr w:type="spellStart"/>
            <w:r w:rsidRPr="003621C0">
              <w:rPr>
                <w:b w:val="0"/>
                <w:sz w:val="16"/>
                <w:szCs w:val="16"/>
              </w:rPr>
              <w:t>Pautas</w:t>
            </w:r>
            <w:proofErr w:type="spellEnd"/>
            <w:r w:rsidRPr="003621C0">
              <w:rPr>
                <w:b w:val="0"/>
                <w:sz w:val="16"/>
                <w:szCs w:val="16"/>
              </w:rPr>
              <w:t xml:space="preserve"> para la </w:t>
            </w:r>
            <w:proofErr w:type="spellStart"/>
            <w:r w:rsidRPr="003621C0">
              <w:rPr>
                <w:b w:val="0"/>
                <w:sz w:val="16"/>
                <w:szCs w:val="16"/>
              </w:rPr>
              <w:t>calidad</w:t>
            </w:r>
            <w:proofErr w:type="spellEnd"/>
            <w:r w:rsidRPr="003621C0">
              <w:rPr>
                <w:b w:val="0"/>
                <w:sz w:val="16"/>
                <w:szCs w:val="16"/>
              </w:rPr>
              <w:t xml:space="preserve"> del </w:t>
            </w:r>
            <w:proofErr w:type="spellStart"/>
            <w:r w:rsidRPr="003621C0">
              <w:rPr>
                <w:b w:val="0"/>
                <w:sz w:val="16"/>
                <w:szCs w:val="16"/>
              </w:rPr>
              <w:t>agua</w:t>
            </w:r>
            <w:proofErr w:type="spellEnd"/>
            <w:r w:rsidRPr="003621C0">
              <w:rPr>
                <w:b w:val="0"/>
                <w:sz w:val="16"/>
                <w:szCs w:val="16"/>
              </w:rPr>
              <w:t xml:space="preserve"> dulce y marina, </w:t>
            </w:r>
            <w:proofErr w:type="spellStart"/>
            <w:r w:rsidRPr="003621C0">
              <w:rPr>
                <w:b w:val="0"/>
                <w:sz w:val="16"/>
                <w:szCs w:val="16"/>
              </w:rPr>
              <w:t>pág</w:t>
            </w:r>
            <w:proofErr w:type="spellEnd"/>
            <w:r w:rsidRPr="003621C0">
              <w:rPr>
                <w:b w:val="0"/>
                <w:sz w:val="16"/>
                <w:szCs w:val="16"/>
              </w:rPr>
              <w:t xml:space="preserve">. 8-3-169. (Ver </w:t>
            </w:r>
            <w:proofErr w:type="spellStart"/>
            <w:r w:rsidRPr="003621C0">
              <w:rPr>
                <w:b w:val="0"/>
                <w:sz w:val="16"/>
                <w:szCs w:val="16"/>
              </w:rPr>
              <w:t>referencias</w:t>
            </w:r>
            <w:proofErr w:type="spellEnd"/>
            <w:r w:rsidRPr="003621C0">
              <w:rPr>
                <w:b w:val="0"/>
                <w:sz w:val="16"/>
                <w:szCs w:val="16"/>
              </w:rPr>
              <w:t xml:space="preserve"> al final de las </w:t>
            </w:r>
            <w:proofErr w:type="spellStart"/>
            <w:r w:rsidRPr="003621C0">
              <w:rPr>
                <w:b w:val="0"/>
                <w:sz w:val="16"/>
                <w:szCs w:val="16"/>
              </w:rPr>
              <w:t>tablas</w:t>
            </w:r>
            <w:proofErr w:type="spellEnd"/>
            <w:r w:rsidRPr="003621C0">
              <w:rPr>
                <w:b w:val="0"/>
                <w:sz w:val="16"/>
                <w:szCs w:val="16"/>
              </w:rPr>
              <w:t xml:space="preserve">). *** No se </w:t>
            </w:r>
            <w:proofErr w:type="spellStart"/>
            <w:r w:rsidRPr="003621C0">
              <w:rPr>
                <w:b w:val="0"/>
                <w:sz w:val="16"/>
                <w:szCs w:val="16"/>
              </w:rPr>
              <w:t>incluye</w:t>
            </w:r>
            <w:proofErr w:type="spellEnd"/>
            <w:r w:rsidRPr="003621C0">
              <w:rPr>
                <w:b w:val="0"/>
                <w:sz w:val="16"/>
                <w:szCs w:val="16"/>
              </w:rPr>
              <w:t xml:space="preserve"> un </w:t>
            </w:r>
            <w:proofErr w:type="spellStart"/>
            <w:r w:rsidRPr="003621C0">
              <w:rPr>
                <w:b w:val="0"/>
                <w:sz w:val="16"/>
                <w:szCs w:val="16"/>
              </w:rPr>
              <w:t>límite</w:t>
            </w:r>
            <w:proofErr w:type="spellEnd"/>
            <w:r w:rsidRPr="003621C0">
              <w:rPr>
                <w:b w:val="0"/>
                <w:sz w:val="16"/>
                <w:szCs w:val="16"/>
              </w:rPr>
              <w:t xml:space="preserve"> para el </w:t>
            </w:r>
            <w:proofErr w:type="spellStart"/>
            <w:r w:rsidRPr="003621C0">
              <w:rPr>
                <w:b w:val="0"/>
                <w:sz w:val="16"/>
                <w:szCs w:val="16"/>
              </w:rPr>
              <w:t>sulfuro</w:t>
            </w:r>
            <w:proofErr w:type="spellEnd"/>
            <w:r w:rsidRPr="003621C0">
              <w:rPr>
                <w:b w:val="0"/>
                <w:sz w:val="16"/>
                <w:szCs w:val="16"/>
              </w:rPr>
              <w:t xml:space="preserve"> de </w:t>
            </w:r>
            <w:proofErr w:type="spellStart"/>
            <w:r w:rsidRPr="003621C0">
              <w:rPr>
                <w:b w:val="0"/>
                <w:sz w:val="16"/>
                <w:szCs w:val="16"/>
              </w:rPr>
              <w:t>hidrógeno</w:t>
            </w:r>
            <w:proofErr w:type="spellEnd"/>
            <w:r w:rsidRPr="003621C0">
              <w:rPr>
                <w:b w:val="0"/>
                <w:sz w:val="16"/>
                <w:szCs w:val="16"/>
              </w:rPr>
              <w:t xml:space="preserve"> </w:t>
            </w:r>
            <w:proofErr w:type="spellStart"/>
            <w:r w:rsidRPr="003621C0">
              <w:rPr>
                <w:b w:val="0"/>
                <w:sz w:val="16"/>
                <w:szCs w:val="16"/>
              </w:rPr>
              <w:t>porque</w:t>
            </w:r>
            <w:proofErr w:type="spellEnd"/>
            <w:r w:rsidRPr="003621C0">
              <w:rPr>
                <w:b w:val="0"/>
                <w:sz w:val="16"/>
                <w:szCs w:val="16"/>
              </w:rPr>
              <w:t xml:space="preserve"> los </w:t>
            </w:r>
            <w:proofErr w:type="spellStart"/>
            <w:r w:rsidRPr="003621C0">
              <w:rPr>
                <w:b w:val="0"/>
                <w:sz w:val="16"/>
                <w:szCs w:val="16"/>
              </w:rPr>
              <w:t>métodos</w:t>
            </w:r>
            <w:proofErr w:type="spellEnd"/>
            <w:r w:rsidRPr="003621C0">
              <w:rPr>
                <w:b w:val="0"/>
                <w:sz w:val="16"/>
                <w:szCs w:val="16"/>
              </w:rPr>
              <w:t xml:space="preserve"> </w:t>
            </w:r>
            <w:proofErr w:type="spellStart"/>
            <w:r w:rsidRPr="003621C0">
              <w:rPr>
                <w:b w:val="0"/>
                <w:sz w:val="16"/>
                <w:szCs w:val="16"/>
              </w:rPr>
              <w:t>disponibles</w:t>
            </w:r>
            <w:proofErr w:type="spellEnd"/>
            <w:r w:rsidRPr="003621C0">
              <w:rPr>
                <w:b w:val="0"/>
                <w:sz w:val="16"/>
                <w:szCs w:val="16"/>
              </w:rPr>
              <w:t xml:space="preserve"> para los </w:t>
            </w:r>
            <w:proofErr w:type="spellStart"/>
            <w:r w:rsidRPr="003621C0">
              <w:rPr>
                <w:b w:val="0"/>
                <w:sz w:val="16"/>
                <w:szCs w:val="16"/>
              </w:rPr>
              <w:t>análisis</w:t>
            </w:r>
            <w:proofErr w:type="spellEnd"/>
            <w:r w:rsidRPr="003621C0">
              <w:rPr>
                <w:b w:val="0"/>
                <w:sz w:val="16"/>
                <w:szCs w:val="16"/>
              </w:rPr>
              <w:t xml:space="preserve"> </w:t>
            </w:r>
            <w:proofErr w:type="spellStart"/>
            <w:r w:rsidRPr="003621C0">
              <w:rPr>
                <w:b w:val="0"/>
                <w:sz w:val="16"/>
                <w:szCs w:val="16"/>
              </w:rPr>
              <w:t>están</w:t>
            </w:r>
            <w:proofErr w:type="spellEnd"/>
            <w:r w:rsidRPr="003621C0">
              <w:rPr>
                <w:b w:val="0"/>
                <w:sz w:val="16"/>
                <w:szCs w:val="16"/>
              </w:rPr>
              <w:t xml:space="preserve"> </w:t>
            </w:r>
            <w:proofErr w:type="spellStart"/>
            <w:r w:rsidRPr="003621C0">
              <w:rPr>
                <w:b w:val="0"/>
                <w:sz w:val="16"/>
                <w:szCs w:val="16"/>
              </w:rPr>
              <w:t>actualmente</w:t>
            </w:r>
            <w:proofErr w:type="spellEnd"/>
            <w:r w:rsidRPr="003621C0">
              <w:rPr>
                <w:b w:val="0"/>
                <w:sz w:val="16"/>
                <w:szCs w:val="16"/>
              </w:rPr>
              <w:t xml:space="preserve"> </w:t>
            </w:r>
            <w:proofErr w:type="spellStart"/>
            <w:r w:rsidRPr="003621C0">
              <w:rPr>
                <w:b w:val="0"/>
                <w:sz w:val="16"/>
                <w:szCs w:val="16"/>
              </w:rPr>
              <w:t>muy</w:t>
            </w:r>
            <w:proofErr w:type="spellEnd"/>
            <w:r w:rsidRPr="003621C0">
              <w:rPr>
                <w:b w:val="0"/>
                <w:sz w:val="16"/>
                <w:szCs w:val="16"/>
              </w:rPr>
              <w:t xml:space="preserve"> por </w:t>
            </w:r>
            <w:proofErr w:type="spellStart"/>
            <w:r w:rsidRPr="003621C0">
              <w:rPr>
                <w:b w:val="0"/>
                <w:sz w:val="16"/>
                <w:szCs w:val="16"/>
              </w:rPr>
              <w:t>debajo</w:t>
            </w:r>
            <w:proofErr w:type="spellEnd"/>
            <w:r w:rsidRPr="003621C0">
              <w:rPr>
                <w:b w:val="0"/>
                <w:sz w:val="16"/>
                <w:szCs w:val="16"/>
              </w:rPr>
              <w:t xml:space="preserve"> del </w:t>
            </w:r>
            <w:proofErr w:type="spellStart"/>
            <w:r w:rsidRPr="003621C0">
              <w:rPr>
                <w:b w:val="0"/>
                <w:sz w:val="16"/>
                <w:szCs w:val="16"/>
              </w:rPr>
              <w:t>límite</w:t>
            </w:r>
            <w:proofErr w:type="spellEnd"/>
            <w:r w:rsidRPr="003621C0">
              <w:rPr>
                <w:b w:val="0"/>
                <w:sz w:val="16"/>
                <w:szCs w:val="16"/>
              </w:rPr>
              <w:t xml:space="preserve"> de </w:t>
            </w:r>
            <w:proofErr w:type="spellStart"/>
            <w:r w:rsidRPr="003621C0">
              <w:rPr>
                <w:b w:val="0"/>
                <w:sz w:val="16"/>
                <w:szCs w:val="16"/>
              </w:rPr>
              <w:t>notificación</w:t>
            </w:r>
            <w:proofErr w:type="spellEnd"/>
            <w:r w:rsidRPr="003621C0">
              <w:rPr>
                <w:b w:val="0"/>
                <w:sz w:val="16"/>
                <w:szCs w:val="16"/>
              </w:rPr>
              <w:t xml:space="preserve"> del </w:t>
            </w:r>
            <w:proofErr w:type="spellStart"/>
            <w:r w:rsidRPr="003621C0">
              <w:rPr>
                <w:b w:val="0"/>
                <w:sz w:val="16"/>
                <w:szCs w:val="16"/>
              </w:rPr>
              <w:t>método</w:t>
            </w:r>
            <w:proofErr w:type="spellEnd"/>
            <w:r w:rsidRPr="003621C0">
              <w:rPr>
                <w:b w:val="0"/>
                <w:sz w:val="16"/>
                <w:szCs w:val="16"/>
              </w:rPr>
              <w:t xml:space="preserve"> (la </w:t>
            </w:r>
            <w:proofErr w:type="spellStart"/>
            <w:r w:rsidRPr="003621C0">
              <w:rPr>
                <w:b w:val="0"/>
                <w:sz w:val="16"/>
                <w:szCs w:val="16"/>
              </w:rPr>
              <w:t>cantidad</w:t>
            </w:r>
            <w:proofErr w:type="spellEnd"/>
            <w:r w:rsidRPr="003621C0">
              <w:rPr>
                <w:b w:val="0"/>
                <w:sz w:val="16"/>
                <w:szCs w:val="16"/>
              </w:rPr>
              <w:t xml:space="preserve"> </w:t>
            </w:r>
            <w:proofErr w:type="spellStart"/>
            <w:r w:rsidRPr="003621C0">
              <w:rPr>
                <w:b w:val="0"/>
                <w:sz w:val="16"/>
                <w:szCs w:val="16"/>
              </w:rPr>
              <w:t>más</w:t>
            </w:r>
            <w:proofErr w:type="spellEnd"/>
            <w:r w:rsidRPr="003621C0">
              <w:rPr>
                <w:b w:val="0"/>
                <w:sz w:val="16"/>
                <w:szCs w:val="16"/>
              </w:rPr>
              <w:t xml:space="preserve"> </w:t>
            </w:r>
            <w:proofErr w:type="spellStart"/>
            <w:r w:rsidRPr="003621C0">
              <w:rPr>
                <w:b w:val="0"/>
                <w:sz w:val="16"/>
                <w:szCs w:val="16"/>
              </w:rPr>
              <w:t>baja</w:t>
            </w:r>
            <w:proofErr w:type="spellEnd"/>
            <w:r w:rsidRPr="003621C0">
              <w:rPr>
                <w:b w:val="0"/>
                <w:sz w:val="16"/>
                <w:szCs w:val="16"/>
              </w:rPr>
              <w:t xml:space="preserve"> de un </w:t>
            </w:r>
            <w:proofErr w:type="spellStart"/>
            <w:r w:rsidRPr="003621C0">
              <w:rPr>
                <w:b w:val="0"/>
                <w:sz w:val="16"/>
                <w:szCs w:val="16"/>
              </w:rPr>
              <w:t>analito</w:t>
            </w:r>
            <w:proofErr w:type="spellEnd"/>
            <w:r w:rsidRPr="003621C0">
              <w:rPr>
                <w:b w:val="0"/>
                <w:sz w:val="16"/>
                <w:szCs w:val="16"/>
              </w:rPr>
              <w:t xml:space="preserve"> </w:t>
            </w:r>
            <w:proofErr w:type="spellStart"/>
            <w:r w:rsidRPr="003621C0">
              <w:rPr>
                <w:b w:val="0"/>
                <w:sz w:val="16"/>
                <w:szCs w:val="16"/>
              </w:rPr>
              <w:t>en</w:t>
            </w:r>
            <w:proofErr w:type="spellEnd"/>
            <w:r w:rsidRPr="003621C0">
              <w:rPr>
                <w:b w:val="0"/>
                <w:sz w:val="16"/>
                <w:szCs w:val="16"/>
              </w:rPr>
              <w:t xml:space="preserve"> una </w:t>
            </w:r>
            <w:proofErr w:type="spellStart"/>
            <w:r w:rsidRPr="003621C0">
              <w:rPr>
                <w:b w:val="0"/>
                <w:sz w:val="16"/>
                <w:szCs w:val="16"/>
              </w:rPr>
              <w:t>muestra</w:t>
            </w:r>
            <w:proofErr w:type="spellEnd"/>
            <w:r w:rsidRPr="003621C0">
              <w:rPr>
                <w:b w:val="0"/>
                <w:sz w:val="16"/>
                <w:szCs w:val="16"/>
              </w:rPr>
              <w:t xml:space="preserve"> que </w:t>
            </w:r>
            <w:proofErr w:type="spellStart"/>
            <w:r w:rsidRPr="003621C0">
              <w:rPr>
                <w:b w:val="0"/>
                <w:sz w:val="16"/>
                <w:szCs w:val="16"/>
              </w:rPr>
              <w:t>puede</w:t>
            </w:r>
            <w:proofErr w:type="spellEnd"/>
            <w:r w:rsidRPr="003621C0">
              <w:rPr>
                <w:b w:val="0"/>
                <w:sz w:val="16"/>
                <w:szCs w:val="16"/>
              </w:rPr>
              <w:t xml:space="preserve"> </w:t>
            </w:r>
            <w:proofErr w:type="spellStart"/>
            <w:r w:rsidRPr="003621C0">
              <w:rPr>
                <w:b w:val="0"/>
                <w:sz w:val="16"/>
                <w:szCs w:val="16"/>
              </w:rPr>
              <w:t>determinarse</w:t>
            </w:r>
            <w:proofErr w:type="spellEnd"/>
            <w:r w:rsidRPr="003621C0">
              <w:rPr>
                <w:b w:val="0"/>
                <w:sz w:val="16"/>
                <w:szCs w:val="16"/>
              </w:rPr>
              <w:t xml:space="preserve"> </w:t>
            </w:r>
            <w:proofErr w:type="spellStart"/>
            <w:r w:rsidRPr="003621C0">
              <w:rPr>
                <w:b w:val="0"/>
                <w:sz w:val="16"/>
                <w:szCs w:val="16"/>
              </w:rPr>
              <w:t>cuantitativamente</w:t>
            </w:r>
            <w:proofErr w:type="spellEnd"/>
            <w:r w:rsidRPr="003621C0">
              <w:rPr>
                <w:b w:val="0"/>
                <w:sz w:val="16"/>
                <w:szCs w:val="16"/>
              </w:rPr>
              <w:t xml:space="preserve"> con </w:t>
            </w:r>
            <w:proofErr w:type="spellStart"/>
            <w:r w:rsidRPr="003621C0">
              <w:rPr>
                <w:b w:val="0"/>
                <w:sz w:val="16"/>
                <w:szCs w:val="16"/>
              </w:rPr>
              <w:t>precisión</w:t>
            </w:r>
            <w:proofErr w:type="spellEnd"/>
            <w:r w:rsidRPr="003621C0">
              <w:rPr>
                <w:b w:val="0"/>
                <w:sz w:val="16"/>
                <w:szCs w:val="16"/>
              </w:rPr>
              <w:t xml:space="preserve"> </w:t>
            </w:r>
            <w:proofErr w:type="spellStart"/>
            <w:r w:rsidRPr="003621C0">
              <w:rPr>
                <w:b w:val="0"/>
                <w:sz w:val="16"/>
                <w:szCs w:val="16"/>
              </w:rPr>
              <w:t>establecida</w:t>
            </w:r>
            <w:proofErr w:type="spellEnd"/>
            <w:r w:rsidRPr="003621C0">
              <w:rPr>
                <w:b w:val="0"/>
                <w:sz w:val="16"/>
                <w:szCs w:val="16"/>
              </w:rPr>
              <w:t xml:space="preserve"> </w:t>
            </w:r>
            <w:proofErr w:type="spellStart"/>
            <w:r w:rsidRPr="003621C0">
              <w:rPr>
                <w:b w:val="0"/>
                <w:sz w:val="16"/>
                <w:szCs w:val="16"/>
              </w:rPr>
              <w:t>aceptable</w:t>
            </w:r>
            <w:proofErr w:type="spellEnd"/>
            <w:r w:rsidRPr="003621C0">
              <w:rPr>
                <w:b w:val="0"/>
                <w:sz w:val="16"/>
                <w:szCs w:val="16"/>
              </w:rPr>
              <w:t xml:space="preserve"> y con </w:t>
            </w:r>
            <w:proofErr w:type="spellStart"/>
            <w:r w:rsidRPr="003621C0">
              <w:rPr>
                <w:b w:val="0"/>
                <w:sz w:val="16"/>
                <w:szCs w:val="16"/>
              </w:rPr>
              <w:t>exactitud</w:t>
            </w:r>
            <w:proofErr w:type="spellEnd"/>
            <w:r w:rsidRPr="003621C0">
              <w:rPr>
                <w:b w:val="0"/>
                <w:sz w:val="16"/>
                <w:szCs w:val="16"/>
              </w:rPr>
              <w:t xml:space="preserve"> bajo </w:t>
            </w:r>
            <w:proofErr w:type="spellStart"/>
            <w:r w:rsidRPr="003621C0">
              <w:rPr>
                <w:b w:val="0"/>
                <w:sz w:val="16"/>
                <w:szCs w:val="16"/>
              </w:rPr>
              <w:t>condiciones</w:t>
            </w:r>
            <w:proofErr w:type="spellEnd"/>
            <w:r w:rsidRPr="003621C0">
              <w:rPr>
                <w:b w:val="0"/>
                <w:sz w:val="16"/>
                <w:szCs w:val="16"/>
              </w:rPr>
              <w:t xml:space="preserve"> </w:t>
            </w:r>
            <w:proofErr w:type="spellStart"/>
            <w:r w:rsidRPr="003621C0">
              <w:rPr>
                <w:b w:val="0"/>
                <w:sz w:val="16"/>
                <w:szCs w:val="16"/>
              </w:rPr>
              <w:t>analíticas</w:t>
            </w:r>
            <w:proofErr w:type="spellEnd"/>
            <w:r w:rsidRPr="003621C0">
              <w:rPr>
                <w:b w:val="0"/>
                <w:sz w:val="16"/>
                <w:szCs w:val="16"/>
              </w:rPr>
              <w:t xml:space="preserve"> </w:t>
            </w:r>
            <w:proofErr w:type="spellStart"/>
            <w:r w:rsidRPr="003621C0">
              <w:rPr>
                <w:b w:val="0"/>
                <w:sz w:val="16"/>
                <w:szCs w:val="16"/>
              </w:rPr>
              <w:t>establecidas</w:t>
            </w:r>
            <w:proofErr w:type="spellEnd"/>
            <w:r w:rsidRPr="003621C0">
              <w:rPr>
                <w:b w:val="0"/>
                <w:sz w:val="16"/>
                <w:szCs w:val="16"/>
              </w:rPr>
              <w:t xml:space="preserve">, es </w:t>
            </w:r>
            <w:proofErr w:type="spellStart"/>
            <w:r w:rsidRPr="003621C0">
              <w:rPr>
                <w:b w:val="0"/>
                <w:sz w:val="16"/>
                <w:szCs w:val="16"/>
              </w:rPr>
              <w:t>decir</w:t>
            </w:r>
            <w:proofErr w:type="spellEnd"/>
            <w:r w:rsidRPr="003621C0">
              <w:rPr>
                <w:b w:val="0"/>
                <w:sz w:val="16"/>
                <w:szCs w:val="16"/>
              </w:rPr>
              <w:t xml:space="preserve">, el </w:t>
            </w:r>
            <w:proofErr w:type="spellStart"/>
            <w:r w:rsidRPr="003621C0">
              <w:rPr>
                <w:b w:val="0"/>
                <w:sz w:val="16"/>
                <w:szCs w:val="16"/>
              </w:rPr>
              <w:t>límite</w:t>
            </w:r>
            <w:proofErr w:type="spellEnd"/>
            <w:r w:rsidRPr="003621C0">
              <w:rPr>
                <w:b w:val="0"/>
                <w:sz w:val="16"/>
                <w:szCs w:val="16"/>
              </w:rPr>
              <w:t xml:space="preserve"> inferior de </w:t>
            </w:r>
            <w:proofErr w:type="spellStart"/>
            <w:r w:rsidRPr="003621C0">
              <w:rPr>
                <w:b w:val="0"/>
                <w:sz w:val="16"/>
                <w:szCs w:val="16"/>
              </w:rPr>
              <w:t>cuantificación</w:t>
            </w:r>
            <w:proofErr w:type="spellEnd"/>
            <w:r w:rsidRPr="003621C0">
              <w:rPr>
                <w:b w:val="0"/>
                <w:sz w:val="16"/>
                <w:szCs w:val="16"/>
              </w:rPr>
              <w:t xml:space="preserve">). Sin embargo, </w:t>
            </w:r>
            <w:proofErr w:type="spellStart"/>
            <w:r w:rsidRPr="003621C0">
              <w:rPr>
                <w:b w:val="0"/>
                <w:sz w:val="16"/>
                <w:szCs w:val="16"/>
              </w:rPr>
              <w:t>si</w:t>
            </w:r>
            <w:proofErr w:type="spellEnd"/>
            <w:r w:rsidRPr="003621C0">
              <w:rPr>
                <w:b w:val="0"/>
                <w:sz w:val="16"/>
                <w:szCs w:val="16"/>
              </w:rPr>
              <w:t xml:space="preserve"> </w:t>
            </w:r>
            <w:proofErr w:type="spellStart"/>
            <w:r w:rsidRPr="003621C0">
              <w:rPr>
                <w:b w:val="0"/>
                <w:sz w:val="16"/>
                <w:szCs w:val="16"/>
              </w:rPr>
              <w:t>existe</w:t>
            </w:r>
            <w:proofErr w:type="spellEnd"/>
            <w:r w:rsidRPr="003621C0">
              <w:rPr>
                <w:b w:val="0"/>
                <w:sz w:val="16"/>
                <w:szCs w:val="16"/>
              </w:rPr>
              <w:t xml:space="preserve"> </w:t>
            </w:r>
            <w:proofErr w:type="spellStart"/>
            <w:r w:rsidRPr="003621C0">
              <w:rPr>
                <w:b w:val="0"/>
                <w:sz w:val="16"/>
                <w:szCs w:val="16"/>
              </w:rPr>
              <w:t>alguna</w:t>
            </w:r>
            <w:proofErr w:type="spellEnd"/>
            <w:r w:rsidRPr="003621C0">
              <w:rPr>
                <w:b w:val="0"/>
                <w:sz w:val="16"/>
                <w:szCs w:val="16"/>
              </w:rPr>
              <w:t xml:space="preserve"> </w:t>
            </w:r>
            <w:proofErr w:type="spellStart"/>
            <w:r w:rsidRPr="003621C0">
              <w:rPr>
                <w:b w:val="0"/>
                <w:sz w:val="16"/>
                <w:szCs w:val="16"/>
              </w:rPr>
              <w:t>razón</w:t>
            </w:r>
            <w:proofErr w:type="spellEnd"/>
            <w:r w:rsidRPr="003621C0">
              <w:rPr>
                <w:b w:val="0"/>
                <w:sz w:val="16"/>
                <w:szCs w:val="16"/>
              </w:rPr>
              <w:t xml:space="preserve"> para </w:t>
            </w:r>
            <w:proofErr w:type="spellStart"/>
            <w:r w:rsidRPr="003621C0">
              <w:rPr>
                <w:b w:val="0"/>
                <w:sz w:val="16"/>
                <w:szCs w:val="16"/>
              </w:rPr>
              <w:t>creer</w:t>
            </w:r>
            <w:proofErr w:type="spellEnd"/>
            <w:r w:rsidRPr="003621C0">
              <w:rPr>
                <w:b w:val="0"/>
                <w:sz w:val="16"/>
                <w:szCs w:val="16"/>
              </w:rPr>
              <w:t xml:space="preserve"> que hay </w:t>
            </w:r>
            <w:proofErr w:type="spellStart"/>
            <w:r w:rsidRPr="003621C0">
              <w:rPr>
                <w:b w:val="0"/>
                <w:sz w:val="16"/>
                <w:szCs w:val="16"/>
              </w:rPr>
              <w:t>sulfuros</w:t>
            </w:r>
            <w:proofErr w:type="spellEnd"/>
            <w:r w:rsidRPr="003621C0">
              <w:rPr>
                <w:b w:val="0"/>
                <w:sz w:val="16"/>
                <w:szCs w:val="16"/>
              </w:rPr>
              <w:t xml:space="preserve">, </w:t>
            </w:r>
            <w:proofErr w:type="spellStart"/>
            <w:r w:rsidRPr="003621C0">
              <w:rPr>
                <w:b w:val="0"/>
                <w:sz w:val="16"/>
                <w:szCs w:val="16"/>
              </w:rPr>
              <w:t>entonces</w:t>
            </w:r>
            <w:proofErr w:type="spellEnd"/>
            <w:r w:rsidRPr="003621C0">
              <w:rPr>
                <w:b w:val="0"/>
                <w:sz w:val="16"/>
                <w:szCs w:val="16"/>
              </w:rPr>
              <w:t xml:space="preserve"> debe </w:t>
            </w:r>
            <w:proofErr w:type="spellStart"/>
            <w:r w:rsidRPr="003621C0">
              <w:rPr>
                <w:b w:val="0"/>
                <w:sz w:val="16"/>
                <w:szCs w:val="16"/>
              </w:rPr>
              <w:t>medirse</w:t>
            </w:r>
            <w:proofErr w:type="spellEnd"/>
            <w:r>
              <w:rPr>
                <w:b w:val="0"/>
                <w:sz w:val="16"/>
                <w:szCs w:val="16"/>
              </w:rPr>
              <w:t>.</w:t>
            </w:r>
          </w:p>
          <w:p w14:paraId="7DE383A4" w14:textId="77777777" w:rsidR="005D67AC" w:rsidRPr="003621C0" w:rsidRDefault="005D67AC" w:rsidP="003921F9">
            <w:pPr>
              <w:pStyle w:val="Table-Lisa-Detailed"/>
              <w:rPr>
                <w:b w:val="0"/>
                <w:sz w:val="16"/>
                <w:szCs w:val="16"/>
              </w:rPr>
            </w:pPr>
            <w:proofErr w:type="spellStart"/>
            <w:r w:rsidRPr="003621C0">
              <w:rPr>
                <w:bCs/>
                <w:sz w:val="16"/>
                <w:szCs w:val="16"/>
              </w:rPr>
              <w:t>Abreviaturas</w:t>
            </w:r>
            <w:proofErr w:type="spellEnd"/>
            <w:r w:rsidRPr="003621C0">
              <w:rPr>
                <w:bCs/>
                <w:sz w:val="16"/>
                <w:szCs w:val="16"/>
              </w:rPr>
              <w:t xml:space="preserve"> </w:t>
            </w:r>
            <w:proofErr w:type="gramStart"/>
            <w:r w:rsidRPr="003621C0">
              <w:rPr>
                <w:bCs/>
                <w:sz w:val="16"/>
                <w:szCs w:val="16"/>
              </w:rPr>
              <w:t>para Fuentes</w:t>
            </w:r>
            <w:proofErr w:type="gramEnd"/>
            <w:r w:rsidRPr="003621C0">
              <w:rPr>
                <w:bCs/>
                <w:sz w:val="16"/>
                <w:szCs w:val="16"/>
              </w:rPr>
              <w:t xml:space="preserve"> / </w:t>
            </w:r>
            <w:proofErr w:type="spellStart"/>
            <w:r w:rsidRPr="003621C0">
              <w:rPr>
                <w:bCs/>
                <w:sz w:val="16"/>
                <w:szCs w:val="16"/>
              </w:rPr>
              <w:t>Estándares</w:t>
            </w:r>
            <w:proofErr w:type="spellEnd"/>
            <w:r w:rsidRPr="005A619C">
              <w:rPr>
                <w:b w:val="0"/>
                <w:bCs/>
                <w:sz w:val="16"/>
                <w:szCs w:val="16"/>
              </w:rPr>
              <w:t xml:space="preserve">: </w:t>
            </w:r>
            <w:r>
              <w:rPr>
                <w:b w:val="0"/>
                <w:bCs/>
                <w:sz w:val="16"/>
                <w:szCs w:val="16"/>
              </w:rPr>
              <w:t xml:space="preserve"> </w:t>
            </w:r>
            <w:r w:rsidRPr="003621C0">
              <w:rPr>
                <w:b w:val="0"/>
                <w:sz w:val="16"/>
                <w:szCs w:val="16"/>
              </w:rPr>
              <w:t xml:space="preserve">AUS-NZ = Australia y Nueva </w:t>
            </w:r>
            <w:proofErr w:type="spellStart"/>
            <w:r w:rsidRPr="003621C0">
              <w:rPr>
                <w:b w:val="0"/>
                <w:sz w:val="16"/>
                <w:szCs w:val="16"/>
              </w:rPr>
              <w:t>Zelanda</w:t>
            </w:r>
            <w:proofErr w:type="spellEnd"/>
            <w:r w:rsidRPr="003621C0">
              <w:rPr>
                <w:b w:val="0"/>
                <w:sz w:val="16"/>
                <w:szCs w:val="16"/>
              </w:rPr>
              <w:t xml:space="preserve">; CAN = </w:t>
            </w:r>
            <w:proofErr w:type="spellStart"/>
            <w:r w:rsidRPr="003621C0">
              <w:rPr>
                <w:b w:val="0"/>
                <w:sz w:val="16"/>
                <w:szCs w:val="16"/>
              </w:rPr>
              <w:t>Canadá</w:t>
            </w:r>
            <w:proofErr w:type="spellEnd"/>
            <w:r w:rsidRPr="003621C0">
              <w:rPr>
                <w:b w:val="0"/>
                <w:sz w:val="16"/>
                <w:szCs w:val="16"/>
              </w:rPr>
              <w:t xml:space="preserve">; PER = Perú, PHI = Filipinas; </w:t>
            </w:r>
          </w:p>
          <w:p w14:paraId="1C3E2217" w14:textId="77777777" w:rsidR="005D67AC" w:rsidRPr="000643BC" w:rsidRDefault="005D67AC" w:rsidP="003921F9">
            <w:pPr>
              <w:pStyle w:val="Table-Lisa-Detailed"/>
              <w:rPr>
                <w:sz w:val="16"/>
                <w:szCs w:val="16"/>
              </w:rPr>
            </w:pPr>
            <w:r w:rsidRPr="003621C0">
              <w:rPr>
                <w:b w:val="0"/>
                <w:sz w:val="16"/>
                <w:szCs w:val="16"/>
              </w:rPr>
              <w:t xml:space="preserve">SAF = </w:t>
            </w:r>
            <w:proofErr w:type="spellStart"/>
            <w:r w:rsidRPr="003621C0">
              <w:rPr>
                <w:b w:val="0"/>
                <w:sz w:val="16"/>
                <w:szCs w:val="16"/>
              </w:rPr>
              <w:t>Sudáfrica</w:t>
            </w:r>
            <w:proofErr w:type="spellEnd"/>
            <w:r w:rsidRPr="003621C0">
              <w:rPr>
                <w:b w:val="0"/>
                <w:sz w:val="16"/>
                <w:szCs w:val="16"/>
              </w:rPr>
              <w:t xml:space="preserve">; USA = </w:t>
            </w:r>
            <w:proofErr w:type="spellStart"/>
            <w:r w:rsidRPr="003621C0">
              <w:rPr>
                <w:b w:val="0"/>
                <w:sz w:val="16"/>
                <w:szCs w:val="16"/>
              </w:rPr>
              <w:t>Estados</w:t>
            </w:r>
            <w:proofErr w:type="spellEnd"/>
            <w:r w:rsidRPr="003621C0">
              <w:rPr>
                <w:b w:val="0"/>
                <w:sz w:val="16"/>
                <w:szCs w:val="16"/>
              </w:rPr>
              <w:t xml:space="preserve"> Unidos. (Las </w:t>
            </w:r>
            <w:proofErr w:type="spellStart"/>
            <w:r w:rsidRPr="003621C0">
              <w:rPr>
                <w:b w:val="0"/>
                <w:sz w:val="16"/>
                <w:szCs w:val="16"/>
              </w:rPr>
              <w:t>referencias</w:t>
            </w:r>
            <w:proofErr w:type="spellEnd"/>
            <w:r w:rsidRPr="003621C0">
              <w:rPr>
                <w:b w:val="0"/>
                <w:sz w:val="16"/>
                <w:szCs w:val="16"/>
              </w:rPr>
              <w:t xml:space="preserve"> </w:t>
            </w:r>
            <w:proofErr w:type="spellStart"/>
            <w:r w:rsidRPr="003621C0">
              <w:rPr>
                <w:b w:val="0"/>
                <w:sz w:val="16"/>
                <w:szCs w:val="16"/>
              </w:rPr>
              <w:t>están</w:t>
            </w:r>
            <w:proofErr w:type="spellEnd"/>
            <w:r w:rsidRPr="003621C0">
              <w:rPr>
                <w:b w:val="0"/>
                <w:sz w:val="16"/>
                <w:szCs w:val="16"/>
              </w:rPr>
              <w:t xml:space="preserve"> </w:t>
            </w:r>
            <w:proofErr w:type="spellStart"/>
            <w:r w:rsidRPr="003621C0">
              <w:rPr>
                <w:b w:val="0"/>
                <w:sz w:val="16"/>
                <w:szCs w:val="16"/>
              </w:rPr>
              <w:t>incluidas</w:t>
            </w:r>
            <w:proofErr w:type="spellEnd"/>
            <w:r w:rsidRPr="003621C0">
              <w:rPr>
                <w:b w:val="0"/>
                <w:sz w:val="16"/>
                <w:szCs w:val="16"/>
              </w:rPr>
              <w:t xml:space="preserve"> al final de las </w:t>
            </w:r>
            <w:proofErr w:type="spellStart"/>
            <w:r w:rsidRPr="003621C0">
              <w:rPr>
                <w:b w:val="0"/>
                <w:sz w:val="16"/>
                <w:szCs w:val="16"/>
              </w:rPr>
              <w:t>tablas</w:t>
            </w:r>
            <w:proofErr w:type="spellEnd"/>
            <w:r w:rsidRPr="003621C0">
              <w:rPr>
                <w:b w:val="0"/>
                <w:sz w:val="16"/>
                <w:szCs w:val="16"/>
              </w:rPr>
              <w:t>)</w:t>
            </w:r>
            <w:r w:rsidRPr="002A1EF8">
              <w:rPr>
                <w:b w:val="0"/>
                <w:sz w:val="16"/>
                <w:szCs w:val="16"/>
              </w:rPr>
              <w:t>.</w:t>
            </w:r>
          </w:p>
        </w:tc>
      </w:tr>
    </w:tbl>
    <w:p w14:paraId="438CB075" w14:textId="77777777" w:rsidR="005D67AC" w:rsidRDefault="005D67AC" w:rsidP="005D67AC">
      <w:pPr>
        <w:spacing w:after="0"/>
      </w:pPr>
      <w:r>
        <w:br w:type="page"/>
      </w:r>
    </w:p>
    <w:tbl>
      <w:tblPr>
        <w:tblStyle w:val="PlainTable11"/>
        <w:tblW w:w="9360" w:type="dxa"/>
        <w:tblInd w:w="-65" w:type="dxa"/>
        <w:tblLayout w:type="fixed"/>
        <w:tblCellMar>
          <w:top w:w="14" w:type="dxa"/>
          <w:left w:w="115" w:type="dxa"/>
          <w:bottom w:w="14" w:type="dxa"/>
          <w:right w:w="115" w:type="dxa"/>
        </w:tblCellMar>
        <w:tblLook w:val="04A0" w:firstRow="1" w:lastRow="0" w:firstColumn="1" w:lastColumn="0" w:noHBand="0" w:noVBand="1"/>
      </w:tblPr>
      <w:tblGrid>
        <w:gridCol w:w="2220"/>
        <w:gridCol w:w="961"/>
        <w:gridCol w:w="1668"/>
        <w:gridCol w:w="4511"/>
      </w:tblGrid>
      <w:tr w:rsidR="005D67AC" w:rsidRPr="00224CA1" w14:paraId="31B66D61" w14:textId="77777777" w:rsidTr="003921F9">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D9D9D9" w:themeFill="background1" w:themeFillShade="D9"/>
            <w:noWrap/>
            <w:vAlign w:val="center"/>
          </w:tcPr>
          <w:p w14:paraId="075A63E1" w14:textId="77777777" w:rsidR="005D67AC" w:rsidRPr="009B53AF" w:rsidRDefault="005D67AC" w:rsidP="003921F9">
            <w:pPr>
              <w:pStyle w:val="Table-Lisa-Detailed"/>
              <w:spacing w:before="120" w:after="120"/>
              <w:rPr>
                <w:sz w:val="20"/>
                <w:szCs w:val="20"/>
              </w:rPr>
            </w:pPr>
            <w:bookmarkStart w:id="147" w:name="Table4pt2c"/>
            <w:r w:rsidRPr="009B53AF">
              <w:rPr>
                <w:noProof/>
                <w:sz w:val="20"/>
                <w:szCs w:val="20"/>
                <w:lang w:val="en-AU" w:eastAsia="en-AU"/>
              </w:rPr>
              <w:lastRenderedPageBreak/>
              <w:t>TABL</w:t>
            </w:r>
            <w:r>
              <w:rPr>
                <w:noProof/>
                <w:sz w:val="20"/>
                <w:szCs w:val="20"/>
                <w:lang w:val="en-AU" w:eastAsia="en-AU"/>
              </w:rPr>
              <w:t>A</w:t>
            </w:r>
            <w:r w:rsidRPr="009B53AF">
              <w:rPr>
                <w:noProof/>
                <w:sz w:val="20"/>
                <w:szCs w:val="20"/>
                <w:lang w:val="en-AU" w:eastAsia="en-AU"/>
              </w:rPr>
              <w:t xml:space="preserve"> </w:t>
            </w:r>
            <w:r>
              <w:rPr>
                <w:noProof/>
                <w:sz w:val="20"/>
                <w:szCs w:val="20"/>
                <w:lang w:val="en-AU" w:eastAsia="en-AU"/>
              </w:rPr>
              <w:t>4.2</w:t>
            </w:r>
            <w:r w:rsidRPr="009B53AF">
              <w:rPr>
                <w:noProof/>
                <w:sz w:val="20"/>
                <w:szCs w:val="20"/>
                <w:lang w:val="en-AU" w:eastAsia="en-AU"/>
              </w:rPr>
              <w:t>.</w:t>
            </w:r>
            <w:r>
              <w:rPr>
                <w:noProof/>
                <w:sz w:val="20"/>
                <w:szCs w:val="20"/>
                <w:lang w:val="en-AU" w:eastAsia="en-AU"/>
              </w:rPr>
              <w:t>c</w:t>
            </w:r>
            <w:bookmarkEnd w:id="147"/>
            <w:r w:rsidRPr="009B53AF">
              <w:rPr>
                <w:noProof/>
                <w:sz w:val="20"/>
                <w:szCs w:val="20"/>
                <w:lang w:val="en-AU" w:eastAsia="en-AU"/>
              </w:rPr>
              <w:t xml:space="preserve">. </w:t>
            </w:r>
            <w:r w:rsidRPr="000E3158">
              <w:rPr>
                <w:sz w:val="20"/>
                <w:szCs w:val="20"/>
              </w:rPr>
              <w:t>–</w:t>
            </w:r>
            <w:r>
              <w:t xml:space="preserve"> </w:t>
            </w:r>
            <w:proofErr w:type="spellStart"/>
            <w:r w:rsidRPr="00570CE0">
              <w:rPr>
                <w:sz w:val="20"/>
                <w:szCs w:val="20"/>
              </w:rPr>
              <w:t>Criterios</w:t>
            </w:r>
            <w:proofErr w:type="spellEnd"/>
            <w:r w:rsidRPr="00570CE0">
              <w:rPr>
                <w:sz w:val="20"/>
                <w:szCs w:val="20"/>
              </w:rPr>
              <w:t xml:space="preserve"> de </w:t>
            </w:r>
            <w:proofErr w:type="spellStart"/>
            <w:r w:rsidRPr="00570CE0">
              <w:rPr>
                <w:sz w:val="20"/>
                <w:szCs w:val="20"/>
              </w:rPr>
              <w:t>calidad</w:t>
            </w:r>
            <w:proofErr w:type="spellEnd"/>
            <w:r w:rsidRPr="00570CE0">
              <w:rPr>
                <w:sz w:val="20"/>
                <w:szCs w:val="20"/>
              </w:rPr>
              <w:t xml:space="preserve"> del </w:t>
            </w:r>
            <w:proofErr w:type="spellStart"/>
            <w:r w:rsidRPr="00570CE0">
              <w:rPr>
                <w:sz w:val="20"/>
                <w:szCs w:val="20"/>
              </w:rPr>
              <w:t>agua</w:t>
            </w:r>
            <w:proofErr w:type="spellEnd"/>
            <w:r w:rsidRPr="00570CE0">
              <w:rPr>
                <w:sz w:val="20"/>
                <w:szCs w:val="20"/>
              </w:rPr>
              <w:t xml:space="preserve"> potable y la </w:t>
            </w:r>
            <w:proofErr w:type="spellStart"/>
            <w:r w:rsidRPr="00570CE0">
              <w:rPr>
                <w:sz w:val="20"/>
                <w:szCs w:val="20"/>
              </w:rPr>
              <w:t>salud</w:t>
            </w:r>
            <w:proofErr w:type="spellEnd"/>
            <w:r w:rsidRPr="00570CE0">
              <w:rPr>
                <w:sz w:val="20"/>
                <w:szCs w:val="20"/>
              </w:rPr>
              <w:t xml:space="preserve"> </w:t>
            </w:r>
            <w:proofErr w:type="spellStart"/>
            <w:r w:rsidRPr="00570CE0">
              <w:rPr>
                <w:sz w:val="20"/>
                <w:szCs w:val="20"/>
              </w:rPr>
              <w:t>humana</w:t>
            </w:r>
            <w:proofErr w:type="spellEnd"/>
          </w:p>
        </w:tc>
      </w:tr>
      <w:tr w:rsidR="005D67AC" w:rsidRPr="00224CA1" w14:paraId="341626B5" w14:textId="77777777" w:rsidTr="003921F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20" w:type="dxa"/>
            <w:shd w:val="clear" w:color="auto" w:fill="EAF1DD"/>
            <w:noWrap/>
            <w:hideMark/>
          </w:tcPr>
          <w:p w14:paraId="3E8EF662" w14:textId="77777777" w:rsidR="005D67AC" w:rsidRPr="003621C0" w:rsidRDefault="005D67AC" w:rsidP="003921F9">
            <w:pPr>
              <w:spacing w:after="0"/>
              <w:rPr>
                <w:rFonts w:ascii="Calibri Light" w:eastAsia="Calibri Light" w:hAnsi="Calibri Light" w:cs="Calibri Light"/>
                <w:sz w:val="16"/>
                <w:szCs w:val="16"/>
              </w:rPr>
            </w:pPr>
            <w:r w:rsidRPr="003621C0">
              <w:rPr>
                <w:rFonts w:ascii="Calibri Light" w:eastAsia="Calibri Light" w:hAnsi="Calibri Light" w:cs="Calibri Light"/>
                <w:sz w:val="16"/>
                <w:szCs w:val="16"/>
                <w:lang w:val="es-MX"/>
              </w:rPr>
              <w:t>Metales/</w:t>
            </w:r>
          </w:p>
          <w:p w14:paraId="0D8EE6C5" w14:textId="77777777" w:rsidR="005D67AC" w:rsidRPr="00570CE0" w:rsidRDefault="005D67AC" w:rsidP="003921F9">
            <w:pPr>
              <w:spacing w:after="0"/>
              <w:rPr>
                <w:sz w:val="16"/>
                <w:szCs w:val="16"/>
                <w:lang w:eastAsia="en-US"/>
              </w:rPr>
            </w:pPr>
            <w:r w:rsidRPr="003621C0">
              <w:rPr>
                <w:rFonts w:ascii="Calibri Light" w:eastAsia="Calibri Light" w:hAnsi="Calibri Light" w:cs="Calibri Light"/>
                <w:sz w:val="16"/>
                <w:szCs w:val="16"/>
                <w:lang w:val="es-MX"/>
              </w:rPr>
              <w:t>Metaloides</w:t>
            </w:r>
          </w:p>
        </w:tc>
        <w:tc>
          <w:tcPr>
            <w:tcW w:w="961" w:type="dxa"/>
            <w:shd w:val="clear" w:color="auto" w:fill="EAF1DD"/>
            <w:noWrap/>
            <w:hideMark/>
          </w:tcPr>
          <w:p w14:paraId="3E37CCE3" w14:textId="77777777" w:rsidR="005D67AC" w:rsidRPr="00570CE0" w:rsidRDefault="005D67AC" w:rsidP="003921F9">
            <w:pPr>
              <w:spacing w:after="0"/>
              <w:cnfStyle w:val="000000100000" w:firstRow="0" w:lastRow="0" w:firstColumn="0" w:lastColumn="0" w:oddVBand="0" w:evenVBand="0" w:oddHBand="1" w:evenHBand="0" w:firstRowFirstColumn="0" w:firstRowLastColumn="0" w:lastRowFirstColumn="0" w:lastRowLastColumn="0"/>
              <w:rPr>
                <w:b/>
                <w:sz w:val="16"/>
                <w:szCs w:val="16"/>
                <w:lang w:eastAsia="en-US"/>
              </w:rPr>
            </w:pPr>
            <w:r w:rsidRPr="003621C0">
              <w:rPr>
                <w:rFonts w:ascii="Calibri Light" w:eastAsia="Calibri Light" w:hAnsi="Calibri Light" w:cs="Calibri Light"/>
                <w:b/>
                <w:bCs/>
                <w:sz w:val="16"/>
                <w:szCs w:val="16"/>
                <w:shd w:val="clear" w:color="auto" w:fill="EAF1DD"/>
                <w:lang w:val="es-MX"/>
              </w:rPr>
              <w:t>Unidades</w:t>
            </w:r>
          </w:p>
        </w:tc>
        <w:tc>
          <w:tcPr>
            <w:tcW w:w="1668" w:type="dxa"/>
            <w:shd w:val="clear" w:color="auto" w:fill="EAF1DD"/>
            <w:noWrap/>
            <w:hideMark/>
          </w:tcPr>
          <w:p w14:paraId="7DBBF894" w14:textId="77777777" w:rsidR="005D67AC" w:rsidRPr="00570CE0" w:rsidRDefault="005D67AC" w:rsidP="003921F9">
            <w:pPr>
              <w:spacing w:after="0"/>
              <w:cnfStyle w:val="000000100000" w:firstRow="0" w:lastRow="0" w:firstColumn="0" w:lastColumn="0" w:oddVBand="0" w:evenVBand="0" w:oddHBand="1" w:evenHBand="0" w:firstRowFirstColumn="0" w:firstRowLastColumn="0" w:lastRowFirstColumn="0" w:lastRowLastColumn="0"/>
              <w:rPr>
                <w:b/>
                <w:sz w:val="16"/>
                <w:szCs w:val="16"/>
                <w:lang w:eastAsia="en-US"/>
              </w:rPr>
            </w:pPr>
            <w:r w:rsidRPr="003621C0">
              <w:rPr>
                <w:rFonts w:ascii="Calibri Light" w:eastAsia="Calibri Light" w:hAnsi="Calibri Light" w:cs="Calibri Light"/>
                <w:b/>
                <w:bCs/>
                <w:sz w:val="16"/>
                <w:szCs w:val="16"/>
                <w:lang w:val="es-MX"/>
              </w:rPr>
              <w:t>Criterios</w:t>
            </w:r>
          </w:p>
        </w:tc>
        <w:tc>
          <w:tcPr>
            <w:tcW w:w="4511" w:type="dxa"/>
            <w:shd w:val="clear" w:color="auto" w:fill="EAF1DD"/>
            <w:noWrap/>
            <w:hideMark/>
          </w:tcPr>
          <w:p w14:paraId="2F3C36FC" w14:textId="77777777" w:rsidR="005D67AC" w:rsidRPr="00570CE0" w:rsidRDefault="005D67AC" w:rsidP="003921F9">
            <w:pPr>
              <w:spacing w:after="0"/>
              <w:cnfStyle w:val="000000100000" w:firstRow="0" w:lastRow="0" w:firstColumn="0" w:lastColumn="0" w:oddVBand="0" w:evenVBand="0" w:oddHBand="1" w:evenHBand="0" w:firstRowFirstColumn="0" w:firstRowLastColumn="0" w:lastRowFirstColumn="0" w:lastRowLastColumn="0"/>
              <w:rPr>
                <w:b/>
                <w:sz w:val="16"/>
                <w:szCs w:val="16"/>
                <w:lang w:eastAsia="en-US"/>
              </w:rPr>
            </w:pPr>
            <w:r w:rsidRPr="003621C0">
              <w:rPr>
                <w:rFonts w:ascii="Calibri Light" w:eastAsia="Calibri Light" w:hAnsi="Calibri Light" w:cs="Calibri Light"/>
                <w:b/>
                <w:bCs/>
                <w:sz w:val="16"/>
                <w:szCs w:val="16"/>
                <w:lang w:val="es-MX"/>
              </w:rPr>
              <w:t>Fuente</w:t>
            </w:r>
          </w:p>
        </w:tc>
      </w:tr>
      <w:tr w:rsidR="005D67AC" w:rsidRPr="00224CA1" w14:paraId="5B97817A"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50D7BA54"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Aluminio</w:t>
            </w:r>
          </w:p>
        </w:tc>
        <w:tc>
          <w:tcPr>
            <w:tcW w:w="961" w:type="dxa"/>
            <w:noWrap/>
            <w:hideMark/>
          </w:tcPr>
          <w:p w14:paraId="7F141AC7"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41544492"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100</w:t>
            </w:r>
          </w:p>
        </w:tc>
        <w:tc>
          <w:tcPr>
            <w:tcW w:w="4511" w:type="dxa"/>
            <w:noWrap/>
            <w:hideMark/>
          </w:tcPr>
          <w:p w14:paraId="58D76DAE"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CAN, OMS</w:t>
            </w:r>
          </w:p>
        </w:tc>
      </w:tr>
      <w:tr w:rsidR="005D67AC" w:rsidRPr="00224CA1" w14:paraId="188CA9C0"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5E4F1A48"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Antimonio</w:t>
            </w:r>
          </w:p>
        </w:tc>
        <w:tc>
          <w:tcPr>
            <w:tcW w:w="961" w:type="dxa"/>
            <w:noWrap/>
            <w:hideMark/>
          </w:tcPr>
          <w:p w14:paraId="1BB02AC1"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5064E57C"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6</w:t>
            </w:r>
          </w:p>
        </w:tc>
        <w:tc>
          <w:tcPr>
            <w:tcW w:w="4511" w:type="dxa"/>
            <w:noWrap/>
            <w:hideMark/>
          </w:tcPr>
          <w:p w14:paraId="49C4A8CD"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USA, CAN</w:t>
            </w:r>
          </w:p>
        </w:tc>
      </w:tr>
      <w:tr w:rsidR="005D67AC" w:rsidRPr="00224CA1" w14:paraId="4D8367CB"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6758E617"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Arsénico</w:t>
            </w:r>
          </w:p>
        </w:tc>
        <w:tc>
          <w:tcPr>
            <w:tcW w:w="961" w:type="dxa"/>
            <w:noWrap/>
            <w:hideMark/>
          </w:tcPr>
          <w:p w14:paraId="587FFB29"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40D348EF"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10</w:t>
            </w:r>
          </w:p>
        </w:tc>
        <w:tc>
          <w:tcPr>
            <w:tcW w:w="4511" w:type="dxa"/>
            <w:noWrap/>
            <w:hideMark/>
          </w:tcPr>
          <w:p w14:paraId="04A1C807"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USA, CAN, AUS, UE, SAF, OMS</w:t>
            </w:r>
          </w:p>
        </w:tc>
      </w:tr>
      <w:tr w:rsidR="005D67AC" w:rsidRPr="00224CA1" w14:paraId="3F9A24EA"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4531B9E0"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Bario</w:t>
            </w:r>
          </w:p>
        </w:tc>
        <w:tc>
          <w:tcPr>
            <w:tcW w:w="961" w:type="dxa"/>
            <w:noWrap/>
            <w:hideMark/>
          </w:tcPr>
          <w:p w14:paraId="1FB4AC21"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713C3B16"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1000</w:t>
            </w:r>
          </w:p>
        </w:tc>
        <w:tc>
          <w:tcPr>
            <w:tcW w:w="4511" w:type="dxa"/>
            <w:noWrap/>
            <w:hideMark/>
          </w:tcPr>
          <w:p w14:paraId="2EB3B7AD"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CAN, PER</w:t>
            </w:r>
          </w:p>
        </w:tc>
      </w:tr>
      <w:tr w:rsidR="005D67AC" w:rsidRPr="00224CA1" w14:paraId="43A3A8DE"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17870046"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 xml:space="preserve">Berilio </w:t>
            </w:r>
          </w:p>
        </w:tc>
        <w:tc>
          <w:tcPr>
            <w:tcW w:w="961" w:type="dxa"/>
            <w:noWrap/>
            <w:hideMark/>
          </w:tcPr>
          <w:p w14:paraId="31223A0C"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0919B62E"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60</w:t>
            </w:r>
          </w:p>
        </w:tc>
        <w:tc>
          <w:tcPr>
            <w:tcW w:w="4511" w:type="dxa"/>
            <w:noWrap/>
            <w:hideMark/>
          </w:tcPr>
          <w:p w14:paraId="3A6EB1B1"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AUS</w:t>
            </w:r>
          </w:p>
        </w:tc>
      </w:tr>
      <w:tr w:rsidR="005D67AC" w:rsidRPr="00224CA1" w14:paraId="62BCC9AA"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7892371E"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Cadmio</w:t>
            </w:r>
          </w:p>
        </w:tc>
        <w:tc>
          <w:tcPr>
            <w:tcW w:w="961" w:type="dxa"/>
            <w:noWrap/>
            <w:hideMark/>
          </w:tcPr>
          <w:p w14:paraId="1C597E60"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3051E1BF"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5</w:t>
            </w:r>
          </w:p>
        </w:tc>
        <w:tc>
          <w:tcPr>
            <w:tcW w:w="4511" w:type="dxa"/>
            <w:noWrap/>
            <w:hideMark/>
          </w:tcPr>
          <w:p w14:paraId="504E310E"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rPr>
              <w:t>USA, CAN, UE, SAF, CHI, PER</w:t>
            </w:r>
          </w:p>
        </w:tc>
      </w:tr>
      <w:tr w:rsidR="005D67AC" w:rsidRPr="00224CA1" w14:paraId="35561325"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7F9167F4"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Cobre</w:t>
            </w:r>
          </w:p>
        </w:tc>
        <w:tc>
          <w:tcPr>
            <w:tcW w:w="961" w:type="dxa"/>
            <w:noWrap/>
            <w:hideMark/>
          </w:tcPr>
          <w:p w14:paraId="084DFCBF"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32E5DDAA"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1000</w:t>
            </w:r>
          </w:p>
        </w:tc>
        <w:tc>
          <w:tcPr>
            <w:tcW w:w="4511" w:type="dxa"/>
            <w:noWrap/>
            <w:hideMark/>
          </w:tcPr>
          <w:p w14:paraId="37759807"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USA, CAN, AUS</w:t>
            </w:r>
          </w:p>
        </w:tc>
      </w:tr>
      <w:tr w:rsidR="005D67AC" w:rsidRPr="00224CA1" w14:paraId="1916D9C5"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42293AAC"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Cromo (total)</w:t>
            </w:r>
          </w:p>
        </w:tc>
        <w:tc>
          <w:tcPr>
            <w:tcW w:w="961" w:type="dxa"/>
            <w:noWrap/>
            <w:hideMark/>
          </w:tcPr>
          <w:p w14:paraId="42BCB638"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5CA76519"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50</w:t>
            </w:r>
          </w:p>
        </w:tc>
        <w:tc>
          <w:tcPr>
            <w:tcW w:w="4511" w:type="dxa"/>
            <w:noWrap/>
            <w:hideMark/>
          </w:tcPr>
          <w:p w14:paraId="1CDE595C"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rPr>
              <w:t>CAN, AUS, UE, OMS, SAF, CHI, PER</w:t>
            </w:r>
          </w:p>
        </w:tc>
      </w:tr>
      <w:tr w:rsidR="005D67AC" w:rsidRPr="00224CA1" w14:paraId="1BE6A01D"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1CAD08A6"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Hierro</w:t>
            </w:r>
          </w:p>
        </w:tc>
        <w:tc>
          <w:tcPr>
            <w:tcW w:w="961" w:type="dxa"/>
            <w:noWrap/>
            <w:hideMark/>
          </w:tcPr>
          <w:p w14:paraId="353196FB"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4A79EA62"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300</w:t>
            </w:r>
          </w:p>
        </w:tc>
        <w:tc>
          <w:tcPr>
            <w:tcW w:w="4511" w:type="dxa"/>
            <w:noWrap/>
            <w:hideMark/>
          </w:tcPr>
          <w:p w14:paraId="42218B37"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rPr>
              <w:t>USA, CAN, AUS, SAF, CHI</w:t>
            </w:r>
          </w:p>
        </w:tc>
      </w:tr>
      <w:tr w:rsidR="005D67AC" w:rsidRPr="00224CA1" w14:paraId="5D229FB5"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799937EC"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Manganeso</w:t>
            </w:r>
          </w:p>
        </w:tc>
        <w:tc>
          <w:tcPr>
            <w:tcW w:w="961" w:type="dxa"/>
            <w:noWrap/>
            <w:hideMark/>
          </w:tcPr>
          <w:p w14:paraId="06034C34"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478F16EB"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50</w:t>
            </w:r>
          </w:p>
        </w:tc>
        <w:tc>
          <w:tcPr>
            <w:tcW w:w="4511" w:type="dxa"/>
            <w:noWrap/>
            <w:hideMark/>
          </w:tcPr>
          <w:p w14:paraId="576F1FC5"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USA, CAN, UE, SAF</w:t>
            </w:r>
          </w:p>
        </w:tc>
      </w:tr>
      <w:tr w:rsidR="005D67AC" w:rsidRPr="00224CA1" w14:paraId="21FF46BB"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1455C61D"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Mercurio</w:t>
            </w:r>
          </w:p>
        </w:tc>
        <w:tc>
          <w:tcPr>
            <w:tcW w:w="961" w:type="dxa"/>
            <w:noWrap/>
            <w:hideMark/>
          </w:tcPr>
          <w:p w14:paraId="399DF478"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7BB86054"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1</w:t>
            </w:r>
          </w:p>
        </w:tc>
        <w:tc>
          <w:tcPr>
            <w:tcW w:w="4511" w:type="dxa"/>
            <w:noWrap/>
            <w:hideMark/>
          </w:tcPr>
          <w:p w14:paraId="6B547451"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rPr>
              <w:t>CAN, AUS, UE, SAF, PER, PHI</w:t>
            </w:r>
          </w:p>
        </w:tc>
      </w:tr>
      <w:tr w:rsidR="005D67AC" w:rsidRPr="00224CA1" w14:paraId="018F358D"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59493EC9"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Molibdeno</w:t>
            </w:r>
          </w:p>
        </w:tc>
        <w:tc>
          <w:tcPr>
            <w:tcW w:w="961" w:type="dxa"/>
            <w:noWrap/>
            <w:hideMark/>
          </w:tcPr>
          <w:p w14:paraId="69FA9077"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4C851134"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50</w:t>
            </w:r>
          </w:p>
        </w:tc>
        <w:tc>
          <w:tcPr>
            <w:tcW w:w="4511" w:type="dxa"/>
            <w:noWrap/>
            <w:hideMark/>
          </w:tcPr>
          <w:p w14:paraId="27F1C7EA" w14:textId="77777777" w:rsidR="005D67AC" w:rsidRPr="00570CE0" w:rsidRDefault="005D67AC" w:rsidP="003921F9">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AUS</w:t>
            </w:r>
          </w:p>
        </w:tc>
      </w:tr>
      <w:tr w:rsidR="005D67AC" w:rsidRPr="00224CA1" w14:paraId="50061C32"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6E061805"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Níquel</w:t>
            </w:r>
          </w:p>
        </w:tc>
        <w:tc>
          <w:tcPr>
            <w:tcW w:w="961" w:type="dxa"/>
            <w:noWrap/>
            <w:hideMark/>
          </w:tcPr>
          <w:p w14:paraId="7AD461B0"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40B49BA4"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20</w:t>
            </w:r>
          </w:p>
        </w:tc>
        <w:tc>
          <w:tcPr>
            <w:tcW w:w="4511" w:type="dxa"/>
            <w:noWrap/>
            <w:hideMark/>
          </w:tcPr>
          <w:p w14:paraId="6BC3C269"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AUS, UE, CHI, PHI</w:t>
            </w:r>
          </w:p>
        </w:tc>
      </w:tr>
      <w:tr w:rsidR="005D67AC" w:rsidRPr="00224CA1" w14:paraId="665C19CA"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1574934B"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Plata</w:t>
            </w:r>
          </w:p>
        </w:tc>
        <w:tc>
          <w:tcPr>
            <w:tcW w:w="961" w:type="dxa"/>
            <w:noWrap/>
            <w:hideMark/>
          </w:tcPr>
          <w:p w14:paraId="344351A7"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15A0505B"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100</w:t>
            </w:r>
          </w:p>
        </w:tc>
        <w:tc>
          <w:tcPr>
            <w:tcW w:w="4511" w:type="dxa"/>
            <w:noWrap/>
            <w:hideMark/>
          </w:tcPr>
          <w:p w14:paraId="423780FC"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USA, AUS</w:t>
            </w:r>
          </w:p>
        </w:tc>
      </w:tr>
      <w:tr w:rsidR="005D67AC" w:rsidRPr="00224CA1" w14:paraId="3D9BBC0A"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765636D7"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Plomo</w:t>
            </w:r>
          </w:p>
        </w:tc>
        <w:tc>
          <w:tcPr>
            <w:tcW w:w="961" w:type="dxa"/>
            <w:noWrap/>
            <w:hideMark/>
          </w:tcPr>
          <w:p w14:paraId="6482DBDA"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0B391CE1"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10</w:t>
            </w:r>
          </w:p>
        </w:tc>
        <w:tc>
          <w:tcPr>
            <w:tcW w:w="4511" w:type="dxa"/>
            <w:noWrap/>
            <w:hideMark/>
          </w:tcPr>
          <w:p w14:paraId="29159FAF"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rPr>
              <w:t>CAN, AUS, UE, SA, OMS, CHI, PER</w:t>
            </w:r>
          </w:p>
        </w:tc>
      </w:tr>
      <w:tr w:rsidR="005D67AC" w:rsidRPr="00224CA1" w14:paraId="71874E24"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1A899FB4"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Radio 226/228</w:t>
            </w:r>
          </w:p>
        </w:tc>
        <w:tc>
          <w:tcPr>
            <w:tcW w:w="961" w:type="dxa"/>
            <w:noWrap/>
            <w:hideMark/>
          </w:tcPr>
          <w:p w14:paraId="2CC08E97"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Bq/l</w:t>
            </w:r>
          </w:p>
        </w:tc>
        <w:tc>
          <w:tcPr>
            <w:tcW w:w="1668" w:type="dxa"/>
            <w:noWrap/>
            <w:hideMark/>
          </w:tcPr>
          <w:p w14:paraId="722AF44B"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13.5</w:t>
            </w:r>
          </w:p>
        </w:tc>
        <w:tc>
          <w:tcPr>
            <w:tcW w:w="4511" w:type="dxa"/>
            <w:noWrap/>
            <w:hideMark/>
          </w:tcPr>
          <w:p w14:paraId="74EADF59"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CAN, AUS</w:t>
            </w:r>
          </w:p>
        </w:tc>
      </w:tr>
      <w:tr w:rsidR="005D67AC" w:rsidRPr="00224CA1" w14:paraId="7D044CAB"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6ECDC22C"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Selenio</w:t>
            </w:r>
          </w:p>
        </w:tc>
        <w:tc>
          <w:tcPr>
            <w:tcW w:w="961" w:type="dxa"/>
            <w:noWrap/>
            <w:hideMark/>
          </w:tcPr>
          <w:p w14:paraId="669EFF01"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7CA9AE4A"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40</w:t>
            </w:r>
          </w:p>
        </w:tc>
        <w:tc>
          <w:tcPr>
            <w:tcW w:w="4511" w:type="dxa"/>
            <w:noWrap/>
            <w:hideMark/>
          </w:tcPr>
          <w:p w14:paraId="1490406D"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OMS, PER</w:t>
            </w:r>
          </w:p>
        </w:tc>
      </w:tr>
      <w:tr w:rsidR="005D67AC" w:rsidRPr="00224CA1" w14:paraId="57ACBB82"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28FE295E"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Talio</w:t>
            </w:r>
          </w:p>
        </w:tc>
        <w:tc>
          <w:tcPr>
            <w:tcW w:w="961" w:type="dxa"/>
            <w:noWrap/>
            <w:hideMark/>
          </w:tcPr>
          <w:p w14:paraId="3985CEB2"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5D574A72"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2</w:t>
            </w:r>
          </w:p>
        </w:tc>
        <w:tc>
          <w:tcPr>
            <w:tcW w:w="4511" w:type="dxa"/>
            <w:noWrap/>
            <w:hideMark/>
          </w:tcPr>
          <w:p w14:paraId="78CFD1B3"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USA</w:t>
            </w:r>
          </w:p>
        </w:tc>
      </w:tr>
      <w:tr w:rsidR="005D67AC" w:rsidRPr="00224CA1" w14:paraId="3764C885"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18A25141"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Uranio</w:t>
            </w:r>
          </w:p>
        </w:tc>
        <w:tc>
          <w:tcPr>
            <w:tcW w:w="961" w:type="dxa"/>
            <w:noWrap/>
            <w:hideMark/>
          </w:tcPr>
          <w:p w14:paraId="2613FB17"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679457FA"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30</w:t>
            </w:r>
          </w:p>
        </w:tc>
        <w:tc>
          <w:tcPr>
            <w:tcW w:w="4511" w:type="dxa"/>
            <w:noWrap/>
            <w:hideMark/>
          </w:tcPr>
          <w:p w14:paraId="40FFFB9F"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USA, OMS</w:t>
            </w:r>
          </w:p>
        </w:tc>
      </w:tr>
      <w:tr w:rsidR="005D67AC" w:rsidRPr="00224CA1" w14:paraId="775B3CA5"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306D7447"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Zinc</w:t>
            </w:r>
          </w:p>
        </w:tc>
        <w:tc>
          <w:tcPr>
            <w:tcW w:w="961" w:type="dxa"/>
            <w:noWrap/>
            <w:hideMark/>
          </w:tcPr>
          <w:p w14:paraId="72129916"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4E87E444"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3000</w:t>
            </w:r>
          </w:p>
        </w:tc>
        <w:tc>
          <w:tcPr>
            <w:tcW w:w="4511" w:type="dxa"/>
            <w:noWrap/>
            <w:hideMark/>
          </w:tcPr>
          <w:p w14:paraId="4E4CE788"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AUS, SAF, PER</w:t>
            </w:r>
          </w:p>
        </w:tc>
      </w:tr>
      <w:tr w:rsidR="005D67AC" w:rsidRPr="00224CA1" w14:paraId="60D58EDA" w14:textId="77777777" w:rsidTr="003921F9">
        <w:trPr>
          <w:trHeight w:val="213"/>
        </w:trPr>
        <w:tc>
          <w:tcPr>
            <w:cnfStyle w:val="001000000000" w:firstRow="0" w:lastRow="0" w:firstColumn="1" w:lastColumn="0" w:oddVBand="0" w:evenVBand="0" w:oddHBand="0" w:evenHBand="0" w:firstRowFirstColumn="0" w:firstRowLastColumn="0" w:lastRowFirstColumn="0" w:lastRowLastColumn="0"/>
            <w:tcW w:w="2220" w:type="dxa"/>
            <w:noWrap/>
            <w:vAlign w:val="center"/>
            <w:hideMark/>
          </w:tcPr>
          <w:p w14:paraId="023289E5" w14:textId="77777777" w:rsidR="005D67AC" w:rsidRPr="00570CE0" w:rsidRDefault="005D67AC" w:rsidP="003921F9">
            <w:pPr>
              <w:spacing w:after="0"/>
              <w:rPr>
                <w:b w:val="0"/>
                <w:sz w:val="16"/>
                <w:szCs w:val="16"/>
                <w:lang w:eastAsia="en-US"/>
              </w:rPr>
            </w:pPr>
          </w:p>
        </w:tc>
        <w:tc>
          <w:tcPr>
            <w:tcW w:w="961" w:type="dxa"/>
            <w:noWrap/>
            <w:vAlign w:val="center"/>
            <w:hideMark/>
          </w:tcPr>
          <w:p w14:paraId="67E0C4B8" w14:textId="77777777" w:rsidR="005D67AC" w:rsidRPr="00570CE0" w:rsidRDefault="005D67AC" w:rsidP="003921F9">
            <w:pPr>
              <w:spacing w:after="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668" w:type="dxa"/>
            <w:noWrap/>
            <w:vAlign w:val="center"/>
            <w:hideMark/>
          </w:tcPr>
          <w:p w14:paraId="34E7BF55" w14:textId="77777777" w:rsidR="005D67AC" w:rsidRPr="00570CE0" w:rsidRDefault="005D67AC" w:rsidP="003921F9">
            <w:pPr>
              <w:spacing w:after="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4511" w:type="dxa"/>
            <w:noWrap/>
            <w:vAlign w:val="center"/>
            <w:hideMark/>
          </w:tcPr>
          <w:p w14:paraId="39A3ED5B" w14:textId="77777777" w:rsidR="005D67AC" w:rsidRPr="00570CE0" w:rsidRDefault="005D67AC" w:rsidP="003921F9">
            <w:pPr>
              <w:spacing w:after="0"/>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5D67AC" w:rsidRPr="00224CA1" w14:paraId="24A54D78"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shd w:val="clear" w:color="auto" w:fill="EAF1DD"/>
            <w:noWrap/>
            <w:vAlign w:val="center"/>
            <w:hideMark/>
          </w:tcPr>
          <w:p w14:paraId="7BD63661" w14:textId="77777777" w:rsidR="005D67AC" w:rsidRPr="00570CE0" w:rsidRDefault="005D67AC" w:rsidP="003921F9">
            <w:pPr>
              <w:spacing w:after="0"/>
              <w:rPr>
                <w:rFonts w:ascii="Calibri Light" w:eastAsia="Calibri Light" w:hAnsi="Calibri Light" w:cs="Calibri Light"/>
                <w:bCs w:val="0"/>
                <w:sz w:val="16"/>
                <w:szCs w:val="16"/>
              </w:rPr>
            </w:pPr>
            <w:r w:rsidRPr="00570CE0">
              <w:rPr>
                <w:rFonts w:ascii="Calibri Light" w:eastAsia="Calibri Light" w:hAnsi="Calibri Light" w:cs="Calibri Light"/>
                <w:bCs w:val="0"/>
                <w:sz w:val="16"/>
                <w:szCs w:val="16"/>
                <w:lang w:val="es-MX"/>
              </w:rPr>
              <w:t>No Metales/</w:t>
            </w:r>
          </w:p>
          <w:p w14:paraId="63F12ABC" w14:textId="77777777" w:rsidR="005D67AC" w:rsidRPr="00570CE0" w:rsidRDefault="005D67AC" w:rsidP="003921F9">
            <w:pPr>
              <w:spacing w:after="0"/>
              <w:rPr>
                <w:sz w:val="16"/>
                <w:szCs w:val="16"/>
                <w:lang w:eastAsia="en-US"/>
              </w:rPr>
            </w:pPr>
            <w:r w:rsidRPr="00570CE0">
              <w:rPr>
                <w:rFonts w:ascii="Calibri Light" w:eastAsia="Calibri Light" w:hAnsi="Calibri Light" w:cs="Calibri Light"/>
                <w:bCs w:val="0"/>
                <w:sz w:val="16"/>
                <w:szCs w:val="16"/>
                <w:lang w:val="es-MX"/>
              </w:rPr>
              <w:t>Aniones</w:t>
            </w:r>
          </w:p>
        </w:tc>
        <w:tc>
          <w:tcPr>
            <w:tcW w:w="961" w:type="dxa"/>
            <w:shd w:val="clear" w:color="auto" w:fill="EAF1DD"/>
            <w:noWrap/>
            <w:hideMark/>
          </w:tcPr>
          <w:p w14:paraId="3601661C" w14:textId="77777777" w:rsidR="005D67AC" w:rsidRPr="00570CE0" w:rsidRDefault="005D67AC" w:rsidP="003921F9">
            <w:pPr>
              <w:spacing w:after="0"/>
              <w:cnfStyle w:val="000000100000" w:firstRow="0" w:lastRow="0" w:firstColumn="0" w:lastColumn="0" w:oddVBand="0" w:evenVBand="0" w:oddHBand="1" w:evenHBand="0" w:firstRowFirstColumn="0" w:firstRowLastColumn="0" w:lastRowFirstColumn="0" w:lastRowLastColumn="0"/>
              <w:rPr>
                <w:sz w:val="16"/>
                <w:szCs w:val="16"/>
                <w:lang w:eastAsia="en-US"/>
              </w:rPr>
            </w:pPr>
            <w:r w:rsidRPr="003621C0">
              <w:rPr>
                <w:rFonts w:ascii="Calibri Light" w:eastAsia="Calibri Light" w:hAnsi="Calibri Light" w:cs="Calibri Light"/>
                <w:b/>
                <w:bCs/>
                <w:sz w:val="16"/>
                <w:szCs w:val="16"/>
                <w:shd w:val="clear" w:color="auto" w:fill="EAF1DD"/>
                <w:lang w:val="es-MX"/>
              </w:rPr>
              <w:t>Unidades</w:t>
            </w:r>
          </w:p>
        </w:tc>
        <w:tc>
          <w:tcPr>
            <w:tcW w:w="1668" w:type="dxa"/>
            <w:shd w:val="clear" w:color="auto" w:fill="EAF1DD"/>
            <w:noWrap/>
            <w:hideMark/>
          </w:tcPr>
          <w:p w14:paraId="6EB704A7" w14:textId="77777777" w:rsidR="005D67AC" w:rsidRPr="00570CE0" w:rsidRDefault="005D67AC" w:rsidP="003921F9">
            <w:pPr>
              <w:spacing w:after="0"/>
              <w:cnfStyle w:val="000000100000" w:firstRow="0" w:lastRow="0" w:firstColumn="0" w:lastColumn="0" w:oddVBand="0" w:evenVBand="0" w:oddHBand="1" w:evenHBand="0" w:firstRowFirstColumn="0" w:firstRowLastColumn="0" w:lastRowFirstColumn="0" w:lastRowLastColumn="0"/>
              <w:rPr>
                <w:sz w:val="16"/>
                <w:szCs w:val="16"/>
                <w:lang w:eastAsia="en-US"/>
              </w:rPr>
            </w:pPr>
            <w:r w:rsidRPr="003621C0">
              <w:rPr>
                <w:rFonts w:ascii="Calibri Light" w:eastAsia="Calibri Light" w:hAnsi="Calibri Light" w:cs="Calibri Light"/>
                <w:b/>
                <w:bCs/>
                <w:sz w:val="16"/>
                <w:szCs w:val="16"/>
                <w:lang w:val="es-MX"/>
              </w:rPr>
              <w:t>Criterios</w:t>
            </w:r>
          </w:p>
        </w:tc>
        <w:tc>
          <w:tcPr>
            <w:tcW w:w="4511" w:type="dxa"/>
            <w:shd w:val="clear" w:color="auto" w:fill="EAF1DD"/>
            <w:noWrap/>
            <w:hideMark/>
          </w:tcPr>
          <w:p w14:paraId="7E3A7B9E" w14:textId="77777777" w:rsidR="005D67AC" w:rsidRPr="00570CE0" w:rsidRDefault="005D67AC" w:rsidP="003921F9">
            <w:pPr>
              <w:spacing w:after="0"/>
              <w:cnfStyle w:val="000000100000" w:firstRow="0" w:lastRow="0" w:firstColumn="0" w:lastColumn="0" w:oddVBand="0" w:evenVBand="0" w:oddHBand="1" w:evenHBand="0" w:firstRowFirstColumn="0" w:firstRowLastColumn="0" w:lastRowFirstColumn="0" w:lastRowLastColumn="0"/>
              <w:rPr>
                <w:sz w:val="16"/>
                <w:szCs w:val="16"/>
                <w:lang w:eastAsia="en-US"/>
              </w:rPr>
            </w:pPr>
            <w:r w:rsidRPr="003621C0">
              <w:rPr>
                <w:rFonts w:ascii="Calibri Light" w:eastAsia="Calibri Light" w:hAnsi="Calibri Light" w:cs="Calibri Light"/>
                <w:b/>
                <w:bCs/>
                <w:sz w:val="16"/>
                <w:szCs w:val="16"/>
                <w:lang w:val="es-MX"/>
              </w:rPr>
              <w:t>Fuente</w:t>
            </w:r>
          </w:p>
        </w:tc>
      </w:tr>
      <w:tr w:rsidR="005D67AC" w:rsidRPr="00224CA1" w14:paraId="2B0FD3D8"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7499ABD0"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Alcalinidad (como CaCO3)</w:t>
            </w:r>
          </w:p>
        </w:tc>
        <w:tc>
          <w:tcPr>
            <w:tcW w:w="961" w:type="dxa"/>
            <w:noWrap/>
            <w:hideMark/>
          </w:tcPr>
          <w:p w14:paraId="466145BF"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mg/l</w:t>
            </w:r>
          </w:p>
        </w:tc>
        <w:tc>
          <w:tcPr>
            <w:tcW w:w="1668" w:type="dxa"/>
            <w:noWrap/>
            <w:hideMark/>
          </w:tcPr>
          <w:p w14:paraId="1CBD7B8B"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rPr>
              <w:t>-</w:t>
            </w:r>
          </w:p>
        </w:tc>
        <w:tc>
          <w:tcPr>
            <w:tcW w:w="4511" w:type="dxa"/>
            <w:noWrap/>
            <w:hideMark/>
          </w:tcPr>
          <w:p w14:paraId="2C393E17"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224CA1" w14:paraId="2224053D"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tcPr>
          <w:p w14:paraId="193ED6FE"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Amoníaco</w:t>
            </w:r>
          </w:p>
        </w:tc>
        <w:tc>
          <w:tcPr>
            <w:tcW w:w="961" w:type="dxa"/>
            <w:noWrap/>
          </w:tcPr>
          <w:p w14:paraId="1ACA99BB"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mg/l</w:t>
            </w:r>
          </w:p>
        </w:tc>
        <w:tc>
          <w:tcPr>
            <w:tcW w:w="1668" w:type="dxa"/>
            <w:noWrap/>
          </w:tcPr>
          <w:p w14:paraId="69784B09"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0.5</w:t>
            </w:r>
          </w:p>
        </w:tc>
        <w:tc>
          <w:tcPr>
            <w:tcW w:w="4511" w:type="dxa"/>
            <w:noWrap/>
          </w:tcPr>
          <w:p w14:paraId="46E389A3"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AUS, UE, PER</w:t>
            </w:r>
          </w:p>
        </w:tc>
      </w:tr>
      <w:tr w:rsidR="005D67AC" w:rsidRPr="00224CA1" w14:paraId="74BF9D7A"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5AE9B286"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Cianuro (Libre o WAD)</w:t>
            </w:r>
          </w:p>
        </w:tc>
        <w:tc>
          <w:tcPr>
            <w:tcW w:w="961" w:type="dxa"/>
            <w:noWrap/>
            <w:hideMark/>
          </w:tcPr>
          <w:p w14:paraId="5272B5D1"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µg/l</w:t>
            </w:r>
          </w:p>
        </w:tc>
        <w:tc>
          <w:tcPr>
            <w:tcW w:w="1668" w:type="dxa"/>
            <w:noWrap/>
            <w:hideMark/>
          </w:tcPr>
          <w:p w14:paraId="15B5E56D"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80</w:t>
            </w:r>
          </w:p>
        </w:tc>
        <w:tc>
          <w:tcPr>
            <w:tcW w:w="4511" w:type="dxa"/>
            <w:noWrap/>
            <w:hideMark/>
          </w:tcPr>
          <w:p w14:paraId="7E2F398C"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AUS</w:t>
            </w:r>
          </w:p>
        </w:tc>
      </w:tr>
      <w:tr w:rsidR="005D67AC" w:rsidRPr="00224CA1" w14:paraId="482074A2"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760947A1"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Cloro</w:t>
            </w:r>
          </w:p>
        </w:tc>
        <w:tc>
          <w:tcPr>
            <w:tcW w:w="961" w:type="dxa"/>
            <w:noWrap/>
            <w:hideMark/>
          </w:tcPr>
          <w:p w14:paraId="5D0DE47F"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mg/l</w:t>
            </w:r>
          </w:p>
        </w:tc>
        <w:tc>
          <w:tcPr>
            <w:tcW w:w="1668" w:type="dxa"/>
            <w:noWrap/>
            <w:hideMark/>
          </w:tcPr>
          <w:p w14:paraId="7903C376"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5</w:t>
            </w:r>
          </w:p>
        </w:tc>
        <w:tc>
          <w:tcPr>
            <w:tcW w:w="4511" w:type="dxa"/>
            <w:noWrap/>
            <w:hideMark/>
          </w:tcPr>
          <w:p w14:paraId="206E7237"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AUS, OMS</w:t>
            </w:r>
          </w:p>
        </w:tc>
      </w:tr>
      <w:tr w:rsidR="005D67AC" w:rsidRPr="00224CA1" w14:paraId="4B385CE3"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20273DB9"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Cloruro</w:t>
            </w:r>
          </w:p>
        </w:tc>
        <w:tc>
          <w:tcPr>
            <w:tcW w:w="961" w:type="dxa"/>
            <w:noWrap/>
            <w:hideMark/>
          </w:tcPr>
          <w:p w14:paraId="1C77B801"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mg/l</w:t>
            </w:r>
          </w:p>
        </w:tc>
        <w:tc>
          <w:tcPr>
            <w:tcW w:w="1668" w:type="dxa"/>
            <w:noWrap/>
          </w:tcPr>
          <w:p w14:paraId="37DAB104"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250</w:t>
            </w:r>
          </w:p>
        </w:tc>
        <w:tc>
          <w:tcPr>
            <w:tcW w:w="4511" w:type="dxa"/>
            <w:noWrap/>
          </w:tcPr>
          <w:p w14:paraId="5BC5B833"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AUS, USA, CAN</w:t>
            </w:r>
          </w:p>
        </w:tc>
      </w:tr>
      <w:tr w:rsidR="005D67AC" w:rsidRPr="00224CA1" w14:paraId="0C95AEE4"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4C503A92"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Fluoruro</w:t>
            </w:r>
          </w:p>
        </w:tc>
        <w:tc>
          <w:tcPr>
            <w:tcW w:w="961" w:type="dxa"/>
            <w:noWrap/>
            <w:hideMark/>
          </w:tcPr>
          <w:p w14:paraId="3CE3BF2B"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mg/l</w:t>
            </w:r>
          </w:p>
        </w:tc>
        <w:tc>
          <w:tcPr>
            <w:tcW w:w="1668" w:type="dxa"/>
            <w:noWrap/>
            <w:hideMark/>
          </w:tcPr>
          <w:p w14:paraId="08299D15"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1.5</w:t>
            </w:r>
          </w:p>
        </w:tc>
        <w:tc>
          <w:tcPr>
            <w:tcW w:w="4511" w:type="dxa"/>
            <w:noWrap/>
            <w:hideMark/>
          </w:tcPr>
          <w:p w14:paraId="3F7BD48B"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rPr>
              <w:t>CAN, AUS, UE, OMS, PER</w:t>
            </w:r>
          </w:p>
        </w:tc>
      </w:tr>
      <w:tr w:rsidR="005D67AC" w:rsidRPr="00224CA1" w14:paraId="7CFD30FF"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tcPr>
          <w:p w14:paraId="656324DC" w14:textId="77777777" w:rsidR="005D67AC" w:rsidRPr="00570CE0" w:rsidRDefault="005D67AC" w:rsidP="003921F9">
            <w:pPr>
              <w:spacing w:after="0"/>
              <w:rPr>
                <w:b w:val="0"/>
                <w:color w:val="000000" w:themeColor="text1"/>
                <w:sz w:val="16"/>
                <w:szCs w:val="16"/>
              </w:rPr>
            </w:pPr>
            <w:r w:rsidRPr="00570CE0">
              <w:rPr>
                <w:rFonts w:ascii="Calibri Light" w:eastAsia="Calibri Light" w:hAnsi="Calibri Light" w:cs="Calibri Light"/>
                <w:b w:val="0"/>
                <w:bCs w:val="0"/>
                <w:sz w:val="16"/>
                <w:szCs w:val="16"/>
                <w:lang w:val="es-MX"/>
              </w:rPr>
              <w:t>Nitrato (como NO</w:t>
            </w:r>
            <w:r w:rsidRPr="00570CE0">
              <w:rPr>
                <w:rFonts w:ascii="Calibri Light" w:eastAsia="Calibri Light" w:hAnsi="Calibri Light" w:cs="Calibri Light"/>
                <w:b w:val="0"/>
                <w:bCs w:val="0"/>
                <w:sz w:val="16"/>
                <w:szCs w:val="16"/>
                <w:vertAlign w:val="subscript"/>
                <w:lang w:val="es-MX"/>
              </w:rPr>
              <w:t>3</w:t>
            </w:r>
            <w:r w:rsidRPr="00570CE0">
              <w:rPr>
                <w:rFonts w:ascii="Calibri Light" w:eastAsia="Calibri Light" w:hAnsi="Calibri Light" w:cs="Calibri Light"/>
                <w:b w:val="0"/>
                <w:bCs w:val="0"/>
                <w:sz w:val="16"/>
                <w:szCs w:val="16"/>
                <w:vertAlign w:val="superscript"/>
                <w:lang w:val="es-MX"/>
              </w:rPr>
              <w:t>-</w:t>
            </w:r>
            <w:r w:rsidRPr="00570CE0">
              <w:rPr>
                <w:rFonts w:ascii="Calibri Light" w:eastAsia="Calibri Light" w:hAnsi="Calibri Light" w:cs="Calibri Light"/>
                <w:b w:val="0"/>
                <w:bCs w:val="0"/>
                <w:sz w:val="16"/>
                <w:szCs w:val="16"/>
                <w:lang w:val="es-MX"/>
              </w:rPr>
              <w:t>)</w:t>
            </w:r>
          </w:p>
        </w:tc>
        <w:tc>
          <w:tcPr>
            <w:tcW w:w="961" w:type="dxa"/>
            <w:noWrap/>
          </w:tcPr>
          <w:p w14:paraId="278A096E"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mg/l</w:t>
            </w:r>
          </w:p>
        </w:tc>
        <w:tc>
          <w:tcPr>
            <w:tcW w:w="1668" w:type="dxa"/>
            <w:noWrap/>
          </w:tcPr>
          <w:p w14:paraId="75987DF3"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45</w:t>
            </w:r>
          </w:p>
        </w:tc>
        <w:tc>
          <w:tcPr>
            <w:tcW w:w="4511" w:type="dxa"/>
            <w:noWrap/>
          </w:tcPr>
          <w:p w14:paraId="7624CDEF"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CAN, USA, CHI</w:t>
            </w:r>
          </w:p>
        </w:tc>
      </w:tr>
      <w:tr w:rsidR="005D67AC" w:rsidRPr="00224CA1" w14:paraId="427A7E4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184DAB7D"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Nitrito (como NO</w:t>
            </w:r>
            <w:r w:rsidRPr="00570CE0">
              <w:rPr>
                <w:rFonts w:ascii="Calibri Light" w:eastAsia="Calibri Light" w:hAnsi="Calibri Light" w:cs="Calibri Light"/>
                <w:b w:val="0"/>
                <w:bCs/>
                <w:sz w:val="16"/>
                <w:szCs w:val="16"/>
                <w:vertAlign w:val="subscript"/>
                <w:lang w:val="es-MX"/>
              </w:rPr>
              <w:t>2</w:t>
            </w:r>
            <w:r w:rsidRPr="00570CE0">
              <w:rPr>
                <w:rFonts w:ascii="Calibri Light" w:eastAsia="Calibri Light" w:hAnsi="Calibri Light" w:cs="Calibri Light"/>
                <w:b w:val="0"/>
                <w:bCs/>
                <w:sz w:val="16"/>
                <w:szCs w:val="16"/>
                <w:vertAlign w:val="superscript"/>
                <w:lang w:val="es-MX"/>
              </w:rPr>
              <w:t>-</w:t>
            </w:r>
            <w:r w:rsidRPr="00570CE0">
              <w:rPr>
                <w:rFonts w:ascii="Calibri Light" w:eastAsia="Calibri Light" w:hAnsi="Calibri Light" w:cs="Calibri Light"/>
                <w:b w:val="0"/>
                <w:bCs/>
                <w:sz w:val="16"/>
                <w:szCs w:val="16"/>
                <w:lang w:val="es-MX"/>
              </w:rPr>
              <w:t>)</w:t>
            </w:r>
          </w:p>
        </w:tc>
        <w:tc>
          <w:tcPr>
            <w:tcW w:w="961" w:type="dxa"/>
            <w:noWrap/>
            <w:hideMark/>
          </w:tcPr>
          <w:p w14:paraId="76B88FD5"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mg/l</w:t>
            </w:r>
          </w:p>
        </w:tc>
        <w:tc>
          <w:tcPr>
            <w:tcW w:w="1668" w:type="dxa"/>
            <w:noWrap/>
          </w:tcPr>
          <w:p w14:paraId="2172CBC7"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3.3</w:t>
            </w:r>
          </w:p>
        </w:tc>
        <w:tc>
          <w:tcPr>
            <w:tcW w:w="4511" w:type="dxa"/>
            <w:noWrap/>
          </w:tcPr>
          <w:p w14:paraId="4C004C43"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CAN, USA, CHI</w:t>
            </w:r>
          </w:p>
        </w:tc>
      </w:tr>
      <w:tr w:rsidR="005D67AC" w:rsidRPr="00224CA1" w14:paraId="1A2DDEEF"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704C599D"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pH (unidades estándar)</w:t>
            </w:r>
          </w:p>
        </w:tc>
        <w:tc>
          <w:tcPr>
            <w:tcW w:w="961" w:type="dxa"/>
            <w:noWrap/>
            <w:hideMark/>
          </w:tcPr>
          <w:p w14:paraId="3C16CFBA"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u.e</w:t>
            </w:r>
          </w:p>
        </w:tc>
        <w:tc>
          <w:tcPr>
            <w:tcW w:w="1668" w:type="dxa"/>
            <w:noWrap/>
            <w:hideMark/>
          </w:tcPr>
          <w:p w14:paraId="522BD76E"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6.5 - 8.5</w:t>
            </w:r>
          </w:p>
        </w:tc>
        <w:tc>
          <w:tcPr>
            <w:tcW w:w="4511" w:type="dxa"/>
            <w:noWrap/>
            <w:hideMark/>
          </w:tcPr>
          <w:p w14:paraId="76F46E06"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de-DE"/>
              </w:rPr>
              <w:t>USA, CAN, AUS, CHI, PHI</w:t>
            </w:r>
          </w:p>
        </w:tc>
      </w:tr>
      <w:tr w:rsidR="005D67AC" w:rsidRPr="00224CA1" w14:paraId="187AADE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6CCE28F3"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Sulfato</w:t>
            </w:r>
          </w:p>
        </w:tc>
        <w:tc>
          <w:tcPr>
            <w:tcW w:w="961" w:type="dxa"/>
            <w:noWrap/>
            <w:hideMark/>
          </w:tcPr>
          <w:p w14:paraId="3C05DFF9"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mg/l</w:t>
            </w:r>
          </w:p>
        </w:tc>
        <w:tc>
          <w:tcPr>
            <w:tcW w:w="1668" w:type="dxa"/>
            <w:noWrap/>
            <w:hideMark/>
          </w:tcPr>
          <w:p w14:paraId="486E2A4C"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400</w:t>
            </w:r>
          </w:p>
        </w:tc>
        <w:tc>
          <w:tcPr>
            <w:tcW w:w="4511" w:type="dxa"/>
            <w:noWrap/>
            <w:hideMark/>
          </w:tcPr>
          <w:p w14:paraId="45599374"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Valor entre CAN, PER y USA, OMS, CHI</w:t>
            </w:r>
          </w:p>
        </w:tc>
      </w:tr>
      <w:tr w:rsidR="005D67AC" w:rsidRPr="00224CA1" w14:paraId="73024D16"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356EF5FA" w14:textId="77777777" w:rsidR="005D67AC" w:rsidRPr="00570CE0" w:rsidRDefault="005D67AC" w:rsidP="003921F9">
            <w:pPr>
              <w:spacing w:after="0" w:line="247" w:lineRule="exact"/>
              <w:rPr>
                <w:rFonts w:ascii="Calibri Light" w:eastAsia="Calibri Light" w:hAnsi="Calibri Light" w:cs="Calibri Light"/>
                <w:b w:val="0"/>
                <w:bCs w:val="0"/>
                <w:sz w:val="16"/>
                <w:szCs w:val="16"/>
                <w:lang w:val="pt-BR"/>
              </w:rPr>
            </w:pPr>
            <w:r w:rsidRPr="00570CE0">
              <w:rPr>
                <w:rFonts w:ascii="Calibri Light" w:eastAsia="Calibri Light" w:hAnsi="Calibri Light" w:cs="Calibri Light"/>
                <w:b w:val="0"/>
                <w:bCs w:val="0"/>
                <w:sz w:val="16"/>
                <w:szCs w:val="16"/>
                <w:lang w:val="pt-BR"/>
              </w:rPr>
              <w:t>Sulfato de hidrogeno</w:t>
            </w:r>
          </w:p>
          <w:p w14:paraId="7CDF36FB"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pt-BR"/>
              </w:rPr>
              <w:t>(como S</w:t>
            </w:r>
            <w:r w:rsidRPr="00570CE0">
              <w:rPr>
                <w:rFonts w:ascii="Calibri Light" w:eastAsia="Calibri Light" w:hAnsi="Calibri Light" w:cs="Calibri Light"/>
                <w:b w:val="0"/>
                <w:bCs/>
                <w:sz w:val="16"/>
                <w:szCs w:val="16"/>
                <w:vertAlign w:val="superscript"/>
                <w:lang w:val="pt-BR"/>
              </w:rPr>
              <w:t>2-</w:t>
            </w:r>
            <w:r w:rsidRPr="00570CE0">
              <w:rPr>
                <w:rFonts w:ascii="Calibri Light" w:eastAsia="Calibri Light" w:hAnsi="Calibri Light" w:cs="Calibri Light"/>
                <w:b w:val="0"/>
                <w:bCs/>
                <w:sz w:val="16"/>
                <w:szCs w:val="16"/>
                <w:lang w:val="pt-BR"/>
              </w:rPr>
              <w:t>)</w:t>
            </w:r>
          </w:p>
        </w:tc>
        <w:tc>
          <w:tcPr>
            <w:tcW w:w="961" w:type="dxa"/>
            <w:noWrap/>
            <w:hideMark/>
          </w:tcPr>
          <w:p w14:paraId="1A4D401C"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mg/l</w:t>
            </w:r>
          </w:p>
        </w:tc>
        <w:tc>
          <w:tcPr>
            <w:tcW w:w="1668" w:type="dxa"/>
            <w:noWrap/>
          </w:tcPr>
          <w:p w14:paraId="20A12EA4"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570CE0">
              <w:rPr>
                <w:rFonts w:ascii="Calibri Light" w:eastAsia="Calibri Light" w:hAnsi="Calibri Light" w:cs="Calibri Light"/>
                <w:sz w:val="16"/>
                <w:szCs w:val="16"/>
              </w:rPr>
              <w:t>*</w:t>
            </w:r>
          </w:p>
        </w:tc>
        <w:tc>
          <w:tcPr>
            <w:tcW w:w="4511" w:type="dxa"/>
            <w:noWrap/>
          </w:tcPr>
          <w:p w14:paraId="62871375" w14:textId="77777777" w:rsidR="005D67AC" w:rsidRPr="00570CE0"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224CA1" w14:paraId="5A1F8CCB"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220" w:type="dxa"/>
            <w:noWrap/>
            <w:hideMark/>
          </w:tcPr>
          <w:p w14:paraId="3A54402D" w14:textId="77777777" w:rsidR="005D67AC" w:rsidRPr="00570CE0" w:rsidRDefault="005D67AC" w:rsidP="003921F9">
            <w:pPr>
              <w:pStyle w:val="Table-Lisa-Detailed"/>
              <w:rPr>
                <w:b w:val="0"/>
                <w:sz w:val="16"/>
                <w:szCs w:val="16"/>
              </w:rPr>
            </w:pPr>
            <w:r w:rsidRPr="00570CE0">
              <w:rPr>
                <w:rFonts w:ascii="Calibri Light" w:eastAsia="Calibri Light" w:hAnsi="Calibri Light" w:cs="Calibri Light"/>
                <w:b w:val="0"/>
                <w:bCs/>
                <w:sz w:val="16"/>
                <w:szCs w:val="16"/>
                <w:lang w:val="es-MX"/>
              </w:rPr>
              <w:t>Total de sólidos disueltos</w:t>
            </w:r>
          </w:p>
        </w:tc>
        <w:tc>
          <w:tcPr>
            <w:tcW w:w="961" w:type="dxa"/>
            <w:noWrap/>
            <w:hideMark/>
          </w:tcPr>
          <w:p w14:paraId="4D2EC980"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mg/l</w:t>
            </w:r>
          </w:p>
        </w:tc>
        <w:tc>
          <w:tcPr>
            <w:tcW w:w="1668" w:type="dxa"/>
            <w:noWrap/>
          </w:tcPr>
          <w:p w14:paraId="16F51476"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500</w:t>
            </w:r>
          </w:p>
        </w:tc>
        <w:tc>
          <w:tcPr>
            <w:tcW w:w="4511" w:type="dxa"/>
            <w:noWrap/>
          </w:tcPr>
          <w:p w14:paraId="531EA7FE" w14:textId="77777777" w:rsidR="005D67AC" w:rsidRPr="00570CE0"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570CE0">
              <w:rPr>
                <w:rFonts w:ascii="Calibri Light" w:eastAsia="Calibri Light" w:hAnsi="Calibri Light" w:cs="Calibri Light"/>
                <w:sz w:val="16"/>
                <w:szCs w:val="16"/>
                <w:lang w:val="es-MX"/>
              </w:rPr>
              <w:t>USA, CAN</w:t>
            </w:r>
          </w:p>
        </w:tc>
      </w:tr>
      <w:tr w:rsidR="005D67AC" w:rsidRPr="00224CA1" w14:paraId="1A1A06AA"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FFFFFF" w:themeFill="background1"/>
            <w:noWrap/>
            <w:vAlign w:val="center"/>
          </w:tcPr>
          <w:p w14:paraId="07693991" w14:textId="77777777" w:rsidR="005D67AC" w:rsidRPr="00570CE0" w:rsidRDefault="005D67AC" w:rsidP="003921F9">
            <w:pPr>
              <w:pStyle w:val="Table-Lisa-Detailed"/>
              <w:spacing w:before="60"/>
              <w:rPr>
                <w:b w:val="0"/>
                <w:sz w:val="16"/>
                <w:szCs w:val="16"/>
              </w:rPr>
            </w:pPr>
            <w:proofErr w:type="spellStart"/>
            <w:r w:rsidRPr="00570CE0">
              <w:rPr>
                <w:sz w:val="16"/>
                <w:szCs w:val="16"/>
              </w:rPr>
              <w:t>Not</w:t>
            </w:r>
            <w:r>
              <w:rPr>
                <w:sz w:val="16"/>
                <w:szCs w:val="16"/>
              </w:rPr>
              <w:t>a</w:t>
            </w:r>
            <w:r w:rsidRPr="00570CE0">
              <w:rPr>
                <w:sz w:val="16"/>
                <w:szCs w:val="16"/>
              </w:rPr>
              <w:t>s</w:t>
            </w:r>
            <w:proofErr w:type="spellEnd"/>
            <w:r w:rsidRPr="00570CE0">
              <w:rPr>
                <w:sz w:val="16"/>
                <w:szCs w:val="16"/>
              </w:rPr>
              <w:t>:</w:t>
            </w:r>
            <w:r w:rsidRPr="00570CE0">
              <w:rPr>
                <w:b w:val="0"/>
                <w:sz w:val="16"/>
                <w:szCs w:val="16"/>
              </w:rPr>
              <w:t xml:space="preserve"> * No se </w:t>
            </w:r>
            <w:proofErr w:type="spellStart"/>
            <w:r w:rsidRPr="00570CE0">
              <w:rPr>
                <w:b w:val="0"/>
                <w:sz w:val="16"/>
                <w:szCs w:val="16"/>
              </w:rPr>
              <w:t>incluye</w:t>
            </w:r>
            <w:proofErr w:type="spellEnd"/>
            <w:r w:rsidRPr="00570CE0">
              <w:rPr>
                <w:b w:val="0"/>
                <w:sz w:val="16"/>
                <w:szCs w:val="16"/>
              </w:rPr>
              <w:t xml:space="preserve"> un </w:t>
            </w:r>
            <w:proofErr w:type="spellStart"/>
            <w:r w:rsidRPr="00570CE0">
              <w:rPr>
                <w:b w:val="0"/>
                <w:sz w:val="16"/>
                <w:szCs w:val="16"/>
              </w:rPr>
              <w:t>límite</w:t>
            </w:r>
            <w:proofErr w:type="spellEnd"/>
            <w:r w:rsidRPr="00570CE0">
              <w:rPr>
                <w:b w:val="0"/>
                <w:sz w:val="16"/>
                <w:szCs w:val="16"/>
              </w:rPr>
              <w:t xml:space="preserve"> para el </w:t>
            </w:r>
            <w:proofErr w:type="spellStart"/>
            <w:r w:rsidRPr="00570CE0">
              <w:rPr>
                <w:b w:val="0"/>
                <w:sz w:val="16"/>
                <w:szCs w:val="16"/>
              </w:rPr>
              <w:t>sulfuro</w:t>
            </w:r>
            <w:proofErr w:type="spellEnd"/>
            <w:r w:rsidRPr="00570CE0">
              <w:rPr>
                <w:b w:val="0"/>
                <w:sz w:val="16"/>
                <w:szCs w:val="16"/>
              </w:rPr>
              <w:t xml:space="preserve"> de </w:t>
            </w:r>
            <w:proofErr w:type="spellStart"/>
            <w:r w:rsidRPr="00570CE0">
              <w:rPr>
                <w:b w:val="0"/>
                <w:sz w:val="16"/>
                <w:szCs w:val="16"/>
              </w:rPr>
              <w:t>hidrógeno</w:t>
            </w:r>
            <w:proofErr w:type="spellEnd"/>
            <w:r w:rsidRPr="00570CE0">
              <w:rPr>
                <w:b w:val="0"/>
                <w:sz w:val="16"/>
                <w:szCs w:val="16"/>
              </w:rPr>
              <w:t xml:space="preserve"> </w:t>
            </w:r>
            <w:proofErr w:type="spellStart"/>
            <w:r w:rsidRPr="00570CE0">
              <w:rPr>
                <w:b w:val="0"/>
                <w:sz w:val="16"/>
                <w:szCs w:val="16"/>
              </w:rPr>
              <w:t>porque</w:t>
            </w:r>
            <w:proofErr w:type="spellEnd"/>
            <w:r w:rsidRPr="00570CE0">
              <w:rPr>
                <w:b w:val="0"/>
                <w:sz w:val="16"/>
                <w:szCs w:val="16"/>
              </w:rPr>
              <w:t xml:space="preserve"> los </w:t>
            </w:r>
            <w:proofErr w:type="spellStart"/>
            <w:r w:rsidRPr="00570CE0">
              <w:rPr>
                <w:b w:val="0"/>
                <w:sz w:val="16"/>
                <w:szCs w:val="16"/>
              </w:rPr>
              <w:t>métodos</w:t>
            </w:r>
            <w:proofErr w:type="spellEnd"/>
            <w:r w:rsidRPr="00570CE0">
              <w:rPr>
                <w:b w:val="0"/>
                <w:sz w:val="16"/>
                <w:szCs w:val="16"/>
              </w:rPr>
              <w:t xml:space="preserve"> </w:t>
            </w:r>
            <w:proofErr w:type="spellStart"/>
            <w:r w:rsidRPr="00570CE0">
              <w:rPr>
                <w:b w:val="0"/>
                <w:sz w:val="16"/>
                <w:szCs w:val="16"/>
              </w:rPr>
              <w:t>disponibles</w:t>
            </w:r>
            <w:proofErr w:type="spellEnd"/>
            <w:r w:rsidRPr="00570CE0">
              <w:rPr>
                <w:b w:val="0"/>
                <w:sz w:val="16"/>
                <w:szCs w:val="16"/>
              </w:rPr>
              <w:t xml:space="preserve"> para los </w:t>
            </w:r>
            <w:proofErr w:type="spellStart"/>
            <w:r w:rsidRPr="00570CE0">
              <w:rPr>
                <w:b w:val="0"/>
                <w:sz w:val="16"/>
                <w:szCs w:val="16"/>
              </w:rPr>
              <w:t>análisis</w:t>
            </w:r>
            <w:proofErr w:type="spellEnd"/>
            <w:r w:rsidRPr="00570CE0">
              <w:rPr>
                <w:b w:val="0"/>
                <w:sz w:val="16"/>
                <w:szCs w:val="16"/>
              </w:rPr>
              <w:t xml:space="preserve"> </w:t>
            </w:r>
            <w:proofErr w:type="spellStart"/>
            <w:r w:rsidRPr="00570CE0">
              <w:rPr>
                <w:b w:val="0"/>
                <w:sz w:val="16"/>
                <w:szCs w:val="16"/>
              </w:rPr>
              <w:t>están</w:t>
            </w:r>
            <w:proofErr w:type="spellEnd"/>
            <w:r w:rsidRPr="00570CE0">
              <w:rPr>
                <w:b w:val="0"/>
                <w:sz w:val="16"/>
                <w:szCs w:val="16"/>
              </w:rPr>
              <w:t xml:space="preserve"> </w:t>
            </w:r>
            <w:proofErr w:type="spellStart"/>
            <w:r w:rsidRPr="00570CE0">
              <w:rPr>
                <w:b w:val="0"/>
                <w:sz w:val="16"/>
                <w:szCs w:val="16"/>
              </w:rPr>
              <w:t>actualmente</w:t>
            </w:r>
            <w:proofErr w:type="spellEnd"/>
            <w:r w:rsidRPr="00570CE0">
              <w:rPr>
                <w:b w:val="0"/>
                <w:sz w:val="16"/>
                <w:szCs w:val="16"/>
              </w:rPr>
              <w:t xml:space="preserve"> </w:t>
            </w:r>
            <w:proofErr w:type="spellStart"/>
            <w:r w:rsidRPr="00570CE0">
              <w:rPr>
                <w:b w:val="0"/>
                <w:sz w:val="16"/>
                <w:szCs w:val="16"/>
              </w:rPr>
              <w:t>muy</w:t>
            </w:r>
            <w:proofErr w:type="spellEnd"/>
            <w:r w:rsidRPr="00570CE0">
              <w:rPr>
                <w:b w:val="0"/>
                <w:sz w:val="16"/>
                <w:szCs w:val="16"/>
              </w:rPr>
              <w:t xml:space="preserve"> por </w:t>
            </w:r>
            <w:proofErr w:type="spellStart"/>
            <w:r w:rsidRPr="00570CE0">
              <w:rPr>
                <w:b w:val="0"/>
                <w:sz w:val="16"/>
                <w:szCs w:val="16"/>
              </w:rPr>
              <w:t>debajo</w:t>
            </w:r>
            <w:proofErr w:type="spellEnd"/>
            <w:r w:rsidRPr="00570CE0">
              <w:rPr>
                <w:b w:val="0"/>
                <w:sz w:val="16"/>
                <w:szCs w:val="16"/>
              </w:rPr>
              <w:t xml:space="preserve"> del </w:t>
            </w:r>
            <w:proofErr w:type="spellStart"/>
            <w:r w:rsidRPr="00570CE0">
              <w:rPr>
                <w:b w:val="0"/>
                <w:sz w:val="16"/>
                <w:szCs w:val="16"/>
              </w:rPr>
              <w:t>límite</w:t>
            </w:r>
            <w:proofErr w:type="spellEnd"/>
            <w:r w:rsidRPr="00570CE0">
              <w:rPr>
                <w:b w:val="0"/>
                <w:sz w:val="16"/>
                <w:szCs w:val="16"/>
              </w:rPr>
              <w:t xml:space="preserve"> de </w:t>
            </w:r>
            <w:proofErr w:type="spellStart"/>
            <w:r w:rsidRPr="00570CE0">
              <w:rPr>
                <w:b w:val="0"/>
                <w:sz w:val="16"/>
                <w:szCs w:val="16"/>
              </w:rPr>
              <w:t>notificación</w:t>
            </w:r>
            <w:proofErr w:type="spellEnd"/>
            <w:r w:rsidRPr="00570CE0">
              <w:rPr>
                <w:b w:val="0"/>
                <w:sz w:val="16"/>
                <w:szCs w:val="16"/>
              </w:rPr>
              <w:t xml:space="preserve"> del </w:t>
            </w:r>
            <w:proofErr w:type="spellStart"/>
            <w:r w:rsidRPr="00570CE0">
              <w:rPr>
                <w:b w:val="0"/>
                <w:sz w:val="16"/>
                <w:szCs w:val="16"/>
              </w:rPr>
              <w:t>método</w:t>
            </w:r>
            <w:proofErr w:type="spellEnd"/>
            <w:r w:rsidRPr="00570CE0">
              <w:rPr>
                <w:b w:val="0"/>
                <w:sz w:val="16"/>
                <w:szCs w:val="16"/>
              </w:rPr>
              <w:t xml:space="preserve"> (la </w:t>
            </w:r>
            <w:proofErr w:type="spellStart"/>
            <w:r w:rsidRPr="00570CE0">
              <w:rPr>
                <w:b w:val="0"/>
                <w:sz w:val="16"/>
                <w:szCs w:val="16"/>
              </w:rPr>
              <w:t>cantidad</w:t>
            </w:r>
            <w:proofErr w:type="spellEnd"/>
            <w:r w:rsidRPr="00570CE0">
              <w:rPr>
                <w:b w:val="0"/>
                <w:sz w:val="16"/>
                <w:szCs w:val="16"/>
              </w:rPr>
              <w:t xml:space="preserve"> </w:t>
            </w:r>
            <w:proofErr w:type="spellStart"/>
            <w:r w:rsidRPr="00570CE0">
              <w:rPr>
                <w:b w:val="0"/>
                <w:sz w:val="16"/>
                <w:szCs w:val="16"/>
              </w:rPr>
              <w:t>más</w:t>
            </w:r>
            <w:proofErr w:type="spellEnd"/>
            <w:r w:rsidRPr="00570CE0">
              <w:rPr>
                <w:b w:val="0"/>
                <w:sz w:val="16"/>
                <w:szCs w:val="16"/>
              </w:rPr>
              <w:t xml:space="preserve"> </w:t>
            </w:r>
            <w:proofErr w:type="spellStart"/>
            <w:r w:rsidRPr="00570CE0">
              <w:rPr>
                <w:b w:val="0"/>
                <w:sz w:val="16"/>
                <w:szCs w:val="16"/>
              </w:rPr>
              <w:t>baja</w:t>
            </w:r>
            <w:proofErr w:type="spellEnd"/>
            <w:r w:rsidRPr="00570CE0">
              <w:rPr>
                <w:b w:val="0"/>
                <w:sz w:val="16"/>
                <w:szCs w:val="16"/>
              </w:rPr>
              <w:t xml:space="preserve"> de un </w:t>
            </w:r>
            <w:proofErr w:type="spellStart"/>
            <w:r w:rsidRPr="00570CE0">
              <w:rPr>
                <w:b w:val="0"/>
                <w:sz w:val="16"/>
                <w:szCs w:val="16"/>
              </w:rPr>
              <w:t>analito</w:t>
            </w:r>
            <w:proofErr w:type="spellEnd"/>
            <w:r w:rsidRPr="00570CE0">
              <w:rPr>
                <w:b w:val="0"/>
                <w:sz w:val="16"/>
                <w:szCs w:val="16"/>
              </w:rPr>
              <w:t xml:space="preserve"> </w:t>
            </w:r>
            <w:proofErr w:type="spellStart"/>
            <w:r w:rsidRPr="00570CE0">
              <w:rPr>
                <w:b w:val="0"/>
                <w:sz w:val="16"/>
                <w:szCs w:val="16"/>
              </w:rPr>
              <w:t>en</w:t>
            </w:r>
            <w:proofErr w:type="spellEnd"/>
            <w:r w:rsidRPr="00570CE0">
              <w:rPr>
                <w:b w:val="0"/>
                <w:sz w:val="16"/>
                <w:szCs w:val="16"/>
              </w:rPr>
              <w:t xml:space="preserve"> una </w:t>
            </w:r>
            <w:proofErr w:type="spellStart"/>
            <w:r w:rsidRPr="00570CE0">
              <w:rPr>
                <w:b w:val="0"/>
                <w:sz w:val="16"/>
                <w:szCs w:val="16"/>
              </w:rPr>
              <w:t>muestra</w:t>
            </w:r>
            <w:proofErr w:type="spellEnd"/>
            <w:r w:rsidRPr="00570CE0">
              <w:rPr>
                <w:b w:val="0"/>
                <w:sz w:val="16"/>
                <w:szCs w:val="16"/>
              </w:rPr>
              <w:t xml:space="preserve"> que </w:t>
            </w:r>
            <w:proofErr w:type="spellStart"/>
            <w:r w:rsidRPr="00570CE0">
              <w:rPr>
                <w:b w:val="0"/>
                <w:sz w:val="16"/>
                <w:szCs w:val="16"/>
              </w:rPr>
              <w:t>puede</w:t>
            </w:r>
            <w:proofErr w:type="spellEnd"/>
            <w:r w:rsidRPr="00570CE0">
              <w:rPr>
                <w:b w:val="0"/>
                <w:sz w:val="16"/>
                <w:szCs w:val="16"/>
              </w:rPr>
              <w:t xml:space="preserve"> </w:t>
            </w:r>
            <w:proofErr w:type="spellStart"/>
            <w:r w:rsidRPr="00570CE0">
              <w:rPr>
                <w:b w:val="0"/>
                <w:sz w:val="16"/>
                <w:szCs w:val="16"/>
              </w:rPr>
              <w:t>determinarse</w:t>
            </w:r>
            <w:proofErr w:type="spellEnd"/>
            <w:r w:rsidRPr="00570CE0">
              <w:rPr>
                <w:b w:val="0"/>
                <w:sz w:val="16"/>
                <w:szCs w:val="16"/>
              </w:rPr>
              <w:t xml:space="preserve"> </w:t>
            </w:r>
            <w:proofErr w:type="spellStart"/>
            <w:r w:rsidRPr="00570CE0">
              <w:rPr>
                <w:b w:val="0"/>
                <w:sz w:val="16"/>
                <w:szCs w:val="16"/>
              </w:rPr>
              <w:t>cuantitativamente</w:t>
            </w:r>
            <w:proofErr w:type="spellEnd"/>
            <w:r w:rsidRPr="00570CE0">
              <w:rPr>
                <w:b w:val="0"/>
                <w:sz w:val="16"/>
                <w:szCs w:val="16"/>
              </w:rPr>
              <w:t xml:space="preserve"> con </w:t>
            </w:r>
            <w:proofErr w:type="spellStart"/>
            <w:r w:rsidRPr="00570CE0">
              <w:rPr>
                <w:b w:val="0"/>
                <w:sz w:val="16"/>
                <w:szCs w:val="16"/>
              </w:rPr>
              <w:t>precisión</w:t>
            </w:r>
            <w:proofErr w:type="spellEnd"/>
            <w:r w:rsidRPr="00570CE0">
              <w:rPr>
                <w:b w:val="0"/>
                <w:sz w:val="16"/>
                <w:szCs w:val="16"/>
              </w:rPr>
              <w:t xml:space="preserve"> </w:t>
            </w:r>
            <w:proofErr w:type="spellStart"/>
            <w:r w:rsidRPr="00570CE0">
              <w:rPr>
                <w:b w:val="0"/>
                <w:sz w:val="16"/>
                <w:szCs w:val="16"/>
              </w:rPr>
              <w:t>establecida</w:t>
            </w:r>
            <w:proofErr w:type="spellEnd"/>
            <w:r w:rsidRPr="00570CE0">
              <w:rPr>
                <w:b w:val="0"/>
                <w:sz w:val="16"/>
                <w:szCs w:val="16"/>
              </w:rPr>
              <w:t xml:space="preserve"> </w:t>
            </w:r>
            <w:proofErr w:type="spellStart"/>
            <w:r w:rsidRPr="00570CE0">
              <w:rPr>
                <w:b w:val="0"/>
                <w:sz w:val="16"/>
                <w:szCs w:val="16"/>
              </w:rPr>
              <w:t>aceptable</w:t>
            </w:r>
            <w:proofErr w:type="spellEnd"/>
            <w:r w:rsidRPr="00570CE0">
              <w:rPr>
                <w:b w:val="0"/>
                <w:sz w:val="16"/>
                <w:szCs w:val="16"/>
              </w:rPr>
              <w:t xml:space="preserve"> y con </w:t>
            </w:r>
            <w:proofErr w:type="spellStart"/>
            <w:r w:rsidRPr="00570CE0">
              <w:rPr>
                <w:b w:val="0"/>
                <w:sz w:val="16"/>
                <w:szCs w:val="16"/>
              </w:rPr>
              <w:t>exactitud</w:t>
            </w:r>
            <w:proofErr w:type="spellEnd"/>
            <w:r w:rsidRPr="00570CE0">
              <w:rPr>
                <w:b w:val="0"/>
                <w:sz w:val="16"/>
                <w:szCs w:val="16"/>
              </w:rPr>
              <w:t xml:space="preserve"> bajo </w:t>
            </w:r>
            <w:proofErr w:type="spellStart"/>
            <w:r w:rsidRPr="00570CE0">
              <w:rPr>
                <w:b w:val="0"/>
                <w:sz w:val="16"/>
                <w:szCs w:val="16"/>
              </w:rPr>
              <w:t>condiciones</w:t>
            </w:r>
            <w:proofErr w:type="spellEnd"/>
            <w:r w:rsidRPr="00570CE0">
              <w:rPr>
                <w:b w:val="0"/>
                <w:sz w:val="16"/>
                <w:szCs w:val="16"/>
              </w:rPr>
              <w:t xml:space="preserve"> </w:t>
            </w:r>
            <w:proofErr w:type="spellStart"/>
            <w:r w:rsidRPr="00570CE0">
              <w:rPr>
                <w:b w:val="0"/>
                <w:sz w:val="16"/>
                <w:szCs w:val="16"/>
              </w:rPr>
              <w:t>analíticas</w:t>
            </w:r>
            <w:proofErr w:type="spellEnd"/>
            <w:r w:rsidRPr="00570CE0">
              <w:rPr>
                <w:b w:val="0"/>
                <w:sz w:val="16"/>
                <w:szCs w:val="16"/>
              </w:rPr>
              <w:t xml:space="preserve"> </w:t>
            </w:r>
            <w:proofErr w:type="spellStart"/>
            <w:r w:rsidRPr="00570CE0">
              <w:rPr>
                <w:b w:val="0"/>
                <w:sz w:val="16"/>
                <w:szCs w:val="16"/>
              </w:rPr>
              <w:t>establecidas</w:t>
            </w:r>
            <w:proofErr w:type="spellEnd"/>
            <w:r w:rsidRPr="00570CE0">
              <w:rPr>
                <w:b w:val="0"/>
                <w:sz w:val="16"/>
                <w:szCs w:val="16"/>
              </w:rPr>
              <w:t xml:space="preserve">, es </w:t>
            </w:r>
            <w:proofErr w:type="spellStart"/>
            <w:r w:rsidRPr="00570CE0">
              <w:rPr>
                <w:b w:val="0"/>
                <w:sz w:val="16"/>
                <w:szCs w:val="16"/>
              </w:rPr>
              <w:t>decir</w:t>
            </w:r>
            <w:proofErr w:type="spellEnd"/>
            <w:r w:rsidRPr="00570CE0">
              <w:rPr>
                <w:b w:val="0"/>
                <w:sz w:val="16"/>
                <w:szCs w:val="16"/>
              </w:rPr>
              <w:t xml:space="preserve">, el </w:t>
            </w:r>
            <w:proofErr w:type="spellStart"/>
            <w:r w:rsidRPr="00570CE0">
              <w:rPr>
                <w:b w:val="0"/>
                <w:sz w:val="16"/>
                <w:szCs w:val="16"/>
              </w:rPr>
              <w:t>límite</w:t>
            </w:r>
            <w:proofErr w:type="spellEnd"/>
            <w:r w:rsidRPr="00570CE0">
              <w:rPr>
                <w:b w:val="0"/>
                <w:sz w:val="16"/>
                <w:szCs w:val="16"/>
              </w:rPr>
              <w:t xml:space="preserve"> inferior de </w:t>
            </w:r>
            <w:proofErr w:type="spellStart"/>
            <w:r w:rsidRPr="00570CE0">
              <w:rPr>
                <w:b w:val="0"/>
                <w:sz w:val="16"/>
                <w:szCs w:val="16"/>
              </w:rPr>
              <w:t>cuantificación</w:t>
            </w:r>
            <w:proofErr w:type="spellEnd"/>
            <w:r w:rsidRPr="00570CE0">
              <w:rPr>
                <w:b w:val="0"/>
                <w:sz w:val="16"/>
                <w:szCs w:val="16"/>
              </w:rPr>
              <w:t xml:space="preserve">). Sin embargo, </w:t>
            </w:r>
            <w:proofErr w:type="spellStart"/>
            <w:r w:rsidRPr="00570CE0">
              <w:rPr>
                <w:b w:val="0"/>
                <w:sz w:val="16"/>
                <w:szCs w:val="16"/>
              </w:rPr>
              <w:t>si</w:t>
            </w:r>
            <w:proofErr w:type="spellEnd"/>
            <w:r w:rsidRPr="00570CE0">
              <w:rPr>
                <w:b w:val="0"/>
                <w:sz w:val="16"/>
                <w:szCs w:val="16"/>
              </w:rPr>
              <w:t xml:space="preserve"> </w:t>
            </w:r>
            <w:proofErr w:type="spellStart"/>
            <w:r w:rsidRPr="00570CE0">
              <w:rPr>
                <w:b w:val="0"/>
                <w:sz w:val="16"/>
                <w:szCs w:val="16"/>
              </w:rPr>
              <w:t>existe</w:t>
            </w:r>
            <w:proofErr w:type="spellEnd"/>
            <w:r w:rsidRPr="00570CE0">
              <w:rPr>
                <w:b w:val="0"/>
                <w:sz w:val="16"/>
                <w:szCs w:val="16"/>
              </w:rPr>
              <w:t xml:space="preserve"> </w:t>
            </w:r>
            <w:proofErr w:type="spellStart"/>
            <w:r w:rsidRPr="00570CE0">
              <w:rPr>
                <w:b w:val="0"/>
                <w:sz w:val="16"/>
                <w:szCs w:val="16"/>
              </w:rPr>
              <w:t>alguna</w:t>
            </w:r>
            <w:proofErr w:type="spellEnd"/>
            <w:r w:rsidRPr="00570CE0">
              <w:rPr>
                <w:b w:val="0"/>
                <w:sz w:val="16"/>
                <w:szCs w:val="16"/>
              </w:rPr>
              <w:t xml:space="preserve"> </w:t>
            </w:r>
            <w:proofErr w:type="spellStart"/>
            <w:r w:rsidRPr="00570CE0">
              <w:rPr>
                <w:b w:val="0"/>
                <w:sz w:val="16"/>
                <w:szCs w:val="16"/>
              </w:rPr>
              <w:t>razón</w:t>
            </w:r>
            <w:proofErr w:type="spellEnd"/>
            <w:r w:rsidRPr="00570CE0">
              <w:rPr>
                <w:b w:val="0"/>
                <w:sz w:val="16"/>
                <w:szCs w:val="16"/>
              </w:rPr>
              <w:t xml:space="preserve"> para </w:t>
            </w:r>
            <w:proofErr w:type="spellStart"/>
            <w:r w:rsidRPr="00570CE0">
              <w:rPr>
                <w:b w:val="0"/>
                <w:sz w:val="16"/>
                <w:szCs w:val="16"/>
              </w:rPr>
              <w:t>creer</w:t>
            </w:r>
            <w:proofErr w:type="spellEnd"/>
            <w:r w:rsidRPr="00570CE0">
              <w:rPr>
                <w:b w:val="0"/>
                <w:sz w:val="16"/>
                <w:szCs w:val="16"/>
              </w:rPr>
              <w:t xml:space="preserve"> que hay </w:t>
            </w:r>
            <w:proofErr w:type="spellStart"/>
            <w:r w:rsidRPr="00570CE0">
              <w:rPr>
                <w:b w:val="0"/>
                <w:sz w:val="16"/>
                <w:szCs w:val="16"/>
              </w:rPr>
              <w:t>sulfuros</w:t>
            </w:r>
            <w:proofErr w:type="spellEnd"/>
            <w:r w:rsidRPr="00570CE0">
              <w:rPr>
                <w:b w:val="0"/>
                <w:sz w:val="16"/>
                <w:szCs w:val="16"/>
              </w:rPr>
              <w:t xml:space="preserve">, </w:t>
            </w:r>
            <w:proofErr w:type="spellStart"/>
            <w:r w:rsidRPr="00570CE0">
              <w:rPr>
                <w:b w:val="0"/>
                <w:sz w:val="16"/>
                <w:szCs w:val="16"/>
              </w:rPr>
              <w:t>entonces</w:t>
            </w:r>
            <w:proofErr w:type="spellEnd"/>
            <w:r w:rsidRPr="00570CE0">
              <w:rPr>
                <w:b w:val="0"/>
                <w:sz w:val="16"/>
                <w:szCs w:val="16"/>
              </w:rPr>
              <w:t xml:space="preserve"> debe </w:t>
            </w:r>
            <w:proofErr w:type="spellStart"/>
            <w:r w:rsidRPr="00570CE0">
              <w:rPr>
                <w:b w:val="0"/>
                <w:sz w:val="16"/>
                <w:szCs w:val="16"/>
              </w:rPr>
              <w:t>medirse</w:t>
            </w:r>
            <w:proofErr w:type="spellEnd"/>
            <w:r w:rsidRPr="00570CE0">
              <w:rPr>
                <w:b w:val="0"/>
                <w:sz w:val="16"/>
                <w:szCs w:val="16"/>
              </w:rPr>
              <w:t>.</w:t>
            </w:r>
          </w:p>
          <w:p w14:paraId="6AD21FC7" w14:textId="77777777" w:rsidR="005D67AC" w:rsidRPr="00570CE0" w:rsidRDefault="005D67AC" w:rsidP="003921F9">
            <w:pPr>
              <w:pStyle w:val="Table-Lisa-Detailed"/>
              <w:spacing w:before="60"/>
              <w:rPr>
                <w:b w:val="0"/>
                <w:sz w:val="16"/>
                <w:szCs w:val="16"/>
              </w:rPr>
            </w:pPr>
            <w:proofErr w:type="spellStart"/>
            <w:r w:rsidRPr="00570CE0">
              <w:rPr>
                <w:bCs/>
                <w:sz w:val="16"/>
                <w:szCs w:val="16"/>
              </w:rPr>
              <w:t>Abreviaturas</w:t>
            </w:r>
            <w:proofErr w:type="spellEnd"/>
            <w:r w:rsidRPr="00570CE0">
              <w:rPr>
                <w:bCs/>
                <w:sz w:val="16"/>
                <w:szCs w:val="16"/>
              </w:rPr>
              <w:t xml:space="preserve"> </w:t>
            </w:r>
            <w:proofErr w:type="gramStart"/>
            <w:r w:rsidRPr="00570CE0">
              <w:rPr>
                <w:bCs/>
                <w:sz w:val="16"/>
                <w:szCs w:val="16"/>
              </w:rPr>
              <w:t>para Fuentes</w:t>
            </w:r>
            <w:proofErr w:type="gramEnd"/>
            <w:r w:rsidRPr="00570CE0">
              <w:rPr>
                <w:bCs/>
                <w:sz w:val="16"/>
                <w:szCs w:val="16"/>
              </w:rPr>
              <w:t xml:space="preserve"> / </w:t>
            </w:r>
            <w:proofErr w:type="spellStart"/>
            <w:r w:rsidRPr="00570CE0">
              <w:rPr>
                <w:bCs/>
                <w:sz w:val="16"/>
                <w:szCs w:val="16"/>
              </w:rPr>
              <w:t>Estándares</w:t>
            </w:r>
            <w:proofErr w:type="spellEnd"/>
            <w:r w:rsidRPr="00570CE0">
              <w:rPr>
                <w:b w:val="0"/>
                <w:bCs/>
                <w:sz w:val="16"/>
                <w:szCs w:val="16"/>
              </w:rPr>
              <w:t xml:space="preserve">:  </w:t>
            </w:r>
            <w:r w:rsidRPr="00570CE0">
              <w:rPr>
                <w:b w:val="0"/>
                <w:sz w:val="16"/>
                <w:szCs w:val="16"/>
              </w:rPr>
              <w:t xml:space="preserve">AUS = Australia; CAN = </w:t>
            </w:r>
            <w:proofErr w:type="spellStart"/>
            <w:r w:rsidRPr="00570CE0">
              <w:rPr>
                <w:b w:val="0"/>
                <w:sz w:val="16"/>
                <w:szCs w:val="16"/>
              </w:rPr>
              <w:t>Canadá</w:t>
            </w:r>
            <w:proofErr w:type="spellEnd"/>
            <w:r w:rsidRPr="00570CE0">
              <w:rPr>
                <w:b w:val="0"/>
                <w:sz w:val="16"/>
                <w:szCs w:val="16"/>
              </w:rPr>
              <w:t xml:space="preserve">; CHI = China; UE = Unión </w:t>
            </w:r>
            <w:proofErr w:type="spellStart"/>
            <w:r w:rsidRPr="00570CE0">
              <w:rPr>
                <w:b w:val="0"/>
                <w:sz w:val="16"/>
                <w:szCs w:val="16"/>
              </w:rPr>
              <w:t>Europea</w:t>
            </w:r>
            <w:proofErr w:type="spellEnd"/>
            <w:r w:rsidRPr="00570CE0">
              <w:rPr>
                <w:b w:val="0"/>
                <w:sz w:val="16"/>
                <w:szCs w:val="16"/>
              </w:rPr>
              <w:t xml:space="preserve">; IFC= </w:t>
            </w:r>
            <w:proofErr w:type="spellStart"/>
            <w:r w:rsidRPr="00570CE0">
              <w:rPr>
                <w:b w:val="0"/>
                <w:sz w:val="16"/>
                <w:szCs w:val="16"/>
              </w:rPr>
              <w:t>Corporación</w:t>
            </w:r>
            <w:proofErr w:type="spellEnd"/>
            <w:r w:rsidRPr="00570CE0">
              <w:rPr>
                <w:b w:val="0"/>
                <w:sz w:val="16"/>
                <w:szCs w:val="16"/>
              </w:rPr>
              <w:t xml:space="preserve"> </w:t>
            </w:r>
            <w:proofErr w:type="spellStart"/>
            <w:r w:rsidRPr="00570CE0">
              <w:rPr>
                <w:b w:val="0"/>
                <w:sz w:val="16"/>
                <w:szCs w:val="16"/>
              </w:rPr>
              <w:t>Financiera</w:t>
            </w:r>
            <w:proofErr w:type="spellEnd"/>
            <w:r w:rsidRPr="00570CE0">
              <w:rPr>
                <w:b w:val="0"/>
                <w:sz w:val="16"/>
                <w:szCs w:val="16"/>
              </w:rPr>
              <w:t xml:space="preserve"> </w:t>
            </w:r>
            <w:proofErr w:type="spellStart"/>
            <w:r w:rsidRPr="00570CE0">
              <w:rPr>
                <w:b w:val="0"/>
                <w:sz w:val="16"/>
                <w:szCs w:val="16"/>
              </w:rPr>
              <w:t>Internacional</w:t>
            </w:r>
            <w:proofErr w:type="spellEnd"/>
            <w:r w:rsidRPr="00570CE0">
              <w:rPr>
                <w:b w:val="0"/>
                <w:sz w:val="16"/>
                <w:szCs w:val="16"/>
              </w:rPr>
              <w:t xml:space="preserve">; PER = Perú, PHI = Filipinas; SAF = </w:t>
            </w:r>
            <w:proofErr w:type="spellStart"/>
            <w:r w:rsidRPr="00570CE0">
              <w:rPr>
                <w:b w:val="0"/>
                <w:sz w:val="16"/>
                <w:szCs w:val="16"/>
              </w:rPr>
              <w:t>Sudáfrica</w:t>
            </w:r>
            <w:proofErr w:type="spellEnd"/>
            <w:r w:rsidRPr="00570CE0">
              <w:rPr>
                <w:b w:val="0"/>
                <w:sz w:val="16"/>
                <w:szCs w:val="16"/>
              </w:rPr>
              <w:t xml:space="preserve">; USA = </w:t>
            </w:r>
            <w:proofErr w:type="spellStart"/>
            <w:r w:rsidRPr="00570CE0">
              <w:rPr>
                <w:b w:val="0"/>
                <w:sz w:val="16"/>
                <w:szCs w:val="16"/>
              </w:rPr>
              <w:t>Estados</w:t>
            </w:r>
            <w:proofErr w:type="spellEnd"/>
            <w:r w:rsidRPr="00570CE0">
              <w:rPr>
                <w:b w:val="0"/>
                <w:sz w:val="16"/>
                <w:szCs w:val="16"/>
              </w:rPr>
              <w:t xml:space="preserve"> Unidos; OMS = </w:t>
            </w:r>
            <w:proofErr w:type="spellStart"/>
            <w:r w:rsidRPr="00570CE0">
              <w:rPr>
                <w:b w:val="0"/>
                <w:sz w:val="16"/>
                <w:szCs w:val="16"/>
              </w:rPr>
              <w:t>Organización</w:t>
            </w:r>
            <w:proofErr w:type="spellEnd"/>
            <w:r w:rsidRPr="00570CE0">
              <w:rPr>
                <w:b w:val="0"/>
                <w:sz w:val="16"/>
                <w:szCs w:val="16"/>
              </w:rPr>
              <w:t xml:space="preserve"> Mundial de la </w:t>
            </w:r>
            <w:proofErr w:type="spellStart"/>
            <w:r w:rsidRPr="00570CE0">
              <w:rPr>
                <w:b w:val="0"/>
                <w:sz w:val="16"/>
                <w:szCs w:val="16"/>
              </w:rPr>
              <w:t>Salud</w:t>
            </w:r>
            <w:proofErr w:type="spellEnd"/>
            <w:r w:rsidRPr="00570CE0">
              <w:rPr>
                <w:b w:val="0"/>
                <w:sz w:val="16"/>
                <w:szCs w:val="16"/>
              </w:rPr>
              <w:t xml:space="preserve"> de las </w:t>
            </w:r>
            <w:proofErr w:type="spellStart"/>
            <w:r w:rsidRPr="00570CE0">
              <w:rPr>
                <w:b w:val="0"/>
                <w:sz w:val="16"/>
                <w:szCs w:val="16"/>
              </w:rPr>
              <w:t>Naciones</w:t>
            </w:r>
            <w:proofErr w:type="spellEnd"/>
            <w:r w:rsidRPr="00570CE0">
              <w:rPr>
                <w:b w:val="0"/>
                <w:sz w:val="16"/>
                <w:szCs w:val="16"/>
              </w:rPr>
              <w:t xml:space="preserve"> </w:t>
            </w:r>
            <w:proofErr w:type="spellStart"/>
            <w:r w:rsidRPr="00570CE0">
              <w:rPr>
                <w:b w:val="0"/>
                <w:sz w:val="16"/>
                <w:szCs w:val="16"/>
              </w:rPr>
              <w:t>Unidas</w:t>
            </w:r>
            <w:proofErr w:type="spellEnd"/>
            <w:r w:rsidRPr="00570CE0">
              <w:rPr>
                <w:b w:val="0"/>
                <w:sz w:val="16"/>
                <w:szCs w:val="16"/>
              </w:rPr>
              <w:t xml:space="preserve">; (Las </w:t>
            </w:r>
            <w:proofErr w:type="spellStart"/>
            <w:r w:rsidRPr="00570CE0">
              <w:rPr>
                <w:b w:val="0"/>
                <w:sz w:val="16"/>
                <w:szCs w:val="16"/>
              </w:rPr>
              <w:t>referencias</w:t>
            </w:r>
            <w:proofErr w:type="spellEnd"/>
            <w:r w:rsidRPr="00570CE0">
              <w:rPr>
                <w:b w:val="0"/>
                <w:sz w:val="16"/>
                <w:szCs w:val="16"/>
              </w:rPr>
              <w:t xml:space="preserve"> </w:t>
            </w:r>
            <w:proofErr w:type="spellStart"/>
            <w:r w:rsidRPr="00570CE0">
              <w:rPr>
                <w:b w:val="0"/>
                <w:sz w:val="16"/>
                <w:szCs w:val="16"/>
              </w:rPr>
              <w:t>están</w:t>
            </w:r>
            <w:proofErr w:type="spellEnd"/>
            <w:r w:rsidRPr="00570CE0">
              <w:rPr>
                <w:b w:val="0"/>
                <w:sz w:val="16"/>
                <w:szCs w:val="16"/>
              </w:rPr>
              <w:t xml:space="preserve"> </w:t>
            </w:r>
            <w:proofErr w:type="spellStart"/>
            <w:r w:rsidRPr="00570CE0">
              <w:rPr>
                <w:b w:val="0"/>
                <w:sz w:val="16"/>
                <w:szCs w:val="16"/>
              </w:rPr>
              <w:t>incluidas</w:t>
            </w:r>
            <w:proofErr w:type="spellEnd"/>
            <w:r w:rsidRPr="00570CE0">
              <w:rPr>
                <w:b w:val="0"/>
                <w:sz w:val="16"/>
                <w:szCs w:val="16"/>
              </w:rPr>
              <w:t xml:space="preserve"> al final de las </w:t>
            </w:r>
            <w:proofErr w:type="spellStart"/>
            <w:r w:rsidRPr="00570CE0">
              <w:rPr>
                <w:b w:val="0"/>
                <w:sz w:val="16"/>
                <w:szCs w:val="16"/>
              </w:rPr>
              <w:t>tablas</w:t>
            </w:r>
            <w:proofErr w:type="spellEnd"/>
            <w:r w:rsidRPr="00570CE0">
              <w:rPr>
                <w:b w:val="0"/>
                <w:sz w:val="16"/>
                <w:szCs w:val="16"/>
              </w:rPr>
              <w:t>).</w:t>
            </w:r>
          </w:p>
        </w:tc>
      </w:tr>
    </w:tbl>
    <w:p w14:paraId="737E547D" w14:textId="77777777" w:rsidR="005D67AC" w:rsidRPr="007D22B3" w:rsidRDefault="005D67AC" w:rsidP="005D67AC"/>
    <w:p w14:paraId="507C2A1B" w14:textId="77777777" w:rsidR="005D67AC" w:rsidRDefault="005D67AC" w:rsidP="005D67AC">
      <w:pPr>
        <w:spacing w:after="0"/>
      </w:pPr>
      <w:r>
        <w:br w:type="page"/>
      </w:r>
    </w:p>
    <w:tbl>
      <w:tblPr>
        <w:tblStyle w:val="PlainTable11"/>
        <w:tblW w:w="9360" w:type="dxa"/>
        <w:tblInd w:w="-72" w:type="dxa"/>
        <w:tblLayout w:type="fixed"/>
        <w:tblLook w:val="04A0" w:firstRow="1" w:lastRow="0" w:firstColumn="1" w:lastColumn="0" w:noHBand="0" w:noVBand="1"/>
      </w:tblPr>
      <w:tblGrid>
        <w:gridCol w:w="2767"/>
        <w:gridCol w:w="990"/>
        <w:gridCol w:w="1350"/>
        <w:gridCol w:w="4253"/>
      </w:tblGrid>
      <w:tr w:rsidR="005D67AC" w:rsidRPr="007D22B3" w14:paraId="288BB186" w14:textId="77777777" w:rsidTr="003921F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D9D9D9" w:themeFill="background1" w:themeFillShade="D9"/>
            <w:noWrap/>
            <w:vAlign w:val="center"/>
          </w:tcPr>
          <w:p w14:paraId="466840D3" w14:textId="77777777" w:rsidR="005D67AC" w:rsidRPr="007D22B3" w:rsidRDefault="005D67AC" w:rsidP="003921F9">
            <w:pPr>
              <w:spacing w:after="0"/>
              <w:rPr>
                <w:lang w:eastAsia="en-US"/>
              </w:rPr>
            </w:pPr>
            <w:bookmarkStart w:id="148" w:name="Table4pt2d"/>
            <w:r w:rsidRPr="007D22B3">
              <w:rPr>
                <w:noProof/>
                <w:lang w:val="en-AU" w:eastAsia="en-AU"/>
              </w:rPr>
              <w:lastRenderedPageBreak/>
              <w:t>T</w:t>
            </w:r>
            <w:r>
              <w:rPr>
                <w:noProof/>
                <w:lang w:val="en-AU" w:eastAsia="en-AU"/>
              </w:rPr>
              <w:t>ABLA 4.2</w:t>
            </w:r>
            <w:r w:rsidRPr="007D22B3">
              <w:rPr>
                <w:noProof/>
                <w:lang w:val="en-AU" w:eastAsia="en-AU"/>
              </w:rPr>
              <w:t>.</w:t>
            </w:r>
            <w:r>
              <w:rPr>
                <w:noProof/>
                <w:lang w:val="en-AU" w:eastAsia="en-AU"/>
              </w:rPr>
              <w:t>d</w:t>
            </w:r>
            <w:bookmarkEnd w:id="148"/>
            <w:r w:rsidRPr="007D22B3">
              <w:rPr>
                <w:noProof/>
                <w:lang w:val="en-AU" w:eastAsia="en-AU"/>
              </w:rPr>
              <w:t xml:space="preserve">. </w:t>
            </w:r>
            <w:r w:rsidRPr="000E3158">
              <w:rPr>
                <w:szCs w:val="20"/>
              </w:rPr>
              <w:t>–</w:t>
            </w:r>
            <w:r w:rsidRPr="000643BC">
              <w:rPr>
                <w:noProof/>
                <w:szCs w:val="20"/>
                <w:lang w:val="en-AU" w:eastAsia="en-AU"/>
              </w:rPr>
              <w:t xml:space="preserve"> </w:t>
            </w:r>
            <w:r w:rsidRPr="00FE54B0">
              <w:rPr>
                <w:lang w:eastAsia="en-US"/>
              </w:rPr>
              <w:t xml:space="preserve">Agricultura - </w:t>
            </w:r>
            <w:proofErr w:type="spellStart"/>
            <w:r w:rsidRPr="00FE54B0">
              <w:rPr>
                <w:lang w:eastAsia="en-US"/>
              </w:rPr>
              <w:t>Criterios</w:t>
            </w:r>
            <w:proofErr w:type="spellEnd"/>
            <w:r w:rsidRPr="00FE54B0">
              <w:rPr>
                <w:lang w:eastAsia="en-US"/>
              </w:rPr>
              <w:t xml:space="preserve"> de </w:t>
            </w:r>
            <w:proofErr w:type="spellStart"/>
            <w:r w:rsidRPr="00FE54B0">
              <w:rPr>
                <w:lang w:eastAsia="en-US"/>
              </w:rPr>
              <w:t>calidad</w:t>
            </w:r>
            <w:proofErr w:type="spellEnd"/>
            <w:r w:rsidRPr="00FE54B0">
              <w:rPr>
                <w:lang w:eastAsia="en-US"/>
              </w:rPr>
              <w:t xml:space="preserve"> del </w:t>
            </w:r>
            <w:proofErr w:type="spellStart"/>
            <w:r w:rsidRPr="00FE54B0">
              <w:rPr>
                <w:lang w:eastAsia="en-US"/>
              </w:rPr>
              <w:t>agua</w:t>
            </w:r>
            <w:proofErr w:type="spellEnd"/>
            <w:r w:rsidRPr="00FE54B0">
              <w:rPr>
                <w:lang w:eastAsia="en-US"/>
              </w:rPr>
              <w:t xml:space="preserve"> para la </w:t>
            </w:r>
            <w:proofErr w:type="spellStart"/>
            <w:r w:rsidRPr="00FE54B0">
              <w:rPr>
                <w:lang w:eastAsia="en-US"/>
              </w:rPr>
              <w:t>irrigación</w:t>
            </w:r>
            <w:proofErr w:type="spellEnd"/>
          </w:p>
        </w:tc>
      </w:tr>
      <w:tr w:rsidR="005D67AC" w:rsidRPr="007D22B3" w14:paraId="324A9E30" w14:textId="77777777" w:rsidTr="003921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7" w:type="dxa"/>
            <w:shd w:val="clear" w:color="auto" w:fill="EAF1DD"/>
            <w:noWrap/>
            <w:hideMark/>
          </w:tcPr>
          <w:p w14:paraId="1226377A" w14:textId="77777777" w:rsidR="005D67AC" w:rsidRPr="003621C0" w:rsidRDefault="005D67AC" w:rsidP="003921F9">
            <w:pPr>
              <w:spacing w:after="0"/>
              <w:rPr>
                <w:rFonts w:ascii="Calibri Light" w:eastAsia="Calibri Light" w:hAnsi="Calibri Light" w:cs="Calibri Light"/>
                <w:sz w:val="16"/>
                <w:szCs w:val="16"/>
              </w:rPr>
            </w:pPr>
            <w:r w:rsidRPr="003621C0">
              <w:rPr>
                <w:rFonts w:ascii="Calibri Light" w:eastAsia="Calibri Light" w:hAnsi="Calibri Light" w:cs="Calibri Light"/>
                <w:sz w:val="16"/>
                <w:szCs w:val="16"/>
                <w:lang w:val="es-MX"/>
              </w:rPr>
              <w:t>Metales/</w:t>
            </w:r>
          </w:p>
          <w:p w14:paraId="5F2AF5F8" w14:textId="77777777" w:rsidR="005D67AC" w:rsidRPr="00325271" w:rsidRDefault="005D67AC" w:rsidP="003921F9">
            <w:pPr>
              <w:spacing w:after="0"/>
              <w:rPr>
                <w:sz w:val="18"/>
                <w:szCs w:val="18"/>
                <w:lang w:eastAsia="en-US"/>
              </w:rPr>
            </w:pPr>
            <w:r w:rsidRPr="003621C0">
              <w:rPr>
                <w:rFonts w:ascii="Calibri Light" w:eastAsia="Calibri Light" w:hAnsi="Calibri Light" w:cs="Calibri Light"/>
                <w:sz w:val="16"/>
                <w:szCs w:val="16"/>
                <w:lang w:val="es-MX"/>
              </w:rPr>
              <w:t>Metaloides</w:t>
            </w:r>
          </w:p>
        </w:tc>
        <w:tc>
          <w:tcPr>
            <w:tcW w:w="990" w:type="dxa"/>
            <w:shd w:val="clear" w:color="auto" w:fill="EAF1DD"/>
            <w:noWrap/>
            <w:hideMark/>
          </w:tcPr>
          <w:p w14:paraId="0E2B2335" w14:textId="77777777" w:rsidR="005D67AC" w:rsidRPr="00F24557" w:rsidRDefault="005D67AC" w:rsidP="003921F9">
            <w:pPr>
              <w:spacing w:after="0"/>
              <w:cnfStyle w:val="000000100000" w:firstRow="0" w:lastRow="0" w:firstColumn="0" w:lastColumn="0" w:oddVBand="0" w:evenVBand="0" w:oddHBand="1" w:evenHBand="0" w:firstRowFirstColumn="0" w:firstRowLastColumn="0" w:lastRowFirstColumn="0" w:lastRowLastColumn="0"/>
              <w:rPr>
                <w:b/>
                <w:sz w:val="18"/>
                <w:szCs w:val="18"/>
                <w:lang w:eastAsia="en-US"/>
              </w:rPr>
            </w:pPr>
            <w:r w:rsidRPr="003621C0">
              <w:rPr>
                <w:rFonts w:ascii="Calibri Light" w:eastAsia="Calibri Light" w:hAnsi="Calibri Light" w:cs="Calibri Light"/>
                <w:b/>
                <w:bCs/>
                <w:sz w:val="16"/>
                <w:szCs w:val="16"/>
                <w:shd w:val="clear" w:color="auto" w:fill="EAF1DD"/>
                <w:lang w:val="es-MX"/>
              </w:rPr>
              <w:t>Unidades</w:t>
            </w:r>
          </w:p>
        </w:tc>
        <w:tc>
          <w:tcPr>
            <w:tcW w:w="1350" w:type="dxa"/>
            <w:shd w:val="clear" w:color="auto" w:fill="EAF1DD"/>
            <w:noWrap/>
            <w:hideMark/>
          </w:tcPr>
          <w:p w14:paraId="27F26240" w14:textId="77777777" w:rsidR="005D67AC" w:rsidRPr="00F24557" w:rsidRDefault="005D67AC" w:rsidP="003921F9">
            <w:pPr>
              <w:spacing w:after="0"/>
              <w:cnfStyle w:val="000000100000" w:firstRow="0" w:lastRow="0" w:firstColumn="0" w:lastColumn="0" w:oddVBand="0" w:evenVBand="0" w:oddHBand="1" w:evenHBand="0" w:firstRowFirstColumn="0" w:firstRowLastColumn="0" w:lastRowFirstColumn="0" w:lastRowLastColumn="0"/>
              <w:rPr>
                <w:b/>
                <w:sz w:val="18"/>
                <w:szCs w:val="18"/>
                <w:lang w:eastAsia="en-US"/>
              </w:rPr>
            </w:pPr>
            <w:r w:rsidRPr="003621C0">
              <w:rPr>
                <w:rFonts w:ascii="Calibri Light" w:eastAsia="Calibri Light" w:hAnsi="Calibri Light" w:cs="Calibri Light"/>
                <w:b/>
                <w:bCs/>
                <w:sz w:val="16"/>
                <w:szCs w:val="16"/>
                <w:lang w:val="es-MX"/>
              </w:rPr>
              <w:t>Criterios</w:t>
            </w:r>
          </w:p>
        </w:tc>
        <w:tc>
          <w:tcPr>
            <w:tcW w:w="4253" w:type="dxa"/>
            <w:shd w:val="clear" w:color="auto" w:fill="EAF1DD"/>
            <w:noWrap/>
            <w:hideMark/>
          </w:tcPr>
          <w:p w14:paraId="18AFFB5B" w14:textId="77777777" w:rsidR="005D67AC" w:rsidRPr="00F24557" w:rsidRDefault="005D67AC" w:rsidP="003921F9">
            <w:pPr>
              <w:spacing w:after="0"/>
              <w:cnfStyle w:val="000000100000" w:firstRow="0" w:lastRow="0" w:firstColumn="0" w:lastColumn="0" w:oddVBand="0" w:evenVBand="0" w:oddHBand="1" w:evenHBand="0" w:firstRowFirstColumn="0" w:firstRowLastColumn="0" w:lastRowFirstColumn="0" w:lastRowLastColumn="0"/>
              <w:rPr>
                <w:b/>
                <w:sz w:val="18"/>
                <w:szCs w:val="18"/>
                <w:lang w:eastAsia="en-US"/>
              </w:rPr>
            </w:pPr>
            <w:r w:rsidRPr="003621C0">
              <w:rPr>
                <w:rFonts w:ascii="Calibri Light" w:eastAsia="Calibri Light" w:hAnsi="Calibri Light" w:cs="Calibri Light"/>
                <w:b/>
                <w:bCs/>
                <w:sz w:val="16"/>
                <w:szCs w:val="16"/>
                <w:lang w:val="es-MX"/>
              </w:rPr>
              <w:t>Fuente</w:t>
            </w:r>
          </w:p>
        </w:tc>
      </w:tr>
      <w:tr w:rsidR="005D67AC" w:rsidRPr="007D22B3" w14:paraId="1A8100D7"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73A35FE4"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Aluminio</w:t>
            </w:r>
          </w:p>
        </w:tc>
        <w:tc>
          <w:tcPr>
            <w:tcW w:w="990" w:type="dxa"/>
            <w:noWrap/>
            <w:hideMark/>
          </w:tcPr>
          <w:p w14:paraId="5DA2A078"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42F2F223"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5000</w:t>
            </w:r>
          </w:p>
        </w:tc>
        <w:tc>
          <w:tcPr>
            <w:tcW w:w="4253" w:type="dxa"/>
            <w:noWrap/>
            <w:hideMark/>
          </w:tcPr>
          <w:p w14:paraId="7D3FFAAF"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CAN, USA, AUS-NZ, SAF, FAO, PER</w:t>
            </w:r>
          </w:p>
        </w:tc>
      </w:tr>
      <w:tr w:rsidR="005D67AC" w:rsidRPr="007D22B3" w14:paraId="700AAF43"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6209F5EB"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Antimonio</w:t>
            </w:r>
          </w:p>
        </w:tc>
        <w:tc>
          <w:tcPr>
            <w:tcW w:w="990" w:type="dxa"/>
            <w:noWrap/>
            <w:hideMark/>
          </w:tcPr>
          <w:p w14:paraId="332C32F4"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41AB9AC6"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6F5D797D"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7D22B3" w14:paraId="4B67359C"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64F28B1C"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Arsénico</w:t>
            </w:r>
          </w:p>
        </w:tc>
        <w:tc>
          <w:tcPr>
            <w:tcW w:w="990" w:type="dxa"/>
            <w:noWrap/>
            <w:hideMark/>
          </w:tcPr>
          <w:p w14:paraId="47CF8F0F"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00AFFCC8"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100</w:t>
            </w:r>
          </w:p>
        </w:tc>
        <w:tc>
          <w:tcPr>
            <w:tcW w:w="4253" w:type="dxa"/>
            <w:noWrap/>
            <w:hideMark/>
          </w:tcPr>
          <w:p w14:paraId="7A813F52"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de-DE"/>
              </w:rPr>
              <w:t>USA, AUS-NZ, SAF, FAO, PER</w:t>
            </w:r>
          </w:p>
        </w:tc>
      </w:tr>
      <w:tr w:rsidR="005D67AC" w:rsidRPr="007D22B3" w14:paraId="0640C139"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51807A9C"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Bario</w:t>
            </w:r>
          </w:p>
        </w:tc>
        <w:tc>
          <w:tcPr>
            <w:tcW w:w="990" w:type="dxa"/>
            <w:noWrap/>
            <w:hideMark/>
          </w:tcPr>
          <w:p w14:paraId="48ECA3D0"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3955470B"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17933ABA"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7D22B3" w14:paraId="1F0A3FD4"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7D415E67"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Berilio</w:t>
            </w:r>
          </w:p>
        </w:tc>
        <w:tc>
          <w:tcPr>
            <w:tcW w:w="990" w:type="dxa"/>
            <w:noWrap/>
            <w:hideMark/>
          </w:tcPr>
          <w:p w14:paraId="4FCF862F"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675BA126"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100</w:t>
            </w:r>
          </w:p>
        </w:tc>
        <w:tc>
          <w:tcPr>
            <w:tcW w:w="4253" w:type="dxa"/>
            <w:noWrap/>
            <w:hideMark/>
          </w:tcPr>
          <w:p w14:paraId="4142141C"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USA, CAN, AUS-NZ, SAF, FAO, PER</w:t>
            </w:r>
          </w:p>
        </w:tc>
      </w:tr>
      <w:tr w:rsidR="005D67AC" w:rsidRPr="007D22B3" w14:paraId="3B6BC7F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tcPr>
          <w:p w14:paraId="673F70B2"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Boro</w:t>
            </w:r>
          </w:p>
        </w:tc>
        <w:tc>
          <w:tcPr>
            <w:tcW w:w="990" w:type="dxa"/>
            <w:noWrap/>
          </w:tcPr>
          <w:p w14:paraId="07D33DDA"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tcPr>
          <w:p w14:paraId="4DF877DC"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750</w:t>
            </w:r>
          </w:p>
        </w:tc>
        <w:tc>
          <w:tcPr>
            <w:tcW w:w="4253" w:type="dxa"/>
            <w:noWrap/>
          </w:tcPr>
          <w:p w14:paraId="501B1E71"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1E53C6">
              <w:rPr>
                <w:rFonts w:ascii="Calibri Light" w:eastAsia="Calibri Light" w:hAnsi="Calibri Light" w:cs="Calibri Light"/>
                <w:sz w:val="16"/>
                <w:szCs w:val="16"/>
                <w:lang w:val="es-MX"/>
              </w:rPr>
              <w:t>PHI</w:t>
            </w:r>
          </w:p>
        </w:tc>
      </w:tr>
      <w:tr w:rsidR="005D67AC" w:rsidRPr="007D22B3" w14:paraId="7545DBBD"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30E4272D"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Cadmio</w:t>
            </w:r>
          </w:p>
        </w:tc>
        <w:tc>
          <w:tcPr>
            <w:tcW w:w="990" w:type="dxa"/>
            <w:noWrap/>
            <w:hideMark/>
          </w:tcPr>
          <w:p w14:paraId="3BBFC343"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46B2B9FB"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10</w:t>
            </w:r>
          </w:p>
        </w:tc>
        <w:tc>
          <w:tcPr>
            <w:tcW w:w="4253" w:type="dxa"/>
            <w:noWrap/>
            <w:hideMark/>
          </w:tcPr>
          <w:p w14:paraId="5195A774"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de-DE"/>
              </w:rPr>
              <w:t>USA, AUS-NZ, SAF, FAO, PER</w:t>
            </w:r>
          </w:p>
        </w:tc>
      </w:tr>
      <w:tr w:rsidR="005D67AC" w:rsidRPr="007D22B3" w14:paraId="1261EB7D"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140BD042"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Cobalto</w:t>
            </w:r>
          </w:p>
        </w:tc>
        <w:tc>
          <w:tcPr>
            <w:tcW w:w="990" w:type="dxa"/>
            <w:noWrap/>
            <w:hideMark/>
          </w:tcPr>
          <w:p w14:paraId="24412B5A"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7328D816"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50</w:t>
            </w:r>
          </w:p>
        </w:tc>
        <w:tc>
          <w:tcPr>
            <w:tcW w:w="4253" w:type="dxa"/>
            <w:noWrap/>
            <w:hideMark/>
          </w:tcPr>
          <w:p w14:paraId="00F6AD45"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USA, AUS-NZ, CCME, FAO, SAF, PER</w:t>
            </w:r>
          </w:p>
        </w:tc>
      </w:tr>
      <w:tr w:rsidR="005D67AC" w:rsidRPr="007D22B3" w14:paraId="244CB0D8"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5193CF76"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Cobre</w:t>
            </w:r>
          </w:p>
        </w:tc>
        <w:tc>
          <w:tcPr>
            <w:tcW w:w="990" w:type="dxa"/>
            <w:noWrap/>
            <w:hideMark/>
          </w:tcPr>
          <w:p w14:paraId="2E8AB7EC"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1ABEB6FF"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200</w:t>
            </w:r>
          </w:p>
        </w:tc>
        <w:tc>
          <w:tcPr>
            <w:tcW w:w="4253" w:type="dxa"/>
            <w:noWrap/>
            <w:hideMark/>
          </w:tcPr>
          <w:p w14:paraId="217F1B72"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de-DE"/>
              </w:rPr>
              <w:t>USA, AUS-NZ, CCME, FAO, SAF</w:t>
            </w:r>
          </w:p>
        </w:tc>
      </w:tr>
      <w:tr w:rsidR="005D67AC" w:rsidRPr="007D22B3" w14:paraId="05CD0AE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2D290C70"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Cromo (total)</w:t>
            </w:r>
          </w:p>
        </w:tc>
        <w:tc>
          <w:tcPr>
            <w:tcW w:w="990" w:type="dxa"/>
            <w:noWrap/>
            <w:hideMark/>
          </w:tcPr>
          <w:p w14:paraId="1ACEE07C"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0D86A694"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100</w:t>
            </w:r>
          </w:p>
        </w:tc>
        <w:tc>
          <w:tcPr>
            <w:tcW w:w="4253" w:type="dxa"/>
            <w:noWrap/>
            <w:hideMark/>
          </w:tcPr>
          <w:p w14:paraId="01B131B8"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de-DE"/>
              </w:rPr>
              <w:t>USA, AUS-NZ, FAO, SAF, PER</w:t>
            </w:r>
          </w:p>
        </w:tc>
      </w:tr>
      <w:tr w:rsidR="005D67AC" w:rsidRPr="007D22B3" w14:paraId="4F493BDC"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262910F3"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Hierro</w:t>
            </w:r>
          </w:p>
        </w:tc>
        <w:tc>
          <w:tcPr>
            <w:tcW w:w="990" w:type="dxa"/>
            <w:noWrap/>
            <w:hideMark/>
          </w:tcPr>
          <w:p w14:paraId="107C0580"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00EBB1D2"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5000</w:t>
            </w:r>
          </w:p>
        </w:tc>
        <w:tc>
          <w:tcPr>
            <w:tcW w:w="4253" w:type="dxa"/>
            <w:noWrap/>
            <w:hideMark/>
          </w:tcPr>
          <w:p w14:paraId="6D11647F"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USA, CAN, FAO, SAF, PER</w:t>
            </w:r>
          </w:p>
        </w:tc>
      </w:tr>
      <w:tr w:rsidR="005D67AC" w:rsidRPr="007D22B3" w14:paraId="6520041D"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478A3AEB"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Manganeso</w:t>
            </w:r>
          </w:p>
        </w:tc>
        <w:tc>
          <w:tcPr>
            <w:tcW w:w="990" w:type="dxa"/>
            <w:noWrap/>
            <w:hideMark/>
          </w:tcPr>
          <w:p w14:paraId="1D03149A"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1A3A1983"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200</w:t>
            </w:r>
          </w:p>
        </w:tc>
        <w:tc>
          <w:tcPr>
            <w:tcW w:w="4253" w:type="dxa"/>
            <w:noWrap/>
            <w:hideMark/>
          </w:tcPr>
          <w:p w14:paraId="41F16798"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CAN, AUS-NZ, FAO, PER, PHI</w:t>
            </w:r>
          </w:p>
        </w:tc>
      </w:tr>
      <w:tr w:rsidR="005D67AC" w:rsidRPr="007D22B3" w14:paraId="0BBC6ED0"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184ABAD5"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Mercury</w:t>
            </w:r>
          </w:p>
        </w:tc>
        <w:tc>
          <w:tcPr>
            <w:tcW w:w="990" w:type="dxa"/>
            <w:noWrap/>
            <w:hideMark/>
          </w:tcPr>
          <w:p w14:paraId="05EE3F3F"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1FFCFA67"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2</w:t>
            </w:r>
          </w:p>
        </w:tc>
        <w:tc>
          <w:tcPr>
            <w:tcW w:w="4253" w:type="dxa"/>
            <w:noWrap/>
            <w:hideMark/>
          </w:tcPr>
          <w:p w14:paraId="471F02D5"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AUS-NZ , PHI</w:t>
            </w:r>
          </w:p>
        </w:tc>
      </w:tr>
      <w:tr w:rsidR="005D67AC" w:rsidRPr="007D22B3" w14:paraId="68DF9F56"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56F3D556"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Molibdeno</w:t>
            </w:r>
          </w:p>
        </w:tc>
        <w:tc>
          <w:tcPr>
            <w:tcW w:w="990" w:type="dxa"/>
            <w:noWrap/>
            <w:hideMark/>
          </w:tcPr>
          <w:p w14:paraId="634C31C9"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7D1EDB49"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10</w:t>
            </w:r>
          </w:p>
        </w:tc>
        <w:tc>
          <w:tcPr>
            <w:tcW w:w="4253" w:type="dxa"/>
            <w:noWrap/>
            <w:hideMark/>
          </w:tcPr>
          <w:p w14:paraId="23CF759C"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de-DE"/>
              </w:rPr>
              <w:t>USA, CAN, AUS-NZ, SAF, FAO</w:t>
            </w:r>
          </w:p>
        </w:tc>
      </w:tr>
      <w:tr w:rsidR="005D67AC" w:rsidRPr="007D22B3" w14:paraId="22087C76"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65F092E3"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Níquel</w:t>
            </w:r>
          </w:p>
        </w:tc>
        <w:tc>
          <w:tcPr>
            <w:tcW w:w="990" w:type="dxa"/>
            <w:noWrap/>
            <w:hideMark/>
          </w:tcPr>
          <w:p w14:paraId="593FF6D7"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05ED70EC"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200</w:t>
            </w:r>
          </w:p>
        </w:tc>
        <w:tc>
          <w:tcPr>
            <w:tcW w:w="4253" w:type="dxa"/>
            <w:noWrap/>
            <w:hideMark/>
          </w:tcPr>
          <w:p w14:paraId="0111C6E9"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USA, CAN, AUS-NZ, SAF, FAO, PER, PHI</w:t>
            </w:r>
          </w:p>
        </w:tc>
      </w:tr>
      <w:tr w:rsidR="005D67AC" w:rsidRPr="007D22B3" w14:paraId="29E67441"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3A9B8DF7"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Plata</w:t>
            </w:r>
          </w:p>
        </w:tc>
        <w:tc>
          <w:tcPr>
            <w:tcW w:w="990" w:type="dxa"/>
            <w:noWrap/>
            <w:hideMark/>
          </w:tcPr>
          <w:p w14:paraId="7CA20C90"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6FC8F1F0"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0AF66752"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7D22B3" w14:paraId="3E5E3CFD"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0906B5B0"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Plomo</w:t>
            </w:r>
          </w:p>
        </w:tc>
        <w:tc>
          <w:tcPr>
            <w:tcW w:w="990" w:type="dxa"/>
            <w:noWrap/>
            <w:hideMark/>
          </w:tcPr>
          <w:p w14:paraId="6174CCC5"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58E0855F"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200</w:t>
            </w:r>
          </w:p>
        </w:tc>
        <w:tc>
          <w:tcPr>
            <w:tcW w:w="4253" w:type="dxa"/>
            <w:noWrap/>
            <w:hideMark/>
          </w:tcPr>
          <w:p w14:paraId="38696541"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CAN, SAF</w:t>
            </w:r>
          </w:p>
        </w:tc>
      </w:tr>
      <w:tr w:rsidR="005D67AC" w:rsidRPr="007D22B3" w14:paraId="45943BB6"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40568F9A"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Radio 228</w:t>
            </w:r>
          </w:p>
        </w:tc>
        <w:tc>
          <w:tcPr>
            <w:tcW w:w="990" w:type="dxa"/>
            <w:noWrap/>
            <w:hideMark/>
          </w:tcPr>
          <w:p w14:paraId="53CFCAAE"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Bq/l</w:t>
            </w:r>
          </w:p>
        </w:tc>
        <w:tc>
          <w:tcPr>
            <w:tcW w:w="1350" w:type="dxa"/>
            <w:noWrap/>
            <w:hideMark/>
          </w:tcPr>
          <w:p w14:paraId="659F56D7"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2CD369F2"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7D22B3" w14:paraId="7344F7F0"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62C383F1"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Selenio</w:t>
            </w:r>
          </w:p>
        </w:tc>
        <w:tc>
          <w:tcPr>
            <w:tcW w:w="990" w:type="dxa"/>
            <w:noWrap/>
            <w:hideMark/>
          </w:tcPr>
          <w:p w14:paraId="01A991B1"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6146DE4F"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20</w:t>
            </w:r>
          </w:p>
        </w:tc>
        <w:tc>
          <w:tcPr>
            <w:tcW w:w="4253" w:type="dxa"/>
            <w:noWrap/>
            <w:hideMark/>
          </w:tcPr>
          <w:p w14:paraId="76CB6094"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USA, CAN, AUS-NZ, SAF, PER, PHI</w:t>
            </w:r>
          </w:p>
        </w:tc>
      </w:tr>
      <w:tr w:rsidR="005D67AC" w:rsidRPr="007D22B3" w14:paraId="259854A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37E89ADD"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Talio</w:t>
            </w:r>
          </w:p>
        </w:tc>
        <w:tc>
          <w:tcPr>
            <w:tcW w:w="990" w:type="dxa"/>
            <w:noWrap/>
            <w:hideMark/>
          </w:tcPr>
          <w:p w14:paraId="7189E0AE"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517D6F97"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542EE1C6"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7D22B3" w14:paraId="7AB8E805"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5FF55254"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Uranio</w:t>
            </w:r>
          </w:p>
        </w:tc>
        <w:tc>
          <w:tcPr>
            <w:tcW w:w="990" w:type="dxa"/>
            <w:noWrap/>
            <w:hideMark/>
          </w:tcPr>
          <w:p w14:paraId="6164466B"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5EEE51E8"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100</w:t>
            </w:r>
          </w:p>
        </w:tc>
        <w:tc>
          <w:tcPr>
            <w:tcW w:w="4253" w:type="dxa"/>
            <w:noWrap/>
            <w:hideMark/>
          </w:tcPr>
          <w:p w14:paraId="77C925B7"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AUS-NZ</w:t>
            </w:r>
          </w:p>
        </w:tc>
      </w:tr>
      <w:tr w:rsidR="005D67AC" w:rsidRPr="007D22B3" w14:paraId="6A4CECAD"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22AA027A"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Vanadio</w:t>
            </w:r>
          </w:p>
        </w:tc>
        <w:tc>
          <w:tcPr>
            <w:tcW w:w="990" w:type="dxa"/>
            <w:noWrap/>
            <w:hideMark/>
          </w:tcPr>
          <w:p w14:paraId="6F2DC321"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49A3CDC3"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100</w:t>
            </w:r>
          </w:p>
        </w:tc>
        <w:tc>
          <w:tcPr>
            <w:tcW w:w="4253" w:type="dxa"/>
            <w:noWrap/>
            <w:hideMark/>
          </w:tcPr>
          <w:p w14:paraId="2C198696"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de-DE"/>
              </w:rPr>
              <w:t>USA, CAN, AUS-NZ, FAO</w:t>
            </w:r>
          </w:p>
        </w:tc>
      </w:tr>
      <w:tr w:rsidR="005D67AC" w:rsidRPr="007D22B3" w14:paraId="43B201BC"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24208DEE"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Zinc</w:t>
            </w:r>
          </w:p>
        </w:tc>
        <w:tc>
          <w:tcPr>
            <w:tcW w:w="990" w:type="dxa"/>
            <w:noWrap/>
            <w:hideMark/>
          </w:tcPr>
          <w:p w14:paraId="0FF19837"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426924A9"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2000</w:t>
            </w:r>
          </w:p>
        </w:tc>
        <w:tc>
          <w:tcPr>
            <w:tcW w:w="4253" w:type="dxa"/>
            <w:noWrap/>
            <w:hideMark/>
          </w:tcPr>
          <w:p w14:paraId="56B04774"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USA, FAO, PER, PHI</w:t>
            </w:r>
          </w:p>
        </w:tc>
      </w:tr>
      <w:tr w:rsidR="005D67AC" w:rsidRPr="007D22B3" w14:paraId="73F073EC" w14:textId="77777777" w:rsidTr="003921F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767" w:type="dxa"/>
            <w:noWrap/>
            <w:vAlign w:val="center"/>
          </w:tcPr>
          <w:p w14:paraId="1EF965E9" w14:textId="77777777" w:rsidR="005D67AC" w:rsidRPr="00F24557" w:rsidRDefault="005D67AC" w:rsidP="003921F9">
            <w:pPr>
              <w:pStyle w:val="Table-Lisa-Detailed"/>
            </w:pPr>
          </w:p>
        </w:tc>
        <w:tc>
          <w:tcPr>
            <w:tcW w:w="990" w:type="dxa"/>
            <w:noWrap/>
            <w:vAlign w:val="center"/>
          </w:tcPr>
          <w:p w14:paraId="60C7629A"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350" w:type="dxa"/>
            <w:noWrap/>
            <w:vAlign w:val="center"/>
          </w:tcPr>
          <w:p w14:paraId="5C1E884F"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4253" w:type="dxa"/>
            <w:noWrap/>
            <w:vAlign w:val="center"/>
          </w:tcPr>
          <w:p w14:paraId="1A601ACA"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7D22B3" w14:paraId="604E5A29"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shd w:val="clear" w:color="auto" w:fill="EAF1DD"/>
            <w:noWrap/>
            <w:vAlign w:val="center"/>
            <w:hideMark/>
          </w:tcPr>
          <w:p w14:paraId="6A9C1BF1" w14:textId="77777777" w:rsidR="005D67AC" w:rsidRPr="00570CE0" w:rsidRDefault="005D67AC" w:rsidP="003921F9">
            <w:pPr>
              <w:spacing w:after="0"/>
              <w:rPr>
                <w:rFonts w:ascii="Calibri Light" w:eastAsia="Calibri Light" w:hAnsi="Calibri Light" w:cs="Calibri Light"/>
                <w:bCs w:val="0"/>
                <w:sz w:val="16"/>
                <w:szCs w:val="16"/>
              </w:rPr>
            </w:pPr>
            <w:r w:rsidRPr="00570CE0">
              <w:rPr>
                <w:rFonts w:ascii="Calibri Light" w:eastAsia="Calibri Light" w:hAnsi="Calibri Light" w:cs="Calibri Light"/>
                <w:bCs w:val="0"/>
                <w:sz w:val="16"/>
                <w:szCs w:val="16"/>
                <w:lang w:val="es-MX"/>
              </w:rPr>
              <w:t>No Metales/</w:t>
            </w:r>
          </w:p>
          <w:p w14:paraId="01E8EC75" w14:textId="77777777" w:rsidR="005D67AC" w:rsidRPr="00F24557" w:rsidRDefault="005D67AC" w:rsidP="003921F9">
            <w:pPr>
              <w:pStyle w:val="Table-Lisa-Detailed"/>
            </w:pPr>
            <w:r w:rsidRPr="00570CE0">
              <w:rPr>
                <w:rFonts w:ascii="Calibri Light" w:eastAsia="Calibri Light" w:hAnsi="Calibri Light" w:cs="Calibri Light"/>
                <w:bCs/>
                <w:sz w:val="16"/>
                <w:szCs w:val="16"/>
                <w:lang w:val="es-MX"/>
              </w:rPr>
              <w:t>Aniones</w:t>
            </w:r>
          </w:p>
        </w:tc>
        <w:tc>
          <w:tcPr>
            <w:tcW w:w="990" w:type="dxa"/>
            <w:shd w:val="clear" w:color="auto" w:fill="EAF1DD"/>
            <w:noWrap/>
            <w:hideMark/>
          </w:tcPr>
          <w:p w14:paraId="5FC3FA4D" w14:textId="77777777" w:rsidR="005D67AC" w:rsidRPr="00F2455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r w:rsidRPr="003621C0">
              <w:rPr>
                <w:rFonts w:ascii="Calibri Light" w:eastAsia="Calibri Light" w:hAnsi="Calibri Light" w:cs="Calibri Light"/>
                <w:b/>
                <w:bCs w:val="0"/>
                <w:sz w:val="16"/>
                <w:szCs w:val="16"/>
                <w:shd w:val="clear" w:color="auto" w:fill="EAF1DD"/>
                <w:lang w:val="es-MX"/>
              </w:rPr>
              <w:t>Unidades</w:t>
            </w:r>
          </w:p>
        </w:tc>
        <w:tc>
          <w:tcPr>
            <w:tcW w:w="1350" w:type="dxa"/>
            <w:shd w:val="clear" w:color="auto" w:fill="EAF1DD"/>
            <w:noWrap/>
            <w:hideMark/>
          </w:tcPr>
          <w:p w14:paraId="7C6645D8" w14:textId="77777777" w:rsidR="005D67AC" w:rsidRPr="00F2455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r w:rsidRPr="003621C0">
              <w:rPr>
                <w:rFonts w:ascii="Calibri Light" w:eastAsia="Calibri Light" w:hAnsi="Calibri Light" w:cs="Calibri Light"/>
                <w:b/>
                <w:bCs w:val="0"/>
                <w:sz w:val="16"/>
                <w:szCs w:val="16"/>
                <w:lang w:val="es-MX"/>
              </w:rPr>
              <w:t>Criterios</w:t>
            </w:r>
          </w:p>
        </w:tc>
        <w:tc>
          <w:tcPr>
            <w:tcW w:w="4253" w:type="dxa"/>
            <w:shd w:val="clear" w:color="auto" w:fill="EAF1DD"/>
            <w:noWrap/>
            <w:hideMark/>
          </w:tcPr>
          <w:p w14:paraId="7A92798F" w14:textId="77777777" w:rsidR="005D67AC" w:rsidRPr="00F2455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r w:rsidRPr="003621C0">
              <w:rPr>
                <w:rFonts w:ascii="Calibri Light" w:eastAsia="Calibri Light" w:hAnsi="Calibri Light" w:cs="Calibri Light"/>
                <w:b/>
                <w:bCs w:val="0"/>
                <w:sz w:val="16"/>
                <w:szCs w:val="16"/>
                <w:lang w:val="es-MX"/>
              </w:rPr>
              <w:t>Fuente</w:t>
            </w:r>
          </w:p>
        </w:tc>
      </w:tr>
      <w:tr w:rsidR="005D67AC" w:rsidRPr="007D22B3" w14:paraId="78F1DEB4"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38E5B06F"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Alcalinidad (como CaCO3)</w:t>
            </w:r>
          </w:p>
        </w:tc>
        <w:tc>
          <w:tcPr>
            <w:tcW w:w="990" w:type="dxa"/>
            <w:noWrap/>
            <w:hideMark/>
          </w:tcPr>
          <w:p w14:paraId="5EAE6E7C"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mg/l</w:t>
            </w:r>
          </w:p>
        </w:tc>
        <w:tc>
          <w:tcPr>
            <w:tcW w:w="1350" w:type="dxa"/>
            <w:noWrap/>
            <w:hideMark/>
          </w:tcPr>
          <w:p w14:paraId="64D174EB"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527F4E76"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7D22B3" w14:paraId="3DB918DE"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71F9976C"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Cianuro (Libre o WAD)</w:t>
            </w:r>
          </w:p>
        </w:tc>
        <w:tc>
          <w:tcPr>
            <w:tcW w:w="990" w:type="dxa"/>
            <w:noWrap/>
            <w:hideMark/>
          </w:tcPr>
          <w:p w14:paraId="0F330A24"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µg/l</w:t>
            </w:r>
          </w:p>
        </w:tc>
        <w:tc>
          <w:tcPr>
            <w:tcW w:w="1350" w:type="dxa"/>
            <w:noWrap/>
            <w:hideMark/>
          </w:tcPr>
          <w:p w14:paraId="3418BCF4"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3415A71F"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7D22B3" w14:paraId="2A36B6CF"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00FBD6DE"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Cloro</w:t>
            </w:r>
          </w:p>
        </w:tc>
        <w:tc>
          <w:tcPr>
            <w:tcW w:w="990" w:type="dxa"/>
            <w:noWrap/>
            <w:hideMark/>
          </w:tcPr>
          <w:p w14:paraId="586EAA6F"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mg/l</w:t>
            </w:r>
          </w:p>
        </w:tc>
        <w:tc>
          <w:tcPr>
            <w:tcW w:w="1350" w:type="dxa"/>
            <w:noWrap/>
            <w:hideMark/>
          </w:tcPr>
          <w:p w14:paraId="288D4F79"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175</w:t>
            </w:r>
          </w:p>
        </w:tc>
        <w:tc>
          <w:tcPr>
            <w:tcW w:w="4253" w:type="dxa"/>
            <w:noWrap/>
            <w:hideMark/>
          </w:tcPr>
          <w:p w14:paraId="502EB085"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CAN</w:t>
            </w:r>
          </w:p>
        </w:tc>
      </w:tr>
      <w:tr w:rsidR="005D67AC" w:rsidRPr="007D22B3" w14:paraId="5D411DB8"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100FEA89"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Cloruro</w:t>
            </w:r>
          </w:p>
        </w:tc>
        <w:tc>
          <w:tcPr>
            <w:tcW w:w="990" w:type="dxa"/>
            <w:noWrap/>
            <w:hideMark/>
          </w:tcPr>
          <w:p w14:paraId="4DA53A3F"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mg/l</w:t>
            </w:r>
          </w:p>
        </w:tc>
        <w:tc>
          <w:tcPr>
            <w:tcW w:w="1350" w:type="dxa"/>
            <w:noWrap/>
            <w:hideMark/>
          </w:tcPr>
          <w:p w14:paraId="56B870BB"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100</w:t>
            </w:r>
          </w:p>
        </w:tc>
        <w:tc>
          <w:tcPr>
            <w:tcW w:w="4253" w:type="dxa"/>
            <w:noWrap/>
            <w:hideMark/>
          </w:tcPr>
          <w:p w14:paraId="7CC99AB5"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CAN, SAF</w:t>
            </w:r>
          </w:p>
        </w:tc>
      </w:tr>
      <w:tr w:rsidR="005D67AC" w:rsidRPr="007D22B3" w14:paraId="4C068922"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261E0160"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Fluoruro</w:t>
            </w:r>
          </w:p>
        </w:tc>
        <w:tc>
          <w:tcPr>
            <w:tcW w:w="990" w:type="dxa"/>
            <w:noWrap/>
            <w:hideMark/>
          </w:tcPr>
          <w:p w14:paraId="68277812"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mg/l</w:t>
            </w:r>
          </w:p>
        </w:tc>
        <w:tc>
          <w:tcPr>
            <w:tcW w:w="1350" w:type="dxa"/>
            <w:noWrap/>
            <w:hideMark/>
          </w:tcPr>
          <w:p w14:paraId="4D362D38"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w:t>
            </w:r>
          </w:p>
        </w:tc>
        <w:tc>
          <w:tcPr>
            <w:tcW w:w="4253" w:type="dxa"/>
            <w:noWrap/>
            <w:hideMark/>
          </w:tcPr>
          <w:p w14:paraId="32719FA7"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USA, CAN, FAO, PER</w:t>
            </w:r>
          </w:p>
        </w:tc>
      </w:tr>
      <w:tr w:rsidR="005D67AC" w:rsidRPr="007D22B3" w14:paraId="3754CD4A"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31C7B16C"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Nitrato</w:t>
            </w:r>
          </w:p>
        </w:tc>
        <w:tc>
          <w:tcPr>
            <w:tcW w:w="990" w:type="dxa"/>
            <w:noWrap/>
            <w:hideMark/>
          </w:tcPr>
          <w:p w14:paraId="54EE4E6E"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mg/l</w:t>
            </w:r>
          </w:p>
        </w:tc>
        <w:tc>
          <w:tcPr>
            <w:tcW w:w="1350" w:type="dxa"/>
            <w:noWrap/>
            <w:hideMark/>
          </w:tcPr>
          <w:p w14:paraId="5543B5C4"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21A0F7F2"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7D22B3" w14:paraId="75266D61"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4B546992"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Nitrato &amp; nitrito</w:t>
            </w:r>
          </w:p>
        </w:tc>
        <w:tc>
          <w:tcPr>
            <w:tcW w:w="990" w:type="dxa"/>
            <w:noWrap/>
            <w:hideMark/>
          </w:tcPr>
          <w:p w14:paraId="0062F024"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mg/l</w:t>
            </w:r>
          </w:p>
        </w:tc>
        <w:tc>
          <w:tcPr>
            <w:tcW w:w="1350" w:type="dxa"/>
            <w:noWrap/>
            <w:hideMark/>
          </w:tcPr>
          <w:p w14:paraId="6EA35058"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0A4E33D0"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7D22B3" w14:paraId="20C9612C"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5E3F12A1"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Nitrito</w:t>
            </w:r>
          </w:p>
        </w:tc>
        <w:tc>
          <w:tcPr>
            <w:tcW w:w="990" w:type="dxa"/>
            <w:noWrap/>
            <w:hideMark/>
          </w:tcPr>
          <w:p w14:paraId="34BA9603"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mg/l</w:t>
            </w:r>
          </w:p>
        </w:tc>
        <w:tc>
          <w:tcPr>
            <w:tcW w:w="1350" w:type="dxa"/>
            <w:noWrap/>
            <w:hideMark/>
          </w:tcPr>
          <w:p w14:paraId="7519BDAA"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778E1505"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7D22B3" w14:paraId="68DDCFF7"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68A18E4D"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pH (Unidades estándar)</w:t>
            </w:r>
          </w:p>
        </w:tc>
        <w:tc>
          <w:tcPr>
            <w:tcW w:w="990" w:type="dxa"/>
            <w:noWrap/>
            <w:hideMark/>
          </w:tcPr>
          <w:p w14:paraId="18DD1E74"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u.e</w:t>
            </w:r>
          </w:p>
        </w:tc>
        <w:tc>
          <w:tcPr>
            <w:tcW w:w="1350" w:type="dxa"/>
            <w:noWrap/>
            <w:hideMark/>
          </w:tcPr>
          <w:p w14:paraId="75E612FE"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6.5 - 8.4</w:t>
            </w:r>
          </w:p>
        </w:tc>
        <w:tc>
          <w:tcPr>
            <w:tcW w:w="4253" w:type="dxa"/>
            <w:noWrap/>
            <w:hideMark/>
          </w:tcPr>
          <w:p w14:paraId="167385B9"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USA, SAF, FAO</w:t>
            </w:r>
          </w:p>
        </w:tc>
      </w:tr>
      <w:tr w:rsidR="005D67AC" w:rsidRPr="007D22B3" w14:paraId="275AD931" w14:textId="77777777" w:rsidTr="003921F9">
        <w:trPr>
          <w:trHeight w:val="179"/>
        </w:trPr>
        <w:tc>
          <w:tcPr>
            <w:cnfStyle w:val="001000000000" w:firstRow="0" w:lastRow="0" w:firstColumn="1" w:lastColumn="0" w:oddVBand="0" w:evenVBand="0" w:oddHBand="0" w:evenHBand="0" w:firstRowFirstColumn="0" w:firstRowLastColumn="0" w:lastRowFirstColumn="0" w:lastRowLastColumn="0"/>
            <w:tcW w:w="2767" w:type="dxa"/>
            <w:noWrap/>
            <w:hideMark/>
          </w:tcPr>
          <w:p w14:paraId="208014B1"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Sulfato</w:t>
            </w:r>
          </w:p>
        </w:tc>
        <w:tc>
          <w:tcPr>
            <w:tcW w:w="990" w:type="dxa"/>
            <w:noWrap/>
            <w:hideMark/>
          </w:tcPr>
          <w:p w14:paraId="6CA69B98"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mg/l</w:t>
            </w:r>
          </w:p>
        </w:tc>
        <w:tc>
          <w:tcPr>
            <w:tcW w:w="1350" w:type="dxa"/>
            <w:noWrap/>
            <w:hideMark/>
          </w:tcPr>
          <w:p w14:paraId="4EAC197E"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1000</w:t>
            </w:r>
          </w:p>
        </w:tc>
        <w:tc>
          <w:tcPr>
            <w:tcW w:w="4253" w:type="dxa"/>
            <w:noWrap/>
            <w:hideMark/>
          </w:tcPr>
          <w:p w14:paraId="3B5AD99B"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AUS-NZ, PER</w:t>
            </w:r>
          </w:p>
        </w:tc>
      </w:tr>
      <w:tr w:rsidR="005D67AC" w:rsidRPr="007D22B3" w14:paraId="707C0A1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tcPr>
          <w:p w14:paraId="634AE405"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Total de sólidos disueltos</w:t>
            </w:r>
          </w:p>
        </w:tc>
        <w:tc>
          <w:tcPr>
            <w:tcW w:w="990" w:type="dxa"/>
            <w:noWrap/>
          </w:tcPr>
          <w:p w14:paraId="4B1A8F00"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mg/l</w:t>
            </w:r>
          </w:p>
        </w:tc>
        <w:tc>
          <w:tcPr>
            <w:tcW w:w="1350" w:type="dxa"/>
            <w:noWrap/>
          </w:tcPr>
          <w:p w14:paraId="54ECBE27"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500 – 3500*</w:t>
            </w:r>
          </w:p>
        </w:tc>
        <w:tc>
          <w:tcPr>
            <w:tcW w:w="4253" w:type="dxa"/>
            <w:noWrap/>
          </w:tcPr>
          <w:p w14:paraId="1947BF21" w14:textId="77777777" w:rsidR="005D67AC" w:rsidRPr="001E53C6"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CAN</w:t>
            </w:r>
          </w:p>
        </w:tc>
      </w:tr>
      <w:tr w:rsidR="005D67AC" w:rsidRPr="007D22B3" w14:paraId="4712EF1D"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67" w:type="dxa"/>
            <w:noWrap/>
            <w:hideMark/>
          </w:tcPr>
          <w:p w14:paraId="619CCC0E" w14:textId="77777777" w:rsidR="005D67AC" w:rsidRPr="001E53C6" w:rsidRDefault="005D67AC" w:rsidP="003921F9">
            <w:pPr>
              <w:pStyle w:val="Table-Lisa-Detailed"/>
              <w:rPr>
                <w:b w:val="0"/>
                <w:sz w:val="16"/>
                <w:szCs w:val="16"/>
              </w:rPr>
            </w:pPr>
            <w:r w:rsidRPr="001E53C6">
              <w:rPr>
                <w:rFonts w:ascii="Calibri Light" w:eastAsia="Calibri Light" w:hAnsi="Calibri Light" w:cs="Calibri Light"/>
                <w:b w:val="0"/>
                <w:bCs/>
                <w:sz w:val="16"/>
                <w:szCs w:val="16"/>
                <w:lang w:val="es-MX"/>
              </w:rPr>
              <w:t>Total de sólidos suspendidos</w:t>
            </w:r>
          </w:p>
        </w:tc>
        <w:tc>
          <w:tcPr>
            <w:tcW w:w="990" w:type="dxa"/>
            <w:noWrap/>
            <w:hideMark/>
          </w:tcPr>
          <w:p w14:paraId="574D26E7"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lang w:val="es-MX"/>
              </w:rPr>
              <w:t>mg/l</w:t>
            </w:r>
          </w:p>
        </w:tc>
        <w:tc>
          <w:tcPr>
            <w:tcW w:w="1350" w:type="dxa"/>
            <w:noWrap/>
            <w:hideMark/>
          </w:tcPr>
          <w:p w14:paraId="45DA4263"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1E53C6">
              <w:rPr>
                <w:rFonts w:ascii="Calibri Light" w:eastAsia="Calibri Light" w:hAnsi="Calibri Light" w:cs="Calibri Light"/>
                <w:sz w:val="16"/>
                <w:szCs w:val="16"/>
              </w:rPr>
              <w:t>-</w:t>
            </w:r>
          </w:p>
        </w:tc>
        <w:tc>
          <w:tcPr>
            <w:tcW w:w="4253" w:type="dxa"/>
            <w:noWrap/>
            <w:hideMark/>
          </w:tcPr>
          <w:p w14:paraId="61319AF7" w14:textId="77777777" w:rsidR="005D67AC" w:rsidRPr="001E53C6"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7D22B3" w14:paraId="319D5EC8"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67" w:type="dxa"/>
            <w:noWrap/>
            <w:vAlign w:val="center"/>
          </w:tcPr>
          <w:p w14:paraId="3C6C0F44" w14:textId="77777777" w:rsidR="005D67AC" w:rsidRPr="00F24557" w:rsidRDefault="005D67AC" w:rsidP="003921F9">
            <w:pPr>
              <w:pStyle w:val="Table-Lisa-Detailed"/>
              <w:rPr>
                <w:b w:val="0"/>
              </w:rPr>
            </w:pPr>
          </w:p>
        </w:tc>
        <w:tc>
          <w:tcPr>
            <w:tcW w:w="990" w:type="dxa"/>
            <w:noWrap/>
            <w:vAlign w:val="center"/>
          </w:tcPr>
          <w:p w14:paraId="1892747B"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350" w:type="dxa"/>
            <w:noWrap/>
            <w:vAlign w:val="center"/>
          </w:tcPr>
          <w:p w14:paraId="458B3ED1"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4253" w:type="dxa"/>
            <w:noWrap/>
            <w:vAlign w:val="center"/>
          </w:tcPr>
          <w:p w14:paraId="09F5B13E"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7D22B3" w14:paraId="688A6834" w14:textId="77777777" w:rsidTr="003921F9">
        <w:trPr>
          <w:trHeight w:val="899"/>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FFFFFF" w:themeFill="background1"/>
            <w:noWrap/>
            <w:vAlign w:val="center"/>
          </w:tcPr>
          <w:p w14:paraId="7D49EE87" w14:textId="77777777" w:rsidR="005D67AC" w:rsidRPr="001E53C6" w:rsidRDefault="005D67AC" w:rsidP="003921F9">
            <w:pPr>
              <w:pStyle w:val="Table-Lisa-Detailed"/>
              <w:spacing w:before="60"/>
              <w:rPr>
                <w:b w:val="0"/>
                <w:bCs/>
                <w:sz w:val="16"/>
                <w:szCs w:val="16"/>
              </w:rPr>
            </w:pPr>
            <w:proofErr w:type="spellStart"/>
            <w:r w:rsidRPr="005A619C">
              <w:rPr>
                <w:sz w:val="16"/>
                <w:szCs w:val="16"/>
              </w:rPr>
              <w:t>Not</w:t>
            </w:r>
            <w:r>
              <w:rPr>
                <w:sz w:val="16"/>
                <w:szCs w:val="16"/>
              </w:rPr>
              <w:t>a</w:t>
            </w:r>
            <w:r w:rsidRPr="005A619C">
              <w:rPr>
                <w:sz w:val="16"/>
                <w:szCs w:val="16"/>
              </w:rPr>
              <w:t>s</w:t>
            </w:r>
            <w:proofErr w:type="spellEnd"/>
            <w:r w:rsidRPr="005A619C">
              <w:rPr>
                <w:sz w:val="16"/>
                <w:szCs w:val="16"/>
              </w:rPr>
              <w:t>:</w:t>
            </w:r>
            <w:r w:rsidRPr="004003FC">
              <w:rPr>
                <w:b w:val="0"/>
                <w:sz w:val="16"/>
                <w:szCs w:val="16"/>
              </w:rPr>
              <w:t xml:space="preserve"> </w:t>
            </w:r>
            <w:r w:rsidRPr="001E53C6">
              <w:rPr>
                <w:b w:val="0"/>
                <w:sz w:val="16"/>
                <w:szCs w:val="16"/>
              </w:rPr>
              <w:t xml:space="preserve">* 500 mg/L para bayas, </w:t>
            </w:r>
            <w:proofErr w:type="spellStart"/>
            <w:r w:rsidRPr="001E53C6">
              <w:rPr>
                <w:b w:val="0"/>
                <w:sz w:val="16"/>
                <w:szCs w:val="16"/>
              </w:rPr>
              <w:t>frutas</w:t>
            </w:r>
            <w:proofErr w:type="spellEnd"/>
            <w:r w:rsidRPr="001E53C6">
              <w:rPr>
                <w:b w:val="0"/>
                <w:sz w:val="16"/>
                <w:szCs w:val="16"/>
              </w:rPr>
              <w:t xml:space="preserve"> con </w:t>
            </w:r>
            <w:proofErr w:type="spellStart"/>
            <w:r w:rsidRPr="001E53C6">
              <w:rPr>
                <w:b w:val="0"/>
                <w:sz w:val="16"/>
                <w:szCs w:val="16"/>
              </w:rPr>
              <w:t>hueso</w:t>
            </w:r>
            <w:proofErr w:type="spellEnd"/>
            <w:r w:rsidRPr="001E53C6">
              <w:rPr>
                <w:b w:val="0"/>
                <w:sz w:val="16"/>
                <w:szCs w:val="16"/>
              </w:rPr>
              <w:t xml:space="preserve"> y </w:t>
            </w:r>
            <w:proofErr w:type="spellStart"/>
            <w:r w:rsidRPr="001E53C6">
              <w:rPr>
                <w:b w:val="0"/>
                <w:sz w:val="16"/>
                <w:szCs w:val="16"/>
              </w:rPr>
              <w:t>algunas</w:t>
            </w:r>
            <w:proofErr w:type="spellEnd"/>
            <w:r w:rsidRPr="001E53C6">
              <w:rPr>
                <w:b w:val="0"/>
                <w:sz w:val="16"/>
                <w:szCs w:val="16"/>
              </w:rPr>
              <w:t xml:space="preserve"> </w:t>
            </w:r>
            <w:proofErr w:type="spellStart"/>
            <w:r w:rsidRPr="001E53C6">
              <w:rPr>
                <w:b w:val="0"/>
                <w:sz w:val="16"/>
                <w:szCs w:val="16"/>
              </w:rPr>
              <w:t>verduras</w:t>
            </w:r>
            <w:proofErr w:type="spellEnd"/>
            <w:r w:rsidRPr="001E53C6">
              <w:rPr>
                <w:b w:val="0"/>
                <w:sz w:val="16"/>
                <w:szCs w:val="16"/>
              </w:rPr>
              <w:t xml:space="preserve">; 3500 mg/L para </w:t>
            </w:r>
            <w:proofErr w:type="spellStart"/>
            <w:r w:rsidRPr="001E53C6">
              <w:rPr>
                <w:b w:val="0"/>
                <w:sz w:val="16"/>
                <w:szCs w:val="16"/>
              </w:rPr>
              <w:t>espárragos</w:t>
            </w:r>
            <w:proofErr w:type="spellEnd"/>
            <w:r w:rsidRPr="001E53C6">
              <w:rPr>
                <w:b w:val="0"/>
                <w:sz w:val="16"/>
                <w:szCs w:val="16"/>
              </w:rPr>
              <w:t xml:space="preserve">, </w:t>
            </w:r>
            <w:proofErr w:type="spellStart"/>
            <w:r w:rsidRPr="001E53C6">
              <w:rPr>
                <w:b w:val="0"/>
                <w:sz w:val="16"/>
                <w:szCs w:val="16"/>
              </w:rPr>
              <w:t>algunos</w:t>
            </w:r>
            <w:proofErr w:type="spellEnd"/>
            <w:r w:rsidRPr="001E53C6">
              <w:rPr>
                <w:b w:val="0"/>
                <w:sz w:val="16"/>
                <w:szCs w:val="16"/>
              </w:rPr>
              <w:t xml:space="preserve"> </w:t>
            </w:r>
            <w:proofErr w:type="spellStart"/>
            <w:r w:rsidRPr="001E53C6">
              <w:rPr>
                <w:b w:val="0"/>
                <w:sz w:val="16"/>
                <w:szCs w:val="16"/>
              </w:rPr>
              <w:t>granos</w:t>
            </w:r>
            <w:proofErr w:type="spellEnd"/>
            <w:r w:rsidRPr="001E53C6">
              <w:rPr>
                <w:b w:val="0"/>
                <w:sz w:val="16"/>
                <w:szCs w:val="16"/>
              </w:rPr>
              <w:t xml:space="preserve"> y </w:t>
            </w:r>
            <w:proofErr w:type="spellStart"/>
            <w:r w:rsidRPr="001E53C6">
              <w:rPr>
                <w:b w:val="0"/>
                <w:sz w:val="16"/>
                <w:szCs w:val="16"/>
              </w:rPr>
              <w:t>otras</w:t>
            </w:r>
            <w:proofErr w:type="spellEnd"/>
            <w:r w:rsidRPr="001E53C6">
              <w:rPr>
                <w:b w:val="0"/>
                <w:sz w:val="16"/>
                <w:szCs w:val="16"/>
              </w:rPr>
              <w:t xml:space="preserve"> </w:t>
            </w:r>
            <w:proofErr w:type="spellStart"/>
            <w:r w:rsidRPr="001E53C6">
              <w:rPr>
                <w:b w:val="0"/>
                <w:sz w:val="16"/>
                <w:szCs w:val="16"/>
              </w:rPr>
              <w:t>verduras</w:t>
            </w:r>
            <w:proofErr w:type="spellEnd"/>
            <w:r w:rsidRPr="001E53C6">
              <w:rPr>
                <w:b w:val="0"/>
                <w:sz w:val="16"/>
                <w:szCs w:val="16"/>
              </w:rPr>
              <w:t xml:space="preserve"> (para </w:t>
            </w:r>
            <w:proofErr w:type="spellStart"/>
            <w:r w:rsidRPr="001E53C6">
              <w:rPr>
                <w:b w:val="0"/>
                <w:sz w:val="16"/>
                <w:szCs w:val="16"/>
              </w:rPr>
              <w:t>más</w:t>
            </w:r>
            <w:proofErr w:type="spellEnd"/>
            <w:r w:rsidRPr="001E53C6">
              <w:rPr>
                <w:b w:val="0"/>
                <w:sz w:val="16"/>
                <w:szCs w:val="16"/>
              </w:rPr>
              <w:t xml:space="preserve"> </w:t>
            </w:r>
            <w:proofErr w:type="spellStart"/>
            <w:r w:rsidRPr="001E53C6">
              <w:rPr>
                <w:b w:val="0"/>
                <w:sz w:val="16"/>
                <w:szCs w:val="16"/>
              </w:rPr>
              <w:t>información</w:t>
            </w:r>
            <w:proofErr w:type="spellEnd"/>
            <w:r w:rsidRPr="001E53C6">
              <w:rPr>
                <w:b w:val="0"/>
                <w:sz w:val="16"/>
                <w:szCs w:val="16"/>
              </w:rPr>
              <w:t xml:space="preserve">, </w:t>
            </w:r>
            <w:proofErr w:type="spellStart"/>
            <w:r w:rsidRPr="001E53C6">
              <w:rPr>
                <w:b w:val="0"/>
                <w:sz w:val="16"/>
                <w:szCs w:val="16"/>
              </w:rPr>
              <w:t>ver</w:t>
            </w:r>
            <w:proofErr w:type="spellEnd"/>
            <w:r w:rsidRPr="001E53C6">
              <w:rPr>
                <w:b w:val="0"/>
                <w:sz w:val="16"/>
                <w:szCs w:val="16"/>
              </w:rPr>
              <w:t xml:space="preserve"> el </w:t>
            </w:r>
            <w:proofErr w:type="spellStart"/>
            <w:r w:rsidRPr="001E53C6">
              <w:rPr>
                <w:b w:val="0"/>
                <w:sz w:val="16"/>
                <w:szCs w:val="16"/>
              </w:rPr>
              <w:t>Consejo</w:t>
            </w:r>
            <w:proofErr w:type="spellEnd"/>
            <w:r w:rsidRPr="001E53C6">
              <w:rPr>
                <w:b w:val="0"/>
                <w:sz w:val="16"/>
                <w:szCs w:val="16"/>
              </w:rPr>
              <w:t xml:space="preserve"> </w:t>
            </w:r>
            <w:proofErr w:type="spellStart"/>
            <w:r w:rsidRPr="001E53C6">
              <w:rPr>
                <w:b w:val="0"/>
                <w:sz w:val="16"/>
                <w:szCs w:val="16"/>
              </w:rPr>
              <w:t>canadiense</w:t>
            </w:r>
            <w:proofErr w:type="spellEnd"/>
            <w:r w:rsidRPr="001E53C6">
              <w:rPr>
                <w:b w:val="0"/>
                <w:sz w:val="16"/>
                <w:szCs w:val="16"/>
              </w:rPr>
              <w:t xml:space="preserve"> de </w:t>
            </w:r>
            <w:proofErr w:type="spellStart"/>
            <w:r w:rsidRPr="001E53C6">
              <w:rPr>
                <w:b w:val="0"/>
                <w:sz w:val="16"/>
                <w:szCs w:val="16"/>
              </w:rPr>
              <w:t>ministros</w:t>
            </w:r>
            <w:proofErr w:type="spellEnd"/>
            <w:r w:rsidRPr="001E53C6">
              <w:rPr>
                <w:b w:val="0"/>
                <w:sz w:val="16"/>
                <w:szCs w:val="16"/>
              </w:rPr>
              <w:t xml:space="preserve"> de medio </w:t>
            </w:r>
            <w:proofErr w:type="spellStart"/>
            <w:r w:rsidRPr="001E53C6">
              <w:rPr>
                <w:b w:val="0"/>
                <w:sz w:val="16"/>
                <w:szCs w:val="16"/>
              </w:rPr>
              <w:t>ambiente</w:t>
            </w:r>
            <w:proofErr w:type="spellEnd"/>
            <w:r w:rsidRPr="001E53C6">
              <w:rPr>
                <w:b w:val="0"/>
                <w:sz w:val="16"/>
                <w:szCs w:val="16"/>
              </w:rPr>
              <w:t>.</w:t>
            </w:r>
            <w:r>
              <w:rPr>
                <w:b w:val="0"/>
                <w:sz w:val="16"/>
                <w:szCs w:val="16"/>
              </w:rPr>
              <w:t xml:space="preserve"> </w:t>
            </w:r>
            <w:hyperlink r:id="rId22" w:history="1">
              <w:r w:rsidRPr="001E53C6">
                <w:rPr>
                  <w:rStyle w:val="Hyperlink"/>
                  <w:rFonts w:cs="Arial"/>
                  <w:b w:val="0"/>
                  <w:bCs/>
                  <w:sz w:val="16"/>
                  <w:szCs w:val="16"/>
                </w:rPr>
                <w:t>http://st-ts.ccme.ca/en/index.html?lang=en&amp;factsheet=215</w:t>
              </w:r>
            </w:hyperlink>
            <w:r w:rsidRPr="001E53C6">
              <w:rPr>
                <w:b w:val="0"/>
                <w:bCs/>
                <w:sz w:val="16"/>
                <w:szCs w:val="16"/>
              </w:rPr>
              <w:t>)</w:t>
            </w:r>
          </w:p>
          <w:p w14:paraId="1850A303" w14:textId="77777777" w:rsidR="005D67AC" w:rsidRPr="00E31334" w:rsidRDefault="005D67AC" w:rsidP="003921F9">
            <w:pPr>
              <w:pStyle w:val="Table-Lisa-Detailed"/>
              <w:spacing w:before="60"/>
              <w:rPr>
                <w:b w:val="0"/>
                <w:sz w:val="16"/>
                <w:szCs w:val="16"/>
              </w:rPr>
            </w:pPr>
            <w:proofErr w:type="spellStart"/>
            <w:r w:rsidRPr="001E53C6">
              <w:rPr>
                <w:bCs/>
                <w:sz w:val="16"/>
                <w:szCs w:val="16"/>
              </w:rPr>
              <w:t>Abreviaciones</w:t>
            </w:r>
            <w:proofErr w:type="spellEnd"/>
            <w:r w:rsidRPr="001E53C6">
              <w:rPr>
                <w:bCs/>
                <w:sz w:val="16"/>
                <w:szCs w:val="16"/>
              </w:rPr>
              <w:t xml:space="preserve"> </w:t>
            </w:r>
            <w:proofErr w:type="gramStart"/>
            <w:r w:rsidRPr="001E53C6">
              <w:rPr>
                <w:bCs/>
                <w:sz w:val="16"/>
                <w:szCs w:val="16"/>
              </w:rPr>
              <w:t>para Fuentes</w:t>
            </w:r>
            <w:proofErr w:type="gramEnd"/>
            <w:r w:rsidRPr="001E53C6">
              <w:rPr>
                <w:bCs/>
                <w:sz w:val="16"/>
                <w:szCs w:val="16"/>
              </w:rPr>
              <w:t xml:space="preserve">/ </w:t>
            </w:r>
            <w:proofErr w:type="spellStart"/>
            <w:r w:rsidRPr="001E53C6">
              <w:rPr>
                <w:bCs/>
                <w:sz w:val="16"/>
                <w:szCs w:val="16"/>
              </w:rPr>
              <w:t>Estándares</w:t>
            </w:r>
            <w:proofErr w:type="spellEnd"/>
            <w:r w:rsidRPr="005A619C">
              <w:rPr>
                <w:b w:val="0"/>
                <w:bCs/>
                <w:sz w:val="16"/>
                <w:szCs w:val="16"/>
              </w:rPr>
              <w:t xml:space="preserve">:  </w:t>
            </w:r>
            <w:r w:rsidRPr="001E53C6">
              <w:rPr>
                <w:b w:val="0"/>
                <w:sz w:val="16"/>
                <w:szCs w:val="16"/>
              </w:rPr>
              <w:t xml:space="preserve">AUS-NZ = Australia y Nueva </w:t>
            </w:r>
            <w:proofErr w:type="spellStart"/>
            <w:r w:rsidRPr="001E53C6">
              <w:rPr>
                <w:b w:val="0"/>
                <w:sz w:val="16"/>
                <w:szCs w:val="16"/>
              </w:rPr>
              <w:t>Zelanda</w:t>
            </w:r>
            <w:proofErr w:type="spellEnd"/>
            <w:r w:rsidRPr="001E53C6">
              <w:rPr>
                <w:b w:val="0"/>
                <w:sz w:val="16"/>
                <w:szCs w:val="16"/>
              </w:rPr>
              <w:t xml:space="preserve">; CAN = </w:t>
            </w:r>
            <w:proofErr w:type="spellStart"/>
            <w:r w:rsidRPr="001E53C6">
              <w:rPr>
                <w:b w:val="0"/>
                <w:sz w:val="16"/>
                <w:szCs w:val="16"/>
              </w:rPr>
              <w:t>Canadá</w:t>
            </w:r>
            <w:proofErr w:type="spellEnd"/>
            <w:r w:rsidRPr="001E53C6">
              <w:rPr>
                <w:b w:val="0"/>
                <w:sz w:val="16"/>
                <w:szCs w:val="16"/>
              </w:rPr>
              <w:t xml:space="preserve">; FAO = </w:t>
            </w:r>
            <w:proofErr w:type="spellStart"/>
            <w:r w:rsidRPr="001E53C6">
              <w:rPr>
                <w:b w:val="0"/>
                <w:sz w:val="16"/>
                <w:szCs w:val="16"/>
              </w:rPr>
              <w:t>Organización</w:t>
            </w:r>
            <w:proofErr w:type="spellEnd"/>
            <w:r w:rsidRPr="001E53C6">
              <w:rPr>
                <w:b w:val="0"/>
                <w:sz w:val="16"/>
                <w:szCs w:val="16"/>
              </w:rPr>
              <w:t xml:space="preserve"> de las </w:t>
            </w:r>
            <w:proofErr w:type="spellStart"/>
            <w:r w:rsidRPr="001E53C6">
              <w:rPr>
                <w:b w:val="0"/>
                <w:sz w:val="16"/>
                <w:szCs w:val="16"/>
              </w:rPr>
              <w:t>Naciones</w:t>
            </w:r>
            <w:proofErr w:type="spellEnd"/>
            <w:r w:rsidRPr="001E53C6">
              <w:rPr>
                <w:b w:val="0"/>
                <w:sz w:val="16"/>
                <w:szCs w:val="16"/>
              </w:rPr>
              <w:t xml:space="preserve"> </w:t>
            </w:r>
            <w:proofErr w:type="spellStart"/>
            <w:r w:rsidRPr="001E53C6">
              <w:rPr>
                <w:b w:val="0"/>
                <w:sz w:val="16"/>
                <w:szCs w:val="16"/>
              </w:rPr>
              <w:t>Unidas</w:t>
            </w:r>
            <w:proofErr w:type="spellEnd"/>
            <w:r w:rsidRPr="001E53C6">
              <w:rPr>
                <w:b w:val="0"/>
                <w:sz w:val="16"/>
                <w:szCs w:val="16"/>
              </w:rPr>
              <w:t xml:space="preserve"> para la </w:t>
            </w:r>
            <w:proofErr w:type="spellStart"/>
            <w:r w:rsidRPr="001E53C6">
              <w:rPr>
                <w:b w:val="0"/>
                <w:sz w:val="16"/>
                <w:szCs w:val="16"/>
              </w:rPr>
              <w:t>Alimentación</w:t>
            </w:r>
            <w:proofErr w:type="spellEnd"/>
            <w:r w:rsidRPr="001E53C6">
              <w:rPr>
                <w:b w:val="0"/>
                <w:sz w:val="16"/>
                <w:szCs w:val="16"/>
              </w:rPr>
              <w:t xml:space="preserve"> y la Agricultura; PER = Perú, PHI = Filipinas; SAF = </w:t>
            </w:r>
            <w:proofErr w:type="spellStart"/>
            <w:r w:rsidRPr="001E53C6">
              <w:rPr>
                <w:b w:val="0"/>
                <w:sz w:val="16"/>
                <w:szCs w:val="16"/>
              </w:rPr>
              <w:t>Sudáfrica</w:t>
            </w:r>
            <w:proofErr w:type="spellEnd"/>
            <w:r w:rsidRPr="001E53C6">
              <w:rPr>
                <w:b w:val="0"/>
                <w:sz w:val="16"/>
                <w:szCs w:val="16"/>
              </w:rPr>
              <w:t xml:space="preserve">; USA = </w:t>
            </w:r>
            <w:proofErr w:type="spellStart"/>
            <w:r w:rsidRPr="001E53C6">
              <w:rPr>
                <w:b w:val="0"/>
                <w:sz w:val="16"/>
                <w:szCs w:val="16"/>
              </w:rPr>
              <w:t>Estados</w:t>
            </w:r>
            <w:proofErr w:type="spellEnd"/>
            <w:r w:rsidRPr="001E53C6">
              <w:rPr>
                <w:b w:val="0"/>
                <w:sz w:val="16"/>
                <w:szCs w:val="16"/>
              </w:rPr>
              <w:t xml:space="preserve"> Unidos. (Las </w:t>
            </w:r>
            <w:proofErr w:type="spellStart"/>
            <w:r w:rsidRPr="001E53C6">
              <w:rPr>
                <w:b w:val="0"/>
                <w:sz w:val="16"/>
                <w:szCs w:val="16"/>
              </w:rPr>
              <w:t>referencias</w:t>
            </w:r>
            <w:proofErr w:type="spellEnd"/>
            <w:r w:rsidRPr="001E53C6">
              <w:rPr>
                <w:b w:val="0"/>
                <w:sz w:val="16"/>
                <w:szCs w:val="16"/>
              </w:rPr>
              <w:t xml:space="preserve"> </w:t>
            </w:r>
            <w:proofErr w:type="spellStart"/>
            <w:r w:rsidRPr="001E53C6">
              <w:rPr>
                <w:b w:val="0"/>
                <w:sz w:val="16"/>
                <w:szCs w:val="16"/>
              </w:rPr>
              <w:t>están</w:t>
            </w:r>
            <w:proofErr w:type="spellEnd"/>
            <w:r w:rsidRPr="001E53C6">
              <w:rPr>
                <w:b w:val="0"/>
                <w:sz w:val="16"/>
                <w:szCs w:val="16"/>
              </w:rPr>
              <w:t xml:space="preserve"> </w:t>
            </w:r>
            <w:proofErr w:type="spellStart"/>
            <w:r w:rsidRPr="001E53C6">
              <w:rPr>
                <w:b w:val="0"/>
                <w:sz w:val="16"/>
                <w:szCs w:val="16"/>
              </w:rPr>
              <w:t>incluidas</w:t>
            </w:r>
            <w:proofErr w:type="spellEnd"/>
            <w:r w:rsidRPr="001E53C6">
              <w:rPr>
                <w:b w:val="0"/>
                <w:sz w:val="16"/>
                <w:szCs w:val="16"/>
              </w:rPr>
              <w:t xml:space="preserve"> al final de las </w:t>
            </w:r>
            <w:proofErr w:type="spellStart"/>
            <w:r w:rsidRPr="001E53C6">
              <w:rPr>
                <w:b w:val="0"/>
                <w:sz w:val="16"/>
                <w:szCs w:val="16"/>
              </w:rPr>
              <w:t>tablas</w:t>
            </w:r>
            <w:proofErr w:type="spellEnd"/>
            <w:r w:rsidRPr="002A1EF8">
              <w:rPr>
                <w:b w:val="0"/>
                <w:sz w:val="16"/>
                <w:szCs w:val="16"/>
              </w:rPr>
              <w:t>).</w:t>
            </w:r>
          </w:p>
        </w:tc>
      </w:tr>
    </w:tbl>
    <w:p w14:paraId="20CC82FC" w14:textId="77777777" w:rsidR="005D67AC" w:rsidRDefault="005D67AC" w:rsidP="005D67AC"/>
    <w:p w14:paraId="60C9CD32" w14:textId="77777777" w:rsidR="005D67AC" w:rsidRDefault="005D67AC" w:rsidP="005D67AC"/>
    <w:p w14:paraId="38D1D43A" w14:textId="77777777" w:rsidR="005D67AC" w:rsidRPr="007D22B3" w:rsidRDefault="005D67AC" w:rsidP="005D67AC"/>
    <w:p w14:paraId="64C77F79" w14:textId="77777777" w:rsidR="005D67AC" w:rsidRDefault="005D67AC" w:rsidP="005D67AC">
      <w:pPr>
        <w:spacing w:after="0"/>
      </w:pPr>
      <w:r>
        <w:br w:type="page"/>
      </w:r>
    </w:p>
    <w:tbl>
      <w:tblPr>
        <w:tblStyle w:val="PlainTable11"/>
        <w:tblW w:w="9360" w:type="dxa"/>
        <w:tblInd w:w="-72" w:type="dxa"/>
        <w:tblLayout w:type="fixed"/>
        <w:tblLook w:val="04A0" w:firstRow="1" w:lastRow="0" w:firstColumn="1" w:lastColumn="0" w:noHBand="0" w:noVBand="1"/>
      </w:tblPr>
      <w:tblGrid>
        <w:gridCol w:w="2677"/>
        <w:gridCol w:w="1080"/>
        <w:gridCol w:w="1193"/>
        <w:gridCol w:w="4410"/>
      </w:tblGrid>
      <w:tr w:rsidR="005D67AC" w:rsidRPr="007D22B3" w14:paraId="3B339157" w14:textId="77777777" w:rsidTr="003921F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D9D9D9" w:themeFill="background1" w:themeFillShade="D9"/>
            <w:noWrap/>
            <w:vAlign w:val="center"/>
          </w:tcPr>
          <w:p w14:paraId="54722CF5" w14:textId="77777777" w:rsidR="005D67AC" w:rsidRPr="007D22B3" w:rsidRDefault="005D67AC" w:rsidP="003921F9">
            <w:pPr>
              <w:spacing w:after="0"/>
              <w:rPr>
                <w:lang w:eastAsia="en-US"/>
              </w:rPr>
            </w:pPr>
            <w:bookmarkStart w:id="149" w:name="Table4pt2e"/>
            <w:r w:rsidRPr="007D22B3">
              <w:rPr>
                <w:noProof/>
                <w:lang w:val="en-AU" w:eastAsia="en-AU"/>
              </w:rPr>
              <w:lastRenderedPageBreak/>
              <w:t>T</w:t>
            </w:r>
            <w:r>
              <w:rPr>
                <w:noProof/>
                <w:lang w:val="en-AU" w:eastAsia="en-AU"/>
              </w:rPr>
              <w:t>ABLA 4.2</w:t>
            </w:r>
            <w:r w:rsidRPr="007D22B3">
              <w:rPr>
                <w:noProof/>
                <w:lang w:val="en-AU" w:eastAsia="en-AU"/>
              </w:rPr>
              <w:t>.</w:t>
            </w:r>
            <w:r>
              <w:rPr>
                <w:noProof/>
                <w:lang w:val="en-AU" w:eastAsia="en-AU"/>
              </w:rPr>
              <w:t>e</w:t>
            </w:r>
            <w:bookmarkEnd w:id="149"/>
            <w:r w:rsidRPr="007D22B3">
              <w:rPr>
                <w:noProof/>
                <w:lang w:val="en-AU" w:eastAsia="en-AU"/>
              </w:rPr>
              <w:t xml:space="preserve">. </w:t>
            </w:r>
            <w:r w:rsidRPr="000E3158">
              <w:rPr>
                <w:szCs w:val="20"/>
              </w:rPr>
              <w:t>–</w:t>
            </w:r>
            <w:r w:rsidRPr="000643BC">
              <w:rPr>
                <w:noProof/>
                <w:szCs w:val="20"/>
                <w:lang w:val="en-AU" w:eastAsia="en-AU"/>
              </w:rPr>
              <w:t xml:space="preserve"> </w:t>
            </w:r>
            <w:r w:rsidRPr="00353CB7">
              <w:rPr>
                <w:lang w:eastAsia="en-US"/>
              </w:rPr>
              <w:t xml:space="preserve">Agricultura – </w:t>
            </w:r>
            <w:proofErr w:type="spellStart"/>
            <w:r w:rsidRPr="00353CB7">
              <w:rPr>
                <w:lang w:eastAsia="en-US"/>
              </w:rPr>
              <w:t>Criterios</w:t>
            </w:r>
            <w:proofErr w:type="spellEnd"/>
            <w:r w:rsidRPr="00353CB7">
              <w:rPr>
                <w:lang w:eastAsia="en-US"/>
              </w:rPr>
              <w:t xml:space="preserve"> de </w:t>
            </w:r>
            <w:proofErr w:type="spellStart"/>
            <w:r w:rsidRPr="00353CB7">
              <w:rPr>
                <w:lang w:eastAsia="en-US"/>
              </w:rPr>
              <w:t>calidad</w:t>
            </w:r>
            <w:proofErr w:type="spellEnd"/>
            <w:r w:rsidRPr="00353CB7">
              <w:rPr>
                <w:lang w:eastAsia="en-US"/>
              </w:rPr>
              <w:t xml:space="preserve"> del </w:t>
            </w:r>
            <w:proofErr w:type="spellStart"/>
            <w:r w:rsidRPr="00353CB7">
              <w:rPr>
                <w:lang w:eastAsia="en-US"/>
              </w:rPr>
              <w:t>agua</w:t>
            </w:r>
            <w:proofErr w:type="spellEnd"/>
            <w:r w:rsidRPr="00353CB7">
              <w:rPr>
                <w:lang w:eastAsia="en-US"/>
              </w:rPr>
              <w:t xml:space="preserve"> para el </w:t>
            </w:r>
            <w:proofErr w:type="spellStart"/>
            <w:r w:rsidRPr="00353CB7">
              <w:rPr>
                <w:lang w:eastAsia="en-US"/>
              </w:rPr>
              <w:t>ganado</w:t>
            </w:r>
            <w:proofErr w:type="spellEnd"/>
          </w:p>
        </w:tc>
      </w:tr>
      <w:tr w:rsidR="005D67AC" w:rsidRPr="00F24557" w14:paraId="7B60529A" w14:textId="77777777" w:rsidTr="003921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77" w:type="dxa"/>
            <w:shd w:val="clear" w:color="auto" w:fill="EAF1DD"/>
            <w:noWrap/>
            <w:hideMark/>
          </w:tcPr>
          <w:p w14:paraId="445B8462" w14:textId="77777777" w:rsidR="005D67AC" w:rsidRPr="003621C0" w:rsidRDefault="005D67AC" w:rsidP="003921F9">
            <w:pPr>
              <w:spacing w:after="0"/>
              <w:rPr>
                <w:rFonts w:ascii="Calibri Light" w:eastAsia="Calibri Light" w:hAnsi="Calibri Light" w:cs="Calibri Light"/>
                <w:sz w:val="16"/>
                <w:szCs w:val="16"/>
              </w:rPr>
            </w:pPr>
            <w:r w:rsidRPr="003621C0">
              <w:rPr>
                <w:rFonts w:ascii="Calibri Light" w:eastAsia="Calibri Light" w:hAnsi="Calibri Light" w:cs="Calibri Light"/>
                <w:sz w:val="16"/>
                <w:szCs w:val="16"/>
                <w:lang w:val="es-MX"/>
              </w:rPr>
              <w:t>Metales/</w:t>
            </w:r>
          </w:p>
          <w:p w14:paraId="05F26BE9" w14:textId="77777777" w:rsidR="005D67AC" w:rsidRPr="00325271" w:rsidRDefault="005D67AC" w:rsidP="003921F9">
            <w:pPr>
              <w:spacing w:after="0"/>
              <w:rPr>
                <w:sz w:val="18"/>
                <w:szCs w:val="18"/>
                <w:lang w:eastAsia="en-US"/>
              </w:rPr>
            </w:pPr>
            <w:r w:rsidRPr="003621C0">
              <w:rPr>
                <w:rFonts w:ascii="Calibri Light" w:eastAsia="Calibri Light" w:hAnsi="Calibri Light" w:cs="Calibri Light"/>
                <w:sz w:val="16"/>
                <w:szCs w:val="16"/>
                <w:lang w:val="es-MX"/>
              </w:rPr>
              <w:t>Metaloides</w:t>
            </w:r>
          </w:p>
        </w:tc>
        <w:tc>
          <w:tcPr>
            <w:tcW w:w="1080" w:type="dxa"/>
            <w:shd w:val="clear" w:color="auto" w:fill="EAF1DD"/>
            <w:noWrap/>
            <w:hideMark/>
          </w:tcPr>
          <w:p w14:paraId="402287FC" w14:textId="77777777" w:rsidR="005D67AC" w:rsidRPr="00F24557" w:rsidRDefault="005D67AC" w:rsidP="003921F9">
            <w:pPr>
              <w:spacing w:after="0"/>
              <w:cnfStyle w:val="000000100000" w:firstRow="0" w:lastRow="0" w:firstColumn="0" w:lastColumn="0" w:oddVBand="0" w:evenVBand="0" w:oddHBand="1" w:evenHBand="0" w:firstRowFirstColumn="0" w:firstRowLastColumn="0" w:lastRowFirstColumn="0" w:lastRowLastColumn="0"/>
              <w:rPr>
                <w:b/>
                <w:sz w:val="18"/>
                <w:szCs w:val="18"/>
                <w:lang w:eastAsia="en-US"/>
              </w:rPr>
            </w:pPr>
            <w:r w:rsidRPr="003621C0">
              <w:rPr>
                <w:rFonts w:ascii="Calibri Light" w:eastAsia="Calibri Light" w:hAnsi="Calibri Light" w:cs="Calibri Light"/>
                <w:b/>
                <w:bCs/>
                <w:sz w:val="16"/>
                <w:szCs w:val="16"/>
                <w:shd w:val="clear" w:color="auto" w:fill="EAF1DD"/>
                <w:lang w:val="es-MX"/>
              </w:rPr>
              <w:t>Unidades</w:t>
            </w:r>
          </w:p>
        </w:tc>
        <w:tc>
          <w:tcPr>
            <w:tcW w:w="1193" w:type="dxa"/>
            <w:shd w:val="clear" w:color="auto" w:fill="EAF1DD"/>
            <w:noWrap/>
            <w:hideMark/>
          </w:tcPr>
          <w:p w14:paraId="07C7AD2F" w14:textId="77777777" w:rsidR="005D67AC" w:rsidRPr="00F24557" w:rsidRDefault="005D67AC" w:rsidP="003921F9">
            <w:pPr>
              <w:spacing w:after="0"/>
              <w:cnfStyle w:val="000000100000" w:firstRow="0" w:lastRow="0" w:firstColumn="0" w:lastColumn="0" w:oddVBand="0" w:evenVBand="0" w:oddHBand="1" w:evenHBand="0" w:firstRowFirstColumn="0" w:firstRowLastColumn="0" w:lastRowFirstColumn="0" w:lastRowLastColumn="0"/>
              <w:rPr>
                <w:b/>
                <w:sz w:val="18"/>
                <w:szCs w:val="18"/>
                <w:lang w:eastAsia="en-US"/>
              </w:rPr>
            </w:pPr>
            <w:r w:rsidRPr="003621C0">
              <w:rPr>
                <w:rFonts w:ascii="Calibri Light" w:eastAsia="Calibri Light" w:hAnsi="Calibri Light" w:cs="Calibri Light"/>
                <w:b/>
                <w:bCs/>
                <w:sz w:val="16"/>
                <w:szCs w:val="16"/>
                <w:lang w:val="es-MX"/>
              </w:rPr>
              <w:t>Criterios</w:t>
            </w:r>
          </w:p>
        </w:tc>
        <w:tc>
          <w:tcPr>
            <w:tcW w:w="4410" w:type="dxa"/>
            <w:shd w:val="clear" w:color="auto" w:fill="EAF1DD"/>
            <w:noWrap/>
            <w:hideMark/>
          </w:tcPr>
          <w:p w14:paraId="124BA75D" w14:textId="77777777" w:rsidR="005D67AC" w:rsidRPr="00F24557" w:rsidRDefault="005D67AC" w:rsidP="003921F9">
            <w:pPr>
              <w:spacing w:after="0"/>
              <w:cnfStyle w:val="000000100000" w:firstRow="0" w:lastRow="0" w:firstColumn="0" w:lastColumn="0" w:oddVBand="0" w:evenVBand="0" w:oddHBand="1" w:evenHBand="0" w:firstRowFirstColumn="0" w:firstRowLastColumn="0" w:lastRowFirstColumn="0" w:lastRowLastColumn="0"/>
              <w:rPr>
                <w:b/>
                <w:sz w:val="18"/>
                <w:szCs w:val="18"/>
                <w:lang w:eastAsia="en-US"/>
              </w:rPr>
            </w:pPr>
            <w:r w:rsidRPr="003621C0">
              <w:rPr>
                <w:rFonts w:ascii="Calibri Light" w:eastAsia="Calibri Light" w:hAnsi="Calibri Light" w:cs="Calibri Light"/>
                <w:b/>
                <w:bCs/>
                <w:sz w:val="16"/>
                <w:szCs w:val="16"/>
                <w:lang w:val="es-MX"/>
              </w:rPr>
              <w:t>Fuente</w:t>
            </w:r>
          </w:p>
        </w:tc>
      </w:tr>
      <w:tr w:rsidR="005D67AC" w:rsidRPr="00F24557" w14:paraId="6AB88558"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394DEA83"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Aluminio</w:t>
            </w:r>
          </w:p>
        </w:tc>
        <w:tc>
          <w:tcPr>
            <w:tcW w:w="1080" w:type="dxa"/>
            <w:noWrap/>
            <w:hideMark/>
          </w:tcPr>
          <w:p w14:paraId="7D2A7422"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60B646AB"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5000</w:t>
            </w:r>
          </w:p>
        </w:tc>
        <w:tc>
          <w:tcPr>
            <w:tcW w:w="4410" w:type="dxa"/>
            <w:noWrap/>
            <w:hideMark/>
          </w:tcPr>
          <w:p w14:paraId="4BC1F3F3"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USA, CAN, AUS-NZ, SAF, FAO, PER</w:t>
            </w:r>
          </w:p>
        </w:tc>
      </w:tr>
      <w:tr w:rsidR="005D67AC" w:rsidRPr="00F24557" w14:paraId="1600A7F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43E07987"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Antimonio</w:t>
            </w:r>
          </w:p>
        </w:tc>
        <w:tc>
          <w:tcPr>
            <w:tcW w:w="1080" w:type="dxa"/>
            <w:noWrap/>
            <w:hideMark/>
          </w:tcPr>
          <w:p w14:paraId="15A313DA"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2C3D4393"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45562CC7"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3193C" w14:paraId="0FC00EBF"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32393249"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Arsénico</w:t>
            </w:r>
          </w:p>
        </w:tc>
        <w:tc>
          <w:tcPr>
            <w:tcW w:w="1080" w:type="dxa"/>
            <w:noWrap/>
            <w:hideMark/>
          </w:tcPr>
          <w:p w14:paraId="574AD5C9"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6CF873DB"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200</w:t>
            </w:r>
          </w:p>
        </w:tc>
        <w:tc>
          <w:tcPr>
            <w:tcW w:w="4410" w:type="dxa"/>
            <w:noWrap/>
            <w:hideMark/>
          </w:tcPr>
          <w:p w14:paraId="128191B9"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USA, PER</w:t>
            </w:r>
          </w:p>
        </w:tc>
      </w:tr>
      <w:tr w:rsidR="005D67AC" w:rsidRPr="00F24557" w14:paraId="1EB017A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56027320"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Bario</w:t>
            </w:r>
          </w:p>
        </w:tc>
        <w:tc>
          <w:tcPr>
            <w:tcW w:w="1080" w:type="dxa"/>
            <w:noWrap/>
            <w:hideMark/>
          </w:tcPr>
          <w:p w14:paraId="3707863D"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36B5B66A"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7423DBB1"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F24557" w14:paraId="28710D97"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648923C8"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Berilio</w:t>
            </w:r>
          </w:p>
        </w:tc>
        <w:tc>
          <w:tcPr>
            <w:tcW w:w="1080" w:type="dxa"/>
            <w:noWrap/>
            <w:hideMark/>
          </w:tcPr>
          <w:p w14:paraId="7C2EAAFC"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25628500"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100</w:t>
            </w:r>
          </w:p>
        </w:tc>
        <w:tc>
          <w:tcPr>
            <w:tcW w:w="4410" w:type="dxa"/>
            <w:noWrap/>
            <w:hideMark/>
          </w:tcPr>
          <w:p w14:paraId="4F9529CA"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CAN, PER</w:t>
            </w:r>
          </w:p>
        </w:tc>
      </w:tr>
      <w:tr w:rsidR="005D67AC" w14:paraId="7EC36513"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tcPr>
          <w:p w14:paraId="14232037"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Boro</w:t>
            </w:r>
          </w:p>
        </w:tc>
        <w:tc>
          <w:tcPr>
            <w:tcW w:w="1080" w:type="dxa"/>
            <w:noWrap/>
          </w:tcPr>
          <w:p w14:paraId="2297A6F6"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tcPr>
          <w:p w14:paraId="2EED0210"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5000</w:t>
            </w:r>
          </w:p>
        </w:tc>
        <w:tc>
          <w:tcPr>
            <w:tcW w:w="4410" w:type="dxa"/>
            <w:noWrap/>
          </w:tcPr>
          <w:p w14:paraId="5574D95B"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000000"/>
                <w:sz w:val="16"/>
                <w:szCs w:val="16"/>
              </w:rPr>
            </w:pPr>
            <w:r w:rsidRPr="00353CB7">
              <w:rPr>
                <w:rFonts w:ascii="Calibri Light" w:eastAsia="Calibri Light" w:hAnsi="Calibri Light" w:cs="Calibri Light"/>
                <w:sz w:val="16"/>
                <w:szCs w:val="16"/>
                <w:lang w:val="es-MX"/>
              </w:rPr>
              <w:t>CAN, AUS-NZ, PER</w:t>
            </w:r>
          </w:p>
        </w:tc>
      </w:tr>
      <w:tr w:rsidR="005D67AC" w:rsidRPr="00F24557" w14:paraId="2588F735"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2909951F"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Cobalto</w:t>
            </w:r>
          </w:p>
        </w:tc>
        <w:tc>
          <w:tcPr>
            <w:tcW w:w="1080" w:type="dxa"/>
            <w:noWrap/>
            <w:hideMark/>
          </w:tcPr>
          <w:p w14:paraId="6FAA8C9E"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7CE178BD"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1000</w:t>
            </w:r>
          </w:p>
        </w:tc>
        <w:tc>
          <w:tcPr>
            <w:tcW w:w="4410" w:type="dxa"/>
            <w:noWrap/>
            <w:hideMark/>
          </w:tcPr>
          <w:p w14:paraId="70E1E7DD"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USA, CAN, AUS-NZ, SAF, PER</w:t>
            </w:r>
          </w:p>
        </w:tc>
      </w:tr>
      <w:tr w:rsidR="005D67AC" w:rsidRPr="00F24557" w14:paraId="75509BE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128071B7"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Cobre</w:t>
            </w:r>
          </w:p>
        </w:tc>
        <w:tc>
          <w:tcPr>
            <w:tcW w:w="1080" w:type="dxa"/>
            <w:noWrap/>
            <w:hideMark/>
          </w:tcPr>
          <w:p w14:paraId="64973B91"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18D50B76"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500</w:t>
            </w:r>
          </w:p>
        </w:tc>
        <w:tc>
          <w:tcPr>
            <w:tcW w:w="4410" w:type="dxa"/>
            <w:noWrap/>
            <w:hideMark/>
          </w:tcPr>
          <w:p w14:paraId="402562EB"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USA, CAN, AUS-NZ, SAF, PER</w:t>
            </w:r>
          </w:p>
        </w:tc>
      </w:tr>
      <w:tr w:rsidR="005D67AC" w:rsidRPr="00F24557" w14:paraId="209B2D3B"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307AA2AC"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Cadmio</w:t>
            </w:r>
          </w:p>
        </w:tc>
        <w:tc>
          <w:tcPr>
            <w:tcW w:w="1080" w:type="dxa"/>
            <w:noWrap/>
            <w:hideMark/>
          </w:tcPr>
          <w:p w14:paraId="6BBF76B9"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2B3A9A09"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50</w:t>
            </w:r>
          </w:p>
        </w:tc>
        <w:tc>
          <w:tcPr>
            <w:tcW w:w="4410" w:type="dxa"/>
            <w:noWrap/>
            <w:hideMark/>
          </w:tcPr>
          <w:p w14:paraId="02340472"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USA, PER</w:t>
            </w:r>
          </w:p>
        </w:tc>
      </w:tr>
      <w:tr w:rsidR="005D67AC" w:rsidRPr="00F24557" w14:paraId="1C10BCE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7C230387"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Cromo (total)</w:t>
            </w:r>
          </w:p>
        </w:tc>
        <w:tc>
          <w:tcPr>
            <w:tcW w:w="1080" w:type="dxa"/>
            <w:noWrap/>
            <w:hideMark/>
          </w:tcPr>
          <w:p w14:paraId="664B53BE"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72D88A0B"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1000</w:t>
            </w:r>
          </w:p>
        </w:tc>
        <w:tc>
          <w:tcPr>
            <w:tcW w:w="4410" w:type="dxa"/>
            <w:noWrap/>
            <w:hideMark/>
          </w:tcPr>
          <w:p w14:paraId="7834C905"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de-DE"/>
              </w:rPr>
              <w:t>USA, AUS-NZ, SAF, PER</w:t>
            </w:r>
          </w:p>
        </w:tc>
      </w:tr>
      <w:tr w:rsidR="005D67AC" w:rsidRPr="00F24557" w14:paraId="5374A41B"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492CB088"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Hierro</w:t>
            </w:r>
          </w:p>
        </w:tc>
        <w:tc>
          <w:tcPr>
            <w:tcW w:w="1080" w:type="dxa"/>
            <w:noWrap/>
            <w:hideMark/>
          </w:tcPr>
          <w:p w14:paraId="527D227A"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25A090B1"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10000</w:t>
            </w:r>
          </w:p>
        </w:tc>
        <w:tc>
          <w:tcPr>
            <w:tcW w:w="4410" w:type="dxa"/>
            <w:noWrap/>
            <w:hideMark/>
          </w:tcPr>
          <w:p w14:paraId="1BDB9F22"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SAF</w:t>
            </w:r>
          </w:p>
        </w:tc>
      </w:tr>
      <w:tr w:rsidR="005D67AC" w:rsidRPr="00F24557" w14:paraId="72B218B2"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3CC887F6"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Manganeso</w:t>
            </w:r>
          </w:p>
        </w:tc>
        <w:tc>
          <w:tcPr>
            <w:tcW w:w="1080" w:type="dxa"/>
            <w:noWrap/>
            <w:hideMark/>
          </w:tcPr>
          <w:p w14:paraId="7414AE46"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586E9F53"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200</w:t>
            </w:r>
          </w:p>
        </w:tc>
        <w:tc>
          <w:tcPr>
            <w:tcW w:w="4410" w:type="dxa"/>
            <w:noWrap/>
            <w:hideMark/>
          </w:tcPr>
          <w:p w14:paraId="26E32293"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AUS-NZ, PER, PHI</w:t>
            </w:r>
          </w:p>
        </w:tc>
      </w:tr>
      <w:tr w:rsidR="005D67AC" w:rsidRPr="00F24557" w14:paraId="152829BD"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356A66D1"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Mercury</w:t>
            </w:r>
          </w:p>
        </w:tc>
        <w:tc>
          <w:tcPr>
            <w:tcW w:w="1080" w:type="dxa"/>
            <w:noWrap/>
            <w:hideMark/>
          </w:tcPr>
          <w:p w14:paraId="4DF72708"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1DA14635"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3</w:t>
            </w:r>
          </w:p>
        </w:tc>
        <w:tc>
          <w:tcPr>
            <w:tcW w:w="4410" w:type="dxa"/>
            <w:noWrap/>
            <w:hideMark/>
          </w:tcPr>
          <w:p w14:paraId="4F0F3319"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CAN</w:t>
            </w:r>
          </w:p>
        </w:tc>
      </w:tr>
      <w:tr w:rsidR="005D67AC" w:rsidRPr="00F24557" w14:paraId="15B1EF1B"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40D60177"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Molibdeno</w:t>
            </w:r>
          </w:p>
        </w:tc>
        <w:tc>
          <w:tcPr>
            <w:tcW w:w="1080" w:type="dxa"/>
            <w:noWrap/>
            <w:hideMark/>
          </w:tcPr>
          <w:p w14:paraId="6D0308D8"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287745C6"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300</w:t>
            </w:r>
          </w:p>
        </w:tc>
        <w:tc>
          <w:tcPr>
            <w:tcW w:w="4410" w:type="dxa"/>
            <w:noWrap/>
            <w:hideMark/>
          </w:tcPr>
          <w:p w14:paraId="02BC87CA"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USA</w:t>
            </w:r>
          </w:p>
        </w:tc>
      </w:tr>
      <w:tr w:rsidR="005D67AC" w:rsidRPr="00F24557" w14:paraId="4764E0D7"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662EA46B"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Níquel</w:t>
            </w:r>
          </w:p>
        </w:tc>
        <w:tc>
          <w:tcPr>
            <w:tcW w:w="1080" w:type="dxa"/>
            <w:noWrap/>
            <w:hideMark/>
          </w:tcPr>
          <w:p w14:paraId="266683E6"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45DEDF07"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1000</w:t>
            </w:r>
          </w:p>
        </w:tc>
        <w:tc>
          <w:tcPr>
            <w:tcW w:w="4410" w:type="dxa"/>
            <w:noWrap/>
            <w:hideMark/>
          </w:tcPr>
          <w:p w14:paraId="121EEC88"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CAN, AUS-NZ, SAF, PER, PHI</w:t>
            </w:r>
          </w:p>
        </w:tc>
      </w:tr>
      <w:tr w:rsidR="005D67AC" w:rsidRPr="00F24557" w14:paraId="17C8F94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0412843B"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Plata</w:t>
            </w:r>
          </w:p>
        </w:tc>
        <w:tc>
          <w:tcPr>
            <w:tcW w:w="1080" w:type="dxa"/>
            <w:noWrap/>
            <w:hideMark/>
          </w:tcPr>
          <w:p w14:paraId="55678308"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7F1A9B33"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3AC0F6CD"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F24557" w14:paraId="092C8BD8" w14:textId="77777777" w:rsidTr="003921F9">
        <w:trPr>
          <w:trHeight w:val="179"/>
        </w:trPr>
        <w:tc>
          <w:tcPr>
            <w:cnfStyle w:val="001000000000" w:firstRow="0" w:lastRow="0" w:firstColumn="1" w:lastColumn="0" w:oddVBand="0" w:evenVBand="0" w:oddHBand="0" w:evenHBand="0" w:firstRowFirstColumn="0" w:firstRowLastColumn="0" w:lastRowFirstColumn="0" w:lastRowLastColumn="0"/>
            <w:tcW w:w="2677" w:type="dxa"/>
            <w:noWrap/>
            <w:hideMark/>
          </w:tcPr>
          <w:p w14:paraId="1410EF38"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Plomo</w:t>
            </w:r>
          </w:p>
        </w:tc>
        <w:tc>
          <w:tcPr>
            <w:tcW w:w="1080" w:type="dxa"/>
            <w:noWrap/>
            <w:hideMark/>
          </w:tcPr>
          <w:p w14:paraId="68B5EE90"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268E057F"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100</w:t>
            </w:r>
          </w:p>
        </w:tc>
        <w:tc>
          <w:tcPr>
            <w:tcW w:w="4410" w:type="dxa"/>
            <w:noWrap/>
            <w:hideMark/>
          </w:tcPr>
          <w:p w14:paraId="3175A44A"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de-DE"/>
              </w:rPr>
              <w:t>USA, CAN, AUS-NZ, SAF</w:t>
            </w:r>
          </w:p>
        </w:tc>
      </w:tr>
      <w:tr w:rsidR="005D67AC" w:rsidRPr="00F24557" w14:paraId="19BE6442"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0CFD9299"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Radio 228</w:t>
            </w:r>
          </w:p>
        </w:tc>
        <w:tc>
          <w:tcPr>
            <w:tcW w:w="1080" w:type="dxa"/>
            <w:noWrap/>
            <w:hideMark/>
          </w:tcPr>
          <w:p w14:paraId="76EDA2BD"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Bq/l</w:t>
            </w:r>
          </w:p>
        </w:tc>
        <w:tc>
          <w:tcPr>
            <w:tcW w:w="1193" w:type="dxa"/>
            <w:noWrap/>
            <w:hideMark/>
          </w:tcPr>
          <w:p w14:paraId="15891E7B"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486304DD"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F24557" w14:paraId="75DC1D73"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381906E0"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Selenio</w:t>
            </w:r>
          </w:p>
        </w:tc>
        <w:tc>
          <w:tcPr>
            <w:tcW w:w="1080" w:type="dxa"/>
            <w:noWrap/>
            <w:hideMark/>
          </w:tcPr>
          <w:p w14:paraId="3329A37B"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5F7172EF"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50</w:t>
            </w:r>
          </w:p>
        </w:tc>
        <w:tc>
          <w:tcPr>
            <w:tcW w:w="4410" w:type="dxa"/>
            <w:noWrap/>
            <w:hideMark/>
          </w:tcPr>
          <w:p w14:paraId="1E531F15"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USA, CAN, SAF, PER</w:t>
            </w:r>
          </w:p>
        </w:tc>
      </w:tr>
      <w:tr w:rsidR="005D67AC" w:rsidRPr="00F24557" w14:paraId="2B508251"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1862C728"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Talio</w:t>
            </w:r>
          </w:p>
        </w:tc>
        <w:tc>
          <w:tcPr>
            <w:tcW w:w="1080" w:type="dxa"/>
            <w:noWrap/>
            <w:hideMark/>
          </w:tcPr>
          <w:p w14:paraId="207EFF1B"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430D83C7"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78854261"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F24557" w14:paraId="613CB505"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4AA439AA"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Uranio</w:t>
            </w:r>
          </w:p>
        </w:tc>
        <w:tc>
          <w:tcPr>
            <w:tcW w:w="1080" w:type="dxa"/>
            <w:noWrap/>
            <w:hideMark/>
          </w:tcPr>
          <w:p w14:paraId="1944F93D"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061A61C5"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200</w:t>
            </w:r>
          </w:p>
        </w:tc>
        <w:tc>
          <w:tcPr>
            <w:tcW w:w="4410" w:type="dxa"/>
            <w:noWrap/>
            <w:hideMark/>
          </w:tcPr>
          <w:p w14:paraId="3D25766B"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CAN, AUS-NZ</w:t>
            </w:r>
          </w:p>
        </w:tc>
      </w:tr>
      <w:tr w:rsidR="005D67AC" w:rsidRPr="00F24557" w14:paraId="01C9A9FD"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70F96BF6"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Vanadio</w:t>
            </w:r>
          </w:p>
        </w:tc>
        <w:tc>
          <w:tcPr>
            <w:tcW w:w="1080" w:type="dxa"/>
            <w:noWrap/>
            <w:hideMark/>
          </w:tcPr>
          <w:p w14:paraId="2BAFB2D5"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0E6C4F9A"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100</w:t>
            </w:r>
          </w:p>
        </w:tc>
        <w:tc>
          <w:tcPr>
            <w:tcW w:w="4410" w:type="dxa"/>
            <w:noWrap/>
            <w:hideMark/>
          </w:tcPr>
          <w:p w14:paraId="6C367F97"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USA, CAN</w:t>
            </w:r>
          </w:p>
        </w:tc>
      </w:tr>
      <w:tr w:rsidR="005D67AC" w:rsidRPr="00F24557" w14:paraId="1C625B41"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308AF234"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Zinc</w:t>
            </w:r>
          </w:p>
        </w:tc>
        <w:tc>
          <w:tcPr>
            <w:tcW w:w="1080" w:type="dxa"/>
            <w:noWrap/>
            <w:hideMark/>
          </w:tcPr>
          <w:p w14:paraId="5D7A7D92"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3F304239"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24000</w:t>
            </w:r>
          </w:p>
        </w:tc>
        <w:tc>
          <w:tcPr>
            <w:tcW w:w="4410" w:type="dxa"/>
            <w:noWrap/>
            <w:hideMark/>
          </w:tcPr>
          <w:p w14:paraId="39696C09"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USA, PER</w:t>
            </w:r>
          </w:p>
        </w:tc>
      </w:tr>
      <w:tr w:rsidR="005D67AC" w:rsidRPr="00F24557" w14:paraId="1D421FB9" w14:textId="77777777" w:rsidTr="003921F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677" w:type="dxa"/>
            <w:noWrap/>
            <w:vAlign w:val="center"/>
          </w:tcPr>
          <w:p w14:paraId="0453991E" w14:textId="77777777" w:rsidR="005D67AC" w:rsidRPr="00F24557" w:rsidRDefault="005D67AC" w:rsidP="003921F9">
            <w:pPr>
              <w:pStyle w:val="Table-Lisa-Detailed"/>
            </w:pPr>
          </w:p>
        </w:tc>
        <w:tc>
          <w:tcPr>
            <w:tcW w:w="1080" w:type="dxa"/>
            <w:noWrap/>
            <w:vAlign w:val="center"/>
          </w:tcPr>
          <w:p w14:paraId="1625D8D6"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193" w:type="dxa"/>
            <w:noWrap/>
            <w:vAlign w:val="center"/>
          </w:tcPr>
          <w:p w14:paraId="44FC416A"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4410" w:type="dxa"/>
            <w:noWrap/>
            <w:vAlign w:val="center"/>
          </w:tcPr>
          <w:p w14:paraId="1C6657C7"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F24557" w14:paraId="091EC953"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shd w:val="clear" w:color="auto" w:fill="EAF1DD"/>
            <w:noWrap/>
            <w:vAlign w:val="center"/>
            <w:hideMark/>
          </w:tcPr>
          <w:p w14:paraId="0CC7B90D" w14:textId="77777777" w:rsidR="005D67AC" w:rsidRPr="00570CE0" w:rsidRDefault="005D67AC" w:rsidP="003921F9">
            <w:pPr>
              <w:spacing w:after="0"/>
              <w:rPr>
                <w:rFonts w:ascii="Calibri Light" w:eastAsia="Calibri Light" w:hAnsi="Calibri Light" w:cs="Calibri Light"/>
                <w:bCs w:val="0"/>
                <w:sz w:val="16"/>
                <w:szCs w:val="16"/>
              </w:rPr>
            </w:pPr>
            <w:r w:rsidRPr="00570CE0">
              <w:rPr>
                <w:rFonts w:ascii="Calibri Light" w:eastAsia="Calibri Light" w:hAnsi="Calibri Light" w:cs="Calibri Light"/>
                <w:bCs w:val="0"/>
                <w:sz w:val="16"/>
                <w:szCs w:val="16"/>
                <w:lang w:val="es-MX"/>
              </w:rPr>
              <w:t>No Metales/</w:t>
            </w:r>
          </w:p>
          <w:p w14:paraId="6512EE14" w14:textId="77777777" w:rsidR="005D67AC" w:rsidRPr="00F24557" w:rsidRDefault="005D67AC" w:rsidP="003921F9">
            <w:pPr>
              <w:pStyle w:val="Table-Lisa-Detailed"/>
            </w:pPr>
            <w:r w:rsidRPr="00570CE0">
              <w:rPr>
                <w:rFonts w:ascii="Calibri Light" w:eastAsia="Calibri Light" w:hAnsi="Calibri Light" w:cs="Calibri Light"/>
                <w:bCs/>
                <w:sz w:val="16"/>
                <w:szCs w:val="16"/>
                <w:lang w:val="es-MX"/>
              </w:rPr>
              <w:t>Aniones</w:t>
            </w:r>
          </w:p>
        </w:tc>
        <w:tc>
          <w:tcPr>
            <w:tcW w:w="1080" w:type="dxa"/>
            <w:shd w:val="clear" w:color="auto" w:fill="EAF1DD"/>
            <w:noWrap/>
            <w:hideMark/>
          </w:tcPr>
          <w:p w14:paraId="2244649C" w14:textId="77777777" w:rsidR="005D67AC" w:rsidRPr="00F2455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r w:rsidRPr="003621C0">
              <w:rPr>
                <w:rFonts w:ascii="Calibri Light" w:eastAsia="Calibri Light" w:hAnsi="Calibri Light" w:cs="Calibri Light"/>
                <w:b/>
                <w:bCs w:val="0"/>
                <w:sz w:val="16"/>
                <w:szCs w:val="16"/>
                <w:shd w:val="clear" w:color="auto" w:fill="EAF1DD"/>
                <w:lang w:val="es-MX"/>
              </w:rPr>
              <w:t>Unidades</w:t>
            </w:r>
          </w:p>
        </w:tc>
        <w:tc>
          <w:tcPr>
            <w:tcW w:w="1193" w:type="dxa"/>
            <w:shd w:val="clear" w:color="auto" w:fill="EAF1DD"/>
            <w:noWrap/>
            <w:hideMark/>
          </w:tcPr>
          <w:p w14:paraId="34D48B5D" w14:textId="77777777" w:rsidR="005D67AC" w:rsidRPr="00F2455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r w:rsidRPr="003621C0">
              <w:rPr>
                <w:rFonts w:ascii="Calibri Light" w:eastAsia="Calibri Light" w:hAnsi="Calibri Light" w:cs="Calibri Light"/>
                <w:b/>
                <w:bCs w:val="0"/>
                <w:sz w:val="16"/>
                <w:szCs w:val="16"/>
                <w:lang w:val="es-MX"/>
              </w:rPr>
              <w:t>Criterios</w:t>
            </w:r>
          </w:p>
        </w:tc>
        <w:tc>
          <w:tcPr>
            <w:tcW w:w="4410" w:type="dxa"/>
            <w:shd w:val="clear" w:color="auto" w:fill="EAF1DD"/>
            <w:noWrap/>
            <w:hideMark/>
          </w:tcPr>
          <w:p w14:paraId="58F34EB1" w14:textId="77777777" w:rsidR="005D67AC" w:rsidRPr="00F2455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r w:rsidRPr="003621C0">
              <w:rPr>
                <w:rFonts w:ascii="Calibri Light" w:eastAsia="Calibri Light" w:hAnsi="Calibri Light" w:cs="Calibri Light"/>
                <w:b/>
                <w:bCs w:val="0"/>
                <w:sz w:val="16"/>
                <w:szCs w:val="16"/>
                <w:lang w:val="es-MX"/>
              </w:rPr>
              <w:t>Fuente</w:t>
            </w:r>
          </w:p>
        </w:tc>
      </w:tr>
      <w:tr w:rsidR="005D67AC" w:rsidRPr="00F24557" w14:paraId="218E5646"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7D1E33A4"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Alcalinidad (como CaCO3)</w:t>
            </w:r>
          </w:p>
        </w:tc>
        <w:tc>
          <w:tcPr>
            <w:tcW w:w="1080" w:type="dxa"/>
            <w:noWrap/>
            <w:hideMark/>
          </w:tcPr>
          <w:p w14:paraId="0AB00727"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mg/l</w:t>
            </w:r>
          </w:p>
        </w:tc>
        <w:tc>
          <w:tcPr>
            <w:tcW w:w="1193" w:type="dxa"/>
            <w:noWrap/>
            <w:hideMark/>
          </w:tcPr>
          <w:p w14:paraId="1E0F1E4A"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4509BC6C"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F24557" w14:paraId="0F3223DD"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6C908981"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Cianuro (libre o WAD)</w:t>
            </w:r>
          </w:p>
        </w:tc>
        <w:tc>
          <w:tcPr>
            <w:tcW w:w="1080" w:type="dxa"/>
            <w:noWrap/>
            <w:hideMark/>
          </w:tcPr>
          <w:p w14:paraId="7FF7FE0A"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µg/l</w:t>
            </w:r>
          </w:p>
        </w:tc>
        <w:tc>
          <w:tcPr>
            <w:tcW w:w="1193" w:type="dxa"/>
            <w:noWrap/>
            <w:hideMark/>
          </w:tcPr>
          <w:p w14:paraId="67D9C04A"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27B2BE10"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F24557" w14:paraId="0C6735CF"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119683AB"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Cloro</w:t>
            </w:r>
          </w:p>
        </w:tc>
        <w:tc>
          <w:tcPr>
            <w:tcW w:w="1080" w:type="dxa"/>
            <w:noWrap/>
            <w:hideMark/>
          </w:tcPr>
          <w:p w14:paraId="5645FB4E"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mg/l</w:t>
            </w:r>
          </w:p>
        </w:tc>
        <w:tc>
          <w:tcPr>
            <w:tcW w:w="1193" w:type="dxa"/>
            <w:noWrap/>
            <w:hideMark/>
          </w:tcPr>
          <w:p w14:paraId="55C6C46A"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4569F19F"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F24557" w14:paraId="6B5ADD66"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6E87FFE4"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Cloruro</w:t>
            </w:r>
          </w:p>
        </w:tc>
        <w:tc>
          <w:tcPr>
            <w:tcW w:w="1080" w:type="dxa"/>
            <w:noWrap/>
            <w:hideMark/>
          </w:tcPr>
          <w:p w14:paraId="7270C8C8"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mg/l</w:t>
            </w:r>
          </w:p>
        </w:tc>
        <w:tc>
          <w:tcPr>
            <w:tcW w:w="1193" w:type="dxa"/>
            <w:noWrap/>
            <w:hideMark/>
          </w:tcPr>
          <w:p w14:paraId="6BD3A3B4"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313C24C1"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CAN, SAF</w:t>
            </w:r>
          </w:p>
        </w:tc>
      </w:tr>
      <w:tr w:rsidR="005D67AC" w:rsidRPr="00F24557" w14:paraId="12BEF198"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17EC715E"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Fluoruro</w:t>
            </w:r>
          </w:p>
        </w:tc>
        <w:tc>
          <w:tcPr>
            <w:tcW w:w="1080" w:type="dxa"/>
            <w:noWrap/>
            <w:hideMark/>
          </w:tcPr>
          <w:p w14:paraId="64C5D86C"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mg/l</w:t>
            </w:r>
          </w:p>
        </w:tc>
        <w:tc>
          <w:tcPr>
            <w:tcW w:w="1193" w:type="dxa"/>
            <w:noWrap/>
            <w:hideMark/>
          </w:tcPr>
          <w:p w14:paraId="150C86B2"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2</w:t>
            </w:r>
          </w:p>
        </w:tc>
        <w:tc>
          <w:tcPr>
            <w:tcW w:w="4410" w:type="dxa"/>
            <w:noWrap/>
            <w:hideMark/>
          </w:tcPr>
          <w:p w14:paraId="1C981DE1"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USA, CAN, AUS-NZ, PER</w:t>
            </w:r>
          </w:p>
        </w:tc>
      </w:tr>
      <w:tr w:rsidR="005D67AC" w:rsidRPr="00F24557" w14:paraId="01E34A34" w14:textId="77777777" w:rsidTr="003921F9">
        <w:trPr>
          <w:trHeight w:val="206"/>
        </w:trPr>
        <w:tc>
          <w:tcPr>
            <w:cnfStyle w:val="001000000000" w:firstRow="0" w:lastRow="0" w:firstColumn="1" w:lastColumn="0" w:oddVBand="0" w:evenVBand="0" w:oddHBand="0" w:evenHBand="0" w:firstRowFirstColumn="0" w:firstRowLastColumn="0" w:lastRowFirstColumn="0" w:lastRowLastColumn="0"/>
            <w:tcW w:w="2677" w:type="dxa"/>
            <w:noWrap/>
            <w:hideMark/>
          </w:tcPr>
          <w:p w14:paraId="4247182E"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pt-BR"/>
              </w:rPr>
              <w:t>Nitrato &amp; nitrito (NO</w:t>
            </w:r>
            <w:r w:rsidRPr="00353CB7">
              <w:rPr>
                <w:rFonts w:ascii="Calibri Light" w:eastAsia="Calibri Light" w:hAnsi="Calibri Light" w:cs="Calibri Light"/>
                <w:b w:val="0"/>
                <w:bCs/>
                <w:sz w:val="16"/>
                <w:szCs w:val="16"/>
                <w:vertAlign w:val="subscript"/>
                <w:lang w:val="pt-BR"/>
              </w:rPr>
              <w:t>3</w:t>
            </w:r>
            <w:r w:rsidRPr="00353CB7">
              <w:rPr>
                <w:rFonts w:ascii="Calibri Light" w:eastAsia="Calibri Light" w:hAnsi="Calibri Light" w:cs="Calibri Light"/>
                <w:b w:val="0"/>
                <w:bCs/>
                <w:sz w:val="16"/>
                <w:szCs w:val="16"/>
                <w:lang w:val="pt-BR"/>
              </w:rPr>
              <w:t>-N + NO</w:t>
            </w:r>
            <w:r w:rsidRPr="00353CB7">
              <w:rPr>
                <w:rFonts w:ascii="Calibri Light" w:eastAsia="Calibri Light" w:hAnsi="Calibri Light" w:cs="Calibri Light"/>
                <w:b w:val="0"/>
                <w:bCs/>
                <w:sz w:val="16"/>
                <w:szCs w:val="16"/>
                <w:vertAlign w:val="subscript"/>
                <w:lang w:val="pt-BR"/>
              </w:rPr>
              <w:t>2</w:t>
            </w:r>
            <w:r w:rsidRPr="00353CB7">
              <w:rPr>
                <w:rFonts w:ascii="Calibri Light" w:eastAsia="Calibri Light" w:hAnsi="Calibri Light" w:cs="Calibri Light"/>
                <w:b w:val="0"/>
                <w:bCs/>
                <w:sz w:val="16"/>
                <w:szCs w:val="16"/>
                <w:lang w:val="pt-BR"/>
              </w:rPr>
              <w:t>-N)</w:t>
            </w:r>
          </w:p>
        </w:tc>
        <w:tc>
          <w:tcPr>
            <w:tcW w:w="1080" w:type="dxa"/>
            <w:noWrap/>
            <w:hideMark/>
          </w:tcPr>
          <w:p w14:paraId="3C776CE2"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mg/l</w:t>
            </w:r>
          </w:p>
        </w:tc>
        <w:tc>
          <w:tcPr>
            <w:tcW w:w="1193" w:type="dxa"/>
            <w:noWrap/>
            <w:hideMark/>
          </w:tcPr>
          <w:p w14:paraId="4C990194"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100</w:t>
            </w:r>
          </w:p>
        </w:tc>
        <w:tc>
          <w:tcPr>
            <w:tcW w:w="4410" w:type="dxa"/>
            <w:noWrap/>
            <w:hideMark/>
          </w:tcPr>
          <w:p w14:paraId="24DE5EB0"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CAN, AUS-NZ</w:t>
            </w:r>
          </w:p>
        </w:tc>
      </w:tr>
      <w:tr w:rsidR="005D67AC" w:rsidRPr="00F24557" w14:paraId="75127A4B"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07A24C37"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Nitrato (como NO</w:t>
            </w:r>
            <w:r w:rsidRPr="00353CB7">
              <w:rPr>
                <w:rFonts w:ascii="Calibri Light" w:eastAsia="Calibri Light" w:hAnsi="Calibri Light" w:cs="Calibri Light"/>
                <w:b w:val="0"/>
                <w:bCs/>
                <w:sz w:val="16"/>
                <w:szCs w:val="16"/>
                <w:vertAlign w:val="subscript"/>
                <w:lang w:val="es-MX"/>
              </w:rPr>
              <w:t>3</w:t>
            </w:r>
            <w:r w:rsidRPr="00353CB7">
              <w:rPr>
                <w:rFonts w:ascii="Calibri Light" w:eastAsia="Calibri Light" w:hAnsi="Calibri Light" w:cs="Calibri Light"/>
                <w:b w:val="0"/>
                <w:bCs/>
                <w:sz w:val="16"/>
                <w:szCs w:val="16"/>
                <w:lang w:val="es-MX"/>
              </w:rPr>
              <w:t>-N)</w:t>
            </w:r>
          </w:p>
        </w:tc>
        <w:tc>
          <w:tcPr>
            <w:tcW w:w="1080" w:type="dxa"/>
            <w:noWrap/>
            <w:hideMark/>
          </w:tcPr>
          <w:p w14:paraId="78528A9C"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mg/l</w:t>
            </w:r>
          </w:p>
        </w:tc>
        <w:tc>
          <w:tcPr>
            <w:tcW w:w="1193" w:type="dxa"/>
            <w:noWrap/>
            <w:hideMark/>
          </w:tcPr>
          <w:p w14:paraId="119C6F16"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395E6341"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F24557" w14:paraId="16D708C5"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60EA8C99"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nitrito (como NO</w:t>
            </w:r>
            <w:r w:rsidRPr="00353CB7">
              <w:rPr>
                <w:rFonts w:ascii="Calibri Light" w:eastAsia="Calibri Light" w:hAnsi="Calibri Light" w:cs="Calibri Light"/>
                <w:b w:val="0"/>
                <w:bCs/>
                <w:sz w:val="16"/>
                <w:szCs w:val="16"/>
                <w:vertAlign w:val="subscript"/>
                <w:lang w:val="es-MX"/>
              </w:rPr>
              <w:t>2</w:t>
            </w:r>
            <w:r w:rsidRPr="00353CB7">
              <w:rPr>
                <w:rFonts w:ascii="Calibri Light" w:eastAsia="Calibri Light" w:hAnsi="Calibri Light" w:cs="Calibri Light"/>
                <w:b w:val="0"/>
                <w:bCs/>
                <w:sz w:val="16"/>
                <w:szCs w:val="16"/>
                <w:lang w:val="es-MX"/>
              </w:rPr>
              <w:t>-N)</w:t>
            </w:r>
          </w:p>
        </w:tc>
        <w:tc>
          <w:tcPr>
            <w:tcW w:w="1080" w:type="dxa"/>
            <w:noWrap/>
            <w:hideMark/>
          </w:tcPr>
          <w:p w14:paraId="2120C571"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mg/l</w:t>
            </w:r>
          </w:p>
        </w:tc>
        <w:tc>
          <w:tcPr>
            <w:tcW w:w="1193" w:type="dxa"/>
            <w:noWrap/>
            <w:hideMark/>
          </w:tcPr>
          <w:p w14:paraId="01433D32"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10</w:t>
            </w:r>
          </w:p>
        </w:tc>
        <w:tc>
          <w:tcPr>
            <w:tcW w:w="4410" w:type="dxa"/>
            <w:noWrap/>
            <w:hideMark/>
          </w:tcPr>
          <w:p w14:paraId="0B8F6309"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USA, CAN, PER</w:t>
            </w:r>
          </w:p>
        </w:tc>
      </w:tr>
      <w:tr w:rsidR="005D67AC" w:rsidRPr="00F24557" w14:paraId="290E21C2"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52782AE5"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pH (unidades estándar)</w:t>
            </w:r>
          </w:p>
        </w:tc>
        <w:tc>
          <w:tcPr>
            <w:tcW w:w="1080" w:type="dxa"/>
            <w:noWrap/>
            <w:hideMark/>
          </w:tcPr>
          <w:p w14:paraId="671273A9"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u.e.</w:t>
            </w:r>
          </w:p>
        </w:tc>
        <w:tc>
          <w:tcPr>
            <w:tcW w:w="1193" w:type="dxa"/>
            <w:noWrap/>
            <w:hideMark/>
          </w:tcPr>
          <w:p w14:paraId="49EC0218"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6.5 - 8.4</w:t>
            </w:r>
          </w:p>
        </w:tc>
        <w:tc>
          <w:tcPr>
            <w:tcW w:w="4410" w:type="dxa"/>
            <w:noWrap/>
            <w:hideMark/>
          </w:tcPr>
          <w:p w14:paraId="7E193B8A"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PER</w:t>
            </w:r>
          </w:p>
        </w:tc>
      </w:tr>
      <w:tr w:rsidR="005D67AC" w:rsidRPr="00F24557" w14:paraId="40423FC9"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1E31D670" w14:textId="77777777" w:rsidR="005D67AC" w:rsidRPr="00353CB7" w:rsidRDefault="005D67AC" w:rsidP="003921F9">
            <w:pPr>
              <w:pStyle w:val="Table-Lisa-Detailed"/>
              <w:rPr>
                <w:b w:val="0"/>
                <w:color w:val="auto"/>
                <w:sz w:val="16"/>
                <w:szCs w:val="16"/>
              </w:rPr>
            </w:pPr>
            <w:r w:rsidRPr="00353CB7">
              <w:rPr>
                <w:rFonts w:ascii="Calibri Light" w:eastAsia="Calibri Light" w:hAnsi="Calibri Light" w:cs="Calibri Light"/>
                <w:b w:val="0"/>
                <w:bCs/>
                <w:sz w:val="16"/>
                <w:szCs w:val="16"/>
                <w:lang w:val="es-MX"/>
              </w:rPr>
              <w:t>Sulfato</w:t>
            </w:r>
          </w:p>
        </w:tc>
        <w:tc>
          <w:tcPr>
            <w:tcW w:w="1080" w:type="dxa"/>
            <w:noWrap/>
            <w:hideMark/>
          </w:tcPr>
          <w:p w14:paraId="78FC3AAF"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auto"/>
                <w:sz w:val="16"/>
                <w:szCs w:val="16"/>
              </w:rPr>
            </w:pPr>
            <w:r w:rsidRPr="00353CB7">
              <w:rPr>
                <w:rFonts w:ascii="Calibri Light" w:eastAsia="Calibri Light" w:hAnsi="Calibri Light" w:cs="Calibri Light"/>
                <w:sz w:val="16"/>
                <w:szCs w:val="16"/>
                <w:lang w:val="es-MX"/>
              </w:rPr>
              <w:t>mg/l</w:t>
            </w:r>
          </w:p>
        </w:tc>
        <w:tc>
          <w:tcPr>
            <w:tcW w:w="1193" w:type="dxa"/>
            <w:noWrap/>
            <w:hideMark/>
          </w:tcPr>
          <w:p w14:paraId="7F644E05"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auto"/>
                <w:sz w:val="16"/>
                <w:szCs w:val="16"/>
              </w:rPr>
            </w:pPr>
            <w:r w:rsidRPr="00353CB7">
              <w:rPr>
                <w:rFonts w:ascii="Calibri Light" w:eastAsia="Calibri Light" w:hAnsi="Calibri Light" w:cs="Calibri Light"/>
                <w:sz w:val="16"/>
                <w:szCs w:val="16"/>
                <w:lang w:val="es-MX"/>
              </w:rPr>
              <w:t>1000</w:t>
            </w:r>
          </w:p>
        </w:tc>
        <w:tc>
          <w:tcPr>
            <w:tcW w:w="4410" w:type="dxa"/>
            <w:noWrap/>
            <w:hideMark/>
          </w:tcPr>
          <w:p w14:paraId="46121F29"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auto"/>
                <w:sz w:val="16"/>
                <w:szCs w:val="16"/>
              </w:rPr>
            </w:pPr>
            <w:r w:rsidRPr="00353CB7">
              <w:rPr>
                <w:rFonts w:ascii="Calibri Light" w:eastAsia="Calibri Light" w:hAnsi="Calibri Light" w:cs="Calibri Light"/>
                <w:sz w:val="16"/>
                <w:szCs w:val="16"/>
                <w:lang w:val="es-MX"/>
              </w:rPr>
              <w:t>AUS-NZ, PER</w:t>
            </w:r>
          </w:p>
        </w:tc>
      </w:tr>
      <w:tr w:rsidR="005D67AC" w:rsidRPr="00510BFE" w14:paraId="125E147D"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tcPr>
          <w:p w14:paraId="4895DE55" w14:textId="77777777" w:rsidR="005D67AC" w:rsidRPr="00353CB7" w:rsidRDefault="005D67AC" w:rsidP="003921F9">
            <w:pPr>
              <w:pStyle w:val="Table-Lisa-Detailed"/>
              <w:rPr>
                <w:b w:val="0"/>
                <w:color w:val="auto"/>
                <w:sz w:val="16"/>
                <w:szCs w:val="16"/>
              </w:rPr>
            </w:pPr>
            <w:r w:rsidRPr="00353CB7">
              <w:rPr>
                <w:rFonts w:ascii="Calibri Light" w:eastAsia="Calibri Light" w:hAnsi="Calibri Light" w:cs="Calibri Light"/>
                <w:b w:val="0"/>
                <w:bCs/>
                <w:sz w:val="16"/>
                <w:szCs w:val="16"/>
                <w:lang w:val="es-MX"/>
              </w:rPr>
              <w:t>Total de sólidos disueltos</w:t>
            </w:r>
          </w:p>
        </w:tc>
        <w:tc>
          <w:tcPr>
            <w:tcW w:w="1080" w:type="dxa"/>
            <w:noWrap/>
          </w:tcPr>
          <w:p w14:paraId="387F3454"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auto"/>
                <w:sz w:val="16"/>
                <w:szCs w:val="16"/>
              </w:rPr>
            </w:pPr>
            <w:r w:rsidRPr="00353CB7">
              <w:rPr>
                <w:rFonts w:ascii="Calibri Light" w:eastAsia="Calibri Light" w:hAnsi="Calibri Light" w:cs="Calibri Light"/>
                <w:sz w:val="16"/>
                <w:szCs w:val="16"/>
                <w:lang w:val="es-MX"/>
              </w:rPr>
              <w:t>mg/l</w:t>
            </w:r>
          </w:p>
        </w:tc>
        <w:tc>
          <w:tcPr>
            <w:tcW w:w="1193" w:type="dxa"/>
            <w:noWrap/>
          </w:tcPr>
          <w:p w14:paraId="03073F01"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auto"/>
                <w:sz w:val="16"/>
                <w:szCs w:val="16"/>
              </w:rPr>
            </w:pPr>
            <w:r w:rsidRPr="00353CB7">
              <w:rPr>
                <w:rFonts w:ascii="Calibri Light" w:eastAsia="Calibri Light" w:hAnsi="Calibri Light" w:cs="Calibri Light"/>
                <w:sz w:val="16"/>
                <w:szCs w:val="16"/>
                <w:lang w:val="es-MX"/>
              </w:rPr>
              <w:t>3000</w:t>
            </w:r>
          </w:p>
        </w:tc>
        <w:tc>
          <w:tcPr>
            <w:tcW w:w="4410" w:type="dxa"/>
            <w:noWrap/>
          </w:tcPr>
          <w:p w14:paraId="4808BD97" w14:textId="77777777" w:rsidR="005D67AC" w:rsidRPr="00353CB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color w:val="auto"/>
                <w:sz w:val="16"/>
                <w:szCs w:val="16"/>
              </w:rPr>
            </w:pPr>
            <w:r w:rsidRPr="00353CB7">
              <w:rPr>
                <w:rFonts w:ascii="Calibri Light" w:eastAsia="Calibri Light" w:hAnsi="Calibri Light" w:cs="Calibri Light"/>
                <w:sz w:val="16"/>
                <w:szCs w:val="16"/>
                <w:lang w:val="es-MX"/>
              </w:rPr>
              <w:t>CAN</w:t>
            </w:r>
          </w:p>
        </w:tc>
      </w:tr>
      <w:tr w:rsidR="005D67AC" w:rsidRPr="00F24557" w14:paraId="7F80F110"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677" w:type="dxa"/>
            <w:noWrap/>
            <w:hideMark/>
          </w:tcPr>
          <w:p w14:paraId="3E44C698" w14:textId="77777777" w:rsidR="005D67AC" w:rsidRPr="00353CB7" w:rsidRDefault="005D67AC" w:rsidP="003921F9">
            <w:pPr>
              <w:pStyle w:val="Table-Lisa-Detailed"/>
              <w:rPr>
                <w:b w:val="0"/>
                <w:sz w:val="16"/>
                <w:szCs w:val="16"/>
              </w:rPr>
            </w:pPr>
            <w:r w:rsidRPr="00353CB7">
              <w:rPr>
                <w:rFonts w:ascii="Calibri Light" w:eastAsia="Calibri Light" w:hAnsi="Calibri Light" w:cs="Calibri Light"/>
                <w:b w:val="0"/>
                <w:bCs/>
                <w:sz w:val="16"/>
                <w:szCs w:val="16"/>
                <w:lang w:val="es-MX"/>
              </w:rPr>
              <w:t>Total de sólidos suspendidos</w:t>
            </w:r>
          </w:p>
        </w:tc>
        <w:tc>
          <w:tcPr>
            <w:tcW w:w="1080" w:type="dxa"/>
            <w:noWrap/>
            <w:hideMark/>
          </w:tcPr>
          <w:p w14:paraId="6F837E1F"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lang w:val="es-MX"/>
              </w:rPr>
              <w:t>mg/l</w:t>
            </w:r>
          </w:p>
        </w:tc>
        <w:tc>
          <w:tcPr>
            <w:tcW w:w="1193" w:type="dxa"/>
            <w:noWrap/>
            <w:hideMark/>
          </w:tcPr>
          <w:p w14:paraId="228A615A"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53CB7">
              <w:rPr>
                <w:rFonts w:ascii="Calibri Light" w:eastAsia="Calibri Light" w:hAnsi="Calibri Light" w:cs="Calibri Light"/>
                <w:sz w:val="16"/>
                <w:szCs w:val="16"/>
              </w:rPr>
              <w:t>-</w:t>
            </w:r>
          </w:p>
        </w:tc>
        <w:tc>
          <w:tcPr>
            <w:tcW w:w="4410" w:type="dxa"/>
            <w:noWrap/>
            <w:hideMark/>
          </w:tcPr>
          <w:p w14:paraId="31C5775D" w14:textId="77777777" w:rsidR="005D67AC" w:rsidRPr="00353CB7"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F24557" w14:paraId="1EFCD6C1"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77" w:type="dxa"/>
            <w:noWrap/>
            <w:vAlign w:val="center"/>
          </w:tcPr>
          <w:p w14:paraId="10AD018E" w14:textId="77777777" w:rsidR="005D67AC" w:rsidRPr="00F24557" w:rsidRDefault="005D67AC" w:rsidP="003921F9">
            <w:pPr>
              <w:pStyle w:val="Table-Lisa-Detailed"/>
              <w:rPr>
                <w:b w:val="0"/>
              </w:rPr>
            </w:pPr>
          </w:p>
        </w:tc>
        <w:tc>
          <w:tcPr>
            <w:tcW w:w="1080" w:type="dxa"/>
            <w:noWrap/>
            <w:vAlign w:val="center"/>
          </w:tcPr>
          <w:p w14:paraId="5821591C"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193" w:type="dxa"/>
            <w:noWrap/>
            <w:vAlign w:val="center"/>
          </w:tcPr>
          <w:p w14:paraId="12646DAD"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4410" w:type="dxa"/>
            <w:noWrap/>
            <w:vAlign w:val="center"/>
          </w:tcPr>
          <w:p w14:paraId="31D04BE8" w14:textId="77777777" w:rsidR="005D67AC" w:rsidRPr="00F2455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E31334" w14:paraId="515DE482" w14:textId="77777777" w:rsidTr="003921F9">
        <w:trPr>
          <w:trHeight w:val="539"/>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FFFFFF" w:themeFill="background1"/>
            <w:noWrap/>
            <w:vAlign w:val="center"/>
          </w:tcPr>
          <w:p w14:paraId="64C76AED" w14:textId="77777777" w:rsidR="005D67AC" w:rsidRPr="00E31334" w:rsidRDefault="005D67AC" w:rsidP="003921F9">
            <w:pPr>
              <w:pStyle w:val="Table-Lisa-Detailed"/>
              <w:spacing w:before="60"/>
              <w:rPr>
                <w:b w:val="0"/>
                <w:sz w:val="16"/>
                <w:szCs w:val="16"/>
              </w:rPr>
            </w:pPr>
            <w:proofErr w:type="spellStart"/>
            <w:r w:rsidRPr="00353CB7">
              <w:rPr>
                <w:bCs/>
                <w:sz w:val="16"/>
                <w:szCs w:val="16"/>
              </w:rPr>
              <w:t>Abreviaciones</w:t>
            </w:r>
            <w:proofErr w:type="spellEnd"/>
            <w:r w:rsidRPr="00353CB7">
              <w:rPr>
                <w:bCs/>
                <w:sz w:val="16"/>
                <w:szCs w:val="16"/>
              </w:rPr>
              <w:t xml:space="preserve"> para </w:t>
            </w:r>
            <w:proofErr w:type="spellStart"/>
            <w:r w:rsidRPr="00353CB7">
              <w:rPr>
                <w:bCs/>
                <w:sz w:val="16"/>
                <w:szCs w:val="16"/>
              </w:rPr>
              <w:t>fuentes</w:t>
            </w:r>
            <w:proofErr w:type="spellEnd"/>
            <w:r w:rsidRPr="00353CB7">
              <w:rPr>
                <w:bCs/>
                <w:sz w:val="16"/>
                <w:szCs w:val="16"/>
              </w:rPr>
              <w:t xml:space="preserve">/ </w:t>
            </w:r>
            <w:proofErr w:type="spellStart"/>
            <w:r w:rsidRPr="00353CB7">
              <w:rPr>
                <w:bCs/>
                <w:sz w:val="16"/>
                <w:szCs w:val="16"/>
              </w:rPr>
              <w:t>Estándares</w:t>
            </w:r>
            <w:proofErr w:type="spellEnd"/>
            <w:r w:rsidRPr="005A619C">
              <w:rPr>
                <w:b w:val="0"/>
                <w:bCs/>
                <w:sz w:val="16"/>
                <w:szCs w:val="16"/>
              </w:rPr>
              <w:t xml:space="preserve">:  </w:t>
            </w:r>
            <w:r w:rsidRPr="00353CB7">
              <w:rPr>
                <w:b w:val="0"/>
                <w:sz w:val="16"/>
                <w:szCs w:val="16"/>
              </w:rPr>
              <w:t xml:space="preserve">AUS-NZ = Australia y Nueva </w:t>
            </w:r>
            <w:proofErr w:type="spellStart"/>
            <w:r w:rsidRPr="00353CB7">
              <w:rPr>
                <w:b w:val="0"/>
                <w:sz w:val="16"/>
                <w:szCs w:val="16"/>
              </w:rPr>
              <w:t>Zelanda</w:t>
            </w:r>
            <w:proofErr w:type="spellEnd"/>
            <w:r w:rsidRPr="00353CB7">
              <w:rPr>
                <w:b w:val="0"/>
                <w:sz w:val="16"/>
                <w:szCs w:val="16"/>
              </w:rPr>
              <w:t xml:space="preserve">; CAN = </w:t>
            </w:r>
            <w:proofErr w:type="spellStart"/>
            <w:r w:rsidRPr="00353CB7">
              <w:rPr>
                <w:b w:val="0"/>
                <w:sz w:val="16"/>
                <w:szCs w:val="16"/>
              </w:rPr>
              <w:t>Canadá</w:t>
            </w:r>
            <w:proofErr w:type="spellEnd"/>
            <w:r w:rsidRPr="00353CB7">
              <w:rPr>
                <w:b w:val="0"/>
                <w:sz w:val="16"/>
                <w:szCs w:val="16"/>
              </w:rPr>
              <w:t xml:space="preserve">; FAO = </w:t>
            </w:r>
            <w:proofErr w:type="spellStart"/>
            <w:r w:rsidRPr="00353CB7">
              <w:rPr>
                <w:b w:val="0"/>
                <w:sz w:val="16"/>
                <w:szCs w:val="16"/>
              </w:rPr>
              <w:t>Organización</w:t>
            </w:r>
            <w:proofErr w:type="spellEnd"/>
            <w:r w:rsidRPr="00353CB7">
              <w:rPr>
                <w:b w:val="0"/>
                <w:sz w:val="16"/>
                <w:szCs w:val="16"/>
              </w:rPr>
              <w:t xml:space="preserve"> de las </w:t>
            </w:r>
            <w:proofErr w:type="spellStart"/>
            <w:r w:rsidRPr="00353CB7">
              <w:rPr>
                <w:b w:val="0"/>
                <w:sz w:val="16"/>
                <w:szCs w:val="16"/>
              </w:rPr>
              <w:t>Naciones</w:t>
            </w:r>
            <w:proofErr w:type="spellEnd"/>
            <w:r w:rsidRPr="00353CB7">
              <w:rPr>
                <w:b w:val="0"/>
                <w:sz w:val="16"/>
                <w:szCs w:val="16"/>
              </w:rPr>
              <w:t xml:space="preserve"> </w:t>
            </w:r>
            <w:proofErr w:type="spellStart"/>
            <w:r w:rsidRPr="00353CB7">
              <w:rPr>
                <w:b w:val="0"/>
                <w:sz w:val="16"/>
                <w:szCs w:val="16"/>
              </w:rPr>
              <w:t>Unidas</w:t>
            </w:r>
            <w:proofErr w:type="spellEnd"/>
            <w:r w:rsidRPr="00353CB7">
              <w:rPr>
                <w:b w:val="0"/>
                <w:sz w:val="16"/>
                <w:szCs w:val="16"/>
              </w:rPr>
              <w:t xml:space="preserve"> para la </w:t>
            </w:r>
            <w:proofErr w:type="spellStart"/>
            <w:r w:rsidRPr="00353CB7">
              <w:rPr>
                <w:b w:val="0"/>
                <w:sz w:val="16"/>
                <w:szCs w:val="16"/>
              </w:rPr>
              <w:t>Alimentación</w:t>
            </w:r>
            <w:proofErr w:type="spellEnd"/>
            <w:r w:rsidRPr="00353CB7">
              <w:rPr>
                <w:b w:val="0"/>
                <w:sz w:val="16"/>
                <w:szCs w:val="16"/>
              </w:rPr>
              <w:t xml:space="preserve"> y la Agricultura; PER = Perú, PHI = Filipinas; SAF = </w:t>
            </w:r>
            <w:proofErr w:type="spellStart"/>
            <w:r w:rsidRPr="00353CB7">
              <w:rPr>
                <w:b w:val="0"/>
                <w:sz w:val="16"/>
                <w:szCs w:val="16"/>
              </w:rPr>
              <w:t>Sudáfrica</w:t>
            </w:r>
            <w:proofErr w:type="spellEnd"/>
            <w:r w:rsidRPr="00353CB7">
              <w:rPr>
                <w:b w:val="0"/>
                <w:sz w:val="16"/>
                <w:szCs w:val="16"/>
              </w:rPr>
              <w:t xml:space="preserve">; USA = </w:t>
            </w:r>
            <w:proofErr w:type="spellStart"/>
            <w:r w:rsidRPr="00353CB7">
              <w:rPr>
                <w:b w:val="0"/>
                <w:sz w:val="16"/>
                <w:szCs w:val="16"/>
              </w:rPr>
              <w:t>Estados</w:t>
            </w:r>
            <w:proofErr w:type="spellEnd"/>
            <w:r w:rsidRPr="00353CB7">
              <w:rPr>
                <w:b w:val="0"/>
                <w:sz w:val="16"/>
                <w:szCs w:val="16"/>
              </w:rPr>
              <w:t xml:space="preserve"> Unidos. (Las </w:t>
            </w:r>
            <w:proofErr w:type="spellStart"/>
            <w:r w:rsidRPr="00353CB7">
              <w:rPr>
                <w:b w:val="0"/>
                <w:sz w:val="16"/>
                <w:szCs w:val="16"/>
              </w:rPr>
              <w:t>referencias</w:t>
            </w:r>
            <w:proofErr w:type="spellEnd"/>
            <w:r w:rsidRPr="00353CB7">
              <w:rPr>
                <w:b w:val="0"/>
                <w:sz w:val="16"/>
                <w:szCs w:val="16"/>
              </w:rPr>
              <w:t xml:space="preserve"> </w:t>
            </w:r>
            <w:proofErr w:type="spellStart"/>
            <w:r w:rsidRPr="00353CB7">
              <w:rPr>
                <w:b w:val="0"/>
                <w:sz w:val="16"/>
                <w:szCs w:val="16"/>
              </w:rPr>
              <w:t>están</w:t>
            </w:r>
            <w:proofErr w:type="spellEnd"/>
            <w:r w:rsidRPr="00353CB7">
              <w:rPr>
                <w:b w:val="0"/>
                <w:sz w:val="16"/>
                <w:szCs w:val="16"/>
              </w:rPr>
              <w:t xml:space="preserve"> </w:t>
            </w:r>
            <w:proofErr w:type="spellStart"/>
            <w:r w:rsidRPr="00353CB7">
              <w:rPr>
                <w:b w:val="0"/>
                <w:sz w:val="16"/>
                <w:szCs w:val="16"/>
              </w:rPr>
              <w:t>incluidas</w:t>
            </w:r>
            <w:proofErr w:type="spellEnd"/>
            <w:r w:rsidRPr="00353CB7">
              <w:rPr>
                <w:b w:val="0"/>
                <w:sz w:val="16"/>
                <w:szCs w:val="16"/>
              </w:rPr>
              <w:t xml:space="preserve"> al final de las </w:t>
            </w:r>
            <w:proofErr w:type="spellStart"/>
            <w:r w:rsidRPr="00353CB7">
              <w:rPr>
                <w:b w:val="0"/>
                <w:sz w:val="16"/>
                <w:szCs w:val="16"/>
              </w:rPr>
              <w:t>tablas</w:t>
            </w:r>
            <w:proofErr w:type="spellEnd"/>
            <w:r w:rsidRPr="002A1EF8">
              <w:rPr>
                <w:b w:val="0"/>
                <w:sz w:val="16"/>
                <w:szCs w:val="16"/>
              </w:rPr>
              <w:t>).</w:t>
            </w:r>
          </w:p>
        </w:tc>
      </w:tr>
    </w:tbl>
    <w:p w14:paraId="1A1423F9" w14:textId="77777777" w:rsidR="005D67AC" w:rsidRDefault="005D67AC" w:rsidP="005D67AC">
      <w:r>
        <w:rPr>
          <w:b/>
        </w:rPr>
        <w:br w:type="page"/>
      </w:r>
    </w:p>
    <w:tbl>
      <w:tblPr>
        <w:tblStyle w:val="PlainTable11"/>
        <w:tblW w:w="9360" w:type="dxa"/>
        <w:tblInd w:w="-65" w:type="dxa"/>
        <w:tblLayout w:type="fixed"/>
        <w:tblCellMar>
          <w:top w:w="14" w:type="dxa"/>
          <w:left w:w="115" w:type="dxa"/>
          <w:bottom w:w="14" w:type="dxa"/>
          <w:right w:w="115" w:type="dxa"/>
        </w:tblCellMar>
        <w:tblLook w:val="04A0" w:firstRow="1" w:lastRow="0" w:firstColumn="1" w:lastColumn="0" w:noHBand="0" w:noVBand="1"/>
      </w:tblPr>
      <w:tblGrid>
        <w:gridCol w:w="2670"/>
        <w:gridCol w:w="930"/>
        <w:gridCol w:w="1710"/>
        <w:gridCol w:w="1890"/>
        <w:gridCol w:w="2160"/>
      </w:tblGrid>
      <w:tr w:rsidR="005D67AC" w:rsidRPr="004C440E" w14:paraId="5FF537A8" w14:textId="77777777" w:rsidTr="003921F9">
        <w:trPr>
          <w:cnfStyle w:val="100000000000" w:firstRow="1" w:lastRow="0" w:firstColumn="0" w:lastColumn="0" w:oddVBand="0" w:evenVBand="0" w:oddHBand="0" w:evenHBand="0" w:firstRowFirstColumn="0" w:firstRowLastColumn="0" w:lastRowFirstColumn="0" w:lastRowLastColumn="0"/>
          <w:cantSplit/>
          <w:trHeight w:val="327"/>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noWrap/>
            <w:vAlign w:val="center"/>
          </w:tcPr>
          <w:p w14:paraId="11B4CBA5" w14:textId="77777777" w:rsidR="005D67AC" w:rsidRPr="004C440E" w:rsidRDefault="005D67AC" w:rsidP="003921F9">
            <w:pPr>
              <w:pStyle w:val="Table-Lisa-Detailed"/>
              <w:spacing w:before="120" w:after="120"/>
              <w:rPr>
                <w:sz w:val="20"/>
                <w:szCs w:val="20"/>
              </w:rPr>
            </w:pPr>
            <w:bookmarkStart w:id="150" w:name="Table4pt2f"/>
            <w:r w:rsidRPr="004C440E">
              <w:rPr>
                <w:noProof/>
                <w:sz w:val="20"/>
                <w:szCs w:val="20"/>
                <w:lang w:val="en-AU" w:eastAsia="en-AU"/>
              </w:rPr>
              <w:lastRenderedPageBreak/>
              <w:t>T</w:t>
            </w:r>
            <w:r>
              <w:rPr>
                <w:noProof/>
                <w:sz w:val="20"/>
                <w:szCs w:val="20"/>
                <w:lang w:val="en-AU" w:eastAsia="en-AU"/>
              </w:rPr>
              <w:t>ABLA</w:t>
            </w:r>
            <w:r w:rsidRPr="004C440E">
              <w:rPr>
                <w:noProof/>
                <w:sz w:val="20"/>
                <w:szCs w:val="20"/>
                <w:lang w:val="en-AU" w:eastAsia="en-AU"/>
              </w:rPr>
              <w:t xml:space="preserve"> </w:t>
            </w:r>
            <w:r>
              <w:rPr>
                <w:noProof/>
                <w:sz w:val="20"/>
                <w:szCs w:val="20"/>
                <w:lang w:val="en-AU" w:eastAsia="en-AU"/>
              </w:rPr>
              <w:t>4.2</w:t>
            </w:r>
            <w:r w:rsidRPr="004C440E">
              <w:rPr>
                <w:noProof/>
                <w:sz w:val="20"/>
                <w:szCs w:val="20"/>
                <w:lang w:val="en-AU" w:eastAsia="en-AU"/>
              </w:rPr>
              <w:t>.</w:t>
            </w:r>
            <w:r>
              <w:rPr>
                <w:noProof/>
                <w:sz w:val="20"/>
                <w:szCs w:val="20"/>
                <w:lang w:val="en-AU" w:eastAsia="en-AU"/>
              </w:rPr>
              <w:t>f</w:t>
            </w:r>
            <w:bookmarkEnd w:id="150"/>
            <w:r w:rsidRPr="004C440E">
              <w:rPr>
                <w:noProof/>
                <w:sz w:val="20"/>
                <w:szCs w:val="20"/>
                <w:lang w:val="en-AU" w:eastAsia="en-AU"/>
              </w:rPr>
              <w:t xml:space="preserve">. </w:t>
            </w:r>
            <w:r w:rsidRPr="000E3158">
              <w:rPr>
                <w:sz w:val="20"/>
                <w:szCs w:val="20"/>
              </w:rPr>
              <w:t>–</w:t>
            </w:r>
            <w:r w:rsidRPr="004C440E">
              <w:rPr>
                <w:noProof/>
                <w:sz w:val="20"/>
                <w:szCs w:val="20"/>
                <w:lang w:val="en-AU" w:eastAsia="en-AU"/>
              </w:rPr>
              <w:t xml:space="preserve"> </w:t>
            </w:r>
            <w:r w:rsidRPr="004C440E">
              <w:rPr>
                <w:sz w:val="20"/>
                <w:szCs w:val="20"/>
              </w:rPr>
              <w:t>Aquaculture Water Quality Criteria</w:t>
            </w:r>
          </w:p>
        </w:tc>
      </w:tr>
      <w:tr w:rsidR="005D67AC" w:rsidRPr="004C440E" w14:paraId="357129A6" w14:textId="77777777" w:rsidTr="003921F9">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2670" w:type="dxa"/>
            <w:shd w:val="clear" w:color="auto" w:fill="EAF1DD"/>
            <w:noWrap/>
            <w:hideMark/>
          </w:tcPr>
          <w:p w14:paraId="5D650325" w14:textId="77777777" w:rsidR="005D67AC" w:rsidRPr="00387CC1" w:rsidRDefault="005D67AC" w:rsidP="003921F9">
            <w:pPr>
              <w:spacing w:after="0"/>
              <w:rPr>
                <w:rFonts w:ascii="Calibri Light" w:eastAsia="Calibri Light" w:hAnsi="Calibri Light" w:cs="Calibri Light"/>
                <w:sz w:val="16"/>
                <w:szCs w:val="16"/>
              </w:rPr>
            </w:pPr>
            <w:r w:rsidRPr="00387CC1">
              <w:rPr>
                <w:rFonts w:ascii="Calibri Light" w:eastAsia="Calibri Light" w:hAnsi="Calibri Light" w:cs="Calibri Light"/>
                <w:sz w:val="16"/>
                <w:szCs w:val="16"/>
                <w:lang w:val="es-MX"/>
              </w:rPr>
              <w:t>Metales/</w:t>
            </w:r>
          </w:p>
          <w:p w14:paraId="0736777D" w14:textId="77777777" w:rsidR="005D67AC" w:rsidRPr="00387CC1" w:rsidRDefault="005D67AC" w:rsidP="003921F9">
            <w:pPr>
              <w:pStyle w:val="Table-Lisa-Detailed"/>
              <w:rPr>
                <w:sz w:val="16"/>
                <w:szCs w:val="16"/>
              </w:rPr>
            </w:pPr>
            <w:r w:rsidRPr="00387CC1">
              <w:rPr>
                <w:rFonts w:ascii="Calibri Light" w:eastAsia="Calibri Light" w:hAnsi="Calibri Light" w:cs="Calibri Light"/>
                <w:sz w:val="16"/>
                <w:szCs w:val="16"/>
                <w:lang w:val="es-MX"/>
              </w:rPr>
              <w:t>Metaloides</w:t>
            </w:r>
          </w:p>
        </w:tc>
        <w:tc>
          <w:tcPr>
            <w:tcW w:w="930" w:type="dxa"/>
            <w:shd w:val="clear" w:color="auto" w:fill="EAF1DD"/>
            <w:noWrap/>
            <w:hideMark/>
          </w:tcPr>
          <w:p w14:paraId="4F92B01B"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sz w:val="16"/>
                <w:szCs w:val="16"/>
              </w:rPr>
            </w:pPr>
            <w:r w:rsidRPr="00387CC1">
              <w:rPr>
                <w:rFonts w:ascii="Calibri Light" w:eastAsia="Calibri Light" w:hAnsi="Calibri Light" w:cs="Calibri Light"/>
                <w:b/>
                <w:bCs w:val="0"/>
                <w:sz w:val="16"/>
                <w:szCs w:val="16"/>
                <w:shd w:val="clear" w:color="auto" w:fill="EAF1DD"/>
                <w:lang w:val="es-MX"/>
              </w:rPr>
              <w:t>Unidades</w:t>
            </w:r>
          </w:p>
        </w:tc>
        <w:tc>
          <w:tcPr>
            <w:tcW w:w="1710" w:type="dxa"/>
            <w:shd w:val="clear" w:color="auto" w:fill="EAF1DD"/>
            <w:vAlign w:val="center"/>
            <w:hideMark/>
          </w:tcPr>
          <w:p w14:paraId="497AD067"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387CC1">
              <w:rPr>
                <w:b/>
                <w:sz w:val="16"/>
                <w:szCs w:val="16"/>
              </w:rPr>
              <w:t>Criterios</w:t>
            </w:r>
            <w:proofErr w:type="spellEnd"/>
            <w:r w:rsidRPr="00387CC1">
              <w:rPr>
                <w:b/>
                <w:sz w:val="16"/>
                <w:szCs w:val="16"/>
              </w:rPr>
              <w:t xml:space="preserve"> para </w:t>
            </w:r>
            <w:proofErr w:type="spellStart"/>
            <w:r w:rsidRPr="00387CC1">
              <w:rPr>
                <w:b/>
                <w:sz w:val="16"/>
                <w:szCs w:val="16"/>
              </w:rPr>
              <w:t>agua</w:t>
            </w:r>
            <w:proofErr w:type="spellEnd"/>
            <w:r w:rsidRPr="00387CC1">
              <w:rPr>
                <w:b/>
                <w:sz w:val="16"/>
                <w:szCs w:val="16"/>
              </w:rPr>
              <w:t xml:space="preserve"> dulce</w:t>
            </w:r>
          </w:p>
        </w:tc>
        <w:tc>
          <w:tcPr>
            <w:tcW w:w="1890" w:type="dxa"/>
            <w:shd w:val="clear" w:color="auto" w:fill="EAF1DD"/>
            <w:vAlign w:val="center"/>
            <w:hideMark/>
          </w:tcPr>
          <w:p w14:paraId="0799DC08"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387CC1">
              <w:rPr>
                <w:b/>
                <w:sz w:val="16"/>
                <w:szCs w:val="16"/>
              </w:rPr>
              <w:t>Criterios</w:t>
            </w:r>
            <w:proofErr w:type="spellEnd"/>
            <w:r w:rsidRPr="00387CC1">
              <w:rPr>
                <w:b/>
                <w:sz w:val="16"/>
                <w:szCs w:val="16"/>
              </w:rPr>
              <w:t xml:space="preserve"> </w:t>
            </w:r>
            <w:proofErr w:type="spellStart"/>
            <w:r w:rsidRPr="00387CC1">
              <w:rPr>
                <w:b/>
                <w:sz w:val="16"/>
                <w:szCs w:val="16"/>
              </w:rPr>
              <w:t>agua</w:t>
            </w:r>
            <w:proofErr w:type="spellEnd"/>
            <w:r w:rsidRPr="00387CC1">
              <w:rPr>
                <w:b/>
                <w:sz w:val="16"/>
                <w:szCs w:val="16"/>
              </w:rPr>
              <w:t xml:space="preserve"> marina</w:t>
            </w:r>
          </w:p>
        </w:tc>
        <w:tc>
          <w:tcPr>
            <w:tcW w:w="2160" w:type="dxa"/>
            <w:shd w:val="clear" w:color="auto" w:fill="EAF1DD"/>
            <w:noWrap/>
            <w:vAlign w:val="center"/>
            <w:hideMark/>
          </w:tcPr>
          <w:p w14:paraId="349AE5DD"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sz w:val="16"/>
                <w:szCs w:val="16"/>
              </w:rPr>
            </w:pPr>
            <w:r w:rsidRPr="00387CC1">
              <w:rPr>
                <w:rFonts w:ascii="Calibri Light" w:eastAsia="Calibri Light" w:hAnsi="Calibri Light" w:cs="Calibri Light"/>
                <w:b/>
                <w:bCs w:val="0"/>
                <w:sz w:val="16"/>
                <w:szCs w:val="16"/>
                <w:lang w:val="es-MX"/>
              </w:rPr>
              <w:t>Fuente</w:t>
            </w:r>
          </w:p>
        </w:tc>
      </w:tr>
      <w:tr w:rsidR="005D67AC" w:rsidRPr="004C440E" w14:paraId="107B4D74"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5157A164"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Aluminio</w:t>
            </w:r>
          </w:p>
        </w:tc>
        <w:tc>
          <w:tcPr>
            <w:tcW w:w="930" w:type="dxa"/>
            <w:noWrap/>
            <w:hideMark/>
          </w:tcPr>
          <w:p w14:paraId="29D75C3C"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45FA3AA5"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30</w:t>
            </w:r>
          </w:p>
        </w:tc>
        <w:tc>
          <w:tcPr>
            <w:tcW w:w="1890" w:type="dxa"/>
            <w:noWrap/>
            <w:hideMark/>
          </w:tcPr>
          <w:p w14:paraId="2BA8A568"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w:t>
            </w:r>
          </w:p>
        </w:tc>
        <w:tc>
          <w:tcPr>
            <w:tcW w:w="2160" w:type="dxa"/>
            <w:noWrap/>
            <w:hideMark/>
          </w:tcPr>
          <w:p w14:paraId="7FDE5BF9"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 SAF</w:t>
            </w:r>
          </w:p>
        </w:tc>
      </w:tr>
      <w:tr w:rsidR="005D67AC" w:rsidRPr="004C440E" w14:paraId="0FB34A38"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6557277E"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Antimonio</w:t>
            </w:r>
          </w:p>
        </w:tc>
        <w:tc>
          <w:tcPr>
            <w:tcW w:w="930" w:type="dxa"/>
            <w:noWrap/>
            <w:hideMark/>
          </w:tcPr>
          <w:p w14:paraId="5B92EA22"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2E2D00A1"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0F7DF802"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6EA01E32"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C440E" w14:paraId="3D1BCFA1"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6C33091A"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Arsénico</w:t>
            </w:r>
          </w:p>
        </w:tc>
        <w:tc>
          <w:tcPr>
            <w:tcW w:w="930" w:type="dxa"/>
            <w:noWrap/>
            <w:hideMark/>
          </w:tcPr>
          <w:p w14:paraId="7CF12493"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4A151E9A"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50</w:t>
            </w:r>
          </w:p>
        </w:tc>
        <w:tc>
          <w:tcPr>
            <w:tcW w:w="1890" w:type="dxa"/>
            <w:noWrap/>
            <w:hideMark/>
          </w:tcPr>
          <w:p w14:paraId="2743D5E2"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30</w:t>
            </w:r>
          </w:p>
        </w:tc>
        <w:tc>
          <w:tcPr>
            <w:tcW w:w="2160" w:type="dxa"/>
            <w:noWrap/>
            <w:hideMark/>
          </w:tcPr>
          <w:p w14:paraId="70711411"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 PER, SAF</w:t>
            </w:r>
          </w:p>
        </w:tc>
      </w:tr>
      <w:tr w:rsidR="005D67AC" w:rsidRPr="004C440E" w14:paraId="44D4F315"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6EF92C47"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Bario</w:t>
            </w:r>
          </w:p>
        </w:tc>
        <w:tc>
          <w:tcPr>
            <w:tcW w:w="930" w:type="dxa"/>
            <w:noWrap/>
            <w:hideMark/>
          </w:tcPr>
          <w:p w14:paraId="682482FF"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5BC25D5B"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4A845B67"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52B3551C"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C440E" w14:paraId="5D506A0D"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387E3349"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Berilio</w:t>
            </w:r>
          </w:p>
        </w:tc>
        <w:tc>
          <w:tcPr>
            <w:tcW w:w="930" w:type="dxa"/>
            <w:noWrap/>
            <w:hideMark/>
          </w:tcPr>
          <w:p w14:paraId="5C825C5F"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101E9516"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004A280A"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37EEC034"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C440E" w14:paraId="631F4795"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710150CF"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Cadmio</w:t>
            </w:r>
          </w:p>
        </w:tc>
        <w:tc>
          <w:tcPr>
            <w:tcW w:w="930" w:type="dxa"/>
            <w:noWrap/>
            <w:hideMark/>
          </w:tcPr>
          <w:p w14:paraId="5A85F81A"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608BF4A8"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X *</w:t>
            </w:r>
          </w:p>
        </w:tc>
        <w:tc>
          <w:tcPr>
            <w:tcW w:w="1890" w:type="dxa"/>
            <w:noWrap/>
            <w:hideMark/>
          </w:tcPr>
          <w:p w14:paraId="7435AA7E"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X *</w:t>
            </w:r>
          </w:p>
        </w:tc>
        <w:tc>
          <w:tcPr>
            <w:tcW w:w="2160" w:type="dxa"/>
            <w:noWrap/>
            <w:hideMark/>
          </w:tcPr>
          <w:p w14:paraId="49DA9F54"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 SAF</w:t>
            </w:r>
          </w:p>
        </w:tc>
      </w:tr>
      <w:tr w:rsidR="005D67AC" w:rsidRPr="004C440E" w14:paraId="35C2A5D6" w14:textId="77777777" w:rsidTr="003921F9">
        <w:trPr>
          <w:cantSplit/>
          <w:trHeight w:val="19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420A18D0"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Cobalto</w:t>
            </w:r>
          </w:p>
        </w:tc>
        <w:tc>
          <w:tcPr>
            <w:tcW w:w="930" w:type="dxa"/>
            <w:noWrap/>
            <w:hideMark/>
          </w:tcPr>
          <w:p w14:paraId="1866BCCE"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3865EB20"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38F9FE9F"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69A9E4FD"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C440E" w14:paraId="411CF709"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0760DA1D"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Cobre</w:t>
            </w:r>
          </w:p>
        </w:tc>
        <w:tc>
          <w:tcPr>
            <w:tcW w:w="930" w:type="dxa"/>
            <w:noWrap/>
            <w:hideMark/>
          </w:tcPr>
          <w:p w14:paraId="299C3612"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68D31878"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X *</w:t>
            </w:r>
          </w:p>
        </w:tc>
        <w:tc>
          <w:tcPr>
            <w:tcW w:w="1890" w:type="dxa"/>
            <w:noWrap/>
            <w:hideMark/>
          </w:tcPr>
          <w:p w14:paraId="055E9BD3"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X *</w:t>
            </w:r>
          </w:p>
        </w:tc>
        <w:tc>
          <w:tcPr>
            <w:tcW w:w="2160" w:type="dxa"/>
            <w:noWrap/>
            <w:hideMark/>
          </w:tcPr>
          <w:p w14:paraId="198C942B"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w:t>
            </w:r>
          </w:p>
        </w:tc>
      </w:tr>
      <w:tr w:rsidR="005D67AC" w:rsidRPr="004C440E" w14:paraId="781AB86A"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0F3DDDB4"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Cromo (VI)</w:t>
            </w:r>
          </w:p>
        </w:tc>
        <w:tc>
          <w:tcPr>
            <w:tcW w:w="930" w:type="dxa"/>
            <w:noWrap/>
            <w:hideMark/>
          </w:tcPr>
          <w:p w14:paraId="536EF62A"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62E696CD"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100</w:t>
            </w:r>
          </w:p>
        </w:tc>
        <w:tc>
          <w:tcPr>
            <w:tcW w:w="1890" w:type="dxa"/>
            <w:noWrap/>
            <w:hideMark/>
          </w:tcPr>
          <w:p w14:paraId="433425BE"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50</w:t>
            </w:r>
          </w:p>
        </w:tc>
        <w:tc>
          <w:tcPr>
            <w:tcW w:w="2160" w:type="dxa"/>
            <w:noWrap/>
            <w:hideMark/>
          </w:tcPr>
          <w:p w14:paraId="4298B9BF"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PER, PHI</w:t>
            </w:r>
          </w:p>
        </w:tc>
      </w:tr>
      <w:tr w:rsidR="005D67AC" w:rsidRPr="004C440E" w14:paraId="4066EFA7"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3421A728"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Hierro</w:t>
            </w:r>
          </w:p>
        </w:tc>
        <w:tc>
          <w:tcPr>
            <w:tcW w:w="930" w:type="dxa"/>
            <w:noWrap/>
            <w:hideMark/>
          </w:tcPr>
          <w:p w14:paraId="0A166BB2"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192E4E0E"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w:t>
            </w:r>
          </w:p>
        </w:tc>
        <w:tc>
          <w:tcPr>
            <w:tcW w:w="1890" w:type="dxa"/>
            <w:noWrap/>
            <w:hideMark/>
          </w:tcPr>
          <w:p w14:paraId="20752004"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w:t>
            </w:r>
          </w:p>
        </w:tc>
        <w:tc>
          <w:tcPr>
            <w:tcW w:w="2160" w:type="dxa"/>
            <w:noWrap/>
            <w:hideMark/>
          </w:tcPr>
          <w:p w14:paraId="485A0462"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 SAF</w:t>
            </w:r>
          </w:p>
        </w:tc>
      </w:tr>
      <w:tr w:rsidR="005D67AC" w:rsidRPr="004C440E" w14:paraId="64987BDC"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4804C185"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Manganeso</w:t>
            </w:r>
          </w:p>
        </w:tc>
        <w:tc>
          <w:tcPr>
            <w:tcW w:w="930" w:type="dxa"/>
            <w:noWrap/>
            <w:hideMark/>
          </w:tcPr>
          <w:p w14:paraId="7980DBB6"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5F79D17F"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w:t>
            </w:r>
          </w:p>
        </w:tc>
        <w:tc>
          <w:tcPr>
            <w:tcW w:w="1890" w:type="dxa"/>
            <w:noWrap/>
            <w:hideMark/>
          </w:tcPr>
          <w:p w14:paraId="5F66E30E"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w:t>
            </w:r>
          </w:p>
        </w:tc>
        <w:tc>
          <w:tcPr>
            <w:tcW w:w="2160" w:type="dxa"/>
            <w:noWrap/>
            <w:hideMark/>
          </w:tcPr>
          <w:p w14:paraId="09217BD6"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w:t>
            </w:r>
          </w:p>
        </w:tc>
      </w:tr>
      <w:tr w:rsidR="005D67AC" w:rsidRPr="004C440E" w14:paraId="68807177"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48D48CD3"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Mercurio</w:t>
            </w:r>
          </w:p>
        </w:tc>
        <w:tc>
          <w:tcPr>
            <w:tcW w:w="930" w:type="dxa"/>
            <w:noWrap/>
            <w:hideMark/>
          </w:tcPr>
          <w:p w14:paraId="1D2B55B1"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22833561"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w:t>
            </w:r>
          </w:p>
        </w:tc>
        <w:tc>
          <w:tcPr>
            <w:tcW w:w="1890" w:type="dxa"/>
            <w:noWrap/>
            <w:hideMark/>
          </w:tcPr>
          <w:p w14:paraId="1EA3880E"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w:t>
            </w:r>
          </w:p>
        </w:tc>
        <w:tc>
          <w:tcPr>
            <w:tcW w:w="2160" w:type="dxa"/>
            <w:noWrap/>
            <w:hideMark/>
          </w:tcPr>
          <w:p w14:paraId="02A7554F"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 SAF</w:t>
            </w:r>
          </w:p>
        </w:tc>
      </w:tr>
      <w:tr w:rsidR="005D67AC" w:rsidRPr="004C440E" w14:paraId="178462E6"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228DE429"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Molibdeno</w:t>
            </w:r>
          </w:p>
        </w:tc>
        <w:tc>
          <w:tcPr>
            <w:tcW w:w="930" w:type="dxa"/>
            <w:noWrap/>
            <w:hideMark/>
          </w:tcPr>
          <w:p w14:paraId="3876C206"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3EFE44CF"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3BA290DE"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669C5C0E"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C440E" w14:paraId="2D4DA594"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4CD2D4EA"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Níquel</w:t>
            </w:r>
          </w:p>
        </w:tc>
        <w:tc>
          <w:tcPr>
            <w:tcW w:w="930" w:type="dxa"/>
            <w:noWrap/>
            <w:hideMark/>
          </w:tcPr>
          <w:p w14:paraId="4F3EFA29"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3E0FD8FA"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100</w:t>
            </w:r>
          </w:p>
        </w:tc>
        <w:tc>
          <w:tcPr>
            <w:tcW w:w="1890" w:type="dxa"/>
            <w:noWrap/>
            <w:hideMark/>
          </w:tcPr>
          <w:p w14:paraId="0103BFBF"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100</w:t>
            </w:r>
          </w:p>
        </w:tc>
        <w:tc>
          <w:tcPr>
            <w:tcW w:w="2160" w:type="dxa"/>
            <w:noWrap/>
            <w:hideMark/>
          </w:tcPr>
          <w:p w14:paraId="07DFBC76"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w:t>
            </w:r>
          </w:p>
        </w:tc>
      </w:tr>
      <w:tr w:rsidR="005D67AC" w:rsidRPr="004C440E" w14:paraId="129C6AF9"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16D5F247"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Plomo</w:t>
            </w:r>
          </w:p>
        </w:tc>
        <w:tc>
          <w:tcPr>
            <w:tcW w:w="930" w:type="dxa"/>
            <w:noWrap/>
            <w:hideMark/>
          </w:tcPr>
          <w:p w14:paraId="28BC3EE9"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58C639D0"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X *</w:t>
            </w:r>
          </w:p>
        </w:tc>
        <w:tc>
          <w:tcPr>
            <w:tcW w:w="1890" w:type="dxa"/>
            <w:noWrap/>
            <w:hideMark/>
          </w:tcPr>
          <w:p w14:paraId="47A4B57E"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X *</w:t>
            </w:r>
          </w:p>
        </w:tc>
        <w:tc>
          <w:tcPr>
            <w:tcW w:w="2160" w:type="dxa"/>
            <w:noWrap/>
            <w:hideMark/>
          </w:tcPr>
          <w:p w14:paraId="14D38B87"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w:t>
            </w:r>
          </w:p>
        </w:tc>
      </w:tr>
      <w:tr w:rsidR="005D67AC" w:rsidRPr="004C440E" w14:paraId="1F7024DB"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15C09D63"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Radio 226/228</w:t>
            </w:r>
          </w:p>
        </w:tc>
        <w:tc>
          <w:tcPr>
            <w:tcW w:w="930" w:type="dxa"/>
            <w:noWrap/>
            <w:hideMark/>
          </w:tcPr>
          <w:p w14:paraId="1962AB05"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Bq/l</w:t>
            </w:r>
          </w:p>
        </w:tc>
        <w:tc>
          <w:tcPr>
            <w:tcW w:w="1710" w:type="dxa"/>
            <w:noWrap/>
            <w:hideMark/>
          </w:tcPr>
          <w:p w14:paraId="7947A04D"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4BDDA0BC"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106C2265"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C440E" w14:paraId="16045520"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2C42A6D3"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Selenio</w:t>
            </w:r>
          </w:p>
        </w:tc>
        <w:tc>
          <w:tcPr>
            <w:tcW w:w="930" w:type="dxa"/>
            <w:noWrap/>
            <w:hideMark/>
          </w:tcPr>
          <w:p w14:paraId="1406A826"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5E6D75D2"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w:t>
            </w:r>
          </w:p>
        </w:tc>
        <w:tc>
          <w:tcPr>
            <w:tcW w:w="1890" w:type="dxa"/>
            <w:noWrap/>
            <w:hideMark/>
          </w:tcPr>
          <w:p w14:paraId="284DE616"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w:t>
            </w:r>
          </w:p>
        </w:tc>
        <w:tc>
          <w:tcPr>
            <w:tcW w:w="2160" w:type="dxa"/>
            <w:noWrap/>
            <w:hideMark/>
          </w:tcPr>
          <w:p w14:paraId="4F80A9F1"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 PHI</w:t>
            </w:r>
          </w:p>
        </w:tc>
      </w:tr>
      <w:tr w:rsidR="005D67AC" w:rsidRPr="004C440E" w14:paraId="58AEE911"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3F42668C"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Talio</w:t>
            </w:r>
          </w:p>
        </w:tc>
        <w:tc>
          <w:tcPr>
            <w:tcW w:w="930" w:type="dxa"/>
            <w:noWrap/>
            <w:hideMark/>
          </w:tcPr>
          <w:p w14:paraId="7164CBFE"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42F2C5E3"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769E5D9E"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347A7388"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C440E" w14:paraId="5A3C3C80"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49302803"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Uranio</w:t>
            </w:r>
          </w:p>
        </w:tc>
        <w:tc>
          <w:tcPr>
            <w:tcW w:w="930" w:type="dxa"/>
            <w:noWrap/>
            <w:hideMark/>
          </w:tcPr>
          <w:p w14:paraId="577BD813"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451D3AB3"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0D61D127"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7CA17CC3"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C440E" w14:paraId="0FAE679F"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53E9D77C"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Zinc</w:t>
            </w:r>
          </w:p>
        </w:tc>
        <w:tc>
          <w:tcPr>
            <w:tcW w:w="930" w:type="dxa"/>
            <w:noWrap/>
            <w:hideMark/>
          </w:tcPr>
          <w:p w14:paraId="4CFC99D8"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11A6DF98"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5</w:t>
            </w:r>
          </w:p>
        </w:tc>
        <w:tc>
          <w:tcPr>
            <w:tcW w:w="1890" w:type="dxa"/>
            <w:noWrap/>
            <w:hideMark/>
          </w:tcPr>
          <w:p w14:paraId="49DC81D1"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5</w:t>
            </w:r>
          </w:p>
        </w:tc>
        <w:tc>
          <w:tcPr>
            <w:tcW w:w="2160" w:type="dxa"/>
            <w:noWrap/>
            <w:hideMark/>
          </w:tcPr>
          <w:p w14:paraId="2B6D0039"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w:t>
            </w:r>
          </w:p>
        </w:tc>
      </w:tr>
      <w:tr w:rsidR="005D67AC" w:rsidRPr="004C440E" w14:paraId="689B603F" w14:textId="77777777" w:rsidTr="003921F9">
        <w:trPr>
          <w:cantSplit/>
          <w:trHeight w:val="197"/>
        </w:trPr>
        <w:tc>
          <w:tcPr>
            <w:cnfStyle w:val="001000000000" w:firstRow="0" w:lastRow="0" w:firstColumn="1" w:lastColumn="0" w:oddVBand="0" w:evenVBand="0" w:oddHBand="0" w:evenHBand="0" w:firstRowFirstColumn="0" w:firstRowLastColumn="0" w:lastRowFirstColumn="0" w:lastRowLastColumn="0"/>
            <w:tcW w:w="2670" w:type="dxa"/>
            <w:noWrap/>
            <w:vAlign w:val="center"/>
            <w:hideMark/>
          </w:tcPr>
          <w:p w14:paraId="30C9FB3B" w14:textId="77777777" w:rsidR="005D67AC" w:rsidRPr="004C440E" w:rsidRDefault="005D67AC" w:rsidP="003921F9">
            <w:pPr>
              <w:pStyle w:val="Table-Lisa-Detailed"/>
              <w:rPr>
                <w:b w:val="0"/>
              </w:rPr>
            </w:pPr>
          </w:p>
        </w:tc>
        <w:tc>
          <w:tcPr>
            <w:tcW w:w="930" w:type="dxa"/>
            <w:noWrap/>
            <w:vAlign w:val="center"/>
            <w:hideMark/>
          </w:tcPr>
          <w:p w14:paraId="4FB7D050" w14:textId="77777777" w:rsidR="005D67AC" w:rsidRPr="004C440E"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710" w:type="dxa"/>
            <w:noWrap/>
            <w:vAlign w:val="center"/>
            <w:hideMark/>
          </w:tcPr>
          <w:p w14:paraId="59BF6AA6" w14:textId="77777777" w:rsidR="005D67AC" w:rsidRPr="004C440E"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890" w:type="dxa"/>
            <w:noWrap/>
            <w:vAlign w:val="center"/>
            <w:hideMark/>
          </w:tcPr>
          <w:p w14:paraId="1F6B3720" w14:textId="77777777" w:rsidR="005D67AC" w:rsidRPr="004C440E"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2160" w:type="dxa"/>
            <w:noWrap/>
            <w:vAlign w:val="center"/>
            <w:hideMark/>
          </w:tcPr>
          <w:p w14:paraId="6F2E91C7" w14:textId="77777777" w:rsidR="005D67AC" w:rsidRPr="004C440E"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r>
      <w:tr w:rsidR="005D67AC" w:rsidRPr="004C440E" w14:paraId="332AA759"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shd w:val="clear" w:color="auto" w:fill="EAF1DD"/>
            <w:noWrap/>
            <w:vAlign w:val="center"/>
            <w:hideMark/>
          </w:tcPr>
          <w:p w14:paraId="2BC852E4" w14:textId="77777777" w:rsidR="005D67AC" w:rsidRPr="00387CC1" w:rsidRDefault="005D67AC" w:rsidP="003921F9">
            <w:pPr>
              <w:spacing w:after="0"/>
              <w:rPr>
                <w:rFonts w:ascii="Calibri Light" w:eastAsia="Calibri Light" w:hAnsi="Calibri Light" w:cs="Calibri Light"/>
                <w:bCs w:val="0"/>
                <w:sz w:val="16"/>
                <w:szCs w:val="16"/>
              </w:rPr>
            </w:pPr>
            <w:r w:rsidRPr="00387CC1">
              <w:rPr>
                <w:rFonts w:ascii="Calibri Light" w:eastAsia="Calibri Light" w:hAnsi="Calibri Light" w:cs="Calibri Light"/>
                <w:bCs w:val="0"/>
                <w:sz w:val="16"/>
                <w:szCs w:val="16"/>
                <w:lang w:val="es-MX"/>
              </w:rPr>
              <w:t>No Metales/</w:t>
            </w:r>
          </w:p>
          <w:p w14:paraId="3F20ADED" w14:textId="77777777" w:rsidR="005D67AC" w:rsidRPr="00387CC1" w:rsidRDefault="005D67AC" w:rsidP="003921F9">
            <w:pPr>
              <w:pStyle w:val="Table-Lisa-Detailed"/>
              <w:rPr>
                <w:sz w:val="16"/>
                <w:szCs w:val="16"/>
              </w:rPr>
            </w:pPr>
            <w:r w:rsidRPr="00387CC1">
              <w:rPr>
                <w:rFonts w:ascii="Calibri Light" w:eastAsia="Calibri Light" w:hAnsi="Calibri Light" w:cs="Calibri Light"/>
                <w:bCs/>
                <w:sz w:val="16"/>
                <w:szCs w:val="16"/>
                <w:lang w:val="es-MX"/>
              </w:rPr>
              <w:t>Aniones</w:t>
            </w:r>
          </w:p>
        </w:tc>
        <w:tc>
          <w:tcPr>
            <w:tcW w:w="930" w:type="dxa"/>
            <w:shd w:val="clear" w:color="auto" w:fill="EAF1DD"/>
            <w:noWrap/>
            <w:vAlign w:val="center"/>
            <w:hideMark/>
          </w:tcPr>
          <w:p w14:paraId="63BD204E"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b/>
                <w:bCs w:val="0"/>
                <w:sz w:val="16"/>
                <w:szCs w:val="16"/>
                <w:shd w:val="clear" w:color="auto" w:fill="EAF1DD"/>
                <w:lang w:val="es-MX"/>
              </w:rPr>
              <w:t>Unidades</w:t>
            </w:r>
          </w:p>
        </w:tc>
        <w:tc>
          <w:tcPr>
            <w:tcW w:w="1710" w:type="dxa"/>
            <w:shd w:val="clear" w:color="auto" w:fill="EAF1DD"/>
            <w:noWrap/>
            <w:vAlign w:val="center"/>
            <w:hideMark/>
          </w:tcPr>
          <w:p w14:paraId="698D4DEA"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387CC1">
              <w:rPr>
                <w:b/>
                <w:sz w:val="16"/>
                <w:szCs w:val="16"/>
              </w:rPr>
              <w:t>Criterios</w:t>
            </w:r>
            <w:proofErr w:type="spellEnd"/>
            <w:r w:rsidRPr="00387CC1">
              <w:rPr>
                <w:b/>
                <w:sz w:val="16"/>
                <w:szCs w:val="16"/>
              </w:rPr>
              <w:t xml:space="preserve"> para </w:t>
            </w:r>
            <w:proofErr w:type="spellStart"/>
            <w:r w:rsidRPr="00387CC1">
              <w:rPr>
                <w:b/>
                <w:sz w:val="16"/>
                <w:szCs w:val="16"/>
              </w:rPr>
              <w:t>agua</w:t>
            </w:r>
            <w:proofErr w:type="spellEnd"/>
            <w:r w:rsidRPr="00387CC1">
              <w:rPr>
                <w:b/>
                <w:sz w:val="16"/>
                <w:szCs w:val="16"/>
              </w:rPr>
              <w:t xml:space="preserve"> dulce</w:t>
            </w:r>
          </w:p>
        </w:tc>
        <w:tc>
          <w:tcPr>
            <w:tcW w:w="1890" w:type="dxa"/>
            <w:shd w:val="clear" w:color="auto" w:fill="EAF1DD"/>
            <w:noWrap/>
            <w:vAlign w:val="center"/>
            <w:hideMark/>
          </w:tcPr>
          <w:p w14:paraId="6CF2F454"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387CC1">
              <w:rPr>
                <w:b/>
                <w:sz w:val="16"/>
                <w:szCs w:val="16"/>
              </w:rPr>
              <w:t>Criterios</w:t>
            </w:r>
            <w:proofErr w:type="spellEnd"/>
            <w:r w:rsidRPr="00387CC1">
              <w:rPr>
                <w:b/>
                <w:sz w:val="16"/>
                <w:szCs w:val="16"/>
              </w:rPr>
              <w:t xml:space="preserve"> </w:t>
            </w:r>
            <w:proofErr w:type="spellStart"/>
            <w:r w:rsidRPr="00387CC1">
              <w:rPr>
                <w:b/>
                <w:sz w:val="16"/>
                <w:szCs w:val="16"/>
              </w:rPr>
              <w:t>agua</w:t>
            </w:r>
            <w:proofErr w:type="spellEnd"/>
            <w:r w:rsidRPr="00387CC1">
              <w:rPr>
                <w:b/>
                <w:sz w:val="16"/>
                <w:szCs w:val="16"/>
              </w:rPr>
              <w:t xml:space="preserve"> marina</w:t>
            </w:r>
          </w:p>
        </w:tc>
        <w:tc>
          <w:tcPr>
            <w:tcW w:w="2160" w:type="dxa"/>
            <w:shd w:val="clear" w:color="auto" w:fill="EAF1DD"/>
            <w:noWrap/>
            <w:vAlign w:val="center"/>
            <w:hideMark/>
          </w:tcPr>
          <w:p w14:paraId="3F94310D"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b/>
                <w:bCs w:val="0"/>
                <w:sz w:val="16"/>
                <w:szCs w:val="16"/>
                <w:lang w:val="es-MX"/>
              </w:rPr>
              <w:t>Fuente</w:t>
            </w:r>
          </w:p>
        </w:tc>
      </w:tr>
      <w:tr w:rsidR="005D67AC" w:rsidRPr="004C440E" w14:paraId="467B23BA"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0662E331"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Alcalinidad (como CaCO3)</w:t>
            </w:r>
          </w:p>
        </w:tc>
        <w:tc>
          <w:tcPr>
            <w:tcW w:w="930" w:type="dxa"/>
            <w:noWrap/>
            <w:hideMark/>
          </w:tcPr>
          <w:p w14:paraId="1AB28AD2"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mg/l</w:t>
            </w:r>
          </w:p>
        </w:tc>
        <w:tc>
          <w:tcPr>
            <w:tcW w:w="1710" w:type="dxa"/>
            <w:noWrap/>
            <w:hideMark/>
          </w:tcPr>
          <w:p w14:paraId="4E8460B9"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477F6928"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7DF1F619"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C440E" w14:paraId="19F5C44F"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7D168024"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Amoníaco (total)</w:t>
            </w:r>
          </w:p>
        </w:tc>
        <w:tc>
          <w:tcPr>
            <w:tcW w:w="930" w:type="dxa"/>
            <w:noWrap/>
            <w:hideMark/>
          </w:tcPr>
          <w:p w14:paraId="633EE2A8"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7E8A315A"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20</w:t>
            </w:r>
          </w:p>
        </w:tc>
        <w:tc>
          <w:tcPr>
            <w:tcW w:w="1890" w:type="dxa"/>
            <w:noWrap/>
            <w:hideMark/>
          </w:tcPr>
          <w:p w14:paraId="1694403C"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100</w:t>
            </w:r>
          </w:p>
        </w:tc>
        <w:tc>
          <w:tcPr>
            <w:tcW w:w="2160" w:type="dxa"/>
            <w:noWrap/>
            <w:hideMark/>
          </w:tcPr>
          <w:p w14:paraId="5070FF0F"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w:t>
            </w:r>
          </w:p>
        </w:tc>
      </w:tr>
      <w:tr w:rsidR="005D67AC" w:rsidRPr="004C440E" w14:paraId="19ECDC00"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0478C6B9"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Cianuro (libre o WAD)</w:t>
            </w:r>
          </w:p>
        </w:tc>
        <w:tc>
          <w:tcPr>
            <w:tcW w:w="930" w:type="dxa"/>
            <w:noWrap/>
            <w:hideMark/>
          </w:tcPr>
          <w:p w14:paraId="286C4747"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5CF73EBD"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5</w:t>
            </w:r>
          </w:p>
        </w:tc>
        <w:tc>
          <w:tcPr>
            <w:tcW w:w="1890" w:type="dxa"/>
            <w:noWrap/>
            <w:hideMark/>
          </w:tcPr>
          <w:p w14:paraId="142ED199"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5</w:t>
            </w:r>
          </w:p>
        </w:tc>
        <w:tc>
          <w:tcPr>
            <w:tcW w:w="2160" w:type="dxa"/>
            <w:noWrap/>
            <w:hideMark/>
          </w:tcPr>
          <w:p w14:paraId="632B9480"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 PER</w:t>
            </w:r>
          </w:p>
        </w:tc>
      </w:tr>
      <w:tr w:rsidR="005D67AC" w:rsidRPr="004C440E" w14:paraId="131D8D07"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2EC0BC40"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Cloro</w:t>
            </w:r>
          </w:p>
        </w:tc>
        <w:tc>
          <w:tcPr>
            <w:tcW w:w="930" w:type="dxa"/>
            <w:noWrap/>
            <w:hideMark/>
          </w:tcPr>
          <w:p w14:paraId="3302AB55"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µg/l</w:t>
            </w:r>
          </w:p>
        </w:tc>
        <w:tc>
          <w:tcPr>
            <w:tcW w:w="1710" w:type="dxa"/>
            <w:noWrap/>
            <w:hideMark/>
          </w:tcPr>
          <w:p w14:paraId="0873ABAE"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588DF6D8"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5943A4FE"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C440E" w14:paraId="3CA4B1B5"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6FB7F678"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Cloruro</w:t>
            </w:r>
          </w:p>
        </w:tc>
        <w:tc>
          <w:tcPr>
            <w:tcW w:w="930" w:type="dxa"/>
            <w:noWrap/>
            <w:hideMark/>
          </w:tcPr>
          <w:p w14:paraId="7F774AE2"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mg/l</w:t>
            </w:r>
          </w:p>
        </w:tc>
        <w:tc>
          <w:tcPr>
            <w:tcW w:w="1710" w:type="dxa"/>
            <w:noWrap/>
          </w:tcPr>
          <w:p w14:paraId="1E80B285"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tcPr>
          <w:p w14:paraId="4A4D59E1"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tcPr>
          <w:p w14:paraId="147DE41C"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C440E" w14:paraId="33667916"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154234B0"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Fluoruro</w:t>
            </w:r>
          </w:p>
        </w:tc>
        <w:tc>
          <w:tcPr>
            <w:tcW w:w="930" w:type="dxa"/>
            <w:noWrap/>
            <w:hideMark/>
          </w:tcPr>
          <w:p w14:paraId="27EC05CD"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mg/l</w:t>
            </w:r>
          </w:p>
        </w:tc>
        <w:tc>
          <w:tcPr>
            <w:tcW w:w="1710" w:type="dxa"/>
            <w:noWrap/>
            <w:hideMark/>
          </w:tcPr>
          <w:p w14:paraId="24A7565A"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20</w:t>
            </w:r>
          </w:p>
        </w:tc>
        <w:tc>
          <w:tcPr>
            <w:tcW w:w="1890" w:type="dxa"/>
            <w:noWrap/>
            <w:hideMark/>
          </w:tcPr>
          <w:p w14:paraId="42A87C1C"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5</w:t>
            </w:r>
          </w:p>
        </w:tc>
        <w:tc>
          <w:tcPr>
            <w:tcW w:w="2160" w:type="dxa"/>
            <w:noWrap/>
            <w:hideMark/>
          </w:tcPr>
          <w:p w14:paraId="54AE079A"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 SAF</w:t>
            </w:r>
          </w:p>
        </w:tc>
      </w:tr>
      <w:tr w:rsidR="005D67AC" w:rsidRPr="004C440E" w14:paraId="4F0474B2"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7D40082C"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Sulfuro de hidrogeno</w:t>
            </w:r>
          </w:p>
        </w:tc>
        <w:tc>
          <w:tcPr>
            <w:tcW w:w="930" w:type="dxa"/>
            <w:noWrap/>
            <w:hideMark/>
          </w:tcPr>
          <w:p w14:paraId="1C866F41"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mg/l</w:t>
            </w:r>
          </w:p>
        </w:tc>
        <w:tc>
          <w:tcPr>
            <w:tcW w:w="1710" w:type="dxa"/>
            <w:noWrap/>
          </w:tcPr>
          <w:p w14:paraId="6C66E069"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tcPr>
          <w:p w14:paraId="41BC0724"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tcPr>
          <w:p w14:paraId="656AD89A"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4C440E" w14:paraId="3082A79D"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78FDA7F4"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Nitrato &amp; nitrito</w:t>
            </w:r>
          </w:p>
        </w:tc>
        <w:tc>
          <w:tcPr>
            <w:tcW w:w="930" w:type="dxa"/>
            <w:noWrap/>
            <w:hideMark/>
          </w:tcPr>
          <w:p w14:paraId="36212CEF"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mg/l</w:t>
            </w:r>
          </w:p>
        </w:tc>
        <w:tc>
          <w:tcPr>
            <w:tcW w:w="1710" w:type="dxa"/>
            <w:noWrap/>
            <w:hideMark/>
          </w:tcPr>
          <w:p w14:paraId="31C598E1"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0486B13B"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3E49CE78"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C440E" w14:paraId="01AF181A"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1F64F998"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Nitrato (como NO</w:t>
            </w:r>
            <w:r w:rsidRPr="00387CC1">
              <w:rPr>
                <w:rFonts w:ascii="Calibri Light" w:eastAsia="Calibri Light" w:hAnsi="Calibri Light" w:cs="Calibri Light"/>
                <w:b w:val="0"/>
                <w:bCs/>
                <w:sz w:val="16"/>
                <w:szCs w:val="16"/>
                <w:vertAlign w:val="subscript"/>
                <w:lang w:val="es-MX"/>
              </w:rPr>
              <w:t>3</w:t>
            </w:r>
            <w:r w:rsidRPr="00387CC1">
              <w:rPr>
                <w:rFonts w:ascii="Calibri Light" w:eastAsia="Calibri Light" w:hAnsi="Calibri Light" w:cs="Calibri Light"/>
                <w:b w:val="0"/>
                <w:bCs/>
                <w:sz w:val="16"/>
                <w:szCs w:val="16"/>
                <w:vertAlign w:val="superscript"/>
                <w:lang w:val="es-MX"/>
              </w:rPr>
              <w:t>-</w:t>
            </w:r>
            <w:r w:rsidRPr="00387CC1">
              <w:rPr>
                <w:rFonts w:ascii="Calibri Light" w:eastAsia="Calibri Light" w:hAnsi="Calibri Light" w:cs="Calibri Light"/>
                <w:b w:val="0"/>
                <w:bCs/>
                <w:sz w:val="16"/>
                <w:szCs w:val="16"/>
                <w:lang w:val="es-MX"/>
              </w:rPr>
              <w:t>)</w:t>
            </w:r>
          </w:p>
        </w:tc>
        <w:tc>
          <w:tcPr>
            <w:tcW w:w="930" w:type="dxa"/>
            <w:noWrap/>
            <w:hideMark/>
          </w:tcPr>
          <w:p w14:paraId="7FC80199"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mg/l</w:t>
            </w:r>
          </w:p>
        </w:tc>
        <w:tc>
          <w:tcPr>
            <w:tcW w:w="1710" w:type="dxa"/>
            <w:noWrap/>
            <w:hideMark/>
          </w:tcPr>
          <w:p w14:paraId="36F2526E"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50</w:t>
            </w:r>
          </w:p>
        </w:tc>
        <w:tc>
          <w:tcPr>
            <w:tcW w:w="1890" w:type="dxa"/>
            <w:noWrap/>
            <w:hideMark/>
          </w:tcPr>
          <w:p w14:paraId="09510594"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100</w:t>
            </w:r>
          </w:p>
        </w:tc>
        <w:tc>
          <w:tcPr>
            <w:tcW w:w="2160" w:type="dxa"/>
            <w:noWrap/>
            <w:hideMark/>
          </w:tcPr>
          <w:p w14:paraId="044FBA6A"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w:t>
            </w:r>
          </w:p>
        </w:tc>
      </w:tr>
      <w:tr w:rsidR="005D67AC" w:rsidRPr="004C440E" w14:paraId="43ABBD5C"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353C5BA3"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Nitrito (como NO</w:t>
            </w:r>
            <w:r w:rsidRPr="00387CC1">
              <w:rPr>
                <w:rFonts w:ascii="Calibri Light" w:eastAsia="Calibri Light" w:hAnsi="Calibri Light" w:cs="Calibri Light"/>
                <w:b w:val="0"/>
                <w:bCs/>
                <w:sz w:val="16"/>
                <w:szCs w:val="16"/>
                <w:vertAlign w:val="subscript"/>
                <w:lang w:val="es-MX"/>
              </w:rPr>
              <w:t>2</w:t>
            </w:r>
            <w:r w:rsidRPr="00387CC1">
              <w:rPr>
                <w:rFonts w:ascii="Calibri Light" w:eastAsia="Calibri Light" w:hAnsi="Calibri Light" w:cs="Calibri Light"/>
                <w:b w:val="0"/>
                <w:bCs/>
                <w:sz w:val="16"/>
                <w:szCs w:val="16"/>
                <w:vertAlign w:val="superscript"/>
                <w:lang w:val="es-MX"/>
              </w:rPr>
              <w:t>-</w:t>
            </w:r>
            <w:r w:rsidRPr="00387CC1">
              <w:rPr>
                <w:rFonts w:ascii="Calibri Light" w:eastAsia="Calibri Light" w:hAnsi="Calibri Light" w:cs="Calibri Light"/>
                <w:b w:val="0"/>
                <w:bCs/>
                <w:sz w:val="16"/>
                <w:szCs w:val="16"/>
                <w:lang w:val="es-MX"/>
              </w:rPr>
              <w:t>)</w:t>
            </w:r>
          </w:p>
        </w:tc>
        <w:tc>
          <w:tcPr>
            <w:tcW w:w="930" w:type="dxa"/>
            <w:noWrap/>
            <w:hideMark/>
          </w:tcPr>
          <w:p w14:paraId="67944CEA"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mg/l</w:t>
            </w:r>
          </w:p>
        </w:tc>
        <w:tc>
          <w:tcPr>
            <w:tcW w:w="1710" w:type="dxa"/>
            <w:noWrap/>
            <w:hideMark/>
          </w:tcPr>
          <w:p w14:paraId="3F578F8A"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0.1</w:t>
            </w:r>
          </w:p>
        </w:tc>
        <w:tc>
          <w:tcPr>
            <w:tcW w:w="1890" w:type="dxa"/>
            <w:noWrap/>
            <w:hideMark/>
          </w:tcPr>
          <w:p w14:paraId="1D2A7581"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0.1</w:t>
            </w:r>
          </w:p>
        </w:tc>
        <w:tc>
          <w:tcPr>
            <w:tcW w:w="2160" w:type="dxa"/>
            <w:noWrap/>
            <w:hideMark/>
          </w:tcPr>
          <w:p w14:paraId="00EA9D93"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w:t>
            </w:r>
          </w:p>
        </w:tc>
      </w:tr>
      <w:tr w:rsidR="005D67AC" w:rsidRPr="004C440E" w14:paraId="08B8633E"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2E8C4BAA"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pH (unidades estándar)</w:t>
            </w:r>
          </w:p>
        </w:tc>
        <w:tc>
          <w:tcPr>
            <w:tcW w:w="930" w:type="dxa"/>
            <w:noWrap/>
            <w:hideMark/>
          </w:tcPr>
          <w:p w14:paraId="573F8482"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u.e</w:t>
            </w:r>
          </w:p>
        </w:tc>
        <w:tc>
          <w:tcPr>
            <w:tcW w:w="1710" w:type="dxa"/>
            <w:noWrap/>
            <w:hideMark/>
          </w:tcPr>
          <w:p w14:paraId="3ACB6191"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6.5 - 9.0</w:t>
            </w:r>
          </w:p>
        </w:tc>
        <w:tc>
          <w:tcPr>
            <w:tcW w:w="1890" w:type="dxa"/>
            <w:noWrap/>
            <w:hideMark/>
          </w:tcPr>
          <w:p w14:paraId="276AD88F"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6.0 - 9.0</w:t>
            </w:r>
          </w:p>
        </w:tc>
        <w:tc>
          <w:tcPr>
            <w:tcW w:w="2160" w:type="dxa"/>
            <w:noWrap/>
            <w:hideMark/>
          </w:tcPr>
          <w:p w14:paraId="4902BA78"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 OMS</w:t>
            </w:r>
          </w:p>
        </w:tc>
      </w:tr>
      <w:tr w:rsidR="005D67AC" w:rsidRPr="004C440E" w14:paraId="1E004970"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hideMark/>
          </w:tcPr>
          <w:p w14:paraId="24C3E63E"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Sulfato</w:t>
            </w:r>
          </w:p>
        </w:tc>
        <w:tc>
          <w:tcPr>
            <w:tcW w:w="930" w:type="dxa"/>
            <w:noWrap/>
            <w:hideMark/>
          </w:tcPr>
          <w:p w14:paraId="0A648C27"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mg/l</w:t>
            </w:r>
          </w:p>
        </w:tc>
        <w:tc>
          <w:tcPr>
            <w:tcW w:w="1710" w:type="dxa"/>
            <w:noWrap/>
            <w:hideMark/>
          </w:tcPr>
          <w:p w14:paraId="4E616D6A"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hideMark/>
          </w:tcPr>
          <w:p w14:paraId="0AAF4CA9"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hideMark/>
          </w:tcPr>
          <w:p w14:paraId="021C9803"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C440E" w14:paraId="720DAF21"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tcPr>
          <w:p w14:paraId="0C0E16D3"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Temperatura</w:t>
            </w:r>
          </w:p>
        </w:tc>
        <w:tc>
          <w:tcPr>
            <w:tcW w:w="930" w:type="dxa"/>
            <w:noWrap/>
          </w:tcPr>
          <w:p w14:paraId="138E4B8F"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°C</w:t>
            </w:r>
          </w:p>
        </w:tc>
        <w:tc>
          <w:tcPr>
            <w:tcW w:w="1710" w:type="dxa"/>
            <w:noWrap/>
          </w:tcPr>
          <w:p w14:paraId="54F57B8C"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&lt;2 dif</w:t>
            </w:r>
          </w:p>
        </w:tc>
        <w:tc>
          <w:tcPr>
            <w:tcW w:w="1890" w:type="dxa"/>
            <w:noWrap/>
          </w:tcPr>
          <w:p w14:paraId="68919874"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&lt;2 dif</w:t>
            </w:r>
          </w:p>
        </w:tc>
        <w:tc>
          <w:tcPr>
            <w:tcW w:w="2160" w:type="dxa"/>
            <w:noWrap/>
          </w:tcPr>
          <w:p w14:paraId="349277E0"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AUS</w:t>
            </w:r>
          </w:p>
        </w:tc>
      </w:tr>
      <w:tr w:rsidR="005D67AC" w:rsidRPr="004C440E" w14:paraId="520E1D5E" w14:textId="77777777" w:rsidTr="003921F9">
        <w:trPr>
          <w:cnfStyle w:val="000000100000" w:firstRow="0" w:lastRow="0" w:firstColumn="0" w:lastColumn="0" w:oddVBand="0" w:evenVBand="0" w:oddHBand="1" w:evenHBand="0"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tcPr>
          <w:p w14:paraId="12046E44" w14:textId="77777777" w:rsidR="005D67AC" w:rsidRPr="00387CC1" w:rsidRDefault="005D67AC" w:rsidP="003921F9">
            <w:pPr>
              <w:pStyle w:val="Table-Lisa-Detailed"/>
              <w:rPr>
                <w:b w:val="0"/>
                <w:sz w:val="16"/>
                <w:szCs w:val="16"/>
              </w:rPr>
            </w:pPr>
            <w:r w:rsidRPr="00387CC1">
              <w:rPr>
                <w:rFonts w:ascii="Calibri Light" w:eastAsia="Calibri Light" w:hAnsi="Calibri Light" w:cs="Calibri Light"/>
                <w:b w:val="0"/>
                <w:bCs/>
                <w:sz w:val="16"/>
                <w:szCs w:val="16"/>
                <w:lang w:val="es-MX"/>
              </w:rPr>
              <w:t>Total de sólidos disueltos</w:t>
            </w:r>
          </w:p>
        </w:tc>
        <w:tc>
          <w:tcPr>
            <w:tcW w:w="930" w:type="dxa"/>
            <w:noWrap/>
          </w:tcPr>
          <w:p w14:paraId="4F06E21F"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lang w:val="es-MX"/>
              </w:rPr>
              <w:t>mg/l</w:t>
            </w:r>
          </w:p>
        </w:tc>
        <w:tc>
          <w:tcPr>
            <w:tcW w:w="1710" w:type="dxa"/>
            <w:noWrap/>
          </w:tcPr>
          <w:p w14:paraId="561D9AAC"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1890" w:type="dxa"/>
            <w:noWrap/>
          </w:tcPr>
          <w:p w14:paraId="48C3A967"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387CC1">
              <w:rPr>
                <w:rFonts w:ascii="Calibri Light" w:eastAsia="Calibri Light" w:hAnsi="Calibri Light" w:cs="Calibri Light"/>
                <w:sz w:val="16"/>
                <w:szCs w:val="16"/>
              </w:rPr>
              <w:t>-</w:t>
            </w:r>
          </w:p>
        </w:tc>
        <w:tc>
          <w:tcPr>
            <w:tcW w:w="2160" w:type="dxa"/>
            <w:noWrap/>
          </w:tcPr>
          <w:p w14:paraId="1546A3FF" w14:textId="77777777" w:rsidR="005D67AC" w:rsidRPr="00387CC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4C440E" w14:paraId="1CD992A1" w14:textId="77777777" w:rsidTr="003921F9">
        <w:trPr>
          <w:cantSplit/>
          <w:trHeight w:val="72"/>
        </w:trPr>
        <w:tc>
          <w:tcPr>
            <w:cnfStyle w:val="001000000000" w:firstRow="0" w:lastRow="0" w:firstColumn="1" w:lastColumn="0" w:oddVBand="0" w:evenVBand="0" w:oddHBand="0" w:evenHBand="0" w:firstRowFirstColumn="0" w:firstRowLastColumn="0" w:lastRowFirstColumn="0" w:lastRowLastColumn="0"/>
            <w:tcW w:w="2670" w:type="dxa"/>
            <w:noWrap/>
          </w:tcPr>
          <w:p w14:paraId="02896DAD" w14:textId="77777777" w:rsidR="005D67AC" w:rsidRPr="00387CC1" w:rsidRDefault="005D67AC" w:rsidP="003921F9">
            <w:pPr>
              <w:pStyle w:val="Table-Lisa-Detailed"/>
              <w:rPr>
                <w:b w:val="0"/>
                <w:color w:val="auto"/>
                <w:sz w:val="16"/>
                <w:szCs w:val="16"/>
              </w:rPr>
            </w:pPr>
            <w:r w:rsidRPr="00387CC1">
              <w:rPr>
                <w:rFonts w:ascii="Calibri Light" w:eastAsia="Calibri Light" w:hAnsi="Calibri Light" w:cs="Calibri Light"/>
                <w:b w:val="0"/>
                <w:bCs/>
                <w:sz w:val="16"/>
                <w:szCs w:val="16"/>
                <w:lang w:val="es-MX"/>
              </w:rPr>
              <w:t>Total de sólidos suspendidos</w:t>
            </w:r>
          </w:p>
        </w:tc>
        <w:tc>
          <w:tcPr>
            <w:tcW w:w="930" w:type="dxa"/>
            <w:noWrap/>
          </w:tcPr>
          <w:p w14:paraId="6D41471C"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auto"/>
                <w:sz w:val="16"/>
                <w:szCs w:val="16"/>
              </w:rPr>
            </w:pPr>
            <w:r w:rsidRPr="00387CC1">
              <w:rPr>
                <w:rFonts w:ascii="Calibri Light" w:eastAsia="Calibri Light" w:hAnsi="Calibri Light" w:cs="Calibri Light"/>
                <w:sz w:val="16"/>
                <w:szCs w:val="16"/>
                <w:lang w:val="es-MX"/>
              </w:rPr>
              <w:t>mg/l</w:t>
            </w:r>
          </w:p>
        </w:tc>
        <w:tc>
          <w:tcPr>
            <w:tcW w:w="1710" w:type="dxa"/>
            <w:noWrap/>
          </w:tcPr>
          <w:p w14:paraId="7C51DF07"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auto"/>
                <w:sz w:val="16"/>
                <w:szCs w:val="16"/>
              </w:rPr>
            </w:pPr>
            <w:r w:rsidRPr="00387CC1">
              <w:rPr>
                <w:rFonts w:ascii="Calibri Light" w:eastAsia="Calibri Light" w:hAnsi="Calibri Light" w:cs="Calibri Light"/>
                <w:sz w:val="16"/>
                <w:szCs w:val="16"/>
                <w:lang w:val="es-MX"/>
              </w:rPr>
              <w:t>40</w:t>
            </w:r>
          </w:p>
        </w:tc>
        <w:tc>
          <w:tcPr>
            <w:tcW w:w="1890" w:type="dxa"/>
            <w:noWrap/>
          </w:tcPr>
          <w:p w14:paraId="6BE60900"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auto"/>
                <w:sz w:val="16"/>
                <w:szCs w:val="16"/>
              </w:rPr>
            </w:pPr>
            <w:r w:rsidRPr="00387CC1">
              <w:rPr>
                <w:rFonts w:ascii="Calibri Light" w:eastAsia="Calibri Light" w:hAnsi="Calibri Light" w:cs="Calibri Light"/>
                <w:sz w:val="16"/>
                <w:szCs w:val="16"/>
                <w:lang w:val="es-MX"/>
              </w:rPr>
              <w:t>40</w:t>
            </w:r>
          </w:p>
        </w:tc>
        <w:tc>
          <w:tcPr>
            <w:tcW w:w="2160" w:type="dxa"/>
            <w:noWrap/>
          </w:tcPr>
          <w:p w14:paraId="72F42FC5" w14:textId="77777777" w:rsidR="005D67AC" w:rsidRPr="00387CC1"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color w:val="auto"/>
                <w:sz w:val="16"/>
                <w:szCs w:val="16"/>
              </w:rPr>
            </w:pPr>
            <w:r w:rsidRPr="00387CC1">
              <w:rPr>
                <w:rFonts w:ascii="Calibri Light" w:eastAsia="Calibri Light" w:hAnsi="Calibri Light" w:cs="Calibri Light"/>
                <w:sz w:val="16"/>
                <w:szCs w:val="16"/>
                <w:lang w:val="es-MX"/>
              </w:rPr>
              <w:t>AUS, PER</w:t>
            </w:r>
          </w:p>
        </w:tc>
      </w:tr>
      <w:tr w:rsidR="005D67AC" w:rsidRPr="004C440E" w14:paraId="6BFAD8B6" w14:textId="77777777" w:rsidTr="003921F9">
        <w:trPr>
          <w:cnfStyle w:val="000000100000" w:firstRow="0" w:lastRow="0" w:firstColumn="0" w:lastColumn="0" w:oddVBand="0" w:evenVBand="0" w:oddHBand="1" w:evenHBand="0" w:firstRowFirstColumn="0" w:firstRowLastColumn="0" w:lastRowFirstColumn="0" w:lastRowLastColumn="0"/>
          <w:cantSplit/>
          <w:trHeight w:val="687"/>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FFFFFF" w:themeFill="background1"/>
            <w:noWrap/>
            <w:vAlign w:val="center"/>
          </w:tcPr>
          <w:p w14:paraId="61DAD9EB" w14:textId="77777777" w:rsidR="005D67AC" w:rsidRDefault="005D67AC" w:rsidP="003921F9">
            <w:pPr>
              <w:spacing w:after="0"/>
              <w:rPr>
                <w:b w:val="0"/>
                <w:sz w:val="16"/>
                <w:szCs w:val="16"/>
              </w:rPr>
            </w:pPr>
            <w:proofErr w:type="spellStart"/>
            <w:r w:rsidRPr="005A619C">
              <w:rPr>
                <w:sz w:val="16"/>
                <w:szCs w:val="16"/>
              </w:rPr>
              <w:t>Not</w:t>
            </w:r>
            <w:r>
              <w:rPr>
                <w:sz w:val="16"/>
                <w:szCs w:val="16"/>
              </w:rPr>
              <w:t>a</w:t>
            </w:r>
            <w:r w:rsidRPr="005A619C">
              <w:rPr>
                <w:sz w:val="16"/>
                <w:szCs w:val="16"/>
              </w:rPr>
              <w:t>s</w:t>
            </w:r>
            <w:proofErr w:type="spellEnd"/>
            <w:r w:rsidRPr="005A619C">
              <w:rPr>
                <w:sz w:val="16"/>
                <w:szCs w:val="16"/>
              </w:rPr>
              <w:t>:</w:t>
            </w:r>
            <w:r w:rsidRPr="004003FC">
              <w:rPr>
                <w:b w:val="0"/>
                <w:sz w:val="16"/>
                <w:szCs w:val="16"/>
              </w:rPr>
              <w:t xml:space="preserve"> </w:t>
            </w:r>
            <w:r w:rsidRPr="00387CC1">
              <w:rPr>
                <w:b w:val="0"/>
                <w:sz w:val="16"/>
                <w:szCs w:val="16"/>
              </w:rPr>
              <w:t xml:space="preserve">* Dureza </w:t>
            </w:r>
            <w:proofErr w:type="spellStart"/>
            <w:r w:rsidRPr="00387CC1">
              <w:rPr>
                <w:b w:val="0"/>
                <w:sz w:val="16"/>
                <w:szCs w:val="16"/>
              </w:rPr>
              <w:t>dependiente</w:t>
            </w:r>
            <w:proofErr w:type="spellEnd"/>
            <w:r w:rsidRPr="00387CC1">
              <w:rPr>
                <w:b w:val="0"/>
                <w:sz w:val="16"/>
                <w:szCs w:val="16"/>
              </w:rPr>
              <w:t xml:space="preserve"> ** No se </w:t>
            </w:r>
            <w:proofErr w:type="spellStart"/>
            <w:r w:rsidRPr="00387CC1">
              <w:rPr>
                <w:b w:val="0"/>
                <w:sz w:val="16"/>
                <w:szCs w:val="16"/>
              </w:rPr>
              <w:t>incluye</w:t>
            </w:r>
            <w:proofErr w:type="spellEnd"/>
            <w:r w:rsidRPr="00387CC1">
              <w:rPr>
                <w:b w:val="0"/>
                <w:sz w:val="16"/>
                <w:szCs w:val="16"/>
              </w:rPr>
              <w:t xml:space="preserve"> un </w:t>
            </w:r>
            <w:proofErr w:type="spellStart"/>
            <w:r w:rsidRPr="00387CC1">
              <w:rPr>
                <w:b w:val="0"/>
                <w:sz w:val="16"/>
                <w:szCs w:val="16"/>
              </w:rPr>
              <w:t>límite</w:t>
            </w:r>
            <w:proofErr w:type="spellEnd"/>
            <w:r w:rsidRPr="00387CC1">
              <w:rPr>
                <w:b w:val="0"/>
                <w:sz w:val="16"/>
                <w:szCs w:val="16"/>
              </w:rPr>
              <w:t xml:space="preserve"> para el </w:t>
            </w:r>
            <w:proofErr w:type="spellStart"/>
            <w:r w:rsidRPr="00387CC1">
              <w:rPr>
                <w:b w:val="0"/>
                <w:sz w:val="16"/>
                <w:szCs w:val="16"/>
              </w:rPr>
              <w:t>sulfuro</w:t>
            </w:r>
            <w:proofErr w:type="spellEnd"/>
            <w:r w:rsidRPr="00387CC1">
              <w:rPr>
                <w:b w:val="0"/>
                <w:sz w:val="16"/>
                <w:szCs w:val="16"/>
              </w:rPr>
              <w:t xml:space="preserve"> de </w:t>
            </w:r>
            <w:proofErr w:type="spellStart"/>
            <w:r w:rsidRPr="00387CC1">
              <w:rPr>
                <w:b w:val="0"/>
                <w:sz w:val="16"/>
                <w:szCs w:val="16"/>
              </w:rPr>
              <w:t>hidrógeno</w:t>
            </w:r>
            <w:proofErr w:type="spellEnd"/>
            <w:r w:rsidRPr="00387CC1">
              <w:rPr>
                <w:b w:val="0"/>
                <w:sz w:val="16"/>
                <w:szCs w:val="16"/>
              </w:rPr>
              <w:t xml:space="preserve"> </w:t>
            </w:r>
            <w:proofErr w:type="spellStart"/>
            <w:r w:rsidRPr="00387CC1">
              <w:rPr>
                <w:b w:val="0"/>
                <w:sz w:val="16"/>
                <w:szCs w:val="16"/>
              </w:rPr>
              <w:t>porque</w:t>
            </w:r>
            <w:proofErr w:type="spellEnd"/>
            <w:r w:rsidRPr="00387CC1">
              <w:rPr>
                <w:b w:val="0"/>
                <w:sz w:val="16"/>
                <w:szCs w:val="16"/>
              </w:rPr>
              <w:t xml:space="preserve"> los </w:t>
            </w:r>
            <w:proofErr w:type="spellStart"/>
            <w:r w:rsidRPr="00387CC1">
              <w:rPr>
                <w:b w:val="0"/>
                <w:sz w:val="16"/>
                <w:szCs w:val="16"/>
              </w:rPr>
              <w:t>métodos</w:t>
            </w:r>
            <w:proofErr w:type="spellEnd"/>
            <w:r w:rsidRPr="00387CC1">
              <w:rPr>
                <w:b w:val="0"/>
                <w:sz w:val="16"/>
                <w:szCs w:val="16"/>
              </w:rPr>
              <w:t xml:space="preserve"> </w:t>
            </w:r>
            <w:proofErr w:type="spellStart"/>
            <w:r w:rsidRPr="00387CC1">
              <w:rPr>
                <w:b w:val="0"/>
                <w:sz w:val="16"/>
                <w:szCs w:val="16"/>
              </w:rPr>
              <w:t>disponibles</w:t>
            </w:r>
            <w:proofErr w:type="spellEnd"/>
            <w:r w:rsidRPr="00387CC1">
              <w:rPr>
                <w:b w:val="0"/>
                <w:sz w:val="16"/>
                <w:szCs w:val="16"/>
              </w:rPr>
              <w:t xml:space="preserve"> para los </w:t>
            </w:r>
            <w:proofErr w:type="spellStart"/>
            <w:r w:rsidRPr="00387CC1">
              <w:rPr>
                <w:b w:val="0"/>
                <w:sz w:val="16"/>
                <w:szCs w:val="16"/>
              </w:rPr>
              <w:t>análisis</w:t>
            </w:r>
            <w:proofErr w:type="spellEnd"/>
            <w:r w:rsidRPr="00387CC1">
              <w:rPr>
                <w:b w:val="0"/>
                <w:sz w:val="16"/>
                <w:szCs w:val="16"/>
              </w:rPr>
              <w:t xml:space="preserve"> </w:t>
            </w:r>
            <w:proofErr w:type="spellStart"/>
            <w:r w:rsidRPr="00387CC1">
              <w:rPr>
                <w:b w:val="0"/>
                <w:sz w:val="16"/>
                <w:szCs w:val="16"/>
              </w:rPr>
              <w:t>están</w:t>
            </w:r>
            <w:proofErr w:type="spellEnd"/>
            <w:r w:rsidRPr="00387CC1">
              <w:rPr>
                <w:b w:val="0"/>
                <w:sz w:val="16"/>
                <w:szCs w:val="16"/>
              </w:rPr>
              <w:t xml:space="preserve"> </w:t>
            </w:r>
            <w:proofErr w:type="spellStart"/>
            <w:r w:rsidRPr="00387CC1">
              <w:rPr>
                <w:b w:val="0"/>
                <w:sz w:val="16"/>
                <w:szCs w:val="16"/>
              </w:rPr>
              <w:t>actualmente</w:t>
            </w:r>
            <w:proofErr w:type="spellEnd"/>
            <w:r w:rsidRPr="00387CC1">
              <w:rPr>
                <w:b w:val="0"/>
                <w:sz w:val="16"/>
                <w:szCs w:val="16"/>
              </w:rPr>
              <w:t xml:space="preserve"> </w:t>
            </w:r>
            <w:proofErr w:type="spellStart"/>
            <w:r w:rsidRPr="00387CC1">
              <w:rPr>
                <w:b w:val="0"/>
                <w:sz w:val="16"/>
                <w:szCs w:val="16"/>
              </w:rPr>
              <w:t>muy</w:t>
            </w:r>
            <w:proofErr w:type="spellEnd"/>
            <w:r w:rsidRPr="00387CC1">
              <w:rPr>
                <w:b w:val="0"/>
                <w:sz w:val="16"/>
                <w:szCs w:val="16"/>
              </w:rPr>
              <w:t xml:space="preserve"> por </w:t>
            </w:r>
            <w:proofErr w:type="spellStart"/>
            <w:r w:rsidRPr="00387CC1">
              <w:rPr>
                <w:b w:val="0"/>
                <w:sz w:val="16"/>
                <w:szCs w:val="16"/>
              </w:rPr>
              <w:t>debajo</w:t>
            </w:r>
            <w:proofErr w:type="spellEnd"/>
            <w:r w:rsidRPr="00387CC1">
              <w:rPr>
                <w:b w:val="0"/>
                <w:sz w:val="16"/>
                <w:szCs w:val="16"/>
              </w:rPr>
              <w:t xml:space="preserve"> del </w:t>
            </w:r>
            <w:proofErr w:type="spellStart"/>
            <w:r w:rsidRPr="00387CC1">
              <w:rPr>
                <w:b w:val="0"/>
                <w:sz w:val="16"/>
                <w:szCs w:val="16"/>
              </w:rPr>
              <w:t>límite</w:t>
            </w:r>
            <w:proofErr w:type="spellEnd"/>
            <w:r w:rsidRPr="00387CC1">
              <w:rPr>
                <w:b w:val="0"/>
                <w:sz w:val="16"/>
                <w:szCs w:val="16"/>
              </w:rPr>
              <w:t xml:space="preserve"> de </w:t>
            </w:r>
            <w:proofErr w:type="spellStart"/>
            <w:r w:rsidRPr="00387CC1">
              <w:rPr>
                <w:b w:val="0"/>
                <w:sz w:val="16"/>
                <w:szCs w:val="16"/>
              </w:rPr>
              <w:t>notificación</w:t>
            </w:r>
            <w:proofErr w:type="spellEnd"/>
            <w:r w:rsidRPr="00387CC1">
              <w:rPr>
                <w:b w:val="0"/>
                <w:sz w:val="16"/>
                <w:szCs w:val="16"/>
              </w:rPr>
              <w:t xml:space="preserve"> del </w:t>
            </w:r>
            <w:proofErr w:type="spellStart"/>
            <w:r w:rsidRPr="00387CC1">
              <w:rPr>
                <w:b w:val="0"/>
                <w:sz w:val="16"/>
                <w:szCs w:val="16"/>
              </w:rPr>
              <w:t>método</w:t>
            </w:r>
            <w:proofErr w:type="spellEnd"/>
            <w:r w:rsidRPr="00387CC1">
              <w:rPr>
                <w:b w:val="0"/>
                <w:sz w:val="16"/>
                <w:szCs w:val="16"/>
              </w:rPr>
              <w:t xml:space="preserve"> (la </w:t>
            </w:r>
            <w:proofErr w:type="spellStart"/>
            <w:r w:rsidRPr="00387CC1">
              <w:rPr>
                <w:b w:val="0"/>
                <w:sz w:val="16"/>
                <w:szCs w:val="16"/>
              </w:rPr>
              <w:t>cantidad</w:t>
            </w:r>
            <w:proofErr w:type="spellEnd"/>
            <w:r w:rsidRPr="00387CC1">
              <w:rPr>
                <w:b w:val="0"/>
                <w:sz w:val="16"/>
                <w:szCs w:val="16"/>
              </w:rPr>
              <w:t xml:space="preserve"> </w:t>
            </w:r>
            <w:proofErr w:type="spellStart"/>
            <w:r w:rsidRPr="00387CC1">
              <w:rPr>
                <w:b w:val="0"/>
                <w:sz w:val="16"/>
                <w:szCs w:val="16"/>
              </w:rPr>
              <w:t>más</w:t>
            </w:r>
            <w:proofErr w:type="spellEnd"/>
            <w:r w:rsidRPr="00387CC1">
              <w:rPr>
                <w:b w:val="0"/>
                <w:sz w:val="16"/>
                <w:szCs w:val="16"/>
              </w:rPr>
              <w:t xml:space="preserve"> </w:t>
            </w:r>
            <w:proofErr w:type="spellStart"/>
            <w:r w:rsidRPr="00387CC1">
              <w:rPr>
                <w:b w:val="0"/>
                <w:sz w:val="16"/>
                <w:szCs w:val="16"/>
              </w:rPr>
              <w:t>baja</w:t>
            </w:r>
            <w:proofErr w:type="spellEnd"/>
            <w:r w:rsidRPr="00387CC1">
              <w:rPr>
                <w:b w:val="0"/>
                <w:sz w:val="16"/>
                <w:szCs w:val="16"/>
              </w:rPr>
              <w:t xml:space="preserve"> de un </w:t>
            </w:r>
            <w:proofErr w:type="spellStart"/>
            <w:r w:rsidRPr="00387CC1">
              <w:rPr>
                <w:b w:val="0"/>
                <w:sz w:val="16"/>
                <w:szCs w:val="16"/>
              </w:rPr>
              <w:t>analito</w:t>
            </w:r>
            <w:proofErr w:type="spellEnd"/>
            <w:r w:rsidRPr="00387CC1">
              <w:rPr>
                <w:b w:val="0"/>
                <w:sz w:val="16"/>
                <w:szCs w:val="16"/>
              </w:rPr>
              <w:t xml:space="preserve"> </w:t>
            </w:r>
            <w:proofErr w:type="spellStart"/>
            <w:r w:rsidRPr="00387CC1">
              <w:rPr>
                <w:b w:val="0"/>
                <w:sz w:val="16"/>
                <w:szCs w:val="16"/>
              </w:rPr>
              <w:t>en</w:t>
            </w:r>
            <w:proofErr w:type="spellEnd"/>
            <w:r w:rsidRPr="00387CC1">
              <w:rPr>
                <w:b w:val="0"/>
                <w:sz w:val="16"/>
                <w:szCs w:val="16"/>
              </w:rPr>
              <w:t xml:space="preserve"> una </w:t>
            </w:r>
            <w:proofErr w:type="spellStart"/>
            <w:r w:rsidRPr="00387CC1">
              <w:rPr>
                <w:b w:val="0"/>
                <w:sz w:val="16"/>
                <w:szCs w:val="16"/>
              </w:rPr>
              <w:t>muestra</w:t>
            </w:r>
            <w:proofErr w:type="spellEnd"/>
            <w:r w:rsidRPr="00387CC1">
              <w:rPr>
                <w:b w:val="0"/>
                <w:sz w:val="16"/>
                <w:szCs w:val="16"/>
              </w:rPr>
              <w:t xml:space="preserve"> que </w:t>
            </w:r>
            <w:proofErr w:type="spellStart"/>
            <w:r w:rsidRPr="00387CC1">
              <w:rPr>
                <w:b w:val="0"/>
                <w:sz w:val="16"/>
                <w:szCs w:val="16"/>
              </w:rPr>
              <w:t>puede</w:t>
            </w:r>
            <w:proofErr w:type="spellEnd"/>
            <w:r w:rsidRPr="00387CC1">
              <w:rPr>
                <w:b w:val="0"/>
                <w:sz w:val="16"/>
                <w:szCs w:val="16"/>
              </w:rPr>
              <w:t xml:space="preserve"> </w:t>
            </w:r>
            <w:proofErr w:type="spellStart"/>
            <w:r w:rsidRPr="00387CC1">
              <w:rPr>
                <w:b w:val="0"/>
                <w:sz w:val="16"/>
                <w:szCs w:val="16"/>
              </w:rPr>
              <w:t>determinarse</w:t>
            </w:r>
            <w:proofErr w:type="spellEnd"/>
            <w:r w:rsidRPr="00387CC1">
              <w:rPr>
                <w:b w:val="0"/>
                <w:sz w:val="16"/>
                <w:szCs w:val="16"/>
              </w:rPr>
              <w:t xml:space="preserve"> </w:t>
            </w:r>
            <w:proofErr w:type="spellStart"/>
            <w:r w:rsidRPr="00387CC1">
              <w:rPr>
                <w:b w:val="0"/>
                <w:sz w:val="16"/>
                <w:szCs w:val="16"/>
              </w:rPr>
              <w:t>cuantitativamente</w:t>
            </w:r>
            <w:proofErr w:type="spellEnd"/>
            <w:r w:rsidRPr="00387CC1">
              <w:rPr>
                <w:b w:val="0"/>
                <w:sz w:val="16"/>
                <w:szCs w:val="16"/>
              </w:rPr>
              <w:t xml:space="preserve"> con </w:t>
            </w:r>
            <w:proofErr w:type="spellStart"/>
            <w:r w:rsidRPr="00387CC1">
              <w:rPr>
                <w:b w:val="0"/>
                <w:sz w:val="16"/>
                <w:szCs w:val="16"/>
              </w:rPr>
              <w:t>precisión</w:t>
            </w:r>
            <w:proofErr w:type="spellEnd"/>
            <w:r w:rsidRPr="00387CC1">
              <w:rPr>
                <w:b w:val="0"/>
                <w:sz w:val="16"/>
                <w:szCs w:val="16"/>
              </w:rPr>
              <w:t xml:space="preserve"> </w:t>
            </w:r>
            <w:proofErr w:type="spellStart"/>
            <w:r w:rsidRPr="00387CC1">
              <w:rPr>
                <w:b w:val="0"/>
                <w:sz w:val="16"/>
                <w:szCs w:val="16"/>
              </w:rPr>
              <w:t>establecida</w:t>
            </w:r>
            <w:proofErr w:type="spellEnd"/>
            <w:r w:rsidRPr="00387CC1">
              <w:rPr>
                <w:b w:val="0"/>
                <w:sz w:val="16"/>
                <w:szCs w:val="16"/>
              </w:rPr>
              <w:t xml:space="preserve"> </w:t>
            </w:r>
            <w:proofErr w:type="spellStart"/>
            <w:r w:rsidRPr="00387CC1">
              <w:rPr>
                <w:b w:val="0"/>
                <w:sz w:val="16"/>
                <w:szCs w:val="16"/>
              </w:rPr>
              <w:t>aceptable</w:t>
            </w:r>
            <w:proofErr w:type="spellEnd"/>
            <w:r w:rsidRPr="00387CC1">
              <w:rPr>
                <w:b w:val="0"/>
                <w:sz w:val="16"/>
                <w:szCs w:val="16"/>
              </w:rPr>
              <w:t xml:space="preserve"> y con </w:t>
            </w:r>
            <w:proofErr w:type="spellStart"/>
            <w:r w:rsidRPr="00387CC1">
              <w:rPr>
                <w:b w:val="0"/>
                <w:sz w:val="16"/>
                <w:szCs w:val="16"/>
              </w:rPr>
              <w:t>exactitud</w:t>
            </w:r>
            <w:proofErr w:type="spellEnd"/>
            <w:r w:rsidRPr="00387CC1">
              <w:rPr>
                <w:b w:val="0"/>
                <w:sz w:val="16"/>
                <w:szCs w:val="16"/>
              </w:rPr>
              <w:t xml:space="preserve"> bajo </w:t>
            </w:r>
            <w:proofErr w:type="spellStart"/>
            <w:r w:rsidRPr="00387CC1">
              <w:rPr>
                <w:b w:val="0"/>
                <w:sz w:val="16"/>
                <w:szCs w:val="16"/>
              </w:rPr>
              <w:t>condiciones</w:t>
            </w:r>
            <w:proofErr w:type="spellEnd"/>
            <w:r w:rsidRPr="00387CC1">
              <w:rPr>
                <w:b w:val="0"/>
                <w:sz w:val="16"/>
                <w:szCs w:val="16"/>
              </w:rPr>
              <w:t xml:space="preserve"> </w:t>
            </w:r>
            <w:proofErr w:type="spellStart"/>
            <w:r w:rsidRPr="00387CC1">
              <w:rPr>
                <w:b w:val="0"/>
                <w:sz w:val="16"/>
                <w:szCs w:val="16"/>
              </w:rPr>
              <w:t>analíticas</w:t>
            </w:r>
            <w:proofErr w:type="spellEnd"/>
            <w:r w:rsidRPr="00387CC1">
              <w:rPr>
                <w:b w:val="0"/>
                <w:sz w:val="16"/>
                <w:szCs w:val="16"/>
              </w:rPr>
              <w:t xml:space="preserve"> </w:t>
            </w:r>
            <w:proofErr w:type="spellStart"/>
            <w:r w:rsidRPr="00387CC1">
              <w:rPr>
                <w:b w:val="0"/>
                <w:sz w:val="16"/>
                <w:szCs w:val="16"/>
              </w:rPr>
              <w:t>establecidas</w:t>
            </w:r>
            <w:proofErr w:type="spellEnd"/>
            <w:r w:rsidRPr="00387CC1">
              <w:rPr>
                <w:b w:val="0"/>
                <w:sz w:val="16"/>
                <w:szCs w:val="16"/>
              </w:rPr>
              <w:t xml:space="preserve">, es </w:t>
            </w:r>
            <w:proofErr w:type="spellStart"/>
            <w:r w:rsidRPr="00387CC1">
              <w:rPr>
                <w:b w:val="0"/>
                <w:sz w:val="16"/>
                <w:szCs w:val="16"/>
              </w:rPr>
              <w:t>decir</w:t>
            </w:r>
            <w:proofErr w:type="spellEnd"/>
            <w:r w:rsidRPr="00387CC1">
              <w:rPr>
                <w:b w:val="0"/>
                <w:sz w:val="16"/>
                <w:szCs w:val="16"/>
              </w:rPr>
              <w:t xml:space="preserve">, el </w:t>
            </w:r>
            <w:proofErr w:type="spellStart"/>
            <w:r w:rsidRPr="00387CC1">
              <w:rPr>
                <w:b w:val="0"/>
                <w:sz w:val="16"/>
                <w:szCs w:val="16"/>
              </w:rPr>
              <w:t>límite</w:t>
            </w:r>
            <w:proofErr w:type="spellEnd"/>
            <w:r w:rsidRPr="00387CC1">
              <w:rPr>
                <w:b w:val="0"/>
                <w:sz w:val="16"/>
                <w:szCs w:val="16"/>
              </w:rPr>
              <w:t xml:space="preserve"> inferior de </w:t>
            </w:r>
            <w:proofErr w:type="spellStart"/>
            <w:r w:rsidRPr="00387CC1">
              <w:rPr>
                <w:b w:val="0"/>
                <w:sz w:val="16"/>
                <w:szCs w:val="16"/>
              </w:rPr>
              <w:t>cuantificación</w:t>
            </w:r>
            <w:proofErr w:type="spellEnd"/>
            <w:r w:rsidRPr="00387CC1">
              <w:rPr>
                <w:b w:val="0"/>
                <w:sz w:val="16"/>
                <w:szCs w:val="16"/>
              </w:rPr>
              <w:t xml:space="preserve">). Sin embargo, </w:t>
            </w:r>
            <w:proofErr w:type="spellStart"/>
            <w:r w:rsidRPr="00387CC1">
              <w:rPr>
                <w:b w:val="0"/>
                <w:sz w:val="16"/>
                <w:szCs w:val="16"/>
              </w:rPr>
              <w:t>si</w:t>
            </w:r>
            <w:proofErr w:type="spellEnd"/>
            <w:r w:rsidRPr="00387CC1">
              <w:rPr>
                <w:b w:val="0"/>
                <w:sz w:val="16"/>
                <w:szCs w:val="16"/>
              </w:rPr>
              <w:t xml:space="preserve"> </w:t>
            </w:r>
            <w:proofErr w:type="spellStart"/>
            <w:r w:rsidRPr="00387CC1">
              <w:rPr>
                <w:b w:val="0"/>
                <w:sz w:val="16"/>
                <w:szCs w:val="16"/>
              </w:rPr>
              <w:t>existe</w:t>
            </w:r>
            <w:proofErr w:type="spellEnd"/>
            <w:r w:rsidRPr="00387CC1">
              <w:rPr>
                <w:b w:val="0"/>
                <w:sz w:val="16"/>
                <w:szCs w:val="16"/>
              </w:rPr>
              <w:t xml:space="preserve"> </w:t>
            </w:r>
            <w:proofErr w:type="spellStart"/>
            <w:r w:rsidRPr="00387CC1">
              <w:rPr>
                <w:b w:val="0"/>
                <w:sz w:val="16"/>
                <w:szCs w:val="16"/>
              </w:rPr>
              <w:t>alguna</w:t>
            </w:r>
            <w:proofErr w:type="spellEnd"/>
            <w:r w:rsidRPr="00387CC1">
              <w:rPr>
                <w:b w:val="0"/>
                <w:sz w:val="16"/>
                <w:szCs w:val="16"/>
              </w:rPr>
              <w:t xml:space="preserve"> </w:t>
            </w:r>
            <w:proofErr w:type="spellStart"/>
            <w:r w:rsidRPr="00387CC1">
              <w:rPr>
                <w:b w:val="0"/>
                <w:sz w:val="16"/>
                <w:szCs w:val="16"/>
              </w:rPr>
              <w:t>razón</w:t>
            </w:r>
            <w:proofErr w:type="spellEnd"/>
            <w:r w:rsidRPr="00387CC1">
              <w:rPr>
                <w:b w:val="0"/>
                <w:sz w:val="16"/>
                <w:szCs w:val="16"/>
              </w:rPr>
              <w:t xml:space="preserve"> para </w:t>
            </w:r>
            <w:proofErr w:type="spellStart"/>
            <w:r w:rsidRPr="00387CC1">
              <w:rPr>
                <w:b w:val="0"/>
                <w:sz w:val="16"/>
                <w:szCs w:val="16"/>
              </w:rPr>
              <w:t>creer</w:t>
            </w:r>
            <w:proofErr w:type="spellEnd"/>
            <w:r w:rsidRPr="00387CC1">
              <w:rPr>
                <w:b w:val="0"/>
                <w:sz w:val="16"/>
                <w:szCs w:val="16"/>
              </w:rPr>
              <w:t xml:space="preserve"> que hay </w:t>
            </w:r>
            <w:proofErr w:type="spellStart"/>
            <w:r w:rsidRPr="00387CC1">
              <w:rPr>
                <w:b w:val="0"/>
                <w:sz w:val="16"/>
                <w:szCs w:val="16"/>
              </w:rPr>
              <w:t>sulfuros</w:t>
            </w:r>
            <w:proofErr w:type="spellEnd"/>
            <w:r w:rsidRPr="00387CC1">
              <w:rPr>
                <w:b w:val="0"/>
                <w:sz w:val="16"/>
                <w:szCs w:val="16"/>
              </w:rPr>
              <w:t xml:space="preserve">, </w:t>
            </w:r>
            <w:proofErr w:type="spellStart"/>
            <w:r w:rsidRPr="00387CC1">
              <w:rPr>
                <w:b w:val="0"/>
                <w:sz w:val="16"/>
                <w:szCs w:val="16"/>
              </w:rPr>
              <w:t>entonces</w:t>
            </w:r>
            <w:proofErr w:type="spellEnd"/>
            <w:r w:rsidRPr="00387CC1">
              <w:rPr>
                <w:b w:val="0"/>
                <w:sz w:val="16"/>
                <w:szCs w:val="16"/>
              </w:rPr>
              <w:t xml:space="preserve"> debe </w:t>
            </w:r>
            <w:proofErr w:type="spellStart"/>
            <w:r w:rsidRPr="00387CC1">
              <w:rPr>
                <w:b w:val="0"/>
                <w:sz w:val="16"/>
                <w:szCs w:val="16"/>
              </w:rPr>
              <w:t>medirse</w:t>
            </w:r>
            <w:proofErr w:type="spellEnd"/>
            <w:r>
              <w:rPr>
                <w:b w:val="0"/>
                <w:sz w:val="16"/>
                <w:szCs w:val="16"/>
              </w:rPr>
              <w:t>.</w:t>
            </w:r>
          </w:p>
          <w:p w14:paraId="23E6E563" w14:textId="77777777" w:rsidR="005D67AC" w:rsidRPr="009B53AF" w:rsidRDefault="005D67AC" w:rsidP="003921F9">
            <w:pPr>
              <w:spacing w:before="60" w:after="0"/>
              <w:rPr>
                <w:b w:val="0"/>
                <w:sz w:val="16"/>
                <w:szCs w:val="16"/>
              </w:rPr>
            </w:pPr>
            <w:proofErr w:type="spellStart"/>
            <w:r w:rsidRPr="00387CC1">
              <w:rPr>
                <w:bCs w:val="0"/>
                <w:sz w:val="16"/>
                <w:szCs w:val="16"/>
              </w:rPr>
              <w:t>Abreviaciones</w:t>
            </w:r>
            <w:proofErr w:type="spellEnd"/>
            <w:r w:rsidRPr="00387CC1">
              <w:rPr>
                <w:bCs w:val="0"/>
                <w:sz w:val="16"/>
                <w:szCs w:val="16"/>
              </w:rPr>
              <w:t xml:space="preserve"> para </w:t>
            </w:r>
            <w:proofErr w:type="spellStart"/>
            <w:r w:rsidRPr="00387CC1">
              <w:rPr>
                <w:bCs w:val="0"/>
                <w:sz w:val="16"/>
                <w:szCs w:val="16"/>
              </w:rPr>
              <w:t>fuentes</w:t>
            </w:r>
            <w:proofErr w:type="spellEnd"/>
            <w:r w:rsidRPr="00387CC1">
              <w:rPr>
                <w:bCs w:val="0"/>
                <w:sz w:val="16"/>
                <w:szCs w:val="16"/>
              </w:rPr>
              <w:t xml:space="preserve">/ </w:t>
            </w:r>
            <w:proofErr w:type="spellStart"/>
            <w:r w:rsidRPr="00387CC1">
              <w:rPr>
                <w:bCs w:val="0"/>
                <w:sz w:val="16"/>
                <w:szCs w:val="16"/>
              </w:rPr>
              <w:t>Estándares</w:t>
            </w:r>
            <w:proofErr w:type="spellEnd"/>
            <w:r w:rsidRPr="009B53AF">
              <w:rPr>
                <w:b w:val="0"/>
                <w:bCs w:val="0"/>
                <w:sz w:val="16"/>
                <w:szCs w:val="16"/>
              </w:rPr>
              <w:t xml:space="preserve">:  </w:t>
            </w:r>
            <w:r w:rsidRPr="00387CC1">
              <w:rPr>
                <w:b w:val="0"/>
                <w:sz w:val="16"/>
                <w:szCs w:val="16"/>
              </w:rPr>
              <w:t xml:space="preserve">AUS = Australia; PER = Perú; PHI = Filipinas; SAF = </w:t>
            </w:r>
            <w:proofErr w:type="spellStart"/>
            <w:r w:rsidRPr="00387CC1">
              <w:rPr>
                <w:b w:val="0"/>
                <w:sz w:val="16"/>
                <w:szCs w:val="16"/>
              </w:rPr>
              <w:t>Sudáfrica</w:t>
            </w:r>
            <w:proofErr w:type="spellEnd"/>
            <w:r w:rsidRPr="00387CC1">
              <w:rPr>
                <w:b w:val="0"/>
                <w:sz w:val="16"/>
                <w:szCs w:val="16"/>
              </w:rPr>
              <w:t xml:space="preserve">; OMS = </w:t>
            </w:r>
            <w:proofErr w:type="spellStart"/>
            <w:r w:rsidRPr="00387CC1">
              <w:rPr>
                <w:b w:val="0"/>
                <w:sz w:val="16"/>
                <w:szCs w:val="16"/>
              </w:rPr>
              <w:t>Organización</w:t>
            </w:r>
            <w:proofErr w:type="spellEnd"/>
            <w:r w:rsidRPr="00387CC1">
              <w:rPr>
                <w:b w:val="0"/>
                <w:sz w:val="16"/>
                <w:szCs w:val="16"/>
              </w:rPr>
              <w:t xml:space="preserve"> Mundial de la </w:t>
            </w:r>
            <w:proofErr w:type="spellStart"/>
            <w:r w:rsidRPr="00387CC1">
              <w:rPr>
                <w:b w:val="0"/>
                <w:sz w:val="16"/>
                <w:szCs w:val="16"/>
              </w:rPr>
              <w:t>Salud</w:t>
            </w:r>
            <w:proofErr w:type="spellEnd"/>
            <w:r w:rsidRPr="00387CC1">
              <w:rPr>
                <w:b w:val="0"/>
                <w:sz w:val="16"/>
                <w:szCs w:val="16"/>
              </w:rPr>
              <w:t xml:space="preserve">. (Las </w:t>
            </w:r>
            <w:proofErr w:type="spellStart"/>
            <w:r w:rsidRPr="00387CC1">
              <w:rPr>
                <w:b w:val="0"/>
                <w:sz w:val="16"/>
                <w:szCs w:val="16"/>
              </w:rPr>
              <w:t>referencias</w:t>
            </w:r>
            <w:proofErr w:type="spellEnd"/>
            <w:r w:rsidRPr="00387CC1">
              <w:rPr>
                <w:b w:val="0"/>
                <w:sz w:val="16"/>
                <w:szCs w:val="16"/>
              </w:rPr>
              <w:t xml:space="preserve"> </w:t>
            </w:r>
            <w:proofErr w:type="spellStart"/>
            <w:r w:rsidRPr="00387CC1">
              <w:rPr>
                <w:b w:val="0"/>
                <w:sz w:val="16"/>
                <w:szCs w:val="16"/>
              </w:rPr>
              <w:t>están</w:t>
            </w:r>
            <w:proofErr w:type="spellEnd"/>
            <w:r w:rsidRPr="00387CC1">
              <w:rPr>
                <w:b w:val="0"/>
                <w:sz w:val="16"/>
                <w:szCs w:val="16"/>
              </w:rPr>
              <w:t xml:space="preserve"> </w:t>
            </w:r>
            <w:proofErr w:type="spellStart"/>
            <w:r w:rsidRPr="00387CC1">
              <w:rPr>
                <w:b w:val="0"/>
                <w:sz w:val="16"/>
                <w:szCs w:val="16"/>
              </w:rPr>
              <w:t>incluidas</w:t>
            </w:r>
            <w:proofErr w:type="spellEnd"/>
            <w:r w:rsidRPr="00387CC1">
              <w:rPr>
                <w:b w:val="0"/>
                <w:sz w:val="16"/>
                <w:szCs w:val="16"/>
              </w:rPr>
              <w:t xml:space="preserve"> al final de las </w:t>
            </w:r>
            <w:proofErr w:type="spellStart"/>
            <w:r w:rsidRPr="00387CC1">
              <w:rPr>
                <w:b w:val="0"/>
                <w:sz w:val="16"/>
                <w:szCs w:val="16"/>
              </w:rPr>
              <w:t>tablas</w:t>
            </w:r>
            <w:proofErr w:type="spellEnd"/>
            <w:r w:rsidRPr="000C543A">
              <w:rPr>
                <w:b w:val="0"/>
                <w:sz w:val="16"/>
                <w:szCs w:val="16"/>
              </w:rPr>
              <w:t>).</w:t>
            </w:r>
          </w:p>
        </w:tc>
      </w:tr>
    </w:tbl>
    <w:p w14:paraId="11589E7A" w14:textId="77777777" w:rsidR="005D67AC" w:rsidRDefault="005D67AC" w:rsidP="005D67AC"/>
    <w:p w14:paraId="0FC47894" w14:textId="77777777" w:rsidR="005D67AC" w:rsidRDefault="005D67AC" w:rsidP="005D67AC">
      <w:pPr>
        <w:spacing w:after="0"/>
      </w:pPr>
      <w:r>
        <w:br w:type="page"/>
      </w:r>
    </w:p>
    <w:tbl>
      <w:tblPr>
        <w:tblStyle w:val="PlainTable11"/>
        <w:tblW w:w="9360" w:type="dxa"/>
        <w:tblInd w:w="-65" w:type="dxa"/>
        <w:tblLayout w:type="fixed"/>
        <w:tblCellMar>
          <w:top w:w="14" w:type="dxa"/>
          <w:left w:w="115" w:type="dxa"/>
          <w:bottom w:w="14" w:type="dxa"/>
          <w:right w:w="115" w:type="dxa"/>
        </w:tblCellMar>
        <w:tblLook w:val="04A0" w:firstRow="1" w:lastRow="0" w:firstColumn="1" w:lastColumn="0" w:noHBand="0" w:noVBand="1"/>
      </w:tblPr>
      <w:tblGrid>
        <w:gridCol w:w="2700"/>
        <w:gridCol w:w="900"/>
        <w:gridCol w:w="1815"/>
        <w:gridCol w:w="3945"/>
      </w:tblGrid>
      <w:tr w:rsidR="005D67AC" w:rsidRPr="00C04414" w14:paraId="1A0AB0CF" w14:textId="77777777" w:rsidTr="003921F9">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D9D9D9" w:themeFill="background1" w:themeFillShade="D9"/>
            <w:noWrap/>
            <w:vAlign w:val="center"/>
          </w:tcPr>
          <w:p w14:paraId="7F527976" w14:textId="77777777" w:rsidR="005D67AC" w:rsidRPr="00C04414" w:rsidRDefault="005D67AC" w:rsidP="003921F9">
            <w:pPr>
              <w:pStyle w:val="Table-Lisa-Detailed"/>
              <w:spacing w:before="120" w:after="120"/>
              <w:rPr>
                <w:sz w:val="20"/>
                <w:szCs w:val="20"/>
              </w:rPr>
            </w:pPr>
            <w:bookmarkStart w:id="151" w:name="Table4pt2g"/>
            <w:r w:rsidRPr="00C04414">
              <w:rPr>
                <w:noProof/>
                <w:sz w:val="20"/>
                <w:szCs w:val="20"/>
                <w:lang w:val="en-AU" w:eastAsia="en-AU"/>
              </w:rPr>
              <w:lastRenderedPageBreak/>
              <w:t>T</w:t>
            </w:r>
            <w:r>
              <w:rPr>
                <w:noProof/>
                <w:sz w:val="20"/>
                <w:szCs w:val="20"/>
                <w:lang w:val="en-AU" w:eastAsia="en-AU"/>
              </w:rPr>
              <w:t>ABLA</w:t>
            </w:r>
            <w:r w:rsidRPr="00C04414">
              <w:rPr>
                <w:noProof/>
                <w:sz w:val="20"/>
                <w:szCs w:val="20"/>
                <w:lang w:val="en-AU" w:eastAsia="en-AU"/>
              </w:rPr>
              <w:t xml:space="preserve"> </w:t>
            </w:r>
            <w:r>
              <w:rPr>
                <w:noProof/>
                <w:sz w:val="20"/>
                <w:szCs w:val="20"/>
                <w:lang w:val="en-AU" w:eastAsia="en-AU"/>
              </w:rPr>
              <w:t>4.2</w:t>
            </w:r>
            <w:r w:rsidRPr="00C04414">
              <w:rPr>
                <w:noProof/>
                <w:sz w:val="20"/>
                <w:szCs w:val="20"/>
                <w:lang w:val="en-AU" w:eastAsia="en-AU"/>
              </w:rPr>
              <w:t>.</w:t>
            </w:r>
            <w:r>
              <w:rPr>
                <w:noProof/>
                <w:sz w:val="20"/>
                <w:szCs w:val="20"/>
                <w:lang w:val="en-AU" w:eastAsia="en-AU"/>
              </w:rPr>
              <w:t>g</w:t>
            </w:r>
            <w:bookmarkEnd w:id="151"/>
            <w:r w:rsidRPr="00C04414">
              <w:rPr>
                <w:noProof/>
                <w:sz w:val="20"/>
                <w:szCs w:val="20"/>
                <w:lang w:val="en-AU" w:eastAsia="en-AU"/>
              </w:rPr>
              <w:t xml:space="preserve">. </w:t>
            </w:r>
            <w:r w:rsidRPr="000E3158">
              <w:rPr>
                <w:sz w:val="20"/>
                <w:szCs w:val="20"/>
              </w:rPr>
              <w:t>–</w:t>
            </w:r>
            <w:r w:rsidRPr="00C04414">
              <w:rPr>
                <w:noProof/>
                <w:sz w:val="20"/>
                <w:szCs w:val="20"/>
                <w:lang w:val="en-AU" w:eastAsia="en-AU"/>
              </w:rPr>
              <w:t xml:space="preserve"> </w:t>
            </w:r>
            <w:proofErr w:type="spellStart"/>
            <w:r w:rsidRPr="00B54DF5">
              <w:rPr>
                <w:sz w:val="20"/>
                <w:szCs w:val="20"/>
              </w:rPr>
              <w:t>Criterios</w:t>
            </w:r>
            <w:proofErr w:type="spellEnd"/>
            <w:r w:rsidRPr="00B54DF5">
              <w:rPr>
                <w:sz w:val="20"/>
                <w:szCs w:val="20"/>
              </w:rPr>
              <w:t xml:space="preserve"> de </w:t>
            </w:r>
            <w:proofErr w:type="spellStart"/>
            <w:r w:rsidRPr="00B54DF5">
              <w:rPr>
                <w:sz w:val="20"/>
                <w:szCs w:val="20"/>
              </w:rPr>
              <w:t>calidad</w:t>
            </w:r>
            <w:proofErr w:type="spellEnd"/>
            <w:r w:rsidRPr="00B54DF5">
              <w:rPr>
                <w:sz w:val="20"/>
                <w:szCs w:val="20"/>
              </w:rPr>
              <w:t xml:space="preserve"> del </w:t>
            </w:r>
            <w:proofErr w:type="spellStart"/>
            <w:r w:rsidRPr="00B54DF5">
              <w:rPr>
                <w:sz w:val="20"/>
                <w:szCs w:val="20"/>
              </w:rPr>
              <w:t>agua</w:t>
            </w:r>
            <w:proofErr w:type="spellEnd"/>
            <w:r w:rsidRPr="00B54DF5">
              <w:rPr>
                <w:sz w:val="20"/>
                <w:szCs w:val="20"/>
              </w:rPr>
              <w:t xml:space="preserve"> para </w:t>
            </w:r>
            <w:proofErr w:type="spellStart"/>
            <w:r w:rsidRPr="00B54DF5">
              <w:rPr>
                <w:sz w:val="20"/>
                <w:szCs w:val="20"/>
              </w:rPr>
              <w:t>recreación</w:t>
            </w:r>
            <w:proofErr w:type="spellEnd"/>
          </w:p>
        </w:tc>
      </w:tr>
      <w:tr w:rsidR="005D67AC" w:rsidRPr="00C04414" w14:paraId="75B38B2A" w14:textId="77777777" w:rsidTr="003921F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700" w:type="dxa"/>
            <w:shd w:val="clear" w:color="auto" w:fill="EAF1DD"/>
            <w:noWrap/>
            <w:hideMark/>
          </w:tcPr>
          <w:p w14:paraId="272DC24D" w14:textId="77777777" w:rsidR="005D67AC" w:rsidRPr="003621C0" w:rsidRDefault="005D67AC" w:rsidP="003921F9">
            <w:pPr>
              <w:spacing w:after="0"/>
              <w:rPr>
                <w:rFonts w:ascii="Calibri Light" w:eastAsia="Calibri Light" w:hAnsi="Calibri Light" w:cs="Calibri Light"/>
                <w:sz w:val="16"/>
                <w:szCs w:val="16"/>
              </w:rPr>
            </w:pPr>
            <w:r w:rsidRPr="003621C0">
              <w:rPr>
                <w:rFonts w:ascii="Calibri Light" w:eastAsia="Calibri Light" w:hAnsi="Calibri Light" w:cs="Calibri Light"/>
                <w:sz w:val="16"/>
                <w:szCs w:val="16"/>
                <w:lang w:val="es-MX"/>
              </w:rPr>
              <w:t>Metales/</w:t>
            </w:r>
          </w:p>
          <w:p w14:paraId="2183DA4B" w14:textId="77777777" w:rsidR="005D67AC" w:rsidRPr="00DB61BC" w:rsidRDefault="005D67AC" w:rsidP="003921F9">
            <w:pPr>
              <w:pStyle w:val="Table-Lisa-Detailed"/>
            </w:pPr>
            <w:r w:rsidRPr="003621C0">
              <w:rPr>
                <w:rFonts w:ascii="Calibri Light" w:eastAsia="Calibri Light" w:hAnsi="Calibri Light" w:cs="Calibri Light"/>
                <w:sz w:val="16"/>
                <w:szCs w:val="16"/>
                <w:lang w:val="es-MX"/>
              </w:rPr>
              <w:t>Metaloides</w:t>
            </w:r>
          </w:p>
        </w:tc>
        <w:tc>
          <w:tcPr>
            <w:tcW w:w="900" w:type="dxa"/>
            <w:shd w:val="clear" w:color="auto" w:fill="EAF1DD"/>
            <w:noWrap/>
            <w:hideMark/>
          </w:tcPr>
          <w:p w14:paraId="5A5A2C50" w14:textId="77777777" w:rsidR="005D67AC" w:rsidRPr="00DB61B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rPr>
            </w:pPr>
            <w:r w:rsidRPr="003621C0">
              <w:rPr>
                <w:rFonts w:ascii="Calibri Light" w:eastAsia="Calibri Light" w:hAnsi="Calibri Light" w:cs="Calibri Light"/>
                <w:b/>
                <w:bCs w:val="0"/>
                <w:sz w:val="16"/>
                <w:szCs w:val="16"/>
                <w:shd w:val="clear" w:color="auto" w:fill="EAF1DD"/>
                <w:lang w:val="es-MX"/>
              </w:rPr>
              <w:t>Unidades</w:t>
            </w:r>
          </w:p>
        </w:tc>
        <w:tc>
          <w:tcPr>
            <w:tcW w:w="1815" w:type="dxa"/>
            <w:shd w:val="clear" w:color="auto" w:fill="EAF1DD"/>
            <w:noWrap/>
            <w:hideMark/>
          </w:tcPr>
          <w:p w14:paraId="5062D453" w14:textId="77777777" w:rsidR="005D67AC" w:rsidRPr="00DB61B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rPr>
            </w:pPr>
            <w:r w:rsidRPr="003621C0">
              <w:rPr>
                <w:rFonts w:ascii="Calibri Light" w:eastAsia="Calibri Light" w:hAnsi="Calibri Light" w:cs="Calibri Light"/>
                <w:b/>
                <w:bCs w:val="0"/>
                <w:sz w:val="16"/>
                <w:szCs w:val="16"/>
                <w:lang w:val="es-MX"/>
              </w:rPr>
              <w:t>Criterios</w:t>
            </w:r>
          </w:p>
        </w:tc>
        <w:tc>
          <w:tcPr>
            <w:tcW w:w="3945" w:type="dxa"/>
            <w:shd w:val="clear" w:color="auto" w:fill="EAF1DD"/>
            <w:noWrap/>
            <w:hideMark/>
          </w:tcPr>
          <w:p w14:paraId="7A785721" w14:textId="77777777" w:rsidR="005D67AC" w:rsidRPr="00DB61B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rPr>
            </w:pPr>
            <w:r w:rsidRPr="003621C0">
              <w:rPr>
                <w:rFonts w:ascii="Calibri Light" w:eastAsia="Calibri Light" w:hAnsi="Calibri Light" w:cs="Calibri Light"/>
                <w:b/>
                <w:bCs w:val="0"/>
                <w:sz w:val="16"/>
                <w:szCs w:val="16"/>
                <w:lang w:val="es-MX"/>
              </w:rPr>
              <w:t>Fuente</w:t>
            </w:r>
          </w:p>
        </w:tc>
      </w:tr>
      <w:tr w:rsidR="005D67AC" w:rsidRPr="00E91418" w14:paraId="791CA8D6"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03EEC5F8"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Aluminio</w:t>
            </w:r>
          </w:p>
        </w:tc>
        <w:tc>
          <w:tcPr>
            <w:tcW w:w="900" w:type="dxa"/>
            <w:noWrap/>
            <w:hideMark/>
          </w:tcPr>
          <w:p w14:paraId="7A2D6A5F"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3B56AFF4"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200</w:t>
            </w:r>
          </w:p>
        </w:tc>
        <w:tc>
          <w:tcPr>
            <w:tcW w:w="3945" w:type="dxa"/>
            <w:noWrap/>
            <w:hideMark/>
          </w:tcPr>
          <w:p w14:paraId="07A8FDC8"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 PER</w:t>
            </w:r>
          </w:p>
        </w:tc>
      </w:tr>
      <w:tr w:rsidR="005D67AC" w:rsidRPr="00E91418" w14:paraId="5DCE0A27"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5B860902"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Antimonio</w:t>
            </w:r>
          </w:p>
        </w:tc>
        <w:tc>
          <w:tcPr>
            <w:tcW w:w="900" w:type="dxa"/>
            <w:noWrap/>
            <w:hideMark/>
          </w:tcPr>
          <w:p w14:paraId="401487E4"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6EADFA76"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236E6965"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E91418" w14:paraId="2B9F551A"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4468586E"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Arsénico</w:t>
            </w:r>
          </w:p>
        </w:tc>
        <w:tc>
          <w:tcPr>
            <w:tcW w:w="900" w:type="dxa"/>
            <w:noWrap/>
            <w:hideMark/>
          </w:tcPr>
          <w:p w14:paraId="72153AC4"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337C63FF"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10</w:t>
            </w:r>
          </w:p>
        </w:tc>
        <w:tc>
          <w:tcPr>
            <w:tcW w:w="3945" w:type="dxa"/>
            <w:noWrap/>
            <w:hideMark/>
          </w:tcPr>
          <w:p w14:paraId="4614EB9A"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PER, PHI</w:t>
            </w:r>
          </w:p>
        </w:tc>
      </w:tr>
      <w:tr w:rsidR="005D67AC" w:rsidRPr="00E91418" w14:paraId="5A2EA9B3"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1A909E57"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Bario</w:t>
            </w:r>
          </w:p>
        </w:tc>
        <w:tc>
          <w:tcPr>
            <w:tcW w:w="900" w:type="dxa"/>
            <w:noWrap/>
            <w:hideMark/>
          </w:tcPr>
          <w:p w14:paraId="3917258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48088A08"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700</w:t>
            </w:r>
          </w:p>
        </w:tc>
        <w:tc>
          <w:tcPr>
            <w:tcW w:w="3945" w:type="dxa"/>
            <w:noWrap/>
            <w:hideMark/>
          </w:tcPr>
          <w:p w14:paraId="0AA43FC2"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PER, PHI</w:t>
            </w:r>
          </w:p>
        </w:tc>
      </w:tr>
      <w:tr w:rsidR="005D67AC" w:rsidRPr="00E91418" w14:paraId="3C782BF6"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4B312905"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Berilio</w:t>
            </w:r>
          </w:p>
        </w:tc>
        <w:tc>
          <w:tcPr>
            <w:tcW w:w="900" w:type="dxa"/>
            <w:noWrap/>
            <w:hideMark/>
          </w:tcPr>
          <w:p w14:paraId="37FF7B5C"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5F2C4A64"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412ED397"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E91418" w14:paraId="6907ACF9"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tcPr>
          <w:p w14:paraId="693B499E"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Boro</w:t>
            </w:r>
          </w:p>
        </w:tc>
        <w:tc>
          <w:tcPr>
            <w:tcW w:w="900" w:type="dxa"/>
            <w:noWrap/>
          </w:tcPr>
          <w:p w14:paraId="228416A8"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tcPr>
          <w:p w14:paraId="4065DFDB"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500</w:t>
            </w:r>
          </w:p>
        </w:tc>
        <w:tc>
          <w:tcPr>
            <w:tcW w:w="3945" w:type="dxa"/>
            <w:noWrap/>
          </w:tcPr>
          <w:p w14:paraId="1F49B093"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PER, PHI</w:t>
            </w:r>
          </w:p>
        </w:tc>
      </w:tr>
      <w:tr w:rsidR="005D67AC" w:rsidRPr="00E91418" w14:paraId="6C0FB4AF"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6683C7C9"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Cadmio</w:t>
            </w:r>
          </w:p>
        </w:tc>
        <w:tc>
          <w:tcPr>
            <w:tcW w:w="900" w:type="dxa"/>
            <w:noWrap/>
            <w:hideMark/>
          </w:tcPr>
          <w:p w14:paraId="68946978"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209F1FAD"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5</w:t>
            </w:r>
          </w:p>
        </w:tc>
        <w:tc>
          <w:tcPr>
            <w:tcW w:w="3945" w:type="dxa"/>
            <w:noWrap/>
            <w:hideMark/>
          </w:tcPr>
          <w:p w14:paraId="138EE5B9"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w:t>
            </w:r>
          </w:p>
        </w:tc>
      </w:tr>
      <w:tr w:rsidR="005D67AC" w:rsidRPr="00E91418" w14:paraId="517E007F"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31938C8B"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Cobalto</w:t>
            </w:r>
          </w:p>
        </w:tc>
        <w:tc>
          <w:tcPr>
            <w:tcW w:w="900" w:type="dxa"/>
            <w:noWrap/>
            <w:hideMark/>
          </w:tcPr>
          <w:p w14:paraId="04838ACA"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45701623"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780E23BD"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E91418" w14:paraId="62D26609"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69E5E545"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Cobre</w:t>
            </w:r>
          </w:p>
        </w:tc>
        <w:tc>
          <w:tcPr>
            <w:tcW w:w="900" w:type="dxa"/>
            <w:noWrap/>
            <w:hideMark/>
          </w:tcPr>
          <w:p w14:paraId="33997FCE"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22C8BF5B"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1000</w:t>
            </w:r>
          </w:p>
        </w:tc>
        <w:tc>
          <w:tcPr>
            <w:tcW w:w="3945" w:type="dxa"/>
            <w:noWrap/>
            <w:hideMark/>
          </w:tcPr>
          <w:p w14:paraId="0A61BE69"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w:t>
            </w:r>
          </w:p>
        </w:tc>
      </w:tr>
      <w:tr w:rsidR="005D67AC" w:rsidRPr="00E91418" w14:paraId="668F40AA"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3CA14155"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Cromo (total)</w:t>
            </w:r>
          </w:p>
        </w:tc>
        <w:tc>
          <w:tcPr>
            <w:tcW w:w="900" w:type="dxa"/>
            <w:noWrap/>
            <w:hideMark/>
          </w:tcPr>
          <w:p w14:paraId="11544075"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68399587"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50</w:t>
            </w:r>
          </w:p>
        </w:tc>
        <w:tc>
          <w:tcPr>
            <w:tcW w:w="3945" w:type="dxa"/>
            <w:noWrap/>
            <w:hideMark/>
          </w:tcPr>
          <w:p w14:paraId="042A51C2"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 PER</w:t>
            </w:r>
          </w:p>
        </w:tc>
      </w:tr>
      <w:tr w:rsidR="005D67AC" w:rsidRPr="00E91418" w14:paraId="504B24C6"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20B094A6"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Hierro</w:t>
            </w:r>
          </w:p>
        </w:tc>
        <w:tc>
          <w:tcPr>
            <w:tcW w:w="900" w:type="dxa"/>
            <w:noWrap/>
            <w:hideMark/>
          </w:tcPr>
          <w:p w14:paraId="31436472"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01712F7A"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300</w:t>
            </w:r>
          </w:p>
        </w:tc>
        <w:tc>
          <w:tcPr>
            <w:tcW w:w="3945" w:type="dxa"/>
            <w:noWrap/>
            <w:hideMark/>
          </w:tcPr>
          <w:p w14:paraId="6E37086D"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 PER</w:t>
            </w:r>
          </w:p>
        </w:tc>
      </w:tr>
      <w:tr w:rsidR="005D67AC" w:rsidRPr="00E91418" w14:paraId="6D40A703"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6DCEA9F3"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Manganeso</w:t>
            </w:r>
          </w:p>
        </w:tc>
        <w:tc>
          <w:tcPr>
            <w:tcW w:w="900" w:type="dxa"/>
            <w:noWrap/>
            <w:hideMark/>
          </w:tcPr>
          <w:p w14:paraId="2C5AD04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32F61215"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100</w:t>
            </w:r>
          </w:p>
        </w:tc>
        <w:tc>
          <w:tcPr>
            <w:tcW w:w="3945" w:type="dxa"/>
            <w:noWrap/>
            <w:hideMark/>
          </w:tcPr>
          <w:p w14:paraId="25208FFD"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 PER</w:t>
            </w:r>
          </w:p>
        </w:tc>
      </w:tr>
      <w:tr w:rsidR="005D67AC" w:rsidRPr="00E91418" w14:paraId="1B17427B"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64541094"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Mercury</w:t>
            </w:r>
          </w:p>
        </w:tc>
        <w:tc>
          <w:tcPr>
            <w:tcW w:w="900" w:type="dxa"/>
            <w:noWrap/>
            <w:hideMark/>
          </w:tcPr>
          <w:p w14:paraId="080CEC97"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72DD02C4"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1</w:t>
            </w:r>
          </w:p>
        </w:tc>
        <w:tc>
          <w:tcPr>
            <w:tcW w:w="3945" w:type="dxa"/>
            <w:noWrap/>
            <w:hideMark/>
          </w:tcPr>
          <w:p w14:paraId="23C015F6"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 PER</w:t>
            </w:r>
          </w:p>
        </w:tc>
      </w:tr>
      <w:tr w:rsidR="005D67AC" w:rsidRPr="00E91418" w14:paraId="7BEDBF33"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665E206E"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Molibdeno</w:t>
            </w:r>
          </w:p>
        </w:tc>
        <w:tc>
          <w:tcPr>
            <w:tcW w:w="900" w:type="dxa"/>
            <w:noWrap/>
            <w:hideMark/>
          </w:tcPr>
          <w:p w14:paraId="440EFB32"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0DC781D6"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39CCABF6"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E91418" w14:paraId="6DD0ADE2"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6ACD08A0"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Níquel</w:t>
            </w:r>
          </w:p>
        </w:tc>
        <w:tc>
          <w:tcPr>
            <w:tcW w:w="900" w:type="dxa"/>
            <w:noWrap/>
            <w:hideMark/>
          </w:tcPr>
          <w:p w14:paraId="56D0E121"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26598455"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40</w:t>
            </w:r>
          </w:p>
        </w:tc>
        <w:tc>
          <w:tcPr>
            <w:tcW w:w="3945" w:type="dxa"/>
            <w:noWrap/>
            <w:hideMark/>
          </w:tcPr>
          <w:p w14:paraId="53368672"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PHI</w:t>
            </w:r>
          </w:p>
        </w:tc>
      </w:tr>
      <w:tr w:rsidR="005D67AC" w:rsidRPr="00E91418" w14:paraId="551BB573"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79ABBB92"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Plata</w:t>
            </w:r>
          </w:p>
        </w:tc>
        <w:tc>
          <w:tcPr>
            <w:tcW w:w="900" w:type="dxa"/>
            <w:noWrap/>
            <w:hideMark/>
          </w:tcPr>
          <w:p w14:paraId="4C47D5A3"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7ADBA2F5"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50</w:t>
            </w:r>
          </w:p>
        </w:tc>
        <w:tc>
          <w:tcPr>
            <w:tcW w:w="3945" w:type="dxa"/>
            <w:noWrap/>
            <w:hideMark/>
          </w:tcPr>
          <w:p w14:paraId="57077B8D"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w:t>
            </w:r>
          </w:p>
        </w:tc>
      </w:tr>
      <w:tr w:rsidR="005D67AC" w:rsidRPr="00E91418" w14:paraId="1C73DFAC"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230CE5D4"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 xml:space="preserve">Plomo </w:t>
            </w:r>
          </w:p>
        </w:tc>
        <w:tc>
          <w:tcPr>
            <w:tcW w:w="900" w:type="dxa"/>
            <w:noWrap/>
            <w:hideMark/>
          </w:tcPr>
          <w:p w14:paraId="40D9C2D1"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7D13ACBB"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10</w:t>
            </w:r>
          </w:p>
        </w:tc>
        <w:tc>
          <w:tcPr>
            <w:tcW w:w="3945" w:type="dxa"/>
            <w:noWrap/>
            <w:hideMark/>
          </w:tcPr>
          <w:p w14:paraId="76D675D8"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w:t>
            </w:r>
          </w:p>
        </w:tc>
      </w:tr>
      <w:tr w:rsidR="005D67AC" w:rsidRPr="00E91418" w14:paraId="06700E7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24589B3C"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Radio 226/228</w:t>
            </w:r>
          </w:p>
        </w:tc>
        <w:tc>
          <w:tcPr>
            <w:tcW w:w="900" w:type="dxa"/>
            <w:noWrap/>
            <w:hideMark/>
          </w:tcPr>
          <w:p w14:paraId="764806CA"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Bq/l</w:t>
            </w:r>
          </w:p>
        </w:tc>
        <w:tc>
          <w:tcPr>
            <w:tcW w:w="1815" w:type="dxa"/>
            <w:noWrap/>
            <w:hideMark/>
          </w:tcPr>
          <w:p w14:paraId="443963DA"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68B86E65"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E91418" w14:paraId="668AD903"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13E84CD8"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Selenio</w:t>
            </w:r>
          </w:p>
        </w:tc>
        <w:tc>
          <w:tcPr>
            <w:tcW w:w="900" w:type="dxa"/>
            <w:noWrap/>
            <w:hideMark/>
          </w:tcPr>
          <w:p w14:paraId="51D8AADF"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002013E4"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10</w:t>
            </w:r>
          </w:p>
        </w:tc>
        <w:tc>
          <w:tcPr>
            <w:tcW w:w="3945" w:type="dxa"/>
            <w:noWrap/>
            <w:hideMark/>
          </w:tcPr>
          <w:p w14:paraId="69A7D45D"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 PER</w:t>
            </w:r>
          </w:p>
        </w:tc>
      </w:tr>
      <w:tr w:rsidR="005D67AC" w:rsidRPr="00E91418" w14:paraId="013D7CA7"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77B43F86"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Talio</w:t>
            </w:r>
          </w:p>
        </w:tc>
        <w:tc>
          <w:tcPr>
            <w:tcW w:w="900" w:type="dxa"/>
            <w:noWrap/>
            <w:hideMark/>
          </w:tcPr>
          <w:p w14:paraId="58F5E60C"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6C8749A0"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1D207537"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E91418" w14:paraId="396050D3"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2EE3B297"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Uranio</w:t>
            </w:r>
          </w:p>
        </w:tc>
        <w:tc>
          <w:tcPr>
            <w:tcW w:w="900" w:type="dxa"/>
            <w:noWrap/>
            <w:hideMark/>
          </w:tcPr>
          <w:p w14:paraId="70470CDE"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70C586F6"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64D77996"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E91418" w14:paraId="66126757"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3F09869E"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Vanadio</w:t>
            </w:r>
          </w:p>
        </w:tc>
        <w:tc>
          <w:tcPr>
            <w:tcW w:w="900" w:type="dxa"/>
            <w:noWrap/>
            <w:hideMark/>
          </w:tcPr>
          <w:p w14:paraId="6B7E3EAD"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65376689"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196580FF"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E91418" w14:paraId="6843D250"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6B1350FD"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Zinc</w:t>
            </w:r>
          </w:p>
        </w:tc>
        <w:tc>
          <w:tcPr>
            <w:tcW w:w="900" w:type="dxa"/>
            <w:noWrap/>
            <w:hideMark/>
          </w:tcPr>
          <w:p w14:paraId="5F16F8B0"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0F4F5EAB"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3000</w:t>
            </w:r>
          </w:p>
        </w:tc>
        <w:tc>
          <w:tcPr>
            <w:tcW w:w="3945" w:type="dxa"/>
            <w:noWrap/>
            <w:hideMark/>
          </w:tcPr>
          <w:p w14:paraId="72EF7AB8"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PER</w:t>
            </w:r>
          </w:p>
        </w:tc>
      </w:tr>
      <w:tr w:rsidR="005D67AC" w:rsidRPr="00E91418" w14:paraId="4D575206"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CE82F71" w14:textId="77777777" w:rsidR="005D67AC" w:rsidRPr="00E91418" w:rsidRDefault="005D67AC" w:rsidP="003921F9">
            <w:pPr>
              <w:pStyle w:val="Table-Lisa-Detailed"/>
              <w:rPr>
                <w:b w:val="0"/>
              </w:rPr>
            </w:pPr>
            <w:r w:rsidRPr="00E91418">
              <w:rPr>
                <w:b w:val="0"/>
              </w:rPr>
              <w:t xml:space="preserve"> </w:t>
            </w:r>
          </w:p>
        </w:tc>
        <w:tc>
          <w:tcPr>
            <w:tcW w:w="900" w:type="dxa"/>
            <w:noWrap/>
            <w:vAlign w:val="center"/>
            <w:hideMark/>
          </w:tcPr>
          <w:p w14:paraId="4270B680" w14:textId="77777777" w:rsidR="005D67AC" w:rsidRPr="00E91418"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1815" w:type="dxa"/>
            <w:noWrap/>
            <w:vAlign w:val="center"/>
            <w:hideMark/>
          </w:tcPr>
          <w:p w14:paraId="79162C08" w14:textId="77777777" w:rsidR="005D67AC" w:rsidRPr="00E91418"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c>
          <w:tcPr>
            <w:tcW w:w="3945" w:type="dxa"/>
            <w:noWrap/>
            <w:vAlign w:val="center"/>
            <w:hideMark/>
          </w:tcPr>
          <w:p w14:paraId="62A41F72" w14:textId="77777777" w:rsidR="005D67AC" w:rsidRPr="00E91418"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p>
        </w:tc>
      </w:tr>
      <w:tr w:rsidR="005D67AC" w:rsidRPr="00C04414" w14:paraId="544F0215"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shd w:val="clear" w:color="auto" w:fill="EAF1DD"/>
            <w:noWrap/>
            <w:vAlign w:val="center"/>
            <w:hideMark/>
          </w:tcPr>
          <w:p w14:paraId="29F28274" w14:textId="77777777" w:rsidR="005D67AC" w:rsidRPr="00570CE0" w:rsidRDefault="005D67AC" w:rsidP="003921F9">
            <w:pPr>
              <w:spacing w:after="0"/>
              <w:rPr>
                <w:rFonts w:ascii="Calibri Light" w:eastAsia="Calibri Light" w:hAnsi="Calibri Light" w:cs="Calibri Light"/>
                <w:bCs w:val="0"/>
                <w:sz w:val="16"/>
                <w:szCs w:val="16"/>
              </w:rPr>
            </w:pPr>
            <w:r w:rsidRPr="00570CE0">
              <w:rPr>
                <w:rFonts w:ascii="Calibri Light" w:eastAsia="Calibri Light" w:hAnsi="Calibri Light" w:cs="Calibri Light"/>
                <w:bCs w:val="0"/>
                <w:sz w:val="16"/>
                <w:szCs w:val="16"/>
                <w:lang w:val="es-MX"/>
              </w:rPr>
              <w:t>No Metales/</w:t>
            </w:r>
          </w:p>
          <w:p w14:paraId="5783608D" w14:textId="77777777" w:rsidR="005D67AC" w:rsidRPr="00DB61BC" w:rsidRDefault="005D67AC" w:rsidP="003921F9">
            <w:pPr>
              <w:pStyle w:val="Table-Lisa-Detailed"/>
            </w:pPr>
            <w:r w:rsidRPr="00570CE0">
              <w:rPr>
                <w:rFonts w:ascii="Calibri Light" w:eastAsia="Calibri Light" w:hAnsi="Calibri Light" w:cs="Calibri Light"/>
                <w:bCs/>
                <w:sz w:val="16"/>
                <w:szCs w:val="16"/>
                <w:lang w:val="es-MX"/>
              </w:rPr>
              <w:t>Aniones</w:t>
            </w:r>
          </w:p>
        </w:tc>
        <w:tc>
          <w:tcPr>
            <w:tcW w:w="900" w:type="dxa"/>
            <w:shd w:val="clear" w:color="auto" w:fill="EAF1DD"/>
            <w:noWrap/>
            <w:hideMark/>
          </w:tcPr>
          <w:p w14:paraId="661BD4D7" w14:textId="77777777" w:rsidR="005D67AC" w:rsidRPr="00DB61B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r w:rsidRPr="003621C0">
              <w:rPr>
                <w:rFonts w:ascii="Calibri Light" w:eastAsia="Calibri Light" w:hAnsi="Calibri Light" w:cs="Calibri Light"/>
                <w:b/>
                <w:bCs w:val="0"/>
                <w:sz w:val="16"/>
                <w:szCs w:val="16"/>
                <w:shd w:val="clear" w:color="auto" w:fill="EAF1DD"/>
                <w:lang w:val="es-MX"/>
              </w:rPr>
              <w:t>Unidades</w:t>
            </w:r>
          </w:p>
        </w:tc>
        <w:tc>
          <w:tcPr>
            <w:tcW w:w="1815" w:type="dxa"/>
            <w:shd w:val="clear" w:color="auto" w:fill="EAF1DD"/>
            <w:noWrap/>
            <w:hideMark/>
          </w:tcPr>
          <w:p w14:paraId="54C13138" w14:textId="77777777" w:rsidR="005D67AC" w:rsidRPr="00DB61B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r w:rsidRPr="003621C0">
              <w:rPr>
                <w:rFonts w:ascii="Calibri Light" w:eastAsia="Calibri Light" w:hAnsi="Calibri Light" w:cs="Calibri Light"/>
                <w:b/>
                <w:bCs w:val="0"/>
                <w:sz w:val="16"/>
                <w:szCs w:val="16"/>
                <w:lang w:val="es-MX"/>
              </w:rPr>
              <w:t>Criterios</w:t>
            </w:r>
          </w:p>
        </w:tc>
        <w:tc>
          <w:tcPr>
            <w:tcW w:w="3945" w:type="dxa"/>
            <w:shd w:val="clear" w:color="auto" w:fill="EAF1DD"/>
            <w:noWrap/>
            <w:hideMark/>
          </w:tcPr>
          <w:p w14:paraId="128A0784" w14:textId="77777777" w:rsidR="005D67AC" w:rsidRPr="00DB61B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r w:rsidRPr="003621C0">
              <w:rPr>
                <w:rFonts w:ascii="Calibri Light" w:eastAsia="Calibri Light" w:hAnsi="Calibri Light" w:cs="Calibri Light"/>
                <w:b/>
                <w:bCs w:val="0"/>
                <w:sz w:val="16"/>
                <w:szCs w:val="16"/>
                <w:lang w:val="es-MX"/>
              </w:rPr>
              <w:t>Fuente</w:t>
            </w:r>
          </w:p>
        </w:tc>
      </w:tr>
      <w:tr w:rsidR="005D67AC" w:rsidRPr="00C04414" w14:paraId="471CF24F"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760FC321"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Alcalinidad (como CaCO3)</w:t>
            </w:r>
          </w:p>
        </w:tc>
        <w:tc>
          <w:tcPr>
            <w:tcW w:w="900" w:type="dxa"/>
            <w:noWrap/>
            <w:hideMark/>
          </w:tcPr>
          <w:p w14:paraId="55BDD195"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hideMark/>
          </w:tcPr>
          <w:p w14:paraId="6E1E2010"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14C0E4F9"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C04414" w14:paraId="61B16068"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3C888FF9"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Amonio (total)</w:t>
            </w:r>
          </w:p>
        </w:tc>
        <w:tc>
          <w:tcPr>
            <w:tcW w:w="900" w:type="dxa"/>
            <w:noWrap/>
            <w:hideMark/>
          </w:tcPr>
          <w:p w14:paraId="5E08240A"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hideMark/>
          </w:tcPr>
          <w:p w14:paraId="795B72A4"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tcPr>
          <w:p w14:paraId="4449E3B5"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C04414" w14:paraId="14A1A7B2"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6CCC64D3"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Cianuro (Libre o WAD)</w:t>
            </w:r>
          </w:p>
        </w:tc>
        <w:tc>
          <w:tcPr>
            <w:tcW w:w="900" w:type="dxa"/>
            <w:noWrap/>
            <w:hideMark/>
          </w:tcPr>
          <w:p w14:paraId="7844D3D5"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815" w:type="dxa"/>
            <w:noWrap/>
            <w:hideMark/>
          </w:tcPr>
          <w:p w14:paraId="037F82DA"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100</w:t>
            </w:r>
          </w:p>
        </w:tc>
        <w:tc>
          <w:tcPr>
            <w:tcW w:w="3945" w:type="dxa"/>
            <w:noWrap/>
          </w:tcPr>
          <w:p w14:paraId="4DCB8B09"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w:t>
            </w:r>
          </w:p>
        </w:tc>
      </w:tr>
      <w:tr w:rsidR="005D67AC" w:rsidRPr="00C04414" w14:paraId="115EF4CE"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18AB1FD3"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Cloro</w:t>
            </w:r>
          </w:p>
        </w:tc>
        <w:tc>
          <w:tcPr>
            <w:tcW w:w="900" w:type="dxa"/>
            <w:noWrap/>
            <w:hideMark/>
          </w:tcPr>
          <w:p w14:paraId="77F0920E"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hideMark/>
          </w:tcPr>
          <w:p w14:paraId="632009F6"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5F2B0B57"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C04414" w14:paraId="494BD0F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02E24168"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Cloruro</w:t>
            </w:r>
          </w:p>
        </w:tc>
        <w:tc>
          <w:tcPr>
            <w:tcW w:w="900" w:type="dxa"/>
            <w:noWrap/>
            <w:hideMark/>
          </w:tcPr>
          <w:p w14:paraId="3CF3D998"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tcPr>
          <w:p w14:paraId="71EF7981"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400</w:t>
            </w:r>
          </w:p>
        </w:tc>
        <w:tc>
          <w:tcPr>
            <w:tcW w:w="3945" w:type="dxa"/>
            <w:noWrap/>
          </w:tcPr>
          <w:p w14:paraId="0B15402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w:t>
            </w:r>
          </w:p>
        </w:tc>
      </w:tr>
      <w:tr w:rsidR="005D67AC" w:rsidRPr="00C04414" w14:paraId="53E3AC50"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7C9D8785"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Dureza</w:t>
            </w:r>
          </w:p>
        </w:tc>
        <w:tc>
          <w:tcPr>
            <w:tcW w:w="900" w:type="dxa"/>
            <w:noWrap/>
            <w:hideMark/>
          </w:tcPr>
          <w:p w14:paraId="4265050F"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hideMark/>
          </w:tcPr>
          <w:p w14:paraId="387FE126"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1CED3A56"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C04414" w14:paraId="2F42D2D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6056664E"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Fluoruro</w:t>
            </w:r>
          </w:p>
        </w:tc>
        <w:tc>
          <w:tcPr>
            <w:tcW w:w="900" w:type="dxa"/>
            <w:noWrap/>
            <w:hideMark/>
          </w:tcPr>
          <w:p w14:paraId="6D9FB818"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hideMark/>
          </w:tcPr>
          <w:p w14:paraId="236650E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tcPr>
          <w:p w14:paraId="273B76A1"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C04414" w14:paraId="6D0AD699"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31A009A1"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Nitrato &amp; nitrito</w:t>
            </w:r>
          </w:p>
        </w:tc>
        <w:tc>
          <w:tcPr>
            <w:tcW w:w="900" w:type="dxa"/>
            <w:noWrap/>
            <w:hideMark/>
          </w:tcPr>
          <w:p w14:paraId="639E38CF"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tcPr>
          <w:p w14:paraId="47F63670"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tcPr>
          <w:p w14:paraId="4B934D57"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highlight w:val="cyan"/>
              </w:rPr>
            </w:pPr>
          </w:p>
        </w:tc>
      </w:tr>
      <w:tr w:rsidR="005D67AC" w:rsidRPr="00C04414" w14:paraId="02A15FE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53D79D2C"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Nitrato (como NO</w:t>
            </w:r>
            <w:r w:rsidRPr="00B54DF5">
              <w:rPr>
                <w:rFonts w:ascii="Calibri Light" w:eastAsia="Calibri Light" w:hAnsi="Calibri Light" w:cs="Calibri Light"/>
                <w:b w:val="0"/>
                <w:bCs/>
                <w:sz w:val="16"/>
                <w:szCs w:val="16"/>
                <w:vertAlign w:val="subscript"/>
                <w:lang w:val="es-MX"/>
              </w:rPr>
              <w:t>3</w:t>
            </w:r>
            <w:r w:rsidRPr="00B54DF5">
              <w:rPr>
                <w:rFonts w:ascii="Calibri Light" w:eastAsia="Calibri Light" w:hAnsi="Calibri Light" w:cs="Calibri Light"/>
                <w:b w:val="0"/>
                <w:bCs/>
                <w:sz w:val="16"/>
                <w:szCs w:val="16"/>
                <w:lang w:val="es-MX"/>
              </w:rPr>
              <w:t>-N)</w:t>
            </w:r>
          </w:p>
        </w:tc>
        <w:tc>
          <w:tcPr>
            <w:tcW w:w="900" w:type="dxa"/>
            <w:noWrap/>
            <w:hideMark/>
          </w:tcPr>
          <w:p w14:paraId="11B588EA"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hideMark/>
          </w:tcPr>
          <w:p w14:paraId="7C522A02"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10</w:t>
            </w:r>
          </w:p>
        </w:tc>
        <w:tc>
          <w:tcPr>
            <w:tcW w:w="3945" w:type="dxa"/>
            <w:noWrap/>
            <w:hideMark/>
          </w:tcPr>
          <w:p w14:paraId="772286FC"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 PER</w:t>
            </w:r>
          </w:p>
        </w:tc>
      </w:tr>
      <w:tr w:rsidR="005D67AC" w:rsidRPr="00C04414" w14:paraId="55127292"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03E98348"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nitrito (como NO</w:t>
            </w:r>
            <w:r w:rsidRPr="00B54DF5">
              <w:rPr>
                <w:rFonts w:ascii="Calibri Light" w:eastAsia="Calibri Light" w:hAnsi="Calibri Light" w:cs="Calibri Light"/>
                <w:b w:val="0"/>
                <w:bCs/>
                <w:sz w:val="16"/>
                <w:szCs w:val="16"/>
                <w:vertAlign w:val="subscript"/>
                <w:lang w:val="es-MX"/>
              </w:rPr>
              <w:t>2</w:t>
            </w:r>
            <w:r w:rsidRPr="00B54DF5">
              <w:rPr>
                <w:rFonts w:ascii="Calibri Light" w:eastAsia="Calibri Light" w:hAnsi="Calibri Light" w:cs="Calibri Light"/>
                <w:b w:val="0"/>
                <w:bCs/>
                <w:sz w:val="16"/>
                <w:szCs w:val="16"/>
                <w:lang w:val="es-MX"/>
              </w:rPr>
              <w:t>-N)</w:t>
            </w:r>
          </w:p>
        </w:tc>
        <w:tc>
          <w:tcPr>
            <w:tcW w:w="900" w:type="dxa"/>
            <w:noWrap/>
            <w:hideMark/>
          </w:tcPr>
          <w:p w14:paraId="305E0A85"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tcPr>
          <w:p w14:paraId="22C664FA"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1</w:t>
            </w:r>
          </w:p>
        </w:tc>
        <w:tc>
          <w:tcPr>
            <w:tcW w:w="3945" w:type="dxa"/>
            <w:noWrap/>
          </w:tcPr>
          <w:p w14:paraId="301C9F27"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 PER</w:t>
            </w:r>
          </w:p>
        </w:tc>
      </w:tr>
      <w:tr w:rsidR="005D67AC" w:rsidRPr="00C04414" w14:paraId="441A194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3FC2339A"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 xml:space="preserve">pH (unidades estándar) </w:t>
            </w:r>
          </w:p>
        </w:tc>
        <w:tc>
          <w:tcPr>
            <w:tcW w:w="900" w:type="dxa"/>
            <w:noWrap/>
            <w:hideMark/>
          </w:tcPr>
          <w:p w14:paraId="184273F6"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u.e</w:t>
            </w:r>
          </w:p>
        </w:tc>
        <w:tc>
          <w:tcPr>
            <w:tcW w:w="1815" w:type="dxa"/>
            <w:noWrap/>
            <w:hideMark/>
          </w:tcPr>
          <w:p w14:paraId="4867761D"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6.5 - 8.5</w:t>
            </w:r>
          </w:p>
        </w:tc>
        <w:tc>
          <w:tcPr>
            <w:tcW w:w="3945" w:type="dxa"/>
            <w:noWrap/>
            <w:hideMark/>
          </w:tcPr>
          <w:p w14:paraId="442B16E5"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w w:val="97"/>
                <w:sz w:val="16"/>
                <w:szCs w:val="16"/>
                <w:lang w:val="es-MX"/>
              </w:rPr>
              <w:t>AUS-NZ, SAF, PHI</w:t>
            </w:r>
          </w:p>
        </w:tc>
      </w:tr>
      <w:tr w:rsidR="005D67AC" w:rsidRPr="00C04414" w14:paraId="2748AECD"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384944BD"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Sulfato</w:t>
            </w:r>
          </w:p>
        </w:tc>
        <w:tc>
          <w:tcPr>
            <w:tcW w:w="900" w:type="dxa"/>
            <w:noWrap/>
            <w:hideMark/>
          </w:tcPr>
          <w:p w14:paraId="6DDECF1D"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hideMark/>
          </w:tcPr>
          <w:p w14:paraId="17BC7E2E"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400</w:t>
            </w:r>
          </w:p>
        </w:tc>
        <w:tc>
          <w:tcPr>
            <w:tcW w:w="3945" w:type="dxa"/>
            <w:noWrap/>
            <w:hideMark/>
          </w:tcPr>
          <w:p w14:paraId="35415AE4"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AUS-NZ</w:t>
            </w:r>
          </w:p>
        </w:tc>
      </w:tr>
      <w:tr w:rsidR="005D67AC" w:rsidRPr="00C04414" w14:paraId="031B3424"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2A66BD60"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Sulfuro de hidrogeno</w:t>
            </w:r>
          </w:p>
        </w:tc>
        <w:tc>
          <w:tcPr>
            <w:tcW w:w="900" w:type="dxa"/>
            <w:noWrap/>
            <w:hideMark/>
          </w:tcPr>
          <w:p w14:paraId="427BC99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hideMark/>
          </w:tcPr>
          <w:p w14:paraId="21F27FA7"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hideMark/>
          </w:tcPr>
          <w:p w14:paraId="6F17E78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C04414" w14:paraId="626A99DF"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00" w:type="dxa"/>
            <w:noWrap/>
          </w:tcPr>
          <w:p w14:paraId="45ABFECD"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Total de sólidos disueltos</w:t>
            </w:r>
          </w:p>
        </w:tc>
        <w:tc>
          <w:tcPr>
            <w:tcW w:w="900" w:type="dxa"/>
            <w:noWrap/>
          </w:tcPr>
          <w:p w14:paraId="725AE161"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tcPr>
          <w:p w14:paraId="23852E17"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945" w:type="dxa"/>
            <w:noWrap/>
          </w:tcPr>
          <w:p w14:paraId="4745F8E7"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C04414" w14:paraId="6161ABD8"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0" w:type="dxa"/>
            <w:noWrap/>
          </w:tcPr>
          <w:p w14:paraId="2E9DE5B1"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Total de sólidos suspendidos</w:t>
            </w:r>
          </w:p>
        </w:tc>
        <w:tc>
          <w:tcPr>
            <w:tcW w:w="900" w:type="dxa"/>
            <w:noWrap/>
          </w:tcPr>
          <w:p w14:paraId="7A817D6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815" w:type="dxa"/>
            <w:noWrap/>
          </w:tcPr>
          <w:p w14:paraId="54B5E5C3"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30</w:t>
            </w:r>
          </w:p>
        </w:tc>
        <w:tc>
          <w:tcPr>
            <w:tcW w:w="3945" w:type="dxa"/>
            <w:noWrap/>
          </w:tcPr>
          <w:p w14:paraId="613C4CF8"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USA, PHI</w:t>
            </w:r>
          </w:p>
        </w:tc>
      </w:tr>
      <w:tr w:rsidR="005D67AC" w:rsidRPr="00C04414" w14:paraId="146AE383"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FFFFFF" w:themeFill="background1"/>
            <w:noWrap/>
            <w:vAlign w:val="center"/>
          </w:tcPr>
          <w:p w14:paraId="7B0A70EE" w14:textId="77777777" w:rsidR="005D67AC" w:rsidRDefault="005D67AC" w:rsidP="003921F9">
            <w:pPr>
              <w:spacing w:after="0"/>
              <w:rPr>
                <w:b w:val="0"/>
                <w:sz w:val="16"/>
                <w:szCs w:val="16"/>
              </w:rPr>
            </w:pPr>
            <w:proofErr w:type="spellStart"/>
            <w:r w:rsidRPr="005A619C">
              <w:rPr>
                <w:sz w:val="16"/>
                <w:szCs w:val="16"/>
              </w:rPr>
              <w:t>Not</w:t>
            </w:r>
            <w:r>
              <w:rPr>
                <w:sz w:val="16"/>
                <w:szCs w:val="16"/>
              </w:rPr>
              <w:t>a</w:t>
            </w:r>
            <w:r w:rsidRPr="005A619C">
              <w:rPr>
                <w:sz w:val="16"/>
                <w:szCs w:val="16"/>
              </w:rPr>
              <w:t>s</w:t>
            </w:r>
            <w:proofErr w:type="spellEnd"/>
            <w:r w:rsidRPr="005A619C">
              <w:rPr>
                <w:sz w:val="16"/>
                <w:szCs w:val="16"/>
              </w:rPr>
              <w:t>:</w:t>
            </w:r>
            <w:r w:rsidRPr="004003FC">
              <w:rPr>
                <w:b w:val="0"/>
                <w:sz w:val="16"/>
                <w:szCs w:val="16"/>
              </w:rPr>
              <w:t xml:space="preserve"> </w:t>
            </w:r>
            <w:r w:rsidRPr="00B54DF5">
              <w:rPr>
                <w:b w:val="0"/>
                <w:sz w:val="16"/>
                <w:szCs w:val="16"/>
              </w:rPr>
              <w:t xml:space="preserve">* No se </w:t>
            </w:r>
            <w:proofErr w:type="spellStart"/>
            <w:r w:rsidRPr="00B54DF5">
              <w:rPr>
                <w:b w:val="0"/>
                <w:sz w:val="16"/>
                <w:szCs w:val="16"/>
              </w:rPr>
              <w:t>incluye</w:t>
            </w:r>
            <w:proofErr w:type="spellEnd"/>
            <w:r w:rsidRPr="00B54DF5">
              <w:rPr>
                <w:b w:val="0"/>
                <w:sz w:val="16"/>
                <w:szCs w:val="16"/>
              </w:rPr>
              <w:t xml:space="preserve"> un </w:t>
            </w:r>
            <w:proofErr w:type="spellStart"/>
            <w:r w:rsidRPr="00B54DF5">
              <w:rPr>
                <w:b w:val="0"/>
                <w:sz w:val="16"/>
                <w:szCs w:val="16"/>
              </w:rPr>
              <w:t>límite</w:t>
            </w:r>
            <w:proofErr w:type="spellEnd"/>
            <w:r w:rsidRPr="00B54DF5">
              <w:rPr>
                <w:b w:val="0"/>
                <w:sz w:val="16"/>
                <w:szCs w:val="16"/>
              </w:rPr>
              <w:t xml:space="preserve"> para el </w:t>
            </w:r>
            <w:proofErr w:type="spellStart"/>
            <w:r w:rsidRPr="00B54DF5">
              <w:rPr>
                <w:b w:val="0"/>
                <w:sz w:val="16"/>
                <w:szCs w:val="16"/>
              </w:rPr>
              <w:t>sulfuro</w:t>
            </w:r>
            <w:proofErr w:type="spellEnd"/>
            <w:r w:rsidRPr="00B54DF5">
              <w:rPr>
                <w:b w:val="0"/>
                <w:sz w:val="16"/>
                <w:szCs w:val="16"/>
              </w:rPr>
              <w:t xml:space="preserve"> de </w:t>
            </w:r>
            <w:proofErr w:type="spellStart"/>
            <w:r w:rsidRPr="00B54DF5">
              <w:rPr>
                <w:b w:val="0"/>
                <w:sz w:val="16"/>
                <w:szCs w:val="16"/>
              </w:rPr>
              <w:t>hidrógeno</w:t>
            </w:r>
            <w:proofErr w:type="spellEnd"/>
            <w:r w:rsidRPr="00B54DF5">
              <w:rPr>
                <w:b w:val="0"/>
                <w:sz w:val="16"/>
                <w:szCs w:val="16"/>
              </w:rPr>
              <w:t xml:space="preserve"> </w:t>
            </w:r>
            <w:proofErr w:type="spellStart"/>
            <w:r w:rsidRPr="00B54DF5">
              <w:rPr>
                <w:b w:val="0"/>
                <w:sz w:val="16"/>
                <w:szCs w:val="16"/>
              </w:rPr>
              <w:t>porque</w:t>
            </w:r>
            <w:proofErr w:type="spellEnd"/>
            <w:r w:rsidRPr="00B54DF5">
              <w:rPr>
                <w:b w:val="0"/>
                <w:sz w:val="16"/>
                <w:szCs w:val="16"/>
              </w:rPr>
              <w:t xml:space="preserve"> los </w:t>
            </w:r>
            <w:proofErr w:type="spellStart"/>
            <w:r w:rsidRPr="00B54DF5">
              <w:rPr>
                <w:b w:val="0"/>
                <w:sz w:val="16"/>
                <w:szCs w:val="16"/>
              </w:rPr>
              <w:t>métodos</w:t>
            </w:r>
            <w:proofErr w:type="spellEnd"/>
            <w:r w:rsidRPr="00B54DF5">
              <w:rPr>
                <w:b w:val="0"/>
                <w:sz w:val="16"/>
                <w:szCs w:val="16"/>
              </w:rPr>
              <w:t xml:space="preserve"> </w:t>
            </w:r>
            <w:proofErr w:type="spellStart"/>
            <w:r w:rsidRPr="00B54DF5">
              <w:rPr>
                <w:b w:val="0"/>
                <w:sz w:val="16"/>
                <w:szCs w:val="16"/>
              </w:rPr>
              <w:t>disponibles</w:t>
            </w:r>
            <w:proofErr w:type="spellEnd"/>
            <w:r w:rsidRPr="00B54DF5">
              <w:rPr>
                <w:b w:val="0"/>
                <w:sz w:val="16"/>
                <w:szCs w:val="16"/>
              </w:rPr>
              <w:t xml:space="preserve"> para los </w:t>
            </w:r>
            <w:proofErr w:type="spellStart"/>
            <w:r w:rsidRPr="00B54DF5">
              <w:rPr>
                <w:b w:val="0"/>
                <w:sz w:val="16"/>
                <w:szCs w:val="16"/>
              </w:rPr>
              <w:t>análisis</w:t>
            </w:r>
            <w:proofErr w:type="spellEnd"/>
            <w:r w:rsidRPr="00B54DF5">
              <w:rPr>
                <w:b w:val="0"/>
                <w:sz w:val="16"/>
                <w:szCs w:val="16"/>
              </w:rPr>
              <w:t xml:space="preserve"> </w:t>
            </w:r>
            <w:proofErr w:type="spellStart"/>
            <w:r w:rsidRPr="00B54DF5">
              <w:rPr>
                <w:b w:val="0"/>
                <w:sz w:val="16"/>
                <w:szCs w:val="16"/>
              </w:rPr>
              <w:t>están</w:t>
            </w:r>
            <w:proofErr w:type="spellEnd"/>
            <w:r w:rsidRPr="00B54DF5">
              <w:rPr>
                <w:b w:val="0"/>
                <w:sz w:val="16"/>
                <w:szCs w:val="16"/>
              </w:rPr>
              <w:t xml:space="preserve"> </w:t>
            </w:r>
            <w:proofErr w:type="spellStart"/>
            <w:r w:rsidRPr="00B54DF5">
              <w:rPr>
                <w:b w:val="0"/>
                <w:sz w:val="16"/>
                <w:szCs w:val="16"/>
              </w:rPr>
              <w:t>actualmente</w:t>
            </w:r>
            <w:proofErr w:type="spellEnd"/>
            <w:r w:rsidRPr="00B54DF5">
              <w:rPr>
                <w:b w:val="0"/>
                <w:sz w:val="16"/>
                <w:szCs w:val="16"/>
              </w:rPr>
              <w:t xml:space="preserve"> </w:t>
            </w:r>
            <w:proofErr w:type="spellStart"/>
            <w:r w:rsidRPr="00B54DF5">
              <w:rPr>
                <w:b w:val="0"/>
                <w:sz w:val="16"/>
                <w:szCs w:val="16"/>
              </w:rPr>
              <w:t>muy</w:t>
            </w:r>
            <w:proofErr w:type="spellEnd"/>
            <w:r w:rsidRPr="00B54DF5">
              <w:rPr>
                <w:b w:val="0"/>
                <w:sz w:val="16"/>
                <w:szCs w:val="16"/>
              </w:rPr>
              <w:t xml:space="preserve"> por </w:t>
            </w:r>
            <w:proofErr w:type="spellStart"/>
            <w:r w:rsidRPr="00B54DF5">
              <w:rPr>
                <w:b w:val="0"/>
                <w:sz w:val="16"/>
                <w:szCs w:val="16"/>
              </w:rPr>
              <w:t>debajo</w:t>
            </w:r>
            <w:proofErr w:type="spellEnd"/>
            <w:r w:rsidRPr="00B54DF5">
              <w:rPr>
                <w:b w:val="0"/>
                <w:sz w:val="16"/>
                <w:szCs w:val="16"/>
              </w:rPr>
              <w:t xml:space="preserve"> del </w:t>
            </w:r>
            <w:proofErr w:type="spellStart"/>
            <w:r w:rsidRPr="00B54DF5">
              <w:rPr>
                <w:b w:val="0"/>
                <w:sz w:val="16"/>
                <w:szCs w:val="16"/>
              </w:rPr>
              <w:t>límite</w:t>
            </w:r>
            <w:proofErr w:type="spellEnd"/>
            <w:r w:rsidRPr="00B54DF5">
              <w:rPr>
                <w:b w:val="0"/>
                <w:sz w:val="16"/>
                <w:szCs w:val="16"/>
              </w:rPr>
              <w:t xml:space="preserve"> a </w:t>
            </w:r>
            <w:proofErr w:type="spellStart"/>
            <w:r w:rsidRPr="00B54DF5">
              <w:rPr>
                <w:b w:val="0"/>
                <w:sz w:val="16"/>
                <w:szCs w:val="16"/>
              </w:rPr>
              <w:t>notificar</w:t>
            </w:r>
            <w:proofErr w:type="spellEnd"/>
            <w:r w:rsidRPr="00B54DF5">
              <w:rPr>
                <w:b w:val="0"/>
                <w:sz w:val="16"/>
                <w:szCs w:val="16"/>
              </w:rPr>
              <w:t xml:space="preserve"> del </w:t>
            </w:r>
            <w:proofErr w:type="spellStart"/>
            <w:r w:rsidRPr="00B54DF5">
              <w:rPr>
                <w:b w:val="0"/>
                <w:sz w:val="16"/>
                <w:szCs w:val="16"/>
              </w:rPr>
              <w:t>método</w:t>
            </w:r>
            <w:proofErr w:type="spellEnd"/>
            <w:r w:rsidRPr="00B54DF5">
              <w:rPr>
                <w:b w:val="0"/>
                <w:sz w:val="16"/>
                <w:szCs w:val="16"/>
              </w:rPr>
              <w:t xml:space="preserve"> (la </w:t>
            </w:r>
            <w:proofErr w:type="spellStart"/>
            <w:r w:rsidRPr="00B54DF5">
              <w:rPr>
                <w:b w:val="0"/>
                <w:sz w:val="16"/>
                <w:szCs w:val="16"/>
              </w:rPr>
              <w:t>cantidad</w:t>
            </w:r>
            <w:proofErr w:type="spellEnd"/>
            <w:r w:rsidRPr="00B54DF5">
              <w:rPr>
                <w:b w:val="0"/>
                <w:sz w:val="16"/>
                <w:szCs w:val="16"/>
              </w:rPr>
              <w:t xml:space="preserve"> </w:t>
            </w:r>
            <w:proofErr w:type="spellStart"/>
            <w:r w:rsidRPr="00B54DF5">
              <w:rPr>
                <w:b w:val="0"/>
                <w:sz w:val="16"/>
                <w:szCs w:val="16"/>
              </w:rPr>
              <w:t>más</w:t>
            </w:r>
            <w:proofErr w:type="spellEnd"/>
            <w:r w:rsidRPr="00B54DF5">
              <w:rPr>
                <w:b w:val="0"/>
                <w:sz w:val="16"/>
                <w:szCs w:val="16"/>
              </w:rPr>
              <w:t xml:space="preserve"> </w:t>
            </w:r>
            <w:proofErr w:type="spellStart"/>
            <w:r w:rsidRPr="00B54DF5">
              <w:rPr>
                <w:b w:val="0"/>
                <w:sz w:val="16"/>
                <w:szCs w:val="16"/>
              </w:rPr>
              <w:t>baja</w:t>
            </w:r>
            <w:proofErr w:type="spellEnd"/>
            <w:r w:rsidRPr="00B54DF5">
              <w:rPr>
                <w:b w:val="0"/>
                <w:sz w:val="16"/>
                <w:szCs w:val="16"/>
              </w:rPr>
              <w:t xml:space="preserve"> de un </w:t>
            </w:r>
            <w:proofErr w:type="spellStart"/>
            <w:r w:rsidRPr="00B54DF5">
              <w:rPr>
                <w:b w:val="0"/>
                <w:sz w:val="16"/>
                <w:szCs w:val="16"/>
              </w:rPr>
              <w:t>analito</w:t>
            </w:r>
            <w:proofErr w:type="spellEnd"/>
            <w:r w:rsidRPr="00B54DF5">
              <w:rPr>
                <w:b w:val="0"/>
                <w:sz w:val="16"/>
                <w:szCs w:val="16"/>
              </w:rPr>
              <w:t xml:space="preserve"> </w:t>
            </w:r>
            <w:proofErr w:type="spellStart"/>
            <w:r w:rsidRPr="00B54DF5">
              <w:rPr>
                <w:b w:val="0"/>
                <w:sz w:val="16"/>
                <w:szCs w:val="16"/>
              </w:rPr>
              <w:t>en</w:t>
            </w:r>
            <w:proofErr w:type="spellEnd"/>
            <w:r w:rsidRPr="00B54DF5">
              <w:rPr>
                <w:b w:val="0"/>
                <w:sz w:val="16"/>
                <w:szCs w:val="16"/>
              </w:rPr>
              <w:t xml:space="preserve"> una </w:t>
            </w:r>
            <w:proofErr w:type="spellStart"/>
            <w:r w:rsidRPr="00B54DF5">
              <w:rPr>
                <w:b w:val="0"/>
                <w:sz w:val="16"/>
                <w:szCs w:val="16"/>
              </w:rPr>
              <w:t>muestra</w:t>
            </w:r>
            <w:proofErr w:type="spellEnd"/>
            <w:r w:rsidRPr="00B54DF5">
              <w:rPr>
                <w:b w:val="0"/>
                <w:sz w:val="16"/>
                <w:szCs w:val="16"/>
              </w:rPr>
              <w:t xml:space="preserve"> que </w:t>
            </w:r>
            <w:proofErr w:type="spellStart"/>
            <w:r w:rsidRPr="00B54DF5">
              <w:rPr>
                <w:b w:val="0"/>
                <w:sz w:val="16"/>
                <w:szCs w:val="16"/>
              </w:rPr>
              <w:t>puede</w:t>
            </w:r>
            <w:proofErr w:type="spellEnd"/>
            <w:r w:rsidRPr="00B54DF5">
              <w:rPr>
                <w:b w:val="0"/>
                <w:sz w:val="16"/>
                <w:szCs w:val="16"/>
              </w:rPr>
              <w:t xml:space="preserve"> </w:t>
            </w:r>
            <w:proofErr w:type="spellStart"/>
            <w:r w:rsidRPr="00B54DF5">
              <w:rPr>
                <w:b w:val="0"/>
                <w:sz w:val="16"/>
                <w:szCs w:val="16"/>
              </w:rPr>
              <w:t>determinarse</w:t>
            </w:r>
            <w:proofErr w:type="spellEnd"/>
            <w:r w:rsidRPr="00B54DF5">
              <w:rPr>
                <w:b w:val="0"/>
                <w:sz w:val="16"/>
                <w:szCs w:val="16"/>
              </w:rPr>
              <w:t xml:space="preserve"> </w:t>
            </w:r>
            <w:proofErr w:type="spellStart"/>
            <w:r w:rsidRPr="00B54DF5">
              <w:rPr>
                <w:b w:val="0"/>
                <w:sz w:val="16"/>
                <w:szCs w:val="16"/>
              </w:rPr>
              <w:t>cuantitativamente</w:t>
            </w:r>
            <w:proofErr w:type="spellEnd"/>
            <w:r w:rsidRPr="00B54DF5">
              <w:rPr>
                <w:b w:val="0"/>
                <w:sz w:val="16"/>
                <w:szCs w:val="16"/>
              </w:rPr>
              <w:t xml:space="preserve"> con </w:t>
            </w:r>
            <w:proofErr w:type="spellStart"/>
            <w:r w:rsidRPr="00B54DF5">
              <w:rPr>
                <w:b w:val="0"/>
                <w:sz w:val="16"/>
                <w:szCs w:val="16"/>
              </w:rPr>
              <w:t>precisión</w:t>
            </w:r>
            <w:proofErr w:type="spellEnd"/>
            <w:r w:rsidRPr="00B54DF5">
              <w:rPr>
                <w:b w:val="0"/>
                <w:sz w:val="16"/>
                <w:szCs w:val="16"/>
              </w:rPr>
              <w:t xml:space="preserve"> </w:t>
            </w:r>
            <w:proofErr w:type="spellStart"/>
            <w:r w:rsidRPr="00B54DF5">
              <w:rPr>
                <w:b w:val="0"/>
                <w:sz w:val="16"/>
                <w:szCs w:val="16"/>
              </w:rPr>
              <w:t>establecida</w:t>
            </w:r>
            <w:proofErr w:type="spellEnd"/>
            <w:r w:rsidRPr="00B54DF5">
              <w:rPr>
                <w:b w:val="0"/>
                <w:sz w:val="16"/>
                <w:szCs w:val="16"/>
              </w:rPr>
              <w:t xml:space="preserve"> </w:t>
            </w:r>
            <w:proofErr w:type="spellStart"/>
            <w:r w:rsidRPr="00B54DF5">
              <w:rPr>
                <w:b w:val="0"/>
                <w:sz w:val="16"/>
                <w:szCs w:val="16"/>
              </w:rPr>
              <w:t>aceptable</w:t>
            </w:r>
            <w:proofErr w:type="spellEnd"/>
            <w:r w:rsidRPr="00B54DF5">
              <w:rPr>
                <w:b w:val="0"/>
                <w:sz w:val="16"/>
                <w:szCs w:val="16"/>
              </w:rPr>
              <w:t xml:space="preserve"> y </w:t>
            </w:r>
            <w:proofErr w:type="spellStart"/>
            <w:r w:rsidRPr="00B54DF5">
              <w:rPr>
                <w:b w:val="0"/>
                <w:sz w:val="16"/>
                <w:szCs w:val="16"/>
              </w:rPr>
              <w:t>exactitud</w:t>
            </w:r>
            <w:proofErr w:type="spellEnd"/>
            <w:r w:rsidRPr="00B54DF5">
              <w:rPr>
                <w:b w:val="0"/>
                <w:sz w:val="16"/>
                <w:szCs w:val="16"/>
              </w:rPr>
              <w:t xml:space="preserve"> bajo </w:t>
            </w:r>
            <w:proofErr w:type="spellStart"/>
            <w:r w:rsidRPr="00B54DF5">
              <w:rPr>
                <w:b w:val="0"/>
                <w:sz w:val="16"/>
                <w:szCs w:val="16"/>
              </w:rPr>
              <w:t>condiciones</w:t>
            </w:r>
            <w:proofErr w:type="spellEnd"/>
            <w:r w:rsidRPr="00B54DF5">
              <w:rPr>
                <w:b w:val="0"/>
                <w:sz w:val="16"/>
                <w:szCs w:val="16"/>
              </w:rPr>
              <w:t xml:space="preserve"> </w:t>
            </w:r>
            <w:proofErr w:type="spellStart"/>
            <w:r w:rsidRPr="00B54DF5">
              <w:rPr>
                <w:b w:val="0"/>
                <w:sz w:val="16"/>
                <w:szCs w:val="16"/>
              </w:rPr>
              <w:t>analíticas</w:t>
            </w:r>
            <w:proofErr w:type="spellEnd"/>
            <w:r w:rsidRPr="00B54DF5">
              <w:rPr>
                <w:b w:val="0"/>
                <w:sz w:val="16"/>
                <w:szCs w:val="16"/>
              </w:rPr>
              <w:t xml:space="preserve"> </w:t>
            </w:r>
            <w:proofErr w:type="spellStart"/>
            <w:r w:rsidRPr="00B54DF5">
              <w:rPr>
                <w:b w:val="0"/>
                <w:sz w:val="16"/>
                <w:szCs w:val="16"/>
              </w:rPr>
              <w:t>establecidas</w:t>
            </w:r>
            <w:proofErr w:type="spellEnd"/>
            <w:r w:rsidRPr="00B54DF5">
              <w:rPr>
                <w:b w:val="0"/>
                <w:sz w:val="16"/>
                <w:szCs w:val="16"/>
              </w:rPr>
              <w:t xml:space="preserve">, es </w:t>
            </w:r>
            <w:proofErr w:type="spellStart"/>
            <w:r w:rsidRPr="00B54DF5">
              <w:rPr>
                <w:b w:val="0"/>
                <w:sz w:val="16"/>
                <w:szCs w:val="16"/>
              </w:rPr>
              <w:t>decir</w:t>
            </w:r>
            <w:proofErr w:type="spellEnd"/>
            <w:r w:rsidRPr="00B54DF5">
              <w:rPr>
                <w:b w:val="0"/>
                <w:sz w:val="16"/>
                <w:szCs w:val="16"/>
              </w:rPr>
              <w:t xml:space="preserve">, el </w:t>
            </w:r>
            <w:proofErr w:type="spellStart"/>
            <w:r w:rsidRPr="00B54DF5">
              <w:rPr>
                <w:b w:val="0"/>
                <w:sz w:val="16"/>
                <w:szCs w:val="16"/>
              </w:rPr>
              <w:t>límite</w:t>
            </w:r>
            <w:proofErr w:type="spellEnd"/>
            <w:r w:rsidRPr="00B54DF5">
              <w:rPr>
                <w:b w:val="0"/>
                <w:sz w:val="16"/>
                <w:szCs w:val="16"/>
              </w:rPr>
              <w:t xml:space="preserve"> inferior de </w:t>
            </w:r>
            <w:proofErr w:type="spellStart"/>
            <w:r w:rsidRPr="00B54DF5">
              <w:rPr>
                <w:b w:val="0"/>
                <w:sz w:val="16"/>
                <w:szCs w:val="16"/>
              </w:rPr>
              <w:t>cuantificación</w:t>
            </w:r>
            <w:proofErr w:type="spellEnd"/>
            <w:r w:rsidRPr="00B54DF5">
              <w:rPr>
                <w:b w:val="0"/>
                <w:sz w:val="16"/>
                <w:szCs w:val="16"/>
              </w:rPr>
              <w:t xml:space="preserve">). Sin embargo, </w:t>
            </w:r>
            <w:proofErr w:type="spellStart"/>
            <w:r w:rsidRPr="00B54DF5">
              <w:rPr>
                <w:b w:val="0"/>
                <w:sz w:val="16"/>
                <w:szCs w:val="16"/>
              </w:rPr>
              <w:t>si</w:t>
            </w:r>
            <w:proofErr w:type="spellEnd"/>
            <w:r w:rsidRPr="00B54DF5">
              <w:rPr>
                <w:b w:val="0"/>
                <w:sz w:val="16"/>
                <w:szCs w:val="16"/>
              </w:rPr>
              <w:t xml:space="preserve"> </w:t>
            </w:r>
            <w:proofErr w:type="spellStart"/>
            <w:r w:rsidRPr="00B54DF5">
              <w:rPr>
                <w:b w:val="0"/>
                <w:sz w:val="16"/>
                <w:szCs w:val="16"/>
              </w:rPr>
              <w:t>existe</w:t>
            </w:r>
            <w:proofErr w:type="spellEnd"/>
            <w:r w:rsidRPr="00B54DF5">
              <w:rPr>
                <w:b w:val="0"/>
                <w:sz w:val="16"/>
                <w:szCs w:val="16"/>
              </w:rPr>
              <w:t xml:space="preserve"> </w:t>
            </w:r>
            <w:proofErr w:type="spellStart"/>
            <w:r w:rsidRPr="00B54DF5">
              <w:rPr>
                <w:b w:val="0"/>
                <w:sz w:val="16"/>
                <w:szCs w:val="16"/>
              </w:rPr>
              <w:t>alguna</w:t>
            </w:r>
            <w:proofErr w:type="spellEnd"/>
            <w:r w:rsidRPr="00B54DF5">
              <w:rPr>
                <w:b w:val="0"/>
                <w:sz w:val="16"/>
                <w:szCs w:val="16"/>
              </w:rPr>
              <w:t xml:space="preserve"> </w:t>
            </w:r>
            <w:proofErr w:type="spellStart"/>
            <w:r w:rsidRPr="00B54DF5">
              <w:rPr>
                <w:b w:val="0"/>
                <w:sz w:val="16"/>
                <w:szCs w:val="16"/>
              </w:rPr>
              <w:t>razón</w:t>
            </w:r>
            <w:proofErr w:type="spellEnd"/>
            <w:r w:rsidRPr="00B54DF5">
              <w:rPr>
                <w:b w:val="0"/>
                <w:sz w:val="16"/>
                <w:szCs w:val="16"/>
              </w:rPr>
              <w:t xml:space="preserve"> para </w:t>
            </w:r>
            <w:proofErr w:type="spellStart"/>
            <w:r w:rsidRPr="00B54DF5">
              <w:rPr>
                <w:b w:val="0"/>
                <w:sz w:val="16"/>
                <w:szCs w:val="16"/>
              </w:rPr>
              <w:t>creer</w:t>
            </w:r>
            <w:proofErr w:type="spellEnd"/>
            <w:r w:rsidRPr="00B54DF5">
              <w:rPr>
                <w:b w:val="0"/>
                <w:sz w:val="16"/>
                <w:szCs w:val="16"/>
              </w:rPr>
              <w:t xml:space="preserve"> que el </w:t>
            </w:r>
            <w:proofErr w:type="spellStart"/>
            <w:r w:rsidRPr="00B54DF5">
              <w:rPr>
                <w:b w:val="0"/>
                <w:sz w:val="16"/>
                <w:szCs w:val="16"/>
              </w:rPr>
              <w:t>sulfuro</w:t>
            </w:r>
            <w:proofErr w:type="spellEnd"/>
            <w:r w:rsidRPr="00B54DF5">
              <w:rPr>
                <w:b w:val="0"/>
                <w:sz w:val="16"/>
                <w:szCs w:val="16"/>
              </w:rPr>
              <w:t xml:space="preserve"> </w:t>
            </w:r>
            <w:proofErr w:type="spellStart"/>
            <w:r w:rsidRPr="00B54DF5">
              <w:rPr>
                <w:b w:val="0"/>
                <w:sz w:val="16"/>
                <w:szCs w:val="16"/>
              </w:rPr>
              <w:t>está</w:t>
            </w:r>
            <w:proofErr w:type="spellEnd"/>
            <w:r w:rsidRPr="00B54DF5">
              <w:rPr>
                <w:b w:val="0"/>
                <w:sz w:val="16"/>
                <w:szCs w:val="16"/>
              </w:rPr>
              <w:t xml:space="preserve"> </w:t>
            </w:r>
            <w:proofErr w:type="spellStart"/>
            <w:r w:rsidRPr="00B54DF5">
              <w:rPr>
                <w:b w:val="0"/>
                <w:sz w:val="16"/>
                <w:szCs w:val="16"/>
              </w:rPr>
              <w:t>presente</w:t>
            </w:r>
            <w:proofErr w:type="spellEnd"/>
            <w:r w:rsidRPr="00B54DF5">
              <w:rPr>
                <w:b w:val="0"/>
                <w:sz w:val="16"/>
                <w:szCs w:val="16"/>
              </w:rPr>
              <w:t xml:space="preserve">, </w:t>
            </w:r>
            <w:proofErr w:type="spellStart"/>
            <w:r w:rsidRPr="00B54DF5">
              <w:rPr>
                <w:b w:val="0"/>
                <w:sz w:val="16"/>
                <w:szCs w:val="16"/>
              </w:rPr>
              <w:t>entonces</w:t>
            </w:r>
            <w:proofErr w:type="spellEnd"/>
            <w:r w:rsidRPr="00B54DF5">
              <w:rPr>
                <w:b w:val="0"/>
                <w:sz w:val="16"/>
                <w:szCs w:val="16"/>
              </w:rPr>
              <w:t xml:space="preserve"> debe </w:t>
            </w:r>
            <w:proofErr w:type="spellStart"/>
            <w:r w:rsidRPr="00B54DF5">
              <w:rPr>
                <w:b w:val="0"/>
                <w:sz w:val="16"/>
                <w:szCs w:val="16"/>
              </w:rPr>
              <w:t>medirse</w:t>
            </w:r>
            <w:proofErr w:type="spellEnd"/>
            <w:r>
              <w:rPr>
                <w:b w:val="0"/>
                <w:sz w:val="16"/>
                <w:szCs w:val="16"/>
              </w:rPr>
              <w:t>.</w:t>
            </w:r>
          </w:p>
          <w:p w14:paraId="5A9B5724" w14:textId="77777777" w:rsidR="005D67AC" w:rsidRPr="009B53AF" w:rsidRDefault="005D67AC" w:rsidP="003921F9">
            <w:pPr>
              <w:spacing w:before="60" w:after="0"/>
              <w:rPr>
                <w:b w:val="0"/>
                <w:sz w:val="16"/>
                <w:szCs w:val="16"/>
              </w:rPr>
            </w:pPr>
            <w:proofErr w:type="spellStart"/>
            <w:r w:rsidRPr="00B54DF5">
              <w:rPr>
                <w:bCs w:val="0"/>
                <w:sz w:val="16"/>
                <w:szCs w:val="16"/>
              </w:rPr>
              <w:t>Abreviaciones</w:t>
            </w:r>
            <w:proofErr w:type="spellEnd"/>
            <w:r w:rsidRPr="00B54DF5">
              <w:rPr>
                <w:bCs w:val="0"/>
                <w:sz w:val="16"/>
                <w:szCs w:val="16"/>
              </w:rPr>
              <w:t xml:space="preserve"> para </w:t>
            </w:r>
            <w:proofErr w:type="spellStart"/>
            <w:r w:rsidRPr="00B54DF5">
              <w:rPr>
                <w:bCs w:val="0"/>
                <w:sz w:val="16"/>
                <w:szCs w:val="16"/>
              </w:rPr>
              <w:t>fuentes</w:t>
            </w:r>
            <w:proofErr w:type="spellEnd"/>
            <w:r w:rsidRPr="00B54DF5">
              <w:rPr>
                <w:bCs w:val="0"/>
                <w:sz w:val="16"/>
                <w:szCs w:val="16"/>
              </w:rPr>
              <w:t xml:space="preserve">/ </w:t>
            </w:r>
            <w:proofErr w:type="spellStart"/>
            <w:r w:rsidRPr="00B54DF5">
              <w:rPr>
                <w:bCs w:val="0"/>
                <w:sz w:val="16"/>
                <w:szCs w:val="16"/>
              </w:rPr>
              <w:t>Estándares</w:t>
            </w:r>
            <w:proofErr w:type="spellEnd"/>
            <w:r w:rsidRPr="009B53AF">
              <w:rPr>
                <w:b w:val="0"/>
                <w:bCs w:val="0"/>
                <w:sz w:val="16"/>
                <w:szCs w:val="16"/>
              </w:rPr>
              <w:t xml:space="preserve">:  </w:t>
            </w:r>
            <w:r w:rsidRPr="00B54DF5">
              <w:rPr>
                <w:b w:val="0"/>
                <w:sz w:val="16"/>
                <w:szCs w:val="16"/>
              </w:rPr>
              <w:t xml:space="preserve">AUS-NZ = Australia y Nueva </w:t>
            </w:r>
            <w:proofErr w:type="spellStart"/>
            <w:r w:rsidRPr="00B54DF5">
              <w:rPr>
                <w:b w:val="0"/>
                <w:sz w:val="16"/>
                <w:szCs w:val="16"/>
              </w:rPr>
              <w:t>Zelanda</w:t>
            </w:r>
            <w:proofErr w:type="spellEnd"/>
            <w:r w:rsidRPr="00B54DF5">
              <w:rPr>
                <w:b w:val="0"/>
                <w:sz w:val="16"/>
                <w:szCs w:val="16"/>
              </w:rPr>
              <w:t xml:space="preserve">; PER = Perú; PHI = Filipinas; SAF = </w:t>
            </w:r>
            <w:proofErr w:type="spellStart"/>
            <w:r w:rsidRPr="00B54DF5">
              <w:rPr>
                <w:b w:val="0"/>
                <w:sz w:val="16"/>
                <w:szCs w:val="16"/>
              </w:rPr>
              <w:t>Sudáfrica</w:t>
            </w:r>
            <w:proofErr w:type="spellEnd"/>
            <w:r w:rsidRPr="00B54DF5">
              <w:rPr>
                <w:b w:val="0"/>
                <w:sz w:val="16"/>
                <w:szCs w:val="16"/>
              </w:rPr>
              <w:t xml:space="preserve">; USA = </w:t>
            </w:r>
            <w:proofErr w:type="spellStart"/>
            <w:r w:rsidRPr="00B54DF5">
              <w:rPr>
                <w:b w:val="0"/>
                <w:sz w:val="16"/>
                <w:szCs w:val="16"/>
              </w:rPr>
              <w:t>Estados</w:t>
            </w:r>
            <w:proofErr w:type="spellEnd"/>
            <w:r w:rsidRPr="00B54DF5">
              <w:rPr>
                <w:b w:val="0"/>
                <w:sz w:val="16"/>
                <w:szCs w:val="16"/>
              </w:rPr>
              <w:t xml:space="preserve"> Unidos. (Las </w:t>
            </w:r>
            <w:proofErr w:type="spellStart"/>
            <w:r w:rsidRPr="00B54DF5">
              <w:rPr>
                <w:b w:val="0"/>
                <w:sz w:val="16"/>
                <w:szCs w:val="16"/>
              </w:rPr>
              <w:t>referencias</w:t>
            </w:r>
            <w:proofErr w:type="spellEnd"/>
            <w:r w:rsidRPr="00B54DF5">
              <w:rPr>
                <w:b w:val="0"/>
                <w:sz w:val="16"/>
                <w:szCs w:val="16"/>
              </w:rPr>
              <w:t xml:space="preserve"> </w:t>
            </w:r>
            <w:proofErr w:type="spellStart"/>
            <w:r w:rsidRPr="00B54DF5">
              <w:rPr>
                <w:b w:val="0"/>
                <w:sz w:val="16"/>
                <w:szCs w:val="16"/>
              </w:rPr>
              <w:t>están</w:t>
            </w:r>
            <w:proofErr w:type="spellEnd"/>
            <w:r w:rsidRPr="00B54DF5">
              <w:rPr>
                <w:b w:val="0"/>
                <w:sz w:val="16"/>
                <w:szCs w:val="16"/>
              </w:rPr>
              <w:t xml:space="preserve"> </w:t>
            </w:r>
            <w:proofErr w:type="spellStart"/>
            <w:r w:rsidRPr="00B54DF5">
              <w:rPr>
                <w:b w:val="0"/>
                <w:sz w:val="16"/>
                <w:szCs w:val="16"/>
              </w:rPr>
              <w:t>incluidas</w:t>
            </w:r>
            <w:proofErr w:type="spellEnd"/>
            <w:r w:rsidRPr="00B54DF5">
              <w:rPr>
                <w:b w:val="0"/>
                <w:sz w:val="16"/>
                <w:szCs w:val="16"/>
              </w:rPr>
              <w:t xml:space="preserve"> al final de las </w:t>
            </w:r>
            <w:proofErr w:type="spellStart"/>
            <w:r w:rsidRPr="00B54DF5">
              <w:rPr>
                <w:b w:val="0"/>
                <w:sz w:val="16"/>
                <w:szCs w:val="16"/>
              </w:rPr>
              <w:t>tablas</w:t>
            </w:r>
            <w:proofErr w:type="spellEnd"/>
            <w:r w:rsidRPr="000C543A">
              <w:rPr>
                <w:b w:val="0"/>
                <w:sz w:val="16"/>
                <w:szCs w:val="16"/>
              </w:rPr>
              <w:t>).</w:t>
            </w:r>
          </w:p>
        </w:tc>
      </w:tr>
    </w:tbl>
    <w:p w14:paraId="63A6CD7D" w14:textId="77777777" w:rsidR="005D67AC" w:rsidRDefault="005D67AC" w:rsidP="005D67AC"/>
    <w:p w14:paraId="11261765" w14:textId="77777777" w:rsidR="005D67AC" w:rsidRPr="007D22B3" w:rsidRDefault="005D67AC" w:rsidP="005D67AC"/>
    <w:tbl>
      <w:tblPr>
        <w:tblStyle w:val="PlainTable11"/>
        <w:tblW w:w="9360" w:type="dxa"/>
        <w:tblInd w:w="-65" w:type="dxa"/>
        <w:tblLayout w:type="fixed"/>
        <w:tblCellMar>
          <w:top w:w="14" w:type="dxa"/>
          <w:left w:w="115" w:type="dxa"/>
          <w:bottom w:w="14" w:type="dxa"/>
          <w:right w:w="115" w:type="dxa"/>
        </w:tblCellMar>
        <w:tblLook w:val="04A0" w:firstRow="1" w:lastRow="0" w:firstColumn="1" w:lastColumn="0" w:noHBand="0" w:noVBand="1"/>
      </w:tblPr>
      <w:tblGrid>
        <w:gridCol w:w="2790"/>
        <w:gridCol w:w="1018"/>
        <w:gridCol w:w="1701"/>
        <w:gridCol w:w="3851"/>
      </w:tblGrid>
      <w:tr w:rsidR="005D67AC" w:rsidRPr="009E0B7C" w14:paraId="548973C9" w14:textId="77777777" w:rsidTr="003921F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D9D9D9" w:themeFill="background1" w:themeFillShade="D9"/>
            <w:noWrap/>
            <w:vAlign w:val="center"/>
          </w:tcPr>
          <w:p w14:paraId="7D5C2F24" w14:textId="77777777" w:rsidR="005D67AC" w:rsidRPr="009E0B7C" w:rsidRDefault="005D67AC" w:rsidP="003921F9">
            <w:pPr>
              <w:pStyle w:val="Table-Lisa-Detailed"/>
              <w:spacing w:before="120" w:after="120"/>
              <w:rPr>
                <w:sz w:val="20"/>
                <w:szCs w:val="20"/>
              </w:rPr>
            </w:pPr>
            <w:bookmarkStart w:id="152" w:name="Table4pt2h"/>
            <w:bookmarkStart w:id="153" w:name="_Hlk516909439"/>
            <w:r w:rsidRPr="009E0B7C">
              <w:rPr>
                <w:sz w:val="20"/>
                <w:szCs w:val="20"/>
              </w:rPr>
              <w:lastRenderedPageBreak/>
              <w:t>T</w:t>
            </w:r>
            <w:r>
              <w:rPr>
                <w:sz w:val="20"/>
                <w:szCs w:val="20"/>
              </w:rPr>
              <w:t>ABLA</w:t>
            </w:r>
            <w:r w:rsidRPr="009E0B7C">
              <w:rPr>
                <w:sz w:val="20"/>
                <w:szCs w:val="20"/>
              </w:rPr>
              <w:t xml:space="preserve"> </w:t>
            </w:r>
            <w:r>
              <w:rPr>
                <w:sz w:val="20"/>
                <w:szCs w:val="20"/>
              </w:rPr>
              <w:t>4.2</w:t>
            </w:r>
            <w:r w:rsidRPr="009E0B7C">
              <w:rPr>
                <w:sz w:val="20"/>
                <w:szCs w:val="20"/>
              </w:rPr>
              <w:t>.</w:t>
            </w:r>
            <w:r>
              <w:rPr>
                <w:sz w:val="20"/>
                <w:szCs w:val="20"/>
              </w:rPr>
              <w:t>h</w:t>
            </w:r>
            <w:bookmarkEnd w:id="152"/>
            <w:r w:rsidRPr="009E0B7C">
              <w:rPr>
                <w:sz w:val="20"/>
                <w:szCs w:val="20"/>
              </w:rPr>
              <w:t xml:space="preserve">. </w:t>
            </w:r>
            <w:r w:rsidRPr="000E3158">
              <w:rPr>
                <w:sz w:val="20"/>
                <w:szCs w:val="20"/>
              </w:rPr>
              <w:t>–</w:t>
            </w:r>
            <w:r w:rsidRPr="000643BC">
              <w:rPr>
                <w:noProof/>
                <w:sz w:val="20"/>
                <w:szCs w:val="20"/>
                <w:lang w:val="en-AU" w:eastAsia="en-AU"/>
              </w:rPr>
              <w:t xml:space="preserve"> </w:t>
            </w:r>
            <w:proofErr w:type="spellStart"/>
            <w:r w:rsidRPr="00B54DF5">
              <w:rPr>
                <w:sz w:val="20"/>
                <w:szCs w:val="20"/>
              </w:rPr>
              <w:t>Criterios</w:t>
            </w:r>
            <w:proofErr w:type="spellEnd"/>
            <w:r w:rsidRPr="00B54DF5">
              <w:rPr>
                <w:sz w:val="20"/>
                <w:szCs w:val="20"/>
              </w:rPr>
              <w:t xml:space="preserve"> de </w:t>
            </w:r>
            <w:proofErr w:type="spellStart"/>
            <w:r w:rsidRPr="00B54DF5">
              <w:rPr>
                <w:sz w:val="20"/>
                <w:szCs w:val="20"/>
              </w:rPr>
              <w:t>calidad</w:t>
            </w:r>
            <w:proofErr w:type="spellEnd"/>
            <w:r w:rsidRPr="00B54DF5">
              <w:rPr>
                <w:sz w:val="20"/>
                <w:szCs w:val="20"/>
              </w:rPr>
              <w:t xml:space="preserve"> del </w:t>
            </w:r>
            <w:proofErr w:type="spellStart"/>
            <w:r w:rsidRPr="00B54DF5">
              <w:rPr>
                <w:sz w:val="20"/>
                <w:szCs w:val="20"/>
              </w:rPr>
              <w:t>agua</w:t>
            </w:r>
            <w:proofErr w:type="spellEnd"/>
            <w:r w:rsidRPr="00B54DF5">
              <w:rPr>
                <w:sz w:val="20"/>
                <w:szCs w:val="20"/>
              </w:rPr>
              <w:t xml:space="preserve"> industrial</w:t>
            </w:r>
          </w:p>
        </w:tc>
      </w:tr>
      <w:tr w:rsidR="005D67AC" w:rsidRPr="009E0B7C" w14:paraId="6DA4BD19"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shd w:val="clear" w:color="auto" w:fill="EAF1DD"/>
            <w:noWrap/>
            <w:hideMark/>
          </w:tcPr>
          <w:p w14:paraId="382BBBAA" w14:textId="77777777" w:rsidR="005D67AC" w:rsidRPr="003621C0" w:rsidRDefault="005D67AC" w:rsidP="003921F9">
            <w:pPr>
              <w:spacing w:after="0"/>
              <w:rPr>
                <w:rFonts w:ascii="Calibri Light" w:eastAsia="Calibri Light" w:hAnsi="Calibri Light" w:cs="Calibri Light"/>
                <w:sz w:val="16"/>
                <w:szCs w:val="16"/>
              </w:rPr>
            </w:pPr>
            <w:r w:rsidRPr="003621C0">
              <w:rPr>
                <w:rFonts w:ascii="Calibri Light" w:eastAsia="Calibri Light" w:hAnsi="Calibri Light" w:cs="Calibri Light"/>
                <w:sz w:val="16"/>
                <w:szCs w:val="16"/>
                <w:lang w:val="es-MX"/>
              </w:rPr>
              <w:t>Metales/</w:t>
            </w:r>
          </w:p>
          <w:p w14:paraId="00CB33D7" w14:textId="77777777" w:rsidR="005D67AC" w:rsidRPr="009E0B7C" w:rsidRDefault="005D67AC" w:rsidP="003921F9">
            <w:pPr>
              <w:pStyle w:val="Table-Lisa-Detailed"/>
            </w:pPr>
            <w:r w:rsidRPr="003621C0">
              <w:rPr>
                <w:rFonts w:ascii="Calibri Light" w:eastAsia="Calibri Light" w:hAnsi="Calibri Light" w:cs="Calibri Light"/>
                <w:sz w:val="16"/>
                <w:szCs w:val="16"/>
                <w:lang w:val="es-MX"/>
              </w:rPr>
              <w:t>Metaloides</w:t>
            </w:r>
          </w:p>
        </w:tc>
        <w:tc>
          <w:tcPr>
            <w:tcW w:w="1018" w:type="dxa"/>
            <w:shd w:val="clear" w:color="auto" w:fill="EAF1DD"/>
            <w:noWrap/>
            <w:hideMark/>
          </w:tcPr>
          <w:p w14:paraId="0E9072BC" w14:textId="77777777" w:rsidR="005D67AC" w:rsidRPr="0032527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rPr>
            </w:pPr>
            <w:r w:rsidRPr="003621C0">
              <w:rPr>
                <w:rFonts w:ascii="Calibri Light" w:eastAsia="Calibri Light" w:hAnsi="Calibri Light" w:cs="Calibri Light"/>
                <w:b/>
                <w:bCs w:val="0"/>
                <w:sz w:val="16"/>
                <w:szCs w:val="16"/>
                <w:shd w:val="clear" w:color="auto" w:fill="EAF1DD"/>
                <w:lang w:val="es-MX"/>
              </w:rPr>
              <w:t>Unidades</w:t>
            </w:r>
          </w:p>
        </w:tc>
        <w:tc>
          <w:tcPr>
            <w:tcW w:w="1701" w:type="dxa"/>
            <w:shd w:val="clear" w:color="auto" w:fill="EAF1DD"/>
            <w:noWrap/>
            <w:hideMark/>
          </w:tcPr>
          <w:p w14:paraId="568E4F8B" w14:textId="77777777" w:rsidR="005D67AC" w:rsidRPr="0032527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rPr>
            </w:pPr>
            <w:r w:rsidRPr="003621C0">
              <w:rPr>
                <w:rFonts w:ascii="Calibri Light" w:eastAsia="Calibri Light" w:hAnsi="Calibri Light" w:cs="Calibri Light"/>
                <w:b/>
                <w:bCs w:val="0"/>
                <w:sz w:val="16"/>
                <w:szCs w:val="16"/>
                <w:lang w:val="es-MX"/>
              </w:rPr>
              <w:t>Criterios</w:t>
            </w:r>
          </w:p>
        </w:tc>
        <w:tc>
          <w:tcPr>
            <w:tcW w:w="3851" w:type="dxa"/>
            <w:shd w:val="clear" w:color="auto" w:fill="EAF1DD"/>
            <w:noWrap/>
            <w:hideMark/>
          </w:tcPr>
          <w:p w14:paraId="2C8E6425" w14:textId="77777777" w:rsidR="005D67AC" w:rsidRPr="00325271"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rPr>
            </w:pPr>
            <w:r w:rsidRPr="003621C0">
              <w:rPr>
                <w:rFonts w:ascii="Calibri Light" w:eastAsia="Calibri Light" w:hAnsi="Calibri Light" w:cs="Calibri Light"/>
                <w:b/>
                <w:bCs w:val="0"/>
                <w:sz w:val="16"/>
                <w:szCs w:val="16"/>
                <w:lang w:val="es-MX"/>
              </w:rPr>
              <w:t>Fuente</w:t>
            </w:r>
          </w:p>
        </w:tc>
      </w:tr>
      <w:tr w:rsidR="005D67AC" w:rsidRPr="009E0B7C" w14:paraId="7D880117"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3F76A3B"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Aluminio</w:t>
            </w:r>
          </w:p>
        </w:tc>
        <w:tc>
          <w:tcPr>
            <w:tcW w:w="1018" w:type="dxa"/>
            <w:noWrap/>
            <w:hideMark/>
          </w:tcPr>
          <w:p w14:paraId="25B346E8"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69B3F437"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37ACDC30"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16B692AF"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59EBF85"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Antimonio</w:t>
            </w:r>
          </w:p>
        </w:tc>
        <w:tc>
          <w:tcPr>
            <w:tcW w:w="1018" w:type="dxa"/>
            <w:noWrap/>
            <w:hideMark/>
          </w:tcPr>
          <w:p w14:paraId="16264E60"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5699726B"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57C75FE4"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23EB8D90"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52609C7"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Arsénico</w:t>
            </w:r>
          </w:p>
        </w:tc>
        <w:tc>
          <w:tcPr>
            <w:tcW w:w="1018" w:type="dxa"/>
            <w:noWrap/>
            <w:hideMark/>
          </w:tcPr>
          <w:p w14:paraId="4F521F10"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1C7E87C0"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3D2A898C"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3D4C5CE0"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EA28EA7"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Bario</w:t>
            </w:r>
          </w:p>
        </w:tc>
        <w:tc>
          <w:tcPr>
            <w:tcW w:w="1018" w:type="dxa"/>
            <w:noWrap/>
            <w:hideMark/>
          </w:tcPr>
          <w:p w14:paraId="5D475F21"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16195340"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649B850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23F3EB43"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593E1B4"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Berilio</w:t>
            </w:r>
          </w:p>
        </w:tc>
        <w:tc>
          <w:tcPr>
            <w:tcW w:w="1018" w:type="dxa"/>
            <w:noWrap/>
            <w:hideMark/>
          </w:tcPr>
          <w:p w14:paraId="0546988D"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00570AC1"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26444410"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1B896BF0"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F953C35"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Cobalto</w:t>
            </w:r>
          </w:p>
        </w:tc>
        <w:tc>
          <w:tcPr>
            <w:tcW w:w="1018" w:type="dxa"/>
            <w:noWrap/>
            <w:hideMark/>
          </w:tcPr>
          <w:p w14:paraId="7B33B968"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0A5CCA2A"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24C458A5"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79F6A24B"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1FEA04C"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Cobre</w:t>
            </w:r>
          </w:p>
        </w:tc>
        <w:tc>
          <w:tcPr>
            <w:tcW w:w="1018" w:type="dxa"/>
            <w:noWrap/>
            <w:hideMark/>
          </w:tcPr>
          <w:p w14:paraId="20582960"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71381055"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0ED7702A"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7C866694"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5BD0971"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Cadmio</w:t>
            </w:r>
          </w:p>
        </w:tc>
        <w:tc>
          <w:tcPr>
            <w:tcW w:w="1018" w:type="dxa"/>
            <w:noWrap/>
            <w:hideMark/>
          </w:tcPr>
          <w:p w14:paraId="401FE0A2"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21F9839D"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7C3AF2ED"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464E0334"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B1A3EF7"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Cromo (total)</w:t>
            </w:r>
          </w:p>
        </w:tc>
        <w:tc>
          <w:tcPr>
            <w:tcW w:w="1018" w:type="dxa"/>
            <w:noWrap/>
            <w:hideMark/>
          </w:tcPr>
          <w:p w14:paraId="48EE65AB"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7CBF2616"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4C251972"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2E4BF87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9DDC519"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Hierro</w:t>
            </w:r>
          </w:p>
        </w:tc>
        <w:tc>
          <w:tcPr>
            <w:tcW w:w="1018" w:type="dxa"/>
            <w:noWrap/>
            <w:hideMark/>
          </w:tcPr>
          <w:p w14:paraId="0BDF1671"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086CB609"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4D902799"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1975DE6A"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388C06F"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Manganeso</w:t>
            </w:r>
          </w:p>
        </w:tc>
        <w:tc>
          <w:tcPr>
            <w:tcW w:w="1018" w:type="dxa"/>
            <w:noWrap/>
            <w:hideMark/>
          </w:tcPr>
          <w:p w14:paraId="204B20D1"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7D36B821"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3742D1C2"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7C4566A1"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9E2414D"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Mercurio</w:t>
            </w:r>
          </w:p>
        </w:tc>
        <w:tc>
          <w:tcPr>
            <w:tcW w:w="1018" w:type="dxa"/>
            <w:noWrap/>
            <w:hideMark/>
          </w:tcPr>
          <w:p w14:paraId="57F01B09"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314A0FF9"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015385EC"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033183E9"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D7F1BAA"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Molibdeno</w:t>
            </w:r>
          </w:p>
        </w:tc>
        <w:tc>
          <w:tcPr>
            <w:tcW w:w="1018" w:type="dxa"/>
            <w:noWrap/>
            <w:hideMark/>
          </w:tcPr>
          <w:p w14:paraId="6054FA6F"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37185E93"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3CF0F69C"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22E77785"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D9E2ED4"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Níquel</w:t>
            </w:r>
          </w:p>
        </w:tc>
        <w:tc>
          <w:tcPr>
            <w:tcW w:w="1018" w:type="dxa"/>
            <w:noWrap/>
            <w:hideMark/>
          </w:tcPr>
          <w:p w14:paraId="587742CC"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724A7D66"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2EB9A479"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2291372E"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4E100AF"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Plata</w:t>
            </w:r>
          </w:p>
        </w:tc>
        <w:tc>
          <w:tcPr>
            <w:tcW w:w="1018" w:type="dxa"/>
            <w:noWrap/>
            <w:hideMark/>
          </w:tcPr>
          <w:p w14:paraId="66E40B78"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5598E8E3"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662B34B0"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133F4386"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7FEA120"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Plomo</w:t>
            </w:r>
          </w:p>
        </w:tc>
        <w:tc>
          <w:tcPr>
            <w:tcW w:w="1018" w:type="dxa"/>
            <w:noWrap/>
            <w:hideMark/>
          </w:tcPr>
          <w:p w14:paraId="3E78120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1F597D3A"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4725E141"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0FD9AD6F"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D0E1509"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Radio 226/228</w:t>
            </w:r>
          </w:p>
        </w:tc>
        <w:tc>
          <w:tcPr>
            <w:tcW w:w="1018" w:type="dxa"/>
            <w:noWrap/>
            <w:hideMark/>
          </w:tcPr>
          <w:p w14:paraId="204A04AA"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Bq/l</w:t>
            </w:r>
          </w:p>
        </w:tc>
        <w:tc>
          <w:tcPr>
            <w:tcW w:w="1701" w:type="dxa"/>
            <w:noWrap/>
            <w:hideMark/>
          </w:tcPr>
          <w:p w14:paraId="52A1B41D"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2087ABE1"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1F6223F4"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CDF34DF"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Selenio</w:t>
            </w:r>
          </w:p>
        </w:tc>
        <w:tc>
          <w:tcPr>
            <w:tcW w:w="1018" w:type="dxa"/>
            <w:noWrap/>
            <w:hideMark/>
          </w:tcPr>
          <w:p w14:paraId="09FC15AC"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26D825FA"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4D35AE07"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34FCB049"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30A0037"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Talio</w:t>
            </w:r>
          </w:p>
        </w:tc>
        <w:tc>
          <w:tcPr>
            <w:tcW w:w="1018" w:type="dxa"/>
            <w:noWrap/>
            <w:hideMark/>
          </w:tcPr>
          <w:p w14:paraId="01B6F6C8"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6325FDFE"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438DE0FA"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0EE92EC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D03B5B6"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Uranio</w:t>
            </w:r>
          </w:p>
        </w:tc>
        <w:tc>
          <w:tcPr>
            <w:tcW w:w="1018" w:type="dxa"/>
            <w:noWrap/>
            <w:hideMark/>
          </w:tcPr>
          <w:p w14:paraId="725EF51C"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3FEE25E3"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2E3052E7"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5E642E46"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2B541DF"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Vanadio</w:t>
            </w:r>
          </w:p>
        </w:tc>
        <w:tc>
          <w:tcPr>
            <w:tcW w:w="1018" w:type="dxa"/>
            <w:noWrap/>
            <w:hideMark/>
          </w:tcPr>
          <w:p w14:paraId="1EACC1DC"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6495D116"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628333B9"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5F2B72DA"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4502D1D"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Zinc</w:t>
            </w:r>
          </w:p>
        </w:tc>
        <w:tc>
          <w:tcPr>
            <w:tcW w:w="1018" w:type="dxa"/>
            <w:noWrap/>
            <w:hideMark/>
          </w:tcPr>
          <w:p w14:paraId="52DF8AC6"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64DBB494"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5BAB8C1F"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7BB33D6A" w14:textId="77777777" w:rsidTr="003921F9">
        <w:trPr>
          <w:trHeight w:val="107"/>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20E1FD20" w14:textId="77777777" w:rsidR="005D67AC" w:rsidRPr="009E0B7C" w:rsidRDefault="005D67AC" w:rsidP="003921F9">
            <w:pPr>
              <w:pStyle w:val="Table-Lisa-Detailed"/>
              <w:rPr>
                <w:b w:val="0"/>
              </w:rPr>
            </w:pPr>
            <w:r>
              <w:rPr>
                <w:b w:val="0"/>
              </w:rPr>
              <w:t xml:space="preserve"> </w:t>
            </w:r>
          </w:p>
        </w:tc>
        <w:tc>
          <w:tcPr>
            <w:tcW w:w="1018" w:type="dxa"/>
            <w:noWrap/>
            <w:vAlign w:val="center"/>
            <w:hideMark/>
          </w:tcPr>
          <w:p w14:paraId="18B865A1" w14:textId="77777777" w:rsidR="005D67AC" w:rsidRPr="009E0B7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1701" w:type="dxa"/>
            <w:noWrap/>
            <w:vAlign w:val="center"/>
            <w:hideMark/>
          </w:tcPr>
          <w:p w14:paraId="751FA362" w14:textId="77777777" w:rsidR="005D67AC" w:rsidRPr="009E0B7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c>
          <w:tcPr>
            <w:tcW w:w="3851" w:type="dxa"/>
            <w:noWrap/>
            <w:vAlign w:val="center"/>
            <w:hideMark/>
          </w:tcPr>
          <w:p w14:paraId="59CBD4E5" w14:textId="77777777" w:rsidR="005D67AC" w:rsidRPr="009E0B7C" w:rsidRDefault="005D67AC" w:rsidP="003921F9">
            <w:pPr>
              <w:pStyle w:val="Table-Lisa-Detailed"/>
              <w:cnfStyle w:val="000000000000" w:firstRow="0" w:lastRow="0" w:firstColumn="0" w:lastColumn="0" w:oddVBand="0" w:evenVBand="0" w:oddHBand="0" w:evenHBand="0" w:firstRowFirstColumn="0" w:firstRowLastColumn="0" w:lastRowFirstColumn="0" w:lastRowLastColumn="0"/>
            </w:pPr>
          </w:p>
        </w:tc>
      </w:tr>
      <w:tr w:rsidR="005D67AC" w:rsidRPr="009E0B7C" w14:paraId="0282EC6D"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shd w:val="clear" w:color="auto" w:fill="EAF1DD"/>
            <w:noWrap/>
            <w:vAlign w:val="center"/>
            <w:hideMark/>
          </w:tcPr>
          <w:p w14:paraId="2647FEC0" w14:textId="77777777" w:rsidR="005D67AC" w:rsidRPr="00570CE0" w:rsidRDefault="005D67AC" w:rsidP="003921F9">
            <w:pPr>
              <w:spacing w:after="0"/>
              <w:rPr>
                <w:rFonts w:ascii="Calibri Light" w:eastAsia="Calibri Light" w:hAnsi="Calibri Light" w:cs="Calibri Light"/>
                <w:bCs w:val="0"/>
                <w:sz w:val="16"/>
                <w:szCs w:val="16"/>
              </w:rPr>
            </w:pPr>
            <w:r w:rsidRPr="00570CE0">
              <w:rPr>
                <w:rFonts w:ascii="Calibri Light" w:eastAsia="Calibri Light" w:hAnsi="Calibri Light" w:cs="Calibri Light"/>
                <w:bCs w:val="0"/>
                <w:sz w:val="16"/>
                <w:szCs w:val="16"/>
                <w:lang w:val="es-MX"/>
              </w:rPr>
              <w:t>No Metales/</w:t>
            </w:r>
          </w:p>
          <w:p w14:paraId="3304CD50" w14:textId="77777777" w:rsidR="005D67AC" w:rsidRPr="009E0B7C" w:rsidRDefault="005D67AC" w:rsidP="003921F9">
            <w:pPr>
              <w:pStyle w:val="Table-Lisa-Detailed"/>
            </w:pPr>
            <w:r w:rsidRPr="00570CE0">
              <w:rPr>
                <w:rFonts w:ascii="Calibri Light" w:eastAsia="Calibri Light" w:hAnsi="Calibri Light" w:cs="Calibri Light"/>
                <w:bCs/>
                <w:sz w:val="16"/>
                <w:szCs w:val="16"/>
                <w:lang w:val="es-MX"/>
              </w:rPr>
              <w:t>Aniones</w:t>
            </w:r>
          </w:p>
        </w:tc>
        <w:tc>
          <w:tcPr>
            <w:tcW w:w="1018" w:type="dxa"/>
            <w:shd w:val="clear" w:color="auto" w:fill="EAF1DD"/>
            <w:noWrap/>
            <w:hideMark/>
          </w:tcPr>
          <w:p w14:paraId="5A454D6D" w14:textId="77777777" w:rsidR="005D67AC" w:rsidRPr="009E0B7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r w:rsidRPr="003621C0">
              <w:rPr>
                <w:rFonts w:ascii="Calibri Light" w:eastAsia="Calibri Light" w:hAnsi="Calibri Light" w:cs="Calibri Light"/>
                <w:b/>
                <w:bCs w:val="0"/>
                <w:sz w:val="16"/>
                <w:szCs w:val="16"/>
                <w:shd w:val="clear" w:color="auto" w:fill="EAF1DD"/>
                <w:lang w:val="es-MX"/>
              </w:rPr>
              <w:t>Unidades</w:t>
            </w:r>
          </w:p>
        </w:tc>
        <w:tc>
          <w:tcPr>
            <w:tcW w:w="1701" w:type="dxa"/>
            <w:shd w:val="clear" w:color="auto" w:fill="EAF1DD"/>
            <w:noWrap/>
            <w:hideMark/>
          </w:tcPr>
          <w:p w14:paraId="2FB846DC" w14:textId="77777777" w:rsidR="005D67AC" w:rsidRPr="009E0B7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r w:rsidRPr="003621C0">
              <w:rPr>
                <w:rFonts w:ascii="Calibri Light" w:eastAsia="Calibri Light" w:hAnsi="Calibri Light" w:cs="Calibri Light"/>
                <w:b/>
                <w:bCs w:val="0"/>
                <w:sz w:val="16"/>
                <w:szCs w:val="16"/>
                <w:lang w:val="es-MX"/>
              </w:rPr>
              <w:t>Criterios</w:t>
            </w:r>
          </w:p>
        </w:tc>
        <w:tc>
          <w:tcPr>
            <w:tcW w:w="3851" w:type="dxa"/>
            <w:shd w:val="clear" w:color="auto" w:fill="EAF1DD"/>
            <w:noWrap/>
            <w:hideMark/>
          </w:tcPr>
          <w:p w14:paraId="4B832DDA" w14:textId="77777777" w:rsidR="005D67AC" w:rsidRPr="009E0B7C" w:rsidRDefault="005D67AC" w:rsidP="003921F9">
            <w:pPr>
              <w:pStyle w:val="Table-Lisa-Detailed"/>
              <w:cnfStyle w:val="000000100000" w:firstRow="0" w:lastRow="0" w:firstColumn="0" w:lastColumn="0" w:oddVBand="0" w:evenVBand="0" w:oddHBand="1" w:evenHBand="0" w:firstRowFirstColumn="0" w:firstRowLastColumn="0" w:lastRowFirstColumn="0" w:lastRowLastColumn="0"/>
            </w:pPr>
            <w:r w:rsidRPr="003621C0">
              <w:rPr>
                <w:rFonts w:ascii="Calibri Light" w:eastAsia="Calibri Light" w:hAnsi="Calibri Light" w:cs="Calibri Light"/>
                <w:b/>
                <w:bCs w:val="0"/>
                <w:sz w:val="16"/>
                <w:szCs w:val="16"/>
                <w:lang w:val="es-MX"/>
              </w:rPr>
              <w:t>Fuente</w:t>
            </w:r>
          </w:p>
        </w:tc>
      </w:tr>
      <w:tr w:rsidR="005D67AC" w:rsidRPr="009E0B7C" w14:paraId="09D629AE"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3B4B81C"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Alcalinidad (como CaCO3)</w:t>
            </w:r>
          </w:p>
        </w:tc>
        <w:tc>
          <w:tcPr>
            <w:tcW w:w="1018" w:type="dxa"/>
            <w:noWrap/>
            <w:hideMark/>
          </w:tcPr>
          <w:p w14:paraId="7707F1F2"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701" w:type="dxa"/>
            <w:noWrap/>
            <w:hideMark/>
          </w:tcPr>
          <w:p w14:paraId="06D9D7B7"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6E353243"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309D4AC6"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809BD11"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Cianuro (libre o WAD)</w:t>
            </w:r>
          </w:p>
        </w:tc>
        <w:tc>
          <w:tcPr>
            <w:tcW w:w="1018" w:type="dxa"/>
            <w:noWrap/>
            <w:hideMark/>
          </w:tcPr>
          <w:p w14:paraId="28A7329C"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µg/l</w:t>
            </w:r>
          </w:p>
        </w:tc>
        <w:tc>
          <w:tcPr>
            <w:tcW w:w="1701" w:type="dxa"/>
            <w:noWrap/>
            <w:hideMark/>
          </w:tcPr>
          <w:p w14:paraId="314D40D9"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7BBD84D1"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7949291F"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D4A69B8"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Cloro</w:t>
            </w:r>
          </w:p>
        </w:tc>
        <w:tc>
          <w:tcPr>
            <w:tcW w:w="1018" w:type="dxa"/>
            <w:noWrap/>
            <w:hideMark/>
          </w:tcPr>
          <w:p w14:paraId="4AC67EE0"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701" w:type="dxa"/>
            <w:noWrap/>
            <w:hideMark/>
          </w:tcPr>
          <w:p w14:paraId="3BFE38B5"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1</w:t>
            </w:r>
          </w:p>
        </w:tc>
        <w:tc>
          <w:tcPr>
            <w:tcW w:w="3851" w:type="dxa"/>
            <w:noWrap/>
            <w:hideMark/>
          </w:tcPr>
          <w:p w14:paraId="22D24FB9"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USA</w:t>
            </w:r>
          </w:p>
        </w:tc>
      </w:tr>
      <w:tr w:rsidR="005D67AC" w:rsidRPr="009E0B7C" w14:paraId="7399BC3A"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6BB7DF4"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Cloruro</w:t>
            </w:r>
          </w:p>
        </w:tc>
        <w:tc>
          <w:tcPr>
            <w:tcW w:w="1018" w:type="dxa"/>
            <w:noWrap/>
            <w:hideMark/>
          </w:tcPr>
          <w:p w14:paraId="61DBBE7F"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701" w:type="dxa"/>
            <w:noWrap/>
            <w:hideMark/>
          </w:tcPr>
          <w:p w14:paraId="46280B91"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09509611"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2A74EF7C"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BD6E3CB"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Fluoruro</w:t>
            </w:r>
          </w:p>
        </w:tc>
        <w:tc>
          <w:tcPr>
            <w:tcW w:w="1018" w:type="dxa"/>
            <w:noWrap/>
            <w:hideMark/>
          </w:tcPr>
          <w:p w14:paraId="2DEDE426"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701" w:type="dxa"/>
            <w:noWrap/>
            <w:hideMark/>
          </w:tcPr>
          <w:p w14:paraId="1A5653F5"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7CDFA2C9"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331D684F"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3142244"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Nitrato &amp; nitrito</w:t>
            </w:r>
          </w:p>
        </w:tc>
        <w:tc>
          <w:tcPr>
            <w:tcW w:w="1018" w:type="dxa"/>
            <w:noWrap/>
            <w:hideMark/>
          </w:tcPr>
          <w:p w14:paraId="167369B7"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701" w:type="dxa"/>
            <w:noWrap/>
            <w:hideMark/>
          </w:tcPr>
          <w:p w14:paraId="64AB513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1B58A778"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43CF37E4"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A375DA5"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Nitratos</w:t>
            </w:r>
          </w:p>
        </w:tc>
        <w:tc>
          <w:tcPr>
            <w:tcW w:w="1018" w:type="dxa"/>
            <w:noWrap/>
            <w:hideMark/>
          </w:tcPr>
          <w:p w14:paraId="0910263C"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701" w:type="dxa"/>
            <w:noWrap/>
            <w:hideMark/>
          </w:tcPr>
          <w:p w14:paraId="4B97947A"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1127ED81"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p>
        </w:tc>
      </w:tr>
      <w:tr w:rsidR="005D67AC" w:rsidRPr="009E0B7C" w14:paraId="7D85352A"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FA01159"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Nitritos</w:t>
            </w:r>
          </w:p>
        </w:tc>
        <w:tc>
          <w:tcPr>
            <w:tcW w:w="1018" w:type="dxa"/>
            <w:noWrap/>
            <w:hideMark/>
          </w:tcPr>
          <w:p w14:paraId="3AC67646"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701" w:type="dxa"/>
            <w:noWrap/>
            <w:hideMark/>
          </w:tcPr>
          <w:p w14:paraId="6AB4277B"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1C5B8189"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61AAF71B"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A5588A3"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pH (unidades estándar)</w:t>
            </w:r>
          </w:p>
        </w:tc>
        <w:tc>
          <w:tcPr>
            <w:tcW w:w="1018" w:type="dxa"/>
            <w:noWrap/>
            <w:hideMark/>
          </w:tcPr>
          <w:p w14:paraId="3E67C323"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u.e.</w:t>
            </w:r>
          </w:p>
        </w:tc>
        <w:tc>
          <w:tcPr>
            <w:tcW w:w="1701" w:type="dxa"/>
            <w:noWrap/>
            <w:hideMark/>
          </w:tcPr>
          <w:p w14:paraId="2DB5DB2D"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6.0 -9.0</w:t>
            </w:r>
          </w:p>
        </w:tc>
        <w:tc>
          <w:tcPr>
            <w:tcW w:w="3851" w:type="dxa"/>
            <w:noWrap/>
            <w:hideMark/>
          </w:tcPr>
          <w:p w14:paraId="34A60F6F"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USA</w:t>
            </w:r>
          </w:p>
        </w:tc>
      </w:tr>
      <w:tr w:rsidR="005D67AC" w:rsidRPr="009E0B7C" w14:paraId="716854DC"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6D6A238"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Sulfato</w:t>
            </w:r>
          </w:p>
        </w:tc>
        <w:tc>
          <w:tcPr>
            <w:tcW w:w="1018" w:type="dxa"/>
            <w:noWrap/>
            <w:hideMark/>
          </w:tcPr>
          <w:p w14:paraId="231A2F43"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701" w:type="dxa"/>
            <w:noWrap/>
            <w:hideMark/>
          </w:tcPr>
          <w:p w14:paraId="3E93ECFD"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4BF782F8"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3A06C8A3"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A8C63EC"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Total de sólidos suspendidos</w:t>
            </w:r>
          </w:p>
        </w:tc>
        <w:tc>
          <w:tcPr>
            <w:tcW w:w="1018" w:type="dxa"/>
            <w:noWrap/>
            <w:hideMark/>
          </w:tcPr>
          <w:p w14:paraId="06E23313"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701" w:type="dxa"/>
            <w:noWrap/>
            <w:hideMark/>
          </w:tcPr>
          <w:p w14:paraId="2ECE0751"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30</w:t>
            </w:r>
          </w:p>
        </w:tc>
        <w:tc>
          <w:tcPr>
            <w:tcW w:w="3851" w:type="dxa"/>
            <w:noWrap/>
            <w:hideMark/>
          </w:tcPr>
          <w:p w14:paraId="30FB76BC" w14:textId="77777777" w:rsidR="005D67AC" w:rsidRPr="00B54DF5" w:rsidRDefault="005D67AC" w:rsidP="003921F9">
            <w:pPr>
              <w:pStyle w:val="Table-Lisa-Detailed"/>
              <w:cnfStyle w:val="000000000000" w:firstRow="0" w:lastRow="0" w:firstColumn="0" w:lastColumn="0" w:oddVBand="0" w:evenVBand="0" w:oddHBand="0"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USA</w:t>
            </w:r>
          </w:p>
        </w:tc>
      </w:tr>
      <w:tr w:rsidR="005D67AC" w:rsidRPr="009E0B7C" w14:paraId="4D76F2BE" w14:textId="77777777" w:rsidTr="003921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14BF3DA" w14:textId="77777777" w:rsidR="005D67AC" w:rsidRPr="00B54DF5" w:rsidRDefault="005D67AC" w:rsidP="003921F9">
            <w:pPr>
              <w:pStyle w:val="Table-Lisa-Detailed"/>
              <w:rPr>
                <w:b w:val="0"/>
                <w:sz w:val="16"/>
                <w:szCs w:val="16"/>
              </w:rPr>
            </w:pPr>
            <w:r w:rsidRPr="00B54DF5">
              <w:rPr>
                <w:rFonts w:ascii="Calibri Light" w:eastAsia="Calibri Light" w:hAnsi="Calibri Light" w:cs="Calibri Light"/>
                <w:b w:val="0"/>
                <w:bCs/>
                <w:sz w:val="16"/>
                <w:szCs w:val="16"/>
                <w:lang w:val="es-MX"/>
              </w:rPr>
              <w:t>Total de sólidos disueltos</w:t>
            </w:r>
          </w:p>
        </w:tc>
        <w:tc>
          <w:tcPr>
            <w:tcW w:w="1018" w:type="dxa"/>
            <w:noWrap/>
            <w:hideMark/>
          </w:tcPr>
          <w:p w14:paraId="49D6B57B"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lang w:val="es-MX"/>
              </w:rPr>
              <w:t>mg/l</w:t>
            </w:r>
          </w:p>
        </w:tc>
        <w:tc>
          <w:tcPr>
            <w:tcW w:w="1701" w:type="dxa"/>
            <w:noWrap/>
            <w:hideMark/>
          </w:tcPr>
          <w:p w14:paraId="4CFD0DDE"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r w:rsidRPr="00B54DF5">
              <w:rPr>
                <w:rFonts w:ascii="Calibri Light" w:eastAsia="Calibri Light" w:hAnsi="Calibri Light" w:cs="Calibri Light"/>
                <w:sz w:val="16"/>
                <w:szCs w:val="16"/>
              </w:rPr>
              <w:t>-</w:t>
            </w:r>
          </w:p>
        </w:tc>
        <w:tc>
          <w:tcPr>
            <w:tcW w:w="3851" w:type="dxa"/>
            <w:noWrap/>
            <w:hideMark/>
          </w:tcPr>
          <w:p w14:paraId="2309E3DA" w14:textId="77777777" w:rsidR="005D67AC" w:rsidRPr="00B54DF5"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sz w:val="16"/>
                <w:szCs w:val="16"/>
              </w:rPr>
            </w:pPr>
          </w:p>
        </w:tc>
      </w:tr>
      <w:tr w:rsidR="005D67AC" w:rsidRPr="009E0B7C" w14:paraId="4DEECA7F" w14:textId="77777777" w:rsidTr="003921F9">
        <w:trPr>
          <w:trHeight w:val="72"/>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FFFFFF" w:themeFill="background1"/>
            <w:noWrap/>
            <w:vAlign w:val="center"/>
          </w:tcPr>
          <w:p w14:paraId="674B46FA" w14:textId="77777777" w:rsidR="005D67AC" w:rsidRPr="009B53AF" w:rsidRDefault="005D67AC" w:rsidP="003921F9">
            <w:pPr>
              <w:pStyle w:val="Table-Lisa-Detailed"/>
              <w:spacing w:before="60"/>
              <w:rPr>
                <w:b w:val="0"/>
                <w:sz w:val="16"/>
                <w:szCs w:val="16"/>
              </w:rPr>
            </w:pPr>
            <w:proofErr w:type="spellStart"/>
            <w:r w:rsidRPr="00B54DF5">
              <w:rPr>
                <w:bCs/>
                <w:sz w:val="16"/>
                <w:szCs w:val="16"/>
              </w:rPr>
              <w:t>Abreviaciones</w:t>
            </w:r>
            <w:proofErr w:type="spellEnd"/>
            <w:r w:rsidRPr="00B54DF5">
              <w:rPr>
                <w:bCs/>
                <w:sz w:val="16"/>
                <w:szCs w:val="16"/>
              </w:rPr>
              <w:t xml:space="preserve"> para </w:t>
            </w:r>
            <w:proofErr w:type="spellStart"/>
            <w:r w:rsidRPr="00B54DF5">
              <w:rPr>
                <w:bCs/>
                <w:sz w:val="16"/>
                <w:szCs w:val="16"/>
              </w:rPr>
              <w:t>fuentes</w:t>
            </w:r>
            <w:proofErr w:type="spellEnd"/>
            <w:r w:rsidRPr="00B54DF5">
              <w:rPr>
                <w:bCs/>
                <w:sz w:val="16"/>
                <w:szCs w:val="16"/>
              </w:rPr>
              <w:t>/</w:t>
            </w:r>
            <w:proofErr w:type="spellStart"/>
            <w:r w:rsidRPr="00B54DF5">
              <w:rPr>
                <w:bCs/>
                <w:sz w:val="16"/>
                <w:szCs w:val="16"/>
              </w:rPr>
              <w:t>Estándare</w:t>
            </w:r>
            <w:r>
              <w:rPr>
                <w:bCs/>
                <w:sz w:val="16"/>
                <w:szCs w:val="16"/>
              </w:rPr>
              <w:t>s</w:t>
            </w:r>
            <w:proofErr w:type="spellEnd"/>
            <w:r w:rsidRPr="009B53AF">
              <w:rPr>
                <w:b w:val="0"/>
                <w:bCs/>
                <w:sz w:val="16"/>
                <w:szCs w:val="16"/>
              </w:rPr>
              <w:t xml:space="preserve">:  </w:t>
            </w:r>
            <w:r w:rsidRPr="00B54DF5">
              <w:rPr>
                <w:b w:val="0"/>
                <w:sz w:val="16"/>
                <w:szCs w:val="16"/>
              </w:rPr>
              <w:t xml:space="preserve">USA = </w:t>
            </w:r>
            <w:proofErr w:type="spellStart"/>
            <w:r w:rsidRPr="00B54DF5">
              <w:rPr>
                <w:b w:val="0"/>
                <w:sz w:val="16"/>
                <w:szCs w:val="16"/>
              </w:rPr>
              <w:t>Estados</w:t>
            </w:r>
            <w:proofErr w:type="spellEnd"/>
            <w:r w:rsidRPr="00B54DF5">
              <w:rPr>
                <w:b w:val="0"/>
                <w:sz w:val="16"/>
                <w:szCs w:val="16"/>
              </w:rPr>
              <w:t xml:space="preserve"> Unidos. (Las </w:t>
            </w:r>
            <w:proofErr w:type="spellStart"/>
            <w:r w:rsidRPr="00B54DF5">
              <w:rPr>
                <w:b w:val="0"/>
                <w:sz w:val="16"/>
                <w:szCs w:val="16"/>
              </w:rPr>
              <w:t>referencias</w:t>
            </w:r>
            <w:proofErr w:type="spellEnd"/>
            <w:r w:rsidRPr="00B54DF5">
              <w:rPr>
                <w:b w:val="0"/>
                <w:sz w:val="16"/>
                <w:szCs w:val="16"/>
              </w:rPr>
              <w:t xml:space="preserve"> </w:t>
            </w:r>
            <w:proofErr w:type="spellStart"/>
            <w:r w:rsidRPr="00B54DF5">
              <w:rPr>
                <w:b w:val="0"/>
                <w:sz w:val="16"/>
                <w:szCs w:val="16"/>
              </w:rPr>
              <w:t>están</w:t>
            </w:r>
            <w:proofErr w:type="spellEnd"/>
            <w:r w:rsidRPr="00B54DF5">
              <w:rPr>
                <w:b w:val="0"/>
                <w:sz w:val="16"/>
                <w:szCs w:val="16"/>
              </w:rPr>
              <w:t xml:space="preserve"> </w:t>
            </w:r>
            <w:proofErr w:type="spellStart"/>
            <w:r w:rsidRPr="00B54DF5">
              <w:rPr>
                <w:b w:val="0"/>
                <w:sz w:val="16"/>
                <w:szCs w:val="16"/>
              </w:rPr>
              <w:t>incluidas</w:t>
            </w:r>
            <w:proofErr w:type="spellEnd"/>
            <w:r w:rsidRPr="00B54DF5">
              <w:rPr>
                <w:b w:val="0"/>
                <w:sz w:val="16"/>
                <w:szCs w:val="16"/>
              </w:rPr>
              <w:t xml:space="preserve"> al final de las </w:t>
            </w:r>
            <w:proofErr w:type="spellStart"/>
            <w:r w:rsidRPr="00B54DF5">
              <w:rPr>
                <w:b w:val="0"/>
                <w:sz w:val="16"/>
                <w:szCs w:val="16"/>
              </w:rPr>
              <w:t>tablas</w:t>
            </w:r>
            <w:proofErr w:type="spellEnd"/>
            <w:r w:rsidRPr="000C543A">
              <w:rPr>
                <w:b w:val="0"/>
                <w:sz w:val="16"/>
                <w:szCs w:val="16"/>
              </w:rPr>
              <w:t>).</w:t>
            </w:r>
          </w:p>
        </w:tc>
      </w:tr>
      <w:bookmarkEnd w:id="153"/>
    </w:tbl>
    <w:p w14:paraId="5CDB56A2" w14:textId="77777777" w:rsidR="005D67AC" w:rsidRDefault="005D67AC" w:rsidP="005D67AC"/>
    <w:p w14:paraId="65975F4A" w14:textId="77777777" w:rsidR="005D67AC" w:rsidRDefault="005D67AC" w:rsidP="005D67AC"/>
    <w:p w14:paraId="7B2F7CEF" w14:textId="77777777" w:rsidR="005D67AC" w:rsidRDefault="005D67AC" w:rsidP="005D67AC">
      <w:pPr>
        <w:spacing w:after="0"/>
        <w:rPr>
          <w:rStyle w:val="ObjectiveScopeChar"/>
        </w:rPr>
      </w:pPr>
      <w:r>
        <w:rPr>
          <w:rStyle w:val="ObjectiveScopeChar"/>
        </w:rPr>
        <w:br w:type="page"/>
      </w:r>
    </w:p>
    <w:p w14:paraId="6F3E0CA5" w14:textId="77777777" w:rsidR="009903DE" w:rsidRDefault="005D67AC" w:rsidP="009903DE">
      <w:pPr>
        <w:rPr>
          <w:rStyle w:val="ObjectiveScopeChar"/>
        </w:rPr>
      </w:pPr>
      <w:r w:rsidRPr="00E31430">
        <w:rPr>
          <w:rStyle w:val="ObjectiveScopeChar"/>
        </w:rPr>
        <w:lastRenderedPageBreak/>
        <w:t>REFERENCIAS PARA LAS FUENTES UTILIZADAS EN LAS TABLAS</w:t>
      </w:r>
    </w:p>
    <w:p w14:paraId="27AC4C98" w14:textId="77777777" w:rsidR="009903DE" w:rsidRDefault="009903DE" w:rsidP="009903DE">
      <w:pPr>
        <w:rPr>
          <w:rStyle w:val="ObjectiveScopeChar"/>
        </w:rPr>
      </w:pPr>
    </w:p>
    <w:p w14:paraId="0661DEC2" w14:textId="3A77F986" w:rsidR="005D67AC" w:rsidRPr="00BD5C01" w:rsidRDefault="005D67AC" w:rsidP="009903DE">
      <w:r w:rsidRPr="00E31430">
        <w:t>REFERENCIAS PARA LA TABLA 4.2.A</w:t>
      </w:r>
      <w:r w:rsidRPr="00BD5C01">
        <w:t xml:space="preserve"> </w:t>
      </w:r>
    </w:p>
    <w:p w14:paraId="73AB6F06" w14:textId="77777777" w:rsidR="005D67AC" w:rsidRPr="008C4ADA" w:rsidRDefault="005D67AC" w:rsidP="005D67AC">
      <w:pPr>
        <w:pStyle w:val="Referencefortable"/>
        <w:rPr>
          <w:rStyle w:val="Hyperlink10ptChar"/>
        </w:rPr>
      </w:pPr>
      <w:r w:rsidRPr="002703F2">
        <w:t>AUS-NZ</w:t>
      </w:r>
      <w:r>
        <w:rPr>
          <w:b/>
        </w:rPr>
        <w:tab/>
      </w:r>
      <w:r w:rsidRPr="00251FAA">
        <w:t xml:space="preserve">Australian and New Zealand Environment and Conservation Council.  2000.  Australian and New Zealand Guidelines for Fresh and Marine Water Quality. Volume 1. </w:t>
      </w:r>
      <w:hyperlink r:id="rId23" w:history="1">
        <w:r w:rsidRPr="008C4ADA">
          <w:rPr>
            <w:rStyle w:val="Hyperlink10ptChar"/>
          </w:rPr>
          <w:t>http://www.agriculture.gov.au/SiteCollectionDocuments/water/nwqms-guidelines-4-vol1.pdf</w:t>
        </w:r>
      </w:hyperlink>
    </w:p>
    <w:p w14:paraId="12CF1C03" w14:textId="77777777" w:rsidR="005D67AC" w:rsidRPr="00251FAA" w:rsidRDefault="005D67AC" w:rsidP="005D67AC">
      <w:pPr>
        <w:pStyle w:val="Referencefortable"/>
      </w:pPr>
      <w:r w:rsidRPr="008A0AFA">
        <w:t>CAN</w:t>
      </w:r>
      <w:r>
        <w:tab/>
      </w:r>
      <w:proofErr w:type="spellStart"/>
      <w:r w:rsidRPr="000E3709">
        <w:rPr>
          <w:rStyle w:val="Emphasis"/>
          <w:rFonts w:ascii="Calibri Light" w:hAnsi="Calibri Light" w:cs="Calibri Light"/>
          <w:szCs w:val="20"/>
        </w:rPr>
        <w:t>Consejo</w:t>
      </w:r>
      <w:proofErr w:type="spellEnd"/>
      <w:r w:rsidRPr="000E3709">
        <w:rPr>
          <w:rStyle w:val="Emphasis"/>
          <w:rFonts w:ascii="Calibri Light" w:hAnsi="Calibri Light" w:cs="Calibri Light"/>
          <w:szCs w:val="20"/>
        </w:rPr>
        <w:t xml:space="preserve"> </w:t>
      </w:r>
      <w:proofErr w:type="spellStart"/>
      <w:r w:rsidRPr="000E3709">
        <w:rPr>
          <w:rStyle w:val="Emphasis"/>
          <w:rFonts w:ascii="Calibri Light" w:hAnsi="Calibri Light" w:cs="Calibri Light"/>
          <w:szCs w:val="20"/>
        </w:rPr>
        <w:t>Canadiense</w:t>
      </w:r>
      <w:proofErr w:type="spellEnd"/>
      <w:r w:rsidRPr="000E3709">
        <w:rPr>
          <w:rStyle w:val="Emphasis"/>
          <w:rFonts w:ascii="Calibri Light" w:hAnsi="Calibri Light" w:cs="Calibri Light"/>
          <w:szCs w:val="20"/>
        </w:rPr>
        <w:t xml:space="preserve"> de </w:t>
      </w:r>
      <w:proofErr w:type="spellStart"/>
      <w:r w:rsidRPr="000E3709">
        <w:rPr>
          <w:rStyle w:val="Emphasis"/>
          <w:rFonts w:ascii="Calibri Light" w:hAnsi="Calibri Light" w:cs="Calibri Light"/>
          <w:szCs w:val="20"/>
        </w:rPr>
        <w:t>Ministros</w:t>
      </w:r>
      <w:proofErr w:type="spellEnd"/>
      <w:r w:rsidRPr="000E3709">
        <w:rPr>
          <w:rStyle w:val="Emphasis"/>
          <w:rFonts w:ascii="Calibri Light" w:hAnsi="Calibri Light" w:cs="Calibri Light"/>
          <w:szCs w:val="20"/>
        </w:rPr>
        <w:t xml:space="preserve"> de Medio </w:t>
      </w:r>
      <w:proofErr w:type="spellStart"/>
      <w:r w:rsidRPr="000E3709">
        <w:rPr>
          <w:rStyle w:val="Emphasis"/>
          <w:rFonts w:ascii="Calibri Light" w:hAnsi="Calibri Light" w:cs="Calibri Light"/>
          <w:szCs w:val="20"/>
        </w:rPr>
        <w:t>Ambiente</w:t>
      </w:r>
      <w:proofErr w:type="spellEnd"/>
      <w:r w:rsidRPr="000E3709">
        <w:rPr>
          <w:rStyle w:val="st"/>
          <w:rFonts w:ascii="Calibri Light" w:hAnsi="Calibri Light" w:cs="Calibri Light"/>
          <w:szCs w:val="20"/>
        </w:rPr>
        <w:t xml:space="preserve"> (</w:t>
      </w:r>
      <w:r w:rsidRPr="000E3709">
        <w:rPr>
          <w:rFonts w:ascii="Calibri Light" w:eastAsia="Calibri Light" w:hAnsi="Calibri Light" w:cs="Calibri Light"/>
          <w:szCs w:val="20"/>
        </w:rPr>
        <w:t>Canadian Council of Ministers of the Environment). Canadian Water Quality Guidelines for the Protection of Aquatic Life</w:t>
      </w:r>
      <w:r w:rsidRPr="008A0AFA">
        <w:t xml:space="preserve">: </w:t>
      </w:r>
      <w:hyperlink r:id="rId24" w:history="1">
        <w:r w:rsidRPr="00077FAB">
          <w:rPr>
            <w:rStyle w:val="Hyperlink10ptChar"/>
          </w:rPr>
          <w:t>http://ceqg-rcqe.ccme.ca/en/index.html</w:t>
        </w:r>
      </w:hyperlink>
    </w:p>
    <w:p w14:paraId="2E72690C" w14:textId="77777777" w:rsidR="005D67AC" w:rsidRPr="00251FAA" w:rsidRDefault="005D67AC" w:rsidP="005D67AC">
      <w:pPr>
        <w:pStyle w:val="Referencefortable"/>
      </w:pPr>
      <w:r w:rsidRPr="008A0AFA">
        <w:t>CHI</w:t>
      </w:r>
      <w:r>
        <w:tab/>
      </w:r>
      <w:proofErr w:type="spellStart"/>
      <w:r w:rsidRPr="000E3709">
        <w:rPr>
          <w:rFonts w:ascii="Calibri Light" w:eastAsia="Calibri Light" w:hAnsi="Calibri Light" w:cs="Calibri Light"/>
          <w:szCs w:val="20"/>
        </w:rPr>
        <w:t>República</w:t>
      </w:r>
      <w:proofErr w:type="spellEnd"/>
      <w:r w:rsidRPr="000E3709">
        <w:rPr>
          <w:rFonts w:ascii="Calibri Light" w:eastAsia="Calibri Light" w:hAnsi="Calibri Light" w:cs="Calibri Light"/>
          <w:szCs w:val="20"/>
        </w:rPr>
        <w:t xml:space="preserve"> Popular de China. 2002. </w:t>
      </w:r>
      <w:proofErr w:type="spellStart"/>
      <w:r w:rsidRPr="000E3709">
        <w:rPr>
          <w:rFonts w:ascii="Calibri Light" w:eastAsia="Calibri Light" w:hAnsi="Calibri Light" w:cs="Calibri Light"/>
          <w:szCs w:val="20"/>
        </w:rPr>
        <w:t>Estándar</w:t>
      </w:r>
      <w:proofErr w:type="spellEnd"/>
      <w:r w:rsidRPr="000E3709">
        <w:rPr>
          <w:rFonts w:ascii="Calibri Light" w:eastAsia="Calibri Light" w:hAnsi="Calibri Light" w:cs="Calibri Light"/>
          <w:szCs w:val="20"/>
        </w:rPr>
        <w:t xml:space="preserve"> de </w:t>
      </w:r>
      <w:proofErr w:type="spellStart"/>
      <w:r w:rsidRPr="000E3709">
        <w:rPr>
          <w:rFonts w:ascii="Calibri Light" w:eastAsia="Calibri Light" w:hAnsi="Calibri Light" w:cs="Calibri Light"/>
          <w:szCs w:val="20"/>
        </w:rPr>
        <w:t>calidad</w:t>
      </w:r>
      <w:proofErr w:type="spellEnd"/>
      <w:r w:rsidRPr="000E3709">
        <w:rPr>
          <w:rFonts w:ascii="Calibri Light" w:eastAsia="Calibri Light" w:hAnsi="Calibri Light" w:cs="Calibri Light"/>
          <w:szCs w:val="20"/>
        </w:rPr>
        <w:t xml:space="preserve"> para el </w:t>
      </w:r>
      <w:proofErr w:type="spellStart"/>
      <w:r w:rsidRPr="000E3709">
        <w:rPr>
          <w:rFonts w:ascii="Calibri Light" w:eastAsia="Calibri Light" w:hAnsi="Calibri Light" w:cs="Calibri Light"/>
          <w:szCs w:val="20"/>
        </w:rPr>
        <w:t>agua</w:t>
      </w:r>
      <w:proofErr w:type="spellEnd"/>
      <w:r w:rsidRPr="000E3709">
        <w:rPr>
          <w:rFonts w:ascii="Calibri Light" w:eastAsia="Calibri Light" w:hAnsi="Calibri Light" w:cs="Calibri Light"/>
          <w:szCs w:val="20"/>
        </w:rPr>
        <w:t xml:space="preserve"> superficial (GB 3838-2002). No se </w:t>
      </w:r>
      <w:proofErr w:type="spellStart"/>
      <w:r w:rsidRPr="000E3709">
        <w:rPr>
          <w:rFonts w:ascii="Calibri Light" w:eastAsia="Calibri Light" w:hAnsi="Calibri Light" w:cs="Calibri Light"/>
          <w:szCs w:val="20"/>
        </w:rPr>
        <w:t>encontró</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versión</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en</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inglés</w:t>
      </w:r>
      <w:proofErr w:type="spellEnd"/>
      <w:r w:rsidRPr="000E3709">
        <w:rPr>
          <w:rFonts w:ascii="Calibri Light" w:eastAsia="Calibri Light" w:hAnsi="Calibri Light" w:cs="Calibri Light"/>
          <w:szCs w:val="20"/>
        </w:rPr>
        <w:t xml:space="preserve">. Disponible </w:t>
      </w:r>
      <w:proofErr w:type="spellStart"/>
      <w:r w:rsidRPr="000E3709">
        <w:rPr>
          <w:rFonts w:ascii="Calibri Light" w:eastAsia="Calibri Light" w:hAnsi="Calibri Light" w:cs="Calibri Light"/>
          <w:szCs w:val="20"/>
        </w:rPr>
        <w:t>en</w:t>
      </w:r>
      <w:proofErr w:type="spellEnd"/>
      <w:r w:rsidRPr="000E3709">
        <w:rPr>
          <w:rFonts w:ascii="Calibri Light" w:eastAsia="Calibri Light" w:hAnsi="Calibri Light" w:cs="Calibri Light"/>
          <w:szCs w:val="20"/>
        </w:rPr>
        <w:t>: Zhao et al. 2016. “</w:t>
      </w:r>
      <w:proofErr w:type="spellStart"/>
      <w:r w:rsidRPr="000E3709">
        <w:rPr>
          <w:rFonts w:ascii="Calibri Light" w:eastAsia="Calibri Light" w:hAnsi="Calibri Light" w:cs="Calibri Light"/>
          <w:szCs w:val="20"/>
        </w:rPr>
        <w:t>Modificación</w:t>
      </w:r>
      <w:proofErr w:type="spellEnd"/>
      <w:r w:rsidRPr="000E3709">
        <w:rPr>
          <w:rFonts w:ascii="Calibri Light" w:eastAsia="Calibri Light" w:hAnsi="Calibri Light" w:cs="Calibri Light"/>
          <w:szCs w:val="20"/>
        </w:rPr>
        <w:t xml:space="preserve"> de los </w:t>
      </w:r>
      <w:proofErr w:type="spellStart"/>
      <w:r w:rsidRPr="000E3709">
        <w:rPr>
          <w:rFonts w:ascii="Calibri Light" w:eastAsia="Calibri Light" w:hAnsi="Calibri Light" w:cs="Calibri Light"/>
          <w:szCs w:val="20"/>
        </w:rPr>
        <w:t>estándares</w:t>
      </w:r>
      <w:proofErr w:type="spellEnd"/>
      <w:r w:rsidRPr="000E3709">
        <w:rPr>
          <w:rFonts w:ascii="Calibri Light" w:eastAsia="Calibri Light" w:hAnsi="Calibri Light" w:cs="Calibri Light"/>
          <w:szCs w:val="20"/>
        </w:rPr>
        <w:t xml:space="preserve"> de </w:t>
      </w:r>
      <w:proofErr w:type="spellStart"/>
      <w:r w:rsidRPr="000E3709">
        <w:rPr>
          <w:rFonts w:ascii="Calibri Light" w:eastAsia="Calibri Light" w:hAnsi="Calibri Light" w:cs="Calibri Light"/>
          <w:szCs w:val="20"/>
        </w:rPr>
        <w:t>calidad</w:t>
      </w:r>
      <w:proofErr w:type="spellEnd"/>
      <w:r w:rsidRPr="000E3709">
        <w:rPr>
          <w:rFonts w:ascii="Calibri Light" w:eastAsia="Calibri Light" w:hAnsi="Calibri Light" w:cs="Calibri Light"/>
          <w:szCs w:val="20"/>
        </w:rPr>
        <w:t xml:space="preserve"> del </w:t>
      </w:r>
      <w:proofErr w:type="spellStart"/>
      <w:r w:rsidRPr="000E3709">
        <w:rPr>
          <w:rFonts w:ascii="Calibri Light" w:eastAsia="Calibri Light" w:hAnsi="Calibri Light" w:cs="Calibri Light"/>
          <w:szCs w:val="20"/>
        </w:rPr>
        <w:t>agua</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en</w:t>
      </w:r>
      <w:proofErr w:type="spellEnd"/>
      <w:r w:rsidRPr="000E3709">
        <w:rPr>
          <w:rFonts w:ascii="Calibri Light" w:eastAsia="Calibri Light" w:hAnsi="Calibri Light" w:cs="Calibri Light"/>
          <w:szCs w:val="20"/>
        </w:rPr>
        <w:t xml:space="preserve"> China: punto de vista </w:t>
      </w:r>
      <w:proofErr w:type="spellStart"/>
      <w:r w:rsidRPr="000E3709">
        <w:rPr>
          <w:rFonts w:ascii="Calibri Light" w:eastAsia="Calibri Light" w:hAnsi="Calibri Light" w:cs="Calibri Light"/>
          <w:szCs w:val="20"/>
        </w:rPr>
        <w:t>sobre</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consideraciones</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estratégicas</w:t>
      </w:r>
      <w:proofErr w:type="spellEnd"/>
      <w:r w:rsidRPr="000E3709">
        <w:rPr>
          <w:rFonts w:ascii="Calibri Light" w:eastAsia="Calibri Light" w:hAnsi="Calibri Light" w:cs="Calibri Light"/>
          <w:szCs w:val="20"/>
        </w:rPr>
        <w:t xml:space="preserve">”, Puntos de </w:t>
      </w:r>
      <w:proofErr w:type="spellStart"/>
      <w:r w:rsidRPr="000E3709">
        <w:rPr>
          <w:rFonts w:ascii="Calibri Light" w:eastAsia="Calibri Light" w:hAnsi="Calibri Light" w:cs="Calibri Light"/>
          <w:szCs w:val="20"/>
        </w:rPr>
        <w:t>referencia</w:t>
      </w:r>
      <w:proofErr w:type="spellEnd"/>
      <w:r w:rsidRPr="000E3709">
        <w:rPr>
          <w:rFonts w:ascii="Calibri Light" w:eastAsia="Calibri Light" w:hAnsi="Calibri Light" w:cs="Calibri Light"/>
          <w:szCs w:val="20"/>
        </w:rPr>
        <w:t xml:space="preserve"> de </w:t>
      </w:r>
      <w:proofErr w:type="spellStart"/>
      <w:r w:rsidRPr="000E3709">
        <w:rPr>
          <w:rFonts w:ascii="Calibri Light" w:eastAsia="Calibri Light" w:hAnsi="Calibri Light" w:cs="Calibri Light"/>
          <w:szCs w:val="20"/>
        </w:rPr>
        <w:t>calidad</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ambiental</w:t>
      </w:r>
      <w:proofErr w:type="spellEnd"/>
      <w:r w:rsidRPr="000E3709">
        <w:rPr>
          <w:rFonts w:ascii="Calibri Light" w:eastAsia="Calibri Light" w:hAnsi="Calibri Light" w:cs="Calibri Light"/>
          <w:szCs w:val="20"/>
        </w:rPr>
        <w:t xml:space="preserve"> para la </w:t>
      </w:r>
      <w:proofErr w:type="spellStart"/>
      <w:r w:rsidRPr="000E3709">
        <w:rPr>
          <w:rFonts w:ascii="Calibri Light" w:eastAsia="Calibri Light" w:hAnsi="Calibri Light" w:cs="Calibri Light"/>
          <w:szCs w:val="20"/>
        </w:rPr>
        <w:t>protección</w:t>
      </w:r>
      <w:proofErr w:type="spellEnd"/>
      <w:r w:rsidRPr="000E3709">
        <w:rPr>
          <w:rFonts w:ascii="Calibri Light" w:eastAsia="Calibri Light" w:hAnsi="Calibri Light" w:cs="Calibri Light"/>
          <w:szCs w:val="20"/>
        </w:rPr>
        <w:t xml:space="preserve"> de los </w:t>
      </w:r>
      <w:proofErr w:type="spellStart"/>
      <w:r w:rsidRPr="000E3709">
        <w:rPr>
          <w:rFonts w:ascii="Calibri Light" w:eastAsia="Calibri Light" w:hAnsi="Calibri Light" w:cs="Calibri Light"/>
          <w:szCs w:val="20"/>
        </w:rPr>
        <w:t>ecosistemas</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acuáticos</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Derivación</w:t>
      </w:r>
      <w:proofErr w:type="spellEnd"/>
      <w:r w:rsidRPr="000E3709">
        <w:rPr>
          <w:rFonts w:ascii="Calibri Light" w:eastAsia="Calibri Light" w:hAnsi="Calibri Light" w:cs="Calibri Light"/>
          <w:szCs w:val="20"/>
        </w:rPr>
        <w:t xml:space="preserve"> y </w:t>
      </w:r>
      <w:proofErr w:type="spellStart"/>
      <w:r w:rsidRPr="000E3709">
        <w:rPr>
          <w:rFonts w:ascii="Calibri Light" w:eastAsia="Calibri Light" w:hAnsi="Calibri Light" w:cs="Calibri Light"/>
          <w:szCs w:val="20"/>
        </w:rPr>
        <w:t>aplicación</w:t>
      </w:r>
      <w:proofErr w:type="spellEnd"/>
      <w:r w:rsidRPr="00251FAA">
        <w:t xml:space="preserve">. </w:t>
      </w:r>
      <w:hyperlink r:id="rId25" w:history="1">
        <w:r w:rsidRPr="008C4ADA">
          <w:rPr>
            <w:rStyle w:val="Hyperlink10ptChar"/>
          </w:rPr>
          <w:t>https://www.usask.ca/toxicology/jgiesy/pdf/publications/JA-931-temp.pdf</w:t>
        </w:r>
      </w:hyperlink>
    </w:p>
    <w:p w14:paraId="7634AF8C" w14:textId="77777777" w:rsidR="005D67AC" w:rsidRPr="00251FAA" w:rsidRDefault="005D67AC" w:rsidP="005D67AC">
      <w:pPr>
        <w:pStyle w:val="Referencefortable"/>
      </w:pPr>
      <w:r w:rsidRPr="00077FAB">
        <w:t>IFC</w:t>
      </w:r>
      <w:r w:rsidRPr="00077FAB">
        <w:tab/>
      </w:r>
      <w:proofErr w:type="spellStart"/>
      <w:r w:rsidRPr="000E3709">
        <w:rPr>
          <w:rFonts w:ascii="Calibri Light" w:eastAsia="Calibri Light" w:hAnsi="Calibri Light" w:cs="Calibri Light"/>
          <w:szCs w:val="20"/>
        </w:rPr>
        <w:t>Corporación</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Financiera</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Internacional</w:t>
      </w:r>
      <w:proofErr w:type="spellEnd"/>
      <w:r w:rsidRPr="000E3709">
        <w:rPr>
          <w:rFonts w:ascii="Calibri Light" w:eastAsia="Calibri Light" w:hAnsi="Calibri Light" w:cs="Calibri Light"/>
          <w:szCs w:val="20"/>
        </w:rPr>
        <w:t xml:space="preserve">. 2007. </w:t>
      </w:r>
      <w:r w:rsidRPr="000E3709">
        <w:rPr>
          <w:rFonts w:ascii="Calibri Light" w:hAnsi="Calibri Light" w:cs="Calibri Light"/>
          <w:szCs w:val="20"/>
          <w:lang w:val="es-ES"/>
        </w:rPr>
        <w:t>Guías sobre medio ambiente, salud y seguridad para el sector minero</w:t>
      </w:r>
      <w:r w:rsidRPr="00251FAA">
        <w:t xml:space="preserve">. </w:t>
      </w:r>
      <w:hyperlink r:id="rId26" w:history="1">
        <w:r w:rsidRPr="008C4ADA">
          <w:rPr>
            <w:rStyle w:val="Hyperlink10ptChar"/>
          </w:rPr>
          <w:t>https://www.ifc.org/wps/wcm/connect/1f4dc28048855af4879cd76a6515bb18/Final+-+Mining.pdf?MOD=AJPERES</w:t>
        </w:r>
      </w:hyperlink>
    </w:p>
    <w:p w14:paraId="5E3F84EB" w14:textId="77777777" w:rsidR="005D67AC" w:rsidRPr="00251FAA" w:rsidRDefault="005D67AC" w:rsidP="005D67AC">
      <w:pPr>
        <w:pStyle w:val="Referencefortable"/>
      </w:pPr>
      <w:r w:rsidRPr="00077FAB">
        <w:t>PER</w:t>
      </w:r>
      <w:r>
        <w:tab/>
      </w:r>
      <w:proofErr w:type="spellStart"/>
      <w:r w:rsidRPr="000E3709">
        <w:rPr>
          <w:rFonts w:ascii="Calibri Light" w:eastAsia="Calibri Light" w:hAnsi="Calibri Light" w:cs="Calibri Light"/>
          <w:szCs w:val="20"/>
        </w:rPr>
        <w:t>Ministerio</w:t>
      </w:r>
      <w:proofErr w:type="spellEnd"/>
      <w:r w:rsidRPr="000E3709">
        <w:rPr>
          <w:rFonts w:ascii="Calibri Light" w:eastAsia="Calibri Light" w:hAnsi="Calibri Light" w:cs="Calibri Light"/>
          <w:szCs w:val="20"/>
        </w:rPr>
        <w:t xml:space="preserve"> del </w:t>
      </w:r>
      <w:proofErr w:type="spellStart"/>
      <w:r w:rsidRPr="000E3709">
        <w:rPr>
          <w:rFonts w:ascii="Calibri Light" w:eastAsia="Calibri Light" w:hAnsi="Calibri Light" w:cs="Calibri Light"/>
          <w:szCs w:val="20"/>
        </w:rPr>
        <w:t>Ambiente</w:t>
      </w:r>
      <w:proofErr w:type="spellEnd"/>
      <w:r w:rsidRPr="000E3709">
        <w:rPr>
          <w:rFonts w:ascii="Calibri Light" w:eastAsia="Calibri Light" w:hAnsi="Calibri Light" w:cs="Calibri Light"/>
          <w:szCs w:val="20"/>
        </w:rPr>
        <w:t xml:space="preserve"> (MINAM). 2015. </w:t>
      </w:r>
      <w:proofErr w:type="spellStart"/>
      <w:r w:rsidRPr="000E3709">
        <w:rPr>
          <w:rFonts w:ascii="Calibri Light" w:eastAsia="Calibri Light" w:hAnsi="Calibri Light" w:cs="Calibri Light"/>
          <w:szCs w:val="20"/>
        </w:rPr>
        <w:t>Estándares</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nacionales</w:t>
      </w:r>
      <w:proofErr w:type="spellEnd"/>
      <w:r w:rsidRPr="000E3709">
        <w:rPr>
          <w:rFonts w:ascii="Calibri Light" w:eastAsia="Calibri Light" w:hAnsi="Calibri Light" w:cs="Calibri Light"/>
          <w:szCs w:val="20"/>
        </w:rPr>
        <w:t xml:space="preserve"> de </w:t>
      </w:r>
      <w:proofErr w:type="spellStart"/>
      <w:r w:rsidRPr="000E3709">
        <w:rPr>
          <w:rFonts w:ascii="Calibri Light" w:eastAsia="Calibri Light" w:hAnsi="Calibri Light" w:cs="Calibri Light"/>
          <w:szCs w:val="20"/>
        </w:rPr>
        <w:t>calidad</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ambiental</w:t>
      </w:r>
      <w:proofErr w:type="spellEnd"/>
      <w:r w:rsidRPr="000E3709">
        <w:rPr>
          <w:rFonts w:ascii="Calibri Light" w:eastAsia="Calibri Light" w:hAnsi="Calibri Light" w:cs="Calibri Light"/>
          <w:szCs w:val="20"/>
        </w:rPr>
        <w:t xml:space="preserve"> para </w:t>
      </w:r>
      <w:proofErr w:type="spellStart"/>
      <w:r w:rsidRPr="000E3709">
        <w:rPr>
          <w:rFonts w:ascii="Calibri Light" w:eastAsia="Calibri Light" w:hAnsi="Calibri Light" w:cs="Calibri Light"/>
          <w:szCs w:val="20"/>
        </w:rPr>
        <w:t>agua</w:t>
      </w:r>
      <w:proofErr w:type="spellEnd"/>
      <w:r w:rsidRPr="000E3709">
        <w:rPr>
          <w:rFonts w:ascii="Calibri Light" w:eastAsia="Calibri Light" w:hAnsi="Calibri Light" w:cs="Calibri Light"/>
          <w:szCs w:val="20"/>
        </w:rPr>
        <w:t xml:space="preserve"> (2015</w:t>
      </w:r>
      <w:r w:rsidRPr="00251FAA">
        <w:t xml:space="preserve">). </w:t>
      </w:r>
      <w:r w:rsidRPr="008C4ADA">
        <w:rPr>
          <w:rStyle w:val="Hyperlink10ptChar"/>
        </w:rPr>
        <w:t xml:space="preserve"> </w:t>
      </w:r>
      <w:hyperlink r:id="rId27" w:history="1">
        <w:r w:rsidRPr="008C4ADA">
          <w:rPr>
            <w:rStyle w:val="Hyperlink10ptChar"/>
          </w:rPr>
          <w:t>http://www.ana.gob.pe/sites/default/files/normatividad/files/ds-ndeg-015-2015-minam.pdf</w:t>
        </w:r>
      </w:hyperlink>
    </w:p>
    <w:p w14:paraId="45DB1D56" w14:textId="77777777" w:rsidR="005D67AC" w:rsidRPr="00077FAB" w:rsidRDefault="005D67AC" w:rsidP="005D67AC">
      <w:pPr>
        <w:pStyle w:val="Referencefortable"/>
      </w:pPr>
      <w:r w:rsidRPr="00077FAB">
        <w:t>PHI</w:t>
      </w:r>
      <w:r w:rsidRPr="00077FAB">
        <w:tab/>
      </w:r>
      <w:proofErr w:type="spellStart"/>
      <w:r w:rsidRPr="000E3709">
        <w:rPr>
          <w:rFonts w:ascii="Calibri Light" w:eastAsia="Calibri Light" w:hAnsi="Calibri Light" w:cs="Calibri Light"/>
          <w:szCs w:val="20"/>
        </w:rPr>
        <w:t>República</w:t>
      </w:r>
      <w:proofErr w:type="spellEnd"/>
      <w:r w:rsidRPr="000E3709">
        <w:rPr>
          <w:rFonts w:ascii="Calibri Light" w:eastAsia="Calibri Light" w:hAnsi="Calibri Light" w:cs="Calibri Light"/>
          <w:szCs w:val="20"/>
        </w:rPr>
        <w:t xml:space="preserve"> de Filipinas. 2016. Water Quality Guidelines and General Effluent Standards of 2016</w:t>
      </w:r>
      <w:r w:rsidRPr="00077FAB">
        <w:t xml:space="preserve">. </w:t>
      </w:r>
      <w:hyperlink r:id="rId28" w:history="1">
        <w:r w:rsidRPr="00077FAB">
          <w:rPr>
            <w:rStyle w:val="Hyperlink10ptChar"/>
            <w:sz w:val="19"/>
            <w:szCs w:val="19"/>
          </w:rPr>
          <w:t>http://wepa-db.net/3rd/en/topic/waterstandard/Philippines_Water%20Quality%20Guideline_2016.pdf</w:t>
        </w:r>
      </w:hyperlink>
    </w:p>
    <w:p w14:paraId="020150A6" w14:textId="77777777" w:rsidR="005D67AC" w:rsidRPr="00077FAB" w:rsidRDefault="005D67AC" w:rsidP="005D67AC">
      <w:pPr>
        <w:pStyle w:val="Referencefortable"/>
      </w:pPr>
      <w:r w:rsidRPr="00077FAB">
        <w:t>SAF</w:t>
      </w:r>
      <w:r>
        <w:tab/>
      </w:r>
      <w:proofErr w:type="spellStart"/>
      <w:r w:rsidRPr="000E3709">
        <w:rPr>
          <w:rFonts w:ascii="Calibri Light" w:eastAsia="Calibri Light" w:hAnsi="Calibri Light" w:cs="Calibri Light"/>
          <w:szCs w:val="20"/>
        </w:rPr>
        <w:t>Sudáfrica</w:t>
      </w:r>
      <w:proofErr w:type="spellEnd"/>
      <w:r w:rsidRPr="000E3709">
        <w:rPr>
          <w:rFonts w:ascii="Calibri Light" w:eastAsia="Calibri Light" w:hAnsi="Calibri Light" w:cs="Calibri Light"/>
          <w:szCs w:val="20"/>
        </w:rPr>
        <w:t>. 1996. South African Water Quality Guidelines. Volume 7: Aquatic Ecosystems, 2nd Ed</w:t>
      </w:r>
      <w:r w:rsidRPr="00077FAB">
        <w:t xml:space="preserve">. </w:t>
      </w:r>
      <w:hyperlink r:id="rId29" w:history="1">
        <w:r w:rsidRPr="00077FAB">
          <w:rPr>
            <w:rStyle w:val="Hyperlink10ptChar"/>
          </w:rPr>
          <w:t>http://www.dwa.gov.za/iwqs/wq_guide/Pol_saWQguideFRESHAquaticecosystemsvol7.pdf</w:t>
        </w:r>
      </w:hyperlink>
    </w:p>
    <w:p w14:paraId="077FB312" w14:textId="77777777" w:rsidR="005D67AC" w:rsidRPr="00251FAA" w:rsidRDefault="005D67AC" w:rsidP="005D67AC">
      <w:pPr>
        <w:pStyle w:val="Referencefortable"/>
      </w:pPr>
      <w:r>
        <w:t>UE</w:t>
      </w:r>
      <w:r>
        <w:tab/>
      </w:r>
      <w:r w:rsidRPr="000E3709">
        <w:rPr>
          <w:rFonts w:ascii="Calibri Light" w:eastAsia="Calibri Light" w:hAnsi="Calibri Light" w:cs="Calibri Light"/>
          <w:szCs w:val="20"/>
        </w:rPr>
        <w:t xml:space="preserve">Unión </w:t>
      </w:r>
      <w:proofErr w:type="spellStart"/>
      <w:r w:rsidRPr="000E3709">
        <w:rPr>
          <w:rFonts w:ascii="Calibri Light" w:eastAsia="Calibri Light" w:hAnsi="Calibri Light" w:cs="Calibri Light"/>
          <w:szCs w:val="20"/>
        </w:rPr>
        <w:t>Europea</w:t>
      </w:r>
      <w:proofErr w:type="spellEnd"/>
      <w:r w:rsidRPr="000E3709">
        <w:rPr>
          <w:rFonts w:ascii="Calibri Light" w:eastAsia="Calibri Light" w:hAnsi="Calibri Light" w:cs="Calibri Light"/>
          <w:szCs w:val="20"/>
        </w:rPr>
        <w:t xml:space="preserve">. 2013. </w:t>
      </w:r>
      <w:proofErr w:type="spellStart"/>
      <w:r w:rsidRPr="000E3709">
        <w:rPr>
          <w:rFonts w:ascii="Calibri Light" w:eastAsia="Calibri Light" w:hAnsi="Calibri Light" w:cs="Calibri Light"/>
          <w:szCs w:val="20"/>
        </w:rPr>
        <w:t>Directiva</w:t>
      </w:r>
      <w:proofErr w:type="spellEnd"/>
      <w:r w:rsidRPr="000E3709">
        <w:rPr>
          <w:rFonts w:ascii="Calibri Light" w:eastAsia="Calibri Light" w:hAnsi="Calibri Light" w:cs="Calibri Light"/>
          <w:szCs w:val="20"/>
        </w:rPr>
        <w:t xml:space="preserve"> 2013/39/UE del </w:t>
      </w:r>
      <w:proofErr w:type="spellStart"/>
      <w:r w:rsidRPr="000E3709">
        <w:rPr>
          <w:rFonts w:ascii="Calibri Light" w:eastAsia="Calibri Light" w:hAnsi="Calibri Light" w:cs="Calibri Light"/>
          <w:szCs w:val="20"/>
        </w:rPr>
        <w:t>Parlamento</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Europeo</w:t>
      </w:r>
      <w:proofErr w:type="spellEnd"/>
      <w:r w:rsidRPr="000E3709">
        <w:rPr>
          <w:rFonts w:ascii="Calibri Light" w:eastAsia="Calibri Light" w:hAnsi="Calibri Light" w:cs="Calibri Light"/>
          <w:szCs w:val="20"/>
        </w:rPr>
        <w:t xml:space="preserve"> y del </w:t>
      </w:r>
      <w:proofErr w:type="spellStart"/>
      <w:r w:rsidRPr="000E3709">
        <w:rPr>
          <w:rFonts w:ascii="Calibri Light" w:eastAsia="Calibri Light" w:hAnsi="Calibri Light" w:cs="Calibri Light"/>
          <w:szCs w:val="20"/>
        </w:rPr>
        <w:t>Consejo</w:t>
      </w:r>
      <w:proofErr w:type="spellEnd"/>
      <w:r w:rsidRPr="000E3709">
        <w:rPr>
          <w:rFonts w:ascii="Calibri Light" w:eastAsia="Calibri Light" w:hAnsi="Calibri Light" w:cs="Calibri Light"/>
          <w:szCs w:val="20"/>
        </w:rPr>
        <w:t xml:space="preserve">, del 12 de </w:t>
      </w:r>
      <w:proofErr w:type="spellStart"/>
      <w:r w:rsidRPr="000E3709">
        <w:rPr>
          <w:rFonts w:ascii="Calibri Light" w:eastAsia="Calibri Light" w:hAnsi="Calibri Light" w:cs="Calibri Light"/>
          <w:szCs w:val="20"/>
        </w:rPr>
        <w:t>agosto</w:t>
      </w:r>
      <w:proofErr w:type="spellEnd"/>
      <w:r w:rsidRPr="000E3709">
        <w:rPr>
          <w:rFonts w:ascii="Calibri Light" w:eastAsia="Calibri Light" w:hAnsi="Calibri Light" w:cs="Calibri Light"/>
          <w:szCs w:val="20"/>
        </w:rPr>
        <w:t xml:space="preserve"> del 2013, por lo que se </w:t>
      </w:r>
      <w:proofErr w:type="spellStart"/>
      <w:r w:rsidRPr="000E3709">
        <w:rPr>
          <w:rFonts w:ascii="Calibri Light" w:eastAsia="Calibri Light" w:hAnsi="Calibri Light" w:cs="Calibri Light"/>
          <w:szCs w:val="20"/>
        </w:rPr>
        <w:t>modifican</w:t>
      </w:r>
      <w:proofErr w:type="spellEnd"/>
      <w:r w:rsidRPr="000E3709">
        <w:rPr>
          <w:rFonts w:ascii="Calibri Light" w:eastAsia="Calibri Light" w:hAnsi="Calibri Light" w:cs="Calibri Light"/>
          <w:szCs w:val="20"/>
        </w:rPr>
        <w:t xml:space="preserve"> las </w:t>
      </w:r>
      <w:proofErr w:type="spellStart"/>
      <w:r w:rsidRPr="000E3709">
        <w:rPr>
          <w:rFonts w:ascii="Calibri Light" w:eastAsia="Calibri Light" w:hAnsi="Calibri Light" w:cs="Calibri Light"/>
          <w:szCs w:val="20"/>
        </w:rPr>
        <w:t>Directivas</w:t>
      </w:r>
      <w:proofErr w:type="spellEnd"/>
      <w:r w:rsidRPr="000E3709">
        <w:rPr>
          <w:rFonts w:ascii="Calibri Light" w:eastAsia="Calibri Light" w:hAnsi="Calibri Light" w:cs="Calibri Light"/>
          <w:szCs w:val="20"/>
        </w:rPr>
        <w:t xml:space="preserve"> 200/60/CE y 2008/105/CE </w:t>
      </w:r>
      <w:proofErr w:type="spellStart"/>
      <w:r w:rsidRPr="000E3709">
        <w:rPr>
          <w:rFonts w:ascii="Calibri Light" w:eastAsia="Calibri Light" w:hAnsi="Calibri Light" w:cs="Calibri Light"/>
          <w:szCs w:val="20"/>
        </w:rPr>
        <w:t>en</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cuanto</w:t>
      </w:r>
      <w:proofErr w:type="spellEnd"/>
      <w:r w:rsidRPr="000E3709">
        <w:rPr>
          <w:rFonts w:ascii="Calibri Light" w:eastAsia="Calibri Light" w:hAnsi="Calibri Light" w:cs="Calibri Light"/>
          <w:szCs w:val="20"/>
        </w:rPr>
        <w:t xml:space="preserve"> a las </w:t>
      </w:r>
      <w:proofErr w:type="spellStart"/>
      <w:r w:rsidRPr="000E3709">
        <w:rPr>
          <w:rFonts w:ascii="Calibri Light" w:eastAsia="Calibri Light" w:hAnsi="Calibri Light" w:cs="Calibri Light"/>
          <w:szCs w:val="20"/>
        </w:rPr>
        <w:t>sustancias</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prioritarias</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en</w:t>
      </w:r>
      <w:proofErr w:type="spellEnd"/>
      <w:r w:rsidRPr="000E3709">
        <w:rPr>
          <w:rFonts w:ascii="Calibri Light" w:eastAsia="Calibri Light" w:hAnsi="Calibri Light" w:cs="Calibri Light"/>
          <w:szCs w:val="20"/>
        </w:rPr>
        <w:t xml:space="preserve"> el </w:t>
      </w:r>
      <w:proofErr w:type="spellStart"/>
      <w:r w:rsidRPr="000E3709">
        <w:rPr>
          <w:rFonts w:ascii="Calibri Light" w:eastAsia="Calibri Light" w:hAnsi="Calibri Light" w:cs="Calibri Light"/>
          <w:szCs w:val="20"/>
        </w:rPr>
        <w:t>ámbito</w:t>
      </w:r>
      <w:proofErr w:type="spellEnd"/>
      <w:r w:rsidRPr="000E3709">
        <w:rPr>
          <w:rFonts w:ascii="Calibri Light" w:eastAsia="Calibri Light" w:hAnsi="Calibri Light" w:cs="Calibri Light"/>
          <w:szCs w:val="20"/>
        </w:rPr>
        <w:t xml:space="preserve"> de la </w:t>
      </w:r>
      <w:proofErr w:type="spellStart"/>
      <w:r w:rsidRPr="000E3709">
        <w:rPr>
          <w:rFonts w:ascii="Calibri Light" w:eastAsia="Calibri Light" w:hAnsi="Calibri Light" w:cs="Calibri Light"/>
          <w:szCs w:val="20"/>
        </w:rPr>
        <w:t>política</w:t>
      </w:r>
      <w:proofErr w:type="spellEnd"/>
      <w:r w:rsidRPr="000E3709">
        <w:rPr>
          <w:rFonts w:ascii="Calibri Light" w:eastAsia="Calibri Light" w:hAnsi="Calibri Light" w:cs="Calibri Light"/>
          <w:szCs w:val="20"/>
        </w:rPr>
        <w:t xml:space="preserve"> de </w:t>
      </w:r>
      <w:proofErr w:type="spellStart"/>
      <w:r w:rsidRPr="000E3709">
        <w:rPr>
          <w:rFonts w:ascii="Calibri Light" w:eastAsia="Calibri Light" w:hAnsi="Calibri Light" w:cs="Calibri Light"/>
          <w:szCs w:val="20"/>
        </w:rPr>
        <w:t>aguas</w:t>
      </w:r>
      <w:proofErr w:type="spellEnd"/>
      <w:r w:rsidRPr="00251FAA">
        <w:t xml:space="preserve">. </w:t>
      </w:r>
      <w:hyperlink r:id="rId30" w:history="1">
        <w:r w:rsidRPr="008C4ADA">
          <w:rPr>
            <w:rStyle w:val="Hyperlink10ptChar"/>
          </w:rPr>
          <w:t>https://publications.europa.eu/en/publication-detail/-/publication/296e91b8-4610-11e3-ae03-01aa75ed71a1/language-en</w:t>
        </w:r>
      </w:hyperlink>
    </w:p>
    <w:p w14:paraId="490566F3" w14:textId="77777777" w:rsidR="005D67AC" w:rsidRPr="00251FAA" w:rsidRDefault="005D67AC" w:rsidP="005D67AC">
      <w:pPr>
        <w:pStyle w:val="Referencefortable"/>
      </w:pPr>
      <w:r w:rsidRPr="00077FAB">
        <w:t>USA</w:t>
      </w:r>
      <w:r>
        <w:tab/>
      </w:r>
      <w:proofErr w:type="spellStart"/>
      <w:r w:rsidRPr="000E3709">
        <w:rPr>
          <w:rStyle w:val="Emphasis"/>
          <w:rFonts w:ascii="Calibri Light" w:hAnsi="Calibri Light" w:cs="Calibri Light"/>
          <w:szCs w:val="20"/>
        </w:rPr>
        <w:t>Agencia</w:t>
      </w:r>
      <w:proofErr w:type="spellEnd"/>
      <w:r w:rsidRPr="000E3709">
        <w:rPr>
          <w:rStyle w:val="st"/>
          <w:rFonts w:ascii="Calibri Light" w:hAnsi="Calibri Light" w:cs="Calibri Light"/>
          <w:szCs w:val="20"/>
        </w:rPr>
        <w:t xml:space="preserve"> de </w:t>
      </w:r>
      <w:proofErr w:type="spellStart"/>
      <w:r w:rsidRPr="000E3709">
        <w:rPr>
          <w:rStyle w:val="Emphasis"/>
          <w:rFonts w:ascii="Calibri Light" w:hAnsi="Calibri Light" w:cs="Calibri Light"/>
          <w:szCs w:val="20"/>
        </w:rPr>
        <w:t>Protección</w:t>
      </w:r>
      <w:proofErr w:type="spellEnd"/>
      <w:r w:rsidRPr="000E3709">
        <w:rPr>
          <w:rStyle w:val="Emphasis"/>
          <w:rFonts w:ascii="Calibri Light" w:hAnsi="Calibri Light" w:cs="Calibri Light"/>
          <w:szCs w:val="20"/>
        </w:rPr>
        <w:t xml:space="preserve"> Ambiental</w:t>
      </w:r>
      <w:r w:rsidRPr="000E3709">
        <w:rPr>
          <w:rStyle w:val="st"/>
          <w:rFonts w:ascii="Calibri Light" w:hAnsi="Calibri Light" w:cs="Calibri Light"/>
          <w:szCs w:val="20"/>
        </w:rPr>
        <w:t xml:space="preserve"> (</w:t>
      </w:r>
      <w:r w:rsidRPr="000E3709">
        <w:rPr>
          <w:rFonts w:ascii="Calibri Light" w:eastAsia="Calibri Light" w:hAnsi="Calibri Light" w:cs="Calibri Light"/>
          <w:szCs w:val="20"/>
          <w:lang w:val="es-ES"/>
        </w:rPr>
        <w:t xml:space="preserve">EPA por sus siglas en inglés. </w:t>
      </w:r>
      <w:r w:rsidRPr="000E3709">
        <w:rPr>
          <w:rFonts w:ascii="Calibri Light" w:eastAsia="Calibri Light" w:hAnsi="Calibri Light" w:cs="Calibri Light"/>
          <w:szCs w:val="20"/>
        </w:rPr>
        <w:t>National Recommended Water Quality Criteria – Aquatic Life Criteria Table</w:t>
      </w:r>
      <w:r w:rsidRPr="00251FAA">
        <w:t xml:space="preserve">. </w:t>
      </w:r>
      <w:hyperlink r:id="rId31" w:history="1">
        <w:r w:rsidRPr="008C4ADA">
          <w:rPr>
            <w:rStyle w:val="Hyperlink10ptChar"/>
          </w:rPr>
          <w:t>https://www.epa.gov/wqc/national-recommended-water-quality-criteria-aquatic-life-criteria-table</w:t>
        </w:r>
      </w:hyperlink>
    </w:p>
    <w:p w14:paraId="6F4B4597" w14:textId="77777777" w:rsidR="005D67AC" w:rsidRPr="00BD5C01" w:rsidRDefault="005D67AC" w:rsidP="005D67AC">
      <w:pPr>
        <w:spacing w:before="240"/>
        <w:rPr>
          <w:sz w:val="22"/>
          <w:szCs w:val="22"/>
        </w:rPr>
      </w:pPr>
      <w:r w:rsidRPr="00E31430">
        <w:t>REFERENCIAS PARA LA TABLA 4.2.B (INCLUIDAS SOLO SI DIFIEREN DE LAS FUENTES DE LA TABLA 4.2.A)</w:t>
      </w:r>
    </w:p>
    <w:p w14:paraId="35B9B428" w14:textId="77777777" w:rsidR="005D67AC" w:rsidRPr="00251FAA" w:rsidRDefault="005D67AC" w:rsidP="005D67AC">
      <w:pPr>
        <w:pStyle w:val="Referencefortable"/>
      </w:pPr>
      <w:r w:rsidRPr="00436AE0">
        <w:t>SAF</w:t>
      </w:r>
      <w:r w:rsidRPr="00436AE0">
        <w:tab/>
      </w:r>
      <w:proofErr w:type="spellStart"/>
      <w:r w:rsidRPr="000E3709">
        <w:rPr>
          <w:rFonts w:ascii="Calibri Light" w:eastAsia="Calibri Light" w:hAnsi="Calibri Light" w:cs="Calibri Light"/>
          <w:szCs w:val="20"/>
        </w:rPr>
        <w:t>Sudáfrica</w:t>
      </w:r>
      <w:proofErr w:type="spellEnd"/>
      <w:r w:rsidRPr="000E3709">
        <w:rPr>
          <w:rFonts w:ascii="Calibri Light" w:eastAsia="Calibri Light" w:hAnsi="Calibri Light" w:cs="Calibri Light"/>
          <w:szCs w:val="20"/>
        </w:rPr>
        <w:t xml:space="preserve">. 1995. Water Quality Guidelines for Costal Marine Waters, Volume 1. </w:t>
      </w:r>
      <w:r w:rsidRPr="000E3709">
        <w:rPr>
          <w:rFonts w:ascii="Calibri Light" w:eastAsia="Calibri Light" w:hAnsi="Calibri Light" w:cs="Calibri Light"/>
          <w:szCs w:val="20"/>
          <w:lang w:val="es-ES"/>
        </w:rPr>
        <w:t>Disponible en:</w:t>
      </w:r>
      <w:r w:rsidRPr="00251FAA">
        <w:t xml:space="preserve"> </w:t>
      </w:r>
      <w:hyperlink r:id="rId32" w:history="1">
        <w:r w:rsidRPr="00436AE0">
          <w:rPr>
            <w:rStyle w:val="Hyperlink10ptChar"/>
            <w:sz w:val="18"/>
            <w:szCs w:val="18"/>
          </w:rPr>
          <w:t>http://www.iwa-network.org/filemanager-uploads/WQ_Compendium/Database/Future_analysis/085.pdf</w:t>
        </w:r>
      </w:hyperlink>
    </w:p>
    <w:p w14:paraId="30413793" w14:textId="77777777" w:rsidR="005D67AC" w:rsidRPr="00E31430" w:rsidRDefault="005D67AC" w:rsidP="005D67AC">
      <w:pPr>
        <w:spacing w:before="360"/>
      </w:pPr>
      <w:r w:rsidRPr="00E31430">
        <w:t xml:space="preserve">REFERENCIAS PARA LA TABLA 4.2.C </w:t>
      </w:r>
    </w:p>
    <w:p w14:paraId="50FDE276" w14:textId="77777777" w:rsidR="005D67AC" w:rsidRPr="00436AE0" w:rsidRDefault="005D67AC" w:rsidP="005D67AC">
      <w:pPr>
        <w:pStyle w:val="Referencefortable"/>
        <w:rPr>
          <w:rStyle w:val="Hyperlink10ptChar"/>
        </w:rPr>
      </w:pPr>
      <w:r w:rsidRPr="00436AE0">
        <w:rPr>
          <w:rFonts w:ascii="Calibri Light" w:hAnsi="Calibri Light" w:cs="Calibri Light"/>
          <w:szCs w:val="20"/>
        </w:rPr>
        <w:t>AUS</w:t>
      </w:r>
      <w:r w:rsidRPr="00436AE0">
        <w:rPr>
          <w:rFonts w:ascii="Calibri Light" w:hAnsi="Calibri Light" w:cs="Calibri Light"/>
          <w:szCs w:val="20"/>
        </w:rPr>
        <w:tab/>
        <w:t xml:space="preserve">Australia National Health and Medical Research Council. 2017. Australian Drinking Water Quality Guidelines 6 (2011). </w:t>
      </w:r>
      <w:hyperlink r:id="rId33" w:history="1">
        <w:r w:rsidRPr="00436AE0">
          <w:rPr>
            <w:rStyle w:val="Hyperlink10ptChar"/>
          </w:rPr>
          <w:t>https://www.nhmrc.gov.au/_files_nhmrc/file/publications/nhmrc_adwg_6_version_3.4_final.pdf</w:t>
        </w:r>
      </w:hyperlink>
    </w:p>
    <w:p w14:paraId="36E59D76" w14:textId="77777777" w:rsidR="005D67AC" w:rsidRPr="00436AE0" w:rsidRDefault="005D67AC" w:rsidP="005D67AC">
      <w:pPr>
        <w:pStyle w:val="Referencefortable"/>
        <w:rPr>
          <w:rFonts w:ascii="Calibri Light" w:hAnsi="Calibri Light" w:cs="Calibri Light"/>
          <w:szCs w:val="20"/>
        </w:rPr>
      </w:pPr>
      <w:r w:rsidRPr="00436AE0">
        <w:rPr>
          <w:rFonts w:ascii="Calibri Light" w:hAnsi="Calibri Light" w:cs="Calibri Light"/>
          <w:szCs w:val="20"/>
        </w:rPr>
        <w:t>CAN</w:t>
      </w:r>
      <w:r w:rsidRPr="00436AE0">
        <w:rPr>
          <w:rFonts w:ascii="Calibri Light" w:hAnsi="Calibri Light" w:cs="Calibri Light"/>
          <w:szCs w:val="20"/>
        </w:rPr>
        <w:tab/>
        <w:t xml:space="preserve">Health Canada. 2017. </w:t>
      </w:r>
      <w:r w:rsidRPr="00436AE0">
        <w:rPr>
          <w:rFonts w:ascii="Calibri Light" w:eastAsiaTheme="majorEastAsia" w:hAnsi="Calibri Light" w:cs="Calibri Light"/>
          <w:szCs w:val="20"/>
        </w:rPr>
        <w:t>Guidelines</w:t>
      </w:r>
      <w:r w:rsidRPr="00436AE0">
        <w:rPr>
          <w:rFonts w:ascii="Calibri Light" w:hAnsi="Calibri Light" w:cs="Calibri Light"/>
          <w:szCs w:val="20"/>
        </w:rPr>
        <w:t xml:space="preserve"> for </w:t>
      </w:r>
      <w:r w:rsidRPr="00436AE0">
        <w:rPr>
          <w:rFonts w:ascii="Calibri Light" w:eastAsiaTheme="majorEastAsia" w:hAnsi="Calibri Light" w:cs="Calibri Light"/>
          <w:szCs w:val="20"/>
        </w:rPr>
        <w:t xml:space="preserve">Canadian Drinking Water Quality: </w:t>
      </w:r>
      <w:r w:rsidRPr="00436AE0">
        <w:rPr>
          <w:rFonts w:ascii="Calibri Light" w:hAnsi="Calibri Light" w:cs="Calibri Light"/>
          <w:szCs w:val="20"/>
        </w:rPr>
        <w:t xml:space="preserve">Summary Table. Available at: </w:t>
      </w:r>
      <w:hyperlink r:id="rId34" w:history="1">
        <w:r w:rsidRPr="00436AE0">
          <w:rPr>
            <w:rStyle w:val="Hyperlink10ptChar"/>
          </w:rPr>
          <w:t>https://www.canada.ca/en/health-canada/services/environmental-workplace-health/reports-publications/water-quality/guidelines-canadian-drinking-water-quality-summary-table.html</w:t>
        </w:r>
      </w:hyperlink>
    </w:p>
    <w:p w14:paraId="21D6947B" w14:textId="77777777" w:rsidR="005D67AC" w:rsidRPr="00436AE0" w:rsidRDefault="005D67AC" w:rsidP="005D67AC">
      <w:pPr>
        <w:pStyle w:val="Referencefortable"/>
        <w:rPr>
          <w:rFonts w:ascii="Calibri Light" w:hAnsi="Calibri Light" w:cs="Calibri Light"/>
          <w:szCs w:val="20"/>
        </w:rPr>
      </w:pPr>
      <w:r w:rsidRPr="00436AE0">
        <w:rPr>
          <w:rFonts w:ascii="Calibri Light" w:hAnsi="Calibri Light" w:cs="Calibri Light"/>
          <w:szCs w:val="20"/>
        </w:rPr>
        <w:lastRenderedPageBreak/>
        <w:t>CHI</w:t>
      </w:r>
      <w:r w:rsidRPr="00436AE0">
        <w:rPr>
          <w:rFonts w:ascii="Calibri Light" w:hAnsi="Calibri Light" w:cs="Calibri Light"/>
          <w:szCs w:val="20"/>
        </w:rPr>
        <w:tab/>
      </w:r>
      <w:proofErr w:type="spellStart"/>
      <w:r w:rsidRPr="000E3709">
        <w:rPr>
          <w:rFonts w:ascii="Calibri Light" w:eastAsia="Calibri Light" w:hAnsi="Calibri Light" w:cs="Calibri Light"/>
          <w:szCs w:val="20"/>
        </w:rPr>
        <w:t>República</w:t>
      </w:r>
      <w:proofErr w:type="spellEnd"/>
      <w:r w:rsidRPr="000E3709">
        <w:rPr>
          <w:rFonts w:ascii="Calibri Light" w:eastAsia="Calibri Light" w:hAnsi="Calibri Light" w:cs="Calibri Light"/>
          <w:szCs w:val="20"/>
        </w:rPr>
        <w:t xml:space="preserve"> Popular de China. Standard for </w:t>
      </w:r>
      <w:proofErr w:type="spellStart"/>
      <w:r w:rsidRPr="000E3709">
        <w:rPr>
          <w:rFonts w:ascii="Calibri Light" w:eastAsia="Calibri Light" w:hAnsi="Calibri Light" w:cs="Calibri Light"/>
          <w:szCs w:val="20"/>
        </w:rPr>
        <w:t>Drkining</w:t>
      </w:r>
      <w:proofErr w:type="spellEnd"/>
      <w:r w:rsidRPr="000E3709">
        <w:rPr>
          <w:rFonts w:ascii="Calibri Light" w:eastAsia="Calibri Light" w:hAnsi="Calibri Light" w:cs="Calibri Light"/>
          <w:szCs w:val="20"/>
        </w:rPr>
        <w:t xml:space="preserve"> Water Quality. GB 5749-2006. </w:t>
      </w:r>
      <w:proofErr w:type="spellStart"/>
      <w:r w:rsidRPr="000E3709">
        <w:rPr>
          <w:rFonts w:ascii="Calibri Light" w:eastAsia="Calibri Light" w:hAnsi="Calibri Light" w:cs="Calibri Light"/>
          <w:szCs w:val="20"/>
        </w:rPr>
        <w:t>Versión</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en</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inglés</w:t>
      </w:r>
      <w:proofErr w:type="spellEnd"/>
      <w:r w:rsidRPr="000E3709">
        <w:rPr>
          <w:rFonts w:ascii="Calibri Light" w:eastAsia="Calibri Light" w:hAnsi="Calibri Light" w:cs="Calibri Light"/>
          <w:szCs w:val="20"/>
        </w:rPr>
        <w:t xml:space="preserve"> disponible </w:t>
      </w:r>
      <w:proofErr w:type="spellStart"/>
      <w:r w:rsidRPr="000E3709">
        <w:rPr>
          <w:rFonts w:ascii="Calibri Light" w:eastAsia="Calibri Light" w:hAnsi="Calibri Light" w:cs="Calibri Light"/>
          <w:szCs w:val="20"/>
        </w:rPr>
        <w:t>en</w:t>
      </w:r>
      <w:proofErr w:type="spellEnd"/>
      <w:r w:rsidRPr="00436AE0">
        <w:rPr>
          <w:rFonts w:ascii="Calibri Light" w:hAnsi="Calibri Light" w:cs="Calibri Light"/>
          <w:szCs w:val="20"/>
        </w:rPr>
        <w:t xml:space="preserve">: </w:t>
      </w:r>
      <w:hyperlink r:id="rId35" w:history="1">
        <w:r w:rsidRPr="00436AE0">
          <w:rPr>
            <w:rStyle w:val="Hyperlink10ptChar"/>
          </w:rPr>
          <w:t>http://www.iwa-network.org/filemanager-uploads/WQ_Compendium/Database/Selected_guidelines/016.pdf</w:t>
        </w:r>
      </w:hyperlink>
    </w:p>
    <w:p w14:paraId="400AF9A4" w14:textId="77777777" w:rsidR="005D67AC" w:rsidRPr="008C4ADA" w:rsidRDefault="005D67AC" w:rsidP="005D67AC">
      <w:pPr>
        <w:pStyle w:val="Referencefortable"/>
        <w:rPr>
          <w:rStyle w:val="Hyperlink10ptChar"/>
        </w:rPr>
      </w:pPr>
      <w:r>
        <w:rPr>
          <w:rFonts w:ascii="Calibri Light" w:hAnsi="Calibri Light" w:cs="Calibri Light"/>
          <w:szCs w:val="20"/>
        </w:rPr>
        <w:t>OMS</w:t>
      </w:r>
      <w:r w:rsidRPr="00436AE0">
        <w:rPr>
          <w:rFonts w:ascii="Calibri Light" w:hAnsi="Calibri Light" w:cs="Calibri Light"/>
          <w:szCs w:val="20"/>
        </w:rPr>
        <w:tab/>
      </w:r>
      <w:proofErr w:type="spellStart"/>
      <w:r w:rsidRPr="000E3709">
        <w:rPr>
          <w:rFonts w:ascii="Calibri Light" w:eastAsia="Calibri Light" w:hAnsi="Calibri Light" w:cs="Calibri Light"/>
          <w:szCs w:val="20"/>
        </w:rPr>
        <w:t>Organización</w:t>
      </w:r>
      <w:proofErr w:type="spellEnd"/>
      <w:r w:rsidRPr="000E3709">
        <w:rPr>
          <w:rFonts w:ascii="Calibri Light" w:eastAsia="Calibri Light" w:hAnsi="Calibri Light" w:cs="Calibri Light"/>
          <w:szCs w:val="20"/>
        </w:rPr>
        <w:t xml:space="preserve"> Mundial de la </w:t>
      </w:r>
      <w:proofErr w:type="spellStart"/>
      <w:r w:rsidRPr="000E3709">
        <w:rPr>
          <w:rFonts w:ascii="Calibri Light" w:eastAsia="Calibri Light" w:hAnsi="Calibri Light" w:cs="Calibri Light"/>
          <w:szCs w:val="20"/>
        </w:rPr>
        <w:t>Salud</w:t>
      </w:r>
      <w:proofErr w:type="spellEnd"/>
      <w:r w:rsidRPr="000E3709">
        <w:rPr>
          <w:rFonts w:ascii="Calibri Light" w:eastAsia="Calibri Light" w:hAnsi="Calibri Light" w:cs="Calibri Light"/>
          <w:szCs w:val="20"/>
        </w:rPr>
        <w:t>. 2011.</w:t>
      </w:r>
      <w:r w:rsidRPr="000E3709">
        <w:rPr>
          <w:rFonts w:ascii="Calibri Light" w:hAnsi="Calibri Light" w:cs="Calibri Light"/>
          <w:szCs w:val="20"/>
        </w:rPr>
        <w:t xml:space="preserve"> </w:t>
      </w:r>
      <w:proofErr w:type="spellStart"/>
      <w:r w:rsidRPr="000E3709">
        <w:rPr>
          <w:rFonts w:ascii="Calibri Light" w:hAnsi="Calibri Light" w:cs="Calibri Light"/>
          <w:szCs w:val="20"/>
        </w:rPr>
        <w:t>Guías</w:t>
      </w:r>
      <w:proofErr w:type="spellEnd"/>
      <w:r w:rsidRPr="000E3709">
        <w:rPr>
          <w:rFonts w:ascii="Calibri Light" w:hAnsi="Calibri Light" w:cs="Calibri Light"/>
          <w:szCs w:val="20"/>
        </w:rPr>
        <w:t xml:space="preserve"> para la </w:t>
      </w:r>
      <w:proofErr w:type="spellStart"/>
      <w:r w:rsidRPr="000E3709">
        <w:rPr>
          <w:rFonts w:ascii="Calibri Light" w:hAnsi="Calibri Light" w:cs="Calibri Light"/>
          <w:szCs w:val="20"/>
        </w:rPr>
        <w:t>calidad</w:t>
      </w:r>
      <w:proofErr w:type="spellEnd"/>
      <w:r w:rsidRPr="000E3709">
        <w:rPr>
          <w:rFonts w:ascii="Calibri Light" w:hAnsi="Calibri Light" w:cs="Calibri Light"/>
          <w:szCs w:val="20"/>
        </w:rPr>
        <w:t xml:space="preserve"> del </w:t>
      </w:r>
      <w:proofErr w:type="spellStart"/>
      <w:r w:rsidRPr="000E3709">
        <w:rPr>
          <w:rFonts w:ascii="Calibri Light" w:hAnsi="Calibri Light" w:cs="Calibri Light"/>
          <w:szCs w:val="20"/>
        </w:rPr>
        <w:t>agua</w:t>
      </w:r>
      <w:proofErr w:type="spellEnd"/>
      <w:r w:rsidRPr="000E3709">
        <w:rPr>
          <w:rFonts w:ascii="Calibri Light" w:hAnsi="Calibri Light" w:cs="Calibri Light"/>
          <w:szCs w:val="20"/>
        </w:rPr>
        <w:t xml:space="preserve"> potable</w:t>
      </w:r>
      <w:r w:rsidRPr="00251FAA">
        <w:rPr>
          <w:rFonts w:ascii="Calibri Light" w:hAnsi="Calibri Light" w:cs="Calibri Light"/>
          <w:szCs w:val="20"/>
        </w:rPr>
        <w:t xml:space="preserve">. </w:t>
      </w:r>
      <w:hyperlink r:id="rId36" w:history="1">
        <w:r w:rsidRPr="008C4ADA">
          <w:rPr>
            <w:rStyle w:val="Hyperlink10ptChar"/>
          </w:rPr>
          <w:t>http://www.who.int/water_sanitation_health/water-quality/guidelines/en/</w:t>
        </w:r>
      </w:hyperlink>
    </w:p>
    <w:p w14:paraId="0017E2F2" w14:textId="77777777" w:rsidR="005D67AC" w:rsidRPr="00436AE0" w:rsidRDefault="005D67AC" w:rsidP="005D67AC">
      <w:pPr>
        <w:pStyle w:val="Referencefortable"/>
        <w:rPr>
          <w:rFonts w:ascii="Calibri Light" w:hAnsi="Calibri Light" w:cs="Calibri Light"/>
          <w:szCs w:val="20"/>
        </w:rPr>
      </w:pPr>
      <w:r w:rsidRPr="00436AE0">
        <w:rPr>
          <w:rFonts w:ascii="Calibri Light" w:hAnsi="Calibri Light" w:cs="Calibri Light"/>
          <w:szCs w:val="20"/>
        </w:rPr>
        <w:t>PER</w:t>
      </w:r>
      <w:r w:rsidRPr="00436AE0">
        <w:rPr>
          <w:rFonts w:ascii="Calibri Light" w:hAnsi="Calibri Light" w:cs="Calibri Light"/>
          <w:szCs w:val="20"/>
        </w:rPr>
        <w:tab/>
      </w:r>
      <w:proofErr w:type="spellStart"/>
      <w:r w:rsidRPr="000E3709">
        <w:rPr>
          <w:rFonts w:ascii="Calibri Light" w:eastAsia="Calibri Light" w:hAnsi="Calibri Light" w:cs="Calibri Light"/>
          <w:szCs w:val="20"/>
        </w:rPr>
        <w:t>Ministerio</w:t>
      </w:r>
      <w:proofErr w:type="spellEnd"/>
      <w:r w:rsidRPr="000E3709">
        <w:rPr>
          <w:rFonts w:ascii="Calibri Light" w:eastAsia="Calibri Light" w:hAnsi="Calibri Light" w:cs="Calibri Light"/>
          <w:szCs w:val="20"/>
        </w:rPr>
        <w:t xml:space="preserve"> del </w:t>
      </w:r>
      <w:proofErr w:type="spellStart"/>
      <w:r w:rsidRPr="000E3709">
        <w:rPr>
          <w:rFonts w:ascii="Calibri Light" w:eastAsia="Calibri Light" w:hAnsi="Calibri Light" w:cs="Calibri Light"/>
          <w:szCs w:val="20"/>
        </w:rPr>
        <w:t>Ambiente</w:t>
      </w:r>
      <w:proofErr w:type="spellEnd"/>
      <w:r w:rsidRPr="000E3709">
        <w:rPr>
          <w:rFonts w:ascii="Calibri Light" w:eastAsia="Calibri Light" w:hAnsi="Calibri Light" w:cs="Calibri Light"/>
          <w:szCs w:val="20"/>
        </w:rPr>
        <w:t xml:space="preserve"> (MINAM). 2015. </w:t>
      </w:r>
      <w:proofErr w:type="spellStart"/>
      <w:r w:rsidRPr="000E3709">
        <w:rPr>
          <w:rFonts w:ascii="Calibri Light" w:eastAsia="Calibri Light" w:hAnsi="Calibri Light" w:cs="Calibri Light"/>
          <w:szCs w:val="20"/>
        </w:rPr>
        <w:t>Estándares</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nacionales</w:t>
      </w:r>
      <w:proofErr w:type="spellEnd"/>
      <w:r w:rsidRPr="000E3709">
        <w:rPr>
          <w:rFonts w:ascii="Calibri Light" w:eastAsia="Calibri Light" w:hAnsi="Calibri Light" w:cs="Calibri Light"/>
          <w:szCs w:val="20"/>
        </w:rPr>
        <w:t xml:space="preserve"> de </w:t>
      </w:r>
      <w:proofErr w:type="spellStart"/>
      <w:r w:rsidRPr="000E3709">
        <w:rPr>
          <w:rFonts w:ascii="Calibri Light" w:eastAsia="Calibri Light" w:hAnsi="Calibri Light" w:cs="Calibri Light"/>
          <w:szCs w:val="20"/>
        </w:rPr>
        <w:t>calidad</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ambiental</w:t>
      </w:r>
      <w:proofErr w:type="spellEnd"/>
      <w:r w:rsidRPr="000E3709">
        <w:rPr>
          <w:rFonts w:ascii="Calibri Light" w:eastAsia="Calibri Light" w:hAnsi="Calibri Light" w:cs="Calibri Light"/>
          <w:szCs w:val="20"/>
        </w:rPr>
        <w:t xml:space="preserve"> para </w:t>
      </w:r>
      <w:proofErr w:type="spellStart"/>
      <w:r w:rsidRPr="000E3709">
        <w:rPr>
          <w:rFonts w:ascii="Calibri Light" w:eastAsia="Calibri Light" w:hAnsi="Calibri Light" w:cs="Calibri Light"/>
          <w:szCs w:val="20"/>
        </w:rPr>
        <w:t>agua</w:t>
      </w:r>
      <w:proofErr w:type="spellEnd"/>
      <w:r w:rsidRPr="000E3709">
        <w:rPr>
          <w:rFonts w:ascii="Calibri Light" w:eastAsia="Calibri Light" w:hAnsi="Calibri Light" w:cs="Calibri Light"/>
          <w:szCs w:val="20"/>
        </w:rPr>
        <w:t xml:space="preserve"> (2015</w:t>
      </w:r>
      <w:r w:rsidRPr="00436AE0">
        <w:rPr>
          <w:rFonts w:ascii="Calibri Light" w:hAnsi="Calibri Light" w:cs="Calibri Light"/>
          <w:szCs w:val="20"/>
        </w:rPr>
        <w:t xml:space="preserve">). </w:t>
      </w:r>
      <w:hyperlink r:id="rId37" w:history="1">
        <w:r w:rsidRPr="00436AE0">
          <w:rPr>
            <w:rStyle w:val="Hyperlink10ptChar"/>
          </w:rPr>
          <w:t>http://www.ana.gob.pe/sites/default/files/normatividad/files/ds-ndeg-015-2015-minam.pdf</w:t>
        </w:r>
      </w:hyperlink>
    </w:p>
    <w:p w14:paraId="2F6A13A4" w14:textId="77777777" w:rsidR="005D67AC" w:rsidRPr="00436AE0" w:rsidRDefault="005D67AC" w:rsidP="005D67AC">
      <w:pPr>
        <w:pStyle w:val="Referencefortable"/>
        <w:rPr>
          <w:rFonts w:ascii="Calibri Light" w:hAnsi="Calibri Light" w:cs="Calibri Light"/>
          <w:sz w:val="19"/>
          <w:szCs w:val="19"/>
        </w:rPr>
      </w:pPr>
      <w:r w:rsidRPr="00436AE0">
        <w:rPr>
          <w:rFonts w:ascii="Calibri Light" w:hAnsi="Calibri Light" w:cs="Calibri Light"/>
          <w:szCs w:val="20"/>
        </w:rPr>
        <w:t>PHI</w:t>
      </w:r>
      <w:r w:rsidRPr="00436AE0">
        <w:rPr>
          <w:rFonts w:ascii="Calibri Light" w:hAnsi="Calibri Light" w:cs="Calibri Light"/>
          <w:szCs w:val="20"/>
        </w:rPr>
        <w:tab/>
      </w:r>
      <w:proofErr w:type="spellStart"/>
      <w:r w:rsidRPr="000E3709">
        <w:rPr>
          <w:rFonts w:ascii="Calibri Light" w:eastAsia="Calibri Light" w:hAnsi="Calibri Light" w:cs="Calibri Light"/>
          <w:szCs w:val="20"/>
        </w:rPr>
        <w:t>República</w:t>
      </w:r>
      <w:proofErr w:type="spellEnd"/>
      <w:r w:rsidRPr="000E3709">
        <w:rPr>
          <w:rFonts w:ascii="Calibri Light" w:eastAsia="Calibri Light" w:hAnsi="Calibri Light" w:cs="Calibri Light"/>
          <w:szCs w:val="20"/>
        </w:rPr>
        <w:t xml:space="preserve"> de Filipinas. 2016. Water Quality Guidelines and General Effluent Standards of 2016</w:t>
      </w:r>
      <w:r w:rsidRPr="00436AE0">
        <w:rPr>
          <w:rFonts w:ascii="Calibri Light" w:hAnsi="Calibri Light" w:cs="Calibri Light"/>
          <w:szCs w:val="20"/>
        </w:rPr>
        <w:t xml:space="preserve">. </w:t>
      </w:r>
      <w:hyperlink r:id="rId38" w:history="1">
        <w:r w:rsidRPr="00436AE0">
          <w:rPr>
            <w:rStyle w:val="Hyperlink10ptChar"/>
            <w:sz w:val="19"/>
            <w:szCs w:val="19"/>
          </w:rPr>
          <w:t>http://wepa-db.net/3rd/en/topic/waterstandard/Philippines_Water%20Quality%20Guideline_2016.pdf</w:t>
        </w:r>
      </w:hyperlink>
    </w:p>
    <w:p w14:paraId="13803720" w14:textId="77777777" w:rsidR="005D67AC" w:rsidRPr="00251FAA" w:rsidRDefault="005D67AC" w:rsidP="005D67AC">
      <w:pPr>
        <w:pStyle w:val="Referencefortable"/>
        <w:rPr>
          <w:rFonts w:ascii="Calibri Light" w:hAnsi="Calibri Light" w:cs="Calibri Light"/>
          <w:szCs w:val="20"/>
        </w:rPr>
      </w:pPr>
      <w:r w:rsidRPr="00436AE0">
        <w:rPr>
          <w:rFonts w:ascii="Calibri Light" w:hAnsi="Calibri Light" w:cs="Calibri Light"/>
          <w:szCs w:val="20"/>
        </w:rPr>
        <w:t>SAF</w:t>
      </w:r>
      <w:r w:rsidRPr="00436AE0">
        <w:rPr>
          <w:rFonts w:ascii="Calibri Light" w:hAnsi="Calibri Light" w:cs="Calibri Light"/>
          <w:szCs w:val="20"/>
        </w:rPr>
        <w:tab/>
      </w:r>
      <w:proofErr w:type="spellStart"/>
      <w:r w:rsidRPr="000E3709">
        <w:rPr>
          <w:rFonts w:ascii="Calibri Light" w:eastAsia="Calibri Light" w:hAnsi="Calibri Light" w:cs="Calibri Light"/>
          <w:szCs w:val="20"/>
        </w:rPr>
        <w:t>Sudáfrica</w:t>
      </w:r>
      <w:proofErr w:type="spellEnd"/>
      <w:r w:rsidRPr="000E3709">
        <w:rPr>
          <w:rFonts w:ascii="Calibri Light" w:eastAsia="Calibri Light" w:hAnsi="Calibri Light" w:cs="Calibri Light"/>
          <w:szCs w:val="20"/>
        </w:rPr>
        <w:t>. 1996. South African Water Quality Guidelines. Volume 1: Domestic Use. 2nd Ed</w:t>
      </w:r>
      <w:r w:rsidRPr="00251FAA">
        <w:rPr>
          <w:rFonts w:ascii="Calibri Light" w:hAnsi="Calibri Light" w:cs="Calibri Light"/>
          <w:szCs w:val="20"/>
        </w:rPr>
        <w:t xml:space="preserve">. </w:t>
      </w:r>
      <w:hyperlink r:id="rId39" w:history="1">
        <w:r w:rsidRPr="008C4ADA">
          <w:rPr>
            <w:rStyle w:val="Hyperlink10ptChar"/>
          </w:rPr>
          <w:t>http://www.dwa.gov.za/iwqs/wq_guide/Pol_saWQguideFRESH_vol1_Domesticuse.PDF</w:t>
        </w:r>
      </w:hyperlink>
    </w:p>
    <w:p w14:paraId="38CF7EBF" w14:textId="77777777" w:rsidR="005D67AC" w:rsidRPr="00436AE0" w:rsidRDefault="005D67AC" w:rsidP="005D67AC">
      <w:pPr>
        <w:pStyle w:val="Referencefortable"/>
        <w:rPr>
          <w:rStyle w:val="Hyperlink10ptChar"/>
        </w:rPr>
      </w:pPr>
      <w:r>
        <w:rPr>
          <w:rFonts w:ascii="Calibri Light" w:hAnsi="Calibri Light" w:cs="Calibri Light"/>
          <w:szCs w:val="20"/>
        </w:rPr>
        <w:t>UE</w:t>
      </w:r>
      <w:r w:rsidRPr="00436AE0">
        <w:rPr>
          <w:rFonts w:ascii="Calibri Light" w:hAnsi="Calibri Light" w:cs="Calibri Light"/>
          <w:szCs w:val="20"/>
        </w:rPr>
        <w:tab/>
      </w:r>
      <w:r w:rsidRPr="000E3709">
        <w:rPr>
          <w:rFonts w:ascii="Calibri Light" w:eastAsia="Calibri Light" w:hAnsi="Calibri Light" w:cs="Calibri Light"/>
          <w:szCs w:val="20"/>
        </w:rPr>
        <w:t xml:space="preserve">Unión </w:t>
      </w:r>
      <w:proofErr w:type="spellStart"/>
      <w:r w:rsidRPr="000E3709">
        <w:rPr>
          <w:rFonts w:ascii="Calibri Light" w:eastAsia="Calibri Light" w:hAnsi="Calibri Light" w:cs="Calibri Light"/>
          <w:szCs w:val="20"/>
        </w:rPr>
        <w:t>Europea</w:t>
      </w:r>
      <w:proofErr w:type="spellEnd"/>
      <w:r w:rsidRPr="000E3709">
        <w:rPr>
          <w:rFonts w:ascii="Calibri Light" w:eastAsia="Calibri Light" w:hAnsi="Calibri Light" w:cs="Calibri Light"/>
          <w:szCs w:val="20"/>
        </w:rPr>
        <w:t xml:space="preserve">. 1998. </w:t>
      </w:r>
      <w:proofErr w:type="spellStart"/>
      <w:r w:rsidRPr="000E3709">
        <w:rPr>
          <w:rFonts w:ascii="Calibri Light" w:eastAsia="Calibri Light" w:hAnsi="Calibri Light" w:cs="Calibri Light"/>
          <w:szCs w:val="20"/>
          <w:lang w:eastAsia="es-ES"/>
        </w:rPr>
        <w:t>Directiva</w:t>
      </w:r>
      <w:proofErr w:type="spellEnd"/>
      <w:r w:rsidRPr="000E3709">
        <w:rPr>
          <w:rFonts w:ascii="Calibri Light" w:eastAsia="Calibri Light" w:hAnsi="Calibri Light" w:cs="Calibri Light"/>
          <w:szCs w:val="20"/>
          <w:lang w:eastAsia="es-ES"/>
        </w:rPr>
        <w:t xml:space="preserve"> del </w:t>
      </w:r>
      <w:proofErr w:type="spellStart"/>
      <w:r w:rsidRPr="000E3709">
        <w:rPr>
          <w:rFonts w:ascii="Calibri Light" w:eastAsia="Calibri Light" w:hAnsi="Calibri Light" w:cs="Calibri Light"/>
          <w:szCs w:val="20"/>
          <w:lang w:eastAsia="es-ES"/>
        </w:rPr>
        <w:t>Consejo</w:t>
      </w:r>
      <w:proofErr w:type="spellEnd"/>
      <w:r w:rsidRPr="000E3709">
        <w:rPr>
          <w:rFonts w:ascii="Calibri Light" w:eastAsia="Calibri Light" w:hAnsi="Calibri Light" w:cs="Calibri Light"/>
          <w:szCs w:val="20"/>
          <w:lang w:eastAsia="es-ES"/>
        </w:rPr>
        <w:t xml:space="preserve"> de la UE 98/83/CE de 3 de </w:t>
      </w:r>
      <w:proofErr w:type="spellStart"/>
      <w:r w:rsidRPr="000E3709">
        <w:rPr>
          <w:rFonts w:ascii="Calibri Light" w:eastAsia="Calibri Light" w:hAnsi="Calibri Light" w:cs="Calibri Light"/>
          <w:szCs w:val="20"/>
          <w:lang w:eastAsia="es-ES"/>
        </w:rPr>
        <w:t>noviembre</w:t>
      </w:r>
      <w:proofErr w:type="spellEnd"/>
      <w:r w:rsidRPr="000E3709">
        <w:rPr>
          <w:rFonts w:ascii="Calibri Light" w:eastAsia="Calibri Light" w:hAnsi="Calibri Light" w:cs="Calibri Light"/>
          <w:szCs w:val="20"/>
          <w:lang w:eastAsia="es-ES"/>
        </w:rPr>
        <w:t xml:space="preserve"> de 1998 </w:t>
      </w:r>
      <w:proofErr w:type="spellStart"/>
      <w:r w:rsidRPr="000E3709">
        <w:rPr>
          <w:rFonts w:ascii="Calibri Light" w:eastAsia="Calibri Light" w:hAnsi="Calibri Light" w:cs="Calibri Light"/>
          <w:szCs w:val="20"/>
          <w:lang w:eastAsia="es-ES"/>
        </w:rPr>
        <w:t>relativa</w:t>
      </w:r>
      <w:proofErr w:type="spellEnd"/>
      <w:r w:rsidRPr="000E3709">
        <w:rPr>
          <w:rFonts w:ascii="Calibri Light" w:eastAsia="Calibri Light" w:hAnsi="Calibri Light" w:cs="Calibri Light"/>
          <w:szCs w:val="20"/>
          <w:lang w:eastAsia="es-ES"/>
        </w:rPr>
        <w:t xml:space="preserve"> a la </w:t>
      </w:r>
      <w:proofErr w:type="spellStart"/>
      <w:r w:rsidRPr="000E3709">
        <w:rPr>
          <w:rFonts w:ascii="Calibri Light" w:eastAsia="Calibri Light" w:hAnsi="Calibri Light" w:cs="Calibri Light"/>
          <w:szCs w:val="20"/>
          <w:lang w:eastAsia="es-ES"/>
        </w:rPr>
        <w:t>calidad</w:t>
      </w:r>
      <w:proofErr w:type="spellEnd"/>
      <w:r w:rsidRPr="000E3709">
        <w:rPr>
          <w:rFonts w:ascii="Calibri Light" w:eastAsia="Calibri Light" w:hAnsi="Calibri Light" w:cs="Calibri Light"/>
          <w:szCs w:val="20"/>
          <w:lang w:eastAsia="es-ES"/>
        </w:rPr>
        <w:t xml:space="preserve"> de las </w:t>
      </w:r>
      <w:proofErr w:type="spellStart"/>
      <w:r w:rsidRPr="000E3709">
        <w:rPr>
          <w:rFonts w:ascii="Calibri Light" w:eastAsia="Calibri Light" w:hAnsi="Calibri Light" w:cs="Calibri Light"/>
          <w:szCs w:val="20"/>
          <w:lang w:eastAsia="es-ES"/>
        </w:rPr>
        <w:t>aguas</w:t>
      </w:r>
      <w:proofErr w:type="spellEnd"/>
      <w:r w:rsidRPr="000E3709">
        <w:rPr>
          <w:rFonts w:ascii="Calibri Light" w:eastAsia="Calibri Light" w:hAnsi="Calibri Light" w:cs="Calibri Light"/>
          <w:szCs w:val="20"/>
          <w:lang w:eastAsia="es-ES"/>
        </w:rPr>
        <w:t xml:space="preserve"> </w:t>
      </w:r>
      <w:proofErr w:type="spellStart"/>
      <w:r w:rsidRPr="000E3709">
        <w:rPr>
          <w:rFonts w:ascii="Calibri Light" w:eastAsia="Calibri Light" w:hAnsi="Calibri Light" w:cs="Calibri Light"/>
          <w:szCs w:val="20"/>
          <w:lang w:eastAsia="es-ES"/>
        </w:rPr>
        <w:t>destinada</w:t>
      </w:r>
      <w:proofErr w:type="spellEnd"/>
      <w:r w:rsidRPr="000E3709">
        <w:rPr>
          <w:rFonts w:ascii="Calibri Light" w:eastAsia="Calibri Light" w:hAnsi="Calibri Light" w:cs="Calibri Light"/>
          <w:szCs w:val="20"/>
          <w:lang w:eastAsia="es-ES"/>
        </w:rPr>
        <w:t xml:space="preserve"> al </w:t>
      </w:r>
      <w:proofErr w:type="spellStart"/>
      <w:r w:rsidRPr="000E3709">
        <w:rPr>
          <w:rFonts w:ascii="Calibri Light" w:eastAsia="Calibri Light" w:hAnsi="Calibri Light" w:cs="Calibri Light"/>
          <w:szCs w:val="20"/>
          <w:lang w:eastAsia="es-ES"/>
        </w:rPr>
        <w:t>consumo</w:t>
      </w:r>
      <w:proofErr w:type="spellEnd"/>
      <w:r w:rsidRPr="000E3709">
        <w:rPr>
          <w:rFonts w:ascii="Calibri Light" w:eastAsia="Calibri Light" w:hAnsi="Calibri Light" w:cs="Calibri Light"/>
          <w:szCs w:val="20"/>
          <w:lang w:eastAsia="es-ES"/>
        </w:rPr>
        <w:t xml:space="preserve"> </w:t>
      </w:r>
      <w:proofErr w:type="spellStart"/>
      <w:r w:rsidRPr="000E3709">
        <w:rPr>
          <w:rFonts w:ascii="Calibri Light" w:eastAsia="Calibri Light" w:hAnsi="Calibri Light" w:cs="Calibri Light"/>
          <w:szCs w:val="20"/>
          <w:lang w:eastAsia="es-ES"/>
        </w:rPr>
        <w:t>humano</w:t>
      </w:r>
      <w:proofErr w:type="spellEnd"/>
      <w:r w:rsidRPr="00436AE0">
        <w:rPr>
          <w:rFonts w:ascii="Calibri Light" w:hAnsi="Calibri Light" w:cs="Calibri Light"/>
          <w:szCs w:val="20"/>
        </w:rPr>
        <w:t xml:space="preserve">. </w:t>
      </w:r>
      <w:hyperlink r:id="rId40" w:history="1">
        <w:r w:rsidRPr="00436AE0">
          <w:rPr>
            <w:rStyle w:val="Hyperlink10ptChar"/>
          </w:rPr>
          <w:t>http://eur-lex.europa.eu/legal-content/EN/TXT/?uri=CELEX:01998L0083-20151027</w:t>
        </w:r>
      </w:hyperlink>
    </w:p>
    <w:p w14:paraId="0B3E411A" w14:textId="77777777" w:rsidR="005D67AC" w:rsidRPr="00436AE0" w:rsidRDefault="005D67AC" w:rsidP="005D67AC">
      <w:pPr>
        <w:pStyle w:val="Referencefortable"/>
        <w:rPr>
          <w:rStyle w:val="Hyperlink10ptChar"/>
        </w:rPr>
      </w:pPr>
      <w:r w:rsidRPr="00436AE0">
        <w:rPr>
          <w:rFonts w:ascii="Calibri Light" w:hAnsi="Calibri Light" w:cs="Calibri Light"/>
          <w:szCs w:val="20"/>
        </w:rPr>
        <w:t>USA</w:t>
      </w:r>
      <w:r w:rsidRPr="00436AE0">
        <w:rPr>
          <w:rFonts w:ascii="Calibri Light" w:hAnsi="Calibri Light" w:cs="Calibri Light"/>
          <w:szCs w:val="20"/>
        </w:rPr>
        <w:tab/>
      </w:r>
      <w:proofErr w:type="spellStart"/>
      <w:r w:rsidRPr="000E3709">
        <w:rPr>
          <w:rStyle w:val="Emphasis"/>
          <w:rFonts w:ascii="Calibri Light" w:hAnsi="Calibri Light" w:cs="Calibri Light"/>
          <w:szCs w:val="20"/>
        </w:rPr>
        <w:t>Agencia</w:t>
      </w:r>
      <w:proofErr w:type="spellEnd"/>
      <w:r w:rsidRPr="000E3709">
        <w:rPr>
          <w:rStyle w:val="st"/>
          <w:rFonts w:ascii="Calibri Light" w:hAnsi="Calibri Light" w:cs="Calibri Light"/>
          <w:szCs w:val="20"/>
        </w:rPr>
        <w:t xml:space="preserve"> de </w:t>
      </w:r>
      <w:proofErr w:type="spellStart"/>
      <w:r w:rsidRPr="000E3709">
        <w:rPr>
          <w:rStyle w:val="Emphasis"/>
          <w:rFonts w:ascii="Calibri Light" w:hAnsi="Calibri Light" w:cs="Calibri Light"/>
          <w:szCs w:val="20"/>
        </w:rPr>
        <w:t>Protección</w:t>
      </w:r>
      <w:proofErr w:type="spellEnd"/>
      <w:r w:rsidRPr="000E3709">
        <w:rPr>
          <w:rStyle w:val="Emphasis"/>
          <w:rFonts w:ascii="Calibri Light" w:hAnsi="Calibri Light" w:cs="Calibri Light"/>
          <w:szCs w:val="20"/>
        </w:rPr>
        <w:t xml:space="preserve"> Ambiental</w:t>
      </w:r>
      <w:r w:rsidRPr="000E3709">
        <w:rPr>
          <w:rStyle w:val="st"/>
          <w:rFonts w:ascii="Calibri Light" w:hAnsi="Calibri Light" w:cs="Calibri Light"/>
          <w:szCs w:val="20"/>
        </w:rPr>
        <w:t xml:space="preserve"> (</w:t>
      </w:r>
      <w:r w:rsidRPr="000E3709">
        <w:rPr>
          <w:rFonts w:ascii="Calibri Light" w:eastAsia="Calibri Light" w:hAnsi="Calibri Light" w:cs="Calibri Light"/>
          <w:szCs w:val="20"/>
          <w:lang w:val="es-ES"/>
        </w:rPr>
        <w:t xml:space="preserve">EPA por sus siglas en inglés. </w:t>
      </w:r>
      <w:r w:rsidRPr="000E3709">
        <w:rPr>
          <w:rFonts w:ascii="Calibri Light" w:eastAsia="Calibri Light" w:hAnsi="Calibri Light" w:cs="Calibri Light"/>
          <w:szCs w:val="20"/>
        </w:rPr>
        <w:t>Drinking Water Standards and Health Advisory Tables</w:t>
      </w:r>
      <w:r w:rsidRPr="00436AE0">
        <w:rPr>
          <w:rFonts w:ascii="Calibri Light" w:hAnsi="Calibri Light" w:cs="Calibri Light"/>
          <w:szCs w:val="20"/>
        </w:rPr>
        <w:t xml:space="preserve">. </w:t>
      </w:r>
      <w:hyperlink r:id="rId41" w:history="1">
        <w:r w:rsidRPr="00436AE0">
          <w:rPr>
            <w:rStyle w:val="Hyperlink10ptChar"/>
          </w:rPr>
          <w:t>https://www.epa.gov/sites/production/files/2018-03/documents/dwtable2018.pdf</w:t>
        </w:r>
      </w:hyperlink>
    </w:p>
    <w:p w14:paraId="6E544282" w14:textId="77777777" w:rsidR="005D67AC" w:rsidRPr="002C6812" w:rsidRDefault="005D67AC" w:rsidP="005D67AC">
      <w:pPr>
        <w:spacing w:before="360"/>
      </w:pPr>
      <w:r w:rsidRPr="002C6812">
        <w:t xml:space="preserve">REFERENCIAS PARA LA TABLA 4.2.D. </w:t>
      </w:r>
    </w:p>
    <w:p w14:paraId="31885AAE" w14:textId="77777777" w:rsidR="005D67AC" w:rsidRPr="00436AE0" w:rsidRDefault="005D67AC" w:rsidP="005D67AC">
      <w:pPr>
        <w:pStyle w:val="Referencefortable"/>
        <w:rPr>
          <w:rStyle w:val="Hyperlink10ptChar"/>
        </w:rPr>
      </w:pPr>
      <w:r w:rsidRPr="00436AE0">
        <w:t>AUS-NZ</w:t>
      </w:r>
      <w:r w:rsidRPr="00436AE0">
        <w:tab/>
        <w:t xml:space="preserve">Australian and New Zealand Environment and Conservation Council.  2000.  Australian and New Zealand Guidelines for Fresh and Marine Water Quality. Volume 1. </w:t>
      </w:r>
      <w:hyperlink r:id="rId42" w:history="1">
        <w:r w:rsidRPr="00436AE0">
          <w:rPr>
            <w:rStyle w:val="Hyperlink10ptChar"/>
          </w:rPr>
          <w:t>http://www.agriculture.gov.au/SiteCollectionDocuments/water/nwqms-guidelines-4-vol1.pdf</w:t>
        </w:r>
      </w:hyperlink>
    </w:p>
    <w:p w14:paraId="570B9CF3" w14:textId="77777777" w:rsidR="005D67AC" w:rsidRPr="00436AE0" w:rsidRDefault="005D67AC" w:rsidP="005D67AC">
      <w:pPr>
        <w:pStyle w:val="Referencefortable"/>
      </w:pPr>
      <w:r w:rsidRPr="00436AE0">
        <w:t>CAN</w:t>
      </w:r>
      <w:r w:rsidRPr="00436AE0">
        <w:tab/>
      </w:r>
      <w:proofErr w:type="spellStart"/>
      <w:r w:rsidRPr="000E3709">
        <w:rPr>
          <w:rStyle w:val="Emphasis"/>
          <w:rFonts w:ascii="Calibri Light" w:hAnsi="Calibri Light" w:cs="Calibri Light"/>
          <w:szCs w:val="20"/>
        </w:rPr>
        <w:t>Consejo</w:t>
      </w:r>
      <w:proofErr w:type="spellEnd"/>
      <w:r w:rsidRPr="000E3709">
        <w:rPr>
          <w:rStyle w:val="Emphasis"/>
          <w:rFonts w:ascii="Calibri Light" w:hAnsi="Calibri Light" w:cs="Calibri Light"/>
          <w:szCs w:val="20"/>
        </w:rPr>
        <w:t xml:space="preserve"> </w:t>
      </w:r>
      <w:proofErr w:type="spellStart"/>
      <w:r w:rsidRPr="000E3709">
        <w:rPr>
          <w:rStyle w:val="Emphasis"/>
          <w:rFonts w:ascii="Calibri Light" w:hAnsi="Calibri Light" w:cs="Calibri Light"/>
          <w:szCs w:val="20"/>
        </w:rPr>
        <w:t>Canadiense</w:t>
      </w:r>
      <w:proofErr w:type="spellEnd"/>
      <w:r w:rsidRPr="000E3709">
        <w:rPr>
          <w:rStyle w:val="Emphasis"/>
          <w:rFonts w:ascii="Calibri Light" w:hAnsi="Calibri Light" w:cs="Calibri Light"/>
          <w:szCs w:val="20"/>
        </w:rPr>
        <w:t xml:space="preserve"> de </w:t>
      </w:r>
      <w:proofErr w:type="spellStart"/>
      <w:r w:rsidRPr="000E3709">
        <w:rPr>
          <w:rStyle w:val="Emphasis"/>
          <w:rFonts w:ascii="Calibri Light" w:hAnsi="Calibri Light" w:cs="Calibri Light"/>
          <w:szCs w:val="20"/>
        </w:rPr>
        <w:t>Ministros</w:t>
      </w:r>
      <w:proofErr w:type="spellEnd"/>
      <w:r w:rsidRPr="000E3709">
        <w:rPr>
          <w:rStyle w:val="Emphasis"/>
          <w:rFonts w:ascii="Calibri Light" w:hAnsi="Calibri Light" w:cs="Calibri Light"/>
          <w:szCs w:val="20"/>
        </w:rPr>
        <w:t xml:space="preserve"> de Medio </w:t>
      </w:r>
      <w:proofErr w:type="spellStart"/>
      <w:r w:rsidRPr="000E3709">
        <w:rPr>
          <w:rStyle w:val="Emphasis"/>
          <w:rFonts w:ascii="Calibri Light" w:hAnsi="Calibri Light" w:cs="Calibri Light"/>
          <w:szCs w:val="20"/>
        </w:rPr>
        <w:t>Ambiente</w:t>
      </w:r>
      <w:proofErr w:type="spellEnd"/>
      <w:r w:rsidRPr="000E3709">
        <w:rPr>
          <w:rStyle w:val="st"/>
          <w:rFonts w:ascii="Calibri Light" w:hAnsi="Calibri Light" w:cs="Calibri Light"/>
          <w:szCs w:val="20"/>
        </w:rPr>
        <w:t xml:space="preserve"> (</w:t>
      </w:r>
      <w:r w:rsidRPr="000E3709">
        <w:rPr>
          <w:rFonts w:ascii="Calibri Light" w:eastAsia="Calibri Light" w:hAnsi="Calibri Light" w:cs="Calibri Light"/>
          <w:szCs w:val="20"/>
          <w:lang w:val="es-ES"/>
        </w:rPr>
        <w:t xml:space="preserve">Canadian Council of </w:t>
      </w:r>
      <w:proofErr w:type="spellStart"/>
      <w:r w:rsidRPr="000E3709">
        <w:rPr>
          <w:rFonts w:ascii="Calibri Light" w:eastAsia="Calibri Light" w:hAnsi="Calibri Light" w:cs="Calibri Light"/>
          <w:szCs w:val="20"/>
          <w:lang w:val="es-ES"/>
        </w:rPr>
        <w:t>Ministers</w:t>
      </w:r>
      <w:proofErr w:type="spellEnd"/>
      <w:r w:rsidRPr="000E3709">
        <w:rPr>
          <w:rFonts w:ascii="Calibri Light" w:eastAsia="Calibri Light" w:hAnsi="Calibri Light" w:cs="Calibri Light"/>
          <w:szCs w:val="20"/>
          <w:lang w:val="es-ES"/>
        </w:rPr>
        <w:t xml:space="preserve"> of </w:t>
      </w:r>
      <w:proofErr w:type="spellStart"/>
      <w:r w:rsidRPr="000E3709">
        <w:rPr>
          <w:rFonts w:ascii="Calibri Light" w:eastAsia="Calibri Light" w:hAnsi="Calibri Light" w:cs="Calibri Light"/>
          <w:szCs w:val="20"/>
          <w:lang w:val="es-ES"/>
        </w:rPr>
        <w:t>the</w:t>
      </w:r>
      <w:proofErr w:type="spellEnd"/>
      <w:r w:rsidRPr="000E3709">
        <w:rPr>
          <w:rFonts w:ascii="Calibri Light" w:eastAsia="Calibri Light" w:hAnsi="Calibri Light" w:cs="Calibri Light"/>
          <w:szCs w:val="20"/>
          <w:lang w:val="es-ES"/>
        </w:rPr>
        <w:t xml:space="preserve"> </w:t>
      </w:r>
      <w:proofErr w:type="spellStart"/>
      <w:r w:rsidRPr="000E3709">
        <w:rPr>
          <w:rFonts w:ascii="Calibri Light" w:eastAsia="Calibri Light" w:hAnsi="Calibri Light" w:cs="Calibri Light"/>
          <w:szCs w:val="20"/>
          <w:lang w:val="es-ES"/>
        </w:rPr>
        <w:t>Environment</w:t>
      </w:r>
      <w:proofErr w:type="spellEnd"/>
      <w:r w:rsidRPr="000E3709">
        <w:rPr>
          <w:rFonts w:ascii="Calibri Light" w:eastAsia="Calibri Light" w:hAnsi="Calibri Light" w:cs="Calibri Light"/>
          <w:szCs w:val="20"/>
          <w:lang w:val="es-ES"/>
        </w:rPr>
        <w:t xml:space="preserve">). Distintos años. </w:t>
      </w:r>
      <w:r w:rsidRPr="000E3709">
        <w:rPr>
          <w:rFonts w:ascii="Calibri Light" w:eastAsia="Calibri Light" w:hAnsi="Calibri Light" w:cs="Calibri Light"/>
          <w:szCs w:val="20"/>
        </w:rPr>
        <w:t xml:space="preserve">Canadian Water Quality Guidelines for the Protection of Agriculture. </w:t>
      </w:r>
      <w:proofErr w:type="spellStart"/>
      <w:r w:rsidRPr="000E3709">
        <w:rPr>
          <w:rFonts w:ascii="Calibri Light" w:eastAsia="Calibri Light" w:hAnsi="Calibri Light" w:cs="Calibri Light"/>
          <w:szCs w:val="20"/>
        </w:rPr>
        <w:t>Búsqueda</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realizada</w:t>
      </w:r>
      <w:proofErr w:type="spellEnd"/>
      <w:r w:rsidRPr="000E3709">
        <w:rPr>
          <w:rFonts w:ascii="Calibri Light" w:eastAsia="Calibri Light" w:hAnsi="Calibri Light" w:cs="Calibri Light"/>
          <w:szCs w:val="20"/>
        </w:rPr>
        <w:t xml:space="preserve"> por </w:t>
      </w:r>
      <w:proofErr w:type="spellStart"/>
      <w:r w:rsidRPr="000E3709">
        <w:rPr>
          <w:rFonts w:ascii="Calibri Light" w:eastAsia="Calibri Light" w:hAnsi="Calibri Light" w:cs="Calibri Light"/>
          <w:szCs w:val="20"/>
        </w:rPr>
        <w:t>fichas</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individuales</w:t>
      </w:r>
      <w:proofErr w:type="spellEnd"/>
      <w:r w:rsidRPr="00436AE0">
        <w:t xml:space="preserve">. </w:t>
      </w:r>
      <w:hyperlink r:id="rId43" w:history="1">
        <w:r w:rsidRPr="00436AE0">
          <w:rPr>
            <w:rStyle w:val="Hyperlink10ptChar"/>
          </w:rPr>
          <w:t>http://ceqg-rcqe.ccme.ca/en/index.html</w:t>
        </w:r>
      </w:hyperlink>
    </w:p>
    <w:p w14:paraId="73910B03" w14:textId="77777777" w:rsidR="005D67AC" w:rsidRPr="00436AE0" w:rsidRDefault="005D67AC" w:rsidP="005D67AC">
      <w:pPr>
        <w:pStyle w:val="Referencefortable"/>
      </w:pPr>
      <w:r w:rsidRPr="00436AE0">
        <w:t>FAO</w:t>
      </w:r>
      <w:r w:rsidRPr="00436AE0">
        <w:tab/>
      </w:r>
      <w:r w:rsidRPr="000E3709">
        <w:rPr>
          <w:rFonts w:ascii="Calibri Light" w:eastAsia="Calibri Light" w:hAnsi="Calibri Light" w:cs="Calibri Light"/>
          <w:szCs w:val="20"/>
        </w:rPr>
        <w:t xml:space="preserve">Ayers, R y </w:t>
      </w:r>
      <w:proofErr w:type="spellStart"/>
      <w:r w:rsidRPr="000E3709">
        <w:rPr>
          <w:rFonts w:ascii="Calibri Light" w:eastAsia="Calibri Light" w:hAnsi="Calibri Light" w:cs="Calibri Light"/>
          <w:szCs w:val="20"/>
        </w:rPr>
        <w:t>Westcot</w:t>
      </w:r>
      <w:proofErr w:type="spellEnd"/>
      <w:r w:rsidRPr="000E3709">
        <w:rPr>
          <w:rFonts w:ascii="Calibri Light" w:eastAsia="Calibri Light" w:hAnsi="Calibri Light" w:cs="Calibri Light"/>
          <w:szCs w:val="20"/>
        </w:rPr>
        <w:t>, D.</w:t>
      </w:r>
      <w:r w:rsidRPr="000E3709">
        <w:rPr>
          <w:rFonts w:ascii="Calibri Light" w:hAnsi="Calibri Light" w:cs="Calibri Light"/>
          <w:szCs w:val="20"/>
        </w:rPr>
        <w:t xml:space="preserve"> </w:t>
      </w:r>
      <w:r w:rsidRPr="000E3709">
        <w:rPr>
          <w:rFonts w:ascii="Calibri Light" w:eastAsia="Calibri Light" w:hAnsi="Calibri Light" w:cs="Calibri Light"/>
          <w:szCs w:val="20"/>
        </w:rPr>
        <w:t>The quality of water for agriculture. FAO Irrigation and Drainage Study</w:t>
      </w:r>
      <w:r w:rsidRPr="000E3709">
        <w:rPr>
          <w:rFonts w:ascii="Calibri Light" w:hAnsi="Calibri Light" w:cs="Calibri Light"/>
          <w:szCs w:val="20"/>
          <w:lang w:val="es-ES"/>
        </w:rPr>
        <w:t xml:space="preserve">, 29 </w:t>
      </w:r>
      <w:proofErr w:type="spellStart"/>
      <w:r w:rsidRPr="000E3709">
        <w:rPr>
          <w:rFonts w:ascii="Calibri Light" w:hAnsi="Calibri Light" w:cs="Calibri Light"/>
          <w:szCs w:val="20"/>
          <w:lang w:val="es-ES"/>
        </w:rPr>
        <w:t>Rev</w:t>
      </w:r>
      <w:proofErr w:type="spellEnd"/>
      <w:r w:rsidRPr="000E3709">
        <w:rPr>
          <w:rFonts w:ascii="Calibri Light" w:hAnsi="Calibri Light" w:cs="Calibri Light"/>
          <w:szCs w:val="20"/>
          <w:lang w:val="es-ES"/>
        </w:rPr>
        <w:t xml:space="preserve"> 1 (actualizado por última vez en 1994</w:t>
      </w:r>
      <w:r w:rsidRPr="00436AE0">
        <w:t xml:space="preserve">). </w:t>
      </w:r>
      <w:hyperlink r:id="rId44" w:history="1">
        <w:r w:rsidRPr="00436AE0">
          <w:rPr>
            <w:rStyle w:val="Hyperlink10ptChar"/>
          </w:rPr>
          <w:t>http://www.fao.org/docrep/003/t0234e/t0234e00.HTM</w:t>
        </w:r>
      </w:hyperlink>
    </w:p>
    <w:p w14:paraId="1E607225" w14:textId="77777777" w:rsidR="005D67AC" w:rsidRPr="00436AE0" w:rsidRDefault="005D67AC" w:rsidP="005D67AC">
      <w:pPr>
        <w:pStyle w:val="Referencefortable"/>
        <w:rPr>
          <w:rFonts w:cstheme="majorHAnsi"/>
          <w:szCs w:val="20"/>
        </w:rPr>
      </w:pPr>
      <w:r w:rsidRPr="00436AE0">
        <w:rPr>
          <w:rFonts w:cstheme="majorHAnsi"/>
          <w:szCs w:val="20"/>
        </w:rPr>
        <w:t>PER</w:t>
      </w:r>
      <w:r w:rsidRPr="00436AE0">
        <w:rPr>
          <w:rFonts w:cstheme="majorHAnsi"/>
          <w:szCs w:val="20"/>
        </w:rPr>
        <w:tab/>
      </w:r>
      <w:proofErr w:type="spellStart"/>
      <w:r w:rsidRPr="000E3709">
        <w:rPr>
          <w:rFonts w:ascii="Calibri Light" w:eastAsia="Calibri Light" w:hAnsi="Calibri Light" w:cs="Calibri Light"/>
          <w:szCs w:val="20"/>
        </w:rPr>
        <w:t>Ministerio</w:t>
      </w:r>
      <w:proofErr w:type="spellEnd"/>
      <w:r w:rsidRPr="000E3709">
        <w:rPr>
          <w:rFonts w:ascii="Calibri Light" w:eastAsia="Calibri Light" w:hAnsi="Calibri Light" w:cs="Calibri Light"/>
          <w:szCs w:val="20"/>
        </w:rPr>
        <w:t xml:space="preserve"> del </w:t>
      </w:r>
      <w:proofErr w:type="spellStart"/>
      <w:r w:rsidRPr="000E3709">
        <w:rPr>
          <w:rFonts w:ascii="Calibri Light" w:eastAsia="Calibri Light" w:hAnsi="Calibri Light" w:cs="Calibri Light"/>
          <w:szCs w:val="20"/>
        </w:rPr>
        <w:t>Ambiente</w:t>
      </w:r>
      <w:proofErr w:type="spellEnd"/>
      <w:r w:rsidRPr="000E3709">
        <w:rPr>
          <w:rFonts w:ascii="Calibri Light" w:eastAsia="Calibri Light" w:hAnsi="Calibri Light" w:cs="Calibri Light"/>
          <w:szCs w:val="20"/>
        </w:rPr>
        <w:t xml:space="preserve"> (MINAM). 2015. </w:t>
      </w:r>
      <w:proofErr w:type="spellStart"/>
      <w:r w:rsidRPr="000E3709">
        <w:rPr>
          <w:rFonts w:ascii="Calibri Light" w:eastAsia="Calibri Light" w:hAnsi="Calibri Light" w:cs="Calibri Light"/>
          <w:szCs w:val="20"/>
        </w:rPr>
        <w:t>Estándares</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nacionales</w:t>
      </w:r>
      <w:proofErr w:type="spellEnd"/>
      <w:r w:rsidRPr="000E3709">
        <w:rPr>
          <w:rFonts w:ascii="Calibri Light" w:eastAsia="Calibri Light" w:hAnsi="Calibri Light" w:cs="Calibri Light"/>
          <w:szCs w:val="20"/>
        </w:rPr>
        <w:t xml:space="preserve"> de </w:t>
      </w:r>
      <w:proofErr w:type="spellStart"/>
      <w:r w:rsidRPr="000E3709">
        <w:rPr>
          <w:rFonts w:ascii="Calibri Light" w:eastAsia="Calibri Light" w:hAnsi="Calibri Light" w:cs="Calibri Light"/>
          <w:szCs w:val="20"/>
        </w:rPr>
        <w:t>calidad</w:t>
      </w:r>
      <w:proofErr w:type="spellEnd"/>
      <w:r w:rsidRPr="000E3709">
        <w:rPr>
          <w:rFonts w:ascii="Calibri Light" w:eastAsia="Calibri Light" w:hAnsi="Calibri Light" w:cs="Calibri Light"/>
          <w:szCs w:val="20"/>
        </w:rPr>
        <w:t xml:space="preserve"> </w:t>
      </w:r>
      <w:proofErr w:type="spellStart"/>
      <w:r w:rsidRPr="000E3709">
        <w:rPr>
          <w:rFonts w:ascii="Calibri Light" w:eastAsia="Calibri Light" w:hAnsi="Calibri Light" w:cs="Calibri Light"/>
          <w:szCs w:val="20"/>
        </w:rPr>
        <w:t>ambiental</w:t>
      </w:r>
      <w:proofErr w:type="spellEnd"/>
      <w:r w:rsidRPr="000E3709">
        <w:rPr>
          <w:rFonts w:ascii="Calibri Light" w:eastAsia="Calibri Light" w:hAnsi="Calibri Light" w:cs="Calibri Light"/>
          <w:szCs w:val="20"/>
        </w:rPr>
        <w:t xml:space="preserve"> para </w:t>
      </w:r>
      <w:proofErr w:type="spellStart"/>
      <w:r w:rsidRPr="000E3709">
        <w:rPr>
          <w:rFonts w:ascii="Calibri Light" w:eastAsia="Calibri Light" w:hAnsi="Calibri Light" w:cs="Calibri Light"/>
          <w:szCs w:val="20"/>
        </w:rPr>
        <w:t>agua</w:t>
      </w:r>
      <w:proofErr w:type="spellEnd"/>
      <w:r w:rsidRPr="000E3709">
        <w:rPr>
          <w:rFonts w:ascii="Calibri Light" w:eastAsia="Calibri Light" w:hAnsi="Calibri Light" w:cs="Calibri Light"/>
          <w:szCs w:val="20"/>
        </w:rPr>
        <w:t xml:space="preserve"> (2015</w:t>
      </w:r>
      <w:r w:rsidRPr="00436AE0">
        <w:rPr>
          <w:rFonts w:cstheme="majorHAnsi"/>
          <w:szCs w:val="20"/>
        </w:rPr>
        <w:t xml:space="preserve">).  </w:t>
      </w:r>
      <w:hyperlink r:id="rId45" w:history="1">
        <w:r w:rsidRPr="00436AE0">
          <w:rPr>
            <w:rStyle w:val="Hyperlink10ptChar"/>
          </w:rPr>
          <w:t>http://www.ana.gob.pe/sites/default/files/normatividad/files/ds-ndeg-015-2015-minam.pdf</w:t>
        </w:r>
      </w:hyperlink>
    </w:p>
    <w:p w14:paraId="7507B940" w14:textId="77777777" w:rsidR="005D67AC" w:rsidRPr="00436AE0" w:rsidRDefault="005D67AC" w:rsidP="005D67AC">
      <w:pPr>
        <w:pStyle w:val="Referencefortable"/>
        <w:rPr>
          <w:rFonts w:cstheme="majorHAnsi"/>
          <w:szCs w:val="20"/>
        </w:rPr>
      </w:pPr>
      <w:r w:rsidRPr="00436AE0">
        <w:rPr>
          <w:rFonts w:cstheme="majorHAnsi"/>
          <w:szCs w:val="20"/>
        </w:rPr>
        <w:t>PHI</w:t>
      </w:r>
      <w:r w:rsidRPr="00436AE0">
        <w:rPr>
          <w:rFonts w:cstheme="majorHAnsi"/>
          <w:szCs w:val="20"/>
        </w:rPr>
        <w:tab/>
      </w:r>
      <w:proofErr w:type="spellStart"/>
      <w:r w:rsidRPr="000E3709">
        <w:rPr>
          <w:rFonts w:ascii="Calibri Light" w:eastAsia="Calibri Light" w:hAnsi="Calibri Light" w:cs="Calibri Light"/>
          <w:szCs w:val="20"/>
        </w:rPr>
        <w:t>República</w:t>
      </w:r>
      <w:proofErr w:type="spellEnd"/>
      <w:r w:rsidRPr="000E3709">
        <w:rPr>
          <w:rFonts w:ascii="Calibri Light" w:eastAsia="Calibri Light" w:hAnsi="Calibri Light" w:cs="Calibri Light"/>
          <w:szCs w:val="20"/>
        </w:rPr>
        <w:t xml:space="preserve"> de Filipinas. 2016. Water Quality Guidelines and General Effluent Standards of 2016</w:t>
      </w:r>
      <w:r w:rsidRPr="00436AE0">
        <w:rPr>
          <w:rFonts w:cstheme="majorHAnsi"/>
          <w:szCs w:val="20"/>
        </w:rPr>
        <w:t xml:space="preserve">. </w:t>
      </w:r>
      <w:hyperlink r:id="rId46" w:history="1">
        <w:r w:rsidRPr="00436AE0">
          <w:rPr>
            <w:rStyle w:val="Hyperlink10ptChar"/>
          </w:rPr>
          <w:t>http://wepa-db.net/3rd/en/topic/waterstandard/Philippines_Water%20Quality%20Guideline_2016.pdf</w:t>
        </w:r>
      </w:hyperlink>
    </w:p>
    <w:p w14:paraId="445AB4DA" w14:textId="77777777" w:rsidR="005D67AC" w:rsidRPr="00436AE0" w:rsidRDefault="005D67AC" w:rsidP="005D67AC">
      <w:pPr>
        <w:pStyle w:val="Referencefortable"/>
        <w:rPr>
          <w:rFonts w:cstheme="majorHAnsi"/>
          <w:szCs w:val="20"/>
        </w:rPr>
      </w:pPr>
      <w:r w:rsidRPr="00436AE0">
        <w:rPr>
          <w:rFonts w:cstheme="majorHAnsi"/>
          <w:szCs w:val="20"/>
        </w:rPr>
        <w:t>SAF</w:t>
      </w:r>
      <w:r w:rsidRPr="00436AE0">
        <w:rPr>
          <w:rFonts w:cstheme="majorHAnsi"/>
          <w:szCs w:val="20"/>
        </w:rPr>
        <w:tab/>
      </w:r>
      <w:proofErr w:type="spellStart"/>
      <w:r w:rsidRPr="000E3709">
        <w:rPr>
          <w:rFonts w:ascii="Calibri Light" w:eastAsia="Calibri Light" w:hAnsi="Calibri Light" w:cs="Calibri Light"/>
          <w:szCs w:val="20"/>
        </w:rPr>
        <w:t>Sudáfrica</w:t>
      </w:r>
      <w:proofErr w:type="spellEnd"/>
      <w:r w:rsidRPr="000E3709">
        <w:rPr>
          <w:rFonts w:ascii="Calibri Light" w:eastAsia="Calibri Light" w:hAnsi="Calibri Light" w:cs="Calibri Light"/>
          <w:szCs w:val="20"/>
        </w:rPr>
        <w:t>. 1996. South African Water Quality Guidelines. Volume 4: Agricultural Use: Irrigation. 2nd Ed</w:t>
      </w:r>
      <w:r w:rsidRPr="00436AE0">
        <w:rPr>
          <w:rFonts w:cstheme="majorHAnsi"/>
          <w:szCs w:val="20"/>
        </w:rPr>
        <w:t xml:space="preserve">. </w:t>
      </w:r>
      <w:hyperlink r:id="rId47" w:history="1">
        <w:r w:rsidRPr="00436AE0">
          <w:rPr>
            <w:rStyle w:val="Hyperlink10ptChar"/>
          </w:rPr>
          <w:t>http://www.dwaf.gov.za/iwqs/wq_guide/Pol_saWQguideFRESH_vol4_Irrigation.pdf</w:t>
        </w:r>
      </w:hyperlink>
    </w:p>
    <w:p w14:paraId="66D8D88C" w14:textId="77777777" w:rsidR="005D67AC" w:rsidRPr="00436AE0" w:rsidRDefault="005D67AC" w:rsidP="005D67AC">
      <w:pPr>
        <w:pStyle w:val="Referencefortable"/>
        <w:rPr>
          <w:rFonts w:cstheme="majorHAnsi"/>
          <w:szCs w:val="20"/>
        </w:rPr>
      </w:pPr>
      <w:r w:rsidRPr="00436AE0">
        <w:rPr>
          <w:rFonts w:cstheme="majorHAnsi"/>
          <w:szCs w:val="20"/>
        </w:rPr>
        <w:t>USA</w:t>
      </w:r>
      <w:r w:rsidRPr="00436AE0">
        <w:rPr>
          <w:rFonts w:cstheme="majorHAnsi"/>
          <w:szCs w:val="20"/>
        </w:rPr>
        <w:tab/>
      </w:r>
      <w:proofErr w:type="spellStart"/>
      <w:r w:rsidRPr="000E3709">
        <w:rPr>
          <w:rStyle w:val="Emphasis"/>
          <w:rFonts w:ascii="Calibri Light" w:hAnsi="Calibri Light" w:cs="Calibri Light"/>
          <w:szCs w:val="20"/>
        </w:rPr>
        <w:t>Agencia</w:t>
      </w:r>
      <w:proofErr w:type="spellEnd"/>
      <w:r w:rsidRPr="000E3709">
        <w:rPr>
          <w:rStyle w:val="st"/>
          <w:rFonts w:ascii="Calibri Light" w:hAnsi="Calibri Light" w:cs="Calibri Light"/>
          <w:szCs w:val="20"/>
        </w:rPr>
        <w:t xml:space="preserve"> de </w:t>
      </w:r>
      <w:proofErr w:type="spellStart"/>
      <w:r w:rsidRPr="000E3709">
        <w:rPr>
          <w:rStyle w:val="Emphasis"/>
          <w:rFonts w:ascii="Calibri Light" w:hAnsi="Calibri Light" w:cs="Calibri Light"/>
          <w:szCs w:val="20"/>
        </w:rPr>
        <w:t>Protección</w:t>
      </w:r>
      <w:proofErr w:type="spellEnd"/>
      <w:r w:rsidRPr="000E3709">
        <w:rPr>
          <w:rStyle w:val="Emphasis"/>
          <w:rFonts w:ascii="Calibri Light" w:hAnsi="Calibri Light" w:cs="Calibri Light"/>
          <w:szCs w:val="20"/>
        </w:rPr>
        <w:t xml:space="preserve"> Ambiental</w:t>
      </w:r>
      <w:r w:rsidRPr="000E3709">
        <w:rPr>
          <w:rStyle w:val="st"/>
          <w:rFonts w:ascii="Calibri Light" w:hAnsi="Calibri Light" w:cs="Calibri Light"/>
          <w:szCs w:val="20"/>
        </w:rPr>
        <w:t xml:space="preserve"> (</w:t>
      </w:r>
      <w:r w:rsidRPr="000E3709">
        <w:rPr>
          <w:rFonts w:ascii="Calibri Light" w:eastAsia="Calibri Light" w:hAnsi="Calibri Light" w:cs="Calibri Light"/>
          <w:szCs w:val="20"/>
          <w:lang w:val="es-ES"/>
        </w:rPr>
        <w:t xml:space="preserve">EPA por sus siglas en inglés). </w:t>
      </w:r>
      <w:r w:rsidRPr="000E3709">
        <w:rPr>
          <w:rFonts w:ascii="Calibri Light" w:eastAsia="Calibri Light" w:hAnsi="Calibri Light" w:cs="Calibri Light"/>
          <w:szCs w:val="20"/>
        </w:rPr>
        <w:t>Guidelines for Water Reuse. EPA/600/R-12/618</w:t>
      </w:r>
      <w:r w:rsidRPr="00436AE0">
        <w:rPr>
          <w:rFonts w:cstheme="majorHAnsi"/>
          <w:szCs w:val="20"/>
        </w:rPr>
        <w:t xml:space="preserve">. </w:t>
      </w:r>
      <w:hyperlink r:id="rId48" w:history="1">
        <w:r w:rsidRPr="00436AE0">
          <w:rPr>
            <w:rStyle w:val="Hyperlink10ptChar"/>
          </w:rPr>
          <w:t>https://www3.epa.gov/region1/npdes/merrimackstation/pdfs/ar/AR-1530.pdf</w:t>
        </w:r>
      </w:hyperlink>
      <w:r w:rsidRPr="00436AE0">
        <w:rPr>
          <w:rFonts w:cstheme="majorHAnsi"/>
          <w:szCs w:val="20"/>
        </w:rPr>
        <w:t xml:space="preserve"> </w:t>
      </w:r>
    </w:p>
    <w:p w14:paraId="27F86C65" w14:textId="77777777" w:rsidR="005D67AC" w:rsidRPr="002C6812" w:rsidRDefault="005D67AC" w:rsidP="005D67AC">
      <w:pPr>
        <w:spacing w:before="360"/>
      </w:pPr>
      <w:r w:rsidRPr="002C6812">
        <w:t>REFERENCIAS PARA LA TABLA 4.2.E (EN CASO DE QUE DIFIERAN DE LA TABLA 4.2.D)</w:t>
      </w:r>
    </w:p>
    <w:p w14:paraId="00632A00" w14:textId="77777777" w:rsidR="005D67AC" w:rsidRPr="00436AE0" w:rsidRDefault="005D67AC" w:rsidP="005D67AC">
      <w:pPr>
        <w:pStyle w:val="Referencefortable"/>
        <w:rPr>
          <w:rFonts w:cstheme="majorHAnsi"/>
          <w:szCs w:val="20"/>
        </w:rPr>
      </w:pPr>
      <w:r w:rsidRPr="00436AE0">
        <w:rPr>
          <w:rFonts w:cstheme="majorHAnsi"/>
          <w:szCs w:val="20"/>
        </w:rPr>
        <w:t>SAF</w:t>
      </w:r>
      <w:r w:rsidRPr="00436AE0">
        <w:rPr>
          <w:rFonts w:cstheme="majorHAnsi"/>
          <w:szCs w:val="20"/>
        </w:rPr>
        <w:tab/>
      </w:r>
      <w:proofErr w:type="spellStart"/>
      <w:r w:rsidRPr="000E3709">
        <w:rPr>
          <w:rFonts w:ascii="Calibri Light" w:eastAsia="Calibri Light" w:hAnsi="Calibri Light" w:cs="Calibri Light"/>
          <w:szCs w:val="20"/>
        </w:rPr>
        <w:t>Sudáfrica</w:t>
      </w:r>
      <w:proofErr w:type="spellEnd"/>
      <w:r w:rsidRPr="000E3709">
        <w:rPr>
          <w:rFonts w:ascii="Calibri Light" w:eastAsia="Calibri Light" w:hAnsi="Calibri Light" w:cs="Calibri Light"/>
          <w:szCs w:val="20"/>
        </w:rPr>
        <w:t>. 1996. South African Water Quality Guidelines. Volume 5: Agricultural Use: Livestock Watering. 2nd Ed</w:t>
      </w:r>
      <w:r w:rsidRPr="00436AE0">
        <w:rPr>
          <w:rFonts w:cstheme="majorHAnsi"/>
          <w:szCs w:val="20"/>
        </w:rPr>
        <w:t xml:space="preserve">. </w:t>
      </w:r>
      <w:hyperlink r:id="rId49" w:history="1">
        <w:r w:rsidRPr="00436AE0">
          <w:rPr>
            <w:rStyle w:val="Hyperlink10ptChar"/>
          </w:rPr>
          <w:t>http://www.dwaf.gov.za/iwqs/wq_guide/Pol_saWQguideFRESH_vol5_Livestockwatering.pdf</w:t>
        </w:r>
      </w:hyperlink>
    </w:p>
    <w:p w14:paraId="774EE42A" w14:textId="77777777" w:rsidR="005D67AC" w:rsidRPr="002C6812" w:rsidRDefault="005D67AC" w:rsidP="005D67AC">
      <w:pPr>
        <w:spacing w:before="360"/>
      </w:pPr>
      <w:r w:rsidRPr="002C6812">
        <w:t>REFERENCIAS PARA LA TABLA 4.2.F (EN CASO DE QUE DIFIERAN DE LA TABLA 4.2.D)</w:t>
      </w:r>
    </w:p>
    <w:p w14:paraId="289418DF" w14:textId="77777777" w:rsidR="005D67AC" w:rsidRPr="00436AE0" w:rsidRDefault="005D67AC" w:rsidP="005D67AC">
      <w:pPr>
        <w:pStyle w:val="Referencefortable"/>
        <w:rPr>
          <w:rFonts w:cstheme="majorHAnsi"/>
          <w:szCs w:val="20"/>
        </w:rPr>
      </w:pPr>
      <w:r w:rsidRPr="00436AE0">
        <w:rPr>
          <w:rFonts w:cstheme="majorHAnsi"/>
          <w:szCs w:val="20"/>
        </w:rPr>
        <w:lastRenderedPageBreak/>
        <w:t>SAF</w:t>
      </w:r>
      <w:r w:rsidRPr="00436AE0">
        <w:rPr>
          <w:rFonts w:cstheme="majorHAnsi"/>
          <w:szCs w:val="20"/>
        </w:rPr>
        <w:tab/>
      </w:r>
      <w:proofErr w:type="spellStart"/>
      <w:r w:rsidRPr="000E3709">
        <w:rPr>
          <w:rFonts w:ascii="Calibri Light" w:eastAsia="Calibri Light" w:hAnsi="Calibri Light" w:cs="Calibri Light"/>
          <w:szCs w:val="20"/>
        </w:rPr>
        <w:t>Sudáfrica</w:t>
      </w:r>
      <w:proofErr w:type="spellEnd"/>
      <w:r w:rsidRPr="000E3709">
        <w:rPr>
          <w:rFonts w:ascii="Calibri Light" w:eastAsia="Calibri Light" w:hAnsi="Calibri Light" w:cs="Calibri Light"/>
          <w:szCs w:val="20"/>
        </w:rPr>
        <w:t>. 1996. South African Water Quality Guidelines. Volume 6: Agricultural Use: Aquaculture. 2nd Ed</w:t>
      </w:r>
      <w:r w:rsidRPr="00436AE0">
        <w:rPr>
          <w:rFonts w:cstheme="majorHAnsi"/>
          <w:szCs w:val="20"/>
        </w:rPr>
        <w:t xml:space="preserve">. </w:t>
      </w:r>
      <w:hyperlink r:id="rId50" w:history="1">
        <w:r w:rsidRPr="00436AE0">
          <w:rPr>
            <w:rStyle w:val="Hyperlink10ptChar"/>
          </w:rPr>
          <w:t>http://www.iwa-network.org/filemanager-uploads/WQ_Compendium/Database/Future_analysis/077.pdf</w:t>
        </w:r>
      </w:hyperlink>
    </w:p>
    <w:p w14:paraId="548ADD61" w14:textId="77777777" w:rsidR="005D67AC" w:rsidRPr="00436AE0" w:rsidRDefault="005D67AC" w:rsidP="005D67AC">
      <w:pPr>
        <w:pStyle w:val="Referencefortable"/>
        <w:rPr>
          <w:rFonts w:cstheme="majorHAnsi"/>
          <w:szCs w:val="20"/>
        </w:rPr>
      </w:pPr>
      <w:r w:rsidRPr="00436AE0">
        <w:rPr>
          <w:rFonts w:cstheme="majorHAnsi"/>
          <w:szCs w:val="20"/>
        </w:rPr>
        <w:t>SAF</w:t>
      </w:r>
      <w:r w:rsidRPr="00436AE0">
        <w:rPr>
          <w:rFonts w:cstheme="majorHAnsi"/>
          <w:szCs w:val="20"/>
        </w:rPr>
        <w:tab/>
      </w:r>
      <w:proofErr w:type="spellStart"/>
      <w:r w:rsidRPr="000E3709">
        <w:rPr>
          <w:rFonts w:ascii="Calibri Light" w:eastAsia="Calibri Light" w:hAnsi="Calibri Light" w:cs="Calibri Light"/>
          <w:szCs w:val="20"/>
        </w:rPr>
        <w:t>Sudáfrica</w:t>
      </w:r>
      <w:proofErr w:type="spellEnd"/>
      <w:r w:rsidRPr="000E3709">
        <w:rPr>
          <w:rFonts w:ascii="Calibri Light" w:eastAsia="Calibri Light" w:hAnsi="Calibri Light" w:cs="Calibri Light"/>
          <w:szCs w:val="20"/>
        </w:rPr>
        <w:t xml:space="preserve">. 1995. Water Quality Guidelines for Costal Marine Waters, Volume 4: Mariculture. Disponible </w:t>
      </w:r>
      <w:proofErr w:type="spellStart"/>
      <w:r w:rsidRPr="000E3709">
        <w:rPr>
          <w:rFonts w:ascii="Calibri Light" w:eastAsia="Calibri Light" w:hAnsi="Calibri Light" w:cs="Calibri Light"/>
          <w:szCs w:val="20"/>
        </w:rPr>
        <w:t>en</w:t>
      </w:r>
      <w:proofErr w:type="spellEnd"/>
      <w:r w:rsidRPr="00436AE0">
        <w:rPr>
          <w:rFonts w:cstheme="majorHAnsi"/>
          <w:szCs w:val="20"/>
        </w:rPr>
        <w:t xml:space="preserve">: </w:t>
      </w:r>
      <w:hyperlink r:id="rId51" w:history="1">
        <w:r w:rsidRPr="00436AE0">
          <w:rPr>
            <w:rStyle w:val="Hyperlink10ptChar"/>
          </w:rPr>
          <w:t>http://www.iwa-network.org/filemanager-uploads/WQ_Compendium/Database/Future_analysis/084.pdf</w:t>
        </w:r>
      </w:hyperlink>
    </w:p>
    <w:p w14:paraId="6E5BBF2E" w14:textId="77777777" w:rsidR="005D67AC" w:rsidRPr="002C6812" w:rsidRDefault="005D67AC" w:rsidP="005D67AC">
      <w:pPr>
        <w:spacing w:before="360"/>
      </w:pPr>
      <w:r w:rsidRPr="002C6812">
        <w:t>REFERENCIAS PARA LA TABLA 4.2.G (EN CASO DE QUE DIFIERAN DE LA TABLA 4.2.D)</w:t>
      </w:r>
    </w:p>
    <w:p w14:paraId="50C24BF5" w14:textId="77777777" w:rsidR="005D67AC" w:rsidRPr="00251FAA" w:rsidRDefault="005D67AC" w:rsidP="005D67AC">
      <w:pPr>
        <w:pStyle w:val="Referencefortable"/>
      </w:pPr>
      <w:r w:rsidRPr="00436AE0">
        <w:t>SAF</w:t>
      </w:r>
      <w:r w:rsidRPr="00436AE0">
        <w:tab/>
      </w:r>
      <w:proofErr w:type="spellStart"/>
      <w:r w:rsidRPr="000E3709">
        <w:rPr>
          <w:rFonts w:ascii="Calibri Light" w:eastAsia="Calibri Light" w:hAnsi="Calibri Light" w:cs="Calibri Light"/>
          <w:szCs w:val="20"/>
        </w:rPr>
        <w:t>Sudáfrica</w:t>
      </w:r>
      <w:proofErr w:type="spellEnd"/>
      <w:r w:rsidRPr="000E3709">
        <w:rPr>
          <w:rFonts w:ascii="Calibri Light" w:eastAsia="Calibri Light" w:hAnsi="Calibri Light" w:cs="Calibri Light"/>
          <w:szCs w:val="20"/>
        </w:rPr>
        <w:t xml:space="preserve">. 1996. Water Quality Guidelines. Vol. 2: Recreational Use. Disponible </w:t>
      </w:r>
      <w:proofErr w:type="spellStart"/>
      <w:r w:rsidRPr="000E3709">
        <w:rPr>
          <w:rFonts w:ascii="Calibri Light" w:eastAsia="Calibri Light" w:hAnsi="Calibri Light" w:cs="Calibri Light"/>
          <w:szCs w:val="20"/>
        </w:rPr>
        <w:t>en</w:t>
      </w:r>
      <w:proofErr w:type="spellEnd"/>
      <w:r w:rsidRPr="00251FAA">
        <w:t xml:space="preserve">: </w:t>
      </w:r>
      <w:hyperlink r:id="rId52" w:history="1">
        <w:r w:rsidRPr="00251FAA">
          <w:rPr>
            <w:rStyle w:val="Hyperlink"/>
            <w:rFonts w:ascii="Calibri Light" w:hAnsi="Calibri Light" w:cs="Calibri Light"/>
            <w:szCs w:val="20"/>
          </w:rPr>
          <w:t>http://www.iwa-</w:t>
        </w:r>
        <w:r w:rsidRPr="008C4ADA">
          <w:rPr>
            <w:rStyle w:val="Hyperlink10ptChar"/>
          </w:rPr>
          <w:t>network.org/filemanager-uploads/WQ_Compendium/Database/Future_analysis/084.pdf</w:t>
        </w:r>
      </w:hyperlink>
    </w:p>
    <w:p w14:paraId="48E8E6C5" w14:textId="77777777" w:rsidR="005D67AC" w:rsidRPr="00BD5C01" w:rsidRDefault="005D67AC" w:rsidP="005D67AC">
      <w:pPr>
        <w:spacing w:before="360"/>
        <w:rPr>
          <w:sz w:val="22"/>
          <w:szCs w:val="22"/>
        </w:rPr>
      </w:pPr>
      <w:r w:rsidRPr="002C6812">
        <w:t>REFERENCIAS PARA LA TABLA 4.2.H (EN CASO DE QUE DIFIERAN CON LAS MENCIONADAS EN LA TABLA 4.2.D)</w:t>
      </w:r>
    </w:p>
    <w:p w14:paraId="29E9FB92" w14:textId="77777777" w:rsidR="005D67AC" w:rsidRDefault="005D67AC" w:rsidP="005D67AC">
      <w:pPr>
        <w:ind w:left="360"/>
        <w:rPr>
          <w:rFonts w:ascii="Calibri Light" w:hAnsi="Calibri Light" w:cs="Calibri Light"/>
          <w:b/>
          <w:sz w:val="28"/>
          <w:szCs w:val="28"/>
        </w:rPr>
      </w:pPr>
      <w:proofErr w:type="spellStart"/>
      <w:r>
        <w:t>N</w:t>
      </w:r>
      <w:r w:rsidRPr="000E3709">
        <w:rPr>
          <w:rFonts w:ascii="Calibri Light" w:eastAsia="Calibri Light" w:hAnsi="Calibri Light" w:cs="Calibri Light"/>
          <w:szCs w:val="20"/>
        </w:rPr>
        <w:t>inguna</w:t>
      </w:r>
      <w:proofErr w:type="spellEnd"/>
      <w:r>
        <w:t>.</w:t>
      </w:r>
      <w:r>
        <w:rPr>
          <w:rFonts w:ascii="Calibri Light" w:hAnsi="Calibri Light" w:cs="Calibri Light"/>
          <w:b/>
          <w:sz w:val="28"/>
          <w:szCs w:val="28"/>
        </w:rPr>
        <w:br w:type="page"/>
      </w:r>
    </w:p>
    <w:p w14:paraId="4D8DAA13" w14:textId="08DDF56A" w:rsidR="00523EA3" w:rsidRPr="00B14CF5" w:rsidRDefault="005D67AC" w:rsidP="00572D8E">
      <w:pPr>
        <w:pStyle w:val="Heading2"/>
        <w:spacing w:before="0"/>
        <w:rPr>
          <w:rFonts w:asciiTheme="minorHAnsi" w:hAnsiTheme="minorHAnsi" w:cstheme="minorHAnsi"/>
        </w:rPr>
      </w:pPr>
      <w:bookmarkStart w:id="154" w:name="_Toc83640920"/>
      <w:proofErr w:type="spellStart"/>
      <w:r w:rsidRPr="007104A1">
        <w:lastRenderedPageBreak/>
        <w:t>Capítulo</w:t>
      </w:r>
      <w:proofErr w:type="spellEnd"/>
      <w:r w:rsidRPr="007D22B3">
        <w:t xml:space="preserve"> </w:t>
      </w:r>
      <w:r>
        <w:t>4.3</w:t>
      </w:r>
      <w:r w:rsidRPr="007D22B3">
        <w:br/>
      </w:r>
      <w:r w:rsidRPr="007104A1">
        <w:t>Calidad del Aire</w:t>
      </w:r>
      <w:bookmarkEnd w:id="137"/>
      <w:bookmarkEnd w:id="138"/>
      <w:bookmarkEnd w:id="154"/>
      <w:r w:rsidR="00523EA3" w:rsidRPr="00B14CF5">
        <w:rPr>
          <w:rFonts w:asciiTheme="minorHAnsi" w:hAnsiTheme="minorHAnsi" w:cstheme="minorHAnsi"/>
        </w:rPr>
        <w:t xml:space="preserve"> </w:t>
      </w:r>
      <w:bookmarkEnd w:id="139"/>
      <w:bookmarkEnd w:id="140"/>
    </w:p>
    <w:p w14:paraId="15B61939" w14:textId="77777777" w:rsidR="00575244" w:rsidRPr="00575244" w:rsidRDefault="00575244" w:rsidP="00575244">
      <w:pPr>
        <w:pStyle w:val="NOTEinChapter"/>
        <w:ind w:left="0"/>
        <w:rPr>
          <w:b/>
          <w:bCs/>
          <w:color w:val="FF40FF"/>
          <w:lang w:val="es-ES_tradnl"/>
        </w:rPr>
      </w:pPr>
      <w:r w:rsidRPr="00575244">
        <w:rPr>
          <w:b/>
          <w:bCs/>
          <w:color w:val="FF40FF"/>
          <w:lang w:val="es-ES_tradnl"/>
        </w:rPr>
        <w:t xml:space="preserve">NOTA PARA LOS REVISORES DEL CAPÍTULO 4.3:   </w:t>
      </w:r>
    </w:p>
    <w:p w14:paraId="22BE3ADA" w14:textId="0F92D3D8" w:rsidR="00575244" w:rsidRDefault="00575244" w:rsidP="00575244">
      <w:pPr>
        <w:pStyle w:val="NOTEinChapter"/>
        <w:ind w:left="0"/>
        <w:rPr>
          <w:lang w:val="es-ES_tradnl"/>
        </w:rPr>
      </w:pPr>
      <w:r w:rsidRPr="00575244">
        <w:rPr>
          <w:lang w:val="es-ES_tradnl"/>
        </w:rPr>
        <w:t xml:space="preserve">No todos los países cuentan con regulaciones sólidas y completas para proteger la salud humana y el medio ambiente de las emisiones atmosféricas nocivas de las instalaciones industriales. En el </w:t>
      </w:r>
      <w:r w:rsidR="00F82225">
        <w:rPr>
          <w:lang w:val="es-ES_tradnl"/>
        </w:rPr>
        <w:t>E</w:t>
      </w:r>
      <w:r w:rsidRPr="00575244">
        <w:rPr>
          <w:lang w:val="es-ES_tradnl"/>
        </w:rPr>
        <w:t xml:space="preserve">stándar de </w:t>
      </w:r>
      <w:r w:rsidR="00F82225">
        <w:rPr>
          <w:lang w:val="es-ES_tradnl"/>
        </w:rPr>
        <w:t>M</w:t>
      </w:r>
      <w:r w:rsidRPr="00575244">
        <w:rPr>
          <w:lang w:val="es-ES_tradnl"/>
        </w:rPr>
        <w:t xml:space="preserve">inería de IRMA, IRMA requiere que las minas monitoreen los niveles ambientales de una lista de contaminantes del aire para demostrar que estos no se encuentran en niveles que se sabe que son dañinos para la salud humana. Sin embargo, no hay consenso entre los sectores de IRMA sobre la adopción como mejor práctica de un enfoque prescriptivo que incluya criterios definidos de emisiones atmosféricas o un enfoque basado en el riesgo para la gestión de las emisiones atmosféricas. Ver el Criterio 4.3.4, que proporciona ambas opciones. </w:t>
      </w:r>
    </w:p>
    <w:p w14:paraId="57D93BC3" w14:textId="275248D0" w:rsidR="00575244" w:rsidRDefault="00575244" w:rsidP="00575244">
      <w:pPr>
        <w:pStyle w:val="NOTEinChapter"/>
        <w:ind w:left="0"/>
        <w:rPr>
          <w:lang w:val="es-ES_tradnl"/>
        </w:rPr>
      </w:pPr>
      <w:r w:rsidRPr="00575244">
        <w:rPr>
          <w:b/>
          <w:bCs/>
          <w:color w:val="0432FF"/>
          <w:lang w:val="es-ES_tradnl"/>
        </w:rPr>
        <w:t>PREGUNTA DE CONSULTA 63:</w:t>
      </w:r>
      <w:r w:rsidRPr="00575244">
        <w:rPr>
          <w:color w:val="0432FF"/>
          <w:lang w:val="es-ES_tradnl"/>
        </w:rPr>
        <w:t xml:space="preserve">   </w:t>
      </w:r>
      <w:r w:rsidRPr="00575244">
        <w:rPr>
          <w:lang w:val="es-ES_tradnl"/>
        </w:rPr>
        <w:t>En 4.3.4, ¿sería más apropiado un enfoque prescriptivo o basado en el riesgo para las operaciones de procesamiento de minerales? ¿O deberíamos mantener ambas opciones?</w:t>
      </w:r>
    </w:p>
    <w:p w14:paraId="3B98C52F" w14:textId="3B7F6E7B" w:rsidR="005D67AC" w:rsidRPr="002F1A79" w:rsidRDefault="005D67AC" w:rsidP="00575244">
      <w:pPr>
        <w:pStyle w:val="Background"/>
        <w:jc w:val="both"/>
        <w:rPr>
          <w:rFonts w:asciiTheme="minorHAnsi" w:hAnsiTheme="minorHAnsi" w:cstheme="minorHAnsi"/>
          <w:szCs w:val="22"/>
          <w:lang w:val="es-ES"/>
        </w:rPr>
      </w:pPr>
      <w:r w:rsidRPr="002F1A79">
        <w:rPr>
          <w:rFonts w:ascii="Calibri" w:eastAsia="Calibri" w:hAnsi="Calibri" w:cs="Calibri"/>
          <w:color w:val="0D0D0D"/>
          <w:szCs w:val="22"/>
          <w:lang w:val="es-ES_tradnl"/>
        </w:rPr>
        <w:t>Antecedentes</w:t>
      </w:r>
    </w:p>
    <w:p w14:paraId="6ED17EAD" w14:textId="77777777" w:rsidR="005D67AC" w:rsidRPr="0009346A" w:rsidRDefault="005D67AC" w:rsidP="0009346A">
      <w:pPr>
        <w:rPr>
          <w:rFonts w:cstheme="majorHAnsi"/>
          <w:szCs w:val="20"/>
          <w:lang w:val="es-ES"/>
        </w:rPr>
      </w:pPr>
      <w:r w:rsidRPr="0009346A">
        <w:rPr>
          <w:rFonts w:eastAsia="Calibri" w:cstheme="majorHAnsi"/>
          <w:szCs w:val="20"/>
          <w:lang w:val="es-ES_tradnl"/>
        </w:rPr>
        <w:t>Las operaciones de procesamiento de minerales pueden liberar cantidades significativas de contaminantes del aire, incluidos gases, humos, vapores y partículas, todos los cuales pueden afectar significativamente la salud humana y el medio ambiente.</w:t>
      </w:r>
    </w:p>
    <w:p w14:paraId="75F5B48C" w14:textId="77777777" w:rsidR="005D67AC" w:rsidRPr="0009346A" w:rsidRDefault="005D67AC" w:rsidP="0009346A">
      <w:pPr>
        <w:rPr>
          <w:rFonts w:cstheme="majorHAnsi"/>
          <w:szCs w:val="20"/>
          <w:lang w:val="es-ES"/>
        </w:rPr>
      </w:pPr>
      <w:r w:rsidRPr="0009346A">
        <w:rPr>
          <w:rFonts w:eastAsia="Calibri" w:cstheme="majorHAnsi"/>
          <w:szCs w:val="20"/>
          <w:lang w:val="es-ES_tradnl"/>
        </w:rPr>
        <w:t>Las operaciones de procesamiento de minerales pueden emitir contaminantes de actividades y fuentes difusas, como polvo fugitivo levantado por vehículos que operan en ambientes secos y polvorientos, polvo arrastrado por el viento de superficies expuestas como instalaciones de desechos mineralizados y emisiones de escape de vehículos. Por lo general, estas emisiones pueden controlarse con medidas razonablemente económicas y técnicamente sencillas, como la amortiguación de la superficie para controlar el polvo y el mantenimiento regular de los vehículos para limitar los contaminantes presentes en los gases de escape.</w:t>
      </w:r>
    </w:p>
    <w:p w14:paraId="6E1C48E1" w14:textId="77777777" w:rsidR="005D67AC" w:rsidRPr="0009346A" w:rsidRDefault="005D67AC" w:rsidP="0009346A">
      <w:pPr>
        <w:rPr>
          <w:rFonts w:cstheme="majorHAnsi"/>
          <w:color w:val="000000" w:themeColor="text1"/>
          <w:szCs w:val="20"/>
          <w:lang w:val="es-ES"/>
        </w:rPr>
      </w:pPr>
      <w:r w:rsidRPr="0009346A">
        <w:rPr>
          <w:rFonts w:eastAsia="Calibri" w:cstheme="majorHAnsi"/>
          <w:color w:val="000000"/>
          <w:szCs w:val="20"/>
          <w:lang w:val="es-ES_tradnl"/>
        </w:rPr>
        <w:t xml:space="preserve">Las fuentes de emisiones atmosféricas localizadas </w:t>
      </w:r>
      <w:r w:rsidRPr="0009346A">
        <w:rPr>
          <w:rFonts w:eastAsia="Calibri" w:cstheme="majorHAnsi"/>
          <w:szCs w:val="20"/>
          <w:lang w:val="es-ES_tradnl"/>
        </w:rPr>
        <w:t>de las operaciones de procesamiento de minerales</w:t>
      </w:r>
      <w:r w:rsidRPr="0009346A">
        <w:rPr>
          <w:rFonts w:eastAsia="Calibri" w:cstheme="majorHAnsi"/>
          <w:color w:val="000000"/>
          <w:szCs w:val="20"/>
          <w:lang w:val="es-ES_tradnl"/>
        </w:rPr>
        <w:t xml:space="preserve"> incluyen unidades que involucran procesos </w:t>
      </w:r>
      <w:proofErr w:type="spellStart"/>
      <w:r w:rsidRPr="0009346A">
        <w:rPr>
          <w:rFonts w:eastAsia="Calibri" w:cstheme="majorHAnsi"/>
          <w:color w:val="000000"/>
          <w:szCs w:val="20"/>
          <w:lang w:val="es-ES_tradnl"/>
        </w:rPr>
        <w:t>pirometalúrgicos</w:t>
      </w:r>
      <w:proofErr w:type="spellEnd"/>
      <w:r w:rsidRPr="0009346A">
        <w:rPr>
          <w:rFonts w:eastAsia="Calibri" w:cstheme="majorHAnsi"/>
          <w:color w:val="000000"/>
          <w:szCs w:val="20"/>
          <w:lang w:val="es-ES_tradnl"/>
        </w:rPr>
        <w:t xml:space="preserve">, </w:t>
      </w:r>
      <w:proofErr w:type="spellStart"/>
      <w:r w:rsidRPr="0009346A">
        <w:rPr>
          <w:rFonts w:eastAsia="Calibri" w:cstheme="majorHAnsi"/>
          <w:color w:val="000000"/>
          <w:szCs w:val="20"/>
          <w:lang w:val="es-ES_tradnl"/>
        </w:rPr>
        <w:t>hidrometalúrgicos</w:t>
      </w:r>
      <w:proofErr w:type="spellEnd"/>
      <w:r w:rsidRPr="0009346A">
        <w:rPr>
          <w:rFonts w:eastAsia="Calibri" w:cstheme="majorHAnsi"/>
          <w:color w:val="000000"/>
          <w:szCs w:val="20"/>
          <w:lang w:val="es-ES_tradnl"/>
        </w:rPr>
        <w:t xml:space="preserve"> y electrometalúrgicos. La gama de contaminantes contenidos en los gases de escape y otras emisiones depende del producto que se procese, las impurezas presentes en la alimentación y el método de procesamiento de minerales empleado. Los gases de escape y otras emisiones pueden generarse en un ambiente cerrado (donde la captura para el tratamiento posterior es menos desafiante) o en un ambiente abierto (donde la captura puede ser difícil o incompleta). </w:t>
      </w:r>
    </w:p>
    <w:p w14:paraId="4E24E0D7" w14:textId="77777777" w:rsidR="005D67AC" w:rsidRPr="0009346A" w:rsidRDefault="005D67AC" w:rsidP="0009346A">
      <w:pPr>
        <w:rPr>
          <w:rFonts w:cstheme="majorHAnsi"/>
          <w:color w:val="000000" w:themeColor="text1"/>
          <w:szCs w:val="20"/>
          <w:lang w:val="es-ES"/>
        </w:rPr>
      </w:pPr>
      <w:r w:rsidRPr="0009346A">
        <w:rPr>
          <w:rFonts w:eastAsia="Calibri" w:cstheme="majorHAnsi"/>
          <w:color w:val="000000"/>
          <w:szCs w:val="20"/>
          <w:lang w:val="es-ES_tradnl"/>
        </w:rPr>
        <w:t xml:space="preserve">Los mecanismos de control de las emisiones suelen ser costosos y técnicamente complejos. Los métodos comunes para controlar estas emisiones incluyen tecnologías tales como plantas de ácido (específicamente para la captura de dióxido de azufre), casas de bolsas, </w:t>
      </w:r>
      <w:proofErr w:type="spellStart"/>
      <w:r w:rsidRPr="0009346A">
        <w:rPr>
          <w:rFonts w:eastAsia="Calibri" w:cstheme="majorHAnsi"/>
          <w:color w:val="000000"/>
          <w:szCs w:val="20"/>
          <w:lang w:val="es-ES_tradnl"/>
        </w:rPr>
        <w:t>precipitadores</w:t>
      </w:r>
      <w:proofErr w:type="spellEnd"/>
      <w:r w:rsidRPr="0009346A">
        <w:rPr>
          <w:rFonts w:eastAsia="Calibri" w:cstheme="majorHAnsi"/>
          <w:color w:val="000000"/>
          <w:szCs w:val="20"/>
          <w:lang w:val="es-ES_tradnl"/>
        </w:rPr>
        <w:t xml:space="preserve"> electrostáticos y depuradores húmedos y secos. </w:t>
      </w:r>
    </w:p>
    <w:p w14:paraId="77D270BE" w14:textId="77777777" w:rsidR="005D67AC" w:rsidRPr="002F1A79" w:rsidRDefault="005D67AC" w:rsidP="005D67AC">
      <w:pPr>
        <w:pStyle w:val="ObjectiveScope"/>
        <w:jc w:val="both"/>
        <w:rPr>
          <w:rFonts w:asciiTheme="minorHAnsi" w:hAnsiTheme="minorHAnsi" w:cstheme="minorHAnsi"/>
          <w:szCs w:val="22"/>
          <w:lang w:val="es-ES"/>
        </w:rPr>
      </w:pPr>
      <w:r w:rsidRPr="002F1A79">
        <w:rPr>
          <w:rFonts w:ascii="Calibri" w:eastAsia="Calibri" w:hAnsi="Calibri" w:cs="Calibri"/>
          <w:color w:val="0D0D0D"/>
          <w:szCs w:val="22"/>
          <w:lang w:val="es-ES_tradnl"/>
        </w:rPr>
        <w:t>Objetivos/Intención de este Capítulo</w:t>
      </w:r>
    </w:p>
    <w:p w14:paraId="5F3C24A7" w14:textId="77777777" w:rsidR="005D67AC" w:rsidRPr="0009346A" w:rsidRDefault="005D67AC" w:rsidP="0009346A">
      <w:pPr>
        <w:rPr>
          <w:rFonts w:cstheme="majorHAnsi"/>
          <w:sz w:val="21"/>
          <w:szCs w:val="21"/>
          <w:lang w:val="es-ES"/>
        </w:rPr>
      </w:pPr>
      <w:r w:rsidRPr="0009346A">
        <w:rPr>
          <w:rFonts w:eastAsia="Calibri" w:cstheme="majorHAnsi"/>
          <w:szCs w:val="20"/>
          <w:lang w:val="es-ES_tradnl"/>
        </w:rPr>
        <w:t xml:space="preserve">Para proteger la salud humana y el medio ambiente de los contaminantes transportados por el aire. </w:t>
      </w:r>
    </w:p>
    <w:p w14:paraId="21570FC8" w14:textId="77777777" w:rsidR="005D67AC" w:rsidRPr="002F1A79" w:rsidRDefault="005D67AC" w:rsidP="005D67AC">
      <w:pPr>
        <w:pStyle w:val="ObjectiveScope"/>
        <w:jc w:val="both"/>
        <w:rPr>
          <w:rFonts w:asciiTheme="minorHAnsi" w:hAnsiTheme="minorHAnsi" w:cstheme="minorHAnsi"/>
          <w:bCs/>
          <w:color w:val="000000" w:themeColor="text1"/>
          <w:szCs w:val="22"/>
          <w:lang w:val="es-ES"/>
        </w:rPr>
      </w:pPr>
      <w:r w:rsidRPr="002F1A79">
        <w:rPr>
          <w:rFonts w:ascii="Calibri" w:eastAsia="Calibri" w:hAnsi="Calibri" w:cs="Calibri"/>
          <w:color w:val="0D0D0D"/>
          <w:szCs w:val="22"/>
          <w:lang w:val="es-ES_tradnl"/>
        </w:rPr>
        <w:t>Alcance de Aplicación</w:t>
      </w:r>
    </w:p>
    <w:p w14:paraId="240541D3" w14:textId="77777777" w:rsidR="005D67AC" w:rsidRPr="0009346A" w:rsidRDefault="005D67AC" w:rsidP="0009346A">
      <w:pPr>
        <w:spacing w:after="0"/>
        <w:rPr>
          <w:rFonts w:cstheme="majorHAnsi"/>
          <w:szCs w:val="20"/>
          <w:lang w:val="es-ES"/>
        </w:rPr>
      </w:pPr>
      <w:r w:rsidRPr="0009346A">
        <w:rPr>
          <w:rFonts w:eastAsia="Calibri" w:cstheme="majorHAnsi"/>
          <w:b/>
          <w:bCs/>
          <w:color w:val="000000"/>
          <w:szCs w:val="20"/>
          <w:lang w:val="es-ES_tradnl"/>
        </w:rPr>
        <w:t>Relevancia del capítulo:</w:t>
      </w:r>
      <w:r w:rsidRPr="0009346A">
        <w:rPr>
          <w:rFonts w:eastAsia="Calibri" w:cstheme="majorHAnsi"/>
          <w:color w:val="000000"/>
          <w:szCs w:val="20"/>
          <w:lang w:val="es-ES_tradnl"/>
        </w:rPr>
        <w:t xml:space="preserve"> Este capítulo es relevante para todas las </w:t>
      </w:r>
      <w:r w:rsidRPr="0009346A">
        <w:rPr>
          <w:rFonts w:eastAsia="Calibri" w:cstheme="majorHAnsi"/>
          <w:color w:val="000000"/>
          <w:szCs w:val="20"/>
          <w:u w:val="dotted"/>
          <w:lang w:val="es-ES_tradnl"/>
        </w:rPr>
        <w:t>operaciones de procesamiento de minerales</w:t>
      </w:r>
      <w:r w:rsidRPr="0009346A">
        <w:rPr>
          <w:rFonts w:eastAsia="Calibri" w:cstheme="majorHAnsi"/>
          <w:color w:val="000000"/>
          <w:szCs w:val="20"/>
          <w:lang w:val="es-ES_tradnl"/>
        </w:rPr>
        <w:t xml:space="preserve"> que liberan al aire cualquiera de los contaminantes de la Tabla 4.3.a, a continuación, u otros que puedan presentar un riesgo para la salud humana o del ecosistema. Las emisiones al aire pueden provenir de equipos fijos o móviles, </w:t>
      </w:r>
      <w:r w:rsidRPr="0009346A">
        <w:rPr>
          <w:rFonts w:eastAsia="Calibri" w:cstheme="majorHAnsi"/>
          <w:color w:val="000000"/>
          <w:szCs w:val="20"/>
          <w:u w:val="dotted"/>
          <w:lang w:val="es-ES_tradnl"/>
        </w:rPr>
        <w:t xml:space="preserve">instalaciones de desechos mineralizados </w:t>
      </w:r>
      <w:r w:rsidRPr="0009346A">
        <w:rPr>
          <w:rFonts w:eastAsia="Calibri" w:cstheme="majorHAnsi"/>
          <w:color w:val="000000"/>
          <w:szCs w:val="20"/>
          <w:lang w:val="es-ES_tradnl"/>
        </w:rPr>
        <w:t xml:space="preserve">y otras </w:t>
      </w:r>
      <w:r w:rsidRPr="0009346A">
        <w:rPr>
          <w:rFonts w:eastAsia="Calibri" w:cstheme="majorHAnsi"/>
          <w:color w:val="000000"/>
          <w:szCs w:val="20"/>
          <w:u w:val="dotted"/>
          <w:lang w:val="es-ES_tradnl"/>
        </w:rPr>
        <w:t>actividades</w:t>
      </w:r>
      <w:r w:rsidRPr="0009346A">
        <w:rPr>
          <w:rFonts w:eastAsia="Calibri" w:cstheme="majorHAnsi"/>
          <w:color w:val="000000"/>
          <w:szCs w:val="20"/>
          <w:lang w:val="es-ES_tradnl"/>
        </w:rPr>
        <w:t xml:space="preserve"> emprendidas en el </w:t>
      </w:r>
      <w:r w:rsidRPr="0009346A">
        <w:rPr>
          <w:rFonts w:eastAsia="Calibri" w:cstheme="majorHAnsi"/>
          <w:color w:val="000000"/>
          <w:szCs w:val="20"/>
          <w:u w:val="dotted"/>
          <w:lang w:val="es-ES_tradnl"/>
        </w:rPr>
        <w:t>sitio de procesamiento de minerales</w:t>
      </w:r>
      <w:r w:rsidRPr="0009346A">
        <w:rPr>
          <w:rFonts w:eastAsia="Calibri" w:cstheme="majorHAnsi"/>
          <w:color w:val="000000"/>
          <w:szCs w:val="20"/>
          <w:lang w:val="es-ES_tradnl"/>
        </w:rPr>
        <w:t xml:space="preserve">, a lo largo de rutas de transporte y en </w:t>
      </w:r>
      <w:r w:rsidRPr="0009346A">
        <w:rPr>
          <w:rFonts w:eastAsia="Calibri" w:cstheme="majorHAnsi"/>
          <w:color w:val="000000"/>
          <w:szCs w:val="20"/>
          <w:u w:val="dotted"/>
          <w:lang w:val="es-ES_tradnl"/>
        </w:rPr>
        <w:t xml:space="preserve">instalaciones </w:t>
      </w:r>
      <w:r w:rsidRPr="0009346A">
        <w:rPr>
          <w:rFonts w:eastAsia="Calibri" w:cstheme="majorHAnsi"/>
          <w:szCs w:val="20"/>
          <w:u w:val="dotted"/>
          <w:lang w:val="es-ES_tradnl"/>
        </w:rPr>
        <w:t>asociadas</w:t>
      </w:r>
      <w:r w:rsidRPr="0009346A">
        <w:rPr>
          <w:rFonts w:eastAsia="Calibri" w:cstheme="majorHAnsi"/>
          <w:szCs w:val="20"/>
          <w:lang w:val="es-ES_tradnl"/>
        </w:rPr>
        <w:t xml:space="preserve">. </w:t>
      </w:r>
    </w:p>
    <w:p w14:paraId="78BB1124" w14:textId="77777777" w:rsidR="005D67AC" w:rsidRPr="002F1A79" w:rsidRDefault="005D67AC" w:rsidP="005D67AC">
      <w:pPr>
        <w:spacing w:after="0"/>
        <w:jc w:val="both"/>
        <w:rPr>
          <w:rFonts w:asciiTheme="minorHAnsi" w:hAnsiTheme="minorHAnsi" w:cstheme="minorHAnsi"/>
          <w:szCs w:val="20"/>
          <w:lang w:val="es-ES"/>
        </w:rPr>
      </w:pPr>
    </w:p>
    <w:p w14:paraId="3B8D9BF2" w14:textId="77777777" w:rsidR="005D67AC" w:rsidRPr="0009346A" w:rsidRDefault="005D67AC" w:rsidP="0009346A">
      <w:pPr>
        <w:spacing w:after="0"/>
        <w:rPr>
          <w:rFonts w:cstheme="majorHAnsi"/>
          <w:szCs w:val="20"/>
          <w:lang w:val="es-ES"/>
        </w:rPr>
      </w:pPr>
      <w:r w:rsidRPr="0009346A">
        <w:rPr>
          <w:rFonts w:eastAsia="Calibri" w:cstheme="majorHAnsi"/>
          <w:szCs w:val="20"/>
          <w:lang w:val="es-ES_tradnl"/>
        </w:rPr>
        <w:lastRenderedPageBreak/>
        <w:t>Este capítulo no se ocupa de los contaminantes del aire en el lugar de trabajo. Estos temas se tratan en el Capítulo 3.2 de IRMA, Salud y seguridad ocupacional.</w:t>
      </w:r>
      <w:bookmarkStart w:id="155" w:name="_Toc444625094"/>
      <w:bookmarkStart w:id="156" w:name="_Toc444676003"/>
      <w:r w:rsidRPr="0009346A">
        <w:rPr>
          <w:rFonts w:eastAsia="Calibri" w:cstheme="majorHAnsi"/>
          <w:szCs w:val="20"/>
          <w:lang w:val="es-ES_tradnl"/>
        </w:rPr>
        <w:t xml:space="preserve"> Además, la gestión de las emisiones de gases de efecto invernadero y mercurio se abordan en los Capítulos 4.5 y 4.8, respectivamente.</w:t>
      </w:r>
    </w:p>
    <w:p w14:paraId="42A47525" w14:textId="77777777" w:rsidR="005D67AC" w:rsidRPr="002F1A79" w:rsidRDefault="005D67AC" w:rsidP="0009346A">
      <w:pPr>
        <w:pStyle w:val="ObjectiveScope"/>
        <w:rPr>
          <w:rFonts w:asciiTheme="minorHAnsi" w:hAnsiTheme="minorHAnsi" w:cstheme="minorHAnsi"/>
          <w:szCs w:val="22"/>
          <w:lang w:val="es-ES"/>
        </w:rPr>
      </w:pPr>
      <w:r w:rsidRPr="002F1A79">
        <w:rPr>
          <w:rFonts w:ascii="Calibri" w:eastAsia="Calibri" w:hAnsi="Calibri" w:cs="Calibri"/>
          <w:color w:val="0D0D0D"/>
          <w:szCs w:val="22"/>
          <w:lang w:val="es-ES_tradnl"/>
        </w:rPr>
        <w:t>Requisitos críticos en este capítulo</w:t>
      </w:r>
    </w:p>
    <w:p w14:paraId="3A2EEB4D" w14:textId="28E7A6A7" w:rsidR="005D67AC" w:rsidRPr="0009346A" w:rsidRDefault="005D67AC" w:rsidP="0009346A">
      <w:pPr>
        <w:pStyle w:val="CriteriaTablehead"/>
        <w:spacing w:after="360"/>
        <w:rPr>
          <w:rFonts w:eastAsia="Calibri" w:cstheme="majorHAnsi"/>
          <w:caps w:val="0"/>
          <w:color w:val="A90000"/>
          <w:sz w:val="20"/>
          <w:szCs w:val="20"/>
          <w:lang w:val="es-ES_tradnl"/>
        </w:rPr>
      </w:pPr>
      <w:r w:rsidRPr="0009346A">
        <w:rPr>
          <w:rFonts w:eastAsia="Calibri" w:cstheme="majorHAnsi"/>
          <w:caps w:val="0"/>
          <w:color w:val="A90000"/>
          <w:sz w:val="20"/>
          <w:szCs w:val="20"/>
          <w:lang w:val="es-ES_tradnl"/>
        </w:rPr>
        <w:t>Cuando se identifican impactos potenciales significativos en la calidad del aire</w:t>
      </w:r>
      <w:r w:rsidRPr="0009346A">
        <w:rPr>
          <w:rFonts w:eastAsia="Calibri" w:cstheme="majorHAnsi"/>
          <w:caps w:val="0"/>
          <w:color w:val="C00000"/>
          <w:sz w:val="20"/>
          <w:szCs w:val="20"/>
          <w:lang w:val="es-ES_tradnl"/>
        </w:rPr>
        <w:t xml:space="preserve">, la </w:t>
      </w:r>
      <w:r w:rsidR="00C736F7" w:rsidRPr="0009346A">
        <w:rPr>
          <w:rFonts w:eastAsia="Calibri" w:cstheme="majorHAnsi"/>
          <w:caps w:val="0"/>
          <w:color w:val="C00000"/>
          <w:sz w:val="20"/>
          <w:szCs w:val="20"/>
          <w:u w:val="dotted" w:color="A6A6A6" w:themeColor="background1" w:themeShade="A6"/>
          <w:lang w:val="es-ES_tradnl"/>
        </w:rPr>
        <w:t>operación de procesamiento de minerales</w:t>
      </w:r>
      <w:r w:rsidRPr="0009346A">
        <w:rPr>
          <w:rFonts w:eastAsia="Calibri" w:cstheme="majorHAnsi"/>
          <w:caps w:val="0"/>
          <w:color w:val="C00000"/>
          <w:sz w:val="20"/>
          <w:szCs w:val="20"/>
          <w:lang w:val="es-ES_tradnl"/>
        </w:rPr>
        <w:t xml:space="preserve"> </w:t>
      </w:r>
      <w:r w:rsidRPr="0009346A">
        <w:rPr>
          <w:rFonts w:eastAsia="Calibri" w:cstheme="majorHAnsi"/>
          <w:caps w:val="0"/>
          <w:color w:val="A90000"/>
          <w:sz w:val="20"/>
          <w:szCs w:val="20"/>
          <w:lang w:val="es-ES_tradnl"/>
        </w:rPr>
        <w:t>desarrolla medidas para evitar y minimizar los impactos adversos en la calidad del aire, y los documenta en un plan de manejo (4.3.2.1).</w:t>
      </w:r>
      <w:bookmarkEnd w:id="155"/>
      <w:bookmarkEnd w:id="156"/>
    </w:p>
    <w:p w14:paraId="61885B25" w14:textId="77777777" w:rsidR="008A34E1" w:rsidRPr="003A333B" w:rsidRDefault="008A34E1" w:rsidP="003E6CF6">
      <w:pPr>
        <w:pStyle w:val="Heading3noTOC"/>
      </w:pPr>
      <w:proofErr w:type="spellStart"/>
      <w:r w:rsidRPr="007104A1">
        <w:t>Requisitos</w:t>
      </w:r>
      <w:proofErr w:type="spellEnd"/>
      <w:r w:rsidRPr="007104A1">
        <w:t xml:space="preserve"> </w:t>
      </w:r>
      <w:proofErr w:type="spellStart"/>
      <w:r w:rsidRPr="007104A1">
        <w:t>sobre</w:t>
      </w:r>
      <w:proofErr w:type="spellEnd"/>
      <w:r w:rsidRPr="007104A1">
        <w:t xml:space="preserve"> la </w:t>
      </w:r>
      <w:proofErr w:type="spellStart"/>
      <w:r w:rsidRPr="007104A1">
        <w:t>calidad</w:t>
      </w:r>
      <w:proofErr w:type="spellEnd"/>
      <w:r w:rsidRPr="007104A1">
        <w:t xml:space="preserve"> del </w:t>
      </w:r>
      <w:proofErr w:type="spellStart"/>
      <w:r w:rsidRPr="007104A1">
        <w:t>aire</w:t>
      </w:r>
      <w:proofErr w:type="spellEnd"/>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450"/>
      </w:tblGrid>
      <w:tr w:rsidR="008A34E1" w:rsidRPr="00880A07" w14:paraId="6D31D127" w14:textId="77777777" w:rsidTr="003921F9">
        <w:tc>
          <w:tcPr>
            <w:tcW w:w="9450" w:type="dxa"/>
          </w:tcPr>
          <w:p w14:paraId="04CCECD5" w14:textId="77777777" w:rsidR="008A34E1" w:rsidRPr="0062426D" w:rsidRDefault="008A34E1" w:rsidP="006366DF">
            <w:pPr>
              <w:pStyle w:val="NumberedRequirementsMain"/>
            </w:pPr>
            <w:r w:rsidRPr="0062426D">
              <w:t xml:space="preserve">4.3.1.  </w:t>
            </w:r>
            <w:proofErr w:type="spellStart"/>
            <w:r w:rsidRPr="0062426D">
              <w:t>Evaluación</w:t>
            </w:r>
            <w:proofErr w:type="spellEnd"/>
            <w:r w:rsidRPr="0062426D">
              <w:t xml:space="preserve"> </w:t>
            </w:r>
            <w:proofErr w:type="spellStart"/>
            <w:r w:rsidRPr="0062426D">
              <w:t>inicial</w:t>
            </w:r>
            <w:proofErr w:type="spellEnd"/>
            <w:r w:rsidRPr="0062426D">
              <w:t xml:space="preserve"> de la </w:t>
            </w:r>
            <w:proofErr w:type="spellStart"/>
            <w:r w:rsidRPr="0062426D">
              <w:t>calidad</w:t>
            </w:r>
            <w:proofErr w:type="spellEnd"/>
            <w:r w:rsidRPr="0062426D">
              <w:t xml:space="preserve"> del </w:t>
            </w:r>
            <w:proofErr w:type="spellStart"/>
            <w:r w:rsidRPr="0062426D">
              <w:t>aire</w:t>
            </w:r>
            <w:proofErr w:type="spellEnd"/>
            <w:r w:rsidRPr="0062426D">
              <w:t xml:space="preserve"> y </w:t>
            </w:r>
            <w:proofErr w:type="spellStart"/>
            <w:r w:rsidRPr="0062426D">
              <w:t>evaluación</w:t>
            </w:r>
            <w:proofErr w:type="spellEnd"/>
            <w:r w:rsidRPr="0062426D">
              <w:t xml:space="preserve"> del </w:t>
            </w:r>
            <w:proofErr w:type="spellStart"/>
            <w:r w:rsidRPr="0062426D">
              <w:t>impacto</w:t>
            </w:r>
            <w:proofErr w:type="spellEnd"/>
          </w:p>
          <w:p w14:paraId="44A65516" w14:textId="0FAFE54F" w:rsidR="008A34E1" w:rsidRPr="0062426D" w:rsidRDefault="008A34E1" w:rsidP="009B0C9B">
            <w:pPr>
              <w:pStyle w:val="NumberedRequirementsSub"/>
            </w:pPr>
            <w:r w:rsidRPr="0062426D">
              <w:t xml:space="preserve">4.3.1.1.  La </w:t>
            </w:r>
            <w:proofErr w:type="spellStart"/>
            <w:r w:rsidR="008572EF" w:rsidRPr="0062426D">
              <w:rPr>
                <w:u w:val="dotted" w:color="A6A6A6" w:themeColor="background1" w:themeShade="A6"/>
              </w:rPr>
              <w:t>empresa</w:t>
            </w:r>
            <w:proofErr w:type="spellEnd"/>
            <w:r w:rsidR="008572EF" w:rsidRPr="0062426D">
              <w:rPr>
                <w:u w:val="dotted" w:color="A6A6A6" w:themeColor="background1" w:themeShade="A6"/>
              </w:rPr>
              <w:t xml:space="preserve"> </w:t>
            </w:r>
            <w:proofErr w:type="spellStart"/>
            <w:r w:rsidR="008572EF" w:rsidRPr="0062426D">
              <w:rPr>
                <w:u w:val="dotted" w:color="A6A6A6" w:themeColor="background1" w:themeShade="A6"/>
              </w:rPr>
              <w:t>operadora</w:t>
            </w:r>
            <w:proofErr w:type="spellEnd"/>
            <w:r w:rsidRPr="0062426D">
              <w:t xml:space="preserve"> </w:t>
            </w:r>
            <w:proofErr w:type="spellStart"/>
            <w:r w:rsidRPr="0062426D">
              <w:t>deberá</w:t>
            </w:r>
            <w:proofErr w:type="spellEnd"/>
            <w:r w:rsidRPr="0062426D">
              <w:t xml:space="preserve"> </w:t>
            </w:r>
            <w:proofErr w:type="spellStart"/>
            <w:r w:rsidRPr="0062426D">
              <w:t>llevar</w:t>
            </w:r>
            <w:proofErr w:type="spellEnd"/>
            <w:r w:rsidRPr="0062426D">
              <w:t xml:space="preserve"> a </w:t>
            </w:r>
            <w:proofErr w:type="spellStart"/>
            <w:r w:rsidRPr="0062426D">
              <w:t>cabo</w:t>
            </w:r>
            <w:proofErr w:type="spellEnd"/>
            <w:r w:rsidRPr="0062426D">
              <w:t xml:space="preserve"> una </w:t>
            </w:r>
            <w:proofErr w:type="spellStart"/>
            <w:r w:rsidRPr="0062426D">
              <w:t>evaluación</w:t>
            </w:r>
            <w:proofErr w:type="spellEnd"/>
            <w:r w:rsidRPr="0062426D">
              <w:t xml:space="preserve"> </w:t>
            </w:r>
            <w:proofErr w:type="spellStart"/>
            <w:r w:rsidRPr="0062426D">
              <w:t>inicial</w:t>
            </w:r>
            <w:proofErr w:type="spellEnd"/>
            <w:r w:rsidRPr="0062426D">
              <w:t xml:space="preserve"> </w:t>
            </w:r>
            <w:proofErr w:type="spellStart"/>
            <w:r w:rsidRPr="0062426D">
              <w:t>sobre</w:t>
            </w:r>
            <w:proofErr w:type="spellEnd"/>
            <w:r w:rsidRPr="0062426D">
              <w:t xml:space="preserve"> la </w:t>
            </w:r>
            <w:proofErr w:type="spellStart"/>
            <w:r w:rsidRPr="0062426D">
              <w:t>calidad</w:t>
            </w:r>
            <w:proofErr w:type="spellEnd"/>
            <w:r w:rsidRPr="0062426D">
              <w:t xml:space="preserve"> del </w:t>
            </w:r>
            <w:proofErr w:type="spellStart"/>
            <w:r w:rsidRPr="0062426D">
              <w:t>aire</w:t>
            </w:r>
            <w:proofErr w:type="spellEnd"/>
            <w:r w:rsidRPr="0062426D">
              <w:t xml:space="preserve"> para </w:t>
            </w:r>
            <w:proofErr w:type="spellStart"/>
            <w:r w:rsidRPr="0062426D">
              <w:t>determinar</w:t>
            </w:r>
            <w:proofErr w:type="spellEnd"/>
            <w:r w:rsidRPr="0062426D">
              <w:t xml:space="preserve"> </w:t>
            </w:r>
            <w:proofErr w:type="spellStart"/>
            <w:r w:rsidRPr="0062426D">
              <w:t>si</w:t>
            </w:r>
            <w:proofErr w:type="spellEnd"/>
            <w:r w:rsidRPr="0062426D">
              <w:t xml:space="preserve"> </w:t>
            </w:r>
            <w:proofErr w:type="spellStart"/>
            <w:r w:rsidRPr="0062426D">
              <w:t>podría</w:t>
            </w:r>
            <w:proofErr w:type="spellEnd"/>
            <w:r w:rsidRPr="0062426D">
              <w:t xml:space="preserve"> </w:t>
            </w:r>
            <w:proofErr w:type="spellStart"/>
            <w:r w:rsidRPr="0062426D">
              <w:t>haber</w:t>
            </w:r>
            <w:proofErr w:type="spellEnd"/>
            <w:r w:rsidRPr="0062426D">
              <w:t xml:space="preserve"> </w:t>
            </w:r>
            <w:proofErr w:type="spellStart"/>
            <w:r w:rsidRPr="0062426D">
              <w:t>impactos</w:t>
            </w:r>
            <w:proofErr w:type="spellEnd"/>
            <w:r w:rsidRPr="0062426D">
              <w:t xml:space="preserve"> </w:t>
            </w:r>
            <w:proofErr w:type="spellStart"/>
            <w:r w:rsidRPr="0062426D">
              <w:t>significativos</w:t>
            </w:r>
            <w:proofErr w:type="spellEnd"/>
            <w:r w:rsidRPr="0062426D">
              <w:t xml:space="preserve"> </w:t>
            </w:r>
            <w:proofErr w:type="spellStart"/>
            <w:r w:rsidRPr="0062426D">
              <w:t>asociados</w:t>
            </w:r>
            <w:proofErr w:type="spellEnd"/>
            <w:r w:rsidRPr="0062426D">
              <w:t xml:space="preserve"> con </w:t>
            </w:r>
            <w:r w:rsidR="0062426D" w:rsidRPr="0062426D">
              <w:t xml:space="preserve">sus </w:t>
            </w:r>
            <w:proofErr w:type="spellStart"/>
            <w:r w:rsidR="0062426D" w:rsidRPr="0062426D">
              <w:t>operaciones</w:t>
            </w:r>
            <w:proofErr w:type="spellEnd"/>
            <w:r w:rsidR="0062426D" w:rsidRPr="0062426D">
              <w:t xml:space="preserve"> </w:t>
            </w:r>
            <w:proofErr w:type="spellStart"/>
            <w:r w:rsidR="0062426D" w:rsidRPr="0062426D">
              <w:t>estacionarias</w:t>
            </w:r>
            <w:proofErr w:type="spellEnd"/>
            <w:r w:rsidR="0062426D" w:rsidRPr="0062426D">
              <w:t xml:space="preserve">, </w:t>
            </w:r>
            <w:proofErr w:type="spellStart"/>
            <w:r w:rsidR="0062426D" w:rsidRPr="0062426D">
              <w:t>basándose</w:t>
            </w:r>
            <w:proofErr w:type="spellEnd"/>
            <w:r w:rsidR="0062426D" w:rsidRPr="0062426D">
              <w:t xml:space="preserve"> </w:t>
            </w:r>
            <w:proofErr w:type="spellStart"/>
            <w:r w:rsidR="0062426D" w:rsidRPr="0062426D">
              <w:t>en</w:t>
            </w:r>
            <w:proofErr w:type="spellEnd"/>
            <w:r w:rsidR="0062426D" w:rsidRPr="0062426D">
              <w:t xml:space="preserve"> un </w:t>
            </w:r>
            <w:proofErr w:type="spellStart"/>
            <w:r w:rsidR="0062426D" w:rsidRPr="0062426D">
              <w:t>conocimiento</w:t>
            </w:r>
            <w:proofErr w:type="spellEnd"/>
            <w:r w:rsidR="0062426D" w:rsidRPr="0062426D">
              <w:t xml:space="preserve"> </w:t>
            </w:r>
            <w:proofErr w:type="spellStart"/>
            <w:r w:rsidR="0062426D" w:rsidRPr="0062426D">
              <w:t>detallado</w:t>
            </w:r>
            <w:proofErr w:type="spellEnd"/>
            <w:r w:rsidR="0062426D" w:rsidRPr="0062426D">
              <w:t xml:space="preserve"> de los </w:t>
            </w:r>
            <w:proofErr w:type="spellStart"/>
            <w:r w:rsidR="0062426D" w:rsidRPr="0062426D">
              <w:t>componentes</w:t>
            </w:r>
            <w:proofErr w:type="spellEnd"/>
            <w:r w:rsidR="0062426D" w:rsidRPr="0062426D">
              <w:t xml:space="preserve"> </w:t>
            </w:r>
            <w:proofErr w:type="spellStart"/>
            <w:r w:rsidR="0062426D" w:rsidRPr="0062426D">
              <w:t>principales</w:t>
            </w:r>
            <w:proofErr w:type="spellEnd"/>
            <w:r w:rsidR="0062426D" w:rsidRPr="0062426D">
              <w:t xml:space="preserve"> y </w:t>
            </w:r>
            <w:proofErr w:type="spellStart"/>
            <w:r w:rsidR="0062426D" w:rsidRPr="0062426D">
              <w:t>contaminantes</w:t>
            </w:r>
            <w:proofErr w:type="spellEnd"/>
            <w:r w:rsidR="0062426D" w:rsidRPr="0062426D">
              <w:t xml:space="preserve"> que se </w:t>
            </w:r>
            <w:proofErr w:type="spellStart"/>
            <w:r w:rsidR="0062426D" w:rsidRPr="0062426D">
              <w:t>considera</w:t>
            </w:r>
            <w:proofErr w:type="spellEnd"/>
            <w:r w:rsidR="0062426D" w:rsidRPr="0062426D">
              <w:t xml:space="preserve"> probable que </w:t>
            </w:r>
            <w:proofErr w:type="spellStart"/>
            <w:r w:rsidR="0062426D" w:rsidRPr="0062426D">
              <w:t>estén</w:t>
            </w:r>
            <w:proofErr w:type="spellEnd"/>
            <w:r w:rsidR="0062426D" w:rsidRPr="0062426D">
              <w:t xml:space="preserve"> </w:t>
            </w:r>
            <w:proofErr w:type="spellStart"/>
            <w:r w:rsidR="0062426D" w:rsidRPr="0062426D">
              <w:t>presentes</w:t>
            </w:r>
            <w:proofErr w:type="spellEnd"/>
            <w:r w:rsidR="0062426D" w:rsidRPr="0062426D">
              <w:t xml:space="preserve"> de </w:t>
            </w:r>
            <w:proofErr w:type="spellStart"/>
            <w:r w:rsidR="0062426D" w:rsidRPr="0062426D">
              <w:t>manera</w:t>
            </w:r>
            <w:proofErr w:type="spellEnd"/>
            <w:r w:rsidR="0062426D" w:rsidRPr="0062426D">
              <w:t xml:space="preserve"> </w:t>
            </w:r>
            <w:proofErr w:type="spellStart"/>
            <w:r w:rsidR="0062426D" w:rsidRPr="0062426D">
              <w:t>rutinaria</w:t>
            </w:r>
            <w:proofErr w:type="spellEnd"/>
            <w:r w:rsidR="0062426D" w:rsidRPr="0062426D">
              <w:t xml:space="preserve"> o </w:t>
            </w:r>
            <w:proofErr w:type="spellStart"/>
            <w:r w:rsidR="0062426D" w:rsidRPr="0062426D">
              <w:t>periódica</w:t>
            </w:r>
            <w:proofErr w:type="spellEnd"/>
            <w:r w:rsidR="0062426D" w:rsidRPr="0062426D">
              <w:t xml:space="preserve"> </w:t>
            </w:r>
            <w:proofErr w:type="spellStart"/>
            <w:r w:rsidR="0062426D" w:rsidRPr="0062426D">
              <w:t>en</w:t>
            </w:r>
            <w:proofErr w:type="spellEnd"/>
            <w:r w:rsidR="0062426D" w:rsidRPr="0062426D">
              <w:t xml:space="preserve"> </w:t>
            </w:r>
            <w:proofErr w:type="spellStart"/>
            <w:r w:rsidR="0062426D" w:rsidRPr="0062426D">
              <w:rPr>
                <w:rStyle w:val="DefinedTermChar"/>
                <w:rFonts w:eastAsiaTheme="minorHAnsi"/>
              </w:rPr>
              <w:t>insumos</w:t>
            </w:r>
            <w:proofErr w:type="spellEnd"/>
            <w:r w:rsidR="0062426D" w:rsidRPr="0062426D">
              <w:rPr>
                <w:rStyle w:val="DefinedTermChar"/>
                <w:rFonts w:eastAsiaTheme="minorHAnsi"/>
              </w:rPr>
              <w:t xml:space="preserve"> </w:t>
            </w:r>
            <w:proofErr w:type="spellStart"/>
            <w:r w:rsidR="0062426D" w:rsidRPr="0062426D">
              <w:rPr>
                <w:rStyle w:val="DefinedTermChar"/>
                <w:rFonts w:eastAsiaTheme="minorHAnsi"/>
              </w:rPr>
              <w:t>críticos</w:t>
            </w:r>
            <w:proofErr w:type="spellEnd"/>
            <w:r w:rsidR="0062426D" w:rsidRPr="0062426D">
              <w:rPr>
                <w:rStyle w:val="DefinedTermChar"/>
                <w:rFonts w:eastAsiaTheme="minorHAnsi"/>
              </w:rPr>
              <w:t xml:space="preserve"> </w:t>
            </w:r>
            <w:proofErr w:type="spellStart"/>
            <w:r w:rsidR="0062426D" w:rsidRPr="0062426D">
              <w:rPr>
                <w:rStyle w:val="DefinedTermChar"/>
                <w:rFonts w:eastAsiaTheme="minorHAnsi"/>
              </w:rPr>
              <w:t>materiales</w:t>
            </w:r>
            <w:proofErr w:type="spellEnd"/>
            <w:r w:rsidR="0062426D" w:rsidRPr="0062426D">
              <w:t xml:space="preserve">, y </w:t>
            </w:r>
            <w:proofErr w:type="spellStart"/>
            <w:r w:rsidR="0062426D" w:rsidRPr="0062426D">
              <w:t>derivados</w:t>
            </w:r>
            <w:proofErr w:type="spellEnd"/>
            <w:r w:rsidR="0062426D" w:rsidRPr="0062426D">
              <w:t xml:space="preserve"> de </w:t>
            </w:r>
            <w:proofErr w:type="spellStart"/>
            <w:r w:rsidR="0062426D" w:rsidRPr="0062426D">
              <w:t>emisiones</w:t>
            </w:r>
            <w:proofErr w:type="spellEnd"/>
            <w:r w:rsidR="0062426D" w:rsidRPr="0062426D">
              <w:t xml:space="preserve"> </w:t>
            </w:r>
            <w:proofErr w:type="spellStart"/>
            <w:r w:rsidR="0062426D" w:rsidRPr="0062426D">
              <w:t>producidas</w:t>
            </w:r>
            <w:proofErr w:type="spellEnd"/>
            <w:r w:rsidR="0062426D" w:rsidRPr="0062426D">
              <w:t xml:space="preserve"> por </w:t>
            </w:r>
            <w:proofErr w:type="spellStart"/>
            <w:r w:rsidR="0062426D" w:rsidRPr="0062426D">
              <w:t>fuentes</w:t>
            </w:r>
            <w:proofErr w:type="spellEnd"/>
            <w:r w:rsidR="0062426D" w:rsidRPr="0062426D">
              <w:t xml:space="preserve"> </w:t>
            </w:r>
            <w:proofErr w:type="spellStart"/>
            <w:r w:rsidR="0062426D" w:rsidRPr="0062426D">
              <w:t>móviles</w:t>
            </w:r>
            <w:proofErr w:type="spellEnd"/>
            <w:r w:rsidR="0062426D" w:rsidRPr="0062426D">
              <w:t>.</w:t>
            </w:r>
          </w:p>
          <w:p w14:paraId="3C1AFF30" w14:textId="7BA3C233" w:rsidR="008A34E1" w:rsidRPr="0062426D" w:rsidRDefault="008A34E1" w:rsidP="009B0C9B">
            <w:pPr>
              <w:pStyle w:val="NumberedRequirementsSub"/>
            </w:pPr>
            <w:r w:rsidRPr="0062426D">
              <w:t xml:space="preserve">4.3.1.2.  Durante la </w:t>
            </w:r>
            <w:proofErr w:type="spellStart"/>
            <w:r w:rsidRPr="0062426D">
              <w:t>evaluación</w:t>
            </w:r>
            <w:proofErr w:type="spellEnd"/>
            <w:r w:rsidRPr="0062426D">
              <w:t xml:space="preserve"> </w:t>
            </w:r>
            <w:proofErr w:type="spellStart"/>
            <w:r w:rsidRPr="0062426D">
              <w:t>inicial</w:t>
            </w:r>
            <w:proofErr w:type="spellEnd"/>
            <w:r w:rsidRPr="0062426D">
              <w:t xml:space="preserve">, o </w:t>
            </w:r>
            <w:proofErr w:type="spellStart"/>
            <w:r w:rsidRPr="0062426D">
              <w:t>como</w:t>
            </w:r>
            <w:proofErr w:type="spellEnd"/>
            <w:r w:rsidRPr="0062426D">
              <w:t xml:space="preserve"> </w:t>
            </w:r>
            <w:proofErr w:type="spellStart"/>
            <w:r w:rsidRPr="0062426D">
              <w:t>parte</w:t>
            </w:r>
            <w:proofErr w:type="spellEnd"/>
            <w:r w:rsidRPr="0062426D">
              <w:t xml:space="preserve"> de un </w:t>
            </w:r>
            <w:proofErr w:type="spellStart"/>
            <w:r w:rsidRPr="0062426D">
              <w:t>esfuerzo</w:t>
            </w:r>
            <w:proofErr w:type="spellEnd"/>
            <w:r w:rsidRPr="0062426D">
              <w:t xml:space="preserve"> </w:t>
            </w:r>
            <w:proofErr w:type="spellStart"/>
            <w:r w:rsidRPr="0062426D">
              <w:t>separado</w:t>
            </w:r>
            <w:proofErr w:type="spellEnd"/>
            <w:r w:rsidRPr="0062426D">
              <w:t xml:space="preserve"> de </w:t>
            </w:r>
            <w:proofErr w:type="spellStart"/>
            <w:r w:rsidRPr="0062426D">
              <w:t>recopilación</w:t>
            </w:r>
            <w:proofErr w:type="spellEnd"/>
            <w:r w:rsidRPr="0062426D">
              <w:t xml:space="preserve"> de </w:t>
            </w:r>
            <w:proofErr w:type="spellStart"/>
            <w:r w:rsidRPr="0062426D">
              <w:t>datos</w:t>
            </w:r>
            <w:proofErr w:type="spellEnd"/>
            <w:r w:rsidRPr="0062426D">
              <w:t xml:space="preserve">, la </w:t>
            </w:r>
            <w:proofErr w:type="spellStart"/>
            <w:r w:rsidR="008572EF" w:rsidRPr="0062426D">
              <w:rPr>
                <w:rStyle w:val="DefinedTermChar"/>
                <w:rFonts w:eastAsiaTheme="minorHAnsi"/>
              </w:rPr>
              <w:t>empresa</w:t>
            </w:r>
            <w:proofErr w:type="spellEnd"/>
            <w:r w:rsidR="008572EF" w:rsidRPr="0062426D">
              <w:rPr>
                <w:rStyle w:val="DefinedTermChar"/>
                <w:rFonts w:eastAsiaTheme="minorHAnsi"/>
              </w:rPr>
              <w:t xml:space="preserve"> </w:t>
            </w:r>
            <w:proofErr w:type="spellStart"/>
            <w:r w:rsidR="008572EF" w:rsidRPr="0062426D">
              <w:rPr>
                <w:rStyle w:val="DefinedTermChar"/>
                <w:rFonts w:eastAsiaTheme="minorHAnsi"/>
              </w:rPr>
              <w:t>operadora</w:t>
            </w:r>
            <w:proofErr w:type="spellEnd"/>
            <w:r w:rsidRPr="0062426D">
              <w:t xml:space="preserve"> </w:t>
            </w:r>
            <w:proofErr w:type="spellStart"/>
            <w:r w:rsidRPr="0062426D">
              <w:t>deberá</w:t>
            </w:r>
            <w:proofErr w:type="spellEnd"/>
            <w:r w:rsidRPr="0062426D">
              <w:t xml:space="preserve"> </w:t>
            </w:r>
            <w:proofErr w:type="spellStart"/>
            <w:r w:rsidRPr="0062426D">
              <w:t>establecer</w:t>
            </w:r>
            <w:proofErr w:type="spellEnd"/>
            <w:r w:rsidRPr="0062426D">
              <w:t xml:space="preserve"> los </w:t>
            </w:r>
            <w:proofErr w:type="spellStart"/>
            <w:r w:rsidRPr="00D27D24">
              <w:t>datos</w:t>
            </w:r>
            <w:proofErr w:type="spellEnd"/>
            <w:r w:rsidRPr="00D27D24">
              <w:t xml:space="preserve"> de </w:t>
            </w:r>
            <w:proofErr w:type="spellStart"/>
            <w:r w:rsidRPr="00D27D24">
              <w:rPr>
                <w:rStyle w:val="DefinedTermChar"/>
                <w:rFonts w:eastAsiaTheme="minorHAnsi"/>
              </w:rPr>
              <w:t>línea</w:t>
            </w:r>
            <w:proofErr w:type="spellEnd"/>
            <w:r w:rsidRPr="00D27D24">
              <w:rPr>
                <w:rStyle w:val="DefinedTermChar"/>
                <w:rFonts w:eastAsiaTheme="minorHAnsi"/>
              </w:rPr>
              <w:t xml:space="preserve"> de base de </w:t>
            </w:r>
            <w:proofErr w:type="spellStart"/>
            <w:r w:rsidRPr="00D27D24">
              <w:rPr>
                <w:rStyle w:val="DefinedTermChar"/>
                <w:rFonts w:eastAsiaTheme="minorHAnsi"/>
              </w:rPr>
              <w:t>calidad</w:t>
            </w:r>
            <w:proofErr w:type="spellEnd"/>
            <w:r w:rsidRPr="00D27D24">
              <w:rPr>
                <w:rStyle w:val="DefinedTermChar"/>
                <w:rFonts w:eastAsiaTheme="minorHAnsi"/>
              </w:rPr>
              <w:t xml:space="preserve"> del </w:t>
            </w:r>
            <w:proofErr w:type="spellStart"/>
            <w:r w:rsidRPr="00D27D24">
              <w:rPr>
                <w:rStyle w:val="DefinedTermChar"/>
                <w:rFonts w:eastAsiaTheme="minorHAnsi"/>
              </w:rPr>
              <w:t>aire</w:t>
            </w:r>
            <w:proofErr w:type="spellEnd"/>
            <w:r w:rsidRPr="0062426D">
              <w:t xml:space="preserve"> </w:t>
            </w:r>
            <w:proofErr w:type="spellStart"/>
            <w:r w:rsidRPr="0062426D">
              <w:t>en</w:t>
            </w:r>
            <w:proofErr w:type="spellEnd"/>
            <w:r w:rsidRPr="0062426D">
              <w:t xml:space="preserve"> el </w:t>
            </w:r>
            <w:proofErr w:type="spellStart"/>
            <w:r w:rsidRPr="0062426D">
              <w:t>área</w:t>
            </w:r>
            <w:proofErr w:type="spellEnd"/>
            <w:r w:rsidRPr="0062426D">
              <w:t xml:space="preserve"> del </w:t>
            </w:r>
            <w:proofErr w:type="spellStart"/>
            <w:r w:rsidR="0062426D" w:rsidRPr="0062426D">
              <w:rPr>
                <w:rStyle w:val="DefinedTermChar"/>
                <w:rFonts w:eastAsiaTheme="minorHAnsi"/>
              </w:rPr>
              <w:t>operación</w:t>
            </w:r>
            <w:proofErr w:type="spellEnd"/>
            <w:r w:rsidR="0062426D" w:rsidRPr="0062426D">
              <w:rPr>
                <w:rStyle w:val="DefinedTermChar"/>
                <w:rFonts w:eastAsiaTheme="minorHAnsi"/>
              </w:rPr>
              <w:t xml:space="preserve"> de </w:t>
            </w:r>
            <w:proofErr w:type="spellStart"/>
            <w:r w:rsidR="0062426D" w:rsidRPr="0062426D">
              <w:rPr>
                <w:rStyle w:val="DefinedTermChar"/>
                <w:rFonts w:eastAsiaTheme="minorHAnsi"/>
              </w:rPr>
              <w:t>procesamiento</w:t>
            </w:r>
            <w:proofErr w:type="spellEnd"/>
            <w:r w:rsidR="0062426D" w:rsidRPr="0062426D">
              <w:rPr>
                <w:rStyle w:val="DefinedTermChar"/>
                <w:rFonts w:eastAsiaTheme="minorHAnsi"/>
              </w:rPr>
              <w:t xml:space="preserve"> de </w:t>
            </w:r>
            <w:proofErr w:type="spellStart"/>
            <w:r w:rsidR="0062426D" w:rsidRPr="0062426D">
              <w:rPr>
                <w:rStyle w:val="DefinedTermChar"/>
                <w:rFonts w:eastAsiaTheme="minorHAnsi"/>
              </w:rPr>
              <w:t>minerales</w:t>
            </w:r>
            <w:proofErr w:type="spellEnd"/>
            <w:r w:rsidRPr="0062426D">
              <w:t>.</w:t>
            </w:r>
          </w:p>
          <w:p w14:paraId="72BCB83D" w14:textId="0967B311" w:rsidR="008A34E1" w:rsidRPr="0062426D" w:rsidRDefault="008A34E1" w:rsidP="009B0C9B">
            <w:pPr>
              <w:pStyle w:val="NumberedRequirementsSub"/>
            </w:pPr>
            <w:r w:rsidRPr="0062426D">
              <w:t xml:space="preserve">4.3.1.3.  Si </w:t>
            </w:r>
            <w:r w:rsidR="0062426D" w:rsidRPr="0062426D">
              <w:t xml:space="preserve">la </w:t>
            </w:r>
            <w:proofErr w:type="spellStart"/>
            <w:r w:rsidR="0062426D" w:rsidRPr="0062426D">
              <w:t>evaluación</w:t>
            </w:r>
            <w:proofErr w:type="spellEnd"/>
            <w:r w:rsidR="0062426D" w:rsidRPr="0062426D">
              <w:t xml:space="preserve"> </w:t>
            </w:r>
            <w:proofErr w:type="spellStart"/>
            <w:r w:rsidR="0062426D" w:rsidRPr="0062426D">
              <w:t>inicial</w:t>
            </w:r>
            <w:proofErr w:type="spellEnd"/>
            <w:r w:rsidR="0062426D" w:rsidRPr="0062426D">
              <w:t xml:space="preserve"> u </w:t>
            </w:r>
            <w:proofErr w:type="spellStart"/>
            <w:r w:rsidR="0062426D" w:rsidRPr="0062426D">
              <w:t>otra</w:t>
            </w:r>
            <w:proofErr w:type="spellEnd"/>
            <w:r w:rsidR="0062426D" w:rsidRPr="0062426D">
              <w:t xml:space="preserve"> </w:t>
            </w:r>
            <w:proofErr w:type="spellStart"/>
            <w:r w:rsidR="0062426D" w:rsidRPr="0062426D">
              <w:t>fuente</w:t>
            </w:r>
            <w:proofErr w:type="spellEnd"/>
            <w:r w:rsidR="0062426D" w:rsidRPr="0062426D">
              <w:t xml:space="preserve"> </w:t>
            </w:r>
            <w:proofErr w:type="spellStart"/>
            <w:r w:rsidR="0062426D" w:rsidRPr="0062426D">
              <w:t>confiable</w:t>
            </w:r>
            <w:proofErr w:type="spellEnd"/>
            <w:r w:rsidR="0062426D" w:rsidRPr="0062426D">
              <w:t xml:space="preserve"> de </w:t>
            </w:r>
            <w:proofErr w:type="spellStart"/>
            <w:r w:rsidR="0062426D" w:rsidRPr="0062426D">
              <w:t>información</w:t>
            </w:r>
            <w:proofErr w:type="spellEnd"/>
            <w:r w:rsidR="0062426D" w:rsidRPr="0062426D">
              <w:t xml:space="preserve"> indica que las </w:t>
            </w:r>
            <w:proofErr w:type="spellStart"/>
            <w:r w:rsidR="0062426D" w:rsidRPr="0062426D">
              <w:t>emisiones</w:t>
            </w:r>
            <w:proofErr w:type="spellEnd"/>
            <w:r w:rsidR="0062426D" w:rsidRPr="0062426D">
              <w:t xml:space="preserve"> al </w:t>
            </w:r>
            <w:proofErr w:type="spellStart"/>
            <w:r w:rsidR="0062426D" w:rsidRPr="0062426D">
              <w:t>aire</w:t>
            </w:r>
            <w:proofErr w:type="spellEnd"/>
            <w:r w:rsidR="0062426D" w:rsidRPr="0062426D">
              <w:t xml:space="preserve"> por </w:t>
            </w:r>
            <w:proofErr w:type="spellStart"/>
            <w:r w:rsidR="0062426D" w:rsidRPr="0062426D">
              <w:t>parte</w:t>
            </w:r>
            <w:proofErr w:type="spellEnd"/>
            <w:r w:rsidR="0062426D" w:rsidRPr="0062426D">
              <w:t xml:space="preserve"> de las </w:t>
            </w:r>
            <w:proofErr w:type="spellStart"/>
            <w:r w:rsidR="0062426D" w:rsidRPr="0062426D">
              <w:t>actividades</w:t>
            </w:r>
            <w:proofErr w:type="spellEnd"/>
            <w:r w:rsidR="0062426D" w:rsidRPr="0062426D">
              <w:t xml:space="preserve"> </w:t>
            </w:r>
            <w:proofErr w:type="spellStart"/>
            <w:r w:rsidR="0062426D" w:rsidRPr="0062426D">
              <w:t>relacionadas</w:t>
            </w:r>
            <w:proofErr w:type="spellEnd"/>
            <w:r w:rsidR="0062426D" w:rsidRPr="0062426D">
              <w:t xml:space="preserve"> con el </w:t>
            </w:r>
            <w:proofErr w:type="spellStart"/>
            <w:r w:rsidR="0062426D" w:rsidRPr="0062426D">
              <w:t>procesamiento</w:t>
            </w:r>
            <w:proofErr w:type="spellEnd"/>
            <w:r w:rsidR="0062426D" w:rsidRPr="0062426D">
              <w:t xml:space="preserve"> de </w:t>
            </w:r>
            <w:proofErr w:type="spellStart"/>
            <w:r w:rsidR="0062426D" w:rsidRPr="0062426D">
              <w:t>minerales</w:t>
            </w:r>
            <w:proofErr w:type="spellEnd"/>
            <w:r w:rsidR="0062426D" w:rsidRPr="0062426D">
              <w:t xml:space="preserve"> </w:t>
            </w:r>
            <w:proofErr w:type="spellStart"/>
            <w:r w:rsidR="0062426D" w:rsidRPr="0062426D">
              <w:t>pueden</w:t>
            </w:r>
            <w:proofErr w:type="spellEnd"/>
            <w:r w:rsidR="0062426D" w:rsidRPr="0062426D">
              <w:t xml:space="preserve"> </w:t>
            </w:r>
            <w:proofErr w:type="spellStart"/>
            <w:r w:rsidR="0062426D" w:rsidRPr="0062426D">
              <w:t>impactar</w:t>
            </w:r>
            <w:proofErr w:type="spellEnd"/>
            <w:r w:rsidR="0062426D" w:rsidRPr="0062426D">
              <w:t xml:space="preserve"> </w:t>
            </w:r>
            <w:proofErr w:type="spellStart"/>
            <w:r w:rsidR="0062426D" w:rsidRPr="0062426D">
              <w:t>negativamente</w:t>
            </w:r>
            <w:proofErr w:type="spellEnd"/>
            <w:r w:rsidR="0062426D" w:rsidRPr="0062426D">
              <w:t xml:space="preserve"> </w:t>
            </w:r>
            <w:proofErr w:type="spellStart"/>
            <w:r w:rsidR="0062426D" w:rsidRPr="0062426D">
              <w:t>en</w:t>
            </w:r>
            <w:proofErr w:type="spellEnd"/>
            <w:r w:rsidR="0062426D" w:rsidRPr="0062426D">
              <w:t xml:space="preserve"> la </w:t>
            </w:r>
            <w:proofErr w:type="spellStart"/>
            <w:r w:rsidR="0062426D" w:rsidRPr="0062426D">
              <w:t>salud</w:t>
            </w:r>
            <w:proofErr w:type="spellEnd"/>
            <w:r w:rsidR="0062426D" w:rsidRPr="0062426D">
              <w:t xml:space="preserve"> </w:t>
            </w:r>
            <w:proofErr w:type="spellStart"/>
            <w:r w:rsidR="0062426D" w:rsidRPr="0062426D">
              <w:t>humana</w:t>
            </w:r>
            <w:proofErr w:type="spellEnd"/>
            <w:r w:rsidR="0062426D" w:rsidRPr="0062426D">
              <w:t xml:space="preserve">, la </w:t>
            </w:r>
            <w:proofErr w:type="spellStart"/>
            <w:r w:rsidR="0062426D" w:rsidRPr="0062426D">
              <w:t>calidad</w:t>
            </w:r>
            <w:proofErr w:type="spellEnd"/>
            <w:r w:rsidR="0062426D" w:rsidRPr="0062426D">
              <w:t xml:space="preserve"> de la </w:t>
            </w:r>
            <w:proofErr w:type="spellStart"/>
            <w:r w:rsidR="0062426D" w:rsidRPr="0062426D">
              <w:t>vida</w:t>
            </w:r>
            <w:proofErr w:type="spellEnd"/>
            <w:r w:rsidR="0062426D" w:rsidRPr="0062426D">
              <w:t xml:space="preserve"> o del </w:t>
            </w:r>
            <w:proofErr w:type="spellStart"/>
            <w:r w:rsidR="0062426D" w:rsidRPr="0062426D">
              <w:t>ambiente</w:t>
            </w:r>
            <w:proofErr w:type="spellEnd"/>
            <w:r w:rsidR="0062426D" w:rsidRPr="0062426D">
              <w:t xml:space="preserve">, la </w:t>
            </w:r>
            <w:proofErr w:type="spellStart"/>
            <w:r w:rsidR="0062426D" w:rsidRPr="0062426D">
              <w:rPr>
                <w:rStyle w:val="DefinedTermChar"/>
                <w:rFonts w:eastAsiaTheme="minorHAnsi"/>
              </w:rPr>
              <w:t>empresa</w:t>
            </w:r>
            <w:proofErr w:type="spellEnd"/>
            <w:r w:rsidR="0062426D" w:rsidRPr="0062426D">
              <w:rPr>
                <w:rStyle w:val="DefinedTermChar"/>
                <w:rFonts w:eastAsiaTheme="minorHAnsi"/>
              </w:rPr>
              <w:t xml:space="preserve"> </w:t>
            </w:r>
            <w:proofErr w:type="spellStart"/>
            <w:r w:rsidR="0062426D" w:rsidRPr="0062426D">
              <w:rPr>
                <w:rStyle w:val="DefinedTermChar"/>
                <w:rFonts w:eastAsiaTheme="minorHAnsi"/>
              </w:rPr>
              <w:t>operadora</w:t>
            </w:r>
            <w:proofErr w:type="spellEnd"/>
            <w:r w:rsidR="0062426D" w:rsidRPr="0062426D">
              <w:t xml:space="preserve"> </w:t>
            </w:r>
            <w:proofErr w:type="spellStart"/>
            <w:r w:rsidR="0062426D" w:rsidRPr="0062426D">
              <w:t>deberá</w:t>
            </w:r>
            <w:proofErr w:type="spellEnd"/>
            <w:r w:rsidR="0062426D" w:rsidRPr="0062426D">
              <w:t xml:space="preserve"> </w:t>
            </w:r>
            <w:proofErr w:type="spellStart"/>
            <w:r w:rsidR="0062426D" w:rsidRPr="0062426D">
              <w:t>emprender</w:t>
            </w:r>
            <w:proofErr w:type="spellEnd"/>
            <w:r w:rsidR="0062426D" w:rsidRPr="0062426D">
              <w:t xml:space="preserve"> una </w:t>
            </w:r>
            <w:proofErr w:type="spellStart"/>
            <w:r w:rsidR="0062426D" w:rsidRPr="0062426D">
              <w:t>evaluación</w:t>
            </w:r>
            <w:proofErr w:type="spellEnd"/>
            <w:r w:rsidR="0062426D" w:rsidRPr="0062426D">
              <w:t xml:space="preserve"> para </w:t>
            </w:r>
            <w:proofErr w:type="spellStart"/>
            <w:r w:rsidR="0062426D" w:rsidRPr="0062426D">
              <w:t>pronosticar</w:t>
            </w:r>
            <w:proofErr w:type="spellEnd"/>
            <w:r w:rsidR="0062426D" w:rsidRPr="0062426D">
              <w:t xml:space="preserve"> y </w:t>
            </w:r>
            <w:proofErr w:type="spellStart"/>
            <w:r w:rsidR="0062426D" w:rsidRPr="0062426D">
              <w:t>categorizar</w:t>
            </w:r>
            <w:proofErr w:type="spellEnd"/>
            <w:r w:rsidR="0062426D" w:rsidRPr="0062426D">
              <w:t xml:space="preserve"> la </w:t>
            </w:r>
            <w:proofErr w:type="spellStart"/>
            <w:r w:rsidR="0062426D" w:rsidRPr="0062426D">
              <w:t>importancia</w:t>
            </w:r>
            <w:proofErr w:type="spellEnd"/>
            <w:r w:rsidR="0062426D" w:rsidRPr="0062426D">
              <w:t xml:space="preserve"> de los </w:t>
            </w:r>
            <w:proofErr w:type="spellStart"/>
            <w:r w:rsidR="0062426D" w:rsidRPr="0062426D">
              <w:t>impactos</w:t>
            </w:r>
            <w:proofErr w:type="spellEnd"/>
            <w:r w:rsidR="0062426D" w:rsidRPr="0062426D">
              <w:t xml:space="preserve"> </w:t>
            </w:r>
            <w:proofErr w:type="spellStart"/>
            <w:r w:rsidR="0062426D" w:rsidRPr="0062426D">
              <w:t>potenciales</w:t>
            </w:r>
            <w:proofErr w:type="spellEnd"/>
            <w:r w:rsidR="0062426D" w:rsidRPr="0062426D">
              <w:t>.</w:t>
            </w:r>
          </w:p>
          <w:p w14:paraId="4CF4FA44" w14:textId="17A09FB5" w:rsidR="008A34E1" w:rsidRPr="0062426D" w:rsidRDefault="008A34E1" w:rsidP="009B0C9B">
            <w:pPr>
              <w:pStyle w:val="NumberedRequirementsSub"/>
            </w:pPr>
            <w:r w:rsidRPr="0062426D">
              <w:t xml:space="preserve">4.3.1.4.  La </w:t>
            </w:r>
            <w:proofErr w:type="spellStart"/>
            <w:r w:rsidRPr="0062426D">
              <w:t>evaluación</w:t>
            </w:r>
            <w:proofErr w:type="spellEnd"/>
            <w:r w:rsidRPr="0062426D">
              <w:t xml:space="preserve"> </w:t>
            </w:r>
            <w:proofErr w:type="spellStart"/>
            <w:r w:rsidRPr="0062426D">
              <w:t>deberá</w:t>
            </w:r>
            <w:proofErr w:type="spellEnd"/>
            <w:r w:rsidRPr="0062426D">
              <w:t xml:space="preserve"> </w:t>
            </w:r>
            <w:proofErr w:type="spellStart"/>
            <w:r w:rsidRPr="0062426D">
              <w:t>incluir</w:t>
            </w:r>
            <w:proofErr w:type="spellEnd"/>
            <w:r w:rsidRPr="0062426D">
              <w:t xml:space="preserve"> el </w:t>
            </w:r>
            <w:proofErr w:type="spellStart"/>
            <w:r w:rsidRPr="0062426D">
              <w:t>uso</w:t>
            </w:r>
            <w:proofErr w:type="spellEnd"/>
            <w:r w:rsidRPr="0062426D">
              <w:t xml:space="preserve"> de </w:t>
            </w:r>
            <w:proofErr w:type="spellStart"/>
            <w:r w:rsidRPr="0062426D">
              <w:t>monitoreo</w:t>
            </w:r>
            <w:proofErr w:type="spellEnd"/>
            <w:r w:rsidRPr="0062426D">
              <w:t xml:space="preserve"> y </w:t>
            </w:r>
            <w:proofErr w:type="spellStart"/>
            <w:r w:rsidRPr="0062426D">
              <w:rPr>
                <w:u w:val="dotted"/>
              </w:rPr>
              <w:t>modelado</w:t>
            </w:r>
            <w:proofErr w:type="spellEnd"/>
            <w:r w:rsidRPr="0062426D">
              <w:rPr>
                <w:u w:val="dotted"/>
              </w:rPr>
              <w:t xml:space="preserve"> de la </w:t>
            </w:r>
            <w:proofErr w:type="spellStart"/>
            <w:r w:rsidRPr="0062426D">
              <w:rPr>
                <w:u w:val="dotted"/>
              </w:rPr>
              <w:t>calidad</w:t>
            </w:r>
            <w:proofErr w:type="spellEnd"/>
            <w:r w:rsidRPr="0062426D">
              <w:rPr>
                <w:u w:val="dotted"/>
              </w:rPr>
              <w:t xml:space="preserve"> del </w:t>
            </w:r>
            <w:proofErr w:type="spellStart"/>
            <w:r w:rsidRPr="0062426D">
              <w:rPr>
                <w:u w:val="dotted"/>
              </w:rPr>
              <w:t>aire</w:t>
            </w:r>
            <w:proofErr w:type="spellEnd"/>
            <w:r w:rsidRPr="0062426D">
              <w:rPr>
                <w:u w:val="dotted"/>
              </w:rPr>
              <w:t>,</w:t>
            </w:r>
            <w:r w:rsidRPr="0062426D">
              <w:t xml:space="preserve"> </w:t>
            </w:r>
            <w:proofErr w:type="spellStart"/>
            <w:r w:rsidRPr="0062426D">
              <w:t>conforme</w:t>
            </w:r>
            <w:proofErr w:type="spellEnd"/>
            <w:r w:rsidRPr="0062426D">
              <w:t xml:space="preserve"> a </w:t>
            </w:r>
            <w:proofErr w:type="spellStart"/>
            <w:r w:rsidRPr="0062426D">
              <w:t>metodologías</w:t>
            </w:r>
            <w:proofErr w:type="spellEnd"/>
            <w:r w:rsidRPr="0062426D">
              <w:t xml:space="preserve"> </w:t>
            </w:r>
            <w:proofErr w:type="spellStart"/>
            <w:r w:rsidRPr="0062426D">
              <w:t>ampliamente</w:t>
            </w:r>
            <w:proofErr w:type="spellEnd"/>
            <w:r w:rsidRPr="0062426D">
              <w:t xml:space="preserve"> </w:t>
            </w:r>
            <w:proofErr w:type="spellStart"/>
            <w:r w:rsidRPr="0062426D">
              <w:t>documentadas</w:t>
            </w:r>
            <w:proofErr w:type="spellEnd"/>
            <w:r w:rsidRPr="0062426D">
              <w:t xml:space="preserve"> y </w:t>
            </w:r>
            <w:proofErr w:type="spellStart"/>
            <w:r w:rsidRPr="0062426D">
              <w:t>aceptadas</w:t>
            </w:r>
            <w:proofErr w:type="spellEnd"/>
            <w:r w:rsidRPr="0062426D">
              <w:t xml:space="preserve"> para </w:t>
            </w:r>
            <w:proofErr w:type="spellStart"/>
            <w:r w:rsidRPr="0062426D">
              <w:t>estimar</w:t>
            </w:r>
            <w:proofErr w:type="spellEnd"/>
            <w:r w:rsidRPr="0062426D">
              <w:t xml:space="preserve"> las </w:t>
            </w:r>
            <w:proofErr w:type="spellStart"/>
            <w:r w:rsidRPr="0062426D">
              <w:t>concentraciones</w:t>
            </w:r>
            <w:proofErr w:type="spellEnd"/>
            <w:r w:rsidRPr="0062426D">
              <w:t xml:space="preserve">, </w:t>
            </w:r>
            <w:proofErr w:type="spellStart"/>
            <w:r w:rsidRPr="0062426D">
              <w:t>transportación</w:t>
            </w:r>
            <w:proofErr w:type="spellEnd"/>
            <w:r w:rsidRPr="0062426D">
              <w:t xml:space="preserve"> y </w:t>
            </w:r>
            <w:proofErr w:type="spellStart"/>
            <w:r w:rsidRPr="0062426D">
              <w:t>dispersión</w:t>
            </w:r>
            <w:proofErr w:type="spellEnd"/>
            <w:r w:rsidRPr="0062426D">
              <w:t xml:space="preserve"> de los </w:t>
            </w:r>
            <w:proofErr w:type="spellStart"/>
            <w:r w:rsidRPr="0062426D">
              <w:t>contaminantes</w:t>
            </w:r>
            <w:proofErr w:type="spellEnd"/>
            <w:r w:rsidRPr="0062426D">
              <w:t xml:space="preserve"> </w:t>
            </w:r>
            <w:proofErr w:type="spellStart"/>
            <w:r w:rsidRPr="0062426D">
              <w:t>en</w:t>
            </w:r>
            <w:proofErr w:type="spellEnd"/>
            <w:r w:rsidRPr="0062426D">
              <w:t xml:space="preserve"> </w:t>
            </w:r>
            <w:proofErr w:type="spellStart"/>
            <w:r w:rsidRPr="0062426D">
              <w:t>aire</w:t>
            </w:r>
            <w:proofErr w:type="spellEnd"/>
            <w:r w:rsidRPr="0062426D">
              <w:t xml:space="preserve"> </w:t>
            </w:r>
            <w:proofErr w:type="spellStart"/>
            <w:r w:rsidRPr="0062426D">
              <w:t>relacionados</w:t>
            </w:r>
            <w:proofErr w:type="spellEnd"/>
            <w:r w:rsidRPr="0062426D">
              <w:t xml:space="preserve"> con la </w:t>
            </w:r>
            <w:proofErr w:type="spellStart"/>
            <w:r w:rsidR="0062426D" w:rsidRPr="0062426D">
              <w:rPr>
                <w:rStyle w:val="DefinedTermChar"/>
                <w:rFonts w:eastAsiaTheme="minorHAnsi"/>
              </w:rPr>
              <w:t>operación</w:t>
            </w:r>
            <w:proofErr w:type="spellEnd"/>
            <w:r w:rsidR="0062426D" w:rsidRPr="0062426D">
              <w:rPr>
                <w:rStyle w:val="DefinedTermChar"/>
                <w:rFonts w:eastAsiaTheme="minorHAnsi"/>
              </w:rPr>
              <w:t xml:space="preserve"> de </w:t>
            </w:r>
            <w:proofErr w:type="spellStart"/>
            <w:r w:rsidR="0062426D" w:rsidRPr="0062426D">
              <w:rPr>
                <w:rStyle w:val="DefinedTermChar"/>
                <w:rFonts w:eastAsiaTheme="minorHAnsi"/>
              </w:rPr>
              <w:t>procesamiento</w:t>
            </w:r>
            <w:proofErr w:type="spellEnd"/>
            <w:r w:rsidR="0062426D" w:rsidRPr="0062426D">
              <w:rPr>
                <w:rStyle w:val="DefinedTermChar"/>
                <w:rFonts w:eastAsiaTheme="minorHAnsi"/>
              </w:rPr>
              <w:t xml:space="preserve"> de </w:t>
            </w:r>
            <w:proofErr w:type="spellStart"/>
            <w:r w:rsidR="0062426D" w:rsidRPr="0062426D">
              <w:rPr>
                <w:rStyle w:val="DefinedTermChar"/>
                <w:rFonts w:eastAsiaTheme="minorHAnsi"/>
              </w:rPr>
              <w:t>minerales</w:t>
            </w:r>
            <w:proofErr w:type="spellEnd"/>
            <w:r w:rsidRPr="0062426D">
              <w:t>.</w:t>
            </w:r>
            <w:r w:rsidRPr="0062426D">
              <w:rPr>
                <w:rStyle w:val="FootnoteReference"/>
                <w:rFonts w:ascii="Calibri Light" w:hAnsi="Calibri Light" w:cs="Calibri Light"/>
                <w:szCs w:val="20"/>
              </w:rPr>
              <w:footnoteReference w:id="171"/>
            </w:r>
          </w:p>
        </w:tc>
      </w:tr>
      <w:tr w:rsidR="008A34E1" w:rsidRPr="00E346FD" w14:paraId="21B23CE0" w14:textId="77777777" w:rsidTr="008A34E1">
        <w:tc>
          <w:tcPr>
            <w:tcW w:w="9450" w:type="dxa"/>
          </w:tcPr>
          <w:p w14:paraId="2B31A5D4" w14:textId="77777777" w:rsidR="008A34E1" w:rsidRPr="0062426D" w:rsidRDefault="008A34E1" w:rsidP="006366DF">
            <w:pPr>
              <w:pStyle w:val="NumberedRequirementsMain"/>
            </w:pPr>
            <w:r w:rsidRPr="0062426D">
              <w:t xml:space="preserve">4.3.2.  Plan de </w:t>
            </w:r>
            <w:proofErr w:type="spellStart"/>
            <w:r w:rsidRPr="0062426D">
              <w:t>gestión</w:t>
            </w:r>
            <w:proofErr w:type="spellEnd"/>
            <w:r w:rsidRPr="0062426D">
              <w:t xml:space="preserve"> de la </w:t>
            </w:r>
            <w:proofErr w:type="spellStart"/>
            <w:r w:rsidRPr="0062426D">
              <w:t>calidad</w:t>
            </w:r>
            <w:proofErr w:type="spellEnd"/>
            <w:r w:rsidRPr="0062426D">
              <w:t xml:space="preserve"> del </w:t>
            </w:r>
            <w:proofErr w:type="spellStart"/>
            <w:r w:rsidRPr="0062426D">
              <w:t>aire</w:t>
            </w:r>
            <w:proofErr w:type="spellEnd"/>
          </w:p>
          <w:p w14:paraId="33A7F59C" w14:textId="67C40B03" w:rsidR="0062426D" w:rsidRPr="0062426D" w:rsidRDefault="0062426D" w:rsidP="009B0C9B">
            <w:pPr>
              <w:pStyle w:val="NumberedRequirementsSub"/>
            </w:pPr>
            <w:r w:rsidRPr="0062426D">
              <w:t>4.3.</w:t>
            </w:r>
            <w:r w:rsidR="009D654B">
              <w:t>2</w:t>
            </w:r>
            <w:r w:rsidRPr="0062426D">
              <w:t xml:space="preserve">.1.  </w:t>
            </w:r>
            <w:r w:rsidR="00575244" w:rsidRPr="00676DCC">
              <w:rPr>
                <w:color w:val="C00000"/>
                <w:szCs w:val="20"/>
              </w:rPr>
              <w:t>(</w:t>
            </w:r>
            <w:proofErr w:type="spellStart"/>
            <w:r w:rsidR="00575244" w:rsidRPr="00676DCC">
              <w:rPr>
                <w:color w:val="C00000"/>
                <w:szCs w:val="20"/>
              </w:rPr>
              <w:t>Requis</w:t>
            </w:r>
            <w:r w:rsidR="00575244">
              <w:rPr>
                <w:color w:val="C00000"/>
                <w:szCs w:val="20"/>
              </w:rPr>
              <w:t>i</w:t>
            </w:r>
            <w:r w:rsidR="00575244" w:rsidRPr="00676DCC">
              <w:rPr>
                <w:color w:val="C00000"/>
                <w:szCs w:val="20"/>
              </w:rPr>
              <w:t>to</w:t>
            </w:r>
            <w:proofErr w:type="spellEnd"/>
            <w:r w:rsidR="00575244" w:rsidRPr="00676DCC">
              <w:rPr>
                <w:color w:val="C00000"/>
                <w:szCs w:val="20"/>
              </w:rPr>
              <w:t xml:space="preserve"> </w:t>
            </w:r>
            <w:proofErr w:type="spellStart"/>
            <w:r w:rsidR="00575244" w:rsidRPr="00676DCC">
              <w:rPr>
                <w:color w:val="C00000"/>
                <w:szCs w:val="20"/>
              </w:rPr>
              <w:t>crítico</w:t>
            </w:r>
            <w:proofErr w:type="spellEnd"/>
            <w:r w:rsidR="00575244" w:rsidRPr="00676DCC">
              <w:rPr>
                <w:color w:val="C00000"/>
                <w:szCs w:val="20"/>
              </w:rPr>
              <w:t>)</w:t>
            </w:r>
            <w:r w:rsidR="00575244">
              <w:rPr>
                <w:color w:val="C00000"/>
                <w:szCs w:val="20"/>
              </w:rPr>
              <w:br/>
            </w:r>
            <w:r>
              <w:t>Si s</w:t>
            </w:r>
            <w:r w:rsidRPr="0062426D">
              <w:t xml:space="preserve">e </w:t>
            </w:r>
            <w:proofErr w:type="spellStart"/>
            <w:r w:rsidRPr="0062426D">
              <w:t>identifican</w:t>
            </w:r>
            <w:proofErr w:type="spellEnd"/>
            <w:r w:rsidRPr="0062426D">
              <w:t xml:space="preserve"> </w:t>
            </w:r>
            <w:proofErr w:type="spellStart"/>
            <w:r w:rsidRPr="0062426D">
              <w:t>impactos</w:t>
            </w:r>
            <w:proofErr w:type="spellEnd"/>
            <w:r w:rsidRPr="0062426D">
              <w:t xml:space="preserve"> </w:t>
            </w:r>
            <w:proofErr w:type="spellStart"/>
            <w:r w:rsidRPr="0062426D">
              <w:t>potenciales</w:t>
            </w:r>
            <w:proofErr w:type="spellEnd"/>
            <w:r w:rsidRPr="0062426D">
              <w:t xml:space="preserve"> </w:t>
            </w:r>
            <w:proofErr w:type="spellStart"/>
            <w:r w:rsidRPr="0062426D">
              <w:t>significativos</w:t>
            </w:r>
            <w:proofErr w:type="spellEnd"/>
            <w:r w:rsidRPr="0062426D">
              <w:t xml:space="preserve"> </w:t>
            </w:r>
            <w:proofErr w:type="spellStart"/>
            <w:r w:rsidRPr="0062426D">
              <w:t>en</w:t>
            </w:r>
            <w:proofErr w:type="spellEnd"/>
            <w:r w:rsidRPr="0062426D">
              <w:t xml:space="preserve"> la </w:t>
            </w:r>
            <w:proofErr w:type="spellStart"/>
            <w:r w:rsidRPr="0062426D">
              <w:t>calidad</w:t>
            </w:r>
            <w:proofErr w:type="spellEnd"/>
            <w:r w:rsidRPr="0062426D">
              <w:t xml:space="preserve"> del </w:t>
            </w:r>
            <w:proofErr w:type="spellStart"/>
            <w:r w:rsidRPr="0062426D">
              <w:t>aire</w:t>
            </w:r>
            <w:proofErr w:type="spellEnd"/>
            <w:r w:rsidRPr="0062426D">
              <w:t xml:space="preserve">, la </w:t>
            </w:r>
            <w:proofErr w:type="spellStart"/>
            <w:r w:rsidRPr="0062426D">
              <w:rPr>
                <w:rStyle w:val="DefinedTermChar"/>
                <w:rFonts w:eastAsiaTheme="minorHAnsi"/>
              </w:rPr>
              <w:t>empresa</w:t>
            </w:r>
            <w:proofErr w:type="spellEnd"/>
            <w:r w:rsidRPr="0062426D">
              <w:rPr>
                <w:rStyle w:val="DefinedTermChar"/>
                <w:rFonts w:eastAsiaTheme="minorHAnsi"/>
              </w:rPr>
              <w:t xml:space="preserve"> </w:t>
            </w:r>
            <w:proofErr w:type="spellStart"/>
            <w:r w:rsidRPr="0062426D">
              <w:rPr>
                <w:rStyle w:val="DefinedTermChar"/>
                <w:rFonts w:eastAsiaTheme="minorHAnsi"/>
              </w:rPr>
              <w:t>operadora</w:t>
            </w:r>
            <w:proofErr w:type="spellEnd"/>
            <w:r w:rsidRPr="0062426D">
              <w:t xml:space="preserve"> </w:t>
            </w:r>
            <w:proofErr w:type="spellStart"/>
            <w:r w:rsidRPr="0062426D">
              <w:t>deberá</w:t>
            </w:r>
            <w:proofErr w:type="spellEnd"/>
            <w:r w:rsidRPr="0062426D">
              <w:t xml:space="preserve"> </w:t>
            </w:r>
            <w:proofErr w:type="spellStart"/>
            <w:r w:rsidRPr="0062426D">
              <w:t>desarrollar</w:t>
            </w:r>
            <w:proofErr w:type="spellEnd"/>
            <w:r w:rsidRPr="0062426D">
              <w:t xml:space="preserve">, </w:t>
            </w:r>
            <w:proofErr w:type="spellStart"/>
            <w:r w:rsidRPr="0062426D">
              <w:t>mantener</w:t>
            </w:r>
            <w:proofErr w:type="spellEnd"/>
            <w:r w:rsidRPr="0062426D">
              <w:t xml:space="preserve"> e </w:t>
            </w:r>
            <w:proofErr w:type="spellStart"/>
            <w:r w:rsidRPr="0062426D">
              <w:t>implementar</w:t>
            </w:r>
            <w:proofErr w:type="spellEnd"/>
            <w:r w:rsidRPr="0062426D">
              <w:t xml:space="preserve"> un plan de </w:t>
            </w:r>
            <w:proofErr w:type="spellStart"/>
            <w:r w:rsidRPr="0062426D">
              <w:t>gestión</w:t>
            </w:r>
            <w:proofErr w:type="spellEnd"/>
            <w:r w:rsidRPr="0062426D">
              <w:t xml:space="preserve"> de la </w:t>
            </w:r>
            <w:proofErr w:type="spellStart"/>
            <w:r w:rsidRPr="0062426D">
              <w:t>calidad</w:t>
            </w:r>
            <w:proofErr w:type="spellEnd"/>
            <w:r w:rsidRPr="0062426D">
              <w:t xml:space="preserve"> del </w:t>
            </w:r>
            <w:proofErr w:type="spellStart"/>
            <w:r w:rsidRPr="0062426D">
              <w:t>aire</w:t>
            </w:r>
            <w:proofErr w:type="spellEnd"/>
            <w:r w:rsidRPr="0062426D">
              <w:t xml:space="preserve"> que:</w:t>
            </w:r>
          </w:p>
          <w:p w14:paraId="06837163" w14:textId="77777777" w:rsidR="0062426D" w:rsidRDefault="0062426D" w:rsidP="00CD5165">
            <w:pPr>
              <w:pStyle w:val="ListPara1aTable"/>
              <w:numPr>
                <w:ilvl w:val="0"/>
                <w:numId w:val="165"/>
              </w:numPr>
            </w:pPr>
            <w:proofErr w:type="spellStart"/>
            <w:r>
              <w:t>Describa</w:t>
            </w:r>
            <w:proofErr w:type="spellEnd"/>
            <w:r>
              <w:t xml:space="preserve"> las </w:t>
            </w:r>
            <w:proofErr w:type="spellStart"/>
            <w:r>
              <w:t>medidas</w:t>
            </w:r>
            <w:proofErr w:type="spellEnd"/>
            <w:r>
              <w:t xml:space="preserve"> </w:t>
            </w:r>
            <w:proofErr w:type="gramStart"/>
            <w:r>
              <w:t>a</w:t>
            </w:r>
            <w:proofErr w:type="gramEnd"/>
            <w:r>
              <w:t xml:space="preserve"> </w:t>
            </w:r>
            <w:proofErr w:type="spellStart"/>
            <w:r>
              <w:t>evitar</w:t>
            </w:r>
            <w:proofErr w:type="spellEnd"/>
            <w:r>
              <w:t xml:space="preserve">, y </w:t>
            </w:r>
            <w:proofErr w:type="spellStart"/>
            <w:r>
              <w:t>cuando</w:t>
            </w:r>
            <w:proofErr w:type="spellEnd"/>
            <w:r>
              <w:t xml:space="preserve"> </w:t>
            </w:r>
            <w:proofErr w:type="spellStart"/>
            <w:r>
              <w:t>eso</w:t>
            </w:r>
            <w:proofErr w:type="spellEnd"/>
            <w:r>
              <w:t xml:space="preserve"> no sea </w:t>
            </w:r>
            <w:proofErr w:type="spellStart"/>
            <w:r>
              <w:t>posible</w:t>
            </w:r>
            <w:proofErr w:type="spellEnd"/>
            <w:r>
              <w:t xml:space="preserve">, </w:t>
            </w:r>
            <w:proofErr w:type="spellStart"/>
            <w:r>
              <w:t>minimizar</w:t>
            </w:r>
            <w:proofErr w:type="spellEnd"/>
            <w:r>
              <w:t xml:space="preserve"> los </w:t>
            </w:r>
            <w:proofErr w:type="spellStart"/>
            <w:r>
              <w:t>impactos</w:t>
            </w:r>
            <w:proofErr w:type="spellEnd"/>
            <w:r>
              <w:t xml:space="preserve"> </w:t>
            </w:r>
            <w:proofErr w:type="spellStart"/>
            <w:r>
              <w:t>adversos</w:t>
            </w:r>
            <w:proofErr w:type="spellEnd"/>
            <w:r>
              <w:t xml:space="preserve"> </w:t>
            </w:r>
            <w:proofErr w:type="spellStart"/>
            <w:r>
              <w:t>en</w:t>
            </w:r>
            <w:proofErr w:type="spellEnd"/>
            <w:r>
              <w:t xml:space="preserve"> la </w:t>
            </w:r>
            <w:proofErr w:type="spellStart"/>
            <w:r>
              <w:t>salud</w:t>
            </w:r>
            <w:proofErr w:type="spellEnd"/>
            <w:r>
              <w:t xml:space="preserve"> y </w:t>
            </w:r>
            <w:proofErr w:type="spellStart"/>
            <w:r>
              <w:t>seguridad</w:t>
            </w:r>
            <w:proofErr w:type="spellEnd"/>
            <w:r>
              <w:t xml:space="preserve"> de la </w:t>
            </w:r>
            <w:proofErr w:type="spellStart"/>
            <w:r>
              <w:t>comunidad</w:t>
            </w:r>
            <w:proofErr w:type="spellEnd"/>
            <w:r>
              <w:t xml:space="preserve">. Las </w:t>
            </w:r>
            <w:proofErr w:type="spellStart"/>
            <w:r>
              <w:t>medidas</w:t>
            </w:r>
            <w:proofErr w:type="spellEnd"/>
            <w:r>
              <w:t xml:space="preserve"> del plan </w:t>
            </w:r>
            <w:proofErr w:type="spellStart"/>
            <w:r>
              <w:t>deben</w:t>
            </w:r>
            <w:proofErr w:type="spellEnd"/>
            <w:r>
              <w:t xml:space="preserve"> ser </w:t>
            </w:r>
            <w:proofErr w:type="spellStart"/>
            <w:r>
              <w:t>específicas</w:t>
            </w:r>
            <w:proofErr w:type="spellEnd"/>
            <w:r>
              <w:t xml:space="preserve">, </w:t>
            </w:r>
            <w:proofErr w:type="spellStart"/>
            <w:r>
              <w:t>mensurables</w:t>
            </w:r>
            <w:proofErr w:type="spellEnd"/>
            <w:r>
              <w:t xml:space="preserve">, </w:t>
            </w:r>
            <w:proofErr w:type="spellStart"/>
            <w:r>
              <w:t>vinculadas</w:t>
            </w:r>
            <w:proofErr w:type="spellEnd"/>
            <w:r>
              <w:t xml:space="preserve"> a </w:t>
            </w:r>
            <w:proofErr w:type="spellStart"/>
            <w:r>
              <w:t>resultados</w:t>
            </w:r>
            <w:proofErr w:type="spellEnd"/>
            <w:r>
              <w:t xml:space="preserve"> </w:t>
            </w:r>
            <w:proofErr w:type="spellStart"/>
            <w:r>
              <w:t>claramente</w:t>
            </w:r>
            <w:proofErr w:type="spellEnd"/>
            <w:r>
              <w:t xml:space="preserve"> </w:t>
            </w:r>
            <w:proofErr w:type="spellStart"/>
            <w:r>
              <w:t>definidos</w:t>
            </w:r>
            <w:proofErr w:type="spellEnd"/>
            <w:r>
              <w:t xml:space="preserve">, </w:t>
            </w:r>
            <w:proofErr w:type="spellStart"/>
            <w:r>
              <w:t>relevantes</w:t>
            </w:r>
            <w:proofErr w:type="spellEnd"/>
            <w:r>
              <w:t xml:space="preserve"> y con un </w:t>
            </w:r>
            <w:proofErr w:type="spellStart"/>
            <w:r>
              <w:t>límite</w:t>
            </w:r>
            <w:proofErr w:type="spellEnd"/>
            <w:r>
              <w:t xml:space="preserve"> de </w:t>
            </w:r>
            <w:proofErr w:type="spellStart"/>
            <w:r>
              <w:t>tiempo</w:t>
            </w:r>
            <w:proofErr w:type="spellEnd"/>
            <w:r>
              <w:t>.</w:t>
            </w:r>
          </w:p>
          <w:p w14:paraId="7BA19A69" w14:textId="3CC2D47D" w:rsidR="0062426D" w:rsidRDefault="0062426D" w:rsidP="00CD5165">
            <w:pPr>
              <w:pStyle w:val="ListPara1aTable"/>
              <w:numPr>
                <w:ilvl w:val="0"/>
                <w:numId w:val="165"/>
              </w:numPr>
            </w:pPr>
            <w:proofErr w:type="spellStart"/>
            <w:r>
              <w:t>Especifique</w:t>
            </w:r>
            <w:proofErr w:type="spellEnd"/>
            <w:r>
              <w:t xml:space="preserve"> </w:t>
            </w:r>
            <w:proofErr w:type="spellStart"/>
            <w:r>
              <w:t>acciones</w:t>
            </w:r>
            <w:proofErr w:type="spellEnd"/>
            <w:r>
              <w:t xml:space="preserve"> de </w:t>
            </w:r>
            <w:proofErr w:type="spellStart"/>
            <w:r w:rsidRPr="00D02004">
              <w:rPr>
                <w:rStyle w:val="DefinedTermChar"/>
                <w:rFonts w:eastAsiaTheme="majorEastAsia"/>
              </w:rPr>
              <w:t>gestión</w:t>
            </w:r>
            <w:proofErr w:type="spellEnd"/>
            <w:r w:rsidRPr="00D02004">
              <w:rPr>
                <w:rStyle w:val="DefinedTermChar"/>
                <w:rFonts w:eastAsiaTheme="majorEastAsia"/>
              </w:rPr>
              <w:t xml:space="preserve"> </w:t>
            </w:r>
            <w:proofErr w:type="spellStart"/>
            <w:r w:rsidRPr="00D02004">
              <w:rPr>
                <w:rStyle w:val="DefinedTermChar"/>
                <w:rFonts w:eastAsiaTheme="majorEastAsia"/>
              </w:rPr>
              <w:t>adaptativa</w:t>
            </w:r>
            <w:proofErr w:type="spellEnd"/>
            <w:r>
              <w:t xml:space="preserve"> que </w:t>
            </w:r>
            <w:proofErr w:type="spellStart"/>
            <w:r>
              <w:t>ocurrirán</w:t>
            </w:r>
            <w:proofErr w:type="spellEnd"/>
            <w:r>
              <w:t xml:space="preserve"> </w:t>
            </w:r>
            <w:proofErr w:type="spellStart"/>
            <w:r>
              <w:t>si</w:t>
            </w:r>
            <w:proofErr w:type="spellEnd"/>
            <w:r>
              <w:t xml:space="preserve"> se </w:t>
            </w:r>
            <w:proofErr w:type="spellStart"/>
            <w:r>
              <w:t>alcanzan</w:t>
            </w:r>
            <w:proofErr w:type="spellEnd"/>
            <w:r>
              <w:t xml:space="preserve"> </w:t>
            </w:r>
            <w:proofErr w:type="spellStart"/>
            <w:r>
              <w:t>ciertos</w:t>
            </w:r>
            <w:proofErr w:type="spellEnd"/>
            <w:r>
              <w:t xml:space="preserve"> </w:t>
            </w:r>
            <w:proofErr w:type="spellStart"/>
            <w:r>
              <w:t>resultados</w:t>
            </w:r>
            <w:proofErr w:type="spellEnd"/>
            <w:r>
              <w:t xml:space="preserve"> (por </w:t>
            </w:r>
            <w:proofErr w:type="spellStart"/>
            <w:r>
              <w:t>ejemplo</w:t>
            </w:r>
            <w:proofErr w:type="spellEnd"/>
            <w:r>
              <w:t xml:space="preserve">, </w:t>
            </w:r>
            <w:proofErr w:type="spellStart"/>
            <w:r>
              <w:t>impactos</w:t>
            </w:r>
            <w:proofErr w:type="spellEnd"/>
            <w:r>
              <w:t xml:space="preserve"> </w:t>
            </w:r>
            <w:proofErr w:type="spellStart"/>
            <w:r>
              <w:t>específicos</w:t>
            </w:r>
            <w:proofErr w:type="spellEnd"/>
            <w:r>
              <w:t xml:space="preserve">), </w:t>
            </w:r>
            <w:proofErr w:type="spellStart"/>
            <w:r>
              <w:t>indicadores</w:t>
            </w:r>
            <w:proofErr w:type="spellEnd"/>
            <w:r>
              <w:t xml:space="preserve">, </w:t>
            </w:r>
            <w:proofErr w:type="spellStart"/>
            <w:r>
              <w:t>umbrales</w:t>
            </w:r>
            <w:proofErr w:type="spellEnd"/>
            <w:r>
              <w:t xml:space="preserve"> o </w:t>
            </w:r>
            <w:proofErr w:type="spellStart"/>
            <w:r>
              <w:t>niveles</w:t>
            </w:r>
            <w:proofErr w:type="spellEnd"/>
            <w:r>
              <w:t xml:space="preserve"> de </w:t>
            </w:r>
            <w:proofErr w:type="spellStart"/>
            <w:r>
              <w:t>activación</w:t>
            </w:r>
            <w:proofErr w:type="spellEnd"/>
            <w:r>
              <w:t xml:space="preserve"> y los </w:t>
            </w:r>
            <w:proofErr w:type="spellStart"/>
            <w:r>
              <w:t>plazos</w:t>
            </w:r>
            <w:proofErr w:type="spellEnd"/>
            <w:r>
              <w:t xml:space="preserve"> para </w:t>
            </w:r>
            <w:proofErr w:type="spellStart"/>
            <w:r>
              <w:t>su</w:t>
            </w:r>
            <w:proofErr w:type="spellEnd"/>
            <w:r>
              <w:t xml:space="preserve"> </w:t>
            </w:r>
            <w:proofErr w:type="spellStart"/>
            <w:r>
              <w:t>finalización</w:t>
            </w:r>
            <w:proofErr w:type="spellEnd"/>
            <w:r>
              <w:t>.</w:t>
            </w:r>
          </w:p>
          <w:p w14:paraId="01AD97DF" w14:textId="195E9940" w:rsidR="0062426D" w:rsidRDefault="0062426D" w:rsidP="00CD5165">
            <w:pPr>
              <w:pStyle w:val="ListPara1aTable"/>
              <w:numPr>
                <w:ilvl w:val="0"/>
                <w:numId w:val="165"/>
              </w:numPr>
            </w:pPr>
            <w:proofErr w:type="spellStart"/>
            <w:r>
              <w:t>Describa</w:t>
            </w:r>
            <w:proofErr w:type="spellEnd"/>
            <w:r>
              <w:t xml:space="preserve"> las </w:t>
            </w:r>
            <w:proofErr w:type="spellStart"/>
            <w:r>
              <w:t>acciones</w:t>
            </w:r>
            <w:proofErr w:type="spellEnd"/>
            <w:r>
              <w:t xml:space="preserve"> de </w:t>
            </w:r>
            <w:proofErr w:type="spellStart"/>
            <w:r>
              <w:t>implementación</w:t>
            </w:r>
            <w:proofErr w:type="spellEnd"/>
            <w:r>
              <w:t xml:space="preserve"> </w:t>
            </w:r>
            <w:proofErr w:type="spellStart"/>
            <w:r>
              <w:t>claramente</w:t>
            </w:r>
            <w:proofErr w:type="spellEnd"/>
            <w:r>
              <w:t xml:space="preserve"> </w:t>
            </w:r>
            <w:proofErr w:type="spellStart"/>
            <w:r>
              <w:t>asignadas</w:t>
            </w:r>
            <w:proofErr w:type="spellEnd"/>
            <w:r>
              <w:t xml:space="preserve"> a una </w:t>
            </w:r>
            <w:proofErr w:type="spellStart"/>
            <w:r>
              <w:t>parte</w:t>
            </w:r>
            <w:proofErr w:type="spellEnd"/>
            <w:r>
              <w:t xml:space="preserve"> o </w:t>
            </w:r>
            <w:proofErr w:type="spellStart"/>
            <w:r>
              <w:t>partes</w:t>
            </w:r>
            <w:proofErr w:type="spellEnd"/>
            <w:r>
              <w:t xml:space="preserve"> </w:t>
            </w:r>
            <w:proofErr w:type="spellStart"/>
            <w:r>
              <w:t>responsables</w:t>
            </w:r>
            <w:proofErr w:type="spellEnd"/>
            <w:r>
              <w:t>.</w:t>
            </w:r>
          </w:p>
          <w:p w14:paraId="7BA804E0" w14:textId="5D29FDEC" w:rsidR="0062426D" w:rsidRDefault="0062426D" w:rsidP="00CD5165">
            <w:pPr>
              <w:pStyle w:val="ListPara1aTable"/>
              <w:numPr>
                <w:ilvl w:val="0"/>
                <w:numId w:val="165"/>
              </w:numPr>
            </w:pPr>
            <w:proofErr w:type="spellStart"/>
            <w:r>
              <w:lastRenderedPageBreak/>
              <w:t>Proporcione</w:t>
            </w:r>
            <w:proofErr w:type="spellEnd"/>
            <w:r>
              <w:t xml:space="preserve"> </w:t>
            </w:r>
            <w:proofErr w:type="spellStart"/>
            <w:r>
              <w:t>indicadores</w:t>
            </w:r>
            <w:proofErr w:type="spellEnd"/>
            <w:r>
              <w:t xml:space="preserve"> clave, </w:t>
            </w:r>
            <w:proofErr w:type="spellStart"/>
            <w:r>
              <w:t>vinculados</w:t>
            </w:r>
            <w:proofErr w:type="spellEnd"/>
            <w:r>
              <w:t xml:space="preserve"> a </w:t>
            </w:r>
            <w:proofErr w:type="spellStart"/>
            <w:r>
              <w:t>datos</w:t>
            </w:r>
            <w:proofErr w:type="spellEnd"/>
            <w:r>
              <w:t xml:space="preserve"> </w:t>
            </w:r>
            <w:proofErr w:type="spellStart"/>
            <w:r>
              <w:t>adecuados</w:t>
            </w:r>
            <w:proofErr w:type="spellEnd"/>
            <w:r>
              <w:t xml:space="preserve"> de </w:t>
            </w:r>
            <w:proofErr w:type="spellStart"/>
            <w:r w:rsidRPr="00D02004">
              <w:rPr>
                <w:rStyle w:val="DefinedTermChar"/>
                <w:rFonts w:eastAsiaTheme="majorEastAsia"/>
              </w:rPr>
              <w:t>línea</w:t>
            </w:r>
            <w:proofErr w:type="spellEnd"/>
            <w:r w:rsidRPr="00D02004">
              <w:rPr>
                <w:rStyle w:val="DefinedTermChar"/>
                <w:rFonts w:eastAsiaTheme="majorEastAsia"/>
              </w:rPr>
              <w:t xml:space="preserve"> de base</w:t>
            </w:r>
            <w:r>
              <w:t xml:space="preserve">, para </w:t>
            </w:r>
            <w:proofErr w:type="spellStart"/>
            <w:r>
              <w:t>permitir</w:t>
            </w:r>
            <w:proofErr w:type="spellEnd"/>
            <w:r>
              <w:t xml:space="preserve"> la </w:t>
            </w:r>
            <w:proofErr w:type="spellStart"/>
            <w:r>
              <w:t>medición</w:t>
            </w:r>
            <w:proofErr w:type="spellEnd"/>
            <w:r>
              <w:t xml:space="preserve"> de la </w:t>
            </w:r>
            <w:proofErr w:type="spellStart"/>
            <w:r>
              <w:t>eficacia</w:t>
            </w:r>
            <w:proofErr w:type="spellEnd"/>
            <w:r>
              <w:t xml:space="preserve"> de las </w:t>
            </w:r>
            <w:proofErr w:type="spellStart"/>
            <w:r>
              <w:t>actividades</w:t>
            </w:r>
            <w:proofErr w:type="spellEnd"/>
            <w:r>
              <w:t xml:space="preserve"> de </w:t>
            </w:r>
            <w:proofErr w:type="spellStart"/>
            <w:r>
              <w:t>evitación</w:t>
            </w:r>
            <w:proofErr w:type="spellEnd"/>
            <w:r>
              <w:t xml:space="preserve">, </w:t>
            </w:r>
            <w:proofErr w:type="spellStart"/>
            <w:r>
              <w:t>minimización</w:t>
            </w:r>
            <w:proofErr w:type="spellEnd"/>
            <w:r>
              <w:t xml:space="preserve"> y / o </w:t>
            </w:r>
            <w:proofErr w:type="spellStart"/>
            <w:r>
              <w:t>compensación</w:t>
            </w:r>
            <w:proofErr w:type="spellEnd"/>
            <w:r>
              <w:t xml:space="preserve"> a lo largo del </w:t>
            </w:r>
            <w:proofErr w:type="spellStart"/>
            <w:r>
              <w:t>tiempo</w:t>
            </w:r>
            <w:proofErr w:type="spellEnd"/>
            <w:r>
              <w:t>.</w:t>
            </w:r>
          </w:p>
          <w:p w14:paraId="0B90B508" w14:textId="77777777" w:rsidR="0062426D" w:rsidRDefault="0062426D" w:rsidP="00CD5165">
            <w:pPr>
              <w:pStyle w:val="ListPara1aTable"/>
              <w:numPr>
                <w:ilvl w:val="0"/>
                <w:numId w:val="165"/>
              </w:numPr>
            </w:pPr>
            <w:proofErr w:type="spellStart"/>
            <w:r>
              <w:t>Incluye</w:t>
            </w:r>
            <w:proofErr w:type="spellEnd"/>
            <w:r>
              <w:t xml:space="preserve"> </w:t>
            </w:r>
            <w:proofErr w:type="spellStart"/>
            <w:r>
              <w:t>estimaciones</w:t>
            </w:r>
            <w:proofErr w:type="spellEnd"/>
            <w:r>
              <w:t xml:space="preserve"> de </w:t>
            </w:r>
            <w:proofErr w:type="spellStart"/>
            <w:r>
              <w:t>recursos</w:t>
            </w:r>
            <w:proofErr w:type="spellEnd"/>
            <w:r>
              <w:t xml:space="preserve"> </w:t>
            </w:r>
            <w:proofErr w:type="spellStart"/>
            <w:r>
              <w:t>humanos</w:t>
            </w:r>
            <w:proofErr w:type="spellEnd"/>
            <w:r>
              <w:t xml:space="preserve"> y </w:t>
            </w:r>
            <w:proofErr w:type="spellStart"/>
            <w:r>
              <w:t>presupuesto</w:t>
            </w:r>
            <w:proofErr w:type="spellEnd"/>
            <w:r>
              <w:t xml:space="preserve"> </w:t>
            </w:r>
            <w:proofErr w:type="spellStart"/>
            <w:r>
              <w:t>requeridos</w:t>
            </w:r>
            <w:proofErr w:type="spellEnd"/>
            <w:r>
              <w:t xml:space="preserve">, y </w:t>
            </w:r>
            <w:proofErr w:type="gramStart"/>
            <w:r>
              <w:t>plan</w:t>
            </w:r>
            <w:proofErr w:type="gramEnd"/>
            <w:r>
              <w:t xml:space="preserve"> de </w:t>
            </w:r>
            <w:proofErr w:type="spellStart"/>
            <w:r>
              <w:t>financiamiento</w:t>
            </w:r>
            <w:proofErr w:type="spellEnd"/>
            <w:r>
              <w:t xml:space="preserve"> </w:t>
            </w:r>
            <w:proofErr w:type="spellStart"/>
            <w:r>
              <w:t>cuando</w:t>
            </w:r>
            <w:proofErr w:type="spellEnd"/>
            <w:r>
              <w:t xml:space="preserve"> sea </w:t>
            </w:r>
            <w:proofErr w:type="spellStart"/>
            <w:r>
              <w:t>relevante</w:t>
            </w:r>
            <w:proofErr w:type="spellEnd"/>
            <w:r>
              <w:t xml:space="preserve">, para la </w:t>
            </w:r>
            <w:proofErr w:type="spellStart"/>
            <w:r>
              <w:t>implementación</w:t>
            </w:r>
            <w:proofErr w:type="spellEnd"/>
            <w:r>
              <w:t xml:space="preserve"> </w:t>
            </w:r>
            <w:proofErr w:type="spellStart"/>
            <w:r>
              <w:t>efectiva</w:t>
            </w:r>
            <w:proofErr w:type="spellEnd"/>
            <w:r>
              <w:t xml:space="preserve"> del plan.</w:t>
            </w:r>
          </w:p>
          <w:p w14:paraId="41BA433C" w14:textId="4E21B455" w:rsidR="008A34E1" w:rsidRPr="0062426D" w:rsidRDefault="008A34E1" w:rsidP="009B0C9B">
            <w:pPr>
              <w:pStyle w:val="NumberedRequirementsSub"/>
            </w:pPr>
            <w:r w:rsidRPr="0062426D">
              <w:t xml:space="preserve">4.3.2.2.  Las </w:t>
            </w:r>
            <w:proofErr w:type="spellStart"/>
            <w:r w:rsidRPr="0062426D">
              <w:t>estrategias</w:t>
            </w:r>
            <w:proofErr w:type="spellEnd"/>
            <w:r w:rsidRPr="0062426D">
              <w:t xml:space="preserve"> y planes para la </w:t>
            </w:r>
            <w:proofErr w:type="spellStart"/>
            <w:r w:rsidRPr="0062426D">
              <w:t>gestión</w:t>
            </w:r>
            <w:proofErr w:type="spellEnd"/>
            <w:r w:rsidRPr="0062426D">
              <w:t xml:space="preserve"> de la </w:t>
            </w:r>
            <w:proofErr w:type="spellStart"/>
            <w:r w:rsidRPr="0062426D">
              <w:t>calidad</w:t>
            </w:r>
            <w:proofErr w:type="spellEnd"/>
            <w:r w:rsidRPr="0062426D">
              <w:t xml:space="preserve"> del </w:t>
            </w:r>
            <w:proofErr w:type="spellStart"/>
            <w:r w:rsidRPr="0062426D">
              <w:t>aire</w:t>
            </w:r>
            <w:proofErr w:type="spellEnd"/>
            <w:r w:rsidRPr="0062426D">
              <w:t xml:space="preserve"> </w:t>
            </w:r>
            <w:proofErr w:type="spellStart"/>
            <w:r w:rsidRPr="0062426D">
              <w:t>deberán</w:t>
            </w:r>
            <w:proofErr w:type="spellEnd"/>
            <w:r w:rsidRPr="0062426D">
              <w:t xml:space="preserve"> ser </w:t>
            </w:r>
            <w:proofErr w:type="spellStart"/>
            <w:r w:rsidRPr="0062426D">
              <w:t>implementados</w:t>
            </w:r>
            <w:proofErr w:type="spellEnd"/>
            <w:r w:rsidRPr="0062426D">
              <w:t xml:space="preserve"> y </w:t>
            </w:r>
            <w:proofErr w:type="spellStart"/>
            <w:r w:rsidRPr="0062426D">
              <w:t>actualizados</w:t>
            </w:r>
            <w:proofErr w:type="spellEnd"/>
            <w:r w:rsidRPr="0062426D">
              <w:t xml:space="preserve"> </w:t>
            </w:r>
            <w:proofErr w:type="spellStart"/>
            <w:r w:rsidRPr="0062426D">
              <w:t>según</w:t>
            </w:r>
            <w:proofErr w:type="spellEnd"/>
            <w:r w:rsidRPr="0062426D">
              <w:t xml:space="preserve"> sea </w:t>
            </w:r>
            <w:proofErr w:type="spellStart"/>
            <w:r w:rsidRPr="0062426D">
              <w:t>necesario</w:t>
            </w:r>
            <w:proofErr w:type="spellEnd"/>
            <w:r w:rsidRPr="0062426D">
              <w:t xml:space="preserve"> </w:t>
            </w:r>
            <w:proofErr w:type="spellStart"/>
            <w:r w:rsidRPr="0062426D">
              <w:t>durante</w:t>
            </w:r>
            <w:proofErr w:type="spellEnd"/>
            <w:r w:rsidRPr="0062426D">
              <w:t xml:space="preserve"> la </w:t>
            </w:r>
            <w:proofErr w:type="spellStart"/>
            <w:r w:rsidRPr="0062426D">
              <w:t>vida</w:t>
            </w:r>
            <w:proofErr w:type="spellEnd"/>
            <w:r w:rsidRPr="0062426D">
              <w:t xml:space="preserve"> de la </w:t>
            </w:r>
            <w:proofErr w:type="spellStart"/>
            <w:r w:rsidR="009D654B" w:rsidRPr="009D654B">
              <w:rPr>
                <w:rStyle w:val="DefinedTermChar"/>
                <w:rFonts w:eastAsiaTheme="minorHAnsi"/>
              </w:rPr>
              <w:t>operación</w:t>
            </w:r>
            <w:proofErr w:type="spellEnd"/>
            <w:r w:rsidR="009D654B" w:rsidRPr="009D654B">
              <w:rPr>
                <w:rStyle w:val="DefinedTermChar"/>
                <w:rFonts w:eastAsiaTheme="minorHAnsi"/>
              </w:rPr>
              <w:t xml:space="preserve"> de </w:t>
            </w:r>
            <w:proofErr w:type="spellStart"/>
            <w:r w:rsidR="009D654B" w:rsidRPr="009D654B">
              <w:rPr>
                <w:rStyle w:val="DefinedTermChar"/>
                <w:rFonts w:eastAsiaTheme="minorHAnsi"/>
              </w:rPr>
              <w:t>procesamiento</w:t>
            </w:r>
            <w:proofErr w:type="spellEnd"/>
            <w:r w:rsidR="009D654B" w:rsidRPr="009D654B">
              <w:rPr>
                <w:rStyle w:val="DefinedTermChar"/>
                <w:rFonts w:eastAsiaTheme="minorHAnsi"/>
              </w:rPr>
              <w:t xml:space="preserve"> de </w:t>
            </w:r>
            <w:proofErr w:type="spellStart"/>
            <w:r w:rsidR="009D654B" w:rsidRPr="009D654B">
              <w:rPr>
                <w:rStyle w:val="DefinedTermChar"/>
                <w:rFonts w:eastAsiaTheme="minorHAnsi"/>
              </w:rPr>
              <w:t>minerales</w:t>
            </w:r>
            <w:proofErr w:type="spellEnd"/>
            <w:r w:rsidRPr="0062426D">
              <w:t>.</w:t>
            </w:r>
          </w:p>
        </w:tc>
      </w:tr>
      <w:tr w:rsidR="008A34E1" w:rsidRPr="001726F0" w14:paraId="2CCFCEE2" w14:textId="77777777" w:rsidTr="003921F9">
        <w:tc>
          <w:tcPr>
            <w:tcW w:w="9450" w:type="dxa"/>
          </w:tcPr>
          <w:p w14:paraId="4DD61C50" w14:textId="77777777" w:rsidR="008A34E1" w:rsidRPr="0062426D" w:rsidRDefault="008A34E1" w:rsidP="006366DF">
            <w:pPr>
              <w:pStyle w:val="NumberedRequirementsMain"/>
            </w:pPr>
            <w:r w:rsidRPr="0062426D">
              <w:lastRenderedPageBreak/>
              <w:t xml:space="preserve">4.3.3.  </w:t>
            </w:r>
            <w:proofErr w:type="spellStart"/>
            <w:r w:rsidRPr="0062426D">
              <w:t>Monitoreo</w:t>
            </w:r>
            <w:proofErr w:type="spellEnd"/>
            <w:r w:rsidRPr="0062426D">
              <w:t xml:space="preserve"> de la </w:t>
            </w:r>
            <w:proofErr w:type="spellStart"/>
            <w:r w:rsidRPr="0062426D">
              <w:t>calidad</w:t>
            </w:r>
            <w:proofErr w:type="spellEnd"/>
            <w:r w:rsidRPr="0062426D">
              <w:t xml:space="preserve"> del </w:t>
            </w:r>
            <w:proofErr w:type="spellStart"/>
            <w:r w:rsidRPr="0062426D">
              <w:t>aire</w:t>
            </w:r>
            <w:proofErr w:type="spellEnd"/>
          </w:p>
          <w:p w14:paraId="2A091915" w14:textId="7F3CBF3D" w:rsidR="008A34E1" w:rsidRPr="0062426D" w:rsidRDefault="008A34E1" w:rsidP="009B0C9B">
            <w:pPr>
              <w:pStyle w:val="NumberedRequirementsSub"/>
            </w:pPr>
            <w:r w:rsidRPr="0062426D">
              <w:t xml:space="preserve">4.3.3.1.  La </w:t>
            </w:r>
            <w:proofErr w:type="spellStart"/>
            <w:r w:rsidR="008572EF" w:rsidRPr="0062426D">
              <w:rPr>
                <w:u w:val="dotted" w:color="A6A6A6" w:themeColor="background1" w:themeShade="A6"/>
              </w:rPr>
              <w:t>empresa</w:t>
            </w:r>
            <w:proofErr w:type="spellEnd"/>
            <w:r w:rsidR="008572EF" w:rsidRPr="0062426D">
              <w:rPr>
                <w:u w:val="dotted" w:color="A6A6A6" w:themeColor="background1" w:themeShade="A6"/>
              </w:rPr>
              <w:t xml:space="preserve"> </w:t>
            </w:r>
            <w:proofErr w:type="spellStart"/>
            <w:r w:rsidR="008572EF" w:rsidRPr="0062426D">
              <w:rPr>
                <w:u w:val="dotted" w:color="A6A6A6" w:themeColor="background1" w:themeShade="A6"/>
              </w:rPr>
              <w:t>operadora</w:t>
            </w:r>
            <w:proofErr w:type="spellEnd"/>
            <w:r w:rsidRPr="0062426D">
              <w:t xml:space="preserve"> </w:t>
            </w:r>
            <w:proofErr w:type="spellStart"/>
            <w:r w:rsidRPr="0062426D">
              <w:t>deberá</w:t>
            </w:r>
            <w:proofErr w:type="spellEnd"/>
            <w:r w:rsidRPr="0062426D">
              <w:t xml:space="preserve"> </w:t>
            </w:r>
            <w:proofErr w:type="spellStart"/>
            <w:r w:rsidRPr="0062426D">
              <w:t>monitorear</w:t>
            </w:r>
            <w:proofErr w:type="spellEnd"/>
            <w:r w:rsidRPr="0062426D">
              <w:t xml:space="preserve"> y </w:t>
            </w:r>
            <w:proofErr w:type="spellStart"/>
            <w:r w:rsidRPr="0062426D">
              <w:t>documentar</w:t>
            </w:r>
            <w:proofErr w:type="spellEnd"/>
            <w:r w:rsidRPr="0062426D">
              <w:t xml:space="preserve"> la </w:t>
            </w:r>
            <w:proofErr w:type="spellStart"/>
            <w:r w:rsidRPr="009D654B">
              <w:rPr>
                <w:rStyle w:val="DefinedTermChar"/>
                <w:rFonts w:eastAsiaTheme="minorHAnsi"/>
              </w:rPr>
              <w:t>calidad</w:t>
            </w:r>
            <w:proofErr w:type="spellEnd"/>
            <w:r w:rsidRPr="009D654B">
              <w:rPr>
                <w:rStyle w:val="DefinedTermChar"/>
                <w:rFonts w:eastAsiaTheme="minorHAnsi"/>
              </w:rPr>
              <w:t xml:space="preserve"> del </w:t>
            </w:r>
            <w:proofErr w:type="spellStart"/>
            <w:r w:rsidRPr="009D654B">
              <w:rPr>
                <w:rStyle w:val="DefinedTermChar"/>
                <w:rFonts w:eastAsiaTheme="minorHAnsi"/>
              </w:rPr>
              <w:t>aire</w:t>
            </w:r>
            <w:proofErr w:type="spellEnd"/>
            <w:r w:rsidRPr="009D654B">
              <w:rPr>
                <w:rStyle w:val="DefinedTermChar"/>
                <w:rFonts w:eastAsiaTheme="minorHAnsi"/>
              </w:rPr>
              <w:t xml:space="preserve"> </w:t>
            </w:r>
            <w:proofErr w:type="spellStart"/>
            <w:r w:rsidRPr="009D654B">
              <w:rPr>
                <w:rStyle w:val="DefinedTermChar"/>
                <w:rFonts w:eastAsiaTheme="minorHAnsi"/>
              </w:rPr>
              <w:t>ambiente</w:t>
            </w:r>
            <w:proofErr w:type="spellEnd"/>
            <w:r w:rsidRPr="0062426D">
              <w:t xml:space="preserve"> y del </w:t>
            </w:r>
            <w:proofErr w:type="spellStart"/>
            <w:r w:rsidRPr="0062426D">
              <w:t>polvo</w:t>
            </w:r>
            <w:proofErr w:type="spellEnd"/>
            <w:r w:rsidRPr="0062426D">
              <w:t xml:space="preserve"> </w:t>
            </w:r>
            <w:proofErr w:type="spellStart"/>
            <w:r w:rsidRPr="0062426D">
              <w:t>asociado</w:t>
            </w:r>
            <w:proofErr w:type="spellEnd"/>
            <w:r w:rsidRPr="0062426D">
              <w:t xml:space="preserve"> </w:t>
            </w:r>
            <w:r w:rsidR="009D654B" w:rsidRPr="009D654B">
              <w:t xml:space="preserve">la </w:t>
            </w:r>
            <w:proofErr w:type="spellStart"/>
            <w:r w:rsidR="009D654B" w:rsidRPr="009D654B">
              <w:rPr>
                <w:rStyle w:val="DefinedTermChar"/>
                <w:rFonts w:eastAsiaTheme="minorHAnsi"/>
              </w:rPr>
              <w:t>operación</w:t>
            </w:r>
            <w:proofErr w:type="spellEnd"/>
            <w:r w:rsidR="009D654B" w:rsidRPr="009D654B">
              <w:rPr>
                <w:rStyle w:val="DefinedTermChar"/>
                <w:rFonts w:eastAsiaTheme="minorHAnsi"/>
              </w:rPr>
              <w:t xml:space="preserve"> de </w:t>
            </w:r>
            <w:proofErr w:type="spellStart"/>
            <w:r w:rsidR="009D654B" w:rsidRPr="009D654B">
              <w:rPr>
                <w:rStyle w:val="DefinedTermChar"/>
                <w:rFonts w:eastAsiaTheme="minorHAnsi"/>
              </w:rPr>
              <w:t>procesamiento</w:t>
            </w:r>
            <w:proofErr w:type="spellEnd"/>
            <w:r w:rsidR="009D654B" w:rsidRPr="009D654B">
              <w:rPr>
                <w:rStyle w:val="DefinedTermChar"/>
                <w:rFonts w:eastAsiaTheme="minorHAnsi"/>
              </w:rPr>
              <w:t xml:space="preserve"> de </w:t>
            </w:r>
            <w:proofErr w:type="spellStart"/>
            <w:r w:rsidR="009D654B" w:rsidRPr="009D654B">
              <w:rPr>
                <w:rStyle w:val="DefinedTermChar"/>
                <w:rFonts w:eastAsiaTheme="minorHAnsi"/>
              </w:rPr>
              <w:t>minerales</w:t>
            </w:r>
            <w:proofErr w:type="spellEnd"/>
            <w:r w:rsidR="009D654B" w:rsidRPr="009D654B">
              <w:t xml:space="preserve"> </w:t>
            </w:r>
            <w:proofErr w:type="spellStart"/>
            <w:r w:rsidRPr="0062426D">
              <w:t>empleando</w:t>
            </w:r>
            <w:proofErr w:type="spellEnd"/>
            <w:r w:rsidRPr="0062426D">
              <w:t xml:space="preserve"> personal </w:t>
            </w:r>
            <w:proofErr w:type="spellStart"/>
            <w:r w:rsidRPr="0062426D">
              <w:t>capacitado</w:t>
            </w:r>
            <w:proofErr w:type="spellEnd"/>
            <w:r w:rsidRPr="0062426D">
              <w:t xml:space="preserve"> </w:t>
            </w:r>
            <w:proofErr w:type="spellStart"/>
            <w:r w:rsidRPr="0062426D">
              <w:t>en</w:t>
            </w:r>
            <w:proofErr w:type="spellEnd"/>
            <w:r w:rsidRPr="0062426D">
              <w:t xml:space="preserve"> </w:t>
            </w:r>
            <w:proofErr w:type="spellStart"/>
            <w:r w:rsidRPr="0062426D">
              <w:t>monitoreo</w:t>
            </w:r>
            <w:proofErr w:type="spellEnd"/>
            <w:r w:rsidRPr="0062426D">
              <w:t xml:space="preserve"> de la </w:t>
            </w:r>
            <w:proofErr w:type="spellStart"/>
            <w:r w:rsidRPr="0062426D">
              <w:t>calidad</w:t>
            </w:r>
            <w:proofErr w:type="spellEnd"/>
            <w:r w:rsidRPr="0062426D">
              <w:t xml:space="preserve"> del </w:t>
            </w:r>
            <w:proofErr w:type="spellStart"/>
            <w:r w:rsidRPr="0062426D">
              <w:t>aire</w:t>
            </w:r>
            <w:proofErr w:type="spellEnd"/>
            <w:r w:rsidRPr="0062426D">
              <w:t>.</w:t>
            </w:r>
          </w:p>
          <w:p w14:paraId="3A14034F" w14:textId="771EC77D" w:rsidR="008A34E1" w:rsidRPr="0062426D" w:rsidRDefault="008A34E1" w:rsidP="009B0C9B">
            <w:pPr>
              <w:pStyle w:val="NumberedRequirementsSub"/>
            </w:pPr>
            <w:r w:rsidRPr="0062426D">
              <w:t>4.3.3.2.  L</w:t>
            </w:r>
            <w:r w:rsidR="009D654B">
              <w:t>a</w:t>
            </w:r>
            <w:r w:rsidRPr="0062426D">
              <w:t xml:space="preserve">s </w:t>
            </w:r>
            <w:proofErr w:type="spellStart"/>
            <w:r w:rsidR="009D654B" w:rsidRPr="009D654B">
              <w:t>locaciones</w:t>
            </w:r>
            <w:proofErr w:type="spellEnd"/>
            <w:r w:rsidR="009D654B" w:rsidRPr="009D654B">
              <w:t xml:space="preserve"> de </w:t>
            </w:r>
            <w:proofErr w:type="spellStart"/>
            <w:r w:rsidR="009D654B" w:rsidRPr="009D654B">
              <w:t>monitoreo</w:t>
            </w:r>
            <w:proofErr w:type="spellEnd"/>
            <w:r w:rsidR="009D654B" w:rsidRPr="009D654B">
              <w:t xml:space="preserve"> de </w:t>
            </w:r>
            <w:proofErr w:type="spellStart"/>
            <w:r w:rsidR="009D654B" w:rsidRPr="009D654B">
              <w:rPr>
                <w:rStyle w:val="DefinedTermChar"/>
                <w:rFonts w:eastAsiaTheme="minorHAnsi"/>
              </w:rPr>
              <w:t>calidad</w:t>
            </w:r>
            <w:proofErr w:type="spellEnd"/>
            <w:r w:rsidR="009D654B" w:rsidRPr="009D654B">
              <w:rPr>
                <w:rStyle w:val="DefinedTermChar"/>
                <w:rFonts w:eastAsiaTheme="minorHAnsi"/>
              </w:rPr>
              <w:t xml:space="preserve"> del </w:t>
            </w:r>
            <w:proofErr w:type="spellStart"/>
            <w:r w:rsidR="009D654B" w:rsidRPr="009D654B">
              <w:rPr>
                <w:rStyle w:val="DefinedTermChar"/>
                <w:rFonts w:eastAsiaTheme="minorHAnsi"/>
              </w:rPr>
              <w:t>aire</w:t>
            </w:r>
            <w:proofErr w:type="spellEnd"/>
            <w:r w:rsidR="009D654B" w:rsidRPr="009D654B">
              <w:rPr>
                <w:rStyle w:val="DefinedTermChar"/>
                <w:rFonts w:eastAsiaTheme="minorHAnsi"/>
              </w:rPr>
              <w:t xml:space="preserve"> </w:t>
            </w:r>
            <w:proofErr w:type="spellStart"/>
            <w:r w:rsidR="009D654B" w:rsidRPr="009D654B">
              <w:rPr>
                <w:rStyle w:val="DefinedTermChar"/>
                <w:rFonts w:eastAsiaTheme="minorHAnsi"/>
              </w:rPr>
              <w:t>ambiental</w:t>
            </w:r>
            <w:proofErr w:type="spellEnd"/>
            <w:r w:rsidR="009D654B" w:rsidRPr="009D654B">
              <w:t xml:space="preserve"> y de </w:t>
            </w:r>
            <w:proofErr w:type="spellStart"/>
            <w:r w:rsidR="009D654B" w:rsidRPr="009D654B">
              <w:t>polvo</w:t>
            </w:r>
            <w:proofErr w:type="spellEnd"/>
            <w:r w:rsidR="009D654B" w:rsidRPr="009D654B">
              <w:t xml:space="preserve"> </w:t>
            </w:r>
            <w:proofErr w:type="spellStart"/>
            <w:r w:rsidR="009D654B" w:rsidRPr="009D654B">
              <w:t>deben</w:t>
            </w:r>
            <w:proofErr w:type="spellEnd"/>
            <w:r w:rsidR="009D654B" w:rsidRPr="009D654B">
              <w:t xml:space="preserve"> </w:t>
            </w:r>
            <w:proofErr w:type="spellStart"/>
            <w:r w:rsidR="009D654B" w:rsidRPr="009D654B">
              <w:t>ubicarse</w:t>
            </w:r>
            <w:proofErr w:type="spellEnd"/>
            <w:r w:rsidR="009D654B" w:rsidRPr="009D654B">
              <w:t xml:space="preserve"> </w:t>
            </w:r>
            <w:proofErr w:type="spellStart"/>
            <w:r w:rsidR="009D654B" w:rsidRPr="009D654B">
              <w:t>alrededor</w:t>
            </w:r>
            <w:proofErr w:type="spellEnd"/>
            <w:r w:rsidR="009D654B" w:rsidRPr="009D654B">
              <w:t xml:space="preserve"> del </w:t>
            </w:r>
            <w:r w:rsidR="009D654B" w:rsidRPr="009D654B">
              <w:rPr>
                <w:rStyle w:val="DefinedTermChar"/>
                <w:rFonts w:eastAsiaTheme="minorHAnsi"/>
              </w:rPr>
              <w:t xml:space="preserve">sitio de </w:t>
            </w:r>
            <w:proofErr w:type="spellStart"/>
            <w:r w:rsidR="009D654B" w:rsidRPr="009D654B">
              <w:rPr>
                <w:rStyle w:val="DefinedTermChar"/>
                <w:rFonts w:eastAsiaTheme="minorHAnsi"/>
              </w:rPr>
              <w:t>procesamiento</w:t>
            </w:r>
            <w:proofErr w:type="spellEnd"/>
            <w:r w:rsidR="009D654B" w:rsidRPr="009D654B">
              <w:rPr>
                <w:rStyle w:val="DefinedTermChar"/>
                <w:rFonts w:eastAsiaTheme="minorHAnsi"/>
              </w:rPr>
              <w:t xml:space="preserve"> de </w:t>
            </w:r>
            <w:proofErr w:type="spellStart"/>
            <w:r w:rsidR="009D654B" w:rsidRPr="009D654B">
              <w:rPr>
                <w:rStyle w:val="DefinedTermChar"/>
                <w:rFonts w:eastAsiaTheme="minorHAnsi"/>
              </w:rPr>
              <w:t>minerales</w:t>
            </w:r>
            <w:proofErr w:type="spellEnd"/>
            <w:r w:rsidR="009D654B" w:rsidRPr="009D654B">
              <w:t xml:space="preserve"> e </w:t>
            </w:r>
            <w:proofErr w:type="spellStart"/>
            <w:r w:rsidR="009D654B" w:rsidRPr="00421E7F">
              <w:rPr>
                <w:rStyle w:val="DefinedTermChar"/>
                <w:rFonts w:eastAsiaTheme="minorHAnsi"/>
              </w:rPr>
              <w:t>instalaciones</w:t>
            </w:r>
            <w:proofErr w:type="spellEnd"/>
            <w:r w:rsidR="009D654B" w:rsidRPr="00421E7F">
              <w:t xml:space="preserve"> </w:t>
            </w:r>
            <w:proofErr w:type="spellStart"/>
            <w:r w:rsidR="009D654B" w:rsidRPr="00421E7F">
              <w:t>externas</w:t>
            </w:r>
            <w:proofErr w:type="spellEnd"/>
            <w:r w:rsidR="009D654B" w:rsidRPr="00421E7F">
              <w:rPr>
                <w:rStyle w:val="DefinedTermChar"/>
                <w:rFonts w:eastAsiaTheme="minorHAnsi"/>
              </w:rPr>
              <w:t xml:space="preserve"> </w:t>
            </w:r>
            <w:proofErr w:type="spellStart"/>
            <w:r w:rsidR="009D654B" w:rsidRPr="00421E7F">
              <w:rPr>
                <w:rStyle w:val="DefinedTermChar"/>
                <w:rFonts w:eastAsiaTheme="minorHAnsi"/>
              </w:rPr>
              <w:t>asociadas</w:t>
            </w:r>
            <w:proofErr w:type="spellEnd"/>
            <w:r w:rsidR="009D654B" w:rsidRPr="009D654B">
              <w:t xml:space="preserve">  y </w:t>
            </w:r>
            <w:proofErr w:type="spellStart"/>
            <w:r w:rsidR="009D654B" w:rsidRPr="009D654B">
              <w:t>rutas</w:t>
            </w:r>
            <w:proofErr w:type="spellEnd"/>
            <w:r w:rsidR="009D654B" w:rsidRPr="009D654B">
              <w:t xml:space="preserve"> de </w:t>
            </w:r>
            <w:proofErr w:type="spellStart"/>
            <w:r w:rsidR="009D654B" w:rsidRPr="009D654B">
              <w:t>transporte</w:t>
            </w:r>
            <w:proofErr w:type="spellEnd"/>
            <w:r w:rsidR="009D654B" w:rsidRPr="009D654B">
              <w:t xml:space="preserve"> y el </w:t>
            </w:r>
            <w:proofErr w:type="spellStart"/>
            <w:r w:rsidR="009D654B" w:rsidRPr="009D654B">
              <w:t>entorno</w:t>
            </w:r>
            <w:proofErr w:type="spellEnd"/>
            <w:r w:rsidR="009D654B" w:rsidRPr="009D654B">
              <w:t xml:space="preserve"> </w:t>
            </w:r>
            <w:proofErr w:type="spellStart"/>
            <w:r w:rsidR="009D654B" w:rsidRPr="009D654B">
              <w:t>circundante</w:t>
            </w:r>
            <w:proofErr w:type="spellEnd"/>
            <w:r w:rsidR="009D654B" w:rsidRPr="009D654B">
              <w:t xml:space="preserve"> de </w:t>
            </w:r>
            <w:proofErr w:type="spellStart"/>
            <w:r w:rsidR="009D654B" w:rsidRPr="009D654B">
              <w:t>manera</w:t>
            </w:r>
            <w:proofErr w:type="spellEnd"/>
            <w:r w:rsidR="009D654B" w:rsidRPr="009D654B">
              <w:t xml:space="preserve"> que </w:t>
            </w:r>
            <w:proofErr w:type="spellStart"/>
            <w:r w:rsidR="009D654B" w:rsidRPr="009D654B">
              <w:t>proporcionen</w:t>
            </w:r>
            <w:proofErr w:type="spellEnd"/>
            <w:r w:rsidR="009D654B" w:rsidRPr="009D654B">
              <w:t xml:space="preserve"> una </w:t>
            </w:r>
            <w:proofErr w:type="spellStart"/>
            <w:r w:rsidR="009D654B" w:rsidRPr="009D654B">
              <w:t>muestra</w:t>
            </w:r>
            <w:proofErr w:type="spellEnd"/>
            <w:r w:rsidR="009D654B" w:rsidRPr="009D654B">
              <w:t xml:space="preserve"> </w:t>
            </w:r>
            <w:proofErr w:type="spellStart"/>
            <w:r w:rsidR="009D654B" w:rsidRPr="009D654B">
              <w:t>representativa</w:t>
            </w:r>
            <w:proofErr w:type="spellEnd"/>
            <w:r w:rsidR="009D654B" w:rsidRPr="009D654B">
              <w:t xml:space="preserve"> de la </w:t>
            </w:r>
            <w:proofErr w:type="spellStart"/>
            <w:r w:rsidR="009D654B" w:rsidRPr="009D654B">
              <w:t>calidad</w:t>
            </w:r>
            <w:proofErr w:type="spellEnd"/>
            <w:r w:rsidR="009D654B" w:rsidRPr="009D654B">
              <w:t xml:space="preserve"> del </w:t>
            </w:r>
            <w:proofErr w:type="spellStart"/>
            <w:r w:rsidR="009D654B" w:rsidRPr="009D654B">
              <w:t>aire</w:t>
            </w:r>
            <w:proofErr w:type="spellEnd"/>
            <w:r w:rsidR="009D654B" w:rsidRPr="009D654B">
              <w:t xml:space="preserve"> </w:t>
            </w:r>
            <w:proofErr w:type="spellStart"/>
            <w:r w:rsidR="009D654B" w:rsidRPr="009D654B">
              <w:t>suficiente</w:t>
            </w:r>
            <w:proofErr w:type="spellEnd"/>
            <w:r w:rsidR="009D654B" w:rsidRPr="009D654B">
              <w:t xml:space="preserve"> para </w:t>
            </w:r>
            <w:proofErr w:type="spellStart"/>
            <w:r w:rsidR="009D654B" w:rsidRPr="009D654B">
              <w:t>demostrar</w:t>
            </w:r>
            <w:proofErr w:type="spellEnd"/>
            <w:r w:rsidR="009D654B" w:rsidRPr="009D654B">
              <w:t xml:space="preserve"> el </w:t>
            </w:r>
            <w:proofErr w:type="spellStart"/>
            <w:r w:rsidR="009D654B" w:rsidRPr="009D654B">
              <w:t>cumplimiento</w:t>
            </w:r>
            <w:proofErr w:type="spellEnd"/>
            <w:r w:rsidR="009D654B" w:rsidRPr="009D654B">
              <w:t xml:space="preserve"> o no -</w:t>
            </w:r>
            <w:proofErr w:type="spellStart"/>
            <w:r w:rsidR="009D654B" w:rsidRPr="009D654B">
              <w:t>cumplimiento</w:t>
            </w:r>
            <w:proofErr w:type="spellEnd"/>
            <w:r w:rsidR="009D654B" w:rsidRPr="009D654B">
              <w:t xml:space="preserve"> de los </w:t>
            </w:r>
            <w:proofErr w:type="spellStart"/>
            <w:r w:rsidR="009D654B" w:rsidRPr="009D654B">
              <w:t>criterios</w:t>
            </w:r>
            <w:proofErr w:type="spellEnd"/>
            <w:r w:rsidR="009D654B" w:rsidRPr="009D654B">
              <w:t xml:space="preserve"> de </w:t>
            </w:r>
            <w:proofErr w:type="spellStart"/>
            <w:r w:rsidR="009D654B" w:rsidRPr="009D654B">
              <w:t>calidad</w:t>
            </w:r>
            <w:proofErr w:type="spellEnd"/>
            <w:r w:rsidR="009D654B" w:rsidRPr="009D654B">
              <w:t xml:space="preserve"> del </w:t>
            </w:r>
            <w:proofErr w:type="spellStart"/>
            <w:r w:rsidR="009D654B" w:rsidRPr="009D654B">
              <w:t>aire</w:t>
            </w:r>
            <w:proofErr w:type="spellEnd"/>
            <w:r w:rsidR="009D654B" w:rsidRPr="009D654B">
              <w:t xml:space="preserve"> y </w:t>
            </w:r>
            <w:proofErr w:type="spellStart"/>
            <w:r w:rsidR="009D654B" w:rsidRPr="009D654B">
              <w:t>polvo</w:t>
            </w:r>
            <w:proofErr w:type="spellEnd"/>
            <w:r w:rsidR="009D654B" w:rsidRPr="009D654B">
              <w:t xml:space="preserve"> de 4.3.4.3, y para </w:t>
            </w:r>
            <w:proofErr w:type="spellStart"/>
            <w:r w:rsidR="009D654B" w:rsidRPr="009D654B">
              <w:t>detectar</w:t>
            </w:r>
            <w:proofErr w:type="spellEnd"/>
            <w:r w:rsidR="009D654B" w:rsidRPr="009D654B">
              <w:t xml:space="preserve"> los </w:t>
            </w:r>
            <w:proofErr w:type="spellStart"/>
            <w:r w:rsidR="009D654B" w:rsidRPr="009D654B">
              <w:t>impactos</w:t>
            </w:r>
            <w:proofErr w:type="spellEnd"/>
            <w:r w:rsidR="009D654B" w:rsidRPr="009D654B">
              <w:t xml:space="preserve"> </w:t>
            </w:r>
            <w:proofErr w:type="spellStart"/>
            <w:r w:rsidR="009D654B" w:rsidRPr="009D654B">
              <w:t>en</w:t>
            </w:r>
            <w:proofErr w:type="spellEnd"/>
            <w:r w:rsidR="009D654B" w:rsidRPr="009D654B">
              <w:t xml:space="preserve"> la </w:t>
            </w:r>
            <w:proofErr w:type="spellStart"/>
            <w:r w:rsidR="009D654B" w:rsidRPr="009D654B">
              <w:t>calidad</w:t>
            </w:r>
            <w:proofErr w:type="spellEnd"/>
            <w:r w:rsidR="009D654B" w:rsidRPr="009D654B">
              <w:t xml:space="preserve"> del </w:t>
            </w:r>
            <w:proofErr w:type="spellStart"/>
            <w:r w:rsidR="009D654B" w:rsidRPr="009D654B">
              <w:t>aire</w:t>
            </w:r>
            <w:proofErr w:type="spellEnd"/>
            <w:r w:rsidR="009D654B" w:rsidRPr="009D654B">
              <w:t xml:space="preserve"> </w:t>
            </w:r>
            <w:proofErr w:type="spellStart"/>
            <w:r w:rsidR="009D654B" w:rsidRPr="009D654B">
              <w:t>causados</w:t>
            </w:r>
            <w:proofErr w:type="spellEnd"/>
            <w:r w:rsidR="009D654B" w:rsidRPr="009D654B">
              <w:t xml:space="preserve"> por el </w:t>
            </w:r>
            <w:proofErr w:type="spellStart"/>
            <w:r w:rsidR="009D654B" w:rsidRPr="009D654B">
              <w:t>polvo</w:t>
            </w:r>
            <w:proofErr w:type="spellEnd"/>
            <w:r w:rsidR="009D654B" w:rsidRPr="009D654B">
              <w:t xml:space="preserve"> </w:t>
            </w:r>
            <w:proofErr w:type="spellStart"/>
            <w:r w:rsidR="009D654B" w:rsidRPr="009D654B">
              <w:t>en</w:t>
            </w:r>
            <w:proofErr w:type="spellEnd"/>
            <w:r w:rsidR="009D654B" w:rsidRPr="009D654B">
              <w:t xml:space="preserve"> las </w:t>
            </w:r>
            <w:proofErr w:type="spellStart"/>
            <w:r w:rsidR="009D654B" w:rsidRPr="009D654B">
              <w:t>comunidades</w:t>
            </w:r>
            <w:proofErr w:type="spellEnd"/>
            <w:r w:rsidR="009D654B" w:rsidRPr="009D654B">
              <w:t xml:space="preserve"> </w:t>
            </w:r>
            <w:proofErr w:type="spellStart"/>
            <w:r w:rsidR="009D654B" w:rsidRPr="009D654B">
              <w:t>afectadas</w:t>
            </w:r>
            <w:proofErr w:type="spellEnd"/>
            <w:r w:rsidR="009D654B" w:rsidRPr="009D654B">
              <w:t xml:space="preserve"> y </w:t>
            </w:r>
            <w:proofErr w:type="spellStart"/>
            <w:r w:rsidR="009D654B" w:rsidRPr="009D654B">
              <w:t>en</w:t>
            </w:r>
            <w:proofErr w:type="spellEnd"/>
            <w:r w:rsidR="009D654B" w:rsidRPr="009D654B">
              <w:t xml:space="preserve"> el medio </w:t>
            </w:r>
            <w:proofErr w:type="spellStart"/>
            <w:r w:rsidR="009D654B" w:rsidRPr="009D654B">
              <w:t>ambiente</w:t>
            </w:r>
            <w:proofErr w:type="spellEnd"/>
            <w:r w:rsidR="009D654B" w:rsidRPr="009D654B">
              <w:t xml:space="preserve">. </w:t>
            </w:r>
            <w:proofErr w:type="spellStart"/>
            <w:r w:rsidR="00F423B7" w:rsidRPr="00F423B7">
              <w:t>Cuando</w:t>
            </w:r>
            <w:proofErr w:type="spellEnd"/>
            <w:r w:rsidR="00F423B7" w:rsidRPr="00F423B7">
              <w:t xml:space="preserve"> se </w:t>
            </w:r>
            <w:proofErr w:type="spellStart"/>
            <w:r w:rsidR="00F423B7" w:rsidRPr="00F423B7">
              <w:t>requiera</w:t>
            </w:r>
            <w:proofErr w:type="spellEnd"/>
            <w:r w:rsidR="00F423B7" w:rsidRPr="00F423B7">
              <w:t xml:space="preserve"> el </w:t>
            </w:r>
            <w:proofErr w:type="spellStart"/>
            <w:r w:rsidR="00F423B7" w:rsidRPr="00F423B7">
              <w:t>modelado</w:t>
            </w:r>
            <w:proofErr w:type="spellEnd"/>
            <w:r w:rsidR="00F423B7" w:rsidRPr="00F423B7">
              <w:t xml:space="preserve"> (</w:t>
            </w:r>
            <w:proofErr w:type="spellStart"/>
            <w:r w:rsidR="00F423B7" w:rsidRPr="00F423B7">
              <w:t>ver</w:t>
            </w:r>
            <w:proofErr w:type="spellEnd"/>
            <w:r w:rsidR="00F423B7" w:rsidRPr="00F423B7">
              <w:t xml:space="preserve"> el </w:t>
            </w:r>
            <w:proofErr w:type="spellStart"/>
            <w:r w:rsidR="00F423B7" w:rsidRPr="00F423B7">
              <w:t>requisito</w:t>
            </w:r>
            <w:proofErr w:type="spellEnd"/>
            <w:r w:rsidR="00F423B7" w:rsidRPr="00F423B7">
              <w:t xml:space="preserve"> 4.3.1.4) los </w:t>
            </w:r>
            <w:proofErr w:type="spellStart"/>
            <w:r w:rsidR="00F423B7" w:rsidRPr="00F423B7">
              <w:t>resultados</w:t>
            </w:r>
            <w:proofErr w:type="spellEnd"/>
            <w:r w:rsidR="00F423B7" w:rsidRPr="00F423B7">
              <w:t xml:space="preserve"> del </w:t>
            </w:r>
            <w:proofErr w:type="spellStart"/>
            <w:r w:rsidR="00F423B7" w:rsidRPr="00F423B7">
              <w:rPr>
                <w:rStyle w:val="DefinedTermChar"/>
                <w:rFonts w:eastAsiaTheme="minorHAnsi"/>
              </w:rPr>
              <w:t>modelado</w:t>
            </w:r>
            <w:proofErr w:type="spellEnd"/>
            <w:r w:rsidR="00F423B7" w:rsidRPr="00F423B7">
              <w:rPr>
                <w:rStyle w:val="DefinedTermChar"/>
                <w:rFonts w:eastAsiaTheme="minorHAnsi"/>
              </w:rPr>
              <w:t xml:space="preserve"> de la </w:t>
            </w:r>
            <w:proofErr w:type="spellStart"/>
            <w:r w:rsidR="00F423B7" w:rsidRPr="00F423B7">
              <w:rPr>
                <w:rStyle w:val="DefinedTermChar"/>
                <w:rFonts w:eastAsiaTheme="minorHAnsi"/>
              </w:rPr>
              <w:t>calidad</w:t>
            </w:r>
            <w:proofErr w:type="spellEnd"/>
            <w:r w:rsidR="00F423B7" w:rsidRPr="00F423B7">
              <w:rPr>
                <w:rStyle w:val="DefinedTermChar"/>
                <w:rFonts w:eastAsiaTheme="minorHAnsi"/>
              </w:rPr>
              <w:t xml:space="preserve"> del </w:t>
            </w:r>
            <w:proofErr w:type="spellStart"/>
            <w:r w:rsidR="00F423B7" w:rsidRPr="00F423B7">
              <w:rPr>
                <w:rStyle w:val="DefinedTermChar"/>
                <w:rFonts w:eastAsiaTheme="minorHAnsi"/>
              </w:rPr>
              <w:t>aire</w:t>
            </w:r>
            <w:proofErr w:type="spellEnd"/>
            <w:r w:rsidR="00F423B7" w:rsidRPr="00F423B7">
              <w:t xml:space="preserve"> se </w:t>
            </w:r>
            <w:proofErr w:type="spellStart"/>
            <w:r w:rsidR="00F423B7" w:rsidRPr="00F423B7">
              <w:t>utilizarán</w:t>
            </w:r>
            <w:proofErr w:type="spellEnd"/>
            <w:r w:rsidR="00F423B7" w:rsidRPr="00F423B7">
              <w:t xml:space="preserve"> para </w:t>
            </w:r>
            <w:proofErr w:type="spellStart"/>
            <w:r w:rsidR="00F423B7" w:rsidRPr="00F423B7">
              <w:t>informar</w:t>
            </w:r>
            <w:proofErr w:type="spellEnd"/>
            <w:r w:rsidR="00F423B7" w:rsidRPr="00F423B7">
              <w:t xml:space="preserve"> la </w:t>
            </w:r>
            <w:proofErr w:type="spellStart"/>
            <w:r w:rsidR="00F423B7" w:rsidRPr="00F423B7">
              <w:t>ubicación</w:t>
            </w:r>
            <w:proofErr w:type="spellEnd"/>
            <w:r w:rsidR="00F423B7" w:rsidRPr="00F423B7">
              <w:t xml:space="preserve"> de los puntos de </w:t>
            </w:r>
            <w:proofErr w:type="spellStart"/>
            <w:r w:rsidR="00F423B7" w:rsidRPr="00F423B7">
              <w:t>monitoreo</w:t>
            </w:r>
            <w:proofErr w:type="spellEnd"/>
            <w:r w:rsidR="00F423B7" w:rsidRPr="00F423B7">
              <w:t xml:space="preserve"> del </w:t>
            </w:r>
            <w:proofErr w:type="spellStart"/>
            <w:r w:rsidR="00F423B7" w:rsidRPr="00F423B7">
              <w:t>aire</w:t>
            </w:r>
            <w:proofErr w:type="spellEnd"/>
            <w:r w:rsidR="00F423B7" w:rsidRPr="00F423B7">
              <w:t>.</w:t>
            </w:r>
          </w:p>
        </w:tc>
      </w:tr>
      <w:tr w:rsidR="008A34E1" w:rsidRPr="001726F0" w14:paraId="4FC1A24E" w14:textId="77777777" w:rsidTr="008A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450" w:type="dxa"/>
            <w:tcBorders>
              <w:top w:val="nil"/>
              <w:left w:val="nil"/>
              <w:bottom w:val="nil"/>
              <w:right w:val="nil"/>
            </w:tcBorders>
          </w:tcPr>
          <w:p w14:paraId="30054872" w14:textId="77777777" w:rsidR="008A34E1" w:rsidRPr="0062426D" w:rsidRDefault="008A34E1" w:rsidP="006366DF">
            <w:pPr>
              <w:pStyle w:val="NumberedRequirementsMain"/>
            </w:pPr>
            <w:r w:rsidRPr="0062426D">
              <w:t xml:space="preserve">4.3.4.  </w:t>
            </w:r>
            <w:proofErr w:type="spellStart"/>
            <w:r w:rsidRPr="0062426D">
              <w:t>Protección</w:t>
            </w:r>
            <w:proofErr w:type="spellEnd"/>
            <w:r w:rsidRPr="0062426D">
              <w:t xml:space="preserve"> de la </w:t>
            </w:r>
            <w:proofErr w:type="spellStart"/>
            <w:r w:rsidRPr="0062426D">
              <w:t>calidad</w:t>
            </w:r>
            <w:proofErr w:type="spellEnd"/>
            <w:r w:rsidRPr="0062426D">
              <w:t xml:space="preserve"> del </w:t>
            </w:r>
            <w:proofErr w:type="spellStart"/>
            <w:r w:rsidRPr="0062426D">
              <w:t>aire</w:t>
            </w:r>
            <w:proofErr w:type="spellEnd"/>
            <w:r w:rsidRPr="0062426D">
              <w:t xml:space="preserve"> </w:t>
            </w:r>
            <w:r w:rsidRPr="0062426D">
              <w:rPr>
                <w:noProof/>
                <w:lang w:eastAsia="en-US"/>
              </w:rPr>
              <w:drawing>
                <wp:inline distT="0" distB="0" distL="0" distR="0" wp14:anchorId="7A8ADA2C" wp14:editId="3BE0C5FE">
                  <wp:extent cx="190677" cy="19067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ag2.jpg"/>
                          <pic:cNvPicPr/>
                        </pic:nvPicPr>
                        <pic:blipFill>
                          <a:blip r:embed="rId21">
                            <a:extLst>
                              <a:ext uri="{28A0092B-C50C-407E-A947-70E740481C1C}">
                                <a14:useLocalDpi xmlns:a14="http://schemas.microsoft.com/office/drawing/2010/main" val="0"/>
                              </a:ext>
                            </a:extLst>
                          </a:blip>
                          <a:stretch>
                            <a:fillRect/>
                          </a:stretch>
                        </pic:blipFill>
                        <pic:spPr>
                          <a:xfrm>
                            <a:off x="0" y="0"/>
                            <a:ext cx="191031" cy="191031"/>
                          </a:xfrm>
                          <a:prstGeom prst="rect">
                            <a:avLst/>
                          </a:prstGeom>
                        </pic:spPr>
                      </pic:pic>
                    </a:graphicData>
                  </a:graphic>
                </wp:inline>
              </w:drawing>
            </w:r>
          </w:p>
          <w:p w14:paraId="55B8FA8E" w14:textId="7D52CF0D" w:rsidR="008A34E1" w:rsidRPr="0062426D" w:rsidRDefault="008A34E1" w:rsidP="009B0C9B">
            <w:pPr>
              <w:pStyle w:val="NumberedRequirementsSub"/>
            </w:pPr>
            <w:r w:rsidRPr="0062426D">
              <w:t xml:space="preserve">4.3.4.1.  </w:t>
            </w:r>
            <w:r w:rsidRPr="00F423B7">
              <w:t xml:space="preserve">Las </w:t>
            </w:r>
            <w:proofErr w:type="spellStart"/>
            <w:r w:rsidR="00F423B7" w:rsidRPr="00F423B7">
              <w:t>operaciones</w:t>
            </w:r>
            <w:proofErr w:type="spellEnd"/>
            <w:r w:rsidR="00F423B7" w:rsidRPr="00F423B7">
              <w:t xml:space="preserve"> </w:t>
            </w:r>
            <w:proofErr w:type="spellStart"/>
            <w:r w:rsidR="00F423B7" w:rsidRPr="00F423B7">
              <w:t>nuevas</w:t>
            </w:r>
            <w:proofErr w:type="spellEnd"/>
            <w:r w:rsidR="00F423B7" w:rsidRPr="00F423B7">
              <w:t xml:space="preserve"> y </w:t>
            </w:r>
            <w:proofErr w:type="spellStart"/>
            <w:r w:rsidR="00F423B7" w:rsidRPr="00F423B7">
              <w:t>existentes</w:t>
            </w:r>
            <w:proofErr w:type="spellEnd"/>
            <w:r w:rsidR="00F423B7" w:rsidRPr="00F423B7">
              <w:t xml:space="preserve"> de </w:t>
            </w:r>
            <w:proofErr w:type="spellStart"/>
            <w:r w:rsidR="00F423B7" w:rsidRPr="00F423B7">
              <w:t>procesamiento</w:t>
            </w:r>
            <w:proofErr w:type="spellEnd"/>
            <w:r w:rsidR="00F423B7" w:rsidRPr="00F423B7">
              <w:t xml:space="preserve"> de </w:t>
            </w:r>
            <w:proofErr w:type="spellStart"/>
            <w:r w:rsidR="00F423B7" w:rsidRPr="00F423B7">
              <w:t>minerales</w:t>
            </w:r>
            <w:proofErr w:type="spellEnd"/>
            <w:r w:rsidR="00F423B7" w:rsidRPr="00F423B7">
              <w:t xml:space="preserve"> </w:t>
            </w:r>
            <w:proofErr w:type="spellStart"/>
            <w:r w:rsidR="00F423B7" w:rsidRPr="00F423B7">
              <w:t>deberán</w:t>
            </w:r>
            <w:proofErr w:type="spellEnd"/>
            <w:r w:rsidR="00F423B7" w:rsidRPr="00F423B7">
              <w:t xml:space="preserve"> </w:t>
            </w:r>
            <w:proofErr w:type="spellStart"/>
            <w:r w:rsidR="00F423B7" w:rsidRPr="00F423B7">
              <w:t>cumplir</w:t>
            </w:r>
            <w:proofErr w:type="spellEnd"/>
            <w:r w:rsidR="00F423B7" w:rsidRPr="00F423B7">
              <w:t xml:space="preserve"> con los </w:t>
            </w:r>
            <w:proofErr w:type="spellStart"/>
            <w:r w:rsidR="00F423B7" w:rsidRPr="00F423B7">
              <w:t>Estándares</w:t>
            </w:r>
            <w:proofErr w:type="spellEnd"/>
            <w:r w:rsidR="00F423B7" w:rsidRPr="00F423B7">
              <w:t xml:space="preserve"> de Calidad del Aire de la Unión </w:t>
            </w:r>
            <w:proofErr w:type="spellStart"/>
            <w:r w:rsidR="00F423B7" w:rsidRPr="00F423B7">
              <w:t>Europea</w:t>
            </w:r>
            <w:proofErr w:type="spellEnd"/>
            <w:r w:rsidR="00F423B7" w:rsidRPr="00F423B7">
              <w:t xml:space="preserve"> (</w:t>
            </w:r>
            <w:proofErr w:type="spellStart"/>
            <w:r w:rsidR="00F423B7" w:rsidRPr="00F423B7">
              <w:t>Estándares</w:t>
            </w:r>
            <w:proofErr w:type="spellEnd"/>
            <w:r w:rsidR="00F423B7" w:rsidRPr="00F423B7">
              <w:t xml:space="preserve"> de la UE) </w:t>
            </w:r>
            <w:proofErr w:type="spellStart"/>
            <w:r w:rsidR="00F423B7" w:rsidRPr="00F423B7">
              <w:t>enmendados</w:t>
            </w:r>
            <w:proofErr w:type="spellEnd"/>
            <w:r w:rsidR="00F423B7" w:rsidRPr="00F423B7">
              <w:t xml:space="preserve"> a </w:t>
            </w:r>
            <w:proofErr w:type="spellStart"/>
            <w:r w:rsidR="00F423B7" w:rsidRPr="00F423B7">
              <w:t>su</w:t>
            </w:r>
            <w:proofErr w:type="spellEnd"/>
            <w:r w:rsidR="00F423B7" w:rsidRPr="00F423B7">
              <w:t xml:space="preserve"> forma </w:t>
            </w:r>
            <w:proofErr w:type="spellStart"/>
            <w:r w:rsidR="00F423B7" w:rsidRPr="00F423B7">
              <w:t>más</w:t>
            </w:r>
            <w:proofErr w:type="spellEnd"/>
            <w:r w:rsidR="00F423B7" w:rsidRPr="00F423B7">
              <w:t xml:space="preserve"> </w:t>
            </w:r>
            <w:proofErr w:type="spellStart"/>
            <w:r w:rsidR="00F423B7" w:rsidRPr="00F423B7">
              <w:t>reciente</w:t>
            </w:r>
            <w:proofErr w:type="spellEnd"/>
            <w:r w:rsidR="00F423B7" w:rsidRPr="00F423B7">
              <w:t xml:space="preserve"> (Ver </w:t>
            </w:r>
            <w:proofErr w:type="spellStart"/>
            <w:r w:rsidR="00F423B7" w:rsidRPr="00F423B7">
              <w:t>Tabla</w:t>
            </w:r>
            <w:proofErr w:type="spellEnd"/>
            <w:r w:rsidR="00F423B7" w:rsidRPr="00F423B7">
              <w:t xml:space="preserve"> 4.3, a </w:t>
            </w:r>
            <w:proofErr w:type="spellStart"/>
            <w:r w:rsidR="00F423B7" w:rsidRPr="00F423B7">
              <w:t>continuación</w:t>
            </w:r>
            <w:proofErr w:type="spellEnd"/>
            <w:r w:rsidR="00F423B7" w:rsidRPr="00F423B7">
              <w:t xml:space="preserve">) </w:t>
            </w:r>
            <w:proofErr w:type="spellStart"/>
            <w:r w:rsidR="00F423B7" w:rsidRPr="00F423B7">
              <w:t>en</w:t>
            </w:r>
            <w:proofErr w:type="spellEnd"/>
            <w:r w:rsidR="00F423B7" w:rsidRPr="00F423B7">
              <w:t xml:space="preserve"> los </w:t>
            </w:r>
            <w:proofErr w:type="spellStart"/>
            <w:r w:rsidR="00F423B7" w:rsidRPr="00F423B7">
              <w:t>límites</w:t>
            </w:r>
            <w:proofErr w:type="spellEnd"/>
            <w:r w:rsidR="00F423B7" w:rsidRPr="00F423B7">
              <w:t xml:space="preserve"> del </w:t>
            </w:r>
            <w:r w:rsidR="00F423B7" w:rsidRPr="00F423B7">
              <w:rPr>
                <w:rStyle w:val="DefinedTermChar"/>
                <w:rFonts w:eastAsiaTheme="minorHAnsi"/>
              </w:rPr>
              <w:t xml:space="preserve">sitio de </w:t>
            </w:r>
            <w:proofErr w:type="spellStart"/>
            <w:r w:rsidR="00F423B7" w:rsidRPr="00F423B7">
              <w:rPr>
                <w:rStyle w:val="DefinedTermChar"/>
                <w:rFonts w:eastAsiaTheme="minorHAnsi"/>
              </w:rPr>
              <w:t>procesamiento</w:t>
            </w:r>
            <w:proofErr w:type="spellEnd"/>
            <w:r w:rsidR="00F423B7" w:rsidRPr="00F423B7">
              <w:rPr>
                <w:rStyle w:val="DefinedTermChar"/>
                <w:rFonts w:eastAsiaTheme="minorHAnsi"/>
              </w:rPr>
              <w:t xml:space="preserve"> de </w:t>
            </w:r>
            <w:proofErr w:type="spellStart"/>
            <w:r w:rsidR="00F423B7" w:rsidRPr="00F423B7">
              <w:rPr>
                <w:rStyle w:val="DefinedTermChar"/>
                <w:rFonts w:eastAsiaTheme="minorHAnsi"/>
              </w:rPr>
              <w:t>minerales</w:t>
            </w:r>
            <w:proofErr w:type="spellEnd"/>
            <w:r w:rsidR="00F423B7" w:rsidRPr="00F423B7">
              <w:t xml:space="preserve"> o </w:t>
            </w:r>
            <w:proofErr w:type="spellStart"/>
            <w:r w:rsidR="00F423B7" w:rsidRPr="00F423B7">
              <w:rPr>
                <w:rStyle w:val="DefinedTermChar"/>
                <w:rFonts w:eastAsiaTheme="minorHAnsi"/>
              </w:rPr>
              <w:t>instalaciones</w:t>
            </w:r>
            <w:proofErr w:type="spellEnd"/>
            <w:r w:rsidR="00F423B7" w:rsidRPr="00421E7F">
              <w:t xml:space="preserve"> </w:t>
            </w:r>
            <w:proofErr w:type="spellStart"/>
            <w:r w:rsidR="00F423B7" w:rsidRPr="00421E7F">
              <w:t>externas</w:t>
            </w:r>
            <w:proofErr w:type="spellEnd"/>
            <w:r w:rsidR="00F423B7" w:rsidRPr="00F423B7">
              <w:rPr>
                <w:rStyle w:val="DefinedTermChar"/>
                <w:rFonts w:eastAsiaTheme="minorHAnsi"/>
              </w:rPr>
              <w:t xml:space="preserve"> </w:t>
            </w:r>
            <w:proofErr w:type="spellStart"/>
            <w:r w:rsidR="00F423B7" w:rsidRPr="00F423B7">
              <w:rPr>
                <w:rStyle w:val="DefinedTermChar"/>
                <w:rFonts w:eastAsiaTheme="minorHAnsi"/>
              </w:rPr>
              <w:t>asociadas</w:t>
            </w:r>
            <w:proofErr w:type="spellEnd"/>
            <w:r w:rsidR="00F423B7" w:rsidRPr="00F423B7">
              <w:t xml:space="preserve"> y </w:t>
            </w:r>
            <w:proofErr w:type="spellStart"/>
            <w:r w:rsidR="00F423B7" w:rsidRPr="00F423B7">
              <w:t>rutas</w:t>
            </w:r>
            <w:proofErr w:type="spellEnd"/>
            <w:r w:rsidR="00F423B7" w:rsidRPr="00F423B7">
              <w:t xml:space="preserve"> de </w:t>
            </w:r>
            <w:proofErr w:type="spellStart"/>
            <w:r w:rsidR="00F423B7" w:rsidRPr="00F423B7">
              <w:t>transporte</w:t>
            </w:r>
            <w:proofErr w:type="spellEnd"/>
            <w:r w:rsidR="00F423B7" w:rsidRPr="00F423B7">
              <w:t xml:space="preserve">, y/o </w:t>
            </w:r>
            <w:proofErr w:type="spellStart"/>
            <w:r w:rsidR="00F423B7" w:rsidRPr="00F423B7">
              <w:rPr>
                <w:rStyle w:val="DefinedTermChar"/>
                <w:rFonts w:eastAsiaTheme="minorHAnsi"/>
              </w:rPr>
              <w:t>mitigar</w:t>
            </w:r>
            <w:proofErr w:type="spellEnd"/>
            <w:r w:rsidR="00F423B7" w:rsidRPr="00F423B7">
              <w:t xml:space="preserve"> </w:t>
            </w:r>
            <w:proofErr w:type="spellStart"/>
            <w:r w:rsidR="00F423B7" w:rsidRPr="00F423B7">
              <w:t>excedencias</w:t>
            </w:r>
            <w:proofErr w:type="spellEnd"/>
            <w:r w:rsidR="00F423B7" w:rsidRPr="00F423B7">
              <w:t xml:space="preserve"> de la </w:t>
            </w:r>
            <w:proofErr w:type="spellStart"/>
            <w:r w:rsidR="00F423B7" w:rsidRPr="00F423B7">
              <w:t>siguiente</w:t>
            </w:r>
            <w:proofErr w:type="spellEnd"/>
            <w:r w:rsidR="00F423B7" w:rsidRPr="00F423B7">
              <w:t xml:space="preserve"> </w:t>
            </w:r>
            <w:proofErr w:type="spellStart"/>
            <w:r w:rsidR="00F423B7" w:rsidRPr="00F423B7">
              <w:t>manera</w:t>
            </w:r>
            <w:proofErr w:type="spellEnd"/>
            <w:r w:rsidR="00F423B7" w:rsidRPr="00F423B7">
              <w:t>:</w:t>
            </w:r>
          </w:p>
          <w:p w14:paraId="1C3E62F1" w14:textId="75519453" w:rsidR="008A34E1" w:rsidRPr="0062426D" w:rsidRDefault="00F423B7" w:rsidP="00CD5165">
            <w:pPr>
              <w:pStyle w:val="ListPara1aTable"/>
              <w:numPr>
                <w:ilvl w:val="0"/>
                <w:numId w:val="166"/>
              </w:numPr>
            </w:pPr>
            <w:r w:rsidRPr="00F423B7">
              <w:t xml:space="preserve">Si la </w:t>
            </w:r>
            <w:proofErr w:type="spellStart"/>
            <w:r w:rsidRPr="00D02004">
              <w:rPr>
                <w:rStyle w:val="DefinedTermChar"/>
                <w:rFonts w:eastAsiaTheme="majorEastAsia"/>
              </w:rPr>
              <w:t>operación</w:t>
            </w:r>
            <w:proofErr w:type="spellEnd"/>
            <w:r w:rsidRPr="00D02004">
              <w:rPr>
                <w:rStyle w:val="DefinedTermChar"/>
                <w:rFonts w:eastAsiaTheme="majorEastAsia"/>
              </w:rPr>
              <w:t xml:space="preserve"> de </w:t>
            </w:r>
            <w:proofErr w:type="spellStart"/>
            <w:r w:rsidRPr="00D02004">
              <w:rPr>
                <w:rStyle w:val="DefinedTermChar"/>
                <w:rFonts w:eastAsiaTheme="majorEastAsia"/>
              </w:rPr>
              <w:t>procesamiento</w:t>
            </w:r>
            <w:proofErr w:type="spellEnd"/>
            <w:r w:rsidRPr="00D02004">
              <w:rPr>
                <w:rStyle w:val="DefinedTermChar"/>
                <w:rFonts w:eastAsiaTheme="majorEastAsia"/>
              </w:rPr>
              <w:t xml:space="preserve"> de </w:t>
            </w:r>
            <w:proofErr w:type="spellStart"/>
            <w:r w:rsidRPr="00D02004">
              <w:rPr>
                <w:rStyle w:val="DefinedTermChar"/>
                <w:rFonts w:eastAsiaTheme="majorEastAsia"/>
              </w:rPr>
              <w:t>minerales</w:t>
            </w:r>
            <w:proofErr w:type="spellEnd"/>
            <w:r w:rsidRPr="00F423B7">
              <w:t xml:space="preserve"> se </w:t>
            </w:r>
            <w:proofErr w:type="spellStart"/>
            <w:r w:rsidRPr="00F423B7">
              <w:t>encuentra</w:t>
            </w:r>
            <w:proofErr w:type="spellEnd"/>
            <w:r w:rsidRPr="00F423B7">
              <w:t xml:space="preserve"> </w:t>
            </w:r>
            <w:proofErr w:type="spellStart"/>
            <w:r w:rsidRPr="00F423B7">
              <w:t>localizada</w:t>
            </w:r>
            <w:proofErr w:type="spellEnd"/>
            <w:r w:rsidRPr="00F423B7">
              <w:t xml:space="preserve"> </w:t>
            </w:r>
            <w:proofErr w:type="spellStart"/>
            <w:r w:rsidRPr="00F423B7">
              <w:t>en</w:t>
            </w:r>
            <w:proofErr w:type="spellEnd"/>
            <w:r w:rsidRPr="00F423B7">
              <w:t xml:space="preserve"> una </w:t>
            </w:r>
            <w:proofErr w:type="spellStart"/>
            <w:r w:rsidRPr="00F423B7">
              <w:t>cuenca</w:t>
            </w:r>
            <w:proofErr w:type="spellEnd"/>
            <w:r w:rsidRPr="00F423B7">
              <w:t xml:space="preserve"> de </w:t>
            </w:r>
            <w:proofErr w:type="spellStart"/>
            <w:r w:rsidRPr="00F423B7">
              <w:t>aire</w:t>
            </w:r>
            <w:proofErr w:type="spellEnd"/>
            <w:r w:rsidRPr="00F423B7">
              <w:t xml:space="preserve"> </w:t>
            </w:r>
            <w:proofErr w:type="spellStart"/>
            <w:r w:rsidRPr="00C8733D">
              <w:t>donde</w:t>
            </w:r>
            <w:proofErr w:type="spellEnd"/>
            <w:r w:rsidRPr="00C8733D">
              <w:t xml:space="preserve"> </w:t>
            </w:r>
            <w:r w:rsidR="00C8733D" w:rsidRPr="00C8733D">
              <w:t>d</w:t>
            </w:r>
            <w:r w:rsidRPr="00C8733D">
              <w:t xml:space="preserve">e </w:t>
            </w:r>
            <w:proofErr w:type="spellStart"/>
            <w:r w:rsidRPr="00C8733D">
              <w:t>calidad</w:t>
            </w:r>
            <w:proofErr w:type="spellEnd"/>
            <w:r w:rsidRPr="00C8733D">
              <w:t xml:space="preserve"> del </w:t>
            </w:r>
            <w:proofErr w:type="spellStart"/>
            <w:r w:rsidRPr="00C8733D">
              <w:t>aire</w:t>
            </w:r>
            <w:proofErr w:type="spellEnd"/>
            <w:r w:rsidRPr="00C8733D">
              <w:t xml:space="preserve"> </w:t>
            </w:r>
            <w:proofErr w:type="spellStart"/>
            <w:r w:rsidRPr="00C8733D">
              <w:t>cumplen</w:t>
            </w:r>
            <w:proofErr w:type="spellEnd"/>
            <w:r w:rsidRPr="00C8733D">
              <w:t xml:space="preserve"> con los </w:t>
            </w:r>
            <w:proofErr w:type="spellStart"/>
            <w:r w:rsidRPr="00C8733D">
              <w:t>estándares</w:t>
            </w:r>
            <w:proofErr w:type="spellEnd"/>
            <w:r w:rsidRPr="00C8733D">
              <w:t xml:space="preserve"> de la UE, </w:t>
            </w:r>
            <w:proofErr w:type="spellStart"/>
            <w:r w:rsidRPr="00C8733D">
              <w:t>pero</w:t>
            </w:r>
            <w:proofErr w:type="spellEnd"/>
            <w:r w:rsidRPr="00C8733D">
              <w:t xml:space="preserve"> las </w:t>
            </w:r>
            <w:proofErr w:type="spellStart"/>
            <w:r w:rsidRPr="00C8733D">
              <w:t>emisio</w:t>
            </w:r>
            <w:r w:rsidRPr="00F423B7">
              <w:t>nes</w:t>
            </w:r>
            <w:proofErr w:type="spellEnd"/>
            <w:r w:rsidRPr="00F423B7">
              <w:t xml:space="preserve"> de las </w:t>
            </w:r>
            <w:proofErr w:type="spellStart"/>
            <w:r w:rsidRPr="00F423B7">
              <w:t>actividades</w:t>
            </w:r>
            <w:proofErr w:type="spellEnd"/>
            <w:r w:rsidRPr="00F423B7">
              <w:t xml:space="preserve"> </w:t>
            </w:r>
            <w:proofErr w:type="spellStart"/>
            <w:r w:rsidRPr="00F423B7">
              <w:t>relacionadas</w:t>
            </w:r>
            <w:proofErr w:type="spellEnd"/>
            <w:r w:rsidRPr="00F423B7">
              <w:t xml:space="preserve"> con el </w:t>
            </w:r>
            <w:proofErr w:type="spellStart"/>
            <w:r w:rsidRPr="00F423B7">
              <w:t>procesamiento</w:t>
            </w:r>
            <w:proofErr w:type="spellEnd"/>
            <w:r w:rsidRPr="00F423B7">
              <w:t xml:space="preserve"> de </w:t>
            </w:r>
            <w:proofErr w:type="spellStart"/>
            <w:r w:rsidRPr="00F423B7">
              <w:t>minerales</w:t>
            </w:r>
            <w:proofErr w:type="spellEnd"/>
            <w:r w:rsidRPr="00F423B7">
              <w:t xml:space="preserve"> </w:t>
            </w:r>
            <w:proofErr w:type="spellStart"/>
            <w:r w:rsidRPr="00F423B7">
              <w:t>provoquen</w:t>
            </w:r>
            <w:proofErr w:type="spellEnd"/>
            <w:r w:rsidRPr="00F423B7">
              <w:t xml:space="preserve"> un </w:t>
            </w:r>
            <w:proofErr w:type="spellStart"/>
            <w:r w:rsidRPr="00F423B7">
              <w:t>excedente</w:t>
            </w:r>
            <w:proofErr w:type="spellEnd"/>
            <w:r w:rsidRPr="00F423B7">
              <w:t xml:space="preserve"> </w:t>
            </w:r>
            <w:proofErr w:type="spellStart"/>
            <w:r w:rsidRPr="00F423B7">
              <w:t>en</w:t>
            </w:r>
            <w:proofErr w:type="spellEnd"/>
            <w:r w:rsidRPr="00F423B7">
              <w:t xml:space="preserve"> uno o </w:t>
            </w:r>
            <w:proofErr w:type="spellStart"/>
            <w:r w:rsidRPr="00F423B7">
              <w:t>más</w:t>
            </w:r>
            <w:proofErr w:type="spellEnd"/>
            <w:r w:rsidRPr="00F423B7">
              <w:t xml:space="preserve"> de los </w:t>
            </w:r>
            <w:proofErr w:type="spellStart"/>
            <w:r w:rsidRPr="00F423B7">
              <w:t>parámetros</w:t>
            </w:r>
            <w:proofErr w:type="spellEnd"/>
            <w:r w:rsidRPr="00F423B7">
              <w:t xml:space="preserve">, la </w:t>
            </w:r>
            <w:proofErr w:type="spellStart"/>
            <w:r w:rsidRPr="00D02004">
              <w:rPr>
                <w:rStyle w:val="DefinedTermChar"/>
                <w:rFonts w:eastAsiaTheme="majorEastAsia"/>
              </w:rPr>
              <w:t>empresa</w:t>
            </w:r>
            <w:proofErr w:type="spellEnd"/>
            <w:r w:rsidRPr="00D02004">
              <w:rPr>
                <w:rStyle w:val="DefinedTermChar"/>
                <w:rFonts w:eastAsiaTheme="majorEastAsia"/>
              </w:rPr>
              <w:t xml:space="preserve"> </w:t>
            </w:r>
            <w:proofErr w:type="spellStart"/>
            <w:r w:rsidRPr="00D02004">
              <w:rPr>
                <w:rStyle w:val="DefinedTermChar"/>
                <w:rFonts w:eastAsiaTheme="majorEastAsia"/>
              </w:rPr>
              <w:t>operadora</w:t>
            </w:r>
            <w:proofErr w:type="spellEnd"/>
            <w:r w:rsidRPr="00F423B7">
              <w:t xml:space="preserve"> </w:t>
            </w:r>
            <w:proofErr w:type="spellStart"/>
            <w:r w:rsidRPr="00F423B7">
              <w:t>deberá</w:t>
            </w:r>
            <w:proofErr w:type="spellEnd"/>
            <w:r w:rsidRPr="00F423B7">
              <w:t xml:space="preserve"> </w:t>
            </w:r>
            <w:proofErr w:type="spellStart"/>
            <w:r w:rsidRPr="00F423B7">
              <w:t>demostrar</w:t>
            </w:r>
            <w:proofErr w:type="spellEnd"/>
            <w:r w:rsidRPr="00F423B7">
              <w:t xml:space="preserve"> que se </w:t>
            </w:r>
            <w:proofErr w:type="spellStart"/>
            <w:r w:rsidRPr="00F423B7">
              <w:t>están</w:t>
            </w:r>
            <w:proofErr w:type="spellEnd"/>
            <w:r w:rsidRPr="00F423B7">
              <w:t xml:space="preserve"> </w:t>
            </w:r>
            <w:proofErr w:type="spellStart"/>
            <w:r w:rsidRPr="00F423B7">
              <w:t>realizando</w:t>
            </w:r>
            <w:proofErr w:type="spellEnd"/>
            <w:r w:rsidRPr="00F423B7">
              <w:t xml:space="preserve"> </w:t>
            </w:r>
            <w:proofErr w:type="spellStart"/>
            <w:r w:rsidRPr="00F423B7">
              <w:t>reducciones</w:t>
            </w:r>
            <w:proofErr w:type="spellEnd"/>
            <w:r w:rsidRPr="00F423B7">
              <w:t xml:space="preserve"> </w:t>
            </w:r>
            <w:proofErr w:type="spellStart"/>
            <w:r w:rsidRPr="00F423B7">
              <w:t>graduales</w:t>
            </w:r>
            <w:proofErr w:type="spellEnd"/>
            <w:r w:rsidRPr="00F423B7">
              <w:t xml:space="preserve"> de </w:t>
            </w:r>
            <w:proofErr w:type="spellStart"/>
            <w:r w:rsidRPr="00F423B7">
              <w:t>dichas</w:t>
            </w:r>
            <w:proofErr w:type="spellEnd"/>
            <w:r w:rsidRPr="00F423B7">
              <w:t xml:space="preserve"> </w:t>
            </w:r>
            <w:proofErr w:type="spellStart"/>
            <w:r w:rsidRPr="00F423B7">
              <w:t>emisiones</w:t>
            </w:r>
            <w:proofErr w:type="spellEnd"/>
            <w:r w:rsidRPr="00F423B7">
              <w:t xml:space="preserve">, y, </w:t>
            </w:r>
            <w:proofErr w:type="spellStart"/>
            <w:r w:rsidRPr="00F423B7">
              <w:t>en</w:t>
            </w:r>
            <w:proofErr w:type="spellEnd"/>
            <w:r w:rsidRPr="00F423B7">
              <w:t xml:space="preserve"> un </w:t>
            </w:r>
            <w:proofErr w:type="spellStart"/>
            <w:r w:rsidRPr="00F423B7">
              <w:t>plazo</w:t>
            </w:r>
            <w:proofErr w:type="spellEnd"/>
            <w:r w:rsidRPr="00F423B7">
              <w:t xml:space="preserve"> de </w:t>
            </w:r>
            <w:proofErr w:type="spellStart"/>
            <w:r w:rsidRPr="00F423B7">
              <w:t>cinco</w:t>
            </w:r>
            <w:proofErr w:type="spellEnd"/>
            <w:r w:rsidRPr="00F423B7">
              <w:t xml:space="preserve"> </w:t>
            </w:r>
            <w:proofErr w:type="spellStart"/>
            <w:r w:rsidRPr="00F423B7">
              <w:t>años</w:t>
            </w:r>
            <w:proofErr w:type="spellEnd"/>
            <w:r w:rsidRPr="00F423B7">
              <w:t xml:space="preserve">, </w:t>
            </w:r>
            <w:proofErr w:type="spellStart"/>
            <w:r w:rsidRPr="00F423B7">
              <w:t>demostrar</w:t>
            </w:r>
            <w:proofErr w:type="spellEnd"/>
            <w:r w:rsidRPr="00F423B7">
              <w:t xml:space="preserve"> el </w:t>
            </w:r>
            <w:proofErr w:type="spellStart"/>
            <w:r w:rsidRPr="00F423B7">
              <w:t>cumplimiento</w:t>
            </w:r>
            <w:proofErr w:type="spellEnd"/>
            <w:r w:rsidRPr="00F423B7">
              <w:t xml:space="preserve"> con los </w:t>
            </w:r>
            <w:proofErr w:type="spellStart"/>
            <w:r w:rsidRPr="00F423B7">
              <w:t>estándares</w:t>
            </w:r>
            <w:proofErr w:type="spellEnd"/>
            <w:r w:rsidRPr="00F423B7">
              <w:t xml:space="preserve"> de la UE; o</w:t>
            </w:r>
            <w:r w:rsidR="008A34E1" w:rsidRPr="0062426D">
              <w:t>; o</w:t>
            </w:r>
          </w:p>
          <w:p w14:paraId="6D795FC8" w14:textId="46F9925C" w:rsidR="008A34E1" w:rsidRPr="0062426D" w:rsidRDefault="00F423B7" w:rsidP="00D02004">
            <w:pPr>
              <w:pStyle w:val="ListPara1aTable"/>
            </w:pPr>
            <w:r w:rsidRPr="00F423B7">
              <w:t xml:space="preserve">Si la </w:t>
            </w:r>
            <w:proofErr w:type="spellStart"/>
            <w:r w:rsidRPr="00F423B7">
              <w:rPr>
                <w:rStyle w:val="DefinedTermChar"/>
                <w:rFonts w:eastAsiaTheme="majorEastAsia"/>
              </w:rPr>
              <w:t>operación</w:t>
            </w:r>
            <w:proofErr w:type="spellEnd"/>
            <w:r w:rsidRPr="00F423B7">
              <w:rPr>
                <w:rStyle w:val="DefinedTermChar"/>
                <w:rFonts w:eastAsiaTheme="majorEastAsia"/>
              </w:rPr>
              <w:t xml:space="preserve"> de </w:t>
            </w:r>
            <w:proofErr w:type="spellStart"/>
            <w:r w:rsidRPr="00F423B7">
              <w:rPr>
                <w:rStyle w:val="DefinedTermChar"/>
                <w:rFonts w:eastAsiaTheme="majorEastAsia"/>
              </w:rPr>
              <w:t>procesamiento</w:t>
            </w:r>
            <w:proofErr w:type="spellEnd"/>
            <w:r w:rsidRPr="00F423B7">
              <w:rPr>
                <w:rStyle w:val="DefinedTermChar"/>
                <w:rFonts w:eastAsiaTheme="majorEastAsia"/>
              </w:rPr>
              <w:t xml:space="preserve"> de </w:t>
            </w:r>
            <w:proofErr w:type="spellStart"/>
            <w:r w:rsidRPr="00F423B7">
              <w:rPr>
                <w:rStyle w:val="DefinedTermChar"/>
                <w:rFonts w:eastAsiaTheme="majorEastAsia"/>
              </w:rPr>
              <w:t>minerales</w:t>
            </w:r>
            <w:proofErr w:type="spellEnd"/>
            <w:r w:rsidRPr="00F423B7">
              <w:t xml:space="preserve"> </w:t>
            </w:r>
            <w:proofErr w:type="spellStart"/>
            <w:r w:rsidRPr="00F423B7">
              <w:t>está</w:t>
            </w:r>
            <w:proofErr w:type="spellEnd"/>
            <w:r w:rsidRPr="00F423B7">
              <w:t xml:space="preserve"> </w:t>
            </w:r>
            <w:proofErr w:type="spellStart"/>
            <w:r w:rsidRPr="00F423B7">
              <w:t>localizada</w:t>
            </w:r>
            <w:proofErr w:type="spellEnd"/>
            <w:r w:rsidRPr="00F423B7">
              <w:t xml:space="preserve"> </w:t>
            </w:r>
            <w:proofErr w:type="spellStart"/>
            <w:r w:rsidRPr="00F423B7">
              <w:t>en</w:t>
            </w:r>
            <w:proofErr w:type="spellEnd"/>
            <w:r w:rsidRPr="00F423B7">
              <w:t xml:space="preserve"> una </w:t>
            </w:r>
            <w:proofErr w:type="spellStart"/>
            <w:r w:rsidRPr="00F423B7">
              <w:t>cuenca</w:t>
            </w:r>
            <w:proofErr w:type="spellEnd"/>
            <w:r w:rsidRPr="00F423B7">
              <w:t xml:space="preserve"> de </w:t>
            </w:r>
            <w:proofErr w:type="spellStart"/>
            <w:r w:rsidRPr="00F423B7">
              <w:t>aire</w:t>
            </w:r>
            <w:proofErr w:type="spellEnd"/>
            <w:r w:rsidRPr="00F423B7">
              <w:t xml:space="preserve"> </w:t>
            </w:r>
            <w:proofErr w:type="spellStart"/>
            <w:r w:rsidRPr="00F423B7">
              <w:t>donde</w:t>
            </w:r>
            <w:proofErr w:type="spellEnd"/>
            <w:r w:rsidRPr="00F423B7">
              <w:t xml:space="preserve"> </w:t>
            </w:r>
            <w:r w:rsidRPr="00C8733D">
              <w:t xml:space="preserve">de </w:t>
            </w:r>
            <w:proofErr w:type="spellStart"/>
            <w:r w:rsidRPr="00C8733D">
              <w:t>calidad</w:t>
            </w:r>
            <w:proofErr w:type="spellEnd"/>
            <w:r w:rsidRPr="00C8733D">
              <w:t xml:space="preserve"> del </w:t>
            </w:r>
            <w:proofErr w:type="spellStart"/>
            <w:r w:rsidRPr="00C8733D">
              <w:t>aire</w:t>
            </w:r>
            <w:proofErr w:type="spellEnd"/>
            <w:r w:rsidRPr="00C8733D">
              <w:t xml:space="preserve"> </w:t>
            </w:r>
            <w:proofErr w:type="spellStart"/>
            <w:r w:rsidRPr="00C8733D">
              <w:t>ya</w:t>
            </w:r>
            <w:proofErr w:type="spellEnd"/>
            <w:r w:rsidRPr="00C8733D">
              <w:t xml:space="preserve"> </w:t>
            </w:r>
            <w:proofErr w:type="spellStart"/>
            <w:r w:rsidRPr="00C8733D">
              <w:t>est</w:t>
            </w:r>
            <w:r w:rsidRPr="00F423B7">
              <w:t>án</w:t>
            </w:r>
            <w:proofErr w:type="spellEnd"/>
            <w:r w:rsidRPr="00F423B7">
              <w:t xml:space="preserve"> </w:t>
            </w:r>
            <w:proofErr w:type="spellStart"/>
            <w:r w:rsidRPr="00F423B7">
              <w:t>degradados</w:t>
            </w:r>
            <w:proofErr w:type="spellEnd"/>
            <w:r w:rsidRPr="00F423B7">
              <w:t xml:space="preserve"> por </w:t>
            </w:r>
            <w:proofErr w:type="spellStart"/>
            <w:r w:rsidRPr="00F423B7">
              <w:t>debajo</w:t>
            </w:r>
            <w:proofErr w:type="spellEnd"/>
            <w:r w:rsidRPr="00F423B7">
              <w:t xml:space="preserve"> de los </w:t>
            </w:r>
            <w:proofErr w:type="spellStart"/>
            <w:r w:rsidRPr="00F423B7">
              <w:t>estándares</w:t>
            </w:r>
            <w:proofErr w:type="spellEnd"/>
            <w:r w:rsidRPr="00F423B7">
              <w:t xml:space="preserve"> de la UE, la </w:t>
            </w:r>
            <w:proofErr w:type="spellStart"/>
            <w:r w:rsidRPr="00F423B7">
              <w:rPr>
                <w:rStyle w:val="DefinedTermChar"/>
                <w:rFonts w:eastAsiaTheme="majorEastAsia"/>
              </w:rPr>
              <w:t>empresa</w:t>
            </w:r>
            <w:proofErr w:type="spellEnd"/>
            <w:r w:rsidRPr="00F423B7">
              <w:rPr>
                <w:rStyle w:val="DefinedTermChar"/>
                <w:rFonts w:eastAsiaTheme="majorEastAsia"/>
              </w:rPr>
              <w:t xml:space="preserve"> </w:t>
            </w:r>
            <w:proofErr w:type="spellStart"/>
            <w:r w:rsidRPr="00F423B7">
              <w:rPr>
                <w:rStyle w:val="DefinedTermChar"/>
                <w:rFonts w:eastAsiaTheme="majorEastAsia"/>
              </w:rPr>
              <w:t>operadora</w:t>
            </w:r>
            <w:proofErr w:type="spellEnd"/>
            <w:r w:rsidRPr="00F423B7">
              <w:t xml:space="preserve"> </w:t>
            </w:r>
            <w:proofErr w:type="spellStart"/>
            <w:r w:rsidRPr="00F423B7">
              <w:t>deberá</w:t>
            </w:r>
            <w:proofErr w:type="spellEnd"/>
            <w:r w:rsidRPr="00F423B7">
              <w:t xml:space="preserve"> </w:t>
            </w:r>
            <w:proofErr w:type="spellStart"/>
            <w:r w:rsidRPr="00F423B7">
              <w:t>demostrar</w:t>
            </w:r>
            <w:proofErr w:type="spellEnd"/>
            <w:r w:rsidRPr="00F423B7">
              <w:t xml:space="preserve"> que las </w:t>
            </w:r>
            <w:proofErr w:type="spellStart"/>
            <w:r w:rsidRPr="00F423B7">
              <w:t>emisiones</w:t>
            </w:r>
            <w:proofErr w:type="spellEnd"/>
            <w:r w:rsidRPr="00F423B7">
              <w:t xml:space="preserve"> de las </w:t>
            </w:r>
            <w:proofErr w:type="spellStart"/>
            <w:r w:rsidRPr="00F423B7">
              <w:t>actividades</w:t>
            </w:r>
            <w:proofErr w:type="spellEnd"/>
            <w:r w:rsidRPr="00F423B7">
              <w:t xml:space="preserve"> </w:t>
            </w:r>
            <w:proofErr w:type="spellStart"/>
            <w:r w:rsidRPr="00F423B7">
              <w:t>relacionadas</w:t>
            </w:r>
            <w:proofErr w:type="spellEnd"/>
            <w:r w:rsidRPr="00F423B7">
              <w:t xml:space="preserve"> con el </w:t>
            </w:r>
            <w:proofErr w:type="spellStart"/>
            <w:r w:rsidRPr="00F423B7">
              <w:t>procesamiento</w:t>
            </w:r>
            <w:proofErr w:type="spellEnd"/>
            <w:r w:rsidRPr="00F423B7">
              <w:t xml:space="preserve"> de </w:t>
            </w:r>
            <w:proofErr w:type="spellStart"/>
            <w:r w:rsidRPr="00F423B7">
              <w:t>minerales</w:t>
            </w:r>
            <w:proofErr w:type="spellEnd"/>
            <w:r w:rsidRPr="00F423B7">
              <w:t xml:space="preserve"> no </w:t>
            </w:r>
            <w:proofErr w:type="spellStart"/>
            <w:r w:rsidRPr="00F423B7">
              <w:t>exceden</w:t>
            </w:r>
            <w:proofErr w:type="spellEnd"/>
            <w:r w:rsidRPr="00F423B7">
              <w:t xml:space="preserve"> los </w:t>
            </w:r>
            <w:proofErr w:type="spellStart"/>
            <w:r w:rsidRPr="00F423B7">
              <w:t>estándares</w:t>
            </w:r>
            <w:proofErr w:type="spellEnd"/>
            <w:r w:rsidRPr="00F423B7">
              <w:t xml:space="preserve"> de la UE, y </w:t>
            </w:r>
            <w:proofErr w:type="spellStart"/>
            <w:r w:rsidRPr="00F423B7">
              <w:t>realizar</w:t>
            </w:r>
            <w:proofErr w:type="spellEnd"/>
            <w:r w:rsidRPr="00F423B7">
              <w:t xml:space="preserve"> </w:t>
            </w:r>
            <w:proofErr w:type="spellStart"/>
            <w:r w:rsidRPr="00F423B7">
              <w:t>mejoras</w:t>
            </w:r>
            <w:proofErr w:type="spellEnd"/>
            <w:r w:rsidRPr="00F423B7">
              <w:t xml:space="preserve"> </w:t>
            </w:r>
            <w:proofErr w:type="spellStart"/>
            <w:r w:rsidRPr="00F423B7">
              <w:t>graduales</w:t>
            </w:r>
            <w:proofErr w:type="spellEnd"/>
            <w:r w:rsidRPr="00F423B7">
              <w:t xml:space="preserve"> </w:t>
            </w:r>
            <w:proofErr w:type="spellStart"/>
            <w:r w:rsidRPr="00F423B7">
              <w:t>en</w:t>
            </w:r>
            <w:proofErr w:type="spellEnd"/>
            <w:r w:rsidRPr="00F423B7">
              <w:t xml:space="preserve"> la </w:t>
            </w:r>
            <w:proofErr w:type="spellStart"/>
            <w:r w:rsidRPr="00F423B7">
              <w:t>calidad</w:t>
            </w:r>
            <w:proofErr w:type="spellEnd"/>
            <w:r w:rsidRPr="00F423B7">
              <w:t xml:space="preserve"> del </w:t>
            </w:r>
            <w:proofErr w:type="spellStart"/>
            <w:r w:rsidRPr="00F423B7">
              <w:t>aire</w:t>
            </w:r>
            <w:proofErr w:type="spellEnd"/>
            <w:r w:rsidRPr="00F423B7">
              <w:t xml:space="preserve"> de </w:t>
            </w:r>
            <w:proofErr w:type="spellStart"/>
            <w:r w:rsidRPr="00F423B7">
              <w:t>esa</w:t>
            </w:r>
            <w:proofErr w:type="spellEnd"/>
            <w:r w:rsidRPr="00F423B7">
              <w:t xml:space="preserve"> </w:t>
            </w:r>
            <w:proofErr w:type="spellStart"/>
            <w:r w:rsidRPr="00F423B7">
              <w:t>cuenca</w:t>
            </w:r>
            <w:proofErr w:type="spellEnd"/>
            <w:r w:rsidRPr="00F423B7">
              <w:t xml:space="preserve"> que </w:t>
            </w:r>
            <w:proofErr w:type="spellStart"/>
            <w:r w:rsidRPr="00F423B7">
              <w:t>sean</w:t>
            </w:r>
            <w:proofErr w:type="spellEnd"/>
            <w:r w:rsidRPr="00F423B7">
              <w:t xml:space="preserve"> al </w:t>
            </w:r>
            <w:proofErr w:type="spellStart"/>
            <w:r w:rsidRPr="00F423B7">
              <w:t>menos</w:t>
            </w:r>
            <w:proofErr w:type="spellEnd"/>
            <w:r w:rsidRPr="00F423B7">
              <w:t xml:space="preserve"> </w:t>
            </w:r>
            <w:proofErr w:type="spellStart"/>
            <w:r w:rsidRPr="00F423B7">
              <w:t>equivalentes</w:t>
            </w:r>
            <w:proofErr w:type="spellEnd"/>
            <w:r w:rsidRPr="00F423B7">
              <w:t xml:space="preserve"> a las </w:t>
            </w:r>
            <w:proofErr w:type="spellStart"/>
            <w:r w:rsidRPr="00F423B7">
              <w:t>emisiones</w:t>
            </w:r>
            <w:proofErr w:type="spellEnd"/>
            <w:r w:rsidRPr="00F423B7">
              <w:t xml:space="preserve"> de la </w:t>
            </w:r>
            <w:proofErr w:type="spellStart"/>
            <w:r w:rsidRPr="00F423B7">
              <w:rPr>
                <w:rStyle w:val="DefinedTermChar"/>
                <w:rFonts w:eastAsiaTheme="majorEastAsia"/>
              </w:rPr>
              <w:t>operación</w:t>
            </w:r>
            <w:proofErr w:type="spellEnd"/>
            <w:r w:rsidRPr="00F423B7">
              <w:rPr>
                <w:rStyle w:val="DefinedTermChar"/>
                <w:rFonts w:eastAsiaTheme="majorEastAsia"/>
              </w:rPr>
              <w:t xml:space="preserve"> de </w:t>
            </w:r>
            <w:proofErr w:type="spellStart"/>
            <w:r w:rsidRPr="00F423B7">
              <w:rPr>
                <w:rStyle w:val="DefinedTermChar"/>
                <w:rFonts w:eastAsiaTheme="majorEastAsia"/>
              </w:rPr>
              <w:t>procesamiento</w:t>
            </w:r>
            <w:proofErr w:type="spellEnd"/>
            <w:r w:rsidRPr="00F423B7">
              <w:rPr>
                <w:rStyle w:val="DefinedTermChar"/>
                <w:rFonts w:eastAsiaTheme="majorEastAsia"/>
              </w:rPr>
              <w:t xml:space="preserve"> de </w:t>
            </w:r>
            <w:proofErr w:type="spellStart"/>
            <w:r w:rsidRPr="00F423B7">
              <w:rPr>
                <w:rStyle w:val="DefinedTermChar"/>
                <w:rFonts w:eastAsiaTheme="majorEastAsia"/>
              </w:rPr>
              <w:t>minerales</w:t>
            </w:r>
            <w:proofErr w:type="spellEnd"/>
            <w:r w:rsidRPr="00F423B7">
              <w:t>.</w:t>
            </w:r>
          </w:p>
          <w:p w14:paraId="18CB0C54" w14:textId="02C8714D" w:rsidR="008A34E1" w:rsidRPr="0062426D" w:rsidRDefault="008A34E1" w:rsidP="009B0C9B">
            <w:pPr>
              <w:pStyle w:val="NumberedRequirementsSub"/>
            </w:pPr>
            <w:r w:rsidRPr="0062426D">
              <w:t xml:space="preserve">4.3.4.2.  Como </w:t>
            </w:r>
            <w:proofErr w:type="spellStart"/>
            <w:r w:rsidRPr="0062426D">
              <w:t>alternativa</w:t>
            </w:r>
            <w:proofErr w:type="spellEnd"/>
            <w:r w:rsidRPr="0062426D">
              <w:t xml:space="preserve"> al </w:t>
            </w:r>
            <w:proofErr w:type="spellStart"/>
            <w:r w:rsidRPr="0062426D">
              <w:t>requisito</w:t>
            </w:r>
            <w:proofErr w:type="spellEnd"/>
            <w:r w:rsidRPr="0062426D">
              <w:t xml:space="preserve"> 4.3.4.1, la </w:t>
            </w:r>
            <w:proofErr w:type="spellStart"/>
            <w:r w:rsidR="008572EF" w:rsidRPr="0062426D">
              <w:rPr>
                <w:u w:val="dotted" w:color="A6A6A6" w:themeColor="background1" w:themeShade="A6"/>
              </w:rPr>
              <w:t>empresa</w:t>
            </w:r>
            <w:proofErr w:type="spellEnd"/>
            <w:r w:rsidR="008572EF" w:rsidRPr="0062426D">
              <w:rPr>
                <w:u w:val="dotted" w:color="A6A6A6" w:themeColor="background1" w:themeShade="A6"/>
              </w:rPr>
              <w:t xml:space="preserve"> </w:t>
            </w:r>
            <w:proofErr w:type="spellStart"/>
            <w:r w:rsidR="008572EF" w:rsidRPr="0062426D">
              <w:rPr>
                <w:u w:val="dotted" w:color="A6A6A6" w:themeColor="background1" w:themeShade="A6"/>
              </w:rPr>
              <w:t>operadora</w:t>
            </w:r>
            <w:proofErr w:type="spellEnd"/>
            <w:r w:rsidRPr="0062426D">
              <w:t xml:space="preserve"> </w:t>
            </w:r>
            <w:proofErr w:type="spellStart"/>
            <w:r w:rsidRPr="0062426D">
              <w:t>puede</w:t>
            </w:r>
            <w:proofErr w:type="spellEnd"/>
            <w:r w:rsidRPr="0062426D">
              <w:t xml:space="preserve"> </w:t>
            </w:r>
            <w:proofErr w:type="spellStart"/>
            <w:r w:rsidRPr="0062426D">
              <w:t>abordar</w:t>
            </w:r>
            <w:proofErr w:type="spellEnd"/>
            <w:r w:rsidRPr="0062426D">
              <w:t xml:space="preserve"> un </w:t>
            </w:r>
            <w:proofErr w:type="spellStart"/>
            <w:r w:rsidRPr="0062426D">
              <w:t>enfoque</w:t>
            </w:r>
            <w:proofErr w:type="spellEnd"/>
            <w:r w:rsidRPr="0062426D">
              <w:t xml:space="preserve"> </w:t>
            </w:r>
            <w:proofErr w:type="spellStart"/>
            <w:r w:rsidRPr="0062426D">
              <w:t>basado</w:t>
            </w:r>
            <w:proofErr w:type="spellEnd"/>
            <w:r w:rsidRPr="0062426D">
              <w:t xml:space="preserve"> </w:t>
            </w:r>
            <w:proofErr w:type="spellStart"/>
            <w:r w:rsidRPr="0062426D">
              <w:t>en</w:t>
            </w:r>
            <w:proofErr w:type="spellEnd"/>
            <w:r w:rsidRPr="0062426D">
              <w:t xml:space="preserve"> </w:t>
            </w:r>
            <w:proofErr w:type="spellStart"/>
            <w:r w:rsidRPr="0062426D">
              <w:t>riesgos</w:t>
            </w:r>
            <w:proofErr w:type="spellEnd"/>
            <w:r w:rsidRPr="0062426D">
              <w:t xml:space="preserve"> para </w:t>
            </w:r>
            <w:proofErr w:type="spellStart"/>
            <w:r w:rsidRPr="0062426D">
              <w:t>proteger</w:t>
            </w:r>
            <w:proofErr w:type="spellEnd"/>
            <w:r w:rsidRPr="0062426D">
              <w:t xml:space="preserve"> la </w:t>
            </w:r>
            <w:proofErr w:type="spellStart"/>
            <w:r w:rsidRPr="0062426D">
              <w:t>calidad</w:t>
            </w:r>
            <w:proofErr w:type="spellEnd"/>
            <w:r w:rsidRPr="0062426D">
              <w:t xml:space="preserve"> del </w:t>
            </w:r>
            <w:proofErr w:type="spellStart"/>
            <w:r w:rsidRPr="0062426D">
              <w:t>aire</w:t>
            </w:r>
            <w:proofErr w:type="spellEnd"/>
            <w:r w:rsidRPr="0062426D">
              <w:t xml:space="preserve">, de la </w:t>
            </w:r>
            <w:proofErr w:type="spellStart"/>
            <w:r w:rsidRPr="0062426D">
              <w:t>siguiente</w:t>
            </w:r>
            <w:proofErr w:type="spellEnd"/>
            <w:r w:rsidRPr="0062426D">
              <w:t xml:space="preserve"> forma: </w:t>
            </w:r>
          </w:p>
          <w:p w14:paraId="40A4BF64" w14:textId="59CC3640" w:rsidR="008A34E1" w:rsidRPr="0062426D" w:rsidRDefault="008A34E1" w:rsidP="00CD5165">
            <w:pPr>
              <w:pStyle w:val="ListPara1aTable"/>
              <w:numPr>
                <w:ilvl w:val="0"/>
                <w:numId w:val="167"/>
              </w:numPr>
            </w:pPr>
            <w:r w:rsidRPr="0062426D">
              <w:t xml:space="preserve">Las </w:t>
            </w:r>
            <w:proofErr w:type="spellStart"/>
            <w:r w:rsidR="00F423B7" w:rsidRPr="00D02004">
              <w:rPr>
                <w:rStyle w:val="DefinedTermChar"/>
                <w:rFonts w:eastAsiaTheme="majorEastAsia"/>
              </w:rPr>
              <w:t>operaciones</w:t>
            </w:r>
            <w:proofErr w:type="spellEnd"/>
            <w:r w:rsidR="00F423B7" w:rsidRPr="00D02004">
              <w:rPr>
                <w:rStyle w:val="DefinedTermChar"/>
                <w:rFonts w:eastAsiaTheme="majorEastAsia"/>
              </w:rPr>
              <w:t xml:space="preserve"> </w:t>
            </w:r>
            <w:proofErr w:type="spellStart"/>
            <w:r w:rsidR="00F423B7" w:rsidRPr="00D02004">
              <w:rPr>
                <w:rStyle w:val="DefinedTermChar"/>
                <w:rFonts w:eastAsiaTheme="majorEastAsia"/>
              </w:rPr>
              <w:t>nuevas</w:t>
            </w:r>
            <w:proofErr w:type="spellEnd"/>
            <w:r w:rsidR="00F423B7" w:rsidRPr="00D02004">
              <w:rPr>
                <w:rStyle w:val="DefinedTermChar"/>
                <w:rFonts w:eastAsiaTheme="majorEastAsia"/>
              </w:rPr>
              <w:t xml:space="preserve"> y </w:t>
            </w:r>
            <w:proofErr w:type="spellStart"/>
            <w:r w:rsidR="00F423B7" w:rsidRPr="00D02004">
              <w:rPr>
                <w:rStyle w:val="DefinedTermChar"/>
                <w:rFonts w:eastAsiaTheme="majorEastAsia"/>
              </w:rPr>
              <w:t>existentes</w:t>
            </w:r>
            <w:proofErr w:type="spellEnd"/>
            <w:r w:rsidR="00F423B7" w:rsidRPr="00D02004">
              <w:rPr>
                <w:rStyle w:val="DefinedTermChar"/>
                <w:rFonts w:eastAsiaTheme="majorEastAsia"/>
              </w:rPr>
              <w:t xml:space="preserve"> de </w:t>
            </w:r>
            <w:proofErr w:type="spellStart"/>
            <w:r w:rsidR="00F423B7" w:rsidRPr="00D02004">
              <w:rPr>
                <w:rStyle w:val="DefinedTermChar"/>
                <w:rFonts w:eastAsiaTheme="majorEastAsia"/>
              </w:rPr>
              <w:t>procesamiento</w:t>
            </w:r>
            <w:proofErr w:type="spellEnd"/>
            <w:r w:rsidR="00F423B7" w:rsidRPr="00D02004">
              <w:rPr>
                <w:rStyle w:val="DefinedTermChar"/>
                <w:rFonts w:eastAsiaTheme="majorEastAsia"/>
              </w:rPr>
              <w:t xml:space="preserve"> de </w:t>
            </w:r>
            <w:proofErr w:type="spellStart"/>
            <w:r w:rsidR="00F423B7" w:rsidRPr="00D02004">
              <w:rPr>
                <w:rStyle w:val="DefinedTermChar"/>
                <w:rFonts w:eastAsiaTheme="majorEastAsia"/>
              </w:rPr>
              <w:t>minerales</w:t>
            </w:r>
            <w:proofErr w:type="spellEnd"/>
            <w:r w:rsidR="00F423B7" w:rsidRPr="00F423B7">
              <w:t xml:space="preserve"> </w:t>
            </w:r>
            <w:proofErr w:type="spellStart"/>
            <w:r w:rsidRPr="0062426D">
              <w:t>deberán</w:t>
            </w:r>
            <w:proofErr w:type="spellEnd"/>
            <w:r w:rsidRPr="0062426D">
              <w:t xml:space="preserve"> </w:t>
            </w:r>
            <w:proofErr w:type="spellStart"/>
            <w:r w:rsidRPr="0062426D">
              <w:t>cumplir</w:t>
            </w:r>
            <w:proofErr w:type="spellEnd"/>
            <w:r w:rsidRPr="0062426D">
              <w:t xml:space="preserve">, </w:t>
            </w:r>
            <w:proofErr w:type="spellStart"/>
            <w:r w:rsidRPr="0062426D">
              <w:t>como</w:t>
            </w:r>
            <w:proofErr w:type="spellEnd"/>
            <w:r w:rsidRPr="0062426D">
              <w:t xml:space="preserve"> </w:t>
            </w:r>
            <w:proofErr w:type="spellStart"/>
            <w:r w:rsidRPr="0062426D">
              <w:t>mínimo</w:t>
            </w:r>
            <w:proofErr w:type="spellEnd"/>
            <w:r w:rsidRPr="0062426D">
              <w:t xml:space="preserve">, con los </w:t>
            </w:r>
            <w:proofErr w:type="spellStart"/>
            <w:r w:rsidRPr="0062426D">
              <w:t>estándares</w:t>
            </w:r>
            <w:proofErr w:type="spellEnd"/>
            <w:r w:rsidRPr="0062426D">
              <w:t xml:space="preserve"> de </w:t>
            </w:r>
            <w:proofErr w:type="spellStart"/>
            <w:r w:rsidRPr="0062426D">
              <w:t>calidad</w:t>
            </w:r>
            <w:proofErr w:type="spellEnd"/>
            <w:r w:rsidRPr="0062426D">
              <w:t xml:space="preserve"> del </w:t>
            </w:r>
            <w:proofErr w:type="spellStart"/>
            <w:r w:rsidRPr="0062426D">
              <w:t>aire</w:t>
            </w:r>
            <w:proofErr w:type="spellEnd"/>
            <w:r w:rsidRPr="0062426D">
              <w:t xml:space="preserve"> del </w:t>
            </w:r>
            <w:proofErr w:type="spellStart"/>
            <w:r w:rsidRPr="0062426D">
              <w:t>país</w:t>
            </w:r>
            <w:proofErr w:type="spellEnd"/>
            <w:r w:rsidRPr="0062426D">
              <w:t xml:space="preserve"> receptor y, </w:t>
            </w:r>
            <w:proofErr w:type="spellStart"/>
            <w:r w:rsidRPr="0062426D">
              <w:t>cuando</w:t>
            </w:r>
            <w:proofErr w:type="spellEnd"/>
            <w:r w:rsidRPr="0062426D">
              <w:t xml:space="preserve"> no </w:t>
            </w:r>
            <w:proofErr w:type="spellStart"/>
            <w:r w:rsidRPr="0062426D">
              <w:t>existan</w:t>
            </w:r>
            <w:proofErr w:type="spellEnd"/>
            <w:r w:rsidRPr="0062426D">
              <w:t xml:space="preserve"> </w:t>
            </w:r>
            <w:proofErr w:type="spellStart"/>
            <w:r w:rsidRPr="0062426D">
              <w:t>estándares</w:t>
            </w:r>
            <w:proofErr w:type="spellEnd"/>
            <w:r w:rsidRPr="0062426D">
              <w:t xml:space="preserve"> </w:t>
            </w:r>
            <w:proofErr w:type="spellStart"/>
            <w:r w:rsidRPr="0062426D">
              <w:t>en</w:t>
            </w:r>
            <w:proofErr w:type="spellEnd"/>
            <w:r w:rsidRPr="0062426D">
              <w:t xml:space="preserve"> ese </w:t>
            </w:r>
            <w:proofErr w:type="spellStart"/>
            <w:r w:rsidRPr="0062426D">
              <w:t>país</w:t>
            </w:r>
            <w:proofErr w:type="spellEnd"/>
            <w:r w:rsidRPr="0062426D">
              <w:t xml:space="preserve">, </w:t>
            </w:r>
            <w:proofErr w:type="spellStart"/>
            <w:r w:rsidRPr="0062426D">
              <w:t>deberán</w:t>
            </w:r>
            <w:proofErr w:type="spellEnd"/>
            <w:r w:rsidRPr="0062426D">
              <w:t xml:space="preserve"> </w:t>
            </w:r>
            <w:proofErr w:type="spellStart"/>
            <w:r w:rsidRPr="0062426D">
              <w:t>demostrar</w:t>
            </w:r>
            <w:proofErr w:type="spellEnd"/>
            <w:r w:rsidRPr="0062426D">
              <w:t xml:space="preserve"> el </w:t>
            </w:r>
            <w:proofErr w:type="spellStart"/>
            <w:r w:rsidRPr="0062426D">
              <w:t>cumplimiento</w:t>
            </w:r>
            <w:proofErr w:type="spellEnd"/>
            <w:r w:rsidRPr="0062426D">
              <w:t xml:space="preserve"> de un </w:t>
            </w:r>
            <w:proofErr w:type="spellStart"/>
            <w:r w:rsidRPr="0062426D">
              <w:t>estándar</w:t>
            </w:r>
            <w:proofErr w:type="spellEnd"/>
            <w:r w:rsidRPr="0062426D">
              <w:t xml:space="preserve"> </w:t>
            </w:r>
            <w:proofErr w:type="spellStart"/>
            <w:r w:rsidRPr="0062426D">
              <w:t>internacional</w:t>
            </w:r>
            <w:proofErr w:type="spellEnd"/>
            <w:r w:rsidRPr="0062426D">
              <w:t xml:space="preserve"> </w:t>
            </w:r>
            <w:proofErr w:type="spellStart"/>
            <w:r w:rsidRPr="0062426D">
              <w:t>creíble</w:t>
            </w:r>
            <w:proofErr w:type="spellEnd"/>
            <w:r w:rsidRPr="0062426D">
              <w:t xml:space="preserve"> de </w:t>
            </w:r>
            <w:proofErr w:type="spellStart"/>
            <w:r w:rsidRPr="0062426D">
              <w:t>mejores</w:t>
            </w:r>
            <w:proofErr w:type="spellEnd"/>
            <w:r w:rsidRPr="0062426D">
              <w:t xml:space="preserve"> practices;</w:t>
            </w:r>
            <w:r w:rsidRPr="0062426D">
              <w:rPr>
                <w:rStyle w:val="FootnoteReference"/>
                <w:rFonts w:cs="Calibri Light"/>
                <w:szCs w:val="20"/>
              </w:rPr>
              <w:footnoteReference w:id="172"/>
            </w:r>
          </w:p>
          <w:p w14:paraId="0B4F471B" w14:textId="518D72A0" w:rsidR="008A34E1" w:rsidRPr="0062426D" w:rsidRDefault="008A34E1" w:rsidP="00D02004">
            <w:pPr>
              <w:pStyle w:val="ListPara1aTable"/>
            </w:pPr>
            <w:proofErr w:type="spellStart"/>
            <w:r w:rsidRPr="0062426D">
              <w:lastRenderedPageBreak/>
              <w:t>Cuando</w:t>
            </w:r>
            <w:proofErr w:type="spellEnd"/>
            <w:r w:rsidRPr="0062426D">
              <w:t xml:space="preserve"> la </w:t>
            </w:r>
            <w:proofErr w:type="spellStart"/>
            <w:r w:rsidR="00F423B7" w:rsidRPr="00F423B7">
              <w:rPr>
                <w:rStyle w:val="DefinedTermChar"/>
                <w:rFonts w:eastAsiaTheme="majorEastAsia"/>
              </w:rPr>
              <w:t>operación</w:t>
            </w:r>
            <w:proofErr w:type="spellEnd"/>
            <w:r w:rsidR="00F423B7" w:rsidRPr="00F423B7">
              <w:rPr>
                <w:rStyle w:val="DefinedTermChar"/>
                <w:rFonts w:eastAsiaTheme="majorEastAsia"/>
              </w:rPr>
              <w:t xml:space="preserve"> de </w:t>
            </w:r>
            <w:proofErr w:type="spellStart"/>
            <w:r w:rsidR="00F423B7" w:rsidRPr="00F423B7">
              <w:rPr>
                <w:rStyle w:val="DefinedTermChar"/>
                <w:rFonts w:eastAsiaTheme="majorEastAsia"/>
              </w:rPr>
              <w:t>procesamiento</w:t>
            </w:r>
            <w:proofErr w:type="spellEnd"/>
            <w:r w:rsidR="00F423B7" w:rsidRPr="00F423B7">
              <w:rPr>
                <w:rStyle w:val="DefinedTermChar"/>
                <w:rFonts w:eastAsiaTheme="majorEastAsia"/>
              </w:rPr>
              <w:t xml:space="preserve"> de </w:t>
            </w:r>
            <w:proofErr w:type="spellStart"/>
            <w:r w:rsidR="00F423B7" w:rsidRPr="00F423B7">
              <w:rPr>
                <w:rStyle w:val="DefinedTermChar"/>
                <w:rFonts w:eastAsiaTheme="majorEastAsia"/>
              </w:rPr>
              <w:t>minerales</w:t>
            </w:r>
            <w:proofErr w:type="spellEnd"/>
            <w:r w:rsidRPr="0062426D">
              <w:t xml:space="preserve"> </w:t>
            </w:r>
            <w:proofErr w:type="spellStart"/>
            <w:r w:rsidRPr="0062426D">
              <w:t>cumpla</w:t>
            </w:r>
            <w:proofErr w:type="spellEnd"/>
            <w:r w:rsidRPr="0062426D">
              <w:t xml:space="preserve"> los </w:t>
            </w:r>
            <w:proofErr w:type="spellStart"/>
            <w:r w:rsidRPr="0062426D">
              <w:t>estándares</w:t>
            </w:r>
            <w:proofErr w:type="spellEnd"/>
            <w:r w:rsidRPr="0062426D">
              <w:t xml:space="preserve"> del </w:t>
            </w:r>
            <w:proofErr w:type="spellStart"/>
            <w:r w:rsidRPr="0062426D">
              <w:t>país</w:t>
            </w:r>
            <w:proofErr w:type="spellEnd"/>
            <w:r w:rsidRPr="0062426D">
              <w:t xml:space="preserve"> receptor </w:t>
            </w:r>
            <w:proofErr w:type="spellStart"/>
            <w:r w:rsidRPr="0062426D">
              <w:t>pero</w:t>
            </w:r>
            <w:proofErr w:type="spellEnd"/>
            <w:r w:rsidRPr="0062426D">
              <w:t xml:space="preserve"> </w:t>
            </w:r>
            <w:proofErr w:type="spellStart"/>
            <w:r w:rsidRPr="0062426D">
              <w:t>exista</w:t>
            </w:r>
            <w:proofErr w:type="spellEnd"/>
            <w:r w:rsidRPr="0062426D">
              <w:t xml:space="preserve"> un </w:t>
            </w:r>
            <w:proofErr w:type="spellStart"/>
            <w:r w:rsidRPr="0062426D">
              <w:t>riesgo</w:t>
            </w:r>
            <w:proofErr w:type="spellEnd"/>
            <w:r w:rsidRPr="0062426D">
              <w:t xml:space="preserve"> residual </w:t>
            </w:r>
            <w:proofErr w:type="spellStart"/>
            <w:r w:rsidRPr="0062426D">
              <w:t>relacionado</w:t>
            </w:r>
            <w:proofErr w:type="spellEnd"/>
            <w:r w:rsidRPr="0062426D">
              <w:t xml:space="preserve"> con sus </w:t>
            </w:r>
            <w:proofErr w:type="spellStart"/>
            <w:r w:rsidRPr="0062426D">
              <w:t>emisiones</w:t>
            </w:r>
            <w:proofErr w:type="spellEnd"/>
            <w:r w:rsidRPr="0062426D">
              <w:t xml:space="preserve"> al </w:t>
            </w:r>
            <w:proofErr w:type="spellStart"/>
            <w:r w:rsidRPr="0062426D">
              <w:t>aire</w:t>
            </w:r>
            <w:proofErr w:type="spellEnd"/>
            <w:r w:rsidRPr="0062426D">
              <w:t>,</w:t>
            </w:r>
            <w:r w:rsidRPr="0062426D">
              <w:rPr>
                <w:rStyle w:val="FootnoteReference"/>
                <w:rFonts w:cs="Calibri Light"/>
                <w:szCs w:val="20"/>
              </w:rPr>
              <w:footnoteReference w:id="173"/>
            </w:r>
            <w:r w:rsidRPr="0062426D">
              <w:t xml:space="preserve"> </w:t>
            </w:r>
            <w:proofErr w:type="spellStart"/>
            <w:r w:rsidRPr="0062426D">
              <w:t>entonces</w:t>
            </w:r>
            <w:proofErr w:type="spellEnd"/>
            <w:r w:rsidRPr="0062426D">
              <w:t xml:space="preserve"> la </w:t>
            </w:r>
            <w:proofErr w:type="spellStart"/>
            <w:r w:rsidR="00F423B7" w:rsidRPr="00F423B7">
              <w:rPr>
                <w:rStyle w:val="DefinedTermChar"/>
                <w:rFonts w:eastAsiaTheme="majorEastAsia"/>
              </w:rPr>
              <w:t>operación</w:t>
            </w:r>
            <w:proofErr w:type="spellEnd"/>
            <w:r w:rsidR="00F423B7" w:rsidRPr="00F423B7">
              <w:rPr>
                <w:rStyle w:val="DefinedTermChar"/>
                <w:rFonts w:eastAsiaTheme="majorEastAsia"/>
              </w:rPr>
              <w:t xml:space="preserve"> de </w:t>
            </w:r>
            <w:proofErr w:type="spellStart"/>
            <w:r w:rsidR="00F423B7" w:rsidRPr="00F423B7">
              <w:rPr>
                <w:rStyle w:val="DefinedTermChar"/>
                <w:rFonts w:eastAsiaTheme="majorEastAsia"/>
              </w:rPr>
              <w:t>procesamiento</w:t>
            </w:r>
            <w:proofErr w:type="spellEnd"/>
            <w:r w:rsidR="00F423B7" w:rsidRPr="00F423B7">
              <w:rPr>
                <w:rStyle w:val="DefinedTermChar"/>
                <w:rFonts w:eastAsiaTheme="majorEastAsia"/>
              </w:rPr>
              <w:t xml:space="preserve"> de </w:t>
            </w:r>
            <w:proofErr w:type="spellStart"/>
            <w:r w:rsidR="00F423B7" w:rsidRPr="00F423B7">
              <w:rPr>
                <w:rStyle w:val="DefinedTermChar"/>
                <w:rFonts w:eastAsiaTheme="majorEastAsia"/>
              </w:rPr>
              <w:t>minerales</w:t>
            </w:r>
            <w:proofErr w:type="spellEnd"/>
            <w:r w:rsidRPr="0062426D">
              <w:t xml:space="preserve"> </w:t>
            </w:r>
            <w:proofErr w:type="spellStart"/>
            <w:r w:rsidRPr="0062426D">
              <w:t>deberá</w:t>
            </w:r>
            <w:proofErr w:type="spellEnd"/>
            <w:r w:rsidRPr="0062426D">
              <w:t xml:space="preserve"> </w:t>
            </w:r>
            <w:proofErr w:type="spellStart"/>
            <w:r w:rsidRPr="0062426D">
              <w:t>aplicar</w:t>
            </w:r>
            <w:proofErr w:type="spellEnd"/>
            <w:r w:rsidRPr="0062426D">
              <w:t xml:space="preserve"> </w:t>
            </w:r>
            <w:proofErr w:type="spellStart"/>
            <w:r w:rsidRPr="0062426D">
              <w:t>estándares</w:t>
            </w:r>
            <w:proofErr w:type="spellEnd"/>
            <w:r w:rsidRPr="0062426D">
              <w:t xml:space="preserve"> </w:t>
            </w:r>
            <w:proofErr w:type="spellStart"/>
            <w:r w:rsidRPr="0062426D">
              <w:t>más</w:t>
            </w:r>
            <w:proofErr w:type="spellEnd"/>
            <w:r w:rsidRPr="0062426D">
              <w:t xml:space="preserve"> </w:t>
            </w:r>
            <w:proofErr w:type="spellStart"/>
            <w:r w:rsidRPr="0062426D">
              <w:t>estrictos</w:t>
            </w:r>
            <w:proofErr w:type="spellEnd"/>
            <w:r w:rsidRPr="0062426D">
              <w:t xml:space="preserve"> de </w:t>
            </w:r>
            <w:proofErr w:type="spellStart"/>
            <w:r w:rsidRPr="0062426D">
              <w:t>mejores</w:t>
            </w:r>
            <w:proofErr w:type="spellEnd"/>
            <w:r w:rsidRPr="0062426D">
              <w:t xml:space="preserve"> </w:t>
            </w:r>
            <w:proofErr w:type="spellStart"/>
            <w:r w:rsidRPr="0062426D">
              <w:t>prácticas</w:t>
            </w:r>
            <w:proofErr w:type="spellEnd"/>
            <w:r w:rsidRPr="0062426D">
              <w:t xml:space="preserve"> </w:t>
            </w:r>
            <w:proofErr w:type="spellStart"/>
            <w:r w:rsidRPr="0062426D">
              <w:t>internacionales</w:t>
            </w:r>
            <w:proofErr w:type="spellEnd"/>
            <w:r w:rsidRPr="0062426D">
              <w:t>;</w:t>
            </w:r>
          </w:p>
          <w:p w14:paraId="7B67A03C" w14:textId="47E5ABE5" w:rsidR="008A34E1" w:rsidRPr="0062426D" w:rsidRDefault="008A34E1" w:rsidP="00D02004">
            <w:pPr>
              <w:pStyle w:val="ListPara1aTable"/>
            </w:pPr>
            <w:proofErr w:type="spellStart"/>
            <w:r w:rsidRPr="0062426D">
              <w:t>Cuando</w:t>
            </w:r>
            <w:proofErr w:type="spellEnd"/>
            <w:r w:rsidRPr="0062426D">
              <w:t xml:space="preserve"> la </w:t>
            </w:r>
            <w:proofErr w:type="spellStart"/>
            <w:r w:rsidR="00F423B7" w:rsidRPr="00F423B7">
              <w:rPr>
                <w:rStyle w:val="DefinedTermChar"/>
                <w:rFonts w:eastAsiaTheme="majorEastAsia"/>
              </w:rPr>
              <w:t>operación</w:t>
            </w:r>
            <w:proofErr w:type="spellEnd"/>
            <w:r w:rsidR="00F423B7" w:rsidRPr="00F423B7">
              <w:rPr>
                <w:rStyle w:val="DefinedTermChar"/>
                <w:rFonts w:eastAsiaTheme="majorEastAsia"/>
              </w:rPr>
              <w:t xml:space="preserve"> de </w:t>
            </w:r>
            <w:proofErr w:type="spellStart"/>
            <w:r w:rsidR="00F423B7" w:rsidRPr="00F423B7">
              <w:rPr>
                <w:rStyle w:val="DefinedTermChar"/>
                <w:rFonts w:eastAsiaTheme="majorEastAsia"/>
              </w:rPr>
              <w:t>procesamiento</w:t>
            </w:r>
            <w:proofErr w:type="spellEnd"/>
            <w:r w:rsidR="00F423B7" w:rsidRPr="00F423B7">
              <w:rPr>
                <w:rStyle w:val="DefinedTermChar"/>
                <w:rFonts w:eastAsiaTheme="majorEastAsia"/>
              </w:rPr>
              <w:t xml:space="preserve"> de </w:t>
            </w:r>
            <w:proofErr w:type="spellStart"/>
            <w:r w:rsidR="00F423B7" w:rsidRPr="00F423B7">
              <w:rPr>
                <w:rStyle w:val="DefinedTermChar"/>
                <w:rFonts w:eastAsiaTheme="majorEastAsia"/>
              </w:rPr>
              <w:t>minerales</w:t>
            </w:r>
            <w:proofErr w:type="spellEnd"/>
            <w:r w:rsidRPr="0062426D">
              <w:t xml:space="preserve"> </w:t>
            </w:r>
            <w:proofErr w:type="spellStart"/>
            <w:r w:rsidRPr="0062426D">
              <w:t>cumpla</w:t>
            </w:r>
            <w:proofErr w:type="spellEnd"/>
            <w:r w:rsidRPr="0062426D">
              <w:t xml:space="preserve"> los </w:t>
            </w:r>
            <w:proofErr w:type="spellStart"/>
            <w:r w:rsidRPr="0062426D">
              <w:t>estándares</w:t>
            </w:r>
            <w:proofErr w:type="spellEnd"/>
            <w:r w:rsidRPr="0062426D">
              <w:t xml:space="preserve"> de </w:t>
            </w:r>
            <w:proofErr w:type="spellStart"/>
            <w:r w:rsidRPr="0062426D">
              <w:t>mejores</w:t>
            </w:r>
            <w:proofErr w:type="spellEnd"/>
            <w:r w:rsidRPr="0062426D">
              <w:t xml:space="preserve"> </w:t>
            </w:r>
            <w:proofErr w:type="spellStart"/>
            <w:r w:rsidRPr="0062426D">
              <w:t>prácticas</w:t>
            </w:r>
            <w:proofErr w:type="spellEnd"/>
            <w:r w:rsidRPr="0062426D">
              <w:t xml:space="preserve"> </w:t>
            </w:r>
            <w:proofErr w:type="spellStart"/>
            <w:r w:rsidRPr="0062426D">
              <w:t>internacionales</w:t>
            </w:r>
            <w:proofErr w:type="spellEnd"/>
            <w:r w:rsidRPr="0062426D">
              <w:t xml:space="preserve"> y </w:t>
            </w:r>
            <w:proofErr w:type="spellStart"/>
            <w:r w:rsidRPr="0062426D">
              <w:t>aun</w:t>
            </w:r>
            <w:proofErr w:type="spellEnd"/>
            <w:r w:rsidRPr="0062426D">
              <w:t xml:space="preserve"> </w:t>
            </w:r>
            <w:proofErr w:type="spellStart"/>
            <w:r w:rsidRPr="0062426D">
              <w:t>así</w:t>
            </w:r>
            <w:proofErr w:type="spellEnd"/>
            <w:r w:rsidRPr="0062426D">
              <w:t xml:space="preserve"> </w:t>
            </w:r>
            <w:proofErr w:type="spellStart"/>
            <w:r w:rsidRPr="0062426D">
              <w:t>exista</w:t>
            </w:r>
            <w:proofErr w:type="spellEnd"/>
            <w:r w:rsidRPr="0062426D">
              <w:t xml:space="preserve"> un </w:t>
            </w:r>
            <w:proofErr w:type="spellStart"/>
            <w:r w:rsidRPr="0062426D">
              <w:t>riesgo</w:t>
            </w:r>
            <w:proofErr w:type="spellEnd"/>
            <w:r w:rsidRPr="0062426D">
              <w:t xml:space="preserve"> residual de sus </w:t>
            </w:r>
            <w:proofErr w:type="spellStart"/>
            <w:r w:rsidRPr="0062426D">
              <w:t>emisiones</w:t>
            </w:r>
            <w:proofErr w:type="spellEnd"/>
            <w:r w:rsidRPr="0062426D">
              <w:t xml:space="preserve"> al </w:t>
            </w:r>
            <w:proofErr w:type="spellStart"/>
            <w:r w:rsidRPr="0062426D">
              <w:t>aire</w:t>
            </w:r>
            <w:proofErr w:type="spellEnd"/>
            <w:r w:rsidRPr="0062426D">
              <w:t xml:space="preserve">, </w:t>
            </w:r>
            <w:proofErr w:type="spellStart"/>
            <w:r w:rsidRPr="0062426D">
              <w:t>entonces</w:t>
            </w:r>
            <w:proofErr w:type="spellEnd"/>
            <w:r w:rsidRPr="0062426D">
              <w:t xml:space="preserve"> la </w:t>
            </w:r>
            <w:proofErr w:type="spellStart"/>
            <w:r w:rsidR="00F423B7" w:rsidRPr="00F423B7">
              <w:rPr>
                <w:rStyle w:val="DefinedTermChar"/>
                <w:rFonts w:eastAsiaTheme="majorEastAsia"/>
              </w:rPr>
              <w:t>operación</w:t>
            </w:r>
            <w:proofErr w:type="spellEnd"/>
            <w:r w:rsidR="00F423B7" w:rsidRPr="00F423B7">
              <w:rPr>
                <w:rStyle w:val="DefinedTermChar"/>
                <w:rFonts w:eastAsiaTheme="majorEastAsia"/>
              </w:rPr>
              <w:t xml:space="preserve"> de </w:t>
            </w:r>
            <w:proofErr w:type="spellStart"/>
            <w:r w:rsidR="00F423B7" w:rsidRPr="00F423B7">
              <w:rPr>
                <w:rStyle w:val="DefinedTermChar"/>
                <w:rFonts w:eastAsiaTheme="majorEastAsia"/>
              </w:rPr>
              <w:t>procesamiento</w:t>
            </w:r>
            <w:proofErr w:type="spellEnd"/>
            <w:r w:rsidR="00F423B7" w:rsidRPr="00F423B7">
              <w:rPr>
                <w:rStyle w:val="DefinedTermChar"/>
                <w:rFonts w:eastAsiaTheme="majorEastAsia"/>
              </w:rPr>
              <w:t xml:space="preserve"> de </w:t>
            </w:r>
            <w:proofErr w:type="spellStart"/>
            <w:r w:rsidR="00F423B7" w:rsidRPr="00F423B7">
              <w:rPr>
                <w:rStyle w:val="DefinedTermChar"/>
                <w:rFonts w:eastAsiaTheme="majorEastAsia"/>
              </w:rPr>
              <w:t>minerales</w:t>
            </w:r>
            <w:proofErr w:type="spellEnd"/>
            <w:r w:rsidRPr="0062426D">
              <w:t xml:space="preserve"> </w:t>
            </w:r>
            <w:proofErr w:type="spellStart"/>
            <w:r w:rsidRPr="0062426D">
              <w:t>deberá</w:t>
            </w:r>
            <w:proofErr w:type="spellEnd"/>
            <w:r w:rsidRPr="0062426D">
              <w:t xml:space="preserve"> </w:t>
            </w:r>
            <w:proofErr w:type="spellStart"/>
            <w:r w:rsidRPr="0062426D">
              <w:t>establecer</w:t>
            </w:r>
            <w:proofErr w:type="spellEnd"/>
            <w:r w:rsidRPr="0062426D">
              <w:t xml:space="preserve"> </w:t>
            </w:r>
            <w:proofErr w:type="spellStart"/>
            <w:r w:rsidRPr="0062426D">
              <w:t>límites</w:t>
            </w:r>
            <w:proofErr w:type="spellEnd"/>
            <w:r w:rsidRPr="0062426D">
              <w:t xml:space="preserve"> auto </w:t>
            </w:r>
            <w:proofErr w:type="spellStart"/>
            <w:r w:rsidRPr="0062426D">
              <w:t>diseñados</w:t>
            </w:r>
            <w:proofErr w:type="spellEnd"/>
            <w:r w:rsidRPr="0062426D">
              <w:t xml:space="preserve"> </w:t>
            </w:r>
            <w:proofErr w:type="spellStart"/>
            <w:r w:rsidRPr="0062426D">
              <w:t>más</w:t>
            </w:r>
            <w:proofErr w:type="spellEnd"/>
            <w:r w:rsidRPr="0062426D">
              <w:t xml:space="preserve"> </w:t>
            </w:r>
            <w:proofErr w:type="spellStart"/>
            <w:r w:rsidRPr="0062426D">
              <w:t>estrictos</w:t>
            </w:r>
            <w:proofErr w:type="spellEnd"/>
            <w:r w:rsidRPr="0062426D">
              <w:t xml:space="preserve"> e </w:t>
            </w:r>
            <w:proofErr w:type="spellStart"/>
            <w:r w:rsidRPr="0062426D">
              <w:t>implementar</w:t>
            </w:r>
            <w:proofErr w:type="spellEnd"/>
            <w:r w:rsidRPr="0062426D">
              <w:t xml:space="preserve"> </w:t>
            </w:r>
            <w:proofErr w:type="spellStart"/>
            <w:r w:rsidRPr="0062426D">
              <w:t>medidas</w:t>
            </w:r>
            <w:proofErr w:type="spellEnd"/>
            <w:r w:rsidRPr="0062426D">
              <w:t xml:space="preserve"> de </w:t>
            </w:r>
            <w:proofErr w:type="spellStart"/>
            <w:r w:rsidRPr="0062426D">
              <w:rPr>
                <w:u w:val="dotted"/>
              </w:rPr>
              <w:t>mitigación</w:t>
            </w:r>
            <w:proofErr w:type="spellEnd"/>
            <w:r w:rsidRPr="0062426D">
              <w:t xml:space="preserve"> </w:t>
            </w:r>
            <w:proofErr w:type="spellStart"/>
            <w:r w:rsidRPr="0062426D">
              <w:t>adicionales</w:t>
            </w:r>
            <w:proofErr w:type="spellEnd"/>
            <w:r w:rsidRPr="0062426D">
              <w:t xml:space="preserve"> para </w:t>
            </w:r>
            <w:proofErr w:type="spellStart"/>
            <w:r w:rsidRPr="0062426D">
              <w:t>cumplir</w:t>
            </w:r>
            <w:proofErr w:type="spellEnd"/>
            <w:r w:rsidRPr="0062426D">
              <w:t xml:space="preserve"> </w:t>
            </w:r>
            <w:proofErr w:type="spellStart"/>
            <w:r w:rsidRPr="0062426D">
              <w:t>esos</w:t>
            </w:r>
            <w:proofErr w:type="spellEnd"/>
            <w:r w:rsidRPr="0062426D">
              <w:t xml:space="preserve"> </w:t>
            </w:r>
            <w:proofErr w:type="spellStart"/>
            <w:r w:rsidRPr="0062426D">
              <w:t>límites</w:t>
            </w:r>
            <w:proofErr w:type="spellEnd"/>
            <w:r w:rsidRPr="0062426D">
              <w:t>; y</w:t>
            </w:r>
          </w:p>
          <w:p w14:paraId="517B1E4C" w14:textId="1466D819" w:rsidR="008A34E1" w:rsidRPr="0062426D" w:rsidRDefault="008A34E1" w:rsidP="00D02004">
            <w:pPr>
              <w:pStyle w:val="ListPara1aTable"/>
            </w:pPr>
            <w:r w:rsidRPr="0062426D">
              <w:t xml:space="preserve">Para </w:t>
            </w:r>
            <w:proofErr w:type="spellStart"/>
            <w:r w:rsidRPr="0062426D">
              <w:t>todos</w:t>
            </w:r>
            <w:proofErr w:type="spellEnd"/>
            <w:r w:rsidRPr="0062426D">
              <w:t xml:space="preserve"> los </w:t>
            </w:r>
            <w:proofErr w:type="spellStart"/>
            <w:r w:rsidRPr="0062426D">
              <w:t>riesgos</w:t>
            </w:r>
            <w:proofErr w:type="spellEnd"/>
            <w:r w:rsidRPr="0062426D">
              <w:t xml:space="preserve"> </w:t>
            </w:r>
            <w:proofErr w:type="spellStart"/>
            <w:r w:rsidRPr="0062426D">
              <w:t>relacionados</w:t>
            </w:r>
            <w:proofErr w:type="spellEnd"/>
            <w:r w:rsidRPr="0062426D">
              <w:t xml:space="preserve"> con </w:t>
            </w:r>
            <w:proofErr w:type="spellStart"/>
            <w:r w:rsidRPr="0062426D">
              <w:t>emisiones</w:t>
            </w:r>
            <w:proofErr w:type="spellEnd"/>
            <w:r w:rsidRPr="0062426D">
              <w:t xml:space="preserve"> al </w:t>
            </w:r>
            <w:proofErr w:type="spellStart"/>
            <w:r w:rsidRPr="0062426D">
              <w:t>aire</w:t>
            </w:r>
            <w:proofErr w:type="spellEnd"/>
            <w:r w:rsidRPr="0062426D">
              <w:t xml:space="preserve">, la </w:t>
            </w:r>
            <w:proofErr w:type="spellStart"/>
            <w:r w:rsidR="00F423B7" w:rsidRPr="00F423B7">
              <w:rPr>
                <w:rStyle w:val="DefinedTermChar"/>
                <w:rFonts w:eastAsiaTheme="majorEastAsia"/>
              </w:rPr>
              <w:t>operación</w:t>
            </w:r>
            <w:proofErr w:type="spellEnd"/>
            <w:r w:rsidR="00F423B7" w:rsidRPr="00F423B7">
              <w:rPr>
                <w:rStyle w:val="DefinedTermChar"/>
                <w:rFonts w:eastAsiaTheme="majorEastAsia"/>
              </w:rPr>
              <w:t xml:space="preserve"> de </w:t>
            </w:r>
            <w:proofErr w:type="spellStart"/>
            <w:r w:rsidR="00F423B7" w:rsidRPr="00F423B7">
              <w:rPr>
                <w:rStyle w:val="DefinedTermChar"/>
                <w:rFonts w:eastAsiaTheme="majorEastAsia"/>
              </w:rPr>
              <w:t>procesamiento</w:t>
            </w:r>
            <w:proofErr w:type="spellEnd"/>
            <w:r w:rsidR="00F423B7" w:rsidRPr="00F423B7">
              <w:rPr>
                <w:rStyle w:val="DefinedTermChar"/>
                <w:rFonts w:eastAsiaTheme="majorEastAsia"/>
              </w:rPr>
              <w:t xml:space="preserve"> de </w:t>
            </w:r>
            <w:proofErr w:type="spellStart"/>
            <w:r w:rsidR="00F423B7" w:rsidRPr="00F423B7">
              <w:rPr>
                <w:rStyle w:val="DefinedTermChar"/>
                <w:rFonts w:eastAsiaTheme="majorEastAsia"/>
              </w:rPr>
              <w:t>minerales</w:t>
            </w:r>
            <w:proofErr w:type="spellEnd"/>
            <w:r w:rsidRPr="0062426D">
              <w:t xml:space="preserve"> </w:t>
            </w:r>
            <w:proofErr w:type="spellStart"/>
            <w:r w:rsidRPr="0062426D">
              <w:t>deberá</w:t>
            </w:r>
            <w:proofErr w:type="spellEnd"/>
            <w:r w:rsidRPr="0062426D">
              <w:t xml:space="preserve"> </w:t>
            </w:r>
            <w:proofErr w:type="spellStart"/>
            <w:r w:rsidRPr="0062426D">
              <w:t>demostrar</w:t>
            </w:r>
            <w:proofErr w:type="spellEnd"/>
            <w:r w:rsidRPr="0062426D">
              <w:t xml:space="preserve"> que </w:t>
            </w:r>
            <w:proofErr w:type="spellStart"/>
            <w:r w:rsidRPr="0062426D">
              <w:t>está</w:t>
            </w:r>
            <w:proofErr w:type="spellEnd"/>
            <w:r w:rsidRPr="0062426D">
              <w:t xml:space="preserve"> </w:t>
            </w:r>
            <w:proofErr w:type="spellStart"/>
            <w:r w:rsidRPr="0062426D">
              <w:t>realizando</w:t>
            </w:r>
            <w:proofErr w:type="spellEnd"/>
            <w:r w:rsidRPr="0062426D">
              <w:t xml:space="preserve"> </w:t>
            </w:r>
            <w:proofErr w:type="spellStart"/>
            <w:r w:rsidRPr="0062426D">
              <w:t>reducciones</w:t>
            </w:r>
            <w:proofErr w:type="spellEnd"/>
            <w:r w:rsidRPr="0062426D">
              <w:t xml:space="preserve"> </w:t>
            </w:r>
            <w:proofErr w:type="spellStart"/>
            <w:r w:rsidRPr="0062426D">
              <w:t>graduales</w:t>
            </w:r>
            <w:proofErr w:type="spellEnd"/>
            <w:r w:rsidRPr="0062426D">
              <w:t xml:space="preserve"> </w:t>
            </w:r>
            <w:proofErr w:type="spellStart"/>
            <w:r w:rsidRPr="0062426D">
              <w:t>en</w:t>
            </w:r>
            <w:proofErr w:type="spellEnd"/>
            <w:r w:rsidRPr="0062426D">
              <w:t xml:space="preserve"> las </w:t>
            </w:r>
            <w:proofErr w:type="spellStart"/>
            <w:r w:rsidRPr="0062426D">
              <w:t>emisiones</w:t>
            </w:r>
            <w:proofErr w:type="spellEnd"/>
            <w:r w:rsidRPr="0062426D">
              <w:t xml:space="preserve">, a </w:t>
            </w:r>
            <w:proofErr w:type="spellStart"/>
            <w:r w:rsidRPr="0062426D">
              <w:t>través</w:t>
            </w:r>
            <w:proofErr w:type="spellEnd"/>
            <w:r w:rsidRPr="0062426D">
              <w:t xml:space="preserve"> de un plan </w:t>
            </w:r>
            <w:proofErr w:type="spellStart"/>
            <w:r w:rsidRPr="0062426D">
              <w:t>plurianual</w:t>
            </w:r>
            <w:proofErr w:type="spellEnd"/>
            <w:r w:rsidRPr="0062426D">
              <w:t xml:space="preserve"> </w:t>
            </w:r>
            <w:proofErr w:type="spellStart"/>
            <w:r w:rsidRPr="0062426D">
              <w:t>en</w:t>
            </w:r>
            <w:proofErr w:type="spellEnd"/>
            <w:r w:rsidRPr="0062426D">
              <w:t xml:space="preserve"> </w:t>
            </w:r>
            <w:proofErr w:type="spellStart"/>
            <w:r w:rsidRPr="0062426D">
              <w:t>etapas</w:t>
            </w:r>
            <w:proofErr w:type="spellEnd"/>
            <w:r w:rsidRPr="0062426D">
              <w:t xml:space="preserve"> para un </w:t>
            </w:r>
            <w:proofErr w:type="spellStart"/>
            <w:r w:rsidRPr="0062426D">
              <w:t>periodo</w:t>
            </w:r>
            <w:proofErr w:type="spellEnd"/>
            <w:r w:rsidRPr="0062426D">
              <w:t xml:space="preserve"> de </w:t>
            </w:r>
            <w:proofErr w:type="spellStart"/>
            <w:r w:rsidRPr="0062426D">
              <w:t>tiempo</w:t>
            </w:r>
            <w:proofErr w:type="spellEnd"/>
            <w:r w:rsidRPr="0062426D">
              <w:t xml:space="preserve"> </w:t>
            </w:r>
            <w:proofErr w:type="spellStart"/>
            <w:r w:rsidRPr="0062426D">
              <w:t>determinado</w:t>
            </w:r>
            <w:proofErr w:type="spellEnd"/>
            <w:r w:rsidRPr="0062426D">
              <w:t>.</w:t>
            </w:r>
          </w:p>
          <w:p w14:paraId="56789E2C" w14:textId="77777777" w:rsidR="008A34E1" w:rsidRDefault="008A34E1" w:rsidP="009B0C9B">
            <w:pPr>
              <w:pStyle w:val="NumberedRequirementsSub"/>
            </w:pPr>
            <w:r w:rsidRPr="0062426D">
              <w:t xml:space="preserve">4.3.4.3.  La </w:t>
            </w:r>
            <w:proofErr w:type="spellStart"/>
            <w:r w:rsidRPr="0062426D">
              <w:t>acumulación</w:t>
            </w:r>
            <w:proofErr w:type="spellEnd"/>
            <w:r w:rsidRPr="0062426D">
              <w:t xml:space="preserve"> de </w:t>
            </w:r>
            <w:proofErr w:type="spellStart"/>
            <w:r w:rsidRPr="003F26F0">
              <w:t>polvo</w:t>
            </w:r>
            <w:proofErr w:type="spellEnd"/>
            <w:r w:rsidRPr="003F26F0">
              <w:t xml:space="preserve"> por </w:t>
            </w:r>
            <w:proofErr w:type="spellStart"/>
            <w:r w:rsidR="003F26F0" w:rsidRPr="003F26F0">
              <w:t>actividades</w:t>
            </w:r>
            <w:proofErr w:type="spellEnd"/>
            <w:r w:rsidR="003F26F0" w:rsidRPr="003F26F0">
              <w:t xml:space="preserve"> </w:t>
            </w:r>
            <w:proofErr w:type="spellStart"/>
            <w:r w:rsidR="003F26F0" w:rsidRPr="003F26F0">
              <w:t>relacionadas</w:t>
            </w:r>
            <w:proofErr w:type="spellEnd"/>
            <w:r w:rsidR="003F26F0" w:rsidRPr="003F26F0">
              <w:t xml:space="preserve"> con el </w:t>
            </w:r>
            <w:proofErr w:type="spellStart"/>
            <w:r w:rsidR="003F26F0" w:rsidRPr="003F26F0">
              <w:t>procesamiento</w:t>
            </w:r>
            <w:proofErr w:type="spellEnd"/>
            <w:r w:rsidR="003F26F0" w:rsidRPr="003F26F0">
              <w:t xml:space="preserve"> de </w:t>
            </w:r>
            <w:proofErr w:type="spellStart"/>
            <w:r w:rsidR="003F26F0" w:rsidRPr="003F26F0">
              <w:t>minerales</w:t>
            </w:r>
            <w:proofErr w:type="spellEnd"/>
            <w:r w:rsidR="003F26F0" w:rsidRPr="003F26F0">
              <w:rPr>
                <w:u w:val="dotted"/>
              </w:rPr>
              <w:t xml:space="preserve"> </w:t>
            </w:r>
            <w:r w:rsidRPr="0062426D">
              <w:t xml:space="preserve">no </w:t>
            </w:r>
            <w:proofErr w:type="spellStart"/>
            <w:r w:rsidRPr="0062426D">
              <w:t>deberá</w:t>
            </w:r>
            <w:proofErr w:type="spellEnd"/>
            <w:r w:rsidRPr="0062426D">
              <w:t xml:space="preserve"> </w:t>
            </w:r>
            <w:proofErr w:type="spellStart"/>
            <w:r w:rsidRPr="0062426D">
              <w:t>exceder</w:t>
            </w:r>
            <w:proofErr w:type="spellEnd"/>
            <w:r w:rsidRPr="0062426D">
              <w:t xml:space="preserve"> los 350 mg/m</w:t>
            </w:r>
            <w:r w:rsidRPr="0062426D">
              <w:rPr>
                <w:vertAlign w:val="superscript"/>
              </w:rPr>
              <w:t>2</w:t>
            </w:r>
            <w:r w:rsidRPr="0062426D">
              <w:t xml:space="preserve">/día, </w:t>
            </w:r>
            <w:proofErr w:type="spellStart"/>
            <w:r w:rsidRPr="0062426D">
              <w:t>medido</w:t>
            </w:r>
            <w:proofErr w:type="spellEnd"/>
            <w:r w:rsidRPr="0062426D">
              <w:t xml:space="preserve"> </w:t>
            </w:r>
            <w:proofErr w:type="spellStart"/>
            <w:r w:rsidRPr="0062426D">
              <w:t>como</w:t>
            </w:r>
            <w:proofErr w:type="spellEnd"/>
            <w:r w:rsidRPr="0062426D">
              <w:t xml:space="preserve"> </w:t>
            </w:r>
            <w:proofErr w:type="spellStart"/>
            <w:r w:rsidRPr="0062426D">
              <w:t>promedio</w:t>
            </w:r>
            <w:proofErr w:type="spellEnd"/>
            <w:r w:rsidRPr="0062426D">
              <w:t xml:space="preserve"> annual.</w:t>
            </w:r>
            <w:r w:rsidRPr="0062426D">
              <w:rPr>
                <w:rStyle w:val="FootnoteReference"/>
                <w:rFonts w:ascii="Calibri Light" w:hAnsi="Calibri Light" w:cs="Calibri Light"/>
                <w:szCs w:val="20"/>
              </w:rPr>
              <w:footnoteReference w:id="174"/>
            </w:r>
            <w:r w:rsidRPr="0062426D">
              <w:t xml:space="preserve"> Se </w:t>
            </w:r>
            <w:proofErr w:type="spellStart"/>
            <w:r w:rsidRPr="0062426D">
              <w:t>puede</w:t>
            </w:r>
            <w:proofErr w:type="spellEnd"/>
            <w:r w:rsidRPr="0062426D">
              <w:t xml:space="preserve"> </w:t>
            </w:r>
            <w:proofErr w:type="spellStart"/>
            <w:r w:rsidRPr="0062426D">
              <w:t>establecer</w:t>
            </w:r>
            <w:proofErr w:type="spellEnd"/>
            <w:r w:rsidRPr="0062426D">
              <w:t xml:space="preserve"> una </w:t>
            </w:r>
            <w:proofErr w:type="spellStart"/>
            <w:r w:rsidRPr="0062426D">
              <w:t>excepción</w:t>
            </w:r>
            <w:proofErr w:type="spellEnd"/>
            <w:r w:rsidRPr="0062426D">
              <w:t xml:space="preserve"> al </w:t>
            </w:r>
            <w:proofErr w:type="spellStart"/>
            <w:r w:rsidRPr="0062426D">
              <w:t>requisito</w:t>
            </w:r>
            <w:proofErr w:type="spellEnd"/>
            <w:r w:rsidRPr="0062426D">
              <w:t xml:space="preserve"> 4.3.4.3 </w:t>
            </w:r>
            <w:proofErr w:type="spellStart"/>
            <w:r w:rsidRPr="0062426D">
              <w:t>si</w:t>
            </w:r>
            <w:proofErr w:type="spellEnd"/>
            <w:r w:rsidRPr="0062426D">
              <w:t xml:space="preserve"> se </w:t>
            </w:r>
            <w:proofErr w:type="spellStart"/>
            <w:r w:rsidRPr="0062426D">
              <w:t>demuestra</w:t>
            </w:r>
            <w:proofErr w:type="spellEnd"/>
            <w:r w:rsidRPr="0062426D">
              <w:t xml:space="preserve"> que </w:t>
            </w:r>
            <w:proofErr w:type="spellStart"/>
            <w:r w:rsidRPr="0062426D">
              <w:t>su</w:t>
            </w:r>
            <w:proofErr w:type="spellEnd"/>
            <w:r w:rsidRPr="0062426D">
              <w:t xml:space="preserve"> </w:t>
            </w:r>
            <w:proofErr w:type="spellStart"/>
            <w:r w:rsidRPr="0062426D">
              <w:t>cumplimiento</w:t>
            </w:r>
            <w:proofErr w:type="spellEnd"/>
            <w:r w:rsidRPr="0062426D">
              <w:t xml:space="preserve"> no es </w:t>
            </w:r>
            <w:proofErr w:type="spellStart"/>
            <w:r w:rsidRPr="0062426D">
              <w:t>razonablemente</w:t>
            </w:r>
            <w:proofErr w:type="spellEnd"/>
            <w:r w:rsidRPr="0062426D">
              <w:t xml:space="preserve"> </w:t>
            </w:r>
            <w:proofErr w:type="spellStart"/>
            <w:r w:rsidRPr="0062426D">
              <w:t>posible</w:t>
            </w:r>
            <w:proofErr w:type="spellEnd"/>
            <w:r w:rsidRPr="0062426D">
              <w:t xml:space="preserve"> </w:t>
            </w:r>
            <w:proofErr w:type="spellStart"/>
            <w:r w:rsidRPr="0062426D">
              <w:t>aplicando</w:t>
            </w:r>
            <w:proofErr w:type="spellEnd"/>
            <w:r w:rsidRPr="0062426D">
              <w:t xml:space="preserve"> </w:t>
            </w:r>
            <w:proofErr w:type="spellStart"/>
            <w:r w:rsidRPr="0062426D">
              <w:t>métodos</w:t>
            </w:r>
            <w:proofErr w:type="spellEnd"/>
            <w:r w:rsidRPr="0062426D">
              <w:t xml:space="preserve"> de </w:t>
            </w:r>
            <w:proofErr w:type="spellStart"/>
            <w:r w:rsidRPr="0062426D">
              <w:t>monitoreo</w:t>
            </w:r>
            <w:proofErr w:type="spellEnd"/>
            <w:r w:rsidRPr="0062426D">
              <w:t xml:space="preserve"> </w:t>
            </w:r>
            <w:proofErr w:type="spellStart"/>
            <w:r w:rsidRPr="0062426D">
              <w:t>ordinarios</w:t>
            </w:r>
            <w:proofErr w:type="spellEnd"/>
            <w:r w:rsidRPr="0062426D">
              <w:t xml:space="preserve">. </w:t>
            </w:r>
            <w:proofErr w:type="spellStart"/>
            <w:r w:rsidRPr="0062426D">
              <w:t>En</w:t>
            </w:r>
            <w:proofErr w:type="spellEnd"/>
            <w:r w:rsidRPr="0062426D">
              <w:t xml:space="preserve"> tales </w:t>
            </w:r>
            <w:proofErr w:type="spellStart"/>
            <w:r w:rsidRPr="0062426D">
              <w:t>casos</w:t>
            </w:r>
            <w:proofErr w:type="spellEnd"/>
            <w:r w:rsidRPr="0062426D">
              <w:t xml:space="preserve"> la </w:t>
            </w:r>
            <w:proofErr w:type="spellStart"/>
            <w:r w:rsidR="008572EF" w:rsidRPr="0062426D">
              <w:rPr>
                <w:u w:val="dotted" w:color="A6A6A6" w:themeColor="background1" w:themeShade="A6"/>
              </w:rPr>
              <w:t>empresa</w:t>
            </w:r>
            <w:proofErr w:type="spellEnd"/>
            <w:r w:rsidR="008572EF" w:rsidRPr="0062426D">
              <w:rPr>
                <w:u w:val="dotted" w:color="A6A6A6" w:themeColor="background1" w:themeShade="A6"/>
              </w:rPr>
              <w:t xml:space="preserve"> </w:t>
            </w:r>
            <w:proofErr w:type="spellStart"/>
            <w:r w:rsidR="008572EF" w:rsidRPr="0062426D">
              <w:rPr>
                <w:u w:val="dotted" w:color="A6A6A6" w:themeColor="background1" w:themeShade="A6"/>
              </w:rPr>
              <w:t>operadora</w:t>
            </w:r>
            <w:proofErr w:type="spellEnd"/>
            <w:r w:rsidRPr="0062426D">
              <w:t xml:space="preserve"> </w:t>
            </w:r>
            <w:proofErr w:type="spellStart"/>
            <w:r w:rsidRPr="0062426D">
              <w:t>deberá</w:t>
            </w:r>
            <w:proofErr w:type="spellEnd"/>
            <w:r w:rsidRPr="0062426D">
              <w:t xml:space="preserve"> </w:t>
            </w:r>
            <w:proofErr w:type="spellStart"/>
            <w:r w:rsidRPr="0062426D">
              <w:t>utilizar</w:t>
            </w:r>
            <w:proofErr w:type="spellEnd"/>
            <w:r w:rsidRPr="0062426D">
              <w:t xml:space="preserve"> las </w:t>
            </w:r>
            <w:proofErr w:type="spellStart"/>
            <w:r w:rsidRPr="003F26F0">
              <w:rPr>
                <w:rStyle w:val="DefinedTermChar"/>
                <w:rFonts w:eastAsiaTheme="minorHAnsi"/>
              </w:rPr>
              <w:t>mejores</w:t>
            </w:r>
            <w:proofErr w:type="spellEnd"/>
            <w:r w:rsidRPr="003F26F0">
              <w:rPr>
                <w:rStyle w:val="DefinedTermChar"/>
                <w:rFonts w:eastAsiaTheme="minorHAnsi"/>
              </w:rPr>
              <w:t xml:space="preserve"> </w:t>
            </w:r>
            <w:proofErr w:type="spellStart"/>
            <w:r w:rsidRPr="003F26F0">
              <w:rPr>
                <w:rStyle w:val="DefinedTermChar"/>
                <w:rFonts w:eastAsiaTheme="minorHAnsi"/>
              </w:rPr>
              <w:t>prácticas</w:t>
            </w:r>
            <w:proofErr w:type="spellEnd"/>
            <w:r w:rsidRPr="003F26F0">
              <w:rPr>
                <w:rStyle w:val="DefinedTermChar"/>
                <w:rFonts w:eastAsiaTheme="minorHAnsi"/>
              </w:rPr>
              <w:t xml:space="preserve"> </w:t>
            </w:r>
            <w:proofErr w:type="spellStart"/>
            <w:r w:rsidRPr="003F26F0">
              <w:rPr>
                <w:rStyle w:val="DefinedTermChar"/>
                <w:rFonts w:eastAsiaTheme="minorHAnsi"/>
              </w:rPr>
              <w:t>disponibles</w:t>
            </w:r>
            <w:proofErr w:type="spellEnd"/>
            <w:r w:rsidRPr="0062426D">
              <w:t xml:space="preserve"> para </w:t>
            </w:r>
            <w:proofErr w:type="spellStart"/>
            <w:r w:rsidRPr="0062426D">
              <w:t>minimizar</w:t>
            </w:r>
            <w:proofErr w:type="spellEnd"/>
            <w:r w:rsidRPr="0062426D">
              <w:t xml:space="preserve"> la </w:t>
            </w:r>
            <w:proofErr w:type="spellStart"/>
            <w:r w:rsidRPr="0062426D">
              <w:t>contaminación</w:t>
            </w:r>
            <w:proofErr w:type="spellEnd"/>
            <w:r w:rsidRPr="0062426D">
              <w:t xml:space="preserve"> por </w:t>
            </w:r>
            <w:proofErr w:type="spellStart"/>
            <w:r w:rsidRPr="0062426D">
              <w:t>polvos</w:t>
            </w:r>
            <w:proofErr w:type="spellEnd"/>
            <w:r w:rsidRPr="0062426D">
              <w:t>.</w:t>
            </w:r>
          </w:p>
          <w:p w14:paraId="7B46373A" w14:textId="62A72619" w:rsidR="00575244" w:rsidRPr="0062426D" w:rsidRDefault="00575244" w:rsidP="00575244">
            <w:pPr>
              <w:pStyle w:val="NOTEinChapter"/>
            </w:pPr>
            <w:r w:rsidRPr="00575244">
              <w:rPr>
                <w:b/>
                <w:bCs/>
                <w:color w:val="0432FF"/>
              </w:rPr>
              <w:t>PREGUNTA DE CONSULTA 64:</w:t>
            </w:r>
            <w:r w:rsidRPr="00575244">
              <w:rPr>
                <w:color w:val="0432FF"/>
              </w:rPr>
              <w:t xml:space="preserve">   </w:t>
            </w:r>
            <w:proofErr w:type="spellStart"/>
            <w:r w:rsidRPr="00575244">
              <w:t>En</w:t>
            </w:r>
            <w:proofErr w:type="spellEnd"/>
            <w:r w:rsidRPr="00575244">
              <w:t xml:space="preserve"> el </w:t>
            </w:r>
            <w:proofErr w:type="spellStart"/>
            <w:r w:rsidRPr="00575244">
              <w:t>Criterio</w:t>
            </w:r>
            <w:proofErr w:type="spellEnd"/>
            <w:r w:rsidRPr="00575244">
              <w:t xml:space="preserve"> 4.3.4, el </w:t>
            </w:r>
            <w:proofErr w:type="spellStart"/>
            <w:r w:rsidRPr="00575244">
              <w:t>polvo</w:t>
            </w:r>
            <w:proofErr w:type="spellEnd"/>
            <w:r w:rsidRPr="00575244">
              <w:t xml:space="preserve"> es el </w:t>
            </w:r>
            <w:proofErr w:type="spellStart"/>
            <w:r w:rsidRPr="00575244">
              <w:t>único</w:t>
            </w:r>
            <w:proofErr w:type="spellEnd"/>
            <w:r w:rsidRPr="00575244">
              <w:t xml:space="preserve"> </w:t>
            </w:r>
            <w:proofErr w:type="spellStart"/>
            <w:r w:rsidRPr="00575244">
              <w:t>contaminante</w:t>
            </w:r>
            <w:proofErr w:type="spellEnd"/>
            <w:r w:rsidRPr="00575244">
              <w:t xml:space="preserve"> al que se </w:t>
            </w:r>
            <w:proofErr w:type="spellStart"/>
            <w:r w:rsidRPr="00575244">
              <w:t>hace</w:t>
            </w:r>
            <w:proofErr w:type="spellEnd"/>
            <w:r w:rsidRPr="00575244">
              <w:t xml:space="preserve"> </w:t>
            </w:r>
            <w:proofErr w:type="spellStart"/>
            <w:r w:rsidRPr="00575244">
              <w:t>referencia</w:t>
            </w:r>
            <w:proofErr w:type="spellEnd"/>
            <w:r w:rsidRPr="00575244">
              <w:t xml:space="preserve"> </w:t>
            </w:r>
            <w:proofErr w:type="spellStart"/>
            <w:r w:rsidRPr="00575244">
              <w:t>específicamente</w:t>
            </w:r>
            <w:proofErr w:type="spellEnd"/>
            <w:r w:rsidRPr="00575244">
              <w:t xml:space="preserve">, y </w:t>
            </w:r>
            <w:proofErr w:type="spellStart"/>
            <w:r w:rsidRPr="00575244">
              <w:t>otros</w:t>
            </w:r>
            <w:proofErr w:type="spellEnd"/>
            <w:r w:rsidRPr="00575244">
              <w:t xml:space="preserve"> </w:t>
            </w:r>
            <w:proofErr w:type="spellStart"/>
            <w:r w:rsidRPr="00575244">
              <w:t>contaminantes</w:t>
            </w:r>
            <w:proofErr w:type="spellEnd"/>
            <w:r w:rsidRPr="00575244">
              <w:t xml:space="preserve"> se </w:t>
            </w:r>
            <w:proofErr w:type="spellStart"/>
            <w:r w:rsidRPr="00575244">
              <w:t>tratan</w:t>
            </w:r>
            <w:proofErr w:type="spellEnd"/>
            <w:r w:rsidRPr="00575244">
              <w:t xml:space="preserve"> de </w:t>
            </w:r>
            <w:proofErr w:type="spellStart"/>
            <w:r w:rsidRPr="00575244">
              <w:t>manera</w:t>
            </w:r>
            <w:proofErr w:type="spellEnd"/>
            <w:r w:rsidRPr="00575244">
              <w:t xml:space="preserve"> </w:t>
            </w:r>
            <w:proofErr w:type="spellStart"/>
            <w:r w:rsidRPr="00575244">
              <w:t>genérica</w:t>
            </w:r>
            <w:proofErr w:type="spellEnd"/>
            <w:r w:rsidRPr="00575244">
              <w:t xml:space="preserve"> (y </w:t>
            </w:r>
            <w:proofErr w:type="spellStart"/>
            <w:r w:rsidRPr="00575244">
              <w:t>en</w:t>
            </w:r>
            <w:proofErr w:type="spellEnd"/>
            <w:r w:rsidRPr="00575244">
              <w:t xml:space="preserve"> </w:t>
            </w:r>
            <w:proofErr w:type="spellStart"/>
            <w:r w:rsidRPr="00575244">
              <w:t>su</w:t>
            </w:r>
            <w:proofErr w:type="spellEnd"/>
            <w:r w:rsidRPr="00575244">
              <w:t xml:space="preserve"> </w:t>
            </w:r>
            <w:proofErr w:type="spellStart"/>
            <w:r w:rsidRPr="00575244">
              <w:t>lugar</w:t>
            </w:r>
            <w:proofErr w:type="spellEnd"/>
            <w:r w:rsidRPr="00575244">
              <w:t xml:space="preserve"> se </w:t>
            </w:r>
            <w:proofErr w:type="spellStart"/>
            <w:r w:rsidRPr="00575244">
              <w:t>enumeran</w:t>
            </w:r>
            <w:proofErr w:type="spellEnd"/>
            <w:r w:rsidRPr="00575244">
              <w:t xml:space="preserve"> </w:t>
            </w:r>
            <w:proofErr w:type="spellStart"/>
            <w:r w:rsidRPr="00575244">
              <w:t>en</w:t>
            </w:r>
            <w:proofErr w:type="spellEnd"/>
            <w:r w:rsidRPr="00575244">
              <w:t xml:space="preserve"> la </w:t>
            </w:r>
            <w:proofErr w:type="spellStart"/>
            <w:r w:rsidRPr="00575244">
              <w:t>Tabla</w:t>
            </w:r>
            <w:proofErr w:type="spellEnd"/>
            <w:r w:rsidRPr="00575244">
              <w:t xml:space="preserve"> 4.3). ¿</w:t>
            </w:r>
            <w:proofErr w:type="spellStart"/>
            <w:r w:rsidRPr="00575244">
              <w:t>Deberían</w:t>
            </w:r>
            <w:proofErr w:type="spellEnd"/>
            <w:r w:rsidRPr="00575244">
              <w:t xml:space="preserve"> </w:t>
            </w:r>
            <w:proofErr w:type="spellStart"/>
            <w:r w:rsidRPr="00575244">
              <w:t>agregarse</w:t>
            </w:r>
            <w:proofErr w:type="spellEnd"/>
            <w:r w:rsidRPr="00575244">
              <w:t xml:space="preserve"> </w:t>
            </w:r>
            <w:proofErr w:type="spellStart"/>
            <w:r w:rsidRPr="00575244">
              <w:t>otros</w:t>
            </w:r>
            <w:proofErr w:type="spellEnd"/>
            <w:r w:rsidRPr="00575244">
              <w:t xml:space="preserve"> </w:t>
            </w:r>
            <w:proofErr w:type="spellStart"/>
            <w:r w:rsidRPr="00575244">
              <w:t>contaminantes</w:t>
            </w:r>
            <w:proofErr w:type="spellEnd"/>
            <w:r w:rsidRPr="00575244">
              <w:t xml:space="preserve"> </w:t>
            </w:r>
            <w:proofErr w:type="spellStart"/>
            <w:r w:rsidRPr="00575244">
              <w:t>específicos</w:t>
            </w:r>
            <w:proofErr w:type="spellEnd"/>
            <w:r w:rsidRPr="00575244">
              <w:t xml:space="preserve"> (</w:t>
            </w:r>
            <w:proofErr w:type="spellStart"/>
            <w:r w:rsidRPr="00575244">
              <w:t>elementos</w:t>
            </w:r>
            <w:proofErr w:type="spellEnd"/>
            <w:r w:rsidRPr="00575244">
              <w:t xml:space="preserve"> o </w:t>
            </w:r>
            <w:proofErr w:type="spellStart"/>
            <w:r w:rsidRPr="00575244">
              <w:t>productos</w:t>
            </w:r>
            <w:proofErr w:type="spellEnd"/>
            <w:r w:rsidRPr="00575244">
              <w:t xml:space="preserve"> </w:t>
            </w:r>
            <w:proofErr w:type="spellStart"/>
            <w:r w:rsidRPr="00575244">
              <w:t>químicos</w:t>
            </w:r>
            <w:proofErr w:type="spellEnd"/>
            <w:r w:rsidRPr="00575244">
              <w:t xml:space="preserve">) de </w:t>
            </w:r>
            <w:proofErr w:type="spellStart"/>
            <w:r w:rsidRPr="00575244">
              <w:t>interés</w:t>
            </w:r>
            <w:proofErr w:type="spellEnd"/>
            <w:r w:rsidRPr="00575244">
              <w:t xml:space="preserve"> </w:t>
            </w:r>
            <w:proofErr w:type="spellStart"/>
            <w:r w:rsidRPr="00575244">
              <w:t>en</w:t>
            </w:r>
            <w:proofErr w:type="spellEnd"/>
            <w:r w:rsidRPr="00575244">
              <w:t xml:space="preserve"> 4.3.4 </w:t>
            </w:r>
            <w:proofErr w:type="spellStart"/>
            <w:r w:rsidRPr="00575244">
              <w:t>cuando</w:t>
            </w:r>
            <w:proofErr w:type="spellEnd"/>
            <w:r w:rsidRPr="00575244">
              <w:t xml:space="preserve"> </w:t>
            </w:r>
            <w:proofErr w:type="spellStart"/>
            <w:r w:rsidRPr="00575244">
              <w:t>estos</w:t>
            </w:r>
            <w:proofErr w:type="spellEnd"/>
            <w:r w:rsidRPr="00575244">
              <w:t xml:space="preserve"> </w:t>
            </w:r>
            <w:proofErr w:type="spellStart"/>
            <w:r w:rsidRPr="00575244">
              <w:t>puedan</w:t>
            </w:r>
            <w:proofErr w:type="spellEnd"/>
            <w:r w:rsidRPr="00575244">
              <w:t xml:space="preserve"> </w:t>
            </w:r>
            <w:proofErr w:type="spellStart"/>
            <w:r w:rsidRPr="00575244">
              <w:t>representar</w:t>
            </w:r>
            <w:proofErr w:type="spellEnd"/>
            <w:r w:rsidRPr="00575244">
              <w:t xml:space="preserve"> un </w:t>
            </w:r>
            <w:proofErr w:type="spellStart"/>
            <w:r w:rsidRPr="00575244">
              <w:t>riesgo</w:t>
            </w:r>
            <w:proofErr w:type="spellEnd"/>
            <w:r w:rsidRPr="00575244">
              <w:t xml:space="preserve"> particular para la </w:t>
            </w:r>
            <w:proofErr w:type="spellStart"/>
            <w:r w:rsidRPr="00575244">
              <w:t>salud</w:t>
            </w:r>
            <w:proofErr w:type="spellEnd"/>
            <w:r w:rsidRPr="00575244">
              <w:t xml:space="preserve"> </w:t>
            </w:r>
            <w:proofErr w:type="spellStart"/>
            <w:r w:rsidRPr="00575244">
              <w:t>humana</w:t>
            </w:r>
            <w:proofErr w:type="spellEnd"/>
            <w:r w:rsidRPr="00575244">
              <w:t xml:space="preserve"> o el medio </w:t>
            </w:r>
            <w:proofErr w:type="spellStart"/>
            <w:r w:rsidRPr="00575244">
              <w:t>ambiente</w:t>
            </w:r>
            <w:proofErr w:type="spellEnd"/>
            <w:r w:rsidRPr="00575244">
              <w:t xml:space="preserve"> (por </w:t>
            </w:r>
            <w:proofErr w:type="spellStart"/>
            <w:r w:rsidRPr="00575244">
              <w:t>ejemplo</w:t>
            </w:r>
            <w:proofErr w:type="spellEnd"/>
            <w:r w:rsidRPr="00575244">
              <w:t xml:space="preserve">, </w:t>
            </w:r>
            <w:proofErr w:type="spellStart"/>
            <w:r w:rsidRPr="00575244">
              <w:t>mercurio</w:t>
            </w:r>
            <w:proofErr w:type="spellEnd"/>
            <w:r w:rsidRPr="00575244">
              <w:t xml:space="preserve">) o </w:t>
            </w:r>
            <w:proofErr w:type="spellStart"/>
            <w:r w:rsidRPr="00575244">
              <w:t>podrían</w:t>
            </w:r>
            <w:proofErr w:type="spellEnd"/>
            <w:r w:rsidRPr="00575244">
              <w:t xml:space="preserve"> </w:t>
            </w:r>
            <w:proofErr w:type="spellStart"/>
            <w:r w:rsidRPr="00575244">
              <w:t>representar</w:t>
            </w:r>
            <w:proofErr w:type="spellEnd"/>
            <w:r w:rsidRPr="00575244">
              <w:t xml:space="preserve"> un </w:t>
            </w:r>
            <w:proofErr w:type="spellStart"/>
            <w:r w:rsidRPr="00575244">
              <w:t>desafío</w:t>
            </w:r>
            <w:proofErr w:type="spellEnd"/>
            <w:r w:rsidRPr="00575244">
              <w:t xml:space="preserve"> particular </w:t>
            </w:r>
            <w:proofErr w:type="spellStart"/>
            <w:r w:rsidRPr="00575244">
              <w:t>en</w:t>
            </w:r>
            <w:proofErr w:type="spellEnd"/>
            <w:r w:rsidRPr="00575244">
              <w:t xml:space="preserve"> el </w:t>
            </w:r>
            <w:proofErr w:type="spellStart"/>
            <w:r w:rsidRPr="00575244">
              <w:t>monitoreo</w:t>
            </w:r>
            <w:proofErr w:type="spellEnd"/>
            <w:r w:rsidRPr="00575244">
              <w:t xml:space="preserve"> (por </w:t>
            </w:r>
            <w:proofErr w:type="spellStart"/>
            <w:r w:rsidRPr="00575244">
              <w:t>ejemplo</w:t>
            </w:r>
            <w:proofErr w:type="spellEnd"/>
            <w:r w:rsidRPr="00575244">
              <w:t xml:space="preserve">, </w:t>
            </w:r>
            <w:proofErr w:type="spellStart"/>
            <w:r w:rsidRPr="00575244">
              <w:t>trazas</w:t>
            </w:r>
            <w:proofErr w:type="spellEnd"/>
            <w:r w:rsidRPr="00575244">
              <w:t xml:space="preserve"> </w:t>
            </w:r>
            <w:proofErr w:type="spellStart"/>
            <w:r w:rsidRPr="00575244">
              <w:t>orgánicas</w:t>
            </w:r>
            <w:proofErr w:type="spellEnd"/>
            <w:r w:rsidRPr="00575244">
              <w:t xml:space="preserve">) </w:t>
            </w:r>
            <w:proofErr w:type="spellStart"/>
            <w:r w:rsidRPr="00575244">
              <w:t>productos</w:t>
            </w:r>
            <w:proofErr w:type="spellEnd"/>
            <w:r w:rsidRPr="00575244">
              <w:t xml:space="preserve"> </w:t>
            </w:r>
            <w:proofErr w:type="spellStart"/>
            <w:r w:rsidRPr="00575244">
              <w:t>químicos</w:t>
            </w:r>
            <w:proofErr w:type="spellEnd"/>
            <w:r w:rsidRPr="00575244">
              <w:t xml:space="preserve">)?  ¿O es </w:t>
            </w:r>
            <w:proofErr w:type="spellStart"/>
            <w:r w:rsidRPr="00575244">
              <w:t>suficiente</w:t>
            </w:r>
            <w:proofErr w:type="spellEnd"/>
            <w:r w:rsidRPr="00575244">
              <w:t xml:space="preserve"> </w:t>
            </w:r>
            <w:proofErr w:type="spellStart"/>
            <w:r w:rsidRPr="00575244">
              <w:t>hacer</w:t>
            </w:r>
            <w:proofErr w:type="spellEnd"/>
            <w:r w:rsidRPr="00575244">
              <w:t xml:space="preserve"> </w:t>
            </w:r>
            <w:proofErr w:type="spellStart"/>
            <w:r w:rsidRPr="00575244">
              <w:t>referencia</w:t>
            </w:r>
            <w:proofErr w:type="spellEnd"/>
            <w:r w:rsidRPr="00575244">
              <w:t xml:space="preserve"> </w:t>
            </w:r>
            <w:proofErr w:type="gramStart"/>
            <w:r w:rsidRPr="00575244">
              <w:t>a</w:t>
            </w:r>
            <w:proofErr w:type="gramEnd"/>
            <w:r w:rsidRPr="00575244">
              <w:t xml:space="preserve"> </w:t>
            </w:r>
            <w:proofErr w:type="spellStart"/>
            <w:r w:rsidRPr="00575244">
              <w:t>estos</w:t>
            </w:r>
            <w:proofErr w:type="spellEnd"/>
            <w:r w:rsidRPr="00575244">
              <w:t xml:space="preserve"> </w:t>
            </w:r>
            <w:proofErr w:type="spellStart"/>
            <w:r w:rsidRPr="00575244">
              <w:t>en</w:t>
            </w:r>
            <w:proofErr w:type="spellEnd"/>
            <w:r w:rsidRPr="00575244">
              <w:t xml:space="preserve"> la </w:t>
            </w:r>
            <w:proofErr w:type="spellStart"/>
            <w:r w:rsidRPr="00575244">
              <w:t>Tabla</w:t>
            </w:r>
            <w:proofErr w:type="spellEnd"/>
            <w:r w:rsidRPr="00575244">
              <w:t xml:space="preserve"> 4.3 (que se </w:t>
            </w:r>
            <w:proofErr w:type="spellStart"/>
            <w:r w:rsidRPr="00575244">
              <w:t>ampliará</w:t>
            </w:r>
            <w:proofErr w:type="spellEnd"/>
            <w:r w:rsidRPr="00575244">
              <w:t xml:space="preserve"> para </w:t>
            </w:r>
            <w:proofErr w:type="spellStart"/>
            <w:r w:rsidRPr="00575244">
              <w:t>reflejar</w:t>
            </w:r>
            <w:proofErr w:type="spellEnd"/>
            <w:r w:rsidRPr="00575244">
              <w:t xml:space="preserve"> la </w:t>
            </w:r>
            <w:proofErr w:type="spellStart"/>
            <w:r w:rsidRPr="00575244">
              <w:t>naturaleza</w:t>
            </w:r>
            <w:proofErr w:type="spellEnd"/>
            <w:r w:rsidRPr="00575244">
              <w:t xml:space="preserve"> </w:t>
            </w:r>
            <w:proofErr w:type="spellStart"/>
            <w:r w:rsidRPr="00575244">
              <w:t>diversa</w:t>
            </w:r>
            <w:proofErr w:type="spellEnd"/>
            <w:r w:rsidRPr="00575244">
              <w:t xml:space="preserve"> de las </w:t>
            </w:r>
            <w:proofErr w:type="spellStart"/>
            <w:r w:rsidRPr="00575244">
              <w:t>materias</w:t>
            </w:r>
            <w:proofErr w:type="spellEnd"/>
            <w:r w:rsidRPr="00575244">
              <w:t xml:space="preserve"> </w:t>
            </w:r>
            <w:proofErr w:type="spellStart"/>
            <w:r w:rsidRPr="00575244">
              <w:t>primas</w:t>
            </w:r>
            <w:proofErr w:type="spellEnd"/>
            <w:r w:rsidRPr="00575244">
              <w:t xml:space="preserve"> y los </w:t>
            </w:r>
            <w:proofErr w:type="spellStart"/>
            <w:r w:rsidRPr="00575244">
              <w:t>insumos</w:t>
            </w:r>
            <w:proofErr w:type="spellEnd"/>
            <w:r w:rsidRPr="00575244">
              <w:t xml:space="preserve"> para las </w:t>
            </w:r>
            <w:proofErr w:type="spellStart"/>
            <w:r w:rsidRPr="00575244">
              <w:t>operaciones</w:t>
            </w:r>
            <w:proofErr w:type="spellEnd"/>
            <w:r w:rsidRPr="00575244">
              <w:t xml:space="preserve"> de </w:t>
            </w:r>
            <w:proofErr w:type="spellStart"/>
            <w:r w:rsidRPr="00575244">
              <w:t>procesamiento</w:t>
            </w:r>
            <w:proofErr w:type="spellEnd"/>
            <w:r w:rsidRPr="00575244">
              <w:t xml:space="preserve"> de </w:t>
            </w:r>
            <w:proofErr w:type="spellStart"/>
            <w:r w:rsidRPr="00575244">
              <w:t>minerales</w:t>
            </w:r>
            <w:proofErr w:type="spellEnd"/>
            <w:r w:rsidRPr="00575244">
              <w:t>)?</w:t>
            </w:r>
          </w:p>
        </w:tc>
      </w:tr>
      <w:tr w:rsidR="008A34E1" w:rsidRPr="00A341BC" w14:paraId="1F2571C8" w14:textId="77777777" w:rsidTr="008A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72"/>
        </w:trPr>
        <w:tc>
          <w:tcPr>
            <w:tcW w:w="9450" w:type="dxa"/>
            <w:tcBorders>
              <w:top w:val="nil"/>
              <w:left w:val="nil"/>
              <w:bottom w:val="nil"/>
              <w:right w:val="nil"/>
            </w:tcBorders>
          </w:tcPr>
          <w:p w14:paraId="527C7C73" w14:textId="77777777" w:rsidR="008A34E1" w:rsidRPr="0062426D" w:rsidRDefault="008A34E1" w:rsidP="006366DF">
            <w:pPr>
              <w:pStyle w:val="NumberedRequirementsMain"/>
            </w:pPr>
            <w:r w:rsidRPr="0062426D">
              <w:lastRenderedPageBreak/>
              <w:t xml:space="preserve">4.3.5.  </w:t>
            </w:r>
            <w:proofErr w:type="spellStart"/>
            <w:r w:rsidRPr="0062426D">
              <w:t>Emisión</w:t>
            </w:r>
            <w:proofErr w:type="spellEnd"/>
            <w:r w:rsidRPr="0062426D">
              <w:t xml:space="preserve"> de </w:t>
            </w:r>
            <w:proofErr w:type="spellStart"/>
            <w:r w:rsidRPr="0062426D">
              <w:t>informes</w:t>
            </w:r>
            <w:proofErr w:type="spellEnd"/>
          </w:p>
          <w:p w14:paraId="0CBF3A1F" w14:textId="5E512896" w:rsidR="008A34E1" w:rsidRPr="0062426D" w:rsidRDefault="008A34E1" w:rsidP="009B0C9B">
            <w:pPr>
              <w:pStyle w:val="NumberedRequirementsSub"/>
            </w:pPr>
            <w:r w:rsidRPr="0062426D">
              <w:t xml:space="preserve">4.3.5.1.  La </w:t>
            </w:r>
            <w:proofErr w:type="spellStart"/>
            <w:r w:rsidR="008572EF" w:rsidRPr="0062426D">
              <w:rPr>
                <w:u w:val="dotted" w:color="A6A6A6" w:themeColor="background1" w:themeShade="A6"/>
              </w:rPr>
              <w:t>empresa</w:t>
            </w:r>
            <w:proofErr w:type="spellEnd"/>
            <w:r w:rsidR="008572EF" w:rsidRPr="0062426D">
              <w:rPr>
                <w:u w:val="dotted" w:color="A6A6A6" w:themeColor="background1" w:themeShade="A6"/>
              </w:rPr>
              <w:t xml:space="preserve"> </w:t>
            </w:r>
            <w:proofErr w:type="spellStart"/>
            <w:r w:rsidR="008572EF" w:rsidRPr="0062426D">
              <w:rPr>
                <w:u w:val="dotted" w:color="A6A6A6" w:themeColor="background1" w:themeShade="A6"/>
              </w:rPr>
              <w:t>operadora</w:t>
            </w:r>
            <w:proofErr w:type="spellEnd"/>
            <w:r w:rsidRPr="0062426D">
              <w:t xml:space="preserve"> </w:t>
            </w:r>
            <w:proofErr w:type="spellStart"/>
            <w:r w:rsidRPr="0062426D">
              <w:t>deberá</w:t>
            </w:r>
            <w:proofErr w:type="spellEnd"/>
            <w:r w:rsidRPr="0062426D">
              <w:t xml:space="preserve"> </w:t>
            </w:r>
            <w:proofErr w:type="spellStart"/>
            <w:r w:rsidRPr="0062426D">
              <w:t>asegurar</w:t>
            </w:r>
            <w:proofErr w:type="spellEnd"/>
            <w:r w:rsidRPr="0062426D">
              <w:t xml:space="preserve"> que </w:t>
            </w:r>
            <w:proofErr w:type="spellStart"/>
            <w:r w:rsidRPr="0062426D">
              <w:t>su</w:t>
            </w:r>
            <w:proofErr w:type="spellEnd"/>
            <w:r w:rsidRPr="0062426D">
              <w:t xml:space="preserve"> plan de </w:t>
            </w:r>
            <w:proofErr w:type="spellStart"/>
            <w:r w:rsidRPr="0062426D">
              <w:t>gestión</w:t>
            </w:r>
            <w:proofErr w:type="spellEnd"/>
            <w:r w:rsidRPr="0062426D">
              <w:t xml:space="preserve"> de la </w:t>
            </w:r>
            <w:proofErr w:type="spellStart"/>
            <w:r w:rsidRPr="0062426D">
              <w:t>calidad</w:t>
            </w:r>
            <w:proofErr w:type="spellEnd"/>
            <w:r w:rsidRPr="0062426D">
              <w:t xml:space="preserve"> del </w:t>
            </w:r>
            <w:proofErr w:type="spellStart"/>
            <w:r w:rsidRPr="0062426D">
              <w:t>aire</w:t>
            </w:r>
            <w:proofErr w:type="spellEnd"/>
            <w:r w:rsidRPr="0062426D">
              <w:t xml:space="preserve"> y la </w:t>
            </w:r>
            <w:proofErr w:type="spellStart"/>
            <w:r w:rsidRPr="0062426D">
              <w:t>información</w:t>
            </w:r>
            <w:proofErr w:type="spellEnd"/>
            <w:r w:rsidRPr="0062426D">
              <w:t xml:space="preserve"> de </w:t>
            </w:r>
            <w:proofErr w:type="spellStart"/>
            <w:r w:rsidRPr="0062426D">
              <w:t>su</w:t>
            </w:r>
            <w:proofErr w:type="spellEnd"/>
            <w:r w:rsidRPr="0062426D">
              <w:t xml:space="preserve"> </w:t>
            </w:r>
            <w:proofErr w:type="spellStart"/>
            <w:r w:rsidRPr="0062426D">
              <w:t>cumplimiento</w:t>
            </w:r>
            <w:proofErr w:type="spellEnd"/>
            <w:r w:rsidRPr="0062426D">
              <w:t xml:space="preserve"> </w:t>
            </w:r>
            <w:proofErr w:type="spellStart"/>
            <w:r w:rsidRPr="0062426D">
              <w:t>está</w:t>
            </w:r>
            <w:proofErr w:type="spellEnd"/>
            <w:r w:rsidRPr="0062426D">
              <w:t xml:space="preserve"> </w:t>
            </w:r>
            <w:proofErr w:type="spellStart"/>
            <w:r w:rsidRPr="0062426D">
              <w:t>actualizado</w:t>
            </w:r>
            <w:proofErr w:type="spellEnd"/>
            <w:r w:rsidRPr="0062426D">
              <w:t xml:space="preserve"> y a </w:t>
            </w:r>
            <w:proofErr w:type="spellStart"/>
            <w:r w:rsidRPr="0062426D">
              <w:t>disposición</w:t>
            </w:r>
            <w:proofErr w:type="spellEnd"/>
            <w:r w:rsidRPr="0062426D">
              <w:t xml:space="preserve"> del </w:t>
            </w:r>
            <w:proofErr w:type="spellStart"/>
            <w:r w:rsidRPr="0062426D">
              <w:t>público</w:t>
            </w:r>
            <w:proofErr w:type="spellEnd"/>
            <w:r w:rsidRPr="0062426D">
              <w:t xml:space="preserve">, o de los </w:t>
            </w:r>
            <w:proofErr w:type="spellStart"/>
            <w:r w:rsidRPr="0062426D">
              <w:rPr>
                <w:u w:val="dotted"/>
              </w:rPr>
              <w:t>actores</w:t>
            </w:r>
            <w:proofErr w:type="spellEnd"/>
            <w:r w:rsidRPr="0062426D">
              <w:rPr>
                <w:u w:val="dotted"/>
              </w:rPr>
              <w:t xml:space="preserve"> </w:t>
            </w:r>
            <w:proofErr w:type="spellStart"/>
            <w:r w:rsidRPr="0062426D">
              <w:rPr>
                <w:u w:val="dotted"/>
              </w:rPr>
              <w:t>sociales</w:t>
            </w:r>
            <w:proofErr w:type="spellEnd"/>
            <w:r w:rsidRPr="0062426D">
              <w:t xml:space="preserve"> que lo </w:t>
            </w:r>
            <w:proofErr w:type="spellStart"/>
            <w:r w:rsidRPr="0062426D">
              <w:t>soliciten</w:t>
            </w:r>
            <w:proofErr w:type="spellEnd"/>
            <w:r w:rsidRPr="0062426D">
              <w:t>.</w:t>
            </w:r>
            <w:r w:rsidRPr="0062426D">
              <w:rPr>
                <w:rStyle w:val="FootnoteReference"/>
                <w:rFonts w:ascii="Calibri Light" w:hAnsi="Calibri Light" w:cs="Calibri Light"/>
                <w:szCs w:val="20"/>
              </w:rPr>
              <w:footnoteReference w:id="175"/>
            </w:r>
          </w:p>
        </w:tc>
      </w:tr>
    </w:tbl>
    <w:p w14:paraId="2CEE7A19" w14:textId="77777777" w:rsidR="005D67AC" w:rsidRPr="002F1A79" w:rsidRDefault="005D67AC" w:rsidP="005D67AC">
      <w:pPr>
        <w:pStyle w:val="Notesendofchapter"/>
        <w:jc w:val="both"/>
        <w:rPr>
          <w:rFonts w:asciiTheme="minorHAnsi" w:hAnsiTheme="minorHAnsi" w:cstheme="minorHAnsi"/>
          <w:szCs w:val="20"/>
          <w:lang w:val="es-ES"/>
        </w:rPr>
      </w:pPr>
      <w:bookmarkStart w:id="157" w:name="_Toc378497599"/>
      <w:bookmarkStart w:id="158" w:name="_Toc511328750"/>
      <w:bookmarkStart w:id="159" w:name="_Toc61184205"/>
      <w:bookmarkStart w:id="160" w:name="_Toc80359651"/>
      <w:r w:rsidRPr="002F1A79">
        <w:rPr>
          <w:rFonts w:ascii="Calibri" w:eastAsia="Calibri" w:hAnsi="Calibri" w:cs="Calibri"/>
          <w:szCs w:val="20"/>
          <w:lang w:val="es-ES_tradnl"/>
        </w:rPr>
        <w:t>Notas</w:t>
      </w:r>
    </w:p>
    <w:p w14:paraId="53CED7E3" w14:textId="77777777" w:rsidR="005D67AC" w:rsidRPr="002F1A79" w:rsidRDefault="005D67AC" w:rsidP="0009346A">
      <w:pPr>
        <w:rPr>
          <w:rFonts w:asciiTheme="minorHAnsi" w:hAnsiTheme="minorHAnsi" w:cstheme="minorHAnsi"/>
          <w:szCs w:val="20"/>
          <w:lang w:val="es-ES"/>
        </w:rPr>
      </w:pPr>
      <w:r w:rsidRPr="0009346A">
        <w:rPr>
          <w:rFonts w:eastAsia="Calibri" w:cstheme="majorHAnsi"/>
          <w:szCs w:val="20"/>
          <w:lang w:val="es-ES_tradnl"/>
        </w:rPr>
        <w:t>Se revisaron los estándares y requisitos de calidad del aire para varios países, enfocándose en los estándares más amplios y desarrollados. La mayor atención se centró en los estándares de la Unión Europea, Canadá, Australia y Estados Unidos. Con el objetivo en mente de adoptar una norma que evolucionara con el tiempo, se tomó la decisión de adoptar las normas numéricas de calidad del aire de la Unión Europea (UE). Hay muchos estándares desarrollados, pero el de la UE se destaca por su amplitud de contaminantes, incluidos algunos que se sabe que se liberan durante la minería y el procesamiento de minerales, y su inclusión de contaminantes metaloides</w:t>
      </w:r>
      <w:r w:rsidRPr="002F1A79">
        <w:rPr>
          <w:rFonts w:ascii="Calibri" w:eastAsia="Calibri" w:hAnsi="Calibri" w:cs="Calibri"/>
          <w:szCs w:val="20"/>
          <w:lang w:val="es-ES_tradnl"/>
        </w:rPr>
        <w:t xml:space="preserve"> </w:t>
      </w:r>
      <w:r w:rsidRPr="0009346A">
        <w:rPr>
          <w:rFonts w:eastAsia="Calibri" w:cstheme="majorHAnsi"/>
          <w:szCs w:val="20"/>
          <w:lang w:val="es-ES_tradnl"/>
        </w:rPr>
        <w:lastRenderedPageBreak/>
        <w:t>específicos.</w:t>
      </w:r>
      <w:r w:rsidRPr="0009346A">
        <w:rPr>
          <w:rStyle w:val="FootnoteReference"/>
          <w:rFonts w:cstheme="majorHAnsi"/>
          <w:color w:val="000000"/>
          <w:szCs w:val="20"/>
        </w:rPr>
        <w:footnoteReference w:id="176"/>
      </w:r>
      <w:r w:rsidRPr="0009346A">
        <w:rPr>
          <w:rFonts w:eastAsia="Calibri" w:cstheme="majorHAnsi"/>
          <w:szCs w:val="20"/>
          <w:lang w:val="es-ES_tradnl"/>
        </w:rPr>
        <w:t xml:space="preserve"> Además, al igual que muchas normas nacionales desarrolladas, las normas de calidad del aire de la UE se desarrollaron para ser integrales, transparentes (desarrollo, revisión y modificación, aplicación e interpretación en los tribunales) y duraderas. Por último, los estándares de calidad del aire de la UE están evolucionando y, por lo tanto, basar el estándar de calidad del aire de IRMA en ellos garantizará que los estándares de calidad del aire de IRMA también evolucionen.</w:t>
      </w:r>
      <w:r w:rsidRPr="002F1A79">
        <w:rPr>
          <w:rFonts w:ascii="Calibri" w:eastAsia="Calibri" w:hAnsi="Calibri" w:cs="Calibri"/>
          <w:szCs w:val="20"/>
          <w:lang w:val="es-ES_tradnl"/>
        </w:rPr>
        <w:t xml:space="preserve"> </w:t>
      </w:r>
    </w:p>
    <w:p w14:paraId="5F3E3604" w14:textId="77777777" w:rsidR="005D67AC" w:rsidRDefault="005D67AC" w:rsidP="005D67AC">
      <w:pPr>
        <w:spacing w:after="0"/>
      </w:pPr>
    </w:p>
    <w:tbl>
      <w:tblPr>
        <w:tblStyle w:val="PlainTable11"/>
        <w:tblW w:w="9360" w:type="dxa"/>
        <w:tblInd w:w="-5" w:type="dxa"/>
        <w:tblLook w:val="04A0" w:firstRow="1" w:lastRow="0" w:firstColumn="1" w:lastColumn="0" w:noHBand="0" w:noVBand="1"/>
      </w:tblPr>
      <w:tblGrid>
        <w:gridCol w:w="2520"/>
        <w:gridCol w:w="1800"/>
        <w:gridCol w:w="2700"/>
        <w:gridCol w:w="2340"/>
      </w:tblGrid>
      <w:tr w:rsidR="005D67AC" w:rsidRPr="00E31334" w14:paraId="6E1F37C7" w14:textId="77777777" w:rsidTr="00392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4"/>
            <w:tcBorders>
              <w:bottom w:val="single" w:sz="4" w:space="0" w:color="BFBFBF" w:themeColor="background1" w:themeShade="BF"/>
            </w:tcBorders>
            <w:shd w:val="clear" w:color="auto" w:fill="D9D9D9" w:themeFill="background1" w:themeFillShade="D9"/>
            <w:vAlign w:val="center"/>
          </w:tcPr>
          <w:p w14:paraId="70AB13B0" w14:textId="77777777" w:rsidR="005D67AC" w:rsidRPr="00E31334" w:rsidRDefault="005D67AC" w:rsidP="003921F9">
            <w:pPr>
              <w:pStyle w:val="Table-Lisa-Detailed"/>
              <w:spacing w:before="120" w:after="120"/>
              <w:rPr>
                <w:sz w:val="20"/>
                <w:szCs w:val="20"/>
              </w:rPr>
            </w:pPr>
            <w:bookmarkStart w:id="161" w:name="Table4pt3"/>
            <w:r>
              <w:rPr>
                <w:sz w:val="20"/>
                <w:szCs w:val="20"/>
              </w:rPr>
              <w:t>TABLE</w:t>
            </w:r>
            <w:r w:rsidRPr="00E31334">
              <w:rPr>
                <w:sz w:val="20"/>
                <w:szCs w:val="20"/>
              </w:rPr>
              <w:t xml:space="preserve"> </w:t>
            </w:r>
            <w:r>
              <w:rPr>
                <w:sz w:val="20"/>
                <w:szCs w:val="20"/>
              </w:rPr>
              <w:t>4.3</w:t>
            </w:r>
            <w:r w:rsidRPr="00E31334">
              <w:rPr>
                <w:sz w:val="20"/>
                <w:szCs w:val="20"/>
              </w:rPr>
              <w:t>.</w:t>
            </w:r>
            <w:r>
              <w:rPr>
                <w:sz w:val="20"/>
                <w:szCs w:val="20"/>
              </w:rPr>
              <w:t xml:space="preserve"> </w:t>
            </w:r>
            <w:bookmarkEnd w:id="161"/>
            <w:r>
              <w:rPr>
                <w:sz w:val="20"/>
                <w:szCs w:val="20"/>
              </w:rPr>
              <w:t xml:space="preserve">– </w:t>
            </w:r>
            <w:proofErr w:type="spellStart"/>
            <w:r w:rsidRPr="008B2117">
              <w:rPr>
                <w:sz w:val="20"/>
                <w:szCs w:val="20"/>
              </w:rPr>
              <w:t>Estándares</w:t>
            </w:r>
            <w:proofErr w:type="spellEnd"/>
            <w:r w:rsidRPr="008B2117">
              <w:rPr>
                <w:sz w:val="20"/>
                <w:szCs w:val="20"/>
              </w:rPr>
              <w:t xml:space="preserve"> </w:t>
            </w:r>
            <w:proofErr w:type="spellStart"/>
            <w:r w:rsidRPr="008B2117">
              <w:rPr>
                <w:sz w:val="20"/>
                <w:szCs w:val="20"/>
              </w:rPr>
              <w:t>numéricos</w:t>
            </w:r>
            <w:proofErr w:type="spellEnd"/>
            <w:r w:rsidRPr="008B2117">
              <w:rPr>
                <w:sz w:val="20"/>
                <w:szCs w:val="20"/>
              </w:rPr>
              <w:t xml:space="preserve"> de la Unión </w:t>
            </w:r>
            <w:proofErr w:type="spellStart"/>
            <w:r w:rsidRPr="008B2117">
              <w:rPr>
                <w:sz w:val="20"/>
                <w:szCs w:val="20"/>
              </w:rPr>
              <w:t>Europea</w:t>
            </w:r>
            <w:proofErr w:type="spellEnd"/>
            <w:r w:rsidRPr="008B2117">
              <w:rPr>
                <w:sz w:val="20"/>
                <w:szCs w:val="20"/>
              </w:rPr>
              <w:t xml:space="preserve"> (UE) </w:t>
            </w:r>
            <w:proofErr w:type="spellStart"/>
            <w:r w:rsidRPr="008B2117">
              <w:rPr>
                <w:sz w:val="20"/>
                <w:szCs w:val="20"/>
              </w:rPr>
              <w:t>sobre</w:t>
            </w:r>
            <w:proofErr w:type="spellEnd"/>
            <w:r w:rsidRPr="008B2117">
              <w:rPr>
                <w:sz w:val="20"/>
                <w:szCs w:val="20"/>
              </w:rPr>
              <w:t xml:space="preserve"> la </w:t>
            </w:r>
            <w:proofErr w:type="spellStart"/>
            <w:r w:rsidRPr="008B2117">
              <w:rPr>
                <w:sz w:val="20"/>
                <w:szCs w:val="20"/>
              </w:rPr>
              <w:t>calidad</w:t>
            </w:r>
            <w:proofErr w:type="spellEnd"/>
            <w:r w:rsidRPr="008B2117">
              <w:rPr>
                <w:sz w:val="20"/>
                <w:szCs w:val="20"/>
              </w:rPr>
              <w:t xml:space="preserve"> del </w:t>
            </w:r>
            <w:proofErr w:type="gramStart"/>
            <w:r w:rsidRPr="008B2117">
              <w:rPr>
                <w:sz w:val="20"/>
                <w:szCs w:val="20"/>
              </w:rPr>
              <w:t>aire</w:t>
            </w:r>
            <w:r w:rsidRPr="00E31334">
              <w:rPr>
                <w:sz w:val="20"/>
                <w:szCs w:val="20"/>
              </w:rPr>
              <w:t>.</w:t>
            </w:r>
            <w:r>
              <w:rPr>
                <w:sz w:val="20"/>
                <w:szCs w:val="20"/>
              </w:rPr>
              <w:t>*</w:t>
            </w:r>
            <w:proofErr w:type="gramEnd"/>
          </w:p>
        </w:tc>
      </w:tr>
      <w:tr w:rsidR="005D67AC" w:rsidRPr="00E31334" w14:paraId="5DB1AC87" w14:textId="77777777" w:rsidTr="00281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EAF1DD"/>
            <w:vAlign w:val="center"/>
          </w:tcPr>
          <w:p w14:paraId="3EABBC69" w14:textId="77777777" w:rsidR="005D67AC" w:rsidRPr="008B2117" w:rsidRDefault="005D67AC" w:rsidP="003921F9">
            <w:pPr>
              <w:pStyle w:val="Table-Lisa-Detailed"/>
            </w:pPr>
            <w:r w:rsidRPr="008B2117">
              <w:rPr>
                <w:rFonts w:ascii="Calibri Light" w:hAnsi="Calibri Light" w:cs="Calibri Light"/>
                <w:lang w:val="es-ES"/>
              </w:rPr>
              <w:t>Contaminante</w:t>
            </w:r>
          </w:p>
        </w:tc>
        <w:tc>
          <w:tcPr>
            <w:tcW w:w="1800" w:type="dxa"/>
            <w:shd w:val="clear" w:color="auto" w:fill="EAF1DD"/>
            <w:vAlign w:val="center"/>
          </w:tcPr>
          <w:p w14:paraId="5D67F05E" w14:textId="77777777" w:rsidR="005D67AC" w:rsidRPr="008B2117" w:rsidRDefault="005D67AC" w:rsidP="003921F9">
            <w:pPr>
              <w:pStyle w:val="Table-Lisa-Detailed"/>
              <w:spacing w:before="60" w:after="60"/>
              <w:cnfStyle w:val="000000100000" w:firstRow="0" w:lastRow="0" w:firstColumn="0" w:lastColumn="0" w:oddVBand="0" w:evenVBand="0" w:oddHBand="1" w:evenHBand="0" w:firstRowFirstColumn="0" w:firstRowLastColumn="0" w:lastRowFirstColumn="0" w:lastRowLastColumn="0"/>
              <w:rPr>
                <w:b/>
                <w:bCs w:val="0"/>
              </w:rPr>
            </w:pPr>
            <w:r w:rsidRPr="008B2117">
              <w:rPr>
                <w:rFonts w:ascii="Calibri Light" w:hAnsi="Calibri Light" w:cs="Calibri Light"/>
                <w:b/>
                <w:bCs w:val="0"/>
                <w:lang w:val="es-ES"/>
              </w:rPr>
              <w:t>Concentración</w:t>
            </w:r>
          </w:p>
        </w:tc>
        <w:tc>
          <w:tcPr>
            <w:tcW w:w="2700" w:type="dxa"/>
            <w:shd w:val="clear" w:color="auto" w:fill="EAF1DD"/>
            <w:vAlign w:val="center"/>
          </w:tcPr>
          <w:p w14:paraId="777D3963" w14:textId="77777777" w:rsidR="005D67AC" w:rsidRPr="008B2117" w:rsidRDefault="005D67AC" w:rsidP="003921F9">
            <w:pPr>
              <w:pStyle w:val="Table-Lisa-Detailed"/>
              <w:cnfStyle w:val="000000100000" w:firstRow="0" w:lastRow="0" w:firstColumn="0" w:lastColumn="0" w:oddVBand="0" w:evenVBand="0" w:oddHBand="1" w:evenHBand="0" w:firstRowFirstColumn="0" w:firstRowLastColumn="0" w:lastRowFirstColumn="0" w:lastRowLastColumn="0"/>
              <w:rPr>
                <w:b/>
                <w:bCs w:val="0"/>
              </w:rPr>
            </w:pPr>
            <w:r w:rsidRPr="008B2117">
              <w:rPr>
                <w:rFonts w:ascii="Calibri Light" w:hAnsi="Calibri Light" w:cs="Calibri Light"/>
                <w:b/>
                <w:bCs w:val="0"/>
                <w:lang w:val="es-ES"/>
              </w:rPr>
              <w:t>Periodo promedio</w:t>
            </w:r>
          </w:p>
        </w:tc>
        <w:tc>
          <w:tcPr>
            <w:tcW w:w="2340" w:type="dxa"/>
            <w:shd w:val="clear" w:color="auto" w:fill="EAF1DD"/>
            <w:vAlign w:val="center"/>
          </w:tcPr>
          <w:p w14:paraId="1A0F72BE" w14:textId="77777777" w:rsidR="005D67AC" w:rsidRPr="008B2117" w:rsidRDefault="005D67AC" w:rsidP="003921F9">
            <w:pPr>
              <w:pStyle w:val="Table-Lisa-Detailed"/>
              <w:spacing w:before="60" w:after="60"/>
              <w:cnfStyle w:val="000000100000" w:firstRow="0" w:lastRow="0" w:firstColumn="0" w:lastColumn="0" w:oddVBand="0" w:evenVBand="0" w:oddHBand="1" w:evenHBand="0" w:firstRowFirstColumn="0" w:firstRowLastColumn="0" w:lastRowFirstColumn="0" w:lastRowLastColumn="0"/>
              <w:rPr>
                <w:b/>
                <w:bCs w:val="0"/>
              </w:rPr>
            </w:pPr>
            <w:r w:rsidRPr="008B2117">
              <w:rPr>
                <w:rFonts w:ascii="Calibri Light" w:hAnsi="Calibri Light" w:cs="Calibri Light"/>
                <w:b/>
                <w:bCs w:val="0"/>
                <w:lang w:val="es-ES"/>
              </w:rPr>
              <w:t>Excedente permitido por año</w:t>
            </w:r>
          </w:p>
        </w:tc>
      </w:tr>
      <w:tr w:rsidR="005D67AC" w:rsidRPr="00E31334" w14:paraId="75C0DFBD" w14:textId="77777777" w:rsidTr="00281018">
        <w:tc>
          <w:tcPr>
            <w:cnfStyle w:val="001000000000" w:firstRow="0" w:lastRow="0" w:firstColumn="1" w:lastColumn="0" w:oddVBand="0" w:evenVBand="0" w:oddHBand="0" w:evenHBand="0" w:firstRowFirstColumn="0" w:firstRowLastColumn="0" w:lastRowFirstColumn="0" w:lastRowLastColumn="0"/>
            <w:tcW w:w="2520" w:type="dxa"/>
            <w:vMerge w:val="restart"/>
          </w:tcPr>
          <w:p w14:paraId="04349827"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Dióxido de azufre (SO2)</w:t>
            </w:r>
          </w:p>
        </w:tc>
        <w:tc>
          <w:tcPr>
            <w:tcW w:w="1800" w:type="dxa"/>
          </w:tcPr>
          <w:p w14:paraId="70BDD33A"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350 µg/mᶟ</w:t>
            </w:r>
          </w:p>
        </w:tc>
        <w:tc>
          <w:tcPr>
            <w:tcW w:w="2700" w:type="dxa"/>
          </w:tcPr>
          <w:p w14:paraId="3D5D47B7"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1 hora</w:t>
            </w:r>
          </w:p>
        </w:tc>
        <w:tc>
          <w:tcPr>
            <w:tcW w:w="2340" w:type="dxa"/>
          </w:tcPr>
          <w:p w14:paraId="3E9503D5"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24</w:t>
            </w:r>
          </w:p>
        </w:tc>
      </w:tr>
      <w:tr w:rsidR="005D67AC" w:rsidRPr="00E31334" w14:paraId="3A3605F4" w14:textId="77777777" w:rsidTr="00281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Merge/>
          </w:tcPr>
          <w:p w14:paraId="03543BF1" w14:textId="77777777" w:rsidR="005D67AC" w:rsidRPr="008B2117" w:rsidRDefault="005D67AC" w:rsidP="003921F9">
            <w:pPr>
              <w:pStyle w:val="Table-Lisa-Detailed"/>
              <w:spacing w:before="40" w:after="40"/>
              <w:rPr>
                <w:b w:val="0"/>
              </w:rPr>
            </w:pPr>
          </w:p>
        </w:tc>
        <w:tc>
          <w:tcPr>
            <w:tcW w:w="1800" w:type="dxa"/>
          </w:tcPr>
          <w:p w14:paraId="518C3DC7"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125 µg/mᶟ</w:t>
            </w:r>
          </w:p>
        </w:tc>
        <w:tc>
          <w:tcPr>
            <w:tcW w:w="2700" w:type="dxa"/>
          </w:tcPr>
          <w:p w14:paraId="0C2AE21A"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24 horas</w:t>
            </w:r>
          </w:p>
        </w:tc>
        <w:tc>
          <w:tcPr>
            <w:tcW w:w="2340" w:type="dxa"/>
          </w:tcPr>
          <w:p w14:paraId="6430ABA7"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3</w:t>
            </w:r>
          </w:p>
        </w:tc>
      </w:tr>
      <w:tr w:rsidR="005D67AC" w:rsidRPr="00E31334" w14:paraId="67B37262" w14:textId="77777777" w:rsidTr="00281018">
        <w:tc>
          <w:tcPr>
            <w:cnfStyle w:val="001000000000" w:firstRow="0" w:lastRow="0" w:firstColumn="1" w:lastColumn="0" w:oddVBand="0" w:evenVBand="0" w:oddHBand="0" w:evenHBand="0" w:firstRowFirstColumn="0" w:firstRowLastColumn="0" w:lastRowFirstColumn="0" w:lastRowLastColumn="0"/>
            <w:tcW w:w="2520" w:type="dxa"/>
            <w:vMerge w:val="restart"/>
            <w:shd w:val="clear" w:color="auto" w:fill="FFFFFF" w:themeFill="background1"/>
          </w:tcPr>
          <w:p w14:paraId="458F24C7"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Dióxido de nitrógeno (NO2)</w:t>
            </w:r>
          </w:p>
        </w:tc>
        <w:tc>
          <w:tcPr>
            <w:tcW w:w="1800" w:type="dxa"/>
            <w:shd w:val="clear" w:color="auto" w:fill="FFFFFF" w:themeFill="background1"/>
          </w:tcPr>
          <w:p w14:paraId="1F82B68B"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200 µg/mᶟ</w:t>
            </w:r>
          </w:p>
        </w:tc>
        <w:tc>
          <w:tcPr>
            <w:tcW w:w="2700" w:type="dxa"/>
            <w:shd w:val="clear" w:color="auto" w:fill="FFFFFF" w:themeFill="background1"/>
          </w:tcPr>
          <w:p w14:paraId="74A1BA93"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1 hora</w:t>
            </w:r>
          </w:p>
        </w:tc>
        <w:tc>
          <w:tcPr>
            <w:tcW w:w="2340" w:type="dxa"/>
            <w:shd w:val="clear" w:color="auto" w:fill="FFFFFF" w:themeFill="background1"/>
          </w:tcPr>
          <w:p w14:paraId="7B7F8F90"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18</w:t>
            </w:r>
          </w:p>
        </w:tc>
      </w:tr>
      <w:tr w:rsidR="005D67AC" w:rsidRPr="00E31334" w14:paraId="1BC894F7" w14:textId="77777777" w:rsidTr="00281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Merge/>
            <w:shd w:val="clear" w:color="auto" w:fill="FFFFFF" w:themeFill="background1"/>
          </w:tcPr>
          <w:p w14:paraId="6A38092B" w14:textId="77777777" w:rsidR="005D67AC" w:rsidRPr="008B2117" w:rsidRDefault="005D67AC" w:rsidP="003921F9">
            <w:pPr>
              <w:pStyle w:val="Table-Lisa-Detailed"/>
              <w:spacing w:before="40" w:after="40"/>
              <w:rPr>
                <w:b w:val="0"/>
              </w:rPr>
            </w:pPr>
          </w:p>
        </w:tc>
        <w:tc>
          <w:tcPr>
            <w:tcW w:w="1800" w:type="dxa"/>
            <w:shd w:val="clear" w:color="auto" w:fill="FFFFFF" w:themeFill="background1"/>
          </w:tcPr>
          <w:p w14:paraId="02C4A239"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40 µg/mᶟ</w:t>
            </w:r>
          </w:p>
        </w:tc>
        <w:tc>
          <w:tcPr>
            <w:tcW w:w="2700" w:type="dxa"/>
            <w:shd w:val="clear" w:color="auto" w:fill="FFFFFF" w:themeFill="background1"/>
          </w:tcPr>
          <w:p w14:paraId="4C9011E3"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1 año</w:t>
            </w:r>
          </w:p>
        </w:tc>
        <w:tc>
          <w:tcPr>
            <w:tcW w:w="2340" w:type="dxa"/>
            <w:shd w:val="clear" w:color="auto" w:fill="FFFFFF" w:themeFill="background1"/>
          </w:tcPr>
          <w:p w14:paraId="4E0B1F9C"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no aplica</w:t>
            </w:r>
          </w:p>
        </w:tc>
      </w:tr>
      <w:tr w:rsidR="005D67AC" w:rsidRPr="00E31334" w14:paraId="45C2FCC7" w14:textId="77777777" w:rsidTr="00281018">
        <w:tc>
          <w:tcPr>
            <w:cnfStyle w:val="001000000000" w:firstRow="0" w:lastRow="0" w:firstColumn="1" w:lastColumn="0" w:oddVBand="0" w:evenVBand="0" w:oddHBand="0" w:evenHBand="0" w:firstRowFirstColumn="0" w:firstRowLastColumn="0" w:lastRowFirstColumn="0" w:lastRowLastColumn="0"/>
            <w:tcW w:w="2520" w:type="dxa"/>
          </w:tcPr>
          <w:p w14:paraId="790793C8"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Partículas finas (PM-2.5)</w:t>
            </w:r>
          </w:p>
        </w:tc>
        <w:tc>
          <w:tcPr>
            <w:tcW w:w="1800" w:type="dxa"/>
          </w:tcPr>
          <w:p w14:paraId="32BD4782"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25 µg/mᶟ</w:t>
            </w:r>
          </w:p>
        </w:tc>
        <w:tc>
          <w:tcPr>
            <w:tcW w:w="2700" w:type="dxa"/>
          </w:tcPr>
          <w:p w14:paraId="226D16C7"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1 año</w:t>
            </w:r>
          </w:p>
        </w:tc>
        <w:tc>
          <w:tcPr>
            <w:tcW w:w="2340" w:type="dxa"/>
          </w:tcPr>
          <w:p w14:paraId="4E0F8DE2"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no aplica</w:t>
            </w:r>
          </w:p>
        </w:tc>
      </w:tr>
      <w:tr w:rsidR="005D67AC" w:rsidRPr="00E31334" w14:paraId="3FB14B69" w14:textId="77777777" w:rsidTr="00281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Merge w:val="restart"/>
          </w:tcPr>
          <w:p w14:paraId="64684ACA"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PM-10</w:t>
            </w:r>
          </w:p>
        </w:tc>
        <w:tc>
          <w:tcPr>
            <w:tcW w:w="1800" w:type="dxa"/>
          </w:tcPr>
          <w:p w14:paraId="100A01D3"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50 µg/mᶟ</w:t>
            </w:r>
          </w:p>
        </w:tc>
        <w:tc>
          <w:tcPr>
            <w:tcW w:w="2700" w:type="dxa"/>
          </w:tcPr>
          <w:p w14:paraId="6AF4B858"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24 horas</w:t>
            </w:r>
          </w:p>
        </w:tc>
        <w:tc>
          <w:tcPr>
            <w:tcW w:w="2340" w:type="dxa"/>
          </w:tcPr>
          <w:p w14:paraId="4950E6C1"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35</w:t>
            </w:r>
          </w:p>
        </w:tc>
      </w:tr>
      <w:tr w:rsidR="005D67AC" w:rsidRPr="00E31334" w14:paraId="547C128F" w14:textId="77777777" w:rsidTr="00281018">
        <w:tc>
          <w:tcPr>
            <w:cnfStyle w:val="001000000000" w:firstRow="0" w:lastRow="0" w:firstColumn="1" w:lastColumn="0" w:oddVBand="0" w:evenVBand="0" w:oddHBand="0" w:evenHBand="0" w:firstRowFirstColumn="0" w:firstRowLastColumn="0" w:lastRowFirstColumn="0" w:lastRowLastColumn="0"/>
            <w:tcW w:w="2520" w:type="dxa"/>
            <w:vMerge/>
            <w:shd w:val="clear" w:color="auto" w:fill="F2F2F2" w:themeFill="background1" w:themeFillShade="F2"/>
          </w:tcPr>
          <w:p w14:paraId="0FA6D80F" w14:textId="77777777" w:rsidR="005D67AC" w:rsidRPr="008B2117" w:rsidRDefault="005D67AC" w:rsidP="003921F9">
            <w:pPr>
              <w:pStyle w:val="Table-Lisa-Detailed"/>
              <w:spacing w:before="40" w:after="40"/>
              <w:rPr>
                <w:b w:val="0"/>
              </w:rPr>
            </w:pPr>
          </w:p>
        </w:tc>
        <w:tc>
          <w:tcPr>
            <w:tcW w:w="1800" w:type="dxa"/>
            <w:shd w:val="clear" w:color="auto" w:fill="F2F2F2" w:themeFill="background1" w:themeFillShade="F2"/>
          </w:tcPr>
          <w:p w14:paraId="0EBB73EB"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40 µg/mᶟ</w:t>
            </w:r>
          </w:p>
        </w:tc>
        <w:tc>
          <w:tcPr>
            <w:tcW w:w="2700" w:type="dxa"/>
            <w:shd w:val="clear" w:color="auto" w:fill="F2F2F2" w:themeFill="background1" w:themeFillShade="F2"/>
          </w:tcPr>
          <w:p w14:paraId="485AC840"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1 año</w:t>
            </w:r>
          </w:p>
        </w:tc>
        <w:tc>
          <w:tcPr>
            <w:tcW w:w="2340" w:type="dxa"/>
            <w:shd w:val="clear" w:color="auto" w:fill="F2F2F2" w:themeFill="background1" w:themeFillShade="F2"/>
          </w:tcPr>
          <w:p w14:paraId="5DC11CD5"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no aplica</w:t>
            </w:r>
          </w:p>
        </w:tc>
      </w:tr>
      <w:tr w:rsidR="005D67AC" w:rsidRPr="00E31334" w14:paraId="1F14932A" w14:textId="77777777" w:rsidTr="00281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FFFFFF" w:themeFill="background1"/>
          </w:tcPr>
          <w:p w14:paraId="36E0E977"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Plomo (Pb)</w:t>
            </w:r>
          </w:p>
        </w:tc>
        <w:tc>
          <w:tcPr>
            <w:tcW w:w="1800" w:type="dxa"/>
            <w:shd w:val="clear" w:color="auto" w:fill="FFFFFF" w:themeFill="background1"/>
          </w:tcPr>
          <w:p w14:paraId="6D695B2F"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0.5 µg/mᶟ</w:t>
            </w:r>
          </w:p>
        </w:tc>
        <w:tc>
          <w:tcPr>
            <w:tcW w:w="2700" w:type="dxa"/>
            <w:shd w:val="clear" w:color="auto" w:fill="FFFFFF" w:themeFill="background1"/>
          </w:tcPr>
          <w:p w14:paraId="7DDC1BEC"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1 año</w:t>
            </w:r>
          </w:p>
        </w:tc>
        <w:tc>
          <w:tcPr>
            <w:tcW w:w="2340" w:type="dxa"/>
            <w:shd w:val="clear" w:color="auto" w:fill="FFFFFF" w:themeFill="background1"/>
          </w:tcPr>
          <w:p w14:paraId="002824B3"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no aplica</w:t>
            </w:r>
          </w:p>
        </w:tc>
      </w:tr>
      <w:tr w:rsidR="005D67AC" w:rsidRPr="00E31334" w14:paraId="39F0AE6C" w14:textId="77777777" w:rsidTr="00281018">
        <w:tc>
          <w:tcPr>
            <w:cnfStyle w:val="001000000000" w:firstRow="0" w:lastRow="0" w:firstColumn="1" w:lastColumn="0" w:oddVBand="0" w:evenVBand="0" w:oddHBand="0" w:evenHBand="0" w:firstRowFirstColumn="0" w:firstRowLastColumn="0" w:lastRowFirstColumn="0" w:lastRowLastColumn="0"/>
            <w:tcW w:w="2520" w:type="dxa"/>
            <w:shd w:val="clear" w:color="auto" w:fill="F2F2F2" w:themeFill="background1" w:themeFillShade="F2"/>
          </w:tcPr>
          <w:p w14:paraId="735E6535"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Monóxido de carbono (CO)</w:t>
            </w:r>
          </w:p>
        </w:tc>
        <w:tc>
          <w:tcPr>
            <w:tcW w:w="1800" w:type="dxa"/>
            <w:shd w:val="clear" w:color="auto" w:fill="F2F2F2" w:themeFill="background1" w:themeFillShade="F2"/>
          </w:tcPr>
          <w:p w14:paraId="075D9E44"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10 mg/mᶟ</w:t>
            </w:r>
          </w:p>
        </w:tc>
        <w:tc>
          <w:tcPr>
            <w:tcW w:w="2700" w:type="dxa"/>
            <w:shd w:val="clear" w:color="auto" w:fill="F2F2F2" w:themeFill="background1" w:themeFillShade="F2"/>
          </w:tcPr>
          <w:p w14:paraId="2D8D3B7F"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 xml:space="preserve">Media máxima de 8 horas al día </w:t>
            </w:r>
          </w:p>
        </w:tc>
        <w:tc>
          <w:tcPr>
            <w:tcW w:w="2340" w:type="dxa"/>
            <w:shd w:val="clear" w:color="auto" w:fill="F2F2F2" w:themeFill="background1" w:themeFillShade="F2"/>
          </w:tcPr>
          <w:p w14:paraId="1E3031BC"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no aplica</w:t>
            </w:r>
          </w:p>
        </w:tc>
      </w:tr>
      <w:tr w:rsidR="005D67AC" w:rsidRPr="00E31334" w14:paraId="2D6B1054" w14:textId="77777777" w:rsidTr="00281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FFFFFF" w:themeFill="background1"/>
          </w:tcPr>
          <w:p w14:paraId="616036C1"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Benceno</w:t>
            </w:r>
          </w:p>
        </w:tc>
        <w:tc>
          <w:tcPr>
            <w:tcW w:w="1800" w:type="dxa"/>
            <w:shd w:val="clear" w:color="auto" w:fill="FFFFFF" w:themeFill="background1"/>
          </w:tcPr>
          <w:p w14:paraId="43217BEE"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5 µg/mᶟ</w:t>
            </w:r>
          </w:p>
        </w:tc>
        <w:tc>
          <w:tcPr>
            <w:tcW w:w="2700" w:type="dxa"/>
            <w:shd w:val="clear" w:color="auto" w:fill="FFFFFF" w:themeFill="background1"/>
          </w:tcPr>
          <w:p w14:paraId="769C2FED"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1 año</w:t>
            </w:r>
          </w:p>
        </w:tc>
        <w:tc>
          <w:tcPr>
            <w:tcW w:w="2340" w:type="dxa"/>
            <w:shd w:val="clear" w:color="auto" w:fill="FFFFFF" w:themeFill="background1"/>
          </w:tcPr>
          <w:p w14:paraId="60E78876"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no aplica</w:t>
            </w:r>
          </w:p>
        </w:tc>
      </w:tr>
      <w:tr w:rsidR="005D67AC" w:rsidRPr="00E31334" w14:paraId="49006CFB" w14:textId="77777777" w:rsidTr="00281018">
        <w:tc>
          <w:tcPr>
            <w:cnfStyle w:val="001000000000" w:firstRow="0" w:lastRow="0" w:firstColumn="1" w:lastColumn="0" w:oddVBand="0" w:evenVBand="0" w:oddHBand="0" w:evenHBand="0" w:firstRowFirstColumn="0" w:firstRowLastColumn="0" w:lastRowFirstColumn="0" w:lastRowLastColumn="0"/>
            <w:tcW w:w="2520" w:type="dxa"/>
            <w:shd w:val="clear" w:color="auto" w:fill="F2F2F2" w:themeFill="background1" w:themeFillShade="F2"/>
          </w:tcPr>
          <w:p w14:paraId="7F5E2AD9"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 xml:space="preserve">Ozono </w:t>
            </w:r>
          </w:p>
        </w:tc>
        <w:tc>
          <w:tcPr>
            <w:tcW w:w="1800" w:type="dxa"/>
            <w:shd w:val="clear" w:color="auto" w:fill="F2F2F2" w:themeFill="background1" w:themeFillShade="F2"/>
          </w:tcPr>
          <w:p w14:paraId="5A9EB9D8"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120 µg/mᶟ</w:t>
            </w:r>
          </w:p>
        </w:tc>
        <w:tc>
          <w:tcPr>
            <w:tcW w:w="2700" w:type="dxa"/>
            <w:shd w:val="clear" w:color="auto" w:fill="F2F2F2" w:themeFill="background1" w:themeFillShade="F2"/>
          </w:tcPr>
          <w:p w14:paraId="164C8CC8"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 xml:space="preserve">Media máxima de 8 horas al día </w:t>
            </w:r>
          </w:p>
        </w:tc>
        <w:tc>
          <w:tcPr>
            <w:tcW w:w="2340" w:type="dxa"/>
            <w:shd w:val="clear" w:color="auto" w:fill="F2F2F2" w:themeFill="background1" w:themeFillShade="F2"/>
          </w:tcPr>
          <w:p w14:paraId="11C18B0F"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Promedio de 25 días en 3 años</w:t>
            </w:r>
          </w:p>
        </w:tc>
      </w:tr>
      <w:tr w:rsidR="005D67AC" w:rsidRPr="00E31334" w14:paraId="38283997" w14:textId="77777777" w:rsidTr="00281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FFFFFF" w:themeFill="background1"/>
          </w:tcPr>
          <w:p w14:paraId="3061AB4E"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Arsénico (As)</w:t>
            </w:r>
          </w:p>
        </w:tc>
        <w:tc>
          <w:tcPr>
            <w:tcW w:w="1800" w:type="dxa"/>
            <w:shd w:val="clear" w:color="auto" w:fill="FFFFFF" w:themeFill="background1"/>
          </w:tcPr>
          <w:p w14:paraId="2DF5AC2C"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 xml:space="preserve">6 </w:t>
            </w:r>
            <w:proofErr w:type="spellStart"/>
            <w:r w:rsidRPr="008B2117">
              <w:rPr>
                <w:rFonts w:ascii="Calibri Light" w:hAnsi="Calibri Light" w:cs="Calibri Light"/>
                <w:lang w:val="es-ES"/>
              </w:rPr>
              <w:t>ng</w:t>
            </w:r>
            <w:proofErr w:type="spellEnd"/>
            <w:r w:rsidRPr="008B2117">
              <w:rPr>
                <w:rFonts w:ascii="Calibri Light" w:hAnsi="Calibri Light" w:cs="Calibri Light"/>
                <w:lang w:val="es-ES"/>
              </w:rPr>
              <w:t>/mᶟ</w:t>
            </w:r>
          </w:p>
        </w:tc>
        <w:tc>
          <w:tcPr>
            <w:tcW w:w="2700" w:type="dxa"/>
            <w:shd w:val="clear" w:color="auto" w:fill="FFFFFF" w:themeFill="background1"/>
          </w:tcPr>
          <w:p w14:paraId="44DAEFD9"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1 año</w:t>
            </w:r>
          </w:p>
        </w:tc>
        <w:tc>
          <w:tcPr>
            <w:tcW w:w="2340" w:type="dxa"/>
            <w:shd w:val="clear" w:color="auto" w:fill="FFFFFF" w:themeFill="background1"/>
          </w:tcPr>
          <w:p w14:paraId="1E3025D6"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no aplica</w:t>
            </w:r>
          </w:p>
        </w:tc>
      </w:tr>
      <w:tr w:rsidR="005D67AC" w:rsidRPr="00E31334" w14:paraId="0AFDDD6C" w14:textId="77777777" w:rsidTr="00281018">
        <w:tc>
          <w:tcPr>
            <w:cnfStyle w:val="001000000000" w:firstRow="0" w:lastRow="0" w:firstColumn="1" w:lastColumn="0" w:oddVBand="0" w:evenVBand="0" w:oddHBand="0" w:evenHBand="0" w:firstRowFirstColumn="0" w:firstRowLastColumn="0" w:lastRowFirstColumn="0" w:lastRowLastColumn="0"/>
            <w:tcW w:w="2520" w:type="dxa"/>
            <w:shd w:val="clear" w:color="auto" w:fill="F2F2F2" w:themeFill="background1" w:themeFillShade="F2"/>
          </w:tcPr>
          <w:p w14:paraId="7A362E31"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Cadmio (Cd)</w:t>
            </w:r>
          </w:p>
        </w:tc>
        <w:tc>
          <w:tcPr>
            <w:tcW w:w="1800" w:type="dxa"/>
            <w:shd w:val="clear" w:color="auto" w:fill="F2F2F2" w:themeFill="background1" w:themeFillShade="F2"/>
          </w:tcPr>
          <w:p w14:paraId="0B9713ED"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 xml:space="preserve">5 </w:t>
            </w:r>
            <w:proofErr w:type="spellStart"/>
            <w:r w:rsidRPr="008B2117">
              <w:rPr>
                <w:rFonts w:ascii="Calibri Light" w:hAnsi="Calibri Light" w:cs="Calibri Light"/>
                <w:lang w:val="es-ES"/>
              </w:rPr>
              <w:t>ng</w:t>
            </w:r>
            <w:proofErr w:type="spellEnd"/>
            <w:r w:rsidRPr="008B2117">
              <w:rPr>
                <w:rFonts w:ascii="Calibri Light" w:hAnsi="Calibri Light" w:cs="Calibri Light"/>
                <w:lang w:val="es-ES"/>
              </w:rPr>
              <w:t>/mᶟ</w:t>
            </w:r>
          </w:p>
        </w:tc>
        <w:tc>
          <w:tcPr>
            <w:tcW w:w="2700" w:type="dxa"/>
            <w:shd w:val="clear" w:color="auto" w:fill="F2F2F2" w:themeFill="background1" w:themeFillShade="F2"/>
          </w:tcPr>
          <w:p w14:paraId="3DE423F8"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1 año</w:t>
            </w:r>
          </w:p>
        </w:tc>
        <w:tc>
          <w:tcPr>
            <w:tcW w:w="2340" w:type="dxa"/>
            <w:shd w:val="clear" w:color="auto" w:fill="F2F2F2" w:themeFill="background1" w:themeFillShade="F2"/>
          </w:tcPr>
          <w:p w14:paraId="7444B5C3"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no aplica</w:t>
            </w:r>
          </w:p>
        </w:tc>
      </w:tr>
      <w:tr w:rsidR="005D67AC" w:rsidRPr="00E31334" w14:paraId="4A9F864C" w14:textId="77777777" w:rsidTr="00281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FFFFFF" w:themeFill="background1"/>
          </w:tcPr>
          <w:p w14:paraId="48243B25"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Níquel (Ni)</w:t>
            </w:r>
          </w:p>
        </w:tc>
        <w:tc>
          <w:tcPr>
            <w:tcW w:w="1800" w:type="dxa"/>
            <w:shd w:val="clear" w:color="auto" w:fill="FFFFFF" w:themeFill="background1"/>
          </w:tcPr>
          <w:p w14:paraId="30FDDC26"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 xml:space="preserve">20 </w:t>
            </w:r>
            <w:proofErr w:type="spellStart"/>
            <w:r w:rsidRPr="008B2117">
              <w:rPr>
                <w:rFonts w:ascii="Calibri Light" w:hAnsi="Calibri Light" w:cs="Calibri Light"/>
                <w:lang w:val="es-ES"/>
              </w:rPr>
              <w:t>ng</w:t>
            </w:r>
            <w:proofErr w:type="spellEnd"/>
            <w:r w:rsidRPr="008B2117">
              <w:rPr>
                <w:rFonts w:ascii="Calibri Light" w:hAnsi="Calibri Light" w:cs="Calibri Light"/>
                <w:lang w:val="es-ES"/>
              </w:rPr>
              <w:t>/mᶟ</w:t>
            </w:r>
          </w:p>
        </w:tc>
        <w:tc>
          <w:tcPr>
            <w:tcW w:w="2700" w:type="dxa"/>
            <w:shd w:val="clear" w:color="auto" w:fill="FFFFFF" w:themeFill="background1"/>
          </w:tcPr>
          <w:p w14:paraId="15F37240"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1 año</w:t>
            </w:r>
          </w:p>
        </w:tc>
        <w:tc>
          <w:tcPr>
            <w:tcW w:w="2340" w:type="dxa"/>
            <w:shd w:val="clear" w:color="auto" w:fill="FFFFFF" w:themeFill="background1"/>
          </w:tcPr>
          <w:p w14:paraId="3772CFED" w14:textId="77777777" w:rsidR="005D67AC" w:rsidRPr="008B2117" w:rsidRDefault="005D67AC" w:rsidP="003921F9">
            <w:pPr>
              <w:pStyle w:val="Table-Lisa-Detailed"/>
              <w:spacing w:before="40" w:after="40"/>
              <w:cnfStyle w:val="000000100000" w:firstRow="0" w:lastRow="0" w:firstColumn="0" w:lastColumn="0" w:oddVBand="0" w:evenVBand="0" w:oddHBand="1" w:evenHBand="0" w:firstRowFirstColumn="0" w:firstRowLastColumn="0" w:lastRowFirstColumn="0" w:lastRowLastColumn="0"/>
            </w:pPr>
            <w:r w:rsidRPr="008B2117">
              <w:rPr>
                <w:rFonts w:ascii="Calibri Light" w:hAnsi="Calibri Light" w:cs="Calibri Light"/>
                <w:lang w:val="es-ES"/>
              </w:rPr>
              <w:t>no aplica</w:t>
            </w:r>
          </w:p>
        </w:tc>
      </w:tr>
      <w:tr w:rsidR="005D67AC" w:rsidRPr="00E31334" w14:paraId="6BEC467A" w14:textId="77777777" w:rsidTr="00281018">
        <w:tc>
          <w:tcPr>
            <w:cnfStyle w:val="001000000000" w:firstRow="0" w:lastRow="0" w:firstColumn="1" w:lastColumn="0" w:oddVBand="0" w:evenVBand="0" w:oddHBand="0" w:evenHBand="0" w:firstRowFirstColumn="0" w:firstRowLastColumn="0" w:lastRowFirstColumn="0" w:lastRowLastColumn="0"/>
            <w:tcW w:w="2520" w:type="dxa"/>
            <w:shd w:val="clear" w:color="auto" w:fill="F2F2F2" w:themeFill="background1" w:themeFillShade="F2"/>
          </w:tcPr>
          <w:p w14:paraId="64EFEB39" w14:textId="77777777" w:rsidR="005D67AC" w:rsidRPr="008B2117" w:rsidRDefault="005D67AC" w:rsidP="003921F9">
            <w:pPr>
              <w:pStyle w:val="Table-Lisa-Detailed"/>
              <w:spacing w:before="40" w:after="40"/>
              <w:rPr>
                <w:b w:val="0"/>
              </w:rPr>
            </w:pPr>
            <w:r w:rsidRPr="008B2117">
              <w:rPr>
                <w:rFonts w:ascii="Calibri Light" w:hAnsi="Calibri Light" w:cs="Calibri Light"/>
                <w:b w:val="0"/>
                <w:bCs/>
                <w:lang w:val="es-ES"/>
              </w:rPr>
              <w:t xml:space="preserve">Hidrocarburos Aromáticos </w:t>
            </w:r>
            <w:proofErr w:type="spellStart"/>
            <w:r w:rsidRPr="008B2117">
              <w:rPr>
                <w:rFonts w:ascii="Calibri Light" w:hAnsi="Calibri Light" w:cs="Calibri Light"/>
                <w:b w:val="0"/>
                <w:bCs/>
                <w:lang w:val="es-ES"/>
              </w:rPr>
              <w:t>Policíclicos</w:t>
            </w:r>
            <w:proofErr w:type="spellEnd"/>
          </w:p>
        </w:tc>
        <w:tc>
          <w:tcPr>
            <w:tcW w:w="1800" w:type="dxa"/>
            <w:shd w:val="clear" w:color="auto" w:fill="F2F2F2" w:themeFill="background1" w:themeFillShade="F2"/>
          </w:tcPr>
          <w:p w14:paraId="631FCCD6" w14:textId="558B2F6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 xml:space="preserve">1 </w:t>
            </w:r>
            <w:proofErr w:type="spellStart"/>
            <w:r w:rsidRPr="008B2117">
              <w:rPr>
                <w:rFonts w:ascii="Calibri Light" w:hAnsi="Calibri Light" w:cs="Calibri Light"/>
                <w:lang w:val="es-ES"/>
              </w:rPr>
              <w:t>ng</w:t>
            </w:r>
            <w:proofErr w:type="spellEnd"/>
            <w:r w:rsidRPr="008B2117">
              <w:rPr>
                <w:rFonts w:ascii="Calibri Light" w:hAnsi="Calibri Light" w:cs="Calibri Light"/>
                <w:lang w:val="es-ES"/>
              </w:rPr>
              <w:t xml:space="preserve">/mᶟ (como </w:t>
            </w:r>
            <w:proofErr w:type="spellStart"/>
            <w:r w:rsidRPr="008B2117">
              <w:rPr>
                <w:rFonts w:ascii="Calibri Light" w:hAnsi="Calibri Light" w:cs="Calibri Light"/>
                <w:lang w:val="es-ES"/>
              </w:rPr>
              <w:t>conc</w:t>
            </w:r>
            <w:proofErr w:type="spellEnd"/>
            <w:r w:rsidR="00281018">
              <w:rPr>
                <w:rFonts w:ascii="Calibri Light" w:hAnsi="Calibri Light" w:cs="Calibri Light"/>
                <w:lang w:val="es-ES"/>
              </w:rPr>
              <w:t>.</w:t>
            </w:r>
            <w:r w:rsidRPr="008B2117">
              <w:rPr>
                <w:rFonts w:ascii="Calibri Light" w:hAnsi="Calibri Light" w:cs="Calibri Light"/>
                <w:lang w:val="es-ES"/>
              </w:rPr>
              <w:t xml:space="preserve"> de Benzopireno)</w:t>
            </w:r>
          </w:p>
        </w:tc>
        <w:tc>
          <w:tcPr>
            <w:tcW w:w="2700" w:type="dxa"/>
            <w:shd w:val="clear" w:color="auto" w:fill="F2F2F2" w:themeFill="background1" w:themeFillShade="F2"/>
          </w:tcPr>
          <w:p w14:paraId="5602137E"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1 año</w:t>
            </w:r>
          </w:p>
        </w:tc>
        <w:tc>
          <w:tcPr>
            <w:tcW w:w="2340" w:type="dxa"/>
            <w:shd w:val="clear" w:color="auto" w:fill="F2F2F2" w:themeFill="background1" w:themeFillShade="F2"/>
          </w:tcPr>
          <w:p w14:paraId="28B2BC3D" w14:textId="77777777" w:rsidR="005D67AC" w:rsidRPr="008B2117" w:rsidRDefault="005D67AC" w:rsidP="003921F9">
            <w:pPr>
              <w:pStyle w:val="Table-Lisa-Detailed"/>
              <w:spacing w:before="40" w:after="40"/>
              <w:cnfStyle w:val="000000000000" w:firstRow="0" w:lastRow="0" w:firstColumn="0" w:lastColumn="0" w:oddVBand="0" w:evenVBand="0" w:oddHBand="0" w:evenHBand="0" w:firstRowFirstColumn="0" w:firstRowLastColumn="0" w:lastRowFirstColumn="0" w:lastRowLastColumn="0"/>
            </w:pPr>
            <w:r w:rsidRPr="008B2117">
              <w:rPr>
                <w:rFonts w:ascii="Calibri Light" w:hAnsi="Calibri Light" w:cs="Calibri Light"/>
                <w:lang w:val="es-ES"/>
              </w:rPr>
              <w:t>no aplica</w:t>
            </w:r>
          </w:p>
        </w:tc>
      </w:tr>
      <w:tr w:rsidR="005D67AC" w:rsidRPr="00E31334" w14:paraId="7C0F3616" w14:textId="77777777" w:rsidTr="003921F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FFFFFF" w:themeFill="background1"/>
            <w:vAlign w:val="center"/>
          </w:tcPr>
          <w:p w14:paraId="625899C0" w14:textId="1FADDC87" w:rsidR="005D67AC" w:rsidRPr="007F674B" w:rsidRDefault="005D67AC" w:rsidP="003921F9">
            <w:pPr>
              <w:pStyle w:val="Table-Lisa-Detailed"/>
              <w:spacing w:before="40" w:after="40"/>
              <w:rPr>
                <w:b w:val="0"/>
                <w:sz w:val="16"/>
                <w:szCs w:val="16"/>
              </w:rPr>
            </w:pPr>
            <w:proofErr w:type="spellStart"/>
            <w:r w:rsidRPr="00810647">
              <w:rPr>
                <w:sz w:val="16"/>
                <w:szCs w:val="16"/>
              </w:rPr>
              <w:t>Not</w:t>
            </w:r>
            <w:r>
              <w:rPr>
                <w:sz w:val="16"/>
                <w:szCs w:val="16"/>
              </w:rPr>
              <w:t>a</w:t>
            </w:r>
            <w:proofErr w:type="spellEnd"/>
            <w:r w:rsidRPr="00810647">
              <w:rPr>
                <w:sz w:val="16"/>
                <w:szCs w:val="16"/>
              </w:rPr>
              <w:t>:</w:t>
            </w:r>
            <w:r>
              <w:rPr>
                <w:b w:val="0"/>
                <w:sz w:val="16"/>
                <w:szCs w:val="16"/>
              </w:rPr>
              <w:t xml:space="preserve">  *</w:t>
            </w:r>
            <w:r w:rsidRPr="007F674B">
              <w:rPr>
                <w:b w:val="0"/>
                <w:sz w:val="16"/>
                <w:szCs w:val="16"/>
              </w:rPr>
              <w:t xml:space="preserve"> </w:t>
            </w:r>
            <w:hyperlink r:id="rId53" w:history="1">
              <w:r w:rsidRPr="00281018">
                <w:rPr>
                  <w:rStyle w:val="Hyperlink"/>
                  <w:rFonts w:cs="Arial"/>
                  <w:b w:val="0"/>
                  <w:bCs/>
                  <w:sz w:val="16"/>
                  <w:szCs w:val="16"/>
                </w:rPr>
                <w:t xml:space="preserve">UE. </w:t>
              </w:r>
              <w:proofErr w:type="spellStart"/>
              <w:r w:rsidRPr="00281018">
                <w:rPr>
                  <w:rStyle w:val="Hyperlink"/>
                  <w:rFonts w:cs="Arial"/>
                  <w:b w:val="0"/>
                  <w:bCs/>
                  <w:sz w:val="16"/>
                  <w:szCs w:val="16"/>
                </w:rPr>
                <w:t>Estándares</w:t>
              </w:r>
              <w:proofErr w:type="spellEnd"/>
              <w:r w:rsidRPr="00281018">
                <w:rPr>
                  <w:rStyle w:val="Hyperlink"/>
                  <w:rFonts w:cs="Arial"/>
                  <w:b w:val="0"/>
                  <w:bCs/>
                  <w:sz w:val="16"/>
                  <w:szCs w:val="16"/>
                </w:rPr>
                <w:t xml:space="preserve"> de la UE de Calidad del Aire</w:t>
              </w:r>
            </w:hyperlink>
            <w:r w:rsidRPr="008B2117">
              <w:rPr>
                <w:b w:val="0"/>
                <w:sz w:val="16"/>
                <w:szCs w:val="16"/>
              </w:rPr>
              <w:t xml:space="preserve"> (a </w:t>
            </w:r>
            <w:proofErr w:type="spellStart"/>
            <w:r w:rsidRPr="008B2117">
              <w:rPr>
                <w:b w:val="0"/>
                <w:sz w:val="16"/>
                <w:szCs w:val="16"/>
              </w:rPr>
              <w:t>partir</w:t>
            </w:r>
            <w:proofErr w:type="spellEnd"/>
            <w:r w:rsidRPr="008B2117">
              <w:rPr>
                <w:b w:val="0"/>
                <w:sz w:val="16"/>
                <w:szCs w:val="16"/>
              </w:rPr>
              <w:t xml:space="preserve"> del 3 de </w:t>
            </w:r>
            <w:proofErr w:type="spellStart"/>
            <w:r w:rsidRPr="008B2117">
              <w:rPr>
                <w:b w:val="0"/>
                <w:sz w:val="16"/>
                <w:szCs w:val="16"/>
              </w:rPr>
              <w:t>julio</w:t>
            </w:r>
            <w:proofErr w:type="spellEnd"/>
            <w:r w:rsidRPr="008B2117">
              <w:rPr>
                <w:b w:val="0"/>
                <w:sz w:val="16"/>
                <w:szCs w:val="16"/>
              </w:rPr>
              <w:t xml:space="preserve"> del 2013</w:t>
            </w:r>
            <w:r>
              <w:rPr>
                <w:b w:val="0"/>
                <w:sz w:val="16"/>
                <w:szCs w:val="16"/>
              </w:rPr>
              <w:t>)</w:t>
            </w:r>
            <w:r w:rsidRPr="007F674B">
              <w:rPr>
                <w:b w:val="0"/>
                <w:sz w:val="16"/>
                <w:szCs w:val="16"/>
              </w:rPr>
              <w:t xml:space="preserve">. </w:t>
            </w:r>
          </w:p>
        </w:tc>
      </w:tr>
    </w:tbl>
    <w:p w14:paraId="22679FFB" w14:textId="77777777" w:rsidR="00575244" w:rsidRDefault="00575244">
      <w:pPr>
        <w:spacing w:after="0"/>
        <w:rPr>
          <w:sz w:val="19"/>
          <w:szCs w:val="19"/>
        </w:rPr>
      </w:pPr>
    </w:p>
    <w:p w14:paraId="10311B86" w14:textId="3BC563D0" w:rsidR="00575244" w:rsidRDefault="00575244" w:rsidP="00575244">
      <w:pPr>
        <w:pStyle w:val="NOTEinChapter"/>
        <w:ind w:left="0"/>
      </w:pPr>
      <w:r w:rsidRPr="00575244">
        <w:rPr>
          <w:b/>
          <w:bCs/>
          <w:color w:val="FF40FF"/>
        </w:rPr>
        <w:t>NOTA:</w:t>
      </w:r>
      <w:r w:rsidRPr="00575244">
        <w:rPr>
          <w:color w:val="FF40FF"/>
        </w:rPr>
        <w:t xml:space="preserve">   </w:t>
      </w:r>
      <w:r w:rsidRPr="00575244">
        <w:t xml:space="preserve">La </w:t>
      </w:r>
      <w:proofErr w:type="spellStart"/>
      <w:r w:rsidRPr="00575244">
        <w:t>Tabla</w:t>
      </w:r>
      <w:proofErr w:type="spellEnd"/>
      <w:r w:rsidRPr="00575244">
        <w:t xml:space="preserve"> 4.3 </w:t>
      </w:r>
      <w:proofErr w:type="spellStart"/>
      <w:r w:rsidRPr="00575244">
        <w:t>incluye</w:t>
      </w:r>
      <w:proofErr w:type="spellEnd"/>
      <w:r w:rsidRPr="00575244">
        <w:t xml:space="preserve"> </w:t>
      </w:r>
      <w:proofErr w:type="spellStart"/>
      <w:r w:rsidRPr="00575244">
        <w:t>criterios</w:t>
      </w:r>
      <w:proofErr w:type="spellEnd"/>
      <w:r w:rsidRPr="00575244">
        <w:t xml:space="preserve"> de </w:t>
      </w:r>
      <w:proofErr w:type="spellStart"/>
      <w:r w:rsidRPr="00575244">
        <w:t>calidad</w:t>
      </w:r>
      <w:proofErr w:type="spellEnd"/>
      <w:r w:rsidRPr="00575244">
        <w:t xml:space="preserve"> del </w:t>
      </w:r>
      <w:proofErr w:type="spellStart"/>
      <w:r w:rsidRPr="00575244">
        <w:t>aire</w:t>
      </w:r>
      <w:proofErr w:type="spellEnd"/>
      <w:r w:rsidRPr="00575244">
        <w:t xml:space="preserve"> de la Unión </w:t>
      </w:r>
      <w:proofErr w:type="spellStart"/>
      <w:r w:rsidRPr="00575244">
        <w:t>Europea</w:t>
      </w:r>
      <w:proofErr w:type="spellEnd"/>
      <w:r w:rsidRPr="00575244">
        <w:t xml:space="preserve"> (UE), y se </w:t>
      </w:r>
      <w:proofErr w:type="spellStart"/>
      <w:r w:rsidRPr="00575244">
        <w:t>espera</w:t>
      </w:r>
      <w:proofErr w:type="spellEnd"/>
      <w:r w:rsidRPr="00575244">
        <w:t xml:space="preserve"> que las minas </w:t>
      </w:r>
      <w:proofErr w:type="spellStart"/>
      <w:r w:rsidRPr="00575244">
        <w:t>cumplan</w:t>
      </w:r>
      <w:proofErr w:type="spellEnd"/>
      <w:r w:rsidRPr="00575244">
        <w:t xml:space="preserve"> con </w:t>
      </w:r>
      <w:proofErr w:type="spellStart"/>
      <w:r w:rsidRPr="00575244">
        <w:t>estos</w:t>
      </w:r>
      <w:proofErr w:type="spellEnd"/>
      <w:r w:rsidRPr="00575244">
        <w:t xml:space="preserve"> </w:t>
      </w:r>
      <w:proofErr w:type="spellStart"/>
      <w:r w:rsidRPr="00575244">
        <w:t>niveles</w:t>
      </w:r>
      <w:proofErr w:type="spellEnd"/>
      <w:r w:rsidRPr="00575244">
        <w:t xml:space="preserve"> </w:t>
      </w:r>
      <w:proofErr w:type="spellStart"/>
      <w:r w:rsidRPr="00575244">
        <w:t>independientemente</w:t>
      </w:r>
      <w:proofErr w:type="spellEnd"/>
      <w:r w:rsidRPr="00575244">
        <w:t xml:space="preserve"> de la </w:t>
      </w:r>
      <w:proofErr w:type="spellStart"/>
      <w:r w:rsidRPr="00575244">
        <w:t>ubicación</w:t>
      </w:r>
      <w:proofErr w:type="spellEnd"/>
      <w:r w:rsidRPr="00575244">
        <w:t xml:space="preserve"> global. El </w:t>
      </w:r>
      <w:proofErr w:type="spellStart"/>
      <w:r w:rsidRPr="00575244">
        <w:t>Estándar</w:t>
      </w:r>
      <w:proofErr w:type="spellEnd"/>
      <w:r w:rsidRPr="00575244">
        <w:t xml:space="preserve"> de </w:t>
      </w:r>
      <w:proofErr w:type="spellStart"/>
      <w:r w:rsidRPr="00575244">
        <w:t>calidad</w:t>
      </w:r>
      <w:proofErr w:type="spellEnd"/>
      <w:r w:rsidRPr="00575244">
        <w:t xml:space="preserve"> del </w:t>
      </w:r>
      <w:proofErr w:type="spellStart"/>
      <w:r w:rsidRPr="00575244">
        <w:t>aire</w:t>
      </w:r>
      <w:proofErr w:type="spellEnd"/>
      <w:r w:rsidRPr="00575244">
        <w:t xml:space="preserve"> de la UE </w:t>
      </w:r>
      <w:proofErr w:type="spellStart"/>
      <w:r w:rsidRPr="00575244">
        <w:t>fue</w:t>
      </w:r>
      <w:proofErr w:type="spellEnd"/>
      <w:r w:rsidRPr="00575244">
        <w:t xml:space="preserve"> </w:t>
      </w:r>
      <w:proofErr w:type="spellStart"/>
      <w:r w:rsidRPr="00575244">
        <w:t>seleccionado</w:t>
      </w:r>
      <w:proofErr w:type="spellEnd"/>
      <w:r w:rsidRPr="00575244">
        <w:t xml:space="preserve"> para el </w:t>
      </w:r>
      <w:proofErr w:type="spellStart"/>
      <w:r w:rsidRPr="00575244">
        <w:t>Estándar</w:t>
      </w:r>
      <w:proofErr w:type="spellEnd"/>
      <w:r w:rsidRPr="00575244">
        <w:t xml:space="preserve"> de </w:t>
      </w:r>
      <w:proofErr w:type="spellStart"/>
      <w:r w:rsidR="00F82225">
        <w:t>M</w:t>
      </w:r>
      <w:r w:rsidRPr="00575244">
        <w:t>inería</w:t>
      </w:r>
      <w:proofErr w:type="spellEnd"/>
      <w:r w:rsidRPr="00575244">
        <w:t xml:space="preserve"> </w:t>
      </w:r>
      <w:proofErr w:type="spellStart"/>
      <w:r w:rsidRPr="00575244">
        <w:t>porque</w:t>
      </w:r>
      <w:proofErr w:type="spellEnd"/>
      <w:r w:rsidRPr="00575244">
        <w:t xml:space="preserve"> es un </w:t>
      </w:r>
      <w:proofErr w:type="spellStart"/>
      <w:r w:rsidRPr="00575244">
        <w:t>estándar</w:t>
      </w:r>
      <w:proofErr w:type="spellEnd"/>
      <w:r w:rsidRPr="00575244">
        <w:t xml:space="preserve"> </w:t>
      </w:r>
      <w:proofErr w:type="spellStart"/>
      <w:r w:rsidRPr="00575244">
        <w:t>desarrollado</w:t>
      </w:r>
      <w:proofErr w:type="spellEnd"/>
      <w:r w:rsidRPr="00575244">
        <w:t xml:space="preserve"> para </w:t>
      </w:r>
      <w:proofErr w:type="spellStart"/>
      <w:r w:rsidRPr="00575244">
        <w:t>proteger</w:t>
      </w:r>
      <w:proofErr w:type="spellEnd"/>
      <w:r w:rsidRPr="00575244">
        <w:t xml:space="preserve"> la </w:t>
      </w:r>
      <w:proofErr w:type="spellStart"/>
      <w:r w:rsidRPr="00575244">
        <w:t>salud</w:t>
      </w:r>
      <w:proofErr w:type="spellEnd"/>
      <w:r w:rsidRPr="00575244">
        <w:t xml:space="preserve"> </w:t>
      </w:r>
      <w:proofErr w:type="spellStart"/>
      <w:r w:rsidRPr="00575244">
        <w:t>humana</w:t>
      </w:r>
      <w:proofErr w:type="spellEnd"/>
      <w:r w:rsidRPr="00575244">
        <w:t xml:space="preserve"> y el medio </w:t>
      </w:r>
      <w:proofErr w:type="spellStart"/>
      <w:r w:rsidRPr="00575244">
        <w:t>ambiente</w:t>
      </w:r>
      <w:proofErr w:type="spellEnd"/>
      <w:r w:rsidRPr="00575244">
        <w:t xml:space="preserve"> e </w:t>
      </w:r>
      <w:proofErr w:type="spellStart"/>
      <w:r w:rsidRPr="00575244">
        <w:t>incluye</w:t>
      </w:r>
      <w:proofErr w:type="spellEnd"/>
      <w:r w:rsidRPr="00575244">
        <w:t xml:space="preserve"> </w:t>
      </w:r>
      <w:proofErr w:type="spellStart"/>
      <w:r w:rsidRPr="00575244">
        <w:t>algunos</w:t>
      </w:r>
      <w:proofErr w:type="spellEnd"/>
      <w:r w:rsidRPr="00575244">
        <w:t xml:space="preserve"> </w:t>
      </w:r>
      <w:proofErr w:type="spellStart"/>
      <w:r w:rsidRPr="00575244">
        <w:t>metales</w:t>
      </w:r>
      <w:proofErr w:type="spellEnd"/>
      <w:r w:rsidRPr="00575244">
        <w:t xml:space="preserve"> que no </w:t>
      </w:r>
      <w:proofErr w:type="spellStart"/>
      <w:r w:rsidRPr="00575244">
        <w:t>están</w:t>
      </w:r>
      <w:proofErr w:type="spellEnd"/>
      <w:r w:rsidRPr="00575244">
        <w:t xml:space="preserve"> </w:t>
      </w:r>
      <w:proofErr w:type="spellStart"/>
      <w:r w:rsidRPr="00575244">
        <w:t>presentes</w:t>
      </w:r>
      <w:proofErr w:type="spellEnd"/>
      <w:r w:rsidRPr="00575244">
        <w:t xml:space="preserve"> </w:t>
      </w:r>
      <w:proofErr w:type="spellStart"/>
      <w:r w:rsidRPr="00575244">
        <w:t>en</w:t>
      </w:r>
      <w:proofErr w:type="spellEnd"/>
      <w:r w:rsidRPr="00575244">
        <w:t xml:space="preserve"> los </w:t>
      </w:r>
      <w:proofErr w:type="spellStart"/>
      <w:r w:rsidRPr="00575244">
        <w:t>estándares</w:t>
      </w:r>
      <w:proofErr w:type="spellEnd"/>
      <w:r w:rsidRPr="00575244">
        <w:t xml:space="preserve"> de </w:t>
      </w:r>
      <w:proofErr w:type="spellStart"/>
      <w:r w:rsidRPr="00575244">
        <w:t>calidad</w:t>
      </w:r>
      <w:proofErr w:type="spellEnd"/>
      <w:r w:rsidRPr="00575244">
        <w:t xml:space="preserve"> del </w:t>
      </w:r>
      <w:proofErr w:type="spellStart"/>
      <w:r w:rsidRPr="00575244">
        <w:t>aire</w:t>
      </w:r>
      <w:proofErr w:type="spellEnd"/>
      <w:r w:rsidRPr="00575244">
        <w:t xml:space="preserve"> de </w:t>
      </w:r>
      <w:proofErr w:type="spellStart"/>
      <w:r w:rsidRPr="00575244">
        <w:t>muchos</w:t>
      </w:r>
      <w:proofErr w:type="spellEnd"/>
      <w:r w:rsidRPr="00575244">
        <w:t xml:space="preserve"> </w:t>
      </w:r>
      <w:proofErr w:type="spellStart"/>
      <w:r w:rsidRPr="00575244">
        <w:t>países</w:t>
      </w:r>
      <w:proofErr w:type="spellEnd"/>
      <w:r w:rsidRPr="00575244">
        <w:t xml:space="preserve">. </w:t>
      </w:r>
    </w:p>
    <w:p w14:paraId="060E9D85" w14:textId="745F89A9" w:rsidR="00575244" w:rsidRPr="00575244" w:rsidRDefault="00575244" w:rsidP="00575244">
      <w:pPr>
        <w:pStyle w:val="NOTEinChapter"/>
        <w:ind w:left="0"/>
        <w:rPr>
          <w:b/>
          <w:bCs/>
          <w:color w:val="0432FF"/>
        </w:rPr>
      </w:pPr>
      <w:r w:rsidRPr="00575244">
        <w:rPr>
          <w:b/>
          <w:bCs/>
          <w:color w:val="0432FF"/>
        </w:rPr>
        <w:t>PREGUNTA DE CONSULTA 65:</w:t>
      </w:r>
    </w:p>
    <w:p w14:paraId="79BDB80D" w14:textId="77777777" w:rsidR="00575244" w:rsidRPr="00575244" w:rsidRDefault="00575244" w:rsidP="00575244">
      <w:pPr>
        <w:pStyle w:val="NOTEinChapter"/>
        <w:ind w:left="0"/>
      </w:pPr>
      <w:r w:rsidRPr="00575244">
        <w:t>¿</w:t>
      </w:r>
      <w:proofErr w:type="spellStart"/>
      <w:r w:rsidRPr="00575244">
        <w:t>Qué</w:t>
      </w:r>
      <w:proofErr w:type="spellEnd"/>
      <w:r w:rsidRPr="00575244">
        <w:t xml:space="preserve"> </w:t>
      </w:r>
      <w:proofErr w:type="spellStart"/>
      <w:r w:rsidRPr="00575244">
        <w:t>elementos</w:t>
      </w:r>
      <w:proofErr w:type="spellEnd"/>
      <w:r w:rsidRPr="00575244">
        <w:t xml:space="preserve"> y </w:t>
      </w:r>
      <w:proofErr w:type="spellStart"/>
      <w:r w:rsidRPr="00575244">
        <w:t>productos</w:t>
      </w:r>
      <w:proofErr w:type="spellEnd"/>
      <w:r w:rsidRPr="00575244">
        <w:t xml:space="preserve"> </w:t>
      </w:r>
      <w:proofErr w:type="spellStart"/>
      <w:r w:rsidRPr="00575244">
        <w:t>químicos</w:t>
      </w:r>
      <w:proofErr w:type="spellEnd"/>
      <w:r w:rsidRPr="00575244">
        <w:t xml:space="preserve"> </w:t>
      </w:r>
      <w:proofErr w:type="spellStart"/>
      <w:r w:rsidRPr="00575244">
        <w:t>podrían</w:t>
      </w:r>
      <w:proofErr w:type="spellEnd"/>
      <w:r w:rsidRPr="00575244">
        <w:t xml:space="preserve"> </w:t>
      </w:r>
      <w:proofErr w:type="spellStart"/>
      <w:r w:rsidRPr="00575244">
        <w:t>necesitar</w:t>
      </w:r>
      <w:proofErr w:type="spellEnd"/>
      <w:r w:rsidRPr="00575244">
        <w:t xml:space="preserve"> </w:t>
      </w:r>
      <w:proofErr w:type="spellStart"/>
      <w:r w:rsidRPr="00575244">
        <w:t>agregarse</w:t>
      </w:r>
      <w:proofErr w:type="spellEnd"/>
      <w:r w:rsidRPr="00575244">
        <w:t xml:space="preserve"> a la </w:t>
      </w:r>
      <w:proofErr w:type="spellStart"/>
      <w:r w:rsidRPr="00575244">
        <w:t>Tabla</w:t>
      </w:r>
      <w:proofErr w:type="spellEnd"/>
      <w:r w:rsidRPr="00575244">
        <w:t xml:space="preserve"> 4.3 para </w:t>
      </w:r>
      <w:proofErr w:type="spellStart"/>
      <w:r w:rsidRPr="00575244">
        <w:t>reflejar</w:t>
      </w:r>
      <w:proofErr w:type="spellEnd"/>
      <w:r w:rsidRPr="00575244">
        <w:t xml:space="preserve"> la </w:t>
      </w:r>
      <w:proofErr w:type="spellStart"/>
      <w:r w:rsidRPr="00575244">
        <w:t>diversidad</w:t>
      </w:r>
      <w:proofErr w:type="spellEnd"/>
      <w:r w:rsidRPr="00575244">
        <w:t xml:space="preserve"> de </w:t>
      </w:r>
      <w:proofErr w:type="spellStart"/>
      <w:r w:rsidRPr="00575244">
        <w:t>materias</w:t>
      </w:r>
      <w:proofErr w:type="spellEnd"/>
      <w:r w:rsidRPr="00575244">
        <w:t xml:space="preserve"> </w:t>
      </w:r>
      <w:proofErr w:type="spellStart"/>
      <w:r w:rsidRPr="00575244">
        <w:t>primas</w:t>
      </w:r>
      <w:proofErr w:type="spellEnd"/>
      <w:r w:rsidRPr="00575244">
        <w:t xml:space="preserve"> e </w:t>
      </w:r>
      <w:proofErr w:type="spellStart"/>
      <w:r w:rsidRPr="00575244">
        <w:t>insumos</w:t>
      </w:r>
      <w:proofErr w:type="spellEnd"/>
      <w:r w:rsidRPr="00575244">
        <w:t xml:space="preserve"> para las </w:t>
      </w:r>
      <w:proofErr w:type="spellStart"/>
      <w:r w:rsidRPr="00575244">
        <w:t>operaciones</w:t>
      </w:r>
      <w:proofErr w:type="spellEnd"/>
      <w:r w:rsidRPr="00575244">
        <w:t xml:space="preserve"> de </w:t>
      </w:r>
      <w:proofErr w:type="spellStart"/>
      <w:r w:rsidRPr="00575244">
        <w:t>procesamiento</w:t>
      </w:r>
      <w:proofErr w:type="spellEnd"/>
      <w:r w:rsidRPr="00575244">
        <w:t xml:space="preserve"> de </w:t>
      </w:r>
      <w:proofErr w:type="spellStart"/>
      <w:r w:rsidRPr="00575244">
        <w:t>minerales</w:t>
      </w:r>
      <w:proofErr w:type="spellEnd"/>
      <w:r w:rsidRPr="00575244">
        <w:t xml:space="preserve"> (es </w:t>
      </w:r>
      <w:proofErr w:type="spellStart"/>
      <w:r w:rsidRPr="00575244">
        <w:t>decir</w:t>
      </w:r>
      <w:proofErr w:type="spellEnd"/>
      <w:r w:rsidRPr="00575244">
        <w:t xml:space="preserve">, </w:t>
      </w:r>
      <w:proofErr w:type="spellStart"/>
      <w:r w:rsidRPr="00575244">
        <w:t>qué</w:t>
      </w:r>
      <w:proofErr w:type="spellEnd"/>
      <w:r w:rsidRPr="00575244">
        <w:t xml:space="preserve"> </w:t>
      </w:r>
      <w:proofErr w:type="spellStart"/>
      <w:r w:rsidRPr="00575244">
        <w:t>espera</w:t>
      </w:r>
      <w:proofErr w:type="spellEnd"/>
      <w:r w:rsidRPr="00575244">
        <w:t xml:space="preserve"> que los sitios de </w:t>
      </w:r>
      <w:proofErr w:type="spellStart"/>
      <w:r w:rsidRPr="00575244">
        <w:t>procesamiento</w:t>
      </w:r>
      <w:proofErr w:type="spellEnd"/>
      <w:r w:rsidRPr="00575244">
        <w:t xml:space="preserve"> de </w:t>
      </w:r>
      <w:proofErr w:type="spellStart"/>
      <w:r w:rsidRPr="00575244">
        <w:t>minerales</w:t>
      </w:r>
      <w:proofErr w:type="spellEnd"/>
      <w:r w:rsidRPr="00575244">
        <w:t xml:space="preserve"> </w:t>
      </w:r>
      <w:proofErr w:type="spellStart"/>
      <w:r w:rsidRPr="00575244">
        <w:t>estén</w:t>
      </w:r>
      <w:proofErr w:type="spellEnd"/>
      <w:r w:rsidRPr="00575244">
        <w:t xml:space="preserve"> </w:t>
      </w:r>
      <w:proofErr w:type="spellStart"/>
      <w:r w:rsidRPr="00575244">
        <w:t>monitoreando</w:t>
      </w:r>
      <w:proofErr w:type="spellEnd"/>
      <w:r w:rsidRPr="00575244">
        <w:t xml:space="preserve"> de </w:t>
      </w:r>
      <w:proofErr w:type="spellStart"/>
      <w:r w:rsidRPr="00575244">
        <w:t>acuerdo</w:t>
      </w:r>
      <w:proofErr w:type="spellEnd"/>
      <w:r w:rsidRPr="00575244">
        <w:t xml:space="preserve"> con la ley o las </w:t>
      </w:r>
      <w:proofErr w:type="spellStart"/>
      <w:r w:rsidRPr="00575244">
        <w:t>mejores</w:t>
      </w:r>
      <w:proofErr w:type="spellEnd"/>
      <w:r w:rsidRPr="00575244">
        <w:t xml:space="preserve"> </w:t>
      </w:r>
      <w:proofErr w:type="spellStart"/>
      <w:r w:rsidRPr="00575244">
        <w:t>prácticas</w:t>
      </w:r>
      <w:proofErr w:type="spellEnd"/>
      <w:r w:rsidRPr="00575244">
        <w:t xml:space="preserve">)? </w:t>
      </w:r>
    </w:p>
    <w:p w14:paraId="42775086" w14:textId="77777777" w:rsidR="00575244" w:rsidRDefault="00575244" w:rsidP="00575244">
      <w:pPr>
        <w:pStyle w:val="NOTEinChapter"/>
        <w:ind w:left="0"/>
      </w:pPr>
      <w:r w:rsidRPr="00575244">
        <w:t xml:space="preserve">Para los </w:t>
      </w:r>
      <w:proofErr w:type="spellStart"/>
      <w:r w:rsidRPr="00575244">
        <w:t>elementos</w:t>
      </w:r>
      <w:proofErr w:type="spellEnd"/>
      <w:r w:rsidRPr="00575244">
        <w:t xml:space="preserve"> y </w:t>
      </w:r>
      <w:proofErr w:type="spellStart"/>
      <w:r w:rsidRPr="00575244">
        <w:t>productos</w:t>
      </w:r>
      <w:proofErr w:type="spellEnd"/>
      <w:r w:rsidRPr="00575244">
        <w:t xml:space="preserve"> </w:t>
      </w:r>
      <w:proofErr w:type="spellStart"/>
      <w:r w:rsidRPr="00575244">
        <w:t>químicos</w:t>
      </w:r>
      <w:proofErr w:type="spellEnd"/>
      <w:r w:rsidRPr="00575244">
        <w:t xml:space="preserve"> que se </w:t>
      </w:r>
      <w:proofErr w:type="spellStart"/>
      <w:r w:rsidRPr="00575244">
        <w:t>agregarán</w:t>
      </w:r>
      <w:proofErr w:type="spellEnd"/>
      <w:r w:rsidRPr="00575244">
        <w:t>, ¿</w:t>
      </w:r>
      <w:proofErr w:type="spellStart"/>
      <w:r w:rsidRPr="00575244">
        <w:t>Cuáles</w:t>
      </w:r>
      <w:proofErr w:type="spellEnd"/>
      <w:r w:rsidRPr="00575244">
        <w:t xml:space="preserve"> son los </w:t>
      </w:r>
      <w:proofErr w:type="spellStart"/>
      <w:r w:rsidRPr="00575244">
        <w:t>estándares</w:t>
      </w:r>
      <w:proofErr w:type="spellEnd"/>
      <w:r w:rsidRPr="00575244">
        <w:t xml:space="preserve"> y/o </w:t>
      </w:r>
      <w:proofErr w:type="spellStart"/>
      <w:r w:rsidRPr="00575244">
        <w:t>pautas</w:t>
      </w:r>
      <w:proofErr w:type="spellEnd"/>
      <w:r w:rsidRPr="00575244">
        <w:t xml:space="preserve"> de </w:t>
      </w:r>
      <w:proofErr w:type="spellStart"/>
      <w:r w:rsidRPr="00575244">
        <w:t>calidad</w:t>
      </w:r>
      <w:proofErr w:type="spellEnd"/>
      <w:r w:rsidRPr="00575244">
        <w:t xml:space="preserve"> del </w:t>
      </w:r>
      <w:proofErr w:type="spellStart"/>
      <w:r w:rsidRPr="00575244">
        <w:t>aire</w:t>
      </w:r>
      <w:proofErr w:type="spellEnd"/>
      <w:r w:rsidRPr="00575244">
        <w:t xml:space="preserve"> </w:t>
      </w:r>
      <w:proofErr w:type="spellStart"/>
      <w:r w:rsidRPr="00575244">
        <w:t>más</w:t>
      </w:r>
      <w:proofErr w:type="spellEnd"/>
      <w:r w:rsidRPr="00575244">
        <w:t xml:space="preserve"> </w:t>
      </w:r>
      <w:proofErr w:type="spellStart"/>
      <w:r w:rsidRPr="00575244">
        <w:t>relevantes</w:t>
      </w:r>
      <w:proofErr w:type="spellEnd"/>
      <w:r w:rsidRPr="00575244">
        <w:t xml:space="preserve"> para usar </w:t>
      </w:r>
      <w:proofErr w:type="spellStart"/>
      <w:r w:rsidRPr="00575244">
        <w:t>en</w:t>
      </w:r>
      <w:proofErr w:type="spellEnd"/>
      <w:r w:rsidRPr="00575244">
        <w:t xml:space="preserve"> la </w:t>
      </w:r>
      <w:proofErr w:type="spellStart"/>
      <w:r w:rsidRPr="00575244">
        <w:t>definición</w:t>
      </w:r>
      <w:proofErr w:type="spellEnd"/>
      <w:r w:rsidRPr="00575244">
        <w:t xml:space="preserve"> de </w:t>
      </w:r>
      <w:proofErr w:type="spellStart"/>
      <w:r w:rsidRPr="00575244">
        <w:t>criterios</w:t>
      </w:r>
      <w:proofErr w:type="spellEnd"/>
      <w:r w:rsidRPr="00575244">
        <w:t xml:space="preserve"> </w:t>
      </w:r>
      <w:proofErr w:type="spellStart"/>
      <w:r w:rsidRPr="00575244">
        <w:t>aceptables</w:t>
      </w:r>
      <w:proofErr w:type="spellEnd"/>
      <w:r w:rsidRPr="00575244">
        <w:t xml:space="preserve"> y </w:t>
      </w:r>
      <w:proofErr w:type="spellStart"/>
      <w:r w:rsidRPr="00575244">
        <w:t>excedencias</w:t>
      </w:r>
      <w:proofErr w:type="spellEnd"/>
      <w:r w:rsidRPr="00575244">
        <w:t xml:space="preserve"> </w:t>
      </w:r>
      <w:proofErr w:type="spellStart"/>
      <w:r w:rsidRPr="00575244">
        <w:t>permitidas</w:t>
      </w:r>
      <w:proofErr w:type="spellEnd"/>
      <w:r w:rsidRPr="00575244">
        <w:t xml:space="preserve"> (</w:t>
      </w:r>
      <w:proofErr w:type="spellStart"/>
      <w:r w:rsidRPr="00575244">
        <w:t>si</w:t>
      </w:r>
      <w:proofErr w:type="spellEnd"/>
      <w:r w:rsidRPr="00575244">
        <w:t xml:space="preserve"> </w:t>
      </w:r>
      <w:proofErr w:type="spellStart"/>
      <w:r w:rsidRPr="00575244">
        <w:t>están</w:t>
      </w:r>
      <w:proofErr w:type="spellEnd"/>
      <w:r w:rsidRPr="00575244">
        <w:t xml:space="preserve"> </w:t>
      </w:r>
      <w:proofErr w:type="spellStart"/>
      <w:r w:rsidRPr="00575244">
        <w:t>permitidas</w:t>
      </w:r>
      <w:proofErr w:type="spellEnd"/>
      <w:r w:rsidRPr="00575244">
        <w:t xml:space="preserve">)? </w:t>
      </w:r>
    </w:p>
    <w:p w14:paraId="6C2DBCAF" w14:textId="77777777" w:rsidR="00575244" w:rsidRPr="00575244" w:rsidRDefault="00575244" w:rsidP="00575244">
      <w:pPr>
        <w:pStyle w:val="NOTEinChapter"/>
        <w:ind w:left="0"/>
        <w:rPr>
          <w:b/>
          <w:bCs/>
          <w:color w:val="0432FF"/>
        </w:rPr>
      </w:pPr>
      <w:r w:rsidRPr="00575244">
        <w:rPr>
          <w:b/>
          <w:bCs/>
          <w:color w:val="0432FF"/>
        </w:rPr>
        <w:lastRenderedPageBreak/>
        <w:t>PREGUNTA DE CONSULTA 66:</w:t>
      </w:r>
    </w:p>
    <w:p w14:paraId="2E02FEAB" w14:textId="77777777" w:rsidR="00575244" w:rsidRDefault="00575244" w:rsidP="00575244">
      <w:pPr>
        <w:pStyle w:val="NOTEinChapter"/>
        <w:ind w:left="0"/>
      </w:pPr>
      <w:proofErr w:type="spellStart"/>
      <w:r w:rsidRPr="00575244">
        <w:t>Algunas</w:t>
      </w:r>
      <w:proofErr w:type="spellEnd"/>
      <w:r w:rsidRPr="00575244">
        <w:t xml:space="preserve"> </w:t>
      </w:r>
      <w:proofErr w:type="spellStart"/>
      <w:r w:rsidRPr="00575244">
        <w:t>instalaciones</w:t>
      </w:r>
      <w:proofErr w:type="spellEnd"/>
      <w:r w:rsidRPr="00575244">
        <w:t xml:space="preserve"> de </w:t>
      </w:r>
      <w:proofErr w:type="spellStart"/>
      <w:r w:rsidRPr="00575244">
        <w:t>procesamiento</w:t>
      </w:r>
      <w:proofErr w:type="spellEnd"/>
      <w:r w:rsidRPr="00575244">
        <w:t xml:space="preserve"> de </w:t>
      </w:r>
      <w:proofErr w:type="spellStart"/>
      <w:r w:rsidRPr="00575244">
        <w:t>minerales</w:t>
      </w:r>
      <w:proofErr w:type="spellEnd"/>
      <w:r w:rsidRPr="00575244">
        <w:t xml:space="preserve"> </w:t>
      </w:r>
      <w:proofErr w:type="spellStart"/>
      <w:r w:rsidRPr="00575244">
        <w:t>pueden</w:t>
      </w:r>
      <w:proofErr w:type="spellEnd"/>
      <w:r w:rsidRPr="00575244">
        <w:t xml:space="preserve"> </w:t>
      </w:r>
      <w:proofErr w:type="spellStart"/>
      <w:r w:rsidRPr="00575244">
        <w:t>incluir</w:t>
      </w:r>
      <w:proofErr w:type="spellEnd"/>
      <w:r w:rsidRPr="00575244">
        <w:t xml:space="preserve"> </w:t>
      </w:r>
      <w:proofErr w:type="spellStart"/>
      <w:r w:rsidRPr="00575244">
        <w:t>materiales</w:t>
      </w:r>
      <w:proofErr w:type="spellEnd"/>
      <w:r w:rsidRPr="00575244">
        <w:t xml:space="preserve"> </w:t>
      </w:r>
      <w:proofErr w:type="spellStart"/>
      <w:r w:rsidRPr="00575244">
        <w:t>reciclados</w:t>
      </w:r>
      <w:proofErr w:type="spellEnd"/>
      <w:r w:rsidRPr="00575244">
        <w:t xml:space="preserve"> </w:t>
      </w:r>
      <w:proofErr w:type="spellStart"/>
      <w:r w:rsidRPr="00575244">
        <w:t>como</w:t>
      </w:r>
      <w:proofErr w:type="spellEnd"/>
      <w:r w:rsidRPr="00575244">
        <w:t xml:space="preserve"> </w:t>
      </w:r>
      <w:proofErr w:type="spellStart"/>
      <w:r w:rsidRPr="00575244">
        <w:t>insumo</w:t>
      </w:r>
      <w:proofErr w:type="spellEnd"/>
      <w:r w:rsidRPr="00575244">
        <w:t xml:space="preserve">. </w:t>
      </w:r>
      <w:proofErr w:type="spellStart"/>
      <w:r w:rsidRPr="00575244">
        <w:t>Agradeceríamos</w:t>
      </w:r>
      <w:proofErr w:type="spellEnd"/>
      <w:r w:rsidRPr="00575244">
        <w:t xml:space="preserve"> </w:t>
      </w:r>
      <w:proofErr w:type="spellStart"/>
      <w:r w:rsidRPr="00575244">
        <w:t>comentarios</w:t>
      </w:r>
      <w:proofErr w:type="spellEnd"/>
      <w:r w:rsidRPr="00575244">
        <w:t xml:space="preserve"> </w:t>
      </w:r>
      <w:proofErr w:type="spellStart"/>
      <w:r w:rsidRPr="00575244">
        <w:t>sobre</w:t>
      </w:r>
      <w:proofErr w:type="spellEnd"/>
      <w:r w:rsidRPr="00575244">
        <w:t xml:space="preserve"> </w:t>
      </w:r>
      <w:proofErr w:type="spellStart"/>
      <w:r w:rsidRPr="00575244">
        <w:t>si</w:t>
      </w:r>
      <w:proofErr w:type="spellEnd"/>
      <w:r w:rsidRPr="00575244">
        <w:t xml:space="preserve"> </w:t>
      </w:r>
      <w:proofErr w:type="spellStart"/>
      <w:r w:rsidRPr="00575244">
        <w:t>deberíamos</w:t>
      </w:r>
      <w:proofErr w:type="spellEnd"/>
      <w:r w:rsidRPr="00575244">
        <w:t xml:space="preserve"> </w:t>
      </w:r>
      <w:proofErr w:type="spellStart"/>
      <w:r w:rsidRPr="00575244">
        <w:t>ampliar</w:t>
      </w:r>
      <w:proofErr w:type="spellEnd"/>
      <w:r w:rsidRPr="00575244">
        <w:t xml:space="preserve"> o no las </w:t>
      </w:r>
      <w:proofErr w:type="spellStart"/>
      <w:r w:rsidRPr="00575244">
        <w:t>pautas</w:t>
      </w:r>
      <w:proofErr w:type="spellEnd"/>
      <w:r w:rsidRPr="00575244">
        <w:t xml:space="preserve"> de </w:t>
      </w:r>
      <w:proofErr w:type="spellStart"/>
      <w:r w:rsidRPr="00575244">
        <w:t>calidad</w:t>
      </w:r>
      <w:proofErr w:type="spellEnd"/>
      <w:r w:rsidRPr="00575244">
        <w:t xml:space="preserve"> del </w:t>
      </w:r>
      <w:proofErr w:type="spellStart"/>
      <w:r w:rsidRPr="00575244">
        <w:t>aire</w:t>
      </w:r>
      <w:proofErr w:type="spellEnd"/>
      <w:r w:rsidRPr="00575244">
        <w:t xml:space="preserve"> (</w:t>
      </w:r>
      <w:proofErr w:type="spellStart"/>
      <w:r w:rsidRPr="00575244">
        <w:t>Capítulo</w:t>
      </w:r>
      <w:proofErr w:type="spellEnd"/>
      <w:r w:rsidRPr="00575244">
        <w:t xml:space="preserve"> 4.3) y </w:t>
      </w:r>
      <w:proofErr w:type="spellStart"/>
      <w:r w:rsidRPr="00575244">
        <w:t>calidad</w:t>
      </w:r>
      <w:proofErr w:type="spellEnd"/>
      <w:r w:rsidRPr="00575244">
        <w:t xml:space="preserve"> del </w:t>
      </w:r>
      <w:proofErr w:type="spellStart"/>
      <w:r w:rsidRPr="00575244">
        <w:t>agua</w:t>
      </w:r>
      <w:proofErr w:type="spellEnd"/>
      <w:r w:rsidRPr="00575244">
        <w:t xml:space="preserve"> (</w:t>
      </w:r>
      <w:proofErr w:type="spellStart"/>
      <w:r w:rsidRPr="00575244">
        <w:t>Capítulo</w:t>
      </w:r>
      <w:proofErr w:type="spellEnd"/>
      <w:r w:rsidRPr="00575244">
        <w:t xml:space="preserve"> 4.2) para </w:t>
      </w:r>
      <w:proofErr w:type="spellStart"/>
      <w:r w:rsidRPr="00575244">
        <w:t>tener</w:t>
      </w:r>
      <w:proofErr w:type="spellEnd"/>
      <w:r w:rsidRPr="00575244">
        <w:t xml:space="preserve"> </w:t>
      </w:r>
      <w:proofErr w:type="spellStart"/>
      <w:r w:rsidRPr="00575244">
        <w:t>en</w:t>
      </w:r>
      <w:proofErr w:type="spellEnd"/>
      <w:r w:rsidRPr="00575244">
        <w:t xml:space="preserve"> </w:t>
      </w:r>
      <w:proofErr w:type="spellStart"/>
      <w:r w:rsidRPr="00575244">
        <w:t>cuenta</w:t>
      </w:r>
      <w:proofErr w:type="spellEnd"/>
      <w:r w:rsidRPr="00575244">
        <w:t xml:space="preserve"> </w:t>
      </w:r>
      <w:proofErr w:type="spellStart"/>
      <w:r w:rsidRPr="00575244">
        <w:t>esto</w:t>
      </w:r>
      <w:proofErr w:type="spellEnd"/>
      <w:r w:rsidRPr="00575244">
        <w:t xml:space="preserve">, dado que los </w:t>
      </w:r>
      <w:proofErr w:type="spellStart"/>
      <w:r w:rsidRPr="00575244">
        <w:t>materiales</w:t>
      </w:r>
      <w:proofErr w:type="spellEnd"/>
      <w:r w:rsidRPr="00575244">
        <w:t xml:space="preserve"> no </w:t>
      </w:r>
      <w:proofErr w:type="spellStart"/>
      <w:r w:rsidRPr="00575244">
        <w:t>metálicos</w:t>
      </w:r>
      <w:proofErr w:type="spellEnd"/>
      <w:r w:rsidRPr="00575244">
        <w:t xml:space="preserve">, </w:t>
      </w:r>
      <w:proofErr w:type="spellStart"/>
      <w:r w:rsidRPr="00575244">
        <w:t>como</w:t>
      </w:r>
      <w:proofErr w:type="spellEnd"/>
      <w:r w:rsidRPr="00575244">
        <w:t xml:space="preserve"> los </w:t>
      </w:r>
      <w:proofErr w:type="spellStart"/>
      <w:r w:rsidRPr="00575244">
        <w:t>plásticos</w:t>
      </w:r>
      <w:proofErr w:type="spellEnd"/>
      <w:r w:rsidRPr="00575244">
        <w:t xml:space="preserve">, </w:t>
      </w:r>
      <w:proofErr w:type="spellStart"/>
      <w:r w:rsidRPr="00575244">
        <w:t>pueden</w:t>
      </w:r>
      <w:proofErr w:type="spellEnd"/>
      <w:r w:rsidRPr="00575244">
        <w:t xml:space="preserve"> </w:t>
      </w:r>
      <w:proofErr w:type="spellStart"/>
      <w:r w:rsidRPr="00575244">
        <w:t>estar</w:t>
      </w:r>
      <w:proofErr w:type="spellEnd"/>
      <w:r w:rsidRPr="00575244">
        <w:t xml:space="preserve"> </w:t>
      </w:r>
      <w:proofErr w:type="spellStart"/>
      <w:r w:rsidRPr="00575244">
        <w:t>presentes</w:t>
      </w:r>
      <w:proofErr w:type="spellEnd"/>
      <w:r w:rsidRPr="00575244">
        <w:t xml:space="preserve"> y </w:t>
      </w:r>
      <w:proofErr w:type="spellStart"/>
      <w:r w:rsidRPr="00575244">
        <w:t>generar</w:t>
      </w:r>
      <w:proofErr w:type="spellEnd"/>
      <w:r w:rsidRPr="00575244">
        <w:t xml:space="preserve"> </w:t>
      </w:r>
      <w:proofErr w:type="spellStart"/>
      <w:r w:rsidRPr="00575244">
        <w:t>diferentes</w:t>
      </w:r>
      <w:proofErr w:type="spellEnd"/>
      <w:r w:rsidRPr="00575244">
        <w:t xml:space="preserve"> </w:t>
      </w:r>
      <w:proofErr w:type="spellStart"/>
      <w:r w:rsidRPr="00575244">
        <w:t>productos</w:t>
      </w:r>
      <w:proofErr w:type="spellEnd"/>
      <w:r w:rsidRPr="00575244">
        <w:t xml:space="preserve"> </w:t>
      </w:r>
      <w:proofErr w:type="spellStart"/>
      <w:r w:rsidRPr="00575244">
        <w:t>químicos</w:t>
      </w:r>
      <w:proofErr w:type="spellEnd"/>
      <w:r w:rsidRPr="00575244">
        <w:t xml:space="preserve"> </w:t>
      </w:r>
      <w:proofErr w:type="spellStart"/>
      <w:r w:rsidRPr="00575244">
        <w:t>orgánicos</w:t>
      </w:r>
      <w:proofErr w:type="spellEnd"/>
      <w:r w:rsidRPr="00575244">
        <w:t xml:space="preserve"> </w:t>
      </w:r>
      <w:proofErr w:type="spellStart"/>
      <w:r w:rsidRPr="00575244">
        <w:t>si</w:t>
      </w:r>
      <w:proofErr w:type="spellEnd"/>
      <w:r w:rsidRPr="00575244">
        <w:t xml:space="preserve"> el </w:t>
      </w:r>
      <w:proofErr w:type="spellStart"/>
      <w:r w:rsidRPr="00575244">
        <w:t>proceso</w:t>
      </w:r>
      <w:proofErr w:type="spellEnd"/>
      <w:r w:rsidRPr="00575244">
        <w:t xml:space="preserve"> no se </w:t>
      </w:r>
      <w:proofErr w:type="spellStart"/>
      <w:r w:rsidRPr="00575244">
        <w:t>gestiona</w:t>
      </w:r>
      <w:proofErr w:type="spellEnd"/>
      <w:r w:rsidRPr="00575244">
        <w:t xml:space="preserve"> </w:t>
      </w:r>
      <w:proofErr w:type="spellStart"/>
      <w:r w:rsidRPr="00575244">
        <w:t>correctamente</w:t>
      </w:r>
      <w:proofErr w:type="spellEnd"/>
      <w:r w:rsidRPr="00575244">
        <w:t>. ¿</w:t>
      </w:r>
      <w:proofErr w:type="spellStart"/>
      <w:r w:rsidRPr="00575244">
        <w:t>Conoce</w:t>
      </w:r>
      <w:proofErr w:type="spellEnd"/>
      <w:r w:rsidRPr="00575244">
        <w:t xml:space="preserve"> </w:t>
      </w:r>
      <w:proofErr w:type="spellStart"/>
      <w:r w:rsidRPr="00575244">
        <w:t>alguna</w:t>
      </w:r>
      <w:proofErr w:type="spellEnd"/>
      <w:r w:rsidRPr="00575244">
        <w:t xml:space="preserve"> </w:t>
      </w:r>
      <w:proofErr w:type="spellStart"/>
      <w:r w:rsidRPr="00575244">
        <w:t>buena</w:t>
      </w:r>
      <w:proofErr w:type="spellEnd"/>
      <w:r w:rsidRPr="00575244">
        <w:t xml:space="preserve"> </w:t>
      </w:r>
      <w:proofErr w:type="spellStart"/>
      <w:r w:rsidRPr="00575244">
        <w:t>fuente</w:t>
      </w:r>
      <w:proofErr w:type="spellEnd"/>
      <w:r w:rsidRPr="00575244">
        <w:t xml:space="preserve"> de </w:t>
      </w:r>
      <w:proofErr w:type="spellStart"/>
      <w:r w:rsidRPr="00575244">
        <w:t>información</w:t>
      </w:r>
      <w:proofErr w:type="spellEnd"/>
      <w:r w:rsidRPr="00575244">
        <w:t xml:space="preserve"> </w:t>
      </w:r>
      <w:proofErr w:type="spellStart"/>
      <w:r w:rsidRPr="00575244">
        <w:t>relacionada</w:t>
      </w:r>
      <w:proofErr w:type="spellEnd"/>
      <w:r w:rsidRPr="00575244">
        <w:t xml:space="preserve"> con </w:t>
      </w:r>
      <w:proofErr w:type="spellStart"/>
      <w:r w:rsidRPr="00575244">
        <w:t>esto</w:t>
      </w:r>
      <w:proofErr w:type="spellEnd"/>
      <w:r w:rsidRPr="00575244">
        <w:t>?</w:t>
      </w:r>
    </w:p>
    <w:p w14:paraId="015DCFEE" w14:textId="77777777" w:rsidR="00575244" w:rsidRPr="00575244" w:rsidRDefault="00575244" w:rsidP="00575244">
      <w:pPr>
        <w:pStyle w:val="NOTEinChapter"/>
        <w:ind w:left="0"/>
        <w:rPr>
          <w:b/>
          <w:bCs/>
          <w:color w:val="0432FF"/>
        </w:rPr>
      </w:pPr>
      <w:r w:rsidRPr="00575244">
        <w:rPr>
          <w:b/>
          <w:bCs/>
          <w:color w:val="0432FF"/>
        </w:rPr>
        <w:t>PREGUNTA DE CONSULTA 67:</w:t>
      </w:r>
    </w:p>
    <w:p w14:paraId="2B625F41" w14:textId="06FE851A" w:rsidR="005D67AC" w:rsidRPr="005D67AC" w:rsidRDefault="00575244" w:rsidP="00575244">
      <w:pPr>
        <w:pStyle w:val="NOTEinChapter"/>
        <w:ind w:left="0"/>
      </w:pPr>
      <w:r w:rsidRPr="00575244">
        <w:t>¿</w:t>
      </w:r>
      <w:proofErr w:type="spellStart"/>
      <w:r w:rsidRPr="00575244">
        <w:t>Deberían</w:t>
      </w:r>
      <w:proofErr w:type="spellEnd"/>
      <w:r w:rsidRPr="00575244">
        <w:t xml:space="preserve"> </w:t>
      </w:r>
      <w:proofErr w:type="spellStart"/>
      <w:r w:rsidRPr="00575244">
        <w:t>complementarse</w:t>
      </w:r>
      <w:proofErr w:type="spellEnd"/>
      <w:r w:rsidRPr="00575244">
        <w:t xml:space="preserve"> las </w:t>
      </w:r>
      <w:proofErr w:type="spellStart"/>
      <w:r w:rsidRPr="00575244">
        <w:t>normas</w:t>
      </w:r>
      <w:proofErr w:type="spellEnd"/>
      <w:r w:rsidRPr="00575244">
        <w:t xml:space="preserve"> de </w:t>
      </w:r>
      <w:proofErr w:type="spellStart"/>
      <w:r w:rsidRPr="00575244">
        <w:t>calidad</w:t>
      </w:r>
      <w:proofErr w:type="spellEnd"/>
      <w:r w:rsidRPr="00575244">
        <w:t xml:space="preserve"> del </w:t>
      </w:r>
      <w:proofErr w:type="spellStart"/>
      <w:r w:rsidRPr="00575244">
        <w:t>aire</w:t>
      </w:r>
      <w:proofErr w:type="spellEnd"/>
      <w:r w:rsidRPr="00575244">
        <w:t xml:space="preserve"> </w:t>
      </w:r>
      <w:proofErr w:type="spellStart"/>
      <w:r w:rsidRPr="00575244">
        <w:t>ambiente</w:t>
      </w:r>
      <w:proofErr w:type="spellEnd"/>
      <w:r w:rsidRPr="00575244">
        <w:t xml:space="preserve"> </w:t>
      </w:r>
      <w:proofErr w:type="spellStart"/>
      <w:r w:rsidRPr="00575244">
        <w:t>definidas</w:t>
      </w:r>
      <w:proofErr w:type="spellEnd"/>
      <w:r w:rsidRPr="00575244">
        <w:t xml:space="preserve"> </w:t>
      </w:r>
      <w:proofErr w:type="spellStart"/>
      <w:r w:rsidRPr="00575244">
        <w:t>en</w:t>
      </w:r>
      <w:proofErr w:type="spellEnd"/>
      <w:r w:rsidRPr="00575244">
        <w:t xml:space="preserve"> la </w:t>
      </w:r>
      <w:proofErr w:type="spellStart"/>
      <w:r w:rsidRPr="00575244">
        <w:t>Tabla</w:t>
      </w:r>
      <w:proofErr w:type="spellEnd"/>
      <w:r w:rsidRPr="00575244">
        <w:t xml:space="preserve"> 4.3 con </w:t>
      </w:r>
      <w:proofErr w:type="spellStart"/>
      <w:r w:rsidRPr="00575244">
        <w:t>otras</w:t>
      </w:r>
      <w:proofErr w:type="spellEnd"/>
      <w:r w:rsidRPr="00575244">
        <w:t xml:space="preserve"> </w:t>
      </w:r>
      <w:proofErr w:type="spellStart"/>
      <w:r w:rsidRPr="00575244">
        <w:t>medidas</w:t>
      </w:r>
      <w:proofErr w:type="spellEnd"/>
      <w:r w:rsidRPr="00575244">
        <w:t xml:space="preserve"> de </w:t>
      </w:r>
      <w:proofErr w:type="spellStart"/>
      <w:r w:rsidRPr="00575244">
        <w:t>gestión</w:t>
      </w:r>
      <w:proofErr w:type="spellEnd"/>
      <w:r w:rsidRPr="00575244">
        <w:t xml:space="preserve"> de la </w:t>
      </w:r>
      <w:proofErr w:type="spellStart"/>
      <w:r w:rsidRPr="00575244">
        <w:t>calidad</w:t>
      </w:r>
      <w:proofErr w:type="spellEnd"/>
      <w:r w:rsidRPr="00575244">
        <w:t xml:space="preserve"> del </w:t>
      </w:r>
      <w:proofErr w:type="spellStart"/>
      <w:r w:rsidRPr="00575244">
        <w:t>aire</w:t>
      </w:r>
      <w:proofErr w:type="spellEnd"/>
      <w:r w:rsidRPr="00575244">
        <w:t xml:space="preserve"> (por </w:t>
      </w:r>
      <w:proofErr w:type="spellStart"/>
      <w:r w:rsidRPr="00575244">
        <w:t>ejemplo</w:t>
      </w:r>
      <w:proofErr w:type="spellEnd"/>
      <w:r w:rsidRPr="00575244">
        <w:t xml:space="preserve">, </w:t>
      </w:r>
      <w:proofErr w:type="spellStart"/>
      <w:r w:rsidRPr="00575244">
        <w:t>exigiendo</w:t>
      </w:r>
      <w:proofErr w:type="spellEnd"/>
      <w:r w:rsidRPr="00575244">
        <w:t xml:space="preserve"> una </w:t>
      </w:r>
      <w:proofErr w:type="spellStart"/>
      <w:r w:rsidRPr="00575244">
        <w:t>eficiencia</w:t>
      </w:r>
      <w:proofErr w:type="spellEnd"/>
      <w:r w:rsidRPr="00575244">
        <w:t xml:space="preserve"> de </w:t>
      </w:r>
      <w:proofErr w:type="spellStart"/>
      <w:r w:rsidRPr="00575244">
        <w:t>remoción</w:t>
      </w:r>
      <w:proofErr w:type="spellEnd"/>
      <w:r w:rsidRPr="00575244">
        <w:t xml:space="preserve"> </w:t>
      </w:r>
      <w:proofErr w:type="spellStart"/>
      <w:r w:rsidRPr="00575244">
        <w:t>mínima</w:t>
      </w:r>
      <w:proofErr w:type="spellEnd"/>
      <w:r w:rsidRPr="00575244">
        <w:t xml:space="preserve"> o </w:t>
      </w:r>
      <w:proofErr w:type="spellStart"/>
      <w:r w:rsidRPr="00575244">
        <w:t>definiendo</w:t>
      </w:r>
      <w:proofErr w:type="spellEnd"/>
      <w:r w:rsidRPr="00575244">
        <w:t xml:space="preserve"> </w:t>
      </w:r>
      <w:proofErr w:type="spellStart"/>
      <w:r w:rsidRPr="00575244">
        <w:t>límites</w:t>
      </w:r>
      <w:proofErr w:type="spellEnd"/>
      <w:r w:rsidRPr="00575244">
        <w:t xml:space="preserve"> de </w:t>
      </w:r>
      <w:proofErr w:type="spellStart"/>
      <w:r w:rsidRPr="00575244">
        <w:t>fuente</w:t>
      </w:r>
      <w:proofErr w:type="spellEnd"/>
      <w:r w:rsidRPr="00575244">
        <w:t xml:space="preserve"> </w:t>
      </w:r>
      <w:proofErr w:type="spellStart"/>
      <w:r w:rsidRPr="00575244">
        <w:t>en</w:t>
      </w:r>
      <w:proofErr w:type="spellEnd"/>
      <w:r w:rsidRPr="00575244">
        <w:t xml:space="preserve"> forma de una </w:t>
      </w:r>
      <w:proofErr w:type="spellStart"/>
      <w:r w:rsidRPr="00575244">
        <w:t>descarga</w:t>
      </w:r>
      <w:proofErr w:type="spellEnd"/>
      <w:r w:rsidRPr="00575244">
        <w:t xml:space="preserve"> de masa </w:t>
      </w:r>
      <w:proofErr w:type="spellStart"/>
      <w:r w:rsidRPr="00575244">
        <w:t>máxima</w:t>
      </w:r>
      <w:proofErr w:type="spellEnd"/>
      <w:r w:rsidRPr="00575244">
        <w:t xml:space="preserve"> </w:t>
      </w:r>
      <w:proofErr w:type="spellStart"/>
      <w:r w:rsidRPr="00575244">
        <w:t>permitida</w:t>
      </w:r>
      <w:proofErr w:type="spellEnd"/>
      <w:r w:rsidRPr="00575244">
        <w:t xml:space="preserve"> a la </w:t>
      </w:r>
      <w:proofErr w:type="spellStart"/>
      <w:r w:rsidRPr="00575244">
        <w:t>atmósfera</w:t>
      </w:r>
      <w:proofErr w:type="spellEnd"/>
      <w:r w:rsidRPr="00575244">
        <w:t xml:space="preserve"> </w:t>
      </w:r>
      <w:proofErr w:type="spellStart"/>
      <w:r w:rsidRPr="00575244">
        <w:t>en</w:t>
      </w:r>
      <w:proofErr w:type="spellEnd"/>
      <w:r w:rsidRPr="00575244">
        <w:t xml:space="preserve"> un </w:t>
      </w:r>
      <w:proofErr w:type="spellStart"/>
      <w:r w:rsidRPr="00575244">
        <w:t>período</w:t>
      </w:r>
      <w:proofErr w:type="spellEnd"/>
      <w:r w:rsidRPr="00575244">
        <w:t xml:space="preserve"> de 24 horas? </w:t>
      </w:r>
      <w:proofErr w:type="spellStart"/>
      <w:r w:rsidRPr="00575244">
        <w:t>período</w:t>
      </w:r>
      <w:proofErr w:type="spellEnd"/>
      <w:r w:rsidRPr="00575244">
        <w:t xml:space="preserve"> o por </w:t>
      </w:r>
      <w:proofErr w:type="spellStart"/>
      <w:r w:rsidRPr="00575244">
        <w:t>tonelada</w:t>
      </w:r>
      <w:proofErr w:type="spellEnd"/>
      <w:r w:rsidRPr="00575244">
        <w:t xml:space="preserve"> de </w:t>
      </w:r>
      <w:proofErr w:type="spellStart"/>
      <w:r w:rsidRPr="00575244">
        <w:t>producción</w:t>
      </w:r>
      <w:proofErr w:type="spellEnd"/>
      <w:r w:rsidRPr="00575244">
        <w:t xml:space="preserve"> para </w:t>
      </w:r>
      <w:proofErr w:type="spellStart"/>
      <w:r w:rsidRPr="00575244">
        <w:t>contaminantes</w:t>
      </w:r>
      <w:proofErr w:type="spellEnd"/>
      <w:r w:rsidRPr="00575244">
        <w:t xml:space="preserve"> </w:t>
      </w:r>
      <w:proofErr w:type="spellStart"/>
      <w:r w:rsidRPr="00575244">
        <w:t>específicos</w:t>
      </w:r>
      <w:proofErr w:type="spellEnd"/>
      <w:r w:rsidRPr="00575244">
        <w:t xml:space="preserve">)? </w:t>
      </w:r>
      <w:r w:rsidR="005D67AC">
        <w:br w:type="page"/>
      </w:r>
    </w:p>
    <w:p w14:paraId="4B3E9C43" w14:textId="6284679B" w:rsidR="00523EA3" w:rsidRPr="005D67AC" w:rsidRDefault="005D67AC" w:rsidP="002C6DA8">
      <w:pPr>
        <w:pStyle w:val="Heading2"/>
      </w:pPr>
      <w:bookmarkStart w:id="162" w:name="_Toc516917920"/>
      <w:bookmarkStart w:id="163" w:name="_Toc23234778"/>
      <w:bookmarkStart w:id="164" w:name="_Toc83640921"/>
      <w:proofErr w:type="spellStart"/>
      <w:r w:rsidRPr="008B2117">
        <w:lastRenderedPageBreak/>
        <w:t>Capítulo</w:t>
      </w:r>
      <w:proofErr w:type="spellEnd"/>
      <w:r>
        <w:t xml:space="preserve"> 4.4</w:t>
      </w:r>
      <w:r w:rsidRPr="007D22B3">
        <w:br/>
      </w:r>
      <w:bookmarkEnd w:id="162"/>
      <w:proofErr w:type="spellStart"/>
      <w:r w:rsidRPr="008B2117">
        <w:t>Ruido</w:t>
      </w:r>
      <w:proofErr w:type="spellEnd"/>
      <w:r w:rsidRPr="008B2117">
        <w:t xml:space="preserve"> y </w:t>
      </w:r>
      <w:proofErr w:type="spellStart"/>
      <w:r w:rsidRPr="008B2117">
        <w:t>vibración</w:t>
      </w:r>
      <w:bookmarkEnd w:id="157"/>
      <w:bookmarkEnd w:id="158"/>
      <w:bookmarkEnd w:id="159"/>
      <w:bookmarkEnd w:id="160"/>
      <w:bookmarkEnd w:id="163"/>
      <w:bookmarkEnd w:id="164"/>
      <w:proofErr w:type="spellEnd"/>
    </w:p>
    <w:p w14:paraId="6B511EA9" w14:textId="77777777" w:rsidR="00281018" w:rsidRPr="00281018" w:rsidRDefault="00281018" w:rsidP="00281018">
      <w:pPr>
        <w:pStyle w:val="NOTEinChapter"/>
        <w:ind w:left="0"/>
        <w:rPr>
          <w:b/>
          <w:bCs/>
          <w:color w:val="FF40FF"/>
          <w:lang w:val="es-ES_tradnl"/>
        </w:rPr>
      </w:pPr>
      <w:r w:rsidRPr="00281018">
        <w:rPr>
          <w:b/>
          <w:bCs/>
          <w:color w:val="FF40FF"/>
          <w:lang w:val="es-ES_tradnl"/>
        </w:rPr>
        <w:t>NOTA PARA LOS REVISORES DEL CAPÍTULO 4.4:</w:t>
      </w:r>
    </w:p>
    <w:p w14:paraId="69DEED21" w14:textId="0C9598FF" w:rsidR="00281018" w:rsidRDefault="00281018" w:rsidP="00281018">
      <w:pPr>
        <w:pStyle w:val="NOTEinChapter"/>
        <w:ind w:left="0"/>
        <w:rPr>
          <w:lang w:val="es-ES_tradnl"/>
        </w:rPr>
      </w:pPr>
      <w:r w:rsidRPr="00281018">
        <w:rPr>
          <w:lang w:val="es-ES_tradnl"/>
        </w:rPr>
        <w:t xml:space="preserve">Este capítulo se ha reducido significativamente de la versión del Estándar de </w:t>
      </w:r>
      <w:r w:rsidR="00F82225">
        <w:rPr>
          <w:lang w:val="es-ES_tradnl"/>
        </w:rPr>
        <w:t>M</w:t>
      </w:r>
      <w:r w:rsidRPr="00281018">
        <w:rPr>
          <w:lang w:val="es-ES_tradnl"/>
        </w:rPr>
        <w:t xml:space="preserve">inería. En particular, se han eliminado las secciones relacionadas con la vibración. Si bien las vibraciones de las voladuras en la minería a cielo abierto y subterráneo pueden causar impactos en las comunidades circundantes, los tipos equivalentes de impactos parecen improbables para las operaciones de procesamiento de minerales (donde es probable que las voladuras se limiten a la construcción inicial de la carretera y la vibración de los pilotes se limite a la fase de construcción). También es probable que las fuentes de ruido difieran en las operaciones de procesamiento de minerales, con un número menor de vehículos y otras plantas móviles (como grúas y equipos de movimiento de tierras) y una huella más limitada en relación con un sitio de mina. Sin embargo, las fuentes de ruido y vibración en las operaciones de procesamiento de minerales no parecen estar bien documentadas. </w:t>
      </w:r>
    </w:p>
    <w:p w14:paraId="0D9310C7" w14:textId="77777777" w:rsidR="00281018" w:rsidRPr="00281018" w:rsidRDefault="00281018" w:rsidP="00281018">
      <w:pPr>
        <w:pStyle w:val="NOTEinChapter"/>
        <w:ind w:left="0"/>
        <w:rPr>
          <w:b/>
          <w:bCs/>
          <w:color w:val="0432FF"/>
          <w:lang w:val="es-ES_tradnl"/>
        </w:rPr>
      </w:pPr>
      <w:r w:rsidRPr="00281018">
        <w:rPr>
          <w:b/>
          <w:bCs/>
          <w:color w:val="0432FF"/>
          <w:lang w:val="es-ES_tradnl"/>
        </w:rPr>
        <w:t>PREGUNTA DE CONSULTA 68:</w:t>
      </w:r>
    </w:p>
    <w:p w14:paraId="5DF768E0" w14:textId="77777777" w:rsidR="00281018" w:rsidRPr="00281018" w:rsidRDefault="00281018" w:rsidP="00281018">
      <w:pPr>
        <w:pStyle w:val="NOTEinChapter"/>
        <w:ind w:left="0"/>
        <w:rPr>
          <w:lang w:val="es-ES_tradnl"/>
        </w:rPr>
      </w:pPr>
      <w:r w:rsidRPr="00281018">
        <w:rPr>
          <w:lang w:val="es-ES_tradnl"/>
        </w:rPr>
        <w:t xml:space="preserve">• ¿Existen fuentes potenciales de ruido y vibración en las operaciones de procesamiento de minerales que puedan provocar impactos fuera del sitio? </w:t>
      </w:r>
    </w:p>
    <w:p w14:paraId="777F3742" w14:textId="77777777" w:rsidR="00281018" w:rsidRPr="00281018" w:rsidRDefault="00281018" w:rsidP="00281018">
      <w:pPr>
        <w:pStyle w:val="NOTEinChapter"/>
        <w:ind w:left="0"/>
        <w:rPr>
          <w:lang w:val="es-ES_tradnl"/>
        </w:rPr>
      </w:pPr>
      <w:r w:rsidRPr="00281018">
        <w:rPr>
          <w:lang w:val="es-ES_tradnl"/>
        </w:rPr>
        <w:t>• ¿Es el ruido de baja frecuencia un problema para los sitios de procesamiento de minerales (por ejemplo, un zumbido eléctrico audible de procesos electrometalúrgicos, subestaciones eléctricas)?</w:t>
      </w:r>
    </w:p>
    <w:p w14:paraId="6677CFAB" w14:textId="77777777" w:rsidR="00281018" w:rsidRPr="00281018" w:rsidRDefault="00281018" w:rsidP="00281018">
      <w:pPr>
        <w:pStyle w:val="NOTEinChapter"/>
        <w:ind w:left="0"/>
        <w:rPr>
          <w:lang w:val="es-ES_tradnl"/>
        </w:rPr>
      </w:pPr>
      <w:r w:rsidRPr="00281018">
        <w:rPr>
          <w:lang w:val="es-ES_tradnl"/>
        </w:rPr>
        <w:t xml:space="preserve">• ¿Es la vibración no localizada (que probablemente cause impactos fuera del área de trabajo) un problema relacionado con las operaciones de procesamiento de minerales (por ejemplo, asociado con el tráfico de camiones y el movimiento de materiales hacia y desde el sitio)? </w:t>
      </w:r>
    </w:p>
    <w:p w14:paraId="48582E0D" w14:textId="1D66B428" w:rsidR="00281018" w:rsidRDefault="00281018" w:rsidP="00281018">
      <w:pPr>
        <w:pStyle w:val="NOTEinChapter"/>
        <w:ind w:left="0"/>
        <w:rPr>
          <w:lang w:val="es-ES_tradnl"/>
        </w:rPr>
      </w:pPr>
      <w:r w:rsidRPr="00281018">
        <w:rPr>
          <w:lang w:val="es-ES_tradnl"/>
        </w:rPr>
        <w:t>• ¿Las actividades relacionadas con el procesamiento de minerales (como la carga de material de alimentación) tienen el potencial de causar impactos de vibración fuera del sitio?</w:t>
      </w:r>
    </w:p>
    <w:p w14:paraId="42FDDA8D" w14:textId="2C1983B8" w:rsidR="005D67AC" w:rsidRPr="002F1A79" w:rsidRDefault="005D67AC" w:rsidP="0009346A">
      <w:pPr>
        <w:pStyle w:val="Background"/>
        <w:rPr>
          <w:rFonts w:asciiTheme="minorHAnsi" w:hAnsiTheme="minorHAnsi" w:cstheme="minorHAnsi"/>
          <w:szCs w:val="22"/>
          <w:lang w:val="es-ES"/>
        </w:rPr>
      </w:pPr>
      <w:r w:rsidRPr="002F1A79">
        <w:rPr>
          <w:rFonts w:ascii="Calibri" w:eastAsia="Calibri" w:hAnsi="Calibri" w:cs="Calibri"/>
          <w:color w:val="0D0D0D"/>
          <w:szCs w:val="22"/>
          <w:lang w:val="es-ES_tradnl"/>
        </w:rPr>
        <w:t>Antecedentes</w:t>
      </w:r>
    </w:p>
    <w:p w14:paraId="1FB62738" w14:textId="77777777" w:rsidR="005D67AC" w:rsidRPr="0009346A" w:rsidRDefault="005D67AC" w:rsidP="0009346A">
      <w:pPr>
        <w:rPr>
          <w:rFonts w:cstheme="majorHAnsi"/>
          <w:szCs w:val="20"/>
          <w:lang w:val="es-ES"/>
        </w:rPr>
      </w:pPr>
      <w:r w:rsidRPr="0009346A">
        <w:rPr>
          <w:rFonts w:eastAsia="Calibri" w:cstheme="majorHAnsi"/>
          <w:szCs w:val="20"/>
          <w:lang w:val="es-ES_tradnl"/>
        </w:rPr>
        <w:t>Las operaciones de procesamiento de minerales pueden crear ruido y / o vibración a través, por ejemplo, del transporte de materiales hacia y desde el sitio, manejo y movimiento de materiales en el sitio, carga de alimento y procesos unitarios, tráfico de camiones o ferrocarriles que traen consumibles al sitio o envío de productos desde la operación, procesos de tratamiento de emisiones, ventiladores y sistemas de filtración, subestaciones eléctricas y torres de enfriamiento.</w:t>
      </w:r>
    </w:p>
    <w:p w14:paraId="2A0B5A93" w14:textId="77777777" w:rsidR="005D67AC" w:rsidRPr="0009346A" w:rsidRDefault="005D67AC" w:rsidP="0009346A">
      <w:pPr>
        <w:rPr>
          <w:rFonts w:cstheme="majorHAnsi"/>
          <w:szCs w:val="20"/>
          <w:lang w:val="es-ES"/>
        </w:rPr>
      </w:pPr>
      <w:r w:rsidRPr="0009346A">
        <w:rPr>
          <w:rFonts w:eastAsia="Calibri" w:cstheme="majorHAnsi"/>
          <w:szCs w:val="20"/>
          <w:lang w:val="es-ES_tradnl"/>
        </w:rPr>
        <w:t>Los estudios han demostrado que existen vínculos directos entre el ruido y la salud. Los problemas relacionados con el ruido incluyen enfermedades relacionadas con el estrés, presión arterial alta, interferencia del habla, pérdida de audición, interrupción del sueño y pérdida de productividad.</w:t>
      </w:r>
      <w:r w:rsidRPr="0009346A">
        <w:rPr>
          <w:rStyle w:val="FootnoteReference"/>
          <w:rFonts w:cstheme="majorHAnsi"/>
          <w:bCs/>
          <w:szCs w:val="20"/>
        </w:rPr>
        <w:footnoteReference w:id="177"/>
      </w:r>
      <w:r w:rsidRPr="0009346A">
        <w:rPr>
          <w:rFonts w:eastAsia="Calibri" w:cstheme="majorHAnsi"/>
          <w:szCs w:val="20"/>
          <w:lang w:val="es-ES_tradnl"/>
        </w:rPr>
        <w:t xml:space="preserve"> </w:t>
      </w:r>
    </w:p>
    <w:p w14:paraId="109E7AF8" w14:textId="77777777" w:rsidR="005D67AC" w:rsidRPr="0009346A" w:rsidRDefault="005D67AC" w:rsidP="0009346A">
      <w:pPr>
        <w:rPr>
          <w:rFonts w:cstheme="majorHAnsi"/>
          <w:szCs w:val="20"/>
          <w:lang w:val="es-ES"/>
        </w:rPr>
      </w:pPr>
      <w:r w:rsidRPr="0009346A">
        <w:rPr>
          <w:rFonts w:eastAsia="Calibri" w:cstheme="majorHAnsi"/>
          <w:szCs w:val="20"/>
          <w:lang w:val="es-ES_tradnl"/>
        </w:rPr>
        <w:lastRenderedPageBreak/>
        <w:t>Los estudios también han demostrado que las vibraciones, como las creadas por el paso de camiones pesados, a veces se pueden sentir en edificios cercanos a vías públicas y pueden causar daños a la estructura o el contenido de los edificios.</w:t>
      </w:r>
      <w:r w:rsidRPr="0009346A">
        <w:rPr>
          <w:rStyle w:val="FootnoteReference"/>
          <w:rFonts w:eastAsiaTheme="majorEastAsia" w:cstheme="majorHAnsi"/>
          <w:szCs w:val="20"/>
        </w:rPr>
        <w:footnoteReference w:id="178"/>
      </w:r>
    </w:p>
    <w:p w14:paraId="2AE02D19" w14:textId="67408D80" w:rsidR="005D67AC" w:rsidRPr="0009346A" w:rsidRDefault="005D67AC" w:rsidP="0009346A">
      <w:pPr>
        <w:rPr>
          <w:rFonts w:cstheme="majorHAnsi"/>
          <w:szCs w:val="20"/>
          <w:lang w:val="es-ES"/>
        </w:rPr>
      </w:pPr>
      <w:r w:rsidRPr="0009346A">
        <w:rPr>
          <w:rFonts w:eastAsia="Calibri" w:cstheme="majorHAnsi"/>
          <w:szCs w:val="20"/>
          <w:lang w:val="es-ES_tradnl"/>
        </w:rPr>
        <w:t xml:space="preserve">Muchos ruidos y vibraciones pueden moderarse o manejarse parcialmente empleando medidas de mitigación para reducir un ruido o vibración en su origen, o eliminar o minimizar las vías de transmisión de ruido y detección de receptores sensibles. Las medidas incluyen la instalación de nuevos equipos de bajo ruido/vibración o la modernización de los equipos existentes, el uso de cerramientos acústicos y materiales que absorben el sonido para limitar la transmisión y la construcción de bermas y la plantación de árboles para proteger los receptores sensibles del ruido. La planificación y el calendario de las actividades y las comunicaciones con las partes interesadas afectadas también son medidas de gestión importantes. Sin embargo, el control efectivo puede ser un desafío cuando una </w:t>
      </w:r>
      <w:r w:rsidR="00C736F7" w:rsidRPr="0009346A">
        <w:rPr>
          <w:rFonts w:eastAsia="Calibri" w:cstheme="majorHAnsi"/>
          <w:szCs w:val="20"/>
          <w:u w:val="dotted" w:color="A6A6A6" w:themeColor="background1" w:themeShade="A6"/>
          <w:lang w:val="es-ES_tradnl"/>
        </w:rPr>
        <w:t>operación de procesamiento de minerales</w:t>
      </w:r>
      <w:r w:rsidRPr="0009346A">
        <w:rPr>
          <w:rFonts w:eastAsia="Calibri" w:cstheme="majorHAnsi"/>
          <w:szCs w:val="20"/>
          <w:lang w:val="es-ES_tradnl"/>
        </w:rPr>
        <w:t xml:space="preserve"> se encuentra cerca de las comunidades.</w:t>
      </w:r>
    </w:p>
    <w:p w14:paraId="752EE9FA" w14:textId="77777777" w:rsidR="005D67AC" w:rsidRPr="002F1A79" w:rsidRDefault="005D67AC" w:rsidP="0009346A">
      <w:pPr>
        <w:pStyle w:val="ObjectiveScope"/>
        <w:rPr>
          <w:rFonts w:asciiTheme="minorHAnsi" w:hAnsiTheme="minorHAnsi" w:cstheme="minorHAnsi"/>
          <w:sz w:val="20"/>
          <w:szCs w:val="20"/>
          <w:lang w:val="es-ES"/>
        </w:rPr>
      </w:pPr>
      <w:r w:rsidRPr="002F1A79">
        <w:rPr>
          <w:rFonts w:ascii="Calibri" w:eastAsia="Calibri" w:hAnsi="Calibri" w:cs="Calibri"/>
          <w:color w:val="0D0D0D"/>
          <w:szCs w:val="22"/>
          <w:lang w:val="es-ES_tradnl"/>
        </w:rPr>
        <w:t>Objetivos/Intención de este Capítulo</w:t>
      </w:r>
    </w:p>
    <w:p w14:paraId="23D30A1E" w14:textId="77777777" w:rsidR="005D67AC" w:rsidRPr="0009346A" w:rsidRDefault="005D67AC" w:rsidP="0009346A">
      <w:pPr>
        <w:rPr>
          <w:rFonts w:cstheme="majorHAnsi"/>
          <w:szCs w:val="20"/>
          <w:lang w:val="es-ES"/>
        </w:rPr>
      </w:pPr>
      <w:r w:rsidRPr="0009346A">
        <w:rPr>
          <w:rFonts w:eastAsia="Calibri" w:cstheme="majorHAnsi"/>
          <w:szCs w:val="20"/>
          <w:lang w:val="es-ES_tradnl"/>
        </w:rPr>
        <w:t xml:space="preserve">Preservar la salud y el bienestar de los receptores de ruido cercanos y la comodidad de las propiedades y los valores de la comunidad, y proteger las estructuras externas de los impactos de vibración. </w:t>
      </w:r>
    </w:p>
    <w:p w14:paraId="7237E2C2" w14:textId="77777777" w:rsidR="005D67AC" w:rsidRPr="002F1A79" w:rsidRDefault="005D67AC" w:rsidP="0009346A">
      <w:pPr>
        <w:pStyle w:val="ObjectiveScope"/>
        <w:rPr>
          <w:rFonts w:asciiTheme="minorHAnsi" w:hAnsiTheme="minorHAnsi" w:cstheme="minorHAnsi"/>
          <w:szCs w:val="22"/>
          <w:lang w:val="es-ES"/>
        </w:rPr>
      </w:pPr>
      <w:r w:rsidRPr="002F1A79">
        <w:rPr>
          <w:rFonts w:ascii="Calibri" w:eastAsia="Calibri" w:hAnsi="Calibri" w:cs="Calibri"/>
          <w:color w:val="0D0D0D"/>
          <w:szCs w:val="22"/>
          <w:lang w:val="es-ES_tradnl"/>
        </w:rPr>
        <w:t>Alcance de Aplicación</w:t>
      </w:r>
    </w:p>
    <w:p w14:paraId="65031FB7" w14:textId="37A01473" w:rsidR="005D67AC" w:rsidRPr="0009346A" w:rsidRDefault="005D67AC" w:rsidP="0009346A">
      <w:pPr>
        <w:spacing w:after="360"/>
        <w:rPr>
          <w:rFonts w:eastAsia="Calibri" w:cstheme="majorHAnsi"/>
          <w:szCs w:val="20"/>
          <w:lang w:val="es-ES_tradnl"/>
        </w:rPr>
      </w:pPr>
      <w:r w:rsidRPr="0009346A">
        <w:rPr>
          <w:rFonts w:eastAsia="Calibri" w:cstheme="majorHAnsi"/>
          <w:b/>
          <w:bCs/>
          <w:szCs w:val="20"/>
          <w:lang w:val="es-ES_tradnl"/>
        </w:rPr>
        <w:t>Relevancia del capítulo:</w:t>
      </w:r>
      <w:r w:rsidRPr="0009346A">
        <w:rPr>
          <w:rFonts w:eastAsia="Calibri" w:cstheme="majorHAnsi"/>
          <w:szCs w:val="20"/>
          <w:lang w:val="es-ES_tradnl"/>
        </w:rPr>
        <w:t xml:space="preserve"> Este capítulo es aplicable a todos los sitios de procesamiento de minerales que solicitan la certificación IRMA. Este capítulo no busca cubrir los problemas de vibración del trabajador/empleado, que están cubiertos en el Capítulo 3.2 — Salud y seguridad ocupacional.</w:t>
      </w:r>
    </w:p>
    <w:p w14:paraId="4492EE2A" w14:textId="77777777" w:rsidR="008A34E1" w:rsidRPr="00D4007B" w:rsidRDefault="008A34E1" w:rsidP="003E6CF6">
      <w:pPr>
        <w:pStyle w:val="Heading3noTOC"/>
      </w:pPr>
      <w:proofErr w:type="spellStart"/>
      <w:r w:rsidRPr="008B2117">
        <w:t>Requisitos</w:t>
      </w:r>
      <w:proofErr w:type="spellEnd"/>
      <w:r w:rsidRPr="008B2117">
        <w:t xml:space="preserve"> </w:t>
      </w:r>
      <w:proofErr w:type="spellStart"/>
      <w:r w:rsidRPr="008B2117">
        <w:t>sobre</w:t>
      </w:r>
      <w:proofErr w:type="spellEnd"/>
      <w:r w:rsidRPr="008B2117">
        <w:t xml:space="preserve"> </w:t>
      </w:r>
      <w:proofErr w:type="spellStart"/>
      <w:r w:rsidRPr="008B2117">
        <w:t>ruido</w:t>
      </w:r>
      <w:proofErr w:type="spellEnd"/>
      <w:r w:rsidRPr="008B2117">
        <w:t xml:space="preserve"> y </w:t>
      </w:r>
      <w:proofErr w:type="spellStart"/>
      <w:r w:rsidRPr="008B2117">
        <w:t>vibración</w:t>
      </w:r>
      <w:proofErr w:type="spellEnd"/>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450"/>
      </w:tblGrid>
      <w:tr w:rsidR="008A34E1" w:rsidRPr="00B460C7" w14:paraId="75C64EF8" w14:textId="77777777" w:rsidTr="003921F9">
        <w:tc>
          <w:tcPr>
            <w:tcW w:w="9450" w:type="dxa"/>
          </w:tcPr>
          <w:p w14:paraId="75A1E61B" w14:textId="77777777" w:rsidR="008A34E1" w:rsidRPr="003F26F0" w:rsidRDefault="008A34E1" w:rsidP="006366DF">
            <w:pPr>
              <w:pStyle w:val="NumberedRequirementsMain"/>
            </w:pPr>
            <w:r w:rsidRPr="003F26F0">
              <w:t xml:space="preserve">4.4.1.  </w:t>
            </w:r>
            <w:proofErr w:type="spellStart"/>
            <w:r w:rsidRPr="003F26F0">
              <w:t>Evaluación</w:t>
            </w:r>
            <w:proofErr w:type="spellEnd"/>
            <w:r w:rsidRPr="003F26F0">
              <w:t xml:space="preserve"> </w:t>
            </w:r>
            <w:proofErr w:type="spellStart"/>
            <w:r w:rsidRPr="003F26F0">
              <w:t>inicial</w:t>
            </w:r>
            <w:proofErr w:type="spellEnd"/>
            <w:r w:rsidRPr="003F26F0">
              <w:t xml:space="preserve"> del </w:t>
            </w:r>
            <w:proofErr w:type="spellStart"/>
            <w:r w:rsidRPr="003F26F0">
              <w:t>ruido</w:t>
            </w:r>
            <w:proofErr w:type="spellEnd"/>
            <w:r w:rsidRPr="003F26F0">
              <w:t xml:space="preserve"> y la </w:t>
            </w:r>
            <w:proofErr w:type="spellStart"/>
            <w:r w:rsidRPr="003F26F0">
              <w:t>vibración</w:t>
            </w:r>
            <w:proofErr w:type="spellEnd"/>
          </w:p>
          <w:p w14:paraId="5F058FD2" w14:textId="081A1EA1" w:rsidR="008A34E1" w:rsidRDefault="008A34E1" w:rsidP="009B0C9B">
            <w:pPr>
              <w:pStyle w:val="NumberedRequirementsSub"/>
            </w:pPr>
            <w:r w:rsidRPr="003F26F0">
              <w:t xml:space="preserve">4.4.1.1.  La </w:t>
            </w:r>
            <w:proofErr w:type="spellStart"/>
            <w:r w:rsidR="008572EF" w:rsidRPr="003F26F0">
              <w:rPr>
                <w:u w:val="dotted" w:color="A6A6A6" w:themeColor="background1" w:themeShade="A6"/>
              </w:rPr>
              <w:t>empresa</w:t>
            </w:r>
            <w:proofErr w:type="spellEnd"/>
            <w:r w:rsidR="008572EF" w:rsidRPr="003F26F0">
              <w:rPr>
                <w:u w:val="dotted" w:color="A6A6A6" w:themeColor="background1" w:themeShade="A6"/>
              </w:rPr>
              <w:t xml:space="preserve"> </w:t>
            </w:r>
            <w:proofErr w:type="spellStart"/>
            <w:r w:rsidR="008572EF" w:rsidRPr="003F26F0">
              <w:rPr>
                <w:u w:val="dotted" w:color="A6A6A6" w:themeColor="background1" w:themeShade="A6"/>
              </w:rPr>
              <w:t>operadora</w:t>
            </w:r>
            <w:proofErr w:type="spellEnd"/>
            <w:r w:rsidRPr="003F26F0">
              <w:t xml:space="preserve"> </w:t>
            </w:r>
            <w:proofErr w:type="spellStart"/>
            <w:r w:rsidR="003F26F0" w:rsidRPr="003F26F0">
              <w:t>deberá</w:t>
            </w:r>
            <w:proofErr w:type="spellEnd"/>
            <w:r w:rsidR="003F26F0" w:rsidRPr="003F26F0">
              <w:t xml:space="preserve"> </w:t>
            </w:r>
            <w:proofErr w:type="spellStart"/>
            <w:r w:rsidR="003F26F0" w:rsidRPr="003F26F0">
              <w:t>llevar</w:t>
            </w:r>
            <w:proofErr w:type="spellEnd"/>
            <w:r w:rsidR="003F26F0" w:rsidRPr="003F26F0">
              <w:t xml:space="preserve"> a </w:t>
            </w:r>
            <w:proofErr w:type="spellStart"/>
            <w:r w:rsidR="003F26F0" w:rsidRPr="003F26F0">
              <w:t>cabo</w:t>
            </w:r>
            <w:proofErr w:type="spellEnd"/>
            <w:r w:rsidR="003F26F0" w:rsidRPr="003F26F0">
              <w:t xml:space="preserve"> </w:t>
            </w:r>
            <w:proofErr w:type="spellStart"/>
            <w:r w:rsidR="003F26F0" w:rsidRPr="003F26F0">
              <w:t>evaluaciones</w:t>
            </w:r>
            <w:proofErr w:type="spellEnd"/>
            <w:r w:rsidR="003F26F0" w:rsidRPr="003F26F0">
              <w:t xml:space="preserve"> </w:t>
            </w:r>
            <w:proofErr w:type="spellStart"/>
            <w:r w:rsidR="003F26F0" w:rsidRPr="003F26F0">
              <w:t>iniciales</w:t>
            </w:r>
            <w:proofErr w:type="spellEnd"/>
            <w:r w:rsidR="003F26F0" w:rsidRPr="003F26F0">
              <w:t xml:space="preserve"> para </w:t>
            </w:r>
            <w:proofErr w:type="spellStart"/>
            <w:r w:rsidR="003F26F0" w:rsidRPr="003F26F0">
              <w:t>determinar</w:t>
            </w:r>
            <w:proofErr w:type="spellEnd"/>
            <w:r w:rsidR="003F26F0" w:rsidRPr="003F26F0">
              <w:t xml:space="preserve"> </w:t>
            </w:r>
            <w:proofErr w:type="spellStart"/>
            <w:r w:rsidR="003F26F0" w:rsidRPr="003F26F0">
              <w:t>si</w:t>
            </w:r>
            <w:proofErr w:type="spellEnd"/>
            <w:r w:rsidR="003F26F0" w:rsidRPr="003F26F0">
              <w:t xml:space="preserve"> </w:t>
            </w:r>
            <w:proofErr w:type="spellStart"/>
            <w:r w:rsidR="003F26F0" w:rsidRPr="003F26F0">
              <w:t>podrían</w:t>
            </w:r>
            <w:proofErr w:type="spellEnd"/>
            <w:r w:rsidR="003F26F0" w:rsidRPr="003F26F0">
              <w:t xml:space="preserve"> </w:t>
            </w:r>
            <w:proofErr w:type="spellStart"/>
            <w:r w:rsidR="003F26F0" w:rsidRPr="003F26F0">
              <w:t>existir</w:t>
            </w:r>
            <w:proofErr w:type="spellEnd"/>
            <w:r w:rsidR="003F26F0" w:rsidRPr="003F26F0">
              <w:t xml:space="preserve"> </w:t>
            </w:r>
            <w:proofErr w:type="spellStart"/>
            <w:r w:rsidR="003F26F0" w:rsidRPr="003F26F0">
              <w:t>impactos</w:t>
            </w:r>
            <w:proofErr w:type="spellEnd"/>
            <w:r w:rsidR="003F26F0" w:rsidRPr="003F26F0">
              <w:t xml:space="preserve"> </w:t>
            </w:r>
            <w:proofErr w:type="spellStart"/>
            <w:r w:rsidR="003F26F0" w:rsidRPr="003F26F0">
              <w:t>significativos</w:t>
            </w:r>
            <w:proofErr w:type="spellEnd"/>
            <w:r w:rsidR="003F26F0" w:rsidRPr="003F26F0">
              <w:t xml:space="preserve"> </w:t>
            </w:r>
            <w:proofErr w:type="spellStart"/>
            <w:r w:rsidR="003F26F0" w:rsidRPr="003F26F0">
              <w:t>en</w:t>
            </w:r>
            <w:proofErr w:type="spellEnd"/>
            <w:r w:rsidR="003F26F0" w:rsidRPr="003F26F0">
              <w:t xml:space="preserve"> </w:t>
            </w:r>
            <w:proofErr w:type="spellStart"/>
            <w:r w:rsidR="003F26F0" w:rsidRPr="00D20D19">
              <w:rPr>
                <w:rStyle w:val="DefinedTermChar"/>
                <w:rFonts w:eastAsiaTheme="minorHAnsi"/>
              </w:rPr>
              <w:t>receptores</w:t>
            </w:r>
            <w:proofErr w:type="spellEnd"/>
            <w:r w:rsidR="003F26F0" w:rsidRPr="00D20D19">
              <w:rPr>
                <w:rStyle w:val="DefinedTermChar"/>
                <w:rFonts w:eastAsiaTheme="minorHAnsi"/>
              </w:rPr>
              <w:t xml:space="preserve"> de </w:t>
            </w:r>
            <w:proofErr w:type="spellStart"/>
            <w:r w:rsidR="003F26F0" w:rsidRPr="00D20D19">
              <w:rPr>
                <w:rStyle w:val="DefinedTermChar"/>
                <w:rFonts w:eastAsiaTheme="minorHAnsi"/>
              </w:rPr>
              <w:t>ruido</w:t>
            </w:r>
            <w:proofErr w:type="spellEnd"/>
            <w:r w:rsidR="003F26F0" w:rsidRPr="003F26F0">
              <w:t xml:space="preserve"> </w:t>
            </w:r>
            <w:proofErr w:type="spellStart"/>
            <w:r w:rsidR="003F26F0" w:rsidRPr="003F26F0">
              <w:t>humanos</w:t>
            </w:r>
            <w:proofErr w:type="spellEnd"/>
            <w:r w:rsidR="003F26F0" w:rsidRPr="003F26F0">
              <w:t xml:space="preserve"> </w:t>
            </w:r>
            <w:proofErr w:type="spellStart"/>
            <w:r w:rsidR="003F26F0" w:rsidRPr="003F26F0">
              <w:t>fuera</w:t>
            </w:r>
            <w:proofErr w:type="spellEnd"/>
            <w:r w:rsidR="003F26F0" w:rsidRPr="003F26F0">
              <w:t xml:space="preserve"> del </w:t>
            </w:r>
            <w:r w:rsidR="003F26F0" w:rsidRPr="003F26F0">
              <w:rPr>
                <w:rStyle w:val="DefinedTermChar"/>
                <w:rFonts w:eastAsiaTheme="minorHAnsi"/>
              </w:rPr>
              <w:t xml:space="preserve">sitio de </w:t>
            </w:r>
            <w:proofErr w:type="spellStart"/>
            <w:r w:rsidR="003F26F0" w:rsidRPr="003F26F0">
              <w:rPr>
                <w:rStyle w:val="DefinedTermChar"/>
                <w:rFonts w:eastAsiaTheme="minorHAnsi"/>
              </w:rPr>
              <w:t>procesamiento</w:t>
            </w:r>
            <w:proofErr w:type="spellEnd"/>
            <w:r w:rsidR="003F26F0" w:rsidRPr="003F26F0">
              <w:rPr>
                <w:rStyle w:val="DefinedTermChar"/>
                <w:rFonts w:eastAsiaTheme="minorHAnsi"/>
              </w:rPr>
              <w:t xml:space="preserve"> de </w:t>
            </w:r>
            <w:proofErr w:type="spellStart"/>
            <w:r w:rsidR="003F26F0" w:rsidRPr="003F26F0">
              <w:rPr>
                <w:rStyle w:val="DefinedTermChar"/>
                <w:rFonts w:eastAsiaTheme="minorHAnsi"/>
              </w:rPr>
              <w:t>minerales</w:t>
            </w:r>
            <w:proofErr w:type="spellEnd"/>
            <w:r w:rsidR="003F26F0" w:rsidRPr="003F26F0">
              <w:t xml:space="preserve"> </w:t>
            </w:r>
            <w:proofErr w:type="spellStart"/>
            <w:r w:rsidR="003F26F0" w:rsidRPr="003F26F0">
              <w:t>producidos</w:t>
            </w:r>
            <w:proofErr w:type="spellEnd"/>
            <w:r w:rsidR="003F26F0" w:rsidRPr="003F26F0">
              <w:t xml:space="preserve"> por </w:t>
            </w:r>
            <w:proofErr w:type="spellStart"/>
            <w:r w:rsidR="003F26F0" w:rsidRPr="003F26F0">
              <w:t>ruido</w:t>
            </w:r>
            <w:proofErr w:type="spellEnd"/>
            <w:r w:rsidR="003F26F0" w:rsidRPr="003F26F0">
              <w:t xml:space="preserve"> y/o </w:t>
            </w:r>
            <w:proofErr w:type="spellStart"/>
            <w:r w:rsidR="003F26F0" w:rsidRPr="003F26F0">
              <w:t>vibración</w:t>
            </w:r>
            <w:proofErr w:type="spellEnd"/>
            <w:r w:rsidR="003F26F0" w:rsidRPr="003F26F0">
              <w:t xml:space="preserve"> </w:t>
            </w:r>
            <w:proofErr w:type="spellStart"/>
            <w:r w:rsidR="003F26F0" w:rsidRPr="003F26F0">
              <w:t>generados</w:t>
            </w:r>
            <w:proofErr w:type="spellEnd"/>
            <w:r w:rsidR="003F26F0" w:rsidRPr="003F26F0">
              <w:t xml:space="preserve"> </w:t>
            </w:r>
            <w:proofErr w:type="spellStart"/>
            <w:r w:rsidR="003F26F0" w:rsidRPr="003F26F0">
              <w:t>en</w:t>
            </w:r>
            <w:proofErr w:type="spellEnd"/>
            <w:r w:rsidR="003F26F0" w:rsidRPr="003F26F0">
              <w:t xml:space="preserve"> la </w:t>
            </w:r>
            <w:proofErr w:type="spellStart"/>
            <w:r w:rsidR="003F26F0" w:rsidRPr="003F26F0">
              <w:rPr>
                <w:rStyle w:val="DefinedTermChar"/>
                <w:rFonts w:eastAsiaTheme="minorHAnsi"/>
              </w:rPr>
              <w:t>operación</w:t>
            </w:r>
            <w:proofErr w:type="spellEnd"/>
            <w:r w:rsidR="003F26F0" w:rsidRPr="003F26F0">
              <w:rPr>
                <w:rStyle w:val="DefinedTermChar"/>
                <w:rFonts w:eastAsiaTheme="minorHAnsi"/>
              </w:rPr>
              <w:t xml:space="preserve"> de </w:t>
            </w:r>
            <w:proofErr w:type="spellStart"/>
            <w:r w:rsidR="003F26F0" w:rsidRPr="003F26F0">
              <w:rPr>
                <w:rStyle w:val="DefinedTermChar"/>
                <w:rFonts w:eastAsiaTheme="minorHAnsi"/>
              </w:rPr>
              <w:t>procesamiento</w:t>
            </w:r>
            <w:proofErr w:type="spellEnd"/>
            <w:r w:rsidR="003F26F0" w:rsidRPr="003F26F0">
              <w:rPr>
                <w:rStyle w:val="DefinedTermChar"/>
                <w:rFonts w:eastAsiaTheme="minorHAnsi"/>
              </w:rPr>
              <w:t xml:space="preserve"> de </w:t>
            </w:r>
            <w:proofErr w:type="spellStart"/>
            <w:r w:rsidR="003F26F0" w:rsidRPr="003F26F0">
              <w:rPr>
                <w:rStyle w:val="DefinedTermChar"/>
                <w:rFonts w:eastAsiaTheme="minorHAnsi"/>
              </w:rPr>
              <w:t>minerales</w:t>
            </w:r>
            <w:proofErr w:type="spellEnd"/>
            <w:r w:rsidR="003F26F0" w:rsidRPr="003F26F0">
              <w:t xml:space="preserve">. Se </w:t>
            </w:r>
            <w:proofErr w:type="spellStart"/>
            <w:r w:rsidR="003F26F0" w:rsidRPr="003F26F0">
              <w:t>requiere</w:t>
            </w:r>
            <w:proofErr w:type="spellEnd"/>
            <w:r w:rsidR="003F26F0" w:rsidRPr="003F26F0">
              <w:t xml:space="preserve"> </w:t>
            </w:r>
            <w:proofErr w:type="spellStart"/>
            <w:r w:rsidR="003F26F0" w:rsidRPr="003F26F0">
              <w:t>cribado</w:t>
            </w:r>
            <w:proofErr w:type="spellEnd"/>
            <w:r w:rsidR="003F26F0" w:rsidRPr="003F26F0">
              <w:t xml:space="preserve"> </w:t>
            </w:r>
            <w:proofErr w:type="spellStart"/>
            <w:r w:rsidR="003F26F0" w:rsidRPr="003F26F0">
              <w:t>en</w:t>
            </w:r>
            <w:proofErr w:type="spellEnd"/>
            <w:r w:rsidR="003F26F0" w:rsidRPr="003F26F0">
              <w:t xml:space="preserve"> </w:t>
            </w:r>
            <w:proofErr w:type="spellStart"/>
            <w:r w:rsidR="003F26F0" w:rsidRPr="003F26F0">
              <w:t>todas</w:t>
            </w:r>
            <w:proofErr w:type="spellEnd"/>
            <w:r w:rsidR="003F26F0" w:rsidRPr="003F26F0">
              <w:t xml:space="preserve"> las </w:t>
            </w:r>
            <w:proofErr w:type="spellStart"/>
            <w:r w:rsidR="003F26F0" w:rsidRPr="003F26F0">
              <w:rPr>
                <w:rStyle w:val="DefinedTermChar"/>
                <w:rFonts w:eastAsiaTheme="minorHAnsi"/>
              </w:rPr>
              <w:t>nuevas</w:t>
            </w:r>
            <w:proofErr w:type="spellEnd"/>
            <w:r w:rsidR="003F26F0" w:rsidRPr="003F26F0">
              <w:rPr>
                <w:rStyle w:val="DefinedTermChar"/>
                <w:rFonts w:eastAsiaTheme="minorHAnsi"/>
              </w:rPr>
              <w:t xml:space="preserve"> </w:t>
            </w:r>
            <w:proofErr w:type="spellStart"/>
            <w:r w:rsidR="003F26F0" w:rsidRPr="003F26F0">
              <w:rPr>
                <w:rStyle w:val="DefinedTermChar"/>
                <w:rFonts w:eastAsiaTheme="minorHAnsi"/>
              </w:rPr>
              <w:t>operaciones</w:t>
            </w:r>
            <w:proofErr w:type="spellEnd"/>
            <w:r w:rsidR="003F26F0" w:rsidRPr="003F26F0">
              <w:rPr>
                <w:rStyle w:val="DefinedTermChar"/>
                <w:rFonts w:eastAsiaTheme="minorHAnsi"/>
              </w:rPr>
              <w:t xml:space="preserve"> de </w:t>
            </w:r>
            <w:proofErr w:type="spellStart"/>
            <w:r w:rsidR="003F26F0" w:rsidRPr="003F26F0">
              <w:rPr>
                <w:rStyle w:val="DefinedTermChar"/>
                <w:rFonts w:eastAsiaTheme="minorHAnsi"/>
              </w:rPr>
              <w:t>procesamiento</w:t>
            </w:r>
            <w:proofErr w:type="spellEnd"/>
            <w:r w:rsidR="003F26F0" w:rsidRPr="003F26F0">
              <w:rPr>
                <w:rStyle w:val="DefinedTermChar"/>
                <w:rFonts w:eastAsiaTheme="minorHAnsi"/>
              </w:rPr>
              <w:t xml:space="preserve"> de </w:t>
            </w:r>
            <w:proofErr w:type="spellStart"/>
            <w:r w:rsidR="003F26F0" w:rsidRPr="003F26F0">
              <w:rPr>
                <w:rStyle w:val="DefinedTermChar"/>
                <w:rFonts w:eastAsiaTheme="minorHAnsi"/>
              </w:rPr>
              <w:t>minerales</w:t>
            </w:r>
            <w:proofErr w:type="spellEnd"/>
            <w:r w:rsidR="003F26F0" w:rsidRPr="003F26F0">
              <w:t xml:space="preserve">, y </w:t>
            </w:r>
            <w:proofErr w:type="spellStart"/>
            <w:r w:rsidR="003F26F0" w:rsidRPr="003F26F0">
              <w:t>también</w:t>
            </w:r>
            <w:proofErr w:type="spellEnd"/>
            <w:r w:rsidR="003F26F0" w:rsidRPr="003F26F0">
              <w:t xml:space="preserve"> </w:t>
            </w:r>
            <w:proofErr w:type="spellStart"/>
            <w:r w:rsidR="003F26F0" w:rsidRPr="003F26F0">
              <w:t>en</w:t>
            </w:r>
            <w:proofErr w:type="spellEnd"/>
            <w:r w:rsidR="003F26F0" w:rsidRPr="003F26F0">
              <w:t xml:space="preserve"> </w:t>
            </w:r>
            <w:proofErr w:type="spellStart"/>
            <w:r w:rsidR="003F26F0" w:rsidRPr="003F26F0">
              <w:t>operaciones</w:t>
            </w:r>
            <w:proofErr w:type="spellEnd"/>
            <w:r w:rsidR="003F26F0" w:rsidRPr="003F26F0">
              <w:t xml:space="preserve"> </w:t>
            </w:r>
            <w:proofErr w:type="spellStart"/>
            <w:r w:rsidR="003F26F0" w:rsidRPr="003F26F0">
              <w:t>existentes</w:t>
            </w:r>
            <w:proofErr w:type="spellEnd"/>
            <w:r w:rsidR="003F26F0" w:rsidRPr="003F26F0">
              <w:t xml:space="preserve"> </w:t>
            </w:r>
            <w:proofErr w:type="spellStart"/>
            <w:r w:rsidR="003F26F0" w:rsidRPr="003F26F0">
              <w:t>si</w:t>
            </w:r>
            <w:proofErr w:type="spellEnd"/>
            <w:r w:rsidR="003F26F0" w:rsidRPr="003F26F0">
              <w:t xml:space="preserve"> hay un </w:t>
            </w:r>
            <w:proofErr w:type="spellStart"/>
            <w:r w:rsidR="003F26F0" w:rsidRPr="003F26F0">
              <w:t>cambio</w:t>
            </w:r>
            <w:proofErr w:type="spellEnd"/>
            <w:r w:rsidR="003F26F0" w:rsidRPr="003F26F0">
              <w:t xml:space="preserve"> </w:t>
            </w:r>
            <w:proofErr w:type="spellStart"/>
            <w:r w:rsidR="003F26F0" w:rsidRPr="003F26F0">
              <w:t>propuesto</w:t>
            </w:r>
            <w:proofErr w:type="spellEnd"/>
            <w:r w:rsidR="003F26F0" w:rsidRPr="003F26F0">
              <w:t xml:space="preserve"> que </w:t>
            </w:r>
            <w:proofErr w:type="spellStart"/>
            <w:r w:rsidR="003F26F0" w:rsidRPr="003F26F0">
              <w:t>probablemente</w:t>
            </w:r>
            <w:proofErr w:type="spellEnd"/>
            <w:r w:rsidR="003F26F0" w:rsidRPr="003F26F0">
              <w:t xml:space="preserve"> </w:t>
            </w:r>
            <w:proofErr w:type="spellStart"/>
            <w:r w:rsidR="003F26F0" w:rsidRPr="003F26F0">
              <w:t>resulte</w:t>
            </w:r>
            <w:proofErr w:type="spellEnd"/>
            <w:r w:rsidR="003F26F0" w:rsidRPr="003F26F0">
              <w:t xml:space="preserve"> </w:t>
            </w:r>
            <w:proofErr w:type="spellStart"/>
            <w:r w:rsidR="003F26F0" w:rsidRPr="003F26F0">
              <w:t>en</w:t>
            </w:r>
            <w:proofErr w:type="spellEnd"/>
            <w:r w:rsidR="003F26F0" w:rsidRPr="003F26F0">
              <w:t xml:space="preserve"> una </w:t>
            </w:r>
            <w:proofErr w:type="spellStart"/>
            <w:r w:rsidR="003F26F0" w:rsidRPr="003F26F0">
              <w:t>nueva</w:t>
            </w:r>
            <w:proofErr w:type="spellEnd"/>
            <w:r w:rsidR="003F26F0" w:rsidRPr="003F26F0">
              <w:t xml:space="preserve"> </w:t>
            </w:r>
            <w:proofErr w:type="spellStart"/>
            <w:r w:rsidR="003F26F0" w:rsidRPr="003F26F0">
              <w:t>fuente</w:t>
            </w:r>
            <w:proofErr w:type="spellEnd"/>
            <w:r w:rsidR="003F26F0" w:rsidRPr="003F26F0">
              <w:t xml:space="preserve"> de </w:t>
            </w:r>
            <w:proofErr w:type="spellStart"/>
            <w:r w:rsidR="003F26F0" w:rsidRPr="003F26F0">
              <w:t>ruido</w:t>
            </w:r>
            <w:proofErr w:type="spellEnd"/>
            <w:r w:rsidR="003F26F0" w:rsidRPr="003F26F0">
              <w:t xml:space="preserve"> o </w:t>
            </w:r>
            <w:proofErr w:type="spellStart"/>
            <w:r w:rsidR="003F26F0" w:rsidRPr="003F26F0">
              <w:t>vibración</w:t>
            </w:r>
            <w:proofErr w:type="spellEnd"/>
            <w:r w:rsidR="003F26F0" w:rsidRPr="003F26F0">
              <w:t xml:space="preserve"> o un </w:t>
            </w:r>
            <w:proofErr w:type="spellStart"/>
            <w:r w:rsidR="003F26F0" w:rsidRPr="003F26F0">
              <w:t>aumento</w:t>
            </w:r>
            <w:proofErr w:type="spellEnd"/>
            <w:r w:rsidR="003F26F0" w:rsidRPr="003F26F0">
              <w:t xml:space="preserve"> </w:t>
            </w:r>
            <w:proofErr w:type="spellStart"/>
            <w:r w:rsidR="003F26F0" w:rsidRPr="003F26F0">
              <w:t>en</w:t>
            </w:r>
            <w:proofErr w:type="spellEnd"/>
            <w:r w:rsidR="003F26F0" w:rsidRPr="003F26F0">
              <w:t xml:space="preserve"> los </w:t>
            </w:r>
            <w:proofErr w:type="spellStart"/>
            <w:r w:rsidR="003F26F0" w:rsidRPr="003F26F0">
              <w:t>niveles</w:t>
            </w:r>
            <w:proofErr w:type="spellEnd"/>
            <w:r w:rsidR="003F26F0" w:rsidRPr="003F26F0">
              <w:t xml:space="preserve"> de </w:t>
            </w:r>
            <w:proofErr w:type="spellStart"/>
            <w:r w:rsidR="003F26F0" w:rsidRPr="003F26F0">
              <w:t>ruido</w:t>
            </w:r>
            <w:proofErr w:type="spellEnd"/>
            <w:r w:rsidR="003F26F0" w:rsidRPr="003F26F0">
              <w:t xml:space="preserve"> o </w:t>
            </w:r>
            <w:proofErr w:type="spellStart"/>
            <w:r w:rsidR="003F26F0" w:rsidRPr="003F26F0">
              <w:t>vibración</w:t>
            </w:r>
            <w:proofErr w:type="spellEnd"/>
            <w:r w:rsidR="003F26F0" w:rsidRPr="003F26F0">
              <w:t xml:space="preserve"> </w:t>
            </w:r>
            <w:proofErr w:type="spellStart"/>
            <w:r w:rsidR="003F26F0" w:rsidRPr="003F26F0">
              <w:t>existentes</w:t>
            </w:r>
            <w:proofErr w:type="spellEnd"/>
            <w:r w:rsidR="003F26F0" w:rsidRPr="003F26F0">
              <w:t>.</w:t>
            </w:r>
          </w:p>
          <w:p w14:paraId="6D15AD86" w14:textId="02FABAF9" w:rsidR="00281018" w:rsidRPr="003F26F0" w:rsidRDefault="00281018" w:rsidP="00281018">
            <w:pPr>
              <w:pStyle w:val="NOTEinChapter"/>
            </w:pPr>
            <w:r w:rsidRPr="00281018">
              <w:rPr>
                <w:b/>
                <w:bCs/>
                <w:color w:val="FF40FF"/>
              </w:rPr>
              <w:t>NOTA:</w:t>
            </w:r>
            <w:r w:rsidRPr="00281018">
              <w:rPr>
                <w:color w:val="FF40FF"/>
              </w:rPr>
              <w:t xml:space="preserve">   </w:t>
            </w:r>
            <w:proofErr w:type="spellStart"/>
            <w:r w:rsidRPr="00281018">
              <w:t>Según</w:t>
            </w:r>
            <w:proofErr w:type="spellEnd"/>
            <w:r w:rsidRPr="00281018">
              <w:t xml:space="preserve"> el </w:t>
            </w:r>
            <w:proofErr w:type="spellStart"/>
            <w:r w:rsidRPr="00281018">
              <w:t>Estándar</w:t>
            </w:r>
            <w:proofErr w:type="spellEnd"/>
            <w:r w:rsidRPr="00281018">
              <w:t xml:space="preserve"> de </w:t>
            </w:r>
            <w:proofErr w:type="spellStart"/>
            <w:r w:rsidRPr="00281018">
              <w:t>Minería</w:t>
            </w:r>
            <w:proofErr w:type="spellEnd"/>
            <w:r w:rsidRPr="00281018">
              <w:t xml:space="preserve"> de IRMA, no se </w:t>
            </w:r>
            <w:proofErr w:type="spellStart"/>
            <w:r w:rsidRPr="00281018">
              <w:t>espera</w:t>
            </w:r>
            <w:proofErr w:type="spellEnd"/>
            <w:r w:rsidRPr="00281018">
              <w:t xml:space="preserve"> que las </w:t>
            </w:r>
            <w:proofErr w:type="spellStart"/>
            <w:r w:rsidRPr="00281018">
              <w:t>operaciones</w:t>
            </w:r>
            <w:proofErr w:type="spellEnd"/>
            <w:r w:rsidRPr="00281018">
              <w:t xml:space="preserve"> </w:t>
            </w:r>
            <w:proofErr w:type="spellStart"/>
            <w:r w:rsidRPr="00281018">
              <w:t>existentes</w:t>
            </w:r>
            <w:proofErr w:type="spellEnd"/>
            <w:r w:rsidRPr="00281018">
              <w:t xml:space="preserve"> </w:t>
            </w:r>
            <w:proofErr w:type="spellStart"/>
            <w:r w:rsidRPr="00281018">
              <w:t>realicen</w:t>
            </w:r>
            <w:proofErr w:type="spellEnd"/>
            <w:r w:rsidRPr="00281018">
              <w:t xml:space="preserve"> </w:t>
            </w:r>
            <w:proofErr w:type="spellStart"/>
            <w:r w:rsidRPr="00281018">
              <w:t>pruebas</w:t>
            </w:r>
            <w:proofErr w:type="spellEnd"/>
            <w:r w:rsidRPr="00281018">
              <w:t xml:space="preserve"> de </w:t>
            </w:r>
            <w:proofErr w:type="spellStart"/>
            <w:r w:rsidRPr="00281018">
              <w:t>detección</w:t>
            </w:r>
            <w:proofErr w:type="spellEnd"/>
            <w:r w:rsidRPr="00281018">
              <w:t xml:space="preserve"> de </w:t>
            </w:r>
            <w:proofErr w:type="spellStart"/>
            <w:r w:rsidRPr="00281018">
              <w:t>ruido</w:t>
            </w:r>
            <w:proofErr w:type="spellEnd"/>
            <w:r w:rsidRPr="00281018">
              <w:t xml:space="preserve"> para </w:t>
            </w:r>
            <w:proofErr w:type="spellStart"/>
            <w:r w:rsidRPr="00281018">
              <w:t>receptores</w:t>
            </w:r>
            <w:proofErr w:type="spellEnd"/>
            <w:r w:rsidRPr="00281018">
              <w:t xml:space="preserve"> </w:t>
            </w:r>
            <w:proofErr w:type="spellStart"/>
            <w:r w:rsidRPr="00281018">
              <w:t>externos</w:t>
            </w:r>
            <w:proofErr w:type="spellEnd"/>
            <w:r w:rsidRPr="00281018">
              <w:t xml:space="preserve"> a </w:t>
            </w:r>
            <w:proofErr w:type="spellStart"/>
            <w:r w:rsidRPr="00281018">
              <w:t>menos</w:t>
            </w:r>
            <w:proofErr w:type="spellEnd"/>
            <w:r w:rsidRPr="00281018">
              <w:t xml:space="preserve"> que </w:t>
            </w:r>
            <w:proofErr w:type="spellStart"/>
            <w:r w:rsidRPr="00281018">
              <w:t>haya</w:t>
            </w:r>
            <w:proofErr w:type="spellEnd"/>
            <w:r w:rsidRPr="00281018">
              <w:t xml:space="preserve"> un </w:t>
            </w:r>
            <w:proofErr w:type="spellStart"/>
            <w:r w:rsidRPr="00281018">
              <w:t>cambio</w:t>
            </w:r>
            <w:proofErr w:type="spellEnd"/>
            <w:r w:rsidRPr="00281018">
              <w:t xml:space="preserve"> </w:t>
            </w:r>
            <w:proofErr w:type="spellStart"/>
            <w:r w:rsidRPr="00281018">
              <w:t>en</w:t>
            </w:r>
            <w:proofErr w:type="spellEnd"/>
            <w:r w:rsidRPr="00281018">
              <w:t xml:space="preserve"> la </w:t>
            </w:r>
            <w:proofErr w:type="spellStart"/>
            <w:r w:rsidRPr="00281018">
              <w:t>operación</w:t>
            </w:r>
            <w:proofErr w:type="spellEnd"/>
            <w:r w:rsidRPr="00281018">
              <w:t xml:space="preserve"> que </w:t>
            </w:r>
            <w:proofErr w:type="spellStart"/>
            <w:r w:rsidRPr="00281018">
              <w:t>pueda</w:t>
            </w:r>
            <w:proofErr w:type="spellEnd"/>
            <w:r w:rsidRPr="00281018">
              <w:t xml:space="preserve"> </w:t>
            </w:r>
            <w:proofErr w:type="spellStart"/>
            <w:r w:rsidRPr="00281018">
              <w:t>aumentar</w:t>
            </w:r>
            <w:proofErr w:type="spellEnd"/>
            <w:r w:rsidRPr="00281018">
              <w:t xml:space="preserve"> los </w:t>
            </w:r>
            <w:proofErr w:type="spellStart"/>
            <w:r w:rsidRPr="00281018">
              <w:t>niveles</w:t>
            </w:r>
            <w:proofErr w:type="spellEnd"/>
            <w:r w:rsidRPr="00281018">
              <w:t xml:space="preserve"> de </w:t>
            </w:r>
            <w:proofErr w:type="spellStart"/>
            <w:r w:rsidRPr="00281018">
              <w:t>ruido</w:t>
            </w:r>
            <w:proofErr w:type="spellEnd"/>
            <w:r w:rsidRPr="00281018">
              <w:t xml:space="preserve">. Sin embargo, </w:t>
            </w:r>
            <w:proofErr w:type="spellStart"/>
            <w:r w:rsidRPr="00281018">
              <w:t>si</w:t>
            </w:r>
            <w:proofErr w:type="spellEnd"/>
            <w:r w:rsidRPr="00281018">
              <w:t xml:space="preserve"> hay una </w:t>
            </w:r>
            <w:proofErr w:type="spellStart"/>
            <w:r w:rsidRPr="00281018">
              <w:t>queja</w:t>
            </w:r>
            <w:proofErr w:type="spellEnd"/>
            <w:r w:rsidRPr="00281018">
              <w:t xml:space="preserve"> </w:t>
            </w:r>
            <w:proofErr w:type="spellStart"/>
            <w:r w:rsidRPr="00281018">
              <w:t>relacionada</w:t>
            </w:r>
            <w:proofErr w:type="spellEnd"/>
            <w:r w:rsidRPr="00281018">
              <w:t xml:space="preserve"> con el </w:t>
            </w:r>
            <w:proofErr w:type="spellStart"/>
            <w:r w:rsidRPr="00281018">
              <w:t>ruido</w:t>
            </w:r>
            <w:proofErr w:type="spellEnd"/>
            <w:r w:rsidRPr="00281018">
              <w:t xml:space="preserve"> </w:t>
            </w:r>
            <w:proofErr w:type="spellStart"/>
            <w:r w:rsidRPr="00281018">
              <w:t>en</w:t>
            </w:r>
            <w:proofErr w:type="spellEnd"/>
            <w:r w:rsidRPr="00281018">
              <w:t xml:space="preserve"> un sitio </w:t>
            </w:r>
            <w:proofErr w:type="spellStart"/>
            <w:r w:rsidRPr="00281018">
              <w:t>existente</w:t>
            </w:r>
            <w:proofErr w:type="spellEnd"/>
            <w:r w:rsidRPr="00281018">
              <w:t xml:space="preserve">, la </w:t>
            </w:r>
            <w:proofErr w:type="spellStart"/>
            <w:r w:rsidRPr="00281018">
              <w:t>operación</w:t>
            </w:r>
            <w:proofErr w:type="spellEnd"/>
            <w:r w:rsidRPr="00281018">
              <w:t xml:space="preserve"> de </w:t>
            </w:r>
            <w:proofErr w:type="spellStart"/>
            <w:r w:rsidRPr="00281018">
              <w:t>procesamiento</w:t>
            </w:r>
            <w:proofErr w:type="spellEnd"/>
            <w:r w:rsidRPr="00281018">
              <w:t xml:space="preserve"> de </w:t>
            </w:r>
            <w:proofErr w:type="spellStart"/>
            <w:r w:rsidRPr="00281018">
              <w:t>minerales</w:t>
            </w:r>
            <w:proofErr w:type="spellEnd"/>
            <w:r w:rsidRPr="00281018">
              <w:t xml:space="preserve"> debe </w:t>
            </w:r>
            <w:proofErr w:type="spellStart"/>
            <w:r w:rsidRPr="00281018">
              <w:t>tomar</w:t>
            </w:r>
            <w:proofErr w:type="spellEnd"/>
            <w:r w:rsidRPr="00281018">
              <w:t xml:space="preserve"> </w:t>
            </w:r>
            <w:proofErr w:type="spellStart"/>
            <w:r w:rsidRPr="00281018">
              <w:t>medidas</w:t>
            </w:r>
            <w:proofErr w:type="spellEnd"/>
            <w:r w:rsidRPr="00281018">
              <w:t xml:space="preserve"> de </w:t>
            </w:r>
            <w:proofErr w:type="spellStart"/>
            <w:r w:rsidRPr="00281018">
              <w:t>acuerdo</w:t>
            </w:r>
            <w:proofErr w:type="spellEnd"/>
            <w:r w:rsidRPr="00281018">
              <w:t xml:space="preserve"> con los </w:t>
            </w:r>
            <w:proofErr w:type="spellStart"/>
            <w:r w:rsidRPr="00281018">
              <w:t>requisitos</w:t>
            </w:r>
            <w:proofErr w:type="spellEnd"/>
            <w:r w:rsidRPr="00281018">
              <w:t xml:space="preserve"> a </w:t>
            </w:r>
            <w:proofErr w:type="spellStart"/>
            <w:r w:rsidRPr="00281018">
              <w:t>continuación</w:t>
            </w:r>
            <w:proofErr w:type="spellEnd"/>
            <w:r w:rsidRPr="00281018">
              <w:t xml:space="preserve">. ¿Es </w:t>
            </w:r>
            <w:proofErr w:type="spellStart"/>
            <w:r w:rsidRPr="00281018">
              <w:t>también</w:t>
            </w:r>
            <w:proofErr w:type="spellEnd"/>
            <w:r w:rsidRPr="00281018">
              <w:t xml:space="preserve"> </w:t>
            </w:r>
            <w:proofErr w:type="spellStart"/>
            <w:r w:rsidRPr="00281018">
              <w:t>este</w:t>
            </w:r>
            <w:proofErr w:type="spellEnd"/>
            <w:r w:rsidRPr="00281018">
              <w:t xml:space="preserve"> un </w:t>
            </w:r>
            <w:proofErr w:type="spellStart"/>
            <w:r w:rsidRPr="00281018">
              <w:t>enfoque</w:t>
            </w:r>
            <w:proofErr w:type="spellEnd"/>
            <w:r w:rsidRPr="00281018">
              <w:t xml:space="preserve"> </w:t>
            </w:r>
            <w:proofErr w:type="spellStart"/>
            <w:r w:rsidRPr="00281018">
              <w:t>razonable</w:t>
            </w:r>
            <w:proofErr w:type="spellEnd"/>
            <w:r w:rsidRPr="00281018">
              <w:t xml:space="preserve"> para </w:t>
            </w:r>
            <w:proofErr w:type="spellStart"/>
            <w:r w:rsidRPr="00281018">
              <w:t>este</w:t>
            </w:r>
            <w:proofErr w:type="spellEnd"/>
            <w:r w:rsidRPr="00281018">
              <w:t xml:space="preserve"> </w:t>
            </w:r>
            <w:proofErr w:type="spellStart"/>
            <w:r w:rsidRPr="00281018">
              <w:t>estándar</w:t>
            </w:r>
            <w:proofErr w:type="spellEnd"/>
            <w:r w:rsidRPr="00281018">
              <w:t>?</w:t>
            </w:r>
          </w:p>
          <w:p w14:paraId="736B486C" w14:textId="640B27FD" w:rsidR="008A34E1" w:rsidRPr="003F26F0" w:rsidRDefault="008A34E1" w:rsidP="009B0C9B">
            <w:pPr>
              <w:pStyle w:val="NumberedRequirementsSub"/>
            </w:pPr>
            <w:r w:rsidRPr="003F26F0">
              <w:t xml:space="preserve">4.4.1.2.  Si </w:t>
            </w:r>
            <w:r w:rsidR="00294824" w:rsidRPr="00294824">
              <w:t xml:space="preserve">la </w:t>
            </w:r>
            <w:proofErr w:type="spellStart"/>
            <w:r w:rsidR="00294824" w:rsidRPr="00294824">
              <w:t>evaluación</w:t>
            </w:r>
            <w:proofErr w:type="spellEnd"/>
            <w:r w:rsidR="00294824" w:rsidRPr="00294824">
              <w:t xml:space="preserve"> </w:t>
            </w:r>
            <w:proofErr w:type="spellStart"/>
            <w:r w:rsidR="00294824" w:rsidRPr="00294824">
              <w:t>inicial</w:t>
            </w:r>
            <w:proofErr w:type="spellEnd"/>
            <w:r w:rsidR="00294824" w:rsidRPr="00294824">
              <w:t xml:space="preserve"> </w:t>
            </w:r>
            <w:proofErr w:type="spellStart"/>
            <w:r w:rsidR="00294824" w:rsidRPr="00294824">
              <w:t>identifica</w:t>
            </w:r>
            <w:proofErr w:type="spellEnd"/>
            <w:r w:rsidR="00294824" w:rsidRPr="00294824">
              <w:t xml:space="preserve"> </w:t>
            </w:r>
            <w:proofErr w:type="spellStart"/>
            <w:r w:rsidR="00294824" w:rsidRPr="00294824">
              <w:t>potenciales</w:t>
            </w:r>
            <w:proofErr w:type="spellEnd"/>
            <w:r w:rsidR="00294824" w:rsidRPr="00294824">
              <w:t xml:space="preserve"> </w:t>
            </w:r>
            <w:proofErr w:type="spellStart"/>
            <w:r w:rsidR="00294824" w:rsidRPr="00294824">
              <w:t>receptores</w:t>
            </w:r>
            <w:proofErr w:type="spellEnd"/>
            <w:r w:rsidR="00294824" w:rsidRPr="00294824">
              <w:t xml:space="preserve"> </w:t>
            </w:r>
            <w:proofErr w:type="spellStart"/>
            <w:r w:rsidR="00294824" w:rsidRPr="00294824">
              <w:t>humanos</w:t>
            </w:r>
            <w:proofErr w:type="spellEnd"/>
            <w:r w:rsidR="00294824" w:rsidRPr="00294824">
              <w:t xml:space="preserve"> de </w:t>
            </w:r>
            <w:proofErr w:type="spellStart"/>
            <w:r w:rsidR="00294824" w:rsidRPr="00294824">
              <w:t>ruidos</w:t>
            </w:r>
            <w:proofErr w:type="spellEnd"/>
            <w:r w:rsidR="00294824" w:rsidRPr="00294824">
              <w:t xml:space="preserve"> </w:t>
            </w:r>
            <w:proofErr w:type="spellStart"/>
            <w:r w:rsidR="00294824" w:rsidRPr="00294824">
              <w:t>provenientes</w:t>
            </w:r>
            <w:proofErr w:type="spellEnd"/>
            <w:r w:rsidR="00294824" w:rsidRPr="00294824">
              <w:t xml:space="preserve"> de </w:t>
            </w:r>
            <w:proofErr w:type="spellStart"/>
            <w:r w:rsidR="00294824" w:rsidRPr="00294824">
              <w:t>actividades</w:t>
            </w:r>
            <w:proofErr w:type="spellEnd"/>
            <w:r w:rsidR="00294824" w:rsidRPr="00294824">
              <w:t xml:space="preserve"> </w:t>
            </w:r>
            <w:proofErr w:type="spellStart"/>
            <w:r w:rsidR="00294824" w:rsidRPr="00294824">
              <w:t>relacionadas</w:t>
            </w:r>
            <w:proofErr w:type="spellEnd"/>
            <w:r w:rsidR="00294824" w:rsidRPr="00294824">
              <w:t xml:space="preserve"> con el </w:t>
            </w:r>
            <w:proofErr w:type="spellStart"/>
            <w:r w:rsidR="00294824" w:rsidRPr="00294824">
              <w:t>procesamiento</w:t>
            </w:r>
            <w:proofErr w:type="spellEnd"/>
            <w:r w:rsidR="00294824" w:rsidRPr="00294824">
              <w:t xml:space="preserve"> de </w:t>
            </w:r>
            <w:proofErr w:type="spellStart"/>
            <w:r w:rsidR="00294824" w:rsidRPr="00294824">
              <w:t>minerales</w:t>
            </w:r>
            <w:proofErr w:type="spellEnd"/>
            <w:r w:rsidR="00294824" w:rsidRPr="00294824">
              <w:t xml:space="preserve">, </w:t>
            </w:r>
            <w:proofErr w:type="spellStart"/>
            <w:r w:rsidR="00294824" w:rsidRPr="00294824">
              <w:t>entonces</w:t>
            </w:r>
            <w:proofErr w:type="spellEnd"/>
            <w:r w:rsidR="00294824" w:rsidRPr="00294824">
              <w:t xml:space="preserve"> la </w:t>
            </w:r>
            <w:proofErr w:type="spellStart"/>
            <w:r w:rsidR="00294824" w:rsidRPr="00294824">
              <w:rPr>
                <w:rStyle w:val="DefinedTermChar"/>
                <w:rFonts w:eastAsiaTheme="minorHAnsi"/>
              </w:rPr>
              <w:t>empresa</w:t>
            </w:r>
            <w:proofErr w:type="spellEnd"/>
            <w:r w:rsidR="00294824" w:rsidRPr="00294824">
              <w:rPr>
                <w:rStyle w:val="DefinedTermChar"/>
                <w:rFonts w:eastAsiaTheme="minorHAnsi"/>
              </w:rPr>
              <w:t xml:space="preserve"> </w:t>
            </w:r>
            <w:proofErr w:type="spellStart"/>
            <w:r w:rsidR="00294824" w:rsidRPr="00294824">
              <w:rPr>
                <w:rStyle w:val="DefinedTermChar"/>
                <w:rFonts w:eastAsiaTheme="minorHAnsi"/>
              </w:rPr>
              <w:t>operadora</w:t>
            </w:r>
            <w:proofErr w:type="spellEnd"/>
            <w:r w:rsidR="00294824" w:rsidRPr="00294824">
              <w:t xml:space="preserve"> </w:t>
            </w:r>
            <w:proofErr w:type="spellStart"/>
            <w:r w:rsidR="00294824" w:rsidRPr="00294824">
              <w:t>deberá</w:t>
            </w:r>
            <w:proofErr w:type="spellEnd"/>
            <w:r w:rsidR="00294824" w:rsidRPr="00294824">
              <w:t xml:space="preserve"> </w:t>
            </w:r>
            <w:proofErr w:type="spellStart"/>
            <w:r w:rsidR="00294824" w:rsidRPr="00294824">
              <w:t>documentar</w:t>
            </w:r>
            <w:proofErr w:type="spellEnd"/>
            <w:r w:rsidR="00294824" w:rsidRPr="00294824">
              <w:t xml:space="preserve"> los </w:t>
            </w:r>
            <w:proofErr w:type="spellStart"/>
            <w:r w:rsidR="00294824" w:rsidRPr="00294824">
              <w:t>datos</w:t>
            </w:r>
            <w:proofErr w:type="spellEnd"/>
            <w:r w:rsidR="00294824" w:rsidRPr="00294824">
              <w:t xml:space="preserve"> de </w:t>
            </w:r>
            <w:proofErr w:type="spellStart"/>
            <w:r w:rsidR="00294824" w:rsidRPr="00294824">
              <w:rPr>
                <w:rStyle w:val="DefinedTermChar"/>
                <w:rFonts w:eastAsiaTheme="minorHAnsi"/>
              </w:rPr>
              <w:lastRenderedPageBreak/>
              <w:t>línea</w:t>
            </w:r>
            <w:proofErr w:type="spellEnd"/>
            <w:r w:rsidR="00294824" w:rsidRPr="00294824">
              <w:rPr>
                <w:rStyle w:val="DefinedTermChar"/>
                <w:rFonts w:eastAsiaTheme="minorHAnsi"/>
              </w:rPr>
              <w:t xml:space="preserve"> de base</w:t>
            </w:r>
            <w:r w:rsidR="00294824" w:rsidRPr="00294824">
              <w:t xml:space="preserve"> de los </w:t>
            </w:r>
            <w:proofErr w:type="spellStart"/>
            <w:r w:rsidR="00294824" w:rsidRPr="00294824">
              <w:t>niveles</w:t>
            </w:r>
            <w:proofErr w:type="spellEnd"/>
            <w:r w:rsidR="00294824" w:rsidRPr="00294824">
              <w:t xml:space="preserve"> de </w:t>
            </w:r>
            <w:proofErr w:type="spellStart"/>
            <w:r w:rsidR="00294824" w:rsidRPr="00294824">
              <w:t>ruido</w:t>
            </w:r>
            <w:proofErr w:type="spellEnd"/>
            <w:r w:rsidR="00294824" w:rsidRPr="00294824">
              <w:t xml:space="preserve"> </w:t>
            </w:r>
            <w:proofErr w:type="spellStart"/>
            <w:r w:rsidR="00294824" w:rsidRPr="00294824">
              <w:t>ambiental</w:t>
            </w:r>
            <w:proofErr w:type="spellEnd"/>
            <w:r w:rsidR="00294824" w:rsidRPr="00294824">
              <w:t xml:space="preserve"> tanto </w:t>
            </w:r>
            <w:proofErr w:type="spellStart"/>
            <w:r w:rsidR="00294824" w:rsidRPr="00294824">
              <w:t>en</w:t>
            </w:r>
            <w:proofErr w:type="spellEnd"/>
            <w:r w:rsidR="00294824" w:rsidRPr="00294824">
              <w:t xml:space="preserve"> los </w:t>
            </w:r>
            <w:proofErr w:type="spellStart"/>
            <w:r w:rsidR="00294824" w:rsidRPr="00294824">
              <w:t>receptores</w:t>
            </w:r>
            <w:proofErr w:type="spellEnd"/>
            <w:r w:rsidR="00294824" w:rsidRPr="00294824">
              <w:t xml:space="preserve"> </w:t>
            </w:r>
            <w:proofErr w:type="spellStart"/>
            <w:r w:rsidR="00294824" w:rsidRPr="00294824">
              <w:t>más</w:t>
            </w:r>
            <w:proofErr w:type="spellEnd"/>
            <w:r w:rsidR="00294824" w:rsidRPr="00294824">
              <w:t xml:space="preserve"> </w:t>
            </w:r>
            <w:proofErr w:type="spellStart"/>
            <w:r w:rsidR="00294824" w:rsidRPr="00294824">
              <w:t>cercanos</w:t>
            </w:r>
            <w:proofErr w:type="spellEnd"/>
            <w:r w:rsidR="00294824" w:rsidRPr="00294824">
              <w:t xml:space="preserve"> y los </w:t>
            </w:r>
            <w:proofErr w:type="spellStart"/>
            <w:r w:rsidR="00294824" w:rsidRPr="00294824">
              <w:t>relevantes</w:t>
            </w:r>
            <w:proofErr w:type="spellEnd"/>
            <w:r w:rsidR="00294824" w:rsidRPr="00294824">
              <w:t xml:space="preserve"> </w:t>
            </w:r>
            <w:proofErr w:type="spellStart"/>
            <w:r w:rsidR="00294824" w:rsidRPr="00294824">
              <w:t>fuera</w:t>
            </w:r>
            <w:proofErr w:type="spellEnd"/>
            <w:r w:rsidR="00294824" w:rsidRPr="00294824">
              <w:t xml:space="preserve"> del sitio </w:t>
            </w:r>
            <w:proofErr w:type="spellStart"/>
            <w:r w:rsidR="00294824" w:rsidRPr="00294824">
              <w:t>minero</w:t>
            </w:r>
            <w:proofErr w:type="spellEnd"/>
            <w:r w:rsidR="00294824" w:rsidRPr="00294824">
              <w:t>.</w:t>
            </w:r>
            <w:r w:rsidRPr="003F26F0">
              <w:rPr>
                <w:rStyle w:val="FootnoteReference"/>
                <w:rFonts w:ascii="Calibri Light" w:hAnsi="Calibri Light" w:cs="Calibri Light"/>
                <w:szCs w:val="20"/>
              </w:rPr>
              <w:footnoteReference w:id="179"/>
            </w:r>
          </w:p>
        </w:tc>
      </w:tr>
      <w:tr w:rsidR="008A34E1" w:rsidRPr="00F502AF" w14:paraId="3D341171" w14:textId="77777777" w:rsidTr="003921F9">
        <w:tc>
          <w:tcPr>
            <w:tcW w:w="9450" w:type="dxa"/>
          </w:tcPr>
          <w:p w14:paraId="53D0641F" w14:textId="77777777" w:rsidR="008A34E1" w:rsidRPr="003F26F0" w:rsidRDefault="008A34E1" w:rsidP="006366DF">
            <w:pPr>
              <w:pStyle w:val="NumberedRequirementsMain"/>
            </w:pPr>
            <w:r w:rsidRPr="003F26F0">
              <w:lastRenderedPageBreak/>
              <w:t xml:space="preserve">4.4.2.  </w:t>
            </w:r>
            <w:proofErr w:type="spellStart"/>
            <w:r w:rsidRPr="003F26F0">
              <w:t>Gestión</w:t>
            </w:r>
            <w:proofErr w:type="spellEnd"/>
            <w:r w:rsidRPr="003F26F0">
              <w:t xml:space="preserve"> y </w:t>
            </w:r>
            <w:proofErr w:type="spellStart"/>
            <w:r w:rsidRPr="003F26F0">
              <w:t>mitigación</w:t>
            </w:r>
            <w:proofErr w:type="spellEnd"/>
            <w:r w:rsidRPr="003F26F0">
              <w:t xml:space="preserve"> de los </w:t>
            </w:r>
            <w:proofErr w:type="spellStart"/>
            <w:r w:rsidRPr="003F26F0">
              <w:t>impactos</w:t>
            </w:r>
            <w:proofErr w:type="spellEnd"/>
            <w:r w:rsidRPr="003F26F0">
              <w:t xml:space="preserve"> </w:t>
            </w:r>
            <w:proofErr w:type="spellStart"/>
            <w:r w:rsidRPr="003F26F0">
              <w:t>en</w:t>
            </w:r>
            <w:proofErr w:type="spellEnd"/>
            <w:r w:rsidRPr="003F26F0">
              <w:t xml:space="preserve"> los </w:t>
            </w:r>
            <w:proofErr w:type="spellStart"/>
            <w:r w:rsidRPr="003F26F0">
              <w:t>receptores</w:t>
            </w:r>
            <w:proofErr w:type="spellEnd"/>
            <w:r w:rsidRPr="003F26F0">
              <w:t xml:space="preserve"> </w:t>
            </w:r>
            <w:proofErr w:type="spellStart"/>
            <w:r w:rsidRPr="003F26F0">
              <w:t>humanos</w:t>
            </w:r>
            <w:proofErr w:type="spellEnd"/>
          </w:p>
          <w:p w14:paraId="508CBD87" w14:textId="6AAD78EB" w:rsidR="008A34E1" w:rsidRPr="003F26F0" w:rsidRDefault="008A34E1" w:rsidP="009B0C9B">
            <w:pPr>
              <w:pStyle w:val="NumberedRequirementsSub"/>
            </w:pPr>
            <w:r w:rsidRPr="003F26F0">
              <w:t xml:space="preserve">4.4.2.1.  Si la </w:t>
            </w:r>
            <w:proofErr w:type="spellStart"/>
            <w:r w:rsidRPr="003F26F0">
              <w:t>evaluación</w:t>
            </w:r>
            <w:proofErr w:type="spellEnd"/>
            <w:r w:rsidRPr="003F26F0">
              <w:t xml:space="preserve"> </w:t>
            </w:r>
            <w:proofErr w:type="spellStart"/>
            <w:r w:rsidRPr="003F26F0">
              <w:t>inicial</w:t>
            </w:r>
            <w:proofErr w:type="spellEnd"/>
            <w:r w:rsidRPr="003F26F0">
              <w:t xml:space="preserve">, o </w:t>
            </w:r>
            <w:proofErr w:type="spellStart"/>
            <w:r w:rsidRPr="003F26F0">
              <w:t>cualquier</w:t>
            </w:r>
            <w:proofErr w:type="spellEnd"/>
            <w:r w:rsidRPr="003F26F0">
              <w:t xml:space="preserve"> </w:t>
            </w:r>
            <w:proofErr w:type="spellStart"/>
            <w:r w:rsidRPr="003F26F0">
              <w:t>otra</w:t>
            </w:r>
            <w:proofErr w:type="spellEnd"/>
            <w:r w:rsidRPr="003F26F0">
              <w:t xml:space="preserve"> </w:t>
            </w:r>
            <w:proofErr w:type="spellStart"/>
            <w:r w:rsidRPr="003F26F0">
              <w:t>fuente</w:t>
            </w:r>
            <w:proofErr w:type="spellEnd"/>
            <w:r w:rsidRPr="003F26F0">
              <w:t xml:space="preserve"> </w:t>
            </w:r>
            <w:proofErr w:type="spellStart"/>
            <w:r w:rsidRPr="003F26F0">
              <w:t>confiable</w:t>
            </w:r>
            <w:proofErr w:type="spellEnd"/>
            <w:r w:rsidRPr="003F26F0">
              <w:t xml:space="preserve"> de </w:t>
            </w:r>
            <w:proofErr w:type="spellStart"/>
            <w:r w:rsidRPr="003F26F0">
              <w:t>información</w:t>
            </w:r>
            <w:proofErr w:type="spellEnd"/>
            <w:r w:rsidRPr="003F26F0">
              <w:t xml:space="preserve">, indica que </w:t>
            </w:r>
            <w:proofErr w:type="spellStart"/>
            <w:r w:rsidRPr="003F26F0">
              <w:t>existen</w:t>
            </w:r>
            <w:proofErr w:type="spellEnd"/>
            <w:r w:rsidRPr="003F26F0">
              <w:t xml:space="preserve"> </w:t>
            </w:r>
            <w:proofErr w:type="spellStart"/>
            <w:r w:rsidRPr="00D20D19">
              <w:rPr>
                <w:rStyle w:val="DefinedTermChar"/>
                <w:rFonts w:eastAsiaTheme="minorHAnsi"/>
              </w:rPr>
              <w:t>receptores</w:t>
            </w:r>
            <w:proofErr w:type="spellEnd"/>
            <w:r w:rsidRPr="00D20D19">
              <w:rPr>
                <w:rStyle w:val="DefinedTermChar"/>
                <w:rFonts w:eastAsiaTheme="minorHAnsi"/>
              </w:rPr>
              <w:t xml:space="preserve"> de </w:t>
            </w:r>
            <w:proofErr w:type="spellStart"/>
            <w:r w:rsidRPr="00D20D19">
              <w:rPr>
                <w:rStyle w:val="DefinedTermChar"/>
                <w:rFonts w:eastAsiaTheme="minorHAnsi"/>
              </w:rPr>
              <w:t>ruido</w:t>
            </w:r>
            <w:proofErr w:type="spellEnd"/>
            <w:r w:rsidRPr="003F26F0">
              <w:t xml:space="preserve"> </w:t>
            </w:r>
            <w:proofErr w:type="spellStart"/>
            <w:r w:rsidRPr="003F26F0">
              <w:t>residenciales</w:t>
            </w:r>
            <w:proofErr w:type="spellEnd"/>
            <w:r w:rsidRPr="003F26F0">
              <w:t xml:space="preserve">, </w:t>
            </w:r>
            <w:proofErr w:type="spellStart"/>
            <w:r w:rsidRPr="003F26F0">
              <w:t>institucionales</w:t>
            </w:r>
            <w:proofErr w:type="spellEnd"/>
            <w:r w:rsidRPr="003F26F0">
              <w:t xml:space="preserve"> o </w:t>
            </w:r>
            <w:proofErr w:type="spellStart"/>
            <w:r w:rsidRPr="003F26F0">
              <w:t>en</w:t>
            </w:r>
            <w:proofErr w:type="spellEnd"/>
            <w:r w:rsidRPr="003F26F0">
              <w:t xml:space="preserve"> </w:t>
            </w:r>
            <w:proofErr w:type="spellStart"/>
            <w:r w:rsidRPr="003F26F0">
              <w:t>establecimientos</w:t>
            </w:r>
            <w:proofErr w:type="spellEnd"/>
            <w:r w:rsidRPr="003F26F0">
              <w:t xml:space="preserve"> </w:t>
            </w:r>
            <w:proofErr w:type="spellStart"/>
            <w:r w:rsidRPr="003F26F0">
              <w:t>educativos</w:t>
            </w:r>
            <w:proofErr w:type="spellEnd"/>
            <w:r w:rsidRPr="003F26F0">
              <w:t xml:space="preserve"> que </w:t>
            </w:r>
            <w:proofErr w:type="spellStart"/>
            <w:r w:rsidRPr="003F26F0">
              <w:t>podrían</w:t>
            </w:r>
            <w:proofErr w:type="spellEnd"/>
            <w:r w:rsidRPr="003F26F0">
              <w:t xml:space="preserve"> ser </w:t>
            </w:r>
            <w:proofErr w:type="spellStart"/>
            <w:r w:rsidRPr="003F26F0">
              <w:t>afectados</w:t>
            </w:r>
            <w:proofErr w:type="spellEnd"/>
            <w:r w:rsidRPr="003F26F0">
              <w:t xml:space="preserve"> por el </w:t>
            </w:r>
            <w:proofErr w:type="spellStart"/>
            <w:r w:rsidRPr="003F26F0">
              <w:t>ruido</w:t>
            </w:r>
            <w:proofErr w:type="spellEnd"/>
            <w:r w:rsidRPr="003F26F0">
              <w:t xml:space="preserve"> </w:t>
            </w:r>
            <w:proofErr w:type="spellStart"/>
            <w:r w:rsidRPr="003F26F0">
              <w:t>proveniente</w:t>
            </w:r>
            <w:proofErr w:type="spellEnd"/>
            <w:r w:rsidRPr="003F26F0">
              <w:t xml:space="preserve"> de </w:t>
            </w:r>
            <w:r w:rsidR="006B6173" w:rsidRPr="006B6173">
              <w:t xml:space="preserve">las </w:t>
            </w:r>
            <w:proofErr w:type="spellStart"/>
            <w:r w:rsidR="006B6173" w:rsidRPr="006B6173">
              <w:t>actividades</w:t>
            </w:r>
            <w:proofErr w:type="spellEnd"/>
            <w:r w:rsidR="006B6173" w:rsidRPr="006B6173">
              <w:t xml:space="preserve"> </w:t>
            </w:r>
            <w:proofErr w:type="spellStart"/>
            <w:r w:rsidR="006B6173" w:rsidRPr="006B6173">
              <w:t>relacionadas</w:t>
            </w:r>
            <w:proofErr w:type="spellEnd"/>
            <w:r w:rsidR="006B6173" w:rsidRPr="006B6173">
              <w:t xml:space="preserve"> con la </w:t>
            </w:r>
            <w:proofErr w:type="spellStart"/>
            <w:r w:rsidR="006B6173" w:rsidRPr="006B6173">
              <w:rPr>
                <w:rStyle w:val="DefinedTermChar"/>
                <w:rFonts w:eastAsiaTheme="minorHAnsi"/>
              </w:rPr>
              <w:t>operación</w:t>
            </w:r>
            <w:proofErr w:type="spellEnd"/>
            <w:r w:rsidR="006B6173" w:rsidRPr="006B6173">
              <w:rPr>
                <w:rStyle w:val="DefinedTermChar"/>
                <w:rFonts w:eastAsiaTheme="minorHAnsi"/>
              </w:rPr>
              <w:t xml:space="preserve"> de </w:t>
            </w:r>
            <w:proofErr w:type="spellStart"/>
            <w:r w:rsidR="006B6173" w:rsidRPr="006B6173">
              <w:rPr>
                <w:rStyle w:val="DefinedTermChar"/>
                <w:rFonts w:eastAsiaTheme="minorHAnsi"/>
              </w:rPr>
              <w:t>procesamiento</w:t>
            </w:r>
            <w:proofErr w:type="spellEnd"/>
            <w:r w:rsidR="006B6173" w:rsidRPr="006B6173">
              <w:rPr>
                <w:rStyle w:val="DefinedTermChar"/>
                <w:rFonts w:eastAsiaTheme="minorHAnsi"/>
              </w:rPr>
              <w:t xml:space="preserve"> de </w:t>
            </w:r>
            <w:proofErr w:type="spellStart"/>
            <w:r w:rsidR="006B6173" w:rsidRPr="006B6173">
              <w:rPr>
                <w:rStyle w:val="DefinedTermChar"/>
                <w:rFonts w:eastAsiaTheme="minorHAnsi"/>
              </w:rPr>
              <w:t>minerales</w:t>
            </w:r>
            <w:proofErr w:type="spellEnd"/>
            <w:r w:rsidR="006B6173" w:rsidRPr="006B6173">
              <w:t xml:space="preserve">, </w:t>
            </w:r>
            <w:proofErr w:type="spellStart"/>
            <w:r w:rsidR="006B6173" w:rsidRPr="006B6173">
              <w:t>entonces</w:t>
            </w:r>
            <w:proofErr w:type="spellEnd"/>
            <w:r w:rsidR="006B6173" w:rsidRPr="006B6173">
              <w:t xml:space="preserve"> la </w:t>
            </w:r>
            <w:proofErr w:type="spellStart"/>
            <w:r w:rsidR="006B6173" w:rsidRPr="006B6173">
              <w:rPr>
                <w:rStyle w:val="DefinedTermChar"/>
                <w:rFonts w:eastAsiaTheme="minorHAnsi"/>
              </w:rPr>
              <w:t>empresa</w:t>
            </w:r>
            <w:proofErr w:type="spellEnd"/>
            <w:r w:rsidR="006B6173" w:rsidRPr="006B6173">
              <w:rPr>
                <w:rStyle w:val="DefinedTermChar"/>
                <w:rFonts w:eastAsiaTheme="minorHAnsi"/>
              </w:rPr>
              <w:t xml:space="preserve"> </w:t>
            </w:r>
            <w:proofErr w:type="spellStart"/>
            <w:r w:rsidR="006B6173" w:rsidRPr="006B6173">
              <w:rPr>
                <w:rStyle w:val="DefinedTermChar"/>
                <w:rFonts w:eastAsiaTheme="minorHAnsi"/>
              </w:rPr>
              <w:t>operadora</w:t>
            </w:r>
            <w:proofErr w:type="spellEnd"/>
            <w:r w:rsidR="006B6173" w:rsidRPr="006B6173">
              <w:t xml:space="preserve"> </w:t>
            </w:r>
            <w:proofErr w:type="spellStart"/>
            <w:r w:rsidR="006B6173" w:rsidRPr="006B6173">
              <w:t>deberá</w:t>
            </w:r>
            <w:proofErr w:type="spellEnd"/>
            <w:r w:rsidR="006B6173" w:rsidRPr="006B6173">
              <w:t xml:space="preserve"> </w:t>
            </w:r>
            <w:proofErr w:type="spellStart"/>
            <w:r w:rsidR="006B6173" w:rsidRPr="006B6173">
              <w:t>desarrollar</w:t>
            </w:r>
            <w:proofErr w:type="spellEnd"/>
            <w:r w:rsidR="006B6173" w:rsidRPr="006B6173">
              <w:t xml:space="preserve"> </w:t>
            </w:r>
            <w:proofErr w:type="spellStart"/>
            <w:r w:rsidR="006B6173" w:rsidRPr="006B6173">
              <w:t>medidas</w:t>
            </w:r>
            <w:proofErr w:type="spellEnd"/>
            <w:r w:rsidR="006B6173" w:rsidRPr="006B6173">
              <w:t xml:space="preserve"> de </w:t>
            </w:r>
            <w:proofErr w:type="spellStart"/>
            <w:r w:rsidR="006B6173" w:rsidRPr="006B6173">
              <w:rPr>
                <w:rStyle w:val="DefinedTermChar"/>
                <w:rFonts w:eastAsiaTheme="minorHAnsi"/>
              </w:rPr>
              <w:t>mitigación</w:t>
            </w:r>
            <w:proofErr w:type="spellEnd"/>
            <w:r w:rsidR="006B6173" w:rsidRPr="006B6173">
              <w:t xml:space="preserve"> para </w:t>
            </w:r>
            <w:proofErr w:type="spellStart"/>
            <w:r w:rsidR="006B6173" w:rsidRPr="006B6173">
              <w:t>asegúrese</w:t>
            </w:r>
            <w:proofErr w:type="spellEnd"/>
            <w:r w:rsidR="006B6173" w:rsidRPr="006B6173">
              <w:t xml:space="preserve"> de que </w:t>
            </w:r>
            <w:proofErr w:type="spellStart"/>
            <w:r w:rsidR="006B6173" w:rsidRPr="006B6173">
              <w:t>tal</w:t>
            </w:r>
            <w:proofErr w:type="spellEnd"/>
            <w:r w:rsidR="006B6173" w:rsidRPr="006B6173">
              <w:t xml:space="preserve"> </w:t>
            </w:r>
            <w:proofErr w:type="spellStart"/>
            <w:r w:rsidR="006B6173" w:rsidRPr="006B6173">
              <w:t>ruido</w:t>
            </w:r>
            <w:proofErr w:type="spellEnd"/>
            <w:r w:rsidR="006B6173" w:rsidRPr="006B6173">
              <w:t xml:space="preserve"> no </w:t>
            </w:r>
            <w:proofErr w:type="spellStart"/>
            <w:r w:rsidR="006B6173" w:rsidRPr="006B6173">
              <w:t>exceda</w:t>
            </w:r>
            <w:proofErr w:type="spellEnd"/>
            <w:r w:rsidR="006B6173" w:rsidRPr="006B6173">
              <w:t xml:space="preserve"> un </w:t>
            </w:r>
            <w:proofErr w:type="spellStart"/>
            <w:r w:rsidR="006B6173" w:rsidRPr="006B6173">
              <w:t>LAeq</w:t>
            </w:r>
            <w:proofErr w:type="spellEnd"/>
            <w:r w:rsidR="006B6173" w:rsidRPr="006B6173">
              <w:t xml:space="preserve"> (dBA) </w:t>
            </w:r>
            <w:proofErr w:type="spellStart"/>
            <w:r w:rsidR="006B6173" w:rsidRPr="006B6173">
              <w:t>máximo</w:t>
            </w:r>
            <w:proofErr w:type="spellEnd"/>
            <w:r w:rsidR="006B6173" w:rsidRPr="006B6173">
              <w:t xml:space="preserve"> de una hora de 55 dBA </w:t>
            </w:r>
            <w:proofErr w:type="spellStart"/>
            <w:r w:rsidR="006B6173" w:rsidRPr="006B6173">
              <w:t>durante</w:t>
            </w:r>
            <w:proofErr w:type="spellEnd"/>
            <w:r w:rsidR="006B6173" w:rsidRPr="006B6173">
              <w:t xml:space="preserve"> las horas de 07:00 a 22:00 (es </w:t>
            </w:r>
            <w:proofErr w:type="spellStart"/>
            <w:r w:rsidR="006B6173" w:rsidRPr="006B6173">
              <w:t>decir</w:t>
            </w:r>
            <w:proofErr w:type="spellEnd"/>
            <w:r w:rsidR="006B6173" w:rsidRPr="006B6173">
              <w:t xml:space="preserve">, día) y 45 dBA </w:t>
            </w:r>
            <w:proofErr w:type="spellStart"/>
            <w:r w:rsidR="006B6173" w:rsidRPr="006B6173">
              <w:t>en</w:t>
            </w:r>
            <w:proofErr w:type="spellEnd"/>
            <w:r w:rsidR="006B6173" w:rsidRPr="006B6173">
              <w:t xml:space="preserve"> </w:t>
            </w:r>
            <w:proofErr w:type="spellStart"/>
            <w:r w:rsidR="006B6173" w:rsidRPr="006B6173">
              <w:t>otras</w:t>
            </w:r>
            <w:proofErr w:type="spellEnd"/>
            <w:r w:rsidR="006B6173" w:rsidRPr="006B6173">
              <w:t xml:space="preserve"> horas (es </w:t>
            </w:r>
            <w:proofErr w:type="spellStart"/>
            <w:r w:rsidR="006B6173" w:rsidRPr="006B6173">
              <w:t>decir</w:t>
            </w:r>
            <w:proofErr w:type="spellEnd"/>
            <w:r w:rsidR="006B6173" w:rsidRPr="006B6173">
              <w:t xml:space="preserve">, </w:t>
            </w:r>
            <w:proofErr w:type="spellStart"/>
            <w:r w:rsidR="006B6173" w:rsidRPr="006B6173">
              <w:t>noche</w:t>
            </w:r>
            <w:proofErr w:type="spellEnd"/>
            <w:r w:rsidR="006B6173" w:rsidRPr="006B6173">
              <w:t xml:space="preserve">) </w:t>
            </w:r>
            <w:proofErr w:type="spellStart"/>
            <w:r w:rsidR="006B6173" w:rsidRPr="006B6173">
              <w:t>en</w:t>
            </w:r>
            <w:proofErr w:type="spellEnd"/>
            <w:r w:rsidR="006B6173" w:rsidRPr="006B6173">
              <w:t xml:space="preserve"> el receptor </w:t>
            </w:r>
            <w:proofErr w:type="spellStart"/>
            <w:r w:rsidR="006B6173" w:rsidRPr="006B6173">
              <w:t>externo</w:t>
            </w:r>
            <w:proofErr w:type="spellEnd"/>
            <w:r w:rsidR="006B6173" w:rsidRPr="006B6173">
              <w:t xml:space="preserve"> </w:t>
            </w:r>
            <w:proofErr w:type="spellStart"/>
            <w:r w:rsidR="006B6173" w:rsidRPr="006B6173">
              <w:t>más</w:t>
            </w:r>
            <w:proofErr w:type="spellEnd"/>
            <w:r w:rsidR="006B6173" w:rsidRPr="006B6173">
              <w:t xml:space="preserve"> </w:t>
            </w:r>
            <w:proofErr w:type="spellStart"/>
            <w:r w:rsidR="006B6173" w:rsidRPr="006B6173">
              <w:t>cercano</w:t>
            </w:r>
            <w:proofErr w:type="spellEnd"/>
            <w:r w:rsidR="006B6173" w:rsidRPr="006B6173">
              <w:t xml:space="preserve"> con las </w:t>
            </w:r>
            <w:proofErr w:type="spellStart"/>
            <w:r w:rsidR="006B6173" w:rsidRPr="006B6173">
              <w:t>siguientes</w:t>
            </w:r>
            <w:proofErr w:type="spellEnd"/>
            <w:r w:rsidR="006B6173" w:rsidRPr="006B6173">
              <w:t xml:space="preserve"> </w:t>
            </w:r>
            <w:proofErr w:type="spellStart"/>
            <w:r w:rsidR="006B6173" w:rsidRPr="006B6173">
              <w:t>excepciones</w:t>
            </w:r>
            <w:proofErr w:type="spellEnd"/>
            <w:r w:rsidR="006B6173" w:rsidRPr="006B6173">
              <w:t>:</w:t>
            </w:r>
          </w:p>
          <w:p w14:paraId="0B77B998" w14:textId="77777777" w:rsidR="006B6173" w:rsidRPr="00D02004" w:rsidRDefault="006B6173" w:rsidP="00CD5165">
            <w:pPr>
              <w:pStyle w:val="ListPara1aTable"/>
              <w:numPr>
                <w:ilvl w:val="0"/>
                <w:numId w:val="168"/>
              </w:numPr>
              <w:rPr>
                <w:i/>
                <w:iCs/>
                <w:color w:val="404040" w:themeColor="text1" w:themeTint="BF"/>
              </w:rPr>
            </w:pPr>
            <w:r w:rsidRPr="006B6173">
              <w:t xml:space="preserve">Las horas </w:t>
            </w:r>
            <w:proofErr w:type="spellStart"/>
            <w:r w:rsidRPr="006B6173">
              <w:t>durante</w:t>
            </w:r>
            <w:proofErr w:type="spellEnd"/>
            <w:r w:rsidRPr="006B6173">
              <w:t xml:space="preserve"> las </w:t>
            </w:r>
            <w:proofErr w:type="spellStart"/>
            <w:r w:rsidRPr="006B6173">
              <w:t>cuales</w:t>
            </w:r>
            <w:proofErr w:type="spellEnd"/>
            <w:r w:rsidRPr="006B6173">
              <w:t xml:space="preserve"> se </w:t>
            </w:r>
            <w:proofErr w:type="spellStart"/>
            <w:r w:rsidRPr="006B6173">
              <w:t>permiten</w:t>
            </w:r>
            <w:proofErr w:type="spellEnd"/>
            <w:r w:rsidRPr="006B6173">
              <w:t xml:space="preserve"> </w:t>
            </w:r>
            <w:proofErr w:type="spellStart"/>
            <w:r w:rsidRPr="006B6173">
              <w:t>niveles</w:t>
            </w:r>
            <w:proofErr w:type="spellEnd"/>
            <w:r w:rsidRPr="006B6173">
              <w:t xml:space="preserve"> </w:t>
            </w:r>
            <w:proofErr w:type="spellStart"/>
            <w:r w:rsidRPr="006B6173">
              <w:t>elevados</w:t>
            </w:r>
            <w:proofErr w:type="spellEnd"/>
            <w:r w:rsidRPr="006B6173">
              <w:t xml:space="preserve"> de </w:t>
            </w:r>
            <w:proofErr w:type="spellStart"/>
            <w:r w:rsidRPr="006B6173">
              <w:t>ruido</w:t>
            </w:r>
            <w:proofErr w:type="spellEnd"/>
            <w:r w:rsidRPr="006B6173">
              <w:t xml:space="preserve"> </w:t>
            </w:r>
            <w:proofErr w:type="spellStart"/>
            <w:r w:rsidRPr="006B6173">
              <w:t>pueden</w:t>
            </w:r>
            <w:proofErr w:type="spellEnd"/>
            <w:r w:rsidRPr="006B6173">
              <w:t xml:space="preserve"> </w:t>
            </w:r>
            <w:proofErr w:type="spellStart"/>
            <w:r w:rsidRPr="006B6173">
              <w:t>ajustarse</w:t>
            </w:r>
            <w:proofErr w:type="spellEnd"/>
            <w:r w:rsidRPr="006B6173">
              <w:t xml:space="preserve"> </w:t>
            </w:r>
            <w:proofErr w:type="spellStart"/>
            <w:r w:rsidRPr="006B6173">
              <w:t>si</w:t>
            </w:r>
            <w:proofErr w:type="spellEnd"/>
            <w:r w:rsidRPr="006B6173">
              <w:t xml:space="preserve"> la </w:t>
            </w:r>
            <w:proofErr w:type="spellStart"/>
            <w:r w:rsidRPr="00D02004">
              <w:rPr>
                <w:rStyle w:val="DefinedTermChar"/>
                <w:rFonts w:eastAsiaTheme="majorEastAsia"/>
              </w:rPr>
              <w:t>empresa</w:t>
            </w:r>
            <w:proofErr w:type="spellEnd"/>
            <w:r w:rsidRPr="00D02004">
              <w:rPr>
                <w:rStyle w:val="DefinedTermChar"/>
                <w:rFonts w:eastAsiaTheme="majorEastAsia"/>
              </w:rPr>
              <w:t xml:space="preserve"> </w:t>
            </w:r>
            <w:proofErr w:type="spellStart"/>
            <w:r w:rsidRPr="00D02004">
              <w:rPr>
                <w:rStyle w:val="DefinedTermChar"/>
                <w:rFonts w:eastAsiaTheme="majorEastAsia"/>
              </w:rPr>
              <w:t>operadora</w:t>
            </w:r>
            <w:proofErr w:type="spellEnd"/>
            <w:r w:rsidRPr="00D02004">
              <w:rPr>
                <w:rStyle w:val="DefinedTermChar"/>
                <w:rFonts w:eastAsiaTheme="majorEastAsia"/>
              </w:rPr>
              <w:t xml:space="preserve"> </w:t>
            </w:r>
            <w:proofErr w:type="spellStart"/>
            <w:r w:rsidRPr="006B6173">
              <w:t>puede</w:t>
            </w:r>
            <w:proofErr w:type="spellEnd"/>
            <w:r w:rsidRPr="006B6173">
              <w:t xml:space="preserve"> </w:t>
            </w:r>
            <w:proofErr w:type="spellStart"/>
            <w:r w:rsidRPr="006B6173">
              <w:t>justificar</w:t>
            </w:r>
            <w:proofErr w:type="spellEnd"/>
            <w:r w:rsidRPr="006B6173">
              <w:t xml:space="preserve"> que las horas </w:t>
            </w:r>
            <w:proofErr w:type="spellStart"/>
            <w:r w:rsidRPr="006B6173">
              <w:t>alternativas</w:t>
            </w:r>
            <w:proofErr w:type="spellEnd"/>
            <w:r w:rsidRPr="006B6173">
              <w:t xml:space="preserve"> son </w:t>
            </w:r>
            <w:proofErr w:type="spellStart"/>
            <w:r w:rsidRPr="006B6173">
              <w:t>necesarias</w:t>
            </w:r>
            <w:proofErr w:type="spellEnd"/>
            <w:r w:rsidRPr="006B6173">
              <w:t xml:space="preserve"> y / o </w:t>
            </w:r>
            <w:proofErr w:type="spellStart"/>
            <w:r w:rsidRPr="006B6173">
              <w:t>apropiadas</w:t>
            </w:r>
            <w:proofErr w:type="spellEnd"/>
            <w:r w:rsidRPr="006B6173">
              <w:t xml:space="preserve"> </w:t>
            </w:r>
            <w:proofErr w:type="spellStart"/>
            <w:r w:rsidRPr="006B6173">
              <w:t>debido</w:t>
            </w:r>
            <w:proofErr w:type="spellEnd"/>
            <w:r w:rsidRPr="006B6173">
              <w:t xml:space="preserve"> a las </w:t>
            </w:r>
            <w:proofErr w:type="spellStart"/>
            <w:r w:rsidRPr="006B6173">
              <w:t>normas</w:t>
            </w:r>
            <w:proofErr w:type="spellEnd"/>
            <w:r w:rsidRPr="006B6173">
              <w:t xml:space="preserve"> locales, </w:t>
            </w:r>
            <w:proofErr w:type="spellStart"/>
            <w:r w:rsidRPr="006B6173">
              <w:t>culturales</w:t>
            </w:r>
            <w:proofErr w:type="spellEnd"/>
            <w:r w:rsidRPr="006B6173">
              <w:t xml:space="preserve"> o </w:t>
            </w:r>
            <w:proofErr w:type="spellStart"/>
            <w:r w:rsidRPr="006B6173">
              <w:t>sociales</w:t>
            </w:r>
            <w:proofErr w:type="spellEnd"/>
            <w:r w:rsidRPr="006B6173">
              <w:t xml:space="preserve">. </w:t>
            </w:r>
          </w:p>
          <w:p w14:paraId="305948A8" w14:textId="6C451D42" w:rsidR="006B6173" w:rsidRDefault="006B6173" w:rsidP="00CD5165">
            <w:pPr>
              <w:pStyle w:val="ListPara1aTable"/>
              <w:numPr>
                <w:ilvl w:val="0"/>
                <w:numId w:val="168"/>
              </w:numPr>
            </w:pPr>
            <w:r w:rsidRPr="006B6173">
              <w:t xml:space="preserve">Si los </w:t>
            </w:r>
            <w:proofErr w:type="spellStart"/>
            <w:r w:rsidRPr="006B6173">
              <w:t>niveles</w:t>
            </w:r>
            <w:proofErr w:type="spellEnd"/>
            <w:r w:rsidRPr="006B6173">
              <w:t xml:space="preserve"> de </w:t>
            </w:r>
            <w:proofErr w:type="spellStart"/>
            <w:r w:rsidRPr="006B6173">
              <w:t>ruido</w:t>
            </w:r>
            <w:proofErr w:type="spellEnd"/>
            <w:r w:rsidRPr="006B6173">
              <w:t xml:space="preserve"> </w:t>
            </w:r>
            <w:proofErr w:type="spellStart"/>
            <w:r w:rsidRPr="006B6173">
              <w:t>ambiental</w:t>
            </w:r>
            <w:proofErr w:type="spellEnd"/>
            <w:r w:rsidRPr="006B6173">
              <w:t xml:space="preserve"> de </w:t>
            </w:r>
            <w:proofErr w:type="spellStart"/>
            <w:r w:rsidRPr="00D02004">
              <w:rPr>
                <w:rStyle w:val="DefinedTermChar"/>
                <w:rFonts w:eastAsiaTheme="majorEastAsia"/>
              </w:rPr>
              <w:t>línea</w:t>
            </w:r>
            <w:proofErr w:type="spellEnd"/>
            <w:r w:rsidRPr="00D02004">
              <w:rPr>
                <w:rStyle w:val="DefinedTermChar"/>
                <w:rFonts w:eastAsiaTheme="majorEastAsia"/>
              </w:rPr>
              <w:t xml:space="preserve"> de base</w:t>
            </w:r>
            <w:r w:rsidRPr="006B6173">
              <w:t xml:space="preserve"> </w:t>
            </w:r>
            <w:proofErr w:type="spellStart"/>
            <w:r w:rsidRPr="006B6173">
              <w:t>superan</w:t>
            </w:r>
            <w:proofErr w:type="spellEnd"/>
            <w:r w:rsidRPr="006B6173">
              <w:t xml:space="preserve"> los 55 dBA (día) y / o 45 dBA (</w:t>
            </w:r>
            <w:proofErr w:type="spellStart"/>
            <w:r w:rsidRPr="006B6173">
              <w:t>noche</w:t>
            </w:r>
            <w:proofErr w:type="spellEnd"/>
            <w:r w:rsidRPr="006B6173">
              <w:t xml:space="preserve">), los </w:t>
            </w:r>
            <w:proofErr w:type="spellStart"/>
            <w:r w:rsidRPr="006B6173">
              <w:t>niveles</w:t>
            </w:r>
            <w:proofErr w:type="spellEnd"/>
            <w:r w:rsidRPr="006B6173">
              <w:t xml:space="preserve"> de </w:t>
            </w:r>
            <w:proofErr w:type="spellStart"/>
            <w:r w:rsidRPr="006B6173">
              <w:t>ruido</w:t>
            </w:r>
            <w:proofErr w:type="spellEnd"/>
            <w:r w:rsidRPr="006B6173">
              <w:t xml:space="preserve"> no </w:t>
            </w:r>
            <w:proofErr w:type="spellStart"/>
            <w:r w:rsidRPr="006B6173">
              <w:t>deberán</w:t>
            </w:r>
            <w:proofErr w:type="spellEnd"/>
            <w:r w:rsidRPr="006B6173">
              <w:t xml:space="preserve"> </w:t>
            </w:r>
            <w:proofErr w:type="spellStart"/>
            <w:r w:rsidRPr="006B6173">
              <w:t>superar</w:t>
            </w:r>
            <w:proofErr w:type="spellEnd"/>
            <w:r w:rsidRPr="006B6173">
              <w:t xml:space="preserve"> los 3 dB por </w:t>
            </w:r>
            <w:proofErr w:type="spellStart"/>
            <w:r w:rsidRPr="006B6173">
              <w:t>encima</w:t>
            </w:r>
            <w:proofErr w:type="spellEnd"/>
            <w:r w:rsidRPr="006B6173">
              <w:t xml:space="preserve"> de la </w:t>
            </w:r>
            <w:proofErr w:type="spellStart"/>
            <w:r w:rsidRPr="00D02004">
              <w:rPr>
                <w:rStyle w:val="DefinedTermChar"/>
                <w:rFonts w:eastAsiaTheme="majorEastAsia"/>
              </w:rPr>
              <w:t>línea</w:t>
            </w:r>
            <w:proofErr w:type="spellEnd"/>
            <w:r w:rsidRPr="00D02004">
              <w:rPr>
                <w:rStyle w:val="DefinedTermChar"/>
                <w:rFonts w:eastAsiaTheme="majorEastAsia"/>
              </w:rPr>
              <w:t xml:space="preserve"> de base</w:t>
            </w:r>
            <w:r w:rsidRPr="006B6173">
              <w:t xml:space="preserve"> </w:t>
            </w:r>
            <w:proofErr w:type="spellStart"/>
            <w:r w:rsidRPr="006B6173">
              <w:t>medidos</w:t>
            </w:r>
            <w:proofErr w:type="spellEnd"/>
            <w:r w:rsidRPr="006B6173">
              <w:t xml:space="preserve"> </w:t>
            </w:r>
            <w:proofErr w:type="spellStart"/>
            <w:r w:rsidRPr="006B6173">
              <w:t>en</w:t>
            </w:r>
            <w:proofErr w:type="spellEnd"/>
            <w:r w:rsidRPr="006B6173">
              <w:t xml:space="preserve"> los </w:t>
            </w:r>
            <w:proofErr w:type="spellStart"/>
            <w:r w:rsidRPr="006B6173">
              <w:t>receptores</w:t>
            </w:r>
            <w:proofErr w:type="spellEnd"/>
            <w:r w:rsidRPr="006B6173">
              <w:t xml:space="preserve"> de </w:t>
            </w:r>
            <w:proofErr w:type="spellStart"/>
            <w:r w:rsidRPr="006B6173">
              <w:t>ruido</w:t>
            </w:r>
            <w:proofErr w:type="spellEnd"/>
            <w:r w:rsidRPr="006B6173">
              <w:t xml:space="preserve"> </w:t>
            </w:r>
            <w:proofErr w:type="spellStart"/>
            <w:r w:rsidRPr="006B6173">
              <w:t>externos</w:t>
            </w:r>
            <w:proofErr w:type="spellEnd"/>
            <w:r w:rsidRPr="006B6173">
              <w:t xml:space="preserve"> </w:t>
            </w:r>
            <w:proofErr w:type="spellStart"/>
            <w:r w:rsidRPr="006B6173">
              <w:t>pertinentes</w:t>
            </w:r>
            <w:proofErr w:type="spellEnd"/>
            <w:r w:rsidRPr="006B6173">
              <w:t>.</w:t>
            </w:r>
          </w:p>
          <w:p w14:paraId="036DF8E8" w14:textId="57E94569" w:rsidR="008A34E1" w:rsidRPr="003F26F0" w:rsidRDefault="008A34E1" w:rsidP="009B0C9B">
            <w:pPr>
              <w:pStyle w:val="NumberedRequirementsSub"/>
            </w:pPr>
            <w:r w:rsidRPr="003F26F0">
              <w:t xml:space="preserve">4.4.2.3.  Si </w:t>
            </w:r>
            <w:r w:rsidR="00D20D19" w:rsidRPr="00D20D19">
              <w:t xml:space="preserve">la </w:t>
            </w:r>
            <w:proofErr w:type="spellStart"/>
            <w:r w:rsidR="00D20D19" w:rsidRPr="00D20D19">
              <w:t>evaluación</w:t>
            </w:r>
            <w:proofErr w:type="spellEnd"/>
            <w:r w:rsidR="00D20D19" w:rsidRPr="00D20D19">
              <w:t xml:space="preserve"> </w:t>
            </w:r>
            <w:proofErr w:type="spellStart"/>
            <w:r w:rsidR="00D20D19" w:rsidRPr="00D20D19">
              <w:t>inicial</w:t>
            </w:r>
            <w:proofErr w:type="spellEnd"/>
            <w:r w:rsidR="00D20D19" w:rsidRPr="00D20D19">
              <w:t xml:space="preserve">, o </w:t>
            </w:r>
            <w:proofErr w:type="spellStart"/>
            <w:r w:rsidR="00D20D19" w:rsidRPr="00D20D19">
              <w:t>cualquier</w:t>
            </w:r>
            <w:proofErr w:type="spellEnd"/>
            <w:r w:rsidR="00D20D19" w:rsidRPr="00D20D19">
              <w:t xml:space="preserve"> </w:t>
            </w:r>
            <w:proofErr w:type="spellStart"/>
            <w:r w:rsidR="00D20D19" w:rsidRPr="00D20D19">
              <w:t>otra</w:t>
            </w:r>
            <w:proofErr w:type="spellEnd"/>
            <w:r w:rsidR="00D20D19" w:rsidRPr="00D20D19">
              <w:t xml:space="preserve"> </w:t>
            </w:r>
            <w:proofErr w:type="spellStart"/>
            <w:r w:rsidR="00D20D19" w:rsidRPr="00D20D19">
              <w:t>fuente</w:t>
            </w:r>
            <w:proofErr w:type="spellEnd"/>
            <w:r w:rsidR="00D20D19" w:rsidRPr="00D20D19">
              <w:t xml:space="preserve"> </w:t>
            </w:r>
            <w:proofErr w:type="spellStart"/>
            <w:r w:rsidR="00D20D19" w:rsidRPr="00D20D19">
              <w:t>creíble</w:t>
            </w:r>
            <w:proofErr w:type="spellEnd"/>
            <w:r w:rsidR="00D20D19" w:rsidRPr="00D20D19">
              <w:t xml:space="preserve"> de </w:t>
            </w:r>
            <w:proofErr w:type="spellStart"/>
            <w:r w:rsidR="00D20D19" w:rsidRPr="00D20D19">
              <w:t>información</w:t>
            </w:r>
            <w:proofErr w:type="spellEnd"/>
            <w:r w:rsidR="00D20D19" w:rsidRPr="00D20D19">
              <w:t xml:space="preserve">, indica que </w:t>
            </w:r>
            <w:proofErr w:type="spellStart"/>
            <w:r w:rsidR="00D20D19" w:rsidRPr="00D20D19">
              <w:t>existen</w:t>
            </w:r>
            <w:proofErr w:type="spellEnd"/>
            <w:r w:rsidR="00D20D19" w:rsidRPr="00D20D19">
              <w:t xml:space="preserve"> solo </w:t>
            </w:r>
            <w:proofErr w:type="spellStart"/>
            <w:r w:rsidR="00D20D19" w:rsidRPr="00D20D19">
              <w:t>receptores</w:t>
            </w:r>
            <w:proofErr w:type="spellEnd"/>
            <w:r w:rsidR="00D20D19" w:rsidRPr="00D20D19">
              <w:t xml:space="preserve"> </w:t>
            </w:r>
            <w:proofErr w:type="spellStart"/>
            <w:r w:rsidR="00D20D19" w:rsidRPr="00D20D19">
              <w:t>industriales</w:t>
            </w:r>
            <w:proofErr w:type="spellEnd"/>
            <w:r w:rsidR="00D20D19" w:rsidRPr="00D20D19">
              <w:t xml:space="preserve"> o </w:t>
            </w:r>
            <w:proofErr w:type="spellStart"/>
            <w:r w:rsidR="00D20D19" w:rsidRPr="00D20D19">
              <w:t>comerciales</w:t>
            </w:r>
            <w:proofErr w:type="spellEnd"/>
            <w:r w:rsidR="00D20D19" w:rsidRPr="00D20D19">
              <w:t xml:space="preserve"> que </w:t>
            </w:r>
            <w:proofErr w:type="spellStart"/>
            <w:r w:rsidR="00D20D19" w:rsidRPr="00D20D19">
              <w:t>podrían</w:t>
            </w:r>
            <w:proofErr w:type="spellEnd"/>
            <w:r w:rsidR="00D20D19" w:rsidRPr="00D20D19">
              <w:t xml:space="preserve"> ser </w:t>
            </w:r>
            <w:proofErr w:type="spellStart"/>
            <w:r w:rsidR="00D20D19" w:rsidRPr="00D20D19">
              <w:t>afectados</w:t>
            </w:r>
            <w:proofErr w:type="spellEnd"/>
            <w:r w:rsidR="00D20D19" w:rsidRPr="00D20D19">
              <w:t xml:space="preserve"> por el </w:t>
            </w:r>
            <w:proofErr w:type="spellStart"/>
            <w:r w:rsidR="00D20D19" w:rsidRPr="00D20D19">
              <w:t>ruido</w:t>
            </w:r>
            <w:proofErr w:type="spellEnd"/>
            <w:r w:rsidR="00D20D19" w:rsidRPr="00D20D19">
              <w:t xml:space="preserve"> </w:t>
            </w:r>
            <w:proofErr w:type="spellStart"/>
            <w:r w:rsidR="00D20D19" w:rsidRPr="00D20D19">
              <w:t>proveniente</w:t>
            </w:r>
            <w:proofErr w:type="spellEnd"/>
            <w:r w:rsidR="00D20D19" w:rsidRPr="00D20D19">
              <w:t xml:space="preserve"> de las </w:t>
            </w:r>
            <w:proofErr w:type="spellStart"/>
            <w:r w:rsidR="00D20D19" w:rsidRPr="00D20D19">
              <w:t>actividades</w:t>
            </w:r>
            <w:proofErr w:type="spellEnd"/>
            <w:r w:rsidR="00D20D19" w:rsidRPr="00D20D19">
              <w:t xml:space="preserve"> </w:t>
            </w:r>
            <w:proofErr w:type="spellStart"/>
            <w:r w:rsidR="00D20D19" w:rsidRPr="00D20D19">
              <w:t>relacionadas</w:t>
            </w:r>
            <w:proofErr w:type="spellEnd"/>
            <w:r w:rsidR="00D20D19" w:rsidRPr="00D20D19">
              <w:t xml:space="preserve"> con </w:t>
            </w:r>
            <w:r w:rsidR="00D20D19" w:rsidRPr="00D20D19">
              <w:rPr>
                <w:rStyle w:val="DefinedTermChar"/>
                <w:rFonts w:eastAsiaTheme="minorHAnsi"/>
              </w:rPr>
              <w:t xml:space="preserve">la </w:t>
            </w:r>
            <w:proofErr w:type="spellStart"/>
            <w:r w:rsidR="00D20D19" w:rsidRPr="00D20D19">
              <w:rPr>
                <w:rStyle w:val="DefinedTermChar"/>
                <w:rFonts w:eastAsiaTheme="minorHAnsi"/>
              </w:rPr>
              <w:t>operación</w:t>
            </w:r>
            <w:proofErr w:type="spellEnd"/>
            <w:r w:rsidR="00D20D19" w:rsidRPr="00D20D19">
              <w:rPr>
                <w:rStyle w:val="DefinedTermChar"/>
                <w:rFonts w:eastAsiaTheme="minorHAnsi"/>
              </w:rPr>
              <w:t xml:space="preserve"> de </w:t>
            </w:r>
            <w:proofErr w:type="spellStart"/>
            <w:r w:rsidR="00D20D19" w:rsidRPr="00D20D19">
              <w:rPr>
                <w:rStyle w:val="DefinedTermChar"/>
                <w:rFonts w:eastAsiaTheme="minorHAnsi"/>
              </w:rPr>
              <w:t>procesamiento</w:t>
            </w:r>
            <w:proofErr w:type="spellEnd"/>
            <w:r w:rsidR="00D20D19" w:rsidRPr="00D20D19">
              <w:rPr>
                <w:rStyle w:val="DefinedTermChar"/>
                <w:rFonts w:eastAsiaTheme="minorHAnsi"/>
              </w:rPr>
              <w:t xml:space="preserve"> de </w:t>
            </w:r>
            <w:proofErr w:type="spellStart"/>
            <w:r w:rsidR="00D20D19" w:rsidRPr="00D20D19">
              <w:rPr>
                <w:rStyle w:val="DefinedTermChar"/>
                <w:rFonts w:eastAsiaTheme="minorHAnsi"/>
              </w:rPr>
              <w:t>minerales</w:t>
            </w:r>
            <w:proofErr w:type="spellEnd"/>
            <w:r w:rsidR="00D20D19" w:rsidRPr="00D20D19">
              <w:t xml:space="preserve">, </w:t>
            </w:r>
            <w:proofErr w:type="spellStart"/>
            <w:r w:rsidR="00D20D19" w:rsidRPr="00D20D19">
              <w:t>entonces</w:t>
            </w:r>
            <w:proofErr w:type="spellEnd"/>
            <w:r w:rsidR="00D20D19" w:rsidRPr="00D20D19">
              <w:t xml:space="preserve"> el </w:t>
            </w:r>
            <w:proofErr w:type="spellStart"/>
            <w:r w:rsidR="00D20D19" w:rsidRPr="00D20D19">
              <w:t>ruido</w:t>
            </w:r>
            <w:proofErr w:type="spellEnd"/>
            <w:r w:rsidR="00D20D19" w:rsidRPr="00D20D19">
              <w:t xml:space="preserve"> que </w:t>
            </w:r>
            <w:proofErr w:type="spellStart"/>
            <w:r w:rsidR="00D20D19" w:rsidRPr="00D20D19">
              <w:t>sea</w:t>
            </w:r>
            <w:proofErr w:type="spellEnd"/>
            <w:r w:rsidR="00D20D19" w:rsidRPr="00D20D19">
              <w:t xml:space="preserve"> </w:t>
            </w:r>
            <w:proofErr w:type="spellStart"/>
            <w:r w:rsidR="00D20D19" w:rsidRPr="00D20D19">
              <w:t>medido</w:t>
            </w:r>
            <w:proofErr w:type="spellEnd"/>
            <w:r w:rsidR="00D20D19" w:rsidRPr="00D20D19">
              <w:t xml:space="preserve"> </w:t>
            </w:r>
            <w:proofErr w:type="spellStart"/>
            <w:r w:rsidR="00D20D19" w:rsidRPr="00D20D19">
              <w:t>en</w:t>
            </w:r>
            <w:proofErr w:type="spellEnd"/>
            <w:r w:rsidR="00D20D19" w:rsidRPr="00D20D19">
              <w:t xml:space="preserve"> los </w:t>
            </w:r>
            <w:proofErr w:type="spellStart"/>
            <w:r w:rsidR="00D20D19" w:rsidRPr="00D20D19">
              <w:t>límites</w:t>
            </w:r>
            <w:proofErr w:type="spellEnd"/>
            <w:r w:rsidR="00D20D19" w:rsidRPr="00D20D19">
              <w:t xml:space="preserve"> de la mina, o </w:t>
            </w:r>
            <w:proofErr w:type="spellStart"/>
            <w:r w:rsidR="00D20D19" w:rsidRPr="00D20D19">
              <w:t>en</w:t>
            </w:r>
            <w:proofErr w:type="spellEnd"/>
            <w:r w:rsidR="00D20D19" w:rsidRPr="00D20D19">
              <w:t xml:space="preserve"> el receptor industrial o </w:t>
            </w:r>
            <w:proofErr w:type="spellStart"/>
            <w:r w:rsidR="00D20D19" w:rsidRPr="00D20D19">
              <w:t>comercial</w:t>
            </w:r>
            <w:proofErr w:type="spellEnd"/>
            <w:r w:rsidR="00D20D19" w:rsidRPr="00D20D19">
              <w:t xml:space="preserve"> </w:t>
            </w:r>
            <w:proofErr w:type="spellStart"/>
            <w:r w:rsidR="00D20D19" w:rsidRPr="00D20D19">
              <w:t>más</w:t>
            </w:r>
            <w:proofErr w:type="spellEnd"/>
            <w:r w:rsidR="00D20D19" w:rsidRPr="00D20D19">
              <w:t xml:space="preserve"> </w:t>
            </w:r>
            <w:proofErr w:type="spellStart"/>
            <w:r w:rsidR="00D20D19" w:rsidRPr="00D20D19">
              <w:t>cercano</w:t>
            </w:r>
            <w:proofErr w:type="spellEnd"/>
            <w:r w:rsidR="00D20D19" w:rsidRPr="00D20D19">
              <w:t xml:space="preserve">, no </w:t>
            </w:r>
            <w:proofErr w:type="spellStart"/>
            <w:r w:rsidR="00D20D19" w:rsidRPr="00D20D19">
              <w:t>deberá</w:t>
            </w:r>
            <w:proofErr w:type="spellEnd"/>
            <w:r w:rsidR="00D20D19" w:rsidRPr="00D20D19">
              <w:t xml:space="preserve"> </w:t>
            </w:r>
            <w:proofErr w:type="spellStart"/>
            <w:r w:rsidR="00D20D19" w:rsidRPr="00D20D19">
              <w:t>exceder</w:t>
            </w:r>
            <w:proofErr w:type="spellEnd"/>
            <w:r w:rsidR="00D20D19" w:rsidRPr="00D20D19">
              <w:t xml:space="preserve"> los 70 dBA.</w:t>
            </w:r>
            <w:r w:rsidRPr="003F26F0">
              <w:t xml:space="preserve"> </w:t>
            </w:r>
          </w:p>
          <w:p w14:paraId="08604DBB" w14:textId="2B90D136" w:rsidR="00D20D19" w:rsidRDefault="008A34E1" w:rsidP="009B0C9B">
            <w:pPr>
              <w:pStyle w:val="NumberedRequirementsSub"/>
            </w:pPr>
            <w:r w:rsidRPr="003F26F0">
              <w:t xml:space="preserve">4.4.2.4.  </w:t>
            </w:r>
            <w:r w:rsidR="00D20D19" w:rsidRPr="00D20D19">
              <w:t xml:space="preserve">Si se </w:t>
            </w:r>
            <w:proofErr w:type="spellStart"/>
            <w:r w:rsidR="00D20D19" w:rsidRPr="00D20D19">
              <w:t>presenta</w:t>
            </w:r>
            <w:proofErr w:type="spellEnd"/>
            <w:r w:rsidR="00D20D19" w:rsidRPr="00D20D19">
              <w:t xml:space="preserve"> </w:t>
            </w:r>
            <w:proofErr w:type="spellStart"/>
            <w:r w:rsidR="00D20D19" w:rsidRPr="00D20D19">
              <w:t>alguna</w:t>
            </w:r>
            <w:proofErr w:type="spellEnd"/>
            <w:r w:rsidR="00D20D19" w:rsidRPr="00D20D19">
              <w:t xml:space="preserve"> </w:t>
            </w:r>
            <w:proofErr w:type="spellStart"/>
            <w:r w:rsidR="00D20D19" w:rsidRPr="00D20D19">
              <w:t>queja</w:t>
            </w:r>
            <w:proofErr w:type="spellEnd"/>
            <w:r w:rsidR="00D20D19" w:rsidRPr="00D20D19">
              <w:t xml:space="preserve"> </w:t>
            </w:r>
            <w:proofErr w:type="spellStart"/>
            <w:r w:rsidR="00D20D19" w:rsidRPr="00D20D19">
              <w:t>aceptable</w:t>
            </w:r>
            <w:proofErr w:type="spellEnd"/>
            <w:r w:rsidR="00D20D19" w:rsidRPr="00D20D19">
              <w:t xml:space="preserve"> y </w:t>
            </w:r>
            <w:proofErr w:type="spellStart"/>
            <w:r w:rsidR="00D20D19" w:rsidRPr="00D20D19">
              <w:t>fundada</w:t>
            </w:r>
            <w:proofErr w:type="spellEnd"/>
            <w:r w:rsidR="00D20D19" w:rsidRPr="00D20D19">
              <w:t xml:space="preserve"> contra la </w:t>
            </w:r>
            <w:proofErr w:type="spellStart"/>
            <w:r w:rsidR="00D20D19" w:rsidRPr="00D20D19">
              <w:rPr>
                <w:rStyle w:val="DefinedTermChar"/>
                <w:rFonts w:eastAsiaTheme="minorHAnsi"/>
              </w:rPr>
              <w:t>empresa</w:t>
            </w:r>
            <w:proofErr w:type="spellEnd"/>
            <w:r w:rsidR="00D20D19" w:rsidRPr="00D20D19">
              <w:rPr>
                <w:rStyle w:val="DefinedTermChar"/>
                <w:rFonts w:eastAsiaTheme="minorHAnsi"/>
              </w:rPr>
              <w:t xml:space="preserve"> </w:t>
            </w:r>
            <w:proofErr w:type="spellStart"/>
            <w:r w:rsidR="00D20D19" w:rsidRPr="00D20D19">
              <w:rPr>
                <w:rStyle w:val="DefinedTermChar"/>
                <w:rFonts w:eastAsiaTheme="minorHAnsi"/>
              </w:rPr>
              <w:t>operadora</w:t>
            </w:r>
            <w:proofErr w:type="spellEnd"/>
            <w:r w:rsidR="00D20D19" w:rsidRPr="00D20D19">
              <w:t xml:space="preserve"> </w:t>
            </w:r>
            <w:proofErr w:type="spellStart"/>
            <w:r w:rsidR="00D20D19" w:rsidRPr="00D20D19">
              <w:t>respecto</w:t>
            </w:r>
            <w:proofErr w:type="spellEnd"/>
            <w:r w:rsidR="00D20D19" w:rsidRPr="00D20D19">
              <w:t xml:space="preserve"> de que el </w:t>
            </w:r>
            <w:proofErr w:type="spellStart"/>
            <w:r w:rsidR="00D20D19" w:rsidRPr="00D20D19">
              <w:t>ruido</w:t>
            </w:r>
            <w:proofErr w:type="spellEnd"/>
            <w:r w:rsidR="00D20D19" w:rsidRPr="00D20D19">
              <w:t xml:space="preserve"> o la </w:t>
            </w:r>
            <w:proofErr w:type="spellStart"/>
            <w:r w:rsidR="00D20D19" w:rsidRPr="00D20D19">
              <w:t>vibración</w:t>
            </w:r>
            <w:proofErr w:type="spellEnd"/>
            <w:r w:rsidR="00D20D19" w:rsidRPr="00D20D19">
              <w:t xml:space="preserve"> </w:t>
            </w:r>
            <w:proofErr w:type="spellStart"/>
            <w:r w:rsidR="00D20D19" w:rsidRPr="00D20D19">
              <w:t>está</w:t>
            </w:r>
            <w:proofErr w:type="spellEnd"/>
            <w:r w:rsidR="00D20D19" w:rsidRPr="00D20D19">
              <w:t xml:space="preserve"> </w:t>
            </w:r>
            <w:proofErr w:type="spellStart"/>
            <w:r w:rsidR="00D20D19" w:rsidRPr="00D20D19">
              <w:t>impactando</w:t>
            </w:r>
            <w:proofErr w:type="spellEnd"/>
            <w:r w:rsidR="00D20D19" w:rsidRPr="00D20D19">
              <w:t xml:space="preserve"> </w:t>
            </w:r>
            <w:proofErr w:type="spellStart"/>
            <w:r w:rsidR="00D20D19" w:rsidRPr="00D20D19">
              <w:t>negativamente</w:t>
            </w:r>
            <w:proofErr w:type="spellEnd"/>
            <w:r w:rsidR="00D20D19" w:rsidRPr="00D20D19">
              <w:t xml:space="preserve"> a los </w:t>
            </w:r>
            <w:proofErr w:type="spellStart"/>
            <w:r w:rsidR="00D20D19" w:rsidRPr="00D20D19">
              <w:rPr>
                <w:rStyle w:val="DefinedTermChar"/>
                <w:rFonts w:eastAsiaTheme="minorHAnsi"/>
              </w:rPr>
              <w:t>receptores</w:t>
            </w:r>
            <w:proofErr w:type="spellEnd"/>
            <w:r w:rsidR="00D20D19" w:rsidRPr="00D20D19">
              <w:rPr>
                <w:rStyle w:val="DefinedTermChar"/>
                <w:rFonts w:eastAsiaTheme="minorHAnsi"/>
              </w:rPr>
              <w:t xml:space="preserve"> de </w:t>
            </w:r>
            <w:proofErr w:type="spellStart"/>
            <w:r w:rsidR="00D20D19" w:rsidRPr="00D20D19">
              <w:rPr>
                <w:rStyle w:val="DefinedTermChar"/>
                <w:rFonts w:eastAsiaTheme="minorHAnsi"/>
              </w:rPr>
              <w:t>ruido</w:t>
            </w:r>
            <w:proofErr w:type="spellEnd"/>
            <w:r w:rsidR="00D20D19" w:rsidRPr="00D20D19">
              <w:t xml:space="preserve"> </w:t>
            </w:r>
            <w:proofErr w:type="spellStart"/>
            <w:r w:rsidR="00D20D19" w:rsidRPr="00D20D19">
              <w:t>humanos</w:t>
            </w:r>
            <w:proofErr w:type="spellEnd"/>
            <w:r w:rsidR="00D20D19" w:rsidRPr="00D20D19">
              <w:t xml:space="preserve">, </w:t>
            </w:r>
            <w:proofErr w:type="spellStart"/>
            <w:r w:rsidR="00D20D19" w:rsidRPr="00D20D19">
              <w:t>entonces</w:t>
            </w:r>
            <w:proofErr w:type="spellEnd"/>
            <w:r w:rsidR="00D20D19" w:rsidRPr="00D20D19">
              <w:t xml:space="preserve"> la </w:t>
            </w:r>
            <w:proofErr w:type="spellStart"/>
            <w:r w:rsidR="00D20D19" w:rsidRPr="00D20D19">
              <w:rPr>
                <w:rStyle w:val="DefinedTermChar"/>
                <w:rFonts w:eastAsiaTheme="minorHAnsi"/>
              </w:rPr>
              <w:t>empresa</w:t>
            </w:r>
            <w:proofErr w:type="spellEnd"/>
            <w:r w:rsidR="00D20D19" w:rsidRPr="00D20D19">
              <w:rPr>
                <w:rStyle w:val="DefinedTermChar"/>
                <w:rFonts w:eastAsiaTheme="minorHAnsi"/>
              </w:rPr>
              <w:t xml:space="preserve"> </w:t>
            </w:r>
            <w:proofErr w:type="spellStart"/>
            <w:r w:rsidR="00D20D19" w:rsidRPr="00D20D19">
              <w:rPr>
                <w:rStyle w:val="DefinedTermChar"/>
                <w:rFonts w:eastAsiaTheme="minorHAnsi"/>
              </w:rPr>
              <w:t>operadora</w:t>
            </w:r>
            <w:proofErr w:type="spellEnd"/>
            <w:r w:rsidR="00D20D19" w:rsidRPr="00D20D19">
              <w:t xml:space="preserve"> </w:t>
            </w:r>
            <w:proofErr w:type="spellStart"/>
            <w:r w:rsidR="00D20D19" w:rsidRPr="00D20D19">
              <w:t>deberá</w:t>
            </w:r>
            <w:proofErr w:type="spellEnd"/>
            <w:r w:rsidR="00D20D19" w:rsidRPr="00D20D19">
              <w:t xml:space="preserve"> </w:t>
            </w:r>
            <w:proofErr w:type="spellStart"/>
            <w:r w:rsidR="00D20D19" w:rsidRPr="00D20D19">
              <w:rPr>
                <w:rStyle w:val="DefinedTermChar"/>
                <w:rFonts w:eastAsiaTheme="minorHAnsi"/>
              </w:rPr>
              <w:t>consultar</w:t>
            </w:r>
            <w:proofErr w:type="spellEnd"/>
            <w:r w:rsidR="00D20D19" w:rsidRPr="00D20D19">
              <w:t xml:space="preserve"> con los </w:t>
            </w:r>
            <w:proofErr w:type="spellStart"/>
            <w:r w:rsidR="00D20D19" w:rsidRPr="00D20D19">
              <w:t>actores</w:t>
            </w:r>
            <w:proofErr w:type="spellEnd"/>
            <w:r w:rsidR="00D20D19" w:rsidRPr="00D20D19">
              <w:t xml:space="preserve"> </w:t>
            </w:r>
            <w:proofErr w:type="spellStart"/>
            <w:r w:rsidR="00D20D19" w:rsidRPr="00D20D19">
              <w:t>afectados</w:t>
            </w:r>
            <w:proofErr w:type="spellEnd"/>
            <w:r w:rsidR="00D20D19" w:rsidRPr="00D20D19">
              <w:t xml:space="preserve"> para </w:t>
            </w:r>
            <w:proofErr w:type="spellStart"/>
            <w:r w:rsidR="00D20D19" w:rsidRPr="00D20D19">
              <w:t>desarrollar</w:t>
            </w:r>
            <w:proofErr w:type="spellEnd"/>
            <w:r w:rsidR="00D20D19" w:rsidRPr="00D20D19">
              <w:t xml:space="preserve"> </w:t>
            </w:r>
            <w:proofErr w:type="spellStart"/>
            <w:r w:rsidR="00D20D19" w:rsidRPr="00D20D19">
              <w:t>estrategias</w:t>
            </w:r>
            <w:proofErr w:type="spellEnd"/>
            <w:r w:rsidR="00D20D19" w:rsidRPr="00D20D19">
              <w:t xml:space="preserve"> de </w:t>
            </w:r>
            <w:proofErr w:type="spellStart"/>
            <w:r w:rsidR="00D20D19" w:rsidRPr="00D20D19">
              <w:rPr>
                <w:rStyle w:val="DefinedTermChar"/>
                <w:rFonts w:eastAsiaTheme="minorHAnsi"/>
              </w:rPr>
              <w:t>mitigación</w:t>
            </w:r>
            <w:proofErr w:type="spellEnd"/>
            <w:r w:rsidR="00D20D19" w:rsidRPr="00D20D19">
              <w:t xml:space="preserve"> u </w:t>
            </w:r>
            <w:proofErr w:type="spellStart"/>
            <w:r w:rsidR="00D20D19" w:rsidRPr="00D20D19">
              <w:t>otras</w:t>
            </w:r>
            <w:proofErr w:type="spellEnd"/>
            <w:r w:rsidR="00D20D19" w:rsidRPr="00D20D19">
              <w:t xml:space="preserve"> </w:t>
            </w:r>
            <w:proofErr w:type="spellStart"/>
            <w:r w:rsidR="00D20D19" w:rsidRPr="00D20D19">
              <w:t>acciones</w:t>
            </w:r>
            <w:proofErr w:type="spellEnd"/>
            <w:r w:rsidR="00D20D19" w:rsidRPr="00D20D19">
              <w:t xml:space="preserve"> que </w:t>
            </w:r>
            <w:proofErr w:type="spellStart"/>
            <w:r w:rsidR="00D20D19" w:rsidRPr="00D20D19">
              <w:t>sean</w:t>
            </w:r>
            <w:proofErr w:type="spellEnd"/>
            <w:r w:rsidR="00D20D19" w:rsidRPr="00D20D19">
              <w:t xml:space="preserve"> </w:t>
            </w:r>
            <w:proofErr w:type="spellStart"/>
            <w:r w:rsidR="00D20D19" w:rsidRPr="00D20D19">
              <w:t>propuestas</w:t>
            </w:r>
            <w:proofErr w:type="spellEnd"/>
            <w:r w:rsidR="00D20D19" w:rsidRPr="00D20D19">
              <w:t xml:space="preserve"> para resolver la </w:t>
            </w:r>
            <w:proofErr w:type="spellStart"/>
            <w:r w:rsidR="00D20D19" w:rsidRPr="00D20D19">
              <w:t>queja</w:t>
            </w:r>
            <w:proofErr w:type="spellEnd"/>
            <w:r w:rsidR="00D20D19" w:rsidRPr="00D20D19">
              <w:t xml:space="preserve">. </w:t>
            </w:r>
            <w:proofErr w:type="spellStart"/>
            <w:r w:rsidR="00D20D19" w:rsidRPr="00D20D19">
              <w:t>Cuando</w:t>
            </w:r>
            <w:proofErr w:type="spellEnd"/>
            <w:r w:rsidR="00D20D19" w:rsidRPr="00D20D19">
              <w:t xml:space="preserve"> los </w:t>
            </w:r>
            <w:proofErr w:type="spellStart"/>
            <w:r w:rsidR="00D20D19" w:rsidRPr="00D20D19">
              <w:t>reclamos</w:t>
            </w:r>
            <w:proofErr w:type="spellEnd"/>
            <w:r w:rsidR="00D20D19" w:rsidRPr="00D20D19">
              <w:t xml:space="preserve"> no se </w:t>
            </w:r>
            <w:proofErr w:type="spellStart"/>
            <w:r w:rsidR="00D20D19" w:rsidRPr="00D20D19">
              <w:t>resuelvan</w:t>
            </w:r>
            <w:proofErr w:type="spellEnd"/>
            <w:r w:rsidR="00D20D19" w:rsidRPr="00D20D19">
              <w:t xml:space="preserve">, </w:t>
            </w:r>
            <w:proofErr w:type="spellStart"/>
            <w:r w:rsidR="00D20D19" w:rsidRPr="00D20D19">
              <w:t>entonces</w:t>
            </w:r>
            <w:proofErr w:type="spellEnd"/>
            <w:r w:rsidR="00D20D19" w:rsidRPr="00D20D19">
              <w:t xml:space="preserve"> se </w:t>
            </w:r>
            <w:proofErr w:type="spellStart"/>
            <w:r w:rsidR="00D20D19" w:rsidRPr="00D20D19">
              <w:t>deberán</w:t>
            </w:r>
            <w:proofErr w:type="spellEnd"/>
            <w:r w:rsidR="00D20D19" w:rsidRPr="00D20D19">
              <w:t xml:space="preserve"> </w:t>
            </w:r>
            <w:proofErr w:type="spellStart"/>
            <w:r w:rsidR="00D20D19" w:rsidRPr="00D20D19">
              <w:t>considerar</w:t>
            </w:r>
            <w:proofErr w:type="spellEnd"/>
            <w:r w:rsidR="00D20D19" w:rsidRPr="00D20D19">
              <w:t xml:space="preserve"> </w:t>
            </w:r>
            <w:proofErr w:type="spellStart"/>
            <w:r w:rsidR="00D20D19" w:rsidRPr="00D20D19">
              <w:t>otras</w:t>
            </w:r>
            <w:proofErr w:type="spellEnd"/>
            <w:r w:rsidR="00D20D19" w:rsidRPr="00D20D19">
              <w:t xml:space="preserve"> </w:t>
            </w:r>
            <w:proofErr w:type="spellStart"/>
            <w:r w:rsidR="00D20D19" w:rsidRPr="00D20D19">
              <w:t>opciones</w:t>
            </w:r>
            <w:proofErr w:type="spellEnd"/>
            <w:r w:rsidR="00D20D19" w:rsidRPr="00D20D19">
              <w:t xml:space="preserve">, </w:t>
            </w:r>
            <w:proofErr w:type="spellStart"/>
            <w:r w:rsidR="00D20D19" w:rsidRPr="00D20D19">
              <w:t>como</w:t>
            </w:r>
            <w:proofErr w:type="spellEnd"/>
            <w:r w:rsidR="00D20D19" w:rsidRPr="00D20D19">
              <w:t xml:space="preserve"> por </w:t>
            </w:r>
            <w:proofErr w:type="spellStart"/>
            <w:r w:rsidR="00D20D19" w:rsidRPr="00D20D19">
              <w:t>ejemplo</w:t>
            </w:r>
            <w:proofErr w:type="spellEnd"/>
            <w:r w:rsidR="00D20D19" w:rsidRPr="00D20D19">
              <w:t xml:space="preserve">, el </w:t>
            </w:r>
            <w:proofErr w:type="spellStart"/>
            <w:r w:rsidR="00D20D19" w:rsidRPr="00D20D19">
              <w:t>monitoreo</w:t>
            </w:r>
            <w:proofErr w:type="spellEnd"/>
            <w:r w:rsidR="00D20D19" w:rsidRPr="00D20D19">
              <w:t xml:space="preserve"> del </w:t>
            </w:r>
            <w:proofErr w:type="spellStart"/>
            <w:r w:rsidR="00D20D19" w:rsidRPr="00D20D19">
              <w:t>ruido</w:t>
            </w:r>
            <w:proofErr w:type="spellEnd"/>
            <w:r w:rsidR="00D20D19" w:rsidRPr="00D20D19">
              <w:t xml:space="preserve"> y la </w:t>
            </w:r>
            <w:proofErr w:type="spellStart"/>
            <w:r w:rsidR="00D20D19" w:rsidRPr="00D20D19">
              <w:t>implementación</w:t>
            </w:r>
            <w:proofErr w:type="spellEnd"/>
            <w:r w:rsidR="00D20D19" w:rsidRPr="00D20D19">
              <w:t xml:space="preserve"> de </w:t>
            </w:r>
            <w:proofErr w:type="spellStart"/>
            <w:r w:rsidR="00D20D19" w:rsidRPr="00D20D19">
              <w:t>medidas</w:t>
            </w:r>
            <w:proofErr w:type="spellEnd"/>
            <w:r w:rsidR="00D20D19" w:rsidRPr="00D20D19">
              <w:t xml:space="preserve"> </w:t>
            </w:r>
            <w:proofErr w:type="spellStart"/>
            <w:r w:rsidR="00D20D19" w:rsidRPr="00D20D19">
              <w:t>adicionales</w:t>
            </w:r>
            <w:proofErr w:type="spellEnd"/>
            <w:r w:rsidR="00D20D19" w:rsidRPr="00D20D19">
              <w:t xml:space="preserve"> de </w:t>
            </w:r>
            <w:proofErr w:type="spellStart"/>
            <w:r w:rsidR="00D20D19" w:rsidRPr="00D20D19">
              <w:rPr>
                <w:rStyle w:val="DefinedTermChar"/>
                <w:rFonts w:eastAsiaTheme="minorHAnsi"/>
              </w:rPr>
              <w:t>mitigación</w:t>
            </w:r>
            <w:proofErr w:type="spellEnd"/>
            <w:r w:rsidR="00D20D19" w:rsidRPr="00D20D19">
              <w:t>.</w:t>
            </w:r>
          </w:p>
          <w:p w14:paraId="742B53A0" w14:textId="5686C2D2" w:rsidR="008A34E1" w:rsidRPr="003F26F0" w:rsidRDefault="008A34E1" w:rsidP="009B0C9B">
            <w:pPr>
              <w:pStyle w:val="NumberedRequirementsSub"/>
            </w:pPr>
            <w:r w:rsidRPr="003F26F0">
              <w:t xml:space="preserve">4.4.2.5.  </w:t>
            </w:r>
            <w:proofErr w:type="spellStart"/>
            <w:r w:rsidR="00D20D19" w:rsidRPr="00D20D19">
              <w:t>Todas</w:t>
            </w:r>
            <w:proofErr w:type="spellEnd"/>
            <w:r w:rsidR="00D20D19" w:rsidRPr="00D20D19">
              <w:t xml:space="preserve"> las </w:t>
            </w:r>
            <w:proofErr w:type="spellStart"/>
            <w:r w:rsidR="00D20D19" w:rsidRPr="00D20D19">
              <w:t>quejas</w:t>
            </w:r>
            <w:proofErr w:type="spellEnd"/>
            <w:r w:rsidR="00D20D19" w:rsidRPr="00D20D19">
              <w:t xml:space="preserve"> </w:t>
            </w:r>
            <w:proofErr w:type="spellStart"/>
            <w:r w:rsidR="00D20D19" w:rsidRPr="00D20D19">
              <w:t>relacionadas</w:t>
            </w:r>
            <w:proofErr w:type="spellEnd"/>
            <w:r w:rsidR="00D20D19" w:rsidRPr="00D20D19">
              <w:t xml:space="preserve"> con el </w:t>
            </w:r>
            <w:proofErr w:type="spellStart"/>
            <w:r w:rsidR="00D20D19" w:rsidRPr="00D20D19">
              <w:t>ruido</w:t>
            </w:r>
            <w:proofErr w:type="spellEnd"/>
            <w:r w:rsidR="00D20D19" w:rsidRPr="00D20D19">
              <w:t xml:space="preserve"> y las </w:t>
            </w:r>
            <w:proofErr w:type="spellStart"/>
            <w:r w:rsidR="00D20D19" w:rsidRPr="00D20D19">
              <w:t>vibraciones</w:t>
            </w:r>
            <w:proofErr w:type="spellEnd"/>
            <w:r w:rsidR="00D20D19" w:rsidRPr="00D20D19">
              <w:t xml:space="preserve"> o </w:t>
            </w:r>
            <w:proofErr w:type="spellStart"/>
            <w:r w:rsidR="00D20D19" w:rsidRPr="00D20D19">
              <w:rPr>
                <w:rStyle w:val="DefinedTermChar"/>
                <w:rFonts w:eastAsiaTheme="minorHAnsi"/>
              </w:rPr>
              <w:t>reclamos</w:t>
            </w:r>
            <w:proofErr w:type="spellEnd"/>
            <w:r w:rsidR="00D20D19" w:rsidRPr="00D20D19">
              <w:t xml:space="preserve"> y sus </w:t>
            </w:r>
            <w:proofErr w:type="spellStart"/>
            <w:r w:rsidR="00D20D19" w:rsidRPr="00D20D19">
              <w:t>resultados</w:t>
            </w:r>
            <w:proofErr w:type="spellEnd"/>
            <w:r w:rsidR="00D20D19" w:rsidRPr="00D20D19">
              <w:t xml:space="preserve"> </w:t>
            </w:r>
            <w:proofErr w:type="spellStart"/>
            <w:r w:rsidR="00D20D19" w:rsidRPr="00D20D19">
              <w:t>deberán</w:t>
            </w:r>
            <w:proofErr w:type="spellEnd"/>
            <w:r w:rsidR="00D20D19" w:rsidRPr="00D20D19">
              <w:t xml:space="preserve"> </w:t>
            </w:r>
            <w:proofErr w:type="spellStart"/>
            <w:r w:rsidR="00D20D19" w:rsidRPr="00D20D19">
              <w:t>documentarse</w:t>
            </w:r>
            <w:proofErr w:type="spellEnd"/>
            <w:r w:rsidR="00D20D19" w:rsidRPr="00D20D19">
              <w:t>.</w:t>
            </w:r>
          </w:p>
        </w:tc>
      </w:tr>
      <w:tr w:rsidR="008A34E1" w:rsidRPr="00A341BC" w14:paraId="4BE64640" w14:textId="77777777" w:rsidTr="008A34E1">
        <w:trPr>
          <w:trHeight w:val="1292"/>
        </w:trPr>
        <w:tc>
          <w:tcPr>
            <w:tcW w:w="9450" w:type="dxa"/>
          </w:tcPr>
          <w:p w14:paraId="118E00AF" w14:textId="77777777" w:rsidR="008A34E1" w:rsidRPr="003F26F0" w:rsidRDefault="008A34E1" w:rsidP="006366DF">
            <w:pPr>
              <w:pStyle w:val="NumberedRequirementsMain"/>
            </w:pPr>
            <w:r w:rsidRPr="003F26F0">
              <w:t xml:space="preserve">4.4.3.  </w:t>
            </w:r>
            <w:proofErr w:type="spellStart"/>
            <w:r w:rsidRPr="003F26F0">
              <w:t>Emisión</w:t>
            </w:r>
            <w:proofErr w:type="spellEnd"/>
            <w:r w:rsidRPr="003F26F0">
              <w:t xml:space="preserve"> de </w:t>
            </w:r>
            <w:proofErr w:type="spellStart"/>
            <w:r w:rsidRPr="003F26F0">
              <w:t>reportes</w:t>
            </w:r>
            <w:proofErr w:type="spellEnd"/>
          </w:p>
          <w:p w14:paraId="5D8B8125" w14:textId="5707A59B" w:rsidR="008A34E1" w:rsidRPr="003F26F0" w:rsidRDefault="008A34E1" w:rsidP="009B0C9B">
            <w:pPr>
              <w:pStyle w:val="NumberedRequirementsSub"/>
            </w:pPr>
            <w:r w:rsidRPr="003F26F0">
              <w:t xml:space="preserve">4.4.3.1.  </w:t>
            </w:r>
            <w:proofErr w:type="spellStart"/>
            <w:r w:rsidRPr="003F26F0">
              <w:t>Cuando</w:t>
            </w:r>
            <w:proofErr w:type="spellEnd"/>
            <w:r w:rsidRPr="003F26F0">
              <w:t xml:space="preserve"> los </w:t>
            </w:r>
            <w:proofErr w:type="spellStart"/>
            <w:r w:rsidRPr="003F26F0">
              <w:rPr>
                <w:u w:val="dotted"/>
              </w:rPr>
              <w:t>actores</w:t>
            </w:r>
            <w:proofErr w:type="spellEnd"/>
            <w:r w:rsidRPr="003F26F0">
              <w:rPr>
                <w:u w:val="dotted"/>
              </w:rPr>
              <w:t xml:space="preserve"> </w:t>
            </w:r>
            <w:proofErr w:type="spellStart"/>
            <w:r w:rsidRPr="003F26F0">
              <w:rPr>
                <w:u w:val="dotted"/>
              </w:rPr>
              <w:t>sociales</w:t>
            </w:r>
            <w:proofErr w:type="spellEnd"/>
            <w:r w:rsidRPr="003F26F0">
              <w:t xml:space="preserve"> </w:t>
            </w:r>
            <w:proofErr w:type="spellStart"/>
            <w:r w:rsidRPr="003F26F0">
              <w:t>realicen</w:t>
            </w:r>
            <w:proofErr w:type="spellEnd"/>
            <w:r w:rsidRPr="003F26F0">
              <w:t xml:space="preserve"> una </w:t>
            </w:r>
            <w:proofErr w:type="spellStart"/>
            <w:r w:rsidRPr="003F26F0">
              <w:t>queja</w:t>
            </w:r>
            <w:proofErr w:type="spellEnd"/>
            <w:r w:rsidRPr="003F26F0">
              <w:t xml:space="preserve"> </w:t>
            </w:r>
            <w:proofErr w:type="spellStart"/>
            <w:r w:rsidRPr="003F26F0">
              <w:t>relacionada</w:t>
            </w:r>
            <w:proofErr w:type="spellEnd"/>
            <w:r w:rsidRPr="003F26F0">
              <w:t xml:space="preserve"> con el </w:t>
            </w:r>
            <w:proofErr w:type="spellStart"/>
            <w:r w:rsidRPr="003F26F0">
              <w:t>ruido</w:t>
            </w:r>
            <w:proofErr w:type="spellEnd"/>
            <w:r w:rsidRPr="003F26F0">
              <w:t xml:space="preserve">, la </w:t>
            </w:r>
            <w:proofErr w:type="spellStart"/>
            <w:r w:rsidR="008572EF" w:rsidRPr="003F26F0">
              <w:rPr>
                <w:u w:val="dotted" w:color="A6A6A6" w:themeColor="background1" w:themeShade="A6"/>
              </w:rPr>
              <w:t>empresa</w:t>
            </w:r>
            <w:proofErr w:type="spellEnd"/>
            <w:r w:rsidR="008572EF" w:rsidRPr="003F26F0">
              <w:rPr>
                <w:u w:val="dotted" w:color="A6A6A6" w:themeColor="background1" w:themeShade="A6"/>
              </w:rPr>
              <w:t xml:space="preserve"> </w:t>
            </w:r>
            <w:proofErr w:type="spellStart"/>
            <w:r w:rsidR="008572EF" w:rsidRPr="003F26F0">
              <w:rPr>
                <w:u w:val="dotted" w:color="A6A6A6" w:themeColor="background1" w:themeShade="A6"/>
              </w:rPr>
              <w:t>operadora</w:t>
            </w:r>
            <w:proofErr w:type="spellEnd"/>
            <w:r w:rsidRPr="003F26F0">
              <w:t xml:space="preserve"> </w:t>
            </w:r>
            <w:proofErr w:type="spellStart"/>
            <w:r w:rsidRPr="003F26F0">
              <w:t>deberá</w:t>
            </w:r>
            <w:proofErr w:type="spellEnd"/>
            <w:r w:rsidRPr="003F26F0">
              <w:t xml:space="preserve"> </w:t>
            </w:r>
            <w:proofErr w:type="spellStart"/>
            <w:r w:rsidRPr="003F26F0">
              <w:t>proporcionarles</w:t>
            </w:r>
            <w:proofErr w:type="spellEnd"/>
            <w:r w:rsidRPr="003F26F0">
              <w:t xml:space="preserve"> los </w:t>
            </w:r>
            <w:proofErr w:type="spellStart"/>
            <w:r w:rsidRPr="003F26F0">
              <w:t>datos</w:t>
            </w:r>
            <w:proofErr w:type="spellEnd"/>
            <w:r w:rsidRPr="003F26F0">
              <w:t xml:space="preserve"> e </w:t>
            </w:r>
            <w:proofErr w:type="spellStart"/>
            <w:r w:rsidRPr="003F26F0">
              <w:t>información</w:t>
            </w:r>
            <w:proofErr w:type="spellEnd"/>
            <w:r w:rsidRPr="003F26F0">
              <w:t xml:space="preserve"> </w:t>
            </w:r>
            <w:proofErr w:type="spellStart"/>
            <w:r w:rsidRPr="003F26F0">
              <w:t>correspondientes</w:t>
            </w:r>
            <w:proofErr w:type="spellEnd"/>
            <w:r w:rsidRPr="003F26F0">
              <w:t xml:space="preserve"> al </w:t>
            </w:r>
            <w:proofErr w:type="spellStart"/>
            <w:r w:rsidRPr="003F26F0">
              <w:t>ruido</w:t>
            </w:r>
            <w:proofErr w:type="spellEnd"/>
            <w:r w:rsidRPr="003F26F0">
              <w:t xml:space="preserve">. Por </w:t>
            </w:r>
            <w:proofErr w:type="spellStart"/>
            <w:r w:rsidRPr="003F26F0">
              <w:t>otro</w:t>
            </w:r>
            <w:proofErr w:type="spellEnd"/>
            <w:r w:rsidRPr="003F26F0">
              <w:t xml:space="preserve"> </w:t>
            </w:r>
            <w:proofErr w:type="spellStart"/>
            <w:r w:rsidRPr="003F26F0">
              <w:t>lado</w:t>
            </w:r>
            <w:proofErr w:type="spellEnd"/>
            <w:r w:rsidRPr="003F26F0">
              <w:t xml:space="preserve">, la </w:t>
            </w:r>
            <w:proofErr w:type="spellStart"/>
            <w:r w:rsidRPr="003F26F0">
              <w:t>información</w:t>
            </w:r>
            <w:proofErr w:type="spellEnd"/>
            <w:r w:rsidRPr="003F26F0">
              <w:t xml:space="preserve"> y </w:t>
            </w:r>
            <w:proofErr w:type="spellStart"/>
            <w:r w:rsidRPr="003F26F0">
              <w:t>datos</w:t>
            </w:r>
            <w:proofErr w:type="spellEnd"/>
            <w:r w:rsidRPr="003F26F0">
              <w:t xml:space="preserve"> </w:t>
            </w:r>
            <w:proofErr w:type="spellStart"/>
            <w:r w:rsidRPr="003F26F0">
              <w:t>correspondientes</w:t>
            </w:r>
            <w:proofErr w:type="spellEnd"/>
            <w:r w:rsidRPr="003F26F0">
              <w:t xml:space="preserve"> </w:t>
            </w:r>
            <w:proofErr w:type="spellStart"/>
            <w:r w:rsidRPr="003F26F0">
              <w:t>sobre</w:t>
            </w:r>
            <w:proofErr w:type="spellEnd"/>
            <w:r w:rsidRPr="003F26F0">
              <w:t xml:space="preserve"> </w:t>
            </w:r>
            <w:proofErr w:type="spellStart"/>
            <w:r w:rsidRPr="003F26F0">
              <w:t>ruido</w:t>
            </w:r>
            <w:proofErr w:type="spellEnd"/>
            <w:r w:rsidRPr="003F26F0">
              <w:t xml:space="preserve"> </w:t>
            </w:r>
            <w:proofErr w:type="spellStart"/>
            <w:r w:rsidRPr="003F26F0">
              <w:t>deberán</w:t>
            </w:r>
            <w:proofErr w:type="spellEnd"/>
            <w:r w:rsidRPr="003F26F0">
              <w:t xml:space="preserve"> </w:t>
            </w:r>
            <w:proofErr w:type="spellStart"/>
            <w:r w:rsidRPr="003F26F0">
              <w:t>estar</w:t>
            </w:r>
            <w:proofErr w:type="spellEnd"/>
            <w:r w:rsidRPr="003F26F0">
              <w:t xml:space="preserve"> </w:t>
            </w:r>
            <w:proofErr w:type="spellStart"/>
            <w:r w:rsidRPr="003F26F0">
              <w:t>disponibles</w:t>
            </w:r>
            <w:proofErr w:type="spellEnd"/>
            <w:r w:rsidRPr="003F26F0">
              <w:t xml:space="preserve"> para los </w:t>
            </w:r>
            <w:proofErr w:type="spellStart"/>
            <w:r w:rsidRPr="003F26F0">
              <w:rPr>
                <w:u w:val="dotted"/>
              </w:rPr>
              <w:t>actores</w:t>
            </w:r>
            <w:proofErr w:type="spellEnd"/>
            <w:r w:rsidRPr="003F26F0">
              <w:rPr>
                <w:u w:val="dotted"/>
              </w:rPr>
              <w:t xml:space="preserve"> </w:t>
            </w:r>
            <w:proofErr w:type="spellStart"/>
            <w:r w:rsidRPr="003F26F0">
              <w:rPr>
                <w:u w:val="dotted"/>
              </w:rPr>
              <w:t>sociales</w:t>
            </w:r>
            <w:proofErr w:type="spellEnd"/>
            <w:r w:rsidRPr="003F26F0">
              <w:t xml:space="preserve"> que los </w:t>
            </w:r>
            <w:proofErr w:type="spellStart"/>
            <w:r w:rsidRPr="003F26F0">
              <w:t>soliciten</w:t>
            </w:r>
            <w:proofErr w:type="spellEnd"/>
            <w:r w:rsidRPr="003F26F0">
              <w:t xml:space="preserve">. </w:t>
            </w:r>
          </w:p>
        </w:tc>
      </w:tr>
    </w:tbl>
    <w:p w14:paraId="19EA3926" w14:textId="77777777" w:rsidR="005D67AC" w:rsidRPr="002F1A79" w:rsidRDefault="005D67AC" w:rsidP="005D67AC">
      <w:pPr>
        <w:pStyle w:val="Notesendofchapter"/>
        <w:jc w:val="both"/>
        <w:rPr>
          <w:rFonts w:asciiTheme="minorHAnsi" w:hAnsiTheme="minorHAnsi" w:cstheme="minorHAnsi"/>
          <w:szCs w:val="20"/>
          <w:highlight w:val="lightGray"/>
          <w:lang w:val="es-ES"/>
        </w:rPr>
      </w:pPr>
      <w:bookmarkStart w:id="165" w:name="_Toc61184207"/>
      <w:r w:rsidRPr="002F1A79">
        <w:rPr>
          <w:rFonts w:ascii="Calibri" w:eastAsia="Calibri" w:hAnsi="Calibri" w:cs="Calibri"/>
          <w:szCs w:val="20"/>
          <w:highlight w:val="lightGray"/>
          <w:lang w:val="es-ES_tradnl"/>
        </w:rPr>
        <w:t>NOTAS</w:t>
      </w:r>
    </w:p>
    <w:p w14:paraId="499F29A4" w14:textId="5CABFCE5" w:rsidR="005D67AC" w:rsidRPr="0009346A" w:rsidRDefault="005D67AC" w:rsidP="005D67AC">
      <w:pPr>
        <w:pStyle w:val="NormalMOV"/>
        <w:jc w:val="both"/>
        <w:rPr>
          <w:rFonts w:cstheme="majorHAnsi"/>
          <w:szCs w:val="20"/>
          <w:lang w:val="es-ES"/>
        </w:rPr>
      </w:pPr>
      <w:r w:rsidRPr="0009346A">
        <w:rPr>
          <w:rFonts w:eastAsia="Calibri" w:cstheme="majorHAnsi"/>
          <w:szCs w:val="20"/>
          <w:lang w:val="es-ES_tradnl"/>
        </w:rPr>
        <w:t xml:space="preserve">Este capítulo se centra en los impactos del ruido y las vibraciones en los receptores de ruido </w:t>
      </w:r>
      <w:r w:rsidRPr="0009346A">
        <w:rPr>
          <w:rFonts w:eastAsia="Calibri" w:cstheme="majorHAnsi"/>
          <w:szCs w:val="20"/>
          <w:u w:val="dotted"/>
          <w:lang w:val="es-ES_tradnl"/>
        </w:rPr>
        <w:t>humanos</w:t>
      </w:r>
      <w:r w:rsidRPr="0009346A">
        <w:rPr>
          <w:rFonts w:eastAsia="Calibri" w:cstheme="majorHAnsi"/>
          <w:szCs w:val="20"/>
          <w:lang w:val="es-ES_tradnl"/>
        </w:rPr>
        <w:t xml:space="preserve">. Los impactos relacionados con el ruido en los receptores de la vida silvestre deben analizarse en el proceso de Evaluación de Impacto Ambiental y Social en el Capítulo 2.1 de IRMA, y si se identifican impactos significativos, entonces esos impactos deben mitigarse según el proceso de la EIAS (incluidas las consultas con las partes interesadas </w:t>
      </w:r>
      <w:r w:rsidRPr="0009346A">
        <w:rPr>
          <w:rFonts w:eastAsia="Calibri" w:cstheme="majorHAnsi"/>
          <w:szCs w:val="20"/>
          <w:u w:val="dotted"/>
          <w:lang w:val="es-ES_tradnl"/>
        </w:rPr>
        <w:t>relevantes)</w:t>
      </w:r>
      <w:r w:rsidR="0009346A" w:rsidRPr="0009346A">
        <w:rPr>
          <w:rFonts w:eastAsia="Calibri" w:cstheme="majorHAnsi"/>
          <w:szCs w:val="20"/>
          <w:u w:val="dotted"/>
          <w:lang w:val="es-ES_tradnl"/>
        </w:rPr>
        <w:t xml:space="preserve">, </w:t>
      </w:r>
      <w:r w:rsidRPr="0009346A">
        <w:rPr>
          <w:rFonts w:eastAsia="Calibri" w:cstheme="majorHAnsi"/>
          <w:szCs w:val="20"/>
          <w:lang w:val="es-ES_tradnl"/>
        </w:rPr>
        <w:lastRenderedPageBreak/>
        <w:t>como biólogos del gobierno, organizaciones de conservación de la vida silvestre, expertos académicos y miembros de la comunidad cuyos medios de vida o sustento pueden verse afectados por impactos en la vida silvestre). Cualquier monitoreo relacionado debe ocurrir según el programa de Monitoreo Ambiental y Social.</w:t>
      </w:r>
    </w:p>
    <w:p w14:paraId="7A0D5350" w14:textId="77777777" w:rsidR="005D67AC" w:rsidRPr="0009346A" w:rsidRDefault="005D67AC" w:rsidP="005D67AC">
      <w:pPr>
        <w:pStyle w:val="NormalMOV"/>
        <w:jc w:val="both"/>
        <w:rPr>
          <w:rFonts w:eastAsia="Calibri" w:cstheme="majorHAnsi"/>
          <w:szCs w:val="20"/>
          <w:lang w:val="es-ES_tradnl"/>
        </w:rPr>
      </w:pPr>
      <w:r w:rsidRPr="0009346A">
        <w:rPr>
          <w:rFonts w:eastAsia="Calibri" w:cstheme="majorHAnsi"/>
          <w:szCs w:val="20"/>
          <w:lang w:val="es-ES_tradnl"/>
        </w:rPr>
        <w:t xml:space="preserve">Si el ruido de la vibración puede tener un impacto potencial en la vida silvestre, en particular </w:t>
      </w:r>
      <w:r w:rsidRPr="0009346A">
        <w:rPr>
          <w:rFonts w:eastAsia="Calibri" w:cstheme="majorHAnsi"/>
          <w:szCs w:val="20"/>
          <w:u w:val="dotted"/>
          <w:lang w:val="es-ES_tradnl"/>
        </w:rPr>
        <w:t>especies amenazadas</w:t>
      </w:r>
      <w:r w:rsidRPr="0009346A">
        <w:rPr>
          <w:rFonts w:eastAsia="Calibri" w:cstheme="majorHAnsi"/>
          <w:szCs w:val="20"/>
          <w:lang w:val="es-ES_tradnl"/>
        </w:rPr>
        <w:t xml:space="preserve"> o aquellas que pueden proporcionar </w:t>
      </w:r>
      <w:r w:rsidRPr="0009346A">
        <w:rPr>
          <w:rFonts w:eastAsia="Calibri" w:cstheme="majorHAnsi"/>
          <w:szCs w:val="20"/>
          <w:u w:val="dotted"/>
          <w:lang w:val="es-ES_tradnl"/>
        </w:rPr>
        <w:t xml:space="preserve">servicios </w:t>
      </w:r>
      <w:proofErr w:type="spellStart"/>
      <w:r w:rsidRPr="0009346A">
        <w:rPr>
          <w:rFonts w:eastAsia="Calibri" w:cstheme="majorHAnsi"/>
          <w:szCs w:val="20"/>
          <w:u w:val="dotted"/>
          <w:lang w:val="es-ES_tradnl"/>
        </w:rPr>
        <w:t>ecosistémicos</w:t>
      </w:r>
      <w:proofErr w:type="spellEnd"/>
      <w:r w:rsidRPr="0009346A">
        <w:rPr>
          <w:rFonts w:eastAsia="Calibri" w:cstheme="majorHAnsi"/>
          <w:szCs w:val="20"/>
          <w:lang w:val="es-ES_tradnl"/>
        </w:rPr>
        <w:t xml:space="preserve"> (por ejemplo, fuentes de alimentos) a las comunidades, esos impactos deben evaluarse más a fondo durante el proceso de selección de Biodiversidad, Servicios </w:t>
      </w:r>
      <w:proofErr w:type="spellStart"/>
      <w:r w:rsidRPr="0009346A">
        <w:rPr>
          <w:rFonts w:eastAsia="Calibri" w:cstheme="majorHAnsi"/>
          <w:szCs w:val="20"/>
          <w:lang w:val="es-ES_tradnl"/>
        </w:rPr>
        <w:t>Ecosistémicos</w:t>
      </w:r>
      <w:proofErr w:type="spellEnd"/>
      <w:r w:rsidRPr="0009346A">
        <w:rPr>
          <w:rFonts w:eastAsia="Calibri" w:cstheme="majorHAnsi"/>
          <w:szCs w:val="20"/>
          <w:lang w:val="es-ES_tradnl"/>
        </w:rPr>
        <w:t xml:space="preserve"> y Áreas Protegidas (IRMA Capítulo 4.6).</w:t>
      </w:r>
    </w:p>
    <w:p w14:paraId="2797DFDD" w14:textId="77777777" w:rsidR="00572D8E" w:rsidRPr="00B14CF5" w:rsidRDefault="00572D8E" w:rsidP="00572D8E">
      <w:pPr>
        <w:pStyle w:val="NormalMOV"/>
        <w:rPr>
          <w:rFonts w:asciiTheme="minorHAnsi" w:eastAsiaTheme="majorEastAsia" w:hAnsiTheme="minorHAnsi" w:cstheme="minorHAnsi"/>
          <w:color w:val="000000" w:themeColor="text1"/>
          <w:sz w:val="44"/>
          <w:szCs w:val="26"/>
        </w:rPr>
      </w:pPr>
    </w:p>
    <w:p w14:paraId="4019CC5E" w14:textId="77777777" w:rsidR="0009346A" w:rsidRDefault="0009346A">
      <w:pPr>
        <w:spacing w:after="0"/>
        <w:rPr>
          <w:rFonts w:ascii="Rockwell" w:eastAsiaTheme="majorEastAsia" w:hAnsi="Rockwell" w:cstheme="majorBidi"/>
          <w:color w:val="000000" w:themeColor="text1"/>
          <w:sz w:val="44"/>
          <w:szCs w:val="26"/>
        </w:rPr>
      </w:pPr>
      <w:bookmarkStart w:id="166" w:name="_Toc80359652"/>
      <w:bookmarkStart w:id="167" w:name="_Toc378497600"/>
      <w:r>
        <w:br w:type="page"/>
      </w:r>
    </w:p>
    <w:p w14:paraId="6ACD2907" w14:textId="3D4AF86D" w:rsidR="00523EA3" w:rsidRPr="00B14CF5" w:rsidRDefault="005D67AC" w:rsidP="00523EA3">
      <w:pPr>
        <w:pStyle w:val="Heading2"/>
        <w:spacing w:before="0"/>
        <w:rPr>
          <w:rFonts w:asciiTheme="minorHAnsi" w:hAnsiTheme="minorHAnsi" w:cstheme="minorHAnsi"/>
        </w:rPr>
      </w:pPr>
      <w:bookmarkStart w:id="168" w:name="_Toc83640922"/>
      <w:proofErr w:type="spellStart"/>
      <w:r w:rsidRPr="00334523">
        <w:lastRenderedPageBreak/>
        <w:t>Capítulo</w:t>
      </w:r>
      <w:proofErr w:type="spellEnd"/>
      <w:r w:rsidRPr="007D22B3">
        <w:t xml:space="preserve"> </w:t>
      </w:r>
      <w:r>
        <w:t>4.5</w:t>
      </w:r>
      <w:r w:rsidRPr="007D22B3">
        <w:br/>
      </w:r>
      <w:proofErr w:type="spellStart"/>
      <w:r w:rsidRPr="00334523">
        <w:t>Emisiones</w:t>
      </w:r>
      <w:proofErr w:type="spellEnd"/>
      <w:r w:rsidRPr="00334523">
        <w:t xml:space="preserve"> de gases de </w:t>
      </w:r>
      <w:proofErr w:type="spellStart"/>
      <w:r w:rsidRPr="00334523">
        <w:t>efecto</w:t>
      </w:r>
      <w:proofErr w:type="spellEnd"/>
      <w:r w:rsidR="000865D8">
        <w:t xml:space="preserve"> </w:t>
      </w:r>
      <w:proofErr w:type="spellStart"/>
      <w:r w:rsidRPr="00334523">
        <w:t>invernadero</w:t>
      </w:r>
      <w:bookmarkEnd w:id="165"/>
      <w:bookmarkEnd w:id="166"/>
      <w:bookmarkEnd w:id="167"/>
      <w:proofErr w:type="spellEnd"/>
      <w:r w:rsidR="000865D8">
        <w:t xml:space="preserve"> </w:t>
      </w:r>
      <w:r w:rsidR="000865D8">
        <w:br/>
      </w:r>
      <w:r w:rsidR="000865D8" w:rsidRPr="000865D8">
        <w:t xml:space="preserve">y </w:t>
      </w:r>
      <w:proofErr w:type="spellStart"/>
      <w:r w:rsidR="000865D8" w:rsidRPr="000865D8">
        <w:t>consumo</w:t>
      </w:r>
      <w:proofErr w:type="spellEnd"/>
      <w:r w:rsidR="000865D8" w:rsidRPr="000865D8">
        <w:t xml:space="preserve"> de </w:t>
      </w:r>
      <w:proofErr w:type="spellStart"/>
      <w:r w:rsidR="000865D8" w:rsidRPr="000865D8">
        <w:t>energía</w:t>
      </w:r>
      <w:bookmarkEnd w:id="168"/>
      <w:proofErr w:type="spellEnd"/>
    </w:p>
    <w:p w14:paraId="6C515318" w14:textId="77777777" w:rsidR="00281018" w:rsidRPr="00281018" w:rsidRDefault="00281018" w:rsidP="00281018">
      <w:pPr>
        <w:pStyle w:val="NOTEinChapter"/>
        <w:ind w:left="0"/>
        <w:rPr>
          <w:b/>
          <w:bCs/>
          <w:color w:val="FF40FF"/>
          <w:lang w:val="es-ES_tradnl"/>
        </w:rPr>
      </w:pPr>
      <w:bookmarkStart w:id="169" w:name="_Toc378497601"/>
      <w:bookmarkStart w:id="170" w:name="_Toc511328752"/>
      <w:bookmarkStart w:id="171" w:name="_Toc61184209"/>
      <w:bookmarkStart w:id="172" w:name="_Toc80359653"/>
      <w:bookmarkStart w:id="173" w:name="_Toc318256023"/>
      <w:r w:rsidRPr="00281018">
        <w:rPr>
          <w:b/>
          <w:bCs/>
          <w:color w:val="FF40FF"/>
          <w:lang w:val="es-ES_tradnl"/>
        </w:rPr>
        <w:t>NOTA PARA LOS REVISORES DEL CAPÍTULO 4.5:</w:t>
      </w:r>
    </w:p>
    <w:p w14:paraId="5828B196" w14:textId="450FAEAF" w:rsidR="00281018" w:rsidRDefault="00281018" w:rsidP="00281018">
      <w:pPr>
        <w:pStyle w:val="NOTEinChapter"/>
        <w:ind w:left="0"/>
        <w:rPr>
          <w:lang w:val="es-ES_tradnl"/>
        </w:rPr>
      </w:pPr>
      <w:r w:rsidRPr="00281018">
        <w:rPr>
          <w:lang w:val="es-ES_tradnl"/>
        </w:rPr>
        <w:t xml:space="preserve">Este capítulo (y título) se ha ampliado en relación con el Estándar de </w:t>
      </w:r>
      <w:r w:rsidR="00F82225">
        <w:rPr>
          <w:lang w:val="es-ES_tradnl"/>
        </w:rPr>
        <w:t>M</w:t>
      </w:r>
      <w:r w:rsidRPr="00281018">
        <w:rPr>
          <w:lang w:val="es-ES_tradnl"/>
        </w:rPr>
        <w:t xml:space="preserve">inería IRMA y ahora integra el consumo de energía, y se ha agregado un nuevo requisito relacionado con la elección de tecnología (4.5.1). </w:t>
      </w:r>
    </w:p>
    <w:p w14:paraId="5D736DA0" w14:textId="77777777" w:rsidR="00281018" w:rsidRPr="00281018" w:rsidRDefault="00281018" w:rsidP="00281018">
      <w:pPr>
        <w:pStyle w:val="NOTEinChapter"/>
        <w:ind w:left="0"/>
        <w:rPr>
          <w:b/>
          <w:bCs/>
          <w:color w:val="0432FF"/>
          <w:lang w:val="es-ES_tradnl"/>
        </w:rPr>
      </w:pPr>
      <w:r w:rsidRPr="00281018">
        <w:rPr>
          <w:b/>
          <w:bCs/>
          <w:color w:val="0432FF"/>
          <w:lang w:val="es-ES_tradnl"/>
        </w:rPr>
        <w:t>PREGUNTA DE CONSULTA 69:</w:t>
      </w:r>
    </w:p>
    <w:p w14:paraId="087CBABE" w14:textId="30417462" w:rsidR="00281018" w:rsidRDefault="00281018" w:rsidP="00281018">
      <w:pPr>
        <w:pStyle w:val="NOTEinChapter"/>
        <w:ind w:left="0"/>
        <w:rPr>
          <w:lang w:val="es-ES_tradnl"/>
        </w:rPr>
      </w:pPr>
      <w:r w:rsidRPr="00281018">
        <w:rPr>
          <w:lang w:val="es-ES_tradnl"/>
        </w:rPr>
        <w:t xml:space="preserve">Siempre que sea posible, los aspectos de emisiones de GEI y consumo de energía se han mantenido juntos, pero sería más claro dividir las emisiones de GEI y el consumo de energía como requisitos separados de IRMA (esto también evitaría la combinación del desempeño de la compañía en relación con los distintos requisitos en una sola </w:t>
      </w:r>
      <w:proofErr w:type="gramStart"/>
      <w:r w:rsidRPr="00281018">
        <w:rPr>
          <w:lang w:val="es-ES_tradnl"/>
        </w:rPr>
        <w:t>calificación ,</w:t>
      </w:r>
      <w:proofErr w:type="gramEnd"/>
      <w:r w:rsidRPr="00281018">
        <w:rPr>
          <w:lang w:val="es-ES_tradnl"/>
        </w:rPr>
        <w:t xml:space="preserve"> que puede ser más problemático para un auditor).</w:t>
      </w:r>
    </w:p>
    <w:p w14:paraId="34D3F7A4" w14:textId="64EC4BE6" w:rsidR="005D67AC" w:rsidRPr="00307BFD" w:rsidRDefault="005D67AC" w:rsidP="0009346A">
      <w:pPr>
        <w:pStyle w:val="Background"/>
        <w:rPr>
          <w:rFonts w:asciiTheme="minorHAnsi" w:hAnsiTheme="minorHAnsi" w:cstheme="minorHAnsi"/>
          <w:szCs w:val="22"/>
          <w:lang w:val="es-ES"/>
        </w:rPr>
      </w:pPr>
      <w:r w:rsidRPr="00307BFD">
        <w:rPr>
          <w:rFonts w:ascii="Calibri" w:eastAsia="Calibri" w:hAnsi="Calibri" w:cs="Calibri"/>
          <w:color w:val="0D0D0D"/>
          <w:szCs w:val="22"/>
          <w:lang w:val="es-ES_tradnl"/>
        </w:rPr>
        <w:t>Antecedentes</w:t>
      </w:r>
    </w:p>
    <w:p w14:paraId="42D0202D" w14:textId="77777777" w:rsidR="005D67AC" w:rsidRPr="0009346A" w:rsidRDefault="005D67AC" w:rsidP="0009346A">
      <w:pPr>
        <w:rPr>
          <w:rFonts w:cstheme="majorHAnsi"/>
          <w:szCs w:val="20"/>
          <w:lang w:val="es-ES"/>
        </w:rPr>
      </w:pPr>
      <w:r w:rsidRPr="0009346A">
        <w:rPr>
          <w:rFonts w:eastAsia="Calibri" w:cstheme="majorHAnsi"/>
          <w:szCs w:val="20"/>
          <w:lang w:val="es-ES_tradnl"/>
        </w:rPr>
        <w:t>Los seres humanos influyen cada vez más en el clima y la temperatura de la tierra mediante la quema de combustibles fósiles, la tala de selvas tropicales y la cría de ganado.</w:t>
      </w:r>
      <w:r w:rsidRPr="0009346A">
        <w:rPr>
          <w:rStyle w:val="FootnoteReference"/>
          <w:rFonts w:eastAsiaTheme="majorEastAsia" w:cstheme="majorHAnsi"/>
          <w:szCs w:val="20"/>
        </w:rPr>
        <w:footnoteReference w:id="180"/>
      </w:r>
      <w:r w:rsidRPr="0009346A">
        <w:rPr>
          <w:rFonts w:eastAsia="Calibri" w:cstheme="majorHAnsi"/>
          <w:szCs w:val="20"/>
          <w:lang w:val="es-ES_tradnl"/>
        </w:rPr>
        <w:t xml:space="preserve"> Estas actividades liberan gases como dióxido de carbono, metano, óxido nitroso, ozono y algunos otros que tienen la capacidad de atrapar el calor en la atmósfera terrestre. Muchos de estos gases se producen de forma natural, pero la actividad humana está aumentando las concentraciones de algunos de ellos en la atmósfera.</w:t>
      </w:r>
      <w:r w:rsidRPr="0009346A">
        <w:rPr>
          <w:rStyle w:val="FootnoteReference"/>
          <w:rFonts w:eastAsiaTheme="majorEastAsia" w:cstheme="majorHAnsi"/>
          <w:szCs w:val="20"/>
        </w:rPr>
        <w:footnoteReference w:id="181"/>
      </w:r>
      <w:r w:rsidRPr="0009346A">
        <w:rPr>
          <w:rFonts w:eastAsia="Calibri" w:cstheme="majorHAnsi"/>
          <w:szCs w:val="20"/>
          <w:lang w:val="es-ES_tradnl"/>
        </w:rPr>
        <w:t xml:space="preserve"> </w:t>
      </w:r>
      <w:r w:rsidRPr="0009346A">
        <w:rPr>
          <w:rFonts w:eastAsia="Calibri" w:cstheme="majorHAnsi"/>
          <w:color w:val="000000"/>
          <w:szCs w:val="20"/>
          <w:lang w:val="es-ES_tradnl"/>
        </w:rPr>
        <w:t>Como resultado, la Convención Marco de las Naciones Unidas sobre el Cambio Climático ha impulsado el establecimiento de objetivos para la reducción de las emisiones de gases de efecto invernadero que son aplicables en más de 190 países.</w:t>
      </w:r>
      <w:r w:rsidRPr="0009346A">
        <w:rPr>
          <w:rStyle w:val="FootnoteReference"/>
          <w:rFonts w:cstheme="majorHAnsi"/>
          <w:color w:val="000000" w:themeColor="text1"/>
          <w:szCs w:val="20"/>
        </w:rPr>
        <w:footnoteReference w:id="182"/>
      </w:r>
    </w:p>
    <w:p w14:paraId="456F30C5" w14:textId="20409538" w:rsidR="005D67AC" w:rsidRPr="0009346A" w:rsidRDefault="005D67AC" w:rsidP="0009346A">
      <w:pPr>
        <w:rPr>
          <w:rFonts w:cstheme="majorHAnsi"/>
          <w:szCs w:val="20"/>
          <w:lang w:val="es-ES"/>
        </w:rPr>
      </w:pPr>
      <w:r w:rsidRPr="0009346A">
        <w:rPr>
          <w:rFonts w:eastAsia="Calibri" w:cstheme="majorHAnsi"/>
          <w:szCs w:val="20"/>
          <w:lang w:val="es-ES_tradnl"/>
        </w:rPr>
        <w:t xml:space="preserve">Las operaciones de procesamiento de minerales son importantes consumidores de energía y emisores de gases de efecto invernadero.  Por lo tanto, estas operaciones tienen la oportunidad y la responsabilidad de gestionar su uso de energía y emisiones de carbono, pero también muestra el potencial que existe para consumir menos energía, aumentar la proporción de energía utilizada que proviene de fuentes renovables, emitir menos carbono y mejorar el rendimiento de la </w:t>
      </w:r>
      <w:r w:rsidR="00372D94" w:rsidRPr="0009346A">
        <w:rPr>
          <w:rFonts w:eastAsia="Calibri" w:cstheme="majorHAnsi"/>
          <w:szCs w:val="20"/>
          <w:lang w:val="es-ES_tradnl"/>
        </w:rPr>
        <w:t>empresa</w:t>
      </w:r>
      <w:r w:rsidRPr="0009346A">
        <w:rPr>
          <w:rFonts w:eastAsia="Calibri" w:cstheme="majorHAnsi"/>
          <w:szCs w:val="20"/>
          <w:lang w:val="es-ES_tradnl"/>
        </w:rPr>
        <w:t>. línea de fondo.</w:t>
      </w:r>
    </w:p>
    <w:p w14:paraId="55AEC7E9" w14:textId="77777777" w:rsidR="005D67AC" w:rsidRPr="00307BFD" w:rsidRDefault="005D67AC" w:rsidP="0009346A">
      <w:pPr>
        <w:rPr>
          <w:rFonts w:asciiTheme="minorHAnsi" w:hAnsiTheme="minorHAnsi" w:cstheme="minorHAnsi"/>
          <w:szCs w:val="20"/>
          <w:lang w:val="es-ES"/>
        </w:rPr>
      </w:pPr>
      <w:r w:rsidRPr="0009346A">
        <w:rPr>
          <w:rFonts w:eastAsia="Calibri" w:cstheme="majorHAnsi"/>
          <w:szCs w:val="20"/>
          <w:lang w:val="es-ES_tradnl"/>
        </w:rPr>
        <w:t xml:space="preserve">Hay dos categorías de emisiones de gases de efecto invernadero de </w:t>
      </w:r>
      <w:r w:rsidRPr="0009346A">
        <w:rPr>
          <w:rFonts w:eastAsia="Calibri" w:cstheme="majorHAnsi"/>
          <w:color w:val="000000"/>
          <w:szCs w:val="20"/>
          <w:lang w:val="es-ES_tradnl"/>
        </w:rPr>
        <w:t>operaciones de procesamiento de minerales. El primero son las emisiones directas resultantes del uso de combustibles fósiles en el procesamiento de minerales;</w:t>
      </w:r>
      <w:r w:rsidRPr="00307BFD">
        <w:rPr>
          <w:rFonts w:ascii="Calibri" w:eastAsia="Calibri" w:hAnsi="Calibri" w:cs="Calibri"/>
          <w:color w:val="000000"/>
          <w:szCs w:val="20"/>
          <w:lang w:val="es-ES_tradnl"/>
        </w:rPr>
        <w:t xml:space="preserve"> </w:t>
      </w:r>
      <w:r w:rsidRPr="0009346A">
        <w:rPr>
          <w:rFonts w:eastAsia="Calibri" w:cstheme="majorHAnsi"/>
          <w:color w:val="000000"/>
          <w:szCs w:val="20"/>
          <w:lang w:val="es-ES_tradnl"/>
        </w:rPr>
        <w:t>transporte de insumos y materiales y productos de desecho y generación de electricidad no renovable en sitios remotos</w:t>
      </w:r>
      <w:r w:rsidRPr="0009346A">
        <w:rPr>
          <w:rFonts w:eastAsia="Calibri" w:cstheme="majorHAnsi"/>
          <w:szCs w:val="20"/>
          <w:lang w:val="es-ES_tradnl"/>
        </w:rPr>
        <w:t xml:space="preserve">; y emisiones fugitivas. El segundo son las emisiones indirectas asociadas con la electricidad comprada a proveedores de servicios externos. </w:t>
      </w:r>
      <w:r w:rsidRPr="0009346A">
        <w:rPr>
          <w:rFonts w:eastAsia="Calibri" w:cstheme="majorHAnsi"/>
          <w:szCs w:val="20"/>
          <w:u w:val="dotted"/>
          <w:lang w:val="es-ES_tradnl"/>
        </w:rPr>
        <w:t>Las operaciones de procesamiento de minerales</w:t>
      </w:r>
      <w:r w:rsidRPr="0009346A">
        <w:rPr>
          <w:rFonts w:eastAsia="Calibri" w:cstheme="majorHAnsi"/>
          <w:szCs w:val="20"/>
          <w:lang w:val="es-ES_tradnl"/>
        </w:rPr>
        <w:t xml:space="preserve"> pueden reducir el consumo en ambas categorías y, por lo tanto, reducir los costos y mejorar la competitividad mediante la adopción de las mejores prácticas con respecto al suministro de energía y la eficiencia y la reducción de emisiones.</w:t>
      </w:r>
      <w:r w:rsidRPr="00307BFD">
        <w:rPr>
          <w:rFonts w:ascii="Calibri" w:eastAsia="Calibri" w:hAnsi="Calibri" w:cs="Calibri"/>
          <w:szCs w:val="20"/>
          <w:lang w:val="es-ES_tradnl"/>
        </w:rPr>
        <w:t xml:space="preserve"> </w:t>
      </w:r>
    </w:p>
    <w:p w14:paraId="2D382763" w14:textId="77777777" w:rsidR="005D67AC" w:rsidRPr="00307BFD" w:rsidRDefault="005D67AC" w:rsidP="0009346A">
      <w:pPr>
        <w:pStyle w:val="ObjectiveScope"/>
        <w:rPr>
          <w:rFonts w:asciiTheme="minorHAnsi" w:hAnsiTheme="minorHAnsi" w:cstheme="minorHAnsi"/>
          <w:szCs w:val="22"/>
          <w:lang w:val="es-ES"/>
        </w:rPr>
      </w:pPr>
      <w:r w:rsidRPr="00307BFD">
        <w:rPr>
          <w:rFonts w:ascii="Calibri" w:eastAsia="Calibri" w:hAnsi="Calibri" w:cs="Calibri"/>
          <w:color w:val="0D0D0D"/>
          <w:szCs w:val="22"/>
          <w:lang w:val="es-ES_tradnl"/>
        </w:rPr>
        <w:t>Objetivos/Intención de este Capítulo</w:t>
      </w:r>
    </w:p>
    <w:p w14:paraId="5E4BD076" w14:textId="77777777" w:rsidR="005D67AC" w:rsidRPr="0009346A" w:rsidRDefault="005D67AC" w:rsidP="0009346A">
      <w:pPr>
        <w:rPr>
          <w:rFonts w:cstheme="majorHAnsi"/>
          <w:szCs w:val="20"/>
          <w:lang w:val="es-ES"/>
        </w:rPr>
      </w:pPr>
      <w:r w:rsidRPr="0009346A">
        <w:rPr>
          <w:rFonts w:eastAsia="Calibri" w:cstheme="majorHAnsi"/>
          <w:szCs w:val="20"/>
          <w:lang w:val="es-ES_tradnl"/>
        </w:rPr>
        <w:t xml:space="preserve">Minimizar la contribución de </w:t>
      </w:r>
      <w:r w:rsidRPr="0009346A">
        <w:rPr>
          <w:rFonts w:eastAsia="Calibri" w:cstheme="majorHAnsi"/>
          <w:szCs w:val="20"/>
          <w:u w:val="dotted"/>
          <w:lang w:val="es-ES_tradnl"/>
        </w:rPr>
        <w:t>operaciones de procesamiento de minerales</w:t>
      </w:r>
      <w:r w:rsidRPr="0009346A">
        <w:rPr>
          <w:rFonts w:eastAsia="Calibri" w:cstheme="majorHAnsi"/>
          <w:szCs w:val="20"/>
          <w:lang w:val="es-ES_tradnl"/>
        </w:rPr>
        <w:t xml:space="preserve"> a los impactos del cambio climático mediante una mayor eficiencia energética, una reducción del consumo de energía y una reducción de las emisiones de gases de efecto invernadero.</w:t>
      </w:r>
    </w:p>
    <w:p w14:paraId="1D89345B" w14:textId="77777777" w:rsidR="005D67AC" w:rsidRPr="00307BFD" w:rsidRDefault="005D67AC" w:rsidP="0009346A">
      <w:pPr>
        <w:pStyle w:val="ObjectiveScope"/>
        <w:rPr>
          <w:rFonts w:asciiTheme="minorHAnsi" w:hAnsiTheme="minorHAnsi" w:cstheme="minorHAnsi"/>
          <w:szCs w:val="22"/>
          <w:lang w:val="es-ES"/>
        </w:rPr>
      </w:pPr>
      <w:r w:rsidRPr="00307BFD">
        <w:rPr>
          <w:rFonts w:ascii="Calibri" w:eastAsia="Calibri" w:hAnsi="Calibri" w:cs="Calibri"/>
          <w:color w:val="0D0D0D"/>
          <w:szCs w:val="22"/>
          <w:lang w:val="es-ES_tradnl"/>
        </w:rPr>
        <w:lastRenderedPageBreak/>
        <w:t>Alcance de Aplicación</w:t>
      </w:r>
    </w:p>
    <w:p w14:paraId="33AA59B5" w14:textId="77777777" w:rsidR="005D67AC" w:rsidRPr="0009346A" w:rsidRDefault="005D67AC" w:rsidP="0009346A">
      <w:pPr>
        <w:spacing w:after="0"/>
        <w:rPr>
          <w:rFonts w:cstheme="majorHAnsi"/>
          <w:lang w:val="es-ES"/>
        </w:rPr>
      </w:pPr>
      <w:r w:rsidRPr="0009346A">
        <w:rPr>
          <w:rFonts w:eastAsia="Calibri" w:cstheme="majorHAnsi"/>
          <w:b/>
          <w:bCs/>
          <w:szCs w:val="20"/>
          <w:lang w:val="es-ES_tradnl"/>
        </w:rPr>
        <w:t>Relevancia del capítulo:</w:t>
      </w:r>
      <w:r w:rsidRPr="0009346A">
        <w:rPr>
          <w:rFonts w:eastAsia="Calibri" w:cstheme="majorHAnsi"/>
          <w:szCs w:val="20"/>
          <w:lang w:val="es-ES_tradnl"/>
        </w:rPr>
        <w:t xml:space="preserve"> Este capítulo es aplicable a todos los sitios de procesamiento de minerales que solicitan la certificación IRMA.</w:t>
      </w:r>
    </w:p>
    <w:p w14:paraId="294035A5" w14:textId="77777777" w:rsidR="005D67AC" w:rsidRPr="00307BFD" w:rsidRDefault="005D67AC" w:rsidP="0009346A">
      <w:pPr>
        <w:pStyle w:val="ObjectiveScope"/>
        <w:rPr>
          <w:rFonts w:asciiTheme="minorHAnsi" w:hAnsiTheme="minorHAnsi" w:cstheme="minorHAnsi"/>
          <w:szCs w:val="22"/>
          <w:lang w:val="es-ES"/>
        </w:rPr>
      </w:pPr>
      <w:r w:rsidRPr="00307BFD">
        <w:rPr>
          <w:rFonts w:ascii="Calibri" w:eastAsia="Calibri" w:hAnsi="Calibri" w:cs="Calibri"/>
          <w:color w:val="0D0D0D"/>
          <w:szCs w:val="22"/>
          <w:lang w:val="es-ES_tradnl"/>
        </w:rPr>
        <w:t>Requisitos críticos en este capítulo</w:t>
      </w:r>
    </w:p>
    <w:p w14:paraId="1F56B9F5" w14:textId="76817BEE" w:rsidR="005D67AC" w:rsidRPr="0009346A" w:rsidRDefault="005D67AC" w:rsidP="0009346A">
      <w:pPr>
        <w:spacing w:after="360"/>
        <w:rPr>
          <w:rFonts w:eastAsia="Calibri" w:cstheme="majorHAnsi"/>
          <w:color w:val="A90000"/>
          <w:szCs w:val="20"/>
          <w:lang w:val="es-ES_tradnl"/>
        </w:rPr>
      </w:pPr>
      <w:r w:rsidRPr="0009346A">
        <w:rPr>
          <w:rFonts w:eastAsia="Calibri" w:cstheme="majorHAnsi"/>
          <w:color w:val="A90000"/>
          <w:szCs w:val="20"/>
          <w:lang w:val="es-ES_tradnl"/>
        </w:rPr>
        <w:t>Se está implementando una política que incluye objetivos para reducir las emisiones de gases de efecto invernadero y el consumo de energía y aumentar la proporción de energía consumida de fuentes renovables (4.5.2.1).</w:t>
      </w:r>
      <w:bookmarkStart w:id="174" w:name="_Hlk49496151"/>
    </w:p>
    <w:p w14:paraId="1DB0DEB2" w14:textId="77777777" w:rsidR="008A34E1" w:rsidRDefault="008A34E1" w:rsidP="003E6CF6">
      <w:pPr>
        <w:pStyle w:val="Heading3noTOC"/>
      </w:pPr>
      <w:proofErr w:type="spellStart"/>
      <w:r w:rsidRPr="00334523">
        <w:t>Requisitos</w:t>
      </w:r>
      <w:proofErr w:type="spellEnd"/>
      <w:r w:rsidRPr="00334523">
        <w:t xml:space="preserve"> </w:t>
      </w:r>
      <w:proofErr w:type="spellStart"/>
      <w:r w:rsidRPr="00334523">
        <w:t>sobre</w:t>
      </w:r>
      <w:proofErr w:type="spellEnd"/>
      <w:r w:rsidRPr="00334523">
        <w:t xml:space="preserve"> las </w:t>
      </w:r>
      <w:proofErr w:type="spellStart"/>
      <w:r w:rsidRPr="00334523">
        <w:t>emisiones</w:t>
      </w:r>
      <w:proofErr w:type="spellEnd"/>
      <w:r w:rsidRPr="00334523">
        <w:t xml:space="preserve"> de gases de </w:t>
      </w:r>
      <w:proofErr w:type="spellStart"/>
      <w:r w:rsidRPr="00334523">
        <w:t>efecto</w:t>
      </w:r>
      <w:proofErr w:type="spellEnd"/>
      <w:r w:rsidRPr="00334523">
        <w:t xml:space="preserve"> </w:t>
      </w:r>
      <w:proofErr w:type="spellStart"/>
      <w:r w:rsidRPr="00334523">
        <w:t>invernadero</w:t>
      </w:r>
      <w:proofErr w:type="spellEnd"/>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180"/>
        <w:gridCol w:w="90"/>
      </w:tblGrid>
      <w:tr w:rsidR="00AA7F26" w:rsidRPr="008337D7" w14:paraId="4B25530B" w14:textId="77777777" w:rsidTr="003921F9">
        <w:trPr>
          <w:gridAfter w:val="1"/>
          <w:wAfter w:w="90" w:type="dxa"/>
        </w:trPr>
        <w:tc>
          <w:tcPr>
            <w:tcW w:w="9180" w:type="dxa"/>
          </w:tcPr>
          <w:p w14:paraId="204789A7" w14:textId="2FDB7B01" w:rsidR="00AA7F26" w:rsidRPr="00AA7F26" w:rsidRDefault="00AA7F26" w:rsidP="006366DF">
            <w:pPr>
              <w:pStyle w:val="NumberedRequirementsMain"/>
            </w:pPr>
            <w:r w:rsidRPr="00AA7F26">
              <w:t xml:space="preserve">4.5.1.  </w:t>
            </w:r>
            <w:proofErr w:type="spellStart"/>
            <w:r w:rsidRPr="00AA7F26">
              <w:t>Selección</w:t>
            </w:r>
            <w:proofErr w:type="spellEnd"/>
            <w:r w:rsidRPr="00AA7F26">
              <w:t xml:space="preserve"> de la </w:t>
            </w:r>
            <w:proofErr w:type="spellStart"/>
            <w:r w:rsidRPr="00AA7F26">
              <w:t>tecnología</w:t>
            </w:r>
            <w:proofErr w:type="spellEnd"/>
          </w:p>
          <w:p w14:paraId="1DA3751A" w14:textId="77777777" w:rsidR="00AA7F26" w:rsidRDefault="00AA7F26" w:rsidP="009B0C9B">
            <w:pPr>
              <w:pStyle w:val="NumberedRequirementsSub"/>
            </w:pPr>
            <w:r w:rsidRPr="00AA7F26">
              <w:t xml:space="preserve">4.5.1.1.  </w:t>
            </w:r>
            <w:proofErr w:type="spellStart"/>
            <w:r w:rsidRPr="00AA7F26">
              <w:rPr>
                <w:rStyle w:val="DefinedTermChar"/>
                <w:rFonts w:eastAsiaTheme="minorHAnsi"/>
              </w:rPr>
              <w:t>Nuevas</w:t>
            </w:r>
            <w:proofErr w:type="spellEnd"/>
            <w:r w:rsidRPr="00AA7F26">
              <w:rPr>
                <w:rStyle w:val="DefinedTermChar"/>
                <w:rFonts w:eastAsiaTheme="minorHAnsi"/>
              </w:rPr>
              <w:t xml:space="preserve"> </w:t>
            </w:r>
            <w:proofErr w:type="spellStart"/>
            <w:r w:rsidRPr="00AA7F26">
              <w:rPr>
                <w:rStyle w:val="DefinedTermChar"/>
                <w:rFonts w:eastAsiaTheme="minorHAnsi"/>
              </w:rPr>
              <w:t>operaciones</w:t>
            </w:r>
            <w:proofErr w:type="spellEnd"/>
            <w:r w:rsidRPr="00AA7F26">
              <w:rPr>
                <w:rStyle w:val="DefinedTermChar"/>
                <w:rFonts w:eastAsiaTheme="minorHAnsi"/>
              </w:rPr>
              <w:t xml:space="preserve"> de </w:t>
            </w:r>
            <w:proofErr w:type="spellStart"/>
            <w:r w:rsidRPr="00AA7F26">
              <w:rPr>
                <w:rStyle w:val="DefinedTermChar"/>
                <w:rFonts w:eastAsiaTheme="minorHAnsi"/>
              </w:rPr>
              <w:t>procesamiento</w:t>
            </w:r>
            <w:proofErr w:type="spellEnd"/>
            <w:r w:rsidRPr="00AA7F26">
              <w:rPr>
                <w:rStyle w:val="DefinedTermChar"/>
                <w:rFonts w:eastAsiaTheme="minorHAnsi"/>
              </w:rPr>
              <w:t xml:space="preserve"> de </w:t>
            </w:r>
            <w:proofErr w:type="spellStart"/>
            <w:r w:rsidRPr="00AA7F26">
              <w:rPr>
                <w:rStyle w:val="DefinedTermChar"/>
                <w:rFonts w:eastAsiaTheme="minorHAnsi"/>
              </w:rPr>
              <w:t>minerales</w:t>
            </w:r>
            <w:proofErr w:type="spellEnd"/>
            <w:r w:rsidRPr="00AA7F26">
              <w:t xml:space="preserve"> </w:t>
            </w:r>
            <w:proofErr w:type="spellStart"/>
            <w:r w:rsidRPr="00AA7F26">
              <w:t>deberán</w:t>
            </w:r>
            <w:proofErr w:type="spellEnd"/>
            <w:r w:rsidRPr="00AA7F26">
              <w:t xml:space="preserve"> </w:t>
            </w:r>
            <w:proofErr w:type="spellStart"/>
            <w:r w:rsidRPr="00AA7F26">
              <w:t>demostrar</w:t>
            </w:r>
            <w:proofErr w:type="spellEnd"/>
            <w:r w:rsidRPr="00AA7F26">
              <w:t xml:space="preserve"> que la </w:t>
            </w:r>
            <w:proofErr w:type="spellStart"/>
            <w:r w:rsidRPr="00AA7F26">
              <w:t>eficiencia</w:t>
            </w:r>
            <w:proofErr w:type="spellEnd"/>
            <w:r w:rsidRPr="00AA7F26">
              <w:t xml:space="preserve"> </w:t>
            </w:r>
            <w:proofErr w:type="spellStart"/>
            <w:r w:rsidRPr="00AA7F26">
              <w:t>energética</w:t>
            </w:r>
            <w:proofErr w:type="spellEnd"/>
            <w:r w:rsidRPr="00AA7F26">
              <w:t xml:space="preserve">, el </w:t>
            </w:r>
            <w:proofErr w:type="spellStart"/>
            <w:r w:rsidRPr="00AA7F26">
              <w:t>consumo</w:t>
            </w:r>
            <w:proofErr w:type="spellEnd"/>
            <w:r w:rsidRPr="00AA7F26">
              <w:t xml:space="preserve"> total de </w:t>
            </w:r>
            <w:proofErr w:type="spellStart"/>
            <w:r w:rsidRPr="00AA7F26">
              <w:t>energía</w:t>
            </w:r>
            <w:proofErr w:type="spellEnd"/>
            <w:r w:rsidRPr="00AA7F26">
              <w:t xml:space="preserve"> y las </w:t>
            </w:r>
            <w:proofErr w:type="spellStart"/>
            <w:r w:rsidRPr="00AA7F26">
              <w:t>emisiones</w:t>
            </w:r>
            <w:proofErr w:type="spellEnd"/>
            <w:r w:rsidRPr="00AA7F26">
              <w:t xml:space="preserve"> de gases de </w:t>
            </w:r>
            <w:proofErr w:type="spellStart"/>
            <w:r w:rsidRPr="00AA7F26">
              <w:t>efecto</w:t>
            </w:r>
            <w:proofErr w:type="spellEnd"/>
            <w:r w:rsidRPr="00AA7F26">
              <w:t xml:space="preserve"> </w:t>
            </w:r>
            <w:proofErr w:type="spellStart"/>
            <w:r w:rsidRPr="00AA7F26">
              <w:t>invernadero</w:t>
            </w:r>
            <w:proofErr w:type="spellEnd"/>
            <w:r w:rsidRPr="00AA7F26">
              <w:t xml:space="preserve"> </w:t>
            </w:r>
            <w:proofErr w:type="spellStart"/>
            <w:r w:rsidRPr="00AA7F26">
              <w:t>fueron</w:t>
            </w:r>
            <w:proofErr w:type="spellEnd"/>
            <w:r w:rsidRPr="00AA7F26">
              <w:t xml:space="preserve"> </w:t>
            </w:r>
            <w:proofErr w:type="spellStart"/>
            <w:r w:rsidRPr="00AA7F26">
              <w:t>consideraciones</w:t>
            </w:r>
            <w:proofErr w:type="spellEnd"/>
            <w:r w:rsidRPr="00AA7F26">
              <w:t xml:space="preserve"> </w:t>
            </w:r>
            <w:proofErr w:type="spellStart"/>
            <w:r w:rsidRPr="00AA7F26">
              <w:t>importantes</w:t>
            </w:r>
            <w:proofErr w:type="spellEnd"/>
            <w:r w:rsidRPr="00AA7F26">
              <w:t xml:space="preserve"> </w:t>
            </w:r>
            <w:proofErr w:type="spellStart"/>
            <w:r w:rsidRPr="00AA7F26">
              <w:t>en</w:t>
            </w:r>
            <w:proofErr w:type="spellEnd"/>
            <w:r w:rsidRPr="00AA7F26">
              <w:t xml:space="preserve"> la </w:t>
            </w:r>
            <w:proofErr w:type="spellStart"/>
            <w:r w:rsidRPr="00AA7F26">
              <w:t>selección</w:t>
            </w:r>
            <w:proofErr w:type="spellEnd"/>
            <w:r w:rsidRPr="00AA7F26">
              <w:t xml:space="preserve"> de </w:t>
            </w:r>
            <w:proofErr w:type="spellStart"/>
            <w:r w:rsidRPr="00AA7F26">
              <w:t>tecnología</w:t>
            </w:r>
            <w:proofErr w:type="spellEnd"/>
            <w:r w:rsidRPr="00AA7F26">
              <w:t xml:space="preserve"> </w:t>
            </w:r>
            <w:proofErr w:type="spellStart"/>
            <w:r w:rsidRPr="00AA7F26">
              <w:t>relacionada</w:t>
            </w:r>
            <w:proofErr w:type="spellEnd"/>
            <w:r w:rsidRPr="00AA7F26">
              <w:t xml:space="preserve"> con el </w:t>
            </w:r>
            <w:proofErr w:type="spellStart"/>
            <w:r w:rsidRPr="00AA7F26">
              <w:t>procesamiento</w:t>
            </w:r>
            <w:proofErr w:type="spellEnd"/>
            <w:r w:rsidRPr="00AA7F26">
              <w:t xml:space="preserve"> de </w:t>
            </w:r>
            <w:proofErr w:type="spellStart"/>
            <w:r w:rsidRPr="00AA7F26">
              <w:t>minerales</w:t>
            </w:r>
            <w:proofErr w:type="spellEnd"/>
            <w:r w:rsidRPr="00AA7F26">
              <w:t xml:space="preserve"> y </w:t>
            </w:r>
            <w:proofErr w:type="spellStart"/>
            <w:r w:rsidRPr="00AA7F26">
              <w:t>otros</w:t>
            </w:r>
            <w:proofErr w:type="spellEnd"/>
            <w:r w:rsidRPr="00AA7F26">
              <w:t xml:space="preserve"> </w:t>
            </w:r>
            <w:proofErr w:type="spellStart"/>
            <w:r w:rsidRPr="00AA7F26">
              <w:t>equipos</w:t>
            </w:r>
            <w:proofErr w:type="spellEnd"/>
            <w:r w:rsidRPr="00AA7F26">
              <w:t xml:space="preserve"> de alto </w:t>
            </w:r>
            <w:proofErr w:type="spellStart"/>
            <w:r w:rsidRPr="00AA7F26">
              <w:t>uso</w:t>
            </w:r>
            <w:proofErr w:type="spellEnd"/>
            <w:r w:rsidRPr="00AA7F26">
              <w:t xml:space="preserve"> de </w:t>
            </w:r>
            <w:proofErr w:type="spellStart"/>
            <w:r w:rsidRPr="00AA7F26">
              <w:t>energía</w:t>
            </w:r>
            <w:proofErr w:type="spellEnd"/>
            <w:r w:rsidRPr="00AA7F26">
              <w:t>.</w:t>
            </w:r>
          </w:p>
          <w:p w14:paraId="5F6170DA" w14:textId="77777777" w:rsidR="0029071B" w:rsidRDefault="0029071B" w:rsidP="0029071B">
            <w:pPr>
              <w:pStyle w:val="NOTEinChapter"/>
            </w:pPr>
            <w:r w:rsidRPr="0029071B">
              <w:rPr>
                <w:b/>
                <w:bCs/>
                <w:color w:val="FF40FF"/>
              </w:rPr>
              <w:t>NOTA:</w:t>
            </w:r>
            <w:r w:rsidRPr="0029071B">
              <w:rPr>
                <w:color w:val="FF40FF"/>
              </w:rPr>
              <w:t xml:space="preserve">   </w:t>
            </w:r>
            <w:r w:rsidRPr="0029071B">
              <w:t xml:space="preserve">Este es un nuevo </w:t>
            </w:r>
            <w:proofErr w:type="spellStart"/>
            <w:r w:rsidRPr="0029071B">
              <w:t>requisito</w:t>
            </w:r>
            <w:proofErr w:type="spellEnd"/>
            <w:r w:rsidRPr="0029071B">
              <w:t xml:space="preserve"> </w:t>
            </w:r>
            <w:proofErr w:type="spellStart"/>
            <w:r w:rsidRPr="0029071B">
              <w:t>propuesto</w:t>
            </w:r>
            <w:proofErr w:type="spellEnd"/>
            <w:r w:rsidRPr="0029071B">
              <w:t xml:space="preserve">, no </w:t>
            </w:r>
            <w:proofErr w:type="spellStart"/>
            <w:r w:rsidRPr="0029071B">
              <w:t>en</w:t>
            </w:r>
            <w:proofErr w:type="spellEnd"/>
            <w:r w:rsidRPr="0029071B">
              <w:t xml:space="preserve"> el </w:t>
            </w:r>
            <w:proofErr w:type="spellStart"/>
            <w:r w:rsidRPr="0029071B">
              <w:t>Estándar</w:t>
            </w:r>
            <w:proofErr w:type="spellEnd"/>
            <w:r w:rsidRPr="0029071B">
              <w:t xml:space="preserve"> de </w:t>
            </w:r>
            <w:proofErr w:type="spellStart"/>
            <w:r w:rsidRPr="0029071B">
              <w:t>Minería</w:t>
            </w:r>
            <w:proofErr w:type="spellEnd"/>
            <w:r w:rsidRPr="0029071B">
              <w:t>.</w:t>
            </w:r>
          </w:p>
          <w:p w14:paraId="272F244B" w14:textId="77777777" w:rsidR="0029071B" w:rsidRDefault="0029071B" w:rsidP="0029071B">
            <w:pPr>
              <w:pStyle w:val="NOTEinChapter"/>
            </w:pPr>
            <w:r w:rsidRPr="0029071B">
              <w:rPr>
                <w:b/>
                <w:bCs/>
                <w:color w:val="0432FF"/>
              </w:rPr>
              <w:t>PREGUNTA DE CONSULTA 70:</w:t>
            </w:r>
            <w:r w:rsidRPr="0029071B">
              <w:rPr>
                <w:color w:val="0432FF"/>
              </w:rPr>
              <w:t xml:space="preserve">   </w:t>
            </w:r>
            <w:r>
              <w:t xml:space="preserve">¿Es </w:t>
            </w:r>
            <w:proofErr w:type="spellStart"/>
            <w:r>
              <w:t>este</w:t>
            </w:r>
            <w:proofErr w:type="spellEnd"/>
            <w:r>
              <w:t xml:space="preserve"> </w:t>
            </w:r>
            <w:proofErr w:type="spellStart"/>
            <w:r>
              <w:t>requisito</w:t>
            </w:r>
            <w:proofErr w:type="spellEnd"/>
            <w:r>
              <w:t xml:space="preserve"> </w:t>
            </w:r>
            <w:proofErr w:type="spellStart"/>
            <w:r>
              <w:t>realista</w:t>
            </w:r>
            <w:proofErr w:type="spellEnd"/>
            <w:r>
              <w:t xml:space="preserve"> (es </w:t>
            </w:r>
            <w:proofErr w:type="spellStart"/>
            <w:r>
              <w:t>decir</w:t>
            </w:r>
            <w:proofErr w:type="spellEnd"/>
            <w:r>
              <w:t xml:space="preserve">, las </w:t>
            </w:r>
            <w:proofErr w:type="spellStart"/>
            <w:r>
              <w:t>nuevas</w:t>
            </w:r>
            <w:proofErr w:type="spellEnd"/>
            <w:r>
              <w:t xml:space="preserve">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normalmente</w:t>
            </w:r>
            <w:proofErr w:type="spellEnd"/>
            <w:r>
              <w:t xml:space="preserve"> </w:t>
            </w:r>
            <w:proofErr w:type="spellStart"/>
            <w:r>
              <w:t>incluirían</w:t>
            </w:r>
            <w:proofErr w:type="spellEnd"/>
            <w:r>
              <w:t xml:space="preserve"> </w:t>
            </w:r>
            <w:proofErr w:type="spellStart"/>
            <w:r>
              <w:t>aspectos</w:t>
            </w:r>
            <w:proofErr w:type="spellEnd"/>
            <w:r>
              <w:t xml:space="preserve"> de </w:t>
            </w:r>
            <w:proofErr w:type="spellStart"/>
            <w:r>
              <w:t>consumo</w:t>
            </w:r>
            <w:proofErr w:type="spellEnd"/>
            <w:r>
              <w:t xml:space="preserve"> de </w:t>
            </w:r>
            <w:proofErr w:type="spellStart"/>
            <w:r>
              <w:t>energía</w:t>
            </w:r>
            <w:proofErr w:type="spellEnd"/>
            <w:r>
              <w:t xml:space="preserve"> y </w:t>
            </w:r>
            <w:proofErr w:type="spellStart"/>
            <w:r>
              <w:t>emisiones</w:t>
            </w:r>
            <w:proofErr w:type="spellEnd"/>
            <w:r>
              <w:t xml:space="preserve"> de GEI </w:t>
            </w:r>
            <w:proofErr w:type="spellStart"/>
            <w:r>
              <w:t>en</w:t>
            </w:r>
            <w:proofErr w:type="spellEnd"/>
            <w:r>
              <w:t xml:space="preserve"> el </w:t>
            </w:r>
            <w:proofErr w:type="spellStart"/>
            <w:r>
              <w:t>proceso</w:t>
            </w:r>
            <w:proofErr w:type="spellEnd"/>
            <w:r>
              <w:t xml:space="preserve"> de </w:t>
            </w:r>
            <w:proofErr w:type="spellStart"/>
            <w:r>
              <w:t>selección</w:t>
            </w:r>
            <w:proofErr w:type="spellEnd"/>
            <w:r>
              <w:t xml:space="preserve"> de </w:t>
            </w:r>
            <w:proofErr w:type="spellStart"/>
            <w:r>
              <w:t>tecnología</w:t>
            </w:r>
            <w:proofErr w:type="spellEnd"/>
            <w:r>
              <w:t xml:space="preserve">)? </w:t>
            </w:r>
            <w:proofErr w:type="spellStart"/>
            <w:r>
              <w:t>En</w:t>
            </w:r>
            <w:proofErr w:type="spellEnd"/>
            <w:r>
              <w:t xml:space="preserve"> </w:t>
            </w:r>
            <w:proofErr w:type="spellStart"/>
            <w:r>
              <w:t>caso</w:t>
            </w:r>
            <w:proofErr w:type="spellEnd"/>
            <w:r>
              <w:t xml:space="preserve"> </w:t>
            </w:r>
            <w:proofErr w:type="spellStart"/>
            <w:r>
              <w:t>afirmativo</w:t>
            </w:r>
            <w:proofErr w:type="spellEnd"/>
            <w:r>
              <w:t>, ¿</w:t>
            </w:r>
            <w:proofErr w:type="spellStart"/>
            <w:r>
              <w:t>Cómo</w:t>
            </w:r>
            <w:proofErr w:type="spellEnd"/>
            <w:r>
              <w:t xml:space="preserve"> </w:t>
            </w:r>
            <w:proofErr w:type="spellStart"/>
            <w:r>
              <w:t>podría</w:t>
            </w:r>
            <w:proofErr w:type="spellEnd"/>
            <w:r>
              <w:t xml:space="preserve"> </w:t>
            </w:r>
            <w:proofErr w:type="spellStart"/>
            <w:r>
              <w:t>demostrar</w:t>
            </w:r>
            <w:proofErr w:type="spellEnd"/>
            <w:r>
              <w:t xml:space="preserve"> la </w:t>
            </w:r>
            <w:proofErr w:type="spellStart"/>
            <w:r>
              <w:t>compañía</w:t>
            </w:r>
            <w:proofErr w:type="spellEnd"/>
            <w:r>
              <w:t xml:space="preserve"> </w:t>
            </w:r>
            <w:proofErr w:type="spellStart"/>
            <w:r>
              <w:t>operadora</w:t>
            </w:r>
            <w:proofErr w:type="spellEnd"/>
            <w:r>
              <w:t xml:space="preserve"> que </w:t>
            </w:r>
            <w:proofErr w:type="spellStart"/>
            <w:r>
              <w:t>había</w:t>
            </w:r>
            <w:proofErr w:type="spellEnd"/>
            <w:r>
              <w:t xml:space="preserve"> dado el </w:t>
            </w:r>
            <w:proofErr w:type="spellStart"/>
            <w:r>
              <w:t>debido</w:t>
            </w:r>
            <w:proofErr w:type="spellEnd"/>
            <w:r>
              <w:t xml:space="preserve"> peso </w:t>
            </w:r>
            <w:proofErr w:type="gramStart"/>
            <w:r>
              <w:t>a</w:t>
            </w:r>
            <w:proofErr w:type="gramEnd"/>
            <w:r>
              <w:t xml:space="preserve"> </w:t>
            </w:r>
            <w:proofErr w:type="spellStart"/>
            <w:r>
              <w:t>estos</w:t>
            </w:r>
            <w:proofErr w:type="spellEnd"/>
            <w:r>
              <w:t xml:space="preserve"> </w:t>
            </w:r>
            <w:proofErr w:type="spellStart"/>
            <w:r>
              <w:t>aspectos</w:t>
            </w:r>
            <w:proofErr w:type="spellEnd"/>
            <w:r>
              <w:t xml:space="preserve"> </w:t>
            </w:r>
            <w:proofErr w:type="spellStart"/>
            <w:r>
              <w:t>en</w:t>
            </w:r>
            <w:proofErr w:type="spellEnd"/>
            <w:r>
              <w:t xml:space="preserve"> el </w:t>
            </w:r>
            <w:proofErr w:type="spellStart"/>
            <w:r>
              <w:t>proceso</w:t>
            </w:r>
            <w:proofErr w:type="spellEnd"/>
            <w:r>
              <w:t xml:space="preserve"> de </w:t>
            </w:r>
            <w:proofErr w:type="spellStart"/>
            <w:r>
              <w:t>selección</w:t>
            </w:r>
            <w:proofErr w:type="spellEnd"/>
            <w:r>
              <w:t>? ¿</w:t>
            </w:r>
            <w:proofErr w:type="spellStart"/>
            <w:r>
              <w:t>Cuál</w:t>
            </w:r>
            <w:proofErr w:type="spellEnd"/>
            <w:r>
              <w:t xml:space="preserve"> </w:t>
            </w:r>
            <w:proofErr w:type="spellStart"/>
            <w:r>
              <w:t>sería</w:t>
            </w:r>
            <w:proofErr w:type="spellEnd"/>
            <w:r>
              <w:t xml:space="preserve"> un umbral </w:t>
            </w:r>
            <w:proofErr w:type="spellStart"/>
            <w:r>
              <w:t>razonable</w:t>
            </w:r>
            <w:proofErr w:type="spellEnd"/>
            <w:r>
              <w:t xml:space="preserve"> para </w:t>
            </w:r>
            <w:proofErr w:type="spellStart"/>
            <w:r>
              <w:t>definir</w:t>
            </w:r>
            <w:proofErr w:type="spellEnd"/>
            <w:r>
              <w:t xml:space="preserve"> “</w:t>
            </w:r>
            <w:proofErr w:type="spellStart"/>
            <w:r>
              <w:t>equipo</w:t>
            </w:r>
            <w:proofErr w:type="spellEnd"/>
            <w:r>
              <w:t xml:space="preserve"> de alto </w:t>
            </w:r>
            <w:proofErr w:type="spellStart"/>
            <w:r>
              <w:t>uso</w:t>
            </w:r>
            <w:proofErr w:type="spellEnd"/>
            <w:r>
              <w:t xml:space="preserve"> de </w:t>
            </w:r>
            <w:proofErr w:type="spellStart"/>
            <w:r>
              <w:t>energía</w:t>
            </w:r>
            <w:proofErr w:type="spellEnd"/>
            <w:r>
              <w:t>”?</w:t>
            </w:r>
          </w:p>
          <w:p w14:paraId="522AB317" w14:textId="56901368" w:rsidR="0029071B" w:rsidRPr="00AA7F26" w:rsidRDefault="0029071B" w:rsidP="0029071B">
            <w:pPr>
              <w:pStyle w:val="NOTEinChapter"/>
            </w:pPr>
            <w:proofErr w:type="spellStart"/>
            <w:r>
              <w:t>Antecedentes</w:t>
            </w:r>
            <w:proofErr w:type="spellEnd"/>
            <w:r>
              <w:t>/</w:t>
            </w:r>
            <w:proofErr w:type="spellStart"/>
            <w:r>
              <w:t>justificación</w:t>
            </w:r>
            <w:proofErr w:type="spellEnd"/>
            <w:r>
              <w:t xml:space="preserve">:  Para </w:t>
            </w:r>
            <w:proofErr w:type="spellStart"/>
            <w:r>
              <w:t>nuevas</w:t>
            </w:r>
            <w:proofErr w:type="spellEnd"/>
            <w:r>
              <w:t xml:space="preserve"> </w:t>
            </w:r>
            <w:proofErr w:type="spellStart"/>
            <w:r>
              <w:t>operaciones</w:t>
            </w:r>
            <w:proofErr w:type="spellEnd"/>
            <w:r>
              <w:t xml:space="preserve">, las </w:t>
            </w:r>
            <w:proofErr w:type="spellStart"/>
            <w:r>
              <w:t>emisiones</w:t>
            </w:r>
            <w:proofErr w:type="spellEnd"/>
            <w:r>
              <w:t xml:space="preserve"> de GEI y el </w:t>
            </w:r>
            <w:proofErr w:type="spellStart"/>
            <w:r>
              <w:t>consumo</w:t>
            </w:r>
            <w:proofErr w:type="spellEnd"/>
            <w:r>
              <w:t xml:space="preserve"> de </w:t>
            </w:r>
            <w:proofErr w:type="spellStart"/>
            <w:r>
              <w:t>energía</w:t>
            </w:r>
            <w:proofErr w:type="spellEnd"/>
            <w:r>
              <w:t xml:space="preserve"> </w:t>
            </w:r>
            <w:proofErr w:type="spellStart"/>
            <w:r>
              <w:t>deberían</w:t>
            </w:r>
            <w:proofErr w:type="spellEnd"/>
            <w:r>
              <w:t xml:space="preserve"> </w:t>
            </w:r>
            <w:proofErr w:type="spellStart"/>
            <w:r>
              <w:t>haberse</w:t>
            </w:r>
            <w:proofErr w:type="spellEnd"/>
            <w:r>
              <w:t xml:space="preserve"> </w:t>
            </w:r>
            <w:proofErr w:type="spellStart"/>
            <w:r>
              <w:t>evaluado</w:t>
            </w:r>
            <w:proofErr w:type="spellEnd"/>
            <w:r>
              <w:t xml:space="preserve"> </w:t>
            </w:r>
            <w:proofErr w:type="spellStart"/>
            <w:r>
              <w:t>durante</w:t>
            </w:r>
            <w:proofErr w:type="spellEnd"/>
            <w:r>
              <w:t xml:space="preserve"> el </w:t>
            </w:r>
            <w:proofErr w:type="spellStart"/>
            <w:r>
              <w:t>estudio</w:t>
            </w:r>
            <w:proofErr w:type="spellEnd"/>
            <w:r>
              <w:t xml:space="preserve"> de </w:t>
            </w:r>
            <w:proofErr w:type="spellStart"/>
            <w:r>
              <w:t>factibilidad</w:t>
            </w:r>
            <w:proofErr w:type="spellEnd"/>
            <w:r>
              <w:t xml:space="preserve"> y/o </w:t>
            </w:r>
            <w:proofErr w:type="spellStart"/>
            <w:r>
              <w:t>mediante</w:t>
            </w:r>
            <w:proofErr w:type="spellEnd"/>
            <w:r>
              <w:t xml:space="preserve"> </w:t>
            </w:r>
            <w:proofErr w:type="spellStart"/>
            <w:r>
              <w:t>otros</w:t>
            </w:r>
            <w:proofErr w:type="spellEnd"/>
            <w:r>
              <w:t xml:space="preserve"> </w:t>
            </w:r>
            <w:proofErr w:type="spellStart"/>
            <w:r>
              <w:t>estudios</w:t>
            </w:r>
            <w:proofErr w:type="spellEnd"/>
            <w:r>
              <w:t xml:space="preserve"> </w:t>
            </w:r>
            <w:proofErr w:type="spellStart"/>
            <w:r>
              <w:t>técnicos</w:t>
            </w:r>
            <w:proofErr w:type="spellEnd"/>
            <w:r>
              <w:t xml:space="preserve">. Sin embargo, </w:t>
            </w:r>
            <w:proofErr w:type="spellStart"/>
            <w:r>
              <w:t>sigue</w:t>
            </w:r>
            <w:proofErr w:type="spellEnd"/>
            <w:r>
              <w:t xml:space="preserve"> </w:t>
            </w:r>
            <w:proofErr w:type="spellStart"/>
            <w:r>
              <w:t>siendo</w:t>
            </w:r>
            <w:proofErr w:type="spellEnd"/>
            <w:r>
              <w:t xml:space="preserve"> </w:t>
            </w:r>
            <w:proofErr w:type="spellStart"/>
            <w:r>
              <w:t>difícil</w:t>
            </w:r>
            <w:proofErr w:type="spellEnd"/>
            <w:r>
              <w:t xml:space="preserve"> </w:t>
            </w:r>
            <w:proofErr w:type="spellStart"/>
            <w:r>
              <w:t>evaluar</w:t>
            </w:r>
            <w:proofErr w:type="spellEnd"/>
            <w:r>
              <w:t xml:space="preserve"> </w:t>
            </w:r>
            <w:proofErr w:type="spellStart"/>
            <w:r>
              <w:t>si</w:t>
            </w:r>
            <w:proofErr w:type="spellEnd"/>
            <w:r>
              <w:t xml:space="preserve"> </w:t>
            </w:r>
            <w:proofErr w:type="spellStart"/>
            <w:r>
              <w:t>esos</w:t>
            </w:r>
            <w:proofErr w:type="spellEnd"/>
            <w:r>
              <w:t xml:space="preserve"> </w:t>
            </w:r>
            <w:proofErr w:type="spellStart"/>
            <w:r>
              <w:t>factores</w:t>
            </w:r>
            <w:proofErr w:type="spellEnd"/>
            <w:r>
              <w:t xml:space="preserve"> se </w:t>
            </w:r>
            <w:proofErr w:type="spellStart"/>
            <w:r>
              <w:t>han</w:t>
            </w:r>
            <w:proofErr w:type="spellEnd"/>
            <w:r>
              <w:t xml:space="preserve"> </w:t>
            </w:r>
            <w:proofErr w:type="spellStart"/>
            <w:r>
              <w:t>tenido</w:t>
            </w:r>
            <w:proofErr w:type="spellEnd"/>
            <w:r>
              <w:t xml:space="preserve"> </w:t>
            </w:r>
            <w:proofErr w:type="spellStart"/>
            <w:r>
              <w:t>debidamente</w:t>
            </w:r>
            <w:proofErr w:type="spellEnd"/>
            <w:r>
              <w:t xml:space="preserve"> </w:t>
            </w:r>
            <w:proofErr w:type="spellStart"/>
            <w:r>
              <w:t>en</w:t>
            </w:r>
            <w:proofErr w:type="spellEnd"/>
            <w:r>
              <w:t xml:space="preserve"> </w:t>
            </w:r>
            <w:proofErr w:type="spellStart"/>
            <w:r>
              <w:t>cuenta</w:t>
            </w:r>
            <w:proofErr w:type="spellEnd"/>
            <w:r>
              <w:t xml:space="preserve"> </w:t>
            </w:r>
            <w:proofErr w:type="spellStart"/>
            <w:r>
              <w:t>en</w:t>
            </w:r>
            <w:proofErr w:type="spellEnd"/>
            <w:r>
              <w:t xml:space="preserve"> la </w:t>
            </w:r>
            <w:proofErr w:type="spellStart"/>
            <w:r>
              <w:t>selección</w:t>
            </w:r>
            <w:proofErr w:type="spellEnd"/>
            <w:r>
              <w:t xml:space="preserve"> final de la </w:t>
            </w:r>
            <w:proofErr w:type="spellStart"/>
            <w:r>
              <w:t>tecnología</w:t>
            </w:r>
            <w:proofErr w:type="spellEnd"/>
            <w:r>
              <w:t xml:space="preserve">. IRMA </w:t>
            </w:r>
            <w:proofErr w:type="spellStart"/>
            <w:r>
              <w:t>también</w:t>
            </w:r>
            <w:proofErr w:type="spellEnd"/>
            <w:r>
              <w:t xml:space="preserve"> </w:t>
            </w:r>
            <w:proofErr w:type="spellStart"/>
            <w:r>
              <w:t>deberá</w:t>
            </w:r>
            <w:proofErr w:type="spellEnd"/>
            <w:r>
              <w:t xml:space="preserve"> </w:t>
            </w:r>
            <w:proofErr w:type="spellStart"/>
            <w:r>
              <w:t>definir</w:t>
            </w:r>
            <w:proofErr w:type="spellEnd"/>
            <w:r>
              <w:t xml:space="preserve"> un umbral para el "</w:t>
            </w:r>
            <w:proofErr w:type="spellStart"/>
            <w:r>
              <w:t>uso</w:t>
            </w:r>
            <w:proofErr w:type="spellEnd"/>
            <w:r>
              <w:t xml:space="preserve"> </w:t>
            </w:r>
            <w:proofErr w:type="spellStart"/>
            <w:r>
              <w:t>elevado</w:t>
            </w:r>
            <w:proofErr w:type="spellEnd"/>
            <w:r>
              <w:t xml:space="preserve"> de </w:t>
            </w:r>
            <w:proofErr w:type="spellStart"/>
            <w:r>
              <w:t>energía</w:t>
            </w:r>
            <w:proofErr w:type="spellEnd"/>
            <w:r>
              <w:t xml:space="preserve">" (por lo que solo el </w:t>
            </w:r>
            <w:proofErr w:type="spellStart"/>
            <w:r>
              <w:t>equipo</w:t>
            </w:r>
            <w:proofErr w:type="spellEnd"/>
            <w:r>
              <w:t xml:space="preserve"> que consume </w:t>
            </w:r>
            <w:proofErr w:type="spellStart"/>
            <w:r>
              <w:t>energía</w:t>
            </w:r>
            <w:proofErr w:type="spellEnd"/>
            <w:r>
              <w:t xml:space="preserve"> principal se </w:t>
            </w:r>
            <w:proofErr w:type="spellStart"/>
            <w:r>
              <w:t>incluye</w:t>
            </w:r>
            <w:proofErr w:type="spellEnd"/>
            <w:r>
              <w:t xml:space="preserve"> </w:t>
            </w:r>
            <w:proofErr w:type="spellStart"/>
            <w:r>
              <w:t>en</w:t>
            </w:r>
            <w:proofErr w:type="spellEnd"/>
            <w:r>
              <w:t xml:space="preserve"> </w:t>
            </w:r>
            <w:proofErr w:type="spellStart"/>
            <w:r>
              <w:t>este</w:t>
            </w:r>
            <w:proofErr w:type="spellEnd"/>
            <w:r>
              <w:t xml:space="preserve"> </w:t>
            </w:r>
            <w:proofErr w:type="spellStart"/>
            <w:r>
              <w:t>requisito</w:t>
            </w:r>
            <w:proofErr w:type="spellEnd"/>
            <w:r>
              <w:t>.</w:t>
            </w:r>
          </w:p>
        </w:tc>
      </w:tr>
      <w:tr w:rsidR="008A34E1" w:rsidRPr="008337D7" w14:paraId="4EA9BD81" w14:textId="77777777" w:rsidTr="003921F9">
        <w:trPr>
          <w:gridAfter w:val="1"/>
          <w:wAfter w:w="90" w:type="dxa"/>
        </w:trPr>
        <w:tc>
          <w:tcPr>
            <w:tcW w:w="9180" w:type="dxa"/>
          </w:tcPr>
          <w:p w14:paraId="33E6EB7A" w14:textId="2E6ADCC1" w:rsidR="008A34E1" w:rsidRPr="00AA7F26" w:rsidRDefault="008A34E1" w:rsidP="006366DF">
            <w:pPr>
              <w:pStyle w:val="NumberedRequirementsMain"/>
            </w:pPr>
            <w:r w:rsidRPr="00AA7F26">
              <w:t>4.5.</w:t>
            </w:r>
            <w:r w:rsidR="00AA7F26">
              <w:t>2</w:t>
            </w:r>
            <w:r w:rsidRPr="00AA7F26">
              <w:t xml:space="preserve">.  </w:t>
            </w:r>
            <w:proofErr w:type="spellStart"/>
            <w:r w:rsidR="00601418" w:rsidRPr="00601418">
              <w:t>Política</w:t>
            </w:r>
            <w:proofErr w:type="spellEnd"/>
            <w:r w:rsidR="00601418" w:rsidRPr="00601418">
              <w:t xml:space="preserve"> de </w:t>
            </w:r>
            <w:proofErr w:type="spellStart"/>
            <w:r w:rsidR="00601418" w:rsidRPr="00601418">
              <w:t>consumo</w:t>
            </w:r>
            <w:proofErr w:type="spellEnd"/>
            <w:r w:rsidR="00601418" w:rsidRPr="00601418">
              <w:t xml:space="preserve"> de </w:t>
            </w:r>
            <w:proofErr w:type="spellStart"/>
            <w:r w:rsidR="00601418" w:rsidRPr="00601418">
              <w:t>energía</w:t>
            </w:r>
            <w:proofErr w:type="spellEnd"/>
            <w:r w:rsidR="00601418" w:rsidRPr="00601418">
              <w:t xml:space="preserve"> y gases de </w:t>
            </w:r>
            <w:proofErr w:type="spellStart"/>
            <w:r w:rsidR="00601418" w:rsidRPr="00601418">
              <w:t>efecto</w:t>
            </w:r>
            <w:proofErr w:type="spellEnd"/>
            <w:r w:rsidR="00601418" w:rsidRPr="00601418">
              <w:t xml:space="preserve"> </w:t>
            </w:r>
            <w:proofErr w:type="spellStart"/>
            <w:r w:rsidR="00601418" w:rsidRPr="00601418">
              <w:t>invernadero</w:t>
            </w:r>
            <w:proofErr w:type="spellEnd"/>
          </w:p>
          <w:p w14:paraId="3CE47D43" w14:textId="4700EFF3" w:rsidR="008A34E1" w:rsidRPr="00AA7F26" w:rsidRDefault="008A34E1" w:rsidP="009B0C9B">
            <w:pPr>
              <w:pStyle w:val="NumberedRequirementsSub"/>
            </w:pPr>
            <w:r w:rsidRPr="00AA7F26">
              <w:t>4.5.</w:t>
            </w:r>
            <w:r w:rsidR="00FA4939">
              <w:t>2</w:t>
            </w:r>
            <w:r w:rsidRPr="00AA7F26">
              <w:t xml:space="preserve">.1.  </w:t>
            </w:r>
            <w:r w:rsidR="00281018" w:rsidRPr="00676DCC">
              <w:rPr>
                <w:color w:val="C00000"/>
                <w:szCs w:val="20"/>
              </w:rPr>
              <w:t>(</w:t>
            </w:r>
            <w:proofErr w:type="spellStart"/>
            <w:r w:rsidR="00281018" w:rsidRPr="00676DCC">
              <w:rPr>
                <w:color w:val="C00000"/>
                <w:szCs w:val="20"/>
              </w:rPr>
              <w:t>Requis</w:t>
            </w:r>
            <w:r w:rsidR="00281018">
              <w:rPr>
                <w:color w:val="C00000"/>
                <w:szCs w:val="20"/>
              </w:rPr>
              <w:t>i</w:t>
            </w:r>
            <w:r w:rsidR="00281018" w:rsidRPr="00676DCC">
              <w:rPr>
                <w:color w:val="C00000"/>
                <w:szCs w:val="20"/>
              </w:rPr>
              <w:t>to</w:t>
            </w:r>
            <w:proofErr w:type="spellEnd"/>
            <w:r w:rsidR="00281018" w:rsidRPr="00676DCC">
              <w:rPr>
                <w:color w:val="C00000"/>
                <w:szCs w:val="20"/>
              </w:rPr>
              <w:t xml:space="preserve"> </w:t>
            </w:r>
            <w:proofErr w:type="spellStart"/>
            <w:r w:rsidR="00281018" w:rsidRPr="00676DCC">
              <w:rPr>
                <w:color w:val="C00000"/>
                <w:szCs w:val="20"/>
              </w:rPr>
              <w:t>crítico</w:t>
            </w:r>
            <w:proofErr w:type="spellEnd"/>
            <w:r w:rsidR="00281018" w:rsidRPr="00676DCC">
              <w:rPr>
                <w:color w:val="C00000"/>
                <w:szCs w:val="20"/>
              </w:rPr>
              <w:t>)</w:t>
            </w:r>
            <w:r w:rsidR="00FA4939">
              <w:br/>
            </w:r>
            <w:r w:rsidRPr="00AA7F26">
              <w:t xml:space="preserve">La </w:t>
            </w:r>
            <w:proofErr w:type="spellStart"/>
            <w:r w:rsidR="008572EF" w:rsidRPr="00AA7F26">
              <w:rPr>
                <w:u w:val="dotted" w:color="A6A6A6" w:themeColor="background1" w:themeShade="A6"/>
              </w:rPr>
              <w:t>empresa</w:t>
            </w:r>
            <w:proofErr w:type="spellEnd"/>
            <w:r w:rsidR="008572EF" w:rsidRPr="00AA7F26">
              <w:rPr>
                <w:u w:val="dotted" w:color="A6A6A6" w:themeColor="background1" w:themeShade="A6"/>
              </w:rPr>
              <w:t xml:space="preserve"> </w:t>
            </w:r>
            <w:proofErr w:type="spellStart"/>
            <w:r w:rsidR="008572EF" w:rsidRPr="00AA7F26">
              <w:rPr>
                <w:u w:val="dotted" w:color="A6A6A6" w:themeColor="background1" w:themeShade="A6"/>
              </w:rPr>
              <w:t>operadora</w:t>
            </w:r>
            <w:proofErr w:type="spellEnd"/>
            <w:r w:rsidRPr="00AA7F26">
              <w:t xml:space="preserve"> o </w:t>
            </w:r>
            <w:proofErr w:type="spellStart"/>
            <w:r w:rsidRPr="00AA7F26">
              <w:t>su</w:t>
            </w:r>
            <w:proofErr w:type="spellEnd"/>
            <w:r w:rsidRPr="00AA7F26">
              <w:t xml:space="preserve"> </w:t>
            </w:r>
            <w:proofErr w:type="spellStart"/>
            <w:r w:rsidRPr="00AA7F26">
              <w:rPr>
                <w:u w:val="dotted"/>
              </w:rPr>
              <w:t>propietario</w:t>
            </w:r>
            <w:proofErr w:type="spellEnd"/>
            <w:r w:rsidRPr="00AA7F26">
              <w:rPr>
                <w:u w:val="dotted"/>
              </w:rPr>
              <w:t xml:space="preserve"> </w:t>
            </w:r>
            <w:proofErr w:type="spellStart"/>
            <w:r w:rsidRPr="00AA7F26">
              <w:rPr>
                <w:u w:val="dotted"/>
              </w:rPr>
              <w:t>corporativo</w:t>
            </w:r>
            <w:proofErr w:type="spellEnd"/>
            <w:r w:rsidRPr="00AA7F26">
              <w:t xml:space="preserve"> </w:t>
            </w:r>
            <w:proofErr w:type="spellStart"/>
            <w:r w:rsidRPr="00AA7F26">
              <w:t>deberá</w:t>
            </w:r>
            <w:proofErr w:type="spellEnd"/>
            <w:r w:rsidRPr="00AA7F26">
              <w:t xml:space="preserve"> </w:t>
            </w:r>
            <w:proofErr w:type="spellStart"/>
            <w:r w:rsidRPr="00AA7F26">
              <w:t>desarrollar</w:t>
            </w:r>
            <w:proofErr w:type="spellEnd"/>
            <w:r w:rsidRPr="00AA7F26">
              <w:t xml:space="preserve"> y </w:t>
            </w:r>
            <w:proofErr w:type="spellStart"/>
            <w:r w:rsidRPr="00AA7F26">
              <w:t>mantener</w:t>
            </w:r>
            <w:proofErr w:type="spellEnd"/>
            <w:r w:rsidRPr="00AA7F26">
              <w:t xml:space="preserve"> una </w:t>
            </w:r>
            <w:proofErr w:type="spellStart"/>
            <w:r w:rsidRPr="00AA7F26">
              <w:t>política</w:t>
            </w:r>
            <w:proofErr w:type="spellEnd"/>
            <w:r w:rsidRPr="00AA7F26">
              <w:t xml:space="preserve"> </w:t>
            </w:r>
            <w:proofErr w:type="spellStart"/>
            <w:r w:rsidRPr="00AA7F26">
              <w:t>sobre</w:t>
            </w:r>
            <w:proofErr w:type="spellEnd"/>
            <w:r w:rsidRPr="00AA7F26">
              <w:t xml:space="preserve"> gases de </w:t>
            </w:r>
            <w:proofErr w:type="spellStart"/>
            <w:r w:rsidRPr="00AA7F26">
              <w:t>efecto</w:t>
            </w:r>
            <w:proofErr w:type="spellEnd"/>
            <w:r w:rsidRPr="00AA7F26">
              <w:t xml:space="preserve"> </w:t>
            </w:r>
            <w:proofErr w:type="spellStart"/>
            <w:r w:rsidRPr="00AA7F26">
              <w:t>invernadero</w:t>
            </w:r>
            <w:proofErr w:type="spellEnd"/>
            <w:r w:rsidRPr="00AA7F26">
              <w:t xml:space="preserve"> o una </w:t>
            </w:r>
            <w:proofErr w:type="spellStart"/>
            <w:r w:rsidRPr="00AA7F26">
              <w:t>política</w:t>
            </w:r>
            <w:proofErr w:type="spellEnd"/>
            <w:r w:rsidRPr="00AA7F26">
              <w:t xml:space="preserve"> </w:t>
            </w:r>
            <w:proofErr w:type="spellStart"/>
            <w:r w:rsidRPr="00AA7F26">
              <w:t>equivalente</w:t>
            </w:r>
            <w:proofErr w:type="spellEnd"/>
            <w:r w:rsidRPr="00AA7F26">
              <w:t xml:space="preserve"> que </w:t>
            </w:r>
            <w:proofErr w:type="spellStart"/>
            <w:r w:rsidRPr="00AA7F26">
              <w:t>comprometa</w:t>
            </w:r>
            <w:proofErr w:type="spellEnd"/>
            <w:r w:rsidRPr="00AA7F26">
              <w:t xml:space="preserve"> a la </w:t>
            </w:r>
            <w:proofErr w:type="spellStart"/>
            <w:r w:rsidRPr="00AA7F26">
              <w:t>empresa</w:t>
            </w:r>
            <w:proofErr w:type="spellEnd"/>
            <w:r w:rsidRPr="00AA7F26">
              <w:t xml:space="preserve"> a:</w:t>
            </w:r>
          </w:p>
          <w:p w14:paraId="35CBD74E" w14:textId="08F4C13D" w:rsidR="008A34E1" w:rsidRPr="00D02004" w:rsidRDefault="008A34E1" w:rsidP="00CD5165">
            <w:pPr>
              <w:pStyle w:val="ListPara1aTable"/>
              <w:numPr>
                <w:ilvl w:val="0"/>
                <w:numId w:val="169"/>
              </w:numPr>
              <w:rPr>
                <w:i/>
                <w:iCs/>
                <w:color w:val="404040" w:themeColor="text1" w:themeTint="BF"/>
                <w:szCs w:val="32"/>
              </w:rPr>
            </w:pPr>
            <w:proofErr w:type="spellStart"/>
            <w:r w:rsidRPr="00AA7F26">
              <w:t>Identificar</w:t>
            </w:r>
            <w:proofErr w:type="spellEnd"/>
            <w:r w:rsidRPr="00AA7F26">
              <w:t xml:space="preserve"> y </w:t>
            </w:r>
            <w:proofErr w:type="spellStart"/>
            <w:r w:rsidRPr="00AA7F26">
              <w:t>medir</w:t>
            </w:r>
            <w:proofErr w:type="spellEnd"/>
            <w:r w:rsidRPr="00AA7F26">
              <w:t xml:space="preserve"> las </w:t>
            </w:r>
            <w:proofErr w:type="spellStart"/>
            <w:r w:rsidRPr="00AA7F26">
              <w:t>emisiones</w:t>
            </w:r>
            <w:proofErr w:type="spellEnd"/>
            <w:r w:rsidRPr="00AA7F26">
              <w:t xml:space="preserve"> de gases de </w:t>
            </w:r>
            <w:proofErr w:type="spellStart"/>
            <w:r w:rsidRPr="00AA7F26">
              <w:t>efecto</w:t>
            </w:r>
            <w:proofErr w:type="spellEnd"/>
            <w:r w:rsidRPr="00AA7F26">
              <w:t xml:space="preserve"> </w:t>
            </w:r>
            <w:proofErr w:type="spellStart"/>
            <w:r w:rsidRPr="00AA7F26">
              <w:t>invernadero</w:t>
            </w:r>
            <w:proofErr w:type="spellEnd"/>
            <w:r w:rsidRPr="00AA7F26">
              <w:t xml:space="preserve"> </w:t>
            </w:r>
            <w:r w:rsidR="00AA7F26">
              <w:t xml:space="preserve">de la </w:t>
            </w:r>
            <w:proofErr w:type="spellStart"/>
            <w:r w:rsidR="00AA7F26" w:rsidRPr="00D02004">
              <w:rPr>
                <w:rStyle w:val="DefinedTermChar"/>
                <w:rFonts w:eastAsiaTheme="majorEastAsia"/>
              </w:rPr>
              <w:t>operación</w:t>
            </w:r>
            <w:proofErr w:type="spellEnd"/>
            <w:r w:rsidR="00AA7F26" w:rsidRPr="00D02004">
              <w:rPr>
                <w:rStyle w:val="DefinedTermChar"/>
                <w:rFonts w:eastAsiaTheme="majorEastAsia"/>
              </w:rPr>
              <w:t xml:space="preserve"> de </w:t>
            </w:r>
            <w:proofErr w:type="spellStart"/>
            <w:r w:rsidR="00AA7F26" w:rsidRPr="00D02004">
              <w:rPr>
                <w:rStyle w:val="DefinedTermChar"/>
                <w:rFonts w:eastAsiaTheme="majorEastAsia"/>
              </w:rPr>
              <w:t>procesamiento</w:t>
            </w:r>
            <w:proofErr w:type="spellEnd"/>
            <w:r w:rsidR="00AA7F26" w:rsidRPr="00D02004">
              <w:rPr>
                <w:rStyle w:val="DefinedTermChar"/>
                <w:rFonts w:eastAsiaTheme="majorEastAsia"/>
              </w:rPr>
              <w:t xml:space="preserve"> de </w:t>
            </w:r>
            <w:proofErr w:type="spellStart"/>
            <w:r w:rsidR="00AA7F26" w:rsidRPr="00D02004">
              <w:rPr>
                <w:rStyle w:val="DefinedTermChar"/>
                <w:rFonts w:eastAsiaTheme="majorEastAsia"/>
              </w:rPr>
              <w:t>minerales</w:t>
            </w:r>
            <w:proofErr w:type="spellEnd"/>
            <w:r w:rsidR="00AA7F26" w:rsidRPr="00AA7F26">
              <w:t>;</w:t>
            </w:r>
          </w:p>
          <w:p w14:paraId="1CE2B8C1" w14:textId="4E103790" w:rsidR="008A34E1" w:rsidRPr="00AA7F26" w:rsidRDefault="008A34E1" w:rsidP="00D02004">
            <w:pPr>
              <w:pStyle w:val="ListPara1aTable"/>
              <w:rPr>
                <w:i/>
                <w:iCs/>
                <w:color w:val="404040" w:themeColor="text1" w:themeTint="BF"/>
                <w:szCs w:val="32"/>
              </w:rPr>
            </w:pPr>
            <w:proofErr w:type="spellStart"/>
            <w:r w:rsidRPr="00AA7F26">
              <w:t>Identificar</w:t>
            </w:r>
            <w:proofErr w:type="spellEnd"/>
            <w:r w:rsidRPr="00AA7F26">
              <w:t xml:space="preserve"> la </w:t>
            </w:r>
            <w:proofErr w:type="spellStart"/>
            <w:r w:rsidRPr="00AA7F26">
              <w:t>eficiencia</w:t>
            </w:r>
            <w:proofErr w:type="spellEnd"/>
            <w:r w:rsidRPr="00AA7F26">
              <w:t xml:space="preserve"> </w:t>
            </w:r>
            <w:proofErr w:type="spellStart"/>
            <w:r w:rsidRPr="00AA7F26">
              <w:t>energética</w:t>
            </w:r>
            <w:proofErr w:type="spellEnd"/>
            <w:r w:rsidRPr="00AA7F26">
              <w:t xml:space="preserve"> y las </w:t>
            </w:r>
            <w:proofErr w:type="spellStart"/>
            <w:r w:rsidRPr="00AA7F26">
              <w:t>oportunidades</w:t>
            </w:r>
            <w:proofErr w:type="spellEnd"/>
            <w:r w:rsidRPr="00AA7F26">
              <w:t xml:space="preserve"> de </w:t>
            </w:r>
            <w:proofErr w:type="spellStart"/>
            <w:r w:rsidRPr="00AA7F26">
              <w:t>reducción</w:t>
            </w:r>
            <w:proofErr w:type="spellEnd"/>
            <w:r w:rsidRPr="00AA7F26">
              <w:t xml:space="preserve"> de gases de </w:t>
            </w:r>
            <w:proofErr w:type="spellStart"/>
            <w:r w:rsidRPr="00AA7F26">
              <w:t>efecto</w:t>
            </w:r>
            <w:proofErr w:type="spellEnd"/>
            <w:r w:rsidRPr="00AA7F26">
              <w:t xml:space="preserve"> </w:t>
            </w:r>
            <w:proofErr w:type="spellStart"/>
            <w:r w:rsidRPr="00AA7F26">
              <w:t>invernadero</w:t>
            </w:r>
            <w:proofErr w:type="spellEnd"/>
            <w:r w:rsidRPr="00AA7F26">
              <w:t xml:space="preserve"> </w:t>
            </w:r>
            <w:proofErr w:type="spellStart"/>
            <w:r w:rsidRPr="00AA7F26">
              <w:t>en</w:t>
            </w:r>
            <w:proofErr w:type="spellEnd"/>
            <w:r w:rsidRPr="00AA7F26">
              <w:t xml:space="preserve"> el </w:t>
            </w:r>
            <w:proofErr w:type="spellStart"/>
            <w:r w:rsidR="00AA7F26" w:rsidRPr="00AA7F26">
              <w:rPr>
                <w:rStyle w:val="DefinedTermChar"/>
                <w:rFonts w:eastAsiaTheme="majorEastAsia"/>
              </w:rPr>
              <w:t>operación</w:t>
            </w:r>
            <w:proofErr w:type="spellEnd"/>
            <w:r w:rsidR="00AA7F26" w:rsidRPr="00AA7F26">
              <w:rPr>
                <w:rStyle w:val="DefinedTermChar"/>
                <w:rFonts w:eastAsiaTheme="majorEastAsia"/>
              </w:rPr>
              <w:t xml:space="preserve"> de </w:t>
            </w:r>
            <w:proofErr w:type="spellStart"/>
            <w:r w:rsidR="00AA7F26" w:rsidRPr="00AA7F26">
              <w:rPr>
                <w:rStyle w:val="DefinedTermChar"/>
                <w:rFonts w:eastAsiaTheme="majorEastAsia"/>
              </w:rPr>
              <w:t>procesamiento</w:t>
            </w:r>
            <w:proofErr w:type="spellEnd"/>
            <w:r w:rsidR="00AA7F26" w:rsidRPr="00AA7F26">
              <w:rPr>
                <w:rStyle w:val="DefinedTermChar"/>
                <w:rFonts w:eastAsiaTheme="majorEastAsia"/>
              </w:rPr>
              <w:t xml:space="preserve"> de </w:t>
            </w:r>
            <w:proofErr w:type="spellStart"/>
            <w:r w:rsidR="00AA7F26" w:rsidRPr="00AA7F26">
              <w:rPr>
                <w:rStyle w:val="DefinedTermChar"/>
                <w:rFonts w:eastAsiaTheme="majorEastAsia"/>
              </w:rPr>
              <w:t>minerales</w:t>
            </w:r>
            <w:proofErr w:type="spellEnd"/>
            <w:r w:rsidRPr="00AA7F26">
              <w:t>;</w:t>
            </w:r>
          </w:p>
          <w:p w14:paraId="4034AEFD" w14:textId="77777777" w:rsidR="00AA7F26" w:rsidRDefault="00AA7F26" w:rsidP="00D02004">
            <w:pPr>
              <w:pStyle w:val="ListPara1aTable"/>
            </w:pPr>
            <w:proofErr w:type="spellStart"/>
            <w:r>
              <w:t>Establecer</w:t>
            </w:r>
            <w:proofErr w:type="spellEnd"/>
            <w:r>
              <w:t xml:space="preserve"> </w:t>
            </w:r>
            <w:proofErr w:type="spellStart"/>
            <w:r>
              <w:t>objetivos</w:t>
            </w:r>
            <w:proofErr w:type="spellEnd"/>
            <w:r>
              <w:t xml:space="preserve"> </w:t>
            </w:r>
            <w:proofErr w:type="spellStart"/>
            <w:r>
              <w:t>significativos</w:t>
            </w:r>
            <w:proofErr w:type="spellEnd"/>
            <w:r>
              <w:t xml:space="preserve"> y </w:t>
            </w:r>
            <w:proofErr w:type="spellStart"/>
            <w:r>
              <w:t>alcanzables</w:t>
            </w:r>
            <w:proofErr w:type="spellEnd"/>
            <w:r>
              <w:t xml:space="preserve"> para la </w:t>
            </w:r>
            <w:proofErr w:type="spellStart"/>
            <w:r>
              <w:t>reducción</w:t>
            </w:r>
            <w:proofErr w:type="spellEnd"/>
            <w:r>
              <w:t xml:space="preserve"> de las </w:t>
            </w:r>
            <w:proofErr w:type="spellStart"/>
            <w:r>
              <w:t>emisiones</w:t>
            </w:r>
            <w:proofErr w:type="spellEnd"/>
            <w:r>
              <w:t xml:space="preserve"> </w:t>
            </w:r>
            <w:proofErr w:type="spellStart"/>
            <w:r>
              <w:t>absolutas</w:t>
            </w:r>
            <w:proofErr w:type="spellEnd"/>
            <w:r>
              <w:t xml:space="preserve"> de gases de </w:t>
            </w:r>
            <w:proofErr w:type="spellStart"/>
            <w:r>
              <w:t>efecto</w:t>
            </w:r>
            <w:proofErr w:type="spellEnd"/>
            <w:r>
              <w:t xml:space="preserve"> </w:t>
            </w:r>
            <w:proofErr w:type="spellStart"/>
            <w:r>
              <w:t>invernadero</w:t>
            </w:r>
            <w:proofErr w:type="spellEnd"/>
            <w:r>
              <w:t xml:space="preserve"> </w:t>
            </w:r>
            <w:proofErr w:type="spellStart"/>
            <w:r>
              <w:t>en</w:t>
            </w:r>
            <w:proofErr w:type="spellEnd"/>
            <w:r>
              <w:t xml:space="preserve"> </w:t>
            </w:r>
            <w:proofErr w:type="spellStart"/>
            <w:r>
              <w:t>relación</w:t>
            </w:r>
            <w:proofErr w:type="spellEnd"/>
            <w:r>
              <w:t xml:space="preserve"> con </w:t>
            </w:r>
            <w:proofErr w:type="spellStart"/>
            <w:r>
              <w:t>dichas</w:t>
            </w:r>
            <w:proofErr w:type="spellEnd"/>
            <w:r>
              <w:t xml:space="preserve"> </w:t>
            </w:r>
            <w:proofErr w:type="spellStart"/>
            <w:r>
              <w:t>emisiones</w:t>
            </w:r>
            <w:proofErr w:type="spellEnd"/>
            <w:r>
              <w:t xml:space="preserve"> </w:t>
            </w:r>
            <w:proofErr w:type="spellStart"/>
            <w:r>
              <w:t>en</w:t>
            </w:r>
            <w:proofErr w:type="spellEnd"/>
            <w:r>
              <w:t xml:space="preserve"> un </w:t>
            </w:r>
            <w:proofErr w:type="spellStart"/>
            <w:r>
              <w:t>año</w:t>
            </w:r>
            <w:proofErr w:type="spellEnd"/>
            <w:r>
              <w:t xml:space="preserve"> de </w:t>
            </w:r>
            <w:proofErr w:type="spellStart"/>
            <w:r>
              <w:t>referencia</w:t>
            </w:r>
            <w:proofErr w:type="spellEnd"/>
            <w:r>
              <w:t xml:space="preserve"> </w:t>
            </w:r>
            <w:proofErr w:type="spellStart"/>
            <w:r>
              <w:t>en</w:t>
            </w:r>
            <w:proofErr w:type="spellEnd"/>
            <w:r>
              <w:t xml:space="preserve"> la </w:t>
            </w:r>
            <w:proofErr w:type="spellStart"/>
            <w:r w:rsidRPr="00AA7F26">
              <w:rPr>
                <w:rStyle w:val="DefinedTermChar"/>
                <w:rFonts w:eastAsiaTheme="majorEastAsia"/>
              </w:rPr>
              <w:t>operación</w:t>
            </w:r>
            <w:proofErr w:type="spellEnd"/>
            <w:r w:rsidRPr="00AA7F26">
              <w:rPr>
                <w:rStyle w:val="DefinedTermChar"/>
                <w:rFonts w:eastAsiaTheme="majorEastAsia"/>
              </w:rPr>
              <w:t xml:space="preserve"> de </w:t>
            </w:r>
            <w:proofErr w:type="spellStart"/>
            <w:r w:rsidRPr="00AA7F26">
              <w:rPr>
                <w:rStyle w:val="DefinedTermChar"/>
                <w:rFonts w:eastAsiaTheme="majorEastAsia"/>
              </w:rPr>
              <w:t>procesamiento</w:t>
            </w:r>
            <w:proofErr w:type="spellEnd"/>
            <w:r w:rsidRPr="00AA7F26">
              <w:rPr>
                <w:rStyle w:val="DefinedTermChar"/>
                <w:rFonts w:eastAsiaTheme="majorEastAsia"/>
              </w:rPr>
              <w:t xml:space="preserve"> de </w:t>
            </w:r>
            <w:proofErr w:type="spellStart"/>
            <w:r w:rsidRPr="00AA7F26">
              <w:rPr>
                <w:rStyle w:val="DefinedTermChar"/>
                <w:rFonts w:eastAsiaTheme="majorEastAsia"/>
              </w:rPr>
              <w:t>minerales</w:t>
            </w:r>
            <w:proofErr w:type="spellEnd"/>
            <w:r>
              <w:t xml:space="preserve"> o a </w:t>
            </w:r>
            <w:proofErr w:type="spellStart"/>
            <w:r>
              <w:t>nivel</w:t>
            </w:r>
            <w:proofErr w:type="spellEnd"/>
            <w:r>
              <w:t xml:space="preserve"> </w:t>
            </w:r>
            <w:proofErr w:type="spellStart"/>
            <w:r>
              <w:t>corporativo</w:t>
            </w:r>
            <w:proofErr w:type="spellEnd"/>
            <w:r>
              <w:t>;</w:t>
            </w:r>
          </w:p>
          <w:p w14:paraId="4029EAC4" w14:textId="364F19DC" w:rsidR="00AA7F26" w:rsidRDefault="00AA7F26" w:rsidP="00D02004">
            <w:pPr>
              <w:pStyle w:val="ListPara1aTable"/>
            </w:pPr>
            <w:proofErr w:type="spellStart"/>
            <w:r>
              <w:t>Establecer</w:t>
            </w:r>
            <w:proofErr w:type="spellEnd"/>
            <w:r>
              <w:t xml:space="preserve"> </w:t>
            </w:r>
            <w:proofErr w:type="spellStart"/>
            <w:r>
              <w:t>objetivos</w:t>
            </w:r>
            <w:proofErr w:type="spellEnd"/>
            <w:r>
              <w:t xml:space="preserve"> </w:t>
            </w:r>
            <w:proofErr w:type="spellStart"/>
            <w:r>
              <w:t>significativos</w:t>
            </w:r>
            <w:proofErr w:type="spellEnd"/>
            <w:r>
              <w:t xml:space="preserve"> y </w:t>
            </w:r>
            <w:proofErr w:type="spellStart"/>
            <w:r>
              <w:t>alcanzables</w:t>
            </w:r>
            <w:proofErr w:type="spellEnd"/>
            <w:r>
              <w:t xml:space="preserve"> para la </w:t>
            </w:r>
            <w:proofErr w:type="spellStart"/>
            <w:r>
              <w:t>reducción</w:t>
            </w:r>
            <w:proofErr w:type="spellEnd"/>
            <w:r>
              <w:t xml:space="preserve"> del </w:t>
            </w:r>
            <w:proofErr w:type="spellStart"/>
            <w:r>
              <w:t>consumo</w:t>
            </w:r>
            <w:proofErr w:type="spellEnd"/>
            <w:r>
              <w:t xml:space="preserve"> de </w:t>
            </w:r>
            <w:proofErr w:type="spellStart"/>
            <w:r>
              <w:t>energía</w:t>
            </w:r>
            <w:proofErr w:type="spellEnd"/>
            <w:r>
              <w:t xml:space="preserve"> </w:t>
            </w:r>
            <w:proofErr w:type="spellStart"/>
            <w:r>
              <w:t>en</w:t>
            </w:r>
            <w:proofErr w:type="spellEnd"/>
            <w:r>
              <w:t xml:space="preserve"> la </w:t>
            </w:r>
            <w:proofErr w:type="spellStart"/>
            <w:r w:rsidRPr="00AA7F26">
              <w:rPr>
                <w:rStyle w:val="DefinedTermChar"/>
                <w:rFonts w:eastAsiaTheme="majorEastAsia"/>
              </w:rPr>
              <w:t>operación</w:t>
            </w:r>
            <w:proofErr w:type="spellEnd"/>
            <w:r w:rsidRPr="00AA7F26">
              <w:rPr>
                <w:rStyle w:val="DefinedTermChar"/>
                <w:rFonts w:eastAsiaTheme="majorEastAsia"/>
              </w:rPr>
              <w:t xml:space="preserve"> de </w:t>
            </w:r>
            <w:proofErr w:type="spellStart"/>
            <w:r w:rsidRPr="00AA7F26">
              <w:rPr>
                <w:rStyle w:val="DefinedTermChar"/>
                <w:rFonts w:eastAsiaTheme="majorEastAsia"/>
              </w:rPr>
              <w:t>procesamiento</w:t>
            </w:r>
            <w:proofErr w:type="spellEnd"/>
            <w:r w:rsidRPr="00AA7F26">
              <w:rPr>
                <w:rStyle w:val="DefinedTermChar"/>
                <w:rFonts w:eastAsiaTheme="majorEastAsia"/>
              </w:rPr>
              <w:t xml:space="preserve"> de </w:t>
            </w:r>
            <w:proofErr w:type="spellStart"/>
            <w:r w:rsidRPr="00AA7F26">
              <w:rPr>
                <w:rStyle w:val="DefinedTermChar"/>
                <w:rFonts w:eastAsiaTheme="majorEastAsia"/>
              </w:rPr>
              <w:t>minerales</w:t>
            </w:r>
            <w:proofErr w:type="spellEnd"/>
            <w:r>
              <w:t xml:space="preserve"> o a </w:t>
            </w:r>
            <w:proofErr w:type="spellStart"/>
            <w:r>
              <w:t>nivel</w:t>
            </w:r>
            <w:proofErr w:type="spellEnd"/>
            <w:r>
              <w:t xml:space="preserve"> </w:t>
            </w:r>
            <w:proofErr w:type="spellStart"/>
            <w:r>
              <w:t>corporativo</w:t>
            </w:r>
            <w:proofErr w:type="spellEnd"/>
            <w:r>
              <w:t>;</w:t>
            </w:r>
          </w:p>
          <w:p w14:paraId="2320264A" w14:textId="3A57EDA9" w:rsidR="00AA7F26" w:rsidRDefault="00AA7F26" w:rsidP="00D02004">
            <w:pPr>
              <w:pStyle w:val="ListPara1aTable"/>
            </w:pPr>
            <w:proofErr w:type="spellStart"/>
            <w:r>
              <w:t>Establecer</w:t>
            </w:r>
            <w:proofErr w:type="spellEnd"/>
            <w:r>
              <w:t xml:space="preserve"> </w:t>
            </w:r>
            <w:proofErr w:type="spellStart"/>
            <w:r>
              <w:t>objetivos</w:t>
            </w:r>
            <w:proofErr w:type="spellEnd"/>
            <w:r>
              <w:t xml:space="preserve"> </w:t>
            </w:r>
            <w:proofErr w:type="spellStart"/>
            <w:r>
              <w:t>significativos</w:t>
            </w:r>
            <w:proofErr w:type="spellEnd"/>
            <w:r>
              <w:t xml:space="preserve"> y </w:t>
            </w:r>
            <w:proofErr w:type="spellStart"/>
            <w:r>
              <w:t>alcanzables</w:t>
            </w:r>
            <w:proofErr w:type="spellEnd"/>
            <w:r>
              <w:t xml:space="preserve"> para </w:t>
            </w:r>
            <w:proofErr w:type="spellStart"/>
            <w:r>
              <w:t>aumentar</w:t>
            </w:r>
            <w:proofErr w:type="spellEnd"/>
            <w:r>
              <w:t xml:space="preserve"> la </w:t>
            </w:r>
            <w:proofErr w:type="spellStart"/>
            <w:r>
              <w:t>proporción</w:t>
            </w:r>
            <w:proofErr w:type="spellEnd"/>
            <w:r>
              <w:t xml:space="preserve"> de </w:t>
            </w:r>
            <w:proofErr w:type="spellStart"/>
            <w:r>
              <w:t>energía</w:t>
            </w:r>
            <w:proofErr w:type="spellEnd"/>
            <w:r>
              <w:t xml:space="preserve"> </w:t>
            </w:r>
            <w:proofErr w:type="spellStart"/>
            <w:r>
              <w:t>consumida</w:t>
            </w:r>
            <w:proofErr w:type="spellEnd"/>
            <w:r>
              <w:t xml:space="preserve"> que </w:t>
            </w:r>
            <w:proofErr w:type="spellStart"/>
            <w:r>
              <w:t>proviene</w:t>
            </w:r>
            <w:proofErr w:type="spellEnd"/>
            <w:r>
              <w:t xml:space="preserve"> de </w:t>
            </w:r>
            <w:proofErr w:type="spellStart"/>
            <w:r>
              <w:t>fuentes</w:t>
            </w:r>
            <w:proofErr w:type="spellEnd"/>
            <w:r>
              <w:t xml:space="preserve"> </w:t>
            </w:r>
            <w:proofErr w:type="spellStart"/>
            <w:r>
              <w:t>renovables</w:t>
            </w:r>
            <w:proofErr w:type="spellEnd"/>
            <w:r>
              <w:t xml:space="preserve"> </w:t>
            </w:r>
            <w:proofErr w:type="spellStart"/>
            <w:r>
              <w:t>en</w:t>
            </w:r>
            <w:proofErr w:type="spellEnd"/>
            <w:r>
              <w:t xml:space="preserve"> la </w:t>
            </w:r>
            <w:proofErr w:type="spellStart"/>
            <w:r w:rsidRPr="00AA7F26">
              <w:rPr>
                <w:rStyle w:val="DefinedTermChar"/>
                <w:rFonts w:eastAsiaTheme="majorEastAsia"/>
              </w:rPr>
              <w:t>operación</w:t>
            </w:r>
            <w:proofErr w:type="spellEnd"/>
            <w:r w:rsidRPr="00AA7F26">
              <w:rPr>
                <w:rStyle w:val="DefinedTermChar"/>
                <w:rFonts w:eastAsiaTheme="majorEastAsia"/>
              </w:rPr>
              <w:t xml:space="preserve"> de </w:t>
            </w:r>
            <w:proofErr w:type="spellStart"/>
            <w:r w:rsidRPr="00AA7F26">
              <w:rPr>
                <w:rStyle w:val="DefinedTermChar"/>
                <w:rFonts w:eastAsiaTheme="majorEastAsia"/>
              </w:rPr>
              <w:t>procesamiento</w:t>
            </w:r>
            <w:proofErr w:type="spellEnd"/>
            <w:r w:rsidRPr="00AA7F26">
              <w:rPr>
                <w:rStyle w:val="DefinedTermChar"/>
                <w:rFonts w:eastAsiaTheme="majorEastAsia"/>
              </w:rPr>
              <w:t xml:space="preserve"> de </w:t>
            </w:r>
            <w:proofErr w:type="spellStart"/>
            <w:r w:rsidRPr="00AA7F26">
              <w:rPr>
                <w:rStyle w:val="DefinedTermChar"/>
                <w:rFonts w:eastAsiaTheme="majorEastAsia"/>
              </w:rPr>
              <w:t>minerales</w:t>
            </w:r>
            <w:proofErr w:type="spellEnd"/>
            <w:r>
              <w:t xml:space="preserve"> o a </w:t>
            </w:r>
            <w:proofErr w:type="spellStart"/>
            <w:r>
              <w:t>nivel</w:t>
            </w:r>
            <w:proofErr w:type="spellEnd"/>
            <w:r>
              <w:t xml:space="preserve"> </w:t>
            </w:r>
            <w:proofErr w:type="spellStart"/>
            <w:r>
              <w:t>corporativo</w:t>
            </w:r>
            <w:proofErr w:type="spellEnd"/>
            <w:r>
              <w:t>; y</w:t>
            </w:r>
          </w:p>
          <w:p w14:paraId="4C203A5F" w14:textId="77777777" w:rsidR="008A34E1" w:rsidRPr="0029071B" w:rsidRDefault="00AA7F26" w:rsidP="00D02004">
            <w:pPr>
              <w:pStyle w:val="ListPara1aTable"/>
              <w:rPr>
                <w:i/>
                <w:iCs/>
                <w:color w:val="404040" w:themeColor="text1" w:themeTint="BF"/>
                <w:szCs w:val="32"/>
              </w:rPr>
            </w:pPr>
            <w:proofErr w:type="spellStart"/>
            <w:r>
              <w:lastRenderedPageBreak/>
              <w:t>Revisar</w:t>
            </w:r>
            <w:proofErr w:type="spellEnd"/>
            <w:r>
              <w:t xml:space="preserve"> la </w:t>
            </w:r>
            <w:proofErr w:type="spellStart"/>
            <w:r>
              <w:t>política</w:t>
            </w:r>
            <w:proofErr w:type="spellEnd"/>
            <w:r>
              <w:t xml:space="preserve"> al </w:t>
            </w:r>
            <w:proofErr w:type="spellStart"/>
            <w:r>
              <w:t>menos</w:t>
            </w:r>
            <w:proofErr w:type="spellEnd"/>
            <w:r>
              <w:t xml:space="preserve"> </w:t>
            </w:r>
            <w:proofErr w:type="spellStart"/>
            <w:r>
              <w:t>cada</w:t>
            </w:r>
            <w:proofErr w:type="spellEnd"/>
            <w:r>
              <w:t xml:space="preserve"> </w:t>
            </w:r>
            <w:proofErr w:type="spellStart"/>
            <w:r>
              <w:t>cinco</w:t>
            </w:r>
            <w:proofErr w:type="spellEnd"/>
            <w:r>
              <w:t xml:space="preserve"> </w:t>
            </w:r>
            <w:proofErr w:type="spellStart"/>
            <w:r>
              <w:t>años</w:t>
            </w:r>
            <w:proofErr w:type="spellEnd"/>
            <w:r>
              <w:t xml:space="preserve"> y </w:t>
            </w:r>
            <w:proofErr w:type="spellStart"/>
            <w:r>
              <w:t>revisar</w:t>
            </w:r>
            <w:proofErr w:type="spellEnd"/>
            <w:r>
              <w:t xml:space="preserve"> </w:t>
            </w:r>
            <w:proofErr w:type="spellStart"/>
            <w:r>
              <w:t>según</w:t>
            </w:r>
            <w:proofErr w:type="spellEnd"/>
            <w:r>
              <w:t xml:space="preserve"> sea </w:t>
            </w:r>
            <w:proofErr w:type="spellStart"/>
            <w:r>
              <w:t>necesario</w:t>
            </w:r>
            <w:proofErr w:type="spellEnd"/>
            <w:r>
              <w:t xml:space="preserve">, por </w:t>
            </w:r>
            <w:proofErr w:type="spellStart"/>
            <w:r>
              <w:t>ejemplo</w:t>
            </w:r>
            <w:proofErr w:type="spellEnd"/>
            <w:r>
              <w:t xml:space="preserve">, </w:t>
            </w:r>
            <w:proofErr w:type="spellStart"/>
            <w:r>
              <w:t>si</w:t>
            </w:r>
            <w:proofErr w:type="spellEnd"/>
            <w:r>
              <w:t xml:space="preserve"> hay </w:t>
            </w:r>
            <w:proofErr w:type="spellStart"/>
            <w:r>
              <w:t>cambios</w:t>
            </w:r>
            <w:proofErr w:type="spellEnd"/>
            <w:r>
              <w:t xml:space="preserve"> </w:t>
            </w:r>
            <w:proofErr w:type="spellStart"/>
            <w:r>
              <w:t>significativos</w:t>
            </w:r>
            <w:proofErr w:type="spellEnd"/>
            <w:r>
              <w:t xml:space="preserve"> </w:t>
            </w:r>
            <w:proofErr w:type="spellStart"/>
            <w:r>
              <w:t>en</w:t>
            </w:r>
            <w:proofErr w:type="spellEnd"/>
            <w:r>
              <w:t xml:space="preserve"> </w:t>
            </w:r>
            <w:proofErr w:type="spellStart"/>
            <w:r>
              <w:t>actividades</w:t>
            </w:r>
            <w:proofErr w:type="spellEnd"/>
            <w:r>
              <w:t xml:space="preserve"> </w:t>
            </w:r>
            <w:proofErr w:type="spellStart"/>
            <w:r>
              <w:t>relacionadas</w:t>
            </w:r>
            <w:proofErr w:type="spellEnd"/>
            <w:r>
              <w:t xml:space="preserve"> con el </w:t>
            </w:r>
            <w:proofErr w:type="spellStart"/>
            <w:r>
              <w:t>procesamiento</w:t>
            </w:r>
            <w:proofErr w:type="spellEnd"/>
            <w:r>
              <w:t xml:space="preserve"> de </w:t>
            </w:r>
            <w:proofErr w:type="spellStart"/>
            <w:r>
              <w:t>minerales</w:t>
            </w:r>
            <w:proofErr w:type="spellEnd"/>
            <w:r>
              <w:t xml:space="preserve">, </w:t>
            </w:r>
            <w:proofErr w:type="spellStart"/>
            <w:r>
              <w:t>nuevas</w:t>
            </w:r>
            <w:proofErr w:type="spellEnd"/>
            <w:r>
              <w:t xml:space="preserve"> </w:t>
            </w:r>
            <w:proofErr w:type="spellStart"/>
            <w:r>
              <w:t>tecnologías</w:t>
            </w:r>
            <w:proofErr w:type="spellEnd"/>
            <w:r>
              <w:t xml:space="preserve"> </w:t>
            </w:r>
            <w:proofErr w:type="spellStart"/>
            <w:r>
              <w:t>están</w:t>
            </w:r>
            <w:proofErr w:type="spellEnd"/>
            <w:r>
              <w:t xml:space="preserve"> </w:t>
            </w:r>
            <w:proofErr w:type="spellStart"/>
            <w:r>
              <w:t>disponibles</w:t>
            </w:r>
            <w:proofErr w:type="spellEnd"/>
            <w:r>
              <w:t xml:space="preserve"> o hay </w:t>
            </w:r>
            <w:proofErr w:type="spellStart"/>
            <w:r>
              <w:t>oportunidades</w:t>
            </w:r>
            <w:proofErr w:type="spellEnd"/>
            <w:r>
              <w:t xml:space="preserve"> </w:t>
            </w:r>
            <w:proofErr w:type="spellStart"/>
            <w:r>
              <w:t>recientemente</w:t>
            </w:r>
            <w:proofErr w:type="spellEnd"/>
            <w:r>
              <w:t xml:space="preserve"> </w:t>
            </w:r>
            <w:proofErr w:type="spellStart"/>
            <w:r>
              <w:t>identificadas</w:t>
            </w:r>
            <w:proofErr w:type="spellEnd"/>
            <w:r>
              <w:t xml:space="preserve"> para la </w:t>
            </w:r>
            <w:proofErr w:type="spellStart"/>
            <w:r>
              <w:t>reducción</w:t>
            </w:r>
            <w:proofErr w:type="spellEnd"/>
            <w:r>
              <w:t xml:space="preserve"> </w:t>
            </w:r>
            <w:proofErr w:type="spellStart"/>
            <w:r>
              <w:t>en</w:t>
            </w:r>
            <w:proofErr w:type="spellEnd"/>
            <w:r>
              <w:t xml:space="preserve"> el </w:t>
            </w:r>
            <w:proofErr w:type="spellStart"/>
            <w:r>
              <w:t>consumo</w:t>
            </w:r>
            <w:proofErr w:type="spellEnd"/>
            <w:r>
              <w:t xml:space="preserve"> de </w:t>
            </w:r>
            <w:proofErr w:type="spellStart"/>
            <w:r>
              <w:t>energía</w:t>
            </w:r>
            <w:proofErr w:type="spellEnd"/>
            <w:r>
              <w:t xml:space="preserve"> y </w:t>
            </w:r>
            <w:proofErr w:type="spellStart"/>
            <w:r>
              <w:t>emisiones</w:t>
            </w:r>
            <w:proofErr w:type="spellEnd"/>
            <w:r>
              <w:t xml:space="preserve"> de gases de </w:t>
            </w:r>
            <w:proofErr w:type="spellStart"/>
            <w:r>
              <w:t>efecto</w:t>
            </w:r>
            <w:proofErr w:type="spellEnd"/>
            <w:r>
              <w:t xml:space="preserve"> </w:t>
            </w:r>
            <w:proofErr w:type="spellStart"/>
            <w:r>
              <w:t>invernadero</w:t>
            </w:r>
            <w:proofErr w:type="spellEnd"/>
            <w:r>
              <w:t xml:space="preserve"> o </w:t>
            </w:r>
            <w:proofErr w:type="spellStart"/>
            <w:r>
              <w:t>aumentos</w:t>
            </w:r>
            <w:proofErr w:type="spellEnd"/>
            <w:r>
              <w:t xml:space="preserve"> </w:t>
            </w:r>
            <w:proofErr w:type="spellStart"/>
            <w:r>
              <w:t>en</w:t>
            </w:r>
            <w:proofErr w:type="spellEnd"/>
            <w:r>
              <w:t xml:space="preserve"> la </w:t>
            </w:r>
            <w:proofErr w:type="spellStart"/>
            <w:r>
              <w:t>eficiencia</w:t>
            </w:r>
            <w:proofErr w:type="spellEnd"/>
            <w:r>
              <w:t xml:space="preserve"> </w:t>
            </w:r>
            <w:proofErr w:type="spellStart"/>
            <w:r>
              <w:t>energética</w:t>
            </w:r>
            <w:proofErr w:type="spellEnd"/>
            <w:r>
              <w:t xml:space="preserve"> y el </w:t>
            </w:r>
            <w:proofErr w:type="spellStart"/>
            <w:r>
              <w:t>uso</w:t>
            </w:r>
            <w:proofErr w:type="spellEnd"/>
            <w:r>
              <w:t xml:space="preserve"> de </w:t>
            </w:r>
            <w:proofErr w:type="spellStart"/>
            <w:r>
              <w:t>energía</w:t>
            </w:r>
            <w:proofErr w:type="spellEnd"/>
            <w:r>
              <w:t xml:space="preserve"> </w:t>
            </w:r>
            <w:proofErr w:type="spellStart"/>
            <w:r>
              <w:t>procedente</w:t>
            </w:r>
            <w:proofErr w:type="spellEnd"/>
            <w:r>
              <w:t xml:space="preserve"> de </w:t>
            </w:r>
            <w:proofErr w:type="spellStart"/>
            <w:r>
              <w:t>fuentes</w:t>
            </w:r>
            <w:proofErr w:type="spellEnd"/>
            <w:r>
              <w:t xml:space="preserve"> </w:t>
            </w:r>
            <w:proofErr w:type="spellStart"/>
            <w:r>
              <w:t>renovables</w:t>
            </w:r>
            <w:proofErr w:type="spellEnd"/>
            <w:r>
              <w:t>.</w:t>
            </w:r>
          </w:p>
          <w:p w14:paraId="0E8E3088" w14:textId="77777777" w:rsidR="0029071B" w:rsidRDefault="0029071B" w:rsidP="0029071B">
            <w:pPr>
              <w:pStyle w:val="NOTEinChapter"/>
            </w:pPr>
            <w:r w:rsidRPr="0029071B">
              <w:rPr>
                <w:b/>
                <w:bCs/>
                <w:color w:val="FF40FF"/>
              </w:rPr>
              <w:t>NOTA:</w:t>
            </w:r>
            <w:r w:rsidRPr="0029071B">
              <w:rPr>
                <w:color w:val="FF40FF"/>
              </w:rPr>
              <w:t xml:space="preserve">   </w:t>
            </w:r>
            <w:proofErr w:type="spellStart"/>
            <w:r>
              <w:t>Existe</w:t>
            </w:r>
            <w:proofErr w:type="spellEnd"/>
            <w:r>
              <w:t xml:space="preserve"> </w:t>
            </w:r>
            <w:proofErr w:type="spellStart"/>
            <w:r>
              <w:t>cierto</w:t>
            </w:r>
            <w:proofErr w:type="spellEnd"/>
            <w:r>
              <w:t xml:space="preserve"> debate </w:t>
            </w:r>
            <w:proofErr w:type="spellStart"/>
            <w:r>
              <w:t>sobre</w:t>
            </w:r>
            <w:proofErr w:type="spellEnd"/>
            <w:r>
              <w:t xml:space="preserve"> </w:t>
            </w:r>
            <w:proofErr w:type="spellStart"/>
            <w:r>
              <w:t>si</w:t>
            </w:r>
            <w:proofErr w:type="spellEnd"/>
            <w:r>
              <w:t xml:space="preserve"> los </w:t>
            </w:r>
            <w:proofErr w:type="spellStart"/>
            <w:r>
              <w:t>objetivos</w:t>
            </w:r>
            <w:proofErr w:type="spellEnd"/>
            <w:r>
              <w:t xml:space="preserve"> </w:t>
            </w:r>
            <w:proofErr w:type="spellStart"/>
            <w:r>
              <w:t>absolutos</w:t>
            </w:r>
            <w:proofErr w:type="spellEnd"/>
            <w:r>
              <w:t xml:space="preserve"> de </w:t>
            </w:r>
            <w:proofErr w:type="spellStart"/>
            <w:r>
              <w:t>reducción</w:t>
            </w:r>
            <w:proofErr w:type="spellEnd"/>
            <w:r>
              <w:t xml:space="preserve"> de </w:t>
            </w:r>
            <w:proofErr w:type="spellStart"/>
            <w:r>
              <w:t>emisiones</w:t>
            </w:r>
            <w:proofErr w:type="spellEnd"/>
            <w:r>
              <w:t xml:space="preserve"> o la </w:t>
            </w:r>
            <w:proofErr w:type="spellStart"/>
            <w:r>
              <w:t>reducción</w:t>
            </w:r>
            <w:proofErr w:type="spellEnd"/>
            <w:r>
              <w:t xml:space="preserve"> de las </w:t>
            </w:r>
            <w:proofErr w:type="spellStart"/>
            <w:r>
              <w:t>emisiones</w:t>
            </w:r>
            <w:proofErr w:type="spellEnd"/>
            <w:r>
              <w:t xml:space="preserve"> </w:t>
            </w:r>
            <w:proofErr w:type="spellStart"/>
            <w:r>
              <w:t>normalizadas</w:t>
            </w:r>
            <w:proofErr w:type="spellEnd"/>
            <w:r>
              <w:t xml:space="preserve"> </w:t>
            </w:r>
            <w:proofErr w:type="spellStart"/>
            <w:r>
              <w:t>o</w:t>
            </w:r>
            <w:proofErr w:type="spellEnd"/>
            <w:r>
              <w:t xml:space="preserve"> la </w:t>
            </w:r>
            <w:proofErr w:type="spellStart"/>
            <w:r>
              <w:t>intensidad</w:t>
            </w:r>
            <w:proofErr w:type="spellEnd"/>
            <w:r>
              <w:t xml:space="preserve"> del </w:t>
            </w:r>
            <w:proofErr w:type="spellStart"/>
            <w:r>
              <w:t>carbono</w:t>
            </w:r>
            <w:proofErr w:type="spellEnd"/>
            <w:r>
              <w:t xml:space="preserve"> son </w:t>
            </w:r>
            <w:proofErr w:type="spellStart"/>
            <w:r>
              <w:t>más</w:t>
            </w:r>
            <w:proofErr w:type="spellEnd"/>
            <w:r>
              <w:t xml:space="preserve"> </w:t>
            </w:r>
            <w:proofErr w:type="spellStart"/>
            <w:r>
              <w:t>significativos</w:t>
            </w:r>
            <w:proofErr w:type="spellEnd"/>
            <w:r>
              <w:t xml:space="preserve">. </w:t>
            </w:r>
          </w:p>
          <w:p w14:paraId="7FE892E4" w14:textId="77777777" w:rsidR="0029071B" w:rsidRDefault="0029071B" w:rsidP="0029071B">
            <w:pPr>
              <w:pStyle w:val="NOTEinChapter"/>
            </w:pPr>
            <w:r>
              <w:t xml:space="preserve">La </w:t>
            </w:r>
            <w:proofErr w:type="spellStart"/>
            <w:r>
              <w:t>intensidad</w:t>
            </w:r>
            <w:proofErr w:type="spellEnd"/>
            <w:r>
              <w:t xml:space="preserve"> de </w:t>
            </w:r>
            <w:proofErr w:type="spellStart"/>
            <w:r>
              <w:t>carbono</w:t>
            </w:r>
            <w:proofErr w:type="spellEnd"/>
            <w:r>
              <w:t xml:space="preserve"> </w:t>
            </w:r>
            <w:proofErr w:type="spellStart"/>
            <w:r>
              <w:t>permite</w:t>
            </w:r>
            <w:proofErr w:type="spellEnd"/>
            <w:r>
              <w:t xml:space="preserve"> a las </w:t>
            </w:r>
            <w:proofErr w:type="spellStart"/>
            <w:r>
              <w:t>compañías</w:t>
            </w:r>
            <w:proofErr w:type="spellEnd"/>
            <w:r>
              <w:t xml:space="preserve"> </w:t>
            </w:r>
            <w:proofErr w:type="spellStart"/>
            <w:r>
              <w:t>tener</w:t>
            </w:r>
            <w:proofErr w:type="spellEnd"/>
            <w:r>
              <w:t xml:space="preserve"> </w:t>
            </w:r>
            <w:proofErr w:type="spellStart"/>
            <w:r>
              <w:t>emisiones</w:t>
            </w:r>
            <w:proofErr w:type="spellEnd"/>
            <w:r>
              <w:t xml:space="preserve"> </w:t>
            </w:r>
            <w:proofErr w:type="spellStart"/>
            <w:r>
              <w:t>absolutas</w:t>
            </w:r>
            <w:proofErr w:type="spellEnd"/>
            <w:r>
              <w:t xml:space="preserve"> </w:t>
            </w:r>
            <w:proofErr w:type="spellStart"/>
            <w:r>
              <w:t>más</w:t>
            </w:r>
            <w:proofErr w:type="spellEnd"/>
            <w:r>
              <w:t xml:space="preserve"> </w:t>
            </w:r>
            <w:proofErr w:type="spellStart"/>
            <w:r>
              <w:t>altas</w:t>
            </w:r>
            <w:proofErr w:type="spellEnd"/>
            <w:r>
              <w:t xml:space="preserve"> </w:t>
            </w:r>
            <w:proofErr w:type="spellStart"/>
            <w:r>
              <w:t>siempre</w:t>
            </w:r>
            <w:proofErr w:type="spellEnd"/>
            <w:r>
              <w:t xml:space="preserve"> que la </w:t>
            </w:r>
            <w:proofErr w:type="spellStart"/>
            <w:r>
              <w:t>unidad</w:t>
            </w:r>
            <w:proofErr w:type="spellEnd"/>
            <w:r>
              <w:t xml:space="preserve"> que se </w:t>
            </w:r>
            <w:proofErr w:type="spellStart"/>
            <w:r>
              <w:t>mide</w:t>
            </w:r>
            <w:proofErr w:type="spellEnd"/>
            <w:r>
              <w:t xml:space="preserve"> </w:t>
            </w:r>
            <w:proofErr w:type="spellStart"/>
            <w:r>
              <w:t>en</w:t>
            </w:r>
            <w:proofErr w:type="spellEnd"/>
            <w:r>
              <w:t xml:space="preserve"> base a la </w:t>
            </w:r>
            <w:proofErr w:type="spellStart"/>
            <w:r>
              <w:t>intensidad</w:t>
            </w:r>
            <w:proofErr w:type="spellEnd"/>
            <w:r>
              <w:t xml:space="preserve"> </w:t>
            </w:r>
            <w:proofErr w:type="spellStart"/>
            <w:r>
              <w:t>también</w:t>
            </w:r>
            <w:proofErr w:type="spellEnd"/>
            <w:r>
              <w:t xml:space="preserve"> </w:t>
            </w:r>
            <w:proofErr w:type="spellStart"/>
            <w:r>
              <w:t>esté</w:t>
            </w:r>
            <w:proofErr w:type="spellEnd"/>
            <w:r>
              <w:t xml:space="preserve"> </w:t>
            </w:r>
            <w:proofErr w:type="spellStart"/>
            <w:r>
              <w:t>creciendo</w:t>
            </w:r>
            <w:proofErr w:type="spellEnd"/>
            <w:r>
              <w:t xml:space="preserve">. Lo </w:t>
            </w:r>
            <w:proofErr w:type="spellStart"/>
            <w:r>
              <w:t>contrario</w:t>
            </w:r>
            <w:proofErr w:type="spellEnd"/>
            <w:r>
              <w:t xml:space="preserve"> </w:t>
            </w:r>
            <w:proofErr w:type="spellStart"/>
            <w:r>
              <w:t>también</w:t>
            </w:r>
            <w:proofErr w:type="spellEnd"/>
            <w:r>
              <w:t xml:space="preserve"> es </w:t>
            </w:r>
            <w:proofErr w:type="spellStart"/>
            <w:r>
              <w:t>cierto</w:t>
            </w:r>
            <w:proofErr w:type="spellEnd"/>
            <w:r>
              <w:t xml:space="preserve">: las </w:t>
            </w:r>
            <w:proofErr w:type="spellStart"/>
            <w:r>
              <w:t>compañías</w:t>
            </w:r>
            <w:proofErr w:type="spellEnd"/>
            <w:r>
              <w:t xml:space="preserve"> </w:t>
            </w:r>
            <w:proofErr w:type="spellStart"/>
            <w:r>
              <w:t>pueden</w:t>
            </w:r>
            <w:proofErr w:type="spellEnd"/>
            <w:r>
              <w:t xml:space="preserve"> </w:t>
            </w:r>
            <w:proofErr w:type="spellStart"/>
            <w:r>
              <w:t>alcanzar</w:t>
            </w:r>
            <w:proofErr w:type="spellEnd"/>
            <w:r>
              <w:t xml:space="preserve"> sus </w:t>
            </w:r>
            <w:proofErr w:type="spellStart"/>
            <w:r>
              <w:t>objetivos</w:t>
            </w:r>
            <w:proofErr w:type="spellEnd"/>
            <w:r>
              <w:t xml:space="preserve"> </w:t>
            </w:r>
            <w:proofErr w:type="spellStart"/>
            <w:r>
              <w:t>mediante</w:t>
            </w:r>
            <w:proofErr w:type="spellEnd"/>
            <w:r>
              <w:t xml:space="preserve"> la </w:t>
            </w:r>
            <w:proofErr w:type="spellStart"/>
            <w:r>
              <w:t>disminución</w:t>
            </w:r>
            <w:proofErr w:type="spellEnd"/>
            <w:r>
              <w:t xml:space="preserve"> de la </w:t>
            </w:r>
            <w:proofErr w:type="spellStart"/>
            <w:r>
              <w:t>producción</w:t>
            </w:r>
            <w:proofErr w:type="spellEnd"/>
            <w:r>
              <w:t xml:space="preserve">, a </w:t>
            </w:r>
            <w:proofErr w:type="spellStart"/>
            <w:r>
              <w:t>pesar</w:t>
            </w:r>
            <w:proofErr w:type="spellEnd"/>
            <w:r>
              <w:t xml:space="preserve"> de ser </w:t>
            </w:r>
            <w:proofErr w:type="spellStart"/>
            <w:r>
              <w:t>muy</w:t>
            </w:r>
            <w:proofErr w:type="spellEnd"/>
            <w:r>
              <w:t xml:space="preserve"> </w:t>
            </w:r>
            <w:proofErr w:type="spellStart"/>
            <w:r>
              <w:t>ineficientes</w:t>
            </w:r>
            <w:proofErr w:type="spellEnd"/>
            <w:r>
              <w:t xml:space="preserve">. </w:t>
            </w:r>
            <w:proofErr w:type="spellStart"/>
            <w:r>
              <w:t>En</w:t>
            </w:r>
            <w:proofErr w:type="spellEnd"/>
            <w:r>
              <w:t xml:space="preserve"> un </w:t>
            </w:r>
            <w:proofErr w:type="spellStart"/>
            <w:r>
              <w:t>mundo</w:t>
            </w:r>
            <w:proofErr w:type="spellEnd"/>
            <w:r>
              <w:t xml:space="preserve"> </w:t>
            </w:r>
            <w:proofErr w:type="spellStart"/>
            <w:r>
              <w:t>donde</w:t>
            </w:r>
            <w:proofErr w:type="spellEnd"/>
            <w:r>
              <w:t xml:space="preserve"> se </w:t>
            </w:r>
            <w:proofErr w:type="spellStart"/>
            <w:r>
              <w:t>pronostica</w:t>
            </w:r>
            <w:proofErr w:type="spellEnd"/>
            <w:r>
              <w:t xml:space="preserve"> que la </w:t>
            </w:r>
            <w:proofErr w:type="spellStart"/>
            <w:r>
              <w:t>demanda</w:t>
            </w:r>
            <w:proofErr w:type="spellEnd"/>
            <w:r>
              <w:t xml:space="preserve"> de </w:t>
            </w:r>
            <w:proofErr w:type="spellStart"/>
            <w:r>
              <w:t>ciertos</w:t>
            </w:r>
            <w:proofErr w:type="spellEnd"/>
            <w:r>
              <w:t xml:space="preserve"> </w:t>
            </w:r>
            <w:proofErr w:type="spellStart"/>
            <w:r>
              <w:t>productos</w:t>
            </w:r>
            <w:proofErr w:type="spellEnd"/>
            <w:r>
              <w:t xml:space="preserve"> </w:t>
            </w:r>
            <w:proofErr w:type="spellStart"/>
            <w:r>
              <w:t>básicos</w:t>
            </w:r>
            <w:proofErr w:type="spellEnd"/>
            <w:r>
              <w:t xml:space="preserve"> (por </w:t>
            </w:r>
            <w:proofErr w:type="spellStart"/>
            <w:r>
              <w:t>ejemplo</w:t>
            </w:r>
            <w:proofErr w:type="spellEnd"/>
            <w:r>
              <w:t xml:space="preserve">, </w:t>
            </w:r>
            <w:proofErr w:type="spellStart"/>
            <w:r>
              <w:t>litio</w:t>
            </w:r>
            <w:proofErr w:type="spellEnd"/>
            <w:r>
              <w:t xml:space="preserve">, </w:t>
            </w:r>
            <w:proofErr w:type="spellStart"/>
            <w:r>
              <w:t>cobalto</w:t>
            </w:r>
            <w:proofErr w:type="spellEnd"/>
            <w:r>
              <w:t xml:space="preserve"> y </w:t>
            </w:r>
            <w:proofErr w:type="spellStart"/>
            <w:r>
              <w:t>cobre</w:t>
            </w:r>
            <w:proofErr w:type="spellEnd"/>
            <w:r>
              <w:t xml:space="preserve">) </w:t>
            </w:r>
            <w:proofErr w:type="spellStart"/>
            <w:r>
              <w:t>aumentará</w:t>
            </w:r>
            <w:proofErr w:type="spellEnd"/>
            <w:r>
              <w:t xml:space="preserve"> </w:t>
            </w:r>
            <w:proofErr w:type="spellStart"/>
            <w:r>
              <w:t>abruptamente</w:t>
            </w:r>
            <w:proofErr w:type="spellEnd"/>
            <w:r>
              <w:t xml:space="preserve"> </w:t>
            </w:r>
            <w:proofErr w:type="spellStart"/>
            <w:r>
              <w:t>en</w:t>
            </w:r>
            <w:proofErr w:type="spellEnd"/>
            <w:r>
              <w:t xml:space="preserve"> el </w:t>
            </w:r>
            <w:proofErr w:type="spellStart"/>
            <w:r>
              <w:t>corto</w:t>
            </w:r>
            <w:proofErr w:type="spellEnd"/>
            <w:r>
              <w:t xml:space="preserve"> y </w:t>
            </w:r>
            <w:proofErr w:type="spellStart"/>
            <w:r>
              <w:t>mediano</w:t>
            </w:r>
            <w:proofErr w:type="spellEnd"/>
            <w:r>
              <w:t xml:space="preserve"> </w:t>
            </w:r>
            <w:proofErr w:type="spellStart"/>
            <w:r>
              <w:t>plazo</w:t>
            </w:r>
            <w:proofErr w:type="spellEnd"/>
            <w:r>
              <w:t xml:space="preserve">, </w:t>
            </w:r>
            <w:proofErr w:type="spellStart"/>
            <w:r>
              <w:t>esto</w:t>
            </w:r>
            <w:proofErr w:type="spellEnd"/>
            <w:r>
              <w:t xml:space="preserve"> </w:t>
            </w:r>
            <w:proofErr w:type="spellStart"/>
            <w:r>
              <w:t>podría</w:t>
            </w:r>
            <w:proofErr w:type="spellEnd"/>
            <w:r>
              <w:t xml:space="preserve"> </w:t>
            </w:r>
            <w:proofErr w:type="spellStart"/>
            <w:r>
              <w:t>conducir</w:t>
            </w:r>
            <w:proofErr w:type="spellEnd"/>
            <w:r>
              <w:t xml:space="preserve"> a un </w:t>
            </w:r>
            <w:proofErr w:type="spellStart"/>
            <w:r>
              <w:t>escenario</w:t>
            </w:r>
            <w:proofErr w:type="spellEnd"/>
            <w:r>
              <w:t xml:space="preserve"> de </w:t>
            </w:r>
            <w:proofErr w:type="spellStart"/>
            <w:r>
              <w:t>disminución</w:t>
            </w:r>
            <w:proofErr w:type="spellEnd"/>
            <w:r>
              <w:t xml:space="preserve"> de la </w:t>
            </w:r>
            <w:proofErr w:type="spellStart"/>
            <w:r>
              <w:t>intensidad</w:t>
            </w:r>
            <w:proofErr w:type="spellEnd"/>
            <w:r>
              <w:t xml:space="preserve"> del </w:t>
            </w:r>
            <w:proofErr w:type="spellStart"/>
            <w:r>
              <w:t>carbono</w:t>
            </w:r>
            <w:proofErr w:type="spellEnd"/>
            <w:r>
              <w:t xml:space="preserve"> </w:t>
            </w:r>
            <w:proofErr w:type="spellStart"/>
            <w:r>
              <w:t>en</w:t>
            </w:r>
            <w:proofErr w:type="spellEnd"/>
            <w:r>
              <w:t xml:space="preserve"> el sector de </w:t>
            </w:r>
            <w:proofErr w:type="spellStart"/>
            <w:r>
              <w:t>procesamiento</w:t>
            </w:r>
            <w:proofErr w:type="spellEnd"/>
            <w:r>
              <w:t xml:space="preserve"> de </w:t>
            </w:r>
            <w:proofErr w:type="spellStart"/>
            <w:r>
              <w:t>minerales</w:t>
            </w:r>
            <w:proofErr w:type="spellEnd"/>
            <w:r>
              <w:t xml:space="preserve">, </w:t>
            </w:r>
            <w:proofErr w:type="spellStart"/>
            <w:r>
              <w:t>pero</w:t>
            </w:r>
            <w:proofErr w:type="spellEnd"/>
            <w:r>
              <w:t xml:space="preserve"> una </w:t>
            </w:r>
            <w:proofErr w:type="spellStart"/>
            <w:r>
              <w:t>contribución</w:t>
            </w:r>
            <w:proofErr w:type="spellEnd"/>
            <w:r>
              <w:t xml:space="preserve"> </w:t>
            </w:r>
            <w:proofErr w:type="spellStart"/>
            <w:r>
              <w:t>creciente</w:t>
            </w:r>
            <w:proofErr w:type="spellEnd"/>
            <w:r>
              <w:t xml:space="preserve"> al </w:t>
            </w:r>
            <w:proofErr w:type="spellStart"/>
            <w:r>
              <w:t>cambio</w:t>
            </w:r>
            <w:proofErr w:type="spellEnd"/>
            <w:r>
              <w:t xml:space="preserve"> </w:t>
            </w:r>
            <w:proofErr w:type="spellStart"/>
            <w:r>
              <w:t>climático</w:t>
            </w:r>
            <w:proofErr w:type="spellEnd"/>
            <w:r>
              <w:t xml:space="preserve"> (que </w:t>
            </w:r>
            <w:proofErr w:type="spellStart"/>
            <w:r>
              <w:t>está</w:t>
            </w:r>
            <w:proofErr w:type="spellEnd"/>
            <w:r>
              <w:t xml:space="preserve"> </w:t>
            </w:r>
            <w:proofErr w:type="spellStart"/>
            <w:r>
              <w:t>vinculado</w:t>
            </w:r>
            <w:proofErr w:type="spellEnd"/>
            <w:r>
              <w:t xml:space="preserve"> </w:t>
            </w:r>
            <w:proofErr w:type="gramStart"/>
            <w:r>
              <w:t>a</w:t>
            </w:r>
            <w:proofErr w:type="gramEnd"/>
            <w:r>
              <w:t xml:space="preserve"> </w:t>
            </w:r>
            <w:proofErr w:type="spellStart"/>
            <w:r>
              <w:t>emisiones</w:t>
            </w:r>
            <w:proofErr w:type="spellEnd"/>
            <w:r>
              <w:t xml:space="preserve"> </w:t>
            </w:r>
            <w:proofErr w:type="spellStart"/>
            <w:r>
              <w:t>absolutas</w:t>
            </w:r>
            <w:proofErr w:type="spellEnd"/>
            <w:r>
              <w:t xml:space="preserve"> </w:t>
            </w:r>
            <w:proofErr w:type="spellStart"/>
            <w:r>
              <w:t>en</w:t>
            </w:r>
            <w:proofErr w:type="spellEnd"/>
            <w:r>
              <w:t xml:space="preserve"> </w:t>
            </w:r>
            <w:proofErr w:type="spellStart"/>
            <w:r>
              <w:t>lugar</w:t>
            </w:r>
            <w:proofErr w:type="spellEnd"/>
            <w:r>
              <w:t xml:space="preserve"> de </w:t>
            </w:r>
            <w:proofErr w:type="spellStart"/>
            <w:r>
              <w:t>normalizadas</w:t>
            </w:r>
            <w:proofErr w:type="spellEnd"/>
            <w:r>
              <w:t xml:space="preserve">). Si una </w:t>
            </w:r>
            <w:proofErr w:type="spellStart"/>
            <w:r>
              <w:t>compañía</w:t>
            </w:r>
            <w:proofErr w:type="spellEnd"/>
            <w:r>
              <w:t xml:space="preserve"> </w:t>
            </w:r>
            <w:proofErr w:type="spellStart"/>
            <w:r>
              <w:t>está</w:t>
            </w:r>
            <w:proofErr w:type="spellEnd"/>
            <w:r>
              <w:t xml:space="preserve"> </w:t>
            </w:r>
            <w:proofErr w:type="spellStart"/>
            <w:r>
              <w:t>produciendo</w:t>
            </w:r>
            <w:proofErr w:type="spellEnd"/>
            <w:r>
              <w:t xml:space="preserve"> </w:t>
            </w:r>
            <w:proofErr w:type="spellStart"/>
            <w:r>
              <w:t>más</w:t>
            </w:r>
            <w:proofErr w:type="spellEnd"/>
            <w:r>
              <w:t xml:space="preserve"> (lo que </w:t>
            </w:r>
            <w:proofErr w:type="spellStart"/>
            <w:r>
              <w:t>resulta</w:t>
            </w:r>
            <w:proofErr w:type="spellEnd"/>
            <w:r>
              <w:t xml:space="preserve"> </w:t>
            </w:r>
            <w:proofErr w:type="spellStart"/>
            <w:r>
              <w:t>en</w:t>
            </w:r>
            <w:proofErr w:type="spellEnd"/>
            <w:r>
              <w:t xml:space="preserve"> </w:t>
            </w:r>
            <w:proofErr w:type="spellStart"/>
            <w:r>
              <w:t>menor</w:t>
            </w:r>
            <w:proofErr w:type="spellEnd"/>
            <w:r>
              <w:t xml:space="preserve"> </w:t>
            </w:r>
            <w:proofErr w:type="spellStart"/>
            <w:r>
              <w:t>intensidad</w:t>
            </w:r>
            <w:proofErr w:type="spellEnd"/>
            <w:r>
              <w:t xml:space="preserve"> y </w:t>
            </w:r>
            <w:proofErr w:type="spellStart"/>
            <w:r>
              <w:t>mayores</w:t>
            </w:r>
            <w:proofErr w:type="spellEnd"/>
            <w:r>
              <w:t xml:space="preserve"> </w:t>
            </w:r>
            <w:proofErr w:type="spellStart"/>
            <w:r>
              <w:t>emisiones</w:t>
            </w:r>
            <w:proofErr w:type="spellEnd"/>
            <w:r>
              <w:t xml:space="preserve"> </w:t>
            </w:r>
            <w:proofErr w:type="spellStart"/>
            <w:r>
              <w:t>absolutas</w:t>
            </w:r>
            <w:proofErr w:type="spellEnd"/>
            <w:r>
              <w:t xml:space="preserve">) y se </w:t>
            </w:r>
            <w:proofErr w:type="spellStart"/>
            <w:r>
              <w:t>puede</w:t>
            </w:r>
            <w:proofErr w:type="spellEnd"/>
            <w:r>
              <w:t xml:space="preserve"> </w:t>
            </w:r>
            <w:proofErr w:type="spellStart"/>
            <w:r>
              <w:t>argumentar</w:t>
            </w:r>
            <w:proofErr w:type="spellEnd"/>
            <w:r>
              <w:t xml:space="preserve"> que </w:t>
            </w:r>
            <w:proofErr w:type="spellStart"/>
            <w:r>
              <w:t>esto</w:t>
            </w:r>
            <w:proofErr w:type="spellEnd"/>
            <w:r>
              <w:t xml:space="preserve"> </w:t>
            </w:r>
            <w:proofErr w:type="spellStart"/>
            <w:r>
              <w:t>está</w:t>
            </w:r>
            <w:proofErr w:type="spellEnd"/>
            <w:r>
              <w:t xml:space="preserve"> </w:t>
            </w:r>
            <w:proofErr w:type="spellStart"/>
            <w:r>
              <w:t>desplazando</w:t>
            </w:r>
            <w:proofErr w:type="spellEnd"/>
            <w:r>
              <w:t xml:space="preserve"> </w:t>
            </w:r>
            <w:proofErr w:type="gramStart"/>
            <w:r>
              <w:t>a</w:t>
            </w:r>
            <w:proofErr w:type="gramEnd"/>
            <w:r>
              <w:t xml:space="preserve"> </w:t>
            </w:r>
            <w:proofErr w:type="spellStart"/>
            <w:r>
              <w:t>otros</w:t>
            </w:r>
            <w:proofErr w:type="spellEnd"/>
            <w:r>
              <w:t xml:space="preserve"> </w:t>
            </w:r>
            <w:proofErr w:type="spellStart"/>
            <w:r>
              <w:t>productores</w:t>
            </w:r>
            <w:proofErr w:type="spellEnd"/>
            <w:r>
              <w:t xml:space="preserve"> (</w:t>
            </w:r>
            <w:proofErr w:type="spellStart"/>
            <w:r>
              <w:t>potencialmente</w:t>
            </w:r>
            <w:proofErr w:type="spellEnd"/>
            <w:r>
              <w:t xml:space="preserve"> con mayor </w:t>
            </w:r>
            <w:proofErr w:type="spellStart"/>
            <w:r>
              <w:t>intensidad</w:t>
            </w:r>
            <w:proofErr w:type="spellEnd"/>
            <w:r>
              <w:t xml:space="preserve"> de </w:t>
            </w:r>
            <w:proofErr w:type="spellStart"/>
            <w:r>
              <w:t>carbono</w:t>
            </w:r>
            <w:proofErr w:type="spellEnd"/>
            <w:r>
              <w:t xml:space="preserve">), </w:t>
            </w:r>
            <w:proofErr w:type="spellStart"/>
            <w:r>
              <w:t>esto</w:t>
            </w:r>
            <w:proofErr w:type="spellEnd"/>
            <w:r>
              <w:t xml:space="preserve"> </w:t>
            </w:r>
            <w:proofErr w:type="spellStart"/>
            <w:r>
              <w:t>generaría</w:t>
            </w:r>
            <w:proofErr w:type="spellEnd"/>
            <w:r>
              <w:t xml:space="preserve"> un </w:t>
            </w:r>
            <w:proofErr w:type="spellStart"/>
            <w:r>
              <w:t>beneficio</w:t>
            </w:r>
            <w:proofErr w:type="spellEnd"/>
            <w:r>
              <w:t xml:space="preserve"> </w:t>
            </w:r>
            <w:proofErr w:type="spellStart"/>
            <w:r>
              <w:t>neto</w:t>
            </w:r>
            <w:proofErr w:type="spellEnd"/>
            <w:r>
              <w:t xml:space="preserve"> </w:t>
            </w:r>
            <w:proofErr w:type="spellStart"/>
            <w:r>
              <w:t>en</w:t>
            </w:r>
            <w:proofErr w:type="spellEnd"/>
            <w:r>
              <w:t xml:space="preserve"> </w:t>
            </w:r>
            <w:proofErr w:type="spellStart"/>
            <w:r>
              <w:t>términos</w:t>
            </w:r>
            <w:proofErr w:type="spellEnd"/>
            <w:r>
              <w:t xml:space="preserve"> de </w:t>
            </w:r>
            <w:proofErr w:type="spellStart"/>
            <w:r>
              <w:t>emisiones</w:t>
            </w:r>
            <w:proofErr w:type="spellEnd"/>
            <w:r>
              <w:t xml:space="preserve"> de GEI. Sin embargo, </w:t>
            </w:r>
            <w:proofErr w:type="spellStart"/>
            <w:r>
              <w:t>si</w:t>
            </w:r>
            <w:proofErr w:type="spellEnd"/>
            <w:r>
              <w:t xml:space="preserve"> la </w:t>
            </w:r>
            <w:proofErr w:type="spellStart"/>
            <w:r>
              <w:t>producción</w:t>
            </w:r>
            <w:proofErr w:type="spellEnd"/>
            <w:r>
              <w:t xml:space="preserve"> </w:t>
            </w:r>
            <w:proofErr w:type="spellStart"/>
            <w:r>
              <w:t>adicional</w:t>
            </w:r>
            <w:proofErr w:type="spellEnd"/>
            <w:r>
              <w:t xml:space="preserve"> de una </w:t>
            </w:r>
            <w:proofErr w:type="spellStart"/>
            <w:r>
              <w:t>compañía</w:t>
            </w:r>
            <w:proofErr w:type="spellEnd"/>
            <w:r>
              <w:t xml:space="preserve"> con </w:t>
            </w:r>
            <w:proofErr w:type="spellStart"/>
            <w:r>
              <w:t>menor</w:t>
            </w:r>
            <w:proofErr w:type="spellEnd"/>
            <w:r>
              <w:t xml:space="preserve"> </w:t>
            </w:r>
            <w:proofErr w:type="spellStart"/>
            <w:r>
              <w:t>intensidad</w:t>
            </w:r>
            <w:proofErr w:type="spellEnd"/>
            <w:r>
              <w:t xml:space="preserve"> de </w:t>
            </w:r>
            <w:proofErr w:type="spellStart"/>
            <w:r>
              <w:t>emisión</w:t>
            </w:r>
            <w:proofErr w:type="spellEnd"/>
            <w:r>
              <w:t xml:space="preserve"> de GEI no </w:t>
            </w:r>
            <w:proofErr w:type="spellStart"/>
            <w:r>
              <w:t>está</w:t>
            </w:r>
            <w:proofErr w:type="spellEnd"/>
            <w:r>
              <w:t xml:space="preserve"> </w:t>
            </w:r>
            <w:proofErr w:type="spellStart"/>
            <w:r>
              <w:t>desplazando</w:t>
            </w:r>
            <w:proofErr w:type="spellEnd"/>
            <w:r>
              <w:t xml:space="preserve"> la </w:t>
            </w:r>
            <w:proofErr w:type="spellStart"/>
            <w:r>
              <w:t>producción</w:t>
            </w:r>
            <w:proofErr w:type="spellEnd"/>
            <w:r>
              <w:t xml:space="preserve"> de una </w:t>
            </w:r>
            <w:proofErr w:type="spellStart"/>
            <w:r>
              <w:t>compañía</w:t>
            </w:r>
            <w:proofErr w:type="spellEnd"/>
            <w:r>
              <w:t xml:space="preserve"> con mayor </w:t>
            </w:r>
            <w:proofErr w:type="spellStart"/>
            <w:r>
              <w:t>intensidad</w:t>
            </w:r>
            <w:proofErr w:type="spellEnd"/>
            <w:r>
              <w:t xml:space="preserve"> (</w:t>
            </w:r>
            <w:proofErr w:type="spellStart"/>
            <w:r>
              <w:t>como</w:t>
            </w:r>
            <w:proofErr w:type="spellEnd"/>
            <w:r>
              <w:t xml:space="preserve"> </w:t>
            </w:r>
            <w:proofErr w:type="spellStart"/>
            <w:r>
              <w:t>podría</w:t>
            </w:r>
            <w:proofErr w:type="spellEnd"/>
            <w:r>
              <w:t xml:space="preserve"> ser el </w:t>
            </w:r>
            <w:proofErr w:type="spellStart"/>
            <w:r>
              <w:t>caso</w:t>
            </w:r>
            <w:proofErr w:type="spellEnd"/>
            <w:r>
              <w:t xml:space="preserve"> </w:t>
            </w:r>
            <w:proofErr w:type="spellStart"/>
            <w:r>
              <w:t>en</w:t>
            </w:r>
            <w:proofErr w:type="spellEnd"/>
            <w:r>
              <w:t xml:space="preserve"> el que hay una </w:t>
            </w:r>
            <w:proofErr w:type="spellStart"/>
            <w:r>
              <w:t>demanda</w:t>
            </w:r>
            <w:proofErr w:type="spellEnd"/>
            <w:r>
              <w:t xml:space="preserve"> </w:t>
            </w:r>
            <w:proofErr w:type="spellStart"/>
            <w:r>
              <w:t>en</w:t>
            </w:r>
            <w:proofErr w:type="spellEnd"/>
            <w:r>
              <w:t xml:space="preserve"> </w:t>
            </w:r>
            <w:proofErr w:type="spellStart"/>
            <w:r>
              <w:t>fuerte</w:t>
            </w:r>
            <w:proofErr w:type="spellEnd"/>
            <w:r>
              <w:t xml:space="preserve"> </w:t>
            </w:r>
            <w:proofErr w:type="spellStart"/>
            <w:r>
              <w:t>aumento</w:t>
            </w:r>
            <w:proofErr w:type="spellEnd"/>
            <w:r>
              <w:t xml:space="preserve"> de un </w:t>
            </w:r>
            <w:proofErr w:type="spellStart"/>
            <w:r>
              <w:t>producto</w:t>
            </w:r>
            <w:proofErr w:type="spellEnd"/>
            <w:r>
              <w:t xml:space="preserve"> </w:t>
            </w:r>
            <w:proofErr w:type="spellStart"/>
            <w:r>
              <w:t>básico</w:t>
            </w:r>
            <w:proofErr w:type="spellEnd"/>
            <w:r>
              <w:t xml:space="preserve"> y </w:t>
            </w:r>
            <w:proofErr w:type="spellStart"/>
            <w:r>
              <w:t>espacio</w:t>
            </w:r>
            <w:proofErr w:type="spellEnd"/>
            <w:r>
              <w:t xml:space="preserve"> </w:t>
            </w:r>
            <w:proofErr w:type="gramStart"/>
            <w:r>
              <w:t>para ambos</w:t>
            </w:r>
            <w:proofErr w:type="gramEnd"/>
            <w:r>
              <w:t xml:space="preserve"> </w:t>
            </w:r>
            <w:proofErr w:type="spellStart"/>
            <w:r>
              <w:t>productores</w:t>
            </w:r>
            <w:proofErr w:type="spellEnd"/>
            <w:r>
              <w:t xml:space="preserve">), no </w:t>
            </w:r>
            <w:proofErr w:type="spellStart"/>
            <w:r>
              <w:t>habría</w:t>
            </w:r>
            <w:proofErr w:type="spellEnd"/>
            <w:r>
              <w:t xml:space="preserve"> </w:t>
            </w:r>
            <w:proofErr w:type="spellStart"/>
            <w:r>
              <w:t>ningún</w:t>
            </w:r>
            <w:proofErr w:type="spellEnd"/>
            <w:r>
              <w:t xml:space="preserve"> </w:t>
            </w:r>
            <w:proofErr w:type="spellStart"/>
            <w:r>
              <w:t>beneficio</w:t>
            </w:r>
            <w:proofErr w:type="spellEnd"/>
            <w:r>
              <w:t xml:space="preserve"> </w:t>
            </w:r>
            <w:proofErr w:type="spellStart"/>
            <w:r>
              <w:t>neto</w:t>
            </w:r>
            <w:proofErr w:type="spellEnd"/>
            <w:r>
              <w:t xml:space="preserve"> y la </w:t>
            </w:r>
            <w:proofErr w:type="spellStart"/>
            <w:r>
              <w:t>intensidad</w:t>
            </w:r>
            <w:proofErr w:type="spellEnd"/>
            <w:r>
              <w:t xml:space="preserve"> del </w:t>
            </w:r>
            <w:proofErr w:type="spellStart"/>
            <w:r>
              <w:t>carbono</w:t>
            </w:r>
            <w:proofErr w:type="spellEnd"/>
            <w:r>
              <w:t xml:space="preserve"> no </w:t>
            </w:r>
            <w:proofErr w:type="spellStart"/>
            <w:r>
              <w:t>sería</w:t>
            </w:r>
            <w:proofErr w:type="spellEnd"/>
            <w:r>
              <w:t xml:space="preserve"> la </w:t>
            </w:r>
            <w:proofErr w:type="spellStart"/>
            <w:r>
              <w:t>medida</w:t>
            </w:r>
            <w:proofErr w:type="spellEnd"/>
            <w:r>
              <w:t xml:space="preserve"> </w:t>
            </w:r>
            <w:proofErr w:type="spellStart"/>
            <w:r>
              <w:t>más</w:t>
            </w:r>
            <w:proofErr w:type="spellEnd"/>
            <w:r>
              <w:t xml:space="preserve"> </w:t>
            </w:r>
            <w:proofErr w:type="spellStart"/>
            <w:r>
              <w:t>adecuada</w:t>
            </w:r>
            <w:proofErr w:type="spellEnd"/>
            <w:r>
              <w:t xml:space="preserve">. </w:t>
            </w:r>
          </w:p>
          <w:p w14:paraId="18582B98" w14:textId="77777777" w:rsidR="0029071B" w:rsidRDefault="0029071B" w:rsidP="0029071B">
            <w:pPr>
              <w:pStyle w:val="NOTEinChapter"/>
            </w:pPr>
            <w:r>
              <w:t xml:space="preserve">Si se </w:t>
            </w:r>
            <w:proofErr w:type="spellStart"/>
            <w:r>
              <w:t>utilizan</w:t>
            </w:r>
            <w:proofErr w:type="spellEnd"/>
            <w:r>
              <w:t xml:space="preserve"> las </w:t>
            </w:r>
            <w:proofErr w:type="spellStart"/>
            <w:r>
              <w:t>emisiones</w:t>
            </w:r>
            <w:proofErr w:type="spellEnd"/>
            <w:r>
              <w:t xml:space="preserve"> </w:t>
            </w:r>
            <w:proofErr w:type="spellStart"/>
            <w:r>
              <w:t>absolutas</w:t>
            </w:r>
            <w:proofErr w:type="spellEnd"/>
            <w:r>
              <w:t xml:space="preserve"> </w:t>
            </w:r>
            <w:proofErr w:type="spellStart"/>
            <w:r>
              <w:t>como</w:t>
            </w:r>
            <w:proofErr w:type="spellEnd"/>
            <w:r>
              <w:t xml:space="preserve"> base de los </w:t>
            </w:r>
            <w:proofErr w:type="spellStart"/>
            <w:r>
              <w:t>objetivos</w:t>
            </w:r>
            <w:proofErr w:type="spellEnd"/>
            <w:r>
              <w:t xml:space="preserve"> de </w:t>
            </w:r>
            <w:proofErr w:type="spellStart"/>
            <w:r>
              <w:t>reducción</w:t>
            </w:r>
            <w:proofErr w:type="spellEnd"/>
            <w:r>
              <w:t xml:space="preserve">, la </w:t>
            </w:r>
            <w:proofErr w:type="spellStart"/>
            <w:r>
              <w:t>contribución</w:t>
            </w:r>
            <w:proofErr w:type="spellEnd"/>
            <w:r>
              <w:t xml:space="preserve"> al </w:t>
            </w:r>
            <w:proofErr w:type="spellStart"/>
            <w:r>
              <w:t>cambio</w:t>
            </w:r>
            <w:proofErr w:type="spellEnd"/>
            <w:r>
              <w:t xml:space="preserve"> </w:t>
            </w:r>
            <w:proofErr w:type="spellStart"/>
            <w:r>
              <w:t>climático</w:t>
            </w:r>
            <w:proofErr w:type="spellEnd"/>
            <w:r>
              <w:t xml:space="preserve"> se </w:t>
            </w:r>
            <w:proofErr w:type="spellStart"/>
            <w:r>
              <w:t>puede</w:t>
            </w:r>
            <w:proofErr w:type="spellEnd"/>
            <w:r>
              <w:t xml:space="preserve"> </w:t>
            </w:r>
            <w:proofErr w:type="spellStart"/>
            <w:r>
              <w:t>gestionar</w:t>
            </w:r>
            <w:proofErr w:type="spellEnd"/>
            <w:r>
              <w:t xml:space="preserve"> de </w:t>
            </w:r>
            <w:proofErr w:type="spellStart"/>
            <w:r>
              <w:t>manera</w:t>
            </w:r>
            <w:proofErr w:type="spellEnd"/>
            <w:r>
              <w:t xml:space="preserve"> </w:t>
            </w:r>
            <w:proofErr w:type="spellStart"/>
            <w:r>
              <w:t>más</w:t>
            </w:r>
            <w:proofErr w:type="spellEnd"/>
            <w:r>
              <w:t xml:space="preserve"> </w:t>
            </w:r>
            <w:proofErr w:type="spellStart"/>
            <w:r>
              <w:t>eficaz</w:t>
            </w:r>
            <w:proofErr w:type="spellEnd"/>
            <w:r>
              <w:t xml:space="preserve">, </w:t>
            </w:r>
            <w:proofErr w:type="spellStart"/>
            <w:r>
              <w:t>pero</w:t>
            </w:r>
            <w:proofErr w:type="spellEnd"/>
            <w:r>
              <w:t xml:space="preserve"> </w:t>
            </w:r>
            <w:proofErr w:type="spellStart"/>
            <w:r>
              <w:t>esto</w:t>
            </w:r>
            <w:proofErr w:type="spellEnd"/>
            <w:r>
              <w:t xml:space="preserve"> </w:t>
            </w:r>
            <w:proofErr w:type="spellStart"/>
            <w:r>
              <w:t>puede</w:t>
            </w:r>
            <w:proofErr w:type="spellEnd"/>
            <w:r>
              <w:t xml:space="preserve"> ser un </w:t>
            </w:r>
            <w:proofErr w:type="spellStart"/>
            <w:r>
              <w:t>desafío</w:t>
            </w:r>
            <w:proofErr w:type="spellEnd"/>
            <w:r>
              <w:t xml:space="preserve"> para las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que </w:t>
            </w:r>
            <w:proofErr w:type="spellStart"/>
            <w:r>
              <w:t>están</w:t>
            </w:r>
            <w:proofErr w:type="spellEnd"/>
            <w:r>
              <w:t xml:space="preserve"> </w:t>
            </w:r>
            <w:proofErr w:type="spellStart"/>
            <w:r>
              <w:t>aumentando</w:t>
            </w:r>
            <w:proofErr w:type="spellEnd"/>
            <w:r>
              <w:t xml:space="preserve"> la </w:t>
            </w:r>
            <w:proofErr w:type="spellStart"/>
            <w:r>
              <w:t>producción</w:t>
            </w:r>
            <w:proofErr w:type="spellEnd"/>
            <w:r>
              <w:t xml:space="preserve"> para </w:t>
            </w:r>
            <w:proofErr w:type="spellStart"/>
            <w:r>
              <w:t>satisfacer</w:t>
            </w:r>
            <w:proofErr w:type="spellEnd"/>
            <w:r>
              <w:t xml:space="preserve"> las </w:t>
            </w:r>
            <w:proofErr w:type="spellStart"/>
            <w:r>
              <w:t>demandas</w:t>
            </w:r>
            <w:proofErr w:type="spellEnd"/>
            <w:r>
              <w:t xml:space="preserve"> del mercado, </w:t>
            </w:r>
            <w:proofErr w:type="spellStart"/>
            <w:r>
              <w:t>particularmente</w:t>
            </w:r>
            <w:proofErr w:type="spellEnd"/>
            <w:r>
              <w:t xml:space="preserve"> a </w:t>
            </w:r>
            <w:proofErr w:type="spellStart"/>
            <w:r>
              <w:t>corto</w:t>
            </w:r>
            <w:proofErr w:type="spellEnd"/>
            <w:r>
              <w:t xml:space="preserve"> </w:t>
            </w:r>
            <w:proofErr w:type="spellStart"/>
            <w:r>
              <w:t>plazo</w:t>
            </w:r>
            <w:proofErr w:type="spellEnd"/>
            <w:r>
              <w:t xml:space="preserve"> (</w:t>
            </w:r>
            <w:proofErr w:type="spellStart"/>
            <w:r>
              <w:t>cuando</w:t>
            </w:r>
            <w:proofErr w:type="spellEnd"/>
            <w:r>
              <w:t xml:space="preserve"> </w:t>
            </w:r>
            <w:proofErr w:type="spellStart"/>
            <w:r>
              <w:t>puede</w:t>
            </w:r>
            <w:proofErr w:type="spellEnd"/>
            <w:r>
              <w:t xml:space="preserve"> que no sea </w:t>
            </w:r>
            <w:proofErr w:type="spellStart"/>
            <w:r>
              <w:t>posible</w:t>
            </w:r>
            <w:proofErr w:type="spellEnd"/>
            <w:r>
              <w:t xml:space="preserve"> </w:t>
            </w:r>
            <w:proofErr w:type="spellStart"/>
            <w:r>
              <w:t>realizar</w:t>
            </w:r>
            <w:proofErr w:type="spellEnd"/>
            <w:r>
              <w:t xml:space="preserve"> </w:t>
            </w:r>
            <w:proofErr w:type="spellStart"/>
            <w:r>
              <w:t>cambios</w:t>
            </w:r>
            <w:proofErr w:type="spellEnd"/>
            <w:r>
              <w:t xml:space="preserve"> </w:t>
            </w:r>
            <w:proofErr w:type="spellStart"/>
            <w:r>
              <w:t>técnicos</w:t>
            </w:r>
            <w:proofErr w:type="spellEnd"/>
            <w:r>
              <w:t xml:space="preserve"> y </w:t>
            </w:r>
            <w:proofErr w:type="spellStart"/>
            <w:r>
              <w:t>operativos</w:t>
            </w:r>
            <w:proofErr w:type="spellEnd"/>
            <w:r>
              <w:t xml:space="preserve"> de </w:t>
            </w:r>
            <w:proofErr w:type="spellStart"/>
            <w:r>
              <w:t>inmediato</w:t>
            </w:r>
            <w:proofErr w:type="spellEnd"/>
            <w:r>
              <w:t xml:space="preserve"> para </w:t>
            </w:r>
            <w:proofErr w:type="spellStart"/>
            <w:r>
              <w:t>reducir</w:t>
            </w:r>
            <w:proofErr w:type="spellEnd"/>
            <w:r>
              <w:t xml:space="preserve"> las </w:t>
            </w:r>
            <w:proofErr w:type="spellStart"/>
            <w:r>
              <w:t>emisiones</w:t>
            </w:r>
            <w:proofErr w:type="spellEnd"/>
            <w:r>
              <w:t xml:space="preserve"> de GEI). </w:t>
            </w:r>
          </w:p>
          <w:p w14:paraId="186E4783" w14:textId="77777777" w:rsidR="0029071B" w:rsidRDefault="0029071B" w:rsidP="0029071B">
            <w:pPr>
              <w:pStyle w:val="NOTEinChapter"/>
            </w:pPr>
            <w:r>
              <w:t xml:space="preserve">Dada la </w:t>
            </w:r>
            <w:proofErr w:type="spellStart"/>
            <w:r>
              <w:t>incertidumbre</w:t>
            </w:r>
            <w:proofErr w:type="spellEnd"/>
            <w:r>
              <w:t xml:space="preserve"> </w:t>
            </w:r>
            <w:proofErr w:type="spellStart"/>
            <w:r>
              <w:t>acerca</w:t>
            </w:r>
            <w:proofErr w:type="spellEnd"/>
            <w:r>
              <w:t xml:space="preserve"> de </w:t>
            </w:r>
            <w:proofErr w:type="spellStart"/>
            <w:r>
              <w:t>si</w:t>
            </w:r>
            <w:proofErr w:type="spellEnd"/>
            <w:r>
              <w:t xml:space="preserve"> una </w:t>
            </w:r>
            <w:proofErr w:type="spellStart"/>
            <w:r>
              <w:t>medida</w:t>
            </w:r>
            <w:proofErr w:type="spellEnd"/>
            <w:r>
              <w:t xml:space="preserve"> </w:t>
            </w:r>
            <w:proofErr w:type="spellStart"/>
            <w:r>
              <w:t>siempre</w:t>
            </w:r>
            <w:proofErr w:type="spellEnd"/>
            <w:r>
              <w:t xml:space="preserve"> </w:t>
            </w:r>
            <w:proofErr w:type="spellStart"/>
            <w:r>
              <w:t>puede</w:t>
            </w:r>
            <w:proofErr w:type="spellEnd"/>
            <w:r>
              <w:t xml:space="preserve"> </w:t>
            </w:r>
            <w:proofErr w:type="spellStart"/>
            <w:r>
              <w:t>considerarse</w:t>
            </w:r>
            <w:proofErr w:type="spellEnd"/>
            <w:r>
              <w:t xml:space="preserve"> la </w:t>
            </w:r>
            <w:proofErr w:type="spellStart"/>
            <w:r>
              <w:t>más</w:t>
            </w:r>
            <w:proofErr w:type="spellEnd"/>
            <w:r>
              <w:t xml:space="preserve"> </w:t>
            </w:r>
            <w:proofErr w:type="spellStart"/>
            <w:r>
              <w:t>apropiada</w:t>
            </w:r>
            <w:proofErr w:type="spellEnd"/>
            <w:r>
              <w:t xml:space="preserve">, ¿Hay </w:t>
            </w:r>
            <w:proofErr w:type="spellStart"/>
            <w:r>
              <w:t>motivos</w:t>
            </w:r>
            <w:proofErr w:type="spellEnd"/>
            <w:r>
              <w:t xml:space="preserve"> para </w:t>
            </w:r>
            <w:proofErr w:type="spellStart"/>
            <w:r>
              <w:t>requerir</w:t>
            </w:r>
            <w:proofErr w:type="spellEnd"/>
            <w:r>
              <w:t xml:space="preserve"> </w:t>
            </w:r>
            <w:proofErr w:type="spellStart"/>
            <w:r>
              <w:t>objetivos</w:t>
            </w:r>
            <w:proofErr w:type="spellEnd"/>
            <w:r>
              <w:t xml:space="preserve"> tanto </w:t>
            </w:r>
            <w:proofErr w:type="spellStart"/>
            <w:r>
              <w:t>absolutos</w:t>
            </w:r>
            <w:proofErr w:type="spellEnd"/>
            <w:r>
              <w:t xml:space="preserve"> </w:t>
            </w:r>
            <w:proofErr w:type="spellStart"/>
            <w:r>
              <w:t>como</w:t>
            </w:r>
            <w:proofErr w:type="spellEnd"/>
            <w:r>
              <w:t xml:space="preserve"> de </w:t>
            </w:r>
            <w:proofErr w:type="spellStart"/>
            <w:r>
              <w:t>intensidad</w:t>
            </w:r>
            <w:proofErr w:type="spellEnd"/>
            <w:r>
              <w:t xml:space="preserve">, </w:t>
            </w:r>
            <w:proofErr w:type="spellStart"/>
            <w:r>
              <w:t>ya</w:t>
            </w:r>
            <w:proofErr w:type="spellEnd"/>
            <w:r>
              <w:t xml:space="preserve"> que se </w:t>
            </w:r>
            <w:proofErr w:type="spellStart"/>
            <w:r>
              <w:t>refieren</w:t>
            </w:r>
            <w:proofErr w:type="spellEnd"/>
            <w:r>
              <w:t xml:space="preserve"> a </w:t>
            </w:r>
            <w:proofErr w:type="spellStart"/>
            <w:r>
              <w:t>diferentes</w:t>
            </w:r>
            <w:proofErr w:type="spellEnd"/>
            <w:r>
              <w:t xml:space="preserve"> </w:t>
            </w:r>
            <w:proofErr w:type="spellStart"/>
            <w:r>
              <w:t>aspectos</w:t>
            </w:r>
            <w:proofErr w:type="spellEnd"/>
            <w:r>
              <w:t xml:space="preserve"> del panorama general? Si </w:t>
            </w:r>
            <w:proofErr w:type="spellStart"/>
            <w:r>
              <w:t>este</w:t>
            </w:r>
            <w:proofErr w:type="spellEnd"/>
            <w:r>
              <w:t xml:space="preserve"> es el </w:t>
            </w:r>
            <w:proofErr w:type="spellStart"/>
            <w:r>
              <w:t>enfoque</w:t>
            </w:r>
            <w:proofErr w:type="spellEnd"/>
            <w:r>
              <w:t xml:space="preserve"> </w:t>
            </w:r>
            <w:proofErr w:type="spellStart"/>
            <w:r>
              <w:t>elegido</w:t>
            </w:r>
            <w:proofErr w:type="spellEnd"/>
            <w:r>
              <w:t>, ¿</w:t>
            </w:r>
            <w:proofErr w:type="spellStart"/>
            <w:r>
              <w:t>Cuáles</w:t>
            </w:r>
            <w:proofErr w:type="spellEnd"/>
            <w:r>
              <w:t xml:space="preserve"> </w:t>
            </w:r>
            <w:proofErr w:type="spellStart"/>
            <w:r>
              <w:t>serían</w:t>
            </w:r>
            <w:proofErr w:type="spellEnd"/>
            <w:r>
              <w:t xml:space="preserve"> los </w:t>
            </w:r>
            <w:proofErr w:type="spellStart"/>
            <w:r>
              <w:t>objetivos</w:t>
            </w:r>
            <w:proofErr w:type="spellEnd"/>
            <w:r>
              <w:t xml:space="preserve"> y los </w:t>
            </w:r>
            <w:proofErr w:type="spellStart"/>
            <w:r>
              <w:t>plazos</w:t>
            </w:r>
            <w:proofErr w:type="spellEnd"/>
            <w:r>
              <w:t xml:space="preserve"> </w:t>
            </w:r>
            <w:proofErr w:type="spellStart"/>
            <w:r>
              <w:t>realistas</w:t>
            </w:r>
            <w:proofErr w:type="spellEnd"/>
            <w:r>
              <w:t xml:space="preserve"> para </w:t>
            </w:r>
            <w:proofErr w:type="spellStart"/>
            <w:r>
              <w:t>cada</w:t>
            </w:r>
            <w:proofErr w:type="spellEnd"/>
            <w:r>
              <w:t xml:space="preserve"> </w:t>
            </w:r>
            <w:proofErr w:type="spellStart"/>
            <w:r>
              <w:t>medida</w:t>
            </w:r>
            <w:proofErr w:type="spellEnd"/>
            <w:r>
              <w:t xml:space="preserve"> y </w:t>
            </w:r>
            <w:proofErr w:type="spellStart"/>
            <w:r>
              <w:t>cómo</w:t>
            </w:r>
            <w:proofErr w:type="spellEnd"/>
            <w:r>
              <w:t xml:space="preserve"> </w:t>
            </w:r>
            <w:proofErr w:type="spellStart"/>
            <w:r>
              <w:t>deberían</w:t>
            </w:r>
            <w:proofErr w:type="spellEnd"/>
            <w:r>
              <w:t xml:space="preserve"> </w:t>
            </w:r>
            <w:proofErr w:type="spellStart"/>
            <w:r>
              <w:t>vincularse</w:t>
            </w:r>
            <w:proofErr w:type="spellEnd"/>
            <w:r>
              <w:t>? (</w:t>
            </w:r>
            <w:proofErr w:type="spellStart"/>
            <w:r>
              <w:t>También</w:t>
            </w:r>
            <w:proofErr w:type="spellEnd"/>
            <w:r>
              <w:t xml:space="preserve"> hay </w:t>
            </w:r>
            <w:proofErr w:type="spellStart"/>
            <w:r>
              <w:t>algunas</w:t>
            </w:r>
            <w:proofErr w:type="spellEnd"/>
            <w:r>
              <w:t xml:space="preserve"> </w:t>
            </w:r>
            <w:proofErr w:type="spellStart"/>
            <w:r>
              <w:t>preocupaciones</w:t>
            </w:r>
            <w:proofErr w:type="spellEnd"/>
            <w:r>
              <w:t xml:space="preserve"> </w:t>
            </w:r>
            <w:proofErr w:type="spellStart"/>
            <w:r>
              <w:t>sobre</w:t>
            </w:r>
            <w:proofErr w:type="spellEnd"/>
            <w:r>
              <w:t xml:space="preserve"> </w:t>
            </w:r>
            <w:proofErr w:type="spellStart"/>
            <w:r>
              <w:t>si</w:t>
            </w:r>
            <w:proofErr w:type="spellEnd"/>
            <w:r>
              <w:t xml:space="preserve"> las </w:t>
            </w:r>
            <w:proofErr w:type="spellStart"/>
            <w:r>
              <w:t>compañías</w:t>
            </w:r>
            <w:proofErr w:type="spellEnd"/>
            <w:r>
              <w:t xml:space="preserve"> </w:t>
            </w:r>
            <w:proofErr w:type="spellStart"/>
            <w:r>
              <w:t>están</w:t>
            </w:r>
            <w:proofErr w:type="spellEnd"/>
            <w:r>
              <w:t xml:space="preserve"> </w:t>
            </w:r>
            <w:proofErr w:type="spellStart"/>
            <w:r>
              <w:t>utilizando</w:t>
            </w:r>
            <w:proofErr w:type="spellEnd"/>
            <w:r>
              <w:t xml:space="preserve"> </w:t>
            </w:r>
            <w:proofErr w:type="spellStart"/>
            <w:r>
              <w:t>unidades</w:t>
            </w:r>
            <w:proofErr w:type="spellEnd"/>
            <w:r>
              <w:t xml:space="preserve"> de </w:t>
            </w:r>
            <w:proofErr w:type="spellStart"/>
            <w:r>
              <w:t>medida</w:t>
            </w:r>
            <w:proofErr w:type="spellEnd"/>
            <w:r>
              <w:t xml:space="preserve"> de </w:t>
            </w:r>
            <w:proofErr w:type="spellStart"/>
            <w:r>
              <w:t>intensidad</w:t>
            </w:r>
            <w:proofErr w:type="spellEnd"/>
            <w:r>
              <w:t xml:space="preserve"> </w:t>
            </w:r>
            <w:proofErr w:type="spellStart"/>
            <w:r>
              <w:t>suficientemente</w:t>
            </w:r>
            <w:proofErr w:type="spellEnd"/>
            <w:r>
              <w:t xml:space="preserve"> </w:t>
            </w:r>
            <w:proofErr w:type="spellStart"/>
            <w:r>
              <w:t>relevantes</w:t>
            </w:r>
            <w:proofErr w:type="spellEnd"/>
            <w:r>
              <w:t xml:space="preserve"> / </w:t>
            </w:r>
            <w:proofErr w:type="spellStart"/>
            <w:r>
              <w:t>apropiadas</w:t>
            </w:r>
            <w:proofErr w:type="spellEnd"/>
            <w:r>
              <w:t>).</w:t>
            </w:r>
          </w:p>
          <w:p w14:paraId="17DFB12D" w14:textId="77777777" w:rsidR="0029071B" w:rsidRPr="0029071B" w:rsidRDefault="0029071B" w:rsidP="0029071B">
            <w:pPr>
              <w:pStyle w:val="NOTEinChapter"/>
              <w:rPr>
                <w:b/>
                <w:bCs/>
              </w:rPr>
            </w:pPr>
            <w:r w:rsidRPr="0029071B">
              <w:rPr>
                <w:b/>
                <w:bCs/>
              </w:rPr>
              <w:t>PREGUNTA DE CONSULTA 71:</w:t>
            </w:r>
          </w:p>
          <w:p w14:paraId="7B9CD560" w14:textId="2B146507" w:rsidR="0029071B" w:rsidRDefault="0029071B" w:rsidP="0029071B">
            <w:pPr>
              <w:pStyle w:val="NOTEinChapter"/>
            </w:pPr>
            <w:r>
              <w:t>¿</w:t>
            </w:r>
            <w:proofErr w:type="spellStart"/>
            <w:r>
              <w:t>Deberíamos</w:t>
            </w:r>
            <w:proofErr w:type="spellEnd"/>
            <w:r>
              <w:t xml:space="preserve"> </w:t>
            </w:r>
            <w:proofErr w:type="spellStart"/>
            <w:r>
              <w:t>exigir</w:t>
            </w:r>
            <w:proofErr w:type="spellEnd"/>
            <w:r>
              <w:t xml:space="preserve"> que se </w:t>
            </w:r>
            <w:proofErr w:type="spellStart"/>
            <w:r>
              <w:t>establezcan</w:t>
            </w:r>
            <w:proofErr w:type="spellEnd"/>
            <w:r>
              <w:t xml:space="preserve"> </w:t>
            </w:r>
            <w:proofErr w:type="spellStart"/>
            <w:r>
              <w:t>objetivos</w:t>
            </w:r>
            <w:proofErr w:type="spellEnd"/>
            <w:r>
              <w:t xml:space="preserve"> </w:t>
            </w:r>
            <w:proofErr w:type="spellStart"/>
            <w:r>
              <w:t>más</w:t>
            </w:r>
            <w:proofErr w:type="spellEnd"/>
            <w:r>
              <w:t xml:space="preserve"> </w:t>
            </w:r>
            <w:proofErr w:type="spellStart"/>
            <w:r>
              <w:t>específicos</w:t>
            </w:r>
            <w:proofErr w:type="spellEnd"/>
            <w:r>
              <w:t xml:space="preserve">, </w:t>
            </w:r>
            <w:proofErr w:type="spellStart"/>
            <w:r>
              <w:t>como</w:t>
            </w:r>
            <w:proofErr w:type="spellEnd"/>
            <w:r>
              <w:t xml:space="preserve"> </w:t>
            </w:r>
            <w:proofErr w:type="spellStart"/>
            <w:r>
              <w:t>lograr</w:t>
            </w:r>
            <w:proofErr w:type="spellEnd"/>
            <w:r>
              <w:t xml:space="preserve"> </w:t>
            </w:r>
            <w:proofErr w:type="spellStart"/>
            <w:r>
              <w:t>emisiones</w:t>
            </w:r>
            <w:proofErr w:type="spellEnd"/>
            <w:r>
              <w:t xml:space="preserve"> </w:t>
            </w:r>
            <w:proofErr w:type="spellStart"/>
            <w:r>
              <w:t>netas</w:t>
            </w:r>
            <w:proofErr w:type="spellEnd"/>
            <w:r>
              <w:t xml:space="preserve"> cero dentro de un </w:t>
            </w:r>
            <w:proofErr w:type="spellStart"/>
            <w:r>
              <w:t>cierto</w:t>
            </w:r>
            <w:proofErr w:type="spellEnd"/>
            <w:r>
              <w:t xml:space="preserve"> </w:t>
            </w:r>
            <w:proofErr w:type="spellStart"/>
            <w:r>
              <w:t>período</w:t>
            </w:r>
            <w:proofErr w:type="spellEnd"/>
            <w:r>
              <w:t xml:space="preserve"> de </w:t>
            </w:r>
            <w:proofErr w:type="spellStart"/>
            <w:r>
              <w:t>tiempo</w:t>
            </w:r>
            <w:proofErr w:type="spellEnd"/>
            <w:r>
              <w:t xml:space="preserve"> (4.5.2.1.c)? O </w:t>
            </w:r>
            <w:proofErr w:type="spellStart"/>
            <w:r>
              <w:t>establecer</w:t>
            </w:r>
            <w:proofErr w:type="spellEnd"/>
            <w:r>
              <w:t xml:space="preserve"> </w:t>
            </w:r>
            <w:proofErr w:type="spellStart"/>
            <w:r>
              <w:t>objetivos</w:t>
            </w:r>
            <w:proofErr w:type="spellEnd"/>
            <w:r>
              <w:t xml:space="preserve"> que </w:t>
            </w:r>
            <w:proofErr w:type="spellStart"/>
            <w:r>
              <w:t>estén</w:t>
            </w:r>
            <w:proofErr w:type="spellEnd"/>
            <w:r>
              <w:t xml:space="preserve"> </w:t>
            </w:r>
            <w:proofErr w:type="spellStart"/>
            <w:r>
              <w:t>validados</w:t>
            </w:r>
            <w:proofErr w:type="spellEnd"/>
            <w:r>
              <w:t xml:space="preserve"> por la </w:t>
            </w:r>
            <w:proofErr w:type="spellStart"/>
            <w:r>
              <w:t>iniciativa</w:t>
            </w:r>
            <w:proofErr w:type="spellEnd"/>
            <w:r>
              <w:t xml:space="preserve"> </w:t>
            </w:r>
            <w:proofErr w:type="spellStart"/>
            <w:r>
              <w:t>Objetivos</w:t>
            </w:r>
            <w:proofErr w:type="spellEnd"/>
            <w:r>
              <w:t xml:space="preserve"> </w:t>
            </w:r>
            <w:proofErr w:type="spellStart"/>
            <w:r>
              <w:t>basados</w:t>
            </w:r>
            <w:proofErr w:type="spellEnd"/>
            <w:r>
              <w:t xml:space="preserve"> </w:t>
            </w:r>
            <w:proofErr w:type="spellStart"/>
            <w:r>
              <w:t>en</w:t>
            </w:r>
            <w:proofErr w:type="spellEnd"/>
            <w:r>
              <w:t xml:space="preserve"> la </w:t>
            </w:r>
            <w:proofErr w:type="spellStart"/>
            <w:r>
              <w:t>ciencia</w:t>
            </w:r>
            <w:proofErr w:type="spellEnd"/>
            <w:r>
              <w:t xml:space="preserve"> (SBTi - https://sciencebasedtargets.org/) </w:t>
            </w:r>
            <w:proofErr w:type="spellStart"/>
            <w:r>
              <w:t>como</w:t>
            </w:r>
            <w:proofErr w:type="spellEnd"/>
            <w:r>
              <w:t xml:space="preserve"> </w:t>
            </w:r>
            <w:proofErr w:type="spellStart"/>
            <w:r>
              <w:t>si</w:t>
            </w:r>
            <w:proofErr w:type="spellEnd"/>
            <w:r>
              <w:t xml:space="preserve"> </w:t>
            </w:r>
            <w:proofErr w:type="spellStart"/>
            <w:r>
              <w:t>estuvieran</w:t>
            </w:r>
            <w:proofErr w:type="spellEnd"/>
            <w:r>
              <w:t xml:space="preserve"> </w:t>
            </w:r>
            <w:proofErr w:type="spellStart"/>
            <w:r>
              <w:t>en</w:t>
            </w:r>
            <w:proofErr w:type="spellEnd"/>
            <w:r>
              <w:t xml:space="preserve"> </w:t>
            </w:r>
            <w:proofErr w:type="spellStart"/>
            <w:r>
              <w:t>línea</w:t>
            </w:r>
            <w:proofErr w:type="spellEnd"/>
            <w:r>
              <w:t xml:space="preserve"> con "</w:t>
            </w:r>
            <w:proofErr w:type="spellStart"/>
            <w:r>
              <w:t>limitar</w:t>
            </w:r>
            <w:proofErr w:type="spellEnd"/>
            <w:r>
              <w:t xml:space="preserve"> el </w:t>
            </w:r>
            <w:proofErr w:type="spellStart"/>
            <w:r>
              <w:t>calentamiento</w:t>
            </w:r>
            <w:proofErr w:type="spellEnd"/>
            <w:r>
              <w:t xml:space="preserve"> global a </w:t>
            </w:r>
            <w:proofErr w:type="spellStart"/>
            <w:r>
              <w:t>muy</w:t>
            </w:r>
            <w:proofErr w:type="spellEnd"/>
            <w:r>
              <w:t xml:space="preserve"> por </w:t>
            </w:r>
            <w:proofErr w:type="spellStart"/>
            <w:r>
              <w:t>debajo</w:t>
            </w:r>
            <w:proofErr w:type="spellEnd"/>
            <w:r>
              <w:t xml:space="preserve"> de 2 ° C por </w:t>
            </w:r>
            <w:proofErr w:type="spellStart"/>
            <w:r>
              <w:t>encima</w:t>
            </w:r>
            <w:proofErr w:type="spellEnd"/>
            <w:r>
              <w:t xml:space="preserve"> de los </w:t>
            </w:r>
            <w:proofErr w:type="spellStart"/>
            <w:r>
              <w:t>niveles</w:t>
            </w:r>
            <w:proofErr w:type="spellEnd"/>
            <w:r>
              <w:t xml:space="preserve"> </w:t>
            </w:r>
            <w:proofErr w:type="spellStart"/>
            <w:r>
              <w:t>preindustriales</w:t>
            </w:r>
            <w:proofErr w:type="spellEnd"/>
            <w:r>
              <w:t xml:space="preserve"> y </w:t>
            </w:r>
            <w:proofErr w:type="spellStart"/>
            <w:r>
              <w:t>realizar</w:t>
            </w:r>
            <w:proofErr w:type="spellEnd"/>
            <w:r>
              <w:t xml:space="preserve"> </w:t>
            </w:r>
            <w:proofErr w:type="spellStart"/>
            <w:r>
              <w:t>esfuerzos</w:t>
            </w:r>
            <w:proofErr w:type="spellEnd"/>
            <w:r>
              <w:t xml:space="preserve"> para </w:t>
            </w:r>
            <w:proofErr w:type="spellStart"/>
            <w:r>
              <w:t>limitar</w:t>
            </w:r>
            <w:proofErr w:type="spellEnd"/>
            <w:r>
              <w:t xml:space="preserve"> </w:t>
            </w:r>
            <w:proofErr w:type="spellStart"/>
            <w:r>
              <w:t>calentamiento</w:t>
            </w:r>
            <w:proofErr w:type="spellEnd"/>
            <w:r>
              <w:t xml:space="preserve"> a 1,5 ° C).</w:t>
            </w:r>
          </w:p>
          <w:p w14:paraId="4AB2AF66" w14:textId="77777777" w:rsidR="0029071B" w:rsidRDefault="0029071B" w:rsidP="0029071B">
            <w:pPr>
              <w:pStyle w:val="NOTEinChapter"/>
            </w:pPr>
            <w:r>
              <w:t>¿</w:t>
            </w:r>
            <w:proofErr w:type="spellStart"/>
            <w:r>
              <w:t>Deberían</w:t>
            </w:r>
            <w:proofErr w:type="spellEnd"/>
            <w:r>
              <w:t xml:space="preserve"> </w:t>
            </w:r>
            <w:proofErr w:type="spellStart"/>
            <w:r>
              <w:t>cambiarse</w:t>
            </w:r>
            <w:proofErr w:type="spellEnd"/>
            <w:r>
              <w:t xml:space="preserve"> los </w:t>
            </w:r>
            <w:proofErr w:type="spellStart"/>
            <w:r>
              <w:t>objetivos</w:t>
            </w:r>
            <w:proofErr w:type="spellEnd"/>
            <w:r>
              <w:t xml:space="preserve"> de “</w:t>
            </w:r>
            <w:proofErr w:type="spellStart"/>
            <w:r>
              <w:t>emisiones</w:t>
            </w:r>
            <w:proofErr w:type="spellEnd"/>
            <w:r>
              <w:t xml:space="preserve"> </w:t>
            </w:r>
            <w:proofErr w:type="spellStart"/>
            <w:r>
              <w:t>absolutas</w:t>
            </w:r>
            <w:proofErr w:type="spellEnd"/>
            <w:r>
              <w:t xml:space="preserve"> de gases de </w:t>
            </w:r>
            <w:proofErr w:type="spellStart"/>
            <w:r>
              <w:t>efecto</w:t>
            </w:r>
            <w:proofErr w:type="spellEnd"/>
            <w:r>
              <w:t xml:space="preserve"> </w:t>
            </w:r>
            <w:proofErr w:type="spellStart"/>
            <w:r>
              <w:t>invernadero</w:t>
            </w:r>
            <w:proofErr w:type="spellEnd"/>
            <w:r>
              <w:t>” por “</w:t>
            </w:r>
            <w:proofErr w:type="spellStart"/>
            <w:r>
              <w:t>emisiones</w:t>
            </w:r>
            <w:proofErr w:type="spellEnd"/>
            <w:r>
              <w:t xml:space="preserve"> de GEI </w:t>
            </w:r>
            <w:proofErr w:type="spellStart"/>
            <w:r>
              <w:t>normalizadas</w:t>
            </w:r>
            <w:proofErr w:type="spellEnd"/>
            <w:r>
              <w:t xml:space="preserve">” (por </w:t>
            </w:r>
            <w:proofErr w:type="spellStart"/>
            <w:r>
              <w:t>ejemplo</w:t>
            </w:r>
            <w:proofErr w:type="spellEnd"/>
            <w:r>
              <w:t xml:space="preserve">, </w:t>
            </w:r>
            <w:proofErr w:type="spellStart"/>
            <w:r>
              <w:t>emisiones</w:t>
            </w:r>
            <w:proofErr w:type="spellEnd"/>
            <w:r>
              <w:t xml:space="preserve"> por </w:t>
            </w:r>
            <w:proofErr w:type="spellStart"/>
            <w:r>
              <w:t>tonelada</w:t>
            </w:r>
            <w:proofErr w:type="spellEnd"/>
            <w:r>
              <w:t xml:space="preserve"> de </w:t>
            </w:r>
            <w:proofErr w:type="spellStart"/>
            <w:r>
              <w:t>producto</w:t>
            </w:r>
            <w:proofErr w:type="spellEnd"/>
            <w:r>
              <w:t xml:space="preserve">) para </w:t>
            </w:r>
            <w:proofErr w:type="spellStart"/>
            <w:r>
              <w:t>eliminar</w:t>
            </w:r>
            <w:proofErr w:type="spellEnd"/>
            <w:r>
              <w:t xml:space="preserve"> el </w:t>
            </w:r>
            <w:proofErr w:type="spellStart"/>
            <w:r>
              <w:t>impacto</w:t>
            </w:r>
            <w:proofErr w:type="spellEnd"/>
            <w:r>
              <w:t xml:space="preserve"> de los </w:t>
            </w:r>
            <w:proofErr w:type="spellStart"/>
            <w:r>
              <w:t>cambios</w:t>
            </w:r>
            <w:proofErr w:type="spellEnd"/>
            <w:r>
              <w:t xml:space="preserve"> </w:t>
            </w:r>
            <w:proofErr w:type="spellStart"/>
            <w:r>
              <w:t>en</w:t>
            </w:r>
            <w:proofErr w:type="spellEnd"/>
            <w:r>
              <w:t xml:space="preserve"> la </w:t>
            </w:r>
            <w:proofErr w:type="spellStart"/>
            <w:r>
              <w:t>producción</w:t>
            </w:r>
            <w:proofErr w:type="spellEnd"/>
            <w:r>
              <w:t xml:space="preserve">? ¿O </w:t>
            </w:r>
            <w:proofErr w:type="spellStart"/>
            <w:r>
              <w:t>deberían</w:t>
            </w:r>
            <w:proofErr w:type="spellEnd"/>
            <w:r>
              <w:t xml:space="preserve"> </w:t>
            </w:r>
            <w:proofErr w:type="spellStart"/>
            <w:r>
              <w:t>establecerse</w:t>
            </w:r>
            <w:proofErr w:type="spellEnd"/>
            <w:r>
              <w:t xml:space="preserve"> </w:t>
            </w:r>
            <w:proofErr w:type="spellStart"/>
            <w:r>
              <w:t>objetivos</w:t>
            </w:r>
            <w:proofErr w:type="spellEnd"/>
            <w:r>
              <w:t xml:space="preserve"> </w:t>
            </w:r>
            <w:proofErr w:type="spellStart"/>
            <w:r>
              <w:t>complementarios</w:t>
            </w:r>
            <w:proofErr w:type="spellEnd"/>
            <w:r>
              <w:t xml:space="preserve"> para las </w:t>
            </w:r>
            <w:proofErr w:type="spellStart"/>
            <w:r>
              <w:t>emisiones</w:t>
            </w:r>
            <w:proofErr w:type="spellEnd"/>
            <w:r>
              <w:t xml:space="preserve"> de GEI tanto </w:t>
            </w:r>
            <w:proofErr w:type="spellStart"/>
            <w:r>
              <w:t>absolutas</w:t>
            </w:r>
            <w:proofErr w:type="spellEnd"/>
            <w:r>
              <w:t xml:space="preserve"> </w:t>
            </w:r>
            <w:proofErr w:type="spellStart"/>
            <w:r>
              <w:t>como</w:t>
            </w:r>
            <w:proofErr w:type="spellEnd"/>
            <w:r>
              <w:t xml:space="preserve"> </w:t>
            </w:r>
            <w:proofErr w:type="spellStart"/>
            <w:r>
              <w:t>normalizadas</w:t>
            </w:r>
            <w:proofErr w:type="spellEnd"/>
            <w:r>
              <w:t>?</w:t>
            </w:r>
          </w:p>
          <w:p w14:paraId="41F7FAA0" w14:textId="77777777" w:rsidR="0029071B" w:rsidRDefault="0029071B" w:rsidP="0029071B">
            <w:pPr>
              <w:pStyle w:val="NOTEinChapter"/>
            </w:pPr>
            <w:r w:rsidRPr="0029071B">
              <w:rPr>
                <w:b/>
                <w:bCs/>
              </w:rPr>
              <w:t>PREGUNTA DE CONSULTA 72:</w:t>
            </w:r>
            <w:r>
              <w:t xml:space="preserve">  El </w:t>
            </w:r>
            <w:proofErr w:type="spellStart"/>
            <w:r>
              <w:t>objetivo</w:t>
            </w:r>
            <w:proofErr w:type="spellEnd"/>
            <w:r>
              <w:t xml:space="preserve"> de </w:t>
            </w:r>
            <w:proofErr w:type="spellStart"/>
            <w:r>
              <w:t>consumo</w:t>
            </w:r>
            <w:proofErr w:type="spellEnd"/>
            <w:r>
              <w:t xml:space="preserve"> de </w:t>
            </w:r>
            <w:proofErr w:type="spellStart"/>
            <w:r>
              <w:t>energía</w:t>
            </w:r>
            <w:proofErr w:type="spellEnd"/>
            <w:r>
              <w:t xml:space="preserve"> (4.5.2.1.d) y el </w:t>
            </w:r>
            <w:proofErr w:type="spellStart"/>
            <w:r>
              <w:t>objetivo</w:t>
            </w:r>
            <w:proofErr w:type="spellEnd"/>
            <w:r>
              <w:t xml:space="preserve"> de </w:t>
            </w:r>
            <w:proofErr w:type="spellStart"/>
            <w:r>
              <w:t>uso</w:t>
            </w:r>
            <w:proofErr w:type="spellEnd"/>
            <w:r>
              <w:t xml:space="preserve"> de </w:t>
            </w:r>
            <w:proofErr w:type="spellStart"/>
            <w:r>
              <w:t>energías</w:t>
            </w:r>
            <w:proofErr w:type="spellEnd"/>
            <w:r>
              <w:t xml:space="preserve"> </w:t>
            </w:r>
            <w:proofErr w:type="spellStart"/>
            <w:r>
              <w:t>renovables</w:t>
            </w:r>
            <w:proofErr w:type="spellEnd"/>
            <w:r>
              <w:t xml:space="preserve"> (4.5.2.1.e) son </w:t>
            </w:r>
            <w:proofErr w:type="spellStart"/>
            <w:r>
              <w:t>nuevos</w:t>
            </w:r>
            <w:proofErr w:type="spellEnd"/>
            <w:r>
              <w:t xml:space="preserve">. </w:t>
            </w:r>
            <w:proofErr w:type="spellStart"/>
            <w:r>
              <w:t>Estos</w:t>
            </w:r>
            <w:proofErr w:type="spellEnd"/>
            <w:r>
              <w:t xml:space="preserve"> </w:t>
            </w:r>
            <w:proofErr w:type="spellStart"/>
            <w:r>
              <w:t>elementos</w:t>
            </w:r>
            <w:proofErr w:type="spellEnd"/>
            <w:r>
              <w:t xml:space="preserve"> no </w:t>
            </w:r>
            <w:proofErr w:type="spellStart"/>
            <w:r>
              <w:t>están</w:t>
            </w:r>
            <w:proofErr w:type="spellEnd"/>
            <w:r>
              <w:t xml:space="preserve"> </w:t>
            </w:r>
            <w:proofErr w:type="spellStart"/>
            <w:r>
              <w:t>actualmente</w:t>
            </w:r>
            <w:proofErr w:type="spellEnd"/>
            <w:r>
              <w:t xml:space="preserve"> </w:t>
            </w:r>
            <w:proofErr w:type="spellStart"/>
            <w:r>
              <w:t>integrados</w:t>
            </w:r>
            <w:proofErr w:type="spellEnd"/>
            <w:r>
              <w:t xml:space="preserve"> </w:t>
            </w:r>
            <w:proofErr w:type="spellStart"/>
            <w:r>
              <w:t>en</w:t>
            </w:r>
            <w:proofErr w:type="spellEnd"/>
            <w:r>
              <w:t xml:space="preserve"> el </w:t>
            </w:r>
            <w:proofErr w:type="spellStart"/>
            <w:r>
              <w:t>estándar</w:t>
            </w:r>
            <w:proofErr w:type="spellEnd"/>
            <w:r>
              <w:t xml:space="preserve"> de </w:t>
            </w:r>
            <w:proofErr w:type="spellStart"/>
            <w:r>
              <w:t>minería</w:t>
            </w:r>
            <w:proofErr w:type="spellEnd"/>
            <w:r>
              <w:t xml:space="preserve">, </w:t>
            </w:r>
            <w:proofErr w:type="spellStart"/>
            <w:r>
              <w:t>pero</w:t>
            </w:r>
            <w:proofErr w:type="spellEnd"/>
            <w:r>
              <w:t xml:space="preserve"> </w:t>
            </w:r>
            <w:proofErr w:type="spellStart"/>
            <w:r>
              <w:t>pueden</w:t>
            </w:r>
            <w:proofErr w:type="spellEnd"/>
            <w:r>
              <w:t xml:space="preserve"> </w:t>
            </w:r>
            <w:proofErr w:type="spellStart"/>
            <w:r>
              <w:t>proponerse</w:t>
            </w:r>
            <w:proofErr w:type="spellEnd"/>
            <w:r>
              <w:t xml:space="preserve"> </w:t>
            </w:r>
            <w:proofErr w:type="spellStart"/>
            <w:r>
              <w:t>en</w:t>
            </w:r>
            <w:proofErr w:type="spellEnd"/>
            <w:r>
              <w:t xml:space="preserve"> las </w:t>
            </w:r>
            <w:proofErr w:type="spellStart"/>
            <w:r>
              <w:t>próximas</w:t>
            </w:r>
            <w:proofErr w:type="spellEnd"/>
            <w:r>
              <w:t xml:space="preserve"> </w:t>
            </w:r>
            <w:proofErr w:type="spellStart"/>
            <w:r>
              <w:t>revisiones</w:t>
            </w:r>
            <w:proofErr w:type="spellEnd"/>
            <w:r>
              <w:t xml:space="preserve"> de ese </w:t>
            </w:r>
            <w:proofErr w:type="spellStart"/>
            <w:r>
              <w:t>estándar</w:t>
            </w:r>
            <w:proofErr w:type="spellEnd"/>
            <w:r>
              <w:t xml:space="preserve">. ¿Es </w:t>
            </w:r>
            <w:proofErr w:type="spellStart"/>
            <w:r>
              <w:t>esto</w:t>
            </w:r>
            <w:proofErr w:type="spellEnd"/>
            <w:r>
              <w:t xml:space="preserve"> algo que los sitios de </w:t>
            </w:r>
            <w:proofErr w:type="spellStart"/>
            <w:r>
              <w:t>procesamiento</w:t>
            </w:r>
            <w:proofErr w:type="spellEnd"/>
            <w:r>
              <w:t xml:space="preserve"> de </w:t>
            </w:r>
            <w:proofErr w:type="spellStart"/>
            <w:r>
              <w:t>minerales</w:t>
            </w:r>
            <w:proofErr w:type="spellEnd"/>
            <w:r>
              <w:t xml:space="preserve"> </w:t>
            </w:r>
            <w:proofErr w:type="spellStart"/>
            <w:r>
              <w:t>están</w:t>
            </w:r>
            <w:proofErr w:type="spellEnd"/>
            <w:r>
              <w:t xml:space="preserve"> </w:t>
            </w:r>
            <w:proofErr w:type="spellStart"/>
            <w:r>
              <w:t>haciendo</w:t>
            </w:r>
            <w:proofErr w:type="spellEnd"/>
            <w:r>
              <w:t xml:space="preserve"> o cree que </w:t>
            </w:r>
            <w:proofErr w:type="spellStart"/>
            <w:r>
              <w:t>deberían</w:t>
            </w:r>
            <w:proofErr w:type="spellEnd"/>
            <w:r>
              <w:t xml:space="preserve"> </w:t>
            </w:r>
            <w:proofErr w:type="spellStart"/>
            <w:r>
              <w:t>estar</w:t>
            </w:r>
            <w:proofErr w:type="spellEnd"/>
            <w:r>
              <w:t xml:space="preserve"> </w:t>
            </w:r>
            <w:proofErr w:type="spellStart"/>
            <w:r>
              <w:t>haciendo</w:t>
            </w:r>
            <w:proofErr w:type="spellEnd"/>
            <w:r>
              <w:t>?</w:t>
            </w:r>
          </w:p>
          <w:p w14:paraId="42E10C82" w14:textId="6156A1EB" w:rsidR="0029071B" w:rsidRPr="0029071B" w:rsidRDefault="0029071B" w:rsidP="0029071B">
            <w:pPr>
              <w:pStyle w:val="NOTEinChapter"/>
            </w:pPr>
            <w:proofErr w:type="spellStart"/>
            <w:r>
              <w:t>Antecedentes</w:t>
            </w:r>
            <w:proofErr w:type="spellEnd"/>
            <w:r>
              <w:t xml:space="preserve"> / </w:t>
            </w:r>
            <w:proofErr w:type="spellStart"/>
            <w:r>
              <w:t>justificación</w:t>
            </w:r>
            <w:proofErr w:type="spellEnd"/>
            <w:r>
              <w:t xml:space="preserve">:  Es </w:t>
            </w:r>
            <w:proofErr w:type="spellStart"/>
            <w:r>
              <w:t>posible</w:t>
            </w:r>
            <w:proofErr w:type="spellEnd"/>
            <w:r>
              <w:t xml:space="preserve"> que la </w:t>
            </w:r>
            <w:proofErr w:type="spellStart"/>
            <w:r>
              <w:t>energía</w:t>
            </w:r>
            <w:proofErr w:type="spellEnd"/>
            <w:r>
              <w:t xml:space="preserve"> </w:t>
            </w:r>
            <w:proofErr w:type="spellStart"/>
            <w:r>
              <w:t>renovable</w:t>
            </w:r>
            <w:proofErr w:type="spellEnd"/>
            <w:r>
              <w:t xml:space="preserve"> </w:t>
            </w:r>
            <w:proofErr w:type="spellStart"/>
            <w:r>
              <w:t>merezca</w:t>
            </w:r>
            <w:proofErr w:type="spellEnd"/>
            <w:r>
              <w:t xml:space="preserve"> un </w:t>
            </w:r>
            <w:proofErr w:type="spellStart"/>
            <w:r>
              <w:t>requisito</w:t>
            </w:r>
            <w:proofErr w:type="spellEnd"/>
            <w:r>
              <w:t xml:space="preserve"> </w:t>
            </w:r>
            <w:proofErr w:type="spellStart"/>
            <w:r>
              <w:t>propio</w:t>
            </w:r>
            <w:proofErr w:type="spellEnd"/>
            <w:r>
              <w:t xml:space="preserve">, </w:t>
            </w:r>
            <w:proofErr w:type="spellStart"/>
            <w:r>
              <w:t>ya</w:t>
            </w:r>
            <w:proofErr w:type="spellEnd"/>
            <w:r>
              <w:t xml:space="preserve"> que no es lo </w:t>
            </w:r>
            <w:proofErr w:type="spellStart"/>
            <w:r>
              <w:t>mismo</w:t>
            </w:r>
            <w:proofErr w:type="spellEnd"/>
            <w:r>
              <w:t xml:space="preserve"> que </w:t>
            </w:r>
            <w:proofErr w:type="spellStart"/>
            <w:r>
              <w:t>reducir</w:t>
            </w:r>
            <w:proofErr w:type="spellEnd"/>
            <w:r>
              <w:t xml:space="preserve"> el </w:t>
            </w:r>
            <w:proofErr w:type="spellStart"/>
            <w:r>
              <w:t>consumo</w:t>
            </w:r>
            <w:proofErr w:type="spellEnd"/>
            <w:r>
              <w:t xml:space="preserve"> de </w:t>
            </w:r>
            <w:proofErr w:type="spellStart"/>
            <w:r>
              <w:t>energía</w:t>
            </w:r>
            <w:proofErr w:type="spellEnd"/>
            <w:r>
              <w:t xml:space="preserve"> o las </w:t>
            </w:r>
            <w:proofErr w:type="spellStart"/>
            <w:r>
              <w:t>emisiones</w:t>
            </w:r>
            <w:proofErr w:type="spellEnd"/>
            <w:r>
              <w:t xml:space="preserve"> de GEI (</w:t>
            </w:r>
            <w:proofErr w:type="spellStart"/>
            <w:r>
              <w:t>aunque</w:t>
            </w:r>
            <w:proofErr w:type="spellEnd"/>
            <w:r>
              <w:t xml:space="preserve"> se </w:t>
            </w:r>
            <w:proofErr w:type="spellStart"/>
            <w:r>
              <w:t>cruza</w:t>
            </w:r>
            <w:proofErr w:type="spellEnd"/>
            <w:r>
              <w:t xml:space="preserve"> con ambos). Los dos </w:t>
            </w:r>
            <w:proofErr w:type="spellStart"/>
            <w:r>
              <w:lastRenderedPageBreak/>
              <w:t>nuevos</w:t>
            </w:r>
            <w:proofErr w:type="spellEnd"/>
            <w:r>
              <w:t xml:space="preserve"> </w:t>
            </w:r>
            <w:proofErr w:type="spellStart"/>
            <w:r>
              <w:t>requisitos</w:t>
            </w:r>
            <w:proofErr w:type="spellEnd"/>
            <w:r>
              <w:t xml:space="preserve"> son </w:t>
            </w:r>
            <w:proofErr w:type="spellStart"/>
            <w:r>
              <w:t>complementarios</w:t>
            </w:r>
            <w:proofErr w:type="spellEnd"/>
            <w:r>
              <w:t xml:space="preserve">, </w:t>
            </w:r>
            <w:proofErr w:type="spellStart"/>
            <w:r>
              <w:t>ya</w:t>
            </w:r>
            <w:proofErr w:type="spellEnd"/>
            <w:r>
              <w:t xml:space="preserve"> que la </w:t>
            </w:r>
            <w:proofErr w:type="spellStart"/>
            <w:r>
              <w:t>eficiencia</w:t>
            </w:r>
            <w:proofErr w:type="spellEnd"/>
            <w:r>
              <w:t xml:space="preserve"> </w:t>
            </w:r>
            <w:proofErr w:type="spellStart"/>
            <w:r>
              <w:t>energética</w:t>
            </w:r>
            <w:proofErr w:type="spellEnd"/>
            <w:r>
              <w:t xml:space="preserve"> </w:t>
            </w:r>
            <w:proofErr w:type="spellStart"/>
            <w:r>
              <w:t>sigue</w:t>
            </w:r>
            <w:proofErr w:type="spellEnd"/>
            <w:r>
              <w:t xml:space="preserve"> </w:t>
            </w:r>
            <w:proofErr w:type="spellStart"/>
            <w:r>
              <w:t>siendo</w:t>
            </w:r>
            <w:proofErr w:type="spellEnd"/>
            <w:r>
              <w:t xml:space="preserve"> </w:t>
            </w:r>
            <w:proofErr w:type="spellStart"/>
            <w:r>
              <w:t>importante</w:t>
            </w:r>
            <w:proofErr w:type="spellEnd"/>
            <w:r>
              <w:t xml:space="preserve"> </w:t>
            </w:r>
            <w:proofErr w:type="spellStart"/>
            <w:r>
              <w:t>incluso</w:t>
            </w:r>
            <w:proofErr w:type="spellEnd"/>
            <w:r>
              <w:t xml:space="preserve"> </w:t>
            </w:r>
            <w:proofErr w:type="spellStart"/>
            <w:r>
              <w:t>si</w:t>
            </w:r>
            <w:proofErr w:type="spellEnd"/>
            <w:r>
              <w:t xml:space="preserve"> </w:t>
            </w:r>
            <w:proofErr w:type="spellStart"/>
            <w:r>
              <w:t>toda</w:t>
            </w:r>
            <w:proofErr w:type="spellEnd"/>
            <w:r>
              <w:t xml:space="preserve"> la </w:t>
            </w:r>
            <w:proofErr w:type="spellStart"/>
            <w:r>
              <w:t>energía</w:t>
            </w:r>
            <w:proofErr w:type="spellEnd"/>
            <w:r>
              <w:t xml:space="preserve"> </w:t>
            </w:r>
            <w:proofErr w:type="spellStart"/>
            <w:r>
              <w:t>consumida</w:t>
            </w:r>
            <w:proofErr w:type="spellEnd"/>
            <w:r>
              <w:t xml:space="preserve"> </w:t>
            </w:r>
            <w:proofErr w:type="spellStart"/>
            <w:r>
              <w:t>proviene</w:t>
            </w:r>
            <w:proofErr w:type="spellEnd"/>
            <w:r>
              <w:t xml:space="preserve"> de </w:t>
            </w:r>
            <w:proofErr w:type="spellStart"/>
            <w:r>
              <w:t>fuentes</w:t>
            </w:r>
            <w:proofErr w:type="spellEnd"/>
            <w:r>
              <w:t xml:space="preserve"> </w:t>
            </w:r>
            <w:proofErr w:type="spellStart"/>
            <w:r>
              <w:t>renovables</w:t>
            </w:r>
            <w:proofErr w:type="spellEnd"/>
            <w:r>
              <w:t xml:space="preserve"> (</w:t>
            </w:r>
            <w:proofErr w:type="spellStart"/>
            <w:r>
              <w:t>ya</w:t>
            </w:r>
            <w:proofErr w:type="spellEnd"/>
            <w:r>
              <w:t xml:space="preserve"> que el </w:t>
            </w:r>
            <w:proofErr w:type="spellStart"/>
            <w:r>
              <w:t>uso</w:t>
            </w:r>
            <w:proofErr w:type="spellEnd"/>
            <w:r>
              <w:t xml:space="preserve"> </w:t>
            </w:r>
            <w:proofErr w:type="spellStart"/>
            <w:r>
              <w:t>ineficiente</w:t>
            </w:r>
            <w:proofErr w:type="spellEnd"/>
            <w:r>
              <w:t xml:space="preserve"> </w:t>
            </w:r>
            <w:proofErr w:type="spellStart"/>
            <w:r>
              <w:t>en</w:t>
            </w:r>
            <w:proofErr w:type="spellEnd"/>
            <w:r>
              <w:t xml:space="preserve"> </w:t>
            </w:r>
            <w:proofErr w:type="spellStart"/>
            <w:r>
              <w:t>este</w:t>
            </w:r>
            <w:proofErr w:type="spellEnd"/>
            <w:r>
              <w:t xml:space="preserve"> </w:t>
            </w:r>
            <w:proofErr w:type="spellStart"/>
            <w:r>
              <w:t>caso</w:t>
            </w:r>
            <w:proofErr w:type="spellEnd"/>
            <w:r>
              <w:t xml:space="preserve"> </w:t>
            </w:r>
            <w:proofErr w:type="spellStart"/>
            <w:r>
              <w:t>afectaría</w:t>
            </w:r>
            <w:proofErr w:type="spellEnd"/>
            <w:r>
              <w:t xml:space="preserve"> la </w:t>
            </w:r>
            <w:proofErr w:type="spellStart"/>
            <w:r>
              <w:t>disponibilidad</w:t>
            </w:r>
            <w:proofErr w:type="spellEnd"/>
            <w:r>
              <w:t xml:space="preserve"> de </w:t>
            </w:r>
            <w:proofErr w:type="spellStart"/>
            <w:r>
              <w:t>energía</w:t>
            </w:r>
            <w:proofErr w:type="spellEnd"/>
            <w:r>
              <w:t xml:space="preserve"> de </w:t>
            </w:r>
            <w:proofErr w:type="spellStart"/>
            <w:r>
              <w:t>fuentes</w:t>
            </w:r>
            <w:proofErr w:type="spellEnd"/>
            <w:r>
              <w:t xml:space="preserve"> </w:t>
            </w:r>
            <w:proofErr w:type="spellStart"/>
            <w:r>
              <w:t>renovables</w:t>
            </w:r>
            <w:proofErr w:type="spellEnd"/>
            <w:r>
              <w:t xml:space="preserve"> para </w:t>
            </w:r>
            <w:proofErr w:type="spellStart"/>
            <w:r>
              <w:t>otros</w:t>
            </w:r>
            <w:proofErr w:type="spellEnd"/>
            <w:r>
              <w:t xml:space="preserve"> </w:t>
            </w:r>
            <w:proofErr w:type="spellStart"/>
            <w:r>
              <w:t>usuarios</w:t>
            </w:r>
            <w:proofErr w:type="spellEnd"/>
            <w:r>
              <w:t xml:space="preserve">, lo que </w:t>
            </w:r>
            <w:proofErr w:type="spellStart"/>
            <w:r>
              <w:t>luego</w:t>
            </w:r>
            <w:proofErr w:type="spellEnd"/>
            <w:r>
              <w:t xml:space="preserve"> </w:t>
            </w:r>
            <w:proofErr w:type="spellStart"/>
            <w:r>
              <w:t>repercute</w:t>
            </w:r>
            <w:proofErr w:type="spellEnd"/>
            <w:r>
              <w:t xml:space="preserve"> </w:t>
            </w:r>
            <w:proofErr w:type="spellStart"/>
            <w:r>
              <w:t>en</w:t>
            </w:r>
            <w:proofErr w:type="spellEnd"/>
            <w:r>
              <w:t xml:space="preserve"> los </w:t>
            </w:r>
            <w:proofErr w:type="spellStart"/>
            <w:r>
              <w:t>impactos</w:t>
            </w:r>
            <w:proofErr w:type="spellEnd"/>
            <w:r>
              <w:t xml:space="preserve"> de las </w:t>
            </w:r>
            <w:proofErr w:type="spellStart"/>
            <w:r>
              <w:t>emisiones</w:t>
            </w:r>
            <w:proofErr w:type="spellEnd"/>
            <w:r>
              <w:t xml:space="preserve">). Sin embargo, </w:t>
            </w:r>
            <w:proofErr w:type="spellStart"/>
            <w:r>
              <w:t>en</w:t>
            </w:r>
            <w:proofErr w:type="spellEnd"/>
            <w:r>
              <w:t xml:space="preserve"> </w:t>
            </w:r>
            <w:proofErr w:type="spellStart"/>
            <w:r>
              <w:t>algunos</w:t>
            </w:r>
            <w:proofErr w:type="spellEnd"/>
            <w:r>
              <w:t xml:space="preserve"> </w:t>
            </w:r>
            <w:proofErr w:type="spellStart"/>
            <w:r>
              <w:t>casos</w:t>
            </w:r>
            <w:proofErr w:type="spellEnd"/>
            <w:r>
              <w:t xml:space="preserve">, una </w:t>
            </w:r>
            <w:proofErr w:type="spellStart"/>
            <w:r>
              <w:t>compañía</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podría</w:t>
            </w:r>
            <w:proofErr w:type="spellEnd"/>
            <w:r>
              <w:t xml:space="preserve"> </w:t>
            </w:r>
            <w:proofErr w:type="spellStart"/>
            <w:r>
              <w:t>argumentar</w:t>
            </w:r>
            <w:proofErr w:type="spellEnd"/>
            <w:r>
              <w:t xml:space="preserve"> que hay </w:t>
            </w:r>
            <w:proofErr w:type="spellStart"/>
            <w:r>
              <w:t>opciones</w:t>
            </w:r>
            <w:proofErr w:type="spellEnd"/>
            <w:r>
              <w:t xml:space="preserve"> </w:t>
            </w:r>
            <w:proofErr w:type="spellStart"/>
            <w:r>
              <w:t>muy</w:t>
            </w:r>
            <w:proofErr w:type="spellEnd"/>
            <w:r>
              <w:t xml:space="preserve"> </w:t>
            </w:r>
            <w:proofErr w:type="spellStart"/>
            <w:r>
              <w:t>limitadas</w:t>
            </w:r>
            <w:proofErr w:type="spellEnd"/>
            <w:r>
              <w:t xml:space="preserve"> para la </w:t>
            </w:r>
            <w:proofErr w:type="spellStart"/>
            <w:r>
              <w:t>energía</w:t>
            </w:r>
            <w:proofErr w:type="spellEnd"/>
            <w:r>
              <w:t xml:space="preserve"> </w:t>
            </w:r>
            <w:proofErr w:type="spellStart"/>
            <w:r>
              <w:t>renovable</w:t>
            </w:r>
            <w:proofErr w:type="spellEnd"/>
            <w:r>
              <w:t xml:space="preserve"> y </w:t>
            </w:r>
            <w:proofErr w:type="spellStart"/>
            <w:r>
              <w:t>eso</w:t>
            </w:r>
            <w:proofErr w:type="spellEnd"/>
            <w:r>
              <w:t xml:space="preserve"> </w:t>
            </w:r>
            <w:proofErr w:type="spellStart"/>
            <w:r>
              <w:t>podría</w:t>
            </w:r>
            <w:proofErr w:type="spellEnd"/>
            <w:r>
              <w:t xml:space="preserve"> ser </w:t>
            </w:r>
            <w:proofErr w:type="spellStart"/>
            <w:r>
              <w:t>cierto</w:t>
            </w:r>
            <w:proofErr w:type="spellEnd"/>
            <w:r>
              <w:t xml:space="preserve"> </w:t>
            </w:r>
            <w:proofErr w:type="spellStart"/>
            <w:r>
              <w:t>cuando</w:t>
            </w:r>
            <w:proofErr w:type="spellEnd"/>
            <w:r>
              <w:t xml:space="preserve"> se </w:t>
            </w:r>
            <w:proofErr w:type="spellStart"/>
            <w:r>
              <w:t>trata</w:t>
            </w:r>
            <w:proofErr w:type="spellEnd"/>
            <w:r>
              <w:t xml:space="preserve"> de </w:t>
            </w:r>
            <w:proofErr w:type="spellStart"/>
            <w:r>
              <w:t>comprar</w:t>
            </w:r>
            <w:proofErr w:type="spellEnd"/>
            <w:r>
              <w:t xml:space="preserve"> </w:t>
            </w:r>
            <w:proofErr w:type="spellStart"/>
            <w:r>
              <w:t>energía</w:t>
            </w:r>
            <w:proofErr w:type="spellEnd"/>
            <w:r>
              <w:t xml:space="preserve"> </w:t>
            </w:r>
            <w:proofErr w:type="spellStart"/>
            <w:r>
              <w:t>renovable</w:t>
            </w:r>
            <w:proofErr w:type="spellEnd"/>
            <w:r>
              <w:t xml:space="preserve"> </w:t>
            </w:r>
            <w:proofErr w:type="spellStart"/>
            <w:r>
              <w:t>procedente</w:t>
            </w:r>
            <w:proofErr w:type="spellEnd"/>
            <w:r>
              <w:t xml:space="preserve"> de </w:t>
            </w:r>
            <w:proofErr w:type="spellStart"/>
            <w:r>
              <w:t>terceros</w:t>
            </w:r>
            <w:proofErr w:type="spellEnd"/>
            <w:r>
              <w:t xml:space="preserve">, </w:t>
            </w:r>
            <w:proofErr w:type="spellStart"/>
            <w:r>
              <w:t>pero</w:t>
            </w:r>
            <w:proofErr w:type="spellEnd"/>
            <w:r>
              <w:t xml:space="preserve"> </w:t>
            </w:r>
            <w:proofErr w:type="spellStart"/>
            <w:r>
              <w:t>siempre</w:t>
            </w:r>
            <w:proofErr w:type="spellEnd"/>
            <w:r>
              <w:t xml:space="preserve"> debe </w:t>
            </w:r>
            <w:proofErr w:type="spellStart"/>
            <w:r>
              <w:t>haber</w:t>
            </w:r>
            <w:proofErr w:type="spellEnd"/>
            <w:r>
              <w:t xml:space="preserve"> una </w:t>
            </w:r>
            <w:proofErr w:type="spellStart"/>
            <w:r>
              <w:t>oportunidad</w:t>
            </w:r>
            <w:proofErr w:type="spellEnd"/>
            <w:r>
              <w:t xml:space="preserve"> para que la </w:t>
            </w:r>
            <w:proofErr w:type="spellStart"/>
            <w:r>
              <w:t>compañía</w:t>
            </w:r>
            <w:proofErr w:type="spellEnd"/>
            <w:r>
              <w:t xml:space="preserve"> </w:t>
            </w:r>
            <w:proofErr w:type="spellStart"/>
            <w:r>
              <w:t>produzca</w:t>
            </w:r>
            <w:proofErr w:type="spellEnd"/>
            <w:r>
              <w:t xml:space="preserve"> </w:t>
            </w:r>
            <w:proofErr w:type="spellStart"/>
            <w:r>
              <w:t>su</w:t>
            </w:r>
            <w:proofErr w:type="spellEnd"/>
            <w:r>
              <w:t xml:space="preserve"> </w:t>
            </w:r>
            <w:proofErr w:type="spellStart"/>
            <w:r>
              <w:t>energía</w:t>
            </w:r>
            <w:proofErr w:type="spellEnd"/>
            <w:r>
              <w:t xml:space="preserve"> </w:t>
            </w:r>
            <w:proofErr w:type="spellStart"/>
            <w:r>
              <w:t>renovable</w:t>
            </w:r>
            <w:proofErr w:type="spellEnd"/>
            <w:r>
              <w:t xml:space="preserve">. </w:t>
            </w:r>
            <w:proofErr w:type="spellStart"/>
            <w:r>
              <w:t>propias</w:t>
            </w:r>
            <w:proofErr w:type="spellEnd"/>
            <w:r>
              <w:t xml:space="preserve"> de </w:t>
            </w:r>
            <w:proofErr w:type="spellStart"/>
            <w:r>
              <w:t>fuentes</w:t>
            </w:r>
            <w:proofErr w:type="spellEnd"/>
            <w:r>
              <w:t xml:space="preserve"> </w:t>
            </w:r>
            <w:proofErr w:type="spellStart"/>
            <w:r>
              <w:t>solares</w:t>
            </w:r>
            <w:proofErr w:type="spellEnd"/>
            <w:r>
              <w:t xml:space="preserve">, </w:t>
            </w:r>
            <w:proofErr w:type="spellStart"/>
            <w:r>
              <w:t>eólicas</w:t>
            </w:r>
            <w:proofErr w:type="spellEnd"/>
            <w:r>
              <w:t xml:space="preserve"> o de </w:t>
            </w:r>
            <w:proofErr w:type="spellStart"/>
            <w:r>
              <w:t>agua</w:t>
            </w:r>
            <w:proofErr w:type="spellEnd"/>
            <w:r>
              <w:t xml:space="preserve">, por </w:t>
            </w:r>
            <w:proofErr w:type="spellStart"/>
            <w:r>
              <w:t>ejemplo</w:t>
            </w:r>
            <w:proofErr w:type="spellEnd"/>
            <w:r>
              <w:t xml:space="preserve">. </w:t>
            </w:r>
            <w:proofErr w:type="spellStart"/>
            <w:r>
              <w:t>Sobre</w:t>
            </w:r>
            <w:proofErr w:type="spellEnd"/>
            <w:r>
              <w:t xml:space="preserve"> </w:t>
            </w:r>
            <w:proofErr w:type="spellStart"/>
            <w:r>
              <w:t>esta</w:t>
            </w:r>
            <w:proofErr w:type="spellEnd"/>
            <w:r>
              <w:t xml:space="preserve"> base, IRMA </w:t>
            </w:r>
            <w:proofErr w:type="spellStart"/>
            <w:r>
              <w:t>considera</w:t>
            </w:r>
            <w:proofErr w:type="spellEnd"/>
            <w:r>
              <w:t xml:space="preserve"> </w:t>
            </w:r>
            <w:proofErr w:type="spellStart"/>
            <w:r>
              <w:t>en</w:t>
            </w:r>
            <w:proofErr w:type="spellEnd"/>
            <w:r>
              <w:t xml:space="preserve"> </w:t>
            </w:r>
            <w:proofErr w:type="spellStart"/>
            <w:r>
              <w:t>esta</w:t>
            </w:r>
            <w:proofErr w:type="spellEnd"/>
            <w:r>
              <w:t xml:space="preserve"> </w:t>
            </w:r>
            <w:proofErr w:type="spellStart"/>
            <w:r>
              <w:t>etapa</w:t>
            </w:r>
            <w:proofErr w:type="spellEnd"/>
            <w:r>
              <w:t xml:space="preserve"> que es </w:t>
            </w:r>
            <w:proofErr w:type="spellStart"/>
            <w:r>
              <w:t>razonable</w:t>
            </w:r>
            <w:proofErr w:type="spellEnd"/>
            <w:r>
              <w:t xml:space="preserve"> </w:t>
            </w:r>
            <w:proofErr w:type="spellStart"/>
            <w:r>
              <w:t>exigir</w:t>
            </w:r>
            <w:proofErr w:type="spellEnd"/>
            <w:r>
              <w:t xml:space="preserve"> a las </w:t>
            </w:r>
            <w:proofErr w:type="spellStart"/>
            <w:r>
              <w:t>compañías</w:t>
            </w:r>
            <w:proofErr w:type="spellEnd"/>
            <w:r>
              <w:t xml:space="preserve"> que </w:t>
            </w:r>
            <w:proofErr w:type="spellStart"/>
            <w:r>
              <w:t>establezcan</w:t>
            </w:r>
            <w:proofErr w:type="spellEnd"/>
            <w:r>
              <w:t xml:space="preserve"> </w:t>
            </w:r>
            <w:proofErr w:type="spellStart"/>
            <w:r>
              <w:t>objetivos</w:t>
            </w:r>
            <w:proofErr w:type="spellEnd"/>
            <w:r>
              <w:t xml:space="preserve"> de </w:t>
            </w:r>
            <w:proofErr w:type="spellStart"/>
            <w:r>
              <w:t>energía</w:t>
            </w:r>
            <w:proofErr w:type="spellEnd"/>
            <w:r>
              <w:t xml:space="preserve"> </w:t>
            </w:r>
            <w:proofErr w:type="spellStart"/>
            <w:r>
              <w:t>renovable</w:t>
            </w:r>
            <w:proofErr w:type="spellEnd"/>
            <w:r>
              <w:t xml:space="preserve"> de </w:t>
            </w:r>
            <w:proofErr w:type="spellStart"/>
            <w:r>
              <w:t>algún</w:t>
            </w:r>
            <w:proofErr w:type="spellEnd"/>
            <w:r>
              <w:t xml:space="preserve"> </w:t>
            </w:r>
            <w:proofErr w:type="spellStart"/>
            <w:r>
              <w:t>tipo</w:t>
            </w:r>
            <w:proofErr w:type="spellEnd"/>
            <w:r>
              <w:t xml:space="preserve"> (y no </w:t>
            </w:r>
            <w:proofErr w:type="spellStart"/>
            <w:r>
              <w:t>permitirles</w:t>
            </w:r>
            <w:proofErr w:type="spellEnd"/>
            <w:r>
              <w:t xml:space="preserve"> </w:t>
            </w:r>
            <w:proofErr w:type="spellStart"/>
            <w:r>
              <w:t>decir</w:t>
            </w:r>
            <w:proofErr w:type="spellEnd"/>
            <w:r>
              <w:t xml:space="preserve"> que </w:t>
            </w:r>
            <w:proofErr w:type="spellStart"/>
            <w:r>
              <w:t>esto</w:t>
            </w:r>
            <w:proofErr w:type="spellEnd"/>
            <w:r>
              <w:t xml:space="preserve"> "no es </w:t>
            </w:r>
            <w:proofErr w:type="spellStart"/>
            <w:r>
              <w:t>relevante</w:t>
            </w:r>
            <w:proofErr w:type="spellEnd"/>
            <w:r>
              <w:t>")</w:t>
            </w:r>
          </w:p>
        </w:tc>
      </w:tr>
      <w:tr w:rsidR="008A34E1" w:rsidRPr="00DF6974" w14:paraId="5251FA97" w14:textId="77777777" w:rsidTr="003921F9">
        <w:trPr>
          <w:gridAfter w:val="1"/>
          <w:wAfter w:w="90" w:type="dxa"/>
        </w:trPr>
        <w:tc>
          <w:tcPr>
            <w:tcW w:w="9180" w:type="dxa"/>
          </w:tcPr>
          <w:p w14:paraId="60D7D561" w14:textId="50AB1DAE" w:rsidR="008A34E1" w:rsidRPr="00AA7F26" w:rsidRDefault="008A34E1" w:rsidP="006366DF">
            <w:pPr>
              <w:pStyle w:val="NumberedRequirementsMain"/>
            </w:pPr>
            <w:r w:rsidRPr="00AA7F26">
              <w:lastRenderedPageBreak/>
              <w:t>4.5.</w:t>
            </w:r>
            <w:r w:rsidR="00E70CC4">
              <w:t>3</w:t>
            </w:r>
            <w:r w:rsidRPr="00AA7F26">
              <w:t xml:space="preserve">.  </w:t>
            </w:r>
            <w:proofErr w:type="spellStart"/>
            <w:r w:rsidR="00FA4939" w:rsidRPr="00FA4939">
              <w:t>Cuantificación</w:t>
            </w:r>
            <w:proofErr w:type="spellEnd"/>
            <w:r w:rsidR="00FA4939" w:rsidRPr="00FA4939">
              <w:t xml:space="preserve"> de </w:t>
            </w:r>
            <w:proofErr w:type="spellStart"/>
            <w:r w:rsidR="00FA4939" w:rsidRPr="00FA4939">
              <w:t>emisiones</w:t>
            </w:r>
            <w:proofErr w:type="spellEnd"/>
            <w:r w:rsidR="00FA4939" w:rsidRPr="00FA4939">
              <w:t xml:space="preserve"> y </w:t>
            </w:r>
            <w:proofErr w:type="spellStart"/>
            <w:r w:rsidR="00FA4939" w:rsidRPr="00FA4939">
              <w:t>consumo</w:t>
            </w:r>
            <w:proofErr w:type="spellEnd"/>
            <w:r w:rsidR="00FA4939" w:rsidRPr="00FA4939">
              <w:t xml:space="preserve"> de </w:t>
            </w:r>
            <w:proofErr w:type="spellStart"/>
            <w:r w:rsidR="00FA4939" w:rsidRPr="00FA4939">
              <w:t>energía</w:t>
            </w:r>
            <w:proofErr w:type="spellEnd"/>
          </w:p>
          <w:p w14:paraId="7D8C0CAD" w14:textId="5361E28D" w:rsidR="008A34E1" w:rsidRDefault="008A34E1" w:rsidP="009B0C9B">
            <w:pPr>
              <w:pStyle w:val="NumberedRequirementsSub"/>
            </w:pPr>
            <w:r w:rsidRPr="00AA7F26">
              <w:t>4.5.</w:t>
            </w:r>
            <w:r w:rsidR="007F554E">
              <w:t>3</w:t>
            </w:r>
            <w:r w:rsidRPr="00AA7F26">
              <w:t xml:space="preserve">.1.  La </w:t>
            </w:r>
            <w:proofErr w:type="spellStart"/>
            <w:r w:rsidR="008572EF" w:rsidRPr="00AA7F26">
              <w:rPr>
                <w:u w:val="dotted" w:color="A6A6A6" w:themeColor="background1" w:themeShade="A6"/>
              </w:rPr>
              <w:t>empresa</w:t>
            </w:r>
            <w:proofErr w:type="spellEnd"/>
            <w:r w:rsidR="008572EF" w:rsidRPr="00AA7F26">
              <w:rPr>
                <w:u w:val="dotted" w:color="A6A6A6" w:themeColor="background1" w:themeShade="A6"/>
              </w:rPr>
              <w:t xml:space="preserve"> </w:t>
            </w:r>
            <w:proofErr w:type="spellStart"/>
            <w:r w:rsidR="008572EF" w:rsidRPr="00AA7F26">
              <w:rPr>
                <w:u w:val="dotted" w:color="A6A6A6" w:themeColor="background1" w:themeShade="A6"/>
              </w:rPr>
              <w:t>operadora</w:t>
            </w:r>
            <w:proofErr w:type="spellEnd"/>
            <w:r w:rsidRPr="00AA7F26">
              <w:t xml:space="preserve"> </w:t>
            </w:r>
            <w:proofErr w:type="spellStart"/>
            <w:r w:rsidR="00E70CC4" w:rsidRPr="00E70CC4">
              <w:t>medirá</w:t>
            </w:r>
            <w:proofErr w:type="spellEnd"/>
            <w:r w:rsidR="00E70CC4" w:rsidRPr="00E70CC4">
              <w:t xml:space="preserve"> las </w:t>
            </w:r>
            <w:proofErr w:type="spellStart"/>
            <w:r w:rsidR="00E70CC4" w:rsidRPr="00E70CC4">
              <w:t>emisiones</w:t>
            </w:r>
            <w:proofErr w:type="spellEnd"/>
            <w:r w:rsidR="00E70CC4" w:rsidRPr="00E70CC4">
              <w:t xml:space="preserve"> de GEI de </w:t>
            </w:r>
            <w:proofErr w:type="spellStart"/>
            <w:r w:rsidR="00E70CC4" w:rsidRPr="00E70CC4">
              <w:t>Alcance</w:t>
            </w:r>
            <w:proofErr w:type="spellEnd"/>
            <w:r w:rsidR="00E70CC4" w:rsidRPr="00E70CC4">
              <w:t xml:space="preserve"> 1 y </w:t>
            </w:r>
            <w:proofErr w:type="spellStart"/>
            <w:r w:rsidR="00E70CC4" w:rsidRPr="00E70CC4">
              <w:t>Alcance</w:t>
            </w:r>
            <w:proofErr w:type="spellEnd"/>
            <w:r w:rsidR="00E70CC4" w:rsidRPr="00E70CC4">
              <w:t xml:space="preserve"> 2 (CO</w:t>
            </w:r>
            <w:r w:rsidR="00E70CC4" w:rsidRPr="00E70CC4">
              <w:rPr>
                <w:vertAlign w:val="subscript"/>
              </w:rPr>
              <w:t>2</w:t>
            </w:r>
            <w:r w:rsidR="00E70CC4" w:rsidRPr="00E70CC4">
              <w:t xml:space="preserve">e) </w:t>
            </w:r>
            <w:proofErr w:type="spellStart"/>
            <w:r w:rsidR="00E70CC4" w:rsidRPr="00E70CC4">
              <w:t>asociadas</w:t>
            </w:r>
            <w:proofErr w:type="spellEnd"/>
            <w:r w:rsidR="00E70CC4" w:rsidRPr="00E70CC4">
              <w:t xml:space="preserve"> con el </w:t>
            </w:r>
            <w:r w:rsidR="00E70CC4" w:rsidRPr="00E70CC4">
              <w:rPr>
                <w:rStyle w:val="DefinedTermChar"/>
                <w:rFonts w:eastAsiaTheme="minorHAnsi"/>
              </w:rPr>
              <w:t xml:space="preserve">sitio de </w:t>
            </w:r>
            <w:proofErr w:type="spellStart"/>
            <w:r w:rsidR="00E70CC4" w:rsidRPr="00E70CC4">
              <w:rPr>
                <w:rStyle w:val="DefinedTermChar"/>
                <w:rFonts w:eastAsiaTheme="minorHAnsi"/>
              </w:rPr>
              <w:t>procesamiento</w:t>
            </w:r>
            <w:proofErr w:type="spellEnd"/>
            <w:r w:rsidR="00E70CC4" w:rsidRPr="00E70CC4">
              <w:rPr>
                <w:rStyle w:val="DefinedTermChar"/>
                <w:rFonts w:eastAsiaTheme="minorHAnsi"/>
              </w:rPr>
              <w:t xml:space="preserve"> de </w:t>
            </w:r>
            <w:proofErr w:type="spellStart"/>
            <w:r w:rsidR="00E70CC4" w:rsidRPr="00E70CC4">
              <w:rPr>
                <w:rStyle w:val="DefinedTermChar"/>
                <w:rFonts w:eastAsiaTheme="minorHAnsi"/>
              </w:rPr>
              <w:t>minerales</w:t>
            </w:r>
            <w:proofErr w:type="spellEnd"/>
            <w:r w:rsidR="00E70CC4" w:rsidRPr="00E70CC4">
              <w:t xml:space="preserve"> </w:t>
            </w:r>
            <w:proofErr w:type="spellStart"/>
            <w:r w:rsidR="00E70CC4" w:rsidRPr="00E70CC4">
              <w:t>utilizando</w:t>
            </w:r>
            <w:proofErr w:type="spellEnd"/>
            <w:r w:rsidR="00E70CC4" w:rsidRPr="00E70CC4">
              <w:t xml:space="preserve"> </w:t>
            </w:r>
            <w:proofErr w:type="spellStart"/>
            <w:r w:rsidR="00E70CC4" w:rsidRPr="00E70CC4">
              <w:t>métodos</w:t>
            </w:r>
            <w:proofErr w:type="spellEnd"/>
            <w:r w:rsidR="00E70CC4" w:rsidRPr="00E70CC4">
              <w:t xml:space="preserve"> de </w:t>
            </w:r>
            <w:proofErr w:type="spellStart"/>
            <w:r w:rsidR="00E70CC4" w:rsidRPr="00E70CC4">
              <w:t>cuantificación</w:t>
            </w:r>
            <w:proofErr w:type="spellEnd"/>
            <w:r w:rsidR="00E70CC4" w:rsidRPr="00E70CC4">
              <w:t xml:space="preserve"> de </w:t>
            </w:r>
            <w:proofErr w:type="spellStart"/>
            <w:r w:rsidR="00E70CC4" w:rsidRPr="00E70CC4">
              <w:t>emisiones</w:t>
            </w:r>
            <w:proofErr w:type="spellEnd"/>
            <w:r w:rsidR="00E70CC4" w:rsidRPr="00E70CC4">
              <w:t xml:space="preserve"> </w:t>
            </w:r>
            <w:proofErr w:type="spellStart"/>
            <w:r w:rsidR="00E70CC4" w:rsidRPr="00E70CC4">
              <w:t>descritos</w:t>
            </w:r>
            <w:proofErr w:type="spellEnd"/>
            <w:r w:rsidR="00E70CC4" w:rsidRPr="00E70CC4">
              <w:t xml:space="preserve"> </w:t>
            </w:r>
            <w:proofErr w:type="spellStart"/>
            <w:r w:rsidR="00E70CC4" w:rsidRPr="00E70CC4">
              <w:t>en</w:t>
            </w:r>
            <w:proofErr w:type="spellEnd"/>
            <w:r w:rsidR="00E70CC4" w:rsidRPr="00E70CC4">
              <w:t xml:space="preserve"> un </w:t>
            </w:r>
            <w:proofErr w:type="spellStart"/>
            <w:r w:rsidR="00E70CC4" w:rsidRPr="00E70CC4">
              <w:t>estándar</w:t>
            </w:r>
            <w:proofErr w:type="spellEnd"/>
            <w:r w:rsidR="00E70CC4" w:rsidRPr="00E70CC4">
              <w:t xml:space="preserve"> de </w:t>
            </w:r>
            <w:proofErr w:type="spellStart"/>
            <w:r w:rsidR="00E70CC4" w:rsidRPr="00E70CC4">
              <w:t>informes</w:t>
            </w:r>
            <w:proofErr w:type="spellEnd"/>
            <w:r w:rsidR="00E70CC4" w:rsidRPr="00E70CC4">
              <w:t xml:space="preserve"> </w:t>
            </w:r>
            <w:proofErr w:type="spellStart"/>
            <w:r w:rsidR="00E70CC4" w:rsidRPr="00E70CC4">
              <w:t>ampliamente</w:t>
            </w:r>
            <w:proofErr w:type="spellEnd"/>
            <w:r w:rsidR="00E70CC4" w:rsidRPr="00E70CC4">
              <w:t xml:space="preserve"> </w:t>
            </w:r>
            <w:proofErr w:type="spellStart"/>
            <w:r w:rsidR="00E70CC4" w:rsidRPr="00E70CC4">
              <w:t>aceptado</w:t>
            </w:r>
            <w:proofErr w:type="spellEnd"/>
            <w:r w:rsidR="00E70CC4" w:rsidRPr="00E70CC4">
              <w:t xml:space="preserve">, </w:t>
            </w:r>
            <w:proofErr w:type="spellStart"/>
            <w:r w:rsidR="00E70CC4" w:rsidRPr="00E70CC4">
              <w:t>tal</w:t>
            </w:r>
            <w:proofErr w:type="spellEnd"/>
            <w:r w:rsidR="00E70CC4" w:rsidRPr="00E70CC4">
              <w:t xml:space="preserve"> </w:t>
            </w:r>
            <w:proofErr w:type="spellStart"/>
            <w:r w:rsidR="00E70CC4" w:rsidRPr="00E70CC4">
              <w:t>como</w:t>
            </w:r>
            <w:proofErr w:type="spellEnd"/>
            <w:r w:rsidR="00E70CC4" w:rsidRPr="00E70CC4">
              <w:t xml:space="preserve"> el </w:t>
            </w:r>
            <w:proofErr w:type="spellStart"/>
            <w:r w:rsidR="00E70CC4" w:rsidRPr="00E70CC4">
              <w:t>Estándar</w:t>
            </w:r>
            <w:proofErr w:type="spellEnd"/>
            <w:r w:rsidR="00E70CC4" w:rsidRPr="00E70CC4">
              <w:t xml:space="preserve"> </w:t>
            </w:r>
            <w:proofErr w:type="spellStart"/>
            <w:r w:rsidR="00E70CC4" w:rsidRPr="00E70CC4">
              <w:t>corporativo</w:t>
            </w:r>
            <w:proofErr w:type="spellEnd"/>
            <w:r w:rsidR="00E70CC4" w:rsidRPr="00E70CC4">
              <w:t xml:space="preserve"> del </w:t>
            </w:r>
            <w:proofErr w:type="spellStart"/>
            <w:r w:rsidR="00E70CC4" w:rsidRPr="00E70CC4">
              <w:t>Protocolo</w:t>
            </w:r>
            <w:proofErr w:type="spellEnd"/>
            <w:r w:rsidR="00E70CC4" w:rsidRPr="00E70CC4">
              <w:t xml:space="preserve"> de gases de </w:t>
            </w:r>
            <w:proofErr w:type="spellStart"/>
            <w:r w:rsidR="00E70CC4" w:rsidRPr="00E70CC4">
              <w:t>efecto</w:t>
            </w:r>
            <w:proofErr w:type="spellEnd"/>
            <w:r w:rsidR="00E70CC4" w:rsidRPr="00E70CC4">
              <w:t xml:space="preserve"> </w:t>
            </w:r>
            <w:proofErr w:type="spellStart"/>
            <w:r w:rsidR="00E70CC4" w:rsidRPr="00E70CC4">
              <w:t>invernadero</w:t>
            </w:r>
            <w:proofErr w:type="spellEnd"/>
            <w:r w:rsidR="00E70CC4" w:rsidRPr="00E70CC4">
              <w:t xml:space="preserve"> </w:t>
            </w:r>
            <w:proofErr w:type="spellStart"/>
            <w:r w:rsidR="00E70CC4" w:rsidRPr="00E70CC4">
              <w:t>o</w:t>
            </w:r>
            <w:proofErr w:type="spellEnd"/>
            <w:r w:rsidR="00E70CC4" w:rsidRPr="00E70CC4">
              <w:t xml:space="preserve"> el </w:t>
            </w:r>
            <w:proofErr w:type="spellStart"/>
            <w:r w:rsidR="00E70CC4" w:rsidRPr="00E70CC4">
              <w:t>Estándar</w:t>
            </w:r>
            <w:proofErr w:type="spellEnd"/>
            <w:r w:rsidR="00E70CC4" w:rsidRPr="00E70CC4">
              <w:t xml:space="preserve"> de </w:t>
            </w:r>
            <w:proofErr w:type="spellStart"/>
            <w:r w:rsidR="00E70CC4" w:rsidRPr="00E70CC4">
              <w:t>reporte</w:t>
            </w:r>
            <w:proofErr w:type="spellEnd"/>
            <w:r w:rsidR="00E70CC4" w:rsidRPr="00E70CC4">
              <w:t xml:space="preserve"> de </w:t>
            </w:r>
            <w:proofErr w:type="spellStart"/>
            <w:r w:rsidR="00E70CC4" w:rsidRPr="00E70CC4">
              <w:t>emisiones</w:t>
            </w:r>
            <w:proofErr w:type="spellEnd"/>
            <w:r w:rsidR="00E70CC4" w:rsidRPr="00E70CC4">
              <w:t xml:space="preserve"> GRI 305 de la </w:t>
            </w:r>
            <w:proofErr w:type="spellStart"/>
            <w:r w:rsidR="00E70CC4" w:rsidRPr="00E70CC4">
              <w:t>Iniciativa</w:t>
            </w:r>
            <w:proofErr w:type="spellEnd"/>
            <w:r w:rsidR="00E70CC4" w:rsidRPr="00E70CC4">
              <w:t xml:space="preserve"> de </w:t>
            </w:r>
            <w:proofErr w:type="spellStart"/>
            <w:r w:rsidR="00E70CC4" w:rsidRPr="00E70CC4">
              <w:t>Reporte</w:t>
            </w:r>
            <w:proofErr w:type="spellEnd"/>
            <w:r w:rsidR="00E70CC4" w:rsidRPr="00E70CC4">
              <w:t xml:space="preserve"> Global</w:t>
            </w:r>
            <w:r w:rsidRPr="00AA7F26">
              <w:t>.</w:t>
            </w:r>
            <w:r w:rsidRPr="00AA7F26">
              <w:rPr>
                <w:rStyle w:val="FootnoteReference"/>
                <w:rFonts w:ascii="Calibri Light" w:hAnsi="Calibri Light" w:cs="Calibri Light"/>
                <w:szCs w:val="20"/>
              </w:rPr>
              <w:footnoteReference w:id="183"/>
            </w:r>
          </w:p>
          <w:p w14:paraId="6D3D1B81" w14:textId="0D9AAEC6" w:rsidR="0029071B" w:rsidRDefault="0029071B" w:rsidP="0029071B">
            <w:pPr>
              <w:pStyle w:val="NOTEinChapter"/>
            </w:pPr>
            <w:r w:rsidRPr="0029071B">
              <w:rPr>
                <w:b/>
                <w:bCs/>
                <w:color w:val="FF40FF"/>
              </w:rPr>
              <w:t>NOTA:</w:t>
            </w:r>
            <w:r w:rsidRPr="0029071B">
              <w:rPr>
                <w:color w:val="FF40FF"/>
              </w:rPr>
              <w:t xml:space="preserve">   </w:t>
            </w:r>
            <w:r w:rsidRPr="0029071B">
              <w:t xml:space="preserve">El </w:t>
            </w:r>
            <w:proofErr w:type="spellStart"/>
            <w:r w:rsidRPr="0029071B">
              <w:t>Estándar</w:t>
            </w:r>
            <w:proofErr w:type="spellEnd"/>
            <w:r w:rsidRPr="0029071B">
              <w:t xml:space="preserve"> de </w:t>
            </w:r>
            <w:proofErr w:type="spellStart"/>
            <w:r w:rsidRPr="0029071B">
              <w:t>Minería</w:t>
            </w:r>
            <w:proofErr w:type="spellEnd"/>
            <w:r w:rsidRPr="0029071B">
              <w:t xml:space="preserve"> </w:t>
            </w:r>
            <w:proofErr w:type="spellStart"/>
            <w:r w:rsidRPr="0029071B">
              <w:t>requería</w:t>
            </w:r>
            <w:proofErr w:type="spellEnd"/>
            <w:r w:rsidRPr="0029071B">
              <w:t xml:space="preserve"> la </w:t>
            </w:r>
            <w:proofErr w:type="spellStart"/>
            <w:r w:rsidRPr="0029071B">
              <w:t>medición</w:t>
            </w:r>
            <w:proofErr w:type="spellEnd"/>
            <w:r w:rsidRPr="0029071B">
              <w:t xml:space="preserve"> de las </w:t>
            </w:r>
            <w:proofErr w:type="spellStart"/>
            <w:r w:rsidRPr="0029071B">
              <w:t>emisiones</w:t>
            </w:r>
            <w:proofErr w:type="spellEnd"/>
            <w:r w:rsidRPr="0029071B">
              <w:t xml:space="preserve"> </w:t>
            </w:r>
            <w:proofErr w:type="spellStart"/>
            <w:r w:rsidRPr="0029071B">
              <w:t>directas</w:t>
            </w:r>
            <w:proofErr w:type="spellEnd"/>
            <w:r w:rsidRPr="0029071B">
              <w:t xml:space="preserve"> </w:t>
            </w:r>
            <w:proofErr w:type="spellStart"/>
            <w:r w:rsidRPr="0029071B">
              <w:t>totales</w:t>
            </w:r>
            <w:proofErr w:type="spellEnd"/>
            <w:r w:rsidRPr="0029071B">
              <w:t xml:space="preserve"> de GEI. </w:t>
            </w:r>
            <w:proofErr w:type="spellStart"/>
            <w:r w:rsidRPr="0029071B">
              <w:t>Aquí</w:t>
            </w:r>
            <w:proofErr w:type="spellEnd"/>
            <w:r w:rsidRPr="0029071B">
              <w:t xml:space="preserve"> </w:t>
            </w:r>
            <w:proofErr w:type="spellStart"/>
            <w:r w:rsidRPr="0029071B">
              <w:t>hemos</w:t>
            </w:r>
            <w:proofErr w:type="spellEnd"/>
            <w:r w:rsidRPr="0029071B">
              <w:t xml:space="preserve"> </w:t>
            </w:r>
            <w:proofErr w:type="spellStart"/>
            <w:r w:rsidRPr="0029071B">
              <w:t>aclarado</w:t>
            </w:r>
            <w:proofErr w:type="spellEnd"/>
            <w:r w:rsidRPr="0029071B">
              <w:t xml:space="preserve"> que tanto las </w:t>
            </w:r>
            <w:proofErr w:type="spellStart"/>
            <w:r w:rsidRPr="0029071B">
              <w:t>emisiones</w:t>
            </w:r>
            <w:proofErr w:type="spellEnd"/>
            <w:r w:rsidRPr="0029071B">
              <w:t xml:space="preserve"> de </w:t>
            </w:r>
            <w:proofErr w:type="spellStart"/>
            <w:r w:rsidRPr="0029071B">
              <w:t>Alcance</w:t>
            </w:r>
            <w:proofErr w:type="spellEnd"/>
            <w:r w:rsidRPr="0029071B">
              <w:t xml:space="preserve"> 1 </w:t>
            </w:r>
            <w:proofErr w:type="spellStart"/>
            <w:r w:rsidRPr="0029071B">
              <w:t>como</w:t>
            </w:r>
            <w:proofErr w:type="spellEnd"/>
            <w:r w:rsidRPr="0029071B">
              <w:t xml:space="preserve"> las de </w:t>
            </w:r>
            <w:proofErr w:type="spellStart"/>
            <w:r w:rsidRPr="0029071B">
              <w:t>Alcance</w:t>
            </w:r>
            <w:proofErr w:type="spellEnd"/>
            <w:r w:rsidRPr="0029071B">
              <w:t xml:space="preserve"> 2 </w:t>
            </w:r>
            <w:proofErr w:type="spellStart"/>
            <w:r w:rsidRPr="0029071B">
              <w:t>deben</w:t>
            </w:r>
            <w:proofErr w:type="spellEnd"/>
            <w:r w:rsidRPr="0029071B">
              <w:t xml:space="preserve"> </w:t>
            </w:r>
            <w:proofErr w:type="spellStart"/>
            <w:r w:rsidRPr="0029071B">
              <w:t>medirse</w:t>
            </w:r>
            <w:proofErr w:type="spellEnd"/>
            <w:r w:rsidRPr="0029071B">
              <w:t xml:space="preserve">, </w:t>
            </w:r>
            <w:proofErr w:type="spellStart"/>
            <w:r w:rsidRPr="0029071B">
              <w:t>ya</w:t>
            </w:r>
            <w:proofErr w:type="spellEnd"/>
            <w:r w:rsidRPr="0029071B">
              <w:t xml:space="preserve"> que </w:t>
            </w:r>
            <w:proofErr w:type="spellStart"/>
            <w:r w:rsidRPr="0029071B">
              <w:t>esto</w:t>
            </w:r>
            <w:proofErr w:type="spellEnd"/>
            <w:r w:rsidRPr="0029071B">
              <w:t xml:space="preserve"> se </w:t>
            </w:r>
            <w:proofErr w:type="spellStart"/>
            <w:r w:rsidRPr="0029071B">
              <w:t>alinea</w:t>
            </w:r>
            <w:proofErr w:type="spellEnd"/>
            <w:r w:rsidRPr="0029071B">
              <w:t xml:space="preserve"> con el </w:t>
            </w:r>
            <w:proofErr w:type="spellStart"/>
            <w:r w:rsidRPr="0029071B">
              <w:t>requisito</w:t>
            </w:r>
            <w:proofErr w:type="spellEnd"/>
            <w:r w:rsidRPr="0029071B">
              <w:t xml:space="preserve"> de </w:t>
            </w:r>
            <w:proofErr w:type="spellStart"/>
            <w:r w:rsidRPr="0029071B">
              <w:t>establecimiento</w:t>
            </w:r>
            <w:proofErr w:type="spellEnd"/>
            <w:r w:rsidRPr="0029071B">
              <w:t xml:space="preserve"> de </w:t>
            </w:r>
            <w:proofErr w:type="spellStart"/>
            <w:r w:rsidRPr="0029071B">
              <w:t>objetivos</w:t>
            </w:r>
            <w:proofErr w:type="spellEnd"/>
            <w:r w:rsidRPr="0029071B">
              <w:t xml:space="preserve"> </w:t>
            </w:r>
            <w:proofErr w:type="spellStart"/>
            <w:r w:rsidRPr="0029071B">
              <w:t>en</w:t>
            </w:r>
            <w:proofErr w:type="spellEnd"/>
            <w:r w:rsidRPr="0029071B">
              <w:t xml:space="preserve"> 4.2.1.1.c (</w:t>
            </w:r>
            <w:proofErr w:type="spellStart"/>
            <w:r w:rsidRPr="0029071B">
              <w:t>ver</w:t>
            </w:r>
            <w:proofErr w:type="spellEnd"/>
            <w:r w:rsidRPr="0029071B">
              <w:t xml:space="preserve"> nota a pie de </w:t>
            </w:r>
            <w:proofErr w:type="spellStart"/>
            <w:r w:rsidRPr="0029071B">
              <w:t>página</w:t>
            </w:r>
            <w:proofErr w:type="spellEnd"/>
            <w:r w:rsidRPr="0029071B">
              <w:t xml:space="preserve"> para ese </w:t>
            </w:r>
            <w:proofErr w:type="spellStart"/>
            <w:r w:rsidRPr="0029071B">
              <w:t>requisito</w:t>
            </w:r>
            <w:proofErr w:type="spellEnd"/>
            <w:r w:rsidRPr="0029071B">
              <w:t>).</w:t>
            </w:r>
          </w:p>
          <w:p w14:paraId="7DD53225" w14:textId="77777777" w:rsidR="0029071B" w:rsidRDefault="0029071B" w:rsidP="0029071B">
            <w:pPr>
              <w:pStyle w:val="NOTEinChapter"/>
            </w:pPr>
            <w:r w:rsidRPr="0029071B">
              <w:rPr>
                <w:b/>
                <w:bCs/>
                <w:color w:val="0432FF"/>
              </w:rPr>
              <w:t>PREGUNTA DE CONSULTA 73:</w:t>
            </w:r>
            <w:r w:rsidRPr="0029071B">
              <w:rPr>
                <w:color w:val="0432FF"/>
              </w:rPr>
              <w:t xml:space="preserve">   </w:t>
            </w:r>
            <w:r>
              <w:t>¿</w:t>
            </w:r>
            <w:proofErr w:type="spellStart"/>
            <w:r>
              <w:t>Debería</w:t>
            </w:r>
            <w:proofErr w:type="spellEnd"/>
            <w:r>
              <w:t xml:space="preserve"> </w:t>
            </w:r>
            <w:proofErr w:type="spellStart"/>
            <w:r>
              <w:t>exigirse</w:t>
            </w:r>
            <w:proofErr w:type="spellEnd"/>
            <w:r>
              <w:t xml:space="preserve"> al sitio de </w:t>
            </w:r>
            <w:proofErr w:type="spellStart"/>
            <w:r>
              <w:t>procesamiento</w:t>
            </w:r>
            <w:proofErr w:type="spellEnd"/>
            <w:r>
              <w:t xml:space="preserve"> de </w:t>
            </w:r>
            <w:proofErr w:type="spellStart"/>
            <w:r>
              <w:t>minerales</w:t>
            </w:r>
            <w:proofErr w:type="spellEnd"/>
            <w:r>
              <w:t xml:space="preserve"> que </w:t>
            </w:r>
            <w:proofErr w:type="spellStart"/>
            <w:r>
              <w:t>cuantifique</w:t>
            </w:r>
            <w:proofErr w:type="spellEnd"/>
            <w:r>
              <w:t xml:space="preserve"> las </w:t>
            </w:r>
            <w:proofErr w:type="spellStart"/>
            <w:r>
              <w:t>emisiones</w:t>
            </w:r>
            <w:proofErr w:type="spellEnd"/>
            <w:r>
              <w:t xml:space="preserve"> de </w:t>
            </w:r>
            <w:proofErr w:type="spellStart"/>
            <w:r>
              <w:t>Alcance</w:t>
            </w:r>
            <w:proofErr w:type="spellEnd"/>
            <w:r>
              <w:t xml:space="preserve"> 3 o un </w:t>
            </w:r>
            <w:proofErr w:type="spellStart"/>
            <w:r>
              <w:t>subconjunto</w:t>
            </w:r>
            <w:proofErr w:type="spellEnd"/>
            <w:r>
              <w:t xml:space="preserve"> de </w:t>
            </w:r>
            <w:proofErr w:type="spellStart"/>
            <w:r>
              <w:t>ellas</w:t>
            </w:r>
            <w:proofErr w:type="spellEnd"/>
            <w:r>
              <w:t xml:space="preserve"> </w:t>
            </w:r>
            <w:proofErr w:type="spellStart"/>
            <w:r>
              <w:t>más</w:t>
            </w:r>
            <w:proofErr w:type="spellEnd"/>
            <w:r>
              <w:t xml:space="preserve"> </w:t>
            </w:r>
            <w:proofErr w:type="spellStart"/>
            <w:r>
              <w:t>relevante</w:t>
            </w:r>
            <w:proofErr w:type="spellEnd"/>
            <w:r>
              <w:t xml:space="preserve"> para los sitios de </w:t>
            </w:r>
            <w:proofErr w:type="spellStart"/>
            <w:r>
              <w:t>procesamiento</w:t>
            </w:r>
            <w:proofErr w:type="spellEnd"/>
            <w:r>
              <w:t xml:space="preserve"> de </w:t>
            </w:r>
            <w:proofErr w:type="spellStart"/>
            <w:r>
              <w:t>minerales</w:t>
            </w:r>
            <w:proofErr w:type="spellEnd"/>
            <w:r>
              <w:t xml:space="preserve">?  Si se </w:t>
            </w:r>
            <w:proofErr w:type="spellStart"/>
            <w:r>
              <w:t>trata</w:t>
            </w:r>
            <w:proofErr w:type="spellEnd"/>
            <w:r>
              <w:t xml:space="preserve"> de un </w:t>
            </w:r>
            <w:proofErr w:type="spellStart"/>
            <w:r>
              <w:t>subconjunto</w:t>
            </w:r>
            <w:proofErr w:type="spellEnd"/>
            <w:r>
              <w:t>, ¿</w:t>
            </w:r>
            <w:proofErr w:type="spellStart"/>
            <w:r>
              <w:t>Cuál</w:t>
            </w:r>
            <w:proofErr w:type="spellEnd"/>
            <w:r>
              <w:t xml:space="preserve"> de las 15 </w:t>
            </w:r>
            <w:proofErr w:type="spellStart"/>
            <w:r>
              <w:t>categorías</w:t>
            </w:r>
            <w:proofErr w:type="spellEnd"/>
            <w:r>
              <w:t xml:space="preserve"> de </w:t>
            </w:r>
            <w:proofErr w:type="spellStart"/>
            <w:r>
              <w:t>emisiones</w:t>
            </w:r>
            <w:proofErr w:type="spellEnd"/>
            <w:r>
              <w:t xml:space="preserve"> de </w:t>
            </w:r>
            <w:proofErr w:type="spellStart"/>
            <w:r>
              <w:t>Alcance</w:t>
            </w:r>
            <w:proofErr w:type="spellEnd"/>
            <w:r>
              <w:t xml:space="preserve"> 3 son las </w:t>
            </w:r>
            <w:proofErr w:type="spellStart"/>
            <w:r>
              <w:t>más</w:t>
            </w:r>
            <w:proofErr w:type="spellEnd"/>
            <w:r>
              <w:t xml:space="preserve"> </w:t>
            </w:r>
            <w:proofErr w:type="spellStart"/>
            <w:r>
              <w:t>relevantes</w:t>
            </w:r>
            <w:proofErr w:type="spellEnd"/>
            <w:r>
              <w:t xml:space="preserve"> para que </w:t>
            </w:r>
            <w:proofErr w:type="spellStart"/>
            <w:r>
              <w:t>informen</w:t>
            </w:r>
            <w:proofErr w:type="spellEnd"/>
            <w:r>
              <w:t xml:space="preserve"> los </w:t>
            </w:r>
            <w:proofErr w:type="spellStart"/>
            <w:r>
              <w:t>procesadores</w:t>
            </w:r>
            <w:proofErr w:type="spellEnd"/>
            <w:r>
              <w:t xml:space="preserve"> de </w:t>
            </w:r>
            <w:proofErr w:type="spellStart"/>
            <w:r>
              <w:t>minerales</w:t>
            </w:r>
            <w:proofErr w:type="spellEnd"/>
            <w:r>
              <w:t xml:space="preserve">? (Para </w:t>
            </w:r>
            <w:proofErr w:type="spellStart"/>
            <w:r>
              <w:t>obtener</w:t>
            </w:r>
            <w:proofErr w:type="spellEnd"/>
            <w:r>
              <w:t xml:space="preserve"> </w:t>
            </w:r>
            <w:proofErr w:type="spellStart"/>
            <w:r>
              <w:t>más</w:t>
            </w:r>
            <w:proofErr w:type="spellEnd"/>
            <w:r>
              <w:t xml:space="preserve"> </w:t>
            </w:r>
            <w:proofErr w:type="spellStart"/>
            <w:r>
              <w:t>información</w:t>
            </w:r>
            <w:proofErr w:type="spellEnd"/>
            <w:r>
              <w:t xml:space="preserve"> </w:t>
            </w:r>
            <w:proofErr w:type="spellStart"/>
            <w:r>
              <w:t>sobre</w:t>
            </w:r>
            <w:proofErr w:type="spellEnd"/>
            <w:r>
              <w:t xml:space="preserve"> las 15 </w:t>
            </w:r>
            <w:proofErr w:type="spellStart"/>
            <w:r>
              <w:t>categorías</w:t>
            </w:r>
            <w:proofErr w:type="spellEnd"/>
            <w:r>
              <w:t xml:space="preserve"> y el </w:t>
            </w:r>
            <w:proofErr w:type="spellStart"/>
            <w:r>
              <w:t>cálculo</w:t>
            </w:r>
            <w:proofErr w:type="spellEnd"/>
            <w:r>
              <w:t xml:space="preserve"> de las </w:t>
            </w:r>
            <w:proofErr w:type="spellStart"/>
            <w:r>
              <w:t>emisiones</w:t>
            </w:r>
            <w:proofErr w:type="spellEnd"/>
            <w:r>
              <w:t xml:space="preserve"> de </w:t>
            </w:r>
            <w:proofErr w:type="spellStart"/>
            <w:r>
              <w:t>Alcance</w:t>
            </w:r>
            <w:proofErr w:type="spellEnd"/>
            <w:r>
              <w:t xml:space="preserve"> 3, </w:t>
            </w:r>
            <w:proofErr w:type="spellStart"/>
            <w:r>
              <w:t>ver</w:t>
            </w:r>
            <w:proofErr w:type="spellEnd"/>
            <w:r>
              <w:t xml:space="preserve">: https://ghgprotocol.org/scope-3-technical-calculation-guidance)?  </w:t>
            </w:r>
          </w:p>
          <w:p w14:paraId="022FA418" w14:textId="76F1A77B" w:rsidR="0029071B" w:rsidRDefault="0029071B" w:rsidP="0029071B">
            <w:pPr>
              <w:pStyle w:val="NOTEinChapter"/>
            </w:pPr>
            <w:r>
              <w:t xml:space="preserve">Por </w:t>
            </w:r>
            <w:proofErr w:type="spellStart"/>
            <w:r>
              <w:t>ejemplo</w:t>
            </w:r>
            <w:proofErr w:type="spellEnd"/>
            <w:r>
              <w:t xml:space="preserve">, </w:t>
            </w:r>
            <w:proofErr w:type="spellStart"/>
            <w:r>
              <w:t>Acero</w:t>
            </w:r>
            <w:proofErr w:type="spellEnd"/>
            <w:r>
              <w:t xml:space="preserve"> </w:t>
            </w:r>
            <w:proofErr w:type="spellStart"/>
            <w:r>
              <w:t>responsable</w:t>
            </w:r>
            <w:proofErr w:type="spellEnd"/>
            <w:r>
              <w:t xml:space="preserve"> </w:t>
            </w:r>
            <w:proofErr w:type="spellStart"/>
            <w:r>
              <w:t>requiere</w:t>
            </w:r>
            <w:proofErr w:type="spellEnd"/>
            <w:r>
              <w:t xml:space="preserve"> que, "</w:t>
            </w:r>
            <w:proofErr w:type="spellStart"/>
            <w:r>
              <w:t>Existe</w:t>
            </w:r>
            <w:proofErr w:type="spellEnd"/>
            <w:r>
              <w:t xml:space="preserve"> un </w:t>
            </w:r>
            <w:proofErr w:type="spellStart"/>
            <w:r>
              <w:t>sistema</w:t>
            </w:r>
            <w:proofErr w:type="spellEnd"/>
            <w:r>
              <w:t xml:space="preserve"> para </w:t>
            </w:r>
            <w:proofErr w:type="spellStart"/>
            <w:r>
              <w:t>estimar</w:t>
            </w:r>
            <w:proofErr w:type="spellEnd"/>
            <w:r>
              <w:t xml:space="preserve"> las </w:t>
            </w:r>
            <w:proofErr w:type="spellStart"/>
            <w:r>
              <w:t>emisiones</w:t>
            </w:r>
            <w:proofErr w:type="spellEnd"/>
            <w:r>
              <w:t xml:space="preserve"> </w:t>
            </w:r>
            <w:proofErr w:type="spellStart"/>
            <w:r>
              <w:t>totales</w:t>
            </w:r>
            <w:proofErr w:type="spellEnd"/>
            <w:r>
              <w:t xml:space="preserve"> de GEI (CO2 e) </w:t>
            </w:r>
            <w:proofErr w:type="spellStart"/>
            <w:r>
              <w:t>asociadas</w:t>
            </w:r>
            <w:proofErr w:type="spellEnd"/>
            <w:r>
              <w:t xml:space="preserve"> con los </w:t>
            </w:r>
            <w:proofErr w:type="spellStart"/>
            <w:r>
              <w:t>materiales</w:t>
            </w:r>
            <w:proofErr w:type="spellEnd"/>
            <w:r>
              <w:t xml:space="preserve"> </w:t>
            </w:r>
            <w:proofErr w:type="spellStart"/>
            <w:r>
              <w:t>importados</w:t>
            </w:r>
            <w:proofErr w:type="spellEnd"/>
            <w:r>
              <w:t xml:space="preserve"> al sitio </w:t>
            </w:r>
            <w:proofErr w:type="spellStart"/>
            <w:r>
              <w:t>desde</w:t>
            </w:r>
            <w:proofErr w:type="spellEnd"/>
            <w:r>
              <w:t xml:space="preserve"> </w:t>
            </w:r>
            <w:proofErr w:type="spellStart"/>
            <w:r>
              <w:t>fuera</w:t>
            </w:r>
            <w:proofErr w:type="spellEnd"/>
            <w:r>
              <w:t xml:space="preserve"> de los </w:t>
            </w:r>
            <w:proofErr w:type="spellStart"/>
            <w:r>
              <w:t>límites</w:t>
            </w:r>
            <w:proofErr w:type="spellEnd"/>
            <w:r>
              <w:t xml:space="preserve"> del sitio". Los </w:t>
            </w:r>
            <w:proofErr w:type="spellStart"/>
            <w:r>
              <w:t>materiales</w:t>
            </w:r>
            <w:proofErr w:type="spellEnd"/>
            <w:r>
              <w:t xml:space="preserve"> </w:t>
            </w:r>
            <w:proofErr w:type="spellStart"/>
            <w:r>
              <w:t>incluyen</w:t>
            </w:r>
            <w:proofErr w:type="spellEnd"/>
            <w:r>
              <w:t xml:space="preserve"> </w:t>
            </w:r>
            <w:proofErr w:type="spellStart"/>
            <w:r>
              <w:t>materiales</w:t>
            </w:r>
            <w:proofErr w:type="spellEnd"/>
            <w:r>
              <w:t xml:space="preserve"> </w:t>
            </w:r>
            <w:proofErr w:type="spellStart"/>
            <w:r>
              <w:t>extraídos</w:t>
            </w:r>
            <w:proofErr w:type="spellEnd"/>
            <w:r>
              <w:t xml:space="preserve"> o </w:t>
            </w:r>
            <w:proofErr w:type="spellStart"/>
            <w:r>
              <w:t>hidrógeno</w:t>
            </w:r>
            <w:proofErr w:type="spellEnd"/>
            <w:r>
              <w:t xml:space="preserve">, </w:t>
            </w:r>
            <w:proofErr w:type="spellStart"/>
            <w:r>
              <w:t>cuando</w:t>
            </w:r>
            <w:proofErr w:type="spellEnd"/>
            <w:r>
              <w:t xml:space="preserve"> sea </w:t>
            </w:r>
            <w:proofErr w:type="spellStart"/>
            <w:r>
              <w:t>relevante</w:t>
            </w:r>
            <w:proofErr w:type="spellEnd"/>
            <w:r>
              <w:t>. (</w:t>
            </w:r>
            <w:proofErr w:type="spellStart"/>
            <w:r>
              <w:t>Requisito</w:t>
            </w:r>
            <w:proofErr w:type="spellEnd"/>
            <w:r>
              <w:t xml:space="preserve"> 8.3.1 de </w:t>
            </w:r>
            <w:proofErr w:type="spellStart"/>
            <w:r>
              <w:t>Acero</w:t>
            </w:r>
            <w:proofErr w:type="spellEnd"/>
            <w:r>
              <w:t xml:space="preserve"> </w:t>
            </w:r>
            <w:proofErr w:type="spellStart"/>
            <w:r>
              <w:t>responsable</w:t>
            </w:r>
            <w:proofErr w:type="spellEnd"/>
            <w:r>
              <w:t>)</w:t>
            </w:r>
          </w:p>
          <w:p w14:paraId="1B3107B9" w14:textId="77777777" w:rsidR="007F554E" w:rsidRDefault="007F554E" w:rsidP="009B0C9B">
            <w:pPr>
              <w:pStyle w:val="NumberedRequirementsSub"/>
            </w:pPr>
            <w:r>
              <w:t xml:space="preserve">4.5.3.2.  </w:t>
            </w:r>
            <w:r w:rsidRPr="007F554E">
              <w:t xml:space="preserve">La </w:t>
            </w:r>
            <w:proofErr w:type="spellStart"/>
            <w:r w:rsidRPr="007F554E">
              <w:rPr>
                <w:rStyle w:val="DefinedTermChar"/>
                <w:rFonts w:eastAsiaTheme="minorHAnsi"/>
              </w:rPr>
              <w:t>empresa</w:t>
            </w:r>
            <w:proofErr w:type="spellEnd"/>
            <w:r w:rsidRPr="007F554E">
              <w:rPr>
                <w:rStyle w:val="DefinedTermChar"/>
                <w:rFonts w:eastAsiaTheme="minorHAnsi"/>
              </w:rPr>
              <w:t xml:space="preserve"> </w:t>
            </w:r>
            <w:proofErr w:type="spellStart"/>
            <w:r w:rsidRPr="007F554E">
              <w:rPr>
                <w:rStyle w:val="DefinedTermChar"/>
                <w:rFonts w:eastAsiaTheme="minorHAnsi"/>
              </w:rPr>
              <w:t>operadora</w:t>
            </w:r>
            <w:proofErr w:type="spellEnd"/>
            <w:r w:rsidRPr="007F554E">
              <w:t xml:space="preserve"> </w:t>
            </w:r>
            <w:proofErr w:type="spellStart"/>
            <w:r w:rsidRPr="007F554E">
              <w:t>medirá</w:t>
            </w:r>
            <w:proofErr w:type="spellEnd"/>
            <w:r w:rsidRPr="007F554E">
              <w:t xml:space="preserve"> el </w:t>
            </w:r>
            <w:proofErr w:type="spellStart"/>
            <w:r w:rsidRPr="007F554E">
              <w:t>consumo</w:t>
            </w:r>
            <w:proofErr w:type="spellEnd"/>
            <w:r w:rsidRPr="007F554E">
              <w:t xml:space="preserve"> de </w:t>
            </w:r>
            <w:proofErr w:type="spellStart"/>
            <w:r w:rsidRPr="007F554E">
              <w:t>energía</w:t>
            </w:r>
            <w:proofErr w:type="spellEnd"/>
            <w:r w:rsidRPr="007F554E">
              <w:t xml:space="preserve"> </w:t>
            </w:r>
            <w:proofErr w:type="spellStart"/>
            <w:r w:rsidRPr="007F554E">
              <w:t>asociado</w:t>
            </w:r>
            <w:proofErr w:type="spellEnd"/>
            <w:r w:rsidRPr="007F554E">
              <w:t xml:space="preserve"> con el </w:t>
            </w:r>
            <w:r w:rsidRPr="007F554E">
              <w:rPr>
                <w:rStyle w:val="DefinedTermChar"/>
                <w:rFonts w:eastAsiaTheme="minorHAnsi"/>
              </w:rPr>
              <w:t xml:space="preserve">sitio de </w:t>
            </w:r>
            <w:proofErr w:type="spellStart"/>
            <w:r w:rsidRPr="007F554E">
              <w:rPr>
                <w:rStyle w:val="DefinedTermChar"/>
                <w:rFonts w:eastAsiaTheme="minorHAnsi"/>
              </w:rPr>
              <w:t>procesamiento</w:t>
            </w:r>
            <w:proofErr w:type="spellEnd"/>
            <w:r w:rsidRPr="007F554E">
              <w:rPr>
                <w:rStyle w:val="DefinedTermChar"/>
                <w:rFonts w:eastAsiaTheme="minorHAnsi"/>
              </w:rPr>
              <w:t xml:space="preserve"> de </w:t>
            </w:r>
            <w:proofErr w:type="spellStart"/>
            <w:r w:rsidRPr="007F554E">
              <w:rPr>
                <w:rStyle w:val="DefinedTermChar"/>
                <w:rFonts w:eastAsiaTheme="minorHAnsi"/>
              </w:rPr>
              <w:t>minerales</w:t>
            </w:r>
            <w:proofErr w:type="spellEnd"/>
            <w:r w:rsidRPr="007F554E">
              <w:t xml:space="preserve"> </w:t>
            </w:r>
            <w:proofErr w:type="spellStart"/>
            <w:r w:rsidRPr="007F554E">
              <w:t>utilizando</w:t>
            </w:r>
            <w:proofErr w:type="spellEnd"/>
            <w:r w:rsidRPr="007F554E">
              <w:t xml:space="preserve"> </w:t>
            </w:r>
            <w:proofErr w:type="spellStart"/>
            <w:r w:rsidRPr="007F554E">
              <w:t>métodos</w:t>
            </w:r>
            <w:proofErr w:type="spellEnd"/>
            <w:r w:rsidRPr="007F554E">
              <w:t xml:space="preserve"> de </w:t>
            </w:r>
            <w:proofErr w:type="spellStart"/>
            <w:r w:rsidRPr="007F554E">
              <w:t>cuantificación</w:t>
            </w:r>
            <w:proofErr w:type="spellEnd"/>
            <w:r w:rsidRPr="007F554E">
              <w:t xml:space="preserve"> </w:t>
            </w:r>
            <w:proofErr w:type="spellStart"/>
            <w:r w:rsidRPr="007F554E">
              <w:t>descritos</w:t>
            </w:r>
            <w:proofErr w:type="spellEnd"/>
            <w:r w:rsidRPr="007F554E">
              <w:t xml:space="preserve"> </w:t>
            </w:r>
            <w:proofErr w:type="spellStart"/>
            <w:r w:rsidRPr="007F554E">
              <w:t>en</w:t>
            </w:r>
            <w:proofErr w:type="spellEnd"/>
            <w:r w:rsidRPr="007F554E">
              <w:t xml:space="preserve"> una </w:t>
            </w:r>
            <w:proofErr w:type="spellStart"/>
            <w:r w:rsidRPr="007F554E">
              <w:t>norma</w:t>
            </w:r>
            <w:proofErr w:type="spellEnd"/>
            <w:r w:rsidRPr="007F554E">
              <w:t xml:space="preserve"> de </w:t>
            </w:r>
            <w:proofErr w:type="spellStart"/>
            <w:r w:rsidRPr="007F554E">
              <w:t>informes</w:t>
            </w:r>
            <w:proofErr w:type="spellEnd"/>
            <w:r w:rsidRPr="007F554E">
              <w:t xml:space="preserve"> </w:t>
            </w:r>
            <w:proofErr w:type="spellStart"/>
            <w:r w:rsidRPr="007F554E">
              <w:t>ampliamente</w:t>
            </w:r>
            <w:proofErr w:type="spellEnd"/>
            <w:r w:rsidRPr="007F554E">
              <w:t xml:space="preserve"> </w:t>
            </w:r>
            <w:proofErr w:type="spellStart"/>
            <w:r w:rsidRPr="007F554E">
              <w:t>aceptada</w:t>
            </w:r>
            <w:proofErr w:type="spellEnd"/>
            <w:r w:rsidRPr="007F554E">
              <w:t xml:space="preserve">, </w:t>
            </w:r>
            <w:proofErr w:type="spellStart"/>
            <w:r w:rsidRPr="007F554E">
              <w:t>como</w:t>
            </w:r>
            <w:proofErr w:type="spellEnd"/>
            <w:r w:rsidRPr="007F554E">
              <w:t xml:space="preserve"> ISO 50001: 2018, y </w:t>
            </w:r>
            <w:proofErr w:type="spellStart"/>
            <w:r w:rsidRPr="007F554E">
              <w:t>cuantificará</w:t>
            </w:r>
            <w:proofErr w:type="spellEnd"/>
            <w:r w:rsidRPr="007F554E">
              <w:t xml:space="preserve"> la </w:t>
            </w:r>
            <w:proofErr w:type="spellStart"/>
            <w:r w:rsidRPr="007F554E">
              <w:t>energía</w:t>
            </w:r>
            <w:proofErr w:type="spellEnd"/>
            <w:r w:rsidRPr="007F554E">
              <w:t xml:space="preserve"> </w:t>
            </w:r>
            <w:proofErr w:type="spellStart"/>
            <w:r w:rsidRPr="007F554E">
              <w:t>suministrada</w:t>
            </w:r>
            <w:proofErr w:type="spellEnd"/>
            <w:r w:rsidRPr="007F554E">
              <w:t xml:space="preserve"> y los </w:t>
            </w:r>
            <w:proofErr w:type="spellStart"/>
            <w:r w:rsidRPr="007F554E">
              <w:t>minerales</w:t>
            </w:r>
            <w:proofErr w:type="spellEnd"/>
            <w:r w:rsidRPr="007F554E">
              <w:t xml:space="preserve"> </w:t>
            </w:r>
            <w:proofErr w:type="spellStart"/>
            <w:r w:rsidRPr="007F554E">
              <w:t>energéticos</w:t>
            </w:r>
            <w:proofErr w:type="spellEnd"/>
            <w:r w:rsidRPr="007F554E">
              <w:t xml:space="preserve"> (</w:t>
            </w:r>
            <w:proofErr w:type="spellStart"/>
            <w:r w:rsidRPr="007F554E">
              <w:t>como</w:t>
            </w:r>
            <w:proofErr w:type="spellEnd"/>
            <w:r w:rsidRPr="007F554E">
              <w:t xml:space="preserve"> </w:t>
            </w:r>
            <w:proofErr w:type="spellStart"/>
            <w:r w:rsidRPr="007F554E">
              <w:t>carbón</w:t>
            </w:r>
            <w:proofErr w:type="spellEnd"/>
            <w:r w:rsidRPr="007F554E">
              <w:t xml:space="preserve">, </w:t>
            </w:r>
            <w:proofErr w:type="spellStart"/>
            <w:r w:rsidRPr="007F554E">
              <w:t>coque</w:t>
            </w:r>
            <w:proofErr w:type="spellEnd"/>
            <w:r w:rsidRPr="007F554E">
              <w:t xml:space="preserve">, </w:t>
            </w:r>
            <w:proofErr w:type="spellStart"/>
            <w:r w:rsidRPr="007F554E">
              <w:t>petróleo</w:t>
            </w:r>
            <w:proofErr w:type="spellEnd"/>
            <w:r w:rsidRPr="007F554E">
              <w:t xml:space="preserve"> y sus </w:t>
            </w:r>
            <w:proofErr w:type="spellStart"/>
            <w:r w:rsidRPr="007F554E">
              <w:t>derivados</w:t>
            </w:r>
            <w:proofErr w:type="spellEnd"/>
            <w:r w:rsidRPr="007F554E">
              <w:t xml:space="preserve"> combustibles, gas natural) </w:t>
            </w:r>
            <w:proofErr w:type="spellStart"/>
            <w:r w:rsidRPr="007F554E">
              <w:t>consumidos</w:t>
            </w:r>
            <w:proofErr w:type="spellEnd"/>
            <w:r w:rsidRPr="007F554E">
              <w:t xml:space="preserve"> por las </w:t>
            </w:r>
            <w:proofErr w:type="spellStart"/>
            <w:r w:rsidRPr="007F554E">
              <w:t>actividades</w:t>
            </w:r>
            <w:proofErr w:type="spellEnd"/>
            <w:r w:rsidRPr="007F554E">
              <w:t xml:space="preserve"> de la </w:t>
            </w:r>
            <w:proofErr w:type="spellStart"/>
            <w:r w:rsidRPr="007F554E">
              <w:t>operación</w:t>
            </w:r>
            <w:proofErr w:type="spellEnd"/>
            <w:r w:rsidRPr="007F554E">
              <w:t>.</w:t>
            </w:r>
          </w:p>
          <w:p w14:paraId="57D69965" w14:textId="77777777" w:rsidR="007F554E" w:rsidRDefault="007F554E" w:rsidP="009B0C9B">
            <w:pPr>
              <w:pStyle w:val="NumberedRequirementsSub"/>
            </w:pPr>
            <w:r>
              <w:t xml:space="preserve">4.5.3.3.  </w:t>
            </w:r>
            <w:r w:rsidRPr="007F554E">
              <w:t xml:space="preserve">La </w:t>
            </w:r>
            <w:proofErr w:type="spellStart"/>
            <w:r w:rsidRPr="007F554E">
              <w:rPr>
                <w:rStyle w:val="DefinedTermChar"/>
                <w:rFonts w:eastAsiaTheme="minorHAnsi"/>
              </w:rPr>
              <w:t>empresa</w:t>
            </w:r>
            <w:proofErr w:type="spellEnd"/>
            <w:r w:rsidRPr="007F554E">
              <w:rPr>
                <w:rStyle w:val="DefinedTermChar"/>
                <w:rFonts w:eastAsiaTheme="minorHAnsi"/>
              </w:rPr>
              <w:t xml:space="preserve"> </w:t>
            </w:r>
            <w:proofErr w:type="spellStart"/>
            <w:r w:rsidRPr="007F554E">
              <w:rPr>
                <w:rStyle w:val="DefinedTermChar"/>
                <w:rFonts w:eastAsiaTheme="minorHAnsi"/>
              </w:rPr>
              <w:t>operadora</w:t>
            </w:r>
            <w:proofErr w:type="spellEnd"/>
            <w:r w:rsidRPr="007F554E">
              <w:t xml:space="preserve"> </w:t>
            </w:r>
            <w:proofErr w:type="spellStart"/>
            <w:r w:rsidRPr="007F554E">
              <w:t>calculará</w:t>
            </w:r>
            <w:proofErr w:type="spellEnd"/>
            <w:r w:rsidRPr="007F554E">
              <w:t xml:space="preserve"> la </w:t>
            </w:r>
            <w:proofErr w:type="spellStart"/>
            <w:r w:rsidRPr="007F554E">
              <w:t>intensidad</w:t>
            </w:r>
            <w:proofErr w:type="spellEnd"/>
            <w:r w:rsidRPr="007F554E">
              <w:t xml:space="preserve"> de las </w:t>
            </w:r>
            <w:proofErr w:type="spellStart"/>
            <w:r w:rsidRPr="007F554E">
              <w:t>emisiones</w:t>
            </w:r>
            <w:proofErr w:type="spellEnd"/>
            <w:r w:rsidRPr="007F554E">
              <w:t xml:space="preserve"> de GEI y la </w:t>
            </w:r>
            <w:proofErr w:type="spellStart"/>
            <w:r w:rsidRPr="007F554E">
              <w:t>intensidad</w:t>
            </w:r>
            <w:proofErr w:type="spellEnd"/>
            <w:r w:rsidRPr="007F554E">
              <w:t xml:space="preserve"> </w:t>
            </w:r>
            <w:proofErr w:type="spellStart"/>
            <w:r w:rsidRPr="007F554E">
              <w:t>energética</w:t>
            </w:r>
            <w:proofErr w:type="spellEnd"/>
            <w:r w:rsidRPr="007F554E">
              <w:t xml:space="preserve"> para los </w:t>
            </w:r>
            <w:proofErr w:type="spellStart"/>
            <w:r w:rsidRPr="007F554E">
              <w:t>materiales</w:t>
            </w:r>
            <w:proofErr w:type="spellEnd"/>
            <w:r w:rsidRPr="007F554E">
              <w:t xml:space="preserve"> de </w:t>
            </w:r>
            <w:proofErr w:type="spellStart"/>
            <w:r w:rsidRPr="007F554E">
              <w:t>salida</w:t>
            </w:r>
            <w:proofErr w:type="spellEnd"/>
            <w:r w:rsidRPr="007F554E">
              <w:t xml:space="preserve"> de la </w:t>
            </w:r>
            <w:proofErr w:type="spellStart"/>
            <w:r w:rsidRPr="007F554E">
              <w:rPr>
                <w:rStyle w:val="DefinedTermChar"/>
                <w:rFonts w:eastAsiaTheme="minorHAnsi"/>
              </w:rPr>
              <w:t>operación</w:t>
            </w:r>
            <w:proofErr w:type="spellEnd"/>
            <w:r w:rsidRPr="007F554E">
              <w:rPr>
                <w:rStyle w:val="DefinedTermChar"/>
                <w:rFonts w:eastAsiaTheme="minorHAnsi"/>
              </w:rPr>
              <w:t xml:space="preserve"> de </w:t>
            </w:r>
            <w:proofErr w:type="spellStart"/>
            <w:r w:rsidRPr="007F554E">
              <w:rPr>
                <w:rStyle w:val="DefinedTermChar"/>
                <w:rFonts w:eastAsiaTheme="minorHAnsi"/>
              </w:rPr>
              <w:t>procesamiento</w:t>
            </w:r>
            <w:proofErr w:type="spellEnd"/>
            <w:r w:rsidRPr="007F554E">
              <w:rPr>
                <w:rStyle w:val="DefinedTermChar"/>
                <w:rFonts w:eastAsiaTheme="minorHAnsi"/>
              </w:rPr>
              <w:t xml:space="preserve"> de </w:t>
            </w:r>
            <w:proofErr w:type="spellStart"/>
            <w:r w:rsidRPr="007F554E">
              <w:rPr>
                <w:rStyle w:val="DefinedTermChar"/>
                <w:rFonts w:eastAsiaTheme="minorHAnsi"/>
              </w:rPr>
              <w:t>minerales</w:t>
            </w:r>
            <w:proofErr w:type="spellEnd"/>
            <w:r w:rsidRPr="007F554E">
              <w:t>.</w:t>
            </w:r>
          </w:p>
          <w:p w14:paraId="5321CA12" w14:textId="1A1756E2" w:rsidR="00BA444A" w:rsidRPr="00AA7F26" w:rsidRDefault="00BA444A" w:rsidP="00BA444A">
            <w:pPr>
              <w:pStyle w:val="NOTEinChapter"/>
            </w:pPr>
            <w:r w:rsidRPr="00BA444A">
              <w:rPr>
                <w:b/>
                <w:bCs/>
                <w:color w:val="FF40FF"/>
              </w:rPr>
              <w:t>NOTA:</w:t>
            </w:r>
            <w:r w:rsidRPr="00BA444A">
              <w:rPr>
                <w:color w:val="FF40FF"/>
              </w:rPr>
              <w:t xml:space="preserve">   </w:t>
            </w:r>
            <w:r w:rsidRPr="00BA444A">
              <w:t xml:space="preserve">El </w:t>
            </w:r>
            <w:proofErr w:type="spellStart"/>
            <w:r w:rsidRPr="00BA444A">
              <w:t>Estándar</w:t>
            </w:r>
            <w:proofErr w:type="spellEnd"/>
            <w:r w:rsidRPr="00BA444A">
              <w:t xml:space="preserve"> de </w:t>
            </w:r>
            <w:proofErr w:type="spellStart"/>
            <w:r w:rsidRPr="00BA444A">
              <w:t>Minería</w:t>
            </w:r>
            <w:proofErr w:type="spellEnd"/>
            <w:r w:rsidRPr="00BA444A">
              <w:t xml:space="preserve"> no </w:t>
            </w:r>
            <w:proofErr w:type="spellStart"/>
            <w:r w:rsidRPr="00BA444A">
              <w:t>tiene</w:t>
            </w:r>
            <w:proofErr w:type="spellEnd"/>
            <w:r w:rsidRPr="00BA444A">
              <w:t xml:space="preserve"> un </w:t>
            </w:r>
            <w:proofErr w:type="spellStart"/>
            <w:r w:rsidRPr="00BA444A">
              <w:t>requisito</w:t>
            </w:r>
            <w:proofErr w:type="spellEnd"/>
            <w:r w:rsidRPr="00BA444A">
              <w:t xml:space="preserve"> </w:t>
            </w:r>
            <w:proofErr w:type="spellStart"/>
            <w:r w:rsidRPr="00BA444A">
              <w:t>equivalente</w:t>
            </w:r>
            <w:proofErr w:type="spellEnd"/>
            <w:r w:rsidRPr="00BA444A">
              <w:t xml:space="preserve"> para </w:t>
            </w:r>
            <w:proofErr w:type="spellStart"/>
            <w:r w:rsidRPr="00BA444A">
              <w:t>calcular</w:t>
            </w:r>
            <w:proofErr w:type="spellEnd"/>
            <w:r w:rsidRPr="00BA444A">
              <w:t xml:space="preserve"> las </w:t>
            </w:r>
            <w:proofErr w:type="spellStart"/>
            <w:r w:rsidRPr="00BA444A">
              <w:t>emisiones</w:t>
            </w:r>
            <w:proofErr w:type="spellEnd"/>
            <w:r w:rsidRPr="00BA444A">
              <w:t xml:space="preserve"> y la </w:t>
            </w:r>
            <w:proofErr w:type="spellStart"/>
            <w:r w:rsidRPr="00BA444A">
              <w:t>intensidad</w:t>
            </w:r>
            <w:proofErr w:type="spellEnd"/>
            <w:r w:rsidRPr="00BA444A">
              <w:t xml:space="preserve"> </w:t>
            </w:r>
            <w:proofErr w:type="spellStart"/>
            <w:r w:rsidRPr="00BA444A">
              <w:t>energética</w:t>
            </w:r>
            <w:proofErr w:type="spellEnd"/>
            <w:r w:rsidRPr="00BA444A">
              <w:t xml:space="preserve">. </w:t>
            </w:r>
            <w:proofErr w:type="spellStart"/>
            <w:r w:rsidRPr="00BA444A">
              <w:t>Esto</w:t>
            </w:r>
            <w:proofErr w:type="spellEnd"/>
            <w:r w:rsidRPr="00BA444A">
              <w:t xml:space="preserve"> es </w:t>
            </w:r>
            <w:proofErr w:type="spellStart"/>
            <w:r w:rsidRPr="00BA444A">
              <w:t>requerido</w:t>
            </w:r>
            <w:proofErr w:type="spellEnd"/>
            <w:r w:rsidRPr="00BA444A">
              <w:t xml:space="preserve"> </w:t>
            </w:r>
            <w:proofErr w:type="spellStart"/>
            <w:r w:rsidRPr="00BA444A">
              <w:t>en</w:t>
            </w:r>
            <w:proofErr w:type="spellEnd"/>
            <w:r w:rsidRPr="00BA444A">
              <w:t xml:space="preserve"> </w:t>
            </w:r>
            <w:proofErr w:type="spellStart"/>
            <w:r w:rsidRPr="00BA444A">
              <w:t>otras</w:t>
            </w:r>
            <w:proofErr w:type="spellEnd"/>
            <w:r w:rsidRPr="00BA444A">
              <w:t xml:space="preserve"> </w:t>
            </w:r>
            <w:proofErr w:type="spellStart"/>
            <w:r w:rsidRPr="00BA444A">
              <w:t>normas</w:t>
            </w:r>
            <w:proofErr w:type="spellEnd"/>
            <w:r w:rsidRPr="00BA444A">
              <w:t xml:space="preserve">, y se </w:t>
            </w:r>
            <w:proofErr w:type="spellStart"/>
            <w:r w:rsidRPr="00BA444A">
              <w:t>considerará</w:t>
            </w:r>
            <w:proofErr w:type="spellEnd"/>
            <w:r w:rsidRPr="00BA444A">
              <w:t xml:space="preserve"> </w:t>
            </w:r>
            <w:proofErr w:type="spellStart"/>
            <w:r w:rsidRPr="00BA444A">
              <w:t>cuando</w:t>
            </w:r>
            <w:proofErr w:type="spellEnd"/>
            <w:r w:rsidRPr="00BA444A">
              <w:t xml:space="preserve"> la Norma de </w:t>
            </w:r>
            <w:proofErr w:type="spellStart"/>
            <w:r w:rsidRPr="00BA444A">
              <w:t>Minería</w:t>
            </w:r>
            <w:proofErr w:type="spellEnd"/>
            <w:r w:rsidRPr="00BA444A">
              <w:t xml:space="preserve"> se </w:t>
            </w:r>
            <w:proofErr w:type="spellStart"/>
            <w:r w:rsidRPr="00BA444A">
              <w:t>someta</w:t>
            </w:r>
            <w:proofErr w:type="spellEnd"/>
            <w:r w:rsidRPr="00BA444A">
              <w:t xml:space="preserve"> a </w:t>
            </w:r>
            <w:proofErr w:type="spellStart"/>
            <w:r w:rsidRPr="00BA444A">
              <w:t>revisiones</w:t>
            </w:r>
            <w:proofErr w:type="spellEnd"/>
            <w:r w:rsidRPr="00BA444A">
              <w:t xml:space="preserve"> </w:t>
            </w:r>
            <w:proofErr w:type="spellStart"/>
            <w:r w:rsidRPr="00BA444A">
              <w:t>más</w:t>
            </w:r>
            <w:proofErr w:type="spellEnd"/>
            <w:r w:rsidRPr="00BA444A">
              <w:t xml:space="preserve"> </w:t>
            </w:r>
            <w:proofErr w:type="spellStart"/>
            <w:r w:rsidRPr="00BA444A">
              <w:t>adelante</w:t>
            </w:r>
            <w:proofErr w:type="spellEnd"/>
            <w:r w:rsidRPr="00BA444A">
              <w:t xml:space="preserve"> </w:t>
            </w:r>
            <w:proofErr w:type="spellStart"/>
            <w:r w:rsidRPr="00BA444A">
              <w:t>en</w:t>
            </w:r>
            <w:proofErr w:type="spellEnd"/>
            <w:r w:rsidRPr="00BA444A">
              <w:t xml:space="preserve"> 2021</w:t>
            </w:r>
          </w:p>
        </w:tc>
      </w:tr>
      <w:tr w:rsidR="008A34E1" w:rsidRPr="00D6442C" w14:paraId="7E525A6C" w14:textId="77777777" w:rsidTr="003921F9">
        <w:trPr>
          <w:gridAfter w:val="1"/>
          <w:wAfter w:w="90" w:type="dxa"/>
        </w:trPr>
        <w:tc>
          <w:tcPr>
            <w:tcW w:w="9180" w:type="dxa"/>
          </w:tcPr>
          <w:p w14:paraId="2E075BD5" w14:textId="5F8A0BD0" w:rsidR="008A34E1" w:rsidRPr="00AA7F26" w:rsidRDefault="008A34E1" w:rsidP="006366DF">
            <w:pPr>
              <w:pStyle w:val="NumberedRequirementsMain"/>
            </w:pPr>
            <w:r w:rsidRPr="00AA7F26">
              <w:t>4.5.</w:t>
            </w:r>
            <w:r w:rsidR="007F554E">
              <w:t>4</w:t>
            </w:r>
            <w:r w:rsidRPr="00AA7F26">
              <w:t xml:space="preserve">.  </w:t>
            </w:r>
            <w:proofErr w:type="spellStart"/>
            <w:r w:rsidR="0029071B" w:rsidRPr="0029071B">
              <w:t>Estrategias</w:t>
            </w:r>
            <w:proofErr w:type="spellEnd"/>
            <w:r w:rsidR="0029071B" w:rsidRPr="0029071B">
              <w:t xml:space="preserve"> de </w:t>
            </w:r>
            <w:proofErr w:type="spellStart"/>
            <w:r w:rsidR="0029071B" w:rsidRPr="0029071B">
              <w:t>reducción</w:t>
            </w:r>
            <w:proofErr w:type="spellEnd"/>
            <w:r w:rsidR="0029071B" w:rsidRPr="0029071B">
              <w:t xml:space="preserve"> de </w:t>
            </w:r>
            <w:proofErr w:type="spellStart"/>
            <w:r w:rsidR="0029071B" w:rsidRPr="0029071B">
              <w:t>emisiones</w:t>
            </w:r>
            <w:proofErr w:type="spellEnd"/>
            <w:r w:rsidR="0029071B" w:rsidRPr="0029071B">
              <w:t xml:space="preserve"> y </w:t>
            </w:r>
            <w:proofErr w:type="spellStart"/>
            <w:r w:rsidR="0029071B" w:rsidRPr="0029071B">
              <w:t>energía</w:t>
            </w:r>
            <w:proofErr w:type="spellEnd"/>
          </w:p>
          <w:p w14:paraId="6B5AC036" w14:textId="579BF34A" w:rsidR="008A34E1" w:rsidRPr="00AA7F26" w:rsidRDefault="008A34E1" w:rsidP="009B0C9B">
            <w:pPr>
              <w:pStyle w:val="NumberedRequirementsSub"/>
            </w:pPr>
            <w:r w:rsidRPr="00AA7F26">
              <w:t>4.5.</w:t>
            </w:r>
            <w:r w:rsidR="0029071B">
              <w:t>4</w:t>
            </w:r>
            <w:r w:rsidRPr="00AA7F26">
              <w:t xml:space="preserve">.1.  </w:t>
            </w:r>
            <w:r w:rsidR="007F554E" w:rsidRPr="007F554E">
              <w:t xml:space="preserve">La </w:t>
            </w:r>
            <w:proofErr w:type="spellStart"/>
            <w:r w:rsidR="007F554E" w:rsidRPr="007F554E">
              <w:t>política</w:t>
            </w:r>
            <w:proofErr w:type="spellEnd"/>
            <w:r w:rsidR="007F554E" w:rsidRPr="007F554E">
              <w:t xml:space="preserve"> </w:t>
            </w:r>
            <w:proofErr w:type="spellStart"/>
            <w:r w:rsidR="007F554E" w:rsidRPr="007F554E">
              <w:t>sobre</w:t>
            </w:r>
            <w:proofErr w:type="spellEnd"/>
            <w:r w:rsidR="007F554E" w:rsidRPr="007F554E">
              <w:t xml:space="preserve"> gases de </w:t>
            </w:r>
            <w:proofErr w:type="spellStart"/>
            <w:r w:rsidR="007F554E" w:rsidRPr="007F554E">
              <w:t>efecto</w:t>
            </w:r>
            <w:proofErr w:type="spellEnd"/>
            <w:r w:rsidR="007F554E" w:rsidRPr="007F554E">
              <w:t xml:space="preserve"> </w:t>
            </w:r>
            <w:proofErr w:type="spellStart"/>
            <w:r w:rsidR="007F554E" w:rsidRPr="007F554E">
              <w:t>invernadero</w:t>
            </w:r>
            <w:proofErr w:type="spellEnd"/>
            <w:r w:rsidR="007F554E" w:rsidRPr="007F554E">
              <w:t xml:space="preserve"> y </w:t>
            </w:r>
            <w:proofErr w:type="spellStart"/>
            <w:r w:rsidR="007F554E" w:rsidRPr="007F554E">
              <w:t>consumo</w:t>
            </w:r>
            <w:proofErr w:type="spellEnd"/>
            <w:r w:rsidR="007F554E" w:rsidRPr="007F554E">
              <w:t xml:space="preserve"> de </w:t>
            </w:r>
            <w:proofErr w:type="spellStart"/>
            <w:r w:rsidR="007F554E" w:rsidRPr="007F554E">
              <w:t>energía</w:t>
            </w:r>
            <w:proofErr w:type="spellEnd"/>
            <w:r w:rsidR="007F554E" w:rsidRPr="007F554E">
              <w:t xml:space="preserve"> </w:t>
            </w:r>
            <w:proofErr w:type="spellStart"/>
            <w:r w:rsidR="007F554E" w:rsidRPr="007F554E">
              <w:t>deberá</w:t>
            </w:r>
            <w:proofErr w:type="spellEnd"/>
            <w:r w:rsidR="007F554E" w:rsidRPr="007F554E">
              <w:t xml:space="preserve"> ser </w:t>
            </w:r>
            <w:proofErr w:type="spellStart"/>
            <w:r w:rsidR="007F554E" w:rsidRPr="007F554E">
              <w:t>sustentada</w:t>
            </w:r>
            <w:proofErr w:type="spellEnd"/>
            <w:r w:rsidR="007F554E" w:rsidRPr="007F554E">
              <w:t xml:space="preserve"> por un plan que </w:t>
            </w:r>
            <w:proofErr w:type="spellStart"/>
            <w:r w:rsidR="007F554E" w:rsidRPr="007F554E">
              <w:t>detalle</w:t>
            </w:r>
            <w:proofErr w:type="spellEnd"/>
            <w:r w:rsidR="007F554E" w:rsidRPr="007F554E">
              <w:t xml:space="preserve"> las </w:t>
            </w:r>
            <w:proofErr w:type="spellStart"/>
            <w:r w:rsidR="007F554E" w:rsidRPr="007F554E">
              <w:t>medidas</w:t>
            </w:r>
            <w:proofErr w:type="spellEnd"/>
            <w:r w:rsidR="007F554E" w:rsidRPr="007F554E">
              <w:t xml:space="preserve"> que se </w:t>
            </w:r>
            <w:proofErr w:type="spellStart"/>
            <w:r w:rsidR="007F554E" w:rsidRPr="007F554E">
              <w:t>llevarán</w:t>
            </w:r>
            <w:proofErr w:type="spellEnd"/>
            <w:r w:rsidR="007F554E" w:rsidRPr="007F554E">
              <w:t xml:space="preserve"> a </w:t>
            </w:r>
            <w:proofErr w:type="spellStart"/>
            <w:r w:rsidR="007F554E" w:rsidRPr="007F554E">
              <w:t>cabo</w:t>
            </w:r>
            <w:proofErr w:type="spellEnd"/>
            <w:r w:rsidR="007F554E" w:rsidRPr="007F554E">
              <w:t xml:space="preserve"> para </w:t>
            </w:r>
            <w:proofErr w:type="spellStart"/>
            <w:r w:rsidR="007F554E" w:rsidRPr="007F554E">
              <w:t>alcanzar</w:t>
            </w:r>
            <w:proofErr w:type="spellEnd"/>
            <w:r w:rsidR="007F554E" w:rsidRPr="007F554E">
              <w:t xml:space="preserve"> los </w:t>
            </w:r>
            <w:proofErr w:type="spellStart"/>
            <w:r w:rsidR="007F554E" w:rsidRPr="007F554E">
              <w:t>objetivos</w:t>
            </w:r>
            <w:proofErr w:type="spellEnd"/>
            <w:r w:rsidR="007F554E" w:rsidRPr="007F554E">
              <w:t xml:space="preserve"> </w:t>
            </w:r>
            <w:proofErr w:type="spellStart"/>
            <w:r w:rsidR="007F554E" w:rsidRPr="007F554E">
              <w:t>establecidos</w:t>
            </w:r>
            <w:proofErr w:type="spellEnd"/>
            <w:r w:rsidR="007F554E" w:rsidRPr="007F554E">
              <w:t xml:space="preserve"> </w:t>
            </w:r>
            <w:proofErr w:type="spellStart"/>
            <w:r w:rsidR="007F554E" w:rsidRPr="007F554E">
              <w:t>en</w:t>
            </w:r>
            <w:proofErr w:type="spellEnd"/>
            <w:r w:rsidR="007F554E" w:rsidRPr="007F554E">
              <w:t xml:space="preserve"> </w:t>
            </w:r>
            <w:proofErr w:type="spellStart"/>
            <w:r w:rsidR="007F554E" w:rsidRPr="007F554E">
              <w:t>esa</w:t>
            </w:r>
            <w:proofErr w:type="spellEnd"/>
            <w:r w:rsidR="007F554E" w:rsidRPr="007F554E">
              <w:t xml:space="preserve"> </w:t>
            </w:r>
            <w:proofErr w:type="spellStart"/>
            <w:r w:rsidR="007F554E" w:rsidRPr="007F554E">
              <w:t>política</w:t>
            </w:r>
            <w:proofErr w:type="spellEnd"/>
            <w:r w:rsidRPr="00AA7F26">
              <w:t>.</w:t>
            </w:r>
          </w:p>
          <w:p w14:paraId="138CBC8C" w14:textId="3CEB5C7F" w:rsidR="008A34E1" w:rsidRPr="00AA7F26" w:rsidRDefault="008A34E1" w:rsidP="009B0C9B">
            <w:pPr>
              <w:pStyle w:val="NumberedRequirementsSub"/>
            </w:pPr>
            <w:r w:rsidRPr="00AA7F26">
              <w:lastRenderedPageBreak/>
              <w:t>4.5.</w:t>
            </w:r>
            <w:r w:rsidR="0029071B">
              <w:t>4</w:t>
            </w:r>
            <w:r w:rsidRPr="00AA7F26">
              <w:t xml:space="preserve">.2.  La </w:t>
            </w:r>
            <w:proofErr w:type="spellStart"/>
            <w:r w:rsidR="008572EF" w:rsidRPr="00AA7F26">
              <w:rPr>
                <w:u w:val="dotted" w:color="A6A6A6" w:themeColor="background1" w:themeShade="A6"/>
              </w:rPr>
              <w:t>empresa</w:t>
            </w:r>
            <w:proofErr w:type="spellEnd"/>
            <w:r w:rsidR="008572EF" w:rsidRPr="00AA7F26">
              <w:rPr>
                <w:u w:val="dotted" w:color="A6A6A6" w:themeColor="background1" w:themeShade="A6"/>
              </w:rPr>
              <w:t xml:space="preserve"> </w:t>
            </w:r>
            <w:proofErr w:type="spellStart"/>
            <w:r w:rsidR="008572EF" w:rsidRPr="00AA7F26">
              <w:rPr>
                <w:u w:val="dotted" w:color="A6A6A6" w:themeColor="background1" w:themeShade="A6"/>
              </w:rPr>
              <w:t>operadora</w:t>
            </w:r>
            <w:proofErr w:type="spellEnd"/>
            <w:r w:rsidRPr="00AA7F26">
              <w:t xml:space="preserve"> </w:t>
            </w:r>
            <w:proofErr w:type="spellStart"/>
            <w:r w:rsidRPr="00AA7F26">
              <w:t>deberá</w:t>
            </w:r>
            <w:proofErr w:type="spellEnd"/>
            <w:r w:rsidRPr="00AA7F26">
              <w:t xml:space="preserve"> </w:t>
            </w:r>
            <w:proofErr w:type="spellStart"/>
            <w:r w:rsidRPr="00AA7F26">
              <w:t>demostrar</w:t>
            </w:r>
            <w:proofErr w:type="spellEnd"/>
            <w:r w:rsidRPr="00AA7F26">
              <w:t xml:space="preserve"> el </w:t>
            </w:r>
            <w:proofErr w:type="spellStart"/>
            <w:r w:rsidRPr="00AA7F26">
              <w:t>progreso</w:t>
            </w:r>
            <w:proofErr w:type="spellEnd"/>
            <w:r w:rsidRPr="00AA7F26">
              <w:t xml:space="preserve"> </w:t>
            </w:r>
            <w:proofErr w:type="spellStart"/>
            <w:r w:rsidRPr="00AA7F26">
              <w:t>hacia</w:t>
            </w:r>
            <w:proofErr w:type="spellEnd"/>
            <w:r w:rsidRPr="00AA7F26">
              <w:t xml:space="preserve"> sus </w:t>
            </w:r>
            <w:proofErr w:type="spellStart"/>
            <w:r w:rsidRPr="00AA7F26">
              <w:t>objetivos</w:t>
            </w:r>
            <w:proofErr w:type="spellEnd"/>
            <w:r w:rsidRPr="00AA7F26">
              <w:t xml:space="preserve"> de </w:t>
            </w:r>
            <w:proofErr w:type="spellStart"/>
            <w:r w:rsidRPr="00AA7F26">
              <w:t>reducción</w:t>
            </w:r>
            <w:proofErr w:type="spellEnd"/>
            <w:r w:rsidRPr="00AA7F26">
              <w:t xml:space="preserve"> de gases de </w:t>
            </w:r>
            <w:proofErr w:type="spellStart"/>
            <w:r w:rsidRPr="00AA7F26">
              <w:t>efecto</w:t>
            </w:r>
            <w:proofErr w:type="spellEnd"/>
            <w:r w:rsidRPr="00AA7F26">
              <w:t xml:space="preserve"> </w:t>
            </w:r>
            <w:proofErr w:type="spellStart"/>
            <w:r w:rsidRPr="00AA7F26">
              <w:t>invernadero</w:t>
            </w:r>
            <w:proofErr w:type="spellEnd"/>
            <w:r w:rsidR="007F554E">
              <w:t xml:space="preserve"> </w:t>
            </w:r>
            <w:r w:rsidR="007F554E" w:rsidRPr="007F554E">
              <w:t xml:space="preserve">y </w:t>
            </w:r>
            <w:proofErr w:type="spellStart"/>
            <w:r w:rsidR="007F554E" w:rsidRPr="007F554E">
              <w:t>energía</w:t>
            </w:r>
            <w:proofErr w:type="spellEnd"/>
            <w:r w:rsidRPr="00AA7F26">
              <w:t>.</w:t>
            </w:r>
          </w:p>
          <w:p w14:paraId="44F9D739" w14:textId="77777777" w:rsidR="008A34E1" w:rsidRDefault="008A34E1" w:rsidP="009B0C9B">
            <w:pPr>
              <w:pStyle w:val="NumberedRequirementsSub"/>
            </w:pPr>
            <w:r w:rsidRPr="00AA7F26">
              <w:t>4.5.</w:t>
            </w:r>
            <w:r w:rsidR="0029071B">
              <w:t>4</w:t>
            </w:r>
            <w:r w:rsidRPr="00AA7F26">
              <w:t xml:space="preserve">.3.  La </w:t>
            </w:r>
            <w:proofErr w:type="spellStart"/>
            <w:r w:rsidR="008572EF" w:rsidRPr="00AA7F26">
              <w:rPr>
                <w:u w:val="dotted" w:color="A6A6A6" w:themeColor="background1" w:themeShade="A6"/>
              </w:rPr>
              <w:t>empresa</w:t>
            </w:r>
            <w:proofErr w:type="spellEnd"/>
            <w:r w:rsidR="008572EF" w:rsidRPr="00AA7F26">
              <w:rPr>
                <w:u w:val="dotted" w:color="A6A6A6" w:themeColor="background1" w:themeShade="A6"/>
              </w:rPr>
              <w:t xml:space="preserve"> </w:t>
            </w:r>
            <w:proofErr w:type="spellStart"/>
            <w:r w:rsidR="008572EF" w:rsidRPr="00AA7F26">
              <w:rPr>
                <w:u w:val="dotted" w:color="A6A6A6" w:themeColor="background1" w:themeShade="A6"/>
              </w:rPr>
              <w:t>operadora</w:t>
            </w:r>
            <w:proofErr w:type="spellEnd"/>
            <w:r w:rsidRPr="00AA7F26">
              <w:t xml:space="preserve"> </w:t>
            </w:r>
            <w:proofErr w:type="spellStart"/>
            <w:r w:rsidRPr="00AA7F26">
              <w:t>deberá</w:t>
            </w:r>
            <w:proofErr w:type="spellEnd"/>
            <w:r w:rsidRPr="00AA7F26">
              <w:t xml:space="preserve"> </w:t>
            </w:r>
            <w:proofErr w:type="spellStart"/>
            <w:r w:rsidRPr="00AA7F26">
              <w:t>demostrar</w:t>
            </w:r>
            <w:proofErr w:type="spellEnd"/>
            <w:r w:rsidRPr="00AA7F26">
              <w:t xml:space="preserve"> que ha </w:t>
            </w:r>
            <w:proofErr w:type="spellStart"/>
            <w:r w:rsidRPr="00AA7F26">
              <w:t>buscado</w:t>
            </w:r>
            <w:proofErr w:type="spellEnd"/>
            <w:r w:rsidRPr="00AA7F26">
              <w:t xml:space="preserve"> </w:t>
            </w:r>
            <w:proofErr w:type="spellStart"/>
            <w:r w:rsidRPr="00AA7F26">
              <w:t>estrategias</w:t>
            </w:r>
            <w:proofErr w:type="spellEnd"/>
            <w:r w:rsidRPr="00AA7F26">
              <w:t xml:space="preserve"> para la </w:t>
            </w:r>
            <w:proofErr w:type="spellStart"/>
            <w:r w:rsidRPr="00AA7F26">
              <w:t>reducción</w:t>
            </w:r>
            <w:proofErr w:type="spellEnd"/>
            <w:r w:rsidRPr="00AA7F26">
              <w:t xml:space="preserve"> de gases de </w:t>
            </w:r>
            <w:proofErr w:type="spellStart"/>
            <w:r w:rsidRPr="00AA7F26">
              <w:t>efecto</w:t>
            </w:r>
            <w:proofErr w:type="spellEnd"/>
            <w:r w:rsidRPr="00AA7F26">
              <w:t xml:space="preserve"> </w:t>
            </w:r>
            <w:proofErr w:type="spellStart"/>
            <w:r w:rsidRPr="00AA7F26">
              <w:t>invernadero</w:t>
            </w:r>
            <w:proofErr w:type="spellEnd"/>
            <w:r w:rsidRPr="00AA7F26">
              <w:t xml:space="preserve"> </w:t>
            </w:r>
            <w:r w:rsidR="007F554E" w:rsidRPr="007F554E">
              <w:t xml:space="preserve">y </w:t>
            </w:r>
            <w:proofErr w:type="spellStart"/>
            <w:r w:rsidR="007F554E" w:rsidRPr="007F554E">
              <w:t>energía</w:t>
            </w:r>
            <w:proofErr w:type="spellEnd"/>
            <w:r w:rsidR="007F554E">
              <w:t xml:space="preserve">, </w:t>
            </w:r>
            <w:r w:rsidRPr="00AA7F26">
              <w:t xml:space="preserve">y </w:t>
            </w:r>
            <w:proofErr w:type="spellStart"/>
            <w:r w:rsidRPr="00AA7F26">
              <w:t>documentar</w:t>
            </w:r>
            <w:proofErr w:type="spellEnd"/>
            <w:r w:rsidRPr="00AA7F26">
              <w:t xml:space="preserve"> los </w:t>
            </w:r>
            <w:proofErr w:type="spellStart"/>
            <w:r w:rsidRPr="00AA7F26">
              <w:t>resultados</w:t>
            </w:r>
            <w:proofErr w:type="spellEnd"/>
            <w:r w:rsidRPr="00AA7F26">
              <w:t xml:space="preserve"> de </w:t>
            </w:r>
            <w:proofErr w:type="spellStart"/>
            <w:r w:rsidRPr="00AA7F26">
              <w:t>dichas</w:t>
            </w:r>
            <w:proofErr w:type="spellEnd"/>
            <w:r w:rsidRPr="00AA7F26">
              <w:t xml:space="preserve"> </w:t>
            </w:r>
            <w:proofErr w:type="spellStart"/>
            <w:r w:rsidRPr="00AA7F26">
              <w:t>investigaciones</w:t>
            </w:r>
            <w:proofErr w:type="spellEnd"/>
            <w:r w:rsidRPr="00AA7F26">
              <w:t>.</w:t>
            </w:r>
          </w:p>
          <w:p w14:paraId="192A141D" w14:textId="33EF31E0" w:rsidR="00BA444A" w:rsidRPr="00AA7F26" w:rsidRDefault="00BA444A" w:rsidP="00BA444A">
            <w:pPr>
              <w:pStyle w:val="NOTEinChapter"/>
            </w:pPr>
            <w:r w:rsidRPr="00BA444A">
              <w:rPr>
                <w:b/>
                <w:bCs/>
                <w:color w:val="0432FF"/>
              </w:rPr>
              <w:t>PREGUNTA DE CONSULTA 74:</w:t>
            </w:r>
            <w:r w:rsidRPr="00BA444A">
              <w:rPr>
                <w:color w:val="0432FF"/>
              </w:rPr>
              <w:t xml:space="preserve">  </w:t>
            </w:r>
            <w:r w:rsidRPr="00BA444A">
              <w:t>¿</w:t>
            </w:r>
            <w:proofErr w:type="spellStart"/>
            <w:r w:rsidRPr="00BA444A">
              <w:t>Debería</w:t>
            </w:r>
            <w:proofErr w:type="spellEnd"/>
            <w:r w:rsidRPr="00BA444A">
              <w:t xml:space="preserve"> IRMA </w:t>
            </w:r>
            <w:proofErr w:type="spellStart"/>
            <w:r w:rsidRPr="00BA444A">
              <w:t>exigir</w:t>
            </w:r>
            <w:proofErr w:type="spellEnd"/>
            <w:r w:rsidRPr="00BA444A">
              <w:t xml:space="preserve"> </w:t>
            </w:r>
            <w:proofErr w:type="spellStart"/>
            <w:r w:rsidRPr="00BA444A">
              <w:t>plazos</w:t>
            </w:r>
            <w:proofErr w:type="spellEnd"/>
            <w:r w:rsidRPr="00BA444A">
              <w:t xml:space="preserve"> </w:t>
            </w:r>
            <w:proofErr w:type="spellStart"/>
            <w:r w:rsidRPr="00BA444A">
              <w:t>específicos</w:t>
            </w:r>
            <w:proofErr w:type="spellEnd"/>
            <w:r w:rsidRPr="00BA444A">
              <w:t xml:space="preserve"> para los </w:t>
            </w:r>
            <w:proofErr w:type="spellStart"/>
            <w:r w:rsidRPr="00BA444A">
              <w:t>objetivos</w:t>
            </w:r>
            <w:proofErr w:type="spellEnd"/>
            <w:r w:rsidRPr="00BA444A">
              <w:t>? ¿</w:t>
            </w:r>
            <w:proofErr w:type="spellStart"/>
            <w:r w:rsidRPr="00BA444A">
              <w:t>Debería</w:t>
            </w:r>
            <w:proofErr w:type="spellEnd"/>
            <w:r w:rsidRPr="00BA444A">
              <w:t xml:space="preserve"> </w:t>
            </w:r>
            <w:proofErr w:type="spellStart"/>
            <w:r w:rsidRPr="00BA444A">
              <w:t>monitorearse</w:t>
            </w:r>
            <w:proofErr w:type="spellEnd"/>
            <w:r w:rsidRPr="00BA444A">
              <w:t xml:space="preserve"> e </w:t>
            </w:r>
            <w:proofErr w:type="spellStart"/>
            <w:r w:rsidRPr="00BA444A">
              <w:t>informarse</w:t>
            </w:r>
            <w:proofErr w:type="spellEnd"/>
            <w:r w:rsidRPr="00BA444A">
              <w:t xml:space="preserve"> el </w:t>
            </w:r>
            <w:proofErr w:type="spellStart"/>
            <w:r w:rsidRPr="00BA444A">
              <w:t>progreso</w:t>
            </w:r>
            <w:proofErr w:type="spellEnd"/>
            <w:r w:rsidRPr="00BA444A">
              <w:t xml:space="preserve"> </w:t>
            </w:r>
            <w:proofErr w:type="spellStart"/>
            <w:r w:rsidRPr="00BA444A">
              <w:t>hacia</w:t>
            </w:r>
            <w:proofErr w:type="spellEnd"/>
            <w:r w:rsidRPr="00BA444A">
              <w:t xml:space="preserve"> las </w:t>
            </w:r>
            <w:proofErr w:type="spellStart"/>
            <w:r w:rsidRPr="00BA444A">
              <w:t>metas</w:t>
            </w:r>
            <w:proofErr w:type="spellEnd"/>
            <w:r w:rsidRPr="00BA444A">
              <w:t>?</w:t>
            </w:r>
          </w:p>
        </w:tc>
      </w:tr>
      <w:tr w:rsidR="007F554E" w:rsidRPr="00533019" w14:paraId="7FE86511" w14:textId="77777777" w:rsidTr="007F554E">
        <w:trPr>
          <w:trHeight w:val="2804"/>
        </w:trPr>
        <w:tc>
          <w:tcPr>
            <w:tcW w:w="9270" w:type="dxa"/>
            <w:gridSpan w:val="2"/>
          </w:tcPr>
          <w:p w14:paraId="651AD03F" w14:textId="33B18EAE" w:rsidR="007F554E" w:rsidRPr="00AA7F26" w:rsidRDefault="007F554E" w:rsidP="006366DF">
            <w:pPr>
              <w:pStyle w:val="NumberedRequirementsMain"/>
            </w:pPr>
            <w:r w:rsidRPr="00AA7F26">
              <w:lastRenderedPageBreak/>
              <w:t>4.5.</w:t>
            </w:r>
            <w:r>
              <w:t>5</w:t>
            </w:r>
            <w:r w:rsidRPr="00AA7F26">
              <w:t xml:space="preserve">.  </w:t>
            </w:r>
            <w:proofErr w:type="spellStart"/>
            <w:r w:rsidRPr="007F554E">
              <w:t>Energía</w:t>
            </w:r>
            <w:proofErr w:type="spellEnd"/>
            <w:r w:rsidRPr="007F554E">
              <w:t xml:space="preserve"> </w:t>
            </w:r>
            <w:proofErr w:type="spellStart"/>
            <w:r w:rsidRPr="007F554E">
              <w:t>procedente</w:t>
            </w:r>
            <w:proofErr w:type="spellEnd"/>
            <w:r w:rsidRPr="007F554E">
              <w:t xml:space="preserve"> de </w:t>
            </w:r>
            <w:proofErr w:type="spellStart"/>
            <w:r w:rsidRPr="007F554E">
              <w:t>fuentes</w:t>
            </w:r>
            <w:proofErr w:type="spellEnd"/>
            <w:r w:rsidRPr="007F554E">
              <w:t xml:space="preserve"> </w:t>
            </w:r>
            <w:proofErr w:type="spellStart"/>
            <w:r w:rsidRPr="007F554E">
              <w:t>renovables</w:t>
            </w:r>
            <w:proofErr w:type="spellEnd"/>
          </w:p>
          <w:p w14:paraId="3A17025A" w14:textId="1FC20D51" w:rsidR="00BA444A" w:rsidRDefault="00BA444A" w:rsidP="00BA444A">
            <w:pPr>
              <w:pStyle w:val="NOTEinChapter"/>
              <w:ind w:left="0"/>
            </w:pPr>
            <w:r w:rsidRPr="00BA444A">
              <w:rPr>
                <w:b/>
                <w:bCs/>
                <w:color w:val="FF40FF"/>
              </w:rPr>
              <w:t>NOTA:</w:t>
            </w:r>
            <w:r w:rsidRPr="00BA444A">
              <w:rPr>
                <w:color w:val="FF40FF"/>
              </w:rPr>
              <w:t xml:space="preserve">   </w:t>
            </w:r>
            <w:r w:rsidRPr="00BA444A">
              <w:t xml:space="preserve">El </w:t>
            </w:r>
            <w:proofErr w:type="spellStart"/>
            <w:r w:rsidRPr="00BA444A">
              <w:t>Estándar</w:t>
            </w:r>
            <w:proofErr w:type="spellEnd"/>
            <w:r w:rsidRPr="00BA444A">
              <w:t xml:space="preserve"> de </w:t>
            </w:r>
            <w:proofErr w:type="spellStart"/>
            <w:r w:rsidRPr="00BA444A">
              <w:t>Minería</w:t>
            </w:r>
            <w:proofErr w:type="spellEnd"/>
            <w:r w:rsidRPr="00BA444A">
              <w:t xml:space="preserve"> no </w:t>
            </w:r>
            <w:proofErr w:type="spellStart"/>
            <w:r w:rsidRPr="00BA444A">
              <w:t>tiene</w:t>
            </w:r>
            <w:proofErr w:type="spellEnd"/>
            <w:r w:rsidRPr="00BA444A">
              <w:t xml:space="preserve"> una </w:t>
            </w:r>
            <w:proofErr w:type="spellStart"/>
            <w:r w:rsidRPr="00BA444A">
              <w:t>sección</w:t>
            </w:r>
            <w:proofErr w:type="spellEnd"/>
            <w:r w:rsidRPr="00BA444A">
              <w:t xml:space="preserve"> </w:t>
            </w:r>
            <w:proofErr w:type="spellStart"/>
            <w:r w:rsidRPr="00BA444A">
              <w:t>equivalente</w:t>
            </w:r>
            <w:proofErr w:type="spellEnd"/>
            <w:r w:rsidRPr="00BA444A">
              <w:t xml:space="preserve">. Pero se </w:t>
            </w:r>
            <w:proofErr w:type="spellStart"/>
            <w:r w:rsidRPr="00BA444A">
              <w:t>tendrá</w:t>
            </w:r>
            <w:proofErr w:type="spellEnd"/>
            <w:r w:rsidRPr="00BA444A">
              <w:t xml:space="preserve"> </w:t>
            </w:r>
            <w:proofErr w:type="spellStart"/>
            <w:r w:rsidRPr="00BA444A">
              <w:t>en</w:t>
            </w:r>
            <w:proofErr w:type="spellEnd"/>
            <w:r w:rsidRPr="00BA444A">
              <w:t xml:space="preserve"> </w:t>
            </w:r>
            <w:proofErr w:type="spellStart"/>
            <w:r w:rsidRPr="00BA444A">
              <w:t>cuenta</w:t>
            </w:r>
            <w:proofErr w:type="spellEnd"/>
            <w:r w:rsidRPr="00BA444A">
              <w:t xml:space="preserve"> uno </w:t>
            </w:r>
            <w:proofErr w:type="spellStart"/>
            <w:r w:rsidRPr="00BA444A">
              <w:t>cuando</w:t>
            </w:r>
            <w:proofErr w:type="spellEnd"/>
            <w:r w:rsidRPr="00BA444A">
              <w:t xml:space="preserve"> ese </w:t>
            </w:r>
            <w:proofErr w:type="spellStart"/>
            <w:r w:rsidRPr="00BA444A">
              <w:t>estándar</w:t>
            </w:r>
            <w:proofErr w:type="spellEnd"/>
            <w:r w:rsidRPr="00BA444A">
              <w:t xml:space="preserve"> se </w:t>
            </w:r>
            <w:proofErr w:type="spellStart"/>
            <w:r w:rsidRPr="00BA444A">
              <w:t>someta</w:t>
            </w:r>
            <w:proofErr w:type="spellEnd"/>
            <w:r w:rsidRPr="00BA444A">
              <w:t xml:space="preserve"> a </w:t>
            </w:r>
            <w:proofErr w:type="spellStart"/>
            <w:r w:rsidRPr="00BA444A">
              <w:t>revisiones</w:t>
            </w:r>
            <w:proofErr w:type="spellEnd"/>
            <w:r w:rsidRPr="00BA444A">
              <w:t xml:space="preserve"> </w:t>
            </w:r>
            <w:proofErr w:type="spellStart"/>
            <w:r w:rsidRPr="00BA444A">
              <w:t>más</w:t>
            </w:r>
            <w:proofErr w:type="spellEnd"/>
            <w:r w:rsidRPr="00BA444A">
              <w:t xml:space="preserve"> </w:t>
            </w:r>
            <w:proofErr w:type="spellStart"/>
            <w:r w:rsidRPr="00BA444A">
              <w:t>adelante</w:t>
            </w:r>
            <w:proofErr w:type="spellEnd"/>
            <w:r w:rsidRPr="00BA444A">
              <w:t xml:space="preserve"> </w:t>
            </w:r>
            <w:proofErr w:type="spellStart"/>
            <w:r w:rsidRPr="00BA444A">
              <w:t>en</w:t>
            </w:r>
            <w:proofErr w:type="spellEnd"/>
            <w:r w:rsidRPr="00BA444A">
              <w:t xml:space="preserve"> 2021</w:t>
            </w:r>
            <w:r>
              <w:t>.</w:t>
            </w:r>
          </w:p>
          <w:p w14:paraId="50B3F03B" w14:textId="1EA4F9FC" w:rsidR="007F554E" w:rsidRPr="00AA7F26" w:rsidRDefault="007F554E" w:rsidP="009B0C9B">
            <w:pPr>
              <w:pStyle w:val="NumberedRequirementsSub"/>
            </w:pPr>
            <w:r w:rsidRPr="00AA7F26">
              <w:t>4.5.</w:t>
            </w:r>
            <w:r w:rsidR="0029071B">
              <w:t>5</w:t>
            </w:r>
            <w:r w:rsidRPr="00AA7F26">
              <w:t xml:space="preserve">.1.  </w:t>
            </w:r>
            <w:r w:rsidRPr="007F554E">
              <w:t xml:space="preserve">La </w:t>
            </w:r>
            <w:proofErr w:type="spellStart"/>
            <w:r w:rsidRPr="007F554E">
              <w:t>política</w:t>
            </w:r>
            <w:proofErr w:type="spellEnd"/>
            <w:r w:rsidRPr="007F554E">
              <w:t xml:space="preserve"> de gases de </w:t>
            </w:r>
            <w:proofErr w:type="spellStart"/>
            <w:r w:rsidRPr="007F554E">
              <w:t>efecto</w:t>
            </w:r>
            <w:proofErr w:type="spellEnd"/>
            <w:r w:rsidRPr="007F554E">
              <w:t xml:space="preserve"> </w:t>
            </w:r>
            <w:proofErr w:type="spellStart"/>
            <w:r w:rsidRPr="007F554E">
              <w:t>invernadero</w:t>
            </w:r>
            <w:proofErr w:type="spellEnd"/>
            <w:r w:rsidRPr="007F554E">
              <w:t xml:space="preserve"> y </w:t>
            </w:r>
            <w:proofErr w:type="spellStart"/>
            <w:r w:rsidRPr="007F554E">
              <w:t>consumo</w:t>
            </w:r>
            <w:proofErr w:type="spellEnd"/>
            <w:r w:rsidRPr="007F554E">
              <w:t xml:space="preserve"> de </w:t>
            </w:r>
            <w:proofErr w:type="spellStart"/>
            <w:r w:rsidRPr="007F554E">
              <w:t>energía</w:t>
            </w:r>
            <w:proofErr w:type="spellEnd"/>
            <w:r w:rsidRPr="007F554E">
              <w:t xml:space="preserve"> se </w:t>
            </w:r>
            <w:proofErr w:type="spellStart"/>
            <w:r w:rsidRPr="007F554E">
              <w:t>sustentará</w:t>
            </w:r>
            <w:proofErr w:type="spellEnd"/>
            <w:r w:rsidRPr="007F554E">
              <w:t xml:space="preserve"> </w:t>
            </w:r>
            <w:proofErr w:type="spellStart"/>
            <w:r w:rsidRPr="007F554E">
              <w:t>en</w:t>
            </w:r>
            <w:proofErr w:type="spellEnd"/>
            <w:r w:rsidRPr="007F554E">
              <w:t xml:space="preserve"> un plan que </w:t>
            </w:r>
            <w:proofErr w:type="spellStart"/>
            <w:r w:rsidRPr="007F554E">
              <w:t>detalle</w:t>
            </w:r>
            <w:proofErr w:type="spellEnd"/>
            <w:r w:rsidRPr="007F554E">
              <w:t xml:space="preserve"> las </w:t>
            </w:r>
            <w:proofErr w:type="spellStart"/>
            <w:r w:rsidRPr="007F554E">
              <w:t>acciones</w:t>
            </w:r>
            <w:proofErr w:type="spellEnd"/>
            <w:r w:rsidRPr="007F554E">
              <w:t xml:space="preserve"> que se </w:t>
            </w:r>
            <w:proofErr w:type="spellStart"/>
            <w:r w:rsidRPr="007F554E">
              <w:t>tomarán</w:t>
            </w:r>
            <w:proofErr w:type="spellEnd"/>
            <w:r w:rsidRPr="007F554E">
              <w:t xml:space="preserve"> para </w:t>
            </w:r>
            <w:proofErr w:type="spellStart"/>
            <w:r w:rsidRPr="007F554E">
              <w:t>incrementar</w:t>
            </w:r>
            <w:proofErr w:type="spellEnd"/>
            <w:r w:rsidRPr="007F554E">
              <w:t xml:space="preserve"> la </w:t>
            </w:r>
            <w:proofErr w:type="spellStart"/>
            <w:r w:rsidRPr="007F554E">
              <w:t>proporción</w:t>
            </w:r>
            <w:proofErr w:type="spellEnd"/>
            <w:r w:rsidRPr="007F554E">
              <w:t xml:space="preserve"> de </w:t>
            </w:r>
            <w:proofErr w:type="spellStart"/>
            <w:r w:rsidRPr="007F554E">
              <w:t>energía</w:t>
            </w:r>
            <w:proofErr w:type="spellEnd"/>
            <w:r w:rsidRPr="007F554E">
              <w:t xml:space="preserve"> </w:t>
            </w:r>
            <w:proofErr w:type="spellStart"/>
            <w:r w:rsidRPr="007F554E">
              <w:t>consumida</w:t>
            </w:r>
            <w:proofErr w:type="spellEnd"/>
            <w:r w:rsidRPr="007F554E">
              <w:t xml:space="preserve"> que </w:t>
            </w:r>
            <w:proofErr w:type="spellStart"/>
            <w:r w:rsidRPr="007F554E">
              <w:t>proviene</w:t>
            </w:r>
            <w:proofErr w:type="spellEnd"/>
            <w:r w:rsidRPr="007F554E">
              <w:t xml:space="preserve"> de </w:t>
            </w:r>
            <w:proofErr w:type="spellStart"/>
            <w:r w:rsidRPr="007F554E">
              <w:t>fuentes</w:t>
            </w:r>
            <w:proofErr w:type="spellEnd"/>
            <w:r w:rsidRPr="007F554E">
              <w:t xml:space="preserve"> </w:t>
            </w:r>
            <w:proofErr w:type="spellStart"/>
            <w:r w:rsidRPr="007F554E">
              <w:t>renovables</w:t>
            </w:r>
            <w:proofErr w:type="spellEnd"/>
            <w:r w:rsidRPr="007F554E">
              <w:t>.</w:t>
            </w:r>
          </w:p>
          <w:p w14:paraId="2213DE21" w14:textId="7063FDF9" w:rsidR="007F554E" w:rsidRPr="00AA7F26" w:rsidRDefault="007F554E" w:rsidP="009B0C9B">
            <w:pPr>
              <w:pStyle w:val="NumberedRequirementsSub"/>
            </w:pPr>
            <w:r w:rsidRPr="00AA7F26">
              <w:t>4.5.</w:t>
            </w:r>
            <w:r w:rsidR="0029071B">
              <w:t>5</w:t>
            </w:r>
            <w:r w:rsidRPr="00AA7F26">
              <w:t xml:space="preserve">.2.  La </w:t>
            </w:r>
            <w:proofErr w:type="spellStart"/>
            <w:r w:rsidRPr="00AA7F26">
              <w:rPr>
                <w:u w:val="dotted" w:color="A6A6A6" w:themeColor="background1" w:themeShade="A6"/>
              </w:rPr>
              <w:t>empresa</w:t>
            </w:r>
            <w:proofErr w:type="spellEnd"/>
            <w:r w:rsidRPr="00AA7F26">
              <w:rPr>
                <w:u w:val="dotted" w:color="A6A6A6" w:themeColor="background1" w:themeShade="A6"/>
              </w:rPr>
              <w:t xml:space="preserve"> </w:t>
            </w:r>
            <w:proofErr w:type="spellStart"/>
            <w:r w:rsidRPr="00AA7F26">
              <w:rPr>
                <w:u w:val="dotted" w:color="A6A6A6" w:themeColor="background1" w:themeShade="A6"/>
              </w:rPr>
              <w:t>operadora</w:t>
            </w:r>
            <w:proofErr w:type="spellEnd"/>
            <w:r w:rsidRPr="00AA7F26">
              <w:t xml:space="preserve"> </w:t>
            </w:r>
            <w:proofErr w:type="spellStart"/>
            <w:r w:rsidRPr="007F554E">
              <w:t>deberá</w:t>
            </w:r>
            <w:proofErr w:type="spellEnd"/>
            <w:r w:rsidRPr="007F554E">
              <w:t xml:space="preserve"> </w:t>
            </w:r>
            <w:proofErr w:type="spellStart"/>
            <w:r w:rsidRPr="007F554E">
              <w:t>demostrar</w:t>
            </w:r>
            <w:proofErr w:type="spellEnd"/>
            <w:r w:rsidRPr="007F554E">
              <w:t xml:space="preserve"> </w:t>
            </w:r>
            <w:proofErr w:type="spellStart"/>
            <w:r w:rsidRPr="007F554E">
              <w:t>avances</w:t>
            </w:r>
            <w:proofErr w:type="spellEnd"/>
            <w:r w:rsidRPr="007F554E">
              <w:t xml:space="preserve"> </w:t>
            </w:r>
            <w:proofErr w:type="spellStart"/>
            <w:r w:rsidRPr="007F554E">
              <w:t>hacia</w:t>
            </w:r>
            <w:proofErr w:type="spellEnd"/>
            <w:r w:rsidRPr="007F554E">
              <w:t xml:space="preserve"> sus </w:t>
            </w:r>
            <w:proofErr w:type="spellStart"/>
            <w:r w:rsidRPr="007F554E">
              <w:t>objetivos</w:t>
            </w:r>
            <w:proofErr w:type="spellEnd"/>
            <w:r w:rsidRPr="007F554E">
              <w:t xml:space="preserve"> de </w:t>
            </w:r>
            <w:proofErr w:type="spellStart"/>
            <w:r w:rsidRPr="007F554E">
              <w:t>incrementar</w:t>
            </w:r>
            <w:proofErr w:type="spellEnd"/>
            <w:r w:rsidRPr="007F554E">
              <w:t xml:space="preserve"> la </w:t>
            </w:r>
            <w:proofErr w:type="spellStart"/>
            <w:r w:rsidRPr="007F554E">
              <w:t>proporción</w:t>
            </w:r>
            <w:proofErr w:type="spellEnd"/>
            <w:r w:rsidRPr="007F554E">
              <w:t xml:space="preserve"> de </w:t>
            </w:r>
            <w:proofErr w:type="spellStart"/>
            <w:r w:rsidRPr="007F554E">
              <w:t>energía</w:t>
            </w:r>
            <w:proofErr w:type="spellEnd"/>
            <w:r w:rsidRPr="007F554E">
              <w:t xml:space="preserve"> </w:t>
            </w:r>
            <w:proofErr w:type="spellStart"/>
            <w:r w:rsidRPr="007F554E">
              <w:t>consumida</w:t>
            </w:r>
            <w:proofErr w:type="spellEnd"/>
            <w:r w:rsidRPr="007F554E">
              <w:t xml:space="preserve"> que </w:t>
            </w:r>
            <w:proofErr w:type="spellStart"/>
            <w:r w:rsidRPr="007F554E">
              <w:t>proviene</w:t>
            </w:r>
            <w:proofErr w:type="spellEnd"/>
            <w:r w:rsidRPr="007F554E">
              <w:t xml:space="preserve"> de </w:t>
            </w:r>
            <w:proofErr w:type="spellStart"/>
            <w:r w:rsidRPr="007F554E">
              <w:t>fuentes</w:t>
            </w:r>
            <w:proofErr w:type="spellEnd"/>
            <w:r w:rsidRPr="007F554E">
              <w:t xml:space="preserve"> </w:t>
            </w:r>
            <w:proofErr w:type="spellStart"/>
            <w:r w:rsidRPr="007F554E">
              <w:t>renovables</w:t>
            </w:r>
            <w:proofErr w:type="spellEnd"/>
            <w:r w:rsidRPr="007F554E">
              <w:t>.</w:t>
            </w:r>
          </w:p>
          <w:p w14:paraId="361C8A0A" w14:textId="44CEFA37" w:rsidR="007F554E" w:rsidRPr="00AA7F26" w:rsidRDefault="007F554E" w:rsidP="009B0C9B">
            <w:pPr>
              <w:pStyle w:val="NumberedRequirementsSub"/>
            </w:pPr>
            <w:r w:rsidRPr="00AA7F26">
              <w:t>4.5.</w:t>
            </w:r>
            <w:r w:rsidR="0029071B">
              <w:t>5</w:t>
            </w:r>
            <w:r w:rsidRPr="00AA7F26">
              <w:t xml:space="preserve">.3.  La </w:t>
            </w:r>
            <w:proofErr w:type="spellStart"/>
            <w:r w:rsidRPr="00AA7F26">
              <w:rPr>
                <w:u w:val="dotted" w:color="A6A6A6" w:themeColor="background1" w:themeShade="A6"/>
              </w:rPr>
              <w:t>empresa</w:t>
            </w:r>
            <w:proofErr w:type="spellEnd"/>
            <w:r w:rsidRPr="00AA7F26">
              <w:rPr>
                <w:u w:val="dotted" w:color="A6A6A6" w:themeColor="background1" w:themeShade="A6"/>
              </w:rPr>
              <w:t xml:space="preserve"> </w:t>
            </w:r>
            <w:proofErr w:type="spellStart"/>
            <w:r w:rsidRPr="00AA7F26">
              <w:rPr>
                <w:u w:val="dotted" w:color="A6A6A6" w:themeColor="background1" w:themeShade="A6"/>
              </w:rPr>
              <w:t>operadora</w:t>
            </w:r>
            <w:proofErr w:type="spellEnd"/>
            <w:r w:rsidRPr="00AA7F26">
              <w:t xml:space="preserve"> </w:t>
            </w:r>
            <w:proofErr w:type="spellStart"/>
            <w:r w:rsidRPr="007F554E">
              <w:t>deberá</w:t>
            </w:r>
            <w:proofErr w:type="spellEnd"/>
            <w:r w:rsidRPr="007F554E">
              <w:t xml:space="preserve"> </w:t>
            </w:r>
            <w:proofErr w:type="spellStart"/>
            <w:r w:rsidRPr="007F554E">
              <w:t>demostrar</w:t>
            </w:r>
            <w:proofErr w:type="spellEnd"/>
            <w:r w:rsidRPr="007F554E">
              <w:t xml:space="preserve"> que ha </w:t>
            </w:r>
            <w:proofErr w:type="spellStart"/>
            <w:r w:rsidRPr="007F554E">
              <w:t>investigado</w:t>
            </w:r>
            <w:proofErr w:type="spellEnd"/>
            <w:r w:rsidRPr="007F554E">
              <w:t xml:space="preserve"> </w:t>
            </w:r>
            <w:proofErr w:type="spellStart"/>
            <w:r w:rsidRPr="007F554E">
              <w:t>estrategias</w:t>
            </w:r>
            <w:proofErr w:type="spellEnd"/>
            <w:r w:rsidRPr="007F554E">
              <w:t xml:space="preserve"> para </w:t>
            </w:r>
            <w:proofErr w:type="spellStart"/>
            <w:r w:rsidRPr="007F554E">
              <w:t>incrementar</w:t>
            </w:r>
            <w:proofErr w:type="spellEnd"/>
            <w:r w:rsidRPr="007F554E">
              <w:t xml:space="preserve"> la </w:t>
            </w:r>
            <w:proofErr w:type="spellStart"/>
            <w:r w:rsidRPr="007F554E">
              <w:t>proporción</w:t>
            </w:r>
            <w:proofErr w:type="spellEnd"/>
            <w:r w:rsidRPr="007F554E">
              <w:t xml:space="preserve"> de </w:t>
            </w:r>
            <w:proofErr w:type="spellStart"/>
            <w:r w:rsidRPr="007F554E">
              <w:t>energía</w:t>
            </w:r>
            <w:proofErr w:type="spellEnd"/>
            <w:r w:rsidRPr="007F554E">
              <w:t xml:space="preserve"> </w:t>
            </w:r>
            <w:proofErr w:type="spellStart"/>
            <w:r w:rsidRPr="007F554E">
              <w:t>consumida</w:t>
            </w:r>
            <w:proofErr w:type="spellEnd"/>
            <w:r w:rsidRPr="007F554E">
              <w:t xml:space="preserve"> que </w:t>
            </w:r>
            <w:proofErr w:type="spellStart"/>
            <w:r w:rsidRPr="007F554E">
              <w:t>proviene</w:t>
            </w:r>
            <w:proofErr w:type="spellEnd"/>
            <w:r w:rsidRPr="007F554E">
              <w:t xml:space="preserve"> de </w:t>
            </w:r>
            <w:proofErr w:type="spellStart"/>
            <w:r w:rsidRPr="007F554E">
              <w:t>fuentes</w:t>
            </w:r>
            <w:proofErr w:type="spellEnd"/>
            <w:r w:rsidRPr="007F554E">
              <w:t xml:space="preserve"> </w:t>
            </w:r>
            <w:proofErr w:type="spellStart"/>
            <w:r w:rsidRPr="007F554E">
              <w:t>renovables</w:t>
            </w:r>
            <w:proofErr w:type="spellEnd"/>
            <w:r w:rsidRPr="007F554E">
              <w:t xml:space="preserve"> y </w:t>
            </w:r>
            <w:proofErr w:type="spellStart"/>
            <w:r w:rsidRPr="007F554E">
              <w:t>documentará</w:t>
            </w:r>
            <w:proofErr w:type="spellEnd"/>
            <w:r w:rsidRPr="007F554E">
              <w:t xml:space="preserve"> los </w:t>
            </w:r>
            <w:proofErr w:type="spellStart"/>
            <w:r w:rsidRPr="007F554E">
              <w:t>resultados</w:t>
            </w:r>
            <w:proofErr w:type="spellEnd"/>
            <w:r w:rsidRPr="007F554E">
              <w:t xml:space="preserve"> de sus </w:t>
            </w:r>
            <w:proofErr w:type="spellStart"/>
            <w:r w:rsidRPr="007F554E">
              <w:t>investigaciones</w:t>
            </w:r>
            <w:proofErr w:type="spellEnd"/>
            <w:r w:rsidRPr="007F554E">
              <w:t>.</w:t>
            </w:r>
          </w:p>
        </w:tc>
      </w:tr>
      <w:tr w:rsidR="008A34E1" w:rsidRPr="00533019" w14:paraId="233AB884" w14:textId="77777777" w:rsidTr="007F554E">
        <w:trPr>
          <w:trHeight w:val="1544"/>
        </w:trPr>
        <w:tc>
          <w:tcPr>
            <w:tcW w:w="9270" w:type="dxa"/>
            <w:gridSpan w:val="2"/>
          </w:tcPr>
          <w:p w14:paraId="3863E2C9" w14:textId="1722935E" w:rsidR="008A34E1" w:rsidRPr="00AA7F26" w:rsidRDefault="008A34E1" w:rsidP="006366DF">
            <w:pPr>
              <w:pStyle w:val="NumberedRequirementsMain"/>
            </w:pPr>
            <w:r w:rsidRPr="00AA7F26">
              <w:t xml:space="preserve">4.5.4.  </w:t>
            </w:r>
            <w:proofErr w:type="spellStart"/>
            <w:r w:rsidR="0029071B" w:rsidRPr="0029071B">
              <w:t>Emisión</w:t>
            </w:r>
            <w:proofErr w:type="spellEnd"/>
            <w:r w:rsidR="0029071B" w:rsidRPr="0029071B">
              <w:t xml:space="preserve"> de </w:t>
            </w:r>
            <w:proofErr w:type="spellStart"/>
            <w:r w:rsidR="0029071B" w:rsidRPr="0029071B">
              <w:t>informes</w:t>
            </w:r>
            <w:proofErr w:type="spellEnd"/>
          </w:p>
          <w:p w14:paraId="6B00151B" w14:textId="4B3CDD7A" w:rsidR="008A34E1" w:rsidRPr="00AA7F26" w:rsidRDefault="008A34E1" w:rsidP="009B0C9B">
            <w:pPr>
              <w:pStyle w:val="NumberedRequirementsSub"/>
            </w:pPr>
            <w:r w:rsidRPr="00AA7F26">
              <w:t>4.5.</w:t>
            </w:r>
            <w:r w:rsidR="0029071B">
              <w:t>6</w:t>
            </w:r>
            <w:r w:rsidRPr="00AA7F26">
              <w:t xml:space="preserve">.1.  </w:t>
            </w:r>
            <w:r w:rsidR="007F554E" w:rsidRPr="007F554E">
              <w:t xml:space="preserve">La </w:t>
            </w:r>
            <w:proofErr w:type="spellStart"/>
            <w:r w:rsidR="007F554E" w:rsidRPr="007F554E">
              <w:t>política</w:t>
            </w:r>
            <w:proofErr w:type="spellEnd"/>
            <w:r w:rsidR="007F554E" w:rsidRPr="007F554E">
              <w:t xml:space="preserve"> de gases de </w:t>
            </w:r>
            <w:proofErr w:type="spellStart"/>
            <w:r w:rsidR="007F554E" w:rsidRPr="007F554E">
              <w:t>efecto</w:t>
            </w:r>
            <w:proofErr w:type="spellEnd"/>
            <w:r w:rsidR="007F554E" w:rsidRPr="007F554E">
              <w:t xml:space="preserve"> </w:t>
            </w:r>
            <w:proofErr w:type="spellStart"/>
            <w:r w:rsidR="007F554E" w:rsidRPr="007F554E">
              <w:t>invernadero</w:t>
            </w:r>
            <w:proofErr w:type="spellEnd"/>
            <w:r w:rsidR="007F554E" w:rsidRPr="007F554E">
              <w:t xml:space="preserve"> y </w:t>
            </w:r>
            <w:proofErr w:type="spellStart"/>
            <w:r w:rsidR="007F554E" w:rsidRPr="007F554E">
              <w:t>consumo</w:t>
            </w:r>
            <w:proofErr w:type="spellEnd"/>
            <w:r w:rsidR="007F554E" w:rsidRPr="007F554E">
              <w:t xml:space="preserve"> de </w:t>
            </w:r>
            <w:proofErr w:type="spellStart"/>
            <w:r w:rsidR="007F554E" w:rsidRPr="007F554E">
              <w:t>energía</w:t>
            </w:r>
            <w:proofErr w:type="spellEnd"/>
            <w:r w:rsidR="007F554E" w:rsidRPr="007F554E">
              <w:t xml:space="preserve"> </w:t>
            </w:r>
            <w:proofErr w:type="spellStart"/>
            <w:r w:rsidRPr="00AA7F26">
              <w:t>deberá</w:t>
            </w:r>
            <w:proofErr w:type="spellEnd"/>
            <w:r w:rsidRPr="00AA7F26">
              <w:t xml:space="preserve"> </w:t>
            </w:r>
            <w:proofErr w:type="spellStart"/>
            <w:r w:rsidRPr="00AA7F26">
              <w:t>estar</w:t>
            </w:r>
            <w:proofErr w:type="spellEnd"/>
            <w:r w:rsidRPr="00AA7F26">
              <w:t xml:space="preserve"> a </w:t>
            </w:r>
            <w:proofErr w:type="spellStart"/>
            <w:r w:rsidRPr="00AA7F26">
              <w:t>disposición</w:t>
            </w:r>
            <w:proofErr w:type="spellEnd"/>
            <w:r w:rsidRPr="00AA7F26">
              <w:t xml:space="preserve"> del </w:t>
            </w:r>
            <w:proofErr w:type="spellStart"/>
            <w:r w:rsidRPr="00AA7F26">
              <w:t>público</w:t>
            </w:r>
            <w:proofErr w:type="spellEnd"/>
            <w:r w:rsidRPr="00AA7F26">
              <w:t>.</w:t>
            </w:r>
          </w:p>
          <w:p w14:paraId="08CBE425" w14:textId="77777777" w:rsidR="008A34E1" w:rsidRDefault="008A34E1" w:rsidP="009B0C9B">
            <w:pPr>
              <w:pStyle w:val="NumberedRequirementsSub"/>
            </w:pPr>
            <w:r w:rsidRPr="00AA7F26">
              <w:t>4.5.</w:t>
            </w:r>
            <w:r w:rsidR="0029071B">
              <w:t>6</w:t>
            </w:r>
            <w:r w:rsidRPr="00AA7F26">
              <w:t xml:space="preserve">.2.  </w:t>
            </w:r>
            <w:r w:rsidR="007F554E" w:rsidRPr="007F554E">
              <w:t xml:space="preserve">Los </w:t>
            </w:r>
            <w:proofErr w:type="spellStart"/>
            <w:r w:rsidR="007F554E" w:rsidRPr="007F554E">
              <w:t>datos</w:t>
            </w:r>
            <w:proofErr w:type="spellEnd"/>
            <w:r w:rsidR="007F554E" w:rsidRPr="007F554E">
              <w:t xml:space="preserve"> </w:t>
            </w:r>
            <w:proofErr w:type="spellStart"/>
            <w:r w:rsidR="007F554E" w:rsidRPr="007F554E">
              <w:t>sobre</w:t>
            </w:r>
            <w:proofErr w:type="spellEnd"/>
            <w:r w:rsidR="007F554E" w:rsidRPr="007F554E">
              <w:t xml:space="preserve"> el </w:t>
            </w:r>
            <w:proofErr w:type="spellStart"/>
            <w:r w:rsidR="007F554E" w:rsidRPr="007F554E">
              <w:t>uso</w:t>
            </w:r>
            <w:proofErr w:type="spellEnd"/>
            <w:r w:rsidR="007F554E" w:rsidRPr="007F554E">
              <w:t xml:space="preserve"> de </w:t>
            </w:r>
            <w:proofErr w:type="spellStart"/>
            <w:r w:rsidR="007F554E" w:rsidRPr="007F554E">
              <w:t>energía</w:t>
            </w:r>
            <w:proofErr w:type="spellEnd"/>
            <w:r w:rsidR="007F554E" w:rsidRPr="007F554E">
              <w:t xml:space="preserve"> y las </w:t>
            </w:r>
            <w:proofErr w:type="spellStart"/>
            <w:r w:rsidR="007F554E" w:rsidRPr="007F554E">
              <w:t>emisiones</w:t>
            </w:r>
            <w:proofErr w:type="spellEnd"/>
            <w:r w:rsidR="007F554E" w:rsidRPr="007F554E">
              <w:t xml:space="preserve"> de gases de </w:t>
            </w:r>
            <w:proofErr w:type="spellStart"/>
            <w:r w:rsidR="007F554E" w:rsidRPr="007F554E">
              <w:t>efecto</w:t>
            </w:r>
            <w:proofErr w:type="spellEnd"/>
            <w:r w:rsidR="007F554E" w:rsidRPr="007F554E">
              <w:t xml:space="preserve"> </w:t>
            </w:r>
            <w:proofErr w:type="spellStart"/>
            <w:r w:rsidR="007F554E" w:rsidRPr="007F554E">
              <w:t>invernadero</w:t>
            </w:r>
            <w:proofErr w:type="spellEnd"/>
            <w:r w:rsidR="007F554E" w:rsidRPr="007F554E">
              <w:t xml:space="preserve"> de </w:t>
            </w:r>
            <w:proofErr w:type="spellStart"/>
            <w:r w:rsidR="007F554E" w:rsidRPr="007F554E">
              <w:t>Alcance</w:t>
            </w:r>
            <w:proofErr w:type="spellEnd"/>
            <w:r w:rsidR="007F554E" w:rsidRPr="007F554E">
              <w:t xml:space="preserve"> 1 y 2 de la </w:t>
            </w:r>
            <w:proofErr w:type="spellStart"/>
            <w:r w:rsidR="007F554E" w:rsidRPr="007F554E">
              <w:rPr>
                <w:rStyle w:val="DefinedTermChar"/>
                <w:rFonts w:eastAsiaTheme="minorHAnsi"/>
              </w:rPr>
              <w:t>operación</w:t>
            </w:r>
            <w:proofErr w:type="spellEnd"/>
            <w:r w:rsidR="007F554E" w:rsidRPr="007F554E">
              <w:rPr>
                <w:rStyle w:val="DefinedTermChar"/>
                <w:rFonts w:eastAsiaTheme="minorHAnsi"/>
              </w:rPr>
              <w:t xml:space="preserve"> de </w:t>
            </w:r>
            <w:proofErr w:type="spellStart"/>
            <w:r w:rsidR="007F554E" w:rsidRPr="007F554E">
              <w:rPr>
                <w:rStyle w:val="DefinedTermChar"/>
                <w:rFonts w:eastAsiaTheme="minorHAnsi"/>
              </w:rPr>
              <w:t>procesamiento</w:t>
            </w:r>
            <w:proofErr w:type="spellEnd"/>
            <w:r w:rsidR="007F554E" w:rsidRPr="007F554E">
              <w:rPr>
                <w:rStyle w:val="DefinedTermChar"/>
                <w:rFonts w:eastAsiaTheme="minorHAnsi"/>
              </w:rPr>
              <w:t xml:space="preserve"> de </w:t>
            </w:r>
            <w:proofErr w:type="spellStart"/>
            <w:r w:rsidR="007F554E" w:rsidRPr="007F554E">
              <w:rPr>
                <w:rStyle w:val="DefinedTermChar"/>
                <w:rFonts w:eastAsiaTheme="minorHAnsi"/>
              </w:rPr>
              <w:t>minerales</w:t>
            </w:r>
            <w:proofErr w:type="spellEnd"/>
            <w:r w:rsidR="007F554E" w:rsidRPr="007F554E">
              <w:t xml:space="preserve"> se </w:t>
            </w:r>
            <w:proofErr w:type="spellStart"/>
            <w:r w:rsidR="007F554E" w:rsidRPr="007F554E">
              <w:t>informarán</w:t>
            </w:r>
            <w:proofErr w:type="spellEnd"/>
            <w:r w:rsidR="007F554E" w:rsidRPr="007F554E">
              <w:t xml:space="preserve"> </w:t>
            </w:r>
            <w:proofErr w:type="spellStart"/>
            <w:r w:rsidR="007F554E" w:rsidRPr="007F554E">
              <w:t>públicamente</w:t>
            </w:r>
            <w:proofErr w:type="spellEnd"/>
            <w:r w:rsidR="007F554E" w:rsidRPr="007F554E">
              <w:t xml:space="preserve"> </w:t>
            </w:r>
            <w:proofErr w:type="spellStart"/>
            <w:r w:rsidR="007F554E" w:rsidRPr="007F554E">
              <w:t>anualmente</w:t>
            </w:r>
            <w:proofErr w:type="spellEnd"/>
            <w:r w:rsidR="007F554E" w:rsidRPr="007F554E">
              <w:t>.</w:t>
            </w:r>
          </w:p>
          <w:p w14:paraId="3D9D52F8" w14:textId="77777777" w:rsidR="00BA444A" w:rsidRDefault="00BA444A" w:rsidP="00BA444A">
            <w:pPr>
              <w:pStyle w:val="NOTEinChapter"/>
            </w:pPr>
            <w:r w:rsidRPr="00BA444A">
              <w:rPr>
                <w:b/>
                <w:bCs/>
                <w:color w:val="FF40FF"/>
              </w:rPr>
              <w:t>NOTA:</w:t>
            </w:r>
            <w:r w:rsidRPr="00BA444A">
              <w:rPr>
                <w:color w:val="FF40FF"/>
              </w:rPr>
              <w:t xml:space="preserve">   </w:t>
            </w:r>
            <w:r>
              <w:t xml:space="preserve">La </w:t>
            </w:r>
            <w:proofErr w:type="spellStart"/>
            <w:r>
              <w:t>Iniciativa</w:t>
            </w:r>
            <w:proofErr w:type="spellEnd"/>
            <w:r>
              <w:t xml:space="preserve"> de </w:t>
            </w:r>
            <w:proofErr w:type="spellStart"/>
            <w:r>
              <w:t>minerales</w:t>
            </w:r>
            <w:proofErr w:type="spellEnd"/>
            <w:r>
              <w:t xml:space="preserve"> </w:t>
            </w:r>
            <w:proofErr w:type="spellStart"/>
            <w:r>
              <w:t>responsables</w:t>
            </w:r>
            <w:proofErr w:type="spellEnd"/>
            <w:r>
              <w:t xml:space="preserve"> y </w:t>
            </w:r>
            <w:proofErr w:type="spellStart"/>
            <w:r>
              <w:t>Acero</w:t>
            </w:r>
            <w:proofErr w:type="spellEnd"/>
            <w:r>
              <w:t xml:space="preserve"> </w:t>
            </w:r>
            <w:proofErr w:type="spellStart"/>
            <w:r>
              <w:t>responsable</w:t>
            </w:r>
            <w:proofErr w:type="spellEnd"/>
            <w:r>
              <w:t xml:space="preserve"> </w:t>
            </w:r>
            <w:proofErr w:type="spellStart"/>
            <w:r>
              <w:t>exigen</w:t>
            </w:r>
            <w:proofErr w:type="spellEnd"/>
            <w:r>
              <w:t xml:space="preserve"> </w:t>
            </w:r>
            <w:proofErr w:type="spellStart"/>
            <w:r>
              <w:t>informes</w:t>
            </w:r>
            <w:proofErr w:type="spellEnd"/>
            <w:r>
              <w:t xml:space="preserve"> </w:t>
            </w:r>
            <w:proofErr w:type="spellStart"/>
            <w:r>
              <w:t>públicos</w:t>
            </w:r>
            <w:proofErr w:type="spellEnd"/>
            <w:r>
              <w:t xml:space="preserve"> </w:t>
            </w:r>
            <w:proofErr w:type="spellStart"/>
            <w:r>
              <w:t>sobre</w:t>
            </w:r>
            <w:proofErr w:type="spellEnd"/>
            <w:r>
              <w:t xml:space="preserve"> </w:t>
            </w:r>
            <w:proofErr w:type="spellStart"/>
            <w:r>
              <w:t>emisiones</w:t>
            </w:r>
            <w:proofErr w:type="spellEnd"/>
            <w:r>
              <w:t xml:space="preserve"> y </w:t>
            </w:r>
            <w:proofErr w:type="spellStart"/>
            <w:r>
              <w:t>datos</w:t>
            </w:r>
            <w:proofErr w:type="spellEnd"/>
            <w:r>
              <w:t xml:space="preserve"> </w:t>
            </w:r>
            <w:proofErr w:type="spellStart"/>
            <w:r>
              <w:t>sobre</w:t>
            </w:r>
            <w:proofErr w:type="spellEnd"/>
            <w:r>
              <w:t xml:space="preserve"> el </w:t>
            </w:r>
            <w:proofErr w:type="spellStart"/>
            <w:r>
              <w:t>uso</w:t>
            </w:r>
            <w:proofErr w:type="spellEnd"/>
            <w:r>
              <w:t xml:space="preserve"> de </w:t>
            </w:r>
            <w:proofErr w:type="spellStart"/>
            <w:r>
              <w:t>energía</w:t>
            </w:r>
            <w:proofErr w:type="spellEnd"/>
            <w:r>
              <w:t xml:space="preserve">. </w:t>
            </w:r>
            <w:proofErr w:type="spellStart"/>
            <w:r>
              <w:t>Acero</w:t>
            </w:r>
            <w:proofErr w:type="spellEnd"/>
            <w:r>
              <w:t xml:space="preserve"> </w:t>
            </w:r>
            <w:proofErr w:type="spellStart"/>
            <w:r>
              <w:t>responsable</w:t>
            </w:r>
            <w:proofErr w:type="spellEnd"/>
            <w:r>
              <w:t xml:space="preserve"> </w:t>
            </w:r>
            <w:proofErr w:type="spellStart"/>
            <w:r>
              <w:t>incluye</w:t>
            </w:r>
            <w:proofErr w:type="spellEnd"/>
            <w:r>
              <w:t xml:space="preserve"> </w:t>
            </w:r>
            <w:proofErr w:type="spellStart"/>
            <w:r>
              <w:t>más</w:t>
            </w:r>
            <w:proofErr w:type="spellEnd"/>
            <w:r>
              <w:t xml:space="preserve"> </w:t>
            </w:r>
            <w:proofErr w:type="spellStart"/>
            <w:r>
              <w:t>detalles</w:t>
            </w:r>
            <w:proofErr w:type="spellEnd"/>
            <w:r>
              <w:t xml:space="preserve"> </w:t>
            </w:r>
            <w:proofErr w:type="spellStart"/>
            <w:r>
              <w:t>relacionados</w:t>
            </w:r>
            <w:proofErr w:type="spellEnd"/>
            <w:r>
              <w:t xml:space="preserve"> con los </w:t>
            </w:r>
            <w:proofErr w:type="spellStart"/>
            <w:r>
              <w:t>datos</w:t>
            </w:r>
            <w:proofErr w:type="spellEnd"/>
            <w:r>
              <w:t xml:space="preserve"> que </w:t>
            </w:r>
            <w:proofErr w:type="spellStart"/>
            <w:r>
              <w:t>deben</w:t>
            </w:r>
            <w:proofErr w:type="spellEnd"/>
            <w:r>
              <w:t xml:space="preserve"> </w:t>
            </w:r>
            <w:proofErr w:type="spellStart"/>
            <w:r>
              <w:t>reportarse</w:t>
            </w:r>
            <w:proofErr w:type="spellEnd"/>
            <w:r>
              <w:t xml:space="preserve">, </w:t>
            </w:r>
            <w:proofErr w:type="spellStart"/>
            <w:r>
              <w:t>incluyendo</w:t>
            </w:r>
            <w:proofErr w:type="spellEnd"/>
            <w:r>
              <w:t>:</w:t>
            </w:r>
          </w:p>
          <w:p w14:paraId="5784D87F" w14:textId="77777777" w:rsidR="00BA444A" w:rsidRDefault="00BA444A" w:rsidP="00BA444A">
            <w:pPr>
              <w:pStyle w:val="NOTEinChapter"/>
            </w:pPr>
            <w:r>
              <w:t xml:space="preserve">a) La </w:t>
            </w:r>
            <w:proofErr w:type="spellStart"/>
            <w:r>
              <w:t>estimación</w:t>
            </w:r>
            <w:proofErr w:type="spellEnd"/>
            <w:r>
              <w:t xml:space="preserve"> del sitio de las </w:t>
            </w:r>
            <w:proofErr w:type="spellStart"/>
            <w:r>
              <w:t>emisiones</w:t>
            </w:r>
            <w:proofErr w:type="spellEnd"/>
            <w:r>
              <w:t xml:space="preserve"> </w:t>
            </w:r>
            <w:proofErr w:type="spellStart"/>
            <w:r>
              <w:t>agregadas</w:t>
            </w:r>
            <w:proofErr w:type="spellEnd"/>
            <w:r>
              <w:t xml:space="preserve"> de GEI (CO2e) para </w:t>
            </w:r>
            <w:proofErr w:type="spellStart"/>
            <w:r>
              <w:t>materiales</w:t>
            </w:r>
            <w:proofErr w:type="spellEnd"/>
            <w:r>
              <w:t xml:space="preserve"> </w:t>
            </w:r>
            <w:proofErr w:type="spellStart"/>
            <w:r>
              <w:t>importados</w:t>
            </w:r>
            <w:proofErr w:type="spellEnd"/>
            <w:r>
              <w:t xml:space="preserve"> al sitio </w:t>
            </w:r>
            <w:proofErr w:type="spellStart"/>
            <w:r>
              <w:t>desde</w:t>
            </w:r>
            <w:proofErr w:type="spellEnd"/>
            <w:r>
              <w:t xml:space="preserve"> </w:t>
            </w:r>
            <w:proofErr w:type="spellStart"/>
            <w:r>
              <w:t>fuera</w:t>
            </w:r>
            <w:proofErr w:type="spellEnd"/>
            <w:r>
              <w:t xml:space="preserve"> de los </w:t>
            </w:r>
            <w:proofErr w:type="spellStart"/>
            <w:r>
              <w:t>límites</w:t>
            </w:r>
            <w:proofErr w:type="spellEnd"/>
            <w:r>
              <w:t xml:space="preserve"> del sitio, y una </w:t>
            </w:r>
            <w:proofErr w:type="spellStart"/>
            <w:r>
              <w:t>explicación</w:t>
            </w:r>
            <w:proofErr w:type="spellEnd"/>
            <w:r>
              <w:t xml:space="preserve"> de la base del </w:t>
            </w:r>
            <w:proofErr w:type="spellStart"/>
            <w:r>
              <w:t>estimar</w:t>
            </w:r>
            <w:proofErr w:type="spellEnd"/>
            <w:r>
              <w:t>;</w:t>
            </w:r>
          </w:p>
          <w:p w14:paraId="1E726943" w14:textId="77777777" w:rsidR="00BA444A" w:rsidRDefault="00BA444A" w:rsidP="00BA444A">
            <w:pPr>
              <w:pStyle w:val="NOTEinChapter"/>
            </w:pPr>
            <w:r>
              <w:t xml:space="preserve">b) Las </w:t>
            </w:r>
            <w:proofErr w:type="spellStart"/>
            <w:r>
              <w:t>emisiones</w:t>
            </w:r>
            <w:proofErr w:type="spellEnd"/>
            <w:r>
              <w:t xml:space="preserve"> de GEI (CO2e) por </w:t>
            </w:r>
            <w:proofErr w:type="spellStart"/>
            <w:r>
              <w:t>calor</w:t>
            </w:r>
            <w:proofErr w:type="spellEnd"/>
            <w:r>
              <w:t xml:space="preserve"> y vapor </w:t>
            </w:r>
            <w:proofErr w:type="spellStart"/>
            <w:r>
              <w:t>importados</w:t>
            </w:r>
            <w:proofErr w:type="spellEnd"/>
            <w:r>
              <w:t xml:space="preserve"> al sitio </w:t>
            </w:r>
            <w:proofErr w:type="spellStart"/>
            <w:r>
              <w:t>desde</w:t>
            </w:r>
            <w:proofErr w:type="spellEnd"/>
            <w:r>
              <w:t xml:space="preserve"> </w:t>
            </w:r>
            <w:proofErr w:type="spellStart"/>
            <w:r>
              <w:t>fuera</w:t>
            </w:r>
            <w:proofErr w:type="spellEnd"/>
            <w:r>
              <w:t xml:space="preserve"> de los </w:t>
            </w:r>
            <w:proofErr w:type="spellStart"/>
            <w:r>
              <w:t>límites</w:t>
            </w:r>
            <w:proofErr w:type="spellEnd"/>
            <w:r>
              <w:t xml:space="preserve"> del sitio;</w:t>
            </w:r>
          </w:p>
          <w:p w14:paraId="263D031D" w14:textId="77777777" w:rsidR="00BA444A" w:rsidRDefault="00BA444A" w:rsidP="00BA444A">
            <w:pPr>
              <w:pStyle w:val="NOTEinChapter"/>
            </w:pPr>
            <w:r>
              <w:t xml:space="preserve">c) Las </w:t>
            </w:r>
            <w:proofErr w:type="spellStart"/>
            <w:r>
              <w:t>emisiones</w:t>
            </w:r>
            <w:proofErr w:type="spellEnd"/>
            <w:r>
              <w:t xml:space="preserve"> </w:t>
            </w:r>
            <w:proofErr w:type="spellStart"/>
            <w:r>
              <w:t>totales</w:t>
            </w:r>
            <w:proofErr w:type="spellEnd"/>
            <w:r>
              <w:t xml:space="preserve"> de GEI del sitio </w:t>
            </w:r>
            <w:proofErr w:type="spellStart"/>
            <w:r>
              <w:t>asociadas</w:t>
            </w:r>
            <w:proofErr w:type="spellEnd"/>
            <w:r>
              <w:t xml:space="preserve"> con </w:t>
            </w:r>
            <w:proofErr w:type="spellStart"/>
            <w:r>
              <w:t>su</w:t>
            </w:r>
            <w:proofErr w:type="spellEnd"/>
            <w:r>
              <w:t xml:space="preserve"> </w:t>
            </w:r>
            <w:proofErr w:type="spellStart"/>
            <w:r>
              <w:t>uso</w:t>
            </w:r>
            <w:proofErr w:type="spellEnd"/>
            <w:r>
              <w:t xml:space="preserve"> de </w:t>
            </w:r>
            <w:proofErr w:type="spellStart"/>
            <w:r>
              <w:t>electricidad</w:t>
            </w:r>
            <w:proofErr w:type="spellEnd"/>
            <w:r>
              <w:t xml:space="preserve"> </w:t>
            </w:r>
            <w:proofErr w:type="spellStart"/>
            <w:r>
              <w:t>importada</w:t>
            </w:r>
            <w:proofErr w:type="spellEnd"/>
            <w:r>
              <w:t>;</w:t>
            </w:r>
          </w:p>
          <w:p w14:paraId="0DAD25DD" w14:textId="77777777" w:rsidR="00BA444A" w:rsidRDefault="00BA444A" w:rsidP="00BA444A">
            <w:pPr>
              <w:pStyle w:val="NOTEinChapter"/>
            </w:pPr>
            <w:r>
              <w:t xml:space="preserve">d) </w:t>
            </w:r>
            <w:proofErr w:type="spellStart"/>
            <w:r>
              <w:t>Cualquier</w:t>
            </w:r>
            <w:proofErr w:type="spellEnd"/>
            <w:r>
              <w:t xml:space="preserve"> </w:t>
            </w:r>
            <w:proofErr w:type="spellStart"/>
            <w:r>
              <w:t>arreglo</w:t>
            </w:r>
            <w:proofErr w:type="spellEnd"/>
            <w:r>
              <w:t xml:space="preserve"> para </w:t>
            </w:r>
            <w:proofErr w:type="spellStart"/>
            <w:r>
              <w:t>compensar</w:t>
            </w:r>
            <w:proofErr w:type="spellEnd"/>
            <w:r>
              <w:t xml:space="preserve"> las </w:t>
            </w:r>
            <w:proofErr w:type="spellStart"/>
            <w:r>
              <w:t>emisiones</w:t>
            </w:r>
            <w:proofErr w:type="spellEnd"/>
            <w:r>
              <w:t xml:space="preserve"> de GEI del sitio, </w:t>
            </w:r>
            <w:proofErr w:type="spellStart"/>
            <w:r>
              <w:t>incluida</w:t>
            </w:r>
            <w:proofErr w:type="spellEnd"/>
            <w:r>
              <w:t xml:space="preserve"> una </w:t>
            </w:r>
            <w:proofErr w:type="spellStart"/>
            <w:r>
              <w:t>descripción</w:t>
            </w:r>
            <w:proofErr w:type="spellEnd"/>
            <w:r>
              <w:t xml:space="preserve"> de la </w:t>
            </w:r>
            <w:proofErr w:type="spellStart"/>
            <w:r>
              <w:t>cantidad</w:t>
            </w:r>
            <w:proofErr w:type="spellEnd"/>
            <w:r>
              <w:t xml:space="preserve"> y </w:t>
            </w:r>
            <w:proofErr w:type="spellStart"/>
            <w:r>
              <w:t>naturaleza</w:t>
            </w:r>
            <w:proofErr w:type="spellEnd"/>
            <w:r>
              <w:t xml:space="preserve"> de </w:t>
            </w:r>
            <w:proofErr w:type="spellStart"/>
            <w:r>
              <w:t>dichas</w:t>
            </w:r>
            <w:proofErr w:type="spellEnd"/>
            <w:r>
              <w:t xml:space="preserve"> </w:t>
            </w:r>
            <w:proofErr w:type="spellStart"/>
            <w:r>
              <w:t>compensaciones</w:t>
            </w:r>
            <w:proofErr w:type="spellEnd"/>
            <w:r>
              <w:t>;</w:t>
            </w:r>
          </w:p>
          <w:p w14:paraId="469236D9" w14:textId="77777777" w:rsidR="00BA444A" w:rsidRDefault="00BA444A" w:rsidP="00BA444A">
            <w:pPr>
              <w:pStyle w:val="NOTEinChapter"/>
            </w:pPr>
            <w:r>
              <w:t xml:space="preserve">e) </w:t>
            </w:r>
            <w:proofErr w:type="spellStart"/>
            <w:r>
              <w:t>Cualquier</w:t>
            </w:r>
            <w:proofErr w:type="spellEnd"/>
            <w:r>
              <w:t xml:space="preserve"> </w:t>
            </w:r>
            <w:proofErr w:type="spellStart"/>
            <w:r>
              <w:t>emisión</w:t>
            </w:r>
            <w:proofErr w:type="spellEnd"/>
            <w:r>
              <w:t xml:space="preserve"> de CO2 o GEI (CO2e) que se </w:t>
            </w:r>
            <w:proofErr w:type="spellStart"/>
            <w:r>
              <w:t>considere</w:t>
            </w:r>
            <w:proofErr w:type="spellEnd"/>
            <w:r>
              <w:t xml:space="preserve"> "</w:t>
            </w:r>
            <w:proofErr w:type="spellStart"/>
            <w:r>
              <w:t>emisiones</w:t>
            </w:r>
            <w:proofErr w:type="spellEnd"/>
            <w:r>
              <w:t xml:space="preserve"> de </w:t>
            </w:r>
            <w:proofErr w:type="spellStart"/>
            <w:r>
              <w:t>crédito</w:t>
            </w:r>
            <w:proofErr w:type="spellEnd"/>
            <w:r>
              <w:t>" para el sitio;</w:t>
            </w:r>
          </w:p>
          <w:p w14:paraId="724EF912" w14:textId="77777777" w:rsidR="00BA444A" w:rsidRDefault="00BA444A" w:rsidP="00BA444A">
            <w:pPr>
              <w:pStyle w:val="NOTEinChapter"/>
            </w:pPr>
            <w:r>
              <w:t xml:space="preserve">f) Las </w:t>
            </w:r>
            <w:proofErr w:type="spellStart"/>
            <w:r>
              <w:t>emisiones</w:t>
            </w:r>
            <w:proofErr w:type="spellEnd"/>
            <w:r>
              <w:t xml:space="preserve"> </w:t>
            </w:r>
            <w:proofErr w:type="spellStart"/>
            <w:r>
              <w:t>totales</w:t>
            </w:r>
            <w:proofErr w:type="spellEnd"/>
            <w:r>
              <w:t xml:space="preserve"> de GEI (CO2e) o CO2 del sitio.</w:t>
            </w:r>
          </w:p>
          <w:p w14:paraId="5AB62A5D" w14:textId="77777777" w:rsidR="00BA444A" w:rsidRDefault="00BA444A" w:rsidP="00BA444A">
            <w:pPr>
              <w:pStyle w:val="NOTEinChapter"/>
            </w:pPr>
            <w:r>
              <w:t xml:space="preserve">g) La </w:t>
            </w:r>
            <w:proofErr w:type="spellStart"/>
            <w:r>
              <w:t>intensidad</w:t>
            </w:r>
            <w:proofErr w:type="spellEnd"/>
            <w:r>
              <w:t xml:space="preserve"> total de las </w:t>
            </w:r>
            <w:proofErr w:type="spellStart"/>
            <w:r>
              <w:t>emisiones</w:t>
            </w:r>
            <w:proofErr w:type="spellEnd"/>
            <w:r>
              <w:t xml:space="preserve"> de GEI.</w:t>
            </w:r>
          </w:p>
          <w:p w14:paraId="645E3D30" w14:textId="77777777" w:rsidR="00BA444A" w:rsidRDefault="00BA444A" w:rsidP="00BA444A">
            <w:pPr>
              <w:pStyle w:val="NOTEinChapter"/>
            </w:pPr>
            <w:r>
              <w:t xml:space="preserve">h) La base para la </w:t>
            </w:r>
            <w:proofErr w:type="spellStart"/>
            <w:r>
              <w:t>medición</w:t>
            </w:r>
            <w:proofErr w:type="spellEnd"/>
            <w:r>
              <w:t xml:space="preserve"> del sitio de la </w:t>
            </w:r>
            <w:proofErr w:type="spellStart"/>
            <w:r>
              <w:t>intensidad</w:t>
            </w:r>
            <w:proofErr w:type="spellEnd"/>
            <w:r>
              <w:t xml:space="preserve"> de las </w:t>
            </w:r>
            <w:proofErr w:type="spellStart"/>
            <w:r>
              <w:t>emisiones</w:t>
            </w:r>
            <w:proofErr w:type="spellEnd"/>
            <w:r>
              <w:t xml:space="preserve"> de GEI.</w:t>
            </w:r>
          </w:p>
          <w:p w14:paraId="3A2E7491" w14:textId="68867EE8" w:rsidR="00BA444A" w:rsidRPr="007F554E" w:rsidRDefault="00BA444A" w:rsidP="00BA444A">
            <w:pPr>
              <w:pStyle w:val="NOTEinChapter"/>
            </w:pPr>
            <w:r w:rsidRPr="00BA444A">
              <w:rPr>
                <w:b/>
                <w:bCs/>
                <w:color w:val="0432FF"/>
              </w:rPr>
              <w:t>PREGUNTA DE CONSULTA 75:</w:t>
            </w:r>
            <w:r w:rsidRPr="00BA444A">
              <w:rPr>
                <w:color w:val="0432FF"/>
              </w:rPr>
              <w:t xml:space="preserve">   </w:t>
            </w:r>
            <w:r w:rsidRPr="00BA444A">
              <w:t>¿</w:t>
            </w:r>
            <w:proofErr w:type="spellStart"/>
            <w:r w:rsidRPr="00BA444A">
              <w:t>Debería</w:t>
            </w:r>
            <w:proofErr w:type="spellEnd"/>
            <w:r w:rsidRPr="00BA444A">
              <w:t xml:space="preserve"> IRMA </w:t>
            </w:r>
            <w:proofErr w:type="spellStart"/>
            <w:r w:rsidRPr="00BA444A">
              <w:t>incluir</w:t>
            </w:r>
            <w:proofErr w:type="spellEnd"/>
            <w:r w:rsidRPr="00BA444A">
              <w:t xml:space="preserve"> </w:t>
            </w:r>
            <w:proofErr w:type="spellStart"/>
            <w:r w:rsidRPr="00BA444A">
              <w:t>expectativas</w:t>
            </w:r>
            <w:proofErr w:type="spellEnd"/>
            <w:r w:rsidRPr="00BA444A">
              <w:t xml:space="preserve"> </w:t>
            </w:r>
            <w:proofErr w:type="spellStart"/>
            <w:r w:rsidRPr="00BA444A">
              <w:t>más</w:t>
            </w:r>
            <w:proofErr w:type="spellEnd"/>
            <w:r w:rsidRPr="00BA444A">
              <w:t xml:space="preserve"> </w:t>
            </w:r>
            <w:proofErr w:type="spellStart"/>
            <w:r w:rsidRPr="00BA444A">
              <w:t>detalladas</w:t>
            </w:r>
            <w:proofErr w:type="spellEnd"/>
            <w:r w:rsidRPr="00BA444A">
              <w:t xml:space="preserve"> </w:t>
            </w:r>
            <w:proofErr w:type="spellStart"/>
            <w:r w:rsidRPr="00BA444A">
              <w:t>sobre</w:t>
            </w:r>
            <w:proofErr w:type="spellEnd"/>
            <w:r w:rsidRPr="00BA444A">
              <w:t xml:space="preserve"> los </w:t>
            </w:r>
            <w:proofErr w:type="spellStart"/>
            <w:r w:rsidRPr="00BA444A">
              <w:t>informes</w:t>
            </w:r>
            <w:proofErr w:type="spellEnd"/>
            <w:r w:rsidRPr="00BA444A">
              <w:t xml:space="preserve">, </w:t>
            </w:r>
            <w:proofErr w:type="spellStart"/>
            <w:r w:rsidRPr="00BA444A">
              <w:t>según</w:t>
            </w:r>
            <w:proofErr w:type="spellEnd"/>
            <w:r w:rsidRPr="00BA444A">
              <w:t xml:space="preserve"> </w:t>
            </w:r>
            <w:proofErr w:type="spellStart"/>
            <w:r w:rsidRPr="00BA444A">
              <w:t>Acero</w:t>
            </w:r>
            <w:proofErr w:type="spellEnd"/>
            <w:r w:rsidRPr="00BA444A">
              <w:t xml:space="preserve"> </w:t>
            </w:r>
            <w:proofErr w:type="spellStart"/>
            <w:r w:rsidRPr="00BA444A">
              <w:t>responsable</w:t>
            </w:r>
            <w:proofErr w:type="spellEnd"/>
            <w:r w:rsidRPr="00BA444A">
              <w:t>?</w:t>
            </w:r>
          </w:p>
        </w:tc>
      </w:tr>
    </w:tbl>
    <w:p w14:paraId="607C5AB6" w14:textId="77777777" w:rsidR="008A34E1" w:rsidRPr="00307BFD" w:rsidRDefault="008A34E1" w:rsidP="005D67AC">
      <w:pPr>
        <w:spacing w:after="360"/>
        <w:jc w:val="both"/>
        <w:rPr>
          <w:rFonts w:asciiTheme="minorHAnsi" w:hAnsiTheme="minorHAnsi" w:cstheme="minorHAnsi"/>
          <w:spacing w:val="-5"/>
          <w:szCs w:val="20"/>
          <w:lang w:val="es-ES" w:eastAsia="ja-JP"/>
        </w:rPr>
      </w:pPr>
    </w:p>
    <w:p w14:paraId="47E35561" w14:textId="6633F63B" w:rsidR="00523EA3" w:rsidRPr="005D67AC" w:rsidRDefault="005D67AC" w:rsidP="00523EA3">
      <w:pPr>
        <w:pStyle w:val="Heading2"/>
      </w:pPr>
      <w:bookmarkStart w:id="175" w:name="_Toc516917922"/>
      <w:bookmarkStart w:id="176" w:name="_Toc23234780"/>
      <w:bookmarkStart w:id="177" w:name="_Toc83640923"/>
      <w:bookmarkEnd w:id="174"/>
      <w:proofErr w:type="spellStart"/>
      <w:r w:rsidRPr="00526D92">
        <w:lastRenderedPageBreak/>
        <w:t>Capítulo</w:t>
      </w:r>
      <w:proofErr w:type="spellEnd"/>
      <w:r w:rsidRPr="007D22B3">
        <w:t xml:space="preserve"> </w:t>
      </w:r>
      <w:r>
        <w:t>4.6</w:t>
      </w:r>
      <w:r w:rsidRPr="007D22B3">
        <w:br/>
      </w:r>
      <w:proofErr w:type="spellStart"/>
      <w:r w:rsidRPr="00526D92">
        <w:t>Biodiversidad</w:t>
      </w:r>
      <w:proofErr w:type="spellEnd"/>
      <w:r w:rsidRPr="00526D92">
        <w:t xml:space="preserve">, </w:t>
      </w:r>
      <w:proofErr w:type="spellStart"/>
      <w:r w:rsidRPr="00526D92">
        <w:t>servicios</w:t>
      </w:r>
      <w:proofErr w:type="spellEnd"/>
      <w:r w:rsidRPr="00526D92">
        <w:t xml:space="preserve"> del </w:t>
      </w:r>
      <w:proofErr w:type="spellStart"/>
      <w:r w:rsidRPr="00526D92">
        <w:t>ecosistema</w:t>
      </w:r>
      <w:proofErr w:type="spellEnd"/>
      <w:r w:rsidRPr="00526D92">
        <w:t xml:space="preserve"> y </w:t>
      </w:r>
      <w:proofErr w:type="spellStart"/>
      <w:r w:rsidRPr="00526D92">
        <w:t>áreas</w:t>
      </w:r>
      <w:proofErr w:type="spellEnd"/>
      <w:r w:rsidRPr="00526D92">
        <w:t xml:space="preserve"> </w:t>
      </w:r>
      <w:proofErr w:type="spellStart"/>
      <w:r w:rsidRPr="00526D92">
        <w:t>protegidas</w:t>
      </w:r>
      <w:bookmarkEnd w:id="169"/>
      <w:bookmarkEnd w:id="170"/>
      <w:bookmarkEnd w:id="171"/>
      <w:bookmarkEnd w:id="172"/>
      <w:bookmarkEnd w:id="175"/>
      <w:bookmarkEnd w:id="176"/>
      <w:bookmarkEnd w:id="177"/>
      <w:proofErr w:type="spellEnd"/>
    </w:p>
    <w:bookmarkEnd w:id="173"/>
    <w:p w14:paraId="11B33389" w14:textId="77777777" w:rsidR="00CD465B" w:rsidRPr="00CD465B" w:rsidRDefault="00CD465B" w:rsidP="00CD465B">
      <w:pPr>
        <w:pStyle w:val="NOTEinChapter"/>
        <w:ind w:left="0"/>
        <w:rPr>
          <w:b/>
          <w:bCs/>
          <w:color w:val="FF40FF"/>
          <w:lang w:val="es-ES_tradnl"/>
        </w:rPr>
      </w:pPr>
      <w:r w:rsidRPr="00CD465B">
        <w:rPr>
          <w:b/>
          <w:bCs/>
          <w:color w:val="FF40FF"/>
          <w:lang w:val="es-ES_tradnl"/>
        </w:rPr>
        <w:t xml:space="preserve">NOTA PARA LOS REVISORES DEL CAPÍTULO 4.6: </w:t>
      </w:r>
    </w:p>
    <w:p w14:paraId="3E7F921D" w14:textId="77777777" w:rsidR="00CD465B" w:rsidRDefault="00CD465B" w:rsidP="00CD465B">
      <w:pPr>
        <w:pStyle w:val="NOTEinChapter"/>
        <w:ind w:left="0"/>
        <w:rPr>
          <w:lang w:val="es-ES_tradnl"/>
        </w:rPr>
      </w:pPr>
      <w:r w:rsidRPr="00CD465B">
        <w:rPr>
          <w:lang w:val="es-ES_tradnl"/>
        </w:rPr>
        <w:t>Al igual que con el Reasentamiento (Capítulo 2.4) y el Patrimonio Cultural (Capítulo 3.7), existe la oportunidad de considerar la ampliación de la lista de áreas protegidas relacionadas con la biodiversidad que están sujetas a requisitos más prescriptivos (en relación con los establecidos para los sitios mineros), dado que existe flexibilidad para ubicar las operaciones de procesamiento de minerales (ya que su ubicación no es fija de la misma manera que la ubicación de una mina lo fija el depósito de mineral).  Las preguntas específicas se incluyen en la siguiente tabla.</w:t>
      </w:r>
    </w:p>
    <w:p w14:paraId="7F5FFE2D" w14:textId="27107C5C" w:rsidR="005D67AC" w:rsidRPr="00502382" w:rsidRDefault="005D67AC" w:rsidP="0009346A">
      <w:pPr>
        <w:pStyle w:val="Background"/>
        <w:rPr>
          <w:rFonts w:asciiTheme="minorHAnsi" w:hAnsiTheme="minorHAnsi" w:cstheme="minorHAnsi"/>
          <w:szCs w:val="22"/>
          <w:lang w:val="es-ES"/>
        </w:rPr>
      </w:pPr>
      <w:r w:rsidRPr="00502382">
        <w:rPr>
          <w:rFonts w:ascii="Calibri" w:eastAsia="Calibri" w:hAnsi="Calibri" w:cs="Calibri"/>
          <w:color w:val="0D0D0D"/>
          <w:szCs w:val="22"/>
          <w:lang w:val="es-ES_tradnl"/>
        </w:rPr>
        <w:t>Antecedentes</w:t>
      </w:r>
    </w:p>
    <w:p w14:paraId="20A6F3FE" w14:textId="77777777" w:rsidR="005D67AC" w:rsidRPr="0009346A" w:rsidRDefault="005D67AC" w:rsidP="0009346A">
      <w:pPr>
        <w:rPr>
          <w:rFonts w:cstheme="majorHAnsi"/>
          <w:szCs w:val="20"/>
          <w:lang w:val="es-ES"/>
        </w:rPr>
      </w:pPr>
      <w:r w:rsidRPr="0009346A">
        <w:rPr>
          <w:rFonts w:eastAsia="Calibri" w:cstheme="majorHAnsi"/>
          <w:szCs w:val="20"/>
          <w:lang w:val="es-ES_tradnl"/>
        </w:rPr>
        <w:t xml:space="preserve">La diversidad biológica, o biodiversidad, describe la variedad de vida en la Tierra. Se refiere a la amplia variedad de ecosistemas y organismos vivos: animales, plantas, sus hábitats y sus genes. La diversidad biológica sustenta el funcionamiento de los ecosistemas y la prestación de servicios </w:t>
      </w:r>
      <w:proofErr w:type="spellStart"/>
      <w:r w:rsidRPr="0009346A">
        <w:rPr>
          <w:rFonts w:eastAsia="Calibri" w:cstheme="majorHAnsi"/>
          <w:szCs w:val="20"/>
          <w:lang w:val="es-ES_tradnl"/>
        </w:rPr>
        <w:t>ecosistémicos</w:t>
      </w:r>
      <w:proofErr w:type="spellEnd"/>
      <w:r w:rsidRPr="0009346A">
        <w:rPr>
          <w:rFonts w:eastAsia="Calibri" w:cstheme="majorHAnsi"/>
          <w:szCs w:val="20"/>
          <w:lang w:val="es-ES_tradnl"/>
        </w:rPr>
        <w:t xml:space="preserve"> esenciales para el bienestar humano. Es un componente central de muchos sistemas de creencias, visiones del mundo e identidades. Proporciona seguridad alimentaria, salud humana, aire y agua limpios, y contribuye a los medios de vida locales y al desarrollo económico. Sin embargo, a pesar de su importancia fundamental, la biodiversidad se sigue perdiendo.</w:t>
      </w:r>
      <w:r w:rsidRPr="0009346A">
        <w:rPr>
          <w:rStyle w:val="FootnoteReference"/>
          <w:rFonts w:cstheme="majorHAnsi"/>
          <w:bCs/>
          <w:szCs w:val="20"/>
        </w:rPr>
        <w:footnoteReference w:id="184"/>
      </w:r>
    </w:p>
    <w:p w14:paraId="3FEB23A0" w14:textId="77777777" w:rsidR="005D67AC" w:rsidRPr="0009346A" w:rsidRDefault="005D67AC" w:rsidP="0009346A">
      <w:pPr>
        <w:rPr>
          <w:rFonts w:cstheme="majorHAnsi"/>
          <w:szCs w:val="20"/>
          <w:lang w:val="es-ES"/>
        </w:rPr>
      </w:pPr>
      <w:r w:rsidRPr="0009346A">
        <w:rPr>
          <w:rFonts w:eastAsia="Calibri" w:cstheme="majorHAnsi"/>
          <w:szCs w:val="20"/>
          <w:lang w:val="es-ES_tradnl"/>
        </w:rPr>
        <w:t xml:space="preserve">Las operaciones de procesamiento de minerales pueden existir en paisajes que ya están muy modificados o degradados y, por lo tanto, representan poca o ninguna amenaza para la pérdida de biodiversidad global. Sin embargo, cuando se ubican en áreas de alto valor para la biodiversidad, existe la posibilidad de que estas operaciones conduzcan a una pérdida temporal o permanente de la biodiversidad y los servicios de los ecosistemas. </w:t>
      </w:r>
    </w:p>
    <w:p w14:paraId="3AC28E7C" w14:textId="77777777" w:rsidR="005D67AC" w:rsidRPr="0009346A" w:rsidRDefault="005D67AC" w:rsidP="0009346A">
      <w:pPr>
        <w:rPr>
          <w:rFonts w:cstheme="majorHAnsi"/>
          <w:szCs w:val="20"/>
          <w:lang w:val="es-ES"/>
        </w:rPr>
      </w:pPr>
      <w:r w:rsidRPr="0009346A">
        <w:rPr>
          <w:rFonts w:eastAsia="Calibri" w:cstheme="majorHAnsi"/>
          <w:szCs w:val="20"/>
          <w:lang w:val="es-ES_tradnl"/>
        </w:rPr>
        <w:t>A nivel mundial, se ha establecido una red de áreas protegidas que ofrece varios niveles de protección para la biodiversidad, los paisajes terrestres y marinos. Se espera que desarrollos como las operaciones de procesamiento de minerales respeten esas protecciones y operen de manera que protejan la biodiversidad y otros valores que llevaron a la designación de un área protegida (por ejemplo, valores culturales - ver IRMA Capítulo 3.7). En muchas áreas del mundo, sin embargo, aún no se ha establecido un sistema adecuado de áreas protegidas, e incluso donde existen protecciones, existen oportunidades para conservar aún más la biodiversidad y otros valores importantes.</w:t>
      </w:r>
    </w:p>
    <w:p w14:paraId="54E11153" w14:textId="77777777" w:rsidR="005D67AC" w:rsidRPr="0009346A" w:rsidRDefault="005D67AC" w:rsidP="0009346A">
      <w:pPr>
        <w:rPr>
          <w:rFonts w:cstheme="majorHAnsi"/>
          <w:szCs w:val="20"/>
          <w:lang w:val="es-ES"/>
        </w:rPr>
      </w:pPr>
      <w:r w:rsidRPr="0009346A">
        <w:rPr>
          <w:rFonts w:eastAsia="Calibri" w:cstheme="majorHAnsi"/>
          <w:szCs w:val="20"/>
          <w:lang w:val="es-ES_tradnl"/>
        </w:rPr>
        <w:t>A través de la adhesión a la jerarquía de mitigación durante las etapas más apropiadas en el desarrollo del proyecto, en los lugares apropiados, las operaciones de procesamiento de minerales pueden proceder de una manera que apoye la biodiversidad global, mantenga los servicios de los ecosistemas que las comunidades necesitan para sobrevivir y prosperar, y dejar atrás estructuralmente seguros y funcionando. ecosistemas después del desmantelamiento del sitio. Este capítulo presenta un marco para las operaciones de procesamiento de minerales para evaluar y gestionar de forma proactiva los impactos sobre la biodiversidad y los servicios de los ecosistemas de acuerdo con la jerarquía de mitigación de evitar y minimizar los impactos en las primeras etapas del ciclo de vida del proyecto, y si los impactos no se pueden evitar, restaurar y, si es necesario, compensar los impactos residuales durante el resto de la vida útil de la operación.</w:t>
      </w:r>
    </w:p>
    <w:p w14:paraId="596274AB" w14:textId="77777777" w:rsidR="005D67AC" w:rsidRPr="00EB6509" w:rsidRDefault="005D67AC" w:rsidP="0009346A">
      <w:pPr>
        <w:pStyle w:val="ObjectiveScope"/>
        <w:rPr>
          <w:rFonts w:asciiTheme="minorHAnsi" w:hAnsiTheme="minorHAnsi" w:cstheme="minorHAnsi"/>
          <w:szCs w:val="22"/>
          <w:lang w:val="es-ES"/>
        </w:rPr>
      </w:pPr>
      <w:r w:rsidRPr="00EB6509">
        <w:rPr>
          <w:rFonts w:ascii="Calibri" w:eastAsia="Calibri" w:hAnsi="Calibri" w:cs="Calibri"/>
          <w:color w:val="0D0D0D"/>
          <w:szCs w:val="22"/>
          <w:lang w:val="es-ES_tradnl"/>
        </w:rPr>
        <w:t>Objetivos/Intención de este Capítulo</w:t>
      </w:r>
    </w:p>
    <w:p w14:paraId="3122A3F5" w14:textId="77777777" w:rsidR="005D67AC" w:rsidRPr="0009346A" w:rsidRDefault="005D67AC" w:rsidP="0009346A">
      <w:pPr>
        <w:rPr>
          <w:rFonts w:cstheme="majorHAnsi"/>
          <w:szCs w:val="20"/>
          <w:lang w:val="es-ES"/>
        </w:rPr>
      </w:pPr>
      <w:r w:rsidRPr="0009346A">
        <w:rPr>
          <w:rFonts w:eastAsia="Calibri" w:cstheme="majorHAnsi"/>
          <w:szCs w:val="20"/>
          <w:lang w:val="es-ES_tradnl"/>
        </w:rPr>
        <w:lastRenderedPageBreak/>
        <w:t xml:space="preserve">Proteger la biodiversidad, mantener los beneficios de los servicios </w:t>
      </w:r>
      <w:proofErr w:type="spellStart"/>
      <w:r w:rsidRPr="0009346A">
        <w:rPr>
          <w:rFonts w:eastAsia="Calibri" w:cstheme="majorHAnsi"/>
          <w:szCs w:val="20"/>
          <w:lang w:val="es-ES_tradnl"/>
        </w:rPr>
        <w:t>ecosistémicos</w:t>
      </w:r>
      <w:proofErr w:type="spellEnd"/>
      <w:r w:rsidRPr="0009346A">
        <w:rPr>
          <w:rFonts w:eastAsia="Calibri" w:cstheme="majorHAnsi"/>
          <w:szCs w:val="20"/>
          <w:lang w:val="es-ES_tradnl"/>
        </w:rPr>
        <w:t xml:space="preserve"> y respetar los valores que se resguardan en las áreas protegidas.</w:t>
      </w:r>
    </w:p>
    <w:p w14:paraId="18F8ADB2" w14:textId="77777777" w:rsidR="005D67AC" w:rsidRPr="00EB6509" w:rsidRDefault="005D67AC" w:rsidP="0009346A">
      <w:pPr>
        <w:pStyle w:val="ObjectiveScope"/>
        <w:rPr>
          <w:rFonts w:asciiTheme="minorHAnsi" w:hAnsiTheme="minorHAnsi" w:cstheme="minorHAnsi"/>
          <w:szCs w:val="22"/>
          <w:lang w:val="es-ES"/>
        </w:rPr>
      </w:pPr>
      <w:r w:rsidRPr="00EB6509">
        <w:rPr>
          <w:rFonts w:ascii="Calibri" w:eastAsia="Calibri" w:hAnsi="Calibri" w:cs="Calibri"/>
          <w:color w:val="0D0D0D"/>
          <w:szCs w:val="22"/>
          <w:lang w:val="es-ES_tradnl"/>
        </w:rPr>
        <w:t>Alcance de Aplicación</w:t>
      </w:r>
    </w:p>
    <w:p w14:paraId="172C4847" w14:textId="77777777" w:rsidR="005D67AC" w:rsidRPr="0009346A" w:rsidRDefault="005D67AC" w:rsidP="0009346A">
      <w:pPr>
        <w:rPr>
          <w:rFonts w:cstheme="majorHAnsi"/>
          <w:szCs w:val="20"/>
          <w:lang w:val="es-ES"/>
        </w:rPr>
      </w:pPr>
      <w:r w:rsidRPr="0009346A">
        <w:rPr>
          <w:rFonts w:eastAsia="Calibri" w:cstheme="majorHAnsi"/>
          <w:b/>
          <w:bCs/>
          <w:szCs w:val="20"/>
          <w:lang w:val="es-ES_tradnl"/>
        </w:rPr>
        <w:t>Relevancia del capítulo:</w:t>
      </w:r>
      <w:r w:rsidRPr="0009346A">
        <w:rPr>
          <w:rFonts w:eastAsia="Calibri" w:cstheme="majorHAnsi"/>
          <w:szCs w:val="20"/>
          <w:lang w:val="es-ES_tradnl"/>
        </w:rPr>
        <w:t xml:space="preserve"> Este capítulo no será aplicable si no se identifican riesgos para </w:t>
      </w:r>
      <w:r w:rsidRPr="0009346A">
        <w:rPr>
          <w:rFonts w:eastAsia="Calibri" w:cstheme="majorHAnsi"/>
          <w:szCs w:val="20"/>
          <w:u w:val="dotted"/>
          <w:lang w:val="es-ES_tradnl"/>
        </w:rPr>
        <w:t>biodiversidad,</w:t>
      </w:r>
      <w:r w:rsidRPr="0009346A">
        <w:rPr>
          <w:rFonts w:eastAsia="Calibri" w:cstheme="majorHAnsi"/>
          <w:szCs w:val="20"/>
          <w:lang w:val="es-ES_tradnl"/>
        </w:rPr>
        <w:t xml:space="preserve"> </w:t>
      </w:r>
      <w:r w:rsidRPr="0009346A">
        <w:rPr>
          <w:rFonts w:eastAsia="Calibri" w:cstheme="majorHAnsi"/>
          <w:szCs w:val="20"/>
          <w:u w:val="dotted"/>
          <w:lang w:val="es-ES_tradnl"/>
        </w:rPr>
        <w:t xml:space="preserve">servicios </w:t>
      </w:r>
      <w:proofErr w:type="spellStart"/>
      <w:r w:rsidRPr="0009346A">
        <w:rPr>
          <w:rFonts w:eastAsia="Calibri" w:cstheme="majorHAnsi"/>
          <w:szCs w:val="20"/>
          <w:u w:val="dotted"/>
          <w:lang w:val="es-ES_tradnl"/>
        </w:rPr>
        <w:t>ecosistémicos</w:t>
      </w:r>
      <w:proofErr w:type="spellEnd"/>
      <w:r w:rsidRPr="0009346A">
        <w:rPr>
          <w:rFonts w:eastAsia="Calibri" w:cstheme="majorHAnsi"/>
          <w:szCs w:val="20"/>
          <w:lang w:val="es-ES_tradnl"/>
        </w:rPr>
        <w:t xml:space="preserve"> o </w:t>
      </w:r>
      <w:r w:rsidRPr="0009346A">
        <w:rPr>
          <w:rFonts w:eastAsia="Calibri" w:cstheme="majorHAnsi"/>
          <w:szCs w:val="20"/>
          <w:u w:val="dotted"/>
          <w:lang w:val="es-ES_tradnl"/>
        </w:rPr>
        <w:t>áreas protegidas</w:t>
      </w:r>
      <w:r w:rsidRPr="0009346A">
        <w:rPr>
          <w:rFonts w:eastAsia="Calibri" w:cstheme="majorHAnsi"/>
          <w:szCs w:val="20"/>
          <w:lang w:val="es-ES_tradnl"/>
        </w:rPr>
        <w:t xml:space="preserve">, incluidos los riesgos relacionados con posibles lagunas de conocimiento, a través del proceso de selección. </w:t>
      </w:r>
    </w:p>
    <w:p w14:paraId="18DD91A1" w14:textId="24A5ED6A" w:rsidR="005D67AC" w:rsidRPr="0009346A" w:rsidRDefault="00C736F7" w:rsidP="0009346A">
      <w:pPr>
        <w:rPr>
          <w:rFonts w:cstheme="majorHAnsi"/>
          <w:caps/>
          <w:szCs w:val="20"/>
          <w:lang w:val="es-ES"/>
        </w:rPr>
      </w:pPr>
      <w:r w:rsidRPr="0009346A">
        <w:rPr>
          <w:rFonts w:eastAsia="Calibri" w:cstheme="majorHAnsi"/>
          <w:b/>
          <w:szCs w:val="20"/>
          <w:u w:val="dotted" w:color="A6A6A6" w:themeColor="background1" w:themeShade="A6"/>
          <w:lang w:val="es-ES_tradnl"/>
        </w:rPr>
        <w:t>Operación de procesamiento de minerales</w:t>
      </w:r>
      <w:r w:rsidR="005D67AC" w:rsidRPr="0009346A">
        <w:rPr>
          <w:rFonts w:eastAsia="Calibri" w:cstheme="majorHAnsi"/>
          <w:b/>
          <w:szCs w:val="20"/>
          <w:lang w:val="es-ES_tradnl"/>
        </w:rPr>
        <w:t xml:space="preserve"> nuevos versus existentes:</w:t>
      </w:r>
      <w:r w:rsidR="005D67AC" w:rsidRPr="0009346A">
        <w:rPr>
          <w:rFonts w:eastAsia="Calibri" w:cstheme="majorHAnsi"/>
          <w:szCs w:val="20"/>
          <w:lang w:val="es-ES_tradnl"/>
        </w:rPr>
        <w:t xml:space="preserve"> El capítulo se aplica a operaciones nuevas y existentes de procesamiento de minerales. Los requisitos se redactaron con la intención de que el impacto general de la operación en </w:t>
      </w:r>
      <w:r w:rsidR="005D67AC" w:rsidRPr="0009346A">
        <w:rPr>
          <w:rFonts w:eastAsia="Calibri" w:cstheme="majorHAnsi"/>
          <w:szCs w:val="20"/>
          <w:u w:val="dotted"/>
          <w:lang w:val="es-ES_tradnl"/>
        </w:rPr>
        <w:t>biodiversidad</w:t>
      </w:r>
      <w:r w:rsidR="005D67AC" w:rsidRPr="0009346A">
        <w:rPr>
          <w:rFonts w:eastAsia="Calibri" w:cstheme="majorHAnsi"/>
          <w:szCs w:val="20"/>
          <w:lang w:val="es-ES_tradnl"/>
        </w:rPr>
        <w:t xml:space="preserve">, </w:t>
      </w:r>
      <w:r w:rsidR="005D67AC" w:rsidRPr="0009346A">
        <w:rPr>
          <w:rFonts w:eastAsia="Calibri" w:cstheme="majorHAnsi"/>
          <w:szCs w:val="20"/>
          <w:u w:val="dotted"/>
          <w:lang w:val="es-ES_tradnl"/>
        </w:rPr>
        <w:t xml:space="preserve">servicios </w:t>
      </w:r>
      <w:proofErr w:type="spellStart"/>
      <w:r w:rsidR="005D67AC" w:rsidRPr="0009346A">
        <w:rPr>
          <w:rFonts w:eastAsia="Calibri" w:cstheme="majorHAnsi"/>
          <w:szCs w:val="20"/>
          <w:u w:val="dotted"/>
          <w:lang w:val="es-ES_tradnl"/>
        </w:rPr>
        <w:t>ecosistémicos</w:t>
      </w:r>
      <w:proofErr w:type="spellEnd"/>
      <w:r w:rsidR="005D67AC" w:rsidRPr="0009346A">
        <w:rPr>
          <w:rFonts w:eastAsia="Calibri" w:cstheme="majorHAnsi"/>
          <w:szCs w:val="20"/>
          <w:lang w:val="es-ES_tradnl"/>
        </w:rPr>
        <w:t xml:space="preserve"> y </w:t>
      </w:r>
      <w:r w:rsidR="005D67AC" w:rsidRPr="0009346A">
        <w:rPr>
          <w:rFonts w:eastAsia="Calibri" w:cstheme="majorHAnsi"/>
          <w:szCs w:val="20"/>
          <w:u w:val="dotted"/>
          <w:lang w:val="es-ES_tradnl"/>
        </w:rPr>
        <w:t>áreas protegidas</w:t>
      </w:r>
      <w:r w:rsidR="005D67AC" w:rsidRPr="0009346A">
        <w:rPr>
          <w:rFonts w:eastAsia="Calibri" w:cstheme="majorHAnsi"/>
          <w:szCs w:val="20"/>
          <w:lang w:val="es-ES_tradnl"/>
        </w:rPr>
        <w:t xml:space="preserve"> se considere durante todo el período de vida de la operación. </w:t>
      </w:r>
      <w:r w:rsidR="005D67AC" w:rsidRPr="0009346A">
        <w:rPr>
          <w:rFonts w:eastAsia="Calibri" w:cstheme="majorHAnsi"/>
          <w:szCs w:val="20"/>
          <w:u w:val="dotted"/>
          <w:lang w:val="es-ES_tradnl"/>
        </w:rPr>
        <w:t>Mitigación</w:t>
      </w:r>
      <w:r w:rsidR="005D67AC" w:rsidRPr="0009346A">
        <w:rPr>
          <w:rFonts w:eastAsia="Calibri" w:cstheme="majorHAnsi"/>
          <w:szCs w:val="20"/>
          <w:lang w:val="es-ES_tradnl"/>
        </w:rPr>
        <w:t xml:space="preserve"> Se espera que las medidas para nuevas operaciones estén diseñadas para lograr </w:t>
      </w:r>
      <w:r w:rsidR="005D67AC" w:rsidRPr="0009346A">
        <w:rPr>
          <w:rFonts w:eastAsia="Calibri" w:cstheme="majorHAnsi"/>
          <w:szCs w:val="20"/>
          <w:u w:val="dotted"/>
          <w:lang w:val="es-ES_tradnl"/>
        </w:rPr>
        <w:t>ninguna pérdida neta</w:t>
      </w:r>
      <w:r w:rsidR="005D67AC" w:rsidRPr="0009346A">
        <w:rPr>
          <w:rFonts w:eastAsia="Calibri" w:cstheme="majorHAnsi"/>
          <w:szCs w:val="20"/>
          <w:lang w:val="es-ES_tradnl"/>
        </w:rPr>
        <w:t xml:space="preserve"> y preferiblemente una ganancia neta en </w:t>
      </w:r>
      <w:r w:rsidR="005D67AC" w:rsidRPr="0009346A">
        <w:rPr>
          <w:rFonts w:eastAsia="Calibri" w:cstheme="majorHAnsi"/>
          <w:szCs w:val="20"/>
          <w:u w:val="dotted"/>
          <w:lang w:val="es-ES_tradnl"/>
        </w:rPr>
        <w:t>importantes valores de biodiversidad</w:t>
      </w:r>
      <w:r w:rsidR="005D67AC" w:rsidRPr="0009346A">
        <w:rPr>
          <w:rFonts w:eastAsia="Calibri" w:cstheme="majorHAnsi"/>
          <w:szCs w:val="20"/>
          <w:lang w:val="es-ES_tradnl"/>
        </w:rPr>
        <w:t xml:space="preserve"> y </w:t>
      </w:r>
      <w:r w:rsidR="005D67AC" w:rsidRPr="0009346A">
        <w:rPr>
          <w:rFonts w:eastAsia="Calibri" w:cstheme="majorHAnsi"/>
          <w:szCs w:val="20"/>
          <w:u w:val="dotted"/>
          <w:lang w:val="es-ES_tradnl"/>
        </w:rPr>
        <w:t>servicios de ecosistemas prioritarios</w:t>
      </w:r>
      <w:r w:rsidR="005D67AC" w:rsidRPr="0009346A">
        <w:rPr>
          <w:rFonts w:eastAsia="Calibri" w:cstheme="majorHAnsi"/>
          <w:szCs w:val="20"/>
          <w:lang w:val="es-ES_tradnl"/>
        </w:rPr>
        <w:t xml:space="preserve">. </w:t>
      </w:r>
    </w:p>
    <w:p w14:paraId="27D661A1" w14:textId="25AD9589" w:rsidR="005D67AC" w:rsidRPr="0009346A" w:rsidRDefault="005D67AC" w:rsidP="0009346A">
      <w:pPr>
        <w:rPr>
          <w:rFonts w:eastAsia="Calibri" w:cstheme="majorHAnsi"/>
          <w:szCs w:val="20"/>
          <w:lang w:val="es-ES_tradnl"/>
        </w:rPr>
      </w:pPr>
      <w:r w:rsidRPr="0009346A">
        <w:rPr>
          <w:rFonts w:eastAsia="Calibri" w:cstheme="majorHAnsi"/>
          <w:szCs w:val="20"/>
          <w:lang w:val="es-ES_tradnl"/>
        </w:rPr>
        <w:t xml:space="preserve">Si bien idealmente </w:t>
      </w:r>
      <w:r w:rsidRPr="0009346A">
        <w:rPr>
          <w:rFonts w:eastAsia="Calibri" w:cstheme="majorHAnsi"/>
          <w:szCs w:val="20"/>
          <w:u w:val="dotted"/>
          <w:lang w:val="es-ES_tradnl"/>
        </w:rPr>
        <w:t>operaciones de procesamiento de minerales existentes</w:t>
      </w:r>
      <w:r w:rsidRPr="0009346A">
        <w:rPr>
          <w:rFonts w:eastAsia="Calibri" w:cstheme="majorHAnsi"/>
          <w:szCs w:val="20"/>
          <w:lang w:val="es-ES_tradnl"/>
        </w:rPr>
        <w:t xml:space="preserve"> buscarían lograr </w:t>
      </w:r>
      <w:r w:rsidRPr="0009346A">
        <w:rPr>
          <w:rFonts w:eastAsia="Calibri" w:cstheme="majorHAnsi"/>
          <w:szCs w:val="20"/>
          <w:u w:val="dotted"/>
          <w:lang w:val="es-ES_tradnl"/>
        </w:rPr>
        <w:t>ninguna pérdida neta</w:t>
      </w:r>
      <w:r w:rsidRPr="0009346A">
        <w:rPr>
          <w:rFonts w:eastAsia="Calibri" w:cstheme="majorHAnsi"/>
          <w:szCs w:val="20"/>
          <w:lang w:val="es-ES_tradnl"/>
        </w:rPr>
        <w:t xml:space="preserve"> en </w:t>
      </w:r>
      <w:r w:rsidRPr="0009346A">
        <w:rPr>
          <w:rFonts w:eastAsia="Calibri" w:cstheme="majorHAnsi"/>
          <w:szCs w:val="20"/>
          <w:u w:val="dotted"/>
          <w:lang w:val="es-ES_tradnl"/>
        </w:rPr>
        <w:t>biodiversidad</w:t>
      </w:r>
      <w:r w:rsidRPr="0009346A">
        <w:rPr>
          <w:rFonts w:eastAsia="Calibri" w:cstheme="majorHAnsi"/>
          <w:szCs w:val="20"/>
          <w:lang w:val="es-ES_tradnl"/>
        </w:rPr>
        <w:t xml:space="preserve"> y </w:t>
      </w:r>
      <w:r w:rsidRPr="0009346A">
        <w:rPr>
          <w:rFonts w:eastAsia="Calibri" w:cstheme="majorHAnsi"/>
          <w:szCs w:val="20"/>
          <w:u w:val="dotted"/>
          <w:lang w:val="es-ES_tradnl"/>
        </w:rPr>
        <w:t xml:space="preserve">servicios </w:t>
      </w:r>
      <w:proofErr w:type="spellStart"/>
      <w:r w:rsidRPr="0009346A">
        <w:rPr>
          <w:rFonts w:eastAsia="Calibri" w:cstheme="majorHAnsi"/>
          <w:szCs w:val="20"/>
          <w:u w:val="dotted"/>
          <w:lang w:val="es-ES_tradnl"/>
        </w:rPr>
        <w:t>ecosistémicos</w:t>
      </w:r>
      <w:proofErr w:type="spellEnd"/>
      <w:r w:rsidRPr="0009346A">
        <w:rPr>
          <w:rFonts w:eastAsia="Calibri" w:cstheme="majorHAnsi"/>
          <w:szCs w:val="20"/>
          <w:lang w:val="es-ES_tradnl"/>
        </w:rPr>
        <w:t xml:space="preserve">, IRMA reconoce que puede ser difícil o imposible identificar con precisión los valores de </w:t>
      </w:r>
      <w:r w:rsidRPr="0009346A">
        <w:rPr>
          <w:rFonts w:eastAsia="Calibri" w:cstheme="majorHAnsi"/>
          <w:szCs w:val="20"/>
          <w:u w:val="dotted"/>
          <w:lang w:val="es-ES_tradnl"/>
        </w:rPr>
        <w:t>biodiversidad</w:t>
      </w:r>
      <w:r w:rsidRPr="0009346A">
        <w:rPr>
          <w:rFonts w:eastAsia="Calibri" w:cstheme="majorHAnsi"/>
          <w:szCs w:val="20"/>
          <w:lang w:val="es-ES_tradnl"/>
        </w:rPr>
        <w:t xml:space="preserve"> que estaban presentes en un área previo al desarrollo de la operación, lo que dificulta establecer una línea base para calcular </w:t>
      </w:r>
      <w:r w:rsidRPr="0009346A">
        <w:rPr>
          <w:rFonts w:eastAsia="Calibri" w:cstheme="majorHAnsi"/>
          <w:szCs w:val="20"/>
          <w:u w:val="dotted"/>
          <w:lang w:val="es-ES_tradnl"/>
        </w:rPr>
        <w:t>ninguna pérdida neta o ganancia neta</w:t>
      </w:r>
      <w:r w:rsidRPr="0009346A">
        <w:rPr>
          <w:rFonts w:eastAsia="Calibri" w:cstheme="majorHAnsi"/>
          <w:szCs w:val="20"/>
          <w:lang w:val="es-ES_tradnl"/>
        </w:rPr>
        <w:t xml:space="preserve"> en </w:t>
      </w:r>
      <w:r w:rsidRPr="0009346A">
        <w:rPr>
          <w:rFonts w:eastAsia="Calibri" w:cstheme="majorHAnsi"/>
          <w:szCs w:val="20"/>
          <w:u w:val="dotted"/>
          <w:lang w:val="es-ES_tradnl"/>
        </w:rPr>
        <w:t>biodiversidad</w:t>
      </w:r>
      <w:r w:rsidRPr="0009346A">
        <w:rPr>
          <w:rFonts w:eastAsia="Calibri" w:cstheme="majorHAnsi"/>
          <w:szCs w:val="20"/>
          <w:lang w:val="es-ES_tradnl"/>
        </w:rPr>
        <w:t xml:space="preserve">. En lugar de requerir </w:t>
      </w:r>
      <w:r w:rsidRPr="0009346A">
        <w:rPr>
          <w:rFonts w:eastAsia="Calibri" w:cstheme="majorHAnsi"/>
          <w:szCs w:val="20"/>
          <w:u w:val="dotted"/>
          <w:lang w:val="es-ES_tradnl"/>
        </w:rPr>
        <w:t>ninguna pérdida neta/ganancia neta</w:t>
      </w:r>
      <w:r w:rsidRPr="0009346A">
        <w:rPr>
          <w:rFonts w:eastAsia="Calibri" w:cstheme="majorHAnsi"/>
          <w:szCs w:val="20"/>
          <w:lang w:val="es-ES_tradnl"/>
        </w:rPr>
        <w:t xml:space="preserve"> en </w:t>
      </w:r>
      <w:r w:rsidRPr="0009346A">
        <w:rPr>
          <w:rFonts w:eastAsia="Calibri" w:cstheme="majorHAnsi"/>
          <w:szCs w:val="20"/>
          <w:u w:val="dotted"/>
          <w:lang w:val="es-ES_tradnl"/>
        </w:rPr>
        <w:t>operaciones de procesamiento de minerales existentes</w:t>
      </w:r>
      <w:r w:rsidRPr="0009346A">
        <w:rPr>
          <w:rFonts w:eastAsia="Calibri" w:cstheme="majorHAnsi"/>
          <w:szCs w:val="20"/>
          <w:lang w:val="es-ES_tradnl"/>
        </w:rPr>
        <w:t xml:space="preserve">, IRMA espera que </w:t>
      </w:r>
      <w:r w:rsidRPr="0009346A">
        <w:rPr>
          <w:rFonts w:eastAsia="Calibri" w:cstheme="majorHAnsi"/>
          <w:szCs w:val="20"/>
          <w:u w:val="dotted"/>
          <w:lang w:val="es-ES_tradnl"/>
        </w:rPr>
        <w:t>operaciones existentes</w:t>
      </w:r>
      <w:r w:rsidRPr="0009346A">
        <w:rPr>
          <w:rFonts w:eastAsia="Calibri" w:cstheme="majorHAnsi"/>
          <w:szCs w:val="20"/>
          <w:lang w:val="es-ES_tradnl"/>
        </w:rPr>
        <w:t xml:space="preserve"> documenten, lo mejor que puedan, los impactos que sus actividades pasadas han tenido en </w:t>
      </w:r>
      <w:r w:rsidRPr="0009346A">
        <w:rPr>
          <w:rFonts w:eastAsia="Calibri" w:cstheme="majorHAnsi"/>
          <w:szCs w:val="20"/>
          <w:u w:val="dotted"/>
          <w:lang w:val="es-ES_tradnl"/>
        </w:rPr>
        <w:t>biodiversidad</w:t>
      </w:r>
      <w:r w:rsidRPr="0009346A">
        <w:rPr>
          <w:rFonts w:eastAsia="Calibri" w:cstheme="majorHAnsi"/>
          <w:szCs w:val="20"/>
          <w:lang w:val="es-ES_tradnl"/>
        </w:rPr>
        <w:t xml:space="preserve"> y </w:t>
      </w:r>
      <w:r w:rsidRPr="0009346A">
        <w:rPr>
          <w:rFonts w:eastAsia="Calibri" w:cstheme="majorHAnsi"/>
          <w:szCs w:val="20"/>
          <w:u w:val="dotted"/>
          <w:lang w:val="es-ES_tradnl"/>
        </w:rPr>
        <w:t>ecosistema servicios</w:t>
      </w:r>
      <w:r w:rsidRPr="0009346A">
        <w:rPr>
          <w:rFonts w:eastAsia="Calibri" w:cstheme="majorHAnsi"/>
          <w:szCs w:val="20"/>
          <w:lang w:val="es-ES_tradnl"/>
        </w:rPr>
        <w:t xml:space="preserve">. Donde se hayan producido impactos significativos, </w:t>
      </w:r>
      <w:r w:rsidRPr="0009346A">
        <w:rPr>
          <w:rFonts w:eastAsia="Calibri" w:cstheme="majorHAnsi"/>
          <w:szCs w:val="20"/>
          <w:u w:val="dotted"/>
          <w:lang w:val="es-ES_tradnl"/>
        </w:rPr>
        <w:t>operaciones de procesamiento de minerales existentes</w:t>
      </w:r>
      <w:r w:rsidRPr="0009346A">
        <w:rPr>
          <w:rFonts w:eastAsia="Calibri" w:cstheme="majorHAnsi"/>
          <w:szCs w:val="20"/>
          <w:lang w:val="es-ES_tradnl"/>
        </w:rPr>
        <w:t xml:space="preserve"> se espera que emprendan acciones de conservación para </w:t>
      </w:r>
      <w:r w:rsidRPr="0009346A">
        <w:rPr>
          <w:rFonts w:eastAsia="Calibri" w:cstheme="majorHAnsi"/>
          <w:szCs w:val="20"/>
          <w:u w:val="dotted"/>
          <w:lang w:val="es-ES_tradnl"/>
        </w:rPr>
        <w:t>mejorar</w:t>
      </w:r>
      <w:r w:rsidRPr="0009346A">
        <w:rPr>
          <w:rFonts w:eastAsia="Calibri" w:cstheme="majorHAnsi"/>
          <w:szCs w:val="20"/>
          <w:lang w:val="es-ES_tradnl"/>
        </w:rPr>
        <w:t xml:space="preserve"> </w:t>
      </w:r>
      <w:r w:rsidRPr="0009346A">
        <w:rPr>
          <w:rFonts w:eastAsia="Calibri" w:cstheme="majorHAnsi"/>
          <w:szCs w:val="20"/>
          <w:u w:val="dotted"/>
          <w:lang w:val="es-ES_tradnl"/>
        </w:rPr>
        <w:t>la biodiversidad</w:t>
      </w:r>
      <w:r w:rsidRPr="0009346A">
        <w:rPr>
          <w:rFonts w:eastAsia="Calibri" w:cstheme="majorHAnsi"/>
          <w:szCs w:val="20"/>
          <w:lang w:val="es-ES_tradnl"/>
        </w:rPr>
        <w:t xml:space="preserve"> y </w:t>
      </w:r>
      <w:r w:rsidRPr="0009346A">
        <w:rPr>
          <w:rFonts w:eastAsia="Calibri" w:cstheme="majorHAnsi"/>
          <w:szCs w:val="20"/>
          <w:u w:val="dotted"/>
          <w:lang w:val="es-ES_tradnl"/>
        </w:rPr>
        <w:t>los servicios de los ecosistemas</w:t>
      </w:r>
      <w:r w:rsidRPr="0009346A">
        <w:rPr>
          <w:rFonts w:eastAsia="Calibri" w:cstheme="majorHAnsi"/>
          <w:szCs w:val="20"/>
          <w:lang w:val="es-ES_tradnl"/>
        </w:rPr>
        <w:t xml:space="preserve">. </w:t>
      </w:r>
      <w:r w:rsidRPr="0009346A">
        <w:rPr>
          <w:rFonts w:eastAsia="Calibri" w:cstheme="majorHAnsi"/>
          <w:szCs w:val="20"/>
          <w:u w:val="dotted"/>
          <w:lang w:val="es-ES_tradnl"/>
        </w:rPr>
        <w:t>Las operaciones de procesamiento de minerales existentes</w:t>
      </w:r>
      <w:r w:rsidRPr="0009346A">
        <w:rPr>
          <w:rFonts w:eastAsia="Calibri" w:cstheme="majorHAnsi"/>
          <w:szCs w:val="20"/>
          <w:lang w:val="es-ES_tradnl"/>
        </w:rPr>
        <w:t xml:space="preserve"> también se espera </w:t>
      </w:r>
      <w:r w:rsidRPr="0009346A">
        <w:rPr>
          <w:rFonts w:eastAsia="Calibri" w:cstheme="majorHAnsi"/>
          <w:szCs w:val="20"/>
          <w:u w:val="dotted"/>
          <w:lang w:val="es-ES_tradnl"/>
        </w:rPr>
        <w:t>evitar</w:t>
      </w:r>
      <w:r w:rsidRPr="0009346A">
        <w:rPr>
          <w:rFonts w:eastAsia="Calibri" w:cstheme="majorHAnsi"/>
          <w:szCs w:val="20"/>
          <w:lang w:val="es-ES_tradnl"/>
        </w:rPr>
        <w:t xml:space="preserve"> cualquier pérdida adicional de </w:t>
      </w:r>
      <w:r w:rsidRPr="0009346A">
        <w:rPr>
          <w:rFonts w:eastAsia="Calibri" w:cstheme="majorHAnsi"/>
          <w:szCs w:val="20"/>
          <w:u w:val="dotted"/>
          <w:lang w:val="es-ES_tradnl"/>
        </w:rPr>
        <w:t>importantes valores de biodiversidad</w:t>
      </w:r>
      <w:r w:rsidRPr="0009346A">
        <w:rPr>
          <w:rFonts w:eastAsia="Calibri" w:cstheme="majorHAnsi"/>
          <w:szCs w:val="20"/>
          <w:lang w:val="es-ES_tradnl"/>
        </w:rPr>
        <w:t xml:space="preserve"> o </w:t>
      </w:r>
      <w:r w:rsidRPr="0009346A">
        <w:rPr>
          <w:rFonts w:eastAsia="Calibri" w:cstheme="majorHAnsi"/>
          <w:szCs w:val="20"/>
          <w:u w:val="dotted"/>
          <w:lang w:val="es-ES_tradnl"/>
        </w:rPr>
        <w:t>servicios de ecosistemas prioritarios</w:t>
      </w:r>
      <w:r w:rsidRPr="0009346A">
        <w:rPr>
          <w:rFonts w:eastAsia="Calibri" w:cstheme="majorHAnsi"/>
          <w:szCs w:val="20"/>
          <w:lang w:val="es-ES_tradnl"/>
        </w:rPr>
        <w:t xml:space="preserve"> (ver 4.6.4.2). Este enfoque permite que una operación existente solicite la certificación IRMA más adelante en la vida de su proyecto, pero asegura que hacerlo no le permite eludir responsabilidades que habrían sido aplicables si hubiera solicitado la certificación IRMA en una etapa anterior.</w:t>
      </w:r>
    </w:p>
    <w:p w14:paraId="666C166F" w14:textId="77777777" w:rsidR="005D67AC" w:rsidRPr="00EB6509" w:rsidRDefault="005D67AC" w:rsidP="0009346A">
      <w:pPr>
        <w:pStyle w:val="ObjectiveScope"/>
        <w:rPr>
          <w:rFonts w:asciiTheme="minorHAnsi" w:hAnsiTheme="minorHAnsi" w:cstheme="minorHAnsi"/>
          <w:szCs w:val="22"/>
          <w:lang w:val="es-ES"/>
        </w:rPr>
      </w:pPr>
      <w:r w:rsidRPr="00EB6509">
        <w:rPr>
          <w:rFonts w:ascii="Calibri" w:eastAsia="Calibri" w:hAnsi="Calibri" w:cs="Calibri"/>
          <w:color w:val="0D0D0D"/>
          <w:szCs w:val="22"/>
          <w:lang w:val="es-ES_tradnl"/>
        </w:rPr>
        <w:t>Requisitos críticos en este capítulo</w:t>
      </w:r>
    </w:p>
    <w:p w14:paraId="5BA57BF6" w14:textId="517ECB55" w:rsidR="005D67AC" w:rsidRPr="0009346A" w:rsidRDefault="005D67AC" w:rsidP="0009346A">
      <w:pPr>
        <w:rPr>
          <w:rFonts w:cstheme="majorHAnsi"/>
          <w:color w:val="A90000"/>
          <w:szCs w:val="20"/>
          <w:lang w:val="es-ES"/>
        </w:rPr>
      </w:pPr>
      <w:r w:rsidRPr="0009346A">
        <w:rPr>
          <w:rFonts w:eastAsia="Calibri" w:cstheme="majorHAnsi"/>
          <w:color w:val="C00000"/>
          <w:szCs w:val="20"/>
          <w:lang w:val="es-ES_tradnl"/>
        </w:rPr>
        <w:t xml:space="preserve">La </w:t>
      </w:r>
      <w:r w:rsidR="00C736F7" w:rsidRPr="0009346A">
        <w:rPr>
          <w:rFonts w:eastAsia="Calibri" w:cstheme="majorHAnsi"/>
          <w:color w:val="C00000"/>
          <w:szCs w:val="20"/>
          <w:u w:val="dotted" w:color="A6A6A6" w:themeColor="background1" w:themeShade="A6"/>
          <w:lang w:val="es-ES_tradnl"/>
        </w:rPr>
        <w:t>operación de procesamiento de minerales</w:t>
      </w:r>
      <w:r w:rsidRPr="0009346A">
        <w:rPr>
          <w:rFonts w:eastAsia="Calibri" w:cstheme="majorHAnsi"/>
          <w:color w:val="C00000"/>
          <w:szCs w:val="20"/>
          <w:lang w:val="es-ES_tradnl"/>
        </w:rPr>
        <w:t xml:space="preserve"> </w:t>
      </w:r>
      <w:r w:rsidRPr="0009346A">
        <w:rPr>
          <w:rFonts w:eastAsia="Calibri" w:cstheme="majorHAnsi"/>
          <w:color w:val="A90000"/>
          <w:szCs w:val="20"/>
          <w:lang w:val="es-ES_tradnl"/>
        </w:rPr>
        <w:t>ha realizado un cribado para evaluar sus impactos potenciales sobre la biodiversidad, los servicios de los ecosistemas y las áreas protegidas (4.6.2.1), y estos impactos se están mitigando y minimizando (4.6.4.1).</w:t>
      </w:r>
    </w:p>
    <w:p w14:paraId="76916BD3" w14:textId="1D592016" w:rsidR="005D67AC" w:rsidRPr="0009346A" w:rsidRDefault="005D67AC" w:rsidP="0009346A">
      <w:pPr>
        <w:spacing w:after="360"/>
        <w:rPr>
          <w:rFonts w:eastAsia="Calibri" w:cstheme="majorHAnsi"/>
          <w:color w:val="A90000"/>
          <w:szCs w:val="20"/>
          <w:lang w:val="es-ES_tradnl"/>
        </w:rPr>
      </w:pPr>
      <w:r w:rsidRPr="0009346A">
        <w:rPr>
          <w:rFonts w:eastAsia="Calibri" w:cstheme="majorHAnsi"/>
          <w:color w:val="A90000"/>
          <w:szCs w:val="20"/>
          <w:u w:val="dotted" w:color="A6A6A6"/>
          <w:lang w:val="es-ES_tradnl"/>
        </w:rPr>
        <w:t xml:space="preserve">Las nuevas </w:t>
      </w:r>
      <w:r w:rsidR="00C736F7" w:rsidRPr="0009346A">
        <w:rPr>
          <w:rFonts w:eastAsia="Calibri" w:cstheme="majorHAnsi"/>
          <w:color w:val="A90000"/>
          <w:szCs w:val="20"/>
          <w:u w:val="dotted" w:color="A6A6A6" w:themeColor="background1" w:themeShade="A6"/>
          <w:lang w:val="es-ES_tradnl"/>
        </w:rPr>
        <w:t>operación de procesamiento de minerales</w:t>
      </w:r>
      <w:r w:rsidRPr="0009346A">
        <w:rPr>
          <w:rFonts w:eastAsia="Calibri" w:cstheme="majorHAnsi"/>
          <w:color w:val="A90000"/>
          <w:szCs w:val="20"/>
          <w:u w:val="dotted" w:color="A6A6A6"/>
          <w:lang w:val="es-ES_tradnl"/>
        </w:rPr>
        <w:t xml:space="preserve"> </w:t>
      </w:r>
      <w:r w:rsidRPr="0009346A">
        <w:rPr>
          <w:rFonts w:eastAsia="Calibri" w:cstheme="majorHAnsi"/>
          <w:color w:val="A90000"/>
          <w:szCs w:val="20"/>
          <w:lang w:val="es-ES_tradnl"/>
        </w:rPr>
        <w:t xml:space="preserve">no están ubicadas ni afectan negativamente a Sitios del Patrimonio Mundial (WHS), áreas en la Lista tentativa oficial de un Estado Parte de la Inscripción de WHS, categorías de manejo de áreas protegidas I-III de la UICN o áreas centrales de la biosfera de la UNESCO reservas (4.6.5.2), y </w:t>
      </w:r>
      <w:r w:rsidR="00C736F7" w:rsidRPr="0009346A">
        <w:rPr>
          <w:rFonts w:eastAsia="Calibri" w:cstheme="majorHAnsi"/>
          <w:color w:val="A90000"/>
          <w:szCs w:val="20"/>
          <w:u w:val="dotted" w:color="A6A6A6" w:themeColor="background1" w:themeShade="A6"/>
          <w:lang w:val="es-ES_tradnl"/>
        </w:rPr>
        <w:t>operación de procesamiento de minerales</w:t>
      </w:r>
      <w:r w:rsidRPr="0009346A">
        <w:rPr>
          <w:rFonts w:eastAsia="Calibri" w:cstheme="majorHAnsi"/>
          <w:color w:val="A90000"/>
          <w:szCs w:val="20"/>
          <w:u w:val="dotted" w:color="A6A6A6"/>
          <w:lang w:val="es-ES_tradnl"/>
        </w:rPr>
        <w:t xml:space="preserve"> existente</w:t>
      </w:r>
      <w:r w:rsidRPr="0009346A">
        <w:rPr>
          <w:rFonts w:eastAsia="Calibri" w:cstheme="majorHAnsi"/>
          <w:color w:val="A90000"/>
          <w:szCs w:val="20"/>
          <w:lang w:val="es-ES_tradnl"/>
        </w:rPr>
        <w:t>s ubicadas en esas áreas aseguran que las actividades durante el ciclo de vida restante no dañarán de manera permanente y material la integridad de los valores especiales para los cuales el área fue designada o reconocida (4.6.5.4).</w:t>
      </w:r>
    </w:p>
    <w:p w14:paraId="0A5E881D" w14:textId="77777777" w:rsidR="008A34E1" w:rsidRPr="003E6CF6" w:rsidRDefault="008A34E1" w:rsidP="003E6CF6">
      <w:pPr>
        <w:pStyle w:val="Heading3noTOC"/>
      </w:pPr>
      <w:proofErr w:type="spellStart"/>
      <w:r w:rsidRPr="003E6CF6">
        <w:t>Requisitos</w:t>
      </w:r>
      <w:proofErr w:type="spellEnd"/>
      <w:r w:rsidRPr="003E6CF6">
        <w:t xml:space="preserve"> </w:t>
      </w:r>
      <w:proofErr w:type="spellStart"/>
      <w:r w:rsidRPr="003E6CF6">
        <w:t>sobre</w:t>
      </w:r>
      <w:proofErr w:type="spellEnd"/>
      <w:r w:rsidRPr="003E6CF6">
        <w:t xml:space="preserve"> la </w:t>
      </w:r>
      <w:proofErr w:type="spellStart"/>
      <w:r w:rsidRPr="003E6CF6">
        <w:t>biodiversidad</w:t>
      </w:r>
      <w:proofErr w:type="spellEnd"/>
      <w:r w:rsidRPr="003E6CF6">
        <w:t xml:space="preserve">, los </w:t>
      </w:r>
      <w:proofErr w:type="spellStart"/>
      <w:r w:rsidRPr="003E6CF6">
        <w:t>servicios</w:t>
      </w:r>
      <w:proofErr w:type="spellEnd"/>
      <w:r w:rsidRPr="003E6CF6">
        <w:t xml:space="preserve"> del </w:t>
      </w:r>
      <w:proofErr w:type="spellStart"/>
      <w:r w:rsidRPr="003E6CF6">
        <w:t>ecosistema</w:t>
      </w:r>
      <w:proofErr w:type="spellEnd"/>
      <w:r w:rsidRPr="003E6CF6">
        <w:t xml:space="preserve"> y las </w:t>
      </w:r>
      <w:proofErr w:type="spellStart"/>
      <w:r w:rsidRPr="003E6CF6">
        <w:t>áreas</w:t>
      </w:r>
      <w:proofErr w:type="spellEnd"/>
      <w:r w:rsidRPr="003E6CF6">
        <w:t xml:space="preserve"> </w:t>
      </w:r>
      <w:proofErr w:type="spellStart"/>
      <w:r w:rsidRPr="003E6CF6">
        <w:t>protegidas</w:t>
      </w:r>
      <w:proofErr w:type="spellEnd"/>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8A34E1" w:rsidRPr="00DF5570" w14:paraId="4ACBDE91" w14:textId="77777777" w:rsidTr="003921F9">
        <w:tc>
          <w:tcPr>
            <w:tcW w:w="8730" w:type="dxa"/>
          </w:tcPr>
          <w:p w14:paraId="380C0C49" w14:textId="77777777" w:rsidR="008A34E1" w:rsidRPr="00C730B4" w:rsidRDefault="008A34E1" w:rsidP="006366DF">
            <w:pPr>
              <w:pStyle w:val="NumberedRequirementsMain"/>
            </w:pPr>
            <w:r w:rsidRPr="00C730B4">
              <w:t xml:space="preserve">4.6.1.  </w:t>
            </w:r>
            <w:proofErr w:type="spellStart"/>
            <w:r w:rsidRPr="00C730B4">
              <w:t>Estipulaciones</w:t>
            </w:r>
            <w:proofErr w:type="spellEnd"/>
            <w:r w:rsidRPr="00C730B4">
              <w:t xml:space="preserve"> </w:t>
            </w:r>
            <w:proofErr w:type="spellStart"/>
            <w:r w:rsidRPr="00C730B4">
              <w:t>generales</w:t>
            </w:r>
            <w:proofErr w:type="spellEnd"/>
          </w:p>
          <w:p w14:paraId="41400FE1" w14:textId="77777777" w:rsidR="008A34E1" w:rsidRPr="00C730B4" w:rsidRDefault="008A34E1" w:rsidP="009B0C9B">
            <w:pPr>
              <w:pStyle w:val="NumberedRequirementsSub"/>
            </w:pPr>
            <w:r w:rsidRPr="00C730B4">
              <w:t xml:space="preserve">4.6.1.1.  La </w:t>
            </w:r>
            <w:proofErr w:type="spellStart"/>
            <w:r w:rsidRPr="00C730B4">
              <w:t>evaluación</w:t>
            </w:r>
            <w:proofErr w:type="spellEnd"/>
            <w:r w:rsidRPr="00C730B4">
              <w:t xml:space="preserve"> </w:t>
            </w:r>
            <w:proofErr w:type="spellStart"/>
            <w:r w:rsidRPr="00C730B4">
              <w:t>inicial</w:t>
            </w:r>
            <w:proofErr w:type="spellEnd"/>
            <w:r w:rsidRPr="00C730B4">
              <w:t xml:space="preserve">, la </w:t>
            </w:r>
            <w:proofErr w:type="spellStart"/>
            <w:r w:rsidRPr="00C730B4">
              <w:t>evaluación</w:t>
            </w:r>
            <w:proofErr w:type="spellEnd"/>
            <w:r w:rsidRPr="00C730B4">
              <w:t xml:space="preserve">, </w:t>
            </w:r>
            <w:proofErr w:type="spellStart"/>
            <w:r w:rsidRPr="00C730B4">
              <w:t>planeación</w:t>
            </w:r>
            <w:proofErr w:type="spellEnd"/>
            <w:r w:rsidRPr="00C730B4">
              <w:t xml:space="preserve"> de la </w:t>
            </w:r>
            <w:proofErr w:type="spellStart"/>
            <w:r w:rsidRPr="00C730B4">
              <w:t>gestión</w:t>
            </w:r>
            <w:proofErr w:type="spellEnd"/>
            <w:r w:rsidRPr="00C730B4">
              <w:t xml:space="preserve">, </w:t>
            </w:r>
            <w:proofErr w:type="spellStart"/>
            <w:r w:rsidRPr="00C730B4">
              <w:t>implementación</w:t>
            </w:r>
            <w:proofErr w:type="spellEnd"/>
            <w:r w:rsidRPr="00C730B4">
              <w:t xml:space="preserve"> de </w:t>
            </w:r>
            <w:proofErr w:type="spellStart"/>
            <w:r w:rsidRPr="00C730B4">
              <w:t>medidas</w:t>
            </w:r>
            <w:proofErr w:type="spellEnd"/>
            <w:r w:rsidRPr="00C730B4">
              <w:t xml:space="preserve"> de </w:t>
            </w:r>
            <w:proofErr w:type="spellStart"/>
            <w:r w:rsidRPr="00C730B4">
              <w:rPr>
                <w:u w:val="dotted"/>
              </w:rPr>
              <w:t>mitigación</w:t>
            </w:r>
            <w:proofErr w:type="spellEnd"/>
            <w:r w:rsidRPr="00C730B4">
              <w:t xml:space="preserve"> y el </w:t>
            </w:r>
            <w:proofErr w:type="spellStart"/>
            <w:r w:rsidRPr="00C730B4">
              <w:t>monitoreo</w:t>
            </w:r>
            <w:proofErr w:type="spellEnd"/>
            <w:r w:rsidRPr="00C730B4">
              <w:t xml:space="preserve"> de la </w:t>
            </w:r>
            <w:proofErr w:type="spellStart"/>
            <w:r w:rsidRPr="00C730B4">
              <w:rPr>
                <w:u w:val="dotted"/>
              </w:rPr>
              <w:t>biodiversidad</w:t>
            </w:r>
            <w:proofErr w:type="spellEnd"/>
            <w:r w:rsidRPr="00C730B4">
              <w:t xml:space="preserve">, los </w:t>
            </w:r>
            <w:proofErr w:type="spellStart"/>
            <w:r w:rsidRPr="00C730B4">
              <w:rPr>
                <w:u w:val="dotted"/>
              </w:rPr>
              <w:t>servicios</w:t>
            </w:r>
            <w:proofErr w:type="spellEnd"/>
            <w:r w:rsidRPr="00C730B4">
              <w:rPr>
                <w:u w:val="dotted"/>
              </w:rPr>
              <w:t xml:space="preserve"> del </w:t>
            </w:r>
            <w:proofErr w:type="spellStart"/>
            <w:r w:rsidRPr="00C730B4">
              <w:rPr>
                <w:u w:val="dotted"/>
              </w:rPr>
              <w:t>ecosistema</w:t>
            </w:r>
            <w:proofErr w:type="spellEnd"/>
            <w:r w:rsidRPr="00C730B4">
              <w:t xml:space="preserve">, y las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w:t>
            </w:r>
            <w:proofErr w:type="spellStart"/>
            <w:r w:rsidRPr="00C730B4">
              <w:t>deberán</w:t>
            </w:r>
            <w:proofErr w:type="spellEnd"/>
            <w:r w:rsidRPr="00C730B4">
              <w:t xml:space="preserve"> ser </w:t>
            </w:r>
            <w:proofErr w:type="spellStart"/>
            <w:r w:rsidRPr="00C730B4">
              <w:t>realizados</w:t>
            </w:r>
            <w:proofErr w:type="spellEnd"/>
            <w:r w:rsidRPr="00C730B4">
              <w:t xml:space="preserve"> y </w:t>
            </w:r>
            <w:proofErr w:type="spellStart"/>
            <w:r w:rsidRPr="00C730B4">
              <w:t>documentados</w:t>
            </w:r>
            <w:proofErr w:type="spellEnd"/>
            <w:r w:rsidRPr="00C730B4">
              <w:t xml:space="preserve"> por </w:t>
            </w:r>
            <w:proofErr w:type="spellStart"/>
            <w:r w:rsidRPr="00C730B4">
              <w:rPr>
                <w:u w:val="dotted"/>
              </w:rPr>
              <w:t>profesionales</w:t>
            </w:r>
            <w:proofErr w:type="spellEnd"/>
            <w:r w:rsidRPr="00C730B4">
              <w:rPr>
                <w:u w:val="dotted"/>
              </w:rPr>
              <w:t xml:space="preserve"> </w:t>
            </w:r>
            <w:proofErr w:type="spellStart"/>
            <w:r w:rsidRPr="00C730B4">
              <w:rPr>
                <w:u w:val="dotted"/>
              </w:rPr>
              <w:t>competentes</w:t>
            </w:r>
            <w:proofErr w:type="spellEnd"/>
            <w:r w:rsidRPr="00C730B4">
              <w:t xml:space="preserve"> </w:t>
            </w:r>
            <w:proofErr w:type="spellStart"/>
            <w:r w:rsidRPr="00C730B4">
              <w:t>utilizando</w:t>
            </w:r>
            <w:proofErr w:type="spellEnd"/>
            <w:r w:rsidRPr="00C730B4">
              <w:t xml:space="preserve"> </w:t>
            </w:r>
            <w:proofErr w:type="spellStart"/>
            <w:r w:rsidRPr="00C730B4">
              <w:t>metodologías</w:t>
            </w:r>
            <w:proofErr w:type="spellEnd"/>
            <w:r w:rsidRPr="00C730B4">
              <w:t xml:space="preserve"> </w:t>
            </w:r>
            <w:proofErr w:type="spellStart"/>
            <w:r w:rsidRPr="00C730B4">
              <w:t>apropiadas</w:t>
            </w:r>
            <w:proofErr w:type="spellEnd"/>
            <w:r w:rsidRPr="00C730B4">
              <w:t>.</w:t>
            </w:r>
          </w:p>
          <w:p w14:paraId="51AE0FE4" w14:textId="4CD5F515" w:rsidR="008A34E1" w:rsidRPr="00C730B4" w:rsidRDefault="008A34E1" w:rsidP="009B0C9B">
            <w:pPr>
              <w:pStyle w:val="NumberedRequirementsSub"/>
            </w:pPr>
            <w:r w:rsidRPr="00C730B4">
              <w:t xml:space="preserve">4.6.1.2.  La </w:t>
            </w:r>
            <w:proofErr w:type="spellStart"/>
            <w:r w:rsidRPr="00C730B4">
              <w:t>evaluación</w:t>
            </w:r>
            <w:proofErr w:type="spellEnd"/>
            <w:r w:rsidRPr="00C730B4">
              <w:t xml:space="preserve"> </w:t>
            </w:r>
            <w:proofErr w:type="spellStart"/>
            <w:r w:rsidRPr="00C730B4">
              <w:t>inicial</w:t>
            </w:r>
            <w:proofErr w:type="spellEnd"/>
            <w:r w:rsidRPr="00C730B4">
              <w:t xml:space="preserve">, la </w:t>
            </w:r>
            <w:proofErr w:type="spellStart"/>
            <w:r w:rsidRPr="00C730B4">
              <w:t>evaluación</w:t>
            </w:r>
            <w:proofErr w:type="spellEnd"/>
            <w:r w:rsidRPr="00C730B4">
              <w:t xml:space="preserve">, </w:t>
            </w:r>
            <w:proofErr w:type="spellStart"/>
            <w:r w:rsidRPr="00C730B4">
              <w:t>planeación</w:t>
            </w:r>
            <w:proofErr w:type="spellEnd"/>
            <w:r w:rsidRPr="00C730B4">
              <w:t xml:space="preserve"> de la </w:t>
            </w:r>
            <w:proofErr w:type="spellStart"/>
            <w:r w:rsidRPr="00C730B4">
              <w:t>gestión</w:t>
            </w:r>
            <w:proofErr w:type="spellEnd"/>
            <w:r w:rsidRPr="00C730B4">
              <w:t xml:space="preserve"> y el </w:t>
            </w:r>
            <w:proofErr w:type="spellStart"/>
            <w:r w:rsidRPr="00C730B4">
              <w:t>desarrollo</w:t>
            </w:r>
            <w:proofErr w:type="spellEnd"/>
            <w:r w:rsidRPr="00C730B4">
              <w:t xml:space="preserve"> de planes de </w:t>
            </w:r>
            <w:proofErr w:type="spellStart"/>
            <w:r w:rsidRPr="00C730B4">
              <w:rPr>
                <w:u w:val="dotted"/>
              </w:rPr>
              <w:t>mitigación</w:t>
            </w:r>
            <w:proofErr w:type="spellEnd"/>
            <w:r w:rsidRPr="00C730B4">
              <w:t xml:space="preserve"> y de </w:t>
            </w:r>
            <w:proofErr w:type="spellStart"/>
            <w:r w:rsidRPr="00C730B4">
              <w:t>monitoreo</w:t>
            </w:r>
            <w:proofErr w:type="spellEnd"/>
            <w:r w:rsidRPr="00C730B4">
              <w:t xml:space="preserve"> de la </w:t>
            </w:r>
            <w:proofErr w:type="spellStart"/>
            <w:r w:rsidRPr="00C730B4">
              <w:rPr>
                <w:u w:val="dotted"/>
              </w:rPr>
              <w:t>biodiversidad</w:t>
            </w:r>
            <w:proofErr w:type="spellEnd"/>
            <w:r w:rsidRPr="00C730B4">
              <w:t xml:space="preserve">, los </w:t>
            </w:r>
            <w:proofErr w:type="spellStart"/>
            <w:r w:rsidRPr="00C730B4">
              <w:rPr>
                <w:u w:val="dotted"/>
              </w:rPr>
              <w:t>servicios</w:t>
            </w:r>
            <w:proofErr w:type="spellEnd"/>
            <w:r w:rsidRPr="00C730B4">
              <w:rPr>
                <w:u w:val="dotted"/>
              </w:rPr>
              <w:t xml:space="preserve"> del </w:t>
            </w:r>
            <w:proofErr w:type="spellStart"/>
            <w:r w:rsidRPr="00C730B4">
              <w:rPr>
                <w:u w:val="dotted"/>
              </w:rPr>
              <w:t>ecosistema</w:t>
            </w:r>
            <w:proofErr w:type="spellEnd"/>
            <w:r w:rsidRPr="00C730B4">
              <w:t xml:space="preserve">, y las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w:t>
            </w:r>
            <w:proofErr w:type="spellStart"/>
            <w:r w:rsidRPr="00C730B4">
              <w:t>deberán</w:t>
            </w:r>
            <w:proofErr w:type="spellEnd"/>
            <w:r w:rsidRPr="00C730B4">
              <w:t xml:space="preserve"> </w:t>
            </w:r>
            <w:proofErr w:type="spellStart"/>
            <w:r w:rsidRPr="00C730B4">
              <w:lastRenderedPageBreak/>
              <w:t>incluir</w:t>
            </w:r>
            <w:proofErr w:type="spellEnd"/>
            <w:r w:rsidRPr="00C730B4">
              <w:t xml:space="preserve"> </w:t>
            </w:r>
            <w:proofErr w:type="spellStart"/>
            <w:r w:rsidRPr="00C730B4">
              <w:rPr>
                <w:u w:val="dotted"/>
              </w:rPr>
              <w:t>consultas</w:t>
            </w:r>
            <w:proofErr w:type="spellEnd"/>
            <w:r w:rsidRPr="00C730B4">
              <w:t xml:space="preserve"> con </w:t>
            </w:r>
            <w:proofErr w:type="spellStart"/>
            <w:r w:rsidRPr="00C730B4">
              <w:rPr>
                <w:u w:val="dotted"/>
              </w:rPr>
              <w:t>actores</w:t>
            </w:r>
            <w:proofErr w:type="spellEnd"/>
            <w:r w:rsidRPr="00C730B4">
              <w:rPr>
                <w:u w:val="dotted"/>
              </w:rPr>
              <w:t xml:space="preserve"> </w:t>
            </w:r>
            <w:proofErr w:type="spellStart"/>
            <w:r w:rsidRPr="00C730B4">
              <w:rPr>
                <w:u w:val="dotted"/>
              </w:rPr>
              <w:t>sociales</w:t>
            </w:r>
            <w:proofErr w:type="spellEnd"/>
            <w:r w:rsidRPr="00C730B4">
              <w:t xml:space="preserve">, </w:t>
            </w:r>
            <w:proofErr w:type="spellStart"/>
            <w:r w:rsidRPr="00C730B4">
              <w:t>incluidos</w:t>
            </w:r>
            <w:proofErr w:type="spellEnd"/>
            <w:r w:rsidRPr="00C730B4">
              <w:t xml:space="preserve">, </w:t>
            </w:r>
            <w:proofErr w:type="spellStart"/>
            <w:r w:rsidRPr="00C730B4">
              <w:t>cuando</w:t>
            </w:r>
            <w:proofErr w:type="spellEnd"/>
            <w:r w:rsidRPr="00C730B4">
              <w:t xml:space="preserve"> sea </w:t>
            </w:r>
            <w:proofErr w:type="spellStart"/>
            <w:r w:rsidRPr="00C730B4">
              <w:t>pertinente</w:t>
            </w:r>
            <w:proofErr w:type="spellEnd"/>
            <w:r w:rsidRPr="00C730B4">
              <w:t xml:space="preserve">, las </w:t>
            </w:r>
            <w:proofErr w:type="spellStart"/>
            <w:r w:rsidR="000561D0" w:rsidRPr="00C730B4">
              <w:rPr>
                <w:u w:val="dotted" w:color="A6A6A6" w:themeColor="background1" w:themeShade="A6"/>
              </w:rPr>
              <w:t>comunidades</w:t>
            </w:r>
            <w:proofErr w:type="spellEnd"/>
            <w:r w:rsidR="000561D0" w:rsidRPr="00C730B4">
              <w:rPr>
                <w:u w:val="dotted" w:color="A6A6A6" w:themeColor="background1" w:themeShade="A6"/>
              </w:rPr>
              <w:t xml:space="preserve"> </w:t>
            </w:r>
            <w:proofErr w:type="spellStart"/>
            <w:r w:rsidR="000561D0" w:rsidRPr="00C730B4">
              <w:rPr>
                <w:u w:val="dotted" w:color="A6A6A6" w:themeColor="background1" w:themeShade="A6"/>
              </w:rPr>
              <w:t>afectadas</w:t>
            </w:r>
            <w:proofErr w:type="spellEnd"/>
            <w:r w:rsidRPr="00C730B4">
              <w:t xml:space="preserve"> y </w:t>
            </w:r>
            <w:proofErr w:type="spellStart"/>
            <w:r w:rsidRPr="00C730B4">
              <w:t>expertos</w:t>
            </w:r>
            <w:proofErr w:type="spellEnd"/>
            <w:r w:rsidRPr="00C730B4">
              <w:t xml:space="preserve"> </w:t>
            </w:r>
            <w:proofErr w:type="spellStart"/>
            <w:r w:rsidRPr="00C730B4">
              <w:t>externos</w:t>
            </w:r>
            <w:proofErr w:type="spellEnd"/>
            <w:r w:rsidRPr="00C730B4">
              <w:t>.</w:t>
            </w:r>
          </w:p>
          <w:p w14:paraId="1DA47FE9" w14:textId="77777777" w:rsidR="008A34E1" w:rsidRPr="00C730B4" w:rsidRDefault="008A34E1" w:rsidP="009B0C9B">
            <w:pPr>
              <w:pStyle w:val="NumberedRequirementsSub"/>
            </w:pPr>
            <w:r w:rsidRPr="00C730B4">
              <w:t xml:space="preserve">4.6.1.3.  Las </w:t>
            </w:r>
            <w:proofErr w:type="spellStart"/>
            <w:r w:rsidRPr="00C730B4">
              <w:t>evaluaciones</w:t>
            </w:r>
            <w:proofErr w:type="spellEnd"/>
            <w:r w:rsidRPr="00C730B4">
              <w:t xml:space="preserve"> de </w:t>
            </w:r>
            <w:proofErr w:type="spellStart"/>
            <w:r w:rsidRPr="00C730B4">
              <w:t>impactos</w:t>
            </w:r>
            <w:proofErr w:type="spellEnd"/>
            <w:r w:rsidRPr="00C730B4">
              <w:t xml:space="preserve">, planes de </w:t>
            </w:r>
            <w:proofErr w:type="spellStart"/>
            <w:r w:rsidRPr="00C730B4">
              <w:t>gestión</w:t>
            </w:r>
            <w:proofErr w:type="spellEnd"/>
            <w:r w:rsidRPr="00C730B4">
              <w:t xml:space="preserve"> y </w:t>
            </w:r>
            <w:proofErr w:type="spellStart"/>
            <w:r w:rsidRPr="00C730B4">
              <w:t>datos</w:t>
            </w:r>
            <w:proofErr w:type="spellEnd"/>
            <w:r w:rsidRPr="00C730B4">
              <w:t xml:space="preserve"> de </w:t>
            </w:r>
            <w:proofErr w:type="spellStart"/>
            <w:r w:rsidRPr="00C730B4">
              <w:t>monitoreo</w:t>
            </w:r>
            <w:proofErr w:type="spellEnd"/>
            <w:r w:rsidRPr="00C730B4">
              <w:t xml:space="preserve"> de la </w:t>
            </w:r>
            <w:proofErr w:type="spellStart"/>
            <w:r w:rsidRPr="00C730B4">
              <w:rPr>
                <w:u w:val="dotted"/>
              </w:rPr>
              <w:t>biodiversidad</w:t>
            </w:r>
            <w:proofErr w:type="spellEnd"/>
            <w:r w:rsidRPr="00C730B4">
              <w:t xml:space="preserve">, de los </w:t>
            </w:r>
            <w:proofErr w:type="spellStart"/>
            <w:r w:rsidRPr="00C730B4">
              <w:rPr>
                <w:u w:val="dotted"/>
              </w:rPr>
              <w:t>servicios</w:t>
            </w:r>
            <w:proofErr w:type="spellEnd"/>
            <w:r w:rsidRPr="00C730B4">
              <w:rPr>
                <w:u w:val="dotted"/>
              </w:rPr>
              <w:t xml:space="preserve"> del </w:t>
            </w:r>
            <w:proofErr w:type="spellStart"/>
            <w:r w:rsidRPr="00C730B4">
              <w:rPr>
                <w:u w:val="dotted"/>
              </w:rPr>
              <w:t>ecosistema</w:t>
            </w:r>
            <w:proofErr w:type="spellEnd"/>
            <w:r w:rsidRPr="00C730B4">
              <w:t xml:space="preserve"> y de las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w:t>
            </w:r>
            <w:proofErr w:type="spellStart"/>
            <w:r w:rsidRPr="00C730B4">
              <w:t>deberán</w:t>
            </w:r>
            <w:proofErr w:type="spellEnd"/>
            <w:r w:rsidRPr="00C730B4">
              <w:t xml:space="preserve"> </w:t>
            </w:r>
            <w:proofErr w:type="spellStart"/>
            <w:r w:rsidRPr="00C730B4">
              <w:t>estar</w:t>
            </w:r>
            <w:proofErr w:type="spellEnd"/>
            <w:r w:rsidRPr="00C730B4">
              <w:t xml:space="preserve"> </w:t>
            </w:r>
            <w:proofErr w:type="spellStart"/>
            <w:r w:rsidRPr="00C730B4">
              <w:t>disponibles</w:t>
            </w:r>
            <w:proofErr w:type="spellEnd"/>
            <w:r w:rsidRPr="00C730B4">
              <w:t xml:space="preserve"> al </w:t>
            </w:r>
            <w:proofErr w:type="spellStart"/>
            <w:r w:rsidRPr="00C730B4">
              <w:t>público</w:t>
            </w:r>
            <w:proofErr w:type="spellEnd"/>
            <w:r w:rsidRPr="00C730B4">
              <w:t xml:space="preserve"> o a </w:t>
            </w:r>
            <w:proofErr w:type="spellStart"/>
            <w:r w:rsidRPr="00C730B4">
              <w:t>disposición</w:t>
            </w:r>
            <w:proofErr w:type="spellEnd"/>
            <w:r w:rsidRPr="00C730B4">
              <w:t xml:space="preserve"> de los </w:t>
            </w:r>
            <w:proofErr w:type="spellStart"/>
            <w:r w:rsidRPr="00C730B4">
              <w:rPr>
                <w:u w:val="dotted"/>
              </w:rPr>
              <w:t>actores</w:t>
            </w:r>
            <w:proofErr w:type="spellEnd"/>
            <w:r w:rsidRPr="00C730B4">
              <w:rPr>
                <w:u w:val="dotted"/>
              </w:rPr>
              <w:t xml:space="preserve"> </w:t>
            </w:r>
            <w:proofErr w:type="spellStart"/>
            <w:r w:rsidRPr="00C730B4">
              <w:rPr>
                <w:u w:val="dotted"/>
              </w:rPr>
              <w:t>sociales</w:t>
            </w:r>
            <w:proofErr w:type="spellEnd"/>
            <w:r w:rsidRPr="00C730B4">
              <w:t xml:space="preserve"> que los </w:t>
            </w:r>
            <w:proofErr w:type="spellStart"/>
            <w:r w:rsidRPr="00C730B4">
              <w:t>soliciten</w:t>
            </w:r>
            <w:proofErr w:type="spellEnd"/>
            <w:r w:rsidRPr="00C730B4">
              <w:t xml:space="preserve">. </w:t>
            </w:r>
          </w:p>
        </w:tc>
      </w:tr>
      <w:tr w:rsidR="008A34E1" w:rsidRPr="0038643A" w14:paraId="3525FEFD" w14:textId="77777777" w:rsidTr="003921F9">
        <w:tc>
          <w:tcPr>
            <w:tcW w:w="8730" w:type="dxa"/>
          </w:tcPr>
          <w:p w14:paraId="0A26411D" w14:textId="77777777" w:rsidR="008A34E1" w:rsidRPr="00C730B4" w:rsidRDefault="008A34E1" w:rsidP="006366DF">
            <w:pPr>
              <w:pStyle w:val="NumberedRequirementsMain"/>
            </w:pPr>
            <w:r w:rsidRPr="00C730B4">
              <w:lastRenderedPageBreak/>
              <w:t xml:space="preserve">4.6.2.  </w:t>
            </w:r>
            <w:proofErr w:type="spellStart"/>
            <w:r w:rsidRPr="00C730B4">
              <w:t>Evaluación</w:t>
            </w:r>
            <w:proofErr w:type="spellEnd"/>
            <w:r w:rsidRPr="00C730B4">
              <w:t xml:space="preserve"> </w:t>
            </w:r>
            <w:proofErr w:type="spellStart"/>
            <w:r w:rsidRPr="00C730B4">
              <w:t>inicial</w:t>
            </w:r>
            <w:proofErr w:type="spellEnd"/>
            <w:r w:rsidRPr="00C730B4">
              <w:t xml:space="preserve"> de la </w:t>
            </w:r>
            <w:proofErr w:type="spellStart"/>
            <w:r w:rsidRPr="00C730B4">
              <w:t>biodiversidad</w:t>
            </w:r>
            <w:proofErr w:type="spellEnd"/>
            <w:r w:rsidRPr="00C730B4">
              <w:t xml:space="preserve">, los </w:t>
            </w:r>
            <w:proofErr w:type="spellStart"/>
            <w:r w:rsidRPr="00C730B4">
              <w:t>servicios</w:t>
            </w:r>
            <w:proofErr w:type="spellEnd"/>
            <w:r w:rsidRPr="00C730B4">
              <w:t xml:space="preserve"> del </w:t>
            </w:r>
            <w:proofErr w:type="spellStart"/>
            <w:r w:rsidRPr="00C730B4">
              <w:t>ecosistema</w:t>
            </w:r>
            <w:proofErr w:type="spellEnd"/>
            <w:r w:rsidRPr="00C730B4">
              <w:t xml:space="preserve"> y las </w:t>
            </w:r>
            <w:proofErr w:type="spellStart"/>
            <w:r w:rsidRPr="00C730B4">
              <w:t>áreas</w:t>
            </w:r>
            <w:proofErr w:type="spellEnd"/>
            <w:r w:rsidRPr="00C730B4">
              <w:t xml:space="preserve"> </w:t>
            </w:r>
            <w:proofErr w:type="spellStart"/>
            <w:r w:rsidRPr="00C730B4">
              <w:t>protegidas</w:t>
            </w:r>
            <w:proofErr w:type="spellEnd"/>
          </w:p>
          <w:p w14:paraId="789CA03E" w14:textId="3B2B87CA" w:rsidR="008A34E1" w:rsidRPr="00C730B4" w:rsidRDefault="008A34E1" w:rsidP="009B0C9B">
            <w:pPr>
              <w:pStyle w:val="NumberedRequirementsSub"/>
            </w:pPr>
            <w:r w:rsidRPr="00C730B4">
              <w:t>4.6.2.1.</w:t>
            </w:r>
            <w:r w:rsidR="00C730B4">
              <w:t xml:space="preserve">  </w:t>
            </w:r>
            <w:r w:rsidR="00CD465B" w:rsidRPr="00676DCC">
              <w:rPr>
                <w:color w:val="C00000"/>
                <w:szCs w:val="20"/>
              </w:rPr>
              <w:t>(</w:t>
            </w:r>
            <w:proofErr w:type="spellStart"/>
            <w:r w:rsidR="00CD465B" w:rsidRPr="00676DCC">
              <w:rPr>
                <w:color w:val="C00000"/>
                <w:szCs w:val="20"/>
              </w:rPr>
              <w:t>Requis</w:t>
            </w:r>
            <w:r w:rsidR="00CD465B">
              <w:rPr>
                <w:color w:val="C00000"/>
                <w:szCs w:val="20"/>
              </w:rPr>
              <w:t>i</w:t>
            </w:r>
            <w:r w:rsidR="00CD465B" w:rsidRPr="00676DCC">
              <w:rPr>
                <w:color w:val="C00000"/>
                <w:szCs w:val="20"/>
              </w:rPr>
              <w:t>to</w:t>
            </w:r>
            <w:proofErr w:type="spellEnd"/>
            <w:r w:rsidR="00CD465B" w:rsidRPr="00676DCC">
              <w:rPr>
                <w:color w:val="C00000"/>
                <w:szCs w:val="20"/>
              </w:rPr>
              <w:t xml:space="preserve"> </w:t>
            </w:r>
            <w:proofErr w:type="spellStart"/>
            <w:r w:rsidR="00CD465B" w:rsidRPr="00676DCC">
              <w:rPr>
                <w:color w:val="C00000"/>
                <w:szCs w:val="20"/>
              </w:rPr>
              <w:t>crítico</w:t>
            </w:r>
            <w:proofErr w:type="spellEnd"/>
            <w:r w:rsidR="00CD465B" w:rsidRPr="00676DCC">
              <w:rPr>
                <w:color w:val="C00000"/>
                <w:szCs w:val="20"/>
              </w:rPr>
              <w:t>)</w:t>
            </w:r>
            <w:r w:rsidR="00C730B4">
              <w:br/>
            </w:r>
            <w:proofErr w:type="spellStart"/>
            <w:r w:rsidR="00C730B4" w:rsidRPr="00C730B4">
              <w:rPr>
                <w:rStyle w:val="DefinedTermChar"/>
                <w:rFonts w:eastAsiaTheme="minorHAnsi"/>
              </w:rPr>
              <w:t>Operaciones</w:t>
            </w:r>
            <w:proofErr w:type="spellEnd"/>
            <w:r w:rsidR="00C730B4" w:rsidRPr="00C730B4">
              <w:rPr>
                <w:rStyle w:val="DefinedTermChar"/>
                <w:rFonts w:eastAsiaTheme="minorHAnsi"/>
              </w:rPr>
              <w:t xml:space="preserve"> de </w:t>
            </w:r>
            <w:proofErr w:type="spellStart"/>
            <w:r w:rsidR="00C730B4" w:rsidRPr="00C730B4">
              <w:rPr>
                <w:rStyle w:val="DefinedTermChar"/>
                <w:rFonts w:eastAsiaTheme="minorHAnsi"/>
              </w:rPr>
              <w:t>procesamiento</w:t>
            </w:r>
            <w:proofErr w:type="spellEnd"/>
            <w:r w:rsidR="00C730B4" w:rsidRPr="00C730B4">
              <w:rPr>
                <w:rStyle w:val="DefinedTermChar"/>
                <w:rFonts w:eastAsiaTheme="minorHAnsi"/>
              </w:rPr>
              <w:t xml:space="preserve"> de </w:t>
            </w:r>
            <w:proofErr w:type="spellStart"/>
            <w:r w:rsidR="00C730B4" w:rsidRPr="00C730B4">
              <w:rPr>
                <w:rStyle w:val="DefinedTermChar"/>
                <w:rFonts w:eastAsiaTheme="minorHAnsi"/>
              </w:rPr>
              <w:t>minerales</w:t>
            </w:r>
            <w:proofErr w:type="spellEnd"/>
            <w:r w:rsidR="00C730B4" w:rsidRPr="00C730B4">
              <w:rPr>
                <w:rStyle w:val="DefinedTermChar"/>
                <w:rFonts w:eastAsiaTheme="minorHAnsi"/>
              </w:rPr>
              <w:t xml:space="preserve"> </w:t>
            </w:r>
            <w:proofErr w:type="spellStart"/>
            <w:r w:rsidR="00C730B4" w:rsidRPr="00C730B4">
              <w:rPr>
                <w:rStyle w:val="DefinedTermChar"/>
                <w:rFonts w:eastAsiaTheme="minorHAnsi"/>
              </w:rPr>
              <w:t>nuevas</w:t>
            </w:r>
            <w:proofErr w:type="spellEnd"/>
            <w:r w:rsidR="00C730B4" w:rsidRPr="00C730B4">
              <w:rPr>
                <w:rStyle w:val="DefinedTermChar"/>
                <w:rFonts w:eastAsiaTheme="minorHAnsi"/>
              </w:rPr>
              <w:t xml:space="preserve"> y </w:t>
            </w:r>
            <w:proofErr w:type="spellStart"/>
            <w:r w:rsidR="00C730B4" w:rsidRPr="00C730B4">
              <w:rPr>
                <w:rStyle w:val="DefinedTermChar"/>
                <w:rFonts w:eastAsiaTheme="minorHAnsi"/>
              </w:rPr>
              <w:t>existentes</w:t>
            </w:r>
            <w:proofErr w:type="spellEnd"/>
            <w:r w:rsidR="00C730B4" w:rsidRPr="00C730B4">
              <w:t xml:space="preserve"> </w:t>
            </w:r>
            <w:proofErr w:type="spellStart"/>
            <w:r w:rsidR="00C730B4" w:rsidRPr="00C730B4">
              <w:t>llevarán</w:t>
            </w:r>
            <w:proofErr w:type="spellEnd"/>
            <w:r w:rsidR="00C730B4" w:rsidRPr="00C730B4">
              <w:t xml:space="preserve"> a </w:t>
            </w:r>
            <w:proofErr w:type="spellStart"/>
            <w:r w:rsidR="00C730B4" w:rsidRPr="00C730B4">
              <w:t>cabo</w:t>
            </w:r>
            <w:proofErr w:type="spellEnd"/>
            <w:r w:rsidR="00C730B4" w:rsidRPr="00C730B4">
              <w:t xml:space="preserve"> una </w:t>
            </w:r>
            <w:proofErr w:type="spellStart"/>
            <w:r w:rsidR="00C730B4" w:rsidRPr="00C730B4">
              <w:t>selección</w:t>
            </w:r>
            <w:proofErr w:type="spellEnd"/>
            <w:r w:rsidR="00C730B4" w:rsidRPr="00C730B4">
              <w:t xml:space="preserve"> o un </w:t>
            </w:r>
            <w:proofErr w:type="spellStart"/>
            <w:r w:rsidR="00C730B4" w:rsidRPr="00C730B4">
              <w:t>proceso</w:t>
            </w:r>
            <w:proofErr w:type="spellEnd"/>
            <w:r w:rsidR="00C730B4" w:rsidRPr="00C730B4">
              <w:t xml:space="preserve"> </w:t>
            </w:r>
            <w:proofErr w:type="spellStart"/>
            <w:r w:rsidR="00C730B4" w:rsidRPr="00C730B4">
              <w:t>equivalente</w:t>
            </w:r>
            <w:proofErr w:type="spellEnd"/>
            <w:r w:rsidR="00C730B4" w:rsidRPr="00C730B4">
              <w:t xml:space="preserve"> para </w:t>
            </w:r>
            <w:proofErr w:type="spellStart"/>
            <w:r w:rsidR="00C730B4" w:rsidRPr="00C730B4">
              <w:t>establecer</w:t>
            </w:r>
            <w:proofErr w:type="spellEnd"/>
            <w:r w:rsidR="00C730B4" w:rsidRPr="00C730B4">
              <w:t xml:space="preserve"> un </w:t>
            </w:r>
            <w:proofErr w:type="spellStart"/>
            <w:r w:rsidR="00C730B4" w:rsidRPr="00C730B4">
              <w:t>conocimiento</w:t>
            </w:r>
            <w:proofErr w:type="spellEnd"/>
            <w:r w:rsidR="00C730B4" w:rsidRPr="00C730B4">
              <w:t xml:space="preserve"> </w:t>
            </w:r>
            <w:proofErr w:type="spellStart"/>
            <w:r w:rsidR="00C730B4" w:rsidRPr="00C730B4">
              <w:t>preliminar</w:t>
            </w:r>
            <w:proofErr w:type="spellEnd"/>
            <w:r w:rsidR="00C730B4" w:rsidRPr="00C730B4">
              <w:t xml:space="preserve"> de los </w:t>
            </w:r>
            <w:proofErr w:type="spellStart"/>
            <w:r w:rsidR="00C730B4" w:rsidRPr="00C730B4">
              <w:t>impactos</w:t>
            </w:r>
            <w:proofErr w:type="spellEnd"/>
            <w:r w:rsidR="00C730B4" w:rsidRPr="00C730B4">
              <w:t xml:space="preserve"> o </w:t>
            </w:r>
            <w:proofErr w:type="spellStart"/>
            <w:r w:rsidR="00C730B4" w:rsidRPr="00C730B4">
              <w:t>riesgos</w:t>
            </w:r>
            <w:proofErr w:type="spellEnd"/>
            <w:r w:rsidR="00C730B4" w:rsidRPr="00C730B4">
              <w:t xml:space="preserve"> para la </w:t>
            </w:r>
            <w:proofErr w:type="spellStart"/>
            <w:r w:rsidR="00C730B4" w:rsidRPr="00C730B4">
              <w:rPr>
                <w:rStyle w:val="DefinedTermChar"/>
                <w:rFonts w:eastAsiaTheme="minorHAnsi"/>
              </w:rPr>
              <w:t>biodiversidad</w:t>
            </w:r>
            <w:proofErr w:type="spellEnd"/>
            <w:r w:rsidR="00C730B4" w:rsidRPr="00C730B4">
              <w:t xml:space="preserve">, </w:t>
            </w:r>
            <w:proofErr w:type="spellStart"/>
            <w:r w:rsidR="00C730B4" w:rsidRPr="00C730B4">
              <w:rPr>
                <w:rStyle w:val="DefinedTermChar"/>
                <w:rFonts w:eastAsiaTheme="minorHAnsi"/>
              </w:rPr>
              <w:t>servicios</w:t>
            </w:r>
            <w:proofErr w:type="spellEnd"/>
            <w:r w:rsidR="00C730B4" w:rsidRPr="00C730B4">
              <w:rPr>
                <w:rStyle w:val="DefinedTermChar"/>
                <w:rFonts w:eastAsiaTheme="minorHAnsi"/>
              </w:rPr>
              <w:t xml:space="preserve"> de los </w:t>
            </w:r>
            <w:proofErr w:type="spellStart"/>
            <w:r w:rsidR="00C730B4" w:rsidRPr="00C730B4">
              <w:rPr>
                <w:rStyle w:val="DefinedTermChar"/>
                <w:rFonts w:eastAsiaTheme="minorHAnsi"/>
              </w:rPr>
              <w:t>ecosistemas</w:t>
            </w:r>
            <w:proofErr w:type="spellEnd"/>
            <w:r w:rsidR="00C730B4" w:rsidRPr="00C730B4">
              <w:t xml:space="preserve"> y </w:t>
            </w:r>
            <w:proofErr w:type="spellStart"/>
            <w:r w:rsidR="00C730B4" w:rsidRPr="00C730B4">
              <w:rPr>
                <w:rStyle w:val="DefinedTermChar"/>
                <w:rFonts w:eastAsiaTheme="minorHAnsi"/>
              </w:rPr>
              <w:t>áreas</w:t>
            </w:r>
            <w:proofErr w:type="spellEnd"/>
            <w:r w:rsidR="00C730B4" w:rsidRPr="00C730B4">
              <w:rPr>
                <w:rStyle w:val="DefinedTermChar"/>
                <w:rFonts w:eastAsiaTheme="minorHAnsi"/>
              </w:rPr>
              <w:t xml:space="preserve"> </w:t>
            </w:r>
            <w:proofErr w:type="spellStart"/>
            <w:r w:rsidR="00C730B4" w:rsidRPr="00C730B4">
              <w:rPr>
                <w:rStyle w:val="DefinedTermChar"/>
                <w:rFonts w:eastAsiaTheme="minorHAnsi"/>
              </w:rPr>
              <w:t>protegidas</w:t>
            </w:r>
            <w:proofErr w:type="spellEnd"/>
            <w:r w:rsidR="00C730B4" w:rsidRPr="00C730B4">
              <w:t xml:space="preserve"> de </w:t>
            </w:r>
            <w:proofErr w:type="spellStart"/>
            <w:r w:rsidR="00C730B4" w:rsidRPr="00C730B4">
              <w:t>propuestas</w:t>
            </w:r>
            <w:proofErr w:type="spellEnd"/>
            <w:r w:rsidR="00C730B4" w:rsidRPr="00C730B4">
              <w:t xml:space="preserve"> o </w:t>
            </w:r>
            <w:proofErr w:type="spellStart"/>
            <w:r w:rsidR="00C730B4" w:rsidRPr="00C730B4">
              <w:t>actuales</w:t>
            </w:r>
            <w:proofErr w:type="spellEnd"/>
            <w:r w:rsidR="00C730B4" w:rsidRPr="00C730B4">
              <w:t xml:space="preserve"> y </w:t>
            </w:r>
            <w:proofErr w:type="spellStart"/>
            <w:r w:rsidR="00C730B4" w:rsidRPr="00C730B4">
              <w:t>pasadas</w:t>
            </w:r>
            <w:proofErr w:type="spellEnd"/>
            <w:r w:rsidR="00C730B4" w:rsidRPr="00C730B4">
              <w:t xml:space="preserve"> </w:t>
            </w:r>
            <w:proofErr w:type="spellStart"/>
            <w:r w:rsidR="00C730B4" w:rsidRPr="00C730B4">
              <w:t>actividades</w:t>
            </w:r>
            <w:proofErr w:type="spellEnd"/>
            <w:r w:rsidR="00C730B4" w:rsidRPr="00C730B4">
              <w:t xml:space="preserve"> </w:t>
            </w:r>
            <w:proofErr w:type="spellStart"/>
            <w:r w:rsidR="00C730B4" w:rsidRPr="00C730B4">
              <w:t>relacionadas</w:t>
            </w:r>
            <w:proofErr w:type="spellEnd"/>
            <w:r w:rsidR="00C730B4" w:rsidRPr="00C730B4">
              <w:t xml:space="preserve"> con el </w:t>
            </w:r>
            <w:proofErr w:type="spellStart"/>
            <w:r w:rsidR="00C730B4" w:rsidRPr="00C730B4">
              <w:t>procesamiento</w:t>
            </w:r>
            <w:proofErr w:type="spellEnd"/>
            <w:r w:rsidR="00C730B4" w:rsidRPr="00C730B4">
              <w:t xml:space="preserve"> de </w:t>
            </w:r>
            <w:proofErr w:type="spellStart"/>
            <w:r w:rsidR="00C730B4" w:rsidRPr="00C730B4">
              <w:t>minerales</w:t>
            </w:r>
            <w:proofErr w:type="spellEnd"/>
            <w:r w:rsidR="00C730B4" w:rsidRPr="00C730B4">
              <w:t xml:space="preserve"> y </w:t>
            </w:r>
            <w:proofErr w:type="spellStart"/>
            <w:r w:rsidR="00C730B4" w:rsidRPr="00C730B4">
              <w:t>desarrollo</w:t>
            </w:r>
            <w:proofErr w:type="spellEnd"/>
            <w:r w:rsidR="00C730B4" w:rsidRPr="00C730B4">
              <w:t xml:space="preserve"> de </w:t>
            </w:r>
            <w:proofErr w:type="gramStart"/>
            <w:r w:rsidR="00C730B4" w:rsidRPr="00C730B4">
              <w:t>sitios.</w:t>
            </w:r>
            <w:r w:rsidRPr="00C730B4">
              <w:t>.</w:t>
            </w:r>
            <w:proofErr w:type="gramEnd"/>
            <w:r w:rsidRPr="00C730B4">
              <w:t xml:space="preserve"> </w:t>
            </w:r>
          </w:p>
          <w:p w14:paraId="2BBC58E5" w14:textId="77777777" w:rsidR="008A34E1" w:rsidRPr="00C730B4" w:rsidRDefault="008A34E1" w:rsidP="009B0C9B">
            <w:pPr>
              <w:pStyle w:val="NumberedRequirementsSub"/>
            </w:pPr>
            <w:r w:rsidRPr="00C730B4">
              <w:t xml:space="preserve">4.6.2.2.  La </w:t>
            </w:r>
            <w:proofErr w:type="spellStart"/>
            <w:r w:rsidRPr="00C730B4">
              <w:t>evaluación</w:t>
            </w:r>
            <w:proofErr w:type="spellEnd"/>
            <w:r w:rsidRPr="00C730B4">
              <w:t xml:space="preserve"> </w:t>
            </w:r>
            <w:proofErr w:type="spellStart"/>
            <w:r w:rsidRPr="00C730B4">
              <w:t>inicial</w:t>
            </w:r>
            <w:proofErr w:type="spellEnd"/>
            <w:r w:rsidRPr="00C730B4">
              <w:t xml:space="preserve"> </w:t>
            </w:r>
            <w:proofErr w:type="spellStart"/>
            <w:r w:rsidRPr="00C730B4">
              <w:t>deberá</w:t>
            </w:r>
            <w:proofErr w:type="spellEnd"/>
            <w:r w:rsidRPr="00C730B4">
              <w:t xml:space="preserve"> </w:t>
            </w:r>
            <w:proofErr w:type="spellStart"/>
            <w:r w:rsidRPr="00C730B4">
              <w:t>incluir</w:t>
            </w:r>
            <w:proofErr w:type="spellEnd"/>
            <w:r w:rsidRPr="00C730B4">
              <w:t xml:space="preserve"> la </w:t>
            </w:r>
            <w:proofErr w:type="spellStart"/>
            <w:r w:rsidRPr="00C730B4">
              <w:t>identificación</w:t>
            </w:r>
            <w:proofErr w:type="spellEnd"/>
            <w:r w:rsidRPr="00C730B4">
              <w:t xml:space="preserve"> y </w:t>
            </w:r>
            <w:proofErr w:type="spellStart"/>
            <w:r w:rsidRPr="00C730B4">
              <w:t>documentación</w:t>
            </w:r>
            <w:proofErr w:type="spellEnd"/>
            <w:r w:rsidRPr="00C730B4">
              <w:t xml:space="preserve"> de:</w:t>
            </w:r>
          </w:p>
          <w:p w14:paraId="4ED6A4B1" w14:textId="77777777" w:rsidR="008C4135" w:rsidRPr="00D02004" w:rsidRDefault="008C4135" w:rsidP="00CD5165">
            <w:pPr>
              <w:pStyle w:val="ListPara1aTable"/>
              <w:numPr>
                <w:ilvl w:val="0"/>
                <w:numId w:val="170"/>
              </w:numPr>
              <w:rPr>
                <w:i/>
                <w:iCs/>
                <w:color w:val="404040" w:themeColor="text1" w:themeTint="BF"/>
                <w:szCs w:val="32"/>
              </w:rPr>
            </w:pPr>
            <w:r w:rsidRPr="008C4135">
              <w:t xml:space="preserve">El </w:t>
            </w:r>
            <w:proofErr w:type="spellStart"/>
            <w:r w:rsidRPr="00D02004">
              <w:rPr>
                <w:rStyle w:val="DefinedTermChar"/>
                <w:rFonts w:eastAsiaTheme="majorEastAsia"/>
              </w:rPr>
              <w:t>área</w:t>
            </w:r>
            <w:proofErr w:type="spellEnd"/>
            <w:r w:rsidRPr="00D02004">
              <w:rPr>
                <w:rStyle w:val="DefinedTermChar"/>
                <w:rFonts w:eastAsiaTheme="majorEastAsia"/>
              </w:rPr>
              <w:t xml:space="preserve"> de </w:t>
            </w:r>
            <w:proofErr w:type="spellStart"/>
            <w:r w:rsidRPr="00D02004">
              <w:rPr>
                <w:rStyle w:val="DefinedTermChar"/>
                <w:rFonts w:eastAsiaTheme="majorEastAsia"/>
              </w:rPr>
              <w:t>influencia</w:t>
            </w:r>
            <w:proofErr w:type="spellEnd"/>
            <w:r w:rsidRPr="008C4135">
              <w:t xml:space="preserve"> actual o </w:t>
            </w:r>
            <w:proofErr w:type="spellStart"/>
            <w:r w:rsidRPr="008C4135">
              <w:t>propuesta</w:t>
            </w:r>
            <w:proofErr w:type="spellEnd"/>
            <w:r w:rsidRPr="008C4135">
              <w:t>;</w:t>
            </w:r>
          </w:p>
          <w:p w14:paraId="227D0B0A" w14:textId="22E56DE8" w:rsidR="008A34E1" w:rsidRPr="00D02004" w:rsidRDefault="008A34E1" w:rsidP="00CD5165">
            <w:pPr>
              <w:pStyle w:val="ListPara1aTable"/>
              <w:numPr>
                <w:ilvl w:val="0"/>
                <w:numId w:val="170"/>
              </w:numPr>
              <w:rPr>
                <w:i/>
                <w:iCs/>
                <w:color w:val="404040" w:themeColor="text1" w:themeTint="BF"/>
                <w:szCs w:val="32"/>
              </w:rPr>
            </w:pPr>
            <w:r w:rsidRPr="00C730B4">
              <w:t xml:space="preserve">Los </w:t>
            </w:r>
            <w:proofErr w:type="spellStart"/>
            <w:r w:rsidRPr="00C730B4">
              <w:t>límites</w:t>
            </w:r>
            <w:proofErr w:type="spellEnd"/>
            <w:r w:rsidRPr="00C730B4">
              <w:t xml:space="preserve"> de las </w:t>
            </w:r>
            <w:proofErr w:type="spellStart"/>
            <w:r w:rsidRPr="008C4135">
              <w:t>áreas</w:t>
            </w:r>
            <w:proofErr w:type="spellEnd"/>
            <w:r w:rsidRPr="008C4135">
              <w:t xml:space="preserve"> </w:t>
            </w:r>
            <w:proofErr w:type="spellStart"/>
            <w:r w:rsidRPr="008C4135">
              <w:t>legalmente</w:t>
            </w:r>
            <w:proofErr w:type="spellEnd"/>
            <w:r w:rsidRPr="008C4135">
              <w:t xml:space="preserve"> </w:t>
            </w:r>
            <w:proofErr w:type="spellStart"/>
            <w:r w:rsidRPr="008C4135">
              <w:t>protegidas</w:t>
            </w:r>
            <w:proofErr w:type="spellEnd"/>
            <w:r w:rsidRPr="008C4135">
              <w:t xml:space="preserve"> </w:t>
            </w:r>
            <w:proofErr w:type="spellStart"/>
            <w:r w:rsidRPr="00C730B4">
              <w:t>en</w:t>
            </w:r>
            <w:proofErr w:type="spellEnd"/>
            <w:r w:rsidRPr="00C730B4">
              <w:t xml:space="preserve"> el </w:t>
            </w:r>
            <w:proofErr w:type="spellStart"/>
            <w:r w:rsidRPr="00D02004">
              <w:rPr>
                <w:rStyle w:val="DefinedTermChar"/>
                <w:rFonts w:eastAsiaTheme="majorEastAsia"/>
              </w:rPr>
              <w:t>área</w:t>
            </w:r>
            <w:proofErr w:type="spellEnd"/>
            <w:r w:rsidRPr="00D02004">
              <w:rPr>
                <w:rStyle w:val="DefinedTermChar"/>
                <w:rFonts w:eastAsiaTheme="majorEastAsia"/>
              </w:rPr>
              <w:t xml:space="preserve"> de </w:t>
            </w:r>
            <w:proofErr w:type="spellStart"/>
            <w:r w:rsidRPr="00D02004">
              <w:rPr>
                <w:rStyle w:val="DefinedTermChar"/>
                <w:rFonts w:eastAsiaTheme="majorEastAsia"/>
              </w:rPr>
              <w:t>influencia</w:t>
            </w:r>
            <w:proofErr w:type="spellEnd"/>
            <w:r w:rsidRPr="00C730B4">
              <w:t xml:space="preserve"> actual o </w:t>
            </w:r>
            <w:proofErr w:type="spellStart"/>
            <w:r w:rsidRPr="00C730B4">
              <w:t>propuesta</w:t>
            </w:r>
            <w:proofErr w:type="spellEnd"/>
            <w:r w:rsidRPr="00C730B4">
              <w:t xml:space="preserve"> de la </w:t>
            </w:r>
            <w:proofErr w:type="spellStart"/>
            <w:r w:rsidR="008C4135" w:rsidRPr="00D02004">
              <w:rPr>
                <w:rStyle w:val="DefinedTermChar"/>
                <w:rFonts w:eastAsiaTheme="majorEastAsia"/>
              </w:rPr>
              <w:t>operación</w:t>
            </w:r>
            <w:proofErr w:type="spellEnd"/>
            <w:r w:rsidR="008C4135" w:rsidRPr="00D02004">
              <w:rPr>
                <w:rStyle w:val="DefinedTermChar"/>
                <w:rFonts w:eastAsiaTheme="majorEastAsia"/>
              </w:rPr>
              <w:t xml:space="preserve"> de </w:t>
            </w:r>
            <w:proofErr w:type="spellStart"/>
            <w:r w:rsidR="008C4135" w:rsidRPr="00D02004">
              <w:rPr>
                <w:rStyle w:val="DefinedTermChar"/>
                <w:rFonts w:eastAsiaTheme="majorEastAsia"/>
              </w:rPr>
              <w:t>procesamiento</w:t>
            </w:r>
            <w:proofErr w:type="spellEnd"/>
            <w:r w:rsidR="008C4135" w:rsidRPr="00D02004">
              <w:rPr>
                <w:rStyle w:val="DefinedTermChar"/>
                <w:rFonts w:eastAsiaTheme="majorEastAsia"/>
              </w:rPr>
              <w:t xml:space="preserve"> de </w:t>
            </w:r>
            <w:proofErr w:type="spellStart"/>
            <w:r w:rsidR="008C4135" w:rsidRPr="00D02004">
              <w:rPr>
                <w:rStyle w:val="DefinedTermChar"/>
                <w:rFonts w:eastAsiaTheme="majorEastAsia"/>
              </w:rPr>
              <w:t>minerales</w:t>
            </w:r>
            <w:proofErr w:type="spellEnd"/>
            <w:r w:rsidRPr="00C730B4">
              <w:t xml:space="preserve"> y los </w:t>
            </w:r>
            <w:proofErr w:type="spellStart"/>
            <w:r w:rsidRPr="008C4135">
              <w:t>valores</w:t>
            </w:r>
            <w:proofErr w:type="spellEnd"/>
            <w:r w:rsidRPr="008C4135">
              <w:t xml:space="preserve"> de </w:t>
            </w:r>
            <w:proofErr w:type="spellStart"/>
            <w:r w:rsidRPr="008C4135">
              <w:t>conservación</w:t>
            </w:r>
            <w:proofErr w:type="spellEnd"/>
            <w:r w:rsidRPr="00C730B4">
              <w:t xml:space="preserve"> que </w:t>
            </w:r>
            <w:proofErr w:type="spellStart"/>
            <w:r w:rsidRPr="00C730B4">
              <w:t>estén</w:t>
            </w:r>
            <w:proofErr w:type="spellEnd"/>
            <w:r w:rsidRPr="00C730B4">
              <w:t xml:space="preserve"> </w:t>
            </w:r>
            <w:proofErr w:type="spellStart"/>
            <w:r w:rsidRPr="00C730B4">
              <w:t>siendo</w:t>
            </w:r>
            <w:proofErr w:type="spellEnd"/>
            <w:r w:rsidRPr="00C730B4">
              <w:t xml:space="preserve"> </w:t>
            </w:r>
            <w:proofErr w:type="spellStart"/>
            <w:r w:rsidRPr="00C730B4">
              <w:t>protegidos</w:t>
            </w:r>
            <w:proofErr w:type="spellEnd"/>
            <w:r w:rsidRPr="00C730B4">
              <w:t xml:space="preserve"> </w:t>
            </w:r>
            <w:proofErr w:type="spellStart"/>
            <w:r w:rsidRPr="00C730B4">
              <w:t>en</w:t>
            </w:r>
            <w:proofErr w:type="spellEnd"/>
            <w:r w:rsidRPr="00C730B4">
              <w:t xml:space="preserve"> </w:t>
            </w:r>
            <w:proofErr w:type="spellStart"/>
            <w:r w:rsidRPr="00C730B4">
              <w:t>dichas</w:t>
            </w:r>
            <w:proofErr w:type="spellEnd"/>
            <w:r w:rsidRPr="00C730B4">
              <w:t xml:space="preserve"> </w:t>
            </w:r>
            <w:proofErr w:type="spellStart"/>
            <w:r w:rsidRPr="00C730B4">
              <w:t>áreas</w:t>
            </w:r>
            <w:proofErr w:type="spellEnd"/>
            <w:r w:rsidRPr="00C730B4">
              <w:t>;</w:t>
            </w:r>
          </w:p>
          <w:p w14:paraId="04E218CF" w14:textId="5F7D50F7" w:rsidR="008A34E1" w:rsidRPr="00C730B4" w:rsidRDefault="008A34E1" w:rsidP="00D02004">
            <w:pPr>
              <w:pStyle w:val="ListPara1aTable"/>
              <w:rPr>
                <w:i/>
                <w:iCs/>
                <w:color w:val="404040" w:themeColor="text1" w:themeTint="BF"/>
                <w:szCs w:val="32"/>
              </w:rPr>
            </w:pPr>
            <w:r w:rsidRPr="00C730B4">
              <w:t xml:space="preserve">Los </w:t>
            </w:r>
            <w:proofErr w:type="spellStart"/>
            <w:r w:rsidRPr="00C730B4">
              <w:t>límites</w:t>
            </w:r>
            <w:proofErr w:type="spellEnd"/>
            <w:r w:rsidRPr="00C730B4">
              <w:t xml:space="preserve"> de las </w:t>
            </w:r>
            <w:proofErr w:type="spellStart"/>
            <w:r w:rsidRPr="00C730B4">
              <w:t>Áreas</w:t>
            </w:r>
            <w:proofErr w:type="spellEnd"/>
            <w:r w:rsidRPr="00C730B4">
              <w:t xml:space="preserve"> clave para la </w:t>
            </w:r>
            <w:proofErr w:type="spellStart"/>
            <w:r w:rsidRPr="00C730B4">
              <w:t>biodiversidad</w:t>
            </w:r>
            <w:proofErr w:type="spellEnd"/>
            <w:r w:rsidRPr="00C730B4">
              <w:t xml:space="preserve"> (ACB)</w:t>
            </w:r>
            <w:r w:rsidRPr="00C730B4">
              <w:rPr>
                <w:rStyle w:val="FootnoteReference"/>
                <w:rFonts w:cs="Calibri Light"/>
                <w:szCs w:val="20"/>
              </w:rPr>
              <w:footnoteReference w:id="185"/>
            </w:r>
            <w:r w:rsidRPr="00C730B4">
              <w:t xml:space="preserve"> </w:t>
            </w:r>
            <w:proofErr w:type="spellStart"/>
            <w:r w:rsidRPr="00C730B4">
              <w:t>en</w:t>
            </w:r>
            <w:proofErr w:type="spellEnd"/>
            <w:r w:rsidRPr="00C730B4">
              <w:t xml:space="preserve"> el </w:t>
            </w:r>
            <w:proofErr w:type="spellStart"/>
            <w:r w:rsidRPr="00C730B4">
              <w:t>área</w:t>
            </w:r>
            <w:proofErr w:type="spellEnd"/>
            <w:r w:rsidRPr="00C730B4">
              <w:t xml:space="preserve"> de </w:t>
            </w:r>
            <w:proofErr w:type="spellStart"/>
            <w:r w:rsidRPr="00C730B4">
              <w:t>influencia</w:t>
            </w:r>
            <w:proofErr w:type="spellEnd"/>
            <w:r w:rsidRPr="00C730B4">
              <w:t xml:space="preserve"> actual o </w:t>
            </w:r>
            <w:proofErr w:type="spellStart"/>
            <w:r w:rsidRPr="00C730B4">
              <w:t>propuesta</w:t>
            </w:r>
            <w:proofErr w:type="spellEnd"/>
            <w:r w:rsidRPr="00C730B4">
              <w:t xml:space="preserve"> de la </w:t>
            </w:r>
            <w:proofErr w:type="spellStart"/>
            <w:r w:rsidR="008C4135" w:rsidRPr="008C4135">
              <w:rPr>
                <w:rStyle w:val="DefinedTermChar"/>
                <w:rFonts w:eastAsiaTheme="majorEastAsia"/>
              </w:rPr>
              <w:t>operación</w:t>
            </w:r>
            <w:proofErr w:type="spellEnd"/>
            <w:r w:rsidR="008C4135" w:rsidRPr="008C4135">
              <w:rPr>
                <w:rStyle w:val="DefinedTermChar"/>
                <w:rFonts w:eastAsiaTheme="majorEastAsia"/>
              </w:rPr>
              <w:t xml:space="preserve"> de </w:t>
            </w:r>
            <w:proofErr w:type="spellStart"/>
            <w:r w:rsidR="008C4135" w:rsidRPr="008C4135">
              <w:rPr>
                <w:rStyle w:val="DefinedTermChar"/>
                <w:rFonts w:eastAsiaTheme="majorEastAsia"/>
              </w:rPr>
              <w:t>procesamiento</w:t>
            </w:r>
            <w:proofErr w:type="spellEnd"/>
            <w:r w:rsidR="008C4135" w:rsidRPr="008C4135">
              <w:rPr>
                <w:rStyle w:val="DefinedTermChar"/>
                <w:rFonts w:eastAsiaTheme="majorEastAsia"/>
              </w:rPr>
              <w:t xml:space="preserve"> de </w:t>
            </w:r>
            <w:proofErr w:type="spellStart"/>
            <w:r w:rsidR="008C4135" w:rsidRPr="008C4135">
              <w:rPr>
                <w:rStyle w:val="DefinedTermChar"/>
                <w:rFonts w:eastAsiaTheme="majorEastAsia"/>
              </w:rPr>
              <w:t>minerales</w:t>
            </w:r>
            <w:proofErr w:type="spellEnd"/>
            <w:r w:rsidRPr="00C730B4">
              <w:t xml:space="preserve">, los </w:t>
            </w:r>
            <w:proofErr w:type="spellStart"/>
            <w:r w:rsidRPr="00C730B4">
              <w:t>valores</w:t>
            </w:r>
            <w:proofErr w:type="spellEnd"/>
            <w:r w:rsidRPr="00C730B4">
              <w:t xml:space="preserve"> de </w:t>
            </w:r>
            <w:proofErr w:type="spellStart"/>
            <w:r w:rsidRPr="00C730B4">
              <w:t>biodiversidad</w:t>
            </w:r>
            <w:proofErr w:type="spellEnd"/>
            <w:r w:rsidRPr="00C730B4">
              <w:t xml:space="preserve"> </w:t>
            </w:r>
            <w:proofErr w:type="spellStart"/>
            <w:r w:rsidRPr="00C730B4">
              <w:t>importantes</w:t>
            </w:r>
            <w:proofErr w:type="spellEnd"/>
            <w:r w:rsidRPr="00C730B4">
              <w:t xml:space="preserve"> dentro de </w:t>
            </w:r>
            <w:proofErr w:type="spellStart"/>
            <w:r w:rsidRPr="00C730B4">
              <w:t>esas</w:t>
            </w:r>
            <w:proofErr w:type="spellEnd"/>
            <w:r w:rsidRPr="00C730B4">
              <w:t xml:space="preserve"> </w:t>
            </w:r>
            <w:proofErr w:type="spellStart"/>
            <w:r w:rsidRPr="00C730B4">
              <w:t>áreas</w:t>
            </w:r>
            <w:proofErr w:type="spellEnd"/>
            <w:r w:rsidRPr="00C730B4">
              <w:t xml:space="preserve">, </w:t>
            </w:r>
            <w:proofErr w:type="spellStart"/>
            <w:r w:rsidRPr="00C730B4">
              <w:t>así</w:t>
            </w:r>
            <w:proofErr w:type="spellEnd"/>
            <w:r w:rsidRPr="00C730B4">
              <w:t xml:space="preserve"> </w:t>
            </w:r>
            <w:proofErr w:type="spellStart"/>
            <w:r w:rsidRPr="00C730B4">
              <w:t>como</w:t>
            </w:r>
            <w:proofErr w:type="spellEnd"/>
            <w:r w:rsidRPr="00C730B4">
              <w:t xml:space="preserve"> los </w:t>
            </w:r>
            <w:proofErr w:type="spellStart"/>
            <w:r w:rsidRPr="00C730B4">
              <w:t>procesos</w:t>
            </w:r>
            <w:proofErr w:type="spellEnd"/>
            <w:r w:rsidRPr="00C730B4">
              <w:t xml:space="preserve"> </w:t>
            </w:r>
            <w:proofErr w:type="spellStart"/>
            <w:r w:rsidRPr="00C730B4">
              <w:t>ecológicos</w:t>
            </w:r>
            <w:proofErr w:type="spellEnd"/>
            <w:r w:rsidRPr="00C730B4">
              <w:t xml:space="preserve"> y </w:t>
            </w:r>
            <w:proofErr w:type="spellStart"/>
            <w:r w:rsidRPr="008C4135">
              <w:rPr>
                <w:rStyle w:val="DefinedTermChar"/>
                <w:rFonts w:eastAsiaTheme="majorEastAsia"/>
              </w:rPr>
              <w:t>hábitats</w:t>
            </w:r>
            <w:proofErr w:type="spellEnd"/>
            <w:r w:rsidRPr="00C730B4">
              <w:t xml:space="preserve"> que </w:t>
            </w:r>
            <w:proofErr w:type="spellStart"/>
            <w:r w:rsidRPr="00C730B4">
              <w:t>sustentan</w:t>
            </w:r>
            <w:proofErr w:type="spellEnd"/>
            <w:r w:rsidRPr="00C730B4">
              <w:t xml:space="preserve"> </w:t>
            </w:r>
            <w:proofErr w:type="spellStart"/>
            <w:r w:rsidRPr="00C730B4">
              <w:t>dichos</w:t>
            </w:r>
            <w:proofErr w:type="spellEnd"/>
            <w:r w:rsidRPr="00C730B4">
              <w:t xml:space="preserve"> </w:t>
            </w:r>
            <w:proofErr w:type="spellStart"/>
            <w:r w:rsidRPr="00C730B4">
              <w:t>valores</w:t>
            </w:r>
            <w:proofErr w:type="spellEnd"/>
            <w:r w:rsidRPr="00C730B4">
              <w:t>;</w:t>
            </w:r>
          </w:p>
          <w:p w14:paraId="70DE7ADD" w14:textId="49E7199A" w:rsidR="008A34E1" w:rsidRPr="00C730B4" w:rsidRDefault="008A34E1" w:rsidP="00D02004">
            <w:pPr>
              <w:pStyle w:val="ListPara1aTable"/>
              <w:rPr>
                <w:i/>
                <w:iCs/>
                <w:color w:val="404040" w:themeColor="text1" w:themeTint="BF"/>
                <w:szCs w:val="32"/>
              </w:rPr>
            </w:pPr>
            <w:r w:rsidRPr="00C730B4">
              <w:t xml:space="preserve">Las </w:t>
            </w:r>
            <w:proofErr w:type="spellStart"/>
            <w:r w:rsidRPr="00C730B4">
              <w:t>áreas</w:t>
            </w:r>
            <w:proofErr w:type="spellEnd"/>
            <w:r w:rsidRPr="00C730B4">
              <w:t xml:space="preserve"> de </w:t>
            </w:r>
            <w:proofErr w:type="spellStart"/>
            <w:r w:rsidRPr="008C4135">
              <w:rPr>
                <w:rStyle w:val="DefinedTermChar"/>
                <w:rFonts w:eastAsiaTheme="majorEastAsia"/>
              </w:rPr>
              <w:t>hábitats</w:t>
            </w:r>
            <w:proofErr w:type="spellEnd"/>
            <w:r w:rsidRPr="008C4135">
              <w:rPr>
                <w:rStyle w:val="DefinedTermChar"/>
                <w:rFonts w:eastAsiaTheme="majorEastAsia"/>
              </w:rPr>
              <w:t xml:space="preserve"> </w:t>
            </w:r>
            <w:proofErr w:type="spellStart"/>
            <w:r w:rsidRPr="008C4135">
              <w:rPr>
                <w:rStyle w:val="DefinedTermChar"/>
                <w:rFonts w:eastAsiaTheme="majorEastAsia"/>
              </w:rPr>
              <w:t>modificados</w:t>
            </w:r>
            <w:proofErr w:type="spellEnd"/>
            <w:r w:rsidRPr="00C730B4">
              <w:t xml:space="preserve">, </w:t>
            </w:r>
            <w:proofErr w:type="spellStart"/>
            <w:r w:rsidRPr="008C4135">
              <w:rPr>
                <w:rStyle w:val="DefinedTermChar"/>
                <w:rFonts w:eastAsiaTheme="majorEastAsia"/>
              </w:rPr>
              <w:t>hábitats</w:t>
            </w:r>
            <w:proofErr w:type="spellEnd"/>
            <w:r w:rsidRPr="008C4135">
              <w:rPr>
                <w:rStyle w:val="DefinedTermChar"/>
                <w:rFonts w:eastAsiaTheme="majorEastAsia"/>
              </w:rPr>
              <w:t xml:space="preserve"> naturales</w:t>
            </w:r>
            <w:r w:rsidRPr="00C730B4">
              <w:t xml:space="preserve"> y </w:t>
            </w:r>
            <w:proofErr w:type="spellStart"/>
            <w:r w:rsidRPr="008C4135">
              <w:rPr>
                <w:rStyle w:val="DefinedTermChar"/>
                <w:rFonts w:eastAsiaTheme="majorEastAsia"/>
              </w:rPr>
              <w:t>hábitats</w:t>
            </w:r>
            <w:proofErr w:type="spellEnd"/>
            <w:r w:rsidRPr="008C4135">
              <w:rPr>
                <w:rStyle w:val="DefinedTermChar"/>
                <w:rFonts w:eastAsiaTheme="majorEastAsia"/>
              </w:rPr>
              <w:t xml:space="preserve"> </w:t>
            </w:r>
            <w:proofErr w:type="spellStart"/>
            <w:r w:rsidRPr="008C4135">
              <w:rPr>
                <w:rStyle w:val="DefinedTermChar"/>
                <w:rFonts w:eastAsiaTheme="majorEastAsia"/>
              </w:rPr>
              <w:t>críticos</w:t>
            </w:r>
            <w:proofErr w:type="spellEnd"/>
            <w:r w:rsidRPr="00C730B4">
              <w:rPr>
                <w:vertAlign w:val="superscript"/>
              </w:rPr>
              <w:footnoteReference w:id="186"/>
            </w:r>
            <w:r w:rsidRPr="00C730B4">
              <w:rPr>
                <w:vertAlign w:val="superscript"/>
              </w:rPr>
              <w:t xml:space="preserve"> </w:t>
            </w:r>
            <w:r w:rsidRPr="00C730B4">
              <w:t xml:space="preserve">dentro del </w:t>
            </w:r>
            <w:proofErr w:type="spellStart"/>
            <w:r w:rsidRPr="00C730B4">
              <w:t>área</w:t>
            </w:r>
            <w:proofErr w:type="spellEnd"/>
            <w:r w:rsidRPr="00C730B4">
              <w:t xml:space="preserve"> de </w:t>
            </w:r>
            <w:proofErr w:type="spellStart"/>
            <w:r w:rsidRPr="00C730B4">
              <w:t>influencia</w:t>
            </w:r>
            <w:proofErr w:type="spellEnd"/>
            <w:r w:rsidRPr="00C730B4">
              <w:t xml:space="preserve"> actual o </w:t>
            </w:r>
            <w:proofErr w:type="spellStart"/>
            <w:r w:rsidRPr="00C730B4">
              <w:t>propuesta</w:t>
            </w:r>
            <w:proofErr w:type="spellEnd"/>
            <w:r w:rsidRPr="00C730B4">
              <w:t xml:space="preserve"> de la </w:t>
            </w:r>
            <w:proofErr w:type="spellStart"/>
            <w:r w:rsidR="008C4135" w:rsidRPr="008C4135">
              <w:rPr>
                <w:rStyle w:val="DefinedTermChar"/>
                <w:rFonts w:eastAsiaTheme="majorEastAsia"/>
              </w:rPr>
              <w:t>operación</w:t>
            </w:r>
            <w:proofErr w:type="spellEnd"/>
            <w:r w:rsidR="008C4135" w:rsidRPr="008C4135">
              <w:rPr>
                <w:rStyle w:val="DefinedTermChar"/>
                <w:rFonts w:eastAsiaTheme="majorEastAsia"/>
              </w:rPr>
              <w:t xml:space="preserve"> de </w:t>
            </w:r>
            <w:proofErr w:type="spellStart"/>
            <w:r w:rsidR="008C4135" w:rsidRPr="008C4135">
              <w:rPr>
                <w:rStyle w:val="DefinedTermChar"/>
                <w:rFonts w:eastAsiaTheme="majorEastAsia"/>
              </w:rPr>
              <w:t>procesamiento</w:t>
            </w:r>
            <w:proofErr w:type="spellEnd"/>
            <w:r w:rsidR="008C4135" w:rsidRPr="008C4135">
              <w:rPr>
                <w:rStyle w:val="DefinedTermChar"/>
                <w:rFonts w:eastAsiaTheme="majorEastAsia"/>
              </w:rPr>
              <w:t xml:space="preserve"> de </w:t>
            </w:r>
            <w:proofErr w:type="spellStart"/>
            <w:r w:rsidR="008C4135" w:rsidRPr="008C4135">
              <w:rPr>
                <w:rStyle w:val="DefinedTermChar"/>
                <w:rFonts w:eastAsiaTheme="majorEastAsia"/>
              </w:rPr>
              <w:t>minerales</w:t>
            </w:r>
            <w:proofErr w:type="spellEnd"/>
            <w:r w:rsidRPr="00C730B4">
              <w:t xml:space="preserve">, y los </w:t>
            </w:r>
            <w:proofErr w:type="spellStart"/>
            <w:r w:rsidRPr="008C4135">
              <w:rPr>
                <w:rStyle w:val="DefinedTermChar"/>
                <w:rFonts w:eastAsiaTheme="majorEastAsia"/>
              </w:rPr>
              <w:t>valores</w:t>
            </w:r>
            <w:proofErr w:type="spellEnd"/>
            <w:r w:rsidRPr="008C4135">
              <w:rPr>
                <w:rStyle w:val="DefinedTermChar"/>
                <w:rFonts w:eastAsiaTheme="majorEastAsia"/>
              </w:rPr>
              <w:t xml:space="preserve"> de la </w:t>
            </w:r>
            <w:proofErr w:type="spellStart"/>
            <w:r w:rsidRPr="008C4135">
              <w:rPr>
                <w:rStyle w:val="DefinedTermChar"/>
                <w:rFonts w:eastAsiaTheme="majorEastAsia"/>
              </w:rPr>
              <w:t>biodiversidad</w:t>
            </w:r>
            <w:proofErr w:type="spellEnd"/>
            <w:r w:rsidRPr="008C4135">
              <w:rPr>
                <w:rStyle w:val="DefinedTermChar"/>
                <w:rFonts w:eastAsiaTheme="majorEastAsia"/>
              </w:rPr>
              <w:t xml:space="preserve"> </w:t>
            </w:r>
            <w:proofErr w:type="spellStart"/>
            <w:r w:rsidRPr="008C4135">
              <w:rPr>
                <w:rStyle w:val="DefinedTermChar"/>
                <w:rFonts w:eastAsiaTheme="majorEastAsia"/>
              </w:rPr>
              <w:t>importantes</w:t>
            </w:r>
            <w:proofErr w:type="spellEnd"/>
            <w:r w:rsidRPr="00C730B4">
              <w:t xml:space="preserve"> (p. </w:t>
            </w:r>
            <w:proofErr w:type="spellStart"/>
            <w:r w:rsidRPr="00C730B4">
              <w:t>ej</w:t>
            </w:r>
            <w:proofErr w:type="spellEnd"/>
            <w:r w:rsidRPr="00C730B4">
              <w:t xml:space="preserve">., </w:t>
            </w:r>
            <w:proofErr w:type="spellStart"/>
            <w:r w:rsidRPr="00A41AF6">
              <w:rPr>
                <w:rStyle w:val="DefinedTermChar"/>
                <w:rFonts w:eastAsiaTheme="majorEastAsia"/>
              </w:rPr>
              <w:t>especies</w:t>
            </w:r>
            <w:proofErr w:type="spellEnd"/>
            <w:r w:rsidRPr="00A41AF6">
              <w:rPr>
                <w:rStyle w:val="DefinedTermChar"/>
                <w:rFonts w:eastAsiaTheme="majorEastAsia"/>
              </w:rPr>
              <w:t xml:space="preserve"> </w:t>
            </w:r>
            <w:proofErr w:type="spellStart"/>
            <w:r w:rsidRPr="00A41AF6">
              <w:rPr>
                <w:rStyle w:val="DefinedTermChar"/>
                <w:rFonts w:eastAsiaTheme="majorEastAsia"/>
              </w:rPr>
              <w:t>amenazadas</w:t>
            </w:r>
            <w:proofErr w:type="spellEnd"/>
            <w:r w:rsidRPr="00A41AF6">
              <w:rPr>
                <w:rStyle w:val="DefinedTermChar"/>
                <w:rFonts w:eastAsiaTheme="majorEastAsia"/>
              </w:rPr>
              <w:t xml:space="preserve"> y </w:t>
            </w:r>
            <w:proofErr w:type="spellStart"/>
            <w:r w:rsidR="00A41AF6" w:rsidRPr="00A41AF6">
              <w:rPr>
                <w:rStyle w:val="DefinedTermChar"/>
                <w:rFonts w:eastAsiaTheme="majorEastAsia"/>
              </w:rPr>
              <w:t>en</w:t>
            </w:r>
            <w:proofErr w:type="spellEnd"/>
            <w:r w:rsidR="00A41AF6" w:rsidRPr="00A41AF6">
              <w:rPr>
                <w:rStyle w:val="DefinedTermChar"/>
                <w:rFonts w:eastAsiaTheme="majorEastAsia"/>
              </w:rPr>
              <w:t xml:space="preserve"> </w:t>
            </w:r>
            <w:proofErr w:type="spellStart"/>
            <w:r w:rsidR="00A41AF6" w:rsidRPr="00A41AF6">
              <w:rPr>
                <w:rStyle w:val="DefinedTermChar"/>
                <w:rFonts w:eastAsiaTheme="majorEastAsia"/>
              </w:rPr>
              <w:t>peligro</w:t>
            </w:r>
            <w:proofErr w:type="spellEnd"/>
            <w:r w:rsidR="00A41AF6" w:rsidRPr="00A41AF6">
              <w:rPr>
                <w:rStyle w:val="DefinedTermChar"/>
                <w:rFonts w:eastAsiaTheme="majorEastAsia"/>
              </w:rPr>
              <w:t xml:space="preserve"> de </w:t>
            </w:r>
            <w:proofErr w:type="spellStart"/>
            <w:r w:rsidR="00A41AF6" w:rsidRPr="00A41AF6">
              <w:rPr>
                <w:rStyle w:val="DefinedTermChar"/>
                <w:rFonts w:eastAsiaTheme="majorEastAsia"/>
              </w:rPr>
              <w:t>extinción</w:t>
            </w:r>
            <w:proofErr w:type="spellEnd"/>
            <w:r w:rsidRPr="00C730B4">
              <w:t xml:space="preserve">) </w:t>
            </w:r>
            <w:proofErr w:type="spellStart"/>
            <w:r w:rsidRPr="00C730B4">
              <w:t>presentes</w:t>
            </w:r>
            <w:proofErr w:type="spellEnd"/>
            <w:r w:rsidRPr="00C730B4">
              <w:t xml:space="preserve"> </w:t>
            </w:r>
            <w:proofErr w:type="spellStart"/>
            <w:r w:rsidRPr="00C730B4">
              <w:t>en</w:t>
            </w:r>
            <w:proofErr w:type="spellEnd"/>
            <w:r w:rsidRPr="00C730B4">
              <w:t xml:space="preserve"> las </w:t>
            </w:r>
            <w:proofErr w:type="spellStart"/>
            <w:r w:rsidRPr="00C730B4">
              <w:t>áreas</w:t>
            </w:r>
            <w:proofErr w:type="spellEnd"/>
            <w:r w:rsidRPr="00C730B4">
              <w:t xml:space="preserve"> de </w:t>
            </w:r>
            <w:proofErr w:type="spellStart"/>
            <w:r w:rsidRPr="008C4135">
              <w:rPr>
                <w:rStyle w:val="DefinedTermChar"/>
                <w:rFonts w:eastAsiaTheme="majorEastAsia"/>
              </w:rPr>
              <w:t>hábitats</w:t>
            </w:r>
            <w:proofErr w:type="spellEnd"/>
            <w:r w:rsidRPr="008C4135">
              <w:rPr>
                <w:rStyle w:val="DefinedTermChar"/>
                <w:rFonts w:eastAsiaTheme="majorEastAsia"/>
              </w:rPr>
              <w:t xml:space="preserve"> </w:t>
            </w:r>
            <w:proofErr w:type="spellStart"/>
            <w:r w:rsidRPr="008C4135">
              <w:rPr>
                <w:rStyle w:val="DefinedTermChar"/>
                <w:rFonts w:eastAsiaTheme="majorEastAsia"/>
              </w:rPr>
              <w:t>críticos</w:t>
            </w:r>
            <w:proofErr w:type="spellEnd"/>
            <w:r w:rsidRPr="00C730B4">
              <w:t>; y</w:t>
            </w:r>
          </w:p>
          <w:p w14:paraId="221C5CEF" w14:textId="2B9DBCF3" w:rsidR="008A34E1" w:rsidRPr="00C730B4" w:rsidRDefault="008A34E1" w:rsidP="00D02004">
            <w:pPr>
              <w:pStyle w:val="ListPara1aTable"/>
            </w:pPr>
            <w:r w:rsidRPr="00C730B4">
              <w:t xml:space="preserve">Los </w:t>
            </w:r>
            <w:proofErr w:type="spellStart"/>
            <w:r w:rsidRPr="00C730B4">
              <w:t>ecosistemas</w:t>
            </w:r>
            <w:proofErr w:type="spellEnd"/>
            <w:r w:rsidRPr="00C730B4">
              <w:t xml:space="preserve"> o </w:t>
            </w:r>
            <w:proofErr w:type="spellStart"/>
            <w:r w:rsidRPr="00C730B4">
              <w:t>procesos</w:t>
            </w:r>
            <w:proofErr w:type="spellEnd"/>
            <w:r w:rsidRPr="00C730B4">
              <w:t xml:space="preserve"> dentro del </w:t>
            </w:r>
            <w:proofErr w:type="spellStart"/>
            <w:r w:rsidRPr="00C730B4">
              <w:t>área</w:t>
            </w:r>
            <w:proofErr w:type="spellEnd"/>
            <w:r w:rsidRPr="00C730B4">
              <w:t xml:space="preserve"> de </w:t>
            </w:r>
            <w:proofErr w:type="spellStart"/>
            <w:r w:rsidRPr="00C730B4">
              <w:rPr>
                <w:u w:val="dotted"/>
              </w:rPr>
              <w:t>influencia</w:t>
            </w:r>
            <w:proofErr w:type="spellEnd"/>
            <w:r w:rsidRPr="00C730B4">
              <w:t xml:space="preserve"> actual o </w:t>
            </w:r>
            <w:proofErr w:type="spellStart"/>
            <w:r w:rsidRPr="00C730B4">
              <w:t>propuesta</w:t>
            </w:r>
            <w:proofErr w:type="spellEnd"/>
            <w:r w:rsidRPr="00C730B4">
              <w:t xml:space="preserve"> de la </w:t>
            </w:r>
            <w:proofErr w:type="spellStart"/>
            <w:r w:rsidR="008C4135" w:rsidRPr="008C4135">
              <w:rPr>
                <w:rStyle w:val="DefinedTermChar"/>
                <w:rFonts w:eastAsiaTheme="majorEastAsia"/>
              </w:rPr>
              <w:t>operación</w:t>
            </w:r>
            <w:proofErr w:type="spellEnd"/>
            <w:r w:rsidR="008C4135" w:rsidRPr="008C4135">
              <w:rPr>
                <w:rStyle w:val="DefinedTermChar"/>
                <w:rFonts w:eastAsiaTheme="majorEastAsia"/>
              </w:rPr>
              <w:t xml:space="preserve"> de </w:t>
            </w:r>
            <w:proofErr w:type="spellStart"/>
            <w:r w:rsidR="008C4135" w:rsidRPr="008C4135">
              <w:rPr>
                <w:rStyle w:val="DefinedTermChar"/>
                <w:rFonts w:eastAsiaTheme="majorEastAsia"/>
              </w:rPr>
              <w:t>procesamiento</w:t>
            </w:r>
            <w:proofErr w:type="spellEnd"/>
            <w:r w:rsidR="008C4135" w:rsidRPr="008C4135">
              <w:rPr>
                <w:rStyle w:val="DefinedTermChar"/>
                <w:rFonts w:eastAsiaTheme="majorEastAsia"/>
              </w:rPr>
              <w:t xml:space="preserve"> de </w:t>
            </w:r>
            <w:proofErr w:type="spellStart"/>
            <w:r w:rsidR="008C4135" w:rsidRPr="008C4135">
              <w:rPr>
                <w:rStyle w:val="DefinedTermChar"/>
                <w:rFonts w:eastAsiaTheme="majorEastAsia"/>
              </w:rPr>
              <w:t>minerales</w:t>
            </w:r>
            <w:proofErr w:type="spellEnd"/>
            <w:r w:rsidRPr="00C730B4">
              <w:t xml:space="preserve">, que </w:t>
            </w:r>
            <w:proofErr w:type="spellStart"/>
            <w:r w:rsidRPr="00C730B4">
              <w:t>puedan</w:t>
            </w:r>
            <w:proofErr w:type="spellEnd"/>
            <w:r w:rsidRPr="00C730B4">
              <w:t xml:space="preserve"> </w:t>
            </w:r>
            <w:proofErr w:type="spellStart"/>
            <w:r w:rsidRPr="00C730B4">
              <w:t>proporcionar</w:t>
            </w:r>
            <w:proofErr w:type="spellEnd"/>
            <w:r w:rsidRPr="00C730B4">
              <w:t xml:space="preserve"> </w:t>
            </w:r>
            <w:proofErr w:type="spellStart"/>
            <w:r w:rsidRPr="00C730B4">
              <w:rPr>
                <w:u w:val="dotted"/>
              </w:rPr>
              <w:t>servicios</w:t>
            </w:r>
            <w:proofErr w:type="spellEnd"/>
            <w:r w:rsidRPr="00C730B4">
              <w:rPr>
                <w:u w:val="dotted"/>
              </w:rPr>
              <w:t xml:space="preserve"> del </w:t>
            </w:r>
            <w:proofErr w:type="spellStart"/>
            <w:r w:rsidRPr="00C730B4">
              <w:rPr>
                <w:u w:val="dotted"/>
              </w:rPr>
              <w:t>ecosistema</w:t>
            </w:r>
            <w:proofErr w:type="spellEnd"/>
            <w:r w:rsidRPr="00C730B4">
              <w:t xml:space="preserve"> </w:t>
            </w:r>
            <w:proofErr w:type="spellStart"/>
            <w:r w:rsidRPr="00C730B4">
              <w:t>regulatorios</w:t>
            </w:r>
            <w:proofErr w:type="spellEnd"/>
            <w:r w:rsidRPr="00C730B4">
              <w:t xml:space="preserve">, </w:t>
            </w:r>
            <w:proofErr w:type="spellStart"/>
            <w:r w:rsidRPr="00C730B4">
              <w:t>culturales</w:t>
            </w:r>
            <w:proofErr w:type="spellEnd"/>
            <w:r w:rsidRPr="00C730B4">
              <w:t xml:space="preserve">, de </w:t>
            </w:r>
            <w:proofErr w:type="spellStart"/>
            <w:r w:rsidRPr="00C730B4">
              <w:t>aprovisionamiento</w:t>
            </w:r>
            <w:proofErr w:type="spellEnd"/>
            <w:r w:rsidRPr="00C730B4">
              <w:t xml:space="preserve"> y de </w:t>
            </w:r>
            <w:proofErr w:type="spellStart"/>
            <w:r w:rsidRPr="00C730B4">
              <w:t>apoyo</w:t>
            </w:r>
            <w:proofErr w:type="spellEnd"/>
            <w:r w:rsidRPr="00C730B4">
              <w:t>.</w:t>
            </w:r>
          </w:p>
        </w:tc>
      </w:tr>
      <w:tr w:rsidR="008A34E1" w:rsidRPr="00D3652F" w14:paraId="5EB50BA6" w14:textId="77777777" w:rsidTr="003921F9">
        <w:tc>
          <w:tcPr>
            <w:tcW w:w="8730" w:type="dxa"/>
          </w:tcPr>
          <w:p w14:paraId="0DB3F24D" w14:textId="77777777" w:rsidR="008A34E1" w:rsidRPr="00C730B4" w:rsidRDefault="008A34E1" w:rsidP="006366DF">
            <w:pPr>
              <w:pStyle w:val="NumberedRequirementsMain"/>
            </w:pPr>
            <w:r w:rsidRPr="00C730B4">
              <w:t xml:space="preserve">4.6.3.  </w:t>
            </w:r>
            <w:proofErr w:type="spellStart"/>
            <w:r w:rsidRPr="00C730B4">
              <w:t>Evaluación</w:t>
            </w:r>
            <w:proofErr w:type="spellEnd"/>
            <w:r w:rsidRPr="00C730B4">
              <w:t xml:space="preserve"> de </w:t>
            </w:r>
            <w:proofErr w:type="spellStart"/>
            <w:r w:rsidRPr="00C730B4">
              <w:t>impactos</w:t>
            </w:r>
            <w:proofErr w:type="spellEnd"/>
          </w:p>
          <w:p w14:paraId="4B6324E7" w14:textId="74169CD3" w:rsidR="008A34E1" w:rsidRPr="00C730B4" w:rsidRDefault="008A34E1" w:rsidP="009B0C9B">
            <w:pPr>
              <w:pStyle w:val="NumberedRequirementsSub"/>
            </w:pPr>
            <w:r w:rsidRPr="00C730B4">
              <w:t xml:space="preserve">4.6.3.1.  </w:t>
            </w:r>
            <w:proofErr w:type="spellStart"/>
            <w:r w:rsidRPr="00C730B4">
              <w:t>Cuando</w:t>
            </w:r>
            <w:proofErr w:type="spellEnd"/>
            <w:r w:rsidRPr="00C730B4">
              <w:t xml:space="preserve"> la </w:t>
            </w:r>
            <w:proofErr w:type="spellStart"/>
            <w:r w:rsidRPr="00C730B4">
              <w:t>evaluación</w:t>
            </w:r>
            <w:proofErr w:type="spellEnd"/>
            <w:r w:rsidRPr="00C730B4">
              <w:t xml:space="preserve"> </w:t>
            </w:r>
            <w:proofErr w:type="spellStart"/>
            <w:r w:rsidRPr="00C730B4">
              <w:t>inicial</w:t>
            </w:r>
            <w:proofErr w:type="spellEnd"/>
            <w:r w:rsidRPr="00C730B4">
              <w:t xml:space="preserve"> </w:t>
            </w:r>
            <w:proofErr w:type="spellStart"/>
            <w:r w:rsidRPr="00C730B4">
              <w:t>identifique</w:t>
            </w:r>
            <w:proofErr w:type="spellEnd"/>
            <w:r w:rsidRPr="00C730B4">
              <w:t xml:space="preserve">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o </w:t>
            </w:r>
            <w:proofErr w:type="spellStart"/>
            <w:r w:rsidRPr="00C730B4">
              <w:rPr>
                <w:u w:val="dotted"/>
              </w:rPr>
              <w:t>áreas</w:t>
            </w:r>
            <w:proofErr w:type="spellEnd"/>
            <w:r w:rsidRPr="00C730B4">
              <w:rPr>
                <w:u w:val="dotted"/>
              </w:rPr>
              <w:t xml:space="preserve"> de la </w:t>
            </w:r>
            <w:proofErr w:type="spellStart"/>
            <w:r w:rsidRPr="00C730B4">
              <w:rPr>
                <w:u w:val="dotted"/>
              </w:rPr>
              <w:t>biodiversidad</w:t>
            </w:r>
            <w:proofErr w:type="spellEnd"/>
            <w:r w:rsidRPr="00C730B4">
              <w:t xml:space="preserve"> o de los </w:t>
            </w:r>
            <w:proofErr w:type="spellStart"/>
            <w:r w:rsidRPr="00C730B4">
              <w:rPr>
                <w:u w:val="dotted"/>
              </w:rPr>
              <w:t>servicios</w:t>
            </w:r>
            <w:proofErr w:type="spellEnd"/>
            <w:r w:rsidRPr="00C730B4">
              <w:rPr>
                <w:u w:val="dotted"/>
              </w:rPr>
              <w:t xml:space="preserve"> del </w:t>
            </w:r>
            <w:proofErr w:type="spellStart"/>
            <w:r w:rsidRPr="00C730B4">
              <w:rPr>
                <w:u w:val="dotted"/>
              </w:rPr>
              <w:t>ecosistema</w:t>
            </w:r>
            <w:proofErr w:type="spellEnd"/>
            <w:r w:rsidRPr="00C730B4">
              <w:t xml:space="preserve"> </w:t>
            </w:r>
            <w:proofErr w:type="spellStart"/>
            <w:r w:rsidRPr="00C730B4">
              <w:t>potencialmente</w:t>
            </w:r>
            <w:proofErr w:type="spellEnd"/>
            <w:r w:rsidRPr="00C730B4">
              <w:t xml:space="preserve"> </w:t>
            </w:r>
            <w:proofErr w:type="spellStart"/>
            <w:r w:rsidRPr="00C730B4">
              <w:t>importantes</w:t>
            </w:r>
            <w:proofErr w:type="spellEnd"/>
            <w:r w:rsidRPr="00C730B4">
              <w:t xml:space="preserve"> a </w:t>
            </w:r>
            <w:proofErr w:type="spellStart"/>
            <w:r w:rsidRPr="00C730B4">
              <w:t>nivel</w:t>
            </w:r>
            <w:proofErr w:type="spellEnd"/>
            <w:r w:rsidRPr="00C730B4">
              <w:t xml:space="preserve"> </w:t>
            </w:r>
            <w:proofErr w:type="spellStart"/>
            <w:r w:rsidRPr="00C730B4">
              <w:t>mundial</w:t>
            </w:r>
            <w:proofErr w:type="spellEnd"/>
            <w:r w:rsidRPr="00C730B4">
              <w:t xml:space="preserve">, </w:t>
            </w:r>
            <w:proofErr w:type="spellStart"/>
            <w:r w:rsidRPr="00C730B4">
              <w:t>nacional</w:t>
            </w:r>
            <w:proofErr w:type="spellEnd"/>
            <w:r w:rsidRPr="00C730B4">
              <w:t xml:space="preserve"> o local que </w:t>
            </w:r>
            <w:proofErr w:type="spellStart"/>
            <w:r w:rsidRPr="00C730B4">
              <w:t>hayan</w:t>
            </w:r>
            <w:proofErr w:type="spellEnd"/>
            <w:r w:rsidRPr="00C730B4">
              <w:t xml:space="preserve"> </w:t>
            </w:r>
            <w:proofErr w:type="spellStart"/>
            <w:r w:rsidRPr="00C730B4">
              <w:t>sido</w:t>
            </w:r>
            <w:proofErr w:type="spellEnd"/>
            <w:r w:rsidRPr="00C730B4">
              <w:t xml:space="preserve"> o </w:t>
            </w:r>
            <w:proofErr w:type="spellStart"/>
            <w:r w:rsidRPr="00C730B4">
              <w:t>podrían</w:t>
            </w:r>
            <w:proofErr w:type="spellEnd"/>
            <w:r w:rsidRPr="00C730B4">
              <w:t xml:space="preserve"> verse </w:t>
            </w:r>
            <w:proofErr w:type="spellStart"/>
            <w:r w:rsidRPr="00C730B4">
              <w:t>afectados</w:t>
            </w:r>
            <w:proofErr w:type="spellEnd"/>
            <w:r w:rsidRPr="00C730B4">
              <w:t xml:space="preserve"> por las </w:t>
            </w:r>
            <w:proofErr w:type="spellStart"/>
            <w:r w:rsidR="008C4135" w:rsidRPr="008C4135">
              <w:t>actividades</w:t>
            </w:r>
            <w:proofErr w:type="spellEnd"/>
            <w:r w:rsidR="008C4135" w:rsidRPr="008C4135">
              <w:t xml:space="preserve"> </w:t>
            </w:r>
            <w:proofErr w:type="spellStart"/>
            <w:r w:rsidR="008C4135" w:rsidRPr="008C4135">
              <w:t>relacionadas</w:t>
            </w:r>
            <w:proofErr w:type="spellEnd"/>
            <w:r w:rsidR="008C4135" w:rsidRPr="008C4135">
              <w:t xml:space="preserve"> con la </w:t>
            </w:r>
            <w:proofErr w:type="spellStart"/>
            <w:r w:rsidR="008C4135" w:rsidRPr="008C4135">
              <w:t>operación</w:t>
            </w:r>
            <w:proofErr w:type="spellEnd"/>
            <w:r w:rsidR="008C4135" w:rsidRPr="008C4135">
              <w:t xml:space="preserve"> de </w:t>
            </w:r>
            <w:proofErr w:type="spellStart"/>
            <w:r w:rsidR="008C4135" w:rsidRPr="008C4135">
              <w:t>procesamiento</w:t>
            </w:r>
            <w:proofErr w:type="spellEnd"/>
            <w:r w:rsidR="008C4135" w:rsidRPr="008C4135">
              <w:t xml:space="preserve"> de </w:t>
            </w:r>
            <w:proofErr w:type="spellStart"/>
            <w:r w:rsidR="008C4135" w:rsidRPr="008C4135">
              <w:t>minerales</w:t>
            </w:r>
            <w:proofErr w:type="spellEnd"/>
            <w:r w:rsidR="008C4135" w:rsidRPr="008C4135">
              <w:t xml:space="preserve"> </w:t>
            </w:r>
            <w:r w:rsidRPr="00C730B4">
              <w:t xml:space="preserve">(p. </w:t>
            </w:r>
            <w:proofErr w:type="spellStart"/>
            <w:r w:rsidRPr="00C730B4">
              <w:t>ej</w:t>
            </w:r>
            <w:proofErr w:type="spellEnd"/>
            <w:r w:rsidRPr="00C730B4">
              <w:t xml:space="preserve">., </w:t>
            </w:r>
            <w:r w:rsidRPr="008C4135">
              <w:rPr>
                <w:rStyle w:val="DefinedTermChar"/>
                <w:rFonts w:eastAsiaTheme="minorHAnsi"/>
              </w:rPr>
              <w:t>ACB</w:t>
            </w:r>
            <w:r w:rsidRPr="00C730B4">
              <w:t xml:space="preserve">, </w:t>
            </w:r>
            <w:proofErr w:type="spellStart"/>
            <w:r w:rsidR="008C4135" w:rsidRPr="008C4135">
              <w:rPr>
                <w:u w:val="dotted"/>
              </w:rPr>
              <w:t>hábitat</w:t>
            </w:r>
            <w:proofErr w:type="spellEnd"/>
            <w:r w:rsidR="008C4135" w:rsidRPr="008C4135">
              <w:rPr>
                <w:u w:val="dotted"/>
              </w:rPr>
              <w:t xml:space="preserve"> </w:t>
            </w:r>
            <w:proofErr w:type="spellStart"/>
            <w:r w:rsidR="008C4135" w:rsidRPr="008C4135">
              <w:rPr>
                <w:u w:val="dotted"/>
              </w:rPr>
              <w:t>crítico</w:t>
            </w:r>
            <w:proofErr w:type="spellEnd"/>
            <w:r w:rsidR="008C4135" w:rsidRPr="008C4135">
              <w:t xml:space="preserve">, </w:t>
            </w:r>
            <w:proofErr w:type="spellStart"/>
            <w:r w:rsidR="008C4135" w:rsidRPr="008C4135">
              <w:rPr>
                <w:u w:val="dotted"/>
              </w:rPr>
              <w:t>especies</w:t>
            </w:r>
            <w:proofErr w:type="spellEnd"/>
            <w:r w:rsidR="008C4135" w:rsidRPr="008C4135">
              <w:rPr>
                <w:u w:val="dotted"/>
              </w:rPr>
              <w:t xml:space="preserve"> </w:t>
            </w:r>
            <w:proofErr w:type="spellStart"/>
            <w:r w:rsidR="008C4135" w:rsidRPr="008C4135">
              <w:rPr>
                <w:u w:val="dotted"/>
              </w:rPr>
              <w:t>amenazadas</w:t>
            </w:r>
            <w:proofErr w:type="spellEnd"/>
            <w:r w:rsidR="008C4135" w:rsidRPr="008C4135">
              <w:rPr>
                <w:u w:val="dotted"/>
              </w:rPr>
              <w:t xml:space="preserve"> </w:t>
            </w:r>
            <w:r w:rsidR="00A41AF6">
              <w:rPr>
                <w:u w:val="dotted"/>
              </w:rPr>
              <w:t xml:space="preserve">y / </w:t>
            </w:r>
            <w:r w:rsidR="008C4135" w:rsidRPr="008C4135">
              <w:rPr>
                <w:u w:val="dotted"/>
              </w:rPr>
              <w:t xml:space="preserve">o </w:t>
            </w:r>
            <w:proofErr w:type="spellStart"/>
            <w:r w:rsidR="008C4135" w:rsidRPr="008C4135">
              <w:rPr>
                <w:u w:val="dotted"/>
              </w:rPr>
              <w:t>en</w:t>
            </w:r>
            <w:proofErr w:type="spellEnd"/>
            <w:r w:rsidR="008C4135" w:rsidRPr="008C4135">
              <w:rPr>
                <w:u w:val="dotted"/>
              </w:rPr>
              <w:t xml:space="preserve"> </w:t>
            </w:r>
            <w:proofErr w:type="spellStart"/>
            <w:r w:rsidR="008C4135" w:rsidRPr="008C4135">
              <w:rPr>
                <w:u w:val="dotted"/>
              </w:rPr>
              <w:t>peligro</w:t>
            </w:r>
            <w:proofErr w:type="spellEnd"/>
            <w:r w:rsidR="008C4135" w:rsidRPr="008C4135">
              <w:rPr>
                <w:u w:val="dotted"/>
              </w:rPr>
              <w:t xml:space="preserve"> de </w:t>
            </w:r>
            <w:proofErr w:type="spellStart"/>
            <w:r w:rsidR="008C4135" w:rsidRPr="008C4135">
              <w:rPr>
                <w:u w:val="dotted"/>
              </w:rPr>
              <w:t>extinción</w:t>
            </w:r>
            <w:proofErr w:type="spellEnd"/>
            <w:r w:rsidR="008C4135" w:rsidRPr="008C4135">
              <w:t xml:space="preserve">), </w:t>
            </w:r>
            <w:r w:rsidRPr="00C730B4">
              <w:t xml:space="preserve">la </w:t>
            </w:r>
            <w:proofErr w:type="spellStart"/>
            <w:r w:rsidR="008572EF" w:rsidRPr="00C730B4">
              <w:rPr>
                <w:u w:val="dotted" w:color="A6A6A6" w:themeColor="background1" w:themeShade="A6"/>
              </w:rPr>
              <w:t>empresa</w:t>
            </w:r>
            <w:proofErr w:type="spellEnd"/>
            <w:r w:rsidR="008572EF" w:rsidRPr="00C730B4">
              <w:rPr>
                <w:u w:val="dotted" w:color="A6A6A6" w:themeColor="background1" w:themeShade="A6"/>
              </w:rPr>
              <w:t xml:space="preserve"> </w:t>
            </w:r>
            <w:proofErr w:type="spellStart"/>
            <w:r w:rsidR="008572EF" w:rsidRPr="00C730B4">
              <w:rPr>
                <w:u w:val="dotted" w:color="A6A6A6" w:themeColor="background1" w:themeShade="A6"/>
              </w:rPr>
              <w:t>operadora</w:t>
            </w:r>
            <w:proofErr w:type="spellEnd"/>
            <w:r w:rsidRPr="00C730B4">
              <w:t xml:space="preserve"> </w:t>
            </w:r>
            <w:proofErr w:type="spellStart"/>
            <w:r w:rsidRPr="00C730B4">
              <w:t>deberá</w:t>
            </w:r>
            <w:proofErr w:type="spellEnd"/>
            <w:r w:rsidRPr="00C730B4">
              <w:t xml:space="preserve"> </w:t>
            </w:r>
            <w:proofErr w:type="spellStart"/>
            <w:r w:rsidRPr="00C730B4">
              <w:t>llevar</w:t>
            </w:r>
            <w:proofErr w:type="spellEnd"/>
            <w:r w:rsidRPr="00C730B4">
              <w:t xml:space="preserve"> a </w:t>
            </w:r>
            <w:proofErr w:type="spellStart"/>
            <w:r w:rsidRPr="00C730B4">
              <w:t>cabo</w:t>
            </w:r>
            <w:proofErr w:type="spellEnd"/>
            <w:r w:rsidRPr="00C730B4">
              <w:t xml:space="preserve"> una </w:t>
            </w:r>
            <w:proofErr w:type="spellStart"/>
            <w:r w:rsidRPr="00C730B4">
              <w:t>evaluación</w:t>
            </w:r>
            <w:proofErr w:type="spellEnd"/>
            <w:r w:rsidRPr="00C730B4">
              <w:t xml:space="preserve"> del </w:t>
            </w:r>
            <w:proofErr w:type="spellStart"/>
            <w:r w:rsidRPr="00C730B4">
              <w:t>impacto</w:t>
            </w:r>
            <w:proofErr w:type="spellEnd"/>
            <w:r w:rsidRPr="00C730B4">
              <w:t xml:space="preserve"> que </w:t>
            </w:r>
            <w:proofErr w:type="spellStart"/>
            <w:r w:rsidRPr="00C730B4">
              <w:t>incluya</w:t>
            </w:r>
            <w:proofErr w:type="spellEnd"/>
            <w:r w:rsidRPr="00C730B4">
              <w:t>:</w:t>
            </w:r>
          </w:p>
          <w:p w14:paraId="7E175C41" w14:textId="5AB93533" w:rsidR="008C4135" w:rsidRDefault="008C4135" w:rsidP="00CD5165">
            <w:pPr>
              <w:pStyle w:val="ListPara1aTable"/>
              <w:numPr>
                <w:ilvl w:val="0"/>
                <w:numId w:val="171"/>
              </w:numPr>
            </w:pPr>
            <w:r w:rsidRPr="008C4135">
              <w:t xml:space="preserve">El </w:t>
            </w:r>
            <w:proofErr w:type="spellStart"/>
            <w:r w:rsidRPr="008C4135">
              <w:t>establecimiento</w:t>
            </w:r>
            <w:proofErr w:type="spellEnd"/>
            <w:r w:rsidRPr="008C4135">
              <w:t xml:space="preserve"> de las </w:t>
            </w:r>
            <w:proofErr w:type="spellStart"/>
            <w:r w:rsidRPr="008C4135">
              <w:t>condiciones</w:t>
            </w:r>
            <w:proofErr w:type="spellEnd"/>
            <w:r w:rsidRPr="008C4135">
              <w:t xml:space="preserve"> de </w:t>
            </w:r>
            <w:proofErr w:type="spellStart"/>
            <w:r w:rsidR="00D27D24" w:rsidRPr="00D02004">
              <w:rPr>
                <w:rStyle w:val="DefinedTermChar"/>
                <w:rFonts w:eastAsiaTheme="majorEastAsia"/>
              </w:rPr>
              <w:t>línea</w:t>
            </w:r>
            <w:proofErr w:type="spellEnd"/>
            <w:r w:rsidR="00D27D24" w:rsidRPr="00D02004">
              <w:rPr>
                <w:rStyle w:val="DefinedTermChar"/>
                <w:rFonts w:eastAsiaTheme="majorEastAsia"/>
              </w:rPr>
              <w:t xml:space="preserve"> de base</w:t>
            </w:r>
            <w:r w:rsidRPr="008C4135">
              <w:t xml:space="preserve"> de la </w:t>
            </w:r>
            <w:proofErr w:type="spellStart"/>
            <w:r w:rsidRPr="00D02004">
              <w:rPr>
                <w:rStyle w:val="DefinedTermChar"/>
                <w:rFonts w:eastAsiaTheme="majorEastAsia"/>
              </w:rPr>
              <w:t>biodiversidad</w:t>
            </w:r>
            <w:proofErr w:type="spellEnd"/>
            <w:r w:rsidRPr="008C4135">
              <w:t xml:space="preserve">, de </w:t>
            </w:r>
            <w:proofErr w:type="spellStart"/>
            <w:r w:rsidRPr="00D02004">
              <w:rPr>
                <w:rStyle w:val="DefinedTermChar"/>
                <w:rFonts w:eastAsiaTheme="majorEastAsia"/>
              </w:rPr>
              <w:t>servicios</w:t>
            </w:r>
            <w:proofErr w:type="spellEnd"/>
            <w:r w:rsidRPr="00D02004">
              <w:rPr>
                <w:rStyle w:val="DefinedTermChar"/>
                <w:rFonts w:eastAsiaTheme="majorEastAsia"/>
              </w:rPr>
              <w:t xml:space="preserve"> del </w:t>
            </w:r>
            <w:proofErr w:type="spellStart"/>
            <w:r w:rsidRPr="00D02004">
              <w:rPr>
                <w:rStyle w:val="DefinedTermChar"/>
                <w:rFonts w:eastAsiaTheme="majorEastAsia"/>
              </w:rPr>
              <w:t>ecosistem</w:t>
            </w:r>
            <w:r w:rsidRPr="008C4135">
              <w:t>a</w:t>
            </w:r>
            <w:proofErr w:type="spellEnd"/>
            <w:r w:rsidRPr="008C4135">
              <w:t xml:space="preserve"> y, de ser </w:t>
            </w:r>
            <w:proofErr w:type="spellStart"/>
            <w:r w:rsidRPr="008C4135">
              <w:t>pertinente</w:t>
            </w:r>
            <w:proofErr w:type="spellEnd"/>
            <w:r w:rsidRPr="008C4135">
              <w:t xml:space="preserve">, de </w:t>
            </w:r>
            <w:proofErr w:type="spellStart"/>
            <w:r w:rsidRPr="00D02004">
              <w:rPr>
                <w:rStyle w:val="DefinedTermChar"/>
                <w:rFonts w:eastAsiaTheme="majorEastAsia"/>
              </w:rPr>
              <w:t>valores</w:t>
            </w:r>
            <w:proofErr w:type="spellEnd"/>
            <w:r w:rsidRPr="00D02004">
              <w:rPr>
                <w:rStyle w:val="DefinedTermChar"/>
                <w:rFonts w:eastAsiaTheme="majorEastAsia"/>
              </w:rPr>
              <w:t xml:space="preserve"> de </w:t>
            </w:r>
            <w:proofErr w:type="spellStart"/>
            <w:r w:rsidRPr="00D02004">
              <w:rPr>
                <w:rStyle w:val="DefinedTermChar"/>
                <w:rFonts w:eastAsiaTheme="majorEastAsia"/>
              </w:rPr>
              <w:t>conservación</w:t>
            </w:r>
            <w:proofErr w:type="spellEnd"/>
            <w:r w:rsidRPr="00D02004">
              <w:rPr>
                <w:rStyle w:val="DefinedTermChar"/>
                <w:rFonts w:eastAsiaTheme="majorEastAsia"/>
              </w:rPr>
              <w:t xml:space="preserve"> </w:t>
            </w:r>
            <w:r w:rsidRPr="008C4135">
              <w:t xml:space="preserve">(p. </w:t>
            </w:r>
            <w:proofErr w:type="spellStart"/>
            <w:r w:rsidRPr="008C4135">
              <w:t>ej</w:t>
            </w:r>
            <w:proofErr w:type="spellEnd"/>
            <w:r w:rsidRPr="008C4135">
              <w:t xml:space="preserve">., </w:t>
            </w:r>
            <w:proofErr w:type="spellStart"/>
            <w:r w:rsidRPr="008C4135">
              <w:t>en</w:t>
            </w:r>
            <w:proofErr w:type="spellEnd"/>
            <w:r w:rsidRPr="008C4135">
              <w:t xml:space="preserve"> </w:t>
            </w:r>
            <w:proofErr w:type="spellStart"/>
            <w:r w:rsidRPr="00D02004">
              <w:rPr>
                <w:rStyle w:val="DefinedTermChar"/>
                <w:rFonts w:eastAsiaTheme="majorEastAsia"/>
              </w:rPr>
              <w:t>áreas</w:t>
            </w:r>
            <w:proofErr w:type="spellEnd"/>
            <w:r w:rsidRPr="00D02004">
              <w:rPr>
                <w:rStyle w:val="DefinedTermChar"/>
                <w:rFonts w:eastAsiaTheme="majorEastAsia"/>
              </w:rPr>
              <w:t xml:space="preserve"> </w:t>
            </w:r>
            <w:proofErr w:type="spellStart"/>
            <w:r w:rsidRPr="00D02004">
              <w:rPr>
                <w:rStyle w:val="DefinedTermChar"/>
                <w:rFonts w:eastAsiaTheme="majorEastAsia"/>
              </w:rPr>
              <w:t>protegidas</w:t>
            </w:r>
            <w:proofErr w:type="spellEnd"/>
            <w:r w:rsidRPr="008C4135">
              <w:t xml:space="preserve">) dentro del </w:t>
            </w:r>
            <w:proofErr w:type="spellStart"/>
            <w:r w:rsidRPr="00D02004">
              <w:rPr>
                <w:rStyle w:val="DefinedTermChar"/>
                <w:rFonts w:eastAsiaTheme="majorEastAsia"/>
              </w:rPr>
              <w:t>área</w:t>
            </w:r>
            <w:proofErr w:type="spellEnd"/>
            <w:r w:rsidRPr="00D02004">
              <w:rPr>
                <w:rStyle w:val="DefinedTermChar"/>
                <w:rFonts w:eastAsiaTheme="majorEastAsia"/>
              </w:rPr>
              <w:t xml:space="preserve"> de </w:t>
            </w:r>
            <w:proofErr w:type="spellStart"/>
            <w:r w:rsidRPr="00D02004">
              <w:rPr>
                <w:rStyle w:val="DefinedTermChar"/>
                <w:rFonts w:eastAsiaTheme="majorEastAsia"/>
              </w:rPr>
              <w:t>influencia</w:t>
            </w:r>
            <w:proofErr w:type="spellEnd"/>
            <w:r w:rsidRPr="008C4135">
              <w:t xml:space="preserve"> actual o </w:t>
            </w:r>
            <w:proofErr w:type="spellStart"/>
            <w:r w:rsidRPr="008C4135">
              <w:t>propuesta</w:t>
            </w:r>
            <w:proofErr w:type="spellEnd"/>
            <w:r w:rsidRPr="008C4135">
              <w:t xml:space="preserve"> de la </w:t>
            </w:r>
            <w:proofErr w:type="spellStart"/>
            <w:r w:rsidRPr="00D02004">
              <w:rPr>
                <w:rStyle w:val="DefinedTermChar"/>
                <w:rFonts w:eastAsiaTheme="majorEastAsia"/>
              </w:rPr>
              <w:t>operación</w:t>
            </w:r>
            <w:proofErr w:type="spellEnd"/>
            <w:r w:rsidRPr="00D02004">
              <w:rPr>
                <w:rStyle w:val="DefinedTermChar"/>
                <w:rFonts w:eastAsiaTheme="majorEastAsia"/>
              </w:rPr>
              <w:t xml:space="preserve"> de </w:t>
            </w:r>
            <w:proofErr w:type="spellStart"/>
            <w:r w:rsidRPr="00D02004">
              <w:rPr>
                <w:rStyle w:val="DefinedTermChar"/>
                <w:rFonts w:eastAsiaTheme="majorEastAsia"/>
              </w:rPr>
              <w:t>procesamiento</w:t>
            </w:r>
            <w:proofErr w:type="spellEnd"/>
            <w:r w:rsidRPr="00D02004">
              <w:rPr>
                <w:rStyle w:val="DefinedTermChar"/>
                <w:rFonts w:eastAsiaTheme="majorEastAsia"/>
              </w:rPr>
              <w:t xml:space="preserve"> de </w:t>
            </w:r>
            <w:proofErr w:type="spellStart"/>
            <w:r w:rsidRPr="00D02004">
              <w:rPr>
                <w:rStyle w:val="DefinedTermChar"/>
                <w:rFonts w:eastAsiaTheme="majorEastAsia"/>
              </w:rPr>
              <w:t>minerales</w:t>
            </w:r>
            <w:proofErr w:type="spellEnd"/>
            <w:r w:rsidRPr="008C4135">
              <w:t xml:space="preserve">; </w:t>
            </w:r>
          </w:p>
          <w:p w14:paraId="43415CE2" w14:textId="5EA61019" w:rsidR="008A34E1" w:rsidRPr="00C730B4" w:rsidRDefault="008A34E1" w:rsidP="00CD5165">
            <w:pPr>
              <w:pStyle w:val="ListPara1aTable"/>
              <w:numPr>
                <w:ilvl w:val="0"/>
                <w:numId w:val="171"/>
              </w:numPr>
            </w:pPr>
            <w:r w:rsidRPr="00C730B4">
              <w:t xml:space="preserve">La </w:t>
            </w:r>
            <w:proofErr w:type="spellStart"/>
            <w:r w:rsidRPr="00C730B4">
              <w:t>identificación</w:t>
            </w:r>
            <w:proofErr w:type="spellEnd"/>
            <w:r w:rsidRPr="00C730B4">
              <w:t xml:space="preserve"> de </w:t>
            </w:r>
            <w:proofErr w:type="spellStart"/>
            <w:r w:rsidRPr="00C730B4">
              <w:t>impactos</w:t>
            </w:r>
            <w:proofErr w:type="spellEnd"/>
            <w:r w:rsidRPr="00C730B4">
              <w:t xml:space="preserve"> </w:t>
            </w:r>
            <w:proofErr w:type="spellStart"/>
            <w:r w:rsidRPr="00C730B4">
              <w:t>potencialmente</w:t>
            </w:r>
            <w:proofErr w:type="spellEnd"/>
            <w:r w:rsidRPr="00C730B4">
              <w:t xml:space="preserve"> </w:t>
            </w:r>
            <w:proofErr w:type="spellStart"/>
            <w:r w:rsidRPr="00C730B4">
              <w:t>significativos</w:t>
            </w:r>
            <w:proofErr w:type="spellEnd"/>
            <w:r w:rsidRPr="00C730B4">
              <w:t xml:space="preserve">, </w:t>
            </w:r>
            <w:proofErr w:type="spellStart"/>
            <w:r w:rsidRPr="00C730B4">
              <w:t>directos</w:t>
            </w:r>
            <w:proofErr w:type="spellEnd"/>
            <w:r w:rsidRPr="00C730B4">
              <w:t xml:space="preserve">, </w:t>
            </w:r>
            <w:proofErr w:type="spellStart"/>
            <w:r w:rsidRPr="00C730B4">
              <w:t>indirectos</w:t>
            </w:r>
            <w:proofErr w:type="spellEnd"/>
            <w:r w:rsidRPr="00C730B4">
              <w:t xml:space="preserve"> y </w:t>
            </w:r>
            <w:proofErr w:type="spellStart"/>
            <w:r w:rsidRPr="00C730B4">
              <w:t>acumulativos</w:t>
            </w:r>
            <w:proofErr w:type="spellEnd"/>
            <w:r w:rsidRPr="00C730B4">
              <w:t xml:space="preserve"> de las </w:t>
            </w:r>
            <w:proofErr w:type="spellStart"/>
            <w:r w:rsidRPr="00C730B4">
              <w:t>actividades</w:t>
            </w:r>
            <w:proofErr w:type="spellEnd"/>
            <w:r w:rsidRPr="00C730B4">
              <w:t xml:space="preserve"> </w:t>
            </w:r>
            <w:proofErr w:type="spellStart"/>
            <w:r w:rsidRPr="00C730B4">
              <w:t>mineras</w:t>
            </w:r>
            <w:proofErr w:type="spellEnd"/>
            <w:r w:rsidRPr="00C730B4">
              <w:t xml:space="preserve"> </w:t>
            </w:r>
            <w:proofErr w:type="spellStart"/>
            <w:r w:rsidRPr="00C730B4">
              <w:t>ya</w:t>
            </w:r>
            <w:proofErr w:type="spellEnd"/>
            <w:r w:rsidRPr="00C730B4">
              <w:t xml:space="preserve"> </w:t>
            </w:r>
            <w:proofErr w:type="spellStart"/>
            <w:r w:rsidRPr="00C730B4">
              <w:t>realizadas</w:t>
            </w:r>
            <w:proofErr w:type="spellEnd"/>
            <w:r w:rsidRPr="00C730B4">
              <w:t xml:space="preserve"> y </w:t>
            </w:r>
            <w:proofErr w:type="spellStart"/>
            <w:r w:rsidRPr="00C730B4">
              <w:t>propuestas</w:t>
            </w:r>
            <w:proofErr w:type="spellEnd"/>
            <w:r w:rsidRPr="00C730B4">
              <w:t xml:space="preserve"> </w:t>
            </w:r>
            <w:proofErr w:type="spellStart"/>
            <w:r w:rsidRPr="00C730B4">
              <w:t>en</w:t>
            </w:r>
            <w:proofErr w:type="spellEnd"/>
            <w:r w:rsidRPr="00C730B4">
              <w:t xml:space="preserve"> la </w:t>
            </w:r>
            <w:proofErr w:type="spellStart"/>
            <w:r w:rsidRPr="00C730B4">
              <w:t>biodiversidad</w:t>
            </w:r>
            <w:proofErr w:type="spellEnd"/>
            <w:r w:rsidRPr="00C730B4">
              <w:t xml:space="preserve">, los </w:t>
            </w:r>
            <w:proofErr w:type="spellStart"/>
            <w:r w:rsidRPr="00C730B4">
              <w:t>servicios</w:t>
            </w:r>
            <w:proofErr w:type="spellEnd"/>
            <w:r w:rsidRPr="00C730B4">
              <w:t xml:space="preserve"> del </w:t>
            </w:r>
            <w:proofErr w:type="spellStart"/>
            <w:r w:rsidRPr="00C730B4">
              <w:t>ecosistema</w:t>
            </w:r>
            <w:proofErr w:type="spellEnd"/>
            <w:r w:rsidRPr="00C730B4">
              <w:t xml:space="preserve"> </w:t>
            </w:r>
            <w:r w:rsidRPr="00C730B4">
              <w:lastRenderedPageBreak/>
              <w:t xml:space="preserve">y, de ser </w:t>
            </w:r>
            <w:proofErr w:type="spellStart"/>
            <w:r w:rsidRPr="00C730B4">
              <w:t>pertinentes</w:t>
            </w:r>
            <w:proofErr w:type="spellEnd"/>
            <w:r w:rsidRPr="00C730B4">
              <w:t xml:space="preserve">, </w:t>
            </w:r>
            <w:proofErr w:type="spellStart"/>
            <w:r w:rsidRPr="00C730B4">
              <w:t>sobre</w:t>
            </w:r>
            <w:proofErr w:type="spellEnd"/>
            <w:r w:rsidRPr="00C730B4">
              <w:t xml:space="preserve"> los </w:t>
            </w:r>
            <w:proofErr w:type="spellStart"/>
            <w:r w:rsidRPr="00C730B4">
              <w:t>valores</w:t>
            </w:r>
            <w:proofErr w:type="spellEnd"/>
            <w:r w:rsidRPr="00C730B4">
              <w:t xml:space="preserve"> de </w:t>
            </w:r>
            <w:proofErr w:type="spellStart"/>
            <w:r w:rsidRPr="00C730B4">
              <w:t>conservación</w:t>
            </w:r>
            <w:proofErr w:type="spellEnd"/>
            <w:r w:rsidRPr="00C730B4">
              <w:t xml:space="preserve"> de las </w:t>
            </w:r>
            <w:proofErr w:type="spellStart"/>
            <w:r w:rsidRPr="00C730B4">
              <w:t>áreas</w:t>
            </w:r>
            <w:proofErr w:type="spellEnd"/>
            <w:r w:rsidRPr="00C730B4">
              <w:t xml:space="preserve"> </w:t>
            </w:r>
            <w:proofErr w:type="spellStart"/>
            <w:r w:rsidRPr="00C730B4">
              <w:t>protegidas</w:t>
            </w:r>
            <w:proofErr w:type="spellEnd"/>
            <w:r w:rsidRPr="00C730B4">
              <w:t xml:space="preserve"> a lo largo del </w:t>
            </w:r>
            <w:proofErr w:type="spellStart"/>
            <w:r w:rsidRPr="00C730B4">
              <w:t>ciclo</w:t>
            </w:r>
            <w:proofErr w:type="spellEnd"/>
            <w:r w:rsidRPr="00C730B4">
              <w:t xml:space="preserve"> de </w:t>
            </w:r>
            <w:proofErr w:type="spellStart"/>
            <w:r w:rsidRPr="00C730B4">
              <w:t>vida</w:t>
            </w:r>
            <w:proofErr w:type="spellEnd"/>
            <w:r w:rsidRPr="00C730B4">
              <w:t xml:space="preserve"> de la </w:t>
            </w:r>
            <w:proofErr w:type="spellStart"/>
            <w:r w:rsidR="008C4135" w:rsidRPr="008C4135">
              <w:t>operación</w:t>
            </w:r>
            <w:proofErr w:type="spellEnd"/>
            <w:r w:rsidRPr="00C730B4">
              <w:t>;</w:t>
            </w:r>
          </w:p>
          <w:p w14:paraId="3D9531F4" w14:textId="77777777" w:rsidR="008A34E1" w:rsidRPr="00C730B4" w:rsidRDefault="008A34E1" w:rsidP="00D02004">
            <w:pPr>
              <w:pStyle w:val="ListPara1aTable"/>
            </w:pPr>
            <w:r w:rsidRPr="00C730B4">
              <w:t xml:space="preserve">La </w:t>
            </w:r>
            <w:proofErr w:type="spellStart"/>
            <w:r w:rsidRPr="00C730B4">
              <w:t>evaluación</w:t>
            </w:r>
            <w:proofErr w:type="spellEnd"/>
            <w:r w:rsidRPr="00C730B4">
              <w:t xml:space="preserve"> de </w:t>
            </w:r>
            <w:proofErr w:type="spellStart"/>
            <w:r w:rsidRPr="00C730B4">
              <w:t>opciones</w:t>
            </w:r>
            <w:proofErr w:type="spellEnd"/>
            <w:r w:rsidRPr="00C730B4">
              <w:t xml:space="preserve"> para </w:t>
            </w:r>
            <w:proofErr w:type="spellStart"/>
            <w:r w:rsidRPr="00C730B4">
              <w:rPr>
                <w:u w:val="dotted"/>
              </w:rPr>
              <w:t>evitar</w:t>
            </w:r>
            <w:proofErr w:type="spellEnd"/>
            <w:r w:rsidRPr="00C730B4">
              <w:t xml:space="preserve"> </w:t>
            </w:r>
            <w:proofErr w:type="spellStart"/>
            <w:r w:rsidRPr="00C730B4">
              <w:t>impactos</w:t>
            </w:r>
            <w:proofErr w:type="spellEnd"/>
            <w:r w:rsidRPr="00C730B4">
              <w:t xml:space="preserve"> </w:t>
            </w:r>
            <w:proofErr w:type="spellStart"/>
            <w:r w:rsidRPr="00C730B4">
              <w:t>adversos</w:t>
            </w:r>
            <w:proofErr w:type="spellEnd"/>
            <w:r w:rsidRPr="00C730B4">
              <w:t xml:space="preserve"> </w:t>
            </w:r>
            <w:proofErr w:type="spellStart"/>
            <w:r w:rsidRPr="00C730B4">
              <w:t>potencialmente</w:t>
            </w:r>
            <w:proofErr w:type="spellEnd"/>
            <w:r w:rsidRPr="00C730B4">
              <w:t xml:space="preserve"> </w:t>
            </w:r>
            <w:proofErr w:type="spellStart"/>
            <w:r w:rsidRPr="00C730B4">
              <w:t>significativos</w:t>
            </w:r>
            <w:proofErr w:type="spellEnd"/>
            <w:r w:rsidRPr="00C730B4">
              <w:t xml:space="preserve"> </w:t>
            </w:r>
            <w:proofErr w:type="spellStart"/>
            <w:r w:rsidRPr="00C730B4">
              <w:t>en</w:t>
            </w:r>
            <w:proofErr w:type="spellEnd"/>
            <w:r w:rsidRPr="00C730B4">
              <w:t xml:space="preserve"> la </w:t>
            </w:r>
            <w:proofErr w:type="spellStart"/>
            <w:r w:rsidRPr="00C730B4">
              <w:rPr>
                <w:u w:val="dotted"/>
              </w:rPr>
              <w:t>biodiversidad</w:t>
            </w:r>
            <w:proofErr w:type="spellEnd"/>
            <w:r w:rsidRPr="00C730B4">
              <w:t xml:space="preserve">, </w:t>
            </w:r>
            <w:proofErr w:type="spellStart"/>
            <w:r w:rsidRPr="00C730B4">
              <w:rPr>
                <w:u w:val="dotted"/>
              </w:rPr>
              <w:t>servicios</w:t>
            </w:r>
            <w:proofErr w:type="spellEnd"/>
            <w:r w:rsidRPr="00C730B4">
              <w:rPr>
                <w:u w:val="dotted"/>
              </w:rPr>
              <w:t xml:space="preserve"> del </w:t>
            </w:r>
            <w:proofErr w:type="spellStart"/>
            <w:r w:rsidRPr="00C730B4">
              <w:rPr>
                <w:u w:val="dotted"/>
              </w:rPr>
              <w:t>ecosistema</w:t>
            </w:r>
            <w:proofErr w:type="spellEnd"/>
            <w:r w:rsidRPr="00C730B4">
              <w:t xml:space="preserve"> y </w:t>
            </w:r>
            <w:proofErr w:type="spellStart"/>
            <w:r w:rsidRPr="00C730B4">
              <w:rPr>
                <w:u w:val="dotted"/>
              </w:rPr>
              <w:t>valores</w:t>
            </w:r>
            <w:proofErr w:type="spellEnd"/>
            <w:r w:rsidRPr="00C730B4">
              <w:rPr>
                <w:u w:val="dotted"/>
              </w:rPr>
              <w:t xml:space="preserve"> de </w:t>
            </w:r>
            <w:proofErr w:type="spellStart"/>
            <w:r w:rsidRPr="00C730B4">
              <w:rPr>
                <w:u w:val="dotted"/>
              </w:rPr>
              <w:t>conservación</w:t>
            </w:r>
            <w:proofErr w:type="spellEnd"/>
            <w:r w:rsidRPr="00C730B4">
              <w:t xml:space="preserve"> de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que </w:t>
            </w:r>
            <w:proofErr w:type="spellStart"/>
            <w:r w:rsidRPr="00C730B4">
              <w:t>prioricen</w:t>
            </w:r>
            <w:proofErr w:type="spellEnd"/>
            <w:r w:rsidRPr="00C730B4">
              <w:t xml:space="preserve"> la </w:t>
            </w:r>
            <w:proofErr w:type="spellStart"/>
            <w:r w:rsidRPr="00C730B4">
              <w:rPr>
                <w:u w:val="dotted"/>
              </w:rPr>
              <w:t>prevención</w:t>
            </w:r>
            <w:proofErr w:type="spellEnd"/>
            <w:r w:rsidRPr="00C730B4">
              <w:t xml:space="preserve"> de </w:t>
            </w:r>
            <w:proofErr w:type="spellStart"/>
            <w:r w:rsidRPr="00C730B4">
              <w:t>impactos</w:t>
            </w:r>
            <w:proofErr w:type="spellEnd"/>
            <w:r w:rsidRPr="00C730B4">
              <w:t xml:space="preserve"> </w:t>
            </w:r>
            <w:proofErr w:type="spellStart"/>
            <w:r w:rsidRPr="00C730B4">
              <w:t>en</w:t>
            </w:r>
            <w:proofErr w:type="spellEnd"/>
            <w:r w:rsidRPr="00C730B4">
              <w:t xml:space="preserve"> los </w:t>
            </w:r>
            <w:proofErr w:type="spellStart"/>
            <w:r w:rsidRPr="00C730B4">
              <w:rPr>
                <w:u w:val="dotted"/>
              </w:rPr>
              <w:t>valores</w:t>
            </w:r>
            <w:proofErr w:type="spellEnd"/>
            <w:r w:rsidRPr="00C730B4">
              <w:rPr>
                <w:u w:val="dotted"/>
              </w:rPr>
              <w:t xml:space="preserve"> </w:t>
            </w:r>
            <w:proofErr w:type="spellStart"/>
            <w:r w:rsidRPr="00C730B4">
              <w:rPr>
                <w:u w:val="dotted"/>
              </w:rPr>
              <w:t>importantes</w:t>
            </w:r>
            <w:proofErr w:type="spellEnd"/>
            <w:r w:rsidRPr="00C730B4">
              <w:rPr>
                <w:u w:val="dotted"/>
              </w:rPr>
              <w:t xml:space="preserve"> de la </w:t>
            </w:r>
            <w:proofErr w:type="spellStart"/>
            <w:r w:rsidRPr="00C730B4">
              <w:rPr>
                <w:u w:val="dotted"/>
              </w:rPr>
              <w:t>biodiversidad</w:t>
            </w:r>
            <w:proofErr w:type="spellEnd"/>
            <w:r w:rsidRPr="00C730B4">
              <w:t xml:space="preserve"> y </w:t>
            </w:r>
            <w:proofErr w:type="spellStart"/>
            <w:r w:rsidRPr="00C730B4">
              <w:rPr>
                <w:u w:val="dotted"/>
              </w:rPr>
              <w:t>servicios</w:t>
            </w:r>
            <w:proofErr w:type="spellEnd"/>
            <w:r w:rsidRPr="00C730B4">
              <w:rPr>
                <w:u w:val="dotted"/>
              </w:rPr>
              <w:t xml:space="preserve"> </w:t>
            </w:r>
            <w:proofErr w:type="spellStart"/>
            <w:r w:rsidRPr="00C730B4">
              <w:rPr>
                <w:u w:val="dotted"/>
              </w:rPr>
              <w:t>prioritarios</w:t>
            </w:r>
            <w:proofErr w:type="spellEnd"/>
            <w:r w:rsidRPr="00C730B4">
              <w:rPr>
                <w:u w:val="dotted"/>
              </w:rPr>
              <w:t xml:space="preserve"> del </w:t>
            </w:r>
            <w:proofErr w:type="spellStart"/>
            <w:r w:rsidRPr="00C730B4">
              <w:rPr>
                <w:u w:val="dotted"/>
              </w:rPr>
              <w:t>ecosistema</w:t>
            </w:r>
            <w:proofErr w:type="spellEnd"/>
            <w:r w:rsidRPr="00C730B4">
              <w:t xml:space="preserve">; la </w:t>
            </w:r>
            <w:proofErr w:type="spellStart"/>
            <w:r w:rsidRPr="00C730B4">
              <w:t>evaluación</w:t>
            </w:r>
            <w:proofErr w:type="spellEnd"/>
            <w:r w:rsidRPr="00C730B4">
              <w:t xml:space="preserve"> de </w:t>
            </w:r>
            <w:proofErr w:type="spellStart"/>
            <w:r w:rsidRPr="00C730B4">
              <w:t>opciones</w:t>
            </w:r>
            <w:proofErr w:type="spellEnd"/>
            <w:r w:rsidRPr="00C730B4">
              <w:t xml:space="preserve"> para </w:t>
            </w:r>
            <w:proofErr w:type="spellStart"/>
            <w:r w:rsidRPr="00C730B4">
              <w:rPr>
                <w:u w:val="dotted"/>
              </w:rPr>
              <w:t>minimizar</w:t>
            </w:r>
            <w:proofErr w:type="spellEnd"/>
            <w:r w:rsidRPr="00C730B4">
              <w:t xml:space="preserve"> </w:t>
            </w:r>
            <w:proofErr w:type="spellStart"/>
            <w:r w:rsidRPr="00C730B4">
              <w:t>impactos</w:t>
            </w:r>
            <w:proofErr w:type="spellEnd"/>
            <w:r w:rsidRPr="00C730B4">
              <w:t xml:space="preserve"> </w:t>
            </w:r>
            <w:proofErr w:type="spellStart"/>
            <w:r w:rsidRPr="00C730B4">
              <w:t>potenciales</w:t>
            </w:r>
            <w:proofErr w:type="spellEnd"/>
            <w:r w:rsidRPr="00C730B4">
              <w:t xml:space="preserve">; la </w:t>
            </w:r>
            <w:proofErr w:type="spellStart"/>
            <w:r w:rsidRPr="00C730B4">
              <w:t>evaluación</w:t>
            </w:r>
            <w:proofErr w:type="spellEnd"/>
            <w:r w:rsidRPr="00C730B4">
              <w:t xml:space="preserve"> de </w:t>
            </w:r>
            <w:proofErr w:type="spellStart"/>
            <w:r w:rsidRPr="00C730B4">
              <w:t>opciones</w:t>
            </w:r>
            <w:proofErr w:type="spellEnd"/>
            <w:r w:rsidRPr="00C730B4">
              <w:t xml:space="preserve"> para </w:t>
            </w:r>
            <w:proofErr w:type="spellStart"/>
            <w:r w:rsidRPr="00C730B4">
              <w:t>proporcionar</w:t>
            </w:r>
            <w:proofErr w:type="spellEnd"/>
            <w:r w:rsidRPr="00C730B4">
              <w:t xml:space="preserve"> </w:t>
            </w:r>
            <w:proofErr w:type="spellStart"/>
            <w:r w:rsidRPr="00C730B4">
              <w:rPr>
                <w:u w:val="dotted"/>
              </w:rPr>
              <w:t>restauración</w:t>
            </w:r>
            <w:proofErr w:type="spellEnd"/>
            <w:r w:rsidRPr="00C730B4">
              <w:t xml:space="preserve"> ante </w:t>
            </w:r>
            <w:proofErr w:type="spellStart"/>
            <w:r w:rsidRPr="00C730B4">
              <w:t>impactos</w:t>
            </w:r>
            <w:proofErr w:type="spellEnd"/>
            <w:r w:rsidRPr="00C730B4">
              <w:t xml:space="preserve"> </w:t>
            </w:r>
            <w:proofErr w:type="spellStart"/>
            <w:r w:rsidRPr="00C730B4">
              <w:t>potenciales</w:t>
            </w:r>
            <w:proofErr w:type="spellEnd"/>
            <w:r w:rsidRPr="00C730B4">
              <w:t xml:space="preserve"> y </w:t>
            </w:r>
            <w:proofErr w:type="spellStart"/>
            <w:r w:rsidRPr="00C730B4">
              <w:t>reales</w:t>
            </w:r>
            <w:proofErr w:type="spellEnd"/>
            <w:r w:rsidRPr="00C730B4">
              <w:t xml:space="preserve">; y la </w:t>
            </w:r>
            <w:proofErr w:type="spellStart"/>
            <w:r w:rsidRPr="00C730B4">
              <w:t>evaluación</w:t>
            </w:r>
            <w:proofErr w:type="spellEnd"/>
            <w:r w:rsidRPr="00C730B4">
              <w:t xml:space="preserve"> de </w:t>
            </w:r>
            <w:proofErr w:type="spellStart"/>
            <w:r w:rsidRPr="00C730B4">
              <w:t>opciones</w:t>
            </w:r>
            <w:proofErr w:type="spellEnd"/>
            <w:r w:rsidRPr="00C730B4">
              <w:t xml:space="preserve"> para </w:t>
            </w:r>
            <w:proofErr w:type="spellStart"/>
            <w:r w:rsidRPr="00C730B4">
              <w:rPr>
                <w:u w:val="dotted"/>
              </w:rPr>
              <w:t>compensar</w:t>
            </w:r>
            <w:proofErr w:type="spellEnd"/>
            <w:r w:rsidRPr="00C730B4">
              <w:t xml:space="preserve"> </w:t>
            </w:r>
            <w:proofErr w:type="spellStart"/>
            <w:r w:rsidRPr="00C730B4">
              <w:rPr>
                <w:u w:val="dotted"/>
              </w:rPr>
              <w:t>impactos</w:t>
            </w:r>
            <w:proofErr w:type="spellEnd"/>
            <w:r w:rsidRPr="00C730B4">
              <w:rPr>
                <w:u w:val="dotted"/>
              </w:rPr>
              <w:t xml:space="preserve"> </w:t>
            </w:r>
            <w:proofErr w:type="spellStart"/>
            <w:r w:rsidRPr="00C730B4">
              <w:rPr>
                <w:u w:val="dotted"/>
              </w:rPr>
              <w:t>residuales</w:t>
            </w:r>
            <w:proofErr w:type="spellEnd"/>
            <w:r w:rsidRPr="00C730B4">
              <w:t xml:space="preserve"> </w:t>
            </w:r>
            <w:proofErr w:type="spellStart"/>
            <w:r w:rsidRPr="00C730B4">
              <w:t>significativos</w:t>
            </w:r>
            <w:proofErr w:type="spellEnd"/>
            <w:r w:rsidRPr="00C730B4">
              <w:t xml:space="preserve"> (</w:t>
            </w:r>
            <w:proofErr w:type="spellStart"/>
            <w:r w:rsidRPr="00C730B4">
              <w:t>ver</w:t>
            </w:r>
            <w:proofErr w:type="spellEnd"/>
            <w:r w:rsidRPr="00C730B4">
              <w:t xml:space="preserve"> </w:t>
            </w:r>
            <w:proofErr w:type="spellStart"/>
            <w:r w:rsidRPr="00C730B4">
              <w:t>requisitos</w:t>
            </w:r>
            <w:proofErr w:type="spellEnd"/>
            <w:r w:rsidRPr="00C730B4">
              <w:t xml:space="preserve"> 4.6.4.1 y 4.6.4.2); y</w:t>
            </w:r>
          </w:p>
          <w:p w14:paraId="1FAA2E0A" w14:textId="77777777" w:rsidR="008A34E1" w:rsidRPr="00C730B4" w:rsidRDefault="008A34E1" w:rsidP="00D02004">
            <w:pPr>
              <w:pStyle w:val="ListPara1aTable"/>
            </w:pPr>
            <w:r w:rsidRPr="00C730B4">
              <w:t xml:space="preserve">La </w:t>
            </w:r>
            <w:proofErr w:type="spellStart"/>
            <w:r w:rsidRPr="00C730B4">
              <w:t>identificación</w:t>
            </w:r>
            <w:proofErr w:type="spellEnd"/>
            <w:r w:rsidRPr="00C730B4">
              <w:t xml:space="preserve"> y </w:t>
            </w:r>
            <w:proofErr w:type="spellStart"/>
            <w:r w:rsidRPr="00C730B4">
              <w:t>evaluación</w:t>
            </w:r>
            <w:proofErr w:type="spellEnd"/>
            <w:r w:rsidRPr="00C730B4">
              <w:t xml:space="preserve"> de </w:t>
            </w:r>
            <w:proofErr w:type="spellStart"/>
            <w:r w:rsidRPr="00C730B4">
              <w:t>oportunidades</w:t>
            </w:r>
            <w:proofErr w:type="spellEnd"/>
            <w:r w:rsidRPr="00C730B4">
              <w:t xml:space="preserve"> para </w:t>
            </w:r>
            <w:proofErr w:type="spellStart"/>
            <w:r w:rsidRPr="00C730B4">
              <w:t>establecer</w:t>
            </w:r>
            <w:proofErr w:type="spellEnd"/>
            <w:r w:rsidRPr="00C730B4">
              <w:t xml:space="preserve"> </w:t>
            </w:r>
            <w:proofErr w:type="spellStart"/>
            <w:r w:rsidRPr="00C730B4">
              <w:t>alianzas</w:t>
            </w:r>
            <w:proofErr w:type="spellEnd"/>
            <w:r w:rsidRPr="00C730B4">
              <w:t xml:space="preserve"> y </w:t>
            </w:r>
            <w:proofErr w:type="spellStart"/>
            <w:r w:rsidRPr="00C730B4">
              <w:rPr>
                <w:u w:val="dotted"/>
              </w:rPr>
              <w:t>acciones</w:t>
            </w:r>
            <w:proofErr w:type="spellEnd"/>
            <w:r w:rsidRPr="00C730B4">
              <w:rPr>
                <w:u w:val="dotted"/>
              </w:rPr>
              <w:t xml:space="preserve"> </w:t>
            </w:r>
            <w:proofErr w:type="spellStart"/>
            <w:r w:rsidRPr="00C730B4">
              <w:rPr>
                <w:u w:val="dotted"/>
              </w:rPr>
              <w:t>adicionales</w:t>
            </w:r>
            <w:proofErr w:type="spellEnd"/>
            <w:r w:rsidRPr="00C730B4">
              <w:rPr>
                <w:u w:val="dotted"/>
              </w:rPr>
              <w:t xml:space="preserve"> de </w:t>
            </w:r>
            <w:proofErr w:type="spellStart"/>
            <w:r w:rsidRPr="00C730B4">
              <w:rPr>
                <w:u w:val="dotted"/>
              </w:rPr>
              <w:t>conservación</w:t>
            </w:r>
            <w:proofErr w:type="spellEnd"/>
            <w:r w:rsidRPr="00C730B4">
              <w:t xml:space="preserve"> que </w:t>
            </w:r>
            <w:proofErr w:type="spellStart"/>
            <w:r w:rsidRPr="00C730B4">
              <w:t>podrían</w:t>
            </w:r>
            <w:proofErr w:type="spellEnd"/>
            <w:r w:rsidRPr="00C730B4">
              <w:t xml:space="preserve"> </w:t>
            </w:r>
            <w:proofErr w:type="spellStart"/>
            <w:r w:rsidRPr="00C730B4">
              <w:rPr>
                <w:u w:val="dotted"/>
              </w:rPr>
              <w:t>mejorar</w:t>
            </w:r>
            <w:proofErr w:type="spellEnd"/>
            <w:r w:rsidRPr="00C730B4">
              <w:rPr>
                <w:u w:val="dotted"/>
              </w:rPr>
              <w:t xml:space="preserve"> </w:t>
            </w:r>
            <w:r w:rsidRPr="00C730B4">
              <w:t xml:space="preserve">la </w:t>
            </w:r>
            <w:proofErr w:type="spellStart"/>
            <w:r w:rsidRPr="00C730B4">
              <w:t>gestión</w:t>
            </w:r>
            <w:proofErr w:type="spellEnd"/>
            <w:r w:rsidRPr="00C730B4">
              <w:t xml:space="preserve"> </w:t>
            </w:r>
            <w:proofErr w:type="spellStart"/>
            <w:r w:rsidRPr="00C730B4">
              <w:t>sustentable</w:t>
            </w:r>
            <w:proofErr w:type="spellEnd"/>
            <w:r w:rsidRPr="00C730B4">
              <w:t xml:space="preserve"> a largo </w:t>
            </w:r>
            <w:proofErr w:type="spellStart"/>
            <w:r w:rsidRPr="00C730B4">
              <w:t>plazo</w:t>
            </w:r>
            <w:proofErr w:type="spellEnd"/>
            <w:r w:rsidRPr="00C730B4">
              <w:t xml:space="preserve"> de las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y/o de la </w:t>
            </w:r>
            <w:proofErr w:type="spellStart"/>
            <w:r w:rsidRPr="00C730B4">
              <w:rPr>
                <w:u w:val="dotted"/>
              </w:rPr>
              <w:t>biodiversidad</w:t>
            </w:r>
            <w:proofErr w:type="spellEnd"/>
            <w:r w:rsidRPr="00C730B4">
              <w:t xml:space="preserve"> y de los </w:t>
            </w:r>
            <w:proofErr w:type="spellStart"/>
            <w:r w:rsidRPr="00C730B4">
              <w:rPr>
                <w:u w:val="dotted"/>
              </w:rPr>
              <w:t>servicios</w:t>
            </w:r>
            <w:proofErr w:type="spellEnd"/>
            <w:r w:rsidRPr="00C730B4">
              <w:rPr>
                <w:u w:val="dotted"/>
              </w:rPr>
              <w:t xml:space="preserve"> del </w:t>
            </w:r>
            <w:proofErr w:type="spellStart"/>
            <w:r w:rsidRPr="00C730B4">
              <w:rPr>
                <w:u w:val="dotted"/>
              </w:rPr>
              <w:t>ecosistema</w:t>
            </w:r>
            <w:proofErr w:type="spellEnd"/>
            <w:r w:rsidRPr="00C730B4">
              <w:t>.</w:t>
            </w:r>
          </w:p>
        </w:tc>
      </w:tr>
      <w:tr w:rsidR="008A34E1" w:rsidRPr="00DF5570" w14:paraId="02B1AF56" w14:textId="77777777" w:rsidTr="003921F9">
        <w:tc>
          <w:tcPr>
            <w:tcW w:w="8730" w:type="dxa"/>
          </w:tcPr>
          <w:p w14:paraId="628CCD39" w14:textId="77777777" w:rsidR="008A34E1" w:rsidRPr="00C730B4" w:rsidRDefault="008A34E1" w:rsidP="006366DF">
            <w:pPr>
              <w:pStyle w:val="NumberedRequirementsMain"/>
            </w:pPr>
            <w:r w:rsidRPr="00C730B4">
              <w:lastRenderedPageBreak/>
              <w:t xml:space="preserve">4.6.4.  </w:t>
            </w:r>
            <w:proofErr w:type="spellStart"/>
            <w:r w:rsidRPr="00C730B4">
              <w:t>Impacto</w:t>
            </w:r>
            <w:proofErr w:type="spellEnd"/>
            <w:r w:rsidRPr="00C730B4">
              <w:t xml:space="preserve">, </w:t>
            </w:r>
            <w:proofErr w:type="spellStart"/>
            <w:r w:rsidRPr="00C730B4">
              <w:t>mitigación</w:t>
            </w:r>
            <w:proofErr w:type="spellEnd"/>
            <w:r w:rsidRPr="00C730B4">
              <w:t xml:space="preserve"> y </w:t>
            </w:r>
            <w:proofErr w:type="spellStart"/>
            <w:r w:rsidRPr="00C730B4">
              <w:t>gestión</w:t>
            </w:r>
            <w:proofErr w:type="spellEnd"/>
            <w:r w:rsidRPr="00C730B4">
              <w:t xml:space="preserve"> de la </w:t>
            </w:r>
            <w:proofErr w:type="spellStart"/>
            <w:r w:rsidRPr="00C730B4">
              <w:t>biodiversidad</w:t>
            </w:r>
            <w:proofErr w:type="spellEnd"/>
            <w:r w:rsidRPr="00C730B4">
              <w:t xml:space="preserve"> y de los </w:t>
            </w:r>
            <w:proofErr w:type="spellStart"/>
            <w:r w:rsidRPr="00C730B4">
              <w:t>servicios</w:t>
            </w:r>
            <w:proofErr w:type="spellEnd"/>
            <w:r w:rsidRPr="00C730B4">
              <w:t xml:space="preserve"> del </w:t>
            </w:r>
            <w:proofErr w:type="spellStart"/>
            <w:r w:rsidRPr="00C730B4">
              <w:t>ecosistema</w:t>
            </w:r>
            <w:proofErr w:type="spellEnd"/>
          </w:p>
          <w:p w14:paraId="4EA9EF74" w14:textId="77899E98" w:rsidR="008A34E1" w:rsidRPr="00C730B4" w:rsidRDefault="008A34E1" w:rsidP="009B0C9B">
            <w:pPr>
              <w:pStyle w:val="NumberedRequirementsSub"/>
            </w:pPr>
            <w:r w:rsidRPr="00C730B4">
              <w:t xml:space="preserve">4.6.4.1.  </w:t>
            </w:r>
            <w:r w:rsidR="00CD465B" w:rsidRPr="00676DCC">
              <w:rPr>
                <w:color w:val="C00000"/>
                <w:szCs w:val="20"/>
              </w:rPr>
              <w:t>(</w:t>
            </w:r>
            <w:proofErr w:type="spellStart"/>
            <w:r w:rsidR="00CD465B" w:rsidRPr="00676DCC">
              <w:rPr>
                <w:color w:val="C00000"/>
                <w:szCs w:val="20"/>
              </w:rPr>
              <w:t>Requis</w:t>
            </w:r>
            <w:r w:rsidR="00CD465B">
              <w:rPr>
                <w:color w:val="C00000"/>
                <w:szCs w:val="20"/>
              </w:rPr>
              <w:t>i</w:t>
            </w:r>
            <w:r w:rsidR="00CD465B" w:rsidRPr="00676DCC">
              <w:rPr>
                <w:color w:val="C00000"/>
                <w:szCs w:val="20"/>
              </w:rPr>
              <w:t>to</w:t>
            </w:r>
            <w:proofErr w:type="spellEnd"/>
            <w:r w:rsidR="00CD465B" w:rsidRPr="00676DCC">
              <w:rPr>
                <w:color w:val="C00000"/>
                <w:szCs w:val="20"/>
              </w:rPr>
              <w:t xml:space="preserve"> </w:t>
            </w:r>
            <w:proofErr w:type="spellStart"/>
            <w:r w:rsidR="00CD465B" w:rsidRPr="00676DCC">
              <w:rPr>
                <w:color w:val="C00000"/>
                <w:szCs w:val="20"/>
              </w:rPr>
              <w:t>crítico</w:t>
            </w:r>
            <w:proofErr w:type="spellEnd"/>
            <w:r w:rsidR="00CD465B" w:rsidRPr="00676DCC">
              <w:rPr>
                <w:color w:val="C00000"/>
                <w:szCs w:val="20"/>
              </w:rPr>
              <w:t>)</w:t>
            </w:r>
            <w:r w:rsidR="00CD465B">
              <w:rPr>
                <w:color w:val="C00000"/>
                <w:szCs w:val="20"/>
              </w:rPr>
              <w:br/>
            </w:r>
            <w:r w:rsidRPr="00C730B4">
              <w:t xml:space="preserve">Las </w:t>
            </w:r>
            <w:proofErr w:type="spellStart"/>
            <w:r w:rsidRPr="00C730B4">
              <w:t>medidas</w:t>
            </w:r>
            <w:proofErr w:type="spellEnd"/>
            <w:r w:rsidRPr="00C730B4">
              <w:t xml:space="preserve"> de </w:t>
            </w:r>
            <w:proofErr w:type="spellStart"/>
            <w:r w:rsidRPr="008C4135">
              <w:rPr>
                <w:rStyle w:val="DefinedTermChar"/>
                <w:rFonts w:eastAsiaTheme="minorHAnsi"/>
              </w:rPr>
              <w:t>mitigación</w:t>
            </w:r>
            <w:proofErr w:type="spellEnd"/>
            <w:r w:rsidRPr="00C730B4">
              <w:t xml:space="preserve"> para </w:t>
            </w:r>
            <w:proofErr w:type="spellStart"/>
            <w:r w:rsidR="008C4135" w:rsidRPr="008C4135">
              <w:rPr>
                <w:rStyle w:val="DefinedTermChar"/>
                <w:rFonts w:eastAsiaTheme="minorHAnsi"/>
              </w:rPr>
              <w:t>nuevas</w:t>
            </w:r>
            <w:proofErr w:type="spellEnd"/>
            <w:r w:rsidR="008C4135" w:rsidRPr="008C4135">
              <w:rPr>
                <w:rStyle w:val="DefinedTermChar"/>
                <w:rFonts w:eastAsiaTheme="minorHAnsi"/>
              </w:rPr>
              <w:t xml:space="preserve"> </w:t>
            </w:r>
            <w:proofErr w:type="spellStart"/>
            <w:r w:rsidR="008C4135" w:rsidRPr="008C4135">
              <w:rPr>
                <w:rStyle w:val="DefinedTermChar"/>
                <w:rFonts w:eastAsiaTheme="minorHAnsi"/>
              </w:rPr>
              <w:t>operaciones</w:t>
            </w:r>
            <w:proofErr w:type="spellEnd"/>
            <w:r w:rsidR="008C4135" w:rsidRPr="008C4135">
              <w:rPr>
                <w:rStyle w:val="DefinedTermChar"/>
                <w:rFonts w:eastAsiaTheme="minorHAnsi"/>
              </w:rPr>
              <w:t xml:space="preserve"> de </w:t>
            </w:r>
            <w:proofErr w:type="spellStart"/>
            <w:r w:rsidR="008C4135" w:rsidRPr="008C4135">
              <w:rPr>
                <w:rStyle w:val="DefinedTermChar"/>
                <w:rFonts w:eastAsiaTheme="minorHAnsi"/>
              </w:rPr>
              <w:t>procesamiento</w:t>
            </w:r>
            <w:proofErr w:type="spellEnd"/>
            <w:r w:rsidR="008C4135" w:rsidRPr="008C4135">
              <w:rPr>
                <w:rStyle w:val="DefinedTermChar"/>
                <w:rFonts w:eastAsiaTheme="minorHAnsi"/>
              </w:rPr>
              <w:t xml:space="preserve"> de </w:t>
            </w:r>
            <w:proofErr w:type="spellStart"/>
            <w:r w:rsidR="008C4135" w:rsidRPr="008C4135">
              <w:rPr>
                <w:rStyle w:val="DefinedTermChar"/>
                <w:rFonts w:eastAsiaTheme="minorHAnsi"/>
              </w:rPr>
              <w:t>minerales</w:t>
            </w:r>
            <w:proofErr w:type="spellEnd"/>
            <w:r w:rsidR="008C4135" w:rsidRPr="008C4135">
              <w:t xml:space="preserve"> </w:t>
            </w:r>
            <w:proofErr w:type="spellStart"/>
            <w:r w:rsidRPr="00C730B4">
              <w:t>deberán</w:t>
            </w:r>
            <w:proofErr w:type="spellEnd"/>
            <w:r w:rsidRPr="00C730B4">
              <w:t>:</w:t>
            </w:r>
            <w:r w:rsidRPr="00C730B4">
              <w:rPr>
                <w:rStyle w:val="FootnoteReference"/>
                <w:rFonts w:ascii="Calibri Light" w:hAnsi="Calibri Light" w:cs="Calibri Light"/>
                <w:szCs w:val="20"/>
              </w:rPr>
              <w:footnoteReference w:id="187"/>
            </w:r>
          </w:p>
          <w:p w14:paraId="6854169F" w14:textId="77777777" w:rsidR="008A34E1" w:rsidRPr="00D02004" w:rsidRDefault="008A34E1" w:rsidP="00CD5165">
            <w:pPr>
              <w:pStyle w:val="ListPara1aTable"/>
              <w:numPr>
                <w:ilvl w:val="0"/>
                <w:numId w:val="172"/>
              </w:numPr>
              <w:rPr>
                <w:i/>
                <w:iCs/>
                <w:color w:val="404040" w:themeColor="text1" w:themeTint="BF"/>
              </w:rPr>
            </w:pPr>
            <w:proofErr w:type="spellStart"/>
            <w:r w:rsidRPr="00C730B4">
              <w:t>Seguir</w:t>
            </w:r>
            <w:proofErr w:type="spellEnd"/>
            <w:r w:rsidRPr="00C730B4">
              <w:t xml:space="preserve"> la </w:t>
            </w:r>
            <w:proofErr w:type="spellStart"/>
            <w:r w:rsidRPr="00D02004">
              <w:rPr>
                <w:rStyle w:val="DefinedTermChar"/>
                <w:rFonts w:eastAsiaTheme="majorEastAsia"/>
              </w:rPr>
              <w:t>jerarquía</w:t>
            </w:r>
            <w:proofErr w:type="spellEnd"/>
            <w:r w:rsidRPr="00D02004">
              <w:rPr>
                <w:rStyle w:val="DefinedTermChar"/>
                <w:rFonts w:eastAsiaTheme="majorEastAsia"/>
              </w:rPr>
              <w:t xml:space="preserve"> para la </w:t>
            </w:r>
            <w:proofErr w:type="spellStart"/>
            <w:r w:rsidRPr="00D02004">
              <w:rPr>
                <w:rStyle w:val="DefinedTermChar"/>
                <w:rFonts w:eastAsiaTheme="majorEastAsia"/>
              </w:rPr>
              <w:t>mitigación</w:t>
            </w:r>
            <w:proofErr w:type="spellEnd"/>
            <w:r w:rsidRPr="00C730B4">
              <w:t>:</w:t>
            </w:r>
          </w:p>
          <w:p w14:paraId="4F440240" w14:textId="77777777" w:rsidR="00C74E59" w:rsidRPr="00C730B4" w:rsidRDefault="008A34E1" w:rsidP="00CD5165">
            <w:pPr>
              <w:pStyle w:val="ListPara1aiTable"/>
              <w:numPr>
                <w:ilvl w:val="0"/>
                <w:numId w:val="62"/>
              </w:numPr>
              <w:spacing w:before="60"/>
            </w:pPr>
            <w:proofErr w:type="spellStart"/>
            <w:r w:rsidRPr="00C730B4">
              <w:rPr>
                <w:rFonts w:cs="Calibri Light"/>
                <w:szCs w:val="20"/>
              </w:rPr>
              <w:t>Priorizar</w:t>
            </w:r>
            <w:proofErr w:type="spellEnd"/>
            <w:r w:rsidRPr="00C730B4">
              <w:rPr>
                <w:rFonts w:cs="Calibri Light"/>
                <w:szCs w:val="20"/>
              </w:rPr>
              <w:t xml:space="preserve"> la </w:t>
            </w:r>
            <w:proofErr w:type="spellStart"/>
            <w:r w:rsidRPr="00C730B4">
              <w:rPr>
                <w:rFonts w:cs="Calibri Light"/>
                <w:szCs w:val="20"/>
                <w:u w:val="dotted"/>
              </w:rPr>
              <w:t>prevención</w:t>
            </w:r>
            <w:proofErr w:type="spellEnd"/>
            <w:r w:rsidRPr="00C730B4">
              <w:t xml:space="preserve"> </w:t>
            </w:r>
            <w:r w:rsidRPr="00C730B4">
              <w:rPr>
                <w:rFonts w:cs="Calibri Light"/>
                <w:szCs w:val="20"/>
              </w:rPr>
              <w:t xml:space="preserve">de </w:t>
            </w:r>
            <w:proofErr w:type="spellStart"/>
            <w:r w:rsidRPr="00C730B4">
              <w:rPr>
                <w:rFonts w:cs="Calibri Light"/>
                <w:szCs w:val="20"/>
              </w:rPr>
              <w:t>impactos</w:t>
            </w:r>
            <w:proofErr w:type="spellEnd"/>
            <w:r w:rsidRPr="00C730B4">
              <w:rPr>
                <w:rFonts w:cs="Calibri Light"/>
                <w:szCs w:val="20"/>
              </w:rPr>
              <w:t xml:space="preserve"> </w:t>
            </w:r>
            <w:proofErr w:type="spellStart"/>
            <w:r w:rsidRPr="00C730B4">
              <w:rPr>
                <w:rFonts w:cs="Calibri Light"/>
                <w:szCs w:val="20"/>
              </w:rPr>
              <w:t>en</w:t>
            </w:r>
            <w:proofErr w:type="spellEnd"/>
            <w:r w:rsidRPr="00C730B4">
              <w:rPr>
                <w:rFonts w:cs="Calibri Light"/>
                <w:szCs w:val="20"/>
              </w:rPr>
              <w:t xml:space="preserve"> </w:t>
            </w:r>
            <w:proofErr w:type="spellStart"/>
            <w:r w:rsidRPr="00C730B4">
              <w:rPr>
                <w:rFonts w:cs="Calibri Light"/>
                <w:szCs w:val="20"/>
                <w:u w:val="dotted"/>
              </w:rPr>
              <w:t>valores</w:t>
            </w:r>
            <w:proofErr w:type="spellEnd"/>
            <w:r w:rsidRPr="00C730B4">
              <w:rPr>
                <w:rFonts w:cs="Calibri Light"/>
                <w:szCs w:val="20"/>
                <w:u w:val="dotted"/>
              </w:rPr>
              <w:t xml:space="preserve"> </w:t>
            </w:r>
            <w:proofErr w:type="spellStart"/>
            <w:r w:rsidRPr="00C730B4">
              <w:rPr>
                <w:rFonts w:cs="Calibri Light"/>
                <w:szCs w:val="20"/>
                <w:u w:val="dotted"/>
              </w:rPr>
              <w:t>importantes</w:t>
            </w:r>
            <w:proofErr w:type="spellEnd"/>
            <w:r w:rsidRPr="00C730B4">
              <w:rPr>
                <w:rFonts w:cs="Calibri Light"/>
                <w:szCs w:val="20"/>
                <w:u w:val="dotted"/>
              </w:rPr>
              <w:t xml:space="preserve"> de la </w:t>
            </w:r>
            <w:proofErr w:type="spellStart"/>
            <w:r w:rsidRPr="00C730B4">
              <w:rPr>
                <w:rFonts w:cs="Calibri Light"/>
                <w:szCs w:val="20"/>
                <w:u w:val="dotted"/>
              </w:rPr>
              <w:t>biodiversidad</w:t>
            </w:r>
            <w:proofErr w:type="spellEnd"/>
            <w:r w:rsidRPr="00C730B4">
              <w:rPr>
                <w:rFonts w:cs="Calibri Light"/>
                <w:szCs w:val="20"/>
              </w:rPr>
              <w:t xml:space="preserve">, </w:t>
            </w:r>
            <w:proofErr w:type="spellStart"/>
            <w:r w:rsidRPr="00C730B4">
              <w:rPr>
                <w:rFonts w:cs="Calibri Light"/>
                <w:szCs w:val="20"/>
                <w:u w:val="dotted"/>
              </w:rPr>
              <w:t>servicios</w:t>
            </w:r>
            <w:proofErr w:type="spellEnd"/>
            <w:r w:rsidRPr="00C730B4">
              <w:rPr>
                <w:rFonts w:cs="Calibri Light"/>
                <w:szCs w:val="20"/>
                <w:u w:val="dotted"/>
              </w:rPr>
              <w:t xml:space="preserve"> </w:t>
            </w:r>
            <w:proofErr w:type="spellStart"/>
            <w:r w:rsidRPr="00C730B4">
              <w:rPr>
                <w:rFonts w:cs="Calibri Light"/>
                <w:szCs w:val="20"/>
                <w:u w:val="dotted"/>
              </w:rPr>
              <w:t>prioritarios</w:t>
            </w:r>
            <w:proofErr w:type="spellEnd"/>
            <w:r w:rsidRPr="00C730B4">
              <w:rPr>
                <w:rFonts w:cs="Calibri Light"/>
                <w:szCs w:val="20"/>
                <w:u w:val="dotted"/>
              </w:rPr>
              <w:t xml:space="preserve"> del </w:t>
            </w:r>
            <w:proofErr w:type="spellStart"/>
            <w:r w:rsidRPr="00C730B4">
              <w:rPr>
                <w:rFonts w:cs="Calibri Light"/>
                <w:szCs w:val="20"/>
                <w:u w:val="dotted"/>
              </w:rPr>
              <w:t>ecosistema</w:t>
            </w:r>
            <w:proofErr w:type="spellEnd"/>
            <w:r w:rsidRPr="00C730B4">
              <w:rPr>
                <w:rFonts w:cs="Calibri Light"/>
                <w:szCs w:val="20"/>
              </w:rPr>
              <w:t xml:space="preserve"> y </w:t>
            </w:r>
            <w:proofErr w:type="spellStart"/>
            <w:r w:rsidRPr="00C730B4">
              <w:rPr>
                <w:rFonts w:cs="Calibri Light"/>
                <w:szCs w:val="20"/>
              </w:rPr>
              <w:t>procesos</w:t>
            </w:r>
            <w:proofErr w:type="spellEnd"/>
            <w:r w:rsidRPr="00C730B4">
              <w:rPr>
                <w:rFonts w:cs="Calibri Light"/>
                <w:szCs w:val="20"/>
              </w:rPr>
              <w:t xml:space="preserve"> </w:t>
            </w:r>
            <w:proofErr w:type="spellStart"/>
            <w:r w:rsidRPr="00C730B4">
              <w:rPr>
                <w:rFonts w:cs="Calibri Light"/>
                <w:szCs w:val="20"/>
              </w:rPr>
              <w:t>ecológicos</w:t>
            </w:r>
            <w:proofErr w:type="spellEnd"/>
            <w:r w:rsidRPr="00C730B4">
              <w:rPr>
                <w:rFonts w:cs="Calibri Light"/>
                <w:szCs w:val="20"/>
              </w:rPr>
              <w:t xml:space="preserve"> y </w:t>
            </w:r>
            <w:proofErr w:type="spellStart"/>
            <w:r w:rsidRPr="00C730B4">
              <w:rPr>
                <w:rFonts w:cs="Calibri Light"/>
                <w:szCs w:val="20"/>
                <w:u w:val="dotted"/>
              </w:rPr>
              <w:t>hábitats</w:t>
            </w:r>
            <w:proofErr w:type="spellEnd"/>
            <w:r w:rsidRPr="00C730B4">
              <w:rPr>
                <w:rFonts w:cs="Calibri Light"/>
                <w:szCs w:val="20"/>
              </w:rPr>
              <w:t xml:space="preserve"> </w:t>
            </w:r>
            <w:proofErr w:type="spellStart"/>
            <w:r w:rsidRPr="00C730B4">
              <w:rPr>
                <w:rFonts w:cs="Calibri Light"/>
                <w:szCs w:val="20"/>
              </w:rPr>
              <w:t>necesarios</w:t>
            </w:r>
            <w:proofErr w:type="spellEnd"/>
            <w:r w:rsidRPr="00C730B4">
              <w:rPr>
                <w:rFonts w:cs="Calibri Light"/>
                <w:szCs w:val="20"/>
              </w:rPr>
              <w:t xml:space="preserve"> para </w:t>
            </w:r>
            <w:proofErr w:type="spellStart"/>
            <w:r w:rsidRPr="00C730B4">
              <w:rPr>
                <w:rFonts w:cs="Calibri Light"/>
                <w:szCs w:val="20"/>
              </w:rPr>
              <w:t>mantenerlos</w:t>
            </w:r>
            <w:proofErr w:type="spellEnd"/>
            <w:r w:rsidRPr="00C730B4">
              <w:t>;</w:t>
            </w:r>
          </w:p>
          <w:p w14:paraId="5336CFCB" w14:textId="3ABF12E1" w:rsidR="008A34E1" w:rsidRPr="00C730B4" w:rsidRDefault="008A34E1" w:rsidP="00CD5165">
            <w:pPr>
              <w:pStyle w:val="ListPara1aiTable"/>
              <w:numPr>
                <w:ilvl w:val="0"/>
                <w:numId w:val="62"/>
              </w:numPr>
              <w:spacing w:before="60"/>
            </w:pPr>
            <w:proofErr w:type="spellStart"/>
            <w:r w:rsidRPr="00C730B4">
              <w:rPr>
                <w:rFonts w:cs="Calibri Light"/>
                <w:szCs w:val="20"/>
              </w:rPr>
              <w:t>Cuando</w:t>
            </w:r>
            <w:proofErr w:type="spellEnd"/>
            <w:r w:rsidRPr="00C730B4">
              <w:rPr>
                <w:rFonts w:cs="Calibri Light"/>
                <w:szCs w:val="20"/>
              </w:rPr>
              <w:t xml:space="preserve"> los </w:t>
            </w:r>
            <w:proofErr w:type="spellStart"/>
            <w:r w:rsidRPr="00C730B4">
              <w:rPr>
                <w:rFonts w:cs="Calibri Light"/>
                <w:szCs w:val="20"/>
              </w:rPr>
              <w:t>impactos</w:t>
            </w:r>
            <w:proofErr w:type="spellEnd"/>
            <w:r w:rsidRPr="00C730B4">
              <w:rPr>
                <w:rFonts w:cs="Calibri Light"/>
                <w:szCs w:val="20"/>
              </w:rPr>
              <w:t xml:space="preserve"> no </w:t>
            </w:r>
            <w:proofErr w:type="spellStart"/>
            <w:r w:rsidRPr="00C730B4">
              <w:rPr>
                <w:rFonts w:cs="Calibri Light"/>
                <w:szCs w:val="20"/>
              </w:rPr>
              <w:t>puedan</w:t>
            </w:r>
            <w:proofErr w:type="spellEnd"/>
            <w:r w:rsidRPr="00C730B4">
              <w:rPr>
                <w:rFonts w:cs="Calibri Light"/>
                <w:szCs w:val="20"/>
              </w:rPr>
              <w:t xml:space="preserve"> </w:t>
            </w:r>
            <w:proofErr w:type="spellStart"/>
            <w:r w:rsidRPr="00C730B4">
              <w:rPr>
                <w:rFonts w:cs="Calibri Light"/>
                <w:szCs w:val="20"/>
              </w:rPr>
              <w:t>evitarse</w:t>
            </w:r>
            <w:proofErr w:type="spellEnd"/>
            <w:r w:rsidRPr="00C730B4">
              <w:rPr>
                <w:rFonts w:cs="Calibri Light"/>
                <w:szCs w:val="20"/>
              </w:rPr>
              <w:t xml:space="preserve">, </w:t>
            </w:r>
            <w:proofErr w:type="spellStart"/>
            <w:r w:rsidRPr="00C730B4">
              <w:rPr>
                <w:rFonts w:cs="Calibri Light"/>
                <w:szCs w:val="20"/>
                <w:u w:val="dotted"/>
              </w:rPr>
              <w:t>minimizarlos</w:t>
            </w:r>
            <w:proofErr w:type="spellEnd"/>
            <w:r w:rsidRPr="00C730B4">
              <w:rPr>
                <w:rFonts w:cs="Calibri Light"/>
                <w:szCs w:val="20"/>
              </w:rPr>
              <w:t xml:space="preserve"> </w:t>
            </w:r>
            <w:proofErr w:type="spellStart"/>
            <w:r w:rsidRPr="00C730B4">
              <w:rPr>
                <w:rFonts w:cs="Calibri Light"/>
                <w:szCs w:val="20"/>
              </w:rPr>
              <w:t>en</w:t>
            </w:r>
            <w:proofErr w:type="spellEnd"/>
            <w:r w:rsidRPr="00C730B4">
              <w:rPr>
                <w:rFonts w:cs="Calibri Light"/>
                <w:szCs w:val="20"/>
              </w:rPr>
              <w:t xml:space="preserve"> la </w:t>
            </w:r>
            <w:proofErr w:type="spellStart"/>
            <w:r w:rsidRPr="00C730B4">
              <w:rPr>
                <w:rFonts w:cs="Calibri Light"/>
                <w:szCs w:val="20"/>
              </w:rPr>
              <w:t>medida</w:t>
            </w:r>
            <w:proofErr w:type="spellEnd"/>
            <w:r w:rsidRPr="00C730B4">
              <w:rPr>
                <w:rFonts w:cs="Calibri Light"/>
                <w:szCs w:val="20"/>
              </w:rPr>
              <w:t xml:space="preserve"> de lo </w:t>
            </w:r>
            <w:proofErr w:type="spellStart"/>
            <w:r w:rsidRPr="00C730B4">
              <w:rPr>
                <w:rFonts w:cs="Calibri Light"/>
                <w:szCs w:val="20"/>
              </w:rPr>
              <w:t>posible</w:t>
            </w:r>
            <w:proofErr w:type="spellEnd"/>
            <w:r w:rsidRPr="00C730B4">
              <w:t>;</w:t>
            </w:r>
          </w:p>
          <w:p w14:paraId="78CE9342" w14:textId="77777777" w:rsidR="008A34E1" w:rsidRPr="00C730B4" w:rsidRDefault="008A34E1" w:rsidP="00CD5165">
            <w:pPr>
              <w:pStyle w:val="ListPara1aiTable"/>
              <w:numPr>
                <w:ilvl w:val="0"/>
                <w:numId w:val="62"/>
              </w:numPr>
              <w:spacing w:before="60"/>
            </w:pPr>
            <w:proofErr w:type="spellStart"/>
            <w:r w:rsidRPr="00C730B4">
              <w:rPr>
                <w:rFonts w:cs="Calibri Light"/>
                <w:szCs w:val="20"/>
                <w:u w:val="dotted"/>
              </w:rPr>
              <w:t>Restaurar</w:t>
            </w:r>
            <w:proofErr w:type="spellEnd"/>
            <w:r w:rsidRPr="00C730B4">
              <w:rPr>
                <w:rFonts w:cs="Calibri Light"/>
                <w:szCs w:val="20"/>
                <w:u w:val="dotted"/>
              </w:rPr>
              <w:t xml:space="preserve"> la</w:t>
            </w:r>
            <w:r w:rsidRPr="00C730B4">
              <w:rPr>
                <w:rFonts w:cs="Calibri Light"/>
                <w:szCs w:val="20"/>
              </w:rPr>
              <w:t xml:space="preserve"> </w:t>
            </w:r>
            <w:proofErr w:type="spellStart"/>
            <w:r w:rsidRPr="00C730B4">
              <w:rPr>
                <w:rFonts w:cs="Calibri Light"/>
                <w:szCs w:val="20"/>
                <w:u w:val="dotted"/>
              </w:rPr>
              <w:t>biodiversidad</w:t>
            </w:r>
            <w:proofErr w:type="spellEnd"/>
            <w:r w:rsidRPr="00C730B4">
              <w:rPr>
                <w:rFonts w:cs="Calibri Light"/>
                <w:szCs w:val="20"/>
              </w:rPr>
              <w:t xml:space="preserve">, los </w:t>
            </w:r>
            <w:proofErr w:type="spellStart"/>
            <w:r w:rsidRPr="00C730B4">
              <w:rPr>
                <w:rFonts w:cs="Calibri Light"/>
                <w:szCs w:val="20"/>
                <w:u w:val="dotted"/>
              </w:rPr>
              <w:t>servicios</w:t>
            </w:r>
            <w:proofErr w:type="spellEnd"/>
            <w:r w:rsidRPr="00C730B4">
              <w:rPr>
                <w:rFonts w:cs="Calibri Light"/>
                <w:szCs w:val="20"/>
                <w:u w:val="dotted"/>
              </w:rPr>
              <w:t xml:space="preserve"> del </w:t>
            </w:r>
            <w:proofErr w:type="spellStart"/>
            <w:r w:rsidRPr="00C730B4">
              <w:rPr>
                <w:rFonts w:cs="Calibri Light"/>
                <w:szCs w:val="20"/>
                <w:u w:val="dotted"/>
              </w:rPr>
              <w:t>ecosistema</w:t>
            </w:r>
            <w:proofErr w:type="spellEnd"/>
            <w:r w:rsidRPr="00C730B4">
              <w:rPr>
                <w:rFonts w:cs="Calibri Light"/>
                <w:szCs w:val="20"/>
              </w:rPr>
              <w:t xml:space="preserve">, </w:t>
            </w:r>
            <w:proofErr w:type="spellStart"/>
            <w:r w:rsidRPr="00C730B4">
              <w:rPr>
                <w:rFonts w:cs="Calibri Light"/>
                <w:szCs w:val="20"/>
              </w:rPr>
              <w:t>así</w:t>
            </w:r>
            <w:proofErr w:type="spellEnd"/>
            <w:r w:rsidRPr="00C730B4">
              <w:rPr>
                <w:rFonts w:cs="Calibri Light"/>
                <w:szCs w:val="20"/>
              </w:rPr>
              <w:t xml:space="preserve"> </w:t>
            </w:r>
            <w:proofErr w:type="spellStart"/>
            <w:r w:rsidRPr="00C730B4">
              <w:rPr>
                <w:rFonts w:cs="Calibri Light"/>
                <w:szCs w:val="20"/>
              </w:rPr>
              <w:t>como</w:t>
            </w:r>
            <w:proofErr w:type="spellEnd"/>
            <w:r w:rsidRPr="00C730B4">
              <w:rPr>
                <w:rFonts w:cs="Calibri Light"/>
                <w:szCs w:val="20"/>
              </w:rPr>
              <w:t xml:space="preserve"> los </w:t>
            </w:r>
            <w:proofErr w:type="spellStart"/>
            <w:r w:rsidRPr="00C730B4">
              <w:rPr>
                <w:rFonts w:cs="Calibri Light"/>
                <w:szCs w:val="20"/>
              </w:rPr>
              <w:t>procesos</w:t>
            </w:r>
            <w:proofErr w:type="spellEnd"/>
            <w:r w:rsidRPr="00C730B4">
              <w:rPr>
                <w:rFonts w:cs="Calibri Light"/>
                <w:szCs w:val="20"/>
              </w:rPr>
              <w:t xml:space="preserve"> </w:t>
            </w:r>
            <w:proofErr w:type="spellStart"/>
            <w:r w:rsidRPr="00C730B4">
              <w:rPr>
                <w:rFonts w:cs="Calibri Light"/>
                <w:szCs w:val="20"/>
              </w:rPr>
              <w:t>ecológicos</w:t>
            </w:r>
            <w:proofErr w:type="spellEnd"/>
            <w:r w:rsidRPr="00C730B4">
              <w:rPr>
                <w:rFonts w:cs="Calibri Light"/>
                <w:szCs w:val="20"/>
              </w:rPr>
              <w:t xml:space="preserve"> y </w:t>
            </w:r>
            <w:proofErr w:type="spellStart"/>
            <w:r w:rsidRPr="00C730B4">
              <w:rPr>
                <w:rFonts w:cs="Calibri Light"/>
                <w:szCs w:val="20"/>
                <w:u w:val="dotted"/>
              </w:rPr>
              <w:t>hábitats</w:t>
            </w:r>
            <w:proofErr w:type="spellEnd"/>
            <w:r w:rsidRPr="00C730B4">
              <w:rPr>
                <w:rFonts w:cs="Calibri Light"/>
                <w:szCs w:val="20"/>
              </w:rPr>
              <w:t xml:space="preserve"> que los </w:t>
            </w:r>
            <w:proofErr w:type="spellStart"/>
            <w:r w:rsidRPr="00C730B4">
              <w:rPr>
                <w:rFonts w:cs="Calibri Light"/>
                <w:szCs w:val="20"/>
              </w:rPr>
              <w:t>mantienen</w:t>
            </w:r>
            <w:proofErr w:type="spellEnd"/>
            <w:r w:rsidRPr="00C730B4">
              <w:t xml:space="preserve">; y </w:t>
            </w:r>
          </w:p>
          <w:p w14:paraId="27F43620" w14:textId="77777777" w:rsidR="008A34E1" w:rsidRPr="00C730B4" w:rsidRDefault="008A34E1" w:rsidP="00CD5165">
            <w:pPr>
              <w:pStyle w:val="ListPara1aiTable"/>
              <w:numPr>
                <w:ilvl w:val="0"/>
                <w:numId w:val="62"/>
              </w:numPr>
              <w:spacing w:before="60"/>
            </w:pPr>
            <w:r w:rsidRPr="00C730B4">
              <w:rPr>
                <w:rFonts w:cs="Calibri Light"/>
                <w:szCs w:val="20"/>
              </w:rPr>
              <w:t xml:space="preserve">Como </w:t>
            </w:r>
            <w:proofErr w:type="spellStart"/>
            <w:r w:rsidRPr="00C730B4">
              <w:rPr>
                <w:rFonts w:cs="Calibri Light"/>
                <w:szCs w:val="20"/>
              </w:rPr>
              <w:t>último</w:t>
            </w:r>
            <w:proofErr w:type="spellEnd"/>
            <w:r w:rsidRPr="00C730B4">
              <w:rPr>
                <w:rFonts w:cs="Calibri Light"/>
                <w:szCs w:val="20"/>
              </w:rPr>
              <w:t xml:space="preserve"> </w:t>
            </w:r>
            <w:proofErr w:type="spellStart"/>
            <w:r w:rsidRPr="00C730B4">
              <w:rPr>
                <w:rFonts w:cs="Calibri Light"/>
                <w:szCs w:val="20"/>
              </w:rPr>
              <w:t>recurso</w:t>
            </w:r>
            <w:proofErr w:type="spellEnd"/>
            <w:r w:rsidRPr="00C730B4">
              <w:rPr>
                <w:rFonts w:cs="Calibri Light"/>
                <w:szCs w:val="20"/>
              </w:rPr>
              <w:t xml:space="preserve">, </w:t>
            </w:r>
            <w:proofErr w:type="spellStart"/>
            <w:r w:rsidRPr="00C730B4">
              <w:rPr>
                <w:rFonts w:cs="Calibri Light"/>
                <w:szCs w:val="20"/>
                <w:u w:val="dotted"/>
              </w:rPr>
              <w:t>compensar</w:t>
            </w:r>
            <w:proofErr w:type="spellEnd"/>
            <w:r w:rsidRPr="00C730B4">
              <w:rPr>
                <w:rFonts w:cs="Calibri Light"/>
                <w:szCs w:val="20"/>
              </w:rPr>
              <w:t xml:space="preserve"> los </w:t>
            </w:r>
            <w:proofErr w:type="spellStart"/>
            <w:r w:rsidRPr="00C730B4">
              <w:rPr>
                <w:rFonts w:cs="Calibri Light"/>
                <w:szCs w:val="20"/>
              </w:rPr>
              <w:t>impactos</w:t>
            </w:r>
            <w:proofErr w:type="spellEnd"/>
            <w:r w:rsidRPr="00C730B4">
              <w:rPr>
                <w:rFonts w:cs="Calibri Light"/>
                <w:szCs w:val="20"/>
              </w:rPr>
              <w:t xml:space="preserve"> </w:t>
            </w:r>
            <w:proofErr w:type="spellStart"/>
            <w:r w:rsidRPr="00C730B4">
              <w:rPr>
                <w:rFonts w:cs="Calibri Light"/>
                <w:szCs w:val="20"/>
              </w:rPr>
              <w:t>residuales</w:t>
            </w:r>
            <w:proofErr w:type="spellEnd"/>
            <w:r w:rsidRPr="00C730B4">
              <w:t>.</w:t>
            </w:r>
          </w:p>
          <w:p w14:paraId="5ECD39DF" w14:textId="77777777" w:rsidR="008A34E1" w:rsidRPr="00C730B4" w:rsidRDefault="008A34E1" w:rsidP="00D02004">
            <w:pPr>
              <w:pStyle w:val="ListPara1aTable"/>
              <w:rPr>
                <w:i/>
                <w:iCs/>
                <w:color w:val="404040" w:themeColor="text1" w:themeTint="BF"/>
                <w:szCs w:val="32"/>
              </w:rPr>
            </w:pPr>
            <w:proofErr w:type="spellStart"/>
            <w:r w:rsidRPr="00C730B4">
              <w:t>Priorizar</w:t>
            </w:r>
            <w:proofErr w:type="spellEnd"/>
            <w:r w:rsidRPr="00C730B4">
              <w:t xml:space="preserve"> la </w:t>
            </w:r>
            <w:proofErr w:type="spellStart"/>
            <w:r w:rsidRPr="00C730B4">
              <w:rPr>
                <w:u w:val="dotted"/>
              </w:rPr>
              <w:t>prevención</w:t>
            </w:r>
            <w:proofErr w:type="spellEnd"/>
            <w:r w:rsidRPr="00C730B4">
              <w:t xml:space="preserve"> de </w:t>
            </w:r>
            <w:proofErr w:type="spellStart"/>
            <w:r w:rsidRPr="00C730B4">
              <w:t>impactos</w:t>
            </w:r>
            <w:proofErr w:type="spellEnd"/>
            <w:r w:rsidRPr="00C730B4">
              <w:t xml:space="preserve"> </w:t>
            </w:r>
            <w:proofErr w:type="spellStart"/>
            <w:r w:rsidRPr="00C730B4">
              <w:t>en</w:t>
            </w:r>
            <w:proofErr w:type="spellEnd"/>
            <w:r w:rsidRPr="00C730B4">
              <w:t xml:space="preserve"> los </w:t>
            </w:r>
            <w:proofErr w:type="spellStart"/>
            <w:r w:rsidRPr="00C730B4">
              <w:rPr>
                <w:u w:val="dotted"/>
              </w:rPr>
              <w:t>valores</w:t>
            </w:r>
            <w:proofErr w:type="spellEnd"/>
            <w:r w:rsidRPr="00C730B4">
              <w:rPr>
                <w:u w:val="dotted"/>
              </w:rPr>
              <w:t xml:space="preserve"> </w:t>
            </w:r>
            <w:proofErr w:type="spellStart"/>
            <w:r w:rsidRPr="00C730B4">
              <w:rPr>
                <w:u w:val="dotted"/>
              </w:rPr>
              <w:t>importantes</w:t>
            </w:r>
            <w:proofErr w:type="spellEnd"/>
            <w:r w:rsidRPr="00C730B4">
              <w:rPr>
                <w:u w:val="dotted"/>
              </w:rPr>
              <w:t xml:space="preserve"> de la </w:t>
            </w:r>
            <w:proofErr w:type="spellStart"/>
            <w:r w:rsidRPr="00C730B4">
              <w:rPr>
                <w:u w:val="dotted"/>
              </w:rPr>
              <w:t>biodiversidad</w:t>
            </w:r>
            <w:proofErr w:type="spellEnd"/>
            <w:r w:rsidRPr="00C730B4">
              <w:t xml:space="preserve"> y </w:t>
            </w:r>
            <w:proofErr w:type="spellStart"/>
            <w:r w:rsidRPr="00C730B4">
              <w:rPr>
                <w:u w:val="dotted"/>
              </w:rPr>
              <w:t>servicios</w:t>
            </w:r>
            <w:proofErr w:type="spellEnd"/>
            <w:r w:rsidRPr="00C730B4">
              <w:rPr>
                <w:u w:val="dotted"/>
              </w:rPr>
              <w:t xml:space="preserve"> </w:t>
            </w:r>
            <w:proofErr w:type="spellStart"/>
            <w:r w:rsidRPr="00C730B4">
              <w:rPr>
                <w:u w:val="dotted"/>
              </w:rPr>
              <w:t>prioritarios</w:t>
            </w:r>
            <w:proofErr w:type="spellEnd"/>
            <w:r w:rsidRPr="00C730B4">
              <w:rPr>
                <w:u w:val="dotted"/>
              </w:rPr>
              <w:t xml:space="preserve"> del </w:t>
            </w:r>
            <w:proofErr w:type="spellStart"/>
            <w:r w:rsidRPr="00C730B4">
              <w:rPr>
                <w:u w:val="dotted"/>
              </w:rPr>
              <w:t>ecosistema</w:t>
            </w:r>
            <w:proofErr w:type="spellEnd"/>
            <w:r w:rsidRPr="00C730B4">
              <w:t xml:space="preserve"> </w:t>
            </w:r>
            <w:proofErr w:type="spellStart"/>
            <w:r w:rsidRPr="00C730B4">
              <w:t>en</w:t>
            </w:r>
            <w:proofErr w:type="spellEnd"/>
            <w:r w:rsidRPr="00C730B4">
              <w:t xml:space="preserve"> una </w:t>
            </w:r>
            <w:proofErr w:type="spellStart"/>
            <w:r w:rsidRPr="00C730B4">
              <w:t>etapa</w:t>
            </w:r>
            <w:proofErr w:type="spellEnd"/>
            <w:r w:rsidRPr="00C730B4">
              <w:t xml:space="preserve"> </w:t>
            </w:r>
            <w:proofErr w:type="spellStart"/>
            <w:r w:rsidRPr="00C730B4">
              <w:t>temprana</w:t>
            </w:r>
            <w:proofErr w:type="spellEnd"/>
            <w:r w:rsidRPr="00C730B4">
              <w:t xml:space="preserve"> del </w:t>
            </w:r>
            <w:proofErr w:type="spellStart"/>
            <w:r w:rsidRPr="00C730B4">
              <w:t>proceso</w:t>
            </w:r>
            <w:proofErr w:type="spellEnd"/>
            <w:r w:rsidRPr="00C730B4">
              <w:t xml:space="preserve"> de </w:t>
            </w:r>
            <w:proofErr w:type="spellStart"/>
            <w:r w:rsidRPr="00C730B4">
              <w:t>desarrollo</w:t>
            </w:r>
            <w:proofErr w:type="spellEnd"/>
            <w:r w:rsidRPr="00C730B4">
              <w:t xml:space="preserve"> del </w:t>
            </w:r>
            <w:proofErr w:type="spellStart"/>
            <w:r w:rsidRPr="00C730B4">
              <w:t>proyecto</w:t>
            </w:r>
            <w:proofErr w:type="spellEnd"/>
            <w:r w:rsidRPr="00C730B4">
              <w:t>;</w:t>
            </w:r>
          </w:p>
          <w:p w14:paraId="02320E76" w14:textId="4C562705" w:rsidR="008A34E1" w:rsidRPr="00B26399" w:rsidRDefault="00214644" w:rsidP="00D02004">
            <w:pPr>
              <w:pStyle w:val="ListPara1aTable"/>
              <w:rPr>
                <w:i/>
                <w:iCs/>
                <w:color w:val="404040" w:themeColor="text1" w:themeTint="BF"/>
                <w:szCs w:val="32"/>
              </w:rPr>
            </w:pPr>
            <w:proofErr w:type="spellStart"/>
            <w:r w:rsidRPr="00214644">
              <w:t>Estar</w:t>
            </w:r>
            <w:proofErr w:type="spellEnd"/>
            <w:r w:rsidRPr="00214644">
              <w:t xml:space="preserve"> </w:t>
            </w:r>
            <w:proofErr w:type="spellStart"/>
            <w:r w:rsidRPr="00214644">
              <w:t>diseñadas</w:t>
            </w:r>
            <w:proofErr w:type="spellEnd"/>
            <w:r w:rsidRPr="00214644">
              <w:t xml:space="preserve"> e </w:t>
            </w:r>
            <w:proofErr w:type="spellStart"/>
            <w:r w:rsidRPr="00214644">
              <w:t>implementadas</w:t>
            </w:r>
            <w:proofErr w:type="spellEnd"/>
            <w:r w:rsidRPr="00214644">
              <w:t xml:space="preserve"> para </w:t>
            </w:r>
            <w:proofErr w:type="spellStart"/>
            <w:r w:rsidRPr="00214644">
              <w:t>ofrecer</w:t>
            </w:r>
            <w:proofErr w:type="spellEnd"/>
            <w:r w:rsidRPr="00214644">
              <w:t xml:space="preserve"> </w:t>
            </w:r>
            <w:proofErr w:type="spellStart"/>
            <w:r w:rsidRPr="00214644">
              <w:t>resultados</w:t>
            </w:r>
            <w:proofErr w:type="spellEnd"/>
            <w:r w:rsidRPr="00214644">
              <w:t xml:space="preserve"> </w:t>
            </w:r>
            <w:r w:rsidRPr="00B26399">
              <w:t xml:space="preserve">al </w:t>
            </w:r>
            <w:proofErr w:type="spellStart"/>
            <w:r w:rsidRPr="00B26399">
              <w:t>menos</w:t>
            </w:r>
            <w:proofErr w:type="spellEnd"/>
            <w:r w:rsidRPr="00B26399">
              <w:t xml:space="preserve"> sin </w:t>
            </w:r>
            <w:proofErr w:type="spellStart"/>
            <w:r w:rsidRPr="00B26399">
              <w:t>pérdida</w:t>
            </w:r>
            <w:proofErr w:type="spellEnd"/>
            <w:r w:rsidRPr="00B26399">
              <w:t xml:space="preserve"> </w:t>
            </w:r>
            <w:proofErr w:type="spellStart"/>
            <w:r w:rsidRPr="00B26399">
              <w:t>neta</w:t>
            </w:r>
            <w:proofErr w:type="spellEnd"/>
            <w:r w:rsidRPr="00B26399">
              <w:t xml:space="preserve">, y </w:t>
            </w:r>
            <w:proofErr w:type="spellStart"/>
            <w:r w:rsidRPr="00B26399">
              <w:t>preferiblemente</w:t>
            </w:r>
            <w:proofErr w:type="spellEnd"/>
            <w:r w:rsidRPr="00B26399">
              <w:t xml:space="preserve"> una </w:t>
            </w:r>
            <w:proofErr w:type="spellStart"/>
            <w:r w:rsidRPr="00B26399">
              <w:t>ganancia</w:t>
            </w:r>
            <w:proofErr w:type="spellEnd"/>
            <w:r w:rsidRPr="00B26399">
              <w:t xml:space="preserve"> </w:t>
            </w:r>
            <w:proofErr w:type="spellStart"/>
            <w:r w:rsidRPr="00B26399">
              <w:t>neta</w:t>
            </w:r>
            <w:proofErr w:type="spellEnd"/>
            <w:r w:rsidRPr="00B26399">
              <w:t xml:space="preserve"> </w:t>
            </w:r>
            <w:proofErr w:type="spellStart"/>
            <w:r w:rsidRPr="00B26399">
              <w:t>en</w:t>
            </w:r>
            <w:proofErr w:type="spellEnd"/>
            <w:r w:rsidRPr="00B26399">
              <w:t xml:space="preserve"> </w:t>
            </w:r>
            <w:proofErr w:type="spellStart"/>
            <w:r w:rsidRPr="00B26399">
              <w:rPr>
                <w:rStyle w:val="DefinedTermChar"/>
                <w:rFonts w:eastAsiaTheme="majorEastAsia"/>
              </w:rPr>
              <w:t>valores</w:t>
            </w:r>
            <w:proofErr w:type="spellEnd"/>
            <w:r w:rsidRPr="00B26399">
              <w:rPr>
                <w:rStyle w:val="DefinedTermChar"/>
                <w:rFonts w:eastAsiaTheme="majorEastAsia"/>
              </w:rPr>
              <w:t xml:space="preserve"> </w:t>
            </w:r>
            <w:proofErr w:type="spellStart"/>
            <w:r w:rsidRPr="00B26399">
              <w:rPr>
                <w:rStyle w:val="DefinedTermChar"/>
                <w:rFonts w:eastAsiaTheme="majorEastAsia"/>
              </w:rPr>
              <w:t>importantes</w:t>
            </w:r>
            <w:proofErr w:type="spellEnd"/>
            <w:r w:rsidRPr="00B26399">
              <w:rPr>
                <w:rStyle w:val="DefinedTermChar"/>
                <w:rFonts w:eastAsiaTheme="majorEastAsia"/>
              </w:rPr>
              <w:t xml:space="preserve"> de </w:t>
            </w:r>
            <w:proofErr w:type="spellStart"/>
            <w:r w:rsidRPr="00B26399">
              <w:rPr>
                <w:rStyle w:val="DefinedTermChar"/>
                <w:rFonts w:eastAsiaTheme="majorEastAsia"/>
              </w:rPr>
              <w:t>biodiversidad</w:t>
            </w:r>
            <w:proofErr w:type="spellEnd"/>
            <w:r w:rsidRPr="00B26399">
              <w:t xml:space="preserve">, y </w:t>
            </w:r>
            <w:proofErr w:type="spellStart"/>
            <w:r w:rsidRPr="00B26399">
              <w:t>en</w:t>
            </w:r>
            <w:proofErr w:type="spellEnd"/>
            <w:r w:rsidRPr="00B26399">
              <w:t xml:space="preserve"> los </w:t>
            </w:r>
            <w:proofErr w:type="spellStart"/>
            <w:r w:rsidRPr="00B26399">
              <w:t>procesos</w:t>
            </w:r>
            <w:proofErr w:type="spellEnd"/>
            <w:r w:rsidRPr="00B26399">
              <w:t xml:space="preserve"> </w:t>
            </w:r>
            <w:proofErr w:type="spellStart"/>
            <w:r w:rsidRPr="00B26399">
              <w:t>ecológicos</w:t>
            </w:r>
            <w:proofErr w:type="spellEnd"/>
            <w:r w:rsidRPr="00B26399">
              <w:t xml:space="preserve"> que </w:t>
            </w:r>
            <w:proofErr w:type="spellStart"/>
            <w:r w:rsidRPr="00B26399">
              <w:t>sustentan</w:t>
            </w:r>
            <w:proofErr w:type="spellEnd"/>
            <w:r w:rsidRPr="00B26399">
              <w:t xml:space="preserve"> </w:t>
            </w:r>
            <w:proofErr w:type="spellStart"/>
            <w:r w:rsidRPr="00B26399">
              <w:t>esos</w:t>
            </w:r>
            <w:proofErr w:type="spellEnd"/>
            <w:r w:rsidRPr="00B26399">
              <w:t xml:space="preserve"> </w:t>
            </w:r>
            <w:proofErr w:type="spellStart"/>
            <w:r w:rsidRPr="00B26399">
              <w:t>valores</w:t>
            </w:r>
            <w:proofErr w:type="spellEnd"/>
            <w:r w:rsidRPr="00B26399">
              <w:t xml:space="preserve">, </w:t>
            </w:r>
            <w:proofErr w:type="spellStart"/>
            <w:r w:rsidRPr="00B26399">
              <w:t>en</w:t>
            </w:r>
            <w:proofErr w:type="spellEnd"/>
            <w:r w:rsidRPr="00B26399">
              <w:t xml:space="preserve"> una </w:t>
            </w:r>
            <w:proofErr w:type="spellStart"/>
            <w:r w:rsidRPr="00B26399">
              <w:t>escala</w:t>
            </w:r>
            <w:proofErr w:type="spellEnd"/>
            <w:r w:rsidRPr="00B26399">
              <w:t xml:space="preserve"> </w:t>
            </w:r>
            <w:proofErr w:type="spellStart"/>
            <w:r w:rsidRPr="00B26399">
              <w:t>geográfica</w:t>
            </w:r>
            <w:proofErr w:type="spellEnd"/>
            <w:r w:rsidRPr="00B26399">
              <w:t xml:space="preserve"> </w:t>
            </w:r>
            <w:proofErr w:type="spellStart"/>
            <w:r w:rsidRPr="00B26399">
              <w:t>apropiada</w:t>
            </w:r>
            <w:proofErr w:type="spellEnd"/>
            <w:r w:rsidRPr="00B26399">
              <w:t xml:space="preserve"> y de una </w:t>
            </w:r>
            <w:proofErr w:type="spellStart"/>
            <w:r w:rsidRPr="00B26399">
              <w:t>manera</w:t>
            </w:r>
            <w:proofErr w:type="spellEnd"/>
            <w:r w:rsidRPr="00B26399">
              <w:t xml:space="preserve"> que </w:t>
            </w:r>
            <w:proofErr w:type="spellStart"/>
            <w:r w:rsidRPr="00B26399">
              <w:t>sea</w:t>
            </w:r>
            <w:proofErr w:type="spellEnd"/>
            <w:r w:rsidRPr="00B26399">
              <w:t xml:space="preserve"> </w:t>
            </w:r>
            <w:proofErr w:type="spellStart"/>
            <w:r w:rsidRPr="00B26399">
              <w:t>autosustentable</w:t>
            </w:r>
            <w:proofErr w:type="spellEnd"/>
            <w:r w:rsidRPr="00B26399">
              <w:t xml:space="preserve"> </w:t>
            </w:r>
            <w:proofErr w:type="spellStart"/>
            <w:r w:rsidRPr="00B26399">
              <w:t>después</w:t>
            </w:r>
            <w:proofErr w:type="spellEnd"/>
            <w:r w:rsidRPr="00B26399">
              <w:t xml:space="preserve"> del </w:t>
            </w:r>
            <w:proofErr w:type="spellStart"/>
            <w:r w:rsidRPr="00B26399">
              <w:rPr>
                <w:rStyle w:val="DefinedTermChar"/>
                <w:rFonts w:eastAsiaTheme="majorEastAsia"/>
              </w:rPr>
              <w:t>desmantelamiento</w:t>
            </w:r>
            <w:proofErr w:type="spellEnd"/>
            <w:r w:rsidRPr="00B26399">
              <w:t xml:space="preserve"> y </w:t>
            </w:r>
            <w:proofErr w:type="spellStart"/>
            <w:r w:rsidRPr="00B26399">
              <w:rPr>
                <w:rStyle w:val="DefinedTermChar"/>
                <w:rFonts w:eastAsiaTheme="majorEastAsia"/>
              </w:rPr>
              <w:t>rehabilitación</w:t>
            </w:r>
            <w:proofErr w:type="spellEnd"/>
            <w:r w:rsidRPr="00B26399">
              <w:t xml:space="preserve"> de la </w:t>
            </w:r>
            <w:proofErr w:type="spellStart"/>
            <w:r w:rsidRPr="00B26399">
              <w:rPr>
                <w:rStyle w:val="DefinedTermChar"/>
                <w:rFonts w:eastAsiaTheme="majorEastAsia"/>
              </w:rPr>
              <w:t>operación</w:t>
            </w:r>
            <w:proofErr w:type="spellEnd"/>
            <w:r w:rsidRPr="00B26399">
              <w:rPr>
                <w:rStyle w:val="DefinedTermChar"/>
                <w:rFonts w:eastAsiaTheme="majorEastAsia"/>
              </w:rPr>
              <w:t xml:space="preserve"> de </w:t>
            </w:r>
            <w:proofErr w:type="spellStart"/>
            <w:r w:rsidRPr="00B26399">
              <w:rPr>
                <w:rStyle w:val="DefinedTermChar"/>
                <w:rFonts w:eastAsiaTheme="majorEastAsia"/>
              </w:rPr>
              <w:t>procesamiento</w:t>
            </w:r>
            <w:proofErr w:type="spellEnd"/>
            <w:r w:rsidRPr="00B26399">
              <w:rPr>
                <w:rStyle w:val="DefinedTermChar"/>
                <w:rFonts w:eastAsiaTheme="majorEastAsia"/>
              </w:rPr>
              <w:t xml:space="preserve"> de </w:t>
            </w:r>
            <w:proofErr w:type="spellStart"/>
            <w:r w:rsidRPr="00B26399">
              <w:rPr>
                <w:rStyle w:val="DefinedTermChar"/>
                <w:rFonts w:eastAsiaTheme="majorEastAsia"/>
              </w:rPr>
              <w:t>minerales</w:t>
            </w:r>
            <w:proofErr w:type="spellEnd"/>
            <w:r w:rsidR="008A34E1" w:rsidRPr="00B26399">
              <w:t>.</w:t>
            </w:r>
          </w:p>
          <w:p w14:paraId="55616E4D" w14:textId="255F31F9" w:rsidR="008A34E1" w:rsidRPr="00B26399" w:rsidRDefault="008A34E1" w:rsidP="009B0C9B">
            <w:pPr>
              <w:pStyle w:val="NumberedRequirementsSub"/>
            </w:pPr>
            <w:r w:rsidRPr="00B26399">
              <w:t xml:space="preserve">4.6.4.2.  </w:t>
            </w:r>
            <w:proofErr w:type="spellStart"/>
            <w:r w:rsidR="00DC12C1" w:rsidRPr="00B26399">
              <w:t>En</w:t>
            </w:r>
            <w:proofErr w:type="spellEnd"/>
            <w:r w:rsidR="00DC12C1" w:rsidRPr="00B26399">
              <w:t xml:space="preserve"> </w:t>
            </w:r>
            <w:proofErr w:type="spellStart"/>
            <w:r w:rsidR="00DC12C1" w:rsidRPr="00B26399">
              <w:rPr>
                <w:rStyle w:val="DefinedTermChar"/>
                <w:rFonts w:eastAsiaTheme="minorHAnsi"/>
              </w:rPr>
              <w:t>operaciónes</w:t>
            </w:r>
            <w:proofErr w:type="spellEnd"/>
            <w:r w:rsidR="00DC12C1" w:rsidRPr="00B26399">
              <w:rPr>
                <w:rStyle w:val="DefinedTermChar"/>
                <w:rFonts w:eastAsiaTheme="minorHAnsi"/>
              </w:rPr>
              <w:t xml:space="preserve"> de </w:t>
            </w:r>
            <w:proofErr w:type="spellStart"/>
            <w:r w:rsidR="00DC12C1" w:rsidRPr="00B26399">
              <w:rPr>
                <w:rStyle w:val="DefinedTermChar"/>
                <w:rFonts w:eastAsiaTheme="minorHAnsi"/>
              </w:rPr>
              <w:t>procesamiento</w:t>
            </w:r>
            <w:proofErr w:type="spellEnd"/>
            <w:r w:rsidR="00DC12C1" w:rsidRPr="00B26399">
              <w:rPr>
                <w:rStyle w:val="DefinedTermChar"/>
                <w:rFonts w:eastAsiaTheme="minorHAnsi"/>
              </w:rPr>
              <w:t xml:space="preserve"> de </w:t>
            </w:r>
            <w:proofErr w:type="spellStart"/>
            <w:r w:rsidR="00DC12C1" w:rsidRPr="00B26399">
              <w:rPr>
                <w:rStyle w:val="DefinedTermChar"/>
                <w:rFonts w:eastAsiaTheme="minorHAnsi"/>
              </w:rPr>
              <w:t>minerales</w:t>
            </w:r>
            <w:proofErr w:type="spellEnd"/>
            <w:r w:rsidR="00DC12C1" w:rsidRPr="00B26399">
              <w:rPr>
                <w:rStyle w:val="DefinedTermChar"/>
                <w:rFonts w:eastAsiaTheme="minorHAnsi"/>
              </w:rPr>
              <w:t xml:space="preserve"> </w:t>
            </w:r>
            <w:proofErr w:type="spellStart"/>
            <w:r w:rsidR="00DC12C1" w:rsidRPr="00B26399">
              <w:rPr>
                <w:rStyle w:val="DefinedTermChar"/>
                <w:rFonts w:eastAsiaTheme="minorHAnsi"/>
              </w:rPr>
              <w:t>existentes</w:t>
            </w:r>
            <w:proofErr w:type="spellEnd"/>
            <w:r w:rsidR="00DC12C1" w:rsidRPr="00B26399">
              <w:t>:</w:t>
            </w:r>
          </w:p>
          <w:p w14:paraId="15D16AFA" w14:textId="4221AD0C" w:rsidR="008A34E1" w:rsidRPr="00D02004" w:rsidRDefault="008A34E1" w:rsidP="00CD5165">
            <w:pPr>
              <w:pStyle w:val="ListPara1aTable"/>
              <w:numPr>
                <w:ilvl w:val="0"/>
                <w:numId w:val="173"/>
              </w:numPr>
              <w:rPr>
                <w:i/>
                <w:iCs/>
                <w:color w:val="404040" w:themeColor="text1" w:themeTint="BF"/>
                <w:szCs w:val="32"/>
              </w:rPr>
            </w:pPr>
            <w:proofErr w:type="spellStart"/>
            <w:r w:rsidRPr="00B26399">
              <w:t>Cuando</w:t>
            </w:r>
            <w:proofErr w:type="spellEnd"/>
            <w:r w:rsidRPr="00B26399">
              <w:t xml:space="preserve"> se </w:t>
            </w:r>
            <w:proofErr w:type="spellStart"/>
            <w:r w:rsidRPr="00B26399">
              <w:t>hayan</w:t>
            </w:r>
            <w:proofErr w:type="spellEnd"/>
            <w:r w:rsidRPr="00B26399">
              <w:t xml:space="preserve"> </w:t>
            </w:r>
            <w:proofErr w:type="spellStart"/>
            <w:r w:rsidRPr="00B26399">
              <w:t>identificado</w:t>
            </w:r>
            <w:proofErr w:type="spellEnd"/>
            <w:r w:rsidRPr="00B26399">
              <w:t xml:space="preserve"> </w:t>
            </w:r>
            <w:proofErr w:type="spellStart"/>
            <w:r w:rsidRPr="00B26399">
              <w:t>impactos</w:t>
            </w:r>
            <w:proofErr w:type="spellEnd"/>
            <w:r w:rsidRPr="00B26399">
              <w:t xml:space="preserve"> </w:t>
            </w:r>
            <w:proofErr w:type="spellStart"/>
            <w:r w:rsidRPr="00B26399">
              <w:t>adversos</w:t>
            </w:r>
            <w:proofErr w:type="spellEnd"/>
            <w:r w:rsidRPr="00B26399">
              <w:t xml:space="preserve"> </w:t>
            </w:r>
            <w:proofErr w:type="spellStart"/>
            <w:r w:rsidRPr="00B26399">
              <w:t>ya</w:t>
            </w:r>
            <w:proofErr w:type="spellEnd"/>
            <w:r w:rsidRPr="00B26399">
              <w:t xml:space="preserve"> </w:t>
            </w:r>
            <w:proofErr w:type="spellStart"/>
            <w:r w:rsidRPr="00B26399">
              <w:t>generados</w:t>
            </w:r>
            <w:proofErr w:type="spellEnd"/>
            <w:r w:rsidRPr="00B26399">
              <w:t xml:space="preserve"> </w:t>
            </w:r>
            <w:proofErr w:type="spellStart"/>
            <w:r w:rsidRPr="00B26399">
              <w:t>en</w:t>
            </w:r>
            <w:proofErr w:type="spellEnd"/>
            <w:r w:rsidRPr="00B26399">
              <w:t xml:space="preserve"> los </w:t>
            </w:r>
            <w:proofErr w:type="spellStart"/>
            <w:r w:rsidRPr="00B26399">
              <w:rPr>
                <w:u w:val="dotted"/>
              </w:rPr>
              <w:t>valores</w:t>
            </w:r>
            <w:proofErr w:type="spellEnd"/>
            <w:r w:rsidRPr="00B26399">
              <w:rPr>
                <w:u w:val="dotted"/>
              </w:rPr>
              <w:t xml:space="preserve"> </w:t>
            </w:r>
            <w:proofErr w:type="spellStart"/>
            <w:r w:rsidRPr="00B26399">
              <w:rPr>
                <w:u w:val="dotted"/>
              </w:rPr>
              <w:t>importantes</w:t>
            </w:r>
            <w:proofErr w:type="spellEnd"/>
            <w:r w:rsidRPr="00D02004">
              <w:rPr>
                <w:u w:val="dotted"/>
              </w:rPr>
              <w:t xml:space="preserve"> de la </w:t>
            </w:r>
            <w:proofErr w:type="spellStart"/>
            <w:r w:rsidRPr="00D02004">
              <w:rPr>
                <w:u w:val="dotted"/>
              </w:rPr>
              <w:t>biodiversidad</w:t>
            </w:r>
            <w:proofErr w:type="spellEnd"/>
            <w:r w:rsidRPr="00C730B4">
              <w:t xml:space="preserve"> y los </w:t>
            </w:r>
            <w:proofErr w:type="spellStart"/>
            <w:r w:rsidRPr="00D02004">
              <w:rPr>
                <w:u w:val="dotted"/>
              </w:rPr>
              <w:t>servicios</w:t>
            </w:r>
            <w:proofErr w:type="spellEnd"/>
            <w:r w:rsidRPr="00D02004">
              <w:rPr>
                <w:u w:val="dotted"/>
              </w:rPr>
              <w:t xml:space="preserve"> </w:t>
            </w:r>
            <w:proofErr w:type="spellStart"/>
            <w:r w:rsidRPr="00D02004">
              <w:rPr>
                <w:u w:val="dotted"/>
              </w:rPr>
              <w:t>prioritarios</w:t>
            </w:r>
            <w:proofErr w:type="spellEnd"/>
            <w:r w:rsidRPr="00D02004">
              <w:rPr>
                <w:u w:val="dotted"/>
              </w:rPr>
              <w:t xml:space="preserve"> del </w:t>
            </w:r>
            <w:proofErr w:type="spellStart"/>
            <w:r w:rsidRPr="00D02004">
              <w:rPr>
                <w:u w:val="dotted"/>
              </w:rPr>
              <w:t>ecosistema</w:t>
            </w:r>
            <w:proofErr w:type="spellEnd"/>
            <w:r w:rsidRPr="00C730B4">
              <w:t xml:space="preserve">, la </w:t>
            </w:r>
            <w:proofErr w:type="spellStart"/>
            <w:r w:rsidR="008572EF" w:rsidRPr="00D02004">
              <w:rPr>
                <w:u w:val="dotted"/>
              </w:rPr>
              <w:t>empresa</w:t>
            </w:r>
            <w:proofErr w:type="spellEnd"/>
            <w:r w:rsidR="008572EF" w:rsidRPr="00D02004">
              <w:rPr>
                <w:u w:val="dotted"/>
              </w:rPr>
              <w:t xml:space="preserve"> </w:t>
            </w:r>
            <w:proofErr w:type="spellStart"/>
            <w:r w:rsidR="008572EF" w:rsidRPr="00D02004">
              <w:rPr>
                <w:u w:val="dotted"/>
              </w:rPr>
              <w:t>operadora</w:t>
            </w:r>
            <w:proofErr w:type="spellEnd"/>
            <w:r w:rsidRPr="00C730B4">
              <w:t xml:space="preserve"> </w:t>
            </w:r>
            <w:proofErr w:type="spellStart"/>
            <w:r w:rsidRPr="00C730B4">
              <w:t>deberá</w:t>
            </w:r>
            <w:proofErr w:type="spellEnd"/>
            <w:r w:rsidRPr="00C730B4">
              <w:t xml:space="preserve"> </w:t>
            </w:r>
            <w:proofErr w:type="spellStart"/>
            <w:r w:rsidRPr="00C730B4">
              <w:t>diseñar</w:t>
            </w:r>
            <w:proofErr w:type="spellEnd"/>
            <w:r w:rsidRPr="00C730B4">
              <w:t xml:space="preserve"> e </w:t>
            </w:r>
            <w:proofErr w:type="spellStart"/>
            <w:r w:rsidRPr="00C730B4">
              <w:t>implementar</w:t>
            </w:r>
            <w:proofErr w:type="spellEnd"/>
            <w:r w:rsidRPr="00C730B4">
              <w:t xml:space="preserve"> </w:t>
            </w:r>
            <w:proofErr w:type="spellStart"/>
            <w:r w:rsidRPr="00C730B4">
              <w:t>estrategias</w:t>
            </w:r>
            <w:proofErr w:type="spellEnd"/>
            <w:r w:rsidRPr="00C730B4">
              <w:t xml:space="preserve"> de </w:t>
            </w:r>
            <w:proofErr w:type="spellStart"/>
            <w:r w:rsidRPr="00D02004">
              <w:rPr>
                <w:u w:val="dotted"/>
              </w:rPr>
              <w:t>restauración</w:t>
            </w:r>
            <w:proofErr w:type="spellEnd"/>
            <w:r w:rsidRPr="00C730B4">
              <w:t xml:space="preserve"> </w:t>
            </w:r>
            <w:proofErr w:type="spellStart"/>
            <w:r w:rsidRPr="00C730B4">
              <w:t>en</w:t>
            </w:r>
            <w:proofErr w:type="spellEnd"/>
            <w:r w:rsidRPr="00C730B4">
              <w:t xml:space="preserve"> el sitio y </w:t>
            </w:r>
            <w:proofErr w:type="spellStart"/>
            <w:r w:rsidRPr="00C730B4">
              <w:t>también</w:t>
            </w:r>
            <w:proofErr w:type="spellEnd"/>
            <w:r w:rsidRPr="00C730B4">
              <w:t xml:space="preserve">, </w:t>
            </w:r>
            <w:proofErr w:type="spellStart"/>
            <w:r w:rsidRPr="00C730B4">
              <w:t>mediante</w:t>
            </w:r>
            <w:proofErr w:type="spellEnd"/>
            <w:r w:rsidRPr="00C730B4">
              <w:t xml:space="preserve"> </w:t>
            </w:r>
            <w:proofErr w:type="spellStart"/>
            <w:r w:rsidRPr="00D02004">
              <w:rPr>
                <w:u w:val="dotted"/>
              </w:rPr>
              <w:t>consultas</w:t>
            </w:r>
            <w:proofErr w:type="spellEnd"/>
            <w:r w:rsidRPr="00C730B4">
              <w:t xml:space="preserve"> con los </w:t>
            </w:r>
            <w:proofErr w:type="spellStart"/>
            <w:r w:rsidRPr="00D02004">
              <w:rPr>
                <w:u w:val="dotted"/>
              </w:rPr>
              <w:t>actores</w:t>
            </w:r>
            <w:proofErr w:type="spellEnd"/>
            <w:r w:rsidRPr="00D02004">
              <w:rPr>
                <w:u w:val="dotted"/>
              </w:rPr>
              <w:t xml:space="preserve"> </w:t>
            </w:r>
            <w:proofErr w:type="spellStart"/>
            <w:r w:rsidRPr="00D02004">
              <w:rPr>
                <w:u w:val="dotted"/>
              </w:rPr>
              <w:t>sociales</w:t>
            </w:r>
            <w:proofErr w:type="spellEnd"/>
            <w:r w:rsidRPr="00C730B4">
              <w:t xml:space="preserve">, </w:t>
            </w:r>
            <w:proofErr w:type="spellStart"/>
            <w:r w:rsidRPr="00C730B4">
              <w:t>diseñar</w:t>
            </w:r>
            <w:proofErr w:type="spellEnd"/>
            <w:r w:rsidRPr="00C730B4">
              <w:t xml:space="preserve"> e </w:t>
            </w:r>
            <w:proofErr w:type="spellStart"/>
            <w:r w:rsidRPr="00C730B4">
              <w:t>implementar</w:t>
            </w:r>
            <w:proofErr w:type="spellEnd"/>
            <w:r w:rsidRPr="00C730B4">
              <w:t xml:space="preserve"> </w:t>
            </w:r>
            <w:proofErr w:type="spellStart"/>
            <w:r w:rsidRPr="00D02004">
              <w:rPr>
                <w:u w:val="dotted"/>
              </w:rPr>
              <w:t>acciones</w:t>
            </w:r>
            <w:proofErr w:type="spellEnd"/>
            <w:r w:rsidRPr="00D02004">
              <w:rPr>
                <w:u w:val="dotted"/>
              </w:rPr>
              <w:t xml:space="preserve"> </w:t>
            </w:r>
            <w:proofErr w:type="spellStart"/>
            <w:r w:rsidRPr="00D02004">
              <w:rPr>
                <w:u w:val="dotted"/>
              </w:rPr>
              <w:t>adicionales</w:t>
            </w:r>
            <w:proofErr w:type="spellEnd"/>
            <w:r w:rsidRPr="00D02004">
              <w:rPr>
                <w:u w:val="dotted"/>
              </w:rPr>
              <w:t xml:space="preserve"> de </w:t>
            </w:r>
            <w:proofErr w:type="spellStart"/>
            <w:r w:rsidRPr="00D02004">
              <w:rPr>
                <w:u w:val="dotted"/>
              </w:rPr>
              <w:t>conservación</w:t>
            </w:r>
            <w:proofErr w:type="spellEnd"/>
            <w:r w:rsidRPr="00C730B4">
              <w:t xml:space="preserve">, para </w:t>
            </w:r>
            <w:proofErr w:type="spellStart"/>
            <w:r w:rsidRPr="00C730B4">
              <w:t>dar</w:t>
            </w:r>
            <w:proofErr w:type="spellEnd"/>
            <w:r w:rsidRPr="00C730B4">
              <w:t xml:space="preserve"> </w:t>
            </w:r>
            <w:proofErr w:type="spellStart"/>
            <w:r w:rsidRPr="00C730B4">
              <w:t>soporte</w:t>
            </w:r>
            <w:proofErr w:type="spellEnd"/>
            <w:r w:rsidRPr="00C730B4">
              <w:t xml:space="preserve"> a la </w:t>
            </w:r>
            <w:proofErr w:type="spellStart"/>
            <w:r w:rsidRPr="00C730B4">
              <w:t>mejora</w:t>
            </w:r>
            <w:proofErr w:type="spellEnd"/>
            <w:r w:rsidRPr="00C730B4">
              <w:t xml:space="preserve"> de los </w:t>
            </w:r>
            <w:proofErr w:type="spellStart"/>
            <w:r w:rsidRPr="00D02004">
              <w:rPr>
                <w:u w:val="dotted"/>
              </w:rPr>
              <w:t>valores</w:t>
            </w:r>
            <w:proofErr w:type="spellEnd"/>
            <w:r w:rsidRPr="00D02004">
              <w:rPr>
                <w:u w:val="dotted"/>
              </w:rPr>
              <w:t xml:space="preserve"> </w:t>
            </w:r>
            <w:proofErr w:type="spellStart"/>
            <w:r w:rsidRPr="00D02004">
              <w:rPr>
                <w:u w:val="dotted"/>
              </w:rPr>
              <w:t>importantes</w:t>
            </w:r>
            <w:proofErr w:type="spellEnd"/>
            <w:r w:rsidRPr="00D02004">
              <w:rPr>
                <w:u w:val="dotted"/>
              </w:rPr>
              <w:t xml:space="preserve"> de la </w:t>
            </w:r>
            <w:proofErr w:type="spellStart"/>
            <w:r w:rsidRPr="00D02004">
              <w:rPr>
                <w:u w:val="dotted"/>
              </w:rPr>
              <w:t>biodiversidad</w:t>
            </w:r>
            <w:proofErr w:type="spellEnd"/>
            <w:r w:rsidRPr="00C730B4">
              <w:t xml:space="preserve"> y/o de </w:t>
            </w:r>
            <w:r w:rsidRPr="00D02004">
              <w:rPr>
                <w:u w:val="dotted"/>
              </w:rPr>
              <w:t xml:space="preserve">los </w:t>
            </w:r>
            <w:proofErr w:type="spellStart"/>
            <w:r w:rsidRPr="00D02004">
              <w:rPr>
                <w:u w:val="dotted"/>
              </w:rPr>
              <w:t>servicios</w:t>
            </w:r>
            <w:proofErr w:type="spellEnd"/>
            <w:r w:rsidRPr="00D02004">
              <w:rPr>
                <w:u w:val="dotted"/>
              </w:rPr>
              <w:t xml:space="preserve"> </w:t>
            </w:r>
            <w:proofErr w:type="spellStart"/>
            <w:r w:rsidRPr="00D02004">
              <w:rPr>
                <w:u w:val="dotted"/>
              </w:rPr>
              <w:t>prioritarios</w:t>
            </w:r>
            <w:proofErr w:type="spellEnd"/>
            <w:r w:rsidRPr="00D02004">
              <w:rPr>
                <w:u w:val="dotted"/>
              </w:rPr>
              <w:t xml:space="preserve"> del </w:t>
            </w:r>
            <w:proofErr w:type="spellStart"/>
            <w:r w:rsidRPr="00D02004">
              <w:rPr>
                <w:u w:val="dotted"/>
              </w:rPr>
              <w:t>ecosistema</w:t>
            </w:r>
            <w:proofErr w:type="spellEnd"/>
            <w:r w:rsidRPr="00C730B4">
              <w:t xml:space="preserve"> </w:t>
            </w:r>
            <w:proofErr w:type="spellStart"/>
            <w:r w:rsidRPr="00C730B4">
              <w:t>en</w:t>
            </w:r>
            <w:proofErr w:type="spellEnd"/>
            <w:r w:rsidRPr="00C730B4">
              <w:t xml:space="preserve"> una </w:t>
            </w:r>
            <w:proofErr w:type="spellStart"/>
            <w:r w:rsidRPr="00C730B4">
              <w:t>escala</w:t>
            </w:r>
            <w:proofErr w:type="spellEnd"/>
            <w:r w:rsidRPr="00C730B4">
              <w:t xml:space="preserve"> </w:t>
            </w:r>
            <w:proofErr w:type="spellStart"/>
            <w:r w:rsidRPr="00C730B4">
              <w:t>geográfica</w:t>
            </w:r>
            <w:proofErr w:type="spellEnd"/>
            <w:r w:rsidRPr="00C730B4">
              <w:t xml:space="preserve"> </w:t>
            </w:r>
            <w:proofErr w:type="spellStart"/>
            <w:r w:rsidRPr="00C730B4">
              <w:t>apropiada</w:t>
            </w:r>
            <w:proofErr w:type="spellEnd"/>
            <w:r w:rsidRPr="00C730B4">
              <w:t>; y</w:t>
            </w:r>
          </w:p>
          <w:p w14:paraId="1E01ABA0" w14:textId="6656A61A" w:rsidR="008A34E1" w:rsidRPr="00C730B4" w:rsidRDefault="008A34E1" w:rsidP="00D02004">
            <w:pPr>
              <w:pStyle w:val="ListPara1aTable"/>
              <w:rPr>
                <w:i/>
                <w:iCs/>
                <w:color w:val="404040" w:themeColor="text1" w:themeTint="BF"/>
                <w:szCs w:val="32"/>
              </w:rPr>
            </w:pPr>
            <w:r w:rsidRPr="00C730B4">
              <w:t xml:space="preserve">Si </w:t>
            </w:r>
            <w:proofErr w:type="spellStart"/>
            <w:r w:rsidRPr="00C730B4">
              <w:t>existe</w:t>
            </w:r>
            <w:proofErr w:type="spellEnd"/>
            <w:r w:rsidRPr="00C730B4">
              <w:t xml:space="preserve"> el </w:t>
            </w:r>
            <w:proofErr w:type="spellStart"/>
            <w:r w:rsidRPr="00C730B4">
              <w:t>potencial</w:t>
            </w:r>
            <w:proofErr w:type="spellEnd"/>
            <w:r w:rsidRPr="00C730B4">
              <w:t xml:space="preserve"> de que se </w:t>
            </w:r>
            <w:proofErr w:type="spellStart"/>
            <w:r w:rsidRPr="00C730B4">
              <w:t>generen</w:t>
            </w:r>
            <w:proofErr w:type="spellEnd"/>
            <w:r w:rsidRPr="00C730B4">
              <w:t xml:space="preserve"> </w:t>
            </w:r>
            <w:proofErr w:type="spellStart"/>
            <w:r w:rsidRPr="00C730B4">
              <w:t>nuevos</w:t>
            </w:r>
            <w:proofErr w:type="spellEnd"/>
            <w:r w:rsidRPr="00C730B4">
              <w:t xml:space="preserve"> </w:t>
            </w:r>
            <w:proofErr w:type="spellStart"/>
            <w:r w:rsidRPr="00C730B4">
              <w:t>impactos</w:t>
            </w:r>
            <w:proofErr w:type="spellEnd"/>
            <w:r w:rsidRPr="00C730B4">
              <w:t xml:space="preserve"> </w:t>
            </w:r>
            <w:proofErr w:type="spellStart"/>
            <w:r w:rsidRPr="00C730B4">
              <w:t>en</w:t>
            </w:r>
            <w:proofErr w:type="spellEnd"/>
            <w:r w:rsidRPr="00C730B4">
              <w:t xml:space="preserve"> los </w:t>
            </w:r>
            <w:proofErr w:type="spellStart"/>
            <w:r w:rsidRPr="00C730B4">
              <w:rPr>
                <w:u w:val="dotted"/>
              </w:rPr>
              <w:t>valores</w:t>
            </w:r>
            <w:proofErr w:type="spellEnd"/>
            <w:r w:rsidRPr="00C730B4">
              <w:rPr>
                <w:u w:val="dotted"/>
              </w:rPr>
              <w:t xml:space="preserve"> </w:t>
            </w:r>
            <w:proofErr w:type="spellStart"/>
            <w:r w:rsidRPr="00C730B4">
              <w:rPr>
                <w:u w:val="dotted"/>
              </w:rPr>
              <w:t>importantes</w:t>
            </w:r>
            <w:proofErr w:type="spellEnd"/>
            <w:r w:rsidRPr="00C730B4">
              <w:rPr>
                <w:u w:val="dotted"/>
              </w:rPr>
              <w:t xml:space="preserve"> de la </w:t>
            </w:r>
            <w:proofErr w:type="spellStart"/>
            <w:r w:rsidRPr="00C730B4">
              <w:rPr>
                <w:u w:val="dotted"/>
              </w:rPr>
              <w:t>biodiversidad</w:t>
            </w:r>
            <w:proofErr w:type="spellEnd"/>
            <w:r w:rsidRPr="00C730B4">
              <w:t xml:space="preserve"> o los </w:t>
            </w:r>
            <w:proofErr w:type="spellStart"/>
            <w:r w:rsidRPr="00C730B4">
              <w:rPr>
                <w:u w:val="dotted"/>
              </w:rPr>
              <w:t>servicios</w:t>
            </w:r>
            <w:proofErr w:type="spellEnd"/>
            <w:r w:rsidRPr="00C730B4">
              <w:rPr>
                <w:u w:val="dotted"/>
              </w:rPr>
              <w:t xml:space="preserve"> </w:t>
            </w:r>
            <w:proofErr w:type="spellStart"/>
            <w:r w:rsidRPr="00C730B4">
              <w:rPr>
                <w:u w:val="dotted"/>
              </w:rPr>
              <w:t>prioritarios</w:t>
            </w:r>
            <w:proofErr w:type="spellEnd"/>
            <w:r w:rsidRPr="00C730B4">
              <w:rPr>
                <w:u w:val="dotted"/>
              </w:rPr>
              <w:t xml:space="preserve"> del </w:t>
            </w:r>
            <w:proofErr w:type="spellStart"/>
            <w:r w:rsidRPr="00C730B4">
              <w:rPr>
                <w:u w:val="dotted"/>
              </w:rPr>
              <w:t>ecosistema</w:t>
            </w:r>
            <w:proofErr w:type="spellEnd"/>
            <w:r w:rsidRPr="00C730B4">
              <w:t xml:space="preserve"> (p. </w:t>
            </w:r>
            <w:proofErr w:type="spellStart"/>
            <w:r w:rsidRPr="00C730B4">
              <w:t>ej</w:t>
            </w:r>
            <w:proofErr w:type="spellEnd"/>
            <w:r w:rsidRPr="00C730B4">
              <w:t xml:space="preserve">., </w:t>
            </w:r>
            <w:proofErr w:type="spellStart"/>
            <w:r w:rsidR="00DC12C1" w:rsidRPr="00DC12C1">
              <w:t>como</w:t>
            </w:r>
            <w:proofErr w:type="spellEnd"/>
            <w:r w:rsidR="00DC12C1" w:rsidRPr="00DC12C1">
              <w:t xml:space="preserve"> </w:t>
            </w:r>
            <w:proofErr w:type="spellStart"/>
            <w:r w:rsidR="00DC12C1" w:rsidRPr="00DC12C1">
              <w:t>resultado</w:t>
            </w:r>
            <w:proofErr w:type="spellEnd"/>
            <w:r w:rsidR="00DC12C1" w:rsidRPr="00DC12C1">
              <w:t xml:space="preserve"> de </w:t>
            </w:r>
            <w:proofErr w:type="spellStart"/>
            <w:r w:rsidR="00DC12C1" w:rsidRPr="00DC12C1">
              <w:t>eliminación</w:t>
            </w:r>
            <w:proofErr w:type="spellEnd"/>
            <w:r w:rsidR="00DC12C1" w:rsidRPr="00DC12C1">
              <w:t xml:space="preserve"> de </w:t>
            </w:r>
            <w:proofErr w:type="spellStart"/>
            <w:r w:rsidR="00DC12C1" w:rsidRPr="00DC12C1">
              <w:t>desechos</w:t>
            </w:r>
            <w:proofErr w:type="spellEnd"/>
            <w:r w:rsidR="00DC12C1" w:rsidRPr="00DC12C1">
              <w:t xml:space="preserve"> </w:t>
            </w:r>
            <w:proofErr w:type="spellStart"/>
            <w:r w:rsidR="00DC12C1" w:rsidRPr="00DC12C1">
              <w:t>en</w:t>
            </w:r>
            <w:proofErr w:type="spellEnd"/>
            <w:r w:rsidR="00DC12C1" w:rsidRPr="00DC12C1">
              <w:t xml:space="preserve"> </w:t>
            </w:r>
            <w:proofErr w:type="spellStart"/>
            <w:r w:rsidR="00DC12C1" w:rsidRPr="00DC12C1">
              <w:t>curso</w:t>
            </w:r>
            <w:proofErr w:type="spellEnd"/>
            <w:r w:rsidR="00DC12C1" w:rsidRPr="00DC12C1">
              <w:t xml:space="preserve">, </w:t>
            </w:r>
            <w:proofErr w:type="spellStart"/>
            <w:r w:rsidR="00DC12C1" w:rsidRPr="00DC12C1">
              <w:t>emisiones</w:t>
            </w:r>
            <w:proofErr w:type="spellEnd"/>
            <w:r w:rsidR="00DC12C1" w:rsidRPr="00DC12C1">
              <w:t>,</w:t>
            </w:r>
            <w:r w:rsidRPr="00C730B4">
              <w:t xml:space="preserve"> etc.) la </w:t>
            </w:r>
            <w:proofErr w:type="spellStart"/>
            <w:r w:rsidR="008572EF" w:rsidRPr="00C730B4">
              <w:rPr>
                <w:u w:val="dotted"/>
              </w:rPr>
              <w:t>empresa</w:t>
            </w:r>
            <w:proofErr w:type="spellEnd"/>
            <w:r w:rsidR="008572EF" w:rsidRPr="00C730B4">
              <w:rPr>
                <w:u w:val="dotted"/>
              </w:rPr>
              <w:t xml:space="preserve"> </w:t>
            </w:r>
            <w:proofErr w:type="spellStart"/>
            <w:r w:rsidR="008572EF" w:rsidRPr="00C730B4">
              <w:rPr>
                <w:u w:val="dotted"/>
              </w:rPr>
              <w:t>operadora</w:t>
            </w:r>
            <w:proofErr w:type="spellEnd"/>
            <w:r w:rsidRPr="00C730B4">
              <w:t xml:space="preserve"> </w:t>
            </w:r>
            <w:proofErr w:type="spellStart"/>
            <w:r w:rsidRPr="00C730B4">
              <w:t>deberá</w:t>
            </w:r>
            <w:proofErr w:type="spellEnd"/>
            <w:r w:rsidRPr="00C730B4">
              <w:t xml:space="preserve"> </w:t>
            </w:r>
            <w:proofErr w:type="spellStart"/>
            <w:r w:rsidRPr="00C730B4">
              <w:t>seguir</w:t>
            </w:r>
            <w:proofErr w:type="spellEnd"/>
            <w:r w:rsidRPr="00C730B4">
              <w:t xml:space="preserve"> la </w:t>
            </w:r>
            <w:proofErr w:type="spellStart"/>
            <w:r w:rsidRPr="00C730B4">
              <w:rPr>
                <w:u w:val="dotted"/>
              </w:rPr>
              <w:t>jerarquía</w:t>
            </w:r>
            <w:proofErr w:type="spellEnd"/>
            <w:r w:rsidRPr="00C730B4">
              <w:rPr>
                <w:u w:val="dotted"/>
              </w:rPr>
              <w:t xml:space="preserve"> de </w:t>
            </w:r>
            <w:proofErr w:type="spellStart"/>
            <w:r w:rsidRPr="00C730B4">
              <w:rPr>
                <w:u w:val="dotted"/>
              </w:rPr>
              <w:t>mitigación</w:t>
            </w:r>
            <w:proofErr w:type="spellEnd"/>
            <w:r w:rsidRPr="00C730B4">
              <w:t xml:space="preserve">, </w:t>
            </w:r>
            <w:proofErr w:type="spellStart"/>
            <w:r w:rsidRPr="00C730B4">
              <w:t>priorizando</w:t>
            </w:r>
            <w:proofErr w:type="spellEnd"/>
            <w:r w:rsidRPr="00C730B4">
              <w:t xml:space="preserve"> la </w:t>
            </w:r>
            <w:proofErr w:type="spellStart"/>
            <w:r w:rsidRPr="00C730B4">
              <w:rPr>
                <w:u w:val="dotted"/>
              </w:rPr>
              <w:t>prevención</w:t>
            </w:r>
            <w:proofErr w:type="spellEnd"/>
            <w:r w:rsidRPr="00C730B4">
              <w:t xml:space="preserve"> de </w:t>
            </w:r>
            <w:proofErr w:type="spellStart"/>
            <w:r w:rsidRPr="00C730B4">
              <w:t>impactos</w:t>
            </w:r>
            <w:proofErr w:type="spellEnd"/>
            <w:r w:rsidRPr="00C730B4">
              <w:t xml:space="preserve"> </w:t>
            </w:r>
            <w:proofErr w:type="spellStart"/>
            <w:r w:rsidRPr="00C730B4">
              <w:t>en</w:t>
            </w:r>
            <w:proofErr w:type="spellEnd"/>
            <w:r w:rsidRPr="00C730B4">
              <w:t xml:space="preserve"> los </w:t>
            </w:r>
            <w:proofErr w:type="spellStart"/>
            <w:r w:rsidRPr="00C730B4">
              <w:rPr>
                <w:u w:val="dotted"/>
              </w:rPr>
              <w:t>valores</w:t>
            </w:r>
            <w:proofErr w:type="spellEnd"/>
            <w:r w:rsidRPr="00C730B4">
              <w:rPr>
                <w:u w:val="dotted"/>
              </w:rPr>
              <w:t xml:space="preserve"> </w:t>
            </w:r>
            <w:proofErr w:type="spellStart"/>
            <w:r w:rsidRPr="00C730B4">
              <w:rPr>
                <w:u w:val="dotted"/>
              </w:rPr>
              <w:t>importantes</w:t>
            </w:r>
            <w:proofErr w:type="spellEnd"/>
            <w:r w:rsidRPr="00C730B4">
              <w:rPr>
                <w:u w:val="dotted"/>
              </w:rPr>
              <w:t xml:space="preserve"> de la </w:t>
            </w:r>
            <w:proofErr w:type="spellStart"/>
            <w:r w:rsidRPr="00C730B4">
              <w:rPr>
                <w:u w:val="dotted"/>
              </w:rPr>
              <w:t>biodiversidad</w:t>
            </w:r>
            <w:proofErr w:type="spellEnd"/>
            <w:r w:rsidRPr="00C730B4">
              <w:t xml:space="preserve"> o los </w:t>
            </w:r>
            <w:proofErr w:type="spellStart"/>
            <w:r w:rsidRPr="00C730B4">
              <w:rPr>
                <w:u w:val="dotted"/>
              </w:rPr>
              <w:t>servicios</w:t>
            </w:r>
            <w:proofErr w:type="spellEnd"/>
            <w:r w:rsidRPr="00C730B4">
              <w:rPr>
                <w:u w:val="dotted"/>
              </w:rPr>
              <w:t xml:space="preserve"> </w:t>
            </w:r>
            <w:proofErr w:type="spellStart"/>
            <w:r w:rsidRPr="00C730B4">
              <w:rPr>
                <w:u w:val="dotted"/>
              </w:rPr>
              <w:t>prioritarios</w:t>
            </w:r>
            <w:proofErr w:type="spellEnd"/>
            <w:r w:rsidRPr="00C730B4">
              <w:rPr>
                <w:u w:val="dotted"/>
              </w:rPr>
              <w:t xml:space="preserve"> del </w:t>
            </w:r>
            <w:proofErr w:type="spellStart"/>
            <w:r w:rsidRPr="00C730B4">
              <w:rPr>
                <w:u w:val="dotted"/>
              </w:rPr>
              <w:t>ecosistema</w:t>
            </w:r>
            <w:proofErr w:type="spellEnd"/>
            <w:r w:rsidRPr="00C730B4">
              <w:t xml:space="preserve">, </w:t>
            </w:r>
            <w:proofErr w:type="spellStart"/>
            <w:r w:rsidRPr="00C730B4">
              <w:t>pero</w:t>
            </w:r>
            <w:proofErr w:type="spellEnd"/>
            <w:r w:rsidRPr="00C730B4">
              <w:t xml:space="preserve"> </w:t>
            </w:r>
            <w:proofErr w:type="spellStart"/>
            <w:r w:rsidRPr="00C730B4">
              <w:t>cuando</w:t>
            </w:r>
            <w:proofErr w:type="spellEnd"/>
            <w:r w:rsidRPr="00C730B4">
              <w:t xml:space="preserve"> </w:t>
            </w:r>
            <w:proofErr w:type="spellStart"/>
            <w:r w:rsidRPr="00C730B4">
              <w:t>prevalezcan</w:t>
            </w:r>
            <w:proofErr w:type="spellEnd"/>
            <w:r w:rsidRPr="00C730B4">
              <w:t xml:space="preserve"> </w:t>
            </w:r>
            <w:proofErr w:type="spellStart"/>
            <w:r w:rsidRPr="00C730B4">
              <w:rPr>
                <w:u w:val="dotted"/>
              </w:rPr>
              <w:t>impactos</w:t>
            </w:r>
            <w:proofErr w:type="spellEnd"/>
            <w:r w:rsidRPr="00C730B4">
              <w:rPr>
                <w:u w:val="dotted"/>
              </w:rPr>
              <w:t xml:space="preserve"> </w:t>
            </w:r>
            <w:proofErr w:type="spellStart"/>
            <w:r w:rsidRPr="00C730B4">
              <w:rPr>
                <w:u w:val="dotted"/>
              </w:rPr>
              <w:t>residuales</w:t>
            </w:r>
            <w:proofErr w:type="spellEnd"/>
            <w:r w:rsidRPr="00C730B4">
              <w:t xml:space="preserve">, </w:t>
            </w:r>
            <w:proofErr w:type="spellStart"/>
            <w:r w:rsidRPr="00C730B4">
              <w:t>deberá</w:t>
            </w:r>
            <w:proofErr w:type="spellEnd"/>
            <w:r w:rsidRPr="00C730B4">
              <w:t xml:space="preserve"> </w:t>
            </w:r>
            <w:proofErr w:type="spellStart"/>
            <w:r w:rsidRPr="00C730B4">
              <w:lastRenderedPageBreak/>
              <w:t>aplicar</w:t>
            </w:r>
            <w:proofErr w:type="spellEnd"/>
            <w:r w:rsidRPr="00C730B4">
              <w:t xml:space="preserve"> </w:t>
            </w:r>
            <w:proofErr w:type="spellStart"/>
            <w:r w:rsidRPr="00C730B4">
              <w:rPr>
                <w:u w:val="dotted"/>
              </w:rPr>
              <w:t>compensaciones</w:t>
            </w:r>
            <w:proofErr w:type="spellEnd"/>
            <w:r w:rsidRPr="00C730B4">
              <w:t xml:space="preserve"> que </w:t>
            </w:r>
            <w:proofErr w:type="spellStart"/>
            <w:r w:rsidRPr="00C730B4">
              <w:t>sean</w:t>
            </w:r>
            <w:proofErr w:type="spellEnd"/>
            <w:r w:rsidRPr="00C730B4">
              <w:t xml:space="preserve"> </w:t>
            </w:r>
            <w:proofErr w:type="spellStart"/>
            <w:r w:rsidRPr="00C730B4">
              <w:t>proporcionales</w:t>
            </w:r>
            <w:proofErr w:type="spellEnd"/>
            <w:r w:rsidRPr="00C730B4">
              <w:t xml:space="preserve"> a la </w:t>
            </w:r>
            <w:proofErr w:type="spellStart"/>
            <w:r w:rsidRPr="00C730B4">
              <w:t>escala</w:t>
            </w:r>
            <w:proofErr w:type="spellEnd"/>
            <w:r w:rsidRPr="00C730B4">
              <w:t xml:space="preserve"> de los </w:t>
            </w:r>
            <w:proofErr w:type="spellStart"/>
            <w:r w:rsidRPr="00C730B4">
              <w:t>impactos</w:t>
            </w:r>
            <w:proofErr w:type="spellEnd"/>
            <w:r w:rsidRPr="00C730B4">
              <w:t xml:space="preserve"> </w:t>
            </w:r>
            <w:proofErr w:type="spellStart"/>
            <w:r w:rsidRPr="00C730B4">
              <w:t>adicionales</w:t>
            </w:r>
            <w:proofErr w:type="spellEnd"/>
            <w:r w:rsidRPr="00C730B4">
              <w:t xml:space="preserve"> (o </w:t>
            </w:r>
            <w:proofErr w:type="spellStart"/>
            <w:r w:rsidRPr="00C730B4">
              <w:t>nuevos</w:t>
            </w:r>
            <w:proofErr w:type="spellEnd"/>
            <w:r w:rsidRPr="00C730B4">
              <w:t>).</w:t>
            </w:r>
          </w:p>
          <w:p w14:paraId="4121D272" w14:textId="77777777" w:rsidR="008A34E1" w:rsidRPr="00C730B4" w:rsidRDefault="008A34E1" w:rsidP="009B0C9B">
            <w:pPr>
              <w:pStyle w:val="NumberedRequirementsSub"/>
            </w:pPr>
            <w:r w:rsidRPr="00C730B4">
              <w:t xml:space="preserve">4.6.4.3.  La </w:t>
            </w:r>
            <w:proofErr w:type="spellStart"/>
            <w:r w:rsidRPr="009D3500">
              <w:rPr>
                <w:rStyle w:val="DefinedTermChar"/>
                <w:rFonts w:eastAsiaTheme="minorHAnsi"/>
              </w:rPr>
              <w:t>compensación</w:t>
            </w:r>
            <w:proofErr w:type="spellEnd"/>
            <w:r w:rsidRPr="00C730B4">
              <w:t xml:space="preserve">, de ser </w:t>
            </w:r>
            <w:proofErr w:type="spellStart"/>
            <w:r w:rsidRPr="00C730B4">
              <w:t>requerida</w:t>
            </w:r>
            <w:proofErr w:type="spellEnd"/>
            <w:r w:rsidRPr="00C730B4">
              <w:t xml:space="preserve">, </w:t>
            </w:r>
            <w:proofErr w:type="spellStart"/>
            <w:r w:rsidRPr="00C730B4">
              <w:t>deberá</w:t>
            </w:r>
            <w:proofErr w:type="spellEnd"/>
            <w:r w:rsidRPr="00C730B4">
              <w:t xml:space="preserve"> </w:t>
            </w:r>
            <w:proofErr w:type="spellStart"/>
            <w:r w:rsidRPr="00C730B4">
              <w:t>llevarse</w:t>
            </w:r>
            <w:proofErr w:type="spellEnd"/>
            <w:r w:rsidRPr="00C730B4">
              <w:t xml:space="preserve"> a </w:t>
            </w:r>
            <w:proofErr w:type="spellStart"/>
            <w:r w:rsidRPr="00C730B4">
              <w:t>cabo</w:t>
            </w:r>
            <w:proofErr w:type="spellEnd"/>
            <w:r w:rsidRPr="00C730B4">
              <w:t xml:space="preserve"> </w:t>
            </w:r>
            <w:proofErr w:type="spellStart"/>
            <w:r w:rsidRPr="00C730B4">
              <w:t>conforme</w:t>
            </w:r>
            <w:proofErr w:type="spellEnd"/>
            <w:r w:rsidRPr="00C730B4">
              <w:t xml:space="preserve"> a las </w:t>
            </w:r>
            <w:proofErr w:type="spellStart"/>
            <w:r w:rsidRPr="00C730B4">
              <w:t>mejores</w:t>
            </w:r>
            <w:proofErr w:type="spellEnd"/>
            <w:r w:rsidRPr="00C730B4">
              <w:t xml:space="preserve"> </w:t>
            </w:r>
            <w:proofErr w:type="spellStart"/>
            <w:r w:rsidRPr="00C730B4">
              <w:t>prácticas</w:t>
            </w:r>
            <w:proofErr w:type="spellEnd"/>
            <w:r w:rsidRPr="00C730B4">
              <w:t xml:space="preserve"> </w:t>
            </w:r>
            <w:proofErr w:type="spellStart"/>
            <w:r w:rsidRPr="00C730B4">
              <w:t>internacionales</w:t>
            </w:r>
            <w:proofErr w:type="spellEnd"/>
            <w:r w:rsidRPr="00C730B4">
              <w:t>.</w:t>
            </w:r>
          </w:p>
          <w:p w14:paraId="49933788" w14:textId="2782DD63" w:rsidR="008A34E1" w:rsidRPr="00C730B4" w:rsidRDefault="008A34E1" w:rsidP="009B0C9B">
            <w:pPr>
              <w:pStyle w:val="NumberedRequirementsSub"/>
              <w:rPr>
                <w:rFonts w:eastAsiaTheme="majorEastAsia"/>
              </w:rPr>
            </w:pPr>
            <w:r w:rsidRPr="00C730B4">
              <w:t xml:space="preserve">4.6.4.4.  La </w:t>
            </w:r>
            <w:proofErr w:type="spellStart"/>
            <w:r w:rsidR="008572EF" w:rsidRPr="00C730B4">
              <w:rPr>
                <w:u w:val="dotted" w:color="A6A6A6" w:themeColor="background1" w:themeShade="A6"/>
              </w:rPr>
              <w:t>empresa</w:t>
            </w:r>
            <w:proofErr w:type="spellEnd"/>
            <w:r w:rsidR="008572EF" w:rsidRPr="00C730B4">
              <w:rPr>
                <w:u w:val="dotted" w:color="A6A6A6" w:themeColor="background1" w:themeShade="A6"/>
              </w:rPr>
              <w:t xml:space="preserve"> </w:t>
            </w:r>
            <w:proofErr w:type="spellStart"/>
            <w:r w:rsidR="008572EF" w:rsidRPr="00C730B4">
              <w:rPr>
                <w:u w:val="dotted" w:color="A6A6A6" w:themeColor="background1" w:themeShade="A6"/>
              </w:rPr>
              <w:t>operadora</w:t>
            </w:r>
            <w:proofErr w:type="spellEnd"/>
            <w:r w:rsidRPr="00C730B4">
              <w:t xml:space="preserve"> </w:t>
            </w:r>
            <w:proofErr w:type="spellStart"/>
            <w:r w:rsidRPr="00C730B4">
              <w:t>deberá</w:t>
            </w:r>
            <w:proofErr w:type="spellEnd"/>
            <w:r w:rsidRPr="00C730B4">
              <w:t xml:space="preserve"> </w:t>
            </w:r>
            <w:proofErr w:type="spellStart"/>
            <w:r w:rsidRPr="00C730B4">
              <w:t>desarrollar</w:t>
            </w:r>
            <w:proofErr w:type="spellEnd"/>
            <w:r w:rsidRPr="00C730B4">
              <w:t xml:space="preserve"> e </w:t>
            </w:r>
            <w:proofErr w:type="spellStart"/>
            <w:r w:rsidRPr="00C730B4">
              <w:t>implementar</w:t>
            </w:r>
            <w:proofErr w:type="spellEnd"/>
            <w:r w:rsidRPr="00C730B4">
              <w:t xml:space="preserve"> un plan de </w:t>
            </w:r>
            <w:proofErr w:type="spellStart"/>
            <w:r w:rsidRPr="00C730B4">
              <w:t>gestión</w:t>
            </w:r>
            <w:proofErr w:type="spellEnd"/>
            <w:r w:rsidRPr="00C730B4">
              <w:t xml:space="preserve"> de la </w:t>
            </w:r>
            <w:proofErr w:type="spellStart"/>
            <w:r w:rsidRPr="009D3500">
              <w:rPr>
                <w:rStyle w:val="DefinedTermChar"/>
                <w:rFonts w:eastAsiaTheme="minorHAnsi"/>
              </w:rPr>
              <w:t>biodiversidad</w:t>
            </w:r>
            <w:proofErr w:type="spellEnd"/>
            <w:r w:rsidRPr="00C730B4">
              <w:t xml:space="preserve">, o </w:t>
            </w:r>
            <w:proofErr w:type="spellStart"/>
            <w:r w:rsidRPr="00C730B4">
              <w:t>mecanismo</w:t>
            </w:r>
            <w:proofErr w:type="spellEnd"/>
            <w:r w:rsidRPr="00C730B4">
              <w:t xml:space="preserve"> </w:t>
            </w:r>
            <w:proofErr w:type="spellStart"/>
            <w:r w:rsidRPr="00C730B4">
              <w:t>equivalente</w:t>
            </w:r>
            <w:proofErr w:type="spellEnd"/>
            <w:r w:rsidRPr="00C730B4">
              <w:t xml:space="preserve">, que: </w:t>
            </w:r>
          </w:p>
          <w:p w14:paraId="2FC62743" w14:textId="10FA74CF" w:rsidR="008A34E1" w:rsidRPr="00D02004" w:rsidRDefault="009D3500" w:rsidP="00CD5165">
            <w:pPr>
              <w:pStyle w:val="ListPara1aTable"/>
              <w:numPr>
                <w:ilvl w:val="0"/>
                <w:numId w:val="174"/>
              </w:numPr>
              <w:rPr>
                <w:i/>
                <w:iCs/>
                <w:color w:val="404040" w:themeColor="text1" w:themeTint="BF"/>
                <w:szCs w:val="32"/>
              </w:rPr>
            </w:pPr>
            <w:r w:rsidRPr="009D3500">
              <w:t xml:space="preserve">Describe </w:t>
            </w:r>
            <w:proofErr w:type="spellStart"/>
            <w:r w:rsidRPr="009D3500">
              <w:t>objetivos</w:t>
            </w:r>
            <w:proofErr w:type="spellEnd"/>
            <w:r w:rsidRPr="009D3500">
              <w:t xml:space="preserve"> </w:t>
            </w:r>
            <w:proofErr w:type="spellStart"/>
            <w:r w:rsidRPr="009D3500">
              <w:t>específicos</w:t>
            </w:r>
            <w:proofErr w:type="spellEnd"/>
            <w:r w:rsidRPr="009D3500">
              <w:t xml:space="preserve"> </w:t>
            </w:r>
            <w:r w:rsidR="008A34E1" w:rsidRPr="00C730B4">
              <w:t xml:space="preserve">(p. </w:t>
            </w:r>
            <w:proofErr w:type="spellStart"/>
            <w:r w:rsidR="008A34E1" w:rsidRPr="00C730B4">
              <w:t>ej</w:t>
            </w:r>
            <w:proofErr w:type="spellEnd"/>
            <w:r w:rsidR="008A34E1" w:rsidRPr="00C730B4">
              <w:t xml:space="preserve">., </w:t>
            </w:r>
            <w:proofErr w:type="spellStart"/>
            <w:r w:rsidR="008A34E1" w:rsidRPr="00D02004">
              <w:rPr>
                <w:u w:val="dotted"/>
              </w:rPr>
              <w:t>pérdida</w:t>
            </w:r>
            <w:proofErr w:type="spellEnd"/>
            <w:r w:rsidR="008A34E1" w:rsidRPr="00D02004">
              <w:rPr>
                <w:u w:val="dotted"/>
              </w:rPr>
              <w:t xml:space="preserve"> </w:t>
            </w:r>
            <w:proofErr w:type="spellStart"/>
            <w:r w:rsidR="008A34E1" w:rsidRPr="00D02004">
              <w:rPr>
                <w:u w:val="dotted"/>
              </w:rPr>
              <w:t>neta</w:t>
            </w:r>
            <w:proofErr w:type="spellEnd"/>
            <w:r w:rsidR="008A34E1" w:rsidRPr="00D02004">
              <w:rPr>
                <w:u w:val="dotted"/>
              </w:rPr>
              <w:t xml:space="preserve"> </w:t>
            </w:r>
            <w:proofErr w:type="spellStart"/>
            <w:r w:rsidR="008A34E1" w:rsidRPr="00D02004">
              <w:rPr>
                <w:u w:val="dotted"/>
              </w:rPr>
              <w:t>nula</w:t>
            </w:r>
            <w:proofErr w:type="spellEnd"/>
            <w:r w:rsidR="008A34E1" w:rsidRPr="00D02004">
              <w:rPr>
                <w:u w:val="dotted"/>
              </w:rPr>
              <w:t>/</w:t>
            </w:r>
            <w:proofErr w:type="spellStart"/>
            <w:r w:rsidR="008A34E1" w:rsidRPr="00D02004">
              <w:rPr>
                <w:u w:val="dotted"/>
              </w:rPr>
              <w:t>ganancia</w:t>
            </w:r>
            <w:proofErr w:type="spellEnd"/>
            <w:r w:rsidR="008A34E1" w:rsidRPr="00D02004">
              <w:rPr>
                <w:u w:val="dotted"/>
              </w:rPr>
              <w:t xml:space="preserve"> </w:t>
            </w:r>
            <w:proofErr w:type="spellStart"/>
            <w:r w:rsidR="008A34E1" w:rsidRPr="00D02004">
              <w:rPr>
                <w:u w:val="dotted"/>
              </w:rPr>
              <w:t>neta</w:t>
            </w:r>
            <w:proofErr w:type="spellEnd"/>
            <w:r w:rsidR="008A34E1" w:rsidRPr="00C730B4">
              <w:t xml:space="preserve">, </w:t>
            </w:r>
            <w:r w:rsidRPr="009D3500">
              <w:t xml:space="preserve">sin </w:t>
            </w:r>
            <w:proofErr w:type="spellStart"/>
            <w:r w:rsidRPr="009D3500">
              <w:t>pérdida</w:t>
            </w:r>
            <w:proofErr w:type="spellEnd"/>
            <w:r w:rsidRPr="009D3500">
              <w:t xml:space="preserve"> </w:t>
            </w:r>
            <w:proofErr w:type="spellStart"/>
            <w:r w:rsidRPr="009D3500">
              <w:t>adicional</w:t>
            </w:r>
            <w:proofErr w:type="spellEnd"/>
            <w:r w:rsidRPr="009D3500">
              <w:t xml:space="preserve">) y </w:t>
            </w:r>
            <w:proofErr w:type="spellStart"/>
            <w:r w:rsidRPr="009D3500">
              <w:t>mide</w:t>
            </w:r>
            <w:proofErr w:type="spellEnd"/>
            <w:r w:rsidRPr="009D3500">
              <w:t xml:space="preserve"> </w:t>
            </w:r>
            <w:r w:rsidR="008A34E1" w:rsidRPr="00C730B4">
              <w:t xml:space="preserve">con </w:t>
            </w:r>
            <w:proofErr w:type="spellStart"/>
            <w:r w:rsidR="008A34E1" w:rsidRPr="00D02004">
              <w:rPr>
                <w:u w:val="dotted"/>
              </w:rPr>
              <w:t>resultados</w:t>
            </w:r>
            <w:proofErr w:type="spellEnd"/>
            <w:r w:rsidR="008A34E1" w:rsidRPr="00D02004">
              <w:rPr>
                <w:u w:val="dotted"/>
              </w:rPr>
              <w:t xml:space="preserve"> de </w:t>
            </w:r>
            <w:proofErr w:type="spellStart"/>
            <w:r w:rsidR="008A34E1" w:rsidRPr="00D02004">
              <w:rPr>
                <w:u w:val="dotted"/>
              </w:rPr>
              <w:t>conservación</w:t>
            </w:r>
            <w:proofErr w:type="spellEnd"/>
            <w:r w:rsidR="008A34E1" w:rsidRPr="00C730B4">
              <w:t xml:space="preserve"> </w:t>
            </w:r>
            <w:proofErr w:type="spellStart"/>
            <w:r w:rsidR="008A34E1" w:rsidRPr="00C730B4">
              <w:t>medibles</w:t>
            </w:r>
            <w:proofErr w:type="spellEnd"/>
            <w:r w:rsidR="008A34E1" w:rsidRPr="00C730B4">
              <w:t xml:space="preserve">, </w:t>
            </w:r>
            <w:proofErr w:type="spellStart"/>
            <w:r w:rsidR="008A34E1" w:rsidRPr="00C730B4">
              <w:t>cronogramas</w:t>
            </w:r>
            <w:proofErr w:type="spellEnd"/>
            <w:r w:rsidR="008A34E1" w:rsidRPr="00C730B4">
              <w:t xml:space="preserve">, </w:t>
            </w:r>
            <w:proofErr w:type="spellStart"/>
            <w:r w:rsidR="008A34E1" w:rsidRPr="00C730B4">
              <w:t>ubicaciones</w:t>
            </w:r>
            <w:proofErr w:type="spellEnd"/>
            <w:r w:rsidR="008A34E1" w:rsidRPr="00C730B4">
              <w:t xml:space="preserve"> y </w:t>
            </w:r>
            <w:proofErr w:type="spellStart"/>
            <w:r w:rsidR="008A34E1" w:rsidRPr="00C730B4">
              <w:t>actividades</w:t>
            </w:r>
            <w:proofErr w:type="spellEnd"/>
            <w:r w:rsidR="008A34E1" w:rsidRPr="00C730B4">
              <w:t xml:space="preserve"> que se </w:t>
            </w:r>
            <w:proofErr w:type="spellStart"/>
            <w:r w:rsidR="008A34E1" w:rsidRPr="00C730B4">
              <w:t>implementarán</w:t>
            </w:r>
            <w:proofErr w:type="spellEnd"/>
            <w:r w:rsidR="008A34E1" w:rsidRPr="00C730B4">
              <w:t xml:space="preserve"> </w:t>
            </w:r>
            <w:r w:rsidR="008A34E1" w:rsidRPr="009D3500">
              <w:t xml:space="preserve">para </w:t>
            </w:r>
            <w:proofErr w:type="spellStart"/>
            <w:r w:rsidR="008A34E1" w:rsidRPr="009D3500">
              <w:t>evitar</w:t>
            </w:r>
            <w:proofErr w:type="spellEnd"/>
            <w:r w:rsidR="008A34E1" w:rsidRPr="009D3500">
              <w:t xml:space="preserve">, </w:t>
            </w:r>
            <w:proofErr w:type="spellStart"/>
            <w:r w:rsidR="008A34E1" w:rsidRPr="009D3500">
              <w:t>minimizar</w:t>
            </w:r>
            <w:proofErr w:type="spellEnd"/>
            <w:r w:rsidR="008A34E1" w:rsidRPr="009D3500">
              <w:t xml:space="preserve">, </w:t>
            </w:r>
            <w:proofErr w:type="spellStart"/>
            <w:r w:rsidR="008A34E1" w:rsidRPr="009D3500">
              <w:t>restaurar</w:t>
            </w:r>
            <w:proofErr w:type="spellEnd"/>
            <w:r w:rsidR="008A34E1" w:rsidRPr="009D3500">
              <w:t xml:space="preserve">, </w:t>
            </w:r>
            <w:proofErr w:type="spellStart"/>
            <w:r w:rsidR="008A34E1" w:rsidRPr="009D3500">
              <w:t>mejorar</w:t>
            </w:r>
            <w:proofErr w:type="spellEnd"/>
            <w:r w:rsidR="008A34E1" w:rsidRPr="00C730B4">
              <w:t xml:space="preserve"> y, de ser </w:t>
            </w:r>
            <w:proofErr w:type="spellStart"/>
            <w:r w:rsidR="008A34E1" w:rsidRPr="00C730B4">
              <w:t>necesario</w:t>
            </w:r>
            <w:proofErr w:type="spellEnd"/>
            <w:r w:rsidR="008A34E1" w:rsidRPr="00C730B4">
              <w:t xml:space="preserve">, </w:t>
            </w:r>
            <w:proofErr w:type="spellStart"/>
            <w:r w:rsidR="008A34E1" w:rsidRPr="00D02004">
              <w:rPr>
                <w:rStyle w:val="DefinedTermChar"/>
                <w:rFonts w:eastAsiaTheme="majorEastAsia"/>
              </w:rPr>
              <w:t>compensa</w:t>
            </w:r>
            <w:r w:rsidR="008A34E1" w:rsidRPr="00C730B4">
              <w:t>r</w:t>
            </w:r>
            <w:proofErr w:type="spellEnd"/>
            <w:r w:rsidR="008A34E1" w:rsidRPr="00C730B4">
              <w:t xml:space="preserve"> los </w:t>
            </w:r>
            <w:proofErr w:type="spellStart"/>
            <w:r w:rsidR="008A34E1" w:rsidRPr="00C730B4">
              <w:t>impactos</w:t>
            </w:r>
            <w:proofErr w:type="spellEnd"/>
            <w:r w:rsidR="008A34E1" w:rsidRPr="00C730B4">
              <w:t xml:space="preserve"> </w:t>
            </w:r>
            <w:proofErr w:type="spellStart"/>
            <w:r w:rsidR="008A34E1" w:rsidRPr="00C730B4">
              <w:t>adversos</w:t>
            </w:r>
            <w:proofErr w:type="spellEnd"/>
            <w:r w:rsidR="008A34E1" w:rsidRPr="00C730B4">
              <w:t xml:space="preserve"> </w:t>
            </w:r>
            <w:proofErr w:type="spellStart"/>
            <w:r w:rsidR="008A34E1" w:rsidRPr="00C730B4">
              <w:t>en</w:t>
            </w:r>
            <w:proofErr w:type="spellEnd"/>
            <w:r w:rsidR="008A34E1" w:rsidRPr="00C730B4">
              <w:t xml:space="preserve"> la </w:t>
            </w:r>
            <w:proofErr w:type="spellStart"/>
            <w:r w:rsidR="008A34E1" w:rsidRPr="00D02004">
              <w:rPr>
                <w:rStyle w:val="DefinedTermChar"/>
                <w:rFonts w:eastAsiaTheme="majorEastAsia"/>
              </w:rPr>
              <w:t>biodiversidad</w:t>
            </w:r>
            <w:proofErr w:type="spellEnd"/>
            <w:r w:rsidR="008A34E1" w:rsidRPr="009D3500">
              <w:t xml:space="preserve"> y</w:t>
            </w:r>
            <w:r w:rsidR="008A34E1" w:rsidRPr="00C730B4">
              <w:t xml:space="preserve"> los </w:t>
            </w:r>
            <w:proofErr w:type="spellStart"/>
            <w:r w:rsidR="008A34E1" w:rsidRPr="00D02004">
              <w:rPr>
                <w:rStyle w:val="DefinedTermChar"/>
                <w:rFonts w:eastAsiaTheme="majorEastAsia"/>
              </w:rPr>
              <w:t>servicios</w:t>
            </w:r>
            <w:proofErr w:type="spellEnd"/>
            <w:r w:rsidR="008A34E1" w:rsidRPr="00D02004">
              <w:rPr>
                <w:rStyle w:val="DefinedTermChar"/>
                <w:rFonts w:eastAsiaTheme="majorEastAsia"/>
              </w:rPr>
              <w:t xml:space="preserve"> del </w:t>
            </w:r>
            <w:proofErr w:type="spellStart"/>
            <w:r w:rsidR="008A34E1" w:rsidRPr="00D02004">
              <w:rPr>
                <w:rStyle w:val="DefinedTermChar"/>
                <w:rFonts w:eastAsiaTheme="majorEastAsia"/>
              </w:rPr>
              <w:t>ecosistema</w:t>
            </w:r>
            <w:proofErr w:type="spellEnd"/>
            <w:r>
              <w:t xml:space="preserve">. </w:t>
            </w:r>
            <w:r w:rsidRPr="009D3500">
              <w:t xml:space="preserve">Las </w:t>
            </w:r>
            <w:proofErr w:type="spellStart"/>
            <w:r w:rsidRPr="009D3500">
              <w:t>medidas</w:t>
            </w:r>
            <w:proofErr w:type="spellEnd"/>
            <w:r w:rsidRPr="009D3500">
              <w:t xml:space="preserve"> del plan </w:t>
            </w:r>
            <w:proofErr w:type="spellStart"/>
            <w:r w:rsidRPr="009D3500">
              <w:t>deben</w:t>
            </w:r>
            <w:proofErr w:type="spellEnd"/>
            <w:r w:rsidRPr="009D3500">
              <w:t xml:space="preserve"> ser </w:t>
            </w:r>
            <w:proofErr w:type="spellStart"/>
            <w:r w:rsidRPr="009D3500">
              <w:t>específicas</w:t>
            </w:r>
            <w:proofErr w:type="spellEnd"/>
            <w:r w:rsidRPr="009D3500">
              <w:t xml:space="preserve">, </w:t>
            </w:r>
            <w:proofErr w:type="spellStart"/>
            <w:r w:rsidRPr="009D3500">
              <w:t>mensurables</w:t>
            </w:r>
            <w:proofErr w:type="spellEnd"/>
            <w:r w:rsidRPr="009D3500">
              <w:t xml:space="preserve">, </w:t>
            </w:r>
            <w:proofErr w:type="spellStart"/>
            <w:r w:rsidRPr="009D3500">
              <w:t>vinculadas</w:t>
            </w:r>
            <w:proofErr w:type="spellEnd"/>
            <w:r w:rsidRPr="009D3500">
              <w:t xml:space="preserve"> a </w:t>
            </w:r>
            <w:proofErr w:type="spellStart"/>
            <w:r w:rsidRPr="009D3500">
              <w:t>resultados</w:t>
            </w:r>
            <w:proofErr w:type="spellEnd"/>
            <w:r w:rsidRPr="009D3500">
              <w:t xml:space="preserve"> </w:t>
            </w:r>
            <w:proofErr w:type="spellStart"/>
            <w:r w:rsidRPr="009D3500">
              <w:t>claramente</w:t>
            </w:r>
            <w:proofErr w:type="spellEnd"/>
            <w:r w:rsidRPr="009D3500">
              <w:t xml:space="preserve"> </w:t>
            </w:r>
            <w:proofErr w:type="spellStart"/>
            <w:r w:rsidRPr="009D3500">
              <w:t>definidos</w:t>
            </w:r>
            <w:proofErr w:type="spellEnd"/>
            <w:r w:rsidRPr="009D3500">
              <w:t xml:space="preserve">, </w:t>
            </w:r>
            <w:proofErr w:type="spellStart"/>
            <w:r w:rsidRPr="009D3500">
              <w:t>relevantes</w:t>
            </w:r>
            <w:proofErr w:type="spellEnd"/>
            <w:r w:rsidRPr="009D3500">
              <w:t xml:space="preserve"> y con un </w:t>
            </w:r>
            <w:proofErr w:type="spellStart"/>
            <w:r w:rsidRPr="009D3500">
              <w:t>límite</w:t>
            </w:r>
            <w:proofErr w:type="spellEnd"/>
            <w:r w:rsidRPr="009D3500">
              <w:t xml:space="preserve"> de </w:t>
            </w:r>
            <w:proofErr w:type="spellStart"/>
            <w:r w:rsidRPr="009D3500">
              <w:t>tiempo</w:t>
            </w:r>
            <w:proofErr w:type="spellEnd"/>
            <w:r w:rsidRPr="009D3500">
              <w:t>.</w:t>
            </w:r>
          </w:p>
          <w:p w14:paraId="69241072" w14:textId="77777777" w:rsidR="009D3500" w:rsidRPr="009D3500" w:rsidRDefault="009D3500" w:rsidP="00D02004">
            <w:pPr>
              <w:pStyle w:val="ListPara1aTable"/>
              <w:rPr>
                <w:i/>
                <w:iCs/>
                <w:color w:val="404040" w:themeColor="text1" w:themeTint="BF"/>
                <w:szCs w:val="32"/>
              </w:rPr>
            </w:pPr>
            <w:r w:rsidRPr="009D3500">
              <w:t xml:space="preserve">Describe las </w:t>
            </w:r>
            <w:proofErr w:type="spellStart"/>
            <w:r w:rsidRPr="009D3500">
              <w:t>acciones</w:t>
            </w:r>
            <w:proofErr w:type="spellEnd"/>
            <w:r w:rsidRPr="009D3500">
              <w:t xml:space="preserve"> de </w:t>
            </w:r>
            <w:proofErr w:type="spellStart"/>
            <w:r w:rsidRPr="009D3500">
              <w:t>implementación</w:t>
            </w:r>
            <w:proofErr w:type="spellEnd"/>
            <w:r w:rsidRPr="009D3500">
              <w:t xml:space="preserve"> </w:t>
            </w:r>
            <w:proofErr w:type="spellStart"/>
            <w:r w:rsidRPr="009D3500">
              <w:t>claramente</w:t>
            </w:r>
            <w:proofErr w:type="spellEnd"/>
            <w:r w:rsidRPr="009D3500">
              <w:t xml:space="preserve"> </w:t>
            </w:r>
            <w:proofErr w:type="spellStart"/>
            <w:r w:rsidRPr="009D3500">
              <w:t>asignadas</w:t>
            </w:r>
            <w:proofErr w:type="spellEnd"/>
            <w:r w:rsidRPr="009D3500">
              <w:t xml:space="preserve"> a una </w:t>
            </w:r>
            <w:proofErr w:type="spellStart"/>
            <w:r w:rsidRPr="009D3500">
              <w:t>parte</w:t>
            </w:r>
            <w:proofErr w:type="spellEnd"/>
            <w:r w:rsidRPr="009D3500">
              <w:t xml:space="preserve"> o </w:t>
            </w:r>
            <w:proofErr w:type="spellStart"/>
            <w:r w:rsidRPr="009D3500">
              <w:t>partes</w:t>
            </w:r>
            <w:proofErr w:type="spellEnd"/>
            <w:r w:rsidRPr="009D3500">
              <w:t xml:space="preserve"> </w:t>
            </w:r>
            <w:proofErr w:type="spellStart"/>
            <w:r w:rsidRPr="009D3500">
              <w:t>responsables</w:t>
            </w:r>
            <w:proofErr w:type="spellEnd"/>
            <w:r w:rsidRPr="009D3500">
              <w:t xml:space="preserve">. </w:t>
            </w:r>
          </w:p>
          <w:p w14:paraId="5FDCFA6C" w14:textId="2A032D40" w:rsidR="008A34E1" w:rsidRPr="00C730B4" w:rsidRDefault="009D3500" w:rsidP="00D02004">
            <w:pPr>
              <w:pStyle w:val="ListPara1aTable"/>
              <w:rPr>
                <w:i/>
                <w:iCs/>
                <w:color w:val="404040" w:themeColor="text1" w:themeTint="BF"/>
                <w:szCs w:val="32"/>
              </w:rPr>
            </w:pPr>
            <w:proofErr w:type="spellStart"/>
            <w:r w:rsidRPr="009D3500">
              <w:t>Proporcione</w:t>
            </w:r>
            <w:proofErr w:type="spellEnd"/>
            <w:r w:rsidRPr="009D3500">
              <w:t xml:space="preserve"> </w:t>
            </w:r>
            <w:proofErr w:type="spellStart"/>
            <w:r w:rsidRPr="009D3500">
              <w:t>indicadores</w:t>
            </w:r>
            <w:proofErr w:type="spellEnd"/>
            <w:r w:rsidRPr="009D3500">
              <w:t xml:space="preserve"> clave, </w:t>
            </w:r>
            <w:proofErr w:type="spellStart"/>
            <w:r w:rsidRPr="009D3500">
              <w:t>vinculados</w:t>
            </w:r>
            <w:proofErr w:type="spellEnd"/>
            <w:r w:rsidRPr="009D3500">
              <w:t xml:space="preserve"> a </w:t>
            </w:r>
            <w:proofErr w:type="spellStart"/>
            <w:r w:rsidRPr="009D3500">
              <w:t>datos</w:t>
            </w:r>
            <w:proofErr w:type="spellEnd"/>
            <w:r w:rsidRPr="009D3500">
              <w:t xml:space="preserve"> </w:t>
            </w:r>
            <w:proofErr w:type="spellStart"/>
            <w:r w:rsidRPr="009D3500">
              <w:t>adecuados</w:t>
            </w:r>
            <w:proofErr w:type="spellEnd"/>
            <w:r w:rsidRPr="009D3500">
              <w:t xml:space="preserve"> </w:t>
            </w:r>
            <w:r>
              <w:t xml:space="preserve">de </w:t>
            </w:r>
            <w:proofErr w:type="spellStart"/>
            <w:r w:rsidR="008A34E1" w:rsidRPr="009D3500">
              <w:rPr>
                <w:rStyle w:val="DefinedTermChar"/>
                <w:rFonts w:eastAsiaTheme="majorEastAsia"/>
              </w:rPr>
              <w:t>línea</w:t>
            </w:r>
            <w:proofErr w:type="spellEnd"/>
            <w:r w:rsidR="008A34E1" w:rsidRPr="009D3500">
              <w:rPr>
                <w:rStyle w:val="DefinedTermChar"/>
                <w:rFonts w:eastAsiaTheme="majorEastAsia"/>
              </w:rPr>
              <w:t xml:space="preserve"> de base</w:t>
            </w:r>
            <w:r w:rsidR="008A34E1" w:rsidRPr="00C730B4">
              <w:t xml:space="preserve"> </w:t>
            </w:r>
            <w:proofErr w:type="spellStart"/>
            <w:r w:rsidR="008A34E1" w:rsidRPr="00C730B4">
              <w:t>adecuada</w:t>
            </w:r>
            <w:proofErr w:type="spellEnd"/>
            <w:r w:rsidR="008A34E1" w:rsidRPr="00C730B4">
              <w:t xml:space="preserve"> </w:t>
            </w:r>
            <w:r w:rsidR="00A23A5F" w:rsidRPr="00A23A5F">
              <w:t xml:space="preserve">para </w:t>
            </w:r>
            <w:proofErr w:type="spellStart"/>
            <w:r w:rsidR="00A23A5F" w:rsidRPr="00A23A5F">
              <w:t>permitir</w:t>
            </w:r>
            <w:proofErr w:type="spellEnd"/>
            <w:r w:rsidR="00A23A5F" w:rsidRPr="00A23A5F">
              <w:t xml:space="preserve"> la </w:t>
            </w:r>
            <w:proofErr w:type="spellStart"/>
            <w:r w:rsidR="00A23A5F" w:rsidRPr="00A23A5F">
              <w:t>medición</w:t>
            </w:r>
            <w:proofErr w:type="spellEnd"/>
            <w:r w:rsidR="00A23A5F" w:rsidRPr="00A23A5F">
              <w:t xml:space="preserve"> de la </w:t>
            </w:r>
            <w:proofErr w:type="spellStart"/>
            <w:r w:rsidR="00A23A5F" w:rsidRPr="00A23A5F">
              <w:t>eficacia</w:t>
            </w:r>
            <w:proofErr w:type="spellEnd"/>
            <w:r w:rsidR="00A23A5F" w:rsidRPr="00A23A5F">
              <w:t xml:space="preserve"> de las </w:t>
            </w:r>
            <w:proofErr w:type="spellStart"/>
            <w:r w:rsidR="00A23A5F" w:rsidRPr="00A23A5F">
              <w:t>actividades</w:t>
            </w:r>
            <w:proofErr w:type="spellEnd"/>
            <w:r w:rsidR="00A23A5F" w:rsidRPr="00A23A5F">
              <w:t xml:space="preserve"> de </w:t>
            </w:r>
            <w:proofErr w:type="spellStart"/>
            <w:r w:rsidR="00A23A5F" w:rsidRPr="00A23A5F">
              <w:t>evitación</w:t>
            </w:r>
            <w:proofErr w:type="spellEnd"/>
            <w:r w:rsidR="00A23A5F" w:rsidRPr="00A23A5F">
              <w:t xml:space="preserve">, </w:t>
            </w:r>
            <w:proofErr w:type="spellStart"/>
            <w:r w:rsidR="00A23A5F" w:rsidRPr="00A23A5F">
              <w:t>minimización</w:t>
            </w:r>
            <w:proofErr w:type="spellEnd"/>
            <w:r w:rsidR="00A23A5F" w:rsidRPr="00A23A5F">
              <w:t xml:space="preserve"> y/o </w:t>
            </w:r>
            <w:proofErr w:type="spellStart"/>
            <w:r w:rsidR="00A23A5F" w:rsidRPr="00A23A5F">
              <w:rPr>
                <w:rStyle w:val="DefinedTermChar"/>
                <w:rFonts w:eastAsiaTheme="majorEastAsia"/>
              </w:rPr>
              <w:t>compensación</w:t>
            </w:r>
            <w:proofErr w:type="spellEnd"/>
            <w:r w:rsidR="00A23A5F" w:rsidRPr="00A23A5F">
              <w:t xml:space="preserve"> a lo largo del </w:t>
            </w:r>
            <w:proofErr w:type="spellStart"/>
            <w:r w:rsidR="00A23A5F" w:rsidRPr="00A23A5F">
              <w:t>tiempo</w:t>
            </w:r>
            <w:proofErr w:type="spellEnd"/>
            <w:r w:rsidR="008A34E1" w:rsidRPr="00C730B4">
              <w:t>;</w:t>
            </w:r>
          </w:p>
          <w:p w14:paraId="3B7FED35" w14:textId="47DE883D" w:rsidR="008A34E1" w:rsidRPr="00C730B4" w:rsidRDefault="00A23A5F" w:rsidP="00D02004">
            <w:pPr>
              <w:pStyle w:val="ListPara1aTable"/>
              <w:rPr>
                <w:i/>
                <w:iCs/>
                <w:color w:val="404040" w:themeColor="text1" w:themeTint="BF"/>
                <w:szCs w:val="32"/>
              </w:rPr>
            </w:pPr>
            <w:proofErr w:type="spellStart"/>
            <w:r w:rsidRPr="00A23A5F">
              <w:t>Incluye</w:t>
            </w:r>
            <w:proofErr w:type="spellEnd"/>
            <w:r w:rsidRPr="00A23A5F">
              <w:t xml:space="preserve"> </w:t>
            </w:r>
            <w:proofErr w:type="spellStart"/>
            <w:r w:rsidRPr="00A23A5F">
              <w:t>estimaciones</w:t>
            </w:r>
            <w:proofErr w:type="spellEnd"/>
            <w:r w:rsidRPr="00A23A5F">
              <w:t xml:space="preserve"> de </w:t>
            </w:r>
            <w:proofErr w:type="spellStart"/>
            <w:r w:rsidRPr="00A23A5F">
              <w:t>recursos</w:t>
            </w:r>
            <w:proofErr w:type="spellEnd"/>
            <w:r w:rsidRPr="00A23A5F">
              <w:t xml:space="preserve"> </w:t>
            </w:r>
            <w:proofErr w:type="spellStart"/>
            <w:r w:rsidRPr="00A23A5F">
              <w:t>humanos</w:t>
            </w:r>
            <w:proofErr w:type="spellEnd"/>
            <w:r w:rsidRPr="00A23A5F">
              <w:t xml:space="preserve"> y </w:t>
            </w:r>
            <w:proofErr w:type="spellStart"/>
            <w:r w:rsidRPr="00A23A5F">
              <w:t>presupuesto</w:t>
            </w:r>
            <w:proofErr w:type="spellEnd"/>
            <w:r w:rsidRPr="00A23A5F">
              <w:t xml:space="preserve"> </w:t>
            </w:r>
            <w:proofErr w:type="spellStart"/>
            <w:r w:rsidRPr="00A23A5F">
              <w:t>requeridos</w:t>
            </w:r>
            <w:proofErr w:type="spellEnd"/>
            <w:r w:rsidRPr="00A23A5F">
              <w:t xml:space="preserve">, y </w:t>
            </w:r>
            <w:proofErr w:type="gramStart"/>
            <w:r w:rsidRPr="00A23A5F">
              <w:t>plan</w:t>
            </w:r>
            <w:proofErr w:type="gramEnd"/>
            <w:r w:rsidRPr="00A23A5F">
              <w:t xml:space="preserve"> de </w:t>
            </w:r>
            <w:proofErr w:type="spellStart"/>
            <w:r w:rsidRPr="00A23A5F">
              <w:t>financiamiento</w:t>
            </w:r>
            <w:proofErr w:type="spellEnd"/>
            <w:r w:rsidRPr="00A23A5F">
              <w:t xml:space="preserve"> </w:t>
            </w:r>
            <w:proofErr w:type="spellStart"/>
            <w:r w:rsidRPr="00A23A5F">
              <w:t>cuando</w:t>
            </w:r>
            <w:proofErr w:type="spellEnd"/>
            <w:r w:rsidRPr="00A23A5F">
              <w:t xml:space="preserve"> sea </w:t>
            </w:r>
            <w:proofErr w:type="spellStart"/>
            <w:r w:rsidRPr="00A23A5F">
              <w:t>relevante</w:t>
            </w:r>
            <w:proofErr w:type="spellEnd"/>
            <w:r w:rsidRPr="00A23A5F">
              <w:t xml:space="preserve">, para la </w:t>
            </w:r>
            <w:proofErr w:type="spellStart"/>
            <w:r w:rsidRPr="00A23A5F">
              <w:t>implementación</w:t>
            </w:r>
            <w:proofErr w:type="spellEnd"/>
            <w:r w:rsidRPr="00A23A5F">
              <w:t xml:space="preserve"> </w:t>
            </w:r>
            <w:proofErr w:type="spellStart"/>
            <w:r w:rsidRPr="00A23A5F">
              <w:t>efectiva</w:t>
            </w:r>
            <w:proofErr w:type="spellEnd"/>
            <w:r w:rsidRPr="00A23A5F">
              <w:t xml:space="preserve"> del plan</w:t>
            </w:r>
            <w:r w:rsidR="008A34E1" w:rsidRPr="00C730B4">
              <w:t>.</w:t>
            </w:r>
          </w:p>
          <w:p w14:paraId="35BBDA47" w14:textId="4D73641F" w:rsidR="008A34E1" w:rsidRPr="00C730B4" w:rsidRDefault="008A34E1" w:rsidP="009B0C9B">
            <w:pPr>
              <w:pStyle w:val="NumberedRequirementsSub"/>
            </w:pPr>
            <w:r w:rsidRPr="00C730B4">
              <w:t xml:space="preserve">4.6.4.5.  La </w:t>
            </w:r>
            <w:proofErr w:type="spellStart"/>
            <w:r w:rsidR="005D4F61" w:rsidRPr="005D4F61">
              <w:t>gestión</w:t>
            </w:r>
            <w:proofErr w:type="spellEnd"/>
            <w:r w:rsidR="005D4F61" w:rsidRPr="005D4F61">
              <w:t xml:space="preserve"> de la </w:t>
            </w:r>
            <w:proofErr w:type="spellStart"/>
            <w:r w:rsidR="005D4F61" w:rsidRPr="005D4F61">
              <w:rPr>
                <w:rStyle w:val="DefinedTermChar"/>
                <w:rFonts w:eastAsiaTheme="minorHAnsi"/>
              </w:rPr>
              <w:t>biodiversidad</w:t>
            </w:r>
            <w:proofErr w:type="spellEnd"/>
            <w:r w:rsidR="005D4F61" w:rsidRPr="005D4F61">
              <w:t xml:space="preserve"> </w:t>
            </w:r>
            <w:proofErr w:type="spellStart"/>
            <w:r w:rsidR="005D4F61" w:rsidRPr="005D4F61">
              <w:t>incluirá</w:t>
            </w:r>
            <w:proofErr w:type="spellEnd"/>
            <w:r w:rsidR="005D4F61" w:rsidRPr="005D4F61">
              <w:t xml:space="preserve"> un </w:t>
            </w:r>
            <w:proofErr w:type="spellStart"/>
            <w:r w:rsidR="005D4F61" w:rsidRPr="005D4F61">
              <w:t>proceso</w:t>
            </w:r>
            <w:proofErr w:type="spellEnd"/>
            <w:r w:rsidR="005D4F61" w:rsidRPr="005D4F61">
              <w:t xml:space="preserve"> para </w:t>
            </w:r>
            <w:proofErr w:type="spellStart"/>
            <w:r w:rsidR="005D4F61" w:rsidRPr="005D4F61">
              <w:t>actualizar</w:t>
            </w:r>
            <w:proofErr w:type="spellEnd"/>
            <w:r w:rsidR="005D4F61" w:rsidRPr="005D4F61">
              <w:t xml:space="preserve"> o </w:t>
            </w:r>
            <w:proofErr w:type="spellStart"/>
            <w:r w:rsidR="005D4F61" w:rsidRPr="005D4F61">
              <w:t>adaptar</w:t>
            </w:r>
            <w:proofErr w:type="spellEnd"/>
            <w:r w:rsidR="005D4F61" w:rsidRPr="005D4F61">
              <w:t xml:space="preserve"> el plan de </w:t>
            </w:r>
            <w:proofErr w:type="spellStart"/>
            <w:r w:rsidR="005D4F61" w:rsidRPr="005D4F61">
              <w:t>gestión</w:t>
            </w:r>
            <w:proofErr w:type="spellEnd"/>
            <w:r w:rsidR="005D4F61" w:rsidRPr="005D4F61">
              <w:t xml:space="preserve"> </w:t>
            </w:r>
            <w:proofErr w:type="spellStart"/>
            <w:r w:rsidR="005D4F61" w:rsidRPr="005D4F61">
              <w:t>si</w:t>
            </w:r>
            <w:proofErr w:type="spellEnd"/>
            <w:r w:rsidR="005D4F61" w:rsidRPr="005D4F61">
              <w:t xml:space="preserve"> se dispone de </w:t>
            </w:r>
            <w:proofErr w:type="spellStart"/>
            <w:r w:rsidR="005D4F61" w:rsidRPr="005D4F61">
              <w:t>nueva</w:t>
            </w:r>
            <w:proofErr w:type="spellEnd"/>
            <w:r w:rsidR="005D4F61" w:rsidRPr="005D4F61">
              <w:t xml:space="preserve"> </w:t>
            </w:r>
            <w:proofErr w:type="spellStart"/>
            <w:r w:rsidR="005D4F61" w:rsidRPr="005D4F61">
              <w:t>información</w:t>
            </w:r>
            <w:proofErr w:type="spellEnd"/>
            <w:r w:rsidR="005D4F61" w:rsidRPr="005D4F61">
              <w:t xml:space="preserve"> </w:t>
            </w:r>
            <w:proofErr w:type="spellStart"/>
            <w:r w:rsidR="005D4F61" w:rsidRPr="005D4F61">
              <w:t>relacionada</w:t>
            </w:r>
            <w:proofErr w:type="spellEnd"/>
            <w:r w:rsidR="005D4F61" w:rsidRPr="005D4F61">
              <w:t xml:space="preserve"> con </w:t>
            </w:r>
            <w:proofErr w:type="spellStart"/>
            <w:r w:rsidR="005D4F61" w:rsidRPr="005D4F61">
              <w:rPr>
                <w:rStyle w:val="DefinedTermChar"/>
                <w:rFonts w:eastAsiaTheme="minorHAnsi"/>
              </w:rPr>
              <w:t>biodiversidad</w:t>
            </w:r>
            <w:proofErr w:type="spellEnd"/>
            <w:r w:rsidR="005D4F61" w:rsidRPr="005D4F61">
              <w:t xml:space="preserve"> o </w:t>
            </w:r>
            <w:proofErr w:type="spellStart"/>
            <w:r w:rsidR="005D4F61" w:rsidRPr="005D4F61">
              <w:rPr>
                <w:rStyle w:val="DefinedTermChar"/>
                <w:rFonts w:eastAsiaTheme="minorHAnsi"/>
              </w:rPr>
              <w:t>servicios</w:t>
            </w:r>
            <w:proofErr w:type="spellEnd"/>
            <w:r w:rsidR="005D4F61" w:rsidRPr="005D4F61">
              <w:rPr>
                <w:rStyle w:val="DefinedTermChar"/>
                <w:rFonts w:eastAsiaTheme="minorHAnsi"/>
              </w:rPr>
              <w:t xml:space="preserve"> </w:t>
            </w:r>
            <w:proofErr w:type="spellStart"/>
            <w:r w:rsidR="005D4F61" w:rsidRPr="005D4F61">
              <w:rPr>
                <w:rStyle w:val="DefinedTermChar"/>
                <w:rFonts w:eastAsiaTheme="minorHAnsi"/>
              </w:rPr>
              <w:t>ecosistémicos</w:t>
            </w:r>
            <w:proofErr w:type="spellEnd"/>
            <w:r w:rsidR="005D4F61" w:rsidRPr="005D4F61">
              <w:t xml:space="preserve"> </w:t>
            </w:r>
            <w:proofErr w:type="spellStart"/>
            <w:r w:rsidR="005D4F61" w:rsidRPr="005D4F61">
              <w:t>durante</w:t>
            </w:r>
            <w:proofErr w:type="spellEnd"/>
            <w:r w:rsidR="005D4F61" w:rsidRPr="005D4F61">
              <w:t xml:space="preserve"> el </w:t>
            </w:r>
            <w:proofErr w:type="spellStart"/>
            <w:r w:rsidR="005D4F61" w:rsidRPr="005D4F61">
              <w:t>ciclo</w:t>
            </w:r>
            <w:proofErr w:type="spellEnd"/>
            <w:r w:rsidR="005D4F61" w:rsidRPr="005D4F61">
              <w:t xml:space="preserve"> de </w:t>
            </w:r>
            <w:proofErr w:type="spellStart"/>
            <w:r w:rsidR="005D4F61" w:rsidRPr="005D4F61">
              <w:t>vida</w:t>
            </w:r>
            <w:proofErr w:type="spellEnd"/>
            <w:r w:rsidR="005D4F61" w:rsidRPr="005D4F61">
              <w:t xml:space="preserve"> de la </w:t>
            </w:r>
            <w:proofErr w:type="spellStart"/>
            <w:r w:rsidR="005D4F61" w:rsidRPr="005D4F61">
              <w:rPr>
                <w:rStyle w:val="DefinedTermChar"/>
                <w:rFonts w:eastAsiaTheme="minorHAnsi"/>
              </w:rPr>
              <w:t>operación</w:t>
            </w:r>
            <w:proofErr w:type="spellEnd"/>
            <w:r w:rsidR="005D4F61" w:rsidRPr="005D4F61">
              <w:rPr>
                <w:rStyle w:val="DefinedTermChar"/>
                <w:rFonts w:eastAsiaTheme="minorHAnsi"/>
              </w:rPr>
              <w:t xml:space="preserve"> de </w:t>
            </w:r>
            <w:proofErr w:type="spellStart"/>
            <w:r w:rsidR="005D4F61" w:rsidRPr="005D4F61">
              <w:rPr>
                <w:rStyle w:val="DefinedTermChar"/>
                <w:rFonts w:eastAsiaTheme="minorHAnsi"/>
              </w:rPr>
              <w:t>procesamiento</w:t>
            </w:r>
            <w:proofErr w:type="spellEnd"/>
            <w:r w:rsidR="005D4F61" w:rsidRPr="005D4F61">
              <w:rPr>
                <w:rStyle w:val="DefinedTermChar"/>
                <w:rFonts w:eastAsiaTheme="minorHAnsi"/>
              </w:rPr>
              <w:t xml:space="preserve"> de </w:t>
            </w:r>
            <w:proofErr w:type="spellStart"/>
            <w:r w:rsidR="005D4F61" w:rsidRPr="005D4F61">
              <w:rPr>
                <w:rStyle w:val="DefinedTermChar"/>
                <w:rFonts w:eastAsiaTheme="minorHAnsi"/>
              </w:rPr>
              <w:t>minerales</w:t>
            </w:r>
            <w:proofErr w:type="spellEnd"/>
            <w:r w:rsidR="005D4F61" w:rsidRPr="005D4F61">
              <w:t xml:space="preserve">, </w:t>
            </w:r>
            <w:proofErr w:type="spellStart"/>
            <w:r w:rsidR="005D4F61" w:rsidRPr="005D4F61">
              <w:t>incluso</w:t>
            </w:r>
            <w:proofErr w:type="spellEnd"/>
            <w:r w:rsidR="005D4F61" w:rsidRPr="005D4F61">
              <w:t xml:space="preserve"> </w:t>
            </w:r>
            <w:proofErr w:type="spellStart"/>
            <w:r w:rsidR="005D4F61" w:rsidRPr="005D4F61">
              <w:t>mediante</w:t>
            </w:r>
            <w:proofErr w:type="spellEnd"/>
            <w:r w:rsidR="005D4F61" w:rsidRPr="005D4F61">
              <w:t xml:space="preserve"> la </w:t>
            </w:r>
            <w:proofErr w:type="spellStart"/>
            <w:r w:rsidR="005D4F61" w:rsidRPr="005D4F61">
              <w:t>implementación</w:t>
            </w:r>
            <w:proofErr w:type="spellEnd"/>
            <w:r w:rsidR="005D4F61" w:rsidRPr="005D4F61">
              <w:t xml:space="preserve"> y el </w:t>
            </w:r>
            <w:proofErr w:type="spellStart"/>
            <w:r w:rsidR="005D4F61" w:rsidRPr="005D4F61">
              <w:t>seguimiento</w:t>
            </w:r>
            <w:proofErr w:type="spellEnd"/>
            <w:r w:rsidR="005D4F61" w:rsidRPr="005D4F61">
              <w:t xml:space="preserve"> de </w:t>
            </w:r>
            <w:proofErr w:type="spellStart"/>
            <w:r w:rsidR="005D4F61" w:rsidRPr="005D4F61">
              <w:t>medidas</w:t>
            </w:r>
            <w:proofErr w:type="spellEnd"/>
            <w:r w:rsidR="005D4F61" w:rsidRPr="005D4F61">
              <w:t xml:space="preserve"> de </w:t>
            </w:r>
            <w:proofErr w:type="spellStart"/>
            <w:r w:rsidR="005D4F61" w:rsidRPr="005D4F61">
              <w:rPr>
                <w:rStyle w:val="DefinedTermChar"/>
                <w:rFonts w:eastAsiaTheme="minorHAnsi"/>
              </w:rPr>
              <w:t>mitigación</w:t>
            </w:r>
            <w:proofErr w:type="spellEnd"/>
            <w:r w:rsidRPr="00C730B4">
              <w:t>.</w:t>
            </w:r>
          </w:p>
        </w:tc>
      </w:tr>
      <w:tr w:rsidR="008A34E1" w:rsidRPr="00816736" w14:paraId="4EB76864" w14:textId="77777777" w:rsidTr="003921F9">
        <w:tc>
          <w:tcPr>
            <w:tcW w:w="8730" w:type="dxa"/>
          </w:tcPr>
          <w:p w14:paraId="75A02C0A" w14:textId="77777777" w:rsidR="008A34E1" w:rsidRPr="00C730B4" w:rsidRDefault="008A34E1" w:rsidP="006366DF">
            <w:pPr>
              <w:pStyle w:val="NumberedRequirementsMain"/>
            </w:pPr>
            <w:r w:rsidRPr="00C730B4">
              <w:lastRenderedPageBreak/>
              <w:t xml:space="preserve">4.6.5.  </w:t>
            </w:r>
            <w:proofErr w:type="spellStart"/>
            <w:r w:rsidRPr="00C730B4">
              <w:t>Mitigación</w:t>
            </w:r>
            <w:proofErr w:type="spellEnd"/>
            <w:r w:rsidRPr="00C730B4">
              <w:t xml:space="preserve"> y </w:t>
            </w:r>
            <w:proofErr w:type="spellStart"/>
            <w:r w:rsidRPr="00C730B4">
              <w:t>gestión</w:t>
            </w:r>
            <w:proofErr w:type="spellEnd"/>
            <w:r w:rsidRPr="00C730B4">
              <w:t xml:space="preserve"> de </w:t>
            </w:r>
            <w:proofErr w:type="spellStart"/>
            <w:r w:rsidRPr="00C730B4">
              <w:t>áreas</w:t>
            </w:r>
            <w:proofErr w:type="spellEnd"/>
            <w:r w:rsidRPr="00C730B4">
              <w:t xml:space="preserve"> </w:t>
            </w:r>
            <w:proofErr w:type="spellStart"/>
            <w:r w:rsidRPr="00C730B4">
              <w:t>protegidas</w:t>
            </w:r>
            <w:proofErr w:type="spellEnd"/>
          </w:p>
          <w:p w14:paraId="1960847E" w14:textId="77777777" w:rsidR="00D22A9F" w:rsidRDefault="00D22A9F" w:rsidP="00D22A9F">
            <w:pPr>
              <w:pStyle w:val="NOTEinChapter"/>
              <w:ind w:left="0"/>
            </w:pPr>
            <w:r w:rsidRPr="00CD465B">
              <w:rPr>
                <w:b/>
                <w:bCs/>
                <w:color w:val="FF40FF"/>
              </w:rPr>
              <w:t>NOTA:</w:t>
            </w:r>
            <w:r w:rsidRPr="00CD465B">
              <w:rPr>
                <w:color w:val="FF40FF"/>
              </w:rPr>
              <w:t xml:space="preserve">   </w:t>
            </w:r>
            <w:r>
              <w:t xml:space="preserve">El </w:t>
            </w:r>
            <w:proofErr w:type="spellStart"/>
            <w:r>
              <w:t>Estándar</w:t>
            </w:r>
            <w:proofErr w:type="spellEnd"/>
            <w:r>
              <w:t xml:space="preserve"> de </w:t>
            </w:r>
            <w:proofErr w:type="spellStart"/>
            <w:r>
              <w:t>Minería</w:t>
            </w:r>
            <w:proofErr w:type="spellEnd"/>
            <w:r>
              <w:t xml:space="preserve"> </w:t>
            </w:r>
            <w:proofErr w:type="spellStart"/>
            <w:r>
              <w:t>aborda</w:t>
            </w:r>
            <w:proofErr w:type="spellEnd"/>
            <w:r>
              <w:t xml:space="preserve"> las “</w:t>
            </w:r>
            <w:proofErr w:type="spellStart"/>
            <w:r>
              <w:t>áreas</w:t>
            </w:r>
            <w:proofErr w:type="spellEnd"/>
            <w:r>
              <w:t xml:space="preserve"> </w:t>
            </w:r>
            <w:proofErr w:type="spellStart"/>
            <w:r>
              <w:t>protegidas</w:t>
            </w:r>
            <w:proofErr w:type="spellEnd"/>
            <w:r>
              <w:t xml:space="preserve">” </w:t>
            </w:r>
            <w:proofErr w:type="spellStart"/>
            <w:r>
              <w:t>basadas</w:t>
            </w:r>
            <w:proofErr w:type="spellEnd"/>
            <w:r>
              <w:t xml:space="preserve"> </w:t>
            </w:r>
            <w:proofErr w:type="spellStart"/>
            <w:r>
              <w:t>en</w:t>
            </w:r>
            <w:proofErr w:type="spellEnd"/>
            <w:r>
              <w:t xml:space="preserve"> el </w:t>
            </w:r>
            <w:proofErr w:type="spellStart"/>
            <w:r>
              <w:t>patrimonio</w:t>
            </w:r>
            <w:proofErr w:type="spellEnd"/>
            <w:r>
              <w:t xml:space="preserve"> cultural </w:t>
            </w:r>
            <w:proofErr w:type="spellStart"/>
            <w:r>
              <w:t>en</w:t>
            </w:r>
            <w:proofErr w:type="spellEnd"/>
            <w:r>
              <w:t xml:space="preserve"> </w:t>
            </w:r>
            <w:proofErr w:type="spellStart"/>
            <w:r>
              <w:t>su</w:t>
            </w:r>
            <w:proofErr w:type="spellEnd"/>
            <w:r>
              <w:t xml:space="preserve"> </w:t>
            </w:r>
            <w:proofErr w:type="spellStart"/>
            <w:r>
              <w:t>capítulo</w:t>
            </w:r>
            <w:proofErr w:type="spellEnd"/>
            <w:r>
              <w:t xml:space="preserve"> </w:t>
            </w:r>
            <w:proofErr w:type="spellStart"/>
            <w:r>
              <w:t>sobre</w:t>
            </w:r>
            <w:proofErr w:type="spellEnd"/>
            <w:r>
              <w:t xml:space="preserve"> </w:t>
            </w:r>
            <w:proofErr w:type="spellStart"/>
            <w:r>
              <w:t>protecciones</w:t>
            </w:r>
            <w:proofErr w:type="spellEnd"/>
            <w:r>
              <w:t xml:space="preserve"> del </w:t>
            </w:r>
            <w:proofErr w:type="spellStart"/>
            <w:r>
              <w:t>patrimonio</w:t>
            </w:r>
            <w:proofErr w:type="spellEnd"/>
            <w:r>
              <w:t xml:space="preserve"> cultural. </w:t>
            </w:r>
          </w:p>
          <w:p w14:paraId="26C79F6E" w14:textId="77777777" w:rsidR="00D22A9F" w:rsidRDefault="00D22A9F" w:rsidP="00D22A9F">
            <w:pPr>
              <w:pStyle w:val="NOTEinChapter"/>
              <w:ind w:left="0"/>
            </w:pPr>
            <w:r>
              <w:t xml:space="preserve">Estamos </w:t>
            </w:r>
            <w:proofErr w:type="spellStart"/>
            <w:r>
              <w:t>proponiendo</w:t>
            </w:r>
            <w:proofErr w:type="spellEnd"/>
            <w:r>
              <w:t xml:space="preserve"> </w:t>
            </w:r>
            <w:proofErr w:type="spellStart"/>
            <w:r>
              <w:t>en</w:t>
            </w:r>
            <w:proofErr w:type="spellEnd"/>
            <w:r>
              <w:t xml:space="preserve"> el </w:t>
            </w:r>
            <w:proofErr w:type="spellStart"/>
            <w:r>
              <w:t>Estándar</w:t>
            </w:r>
            <w:proofErr w:type="spellEnd"/>
            <w:r>
              <w:t xml:space="preserve"> de </w:t>
            </w:r>
            <w:proofErr w:type="spellStart"/>
            <w:r>
              <w:t>Procesamiento</w:t>
            </w:r>
            <w:proofErr w:type="spellEnd"/>
            <w:r>
              <w:t xml:space="preserve"> de </w:t>
            </w:r>
            <w:proofErr w:type="spellStart"/>
            <w:r>
              <w:t>Minerales</w:t>
            </w:r>
            <w:proofErr w:type="spellEnd"/>
            <w:r>
              <w:t xml:space="preserve"> </w:t>
            </w:r>
            <w:proofErr w:type="spellStart"/>
            <w:r>
              <w:t>abordar</w:t>
            </w:r>
            <w:proofErr w:type="spellEnd"/>
            <w:r>
              <w:t xml:space="preserve"> TODAS las </w:t>
            </w:r>
            <w:proofErr w:type="spellStart"/>
            <w:r>
              <w:t>áreas</w:t>
            </w:r>
            <w:proofErr w:type="spellEnd"/>
            <w:r>
              <w:t xml:space="preserve"> </w:t>
            </w:r>
            <w:proofErr w:type="spellStart"/>
            <w:r>
              <w:t>protegidas</w:t>
            </w:r>
            <w:proofErr w:type="spellEnd"/>
            <w:r>
              <w:t xml:space="preserve"> </w:t>
            </w:r>
            <w:proofErr w:type="spellStart"/>
            <w:r>
              <w:t>en</w:t>
            </w:r>
            <w:proofErr w:type="spellEnd"/>
            <w:r>
              <w:t xml:space="preserve"> el </w:t>
            </w:r>
            <w:proofErr w:type="spellStart"/>
            <w:r>
              <w:t>Capítulo</w:t>
            </w:r>
            <w:proofErr w:type="spellEnd"/>
            <w:r>
              <w:t xml:space="preserve"> 4.6. De lo </w:t>
            </w:r>
            <w:proofErr w:type="spellStart"/>
            <w:r>
              <w:t>contrario</w:t>
            </w:r>
            <w:proofErr w:type="spellEnd"/>
            <w:r>
              <w:t xml:space="preserve">, </w:t>
            </w:r>
            <w:proofErr w:type="spellStart"/>
            <w:r>
              <w:t>existe</w:t>
            </w:r>
            <w:proofErr w:type="spellEnd"/>
            <w:r>
              <w:t xml:space="preserve"> la </w:t>
            </w:r>
            <w:proofErr w:type="spellStart"/>
            <w:r>
              <w:t>posibilidad</w:t>
            </w:r>
            <w:proofErr w:type="spellEnd"/>
            <w:r>
              <w:t xml:space="preserve"> de </w:t>
            </w:r>
            <w:proofErr w:type="spellStart"/>
            <w:r>
              <w:t>contabilizar</w:t>
            </w:r>
            <w:proofErr w:type="spellEnd"/>
            <w:r>
              <w:t xml:space="preserve"> dos </w:t>
            </w:r>
            <w:proofErr w:type="spellStart"/>
            <w:r>
              <w:t>veces</w:t>
            </w:r>
            <w:proofErr w:type="spellEnd"/>
            <w:r>
              <w:t xml:space="preserve"> el </w:t>
            </w:r>
            <w:proofErr w:type="spellStart"/>
            <w:r>
              <w:t>desempeño</w:t>
            </w:r>
            <w:proofErr w:type="spellEnd"/>
            <w:r>
              <w:t xml:space="preserve"> de una </w:t>
            </w:r>
            <w:proofErr w:type="spellStart"/>
            <w:r>
              <w:t>compañía</w:t>
            </w:r>
            <w:proofErr w:type="spellEnd"/>
            <w:r>
              <w:t xml:space="preserve"> </w:t>
            </w:r>
            <w:proofErr w:type="spellStart"/>
            <w:r>
              <w:t>en</w:t>
            </w:r>
            <w:proofErr w:type="spellEnd"/>
            <w:r>
              <w:t xml:space="preserve"> </w:t>
            </w:r>
            <w:proofErr w:type="spellStart"/>
            <w:r>
              <w:t>relación</w:t>
            </w:r>
            <w:proofErr w:type="spellEnd"/>
            <w:r>
              <w:t xml:space="preserve"> con las </w:t>
            </w:r>
            <w:proofErr w:type="spellStart"/>
            <w:r>
              <w:t>áreas</w:t>
            </w:r>
            <w:proofErr w:type="spellEnd"/>
            <w:r>
              <w:t xml:space="preserve"> </w:t>
            </w:r>
            <w:proofErr w:type="spellStart"/>
            <w:r>
              <w:t>protegidas</w:t>
            </w:r>
            <w:proofErr w:type="spellEnd"/>
            <w:r>
              <w:t xml:space="preserve"> (</w:t>
            </w:r>
            <w:proofErr w:type="spellStart"/>
            <w:r>
              <w:t>ya</w:t>
            </w:r>
            <w:proofErr w:type="spellEnd"/>
            <w:r>
              <w:t xml:space="preserve"> sea </w:t>
            </w:r>
            <w:proofErr w:type="spellStart"/>
            <w:r>
              <w:t>doblemente</w:t>
            </w:r>
            <w:proofErr w:type="spellEnd"/>
            <w:r>
              <w:t xml:space="preserve"> </w:t>
            </w:r>
            <w:proofErr w:type="spellStart"/>
            <w:r>
              <w:t>recompensada</w:t>
            </w:r>
            <w:proofErr w:type="spellEnd"/>
            <w:r>
              <w:t xml:space="preserve"> o </w:t>
            </w:r>
            <w:proofErr w:type="spellStart"/>
            <w:r>
              <w:t>doblemente</w:t>
            </w:r>
            <w:proofErr w:type="spellEnd"/>
            <w:r>
              <w:t xml:space="preserve"> </w:t>
            </w:r>
            <w:proofErr w:type="spellStart"/>
            <w:r>
              <w:t>penalizada</w:t>
            </w:r>
            <w:proofErr w:type="spellEnd"/>
            <w:r>
              <w:t xml:space="preserve">, </w:t>
            </w:r>
            <w:proofErr w:type="spellStart"/>
            <w:r>
              <w:t>según</w:t>
            </w:r>
            <w:proofErr w:type="spellEnd"/>
            <w:r>
              <w:t xml:space="preserve"> las </w:t>
            </w:r>
            <w:proofErr w:type="spellStart"/>
            <w:r>
              <w:t>circunstancias</w:t>
            </w:r>
            <w:proofErr w:type="spellEnd"/>
            <w:r>
              <w:t xml:space="preserve">). Los </w:t>
            </w:r>
            <w:proofErr w:type="spellStart"/>
            <w:r>
              <w:t>requisitos</w:t>
            </w:r>
            <w:proofErr w:type="spellEnd"/>
            <w:r>
              <w:t xml:space="preserve"> </w:t>
            </w:r>
            <w:proofErr w:type="spellStart"/>
            <w:r>
              <w:t>eliminados</w:t>
            </w:r>
            <w:proofErr w:type="spellEnd"/>
            <w:r>
              <w:t xml:space="preserve"> de </w:t>
            </w:r>
            <w:proofErr w:type="spellStart"/>
            <w:r>
              <w:t>este</w:t>
            </w:r>
            <w:proofErr w:type="spellEnd"/>
            <w:r>
              <w:t xml:space="preserve"> </w:t>
            </w:r>
            <w:proofErr w:type="spellStart"/>
            <w:r>
              <w:t>capítulo</w:t>
            </w:r>
            <w:proofErr w:type="spellEnd"/>
            <w:r>
              <w:t xml:space="preserve"> </w:t>
            </w:r>
            <w:proofErr w:type="spellStart"/>
            <w:r>
              <w:t>esencialmente</w:t>
            </w:r>
            <w:proofErr w:type="spellEnd"/>
            <w:r>
              <w:t xml:space="preserve"> </w:t>
            </w:r>
            <w:proofErr w:type="spellStart"/>
            <w:r>
              <w:t>duplicaban</w:t>
            </w:r>
            <w:proofErr w:type="spellEnd"/>
            <w:r>
              <w:t xml:space="preserve"> 4.6.5.1 - 4.6.5.4.  </w:t>
            </w:r>
            <w:proofErr w:type="spellStart"/>
            <w:r>
              <w:t>Hemos</w:t>
            </w:r>
            <w:proofErr w:type="spellEnd"/>
            <w:r>
              <w:t xml:space="preserve"> </w:t>
            </w:r>
            <w:proofErr w:type="spellStart"/>
            <w:r>
              <w:t>revisado</w:t>
            </w:r>
            <w:proofErr w:type="spellEnd"/>
            <w:r>
              <w:t xml:space="preserve"> </w:t>
            </w:r>
            <w:proofErr w:type="spellStart"/>
            <w:r>
              <w:t>esos</w:t>
            </w:r>
            <w:proofErr w:type="spellEnd"/>
            <w:r>
              <w:t xml:space="preserve"> </w:t>
            </w:r>
            <w:proofErr w:type="spellStart"/>
            <w:r>
              <w:t>requisitos</w:t>
            </w:r>
            <w:proofErr w:type="spellEnd"/>
            <w:r>
              <w:t xml:space="preserve"> a </w:t>
            </w:r>
            <w:proofErr w:type="spellStart"/>
            <w:r>
              <w:t>continuación</w:t>
            </w:r>
            <w:proofErr w:type="spellEnd"/>
            <w:r>
              <w:t xml:space="preserve"> para que </w:t>
            </w:r>
            <w:proofErr w:type="spellStart"/>
            <w:r>
              <w:t>ahora</w:t>
            </w:r>
            <w:proofErr w:type="spellEnd"/>
            <w:r>
              <w:t xml:space="preserve"> se </w:t>
            </w:r>
            <w:proofErr w:type="spellStart"/>
            <w:r>
              <w:t>apliquen</w:t>
            </w:r>
            <w:proofErr w:type="spellEnd"/>
            <w:r>
              <w:t xml:space="preserve"> a </w:t>
            </w:r>
            <w:proofErr w:type="spellStart"/>
            <w:r>
              <w:t>todas</w:t>
            </w:r>
            <w:proofErr w:type="spellEnd"/>
            <w:r>
              <w:t xml:space="preserve"> las </w:t>
            </w:r>
            <w:proofErr w:type="spellStart"/>
            <w:r>
              <w:t>áreas</w:t>
            </w:r>
            <w:proofErr w:type="spellEnd"/>
            <w:r>
              <w:t xml:space="preserve"> </w:t>
            </w:r>
            <w:proofErr w:type="spellStart"/>
            <w:r>
              <w:t>protegidas</w:t>
            </w:r>
            <w:proofErr w:type="spellEnd"/>
            <w:r>
              <w:t xml:space="preserve">.  </w:t>
            </w:r>
          </w:p>
          <w:p w14:paraId="533C07A4" w14:textId="77777777" w:rsidR="00D22A9F" w:rsidRDefault="00D22A9F" w:rsidP="00D22A9F">
            <w:pPr>
              <w:pStyle w:val="NOTEinChapter"/>
              <w:ind w:left="0"/>
            </w:pPr>
            <w:r>
              <w:t xml:space="preserve">Y </w:t>
            </w:r>
            <w:proofErr w:type="spellStart"/>
            <w:r>
              <w:t>agregamos</w:t>
            </w:r>
            <w:proofErr w:type="spellEnd"/>
            <w:r>
              <w:t xml:space="preserve"> una nota a pie de </w:t>
            </w:r>
            <w:proofErr w:type="spellStart"/>
            <w:r>
              <w:t>página</w:t>
            </w:r>
            <w:proofErr w:type="spellEnd"/>
            <w:r>
              <w:t xml:space="preserve"> al </w:t>
            </w:r>
            <w:proofErr w:type="spellStart"/>
            <w:r>
              <w:t>criterio</w:t>
            </w:r>
            <w:proofErr w:type="spellEnd"/>
            <w:r>
              <w:t xml:space="preserve"> 4.6.5 para </w:t>
            </w:r>
            <w:proofErr w:type="spellStart"/>
            <w:r>
              <w:t>aclarar</w:t>
            </w:r>
            <w:proofErr w:type="spellEnd"/>
            <w:r>
              <w:t xml:space="preserve"> que el </w:t>
            </w:r>
            <w:proofErr w:type="spellStart"/>
            <w:r>
              <w:t>criterio</w:t>
            </w:r>
            <w:proofErr w:type="spellEnd"/>
            <w:r>
              <w:t xml:space="preserve"> se </w:t>
            </w:r>
            <w:proofErr w:type="spellStart"/>
            <w:r>
              <w:t>aplica</w:t>
            </w:r>
            <w:proofErr w:type="spellEnd"/>
            <w:r>
              <w:t xml:space="preserve"> a </w:t>
            </w:r>
            <w:proofErr w:type="spellStart"/>
            <w:r>
              <w:t>todas</w:t>
            </w:r>
            <w:proofErr w:type="spellEnd"/>
            <w:r>
              <w:t xml:space="preserve"> las </w:t>
            </w:r>
            <w:proofErr w:type="spellStart"/>
            <w:r>
              <w:t>áreas</w:t>
            </w:r>
            <w:proofErr w:type="spellEnd"/>
            <w:r>
              <w:t xml:space="preserve"> </w:t>
            </w:r>
            <w:proofErr w:type="spellStart"/>
            <w:r>
              <w:t>protegidas</w:t>
            </w:r>
            <w:proofErr w:type="spellEnd"/>
            <w:r>
              <w:t xml:space="preserve"> </w:t>
            </w:r>
            <w:proofErr w:type="spellStart"/>
            <w:r>
              <w:t>legales</w:t>
            </w:r>
            <w:proofErr w:type="spellEnd"/>
            <w:r>
              <w:t xml:space="preserve">, </w:t>
            </w:r>
            <w:proofErr w:type="spellStart"/>
            <w:r>
              <w:t>incluidas</w:t>
            </w:r>
            <w:proofErr w:type="spellEnd"/>
            <w:r>
              <w:t xml:space="preserve"> </w:t>
            </w:r>
            <w:proofErr w:type="spellStart"/>
            <w:r>
              <w:t>aquellas</w:t>
            </w:r>
            <w:proofErr w:type="spellEnd"/>
            <w:r>
              <w:t xml:space="preserve"> </w:t>
            </w:r>
            <w:proofErr w:type="spellStart"/>
            <w:r>
              <w:t>designadas</w:t>
            </w:r>
            <w:proofErr w:type="spellEnd"/>
            <w:r>
              <w:t xml:space="preserve"> para </w:t>
            </w:r>
            <w:proofErr w:type="spellStart"/>
            <w:r>
              <w:t>proteger</w:t>
            </w:r>
            <w:proofErr w:type="spellEnd"/>
            <w:r>
              <w:t xml:space="preserve"> </w:t>
            </w:r>
            <w:proofErr w:type="spellStart"/>
            <w:r>
              <w:t>valores</w:t>
            </w:r>
            <w:proofErr w:type="spellEnd"/>
            <w:r>
              <w:t xml:space="preserve"> </w:t>
            </w:r>
            <w:proofErr w:type="spellStart"/>
            <w:r>
              <w:t>ecológicos</w:t>
            </w:r>
            <w:proofErr w:type="spellEnd"/>
            <w:r>
              <w:t xml:space="preserve">, </w:t>
            </w:r>
            <w:proofErr w:type="spellStart"/>
            <w:r>
              <w:t>valores</w:t>
            </w:r>
            <w:proofErr w:type="spellEnd"/>
            <w:r>
              <w:t xml:space="preserve"> </w:t>
            </w:r>
            <w:proofErr w:type="spellStart"/>
            <w:r>
              <w:t>culturales</w:t>
            </w:r>
            <w:proofErr w:type="spellEnd"/>
            <w:r>
              <w:t xml:space="preserve"> o </w:t>
            </w:r>
            <w:proofErr w:type="spellStart"/>
            <w:r>
              <w:t>cualquier</w:t>
            </w:r>
            <w:proofErr w:type="spellEnd"/>
            <w:r>
              <w:t xml:space="preserve"> </w:t>
            </w:r>
            <w:proofErr w:type="spellStart"/>
            <w:r>
              <w:t>otro</w:t>
            </w:r>
            <w:proofErr w:type="spellEnd"/>
            <w:r>
              <w:t xml:space="preserve"> valor </w:t>
            </w:r>
            <w:proofErr w:type="spellStart"/>
            <w:r>
              <w:t>considerado</w:t>
            </w:r>
            <w:proofErr w:type="spellEnd"/>
            <w:r>
              <w:t xml:space="preserve"> </w:t>
            </w:r>
            <w:proofErr w:type="spellStart"/>
            <w:r>
              <w:t>importante</w:t>
            </w:r>
            <w:proofErr w:type="spellEnd"/>
            <w:r>
              <w:t xml:space="preserve"> por </w:t>
            </w:r>
            <w:proofErr w:type="spellStart"/>
            <w:r>
              <w:t>quienes</w:t>
            </w:r>
            <w:proofErr w:type="spellEnd"/>
            <w:r>
              <w:t xml:space="preserve"> </w:t>
            </w:r>
            <w:proofErr w:type="spellStart"/>
            <w:r>
              <w:t>crearon</w:t>
            </w:r>
            <w:proofErr w:type="spellEnd"/>
            <w:r>
              <w:t xml:space="preserve"> la </w:t>
            </w:r>
            <w:proofErr w:type="spellStart"/>
            <w:r>
              <w:t>designación</w:t>
            </w:r>
            <w:proofErr w:type="spellEnd"/>
            <w:r>
              <w:t xml:space="preserve"> legal.</w:t>
            </w:r>
          </w:p>
          <w:p w14:paraId="1CC66583" w14:textId="4E44E8CF" w:rsidR="008A34E1" w:rsidRPr="00C730B4" w:rsidRDefault="008A34E1" w:rsidP="009B0C9B">
            <w:pPr>
              <w:pStyle w:val="NumberedRequirementsSub"/>
            </w:pPr>
            <w:r w:rsidRPr="00C730B4">
              <w:t xml:space="preserve">4.6.5.1.  Una </w:t>
            </w:r>
            <w:proofErr w:type="spellStart"/>
            <w:r w:rsidR="008572EF" w:rsidRPr="00C730B4">
              <w:rPr>
                <w:u w:val="dotted" w:color="A6A6A6" w:themeColor="background1" w:themeShade="A6"/>
              </w:rPr>
              <w:t>empresa</w:t>
            </w:r>
            <w:proofErr w:type="spellEnd"/>
            <w:r w:rsidR="008572EF" w:rsidRPr="00C730B4">
              <w:rPr>
                <w:u w:val="dotted" w:color="A6A6A6" w:themeColor="background1" w:themeShade="A6"/>
              </w:rPr>
              <w:t xml:space="preserve"> </w:t>
            </w:r>
            <w:proofErr w:type="spellStart"/>
            <w:r w:rsidR="008572EF" w:rsidRPr="00C730B4">
              <w:rPr>
                <w:u w:val="dotted" w:color="A6A6A6" w:themeColor="background1" w:themeShade="A6"/>
              </w:rPr>
              <w:t>operadora</w:t>
            </w:r>
            <w:proofErr w:type="spellEnd"/>
            <w:r w:rsidRPr="00C730B4">
              <w:t xml:space="preserve"> no </w:t>
            </w:r>
            <w:proofErr w:type="spellStart"/>
            <w:r w:rsidRPr="00C730B4">
              <w:t>deberá</w:t>
            </w:r>
            <w:proofErr w:type="spellEnd"/>
            <w:r w:rsidRPr="00C730B4">
              <w:t xml:space="preserve"> </w:t>
            </w:r>
            <w:proofErr w:type="spellStart"/>
            <w:r w:rsidRPr="00C730B4">
              <w:t>desarrollar</w:t>
            </w:r>
            <w:proofErr w:type="spellEnd"/>
            <w:r w:rsidRPr="00C730B4">
              <w:t xml:space="preserve"> </w:t>
            </w:r>
            <w:proofErr w:type="spellStart"/>
            <w:r w:rsidR="005D4F61" w:rsidRPr="005D4F61">
              <w:rPr>
                <w:rStyle w:val="DefinedTermChar"/>
                <w:rFonts w:eastAsiaTheme="minorHAnsi"/>
              </w:rPr>
              <w:t>nuevas</w:t>
            </w:r>
            <w:proofErr w:type="spellEnd"/>
            <w:r w:rsidR="005D4F61" w:rsidRPr="005D4F61">
              <w:rPr>
                <w:rStyle w:val="DefinedTermChar"/>
                <w:rFonts w:eastAsiaTheme="minorHAnsi"/>
              </w:rPr>
              <w:t xml:space="preserve"> </w:t>
            </w:r>
            <w:proofErr w:type="spellStart"/>
            <w:r w:rsidR="005D4F61" w:rsidRPr="005D4F61">
              <w:rPr>
                <w:rStyle w:val="DefinedTermChar"/>
                <w:rFonts w:eastAsiaTheme="minorHAnsi"/>
              </w:rPr>
              <w:t>operaciones</w:t>
            </w:r>
            <w:proofErr w:type="spellEnd"/>
            <w:r w:rsidR="005D4F61" w:rsidRPr="005D4F61">
              <w:rPr>
                <w:rStyle w:val="DefinedTermChar"/>
                <w:rFonts w:eastAsiaTheme="minorHAnsi"/>
              </w:rPr>
              <w:t xml:space="preserve"> de </w:t>
            </w:r>
            <w:proofErr w:type="spellStart"/>
            <w:r w:rsidR="005D4F61" w:rsidRPr="005D4F61">
              <w:rPr>
                <w:rStyle w:val="DefinedTermChar"/>
                <w:rFonts w:eastAsiaTheme="minorHAnsi"/>
              </w:rPr>
              <w:t>procesamiento</w:t>
            </w:r>
            <w:proofErr w:type="spellEnd"/>
            <w:r w:rsidR="005D4F61" w:rsidRPr="005D4F61">
              <w:rPr>
                <w:rStyle w:val="DefinedTermChar"/>
                <w:rFonts w:eastAsiaTheme="minorHAnsi"/>
              </w:rPr>
              <w:t xml:space="preserve"> de </w:t>
            </w:r>
            <w:proofErr w:type="spellStart"/>
            <w:r w:rsidR="005D4F61" w:rsidRPr="005D4F61">
              <w:rPr>
                <w:rStyle w:val="DefinedTermChar"/>
                <w:rFonts w:eastAsiaTheme="minorHAnsi"/>
              </w:rPr>
              <w:t>minerale</w:t>
            </w:r>
            <w:proofErr w:type="spellEnd"/>
            <w:r w:rsidRPr="00C730B4">
              <w:t xml:space="preserve"> </w:t>
            </w:r>
            <w:proofErr w:type="spellStart"/>
            <w:r w:rsidRPr="00C730B4">
              <w:t>en</w:t>
            </w:r>
            <w:proofErr w:type="spellEnd"/>
            <w:r w:rsidRPr="00C730B4">
              <w:t xml:space="preserve"> </w:t>
            </w:r>
            <w:proofErr w:type="spellStart"/>
            <w:r w:rsidRPr="00C730B4">
              <w:t>áreas</w:t>
            </w:r>
            <w:proofErr w:type="spellEnd"/>
            <w:r w:rsidRPr="00C730B4">
              <w:t xml:space="preserve"> </w:t>
            </w:r>
            <w:proofErr w:type="spellStart"/>
            <w:r w:rsidRPr="00C730B4">
              <w:t>legalmente</w:t>
            </w:r>
            <w:proofErr w:type="spellEnd"/>
            <w:r w:rsidRPr="00C730B4">
              <w:t xml:space="preserve"> </w:t>
            </w:r>
            <w:proofErr w:type="spellStart"/>
            <w:r w:rsidRPr="00C730B4">
              <w:t>protegidas</w:t>
            </w:r>
            <w:proofErr w:type="spellEnd"/>
            <w:r w:rsidRPr="00C730B4">
              <w:t xml:space="preserve"> a </w:t>
            </w:r>
            <w:proofErr w:type="spellStart"/>
            <w:r w:rsidRPr="00C730B4">
              <w:t>menos</w:t>
            </w:r>
            <w:proofErr w:type="spellEnd"/>
            <w:r w:rsidRPr="00C730B4">
              <w:t xml:space="preserve"> que </w:t>
            </w:r>
            <w:proofErr w:type="spellStart"/>
            <w:r w:rsidRPr="00C730B4">
              <w:t>cumpla</w:t>
            </w:r>
            <w:proofErr w:type="spellEnd"/>
            <w:r w:rsidRPr="00C730B4">
              <w:t xml:space="preserve"> los </w:t>
            </w:r>
            <w:proofErr w:type="spellStart"/>
            <w:r w:rsidRPr="00C730B4">
              <w:t>criterios</w:t>
            </w:r>
            <w:proofErr w:type="spellEnd"/>
            <w:r w:rsidRPr="00C730B4">
              <w:t xml:space="preserve"> </w:t>
            </w:r>
            <w:proofErr w:type="spellStart"/>
            <w:r w:rsidRPr="00C730B4">
              <w:t>aplicables</w:t>
            </w:r>
            <w:proofErr w:type="spellEnd"/>
            <w:r w:rsidRPr="00C730B4">
              <w:t xml:space="preserve"> </w:t>
            </w:r>
            <w:proofErr w:type="spellStart"/>
            <w:r w:rsidRPr="00C730B4">
              <w:t>incluidos</w:t>
            </w:r>
            <w:proofErr w:type="spellEnd"/>
            <w:r w:rsidRPr="00C730B4">
              <w:t xml:space="preserve"> </w:t>
            </w:r>
            <w:proofErr w:type="spellStart"/>
            <w:r w:rsidRPr="00C730B4">
              <w:t>en</w:t>
            </w:r>
            <w:proofErr w:type="spellEnd"/>
            <w:r w:rsidRPr="00C730B4">
              <w:t xml:space="preserve"> el resto de </w:t>
            </w:r>
            <w:proofErr w:type="spellStart"/>
            <w:r w:rsidRPr="00C730B4">
              <w:t>este</w:t>
            </w:r>
            <w:proofErr w:type="spellEnd"/>
            <w:r w:rsidRPr="00C730B4">
              <w:t xml:space="preserve"> </w:t>
            </w:r>
            <w:proofErr w:type="spellStart"/>
            <w:r w:rsidRPr="00C730B4">
              <w:t>capítulo</w:t>
            </w:r>
            <w:proofErr w:type="spellEnd"/>
            <w:r w:rsidRPr="00C730B4">
              <w:t xml:space="preserve"> y que </w:t>
            </w:r>
            <w:proofErr w:type="spellStart"/>
            <w:r w:rsidRPr="00C730B4">
              <w:t>adicionalmente</w:t>
            </w:r>
            <w:proofErr w:type="spellEnd"/>
            <w:r w:rsidRPr="00C730B4">
              <w:t>:</w:t>
            </w:r>
          </w:p>
          <w:p w14:paraId="02310FF6" w14:textId="77777777" w:rsidR="008A34E1" w:rsidRPr="00C730B4" w:rsidRDefault="008A34E1" w:rsidP="00CD5165">
            <w:pPr>
              <w:pStyle w:val="ListPara1aTable"/>
              <w:numPr>
                <w:ilvl w:val="0"/>
                <w:numId w:val="175"/>
              </w:numPr>
            </w:pPr>
            <w:proofErr w:type="spellStart"/>
            <w:r w:rsidRPr="00C730B4">
              <w:t>Demuestre</w:t>
            </w:r>
            <w:proofErr w:type="spellEnd"/>
            <w:r w:rsidRPr="00C730B4">
              <w:t xml:space="preserve"> que el </w:t>
            </w:r>
            <w:proofErr w:type="spellStart"/>
            <w:r w:rsidRPr="00C730B4">
              <w:t>desarrollo</w:t>
            </w:r>
            <w:proofErr w:type="spellEnd"/>
            <w:r w:rsidRPr="00C730B4">
              <w:t xml:space="preserve"> </w:t>
            </w:r>
            <w:proofErr w:type="spellStart"/>
            <w:r w:rsidRPr="00C730B4">
              <w:t>propuesto</w:t>
            </w:r>
            <w:proofErr w:type="spellEnd"/>
            <w:r w:rsidRPr="00C730B4">
              <w:t xml:space="preserve"> </w:t>
            </w:r>
            <w:proofErr w:type="spellStart"/>
            <w:r w:rsidRPr="00C730B4">
              <w:t>en</w:t>
            </w:r>
            <w:proofErr w:type="spellEnd"/>
            <w:r w:rsidRPr="00C730B4">
              <w:t xml:space="preserve"> </w:t>
            </w:r>
            <w:proofErr w:type="spellStart"/>
            <w:r w:rsidRPr="00C730B4">
              <w:t>dichas</w:t>
            </w:r>
            <w:proofErr w:type="spellEnd"/>
            <w:r w:rsidRPr="00C730B4">
              <w:t xml:space="preserve"> </w:t>
            </w:r>
            <w:proofErr w:type="spellStart"/>
            <w:r w:rsidRPr="00C730B4">
              <w:t>áreas</w:t>
            </w:r>
            <w:proofErr w:type="spellEnd"/>
            <w:r w:rsidRPr="00C730B4">
              <w:t xml:space="preserve"> </w:t>
            </w:r>
            <w:proofErr w:type="spellStart"/>
            <w:r w:rsidRPr="00C730B4">
              <w:t>está</w:t>
            </w:r>
            <w:proofErr w:type="spellEnd"/>
            <w:r w:rsidRPr="00C730B4">
              <w:t xml:space="preserve"> </w:t>
            </w:r>
            <w:proofErr w:type="spellStart"/>
            <w:r w:rsidRPr="00C730B4">
              <w:t>legalmente</w:t>
            </w:r>
            <w:proofErr w:type="spellEnd"/>
            <w:r w:rsidRPr="00C730B4">
              <w:t xml:space="preserve"> </w:t>
            </w:r>
            <w:proofErr w:type="spellStart"/>
            <w:r w:rsidRPr="00C730B4">
              <w:t>permitido</w:t>
            </w:r>
            <w:proofErr w:type="spellEnd"/>
            <w:r w:rsidRPr="00C730B4">
              <w:t>;</w:t>
            </w:r>
          </w:p>
          <w:p w14:paraId="2F3DFAC7" w14:textId="507A5AC6" w:rsidR="008A34E1" w:rsidRPr="00C730B4" w:rsidRDefault="008A34E1" w:rsidP="00D02004">
            <w:pPr>
              <w:pStyle w:val="ListPara1aTable"/>
            </w:pPr>
            <w:proofErr w:type="spellStart"/>
            <w:r w:rsidRPr="00C730B4">
              <w:rPr>
                <w:u w:val="dotted"/>
              </w:rPr>
              <w:t>Consulte</w:t>
            </w:r>
            <w:proofErr w:type="spellEnd"/>
            <w:r w:rsidRPr="00C730B4">
              <w:t xml:space="preserve"> con los </w:t>
            </w:r>
            <w:proofErr w:type="spellStart"/>
            <w:r w:rsidRPr="00C730B4">
              <w:t>impulsores</w:t>
            </w:r>
            <w:proofErr w:type="spellEnd"/>
            <w:r w:rsidRPr="00C730B4">
              <w:t xml:space="preserve"> del </w:t>
            </w:r>
            <w:proofErr w:type="spellStart"/>
            <w:r w:rsidRPr="00C730B4">
              <w:rPr>
                <w:u w:val="dotted"/>
              </w:rPr>
              <w:t>área</w:t>
            </w:r>
            <w:proofErr w:type="spellEnd"/>
            <w:r w:rsidRPr="00C730B4">
              <w:rPr>
                <w:u w:val="dotted"/>
              </w:rPr>
              <w:t xml:space="preserve"> </w:t>
            </w:r>
            <w:proofErr w:type="spellStart"/>
            <w:r w:rsidRPr="00C730B4">
              <w:rPr>
                <w:u w:val="dotted"/>
              </w:rPr>
              <w:t>protegida</w:t>
            </w:r>
            <w:proofErr w:type="spellEnd"/>
            <w:r w:rsidRPr="00C730B4">
              <w:t xml:space="preserve">, </w:t>
            </w:r>
            <w:proofErr w:type="spellStart"/>
            <w:r w:rsidRPr="00C730B4">
              <w:t>directores</w:t>
            </w:r>
            <w:proofErr w:type="spellEnd"/>
            <w:r w:rsidRPr="00C730B4">
              <w:t xml:space="preserve"> y </w:t>
            </w:r>
            <w:proofErr w:type="spellStart"/>
            <w:r w:rsidRPr="00C730B4">
              <w:rPr>
                <w:u w:val="dotted"/>
              </w:rPr>
              <w:t>actores</w:t>
            </w:r>
            <w:proofErr w:type="spellEnd"/>
            <w:r w:rsidRPr="00C730B4">
              <w:rPr>
                <w:u w:val="dotted"/>
              </w:rPr>
              <w:t xml:space="preserve"> </w:t>
            </w:r>
            <w:proofErr w:type="spellStart"/>
            <w:r w:rsidRPr="00C730B4">
              <w:rPr>
                <w:u w:val="dotted"/>
              </w:rPr>
              <w:t>sociales</w:t>
            </w:r>
            <w:proofErr w:type="spellEnd"/>
            <w:r w:rsidRPr="00C730B4">
              <w:t xml:space="preserve"> </w:t>
            </w:r>
            <w:proofErr w:type="spellStart"/>
            <w:r w:rsidR="00B5340F" w:rsidRPr="00C730B4">
              <w:t>relevantes</w:t>
            </w:r>
            <w:proofErr w:type="spellEnd"/>
            <w:r w:rsidRPr="00C730B4">
              <w:t xml:space="preserve"> </w:t>
            </w:r>
            <w:proofErr w:type="spellStart"/>
            <w:r w:rsidRPr="00C730B4">
              <w:t>sobre</w:t>
            </w:r>
            <w:proofErr w:type="spellEnd"/>
            <w:r w:rsidRPr="00C730B4">
              <w:t xml:space="preserve"> el </w:t>
            </w:r>
            <w:proofErr w:type="spellStart"/>
            <w:r w:rsidRPr="00C730B4">
              <w:t>proyecto</w:t>
            </w:r>
            <w:proofErr w:type="spellEnd"/>
            <w:r w:rsidRPr="00C730B4">
              <w:t xml:space="preserve"> </w:t>
            </w:r>
            <w:proofErr w:type="spellStart"/>
            <w:r w:rsidRPr="00C730B4">
              <w:t>propuesto</w:t>
            </w:r>
            <w:proofErr w:type="spellEnd"/>
            <w:r w:rsidRPr="00C730B4">
              <w:t>;</w:t>
            </w:r>
          </w:p>
          <w:p w14:paraId="77CA76CA" w14:textId="29D12061" w:rsidR="008A34E1" w:rsidRPr="00C730B4" w:rsidRDefault="008A34E1" w:rsidP="00D02004">
            <w:pPr>
              <w:pStyle w:val="ListPara1aTable"/>
            </w:pPr>
            <w:proofErr w:type="spellStart"/>
            <w:r w:rsidRPr="00C730B4">
              <w:t>Lleve</w:t>
            </w:r>
            <w:proofErr w:type="spellEnd"/>
            <w:r w:rsidRPr="00C730B4">
              <w:t xml:space="preserve"> a </w:t>
            </w:r>
            <w:proofErr w:type="spellStart"/>
            <w:r w:rsidRPr="00C730B4">
              <w:t>cabo</w:t>
            </w:r>
            <w:proofErr w:type="spellEnd"/>
            <w:r w:rsidRPr="00C730B4">
              <w:t xml:space="preserve"> </w:t>
            </w:r>
            <w:proofErr w:type="spellStart"/>
            <w:r w:rsidRPr="00F06B35">
              <w:t>actividades</w:t>
            </w:r>
            <w:proofErr w:type="spellEnd"/>
            <w:r w:rsidRPr="00F06B35">
              <w:t xml:space="preserve"> </w:t>
            </w:r>
            <w:proofErr w:type="spellStart"/>
            <w:r w:rsidRPr="00F06B35">
              <w:t>relacionadas</w:t>
            </w:r>
            <w:proofErr w:type="spellEnd"/>
            <w:r w:rsidRPr="00F06B35">
              <w:t xml:space="preserve"> con la </w:t>
            </w:r>
            <w:proofErr w:type="spellStart"/>
            <w:r w:rsidR="00F06B35" w:rsidRPr="00F06B35">
              <w:rPr>
                <w:u w:val="dotted"/>
              </w:rPr>
              <w:t>operación</w:t>
            </w:r>
            <w:proofErr w:type="spellEnd"/>
            <w:r w:rsidR="00F06B35" w:rsidRPr="00F06B35">
              <w:rPr>
                <w:u w:val="dotted"/>
              </w:rPr>
              <w:t xml:space="preserve"> de </w:t>
            </w:r>
            <w:proofErr w:type="spellStart"/>
            <w:r w:rsidR="00F06B35" w:rsidRPr="00F06B35">
              <w:rPr>
                <w:u w:val="dotted"/>
              </w:rPr>
              <w:t>procesamiento</w:t>
            </w:r>
            <w:proofErr w:type="spellEnd"/>
            <w:r w:rsidR="00F06B35" w:rsidRPr="00F06B35">
              <w:rPr>
                <w:u w:val="dotted"/>
              </w:rPr>
              <w:t xml:space="preserve"> de </w:t>
            </w:r>
            <w:proofErr w:type="spellStart"/>
            <w:r w:rsidR="00F06B35" w:rsidRPr="00F06B35">
              <w:rPr>
                <w:u w:val="dotted"/>
              </w:rPr>
              <w:t>minerales</w:t>
            </w:r>
            <w:proofErr w:type="spellEnd"/>
            <w:r w:rsidRPr="00C730B4">
              <w:t xml:space="preserve"> de </w:t>
            </w:r>
            <w:proofErr w:type="spellStart"/>
            <w:r w:rsidRPr="00C730B4">
              <w:t>conformidad</w:t>
            </w:r>
            <w:proofErr w:type="spellEnd"/>
            <w:r w:rsidRPr="00C730B4">
              <w:t xml:space="preserve"> con los planes de </w:t>
            </w:r>
            <w:proofErr w:type="spellStart"/>
            <w:r w:rsidRPr="00C730B4">
              <w:t>gestión</w:t>
            </w:r>
            <w:proofErr w:type="spellEnd"/>
            <w:r w:rsidRPr="00C730B4">
              <w:t xml:space="preserve"> de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para </w:t>
            </w:r>
            <w:proofErr w:type="spellStart"/>
            <w:r w:rsidRPr="00C730B4">
              <w:t>dichas</w:t>
            </w:r>
            <w:proofErr w:type="spellEnd"/>
            <w:r w:rsidRPr="00C730B4">
              <w:t xml:space="preserve"> </w:t>
            </w:r>
            <w:proofErr w:type="spellStart"/>
            <w:r w:rsidRPr="00C730B4">
              <w:t>áreas</w:t>
            </w:r>
            <w:proofErr w:type="spellEnd"/>
            <w:r w:rsidRPr="00C730B4">
              <w:t>; e</w:t>
            </w:r>
          </w:p>
          <w:p w14:paraId="2D3C13B4" w14:textId="77777777" w:rsidR="008A34E1" w:rsidRPr="00C730B4" w:rsidRDefault="008A34E1" w:rsidP="00D02004">
            <w:pPr>
              <w:pStyle w:val="ListPara1aTable"/>
              <w:rPr>
                <w:i/>
                <w:iCs/>
                <w:color w:val="404040" w:themeColor="text1" w:themeTint="BF"/>
                <w:szCs w:val="32"/>
              </w:rPr>
            </w:pPr>
            <w:proofErr w:type="spellStart"/>
            <w:r w:rsidRPr="00C730B4">
              <w:t>Implemente</w:t>
            </w:r>
            <w:proofErr w:type="spellEnd"/>
            <w:r w:rsidRPr="00C730B4">
              <w:t xml:space="preserve"> </w:t>
            </w:r>
            <w:proofErr w:type="spellStart"/>
            <w:r w:rsidRPr="00C730B4">
              <w:t>programas</w:t>
            </w:r>
            <w:proofErr w:type="spellEnd"/>
            <w:r w:rsidRPr="00C730B4">
              <w:t xml:space="preserve"> o </w:t>
            </w:r>
            <w:proofErr w:type="spellStart"/>
            <w:r w:rsidRPr="00C730B4">
              <w:rPr>
                <w:u w:val="dotted"/>
              </w:rPr>
              <w:t>acciones</w:t>
            </w:r>
            <w:proofErr w:type="spellEnd"/>
            <w:r w:rsidRPr="00C730B4">
              <w:rPr>
                <w:u w:val="dotted"/>
              </w:rPr>
              <w:t xml:space="preserve"> </w:t>
            </w:r>
            <w:proofErr w:type="spellStart"/>
            <w:r w:rsidRPr="00C730B4">
              <w:rPr>
                <w:u w:val="dotted"/>
              </w:rPr>
              <w:t>adicionales</w:t>
            </w:r>
            <w:proofErr w:type="spellEnd"/>
            <w:r w:rsidRPr="00C730B4">
              <w:rPr>
                <w:u w:val="dotted"/>
              </w:rPr>
              <w:t xml:space="preserve"> de </w:t>
            </w:r>
            <w:proofErr w:type="spellStart"/>
            <w:r w:rsidRPr="00C730B4">
              <w:rPr>
                <w:u w:val="dotted"/>
              </w:rPr>
              <w:t>conservación</w:t>
            </w:r>
            <w:proofErr w:type="spellEnd"/>
            <w:r w:rsidRPr="00C730B4">
              <w:t xml:space="preserve"> para </w:t>
            </w:r>
            <w:proofErr w:type="spellStart"/>
            <w:r w:rsidRPr="00C730B4">
              <w:t>promover</w:t>
            </w:r>
            <w:proofErr w:type="spellEnd"/>
            <w:r w:rsidRPr="00C730B4">
              <w:t xml:space="preserve"> y </w:t>
            </w:r>
            <w:proofErr w:type="spellStart"/>
            <w:r w:rsidRPr="00C730B4">
              <w:t>reforzar</w:t>
            </w:r>
            <w:proofErr w:type="spellEnd"/>
            <w:r w:rsidRPr="00C730B4">
              <w:t xml:space="preserve"> los </w:t>
            </w:r>
            <w:proofErr w:type="spellStart"/>
            <w:r w:rsidRPr="00C730B4">
              <w:t>objetivos</w:t>
            </w:r>
            <w:proofErr w:type="spellEnd"/>
            <w:r w:rsidRPr="00C730B4">
              <w:t xml:space="preserve"> de </w:t>
            </w:r>
            <w:proofErr w:type="spellStart"/>
            <w:r w:rsidRPr="00C730B4">
              <w:t>conservación</w:t>
            </w:r>
            <w:proofErr w:type="spellEnd"/>
            <w:r w:rsidRPr="00C730B4">
              <w:t xml:space="preserve"> y/o la </w:t>
            </w:r>
            <w:proofErr w:type="spellStart"/>
            <w:r w:rsidRPr="00C730B4">
              <w:t>gestión</w:t>
            </w:r>
            <w:proofErr w:type="spellEnd"/>
            <w:r w:rsidRPr="00C730B4">
              <w:t xml:space="preserve"> </w:t>
            </w:r>
            <w:proofErr w:type="spellStart"/>
            <w:r w:rsidRPr="00C730B4">
              <w:t>efectiva</w:t>
            </w:r>
            <w:proofErr w:type="spellEnd"/>
            <w:r w:rsidRPr="00C730B4">
              <w:t xml:space="preserve"> del </w:t>
            </w:r>
            <w:proofErr w:type="spellStart"/>
            <w:r w:rsidRPr="00C730B4">
              <w:t>área</w:t>
            </w:r>
            <w:proofErr w:type="spellEnd"/>
            <w:r w:rsidRPr="00C730B4">
              <w:t>.</w:t>
            </w:r>
          </w:p>
          <w:p w14:paraId="74CC9EA7" w14:textId="40B59A52" w:rsidR="008A34E1" w:rsidRPr="00C730B4" w:rsidRDefault="008A34E1" w:rsidP="00CD465B">
            <w:pPr>
              <w:pStyle w:val="NumberedRequirementsSub"/>
            </w:pPr>
            <w:r w:rsidRPr="00C730B4">
              <w:lastRenderedPageBreak/>
              <w:t xml:space="preserve">4.6.5.2.  </w:t>
            </w:r>
            <w:r w:rsidR="00CD465B" w:rsidRPr="00676DCC">
              <w:rPr>
                <w:color w:val="C00000"/>
                <w:szCs w:val="20"/>
              </w:rPr>
              <w:t>(</w:t>
            </w:r>
            <w:proofErr w:type="spellStart"/>
            <w:r w:rsidR="00CD465B" w:rsidRPr="00676DCC">
              <w:rPr>
                <w:color w:val="C00000"/>
                <w:szCs w:val="20"/>
              </w:rPr>
              <w:t>Requis</w:t>
            </w:r>
            <w:r w:rsidR="00CD465B">
              <w:rPr>
                <w:color w:val="C00000"/>
                <w:szCs w:val="20"/>
              </w:rPr>
              <w:t>i</w:t>
            </w:r>
            <w:r w:rsidR="00CD465B" w:rsidRPr="00676DCC">
              <w:rPr>
                <w:color w:val="C00000"/>
                <w:szCs w:val="20"/>
              </w:rPr>
              <w:t>to</w:t>
            </w:r>
            <w:proofErr w:type="spellEnd"/>
            <w:r w:rsidR="00CD465B" w:rsidRPr="00676DCC">
              <w:rPr>
                <w:color w:val="C00000"/>
                <w:szCs w:val="20"/>
              </w:rPr>
              <w:t xml:space="preserve"> </w:t>
            </w:r>
            <w:proofErr w:type="spellStart"/>
            <w:r w:rsidR="00CD465B" w:rsidRPr="00676DCC">
              <w:rPr>
                <w:color w:val="C00000"/>
                <w:szCs w:val="20"/>
              </w:rPr>
              <w:t>crítico</w:t>
            </w:r>
            <w:proofErr w:type="spellEnd"/>
            <w:r w:rsidR="00CD465B" w:rsidRPr="00676DCC">
              <w:rPr>
                <w:color w:val="C00000"/>
                <w:szCs w:val="20"/>
              </w:rPr>
              <w:t>)</w:t>
            </w:r>
            <w:r w:rsidR="00F06B35">
              <w:br/>
            </w:r>
            <w:r w:rsidRPr="00C730B4">
              <w:t xml:space="preserve">Una </w:t>
            </w:r>
            <w:proofErr w:type="spellStart"/>
            <w:r w:rsidR="008572EF" w:rsidRPr="00C730B4">
              <w:rPr>
                <w:u w:val="dotted" w:color="A6A6A6" w:themeColor="background1" w:themeShade="A6"/>
              </w:rPr>
              <w:t>empresa</w:t>
            </w:r>
            <w:proofErr w:type="spellEnd"/>
            <w:r w:rsidR="008572EF" w:rsidRPr="00C730B4">
              <w:rPr>
                <w:u w:val="dotted" w:color="A6A6A6" w:themeColor="background1" w:themeShade="A6"/>
              </w:rPr>
              <w:t xml:space="preserve"> </w:t>
            </w:r>
            <w:proofErr w:type="spellStart"/>
            <w:r w:rsidR="008572EF" w:rsidRPr="00C730B4">
              <w:rPr>
                <w:u w:val="dotted" w:color="A6A6A6" w:themeColor="background1" w:themeShade="A6"/>
              </w:rPr>
              <w:t>operadora</w:t>
            </w:r>
            <w:proofErr w:type="spellEnd"/>
            <w:r w:rsidRPr="00C730B4">
              <w:t xml:space="preserve"> no </w:t>
            </w:r>
            <w:proofErr w:type="spellStart"/>
            <w:r w:rsidRPr="00C730B4">
              <w:t>deberá</w:t>
            </w:r>
            <w:proofErr w:type="spellEnd"/>
            <w:r w:rsidRPr="00C730B4">
              <w:t xml:space="preserve"> </w:t>
            </w:r>
            <w:proofErr w:type="spellStart"/>
            <w:r w:rsidRPr="00C730B4">
              <w:t>llevar</w:t>
            </w:r>
            <w:proofErr w:type="spellEnd"/>
            <w:r w:rsidRPr="00C730B4">
              <w:t xml:space="preserve"> a </w:t>
            </w:r>
            <w:proofErr w:type="spellStart"/>
            <w:r w:rsidRPr="00C730B4">
              <w:t>cabo</w:t>
            </w:r>
            <w:proofErr w:type="spellEnd"/>
            <w:r w:rsidRPr="00C730B4">
              <w:t xml:space="preserve"> </w:t>
            </w:r>
            <w:proofErr w:type="spellStart"/>
            <w:r w:rsidRPr="00C730B4">
              <w:t>nuevas</w:t>
            </w:r>
            <w:proofErr w:type="spellEnd"/>
            <w:r w:rsidRPr="00C730B4">
              <w:t xml:space="preserve"> </w:t>
            </w:r>
            <w:proofErr w:type="spellStart"/>
            <w:r w:rsidR="00F06B35" w:rsidRPr="00F06B35">
              <w:t>actividades</w:t>
            </w:r>
            <w:proofErr w:type="spellEnd"/>
            <w:r w:rsidR="00F06B35" w:rsidRPr="00F06B35">
              <w:t xml:space="preserve"> </w:t>
            </w:r>
            <w:proofErr w:type="spellStart"/>
            <w:r w:rsidR="00F06B35" w:rsidRPr="00F06B35">
              <w:t>relacionadas</w:t>
            </w:r>
            <w:proofErr w:type="spellEnd"/>
            <w:r w:rsidR="00F06B35" w:rsidRPr="00F06B35">
              <w:t xml:space="preserve"> con el </w:t>
            </w:r>
            <w:proofErr w:type="spellStart"/>
            <w:r w:rsidR="00F06B35" w:rsidRPr="00F06B35">
              <w:t>procesamiento</w:t>
            </w:r>
            <w:proofErr w:type="spellEnd"/>
            <w:r w:rsidR="00F06B35" w:rsidRPr="00F06B35">
              <w:t xml:space="preserve"> de </w:t>
            </w:r>
            <w:proofErr w:type="spellStart"/>
            <w:r w:rsidR="00F06B35" w:rsidRPr="00F06B35">
              <w:t>minerales</w:t>
            </w:r>
            <w:proofErr w:type="spellEnd"/>
            <w:r w:rsidR="00F06B35" w:rsidRPr="00F06B35">
              <w:t xml:space="preserve"> </w:t>
            </w:r>
            <w:proofErr w:type="spellStart"/>
            <w:r w:rsidRPr="00C730B4">
              <w:t>en</w:t>
            </w:r>
            <w:proofErr w:type="spellEnd"/>
            <w:r w:rsidRPr="00C730B4">
              <w:t xml:space="preserve"> las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que se </w:t>
            </w:r>
            <w:proofErr w:type="spellStart"/>
            <w:r w:rsidRPr="00C730B4">
              <w:t>indican</w:t>
            </w:r>
            <w:proofErr w:type="spellEnd"/>
            <w:r w:rsidRPr="00C730B4">
              <w:t xml:space="preserve"> a </w:t>
            </w:r>
            <w:proofErr w:type="spellStart"/>
            <w:r w:rsidRPr="00C730B4">
              <w:t>continuación</w:t>
            </w:r>
            <w:proofErr w:type="spellEnd"/>
            <w:r w:rsidRPr="00C730B4">
              <w:t xml:space="preserve">, a </w:t>
            </w:r>
            <w:proofErr w:type="spellStart"/>
            <w:r w:rsidRPr="00C730B4">
              <w:t>menos</w:t>
            </w:r>
            <w:proofErr w:type="spellEnd"/>
            <w:r w:rsidRPr="00C730B4">
              <w:t xml:space="preserve"> que </w:t>
            </w:r>
            <w:proofErr w:type="spellStart"/>
            <w:r w:rsidRPr="00C730B4">
              <w:t>cumpla</w:t>
            </w:r>
            <w:proofErr w:type="spellEnd"/>
            <w:r w:rsidRPr="00C730B4">
              <w:t xml:space="preserve"> con los </w:t>
            </w:r>
            <w:proofErr w:type="spellStart"/>
            <w:r w:rsidRPr="00C730B4">
              <w:t>incisos</w:t>
            </w:r>
            <w:proofErr w:type="spellEnd"/>
            <w:r w:rsidRPr="00C730B4">
              <w:t xml:space="preserve"> “a” a “d” del </w:t>
            </w:r>
            <w:proofErr w:type="spellStart"/>
            <w:r w:rsidRPr="00C730B4">
              <w:t>requisito</w:t>
            </w:r>
            <w:proofErr w:type="spellEnd"/>
            <w:r w:rsidRPr="00C730B4">
              <w:t xml:space="preserve"> 4.6.5.1 y con una </w:t>
            </w:r>
            <w:proofErr w:type="spellStart"/>
            <w:r w:rsidRPr="00C730B4">
              <w:t>evaluación</w:t>
            </w:r>
            <w:proofErr w:type="spellEnd"/>
            <w:r w:rsidRPr="00C730B4">
              <w:t xml:space="preserve"> </w:t>
            </w:r>
            <w:proofErr w:type="spellStart"/>
            <w:r w:rsidRPr="00C730B4">
              <w:t>realizada</w:t>
            </w:r>
            <w:proofErr w:type="spellEnd"/>
            <w:r w:rsidRPr="00C730B4">
              <w:t xml:space="preserve"> o </w:t>
            </w:r>
            <w:proofErr w:type="spellStart"/>
            <w:r w:rsidRPr="00C730B4">
              <w:t>revisada</w:t>
            </w:r>
            <w:proofErr w:type="spellEnd"/>
            <w:r w:rsidRPr="00C730B4">
              <w:t xml:space="preserve"> por una </w:t>
            </w:r>
            <w:proofErr w:type="spellStart"/>
            <w:r w:rsidRPr="00C730B4">
              <w:t>organización</w:t>
            </w:r>
            <w:proofErr w:type="spellEnd"/>
            <w:r w:rsidRPr="00C730B4">
              <w:t xml:space="preserve"> de </w:t>
            </w:r>
            <w:proofErr w:type="spellStart"/>
            <w:r w:rsidRPr="00C730B4">
              <w:t>conservación</w:t>
            </w:r>
            <w:proofErr w:type="spellEnd"/>
            <w:r w:rsidRPr="00C730B4">
              <w:t xml:space="preserve"> y/o </w:t>
            </w:r>
            <w:proofErr w:type="spellStart"/>
            <w:r w:rsidRPr="00C730B4">
              <w:t>institución</w:t>
            </w:r>
            <w:proofErr w:type="spellEnd"/>
            <w:r w:rsidRPr="00C730B4">
              <w:rPr>
                <w:rStyle w:val="FootnoteReference"/>
                <w:rFonts w:ascii="Calibri Light" w:hAnsi="Calibri Light" w:cs="Calibri Light"/>
                <w:szCs w:val="20"/>
              </w:rPr>
              <w:footnoteReference w:id="188"/>
            </w:r>
            <w:r w:rsidRPr="00C730B4">
              <w:t xml:space="preserve"> </w:t>
            </w:r>
            <w:proofErr w:type="spellStart"/>
            <w:r w:rsidRPr="00C730B4">
              <w:t>académica</w:t>
            </w:r>
            <w:proofErr w:type="spellEnd"/>
            <w:r w:rsidRPr="00C730B4">
              <w:t xml:space="preserve"> </w:t>
            </w:r>
            <w:proofErr w:type="spellStart"/>
            <w:r w:rsidRPr="00C730B4">
              <w:t>reconocida</w:t>
            </w:r>
            <w:proofErr w:type="spellEnd"/>
            <w:r w:rsidRPr="00C730B4">
              <w:t xml:space="preserve"> que </w:t>
            </w:r>
            <w:proofErr w:type="spellStart"/>
            <w:r w:rsidRPr="00C730B4">
              <w:t>demuestre</w:t>
            </w:r>
            <w:proofErr w:type="spellEnd"/>
            <w:r w:rsidRPr="00C730B4">
              <w:t xml:space="preserve"> que las</w:t>
            </w:r>
            <w:r w:rsidR="00F06B35">
              <w:t xml:space="preserve"> </w:t>
            </w:r>
            <w:proofErr w:type="spellStart"/>
            <w:r w:rsidR="00F06B35" w:rsidRPr="00F06B35">
              <w:t>actividades</w:t>
            </w:r>
            <w:proofErr w:type="spellEnd"/>
            <w:r w:rsidR="00F06B35" w:rsidRPr="00F06B35">
              <w:t xml:space="preserve"> </w:t>
            </w:r>
            <w:proofErr w:type="spellStart"/>
            <w:r w:rsidR="00F06B35" w:rsidRPr="00F06B35">
              <w:t>relacionadas</w:t>
            </w:r>
            <w:proofErr w:type="spellEnd"/>
            <w:r w:rsidR="00F06B35" w:rsidRPr="00F06B35">
              <w:t xml:space="preserve"> con el </w:t>
            </w:r>
            <w:proofErr w:type="spellStart"/>
            <w:r w:rsidR="00F06B35" w:rsidRPr="00F06B35">
              <w:t>procesamiento</w:t>
            </w:r>
            <w:proofErr w:type="spellEnd"/>
            <w:r w:rsidR="00F06B35" w:rsidRPr="00F06B35">
              <w:t xml:space="preserve"> de </w:t>
            </w:r>
            <w:proofErr w:type="spellStart"/>
            <w:r w:rsidR="00F06B35" w:rsidRPr="00F06B35">
              <w:t>minerales</w:t>
            </w:r>
            <w:proofErr w:type="spellEnd"/>
            <w:r w:rsidRPr="00C730B4">
              <w:t xml:space="preserve"> no </w:t>
            </w:r>
            <w:proofErr w:type="spellStart"/>
            <w:r w:rsidRPr="00C730B4">
              <w:t>dañarán</w:t>
            </w:r>
            <w:proofErr w:type="spellEnd"/>
            <w:r w:rsidRPr="00C730B4">
              <w:t xml:space="preserve"> la </w:t>
            </w:r>
            <w:proofErr w:type="spellStart"/>
            <w:r w:rsidRPr="00C730B4">
              <w:t>integridad</w:t>
            </w:r>
            <w:proofErr w:type="spellEnd"/>
            <w:r w:rsidRPr="00C730B4">
              <w:t xml:space="preserve"> de los </w:t>
            </w:r>
            <w:proofErr w:type="spellStart"/>
            <w:r w:rsidRPr="00C730B4">
              <w:t>valores</w:t>
            </w:r>
            <w:proofErr w:type="spellEnd"/>
            <w:r w:rsidRPr="00C730B4">
              <w:t xml:space="preserve"> </w:t>
            </w:r>
            <w:proofErr w:type="spellStart"/>
            <w:r w:rsidRPr="00C730B4">
              <w:t>especiales</w:t>
            </w:r>
            <w:proofErr w:type="spellEnd"/>
            <w:r w:rsidRPr="00C730B4">
              <w:t xml:space="preserve"> por los </w:t>
            </w:r>
            <w:proofErr w:type="spellStart"/>
            <w:r w:rsidRPr="00C730B4">
              <w:t>cuales</w:t>
            </w:r>
            <w:proofErr w:type="spellEnd"/>
            <w:r w:rsidRPr="00C730B4">
              <w:t xml:space="preserve"> </w:t>
            </w:r>
            <w:proofErr w:type="spellStart"/>
            <w:r w:rsidRPr="00C730B4">
              <w:t>dicha</w:t>
            </w:r>
            <w:proofErr w:type="spellEnd"/>
            <w:r w:rsidRPr="00C730B4">
              <w:t xml:space="preserve"> </w:t>
            </w:r>
            <w:proofErr w:type="spellStart"/>
            <w:r w:rsidRPr="00C730B4">
              <w:t>área</w:t>
            </w:r>
            <w:proofErr w:type="spellEnd"/>
            <w:r w:rsidRPr="00C730B4">
              <w:t xml:space="preserve"> </w:t>
            </w:r>
            <w:proofErr w:type="spellStart"/>
            <w:r w:rsidRPr="00C730B4">
              <w:t>fue</w:t>
            </w:r>
            <w:proofErr w:type="spellEnd"/>
            <w:r w:rsidRPr="00C730B4">
              <w:t xml:space="preserve"> </w:t>
            </w:r>
            <w:proofErr w:type="spellStart"/>
            <w:r w:rsidRPr="00C730B4">
              <w:t>denominada</w:t>
            </w:r>
            <w:proofErr w:type="spellEnd"/>
            <w:r w:rsidRPr="00C730B4">
              <w:t xml:space="preserve"> o </w:t>
            </w:r>
            <w:proofErr w:type="spellStart"/>
            <w:r w:rsidRPr="00C730B4">
              <w:t>reconocida</w:t>
            </w:r>
            <w:proofErr w:type="spellEnd"/>
            <w:r w:rsidRPr="00C730B4">
              <w:t>:</w:t>
            </w:r>
          </w:p>
          <w:p w14:paraId="68EF6AB2" w14:textId="77777777" w:rsidR="008A34E1" w:rsidRPr="00C730B4" w:rsidRDefault="008A34E1" w:rsidP="00CD5165">
            <w:pPr>
              <w:pStyle w:val="ListPara1aTable"/>
              <w:numPr>
                <w:ilvl w:val="0"/>
                <w:numId w:val="59"/>
              </w:numPr>
            </w:pP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de la Unión </w:t>
            </w:r>
            <w:proofErr w:type="spellStart"/>
            <w:r w:rsidRPr="00C730B4">
              <w:t>Internacional</w:t>
            </w:r>
            <w:proofErr w:type="spellEnd"/>
            <w:r w:rsidRPr="00C730B4">
              <w:t xml:space="preserve"> para la </w:t>
            </w:r>
            <w:proofErr w:type="spellStart"/>
            <w:r w:rsidRPr="00C730B4">
              <w:t>Conservación</w:t>
            </w:r>
            <w:proofErr w:type="spellEnd"/>
            <w:r w:rsidRPr="00C730B4">
              <w:t xml:space="preserve"> de la </w:t>
            </w:r>
            <w:proofErr w:type="spellStart"/>
            <w:r w:rsidRPr="00C730B4">
              <w:t>Naturaleza</w:t>
            </w:r>
            <w:proofErr w:type="spellEnd"/>
            <w:r w:rsidRPr="00C730B4">
              <w:t xml:space="preserve"> (UICN) </w:t>
            </w:r>
            <w:proofErr w:type="spellStart"/>
            <w:r w:rsidRPr="00C730B4">
              <w:t>designadas</w:t>
            </w:r>
            <w:proofErr w:type="spellEnd"/>
            <w:r w:rsidRPr="00C730B4">
              <w:t xml:space="preserve"> </w:t>
            </w:r>
            <w:proofErr w:type="spellStart"/>
            <w:r w:rsidRPr="00C730B4">
              <w:t>como</w:t>
            </w:r>
            <w:proofErr w:type="spellEnd"/>
            <w:r w:rsidRPr="00C730B4">
              <w:t xml:space="preserve"> </w:t>
            </w:r>
            <w:proofErr w:type="spellStart"/>
            <w:r w:rsidRPr="00C730B4">
              <w:rPr>
                <w:u w:val="dotted"/>
              </w:rPr>
              <w:t>categoría</w:t>
            </w:r>
            <w:proofErr w:type="spellEnd"/>
            <w:r w:rsidRPr="00C730B4">
              <w:rPr>
                <w:u w:val="dotted"/>
              </w:rPr>
              <w:t xml:space="preserve"> IV de la </w:t>
            </w:r>
            <w:proofErr w:type="spellStart"/>
            <w:r w:rsidRPr="00C730B4">
              <w:rPr>
                <w:u w:val="dotted"/>
              </w:rPr>
              <w:t>gestión</w:t>
            </w:r>
            <w:proofErr w:type="spellEnd"/>
            <w:r w:rsidRPr="00C730B4">
              <w:rPr>
                <w:u w:val="dotted"/>
              </w:rPr>
              <w:t xml:space="preserve"> de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w:t>
            </w:r>
          </w:p>
          <w:p w14:paraId="43DD1C95" w14:textId="77777777" w:rsidR="008A34E1" w:rsidRPr="00C730B4" w:rsidRDefault="008A34E1" w:rsidP="00CD5165">
            <w:pPr>
              <w:pStyle w:val="ListPara1aTable"/>
              <w:numPr>
                <w:ilvl w:val="0"/>
                <w:numId w:val="59"/>
              </w:numPr>
            </w:pPr>
            <w:r w:rsidRPr="00C730B4">
              <w:t xml:space="preserve">Sitios Ramsar que no </w:t>
            </w:r>
            <w:proofErr w:type="spellStart"/>
            <w:r w:rsidRPr="00C730B4">
              <w:t>sean</w:t>
            </w:r>
            <w:proofErr w:type="spellEnd"/>
            <w:r w:rsidRPr="00C730B4">
              <w:t xml:space="preserve"> de las </w:t>
            </w:r>
            <w:proofErr w:type="spellStart"/>
            <w:r w:rsidRPr="00C730B4">
              <w:rPr>
                <w:u w:val="dotted"/>
              </w:rPr>
              <w:t>categorías</w:t>
            </w:r>
            <w:proofErr w:type="spellEnd"/>
            <w:r w:rsidRPr="00C730B4">
              <w:t xml:space="preserve"> I </w:t>
            </w:r>
            <w:proofErr w:type="gramStart"/>
            <w:r w:rsidRPr="00C730B4">
              <w:t>a</w:t>
            </w:r>
            <w:proofErr w:type="gramEnd"/>
            <w:r w:rsidRPr="00C730B4">
              <w:t xml:space="preserve"> III de la </w:t>
            </w:r>
            <w:proofErr w:type="spellStart"/>
            <w:r w:rsidRPr="00C730B4">
              <w:t>gestión</w:t>
            </w:r>
            <w:proofErr w:type="spellEnd"/>
            <w:r w:rsidRPr="00C730B4">
              <w:t xml:space="preserve"> de</w:t>
            </w:r>
            <w:r w:rsidRPr="00C730B4">
              <w:rPr>
                <w:u w:val="dotted"/>
              </w:rPr>
              <w:t xml:space="preserve">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de la UICN; y</w:t>
            </w:r>
          </w:p>
          <w:p w14:paraId="149E6BE1" w14:textId="77777777" w:rsidR="008A34E1" w:rsidRPr="00C730B4" w:rsidRDefault="008A34E1" w:rsidP="00CD5165">
            <w:pPr>
              <w:pStyle w:val="ListPara1aTable"/>
              <w:numPr>
                <w:ilvl w:val="0"/>
                <w:numId w:val="59"/>
              </w:numPr>
            </w:pPr>
            <w:r w:rsidRPr="00C730B4">
              <w:t xml:space="preserve">Zonas de </w:t>
            </w:r>
            <w:proofErr w:type="spellStart"/>
            <w:r w:rsidRPr="00C730B4">
              <w:t>amortiguamiento</w:t>
            </w:r>
            <w:proofErr w:type="spellEnd"/>
            <w:r w:rsidRPr="00C730B4">
              <w:t xml:space="preserve"> de las </w:t>
            </w:r>
            <w:proofErr w:type="spellStart"/>
            <w:r w:rsidRPr="00C730B4">
              <w:rPr>
                <w:u w:val="dotted"/>
              </w:rPr>
              <w:t>reservas</w:t>
            </w:r>
            <w:proofErr w:type="spellEnd"/>
            <w:r w:rsidRPr="00C730B4">
              <w:rPr>
                <w:u w:val="dotted"/>
              </w:rPr>
              <w:t xml:space="preserve"> de la </w:t>
            </w:r>
            <w:proofErr w:type="spellStart"/>
            <w:r w:rsidRPr="00C730B4">
              <w:rPr>
                <w:u w:val="dotted"/>
              </w:rPr>
              <w:t>biosfera</w:t>
            </w:r>
            <w:proofErr w:type="spellEnd"/>
            <w:r w:rsidRPr="00C730B4">
              <w:t xml:space="preserve"> de la UNESCO.</w:t>
            </w:r>
          </w:p>
          <w:p w14:paraId="4674B76B" w14:textId="77777777" w:rsidR="00CD465B" w:rsidRDefault="00CD465B" w:rsidP="00CD465B">
            <w:pPr>
              <w:pStyle w:val="NOTEinChapter"/>
            </w:pPr>
            <w:r w:rsidRPr="00CD465B">
              <w:rPr>
                <w:b/>
                <w:bCs/>
                <w:color w:val="0432FF"/>
              </w:rPr>
              <w:t>PREGUNTA DE CONSULTA 76:</w:t>
            </w:r>
            <w:r w:rsidRPr="00CD465B">
              <w:rPr>
                <w:color w:val="0432FF"/>
              </w:rPr>
              <w:t xml:space="preserve">   </w:t>
            </w:r>
            <w:r>
              <w:t>¿</w:t>
            </w:r>
            <w:proofErr w:type="spellStart"/>
            <w:r>
              <w:t>Debería</w:t>
            </w:r>
            <w:proofErr w:type="spellEnd"/>
            <w:r>
              <w:t xml:space="preserve"> </w:t>
            </w:r>
            <w:proofErr w:type="spellStart"/>
            <w:r>
              <w:t>ampliarse</w:t>
            </w:r>
            <w:proofErr w:type="spellEnd"/>
            <w:r>
              <w:t xml:space="preserve"> la </w:t>
            </w:r>
            <w:proofErr w:type="spellStart"/>
            <w:r>
              <w:t>lista</w:t>
            </w:r>
            <w:proofErr w:type="spellEnd"/>
            <w:r>
              <w:t xml:space="preserve"> de </w:t>
            </w:r>
            <w:proofErr w:type="spellStart"/>
            <w:r>
              <w:t>áreas</w:t>
            </w:r>
            <w:proofErr w:type="spellEnd"/>
            <w:r>
              <w:t xml:space="preserve"> </w:t>
            </w:r>
            <w:proofErr w:type="spellStart"/>
            <w:r>
              <w:t>protegidas</w:t>
            </w:r>
            <w:proofErr w:type="spellEnd"/>
            <w:r>
              <w:t xml:space="preserve"> para </w:t>
            </w:r>
            <w:proofErr w:type="spellStart"/>
            <w:r>
              <w:t>nuevas</w:t>
            </w:r>
            <w:proofErr w:type="spellEnd"/>
            <w:r>
              <w:t xml:space="preserve">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para </w:t>
            </w:r>
            <w:proofErr w:type="spellStart"/>
            <w:r>
              <w:t>reflejar</w:t>
            </w:r>
            <w:proofErr w:type="spellEnd"/>
            <w:r>
              <w:t xml:space="preserve"> la mayor </w:t>
            </w:r>
            <w:proofErr w:type="spellStart"/>
            <w:r>
              <w:t>variedad</w:t>
            </w:r>
            <w:proofErr w:type="spellEnd"/>
            <w:r>
              <w:t xml:space="preserve"> de </w:t>
            </w:r>
            <w:proofErr w:type="spellStart"/>
            <w:r>
              <w:t>opciones</w:t>
            </w:r>
            <w:proofErr w:type="spellEnd"/>
            <w:r>
              <w:t xml:space="preserve"> que </w:t>
            </w:r>
            <w:proofErr w:type="spellStart"/>
            <w:r>
              <w:t>tienen</w:t>
            </w:r>
            <w:proofErr w:type="spellEnd"/>
            <w:r>
              <w:t xml:space="preserve"> las </w:t>
            </w:r>
            <w:proofErr w:type="spellStart"/>
            <w:r>
              <w:t>compañías</w:t>
            </w:r>
            <w:proofErr w:type="spellEnd"/>
            <w:r>
              <w:t xml:space="preserve"> para </w:t>
            </w:r>
            <w:proofErr w:type="spellStart"/>
            <w:r>
              <w:t>seleccionar</w:t>
            </w:r>
            <w:proofErr w:type="spellEnd"/>
            <w:r>
              <w:t xml:space="preserve"> </w:t>
            </w:r>
            <w:proofErr w:type="spellStart"/>
            <w:r>
              <w:t>ubicaciones</w:t>
            </w:r>
            <w:proofErr w:type="spellEnd"/>
            <w:r>
              <w:t xml:space="preserve"> de sitios (es </w:t>
            </w:r>
            <w:proofErr w:type="spellStart"/>
            <w:r>
              <w:t>decir</w:t>
            </w:r>
            <w:proofErr w:type="spellEnd"/>
            <w:r>
              <w:t xml:space="preserve">, las </w:t>
            </w:r>
            <w:proofErr w:type="spellStart"/>
            <w:r>
              <w:t>ubicaciones</w:t>
            </w:r>
            <w:proofErr w:type="spellEnd"/>
            <w:r>
              <w:t xml:space="preserve"> no </w:t>
            </w:r>
            <w:proofErr w:type="spellStart"/>
            <w:r>
              <w:t>están</w:t>
            </w:r>
            <w:proofErr w:type="spellEnd"/>
            <w:r>
              <w:t xml:space="preserve"> </w:t>
            </w:r>
            <w:proofErr w:type="spellStart"/>
            <w:r>
              <w:t>vinculadas</w:t>
            </w:r>
            <w:proofErr w:type="spellEnd"/>
            <w:r>
              <w:t xml:space="preserve"> a una </w:t>
            </w:r>
            <w:proofErr w:type="spellStart"/>
            <w:r>
              <w:t>geología</w:t>
            </w:r>
            <w:proofErr w:type="spellEnd"/>
            <w:r>
              <w:t xml:space="preserve"> </w:t>
            </w:r>
            <w:proofErr w:type="spellStart"/>
            <w:r>
              <w:t>específica</w:t>
            </w:r>
            <w:proofErr w:type="spellEnd"/>
            <w:r>
              <w:t xml:space="preserve"> </w:t>
            </w:r>
            <w:proofErr w:type="spellStart"/>
            <w:r>
              <w:t>como</w:t>
            </w:r>
            <w:proofErr w:type="spellEnd"/>
            <w:r>
              <w:t xml:space="preserve"> lo </w:t>
            </w:r>
            <w:proofErr w:type="spellStart"/>
            <w:r>
              <w:t>están</w:t>
            </w:r>
            <w:proofErr w:type="spellEnd"/>
            <w:r>
              <w:t xml:space="preserve"> los sitios de </w:t>
            </w:r>
            <w:proofErr w:type="spellStart"/>
            <w:r>
              <w:t>minería</w:t>
            </w:r>
            <w:proofErr w:type="spellEnd"/>
            <w:r>
              <w:t xml:space="preserve">)? </w:t>
            </w:r>
          </w:p>
          <w:p w14:paraId="59CBBEC9" w14:textId="77777777" w:rsidR="00CD465B" w:rsidRDefault="00CD465B" w:rsidP="00CD465B">
            <w:pPr>
              <w:pStyle w:val="NOTEinChapter"/>
            </w:pPr>
            <w:proofErr w:type="spellStart"/>
            <w:r>
              <w:t>En</w:t>
            </w:r>
            <w:proofErr w:type="spellEnd"/>
            <w:r>
              <w:t xml:space="preserve"> </w:t>
            </w:r>
            <w:proofErr w:type="spellStart"/>
            <w:r>
              <w:t>caso</w:t>
            </w:r>
            <w:proofErr w:type="spellEnd"/>
            <w:r>
              <w:t xml:space="preserve"> </w:t>
            </w:r>
            <w:proofErr w:type="spellStart"/>
            <w:r>
              <w:t>afirmativo</w:t>
            </w:r>
            <w:proofErr w:type="spellEnd"/>
            <w:r>
              <w:t>, ¿</w:t>
            </w:r>
            <w:proofErr w:type="spellStart"/>
            <w:r>
              <w:t>Qué</w:t>
            </w:r>
            <w:proofErr w:type="spellEnd"/>
            <w:r>
              <w:t xml:space="preserve"> </w:t>
            </w:r>
            <w:proofErr w:type="spellStart"/>
            <w:r>
              <w:t>otras</w:t>
            </w:r>
            <w:proofErr w:type="spellEnd"/>
            <w:r>
              <w:t xml:space="preserve"> </w:t>
            </w:r>
            <w:proofErr w:type="spellStart"/>
            <w:r>
              <w:t>áreas</w:t>
            </w:r>
            <w:proofErr w:type="spellEnd"/>
            <w:r>
              <w:t xml:space="preserve"> </w:t>
            </w:r>
            <w:proofErr w:type="spellStart"/>
            <w:r>
              <w:t>protegidas</w:t>
            </w:r>
            <w:proofErr w:type="spellEnd"/>
            <w:r>
              <w:t xml:space="preserve"> </w:t>
            </w:r>
            <w:proofErr w:type="spellStart"/>
            <w:r>
              <w:t>deberían</w:t>
            </w:r>
            <w:proofErr w:type="spellEnd"/>
            <w:r>
              <w:t xml:space="preserve"> </w:t>
            </w:r>
            <w:proofErr w:type="spellStart"/>
            <w:r>
              <w:t>considerarse</w:t>
            </w:r>
            <w:proofErr w:type="spellEnd"/>
            <w:r>
              <w:t xml:space="preserve">? </w:t>
            </w:r>
          </w:p>
          <w:p w14:paraId="1C9D51DC" w14:textId="4352C7E7" w:rsidR="008A34E1" w:rsidRPr="00C730B4" w:rsidRDefault="008A34E1" w:rsidP="00CD465B">
            <w:pPr>
              <w:pStyle w:val="NumberedRequirementsSub"/>
            </w:pPr>
            <w:r w:rsidRPr="00C730B4">
              <w:t xml:space="preserve">4.6.5.3.  </w:t>
            </w:r>
            <w:r w:rsidR="00F06B35" w:rsidRPr="00F06B35">
              <w:t xml:space="preserve">Una </w:t>
            </w:r>
            <w:proofErr w:type="spellStart"/>
            <w:r w:rsidR="00F06B35" w:rsidRPr="00F06B35">
              <w:rPr>
                <w:rStyle w:val="DefinedTermChar"/>
                <w:rFonts w:eastAsiaTheme="minorHAnsi"/>
              </w:rPr>
              <w:t>empresa</w:t>
            </w:r>
            <w:proofErr w:type="spellEnd"/>
            <w:r w:rsidR="00F06B35" w:rsidRPr="00F06B35">
              <w:rPr>
                <w:rStyle w:val="DefinedTermChar"/>
                <w:rFonts w:eastAsiaTheme="minorHAnsi"/>
              </w:rPr>
              <w:t xml:space="preserve"> </w:t>
            </w:r>
            <w:proofErr w:type="spellStart"/>
            <w:r w:rsidR="00F06B35" w:rsidRPr="00F06B35">
              <w:rPr>
                <w:rStyle w:val="DefinedTermChar"/>
                <w:rFonts w:eastAsiaTheme="minorHAnsi"/>
              </w:rPr>
              <w:t>operadora</w:t>
            </w:r>
            <w:proofErr w:type="spellEnd"/>
            <w:r w:rsidR="00F06B35" w:rsidRPr="00F06B35">
              <w:t xml:space="preserve"> no </w:t>
            </w:r>
            <w:proofErr w:type="spellStart"/>
            <w:r w:rsidR="00F06B35" w:rsidRPr="00F06B35">
              <w:t>desarrollará</w:t>
            </w:r>
            <w:proofErr w:type="spellEnd"/>
            <w:r w:rsidR="00F06B35" w:rsidRPr="00F06B35">
              <w:t xml:space="preserve"> una </w:t>
            </w:r>
            <w:proofErr w:type="spellStart"/>
            <w:r w:rsidR="00F06B35" w:rsidRPr="00F06B35">
              <w:rPr>
                <w:rStyle w:val="DefinedTermChar"/>
                <w:rFonts w:eastAsiaTheme="minorHAnsi"/>
              </w:rPr>
              <w:t>nueva</w:t>
            </w:r>
            <w:proofErr w:type="spellEnd"/>
            <w:r w:rsidR="00F06B35" w:rsidRPr="00F06B35">
              <w:rPr>
                <w:rStyle w:val="DefinedTermChar"/>
                <w:rFonts w:eastAsiaTheme="minorHAnsi"/>
              </w:rPr>
              <w:t xml:space="preserve"> </w:t>
            </w:r>
            <w:proofErr w:type="spellStart"/>
            <w:r w:rsidR="00F06B35" w:rsidRPr="00F06B35">
              <w:rPr>
                <w:rStyle w:val="DefinedTermChar"/>
                <w:rFonts w:eastAsiaTheme="minorHAnsi"/>
              </w:rPr>
              <w:t>operación</w:t>
            </w:r>
            <w:proofErr w:type="spellEnd"/>
            <w:r w:rsidR="00F06B35" w:rsidRPr="00F06B35">
              <w:rPr>
                <w:rStyle w:val="DefinedTermChar"/>
                <w:rFonts w:eastAsiaTheme="minorHAnsi"/>
              </w:rPr>
              <w:t xml:space="preserve"> de </w:t>
            </w:r>
            <w:proofErr w:type="spellStart"/>
            <w:r w:rsidR="00F06B35" w:rsidRPr="00F06B35">
              <w:rPr>
                <w:rStyle w:val="DefinedTermChar"/>
                <w:rFonts w:eastAsiaTheme="minorHAnsi"/>
              </w:rPr>
              <w:t>procesamiento</w:t>
            </w:r>
            <w:proofErr w:type="spellEnd"/>
            <w:r w:rsidR="00F06B35" w:rsidRPr="00F06B35">
              <w:rPr>
                <w:rStyle w:val="DefinedTermChar"/>
                <w:rFonts w:eastAsiaTheme="minorHAnsi"/>
              </w:rPr>
              <w:t xml:space="preserve"> de </w:t>
            </w:r>
            <w:proofErr w:type="spellStart"/>
            <w:r w:rsidR="00F06B35" w:rsidRPr="00F06B35">
              <w:rPr>
                <w:rStyle w:val="DefinedTermChar"/>
                <w:rFonts w:eastAsiaTheme="minorHAnsi"/>
              </w:rPr>
              <w:t>minerales</w:t>
            </w:r>
            <w:proofErr w:type="spellEnd"/>
            <w:r w:rsidR="00F06B35" w:rsidRPr="00F06B35">
              <w:t xml:space="preserve">, </w:t>
            </w:r>
            <w:proofErr w:type="spellStart"/>
            <w:r w:rsidR="00F06B35" w:rsidRPr="00F06B35">
              <w:t>ni</w:t>
            </w:r>
            <w:proofErr w:type="spellEnd"/>
            <w:r w:rsidR="00F06B35" w:rsidRPr="00F06B35">
              <w:t xml:space="preserve"> </w:t>
            </w:r>
            <w:proofErr w:type="spellStart"/>
            <w:r w:rsidR="00F06B35" w:rsidRPr="00F06B35">
              <w:t>afectará</w:t>
            </w:r>
            <w:proofErr w:type="spellEnd"/>
            <w:r w:rsidR="00F06B35" w:rsidRPr="00F06B35">
              <w:t xml:space="preserve"> </w:t>
            </w:r>
            <w:proofErr w:type="spellStart"/>
            <w:r w:rsidR="00F06B35" w:rsidRPr="00F06B35">
              <w:t>negativamente</w:t>
            </w:r>
            <w:proofErr w:type="spellEnd"/>
            <w:r w:rsidR="00F06B35" w:rsidRPr="00F06B35">
              <w:t xml:space="preserve"> a las </w:t>
            </w:r>
            <w:proofErr w:type="spellStart"/>
            <w:r w:rsidR="00F06B35" w:rsidRPr="00F06B35">
              <w:t>siguientes</w:t>
            </w:r>
            <w:proofErr w:type="spellEnd"/>
            <w:r w:rsidR="00F06B35" w:rsidRPr="00F06B35">
              <w:t xml:space="preserve"> </w:t>
            </w:r>
            <w:proofErr w:type="spellStart"/>
            <w:r w:rsidR="00F06B35" w:rsidRPr="00F06B35">
              <w:rPr>
                <w:rStyle w:val="DefinedTermChar"/>
                <w:rFonts w:eastAsiaTheme="minorHAnsi"/>
              </w:rPr>
              <w:t>áreas</w:t>
            </w:r>
            <w:proofErr w:type="spellEnd"/>
            <w:r w:rsidR="00F06B35" w:rsidRPr="00F06B35">
              <w:rPr>
                <w:rStyle w:val="DefinedTermChar"/>
                <w:rFonts w:eastAsiaTheme="minorHAnsi"/>
              </w:rPr>
              <w:t xml:space="preserve"> </w:t>
            </w:r>
            <w:proofErr w:type="spellStart"/>
            <w:r w:rsidR="00F06B35" w:rsidRPr="00F06B35">
              <w:rPr>
                <w:rStyle w:val="DefinedTermChar"/>
                <w:rFonts w:eastAsiaTheme="minorHAnsi"/>
              </w:rPr>
              <w:t>protegidas</w:t>
            </w:r>
            <w:proofErr w:type="spellEnd"/>
            <w:r w:rsidR="00F06B35" w:rsidRPr="00F06B35">
              <w:t>:</w:t>
            </w:r>
          </w:p>
          <w:p w14:paraId="5A5A2476" w14:textId="77777777" w:rsidR="008A34E1" w:rsidRPr="00C730B4" w:rsidRDefault="008A34E1" w:rsidP="00CD5165">
            <w:pPr>
              <w:pStyle w:val="ListPara1aTable"/>
              <w:numPr>
                <w:ilvl w:val="0"/>
                <w:numId w:val="60"/>
              </w:numPr>
            </w:pPr>
            <w:r w:rsidRPr="00C730B4">
              <w:t xml:space="preserve">Sitios del </w:t>
            </w:r>
            <w:proofErr w:type="spellStart"/>
            <w:r w:rsidRPr="00C730B4">
              <w:t>Patrimonio</w:t>
            </w:r>
            <w:proofErr w:type="spellEnd"/>
            <w:r w:rsidRPr="00C730B4">
              <w:t xml:space="preserve"> Mundial de la </w:t>
            </w:r>
            <w:proofErr w:type="spellStart"/>
            <w:r w:rsidRPr="00C730B4">
              <w:t>humanidad</w:t>
            </w:r>
            <w:proofErr w:type="spellEnd"/>
            <w:r w:rsidRPr="00C730B4">
              <w:t xml:space="preserve"> y </w:t>
            </w:r>
            <w:proofErr w:type="spellStart"/>
            <w:r w:rsidRPr="00C730B4">
              <w:t>áreas</w:t>
            </w:r>
            <w:proofErr w:type="spellEnd"/>
            <w:r w:rsidRPr="00C730B4">
              <w:t xml:space="preserve"> de </w:t>
            </w:r>
            <w:proofErr w:type="gramStart"/>
            <w:r w:rsidRPr="00C730B4">
              <w:t>un Estado</w:t>
            </w:r>
            <w:proofErr w:type="gramEnd"/>
            <w:r w:rsidRPr="00C730B4">
              <w:t xml:space="preserve"> </w:t>
            </w:r>
            <w:proofErr w:type="spellStart"/>
            <w:r w:rsidRPr="00C730B4">
              <w:t>Parte</w:t>
            </w:r>
            <w:proofErr w:type="spellEnd"/>
            <w:r w:rsidRPr="00C730B4">
              <w:t xml:space="preserve"> que </w:t>
            </w:r>
            <w:proofErr w:type="spellStart"/>
            <w:r w:rsidRPr="00C730B4">
              <w:t>oficialmente</w:t>
            </w:r>
            <w:proofErr w:type="spellEnd"/>
            <w:r w:rsidRPr="00C730B4">
              <w:t xml:space="preserve"> se </w:t>
            </w:r>
            <w:proofErr w:type="spellStart"/>
            <w:r w:rsidRPr="00C730B4">
              <w:t>encuentren</w:t>
            </w:r>
            <w:proofErr w:type="spellEnd"/>
            <w:r w:rsidRPr="00C730B4">
              <w:t xml:space="preserve"> </w:t>
            </w:r>
            <w:proofErr w:type="spellStart"/>
            <w:r w:rsidRPr="00C730B4">
              <w:t>en</w:t>
            </w:r>
            <w:proofErr w:type="spellEnd"/>
            <w:r w:rsidRPr="00C730B4">
              <w:t xml:space="preserve"> </w:t>
            </w:r>
            <w:r w:rsidRPr="00C730B4">
              <w:rPr>
                <w:u w:val="dotted"/>
              </w:rPr>
              <w:t xml:space="preserve">la Lista </w:t>
            </w:r>
            <w:proofErr w:type="spellStart"/>
            <w:r w:rsidRPr="00C730B4">
              <w:rPr>
                <w:u w:val="dotted"/>
              </w:rPr>
              <w:t>tentativa</w:t>
            </w:r>
            <w:proofErr w:type="spellEnd"/>
            <w:r w:rsidRPr="00C730B4">
              <w:rPr>
                <w:u w:val="dotted"/>
              </w:rPr>
              <w:t xml:space="preserve"> para la </w:t>
            </w:r>
            <w:proofErr w:type="spellStart"/>
            <w:r w:rsidRPr="00C730B4">
              <w:rPr>
                <w:u w:val="dotted"/>
              </w:rPr>
              <w:t>inscripción</w:t>
            </w:r>
            <w:proofErr w:type="spellEnd"/>
            <w:r w:rsidRPr="00C730B4">
              <w:rPr>
                <w:u w:val="dotted"/>
              </w:rPr>
              <w:t xml:space="preserve"> de un sitio </w:t>
            </w:r>
            <w:proofErr w:type="spellStart"/>
            <w:r w:rsidRPr="00C730B4">
              <w:rPr>
                <w:u w:val="dotted"/>
              </w:rPr>
              <w:t>como</w:t>
            </w:r>
            <w:proofErr w:type="spellEnd"/>
            <w:r w:rsidRPr="00C730B4">
              <w:rPr>
                <w:u w:val="dotted"/>
              </w:rPr>
              <w:t xml:space="preserve"> </w:t>
            </w:r>
            <w:proofErr w:type="spellStart"/>
            <w:r w:rsidRPr="00C730B4">
              <w:rPr>
                <w:u w:val="dotted"/>
              </w:rPr>
              <w:t>Patrimonio</w:t>
            </w:r>
            <w:proofErr w:type="spellEnd"/>
            <w:r w:rsidRPr="00C730B4">
              <w:rPr>
                <w:u w:val="dotted"/>
              </w:rPr>
              <w:t xml:space="preserve"> Mundial</w:t>
            </w:r>
            <w:r w:rsidRPr="00C730B4">
              <w:t>;</w:t>
            </w:r>
          </w:p>
          <w:p w14:paraId="4F359DE8" w14:textId="77777777" w:rsidR="008A34E1" w:rsidRPr="00C730B4" w:rsidRDefault="008A34E1" w:rsidP="00CD5165">
            <w:pPr>
              <w:pStyle w:val="ListPara1aTable"/>
              <w:numPr>
                <w:ilvl w:val="0"/>
                <w:numId w:val="60"/>
              </w:numPr>
            </w:pPr>
            <w:proofErr w:type="spellStart"/>
            <w:r w:rsidRPr="00C730B4">
              <w:t>Categorías</w:t>
            </w:r>
            <w:proofErr w:type="spellEnd"/>
            <w:r w:rsidRPr="00C730B4">
              <w:t xml:space="preserve"> I </w:t>
            </w:r>
            <w:proofErr w:type="gramStart"/>
            <w:r w:rsidRPr="00C730B4">
              <w:t>a</w:t>
            </w:r>
            <w:proofErr w:type="gramEnd"/>
            <w:r w:rsidRPr="00C730B4">
              <w:t xml:space="preserve"> III de la </w:t>
            </w:r>
            <w:proofErr w:type="spellStart"/>
            <w:r w:rsidRPr="00C730B4">
              <w:t>gestión</w:t>
            </w:r>
            <w:proofErr w:type="spellEnd"/>
            <w:r w:rsidRPr="00C730B4">
              <w:t xml:space="preserve"> de </w:t>
            </w:r>
            <w:proofErr w:type="spellStart"/>
            <w:r w:rsidRPr="00F06B35">
              <w:rPr>
                <w:rStyle w:val="DefinedTermChar"/>
                <w:rFonts w:eastAsiaTheme="majorEastAsia"/>
              </w:rPr>
              <w:t>áreas</w:t>
            </w:r>
            <w:proofErr w:type="spellEnd"/>
            <w:r w:rsidRPr="00F06B35">
              <w:rPr>
                <w:rStyle w:val="DefinedTermChar"/>
                <w:rFonts w:eastAsiaTheme="majorEastAsia"/>
              </w:rPr>
              <w:t xml:space="preserve"> </w:t>
            </w:r>
            <w:proofErr w:type="spellStart"/>
            <w:r w:rsidRPr="00F06B35">
              <w:rPr>
                <w:rStyle w:val="DefinedTermChar"/>
                <w:rFonts w:eastAsiaTheme="majorEastAsia"/>
              </w:rPr>
              <w:t>protegidas</w:t>
            </w:r>
            <w:proofErr w:type="spellEnd"/>
            <w:r w:rsidRPr="00F06B35">
              <w:t xml:space="preserve"> de la UICN</w:t>
            </w:r>
            <w:r w:rsidRPr="00C730B4">
              <w:t>;</w:t>
            </w:r>
          </w:p>
          <w:p w14:paraId="56F79B5B" w14:textId="77777777" w:rsidR="008A34E1" w:rsidRPr="00C730B4" w:rsidRDefault="008A34E1" w:rsidP="00CD5165">
            <w:pPr>
              <w:pStyle w:val="ListPara1aTable"/>
              <w:numPr>
                <w:ilvl w:val="0"/>
                <w:numId w:val="60"/>
              </w:numPr>
            </w:pPr>
            <w:r w:rsidRPr="00C730B4">
              <w:t xml:space="preserve">Las </w:t>
            </w:r>
            <w:proofErr w:type="spellStart"/>
            <w:r w:rsidRPr="00C730B4">
              <w:t>áreas</w:t>
            </w:r>
            <w:proofErr w:type="spellEnd"/>
            <w:r w:rsidRPr="00C730B4">
              <w:t xml:space="preserve"> </w:t>
            </w:r>
            <w:proofErr w:type="spellStart"/>
            <w:r w:rsidRPr="00C730B4">
              <w:t>esenciales</w:t>
            </w:r>
            <w:proofErr w:type="spellEnd"/>
            <w:r w:rsidRPr="00C730B4">
              <w:t xml:space="preserve"> de las </w:t>
            </w:r>
            <w:proofErr w:type="spellStart"/>
            <w:r w:rsidRPr="00C730B4">
              <w:rPr>
                <w:u w:val="dotted"/>
              </w:rPr>
              <w:t>reservas</w:t>
            </w:r>
            <w:proofErr w:type="spellEnd"/>
            <w:r w:rsidRPr="00C730B4">
              <w:rPr>
                <w:u w:val="dotted"/>
              </w:rPr>
              <w:t xml:space="preserve"> de la </w:t>
            </w:r>
            <w:proofErr w:type="spellStart"/>
            <w:r w:rsidRPr="00C730B4">
              <w:rPr>
                <w:u w:val="dotted"/>
              </w:rPr>
              <w:t>biosfera</w:t>
            </w:r>
            <w:proofErr w:type="spellEnd"/>
            <w:r w:rsidRPr="00C730B4">
              <w:t xml:space="preserve"> de la UNESCO.</w:t>
            </w:r>
          </w:p>
          <w:p w14:paraId="5543C7EA" w14:textId="77777777" w:rsidR="00CD465B" w:rsidRDefault="00CD465B" w:rsidP="00CD465B">
            <w:pPr>
              <w:pStyle w:val="NOTEinChapter"/>
            </w:pPr>
            <w:r w:rsidRPr="00CD465B">
              <w:rPr>
                <w:b/>
                <w:bCs/>
                <w:color w:val="0432FF"/>
              </w:rPr>
              <w:t>PREGUNTA DE CONSULTA 77:</w:t>
            </w:r>
            <w:r w:rsidRPr="00CD465B">
              <w:rPr>
                <w:color w:val="0432FF"/>
              </w:rPr>
              <w:t xml:space="preserve">   </w:t>
            </w:r>
            <w:r>
              <w:t>¿</w:t>
            </w:r>
            <w:proofErr w:type="spellStart"/>
            <w:r>
              <w:t>Debería</w:t>
            </w:r>
            <w:proofErr w:type="spellEnd"/>
            <w:r>
              <w:t xml:space="preserve"> </w:t>
            </w:r>
            <w:proofErr w:type="spellStart"/>
            <w:r>
              <w:t>ampliarse</w:t>
            </w:r>
            <w:proofErr w:type="spellEnd"/>
            <w:r>
              <w:t xml:space="preserve"> la </w:t>
            </w:r>
            <w:proofErr w:type="spellStart"/>
            <w:r>
              <w:t>lista</w:t>
            </w:r>
            <w:proofErr w:type="spellEnd"/>
            <w:r>
              <w:t xml:space="preserve"> de </w:t>
            </w:r>
            <w:proofErr w:type="spellStart"/>
            <w:r>
              <w:t>áreas</w:t>
            </w:r>
            <w:proofErr w:type="spellEnd"/>
            <w:r>
              <w:t xml:space="preserve"> </w:t>
            </w:r>
            <w:proofErr w:type="spellStart"/>
            <w:r>
              <w:t>protegidas</w:t>
            </w:r>
            <w:proofErr w:type="spellEnd"/>
            <w:r>
              <w:t xml:space="preserve"> </w:t>
            </w:r>
            <w:proofErr w:type="spellStart"/>
            <w:r>
              <w:t>en</w:t>
            </w:r>
            <w:proofErr w:type="spellEnd"/>
            <w:r>
              <w:t xml:space="preserve"> las que las </w:t>
            </w:r>
            <w:proofErr w:type="spellStart"/>
            <w:r>
              <w:t>nuevas</w:t>
            </w:r>
            <w:proofErr w:type="spellEnd"/>
            <w:r>
              <w:t xml:space="preserve"> </w:t>
            </w:r>
            <w:proofErr w:type="spellStart"/>
            <w:r>
              <w:t>operaciones</w:t>
            </w:r>
            <w:proofErr w:type="spellEnd"/>
            <w:r>
              <w:t xml:space="preserve"> de </w:t>
            </w:r>
            <w:proofErr w:type="spellStart"/>
            <w:r>
              <w:t>procesamiento</w:t>
            </w:r>
            <w:proofErr w:type="spellEnd"/>
            <w:r>
              <w:t xml:space="preserve"> de </w:t>
            </w:r>
            <w:proofErr w:type="spellStart"/>
            <w:r>
              <w:t>minerales</w:t>
            </w:r>
            <w:proofErr w:type="spellEnd"/>
            <w:r>
              <w:t xml:space="preserve"> no </w:t>
            </w:r>
            <w:proofErr w:type="spellStart"/>
            <w:r>
              <w:t>deben</w:t>
            </w:r>
            <w:proofErr w:type="spellEnd"/>
            <w:r>
              <w:t xml:space="preserve"> </w:t>
            </w:r>
            <w:proofErr w:type="spellStart"/>
            <w:r>
              <w:t>desarrollarse</w:t>
            </w:r>
            <w:proofErr w:type="spellEnd"/>
            <w:r>
              <w:t xml:space="preserve"> o </w:t>
            </w:r>
            <w:proofErr w:type="spellStart"/>
            <w:r>
              <w:t>afectar</w:t>
            </w:r>
            <w:proofErr w:type="spellEnd"/>
            <w:r>
              <w:t xml:space="preserve"> </w:t>
            </w:r>
            <w:proofErr w:type="spellStart"/>
            <w:r>
              <w:t>negativamente</w:t>
            </w:r>
            <w:proofErr w:type="spellEnd"/>
            <w:r>
              <w:t xml:space="preserve"> para </w:t>
            </w:r>
            <w:proofErr w:type="spellStart"/>
            <w:r>
              <w:t>reflejar</w:t>
            </w:r>
            <w:proofErr w:type="spellEnd"/>
            <w:r>
              <w:t xml:space="preserve"> la mayor </w:t>
            </w:r>
            <w:proofErr w:type="spellStart"/>
            <w:r>
              <w:t>variedad</w:t>
            </w:r>
            <w:proofErr w:type="spellEnd"/>
            <w:r>
              <w:t xml:space="preserve"> de </w:t>
            </w:r>
            <w:proofErr w:type="spellStart"/>
            <w:r>
              <w:t>opciones</w:t>
            </w:r>
            <w:proofErr w:type="spellEnd"/>
            <w:r>
              <w:t xml:space="preserve"> que </w:t>
            </w:r>
            <w:proofErr w:type="spellStart"/>
            <w:r>
              <w:t>tienen</w:t>
            </w:r>
            <w:proofErr w:type="spellEnd"/>
            <w:r>
              <w:t xml:space="preserve"> las </w:t>
            </w:r>
            <w:proofErr w:type="spellStart"/>
            <w:r>
              <w:t>compañías</w:t>
            </w:r>
            <w:proofErr w:type="spellEnd"/>
            <w:r>
              <w:t xml:space="preserve"> </w:t>
            </w:r>
            <w:proofErr w:type="spellStart"/>
            <w:r>
              <w:t>operadoras</w:t>
            </w:r>
            <w:proofErr w:type="spellEnd"/>
            <w:r>
              <w:t xml:space="preserve"> para </w:t>
            </w:r>
            <w:proofErr w:type="spellStart"/>
            <w:r>
              <w:t>seleccionar</w:t>
            </w:r>
            <w:proofErr w:type="spellEnd"/>
            <w:r>
              <w:t xml:space="preserve"> las </w:t>
            </w:r>
            <w:proofErr w:type="spellStart"/>
            <w:r>
              <w:t>ubicaciones</w:t>
            </w:r>
            <w:proofErr w:type="spellEnd"/>
            <w:r>
              <w:t xml:space="preserve"> de los sitios? </w:t>
            </w:r>
          </w:p>
          <w:p w14:paraId="245938B2" w14:textId="77777777" w:rsidR="00CD465B" w:rsidRDefault="00CD465B" w:rsidP="00CD465B">
            <w:pPr>
              <w:pStyle w:val="NOTEinChapter"/>
            </w:pPr>
            <w:proofErr w:type="spellStart"/>
            <w:r>
              <w:t>En</w:t>
            </w:r>
            <w:proofErr w:type="spellEnd"/>
            <w:r>
              <w:t xml:space="preserve"> </w:t>
            </w:r>
            <w:proofErr w:type="spellStart"/>
            <w:r>
              <w:t>caso</w:t>
            </w:r>
            <w:proofErr w:type="spellEnd"/>
            <w:r>
              <w:t xml:space="preserve"> </w:t>
            </w:r>
            <w:proofErr w:type="spellStart"/>
            <w:r>
              <w:t>afirmativo</w:t>
            </w:r>
            <w:proofErr w:type="spellEnd"/>
            <w:r>
              <w:t>, ¿</w:t>
            </w:r>
            <w:proofErr w:type="spellStart"/>
            <w:r>
              <w:t>qué</w:t>
            </w:r>
            <w:proofErr w:type="spellEnd"/>
            <w:r>
              <w:t xml:space="preserve"> </w:t>
            </w:r>
            <w:proofErr w:type="spellStart"/>
            <w:r>
              <w:t>otras</w:t>
            </w:r>
            <w:proofErr w:type="spellEnd"/>
            <w:r>
              <w:t xml:space="preserve"> </w:t>
            </w:r>
            <w:proofErr w:type="spellStart"/>
            <w:r>
              <w:t>áreas</w:t>
            </w:r>
            <w:proofErr w:type="spellEnd"/>
            <w:r>
              <w:t xml:space="preserve"> </w:t>
            </w:r>
            <w:proofErr w:type="spellStart"/>
            <w:r>
              <w:t>protegidas</w:t>
            </w:r>
            <w:proofErr w:type="spellEnd"/>
            <w:r>
              <w:t xml:space="preserve"> </w:t>
            </w:r>
            <w:proofErr w:type="spellStart"/>
            <w:r>
              <w:t>deberían</w:t>
            </w:r>
            <w:proofErr w:type="spellEnd"/>
            <w:r>
              <w:t xml:space="preserve"> </w:t>
            </w:r>
            <w:proofErr w:type="spellStart"/>
            <w:r>
              <w:t>considerarse</w:t>
            </w:r>
            <w:proofErr w:type="spellEnd"/>
            <w:r>
              <w:t xml:space="preserve"> </w:t>
            </w:r>
            <w:proofErr w:type="spellStart"/>
            <w:r>
              <w:t>como</w:t>
            </w:r>
            <w:proofErr w:type="spellEnd"/>
            <w:r>
              <w:t xml:space="preserve"> “zonas </w:t>
            </w:r>
            <w:proofErr w:type="spellStart"/>
            <w:r>
              <w:t>prohibidas</w:t>
            </w:r>
            <w:proofErr w:type="spellEnd"/>
            <w:r>
              <w:t xml:space="preserve">”? </w:t>
            </w:r>
          </w:p>
          <w:p w14:paraId="492BB88B" w14:textId="77777777" w:rsidR="00CD465B" w:rsidRDefault="00CD465B" w:rsidP="00CD465B">
            <w:pPr>
              <w:pStyle w:val="NOTEinChapter"/>
            </w:pPr>
            <w:r>
              <w:t xml:space="preserve">Por </w:t>
            </w:r>
            <w:proofErr w:type="spellStart"/>
            <w:r>
              <w:t>ejemplo</w:t>
            </w:r>
            <w:proofErr w:type="spellEnd"/>
            <w:r>
              <w:t xml:space="preserve">, el </w:t>
            </w:r>
            <w:proofErr w:type="spellStart"/>
            <w:r>
              <w:t>Estándar</w:t>
            </w:r>
            <w:proofErr w:type="spellEnd"/>
            <w:r>
              <w:t xml:space="preserve"> </w:t>
            </w:r>
            <w:proofErr w:type="spellStart"/>
            <w:r>
              <w:t>Acero</w:t>
            </w:r>
            <w:proofErr w:type="spellEnd"/>
            <w:r>
              <w:t xml:space="preserve"> </w:t>
            </w:r>
            <w:proofErr w:type="spellStart"/>
            <w:r>
              <w:t>responsable</w:t>
            </w:r>
            <w:proofErr w:type="spellEnd"/>
            <w:r>
              <w:t xml:space="preserve"> </w:t>
            </w:r>
            <w:proofErr w:type="spellStart"/>
            <w:r>
              <w:t>prohíbe</w:t>
            </w:r>
            <w:proofErr w:type="spellEnd"/>
            <w:r>
              <w:t xml:space="preserve"> las </w:t>
            </w:r>
            <w:proofErr w:type="spellStart"/>
            <w:r>
              <w:t>actividades</w:t>
            </w:r>
            <w:proofErr w:type="spellEnd"/>
            <w:r>
              <w:t xml:space="preserve"> </w:t>
            </w:r>
            <w:proofErr w:type="spellStart"/>
            <w:r>
              <w:t>en</w:t>
            </w:r>
            <w:proofErr w:type="spellEnd"/>
            <w:r>
              <w:t xml:space="preserve"> o </w:t>
            </w:r>
            <w:proofErr w:type="spellStart"/>
            <w:r>
              <w:t>adyacentes</w:t>
            </w:r>
            <w:proofErr w:type="spellEnd"/>
            <w:r>
              <w:t xml:space="preserve"> a a) sitios del </w:t>
            </w:r>
            <w:proofErr w:type="spellStart"/>
            <w:r>
              <w:t>Patrimonio</w:t>
            </w:r>
            <w:proofErr w:type="spellEnd"/>
            <w:r>
              <w:t xml:space="preserve"> Mundial; b) </w:t>
            </w:r>
            <w:proofErr w:type="spellStart"/>
            <w:r>
              <w:t>Áreas</w:t>
            </w:r>
            <w:proofErr w:type="spellEnd"/>
            <w:r>
              <w:t xml:space="preserve"> </w:t>
            </w:r>
            <w:proofErr w:type="spellStart"/>
            <w:r>
              <w:t>protegidas</w:t>
            </w:r>
            <w:proofErr w:type="spellEnd"/>
            <w:r>
              <w:t xml:space="preserve"> de las </w:t>
            </w:r>
            <w:proofErr w:type="spellStart"/>
            <w:r>
              <w:t>categorías</w:t>
            </w:r>
            <w:proofErr w:type="spellEnd"/>
            <w:r>
              <w:t xml:space="preserve"> de </w:t>
            </w:r>
            <w:proofErr w:type="spellStart"/>
            <w:r>
              <w:t>manejo</w:t>
            </w:r>
            <w:proofErr w:type="spellEnd"/>
            <w:r>
              <w:t xml:space="preserve"> I-VI de </w:t>
            </w:r>
            <w:proofErr w:type="spellStart"/>
            <w:r>
              <w:t>áreas</w:t>
            </w:r>
            <w:proofErr w:type="spellEnd"/>
            <w:r>
              <w:t xml:space="preserve"> </w:t>
            </w:r>
            <w:proofErr w:type="spellStart"/>
            <w:r>
              <w:t>protegidas</w:t>
            </w:r>
            <w:proofErr w:type="spellEnd"/>
            <w:r>
              <w:t xml:space="preserve"> de la UICN y </w:t>
            </w:r>
            <w:proofErr w:type="spellStart"/>
            <w:r>
              <w:t>áreas</w:t>
            </w:r>
            <w:proofErr w:type="spellEnd"/>
            <w:r>
              <w:t xml:space="preserve"> de </w:t>
            </w:r>
            <w:proofErr w:type="spellStart"/>
            <w:r>
              <w:t>conservación</w:t>
            </w:r>
            <w:proofErr w:type="spellEnd"/>
            <w:r>
              <w:t xml:space="preserve"> </w:t>
            </w:r>
            <w:proofErr w:type="spellStart"/>
            <w:r>
              <w:t>protegidas</w:t>
            </w:r>
            <w:proofErr w:type="spellEnd"/>
            <w:r>
              <w:t xml:space="preserve"> por la </w:t>
            </w:r>
            <w:proofErr w:type="spellStart"/>
            <w:r>
              <w:t>legislación</w:t>
            </w:r>
            <w:proofErr w:type="spellEnd"/>
            <w:r>
              <w:t xml:space="preserve"> </w:t>
            </w:r>
            <w:proofErr w:type="spellStart"/>
            <w:r>
              <w:t>nacional</w:t>
            </w:r>
            <w:proofErr w:type="spellEnd"/>
            <w:r>
              <w:t xml:space="preserve"> o local; c) </w:t>
            </w:r>
            <w:proofErr w:type="spellStart"/>
            <w:r>
              <w:t>Áreas</w:t>
            </w:r>
            <w:proofErr w:type="spellEnd"/>
            <w:r>
              <w:t xml:space="preserve"> </w:t>
            </w:r>
            <w:proofErr w:type="spellStart"/>
            <w:r>
              <w:t>conservadas</w:t>
            </w:r>
            <w:proofErr w:type="spellEnd"/>
            <w:r>
              <w:t xml:space="preserve"> por </w:t>
            </w:r>
            <w:proofErr w:type="spellStart"/>
            <w:r>
              <w:t>indígenas</w:t>
            </w:r>
            <w:proofErr w:type="spellEnd"/>
            <w:r>
              <w:t xml:space="preserve"> y </w:t>
            </w:r>
            <w:proofErr w:type="spellStart"/>
            <w:r>
              <w:t>comunidades</w:t>
            </w:r>
            <w:proofErr w:type="spellEnd"/>
            <w:r>
              <w:t xml:space="preserve"> (ICCA) a </w:t>
            </w:r>
            <w:proofErr w:type="spellStart"/>
            <w:r>
              <w:t>menos</w:t>
            </w:r>
            <w:proofErr w:type="spellEnd"/>
            <w:r>
              <w:t xml:space="preserve"> que </w:t>
            </w:r>
            <w:proofErr w:type="spellStart"/>
            <w:r>
              <w:t>dichas</w:t>
            </w:r>
            <w:proofErr w:type="spellEnd"/>
            <w:r>
              <w:t xml:space="preserve"> </w:t>
            </w:r>
            <w:proofErr w:type="spellStart"/>
            <w:r>
              <w:t>actividades</w:t>
            </w:r>
            <w:proofErr w:type="spellEnd"/>
            <w:r>
              <w:t xml:space="preserve"> </w:t>
            </w:r>
            <w:proofErr w:type="spellStart"/>
            <w:r>
              <w:t>estén</w:t>
            </w:r>
            <w:proofErr w:type="spellEnd"/>
            <w:r>
              <w:t xml:space="preserve"> </w:t>
            </w:r>
            <w:proofErr w:type="spellStart"/>
            <w:r>
              <w:t>respaldadas</w:t>
            </w:r>
            <w:proofErr w:type="spellEnd"/>
            <w:r>
              <w:t xml:space="preserve"> con el </w:t>
            </w:r>
            <w:proofErr w:type="spellStart"/>
            <w:r>
              <w:t>consentimiento</w:t>
            </w:r>
            <w:proofErr w:type="spellEnd"/>
            <w:r>
              <w:t xml:space="preserve"> libre, </w:t>
            </w:r>
            <w:proofErr w:type="spellStart"/>
            <w:r>
              <w:t>previo</w:t>
            </w:r>
            <w:proofErr w:type="spellEnd"/>
            <w:r>
              <w:t xml:space="preserve"> e </w:t>
            </w:r>
            <w:proofErr w:type="spellStart"/>
            <w:r>
              <w:t>informado</w:t>
            </w:r>
            <w:proofErr w:type="spellEnd"/>
            <w:r>
              <w:t xml:space="preserve"> de los pueblos y </w:t>
            </w:r>
            <w:proofErr w:type="spellStart"/>
            <w:r>
              <w:t>comunidades</w:t>
            </w:r>
            <w:proofErr w:type="spellEnd"/>
            <w:r>
              <w:t xml:space="preserve"> </w:t>
            </w:r>
            <w:proofErr w:type="spellStart"/>
            <w:r>
              <w:t>afectados</w:t>
            </w:r>
            <w:proofErr w:type="spellEnd"/>
            <w:r>
              <w:t xml:space="preserve">; d) sitios Ramsar; e) </w:t>
            </w:r>
            <w:proofErr w:type="spellStart"/>
            <w:r>
              <w:t>Áreas</w:t>
            </w:r>
            <w:proofErr w:type="spellEnd"/>
            <w:r>
              <w:t xml:space="preserve"> clave para la </w:t>
            </w:r>
            <w:proofErr w:type="spellStart"/>
            <w:r>
              <w:t>biodiversidad</w:t>
            </w:r>
            <w:proofErr w:type="spellEnd"/>
            <w:r>
              <w:t xml:space="preserve"> (ACB). (Ver </w:t>
            </w:r>
            <w:proofErr w:type="spellStart"/>
            <w:r>
              <w:t>requisito</w:t>
            </w:r>
            <w:proofErr w:type="spellEnd"/>
            <w:r>
              <w:t xml:space="preserve"> 11.1.2 de </w:t>
            </w:r>
            <w:proofErr w:type="spellStart"/>
            <w:r>
              <w:t>Acero</w:t>
            </w:r>
            <w:proofErr w:type="spellEnd"/>
            <w:r>
              <w:t xml:space="preserve"> </w:t>
            </w:r>
            <w:proofErr w:type="spellStart"/>
            <w:r>
              <w:t>responsable</w:t>
            </w:r>
            <w:proofErr w:type="spellEnd"/>
            <w:r>
              <w:t>)</w:t>
            </w:r>
          </w:p>
          <w:p w14:paraId="740FD63C" w14:textId="340F8AC9" w:rsidR="008A34E1" w:rsidRPr="00C730B4" w:rsidRDefault="008A34E1" w:rsidP="00CD465B">
            <w:pPr>
              <w:pStyle w:val="NumberedRequirementsSub"/>
            </w:pPr>
            <w:r w:rsidRPr="00C730B4">
              <w:t xml:space="preserve">4.6.5.4.  </w:t>
            </w:r>
            <w:r w:rsidR="00D22A9F" w:rsidRPr="00676DCC">
              <w:rPr>
                <w:color w:val="C00000"/>
                <w:szCs w:val="20"/>
              </w:rPr>
              <w:t>(</w:t>
            </w:r>
            <w:proofErr w:type="spellStart"/>
            <w:r w:rsidR="00D22A9F" w:rsidRPr="00676DCC">
              <w:rPr>
                <w:color w:val="C00000"/>
                <w:szCs w:val="20"/>
              </w:rPr>
              <w:t>Requis</w:t>
            </w:r>
            <w:r w:rsidR="00D22A9F">
              <w:rPr>
                <w:color w:val="C00000"/>
                <w:szCs w:val="20"/>
              </w:rPr>
              <w:t>i</w:t>
            </w:r>
            <w:r w:rsidR="00D22A9F" w:rsidRPr="00676DCC">
              <w:rPr>
                <w:color w:val="C00000"/>
                <w:szCs w:val="20"/>
              </w:rPr>
              <w:t>to</w:t>
            </w:r>
            <w:proofErr w:type="spellEnd"/>
            <w:r w:rsidR="00D22A9F" w:rsidRPr="00676DCC">
              <w:rPr>
                <w:color w:val="C00000"/>
                <w:szCs w:val="20"/>
              </w:rPr>
              <w:t xml:space="preserve"> </w:t>
            </w:r>
            <w:proofErr w:type="spellStart"/>
            <w:r w:rsidR="00D22A9F" w:rsidRPr="00676DCC">
              <w:rPr>
                <w:color w:val="C00000"/>
                <w:szCs w:val="20"/>
              </w:rPr>
              <w:t>crítico</w:t>
            </w:r>
            <w:proofErr w:type="spellEnd"/>
            <w:r w:rsidR="00D22A9F" w:rsidRPr="00676DCC">
              <w:rPr>
                <w:color w:val="C00000"/>
                <w:szCs w:val="20"/>
              </w:rPr>
              <w:t>)</w:t>
            </w:r>
            <w:r w:rsidR="00F06B35">
              <w:br/>
            </w:r>
            <w:r w:rsidRPr="00C730B4">
              <w:t xml:space="preserve">Una </w:t>
            </w:r>
            <w:proofErr w:type="spellStart"/>
            <w:r w:rsidR="00F06B35" w:rsidRPr="00F06B35">
              <w:rPr>
                <w:rStyle w:val="DefinedTermChar"/>
                <w:rFonts w:eastAsiaTheme="minorHAnsi"/>
              </w:rPr>
              <w:t>operación</w:t>
            </w:r>
            <w:proofErr w:type="spellEnd"/>
            <w:r w:rsidR="00F06B35" w:rsidRPr="00F06B35">
              <w:rPr>
                <w:rStyle w:val="DefinedTermChar"/>
                <w:rFonts w:eastAsiaTheme="minorHAnsi"/>
              </w:rPr>
              <w:t xml:space="preserve"> de </w:t>
            </w:r>
            <w:proofErr w:type="spellStart"/>
            <w:r w:rsidR="00F06B35" w:rsidRPr="00F06B35">
              <w:rPr>
                <w:rStyle w:val="DefinedTermChar"/>
                <w:rFonts w:eastAsiaTheme="minorHAnsi"/>
              </w:rPr>
              <w:t>procesamiento</w:t>
            </w:r>
            <w:proofErr w:type="spellEnd"/>
            <w:r w:rsidR="00F06B35" w:rsidRPr="00F06B35">
              <w:rPr>
                <w:rStyle w:val="DefinedTermChar"/>
                <w:rFonts w:eastAsiaTheme="minorHAnsi"/>
              </w:rPr>
              <w:t xml:space="preserve"> de </w:t>
            </w:r>
            <w:proofErr w:type="spellStart"/>
            <w:r w:rsidR="00F06B35" w:rsidRPr="00F06B35">
              <w:rPr>
                <w:rStyle w:val="DefinedTermChar"/>
                <w:rFonts w:eastAsiaTheme="minorHAnsi"/>
              </w:rPr>
              <w:t>minerales</w:t>
            </w:r>
            <w:proofErr w:type="spellEnd"/>
            <w:r w:rsidR="00F06B35" w:rsidRPr="00F06B35">
              <w:rPr>
                <w:rStyle w:val="DefinedTermChar"/>
                <w:rFonts w:eastAsiaTheme="minorHAnsi"/>
              </w:rPr>
              <w:t xml:space="preserve"> </w:t>
            </w:r>
            <w:proofErr w:type="spellStart"/>
            <w:r w:rsidR="00F06B35" w:rsidRPr="00F06B35">
              <w:rPr>
                <w:rStyle w:val="DefinedTermChar"/>
                <w:rFonts w:eastAsiaTheme="minorHAnsi"/>
              </w:rPr>
              <w:t>existente</w:t>
            </w:r>
            <w:proofErr w:type="spellEnd"/>
            <w:r w:rsidR="00F06B35" w:rsidRPr="00F06B35">
              <w:rPr>
                <w:u w:val="dotted"/>
              </w:rPr>
              <w:t xml:space="preserve"> </w:t>
            </w:r>
            <w:r w:rsidRPr="00C730B4">
              <w:t xml:space="preserve">que </w:t>
            </w:r>
            <w:proofErr w:type="spellStart"/>
            <w:r w:rsidRPr="00C730B4">
              <w:t>esté</w:t>
            </w:r>
            <w:proofErr w:type="spellEnd"/>
            <w:r w:rsidRPr="00C730B4">
              <w:t xml:space="preserve"> </w:t>
            </w:r>
            <w:proofErr w:type="spellStart"/>
            <w:r w:rsidRPr="00C730B4">
              <w:t>ubicada</w:t>
            </w:r>
            <w:proofErr w:type="spellEnd"/>
            <w:r w:rsidRPr="00C730B4">
              <w:t xml:space="preserve"> total o </w:t>
            </w:r>
            <w:proofErr w:type="spellStart"/>
            <w:r w:rsidRPr="00C730B4">
              <w:t>parcialmente</w:t>
            </w:r>
            <w:proofErr w:type="spellEnd"/>
            <w:r w:rsidRPr="00C730B4">
              <w:t xml:space="preserve"> </w:t>
            </w:r>
            <w:proofErr w:type="spellStart"/>
            <w:r w:rsidRPr="00C730B4">
              <w:t>en</w:t>
            </w:r>
            <w:proofErr w:type="spellEnd"/>
            <w:r w:rsidRPr="00C730B4">
              <w:t xml:space="preserve"> un </w:t>
            </w:r>
            <w:proofErr w:type="spellStart"/>
            <w:r w:rsidRPr="00C730B4">
              <w:rPr>
                <w:u w:val="dotted"/>
              </w:rPr>
              <w:t>área</w:t>
            </w:r>
            <w:proofErr w:type="spellEnd"/>
            <w:r w:rsidRPr="00C730B4">
              <w:rPr>
                <w:u w:val="dotted"/>
              </w:rPr>
              <w:t xml:space="preserve"> </w:t>
            </w:r>
            <w:proofErr w:type="spellStart"/>
            <w:r w:rsidRPr="00C730B4">
              <w:rPr>
                <w:u w:val="dotted"/>
              </w:rPr>
              <w:t>protegida</w:t>
            </w:r>
            <w:proofErr w:type="spellEnd"/>
            <w:r w:rsidRPr="00C730B4">
              <w:t xml:space="preserve"> </w:t>
            </w:r>
            <w:proofErr w:type="spellStart"/>
            <w:r w:rsidRPr="00C730B4">
              <w:t>mencionada</w:t>
            </w:r>
            <w:proofErr w:type="spellEnd"/>
            <w:r w:rsidRPr="00C730B4">
              <w:t xml:space="preserve"> </w:t>
            </w:r>
            <w:proofErr w:type="spellStart"/>
            <w:r w:rsidRPr="00C730B4">
              <w:t>en</w:t>
            </w:r>
            <w:proofErr w:type="spellEnd"/>
            <w:r w:rsidRPr="00C730B4">
              <w:t xml:space="preserve"> el </w:t>
            </w:r>
            <w:proofErr w:type="spellStart"/>
            <w:r w:rsidRPr="00C730B4">
              <w:t>requisito</w:t>
            </w:r>
            <w:proofErr w:type="spellEnd"/>
            <w:r w:rsidRPr="00C730B4">
              <w:t xml:space="preserve"> 4.6.5.3 </w:t>
            </w:r>
            <w:proofErr w:type="spellStart"/>
            <w:r w:rsidRPr="00C730B4">
              <w:t>deberá</w:t>
            </w:r>
            <w:proofErr w:type="spellEnd"/>
            <w:r w:rsidRPr="00C730B4">
              <w:t xml:space="preserve"> </w:t>
            </w:r>
            <w:proofErr w:type="spellStart"/>
            <w:r w:rsidRPr="00C730B4">
              <w:t>demostrar</w:t>
            </w:r>
            <w:proofErr w:type="spellEnd"/>
            <w:r w:rsidRPr="00C730B4">
              <w:t xml:space="preserve"> que:</w:t>
            </w:r>
          </w:p>
          <w:p w14:paraId="1E9AB662" w14:textId="1E0DDD6A" w:rsidR="008A34E1" w:rsidRPr="00C730B4" w:rsidRDefault="008A34E1" w:rsidP="00CD5165">
            <w:pPr>
              <w:pStyle w:val="ListPara1aTable"/>
              <w:numPr>
                <w:ilvl w:val="0"/>
                <w:numId w:val="176"/>
              </w:numPr>
            </w:pPr>
            <w:r w:rsidRPr="00C730B4">
              <w:t xml:space="preserve">La </w:t>
            </w:r>
            <w:proofErr w:type="spellStart"/>
            <w:r w:rsidR="00F06B35" w:rsidRPr="00D02004">
              <w:rPr>
                <w:rStyle w:val="DefinedTermChar"/>
                <w:rFonts w:eastAsiaTheme="majorEastAsia"/>
              </w:rPr>
              <w:t>operación</w:t>
            </w:r>
            <w:proofErr w:type="spellEnd"/>
            <w:r w:rsidR="00F06B35" w:rsidRPr="00D02004">
              <w:rPr>
                <w:rStyle w:val="DefinedTermChar"/>
                <w:rFonts w:eastAsiaTheme="majorEastAsia"/>
              </w:rPr>
              <w:t xml:space="preserve"> de </w:t>
            </w:r>
            <w:proofErr w:type="spellStart"/>
            <w:r w:rsidR="00F06B35" w:rsidRPr="00D02004">
              <w:rPr>
                <w:rStyle w:val="DefinedTermChar"/>
                <w:rFonts w:eastAsiaTheme="majorEastAsia"/>
              </w:rPr>
              <w:t>procesamiento</w:t>
            </w:r>
            <w:proofErr w:type="spellEnd"/>
            <w:r w:rsidR="00F06B35" w:rsidRPr="00D02004">
              <w:rPr>
                <w:rStyle w:val="DefinedTermChar"/>
                <w:rFonts w:eastAsiaTheme="majorEastAsia"/>
              </w:rPr>
              <w:t xml:space="preserve"> de </w:t>
            </w:r>
            <w:proofErr w:type="spellStart"/>
            <w:r w:rsidR="00F06B35" w:rsidRPr="00D02004">
              <w:rPr>
                <w:rStyle w:val="DefinedTermChar"/>
                <w:rFonts w:eastAsiaTheme="majorEastAsia"/>
              </w:rPr>
              <w:t>minerales</w:t>
            </w:r>
            <w:proofErr w:type="spellEnd"/>
            <w:r w:rsidRPr="00C730B4">
              <w:t xml:space="preserve"> </w:t>
            </w:r>
            <w:proofErr w:type="spellStart"/>
            <w:r w:rsidRPr="00C730B4">
              <w:t>fue</w:t>
            </w:r>
            <w:proofErr w:type="spellEnd"/>
            <w:r w:rsidRPr="00C730B4">
              <w:t xml:space="preserve"> </w:t>
            </w:r>
            <w:proofErr w:type="spellStart"/>
            <w:r w:rsidRPr="00C730B4">
              <w:t>desarrollada</w:t>
            </w:r>
            <w:proofErr w:type="spellEnd"/>
            <w:r w:rsidRPr="00C730B4">
              <w:t xml:space="preserve"> </w:t>
            </w:r>
            <w:proofErr w:type="spellStart"/>
            <w:r w:rsidRPr="00C730B4">
              <w:t>previamente</w:t>
            </w:r>
            <w:proofErr w:type="spellEnd"/>
            <w:r w:rsidRPr="00C730B4">
              <w:t xml:space="preserve"> a la </w:t>
            </w:r>
            <w:proofErr w:type="spellStart"/>
            <w:r w:rsidRPr="00C730B4">
              <w:t>denominación</w:t>
            </w:r>
            <w:proofErr w:type="spellEnd"/>
            <w:r w:rsidRPr="00C730B4">
              <w:t xml:space="preserve"> </w:t>
            </w:r>
            <w:proofErr w:type="spellStart"/>
            <w:r w:rsidRPr="00C730B4">
              <w:t>oficial</w:t>
            </w:r>
            <w:proofErr w:type="spellEnd"/>
            <w:r w:rsidRPr="00C730B4">
              <w:t xml:space="preserve"> del </w:t>
            </w:r>
            <w:proofErr w:type="spellStart"/>
            <w:r w:rsidRPr="00C730B4">
              <w:t>área</w:t>
            </w:r>
            <w:proofErr w:type="spellEnd"/>
            <w:r w:rsidRPr="00C730B4">
              <w:t>;</w:t>
            </w:r>
          </w:p>
          <w:p w14:paraId="3053875F" w14:textId="5FEEADBF" w:rsidR="008A34E1" w:rsidRPr="00C730B4" w:rsidRDefault="008A34E1" w:rsidP="00D02004">
            <w:pPr>
              <w:pStyle w:val="ListPara1aTable"/>
            </w:pPr>
            <w:r w:rsidRPr="00C730B4">
              <w:lastRenderedPageBreak/>
              <w:t xml:space="preserve">Se </w:t>
            </w:r>
            <w:proofErr w:type="spellStart"/>
            <w:r w:rsidRPr="00C730B4">
              <w:t>han</w:t>
            </w:r>
            <w:proofErr w:type="spellEnd"/>
            <w:r w:rsidRPr="00C730B4">
              <w:t xml:space="preserve"> </w:t>
            </w:r>
            <w:proofErr w:type="spellStart"/>
            <w:r w:rsidRPr="00C730B4">
              <w:t>desarrollado</w:t>
            </w:r>
            <w:proofErr w:type="spellEnd"/>
            <w:r w:rsidRPr="00C730B4">
              <w:t xml:space="preserve"> y se </w:t>
            </w:r>
            <w:proofErr w:type="spellStart"/>
            <w:r w:rsidRPr="00C730B4">
              <w:t>están</w:t>
            </w:r>
            <w:proofErr w:type="spellEnd"/>
            <w:r w:rsidRPr="00C730B4">
              <w:t xml:space="preserve"> </w:t>
            </w:r>
            <w:proofErr w:type="spellStart"/>
            <w:r w:rsidRPr="00C730B4">
              <w:t>implementando</w:t>
            </w:r>
            <w:proofErr w:type="spellEnd"/>
            <w:r w:rsidRPr="00C730B4">
              <w:t xml:space="preserve"> los planes de </w:t>
            </w:r>
            <w:proofErr w:type="spellStart"/>
            <w:r w:rsidRPr="00C730B4">
              <w:t>gestión</w:t>
            </w:r>
            <w:proofErr w:type="spellEnd"/>
            <w:r w:rsidRPr="00C730B4">
              <w:t xml:space="preserve"> para </w:t>
            </w:r>
            <w:proofErr w:type="spellStart"/>
            <w:r w:rsidRPr="00C730B4">
              <w:t>asegurar</w:t>
            </w:r>
            <w:proofErr w:type="spellEnd"/>
            <w:r w:rsidRPr="00C730B4">
              <w:t xml:space="preserve"> que las </w:t>
            </w:r>
            <w:proofErr w:type="spellStart"/>
            <w:r w:rsidRPr="00C730B4">
              <w:t>actividades</w:t>
            </w:r>
            <w:proofErr w:type="spellEnd"/>
            <w:r w:rsidRPr="00C730B4">
              <w:t xml:space="preserve"> que se </w:t>
            </w:r>
            <w:proofErr w:type="spellStart"/>
            <w:r w:rsidRPr="00C730B4">
              <w:t>realicen</w:t>
            </w:r>
            <w:proofErr w:type="spellEnd"/>
            <w:r w:rsidRPr="00C730B4">
              <w:t xml:space="preserve"> </w:t>
            </w:r>
            <w:proofErr w:type="spellStart"/>
            <w:r w:rsidRPr="00C730B4">
              <w:t>durante</w:t>
            </w:r>
            <w:proofErr w:type="spellEnd"/>
            <w:r w:rsidRPr="00C730B4">
              <w:t xml:space="preserve"> el </w:t>
            </w:r>
            <w:proofErr w:type="spellStart"/>
            <w:r w:rsidRPr="00C730B4">
              <w:t>ciclo</w:t>
            </w:r>
            <w:proofErr w:type="spellEnd"/>
            <w:r w:rsidRPr="00C730B4">
              <w:t xml:space="preserve"> de </w:t>
            </w:r>
            <w:proofErr w:type="spellStart"/>
            <w:r w:rsidRPr="00C730B4">
              <w:t>vida</w:t>
            </w:r>
            <w:proofErr w:type="spellEnd"/>
            <w:r w:rsidRPr="00C730B4">
              <w:t xml:space="preserve"> restante de la </w:t>
            </w:r>
            <w:proofErr w:type="spellStart"/>
            <w:r w:rsidR="00F06B35" w:rsidRPr="00F06B35">
              <w:rPr>
                <w:rStyle w:val="DefinedTermChar"/>
                <w:rFonts w:eastAsiaTheme="majorEastAsia"/>
              </w:rPr>
              <w:t>operación</w:t>
            </w:r>
            <w:proofErr w:type="spellEnd"/>
            <w:r w:rsidR="00F06B35" w:rsidRPr="00F06B35">
              <w:rPr>
                <w:rStyle w:val="DefinedTermChar"/>
                <w:rFonts w:eastAsiaTheme="majorEastAsia"/>
              </w:rPr>
              <w:t xml:space="preserve"> de </w:t>
            </w:r>
            <w:proofErr w:type="spellStart"/>
            <w:r w:rsidR="00F06B35" w:rsidRPr="00F06B35">
              <w:rPr>
                <w:rStyle w:val="DefinedTermChar"/>
                <w:rFonts w:eastAsiaTheme="majorEastAsia"/>
              </w:rPr>
              <w:t>procesamiento</w:t>
            </w:r>
            <w:proofErr w:type="spellEnd"/>
            <w:r w:rsidR="00F06B35" w:rsidRPr="00F06B35">
              <w:rPr>
                <w:rStyle w:val="DefinedTermChar"/>
                <w:rFonts w:eastAsiaTheme="majorEastAsia"/>
              </w:rPr>
              <w:t xml:space="preserve"> de </w:t>
            </w:r>
            <w:proofErr w:type="spellStart"/>
            <w:r w:rsidR="00F06B35" w:rsidRPr="00F06B35">
              <w:rPr>
                <w:rStyle w:val="DefinedTermChar"/>
                <w:rFonts w:eastAsiaTheme="majorEastAsia"/>
              </w:rPr>
              <w:t>minerales</w:t>
            </w:r>
            <w:proofErr w:type="spellEnd"/>
            <w:r w:rsidRPr="00C730B4">
              <w:t xml:space="preserve"> no </w:t>
            </w:r>
            <w:proofErr w:type="spellStart"/>
            <w:r w:rsidRPr="00C730B4">
              <w:t>dañen</w:t>
            </w:r>
            <w:proofErr w:type="spellEnd"/>
            <w:r w:rsidRPr="00C730B4">
              <w:t xml:space="preserve"> </w:t>
            </w:r>
            <w:proofErr w:type="spellStart"/>
            <w:r w:rsidRPr="00C730B4">
              <w:t>permanente</w:t>
            </w:r>
            <w:proofErr w:type="spellEnd"/>
            <w:r w:rsidRPr="00C730B4">
              <w:t xml:space="preserve"> </w:t>
            </w:r>
            <w:proofErr w:type="spellStart"/>
            <w:r w:rsidRPr="00C730B4">
              <w:t>ni</w:t>
            </w:r>
            <w:proofErr w:type="spellEnd"/>
            <w:r w:rsidRPr="00C730B4">
              <w:t xml:space="preserve"> </w:t>
            </w:r>
            <w:proofErr w:type="spellStart"/>
            <w:r w:rsidRPr="00C730B4">
              <w:t>sustancialmente</w:t>
            </w:r>
            <w:proofErr w:type="spellEnd"/>
            <w:r w:rsidRPr="00C730B4">
              <w:t xml:space="preserve"> la </w:t>
            </w:r>
            <w:proofErr w:type="spellStart"/>
            <w:r w:rsidRPr="00C730B4">
              <w:t>integridad</w:t>
            </w:r>
            <w:proofErr w:type="spellEnd"/>
            <w:r w:rsidRPr="00C730B4">
              <w:t xml:space="preserve"> de los </w:t>
            </w:r>
            <w:proofErr w:type="spellStart"/>
            <w:r w:rsidRPr="00C730B4">
              <w:t>valores</w:t>
            </w:r>
            <w:proofErr w:type="spellEnd"/>
            <w:r w:rsidRPr="00C730B4">
              <w:t xml:space="preserve"> </w:t>
            </w:r>
            <w:proofErr w:type="spellStart"/>
            <w:r w:rsidRPr="00C730B4">
              <w:t>especiales</w:t>
            </w:r>
            <w:proofErr w:type="spellEnd"/>
            <w:r w:rsidRPr="00C730B4">
              <w:t xml:space="preserve"> para los </w:t>
            </w:r>
            <w:proofErr w:type="spellStart"/>
            <w:r w:rsidRPr="00C730B4">
              <w:t>cuales</w:t>
            </w:r>
            <w:proofErr w:type="spellEnd"/>
            <w:r w:rsidRPr="00C730B4">
              <w:t xml:space="preserve"> el </w:t>
            </w:r>
            <w:proofErr w:type="spellStart"/>
            <w:r w:rsidRPr="00C730B4">
              <w:t>área</w:t>
            </w:r>
            <w:proofErr w:type="spellEnd"/>
            <w:r w:rsidRPr="00C730B4">
              <w:t xml:space="preserve"> </w:t>
            </w:r>
            <w:proofErr w:type="spellStart"/>
            <w:r w:rsidRPr="00C730B4">
              <w:t>fue</w:t>
            </w:r>
            <w:proofErr w:type="spellEnd"/>
            <w:r w:rsidRPr="00C730B4">
              <w:t xml:space="preserve"> </w:t>
            </w:r>
            <w:proofErr w:type="spellStart"/>
            <w:r w:rsidRPr="00C730B4">
              <w:t>denominada</w:t>
            </w:r>
            <w:proofErr w:type="spellEnd"/>
            <w:r w:rsidRPr="00C730B4">
              <w:t xml:space="preserve"> o </w:t>
            </w:r>
            <w:proofErr w:type="spellStart"/>
            <w:r w:rsidRPr="00C730B4">
              <w:t>reconocida</w:t>
            </w:r>
            <w:proofErr w:type="spellEnd"/>
            <w:r w:rsidRPr="00C730B4">
              <w:t>; y</w:t>
            </w:r>
          </w:p>
          <w:p w14:paraId="0F7D2314" w14:textId="499262D5" w:rsidR="008A34E1" w:rsidRPr="00C730B4" w:rsidRDefault="008A34E1" w:rsidP="00D02004">
            <w:pPr>
              <w:pStyle w:val="ListPara1aTable"/>
            </w:pPr>
            <w:r w:rsidRPr="00C730B4">
              <w:t xml:space="preserve">La </w:t>
            </w:r>
            <w:proofErr w:type="spellStart"/>
            <w:r w:rsidR="008572EF" w:rsidRPr="00C730B4">
              <w:rPr>
                <w:u w:val="dotted"/>
              </w:rPr>
              <w:t>empresa</w:t>
            </w:r>
            <w:proofErr w:type="spellEnd"/>
            <w:r w:rsidR="008572EF" w:rsidRPr="00C730B4">
              <w:rPr>
                <w:u w:val="dotted"/>
              </w:rPr>
              <w:t xml:space="preserve"> </w:t>
            </w:r>
            <w:proofErr w:type="spellStart"/>
            <w:r w:rsidR="008572EF" w:rsidRPr="00C730B4">
              <w:rPr>
                <w:u w:val="dotted"/>
              </w:rPr>
              <w:t>operadora</w:t>
            </w:r>
            <w:proofErr w:type="spellEnd"/>
            <w:r w:rsidRPr="00C730B4">
              <w:t xml:space="preserve"> </w:t>
            </w:r>
            <w:proofErr w:type="spellStart"/>
            <w:r w:rsidRPr="00C730B4">
              <w:t>colabora</w:t>
            </w:r>
            <w:proofErr w:type="spellEnd"/>
            <w:r w:rsidRPr="00C730B4">
              <w:t xml:space="preserve"> con las </w:t>
            </w:r>
            <w:proofErr w:type="spellStart"/>
            <w:r w:rsidRPr="00C730B4">
              <w:t>autoridades</w:t>
            </w:r>
            <w:proofErr w:type="spellEnd"/>
            <w:r w:rsidRPr="00C730B4">
              <w:t xml:space="preserve"> </w:t>
            </w:r>
            <w:proofErr w:type="spellStart"/>
            <w:r w:rsidRPr="00C730B4">
              <w:t>correspondientes</w:t>
            </w:r>
            <w:proofErr w:type="spellEnd"/>
            <w:r w:rsidRPr="00C730B4">
              <w:t xml:space="preserve"> de </w:t>
            </w:r>
            <w:proofErr w:type="spellStart"/>
            <w:r w:rsidRPr="00C730B4">
              <w:t>gestión</w:t>
            </w:r>
            <w:proofErr w:type="spellEnd"/>
            <w:r w:rsidRPr="00C730B4">
              <w:t xml:space="preserve"> para </w:t>
            </w:r>
            <w:proofErr w:type="spellStart"/>
            <w:r w:rsidRPr="00C730B4">
              <w:t>integrar</w:t>
            </w:r>
            <w:proofErr w:type="spellEnd"/>
            <w:r w:rsidRPr="00C730B4">
              <w:t xml:space="preserve"> las </w:t>
            </w:r>
            <w:proofErr w:type="spellStart"/>
            <w:r w:rsidRPr="00C730B4">
              <w:t>estrategias</w:t>
            </w:r>
            <w:proofErr w:type="spellEnd"/>
            <w:r w:rsidRPr="00C730B4">
              <w:t xml:space="preserve"> de </w:t>
            </w:r>
            <w:proofErr w:type="spellStart"/>
            <w:r w:rsidRPr="00C730B4">
              <w:t>gestión</w:t>
            </w:r>
            <w:proofErr w:type="spellEnd"/>
            <w:r w:rsidRPr="00C730B4">
              <w:t xml:space="preserve"> de la mina al plan de </w:t>
            </w:r>
            <w:proofErr w:type="spellStart"/>
            <w:r w:rsidRPr="00C730B4">
              <w:t>gestión</w:t>
            </w:r>
            <w:proofErr w:type="spellEnd"/>
            <w:r w:rsidRPr="00C730B4">
              <w:t xml:space="preserve"> del </w:t>
            </w:r>
            <w:proofErr w:type="spellStart"/>
            <w:r w:rsidRPr="00C730B4">
              <w:rPr>
                <w:u w:val="dotted"/>
              </w:rPr>
              <w:t>área</w:t>
            </w:r>
            <w:proofErr w:type="spellEnd"/>
            <w:r w:rsidRPr="00C730B4">
              <w:rPr>
                <w:u w:val="dotted"/>
              </w:rPr>
              <w:t xml:space="preserve"> </w:t>
            </w:r>
            <w:proofErr w:type="spellStart"/>
            <w:r w:rsidRPr="00C730B4">
              <w:rPr>
                <w:u w:val="dotted"/>
              </w:rPr>
              <w:t>protegida</w:t>
            </w:r>
            <w:proofErr w:type="spellEnd"/>
            <w:r w:rsidRPr="00C730B4">
              <w:t>.</w:t>
            </w:r>
          </w:p>
        </w:tc>
      </w:tr>
      <w:tr w:rsidR="008A34E1" w:rsidRPr="00A31397" w14:paraId="153948F8" w14:textId="77777777" w:rsidTr="003921F9">
        <w:trPr>
          <w:trHeight w:val="3897"/>
        </w:trPr>
        <w:tc>
          <w:tcPr>
            <w:tcW w:w="8730" w:type="dxa"/>
          </w:tcPr>
          <w:p w14:paraId="6D2CB205" w14:textId="77777777" w:rsidR="008A34E1" w:rsidRPr="00C730B4" w:rsidRDefault="008A34E1" w:rsidP="006366DF">
            <w:pPr>
              <w:pStyle w:val="NumberedRequirementsMain"/>
            </w:pPr>
            <w:r w:rsidRPr="00C730B4">
              <w:lastRenderedPageBreak/>
              <w:t xml:space="preserve">4.6.6.  </w:t>
            </w:r>
            <w:proofErr w:type="spellStart"/>
            <w:r w:rsidRPr="00C730B4">
              <w:t>Monitoreo</w:t>
            </w:r>
            <w:proofErr w:type="spellEnd"/>
          </w:p>
          <w:p w14:paraId="66B66705" w14:textId="518A3B66" w:rsidR="008A34E1" w:rsidRPr="00C730B4" w:rsidRDefault="008A34E1" w:rsidP="009B0C9B">
            <w:pPr>
              <w:pStyle w:val="NumberedRequirementsSub"/>
            </w:pPr>
            <w:r w:rsidRPr="00C730B4">
              <w:t xml:space="preserve">4.6.6.1.  La </w:t>
            </w:r>
            <w:proofErr w:type="spellStart"/>
            <w:r w:rsidR="008572EF" w:rsidRPr="00C730B4">
              <w:rPr>
                <w:u w:val="dotted" w:color="A6A6A6" w:themeColor="background1" w:themeShade="A6"/>
              </w:rPr>
              <w:t>empresa</w:t>
            </w:r>
            <w:proofErr w:type="spellEnd"/>
            <w:r w:rsidR="008572EF" w:rsidRPr="00C730B4">
              <w:rPr>
                <w:u w:val="dotted" w:color="A6A6A6" w:themeColor="background1" w:themeShade="A6"/>
              </w:rPr>
              <w:t xml:space="preserve"> </w:t>
            </w:r>
            <w:proofErr w:type="spellStart"/>
            <w:r w:rsidR="008572EF" w:rsidRPr="00C730B4">
              <w:rPr>
                <w:u w:val="dotted" w:color="A6A6A6" w:themeColor="background1" w:themeShade="A6"/>
              </w:rPr>
              <w:t>operadora</w:t>
            </w:r>
            <w:proofErr w:type="spellEnd"/>
            <w:r w:rsidRPr="00C730B4">
              <w:t xml:space="preserve"> </w:t>
            </w:r>
            <w:proofErr w:type="spellStart"/>
            <w:r w:rsidRPr="00C730B4">
              <w:t>deberá</w:t>
            </w:r>
            <w:proofErr w:type="spellEnd"/>
            <w:r w:rsidRPr="00C730B4">
              <w:t xml:space="preserve"> </w:t>
            </w:r>
            <w:proofErr w:type="spellStart"/>
            <w:r w:rsidRPr="00C730B4">
              <w:t>desarrollar</w:t>
            </w:r>
            <w:proofErr w:type="spellEnd"/>
            <w:r w:rsidRPr="00C730B4">
              <w:t xml:space="preserve"> e </w:t>
            </w:r>
            <w:proofErr w:type="spellStart"/>
            <w:r w:rsidRPr="00C730B4">
              <w:t>implementar</w:t>
            </w:r>
            <w:proofErr w:type="spellEnd"/>
            <w:r w:rsidRPr="00C730B4">
              <w:t xml:space="preserve"> un </w:t>
            </w:r>
            <w:proofErr w:type="spellStart"/>
            <w:r w:rsidRPr="00C730B4">
              <w:t>programa</w:t>
            </w:r>
            <w:proofErr w:type="spellEnd"/>
            <w:r w:rsidRPr="00C730B4">
              <w:t xml:space="preserve"> para </w:t>
            </w:r>
            <w:proofErr w:type="spellStart"/>
            <w:r w:rsidRPr="00C730B4">
              <w:t>monitorear</w:t>
            </w:r>
            <w:proofErr w:type="spellEnd"/>
            <w:r w:rsidRPr="00C730B4">
              <w:t xml:space="preserve"> la </w:t>
            </w:r>
            <w:proofErr w:type="spellStart"/>
            <w:r w:rsidRPr="00C730B4">
              <w:t>implementación</w:t>
            </w:r>
            <w:proofErr w:type="spellEnd"/>
            <w:r w:rsidRPr="00C730B4">
              <w:t xml:space="preserve"> del(</w:t>
            </w:r>
            <w:proofErr w:type="spellStart"/>
            <w:r w:rsidRPr="00C730B4">
              <w:t>os</w:t>
            </w:r>
            <w:proofErr w:type="spellEnd"/>
            <w:r w:rsidRPr="00C730B4">
              <w:t xml:space="preserve">) plan(es) de </w:t>
            </w:r>
            <w:proofErr w:type="spellStart"/>
            <w:r w:rsidRPr="00C730B4">
              <w:t>gestión</w:t>
            </w:r>
            <w:proofErr w:type="spellEnd"/>
            <w:r w:rsidRPr="00C730B4">
              <w:t xml:space="preserve"> de </w:t>
            </w:r>
            <w:r w:rsidRPr="00C730B4">
              <w:rPr>
                <w:u w:val="dotted"/>
              </w:rPr>
              <w:t xml:space="preserve">sus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y/o la </w:t>
            </w:r>
            <w:proofErr w:type="spellStart"/>
            <w:r w:rsidRPr="00C730B4">
              <w:rPr>
                <w:u w:val="dotted"/>
              </w:rPr>
              <w:t>biodiversidad</w:t>
            </w:r>
            <w:proofErr w:type="spellEnd"/>
            <w:r w:rsidRPr="00C730B4">
              <w:t xml:space="preserve"> y </w:t>
            </w:r>
            <w:proofErr w:type="spellStart"/>
            <w:r w:rsidRPr="00C730B4">
              <w:t>servicios</w:t>
            </w:r>
            <w:proofErr w:type="spellEnd"/>
            <w:r w:rsidRPr="00C730B4">
              <w:t xml:space="preserve"> </w:t>
            </w:r>
            <w:r w:rsidRPr="00C730B4">
              <w:rPr>
                <w:u w:val="dotted"/>
              </w:rPr>
              <w:t xml:space="preserve">del </w:t>
            </w:r>
            <w:proofErr w:type="spellStart"/>
            <w:r w:rsidRPr="00C730B4">
              <w:rPr>
                <w:u w:val="dotted"/>
              </w:rPr>
              <w:t>ecosistema</w:t>
            </w:r>
            <w:proofErr w:type="spellEnd"/>
            <w:r w:rsidRPr="00C730B4">
              <w:t xml:space="preserve"> a lo largo del </w:t>
            </w:r>
            <w:proofErr w:type="spellStart"/>
            <w:r w:rsidRPr="00C730B4">
              <w:t>ciclo</w:t>
            </w:r>
            <w:proofErr w:type="spellEnd"/>
            <w:r w:rsidRPr="00C730B4">
              <w:t xml:space="preserve"> de </w:t>
            </w:r>
            <w:proofErr w:type="spellStart"/>
            <w:r w:rsidRPr="00C730B4">
              <w:t>vida</w:t>
            </w:r>
            <w:proofErr w:type="spellEnd"/>
            <w:r w:rsidRPr="00C730B4">
              <w:t xml:space="preserve"> de la </w:t>
            </w:r>
            <w:proofErr w:type="spellStart"/>
            <w:r w:rsidR="00397ECD" w:rsidRPr="00F06B35">
              <w:rPr>
                <w:rStyle w:val="DefinedTermChar"/>
                <w:rFonts w:eastAsiaTheme="minorHAnsi"/>
              </w:rPr>
              <w:t>operación</w:t>
            </w:r>
            <w:proofErr w:type="spellEnd"/>
            <w:r w:rsidR="00397ECD" w:rsidRPr="00F06B35">
              <w:rPr>
                <w:rStyle w:val="DefinedTermChar"/>
                <w:rFonts w:eastAsiaTheme="minorHAnsi"/>
              </w:rPr>
              <w:t xml:space="preserve"> de </w:t>
            </w:r>
            <w:proofErr w:type="spellStart"/>
            <w:r w:rsidR="00397ECD" w:rsidRPr="00F06B35">
              <w:rPr>
                <w:rStyle w:val="DefinedTermChar"/>
                <w:rFonts w:eastAsiaTheme="minorHAnsi"/>
              </w:rPr>
              <w:t>procesamiento</w:t>
            </w:r>
            <w:proofErr w:type="spellEnd"/>
            <w:r w:rsidR="00397ECD" w:rsidRPr="00F06B35">
              <w:rPr>
                <w:rStyle w:val="DefinedTermChar"/>
                <w:rFonts w:eastAsiaTheme="minorHAnsi"/>
              </w:rPr>
              <w:t xml:space="preserve"> de </w:t>
            </w:r>
            <w:proofErr w:type="spellStart"/>
            <w:r w:rsidR="00397ECD" w:rsidRPr="00F06B35">
              <w:rPr>
                <w:rStyle w:val="DefinedTermChar"/>
                <w:rFonts w:eastAsiaTheme="minorHAnsi"/>
              </w:rPr>
              <w:t>minerales</w:t>
            </w:r>
            <w:proofErr w:type="spellEnd"/>
            <w:r w:rsidRPr="00C730B4">
              <w:t>.</w:t>
            </w:r>
          </w:p>
          <w:p w14:paraId="7E9B18BC" w14:textId="77777777" w:rsidR="008A34E1" w:rsidRPr="00C730B4" w:rsidRDefault="008A34E1" w:rsidP="009B0C9B">
            <w:pPr>
              <w:pStyle w:val="NumberedRequirementsSub"/>
            </w:pPr>
            <w:r w:rsidRPr="00C730B4">
              <w:t xml:space="preserve">4.6.6.2.  El </w:t>
            </w:r>
            <w:proofErr w:type="spellStart"/>
            <w:r w:rsidRPr="00C730B4">
              <w:t>monitoreo</w:t>
            </w:r>
            <w:proofErr w:type="spellEnd"/>
            <w:r w:rsidRPr="00C730B4">
              <w:t xml:space="preserve"> de </w:t>
            </w:r>
            <w:proofErr w:type="spellStart"/>
            <w:r w:rsidRPr="00C730B4">
              <w:t>indicadores</w:t>
            </w:r>
            <w:proofErr w:type="spellEnd"/>
            <w:r w:rsidRPr="00C730B4">
              <w:t xml:space="preserve"> clave de </w:t>
            </w:r>
            <w:proofErr w:type="spellStart"/>
            <w:r w:rsidRPr="00C730B4">
              <w:rPr>
                <w:u w:val="dotted"/>
              </w:rPr>
              <w:t>biodiversidad</w:t>
            </w:r>
            <w:proofErr w:type="spellEnd"/>
            <w:r w:rsidRPr="00C730B4">
              <w:rPr>
                <w:u w:val="dotted"/>
              </w:rPr>
              <w:t xml:space="preserve"> </w:t>
            </w:r>
            <w:r w:rsidRPr="00C730B4">
              <w:t xml:space="preserve">o de </w:t>
            </w:r>
            <w:proofErr w:type="spellStart"/>
            <w:r w:rsidRPr="00C730B4">
              <w:t>otros</w:t>
            </w:r>
            <w:proofErr w:type="spellEnd"/>
            <w:r w:rsidRPr="00C730B4">
              <w:t xml:space="preserve"> </w:t>
            </w:r>
            <w:proofErr w:type="spellStart"/>
            <w:r w:rsidRPr="00C730B4">
              <w:t>indicadores</w:t>
            </w:r>
            <w:proofErr w:type="spellEnd"/>
            <w:r w:rsidRPr="00C730B4">
              <w:t xml:space="preserve"> </w:t>
            </w:r>
            <w:proofErr w:type="spellStart"/>
            <w:r w:rsidRPr="00C730B4">
              <w:t>deberá</w:t>
            </w:r>
            <w:proofErr w:type="spellEnd"/>
            <w:r w:rsidRPr="00C730B4">
              <w:t xml:space="preserve"> </w:t>
            </w:r>
            <w:proofErr w:type="spellStart"/>
            <w:r w:rsidRPr="00C730B4">
              <w:t>ocurrir</w:t>
            </w:r>
            <w:proofErr w:type="spellEnd"/>
            <w:r w:rsidRPr="00C730B4">
              <w:t xml:space="preserve"> con </w:t>
            </w:r>
            <w:proofErr w:type="spellStart"/>
            <w:r w:rsidRPr="00C730B4">
              <w:t>suficiente</w:t>
            </w:r>
            <w:proofErr w:type="spellEnd"/>
            <w:r w:rsidRPr="00C730B4">
              <w:t xml:space="preserve"> </w:t>
            </w:r>
            <w:proofErr w:type="spellStart"/>
            <w:r w:rsidRPr="00C730B4">
              <w:t>detalle</w:t>
            </w:r>
            <w:proofErr w:type="spellEnd"/>
            <w:r w:rsidRPr="00C730B4">
              <w:t xml:space="preserve"> y </w:t>
            </w:r>
            <w:proofErr w:type="spellStart"/>
            <w:r w:rsidRPr="00C730B4">
              <w:t>frecuencia</w:t>
            </w:r>
            <w:proofErr w:type="spellEnd"/>
            <w:r w:rsidRPr="00C730B4">
              <w:t xml:space="preserve"> para </w:t>
            </w:r>
            <w:proofErr w:type="spellStart"/>
            <w:r w:rsidRPr="00C730B4">
              <w:t>permitir</w:t>
            </w:r>
            <w:proofErr w:type="spellEnd"/>
            <w:r w:rsidRPr="00C730B4">
              <w:t xml:space="preserve"> la </w:t>
            </w:r>
            <w:proofErr w:type="spellStart"/>
            <w:r w:rsidRPr="00C730B4">
              <w:t>evaluación</w:t>
            </w:r>
            <w:proofErr w:type="spellEnd"/>
            <w:r w:rsidRPr="00C730B4">
              <w:t xml:space="preserve"> </w:t>
            </w:r>
            <w:proofErr w:type="spellStart"/>
            <w:r w:rsidRPr="00C730B4">
              <w:t>efectiva</w:t>
            </w:r>
            <w:proofErr w:type="spellEnd"/>
            <w:r w:rsidRPr="00C730B4">
              <w:t xml:space="preserve"> de las </w:t>
            </w:r>
            <w:proofErr w:type="spellStart"/>
            <w:r w:rsidRPr="00C730B4">
              <w:t>estrategias</w:t>
            </w:r>
            <w:proofErr w:type="spellEnd"/>
            <w:r w:rsidRPr="00C730B4">
              <w:t xml:space="preserve"> de </w:t>
            </w:r>
            <w:proofErr w:type="spellStart"/>
            <w:r w:rsidRPr="00C730B4">
              <w:rPr>
                <w:u w:val="dotted"/>
              </w:rPr>
              <w:t>mitigación</w:t>
            </w:r>
            <w:proofErr w:type="spellEnd"/>
            <w:r w:rsidRPr="00C730B4">
              <w:t xml:space="preserve"> y el </w:t>
            </w:r>
            <w:proofErr w:type="spellStart"/>
            <w:r w:rsidRPr="00C730B4">
              <w:t>progreso</w:t>
            </w:r>
            <w:proofErr w:type="spellEnd"/>
            <w:r w:rsidRPr="00C730B4">
              <w:t xml:space="preserve"> </w:t>
            </w:r>
            <w:proofErr w:type="spellStart"/>
            <w:r w:rsidRPr="00C730B4">
              <w:t>hacia</w:t>
            </w:r>
            <w:proofErr w:type="spellEnd"/>
            <w:r w:rsidRPr="00C730B4">
              <w:t xml:space="preserve"> </w:t>
            </w:r>
            <w:proofErr w:type="spellStart"/>
            <w:r w:rsidRPr="00C730B4">
              <w:t>objetivos</w:t>
            </w:r>
            <w:proofErr w:type="spellEnd"/>
            <w:r w:rsidRPr="00C730B4">
              <w:t xml:space="preserve"> de al </w:t>
            </w:r>
            <w:proofErr w:type="spellStart"/>
            <w:r w:rsidRPr="00C730B4">
              <w:t>menos</w:t>
            </w:r>
            <w:proofErr w:type="spellEnd"/>
            <w:r w:rsidRPr="00C730B4">
              <w:t xml:space="preserve"> </w:t>
            </w:r>
            <w:proofErr w:type="spellStart"/>
            <w:r w:rsidRPr="00C730B4">
              <w:rPr>
                <w:u w:val="dotted"/>
              </w:rPr>
              <w:t>pérdida</w:t>
            </w:r>
            <w:proofErr w:type="spellEnd"/>
            <w:r w:rsidRPr="00C730B4">
              <w:rPr>
                <w:u w:val="dotted"/>
              </w:rPr>
              <w:t xml:space="preserve"> </w:t>
            </w:r>
            <w:proofErr w:type="spellStart"/>
            <w:r w:rsidRPr="00C730B4">
              <w:rPr>
                <w:u w:val="dotted"/>
              </w:rPr>
              <w:t>neta</w:t>
            </w:r>
            <w:proofErr w:type="spellEnd"/>
            <w:r w:rsidRPr="00C730B4">
              <w:rPr>
                <w:u w:val="dotted"/>
              </w:rPr>
              <w:t xml:space="preserve"> </w:t>
            </w:r>
            <w:proofErr w:type="spellStart"/>
            <w:r w:rsidRPr="00C730B4">
              <w:rPr>
                <w:u w:val="dotted"/>
              </w:rPr>
              <w:t>nula</w:t>
            </w:r>
            <w:proofErr w:type="spellEnd"/>
            <w:r w:rsidRPr="00C730B4">
              <w:rPr>
                <w:u w:val="dotted"/>
              </w:rPr>
              <w:t xml:space="preserve"> o </w:t>
            </w:r>
            <w:proofErr w:type="spellStart"/>
            <w:r w:rsidRPr="00C730B4">
              <w:rPr>
                <w:u w:val="dotted"/>
              </w:rPr>
              <w:t>ganancia</w:t>
            </w:r>
            <w:proofErr w:type="spellEnd"/>
            <w:r w:rsidRPr="00C730B4">
              <w:rPr>
                <w:u w:val="dotted"/>
              </w:rPr>
              <w:t xml:space="preserve"> </w:t>
            </w:r>
            <w:proofErr w:type="spellStart"/>
            <w:r w:rsidRPr="00C730B4">
              <w:rPr>
                <w:u w:val="dotted"/>
              </w:rPr>
              <w:t>neta</w:t>
            </w:r>
            <w:proofErr w:type="spellEnd"/>
            <w:r w:rsidRPr="00C730B4">
              <w:t xml:space="preserve"> </w:t>
            </w:r>
            <w:proofErr w:type="spellStart"/>
            <w:r w:rsidRPr="00C730B4">
              <w:t>en</w:t>
            </w:r>
            <w:proofErr w:type="spellEnd"/>
            <w:r w:rsidRPr="00C730B4">
              <w:t xml:space="preserve"> la </w:t>
            </w:r>
            <w:proofErr w:type="spellStart"/>
            <w:r w:rsidRPr="00C730B4">
              <w:rPr>
                <w:u w:val="dotted"/>
              </w:rPr>
              <w:t>biodiversidad</w:t>
            </w:r>
            <w:proofErr w:type="spellEnd"/>
            <w:r w:rsidRPr="00C730B4">
              <w:t xml:space="preserve"> y los </w:t>
            </w:r>
            <w:proofErr w:type="spellStart"/>
            <w:r w:rsidRPr="00C730B4">
              <w:rPr>
                <w:u w:val="dotted"/>
              </w:rPr>
              <w:t>servicios</w:t>
            </w:r>
            <w:proofErr w:type="spellEnd"/>
            <w:r w:rsidRPr="00C730B4">
              <w:rPr>
                <w:u w:val="dotted"/>
              </w:rPr>
              <w:t xml:space="preserve"> del </w:t>
            </w:r>
            <w:proofErr w:type="spellStart"/>
            <w:r w:rsidRPr="00C730B4">
              <w:rPr>
                <w:u w:val="dotted"/>
              </w:rPr>
              <w:t>ecosistema</w:t>
            </w:r>
            <w:proofErr w:type="spellEnd"/>
            <w:r w:rsidRPr="00C730B4">
              <w:rPr>
                <w:u w:val="dotted"/>
              </w:rPr>
              <w:t xml:space="preserve"> </w:t>
            </w:r>
            <w:r w:rsidRPr="00C730B4">
              <w:t xml:space="preserve">a lo largo del </w:t>
            </w:r>
            <w:proofErr w:type="spellStart"/>
            <w:r w:rsidRPr="00C730B4">
              <w:t>tiempo</w:t>
            </w:r>
            <w:proofErr w:type="spellEnd"/>
            <w:r w:rsidRPr="00C730B4">
              <w:t>.</w:t>
            </w:r>
          </w:p>
          <w:p w14:paraId="1F10D00C" w14:textId="7572A000" w:rsidR="008A34E1" w:rsidRPr="00C730B4" w:rsidRDefault="008A34E1" w:rsidP="009B0C9B">
            <w:pPr>
              <w:pStyle w:val="NumberedRequirementsSub"/>
            </w:pPr>
            <w:r w:rsidRPr="00C730B4">
              <w:t xml:space="preserve">4.6.6.3.  Si el </w:t>
            </w:r>
            <w:proofErr w:type="spellStart"/>
            <w:r w:rsidRPr="00C730B4">
              <w:t>monitoreo</w:t>
            </w:r>
            <w:proofErr w:type="spellEnd"/>
            <w:r w:rsidRPr="00C730B4">
              <w:t xml:space="preserve"> </w:t>
            </w:r>
            <w:proofErr w:type="spellStart"/>
            <w:r w:rsidRPr="00C730B4">
              <w:t>revela</w:t>
            </w:r>
            <w:proofErr w:type="spellEnd"/>
            <w:r w:rsidRPr="00C730B4">
              <w:t xml:space="preserve"> que los </w:t>
            </w:r>
            <w:proofErr w:type="spellStart"/>
            <w:r w:rsidRPr="00C730B4">
              <w:t>objetivos</w:t>
            </w:r>
            <w:proofErr w:type="spellEnd"/>
            <w:r w:rsidRPr="00C730B4">
              <w:t xml:space="preserve"> de la </w:t>
            </w:r>
            <w:proofErr w:type="spellStart"/>
            <w:r w:rsidR="008572EF" w:rsidRPr="00C730B4">
              <w:rPr>
                <w:u w:val="dotted" w:color="A6A6A6" w:themeColor="background1" w:themeShade="A6"/>
              </w:rPr>
              <w:t>empresa</w:t>
            </w:r>
            <w:proofErr w:type="spellEnd"/>
            <w:r w:rsidR="008572EF" w:rsidRPr="00C730B4">
              <w:rPr>
                <w:u w:val="dotted" w:color="A6A6A6" w:themeColor="background1" w:themeShade="A6"/>
              </w:rPr>
              <w:t xml:space="preserve"> </w:t>
            </w:r>
            <w:proofErr w:type="spellStart"/>
            <w:r w:rsidR="008572EF" w:rsidRPr="00C730B4">
              <w:rPr>
                <w:u w:val="dotted" w:color="A6A6A6" w:themeColor="background1" w:themeShade="A6"/>
              </w:rPr>
              <w:t>operadora</w:t>
            </w:r>
            <w:proofErr w:type="spellEnd"/>
            <w:r w:rsidRPr="00C730B4">
              <w:t xml:space="preserve"> </w:t>
            </w:r>
            <w:proofErr w:type="spellStart"/>
            <w:r w:rsidRPr="00C730B4">
              <w:t>en</w:t>
            </w:r>
            <w:proofErr w:type="spellEnd"/>
            <w:r w:rsidRPr="00C730B4">
              <w:t xml:space="preserve"> </w:t>
            </w:r>
            <w:proofErr w:type="spellStart"/>
            <w:r w:rsidRPr="00C730B4">
              <w:t>cuanto</w:t>
            </w:r>
            <w:proofErr w:type="spellEnd"/>
            <w:r w:rsidRPr="00C730B4">
              <w:t xml:space="preserve"> a </w:t>
            </w:r>
            <w:proofErr w:type="spellStart"/>
            <w:r w:rsidRPr="00C730B4">
              <w:rPr>
                <w:u w:val="dotted"/>
              </w:rPr>
              <w:t>áreas</w:t>
            </w:r>
            <w:proofErr w:type="spellEnd"/>
            <w:r w:rsidRPr="00C730B4">
              <w:rPr>
                <w:u w:val="dotted"/>
              </w:rPr>
              <w:t xml:space="preserve"> </w:t>
            </w:r>
            <w:proofErr w:type="spellStart"/>
            <w:r w:rsidRPr="00C730B4">
              <w:rPr>
                <w:u w:val="dotted"/>
              </w:rPr>
              <w:t>protegidas</w:t>
            </w:r>
            <w:proofErr w:type="spellEnd"/>
            <w:r w:rsidRPr="00C730B4">
              <w:t xml:space="preserve"> y/o </w:t>
            </w:r>
            <w:proofErr w:type="spellStart"/>
            <w:r w:rsidRPr="00C730B4">
              <w:rPr>
                <w:u w:val="dotted"/>
              </w:rPr>
              <w:t>biodiversidad</w:t>
            </w:r>
            <w:proofErr w:type="spellEnd"/>
            <w:r w:rsidRPr="00C730B4">
              <w:t xml:space="preserve"> y </w:t>
            </w:r>
            <w:proofErr w:type="spellStart"/>
            <w:r w:rsidRPr="00C730B4">
              <w:rPr>
                <w:u w:val="dotted"/>
              </w:rPr>
              <w:t>servicios</w:t>
            </w:r>
            <w:proofErr w:type="spellEnd"/>
            <w:r w:rsidRPr="00C730B4">
              <w:rPr>
                <w:u w:val="dotted"/>
              </w:rPr>
              <w:t xml:space="preserve"> del </w:t>
            </w:r>
            <w:proofErr w:type="spellStart"/>
            <w:r w:rsidRPr="00C730B4">
              <w:rPr>
                <w:u w:val="dotted"/>
              </w:rPr>
              <w:t>ecosistema</w:t>
            </w:r>
            <w:proofErr w:type="spellEnd"/>
            <w:r w:rsidRPr="00C730B4">
              <w:t xml:space="preserve"> no se </w:t>
            </w:r>
            <w:proofErr w:type="spellStart"/>
            <w:r w:rsidRPr="00C730B4">
              <w:t>están</w:t>
            </w:r>
            <w:proofErr w:type="spellEnd"/>
            <w:r w:rsidRPr="00C730B4">
              <w:t xml:space="preserve"> </w:t>
            </w:r>
            <w:proofErr w:type="spellStart"/>
            <w:r w:rsidRPr="00C730B4">
              <w:t>logrando</w:t>
            </w:r>
            <w:proofErr w:type="spellEnd"/>
            <w:r w:rsidRPr="00C730B4">
              <w:t xml:space="preserve"> </w:t>
            </w:r>
            <w:proofErr w:type="spellStart"/>
            <w:r w:rsidRPr="00C730B4">
              <w:t>como</w:t>
            </w:r>
            <w:proofErr w:type="spellEnd"/>
            <w:r w:rsidRPr="00C730B4">
              <w:t xml:space="preserve"> se </w:t>
            </w:r>
            <w:proofErr w:type="spellStart"/>
            <w:r w:rsidRPr="00C730B4">
              <w:t>esperaba</w:t>
            </w:r>
            <w:proofErr w:type="spellEnd"/>
            <w:r w:rsidRPr="00C730B4">
              <w:t xml:space="preserve">, la </w:t>
            </w:r>
            <w:proofErr w:type="spellStart"/>
            <w:r w:rsidR="008572EF" w:rsidRPr="00C730B4">
              <w:rPr>
                <w:u w:val="dotted" w:color="A6A6A6" w:themeColor="background1" w:themeShade="A6"/>
              </w:rPr>
              <w:t>empresa</w:t>
            </w:r>
            <w:proofErr w:type="spellEnd"/>
            <w:r w:rsidR="008572EF" w:rsidRPr="00C730B4">
              <w:rPr>
                <w:u w:val="dotted" w:color="A6A6A6" w:themeColor="background1" w:themeShade="A6"/>
              </w:rPr>
              <w:t xml:space="preserve"> </w:t>
            </w:r>
            <w:proofErr w:type="spellStart"/>
            <w:r w:rsidR="008572EF" w:rsidRPr="00C730B4">
              <w:rPr>
                <w:u w:val="dotted" w:color="A6A6A6" w:themeColor="background1" w:themeShade="A6"/>
              </w:rPr>
              <w:t>operadora</w:t>
            </w:r>
            <w:proofErr w:type="spellEnd"/>
            <w:r w:rsidRPr="00C730B4">
              <w:t xml:space="preserve"> </w:t>
            </w:r>
            <w:proofErr w:type="spellStart"/>
            <w:r w:rsidRPr="00C730B4">
              <w:t>deberá</w:t>
            </w:r>
            <w:proofErr w:type="spellEnd"/>
            <w:r w:rsidRPr="00C730B4">
              <w:t xml:space="preserve"> </w:t>
            </w:r>
            <w:proofErr w:type="spellStart"/>
            <w:r w:rsidRPr="00C730B4">
              <w:t>definir</w:t>
            </w:r>
            <w:proofErr w:type="spellEnd"/>
            <w:r w:rsidRPr="00C730B4">
              <w:t xml:space="preserve"> e </w:t>
            </w:r>
            <w:proofErr w:type="spellStart"/>
            <w:r w:rsidRPr="00C730B4">
              <w:t>implementar</w:t>
            </w:r>
            <w:proofErr w:type="spellEnd"/>
            <w:r w:rsidRPr="00C730B4">
              <w:t xml:space="preserve"> </w:t>
            </w:r>
            <w:proofErr w:type="spellStart"/>
            <w:r w:rsidRPr="00C730B4">
              <w:t>acciones</w:t>
            </w:r>
            <w:proofErr w:type="spellEnd"/>
            <w:r w:rsidRPr="00C730B4">
              <w:t xml:space="preserve"> </w:t>
            </w:r>
            <w:proofErr w:type="spellStart"/>
            <w:r w:rsidRPr="00C730B4">
              <w:t>correctivas</w:t>
            </w:r>
            <w:proofErr w:type="spellEnd"/>
            <w:r w:rsidRPr="00C730B4">
              <w:t xml:space="preserve"> </w:t>
            </w:r>
            <w:proofErr w:type="spellStart"/>
            <w:r w:rsidRPr="00C730B4">
              <w:t>oportunas</w:t>
            </w:r>
            <w:proofErr w:type="spellEnd"/>
            <w:r w:rsidRPr="00C730B4">
              <w:t xml:space="preserve"> y </w:t>
            </w:r>
            <w:proofErr w:type="spellStart"/>
            <w:r w:rsidRPr="00C730B4">
              <w:t>efectivas</w:t>
            </w:r>
            <w:proofErr w:type="spellEnd"/>
            <w:r w:rsidRPr="00C730B4">
              <w:t xml:space="preserve"> </w:t>
            </w:r>
            <w:proofErr w:type="spellStart"/>
            <w:r w:rsidRPr="00C730B4">
              <w:t>en</w:t>
            </w:r>
            <w:proofErr w:type="spellEnd"/>
            <w:r w:rsidRPr="00C730B4">
              <w:t xml:space="preserve"> </w:t>
            </w:r>
            <w:r w:rsidRPr="00C730B4">
              <w:rPr>
                <w:u w:val="dotted"/>
              </w:rPr>
              <w:t xml:space="preserve">consulta </w:t>
            </w:r>
            <w:r w:rsidRPr="00C730B4">
              <w:t xml:space="preserve">con los </w:t>
            </w:r>
            <w:proofErr w:type="spellStart"/>
            <w:r w:rsidRPr="00C730B4">
              <w:rPr>
                <w:u w:val="dotted"/>
              </w:rPr>
              <w:t>actores</w:t>
            </w:r>
            <w:proofErr w:type="spellEnd"/>
            <w:r w:rsidRPr="00C730B4">
              <w:t xml:space="preserve"> </w:t>
            </w:r>
            <w:proofErr w:type="spellStart"/>
            <w:r w:rsidR="00B5340F" w:rsidRPr="00C730B4">
              <w:t>relevantes</w:t>
            </w:r>
            <w:proofErr w:type="spellEnd"/>
            <w:r w:rsidRPr="00C730B4">
              <w:t>.</w:t>
            </w:r>
          </w:p>
          <w:p w14:paraId="630A17A0" w14:textId="77777777" w:rsidR="008A34E1" w:rsidRPr="00C730B4" w:rsidRDefault="008A34E1" w:rsidP="009B0C9B">
            <w:pPr>
              <w:pStyle w:val="NumberedRequirementsSub"/>
            </w:pPr>
            <w:r w:rsidRPr="00C730B4">
              <w:t xml:space="preserve">4.6.6.4.  Los </w:t>
            </w:r>
            <w:proofErr w:type="spellStart"/>
            <w:r w:rsidRPr="00C730B4">
              <w:t>hallazgos</w:t>
            </w:r>
            <w:proofErr w:type="spellEnd"/>
            <w:r w:rsidRPr="00C730B4">
              <w:t xml:space="preserve"> de los </w:t>
            </w:r>
            <w:proofErr w:type="spellStart"/>
            <w:r w:rsidRPr="00C730B4">
              <w:t>programas</w:t>
            </w:r>
            <w:proofErr w:type="spellEnd"/>
            <w:r w:rsidRPr="00C730B4">
              <w:t xml:space="preserve"> de </w:t>
            </w:r>
            <w:proofErr w:type="spellStart"/>
            <w:r w:rsidRPr="00C730B4">
              <w:t>monitoreo</w:t>
            </w:r>
            <w:proofErr w:type="spellEnd"/>
            <w:r w:rsidRPr="00C730B4">
              <w:t xml:space="preserve"> </w:t>
            </w:r>
            <w:proofErr w:type="spellStart"/>
            <w:r w:rsidRPr="00C730B4">
              <w:t>deberán</w:t>
            </w:r>
            <w:proofErr w:type="spellEnd"/>
            <w:r w:rsidRPr="00C730B4">
              <w:t xml:space="preserve"> </w:t>
            </w:r>
            <w:proofErr w:type="spellStart"/>
            <w:r w:rsidRPr="00C730B4">
              <w:t>estar</w:t>
            </w:r>
            <w:proofErr w:type="spellEnd"/>
            <w:r w:rsidRPr="00C730B4">
              <w:t xml:space="preserve"> </w:t>
            </w:r>
            <w:proofErr w:type="spellStart"/>
            <w:r w:rsidRPr="00C730B4">
              <w:t>sujetos</w:t>
            </w:r>
            <w:proofErr w:type="spellEnd"/>
            <w:r w:rsidRPr="00C730B4">
              <w:t xml:space="preserve"> a </w:t>
            </w:r>
            <w:proofErr w:type="spellStart"/>
            <w:r w:rsidRPr="00C730B4">
              <w:t>revisión</w:t>
            </w:r>
            <w:proofErr w:type="spellEnd"/>
            <w:r w:rsidRPr="00C730B4">
              <w:t xml:space="preserve"> </w:t>
            </w:r>
            <w:proofErr w:type="spellStart"/>
            <w:r w:rsidRPr="00C730B4">
              <w:t>independiente</w:t>
            </w:r>
            <w:proofErr w:type="spellEnd"/>
            <w:r w:rsidRPr="00C730B4">
              <w:t>.</w:t>
            </w:r>
          </w:p>
        </w:tc>
      </w:tr>
    </w:tbl>
    <w:p w14:paraId="42BE26F3" w14:textId="77777777" w:rsidR="005D67AC" w:rsidRPr="00EB6509" w:rsidRDefault="005D67AC" w:rsidP="005D67AC">
      <w:pPr>
        <w:spacing w:after="360"/>
        <w:jc w:val="both"/>
        <w:rPr>
          <w:rFonts w:asciiTheme="minorHAnsi" w:hAnsiTheme="minorHAnsi" w:cstheme="minorHAnsi"/>
          <w:caps/>
          <w:szCs w:val="20"/>
          <w:lang w:val="es-ES"/>
        </w:rPr>
      </w:pPr>
    </w:p>
    <w:p w14:paraId="13E92081" w14:textId="77777777" w:rsidR="005D67AC" w:rsidRPr="00636F85" w:rsidRDefault="005D67AC" w:rsidP="005D67AC">
      <w:pPr>
        <w:pStyle w:val="Notesendofchapter"/>
        <w:rPr>
          <w:rFonts w:asciiTheme="minorHAnsi" w:hAnsiTheme="minorHAnsi" w:cstheme="minorHAnsi"/>
          <w:lang w:val="es-ES"/>
        </w:rPr>
      </w:pPr>
      <w:r>
        <w:rPr>
          <w:rFonts w:ascii="Calibri" w:eastAsia="Calibri" w:hAnsi="Calibri" w:cs="Calibri"/>
          <w:szCs w:val="20"/>
          <w:lang w:val="es-ES_tradnl"/>
        </w:rPr>
        <w:t>Notas</w:t>
      </w:r>
    </w:p>
    <w:p w14:paraId="7190C1BD" w14:textId="77777777" w:rsidR="005D67AC" w:rsidRPr="0009346A" w:rsidRDefault="005D67AC" w:rsidP="0009346A">
      <w:pPr>
        <w:rPr>
          <w:rFonts w:cstheme="majorHAnsi"/>
          <w:b/>
          <w:bCs/>
          <w:color w:val="000000" w:themeColor="text1"/>
          <w:szCs w:val="20"/>
          <w:lang w:val="es-ES"/>
        </w:rPr>
      </w:pPr>
      <w:r w:rsidRPr="0009346A">
        <w:rPr>
          <w:rFonts w:eastAsia="Calibri" w:cstheme="majorHAnsi"/>
          <w:szCs w:val="20"/>
          <w:lang w:val="es-ES_tradnl"/>
        </w:rPr>
        <w:t xml:space="preserve">Aunque se presenta en un formato diferente, este capítulo está destinado a alinearse en general con la Norma de Desempeño 6 de la IFC (PS6). En particular, este capítulo se centra en la conservación de las áreas más importantes o críticas de la biodiversidad (en algunos casos estas han sido designadas como </w:t>
      </w:r>
      <w:r w:rsidRPr="0009346A">
        <w:rPr>
          <w:rFonts w:eastAsia="Calibri" w:cstheme="majorHAnsi"/>
          <w:szCs w:val="20"/>
          <w:u w:val="dotted"/>
          <w:lang w:val="es-ES_tradnl"/>
        </w:rPr>
        <w:t>áreas protegidas, ecosistemas de la Lista Roja</w:t>
      </w:r>
      <w:r w:rsidRPr="0009346A">
        <w:rPr>
          <w:rFonts w:eastAsia="Calibri" w:cstheme="majorHAnsi"/>
          <w:szCs w:val="20"/>
          <w:lang w:val="es-ES_tradnl"/>
        </w:rPr>
        <w:t xml:space="preserve"> o </w:t>
      </w:r>
      <w:r w:rsidRPr="0009346A">
        <w:rPr>
          <w:rFonts w:eastAsia="Calibri" w:cstheme="majorHAnsi"/>
          <w:szCs w:val="20"/>
          <w:u w:val="dotted"/>
          <w:lang w:val="es-ES_tradnl"/>
        </w:rPr>
        <w:t>Áreas Clave para la Biodiversidad</w:t>
      </w:r>
      <w:r w:rsidRPr="0009346A">
        <w:rPr>
          <w:rFonts w:eastAsia="Calibri" w:cstheme="majorHAnsi"/>
          <w:szCs w:val="20"/>
          <w:lang w:val="es-ES_tradnl"/>
        </w:rPr>
        <w:t xml:space="preserve">, en otros casos tendrán país- designaciones específicas o no han sido designadas oficialmente, pero aún contienen </w:t>
      </w:r>
      <w:r w:rsidRPr="0009346A">
        <w:rPr>
          <w:rFonts w:eastAsia="Calibri" w:cstheme="majorHAnsi"/>
          <w:szCs w:val="20"/>
          <w:u w:val="dotted"/>
          <w:lang w:val="es-ES_tradnl"/>
        </w:rPr>
        <w:t>importantes valores de biodiversidad</w:t>
      </w:r>
      <w:r w:rsidRPr="0009346A">
        <w:rPr>
          <w:rFonts w:eastAsia="Calibri" w:cstheme="majorHAnsi"/>
          <w:szCs w:val="20"/>
          <w:lang w:val="es-ES_tradnl"/>
        </w:rPr>
        <w:t xml:space="preserve">). A pesar de este énfasis, se espera que </w:t>
      </w:r>
      <w:r w:rsidRPr="0009346A">
        <w:rPr>
          <w:rFonts w:eastAsia="Calibri" w:cstheme="majorHAnsi"/>
          <w:szCs w:val="20"/>
          <w:u w:val="dotted"/>
          <w:lang w:val="es-ES_tradnl"/>
        </w:rPr>
        <w:t>operaciones de procesamiento de minerales</w:t>
      </w:r>
      <w:r w:rsidRPr="0009346A">
        <w:rPr>
          <w:rFonts w:eastAsia="Calibri" w:cstheme="majorHAnsi"/>
          <w:szCs w:val="20"/>
          <w:lang w:val="es-ES_tradnl"/>
        </w:rPr>
        <w:t xml:space="preserve"> minimicen los impactos sobre </w:t>
      </w:r>
      <w:r w:rsidRPr="0009346A">
        <w:rPr>
          <w:rFonts w:eastAsia="Calibri" w:cstheme="majorHAnsi"/>
          <w:szCs w:val="20"/>
          <w:u w:val="dotted"/>
          <w:lang w:val="es-ES_tradnl"/>
        </w:rPr>
        <w:t>biodiversidad</w:t>
      </w:r>
      <w:r w:rsidRPr="0009346A">
        <w:rPr>
          <w:rFonts w:eastAsia="Calibri" w:cstheme="majorHAnsi"/>
          <w:szCs w:val="20"/>
          <w:lang w:val="es-ES_tradnl"/>
        </w:rPr>
        <w:t xml:space="preserve"> y </w:t>
      </w:r>
      <w:r w:rsidRPr="0009346A">
        <w:rPr>
          <w:rFonts w:eastAsia="Calibri" w:cstheme="majorHAnsi"/>
          <w:szCs w:val="20"/>
          <w:u w:val="dotted"/>
          <w:lang w:val="es-ES_tradnl"/>
        </w:rPr>
        <w:t xml:space="preserve">servicios </w:t>
      </w:r>
      <w:proofErr w:type="spellStart"/>
      <w:r w:rsidRPr="0009346A">
        <w:rPr>
          <w:rFonts w:eastAsia="Calibri" w:cstheme="majorHAnsi"/>
          <w:szCs w:val="20"/>
          <w:u w:val="dotted"/>
          <w:lang w:val="es-ES_tradnl"/>
        </w:rPr>
        <w:t>ecosistémicos</w:t>
      </w:r>
      <w:proofErr w:type="spellEnd"/>
      <w:r w:rsidRPr="0009346A">
        <w:rPr>
          <w:rFonts w:eastAsia="Calibri" w:cstheme="majorHAnsi"/>
          <w:szCs w:val="20"/>
          <w:lang w:val="es-ES_tradnl"/>
        </w:rPr>
        <w:t xml:space="preserve"> en general, de acuerdo con la jerarquía </w:t>
      </w:r>
      <w:r w:rsidRPr="0009346A">
        <w:rPr>
          <w:rFonts w:eastAsia="Calibri" w:cstheme="majorHAnsi"/>
          <w:szCs w:val="20"/>
          <w:u w:val="dotted"/>
          <w:lang w:val="es-ES_tradnl"/>
        </w:rPr>
        <w:t>de mitigación</w:t>
      </w:r>
      <w:r w:rsidRPr="0009346A">
        <w:rPr>
          <w:rFonts w:eastAsia="Calibri" w:cstheme="majorHAnsi"/>
          <w:szCs w:val="20"/>
          <w:lang w:val="es-ES_tradnl"/>
        </w:rPr>
        <w:t xml:space="preserve"> (ver 4.6.4.1 y 4.6.4.2). De manera similar, si bien los objetivos de </w:t>
      </w:r>
      <w:r w:rsidRPr="0009346A">
        <w:rPr>
          <w:rFonts w:eastAsia="Calibri" w:cstheme="majorHAnsi"/>
          <w:szCs w:val="20"/>
          <w:u w:val="dotted"/>
          <w:lang w:val="es-ES_tradnl"/>
        </w:rPr>
        <w:t>sin pérdida neta</w:t>
      </w:r>
      <w:r w:rsidRPr="0009346A">
        <w:rPr>
          <w:rFonts w:eastAsia="Calibri" w:cstheme="majorHAnsi"/>
          <w:szCs w:val="20"/>
          <w:lang w:val="es-ES_tradnl"/>
        </w:rPr>
        <w:t xml:space="preserve"> y, preferiblemente, la ganancia neta se requiere explícitamente que se planifiquen en el caso de </w:t>
      </w:r>
      <w:r w:rsidRPr="0009346A">
        <w:rPr>
          <w:rFonts w:eastAsia="Calibri" w:cstheme="majorHAnsi"/>
          <w:szCs w:val="20"/>
          <w:u w:val="dotted"/>
          <w:lang w:val="es-ES_tradnl"/>
        </w:rPr>
        <w:t>impactos residuales</w:t>
      </w:r>
      <w:r w:rsidRPr="0009346A">
        <w:rPr>
          <w:rFonts w:eastAsia="Calibri" w:cstheme="majorHAnsi"/>
          <w:szCs w:val="20"/>
          <w:lang w:val="es-ES_tradnl"/>
        </w:rPr>
        <w:t xml:space="preserve"> en </w:t>
      </w:r>
      <w:r w:rsidRPr="0009346A">
        <w:rPr>
          <w:rFonts w:eastAsia="Calibri" w:cstheme="majorHAnsi"/>
          <w:szCs w:val="20"/>
          <w:u w:val="dotted"/>
          <w:lang w:val="es-ES_tradnl"/>
        </w:rPr>
        <w:t>importantes valores de biodiversidad</w:t>
      </w:r>
      <w:r w:rsidRPr="0009346A">
        <w:rPr>
          <w:rFonts w:eastAsia="Calibri" w:cstheme="majorHAnsi"/>
          <w:szCs w:val="20"/>
          <w:lang w:val="es-ES_tradnl"/>
        </w:rPr>
        <w:t xml:space="preserve"> y </w:t>
      </w:r>
      <w:r w:rsidRPr="0009346A">
        <w:rPr>
          <w:rFonts w:eastAsia="Calibri" w:cstheme="majorHAnsi"/>
          <w:szCs w:val="20"/>
          <w:u w:val="dotted"/>
          <w:lang w:val="es-ES_tradnl"/>
        </w:rPr>
        <w:t>servicios de ecosistemas prioritarios</w:t>
      </w:r>
      <w:r w:rsidRPr="0009346A">
        <w:rPr>
          <w:rFonts w:eastAsia="Calibri" w:cstheme="majorHAnsi"/>
          <w:szCs w:val="20"/>
          <w:lang w:val="es-ES_tradnl"/>
        </w:rPr>
        <w:t xml:space="preserve">, se recomienda encarecidamente que dichos objetivos sean considerados para cualquier impacto en </w:t>
      </w:r>
      <w:r w:rsidRPr="0009346A">
        <w:rPr>
          <w:rFonts w:eastAsia="Calibri" w:cstheme="majorHAnsi"/>
          <w:szCs w:val="20"/>
          <w:u w:val="dotted"/>
          <w:lang w:val="es-ES_tradnl"/>
        </w:rPr>
        <w:t>biodiversidad</w:t>
      </w:r>
      <w:r w:rsidRPr="0009346A">
        <w:rPr>
          <w:rFonts w:eastAsia="Calibri" w:cstheme="majorHAnsi"/>
          <w:szCs w:val="20"/>
          <w:lang w:val="es-ES_tradnl"/>
        </w:rPr>
        <w:t xml:space="preserve"> o </w:t>
      </w:r>
      <w:r w:rsidRPr="0009346A">
        <w:rPr>
          <w:rFonts w:eastAsia="Calibri" w:cstheme="majorHAnsi"/>
          <w:szCs w:val="20"/>
          <w:u w:val="dotted"/>
          <w:lang w:val="es-ES_tradnl"/>
        </w:rPr>
        <w:t xml:space="preserve">servicios </w:t>
      </w:r>
      <w:proofErr w:type="spellStart"/>
      <w:r w:rsidRPr="0009346A">
        <w:rPr>
          <w:rFonts w:eastAsia="Calibri" w:cstheme="majorHAnsi"/>
          <w:szCs w:val="20"/>
          <w:u w:val="dotted"/>
          <w:lang w:val="es-ES_tradnl"/>
        </w:rPr>
        <w:t>ecosistémicos</w:t>
      </w:r>
      <w:proofErr w:type="spellEnd"/>
      <w:r w:rsidRPr="0009346A">
        <w:rPr>
          <w:rFonts w:eastAsia="Calibri" w:cstheme="majorHAnsi"/>
          <w:szCs w:val="20"/>
          <w:lang w:val="es-ES_tradnl"/>
        </w:rPr>
        <w:t xml:space="preserve"> (por ejemplo, IFC PS6 establece que en áreas de </w:t>
      </w:r>
      <w:r w:rsidRPr="0009346A">
        <w:rPr>
          <w:rFonts w:eastAsia="Calibri" w:cstheme="majorHAnsi"/>
          <w:szCs w:val="20"/>
          <w:u w:val="dotted"/>
          <w:lang w:val="es-ES_tradnl"/>
        </w:rPr>
        <w:t>hábitat natural</w:t>
      </w:r>
      <w:r w:rsidRPr="0009346A">
        <w:rPr>
          <w:rFonts w:eastAsia="Calibri" w:cstheme="majorHAnsi"/>
          <w:szCs w:val="20"/>
          <w:lang w:val="es-ES_tradnl"/>
        </w:rPr>
        <w:t xml:space="preserve">, </w:t>
      </w:r>
      <w:r w:rsidRPr="0009346A">
        <w:rPr>
          <w:rFonts w:eastAsia="Calibri" w:cstheme="majorHAnsi"/>
          <w:szCs w:val="20"/>
          <w:u w:val="dotted"/>
          <w:lang w:val="es-ES_tradnl"/>
        </w:rPr>
        <w:t>mitigación</w:t>
      </w:r>
      <w:r w:rsidRPr="0009346A">
        <w:rPr>
          <w:rFonts w:eastAsia="Calibri" w:cstheme="majorHAnsi"/>
          <w:szCs w:val="20"/>
          <w:lang w:val="es-ES_tradnl"/>
        </w:rPr>
        <w:t xml:space="preserve"> se diseñarán medidas para lograr </w:t>
      </w:r>
      <w:r w:rsidRPr="0009346A">
        <w:rPr>
          <w:rFonts w:eastAsia="Calibri" w:cstheme="majorHAnsi"/>
          <w:szCs w:val="20"/>
          <w:u w:val="dotted"/>
          <w:lang w:val="es-ES_tradnl"/>
        </w:rPr>
        <w:t>ninguna pérdida neta</w:t>
      </w:r>
      <w:r w:rsidRPr="0009346A">
        <w:rPr>
          <w:rFonts w:eastAsia="Calibri" w:cstheme="majorHAnsi"/>
          <w:szCs w:val="20"/>
          <w:lang w:val="es-ES_tradnl"/>
        </w:rPr>
        <w:t xml:space="preserve"> de biodiversidad cuando sea factible).</w:t>
      </w:r>
      <w:bookmarkStart w:id="178" w:name="HighConservationValues"/>
    </w:p>
    <w:bookmarkEnd w:id="178"/>
    <w:p w14:paraId="2C93A6E3" w14:textId="5BD0AB0F" w:rsidR="00EE681E" w:rsidRPr="00B14CF5" w:rsidRDefault="00EE681E" w:rsidP="00523EA3">
      <w:pPr>
        <w:spacing w:before="240"/>
        <w:rPr>
          <w:rFonts w:asciiTheme="minorHAnsi" w:hAnsiTheme="minorHAnsi" w:cstheme="minorHAnsi"/>
          <w:szCs w:val="20"/>
        </w:rPr>
        <w:sectPr w:rsidR="00EE681E" w:rsidRPr="00B14CF5" w:rsidSect="00CF68BD">
          <w:headerReference w:type="default" r:id="rId54"/>
          <w:type w:val="continuous"/>
          <w:pgSz w:w="12240" w:h="15840"/>
          <w:pgMar w:top="1440" w:right="1440" w:bottom="1440" w:left="1440" w:header="720" w:footer="720" w:gutter="0"/>
          <w:cols w:space="720"/>
          <w:docGrid w:linePitch="360"/>
        </w:sectPr>
      </w:pPr>
    </w:p>
    <w:p w14:paraId="0568D8B8" w14:textId="77777777" w:rsidR="00F310E5" w:rsidRDefault="00F310E5">
      <w:pPr>
        <w:spacing w:after="0"/>
        <w:rPr>
          <w:rFonts w:ascii="Rockwell" w:eastAsiaTheme="majorEastAsia" w:hAnsi="Rockwell" w:cstheme="majorBidi"/>
          <w:color w:val="000000" w:themeColor="text1"/>
          <w:sz w:val="44"/>
          <w:szCs w:val="26"/>
        </w:rPr>
      </w:pPr>
      <w:bookmarkStart w:id="179" w:name="_Toc378497602"/>
      <w:bookmarkStart w:id="180" w:name="_Toc511328753"/>
      <w:bookmarkStart w:id="181" w:name="_Toc61184211"/>
      <w:bookmarkStart w:id="182" w:name="_Toc80359654"/>
      <w:bookmarkStart w:id="183" w:name="_Toc516917923"/>
      <w:bookmarkStart w:id="184" w:name="_Toc23234781"/>
      <w:r>
        <w:br w:type="page"/>
      </w:r>
    </w:p>
    <w:p w14:paraId="1DDFD2BF" w14:textId="31FB012D" w:rsidR="00523EA3" w:rsidRPr="005D67AC" w:rsidRDefault="005D67AC" w:rsidP="00523EA3">
      <w:pPr>
        <w:pStyle w:val="Heading2"/>
        <w:rPr>
          <w:b/>
          <w:bCs/>
        </w:rPr>
      </w:pPr>
      <w:bookmarkStart w:id="185" w:name="_Toc83640924"/>
      <w:proofErr w:type="spellStart"/>
      <w:r w:rsidRPr="00EA6C40">
        <w:lastRenderedPageBreak/>
        <w:t>Capítulo</w:t>
      </w:r>
      <w:proofErr w:type="spellEnd"/>
      <w:r w:rsidRPr="007D22B3">
        <w:t xml:space="preserve"> </w:t>
      </w:r>
      <w:r>
        <w:t>4.7</w:t>
      </w:r>
      <w:r w:rsidRPr="007D22B3">
        <w:br/>
      </w:r>
      <w:proofErr w:type="spellStart"/>
      <w:r w:rsidRPr="00EA6C40">
        <w:t>Gestión</w:t>
      </w:r>
      <w:proofErr w:type="spellEnd"/>
      <w:r w:rsidRPr="00EA6C40">
        <w:t xml:space="preserve"> de </w:t>
      </w:r>
      <w:proofErr w:type="spellStart"/>
      <w:r w:rsidRPr="00EA6C40">
        <w:t>cianuro</w:t>
      </w:r>
      <w:bookmarkEnd w:id="179"/>
      <w:bookmarkEnd w:id="180"/>
      <w:bookmarkEnd w:id="181"/>
      <w:bookmarkEnd w:id="182"/>
      <w:bookmarkEnd w:id="183"/>
      <w:bookmarkEnd w:id="184"/>
      <w:bookmarkEnd w:id="185"/>
      <w:proofErr w:type="spellEnd"/>
    </w:p>
    <w:p w14:paraId="26BCDC5A" w14:textId="77777777" w:rsidR="001A113D" w:rsidRPr="001A113D" w:rsidRDefault="001A113D" w:rsidP="00F3299B">
      <w:pPr>
        <w:pStyle w:val="NOTEinChapter"/>
        <w:ind w:left="0"/>
        <w:rPr>
          <w:b/>
          <w:bCs/>
          <w:color w:val="FF40FF"/>
          <w:lang w:val="es-ES_tradnl"/>
        </w:rPr>
      </w:pPr>
      <w:r w:rsidRPr="001A113D">
        <w:rPr>
          <w:b/>
          <w:bCs/>
          <w:color w:val="FF40FF"/>
          <w:lang w:val="es-ES_tradnl"/>
        </w:rPr>
        <w:t xml:space="preserve">NOTA PARA LOS REVISORES DEL CAPÍTULO 4.7: </w:t>
      </w:r>
    </w:p>
    <w:p w14:paraId="365E2191" w14:textId="02802497" w:rsidR="001A113D" w:rsidRPr="001A113D" w:rsidRDefault="001A113D" w:rsidP="00F3299B">
      <w:pPr>
        <w:pStyle w:val="NOTEinChapter"/>
        <w:ind w:left="0"/>
        <w:rPr>
          <w:lang w:val="es-ES_tradnl"/>
        </w:rPr>
      </w:pPr>
      <w:r w:rsidRPr="001A113D">
        <w:rPr>
          <w:lang w:val="es-ES_tradnl"/>
        </w:rPr>
        <w:t xml:space="preserve">Si bien se basan en el Estándar de </w:t>
      </w:r>
      <w:r w:rsidR="00F82225">
        <w:rPr>
          <w:lang w:val="es-ES_tradnl"/>
        </w:rPr>
        <w:t>M</w:t>
      </w:r>
      <w:r w:rsidRPr="001A113D">
        <w:rPr>
          <w:lang w:val="es-ES_tradnl"/>
        </w:rPr>
        <w:t>inería IRMA, algunos de los requisitos a continuación se han revisado para aumentar la claridad de las expectativas. Se basa en operaciones que se rigen por el Código de gestión del cianuro.</w:t>
      </w:r>
    </w:p>
    <w:p w14:paraId="793B952F" w14:textId="7DD72B00" w:rsidR="001A113D" w:rsidRDefault="001A113D" w:rsidP="00F3299B">
      <w:pPr>
        <w:pStyle w:val="NOTEinChapter"/>
        <w:ind w:left="0"/>
        <w:rPr>
          <w:lang w:val="es-ES_tradnl"/>
        </w:rPr>
      </w:pPr>
      <w:r w:rsidRPr="001A113D">
        <w:rPr>
          <w:lang w:val="es-ES_tradnl"/>
        </w:rPr>
        <w:t xml:space="preserve">Algunos problemas conocidos relacionados con el procesamiento de cianuro y minerales incluyen el cianuro presente en los revestimientos de ollas usados de la producción de aluminio y parece que el refinado </w:t>
      </w:r>
      <w:proofErr w:type="spellStart"/>
      <w:r w:rsidRPr="001A113D">
        <w:rPr>
          <w:lang w:val="es-ES_tradnl"/>
        </w:rPr>
        <w:t>hidrometalúrgico</w:t>
      </w:r>
      <w:proofErr w:type="spellEnd"/>
      <w:r w:rsidRPr="001A113D">
        <w:rPr>
          <w:lang w:val="es-ES_tradnl"/>
        </w:rPr>
        <w:t xml:space="preserve"> de desechos electrónicos reciclados también puede usar cianuro. Además, según </w:t>
      </w:r>
      <w:proofErr w:type="spellStart"/>
      <w:r w:rsidRPr="001A113D">
        <w:rPr>
          <w:lang w:val="es-ES_tradnl"/>
        </w:rPr>
        <w:t>Dzombek</w:t>
      </w:r>
      <w:proofErr w:type="spellEnd"/>
      <w:r w:rsidRPr="001A113D">
        <w:rPr>
          <w:lang w:val="es-ES_tradnl"/>
        </w:rPr>
        <w:t xml:space="preserve"> et al., “Los compuestos de cianuro también se producen de manera incidental en muchos procesos, como la producción de aluminio y acero, y están asociados con aguas residuales, desechos sólidos y emisiones al aire de estos procesos, y se ha observado como un suelo y contaminante de las aguas subterráneas en los sitios industriales actuales y anteriores, incluidas las instalaciones de galvanoplastia, las plantas de producción de aluminio, las plantas de acero y las instalaciones de extracción de metales y de </w:t>
      </w:r>
      <w:proofErr w:type="spellStart"/>
      <w:r w:rsidRPr="00421E7F">
        <w:rPr>
          <w:rStyle w:val="DefinedTermChar"/>
          <w:rFonts w:eastAsiaTheme="minorHAnsi"/>
        </w:rPr>
        <w:t>lixiviación</w:t>
      </w:r>
      <w:proofErr w:type="spellEnd"/>
      <w:r w:rsidRPr="00421E7F">
        <w:rPr>
          <w:rStyle w:val="DefinedTermChar"/>
          <w:rFonts w:eastAsiaTheme="minorHAnsi"/>
        </w:rPr>
        <w:t xml:space="preserve"> </w:t>
      </w:r>
      <w:proofErr w:type="spellStart"/>
      <w:r w:rsidRPr="00421E7F">
        <w:rPr>
          <w:rStyle w:val="DefinedTermChar"/>
          <w:rFonts w:eastAsiaTheme="minorHAnsi"/>
        </w:rPr>
        <w:t>en</w:t>
      </w:r>
      <w:proofErr w:type="spellEnd"/>
      <w:r w:rsidRPr="00421E7F">
        <w:rPr>
          <w:rStyle w:val="DefinedTermChar"/>
          <w:rFonts w:eastAsiaTheme="minorHAnsi"/>
        </w:rPr>
        <w:t xml:space="preserve"> </w:t>
      </w:r>
      <w:proofErr w:type="spellStart"/>
      <w:r w:rsidRPr="00421E7F">
        <w:rPr>
          <w:rStyle w:val="DefinedTermChar"/>
          <w:rFonts w:eastAsiaTheme="minorHAnsi"/>
        </w:rPr>
        <w:t>pilas</w:t>
      </w:r>
      <w:proofErr w:type="spellEnd"/>
      <w:r w:rsidRPr="00421E7F">
        <w:rPr>
          <w:rStyle w:val="DefinedTermChar"/>
          <w:rFonts w:eastAsiaTheme="minorHAnsi"/>
        </w:rPr>
        <w:t xml:space="preserve"> </w:t>
      </w:r>
      <w:r w:rsidRPr="001A113D">
        <w:rPr>
          <w:lang w:val="es-ES_tradnl"/>
        </w:rPr>
        <w:t xml:space="preserve">de minerales. </w:t>
      </w:r>
    </w:p>
    <w:p w14:paraId="10715C84" w14:textId="77777777" w:rsidR="001A113D" w:rsidRPr="001A113D" w:rsidRDefault="001A113D" w:rsidP="00F3299B">
      <w:pPr>
        <w:pStyle w:val="NOTEinChapter"/>
        <w:ind w:left="0"/>
        <w:rPr>
          <w:lang w:val="es-ES_tradnl"/>
        </w:rPr>
      </w:pPr>
      <w:r w:rsidRPr="001A113D">
        <w:rPr>
          <w:b/>
          <w:bCs/>
          <w:color w:val="0432FF"/>
          <w:lang w:val="es-ES_tradnl"/>
        </w:rPr>
        <w:t>PREGUNTA DE CONSULTA 78:</w:t>
      </w:r>
      <w:r w:rsidRPr="001A113D">
        <w:rPr>
          <w:color w:val="0432FF"/>
          <w:lang w:val="es-ES_tradnl"/>
        </w:rPr>
        <w:t xml:space="preserve">   </w:t>
      </w:r>
      <w:r w:rsidRPr="001A113D">
        <w:rPr>
          <w:lang w:val="es-ES_tradnl"/>
        </w:rPr>
        <w:t>El Capítulo 4.1 incluye requisitos ampliados relacionados con la gestión de materiales potencialmente nocivos y desechos peligrosos, incluido el almacenamiento y uso de productos químicos. Se solicita a los revisores que consideren si esos requisitos ampliados pueden eliminar la necesidad de este capítulo separado sobre cianuro. O si el cianuro es lo suficientemente preocupante como para justificar su propio capítulo. En particular, sería bueno recibir comentarios sobre:</w:t>
      </w:r>
    </w:p>
    <w:p w14:paraId="429993D0" w14:textId="67F6FFC7" w:rsidR="001A113D" w:rsidRDefault="001A113D" w:rsidP="00F3299B">
      <w:pPr>
        <w:pStyle w:val="NOTEinChapter"/>
        <w:ind w:left="0"/>
        <w:rPr>
          <w:lang w:val="es-ES_tradnl"/>
        </w:rPr>
      </w:pPr>
      <w:r w:rsidRPr="001A113D">
        <w:rPr>
          <w:lang w:val="es-ES_tradnl"/>
        </w:rPr>
        <w:t xml:space="preserve">• ¿Qué importancia tiene el uso de cianuro y la generación de desechos que contienen cianuro a partir de operaciones de procesamiento de minerales independientes (por ejemplo, instalaciones de procesamiento que no están ubicadas junto con las minas de oro / plata)?  ¿Es un problema / preocupación lo suficientemente común como para justificar un capítulo completo, o deberíamos integrar el manejo del cianuro en el Capítulo 4.1 (Manejo de desechos y materiales) y el Capítulo 4.2 (Manejo del </w:t>
      </w:r>
      <w:proofErr w:type="gramStart"/>
      <w:r w:rsidRPr="001A113D">
        <w:rPr>
          <w:lang w:val="es-ES_tradnl"/>
        </w:rPr>
        <w:t>agua)?,</w:t>
      </w:r>
      <w:proofErr w:type="gramEnd"/>
      <w:r w:rsidRPr="001A113D">
        <w:rPr>
          <w:lang w:val="es-ES_tradnl"/>
        </w:rPr>
        <w:t xml:space="preserve"> complementado con notas de orientación sólidas para instruir a los auditores cuando es relevante mirar particularmente el cianuro).</w:t>
      </w:r>
    </w:p>
    <w:p w14:paraId="2D4EC05C" w14:textId="21C0B710" w:rsidR="005D67AC" w:rsidRPr="00EB6509" w:rsidRDefault="005D67AC" w:rsidP="0009346A">
      <w:pPr>
        <w:pStyle w:val="Background"/>
        <w:spacing w:before="360"/>
        <w:rPr>
          <w:rFonts w:asciiTheme="minorHAnsi" w:hAnsiTheme="minorHAnsi" w:cstheme="minorHAnsi"/>
          <w:szCs w:val="22"/>
          <w:lang w:val="es-ES"/>
        </w:rPr>
      </w:pPr>
      <w:r w:rsidRPr="00EB6509">
        <w:rPr>
          <w:rFonts w:ascii="Calibri" w:eastAsia="Calibri" w:hAnsi="Calibri" w:cs="Calibri"/>
          <w:color w:val="0D0D0D"/>
          <w:szCs w:val="22"/>
          <w:lang w:val="es-ES_tradnl"/>
        </w:rPr>
        <w:t>Antecedentes</w:t>
      </w:r>
    </w:p>
    <w:p w14:paraId="41365F24" w14:textId="12C0AB22" w:rsidR="005D67AC" w:rsidRPr="0009346A" w:rsidRDefault="005D67AC" w:rsidP="0009346A">
      <w:pPr>
        <w:rPr>
          <w:rFonts w:cstheme="majorHAnsi"/>
          <w:szCs w:val="20"/>
          <w:lang w:val="es-ES"/>
        </w:rPr>
      </w:pPr>
      <w:r w:rsidRPr="0009346A">
        <w:rPr>
          <w:rFonts w:eastAsia="Calibri" w:cstheme="majorHAnsi"/>
          <w:szCs w:val="20"/>
          <w:lang w:val="es-ES_tradnl"/>
        </w:rPr>
        <w:t xml:space="preserve">El cianuro es una sustancia química que se utiliza en algunas operaciones de procesamiento de minerales. Si se libera al medio ambiente, o si se usa incorrectamente, el cianuro puede representar un riesgo para los </w:t>
      </w:r>
      <w:r w:rsidR="00C736F7" w:rsidRPr="0009346A">
        <w:rPr>
          <w:rFonts w:eastAsia="Calibri" w:cstheme="majorHAnsi"/>
          <w:szCs w:val="20"/>
          <w:u w:val="dotted" w:color="A6A6A6" w:themeColor="background1" w:themeShade="A6"/>
          <w:lang w:val="es-ES_tradnl"/>
        </w:rPr>
        <w:t>trabajadores</w:t>
      </w:r>
      <w:r w:rsidRPr="0009346A">
        <w:rPr>
          <w:rFonts w:eastAsia="Calibri" w:cstheme="majorHAnsi"/>
          <w:szCs w:val="20"/>
          <w:lang w:val="es-ES_tradnl"/>
        </w:rPr>
        <w:t>, las comunidades circundantes, los recursos acuáticos y la vida silvestre.</w:t>
      </w:r>
    </w:p>
    <w:p w14:paraId="5DECD120" w14:textId="3FF102BD" w:rsidR="005D67AC" w:rsidRPr="0009346A" w:rsidRDefault="005D67AC" w:rsidP="0009346A">
      <w:pPr>
        <w:rPr>
          <w:rFonts w:cstheme="majorHAnsi"/>
          <w:szCs w:val="20"/>
          <w:lang w:val="es-ES"/>
        </w:rPr>
      </w:pPr>
      <w:r w:rsidRPr="0009346A">
        <w:rPr>
          <w:rFonts w:eastAsia="Calibri" w:cstheme="majorHAnsi"/>
          <w:szCs w:val="20"/>
          <w:lang w:val="es-ES_tradnl"/>
        </w:rPr>
        <w:t xml:space="preserve">El Instituto Internacional para el Manejo del Cianuro (ICMI) ha desarrollado un programa para mejorar el manejo del ciclo de vida del cianuro, mejorar la protección de la salud humana y reducir el potencial de impactos ambientales. Aunque el </w:t>
      </w:r>
      <w:r w:rsidRPr="0009346A">
        <w:rPr>
          <w:rFonts w:eastAsia="Calibri" w:cstheme="majorHAnsi"/>
          <w:i/>
          <w:iCs/>
          <w:szCs w:val="20"/>
          <w:lang w:val="es-ES_tradnl"/>
        </w:rPr>
        <w:t>Código Internacional de Manejo del Cianuro</w:t>
      </w:r>
      <w:r w:rsidRPr="0009346A">
        <w:rPr>
          <w:rFonts w:eastAsia="Calibri" w:cstheme="majorHAnsi"/>
          <w:szCs w:val="20"/>
          <w:lang w:val="es-ES_tradnl"/>
        </w:rPr>
        <w:t xml:space="preserve"> solo prevé la certificación de minas de oro y plata, los mismos principios se pueden aplicar a las operaciones de procesamiento de minerales que utilizan cianuro durante la </w:t>
      </w:r>
      <w:r w:rsidR="00470BC3" w:rsidRPr="0009346A">
        <w:rPr>
          <w:rFonts w:eastAsia="Calibri" w:cstheme="majorHAnsi"/>
          <w:szCs w:val="20"/>
          <w:lang w:val="es-ES_tradnl"/>
        </w:rPr>
        <w:t>rehabilitación</w:t>
      </w:r>
      <w:r w:rsidRPr="0009346A">
        <w:rPr>
          <w:rFonts w:eastAsia="Calibri" w:cstheme="majorHAnsi"/>
          <w:szCs w:val="20"/>
          <w:lang w:val="es-ES_tradnl"/>
        </w:rPr>
        <w:t xml:space="preserve"> y refinación de metales. Este capítulo se basa en los principios y estándares de práctica de ICMI.</w:t>
      </w:r>
    </w:p>
    <w:p w14:paraId="611FABCA" w14:textId="77777777" w:rsidR="005D67AC" w:rsidRPr="00EB6509" w:rsidRDefault="005D67AC" w:rsidP="0009346A">
      <w:pPr>
        <w:pStyle w:val="ObjectiveScope"/>
        <w:rPr>
          <w:rFonts w:asciiTheme="minorHAnsi" w:hAnsiTheme="minorHAnsi" w:cstheme="minorHAnsi"/>
          <w:szCs w:val="22"/>
          <w:lang w:val="es-ES"/>
        </w:rPr>
      </w:pPr>
      <w:r w:rsidRPr="00EB6509">
        <w:rPr>
          <w:rFonts w:ascii="Calibri" w:eastAsia="Calibri" w:hAnsi="Calibri" w:cs="Calibri"/>
          <w:color w:val="0D0D0D"/>
          <w:szCs w:val="22"/>
          <w:lang w:val="es-ES_tradnl"/>
        </w:rPr>
        <w:t>Objetivos/Intención de este Capítulo</w:t>
      </w:r>
    </w:p>
    <w:p w14:paraId="170E4531" w14:textId="77777777" w:rsidR="005D67AC" w:rsidRPr="0009346A" w:rsidRDefault="005D67AC" w:rsidP="0009346A">
      <w:pPr>
        <w:rPr>
          <w:rFonts w:cstheme="majorHAnsi"/>
          <w:lang w:val="es-ES"/>
        </w:rPr>
      </w:pPr>
      <w:r w:rsidRPr="0009346A">
        <w:rPr>
          <w:rFonts w:eastAsia="Calibri" w:cstheme="majorHAnsi"/>
          <w:szCs w:val="20"/>
          <w:lang w:val="es-ES_tradnl"/>
        </w:rPr>
        <w:t>Proteger la salud humana y el medio ambiente mediante la gestión responsable del cianuro.</w:t>
      </w:r>
    </w:p>
    <w:p w14:paraId="1981365B" w14:textId="77777777" w:rsidR="005D67AC" w:rsidRPr="00EB6509" w:rsidRDefault="005D67AC" w:rsidP="0009346A">
      <w:pPr>
        <w:pStyle w:val="ObjectiveScope"/>
        <w:rPr>
          <w:rFonts w:asciiTheme="minorHAnsi" w:hAnsiTheme="minorHAnsi" w:cstheme="minorHAnsi"/>
          <w:szCs w:val="22"/>
          <w:lang w:val="es-ES"/>
        </w:rPr>
      </w:pPr>
      <w:r w:rsidRPr="00EB6509">
        <w:rPr>
          <w:rFonts w:ascii="Calibri" w:eastAsia="Calibri" w:hAnsi="Calibri" w:cs="Calibri"/>
          <w:color w:val="0D0D0D"/>
          <w:szCs w:val="22"/>
          <w:lang w:val="es-ES_tradnl"/>
        </w:rPr>
        <w:t>Alcance de Aplicación</w:t>
      </w:r>
    </w:p>
    <w:p w14:paraId="0D0EF476" w14:textId="0922FC18" w:rsidR="005D67AC" w:rsidRPr="0009346A" w:rsidRDefault="005D67AC" w:rsidP="0009346A">
      <w:pPr>
        <w:rPr>
          <w:rFonts w:cstheme="majorHAnsi"/>
          <w:bCs/>
          <w:szCs w:val="20"/>
          <w:lang w:val="es-ES"/>
        </w:rPr>
      </w:pPr>
      <w:r w:rsidRPr="0009346A">
        <w:rPr>
          <w:rFonts w:eastAsia="Calibri" w:cstheme="majorHAnsi"/>
          <w:b/>
          <w:bCs/>
          <w:szCs w:val="20"/>
          <w:lang w:val="es-ES_tradnl"/>
        </w:rPr>
        <w:t>Relevancia del capítulo:</w:t>
      </w:r>
      <w:r w:rsidRPr="0009346A">
        <w:rPr>
          <w:rFonts w:eastAsia="Calibri" w:cstheme="majorHAnsi"/>
          <w:szCs w:val="20"/>
          <w:lang w:val="es-ES_tradnl"/>
        </w:rPr>
        <w:t xml:space="preserve"> </w:t>
      </w:r>
      <w:r w:rsidRPr="0009346A">
        <w:rPr>
          <w:rFonts w:eastAsia="Calibri" w:cstheme="majorHAnsi"/>
          <w:color w:val="000000"/>
          <w:szCs w:val="20"/>
          <w:lang w:val="es-ES_tradnl"/>
        </w:rPr>
        <w:t xml:space="preserve">Este capítulo es aplicable a </w:t>
      </w:r>
      <w:r w:rsidR="00372D94" w:rsidRPr="0009346A">
        <w:rPr>
          <w:rFonts w:eastAsia="Calibri" w:cstheme="majorHAnsi"/>
          <w:color w:val="000000"/>
          <w:szCs w:val="20"/>
          <w:u w:val="dotted"/>
          <w:lang w:val="es-ES_tradnl"/>
        </w:rPr>
        <w:t>empresa</w:t>
      </w:r>
      <w:r w:rsidRPr="0009346A">
        <w:rPr>
          <w:rFonts w:eastAsia="Calibri" w:cstheme="majorHAnsi"/>
          <w:color w:val="000000"/>
          <w:szCs w:val="20"/>
          <w:u w:val="dotted"/>
          <w:lang w:val="es-ES_tradnl"/>
        </w:rPr>
        <w:t>s operadoras</w:t>
      </w:r>
      <w:r w:rsidRPr="0009346A">
        <w:rPr>
          <w:rFonts w:eastAsia="Calibri" w:cstheme="majorHAnsi"/>
          <w:color w:val="000000"/>
          <w:szCs w:val="20"/>
          <w:lang w:val="es-ES_tradnl"/>
        </w:rPr>
        <w:t xml:space="preserve"> que poseen, controlan u operan </w:t>
      </w:r>
      <w:r w:rsidRPr="0009346A">
        <w:rPr>
          <w:rFonts w:eastAsia="Calibri" w:cstheme="majorHAnsi"/>
          <w:color w:val="000000"/>
          <w:szCs w:val="20"/>
          <w:u w:val="dotted"/>
          <w:lang w:val="es-ES_tradnl"/>
        </w:rPr>
        <w:t>operaciones de procesamiento de minerales</w:t>
      </w:r>
      <w:r w:rsidRPr="0009346A">
        <w:rPr>
          <w:rFonts w:eastAsia="Calibri" w:cstheme="majorHAnsi"/>
          <w:color w:val="000000"/>
          <w:szCs w:val="20"/>
          <w:lang w:val="es-ES_tradnl"/>
        </w:rPr>
        <w:t xml:space="preserve"> que </w:t>
      </w:r>
      <w:r w:rsidRPr="0009346A">
        <w:rPr>
          <w:rFonts w:eastAsia="Calibri" w:cstheme="majorHAnsi"/>
          <w:szCs w:val="20"/>
          <w:lang w:val="es-ES_tradnl"/>
        </w:rPr>
        <w:t xml:space="preserve">requieren el almacenamiento, transporte y / o uso de cianuro. Los requisitos son aplicables durante las operaciones y </w:t>
      </w:r>
      <w:r w:rsidRPr="0009346A">
        <w:rPr>
          <w:rFonts w:eastAsia="Calibri" w:cstheme="majorHAnsi"/>
          <w:szCs w:val="20"/>
          <w:u w:val="dotted"/>
          <w:lang w:val="es-ES_tradnl"/>
        </w:rPr>
        <w:t xml:space="preserve">desmantelamiento </w:t>
      </w:r>
      <w:r w:rsidRPr="0009346A">
        <w:rPr>
          <w:rFonts w:eastAsia="Calibri" w:cstheme="majorHAnsi"/>
          <w:szCs w:val="20"/>
          <w:lang w:val="es-ES_tradnl"/>
        </w:rPr>
        <w:t xml:space="preserve">de la </w:t>
      </w:r>
      <w:r w:rsidR="00C736F7" w:rsidRPr="0009346A">
        <w:rPr>
          <w:rFonts w:eastAsia="Calibri" w:cstheme="majorHAnsi"/>
          <w:szCs w:val="20"/>
          <w:u w:val="dotted" w:color="A6A6A6" w:themeColor="background1" w:themeShade="A6"/>
          <w:lang w:val="es-ES_tradnl"/>
        </w:rPr>
        <w:t>operación de procesamiento de minerales</w:t>
      </w:r>
      <w:r w:rsidRPr="0009346A">
        <w:rPr>
          <w:rFonts w:eastAsia="Calibri" w:cstheme="majorHAnsi"/>
          <w:szCs w:val="20"/>
          <w:lang w:val="es-ES_tradnl"/>
        </w:rPr>
        <w:t xml:space="preserve"> e </w:t>
      </w:r>
      <w:r w:rsidRPr="0009346A">
        <w:rPr>
          <w:rFonts w:eastAsia="Calibri" w:cstheme="majorHAnsi"/>
          <w:szCs w:val="20"/>
          <w:u w:val="dotted"/>
          <w:lang w:val="es-ES_tradnl"/>
        </w:rPr>
        <w:t>instalaciones asociadas</w:t>
      </w:r>
      <w:r w:rsidRPr="0009346A">
        <w:rPr>
          <w:rFonts w:eastAsia="Calibri" w:cstheme="majorHAnsi"/>
          <w:szCs w:val="20"/>
          <w:lang w:val="es-ES_tradnl"/>
        </w:rPr>
        <w:t xml:space="preserve">. El capítulo no se aplica al uso de cianuro para uso en laboratorio u otros propósitos de prueba de </w:t>
      </w:r>
      <w:proofErr w:type="spellStart"/>
      <w:r w:rsidRPr="0009346A">
        <w:rPr>
          <w:rFonts w:eastAsia="Calibri" w:cstheme="majorHAnsi"/>
          <w:szCs w:val="20"/>
          <w:lang w:val="es-ES_tradnl"/>
        </w:rPr>
        <w:t>minimis</w:t>
      </w:r>
      <w:proofErr w:type="spellEnd"/>
      <w:r w:rsidRPr="0009346A">
        <w:rPr>
          <w:rFonts w:eastAsia="Calibri" w:cstheme="majorHAnsi"/>
          <w:szCs w:val="20"/>
          <w:lang w:val="es-ES_tradnl"/>
        </w:rPr>
        <w:t>.</w:t>
      </w:r>
    </w:p>
    <w:p w14:paraId="11C51D93" w14:textId="6124B851" w:rsidR="005D67AC" w:rsidRPr="0009346A" w:rsidRDefault="00C736F7" w:rsidP="0009346A">
      <w:pPr>
        <w:spacing w:after="360"/>
        <w:rPr>
          <w:rFonts w:eastAsia="Calibri" w:cstheme="majorHAnsi"/>
          <w:szCs w:val="20"/>
          <w:lang w:val="es-ES_tradnl"/>
        </w:rPr>
      </w:pPr>
      <w:r w:rsidRPr="0009346A">
        <w:rPr>
          <w:rFonts w:eastAsia="Calibri" w:cstheme="majorHAnsi"/>
          <w:b/>
          <w:szCs w:val="20"/>
          <w:u w:val="dotted" w:color="A6A6A6" w:themeColor="background1" w:themeShade="A6"/>
          <w:lang w:val="es-ES_tradnl"/>
        </w:rPr>
        <w:lastRenderedPageBreak/>
        <w:t>Operación de procesamiento de minerales</w:t>
      </w:r>
      <w:r w:rsidR="005D67AC" w:rsidRPr="0009346A">
        <w:rPr>
          <w:rFonts w:eastAsia="Calibri" w:cstheme="majorHAnsi"/>
          <w:b/>
          <w:szCs w:val="20"/>
          <w:lang w:val="es-ES_tradnl"/>
        </w:rPr>
        <w:t xml:space="preserve"> nuevos versus existentes:</w:t>
      </w:r>
      <w:r w:rsidR="005D67AC" w:rsidRPr="0009346A">
        <w:rPr>
          <w:rFonts w:eastAsia="Calibri" w:cstheme="majorHAnsi"/>
          <w:szCs w:val="20"/>
          <w:lang w:val="es-ES_tradnl"/>
        </w:rPr>
        <w:t xml:space="preserve"> Los nuevos sitios de procesamiento de minerales deberán cumplir con todos los requisitos de este capítulo. </w:t>
      </w:r>
      <w:r w:rsidR="005D67AC" w:rsidRPr="0009346A">
        <w:rPr>
          <w:rFonts w:eastAsia="Calibri" w:cstheme="majorHAnsi"/>
          <w:szCs w:val="20"/>
          <w:u w:val="dotted"/>
          <w:lang w:val="es-ES_tradnl"/>
        </w:rPr>
        <w:t>Las operaciones de procesamiento de minerales existentes</w:t>
      </w:r>
      <w:r w:rsidR="005D67AC" w:rsidRPr="0009346A">
        <w:rPr>
          <w:rFonts w:eastAsia="Calibri" w:cstheme="majorHAnsi"/>
          <w:szCs w:val="20"/>
          <w:lang w:val="es-ES_tradnl"/>
        </w:rPr>
        <w:t xml:space="preserve"> no están obligadas a cumplir con los requisitos de diseño/construcción en 4.7.2, a menos que se construyan nuevas instalaciones de almacenamiento de cianuro, tanques de mezcla y de proceso después de que la Norma IRMA entre en vigor. </w:t>
      </w:r>
    </w:p>
    <w:p w14:paraId="67A388F7" w14:textId="77777777" w:rsidR="00EC32D7" w:rsidRPr="00D663E8" w:rsidRDefault="00EC32D7" w:rsidP="003E6CF6">
      <w:pPr>
        <w:pStyle w:val="Heading3noTOC"/>
      </w:pPr>
      <w:proofErr w:type="spellStart"/>
      <w:r w:rsidRPr="00EA6C40">
        <w:t>Requisitos</w:t>
      </w:r>
      <w:proofErr w:type="spellEnd"/>
      <w:r w:rsidRPr="00EA6C40">
        <w:t xml:space="preserve"> </w:t>
      </w:r>
      <w:proofErr w:type="spellStart"/>
      <w:r w:rsidRPr="00EA6C40">
        <w:t>sobre</w:t>
      </w:r>
      <w:proofErr w:type="spellEnd"/>
      <w:r w:rsidRPr="00EA6C40">
        <w:t xml:space="preserve"> la </w:t>
      </w:r>
      <w:proofErr w:type="spellStart"/>
      <w:r w:rsidRPr="00EA6C40">
        <w:t>gestión</w:t>
      </w:r>
      <w:proofErr w:type="spellEnd"/>
      <w:r w:rsidRPr="00EA6C40">
        <w:t xml:space="preserve"> del </w:t>
      </w:r>
      <w:proofErr w:type="spellStart"/>
      <w:r w:rsidRPr="00EA6C40">
        <w:t>cianuro</w:t>
      </w:r>
      <w:proofErr w:type="spellEnd"/>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EC32D7" w:rsidRPr="008337D7" w14:paraId="098D36CC" w14:textId="77777777" w:rsidTr="003921F9">
        <w:tc>
          <w:tcPr>
            <w:tcW w:w="9360" w:type="dxa"/>
          </w:tcPr>
          <w:p w14:paraId="00CFF9C4" w14:textId="77777777" w:rsidR="00EC32D7" w:rsidRPr="00DA1773" w:rsidRDefault="00EC32D7" w:rsidP="006366DF">
            <w:pPr>
              <w:pStyle w:val="NumberedRequirementsMain"/>
            </w:pPr>
            <w:r w:rsidRPr="00DA1773">
              <w:t xml:space="preserve">4.7.1.  </w:t>
            </w:r>
            <w:proofErr w:type="spellStart"/>
            <w:r w:rsidRPr="00DA1773">
              <w:t>Observancia</w:t>
            </w:r>
            <w:proofErr w:type="spellEnd"/>
            <w:r w:rsidRPr="00DA1773">
              <w:t xml:space="preserve"> del Código </w:t>
            </w:r>
            <w:proofErr w:type="spellStart"/>
            <w:r w:rsidRPr="00DA1773">
              <w:t>Internacional</w:t>
            </w:r>
            <w:proofErr w:type="spellEnd"/>
            <w:r w:rsidRPr="00DA1773">
              <w:t xml:space="preserve"> para el </w:t>
            </w:r>
            <w:proofErr w:type="spellStart"/>
            <w:r w:rsidRPr="00DA1773">
              <w:t>Manejo</w:t>
            </w:r>
            <w:proofErr w:type="spellEnd"/>
            <w:r w:rsidRPr="00DA1773">
              <w:t xml:space="preserve"> del </w:t>
            </w:r>
            <w:proofErr w:type="spellStart"/>
            <w:r w:rsidRPr="00DA1773">
              <w:t>Cianuro</w:t>
            </w:r>
            <w:proofErr w:type="spellEnd"/>
            <w:r w:rsidRPr="00DA1773">
              <w:t xml:space="preserve"> (El Código del </w:t>
            </w:r>
            <w:proofErr w:type="spellStart"/>
            <w:r w:rsidRPr="00DA1773">
              <w:t>Cianuro</w:t>
            </w:r>
            <w:proofErr w:type="spellEnd"/>
            <w:r w:rsidRPr="00DA1773">
              <w:t>)</w:t>
            </w:r>
          </w:p>
          <w:p w14:paraId="45AD83EF" w14:textId="13DB3406" w:rsidR="00EC32D7" w:rsidRPr="00DA1773" w:rsidRDefault="00EC32D7" w:rsidP="009B0C9B">
            <w:pPr>
              <w:pStyle w:val="NumberedRequirementsSub"/>
            </w:pPr>
            <w:r w:rsidRPr="00DA1773">
              <w:t xml:space="preserve">4.7.1.1.  </w:t>
            </w:r>
            <w:r w:rsidR="00DA1773" w:rsidRPr="00DA1773">
              <w:t xml:space="preserve">Si la </w:t>
            </w:r>
            <w:proofErr w:type="spellStart"/>
            <w:r w:rsidR="00DA1773" w:rsidRPr="00DA1773">
              <w:rPr>
                <w:rStyle w:val="DefinedTermChar"/>
                <w:rFonts w:eastAsiaTheme="minorHAnsi"/>
              </w:rPr>
              <w:t>operación</w:t>
            </w:r>
            <w:proofErr w:type="spellEnd"/>
            <w:r w:rsidR="00DA1773" w:rsidRPr="00DA1773">
              <w:rPr>
                <w:rStyle w:val="DefinedTermChar"/>
                <w:rFonts w:eastAsiaTheme="minorHAnsi"/>
              </w:rPr>
              <w:t xml:space="preserve"> de </w:t>
            </w:r>
            <w:proofErr w:type="spellStart"/>
            <w:r w:rsidR="00DA1773" w:rsidRPr="00DA1773">
              <w:rPr>
                <w:rStyle w:val="DefinedTermChar"/>
                <w:rFonts w:eastAsiaTheme="minorHAnsi"/>
              </w:rPr>
              <w:t>procesamiento</w:t>
            </w:r>
            <w:proofErr w:type="spellEnd"/>
            <w:r w:rsidR="00DA1773" w:rsidRPr="00DA1773">
              <w:rPr>
                <w:rStyle w:val="DefinedTermChar"/>
                <w:rFonts w:eastAsiaTheme="minorHAnsi"/>
              </w:rPr>
              <w:t xml:space="preserve"> de </w:t>
            </w:r>
            <w:proofErr w:type="spellStart"/>
            <w:r w:rsidR="00DA1773" w:rsidRPr="00DA1773">
              <w:rPr>
                <w:rStyle w:val="DefinedTermChar"/>
                <w:rFonts w:eastAsiaTheme="minorHAnsi"/>
              </w:rPr>
              <w:t>minerales</w:t>
            </w:r>
            <w:proofErr w:type="spellEnd"/>
            <w:r w:rsidR="00DA1773" w:rsidRPr="00DA1773">
              <w:t xml:space="preserve"> </w:t>
            </w:r>
            <w:proofErr w:type="spellStart"/>
            <w:r w:rsidR="00DA1773" w:rsidRPr="00DA1773">
              <w:t>utiliza</w:t>
            </w:r>
            <w:proofErr w:type="spellEnd"/>
            <w:r w:rsidR="00DA1773" w:rsidRPr="00DA1773">
              <w:t xml:space="preserve"> </w:t>
            </w:r>
            <w:proofErr w:type="spellStart"/>
            <w:r w:rsidR="00DA1773" w:rsidRPr="00DA1773">
              <w:t>cianuro</w:t>
            </w:r>
            <w:proofErr w:type="spellEnd"/>
            <w:r w:rsidR="00DA1773" w:rsidRPr="00DA1773">
              <w:t xml:space="preserve"> </w:t>
            </w:r>
            <w:proofErr w:type="spellStart"/>
            <w:r w:rsidR="00DA1773" w:rsidRPr="00DA1773">
              <w:t>en</w:t>
            </w:r>
            <w:proofErr w:type="spellEnd"/>
            <w:r w:rsidR="00DA1773" w:rsidRPr="00DA1773">
              <w:t xml:space="preserve"> la </w:t>
            </w:r>
            <w:proofErr w:type="spellStart"/>
            <w:r w:rsidR="00470BC3">
              <w:t>recuperación</w:t>
            </w:r>
            <w:proofErr w:type="spellEnd"/>
            <w:r w:rsidR="00DA1773" w:rsidRPr="00DA1773">
              <w:t xml:space="preserve"> o </w:t>
            </w:r>
            <w:proofErr w:type="spellStart"/>
            <w:r w:rsidR="00DA1773" w:rsidRPr="00DA1773">
              <w:t>refinación</w:t>
            </w:r>
            <w:proofErr w:type="spellEnd"/>
            <w:r w:rsidR="00DA1773" w:rsidRPr="00DA1773">
              <w:t xml:space="preserve"> de </w:t>
            </w:r>
            <w:proofErr w:type="spellStart"/>
            <w:r w:rsidR="00DA1773" w:rsidRPr="00DA1773">
              <w:t>metales</w:t>
            </w:r>
            <w:proofErr w:type="spellEnd"/>
            <w:r w:rsidR="00DA1773" w:rsidRPr="00DA1773">
              <w:t xml:space="preserve">, se </w:t>
            </w:r>
            <w:proofErr w:type="spellStart"/>
            <w:r w:rsidR="00DA1773" w:rsidRPr="00DA1773">
              <w:t>deberá</w:t>
            </w:r>
            <w:proofErr w:type="spellEnd"/>
            <w:r w:rsidR="00DA1773" w:rsidRPr="00DA1773">
              <w:t xml:space="preserve"> </w:t>
            </w:r>
            <w:proofErr w:type="spellStart"/>
            <w:r w:rsidR="00DA1773" w:rsidRPr="00DA1773">
              <w:t>verificar</w:t>
            </w:r>
            <w:proofErr w:type="spellEnd"/>
            <w:r w:rsidR="00DA1773" w:rsidRPr="00DA1773">
              <w:t xml:space="preserve"> que las </w:t>
            </w:r>
            <w:proofErr w:type="spellStart"/>
            <w:r w:rsidR="00DA1773" w:rsidRPr="00DA1773">
              <w:t>prácticas</w:t>
            </w:r>
            <w:proofErr w:type="spellEnd"/>
            <w:r w:rsidR="00DA1773" w:rsidRPr="00DA1773">
              <w:t xml:space="preserve"> de </w:t>
            </w:r>
            <w:proofErr w:type="spellStart"/>
            <w:r w:rsidR="00DA1773" w:rsidRPr="00DA1773">
              <w:t>manejo</w:t>
            </w:r>
            <w:proofErr w:type="spellEnd"/>
            <w:r w:rsidR="00DA1773" w:rsidRPr="00DA1773">
              <w:t xml:space="preserve"> de </w:t>
            </w:r>
            <w:proofErr w:type="spellStart"/>
            <w:r w:rsidR="00DA1773" w:rsidRPr="00DA1773">
              <w:t>cianuro</w:t>
            </w:r>
            <w:proofErr w:type="spellEnd"/>
            <w:r w:rsidR="00DA1773" w:rsidRPr="00DA1773">
              <w:t xml:space="preserve"> de la </w:t>
            </w:r>
            <w:proofErr w:type="spellStart"/>
            <w:r w:rsidR="00DA1773" w:rsidRPr="00DA1773">
              <w:t>operación</w:t>
            </w:r>
            <w:proofErr w:type="spellEnd"/>
            <w:r w:rsidR="00DA1773" w:rsidRPr="00DA1773">
              <w:t xml:space="preserve"> </w:t>
            </w:r>
            <w:proofErr w:type="spellStart"/>
            <w:r w:rsidR="00DA1773" w:rsidRPr="00DA1773">
              <w:t>sean</w:t>
            </w:r>
            <w:proofErr w:type="spellEnd"/>
            <w:r w:rsidR="00DA1773" w:rsidRPr="00DA1773">
              <w:t xml:space="preserve"> </w:t>
            </w:r>
            <w:proofErr w:type="spellStart"/>
            <w:r w:rsidR="00DA1773" w:rsidRPr="00DA1773">
              <w:t>generalmente</w:t>
            </w:r>
            <w:proofErr w:type="spellEnd"/>
            <w:r w:rsidR="00DA1773" w:rsidRPr="00DA1773">
              <w:t xml:space="preserve"> </w:t>
            </w:r>
            <w:proofErr w:type="spellStart"/>
            <w:r w:rsidR="00DA1773" w:rsidRPr="00DA1773">
              <w:t>consistentes</w:t>
            </w:r>
            <w:proofErr w:type="spellEnd"/>
            <w:r w:rsidR="00DA1773" w:rsidRPr="00DA1773">
              <w:t xml:space="preserve"> con los </w:t>
            </w:r>
            <w:proofErr w:type="spellStart"/>
            <w:r w:rsidR="00DA1773" w:rsidRPr="00DA1773">
              <w:t>requisitos</w:t>
            </w:r>
            <w:proofErr w:type="spellEnd"/>
            <w:r w:rsidR="00DA1773" w:rsidRPr="00DA1773">
              <w:t xml:space="preserve"> </w:t>
            </w:r>
            <w:proofErr w:type="spellStart"/>
            <w:r w:rsidR="00DA1773" w:rsidRPr="00DA1773">
              <w:t>relevantes</w:t>
            </w:r>
            <w:proofErr w:type="spellEnd"/>
            <w:r w:rsidR="00DA1773" w:rsidRPr="00DA1773">
              <w:t xml:space="preserve"> del Código de </w:t>
            </w:r>
            <w:proofErr w:type="spellStart"/>
            <w:r w:rsidR="00DA1773" w:rsidRPr="00DA1773">
              <w:t>Cianuro</w:t>
            </w:r>
            <w:proofErr w:type="spellEnd"/>
            <w:r w:rsidRPr="00DA1773">
              <w:t>.</w:t>
            </w:r>
            <w:r w:rsidRPr="00DA1773">
              <w:rPr>
                <w:rStyle w:val="FootnoteReference"/>
                <w:rFonts w:ascii="Calibri Light" w:hAnsi="Calibri Light" w:cs="Calibri Light"/>
                <w:szCs w:val="20"/>
              </w:rPr>
              <w:footnoteReference w:id="189"/>
            </w:r>
          </w:p>
          <w:p w14:paraId="0E024E94" w14:textId="238A2A9A" w:rsidR="00EC32D7" w:rsidRPr="00DA1773" w:rsidRDefault="00EC32D7" w:rsidP="009B0C9B">
            <w:pPr>
              <w:pStyle w:val="NumberedRequirementsSub"/>
            </w:pPr>
            <w:r w:rsidRPr="00DA1773">
              <w:t xml:space="preserve">4.7.1.2. </w:t>
            </w:r>
            <w:r w:rsidR="00DA1773">
              <w:t xml:space="preserve"> L</w:t>
            </w:r>
            <w:r w:rsidR="00DA1773" w:rsidRPr="00DA1773">
              <w:t xml:space="preserve">a </w:t>
            </w:r>
            <w:proofErr w:type="spellStart"/>
            <w:r w:rsidR="00DA1773" w:rsidRPr="00DA1773">
              <w:rPr>
                <w:u w:val="dotted" w:color="A6A6A6" w:themeColor="background1" w:themeShade="A6"/>
              </w:rPr>
              <w:t>empresa</w:t>
            </w:r>
            <w:proofErr w:type="spellEnd"/>
            <w:r w:rsidR="00DA1773" w:rsidRPr="00DA1773">
              <w:rPr>
                <w:u w:val="dotted" w:color="A6A6A6" w:themeColor="background1" w:themeShade="A6"/>
              </w:rPr>
              <w:t xml:space="preserve"> </w:t>
            </w:r>
            <w:proofErr w:type="spellStart"/>
            <w:r w:rsidR="00DA1773" w:rsidRPr="00DA1773">
              <w:rPr>
                <w:u w:val="dotted" w:color="A6A6A6" w:themeColor="background1" w:themeShade="A6"/>
              </w:rPr>
              <w:t>operadora</w:t>
            </w:r>
            <w:proofErr w:type="spellEnd"/>
            <w:r w:rsidRPr="00DA1773">
              <w:t xml:space="preserve"> </w:t>
            </w:r>
            <w:proofErr w:type="spellStart"/>
            <w:r w:rsidR="00DA1773" w:rsidRPr="00DA1773">
              <w:t>deberá</w:t>
            </w:r>
            <w:proofErr w:type="spellEnd"/>
            <w:r w:rsidR="00DA1773" w:rsidRPr="00DA1773">
              <w:t xml:space="preserve"> </w:t>
            </w:r>
            <w:proofErr w:type="spellStart"/>
            <w:r w:rsidR="00DA1773" w:rsidRPr="00DA1773">
              <w:t>demostrar</w:t>
            </w:r>
            <w:proofErr w:type="spellEnd"/>
            <w:r w:rsidR="00DA1773" w:rsidRPr="00DA1773">
              <w:t xml:space="preserve"> que ha </w:t>
            </w:r>
            <w:proofErr w:type="spellStart"/>
            <w:r w:rsidR="00DA1773" w:rsidRPr="00DA1773">
              <w:t>llevado</w:t>
            </w:r>
            <w:proofErr w:type="spellEnd"/>
            <w:r w:rsidR="00DA1773" w:rsidRPr="00DA1773">
              <w:t xml:space="preserve"> a </w:t>
            </w:r>
            <w:proofErr w:type="spellStart"/>
            <w:r w:rsidR="00DA1773" w:rsidRPr="00DA1773">
              <w:t>cabo</w:t>
            </w:r>
            <w:proofErr w:type="spellEnd"/>
            <w:r w:rsidR="00DA1773" w:rsidRPr="00DA1773">
              <w:t xml:space="preserve"> </w:t>
            </w:r>
            <w:proofErr w:type="spellStart"/>
            <w:r w:rsidR="00DA1773" w:rsidRPr="00DA1773">
              <w:t>medidas</w:t>
            </w:r>
            <w:proofErr w:type="spellEnd"/>
            <w:r w:rsidR="00DA1773" w:rsidRPr="00DA1773">
              <w:t xml:space="preserve"> para </w:t>
            </w:r>
            <w:proofErr w:type="spellStart"/>
            <w:r w:rsidR="00DA1773" w:rsidRPr="00DA1773">
              <w:t>asegurarse</w:t>
            </w:r>
            <w:proofErr w:type="spellEnd"/>
            <w:r w:rsidR="00DA1773" w:rsidRPr="00DA1773">
              <w:t xml:space="preserve"> de que los </w:t>
            </w:r>
            <w:proofErr w:type="spellStart"/>
            <w:r w:rsidR="00DA1773" w:rsidRPr="00DA1773">
              <w:t>productores</w:t>
            </w:r>
            <w:proofErr w:type="spellEnd"/>
            <w:r w:rsidR="00DA1773" w:rsidRPr="00DA1773">
              <w:t xml:space="preserve"> y </w:t>
            </w:r>
            <w:proofErr w:type="spellStart"/>
            <w:r w:rsidR="00DA1773" w:rsidRPr="00DA1773">
              <w:t>transportistas</w:t>
            </w:r>
            <w:proofErr w:type="spellEnd"/>
            <w:r w:rsidR="00DA1773" w:rsidRPr="00DA1773">
              <w:t xml:space="preserve"> de </w:t>
            </w:r>
            <w:proofErr w:type="spellStart"/>
            <w:r w:rsidR="00DA1773" w:rsidRPr="00DA1773">
              <w:t>cianuro</w:t>
            </w:r>
            <w:proofErr w:type="spellEnd"/>
            <w:r w:rsidR="00DA1773" w:rsidRPr="00DA1773">
              <w:t xml:space="preserve"> que </w:t>
            </w:r>
            <w:proofErr w:type="spellStart"/>
            <w:r w:rsidR="00DA1773" w:rsidRPr="00DA1773">
              <w:t>abastecen</w:t>
            </w:r>
            <w:proofErr w:type="spellEnd"/>
            <w:r w:rsidR="00DA1773" w:rsidRPr="00DA1773">
              <w:t xml:space="preserve"> a la </w:t>
            </w:r>
            <w:proofErr w:type="spellStart"/>
            <w:r w:rsidR="00DA1773" w:rsidRPr="00DA1773">
              <w:rPr>
                <w:rStyle w:val="DefinedTermChar"/>
                <w:rFonts w:eastAsiaTheme="minorHAnsi"/>
              </w:rPr>
              <w:t>operación</w:t>
            </w:r>
            <w:proofErr w:type="spellEnd"/>
            <w:r w:rsidR="00DA1773" w:rsidRPr="00DA1773">
              <w:rPr>
                <w:rStyle w:val="DefinedTermChar"/>
                <w:rFonts w:eastAsiaTheme="minorHAnsi"/>
              </w:rPr>
              <w:t xml:space="preserve"> de </w:t>
            </w:r>
            <w:proofErr w:type="spellStart"/>
            <w:r w:rsidR="00DA1773" w:rsidRPr="00DA1773">
              <w:rPr>
                <w:rStyle w:val="DefinedTermChar"/>
                <w:rFonts w:eastAsiaTheme="minorHAnsi"/>
              </w:rPr>
              <w:t>procesamiento</w:t>
            </w:r>
            <w:proofErr w:type="spellEnd"/>
            <w:r w:rsidR="00DA1773" w:rsidRPr="00DA1773">
              <w:rPr>
                <w:rStyle w:val="DefinedTermChar"/>
                <w:rFonts w:eastAsiaTheme="minorHAnsi"/>
              </w:rPr>
              <w:t xml:space="preserve"> de </w:t>
            </w:r>
            <w:proofErr w:type="spellStart"/>
            <w:r w:rsidR="00DA1773" w:rsidRPr="00DA1773">
              <w:rPr>
                <w:rStyle w:val="DefinedTermChar"/>
                <w:rFonts w:eastAsiaTheme="minorHAnsi"/>
              </w:rPr>
              <w:t>minerales</w:t>
            </w:r>
            <w:proofErr w:type="spellEnd"/>
            <w:r w:rsidR="00DA1773" w:rsidRPr="00DA1773">
              <w:t xml:space="preserve"> </w:t>
            </w:r>
            <w:proofErr w:type="spellStart"/>
            <w:r w:rsidR="00DA1773" w:rsidRPr="00DA1773">
              <w:t>están</w:t>
            </w:r>
            <w:proofErr w:type="spellEnd"/>
            <w:r w:rsidR="00DA1773" w:rsidRPr="00DA1773">
              <w:t xml:space="preserve"> </w:t>
            </w:r>
            <w:proofErr w:type="spellStart"/>
            <w:r w:rsidR="00DA1773" w:rsidRPr="00DA1773">
              <w:t>certificados</w:t>
            </w:r>
            <w:proofErr w:type="spellEnd"/>
            <w:r w:rsidR="00DA1773" w:rsidRPr="00DA1773">
              <w:t xml:space="preserve"> de </w:t>
            </w:r>
            <w:proofErr w:type="spellStart"/>
            <w:r w:rsidR="00DA1773" w:rsidRPr="00DA1773">
              <w:t>conformidad</w:t>
            </w:r>
            <w:proofErr w:type="spellEnd"/>
            <w:r w:rsidR="00DA1773" w:rsidRPr="00DA1773">
              <w:t xml:space="preserve"> con las “</w:t>
            </w:r>
            <w:proofErr w:type="spellStart"/>
            <w:r w:rsidR="00DA1773" w:rsidRPr="00DA1773">
              <w:t>Prácticas</w:t>
            </w:r>
            <w:proofErr w:type="spellEnd"/>
            <w:r w:rsidR="00DA1773" w:rsidRPr="00DA1773">
              <w:t xml:space="preserve"> de </w:t>
            </w:r>
            <w:proofErr w:type="spellStart"/>
            <w:r w:rsidR="00DA1773" w:rsidRPr="00DA1773">
              <w:t>producción</w:t>
            </w:r>
            <w:proofErr w:type="spellEnd"/>
            <w:r w:rsidR="00DA1773" w:rsidRPr="00DA1773">
              <w:t xml:space="preserve"> y </w:t>
            </w:r>
            <w:proofErr w:type="spellStart"/>
            <w:r w:rsidR="00DA1773" w:rsidRPr="00DA1773">
              <w:t>transporte</w:t>
            </w:r>
            <w:proofErr w:type="spellEnd"/>
            <w:r w:rsidR="00DA1773" w:rsidRPr="00DA1773">
              <w:t xml:space="preserve"> de </w:t>
            </w:r>
            <w:proofErr w:type="spellStart"/>
            <w:r w:rsidR="00DA1773" w:rsidRPr="00DA1773">
              <w:t>cianuro</w:t>
            </w:r>
            <w:proofErr w:type="spellEnd"/>
            <w:r w:rsidR="00DA1773" w:rsidRPr="00DA1773">
              <w:t xml:space="preserve">” del Código de </w:t>
            </w:r>
            <w:proofErr w:type="spellStart"/>
            <w:r w:rsidR="00DA1773" w:rsidRPr="00DA1773">
              <w:t>Cianuro</w:t>
            </w:r>
            <w:proofErr w:type="spellEnd"/>
            <w:r w:rsidR="00DA1773">
              <w:t>.</w:t>
            </w:r>
          </w:p>
        </w:tc>
      </w:tr>
      <w:tr w:rsidR="00EC32D7" w:rsidRPr="008337D7" w14:paraId="016DCFB6" w14:textId="77777777" w:rsidTr="003921F9">
        <w:tc>
          <w:tcPr>
            <w:tcW w:w="9360" w:type="dxa"/>
          </w:tcPr>
          <w:p w14:paraId="097BD7FA" w14:textId="5981BDCE" w:rsidR="00EC32D7" w:rsidRPr="00DA1773" w:rsidRDefault="00EC32D7" w:rsidP="006366DF">
            <w:pPr>
              <w:pStyle w:val="NumberedRequirementsMain"/>
            </w:pPr>
            <w:r w:rsidRPr="00DA1773">
              <w:t xml:space="preserve">4.7.2.  </w:t>
            </w:r>
            <w:proofErr w:type="spellStart"/>
            <w:r w:rsidR="00DA1773" w:rsidRPr="00DA1773">
              <w:t>Almacenamiento</w:t>
            </w:r>
            <w:proofErr w:type="spellEnd"/>
            <w:r w:rsidR="00DA1773" w:rsidRPr="00DA1773">
              <w:t xml:space="preserve"> y </w:t>
            </w:r>
            <w:proofErr w:type="spellStart"/>
            <w:r w:rsidR="00DA1773" w:rsidRPr="00DA1773">
              <w:t>contención</w:t>
            </w:r>
            <w:proofErr w:type="spellEnd"/>
          </w:p>
          <w:p w14:paraId="6F193735" w14:textId="45330666" w:rsidR="00EC32D7" w:rsidRPr="00DA1773" w:rsidRDefault="00EC32D7" w:rsidP="009B0C9B">
            <w:pPr>
              <w:pStyle w:val="NumberedRequirementsSub"/>
            </w:pPr>
            <w:r w:rsidRPr="00DA1773">
              <w:t xml:space="preserve">4.7.2.1.  </w:t>
            </w:r>
            <w:r w:rsidR="00DA1773" w:rsidRPr="00DA1773">
              <w:t xml:space="preserve">Se </w:t>
            </w:r>
            <w:proofErr w:type="spellStart"/>
            <w:r w:rsidR="00DA1773" w:rsidRPr="00DA1773">
              <w:t>deben</w:t>
            </w:r>
            <w:proofErr w:type="spellEnd"/>
            <w:r w:rsidR="00DA1773" w:rsidRPr="00DA1773">
              <w:t xml:space="preserve"> </w:t>
            </w:r>
            <w:proofErr w:type="spellStart"/>
            <w:r w:rsidR="00DA1773" w:rsidRPr="00DA1773">
              <w:t>cumplir</w:t>
            </w:r>
            <w:proofErr w:type="spellEnd"/>
            <w:r w:rsidR="00DA1773" w:rsidRPr="00DA1773">
              <w:t xml:space="preserve"> los </w:t>
            </w:r>
            <w:proofErr w:type="spellStart"/>
            <w:r w:rsidR="00DA1773" w:rsidRPr="00DA1773">
              <w:t>siguientes</w:t>
            </w:r>
            <w:proofErr w:type="spellEnd"/>
            <w:r w:rsidR="00DA1773" w:rsidRPr="00DA1773">
              <w:t xml:space="preserve"> </w:t>
            </w:r>
            <w:proofErr w:type="spellStart"/>
            <w:r w:rsidR="00DA1773" w:rsidRPr="00DA1773">
              <w:t>criterios</w:t>
            </w:r>
            <w:proofErr w:type="spellEnd"/>
            <w:r w:rsidR="00DA1773" w:rsidRPr="00DA1773">
              <w:t xml:space="preserve"> de </w:t>
            </w:r>
            <w:proofErr w:type="spellStart"/>
            <w:r w:rsidR="00DA1773" w:rsidRPr="00DA1773">
              <w:t>diseño</w:t>
            </w:r>
            <w:proofErr w:type="spellEnd"/>
            <w:r w:rsidR="00DA1773" w:rsidRPr="00DA1773">
              <w:t>:</w:t>
            </w:r>
            <w:r w:rsidRPr="00DA1773">
              <w:rPr>
                <w:rStyle w:val="FootnoteReference"/>
                <w:rFonts w:ascii="Calibri Light" w:hAnsi="Calibri Light" w:cs="Calibri Light"/>
                <w:szCs w:val="20"/>
              </w:rPr>
              <w:footnoteReference w:id="190"/>
            </w:r>
          </w:p>
          <w:p w14:paraId="3567DE98" w14:textId="77777777" w:rsidR="00EC32D7" w:rsidRPr="00D02004" w:rsidRDefault="00EC32D7" w:rsidP="00CD5165">
            <w:pPr>
              <w:pStyle w:val="ListPara1aTable"/>
              <w:numPr>
                <w:ilvl w:val="0"/>
                <w:numId w:val="177"/>
              </w:numPr>
              <w:rPr>
                <w:i/>
                <w:iCs/>
                <w:color w:val="404040" w:themeColor="text1" w:themeTint="BF"/>
                <w:szCs w:val="32"/>
              </w:rPr>
            </w:pPr>
            <w:r w:rsidRPr="00DA1773">
              <w:t xml:space="preserve">Los </w:t>
            </w:r>
            <w:proofErr w:type="spellStart"/>
            <w:r w:rsidRPr="00DA1773">
              <w:t>tanques</w:t>
            </w:r>
            <w:proofErr w:type="spellEnd"/>
            <w:r w:rsidRPr="00DA1773">
              <w:t xml:space="preserve"> de </w:t>
            </w:r>
            <w:proofErr w:type="spellStart"/>
            <w:r w:rsidRPr="00DA1773">
              <w:t>contención</w:t>
            </w:r>
            <w:proofErr w:type="spellEnd"/>
            <w:r w:rsidRPr="00DA1773">
              <w:t xml:space="preserve"> </w:t>
            </w:r>
            <w:proofErr w:type="spellStart"/>
            <w:r w:rsidRPr="00DA1773">
              <w:t>secundaria</w:t>
            </w:r>
            <w:proofErr w:type="spellEnd"/>
            <w:r w:rsidRPr="00DA1773">
              <w:t xml:space="preserve"> impermeable para la </w:t>
            </w:r>
            <w:proofErr w:type="spellStart"/>
            <w:r w:rsidRPr="00DA1773">
              <w:t>descarga</w:t>
            </w:r>
            <w:proofErr w:type="spellEnd"/>
            <w:r w:rsidRPr="00DA1773">
              <w:t xml:space="preserve">, </w:t>
            </w:r>
            <w:proofErr w:type="spellStart"/>
            <w:r w:rsidRPr="00DA1773">
              <w:t>almacenamiento</w:t>
            </w:r>
            <w:proofErr w:type="spellEnd"/>
            <w:r w:rsidRPr="00DA1773">
              <w:t xml:space="preserve">, </w:t>
            </w:r>
            <w:proofErr w:type="spellStart"/>
            <w:r w:rsidRPr="00DA1773">
              <w:t>mezcla</w:t>
            </w:r>
            <w:proofErr w:type="spellEnd"/>
            <w:r w:rsidRPr="00DA1773">
              <w:t xml:space="preserve"> y </w:t>
            </w:r>
            <w:proofErr w:type="spellStart"/>
            <w:r w:rsidRPr="00DA1773">
              <w:t>proceso</w:t>
            </w:r>
            <w:proofErr w:type="spellEnd"/>
            <w:r w:rsidRPr="00DA1773">
              <w:t xml:space="preserve"> del </w:t>
            </w:r>
            <w:proofErr w:type="spellStart"/>
            <w:r w:rsidRPr="00DA1773">
              <w:t>cianuro</w:t>
            </w:r>
            <w:proofErr w:type="spellEnd"/>
            <w:r w:rsidRPr="00DA1773">
              <w:t xml:space="preserve"> </w:t>
            </w:r>
            <w:proofErr w:type="spellStart"/>
            <w:r w:rsidRPr="00DA1773">
              <w:t>deberán</w:t>
            </w:r>
            <w:proofErr w:type="spellEnd"/>
            <w:r w:rsidRPr="00DA1773">
              <w:t xml:space="preserve"> </w:t>
            </w:r>
            <w:proofErr w:type="spellStart"/>
            <w:r w:rsidRPr="00DA1773">
              <w:t>dimensionarse</w:t>
            </w:r>
            <w:proofErr w:type="spellEnd"/>
            <w:r w:rsidRPr="00DA1773">
              <w:t xml:space="preserve"> para </w:t>
            </w:r>
            <w:proofErr w:type="spellStart"/>
            <w:r w:rsidRPr="00DA1773">
              <w:t>contener</w:t>
            </w:r>
            <w:proofErr w:type="spellEnd"/>
            <w:r w:rsidRPr="00DA1773">
              <w:t xml:space="preserve"> un </w:t>
            </w:r>
            <w:proofErr w:type="spellStart"/>
            <w:r w:rsidRPr="00DA1773">
              <w:t>volumen</w:t>
            </w:r>
            <w:proofErr w:type="spellEnd"/>
            <w:r w:rsidRPr="00DA1773">
              <w:t xml:space="preserve"> de al </w:t>
            </w:r>
            <w:proofErr w:type="spellStart"/>
            <w:r w:rsidRPr="00DA1773">
              <w:t>menos</w:t>
            </w:r>
            <w:proofErr w:type="spellEnd"/>
            <w:r w:rsidRPr="00DA1773">
              <w:t xml:space="preserve"> el 110% del </w:t>
            </w:r>
            <w:proofErr w:type="spellStart"/>
            <w:r w:rsidRPr="00DA1773">
              <w:t>tanque</w:t>
            </w:r>
            <w:proofErr w:type="spellEnd"/>
            <w:r w:rsidRPr="00DA1773">
              <w:t xml:space="preserve"> </w:t>
            </w:r>
            <w:proofErr w:type="spellStart"/>
            <w:r w:rsidRPr="00DA1773">
              <w:t>más</w:t>
            </w:r>
            <w:proofErr w:type="spellEnd"/>
            <w:r w:rsidRPr="00DA1773">
              <w:t xml:space="preserve"> </w:t>
            </w:r>
            <w:proofErr w:type="spellStart"/>
            <w:r w:rsidRPr="00DA1773">
              <w:t>grande</w:t>
            </w:r>
            <w:proofErr w:type="spellEnd"/>
            <w:r w:rsidRPr="00DA1773">
              <w:t xml:space="preserve"> dentro del </w:t>
            </w:r>
            <w:proofErr w:type="spellStart"/>
            <w:r w:rsidRPr="00DA1773">
              <w:t>sistema</w:t>
            </w:r>
            <w:proofErr w:type="spellEnd"/>
            <w:r w:rsidRPr="00DA1773">
              <w:t xml:space="preserve"> de </w:t>
            </w:r>
            <w:proofErr w:type="spellStart"/>
            <w:r w:rsidRPr="00DA1773">
              <w:t>contención</w:t>
            </w:r>
            <w:proofErr w:type="spellEnd"/>
            <w:r w:rsidRPr="00DA1773">
              <w:t xml:space="preserve"> y de </w:t>
            </w:r>
            <w:proofErr w:type="spellStart"/>
            <w:r w:rsidRPr="00DA1773">
              <w:t>cualquier</w:t>
            </w:r>
            <w:proofErr w:type="spellEnd"/>
            <w:r w:rsidRPr="00DA1773">
              <w:t xml:space="preserve"> </w:t>
            </w:r>
            <w:proofErr w:type="spellStart"/>
            <w:r w:rsidRPr="00DA1773">
              <w:t>tubería</w:t>
            </w:r>
            <w:proofErr w:type="spellEnd"/>
            <w:r w:rsidRPr="00DA1773">
              <w:t xml:space="preserve"> que </w:t>
            </w:r>
            <w:proofErr w:type="spellStart"/>
            <w:r w:rsidRPr="00DA1773">
              <w:t>drene</w:t>
            </w:r>
            <w:proofErr w:type="spellEnd"/>
            <w:r w:rsidRPr="00DA1773">
              <w:t xml:space="preserve"> </w:t>
            </w:r>
            <w:proofErr w:type="spellStart"/>
            <w:r w:rsidRPr="00DA1773">
              <w:t>retorno</w:t>
            </w:r>
            <w:proofErr w:type="spellEnd"/>
            <w:r w:rsidRPr="00DA1773">
              <w:t xml:space="preserve"> al </w:t>
            </w:r>
            <w:proofErr w:type="spellStart"/>
            <w:r w:rsidRPr="00DA1773">
              <w:t>tanque</w:t>
            </w:r>
            <w:proofErr w:type="spellEnd"/>
            <w:r w:rsidRPr="00DA1773">
              <w:t xml:space="preserve">, y con </w:t>
            </w:r>
            <w:proofErr w:type="spellStart"/>
            <w:r w:rsidRPr="00DA1773">
              <w:t>capacidad</w:t>
            </w:r>
            <w:proofErr w:type="spellEnd"/>
            <w:r w:rsidRPr="00DA1773">
              <w:t xml:space="preserve"> </w:t>
            </w:r>
            <w:proofErr w:type="spellStart"/>
            <w:r w:rsidRPr="00DA1773">
              <w:t>adicional</w:t>
            </w:r>
            <w:proofErr w:type="spellEnd"/>
            <w:r w:rsidRPr="00DA1773">
              <w:t xml:space="preserve"> para </w:t>
            </w:r>
            <w:proofErr w:type="spellStart"/>
            <w:r w:rsidRPr="00DA1773">
              <w:t>eventos</w:t>
            </w:r>
            <w:proofErr w:type="spellEnd"/>
            <w:r w:rsidRPr="00DA1773">
              <w:t xml:space="preserve"> de </w:t>
            </w:r>
            <w:proofErr w:type="spellStart"/>
            <w:r w:rsidRPr="00DA1773">
              <w:t>tormenta</w:t>
            </w:r>
            <w:proofErr w:type="spellEnd"/>
            <w:r w:rsidRPr="00DA1773">
              <w:t xml:space="preserve"> </w:t>
            </w:r>
            <w:proofErr w:type="spellStart"/>
            <w:r w:rsidRPr="00DA1773">
              <w:t>contemplados</w:t>
            </w:r>
            <w:proofErr w:type="spellEnd"/>
            <w:r w:rsidRPr="00DA1773">
              <w:t xml:space="preserve"> </w:t>
            </w:r>
            <w:proofErr w:type="spellStart"/>
            <w:r w:rsidRPr="00DA1773">
              <w:t>en</w:t>
            </w:r>
            <w:proofErr w:type="spellEnd"/>
            <w:r w:rsidRPr="00DA1773">
              <w:t xml:space="preserve"> el </w:t>
            </w:r>
            <w:proofErr w:type="spellStart"/>
            <w:r w:rsidRPr="00DA1773">
              <w:t>diseño</w:t>
            </w:r>
            <w:proofErr w:type="spellEnd"/>
            <w:r w:rsidRPr="00DA1773">
              <w:t>; y</w:t>
            </w:r>
          </w:p>
          <w:p w14:paraId="6CD34E40" w14:textId="4E690546" w:rsidR="00EC32D7" w:rsidRPr="00DA1773" w:rsidRDefault="00EC32D7" w:rsidP="00D02004">
            <w:pPr>
              <w:pStyle w:val="ListPara1aTable"/>
            </w:pPr>
            <w:r w:rsidRPr="00DA1773">
              <w:t xml:space="preserve">Las </w:t>
            </w:r>
            <w:proofErr w:type="spellStart"/>
            <w:r w:rsidRPr="00DA1773">
              <w:t>tuberías</w:t>
            </w:r>
            <w:proofErr w:type="spellEnd"/>
            <w:r w:rsidRPr="00DA1773">
              <w:t xml:space="preserve"> que </w:t>
            </w:r>
            <w:proofErr w:type="spellStart"/>
            <w:r w:rsidRPr="00DA1773">
              <w:t>contengan</w:t>
            </w:r>
            <w:proofErr w:type="spellEnd"/>
            <w:r w:rsidRPr="00DA1773">
              <w:t xml:space="preserve"> </w:t>
            </w:r>
            <w:proofErr w:type="spellStart"/>
            <w:r w:rsidRPr="00DA1773">
              <w:t>soluciones</w:t>
            </w:r>
            <w:proofErr w:type="spellEnd"/>
            <w:r w:rsidRPr="00DA1773">
              <w:t xml:space="preserve"> de </w:t>
            </w:r>
            <w:proofErr w:type="spellStart"/>
            <w:r w:rsidRPr="00DA1773">
              <w:t>proceso</w:t>
            </w:r>
            <w:proofErr w:type="spellEnd"/>
            <w:r w:rsidRPr="00DA1773">
              <w:t xml:space="preserve"> </w:t>
            </w:r>
            <w:proofErr w:type="spellStart"/>
            <w:r w:rsidRPr="00DA1773">
              <w:t>deberán</w:t>
            </w:r>
            <w:proofErr w:type="spellEnd"/>
            <w:r w:rsidRPr="00DA1773">
              <w:t xml:space="preserve"> </w:t>
            </w:r>
            <w:proofErr w:type="spellStart"/>
            <w:r w:rsidRPr="00DA1773">
              <w:t>utilizar</w:t>
            </w:r>
            <w:proofErr w:type="spellEnd"/>
            <w:r w:rsidRPr="00DA1773">
              <w:t xml:space="preserve"> la </w:t>
            </w:r>
            <w:proofErr w:type="spellStart"/>
            <w:r w:rsidRPr="00DA1773">
              <w:t>contención</w:t>
            </w:r>
            <w:proofErr w:type="spellEnd"/>
            <w:r w:rsidRPr="00DA1773">
              <w:t xml:space="preserve"> </w:t>
            </w:r>
            <w:proofErr w:type="spellStart"/>
            <w:r w:rsidRPr="00DA1773">
              <w:t>secundaria</w:t>
            </w:r>
            <w:proofErr w:type="spellEnd"/>
            <w:r w:rsidRPr="00DA1773">
              <w:t xml:space="preserve"> </w:t>
            </w:r>
            <w:proofErr w:type="spellStart"/>
            <w:r w:rsidRPr="00DA1773">
              <w:t>en</w:t>
            </w:r>
            <w:proofErr w:type="spellEnd"/>
            <w:r w:rsidRPr="00DA1773">
              <w:t xml:space="preserve"> </w:t>
            </w:r>
            <w:proofErr w:type="spellStart"/>
            <w:r w:rsidRPr="00DA1773">
              <w:t>combinación</w:t>
            </w:r>
            <w:proofErr w:type="spellEnd"/>
            <w:r w:rsidRPr="00DA1773">
              <w:t xml:space="preserve"> con </w:t>
            </w:r>
            <w:proofErr w:type="spellStart"/>
            <w:r w:rsidRPr="00DA1773">
              <w:t>alarmas</w:t>
            </w:r>
            <w:proofErr w:type="spellEnd"/>
            <w:r w:rsidRPr="00DA1773">
              <w:t xml:space="preserve"> audibles, </w:t>
            </w:r>
            <w:proofErr w:type="spellStart"/>
            <w:r w:rsidRPr="00DA1773">
              <w:t>sistemas</w:t>
            </w:r>
            <w:proofErr w:type="spellEnd"/>
            <w:r w:rsidRPr="00DA1773">
              <w:t xml:space="preserve"> de </w:t>
            </w:r>
            <w:proofErr w:type="spellStart"/>
            <w:r w:rsidRPr="00DA1773">
              <w:t>enclavamiento</w:t>
            </w:r>
            <w:proofErr w:type="spellEnd"/>
            <w:r w:rsidRPr="00DA1773">
              <w:t xml:space="preserve"> y/o </w:t>
            </w:r>
            <w:proofErr w:type="spellStart"/>
            <w:r w:rsidRPr="00DA1773">
              <w:t>sumideros</w:t>
            </w:r>
            <w:proofErr w:type="spellEnd"/>
            <w:r w:rsidRPr="00DA1773">
              <w:t xml:space="preserve"> </w:t>
            </w:r>
            <w:proofErr w:type="spellStart"/>
            <w:r w:rsidRPr="00DA1773">
              <w:t>como</w:t>
            </w:r>
            <w:proofErr w:type="spellEnd"/>
            <w:r w:rsidRPr="00DA1773">
              <w:t xml:space="preserve"> </w:t>
            </w:r>
            <w:proofErr w:type="spellStart"/>
            <w:r w:rsidRPr="00DA1773">
              <w:t>medidas</w:t>
            </w:r>
            <w:proofErr w:type="spellEnd"/>
            <w:r w:rsidRPr="00DA1773">
              <w:t xml:space="preserve"> para control de </w:t>
            </w:r>
            <w:proofErr w:type="spellStart"/>
            <w:r w:rsidRPr="00DA1773">
              <w:t>derrames</w:t>
            </w:r>
            <w:proofErr w:type="spellEnd"/>
            <w:r w:rsidRPr="00DA1773">
              <w:t>.</w:t>
            </w:r>
            <w:r w:rsidRPr="00DA1773">
              <w:rPr>
                <w:rStyle w:val="FootnoteReference"/>
                <w:rFonts w:cs="Calibri Light"/>
                <w:szCs w:val="20"/>
              </w:rPr>
              <w:footnoteReference w:id="191"/>
            </w:r>
          </w:p>
        </w:tc>
      </w:tr>
      <w:tr w:rsidR="00EC32D7" w:rsidRPr="00E346FD" w14:paraId="24A5FDB1" w14:textId="77777777" w:rsidTr="00AD3A57">
        <w:tc>
          <w:tcPr>
            <w:tcW w:w="9360" w:type="dxa"/>
          </w:tcPr>
          <w:p w14:paraId="6CC6204D" w14:textId="77777777" w:rsidR="00EC32D7" w:rsidRPr="00DA1773" w:rsidRDefault="00EC32D7" w:rsidP="006366DF">
            <w:pPr>
              <w:pStyle w:val="NumberedRequirementsMain"/>
            </w:pPr>
            <w:r w:rsidRPr="00DA1773">
              <w:t xml:space="preserve">4.7.3.  </w:t>
            </w:r>
            <w:proofErr w:type="spellStart"/>
            <w:r w:rsidRPr="00DA1773">
              <w:t>Descargas</w:t>
            </w:r>
            <w:proofErr w:type="spellEnd"/>
          </w:p>
          <w:p w14:paraId="07D22A1B" w14:textId="77777777" w:rsidR="00EC32D7" w:rsidRPr="00DA1773" w:rsidRDefault="00EC32D7" w:rsidP="009B0C9B">
            <w:pPr>
              <w:pStyle w:val="NumberedRequirementsSub"/>
            </w:pPr>
            <w:r w:rsidRPr="00DA1773">
              <w:t xml:space="preserve">4.7.3.1.  Las </w:t>
            </w:r>
            <w:proofErr w:type="spellStart"/>
            <w:r w:rsidRPr="00DA1773">
              <w:t>descargas</w:t>
            </w:r>
            <w:proofErr w:type="spellEnd"/>
            <w:r w:rsidRPr="00DA1773">
              <w:t xml:space="preserve"> </w:t>
            </w:r>
            <w:proofErr w:type="spellStart"/>
            <w:r w:rsidRPr="00DA1773">
              <w:t>hacia</w:t>
            </w:r>
            <w:proofErr w:type="spellEnd"/>
            <w:r w:rsidRPr="00DA1773">
              <w:t xml:space="preserve"> una </w:t>
            </w:r>
            <w:r w:rsidRPr="00DA1773">
              <w:rPr>
                <w:u w:val="dotted"/>
              </w:rPr>
              <w:t xml:space="preserve">zona de </w:t>
            </w:r>
            <w:proofErr w:type="spellStart"/>
            <w:r w:rsidRPr="00DA1773">
              <w:rPr>
                <w:u w:val="dotted"/>
              </w:rPr>
              <w:t>mezcla</w:t>
            </w:r>
            <w:proofErr w:type="spellEnd"/>
            <w:r w:rsidRPr="00DA1773">
              <w:t xml:space="preserve"> de </w:t>
            </w:r>
            <w:proofErr w:type="spellStart"/>
            <w:r w:rsidRPr="00DA1773">
              <w:t>aguas</w:t>
            </w:r>
            <w:proofErr w:type="spellEnd"/>
            <w:r w:rsidRPr="00DA1773">
              <w:t xml:space="preserve"> </w:t>
            </w:r>
            <w:proofErr w:type="spellStart"/>
            <w:r w:rsidRPr="00DA1773">
              <w:t>superficiales</w:t>
            </w:r>
            <w:proofErr w:type="spellEnd"/>
            <w:r w:rsidRPr="00DA1773">
              <w:t xml:space="preserve"> no </w:t>
            </w:r>
            <w:proofErr w:type="spellStart"/>
            <w:r w:rsidRPr="00DA1773">
              <w:t>deberán</w:t>
            </w:r>
            <w:proofErr w:type="spellEnd"/>
            <w:r w:rsidRPr="00DA1773">
              <w:t xml:space="preserve"> </w:t>
            </w:r>
            <w:proofErr w:type="spellStart"/>
            <w:r w:rsidRPr="00DA1773">
              <w:t>contener</w:t>
            </w:r>
            <w:proofErr w:type="spellEnd"/>
            <w:r w:rsidRPr="00DA1773">
              <w:t xml:space="preserve"> </w:t>
            </w:r>
            <w:proofErr w:type="spellStart"/>
            <w:r w:rsidRPr="00DA1773">
              <w:t>cianuro</w:t>
            </w:r>
            <w:proofErr w:type="spellEnd"/>
            <w:r w:rsidRPr="00DA1773">
              <w:t xml:space="preserve">, solo </w:t>
            </w:r>
            <w:proofErr w:type="spellStart"/>
            <w:r w:rsidRPr="00DA1773">
              <w:t>ni</w:t>
            </w:r>
            <w:proofErr w:type="spellEnd"/>
            <w:r w:rsidRPr="00DA1773">
              <w:t xml:space="preserve"> </w:t>
            </w:r>
            <w:proofErr w:type="spellStart"/>
            <w:r w:rsidRPr="00DA1773">
              <w:t>en</w:t>
            </w:r>
            <w:proofErr w:type="spellEnd"/>
            <w:r w:rsidRPr="00DA1773">
              <w:t xml:space="preserve"> </w:t>
            </w:r>
            <w:proofErr w:type="spellStart"/>
            <w:r w:rsidRPr="00DA1773">
              <w:t>combinación</w:t>
            </w:r>
            <w:proofErr w:type="spellEnd"/>
            <w:r w:rsidRPr="00DA1773">
              <w:t xml:space="preserve"> con </w:t>
            </w:r>
            <w:proofErr w:type="spellStart"/>
            <w:r w:rsidRPr="00DA1773">
              <w:t>otras</w:t>
            </w:r>
            <w:proofErr w:type="spellEnd"/>
            <w:r w:rsidRPr="00DA1773">
              <w:t xml:space="preserve"> </w:t>
            </w:r>
            <w:proofErr w:type="spellStart"/>
            <w:r w:rsidRPr="00DA1773">
              <w:t>toxinas</w:t>
            </w:r>
            <w:proofErr w:type="spellEnd"/>
            <w:r w:rsidRPr="00DA1773">
              <w:t xml:space="preserve">, que </w:t>
            </w:r>
            <w:proofErr w:type="spellStart"/>
            <w:r w:rsidRPr="00DA1773">
              <w:t>fuera</w:t>
            </w:r>
            <w:proofErr w:type="spellEnd"/>
            <w:r w:rsidRPr="00DA1773">
              <w:t xml:space="preserve"> </w:t>
            </w:r>
            <w:proofErr w:type="spellStart"/>
            <w:r w:rsidRPr="00DA1773">
              <w:t>letal</w:t>
            </w:r>
            <w:proofErr w:type="spellEnd"/>
            <w:r w:rsidRPr="00DA1773">
              <w:t xml:space="preserve"> para los </w:t>
            </w:r>
            <w:proofErr w:type="spellStart"/>
            <w:r w:rsidRPr="00DA1773">
              <w:t>residentes</w:t>
            </w:r>
            <w:proofErr w:type="spellEnd"/>
            <w:r w:rsidRPr="00DA1773">
              <w:t xml:space="preserve"> de la </w:t>
            </w:r>
            <w:proofErr w:type="spellStart"/>
            <w:r w:rsidRPr="00DA1773">
              <w:t>vida</w:t>
            </w:r>
            <w:proofErr w:type="spellEnd"/>
            <w:r w:rsidRPr="00DA1773">
              <w:t xml:space="preserve"> </w:t>
            </w:r>
            <w:proofErr w:type="spellStart"/>
            <w:r w:rsidRPr="00DA1773">
              <w:t>acuática</w:t>
            </w:r>
            <w:proofErr w:type="spellEnd"/>
            <w:r w:rsidRPr="00DA1773">
              <w:t xml:space="preserve"> o que </w:t>
            </w:r>
            <w:proofErr w:type="spellStart"/>
            <w:r w:rsidRPr="00DA1773">
              <w:t>podría</w:t>
            </w:r>
            <w:proofErr w:type="spellEnd"/>
            <w:r w:rsidRPr="00DA1773">
              <w:t xml:space="preserve"> </w:t>
            </w:r>
            <w:proofErr w:type="spellStart"/>
            <w:r w:rsidRPr="00DA1773">
              <w:t>interferir</w:t>
            </w:r>
            <w:proofErr w:type="spellEnd"/>
            <w:r w:rsidRPr="00DA1773">
              <w:t xml:space="preserve"> con el paso de </w:t>
            </w:r>
            <w:proofErr w:type="spellStart"/>
            <w:r w:rsidRPr="00DA1773">
              <w:t>peces</w:t>
            </w:r>
            <w:proofErr w:type="spellEnd"/>
            <w:r w:rsidRPr="00DA1773">
              <w:t xml:space="preserve"> </w:t>
            </w:r>
            <w:proofErr w:type="spellStart"/>
            <w:r w:rsidRPr="00DA1773">
              <w:t>migratorios</w:t>
            </w:r>
            <w:proofErr w:type="spellEnd"/>
            <w:r w:rsidRPr="00DA1773">
              <w:t>.</w:t>
            </w:r>
          </w:p>
        </w:tc>
      </w:tr>
      <w:tr w:rsidR="00AD3A57" w:rsidRPr="00AD3A57" w14:paraId="50ECDFF9" w14:textId="77777777" w:rsidTr="00AD3A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360" w:type="dxa"/>
            <w:tcBorders>
              <w:top w:val="nil"/>
              <w:left w:val="nil"/>
              <w:bottom w:val="nil"/>
              <w:right w:val="nil"/>
            </w:tcBorders>
          </w:tcPr>
          <w:p w14:paraId="6B8817D2" w14:textId="77777777" w:rsidR="00AD3A57" w:rsidRPr="00DA1773" w:rsidRDefault="00AD3A57" w:rsidP="006366DF">
            <w:pPr>
              <w:pStyle w:val="NumberedRequirementsMain"/>
            </w:pPr>
            <w:r w:rsidRPr="00DA1773">
              <w:t xml:space="preserve">4.7.4.  </w:t>
            </w:r>
            <w:proofErr w:type="spellStart"/>
            <w:r w:rsidRPr="00DA1773">
              <w:t>Monitoreo</w:t>
            </w:r>
            <w:proofErr w:type="spellEnd"/>
          </w:p>
          <w:p w14:paraId="5F06CE8C" w14:textId="624A6AC2" w:rsidR="00AD3A57" w:rsidRPr="00DA1773" w:rsidRDefault="00AD3A57" w:rsidP="009B0C9B">
            <w:pPr>
              <w:pStyle w:val="NumberedRequirementsSub"/>
            </w:pPr>
            <w:r w:rsidRPr="00DA1773">
              <w:t xml:space="preserve">4.7.4.1.  La </w:t>
            </w:r>
            <w:proofErr w:type="spellStart"/>
            <w:r w:rsidR="008572EF" w:rsidRPr="00DA1773">
              <w:rPr>
                <w:u w:val="dotted" w:color="A6A6A6" w:themeColor="background1" w:themeShade="A6"/>
              </w:rPr>
              <w:t>empresa</w:t>
            </w:r>
            <w:proofErr w:type="spellEnd"/>
            <w:r w:rsidR="008572EF" w:rsidRPr="00DA1773">
              <w:rPr>
                <w:u w:val="dotted" w:color="A6A6A6" w:themeColor="background1" w:themeShade="A6"/>
              </w:rPr>
              <w:t xml:space="preserve"> </w:t>
            </w:r>
            <w:proofErr w:type="spellStart"/>
            <w:r w:rsidR="008572EF" w:rsidRPr="00DA1773">
              <w:rPr>
                <w:u w:val="dotted" w:color="A6A6A6" w:themeColor="background1" w:themeShade="A6"/>
              </w:rPr>
              <w:t>operadora</w:t>
            </w:r>
            <w:proofErr w:type="spellEnd"/>
            <w:r w:rsidRPr="00DA1773">
              <w:t xml:space="preserve"> </w:t>
            </w:r>
            <w:proofErr w:type="spellStart"/>
            <w:r w:rsidRPr="00DA1773">
              <w:t>deberá</w:t>
            </w:r>
            <w:proofErr w:type="spellEnd"/>
            <w:r w:rsidRPr="00DA1773">
              <w:t xml:space="preserve"> </w:t>
            </w:r>
            <w:proofErr w:type="spellStart"/>
            <w:r w:rsidRPr="00DA1773">
              <w:t>realizar</w:t>
            </w:r>
            <w:proofErr w:type="spellEnd"/>
            <w:r w:rsidRPr="00DA1773">
              <w:t xml:space="preserve"> </w:t>
            </w:r>
            <w:proofErr w:type="spellStart"/>
            <w:r w:rsidRPr="00DA1773">
              <w:t>muestreos</w:t>
            </w:r>
            <w:proofErr w:type="spellEnd"/>
            <w:r w:rsidRPr="00DA1773">
              <w:t xml:space="preserve"> para los</w:t>
            </w:r>
            <w:r w:rsidRPr="00D27D24">
              <w:t xml:space="preserve"> la </w:t>
            </w:r>
            <w:proofErr w:type="spellStart"/>
            <w:r w:rsidRPr="00D27D24">
              <w:rPr>
                <w:rStyle w:val="DefinedTermChar"/>
                <w:rFonts w:eastAsiaTheme="minorHAnsi"/>
              </w:rPr>
              <w:t>línea</w:t>
            </w:r>
            <w:proofErr w:type="spellEnd"/>
            <w:r w:rsidRPr="00D27D24">
              <w:rPr>
                <w:rStyle w:val="DefinedTermChar"/>
                <w:rFonts w:eastAsiaTheme="minorHAnsi"/>
              </w:rPr>
              <w:t xml:space="preserve"> de base</w:t>
            </w:r>
            <w:r w:rsidRPr="00DA1773">
              <w:t xml:space="preserve"> de la </w:t>
            </w:r>
            <w:proofErr w:type="spellStart"/>
            <w:r w:rsidRPr="00DA1773">
              <w:t>calidad</w:t>
            </w:r>
            <w:proofErr w:type="spellEnd"/>
            <w:r w:rsidRPr="00DA1773">
              <w:t xml:space="preserve"> del </w:t>
            </w:r>
            <w:proofErr w:type="spellStart"/>
            <w:r w:rsidRPr="00DA1773">
              <w:t>agua</w:t>
            </w:r>
            <w:proofErr w:type="spellEnd"/>
            <w:r w:rsidRPr="00DA1773">
              <w:t xml:space="preserve"> y </w:t>
            </w:r>
            <w:proofErr w:type="spellStart"/>
            <w:r w:rsidRPr="00DA1773">
              <w:t>monitorear</w:t>
            </w:r>
            <w:proofErr w:type="spellEnd"/>
            <w:r w:rsidRPr="00DA1773">
              <w:t xml:space="preserve"> las </w:t>
            </w:r>
            <w:proofErr w:type="spellStart"/>
            <w:r w:rsidRPr="00DA1773">
              <w:t>descargas</w:t>
            </w:r>
            <w:proofErr w:type="spellEnd"/>
            <w:r w:rsidRPr="00DA1773">
              <w:t xml:space="preserve"> </w:t>
            </w:r>
            <w:proofErr w:type="spellStart"/>
            <w:r w:rsidRPr="00DA1773">
              <w:t>hacia</w:t>
            </w:r>
            <w:proofErr w:type="spellEnd"/>
            <w:r w:rsidRPr="00DA1773">
              <w:t xml:space="preserve"> </w:t>
            </w:r>
            <w:proofErr w:type="spellStart"/>
            <w:r w:rsidRPr="00DA1773">
              <w:t>aguas</w:t>
            </w:r>
            <w:proofErr w:type="spellEnd"/>
            <w:r w:rsidRPr="00DA1773">
              <w:t xml:space="preserve"> </w:t>
            </w:r>
            <w:proofErr w:type="spellStart"/>
            <w:r w:rsidRPr="00DA1773">
              <w:t>superficiales</w:t>
            </w:r>
            <w:proofErr w:type="spellEnd"/>
            <w:r w:rsidRPr="00DA1773">
              <w:t xml:space="preserve"> o </w:t>
            </w:r>
            <w:proofErr w:type="spellStart"/>
            <w:r w:rsidRPr="00DA1773">
              <w:t>subterráneas</w:t>
            </w:r>
            <w:proofErr w:type="spellEnd"/>
            <w:r w:rsidRPr="00DA1773">
              <w:t xml:space="preserve"> para </w:t>
            </w:r>
            <w:proofErr w:type="spellStart"/>
            <w:r w:rsidRPr="00DA1773">
              <w:t>detectar</w:t>
            </w:r>
            <w:proofErr w:type="spellEnd"/>
            <w:r w:rsidRPr="00DA1773">
              <w:t xml:space="preserve"> </w:t>
            </w:r>
            <w:proofErr w:type="spellStart"/>
            <w:r w:rsidRPr="00DA1773">
              <w:t>cianuro</w:t>
            </w:r>
            <w:proofErr w:type="spellEnd"/>
            <w:r w:rsidRPr="00DA1773">
              <w:t xml:space="preserve"> </w:t>
            </w:r>
            <w:proofErr w:type="spellStart"/>
            <w:r w:rsidRPr="00DA1773">
              <w:t>disociable</w:t>
            </w:r>
            <w:proofErr w:type="spellEnd"/>
            <w:r w:rsidRPr="00DA1773">
              <w:t xml:space="preserve"> </w:t>
            </w:r>
            <w:proofErr w:type="spellStart"/>
            <w:r w:rsidRPr="00DA1773">
              <w:t>en</w:t>
            </w:r>
            <w:proofErr w:type="spellEnd"/>
            <w:r w:rsidRPr="00DA1773">
              <w:t xml:space="preserve"> </w:t>
            </w:r>
            <w:proofErr w:type="spellStart"/>
            <w:r w:rsidRPr="00DA1773">
              <w:t>ácido</w:t>
            </w:r>
            <w:proofErr w:type="spellEnd"/>
            <w:r w:rsidRPr="00DA1773">
              <w:t xml:space="preserve"> </w:t>
            </w:r>
            <w:proofErr w:type="spellStart"/>
            <w:r w:rsidRPr="00DA1773">
              <w:t>débil</w:t>
            </w:r>
            <w:proofErr w:type="spellEnd"/>
            <w:r w:rsidRPr="00DA1773">
              <w:t xml:space="preserve"> (WAD por sus </w:t>
            </w:r>
            <w:proofErr w:type="spellStart"/>
            <w:r w:rsidRPr="00DA1773">
              <w:t>siglas</w:t>
            </w:r>
            <w:proofErr w:type="spellEnd"/>
            <w:r w:rsidRPr="00DA1773">
              <w:t xml:space="preserve"> en </w:t>
            </w:r>
            <w:proofErr w:type="spellStart"/>
            <w:r w:rsidRPr="00DA1773">
              <w:t>inglés</w:t>
            </w:r>
            <w:proofErr w:type="spellEnd"/>
            <w:r w:rsidRPr="00DA1773">
              <w:t xml:space="preserve">). </w:t>
            </w:r>
          </w:p>
          <w:p w14:paraId="232EAE99" w14:textId="68E1FEDE" w:rsidR="00AD3A57" w:rsidRPr="00DA1773" w:rsidRDefault="00AD3A57" w:rsidP="009B0C9B">
            <w:pPr>
              <w:pStyle w:val="NumberedRequirementsSub"/>
            </w:pPr>
            <w:r w:rsidRPr="00DA1773">
              <w:t xml:space="preserve">4.7.4.2.  Si se </w:t>
            </w:r>
            <w:proofErr w:type="spellStart"/>
            <w:r w:rsidRPr="00DA1773">
              <w:t>detecta</w:t>
            </w:r>
            <w:proofErr w:type="spellEnd"/>
            <w:r w:rsidRPr="00DA1773">
              <w:t xml:space="preserve"> </w:t>
            </w:r>
            <w:proofErr w:type="spellStart"/>
            <w:r w:rsidRPr="00DA1773">
              <w:t>cianuro</w:t>
            </w:r>
            <w:proofErr w:type="spellEnd"/>
            <w:r w:rsidRPr="00DA1773">
              <w:t xml:space="preserve"> WAD </w:t>
            </w:r>
            <w:proofErr w:type="spellStart"/>
            <w:r w:rsidRPr="00DA1773">
              <w:t>en</w:t>
            </w:r>
            <w:proofErr w:type="spellEnd"/>
            <w:r w:rsidRPr="00DA1773">
              <w:t xml:space="preserve"> </w:t>
            </w:r>
            <w:proofErr w:type="spellStart"/>
            <w:r w:rsidRPr="00DA1773">
              <w:t>descargas</w:t>
            </w:r>
            <w:proofErr w:type="spellEnd"/>
            <w:r w:rsidRPr="00DA1773">
              <w:t xml:space="preserve"> </w:t>
            </w:r>
            <w:proofErr w:type="spellStart"/>
            <w:r w:rsidRPr="00DA1773">
              <w:t>hacia</w:t>
            </w:r>
            <w:proofErr w:type="spellEnd"/>
            <w:r w:rsidRPr="00DA1773">
              <w:t xml:space="preserve"> </w:t>
            </w:r>
            <w:proofErr w:type="spellStart"/>
            <w:r w:rsidRPr="00DA1773">
              <w:t>aguas</w:t>
            </w:r>
            <w:proofErr w:type="spellEnd"/>
            <w:r w:rsidRPr="00DA1773">
              <w:t xml:space="preserve"> </w:t>
            </w:r>
            <w:proofErr w:type="spellStart"/>
            <w:r w:rsidRPr="00DA1773">
              <w:t>superficiales</w:t>
            </w:r>
            <w:proofErr w:type="spellEnd"/>
            <w:r w:rsidRPr="00DA1773">
              <w:t xml:space="preserve">, </w:t>
            </w:r>
            <w:proofErr w:type="spellStart"/>
            <w:r w:rsidRPr="00DA1773">
              <w:t>entonces</w:t>
            </w:r>
            <w:proofErr w:type="spellEnd"/>
            <w:r w:rsidRPr="00DA1773">
              <w:t xml:space="preserve"> la </w:t>
            </w:r>
            <w:proofErr w:type="spellStart"/>
            <w:r w:rsidR="008572EF" w:rsidRPr="00DA1773">
              <w:rPr>
                <w:u w:val="dotted" w:color="A6A6A6" w:themeColor="background1" w:themeShade="A6"/>
              </w:rPr>
              <w:t>empresa</w:t>
            </w:r>
            <w:proofErr w:type="spellEnd"/>
            <w:r w:rsidR="008572EF" w:rsidRPr="00DA1773">
              <w:rPr>
                <w:u w:val="dotted" w:color="A6A6A6" w:themeColor="background1" w:themeShade="A6"/>
              </w:rPr>
              <w:t xml:space="preserve"> </w:t>
            </w:r>
            <w:proofErr w:type="spellStart"/>
            <w:r w:rsidR="008572EF" w:rsidRPr="00DA1773">
              <w:rPr>
                <w:u w:val="dotted" w:color="A6A6A6" w:themeColor="background1" w:themeShade="A6"/>
              </w:rPr>
              <w:t>operadora</w:t>
            </w:r>
            <w:proofErr w:type="spellEnd"/>
            <w:r w:rsidRPr="00DA1773">
              <w:t xml:space="preserve"> </w:t>
            </w:r>
            <w:proofErr w:type="spellStart"/>
            <w:r w:rsidRPr="00DA1773">
              <w:t>también</w:t>
            </w:r>
            <w:proofErr w:type="spellEnd"/>
            <w:r w:rsidRPr="00DA1773">
              <w:t xml:space="preserve"> </w:t>
            </w:r>
            <w:proofErr w:type="spellStart"/>
            <w:r w:rsidRPr="00DA1773">
              <w:t>deberá</w:t>
            </w:r>
            <w:proofErr w:type="spellEnd"/>
            <w:r w:rsidRPr="00DA1773">
              <w:t xml:space="preserve"> </w:t>
            </w:r>
            <w:proofErr w:type="spellStart"/>
            <w:r w:rsidRPr="00DA1773">
              <w:t>monitorear</w:t>
            </w:r>
            <w:proofErr w:type="spellEnd"/>
            <w:r w:rsidRPr="00DA1773">
              <w:t xml:space="preserve"> los </w:t>
            </w:r>
            <w:proofErr w:type="spellStart"/>
            <w:r w:rsidRPr="00DA1773">
              <w:t>niveles</w:t>
            </w:r>
            <w:proofErr w:type="spellEnd"/>
            <w:r w:rsidRPr="00DA1773">
              <w:t xml:space="preserve"> de </w:t>
            </w:r>
            <w:proofErr w:type="spellStart"/>
            <w:r w:rsidRPr="00DA1773">
              <w:t>cianuro</w:t>
            </w:r>
            <w:proofErr w:type="spellEnd"/>
            <w:r w:rsidRPr="00DA1773">
              <w:t xml:space="preserve"> total, </w:t>
            </w:r>
            <w:proofErr w:type="spellStart"/>
            <w:r w:rsidRPr="00DA1773">
              <w:t>cianuro</w:t>
            </w:r>
            <w:proofErr w:type="spellEnd"/>
            <w:r w:rsidRPr="00DA1773">
              <w:t xml:space="preserve"> libre y </w:t>
            </w:r>
            <w:proofErr w:type="spellStart"/>
            <w:r w:rsidRPr="00DA1773">
              <w:t>tiocianato</w:t>
            </w:r>
            <w:proofErr w:type="spellEnd"/>
            <w:r w:rsidRPr="00DA1773">
              <w:t>.</w:t>
            </w:r>
          </w:p>
        </w:tc>
      </w:tr>
      <w:tr w:rsidR="00AD3A57" w:rsidRPr="00FF1A46" w14:paraId="625B07DA" w14:textId="77777777" w:rsidTr="003D1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413"/>
        </w:trPr>
        <w:tc>
          <w:tcPr>
            <w:tcW w:w="9360" w:type="dxa"/>
            <w:tcBorders>
              <w:top w:val="nil"/>
              <w:left w:val="nil"/>
              <w:bottom w:val="nil"/>
              <w:right w:val="nil"/>
            </w:tcBorders>
          </w:tcPr>
          <w:p w14:paraId="2A593CBC" w14:textId="77777777" w:rsidR="00AD3A57" w:rsidRPr="00DA1773" w:rsidRDefault="00AD3A57" w:rsidP="006366DF">
            <w:pPr>
              <w:pStyle w:val="NumberedRequirementsMain"/>
            </w:pPr>
            <w:r w:rsidRPr="00DA1773">
              <w:lastRenderedPageBreak/>
              <w:t xml:space="preserve">4.7.5.  </w:t>
            </w:r>
            <w:proofErr w:type="spellStart"/>
            <w:r w:rsidRPr="00DA1773">
              <w:t>Emisión</w:t>
            </w:r>
            <w:proofErr w:type="spellEnd"/>
            <w:r w:rsidRPr="00DA1773">
              <w:t xml:space="preserve"> de </w:t>
            </w:r>
            <w:proofErr w:type="spellStart"/>
            <w:r w:rsidRPr="00DA1773">
              <w:t>informes</w:t>
            </w:r>
            <w:proofErr w:type="spellEnd"/>
          </w:p>
          <w:p w14:paraId="70A76F05" w14:textId="3EEF4C5A" w:rsidR="00AD3A57" w:rsidRPr="00DA1773" w:rsidRDefault="00AD3A57" w:rsidP="009B0C9B">
            <w:pPr>
              <w:pStyle w:val="NumberedRequirementsSub"/>
            </w:pPr>
            <w:r w:rsidRPr="00DA1773">
              <w:t xml:space="preserve">4.7.5.1.  Los </w:t>
            </w:r>
            <w:proofErr w:type="spellStart"/>
            <w:r w:rsidRPr="00DA1773">
              <w:t>datos</w:t>
            </w:r>
            <w:proofErr w:type="spellEnd"/>
            <w:r w:rsidRPr="00DA1773">
              <w:t xml:space="preserve"> de </w:t>
            </w:r>
            <w:proofErr w:type="spellStart"/>
            <w:r w:rsidRPr="00DA1773">
              <w:t>monitoreo</w:t>
            </w:r>
            <w:proofErr w:type="spellEnd"/>
            <w:r w:rsidRPr="00DA1773">
              <w:t xml:space="preserve"> de </w:t>
            </w:r>
            <w:proofErr w:type="spellStart"/>
            <w:r w:rsidRPr="00DA1773">
              <w:t>cianuro</w:t>
            </w:r>
            <w:proofErr w:type="spellEnd"/>
            <w:r w:rsidRPr="00DA1773">
              <w:t xml:space="preserve"> </w:t>
            </w:r>
            <w:proofErr w:type="spellStart"/>
            <w:r w:rsidRPr="00DA1773">
              <w:t>en</w:t>
            </w:r>
            <w:proofErr w:type="spellEnd"/>
            <w:r w:rsidRPr="00DA1773">
              <w:t xml:space="preserve"> </w:t>
            </w:r>
            <w:proofErr w:type="spellStart"/>
            <w:r w:rsidRPr="00DA1773">
              <w:t>calidad</w:t>
            </w:r>
            <w:proofErr w:type="spellEnd"/>
            <w:r w:rsidRPr="00DA1773">
              <w:t xml:space="preserve"> del </w:t>
            </w:r>
            <w:proofErr w:type="spellStart"/>
            <w:r w:rsidRPr="00DA1773">
              <w:t>agua</w:t>
            </w:r>
            <w:proofErr w:type="spellEnd"/>
            <w:r w:rsidRPr="00DA1773">
              <w:t xml:space="preserve"> se </w:t>
            </w:r>
            <w:proofErr w:type="spellStart"/>
            <w:r w:rsidRPr="00DA1773">
              <w:t>deberán</w:t>
            </w:r>
            <w:proofErr w:type="spellEnd"/>
            <w:r w:rsidRPr="00DA1773">
              <w:t xml:space="preserve"> </w:t>
            </w:r>
            <w:proofErr w:type="spellStart"/>
            <w:r w:rsidRPr="00DA1773">
              <w:t>publicar</w:t>
            </w:r>
            <w:proofErr w:type="spellEnd"/>
            <w:r w:rsidRPr="00DA1773">
              <w:t xml:space="preserve"> al </w:t>
            </w:r>
            <w:proofErr w:type="spellStart"/>
            <w:r w:rsidRPr="00DA1773">
              <w:t>menos</w:t>
            </w:r>
            <w:proofErr w:type="spellEnd"/>
            <w:r w:rsidRPr="00DA1773">
              <w:t xml:space="preserve"> </w:t>
            </w:r>
            <w:proofErr w:type="spellStart"/>
            <w:r w:rsidRPr="00DA1773">
              <w:t>trimestralmente</w:t>
            </w:r>
            <w:proofErr w:type="spellEnd"/>
            <w:r w:rsidRPr="00DA1773">
              <w:t xml:space="preserve"> </w:t>
            </w:r>
            <w:proofErr w:type="spellStart"/>
            <w:r w:rsidRPr="00DA1773">
              <w:t>en</w:t>
            </w:r>
            <w:proofErr w:type="spellEnd"/>
            <w:r w:rsidRPr="00DA1773">
              <w:t xml:space="preserve"> un </w:t>
            </w:r>
            <w:proofErr w:type="spellStart"/>
            <w:r w:rsidRPr="00DA1773">
              <w:t>formato</w:t>
            </w:r>
            <w:proofErr w:type="spellEnd"/>
            <w:r w:rsidRPr="00DA1773">
              <w:t xml:space="preserve"> de </w:t>
            </w:r>
            <w:proofErr w:type="spellStart"/>
            <w:r w:rsidRPr="00DA1773">
              <w:t>tabla</w:t>
            </w:r>
            <w:proofErr w:type="spellEnd"/>
            <w:r w:rsidRPr="00DA1773">
              <w:t xml:space="preserve"> y de </w:t>
            </w:r>
            <w:proofErr w:type="spellStart"/>
            <w:r w:rsidRPr="00DA1773">
              <w:t>gráficas</w:t>
            </w:r>
            <w:proofErr w:type="spellEnd"/>
            <w:r w:rsidRPr="00DA1773">
              <w:t xml:space="preserve">, y </w:t>
            </w:r>
            <w:proofErr w:type="spellStart"/>
            <w:r w:rsidRPr="00DA1773">
              <w:t>deberán</w:t>
            </w:r>
            <w:proofErr w:type="spellEnd"/>
            <w:r w:rsidRPr="00DA1773">
              <w:t xml:space="preserve"> </w:t>
            </w:r>
            <w:proofErr w:type="spellStart"/>
            <w:r w:rsidRPr="00DA1773">
              <w:t>estar</w:t>
            </w:r>
            <w:proofErr w:type="spellEnd"/>
            <w:r w:rsidRPr="00DA1773">
              <w:t xml:space="preserve"> disponible, </w:t>
            </w:r>
            <w:proofErr w:type="spellStart"/>
            <w:r w:rsidRPr="00DA1773">
              <w:t>en</w:t>
            </w:r>
            <w:proofErr w:type="spellEnd"/>
            <w:r w:rsidRPr="00DA1773">
              <w:t xml:space="preserve"> la </w:t>
            </w:r>
            <w:proofErr w:type="spellStart"/>
            <w:r w:rsidR="003D1557" w:rsidRPr="00DA1773">
              <w:rPr>
                <w:rStyle w:val="DefinedTermChar"/>
                <w:rFonts w:eastAsiaTheme="minorHAnsi"/>
              </w:rPr>
              <w:t>operación</w:t>
            </w:r>
            <w:proofErr w:type="spellEnd"/>
            <w:r w:rsidR="003D1557" w:rsidRPr="00DA1773">
              <w:rPr>
                <w:rStyle w:val="DefinedTermChar"/>
                <w:rFonts w:eastAsiaTheme="minorHAnsi"/>
              </w:rPr>
              <w:t xml:space="preserve"> de </w:t>
            </w:r>
            <w:proofErr w:type="spellStart"/>
            <w:r w:rsidR="003D1557" w:rsidRPr="00DA1773">
              <w:rPr>
                <w:rStyle w:val="DefinedTermChar"/>
                <w:rFonts w:eastAsiaTheme="minorHAnsi"/>
              </w:rPr>
              <w:t>procesamiento</w:t>
            </w:r>
            <w:proofErr w:type="spellEnd"/>
            <w:r w:rsidR="003D1557" w:rsidRPr="00DA1773">
              <w:rPr>
                <w:rStyle w:val="DefinedTermChar"/>
                <w:rFonts w:eastAsiaTheme="minorHAnsi"/>
              </w:rPr>
              <w:t xml:space="preserve"> de </w:t>
            </w:r>
            <w:proofErr w:type="spellStart"/>
            <w:r w:rsidR="003D1557" w:rsidRPr="00DA1773">
              <w:rPr>
                <w:rStyle w:val="DefinedTermChar"/>
                <w:rFonts w:eastAsiaTheme="minorHAnsi"/>
              </w:rPr>
              <w:t>minerales</w:t>
            </w:r>
            <w:proofErr w:type="spellEnd"/>
            <w:r w:rsidRPr="00DA1773">
              <w:t xml:space="preserve"> o </w:t>
            </w:r>
            <w:proofErr w:type="spellStart"/>
            <w:r w:rsidRPr="00DA1773">
              <w:t>en</w:t>
            </w:r>
            <w:proofErr w:type="spellEnd"/>
            <w:r w:rsidRPr="00DA1773">
              <w:t xml:space="preserve"> el sitio de internet de la </w:t>
            </w:r>
            <w:proofErr w:type="spellStart"/>
            <w:r w:rsidR="008572EF" w:rsidRPr="00DA1773">
              <w:rPr>
                <w:u w:val="dotted" w:color="A6A6A6" w:themeColor="background1" w:themeShade="A6"/>
              </w:rPr>
              <w:t>empresa</w:t>
            </w:r>
            <w:proofErr w:type="spellEnd"/>
            <w:r w:rsidR="008572EF" w:rsidRPr="00DA1773">
              <w:rPr>
                <w:u w:val="dotted" w:color="A6A6A6" w:themeColor="background1" w:themeShade="A6"/>
              </w:rPr>
              <w:t xml:space="preserve"> </w:t>
            </w:r>
            <w:proofErr w:type="spellStart"/>
            <w:r w:rsidR="008572EF" w:rsidRPr="00DA1773">
              <w:rPr>
                <w:u w:val="dotted" w:color="A6A6A6" w:themeColor="background1" w:themeShade="A6"/>
              </w:rPr>
              <w:t>operadora</w:t>
            </w:r>
            <w:proofErr w:type="spellEnd"/>
            <w:r w:rsidRPr="00DA1773">
              <w:t xml:space="preserve">, o bien </w:t>
            </w:r>
            <w:proofErr w:type="spellStart"/>
            <w:r w:rsidRPr="00DA1773">
              <w:t>entregarse</w:t>
            </w:r>
            <w:proofErr w:type="spellEnd"/>
            <w:r w:rsidRPr="00DA1773">
              <w:t xml:space="preserve"> a los </w:t>
            </w:r>
            <w:proofErr w:type="spellStart"/>
            <w:r w:rsidRPr="00DA1773">
              <w:rPr>
                <w:u w:val="dotted"/>
              </w:rPr>
              <w:t>actores</w:t>
            </w:r>
            <w:proofErr w:type="spellEnd"/>
            <w:r w:rsidRPr="00DA1773">
              <w:rPr>
                <w:u w:val="dotted"/>
              </w:rPr>
              <w:t xml:space="preserve"> </w:t>
            </w:r>
            <w:proofErr w:type="spellStart"/>
            <w:r w:rsidRPr="00DA1773">
              <w:rPr>
                <w:u w:val="dotted"/>
              </w:rPr>
              <w:t>sociales</w:t>
            </w:r>
            <w:proofErr w:type="spellEnd"/>
            <w:r w:rsidRPr="00DA1773">
              <w:t xml:space="preserve"> que lo </w:t>
            </w:r>
            <w:proofErr w:type="spellStart"/>
            <w:r w:rsidRPr="00DA1773">
              <w:t>soliciten</w:t>
            </w:r>
            <w:proofErr w:type="spellEnd"/>
            <w:r w:rsidRPr="00DA1773">
              <w:t>.</w:t>
            </w:r>
          </w:p>
        </w:tc>
      </w:tr>
    </w:tbl>
    <w:p w14:paraId="19FBB034" w14:textId="77777777" w:rsidR="00EC32D7" w:rsidRPr="00EB6509" w:rsidRDefault="00EC32D7" w:rsidP="005D67AC">
      <w:pPr>
        <w:spacing w:after="360"/>
        <w:jc w:val="both"/>
        <w:rPr>
          <w:rFonts w:asciiTheme="minorHAnsi" w:hAnsiTheme="minorHAnsi" w:cstheme="minorHAnsi"/>
          <w:szCs w:val="20"/>
          <w:lang w:val="es-ES"/>
        </w:rPr>
      </w:pPr>
    </w:p>
    <w:p w14:paraId="5510798B" w14:textId="77777777" w:rsidR="005D67AC" w:rsidRPr="00EB6509" w:rsidRDefault="005D67AC" w:rsidP="005D67AC">
      <w:pPr>
        <w:pStyle w:val="Notesendofchapter"/>
        <w:spacing w:before="60" w:after="60"/>
        <w:jc w:val="both"/>
        <w:rPr>
          <w:rFonts w:asciiTheme="minorHAnsi" w:hAnsiTheme="minorHAnsi" w:cstheme="minorHAnsi"/>
          <w:szCs w:val="20"/>
          <w:lang w:val="es-ES"/>
        </w:rPr>
      </w:pPr>
      <w:r w:rsidRPr="00EB6509">
        <w:rPr>
          <w:rFonts w:ascii="Calibri" w:eastAsia="Calibri" w:hAnsi="Calibri" w:cs="Calibri"/>
          <w:szCs w:val="20"/>
          <w:lang w:val="es-ES_tradnl"/>
        </w:rPr>
        <w:t>Notas</w:t>
      </w:r>
    </w:p>
    <w:p w14:paraId="7413B697" w14:textId="60FB53C1" w:rsidR="005D67AC" w:rsidRPr="0009346A" w:rsidRDefault="005D67AC" w:rsidP="0009346A">
      <w:pPr>
        <w:rPr>
          <w:rFonts w:eastAsia="Calibri" w:cstheme="majorHAnsi"/>
          <w:szCs w:val="20"/>
          <w:lang w:val="es-ES_tradnl"/>
        </w:rPr>
      </w:pPr>
      <w:r w:rsidRPr="0009346A">
        <w:rPr>
          <w:rFonts w:eastAsia="Calibri" w:cstheme="majorHAnsi"/>
          <w:szCs w:val="20"/>
          <w:lang w:val="es-ES_tradnl"/>
        </w:rPr>
        <w:t xml:space="preserve">Los Principios del Instituto Internacional para el Manejo del Cianuro (ICMI) establecen ampliamente los compromisos que los signatarios hacen para manejar el cianuro de manera responsable. Los Estándares de Práctica identifican las metas y los objetivos de desempeño que deben cumplirse para cumplir con los Principios. Se han desarrollado protocolos de verificación separados para la producción de cianuro, el transporte y las operaciones mineras de oro y plata. Se certifica que la producción, el transporte y las operaciones de cianuro cumplen con el Código luego de una auditoría de un tercero independiente (pagada por la </w:t>
      </w:r>
      <w:r w:rsidR="008572EF" w:rsidRPr="0009346A">
        <w:rPr>
          <w:rFonts w:eastAsia="Calibri" w:cstheme="majorHAnsi"/>
          <w:szCs w:val="20"/>
          <w:u w:val="dotted" w:color="A6A6A6" w:themeColor="background1" w:themeShade="A6"/>
          <w:lang w:val="es-ES_tradnl"/>
        </w:rPr>
        <w:t>empresa operadora</w:t>
      </w:r>
      <w:r w:rsidRPr="0009346A">
        <w:rPr>
          <w:rFonts w:eastAsia="Calibri" w:cstheme="majorHAnsi"/>
          <w:szCs w:val="20"/>
          <w:lang w:val="es-ES_tradnl"/>
        </w:rPr>
        <w:t xml:space="preserve">) que verifica el cumplimiento de las Normas de práctica del Código. Los resultados de la auditoría se hacen públicos en el sitio web de ICMI para informar </w:t>
      </w:r>
      <w:r w:rsidRPr="0009346A">
        <w:rPr>
          <w:rFonts w:eastAsia="Calibri" w:cstheme="majorHAnsi"/>
          <w:szCs w:val="20"/>
          <w:u w:val="dotted"/>
          <w:lang w:val="es-ES_tradnl"/>
        </w:rPr>
        <w:t>a las partes interesadas</w:t>
      </w:r>
      <w:r w:rsidRPr="0009346A">
        <w:rPr>
          <w:rFonts w:eastAsia="Calibri" w:cstheme="majorHAnsi"/>
          <w:szCs w:val="20"/>
          <w:lang w:val="es-ES_tradnl"/>
        </w:rPr>
        <w:t xml:space="preserve"> sobre el estado de las prácticas de gestión del cianuro en las operaciones certificadas. El Capítulo de Gestión de Cianuro de IRMA requiere los mismos procedimientos de auditoría y auditores certificados que para el uso del Código de Cianuro. Los criterios se basan en información científica sobre los efectos de los contaminantes del agua en un uso específico del agua.</w:t>
      </w:r>
    </w:p>
    <w:p w14:paraId="10C98DA3" w14:textId="07565899" w:rsidR="00523EA3" w:rsidRPr="00B14CF5" w:rsidRDefault="00523EA3" w:rsidP="00572D8E">
      <w:pPr>
        <w:pStyle w:val="Background"/>
        <w:spacing w:before="360"/>
        <w:rPr>
          <w:rFonts w:asciiTheme="minorHAnsi" w:hAnsiTheme="minorHAnsi" w:cstheme="minorHAnsi"/>
        </w:rPr>
      </w:pPr>
    </w:p>
    <w:p w14:paraId="1002E6B6" w14:textId="77777777" w:rsidR="001A113D" w:rsidRDefault="001A113D">
      <w:pPr>
        <w:spacing w:after="0"/>
        <w:rPr>
          <w:rFonts w:ascii="Rockwell" w:eastAsiaTheme="majorEastAsia" w:hAnsi="Rockwell" w:cstheme="majorBidi"/>
          <w:color w:val="000000" w:themeColor="text1"/>
          <w:sz w:val="44"/>
          <w:szCs w:val="26"/>
        </w:rPr>
      </w:pPr>
      <w:bookmarkStart w:id="186" w:name="_Toc16491845"/>
      <w:bookmarkStart w:id="187" w:name="_Toc61184214"/>
      <w:bookmarkStart w:id="188" w:name="_Toc80359655"/>
      <w:bookmarkStart w:id="189" w:name="_Toc378497603"/>
      <w:r>
        <w:br w:type="page"/>
      </w:r>
    </w:p>
    <w:p w14:paraId="1F4B569F" w14:textId="09BF6E9B" w:rsidR="00523EA3" w:rsidRPr="00B14CF5" w:rsidRDefault="005D67AC" w:rsidP="00523EA3">
      <w:pPr>
        <w:pStyle w:val="Heading2"/>
        <w:spacing w:before="0"/>
        <w:rPr>
          <w:rFonts w:asciiTheme="minorHAnsi" w:hAnsiTheme="minorHAnsi" w:cstheme="minorHAnsi"/>
        </w:rPr>
      </w:pPr>
      <w:bookmarkStart w:id="190" w:name="_Toc83640925"/>
      <w:proofErr w:type="spellStart"/>
      <w:r w:rsidRPr="008A441C">
        <w:lastRenderedPageBreak/>
        <w:t>Capítulo</w:t>
      </w:r>
      <w:proofErr w:type="spellEnd"/>
      <w:r w:rsidRPr="007D22B3">
        <w:t xml:space="preserve"> </w:t>
      </w:r>
      <w:r w:rsidRPr="00E97915">
        <w:t>4.8</w:t>
      </w:r>
      <w:r w:rsidRPr="007D22B3">
        <w:br/>
      </w:r>
      <w:proofErr w:type="spellStart"/>
      <w:r w:rsidRPr="008A441C">
        <w:t>Gestión</w:t>
      </w:r>
      <w:proofErr w:type="spellEnd"/>
      <w:r w:rsidRPr="008A441C">
        <w:t xml:space="preserve"> del </w:t>
      </w:r>
      <w:proofErr w:type="spellStart"/>
      <w:r w:rsidRPr="008A441C">
        <w:t>mercurio</w:t>
      </w:r>
      <w:bookmarkEnd w:id="186"/>
      <w:bookmarkEnd w:id="187"/>
      <w:bookmarkEnd w:id="188"/>
      <w:bookmarkEnd w:id="189"/>
      <w:bookmarkEnd w:id="190"/>
      <w:proofErr w:type="spellEnd"/>
    </w:p>
    <w:p w14:paraId="0EA60C5D" w14:textId="77777777" w:rsidR="001A113D" w:rsidRPr="001A113D" w:rsidRDefault="001A113D" w:rsidP="001A113D">
      <w:pPr>
        <w:pStyle w:val="NOTEinChapter"/>
        <w:ind w:left="0"/>
        <w:rPr>
          <w:b/>
          <w:bCs/>
          <w:color w:val="FF40FF"/>
          <w:lang w:val="es-ES_tradnl"/>
        </w:rPr>
      </w:pPr>
      <w:r w:rsidRPr="001A113D">
        <w:rPr>
          <w:b/>
          <w:bCs/>
          <w:color w:val="FF40FF"/>
          <w:lang w:val="es-ES_tradnl"/>
        </w:rPr>
        <w:t xml:space="preserve">NOTA PARA LOS REVISORES DEL CAPÍTULO 4.8: </w:t>
      </w:r>
    </w:p>
    <w:p w14:paraId="13351285" w14:textId="77777777" w:rsidR="001A113D" w:rsidRPr="001A113D" w:rsidRDefault="001A113D" w:rsidP="001A113D">
      <w:pPr>
        <w:pStyle w:val="NOTEinChapter"/>
        <w:ind w:left="0"/>
        <w:rPr>
          <w:lang w:val="es-ES_tradnl"/>
        </w:rPr>
      </w:pPr>
      <w:r w:rsidRPr="001A113D">
        <w:rPr>
          <w:lang w:val="es-ES_tradnl"/>
        </w:rPr>
        <w:t xml:space="preserve">Las leyes de los países anfitriones relacionadas con el procesamiento de minerales varían significativamente y, en algunos países, las instalaciones de procesamiento, que pueden ser de larga duración, pueden ser lo suficientemente antiguas como para quedar excluidas de las regulaciones más nuevas. </w:t>
      </w:r>
    </w:p>
    <w:p w14:paraId="76143DC6" w14:textId="137823CB" w:rsidR="001A113D" w:rsidRPr="001A113D" w:rsidRDefault="001A113D" w:rsidP="001A113D">
      <w:pPr>
        <w:pStyle w:val="NOTEinChapter"/>
        <w:ind w:left="0"/>
        <w:rPr>
          <w:lang w:val="es-ES_tradnl"/>
        </w:rPr>
      </w:pPr>
      <w:r w:rsidRPr="001A113D">
        <w:rPr>
          <w:lang w:val="es-ES_tradnl"/>
        </w:rPr>
        <w:t xml:space="preserve">Al igual que en el Estándar de </w:t>
      </w:r>
      <w:r w:rsidR="00F82225">
        <w:rPr>
          <w:lang w:val="es-ES_tradnl"/>
        </w:rPr>
        <w:t>M</w:t>
      </w:r>
      <w:r w:rsidRPr="001A113D">
        <w:rPr>
          <w:lang w:val="es-ES_tradnl"/>
        </w:rPr>
        <w:t>inería responsable IRMA, este Estándar de procesamiento de minerales busca definir las mejores prácticas y, por lo tanto, la expectativa es que muchos requisitos de IRMA irán más allá de la ley del país anfitrión. Al exigir que todos los sitios de procesamiento de minerales participantes apliquen los estándares de IRMA, independientemente del país anfitrión, buscamos nivelar el campo de juego para todas las operaciones sin importar dónde se encuentren, y brindar el mismo nivel de resultados positivos para las comunidades y las partes interesadas en todo el mundo.</w:t>
      </w:r>
    </w:p>
    <w:p w14:paraId="62E8C60A" w14:textId="06A37D43" w:rsidR="001A113D" w:rsidRDefault="001A113D" w:rsidP="001A113D">
      <w:pPr>
        <w:pStyle w:val="NOTEinChapter"/>
        <w:ind w:left="0"/>
        <w:rPr>
          <w:lang w:val="es-ES_tradnl"/>
        </w:rPr>
      </w:pPr>
      <w:r w:rsidRPr="001A113D">
        <w:rPr>
          <w:lang w:val="es-ES_tradnl"/>
        </w:rPr>
        <w:t xml:space="preserve">Si bien se basan en el Estándar de </w:t>
      </w:r>
      <w:r w:rsidR="00F82225">
        <w:rPr>
          <w:lang w:val="es-ES_tradnl"/>
        </w:rPr>
        <w:t>M</w:t>
      </w:r>
      <w:r w:rsidRPr="001A113D">
        <w:rPr>
          <w:lang w:val="es-ES_tradnl"/>
        </w:rPr>
        <w:t>inería, algunos de los requisitos a continuación se han revisado para aumentar la claridad de las expectativas.</w:t>
      </w:r>
    </w:p>
    <w:p w14:paraId="7473B7FC" w14:textId="355D99F9" w:rsidR="005D67AC" w:rsidRPr="00EB6509" w:rsidRDefault="005D67AC" w:rsidP="0009346A">
      <w:pPr>
        <w:pStyle w:val="Background"/>
        <w:spacing w:before="360"/>
        <w:rPr>
          <w:rFonts w:asciiTheme="minorHAnsi" w:hAnsiTheme="minorHAnsi" w:cstheme="minorHAnsi"/>
          <w:szCs w:val="22"/>
          <w:lang w:val="es-ES"/>
        </w:rPr>
      </w:pPr>
      <w:r w:rsidRPr="00EB6509">
        <w:rPr>
          <w:rFonts w:ascii="Calibri" w:eastAsia="Calibri" w:hAnsi="Calibri" w:cs="Calibri"/>
          <w:color w:val="0D0D0D"/>
          <w:szCs w:val="22"/>
          <w:lang w:val="es-ES_tradnl"/>
        </w:rPr>
        <w:t>Antecedentes</w:t>
      </w:r>
    </w:p>
    <w:p w14:paraId="1666322A" w14:textId="77777777" w:rsidR="005D67AC" w:rsidRPr="0009346A" w:rsidRDefault="005D67AC" w:rsidP="0009346A">
      <w:pPr>
        <w:rPr>
          <w:rFonts w:cstheme="majorHAnsi"/>
          <w:szCs w:val="20"/>
          <w:lang w:val="es-ES"/>
        </w:rPr>
      </w:pPr>
      <w:r w:rsidRPr="0009346A">
        <w:rPr>
          <w:rFonts w:eastAsia="Calibri" w:cstheme="majorHAnsi"/>
          <w:szCs w:val="20"/>
          <w:lang w:val="es-ES_tradnl"/>
        </w:rPr>
        <w:t>El mercurio puede presentarse tanto en formas orgánicas como inorgánicas. El mercurio inorgánico puede estar presente en las materias primas para las operaciones de procesamiento de minerales (por ejemplo, los compuestos de mercurio están presentes de forma natural en algunos cuerpos minerales como los depósitos de oro, plata, cobre y zinc y, por lo tanto, pueden estar presentes en los concentrados minerales asociados, o los compuestos de mercurio pueden estar presentes). presentes como trazas de contaminantes en metales impuros, subproductos, desechos y materias primas recicladas utilizadas en las operaciones de procesamiento de minerales).</w:t>
      </w:r>
    </w:p>
    <w:p w14:paraId="699F3339" w14:textId="77777777" w:rsidR="005D67AC" w:rsidRPr="0009346A" w:rsidRDefault="005D67AC" w:rsidP="0009346A">
      <w:pPr>
        <w:rPr>
          <w:rFonts w:cstheme="majorHAnsi"/>
          <w:szCs w:val="20"/>
          <w:lang w:val="es-ES"/>
        </w:rPr>
      </w:pPr>
      <w:r w:rsidRPr="0009346A">
        <w:rPr>
          <w:rFonts w:eastAsia="Calibri" w:cstheme="majorHAnsi"/>
          <w:szCs w:val="20"/>
          <w:lang w:val="es-ES_tradnl"/>
        </w:rPr>
        <w:t xml:space="preserve">El mercurio es un contaminante persistente y </w:t>
      </w:r>
      <w:proofErr w:type="spellStart"/>
      <w:r w:rsidRPr="0009346A">
        <w:rPr>
          <w:rFonts w:eastAsia="Calibri" w:cstheme="majorHAnsi"/>
          <w:szCs w:val="20"/>
          <w:lang w:val="es-ES_tradnl"/>
        </w:rPr>
        <w:t>bioacumulativo</w:t>
      </w:r>
      <w:proofErr w:type="spellEnd"/>
      <w:r w:rsidRPr="0009346A">
        <w:rPr>
          <w:rFonts w:eastAsia="Calibri" w:cstheme="majorHAnsi"/>
          <w:szCs w:val="20"/>
          <w:lang w:val="es-ES_tradnl"/>
        </w:rPr>
        <w:t xml:space="preserve">. Cuando se libera al medio ambiente y se deposita o transporta por el aire y el agua, y se deposita en humedales, arroyos o algunos otros tipos de entornos, el mercurio se puede convertir en </w:t>
      </w:r>
      <w:proofErr w:type="spellStart"/>
      <w:r w:rsidRPr="0009346A">
        <w:rPr>
          <w:rFonts w:eastAsia="Calibri" w:cstheme="majorHAnsi"/>
          <w:szCs w:val="20"/>
          <w:lang w:val="es-ES_tradnl"/>
        </w:rPr>
        <w:t>metilmercurio</w:t>
      </w:r>
      <w:proofErr w:type="spellEnd"/>
      <w:r w:rsidRPr="0009346A">
        <w:rPr>
          <w:rFonts w:eastAsia="Calibri" w:cstheme="majorHAnsi"/>
          <w:szCs w:val="20"/>
          <w:lang w:val="es-ES_tradnl"/>
        </w:rPr>
        <w:t xml:space="preserve">. El </w:t>
      </w:r>
      <w:proofErr w:type="spellStart"/>
      <w:r w:rsidRPr="0009346A">
        <w:rPr>
          <w:rFonts w:eastAsia="Calibri" w:cstheme="majorHAnsi"/>
          <w:szCs w:val="20"/>
          <w:lang w:val="es-ES_tradnl"/>
        </w:rPr>
        <w:t>metilmercurio</w:t>
      </w:r>
      <w:proofErr w:type="spellEnd"/>
      <w:r w:rsidRPr="0009346A">
        <w:rPr>
          <w:rFonts w:eastAsia="Calibri" w:cstheme="majorHAnsi"/>
          <w:szCs w:val="20"/>
          <w:lang w:val="es-ES_tradnl"/>
        </w:rPr>
        <w:t xml:space="preserve"> se puede transmitir a lo largo de la cadena alimentaria y se acumula en los tejidos de los animales.</w:t>
      </w:r>
    </w:p>
    <w:p w14:paraId="1B7CF3DE" w14:textId="77777777" w:rsidR="005D67AC" w:rsidRPr="0009346A" w:rsidRDefault="005D67AC" w:rsidP="0009346A">
      <w:pPr>
        <w:rPr>
          <w:rFonts w:cstheme="majorHAnsi"/>
          <w:szCs w:val="20"/>
          <w:lang w:val="es-ES"/>
        </w:rPr>
      </w:pPr>
      <w:r w:rsidRPr="0009346A">
        <w:rPr>
          <w:rFonts w:eastAsia="Calibri" w:cstheme="majorHAnsi"/>
          <w:szCs w:val="20"/>
          <w:lang w:val="es-ES_tradnl"/>
        </w:rPr>
        <w:t>Debido a los impactos ambientales y de salud potencialmente significativos del mercurio, las operaciones de procesamiento de minerales deben trabajar para restringir la liberación de emisiones de mercurio de fuentes puntuales a las aguas superficiales y subterráneas y a la atmósfera mediante la adopción de metas apropiadas de reducción de mercurio y la aplicación de tecnologías adecuadas de reducción de mercurio.</w:t>
      </w:r>
    </w:p>
    <w:p w14:paraId="23A43D2E" w14:textId="77777777" w:rsidR="005D67AC" w:rsidRPr="00EB6509" w:rsidRDefault="005D67AC" w:rsidP="0009346A">
      <w:pPr>
        <w:pStyle w:val="ObjectiveScope"/>
        <w:rPr>
          <w:rFonts w:asciiTheme="minorHAnsi" w:hAnsiTheme="minorHAnsi" w:cstheme="minorHAnsi"/>
          <w:szCs w:val="22"/>
          <w:lang w:val="es-ES"/>
        </w:rPr>
      </w:pPr>
      <w:r w:rsidRPr="00EB6509">
        <w:rPr>
          <w:rFonts w:ascii="Calibri" w:eastAsia="Calibri" w:hAnsi="Calibri" w:cs="Calibri"/>
          <w:color w:val="0D0D0D"/>
          <w:szCs w:val="22"/>
          <w:lang w:val="es-ES_tradnl"/>
        </w:rPr>
        <w:t>Objetivos/Intención de este Capítulo</w:t>
      </w:r>
    </w:p>
    <w:p w14:paraId="1A1DFBD8" w14:textId="69C6FA4F" w:rsidR="005D67AC" w:rsidRPr="0009346A" w:rsidRDefault="005D67AC" w:rsidP="0009346A">
      <w:pPr>
        <w:rPr>
          <w:rFonts w:eastAsia="Calibri" w:cstheme="majorHAnsi"/>
          <w:szCs w:val="20"/>
          <w:lang w:val="es-ES_tradnl"/>
        </w:rPr>
      </w:pPr>
      <w:r w:rsidRPr="0009346A">
        <w:rPr>
          <w:rFonts w:eastAsia="Calibri" w:cstheme="majorHAnsi"/>
          <w:szCs w:val="20"/>
          <w:lang w:val="es-ES_tradnl"/>
        </w:rPr>
        <w:t>Proteger la salud humana y el medio ambiente mediante la gestión responsable del mercurio.</w:t>
      </w:r>
    </w:p>
    <w:p w14:paraId="0B535208" w14:textId="77777777" w:rsidR="005D67AC" w:rsidRPr="00EB6509" w:rsidRDefault="005D67AC" w:rsidP="0009346A">
      <w:pPr>
        <w:pStyle w:val="ObjectiveScope"/>
        <w:rPr>
          <w:rFonts w:ascii="Calibri" w:eastAsia="Calibri" w:hAnsi="Calibri" w:cs="Calibri"/>
          <w:color w:val="0D0D0D"/>
          <w:szCs w:val="22"/>
          <w:lang w:val="es-ES_tradnl"/>
        </w:rPr>
      </w:pPr>
      <w:r w:rsidRPr="00EB6509">
        <w:rPr>
          <w:rFonts w:ascii="Calibri" w:eastAsia="Calibri" w:hAnsi="Calibri" w:cs="Calibri"/>
          <w:color w:val="0D0D0D"/>
          <w:szCs w:val="22"/>
          <w:lang w:val="es-ES_tradnl"/>
        </w:rPr>
        <w:t>Alcance de Aplicación</w:t>
      </w:r>
    </w:p>
    <w:p w14:paraId="167EB81A" w14:textId="1B280B10" w:rsidR="005D67AC" w:rsidRPr="0009346A" w:rsidRDefault="005D67AC" w:rsidP="0009346A">
      <w:pPr>
        <w:rPr>
          <w:rFonts w:eastAsia="Calibri" w:cstheme="majorHAnsi"/>
          <w:color w:val="000000"/>
          <w:szCs w:val="20"/>
          <w:lang w:val="es-ES_tradnl"/>
        </w:rPr>
      </w:pPr>
      <w:r w:rsidRPr="0009346A">
        <w:rPr>
          <w:rFonts w:eastAsia="Calibri" w:cstheme="majorHAnsi"/>
          <w:b/>
          <w:bCs/>
          <w:szCs w:val="20"/>
          <w:lang w:val="es-ES_tradnl"/>
        </w:rPr>
        <w:t>Relevancia del capítulo:</w:t>
      </w:r>
      <w:r w:rsidRPr="0009346A">
        <w:rPr>
          <w:rFonts w:eastAsia="Calibri" w:cstheme="majorHAnsi"/>
          <w:szCs w:val="20"/>
          <w:lang w:val="es-ES_tradnl"/>
        </w:rPr>
        <w:t xml:space="preserve"> Este capítulo se aplica a </w:t>
      </w:r>
      <w:r w:rsidRPr="0009346A">
        <w:rPr>
          <w:rFonts w:eastAsia="Calibri" w:cstheme="majorHAnsi"/>
          <w:color w:val="000000"/>
          <w:szCs w:val="20"/>
          <w:lang w:val="es-ES_tradnl"/>
        </w:rPr>
        <w:t xml:space="preserve">cualquier </w:t>
      </w:r>
      <w:r w:rsidR="00C736F7" w:rsidRPr="0009346A">
        <w:rPr>
          <w:rFonts w:eastAsia="Calibri" w:cstheme="majorHAnsi"/>
          <w:color w:val="000000"/>
          <w:szCs w:val="20"/>
          <w:u w:val="dotted" w:color="A6A6A6" w:themeColor="background1" w:themeShade="A6"/>
          <w:lang w:val="es-ES_tradnl"/>
        </w:rPr>
        <w:t>operación de procesamiento de minerales</w:t>
      </w:r>
      <w:r w:rsidRPr="0009346A">
        <w:rPr>
          <w:rFonts w:eastAsia="Calibri" w:cstheme="majorHAnsi"/>
          <w:color w:val="000000"/>
          <w:szCs w:val="20"/>
          <w:lang w:val="es-ES_tradnl"/>
        </w:rPr>
        <w:t xml:space="preserve">, nueva o existente, que utiliza procesos </w:t>
      </w:r>
      <w:proofErr w:type="spellStart"/>
      <w:r w:rsidRPr="0009346A">
        <w:rPr>
          <w:rFonts w:eastAsia="Calibri" w:cstheme="majorHAnsi"/>
          <w:color w:val="000000"/>
          <w:szCs w:val="20"/>
          <w:lang w:val="es-ES_tradnl"/>
        </w:rPr>
        <w:t>pirometalúrgicos</w:t>
      </w:r>
      <w:proofErr w:type="spellEnd"/>
      <w:r w:rsidRPr="0009346A">
        <w:rPr>
          <w:rFonts w:eastAsia="Calibri" w:cstheme="majorHAnsi"/>
          <w:color w:val="000000"/>
          <w:szCs w:val="20"/>
          <w:lang w:val="es-ES_tradnl"/>
        </w:rPr>
        <w:t>, electrometalúrgicos o químicos que podrían dar lugar a emisiones significativas de mercurio a las aguas superficiales y subterráneas y a la atmósfera.</w:t>
      </w:r>
    </w:p>
    <w:p w14:paraId="459D17C3" w14:textId="15DE01E0" w:rsidR="001A113D" w:rsidRPr="001A113D" w:rsidRDefault="003C180C" w:rsidP="0009346A">
      <w:pPr>
        <w:pStyle w:val="NOTEinChapter"/>
      </w:pPr>
      <w:r w:rsidRPr="003C180C">
        <w:rPr>
          <w:b/>
          <w:bCs/>
          <w:color w:val="FF40FF"/>
        </w:rPr>
        <w:t>NOTA:</w:t>
      </w:r>
      <w:r w:rsidRPr="003C180C">
        <w:rPr>
          <w:color w:val="FF40FF"/>
        </w:rPr>
        <w:t xml:space="preserve">  </w:t>
      </w:r>
      <w:r w:rsidR="001A113D" w:rsidRPr="001A113D">
        <w:t xml:space="preserve">Si un sitio </w:t>
      </w:r>
      <w:proofErr w:type="spellStart"/>
      <w:r w:rsidR="001A113D" w:rsidRPr="001A113D">
        <w:t>puede</w:t>
      </w:r>
      <w:proofErr w:type="spellEnd"/>
      <w:r w:rsidR="001A113D" w:rsidRPr="001A113D">
        <w:t xml:space="preserve"> </w:t>
      </w:r>
      <w:proofErr w:type="spellStart"/>
      <w:r w:rsidR="001A113D" w:rsidRPr="001A113D">
        <w:t>demostrar</w:t>
      </w:r>
      <w:proofErr w:type="spellEnd"/>
      <w:r w:rsidR="001A113D" w:rsidRPr="001A113D">
        <w:t xml:space="preserve"> que no hay </w:t>
      </w:r>
      <w:proofErr w:type="spellStart"/>
      <w:r w:rsidR="001A113D" w:rsidRPr="001A113D">
        <w:t>mercurio</w:t>
      </w:r>
      <w:proofErr w:type="spellEnd"/>
      <w:r w:rsidR="001A113D" w:rsidRPr="001A113D">
        <w:t xml:space="preserve"> </w:t>
      </w:r>
      <w:proofErr w:type="spellStart"/>
      <w:r w:rsidR="001A113D" w:rsidRPr="001A113D">
        <w:t>presente</w:t>
      </w:r>
      <w:proofErr w:type="spellEnd"/>
      <w:r w:rsidR="001A113D" w:rsidRPr="001A113D">
        <w:t xml:space="preserve"> </w:t>
      </w:r>
      <w:proofErr w:type="spellStart"/>
      <w:r w:rsidR="001A113D" w:rsidRPr="001A113D">
        <w:t>en</w:t>
      </w:r>
      <w:proofErr w:type="spellEnd"/>
      <w:r w:rsidR="001A113D" w:rsidRPr="001A113D">
        <w:t xml:space="preserve"> los </w:t>
      </w:r>
      <w:proofErr w:type="spellStart"/>
      <w:r w:rsidR="001A113D" w:rsidRPr="001A113D">
        <w:t>insumos</w:t>
      </w:r>
      <w:proofErr w:type="spellEnd"/>
      <w:r w:rsidR="001A113D" w:rsidRPr="001A113D">
        <w:t xml:space="preserve"> </w:t>
      </w:r>
      <w:proofErr w:type="spellStart"/>
      <w:r w:rsidR="001A113D" w:rsidRPr="001A113D">
        <w:t>críticos</w:t>
      </w:r>
      <w:proofErr w:type="spellEnd"/>
      <w:r w:rsidR="001A113D" w:rsidRPr="001A113D">
        <w:t xml:space="preserve"> y no hay </w:t>
      </w:r>
      <w:proofErr w:type="spellStart"/>
      <w:r w:rsidR="001A113D" w:rsidRPr="001A113D">
        <w:t>mercurio</w:t>
      </w:r>
      <w:proofErr w:type="spellEnd"/>
      <w:r w:rsidR="001A113D" w:rsidRPr="001A113D">
        <w:t xml:space="preserve"> </w:t>
      </w:r>
      <w:proofErr w:type="spellStart"/>
      <w:r w:rsidR="001A113D" w:rsidRPr="001A113D">
        <w:t>conocido</w:t>
      </w:r>
      <w:proofErr w:type="spellEnd"/>
      <w:r w:rsidR="001A113D" w:rsidRPr="001A113D">
        <w:t xml:space="preserve"> </w:t>
      </w:r>
      <w:proofErr w:type="spellStart"/>
      <w:r w:rsidR="001A113D" w:rsidRPr="001A113D">
        <w:t>en</w:t>
      </w:r>
      <w:proofErr w:type="spellEnd"/>
      <w:r w:rsidR="001A113D" w:rsidRPr="001A113D">
        <w:t xml:space="preserve"> </w:t>
      </w:r>
      <w:proofErr w:type="spellStart"/>
      <w:r w:rsidR="001A113D" w:rsidRPr="001A113D">
        <w:t>otros</w:t>
      </w:r>
      <w:proofErr w:type="spellEnd"/>
      <w:r w:rsidR="001A113D" w:rsidRPr="001A113D">
        <w:t xml:space="preserve"> </w:t>
      </w:r>
      <w:proofErr w:type="spellStart"/>
      <w:r w:rsidR="001A113D" w:rsidRPr="001A113D">
        <w:t>insumos</w:t>
      </w:r>
      <w:proofErr w:type="spellEnd"/>
      <w:r w:rsidR="001A113D" w:rsidRPr="001A113D">
        <w:t xml:space="preserve"> no </w:t>
      </w:r>
      <w:proofErr w:type="spellStart"/>
      <w:r w:rsidR="001A113D" w:rsidRPr="001A113D">
        <w:t>críticos</w:t>
      </w:r>
      <w:proofErr w:type="spellEnd"/>
      <w:r w:rsidR="001A113D" w:rsidRPr="001A113D">
        <w:t xml:space="preserve">, </w:t>
      </w:r>
      <w:proofErr w:type="spellStart"/>
      <w:r w:rsidR="001A113D" w:rsidRPr="001A113D">
        <w:t>este</w:t>
      </w:r>
      <w:proofErr w:type="spellEnd"/>
      <w:r w:rsidR="001A113D" w:rsidRPr="001A113D">
        <w:t xml:space="preserve"> </w:t>
      </w:r>
      <w:proofErr w:type="spellStart"/>
      <w:r w:rsidR="001A113D" w:rsidRPr="001A113D">
        <w:t>capítulo</w:t>
      </w:r>
      <w:proofErr w:type="spellEnd"/>
      <w:r w:rsidR="001A113D" w:rsidRPr="001A113D">
        <w:t xml:space="preserve"> </w:t>
      </w:r>
      <w:proofErr w:type="spellStart"/>
      <w:r w:rsidR="001A113D" w:rsidRPr="001A113D">
        <w:t>puede</w:t>
      </w:r>
      <w:proofErr w:type="spellEnd"/>
      <w:r w:rsidR="001A113D" w:rsidRPr="001A113D">
        <w:t xml:space="preserve"> </w:t>
      </w:r>
      <w:proofErr w:type="spellStart"/>
      <w:r w:rsidR="001A113D" w:rsidRPr="001A113D">
        <w:t>marcarse</w:t>
      </w:r>
      <w:proofErr w:type="spellEnd"/>
      <w:r w:rsidR="001A113D" w:rsidRPr="001A113D">
        <w:t xml:space="preserve"> </w:t>
      </w:r>
      <w:proofErr w:type="spellStart"/>
      <w:r w:rsidR="001A113D" w:rsidRPr="001A113D">
        <w:t>como</w:t>
      </w:r>
      <w:proofErr w:type="spellEnd"/>
      <w:r w:rsidR="001A113D" w:rsidRPr="001A113D">
        <w:t xml:space="preserve"> “No </w:t>
      </w:r>
      <w:proofErr w:type="spellStart"/>
      <w:r w:rsidR="001A113D" w:rsidRPr="001A113D">
        <w:t>relevante</w:t>
      </w:r>
      <w:proofErr w:type="spellEnd"/>
      <w:r w:rsidR="001A113D" w:rsidRPr="001A113D">
        <w:t>”.</w:t>
      </w:r>
    </w:p>
    <w:p w14:paraId="166983F5" w14:textId="77777777" w:rsidR="005D67AC" w:rsidRPr="00EB6509" w:rsidRDefault="005D67AC" w:rsidP="0009346A">
      <w:pPr>
        <w:pStyle w:val="ObjectiveScope"/>
        <w:rPr>
          <w:rFonts w:asciiTheme="minorHAnsi" w:hAnsiTheme="minorHAnsi" w:cstheme="minorHAnsi"/>
          <w:szCs w:val="22"/>
          <w:lang w:val="es-ES"/>
        </w:rPr>
      </w:pPr>
      <w:r w:rsidRPr="00EB6509">
        <w:rPr>
          <w:rFonts w:ascii="Calibri" w:eastAsia="Calibri" w:hAnsi="Calibri" w:cs="Calibri"/>
          <w:color w:val="0D0D0D"/>
          <w:szCs w:val="22"/>
          <w:lang w:val="es-ES_tradnl"/>
        </w:rPr>
        <w:t>Requisitos críticos en este capítulo</w:t>
      </w:r>
    </w:p>
    <w:p w14:paraId="68F7FE8E" w14:textId="2DBCF249" w:rsidR="005D67AC" w:rsidRPr="0009346A" w:rsidRDefault="005D67AC" w:rsidP="0009346A">
      <w:pPr>
        <w:spacing w:after="360"/>
        <w:rPr>
          <w:rFonts w:eastAsia="Calibri" w:cstheme="majorHAnsi"/>
          <w:color w:val="A90000"/>
          <w:szCs w:val="20"/>
          <w:lang w:val="es-ES_tradnl"/>
        </w:rPr>
      </w:pPr>
      <w:r w:rsidRPr="0009346A">
        <w:rPr>
          <w:rFonts w:eastAsia="Calibri" w:cstheme="majorHAnsi"/>
          <w:color w:val="A90000"/>
          <w:szCs w:val="20"/>
          <w:lang w:val="es-ES_tradnl"/>
        </w:rPr>
        <w:lastRenderedPageBreak/>
        <w:t xml:space="preserve">Los desechos que contienen mercurio no se almacenan permanentemente en el sitio sin las salvaguardias adecuadas no se venden ni se entregan a los mineros artesanales o en pequeña escala, y de lo contrario se venden solo para usos finales cubiertos en el Convenio de </w:t>
      </w:r>
      <w:proofErr w:type="spellStart"/>
      <w:r w:rsidRPr="0009346A">
        <w:rPr>
          <w:rFonts w:eastAsia="Calibri" w:cstheme="majorHAnsi"/>
          <w:color w:val="A90000"/>
          <w:szCs w:val="20"/>
          <w:lang w:val="es-ES_tradnl"/>
        </w:rPr>
        <w:t>Minamata</w:t>
      </w:r>
      <w:proofErr w:type="spellEnd"/>
      <w:r w:rsidRPr="0009346A">
        <w:rPr>
          <w:rFonts w:eastAsia="Calibri" w:cstheme="majorHAnsi"/>
          <w:color w:val="A90000"/>
          <w:szCs w:val="20"/>
          <w:lang w:val="es-ES_tradnl"/>
        </w:rPr>
        <w:t xml:space="preserve"> o se eliminan en repositorios regulados (4.8.2.</w:t>
      </w:r>
      <w:r w:rsidR="003C180C" w:rsidRPr="0009346A">
        <w:rPr>
          <w:rFonts w:eastAsia="Calibri" w:cstheme="majorHAnsi"/>
          <w:color w:val="A90000"/>
          <w:szCs w:val="20"/>
          <w:lang w:val="es-ES_tradnl"/>
        </w:rPr>
        <w:t>2</w:t>
      </w:r>
      <w:r w:rsidRPr="0009346A">
        <w:rPr>
          <w:rFonts w:eastAsia="Calibri" w:cstheme="majorHAnsi"/>
          <w:color w:val="A90000"/>
          <w:szCs w:val="20"/>
          <w:lang w:val="es-ES_tradnl"/>
        </w:rPr>
        <w:t>).</w:t>
      </w:r>
    </w:p>
    <w:p w14:paraId="1BD12296" w14:textId="77777777" w:rsidR="00AD3A57" w:rsidRPr="00096DE2" w:rsidRDefault="00AD3A57" w:rsidP="003E6CF6">
      <w:pPr>
        <w:pStyle w:val="Heading3noTOC"/>
      </w:pPr>
      <w:proofErr w:type="spellStart"/>
      <w:r w:rsidRPr="00A41E11">
        <w:t>Requisitos</w:t>
      </w:r>
      <w:proofErr w:type="spellEnd"/>
      <w:r w:rsidRPr="00A41E11">
        <w:t xml:space="preserve"> para el </w:t>
      </w:r>
      <w:proofErr w:type="spellStart"/>
      <w:r w:rsidRPr="00A41E11">
        <w:t>manejo</w:t>
      </w:r>
      <w:proofErr w:type="spellEnd"/>
      <w:r w:rsidRPr="00A41E11">
        <w:t xml:space="preserve"> de </w:t>
      </w:r>
      <w:proofErr w:type="spellStart"/>
      <w:r w:rsidRPr="00A41E11">
        <w:t>mercurio</w:t>
      </w:r>
      <w:proofErr w:type="spellEnd"/>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AD3A57" w:rsidRPr="003E5ED3" w14:paraId="2CCD9CDF" w14:textId="77777777" w:rsidTr="003921F9">
        <w:tc>
          <w:tcPr>
            <w:tcW w:w="9360" w:type="dxa"/>
          </w:tcPr>
          <w:p w14:paraId="3CF5EC49" w14:textId="77777777" w:rsidR="00AD3A57" w:rsidRPr="00A12AA0" w:rsidRDefault="00AD3A57" w:rsidP="006366DF">
            <w:pPr>
              <w:pStyle w:val="NumberedRequirementsMain"/>
            </w:pPr>
            <w:r w:rsidRPr="00A12AA0">
              <w:t xml:space="preserve">4.8.1.  </w:t>
            </w:r>
            <w:proofErr w:type="spellStart"/>
            <w:r w:rsidRPr="00A12AA0">
              <w:t>Planeación</w:t>
            </w:r>
            <w:proofErr w:type="spellEnd"/>
          </w:p>
          <w:p w14:paraId="4C221694" w14:textId="77777777" w:rsidR="00A12AA0" w:rsidRDefault="00AD3A57" w:rsidP="009B0C9B">
            <w:pPr>
              <w:pStyle w:val="NumberedRequirementsSub"/>
            </w:pPr>
            <w:r w:rsidRPr="00A12AA0">
              <w:t xml:space="preserve">4.8.1.1.  </w:t>
            </w:r>
            <w:r w:rsidR="00A12AA0" w:rsidRPr="00A12AA0">
              <w:t xml:space="preserve">La </w:t>
            </w:r>
            <w:proofErr w:type="spellStart"/>
            <w:r w:rsidR="00A12AA0" w:rsidRPr="00A12AA0">
              <w:rPr>
                <w:rStyle w:val="DefinedTermChar"/>
                <w:rFonts w:eastAsiaTheme="minorHAnsi"/>
              </w:rPr>
              <w:t>operación</w:t>
            </w:r>
            <w:proofErr w:type="spellEnd"/>
            <w:r w:rsidR="00A12AA0" w:rsidRPr="00A12AA0">
              <w:rPr>
                <w:rStyle w:val="DefinedTermChar"/>
                <w:rFonts w:eastAsiaTheme="minorHAnsi"/>
              </w:rPr>
              <w:t xml:space="preserve"> de </w:t>
            </w:r>
            <w:proofErr w:type="spellStart"/>
            <w:r w:rsidR="00A12AA0" w:rsidRPr="00A12AA0">
              <w:rPr>
                <w:rStyle w:val="DefinedTermChar"/>
                <w:rFonts w:eastAsiaTheme="minorHAnsi"/>
              </w:rPr>
              <w:t>procesamiento</w:t>
            </w:r>
            <w:proofErr w:type="spellEnd"/>
            <w:r w:rsidR="00A12AA0" w:rsidRPr="00A12AA0">
              <w:rPr>
                <w:rStyle w:val="DefinedTermChar"/>
                <w:rFonts w:eastAsiaTheme="minorHAnsi"/>
              </w:rPr>
              <w:t xml:space="preserve"> de </w:t>
            </w:r>
            <w:proofErr w:type="spellStart"/>
            <w:r w:rsidR="00A12AA0" w:rsidRPr="00A12AA0">
              <w:rPr>
                <w:rStyle w:val="DefinedTermChar"/>
                <w:rFonts w:eastAsiaTheme="minorHAnsi"/>
              </w:rPr>
              <w:t>minerales</w:t>
            </w:r>
            <w:proofErr w:type="spellEnd"/>
            <w:r w:rsidR="00A12AA0" w:rsidRPr="00A12AA0">
              <w:t xml:space="preserve"> </w:t>
            </w:r>
            <w:proofErr w:type="spellStart"/>
            <w:r w:rsidR="00A12AA0" w:rsidRPr="00A12AA0">
              <w:t>analizará</w:t>
            </w:r>
            <w:proofErr w:type="spellEnd"/>
            <w:r w:rsidR="00A12AA0" w:rsidRPr="00A12AA0">
              <w:t xml:space="preserve"> y </w:t>
            </w:r>
            <w:proofErr w:type="spellStart"/>
            <w:r w:rsidR="00A12AA0" w:rsidRPr="00A12AA0">
              <w:t>cuantificará</w:t>
            </w:r>
            <w:proofErr w:type="spellEnd"/>
            <w:r w:rsidR="00A12AA0" w:rsidRPr="00A12AA0">
              <w:t xml:space="preserve"> el </w:t>
            </w:r>
            <w:proofErr w:type="spellStart"/>
            <w:r w:rsidR="00A12AA0" w:rsidRPr="00A12AA0">
              <w:t>contenido</w:t>
            </w:r>
            <w:proofErr w:type="spellEnd"/>
            <w:r w:rsidR="00A12AA0" w:rsidRPr="00A12AA0">
              <w:t xml:space="preserve"> de </w:t>
            </w:r>
            <w:proofErr w:type="spellStart"/>
            <w:r w:rsidR="00A12AA0" w:rsidRPr="00A12AA0">
              <w:t>mercurio</w:t>
            </w:r>
            <w:proofErr w:type="spellEnd"/>
            <w:r w:rsidR="00A12AA0" w:rsidRPr="00A12AA0">
              <w:t xml:space="preserve"> de </w:t>
            </w:r>
            <w:proofErr w:type="spellStart"/>
            <w:r w:rsidR="00A12AA0" w:rsidRPr="00A12AA0">
              <w:rPr>
                <w:rStyle w:val="DefinedTermChar"/>
                <w:rFonts w:eastAsiaTheme="minorHAnsi"/>
              </w:rPr>
              <w:t>materiales</w:t>
            </w:r>
            <w:proofErr w:type="spellEnd"/>
            <w:r w:rsidR="00A12AA0" w:rsidRPr="00A12AA0">
              <w:rPr>
                <w:rStyle w:val="DefinedTermChar"/>
                <w:rFonts w:eastAsiaTheme="minorHAnsi"/>
              </w:rPr>
              <w:t xml:space="preserve"> de entrada </w:t>
            </w:r>
            <w:proofErr w:type="spellStart"/>
            <w:r w:rsidR="00A12AA0" w:rsidRPr="00A12AA0">
              <w:rPr>
                <w:rStyle w:val="DefinedTermChar"/>
                <w:rFonts w:eastAsiaTheme="minorHAnsi"/>
              </w:rPr>
              <w:t>críticos</w:t>
            </w:r>
            <w:proofErr w:type="spellEnd"/>
            <w:r w:rsidR="00A12AA0" w:rsidRPr="00A12AA0">
              <w:t xml:space="preserve"> (y entradas no </w:t>
            </w:r>
            <w:proofErr w:type="spellStart"/>
            <w:r w:rsidR="00A12AA0" w:rsidRPr="00A12AA0">
              <w:t>críticas</w:t>
            </w:r>
            <w:proofErr w:type="spellEnd"/>
            <w:r w:rsidR="00A12AA0" w:rsidRPr="00A12AA0">
              <w:t xml:space="preserve"> que se sabe que </w:t>
            </w:r>
            <w:proofErr w:type="spellStart"/>
            <w:r w:rsidR="00A12AA0" w:rsidRPr="00A12AA0">
              <w:t>contienen</w:t>
            </w:r>
            <w:proofErr w:type="spellEnd"/>
            <w:r w:rsidR="00A12AA0" w:rsidRPr="00A12AA0">
              <w:t xml:space="preserve"> </w:t>
            </w:r>
            <w:proofErr w:type="spellStart"/>
            <w:r w:rsidR="00A12AA0" w:rsidRPr="00A12AA0">
              <w:t>mercurio</w:t>
            </w:r>
            <w:proofErr w:type="spellEnd"/>
            <w:r w:rsidR="00A12AA0" w:rsidRPr="00A12AA0">
              <w:t xml:space="preserve">) y las entradas </w:t>
            </w:r>
            <w:proofErr w:type="spellStart"/>
            <w:r w:rsidR="00A12AA0" w:rsidRPr="00A12AA0">
              <w:t>asociadas</w:t>
            </w:r>
            <w:proofErr w:type="spellEnd"/>
            <w:r w:rsidR="00A12AA0" w:rsidRPr="00A12AA0">
              <w:t xml:space="preserve"> y, antes del </w:t>
            </w:r>
            <w:proofErr w:type="spellStart"/>
            <w:r w:rsidR="00A12AA0" w:rsidRPr="00A12AA0">
              <w:t>procesamiento</w:t>
            </w:r>
            <w:proofErr w:type="spellEnd"/>
            <w:r w:rsidR="00A12AA0" w:rsidRPr="00A12AA0">
              <w:t xml:space="preserve">, </w:t>
            </w:r>
            <w:proofErr w:type="spellStart"/>
            <w:r w:rsidR="00A12AA0" w:rsidRPr="00A12AA0">
              <w:t>confirmará</w:t>
            </w:r>
            <w:proofErr w:type="spellEnd"/>
            <w:r w:rsidR="00A12AA0" w:rsidRPr="00A12AA0">
              <w:t xml:space="preserve"> que </w:t>
            </w:r>
            <w:proofErr w:type="spellStart"/>
            <w:r w:rsidR="00A12AA0" w:rsidRPr="00A12AA0">
              <w:t>cualquier</w:t>
            </w:r>
            <w:proofErr w:type="spellEnd"/>
            <w:r w:rsidR="00A12AA0" w:rsidRPr="00A12AA0">
              <w:t xml:space="preserve"> </w:t>
            </w:r>
            <w:proofErr w:type="spellStart"/>
            <w:r w:rsidR="00A12AA0" w:rsidRPr="00A12AA0">
              <w:t>mercurio</w:t>
            </w:r>
            <w:proofErr w:type="spellEnd"/>
            <w:r w:rsidR="00A12AA0" w:rsidRPr="00A12AA0">
              <w:t xml:space="preserve"> </w:t>
            </w:r>
            <w:proofErr w:type="spellStart"/>
            <w:r w:rsidR="00A12AA0" w:rsidRPr="00A12AA0">
              <w:t>presente</w:t>
            </w:r>
            <w:proofErr w:type="spellEnd"/>
            <w:r w:rsidR="00A12AA0" w:rsidRPr="00A12AA0">
              <w:t xml:space="preserve"> </w:t>
            </w:r>
            <w:proofErr w:type="spellStart"/>
            <w:r w:rsidR="00A12AA0" w:rsidRPr="00A12AA0">
              <w:t>puede</w:t>
            </w:r>
            <w:proofErr w:type="spellEnd"/>
            <w:r w:rsidR="00A12AA0" w:rsidRPr="00A12AA0">
              <w:t xml:space="preserve"> ser </w:t>
            </w:r>
            <w:proofErr w:type="spellStart"/>
            <w:r w:rsidR="00A12AA0" w:rsidRPr="00A12AA0">
              <w:t>manejado</w:t>
            </w:r>
            <w:proofErr w:type="spellEnd"/>
            <w:r w:rsidR="00A12AA0" w:rsidRPr="00A12AA0">
              <w:t xml:space="preserve"> de </w:t>
            </w:r>
            <w:proofErr w:type="spellStart"/>
            <w:r w:rsidR="00A12AA0" w:rsidRPr="00A12AA0">
              <w:t>manera</w:t>
            </w:r>
            <w:proofErr w:type="spellEnd"/>
            <w:r w:rsidR="00A12AA0" w:rsidRPr="00A12AA0">
              <w:t xml:space="preserve"> </w:t>
            </w:r>
            <w:proofErr w:type="spellStart"/>
            <w:r w:rsidR="00A12AA0" w:rsidRPr="00A12AA0">
              <w:t>efectiva</w:t>
            </w:r>
            <w:proofErr w:type="spellEnd"/>
            <w:r w:rsidR="00A12AA0" w:rsidRPr="00A12AA0">
              <w:t xml:space="preserve"> por los </w:t>
            </w:r>
            <w:proofErr w:type="spellStart"/>
            <w:r w:rsidR="00A12AA0" w:rsidRPr="00A12AA0">
              <w:t>recursos</w:t>
            </w:r>
            <w:proofErr w:type="spellEnd"/>
            <w:r w:rsidR="00A12AA0" w:rsidRPr="00A12AA0">
              <w:t xml:space="preserve"> </w:t>
            </w:r>
            <w:proofErr w:type="spellStart"/>
            <w:r w:rsidR="00A12AA0" w:rsidRPr="00A12AA0">
              <w:t>existentes</w:t>
            </w:r>
            <w:proofErr w:type="spellEnd"/>
            <w:r w:rsidR="00A12AA0" w:rsidRPr="00A12AA0">
              <w:t xml:space="preserve"> de la </w:t>
            </w:r>
            <w:proofErr w:type="spellStart"/>
            <w:r w:rsidR="00A12AA0" w:rsidRPr="00A12AA0">
              <w:t>operación</w:t>
            </w:r>
            <w:proofErr w:type="spellEnd"/>
            <w:r w:rsidR="00A12AA0" w:rsidRPr="00A12AA0">
              <w:t xml:space="preserve"> </w:t>
            </w:r>
            <w:proofErr w:type="spellStart"/>
            <w:r w:rsidR="00A12AA0" w:rsidRPr="00850632">
              <w:rPr>
                <w:rStyle w:val="DefinedTermChar"/>
                <w:rFonts w:eastAsiaTheme="minorHAnsi"/>
              </w:rPr>
              <w:t>sistema</w:t>
            </w:r>
            <w:proofErr w:type="spellEnd"/>
            <w:r w:rsidR="00A12AA0" w:rsidRPr="00850632">
              <w:rPr>
                <w:rStyle w:val="DefinedTermChar"/>
                <w:rFonts w:eastAsiaTheme="minorHAnsi"/>
              </w:rPr>
              <w:t xml:space="preserve"> de control de </w:t>
            </w:r>
            <w:proofErr w:type="spellStart"/>
            <w:r w:rsidR="00A12AA0" w:rsidRPr="00850632">
              <w:rPr>
                <w:rStyle w:val="DefinedTermChar"/>
                <w:rFonts w:eastAsiaTheme="minorHAnsi"/>
              </w:rPr>
              <w:t>emisiones</w:t>
            </w:r>
            <w:proofErr w:type="spellEnd"/>
            <w:r w:rsidR="00A12AA0" w:rsidRPr="00A12AA0">
              <w:t xml:space="preserve">). </w:t>
            </w:r>
          </w:p>
          <w:p w14:paraId="4176731A" w14:textId="045DC74A" w:rsidR="00AD3A57" w:rsidRPr="00A12AA0" w:rsidRDefault="00A12AA0" w:rsidP="009B0C9B">
            <w:pPr>
              <w:pStyle w:val="NumberedRequirementsSub"/>
            </w:pPr>
            <w:r>
              <w:t xml:space="preserve">4.8.1.2.  </w:t>
            </w:r>
            <w:r w:rsidR="00850632" w:rsidRPr="00850632">
              <w:t xml:space="preserve">Una </w:t>
            </w:r>
            <w:proofErr w:type="spellStart"/>
            <w:r w:rsidR="00850632" w:rsidRPr="00850632">
              <w:t>operación</w:t>
            </w:r>
            <w:proofErr w:type="spellEnd"/>
            <w:r w:rsidR="00850632" w:rsidRPr="00850632">
              <w:t xml:space="preserve"> de </w:t>
            </w:r>
            <w:proofErr w:type="spellStart"/>
            <w:r w:rsidR="00850632" w:rsidRPr="00850632">
              <w:t>procesamiento</w:t>
            </w:r>
            <w:proofErr w:type="spellEnd"/>
            <w:r w:rsidR="00850632" w:rsidRPr="00850632">
              <w:t xml:space="preserve"> de </w:t>
            </w:r>
            <w:proofErr w:type="spellStart"/>
            <w:r w:rsidR="00850632" w:rsidRPr="00850632">
              <w:t>minerales</w:t>
            </w:r>
            <w:proofErr w:type="spellEnd"/>
            <w:r w:rsidR="00850632" w:rsidRPr="00850632">
              <w:t xml:space="preserve"> que </w:t>
            </w:r>
            <w:proofErr w:type="spellStart"/>
            <w:r w:rsidR="00850632" w:rsidRPr="00850632">
              <w:t>procesa</w:t>
            </w:r>
            <w:proofErr w:type="spellEnd"/>
            <w:r w:rsidR="00850632" w:rsidRPr="00850632">
              <w:t xml:space="preserve"> </w:t>
            </w:r>
            <w:proofErr w:type="spellStart"/>
            <w:r w:rsidR="00850632" w:rsidRPr="00850632">
              <w:t>materiales</w:t>
            </w:r>
            <w:proofErr w:type="spellEnd"/>
            <w:r w:rsidR="00850632" w:rsidRPr="00850632">
              <w:t xml:space="preserve"> que </w:t>
            </w:r>
            <w:proofErr w:type="spellStart"/>
            <w:r w:rsidR="00850632" w:rsidRPr="00850632">
              <w:t>contienen</w:t>
            </w:r>
            <w:proofErr w:type="spellEnd"/>
            <w:r w:rsidR="00850632" w:rsidRPr="00850632">
              <w:t xml:space="preserve"> </w:t>
            </w:r>
            <w:proofErr w:type="spellStart"/>
            <w:r w:rsidR="00850632" w:rsidRPr="00850632">
              <w:t>mercurio</w:t>
            </w:r>
            <w:proofErr w:type="spellEnd"/>
            <w:r w:rsidR="00850632" w:rsidRPr="00850632">
              <w:t xml:space="preserve"> </w:t>
            </w:r>
            <w:proofErr w:type="spellStart"/>
            <w:r w:rsidR="00850632" w:rsidRPr="00850632">
              <w:t>deberá</w:t>
            </w:r>
            <w:proofErr w:type="spellEnd"/>
            <w:r w:rsidR="00850632" w:rsidRPr="00850632">
              <w:t xml:space="preserve"> </w:t>
            </w:r>
            <w:proofErr w:type="spellStart"/>
            <w:r w:rsidR="00850632" w:rsidRPr="00850632">
              <w:t>realizar</w:t>
            </w:r>
            <w:proofErr w:type="spellEnd"/>
            <w:r w:rsidR="00850632" w:rsidRPr="00850632">
              <w:t xml:space="preserve"> un balance de masa de </w:t>
            </w:r>
            <w:proofErr w:type="spellStart"/>
            <w:r w:rsidR="00850632" w:rsidRPr="00850632">
              <w:t>mercurio</w:t>
            </w:r>
            <w:proofErr w:type="spellEnd"/>
            <w:r w:rsidR="00850632" w:rsidRPr="00850632">
              <w:t xml:space="preserve"> que </w:t>
            </w:r>
            <w:proofErr w:type="spellStart"/>
            <w:r w:rsidR="00850632" w:rsidRPr="00850632">
              <w:t>evalúe</w:t>
            </w:r>
            <w:proofErr w:type="spellEnd"/>
            <w:r w:rsidR="00850632" w:rsidRPr="00850632">
              <w:t xml:space="preserve"> la </w:t>
            </w:r>
            <w:proofErr w:type="spellStart"/>
            <w:r w:rsidR="00850632" w:rsidRPr="00850632">
              <w:t>cantidad</w:t>
            </w:r>
            <w:proofErr w:type="spellEnd"/>
            <w:r w:rsidR="00850632" w:rsidRPr="00850632">
              <w:t xml:space="preserve"> de </w:t>
            </w:r>
            <w:proofErr w:type="spellStart"/>
            <w:r w:rsidR="00850632" w:rsidRPr="00850632">
              <w:t>mercurio</w:t>
            </w:r>
            <w:proofErr w:type="spellEnd"/>
            <w:r w:rsidR="00850632" w:rsidRPr="00850632">
              <w:t xml:space="preserve"> </w:t>
            </w:r>
            <w:proofErr w:type="spellStart"/>
            <w:r w:rsidR="00850632" w:rsidRPr="00850632">
              <w:t>en</w:t>
            </w:r>
            <w:proofErr w:type="spellEnd"/>
            <w:r w:rsidR="00850632" w:rsidRPr="00850632">
              <w:t xml:space="preserve"> las entradas (o </w:t>
            </w:r>
            <w:proofErr w:type="spellStart"/>
            <w:r w:rsidR="00850632" w:rsidRPr="00850632">
              <w:t>estimaciones</w:t>
            </w:r>
            <w:proofErr w:type="spellEnd"/>
            <w:r w:rsidR="00850632" w:rsidRPr="00850632">
              <w:t xml:space="preserve">, </w:t>
            </w:r>
            <w:proofErr w:type="spellStart"/>
            <w:r w:rsidR="00850632" w:rsidRPr="00850632">
              <w:t>si</w:t>
            </w:r>
            <w:proofErr w:type="spellEnd"/>
            <w:r w:rsidR="00850632" w:rsidRPr="00850632">
              <w:t xml:space="preserve"> las </w:t>
            </w:r>
            <w:proofErr w:type="spellStart"/>
            <w:r w:rsidR="00850632" w:rsidRPr="00850632">
              <w:t>mediciones</w:t>
            </w:r>
            <w:proofErr w:type="spellEnd"/>
            <w:r w:rsidR="00850632" w:rsidRPr="00850632">
              <w:t xml:space="preserve"> no </w:t>
            </w:r>
            <w:proofErr w:type="spellStart"/>
            <w:r w:rsidR="00850632" w:rsidRPr="00850632">
              <w:t>están</w:t>
            </w:r>
            <w:proofErr w:type="spellEnd"/>
            <w:r w:rsidR="00850632" w:rsidRPr="00850632">
              <w:t xml:space="preserve"> </w:t>
            </w:r>
            <w:proofErr w:type="spellStart"/>
            <w:r w:rsidR="00850632" w:rsidRPr="00850632">
              <w:t>disponibles</w:t>
            </w:r>
            <w:proofErr w:type="spellEnd"/>
            <w:r w:rsidR="00850632" w:rsidRPr="00850632">
              <w:t xml:space="preserve">) y la </w:t>
            </w:r>
            <w:proofErr w:type="spellStart"/>
            <w:r w:rsidR="00850632" w:rsidRPr="00850632">
              <w:t>cantidad</w:t>
            </w:r>
            <w:proofErr w:type="spellEnd"/>
            <w:r w:rsidR="00850632" w:rsidRPr="00850632">
              <w:t xml:space="preserve"> de </w:t>
            </w:r>
            <w:proofErr w:type="spellStart"/>
            <w:r w:rsidR="00850632" w:rsidRPr="00850632">
              <w:t>mercurio</w:t>
            </w:r>
            <w:proofErr w:type="spellEnd"/>
            <w:r w:rsidR="00850632" w:rsidRPr="00850632">
              <w:t xml:space="preserve"> </w:t>
            </w:r>
            <w:proofErr w:type="spellStart"/>
            <w:r w:rsidR="00850632" w:rsidRPr="00850632">
              <w:t>durante</w:t>
            </w:r>
            <w:proofErr w:type="spellEnd"/>
            <w:r w:rsidR="00850632" w:rsidRPr="00850632">
              <w:t xml:space="preserve"> o </w:t>
            </w:r>
            <w:proofErr w:type="spellStart"/>
            <w:r w:rsidR="00850632" w:rsidRPr="00850632">
              <w:t>después</w:t>
            </w:r>
            <w:proofErr w:type="spellEnd"/>
            <w:r w:rsidR="00850632" w:rsidRPr="00850632">
              <w:t xml:space="preserve"> del </w:t>
            </w:r>
            <w:proofErr w:type="spellStart"/>
            <w:r w:rsidR="00850632" w:rsidRPr="00850632">
              <w:t>procesamiento</w:t>
            </w:r>
            <w:proofErr w:type="spellEnd"/>
            <w:r w:rsidR="00850632" w:rsidRPr="00850632">
              <w:t xml:space="preserve"> es </w:t>
            </w:r>
            <w:proofErr w:type="spellStart"/>
            <w:r w:rsidR="00850632" w:rsidRPr="00850632">
              <w:t>decir</w:t>
            </w:r>
            <w:proofErr w:type="spellEnd"/>
            <w:r w:rsidR="00850632" w:rsidRPr="00850632">
              <w:t>:</w:t>
            </w:r>
          </w:p>
          <w:p w14:paraId="30050C84" w14:textId="77777777" w:rsidR="00AD3A57" w:rsidRPr="00D02004" w:rsidRDefault="00AD3A57" w:rsidP="00CD5165">
            <w:pPr>
              <w:pStyle w:val="ListPara1aTable"/>
              <w:numPr>
                <w:ilvl w:val="0"/>
                <w:numId w:val="178"/>
              </w:numPr>
              <w:rPr>
                <w:i/>
                <w:iCs/>
                <w:color w:val="404040" w:themeColor="text1" w:themeTint="BF"/>
                <w:szCs w:val="32"/>
              </w:rPr>
            </w:pPr>
            <w:proofErr w:type="spellStart"/>
            <w:r w:rsidRPr="00A12AA0">
              <w:t>Liberado</w:t>
            </w:r>
            <w:proofErr w:type="spellEnd"/>
            <w:r w:rsidRPr="00A12AA0">
              <w:t xml:space="preserve"> al </w:t>
            </w:r>
            <w:proofErr w:type="spellStart"/>
            <w:r w:rsidRPr="00A12AA0">
              <w:t>aire</w:t>
            </w:r>
            <w:proofErr w:type="spellEnd"/>
            <w:r w:rsidRPr="00A12AA0">
              <w:t xml:space="preserve"> y al </w:t>
            </w:r>
            <w:proofErr w:type="spellStart"/>
            <w:r w:rsidRPr="00A12AA0">
              <w:t>agua</w:t>
            </w:r>
            <w:proofErr w:type="spellEnd"/>
            <w:r w:rsidRPr="00A12AA0">
              <w:t>;</w:t>
            </w:r>
          </w:p>
          <w:p w14:paraId="1243235D" w14:textId="77777777" w:rsidR="00ED24B6" w:rsidRPr="00ED24B6" w:rsidRDefault="00ED24B6" w:rsidP="00D02004">
            <w:pPr>
              <w:pStyle w:val="ListPara1aTable"/>
              <w:rPr>
                <w:i/>
                <w:iCs/>
                <w:color w:val="404040" w:themeColor="text1" w:themeTint="BF"/>
                <w:szCs w:val="32"/>
              </w:rPr>
            </w:pPr>
            <w:proofErr w:type="spellStart"/>
            <w:r w:rsidRPr="00ED24B6">
              <w:t>Producido</w:t>
            </w:r>
            <w:proofErr w:type="spellEnd"/>
            <w:r w:rsidRPr="00ED24B6">
              <w:t xml:space="preserve"> </w:t>
            </w:r>
            <w:proofErr w:type="spellStart"/>
            <w:r w:rsidRPr="00ED24B6">
              <w:t>como</w:t>
            </w:r>
            <w:proofErr w:type="spellEnd"/>
            <w:r w:rsidRPr="00ED24B6">
              <w:t xml:space="preserve"> </w:t>
            </w:r>
            <w:proofErr w:type="spellStart"/>
            <w:r w:rsidRPr="00ED24B6">
              <w:t>subproducto</w:t>
            </w:r>
            <w:proofErr w:type="spellEnd"/>
            <w:r w:rsidRPr="00ED24B6">
              <w:t>; y</w:t>
            </w:r>
          </w:p>
          <w:p w14:paraId="5CC280A2" w14:textId="189BCC76" w:rsidR="00AD3A57" w:rsidRPr="00A12AA0" w:rsidRDefault="00AD3A57" w:rsidP="00D02004">
            <w:pPr>
              <w:pStyle w:val="ListPara1aTable"/>
              <w:rPr>
                <w:i/>
                <w:iCs/>
                <w:color w:val="404040" w:themeColor="text1" w:themeTint="BF"/>
                <w:szCs w:val="32"/>
              </w:rPr>
            </w:pPr>
            <w:proofErr w:type="spellStart"/>
            <w:r w:rsidRPr="00A12AA0">
              <w:t>Residente</w:t>
            </w:r>
            <w:proofErr w:type="spellEnd"/>
            <w:r w:rsidRPr="00A12AA0">
              <w:t xml:space="preserve"> </w:t>
            </w:r>
            <w:proofErr w:type="spellStart"/>
            <w:r w:rsidRPr="00A12AA0">
              <w:t>en</w:t>
            </w:r>
            <w:proofErr w:type="spellEnd"/>
            <w:r w:rsidRPr="00A12AA0">
              <w:t xml:space="preserve"> </w:t>
            </w:r>
            <w:proofErr w:type="spellStart"/>
            <w:r w:rsidR="00ED24B6" w:rsidRPr="00ED24B6">
              <w:t>residuos</w:t>
            </w:r>
            <w:proofErr w:type="spellEnd"/>
            <w:r w:rsidR="00ED24B6" w:rsidRPr="00ED24B6">
              <w:t xml:space="preserve"> de las </w:t>
            </w:r>
            <w:proofErr w:type="spellStart"/>
            <w:r w:rsidR="00ED24B6" w:rsidRPr="00ED24B6">
              <w:t>actividades</w:t>
            </w:r>
            <w:proofErr w:type="spellEnd"/>
            <w:r w:rsidR="00ED24B6" w:rsidRPr="00ED24B6">
              <w:t xml:space="preserve"> de </w:t>
            </w:r>
            <w:proofErr w:type="spellStart"/>
            <w:r w:rsidR="00ED24B6" w:rsidRPr="00ED24B6">
              <w:t>procesamiento</w:t>
            </w:r>
            <w:proofErr w:type="spellEnd"/>
            <w:r w:rsidR="00ED24B6" w:rsidRPr="00ED24B6">
              <w:t xml:space="preserve"> de </w:t>
            </w:r>
            <w:proofErr w:type="spellStart"/>
            <w:r w:rsidR="00ED24B6" w:rsidRPr="00ED24B6">
              <w:t>minerales</w:t>
            </w:r>
            <w:proofErr w:type="spellEnd"/>
            <w:r w:rsidR="00ED24B6" w:rsidRPr="00ED24B6">
              <w:t>.</w:t>
            </w:r>
          </w:p>
        </w:tc>
      </w:tr>
      <w:tr w:rsidR="00AD3A57" w:rsidRPr="002F14AB" w14:paraId="52CF7F41" w14:textId="77777777" w:rsidTr="003921F9">
        <w:tc>
          <w:tcPr>
            <w:tcW w:w="9360" w:type="dxa"/>
          </w:tcPr>
          <w:p w14:paraId="6707DE91" w14:textId="77777777" w:rsidR="00AD3A57" w:rsidRPr="00A12AA0" w:rsidRDefault="00AD3A57" w:rsidP="006366DF">
            <w:pPr>
              <w:pStyle w:val="NumberedRequirementsMain"/>
            </w:pPr>
            <w:r w:rsidRPr="00A12AA0">
              <w:t xml:space="preserve">4.8.2.  </w:t>
            </w:r>
            <w:proofErr w:type="spellStart"/>
            <w:r w:rsidRPr="00A12AA0">
              <w:t>Captura</w:t>
            </w:r>
            <w:proofErr w:type="spellEnd"/>
            <w:r w:rsidRPr="00A12AA0">
              <w:t xml:space="preserve"> y </w:t>
            </w:r>
            <w:proofErr w:type="spellStart"/>
            <w:r w:rsidRPr="00A12AA0">
              <w:t>eliminación</w:t>
            </w:r>
            <w:proofErr w:type="spellEnd"/>
            <w:r w:rsidRPr="00A12AA0">
              <w:t xml:space="preserve"> de </w:t>
            </w:r>
            <w:proofErr w:type="spellStart"/>
            <w:r w:rsidRPr="00A12AA0">
              <w:t>mercurio</w:t>
            </w:r>
            <w:proofErr w:type="spellEnd"/>
          </w:p>
          <w:p w14:paraId="163110DF" w14:textId="5D29C641" w:rsidR="00ED24B6" w:rsidRDefault="00AD3A57" w:rsidP="009B0C9B">
            <w:pPr>
              <w:pStyle w:val="NumberedRequirementsSub"/>
              <w:rPr>
                <w:lang w:val="en-GB"/>
              </w:rPr>
            </w:pPr>
            <w:r w:rsidRPr="00A12AA0">
              <w:rPr>
                <w:lang w:val="en-GB"/>
              </w:rPr>
              <w:t xml:space="preserve"> 4.8.2.1.  </w:t>
            </w:r>
            <w:r w:rsidRPr="00A12AA0">
              <w:t xml:space="preserve">Toda </w:t>
            </w:r>
            <w:proofErr w:type="spellStart"/>
            <w:r w:rsidR="00DF2E9D" w:rsidRPr="00DF2E9D">
              <w:rPr>
                <w:rStyle w:val="DefinedTermChar"/>
                <w:rFonts w:eastAsiaTheme="minorHAnsi"/>
              </w:rPr>
              <w:t>operación</w:t>
            </w:r>
            <w:proofErr w:type="spellEnd"/>
            <w:r w:rsidR="00DF2E9D" w:rsidRPr="00DF2E9D">
              <w:rPr>
                <w:rStyle w:val="DefinedTermChar"/>
                <w:rFonts w:eastAsiaTheme="minorHAnsi"/>
              </w:rPr>
              <w:t xml:space="preserve"> de </w:t>
            </w:r>
            <w:proofErr w:type="spellStart"/>
            <w:r w:rsidR="00DF2E9D" w:rsidRPr="00DF2E9D">
              <w:rPr>
                <w:rStyle w:val="DefinedTermChar"/>
                <w:rFonts w:eastAsiaTheme="minorHAnsi"/>
              </w:rPr>
              <w:t>procesamiento</w:t>
            </w:r>
            <w:proofErr w:type="spellEnd"/>
            <w:r w:rsidR="00DF2E9D" w:rsidRPr="00DF2E9D">
              <w:rPr>
                <w:rStyle w:val="DefinedTermChar"/>
                <w:rFonts w:eastAsiaTheme="minorHAnsi"/>
              </w:rPr>
              <w:t xml:space="preserve"> de </w:t>
            </w:r>
            <w:proofErr w:type="spellStart"/>
            <w:r w:rsidR="00DF2E9D" w:rsidRPr="00DF2E9D">
              <w:rPr>
                <w:rStyle w:val="DefinedTermChar"/>
                <w:rFonts w:eastAsiaTheme="minorHAnsi"/>
              </w:rPr>
              <w:t>minerales</w:t>
            </w:r>
            <w:proofErr w:type="spellEnd"/>
            <w:r w:rsidRPr="00A12AA0">
              <w:t xml:space="preserve"> </w:t>
            </w:r>
            <w:r w:rsidR="00DF2E9D" w:rsidRPr="00DF2E9D">
              <w:t xml:space="preserve">que </w:t>
            </w:r>
            <w:proofErr w:type="spellStart"/>
            <w:r w:rsidR="00DF2E9D" w:rsidRPr="00DF2E9D">
              <w:t>utilice</w:t>
            </w:r>
            <w:proofErr w:type="spellEnd"/>
            <w:r w:rsidR="00DF2E9D" w:rsidRPr="00DF2E9D">
              <w:t xml:space="preserve"> un </w:t>
            </w:r>
            <w:proofErr w:type="spellStart"/>
            <w:r w:rsidR="00DF2E9D" w:rsidRPr="00DF2E9D">
              <w:t>proceso</w:t>
            </w:r>
            <w:proofErr w:type="spellEnd"/>
            <w:r w:rsidR="00DF2E9D" w:rsidRPr="00DF2E9D">
              <w:t xml:space="preserve"> </w:t>
            </w:r>
            <w:proofErr w:type="spellStart"/>
            <w:r w:rsidR="00DF2E9D" w:rsidRPr="00DF2E9D">
              <w:t>térmico</w:t>
            </w:r>
            <w:proofErr w:type="spellEnd"/>
            <w:r w:rsidR="00DF2E9D" w:rsidRPr="00DF2E9D">
              <w:t xml:space="preserve"> para </w:t>
            </w:r>
            <w:proofErr w:type="spellStart"/>
            <w:r w:rsidR="00DF2E9D" w:rsidRPr="00DF2E9D">
              <w:t>tratar</w:t>
            </w:r>
            <w:proofErr w:type="spellEnd"/>
            <w:r w:rsidR="00DF2E9D" w:rsidRPr="00DF2E9D">
              <w:t xml:space="preserve"> material que </w:t>
            </w:r>
            <w:proofErr w:type="spellStart"/>
            <w:r w:rsidR="00DF2E9D" w:rsidRPr="00DF2E9D">
              <w:t>contenga</w:t>
            </w:r>
            <w:proofErr w:type="spellEnd"/>
            <w:r w:rsidR="00DF2E9D" w:rsidRPr="00DF2E9D">
              <w:t xml:space="preserve"> </w:t>
            </w:r>
            <w:proofErr w:type="spellStart"/>
            <w:r w:rsidR="00DF2E9D" w:rsidRPr="00DF2E9D">
              <w:t>mercurio</w:t>
            </w:r>
            <w:proofErr w:type="spellEnd"/>
            <w:r w:rsidR="00DF2E9D" w:rsidRPr="00DF2E9D">
              <w:t xml:space="preserve"> (p. </w:t>
            </w:r>
            <w:proofErr w:type="spellStart"/>
            <w:r w:rsidR="00DF2E9D" w:rsidRPr="00DF2E9D">
              <w:t>ej</w:t>
            </w:r>
            <w:proofErr w:type="spellEnd"/>
            <w:r w:rsidR="00DF2E9D" w:rsidRPr="00DF2E9D">
              <w:t xml:space="preserve">., </w:t>
            </w:r>
            <w:proofErr w:type="spellStart"/>
            <w:r w:rsidR="00DF2E9D" w:rsidRPr="00DF2E9D">
              <w:t>en</w:t>
            </w:r>
            <w:proofErr w:type="spellEnd"/>
            <w:r w:rsidR="00DF2E9D" w:rsidRPr="00DF2E9D">
              <w:t xml:space="preserve"> </w:t>
            </w:r>
            <w:proofErr w:type="spellStart"/>
            <w:r w:rsidR="00DF2E9D" w:rsidRPr="00DF2E9D">
              <w:t>mena</w:t>
            </w:r>
            <w:proofErr w:type="spellEnd"/>
            <w:r w:rsidR="00DF2E9D" w:rsidRPr="00DF2E9D">
              <w:t xml:space="preserve">, </w:t>
            </w:r>
            <w:proofErr w:type="spellStart"/>
            <w:r w:rsidR="00DF2E9D" w:rsidRPr="00DF2E9D">
              <w:t>concentrados</w:t>
            </w:r>
            <w:proofErr w:type="spellEnd"/>
            <w:r w:rsidR="00DF2E9D" w:rsidRPr="00DF2E9D">
              <w:t xml:space="preserve">) </w:t>
            </w:r>
            <w:proofErr w:type="spellStart"/>
            <w:r w:rsidR="00DF2E9D" w:rsidRPr="00DF2E9D">
              <w:t>deberá</w:t>
            </w:r>
            <w:proofErr w:type="spellEnd"/>
            <w:r w:rsidR="00DF2E9D" w:rsidRPr="00DF2E9D">
              <w:t xml:space="preserve"> </w:t>
            </w:r>
            <w:proofErr w:type="spellStart"/>
            <w:r w:rsidR="00DF2E9D" w:rsidRPr="00DF2E9D">
              <w:t>utilizar</w:t>
            </w:r>
            <w:proofErr w:type="spellEnd"/>
            <w:r w:rsidR="00DF2E9D" w:rsidRPr="00DF2E9D">
              <w:t xml:space="preserve"> las </w:t>
            </w:r>
            <w:proofErr w:type="spellStart"/>
            <w:r w:rsidR="00DF2E9D" w:rsidRPr="00DF2E9D">
              <w:rPr>
                <w:rStyle w:val="DefinedTermChar"/>
                <w:rFonts w:eastAsiaTheme="minorHAnsi"/>
              </w:rPr>
              <w:t>mejores</w:t>
            </w:r>
            <w:proofErr w:type="spellEnd"/>
            <w:r w:rsidR="00DF2E9D" w:rsidRPr="00DF2E9D">
              <w:rPr>
                <w:rStyle w:val="DefinedTermChar"/>
                <w:rFonts w:eastAsiaTheme="minorHAnsi"/>
              </w:rPr>
              <w:t xml:space="preserve"> </w:t>
            </w:r>
            <w:proofErr w:type="spellStart"/>
            <w:r w:rsidR="00DF2E9D" w:rsidRPr="00DF2E9D">
              <w:rPr>
                <w:rStyle w:val="DefinedTermChar"/>
                <w:rFonts w:eastAsiaTheme="minorHAnsi"/>
              </w:rPr>
              <w:t>técnicas</w:t>
            </w:r>
            <w:proofErr w:type="spellEnd"/>
            <w:r w:rsidR="00DF2E9D" w:rsidRPr="00DF2E9D">
              <w:rPr>
                <w:rStyle w:val="DefinedTermChar"/>
                <w:rFonts w:eastAsiaTheme="minorHAnsi"/>
              </w:rPr>
              <w:t xml:space="preserve"> </w:t>
            </w:r>
            <w:proofErr w:type="spellStart"/>
            <w:r w:rsidR="00DF2E9D" w:rsidRPr="00DF2E9D">
              <w:rPr>
                <w:rStyle w:val="DefinedTermChar"/>
                <w:rFonts w:eastAsiaTheme="minorHAnsi"/>
              </w:rPr>
              <w:t>disponibles</w:t>
            </w:r>
            <w:proofErr w:type="spellEnd"/>
            <w:r w:rsidR="00DF2E9D" w:rsidRPr="00DF2E9D">
              <w:rPr>
                <w:rStyle w:val="DefinedTermChar"/>
                <w:rFonts w:eastAsiaTheme="minorHAnsi"/>
              </w:rPr>
              <w:t xml:space="preserve"> (MTD</w:t>
            </w:r>
            <w:r w:rsidR="00DF2E9D" w:rsidRPr="00DF2E9D">
              <w:t xml:space="preserve">) y </w:t>
            </w:r>
            <w:proofErr w:type="spellStart"/>
            <w:r w:rsidR="00DF2E9D" w:rsidRPr="00DF2E9D">
              <w:rPr>
                <w:rStyle w:val="DefinedTermChar"/>
                <w:rFonts w:eastAsiaTheme="minorHAnsi"/>
              </w:rPr>
              <w:t>buenas</w:t>
            </w:r>
            <w:proofErr w:type="spellEnd"/>
            <w:r w:rsidR="00DF2E9D" w:rsidRPr="00DF2E9D">
              <w:rPr>
                <w:rStyle w:val="DefinedTermChar"/>
                <w:rFonts w:eastAsiaTheme="minorHAnsi"/>
              </w:rPr>
              <w:t xml:space="preserve"> </w:t>
            </w:r>
            <w:proofErr w:type="spellStart"/>
            <w:r w:rsidR="00DF2E9D" w:rsidRPr="00DF2E9D">
              <w:rPr>
                <w:rStyle w:val="DefinedTermChar"/>
                <w:rFonts w:eastAsiaTheme="minorHAnsi"/>
              </w:rPr>
              <w:t>prácticas</w:t>
            </w:r>
            <w:proofErr w:type="spellEnd"/>
            <w:r w:rsidR="00DF2E9D" w:rsidRPr="00DF2E9D">
              <w:rPr>
                <w:rStyle w:val="DefinedTermChar"/>
                <w:rFonts w:eastAsiaTheme="minorHAnsi"/>
              </w:rPr>
              <w:t xml:space="preserve"> </w:t>
            </w:r>
            <w:proofErr w:type="spellStart"/>
            <w:r w:rsidR="00DF2E9D" w:rsidRPr="00DF2E9D">
              <w:rPr>
                <w:rStyle w:val="DefinedTermChar"/>
                <w:rFonts w:eastAsiaTheme="minorHAnsi"/>
              </w:rPr>
              <w:t>ambientales</w:t>
            </w:r>
            <w:proofErr w:type="spellEnd"/>
            <w:r w:rsidR="00DF2E9D" w:rsidRPr="00DF2E9D">
              <w:rPr>
                <w:rStyle w:val="DefinedTermChar"/>
                <w:rFonts w:eastAsiaTheme="minorHAnsi"/>
              </w:rPr>
              <w:t xml:space="preserve"> (BPA</w:t>
            </w:r>
            <w:r w:rsidR="00DF2E9D" w:rsidRPr="00DF2E9D">
              <w:t xml:space="preserve">) para </w:t>
            </w:r>
            <w:proofErr w:type="spellStart"/>
            <w:r w:rsidR="00DF2E9D" w:rsidRPr="00DF2E9D">
              <w:t>controlar</w:t>
            </w:r>
            <w:proofErr w:type="spellEnd"/>
            <w:r w:rsidR="00DF2E9D" w:rsidRPr="00DF2E9D">
              <w:t xml:space="preserve"> y </w:t>
            </w:r>
            <w:proofErr w:type="spellStart"/>
            <w:r w:rsidR="00DF2E9D" w:rsidRPr="00DF2E9D">
              <w:t>minimizar</w:t>
            </w:r>
            <w:proofErr w:type="spellEnd"/>
            <w:r w:rsidR="00DF2E9D" w:rsidRPr="00DF2E9D">
              <w:t xml:space="preserve"> la </w:t>
            </w:r>
            <w:proofErr w:type="spellStart"/>
            <w:r w:rsidR="00DF2E9D" w:rsidRPr="00DF2E9D">
              <w:t>cantidad</w:t>
            </w:r>
            <w:proofErr w:type="spellEnd"/>
            <w:r w:rsidR="00DF2E9D" w:rsidRPr="00DF2E9D">
              <w:t xml:space="preserve"> de </w:t>
            </w:r>
            <w:proofErr w:type="spellStart"/>
            <w:r w:rsidR="00DF2E9D" w:rsidRPr="00DF2E9D">
              <w:t>mercurio</w:t>
            </w:r>
            <w:proofErr w:type="spellEnd"/>
            <w:r w:rsidR="00DF2E9D" w:rsidRPr="00DF2E9D">
              <w:t xml:space="preserve"> </w:t>
            </w:r>
            <w:proofErr w:type="spellStart"/>
            <w:r w:rsidR="00DF2E9D" w:rsidRPr="00DF2E9D">
              <w:t>liberado</w:t>
            </w:r>
            <w:proofErr w:type="spellEnd"/>
            <w:r w:rsidR="00DF2E9D" w:rsidRPr="00DF2E9D">
              <w:t xml:space="preserve"> </w:t>
            </w:r>
            <w:proofErr w:type="spellStart"/>
            <w:r w:rsidR="00DF2E9D" w:rsidRPr="00DF2E9D">
              <w:t>hacia</w:t>
            </w:r>
            <w:proofErr w:type="spellEnd"/>
            <w:r w:rsidR="00DF2E9D" w:rsidRPr="00DF2E9D">
              <w:t xml:space="preserve"> la </w:t>
            </w:r>
            <w:proofErr w:type="spellStart"/>
            <w:r w:rsidR="00DF2E9D" w:rsidRPr="00DF2E9D">
              <w:t>atmósfera</w:t>
            </w:r>
            <w:proofErr w:type="spellEnd"/>
            <w:r w:rsidR="00DF2E9D" w:rsidRPr="00DF2E9D">
              <w:t xml:space="preserve">, a </w:t>
            </w:r>
            <w:proofErr w:type="spellStart"/>
            <w:r w:rsidR="00DF2E9D" w:rsidRPr="00DF2E9D">
              <w:t>menos</w:t>
            </w:r>
            <w:proofErr w:type="spellEnd"/>
            <w:r w:rsidR="00DF2E9D" w:rsidRPr="00DF2E9D">
              <w:t xml:space="preserve"> que la </w:t>
            </w:r>
            <w:proofErr w:type="spellStart"/>
            <w:r w:rsidR="00DF2E9D" w:rsidRPr="00DF2E9D">
              <w:rPr>
                <w:rStyle w:val="DefinedTermChar"/>
                <w:rFonts w:eastAsiaTheme="minorHAnsi"/>
              </w:rPr>
              <w:t>empresa</w:t>
            </w:r>
            <w:proofErr w:type="spellEnd"/>
            <w:r w:rsidR="00DF2E9D" w:rsidRPr="00DF2E9D">
              <w:rPr>
                <w:rStyle w:val="DefinedTermChar"/>
                <w:rFonts w:eastAsiaTheme="minorHAnsi"/>
              </w:rPr>
              <w:t xml:space="preserve"> </w:t>
            </w:r>
            <w:proofErr w:type="spellStart"/>
            <w:r w:rsidR="00DF2E9D" w:rsidRPr="00DF2E9D">
              <w:rPr>
                <w:rStyle w:val="DefinedTermChar"/>
                <w:rFonts w:eastAsiaTheme="minorHAnsi"/>
              </w:rPr>
              <w:t>operadora</w:t>
            </w:r>
            <w:proofErr w:type="spellEnd"/>
            <w:r w:rsidR="00DF2E9D" w:rsidRPr="00DF2E9D">
              <w:t xml:space="preserve"> </w:t>
            </w:r>
            <w:proofErr w:type="spellStart"/>
            <w:r w:rsidR="00DF2E9D" w:rsidRPr="00DF2E9D">
              <w:t>pueda</w:t>
            </w:r>
            <w:proofErr w:type="spellEnd"/>
            <w:r w:rsidR="00DF2E9D" w:rsidRPr="00DF2E9D">
              <w:t xml:space="preserve"> </w:t>
            </w:r>
            <w:proofErr w:type="spellStart"/>
            <w:r w:rsidR="00DF2E9D" w:rsidRPr="00DF2E9D">
              <w:t>demostrar</w:t>
            </w:r>
            <w:proofErr w:type="spellEnd"/>
            <w:r w:rsidR="00DF2E9D" w:rsidRPr="00DF2E9D">
              <w:t xml:space="preserve"> que no es probable que las </w:t>
            </w:r>
            <w:proofErr w:type="spellStart"/>
            <w:r w:rsidR="00DF2E9D" w:rsidRPr="00DF2E9D">
              <w:t>emisiones</w:t>
            </w:r>
            <w:proofErr w:type="spellEnd"/>
            <w:r w:rsidR="00DF2E9D" w:rsidRPr="00DF2E9D">
              <w:t xml:space="preserve"> de </w:t>
            </w:r>
            <w:proofErr w:type="spellStart"/>
            <w:r w:rsidR="00DF2E9D" w:rsidRPr="00DF2E9D">
              <w:t>mercurio</w:t>
            </w:r>
            <w:proofErr w:type="spellEnd"/>
            <w:r w:rsidR="00DF2E9D" w:rsidRPr="00DF2E9D">
              <w:t xml:space="preserve"> de la </w:t>
            </w:r>
            <w:proofErr w:type="spellStart"/>
            <w:r w:rsidR="00DF2E9D" w:rsidRPr="00DF2E9D">
              <w:rPr>
                <w:rStyle w:val="DefinedTermChar"/>
                <w:rFonts w:eastAsiaTheme="minorHAnsi"/>
              </w:rPr>
              <w:t>operación</w:t>
            </w:r>
            <w:proofErr w:type="spellEnd"/>
            <w:r w:rsidR="00DF2E9D" w:rsidRPr="00DF2E9D">
              <w:rPr>
                <w:rStyle w:val="DefinedTermChar"/>
                <w:rFonts w:eastAsiaTheme="minorHAnsi"/>
              </w:rPr>
              <w:t xml:space="preserve"> de </w:t>
            </w:r>
            <w:proofErr w:type="spellStart"/>
            <w:r w:rsidR="00DF2E9D" w:rsidRPr="00DF2E9D">
              <w:rPr>
                <w:rStyle w:val="DefinedTermChar"/>
                <w:rFonts w:eastAsiaTheme="minorHAnsi"/>
              </w:rPr>
              <w:t>procesamiento</w:t>
            </w:r>
            <w:proofErr w:type="spellEnd"/>
            <w:r w:rsidR="00DF2E9D" w:rsidRPr="00DF2E9D">
              <w:rPr>
                <w:rStyle w:val="DefinedTermChar"/>
                <w:rFonts w:eastAsiaTheme="minorHAnsi"/>
              </w:rPr>
              <w:t xml:space="preserve"> de </w:t>
            </w:r>
            <w:proofErr w:type="spellStart"/>
            <w:r w:rsidR="00DF2E9D" w:rsidRPr="00DF2E9D">
              <w:rPr>
                <w:rStyle w:val="DefinedTermChar"/>
                <w:rFonts w:eastAsiaTheme="minorHAnsi"/>
              </w:rPr>
              <w:t>minerales</w:t>
            </w:r>
            <w:proofErr w:type="spellEnd"/>
            <w:r w:rsidR="00DF2E9D" w:rsidRPr="00DF2E9D">
              <w:t xml:space="preserve"> </w:t>
            </w:r>
            <w:proofErr w:type="spellStart"/>
            <w:r w:rsidR="00DF2E9D" w:rsidRPr="00DF2E9D">
              <w:t>representen</w:t>
            </w:r>
            <w:proofErr w:type="spellEnd"/>
            <w:r w:rsidR="00DF2E9D" w:rsidRPr="00DF2E9D">
              <w:t xml:space="preserve"> un </w:t>
            </w:r>
            <w:proofErr w:type="spellStart"/>
            <w:r w:rsidR="00DF2E9D" w:rsidRPr="00DF2E9D">
              <w:t>riesgo</w:t>
            </w:r>
            <w:proofErr w:type="spellEnd"/>
            <w:r w:rsidR="00DF2E9D" w:rsidRPr="00DF2E9D">
              <w:t xml:space="preserve"> </w:t>
            </w:r>
            <w:proofErr w:type="spellStart"/>
            <w:r w:rsidR="00DF2E9D" w:rsidRPr="00DF2E9D">
              <w:t>significativo</w:t>
            </w:r>
            <w:proofErr w:type="spellEnd"/>
            <w:r w:rsidR="00DF2E9D" w:rsidRPr="00DF2E9D">
              <w:t xml:space="preserve"> para la </w:t>
            </w:r>
            <w:proofErr w:type="spellStart"/>
            <w:r w:rsidR="00DF2E9D" w:rsidRPr="00DF2E9D">
              <w:t>salud</w:t>
            </w:r>
            <w:proofErr w:type="spellEnd"/>
            <w:r w:rsidR="00DF2E9D" w:rsidRPr="00DF2E9D">
              <w:t xml:space="preserve"> </w:t>
            </w:r>
            <w:proofErr w:type="spellStart"/>
            <w:r w:rsidR="00DF2E9D" w:rsidRPr="00DF2E9D">
              <w:t>humana</w:t>
            </w:r>
            <w:proofErr w:type="spellEnd"/>
            <w:r w:rsidR="00DF2E9D" w:rsidRPr="00DF2E9D">
              <w:t xml:space="preserve"> o el medio </w:t>
            </w:r>
            <w:proofErr w:type="spellStart"/>
            <w:r w:rsidR="00DF2E9D" w:rsidRPr="00DF2E9D">
              <w:t>ambiente</w:t>
            </w:r>
            <w:proofErr w:type="spellEnd"/>
            <w:r w:rsidRPr="00A12AA0">
              <w:rPr>
                <w:lang w:val="en-GB"/>
              </w:rPr>
              <w:t>.</w:t>
            </w:r>
            <w:r w:rsidRPr="00A12AA0">
              <w:rPr>
                <w:rStyle w:val="FootnoteReference"/>
                <w:rFonts w:ascii="Calibri Light" w:hAnsi="Calibri Light" w:cs="Calibri Light"/>
                <w:szCs w:val="20"/>
              </w:rPr>
              <w:footnoteReference w:id="192"/>
            </w:r>
          </w:p>
          <w:p w14:paraId="0641A72C" w14:textId="77777777" w:rsidR="003C180C" w:rsidRPr="003C180C" w:rsidRDefault="003C180C" w:rsidP="003C180C">
            <w:pPr>
              <w:pStyle w:val="NOTEinChapter"/>
              <w:rPr>
                <w:lang w:val="en-GB"/>
              </w:rPr>
            </w:pPr>
            <w:r w:rsidRPr="003C180C">
              <w:rPr>
                <w:b/>
                <w:bCs/>
                <w:color w:val="FF40FF"/>
                <w:lang w:val="en-GB"/>
              </w:rPr>
              <w:t>NOTA:</w:t>
            </w:r>
            <w:r w:rsidRPr="003C180C">
              <w:rPr>
                <w:color w:val="FF40FF"/>
                <w:lang w:val="en-GB"/>
              </w:rPr>
              <w:t xml:space="preserve">   </w:t>
            </w:r>
            <w:r w:rsidRPr="003C180C">
              <w:rPr>
                <w:lang w:val="en-GB"/>
              </w:rPr>
              <w:t xml:space="preserve">El </w:t>
            </w:r>
            <w:proofErr w:type="spellStart"/>
            <w:r w:rsidRPr="003C180C">
              <w:rPr>
                <w:lang w:val="en-GB"/>
              </w:rPr>
              <w:t>mercurio</w:t>
            </w:r>
            <w:proofErr w:type="spellEnd"/>
            <w:r w:rsidRPr="003C180C">
              <w:rPr>
                <w:lang w:val="en-GB"/>
              </w:rPr>
              <w:t xml:space="preserve"> es una </w:t>
            </w:r>
            <w:proofErr w:type="spellStart"/>
            <w:r w:rsidRPr="003C180C">
              <w:rPr>
                <w:lang w:val="en-GB"/>
              </w:rPr>
              <w:t>potente</w:t>
            </w:r>
            <w:proofErr w:type="spellEnd"/>
            <w:r w:rsidRPr="003C180C">
              <w:rPr>
                <w:lang w:val="en-GB"/>
              </w:rPr>
              <w:t xml:space="preserve"> </w:t>
            </w:r>
            <w:proofErr w:type="spellStart"/>
            <w:r w:rsidRPr="003C180C">
              <w:rPr>
                <w:lang w:val="en-GB"/>
              </w:rPr>
              <w:t>neurotoxina</w:t>
            </w:r>
            <w:proofErr w:type="spellEnd"/>
            <w:r w:rsidRPr="003C180C">
              <w:rPr>
                <w:lang w:val="en-GB"/>
              </w:rPr>
              <w:t xml:space="preserve"> que </w:t>
            </w:r>
            <w:proofErr w:type="spellStart"/>
            <w:r w:rsidRPr="003C180C">
              <w:rPr>
                <w:lang w:val="en-GB"/>
              </w:rPr>
              <w:t>tiene</w:t>
            </w:r>
            <w:proofErr w:type="spellEnd"/>
            <w:r w:rsidRPr="003C180C">
              <w:rPr>
                <w:lang w:val="en-GB"/>
              </w:rPr>
              <w:t xml:space="preserve"> un </w:t>
            </w:r>
            <w:proofErr w:type="spellStart"/>
            <w:r w:rsidRPr="003C180C">
              <w:rPr>
                <w:lang w:val="en-GB"/>
              </w:rPr>
              <w:t>impacto</w:t>
            </w:r>
            <w:proofErr w:type="spellEnd"/>
            <w:r w:rsidRPr="003C180C">
              <w:rPr>
                <w:lang w:val="en-GB"/>
              </w:rPr>
              <w:t xml:space="preserve"> </w:t>
            </w:r>
            <w:proofErr w:type="spellStart"/>
            <w:r w:rsidRPr="003C180C">
              <w:rPr>
                <w:lang w:val="en-GB"/>
              </w:rPr>
              <w:t>negativo</w:t>
            </w:r>
            <w:proofErr w:type="spellEnd"/>
            <w:r w:rsidRPr="003C180C">
              <w:rPr>
                <w:lang w:val="en-GB"/>
              </w:rPr>
              <w:t xml:space="preserve"> </w:t>
            </w:r>
            <w:proofErr w:type="spellStart"/>
            <w:r w:rsidRPr="003C180C">
              <w:rPr>
                <w:lang w:val="en-GB"/>
              </w:rPr>
              <w:t>en</w:t>
            </w:r>
            <w:proofErr w:type="spellEnd"/>
            <w:r w:rsidRPr="003C180C">
              <w:rPr>
                <w:lang w:val="en-GB"/>
              </w:rPr>
              <w:t xml:space="preserve"> la </w:t>
            </w:r>
            <w:proofErr w:type="spellStart"/>
            <w:r w:rsidRPr="003C180C">
              <w:rPr>
                <w:lang w:val="en-GB"/>
              </w:rPr>
              <w:t>salud</w:t>
            </w:r>
            <w:proofErr w:type="spellEnd"/>
            <w:r w:rsidRPr="003C180C">
              <w:rPr>
                <w:lang w:val="en-GB"/>
              </w:rPr>
              <w:t xml:space="preserve"> </w:t>
            </w:r>
            <w:proofErr w:type="spellStart"/>
            <w:r w:rsidRPr="003C180C">
              <w:rPr>
                <w:lang w:val="en-GB"/>
              </w:rPr>
              <w:t>humana</w:t>
            </w:r>
            <w:proofErr w:type="spellEnd"/>
            <w:r w:rsidRPr="003C180C">
              <w:rPr>
                <w:lang w:val="en-GB"/>
              </w:rPr>
              <w:t xml:space="preserve"> y el medio </w:t>
            </w:r>
            <w:proofErr w:type="spellStart"/>
            <w:r w:rsidRPr="003C180C">
              <w:rPr>
                <w:lang w:val="en-GB"/>
              </w:rPr>
              <w:t>ambiente</w:t>
            </w:r>
            <w:proofErr w:type="spellEnd"/>
            <w:r w:rsidRPr="003C180C">
              <w:rPr>
                <w:lang w:val="en-GB"/>
              </w:rPr>
              <w:t xml:space="preserve"> </w:t>
            </w:r>
            <w:proofErr w:type="spellStart"/>
            <w:r w:rsidRPr="003C180C">
              <w:rPr>
                <w:lang w:val="en-GB"/>
              </w:rPr>
              <w:t>en</w:t>
            </w:r>
            <w:proofErr w:type="spellEnd"/>
            <w:r w:rsidRPr="003C180C">
              <w:rPr>
                <w:lang w:val="en-GB"/>
              </w:rPr>
              <w:t xml:space="preserve"> </w:t>
            </w:r>
            <w:proofErr w:type="spellStart"/>
            <w:r w:rsidRPr="003C180C">
              <w:rPr>
                <w:lang w:val="en-GB"/>
              </w:rPr>
              <w:t>todo</w:t>
            </w:r>
            <w:proofErr w:type="spellEnd"/>
            <w:r w:rsidRPr="003C180C">
              <w:rPr>
                <w:lang w:val="en-GB"/>
              </w:rPr>
              <w:t xml:space="preserve"> el </w:t>
            </w:r>
            <w:proofErr w:type="spellStart"/>
            <w:r w:rsidRPr="003C180C">
              <w:rPr>
                <w:lang w:val="en-GB"/>
              </w:rPr>
              <w:t>mundo</w:t>
            </w:r>
            <w:proofErr w:type="spellEnd"/>
            <w:r w:rsidRPr="003C180C">
              <w:rPr>
                <w:lang w:val="en-GB"/>
              </w:rPr>
              <w:t xml:space="preserve">. El </w:t>
            </w:r>
            <w:proofErr w:type="spellStart"/>
            <w:r w:rsidRPr="003C180C">
              <w:rPr>
                <w:lang w:val="en-GB"/>
              </w:rPr>
              <w:t>mercurio</w:t>
            </w:r>
            <w:proofErr w:type="spellEnd"/>
            <w:r w:rsidRPr="003C180C">
              <w:rPr>
                <w:lang w:val="en-GB"/>
              </w:rPr>
              <w:t xml:space="preserve"> se </w:t>
            </w:r>
            <w:proofErr w:type="spellStart"/>
            <w:r w:rsidRPr="003C180C">
              <w:rPr>
                <w:lang w:val="en-GB"/>
              </w:rPr>
              <w:t>transporta</w:t>
            </w:r>
            <w:proofErr w:type="spellEnd"/>
            <w:r w:rsidRPr="003C180C">
              <w:rPr>
                <w:lang w:val="en-GB"/>
              </w:rPr>
              <w:t xml:space="preserve"> a </w:t>
            </w:r>
            <w:proofErr w:type="spellStart"/>
            <w:r w:rsidRPr="003C180C">
              <w:rPr>
                <w:lang w:val="en-GB"/>
              </w:rPr>
              <w:t>nivel</w:t>
            </w:r>
            <w:proofErr w:type="spellEnd"/>
            <w:r w:rsidRPr="003C180C">
              <w:rPr>
                <w:lang w:val="en-GB"/>
              </w:rPr>
              <w:t xml:space="preserve"> </w:t>
            </w:r>
            <w:proofErr w:type="spellStart"/>
            <w:r w:rsidRPr="003C180C">
              <w:rPr>
                <w:lang w:val="en-GB"/>
              </w:rPr>
              <w:t>mundial</w:t>
            </w:r>
            <w:proofErr w:type="spellEnd"/>
            <w:r w:rsidRPr="003C180C">
              <w:rPr>
                <w:lang w:val="en-GB"/>
              </w:rPr>
              <w:t xml:space="preserve"> </w:t>
            </w:r>
            <w:proofErr w:type="spellStart"/>
            <w:r w:rsidRPr="003C180C">
              <w:rPr>
                <w:lang w:val="en-GB"/>
              </w:rPr>
              <w:t>en</w:t>
            </w:r>
            <w:proofErr w:type="spellEnd"/>
            <w:r w:rsidRPr="003C180C">
              <w:rPr>
                <w:lang w:val="en-GB"/>
              </w:rPr>
              <w:t xml:space="preserve"> la </w:t>
            </w:r>
            <w:proofErr w:type="spellStart"/>
            <w:r w:rsidRPr="003C180C">
              <w:rPr>
                <w:lang w:val="en-GB"/>
              </w:rPr>
              <w:t>atmósfera</w:t>
            </w:r>
            <w:proofErr w:type="spellEnd"/>
            <w:r w:rsidRPr="003C180C">
              <w:rPr>
                <w:lang w:val="en-GB"/>
              </w:rPr>
              <w:t xml:space="preserve"> y </w:t>
            </w:r>
            <w:proofErr w:type="spellStart"/>
            <w:r w:rsidRPr="003C180C">
              <w:rPr>
                <w:lang w:val="en-GB"/>
              </w:rPr>
              <w:t>en</w:t>
            </w:r>
            <w:proofErr w:type="spellEnd"/>
            <w:r w:rsidRPr="003C180C">
              <w:rPr>
                <w:lang w:val="en-GB"/>
              </w:rPr>
              <w:t xml:space="preserve"> el </w:t>
            </w:r>
            <w:proofErr w:type="spellStart"/>
            <w:r w:rsidRPr="003C180C">
              <w:rPr>
                <w:lang w:val="en-GB"/>
              </w:rPr>
              <w:t>agua</w:t>
            </w:r>
            <w:proofErr w:type="spellEnd"/>
            <w:r w:rsidRPr="003C180C">
              <w:rPr>
                <w:lang w:val="en-GB"/>
              </w:rPr>
              <w:t xml:space="preserve">, por lo que el </w:t>
            </w:r>
            <w:proofErr w:type="spellStart"/>
            <w:r w:rsidRPr="003C180C">
              <w:rPr>
                <w:lang w:val="en-GB"/>
              </w:rPr>
              <w:t>mercurio</w:t>
            </w:r>
            <w:proofErr w:type="spellEnd"/>
            <w:r w:rsidRPr="003C180C">
              <w:rPr>
                <w:lang w:val="en-GB"/>
              </w:rPr>
              <w:t xml:space="preserve"> </w:t>
            </w:r>
            <w:proofErr w:type="spellStart"/>
            <w:r w:rsidRPr="003C180C">
              <w:rPr>
                <w:lang w:val="en-GB"/>
              </w:rPr>
              <w:t>emitido</w:t>
            </w:r>
            <w:proofErr w:type="spellEnd"/>
            <w:r w:rsidRPr="003C180C">
              <w:rPr>
                <w:lang w:val="en-GB"/>
              </w:rPr>
              <w:t xml:space="preserve"> </w:t>
            </w:r>
            <w:proofErr w:type="spellStart"/>
            <w:r w:rsidRPr="003C180C">
              <w:rPr>
                <w:lang w:val="en-GB"/>
              </w:rPr>
              <w:t>en</w:t>
            </w:r>
            <w:proofErr w:type="spellEnd"/>
            <w:r w:rsidRPr="003C180C">
              <w:rPr>
                <w:lang w:val="en-GB"/>
              </w:rPr>
              <w:t xml:space="preserve"> un </w:t>
            </w:r>
            <w:proofErr w:type="spellStart"/>
            <w:r w:rsidRPr="003C180C">
              <w:rPr>
                <w:lang w:val="en-GB"/>
              </w:rPr>
              <w:t>lugar</w:t>
            </w:r>
            <w:proofErr w:type="spellEnd"/>
            <w:r w:rsidRPr="003C180C">
              <w:rPr>
                <w:lang w:val="en-GB"/>
              </w:rPr>
              <w:t xml:space="preserve"> </w:t>
            </w:r>
            <w:proofErr w:type="spellStart"/>
            <w:r w:rsidRPr="003C180C">
              <w:rPr>
                <w:lang w:val="en-GB"/>
              </w:rPr>
              <w:t>puede</w:t>
            </w:r>
            <w:proofErr w:type="spellEnd"/>
            <w:r w:rsidRPr="003C180C">
              <w:rPr>
                <w:lang w:val="en-GB"/>
              </w:rPr>
              <w:t xml:space="preserve"> </w:t>
            </w:r>
            <w:proofErr w:type="spellStart"/>
            <w:r w:rsidRPr="003C180C">
              <w:rPr>
                <w:lang w:val="en-GB"/>
              </w:rPr>
              <w:t>afectar</w:t>
            </w:r>
            <w:proofErr w:type="spellEnd"/>
            <w:r w:rsidRPr="003C180C">
              <w:rPr>
                <w:lang w:val="en-GB"/>
              </w:rPr>
              <w:t xml:space="preserve"> a los </w:t>
            </w:r>
            <w:proofErr w:type="spellStart"/>
            <w:r w:rsidRPr="003C180C">
              <w:rPr>
                <w:lang w:val="en-GB"/>
              </w:rPr>
              <w:t>ecosistemas</w:t>
            </w:r>
            <w:proofErr w:type="spellEnd"/>
            <w:r w:rsidRPr="003C180C">
              <w:rPr>
                <w:lang w:val="en-GB"/>
              </w:rPr>
              <w:t xml:space="preserve"> y a las </w:t>
            </w:r>
            <w:proofErr w:type="spellStart"/>
            <w:r w:rsidRPr="003C180C">
              <w:rPr>
                <w:lang w:val="en-GB"/>
              </w:rPr>
              <w:t>poblaciones</w:t>
            </w:r>
            <w:proofErr w:type="spellEnd"/>
            <w:r w:rsidRPr="003C180C">
              <w:rPr>
                <w:lang w:val="en-GB"/>
              </w:rPr>
              <w:t xml:space="preserve"> </w:t>
            </w:r>
            <w:proofErr w:type="spellStart"/>
            <w:r w:rsidRPr="003C180C">
              <w:rPr>
                <w:lang w:val="en-GB"/>
              </w:rPr>
              <w:t>alejadas</w:t>
            </w:r>
            <w:proofErr w:type="spellEnd"/>
            <w:r w:rsidRPr="003C180C">
              <w:rPr>
                <w:lang w:val="en-GB"/>
              </w:rPr>
              <w:t xml:space="preserve"> de la </w:t>
            </w:r>
            <w:proofErr w:type="spellStart"/>
            <w:r w:rsidRPr="003C180C">
              <w:rPr>
                <w:lang w:val="en-GB"/>
              </w:rPr>
              <w:t>fuente</w:t>
            </w:r>
            <w:proofErr w:type="spellEnd"/>
            <w:r w:rsidRPr="003C180C">
              <w:rPr>
                <w:lang w:val="en-GB"/>
              </w:rPr>
              <w:t xml:space="preserve">. </w:t>
            </w:r>
          </w:p>
          <w:p w14:paraId="1FB6F0D8" w14:textId="77777777" w:rsidR="003C180C" w:rsidRPr="003C180C" w:rsidRDefault="003C180C" w:rsidP="003C180C">
            <w:pPr>
              <w:pStyle w:val="NOTEinChapter"/>
              <w:rPr>
                <w:lang w:val="en-GB"/>
              </w:rPr>
            </w:pPr>
            <w:r w:rsidRPr="003C180C">
              <w:rPr>
                <w:lang w:val="en-GB"/>
              </w:rPr>
              <w:lastRenderedPageBreak/>
              <w:t xml:space="preserve">Si bien los </w:t>
            </w:r>
            <w:proofErr w:type="spellStart"/>
            <w:r w:rsidRPr="003C180C">
              <w:rPr>
                <w:lang w:val="en-GB"/>
              </w:rPr>
              <w:t>esfuerzos</w:t>
            </w:r>
            <w:proofErr w:type="spellEnd"/>
            <w:r w:rsidRPr="003C180C">
              <w:rPr>
                <w:lang w:val="en-GB"/>
              </w:rPr>
              <w:t xml:space="preserve"> </w:t>
            </w:r>
            <w:proofErr w:type="spellStart"/>
            <w:r w:rsidRPr="003C180C">
              <w:rPr>
                <w:lang w:val="en-GB"/>
              </w:rPr>
              <w:t>mundiales</w:t>
            </w:r>
            <w:proofErr w:type="spellEnd"/>
            <w:r w:rsidRPr="003C180C">
              <w:rPr>
                <w:lang w:val="en-GB"/>
              </w:rPr>
              <w:t xml:space="preserve">, </w:t>
            </w:r>
            <w:proofErr w:type="spellStart"/>
            <w:r w:rsidRPr="003C180C">
              <w:rPr>
                <w:lang w:val="en-GB"/>
              </w:rPr>
              <w:t>como</w:t>
            </w:r>
            <w:proofErr w:type="spellEnd"/>
            <w:r w:rsidRPr="003C180C">
              <w:rPr>
                <w:lang w:val="en-GB"/>
              </w:rPr>
              <w:t xml:space="preserve"> el </w:t>
            </w:r>
            <w:proofErr w:type="spellStart"/>
            <w:r w:rsidRPr="003C180C">
              <w:rPr>
                <w:lang w:val="en-GB"/>
              </w:rPr>
              <w:t>Convenio</w:t>
            </w:r>
            <w:proofErr w:type="spellEnd"/>
            <w:r w:rsidRPr="003C180C">
              <w:rPr>
                <w:lang w:val="en-GB"/>
              </w:rPr>
              <w:t xml:space="preserve"> de Minamata, </w:t>
            </w:r>
            <w:proofErr w:type="spellStart"/>
            <w:r w:rsidRPr="003C180C">
              <w:rPr>
                <w:lang w:val="en-GB"/>
              </w:rPr>
              <w:t>tienen</w:t>
            </w:r>
            <w:proofErr w:type="spellEnd"/>
            <w:r w:rsidRPr="003C180C">
              <w:rPr>
                <w:lang w:val="en-GB"/>
              </w:rPr>
              <w:t xml:space="preserve"> </w:t>
            </w:r>
            <w:proofErr w:type="spellStart"/>
            <w:r w:rsidRPr="003C180C">
              <w:rPr>
                <w:lang w:val="en-GB"/>
              </w:rPr>
              <w:t>como</w:t>
            </w:r>
            <w:proofErr w:type="spellEnd"/>
            <w:r w:rsidRPr="003C180C">
              <w:rPr>
                <w:lang w:val="en-GB"/>
              </w:rPr>
              <w:t xml:space="preserve"> </w:t>
            </w:r>
            <w:proofErr w:type="spellStart"/>
            <w:r w:rsidRPr="003C180C">
              <w:rPr>
                <w:lang w:val="en-GB"/>
              </w:rPr>
              <w:t>objetivo</w:t>
            </w:r>
            <w:proofErr w:type="spellEnd"/>
            <w:r w:rsidRPr="003C180C">
              <w:rPr>
                <w:lang w:val="en-GB"/>
              </w:rPr>
              <w:t xml:space="preserve"> </w:t>
            </w:r>
            <w:proofErr w:type="spellStart"/>
            <w:r w:rsidRPr="003C180C">
              <w:rPr>
                <w:lang w:val="en-GB"/>
              </w:rPr>
              <w:t>reducir</w:t>
            </w:r>
            <w:proofErr w:type="spellEnd"/>
            <w:r w:rsidRPr="003C180C">
              <w:rPr>
                <w:lang w:val="en-GB"/>
              </w:rPr>
              <w:t xml:space="preserve"> las </w:t>
            </w:r>
            <w:proofErr w:type="spellStart"/>
            <w:r w:rsidRPr="003C180C">
              <w:rPr>
                <w:lang w:val="en-GB"/>
              </w:rPr>
              <w:t>emisiones</w:t>
            </w:r>
            <w:proofErr w:type="spellEnd"/>
            <w:r w:rsidRPr="003C180C">
              <w:rPr>
                <w:lang w:val="en-GB"/>
              </w:rPr>
              <w:t xml:space="preserve"> de </w:t>
            </w:r>
            <w:proofErr w:type="spellStart"/>
            <w:r w:rsidRPr="003C180C">
              <w:rPr>
                <w:lang w:val="en-GB"/>
              </w:rPr>
              <w:t>mercurio</w:t>
            </w:r>
            <w:proofErr w:type="spellEnd"/>
            <w:r w:rsidRPr="003C180C">
              <w:rPr>
                <w:lang w:val="en-GB"/>
              </w:rPr>
              <w:t xml:space="preserve">, </w:t>
            </w:r>
            <w:proofErr w:type="spellStart"/>
            <w:r w:rsidRPr="003C180C">
              <w:rPr>
                <w:lang w:val="en-GB"/>
              </w:rPr>
              <w:t>existen</w:t>
            </w:r>
            <w:proofErr w:type="spellEnd"/>
            <w:r w:rsidRPr="003C180C">
              <w:rPr>
                <w:lang w:val="en-GB"/>
              </w:rPr>
              <w:t xml:space="preserve"> </w:t>
            </w:r>
            <w:proofErr w:type="spellStart"/>
            <w:r w:rsidRPr="003C180C">
              <w:rPr>
                <w:lang w:val="en-GB"/>
              </w:rPr>
              <w:t>muy</w:t>
            </w:r>
            <w:proofErr w:type="spellEnd"/>
            <w:r w:rsidRPr="003C180C">
              <w:rPr>
                <w:lang w:val="en-GB"/>
              </w:rPr>
              <w:t xml:space="preserve"> </w:t>
            </w:r>
            <w:proofErr w:type="spellStart"/>
            <w:r w:rsidRPr="003C180C">
              <w:rPr>
                <w:lang w:val="en-GB"/>
              </w:rPr>
              <w:t>pocas</w:t>
            </w:r>
            <w:proofErr w:type="spellEnd"/>
            <w:r w:rsidRPr="003C180C">
              <w:rPr>
                <w:lang w:val="en-GB"/>
              </w:rPr>
              <w:t xml:space="preserve"> </w:t>
            </w:r>
            <w:proofErr w:type="spellStart"/>
            <w:r w:rsidRPr="003C180C">
              <w:rPr>
                <w:lang w:val="en-GB"/>
              </w:rPr>
              <w:t>normas</w:t>
            </w:r>
            <w:proofErr w:type="spellEnd"/>
            <w:r w:rsidRPr="003C180C">
              <w:rPr>
                <w:lang w:val="en-GB"/>
              </w:rPr>
              <w:t xml:space="preserve"> </w:t>
            </w:r>
            <w:proofErr w:type="spellStart"/>
            <w:r w:rsidRPr="003C180C">
              <w:rPr>
                <w:lang w:val="en-GB"/>
              </w:rPr>
              <w:t>nacionales</w:t>
            </w:r>
            <w:proofErr w:type="spellEnd"/>
            <w:r w:rsidRPr="003C180C">
              <w:rPr>
                <w:lang w:val="en-GB"/>
              </w:rPr>
              <w:t xml:space="preserve"> o </w:t>
            </w:r>
            <w:proofErr w:type="spellStart"/>
            <w:r w:rsidRPr="003C180C">
              <w:rPr>
                <w:lang w:val="en-GB"/>
              </w:rPr>
              <w:t>mundiales</w:t>
            </w:r>
            <w:proofErr w:type="spellEnd"/>
            <w:r w:rsidRPr="003C180C">
              <w:rPr>
                <w:lang w:val="en-GB"/>
              </w:rPr>
              <w:t xml:space="preserve"> </w:t>
            </w:r>
            <w:proofErr w:type="spellStart"/>
            <w:r w:rsidRPr="003C180C">
              <w:rPr>
                <w:lang w:val="en-GB"/>
              </w:rPr>
              <w:t>sobre</w:t>
            </w:r>
            <w:proofErr w:type="spellEnd"/>
            <w:r w:rsidRPr="003C180C">
              <w:rPr>
                <w:lang w:val="en-GB"/>
              </w:rPr>
              <w:t xml:space="preserve"> los </w:t>
            </w:r>
            <w:proofErr w:type="spellStart"/>
            <w:r w:rsidRPr="003C180C">
              <w:rPr>
                <w:lang w:val="en-GB"/>
              </w:rPr>
              <w:t>límites</w:t>
            </w:r>
            <w:proofErr w:type="spellEnd"/>
            <w:r w:rsidRPr="003C180C">
              <w:rPr>
                <w:lang w:val="en-GB"/>
              </w:rPr>
              <w:t xml:space="preserve"> </w:t>
            </w:r>
            <w:proofErr w:type="spellStart"/>
            <w:r w:rsidRPr="003C180C">
              <w:rPr>
                <w:lang w:val="en-GB"/>
              </w:rPr>
              <w:t>aceptables</w:t>
            </w:r>
            <w:proofErr w:type="spellEnd"/>
            <w:r w:rsidRPr="003C180C">
              <w:rPr>
                <w:lang w:val="en-GB"/>
              </w:rPr>
              <w:t xml:space="preserve"> de </w:t>
            </w:r>
            <w:proofErr w:type="spellStart"/>
            <w:r w:rsidRPr="003C180C">
              <w:rPr>
                <w:lang w:val="en-GB"/>
              </w:rPr>
              <w:t>emisión</w:t>
            </w:r>
            <w:proofErr w:type="spellEnd"/>
            <w:r w:rsidRPr="003C180C">
              <w:rPr>
                <w:lang w:val="en-GB"/>
              </w:rPr>
              <w:t xml:space="preserve"> de </w:t>
            </w:r>
            <w:proofErr w:type="spellStart"/>
            <w:r w:rsidRPr="003C180C">
              <w:rPr>
                <w:lang w:val="en-GB"/>
              </w:rPr>
              <w:t>mercurio</w:t>
            </w:r>
            <w:proofErr w:type="spellEnd"/>
            <w:r w:rsidRPr="003C180C">
              <w:rPr>
                <w:lang w:val="en-GB"/>
              </w:rPr>
              <w:t xml:space="preserve"> para la </w:t>
            </w:r>
            <w:proofErr w:type="spellStart"/>
            <w:r w:rsidRPr="003C180C">
              <w:rPr>
                <w:lang w:val="en-GB"/>
              </w:rPr>
              <w:t>industria</w:t>
            </w:r>
            <w:proofErr w:type="spellEnd"/>
            <w:r w:rsidRPr="003C180C">
              <w:rPr>
                <w:lang w:val="en-GB"/>
              </w:rPr>
              <w:t xml:space="preserve"> </w:t>
            </w:r>
            <w:proofErr w:type="spellStart"/>
            <w:r w:rsidRPr="003C180C">
              <w:rPr>
                <w:lang w:val="en-GB"/>
              </w:rPr>
              <w:t>minera</w:t>
            </w:r>
            <w:proofErr w:type="spellEnd"/>
            <w:r w:rsidRPr="003C180C">
              <w:rPr>
                <w:lang w:val="en-GB"/>
              </w:rPr>
              <w:t>.</w:t>
            </w:r>
          </w:p>
          <w:p w14:paraId="26A781A2" w14:textId="00FAB483" w:rsidR="003C180C" w:rsidRDefault="003C180C" w:rsidP="003C180C">
            <w:pPr>
              <w:pStyle w:val="NOTEinChapter"/>
              <w:rPr>
                <w:lang w:val="en-GB"/>
              </w:rPr>
            </w:pPr>
            <w:r w:rsidRPr="003C180C">
              <w:rPr>
                <w:lang w:val="en-GB"/>
              </w:rPr>
              <w:t xml:space="preserve">Este </w:t>
            </w:r>
            <w:proofErr w:type="spellStart"/>
            <w:r w:rsidRPr="003C180C">
              <w:rPr>
                <w:lang w:val="en-GB"/>
              </w:rPr>
              <w:t>requisito</w:t>
            </w:r>
            <w:proofErr w:type="spellEnd"/>
            <w:r w:rsidRPr="003C180C">
              <w:rPr>
                <w:lang w:val="en-GB"/>
              </w:rPr>
              <w:t xml:space="preserve"> se ha </w:t>
            </w:r>
            <w:proofErr w:type="spellStart"/>
            <w:r w:rsidRPr="003C180C">
              <w:rPr>
                <w:lang w:val="en-GB"/>
              </w:rPr>
              <w:t>revisado</w:t>
            </w:r>
            <w:proofErr w:type="spellEnd"/>
            <w:r w:rsidRPr="003C180C">
              <w:rPr>
                <w:lang w:val="en-GB"/>
              </w:rPr>
              <w:t xml:space="preserve"> </w:t>
            </w:r>
            <w:proofErr w:type="spellStart"/>
            <w:r w:rsidRPr="003C180C">
              <w:rPr>
                <w:lang w:val="en-GB"/>
              </w:rPr>
              <w:t>ligeramente</w:t>
            </w:r>
            <w:proofErr w:type="spellEnd"/>
            <w:r w:rsidRPr="003C180C">
              <w:rPr>
                <w:lang w:val="en-GB"/>
              </w:rPr>
              <w:t xml:space="preserve"> al </w:t>
            </w:r>
            <w:proofErr w:type="spellStart"/>
            <w:r w:rsidRPr="003C180C">
              <w:rPr>
                <w:lang w:val="en-GB"/>
              </w:rPr>
              <w:t>incluir</w:t>
            </w:r>
            <w:proofErr w:type="spellEnd"/>
            <w:r w:rsidRPr="003C180C">
              <w:rPr>
                <w:lang w:val="en-GB"/>
              </w:rPr>
              <w:t xml:space="preserve"> </w:t>
            </w:r>
            <w:proofErr w:type="spellStart"/>
            <w:r w:rsidRPr="003C180C">
              <w:rPr>
                <w:lang w:val="en-GB"/>
              </w:rPr>
              <w:t>instalaciones</w:t>
            </w:r>
            <w:proofErr w:type="spellEnd"/>
            <w:r w:rsidRPr="003C180C">
              <w:rPr>
                <w:lang w:val="en-GB"/>
              </w:rPr>
              <w:t xml:space="preserve"> </w:t>
            </w:r>
            <w:proofErr w:type="spellStart"/>
            <w:r w:rsidRPr="003C180C">
              <w:rPr>
                <w:lang w:val="en-GB"/>
              </w:rPr>
              <w:t>asociadas</w:t>
            </w:r>
            <w:proofErr w:type="spellEnd"/>
            <w:r w:rsidRPr="003C180C">
              <w:rPr>
                <w:lang w:val="en-GB"/>
              </w:rPr>
              <w:t xml:space="preserve"> que </w:t>
            </w:r>
            <w:proofErr w:type="spellStart"/>
            <w:r w:rsidRPr="003C180C">
              <w:rPr>
                <w:lang w:val="en-GB"/>
              </w:rPr>
              <w:t>pueden</w:t>
            </w:r>
            <w:proofErr w:type="spellEnd"/>
            <w:r w:rsidRPr="003C180C">
              <w:rPr>
                <w:lang w:val="en-GB"/>
              </w:rPr>
              <w:t xml:space="preserve"> "</w:t>
            </w:r>
            <w:proofErr w:type="spellStart"/>
            <w:r w:rsidRPr="003C180C">
              <w:rPr>
                <w:lang w:val="en-GB"/>
              </w:rPr>
              <w:t>tratar</w:t>
            </w:r>
            <w:proofErr w:type="spellEnd"/>
            <w:r w:rsidRPr="003C180C">
              <w:rPr>
                <w:lang w:val="en-GB"/>
              </w:rPr>
              <w:t xml:space="preserve"> o </w:t>
            </w:r>
            <w:proofErr w:type="spellStart"/>
            <w:r w:rsidRPr="003C180C">
              <w:rPr>
                <w:lang w:val="en-GB"/>
              </w:rPr>
              <w:t>quemar</w:t>
            </w:r>
            <w:proofErr w:type="spellEnd"/>
            <w:r w:rsidRPr="003C180C">
              <w:rPr>
                <w:lang w:val="en-GB"/>
              </w:rPr>
              <w:t xml:space="preserve">" material que </w:t>
            </w:r>
            <w:proofErr w:type="spellStart"/>
            <w:r w:rsidRPr="003C180C">
              <w:rPr>
                <w:lang w:val="en-GB"/>
              </w:rPr>
              <w:t>contiene</w:t>
            </w:r>
            <w:proofErr w:type="spellEnd"/>
            <w:r w:rsidRPr="003C180C">
              <w:rPr>
                <w:lang w:val="en-GB"/>
              </w:rPr>
              <w:t xml:space="preserve"> </w:t>
            </w:r>
            <w:proofErr w:type="spellStart"/>
            <w:r w:rsidRPr="003C180C">
              <w:rPr>
                <w:lang w:val="en-GB"/>
              </w:rPr>
              <w:t>mercurio</w:t>
            </w:r>
            <w:proofErr w:type="spellEnd"/>
            <w:r w:rsidRPr="003C180C">
              <w:rPr>
                <w:lang w:val="en-GB"/>
              </w:rPr>
              <w:t xml:space="preserve"> para </w:t>
            </w:r>
            <w:proofErr w:type="spellStart"/>
            <w:r w:rsidRPr="003C180C">
              <w:rPr>
                <w:lang w:val="en-GB"/>
              </w:rPr>
              <w:t>aclarar</w:t>
            </w:r>
            <w:proofErr w:type="spellEnd"/>
            <w:r w:rsidRPr="003C180C">
              <w:rPr>
                <w:lang w:val="en-GB"/>
              </w:rPr>
              <w:t xml:space="preserve"> que se </w:t>
            </w:r>
            <w:proofErr w:type="spellStart"/>
            <w:r w:rsidRPr="003C180C">
              <w:rPr>
                <w:lang w:val="en-GB"/>
              </w:rPr>
              <w:t>aplica</w:t>
            </w:r>
            <w:proofErr w:type="spellEnd"/>
            <w:r w:rsidRPr="003C180C">
              <w:rPr>
                <w:lang w:val="en-GB"/>
              </w:rPr>
              <w:t xml:space="preserve"> a </w:t>
            </w:r>
            <w:proofErr w:type="spellStart"/>
            <w:r w:rsidRPr="003C180C">
              <w:rPr>
                <w:lang w:val="en-GB"/>
              </w:rPr>
              <w:t>procesos</w:t>
            </w:r>
            <w:proofErr w:type="spellEnd"/>
            <w:r w:rsidRPr="003C180C">
              <w:rPr>
                <w:lang w:val="en-GB"/>
              </w:rPr>
              <w:t xml:space="preserve"> </w:t>
            </w:r>
            <w:proofErr w:type="spellStart"/>
            <w:r w:rsidRPr="003C180C">
              <w:rPr>
                <w:lang w:val="en-GB"/>
              </w:rPr>
              <w:t>térmicos</w:t>
            </w:r>
            <w:proofErr w:type="spellEnd"/>
            <w:r w:rsidRPr="003C180C">
              <w:rPr>
                <w:lang w:val="en-GB"/>
              </w:rPr>
              <w:t xml:space="preserve"> que </w:t>
            </w:r>
            <w:proofErr w:type="spellStart"/>
            <w:r w:rsidRPr="003C180C">
              <w:rPr>
                <w:lang w:val="en-GB"/>
              </w:rPr>
              <w:t>tratan</w:t>
            </w:r>
            <w:proofErr w:type="spellEnd"/>
            <w:r w:rsidRPr="003C180C">
              <w:rPr>
                <w:lang w:val="en-GB"/>
              </w:rPr>
              <w:t xml:space="preserve"> </w:t>
            </w:r>
            <w:proofErr w:type="spellStart"/>
            <w:r w:rsidRPr="003C180C">
              <w:rPr>
                <w:lang w:val="en-GB"/>
              </w:rPr>
              <w:t>materiales</w:t>
            </w:r>
            <w:proofErr w:type="spellEnd"/>
            <w:r w:rsidRPr="003C180C">
              <w:rPr>
                <w:lang w:val="en-GB"/>
              </w:rPr>
              <w:t xml:space="preserve"> que </w:t>
            </w:r>
            <w:proofErr w:type="spellStart"/>
            <w:r w:rsidRPr="003C180C">
              <w:rPr>
                <w:lang w:val="en-GB"/>
              </w:rPr>
              <w:t>contienen</w:t>
            </w:r>
            <w:proofErr w:type="spellEnd"/>
            <w:r w:rsidRPr="003C180C">
              <w:rPr>
                <w:lang w:val="en-GB"/>
              </w:rPr>
              <w:t xml:space="preserve"> </w:t>
            </w:r>
            <w:proofErr w:type="spellStart"/>
            <w:r w:rsidRPr="003C180C">
              <w:rPr>
                <w:lang w:val="en-GB"/>
              </w:rPr>
              <w:t>mercurio</w:t>
            </w:r>
            <w:proofErr w:type="spellEnd"/>
            <w:r w:rsidRPr="003C180C">
              <w:rPr>
                <w:lang w:val="en-GB"/>
              </w:rPr>
              <w:t xml:space="preserve">, </w:t>
            </w:r>
            <w:proofErr w:type="spellStart"/>
            <w:r w:rsidRPr="003C180C">
              <w:rPr>
                <w:lang w:val="en-GB"/>
              </w:rPr>
              <w:t>así</w:t>
            </w:r>
            <w:proofErr w:type="spellEnd"/>
            <w:r w:rsidRPr="003C180C">
              <w:rPr>
                <w:lang w:val="en-GB"/>
              </w:rPr>
              <w:t xml:space="preserve"> </w:t>
            </w:r>
            <w:proofErr w:type="spellStart"/>
            <w:r w:rsidRPr="003C180C">
              <w:rPr>
                <w:lang w:val="en-GB"/>
              </w:rPr>
              <w:t>como</w:t>
            </w:r>
            <w:proofErr w:type="spellEnd"/>
            <w:r w:rsidRPr="003C180C">
              <w:rPr>
                <w:lang w:val="en-GB"/>
              </w:rPr>
              <w:t xml:space="preserve"> </w:t>
            </w:r>
            <w:proofErr w:type="spellStart"/>
            <w:r w:rsidRPr="003C180C">
              <w:rPr>
                <w:lang w:val="en-GB"/>
              </w:rPr>
              <w:t>instalaciones</w:t>
            </w:r>
            <w:proofErr w:type="spellEnd"/>
            <w:r w:rsidRPr="003C180C">
              <w:rPr>
                <w:lang w:val="en-GB"/>
              </w:rPr>
              <w:t xml:space="preserve"> </w:t>
            </w:r>
            <w:proofErr w:type="spellStart"/>
            <w:r w:rsidRPr="003C180C">
              <w:rPr>
                <w:lang w:val="en-GB"/>
              </w:rPr>
              <w:t>asociadas</w:t>
            </w:r>
            <w:proofErr w:type="spellEnd"/>
            <w:r w:rsidRPr="003C180C">
              <w:rPr>
                <w:lang w:val="en-GB"/>
              </w:rPr>
              <w:t xml:space="preserve"> que </w:t>
            </w:r>
            <w:proofErr w:type="spellStart"/>
            <w:r w:rsidRPr="003C180C">
              <w:rPr>
                <w:lang w:val="en-GB"/>
              </w:rPr>
              <w:t>pueden</w:t>
            </w:r>
            <w:proofErr w:type="spellEnd"/>
            <w:r w:rsidRPr="003C180C">
              <w:rPr>
                <w:lang w:val="en-GB"/>
              </w:rPr>
              <w:t xml:space="preserve"> </w:t>
            </w:r>
            <w:proofErr w:type="spellStart"/>
            <w:r w:rsidRPr="003C180C">
              <w:rPr>
                <w:lang w:val="en-GB"/>
              </w:rPr>
              <w:t>quemar</w:t>
            </w:r>
            <w:proofErr w:type="spellEnd"/>
            <w:r w:rsidRPr="003C180C">
              <w:rPr>
                <w:lang w:val="en-GB"/>
              </w:rPr>
              <w:t xml:space="preserve"> </w:t>
            </w:r>
            <w:proofErr w:type="spellStart"/>
            <w:r w:rsidRPr="003C180C">
              <w:rPr>
                <w:lang w:val="en-GB"/>
              </w:rPr>
              <w:t>materiales</w:t>
            </w:r>
            <w:proofErr w:type="spellEnd"/>
            <w:r w:rsidRPr="003C180C">
              <w:rPr>
                <w:lang w:val="en-GB"/>
              </w:rPr>
              <w:t xml:space="preserve"> que </w:t>
            </w:r>
            <w:proofErr w:type="spellStart"/>
            <w:r w:rsidRPr="003C180C">
              <w:rPr>
                <w:lang w:val="en-GB"/>
              </w:rPr>
              <w:t>contienen</w:t>
            </w:r>
            <w:proofErr w:type="spellEnd"/>
            <w:r w:rsidRPr="003C180C">
              <w:rPr>
                <w:lang w:val="en-GB"/>
              </w:rPr>
              <w:t xml:space="preserve"> </w:t>
            </w:r>
            <w:proofErr w:type="spellStart"/>
            <w:r w:rsidRPr="003C180C">
              <w:rPr>
                <w:lang w:val="en-GB"/>
              </w:rPr>
              <w:t>mercurio</w:t>
            </w:r>
            <w:proofErr w:type="spellEnd"/>
            <w:r w:rsidRPr="003C180C">
              <w:rPr>
                <w:lang w:val="en-GB"/>
              </w:rPr>
              <w:t xml:space="preserve">, </w:t>
            </w:r>
            <w:proofErr w:type="spellStart"/>
            <w:r w:rsidRPr="003C180C">
              <w:rPr>
                <w:lang w:val="en-GB"/>
              </w:rPr>
              <w:t>como</w:t>
            </w:r>
            <w:proofErr w:type="spellEnd"/>
            <w:r w:rsidRPr="003C180C">
              <w:rPr>
                <w:lang w:val="en-GB"/>
              </w:rPr>
              <w:t xml:space="preserve"> </w:t>
            </w:r>
            <w:proofErr w:type="spellStart"/>
            <w:r w:rsidRPr="003C180C">
              <w:rPr>
                <w:lang w:val="en-GB"/>
              </w:rPr>
              <w:t>como</w:t>
            </w:r>
            <w:proofErr w:type="spellEnd"/>
            <w:r w:rsidRPr="003C180C">
              <w:rPr>
                <w:lang w:val="en-GB"/>
              </w:rPr>
              <w:t xml:space="preserve"> </w:t>
            </w:r>
            <w:proofErr w:type="spellStart"/>
            <w:r w:rsidRPr="003C180C">
              <w:rPr>
                <w:lang w:val="en-GB"/>
              </w:rPr>
              <w:t>carbón</w:t>
            </w:r>
            <w:proofErr w:type="spellEnd"/>
            <w:r w:rsidRPr="003C180C">
              <w:rPr>
                <w:lang w:val="en-GB"/>
              </w:rPr>
              <w:t xml:space="preserve">, para combustible o </w:t>
            </w:r>
            <w:proofErr w:type="spellStart"/>
            <w:r w:rsidRPr="003C180C">
              <w:rPr>
                <w:lang w:val="en-GB"/>
              </w:rPr>
              <w:t>generación</w:t>
            </w:r>
            <w:proofErr w:type="spellEnd"/>
            <w:r w:rsidRPr="003C180C">
              <w:rPr>
                <w:lang w:val="en-GB"/>
              </w:rPr>
              <w:t xml:space="preserve"> de </w:t>
            </w:r>
            <w:proofErr w:type="spellStart"/>
            <w:r w:rsidRPr="003C180C">
              <w:rPr>
                <w:lang w:val="en-GB"/>
              </w:rPr>
              <w:t>energía</w:t>
            </w:r>
            <w:proofErr w:type="spellEnd"/>
            <w:r w:rsidRPr="003C180C">
              <w:rPr>
                <w:lang w:val="en-GB"/>
              </w:rPr>
              <w:t>.</w:t>
            </w:r>
          </w:p>
          <w:p w14:paraId="4DEBBE49" w14:textId="782CF32A" w:rsidR="003C180C" w:rsidRPr="003C180C" w:rsidRDefault="003C180C" w:rsidP="003C180C">
            <w:pPr>
              <w:pStyle w:val="NOTEinChapter"/>
              <w:rPr>
                <w:lang w:val="en-GB"/>
              </w:rPr>
            </w:pPr>
            <w:r w:rsidRPr="003C180C">
              <w:rPr>
                <w:b/>
                <w:bCs/>
                <w:color w:val="0432FF"/>
                <w:lang w:val="en-GB"/>
              </w:rPr>
              <w:t>PREGUNTA DE CONSULTA 79:</w:t>
            </w:r>
            <w:r w:rsidRPr="003C180C">
              <w:rPr>
                <w:color w:val="0432FF"/>
                <w:lang w:val="en-GB"/>
              </w:rPr>
              <w:t xml:space="preserve">   </w:t>
            </w:r>
            <w:r w:rsidRPr="003C180C">
              <w:rPr>
                <w:lang w:val="en-GB"/>
              </w:rPr>
              <w:t>¿</w:t>
            </w:r>
            <w:proofErr w:type="spellStart"/>
            <w:r w:rsidRPr="003C180C">
              <w:rPr>
                <w:lang w:val="en-GB"/>
              </w:rPr>
              <w:t>Cuál</w:t>
            </w:r>
            <w:proofErr w:type="spellEnd"/>
            <w:r w:rsidRPr="003C180C">
              <w:rPr>
                <w:lang w:val="en-GB"/>
              </w:rPr>
              <w:t xml:space="preserve"> es la forma </w:t>
            </w:r>
            <w:proofErr w:type="spellStart"/>
            <w:r w:rsidRPr="003C180C">
              <w:rPr>
                <w:lang w:val="en-GB"/>
              </w:rPr>
              <w:t>más</w:t>
            </w:r>
            <w:proofErr w:type="spellEnd"/>
            <w:r w:rsidRPr="003C180C">
              <w:rPr>
                <w:lang w:val="en-GB"/>
              </w:rPr>
              <w:t xml:space="preserve"> </w:t>
            </w:r>
            <w:proofErr w:type="spellStart"/>
            <w:r w:rsidRPr="003C180C">
              <w:rPr>
                <w:lang w:val="en-GB"/>
              </w:rPr>
              <w:t>apropiada</w:t>
            </w:r>
            <w:proofErr w:type="spellEnd"/>
            <w:r w:rsidRPr="003C180C">
              <w:rPr>
                <w:lang w:val="en-GB"/>
              </w:rPr>
              <w:t xml:space="preserve"> para que la </w:t>
            </w:r>
            <w:proofErr w:type="spellStart"/>
            <w:r w:rsidRPr="003C180C">
              <w:rPr>
                <w:lang w:val="en-GB"/>
              </w:rPr>
              <w:t>compañía</w:t>
            </w:r>
            <w:proofErr w:type="spellEnd"/>
            <w:r w:rsidRPr="003C180C">
              <w:rPr>
                <w:lang w:val="en-GB"/>
              </w:rPr>
              <w:t xml:space="preserve"> </w:t>
            </w:r>
            <w:proofErr w:type="spellStart"/>
            <w:r w:rsidRPr="003C180C">
              <w:rPr>
                <w:lang w:val="en-GB"/>
              </w:rPr>
              <w:t>operadora</w:t>
            </w:r>
            <w:proofErr w:type="spellEnd"/>
            <w:r w:rsidRPr="003C180C">
              <w:rPr>
                <w:lang w:val="en-GB"/>
              </w:rPr>
              <w:t xml:space="preserve"> </w:t>
            </w:r>
            <w:proofErr w:type="spellStart"/>
            <w:r w:rsidRPr="003C180C">
              <w:rPr>
                <w:lang w:val="en-GB"/>
              </w:rPr>
              <w:t>demuestre</w:t>
            </w:r>
            <w:proofErr w:type="spellEnd"/>
            <w:r w:rsidRPr="003C180C">
              <w:rPr>
                <w:lang w:val="en-GB"/>
              </w:rPr>
              <w:t xml:space="preserve"> que no </w:t>
            </w:r>
            <w:proofErr w:type="spellStart"/>
            <w:r w:rsidRPr="003C180C">
              <w:rPr>
                <w:lang w:val="en-GB"/>
              </w:rPr>
              <w:t>existe</w:t>
            </w:r>
            <w:proofErr w:type="spellEnd"/>
            <w:r w:rsidRPr="003C180C">
              <w:rPr>
                <w:lang w:val="en-GB"/>
              </w:rPr>
              <w:t xml:space="preserve"> un </w:t>
            </w:r>
            <w:proofErr w:type="spellStart"/>
            <w:r w:rsidRPr="003C180C">
              <w:rPr>
                <w:lang w:val="en-GB"/>
              </w:rPr>
              <w:t>riesgo</w:t>
            </w:r>
            <w:proofErr w:type="spellEnd"/>
            <w:r w:rsidRPr="003C180C">
              <w:rPr>
                <w:lang w:val="en-GB"/>
              </w:rPr>
              <w:t xml:space="preserve"> </w:t>
            </w:r>
            <w:proofErr w:type="spellStart"/>
            <w:r w:rsidRPr="003C180C">
              <w:rPr>
                <w:lang w:val="en-GB"/>
              </w:rPr>
              <w:t>significativo</w:t>
            </w:r>
            <w:proofErr w:type="spellEnd"/>
            <w:r w:rsidRPr="003C180C">
              <w:rPr>
                <w:lang w:val="en-GB"/>
              </w:rPr>
              <w:t xml:space="preserve"> de las </w:t>
            </w:r>
            <w:proofErr w:type="spellStart"/>
            <w:r w:rsidRPr="003C180C">
              <w:rPr>
                <w:lang w:val="en-GB"/>
              </w:rPr>
              <w:t>emisiones</w:t>
            </w:r>
            <w:proofErr w:type="spellEnd"/>
            <w:r w:rsidRPr="003C180C">
              <w:rPr>
                <w:lang w:val="en-GB"/>
              </w:rPr>
              <w:t xml:space="preserve"> de </w:t>
            </w:r>
            <w:proofErr w:type="spellStart"/>
            <w:r w:rsidRPr="003C180C">
              <w:rPr>
                <w:lang w:val="en-GB"/>
              </w:rPr>
              <w:t>mercurio</w:t>
            </w:r>
            <w:proofErr w:type="spellEnd"/>
            <w:r w:rsidRPr="003C180C">
              <w:rPr>
                <w:lang w:val="en-GB"/>
              </w:rPr>
              <w:t xml:space="preserve"> (por </w:t>
            </w:r>
            <w:proofErr w:type="spellStart"/>
            <w:r w:rsidRPr="003C180C">
              <w:rPr>
                <w:lang w:val="en-GB"/>
              </w:rPr>
              <w:t>ejemplo</w:t>
            </w:r>
            <w:proofErr w:type="spellEnd"/>
            <w:r w:rsidRPr="003C180C">
              <w:rPr>
                <w:lang w:val="en-GB"/>
              </w:rPr>
              <w:t xml:space="preserve">, </w:t>
            </w:r>
            <w:proofErr w:type="spellStart"/>
            <w:r w:rsidRPr="003C180C">
              <w:rPr>
                <w:lang w:val="en-GB"/>
              </w:rPr>
              <w:t>monitoreo</w:t>
            </w:r>
            <w:proofErr w:type="spellEnd"/>
            <w:r w:rsidRPr="003C180C">
              <w:rPr>
                <w:lang w:val="en-GB"/>
              </w:rPr>
              <w:t xml:space="preserve"> de la </w:t>
            </w:r>
            <w:proofErr w:type="spellStart"/>
            <w:r w:rsidRPr="003C180C">
              <w:rPr>
                <w:lang w:val="en-GB"/>
              </w:rPr>
              <w:t>calidad</w:t>
            </w:r>
            <w:proofErr w:type="spellEnd"/>
            <w:r w:rsidRPr="003C180C">
              <w:rPr>
                <w:lang w:val="en-GB"/>
              </w:rPr>
              <w:t xml:space="preserve"> del </w:t>
            </w:r>
            <w:proofErr w:type="spellStart"/>
            <w:r w:rsidRPr="003C180C">
              <w:rPr>
                <w:lang w:val="en-GB"/>
              </w:rPr>
              <w:t>aire</w:t>
            </w:r>
            <w:proofErr w:type="spellEnd"/>
            <w:r w:rsidRPr="003C180C">
              <w:rPr>
                <w:lang w:val="en-GB"/>
              </w:rPr>
              <w:t xml:space="preserve"> </w:t>
            </w:r>
            <w:proofErr w:type="spellStart"/>
            <w:r w:rsidRPr="003C180C">
              <w:rPr>
                <w:lang w:val="en-GB"/>
              </w:rPr>
              <w:t>ambiental</w:t>
            </w:r>
            <w:proofErr w:type="spellEnd"/>
            <w:r w:rsidRPr="003C180C">
              <w:rPr>
                <w:lang w:val="en-GB"/>
              </w:rPr>
              <w:t xml:space="preserve">, </w:t>
            </w:r>
            <w:proofErr w:type="spellStart"/>
            <w:r w:rsidRPr="003C180C">
              <w:rPr>
                <w:lang w:val="en-GB"/>
              </w:rPr>
              <w:t>monitoreo</w:t>
            </w:r>
            <w:proofErr w:type="spellEnd"/>
            <w:r w:rsidRPr="003C180C">
              <w:rPr>
                <w:lang w:val="en-GB"/>
              </w:rPr>
              <w:t xml:space="preserve"> del </w:t>
            </w:r>
            <w:proofErr w:type="spellStart"/>
            <w:r w:rsidRPr="003C180C">
              <w:rPr>
                <w:lang w:val="en-GB"/>
              </w:rPr>
              <w:t>suelo</w:t>
            </w:r>
            <w:proofErr w:type="spellEnd"/>
            <w:r w:rsidRPr="003C180C">
              <w:rPr>
                <w:lang w:val="en-GB"/>
              </w:rPr>
              <w:t xml:space="preserve"> y del </w:t>
            </w:r>
            <w:proofErr w:type="spellStart"/>
            <w:r w:rsidRPr="003C180C">
              <w:rPr>
                <w:lang w:val="en-GB"/>
              </w:rPr>
              <w:t>agua</w:t>
            </w:r>
            <w:proofErr w:type="spellEnd"/>
            <w:r w:rsidRPr="003C180C">
              <w:rPr>
                <w:lang w:val="en-GB"/>
              </w:rPr>
              <w:t xml:space="preserve">, </w:t>
            </w:r>
            <w:proofErr w:type="spellStart"/>
            <w:r w:rsidRPr="003C180C">
              <w:rPr>
                <w:lang w:val="en-GB"/>
              </w:rPr>
              <w:t>definiendo</w:t>
            </w:r>
            <w:proofErr w:type="spellEnd"/>
            <w:r w:rsidRPr="003C180C">
              <w:rPr>
                <w:lang w:val="en-GB"/>
              </w:rPr>
              <w:t xml:space="preserve"> una </w:t>
            </w:r>
            <w:proofErr w:type="spellStart"/>
            <w:r w:rsidRPr="003C180C">
              <w:rPr>
                <w:lang w:val="en-GB"/>
              </w:rPr>
              <w:t>eficiencia</w:t>
            </w:r>
            <w:proofErr w:type="spellEnd"/>
            <w:r w:rsidRPr="003C180C">
              <w:rPr>
                <w:lang w:val="en-GB"/>
              </w:rPr>
              <w:t xml:space="preserve"> </w:t>
            </w:r>
            <w:proofErr w:type="spellStart"/>
            <w:r w:rsidRPr="003C180C">
              <w:rPr>
                <w:lang w:val="en-GB"/>
              </w:rPr>
              <w:t>mínima</w:t>
            </w:r>
            <w:proofErr w:type="spellEnd"/>
            <w:r w:rsidRPr="003C180C">
              <w:rPr>
                <w:lang w:val="en-GB"/>
              </w:rPr>
              <w:t xml:space="preserve"> de </w:t>
            </w:r>
            <w:proofErr w:type="spellStart"/>
            <w:r w:rsidRPr="003C180C">
              <w:rPr>
                <w:lang w:val="en-GB"/>
              </w:rPr>
              <w:t>remoción</w:t>
            </w:r>
            <w:proofErr w:type="spellEnd"/>
            <w:r w:rsidRPr="003C180C">
              <w:rPr>
                <w:lang w:val="en-GB"/>
              </w:rPr>
              <w:t xml:space="preserve"> de </w:t>
            </w:r>
            <w:proofErr w:type="spellStart"/>
            <w:r w:rsidRPr="003C180C">
              <w:rPr>
                <w:lang w:val="en-GB"/>
              </w:rPr>
              <w:t>mercurio</w:t>
            </w:r>
            <w:proofErr w:type="spellEnd"/>
            <w:r w:rsidRPr="003C180C">
              <w:rPr>
                <w:lang w:val="en-GB"/>
              </w:rPr>
              <w:t xml:space="preserve">, </w:t>
            </w:r>
            <w:proofErr w:type="spellStart"/>
            <w:r w:rsidRPr="003C180C">
              <w:rPr>
                <w:lang w:val="en-GB"/>
              </w:rPr>
              <w:t>definiendo</w:t>
            </w:r>
            <w:proofErr w:type="spellEnd"/>
            <w:r w:rsidRPr="003C180C">
              <w:rPr>
                <w:lang w:val="en-GB"/>
              </w:rPr>
              <w:t xml:space="preserve"> la masa </w:t>
            </w:r>
            <w:proofErr w:type="spellStart"/>
            <w:r w:rsidRPr="003C180C">
              <w:rPr>
                <w:lang w:val="en-GB"/>
              </w:rPr>
              <w:t>máxima</w:t>
            </w:r>
            <w:proofErr w:type="spellEnd"/>
            <w:r w:rsidRPr="003C180C">
              <w:rPr>
                <w:lang w:val="en-GB"/>
              </w:rPr>
              <w:t xml:space="preserve"> </w:t>
            </w:r>
            <w:proofErr w:type="spellStart"/>
            <w:r w:rsidRPr="003C180C">
              <w:rPr>
                <w:lang w:val="en-GB"/>
              </w:rPr>
              <w:t>permisible</w:t>
            </w:r>
            <w:proofErr w:type="spellEnd"/>
            <w:r w:rsidRPr="003C180C">
              <w:rPr>
                <w:lang w:val="en-GB"/>
              </w:rPr>
              <w:t xml:space="preserve"> de </w:t>
            </w:r>
            <w:proofErr w:type="spellStart"/>
            <w:r w:rsidRPr="003C180C">
              <w:rPr>
                <w:lang w:val="en-GB"/>
              </w:rPr>
              <w:t>mercurio</w:t>
            </w:r>
            <w:proofErr w:type="spellEnd"/>
            <w:r w:rsidRPr="003C180C">
              <w:rPr>
                <w:lang w:val="en-GB"/>
              </w:rPr>
              <w:t xml:space="preserve"> que </w:t>
            </w:r>
            <w:proofErr w:type="spellStart"/>
            <w:r w:rsidRPr="003C180C">
              <w:rPr>
                <w:lang w:val="en-GB"/>
              </w:rPr>
              <w:t>puede</w:t>
            </w:r>
            <w:proofErr w:type="spellEnd"/>
            <w:r w:rsidRPr="003C180C">
              <w:rPr>
                <w:lang w:val="en-GB"/>
              </w:rPr>
              <w:t xml:space="preserve"> ser dado de </w:t>
            </w:r>
            <w:proofErr w:type="spellStart"/>
            <w:r w:rsidRPr="003C180C">
              <w:rPr>
                <w:lang w:val="en-GB"/>
              </w:rPr>
              <w:t>alta</w:t>
            </w:r>
            <w:proofErr w:type="spellEnd"/>
            <w:r w:rsidRPr="003C180C">
              <w:rPr>
                <w:lang w:val="en-GB"/>
              </w:rPr>
              <w:t xml:space="preserve"> </w:t>
            </w:r>
            <w:proofErr w:type="spellStart"/>
            <w:r w:rsidRPr="003C180C">
              <w:rPr>
                <w:lang w:val="en-GB"/>
              </w:rPr>
              <w:t>en</w:t>
            </w:r>
            <w:proofErr w:type="spellEnd"/>
            <w:r w:rsidRPr="003C180C">
              <w:rPr>
                <w:lang w:val="en-GB"/>
              </w:rPr>
              <w:t xml:space="preserve"> un </w:t>
            </w:r>
            <w:proofErr w:type="spellStart"/>
            <w:r w:rsidRPr="003C180C">
              <w:rPr>
                <w:lang w:val="en-GB"/>
              </w:rPr>
              <w:t>período</w:t>
            </w:r>
            <w:proofErr w:type="spellEnd"/>
            <w:r w:rsidRPr="003C180C">
              <w:rPr>
                <w:lang w:val="en-GB"/>
              </w:rPr>
              <w:t xml:space="preserve"> de 24 horas, </w:t>
            </w:r>
            <w:proofErr w:type="spellStart"/>
            <w:r w:rsidRPr="003C180C">
              <w:rPr>
                <w:lang w:val="en-GB"/>
              </w:rPr>
              <w:t>monitoreo</w:t>
            </w:r>
            <w:proofErr w:type="spellEnd"/>
            <w:r w:rsidRPr="003C180C">
              <w:rPr>
                <w:lang w:val="en-GB"/>
              </w:rPr>
              <w:t xml:space="preserve"> de la </w:t>
            </w:r>
            <w:proofErr w:type="spellStart"/>
            <w:r w:rsidRPr="003C180C">
              <w:rPr>
                <w:lang w:val="en-GB"/>
              </w:rPr>
              <w:t>salud</w:t>
            </w:r>
            <w:proofErr w:type="spellEnd"/>
            <w:r w:rsidRPr="003C180C">
              <w:rPr>
                <w:lang w:val="en-GB"/>
              </w:rPr>
              <w:t xml:space="preserve"> </w:t>
            </w:r>
            <w:proofErr w:type="spellStart"/>
            <w:r w:rsidRPr="003C180C">
              <w:rPr>
                <w:lang w:val="en-GB"/>
              </w:rPr>
              <w:t>humana</w:t>
            </w:r>
            <w:proofErr w:type="spellEnd"/>
            <w:r w:rsidRPr="003C180C">
              <w:rPr>
                <w:lang w:val="en-GB"/>
              </w:rPr>
              <w:t xml:space="preserve">, </w:t>
            </w:r>
            <w:proofErr w:type="spellStart"/>
            <w:r w:rsidRPr="003C180C">
              <w:rPr>
                <w:lang w:val="en-GB"/>
              </w:rPr>
              <w:t>muestreo</w:t>
            </w:r>
            <w:proofErr w:type="spellEnd"/>
            <w:r w:rsidRPr="003C180C">
              <w:rPr>
                <w:lang w:val="en-GB"/>
              </w:rPr>
              <w:t xml:space="preserve"> y </w:t>
            </w:r>
            <w:proofErr w:type="spellStart"/>
            <w:r w:rsidRPr="003C180C">
              <w:rPr>
                <w:lang w:val="en-GB"/>
              </w:rPr>
              <w:t>análisis</w:t>
            </w:r>
            <w:proofErr w:type="spellEnd"/>
            <w:r w:rsidRPr="003C180C">
              <w:rPr>
                <w:lang w:val="en-GB"/>
              </w:rPr>
              <w:t xml:space="preserve"> de la </w:t>
            </w:r>
            <w:proofErr w:type="spellStart"/>
            <w:r w:rsidRPr="003C180C">
              <w:rPr>
                <w:lang w:val="en-GB"/>
              </w:rPr>
              <w:t>cadena</w:t>
            </w:r>
            <w:proofErr w:type="spellEnd"/>
            <w:r w:rsidRPr="003C180C">
              <w:rPr>
                <w:lang w:val="en-GB"/>
              </w:rPr>
              <w:t xml:space="preserve"> alimentaria, o </w:t>
            </w:r>
            <w:proofErr w:type="spellStart"/>
            <w:r w:rsidRPr="003C180C">
              <w:rPr>
                <w:lang w:val="en-GB"/>
              </w:rPr>
              <w:t>alguna</w:t>
            </w:r>
            <w:proofErr w:type="spellEnd"/>
            <w:r w:rsidRPr="003C180C">
              <w:rPr>
                <w:lang w:val="en-GB"/>
              </w:rPr>
              <w:t xml:space="preserve"> </w:t>
            </w:r>
            <w:proofErr w:type="spellStart"/>
            <w:r w:rsidRPr="003C180C">
              <w:rPr>
                <w:lang w:val="en-GB"/>
              </w:rPr>
              <w:t>combinación</w:t>
            </w:r>
            <w:proofErr w:type="spellEnd"/>
            <w:r w:rsidRPr="003C180C">
              <w:rPr>
                <w:lang w:val="en-GB"/>
              </w:rPr>
              <w:t xml:space="preserve"> de </w:t>
            </w:r>
            <w:proofErr w:type="spellStart"/>
            <w:r w:rsidRPr="003C180C">
              <w:rPr>
                <w:lang w:val="en-GB"/>
              </w:rPr>
              <w:t>estos</w:t>
            </w:r>
            <w:proofErr w:type="spellEnd"/>
            <w:r w:rsidRPr="003C180C">
              <w:rPr>
                <w:lang w:val="en-GB"/>
              </w:rPr>
              <w:t xml:space="preserve"> y </w:t>
            </w:r>
            <w:proofErr w:type="spellStart"/>
            <w:r w:rsidRPr="003C180C">
              <w:rPr>
                <w:lang w:val="en-GB"/>
              </w:rPr>
              <w:t>otros</w:t>
            </w:r>
            <w:proofErr w:type="spellEnd"/>
            <w:r w:rsidRPr="003C180C">
              <w:rPr>
                <w:lang w:val="en-GB"/>
              </w:rPr>
              <w:t xml:space="preserve"> </w:t>
            </w:r>
            <w:proofErr w:type="spellStart"/>
            <w:r w:rsidRPr="003C180C">
              <w:rPr>
                <w:lang w:val="en-GB"/>
              </w:rPr>
              <w:t>enfoques</w:t>
            </w:r>
            <w:proofErr w:type="spellEnd"/>
            <w:r w:rsidRPr="003C180C">
              <w:rPr>
                <w:lang w:val="en-GB"/>
              </w:rPr>
              <w:t>)?</w:t>
            </w:r>
          </w:p>
          <w:p w14:paraId="2CEBB9AB" w14:textId="67EFDE38" w:rsidR="003C180C" w:rsidRDefault="003C180C" w:rsidP="003C180C">
            <w:pPr>
              <w:pStyle w:val="NOTEinChapter"/>
              <w:rPr>
                <w:lang w:val="en-GB"/>
              </w:rPr>
            </w:pPr>
            <w:r w:rsidRPr="003C180C">
              <w:rPr>
                <w:lang w:val="en-GB"/>
              </w:rPr>
              <w:t xml:space="preserve">Los </w:t>
            </w:r>
            <w:proofErr w:type="spellStart"/>
            <w:r w:rsidRPr="003C180C">
              <w:rPr>
                <w:lang w:val="en-GB"/>
              </w:rPr>
              <w:t>estándares</w:t>
            </w:r>
            <w:proofErr w:type="spellEnd"/>
            <w:r w:rsidRPr="003C180C">
              <w:rPr>
                <w:lang w:val="en-GB"/>
              </w:rPr>
              <w:t xml:space="preserve"> </w:t>
            </w:r>
            <w:proofErr w:type="spellStart"/>
            <w:r w:rsidRPr="003C180C">
              <w:rPr>
                <w:lang w:val="en-GB"/>
              </w:rPr>
              <w:t>nacionales</w:t>
            </w:r>
            <w:proofErr w:type="spellEnd"/>
            <w:r w:rsidRPr="003C180C">
              <w:rPr>
                <w:lang w:val="en-GB"/>
              </w:rPr>
              <w:t xml:space="preserve"> de </w:t>
            </w:r>
            <w:proofErr w:type="spellStart"/>
            <w:r w:rsidRPr="003C180C">
              <w:rPr>
                <w:lang w:val="en-GB"/>
              </w:rPr>
              <w:t>emisión</w:t>
            </w:r>
            <w:proofErr w:type="spellEnd"/>
            <w:r w:rsidRPr="003C180C">
              <w:rPr>
                <w:lang w:val="en-GB"/>
              </w:rPr>
              <w:t xml:space="preserve"> de </w:t>
            </w:r>
            <w:proofErr w:type="spellStart"/>
            <w:r w:rsidRPr="003C180C">
              <w:rPr>
                <w:lang w:val="en-GB"/>
              </w:rPr>
              <w:t>contaminantes</w:t>
            </w:r>
            <w:proofErr w:type="spellEnd"/>
            <w:r w:rsidRPr="003C180C">
              <w:rPr>
                <w:lang w:val="en-GB"/>
              </w:rPr>
              <w:t xml:space="preserve"> </w:t>
            </w:r>
            <w:proofErr w:type="spellStart"/>
            <w:r w:rsidRPr="003C180C">
              <w:rPr>
                <w:lang w:val="en-GB"/>
              </w:rPr>
              <w:t>atmosféricos</w:t>
            </w:r>
            <w:proofErr w:type="spellEnd"/>
            <w:r w:rsidRPr="003C180C">
              <w:rPr>
                <w:lang w:val="en-GB"/>
              </w:rPr>
              <w:t xml:space="preserve"> </w:t>
            </w:r>
            <w:proofErr w:type="spellStart"/>
            <w:r w:rsidRPr="003C180C">
              <w:rPr>
                <w:lang w:val="en-GB"/>
              </w:rPr>
              <w:t>peligrosos</w:t>
            </w:r>
            <w:proofErr w:type="spellEnd"/>
            <w:r w:rsidRPr="003C180C">
              <w:rPr>
                <w:lang w:val="en-GB"/>
              </w:rPr>
              <w:t xml:space="preserve"> de la </w:t>
            </w:r>
            <w:proofErr w:type="spellStart"/>
            <w:r w:rsidRPr="003C180C">
              <w:rPr>
                <w:lang w:val="en-GB"/>
              </w:rPr>
              <w:t>Agencia</w:t>
            </w:r>
            <w:proofErr w:type="spellEnd"/>
            <w:r w:rsidRPr="003C180C">
              <w:rPr>
                <w:lang w:val="en-GB"/>
              </w:rPr>
              <w:t xml:space="preserve"> de </w:t>
            </w:r>
            <w:proofErr w:type="spellStart"/>
            <w:r w:rsidRPr="003C180C">
              <w:rPr>
                <w:lang w:val="en-GB"/>
              </w:rPr>
              <w:t>Protección</w:t>
            </w:r>
            <w:proofErr w:type="spellEnd"/>
            <w:r w:rsidRPr="003C180C">
              <w:rPr>
                <w:lang w:val="en-GB"/>
              </w:rPr>
              <w:t xml:space="preserve"> Ambiental de EE. UU. (NESHAP), que </w:t>
            </w:r>
            <w:proofErr w:type="spellStart"/>
            <w:r w:rsidRPr="003C180C">
              <w:rPr>
                <w:lang w:val="en-GB"/>
              </w:rPr>
              <w:t>establecen</w:t>
            </w:r>
            <w:proofErr w:type="spellEnd"/>
            <w:r w:rsidRPr="003C180C">
              <w:rPr>
                <w:lang w:val="en-GB"/>
              </w:rPr>
              <w:t xml:space="preserve"> </w:t>
            </w:r>
            <w:proofErr w:type="spellStart"/>
            <w:r w:rsidRPr="003C180C">
              <w:rPr>
                <w:lang w:val="en-GB"/>
              </w:rPr>
              <w:t>límites</w:t>
            </w:r>
            <w:proofErr w:type="spellEnd"/>
            <w:r w:rsidRPr="003C180C">
              <w:rPr>
                <w:lang w:val="en-GB"/>
              </w:rPr>
              <w:t xml:space="preserve"> de </w:t>
            </w:r>
            <w:proofErr w:type="spellStart"/>
            <w:r w:rsidRPr="003C180C">
              <w:rPr>
                <w:lang w:val="en-GB"/>
              </w:rPr>
              <w:t>emisión</w:t>
            </w:r>
            <w:proofErr w:type="spellEnd"/>
            <w:r w:rsidRPr="003C180C">
              <w:rPr>
                <w:lang w:val="en-GB"/>
              </w:rPr>
              <w:t xml:space="preserve"> de </w:t>
            </w:r>
            <w:proofErr w:type="spellStart"/>
            <w:r w:rsidRPr="003C180C">
              <w:rPr>
                <w:lang w:val="en-GB"/>
              </w:rPr>
              <w:t>mercurio</w:t>
            </w:r>
            <w:proofErr w:type="spellEnd"/>
            <w:r w:rsidRPr="003C180C">
              <w:rPr>
                <w:lang w:val="en-GB"/>
              </w:rPr>
              <w:t xml:space="preserve"> para minas de </w:t>
            </w:r>
            <w:proofErr w:type="spellStart"/>
            <w:r w:rsidRPr="003C180C">
              <w:rPr>
                <w:lang w:val="en-GB"/>
              </w:rPr>
              <w:t>oro</w:t>
            </w:r>
            <w:proofErr w:type="spellEnd"/>
            <w:r w:rsidRPr="003C180C">
              <w:rPr>
                <w:lang w:val="en-GB"/>
              </w:rPr>
              <w:t xml:space="preserve"> </w:t>
            </w:r>
            <w:proofErr w:type="gramStart"/>
            <w:r w:rsidRPr="003C180C">
              <w:rPr>
                <w:lang w:val="en-GB"/>
              </w:rPr>
              <w:t>a</w:t>
            </w:r>
            <w:proofErr w:type="gramEnd"/>
            <w:r w:rsidRPr="003C180C">
              <w:rPr>
                <w:lang w:val="en-GB"/>
              </w:rPr>
              <w:t xml:space="preserve"> </w:t>
            </w:r>
            <w:proofErr w:type="spellStart"/>
            <w:r w:rsidRPr="003C180C">
              <w:rPr>
                <w:lang w:val="en-GB"/>
              </w:rPr>
              <w:t>escala</w:t>
            </w:r>
            <w:proofErr w:type="spellEnd"/>
            <w:r w:rsidRPr="003C180C">
              <w:rPr>
                <w:lang w:val="en-GB"/>
              </w:rPr>
              <w:t xml:space="preserve"> industrial (disponible </w:t>
            </w:r>
            <w:proofErr w:type="spellStart"/>
            <w:r w:rsidRPr="003C180C">
              <w:rPr>
                <w:lang w:val="en-GB"/>
              </w:rPr>
              <w:t>en</w:t>
            </w:r>
            <w:proofErr w:type="spellEnd"/>
            <w:r w:rsidRPr="003C180C">
              <w:rPr>
                <w:lang w:val="en-GB"/>
              </w:rPr>
              <w:t>: https://www.law.cornell.edu/cfr/text/40/ 63.11645).  ¿</w:t>
            </w:r>
            <w:proofErr w:type="spellStart"/>
            <w:r w:rsidRPr="003C180C">
              <w:rPr>
                <w:lang w:val="en-GB"/>
              </w:rPr>
              <w:t>Debería</w:t>
            </w:r>
            <w:proofErr w:type="spellEnd"/>
            <w:r w:rsidRPr="003C180C">
              <w:rPr>
                <w:lang w:val="en-GB"/>
              </w:rPr>
              <w:t xml:space="preserve"> el IRMA </w:t>
            </w:r>
            <w:proofErr w:type="spellStart"/>
            <w:r w:rsidRPr="003C180C">
              <w:rPr>
                <w:lang w:val="en-GB"/>
              </w:rPr>
              <w:t>adoptar</w:t>
            </w:r>
            <w:proofErr w:type="spellEnd"/>
            <w:r w:rsidRPr="003C180C">
              <w:rPr>
                <w:lang w:val="en-GB"/>
              </w:rPr>
              <w:t xml:space="preserve"> </w:t>
            </w:r>
            <w:proofErr w:type="spellStart"/>
            <w:r w:rsidRPr="003C180C">
              <w:rPr>
                <w:lang w:val="en-GB"/>
              </w:rPr>
              <w:t>este</w:t>
            </w:r>
            <w:proofErr w:type="spellEnd"/>
            <w:r w:rsidRPr="003C180C">
              <w:rPr>
                <w:lang w:val="en-GB"/>
              </w:rPr>
              <w:t xml:space="preserve"> </w:t>
            </w:r>
            <w:proofErr w:type="spellStart"/>
            <w:r w:rsidRPr="003C180C">
              <w:rPr>
                <w:lang w:val="en-GB"/>
              </w:rPr>
              <w:t>estándar</w:t>
            </w:r>
            <w:proofErr w:type="spellEnd"/>
            <w:r w:rsidRPr="003C180C">
              <w:rPr>
                <w:lang w:val="en-GB"/>
              </w:rPr>
              <w:t xml:space="preserve"> y </w:t>
            </w:r>
            <w:proofErr w:type="spellStart"/>
            <w:r w:rsidRPr="003C180C">
              <w:rPr>
                <w:lang w:val="en-GB"/>
              </w:rPr>
              <w:t>decir</w:t>
            </w:r>
            <w:proofErr w:type="spellEnd"/>
            <w:r w:rsidRPr="003C180C">
              <w:rPr>
                <w:lang w:val="en-GB"/>
              </w:rPr>
              <w:t xml:space="preserve"> que, </w:t>
            </w:r>
            <w:proofErr w:type="spellStart"/>
            <w:r w:rsidRPr="003C180C">
              <w:rPr>
                <w:lang w:val="en-GB"/>
              </w:rPr>
              <w:t>si</w:t>
            </w:r>
            <w:proofErr w:type="spellEnd"/>
            <w:r w:rsidRPr="003C180C">
              <w:rPr>
                <w:lang w:val="en-GB"/>
              </w:rPr>
              <w:t xml:space="preserve"> las </w:t>
            </w:r>
            <w:proofErr w:type="spellStart"/>
            <w:r w:rsidRPr="003C180C">
              <w:rPr>
                <w:lang w:val="en-GB"/>
              </w:rPr>
              <w:t>concentraciones</w:t>
            </w:r>
            <w:proofErr w:type="spellEnd"/>
            <w:r w:rsidRPr="003C180C">
              <w:rPr>
                <w:lang w:val="en-GB"/>
              </w:rPr>
              <w:t xml:space="preserve"> </w:t>
            </w:r>
            <w:proofErr w:type="spellStart"/>
            <w:r w:rsidRPr="003C180C">
              <w:rPr>
                <w:lang w:val="en-GB"/>
              </w:rPr>
              <w:t>están</w:t>
            </w:r>
            <w:proofErr w:type="spellEnd"/>
            <w:r w:rsidRPr="003C180C">
              <w:rPr>
                <w:lang w:val="en-GB"/>
              </w:rPr>
              <w:t xml:space="preserve"> por </w:t>
            </w:r>
            <w:proofErr w:type="spellStart"/>
            <w:r w:rsidRPr="003C180C">
              <w:rPr>
                <w:lang w:val="en-GB"/>
              </w:rPr>
              <w:t>debajo</w:t>
            </w:r>
            <w:proofErr w:type="spellEnd"/>
            <w:r w:rsidRPr="003C180C">
              <w:rPr>
                <w:lang w:val="en-GB"/>
              </w:rPr>
              <w:t xml:space="preserve"> de </w:t>
            </w:r>
            <w:proofErr w:type="spellStart"/>
            <w:r w:rsidRPr="003C180C">
              <w:rPr>
                <w:lang w:val="en-GB"/>
              </w:rPr>
              <w:t>estos</w:t>
            </w:r>
            <w:proofErr w:type="spellEnd"/>
            <w:r w:rsidRPr="003C180C">
              <w:rPr>
                <w:lang w:val="en-GB"/>
              </w:rPr>
              <w:t xml:space="preserve"> </w:t>
            </w:r>
            <w:proofErr w:type="spellStart"/>
            <w:r w:rsidRPr="003C180C">
              <w:rPr>
                <w:lang w:val="en-GB"/>
              </w:rPr>
              <w:t>límites</w:t>
            </w:r>
            <w:proofErr w:type="spellEnd"/>
            <w:r w:rsidRPr="003C180C">
              <w:rPr>
                <w:lang w:val="en-GB"/>
              </w:rPr>
              <w:t xml:space="preserve">, </w:t>
            </w:r>
            <w:proofErr w:type="spellStart"/>
            <w:r w:rsidRPr="003C180C">
              <w:rPr>
                <w:lang w:val="en-GB"/>
              </w:rPr>
              <w:t>entonces</w:t>
            </w:r>
            <w:proofErr w:type="spellEnd"/>
            <w:r w:rsidRPr="003C180C">
              <w:rPr>
                <w:lang w:val="en-GB"/>
              </w:rPr>
              <w:t xml:space="preserve"> </w:t>
            </w:r>
            <w:proofErr w:type="spellStart"/>
            <w:r w:rsidRPr="003C180C">
              <w:rPr>
                <w:lang w:val="en-GB"/>
              </w:rPr>
              <w:t>eso</w:t>
            </w:r>
            <w:proofErr w:type="spellEnd"/>
            <w:r w:rsidRPr="003C180C">
              <w:rPr>
                <w:lang w:val="en-GB"/>
              </w:rPr>
              <w:t xml:space="preserve"> es </w:t>
            </w:r>
            <w:proofErr w:type="spellStart"/>
            <w:r w:rsidRPr="003C180C">
              <w:rPr>
                <w:lang w:val="en-GB"/>
              </w:rPr>
              <w:t>suficiente</w:t>
            </w:r>
            <w:proofErr w:type="spellEnd"/>
            <w:r w:rsidRPr="003C180C">
              <w:rPr>
                <w:lang w:val="en-GB"/>
              </w:rPr>
              <w:t xml:space="preserve"> para </w:t>
            </w:r>
            <w:proofErr w:type="spellStart"/>
            <w:r w:rsidRPr="003C180C">
              <w:rPr>
                <w:lang w:val="en-GB"/>
              </w:rPr>
              <w:t>demostrar</w:t>
            </w:r>
            <w:proofErr w:type="spellEnd"/>
            <w:r w:rsidRPr="003C180C">
              <w:rPr>
                <w:lang w:val="en-GB"/>
              </w:rPr>
              <w:t xml:space="preserve"> que no </w:t>
            </w:r>
            <w:proofErr w:type="spellStart"/>
            <w:r w:rsidRPr="003C180C">
              <w:rPr>
                <w:lang w:val="en-GB"/>
              </w:rPr>
              <w:t>existe</w:t>
            </w:r>
            <w:proofErr w:type="spellEnd"/>
            <w:r w:rsidRPr="003C180C">
              <w:rPr>
                <w:lang w:val="en-GB"/>
              </w:rPr>
              <w:t xml:space="preserve"> un </w:t>
            </w:r>
            <w:proofErr w:type="spellStart"/>
            <w:r w:rsidRPr="003C180C">
              <w:rPr>
                <w:lang w:val="en-GB"/>
              </w:rPr>
              <w:t>riesgo</w:t>
            </w:r>
            <w:proofErr w:type="spellEnd"/>
            <w:r w:rsidRPr="003C180C">
              <w:rPr>
                <w:lang w:val="en-GB"/>
              </w:rPr>
              <w:t xml:space="preserve"> </w:t>
            </w:r>
            <w:proofErr w:type="spellStart"/>
            <w:r w:rsidRPr="003C180C">
              <w:rPr>
                <w:lang w:val="en-GB"/>
              </w:rPr>
              <w:t>significativo</w:t>
            </w:r>
            <w:proofErr w:type="spellEnd"/>
            <w:r w:rsidRPr="003C180C">
              <w:rPr>
                <w:lang w:val="en-GB"/>
              </w:rPr>
              <w:t xml:space="preserve"> para la </w:t>
            </w:r>
            <w:proofErr w:type="spellStart"/>
            <w:r w:rsidRPr="003C180C">
              <w:rPr>
                <w:lang w:val="en-GB"/>
              </w:rPr>
              <w:t>salud</w:t>
            </w:r>
            <w:proofErr w:type="spellEnd"/>
            <w:r w:rsidRPr="003C180C">
              <w:rPr>
                <w:lang w:val="en-GB"/>
              </w:rPr>
              <w:t xml:space="preserve"> </w:t>
            </w:r>
            <w:proofErr w:type="spellStart"/>
            <w:r w:rsidRPr="003C180C">
              <w:rPr>
                <w:lang w:val="en-GB"/>
              </w:rPr>
              <w:t>humana</w:t>
            </w:r>
            <w:proofErr w:type="spellEnd"/>
            <w:r w:rsidRPr="003C180C">
              <w:rPr>
                <w:lang w:val="en-GB"/>
              </w:rPr>
              <w:t xml:space="preserve"> o el medio </w:t>
            </w:r>
            <w:proofErr w:type="spellStart"/>
            <w:r w:rsidRPr="003C180C">
              <w:rPr>
                <w:lang w:val="en-GB"/>
              </w:rPr>
              <w:t>ambiente</w:t>
            </w:r>
            <w:proofErr w:type="spellEnd"/>
            <w:r w:rsidRPr="003C180C">
              <w:rPr>
                <w:lang w:val="en-GB"/>
              </w:rPr>
              <w:t>?  ¿</w:t>
            </w:r>
            <w:proofErr w:type="spellStart"/>
            <w:r w:rsidRPr="003C180C">
              <w:rPr>
                <w:lang w:val="en-GB"/>
              </w:rPr>
              <w:t>Existe</w:t>
            </w:r>
            <w:proofErr w:type="spellEnd"/>
            <w:r w:rsidRPr="003C180C">
              <w:rPr>
                <w:lang w:val="en-GB"/>
              </w:rPr>
              <w:t xml:space="preserve"> una </w:t>
            </w:r>
            <w:proofErr w:type="spellStart"/>
            <w:r w:rsidRPr="003C180C">
              <w:rPr>
                <w:lang w:val="en-GB"/>
              </w:rPr>
              <w:t>norma</w:t>
            </w:r>
            <w:proofErr w:type="spellEnd"/>
            <w:r w:rsidRPr="003C180C">
              <w:rPr>
                <w:lang w:val="en-GB"/>
              </w:rPr>
              <w:t xml:space="preserve"> </w:t>
            </w:r>
            <w:proofErr w:type="spellStart"/>
            <w:r w:rsidRPr="003C180C">
              <w:rPr>
                <w:lang w:val="en-GB"/>
              </w:rPr>
              <w:t>más</w:t>
            </w:r>
            <w:proofErr w:type="spellEnd"/>
            <w:r w:rsidRPr="003C180C">
              <w:rPr>
                <w:lang w:val="en-GB"/>
              </w:rPr>
              <w:t xml:space="preserve"> </w:t>
            </w:r>
            <w:proofErr w:type="spellStart"/>
            <w:r w:rsidRPr="003C180C">
              <w:rPr>
                <w:lang w:val="en-GB"/>
              </w:rPr>
              <w:t>apropiada</w:t>
            </w:r>
            <w:proofErr w:type="spellEnd"/>
            <w:r w:rsidRPr="003C180C">
              <w:rPr>
                <w:lang w:val="en-GB"/>
              </w:rPr>
              <w:t xml:space="preserve"> que NESHAP para </w:t>
            </w:r>
            <w:proofErr w:type="spellStart"/>
            <w:r w:rsidRPr="003C180C">
              <w:rPr>
                <w:lang w:val="en-GB"/>
              </w:rPr>
              <w:t>establecer</w:t>
            </w:r>
            <w:proofErr w:type="spellEnd"/>
            <w:r w:rsidRPr="003C180C">
              <w:rPr>
                <w:lang w:val="en-GB"/>
              </w:rPr>
              <w:t xml:space="preserve"> </w:t>
            </w:r>
            <w:proofErr w:type="spellStart"/>
            <w:r w:rsidRPr="003C180C">
              <w:rPr>
                <w:lang w:val="en-GB"/>
              </w:rPr>
              <w:t>límites</w:t>
            </w:r>
            <w:proofErr w:type="spellEnd"/>
            <w:r w:rsidRPr="003C180C">
              <w:rPr>
                <w:lang w:val="en-GB"/>
              </w:rPr>
              <w:t xml:space="preserve"> </w:t>
            </w:r>
            <w:proofErr w:type="spellStart"/>
            <w:r w:rsidRPr="003C180C">
              <w:rPr>
                <w:lang w:val="en-GB"/>
              </w:rPr>
              <w:t>aceptables</w:t>
            </w:r>
            <w:proofErr w:type="spellEnd"/>
            <w:r w:rsidRPr="003C180C">
              <w:rPr>
                <w:lang w:val="en-GB"/>
              </w:rPr>
              <w:t xml:space="preserve"> de </w:t>
            </w:r>
            <w:proofErr w:type="spellStart"/>
            <w:r w:rsidRPr="003C180C">
              <w:rPr>
                <w:lang w:val="en-GB"/>
              </w:rPr>
              <w:t>emisión</w:t>
            </w:r>
            <w:proofErr w:type="spellEnd"/>
            <w:r w:rsidRPr="003C180C">
              <w:rPr>
                <w:lang w:val="en-GB"/>
              </w:rPr>
              <w:t xml:space="preserve"> de </w:t>
            </w:r>
            <w:proofErr w:type="spellStart"/>
            <w:r w:rsidRPr="003C180C">
              <w:rPr>
                <w:lang w:val="en-GB"/>
              </w:rPr>
              <w:t>mercurio</w:t>
            </w:r>
            <w:proofErr w:type="spellEnd"/>
            <w:r w:rsidRPr="003C180C">
              <w:rPr>
                <w:lang w:val="en-GB"/>
              </w:rPr>
              <w:t xml:space="preserve"> para las </w:t>
            </w:r>
            <w:proofErr w:type="spellStart"/>
            <w:r w:rsidRPr="003C180C">
              <w:rPr>
                <w:lang w:val="en-GB"/>
              </w:rPr>
              <w:t>operaciones</w:t>
            </w:r>
            <w:proofErr w:type="spellEnd"/>
            <w:r w:rsidRPr="003C180C">
              <w:rPr>
                <w:lang w:val="en-GB"/>
              </w:rPr>
              <w:t xml:space="preserve"> de </w:t>
            </w:r>
            <w:proofErr w:type="spellStart"/>
            <w:r w:rsidRPr="003C180C">
              <w:rPr>
                <w:lang w:val="en-GB"/>
              </w:rPr>
              <w:t>procesamiento</w:t>
            </w:r>
            <w:proofErr w:type="spellEnd"/>
            <w:r w:rsidRPr="003C180C">
              <w:rPr>
                <w:lang w:val="en-GB"/>
              </w:rPr>
              <w:t xml:space="preserve"> de </w:t>
            </w:r>
            <w:proofErr w:type="spellStart"/>
            <w:r w:rsidRPr="003C180C">
              <w:rPr>
                <w:lang w:val="en-GB"/>
              </w:rPr>
              <w:t>minerales</w:t>
            </w:r>
            <w:proofErr w:type="spellEnd"/>
            <w:r w:rsidRPr="003C180C">
              <w:rPr>
                <w:lang w:val="en-GB"/>
              </w:rPr>
              <w:t>?</w:t>
            </w:r>
          </w:p>
          <w:p w14:paraId="214A41A8" w14:textId="62C21B81" w:rsidR="00AD3A57" w:rsidRPr="00ED24B6" w:rsidRDefault="00AD3A57" w:rsidP="009B0C9B">
            <w:pPr>
              <w:pStyle w:val="NumberedRequirementsSub"/>
              <w:rPr>
                <w:lang w:val="en-GB"/>
              </w:rPr>
            </w:pPr>
            <w:r w:rsidRPr="00A12AA0">
              <w:t xml:space="preserve">4.8.2.2.  </w:t>
            </w:r>
            <w:r w:rsidR="00CD7385" w:rsidRPr="00676DCC">
              <w:rPr>
                <w:color w:val="C00000"/>
                <w:szCs w:val="20"/>
              </w:rPr>
              <w:t>(</w:t>
            </w:r>
            <w:proofErr w:type="spellStart"/>
            <w:r w:rsidR="00CD7385" w:rsidRPr="00676DCC">
              <w:rPr>
                <w:color w:val="C00000"/>
                <w:szCs w:val="20"/>
              </w:rPr>
              <w:t>Requis</w:t>
            </w:r>
            <w:r w:rsidR="00CD7385">
              <w:rPr>
                <w:color w:val="C00000"/>
                <w:szCs w:val="20"/>
              </w:rPr>
              <w:t>i</w:t>
            </w:r>
            <w:r w:rsidR="00CD7385" w:rsidRPr="00676DCC">
              <w:rPr>
                <w:color w:val="C00000"/>
                <w:szCs w:val="20"/>
              </w:rPr>
              <w:t>to</w:t>
            </w:r>
            <w:proofErr w:type="spellEnd"/>
            <w:r w:rsidR="00CD7385" w:rsidRPr="00676DCC">
              <w:rPr>
                <w:color w:val="C00000"/>
                <w:szCs w:val="20"/>
              </w:rPr>
              <w:t xml:space="preserve"> </w:t>
            </w:r>
            <w:proofErr w:type="spellStart"/>
            <w:r w:rsidR="00CD7385" w:rsidRPr="00676DCC">
              <w:rPr>
                <w:color w:val="C00000"/>
                <w:szCs w:val="20"/>
              </w:rPr>
              <w:t>crítico</w:t>
            </w:r>
            <w:proofErr w:type="spellEnd"/>
            <w:r w:rsidR="00CD7385" w:rsidRPr="00676DCC">
              <w:rPr>
                <w:color w:val="C00000"/>
                <w:szCs w:val="20"/>
              </w:rPr>
              <w:t>)</w:t>
            </w:r>
            <w:r w:rsidR="003A7F9B">
              <w:br/>
            </w:r>
            <w:proofErr w:type="spellStart"/>
            <w:r w:rsidR="00DF2E9D" w:rsidRPr="00DF2E9D">
              <w:t>Mercurio</w:t>
            </w:r>
            <w:proofErr w:type="spellEnd"/>
            <w:r w:rsidR="00DF2E9D" w:rsidRPr="00DF2E9D">
              <w:t xml:space="preserve"> y </w:t>
            </w:r>
            <w:proofErr w:type="spellStart"/>
            <w:r w:rsidR="00DF2E9D" w:rsidRPr="00DF2E9D">
              <w:t>desechos</w:t>
            </w:r>
            <w:proofErr w:type="spellEnd"/>
            <w:r w:rsidR="00DF2E9D" w:rsidRPr="00DF2E9D">
              <w:t xml:space="preserve"> que </w:t>
            </w:r>
            <w:proofErr w:type="spellStart"/>
            <w:r w:rsidR="00DF2E9D" w:rsidRPr="00DF2E9D">
              <w:t>contienen</w:t>
            </w:r>
            <w:proofErr w:type="spellEnd"/>
            <w:r w:rsidR="00DF2E9D" w:rsidRPr="00DF2E9D">
              <w:t xml:space="preserve"> </w:t>
            </w:r>
            <w:proofErr w:type="spellStart"/>
            <w:r w:rsidR="00DF2E9D" w:rsidRPr="00DF2E9D">
              <w:t>mercurio</w:t>
            </w:r>
            <w:proofErr w:type="spellEnd"/>
            <w:r w:rsidR="00DF2E9D" w:rsidRPr="00DF2E9D">
              <w:t xml:space="preserve"> de </w:t>
            </w:r>
            <w:proofErr w:type="spellStart"/>
            <w:r w:rsidR="00DF2E9D" w:rsidRPr="00DF2E9D">
              <w:rPr>
                <w:rStyle w:val="DefinedTermChar"/>
                <w:rFonts w:eastAsiaTheme="minorHAnsi"/>
              </w:rPr>
              <w:t>sistemas</w:t>
            </w:r>
            <w:proofErr w:type="spellEnd"/>
            <w:r w:rsidR="00DF2E9D" w:rsidRPr="00DF2E9D">
              <w:rPr>
                <w:rStyle w:val="DefinedTermChar"/>
                <w:rFonts w:eastAsiaTheme="minorHAnsi"/>
              </w:rPr>
              <w:t xml:space="preserve"> de control de </w:t>
            </w:r>
            <w:proofErr w:type="spellStart"/>
            <w:r w:rsidR="00DF2E9D" w:rsidRPr="00DF2E9D">
              <w:rPr>
                <w:rStyle w:val="DefinedTermChar"/>
                <w:rFonts w:eastAsiaTheme="minorHAnsi"/>
              </w:rPr>
              <w:t>emisiones</w:t>
            </w:r>
            <w:proofErr w:type="spellEnd"/>
            <w:r w:rsidR="00DF2E9D" w:rsidRPr="00DF2E9D">
              <w:t>:</w:t>
            </w:r>
          </w:p>
          <w:p w14:paraId="35C8069A" w14:textId="77777777" w:rsidR="00DF2E9D" w:rsidRPr="00D02004" w:rsidRDefault="00DF2E9D" w:rsidP="00CD5165">
            <w:pPr>
              <w:pStyle w:val="ListPara1aTable"/>
              <w:numPr>
                <w:ilvl w:val="0"/>
                <w:numId w:val="179"/>
              </w:numPr>
              <w:rPr>
                <w:i/>
                <w:iCs/>
                <w:color w:val="404040" w:themeColor="text1" w:themeTint="BF"/>
                <w:szCs w:val="32"/>
              </w:rPr>
            </w:pPr>
            <w:r w:rsidRPr="00DF2E9D">
              <w:t xml:space="preserve">No se </w:t>
            </w:r>
            <w:proofErr w:type="spellStart"/>
            <w:r w:rsidRPr="00DF2E9D">
              <w:t>almacenará</w:t>
            </w:r>
            <w:proofErr w:type="spellEnd"/>
            <w:r w:rsidRPr="00DF2E9D">
              <w:t xml:space="preserve"> </w:t>
            </w:r>
            <w:proofErr w:type="spellStart"/>
            <w:r w:rsidRPr="00DF2E9D">
              <w:t>en</w:t>
            </w:r>
            <w:proofErr w:type="spellEnd"/>
            <w:r w:rsidRPr="00DF2E9D">
              <w:t xml:space="preserve"> el sitio </w:t>
            </w:r>
            <w:proofErr w:type="spellStart"/>
            <w:r w:rsidRPr="00DF2E9D">
              <w:t>ni</w:t>
            </w:r>
            <w:proofErr w:type="spellEnd"/>
            <w:r w:rsidRPr="00DF2E9D">
              <w:t xml:space="preserve"> se </w:t>
            </w:r>
            <w:proofErr w:type="spellStart"/>
            <w:r w:rsidRPr="00DF2E9D">
              <w:t>eliminará</w:t>
            </w:r>
            <w:proofErr w:type="spellEnd"/>
            <w:r w:rsidRPr="00DF2E9D">
              <w:t xml:space="preserve"> con </w:t>
            </w:r>
            <w:proofErr w:type="spellStart"/>
            <w:r w:rsidRPr="00DF2E9D">
              <w:t>otros</w:t>
            </w:r>
            <w:proofErr w:type="spellEnd"/>
            <w:r w:rsidRPr="00DF2E9D">
              <w:t xml:space="preserve"> </w:t>
            </w:r>
            <w:proofErr w:type="spellStart"/>
            <w:r w:rsidRPr="00DF2E9D">
              <w:t>desechos</w:t>
            </w:r>
            <w:proofErr w:type="spellEnd"/>
            <w:r w:rsidRPr="00DF2E9D">
              <w:t xml:space="preserve"> de </w:t>
            </w:r>
            <w:proofErr w:type="spellStart"/>
            <w:r w:rsidRPr="00DF2E9D">
              <w:t>procesamiento</w:t>
            </w:r>
            <w:proofErr w:type="spellEnd"/>
            <w:r w:rsidRPr="00DF2E9D">
              <w:t xml:space="preserve"> de </w:t>
            </w:r>
            <w:proofErr w:type="spellStart"/>
            <w:r w:rsidRPr="00DF2E9D">
              <w:t>minerales</w:t>
            </w:r>
            <w:proofErr w:type="spellEnd"/>
            <w:r w:rsidRPr="00DF2E9D">
              <w:t xml:space="preserve"> a </w:t>
            </w:r>
            <w:proofErr w:type="spellStart"/>
            <w:r w:rsidRPr="00DF2E9D">
              <w:t>menos</w:t>
            </w:r>
            <w:proofErr w:type="spellEnd"/>
            <w:r w:rsidRPr="00DF2E9D">
              <w:t xml:space="preserve"> que:</w:t>
            </w:r>
          </w:p>
          <w:p w14:paraId="38C587D9" w14:textId="7C4D933F" w:rsidR="00AD3A57" w:rsidRPr="00DF2E9D" w:rsidRDefault="00DF2E9D" w:rsidP="00CD5165">
            <w:pPr>
              <w:pStyle w:val="ListPara1aiTable"/>
              <w:numPr>
                <w:ilvl w:val="0"/>
                <w:numId w:val="180"/>
              </w:numPr>
            </w:pPr>
            <w:r w:rsidRPr="00DF2E9D">
              <w:t xml:space="preserve">Una </w:t>
            </w:r>
            <w:proofErr w:type="spellStart"/>
            <w:r w:rsidRPr="00DF2E9D">
              <w:t>evaluación</w:t>
            </w:r>
            <w:proofErr w:type="spellEnd"/>
            <w:r w:rsidRPr="00DF2E9D">
              <w:t xml:space="preserve"> </w:t>
            </w:r>
            <w:proofErr w:type="spellStart"/>
            <w:r w:rsidRPr="00DF2E9D">
              <w:t>basada</w:t>
            </w:r>
            <w:proofErr w:type="spellEnd"/>
            <w:r w:rsidRPr="00DF2E9D">
              <w:t xml:space="preserve"> </w:t>
            </w:r>
            <w:proofErr w:type="spellStart"/>
            <w:r w:rsidRPr="00DF2E9D">
              <w:t>en</w:t>
            </w:r>
            <w:proofErr w:type="spellEnd"/>
            <w:r w:rsidRPr="00DF2E9D">
              <w:t xml:space="preserve"> el </w:t>
            </w:r>
            <w:proofErr w:type="spellStart"/>
            <w:r w:rsidRPr="00DF2E9D">
              <w:t>riesgo</w:t>
            </w:r>
            <w:proofErr w:type="spellEnd"/>
            <w:r w:rsidRPr="00DF2E9D">
              <w:t xml:space="preserve"> del </w:t>
            </w:r>
            <w:proofErr w:type="spellStart"/>
            <w:r w:rsidRPr="00DF2E9D">
              <w:t>almacenamiento</w:t>
            </w:r>
            <w:proofErr w:type="spellEnd"/>
            <w:r w:rsidRPr="00DF2E9D">
              <w:t xml:space="preserve"> o </w:t>
            </w:r>
            <w:proofErr w:type="spellStart"/>
            <w:r w:rsidRPr="00DF2E9D">
              <w:t>eliminación</w:t>
            </w:r>
            <w:proofErr w:type="spellEnd"/>
            <w:r w:rsidRPr="00DF2E9D">
              <w:t xml:space="preserve"> in situ de </w:t>
            </w:r>
            <w:proofErr w:type="spellStart"/>
            <w:r w:rsidRPr="00DF2E9D">
              <w:t>desechos</w:t>
            </w:r>
            <w:proofErr w:type="spellEnd"/>
            <w:r w:rsidRPr="00DF2E9D">
              <w:t xml:space="preserve"> de </w:t>
            </w:r>
            <w:proofErr w:type="spellStart"/>
            <w:r w:rsidRPr="00DF2E9D">
              <w:t>mercurio</w:t>
            </w:r>
            <w:proofErr w:type="spellEnd"/>
            <w:r w:rsidRPr="00DF2E9D">
              <w:t xml:space="preserve"> </w:t>
            </w:r>
            <w:proofErr w:type="spellStart"/>
            <w:r w:rsidRPr="00DF2E9D">
              <w:t>demuestre</w:t>
            </w:r>
            <w:proofErr w:type="spellEnd"/>
            <w:r w:rsidRPr="00DF2E9D">
              <w:t xml:space="preserve"> que el </w:t>
            </w:r>
            <w:proofErr w:type="spellStart"/>
            <w:r w:rsidRPr="00DF2E9D">
              <w:t>riesgo</w:t>
            </w:r>
            <w:proofErr w:type="spellEnd"/>
            <w:r w:rsidRPr="00DF2E9D">
              <w:t xml:space="preserve"> de </w:t>
            </w:r>
            <w:proofErr w:type="spellStart"/>
            <w:r w:rsidRPr="00DF2E9D">
              <w:t>contaminación</w:t>
            </w:r>
            <w:proofErr w:type="spellEnd"/>
            <w:r w:rsidRPr="00DF2E9D">
              <w:t xml:space="preserve"> a largo </w:t>
            </w:r>
            <w:proofErr w:type="spellStart"/>
            <w:r w:rsidRPr="00DF2E9D">
              <w:t>plazo</w:t>
            </w:r>
            <w:proofErr w:type="spellEnd"/>
            <w:r w:rsidRPr="00DF2E9D">
              <w:t xml:space="preserve"> es bajo</w:t>
            </w:r>
            <w:r w:rsidR="00AD3A57" w:rsidRPr="00DF2E9D">
              <w:t>;</w:t>
            </w:r>
          </w:p>
          <w:p w14:paraId="0CF9640E" w14:textId="6F6C7F70" w:rsidR="00AD3A57" w:rsidRPr="00A12AA0" w:rsidRDefault="00DF2E9D" w:rsidP="00DF2E9D">
            <w:pPr>
              <w:pStyle w:val="ListPara1aiTable"/>
              <w:rPr>
                <w:i/>
                <w:iCs/>
                <w:color w:val="404040" w:themeColor="text1" w:themeTint="BF"/>
                <w:szCs w:val="32"/>
              </w:rPr>
            </w:pPr>
            <w:r>
              <w:t>L</w:t>
            </w:r>
            <w:r w:rsidRPr="00DF2E9D">
              <w:t xml:space="preserve">a </w:t>
            </w:r>
            <w:proofErr w:type="spellStart"/>
            <w:r w:rsidRPr="00DF2E9D">
              <w:t>eliminación</w:t>
            </w:r>
            <w:proofErr w:type="spellEnd"/>
            <w:r w:rsidRPr="00DF2E9D">
              <w:t xml:space="preserve"> se produce </w:t>
            </w:r>
            <w:proofErr w:type="spellStart"/>
            <w:r w:rsidRPr="00DF2E9D">
              <w:t>en</w:t>
            </w:r>
            <w:proofErr w:type="spellEnd"/>
            <w:r w:rsidRPr="00DF2E9D">
              <w:t xml:space="preserve"> </w:t>
            </w:r>
            <w:proofErr w:type="spellStart"/>
            <w:r w:rsidRPr="00DF2E9D">
              <w:t>instalaciones</w:t>
            </w:r>
            <w:proofErr w:type="spellEnd"/>
            <w:r w:rsidRPr="00DF2E9D">
              <w:t xml:space="preserve"> de </w:t>
            </w:r>
            <w:proofErr w:type="spellStart"/>
            <w:r w:rsidRPr="00DF2E9D">
              <w:t>almacenamiento</w:t>
            </w:r>
            <w:proofErr w:type="spellEnd"/>
            <w:r w:rsidRPr="00DF2E9D">
              <w:t xml:space="preserve"> de </w:t>
            </w:r>
            <w:proofErr w:type="spellStart"/>
            <w:r w:rsidRPr="00DF2E9D">
              <w:t>residuos</w:t>
            </w:r>
            <w:proofErr w:type="spellEnd"/>
            <w:r w:rsidRPr="00DF2E9D">
              <w:t xml:space="preserve"> </w:t>
            </w:r>
            <w:proofErr w:type="spellStart"/>
            <w:r w:rsidRPr="00DF2E9D">
              <w:t>completamente</w:t>
            </w:r>
            <w:proofErr w:type="spellEnd"/>
            <w:r w:rsidRPr="00DF2E9D">
              <w:t xml:space="preserve"> </w:t>
            </w:r>
            <w:proofErr w:type="spellStart"/>
            <w:r w:rsidRPr="00DF2E9D">
              <w:t>revestidas</w:t>
            </w:r>
            <w:proofErr w:type="spellEnd"/>
            <w:r w:rsidRPr="00DF2E9D">
              <w:t xml:space="preserve"> que </w:t>
            </w:r>
            <w:proofErr w:type="spellStart"/>
            <w:r w:rsidRPr="00DF2E9D">
              <w:t>utilizan</w:t>
            </w:r>
            <w:proofErr w:type="spellEnd"/>
            <w:r w:rsidRPr="00DF2E9D">
              <w:t xml:space="preserve"> </w:t>
            </w:r>
            <w:proofErr w:type="spellStart"/>
            <w:r w:rsidRPr="00DF2E9D">
              <w:t>revestimientos</w:t>
            </w:r>
            <w:proofErr w:type="spellEnd"/>
            <w:r w:rsidRPr="00DF2E9D">
              <w:t xml:space="preserve"> </w:t>
            </w:r>
            <w:proofErr w:type="spellStart"/>
            <w:r w:rsidRPr="00DF2E9D">
              <w:t>sintéticos</w:t>
            </w:r>
            <w:proofErr w:type="spellEnd"/>
            <w:r w:rsidRPr="00DF2E9D">
              <w:t xml:space="preserve"> que </w:t>
            </w:r>
            <w:proofErr w:type="spellStart"/>
            <w:r w:rsidRPr="00DF2E9D">
              <w:t>tienen</w:t>
            </w:r>
            <w:proofErr w:type="spellEnd"/>
            <w:r w:rsidRPr="00DF2E9D">
              <w:t xml:space="preserve"> una </w:t>
            </w:r>
            <w:proofErr w:type="spellStart"/>
            <w:r w:rsidRPr="00DF2E9D">
              <w:t>permeabilidad</w:t>
            </w:r>
            <w:proofErr w:type="spellEnd"/>
            <w:r w:rsidRPr="00DF2E9D">
              <w:t xml:space="preserve"> de 10-9 cm/seg o </w:t>
            </w:r>
            <w:proofErr w:type="spellStart"/>
            <w:r w:rsidRPr="00DF2E9D">
              <w:t>menos</w:t>
            </w:r>
            <w:proofErr w:type="spellEnd"/>
            <w:r w:rsidR="00AD3A57" w:rsidRPr="00A12AA0">
              <w:t>; y</w:t>
            </w:r>
          </w:p>
          <w:p w14:paraId="22129E4A" w14:textId="77777777" w:rsidR="00DF2E9D" w:rsidRDefault="00DF2E9D" w:rsidP="00D02004">
            <w:pPr>
              <w:pStyle w:val="ListPara1aTable"/>
            </w:pPr>
            <w:r w:rsidRPr="00DF2E9D">
              <w:t xml:space="preserve">No se </w:t>
            </w:r>
            <w:proofErr w:type="spellStart"/>
            <w:r w:rsidRPr="00DF2E9D">
              <w:t>deberán</w:t>
            </w:r>
            <w:proofErr w:type="spellEnd"/>
            <w:r w:rsidRPr="00DF2E9D">
              <w:t xml:space="preserve"> vender </w:t>
            </w:r>
            <w:proofErr w:type="spellStart"/>
            <w:r w:rsidRPr="00DF2E9D">
              <w:t>ni</w:t>
            </w:r>
            <w:proofErr w:type="spellEnd"/>
            <w:r w:rsidRPr="00DF2E9D">
              <w:t xml:space="preserve"> </w:t>
            </w:r>
            <w:proofErr w:type="spellStart"/>
            <w:r w:rsidRPr="00DF2E9D">
              <w:t>entregar</w:t>
            </w:r>
            <w:proofErr w:type="spellEnd"/>
            <w:r w:rsidRPr="00DF2E9D">
              <w:t xml:space="preserve"> </w:t>
            </w:r>
            <w:proofErr w:type="spellStart"/>
            <w:r w:rsidRPr="00DF2E9D">
              <w:t>directa</w:t>
            </w:r>
            <w:proofErr w:type="spellEnd"/>
            <w:r w:rsidRPr="00DF2E9D">
              <w:t xml:space="preserve"> o </w:t>
            </w:r>
            <w:proofErr w:type="spellStart"/>
            <w:r w:rsidRPr="00DF2E9D">
              <w:t>indirectamente</w:t>
            </w:r>
            <w:proofErr w:type="spellEnd"/>
            <w:r w:rsidRPr="00DF2E9D">
              <w:t xml:space="preserve"> a </w:t>
            </w:r>
            <w:proofErr w:type="spellStart"/>
            <w:r w:rsidRPr="00DF2E9D">
              <w:t>ninguna</w:t>
            </w:r>
            <w:proofErr w:type="spellEnd"/>
            <w:r w:rsidRPr="00DF2E9D">
              <w:t xml:space="preserve"> </w:t>
            </w:r>
            <w:proofErr w:type="spellStart"/>
            <w:r w:rsidRPr="00DF2E9D">
              <w:t>entidad</w:t>
            </w:r>
            <w:proofErr w:type="spellEnd"/>
            <w:r w:rsidRPr="00DF2E9D">
              <w:t xml:space="preserve"> </w:t>
            </w:r>
            <w:proofErr w:type="spellStart"/>
            <w:r w:rsidRPr="00DF2E9D">
              <w:t>dedicada</w:t>
            </w:r>
            <w:proofErr w:type="spellEnd"/>
            <w:r w:rsidRPr="00DF2E9D">
              <w:t xml:space="preserve"> a la </w:t>
            </w:r>
            <w:proofErr w:type="spellStart"/>
            <w:r w:rsidRPr="00DF2E9D">
              <w:rPr>
                <w:rStyle w:val="DefinedTermChar"/>
                <w:rFonts w:eastAsiaTheme="majorEastAsia"/>
              </w:rPr>
              <w:t>minería</w:t>
            </w:r>
            <w:proofErr w:type="spellEnd"/>
            <w:r w:rsidRPr="00DF2E9D">
              <w:rPr>
                <w:rStyle w:val="DefinedTermChar"/>
                <w:rFonts w:eastAsiaTheme="majorEastAsia"/>
              </w:rPr>
              <w:t xml:space="preserve"> </w:t>
            </w:r>
            <w:proofErr w:type="spellStart"/>
            <w:r w:rsidRPr="00DF2E9D">
              <w:rPr>
                <w:rStyle w:val="DefinedTermChar"/>
                <w:rFonts w:eastAsiaTheme="majorEastAsia"/>
              </w:rPr>
              <w:t>artesanal</w:t>
            </w:r>
            <w:proofErr w:type="spellEnd"/>
            <w:r w:rsidRPr="00DF2E9D">
              <w:rPr>
                <w:rStyle w:val="DefinedTermChar"/>
                <w:rFonts w:eastAsiaTheme="majorEastAsia"/>
              </w:rPr>
              <w:t xml:space="preserve"> o a </w:t>
            </w:r>
            <w:proofErr w:type="spellStart"/>
            <w:r w:rsidRPr="00DF2E9D">
              <w:rPr>
                <w:rStyle w:val="DefinedTermChar"/>
                <w:rFonts w:eastAsiaTheme="majorEastAsia"/>
              </w:rPr>
              <w:t>pequeña</w:t>
            </w:r>
            <w:proofErr w:type="spellEnd"/>
            <w:r w:rsidRPr="00DF2E9D">
              <w:rPr>
                <w:rStyle w:val="DefinedTermChar"/>
                <w:rFonts w:eastAsiaTheme="majorEastAsia"/>
              </w:rPr>
              <w:t xml:space="preserve"> </w:t>
            </w:r>
            <w:proofErr w:type="spellStart"/>
            <w:r w:rsidRPr="00DF2E9D">
              <w:rPr>
                <w:rStyle w:val="DefinedTermChar"/>
                <w:rFonts w:eastAsiaTheme="majorEastAsia"/>
              </w:rPr>
              <w:t>escala</w:t>
            </w:r>
            <w:proofErr w:type="spellEnd"/>
            <w:r w:rsidRPr="00DF2E9D">
              <w:t>; y</w:t>
            </w:r>
          </w:p>
          <w:p w14:paraId="4BD8AF72" w14:textId="0C11A1C6" w:rsidR="00AD3A57" w:rsidRPr="00A12AA0" w:rsidRDefault="00AD3A57" w:rsidP="00D02004">
            <w:pPr>
              <w:pStyle w:val="ListPara1aTable"/>
            </w:pPr>
            <w:r w:rsidRPr="00A12AA0">
              <w:t xml:space="preserve">Se </w:t>
            </w:r>
            <w:proofErr w:type="spellStart"/>
            <w:r w:rsidRPr="00A12AA0">
              <w:t>deberán</w:t>
            </w:r>
            <w:proofErr w:type="spellEnd"/>
            <w:r w:rsidRPr="00A12AA0">
              <w:t xml:space="preserve"> vender solo para un </w:t>
            </w:r>
            <w:proofErr w:type="spellStart"/>
            <w:r w:rsidRPr="00A12AA0">
              <w:t>uso</w:t>
            </w:r>
            <w:proofErr w:type="spellEnd"/>
            <w:r w:rsidRPr="00A12AA0">
              <w:t xml:space="preserve"> final que </w:t>
            </w:r>
            <w:proofErr w:type="spellStart"/>
            <w:r w:rsidRPr="00A12AA0">
              <w:t>esté</w:t>
            </w:r>
            <w:proofErr w:type="spellEnd"/>
            <w:r w:rsidRPr="00A12AA0">
              <w:t xml:space="preserve"> </w:t>
            </w:r>
            <w:proofErr w:type="spellStart"/>
            <w:r w:rsidRPr="00A12AA0">
              <w:t>mencionado</w:t>
            </w:r>
            <w:proofErr w:type="spellEnd"/>
            <w:r w:rsidRPr="00A12AA0">
              <w:t xml:space="preserve"> </w:t>
            </w:r>
            <w:proofErr w:type="spellStart"/>
            <w:r w:rsidRPr="00A12AA0">
              <w:t>en</w:t>
            </w:r>
            <w:proofErr w:type="spellEnd"/>
            <w:r w:rsidRPr="00A12AA0">
              <w:t xml:space="preserve"> el </w:t>
            </w:r>
            <w:proofErr w:type="spellStart"/>
            <w:r w:rsidRPr="00A12AA0">
              <w:t>anexo</w:t>
            </w:r>
            <w:proofErr w:type="spellEnd"/>
            <w:r w:rsidRPr="00A12AA0">
              <w:t xml:space="preserve"> A (</w:t>
            </w:r>
            <w:proofErr w:type="spellStart"/>
            <w:r w:rsidRPr="00A12AA0">
              <w:t>Productos</w:t>
            </w:r>
            <w:proofErr w:type="spellEnd"/>
            <w:r w:rsidRPr="00A12AA0">
              <w:t xml:space="preserve">) o </w:t>
            </w:r>
            <w:proofErr w:type="spellStart"/>
            <w:r w:rsidRPr="00A12AA0">
              <w:t>en</w:t>
            </w:r>
            <w:proofErr w:type="spellEnd"/>
            <w:r w:rsidRPr="00A12AA0">
              <w:t xml:space="preserve"> el </w:t>
            </w:r>
            <w:proofErr w:type="spellStart"/>
            <w:r w:rsidRPr="00A12AA0">
              <w:t>anexo</w:t>
            </w:r>
            <w:proofErr w:type="spellEnd"/>
            <w:r w:rsidRPr="00A12AA0">
              <w:t xml:space="preserve"> B (</w:t>
            </w:r>
            <w:proofErr w:type="spellStart"/>
            <w:r w:rsidRPr="00A12AA0">
              <w:t>Procesos</w:t>
            </w:r>
            <w:proofErr w:type="spellEnd"/>
            <w:r w:rsidRPr="00A12AA0">
              <w:t xml:space="preserve">) del </w:t>
            </w:r>
            <w:proofErr w:type="spellStart"/>
            <w:r w:rsidRPr="00A12AA0">
              <w:t>Convenio</w:t>
            </w:r>
            <w:proofErr w:type="spellEnd"/>
            <w:r w:rsidRPr="00A12AA0">
              <w:t xml:space="preserve"> de Minamata </w:t>
            </w:r>
            <w:proofErr w:type="spellStart"/>
            <w:r w:rsidRPr="00A12AA0">
              <w:t>sobre</w:t>
            </w:r>
            <w:proofErr w:type="spellEnd"/>
            <w:r w:rsidRPr="00A12AA0">
              <w:t xml:space="preserve"> </w:t>
            </w:r>
            <w:proofErr w:type="spellStart"/>
            <w:r w:rsidRPr="00A12AA0">
              <w:t>mercurio</w:t>
            </w:r>
            <w:proofErr w:type="spellEnd"/>
            <w:r w:rsidRPr="00A12AA0">
              <w:t xml:space="preserve"> o </w:t>
            </w:r>
            <w:proofErr w:type="spellStart"/>
            <w:r w:rsidRPr="00A12AA0">
              <w:t>deberán</w:t>
            </w:r>
            <w:proofErr w:type="spellEnd"/>
            <w:r w:rsidRPr="00A12AA0">
              <w:t xml:space="preserve"> </w:t>
            </w:r>
            <w:proofErr w:type="spellStart"/>
            <w:r w:rsidRPr="00A12AA0">
              <w:t>enviarse</w:t>
            </w:r>
            <w:proofErr w:type="spellEnd"/>
            <w:r w:rsidRPr="00A12AA0">
              <w:t xml:space="preserve"> a un </w:t>
            </w:r>
            <w:proofErr w:type="spellStart"/>
            <w:r w:rsidRPr="00A12AA0">
              <w:t>depósito</w:t>
            </w:r>
            <w:proofErr w:type="spellEnd"/>
            <w:r w:rsidRPr="00A12AA0">
              <w:t xml:space="preserve"> </w:t>
            </w:r>
            <w:proofErr w:type="spellStart"/>
            <w:r w:rsidRPr="00A12AA0">
              <w:t>certificado</w:t>
            </w:r>
            <w:proofErr w:type="spellEnd"/>
            <w:r w:rsidRPr="00A12AA0">
              <w:t xml:space="preserve"> para </w:t>
            </w:r>
            <w:proofErr w:type="spellStart"/>
            <w:r w:rsidRPr="00A12AA0">
              <w:rPr>
                <w:u w:val="dotted"/>
              </w:rPr>
              <w:t>desechos</w:t>
            </w:r>
            <w:proofErr w:type="spellEnd"/>
            <w:r w:rsidRPr="00A12AA0">
              <w:rPr>
                <w:u w:val="dotted"/>
              </w:rPr>
              <w:t xml:space="preserve"> de </w:t>
            </w:r>
            <w:proofErr w:type="spellStart"/>
            <w:r w:rsidRPr="00A12AA0">
              <w:rPr>
                <w:u w:val="dotted"/>
              </w:rPr>
              <w:t>mercurio</w:t>
            </w:r>
            <w:proofErr w:type="spellEnd"/>
            <w:r w:rsidRPr="00A12AA0">
              <w:t>.</w:t>
            </w:r>
            <w:r w:rsidRPr="00A12AA0">
              <w:rPr>
                <w:vertAlign w:val="superscript"/>
              </w:rPr>
              <w:footnoteReference w:id="193"/>
            </w:r>
          </w:p>
        </w:tc>
      </w:tr>
      <w:tr w:rsidR="00AD3A57" w:rsidRPr="00F230B5" w14:paraId="22CB0D54" w14:textId="77777777" w:rsidTr="003921F9">
        <w:trPr>
          <w:trHeight w:val="35"/>
        </w:trPr>
        <w:tc>
          <w:tcPr>
            <w:tcW w:w="9360" w:type="dxa"/>
          </w:tcPr>
          <w:p w14:paraId="7D51CE74" w14:textId="77777777" w:rsidR="00AD3A57" w:rsidRPr="00A12AA0" w:rsidRDefault="00AD3A57" w:rsidP="006366DF">
            <w:pPr>
              <w:pStyle w:val="NumberedRequirementsMain"/>
            </w:pPr>
            <w:r w:rsidRPr="00A12AA0">
              <w:lastRenderedPageBreak/>
              <w:t xml:space="preserve">4.8.3.  </w:t>
            </w:r>
            <w:proofErr w:type="spellStart"/>
            <w:r w:rsidRPr="00A12AA0">
              <w:t>Monitoreo</w:t>
            </w:r>
            <w:proofErr w:type="spellEnd"/>
          </w:p>
          <w:p w14:paraId="466A4348" w14:textId="41380AEF" w:rsidR="00AD3A57" w:rsidRPr="00A12AA0" w:rsidRDefault="00AD3A57" w:rsidP="009B0C9B">
            <w:pPr>
              <w:pStyle w:val="NumberedRequirementsSub"/>
            </w:pPr>
            <w:r w:rsidRPr="00A12AA0">
              <w:t xml:space="preserve">4.8.3.1.  </w:t>
            </w:r>
            <w:r w:rsidR="003A7F9B" w:rsidRPr="003A7F9B">
              <w:t xml:space="preserve">Una </w:t>
            </w:r>
            <w:proofErr w:type="spellStart"/>
            <w:r w:rsidR="003A7F9B" w:rsidRPr="003A7F9B">
              <w:rPr>
                <w:rStyle w:val="DefinedTermChar"/>
                <w:rFonts w:eastAsiaTheme="minorHAnsi"/>
              </w:rPr>
              <w:t>operación</w:t>
            </w:r>
            <w:proofErr w:type="spellEnd"/>
            <w:r w:rsidR="003A7F9B" w:rsidRPr="003A7F9B">
              <w:rPr>
                <w:rStyle w:val="DefinedTermChar"/>
                <w:rFonts w:eastAsiaTheme="minorHAnsi"/>
              </w:rPr>
              <w:t xml:space="preserve"> de </w:t>
            </w:r>
            <w:proofErr w:type="spellStart"/>
            <w:r w:rsidR="003A7F9B" w:rsidRPr="003A7F9B">
              <w:rPr>
                <w:rStyle w:val="DefinedTermChar"/>
                <w:rFonts w:eastAsiaTheme="minorHAnsi"/>
              </w:rPr>
              <w:t>procesamiento</w:t>
            </w:r>
            <w:proofErr w:type="spellEnd"/>
            <w:r w:rsidR="003A7F9B" w:rsidRPr="003A7F9B">
              <w:rPr>
                <w:rStyle w:val="DefinedTermChar"/>
                <w:rFonts w:eastAsiaTheme="minorHAnsi"/>
              </w:rPr>
              <w:t xml:space="preserve"> de </w:t>
            </w:r>
            <w:proofErr w:type="spellStart"/>
            <w:r w:rsidR="003A7F9B" w:rsidRPr="003A7F9B">
              <w:rPr>
                <w:rStyle w:val="DefinedTermChar"/>
                <w:rFonts w:eastAsiaTheme="minorHAnsi"/>
              </w:rPr>
              <w:t>minerales</w:t>
            </w:r>
            <w:proofErr w:type="spellEnd"/>
            <w:r w:rsidR="003A7F9B" w:rsidRPr="003A7F9B">
              <w:t xml:space="preserve"> con una </w:t>
            </w:r>
            <w:proofErr w:type="spellStart"/>
            <w:r w:rsidR="003A7F9B" w:rsidRPr="003A7F9B">
              <w:t>fuente</w:t>
            </w:r>
            <w:proofErr w:type="spellEnd"/>
            <w:r w:rsidR="003A7F9B" w:rsidRPr="003A7F9B">
              <w:t xml:space="preserve"> de </w:t>
            </w:r>
            <w:proofErr w:type="spellStart"/>
            <w:r w:rsidR="003A7F9B" w:rsidRPr="003A7F9B">
              <w:t>emisiones</w:t>
            </w:r>
            <w:proofErr w:type="spellEnd"/>
            <w:r w:rsidR="003A7F9B" w:rsidRPr="003A7F9B">
              <w:t xml:space="preserve"> </w:t>
            </w:r>
            <w:proofErr w:type="spellStart"/>
            <w:r w:rsidR="003A7F9B" w:rsidRPr="003A7F9B">
              <w:t>atmosféricas</w:t>
            </w:r>
            <w:proofErr w:type="spellEnd"/>
            <w:r w:rsidR="003A7F9B" w:rsidRPr="003A7F9B">
              <w:t xml:space="preserve"> de </w:t>
            </w:r>
            <w:proofErr w:type="spellStart"/>
            <w:r w:rsidR="003A7F9B" w:rsidRPr="003A7F9B">
              <w:t>mercurio</w:t>
            </w:r>
            <w:proofErr w:type="spellEnd"/>
            <w:r w:rsidR="003A7F9B" w:rsidRPr="003A7F9B">
              <w:t xml:space="preserve"> </w:t>
            </w:r>
            <w:proofErr w:type="spellStart"/>
            <w:r w:rsidR="003A7F9B" w:rsidRPr="003A7F9B">
              <w:t>deberá</w:t>
            </w:r>
            <w:proofErr w:type="spellEnd"/>
            <w:r w:rsidR="003A7F9B" w:rsidRPr="003A7F9B">
              <w:t xml:space="preserve"> </w:t>
            </w:r>
            <w:proofErr w:type="spellStart"/>
            <w:r w:rsidR="003A7F9B" w:rsidRPr="003A7F9B">
              <w:t>desarrollar</w:t>
            </w:r>
            <w:proofErr w:type="spellEnd"/>
            <w:r w:rsidR="003A7F9B" w:rsidRPr="003A7F9B">
              <w:t xml:space="preserve"> un plan de </w:t>
            </w:r>
            <w:proofErr w:type="spellStart"/>
            <w:r w:rsidR="003A7F9B" w:rsidRPr="003A7F9B">
              <w:t>monitoreo</w:t>
            </w:r>
            <w:proofErr w:type="spellEnd"/>
            <w:r w:rsidR="003A7F9B" w:rsidRPr="003A7F9B">
              <w:t xml:space="preserve"> de </w:t>
            </w:r>
            <w:proofErr w:type="spellStart"/>
            <w:r w:rsidR="003A7F9B" w:rsidRPr="003A7F9B">
              <w:t>mercurio</w:t>
            </w:r>
            <w:proofErr w:type="spellEnd"/>
            <w:r w:rsidR="003A7F9B" w:rsidRPr="003A7F9B">
              <w:t xml:space="preserve"> </w:t>
            </w:r>
            <w:proofErr w:type="spellStart"/>
            <w:r w:rsidR="003A7F9B" w:rsidRPr="003A7F9B">
              <w:t>en</w:t>
            </w:r>
            <w:proofErr w:type="spellEnd"/>
            <w:r w:rsidR="003A7F9B" w:rsidRPr="003A7F9B">
              <w:t xml:space="preserve"> </w:t>
            </w:r>
            <w:r w:rsidR="003A7F9B" w:rsidRPr="003A7F9B">
              <w:rPr>
                <w:rStyle w:val="DefinedTermChar"/>
                <w:rFonts w:eastAsiaTheme="minorHAnsi"/>
              </w:rPr>
              <w:t>consulta</w:t>
            </w:r>
            <w:r w:rsidR="003A7F9B" w:rsidRPr="003A7F9B">
              <w:t xml:space="preserve"> con </w:t>
            </w:r>
            <w:proofErr w:type="spellStart"/>
            <w:r w:rsidR="003A7F9B" w:rsidRPr="003A7F9B">
              <w:rPr>
                <w:rStyle w:val="DefinedTermChar"/>
                <w:rFonts w:eastAsiaTheme="minorHAnsi"/>
              </w:rPr>
              <w:t>actores</w:t>
            </w:r>
            <w:proofErr w:type="spellEnd"/>
            <w:r w:rsidR="003A7F9B" w:rsidRPr="003A7F9B">
              <w:rPr>
                <w:rStyle w:val="DefinedTermChar"/>
                <w:rFonts w:eastAsiaTheme="minorHAnsi"/>
              </w:rPr>
              <w:t xml:space="preserve"> </w:t>
            </w:r>
            <w:proofErr w:type="spellStart"/>
            <w:r w:rsidR="003A7F9B" w:rsidRPr="003A7F9B">
              <w:rPr>
                <w:rStyle w:val="DefinedTermChar"/>
                <w:rFonts w:eastAsiaTheme="minorHAnsi"/>
              </w:rPr>
              <w:t>sociales</w:t>
            </w:r>
            <w:proofErr w:type="spellEnd"/>
            <w:r w:rsidR="003A7F9B" w:rsidRPr="003A7F9B">
              <w:t xml:space="preserve"> </w:t>
            </w:r>
            <w:proofErr w:type="spellStart"/>
            <w:r w:rsidR="003A7F9B" w:rsidRPr="003A7F9B">
              <w:t>relevantes</w:t>
            </w:r>
            <w:proofErr w:type="spellEnd"/>
            <w:r w:rsidR="003A7F9B" w:rsidRPr="003A7F9B">
              <w:t>.</w:t>
            </w:r>
          </w:p>
          <w:p w14:paraId="75A406D5" w14:textId="77777777" w:rsidR="00AD3A57" w:rsidRPr="00A12AA0" w:rsidRDefault="00AD3A57" w:rsidP="009B0C9B">
            <w:pPr>
              <w:pStyle w:val="NumberedRequirementsSub"/>
            </w:pPr>
            <w:r w:rsidRPr="00A12AA0">
              <w:t xml:space="preserve">4.8.3.2.  El plan de </w:t>
            </w:r>
            <w:proofErr w:type="spellStart"/>
            <w:r w:rsidRPr="00A12AA0">
              <w:t>monitoreo</w:t>
            </w:r>
            <w:proofErr w:type="spellEnd"/>
            <w:r w:rsidRPr="00A12AA0">
              <w:t xml:space="preserve"> de </w:t>
            </w:r>
            <w:proofErr w:type="spellStart"/>
            <w:r w:rsidRPr="00A12AA0">
              <w:t>mercurio</w:t>
            </w:r>
            <w:proofErr w:type="spellEnd"/>
            <w:r w:rsidRPr="00A12AA0">
              <w:t xml:space="preserve"> debe </w:t>
            </w:r>
            <w:proofErr w:type="spellStart"/>
            <w:r w:rsidRPr="00A12AA0">
              <w:t>abordar</w:t>
            </w:r>
            <w:proofErr w:type="spellEnd"/>
            <w:r w:rsidRPr="00A12AA0">
              <w:t>:</w:t>
            </w:r>
          </w:p>
          <w:p w14:paraId="30A705E0" w14:textId="77777777" w:rsidR="00AD3A57" w:rsidRPr="00A12AA0" w:rsidRDefault="00AD3A57" w:rsidP="00CD5165">
            <w:pPr>
              <w:pStyle w:val="ListPara1aTable"/>
              <w:numPr>
                <w:ilvl w:val="0"/>
                <w:numId w:val="181"/>
              </w:numPr>
            </w:pPr>
            <w:r w:rsidRPr="00A12AA0">
              <w:lastRenderedPageBreak/>
              <w:t xml:space="preserve">Los </w:t>
            </w:r>
            <w:proofErr w:type="spellStart"/>
            <w:r w:rsidRPr="00A12AA0">
              <w:t>impactos</w:t>
            </w:r>
            <w:proofErr w:type="spellEnd"/>
            <w:r w:rsidRPr="00A12AA0">
              <w:t xml:space="preserve"> </w:t>
            </w:r>
            <w:proofErr w:type="spellStart"/>
            <w:r w:rsidRPr="00A12AA0">
              <w:t>potenciales</w:t>
            </w:r>
            <w:proofErr w:type="spellEnd"/>
            <w:r w:rsidRPr="00A12AA0">
              <w:t xml:space="preserve"> </w:t>
            </w:r>
            <w:proofErr w:type="spellStart"/>
            <w:r w:rsidRPr="00A12AA0">
              <w:t>en</w:t>
            </w:r>
            <w:proofErr w:type="spellEnd"/>
            <w:r w:rsidRPr="00A12AA0">
              <w:t xml:space="preserve"> la </w:t>
            </w:r>
            <w:proofErr w:type="spellStart"/>
            <w:r w:rsidRPr="00A12AA0">
              <w:t>salud</w:t>
            </w:r>
            <w:proofErr w:type="spellEnd"/>
            <w:r w:rsidRPr="00A12AA0">
              <w:t xml:space="preserve"> </w:t>
            </w:r>
            <w:proofErr w:type="spellStart"/>
            <w:r w:rsidRPr="00A12AA0">
              <w:t>pública</w:t>
            </w:r>
            <w:proofErr w:type="spellEnd"/>
            <w:r w:rsidRPr="00A12AA0">
              <w:t xml:space="preserve"> (p. </w:t>
            </w:r>
            <w:proofErr w:type="spellStart"/>
            <w:r w:rsidRPr="00A12AA0">
              <w:t>ej</w:t>
            </w:r>
            <w:proofErr w:type="spellEnd"/>
            <w:r w:rsidRPr="00A12AA0">
              <w:t xml:space="preserve">., </w:t>
            </w:r>
            <w:proofErr w:type="spellStart"/>
            <w:r w:rsidRPr="00A12AA0">
              <w:t>niveles</w:t>
            </w:r>
            <w:proofErr w:type="spellEnd"/>
            <w:r w:rsidRPr="00A12AA0">
              <w:t xml:space="preserve"> de </w:t>
            </w:r>
            <w:proofErr w:type="spellStart"/>
            <w:r w:rsidRPr="00A12AA0">
              <w:t>mercurio</w:t>
            </w:r>
            <w:proofErr w:type="spellEnd"/>
            <w:r w:rsidRPr="00A12AA0">
              <w:t xml:space="preserve"> </w:t>
            </w:r>
            <w:proofErr w:type="spellStart"/>
            <w:r w:rsidRPr="00A12AA0">
              <w:t>en</w:t>
            </w:r>
            <w:proofErr w:type="spellEnd"/>
            <w:r w:rsidRPr="00A12AA0">
              <w:t xml:space="preserve"> </w:t>
            </w:r>
            <w:proofErr w:type="spellStart"/>
            <w:r w:rsidRPr="00A12AA0">
              <w:t>fuentes</w:t>
            </w:r>
            <w:proofErr w:type="spellEnd"/>
            <w:r w:rsidRPr="00A12AA0">
              <w:t xml:space="preserve"> de </w:t>
            </w:r>
            <w:proofErr w:type="spellStart"/>
            <w:r w:rsidRPr="00A12AA0">
              <w:t>alimentos</w:t>
            </w:r>
            <w:proofErr w:type="spellEnd"/>
            <w:r w:rsidRPr="00A12AA0">
              <w:t xml:space="preserve"> </w:t>
            </w:r>
            <w:proofErr w:type="spellStart"/>
            <w:r w:rsidRPr="00A12AA0">
              <w:t>y en</w:t>
            </w:r>
            <w:proofErr w:type="spellEnd"/>
            <w:r w:rsidRPr="00A12AA0">
              <w:t xml:space="preserve"> </w:t>
            </w:r>
            <w:proofErr w:type="spellStart"/>
            <w:r w:rsidRPr="00A12AA0">
              <w:t>sangre</w:t>
            </w:r>
            <w:proofErr w:type="spellEnd"/>
            <w:r w:rsidRPr="00A12AA0">
              <w:t>);</w:t>
            </w:r>
          </w:p>
          <w:p w14:paraId="12993CD1" w14:textId="77777777" w:rsidR="00AD3A57" w:rsidRPr="00A12AA0" w:rsidRDefault="00AD3A57" w:rsidP="00D02004">
            <w:pPr>
              <w:pStyle w:val="ListPara1aTable"/>
            </w:pPr>
            <w:r w:rsidRPr="00A12AA0">
              <w:t xml:space="preserve">El </w:t>
            </w:r>
            <w:proofErr w:type="spellStart"/>
            <w:r w:rsidRPr="00A12AA0">
              <w:t>monitoreo</w:t>
            </w:r>
            <w:proofErr w:type="spellEnd"/>
            <w:r w:rsidRPr="00A12AA0">
              <w:t xml:space="preserve"> de </w:t>
            </w:r>
            <w:proofErr w:type="spellStart"/>
            <w:r w:rsidRPr="00A12AA0">
              <w:t>impactos</w:t>
            </w:r>
            <w:proofErr w:type="spellEnd"/>
            <w:r w:rsidRPr="00A12AA0">
              <w:t xml:space="preserve"> </w:t>
            </w:r>
            <w:proofErr w:type="spellStart"/>
            <w:r w:rsidRPr="00A12AA0">
              <w:t>ambientales</w:t>
            </w:r>
            <w:proofErr w:type="spellEnd"/>
            <w:r w:rsidRPr="00A12AA0">
              <w:t xml:space="preserve"> (p. </w:t>
            </w:r>
            <w:proofErr w:type="spellStart"/>
            <w:r w:rsidRPr="00A12AA0">
              <w:t>ej</w:t>
            </w:r>
            <w:proofErr w:type="spellEnd"/>
            <w:r w:rsidRPr="00A12AA0">
              <w:t xml:space="preserve">., </w:t>
            </w:r>
            <w:proofErr w:type="spellStart"/>
            <w:r w:rsidRPr="00A12AA0">
              <w:t>niveles</w:t>
            </w:r>
            <w:proofErr w:type="spellEnd"/>
            <w:r w:rsidRPr="00A12AA0">
              <w:t xml:space="preserve"> de </w:t>
            </w:r>
            <w:proofErr w:type="spellStart"/>
            <w:r w:rsidRPr="00A12AA0">
              <w:t>mercurio</w:t>
            </w:r>
            <w:proofErr w:type="spellEnd"/>
            <w:r w:rsidRPr="00A12AA0">
              <w:t xml:space="preserve"> </w:t>
            </w:r>
            <w:proofErr w:type="spellStart"/>
            <w:r w:rsidRPr="00A12AA0">
              <w:t>en</w:t>
            </w:r>
            <w:proofErr w:type="spellEnd"/>
            <w:r w:rsidRPr="00A12AA0">
              <w:t xml:space="preserve"> los </w:t>
            </w:r>
            <w:proofErr w:type="spellStart"/>
            <w:r w:rsidRPr="00A12AA0">
              <w:t>tejidos</w:t>
            </w:r>
            <w:proofErr w:type="spellEnd"/>
            <w:r w:rsidRPr="00A12AA0">
              <w:t xml:space="preserve"> de los </w:t>
            </w:r>
            <w:proofErr w:type="spellStart"/>
            <w:r w:rsidRPr="00A12AA0">
              <w:t>peces</w:t>
            </w:r>
            <w:proofErr w:type="spellEnd"/>
            <w:r w:rsidRPr="00A12AA0">
              <w:t xml:space="preserve"> y </w:t>
            </w:r>
            <w:proofErr w:type="spellStart"/>
            <w:r w:rsidRPr="00A12AA0">
              <w:t>en</w:t>
            </w:r>
            <w:proofErr w:type="spellEnd"/>
            <w:r w:rsidRPr="00A12AA0">
              <w:t xml:space="preserve"> los </w:t>
            </w:r>
            <w:proofErr w:type="spellStart"/>
            <w:r w:rsidRPr="00A12AA0">
              <w:t>sedimentos</w:t>
            </w:r>
            <w:proofErr w:type="spellEnd"/>
            <w:r w:rsidRPr="00A12AA0">
              <w:t xml:space="preserve"> de las </w:t>
            </w:r>
            <w:proofErr w:type="spellStart"/>
            <w:r w:rsidRPr="00A12AA0">
              <w:t>corrientes</w:t>
            </w:r>
            <w:proofErr w:type="spellEnd"/>
            <w:r w:rsidRPr="00A12AA0">
              <w:t xml:space="preserve">), </w:t>
            </w:r>
            <w:proofErr w:type="spellStart"/>
            <w:r w:rsidRPr="00A12AA0">
              <w:t>incluidos</w:t>
            </w:r>
            <w:proofErr w:type="spellEnd"/>
            <w:r w:rsidRPr="00A12AA0">
              <w:t xml:space="preserve"> los </w:t>
            </w:r>
            <w:proofErr w:type="spellStart"/>
            <w:r w:rsidRPr="00A12AA0">
              <w:t>lugares</w:t>
            </w:r>
            <w:proofErr w:type="spellEnd"/>
            <w:r w:rsidRPr="00A12AA0">
              <w:t xml:space="preserve"> que </w:t>
            </w:r>
            <w:proofErr w:type="spellStart"/>
            <w:r w:rsidRPr="00A12AA0">
              <w:t>tienen</w:t>
            </w:r>
            <w:proofErr w:type="spellEnd"/>
            <w:r w:rsidRPr="00A12AA0">
              <w:t xml:space="preserve"> </w:t>
            </w:r>
            <w:proofErr w:type="spellStart"/>
            <w:r w:rsidRPr="00A12AA0">
              <w:t>más</w:t>
            </w:r>
            <w:proofErr w:type="spellEnd"/>
            <w:r w:rsidRPr="00A12AA0">
              <w:t xml:space="preserve"> </w:t>
            </w:r>
            <w:proofErr w:type="spellStart"/>
            <w:r w:rsidRPr="00A12AA0">
              <w:t>probabilidades</w:t>
            </w:r>
            <w:proofErr w:type="spellEnd"/>
            <w:r w:rsidRPr="00A12AA0">
              <w:t xml:space="preserve"> de </w:t>
            </w:r>
            <w:proofErr w:type="spellStart"/>
            <w:r w:rsidRPr="00A12AA0">
              <w:t>promover</w:t>
            </w:r>
            <w:proofErr w:type="spellEnd"/>
            <w:r w:rsidRPr="00A12AA0">
              <w:t xml:space="preserve"> la </w:t>
            </w:r>
            <w:proofErr w:type="spellStart"/>
            <w:r w:rsidRPr="00A12AA0">
              <w:t>metilación</w:t>
            </w:r>
            <w:proofErr w:type="spellEnd"/>
            <w:r w:rsidRPr="00A12AA0">
              <w:t xml:space="preserve">, tales </w:t>
            </w:r>
            <w:proofErr w:type="spellStart"/>
            <w:r w:rsidRPr="00A12AA0">
              <w:t>como</w:t>
            </w:r>
            <w:proofErr w:type="spellEnd"/>
            <w:r w:rsidRPr="00A12AA0">
              <w:t xml:space="preserve"> las </w:t>
            </w:r>
            <w:proofErr w:type="spellStart"/>
            <w:r w:rsidRPr="00A12AA0">
              <w:t>aguas</w:t>
            </w:r>
            <w:proofErr w:type="spellEnd"/>
            <w:r w:rsidRPr="00A12AA0">
              <w:t xml:space="preserve"> </w:t>
            </w:r>
            <w:proofErr w:type="spellStart"/>
            <w:r w:rsidRPr="00A12AA0">
              <w:t>estancadas</w:t>
            </w:r>
            <w:proofErr w:type="spellEnd"/>
            <w:r w:rsidRPr="00A12AA0">
              <w:t xml:space="preserve">, los </w:t>
            </w:r>
            <w:proofErr w:type="spellStart"/>
            <w:r w:rsidRPr="00A12AA0">
              <w:t>humedales</w:t>
            </w:r>
            <w:proofErr w:type="spellEnd"/>
            <w:r w:rsidRPr="00A12AA0">
              <w:t xml:space="preserve"> y los </w:t>
            </w:r>
            <w:proofErr w:type="spellStart"/>
            <w:r w:rsidRPr="00A12AA0">
              <w:t>sedimentos</w:t>
            </w:r>
            <w:proofErr w:type="spellEnd"/>
            <w:r w:rsidRPr="00A12AA0">
              <w:t xml:space="preserve"> </w:t>
            </w:r>
            <w:proofErr w:type="spellStart"/>
            <w:r w:rsidRPr="00A12AA0">
              <w:t>anaeróbicos</w:t>
            </w:r>
            <w:proofErr w:type="spellEnd"/>
            <w:r w:rsidRPr="00A12AA0">
              <w:t>; y</w:t>
            </w:r>
          </w:p>
          <w:p w14:paraId="6D1A3E0B" w14:textId="07618AA2" w:rsidR="00AD3A57" w:rsidRPr="003A7F9B" w:rsidRDefault="00AD3A57" w:rsidP="00D02004">
            <w:pPr>
              <w:pStyle w:val="ListPara1aTable"/>
              <w:rPr>
                <w:i/>
                <w:iCs/>
                <w:color w:val="404040" w:themeColor="text1" w:themeTint="BF"/>
                <w:szCs w:val="32"/>
              </w:rPr>
            </w:pPr>
            <w:r w:rsidRPr="00A12AA0">
              <w:t xml:space="preserve">El </w:t>
            </w:r>
            <w:proofErr w:type="spellStart"/>
            <w:r w:rsidRPr="00A12AA0">
              <w:t>monitoreo</w:t>
            </w:r>
            <w:proofErr w:type="spellEnd"/>
            <w:r w:rsidRPr="00A12AA0">
              <w:t xml:space="preserve"> de </w:t>
            </w:r>
            <w:proofErr w:type="spellStart"/>
            <w:r w:rsidRPr="00A12AA0">
              <w:t>emisiones</w:t>
            </w:r>
            <w:proofErr w:type="spellEnd"/>
            <w:r w:rsidRPr="00A12AA0">
              <w:t xml:space="preserve"> de </w:t>
            </w:r>
            <w:proofErr w:type="spellStart"/>
            <w:r w:rsidRPr="00A12AA0">
              <w:t>mercurio</w:t>
            </w:r>
            <w:proofErr w:type="spellEnd"/>
            <w:r w:rsidRPr="00A12AA0">
              <w:t xml:space="preserve"> </w:t>
            </w:r>
            <w:proofErr w:type="spellStart"/>
            <w:r w:rsidRPr="00A12AA0">
              <w:t>en</w:t>
            </w:r>
            <w:proofErr w:type="spellEnd"/>
            <w:r w:rsidRPr="00A12AA0">
              <w:t xml:space="preserve"> el </w:t>
            </w:r>
            <w:proofErr w:type="spellStart"/>
            <w:r w:rsidRPr="00A12AA0">
              <w:t>aire</w:t>
            </w:r>
            <w:proofErr w:type="spellEnd"/>
            <w:r w:rsidRPr="00A12AA0">
              <w:t xml:space="preserve">, que </w:t>
            </w:r>
            <w:proofErr w:type="spellStart"/>
            <w:r w:rsidRPr="00A12AA0">
              <w:t>deberá</w:t>
            </w:r>
            <w:proofErr w:type="spellEnd"/>
            <w:r w:rsidRPr="00A12AA0">
              <w:t xml:space="preserve"> </w:t>
            </w:r>
            <w:proofErr w:type="spellStart"/>
            <w:r w:rsidRPr="00A12AA0">
              <w:t>realizarse</w:t>
            </w:r>
            <w:proofErr w:type="spellEnd"/>
            <w:r w:rsidRPr="00A12AA0">
              <w:t xml:space="preserve"> por lo </w:t>
            </w:r>
            <w:proofErr w:type="spellStart"/>
            <w:r w:rsidRPr="00A12AA0">
              <w:t>menos</w:t>
            </w:r>
            <w:proofErr w:type="spellEnd"/>
            <w:r w:rsidRPr="00A12AA0">
              <w:t xml:space="preserve"> una </w:t>
            </w:r>
            <w:proofErr w:type="spellStart"/>
            <w:r w:rsidRPr="00A12AA0">
              <w:t>vez</w:t>
            </w:r>
            <w:proofErr w:type="spellEnd"/>
            <w:r w:rsidRPr="00A12AA0">
              <w:t xml:space="preserve"> al </w:t>
            </w:r>
            <w:proofErr w:type="spellStart"/>
            <w:r w:rsidRPr="00A12AA0">
              <w:t>año</w:t>
            </w:r>
            <w:proofErr w:type="spellEnd"/>
            <w:r w:rsidRPr="00A12AA0">
              <w:t xml:space="preserve"> para </w:t>
            </w:r>
            <w:proofErr w:type="spellStart"/>
            <w:r w:rsidRPr="00A12AA0">
              <w:t>medir</w:t>
            </w:r>
            <w:proofErr w:type="spellEnd"/>
            <w:r w:rsidRPr="00A12AA0">
              <w:t xml:space="preserve"> </w:t>
            </w:r>
            <w:proofErr w:type="spellStart"/>
            <w:r w:rsidRPr="00A12AA0">
              <w:t>liberaciones</w:t>
            </w:r>
            <w:proofErr w:type="spellEnd"/>
            <w:r w:rsidRPr="00A12AA0">
              <w:t xml:space="preserve"> </w:t>
            </w:r>
            <w:proofErr w:type="spellStart"/>
            <w:r w:rsidRPr="00A12AA0">
              <w:t>directas</w:t>
            </w:r>
            <w:proofErr w:type="spellEnd"/>
            <w:r w:rsidRPr="00A12AA0">
              <w:t xml:space="preserve"> a la </w:t>
            </w:r>
            <w:proofErr w:type="spellStart"/>
            <w:r w:rsidRPr="00A12AA0">
              <w:t>atmósfera</w:t>
            </w:r>
            <w:proofErr w:type="spellEnd"/>
            <w:r w:rsidRPr="00A12AA0">
              <w:t xml:space="preserve"> </w:t>
            </w:r>
            <w:proofErr w:type="spellStart"/>
            <w:r w:rsidRPr="00A12AA0">
              <w:t>desde</w:t>
            </w:r>
            <w:proofErr w:type="spellEnd"/>
            <w:r w:rsidRPr="00A12AA0">
              <w:t xml:space="preserve"> una autoclave, </w:t>
            </w:r>
            <w:proofErr w:type="spellStart"/>
            <w:r w:rsidRPr="00A12AA0">
              <w:t>torrefactor</w:t>
            </w:r>
            <w:proofErr w:type="spellEnd"/>
            <w:r w:rsidRPr="00A12AA0">
              <w:t xml:space="preserve">, </w:t>
            </w:r>
            <w:proofErr w:type="spellStart"/>
            <w:r w:rsidRPr="00A12AA0">
              <w:t>horno</w:t>
            </w:r>
            <w:proofErr w:type="spellEnd"/>
            <w:r w:rsidRPr="00A12AA0">
              <w:t xml:space="preserve"> de </w:t>
            </w:r>
            <w:proofErr w:type="spellStart"/>
            <w:r w:rsidRPr="00A12AA0">
              <w:t>carbón</w:t>
            </w:r>
            <w:proofErr w:type="spellEnd"/>
            <w:r w:rsidRPr="00A12AA0">
              <w:t xml:space="preserve">, </w:t>
            </w:r>
            <w:proofErr w:type="spellStart"/>
            <w:r w:rsidRPr="00A12AA0">
              <w:t>horno</w:t>
            </w:r>
            <w:proofErr w:type="spellEnd"/>
            <w:r w:rsidRPr="00A12AA0">
              <w:t xml:space="preserve"> de </w:t>
            </w:r>
            <w:proofErr w:type="spellStart"/>
            <w:r w:rsidRPr="00A12AA0">
              <w:t>refinación</w:t>
            </w:r>
            <w:proofErr w:type="spellEnd"/>
            <w:r w:rsidRPr="00A12AA0">
              <w:t xml:space="preserve"> u </w:t>
            </w:r>
            <w:proofErr w:type="spellStart"/>
            <w:r w:rsidRPr="00A12AA0">
              <w:t>otro</w:t>
            </w:r>
            <w:proofErr w:type="spellEnd"/>
            <w:r w:rsidRPr="00A12AA0">
              <w:t xml:space="preserve"> </w:t>
            </w:r>
            <w:proofErr w:type="spellStart"/>
            <w:r w:rsidRPr="00A12AA0">
              <w:t>proceso</w:t>
            </w:r>
            <w:proofErr w:type="spellEnd"/>
            <w:r w:rsidRPr="00A12AA0">
              <w:t xml:space="preserve"> </w:t>
            </w:r>
            <w:proofErr w:type="spellStart"/>
            <w:r w:rsidRPr="00A12AA0">
              <w:t>térmico</w:t>
            </w:r>
            <w:proofErr w:type="spellEnd"/>
            <w:r w:rsidRPr="00A12AA0">
              <w:t xml:space="preserve"> que </w:t>
            </w:r>
            <w:proofErr w:type="spellStart"/>
            <w:r w:rsidRPr="00A12AA0">
              <w:t>tenga</w:t>
            </w:r>
            <w:proofErr w:type="spellEnd"/>
            <w:r w:rsidRPr="00A12AA0">
              <w:t xml:space="preserve"> un </w:t>
            </w:r>
            <w:proofErr w:type="spellStart"/>
            <w:r w:rsidRPr="00A12AA0">
              <w:rPr>
                <w:u w:val="dotted"/>
              </w:rPr>
              <w:t>sistema</w:t>
            </w:r>
            <w:proofErr w:type="spellEnd"/>
            <w:r w:rsidRPr="00A12AA0">
              <w:rPr>
                <w:u w:val="dotted"/>
              </w:rPr>
              <w:t xml:space="preserve"> de control de </w:t>
            </w:r>
            <w:proofErr w:type="spellStart"/>
            <w:r w:rsidRPr="00A12AA0">
              <w:rPr>
                <w:u w:val="dotted"/>
              </w:rPr>
              <w:t>emisiones</w:t>
            </w:r>
            <w:proofErr w:type="spellEnd"/>
            <w:r w:rsidRPr="00D01BA9">
              <w:t xml:space="preserve"> de </w:t>
            </w:r>
            <w:proofErr w:type="spellStart"/>
            <w:r w:rsidRPr="00D01BA9">
              <w:t>mercurio</w:t>
            </w:r>
            <w:proofErr w:type="spellEnd"/>
            <w:r w:rsidRPr="00D01BA9">
              <w:t>.</w:t>
            </w:r>
          </w:p>
        </w:tc>
      </w:tr>
      <w:tr w:rsidR="003A7F9B" w:rsidRPr="004C39F6" w14:paraId="21DEFBC3" w14:textId="77777777" w:rsidTr="003921F9">
        <w:trPr>
          <w:trHeight w:val="1328"/>
        </w:trPr>
        <w:tc>
          <w:tcPr>
            <w:tcW w:w="9360" w:type="dxa"/>
          </w:tcPr>
          <w:p w14:paraId="599110BF" w14:textId="57362C7C" w:rsidR="003A7F9B" w:rsidRPr="00A12AA0" w:rsidRDefault="003A7F9B" w:rsidP="006366DF">
            <w:pPr>
              <w:pStyle w:val="NumberedRequirementsMain"/>
            </w:pPr>
            <w:r w:rsidRPr="00A12AA0">
              <w:lastRenderedPageBreak/>
              <w:t xml:space="preserve">4.8.4.  </w:t>
            </w:r>
            <w:proofErr w:type="spellStart"/>
            <w:r w:rsidRPr="003A7F9B">
              <w:t>Mitigación</w:t>
            </w:r>
            <w:proofErr w:type="spellEnd"/>
            <w:r w:rsidRPr="003A7F9B">
              <w:t xml:space="preserve"> de los </w:t>
            </w:r>
            <w:proofErr w:type="spellStart"/>
            <w:r w:rsidRPr="003A7F9B">
              <w:t>efectos</w:t>
            </w:r>
            <w:proofErr w:type="spellEnd"/>
          </w:p>
          <w:p w14:paraId="45B5DC2F" w14:textId="451B931D" w:rsidR="003A7F9B" w:rsidRPr="00A12AA0" w:rsidRDefault="003A7F9B" w:rsidP="009B0C9B">
            <w:pPr>
              <w:pStyle w:val="NumberedRequirementsSub"/>
              <w:rPr>
                <w:rFonts w:eastAsiaTheme="majorEastAsia"/>
                <w:i/>
                <w:iCs/>
              </w:rPr>
            </w:pPr>
            <w:r w:rsidRPr="00A12AA0">
              <w:t>4.8.</w:t>
            </w:r>
            <w:r w:rsidR="00C83375">
              <w:t>4</w:t>
            </w:r>
            <w:r w:rsidRPr="00A12AA0">
              <w:t>.</w:t>
            </w:r>
            <w:r w:rsidR="00C83375">
              <w:t>1</w:t>
            </w:r>
            <w:r w:rsidRPr="00A12AA0">
              <w:t xml:space="preserve">.  </w:t>
            </w:r>
            <w:proofErr w:type="spellStart"/>
            <w:r w:rsidRPr="003A7F9B">
              <w:t>Cuando</w:t>
            </w:r>
            <w:proofErr w:type="spellEnd"/>
            <w:r w:rsidRPr="003A7F9B">
              <w:t xml:space="preserve"> el </w:t>
            </w:r>
            <w:proofErr w:type="spellStart"/>
            <w:r w:rsidRPr="003A7F9B">
              <w:t>monitoreo</w:t>
            </w:r>
            <w:proofErr w:type="spellEnd"/>
            <w:r w:rsidRPr="003A7F9B">
              <w:t xml:space="preserve"> de </w:t>
            </w:r>
            <w:proofErr w:type="spellStart"/>
            <w:r w:rsidRPr="003A7F9B">
              <w:t>mercurio</w:t>
            </w:r>
            <w:proofErr w:type="spellEnd"/>
            <w:r w:rsidRPr="003A7F9B">
              <w:t xml:space="preserve"> </w:t>
            </w:r>
            <w:proofErr w:type="spellStart"/>
            <w:r w:rsidRPr="003A7F9B">
              <w:t>indique</w:t>
            </w:r>
            <w:proofErr w:type="spellEnd"/>
            <w:r w:rsidRPr="003A7F9B">
              <w:t xml:space="preserve"> que las </w:t>
            </w:r>
            <w:proofErr w:type="spellStart"/>
            <w:r w:rsidRPr="003A7F9B">
              <w:t>emisiones</w:t>
            </w:r>
            <w:proofErr w:type="spellEnd"/>
            <w:r w:rsidRPr="003A7F9B">
              <w:t xml:space="preserve"> de </w:t>
            </w:r>
            <w:proofErr w:type="spellStart"/>
            <w:r w:rsidRPr="003A7F9B">
              <w:t>mercurio</w:t>
            </w:r>
            <w:proofErr w:type="spellEnd"/>
            <w:r w:rsidRPr="003A7F9B">
              <w:t xml:space="preserve"> no </w:t>
            </w:r>
            <w:proofErr w:type="spellStart"/>
            <w:r w:rsidRPr="003A7F9B">
              <w:t>cumplen</w:t>
            </w:r>
            <w:proofErr w:type="spellEnd"/>
            <w:r w:rsidRPr="003A7F9B">
              <w:t xml:space="preserve"> con los </w:t>
            </w:r>
            <w:proofErr w:type="spellStart"/>
            <w:r w:rsidRPr="003A7F9B">
              <w:t>límites</w:t>
            </w:r>
            <w:proofErr w:type="spellEnd"/>
            <w:r w:rsidRPr="003A7F9B">
              <w:t xml:space="preserve"> </w:t>
            </w:r>
            <w:proofErr w:type="spellStart"/>
            <w:r w:rsidRPr="003A7F9B">
              <w:t>legales</w:t>
            </w:r>
            <w:proofErr w:type="spellEnd"/>
            <w:r w:rsidRPr="003A7F9B">
              <w:t xml:space="preserve"> o </w:t>
            </w:r>
            <w:proofErr w:type="spellStart"/>
            <w:r w:rsidRPr="003A7F9B">
              <w:t>están</w:t>
            </w:r>
            <w:proofErr w:type="spellEnd"/>
            <w:r w:rsidRPr="003A7F9B">
              <w:t xml:space="preserve"> </w:t>
            </w:r>
            <w:proofErr w:type="spellStart"/>
            <w:r w:rsidRPr="003A7F9B">
              <w:t>causando</w:t>
            </w:r>
            <w:proofErr w:type="spellEnd"/>
            <w:r w:rsidRPr="003A7F9B">
              <w:t xml:space="preserve"> (o </w:t>
            </w:r>
            <w:proofErr w:type="spellStart"/>
            <w:r w:rsidRPr="003A7F9B">
              <w:t>pueden</w:t>
            </w:r>
            <w:proofErr w:type="spellEnd"/>
            <w:r w:rsidRPr="003A7F9B">
              <w:t xml:space="preserve"> </w:t>
            </w:r>
            <w:proofErr w:type="spellStart"/>
            <w:r w:rsidRPr="003A7F9B">
              <w:t>causar</w:t>
            </w:r>
            <w:proofErr w:type="spellEnd"/>
            <w:r w:rsidRPr="003A7F9B">
              <w:t xml:space="preserve">) </w:t>
            </w:r>
            <w:proofErr w:type="spellStart"/>
            <w:r w:rsidRPr="003A7F9B">
              <w:t>impactos</w:t>
            </w:r>
            <w:proofErr w:type="spellEnd"/>
            <w:r w:rsidRPr="003A7F9B">
              <w:t xml:space="preserve"> a la </w:t>
            </w:r>
            <w:proofErr w:type="spellStart"/>
            <w:r w:rsidRPr="003A7F9B">
              <w:t>salud</w:t>
            </w:r>
            <w:proofErr w:type="spellEnd"/>
            <w:r w:rsidRPr="003A7F9B">
              <w:t xml:space="preserve"> </w:t>
            </w:r>
            <w:proofErr w:type="spellStart"/>
            <w:r w:rsidRPr="003A7F9B">
              <w:t>pública</w:t>
            </w:r>
            <w:proofErr w:type="spellEnd"/>
            <w:r w:rsidRPr="003A7F9B">
              <w:t xml:space="preserve"> o al medio </w:t>
            </w:r>
            <w:proofErr w:type="spellStart"/>
            <w:r w:rsidRPr="003A7F9B">
              <w:t>ambiente</w:t>
            </w:r>
            <w:proofErr w:type="spellEnd"/>
            <w:r w:rsidRPr="003A7F9B">
              <w:t xml:space="preserve">, la </w:t>
            </w:r>
            <w:proofErr w:type="spellStart"/>
            <w:r w:rsidRPr="005052AC">
              <w:rPr>
                <w:rStyle w:val="DefinedTermChar"/>
                <w:rFonts w:eastAsiaTheme="minorHAnsi"/>
              </w:rPr>
              <w:t>operación</w:t>
            </w:r>
            <w:proofErr w:type="spellEnd"/>
            <w:r w:rsidRPr="005052AC">
              <w:rPr>
                <w:rStyle w:val="DefinedTermChar"/>
                <w:rFonts w:eastAsiaTheme="minorHAnsi"/>
              </w:rPr>
              <w:t xml:space="preserve"> de </w:t>
            </w:r>
            <w:proofErr w:type="spellStart"/>
            <w:r w:rsidRPr="005052AC">
              <w:rPr>
                <w:rStyle w:val="DefinedTermChar"/>
                <w:rFonts w:eastAsiaTheme="minorHAnsi"/>
              </w:rPr>
              <w:t>procesamiento</w:t>
            </w:r>
            <w:proofErr w:type="spellEnd"/>
            <w:r w:rsidRPr="005052AC">
              <w:rPr>
                <w:rStyle w:val="DefinedTermChar"/>
                <w:rFonts w:eastAsiaTheme="minorHAnsi"/>
              </w:rPr>
              <w:t xml:space="preserve"> de </w:t>
            </w:r>
            <w:proofErr w:type="spellStart"/>
            <w:r w:rsidRPr="005052AC">
              <w:rPr>
                <w:rStyle w:val="DefinedTermChar"/>
                <w:rFonts w:eastAsiaTheme="minorHAnsi"/>
              </w:rPr>
              <w:t>minerales</w:t>
            </w:r>
            <w:proofErr w:type="spellEnd"/>
            <w:r w:rsidRPr="003A7F9B">
              <w:t xml:space="preserve"> </w:t>
            </w:r>
            <w:proofErr w:type="spellStart"/>
            <w:r w:rsidRPr="003A7F9B">
              <w:t>deberá</w:t>
            </w:r>
            <w:proofErr w:type="spellEnd"/>
            <w:r w:rsidRPr="003A7F9B">
              <w:t xml:space="preserve"> </w:t>
            </w:r>
            <w:proofErr w:type="spellStart"/>
            <w:r w:rsidRPr="003A7F9B">
              <w:t>desarrollar</w:t>
            </w:r>
            <w:proofErr w:type="spellEnd"/>
            <w:r w:rsidRPr="003A7F9B">
              <w:t xml:space="preserve"> e </w:t>
            </w:r>
            <w:proofErr w:type="spellStart"/>
            <w:r w:rsidRPr="003A7F9B">
              <w:t>implementar</w:t>
            </w:r>
            <w:proofErr w:type="spellEnd"/>
            <w:r w:rsidRPr="003A7F9B">
              <w:t xml:space="preserve"> un plan de </w:t>
            </w:r>
            <w:proofErr w:type="spellStart"/>
            <w:r w:rsidRPr="005052AC">
              <w:rPr>
                <w:rStyle w:val="DefinedTermChar"/>
                <w:rFonts w:eastAsiaTheme="minorHAnsi"/>
              </w:rPr>
              <w:t>mitigación</w:t>
            </w:r>
            <w:proofErr w:type="spellEnd"/>
            <w:r w:rsidRPr="003A7F9B">
              <w:t>, que (</w:t>
            </w:r>
            <w:proofErr w:type="spellStart"/>
            <w:r w:rsidRPr="003A7F9B">
              <w:t>como</w:t>
            </w:r>
            <w:proofErr w:type="spellEnd"/>
            <w:r w:rsidRPr="003A7F9B">
              <w:t xml:space="preserve"> </w:t>
            </w:r>
            <w:proofErr w:type="spellStart"/>
            <w:r w:rsidRPr="003A7F9B">
              <w:t>mínimo</w:t>
            </w:r>
            <w:proofErr w:type="spellEnd"/>
            <w:r w:rsidRPr="003A7F9B">
              <w:t>):</w:t>
            </w:r>
          </w:p>
          <w:p w14:paraId="6CCCC67F" w14:textId="77777777" w:rsidR="003A7F9B" w:rsidRDefault="003A7F9B" w:rsidP="00CD5165">
            <w:pPr>
              <w:pStyle w:val="ListPara1aTable"/>
              <w:numPr>
                <w:ilvl w:val="0"/>
                <w:numId w:val="182"/>
              </w:numPr>
            </w:pPr>
            <w:proofErr w:type="spellStart"/>
            <w:r>
              <w:t>Describa</w:t>
            </w:r>
            <w:proofErr w:type="spellEnd"/>
            <w:r>
              <w:t xml:space="preserve"> las </w:t>
            </w:r>
            <w:proofErr w:type="spellStart"/>
            <w:r>
              <w:t>medidas</w:t>
            </w:r>
            <w:proofErr w:type="spellEnd"/>
            <w:r>
              <w:t xml:space="preserve"> para </w:t>
            </w:r>
            <w:proofErr w:type="spellStart"/>
            <w:r>
              <w:t>reducir</w:t>
            </w:r>
            <w:proofErr w:type="spellEnd"/>
            <w:r>
              <w:t xml:space="preserve"> las </w:t>
            </w:r>
            <w:proofErr w:type="spellStart"/>
            <w:r>
              <w:t>emisiones</w:t>
            </w:r>
            <w:proofErr w:type="spellEnd"/>
            <w:r>
              <w:t xml:space="preserve"> de </w:t>
            </w:r>
            <w:proofErr w:type="spellStart"/>
            <w:r>
              <w:t>mercurio</w:t>
            </w:r>
            <w:proofErr w:type="spellEnd"/>
            <w:r>
              <w:t xml:space="preserve"> a fin de </w:t>
            </w:r>
            <w:proofErr w:type="spellStart"/>
            <w:r>
              <w:t>cumplir</w:t>
            </w:r>
            <w:proofErr w:type="spellEnd"/>
            <w:r>
              <w:t xml:space="preserve"> con los </w:t>
            </w:r>
            <w:proofErr w:type="spellStart"/>
            <w:r>
              <w:t>límites</w:t>
            </w:r>
            <w:proofErr w:type="spellEnd"/>
            <w:r>
              <w:t xml:space="preserve"> </w:t>
            </w:r>
            <w:proofErr w:type="spellStart"/>
            <w:r>
              <w:t>legales</w:t>
            </w:r>
            <w:proofErr w:type="spellEnd"/>
            <w:r>
              <w:t xml:space="preserve"> y </w:t>
            </w:r>
            <w:proofErr w:type="spellStart"/>
            <w:r>
              <w:t>eliminar</w:t>
            </w:r>
            <w:proofErr w:type="spellEnd"/>
            <w:r>
              <w:t xml:space="preserve"> los </w:t>
            </w:r>
            <w:proofErr w:type="spellStart"/>
            <w:r>
              <w:t>impactos</w:t>
            </w:r>
            <w:proofErr w:type="spellEnd"/>
            <w:r>
              <w:t xml:space="preserve"> </w:t>
            </w:r>
            <w:proofErr w:type="spellStart"/>
            <w:r>
              <w:t>en</w:t>
            </w:r>
            <w:proofErr w:type="spellEnd"/>
            <w:r>
              <w:t xml:space="preserve"> </w:t>
            </w:r>
            <w:proofErr w:type="spellStart"/>
            <w:r>
              <w:t>curso</w:t>
            </w:r>
            <w:proofErr w:type="spellEnd"/>
            <w:r>
              <w:t xml:space="preserve"> </w:t>
            </w:r>
            <w:proofErr w:type="spellStart"/>
            <w:r>
              <w:t>sobre</w:t>
            </w:r>
            <w:proofErr w:type="spellEnd"/>
            <w:r>
              <w:t xml:space="preserve"> la </w:t>
            </w:r>
            <w:proofErr w:type="spellStart"/>
            <w:r>
              <w:t>salud</w:t>
            </w:r>
            <w:proofErr w:type="spellEnd"/>
            <w:r>
              <w:t xml:space="preserve"> </w:t>
            </w:r>
            <w:proofErr w:type="spellStart"/>
            <w:r>
              <w:t>pública</w:t>
            </w:r>
            <w:proofErr w:type="spellEnd"/>
            <w:r>
              <w:t xml:space="preserve"> </w:t>
            </w:r>
            <w:proofErr w:type="spellStart"/>
            <w:r>
              <w:t>o</w:t>
            </w:r>
            <w:proofErr w:type="spellEnd"/>
            <w:r>
              <w:t xml:space="preserve"> el medio </w:t>
            </w:r>
            <w:proofErr w:type="spellStart"/>
            <w:r>
              <w:t>ambiente</w:t>
            </w:r>
            <w:proofErr w:type="spellEnd"/>
            <w:r>
              <w:t xml:space="preserve">. Las </w:t>
            </w:r>
            <w:proofErr w:type="spellStart"/>
            <w:r>
              <w:t>medidas</w:t>
            </w:r>
            <w:proofErr w:type="spellEnd"/>
            <w:r>
              <w:t xml:space="preserve"> del plan </w:t>
            </w:r>
            <w:proofErr w:type="spellStart"/>
            <w:r>
              <w:t>deben</w:t>
            </w:r>
            <w:proofErr w:type="spellEnd"/>
            <w:r>
              <w:t xml:space="preserve"> ser </w:t>
            </w:r>
            <w:proofErr w:type="spellStart"/>
            <w:r>
              <w:t>específicas</w:t>
            </w:r>
            <w:proofErr w:type="spellEnd"/>
            <w:r>
              <w:t xml:space="preserve">, </w:t>
            </w:r>
            <w:proofErr w:type="spellStart"/>
            <w:r>
              <w:t>mensurables</w:t>
            </w:r>
            <w:proofErr w:type="spellEnd"/>
            <w:r>
              <w:t xml:space="preserve">, </w:t>
            </w:r>
            <w:proofErr w:type="spellStart"/>
            <w:r>
              <w:t>vinculadas</w:t>
            </w:r>
            <w:proofErr w:type="spellEnd"/>
            <w:r>
              <w:t xml:space="preserve"> a </w:t>
            </w:r>
            <w:proofErr w:type="spellStart"/>
            <w:r>
              <w:t>resultados</w:t>
            </w:r>
            <w:proofErr w:type="spellEnd"/>
            <w:r>
              <w:t xml:space="preserve"> </w:t>
            </w:r>
            <w:proofErr w:type="spellStart"/>
            <w:r>
              <w:t>claramente</w:t>
            </w:r>
            <w:proofErr w:type="spellEnd"/>
            <w:r>
              <w:t xml:space="preserve"> </w:t>
            </w:r>
            <w:proofErr w:type="spellStart"/>
            <w:r>
              <w:t>definidos</w:t>
            </w:r>
            <w:proofErr w:type="spellEnd"/>
            <w:r>
              <w:t xml:space="preserve">, </w:t>
            </w:r>
            <w:proofErr w:type="spellStart"/>
            <w:r>
              <w:t>relevantes</w:t>
            </w:r>
            <w:proofErr w:type="spellEnd"/>
            <w:r>
              <w:t xml:space="preserve"> y con un </w:t>
            </w:r>
            <w:proofErr w:type="spellStart"/>
            <w:r>
              <w:t>límite</w:t>
            </w:r>
            <w:proofErr w:type="spellEnd"/>
            <w:r>
              <w:t xml:space="preserve"> de </w:t>
            </w:r>
            <w:proofErr w:type="spellStart"/>
            <w:r>
              <w:t>tiempo</w:t>
            </w:r>
            <w:proofErr w:type="spellEnd"/>
            <w:r>
              <w:t>.</w:t>
            </w:r>
          </w:p>
          <w:p w14:paraId="06E7E4A9" w14:textId="77777777" w:rsidR="003A7F9B" w:rsidRDefault="003A7F9B" w:rsidP="00D02004">
            <w:pPr>
              <w:pStyle w:val="ListPara1aTable"/>
            </w:pPr>
            <w:proofErr w:type="spellStart"/>
            <w:r>
              <w:t>Describa</w:t>
            </w:r>
            <w:proofErr w:type="spellEnd"/>
            <w:r>
              <w:t xml:space="preserve"> las </w:t>
            </w:r>
            <w:proofErr w:type="spellStart"/>
            <w:r>
              <w:t>medidas</w:t>
            </w:r>
            <w:proofErr w:type="spellEnd"/>
            <w:r>
              <w:t xml:space="preserve"> </w:t>
            </w:r>
            <w:proofErr w:type="spellStart"/>
            <w:r>
              <w:t>necesarias</w:t>
            </w:r>
            <w:proofErr w:type="spellEnd"/>
            <w:r>
              <w:t xml:space="preserve"> para </w:t>
            </w:r>
            <w:proofErr w:type="spellStart"/>
            <w:r>
              <w:t>remediar</w:t>
            </w:r>
            <w:proofErr w:type="spellEnd"/>
            <w:r>
              <w:t xml:space="preserve"> y </w:t>
            </w:r>
            <w:proofErr w:type="spellStart"/>
            <w:r>
              <w:t>abordar</w:t>
            </w:r>
            <w:proofErr w:type="spellEnd"/>
            <w:r>
              <w:t xml:space="preserve"> los </w:t>
            </w:r>
            <w:proofErr w:type="spellStart"/>
            <w:r>
              <w:t>impactos</w:t>
            </w:r>
            <w:proofErr w:type="spellEnd"/>
            <w:r>
              <w:t xml:space="preserve"> </w:t>
            </w:r>
            <w:proofErr w:type="spellStart"/>
            <w:r>
              <w:t>ambientales</w:t>
            </w:r>
            <w:proofErr w:type="spellEnd"/>
            <w:r>
              <w:t xml:space="preserve"> o de </w:t>
            </w:r>
            <w:proofErr w:type="spellStart"/>
            <w:r>
              <w:t>salud</w:t>
            </w:r>
            <w:proofErr w:type="spellEnd"/>
            <w:r>
              <w:t xml:space="preserve"> </w:t>
            </w:r>
            <w:proofErr w:type="spellStart"/>
            <w:r>
              <w:t>pública</w:t>
            </w:r>
            <w:proofErr w:type="spellEnd"/>
            <w:r>
              <w:t xml:space="preserve"> </w:t>
            </w:r>
            <w:proofErr w:type="spellStart"/>
            <w:r>
              <w:t>existentes</w:t>
            </w:r>
            <w:proofErr w:type="spellEnd"/>
            <w:r>
              <w:t xml:space="preserve">. Las </w:t>
            </w:r>
            <w:proofErr w:type="spellStart"/>
            <w:r>
              <w:t>medidas</w:t>
            </w:r>
            <w:proofErr w:type="spellEnd"/>
            <w:r>
              <w:t xml:space="preserve"> del plan </w:t>
            </w:r>
            <w:proofErr w:type="spellStart"/>
            <w:r>
              <w:t>deben</w:t>
            </w:r>
            <w:proofErr w:type="spellEnd"/>
            <w:r>
              <w:t xml:space="preserve"> ser </w:t>
            </w:r>
            <w:proofErr w:type="spellStart"/>
            <w:r>
              <w:t>específicas</w:t>
            </w:r>
            <w:proofErr w:type="spellEnd"/>
            <w:r>
              <w:t xml:space="preserve">, </w:t>
            </w:r>
            <w:proofErr w:type="spellStart"/>
            <w:r>
              <w:t>mensurables</w:t>
            </w:r>
            <w:proofErr w:type="spellEnd"/>
            <w:r>
              <w:t xml:space="preserve">, </w:t>
            </w:r>
            <w:proofErr w:type="spellStart"/>
            <w:r>
              <w:t>vinculadas</w:t>
            </w:r>
            <w:proofErr w:type="spellEnd"/>
            <w:r>
              <w:t xml:space="preserve"> a </w:t>
            </w:r>
            <w:proofErr w:type="spellStart"/>
            <w:r>
              <w:t>resultados</w:t>
            </w:r>
            <w:proofErr w:type="spellEnd"/>
            <w:r>
              <w:t xml:space="preserve"> </w:t>
            </w:r>
            <w:proofErr w:type="spellStart"/>
            <w:r>
              <w:t>claramente</w:t>
            </w:r>
            <w:proofErr w:type="spellEnd"/>
            <w:r>
              <w:t xml:space="preserve"> </w:t>
            </w:r>
            <w:proofErr w:type="spellStart"/>
            <w:r>
              <w:t>definidos</w:t>
            </w:r>
            <w:proofErr w:type="spellEnd"/>
            <w:r>
              <w:t xml:space="preserve">, </w:t>
            </w:r>
            <w:proofErr w:type="spellStart"/>
            <w:r>
              <w:t>relevantes</w:t>
            </w:r>
            <w:proofErr w:type="spellEnd"/>
            <w:r>
              <w:t xml:space="preserve"> y con un </w:t>
            </w:r>
            <w:proofErr w:type="spellStart"/>
            <w:r>
              <w:t>límite</w:t>
            </w:r>
            <w:proofErr w:type="spellEnd"/>
            <w:r>
              <w:t xml:space="preserve"> de </w:t>
            </w:r>
            <w:proofErr w:type="spellStart"/>
            <w:r>
              <w:t>tiempo</w:t>
            </w:r>
            <w:proofErr w:type="spellEnd"/>
            <w:r>
              <w:t>.</w:t>
            </w:r>
          </w:p>
          <w:p w14:paraId="093BD7E0" w14:textId="77777777" w:rsidR="003A7F9B" w:rsidRDefault="003A7F9B" w:rsidP="00D02004">
            <w:pPr>
              <w:pStyle w:val="ListPara1aTable"/>
            </w:pPr>
            <w:proofErr w:type="spellStart"/>
            <w:r>
              <w:t>Describa</w:t>
            </w:r>
            <w:proofErr w:type="spellEnd"/>
            <w:r>
              <w:t xml:space="preserve"> las </w:t>
            </w:r>
            <w:proofErr w:type="spellStart"/>
            <w:r>
              <w:t>acciones</w:t>
            </w:r>
            <w:proofErr w:type="spellEnd"/>
            <w:r>
              <w:t xml:space="preserve"> de </w:t>
            </w:r>
            <w:proofErr w:type="spellStart"/>
            <w:r>
              <w:t>implementación</w:t>
            </w:r>
            <w:proofErr w:type="spellEnd"/>
            <w:r>
              <w:t xml:space="preserve"> </w:t>
            </w:r>
            <w:proofErr w:type="spellStart"/>
            <w:r>
              <w:t>claramente</w:t>
            </w:r>
            <w:proofErr w:type="spellEnd"/>
            <w:r>
              <w:t xml:space="preserve"> </w:t>
            </w:r>
            <w:proofErr w:type="spellStart"/>
            <w:r>
              <w:t>asignadas</w:t>
            </w:r>
            <w:proofErr w:type="spellEnd"/>
            <w:r>
              <w:t xml:space="preserve"> a una </w:t>
            </w:r>
            <w:proofErr w:type="spellStart"/>
            <w:r>
              <w:t>parte</w:t>
            </w:r>
            <w:proofErr w:type="spellEnd"/>
            <w:r>
              <w:t xml:space="preserve"> o </w:t>
            </w:r>
            <w:proofErr w:type="spellStart"/>
            <w:r>
              <w:t>partes</w:t>
            </w:r>
            <w:proofErr w:type="spellEnd"/>
            <w:r>
              <w:t xml:space="preserve"> </w:t>
            </w:r>
            <w:proofErr w:type="spellStart"/>
            <w:r>
              <w:t>responsables</w:t>
            </w:r>
            <w:proofErr w:type="spellEnd"/>
            <w:r>
              <w:t>.</w:t>
            </w:r>
          </w:p>
          <w:p w14:paraId="6CB85842" w14:textId="77777777" w:rsidR="003A7F9B" w:rsidRDefault="003A7F9B" w:rsidP="00D02004">
            <w:pPr>
              <w:pStyle w:val="ListPara1aTable"/>
            </w:pPr>
            <w:proofErr w:type="spellStart"/>
            <w:r>
              <w:t>Proporcione</w:t>
            </w:r>
            <w:proofErr w:type="spellEnd"/>
            <w:r>
              <w:t xml:space="preserve"> </w:t>
            </w:r>
            <w:proofErr w:type="spellStart"/>
            <w:r>
              <w:t>indicadores</w:t>
            </w:r>
            <w:proofErr w:type="spellEnd"/>
            <w:r>
              <w:t xml:space="preserve"> clave, </w:t>
            </w:r>
            <w:proofErr w:type="spellStart"/>
            <w:r>
              <w:t>vinculados</w:t>
            </w:r>
            <w:proofErr w:type="spellEnd"/>
            <w:r>
              <w:t xml:space="preserve"> a </w:t>
            </w:r>
            <w:proofErr w:type="spellStart"/>
            <w:r>
              <w:t>datos</w:t>
            </w:r>
            <w:proofErr w:type="spellEnd"/>
            <w:r>
              <w:t xml:space="preserve"> de </w:t>
            </w:r>
            <w:proofErr w:type="spellStart"/>
            <w:r>
              <w:t>emisiones</w:t>
            </w:r>
            <w:proofErr w:type="spellEnd"/>
            <w:r>
              <w:t xml:space="preserve"> </w:t>
            </w:r>
            <w:proofErr w:type="spellStart"/>
            <w:r>
              <w:t>existentes</w:t>
            </w:r>
            <w:proofErr w:type="spellEnd"/>
            <w:r>
              <w:t xml:space="preserve"> e </w:t>
            </w:r>
            <w:proofErr w:type="spellStart"/>
            <w:r>
              <w:t>impactos</w:t>
            </w:r>
            <w:proofErr w:type="spellEnd"/>
            <w:r>
              <w:t xml:space="preserve"> </w:t>
            </w:r>
            <w:proofErr w:type="spellStart"/>
            <w:r>
              <w:t>ambientales</w:t>
            </w:r>
            <w:proofErr w:type="spellEnd"/>
            <w:r>
              <w:t xml:space="preserve"> o de </w:t>
            </w:r>
            <w:proofErr w:type="spellStart"/>
            <w:r>
              <w:t>salud</w:t>
            </w:r>
            <w:proofErr w:type="spellEnd"/>
            <w:r>
              <w:t xml:space="preserve"> </w:t>
            </w:r>
            <w:proofErr w:type="spellStart"/>
            <w:r>
              <w:t>pública</w:t>
            </w:r>
            <w:proofErr w:type="spellEnd"/>
            <w:r>
              <w:t xml:space="preserve">, para </w:t>
            </w:r>
            <w:proofErr w:type="spellStart"/>
            <w:r>
              <w:t>permitir</w:t>
            </w:r>
            <w:proofErr w:type="spellEnd"/>
            <w:r>
              <w:t xml:space="preserve"> la </w:t>
            </w:r>
            <w:proofErr w:type="spellStart"/>
            <w:r>
              <w:t>medición</w:t>
            </w:r>
            <w:proofErr w:type="spellEnd"/>
            <w:r>
              <w:t xml:space="preserve"> de la </w:t>
            </w:r>
            <w:proofErr w:type="spellStart"/>
            <w:r>
              <w:t>efectividad</w:t>
            </w:r>
            <w:proofErr w:type="spellEnd"/>
            <w:r>
              <w:t xml:space="preserve"> de las </w:t>
            </w:r>
            <w:proofErr w:type="spellStart"/>
            <w:r>
              <w:t>medidas</w:t>
            </w:r>
            <w:proofErr w:type="spellEnd"/>
            <w:r>
              <w:t xml:space="preserve"> de </w:t>
            </w:r>
            <w:proofErr w:type="spellStart"/>
            <w:r w:rsidRPr="005052AC">
              <w:rPr>
                <w:rStyle w:val="DefinedTermChar"/>
                <w:rFonts w:eastAsiaTheme="majorEastAsia"/>
              </w:rPr>
              <w:t>mitigación</w:t>
            </w:r>
            <w:proofErr w:type="spellEnd"/>
            <w:r>
              <w:t xml:space="preserve"> a lo largo del </w:t>
            </w:r>
            <w:proofErr w:type="spellStart"/>
            <w:r>
              <w:t>tiempo</w:t>
            </w:r>
            <w:proofErr w:type="spellEnd"/>
            <w:r>
              <w:t>.</w:t>
            </w:r>
          </w:p>
          <w:p w14:paraId="25C8E15F" w14:textId="77777777" w:rsidR="003A7F9B" w:rsidRDefault="003A7F9B" w:rsidP="00D02004">
            <w:pPr>
              <w:pStyle w:val="ListPara1aTable"/>
            </w:pPr>
            <w:proofErr w:type="spellStart"/>
            <w:r>
              <w:t>Incluye</w:t>
            </w:r>
            <w:proofErr w:type="spellEnd"/>
            <w:r>
              <w:t xml:space="preserve"> </w:t>
            </w:r>
            <w:proofErr w:type="spellStart"/>
            <w:r>
              <w:t>estimaciones</w:t>
            </w:r>
            <w:proofErr w:type="spellEnd"/>
            <w:r>
              <w:t xml:space="preserve"> de </w:t>
            </w:r>
            <w:proofErr w:type="spellStart"/>
            <w:r>
              <w:t>recursos</w:t>
            </w:r>
            <w:proofErr w:type="spellEnd"/>
            <w:r>
              <w:t xml:space="preserve"> </w:t>
            </w:r>
            <w:proofErr w:type="spellStart"/>
            <w:r>
              <w:t>humanos</w:t>
            </w:r>
            <w:proofErr w:type="spellEnd"/>
            <w:r>
              <w:t xml:space="preserve"> y </w:t>
            </w:r>
            <w:proofErr w:type="spellStart"/>
            <w:r>
              <w:t>presupuesto</w:t>
            </w:r>
            <w:proofErr w:type="spellEnd"/>
            <w:r>
              <w:t xml:space="preserve"> </w:t>
            </w:r>
            <w:proofErr w:type="spellStart"/>
            <w:r>
              <w:t>requeridos</w:t>
            </w:r>
            <w:proofErr w:type="spellEnd"/>
            <w:r>
              <w:t xml:space="preserve">, y </w:t>
            </w:r>
            <w:proofErr w:type="gramStart"/>
            <w:r>
              <w:t>plan</w:t>
            </w:r>
            <w:proofErr w:type="gramEnd"/>
            <w:r>
              <w:t xml:space="preserve"> de </w:t>
            </w:r>
            <w:proofErr w:type="spellStart"/>
            <w:r>
              <w:t>financiamiento</w:t>
            </w:r>
            <w:proofErr w:type="spellEnd"/>
            <w:r>
              <w:t xml:space="preserve"> </w:t>
            </w:r>
            <w:proofErr w:type="spellStart"/>
            <w:r>
              <w:t>cuando</w:t>
            </w:r>
            <w:proofErr w:type="spellEnd"/>
            <w:r>
              <w:t xml:space="preserve"> sea </w:t>
            </w:r>
            <w:proofErr w:type="spellStart"/>
            <w:r>
              <w:t>relevante</w:t>
            </w:r>
            <w:proofErr w:type="spellEnd"/>
            <w:r>
              <w:t xml:space="preserve">, para la </w:t>
            </w:r>
            <w:proofErr w:type="spellStart"/>
            <w:r>
              <w:t>implementación</w:t>
            </w:r>
            <w:proofErr w:type="spellEnd"/>
            <w:r>
              <w:t xml:space="preserve"> </w:t>
            </w:r>
            <w:proofErr w:type="spellStart"/>
            <w:r>
              <w:t>efectiva</w:t>
            </w:r>
            <w:proofErr w:type="spellEnd"/>
            <w:r>
              <w:t xml:space="preserve"> del plan.</w:t>
            </w:r>
          </w:p>
          <w:p w14:paraId="027371BC" w14:textId="583D5BA7" w:rsidR="00C83375" w:rsidRPr="00C83375" w:rsidRDefault="00C83375" w:rsidP="00C83375">
            <w:pPr>
              <w:pStyle w:val="NOTEinChapter"/>
            </w:pPr>
            <w:r w:rsidRPr="00C83375">
              <w:rPr>
                <w:b/>
                <w:bCs/>
                <w:color w:val="FF40FF"/>
              </w:rPr>
              <w:t>NOTA:</w:t>
            </w:r>
            <w:r w:rsidRPr="00C83375">
              <w:rPr>
                <w:color w:val="FF40FF"/>
              </w:rPr>
              <w:t xml:space="preserve">  </w:t>
            </w:r>
            <w:r w:rsidRPr="00C83375">
              <w:t xml:space="preserve">El </w:t>
            </w:r>
            <w:proofErr w:type="spellStart"/>
            <w:r w:rsidRPr="00C83375">
              <w:t>requisito</w:t>
            </w:r>
            <w:proofErr w:type="spellEnd"/>
            <w:r w:rsidRPr="00C83375">
              <w:t xml:space="preserve"> de un plan de </w:t>
            </w:r>
            <w:proofErr w:type="spellStart"/>
            <w:r w:rsidRPr="00C83375">
              <w:t>mitigación</w:t>
            </w:r>
            <w:proofErr w:type="spellEnd"/>
            <w:r w:rsidRPr="00C83375">
              <w:t xml:space="preserve"> no se </w:t>
            </w:r>
            <w:proofErr w:type="spellStart"/>
            <w:r w:rsidRPr="00C83375">
              <w:t>incluyó</w:t>
            </w:r>
            <w:proofErr w:type="spellEnd"/>
            <w:r w:rsidRPr="00C83375">
              <w:t xml:space="preserve"> </w:t>
            </w:r>
            <w:proofErr w:type="spellStart"/>
            <w:r w:rsidRPr="00C83375">
              <w:t>en</w:t>
            </w:r>
            <w:proofErr w:type="spellEnd"/>
            <w:r w:rsidRPr="00C83375">
              <w:t xml:space="preserve"> el </w:t>
            </w:r>
            <w:proofErr w:type="spellStart"/>
            <w:r w:rsidRPr="00C83375">
              <w:t>Estándar</w:t>
            </w:r>
            <w:proofErr w:type="spellEnd"/>
            <w:r w:rsidRPr="00C83375">
              <w:t xml:space="preserve"> de </w:t>
            </w:r>
            <w:proofErr w:type="spellStart"/>
            <w:r w:rsidRPr="00C83375">
              <w:t>Minería</w:t>
            </w:r>
            <w:proofErr w:type="spellEnd"/>
            <w:r w:rsidRPr="00C83375">
              <w:t>.</w:t>
            </w:r>
          </w:p>
        </w:tc>
      </w:tr>
      <w:tr w:rsidR="00AD3A57" w:rsidRPr="004C39F6" w14:paraId="302B46F3" w14:textId="77777777" w:rsidTr="003921F9">
        <w:trPr>
          <w:trHeight w:val="1328"/>
        </w:trPr>
        <w:tc>
          <w:tcPr>
            <w:tcW w:w="9360" w:type="dxa"/>
          </w:tcPr>
          <w:p w14:paraId="62CB278E" w14:textId="49558526" w:rsidR="00AD3A57" w:rsidRPr="00A12AA0" w:rsidRDefault="00AD3A57" w:rsidP="006366DF">
            <w:pPr>
              <w:pStyle w:val="NumberedRequirementsMain"/>
            </w:pPr>
            <w:r w:rsidRPr="00A12AA0">
              <w:t>4.8.</w:t>
            </w:r>
            <w:r w:rsidR="00C83375">
              <w:t>5</w:t>
            </w:r>
            <w:r w:rsidRPr="00A12AA0">
              <w:t xml:space="preserve">.  </w:t>
            </w:r>
            <w:proofErr w:type="spellStart"/>
            <w:r w:rsidRPr="00A12AA0">
              <w:t>Emisión</w:t>
            </w:r>
            <w:proofErr w:type="spellEnd"/>
            <w:r w:rsidRPr="00A12AA0">
              <w:t xml:space="preserve"> de </w:t>
            </w:r>
            <w:proofErr w:type="spellStart"/>
            <w:r w:rsidRPr="00A12AA0">
              <w:t>informes</w:t>
            </w:r>
            <w:proofErr w:type="spellEnd"/>
          </w:p>
          <w:p w14:paraId="339AA3E6" w14:textId="3646D683" w:rsidR="003A7F9B" w:rsidRPr="00A12AA0" w:rsidRDefault="003A7F9B" w:rsidP="009B0C9B">
            <w:pPr>
              <w:pStyle w:val="NumberedRequirementsSub"/>
              <w:rPr>
                <w:rFonts w:eastAsiaTheme="majorEastAsia"/>
                <w:i/>
                <w:iCs/>
              </w:rPr>
            </w:pPr>
            <w:r w:rsidRPr="00A12AA0">
              <w:t>4.8.</w:t>
            </w:r>
            <w:r w:rsidR="00C83375">
              <w:t>5</w:t>
            </w:r>
            <w:r w:rsidRPr="00A12AA0">
              <w:t>.</w:t>
            </w:r>
            <w:r w:rsidR="00C83375">
              <w:t>1</w:t>
            </w:r>
            <w:r w:rsidRPr="00A12AA0">
              <w:t xml:space="preserve">.  </w:t>
            </w:r>
            <w:r w:rsidR="005052AC" w:rsidRPr="005052AC">
              <w:t xml:space="preserve">La </w:t>
            </w:r>
            <w:proofErr w:type="spellStart"/>
            <w:r w:rsidR="005052AC" w:rsidRPr="005052AC">
              <w:rPr>
                <w:rStyle w:val="DefinedTermChar"/>
                <w:rFonts w:eastAsiaTheme="minorHAnsi"/>
              </w:rPr>
              <w:t>empresa</w:t>
            </w:r>
            <w:proofErr w:type="spellEnd"/>
            <w:r w:rsidR="005052AC" w:rsidRPr="005052AC">
              <w:rPr>
                <w:rStyle w:val="DefinedTermChar"/>
                <w:rFonts w:eastAsiaTheme="minorHAnsi"/>
              </w:rPr>
              <w:t xml:space="preserve"> </w:t>
            </w:r>
            <w:proofErr w:type="spellStart"/>
            <w:r w:rsidR="005052AC" w:rsidRPr="005052AC">
              <w:rPr>
                <w:rStyle w:val="DefinedTermChar"/>
                <w:rFonts w:eastAsiaTheme="minorHAnsi"/>
              </w:rPr>
              <w:t>operadora</w:t>
            </w:r>
            <w:proofErr w:type="spellEnd"/>
            <w:r w:rsidR="005052AC" w:rsidRPr="005052AC">
              <w:t xml:space="preserve"> </w:t>
            </w:r>
            <w:proofErr w:type="spellStart"/>
            <w:r w:rsidR="005052AC" w:rsidRPr="005052AC">
              <w:t>deberá</w:t>
            </w:r>
            <w:proofErr w:type="spellEnd"/>
            <w:r w:rsidR="005052AC" w:rsidRPr="005052AC">
              <w:t xml:space="preserve"> </w:t>
            </w:r>
            <w:proofErr w:type="spellStart"/>
            <w:r w:rsidR="005052AC" w:rsidRPr="005052AC">
              <w:t>informar</w:t>
            </w:r>
            <w:proofErr w:type="spellEnd"/>
            <w:r w:rsidR="005052AC" w:rsidRPr="005052AC">
              <w:t xml:space="preserve"> </w:t>
            </w:r>
            <w:proofErr w:type="spellStart"/>
            <w:r w:rsidR="005052AC" w:rsidRPr="005052AC">
              <w:t>públicamente</w:t>
            </w:r>
            <w:proofErr w:type="spellEnd"/>
            <w:r w:rsidR="005052AC" w:rsidRPr="005052AC">
              <w:t xml:space="preserve">, al </w:t>
            </w:r>
            <w:proofErr w:type="spellStart"/>
            <w:r w:rsidR="005052AC" w:rsidRPr="005052AC">
              <w:t>menos</w:t>
            </w:r>
            <w:proofErr w:type="spellEnd"/>
            <w:r w:rsidR="005052AC" w:rsidRPr="005052AC">
              <w:t xml:space="preserve"> una </w:t>
            </w:r>
            <w:proofErr w:type="spellStart"/>
            <w:r w:rsidR="005052AC" w:rsidRPr="005052AC">
              <w:t>vez</w:t>
            </w:r>
            <w:proofErr w:type="spellEnd"/>
            <w:r w:rsidR="005052AC" w:rsidRPr="005052AC">
              <w:t xml:space="preserve"> al </w:t>
            </w:r>
            <w:proofErr w:type="spellStart"/>
            <w:r w:rsidR="005052AC" w:rsidRPr="005052AC">
              <w:t>año</w:t>
            </w:r>
            <w:proofErr w:type="spellEnd"/>
            <w:r w:rsidR="005052AC" w:rsidRPr="005052AC">
              <w:t xml:space="preserve">, un </w:t>
            </w:r>
            <w:proofErr w:type="spellStart"/>
            <w:r w:rsidR="005052AC" w:rsidRPr="005052AC">
              <w:t>informe</w:t>
            </w:r>
            <w:proofErr w:type="spellEnd"/>
            <w:r w:rsidR="005052AC" w:rsidRPr="005052AC">
              <w:t xml:space="preserve"> </w:t>
            </w:r>
            <w:proofErr w:type="spellStart"/>
            <w:r w:rsidR="005052AC" w:rsidRPr="005052AC">
              <w:t>resumido</w:t>
            </w:r>
            <w:proofErr w:type="spellEnd"/>
            <w:r w:rsidR="005052AC" w:rsidRPr="005052AC">
              <w:t xml:space="preserve"> de los </w:t>
            </w:r>
            <w:proofErr w:type="spellStart"/>
            <w:r w:rsidR="005052AC" w:rsidRPr="005052AC">
              <w:t>hallazgos</w:t>
            </w:r>
            <w:proofErr w:type="spellEnd"/>
            <w:r w:rsidR="005052AC" w:rsidRPr="005052AC">
              <w:t xml:space="preserve"> de la </w:t>
            </w:r>
            <w:proofErr w:type="spellStart"/>
            <w:r w:rsidR="005052AC" w:rsidRPr="005052AC">
              <w:t>implementación</w:t>
            </w:r>
            <w:proofErr w:type="spellEnd"/>
            <w:r w:rsidR="005052AC" w:rsidRPr="005052AC">
              <w:t xml:space="preserve"> del plan de </w:t>
            </w:r>
            <w:proofErr w:type="spellStart"/>
            <w:r w:rsidR="005052AC" w:rsidRPr="005052AC">
              <w:t>monitoreo</w:t>
            </w:r>
            <w:proofErr w:type="spellEnd"/>
            <w:r w:rsidR="005052AC" w:rsidRPr="005052AC">
              <w:t xml:space="preserve"> de </w:t>
            </w:r>
            <w:proofErr w:type="spellStart"/>
            <w:r w:rsidR="005052AC" w:rsidRPr="005052AC">
              <w:t>mercurio</w:t>
            </w:r>
            <w:proofErr w:type="spellEnd"/>
            <w:r w:rsidR="005052AC" w:rsidRPr="005052AC">
              <w:t xml:space="preserve">, </w:t>
            </w:r>
            <w:proofErr w:type="spellStart"/>
            <w:r w:rsidR="005052AC" w:rsidRPr="005052AC">
              <w:t>incluyendo</w:t>
            </w:r>
            <w:proofErr w:type="spellEnd"/>
            <w:r w:rsidR="005052AC" w:rsidRPr="005052AC">
              <w:t xml:space="preserve"> lo </w:t>
            </w:r>
            <w:proofErr w:type="spellStart"/>
            <w:r w:rsidR="005052AC" w:rsidRPr="005052AC">
              <w:t>siguiente</w:t>
            </w:r>
            <w:proofErr w:type="spellEnd"/>
            <w:r w:rsidR="005052AC" w:rsidRPr="005052AC">
              <w:t>:</w:t>
            </w:r>
          </w:p>
          <w:p w14:paraId="43A37CEA" w14:textId="77777777" w:rsidR="005052AC" w:rsidRDefault="005052AC" w:rsidP="00CD5165">
            <w:pPr>
              <w:pStyle w:val="ListPara1aTable"/>
              <w:numPr>
                <w:ilvl w:val="0"/>
                <w:numId w:val="183"/>
              </w:numPr>
            </w:pPr>
            <w:r>
              <w:t xml:space="preserve">La </w:t>
            </w:r>
            <w:proofErr w:type="spellStart"/>
            <w:r>
              <w:t>cantidad</w:t>
            </w:r>
            <w:proofErr w:type="spellEnd"/>
            <w:r>
              <w:t xml:space="preserve"> de </w:t>
            </w:r>
            <w:proofErr w:type="spellStart"/>
            <w:r>
              <w:t>mercurio</w:t>
            </w:r>
            <w:proofErr w:type="spellEnd"/>
            <w:r>
              <w:t xml:space="preserve"> </w:t>
            </w:r>
            <w:proofErr w:type="spellStart"/>
            <w:r>
              <w:t>liberado</w:t>
            </w:r>
            <w:proofErr w:type="spellEnd"/>
            <w:r>
              <w:t xml:space="preserve"> al </w:t>
            </w:r>
            <w:proofErr w:type="spellStart"/>
            <w:r>
              <w:t>aire</w:t>
            </w:r>
            <w:proofErr w:type="spellEnd"/>
            <w:r>
              <w:t xml:space="preserve">, </w:t>
            </w:r>
            <w:proofErr w:type="spellStart"/>
            <w:r>
              <w:t>incluidas</w:t>
            </w:r>
            <w:proofErr w:type="spellEnd"/>
            <w:r>
              <w:t xml:space="preserve"> las </w:t>
            </w:r>
            <w:proofErr w:type="spellStart"/>
            <w:r>
              <w:t>emisiones</w:t>
            </w:r>
            <w:proofErr w:type="spellEnd"/>
            <w:r>
              <w:t xml:space="preserve"> </w:t>
            </w:r>
            <w:proofErr w:type="spellStart"/>
            <w:r>
              <w:t>fugitivas</w:t>
            </w:r>
            <w:proofErr w:type="spellEnd"/>
            <w:r>
              <w:t xml:space="preserve"> (</w:t>
            </w:r>
            <w:proofErr w:type="spellStart"/>
            <w:r>
              <w:t>en</w:t>
            </w:r>
            <w:proofErr w:type="spellEnd"/>
            <w:r>
              <w:t xml:space="preserve"> la </w:t>
            </w:r>
            <w:proofErr w:type="spellStart"/>
            <w:r>
              <w:t>medida</w:t>
            </w:r>
            <w:proofErr w:type="spellEnd"/>
            <w:r>
              <w:t xml:space="preserve"> </w:t>
            </w:r>
            <w:proofErr w:type="spellStart"/>
            <w:r>
              <w:t>en</w:t>
            </w:r>
            <w:proofErr w:type="spellEnd"/>
            <w:r>
              <w:t xml:space="preserve"> que </w:t>
            </w:r>
            <w:proofErr w:type="spellStart"/>
            <w:r>
              <w:t>sea</w:t>
            </w:r>
            <w:proofErr w:type="spellEnd"/>
            <w:r>
              <w:t xml:space="preserve"> </w:t>
            </w:r>
            <w:proofErr w:type="spellStart"/>
            <w:r>
              <w:t>posible</w:t>
            </w:r>
            <w:proofErr w:type="spellEnd"/>
            <w:r>
              <w:t xml:space="preserve"> </w:t>
            </w:r>
            <w:proofErr w:type="spellStart"/>
            <w:r>
              <w:t>desde</w:t>
            </w:r>
            <w:proofErr w:type="spellEnd"/>
            <w:r>
              <w:t xml:space="preserve"> el punto de vista </w:t>
            </w:r>
            <w:proofErr w:type="spellStart"/>
            <w:r>
              <w:t>tecnológico</w:t>
            </w:r>
            <w:proofErr w:type="spellEnd"/>
            <w:r>
              <w:t xml:space="preserve"> y </w:t>
            </w:r>
            <w:proofErr w:type="spellStart"/>
            <w:r>
              <w:t>económico</w:t>
            </w:r>
            <w:proofErr w:type="spellEnd"/>
            <w:r>
              <w:t xml:space="preserve"> con </w:t>
            </w:r>
            <w:proofErr w:type="spellStart"/>
            <w:r>
              <w:t>equipos</w:t>
            </w:r>
            <w:proofErr w:type="spellEnd"/>
            <w:r>
              <w:t xml:space="preserve"> de </w:t>
            </w:r>
            <w:proofErr w:type="spellStart"/>
            <w:r>
              <w:t>vigilancia</w:t>
            </w:r>
            <w:proofErr w:type="spellEnd"/>
            <w:r>
              <w:t xml:space="preserve"> del </w:t>
            </w:r>
            <w:proofErr w:type="spellStart"/>
            <w:r>
              <w:t>aire</w:t>
            </w:r>
            <w:proofErr w:type="spellEnd"/>
            <w:r>
              <w:t>);</w:t>
            </w:r>
          </w:p>
          <w:p w14:paraId="71FBE35D" w14:textId="75263AFA" w:rsidR="005052AC" w:rsidRDefault="005052AC" w:rsidP="00CD5165">
            <w:pPr>
              <w:pStyle w:val="ListPara1aTable"/>
              <w:numPr>
                <w:ilvl w:val="0"/>
                <w:numId w:val="182"/>
              </w:numPr>
            </w:pPr>
            <w:r>
              <w:t xml:space="preserve">La </w:t>
            </w:r>
            <w:proofErr w:type="spellStart"/>
            <w:r>
              <w:t>cantidad</w:t>
            </w:r>
            <w:proofErr w:type="spellEnd"/>
            <w:r>
              <w:t xml:space="preserve"> de </w:t>
            </w:r>
            <w:proofErr w:type="spellStart"/>
            <w:r>
              <w:t>mercurio</w:t>
            </w:r>
            <w:proofErr w:type="spellEnd"/>
            <w:r>
              <w:t xml:space="preserve"> que se libera al </w:t>
            </w:r>
            <w:proofErr w:type="spellStart"/>
            <w:r>
              <w:t>agua</w:t>
            </w:r>
            <w:proofErr w:type="spellEnd"/>
            <w:r>
              <w:t xml:space="preserve">, </w:t>
            </w:r>
            <w:proofErr w:type="spellStart"/>
            <w:r>
              <w:t>incluidas</w:t>
            </w:r>
            <w:proofErr w:type="spellEnd"/>
            <w:r>
              <w:t xml:space="preserve"> las </w:t>
            </w:r>
            <w:proofErr w:type="spellStart"/>
            <w:r>
              <w:t>formas</w:t>
            </w:r>
            <w:proofErr w:type="spellEnd"/>
            <w:r>
              <w:t xml:space="preserve"> de </w:t>
            </w:r>
            <w:proofErr w:type="spellStart"/>
            <w:r>
              <w:t>mercurio</w:t>
            </w:r>
            <w:proofErr w:type="spellEnd"/>
            <w:r>
              <w:t>;</w:t>
            </w:r>
          </w:p>
          <w:p w14:paraId="674E5620" w14:textId="56B18294" w:rsidR="005052AC" w:rsidRDefault="005052AC" w:rsidP="00CD5165">
            <w:pPr>
              <w:pStyle w:val="ListPara1aTable"/>
              <w:numPr>
                <w:ilvl w:val="0"/>
                <w:numId w:val="182"/>
              </w:numPr>
            </w:pPr>
            <w:r>
              <w:t xml:space="preserve">La </w:t>
            </w:r>
            <w:proofErr w:type="spellStart"/>
            <w:r>
              <w:t>cantidad</w:t>
            </w:r>
            <w:proofErr w:type="spellEnd"/>
            <w:r>
              <w:t xml:space="preserve"> de </w:t>
            </w:r>
            <w:proofErr w:type="spellStart"/>
            <w:r>
              <w:t>mercurio</w:t>
            </w:r>
            <w:proofErr w:type="spellEnd"/>
            <w:r>
              <w:t xml:space="preserve"> </w:t>
            </w:r>
            <w:proofErr w:type="spellStart"/>
            <w:r>
              <w:t>capturado</w:t>
            </w:r>
            <w:proofErr w:type="spellEnd"/>
            <w:r>
              <w:t xml:space="preserve"> </w:t>
            </w:r>
            <w:proofErr w:type="spellStart"/>
            <w:r>
              <w:t>en</w:t>
            </w:r>
            <w:proofErr w:type="spellEnd"/>
            <w:r>
              <w:t xml:space="preserve"> los </w:t>
            </w:r>
            <w:proofErr w:type="spellStart"/>
            <w:r w:rsidRPr="00D02004">
              <w:rPr>
                <w:rStyle w:val="DefinedTermChar"/>
                <w:rFonts w:eastAsiaTheme="majorEastAsia"/>
              </w:rPr>
              <w:t>sistemas</w:t>
            </w:r>
            <w:proofErr w:type="spellEnd"/>
            <w:r w:rsidRPr="00D02004">
              <w:rPr>
                <w:rStyle w:val="DefinedTermChar"/>
                <w:rFonts w:eastAsiaTheme="majorEastAsia"/>
              </w:rPr>
              <w:t xml:space="preserve"> de control de </w:t>
            </w:r>
            <w:proofErr w:type="spellStart"/>
            <w:r w:rsidRPr="00D02004">
              <w:rPr>
                <w:rStyle w:val="DefinedTermChar"/>
                <w:rFonts w:eastAsiaTheme="majorEastAsia"/>
              </w:rPr>
              <w:t>emisiones</w:t>
            </w:r>
            <w:proofErr w:type="spellEnd"/>
            <w:r>
              <w:t>;</w:t>
            </w:r>
          </w:p>
          <w:p w14:paraId="434B06D5" w14:textId="72EB480C" w:rsidR="005052AC" w:rsidRDefault="005052AC" w:rsidP="00CD5165">
            <w:pPr>
              <w:pStyle w:val="ListPara1aTable"/>
              <w:numPr>
                <w:ilvl w:val="0"/>
                <w:numId w:val="182"/>
              </w:numPr>
            </w:pPr>
            <w:r>
              <w:t xml:space="preserve">La </w:t>
            </w:r>
            <w:proofErr w:type="spellStart"/>
            <w:r>
              <w:t>cantidad</w:t>
            </w:r>
            <w:proofErr w:type="spellEnd"/>
            <w:r>
              <w:t xml:space="preserve"> de </w:t>
            </w:r>
            <w:proofErr w:type="spellStart"/>
            <w:r>
              <w:t>subproducto</w:t>
            </w:r>
            <w:proofErr w:type="spellEnd"/>
            <w:r>
              <w:t xml:space="preserve"> de </w:t>
            </w:r>
            <w:proofErr w:type="spellStart"/>
            <w:r>
              <w:t>mercurio</w:t>
            </w:r>
            <w:proofErr w:type="spellEnd"/>
            <w:r>
              <w:t xml:space="preserve"> </w:t>
            </w:r>
            <w:proofErr w:type="spellStart"/>
            <w:r>
              <w:t>producido</w:t>
            </w:r>
            <w:proofErr w:type="spellEnd"/>
            <w:r>
              <w:t xml:space="preserve"> (</w:t>
            </w:r>
            <w:proofErr w:type="spellStart"/>
            <w:r>
              <w:t>incluido</w:t>
            </w:r>
            <w:proofErr w:type="spellEnd"/>
            <w:r>
              <w:t xml:space="preserve"> el </w:t>
            </w:r>
            <w:proofErr w:type="spellStart"/>
            <w:r>
              <w:t>mercurio</w:t>
            </w:r>
            <w:proofErr w:type="spellEnd"/>
            <w:r>
              <w:t xml:space="preserve"> </w:t>
            </w:r>
            <w:proofErr w:type="spellStart"/>
            <w:r>
              <w:t>capturado</w:t>
            </w:r>
            <w:proofErr w:type="spellEnd"/>
            <w:r>
              <w:t xml:space="preserve"> </w:t>
            </w:r>
            <w:proofErr w:type="spellStart"/>
            <w:r>
              <w:t>en</w:t>
            </w:r>
            <w:proofErr w:type="spellEnd"/>
            <w:r>
              <w:t xml:space="preserve"> </w:t>
            </w:r>
            <w:proofErr w:type="spellStart"/>
            <w:r w:rsidRPr="00D02004">
              <w:rPr>
                <w:rStyle w:val="DefinedTermChar"/>
                <w:rFonts w:eastAsiaTheme="majorEastAsia"/>
              </w:rPr>
              <w:t>sistemas</w:t>
            </w:r>
            <w:proofErr w:type="spellEnd"/>
            <w:r w:rsidRPr="00D02004">
              <w:rPr>
                <w:rStyle w:val="DefinedTermChar"/>
                <w:rFonts w:eastAsiaTheme="majorEastAsia"/>
              </w:rPr>
              <w:t xml:space="preserve"> de control de </w:t>
            </w:r>
            <w:proofErr w:type="spellStart"/>
            <w:r w:rsidRPr="00D02004">
              <w:rPr>
                <w:rStyle w:val="DefinedTermChar"/>
                <w:rFonts w:eastAsiaTheme="majorEastAsia"/>
              </w:rPr>
              <w:t>emisiones</w:t>
            </w:r>
            <w:proofErr w:type="spellEnd"/>
            <w:r>
              <w:t>);</w:t>
            </w:r>
          </w:p>
          <w:p w14:paraId="3051E0DD" w14:textId="4737DDDC" w:rsidR="005052AC" w:rsidRDefault="005052AC" w:rsidP="00CD5165">
            <w:pPr>
              <w:pStyle w:val="ListPara1aTable"/>
              <w:numPr>
                <w:ilvl w:val="0"/>
                <w:numId w:val="182"/>
              </w:numPr>
            </w:pPr>
            <w:r>
              <w:t xml:space="preserve">La </w:t>
            </w:r>
            <w:proofErr w:type="spellStart"/>
            <w:r>
              <w:t>cantidad</w:t>
            </w:r>
            <w:proofErr w:type="spellEnd"/>
            <w:r>
              <w:t xml:space="preserve"> de </w:t>
            </w:r>
            <w:proofErr w:type="spellStart"/>
            <w:r w:rsidRPr="00D02004">
              <w:rPr>
                <w:rStyle w:val="DefinedTermChar"/>
                <w:rFonts w:eastAsiaTheme="majorEastAsia"/>
              </w:rPr>
              <w:t>desechos</w:t>
            </w:r>
            <w:proofErr w:type="spellEnd"/>
            <w:r w:rsidRPr="00D02004">
              <w:rPr>
                <w:rStyle w:val="DefinedTermChar"/>
                <w:rFonts w:eastAsiaTheme="majorEastAsia"/>
              </w:rPr>
              <w:t xml:space="preserve"> de </w:t>
            </w:r>
            <w:proofErr w:type="spellStart"/>
            <w:r w:rsidRPr="00D02004">
              <w:rPr>
                <w:rStyle w:val="DefinedTermChar"/>
                <w:rFonts w:eastAsiaTheme="majorEastAsia"/>
              </w:rPr>
              <w:t>mercurio</w:t>
            </w:r>
            <w:proofErr w:type="spellEnd"/>
            <w:r>
              <w:t xml:space="preserve"> </w:t>
            </w:r>
            <w:proofErr w:type="spellStart"/>
            <w:r>
              <w:t>eliminados</w:t>
            </w:r>
            <w:proofErr w:type="spellEnd"/>
            <w:r>
              <w:t xml:space="preserve"> </w:t>
            </w:r>
            <w:proofErr w:type="spellStart"/>
            <w:r>
              <w:t>en</w:t>
            </w:r>
            <w:proofErr w:type="spellEnd"/>
            <w:r>
              <w:t xml:space="preserve"> el sitio y/o </w:t>
            </w:r>
            <w:proofErr w:type="spellStart"/>
            <w:r>
              <w:t>enviados</w:t>
            </w:r>
            <w:proofErr w:type="spellEnd"/>
            <w:r>
              <w:t xml:space="preserve"> a sitios de </w:t>
            </w:r>
            <w:proofErr w:type="spellStart"/>
            <w:r>
              <w:t>eliminación</w:t>
            </w:r>
            <w:proofErr w:type="spellEnd"/>
            <w:r>
              <w:t xml:space="preserve"> de </w:t>
            </w:r>
            <w:proofErr w:type="spellStart"/>
            <w:r>
              <w:t>desechos</w:t>
            </w:r>
            <w:proofErr w:type="spellEnd"/>
            <w:r>
              <w:t xml:space="preserve"> </w:t>
            </w:r>
            <w:proofErr w:type="spellStart"/>
            <w:r>
              <w:t>regulados</w:t>
            </w:r>
            <w:proofErr w:type="spellEnd"/>
            <w:r>
              <w:t>; y</w:t>
            </w:r>
          </w:p>
          <w:p w14:paraId="5CB294F9" w14:textId="4A09FF74" w:rsidR="005052AC" w:rsidRDefault="005052AC" w:rsidP="00CD5165">
            <w:pPr>
              <w:pStyle w:val="ListPara1aTable"/>
              <w:numPr>
                <w:ilvl w:val="0"/>
                <w:numId w:val="182"/>
              </w:numPr>
            </w:pPr>
            <w:r>
              <w:t xml:space="preserve">Las </w:t>
            </w:r>
            <w:proofErr w:type="spellStart"/>
            <w:r>
              <w:t>concentraciones</w:t>
            </w:r>
            <w:proofErr w:type="spellEnd"/>
            <w:r>
              <w:t xml:space="preserve"> de </w:t>
            </w:r>
            <w:proofErr w:type="spellStart"/>
            <w:r>
              <w:t>mercurio</w:t>
            </w:r>
            <w:proofErr w:type="spellEnd"/>
            <w:r>
              <w:t xml:space="preserve"> </w:t>
            </w:r>
            <w:proofErr w:type="spellStart"/>
            <w:r>
              <w:t>detectadas</w:t>
            </w:r>
            <w:proofErr w:type="spellEnd"/>
            <w:r>
              <w:t xml:space="preserve"> </w:t>
            </w:r>
            <w:proofErr w:type="spellStart"/>
            <w:r>
              <w:t>durante</w:t>
            </w:r>
            <w:proofErr w:type="spellEnd"/>
            <w:r>
              <w:t xml:space="preserve"> el </w:t>
            </w:r>
            <w:proofErr w:type="spellStart"/>
            <w:r>
              <w:t>monitoreo</w:t>
            </w:r>
            <w:proofErr w:type="spellEnd"/>
            <w:r>
              <w:t xml:space="preserve"> de </w:t>
            </w:r>
            <w:proofErr w:type="spellStart"/>
            <w:r>
              <w:t>impactos</w:t>
            </w:r>
            <w:proofErr w:type="spellEnd"/>
            <w:r>
              <w:t xml:space="preserve"> </w:t>
            </w:r>
            <w:proofErr w:type="spellStart"/>
            <w:r>
              <w:t>ambientales</w:t>
            </w:r>
            <w:proofErr w:type="spellEnd"/>
            <w:r>
              <w:t xml:space="preserve"> y </w:t>
            </w:r>
            <w:proofErr w:type="spellStart"/>
            <w:r>
              <w:t>sobre</w:t>
            </w:r>
            <w:proofErr w:type="spellEnd"/>
            <w:r>
              <w:t xml:space="preserve"> la </w:t>
            </w:r>
            <w:proofErr w:type="spellStart"/>
            <w:r>
              <w:t>salud</w:t>
            </w:r>
            <w:proofErr w:type="spellEnd"/>
            <w:r>
              <w:t xml:space="preserve"> </w:t>
            </w:r>
            <w:proofErr w:type="spellStart"/>
            <w:r>
              <w:t>humana</w:t>
            </w:r>
            <w:proofErr w:type="spellEnd"/>
            <w:r>
              <w:t>.</w:t>
            </w:r>
          </w:p>
          <w:p w14:paraId="26B95CD6" w14:textId="75D86F30" w:rsidR="00AD3A57" w:rsidRPr="00A12AA0" w:rsidRDefault="00AD3A57" w:rsidP="009B0C9B">
            <w:pPr>
              <w:pStyle w:val="NumberedRequirementsSub"/>
            </w:pPr>
            <w:r w:rsidRPr="00A12AA0">
              <w:t>4.8.</w:t>
            </w:r>
            <w:r w:rsidR="00C83375">
              <w:t>5</w:t>
            </w:r>
            <w:r w:rsidRPr="00A12AA0">
              <w:t>.</w:t>
            </w:r>
            <w:r w:rsidR="00C83375">
              <w:t>2</w:t>
            </w:r>
            <w:r w:rsidRPr="00A12AA0">
              <w:t xml:space="preserve">.  </w:t>
            </w:r>
            <w:r w:rsidR="005052AC" w:rsidRPr="005052AC">
              <w:t xml:space="preserve">Previa </w:t>
            </w:r>
            <w:proofErr w:type="spellStart"/>
            <w:r w:rsidR="005052AC" w:rsidRPr="005052AC">
              <w:t>solicitud</w:t>
            </w:r>
            <w:proofErr w:type="spellEnd"/>
            <w:r w:rsidR="005052AC" w:rsidRPr="005052AC">
              <w:t xml:space="preserve">, la </w:t>
            </w:r>
            <w:proofErr w:type="spellStart"/>
            <w:r w:rsidR="005052AC" w:rsidRPr="005052AC">
              <w:rPr>
                <w:rStyle w:val="DefinedTermChar"/>
                <w:rFonts w:eastAsiaTheme="minorHAnsi"/>
              </w:rPr>
              <w:t>empresa</w:t>
            </w:r>
            <w:proofErr w:type="spellEnd"/>
            <w:r w:rsidR="005052AC" w:rsidRPr="005052AC">
              <w:rPr>
                <w:rStyle w:val="DefinedTermChar"/>
                <w:rFonts w:eastAsiaTheme="minorHAnsi"/>
              </w:rPr>
              <w:t xml:space="preserve"> </w:t>
            </w:r>
            <w:proofErr w:type="spellStart"/>
            <w:r w:rsidR="005052AC" w:rsidRPr="005052AC">
              <w:rPr>
                <w:rStyle w:val="DefinedTermChar"/>
                <w:rFonts w:eastAsiaTheme="minorHAnsi"/>
              </w:rPr>
              <w:t>operadora</w:t>
            </w:r>
            <w:proofErr w:type="spellEnd"/>
            <w:r w:rsidR="005052AC" w:rsidRPr="005052AC">
              <w:t xml:space="preserve"> </w:t>
            </w:r>
            <w:proofErr w:type="spellStart"/>
            <w:r w:rsidR="005052AC" w:rsidRPr="005052AC">
              <w:t>deberá</w:t>
            </w:r>
            <w:proofErr w:type="spellEnd"/>
            <w:r w:rsidR="005052AC" w:rsidRPr="005052AC">
              <w:t xml:space="preserve"> </w:t>
            </w:r>
            <w:proofErr w:type="spellStart"/>
            <w:r w:rsidR="005052AC" w:rsidRPr="005052AC">
              <w:t>proporcionar</w:t>
            </w:r>
            <w:proofErr w:type="spellEnd"/>
            <w:r w:rsidR="005052AC" w:rsidRPr="005052AC">
              <w:t xml:space="preserve"> </w:t>
            </w:r>
            <w:proofErr w:type="spellStart"/>
            <w:r w:rsidR="005052AC" w:rsidRPr="005052AC">
              <w:t>datos</w:t>
            </w:r>
            <w:proofErr w:type="spellEnd"/>
            <w:r w:rsidR="005052AC" w:rsidRPr="005052AC">
              <w:t xml:space="preserve"> de </w:t>
            </w:r>
            <w:proofErr w:type="spellStart"/>
            <w:r w:rsidR="005052AC" w:rsidRPr="005052AC">
              <w:t>monitoreo</w:t>
            </w:r>
            <w:proofErr w:type="spellEnd"/>
            <w:r w:rsidR="005052AC" w:rsidRPr="005052AC">
              <w:t xml:space="preserve"> de </w:t>
            </w:r>
            <w:proofErr w:type="spellStart"/>
            <w:r w:rsidR="005052AC" w:rsidRPr="005052AC">
              <w:t>mercurio</w:t>
            </w:r>
            <w:proofErr w:type="spellEnd"/>
            <w:r w:rsidR="005052AC" w:rsidRPr="005052AC">
              <w:t xml:space="preserve"> a los </w:t>
            </w:r>
            <w:proofErr w:type="spellStart"/>
            <w:r w:rsidR="005052AC" w:rsidRPr="005052AC">
              <w:rPr>
                <w:rStyle w:val="DefinedTermChar"/>
                <w:rFonts w:eastAsiaTheme="minorHAnsi"/>
              </w:rPr>
              <w:t>actores</w:t>
            </w:r>
            <w:proofErr w:type="spellEnd"/>
            <w:r w:rsidR="005052AC" w:rsidRPr="005052AC">
              <w:rPr>
                <w:rStyle w:val="DefinedTermChar"/>
                <w:rFonts w:eastAsiaTheme="minorHAnsi"/>
              </w:rPr>
              <w:t xml:space="preserve"> </w:t>
            </w:r>
            <w:proofErr w:type="spellStart"/>
            <w:r w:rsidR="005052AC" w:rsidRPr="005052AC">
              <w:rPr>
                <w:rStyle w:val="DefinedTermChar"/>
                <w:rFonts w:eastAsiaTheme="minorHAnsi"/>
              </w:rPr>
              <w:t>sociales</w:t>
            </w:r>
            <w:proofErr w:type="spellEnd"/>
            <w:r w:rsidRPr="00A12AA0">
              <w:t>.</w:t>
            </w:r>
          </w:p>
        </w:tc>
      </w:tr>
    </w:tbl>
    <w:p w14:paraId="65DF78BD" w14:textId="77777777" w:rsidR="005D67AC" w:rsidRPr="00EB6509" w:rsidRDefault="005D67AC" w:rsidP="005D67AC">
      <w:pPr>
        <w:spacing w:after="360"/>
        <w:jc w:val="both"/>
        <w:rPr>
          <w:rFonts w:asciiTheme="minorHAnsi" w:hAnsiTheme="minorHAnsi" w:cstheme="minorHAnsi"/>
          <w:color w:val="A90000"/>
          <w:szCs w:val="20"/>
          <w:lang w:val="es-ES"/>
        </w:rPr>
      </w:pPr>
    </w:p>
    <w:p w14:paraId="1F4C8EE5" w14:textId="77777777" w:rsidR="005D67AC" w:rsidRPr="00EB6509" w:rsidRDefault="005D67AC" w:rsidP="005D67AC">
      <w:pPr>
        <w:pStyle w:val="Notesendofchapter"/>
        <w:jc w:val="both"/>
        <w:rPr>
          <w:rFonts w:asciiTheme="minorHAnsi" w:hAnsiTheme="minorHAnsi" w:cstheme="minorHAnsi"/>
          <w:szCs w:val="20"/>
          <w:lang w:val="es-ES"/>
        </w:rPr>
      </w:pPr>
      <w:r w:rsidRPr="00EB6509">
        <w:rPr>
          <w:rFonts w:ascii="Calibri" w:eastAsia="Calibri" w:hAnsi="Calibri" w:cs="Calibri"/>
          <w:szCs w:val="20"/>
          <w:lang w:val="es-ES_tradnl"/>
        </w:rPr>
        <w:lastRenderedPageBreak/>
        <w:t>NOTAS</w:t>
      </w:r>
    </w:p>
    <w:p w14:paraId="5712B198" w14:textId="77777777" w:rsidR="005D67AC" w:rsidRPr="0009346A" w:rsidRDefault="005D67AC" w:rsidP="0009346A">
      <w:pPr>
        <w:rPr>
          <w:rFonts w:cstheme="majorHAnsi"/>
          <w:szCs w:val="20"/>
          <w:lang w:val="es-ES"/>
        </w:rPr>
      </w:pPr>
      <w:r w:rsidRPr="0009346A">
        <w:rPr>
          <w:rFonts w:eastAsia="Calibri" w:cstheme="majorHAnsi"/>
          <w:szCs w:val="20"/>
          <w:lang w:val="es-ES_tradnl"/>
        </w:rPr>
        <w:t>Los “Estándares nacionales de emisión de contaminantes atmosféricos peligrosos de la EPA de EE.UU.: Las regulaciones de la categoría de fuente del área de procesamiento y producción de mineral de oro de la mina (2010) es el único estándar nacional de emisiones de mercurio desarrollado específicamente para la minería y el procesamiento de minerales. Sin embargo, la UE regula las emisiones de mercurio de las principales fuentes industriales (Directiva de la UE 96/61 /CE sobre prevención y control integrados de la contaminación). Estas normas están destinadas a reducir el uso de mercurio y apuntar al "mercurio metálico obtenido de las operaciones de minería y fundición no ferrosas" al prohibir la exportación de mercurio metálico y la venta de subproductos y exigir el almacenamiento seguro de mercurio metálico.</w:t>
      </w:r>
    </w:p>
    <w:p w14:paraId="0333FC39" w14:textId="77777777" w:rsidR="005D67AC" w:rsidRPr="0009346A" w:rsidRDefault="005D67AC" w:rsidP="0009346A">
      <w:pPr>
        <w:rPr>
          <w:rFonts w:cstheme="majorHAnsi"/>
          <w:szCs w:val="20"/>
          <w:lang w:val="es-ES"/>
        </w:rPr>
      </w:pPr>
      <w:r w:rsidRPr="0009346A">
        <w:rPr>
          <w:rFonts w:eastAsia="Calibri" w:cstheme="majorHAnsi"/>
          <w:szCs w:val="20"/>
          <w:lang w:val="es-ES_tradnl"/>
        </w:rPr>
        <w:t xml:space="preserve">Este capítulo de la Norma IRMA busca reducir los costos para la salud pública asociados con la exposición al mercurio y los desafíos técnicos de eliminar el mercurio una vez que está en el medio ambiente, fomentando el control de la fuente, evitando que el mercurio ingrese al medio ambiente en primer lugar. </w:t>
      </w:r>
    </w:p>
    <w:p w14:paraId="65C1A7D9" w14:textId="7379D407" w:rsidR="00523EA3" w:rsidRPr="0009346A" w:rsidRDefault="00523EA3" w:rsidP="0009346A">
      <w:pPr>
        <w:rPr>
          <w:rFonts w:cstheme="majorHAnsi"/>
          <w:sz w:val="19"/>
          <w:szCs w:val="19"/>
        </w:rPr>
      </w:pPr>
      <w:r w:rsidRPr="0009346A">
        <w:rPr>
          <w:rFonts w:cstheme="majorHAnsi"/>
        </w:rPr>
        <w:t xml:space="preserve">This chapter of the IRMA Standard seeks to reduce the costs to public health associated with mercury exposure, and the technical challenges of removing mercury once it is in the environment, by encouraging source control – preventing mercury from getting into the environment in the first place. </w:t>
      </w:r>
    </w:p>
    <w:p w14:paraId="3C160ADB" w14:textId="77777777" w:rsidR="005D67AC" w:rsidRDefault="005D67AC">
      <w:pPr>
        <w:spacing w:after="0"/>
        <w:rPr>
          <w:rFonts w:asciiTheme="minorHAnsi" w:eastAsiaTheme="majorEastAsia" w:hAnsiTheme="minorHAnsi" w:cstheme="minorHAnsi"/>
          <w:color w:val="000000" w:themeColor="text1"/>
          <w:sz w:val="44"/>
          <w:szCs w:val="26"/>
        </w:rPr>
      </w:pPr>
      <w:bookmarkStart w:id="191" w:name="_Toc80359656"/>
      <w:bookmarkStart w:id="192" w:name="_Toc45544896"/>
      <w:r>
        <w:rPr>
          <w:rFonts w:asciiTheme="minorHAnsi" w:hAnsiTheme="minorHAnsi" w:cstheme="minorHAnsi"/>
        </w:rPr>
        <w:br w:type="page"/>
      </w:r>
    </w:p>
    <w:p w14:paraId="6210787C" w14:textId="56D5AAD7" w:rsidR="00F310E5" w:rsidRPr="00B14CF5" w:rsidRDefault="00F310E5" w:rsidP="00F310E5">
      <w:pPr>
        <w:pStyle w:val="Heading2"/>
        <w:spacing w:before="0"/>
        <w:rPr>
          <w:rFonts w:asciiTheme="minorHAnsi" w:hAnsiTheme="minorHAnsi" w:cstheme="minorHAnsi"/>
        </w:rPr>
      </w:pPr>
      <w:bookmarkStart w:id="193" w:name="_Toc83640926"/>
      <w:proofErr w:type="spellStart"/>
      <w:r w:rsidRPr="008A441C">
        <w:lastRenderedPageBreak/>
        <w:t>Capítulo</w:t>
      </w:r>
      <w:proofErr w:type="spellEnd"/>
      <w:r w:rsidRPr="007D22B3">
        <w:t xml:space="preserve"> </w:t>
      </w:r>
      <w:r w:rsidRPr="00E97915">
        <w:t>4.</w:t>
      </w:r>
      <w:r w:rsidR="00B706BE">
        <w:t>9</w:t>
      </w:r>
      <w:r w:rsidR="00BE0E75">
        <w:t xml:space="preserve"> </w:t>
      </w:r>
      <w:r w:rsidR="00BE0E75" w:rsidRPr="00BE0E75">
        <w:rPr>
          <w:color w:val="FF40FF"/>
        </w:rPr>
        <w:t>NUEVO</w:t>
      </w:r>
      <w:r w:rsidRPr="007D22B3">
        <w:br/>
      </w:r>
      <w:r w:rsidR="00B706BE" w:rsidRPr="00B706BE">
        <w:t xml:space="preserve">Calidad de la </w:t>
      </w:r>
      <w:r w:rsidR="00B706BE">
        <w:t>T</w:t>
      </w:r>
      <w:r w:rsidR="00B706BE" w:rsidRPr="00B706BE">
        <w:t xml:space="preserve">ierra y el </w:t>
      </w:r>
      <w:proofErr w:type="spellStart"/>
      <w:r w:rsidR="00B706BE">
        <w:t>S</w:t>
      </w:r>
      <w:r w:rsidR="00B706BE" w:rsidRPr="00B706BE">
        <w:t>uelo</w:t>
      </w:r>
      <w:bookmarkEnd w:id="193"/>
      <w:proofErr w:type="spellEnd"/>
    </w:p>
    <w:bookmarkEnd w:id="191"/>
    <w:bookmarkEnd w:id="192"/>
    <w:p w14:paraId="01BD19A0" w14:textId="77777777" w:rsidR="00BE0E75" w:rsidRPr="00BE0E75" w:rsidRDefault="00BE0E75" w:rsidP="00BE0E75">
      <w:pPr>
        <w:pStyle w:val="NOTEinChapter"/>
        <w:ind w:left="0"/>
        <w:rPr>
          <w:b/>
          <w:bCs/>
          <w:color w:val="FF40FF"/>
          <w:lang w:val="es-ES_tradnl"/>
        </w:rPr>
      </w:pPr>
      <w:r w:rsidRPr="00BE0E75">
        <w:rPr>
          <w:b/>
          <w:bCs/>
          <w:color w:val="FF40FF"/>
          <w:lang w:val="es-ES_tradnl"/>
        </w:rPr>
        <w:t xml:space="preserve">NOTA PARA LOS REVISORES DEL CAPÍTULO 4.9: </w:t>
      </w:r>
    </w:p>
    <w:p w14:paraId="61FDAFEE" w14:textId="7CFF1B38" w:rsidR="00BE0E75" w:rsidRDefault="00BE0E75" w:rsidP="00BE0E75">
      <w:pPr>
        <w:pStyle w:val="NOTEinChapter"/>
        <w:ind w:left="0"/>
        <w:rPr>
          <w:lang w:val="es-ES_tradnl"/>
        </w:rPr>
      </w:pPr>
      <w:r w:rsidRPr="00BE0E75">
        <w:rPr>
          <w:lang w:val="es-ES_tradnl"/>
        </w:rPr>
        <w:t>En el Estándar de Minería IRMA, los problemas de calidad de la tierra y el suelo se tratan directa e indirectamente en varios capítulos (como la evaluación y gestión del impacto ambiental y social, la planificación y financiación del cierre y la recuperación, la gestión de residuos y materiales y la calidad del aire). Esto refleja el alcance relativamente limitado de la degradación de la tierra y la calidad del suelo más allá de la huella inmediata de la mina. Sin embargo, en el contexto de las operaciones de procesamiento de minerales, un capítulo independiente sobre la calidad de la tierra y el suelo parece justificado, ya que tales operaciones pueden tener un impacto significativo y sostenido, particularmente en áreas a favor del viento (a través de la deposición por gravedad y el lavado de las emisiones en el aire). El Capítulo 4.9 se ha modelado en gran medida a partir del capítulo Gestión del agua (4.2).</w:t>
      </w:r>
    </w:p>
    <w:p w14:paraId="5C56AAD3" w14:textId="77777777" w:rsidR="00527AB3" w:rsidRPr="00527AB3" w:rsidRDefault="00527AB3" w:rsidP="003E3DC2">
      <w:pPr>
        <w:pStyle w:val="NOTEinChapter"/>
        <w:ind w:left="0"/>
        <w:rPr>
          <w:lang w:val="es-ES_tradnl"/>
        </w:rPr>
      </w:pPr>
      <w:r w:rsidRPr="003E3DC2">
        <w:rPr>
          <w:b/>
          <w:bCs/>
          <w:color w:val="0432FF"/>
          <w:lang w:val="es-ES_tradnl"/>
        </w:rPr>
        <w:t>PREGUNTA DE CONSULTA 80:</w:t>
      </w:r>
      <w:r w:rsidRPr="003E3DC2">
        <w:rPr>
          <w:color w:val="0432FF"/>
          <w:lang w:val="es-ES_tradnl"/>
        </w:rPr>
        <w:t xml:space="preserve">  </w:t>
      </w:r>
      <w:r w:rsidRPr="00527AB3">
        <w:rPr>
          <w:lang w:val="es-ES_tradnl"/>
        </w:rPr>
        <w:t xml:space="preserve">Originalmente, un nuevo capítulo (y requisitos relacionados) sobre 'legados históricos' tenía la intención de abordar la posibilidad de que las operaciones de procesamiento de minerales existentes pudieran haber causado contaminación histórica (si han estado operando durante décadas), o podrían haberse construido en sitios previamente contaminados. por otras actividades industriales («zonas industriales abandonadas»). Sin embargo, en lugar de un capítulo independiente, por el momento se han integrado cuestiones heredadas en este capítulo sobre la calidad del suelo y la tierra (recién preparado para esta Norma de procesamiento de minerales) y el capítulo de gestión del agua. </w:t>
      </w:r>
    </w:p>
    <w:p w14:paraId="66907AD7" w14:textId="60AF55AD" w:rsidR="00527AB3" w:rsidRPr="00527AB3" w:rsidRDefault="00527AB3" w:rsidP="003E3DC2">
      <w:pPr>
        <w:pStyle w:val="NOTEinChapter"/>
        <w:ind w:left="0"/>
        <w:rPr>
          <w:lang w:val="es-ES_tradnl"/>
        </w:rPr>
      </w:pPr>
      <w:r w:rsidRPr="00527AB3">
        <w:rPr>
          <w:lang w:val="es-ES_tradnl"/>
        </w:rPr>
        <w:t>¿Funciona este enfoque?  ¿O sería más apropiado un capítulo independiente sobre “</w:t>
      </w:r>
      <w:proofErr w:type="gramStart"/>
      <w:r w:rsidRPr="00527AB3">
        <w:rPr>
          <w:lang w:val="es-ES_tradnl"/>
        </w:rPr>
        <w:t>Legados históricos” (si, por ejemplo, los problemas del legado histórico se consideran lo suficientemente importantes como para merecer un mayor enfoque)?</w:t>
      </w:r>
      <w:proofErr w:type="gramEnd"/>
    </w:p>
    <w:p w14:paraId="6ABAEDB8" w14:textId="088B45B4" w:rsidR="005D67AC" w:rsidRPr="00EB6509" w:rsidRDefault="005D67AC" w:rsidP="0009346A">
      <w:pPr>
        <w:pStyle w:val="Background"/>
        <w:spacing w:before="360"/>
        <w:rPr>
          <w:rFonts w:asciiTheme="minorHAnsi" w:hAnsiTheme="minorHAnsi" w:cstheme="minorHAnsi"/>
          <w:szCs w:val="22"/>
          <w:lang w:val="es-ES"/>
        </w:rPr>
      </w:pPr>
      <w:r w:rsidRPr="00EB6509">
        <w:rPr>
          <w:rFonts w:ascii="Calibri" w:eastAsia="Calibri" w:hAnsi="Calibri" w:cs="Calibri"/>
          <w:color w:val="0D0D0D"/>
          <w:szCs w:val="22"/>
          <w:lang w:val="es-ES_tradnl"/>
        </w:rPr>
        <w:t>Antecedentes</w:t>
      </w:r>
    </w:p>
    <w:p w14:paraId="203E99C4" w14:textId="77777777" w:rsidR="005D67AC" w:rsidRPr="0009346A" w:rsidRDefault="005D67AC" w:rsidP="0009346A">
      <w:pPr>
        <w:rPr>
          <w:rFonts w:cstheme="majorHAnsi"/>
          <w:szCs w:val="20"/>
          <w:lang w:val="es-ES"/>
        </w:rPr>
      </w:pPr>
      <w:r w:rsidRPr="0009346A">
        <w:rPr>
          <w:rFonts w:eastAsia="Calibri" w:cstheme="majorHAnsi"/>
          <w:szCs w:val="20"/>
          <w:lang w:val="es-ES_tradnl"/>
        </w:rPr>
        <w:t xml:space="preserve">El riesgo de cambios negativos en la calidad de la tierra y el suelo (degradación) normalmente existe en las operaciones de procesamiento de minerales. Las fuentes de degradación pueden incluir la eliminación de desechos y la dispersión relacionada de contaminantes (por ejemplo, a través de la erosión y la escorrentía superficial), la descarga planificada y no planificada de efluentes y el contacto subsiguiente aguas abajo con los recursos del suelo, y la deposición y lavado de polvos y gases en el aire en la tierra y recursos del suelo. </w:t>
      </w:r>
    </w:p>
    <w:p w14:paraId="1C9DB997" w14:textId="77777777" w:rsidR="005D67AC" w:rsidRPr="0009346A" w:rsidRDefault="005D67AC" w:rsidP="0009346A">
      <w:pPr>
        <w:rPr>
          <w:rFonts w:cstheme="majorHAnsi"/>
          <w:szCs w:val="20"/>
          <w:lang w:val="es-ES"/>
        </w:rPr>
      </w:pPr>
      <w:r w:rsidRPr="0009346A">
        <w:rPr>
          <w:rFonts w:eastAsia="Calibri" w:cstheme="majorHAnsi"/>
          <w:szCs w:val="20"/>
          <w:lang w:val="es-ES_tradnl"/>
        </w:rPr>
        <w:t xml:space="preserve">Además de la eliminación continua de desechos y la descarga de efluentes y emisiones a la atmósfera, las operaciones de procesamiento de minerales se pueden construir en sitios históricamente degradados o contaminados (zonas industriales abandonadas) que tienen problemas existentes en el momento de la construcción. </w:t>
      </w:r>
      <w:r w:rsidRPr="0009346A">
        <w:rPr>
          <w:rFonts w:eastAsia="Calibri" w:cstheme="majorHAnsi"/>
          <w:color w:val="000000"/>
          <w:szCs w:val="20"/>
          <w:lang w:val="es-ES_tradnl"/>
        </w:rPr>
        <w:t xml:space="preserve">Estos pueden incluir sitios donde se llevó a cabo un procesamiento de minerales anterior </w:t>
      </w:r>
      <w:r w:rsidRPr="0009346A">
        <w:rPr>
          <w:rFonts w:eastAsia="Calibri" w:cstheme="majorHAnsi"/>
          <w:szCs w:val="20"/>
          <w:lang w:val="es-ES_tradnl"/>
        </w:rPr>
        <w:t>u otras actividades industriales.</w:t>
      </w:r>
    </w:p>
    <w:p w14:paraId="7FAD00E0" w14:textId="77777777" w:rsidR="003E3DC2" w:rsidRPr="00527AB3" w:rsidRDefault="003E3DC2" w:rsidP="0009346A">
      <w:pPr>
        <w:pStyle w:val="NOTEinChapter"/>
        <w:ind w:left="0"/>
        <w:rPr>
          <w:lang w:val="es-ES_tradnl"/>
        </w:rPr>
      </w:pPr>
      <w:r w:rsidRPr="003E3DC2">
        <w:rPr>
          <w:b/>
          <w:bCs/>
          <w:color w:val="0432FF"/>
          <w:lang w:val="es-ES_tradnl"/>
        </w:rPr>
        <w:t>PREGUNTA DE CONSULTA 81:</w:t>
      </w:r>
      <w:proofErr w:type="gramStart"/>
      <w:r w:rsidRPr="003E3DC2">
        <w:rPr>
          <w:color w:val="0432FF"/>
          <w:lang w:val="es-ES_tradnl"/>
        </w:rPr>
        <w:t xml:space="preserve">   </w:t>
      </w:r>
      <w:r w:rsidRPr="00527AB3">
        <w:rPr>
          <w:lang w:val="es-ES_tradnl"/>
        </w:rPr>
        <w:t>¿</w:t>
      </w:r>
      <w:proofErr w:type="gramEnd"/>
      <w:r w:rsidRPr="00527AB3">
        <w:rPr>
          <w:lang w:val="es-ES_tradnl"/>
        </w:rPr>
        <w:t>Qué otras cuestiones sería útil incluir en la sección de antecedentes? ¿Quizás algo relacionado con la responsabilidad legal a largo plazo?</w:t>
      </w:r>
    </w:p>
    <w:p w14:paraId="69E590F9" w14:textId="77777777" w:rsidR="005D67AC" w:rsidRPr="00EB6509" w:rsidRDefault="005D67AC" w:rsidP="0009346A">
      <w:pPr>
        <w:pStyle w:val="ObjectiveScope"/>
        <w:rPr>
          <w:rFonts w:asciiTheme="minorHAnsi" w:hAnsiTheme="minorHAnsi" w:cstheme="minorHAnsi"/>
          <w:szCs w:val="22"/>
          <w:lang w:val="es-ES"/>
        </w:rPr>
      </w:pPr>
      <w:r w:rsidRPr="00EB6509">
        <w:rPr>
          <w:rFonts w:ascii="Calibri" w:eastAsia="Calibri" w:hAnsi="Calibri" w:cs="Calibri"/>
          <w:color w:val="0D0D0D"/>
          <w:szCs w:val="22"/>
          <w:lang w:val="es-ES_tradnl"/>
        </w:rPr>
        <w:t>Objetivos/Intención de este Capítulo</w:t>
      </w:r>
    </w:p>
    <w:p w14:paraId="26F7865D" w14:textId="77777777" w:rsidR="005D67AC" w:rsidRPr="0009346A" w:rsidRDefault="005D67AC" w:rsidP="0009346A">
      <w:pPr>
        <w:rPr>
          <w:rFonts w:cstheme="majorHAnsi"/>
          <w:caps/>
          <w:szCs w:val="20"/>
          <w:lang w:val="es-ES"/>
        </w:rPr>
      </w:pPr>
      <w:r w:rsidRPr="0009346A">
        <w:rPr>
          <w:rFonts w:eastAsia="Calibri" w:cstheme="majorHAnsi"/>
          <w:szCs w:val="20"/>
          <w:lang w:val="es-ES_tradnl"/>
        </w:rPr>
        <w:t>Proteger la calidad de los recursos de la tierra y el suelo de la degradación para permitir futuros usos beneficiosos de la tierra.</w:t>
      </w:r>
    </w:p>
    <w:p w14:paraId="00EA5277" w14:textId="77777777" w:rsidR="005D67AC" w:rsidRPr="00EB6509" w:rsidRDefault="005D67AC" w:rsidP="0009346A">
      <w:pPr>
        <w:pStyle w:val="ObjectiveScope"/>
        <w:rPr>
          <w:rFonts w:asciiTheme="minorHAnsi" w:hAnsiTheme="minorHAnsi" w:cstheme="minorHAnsi"/>
          <w:szCs w:val="22"/>
          <w:lang w:val="es-ES"/>
        </w:rPr>
      </w:pPr>
      <w:r w:rsidRPr="00EB6509">
        <w:rPr>
          <w:rFonts w:ascii="Calibri" w:eastAsia="Calibri" w:hAnsi="Calibri" w:cs="Calibri"/>
          <w:color w:val="0D0D0D"/>
          <w:szCs w:val="22"/>
          <w:lang w:val="es-ES_tradnl"/>
        </w:rPr>
        <w:t>Alcance de Aplicación</w:t>
      </w:r>
    </w:p>
    <w:p w14:paraId="386A46F1" w14:textId="77777777" w:rsidR="005D67AC" w:rsidRPr="0009346A" w:rsidRDefault="005D67AC" w:rsidP="0009346A">
      <w:pPr>
        <w:rPr>
          <w:rFonts w:cstheme="majorHAnsi"/>
          <w:szCs w:val="20"/>
          <w:lang w:val="es-ES"/>
        </w:rPr>
      </w:pPr>
      <w:r w:rsidRPr="0009346A">
        <w:rPr>
          <w:rFonts w:eastAsia="Calibri" w:cstheme="majorHAnsi"/>
          <w:b/>
          <w:bCs/>
          <w:szCs w:val="20"/>
          <w:lang w:val="es-ES_tradnl"/>
        </w:rPr>
        <w:t>Relevancia del capítulo:</w:t>
      </w:r>
      <w:r w:rsidRPr="0009346A">
        <w:rPr>
          <w:rFonts w:eastAsia="Calibri" w:cstheme="majorHAnsi"/>
          <w:szCs w:val="20"/>
          <w:lang w:val="es-ES_tradnl"/>
        </w:rPr>
        <w:t xml:space="preserve"> Este capítulo es relevante para todas las </w:t>
      </w:r>
      <w:r w:rsidRPr="0009346A">
        <w:rPr>
          <w:rFonts w:eastAsia="Calibri" w:cstheme="majorHAnsi"/>
          <w:szCs w:val="20"/>
          <w:u w:val="dotted"/>
          <w:lang w:val="es-ES_tradnl"/>
        </w:rPr>
        <w:t>operaciones de procesamiento de minerales</w:t>
      </w:r>
      <w:r w:rsidRPr="0009346A">
        <w:rPr>
          <w:rFonts w:eastAsia="Calibri" w:cstheme="majorHAnsi"/>
          <w:szCs w:val="20"/>
          <w:lang w:val="es-ES_tradnl"/>
        </w:rPr>
        <w:t xml:space="preserve"> donde existe el riesgo de contaminación de la tierra y el suelo.</w:t>
      </w:r>
    </w:p>
    <w:p w14:paraId="60306FBB" w14:textId="43C36648" w:rsidR="005D67AC" w:rsidRPr="0009346A" w:rsidRDefault="00C736F7" w:rsidP="0009346A">
      <w:pPr>
        <w:rPr>
          <w:rFonts w:eastAsia="Calibri" w:cstheme="majorHAnsi"/>
          <w:szCs w:val="20"/>
          <w:u w:val="dotted"/>
          <w:lang w:val="es-ES_tradnl"/>
        </w:rPr>
      </w:pPr>
      <w:r w:rsidRPr="0009346A">
        <w:rPr>
          <w:rFonts w:eastAsia="Calibri" w:cstheme="majorHAnsi"/>
          <w:b/>
          <w:bCs/>
          <w:szCs w:val="20"/>
          <w:u w:val="dotted" w:color="A6A6A6" w:themeColor="background1" w:themeShade="A6"/>
          <w:lang w:val="es-ES_tradnl"/>
        </w:rPr>
        <w:lastRenderedPageBreak/>
        <w:t>Operación de procesamiento de minerales</w:t>
      </w:r>
      <w:r w:rsidR="005D67AC" w:rsidRPr="0009346A">
        <w:rPr>
          <w:rFonts w:eastAsia="Calibri" w:cstheme="majorHAnsi"/>
          <w:b/>
          <w:bCs/>
          <w:szCs w:val="20"/>
          <w:lang w:val="es-ES_tradnl"/>
        </w:rPr>
        <w:t xml:space="preserve"> nuevos versus existentes:</w:t>
      </w:r>
      <w:r w:rsidR="005D67AC" w:rsidRPr="0009346A">
        <w:rPr>
          <w:rFonts w:eastAsia="Calibri" w:cstheme="majorHAnsi"/>
          <w:szCs w:val="20"/>
          <w:lang w:val="es-ES_tradnl"/>
        </w:rPr>
        <w:t xml:space="preserve"> Se espera que la</w:t>
      </w:r>
      <w:r w:rsidR="005D67AC" w:rsidRPr="0009346A">
        <w:rPr>
          <w:rFonts w:eastAsia="Calibri" w:cstheme="majorHAnsi"/>
          <w:szCs w:val="20"/>
          <w:u w:val="dotted"/>
          <w:lang w:val="es-ES_tradnl"/>
        </w:rPr>
        <w:t xml:space="preserve"> nueva </w:t>
      </w:r>
      <w:r w:rsidRPr="0009346A">
        <w:rPr>
          <w:rFonts w:eastAsia="Calibri" w:cstheme="majorHAnsi"/>
          <w:szCs w:val="20"/>
          <w:u w:val="dotted" w:color="A6A6A6" w:themeColor="background1" w:themeShade="A6"/>
          <w:lang w:val="es-ES_tradnl"/>
        </w:rPr>
        <w:t>operación de procesamiento de minerales</w:t>
      </w:r>
      <w:r w:rsidR="005D67AC" w:rsidRPr="0009346A">
        <w:rPr>
          <w:rFonts w:eastAsia="Calibri" w:cstheme="majorHAnsi"/>
          <w:szCs w:val="20"/>
          <w:u w:val="dotted"/>
          <w:lang w:val="es-ES_tradnl"/>
        </w:rPr>
        <w:t xml:space="preserve"> </w:t>
      </w:r>
      <w:r w:rsidR="005D67AC" w:rsidRPr="0009346A">
        <w:rPr>
          <w:rFonts w:eastAsia="Calibri" w:cstheme="majorHAnsi"/>
          <w:szCs w:val="20"/>
          <w:lang w:val="es-ES_tradnl"/>
        </w:rPr>
        <w:t xml:space="preserve">evalúe la responsabilidad por la degradación preexistente que surja del desarrollo anterior del sitio y tenga un plan para abordar esto cuando sea legalmente requerido (4.9.2.2.b) y establezca una </w:t>
      </w:r>
      <w:proofErr w:type="spellStart"/>
      <w:r w:rsidR="005D67AC" w:rsidRPr="0009346A">
        <w:rPr>
          <w:rStyle w:val="DefinedTermChar"/>
          <w:rFonts w:asciiTheme="majorHAnsi" w:eastAsia="Calibri" w:hAnsiTheme="majorHAnsi" w:cstheme="majorHAnsi"/>
        </w:rPr>
        <w:t>línea</w:t>
      </w:r>
      <w:proofErr w:type="spellEnd"/>
      <w:r w:rsidR="005D67AC" w:rsidRPr="0009346A">
        <w:rPr>
          <w:rStyle w:val="DefinedTermChar"/>
          <w:rFonts w:asciiTheme="majorHAnsi" w:eastAsia="Calibri" w:hAnsiTheme="majorHAnsi" w:cstheme="majorHAnsi"/>
        </w:rPr>
        <w:t xml:space="preserve"> de base</w:t>
      </w:r>
      <w:r w:rsidR="005D67AC" w:rsidRPr="0009346A">
        <w:rPr>
          <w:rFonts w:eastAsia="Calibri" w:cstheme="majorHAnsi"/>
          <w:szCs w:val="20"/>
          <w:lang w:val="es-ES_tradnl"/>
        </w:rPr>
        <w:t xml:space="preserve"> para calidad de la tierra y el suelo (4.9.4.1). </w:t>
      </w:r>
      <w:r w:rsidR="005D67AC" w:rsidRPr="0009346A">
        <w:rPr>
          <w:rFonts w:eastAsia="Calibri" w:cstheme="majorHAnsi"/>
          <w:szCs w:val="20"/>
          <w:u w:val="dotted"/>
          <w:lang w:val="es-ES_tradnl"/>
        </w:rPr>
        <w:t xml:space="preserve">No se espera que las operaciones de procesamiento de minerales existentes </w:t>
      </w:r>
      <w:r w:rsidR="005D67AC" w:rsidRPr="0009346A">
        <w:rPr>
          <w:rFonts w:eastAsia="Calibri" w:cstheme="majorHAnsi"/>
          <w:szCs w:val="20"/>
          <w:lang w:val="es-ES_tradnl"/>
        </w:rPr>
        <w:t xml:space="preserve">evalúen la responsabilidad por la degradación preexistente que surja del desarrollo anterior del sitio, pero se espera que tengan un plan para abordar la degradación de la tierra y el suelo causada por las actividades anteriores de las operaciones (4.9.2.1). </w:t>
      </w:r>
      <w:r w:rsidR="005D67AC" w:rsidRPr="0009346A">
        <w:rPr>
          <w:rFonts w:eastAsia="Calibri" w:cstheme="majorHAnsi"/>
          <w:szCs w:val="20"/>
          <w:u w:val="dotted"/>
          <w:lang w:val="es-ES_tradnl"/>
        </w:rPr>
        <w:t>También se espera que las operaciones de procesamiento de minerales existente</w:t>
      </w:r>
      <w:r w:rsidR="005D67AC" w:rsidRPr="0009346A">
        <w:rPr>
          <w:rFonts w:eastAsia="Calibri" w:cstheme="majorHAnsi"/>
          <w:color w:val="7030A0"/>
          <w:szCs w:val="20"/>
          <w:u w:val="dotted"/>
          <w:lang w:val="es-ES_tradnl"/>
        </w:rPr>
        <w:t>s</w:t>
      </w:r>
      <w:r w:rsidR="005D67AC" w:rsidRPr="0009346A">
        <w:rPr>
          <w:rFonts w:eastAsia="Calibri" w:cstheme="majorHAnsi"/>
          <w:szCs w:val="20"/>
          <w:u w:val="dotted"/>
          <w:lang w:val="es-ES_tradnl"/>
        </w:rPr>
        <w:t xml:space="preserve"> </w:t>
      </w:r>
      <w:r w:rsidR="005D67AC" w:rsidRPr="0009346A">
        <w:rPr>
          <w:rFonts w:eastAsia="Calibri" w:cstheme="majorHAnsi"/>
          <w:szCs w:val="20"/>
          <w:lang w:val="es-ES_tradnl"/>
        </w:rPr>
        <w:t xml:space="preserve">estimen </w:t>
      </w:r>
      <w:r w:rsidR="005D67AC" w:rsidRPr="0009346A">
        <w:rPr>
          <w:rFonts w:eastAsia="Calibri" w:cstheme="majorHAnsi"/>
          <w:szCs w:val="20"/>
          <w:u w:val="dotted"/>
          <w:lang w:val="es-ES_tradnl"/>
        </w:rPr>
        <w:t>antecedentes</w:t>
      </w:r>
      <w:r w:rsidR="005D67AC" w:rsidRPr="0009346A">
        <w:rPr>
          <w:rFonts w:eastAsia="Calibri" w:cstheme="majorHAnsi"/>
          <w:szCs w:val="20"/>
          <w:lang w:val="es-ES_tradnl"/>
        </w:rPr>
        <w:t xml:space="preserve"> de la calidad de la tierra y el suelo donde no se estableció previamente una </w:t>
      </w:r>
      <w:proofErr w:type="spellStart"/>
      <w:r w:rsidR="005D67AC" w:rsidRPr="0009346A">
        <w:rPr>
          <w:rStyle w:val="DefinedTermChar"/>
          <w:rFonts w:asciiTheme="majorHAnsi" w:eastAsia="Calibri" w:hAnsiTheme="majorHAnsi" w:cstheme="majorHAnsi"/>
        </w:rPr>
        <w:t>línea</w:t>
      </w:r>
      <w:proofErr w:type="spellEnd"/>
      <w:r w:rsidR="005D67AC" w:rsidRPr="0009346A">
        <w:rPr>
          <w:rStyle w:val="DefinedTermChar"/>
          <w:rFonts w:asciiTheme="majorHAnsi" w:eastAsia="Calibri" w:hAnsiTheme="majorHAnsi" w:cstheme="majorHAnsi"/>
        </w:rPr>
        <w:t xml:space="preserve"> de base</w:t>
      </w:r>
      <w:r w:rsidR="005D67AC" w:rsidRPr="0009346A">
        <w:rPr>
          <w:rFonts w:eastAsia="Calibri" w:cstheme="majorHAnsi"/>
          <w:szCs w:val="20"/>
          <w:lang w:val="es-ES_tradnl"/>
        </w:rPr>
        <w:t xml:space="preserve"> (4.9.4.1).</w:t>
      </w:r>
    </w:p>
    <w:p w14:paraId="3D3B389E" w14:textId="77777777" w:rsidR="005D67AC" w:rsidRPr="00EB6509" w:rsidRDefault="005D67AC" w:rsidP="0009346A">
      <w:pPr>
        <w:rPr>
          <w:rFonts w:asciiTheme="minorHAnsi" w:hAnsiTheme="minorHAnsi" w:cstheme="minorHAnsi"/>
          <w:szCs w:val="20"/>
          <w:lang w:val="es-ES"/>
        </w:rPr>
      </w:pPr>
      <w:r w:rsidRPr="0009346A">
        <w:rPr>
          <w:rFonts w:eastAsia="Calibri" w:cstheme="majorHAnsi"/>
          <w:b/>
          <w:bCs/>
          <w:szCs w:val="20"/>
          <w:lang w:val="es-ES_tradnl"/>
        </w:rPr>
        <w:t>Referencias cruzadas importantes con otros capítulos de IRMA:</w:t>
      </w:r>
      <w:r w:rsidRPr="0009346A">
        <w:rPr>
          <w:rFonts w:eastAsia="Calibri" w:cstheme="majorHAnsi"/>
          <w:szCs w:val="20"/>
          <w:lang w:val="es-ES_tradnl"/>
        </w:rPr>
        <w:t xml:space="preserve"> El riesgo de contaminación de la tierra y el suelo está relacionado con la descarga de contaminantes transportados por el agua (Capítulo 4.2 — Manejo del agua) y la deposición de contaminantes transportados por el aire (Capítulo 4.3 — Calidad del aire). La prevención y respuesta a incidentes ambientales (Capítulo 2.5 — Preparación y respuesta ante emergencias) también contribuye a minimizar el riesgo de contaminación de la tierra y el suelo.</w:t>
      </w:r>
    </w:p>
    <w:p w14:paraId="23F7DD84" w14:textId="77777777" w:rsidR="005D67AC" w:rsidRPr="00EB6509" w:rsidRDefault="005D67AC" w:rsidP="0009346A">
      <w:pPr>
        <w:pStyle w:val="ObjectiveScope"/>
        <w:rPr>
          <w:rFonts w:asciiTheme="minorHAnsi" w:hAnsiTheme="minorHAnsi" w:cstheme="minorHAnsi"/>
          <w:szCs w:val="22"/>
          <w:lang w:val="es-ES"/>
        </w:rPr>
      </w:pPr>
      <w:r w:rsidRPr="00EB6509">
        <w:rPr>
          <w:rFonts w:ascii="Calibri" w:eastAsia="Calibri" w:hAnsi="Calibri" w:cs="Calibri"/>
          <w:color w:val="0D0D0D"/>
          <w:szCs w:val="22"/>
          <w:lang w:val="es-ES_tradnl"/>
        </w:rPr>
        <w:t>Requisitos críticos en este capítulo</w:t>
      </w:r>
    </w:p>
    <w:p w14:paraId="12F1C8C1" w14:textId="77777777" w:rsidR="003E3DC2" w:rsidRPr="003E3DC2" w:rsidRDefault="003E3DC2" w:rsidP="003E3DC2">
      <w:pPr>
        <w:pStyle w:val="NOTEinChapter"/>
      </w:pPr>
      <w:r w:rsidRPr="003E3DC2">
        <w:rPr>
          <w:b/>
          <w:bCs/>
          <w:color w:val="0432FF"/>
        </w:rPr>
        <w:t>PREGUNTA DE CONSULTA 82:</w:t>
      </w:r>
      <w:r w:rsidRPr="003E3DC2">
        <w:rPr>
          <w:color w:val="0432FF"/>
        </w:rPr>
        <w:t xml:space="preserve">    </w:t>
      </w:r>
      <w:proofErr w:type="spellStart"/>
      <w:r w:rsidRPr="003E3DC2">
        <w:t>En</w:t>
      </w:r>
      <w:proofErr w:type="spellEnd"/>
      <w:r w:rsidRPr="003E3DC2">
        <w:t xml:space="preserve"> la </w:t>
      </w:r>
      <w:proofErr w:type="spellStart"/>
      <w:r w:rsidRPr="003E3DC2">
        <w:t>actualidad</w:t>
      </w:r>
      <w:proofErr w:type="spellEnd"/>
      <w:r w:rsidRPr="003E3DC2">
        <w:t xml:space="preserve">, no se </w:t>
      </w:r>
      <w:proofErr w:type="spellStart"/>
      <w:r w:rsidRPr="003E3DC2">
        <w:t>han</w:t>
      </w:r>
      <w:proofErr w:type="spellEnd"/>
      <w:r w:rsidRPr="003E3DC2">
        <w:t xml:space="preserve"> </w:t>
      </w:r>
      <w:proofErr w:type="spellStart"/>
      <w:r w:rsidRPr="003E3DC2">
        <w:t>determinado</w:t>
      </w:r>
      <w:proofErr w:type="spellEnd"/>
      <w:r w:rsidRPr="003E3DC2">
        <w:t xml:space="preserve"> </w:t>
      </w:r>
      <w:proofErr w:type="spellStart"/>
      <w:r w:rsidRPr="003E3DC2">
        <w:t>requisitos</w:t>
      </w:r>
      <w:proofErr w:type="spellEnd"/>
      <w:r w:rsidRPr="003E3DC2">
        <w:t xml:space="preserve"> </w:t>
      </w:r>
      <w:proofErr w:type="spellStart"/>
      <w:r w:rsidRPr="003E3DC2">
        <w:t>críticos</w:t>
      </w:r>
      <w:proofErr w:type="spellEnd"/>
      <w:r w:rsidRPr="003E3DC2">
        <w:t xml:space="preserve"> para </w:t>
      </w:r>
      <w:proofErr w:type="spellStart"/>
      <w:r w:rsidRPr="003E3DC2">
        <w:t>este</w:t>
      </w:r>
      <w:proofErr w:type="spellEnd"/>
      <w:r w:rsidRPr="003E3DC2">
        <w:t xml:space="preserve"> nuevo </w:t>
      </w:r>
      <w:proofErr w:type="spellStart"/>
      <w:r w:rsidRPr="003E3DC2">
        <w:t>capítulo</w:t>
      </w:r>
      <w:proofErr w:type="spellEnd"/>
      <w:r w:rsidRPr="003E3DC2">
        <w:t xml:space="preserve">. </w:t>
      </w:r>
      <w:proofErr w:type="spellStart"/>
      <w:r w:rsidRPr="003E3DC2">
        <w:t>Cualquier</w:t>
      </w:r>
      <w:proofErr w:type="spellEnd"/>
      <w:r w:rsidRPr="003E3DC2">
        <w:t xml:space="preserve"> </w:t>
      </w:r>
      <w:proofErr w:type="spellStart"/>
      <w:r w:rsidRPr="003E3DC2">
        <w:t>sugerencia</w:t>
      </w:r>
      <w:proofErr w:type="spellEnd"/>
      <w:r w:rsidRPr="003E3DC2">
        <w:t xml:space="preserve"> </w:t>
      </w:r>
      <w:proofErr w:type="spellStart"/>
      <w:r w:rsidRPr="003E3DC2">
        <w:t>sobre</w:t>
      </w:r>
      <w:proofErr w:type="spellEnd"/>
      <w:r w:rsidRPr="003E3DC2">
        <w:t xml:space="preserve"> </w:t>
      </w:r>
      <w:proofErr w:type="spellStart"/>
      <w:r w:rsidRPr="003E3DC2">
        <w:t>qué</w:t>
      </w:r>
      <w:proofErr w:type="spellEnd"/>
      <w:r w:rsidRPr="003E3DC2">
        <w:t xml:space="preserve"> </w:t>
      </w:r>
      <w:proofErr w:type="spellStart"/>
      <w:r w:rsidRPr="003E3DC2">
        <w:t>requisitos</w:t>
      </w:r>
      <w:proofErr w:type="spellEnd"/>
      <w:r w:rsidRPr="003E3DC2">
        <w:t xml:space="preserve">, </w:t>
      </w:r>
      <w:proofErr w:type="spellStart"/>
      <w:r w:rsidRPr="003E3DC2">
        <w:t>si</w:t>
      </w:r>
      <w:proofErr w:type="spellEnd"/>
      <w:r w:rsidRPr="003E3DC2">
        <w:t xml:space="preserve"> los </w:t>
      </w:r>
      <w:proofErr w:type="spellStart"/>
      <w:r w:rsidRPr="003E3DC2">
        <w:t>hubiera</w:t>
      </w:r>
      <w:proofErr w:type="spellEnd"/>
      <w:r w:rsidRPr="003E3DC2">
        <w:t xml:space="preserve">, </w:t>
      </w:r>
      <w:proofErr w:type="spellStart"/>
      <w:r w:rsidRPr="003E3DC2">
        <w:t>deberían</w:t>
      </w:r>
      <w:proofErr w:type="spellEnd"/>
      <w:r w:rsidRPr="003E3DC2">
        <w:t xml:space="preserve"> </w:t>
      </w:r>
      <w:proofErr w:type="spellStart"/>
      <w:r w:rsidRPr="003E3DC2">
        <w:t>considerarse</w:t>
      </w:r>
      <w:proofErr w:type="spellEnd"/>
      <w:r w:rsidRPr="003E3DC2">
        <w:t xml:space="preserve"> </w:t>
      </w:r>
      <w:proofErr w:type="spellStart"/>
      <w:r w:rsidRPr="003E3DC2">
        <w:t>críticos</w:t>
      </w:r>
      <w:proofErr w:type="spellEnd"/>
      <w:r w:rsidRPr="003E3DC2">
        <w:t xml:space="preserve">, </w:t>
      </w:r>
      <w:proofErr w:type="spellStart"/>
      <w:r w:rsidRPr="003E3DC2">
        <w:t>sería</w:t>
      </w:r>
      <w:proofErr w:type="spellEnd"/>
      <w:r w:rsidRPr="003E3DC2">
        <w:t xml:space="preserve"> </w:t>
      </w:r>
      <w:proofErr w:type="spellStart"/>
      <w:r w:rsidRPr="003E3DC2">
        <w:t>bienvenida</w:t>
      </w:r>
      <w:proofErr w:type="spellEnd"/>
      <w:r w:rsidRPr="003E3DC2">
        <w:t>.</w:t>
      </w:r>
    </w:p>
    <w:p w14:paraId="4949EBD2" w14:textId="35F12569" w:rsidR="00AD3A57" w:rsidRPr="00096DE2" w:rsidRDefault="00AD3A57" w:rsidP="003E6CF6">
      <w:pPr>
        <w:pStyle w:val="Heading3noTOC"/>
      </w:pPr>
      <w:proofErr w:type="spellStart"/>
      <w:r w:rsidRPr="00A41E11">
        <w:t>Requisitos</w:t>
      </w:r>
      <w:proofErr w:type="spellEnd"/>
      <w:r w:rsidRPr="00A41E11">
        <w:t xml:space="preserve"> </w:t>
      </w:r>
      <w:r w:rsidR="00B706BE" w:rsidRPr="00B706BE">
        <w:t xml:space="preserve">Calidad de la tierra y el </w:t>
      </w:r>
      <w:proofErr w:type="spellStart"/>
      <w:r w:rsidR="00B706BE" w:rsidRPr="00B706BE">
        <w:t>suelo</w:t>
      </w:r>
      <w:proofErr w:type="spellEnd"/>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60"/>
      </w:tblGrid>
      <w:tr w:rsidR="00AD3A57" w:rsidRPr="003E5ED3" w14:paraId="10FF3FE6" w14:textId="77777777" w:rsidTr="003921F9">
        <w:tc>
          <w:tcPr>
            <w:tcW w:w="9360" w:type="dxa"/>
          </w:tcPr>
          <w:p w14:paraId="33E8B361" w14:textId="1AF5AA09" w:rsidR="00AD3A57" w:rsidRPr="00FC4774" w:rsidRDefault="00AD3A57" w:rsidP="006366DF">
            <w:pPr>
              <w:pStyle w:val="NumberedRequirementsMain"/>
            </w:pPr>
            <w:r w:rsidRPr="00FC4774">
              <w:t>4.</w:t>
            </w:r>
            <w:r w:rsidR="00FC4774" w:rsidRPr="00FC4774">
              <w:t>9</w:t>
            </w:r>
            <w:r w:rsidRPr="00FC4774">
              <w:t xml:space="preserve">.1.  </w:t>
            </w:r>
            <w:proofErr w:type="spellStart"/>
            <w:r w:rsidR="00FC4774" w:rsidRPr="00FC4774">
              <w:t>Identificación</w:t>
            </w:r>
            <w:proofErr w:type="spellEnd"/>
            <w:r w:rsidR="00FC4774" w:rsidRPr="00FC4774">
              <w:t xml:space="preserve"> de </w:t>
            </w:r>
            <w:proofErr w:type="spellStart"/>
            <w:r w:rsidR="00FC4774" w:rsidRPr="00FC4774">
              <w:t>Actores</w:t>
            </w:r>
            <w:proofErr w:type="spellEnd"/>
            <w:r w:rsidR="00FC4774" w:rsidRPr="00FC4774">
              <w:t xml:space="preserve"> </w:t>
            </w:r>
            <w:proofErr w:type="spellStart"/>
            <w:r w:rsidR="00FC4774" w:rsidRPr="00FC4774">
              <w:t>Sociales</w:t>
            </w:r>
            <w:proofErr w:type="spellEnd"/>
          </w:p>
          <w:p w14:paraId="1E79DEC9" w14:textId="6A072DFC" w:rsidR="00AD3A57" w:rsidRDefault="00AD3A57" w:rsidP="009B0C9B">
            <w:pPr>
              <w:pStyle w:val="NumberedRequirementsSub"/>
            </w:pPr>
            <w:r w:rsidRPr="00FC4774">
              <w:t>4.</w:t>
            </w:r>
            <w:r w:rsidR="0097767C">
              <w:t>9</w:t>
            </w:r>
            <w:r w:rsidRPr="00FC4774">
              <w:t xml:space="preserve">.1.1.  </w:t>
            </w:r>
            <w:r w:rsidR="00FC4774" w:rsidRPr="00FC4774">
              <w:t xml:space="preserve">La </w:t>
            </w:r>
            <w:proofErr w:type="spellStart"/>
            <w:r w:rsidR="00FC4774" w:rsidRPr="00FC4774">
              <w:rPr>
                <w:rStyle w:val="DefinedTermChar"/>
                <w:rFonts w:eastAsiaTheme="minorHAnsi"/>
              </w:rPr>
              <w:t>empresa</w:t>
            </w:r>
            <w:proofErr w:type="spellEnd"/>
            <w:r w:rsidR="00FC4774" w:rsidRPr="00FC4774">
              <w:rPr>
                <w:rStyle w:val="DefinedTermChar"/>
                <w:rFonts w:eastAsiaTheme="minorHAnsi"/>
              </w:rPr>
              <w:t xml:space="preserve"> </w:t>
            </w:r>
            <w:proofErr w:type="spellStart"/>
            <w:r w:rsidR="00FC4774" w:rsidRPr="00FC4774">
              <w:rPr>
                <w:rStyle w:val="DefinedTermChar"/>
                <w:rFonts w:eastAsiaTheme="minorHAnsi"/>
              </w:rPr>
              <w:t>operadora</w:t>
            </w:r>
            <w:proofErr w:type="spellEnd"/>
            <w:r w:rsidR="00FC4774" w:rsidRPr="00FC4774">
              <w:t xml:space="preserve"> </w:t>
            </w:r>
            <w:proofErr w:type="spellStart"/>
            <w:r w:rsidR="00FC4774" w:rsidRPr="00FC4774">
              <w:t>deberá</w:t>
            </w:r>
            <w:proofErr w:type="spellEnd"/>
            <w:r w:rsidR="00FC4774" w:rsidRPr="00FC4774">
              <w:t xml:space="preserve"> </w:t>
            </w:r>
            <w:proofErr w:type="spellStart"/>
            <w:r w:rsidR="00FC4774" w:rsidRPr="00FC4774">
              <w:t>identificar</w:t>
            </w:r>
            <w:proofErr w:type="spellEnd"/>
            <w:r w:rsidR="00FC4774" w:rsidRPr="00FC4774">
              <w:t xml:space="preserve"> a los </w:t>
            </w:r>
            <w:proofErr w:type="spellStart"/>
            <w:r w:rsidR="00FC4774" w:rsidRPr="00FC4774">
              <w:t>usuarios</w:t>
            </w:r>
            <w:proofErr w:type="spellEnd"/>
            <w:r w:rsidR="00FC4774" w:rsidRPr="00FC4774">
              <w:t xml:space="preserve"> de la tierra, </w:t>
            </w:r>
            <w:proofErr w:type="spellStart"/>
            <w:r w:rsidR="00FC4774" w:rsidRPr="00B67E5E">
              <w:rPr>
                <w:rStyle w:val="DefinedTermChar"/>
                <w:rFonts w:eastAsiaTheme="minorHAnsi"/>
              </w:rPr>
              <w:t>titulares</w:t>
            </w:r>
            <w:proofErr w:type="spellEnd"/>
            <w:r w:rsidR="00FC4774" w:rsidRPr="00B67E5E">
              <w:rPr>
                <w:rStyle w:val="DefinedTermChar"/>
                <w:rFonts w:eastAsiaTheme="minorHAnsi"/>
              </w:rPr>
              <w:t xml:space="preserve"> de derechos</w:t>
            </w:r>
            <w:r w:rsidR="00FC4774" w:rsidRPr="00FC4774">
              <w:t xml:space="preserve"> y </w:t>
            </w:r>
            <w:proofErr w:type="spellStart"/>
            <w:r w:rsidR="00FC4774" w:rsidRPr="00FC4774">
              <w:t>otros</w:t>
            </w:r>
            <w:proofErr w:type="spellEnd"/>
            <w:r w:rsidR="00FC4774" w:rsidRPr="00FC4774">
              <w:t xml:space="preserve"> </w:t>
            </w:r>
            <w:proofErr w:type="spellStart"/>
            <w:r w:rsidR="00FC4774" w:rsidRPr="00B67E5E">
              <w:rPr>
                <w:rStyle w:val="DefinedTermChar"/>
                <w:rFonts w:eastAsiaTheme="minorHAnsi"/>
              </w:rPr>
              <w:t>actores</w:t>
            </w:r>
            <w:proofErr w:type="spellEnd"/>
            <w:r w:rsidR="00FC4774" w:rsidRPr="00B67E5E">
              <w:rPr>
                <w:rStyle w:val="DefinedTermChar"/>
                <w:rFonts w:eastAsiaTheme="minorHAnsi"/>
              </w:rPr>
              <w:t xml:space="preserve"> </w:t>
            </w:r>
            <w:proofErr w:type="spellStart"/>
            <w:r w:rsidR="00FC4774" w:rsidRPr="00B67E5E">
              <w:rPr>
                <w:rStyle w:val="DefinedTermChar"/>
                <w:rFonts w:eastAsiaTheme="minorHAnsi"/>
              </w:rPr>
              <w:t>sociales</w:t>
            </w:r>
            <w:proofErr w:type="spellEnd"/>
            <w:r w:rsidR="00FC4774" w:rsidRPr="00FC4774">
              <w:t xml:space="preserve"> que </w:t>
            </w:r>
            <w:proofErr w:type="spellStart"/>
            <w:r w:rsidR="00FC4774" w:rsidRPr="00FC4774">
              <w:t>puedan</w:t>
            </w:r>
            <w:proofErr w:type="spellEnd"/>
            <w:r w:rsidR="00FC4774" w:rsidRPr="00FC4774">
              <w:t xml:space="preserve"> verse </w:t>
            </w:r>
            <w:proofErr w:type="spellStart"/>
            <w:r w:rsidR="00FC4774" w:rsidRPr="00FC4774">
              <w:t>potencialmente</w:t>
            </w:r>
            <w:proofErr w:type="spellEnd"/>
            <w:r w:rsidR="00FC4774" w:rsidRPr="00FC4774">
              <w:t xml:space="preserve"> </w:t>
            </w:r>
            <w:proofErr w:type="spellStart"/>
            <w:r w:rsidR="00FC4774" w:rsidRPr="00FC4774">
              <w:t>afectados</w:t>
            </w:r>
            <w:proofErr w:type="spellEnd"/>
            <w:r w:rsidR="00FC4774" w:rsidRPr="00FC4774">
              <w:t xml:space="preserve"> por las </w:t>
            </w:r>
            <w:proofErr w:type="spellStart"/>
            <w:r w:rsidR="00FC4774" w:rsidRPr="00FC4774">
              <w:t>actividades</w:t>
            </w:r>
            <w:proofErr w:type="spellEnd"/>
            <w:r w:rsidR="00FC4774" w:rsidRPr="00FC4774">
              <w:t xml:space="preserve"> de la </w:t>
            </w:r>
            <w:proofErr w:type="spellStart"/>
            <w:r w:rsidR="00FC4774" w:rsidRPr="00B67E5E">
              <w:rPr>
                <w:rStyle w:val="DefinedTermChar"/>
                <w:rFonts w:eastAsiaTheme="minorHAnsi"/>
              </w:rPr>
              <w:t>operación</w:t>
            </w:r>
            <w:proofErr w:type="spellEnd"/>
            <w:r w:rsidR="00FC4774" w:rsidRPr="00B67E5E">
              <w:rPr>
                <w:rStyle w:val="DefinedTermChar"/>
                <w:rFonts w:eastAsiaTheme="minorHAnsi"/>
              </w:rPr>
              <w:t xml:space="preserve"> de </w:t>
            </w:r>
            <w:proofErr w:type="spellStart"/>
            <w:r w:rsidR="00FC4774" w:rsidRPr="00B67E5E">
              <w:rPr>
                <w:rStyle w:val="DefinedTermChar"/>
                <w:rFonts w:eastAsiaTheme="minorHAnsi"/>
              </w:rPr>
              <w:t>procesamiento</w:t>
            </w:r>
            <w:proofErr w:type="spellEnd"/>
            <w:r w:rsidR="00FC4774" w:rsidRPr="00B67E5E">
              <w:rPr>
                <w:rStyle w:val="DefinedTermChar"/>
                <w:rFonts w:eastAsiaTheme="minorHAnsi"/>
              </w:rPr>
              <w:t xml:space="preserve"> de </w:t>
            </w:r>
            <w:proofErr w:type="spellStart"/>
            <w:r w:rsidR="00FC4774" w:rsidRPr="00B67E5E">
              <w:rPr>
                <w:rStyle w:val="DefinedTermChar"/>
                <w:rFonts w:eastAsiaTheme="minorHAnsi"/>
              </w:rPr>
              <w:t>minerales</w:t>
            </w:r>
            <w:proofErr w:type="spellEnd"/>
            <w:r w:rsidR="00FC4774" w:rsidRPr="00FC4774">
              <w:t xml:space="preserve"> o </w:t>
            </w:r>
            <w:proofErr w:type="spellStart"/>
            <w:r w:rsidR="00FC4774" w:rsidRPr="00FC4774">
              <w:t>problemas</w:t>
            </w:r>
            <w:proofErr w:type="spellEnd"/>
            <w:r w:rsidR="00FC4774" w:rsidRPr="00FC4774">
              <w:t xml:space="preserve"> </w:t>
            </w:r>
            <w:proofErr w:type="spellStart"/>
            <w:r w:rsidR="00FC4774" w:rsidRPr="00FC4774">
              <w:t>heredados</w:t>
            </w:r>
            <w:proofErr w:type="spellEnd"/>
            <w:r w:rsidR="00FC4774" w:rsidRPr="00FC4774">
              <w:t xml:space="preserve"> con </w:t>
            </w:r>
            <w:proofErr w:type="spellStart"/>
            <w:r w:rsidR="00FC4774" w:rsidRPr="00FC4774">
              <w:t>respecto</w:t>
            </w:r>
            <w:proofErr w:type="spellEnd"/>
            <w:r w:rsidR="00FC4774" w:rsidRPr="00FC4774">
              <w:t xml:space="preserve"> a la tierra y la </w:t>
            </w:r>
            <w:proofErr w:type="spellStart"/>
            <w:r w:rsidR="00FC4774" w:rsidRPr="00FC4774">
              <w:t>degradación</w:t>
            </w:r>
            <w:proofErr w:type="spellEnd"/>
            <w:r w:rsidR="00FC4774" w:rsidRPr="00FC4774">
              <w:t xml:space="preserve"> de la </w:t>
            </w:r>
            <w:proofErr w:type="spellStart"/>
            <w:r w:rsidR="00FC4774" w:rsidRPr="00FC4774">
              <w:t>calidad</w:t>
            </w:r>
            <w:proofErr w:type="spellEnd"/>
            <w:r w:rsidR="00FC4774" w:rsidRPr="00FC4774">
              <w:t xml:space="preserve"> del </w:t>
            </w:r>
            <w:proofErr w:type="spellStart"/>
            <w:r w:rsidR="00FC4774" w:rsidRPr="00FC4774">
              <w:t>suelo</w:t>
            </w:r>
            <w:proofErr w:type="spellEnd"/>
            <w:r w:rsidR="00FC4774" w:rsidRPr="00FC4774">
              <w:t>.</w:t>
            </w:r>
          </w:p>
          <w:p w14:paraId="340A7A36" w14:textId="391FA591" w:rsidR="00B67E5E" w:rsidRPr="00FC4774" w:rsidRDefault="00B67E5E" w:rsidP="009B0C9B">
            <w:pPr>
              <w:pStyle w:val="NumberedRequirementsSub"/>
            </w:pPr>
            <w:r w:rsidRPr="00FC4774">
              <w:t>4.</w:t>
            </w:r>
            <w:r w:rsidR="0097767C">
              <w:t>9</w:t>
            </w:r>
            <w:r w:rsidRPr="00FC4774">
              <w:t>.1.</w:t>
            </w:r>
            <w:r>
              <w:t>2</w:t>
            </w:r>
            <w:r w:rsidRPr="00FC4774">
              <w:t xml:space="preserve">.  La </w:t>
            </w:r>
            <w:proofErr w:type="spellStart"/>
            <w:r w:rsidRPr="00FC4774">
              <w:rPr>
                <w:rStyle w:val="DefinedTermChar"/>
                <w:rFonts w:eastAsiaTheme="minorHAnsi"/>
              </w:rPr>
              <w:t>empresa</w:t>
            </w:r>
            <w:proofErr w:type="spellEnd"/>
            <w:r w:rsidRPr="00FC4774">
              <w:rPr>
                <w:rStyle w:val="DefinedTermChar"/>
                <w:rFonts w:eastAsiaTheme="minorHAnsi"/>
              </w:rPr>
              <w:t xml:space="preserve"> </w:t>
            </w:r>
            <w:proofErr w:type="spellStart"/>
            <w:r w:rsidRPr="00FC4774">
              <w:rPr>
                <w:rStyle w:val="DefinedTermChar"/>
                <w:rFonts w:eastAsiaTheme="minorHAnsi"/>
              </w:rPr>
              <w:t>operadora</w:t>
            </w:r>
            <w:proofErr w:type="spellEnd"/>
            <w:r w:rsidRPr="00FC4774">
              <w:t xml:space="preserve"> </w:t>
            </w:r>
            <w:proofErr w:type="spellStart"/>
            <w:r w:rsidRPr="00B67E5E">
              <w:t>deberá</w:t>
            </w:r>
            <w:proofErr w:type="spellEnd"/>
            <w:r w:rsidRPr="00B67E5E">
              <w:t xml:space="preserve"> </w:t>
            </w:r>
            <w:proofErr w:type="spellStart"/>
            <w:r w:rsidRPr="00B67E5E">
              <w:t>llevar</w:t>
            </w:r>
            <w:proofErr w:type="spellEnd"/>
            <w:r w:rsidRPr="00B67E5E">
              <w:t xml:space="preserve"> a </w:t>
            </w:r>
            <w:proofErr w:type="spellStart"/>
            <w:r w:rsidRPr="00B67E5E">
              <w:t>cabo</w:t>
            </w:r>
            <w:proofErr w:type="spellEnd"/>
            <w:r w:rsidRPr="00B67E5E">
              <w:t xml:space="preserve"> </w:t>
            </w:r>
            <w:proofErr w:type="spellStart"/>
            <w:r w:rsidRPr="00B67E5E">
              <w:t>su</w:t>
            </w:r>
            <w:proofErr w:type="spellEnd"/>
            <w:r w:rsidRPr="00B67E5E">
              <w:t xml:space="preserve"> </w:t>
            </w:r>
            <w:proofErr w:type="spellStart"/>
            <w:r w:rsidRPr="00B67E5E">
              <w:t>propia</w:t>
            </w:r>
            <w:proofErr w:type="spellEnd"/>
            <w:r w:rsidRPr="00B67E5E">
              <w:t xml:space="preserve"> </w:t>
            </w:r>
            <w:proofErr w:type="spellStart"/>
            <w:r w:rsidRPr="00B67E5E">
              <w:t>investigación</w:t>
            </w:r>
            <w:proofErr w:type="spellEnd"/>
            <w:r w:rsidRPr="00B67E5E">
              <w:t xml:space="preserve"> y </w:t>
            </w:r>
            <w:proofErr w:type="spellStart"/>
            <w:r w:rsidRPr="00B67E5E">
              <w:t>deberá</w:t>
            </w:r>
            <w:proofErr w:type="spellEnd"/>
            <w:r w:rsidRPr="00B67E5E">
              <w:t xml:space="preserve"> </w:t>
            </w:r>
            <w:proofErr w:type="spellStart"/>
            <w:r w:rsidRPr="00B67E5E">
              <w:rPr>
                <w:rStyle w:val="DefinedTermChar"/>
                <w:rFonts w:eastAsiaTheme="minorHAnsi"/>
              </w:rPr>
              <w:t>colaborar</w:t>
            </w:r>
            <w:proofErr w:type="spellEnd"/>
            <w:r w:rsidRPr="00B67E5E">
              <w:t xml:space="preserve"> con </w:t>
            </w:r>
            <w:proofErr w:type="spellStart"/>
            <w:r w:rsidRPr="00B67E5E">
              <w:rPr>
                <w:rStyle w:val="DefinedTermChar"/>
                <w:rFonts w:eastAsiaTheme="minorHAnsi"/>
              </w:rPr>
              <w:t>actores</w:t>
            </w:r>
            <w:proofErr w:type="spellEnd"/>
            <w:r w:rsidRPr="00B67E5E">
              <w:rPr>
                <w:rStyle w:val="DefinedTermChar"/>
                <w:rFonts w:eastAsiaTheme="minorHAnsi"/>
              </w:rPr>
              <w:t xml:space="preserve"> </w:t>
            </w:r>
            <w:proofErr w:type="spellStart"/>
            <w:r w:rsidRPr="00B67E5E">
              <w:rPr>
                <w:rStyle w:val="DefinedTermChar"/>
                <w:rFonts w:eastAsiaTheme="minorHAnsi"/>
              </w:rPr>
              <w:t>sociales</w:t>
            </w:r>
            <w:proofErr w:type="spellEnd"/>
            <w:r w:rsidRPr="00B67E5E">
              <w:t xml:space="preserve"> para </w:t>
            </w:r>
            <w:proofErr w:type="spellStart"/>
            <w:r w:rsidRPr="00B67E5E">
              <w:t>identificar</w:t>
            </w:r>
            <w:proofErr w:type="spellEnd"/>
            <w:r w:rsidRPr="00B67E5E">
              <w:t xml:space="preserve"> los </w:t>
            </w:r>
            <w:proofErr w:type="spellStart"/>
            <w:r w:rsidRPr="00B67E5E">
              <w:t>usos</w:t>
            </w:r>
            <w:proofErr w:type="spellEnd"/>
            <w:r w:rsidRPr="00B67E5E">
              <w:t xml:space="preserve"> </w:t>
            </w:r>
            <w:proofErr w:type="spellStart"/>
            <w:r w:rsidRPr="00B67E5E">
              <w:t>actuales</w:t>
            </w:r>
            <w:proofErr w:type="spellEnd"/>
            <w:r w:rsidRPr="00B67E5E">
              <w:t xml:space="preserve"> y </w:t>
            </w:r>
            <w:proofErr w:type="spellStart"/>
            <w:r w:rsidRPr="00B67E5E">
              <w:t>futuros</w:t>
            </w:r>
            <w:proofErr w:type="spellEnd"/>
            <w:r w:rsidRPr="00B67E5E">
              <w:t xml:space="preserve"> de la tierra que </w:t>
            </w:r>
            <w:proofErr w:type="spellStart"/>
            <w:r w:rsidRPr="00B67E5E">
              <w:t>puedan</w:t>
            </w:r>
            <w:proofErr w:type="spellEnd"/>
            <w:r w:rsidRPr="00B67E5E">
              <w:t xml:space="preserve"> verse </w:t>
            </w:r>
            <w:proofErr w:type="spellStart"/>
            <w:r w:rsidRPr="00B67E5E">
              <w:t>afectados</w:t>
            </w:r>
            <w:proofErr w:type="spellEnd"/>
            <w:r w:rsidRPr="00B67E5E">
              <w:t xml:space="preserve"> por las </w:t>
            </w:r>
            <w:proofErr w:type="spellStart"/>
            <w:r w:rsidRPr="00B67E5E">
              <w:t>actividades</w:t>
            </w:r>
            <w:proofErr w:type="spellEnd"/>
            <w:r w:rsidRPr="00B67E5E">
              <w:t xml:space="preserve"> de la </w:t>
            </w:r>
            <w:proofErr w:type="spellStart"/>
            <w:r w:rsidRPr="00B67E5E">
              <w:rPr>
                <w:rStyle w:val="DefinedTermChar"/>
                <w:rFonts w:eastAsiaTheme="minorHAnsi"/>
              </w:rPr>
              <w:t>operación</w:t>
            </w:r>
            <w:proofErr w:type="spellEnd"/>
            <w:r w:rsidRPr="00B67E5E">
              <w:rPr>
                <w:rStyle w:val="DefinedTermChar"/>
                <w:rFonts w:eastAsiaTheme="minorHAnsi"/>
              </w:rPr>
              <w:t xml:space="preserve"> de </w:t>
            </w:r>
            <w:proofErr w:type="spellStart"/>
            <w:r w:rsidRPr="00B67E5E">
              <w:rPr>
                <w:rStyle w:val="DefinedTermChar"/>
                <w:rFonts w:eastAsiaTheme="minorHAnsi"/>
              </w:rPr>
              <w:t>procesamiento</w:t>
            </w:r>
            <w:proofErr w:type="spellEnd"/>
            <w:r w:rsidRPr="00B67E5E">
              <w:rPr>
                <w:rStyle w:val="DefinedTermChar"/>
                <w:rFonts w:eastAsiaTheme="minorHAnsi"/>
              </w:rPr>
              <w:t xml:space="preserve"> de </w:t>
            </w:r>
            <w:proofErr w:type="spellStart"/>
            <w:r w:rsidRPr="00B67E5E">
              <w:rPr>
                <w:rStyle w:val="DefinedTermChar"/>
                <w:rFonts w:eastAsiaTheme="minorHAnsi"/>
              </w:rPr>
              <w:t>minerales</w:t>
            </w:r>
            <w:proofErr w:type="spellEnd"/>
            <w:r w:rsidRPr="00B67E5E">
              <w:t xml:space="preserve"> y los </w:t>
            </w:r>
            <w:proofErr w:type="spellStart"/>
            <w:r w:rsidRPr="00B67E5E">
              <w:t>estándares</w:t>
            </w:r>
            <w:proofErr w:type="spellEnd"/>
            <w:r w:rsidRPr="00B67E5E">
              <w:t xml:space="preserve"> y </w:t>
            </w:r>
            <w:proofErr w:type="spellStart"/>
            <w:r w:rsidRPr="00B67E5E">
              <w:t>objetivos</w:t>
            </w:r>
            <w:proofErr w:type="spellEnd"/>
            <w:r w:rsidRPr="00B67E5E">
              <w:t xml:space="preserve"> </w:t>
            </w:r>
            <w:proofErr w:type="spellStart"/>
            <w:r w:rsidRPr="00B67E5E">
              <w:t>adecuados</w:t>
            </w:r>
            <w:proofErr w:type="spellEnd"/>
            <w:r w:rsidRPr="00B67E5E">
              <w:t xml:space="preserve"> para la </w:t>
            </w:r>
            <w:proofErr w:type="spellStart"/>
            <w:r w:rsidRPr="00B67E5E">
              <w:t>protección</w:t>
            </w:r>
            <w:proofErr w:type="spellEnd"/>
            <w:r w:rsidRPr="00B67E5E">
              <w:t xml:space="preserve"> de la tierra y </w:t>
            </w:r>
            <w:proofErr w:type="spellStart"/>
            <w:r w:rsidRPr="00B67E5E">
              <w:t>calidad</w:t>
            </w:r>
            <w:proofErr w:type="spellEnd"/>
            <w:r w:rsidRPr="00B67E5E">
              <w:t xml:space="preserve"> del </w:t>
            </w:r>
            <w:proofErr w:type="spellStart"/>
            <w:r w:rsidRPr="00B67E5E">
              <w:t>suelo</w:t>
            </w:r>
            <w:proofErr w:type="spellEnd"/>
            <w:r w:rsidRPr="00B67E5E">
              <w:t>.</w:t>
            </w:r>
          </w:p>
        </w:tc>
      </w:tr>
      <w:tr w:rsidR="00AD3A57" w:rsidRPr="00F230B5" w14:paraId="2A1A6A27" w14:textId="77777777" w:rsidTr="003921F9">
        <w:trPr>
          <w:trHeight w:val="35"/>
        </w:trPr>
        <w:tc>
          <w:tcPr>
            <w:tcW w:w="9360" w:type="dxa"/>
          </w:tcPr>
          <w:p w14:paraId="14BB3966" w14:textId="0C66203E" w:rsidR="00AD3A57" w:rsidRPr="00FC4774" w:rsidRDefault="00AD3A57" w:rsidP="006366DF">
            <w:pPr>
              <w:pStyle w:val="NumberedRequirementsMain"/>
            </w:pPr>
            <w:r w:rsidRPr="00FC4774">
              <w:t>4.</w:t>
            </w:r>
            <w:r w:rsidR="0097767C">
              <w:t>9</w:t>
            </w:r>
            <w:r w:rsidRPr="00FC4774">
              <w:t>.</w:t>
            </w:r>
            <w:r w:rsidR="00B67E5E">
              <w:t>2</w:t>
            </w:r>
            <w:r w:rsidRPr="00FC4774">
              <w:t xml:space="preserve">.  </w:t>
            </w:r>
            <w:proofErr w:type="spellStart"/>
            <w:r w:rsidR="00B67E5E" w:rsidRPr="00B67E5E">
              <w:t>Problemas</w:t>
            </w:r>
            <w:proofErr w:type="spellEnd"/>
            <w:r w:rsidR="00B67E5E" w:rsidRPr="00B67E5E">
              <w:t xml:space="preserve"> </w:t>
            </w:r>
            <w:proofErr w:type="spellStart"/>
            <w:r w:rsidR="00B67E5E" w:rsidRPr="00B67E5E">
              <w:t>heredados</w:t>
            </w:r>
            <w:proofErr w:type="spellEnd"/>
          </w:p>
          <w:p w14:paraId="254C631C" w14:textId="2B0B4B48" w:rsidR="00AD3A57" w:rsidRPr="00FC4774" w:rsidRDefault="00AD3A57" w:rsidP="009B0C9B">
            <w:pPr>
              <w:pStyle w:val="NumberedRequirementsSub"/>
            </w:pPr>
            <w:r w:rsidRPr="00FC4774">
              <w:t>4.</w:t>
            </w:r>
            <w:r w:rsidR="0097767C">
              <w:t>9</w:t>
            </w:r>
            <w:r w:rsidRPr="00FC4774">
              <w:t>.</w:t>
            </w:r>
            <w:r w:rsidR="00B67E5E">
              <w:t>2</w:t>
            </w:r>
            <w:r w:rsidRPr="00FC4774">
              <w:t>.</w:t>
            </w:r>
            <w:r w:rsidR="00B67E5E">
              <w:t>1</w:t>
            </w:r>
            <w:r w:rsidRPr="00FC4774">
              <w:t xml:space="preserve">.  </w:t>
            </w:r>
            <w:r w:rsidR="00B67E5E" w:rsidRPr="00B67E5E">
              <w:t xml:space="preserve">Una </w:t>
            </w:r>
            <w:proofErr w:type="spellStart"/>
            <w:r w:rsidR="00B67E5E" w:rsidRPr="00B67E5E">
              <w:rPr>
                <w:rStyle w:val="DefinedTermChar"/>
                <w:rFonts w:eastAsiaTheme="minorHAnsi"/>
              </w:rPr>
              <w:t>operación</w:t>
            </w:r>
            <w:proofErr w:type="spellEnd"/>
            <w:r w:rsidR="00B67E5E" w:rsidRPr="00B67E5E">
              <w:rPr>
                <w:rStyle w:val="DefinedTermChar"/>
                <w:rFonts w:eastAsiaTheme="minorHAnsi"/>
              </w:rPr>
              <w:t xml:space="preserve"> de </w:t>
            </w:r>
            <w:proofErr w:type="spellStart"/>
            <w:r w:rsidR="00B67E5E" w:rsidRPr="00B67E5E">
              <w:rPr>
                <w:rStyle w:val="DefinedTermChar"/>
                <w:rFonts w:eastAsiaTheme="minorHAnsi"/>
              </w:rPr>
              <w:t>procesamiento</w:t>
            </w:r>
            <w:proofErr w:type="spellEnd"/>
            <w:r w:rsidR="00B67E5E" w:rsidRPr="00B67E5E">
              <w:rPr>
                <w:rStyle w:val="DefinedTermChar"/>
                <w:rFonts w:eastAsiaTheme="minorHAnsi"/>
              </w:rPr>
              <w:t xml:space="preserve"> de </w:t>
            </w:r>
            <w:proofErr w:type="spellStart"/>
            <w:r w:rsidR="00B67E5E" w:rsidRPr="00B67E5E">
              <w:rPr>
                <w:rStyle w:val="DefinedTermChar"/>
                <w:rFonts w:eastAsiaTheme="minorHAnsi"/>
              </w:rPr>
              <w:t>minerales</w:t>
            </w:r>
            <w:proofErr w:type="spellEnd"/>
            <w:r w:rsidR="00B67E5E" w:rsidRPr="00B67E5E">
              <w:rPr>
                <w:rStyle w:val="DefinedTermChar"/>
                <w:rFonts w:eastAsiaTheme="minorHAnsi"/>
              </w:rPr>
              <w:t xml:space="preserve"> </w:t>
            </w:r>
            <w:proofErr w:type="spellStart"/>
            <w:r w:rsidR="00B67E5E" w:rsidRPr="00B67E5E">
              <w:rPr>
                <w:rStyle w:val="DefinedTermChar"/>
                <w:rFonts w:eastAsiaTheme="minorHAnsi"/>
              </w:rPr>
              <w:t>existente</w:t>
            </w:r>
            <w:proofErr w:type="spellEnd"/>
            <w:r w:rsidR="00B67E5E" w:rsidRPr="00B67E5E">
              <w:t xml:space="preserve"> </w:t>
            </w:r>
            <w:proofErr w:type="spellStart"/>
            <w:r w:rsidR="00B67E5E" w:rsidRPr="00B67E5E">
              <w:t>deberá</w:t>
            </w:r>
            <w:proofErr w:type="spellEnd"/>
            <w:r w:rsidR="00B67E5E" w:rsidRPr="00B67E5E">
              <w:t xml:space="preserve"> </w:t>
            </w:r>
            <w:proofErr w:type="spellStart"/>
            <w:r w:rsidR="00B67E5E" w:rsidRPr="00B67E5E">
              <w:t>evaluar</w:t>
            </w:r>
            <w:proofErr w:type="spellEnd"/>
            <w:r w:rsidR="00B67E5E" w:rsidRPr="00B67E5E">
              <w:t xml:space="preserve"> y </w:t>
            </w:r>
            <w:proofErr w:type="spellStart"/>
            <w:r w:rsidR="00B67E5E" w:rsidRPr="00B67E5E">
              <w:t>cuantificar</w:t>
            </w:r>
            <w:proofErr w:type="spellEnd"/>
            <w:r w:rsidR="00B67E5E" w:rsidRPr="00B67E5E">
              <w:t xml:space="preserve"> la </w:t>
            </w:r>
            <w:proofErr w:type="spellStart"/>
            <w:r w:rsidR="00B67E5E" w:rsidRPr="00B67E5E">
              <w:t>degradación</w:t>
            </w:r>
            <w:proofErr w:type="spellEnd"/>
            <w:r w:rsidR="00B67E5E" w:rsidRPr="00B67E5E">
              <w:t xml:space="preserve"> de la tierra y del </w:t>
            </w:r>
            <w:proofErr w:type="spellStart"/>
            <w:r w:rsidR="00B67E5E" w:rsidRPr="00B67E5E">
              <w:t>suelo</w:t>
            </w:r>
            <w:proofErr w:type="spellEnd"/>
            <w:r w:rsidR="00B67E5E" w:rsidRPr="00B67E5E">
              <w:t xml:space="preserve"> </w:t>
            </w:r>
            <w:proofErr w:type="spellStart"/>
            <w:r w:rsidR="00B67E5E" w:rsidRPr="00B67E5E">
              <w:t>causada</w:t>
            </w:r>
            <w:proofErr w:type="spellEnd"/>
            <w:r w:rsidR="00B67E5E" w:rsidRPr="00B67E5E">
              <w:t xml:space="preserve"> por las </w:t>
            </w:r>
            <w:proofErr w:type="spellStart"/>
            <w:r w:rsidR="00B67E5E" w:rsidRPr="00B67E5E">
              <w:t>actividades</w:t>
            </w:r>
            <w:proofErr w:type="spellEnd"/>
            <w:r w:rsidR="00B67E5E" w:rsidRPr="00B67E5E">
              <w:t xml:space="preserve"> previas de la </w:t>
            </w:r>
            <w:proofErr w:type="spellStart"/>
            <w:r w:rsidR="00B67E5E" w:rsidRPr="00B67E5E">
              <w:t>operación</w:t>
            </w:r>
            <w:proofErr w:type="spellEnd"/>
            <w:r w:rsidR="00B67E5E" w:rsidRPr="00B67E5E">
              <w:t xml:space="preserve">, y </w:t>
            </w:r>
            <w:proofErr w:type="spellStart"/>
            <w:r w:rsidR="00B67E5E" w:rsidRPr="00B67E5E">
              <w:t>donde</w:t>
            </w:r>
            <w:proofErr w:type="spellEnd"/>
            <w:r w:rsidR="00B67E5E" w:rsidRPr="00B67E5E">
              <w:t xml:space="preserve"> </w:t>
            </w:r>
            <w:proofErr w:type="spellStart"/>
            <w:r w:rsidR="00B67E5E" w:rsidRPr="00B67E5E">
              <w:t>haya</w:t>
            </w:r>
            <w:proofErr w:type="spellEnd"/>
            <w:r w:rsidR="00B67E5E" w:rsidRPr="00B67E5E">
              <w:t xml:space="preserve"> </w:t>
            </w:r>
            <w:proofErr w:type="spellStart"/>
            <w:r w:rsidR="00B67E5E" w:rsidRPr="00B67E5E">
              <w:t>ocurrido</w:t>
            </w:r>
            <w:proofErr w:type="spellEnd"/>
            <w:r w:rsidR="00B67E5E" w:rsidRPr="00B67E5E">
              <w:t xml:space="preserve"> una </w:t>
            </w:r>
            <w:proofErr w:type="spellStart"/>
            <w:r w:rsidR="00B67E5E" w:rsidRPr="00B67E5E">
              <w:t>degradación</w:t>
            </w:r>
            <w:proofErr w:type="spellEnd"/>
            <w:r w:rsidR="00B67E5E" w:rsidRPr="00B67E5E">
              <w:t xml:space="preserve"> </w:t>
            </w:r>
            <w:proofErr w:type="spellStart"/>
            <w:r w:rsidR="00B67E5E" w:rsidRPr="00B67E5E">
              <w:t>significativa</w:t>
            </w:r>
            <w:proofErr w:type="spellEnd"/>
            <w:r w:rsidRPr="00FC4774">
              <w:t>:</w:t>
            </w:r>
          </w:p>
          <w:p w14:paraId="6779799F" w14:textId="77777777" w:rsidR="00B67E5E" w:rsidRPr="003E3DC2" w:rsidRDefault="00B67E5E" w:rsidP="00CD5165">
            <w:pPr>
              <w:pStyle w:val="ListPara1aTable"/>
              <w:numPr>
                <w:ilvl w:val="0"/>
                <w:numId w:val="184"/>
              </w:numPr>
            </w:pPr>
            <w:proofErr w:type="spellStart"/>
            <w:r w:rsidRPr="003E3DC2">
              <w:t>Desarrollar</w:t>
            </w:r>
            <w:proofErr w:type="spellEnd"/>
            <w:r w:rsidRPr="003E3DC2">
              <w:t xml:space="preserve"> un plan de </w:t>
            </w:r>
            <w:proofErr w:type="spellStart"/>
            <w:r w:rsidRPr="003E3DC2">
              <w:rPr>
                <w:rStyle w:val="DefinedTermChar"/>
                <w:rFonts w:eastAsiaTheme="majorEastAsia"/>
              </w:rPr>
              <w:t>rehabilitación</w:t>
            </w:r>
            <w:proofErr w:type="spellEnd"/>
            <w:r w:rsidRPr="003E3DC2">
              <w:t xml:space="preserve"> de la tierra y </w:t>
            </w:r>
            <w:proofErr w:type="spellStart"/>
            <w:r w:rsidRPr="003E3DC2">
              <w:t>objetivos</w:t>
            </w:r>
            <w:proofErr w:type="spellEnd"/>
            <w:r w:rsidRPr="003E3DC2">
              <w:t xml:space="preserve"> </w:t>
            </w:r>
            <w:proofErr w:type="spellStart"/>
            <w:r w:rsidRPr="003E3DC2">
              <w:t>asociados</w:t>
            </w:r>
            <w:proofErr w:type="spellEnd"/>
            <w:r w:rsidRPr="003E3DC2">
              <w:t xml:space="preserve"> para la </w:t>
            </w:r>
            <w:proofErr w:type="spellStart"/>
            <w:r w:rsidRPr="003E3DC2">
              <w:t>calidad</w:t>
            </w:r>
            <w:proofErr w:type="spellEnd"/>
            <w:r w:rsidRPr="003E3DC2">
              <w:t xml:space="preserve"> de la tierra y del </w:t>
            </w:r>
            <w:proofErr w:type="spellStart"/>
            <w:r w:rsidRPr="003E3DC2">
              <w:t>suelo</w:t>
            </w:r>
            <w:proofErr w:type="spellEnd"/>
            <w:r w:rsidRPr="003E3DC2">
              <w:t xml:space="preserve"> </w:t>
            </w:r>
            <w:proofErr w:type="spellStart"/>
            <w:r w:rsidRPr="003E3DC2">
              <w:t>en</w:t>
            </w:r>
            <w:proofErr w:type="spellEnd"/>
            <w:r w:rsidRPr="003E3DC2">
              <w:t xml:space="preserve"> consulta con los </w:t>
            </w:r>
            <w:proofErr w:type="spellStart"/>
            <w:r w:rsidRPr="003E3DC2">
              <w:rPr>
                <w:rStyle w:val="DefinedTermChar"/>
                <w:rFonts w:eastAsiaTheme="majorEastAsia"/>
              </w:rPr>
              <w:t>actores</w:t>
            </w:r>
            <w:proofErr w:type="spellEnd"/>
            <w:r w:rsidRPr="003E3DC2">
              <w:rPr>
                <w:rStyle w:val="DefinedTermChar"/>
                <w:rFonts w:eastAsiaTheme="majorEastAsia"/>
              </w:rPr>
              <w:t xml:space="preserve"> </w:t>
            </w:r>
            <w:proofErr w:type="spellStart"/>
            <w:r w:rsidRPr="003E3DC2">
              <w:rPr>
                <w:rStyle w:val="DefinedTermChar"/>
                <w:rFonts w:eastAsiaTheme="majorEastAsia"/>
              </w:rPr>
              <w:t>sociales</w:t>
            </w:r>
            <w:proofErr w:type="spellEnd"/>
            <w:r w:rsidRPr="003E3DC2">
              <w:t xml:space="preserve"> </w:t>
            </w:r>
            <w:proofErr w:type="spellStart"/>
            <w:r w:rsidRPr="003E3DC2">
              <w:t>afectados</w:t>
            </w:r>
            <w:proofErr w:type="spellEnd"/>
            <w:r w:rsidRPr="003E3DC2">
              <w:t>;</w:t>
            </w:r>
          </w:p>
          <w:p w14:paraId="3B394674" w14:textId="6E991860" w:rsidR="00B67E5E" w:rsidRPr="003E3DC2" w:rsidRDefault="00B67E5E" w:rsidP="00CD5165">
            <w:pPr>
              <w:pStyle w:val="ListPara1aTable"/>
              <w:numPr>
                <w:ilvl w:val="0"/>
                <w:numId w:val="184"/>
              </w:numPr>
            </w:pPr>
            <w:proofErr w:type="spellStart"/>
            <w:r w:rsidRPr="003E3DC2">
              <w:t>Demostrar</w:t>
            </w:r>
            <w:proofErr w:type="spellEnd"/>
            <w:r w:rsidRPr="003E3DC2">
              <w:t xml:space="preserve"> </w:t>
            </w:r>
            <w:proofErr w:type="spellStart"/>
            <w:r w:rsidRPr="003E3DC2">
              <w:t>progreso</w:t>
            </w:r>
            <w:proofErr w:type="spellEnd"/>
            <w:r w:rsidRPr="003E3DC2">
              <w:t xml:space="preserve"> </w:t>
            </w:r>
            <w:proofErr w:type="spellStart"/>
            <w:r w:rsidRPr="003E3DC2">
              <w:t>en</w:t>
            </w:r>
            <w:proofErr w:type="spellEnd"/>
            <w:r w:rsidRPr="003E3DC2">
              <w:t xml:space="preserve"> la </w:t>
            </w:r>
            <w:proofErr w:type="spellStart"/>
            <w:r w:rsidRPr="003E3DC2">
              <w:t>implementación</w:t>
            </w:r>
            <w:proofErr w:type="spellEnd"/>
            <w:r w:rsidRPr="003E3DC2">
              <w:t xml:space="preserve"> de </w:t>
            </w:r>
            <w:proofErr w:type="spellStart"/>
            <w:r w:rsidRPr="003E3DC2">
              <w:t>actividades</w:t>
            </w:r>
            <w:proofErr w:type="spellEnd"/>
            <w:r w:rsidRPr="003E3DC2">
              <w:t xml:space="preserve"> de </w:t>
            </w:r>
            <w:proofErr w:type="spellStart"/>
            <w:r w:rsidRPr="003E3DC2">
              <w:rPr>
                <w:rStyle w:val="DefinedTermChar"/>
                <w:rFonts w:eastAsiaTheme="majorEastAsia"/>
              </w:rPr>
              <w:t>rehabilitación</w:t>
            </w:r>
            <w:proofErr w:type="spellEnd"/>
            <w:r w:rsidRPr="003E3DC2">
              <w:t xml:space="preserve"> de </w:t>
            </w:r>
            <w:proofErr w:type="spellStart"/>
            <w:r w:rsidRPr="003E3DC2">
              <w:t>acuerdo</w:t>
            </w:r>
            <w:proofErr w:type="spellEnd"/>
            <w:r w:rsidRPr="003E3DC2">
              <w:t xml:space="preserve"> con el </w:t>
            </w:r>
            <w:proofErr w:type="spellStart"/>
            <w:r w:rsidRPr="003E3DC2">
              <w:t>cronograma</w:t>
            </w:r>
            <w:proofErr w:type="spellEnd"/>
            <w:r w:rsidRPr="003E3DC2">
              <w:t xml:space="preserve"> del plan; y </w:t>
            </w:r>
          </w:p>
          <w:p w14:paraId="5116C064" w14:textId="074792C8" w:rsidR="00B67E5E" w:rsidRPr="003E3DC2" w:rsidRDefault="00B67E5E" w:rsidP="00CD5165">
            <w:pPr>
              <w:pStyle w:val="ListPara1aTable"/>
              <w:numPr>
                <w:ilvl w:val="0"/>
                <w:numId w:val="184"/>
              </w:numPr>
              <w:rPr>
                <w:i/>
                <w:iCs/>
              </w:rPr>
            </w:pPr>
            <w:proofErr w:type="spellStart"/>
            <w:r w:rsidRPr="003E3DC2">
              <w:t>Informar</w:t>
            </w:r>
            <w:proofErr w:type="spellEnd"/>
            <w:r w:rsidRPr="003E3DC2">
              <w:t xml:space="preserve"> </w:t>
            </w:r>
            <w:proofErr w:type="spellStart"/>
            <w:r w:rsidRPr="003E3DC2">
              <w:t>públicamente</w:t>
            </w:r>
            <w:proofErr w:type="spellEnd"/>
            <w:r w:rsidRPr="003E3DC2">
              <w:t xml:space="preserve"> el </w:t>
            </w:r>
            <w:proofErr w:type="spellStart"/>
            <w:r w:rsidRPr="003E3DC2">
              <w:t>progreso</w:t>
            </w:r>
            <w:proofErr w:type="spellEnd"/>
            <w:r w:rsidRPr="003E3DC2">
              <w:t xml:space="preserve"> </w:t>
            </w:r>
            <w:proofErr w:type="spellStart"/>
            <w:r w:rsidRPr="003E3DC2">
              <w:t>en</w:t>
            </w:r>
            <w:proofErr w:type="spellEnd"/>
            <w:r w:rsidRPr="003E3DC2">
              <w:t xml:space="preserve"> la </w:t>
            </w:r>
            <w:proofErr w:type="spellStart"/>
            <w:r w:rsidRPr="003E3DC2">
              <w:rPr>
                <w:rStyle w:val="DefinedTermChar"/>
                <w:rFonts w:eastAsiaTheme="majorEastAsia"/>
              </w:rPr>
              <w:t>rehabilitación</w:t>
            </w:r>
            <w:proofErr w:type="spellEnd"/>
            <w:r w:rsidRPr="003E3DC2">
              <w:t xml:space="preserve"> de la tierra y la </w:t>
            </w:r>
            <w:proofErr w:type="spellStart"/>
            <w:r w:rsidRPr="003E3DC2">
              <w:t>calidad</w:t>
            </w:r>
            <w:proofErr w:type="spellEnd"/>
            <w:r w:rsidRPr="003E3DC2">
              <w:t xml:space="preserve"> del </w:t>
            </w:r>
            <w:proofErr w:type="spellStart"/>
            <w:r w:rsidRPr="003E3DC2">
              <w:t>suelo</w:t>
            </w:r>
            <w:proofErr w:type="spellEnd"/>
            <w:r w:rsidRPr="003E3DC2">
              <w:t xml:space="preserve"> al </w:t>
            </w:r>
            <w:proofErr w:type="spellStart"/>
            <w:r w:rsidRPr="003E3DC2">
              <w:t>menos</w:t>
            </w:r>
            <w:proofErr w:type="spellEnd"/>
            <w:r w:rsidRPr="003E3DC2">
              <w:t xml:space="preserve"> una </w:t>
            </w:r>
            <w:proofErr w:type="spellStart"/>
            <w:r w:rsidRPr="003E3DC2">
              <w:t>vez</w:t>
            </w:r>
            <w:proofErr w:type="spellEnd"/>
            <w:r w:rsidRPr="003E3DC2">
              <w:t xml:space="preserve"> al </w:t>
            </w:r>
            <w:proofErr w:type="spellStart"/>
            <w:r w:rsidRPr="003E3DC2">
              <w:t>año</w:t>
            </w:r>
            <w:proofErr w:type="spellEnd"/>
            <w:r w:rsidRPr="003E3DC2">
              <w:t>.</w:t>
            </w:r>
          </w:p>
          <w:p w14:paraId="51DA1B1A" w14:textId="37775D22" w:rsidR="00AD3A57" w:rsidRPr="003E3DC2" w:rsidRDefault="00AD3A57" w:rsidP="009B0C9B">
            <w:pPr>
              <w:pStyle w:val="NumberedRequirementsSub"/>
              <w:rPr>
                <w:i/>
                <w:iCs/>
              </w:rPr>
            </w:pPr>
            <w:r w:rsidRPr="003E3DC2">
              <w:t>4.</w:t>
            </w:r>
            <w:r w:rsidR="0097767C" w:rsidRPr="003E3DC2">
              <w:t>9</w:t>
            </w:r>
            <w:r w:rsidR="00B67E5E" w:rsidRPr="003E3DC2">
              <w:t>.2</w:t>
            </w:r>
            <w:r w:rsidRPr="003E3DC2">
              <w:t>.</w:t>
            </w:r>
            <w:r w:rsidR="00B67E5E" w:rsidRPr="003E3DC2">
              <w:t>2</w:t>
            </w:r>
            <w:r w:rsidRPr="003E3DC2">
              <w:t xml:space="preserve">.  </w:t>
            </w:r>
            <w:r w:rsidR="00B67E5E" w:rsidRPr="003E3DC2">
              <w:t xml:space="preserve">Una </w:t>
            </w:r>
            <w:proofErr w:type="spellStart"/>
            <w:r w:rsidR="00B67E5E" w:rsidRPr="003E3DC2">
              <w:rPr>
                <w:rStyle w:val="DefinedTermChar"/>
                <w:rFonts w:eastAsiaTheme="minorHAnsi"/>
              </w:rPr>
              <w:t>nueva</w:t>
            </w:r>
            <w:proofErr w:type="spellEnd"/>
            <w:r w:rsidR="00B67E5E" w:rsidRPr="003E3DC2">
              <w:rPr>
                <w:rStyle w:val="DefinedTermChar"/>
                <w:rFonts w:eastAsiaTheme="minorHAnsi"/>
              </w:rPr>
              <w:t xml:space="preserve"> </w:t>
            </w:r>
            <w:proofErr w:type="spellStart"/>
            <w:r w:rsidR="00B67E5E" w:rsidRPr="003E3DC2">
              <w:rPr>
                <w:rStyle w:val="DefinedTermChar"/>
                <w:rFonts w:eastAsiaTheme="minorHAnsi"/>
              </w:rPr>
              <w:t>operación</w:t>
            </w:r>
            <w:proofErr w:type="spellEnd"/>
            <w:r w:rsidR="00B67E5E" w:rsidRPr="003E3DC2">
              <w:rPr>
                <w:rStyle w:val="DefinedTermChar"/>
                <w:rFonts w:eastAsiaTheme="minorHAnsi"/>
              </w:rPr>
              <w:t xml:space="preserve"> de </w:t>
            </w:r>
            <w:proofErr w:type="spellStart"/>
            <w:r w:rsidR="00B67E5E" w:rsidRPr="003E3DC2">
              <w:rPr>
                <w:rStyle w:val="DefinedTermChar"/>
                <w:rFonts w:eastAsiaTheme="minorHAnsi"/>
              </w:rPr>
              <w:t>procesamiento</w:t>
            </w:r>
            <w:proofErr w:type="spellEnd"/>
            <w:r w:rsidR="00B67E5E" w:rsidRPr="003E3DC2">
              <w:rPr>
                <w:rStyle w:val="DefinedTermChar"/>
                <w:rFonts w:eastAsiaTheme="minorHAnsi"/>
              </w:rPr>
              <w:t xml:space="preserve"> de </w:t>
            </w:r>
            <w:proofErr w:type="spellStart"/>
            <w:r w:rsidR="00B67E5E" w:rsidRPr="003E3DC2">
              <w:rPr>
                <w:rStyle w:val="DefinedTermChar"/>
                <w:rFonts w:eastAsiaTheme="minorHAnsi"/>
              </w:rPr>
              <w:t>minerales</w:t>
            </w:r>
            <w:proofErr w:type="spellEnd"/>
            <w:r w:rsidR="00B67E5E" w:rsidRPr="003E3DC2">
              <w:t xml:space="preserve"> </w:t>
            </w:r>
            <w:proofErr w:type="spellStart"/>
            <w:r w:rsidR="00B67E5E" w:rsidRPr="003E3DC2">
              <w:t>deberá</w:t>
            </w:r>
            <w:proofErr w:type="spellEnd"/>
            <w:r w:rsidR="00B67E5E" w:rsidRPr="003E3DC2">
              <w:t xml:space="preserve"> </w:t>
            </w:r>
            <w:proofErr w:type="spellStart"/>
            <w:r w:rsidR="00B67E5E" w:rsidRPr="003E3DC2">
              <w:t>evaluar</w:t>
            </w:r>
            <w:proofErr w:type="spellEnd"/>
            <w:r w:rsidR="00B67E5E" w:rsidRPr="003E3DC2">
              <w:t xml:space="preserve"> y </w:t>
            </w:r>
            <w:proofErr w:type="spellStart"/>
            <w:r w:rsidR="00B67E5E" w:rsidRPr="003E3DC2">
              <w:t>cuantificar</w:t>
            </w:r>
            <w:proofErr w:type="spellEnd"/>
            <w:r w:rsidR="00B67E5E" w:rsidRPr="003E3DC2">
              <w:t xml:space="preserve"> la </w:t>
            </w:r>
            <w:proofErr w:type="spellStart"/>
            <w:r w:rsidR="00B67E5E" w:rsidRPr="003E3DC2">
              <w:t>degradación</w:t>
            </w:r>
            <w:proofErr w:type="spellEnd"/>
            <w:r w:rsidR="00B67E5E" w:rsidRPr="003E3DC2">
              <w:t xml:space="preserve"> de la tierra y del </w:t>
            </w:r>
            <w:proofErr w:type="spellStart"/>
            <w:r w:rsidR="00B67E5E" w:rsidRPr="003E3DC2">
              <w:t>suelo</w:t>
            </w:r>
            <w:proofErr w:type="spellEnd"/>
            <w:r w:rsidR="00B67E5E" w:rsidRPr="003E3DC2">
              <w:t xml:space="preserve"> </w:t>
            </w:r>
            <w:proofErr w:type="spellStart"/>
            <w:r w:rsidR="00B67E5E" w:rsidRPr="003E3DC2">
              <w:t>causada</w:t>
            </w:r>
            <w:proofErr w:type="spellEnd"/>
            <w:r w:rsidR="00B67E5E" w:rsidRPr="003E3DC2">
              <w:t xml:space="preserve"> por las </w:t>
            </w:r>
            <w:proofErr w:type="spellStart"/>
            <w:r w:rsidR="00B67E5E" w:rsidRPr="003E3DC2">
              <w:t>actividades</w:t>
            </w:r>
            <w:proofErr w:type="spellEnd"/>
            <w:r w:rsidR="00B67E5E" w:rsidRPr="003E3DC2">
              <w:t xml:space="preserve"> previas de la </w:t>
            </w:r>
            <w:proofErr w:type="spellStart"/>
            <w:r w:rsidR="00B67E5E" w:rsidRPr="003E3DC2">
              <w:t>operación</w:t>
            </w:r>
            <w:proofErr w:type="spellEnd"/>
            <w:r w:rsidR="00B67E5E" w:rsidRPr="003E3DC2">
              <w:t xml:space="preserve">, y </w:t>
            </w:r>
            <w:proofErr w:type="spellStart"/>
            <w:r w:rsidR="00B67E5E" w:rsidRPr="003E3DC2">
              <w:t>donde</w:t>
            </w:r>
            <w:proofErr w:type="spellEnd"/>
            <w:r w:rsidR="00B67E5E" w:rsidRPr="003E3DC2">
              <w:t xml:space="preserve"> </w:t>
            </w:r>
            <w:proofErr w:type="spellStart"/>
            <w:r w:rsidR="00B67E5E" w:rsidRPr="003E3DC2">
              <w:t>haya</w:t>
            </w:r>
            <w:proofErr w:type="spellEnd"/>
            <w:r w:rsidR="00B67E5E" w:rsidRPr="003E3DC2">
              <w:t xml:space="preserve"> </w:t>
            </w:r>
            <w:proofErr w:type="spellStart"/>
            <w:r w:rsidR="00B67E5E" w:rsidRPr="003E3DC2">
              <w:t>ocurrido</w:t>
            </w:r>
            <w:proofErr w:type="spellEnd"/>
            <w:r w:rsidR="00B67E5E" w:rsidRPr="003E3DC2">
              <w:t xml:space="preserve"> una </w:t>
            </w:r>
            <w:proofErr w:type="spellStart"/>
            <w:r w:rsidR="00B67E5E" w:rsidRPr="003E3DC2">
              <w:t>degradación</w:t>
            </w:r>
            <w:proofErr w:type="spellEnd"/>
            <w:r w:rsidR="00B67E5E" w:rsidRPr="003E3DC2">
              <w:t xml:space="preserve"> </w:t>
            </w:r>
            <w:proofErr w:type="spellStart"/>
            <w:r w:rsidR="00B67E5E" w:rsidRPr="003E3DC2">
              <w:t>significativa</w:t>
            </w:r>
            <w:proofErr w:type="spellEnd"/>
            <w:r w:rsidR="00B67E5E" w:rsidRPr="003E3DC2">
              <w:t>:</w:t>
            </w:r>
          </w:p>
          <w:p w14:paraId="5C6685C8" w14:textId="728C3734" w:rsidR="00AF4F82" w:rsidRPr="003E3DC2" w:rsidRDefault="00AF4F82" w:rsidP="00CD5165">
            <w:pPr>
              <w:pStyle w:val="ListPara1aTable"/>
              <w:numPr>
                <w:ilvl w:val="0"/>
                <w:numId w:val="185"/>
              </w:numPr>
            </w:pPr>
            <w:proofErr w:type="spellStart"/>
            <w:r w:rsidRPr="003E3DC2">
              <w:t>Definir</w:t>
            </w:r>
            <w:proofErr w:type="spellEnd"/>
            <w:r w:rsidRPr="003E3DC2">
              <w:t xml:space="preserve"> </w:t>
            </w:r>
            <w:proofErr w:type="spellStart"/>
            <w:r w:rsidRPr="003E3DC2">
              <w:t>su</w:t>
            </w:r>
            <w:proofErr w:type="spellEnd"/>
            <w:r w:rsidRPr="003E3DC2">
              <w:t xml:space="preserve"> </w:t>
            </w:r>
            <w:proofErr w:type="spellStart"/>
            <w:r w:rsidRPr="003E3DC2">
              <w:t>responsabilidad</w:t>
            </w:r>
            <w:proofErr w:type="spellEnd"/>
            <w:r w:rsidRPr="003E3DC2">
              <w:t xml:space="preserve"> legal por </w:t>
            </w:r>
            <w:proofErr w:type="spellStart"/>
            <w:r w:rsidRPr="003E3DC2">
              <w:rPr>
                <w:rStyle w:val="DefinedTermChar"/>
                <w:rFonts w:eastAsiaTheme="majorEastAsia"/>
              </w:rPr>
              <w:t>rehabilitación</w:t>
            </w:r>
            <w:proofErr w:type="spellEnd"/>
            <w:r w:rsidRPr="003E3DC2">
              <w:t xml:space="preserve"> de </w:t>
            </w:r>
            <w:proofErr w:type="spellStart"/>
            <w:r w:rsidRPr="003E3DC2">
              <w:t>degradación</w:t>
            </w:r>
            <w:proofErr w:type="spellEnd"/>
            <w:r w:rsidRPr="003E3DC2">
              <w:t xml:space="preserve"> </w:t>
            </w:r>
            <w:proofErr w:type="spellStart"/>
            <w:r w:rsidRPr="003E3DC2">
              <w:t>preexistente</w:t>
            </w:r>
            <w:proofErr w:type="spellEnd"/>
            <w:r w:rsidRPr="003E3DC2">
              <w:t xml:space="preserve">; </w:t>
            </w:r>
          </w:p>
          <w:p w14:paraId="64272D9C" w14:textId="7AE54590" w:rsidR="00AF4F82" w:rsidRDefault="00AF4F82" w:rsidP="00D02004">
            <w:pPr>
              <w:pStyle w:val="ListPara1aTable"/>
            </w:pPr>
            <w:proofErr w:type="spellStart"/>
            <w:r>
              <w:lastRenderedPageBreak/>
              <w:t>Donde</w:t>
            </w:r>
            <w:proofErr w:type="spellEnd"/>
            <w:r>
              <w:t xml:space="preserve"> </w:t>
            </w:r>
            <w:proofErr w:type="spellStart"/>
            <w:r>
              <w:t>legalmente</w:t>
            </w:r>
            <w:proofErr w:type="spellEnd"/>
            <w:r>
              <w:t xml:space="preserve"> </w:t>
            </w:r>
            <w:proofErr w:type="spellStart"/>
            <w:r>
              <w:t>responsable</w:t>
            </w:r>
            <w:proofErr w:type="spellEnd"/>
            <w:r>
              <w:t>:</w:t>
            </w:r>
          </w:p>
          <w:p w14:paraId="4E0D9F59" w14:textId="5B7E3B70" w:rsidR="00AF4F82" w:rsidRDefault="00AF4F82" w:rsidP="00CD5165">
            <w:pPr>
              <w:pStyle w:val="ListPara1aiTable"/>
              <w:numPr>
                <w:ilvl w:val="0"/>
                <w:numId w:val="186"/>
              </w:numPr>
            </w:pPr>
            <w:proofErr w:type="spellStart"/>
            <w:r>
              <w:t>Desarrollar</w:t>
            </w:r>
            <w:proofErr w:type="spellEnd"/>
            <w:r>
              <w:t xml:space="preserve"> un </w:t>
            </w:r>
            <w:r w:rsidRPr="00405AC5">
              <w:t xml:space="preserve">plan de </w:t>
            </w:r>
            <w:proofErr w:type="spellStart"/>
            <w:r w:rsidRPr="00405AC5">
              <w:rPr>
                <w:rStyle w:val="DefinedTermChar"/>
                <w:rFonts w:eastAsiaTheme="majorEastAsia"/>
              </w:rPr>
              <w:t>rehabilitación</w:t>
            </w:r>
            <w:proofErr w:type="spellEnd"/>
            <w:r w:rsidRPr="00405AC5">
              <w:t xml:space="preserve"> de la</w:t>
            </w:r>
            <w:r>
              <w:t xml:space="preserve"> tierra de </w:t>
            </w:r>
            <w:proofErr w:type="spellStart"/>
            <w:r>
              <w:t>acuerdo</w:t>
            </w:r>
            <w:proofErr w:type="spellEnd"/>
            <w:r>
              <w:t xml:space="preserve"> con el </w:t>
            </w:r>
            <w:proofErr w:type="spellStart"/>
            <w:r>
              <w:t>proceso</w:t>
            </w:r>
            <w:proofErr w:type="spellEnd"/>
            <w:r>
              <w:t xml:space="preserve"> </w:t>
            </w:r>
            <w:proofErr w:type="spellStart"/>
            <w:r>
              <w:t>establecido</w:t>
            </w:r>
            <w:proofErr w:type="spellEnd"/>
            <w:r>
              <w:t xml:space="preserve"> </w:t>
            </w:r>
            <w:proofErr w:type="spellStart"/>
            <w:r>
              <w:t>en</w:t>
            </w:r>
            <w:proofErr w:type="spellEnd"/>
            <w:r>
              <w:t xml:space="preserve"> las </w:t>
            </w:r>
            <w:proofErr w:type="spellStart"/>
            <w:r>
              <w:t>leyes</w:t>
            </w:r>
            <w:proofErr w:type="spellEnd"/>
            <w:r>
              <w:t xml:space="preserve"> y </w:t>
            </w:r>
            <w:proofErr w:type="spellStart"/>
            <w:r>
              <w:t>regulaciones</w:t>
            </w:r>
            <w:proofErr w:type="spellEnd"/>
            <w:r>
              <w:t xml:space="preserve"> del </w:t>
            </w:r>
            <w:proofErr w:type="spellStart"/>
            <w:r>
              <w:t>país</w:t>
            </w:r>
            <w:proofErr w:type="spellEnd"/>
            <w:r>
              <w:t xml:space="preserve"> receptor o </w:t>
            </w:r>
            <w:proofErr w:type="spellStart"/>
            <w:r>
              <w:t>cuando</w:t>
            </w:r>
            <w:proofErr w:type="spellEnd"/>
            <w:r>
              <w:t xml:space="preserve"> tales </w:t>
            </w:r>
            <w:proofErr w:type="spellStart"/>
            <w:r>
              <w:t>leyes</w:t>
            </w:r>
            <w:proofErr w:type="spellEnd"/>
            <w:r>
              <w:t xml:space="preserve"> y </w:t>
            </w:r>
            <w:proofErr w:type="spellStart"/>
            <w:r>
              <w:t>regulaciones</w:t>
            </w:r>
            <w:proofErr w:type="spellEnd"/>
            <w:r>
              <w:t xml:space="preserve"> no </w:t>
            </w:r>
            <w:proofErr w:type="spellStart"/>
            <w:r>
              <w:t>existan</w:t>
            </w:r>
            <w:proofErr w:type="spellEnd"/>
            <w:r>
              <w:t xml:space="preserve"> de </w:t>
            </w:r>
            <w:proofErr w:type="spellStart"/>
            <w:r>
              <w:t>acuerdo</w:t>
            </w:r>
            <w:proofErr w:type="spellEnd"/>
            <w:r>
              <w:t xml:space="preserve"> con las </w:t>
            </w:r>
            <w:proofErr w:type="spellStart"/>
            <w:r>
              <w:t>buenas</w:t>
            </w:r>
            <w:proofErr w:type="spellEnd"/>
            <w:r>
              <w:t xml:space="preserve"> </w:t>
            </w:r>
            <w:proofErr w:type="spellStart"/>
            <w:r>
              <w:t>prácticas</w:t>
            </w:r>
            <w:proofErr w:type="spellEnd"/>
            <w:r>
              <w:t xml:space="preserve"> </w:t>
            </w:r>
            <w:proofErr w:type="spellStart"/>
            <w:r>
              <w:t>internacionales</w:t>
            </w:r>
            <w:proofErr w:type="spellEnd"/>
            <w:r>
              <w:t xml:space="preserve">; </w:t>
            </w:r>
          </w:p>
          <w:p w14:paraId="6C7321F9" w14:textId="77777777" w:rsidR="003E3DC2" w:rsidRDefault="003E3DC2" w:rsidP="003E3DC2">
            <w:pPr>
              <w:pStyle w:val="NOTEinChapter"/>
              <w:ind w:left="720"/>
            </w:pPr>
            <w:r w:rsidRPr="003E3DC2">
              <w:rPr>
                <w:b/>
                <w:bCs/>
                <w:color w:val="0432FF"/>
              </w:rPr>
              <w:t>PREGUNTA DE CONSULTA 83:</w:t>
            </w:r>
            <w:r w:rsidRPr="003E3DC2">
              <w:rPr>
                <w:color w:val="0432FF"/>
              </w:rPr>
              <w:t xml:space="preserve">   </w:t>
            </w:r>
            <w:r>
              <w:t>¿</w:t>
            </w:r>
            <w:proofErr w:type="spellStart"/>
            <w:r>
              <w:t>Puede</w:t>
            </w:r>
            <w:proofErr w:type="spellEnd"/>
            <w:r>
              <w:t xml:space="preserve"> </w:t>
            </w:r>
            <w:proofErr w:type="spellStart"/>
            <w:r>
              <w:t>recomendar</w:t>
            </w:r>
            <w:proofErr w:type="spellEnd"/>
            <w:r>
              <w:t xml:space="preserve"> </w:t>
            </w:r>
            <w:proofErr w:type="spellStart"/>
            <w:r>
              <w:t>ejemplos</w:t>
            </w:r>
            <w:proofErr w:type="spellEnd"/>
            <w:r>
              <w:t xml:space="preserve"> de </w:t>
            </w:r>
            <w:proofErr w:type="spellStart"/>
            <w:r>
              <w:t>buenas</w:t>
            </w:r>
            <w:proofErr w:type="spellEnd"/>
            <w:r>
              <w:t xml:space="preserve"> </w:t>
            </w:r>
            <w:proofErr w:type="spellStart"/>
            <w:r>
              <w:t>prácticas</w:t>
            </w:r>
            <w:proofErr w:type="spellEnd"/>
            <w:r>
              <w:t xml:space="preserve"> </w:t>
            </w:r>
            <w:proofErr w:type="spellStart"/>
            <w:r>
              <w:t>internacionales</w:t>
            </w:r>
            <w:proofErr w:type="spellEnd"/>
            <w:r>
              <w:t xml:space="preserve"> </w:t>
            </w:r>
            <w:proofErr w:type="spellStart"/>
            <w:r>
              <w:t>relacionadas</w:t>
            </w:r>
            <w:proofErr w:type="spellEnd"/>
            <w:r>
              <w:t xml:space="preserve"> con la </w:t>
            </w:r>
            <w:proofErr w:type="spellStart"/>
            <w:r>
              <w:t>remediación</w:t>
            </w:r>
            <w:proofErr w:type="spellEnd"/>
            <w:r>
              <w:t xml:space="preserve"> de </w:t>
            </w:r>
            <w:proofErr w:type="spellStart"/>
            <w:r>
              <w:t>suelos</w:t>
            </w:r>
            <w:proofErr w:type="spellEnd"/>
            <w:r>
              <w:t>?</w:t>
            </w:r>
          </w:p>
          <w:p w14:paraId="7BA705D3" w14:textId="042CCD35" w:rsidR="00AF4F82" w:rsidRDefault="00AF4F82" w:rsidP="00CD5165">
            <w:pPr>
              <w:pStyle w:val="ListPara1aiTable"/>
              <w:numPr>
                <w:ilvl w:val="0"/>
                <w:numId w:val="186"/>
              </w:numPr>
            </w:pPr>
            <w:proofErr w:type="spellStart"/>
            <w:r>
              <w:t>Demostrar</w:t>
            </w:r>
            <w:proofErr w:type="spellEnd"/>
            <w:r>
              <w:t xml:space="preserve"> </w:t>
            </w:r>
            <w:proofErr w:type="spellStart"/>
            <w:r>
              <w:t>progreso</w:t>
            </w:r>
            <w:proofErr w:type="spellEnd"/>
            <w:r>
              <w:t xml:space="preserve"> </w:t>
            </w:r>
            <w:proofErr w:type="spellStart"/>
            <w:r>
              <w:t>en</w:t>
            </w:r>
            <w:proofErr w:type="spellEnd"/>
            <w:r>
              <w:t xml:space="preserve"> la </w:t>
            </w:r>
            <w:proofErr w:type="spellStart"/>
            <w:r>
              <w:t>implementación</w:t>
            </w:r>
            <w:proofErr w:type="spellEnd"/>
            <w:r>
              <w:t xml:space="preserve"> de </w:t>
            </w:r>
            <w:proofErr w:type="spellStart"/>
            <w:r>
              <w:t>actividades</w:t>
            </w:r>
            <w:proofErr w:type="spellEnd"/>
            <w:r>
              <w:t xml:space="preserve"> de </w:t>
            </w:r>
            <w:proofErr w:type="spellStart"/>
            <w:r>
              <w:t>rehabilitación</w:t>
            </w:r>
            <w:proofErr w:type="spellEnd"/>
            <w:r>
              <w:t xml:space="preserve"> de la tierra de </w:t>
            </w:r>
            <w:proofErr w:type="spellStart"/>
            <w:r>
              <w:t>acuerdo</w:t>
            </w:r>
            <w:proofErr w:type="spellEnd"/>
            <w:r>
              <w:t xml:space="preserve"> con el </w:t>
            </w:r>
            <w:proofErr w:type="spellStart"/>
            <w:r>
              <w:t>cronograma</w:t>
            </w:r>
            <w:proofErr w:type="spellEnd"/>
            <w:r>
              <w:t xml:space="preserve"> del plan; y</w:t>
            </w:r>
          </w:p>
          <w:p w14:paraId="51977074" w14:textId="011FAA56" w:rsidR="00AF4F82" w:rsidRPr="00405AC5" w:rsidRDefault="00AF4F82" w:rsidP="00CD5165">
            <w:pPr>
              <w:pStyle w:val="ListPara1aiTable"/>
              <w:numPr>
                <w:ilvl w:val="0"/>
                <w:numId w:val="186"/>
              </w:numPr>
            </w:pPr>
            <w:proofErr w:type="spellStart"/>
            <w:r>
              <w:t>Informar</w:t>
            </w:r>
            <w:proofErr w:type="spellEnd"/>
            <w:r>
              <w:t xml:space="preserve"> de </w:t>
            </w:r>
            <w:proofErr w:type="spellStart"/>
            <w:r>
              <w:t>acuerdo</w:t>
            </w:r>
            <w:proofErr w:type="spellEnd"/>
            <w:r>
              <w:t xml:space="preserve"> con los </w:t>
            </w:r>
            <w:proofErr w:type="spellStart"/>
            <w:r w:rsidRPr="00405AC5">
              <w:t>requisitos</w:t>
            </w:r>
            <w:proofErr w:type="spellEnd"/>
            <w:r w:rsidRPr="00405AC5">
              <w:t xml:space="preserve"> de las </w:t>
            </w:r>
            <w:proofErr w:type="spellStart"/>
            <w:r w:rsidRPr="00405AC5">
              <w:t>autoridades</w:t>
            </w:r>
            <w:proofErr w:type="spellEnd"/>
            <w:r w:rsidRPr="00405AC5">
              <w:t xml:space="preserve"> </w:t>
            </w:r>
            <w:proofErr w:type="spellStart"/>
            <w:r w:rsidRPr="00405AC5">
              <w:t>competentes</w:t>
            </w:r>
            <w:proofErr w:type="spellEnd"/>
            <w:r w:rsidRPr="00405AC5">
              <w:t xml:space="preserve"> o, </w:t>
            </w:r>
            <w:proofErr w:type="spellStart"/>
            <w:r w:rsidRPr="00405AC5">
              <w:t>en</w:t>
            </w:r>
            <w:proofErr w:type="spellEnd"/>
            <w:r w:rsidRPr="00405AC5">
              <w:t xml:space="preserve"> </w:t>
            </w:r>
            <w:proofErr w:type="spellStart"/>
            <w:r w:rsidRPr="00405AC5">
              <w:t>ausencia</w:t>
            </w:r>
            <w:proofErr w:type="spellEnd"/>
            <w:r w:rsidRPr="00405AC5">
              <w:t xml:space="preserve"> de un </w:t>
            </w:r>
            <w:proofErr w:type="spellStart"/>
            <w:r w:rsidRPr="00405AC5">
              <w:t>requisito</w:t>
            </w:r>
            <w:proofErr w:type="spellEnd"/>
            <w:r w:rsidRPr="00405AC5">
              <w:t xml:space="preserve"> de </w:t>
            </w:r>
            <w:proofErr w:type="spellStart"/>
            <w:r w:rsidRPr="00405AC5">
              <w:t>información</w:t>
            </w:r>
            <w:proofErr w:type="spellEnd"/>
            <w:r w:rsidRPr="00405AC5">
              <w:t xml:space="preserve"> </w:t>
            </w:r>
            <w:proofErr w:type="spellStart"/>
            <w:r w:rsidRPr="00405AC5">
              <w:t>nacional</w:t>
            </w:r>
            <w:proofErr w:type="spellEnd"/>
            <w:r w:rsidRPr="00405AC5">
              <w:t xml:space="preserve">, </w:t>
            </w:r>
            <w:proofErr w:type="spellStart"/>
            <w:r w:rsidRPr="00405AC5">
              <w:t>informar</w:t>
            </w:r>
            <w:proofErr w:type="spellEnd"/>
            <w:r w:rsidRPr="00405AC5">
              <w:t xml:space="preserve"> </w:t>
            </w:r>
            <w:proofErr w:type="spellStart"/>
            <w:r w:rsidRPr="00405AC5">
              <w:t>públicamente</w:t>
            </w:r>
            <w:proofErr w:type="spellEnd"/>
            <w:r w:rsidRPr="00405AC5">
              <w:t xml:space="preserve"> </w:t>
            </w:r>
            <w:proofErr w:type="spellStart"/>
            <w:r w:rsidRPr="00405AC5">
              <w:t>sobre</w:t>
            </w:r>
            <w:proofErr w:type="spellEnd"/>
            <w:r w:rsidRPr="00405AC5">
              <w:t xml:space="preserve"> la </w:t>
            </w:r>
            <w:proofErr w:type="spellStart"/>
            <w:r w:rsidRPr="00405AC5">
              <w:rPr>
                <w:rStyle w:val="DefinedTermChar"/>
                <w:rFonts w:eastAsiaTheme="majorEastAsia"/>
              </w:rPr>
              <w:t>rehabilitación</w:t>
            </w:r>
            <w:proofErr w:type="spellEnd"/>
            <w:r w:rsidRPr="00405AC5">
              <w:t xml:space="preserve"> de la tierra y la </w:t>
            </w:r>
            <w:proofErr w:type="spellStart"/>
            <w:r w:rsidRPr="00405AC5">
              <w:t>calidad</w:t>
            </w:r>
            <w:proofErr w:type="spellEnd"/>
            <w:r w:rsidRPr="00405AC5">
              <w:t xml:space="preserve"> del </w:t>
            </w:r>
            <w:proofErr w:type="spellStart"/>
            <w:r w:rsidRPr="00405AC5">
              <w:t>suelo</w:t>
            </w:r>
            <w:proofErr w:type="spellEnd"/>
            <w:r w:rsidRPr="00405AC5">
              <w:t xml:space="preserve"> al </w:t>
            </w:r>
            <w:proofErr w:type="spellStart"/>
            <w:r w:rsidRPr="00405AC5">
              <w:t>menos</w:t>
            </w:r>
            <w:proofErr w:type="spellEnd"/>
            <w:r w:rsidRPr="00405AC5">
              <w:t xml:space="preserve"> una </w:t>
            </w:r>
            <w:proofErr w:type="spellStart"/>
            <w:r w:rsidRPr="00405AC5">
              <w:t>vez</w:t>
            </w:r>
            <w:proofErr w:type="spellEnd"/>
            <w:r w:rsidRPr="00405AC5">
              <w:t xml:space="preserve"> al </w:t>
            </w:r>
            <w:proofErr w:type="spellStart"/>
            <w:r w:rsidRPr="00405AC5">
              <w:t>año</w:t>
            </w:r>
            <w:proofErr w:type="spellEnd"/>
            <w:r w:rsidRPr="00405AC5">
              <w:t>.</w:t>
            </w:r>
          </w:p>
          <w:p w14:paraId="39C1F545" w14:textId="3B6E6371" w:rsidR="00AF4F82" w:rsidRPr="00405AC5" w:rsidRDefault="00AF4F82" w:rsidP="00D02004">
            <w:pPr>
              <w:pStyle w:val="ListPara1aTable"/>
            </w:pPr>
            <w:proofErr w:type="spellStart"/>
            <w:r w:rsidRPr="00405AC5">
              <w:t>Donde</w:t>
            </w:r>
            <w:proofErr w:type="spellEnd"/>
            <w:r w:rsidRPr="00405AC5">
              <w:t xml:space="preserve"> no sea </w:t>
            </w:r>
            <w:proofErr w:type="spellStart"/>
            <w:r w:rsidRPr="00405AC5">
              <w:t>legalmente</w:t>
            </w:r>
            <w:proofErr w:type="spellEnd"/>
            <w:r w:rsidRPr="00405AC5">
              <w:t xml:space="preserve"> </w:t>
            </w:r>
            <w:proofErr w:type="spellStart"/>
            <w:r w:rsidRPr="00405AC5">
              <w:t>responsable</w:t>
            </w:r>
            <w:proofErr w:type="spellEnd"/>
            <w:r w:rsidRPr="00405AC5">
              <w:t>:</w:t>
            </w:r>
          </w:p>
          <w:p w14:paraId="60EB3DD1" w14:textId="566A0FC9" w:rsidR="00AF4F82" w:rsidRPr="00405AC5" w:rsidRDefault="00AF4F82" w:rsidP="00CD5165">
            <w:pPr>
              <w:pStyle w:val="ListPara1aiTable"/>
              <w:numPr>
                <w:ilvl w:val="0"/>
                <w:numId w:val="187"/>
              </w:numPr>
            </w:pPr>
            <w:proofErr w:type="spellStart"/>
            <w:r w:rsidRPr="00405AC5">
              <w:t>Desarrollar</w:t>
            </w:r>
            <w:proofErr w:type="spellEnd"/>
            <w:r w:rsidRPr="00405AC5">
              <w:t xml:space="preserve"> un plan de </w:t>
            </w:r>
            <w:proofErr w:type="spellStart"/>
            <w:r w:rsidRPr="00405AC5">
              <w:rPr>
                <w:rStyle w:val="DefinedTermChar"/>
                <w:rFonts w:eastAsiaTheme="majorEastAsia"/>
              </w:rPr>
              <w:t>rehabilitación</w:t>
            </w:r>
            <w:proofErr w:type="spellEnd"/>
            <w:r w:rsidRPr="00405AC5">
              <w:t xml:space="preserve"> de la tierra y </w:t>
            </w:r>
            <w:proofErr w:type="spellStart"/>
            <w:r w:rsidRPr="00405AC5">
              <w:t>objetivos</w:t>
            </w:r>
            <w:proofErr w:type="spellEnd"/>
            <w:r w:rsidRPr="00405AC5">
              <w:t xml:space="preserve"> </w:t>
            </w:r>
            <w:proofErr w:type="spellStart"/>
            <w:r w:rsidRPr="00405AC5">
              <w:t>asociados</w:t>
            </w:r>
            <w:proofErr w:type="spellEnd"/>
            <w:r w:rsidRPr="00405AC5">
              <w:t xml:space="preserve"> para la </w:t>
            </w:r>
            <w:proofErr w:type="spellStart"/>
            <w:r w:rsidRPr="00405AC5">
              <w:t>calidad</w:t>
            </w:r>
            <w:proofErr w:type="spellEnd"/>
            <w:r w:rsidRPr="00405AC5">
              <w:t xml:space="preserve"> de la tierra y del </w:t>
            </w:r>
            <w:proofErr w:type="spellStart"/>
            <w:r w:rsidRPr="00405AC5">
              <w:t>suelo</w:t>
            </w:r>
            <w:proofErr w:type="spellEnd"/>
            <w:r w:rsidRPr="00405AC5">
              <w:t xml:space="preserve"> </w:t>
            </w:r>
            <w:proofErr w:type="spellStart"/>
            <w:r w:rsidRPr="00405AC5">
              <w:t>en</w:t>
            </w:r>
            <w:proofErr w:type="spellEnd"/>
            <w:r w:rsidRPr="00405AC5">
              <w:t xml:space="preserve"> </w:t>
            </w:r>
            <w:r w:rsidRPr="00405AC5">
              <w:rPr>
                <w:rStyle w:val="DefinedTermChar"/>
              </w:rPr>
              <w:t>consulta</w:t>
            </w:r>
            <w:r w:rsidRPr="00405AC5">
              <w:t xml:space="preserve"> con los </w:t>
            </w:r>
            <w:proofErr w:type="spellStart"/>
            <w:r w:rsidRPr="00405AC5">
              <w:rPr>
                <w:rStyle w:val="DefinedTermChar"/>
              </w:rPr>
              <w:t>actores</w:t>
            </w:r>
            <w:proofErr w:type="spellEnd"/>
            <w:r w:rsidRPr="00405AC5">
              <w:rPr>
                <w:rStyle w:val="DefinedTermChar"/>
              </w:rPr>
              <w:t xml:space="preserve"> </w:t>
            </w:r>
            <w:proofErr w:type="spellStart"/>
            <w:r w:rsidRPr="00405AC5">
              <w:rPr>
                <w:rStyle w:val="DefinedTermChar"/>
              </w:rPr>
              <w:t>sociales</w:t>
            </w:r>
            <w:proofErr w:type="spellEnd"/>
            <w:r w:rsidRPr="00405AC5">
              <w:t xml:space="preserve"> </w:t>
            </w:r>
            <w:proofErr w:type="spellStart"/>
            <w:r w:rsidRPr="00405AC5">
              <w:t>afectados</w:t>
            </w:r>
            <w:proofErr w:type="spellEnd"/>
            <w:r w:rsidRPr="00405AC5">
              <w:t xml:space="preserve">; </w:t>
            </w:r>
          </w:p>
          <w:p w14:paraId="3BAF6E64" w14:textId="67E493A4" w:rsidR="00AF4F82" w:rsidRDefault="00AF4F82" w:rsidP="00CD5165">
            <w:pPr>
              <w:pStyle w:val="ListPara1aiTable"/>
              <w:numPr>
                <w:ilvl w:val="0"/>
                <w:numId w:val="187"/>
              </w:numPr>
            </w:pPr>
            <w:proofErr w:type="spellStart"/>
            <w:r w:rsidRPr="00405AC5">
              <w:t>Demostrar</w:t>
            </w:r>
            <w:proofErr w:type="spellEnd"/>
            <w:r w:rsidRPr="00405AC5">
              <w:t xml:space="preserve"> </w:t>
            </w:r>
            <w:proofErr w:type="spellStart"/>
            <w:r w:rsidRPr="00405AC5">
              <w:t>progreso</w:t>
            </w:r>
            <w:proofErr w:type="spellEnd"/>
            <w:r w:rsidRPr="00405AC5">
              <w:t xml:space="preserve"> </w:t>
            </w:r>
            <w:proofErr w:type="spellStart"/>
            <w:r w:rsidRPr="00405AC5">
              <w:t>en</w:t>
            </w:r>
            <w:proofErr w:type="spellEnd"/>
            <w:r w:rsidRPr="00405AC5">
              <w:t xml:space="preserve"> la </w:t>
            </w:r>
            <w:proofErr w:type="spellStart"/>
            <w:r w:rsidRPr="00405AC5">
              <w:t>implementación</w:t>
            </w:r>
            <w:proofErr w:type="spellEnd"/>
            <w:r w:rsidRPr="00405AC5">
              <w:t xml:space="preserve"> de </w:t>
            </w:r>
            <w:proofErr w:type="spellStart"/>
            <w:r w:rsidRPr="00405AC5">
              <w:t>actividades</w:t>
            </w:r>
            <w:proofErr w:type="spellEnd"/>
            <w:r w:rsidRPr="00405AC5">
              <w:t xml:space="preserve"> de</w:t>
            </w:r>
            <w:r w:rsidRPr="00405AC5">
              <w:rPr>
                <w:rFonts w:eastAsiaTheme="majorEastAsia"/>
              </w:rPr>
              <w:t xml:space="preserve"> </w:t>
            </w:r>
            <w:proofErr w:type="spellStart"/>
            <w:r w:rsidRPr="00405AC5">
              <w:rPr>
                <w:rStyle w:val="DefinedTermChar"/>
                <w:rFonts w:eastAsiaTheme="majorEastAsia"/>
              </w:rPr>
              <w:t>rehabilitación</w:t>
            </w:r>
            <w:proofErr w:type="spellEnd"/>
            <w:r w:rsidRPr="00405AC5">
              <w:t xml:space="preserve"> de la tierra</w:t>
            </w:r>
            <w:r>
              <w:t xml:space="preserve"> de </w:t>
            </w:r>
            <w:proofErr w:type="spellStart"/>
            <w:r>
              <w:t>acuerdo</w:t>
            </w:r>
            <w:proofErr w:type="spellEnd"/>
            <w:r>
              <w:t xml:space="preserve"> con el </w:t>
            </w:r>
            <w:proofErr w:type="spellStart"/>
            <w:r>
              <w:t>cronograma</w:t>
            </w:r>
            <w:proofErr w:type="spellEnd"/>
            <w:r>
              <w:t xml:space="preserve"> del plan; y</w:t>
            </w:r>
          </w:p>
          <w:p w14:paraId="59B9AB58" w14:textId="77777777" w:rsidR="00AD3A57" w:rsidRPr="003E3DC2" w:rsidRDefault="00AF4F82" w:rsidP="00CD5165">
            <w:pPr>
              <w:pStyle w:val="ListPara1aiTable"/>
              <w:numPr>
                <w:ilvl w:val="0"/>
                <w:numId w:val="187"/>
              </w:numPr>
              <w:rPr>
                <w:i/>
                <w:iCs/>
                <w:color w:val="404040" w:themeColor="text1" w:themeTint="BF"/>
              </w:rPr>
            </w:pPr>
            <w:proofErr w:type="spellStart"/>
            <w:r>
              <w:t>Informar</w:t>
            </w:r>
            <w:proofErr w:type="spellEnd"/>
            <w:r>
              <w:t xml:space="preserve"> </w:t>
            </w:r>
            <w:proofErr w:type="spellStart"/>
            <w:r>
              <w:t>públicamente</w:t>
            </w:r>
            <w:proofErr w:type="spellEnd"/>
            <w:r>
              <w:t xml:space="preserve"> el </w:t>
            </w:r>
            <w:proofErr w:type="spellStart"/>
            <w:r>
              <w:t>progreso</w:t>
            </w:r>
            <w:proofErr w:type="spellEnd"/>
            <w:r>
              <w:t xml:space="preserve"> </w:t>
            </w:r>
            <w:proofErr w:type="spellStart"/>
            <w:r>
              <w:t>en</w:t>
            </w:r>
            <w:proofErr w:type="spellEnd"/>
            <w:r>
              <w:t xml:space="preserve"> la </w:t>
            </w:r>
            <w:proofErr w:type="spellStart"/>
            <w:r>
              <w:t>rehabilitación</w:t>
            </w:r>
            <w:proofErr w:type="spellEnd"/>
            <w:r>
              <w:t xml:space="preserve"> de la tierra y la </w:t>
            </w:r>
            <w:proofErr w:type="spellStart"/>
            <w:r>
              <w:t>calidad</w:t>
            </w:r>
            <w:proofErr w:type="spellEnd"/>
            <w:r>
              <w:t xml:space="preserve"> del </w:t>
            </w:r>
            <w:proofErr w:type="spellStart"/>
            <w:r>
              <w:t>suelo</w:t>
            </w:r>
            <w:proofErr w:type="spellEnd"/>
            <w:r>
              <w:t xml:space="preserve"> al </w:t>
            </w:r>
            <w:proofErr w:type="spellStart"/>
            <w:r>
              <w:t>menos</w:t>
            </w:r>
            <w:proofErr w:type="spellEnd"/>
            <w:r>
              <w:t xml:space="preserve"> una </w:t>
            </w:r>
            <w:proofErr w:type="spellStart"/>
            <w:r>
              <w:t>vez</w:t>
            </w:r>
            <w:proofErr w:type="spellEnd"/>
            <w:r>
              <w:t xml:space="preserve"> al </w:t>
            </w:r>
            <w:proofErr w:type="spellStart"/>
            <w:r>
              <w:t>año</w:t>
            </w:r>
            <w:proofErr w:type="spellEnd"/>
            <w:r>
              <w:t>.</w:t>
            </w:r>
          </w:p>
          <w:p w14:paraId="6E00A72D" w14:textId="21DC39CC" w:rsidR="003E3DC2" w:rsidRPr="003E3DC2" w:rsidRDefault="003E3DC2" w:rsidP="003E3DC2">
            <w:pPr>
              <w:pStyle w:val="NOTEinChapter"/>
              <w:ind w:left="720"/>
            </w:pPr>
            <w:r w:rsidRPr="003E3DC2">
              <w:rPr>
                <w:b/>
                <w:bCs/>
                <w:color w:val="0432FF"/>
              </w:rPr>
              <w:t>PREGUNTA DE CONSULTA 84:</w:t>
            </w:r>
            <w:r w:rsidRPr="003E3DC2">
              <w:rPr>
                <w:color w:val="0432FF"/>
              </w:rPr>
              <w:t xml:space="preserve">   </w:t>
            </w:r>
            <w:r>
              <w:t xml:space="preserve">¿Son los </w:t>
            </w:r>
            <w:proofErr w:type="spellStart"/>
            <w:r>
              <w:t>requisitos</w:t>
            </w:r>
            <w:proofErr w:type="spellEnd"/>
            <w:r>
              <w:t xml:space="preserve"> </w:t>
            </w:r>
            <w:proofErr w:type="spellStart"/>
            <w:r>
              <w:t>secundarios</w:t>
            </w:r>
            <w:proofErr w:type="spellEnd"/>
            <w:r>
              <w:t xml:space="preserve"> </w:t>
            </w:r>
            <w:proofErr w:type="spellStart"/>
            <w:r>
              <w:t>en</w:t>
            </w:r>
            <w:proofErr w:type="spellEnd"/>
            <w:r>
              <w:t xml:space="preserve"> 4.2.4.2.c </w:t>
            </w:r>
            <w:proofErr w:type="spellStart"/>
            <w:r>
              <w:t>demasiado</w:t>
            </w:r>
            <w:proofErr w:type="spellEnd"/>
            <w:r>
              <w:t xml:space="preserve"> </w:t>
            </w:r>
            <w:proofErr w:type="spellStart"/>
            <w:r>
              <w:t>onerosos</w:t>
            </w:r>
            <w:proofErr w:type="spellEnd"/>
            <w:r>
              <w:t xml:space="preserve"> </w:t>
            </w:r>
            <w:proofErr w:type="spellStart"/>
            <w:r>
              <w:t>si</w:t>
            </w:r>
            <w:proofErr w:type="spellEnd"/>
            <w:r>
              <w:t xml:space="preserve"> no hay </w:t>
            </w:r>
            <w:proofErr w:type="spellStart"/>
            <w:r>
              <w:t>responsabilidad</w:t>
            </w:r>
            <w:proofErr w:type="spellEnd"/>
            <w:r>
              <w:t xml:space="preserve"> legal? </w:t>
            </w:r>
            <w:proofErr w:type="spellStart"/>
            <w:r>
              <w:t>En</w:t>
            </w:r>
            <w:proofErr w:type="spellEnd"/>
            <w:r>
              <w:t xml:space="preserve"> tales </w:t>
            </w:r>
            <w:proofErr w:type="spellStart"/>
            <w:r>
              <w:t>casos</w:t>
            </w:r>
            <w:proofErr w:type="spellEnd"/>
            <w:r>
              <w:t xml:space="preserve">, ¿es </w:t>
            </w:r>
            <w:proofErr w:type="spellStart"/>
            <w:r>
              <w:t>necesario</w:t>
            </w:r>
            <w:proofErr w:type="spellEnd"/>
            <w:r>
              <w:t xml:space="preserve"> </w:t>
            </w:r>
            <w:proofErr w:type="spellStart"/>
            <w:r>
              <w:t>reducir</w:t>
            </w:r>
            <w:proofErr w:type="spellEnd"/>
            <w:r>
              <w:t xml:space="preserve"> el </w:t>
            </w:r>
            <w:proofErr w:type="spellStart"/>
            <w:r>
              <w:t>alcance</w:t>
            </w:r>
            <w:proofErr w:type="spellEnd"/>
            <w:r>
              <w:t xml:space="preserve"> de los </w:t>
            </w:r>
            <w:proofErr w:type="spellStart"/>
            <w:r>
              <w:t>requisitos</w:t>
            </w:r>
            <w:proofErr w:type="spellEnd"/>
            <w:r>
              <w:t>?</w:t>
            </w:r>
          </w:p>
        </w:tc>
      </w:tr>
      <w:tr w:rsidR="00AD3A57" w:rsidRPr="004C39F6" w14:paraId="6F075EDD" w14:textId="77777777" w:rsidTr="003921F9">
        <w:trPr>
          <w:trHeight w:val="1328"/>
        </w:trPr>
        <w:tc>
          <w:tcPr>
            <w:tcW w:w="9360" w:type="dxa"/>
          </w:tcPr>
          <w:p w14:paraId="526716EF" w14:textId="43A53E42" w:rsidR="00AD3A57" w:rsidRPr="00FC4774" w:rsidRDefault="00AD3A57" w:rsidP="006366DF">
            <w:pPr>
              <w:pStyle w:val="NumberedRequirementsMain"/>
            </w:pPr>
            <w:r w:rsidRPr="00FC4774">
              <w:lastRenderedPageBreak/>
              <w:t>4.</w:t>
            </w:r>
            <w:r w:rsidR="0097767C">
              <w:t>9</w:t>
            </w:r>
            <w:r w:rsidRPr="00FC4774">
              <w:t>.</w:t>
            </w:r>
            <w:r w:rsidR="00AF4F82">
              <w:t>3</w:t>
            </w:r>
            <w:r w:rsidRPr="00FC4774">
              <w:t xml:space="preserve">.  </w:t>
            </w:r>
            <w:proofErr w:type="spellStart"/>
            <w:r w:rsidR="00AF4F82" w:rsidRPr="00AF4F82">
              <w:t>Selección</w:t>
            </w:r>
            <w:proofErr w:type="spellEnd"/>
            <w:r w:rsidR="00AF4F82" w:rsidRPr="00AF4F82">
              <w:t xml:space="preserve"> del sitio</w:t>
            </w:r>
          </w:p>
          <w:p w14:paraId="377B8EFD" w14:textId="77777777" w:rsidR="00AD3A57" w:rsidRDefault="00AD3A57" w:rsidP="009B0C9B">
            <w:pPr>
              <w:pStyle w:val="NumberedRequirementsSub"/>
            </w:pPr>
            <w:r w:rsidRPr="00FC4774">
              <w:t>4.</w:t>
            </w:r>
            <w:r w:rsidR="0097767C">
              <w:t>9</w:t>
            </w:r>
            <w:r w:rsidRPr="00FC4774">
              <w:t>.</w:t>
            </w:r>
            <w:r w:rsidR="00AF4F82">
              <w:t>3</w:t>
            </w:r>
            <w:r w:rsidRPr="00FC4774">
              <w:t xml:space="preserve">.1.  </w:t>
            </w:r>
            <w:r w:rsidR="00AF4F82">
              <w:t>L</w:t>
            </w:r>
            <w:r w:rsidR="00AF4F82" w:rsidRPr="00AF4F82">
              <w:t xml:space="preserve">os </w:t>
            </w:r>
            <w:proofErr w:type="spellStart"/>
            <w:r w:rsidR="00AF4F82" w:rsidRPr="00AF4F82">
              <w:t>diseños</w:t>
            </w:r>
            <w:proofErr w:type="spellEnd"/>
            <w:r w:rsidR="00AF4F82" w:rsidRPr="00AF4F82">
              <w:t xml:space="preserve"> de </w:t>
            </w:r>
            <w:proofErr w:type="spellStart"/>
            <w:r w:rsidR="00AF4F82" w:rsidRPr="00AF4F82">
              <w:t>proyectos</w:t>
            </w:r>
            <w:proofErr w:type="spellEnd"/>
            <w:r w:rsidR="00AF4F82" w:rsidRPr="00AF4F82">
              <w:t xml:space="preserve"> alternativos para </w:t>
            </w:r>
            <w:proofErr w:type="spellStart"/>
            <w:r w:rsidR="00AF4F82" w:rsidRPr="00AF4F82">
              <w:rPr>
                <w:rStyle w:val="DefinedTermChar"/>
                <w:rFonts w:eastAsiaTheme="minorHAnsi"/>
              </w:rPr>
              <w:t>nuevas</w:t>
            </w:r>
            <w:proofErr w:type="spellEnd"/>
            <w:r w:rsidR="00AF4F82" w:rsidRPr="00AF4F82">
              <w:rPr>
                <w:rStyle w:val="DefinedTermChar"/>
                <w:rFonts w:eastAsiaTheme="minorHAnsi"/>
              </w:rPr>
              <w:t xml:space="preserve"> </w:t>
            </w:r>
            <w:proofErr w:type="spellStart"/>
            <w:r w:rsidR="00AF4F82" w:rsidRPr="00AF4F82">
              <w:rPr>
                <w:rStyle w:val="DefinedTermChar"/>
                <w:rFonts w:eastAsiaTheme="minorHAnsi"/>
              </w:rPr>
              <w:t>operaciones</w:t>
            </w:r>
            <w:proofErr w:type="spellEnd"/>
            <w:r w:rsidR="00AF4F82" w:rsidRPr="00AF4F82">
              <w:rPr>
                <w:rStyle w:val="DefinedTermChar"/>
                <w:rFonts w:eastAsiaTheme="minorHAnsi"/>
              </w:rPr>
              <w:t xml:space="preserve"> de </w:t>
            </w:r>
            <w:proofErr w:type="spellStart"/>
            <w:r w:rsidR="00AF4F82" w:rsidRPr="00AF4F82">
              <w:rPr>
                <w:rStyle w:val="DefinedTermChar"/>
                <w:rFonts w:eastAsiaTheme="minorHAnsi"/>
              </w:rPr>
              <w:t>procesamiento</w:t>
            </w:r>
            <w:proofErr w:type="spellEnd"/>
            <w:r w:rsidR="00AF4F82" w:rsidRPr="00AF4F82">
              <w:rPr>
                <w:rStyle w:val="DefinedTermChar"/>
                <w:rFonts w:eastAsiaTheme="minorHAnsi"/>
              </w:rPr>
              <w:t xml:space="preserve"> de </w:t>
            </w:r>
            <w:proofErr w:type="spellStart"/>
            <w:r w:rsidR="00AF4F82" w:rsidRPr="00AF4F82">
              <w:rPr>
                <w:rStyle w:val="DefinedTermChar"/>
                <w:rFonts w:eastAsiaTheme="minorHAnsi"/>
              </w:rPr>
              <w:t>minerales</w:t>
            </w:r>
            <w:proofErr w:type="spellEnd"/>
            <w:r w:rsidR="00AF4F82" w:rsidRPr="00AF4F82">
              <w:t xml:space="preserve"> que se </w:t>
            </w:r>
            <w:proofErr w:type="spellStart"/>
            <w:r w:rsidR="00AF4F82" w:rsidRPr="00AF4F82">
              <w:t>describen</w:t>
            </w:r>
            <w:proofErr w:type="spellEnd"/>
            <w:r w:rsidR="00AF4F82" w:rsidRPr="00AF4F82">
              <w:t xml:space="preserve"> </w:t>
            </w:r>
            <w:proofErr w:type="spellStart"/>
            <w:r w:rsidR="00AF4F82" w:rsidRPr="00AF4F82">
              <w:t>en</w:t>
            </w:r>
            <w:proofErr w:type="spellEnd"/>
            <w:r w:rsidR="00AF4F82" w:rsidRPr="00AF4F82">
              <w:t xml:space="preserve"> la </w:t>
            </w:r>
            <w:proofErr w:type="spellStart"/>
            <w:r w:rsidR="00AF4F82" w:rsidRPr="00AF4F82">
              <w:t>Evaluación</w:t>
            </w:r>
            <w:proofErr w:type="spellEnd"/>
            <w:r w:rsidR="00AF4F82" w:rsidRPr="00AF4F82">
              <w:t xml:space="preserve"> de </w:t>
            </w:r>
            <w:proofErr w:type="spellStart"/>
            <w:r w:rsidR="00AF4F82" w:rsidRPr="00AF4F82">
              <w:t>Impacto</w:t>
            </w:r>
            <w:proofErr w:type="spellEnd"/>
            <w:r w:rsidR="00AF4F82" w:rsidRPr="00AF4F82">
              <w:t xml:space="preserve"> Ambiental y Social y/o el </w:t>
            </w:r>
            <w:proofErr w:type="spellStart"/>
            <w:r w:rsidR="00AF4F82" w:rsidRPr="00AF4F82">
              <w:t>Estudio</w:t>
            </w:r>
            <w:proofErr w:type="spellEnd"/>
            <w:r w:rsidR="00AF4F82" w:rsidRPr="00AF4F82">
              <w:t xml:space="preserve"> de </w:t>
            </w:r>
            <w:proofErr w:type="spellStart"/>
            <w:r w:rsidR="00AF4F82" w:rsidRPr="00AF4F82">
              <w:t>Factibilidad</w:t>
            </w:r>
            <w:proofErr w:type="spellEnd"/>
            <w:r w:rsidR="00AF4F82" w:rsidRPr="00AF4F82">
              <w:t xml:space="preserve"> </w:t>
            </w:r>
            <w:proofErr w:type="spellStart"/>
            <w:r w:rsidR="00AF4F82" w:rsidRPr="00AF4F82">
              <w:t>deberán</w:t>
            </w:r>
            <w:proofErr w:type="spellEnd"/>
            <w:r w:rsidR="00AF4F82" w:rsidRPr="00AF4F82">
              <w:t xml:space="preserve"> </w:t>
            </w:r>
            <w:proofErr w:type="spellStart"/>
            <w:r w:rsidR="00AF4F82" w:rsidRPr="00AF4F82">
              <w:t>incluir</w:t>
            </w:r>
            <w:proofErr w:type="spellEnd"/>
            <w:r w:rsidR="00AF4F82" w:rsidRPr="00AF4F82">
              <w:t xml:space="preserve"> la </w:t>
            </w:r>
            <w:proofErr w:type="spellStart"/>
            <w:r w:rsidR="00AF4F82" w:rsidRPr="00AF4F82">
              <w:t>consideración</w:t>
            </w:r>
            <w:proofErr w:type="spellEnd"/>
            <w:r w:rsidR="00AF4F82" w:rsidRPr="00AF4F82">
              <w:t xml:space="preserve"> de los sitios </w:t>
            </w:r>
            <w:proofErr w:type="spellStart"/>
            <w:r w:rsidR="00AF4F82" w:rsidRPr="00AF4F82">
              <w:t>abandonados</w:t>
            </w:r>
            <w:proofErr w:type="spellEnd"/>
            <w:r w:rsidR="00AF4F82" w:rsidRPr="00AF4F82">
              <w:t xml:space="preserve"> </w:t>
            </w:r>
            <w:proofErr w:type="spellStart"/>
            <w:r w:rsidR="00AF4F82" w:rsidRPr="00AF4F82">
              <w:t>como</w:t>
            </w:r>
            <w:proofErr w:type="spellEnd"/>
            <w:r w:rsidR="00AF4F82" w:rsidRPr="00AF4F82">
              <w:t xml:space="preserve"> </w:t>
            </w:r>
            <w:proofErr w:type="spellStart"/>
            <w:r w:rsidR="00AF4F82" w:rsidRPr="00AF4F82">
              <w:t>ubicaciones</w:t>
            </w:r>
            <w:proofErr w:type="spellEnd"/>
            <w:r w:rsidR="00AF4F82" w:rsidRPr="00AF4F82">
              <w:t xml:space="preserve"> </w:t>
            </w:r>
            <w:proofErr w:type="spellStart"/>
            <w:r w:rsidR="00AF4F82" w:rsidRPr="00AF4F82">
              <w:t>potenciales</w:t>
            </w:r>
            <w:proofErr w:type="spellEnd"/>
            <w:r w:rsidR="00AF4F82" w:rsidRPr="00AF4F82">
              <w:t xml:space="preserve"> o </w:t>
            </w:r>
            <w:proofErr w:type="spellStart"/>
            <w:r w:rsidR="00AF4F82" w:rsidRPr="00AF4F82">
              <w:t>definir</w:t>
            </w:r>
            <w:proofErr w:type="spellEnd"/>
            <w:r w:rsidR="00AF4F82" w:rsidRPr="00AF4F82">
              <w:t xml:space="preserve"> </w:t>
            </w:r>
            <w:proofErr w:type="spellStart"/>
            <w:r w:rsidR="00AF4F82" w:rsidRPr="00AF4F82">
              <w:t>claramente</w:t>
            </w:r>
            <w:proofErr w:type="spellEnd"/>
            <w:r w:rsidR="00AF4F82" w:rsidRPr="00AF4F82">
              <w:t xml:space="preserve"> por </w:t>
            </w:r>
            <w:proofErr w:type="spellStart"/>
            <w:r w:rsidR="00AF4F82" w:rsidRPr="00AF4F82">
              <w:t>qué</w:t>
            </w:r>
            <w:proofErr w:type="spellEnd"/>
            <w:r w:rsidR="00AF4F82" w:rsidRPr="00AF4F82">
              <w:t xml:space="preserve"> los sitios </w:t>
            </w:r>
            <w:proofErr w:type="spellStart"/>
            <w:r w:rsidR="00AF4F82" w:rsidRPr="00AF4F82">
              <w:t>abandonados</w:t>
            </w:r>
            <w:proofErr w:type="spellEnd"/>
            <w:r w:rsidR="00AF4F82" w:rsidRPr="00AF4F82">
              <w:t xml:space="preserve"> no </w:t>
            </w:r>
            <w:proofErr w:type="spellStart"/>
            <w:r w:rsidR="00AF4F82" w:rsidRPr="00AF4F82">
              <w:t>fueron</w:t>
            </w:r>
            <w:proofErr w:type="spellEnd"/>
            <w:r w:rsidR="00AF4F82" w:rsidRPr="00AF4F82">
              <w:t xml:space="preserve"> </w:t>
            </w:r>
            <w:proofErr w:type="spellStart"/>
            <w:r w:rsidR="00AF4F82" w:rsidRPr="00AF4F82">
              <w:t>considerados</w:t>
            </w:r>
            <w:proofErr w:type="spellEnd"/>
            <w:r w:rsidR="00AF4F82" w:rsidRPr="00AF4F82">
              <w:t xml:space="preserve">, </w:t>
            </w:r>
            <w:proofErr w:type="spellStart"/>
            <w:r w:rsidR="00AF4F82" w:rsidRPr="00AF4F82">
              <w:t>disponibles</w:t>
            </w:r>
            <w:proofErr w:type="spellEnd"/>
            <w:r w:rsidR="00AF4F82" w:rsidRPr="00AF4F82">
              <w:t xml:space="preserve"> o </w:t>
            </w:r>
            <w:proofErr w:type="spellStart"/>
            <w:r w:rsidR="00AF4F82" w:rsidRPr="00AF4F82">
              <w:t>apropiados</w:t>
            </w:r>
            <w:proofErr w:type="spellEnd"/>
            <w:r w:rsidR="00AF4F82" w:rsidRPr="00AF4F82">
              <w:t xml:space="preserve"> </w:t>
            </w:r>
            <w:proofErr w:type="spellStart"/>
            <w:r w:rsidR="00AF4F82" w:rsidRPr="00AF4F82">
              <w:t>en</w:t>
            </w:r>
            <w:proofErr w:type="spellEnd"/>
            <w:r w:rsidR="00AF4F82" w:rsidRPr="00AF4F82">
              <w:t xml:space="preserve"> </w:t>
            </w:r>
            <w:proofErr w:type="spellStart"/>
            <w:r w:rsidR="00AF4F82" w:rsidRPr="00AF4F82">
              <w:t>relación</w:t>
            </w:r>
            <w:proofErr w:type="spellEnd"/>
            <w:r w:rsidR="00AF4F82" w:rsidRPr="00AF4F82">
              <w:t xml:space="preserve"> con los sitios </w:t>
            </w:r>
            <w:proofErr w:type="spellStart"/>
            <w:r w:rsidR="00AF4F82" w:rsidRPr="00AF4F82">
              <w:t>totalmente</w:t>
            </w:r>
            <w:proofErr w:type="spellEnd"/>
            <w:r w:rsidR="00AF4F82" w:rsidRPr="00AF4F82">
              <w:t xml:space="preserve"> </w:t>
            </w:r>
            <w:proofErr w:type="spellStart"/>
            <w:r w:rsidR="00AF4F82" w:rsidRPr="00AF4F82">
              <w:t>nuevos</w:t>
            </w:r>
            <w:proofErr w:type="spellEnd"/>
            <w:r w:rsidR="007839C7">
              <w:t xml:space="preserve"> (</w:t>
            </w:r>
            <w:r w:rsidR="007839C7" w:rsidRPr="007839C7">
              <w:rPr>
                <w:rStyle w:val="DefinedTermChar"/>
                <w:rFonts w:eastAsiaTheme="minorHAnsi"/>
              </w:rPr>
              <w:t>greenfield</w:t>
            </w:r>
            <w:r w:rsidR="007839C7">
              <w:t>)</w:t>
            </w:r>
            <w:r w:rsidR="00AF4F82" w:rsidRPr="00AF4F82">
              <w:t>.</w:t>
            </w:r>
          </w:p>
          <w:p w14:paraId="57E7B493" w14:textId="3F1FEF87" w:rsidR="00405AC5" w:rsidRPr="00FC4774" w:rsidRDefault="00405AC5" w:rsidP="00405AC5">
            <w:pPr>
              <w:pStyle w:val="NOTEinChapter"/>
            </w:pPr>
            <w:r w:rsidRPr="00405AC5">
              <w:rPr>
                <w:b/>
                <w:bCs/>
                <w:color w:val="0432FF"/>
              </w:rPr>
              <w:t>PREGUNTA DE CONSULTA 85:</w:t>
            </w:r>
            <w:r w:rsidRPr="00405AC5">
              <w:rPr>
                <w:color w:val="0432FF"/>
              </w:rPr>
              <w:t xml:space="preserve">   </w:t>
            </w:r>
            <w:r w:rsidRPr="00405AC5">
              <w:t xml:space="preserve">¿Es </w:t>
            </w:r>
            <w:proofErr w:type="spellStart"/>
            <w:r w:rsidRPr="00405AC5">
              <w:t>este</w:t>
            </w:r>
            <w:proofErr w:type="spellEnd"/>
            <w:r w:rsidRPr="00405AC5">
              <w:t xml:space="preserve"> un </w:t>
            </w:r>
            <w:proofErr w:type="spellStart"/>
            <w:r w:rsidRPr="00405AC5">
              <w:t>requisito</w:t>
            </w:r>
            <w:proofErr w:type="spellEnd"/>
            <w:r w:rsidRPr="00405AC5">
              <w:t xml:space="preserve"> </w:t>
            </w:r>
            <w:proofErr w:type="spellStart"/>
            <w:r w:rsidRPr="00405AC5">
              <w:t>razonable</w:t>
            </w:r>
            <w:proofErr w:type="spellEnd"/>
            <w:r w:rsidRPr="00405AC5">
              <w:t>? ¿</w:t>
            </w:r>
            <w:proofErr w:type="spellStart"/>
            <w:r w:rsidRPr="00405AC5">
              <w:t>Podrían</w:t>
            </w:r>
            <w:proofErr w:type="spellEnd"/>
            <w:r w:rsidRPr="00405AC5">
              <w:t xml:space="preserve"> </w:t>
            </w:r>
            <w:proofErr w:type="spellStart"/>
            <w:r w:rsidRPr="00405AC5">
              <w:t>muchas</w:t>
            </w:r>
            <w:proofErr w:type="spellEnd"/>
            <w:r w:rsidRPr="00405AC5">
              <w:t xml:space="preserve"> / la </w:t>
            </w:r>
            <w:proofErr w:type="spellStart"/>
            <w:r w:rsidRPr="00405AC5">
              <w:t>mayoría</w:t>
            </w:r>
            <w:proofErr w:type="spellEnd"/>
            <w:r w:rsidRPr="00405AC5">
              <w:t xml:space="preserve"> de las </w:t>
            </w:r>
            <w:proofErr w:type="spellStart"/>
            <w:r w:rsidRPr="00405AC5">
              <w:t>nuevas</w:t>
            </w:r>
            <w:proofErr w:type="spellEnd"/>
            <w:r w:rsidRPr="00405AC5">
              <w:t xml:space="preserve"> </w:t>
            </w:r>
            <w:proofErr w:type="spellStart"/>
            <w:r w:rsidRPr="00405AC5">
              <w:t>operaciones</w:t>
            </w:r>
            <w:proofErr w:type="spellEnd"/>
            <w:r w:rsidRPr="00405AC5">
              <w:t xml:space="preserve"> de </w:t>
            </w:r>
            <w:proofErr w:type="spellStart"/>
            <w:r w:rsidRPr="00405AC5">
              <w:t>procesamiento</w:t>
            </w:r>
            <w:proofErr w:type="spellEnd"/>
            <w:r w:rsidRPr="00405AC5">
              <w:t xml:space="preserve"> de </w:t>
            </w:r>
            <w:proofErr w:type="spellStart"/>
            <w:r w:rsidRPr="00405AC5">
              <w:t>minerales</w:t>
            </w:r>
            <w:proofErr w:type="spellEnd"/>
            <w:r w:rsidRPr="00405AC5">
              <w:t xml:space="preserve"> </w:t>
            </w:r>
            <w:proofErr w:type="spellStart"/>
            <w:r w:rsidRPr="00405AC5">
              <w:t>demostrar</w:t>
            </w:r>
            <w:proofErr w:type="spellEnd"/>
            <w:r w:rsidRPr="00405AC5">
              <w:t xml:space="preserve"> que se </w:t>
            </w:r>
            <w:proofErr w:type="spellStart"/>
            <w:r w:rsidRPr="00405AC5">
              <w:t>consideraron</w:t>
            </w:r>
            <w:proofErr w:type="spellEnd"/>
            <w:r w:rsidRPr="00405AC5">
              <w:t xml:space="preserve"> los sitios </w:t>
            </w:r>
            <w:proofErr w:type="spellStart"/>
            <w:r w:rsidRPr="00405AC5">
              <w:t>abandonados</w:t>
            </w:r>
            <w:proofErr w:type="spellEnd"/>
            <w:r w:rsidRPr="00405AC5">
              <w:t xml:space="preserve"> (o </w:t>
            </w:r>
            <w:proofErr w:type="spellStart"/>
            <w:r w:rsidRPr="00405AC5">
              <w:t>explicar</w:t>
            </w:r>
            <w:proofErr w:type="spellEnd"/>
            <w:r w:rsidRPr="00405AC5">
              <w:t xml:space="preserve"> por </w:t>
            </w:r>
            <w:proofErr w:type="spellStart"/>
            <w:r w:rsidRPr="00405AC5">
              <w:t>qué</w:t>
            </w:r>
            <w:proofErr w:type="spellEnd"/>
            <w:r w:rsidRPr="00405AC5">
              <w:t xml:space="preserve"> no lo </w:t>
            </w:r>
            <w:proofErr w:type="spellStart"/>
            <w:r w:rsidRPr="00405AC5">
              <w:t>fueron</w:t>
            </w:r>
            <w:proofErr w:type="spellEnd"/>
            <w:r w:rsidRPr="00405AC5">
              <w:t>)?</w:t>
            </w:r>
          </w:p>
        </w:tc>
      </w:tr>
      <w:tr w:rsidR="00AF4F82" w:rsidRPr="004C39F6" w14:paraId="76EC8534" w14:textId="77777777" w:rsidTr="003921F9">
        <w:trPr>
          <w:trHeight w:val="1328"/>
        </w:trPr>
        <w:tc>
          <w:tcPr>
            <w:tcW w:w="9360" w:type="dxa"/>
          </w:tcPr>
          <w:p w14:paraId="519F52F2" w14:textId="406535B7" w:rsidR="00AF4F82" w:rsidRPr="00FC4774" w:rsidRDefault="00AF4F82" w:rsidP="006366DF">
            <w:pPr>
              <w:pStyle w:val="NumberedRequirementsMain"/>
            </w:pPr>
            <w:r w:rsidRPr="00FC4774">
              <w:t>4.</w:t>
            </w:r>
            <w:r w:rsidR="0097767C">
              <w:t>9</w:t>
            </w:r>
            <w:r w:rsidRPr="00FC4774">
              <w:t>.</w:t>
            </w:r>
            <w:r>
              <w:t>4</w:t>
            </w:r>
            <w:r w:rsidRPr="00FC4774">
              <w:t xml:space="preserve">.  </w:t>
            </w:r>
            <w:proofErr w:type="spellStart"/>
            <w:r w:rsidRPr="00AF4F82">
              <w:t>Caracterización</w:t>
            </w:r>
            <w:proofErr w:type="spellEnd"/>
            <w:r w:rsidRPr="00AF4F82">
              <w:t xml:space="preserve"> del sitio y </w:t>
            </w:r>
            <w:proofErr w:type="spellStart"/>
            <w:r w:rsidRPr="00AF4F82">
              <w:t>pronóstico</w:t>
            </w:r>
            <w:proofErr w:type="spellEnd"/>
            <w:r w:rsidRPr="00AF4F82">
              <w:t xml:space="preserve"> de </w:t>
            </w:r>
            <w:proofErr w:type="spellStart"/>
            <w:r w:rsidRPr="00AF4F82">
              <w:t>posibles</w:t>
            </w:r>
            <w:proofErr w:type="spellEnd"/>
            <w:r w:rsidRPr="00AF4F82">
              <w:t xml:space="preserve"> </w:t>
            </w:r>
            <w:proofErr w:type="spellStart"/>
            <w:r w:rsidRPr="00AF4F82">
              <w:t>impactos</w:t>
            </w:r>
            <w:proofErr w:type="spellEnd"/>
          </w:p>
          <w:p w14:paraId="471C0B37" w14:textId="3D94FB3A" w:rsidR="00AF4F82" w:rsidRPr="00FC4774" w:rsidRDefault="00AF4F82" w:rsidP="009B0C9B">
            <w:pPr>
              <w:pStyle w:val="NumberedRequirementsSub"/>
            </w:pPr>
            <w:r w:rsidRPr="00FC4774">
              <w:t>4.</w:t>
            </w:r>
            <w:r w:rsidR="0097767C">
              <w:t>9</w:t>
            </w:r>
            <w:r w:rsidRPr="00FC4774">
              <w:t>.</w:t>
            </w:r>
            <w:r>
              <w:t>4</w:t>
            </w:r>
            <w:r w:rsidRPr="00FC4774">
              <w:t xml:space="preserve">.1.  </w:t>
            </w:r>
            <w:r w:rsidRPr="00AF4F82">
              <w:t xml:space="preserve">La </w:t>
            </w:r>
            <w:proofErr w:type="spellStart"/>
            <w:r w:rsidRPr="00AF4F82">
              <w:rPr>
                <w:rStyle w:val="DefinedTermChar"/>
                <w:rFonts w:eastAsiaTheme="minorHAnsi"/>
              </w:rPr>
              <w:t>empresa</w:t>
            </w:r>
            <w:proofErr w:type="spellEnd"/>
            <w:r w:rsidRPr="00AF4F82">
              <w:rPr>
                <w:rStyle w:val="DefinedTermChar"/>
                <w:rFonts w:eastAsiaTheme="minorHAnsi"/>
              </w:rPr>
              <w:t xml:space="preserve"> </w:t>
            </w:r>
            <w:proofErr w:type="spellStart"/>
            <w:r w:rsidRPr="00AF4F82">
              <w:rPr>
                <w:rStyle w:val="DefinedTermChar"/>
                <w:rFonts w:eastAsiaTheme="minorHAnsi"/>
              </w:rPr>
              <w:t>operadora</w:t>
            </w:r>
            <w:proofErr w:type="spellEnd"/>
            <w:r w:rsidRPr="00AF4F82">
              <w:t xml:space="preserve"> </w:t>
            </w:r>
            <w:proofErr w:type="spellStart"/>
            <w:r w:rsidRPr="00AF4F82">
              <w:t>deberá</w:t>
            </w:r>
            <w:proofErr w:type="spellEnd"/>
            <w:r w:rsidRPr="00AF4F82">
              <w:t xml:space="preserve"> </w:t>
            </w:r>
            <w:proofErr w:type="spellStart"/>
            <w:r w:rsidRPr="00AF4F82">
              <w:t>recopilar</w:t>
            </w:r>
            <w:proofErr w:type="spellEnd"/>
            <w:r w:rsidRPr="00AF4F82">
              <w:t xml:space="preserve"> </w:t>
            </w:r>
            <w:proofErr w:type="spellStart"/>
            <w:r w:rsidRPr="00AF4F82">
              <w:t>datos</w:t>
            </w:r>
            <w:proofErr w:type="spellEnd"/>
            <w:r w:rsidRPr="00AF4F82">
              <w:t xml:space="preserve"> </w:t>
            </w:r>
            <w:r w:rsidRPr="00F60328">
              <w:t xml:space="preserve">de </w:t>
            </w:r>
            <w:proofErr w:type="spellStart"/>
            <w:r w:rsidRPr="00F60328">
              <w:rPr>
                <w:rStyle w:val="DefinedTermChar"/>
                <w:rFonts w:eastAsiaTheme="minorHAnsi"/>
              </w:rPr>
              <w:t>línea</w:t>
            </w:r>
            <w:proofErr w:type="spellEnd"/>
            <w:r w:rsidRPr="00F60328">
              <w:rPr>
                <w:rStyle w:val="DefinedTermChar"/>
                <w:rFonts w:eastAsiaTheme="minorHAnsi"/>
              </w:rPr>
              <w:t xml:space="preserve"> de base</w:t>
            </w:r>
            <w:r w:rsidRPr="00AF4F82">
              <w:t xml:space="preserve"> o </w:t>
            </w:r>
            <w:proofErr w:type="spellStart"/>
            <w:r w:rsidRPr="00AF4F82">
              <w:rPr>
                <w:rStyle w:val="DefinedTermChar"/>
                <w:rFonts w:eastAsiaTheme="minorHAnsi"/>
              </w:rPr>
              <w:t>antecedentes</w:t>
            </w:r>
            <w:proofErr w:type="spellEnd"/>
            <w:r w:rsidRPr="00AF4F82">
              <w:t xml:space="preserve"> </w:t>
            </w:r>
            <w:proofErr w:type="spellStart"/>
            <w:r w:rsidRPr="00AF4F82">
              <w:t>en</w:t>
            </w:r>
            <w:proofErr w:type="spellEnd"/>
            <w:r w:rsidRPr="00AF4F82">
              <w:t xml:space="preserve"> el </w:t>
            </w:r>
            <w:proofErr w:type="spellStart"/>
            <w:r w:rsidRPr="00AF4F82">
              <w:t>área</w:t>
            </w:r>
            <w:proofErr w:type="spellEnd"/>
            <w:r w:rsidRPr="00AF4F82">
              <w:t xml:space="preserve"> que </w:t>
            </w:r>
            <w:proofErr w:type="spellStart"/>
            <w:r w:rsidRPr="00AF4F82">
              <w:t>pueda</w:t>
            </w:r>
            <w:proofErr w:type="spellEnd"/>
            <w:r w:rsidRPr="00AF4F82">
              <w:t xml:space="preserve"> verse </w:t>
            </w:r>
            <w:proofErr w:type="spellStart"/>
            <w:r w:rsidRPr="00AF4F82">
              <w:t>afectada</w:t>
            </w:r>
            <w:proofErr w:type="spellEnd"/>
            <w:r w:rsidRPr="00AF4F82">
              <w:t xml:space="preserve"> por la </w:t>
            </w:r>
            <w:proofErr w:type="spellStart"/>
            <w:r w:rsidRPr="00AF4F82">
              <w:rPr>
                <w:rStyle w:val="DefinedTermChar"/>
                <w:rFonts w:eastAsiaTheme="minorHAnsi"/>
              </w:rPr>
              <w:t>operación</w:t>
            </w:r>
            <w:proofErr w:type="spellEnd"/>
            <w:r w:rsidRPr="00AF4F82">
              <w:rPr>
                <w:rStyle w:val="DefinedTermChar"/>
                <w:rFonts w:eastAsiaTheme="minorHAnsi"/>
              </w:rPr>
              <w:t xml:space="preserve"> de </w:t>
            </w:r>
            <w:proofErr w:type="spellStart"/>
            <w:r w:rsidRPr="00AF4F82">
              <w:rPr>
                <w:rStyle w:val="DefinedTermChar"/>
                <w:rFonts w:eastAsiaTheme="minorHAnsi"/>
              </w:rPr>
              <w:t>procesamiento</w:t>
            </w:r>
            <w:proofErr w:type="spellEnd"/>
            <w:r w:rsidRPr="00AF4F82">
              <w:rPr>
                <w:rStyle w:val="DefinedTermChar"/>
                <w:rFonts w:eastAsiaTheme="minorHAnsi"/>
              </w:rPr>
              <w:t xml:space="preserve"> de </w:t>
            </w:r>
            <w:proofErr w:type="spellStart"/>
            <w:r w:rsidRPr="00AF4F82">
              <w:rPr>
                <w:rStyle w:val="DefinedTermChar"/>
                <w:rFonts w:eastAsiaTheme="minorHAnsi"/>
              </w:rPr>
              <w:t>minerales</w:t>
            </w:r>
            <w:proofErr w:type="spellEnd"/>
            <w:r w:rsidRPr="00AF4F82">
              <w:t xml:space="preserve"> para </w:t>
            </w:r>
            <w:proofErr w:type="spellStart"/>
            <w:r w:rsidRPr="00AF4F82">
              <w:t>determinar</w:t>
            </w:r>
            <w:proofErr w:type="spellEnd"/>
            <w:r w:rsidRPr="00AF4F82">
              <w:t xml:space="preserve"> de </w:t>
            </w:r>
            <w:proofErr w:type="spellStart"/>
            <w:r w:rsidRPr="00AF4F82">
              <w:t>manera</w:t>
            </w:r>
            <w:proofErr w:type="spellEnd"/>
            <w:r w:rsidRPr="00AF4F82">
              <w:t xml:space="preserve"> </w:t>
            </w:r>
            <w:proofErr w:type="spellStart"/>
            <w:r w:rsidRPr="00AF4F82">
              <w:t>confiable</w:t>
            </w:r>
            <w:proofErr w:type="spellEnd"/>
            <w:r w:rsidRPr="00FC4774">
              <w:t>:</w:t>
            </w:r>
          </w:p>
          <w:p w14:paraId="66E62A7A" w14:textId="77777777" w:rsidR="00AF4F82" w:rsidRDefault="00AF4F82" w:rsidP="00CD5165">
            <w:pPr>
              <w:pStyle w:val="ListPara1aTable"/>
              <w:numPr>
                <w:ilvl w:val="0"/>
                <w:numId w:val="188"/>
              </w:numPr>
            </w:pPr>
            <w:r>
              <w:t xml:space="preserve">Las </w:t>
            </w:r>
            <w:proofErr w:type="spellStart"/>
            <w:r>
              <w:t>características</w:t>
            </w:r>
            <w:proofErr w:type="spellEnd"/>
            <w:r>
              <w:t xml:space="preserve"> </w:t>
            </w:r>
            <w:proofErr w:type="spellStart"/>
            <w:r>
              <w:t>físicas</w:t>
            </w:r>
            <w:proofErr w:type="spellEnd"/>
            <w:r>
              <w:t xml:space="preserve">, </w:t>
            </w:r>
            <w:proofErr w:type="spellStart"/>
            <w:r>
              <w:t>químicas</w:t>
            </w:r>
            <w:proofErr w:type="spellEnd"/>
            <w:r>
              <w:t xml:space="preserve"> y </w:t>
            </w:r>
            <w:proofErr w:type="spellStart"/>
            <w:r>
              <w:t>biológicas</w:t>
            </w:r>
            <w:proofErr w:type="spellEnd"/>
            <w:r>
              <w:t xml:space="preserve"> de los </w:t>
            </w:r>
            <w:proofErr w:type="spellStart"/>
            <w:r>
              <w:t>suelos</w:t>
            </w:r>
            <w:proofErr w:type="spellEnd"/>
            <w:r>
              <w:t xml:space="preserve"> que </w:t>
            </w:r>
            <w:proofErr w:type="spellStart"/>
            <w:r>
              <w:t>puedan</w:t>
            </w:r>
            <w:proofErr w:type="spellEnd"/>
            <w:r>
              <w:t xml:space="preserve"> verse </w:t>
            </w:r>
            <w:proofErr w:type="spellStart"/>
            <w:r>
              <w:t>afectados</w:t>
            </w:r>
            <w:proofErr w:type="spellEnd"/>
            <w:r>
              <w:t xml:space="preserve"> por la </w:t>
            </w:r>
            <w:proofErr w:type="spellStart"/>
            <w:r w:rsidRPr="00D02004">
              <w:rPr>
                <w:rStyle w:val="DefinedTermChar"/>
                <w:rFonts w:eastAsiaTheme="majorEastAsia"/>
              </w:rPr>
              <w:t>operación</w:t>
            </w:r>
            <w:proofErr w:type="spellEnd"/>
            <w:r w:rsidRPr="00D02004">
              <w:rPr>
                <w:rStyle w:val="DefinedTermChar"/>
                <w:rFonts w:eastAsiaTheme="majorEastAsia"/>
              </w:rPr>
              <w:t xml:space="preserve"> de </w:t>
            </w:r>
            <w:proofErr w:type="spellStart"/>
            <w:r w:rsidRPr="00D02004">
              <w:rPr>
                <w:rStyle w:val="DefinedTermChar"/>
                <w:rFonts w:eastAsiaTheme="majorEastAsia"/>
              </w:rPr>
              <w:t>procesamiento</w:t>
            </w:r>
            <w:proofErr w:type="spellEnd"/>
            <w:r w:rsidRPr="00D02004">
              <w:rPr>
                <w:rStyle w:val="DefinedTermChar"/>
                <w:rFonts w:eastAsiaTheme="majorEastAsia"/>
              </w:rPr>
              <w:t xml:space="preserve"> de </w:t>
            </w:r>
            <w:proofErr w:type="spellStart"/>
            <w:r w:rsidRPr="00D02004">
              <w:rPr>
                <w:rStyle w:val="DefinedTermChar"/>
                <w:rFonts w:eastAsiaTheme="majorEastAsia"/>
              </w:rPr>
              <w:t>minerales</w:t>
            </w:r>
            <w:proofErr w:type="spellEnd"/>
            <w:r>
              <w:t>;</w:t>
            </w:r>
          </w:p>
          <w:p w14:paraId="26F8747F" w14:textId="7EB6A419" w:rsidR="00AF4F82" w:rsidRDefault="00AF4F82" w:rsidP="00CD5165">
            <w:pPr>
              <w:pStyle w:val="ListPara1aTable"/>
              <w:numPr>
                <w:ilvl w:val="0"/>
                <w:numId w:val="188"/>
              </w:numPr>
            </w:pPr>
            <w:proofErr w:type="spellStart"/>
            <w:r>
              <w:t>Variaciones</w:t>
            </w:r>
            <w:proofErr w:type="spellEnd"/>
            <w:r>
              <w:t xml:space="preserve"> </w:t>
            </w:r>
            <w:proofErr w:type="spellStart"/>
            <w:r>
              <w:t>estacionales</w:t>
            </w:r>
            <w:proofErr w:type="spellEnd"/>
            <w:r>
              <w:t xml:space="preserve"> y </w:t>
            </w:r>
            <w:proofErr w:type="spellStart"/>
            <w:r>
              <w:t>temporales</w:t>
            </w:r>
            <w:proofErr w:type="spellEnd"/>
            <w:r>
              <w:t xml:space="preserve"> </w:t>
            </w:r>
            <w:proofErr w:type="spellStart"/>
            <w:r>
              <w:t>en</w:t>
            </w:r>
            <w:proofErr w:type="spellEnd"/>
            <w:r>
              <w:t xml:space="preserve"> los </w:t>
            </w:r>
            <w:proofErr w:type="spellStart"/>
            <w:r>
              <w:t>nutrientes</w:t>
            </w:r>
            <w:proofErr w:type="spellEnd"/>
            <w:r>
              <w:t xml:space="preserve"> de las </w:t>
            </w:r>
            <w:proofErr w:type="spellStart"/>
            <w:r>
              <w:t>plantas</w:t>
            </w:r>
            <w:proofErr w:type="spellEnd"/>
            <w:r>
              <w:t xml:space="preserve"> y </w:t>
            </w:r>
            <w:proofErr w:type="spellStart"/>
            <w:r>
              <w:t>otras</w:t>
            </w:r>
            <w:proofErr w:type="spellEnd"/>
            <w:r>
              <w:t xml:space="preserve"> </w:t>
            </w:r>
            <w:proofErr w:type="spellStart"/>
            <w:r>
              <w:t>características</w:t>
            </w:r>
            <w:proofErr w:type="spellEnd"/>
            <w:r>
              <w:t xml:space="preserve"> </w:t>
            </w:r>
            <w:proofErr w:type="spellStart"/>
            <w:r>
              <w:t>importantes</w:t>
            </w:r>
            <w:proofErr w:type="spellEnd"/>
            <w:r>
              <w:t xml:space="preserve"> del </w:t>
            </w:r>
            <w:proofErr w:type="spellStart"/>
            <w:r>
              <w:t>suelo</w:t>
            </w:r>
            <w:proofErr w:type="spellEnd"/>
            <w:r>
              <w:t xml:space="preserve"> </w:t>
            </w:r>
            <w:proofErr w:type="spellStart"/>
            <w:r>
              <w:t>relacionadas</w:t>
            </w:r>
            <w:proofErr w:type="spellEnd"/>
            <w:r>
              <w:t xml:space="preserve"> con el </w:t>
            </w:r>
            <w:proofErr w:type="spellStart"/>
            <w:r>
              <w:t>crecimiento</w:t>
            </w:r>
            <w:proofErr w:type="spellEnd"/>
            <w:r>
              <w:t xml:space="preserve"> de las </w:t>
            </w:r>
            <w:proofErr w:type="spellStart"/>
            <w:r>
              <w:t>plantas</w:t>
            </w:r>
            <w:proofErr w:type="spellEnd"/>
            <w:r>
              <w:t>;</w:t>
            </w:r>
          </w:p>
          <w:p w14:paraId="2499EE60" w14:textId="3FC245CC" w:rsidR="00AF4F82" w:rsidRDefault="00AF4F82" w:rsidP="00CD5165">
            <w:pPr>
              <w:pStyle w:val="ListPara1aTable"/>
              <w:numPr>
                <w:ilvl w:val="0"/>
                <w:numId w:val="188"/>
              </w:numPr>
            </w:pPr>
            <w:r>
              <w:t xml:space="preserve">Fuentes de </w:t>
            </w:r>
            <w:proofErr w:type="spellStart"/>
            <w:r>
              <w:t>contaminación</w:t>
            </w:r>
            <w:proofErr w:type="spellEnd"/>
            <w:r>
              <w:t xml:space="preserve"> y </w:t>
            </w:r>
            <w:proofErr w:type="spellStart"/>
            <w:r>
              <w:t>degradación</w:t>
            </w:r>
            <w:proofErr w:type="spellEnd"/>
            <w:r>
              <w:t xml:space="preserve"> de la </w:t>
            </w:r>
            <w:proofErr w:type="spellStart"/>
            <w:r>
              <w:t>calidad</w:t>
            </w:r>
            <w:proofErr w:type="spellEnd"/>
            <w:r>
              <w:t xml:space="preserve"> del </w:t>
            </w:r>
            <w:proofErr w:type="spellStart"/>
            <w:r>
              <w:t>suelo</w:t>
            </w:r>
            <w:proofErr w:type="spellEnd"/>
            <w:r>
              <w:t xml:space="preserve"> que no </w:t>
            </w:r>
            <w:proofErr w:type="spellStart"/>
            <w:r>
              <w:t>están</w:t>
            </w:r>
            <w:proofErr w:type="spellEnd"/>
            <w:r>
              <w:t xml:space="preserve"> </w:t>
            </w:r>
            <w:proofErr w:type="spellStart"/>
            <w:r>
              <w:t>relacionadas</w:t>
            </w:r>
            <w:proofErr w:type="spellEnd"/>
            <w:r>
              <w:t xml:space="preserve"> con la </w:t>
            </w:r>
            <w:proofErr w:type="spellStart"/>
            <w:r w:rsidRPr="00D02004">
              <w:rPr>
                <w:rStyle w:val="DefinedTermChar"/>
                <w:rFonts w:eastAsiaTheme="majorEastAsia"/>
              </w:rPr>
              <w:t>operación</w:t>
            </w:r>
            <w:proofErr w:type="spellEnd"/>
            <w:r w:rsidRPr="00D02004">
              <w:rPr>
                <w:rStyle w:val="DefinedTermChar"/>
                <w:rFonts w:eastAsiaTheme="majorEastAsia"/>
              </w:rPr>
              <w:t xml:space="preserve"> de </w:t>
            </w:r>
            <w:proofErr w:type="spellStart"/>
            <w:r w:rsidRPr="00D02004">
              <w:rPr>
                <w:rStyle w:val="DefinedTermChar"/>
                <w:rFonts w:eastAsiaTheme="majorEastAsia"/>
              </w:rPr>
              <w:t>procesamiento</w:t>
            </w:r>
            <w:proofErr w:type="spellEnd"/>
            <w:r w:rsidRPr="00D02004">
              <w:rPr>
                <w:rStyle w:val="DefinedTermChar"/>
                <w:rFonts w:eastAsiaTheme="majorEastAsia"/>
              </w:rPr>
              <w:t xml:space="preserve"> de </w:t>
            </w:r>
            <w:proofErr w:type="spellStart"/>
            <w:r w:rsidRPr="00D02004">
              <w:rPr>
                <w:rStyle w:val="DefinedTermChar"/>
                <w:rFonts w:eastAsiaTheme="majorEastAsia"/>
              </w:rPr>
              <w:t>minerales</w:t>
            </w:r>
            <w:proofErr w:type="spellEnd"/>
            <w:r>
              <w:t xml:space="preserve">, </w:t>
            </w:r>
            <w:proofErr w:type="spellStart"/>
            <w:r>
              <w:t>incluidas</w:t>
            </w:r>
            <w:proofErr w:type="spellEnd"/>
            <w:r>
              <w:t xml:space="preserve"> las </w:t>
            </w:r>
            <w:proofErr w:type="spellStart"/>
            <w:r>
              <w:t>fuentes</w:t>
            </w:r>
            <w:proofErr w:type="spellEnd"/>
            <w:r>
              <w:t xml:space="preserve"> </w:t>
            </w:r>
            <w:proofErr w:type="spellStart"/>
            <w:r>
              <w:t>anteriores</w:t>
            </w:r>
            <w:proofErr w:type="spellEnd"/>
            <w:r>
              <w:t xml:space="preserve"> a la </w:t>
            </w:r>
            <w:proofErr w:type="spellStart"/>
            <w:r>
              <w:t>construcción</w:t>
            </w:r>
            <w:proofErr w:type="spellEnd"/>
            <w:r>
              <w:t xml:space="preserve"> del </w:t>
            </w:r>
            <w:r w:rsidRPr="00D02004">
              <w:rPr>
                <w:rStyle w:val="DefinedTermChar"/>
                <w:rFonts w:eastAsiaTheme="majorEastAsia"/>
              </w:rPr>
              <w:t xml:space="preserve">sitio de </w:t>
            </w:r>
            <w:proofErr w:type="spellStart"/>
            <w:r w:rsidRPr="00D02004">
              <w:rPr>
                <w:rStyle w:val="DefinedTermChar"/>
                <w:rFonts w:eastAsiaTheme="majorEastAsia"/>
              </w:rPr>
              <w:t>procesamiento</w:t>
            </w:r>
            <w:proofErr w:type="spellEnd"/>
            <w:r w:rsidRPr="00D02004">
              <w:rPr>
                <w:rStyle w:val="DefinedTermChar"/>
                <w:rFonts w:eastAsiaTheme="majorEastAsia"/>
              </w:rPr>
              <w:t xml:space="preserve"> de </w:t>
            </w:r>
            <w:proofErr w:type="spellStart"/>
            <w:r w:rsidRPr="00D02004">
              <w:rPr>
                <w:rStyle w:val="DefinedTermChar"/>
                <w:rFonts w:eastAsiaTheme="majorEastAsia"/>
              </w:rPr>
              <w:t>minerales</w:t>
            </w:r>
            <w:proofErr w:type="spellEnd"/>
            <w:r>
              <w:t>; y</w:t>
            </w:r>
          </w:p>
          <w:p w14:paraId="13D2E96C" w14:textId="77777777" w:rsidR="00AF4F82" w:rsidRDefault="00AF4F82" w:rsidP="00CD5165">
            <w:pPr>
              <w:pStyle w:val="ListPara1aTable"/>
              <w:numPr>
                <w:ilvl w:val="0"/>
                <w:numId w:val="188"/>
              </w:numPr>
            </w:pPr>
            <w:proofErr w:type="spellStart"/>
            <w:r>
              <w:t>Uso</w:t>
            </w:r>
            <w:proofErr w:type="spellEnd"/>
            <w:r>
              <w:t xml:space="preserve"> de la tierra y </w:t>
            </w:r>
            <w:proofErr w:type="spellStart"/>
            <w:r>
              <w:t>capacidad</w:t>
            </w:r>
            <w:proofErr w:type="spellEnd"/>
            <w:r>
              <w:t xml:space="preserve"> de </w:t>
            </w:r>
            <w:proofErr w:type="spellStart"/>
            <w:r>
              <w:t>uso</w:t>
            </w:r>
            <w:proofErr w:type="spellEnd"/>
            <w:r>
              <w:t xml:space="preserve"> de la tierra.</w:t>
            </w:r>
          </w:p>
          <w:p w14:paraId="1CC5600A" w14:textId="21E0FD6D" w:rsidR="00AF4F82" w:rsidRPr="00FC4774" w:rsidRDefault="00AF4F82" w:rsidP="009B0C9B">
            <w:pPr>
              <w:pStyle w:val="NumberedRequirementsSub"/>
            </w:pPr>
            <w:r w:rsidRPr="00FC4774">
              <w:t>4.</w:t>
            </w:r>
            <w:r w:rsidR="0097767C">
              <w:t>9</w:t>
            </w:r>
            <w:r w:rsidRPr="00FC4774">
              <w:t>.</w:t>
            </w:r>
            <w:r>
              <w:t>4</w:t>
            </w:r>
            <w:r w:rsidRPr="00FC4774">
              <w:t>.</w:t>
            </w:r>
            <w:r>
              <w:t>2</w:t>
            </w:r>
            <w:r w:rsidRPr="00FC4774">
              <w:t xml:space="preserve">.  </w:t>
            </w:r>
            <w:r w:rsidRPr="00AF4F82">
              <w:t xml:space="preserve">La </w:t>
            </w:r>
            <w:proofErr w:type="spellStart"/>
            <w:r w:rsidRPr="00AF4F82">
              <w:rPr>
                <w:rStyle w:val="DefinedTermChar"/>
                <w:rFonts w:eastAsiaTheme="minorHAnsi"/>
              </w:rPr>
              <w:t>empresa</w:t>
            </w:r>
            <w:proofErr w:type="spellEnd"/>
            <w:r w:rsidRPr="00AF4F82">
              <w:rPr>
                <w:rStyle w:val="DefinedTermChar"/>
                <w:rFonts w:eastAsiaTheme="minorHAnsi"/>
              </w:rPr>
              <w:t xml:space="preserve"> </w:t>
            </w:r>
            <w:proofErr w:type="spellStart"/>
            <w:r w:rsidRPr="00AF4F82">
              <w:rPr>
                <w:rStyle w:val="DefinedTermChar"/>
                <w:rFonts w:eastAsiaTheme="minorHAnsi"/>
              </w:rPr>
              <w:t>operadora</w:t>
            </w:r>
            <w:proofErr w:type="spellEnd"/>
            <w:r w:rsidRPr="00AF4F82">
              <w:t xml:space="preserve"> </w:t>
            </w:r>
            <w:proofErr w:type="spellStart"/>
            <w:r w:rsidRPr="00AF4F82">
              <w:t>deberá</w:t>
            </w:r>
            <w:proofErr w:type="spellEnd"/>
            <w:r w:rsidRPr="00AF4F82">
              <w:t xml:space="preserve"> </w:t>
            </w:r>
            <w:proofErr w:type="spellStart"/>
            <w:r w:rsidRPr="00AF4F82">
              <w:t>llevar</w:t>
            </w:r>
            <w:proofErr w:type="spellEnd"/>
            <w:r w:rsidRPr="00AF4F82">
              <w:t xml:space="preserve"> a </w:t>
            </w:r>
            <w:proofErr w:type="spellStart"/>
            <w:r w:rsidRPr="00AF4F82">
              <w:t>cabo</w:t>
            </w:r>
            <w:proofErr w:type="spellEnd"/>
            <w:r w:rsidRPr="00AF4F82">
              <w:t xml:space="preserve"> un </w:t>
            </w:r>
            <w:proofErr w:type="spellStart"/>
            <w:r w:rsidRPr="00AF4F82">
              <w:t>proceso</w:t>
            </w:r>
            <w:proofErr w:type="spellEnd"/>
            <w:r w:rsidRPr="00AF4F82">
              <w:t xml:space="preserve"> de </w:t>
            </w:r>
            <w:proofErr w:type="spellStart"/>
            <w:r w:rsidRPr="00AF4F82">
              <w:t>determinación</w:t>
            </w:r>
            <w:proofErr w:type="spellEnd"/>
            <w:r w:rsidRPr="00AF4F82">
              <w:t xml:space="preserve"> del </w:t>
            </w:r>
            <w:proofErr w:type="spellStart"/>
            <w:r w:rsidRPr="00AF4F82">
              <w:t>alcance</w:t>
            </w:r>
            <w:proofErr w:type="spellEnd"/>
            <w:r w:rsidRPr="00AF4F82">
              <w:t xml:space="preserve"> que </w:t>
            </w:r>
            <w:proofErr w:type="spellStart"/>
            <w:r w:rsidRPr="00AF4F82">
              <w:t>incluya</w:t>
            </w:r>
            <w:proofErr w:type="spellEnd"/>
            <w:r w:rsidRPr="00AF4F82">
              <w:t xml:space="preserve"> </w:t>
            </w:r>
            <w:proofErr w:type="spellStart"/>
            <w:r w:rsidRPr="00817085">
              <w:rPr>
                <w:rStyle w:val="DefinedTermChar"/>
                <w:rFonts w:eastAsiaTheme="minorHAnsi"/>
              </w:rPr>
              <w:t>colaboración</w:t>
            </w:r>
            <w:proofErr w:type="spellEnd"/>
            <w:r w:rsidRPr="00AF4F82">
              <w:t xml:space="preserve"> con los </w:t>
            </w:r>
            <w:proofErr w:type="spellStart"/>
            <w:r w:rsidRPr="00817085">
              <w:rPr>
                <w:rStyle w:val="DefinedTermChar"/>
                <w:rFonts w:eastAsiaTheme="minorHAnsi"/>
              </w:rPr>
              <w:t>actores</w:t>
            </w:r>
            <w:proofErr w:type="spellEnd"/>
            <w:r w:rsidRPr="00817085">
              <w:rPr>
                <w:rStyle w:val="DefinedTermChar"/>
                <w:rFonts w:eastAsiaTheme="minorHAnsi"/>
              </w:rPr>
              <w:t xml:space="preserve"> </w:t>
            </w:r>
            <w:proofErr w:type="spellStart"/>
            <w:r w:rsidRPr="00817085">
              <w:rPr>
                <w:rStyle w:val="DefinedTermChar"/>
                <w:rFonts w:eastAsiaTheme="minorHAnsi"/>
              </w:rPr>
              <w:t>sociales</w:t>
            </w:r>
            <w:proofErr w:type="spellEnd"/>
            <w:r w:rsidRPr="00AF4F82">
              <w:t xml:space="preserve"> </w:t>
            </w:r>
            <w:proofErr w:type="spellStart"/>
            <w:r w:rsidRPr="00AF4F82">
              <w:t>relevantes</w:t>
            </w:r>
            <w:proofErr w:type="spellEnd"/>
            <w:r w:rsidRPr="00AF4F82">
              <w:t xml:space="preserve">, para </w:t>
            </w:r>
            <w:proofErr w:type="spellStart"/>
            <w:r w:rsidRPr="00AF4F82">
              <w:t>identificar</w:t>
            </w:r>
            <w:proofErr w:type="spellEnd"/>
            <w:r w:rsidRPr="00AF4F82">
              <w:t xml:space="preserve"> </w:t>
            </w:r>
            <w:proofErr w:type="spellStart"/>
            <w:r w:rsidRPr="00AF4F82">
              <w:t>impactos</w:t>
            </w:r>
            <w:proofErr w:type="spellEnd"/>
            <w:r w:rsidRPr="00AF4F82">
              <w:t xml:space="preserve"> </w:t>
            </w:r>
            <w:proofErr w:type="spellStart"/>
            <w:r w:rsidRPr="00AF4F82">
              <w:t>potencialmente</w:t>
            </w:r>
            <w:proofErr w:type="spellEnd"/>
            <w:r w:rsidRPr="00AF4F82">
              <w:t xml:space="preserve"> </w:t>
            </w:r>
            <w:proofErr w:type="spellStart"/>
            <w:r w:rsidRPr="00AF4F82">
              <w:t>significativos</w:t>
            </w:r>
            <w:proofErr w:type="spellEnd"/>
            <w:r w:rsidRPr="00AF4F82">
              <w:t xml:space="preserve"> que la </w:t>
            </w:r>
            <w:proofErr w:type="spellStart"/>
            <w:r w:rsidRPr="00817085">
              <w:rPr>
                <w:rStyle w:val="DefinedTermChar"/>
                <w:rFonts w:eastAsiaTheme="minorHAnsi"/>
              </w:rPr>
              <w:t>operación</w:t>
            </w:r>
            <w:proofErr w:type="spellEnd"/>
            <w:r w:rsidRPr="00817085">
              <w:rPr>
                <w:rStyle w:val="DefinedTermChar"/>
                <w:rFonts w:eastAsiaTheme="minorHAnsi"/>
              </w:rPr>
              <w:t xml:space="preserve"> de </w:t>
            </w:r>
            <w:proofErr w:type="spellStart"/>
            <w:r w:rsidRPr="00817085">
              <w:rPr>
                <w:rStyle w:val="DefinedTermChar"/>
                <w:rFonts w:eastAsiaTheme="minorHAnsi"/>
              </w:rPr>
              <w:t>procesamiento</w:t>
            </w:r>
            <w:proofErr w:type="spellEnd"/>
            <w:r w:rsidRPr="00817085">
              <w:rPr>
                <w:rStyle w:val="DefinedTermChar"/>
                <w:rFonts w:eastAsiaTheme="minorHAnsi"/>
              </w:rPr>
              <w:t xml:space="preserve"> de </w:t>
            </w:r>
            <w:proofErr w:type="spellStart"/>
            <w:r w:rsidRPr="00817085">
              <w:rPr>
                <w:rStyle w:val="DefinedTermChar"/>
                <w:rFonts w:eastAsiaTheme="minorHAnsi"/>
              </w:rPr>
              <w:t>minerales</w:t>
            </w:r>
            <w:proofErr w:type="spellEnd"/>
            <w:r w:rsidRPr="00AF4F82">
              <w:t xml:space="preserve"> </w:t>
            </w:r>
            <w:proofErr w:type="spellStart"/>
            <w:r w:rsidRPr="00AF4F82">
              <w:t>pueda</w:t>
            </w:r>
            <w:proofErr w:type="spellEnd"/>
            <w:r w:rsidRPr="00AF4F82">
              <w:t xml:space="preserve"> </w:t>
            </w:r>
            <w:proofErr w:type="spellStart"/>
            <w:r w:rsidRPr="00AF4F82">
              <w:t>tener</w:t>
            </w:r>
            <w:proofErr w:type="spellEnd"/>
            <w:r w:rsidRPr="00AF4F82">
              <w:t xml:space="preserve"> </w:t>
            </w:r>
            <w:proofErr w:type="spellStart"/>
            <w:r w:rsidRPr="00AF4F82">
              <w:t>en</w:t>
            </w:r>
            <w:proofErr w:type="spellEnd"/>
            <w:r w:rsidRPr="00AF4F82">
              <w:t xml:space="preserve"> la </w:t>
            </w:r>
            <w:proofErr w:type="spellStart"/>
            <w:r w:rsidRPr="00AF4F82">
              <w:t>calidad</w:t>
            </w:r>
            <w:proofErr w:type="spellEnd"/>
            <w:r w:rsidRPr="00AF4F82">
              <w:t xml:space="preserve"> de la tierra y el </w:t>
            </w:r>
            <w:proofErr w:type="spellStart"/>
            <w:r w:rsidRPr="00AF4F82">
              <w:t>suelo</w:t>
            </w:r>
            <w:proofErr w:type="spellEnd"/>
            <w:r w:rsidRPr="00AF4F82">
              <w:t xml:space="preserve">, la </w:t>
            </w:r>
            <w:proofErr w:type="spellStart"/>
            <w:r w:rsidRPr="00AF4F82">
              <w:t>estabilidad</w:t>
            </w:r>
            <w:proofErr w:type="spellEnd"/>
            <w:r w:rsidRPr="00AF4F82">
              <w:t xml:space="preserve"> </w:t>
            </w:r>
            <w:proofErr w:type="spellStart"/>
            <w:r w:rsidRPr="00AF4F82">
              <w:t>física</w:t>
            </w:r>
            <w:proofErr w:type="spellEnd"/>
            <w:r w:rsidRPr="00AF4F82">
              <w:t xml:space="preserve"> del </w:t>
            </w:r>
            <w:proofErr w:type="spellStart"/>
            <w:r w:rsidRPr="00AF4F82">
              <w:lastRenderedPageBreak/>
              <w:t>suelo</w:t>
            </w:r>
            <w:proofErr w:type="spellEnd"/>
            <w:r w:rsidRPr="00AF4F82">
              <w:t xml:space="preserve"> y la tierra y el </w:t>
            </w:r>
            <w:proofErr w:type="spellStart"/>
            <w:r w:rsidRPr="00AF4F82">
              <w:t>futuro</w:t>
            </w:r>
            <w:proofErr w:type="spellEnd"/>
            <w:r w:rsidRPr="00AF4F82">
              <w:t xml:space="preserve"> actual y </w:t>
            </w:r>
            <w:proofErr w:type="spellStart"/>
            <w:r w:rsidRPr="00AF4F82">
              <w:t>potencial</w:t>
            </w:r>
            <w:proofErr w:type="spellEnd"/>
            <w:r w:rsidRPr="00AF4F82">
              <w:t xml:space="preserve"> </w:t>
            </w:r>
            <w:proofErr w:type="spellStart"/>
            <w:r w:rsidRPr="00AF4F82">
              <w:t>usos</w:t>
            </w:r>
            <w:proofErr w:type="spellEnd"/>
            <w:r w:rsidRPr="00AF4F82">
              <w:t xml:space="preserve"> de la tierra. El </w:t>
            </w:r>
            <w:proofErr w:type="spellStart"/>
            <w:r w:rsidRPr="00AF4F82">
              <w:t>proceso</w:t>
            </w:r>
            <w:proofErr w:type="spellEnd"/>
            <w:r w:rsidRPr="00AF4F82">
              <w:t xml:space="preserve"> de </w:t>
            </w:r>
            <w:proofErr w:type="spellStart"/>
            <w:r w:rsidRPr="00AF4F82">
              <w:t>determinación</w:t>
            </w:r>
            <w:proofErr w:type="spellEnd"/>
            <w:r w:rsidRPr="00AF4F82">
              <w:t xml:space="preserve"> del </w:t>
            </w:r>
            <w:proofErr w:type="spellStart"/>
            <w:r w:rsidRPr="00AF4F82">
              <w:t>alcance</w:t>
            </w:r>
            <w:proofErr w:type="spellEnd"/>
            <w:r w:rsidRPr="00AF4F82">
              <w:t xml:space="preserve"> </w:t>
            </w:r>
            <w:proofErr w:type="spellStart"/>
            <w:r w:rsidRPr="00AF4F82">
              <w:t>incluirá</w:t>
            </w:r>
            <w:proofErr w:type="spellEnd"/>
            <w:r w:rsidRPr="00AF4F82">
              <w:t xml:space="preserve"> la </w:t>
            </w:r>
            <w:proofErr w:type="spellStart"/>
            <w:r w:rsidRPr="00AF4F82">
              <w:t>evaluación</w:t>
            </w:r>
            <w:proofErr w:type="spellEnd"/>
            <w:r w:rsidRPr="00AF4F82">
              <w:t xml:space="preserve"> de</w:t>
            </w:r>
            <w:r w:rsidRPr="00FC4774">
              <w:t>:</w:t>
            </w:r>
          </w:p>
          <w:p w14:paraId="27C9F722" w14:textId="77777777" w:rsidR="00817085" w:rsidRDefault="00817085" w:rsidP="00CD5165">
            <w:pPr>
              <w:pStyle w:val="ListPara1aTable"/>
              <w:numPr>
                <w:ilvl w:val="0"/>
                <w:numId w:val="189"/>
              </w:numPr>
            </w:pPr>
            <w:proofErr w:type="spellStart"/>
            <w:r>
              <w:t>Operaciones</w:t>
            </w:r>
            <w:proofErr w:type="spellEnd"/>
            <w:r>
              <w:t xml:space="preserve"> </w:t>
            </w:r>
            <w:proofErr w:type="spellStart"/>
            <w:r>
              <w:t>normales</w:t>
            </w:r>
            <w:proofErr w:type="spellEnd"/>
            <w:r>
              <w:t xml:space="preserve"> que </w:t>
            </w:r>
            <w:proofErr w:type="spellStart"/>
            <w:r>
              <w:t>incluyen</w:t>
            </w:r>
            <w:proofErr w:type="spellEnd"/>
            <w:r>
              <w:t xml:space="preserve"> </w:t>
            </w:r>
            <w:proofErr w:type="spellStart"/>
            <w:r>
              <w:t>construcción</w:t>
            </w:r>
            <w:proofErr w:type="spellEnd"/>
            <w:r>
              <w:t xml:space="preserve">, </w:t>
            </w:r>
            <w:proofErr w:type="spellStart"/>
            <w:r>
              <w:t>movimiento</w:t>
            </w:r>
            <w:proofErr w:type="spellEnd"/>
            <w:r>
              <w:t xml:space="preserve"> de tierras y </w:t>
            </w:r>
            <w:proofErr w:type="spellStart"/>
            <w:r>
              <w:t>otras</w:t>
            </w:r>
            <w:proofErr w:type="spellEnd"/>
            <w:r>
              <w:t xml:space="preserve"> </w:t>
            </w:r>
            <w:proofErr w:type="spellStart"/>
            <w:r>
              <w:t>actividades</w:t>
            </w:r>
            <w:proofErr w:type="spellEnd"/>
            <w:r>
              <w:t xml:space="preserve"> de </w:t>
            </w:r>
            <w:proofErr w:type="spellStart"/>
            <w:r>
              <w:t>alteración</w:t>
            </w:r>
            <w:proofErr w:type="spellEnd"/>
            <w:r>
              <w:t xml:space="preserve"> del </w:t>
            </w:r>
            <w:proofErr w:type="spellStart"/>
            <w:r>
              <w:t>suelo</w:t>
            </w:r>
            <w:proofErr w:type="spellEnd"/>
            <w:r>
              <w:t xml:space="preserve">; </w:t>
            </w:r>
          </w:p>
          <w:p w14:paraId="0A1A93F2" w14:textId="108E6C06" w:rsidR="00817085" w:rsidRDefault="00817085" w:rsidP="00CD5165">
            <w:pPr>
              <w:pStyle w:val="ListPara1aTable"/>
              <w:numPr>
                <w:ilvl w:val="0"/>
                <w:numId w:val="189"/>
              </w:numPr>
            </w:pPr>
            <w:proofErr w:type="spellStart"/>
            <w:r>
              <w:t>Emergencias</w:t>
            </w:r>
            <w:proofErr w:type="spellEnd"/>
            <w:r>
              <w:t xml:space="preserve"> y </w:t>
            </w:r>
            <w:proofErr w:type="spellStart"/>
            <w:r w:rsidRPr="00D02004">
              <w:rPr>
                <w:rStyle w:val="DefinedTermChar"/>
                <w:rFonts w:eastAsiaTheme="majorEastAsia"/>
              </w:rPr>
              <w:t>accidentes</w:t>
            </w:r>
            <w:proofErr w:type="spellEnd"/>
            <w:r>
              <w:t xml:space="preserve"> graves (</w:t>
            </w:r>
            <w:proofErr w:type="spellStart"/>
            <w:r>
              <w:t>como</w:t>
            </w:r>
            <w:proofErr w:type="spellEnd"/>
            <w:r>
              <w:t xml:space="preserve"> se </w:t>
            </w:r>
            <w:proofErr w:type="spellStart"/>
            <w:r>
              <w:t>trata</w:t>
            </w:r>
            <w:proofErr w:type="spellEnd"/>
            <w:r>
              <w:t xml:space="preserve"> </w:t>
            </w:r>
            <w:proofErr w:type="spellStart"/>
            <w:r>
              <w:t>en</w:t>
            </w:r>
            <w:proofErr w:type="spellEnd"/>
            <w:r>
              <w:t xml:space="preserve"> el </w:t>
            </w:r>
            <w:proofErr w:type="spellStart"/>
            <w:r>
              <w:t>Capítulo</w:t>
            </w:r>
            <w:proofErr w:type="spellEnd"/>
            <w:r>
              <w:t xml:space="preserve"> 2.5);</w:t>
            </w:r>
          </w:p>
          <w:p w14:paraId="38AA4E0E" w14:textId="42D2CF70" w:rsidR="00817085" w:rsidRDefault="00817085" w:rsidP="00CD5165">
            <w:pPr>
              <w:pStyle w:val="ListPara1aTable"/>
              <w:numPr>
                <w:ilvl w:val="0"/>
                <w:numId w:val="189"/>
              </w:numPr>
            </w:pPr>
            <w:proofErr w:type="spellStart"/>
            <w:r>
              <w:t>Eliminación</w:t>
            </w:r>
            <w:proofErr w:type="spellEnd"/>
            <w:r>
              <w:t xml:space="preserve"> de </w:t>
            </w:r>
            <w:proofErr w:type="spellStart"/>
            <w:r>
              <w:t>desechos</w:t>
            </w:r>
            <w:proofErr w:type="spellEnd"/>
            <w:r>
              <w:t xml:space="preserve"> y </w:t>
            </w:r>
            <w:proofErr w:type="spellStart"/>
            <w:r>
              <w:t>dispersión</w:t>
            </w:r>
            <w:proofErr w:type="spellEnd"/>
            <w:r>
              <w:t xml:space="preserve"> </w:t>
            </w:r>
            <w:proofErr w:type="spellStart"/>
            <w:r>
              <w:t>relacionada</w:t>
            </w:r>
            <w:proofErr w:type="spellEnd"/>
            <w:r>
              <w:t xml:space="preserve"> de </w:t>
            </w:r>
            <w:proofErr w:type="spellStart"/>
            <w:r>
              <w:t>contaminantes</w:t>
            </w:r>
            <w:proofErr w:type="spellEnd"/>
            <w:r>
              <w:t xml:space="preserve"> (por </w:t>
            </w:r>
            <w:proofErr w:type="spellStart"/>
            <w:r>
              <w:t>ejemplo</w:t>
            </w:r>
            <w:proofErr w:type="spellEnd"/>
            <w:r>
              <w:t xml:space="preserve">, a </w:t>
            </w:r>
            <w:proofErr w:type="spellStart"/>
            <w:r>
              <w:t>través</w:t>
            </w:r>
            <w:proofErr w:type="spellEnd"/>
            <w:r>
              <w:t xml:space="preserve"> de la </w:t>
            </w:r>
            <w:proofErr w:type="spellStart"/>
            <w:r>
              <w:t>erosión</w:t>
            </w:r>
            <w:proofErr w:type="spellEnd"/>
            <w:r>
              <w:t xml:space="preserve"> y la </w:t>
            </w:r>
            <w:proofErr w:type="spellStart"/>
            <w:r>
              <w:t>escorrentía</w:t>
            </w:r>
            <w:proofErr w:type="spellEnd"/>
            <w:r>
              <w:t xml:space="preserve"> superficial); </w:t>
            </w:r>
          </w:p>
          <w:p w14:paraId="78815031" w14:textId="2C6CCA70" w:rsidR="00817085" w:rsidRDefault="00817085" w:rsidP="00CD5165">
            <w:pPr>
              <w:pStyle w:val="ListPara1aTable"/>
              <w:numPr>
                <w:ilvl w:val="0"/>
                <w:numId w:val="189"/>
              </w:numPr>
            </w:pPr>
            <w:r>
              <w:t xml:space="preserve">La </w:t>
            </w:r>
            <w:proofErr w:type="spellStart"/>
            <w:r>
              <w:t>descarga</w:t>
            </w:r>
            <w:proofErr w:type="spellEnd"/>
            <w:r>
              <w:t xml:space="preserve"> </w:t>
            </w:r>
            <w:proofErr w:type="spellStart"/>
            <w:r>
              <w:t>planificada</w:t>
            </w:r>
            <w:proofErr w:type="spellEnd"/>
            <w:r>
              <w:t xml:space="preserve"> y no </w:t>
            </w:r>
            <w:proofErr w:type="spellStart"/>
            <w:r>
              <w:t>planificada</w:t>
            </w:r>
            <w:proofErr w:type="spellEnd"/>
            <w:r>
              <w:t xml:space="preserve"> de </w:t>
            </w:r>
            <w:proofErr w:type="spellStart"/>
            <w:r>
              <w:t>efluentes</w:t>
            </w:r>
            <w:proofErr w:type="spellEnd"/>
            <w:r>
              <w:t xml:space="preserve"> y el posterior </w:t>
            </w:r>
            <w:proofErr w:type="spellStart"/>
            <w:r>
              <w:t>contacto</w:t>
            </w:r>
            <w:proofErr w:type="spellEnd"/>
            <w:r>
              <w:t xml:space="preserve"> </w:t>
            </w:r>
            <w:proofErr w:type="spellStart"/>
            <w:r>
              <w:t>aguas</w:t>
            </w:r>
            <w:proofErr w:type="spellEnd"/>
            <w:r>
              <w:t xml:space="preserve"> </w:t>
            </w:r>
            <w:proofErr w:type="spellStart"/>
            <w:r>
              <w:t>abajo</w:t>
            </w:r>
            <w:proofErr w:type="spellEnd"/>
            <w:r>
              <w:t xml:space="preserve"> con los </w:t>
            </w:r>
            <w:proofErr w:type="spellStart"/>
            <w:r>
              <w:t>recursos</w:t>
            </w:r>
            <w:proofErr w:type="spellEnd"/>
            <w:r>
              <w:t xml:space="preserve"> del </w:t>
            </w:r>
            <w:proofErr w:type="spellStart"/>
            <w:r>
              <w:t>suelo</w:t>
            </w:r>
            <w:proofErr w:type="spellEnd"/>
            <w:r>
              <w:t xml:space="preserve">; y </w:t>
            </w:r>
          </w:p>
          <w:p w14:paraId="74170429" w14:textId="649F00DA" w:rsidR="00AF4F82" w:rsidRDefault="00817085" w:rsidP="00CD5165">
            <w:pPr>
              <w:pStyle w:val="ListPara1aTable"/>
              <w:numPr>
                <w:ilvl w:val="0"/>
                <w:numId w:val="189"/>
              </w:numPr>
            </w:pPr>
            <w:r>
              <w:t xml:space="preserve">La </w:t>
            </w:r>
            <w:proofErr w:type="spellStart"/>
            <w:r>
              <w:t>deposición</w:t>
            </w:r>
            <w:proofErr w:type="spellEnd"/>
            <w:r>
              <w:t xml:space="preserve"> y el </w:t>
            </w:r>
            <w:proofErr w:type="spellStart"/>
            <w:r>
              <w:t>lavado</w:t>
            </w:r>
            <w:proofErr w:type="spellEnd"/>
            <w:r>
              <w:t xml:space="preserve"> de </w:t>
            </w:r>
            <w:proofErr w:type="spellStart"/>
            <w:r>
              <w:t>polvos</w:t>
            </w:r>
            <w:proofErr w:type="spellEnd"/>
            <w:r>
              <w:t xml:space="preserve"> y gases </w:t>
            </w:r>
            <w:proofErr w:type="spellStart"/>
            <w:r>
              <w:t>transportados</w:t>
            </w:r>
            <w:proofErr w:type="spellEnd"/>
            <w:r>
              <w:t xml:space="preserve"> por el </w:t>
            </w:r>
            <w:proofErr w:type="spellStart"/>
            <w:r>
              <w:t>aire</w:t>
            </w:r>
            <w:proofErr w:type="spellEnd"/>
            <w:r>
              <w:t xml:space="preserve"> </w:t>
            </w:r>
            <w:proofErr w:type="spellStart"/>
            <w:r>
              <w:t>sobre</w:t>
            </w:r>
            <w:proofErr w:type="spellEnd"/>
            <w:r>
              <w:t xml:space="preserve"> la tierra y los </w:t>
            </w:r>
            <w:proofErr w:type="spellStart"/>
            <w:r>
              <w:t>recursos</w:t>
            </w:r>
            <w:proofErr w:type="spellEnd"/>
            <w:r>
              <w:t xml:space="preserve"> del </w:t>
            </w:r>
            <w:proofErr w:type="spellStart"/>
            <w:r>
              <w:t>suelo</w:t>
            </w:r>
            <w:proofErr w:type="spellEnd"/>
            <w:r w:rsidR="00AF4F82">
              <w:t>.</w:t>
            </w:r>
          </w:p>
          <w:p w14:paraId="18E49388" w14:textId="1C593749" w:rsidR="00817085" w:rsidRPr="00FC4774" w:rsidRDefault="00817085" w:rsidP="009B0C9B">
            <w:pPr>
              <w:pStyle w:val="NumberedRequirementsSub"/>
            </w:pPr>
            <w:r w:rsidRPr="00FC4774">
              <w:t>4.</w:t>
            </w:r>
            <w:r w:rsidR="0097767C">
              <w:t>9</w:t>
            </w:r>
            <w:r w:rsidRPr="00FC4774">
              <w:t>.</w:t>
            </w:r>
            <w:r>
              <w:t>4</w:t>
            </w:r>
            <w:r w:rsidRPr="00FC4774">
              <w:t>.</w:t>
            </w:r>
            <w:r>
              <w:t>3</w:t>
            </w:r>
            <w:r w:rsidRPr="00FC4774">
              <w:t xml:space="preserve">.  </w:t>
            </w:r>
            <w:proofErr w:type="spellStart"/>
            <w:r w:rsidRPr="00817085">
              <w:t>Cuando</w:t>
            </w:r>
            <w:proofErr w:type="spellEnd"/>
            <w:r w:rsidRPr="00817085">
              <w:t xml:space="preserve"> se </w:t>
            </w:r>
            <w:proofErr w:type="spellStart"/>
            <w:r w:rsidRPr="00817085">
              <w:t>hayan</w:t>
            </w:r>
            <w:proofErr w:type="spellEnd"/>
            <w:r w:rsidRPr="00817085">
              <w:t xml:space="preserve"> </w:t>
            </w:r>
            <w:proofErr w:type="spellStart"/>
            <w:r w:rsidRPr="00817085">
              <w:t>identificado</w:t>
            </w:r>
            <w:proofErr w:type="spellEnd"/>
            <w:r w:rsidRPr="00817085">
              <w:t xml:space="preserve"> </w:t>
            </w:r>
            <w:proofErr w:type="spellStart"/>
            <w:r w:rsidRPr="00817085">
              <w:t>posibles</w:t>
            </w:r>
            <w:proofErr w:type="spellEnd"/>
            <w:r w:rsidRPr="00817085">
              <w:t xml:space="preserve"> </w:t>
            </w:r>
            <w:proofErr w:type="spellStart"/>
            <w:r w:rsidRPr="00817085">
              <w:t>impactos</w:t>
            </w:r>
            <w:proofErr w:type="spellEnd"/>
            <w:r w:rsidRPr="00817085">
              <w:t xml:space="preserve"> </w:t>
            </w:r>
            <w:proofErr w:type="spellStart"/>
            <w:r w:rsidRPr="00817085">
              <w:t>significativos</w:t>
            </w:r>
            <w:proofErr w:type="spellEnd"/>
            <w:r w:rsidRPr="00817085">
              <w:t xml:space="preserve"> </w:t>
            </w:r>
            <w:proofErr w:type="spellStart"/>
            <w:r w:rsidRPr="00817085">
              <w:t>sobre</w:t>
            </w:r>
            <w:proofErr w:type="spellEnd"/>
            <w:r w:rsidRPr="00817085">
              <w:t xml:space="preserve"> la tierra y la </w:t>
            </w:r>
            <w:proofErr w:type="spellStart"/>
            <w:r w:rsidRPr="00817085">
              <w:t>calidad</w:t>
            </w:r>
            <w:proofErr w:type="spellEnd"/>
            <w:r w:rsidRPr="00817085">
              <w:t xml:space="preserve"> del </w:t>
            </w:r>
            <w:proofErr w:type="spellStart"/>
            <w:r w:rsidRPr="00817085">
              <w:t>suelo</w:t>
            </w:r>
            <w:proofErr w:type="spellEnd"/>
            <w:r w:rsidRPr="00817085">
              <w:t xml:space="preserve">, o los </w:t>
            </w:r>
            <w:proofErr w:type="spellStart"/>
            <w:r w:rsidRPr="00817085">
              <w:t>usos</w:t>
            </w:r>
            <w:proofErr w:type="spellEnd"/>
            <w:r w:rsidRPr="00817085">
              <w:t xml:space="preserve"> </w:t>
            </w:r>
            <w:proofErr w:type="spellStart"/>
            <w:r w:rsidRPr="00817085">
              <w:t>actuales</w:t>
            </w:r>
            <w:proofErr w:type="spellEnd"/>
            <w:r w:rsidRPr="00817085">
              <w:t xml:space="preserve"> y </w:t>
            </w:r>
            <w:proofErr w:type="spellStart"/>
            <w:r w:rsidRPr="00817085">
              <w:t>futuros</w:t>
            </w:r>
            <w:proofErr w:type="spellEnd"/>
            <w:r w:rsidRPr="00817085">
              <w:t xml:space="preserve"> de la tierra, la </w:t>
            </w:r>
            <w:proofErr w:type="spellStart"/>
            <w:r w:rsidRPr="00817085">
              <w:rPr>
                <w:rStyle w:val="DefinedTermChar"/>
                <w:rFonts w:eastAsiaTheme="minorHAnsi"/>
              </w:rPr>
              <w:t>empresa</w:t>
            </w:r>
            <w:proofErr w:type="spellEnd"/>
            <w:r w:rsidRPr="00817085">
              <w:rPr>
                <w:rStyle w:val="DefinedTermChar"/>
                <w:rFonts w:eastAsiaTheme="minorHAnsi"/>
              </w:rPr>
              <w:t xml:space="preserve"> </w:t>
            </w:r>
            <w:proofErr w:type="spellStart"/>
            <w:r w:rsidRPr="00817085">
              <w:rPr>
                <w:rStyle w:val="DefinedTermChar"/>
                <w:rFonts w:eastAsiaTheme="minorHAnsi"/>
              </w:rPr>
              <w:t>operadora</w:t>
            </w:r>
            <w:proofErr w:type="spellEnd"/>
            <w:r w:rsidRPr="00817085">
              <w:t xml:space="preserve"> </w:t>
            </w:r>
            <w:proofErr w:type="spellStart"/>
            <w:r w:rsidRPr="00817085">
              <w:t>llevará</w:t>
            </w:r>
            <w:proofErr w:type="spellEnd"/>
            <w:r w:rsidRPr="00817085">
              <w:t xml:space="preserve"> a </w:t>
            </w:r>
            <w:proofErr w:type="spellStart"/>
            <w:r w:rsidRPr="00817085">
              <w:t>cabo</w:t>
            </w:r>
            <w:proofErr w:type="spellEnd"/>
            <w:r w:rsidRPr="00817085">
              <w:t xml:space="preserve"> los </w:t>
            </w:r>
            <w:proofErr w:type="spellStart"/>
            <w:r w:rsidRPr="00817085">
              <w:t>siguientes</w:t>
            </w:r>
            <w:proofErr w:type="spellEnd"/>
            <w:r w:rsidRPr="00817085">
              <w:t xml:space="preserve"> </w:t>
            </w:r>
            <w:proofErr w:type="spellStart"/>
            <w:r w:rsidRPr="00817085">
              <w:t>análisis</w:t>
            </w:r>
            <w:proofErr w:type="spellEnd"/>
            <w:r w:rsidRPr="00817085">
              <w:t xml:space="preserve"> </w:t>
            </w:r>
            <w:proofErr w:type="spellStart"/>
            <w:r w:rsidRPr="00817085">
              <w:t>adicionales</w:t>
            </w:r>
            <w:proofErr w:type="spellEnd"/>
            <w:r w:rsidRPr="00817085">
              <w:t xml:space="preserve"> para </w:t>
            </w:r>
            <w:proofErr w:type="spellStart"/>
            <w:r w:rsidRPr="00817085">
              <w:t>predecir</w:t>
            </w:r>
            <w:proofErr w:type="spellEnd"/>
            <w:r w:rsidRPr="00817085">
              <w:t xml:space="preserve"> y </w:t>
            </w:r>
            <w:proofErr w:type="spellStart"/>
            <w:r w:rsidRPr="00817085">
              <w:t>cuantificar</w:t>
            </w:r>
            <w:proofErr w:type="spellEnd"/>
            <w:r w:rsidRPr="00817085">
              <w:t xml:space="preserve"> los </w:t>
            </w:r>
            <w:proofErr w:type="spellStart"/>
            <w:r w:rsidRPr="00817085">
              <w:t>impactos</w:t>
            </w:r>
            <w:proofErr w:type="spellEnd"/>
            <w:r w:rsidRPr="00817085">
              <w:t xml:space="preserve"> </w:t>
            </w:r>
            <w:proofErr w:type="spellStart"/>
            <w:r w:rsidRPr="00817085">
              <w:t>potenciales</w:t>
            </w:r>
            <w:proofErr w:type="spellEnd"/>
            <w:r w:rsidRPr="00FC4774">
              <w:t>:</w:t>
            </w:r>
          </w:p>
          <w:p w14:paraId="33C5D3B3" w14:textId="77777777" w:rsidR="00817085" w:rsidRDefault="00817085" w:rsidP="00CD5165">
            <w:pPr>
              <w:pStyle w:val="ListPara1aTable"/>
              <w:numPr>
                <w:ilvl w:val="0"/>
                <w:numId w:val="190"/>
              </w:numPr>
            </w:pPr>
            <w:proofErr w:type="spellStart"/>
            <w:r>
              <w:t>Modelización</w:t>
            </w:r>
            <w:proofErr w:type="spellEnd"/>
            <w:r>
              <w:t xml:space="preserve"> de la </w:t>
            </w:r>
            <w:proofErr w:type="spellStart"/>
            <w:r>
              <w:t>erosión</w:t>
            </w:r>
            <w:proofErr w:type="spellEnd"/>
            <w:r>
              <w:t xml:space="preserve"> del </w:t>
            </w:r>
            <w:proofErr w:type="spellStart"/>
            <w:r>
              <w:t>suelo</w:t>
            </w:r>
            <w:proofErr w:type="spellEnd"/>
            <w:r>
              <w:t xml:space="preserve"> que se </w:t>
            </w:r>
            <w:proofErr w:type="spellStart"/>
            <w:r>
              <w:t>prevé</w:t>
            </w:r>
            <w:proofErr w:type="spellEnd"/>
            <w:r>
              <w:t xml:space="preserve"> que </w:t>
            </w:r>
            <w:proofErr w:type="spellStart"/>
            <w:r>
              <w:t>ocurra</w:t>
            </w:r>
            <w:proofErr w:type="spellEnd"/>
            <w:r>
              <w:t xml:space="preserve"> a </w:t>
            </w:r>
            <w:proofErr w:type="spellStart"/>
            <w:r>
              <w:t>través</w:t>
            </w:r>
            <w:proofErr w:type="spellEnd"/>
            <w:r>
              <w:t xml:space="preserve"> de </w:t>
            </w:r>
            <w:proofErr w:type="spellStart"/>
            <w:r>
              <w:t>procesos</w:t>
            </w:r>
            <w:proofErr w:type="spellEnd"/>
            <w:r>
              <w:t xml:space="preserve"> naturales y </w:t>
            </w:r>
            <w:proofErr w:type="spellStart"/>
            <w:r>
              <w:t>actividades</w:t>
            </w:r>
            <w:proofErr w:type="spellEnd"/>
            <w:r>
              <w:t xml:space="preserve"> </w:t>
            </w:r>
            <w:proofErr w:type="spellStart"/>
            <w:r>
              <w:t>relacionadas</w:t>
            </w:r>
            <w:proofErr w:type="spellEnd"/>
            <w:r>
              <w:t xml:space="preserve"> con el </w:t>
            </w:r>
            <w:proofErr w:type="spellStart"/>
            <w:r>
              <w:t>procesamiento</w:t>
            </w:r>
            <w:proofErr w:type="spellEnd"/>
            <w:r>
              <w:t xml:space="preserve"> de </w:t>
            </w:r>
            <w:proofErr w:type="spellStart"/>
            <w:r>
              <w:t>minerales</w:t>
            </w:r>
            <w:proofErr w:type="spellEnd"/>
            <w:r>
              <w:t>;</w:t>
            </w:r>
          </w:p>
          <w:p w14:paraId="47575C1C" w14:textId="6B58B586" w:rsidR="00817085" w:rsidRDefault="00817085" w:rsidP="00CD5165">
            <w:pPr>
              <w:pStyle w:val="ListPara1aTable"/>
              <w:numPr>
                <w:ilvl w:val="0"/>
                <w:numId w:val="190"/>
              </w:numPr>
            </w:pPr>
            <w:proofErr w:type="spellStart"/>
            <w:r>
              <w:t>Modelización</w:t>
            </w:r>
            <w:proofErr w:type="spellEnd"/>
            <w:r>
              <w:t xml:space="preserve"> </w:t>
            </w:r>
            <w:proofErr w:type="spellStart"/>
            <w:r>
              <w:t>predictiva</w:t>
            </w:r>
            <w:proofErr w:type="spellEnd"/>
            <w:r>
              <w:t xml:space="preserve"> de la </w:t>
            </w:r>
            <w:proofErr w:type="spellStart"/>
            <w:r>
              <w:t>dispersión</w:t>
            </w:r>
            <w:proofErr w:type="spellEnd"/>
            <w:r>
              <w:t xml:space="preserve">, el </w:t>
            </w:r>
            <w:proofErr w:type="spellStart"/>
            <w:r>
              <w:t>lavado</w:t>
            </w:r>
            <w:proofErr w:type="spellEnd"/>
            <w:r>
              <w:t xml:space="preserve"> y la </w:t>
            </w:r>
            <w:proofErr w:type="spellStart"/>
            <w:r>
              <w:t>deposición</w:t>
            </w:r>
            <w:proofErr w:type="spellEnd"/>
            <w:r>
              <w:t xml:space="preserve"> de </w:t>
            </w:r>
            <w:proofErr w:type="spellStart"/>
            <w:r>
              <w:t>polvos</w:t>
            </w:r>
            <w:proofErr w:type="spellEnd"/>
            <w:r>
              <w:t xml:space="preserve">, gases, </w:t>
            </w:r>
            <w:proofErr w:type="spellStart"/>
            <w:r>
              <w:t>vapores</w:t>
            </w:r>
            <w:proofErr w:type="spellEnd"/>
            <w:r>
              <w:t xml:space="preserve"> y </w:t>
            </w:r>
            <w:proofErr w:type="spellStart"/>
            <w:r>
              <w:t>humos</w:t>
            </w:r>
            <w:proofErr w:type="spellEnd"/>
            <w:r>
              <w:t xml:space="preserve"> de </w:t>
            </w:r>
            <w:proofErr w:type="spellStart"/>
            <w:r>
              <w:t>fuentes</w:t>
            </w:r>
            <w:proofErr w:type="spellEnd"/>
            <w:r>
              <w:t xml:space="preserve"> </w:t>
            </w:r>
            <w:proofErr w:type="spellStart"/>
            <w:r>
              <w:t>puntuales</w:t>
            </w:r>
            <w:proofErr w:type="spellEnd"/>
            <w:r>
              <w:t xml:space="preserve"> y </w:t>
            </w:r>
            <w:proofErr w:type="spellStart"/>
            <w:r>
              <w:t>difusas</w:t>
            </w:r>
            <w:proofErr w:type="spellEnd"/>
            <w:r>
              <w:t xml:space="preserve"> (de </w:t>
            </w:r>
            <w:proofErr w:type="spellStart"/>
            <w:r>
              <w:t>acuerdo</w:t>
            </w:r>
            <w:proofErr w:type="spellEnd"/>
            <w:r>
              <w:t xml:space="preserve"> con 4.3.1.4); y</w:t>
            </w:r>
          </w:p>
          <w:p w14:paraId="7C7B7D9B" w14:textId="4538D3C9" w:rsidR="00817085" w:rsidRDefault="00817085" w:rsidP="00CD5165">
            <w:pPr>
              <w:pStyle w:val="ListPara1aTable"/>
              <w:numPr>
                <w:ilvl w:val="0"/>
                <w:numId w:val="190"/>
              </w:numPr>
            </w:pPr>
            <w:proofErr w:type="spellStart"/>
            <w:r>
              <w:t>Pronóstico</w:t>
            </w:r>
            <w:proofErr w:type="spellEnd"/>
            <w:r>
              <w:t xml:space="preserve"> de la </w:t>
            </w:r>
            <w:proofErr w:type="spellStart"/>
            <w:r>
              <w:t>huella</w:t>
            </w:r>
            <w:proofErr w:type="spellEnd"/>
            <w:r>
              <w:t xml:space="preserve"> </w:t>
            </w:r>
            <w:proofErr w:type="spellStart"/>
            <w:r>
              <w:t>anual</w:t>
            </w:r>
            <w:proofErr w:type="spellEnd"/>
            <w:r>
              <w:t xml:space="preserve"> de las </w:t>
            </w:r>
            <w:proofErr w:type="spellStart"/>
            <w:r>
              <w:t>instalaciones</w:t>
            </w:r>
            <w:proofErr w:type="spellEnd"/>
            <w:r>
              <w:t xml:space="preserve"> de </w:t>
            </w:r>
            <w:proofErr w:type="spellStart"/>
            <w:r w:rsidRPr="00095CD6">
              <w:rPr>
                <w:rStyle w:val="DefinedTermChar"/>
                <w:rFonts w:eastAsiaTheme="majorEastAsia"/>
              </w:rPr>
              <w:t>residuos</w:t>
            </w:r>
            <w:proofErr w:type="spellEnd"/>
            <w:r w:rsidRPr="00095CD6">
              <w:rPr>
                <w:rStyle w:val="DefinedTermChar"/>
                <w:rFonts w:eastAsiaTheme="majorEastAsia"/>
              </w:rPr>
              <w:t xml:space="preserve"> </w:t>
            </w:r>
            <w:proofErr w:type="spellStart"/>
            <w:r w:rsidRPr="00095CD6">
              <w:rPr>
                <w:rStyle w:val="DefinedTermChar"/>
                <w:rFonts w:eastAsiaTheme="majorEastAsia"/>
              </w:rPr>
              <w:t>mineralizados</w:t>
            </w:r>
            <w:proofErr w:type="spellEnd"/>
            <w:r>
              <w:t xml:space="preserve"> que </w:t>
            </w:r>
            <w:proofErr w:type="spellStart"/>
            <w:r>
              <w:t>muestra</w:t>
            </w:r>
            <w:proofErr w:type="spellEnd"/>
            <w:r>
              <w:t xml:space="preserve"> la </w:t>
            </w:r>
            <w:proofErr w:type="spellStart"/>
            <w:r>
              <w:t>tendencia</w:t>
            </w:r>
            <w:proofErr w:type="spellEnd"/>
            <w:r>
              <w:t xml:space="preserve"> </w:t>
            </w:r>
            <w:proofErr w:type="spellStart"/>
            <w:r>
              <w:t>en</w:t>
            </w:r>
            <w:proofErr w:type="spellEnd"/>
            <w:r>
              <w:t xml:space="preserve"> la </w:t>
            </w:r>
            <w:proofErr w:type="spellStart"/>
            <w:r>
              <w:t>pérdida</w:t>
            </w:r>
            <w:proofErr w:type="spellEnd"/>
            <w:r>
              <w:t xml:space="preserve"> de tierras </w:t>
            </w:r>
            <w:proofErr w:type="spellStart"/>
            <w:r>
              <w:t>durante</w:t>
            </w:r>
            <w:proofErr w:type="spellEnd"/>
            <w:r>
              <w:t xml:space="preserve"> la </w:t>
            </w:r>
            <w:proofErr w:type="spellStart"/>
            <w:r>
              <w:t>vida</w:t>
            </w:r>
            <w:proofErr w:type="spellEnd"/>
            <w:r>
              <w:t xml:space="preserve"> </w:t>
            </w:r>
            <w:proofErr w:type="spellStart"/>
            <w:r>
              <w:t>útil</w:t>
            </w:r>
            <w:proofErr w:type="spellEnd"/>
            <w:r>
              <w:t xml:space="preserve"> de la </w:t>
            </w:r>
            <w:proofErr w:type="spellStart"/>
            <w:r>
              <w:t>operación</w:t>
            </w:r>
            <w:proofErr w:type="spellEnd"/>
            <w:r>
              <w:t>.</w:t>
            </w:r>
          </w:p>
          <w:p w14:paraId="6334AD62" w14:textId="0FA1F255" w:rsidR="00AF4F82" w:rsidRPr="00AF4F82" w:rsidRDefault="00865314" w:rsidP="009B0C9B">
            <w:pPr>
              <w:pStyle w:val="NumberedRequirementsSub"/>
            </w:pPr>
            <w:r w:rsidRPr="00FC4774">
              <w:t>4.</w:t>
            </w:r>
            <w:r w:rsidR="0097767C">
              <w:t>9</w:t>
            </w:r>
            <w:r w:rsidRPr="00FC4774">
              <w:t>.</w:t>
            </w:r>
            <w:r>
              <w:t>4</w:t>
            </w:r>
            <w:r w:rsidRPr="00FC4774">
              <w:t>.</w:t>
            </w:r>
            <w:r>
              <w:t>4</w:t>
            </w:r>
            <w:r w:rsidRPr="00FC4774">
              <w:t xml:space="preserve">.  </w:t>
            </w:r>
            <w:r w:rsidRPr="00865314">
              <w:t xml:space="preserve">El </w:t>
            </w:r>
            <w:proofErr w:type="spellStart"/>
            <w:r w:rsidRPr="00865314">
              <w:t>uso</w:t>
            </w:r>
            <w:proofErr w:type="spellEnd"/>
            <w:r w:rsidRPr="00865314">
              <w:t xml:space="preserve"> de </w:t>
            </w:r>
            <w:proofErr w:type="spellStart"/>
            <w:r w:rsidRPr="00865314">
              <w:t>herramientas</w:t>
            </w:r>
            <w:proofErr w:type="spellEnd"/>
            <w:r w:rsidRPr="00865314">
              <w:t xml:space="preserve"> y </w:t>
            </w:r>
            <w:proofErr w:type="spellStart"/>
            <w:r w:rsidRPr="00865314">
              <w:t>modelos</w:t>
            </w:r>
            <w:proofErr w:type="spellEnd"/>
            <w:r w:rsidRPr="00865314">
              <w:t xml:space="preserve"> </w:t>
            </w:r>
            <w:proofErr w:type="spellStart"/>
            <w:r w:rsidRPr="00865314">
              <w:t>predictivos</w:t>
            </w:r>
            <w:proofErr w:type="spellEnd"/>
            <w:r w:rsidRPr="00865314">
              <w:t xml:space="preserve"> </w:t>
            </w:r>
            <w:proofErr w:type="spellStart"/>
            <w:r w:rsidRPr="00865314">
              <w:t>deberá</w:t>
            </w:r>
            <w:proofErr w:type="spellEnd"/>
            <w:r w:rsidRPr="00865314">
              <w:t xml:space="preserve"> ser </w:t>
            </w:r>
            <w:proofErr w:type="spellStart"/>
            <w:r w:rsidRPr="00865314">
              <w:t>consistente</w:t>
            </w:r>
            <w:proofErr w:type="spellEnd"/>
            <w:r w:rsidRPr="00865314">
              <w:t xml:space="preserve"> con las </w:t>
            </w:r>
            <w:proofErr w:type="spellStart"/>
            <w:r w:rsidRPr="00865314">
              <w:t>mejores</w:t>
            </w:r>
            <w:proofErr w:type="spellEnd"/>
            <w:r w:rsidRPr="00865314">
              <w:t xml:space="preserve"> </w:t>
            </w:r>
            <w:proofErr w:type="spellStart"/>
            <w:r w:rsidRPr="00865314">
              <w:t>prácticas</w:t>
            </w:r>
            <w:proofErr w:type="spellEnd"/>
            <w:r w:rsidRPr="00865314">
              <w:t xml:space="preserve"> </w:t>
            </w:r>
            <w:proofErr w:type="spellStart"/>
            <w:r w:rsidRPr="00865314">
              <w:t>actuales</w:t>
            </w:r>
            <w:proofErr w:type="spellEnd"/>
            <w:r w:rsidRPr="00865314">
              <w:t xml:space="preserve"> de la </w:t>
            </w:r>
            <w:proofErr w:type="spellStart"/>
            <w:r w:rsidRPr="00865314">
              <w:t>industria</w:t>
            </w:r>
            <w:proofErr w:type="spellEnd"/>
            <w:r w:rsidRPr="00865314">
              <w:t xml:space="preserve">, y </w:t>
            </w:r>
            <w:proofErr w:type="spellStart"/>
            <w:r w:rsidRPr="00865314">
              <w:t>deberá</w:t>
            </w:r>
            <w:proofErr w:type="spellEnd"/>
            <w:r w:rsidRPr="00865314">
              <w:t xml:space="preserve"> ser </w:t>
            </w:r>
            <w:proofErr w:type="spellStart"/>
            <w:r w:rsidRPr="00865314">
              <w:t>revisado</w:t>
            </w:r>
            <w:proofErr w:type="spellEnd"/>
            <w:r w:rsidRPr="00865314">
              <w:t xml:space="preserve"> y </w:t>
            </w:r>
            <w:proofErr w:type="spellStart"/>
            <w:r w:rsidRPr="00865314">
              <w:t>actualizado</w:t>
            </w:r>
            <w:proofErr w:type="spellEnd"/>
            <w:r w:rsidRPr="00865314">
              <w:t xml:space="preserve"> </w:t>
            </w:r>
            <w:proofErr w:type="spellStart"/>
            <w:r w:rsidRPr="00865314">
              <w:t>continuamente</w:t>
            </w:r>
            <w:proofErr w:type="spellEnd"/>
            <w:r w:rsidRPr="00865314">
              <w:t xml:space="preserve"> </w:t>
            </w:r>
            <w:proofErr w:type="spellStart"/>
            <w:r w:rsidRPr="00865314">
              <w:t>durante</w:t>
            </w:r>
            <w:proofErr w:type="spellEnd"/>
            <w:r w:rsidRPr="00865314">
              <w:t xml:space="preserve"> la </w:t>
            </w:r>
            <w:proofErr w:type="spellStart"/>
            <w:r w:rsidRPr="00865314">
              <w:t>vida</w:t>
            </w:r>
            <w:proofErr w:type="spellEnd"/>
            <w:r w:rsidRPr="00865314">
              <w:t xml:space="preserve"> de </w:t>
            </w:r>
            <w:proofErr w:type="spellStart"/>
            <w:r w:rsidRPr="00865314">
              <w:rPr>
                <w:rStyle w:val="DefinedTermChar"/>
                <w:rFonts w:eastAsiaTheme="minorHAnsi"/>
              </w:rPr>
              <w:t>operación</w:t>
            </w:r>
            <w:proofErr w:type="spellEnd"/>
            <w:r w:rsidRPr="00865314">
              <w:rPr>
                <w:rStyle w:val="DefinedTermChar"/>
                <w:rFonts w:eastAsiaTheme="minorHAnsi"/>
              </w:rPr>
              <w:t xml:space="preserve"> de </w:t>
            </w:r>
            <w:proofErr w:type="spellStart"/>
            <w:r w:rsidRPr="00865314">
              <w:rPr>
                <w:rStyle w:val="DefinedTermChar"/>
                <w:rFonts w:eastAsiaTheme="minorHAnsi"/>
              </w:rPr>
              <w:t>procesamiento</w:t>
            </w:r>
            <w:proofErr w:type="spellEnd"/>
            <w:r w:rsidRPr="00865314">
              <w:rPr>
                <w:rStyle w:val="DefinedTermChar"/>
                <w:rFonts w:eastAsiaTheme="minorHAnsi"/>
              </w:rPr>
              <w:t xml:space="preserve"> de </w:t>
            </w:r>
            <w:proofErr w:type="spellStart"/>
            <w:r w:rsidRPr="00865314">
              <w:rPr>
                <w:rStyle w:val="DefinedTermChar"/>
                <w:rFonts w:eastAsiaTheme="minorHAnsi"/>
              </w:rPr>
              <w:t>minerales</w:t>
            </w:r>
            <w:proofErr w:type="spellEnd"/>
            <w:r w:rsidRPr="00865314">
              <w:t xml:space="preserve"> a </w:t>
            </w:r>
            <w:proofErr w:type="spellStart"/>
            <w:r w:rsidRPr="00865314">
              <w:t>medida</w:t>
            </w:r>
            <w:proofErr w:type="spellEnd"/>
            <w:r w:rsidRPr="00865314">
              <w:t xml:space="preserve"> que se </w:t>
            </w:r>
            <w:proofErr w:type="spellStart"/>
            <w:r w:rsidRPr="00865314">
              <w:t>recopilen</w:t>
            </w:r>
            <w:proofErr w:type="spellEnd"/>
            <w:r w:rsidRPr="00865314">
              <w:t xml:space="preserve"> el </w:t>
            </w:r>
            <w:proofErr w:type="spellStart"/>
            <w:r w:rsidRPr="00865314">
              <w:t>monitoreo</w:t>
            </w:r>
            <w:proofErr w:type="spellEnd"/>
            <w:r w:rsidRPr="00865314">
              <w:t xml:space="preserve"> </w:t>
            </w:r>
            <w:proofErr w:type="spellStart"/>
            <w:r w:rsidRPr="00865314">
              <w:t>operativo</w:t>
            </w:r>
            <w:proofErr w:type="spellEnd"/>
            <w:r w:rsidRPr="00865314">
              <w:t xml:space="preserve"> y </w:t>
            </w:r>
            <w:proofErr w:type="spellStart"/>
            <w:r w:rsidRPr="00865314">
              <w:t>otros</w:t>
            </w:r>
            <w:proofErr w:type="spellEnd"/>
            <w:r w:rsidRPr="00865314">
              <w:t xml:space="preserve"> </w:t>
            </w:r>
            <w:proofErr w:type="spellStart"/>
            <w:r w:rsidRPr="00865314">
              <w:t>datos</w:t>
            </w:r>
            <w:proofErr w:type="spellEnd"/>
            <w:r w:rsidRPr="00865314">
              <w:t xml:space="preserve"> </w:t>
            </w:r>
            <w:proofErr w:type="spellStart"/>
            <w:r w:rsidRPr="00865314">
              <w:t>relevantes</w:t>
            </w:r>
            <w:proofErr w:type="spellEnd"/>
            <w:r w:rsidRPr="00865314">
              <w:t>.</w:t>
            </w:r>
          </w:p>
        </w:tc>
      </w:tr>
      <w:tr w:rsidR="00865314" w:rsidRPr="004C39F6" w14:paraId="31C523B4" w14:textId="77777777" w:rsidTr="00021928">
        <w:trPr>
          <w:trHeight w:val="392"/>
        </w:trPr>
        <w:tc>
          <w:tcPr>
            <w:tcW w:w="9360" w:type="dxa"/>
          </w:tcPr>
          <w:p w14:paraId="609784ED" w14:textId="071CB461" w:rsidR="00865314" w:rsidRPr="00FC4774" w:rsidRDefault="00865314" w:rsidP="006366DF">
            <w:pPr>
              <w:pStyle w:val="NumberedRequirementsMain"/>
            </w:pPr>
            <w:r w:rsidRPr="00FC4774">
              <w:lastRenderedPageBreak/>
              <w:t>4.</w:t>
            </w:r>
            <w:r w:rsidR="0097767C">
              <w:t>9</w:t>
            </w:r>
            <w:r w:rsidRPr="00FC4774">
              <w:t>.</w:t>
            </w:r>
            <w:r>
              <w:t>5</w:t>
            </w:r>
            <w:r w:rsidRPr="00FC4774">
              <w:t xml:space="preserve">.  </w:t>
            </w:r>
            <w:proofErr w:type="spellStart"/>
            <w:r w:rsidRPr="00865314">
              <w:t>Prevención</w:t>
            </w:r>
            <w:proofErr w:type="spellEnd"/>
            <w:r w:rsidRPr="00865314">
              <w:t xml:space="preserve"> y </w:t>
            </w:r>
            <w:proofErr w:type="spellStart"/>
            <w:r w:rsidRPr="00865314">
              <w:t>mitigación</w:t>
            </w:r>
            <w:proofErr w:type="spellEnd"/>
            <w:r w:rsidRPr="00865314">
              <w:t xml:space="preserve"> de </w:t>
            </w:r>
            <w:proofErr w:type="spellStart"/>
            <w:r w:rsidRPr="00865314">
              <w:t>impactos</w:t>
            </w:r>
            <w:proofErr w:type="spellEnd"/>
            <w:r w:rsidRPr="00865314">
              <w:t xml:space="preserve"> a la tierra y la </w:t>
            </w:r>
            <w:proofErr w:type="spellStart"/>
            <w:r w:rsidRPr="00865314">
              <w:t>calidad</w:t>
            </w:r>
            <w:proofErr w:type="spellEnd"/>
            <w:r w:rsidRPr="00865314">
              <w:t xml:space="preserve"> del </w:t>
            </w:r>
            <w:proofErr w:type="spellStart"/>
            <w:r w:rsidRPr="00865314">
              <w:t>suelo</w:t>
            </w:r>
            <w:proofErr w:type="spellEnd"/>
          </w:p>
          <w:p w14:paraId="3C0355DF" w14:textId="3A211E0A" w:rsidR="00865314" w:rsidRPr="00FC4774" w:rsidRDefault="00865314" w:rsidP="009B0C9B">
            <w:pPr>
              <w:pStyle w:val="NumberedRequirementsSub"/>
            </w:pPr>
            <w:r w:rsidRPr="00FC4774">
              <w:t>4.</w:t>
            </w:r>
            <w:r w:rsidR="0097767C">
              <w:t>9</w:t>
            </w:r>
            <w:r w:rsidRPr="00FC4774">
              <w:t>.</w:t>
            </w:r>
            <w:r w:rsidR="003C7EBB">
              <w:t>5</w:t>
            </w:r>
            <w:r w:rsidRPr="00FC4774">
              <w:t xml:space="preserve">.1.  </w:t>
            </w:r>
            <w:r w:rsidRPr="00AF4F82">
              <w:t xml:space="preserve">La </w:t>
            </w:r>
            <w:proofErr w:type="spellStart"/>
            <w:r w:rsidRPr="00AF4F82">
              <w:rPr>
                <w:rStyle w:val="DefinedTermChar"/>
                <w:rFonts w:eastAsiaTheme="minorHAnsi"/>
              </w:rPr>
              <w:t>empresa</w:t>
            </w:r>
            <w:proofErr w:type="spellEnd"/>
            <w:r w:rsidRPr="00AF4F82">
              <w:rPr>
                <w:rStyle w:val="DefinedTermChar"/>
                <w:rFonts w:eastAsiaTheme="minorHAnsi"/>
              </w:rPr>
              <w:t xml:space="preserve"> </w:t>
            </w:r>
            <w:proofErr w:type="spellStart"/>
            <w:r w:rsidRPr="00AF4F82">
              <w:rPr>
                <w:rStyle w:val="DefinedTermChar"/>
                <w:rFonts w:eastAsiaTheme="minorHAnsi"/>
              </w:rPr>
              <w:t>operadora</w:t>
            </w:r>
            <w:proofErr w:type="spellEnd"/>
            <w:r w:rsidRPr="00865314">
              <w:t xml:space="preserve">, </w:t>
            </w:r>
            <w:proofErr w:type="spellStart"/>
            <w:r w:rsidRPr="00865314">
              <w:t>en</w:t>
            </w:r>
            <w:proofErr w:type="spellEnd"/>
            <w:r w:rsidRPr="00865314">
              <w:t xml:space="preserve"> </w:t>
            </w:r>
            <w:proofErr w:type="spellStart"/>
            <w:r w:rsidRPr="00865314">
              <w:rPr>
                <w:rStyle w:val="DefinedTermChar"/>
                <w:rFonts w:eastAsiaTheme="minorHAnsi"/>
              </w:rPr>
              <w:t>colaboración</w:t>
            </w:r>
            <w:proofErr w:type="spellEnd"/>
            <w:r w:rsidRPr="00865314">
              <w:t xml:space="preserve"> con los </w:t>
            </w:r>
            <w:proofErr w:type="spellStart"/>
            <w:r w:rsidRPr="00865314">
              <w:rPr>
                <w:rStyle w:val="DefinedTermChar"/>
                <w:rFonts w:eastAsiaTheme="minorHAnsi"/>
              </w:rPr>
              <w:t>actores</w:t>
            </w:r>
            <w:proofErr w:type="spellEnd"/>
            <w:r w:rsidRPr="00865314">
              <w:rPr>
                <w:rStyle w:val="DefinedTermChar"/>
                <w:rFonts w:eastAsiaTheme="minorHAnsi"/>
              </w:rPr>
              <w:t xml:space="preserve"> </w:t>
            </w:r>
            <w:proofErr w:type="spellStart"/>
            <w:r w:rsidRPr="00865314">
              <w:rPr>
                <w:rStyle w:val="DefinedTermChar"/>
                <w:rFonts w:eastAsiaTheme="minorHAnsi"/>
              </w:rPr>
              <w:t>sociales</w:t>
            </w:r>
            <w:proofErr w:type="spellEnd"/>
            <w:r w:rsidRPr="00865314">
              <w:t xml:space="preserve">, </w:t>
            </w:r>
            <w:proofErr w:type="spellStart"/>
            <w:r w:rsidRPr="00865314">
              <w:t>deberán</w:t>
            </w:r>
            <w:proofErr w:type="spellEnd"/>
            <w:r w:rsidRPr="00865314">
              <w:t xml:space="preserve"> </w:t>
            </w:r>
            <w:proofErr w:type="spellStart"/>
            <w:r w:rsidRPr="00865314">
              <w:t>evaluar</w:t>
            </w:r>
            <w:proofErr w:type="spellEnd"/>
            <w:r w:rsidRPr="00865314">
              <w:t xml:space="preserve"> las </w:t>
            </w:r>
            <w:proofErr w:type="spellStart"/>
            <w:r w:rsidRPr="00865314">
              <w:t>opciones</w:t>
            </w:r>
            <w:proofErr w:type="spellEnd"/>
            <w:r w:rsidRPr="00865314">
              <w:t xml:space="preserve"> para </w:t>
            </w:r>
            <w:proofErr w:type="spellStart"/>
            <w:r w:rsidRPr="00865314">
              <w:rPr>
                <w:rStyle w:val="DefinedTermChar"/>
                <w:rFonts w:eastAsiaTheme="minorHAnsi"/>
              </w:rPr>
              <w:t>mitigar</w:t>
            </w:r>
            <w:proofErr w:type="spellEnd"/>
            <w:r w:rsidRPr="00865314">
              <w:t xml:space="preserve"> los </w:t>
            </w:r>
            <w:proofErr w:type="spellStart"/>
            <w:r w:rsidRPr="00865314">
              <w:t>impactos</w:t>
            </w:r>
            <w:proofErr w:type="spellEnd"/>
            <w:r w:rsidRPr="00865314">
              <w:t xml:space="preserve"> </w:t>
            </w:r>
            <w:proofErr w:type="spellStart"/>
            <w:r w:rsidRPr="00865314">
              <w:t>adversos</w:t>
            </w:r>
            <w:proofErr w:type="spellEnd"/>
            <w:r w:rsidRPr="00865314">
              <w:t xml:space="preserve"> </w:t>
            </w:r>
            <w:proofErr w:type="spellStart"/>
            <w:r w:rsidRPr="00865314">
              <w:t>significativos</w:t>
            </w:r>
            <w:proofErr w:type="spellEnd"/>
            <w:r w:rsidRPr="00865314">
              <w:t xml:space="preserve"> </w:t>
            </w:r>
            <w:proofErr w:type="spellStart"/>
            <w:r w:rsidRPr="00865314">
              <w:t>previstos</w:t>
            </w:r>
            <w:proofErr w:type="spellEnd"/>
            <w:r w:rsidRPr="00865314">
              <w:t xml:space="preserve"> </w:t>
            </w:r>
            <w:proofErr w:type="spellStart"/>
            <w:r w:rsidRPr="00865314">
              <w:t>sobre</w:t>
            </w:r>
            <w:proofErr w:type="spellEnd"/>
            <w:r w:rsidRPr="00865314">
              <w:t xml:space="preserve"> la tierra y la </w:t>
            </w:r>
            <w:proofErr w:type="spellStart"/>
            <w:r w:rsidRPr="00865314">
              <w:t>calidad</w:t>
            </w:r>
            <w:proofErr w:type="spellEnd"/>
            <w:r w:rsidRPr="00865314">
              <w:t xml:space="preserve"> del </w:t>
            </w:r>
            <w:proofErr w:type="spellStart"/>
            <w:r w:rsidRPr="00865314">
              <w:t>suelo</w:t>
            </w:r>
            <w:proofErr w:type="spellEnd"/>
            <w:r w:rsidRPr="00865314">
              <w:t xml:space="preserve">, la </w:t>
            </w:r>
            <w:proofErr w:type="spellStart"/>
            <w:r w:rsidRPr="00865314">
              <w:t>estabilidad</w:t>
            </w:r>
            <w:proofErr w:type="spellEnd"/>
            <w:r w:rsidRPr="00865314">
              <w:t xml:space="preserve"> </w:t>
            </w:r>
            <w:proofErr w:type="spellStart"/>
            <w:r w:rsidRPr="00865314">
              <w:t>física</w:t>
            </w:r>
            <w:proofErr w:type="spellEnd"/>
            <w:r w:rsidRPr="00865314">
              <w:t xml:space="preserve"> del </w:t>
            </w:r>
            <w:proofErr w:type="spellStart"/>
            <w:r w:rsidRPr="00865314">
              <w:t>suelo</w:t>
            </w:r>
            <w:proofErr w:type="spellEnd"/>
            <w:r w:rsidRPr="00865314">
              <w:t xml:space="preserve"> y la tierra y </w:t>
            </w:r>
            <w:proofErr w:type="spellStart"/>
            <w:r w:rsidRPr="00865314">
              <w:t>sobre</w:t>
            </w:r>
            <w:proofErr w:type="spellEnd"/>
            <w:r w:rsidRPr="00865314">
              <w:t xml:space="preserve"> los </w:t>
            </w:r>
            <w:proofErr w:type="spellStart"/>
            <w:r w:rsidRPr="00865314">
              <w:t>usos</w:t>
            </w:r>
            <w:proofErr w:type="spellEnd"/>
            <w:r w:rsidRPr="00865314">
              <w:t xml:space="preserve"> </w:t>
            </w:r>
            <w:proofErr w:type="spellStart"/>
            <w:r w:rsidRPr="00865314">
              <w:t>actuales</w:t>
            </w:r>
            <w:proofErr w:type="spellEnd"/>
            <w:r w:rsidRPr="00865314">
              <w:t xml:space="preserve"> y </w:t>
            </w:r>
            <w:proofErr w:type="spellStart"/>
            <w:r w:rsidRPr="00865314">
              <w:t>futuros</w:t>
            </w:r>
            <w:proofErr w:type="spellEnd"/>
            <w:r w:rsidRPr="00865314">
              <w:t xml:space="preserve"> de la tierra que </w:t>
            </w:r>
            <w:proofErr w:type="spellStart"/>
            <w:r w:rsidRPr="00865314">
              <w:t>pueden</w:t>
            </w:r>
            <w:proofErr w:type="spellEnd"/>
            <w:r w:rsidRPr="00865314">
              <w:t xml:space="preserve"> ser </w:t>
            </w:r>
            <w:proofErr w:type="spellStart"/>
            <w:r w:rsidRPr="00865314">
              <w:t>afectados</w:t>
            </w:r>
            <w:proofErr w:type="spellEnd"/>
            <w:r w:rsidRPr="00865314">
              <w:t xml:space="preserve"> por las </w:t>
            </w:r>
            <w:proofErr w:type="spellStart"/>
            <w:r w:rsidRPr="00865314">
              <w:t>actividades</w:t>
            </w:r>
            <w:proofErr w:type="spellEnd"/>
            <w:r w:rsidRPr="00865314">
              <w:t xml:space="preserve"> </w:t>
            </w:r>
            <w:proofErr w:type="spellStart"/>
            <w:r w:rsidRPr="00865314">
              <w:t>relacionadas</w:t>
            </w:r>
            <w:proofErr w:type="spellEnd"/>
            <w:r w:rsidRPr="00865314">
              <w:t xml:space="preserve"> con el </w:t>
            </w:r>
            <w:proofErr w:type="spellStart"/>
            <w:r w:rsidRPr="00865314">
              <w:t>procesamiento</w:t>
            </w:r>
            <w:proofErr w:type="spellEnd"/>
            <w:r w:rsidRPr="00865314">
              <w:t xml:space="preserve"> de </w:t>
            </w:r>
            <w:proofErr w:type="spellStart"/>
            <w:r w:rsidRPr="00865314">
              <w:t>minerales</w:t>
            </w:r>
            <w:proofErr w:type="spellEnd"/>
            <w:r w:rsidRPr="00865314">
              <w:t xml:space="preserve">. Las </w:t>
            </w:r>
            <w:proofErr w:type="spellStart"/>
            <w:r w:rsidRPr="00865314">
              <w:t>opciones</w:t>
            </w:r>
            <w:proofErr w:type="spellEnd"/>
            <w:r w:rsidRPr="00865314">
              <w:t xml:space="preserve"> se </w:t>
            </w:r>
            <w:proofErr w:type="spellStart"/>
            <w:r w:rsidRPr="00865314">
              <w:t>evaluarán</w:t>
            </w:r>
            <w:proofErr w:type="spellEnd"/>
            <w:r w:rsidRPr="00865314">
              <w:t xml:space="preserve"> de </w:t>
            </w:r>
            <w:proofErr w:type="spellStart"/>
            <w:r w:rsidRPr="00865314">
              <w:t>manera</w:t>
            </w:r>
            <w:proofErr w:type="spellEnd"/>
            <w:r w:rsidRPr="00865314">
              <w:t xml:space="preserve"> que se </w:t>
            </w:r>
            <w:proofErr w:type="spellStart"/>
            <w:r w:rsidRPr="00865314">
              <w:t>alinee</w:t>
            </w:r>
            <w:proofErr w:type="spellEnd"/>
            <w:r w:rsidRPr="00865314">
              <w:t xml:space="preserve"> con la </w:t>
            </w:r>
            <w:proofErr w:type="spellStart"/>
            <w:r w:rsidRPr="00865314">
              <w:rPr>
                <w:rStyle w:val="DefinedTermChar"/>
                <w:rFonts w:eastAsiaTheme="minorHAnsi"/>
              </w:rPr>
              <w:t>jerarquía</w:t>
            </w:r>
            <w:proofErr w:type="spellEnd"/>
            <w:r w:rsidRPr="00865314">
              <w:rPr>
                <w:rStyle w:val="DefinedTermChar"/>
                <w:rFonts w:eastAsiaTheme="minorHAnsi"/>
              </w:rPr>
              <w:t xml:space="preserve"> de </w:t>
            </w:r>
            <w:proofErr w:type="spellStart"/>
            <w:r w:rsidRPr="00865314">
              <w:rPr>
                <w:rStyle w:val="DefinedTermChar"/>
                <w:rFonts w:eastAsiaTheme="minorHAnsi"/>
              </w:rPr>
              <w:t>mitigación</w:t>
            </w:r>
            <w:proofErr w:type="spellEnd"/>
            <w:r>
              <w:rPr>
                <w:rStyle w:val="DefinedTermChar"/>
                <w:rFonts w:asciiTheme="majorHAnsi" w:eastAsiaTheme="minorHAnsi" w:hAnsiTheme="majorHAnsi"/>
                <w:lang w:eastAsia="ja-JP"/>
              </w:rPr>
              <w:t>.</w:t>
            </w:r>
          </w:p>
          <w:p w14:paraId="0042EC27" w14:textId="24B955C0" w:rsidR="00865314" w:rsidRPr="00FC4774" w:rsidRDefault="00865314" w:rsidP="009B0C9B">
            <w:pPr>
              <w:pStyle w:val="NumberedRequirementsSub"/>
            </w:pPr>
            <w:r w:rsidRPr="00FC4774">
              <w:t>4.</w:t>
            </w:r>
            <w:r w:rsidR="0097767C">
              <w:t>9</w:t>
            </w:r>
            <w:r w:rsidRPr="00FC4774">
              <w:t>.</w:t>
            </w:r>
            <w:r w:rsidR="003C7EBB">
              <w:t>5</w:t>
            </w:r>
            <w:r w:rsidRPr="00FC4774">
              <w:t>.</w:t>
            </w:r>
            <w:r>
              <w:t>2</w:t>
            </w:r>
            <w:r w:rsidRPr="00FC4774">
              <w:t xml:space="preserve">.  </w:t>
            </w:r>
            <w:r w:rsidR="003C7EBB" w:rsidRPr="003C7EBB">
              <w:t xml:space="preserve">La tierra y el </w:t>
            </w:r>
            <w:proofErr w:type="spellStart"/>
            <w:r w:rsidR="003C7EBB" w:rsidRPr="003C7EBB">
              <w:t>suelo</w:t>
            </w:r>
            <w:proofErr w:type="spellEnd"/>
            <w:r w:rsidR="003C7EBB" w:rsidRPr="003C7EBB">
              <w:t xml:space="preserve"> </w:t>
            </w:r>
            <w:proofErr w:type="spellStart"/>
            <w:r w:rsidR="003C7EBB" w:rsidRPr="003C7EBB">
              <w:t>afectados</w:t>
            </w:r>
            <w:proofErr w:type="spellEnd"/>
            <w:r w:rsidR="003C7EBB" w:rsidRPr="003C7EBB">
              <w:t xml:space="preserve"> por la </w:t>
            </w:r>
            <w:proofErr w:type="spellStart"/>
            <w:r w:rsidR="003C7EBB" w:rsidRPr="003C7EBB">
              <w:rPr>
                <w:rStyle w:val="DefinedTermChar"/>
                <w:rFonts w:eastAsiaTheme="minorHAnsi"/>
              </w:rPr>
              <w:t>operación</w:t>
            </w:r>
            <w:proofErr w:type="spellEnd"/>
            <w:r w:rsidR="003C7EBB" w:rsidRPr="003C7EBB">
              <w:rPr>
                <w:rStyle w:val="DefinedTermChar"/>
                <w:rFonts w:eastAsiaTheme="minorHAnsi"/>
              </w:rPr>
              <w:t xml:space="preserve"> de </w:t>
            </w:r>
            <w:proofErr w:type="spellStart"/>
            <w:r w:rsidR="003C7EBB" w:rsidRPr="003C7EBB">
              <w:rPr>
                <w:rStyle w:val="DefinedTermChar"/>
                <w:rFonts w:eastAsiaTheme="minorHAnsi"/>
              </w:rPr>
              <w:t>procesamiento</w:t>
            </w:r>
            <w:proofErr w:type="spellEnd"/>
            <w:r w:rsidR="003C7EBB" w:rsidRPr="003C7EBB">
              <w:rPr>
                <w:rStyle w:val="DefinedTermChar"/>
                <w:rFonts w:eastAsiaTheme="minorHAnsi"/>
              </w:rPr>
              <w:t xml:space="preserve"> de </w:t>
            </w:r>
            <w:proofErr w:type="spellStart"/>
            <w:r w:rsidR="003C7EBB" w:rsidRPr="003C7EBB">
              <w:rPr>
                <w:rStyle w:val="DefinedTermChar"/>
                <w:rFonts w:eastAsiaTheme="minorHAnsi"/>
              </w:rPr>
              <w:t>minerales</w:t>
            </w:r>
            <w:proofErr w:type="spellEnd"/>
            <w:r w:rsidR="003C7EBB" w:rsidRPr="003C7EBB">
              <w:t xml:space="preserve"> </w:t>
            </w:r>
            <w:proofErr w:type="spellStart"/>
            <w:r w:rsidR="003C7EBB" w:rsidRPr="003C7EBB">
              <w:t>deberán</w:t>
            </w:r>
            <w:proofErr w:type="spellEnd"/>
            <w:r w:rsidR="003C7EBB" w:rsidRPr="003C7EBB">
              <w:t xml:space="preserve"> </w:t>
            </w:r>
            <w:proofErr w:type="spellStart"/>
            <w:r w:rsidR="003C7EBB" w:rsidRPr="003C7EBB">
              <w:t>estar</w:t>
            </w:r>
            <w:proofErr w:type="spellEnd"/>
            <w:r w:rsidR="003C7EBB" w:rsidRPr="003C7EBB">
              <w:t xml:space="preserve"> </w:t>
            </w:r>
            <w:proofErr w:type="spellStart"/>
            <w:r w:rsidR="003C7EBB" w:rsidRPr="003C7EBB">
              <w:t>protegidos</w:t>
            </w:r>
            <w:proofErr w:type="spellEnd"/>
            <w:r w:rsidR="003C7EBB" w:rsidRPr="003C7EBB">
              <w:t xml:space="preserve"> contra la </w:t>
            </w:r>
            <w:proofErr w:type="spellStart"/>
            <w:r w:rsidR="003C7EBB" w:rsidRPr="003C7EBB">
              <w:t>erosión</w:t>
            </w:r>
            <w:proofErr w:type="spellEnd"/>
            <w:r w:rsidR="003C7EBB" w:rsidRPr="003C7EBB">
              <w:t xml:space="preserve">, </w:t>
            </w:r>
            <w:proofErr w:type="spellStart"/>
            <w:r w:rsidR="003C7EBB" w:rsidRPr="003C7EBB">
              <w:t>ya</w:t>
            </w:r>
            <w:proofErr w:type="spellEnd"/>
            <w:r w:rsidR="003C7EBB" w:rsidRPr="003C7EBB">
              <w:t xml:space="preserve"> sea </w:t>
            </w:r>
            <w:proofErr w:type="spellStart"/>
            <w:r w:rsidR="003C7EBB" w:rsidRPr="003C7EBB">
              <w:t>causada</w:t>
            </w:r>
            <w:proofErr w:type="spellEnd"/>
            <w:r w:rsidR="003C7EBB" w:rsidRPr="003C7EBB">
              <w:t xml:space="preserve"> </w:t>
            </w:r>
            <w:proofErr w:type="spellStart"/>
            <w:r w:rsidR="003C7EBB" w:rsidRPr="003C7EBB">
              <w:t>directa</w:t>
            </w:r>
            <w:proofErr w:type="spellEnd"/>
            <w:r w:rsidR="003C7EBB" w:rsidRPr="003C7EBB">
              <w:t xml:space="preserve"> o </w:t>
            </w:r>
            <w:proofErr w:type="spellStart"/>
            <w:r w:rsidR="003C7EBB" w:rsidRPr="003C7EBB">
              <w:t>indirectamente</w:t>
            </w:r>
            <w:proofErr w:type="spellEnd"/>
            <w:r w:rsidR="003C7EBB" w:rsidRPr="003C7EBB">
              <w:t xml:space="preserve"> por las </w:t>
            </w:r>
            <w:proofErr w:type="spellStart"/>
            <w:r w:rsidR="003C7EBB" w:rsidRPr="003C7EBB">
              <w:t>actividades</w:t>
            </w:r>
            <w:proofErr w:type="spellEnd"/>
            <w:r w:rsidR="003C7EBB" w:rsidRPr="003C7EBB">
              <w:t xml:space="preserve"> de la </w:t>
            </w:r>
            <w:proofErr w:type="spellStart"/>
            <w:r w:rsidR="003C7EBB" w:rsidRPr="003C7EBB">
              <w:t>empresa</w:t>
            </w:r>
            <w:proofErr w:type="spellEnd"/>
            <w:r w:rsidR="003C7EBB" w:rsidRPr="003C7EBB">
              <w:t xml:space="preserve"> </w:t>
            </w:r>
            <w:proofErr w:type="spellStart"/>
            <w:r w:rsidR="003C7EBB" w:rsidRPr="003C7EBB">
              <w:t>operadora</w:t>
            </w:r>
            <w:proofErr w:type="spellEnd"/>
            <w:r w:rsidR="003C7EBB" w:rsidRPr="003C7EBB">
              <w:t xml:space="preserve"> y </w:t>
            </w:r>
            <w:proofErr w:type="spellStart"/>
            <w:r w:rsidR="003C7EBB" w:rsidRPr="003C7EBB">
              <w:t>también</w:t>
            </w:r>
            <w:proofErr w:type="spellEnd"/>
            <w:r w:rsidR="003C7EBB" w:rsidRPr="003C7EBB">
              <w:t xml:space="preserve"> </w:t>
            </w:r>
            <w:proofErr w:type="spellStart"/>
            <w:r w:rsidR="003C7EBB" w:rsidRPr="003C7EBB">
              <w:t>cuando</w:t>
            </w:r>
            <w:proofErr w:type="spellEnd"/>
            <w:r w:rsidR="003C7EBB" w:rsidRPr="003C7EBB">
              <w:t xml:space="preserve"> los </w:t>
            </w:r>
            <w:proofErr w:type="spellStart"/>
            <w:r w:rsidR="003C7EBB" w:rsidRPr="003C7EBB">
              <w:t>procesos</w:t>
            </w:r>
            <w:proofErr w:type="spellEnd"/>
            <w:r w:rsidR="003C7EBB" w:rsidRPr="003C7EBB">
              <w:t xml:space="preserve"> </w:t>
            </w:r>
            <w:proofErr w:type="spellStart"/>
            <w:r w:rsidR="003C7EBB" w:rsidRPr="003C7EBB">
              <w:t>erosivos</w:t>
            </w:r>
            <w:proofErr w:type="spellEnd"/>
            <w:r w:rsidR="003C7EBB" w:rsidRPr="003C7EBB">
              <w:t xml:space="preserve"> naturales se </w:t>
            </w:r>
            <w:proofErr w:type="spellStart"/>
            <w:r w:rsidR="003C7EBB" w:rsidRPr="003C7EBB">
              <w:t>vean</w:t>
            </w:r>
            <w:proofErr w:type="spellEnd"/>
            <w:r w:rsidR="003C7EBB" w:rsidRPr="003C7EBB">
              <w:t xml:space="preserve"> </w:t>
            </w:r>
            <w:proofErr w:type="spellStart"/>
            <w:r w:rsidR="003C7EBB" w:rsidRPr="003C7EBB">
              <w:t>agravados</w:t>
            </w:r>
            <w:proofErr w:type="spellEnd"/>
            <w:r w:rsidR="003C7EBB" w:rsidRPr="003C7EBB">
              <w:t xml:space="preserve"> por tales </w:t>
            </w:r>
            <w:proofErr w:type="spellStart"/>
            <w:r w:rsidR="003C7EBB" w:rsidRPr="003C7EBB">
              <w:t>actividades</w:t>
            </w:r>
            <w:proofErr w:type="spellEnd"/>
            <w:r w:rsidR="003C7EBB" w:rsidRPr="003C7EBB">
              <w:t>.</w:t>
            </w:r>
          </w:p>
          <w:p w14:paraId="48531B93" w14:textId="312E150E" w:rsidR="00865314" w:rsidRPr="00FC4774" w:rsidRDefault="00865314" w:rsidP="009B0C9B">
            <w:pPr>
              <w:pStyle w:val="NumberedRequirementsSub"/>
            </w:pPr>
            <w:r w:rsidRPr="00FC4774">
              <w:t>4.</w:t>
            </w:r>
            <w:r w:rsidR="0097767C">
              <w:t>9</w:t>
            </w:r>
            <w:r w:rsidRPr="00FC4774">
              <w:t>.</w:t>
            </w:r>
            <w:r w:rsidR="00021928">
              <w:t>5</w:t>
            </w:r>
            <w:r w:rsidRPr="00FC4774">
              <w:t>.</w:t>
            </w:r>
            <w:r>
              <w:t>3</w:t>
            </w:r>
            <w:r w:rsidRPr="00FC4774">
              <w:t xml:space="preserve">.  </w:t>
            </w:r>
            <w:r w:rsidR="003C7EBB">
              <w:t xml:space="preserve">La </w:t>
            </w:r>
            <w:r w:rsidR="003C7EBB" w:rsidRPr="003C7EBB">
              <w:t xml:space="preserve">tierra y el </w:t>
            </w:r>
            <w:proofErr w:type="spellStart"/>
            <w:r w:rsidR="003C7EBB" w:rsidRPr="003C7EBB">
              <w:t>suelo</w:t>
            </w:r>
            <w:proofErr w:type="spellEnd"/>
            <w:r w:rsidR="003C7EBB" w:rsidRPr="003C7EBB">
              <w:t xml:space="preserve"> </w:t>
            </w:r>
            <w:proofErr w:type="spellStart"/>
            <w:r w:rsidR="003C7EBB" w:rsidRPr="003C7EBB">
              <w:t>afectados</w:t>
            </w:r>
            <w:proofErr w:type="spellEnd"/>
            <w:r w:rsidR="003C7EBB" w:rsidRPr="003C7EBB">
              <w:t xml:space="preserve"> por la </w:t>
            </w:r>
            <w:proofErr w:type="spellStart"/>
            <w:r w:rsidR="003C7EBB" w:rsidRPr="003C7EBB">
              <w:rPr>
                <w:rStyle w:val="DefinedTermChar"/>
                <w:rFonts w:eastAsiaTheme="minorHAnsi"/>
              </w:rPr>
              <w:t>operación</w:t>
            </w:r>
            <w:proofErr w:type="spellEnd"/>
            <w:r w:rsidR="003C7EBB" w:rsidRPr="003C7EBB">
              <w:rPr>
                <w:rStyle w:val="DefinedTermChar"/>
                <w:rFonts w:eastAsiaTheme="minorHAnsi"/>
              </w:rPr>
              <w:t xml:space="preserve"> de </w:t>
            </w:r>
            <w:proofErr w:type="spellStart"/>
            <w:r w:rsidR="003C7EBB" w:rsidRPr="003C7EBB">
              <w:rPr>
                <w:rStyle w:val="DefinedTermChar"/>
                <w:rFonts w:eastAsiaTheme="minorHAnsi"/>
              </w:rPr>
              <w:t>procesamiento</w:t>
            </w:r>
            <w:proofErr w:type="spellEnd"/>
            <w:r w:rsidR="003C7EBB" w:rsidRPr="003C7EBB">
              <w:rPr>
                <w:rStyle w:val="DefinedTermChar"/>
                <w:rFonts w:eastAsiaTheme="minorHAnsi"/>
              </w:rPr>
              <w:t xml:space="preserve"> de </w:t>
            </w:r>
            <w:proofErr w:type="spellStart"/>
            <w:r w:rsidR="003C7EBB" w:rsidRPr="003C7EBB">
              <w:rPr>
                <w:rStyle w:val="DefinedTermChar"/>
                <w:rFonts w:eastAsiaTheme="minorHAnsi"/>
              </w:rPr>
              <w:t>minerales</w:t>
            </w:r>
            <w:proofErr w:type="spellEnd"/>
            <w:r w:rsidR="003C7EBB" w:rsidRPr="003C7EBB">
              <w:t xml:space="preserve"> se </w:t>
            </w:r>
            <w:proofErr w:type="spellStart"/>
            <w:r w:rsidR="003C7EBB" w:rsidRPr="003C7EBB">
              <w:t>deberán</w:t>
            </w:r>
            <w:proofErr w:type="spellEnd"/>
            <w:r w:rsidR="003C7EBB" w:rsidRPr="003C7EBB">
              <w:t xml:space="preserve"> </w:t>
            </w:r>
            <w:proofErr w:type="spellStart"/>
            <w:r w:rsidR="003C7EBB" w:rsidRPr="003C7EBB">
              <w:t>mantener</w:t>
            </w:r>
            <w:proofErr w:type="spellEnd"/>
            <w:r w:rsidR="003C7EBB" w:rsidRPr="003C7EBB">
              <w:t xml:space="preserve"> con una </w:t>
            </w:r>
            <w:proofErr w:type="spellStart"/>
            <w:r w:rsidR="003C7EBB" w:rsidRPr="003C7EBB">
              <w:t>calidad</w:t>
            </w:r>
            <w:proofErr w:type="spellEnd"/>
            <w:r w:rsidR="003C7EBB" w:rsidRPr="003C7EBB">
              <w:t xml:space="preserve"> que </w:t>
            </w:r>
            <w:proofErr w:type="spellStart"/>
            <w:r w:rsidR="003C7EBB" w:rsidRPr="003C7EBB">
              <w:t>permita</w:t>
            </w:r>
            <w:proofErr w:type="spellEnd"/>
            <w:r w:rsidR="003C7EBB" w:rsidRPr="003C7EBB">
              <w:t xml:space="preserve"> un </w:t>
            </w:r>
            <w:proofErr w:type="spellStart"/>
            <w:r w:rsidR="003C7EBB" w:rsidRPr="003C7EBB">
              <w:t>uso</w:t>
            </w:r>
            <w:proofErr w:type="spellEnd"/>
            <w:r w:rsidR="003C7EBB" w:rsidRPr="003C7EBB">
              <w:t xml:space="preserve"> </w:t>
            </w:r>
            <w:proofErr w:type="spellStart"/>
            <w:r w:rsidR="003C7EBB" w:rsidRPr="003C7EBB">
              <w:t>seguro</w:t>
            </w:r>
            <w:proofErr w:type="spellEnd"/>
            <w:r w:rsidR="003C7EBB" w:rsidRPr="003C7EBB">
              <w:t xml:space="preserve"> para los </w:t>
            </w:r>
            <w:proofErr w:type="spellStart"/>
            <w:r w:rsidR="003C7EBB" w:rsidRPr="003C7EBB">
              <w:t>propósitos</w:t>
            </w:r>
            <w:proofErr w:type="spellEnd"/>
            <w:r w:rsidR="003C7EBB" w:rsidRPr="003C7EBB">
              <w:t xml:space="preserve"> </w:t>
            </w:r>
            <w:proofErr w:type="spellStart"/>
            <w:r w:rsidR="003C7EBB" w:rsidRPr="003C7EBB">
              <w:t>actuales</w:t>
            </w:r>
            <w:proofErr w:type="spellEnd"/>
            <w:r w:rsidR="003C7EBB" w:rsidRPr="003C7EBB">
              <w:t xml:space="preserve"> y para los </w:t>
            </w:r>
            <w:proofErr w:type="spellStart"/>
            <w:r w:rsidR="003C7EBB" w:rsidRPr="003C7EBB">
              <w:t>usos</w:t>
            </w:r>
            <w:proofErr w:type="spellEnd"/>
            <w:r w:rsidR="003C7EBB" w:rsidRPr="003C7EBB">
              <w:t xml:space="preserve"> </w:t>
            </w:r>
            <w:proofErr w:type="spellStart"/>
            <w:r w:rsidR="003C7EBB" w:rsidRPr="003C7EBB">
              <w:t>futuros</w:t>
            </w:r>
            <w:proofErr w:type="spellEnd"/>
            <w:r w:rsidR="003C7EBB" w:rsidRPr="003C7EBB">
              <w:t xml:space="preserve"> </w:t>
            </w:r>
            <w:proofErr w:type="spellStart"/>
            <w:r w:rsidR="003C7EBB" w:rsidRPr="003C7EBB">
              <w:t>potenciales</w:t>
            </w:r>
            <w:proofErr w:type="spellEnd"/>
            <w:r w:rsidR="003C7EBB" w:rsidRPr="003C7EBB">
              <w:t xml:space="preserve"> </w:t>
            </w:r>
            <w:proofErr w:type="spellStart"/>
            <w:r w:rsidR="003C7EBB" w:rsidRPr="003C7EBB">
              <w:t>identificados</w:t>
            </w:r>
            <w:proofErr w:type="spellEnd"/>
            <w:r w:rsidR="003C7EBB" w:rsidRPr="003C7EBB">
              <w:t xml:space="preserve"> </w:t>
            </w:r>
            <w:proofErr w:type="spellStart"/>
            <w:r w:rsidR="003C7EBB" w:rsidRPr="003C7EBB">
              <w:t>en</w:t>
            </w:r>
            <w:proofErr w:type="spellEnd"/>
            <w:r w:rsidR="003C7EBB" w:rsidRPr="003C7EBB">
              <w:t xml:space="preserve"> </w:t>
            </w:r>
            <w:proofErr w:type="spellStart"/>
            <w:r w:rsidR="003C7EBB" w:rsidRPr="003C7EBB">
              <w:rPr>
                <w:rStyle w:val="DefinedTermChar"/>
                <w:rFonts w:eastAsiaTheme="minorHAnsi"/>
              </w:rPr>
              <w:t>colaboración</w:t>
            </w:r>
            <w:proofErr w:type="spellEnd"/>
            <w:r w:rsidR="003C7EBB" w:rsidRPr="003C7EBB">
              <w:t xml:space="preserve"> con los </w:t>
            </w:r>
            <w:proofErr w:type="spellStart"/>
            <w:r w:rsidR="003C7EBB" w:rsidRPr="003C7EBB">
              <w:rPr>
                <w:rStyle w:val="DefinedTermChar"/>
                <w:rFonts w:eastAsiaTheme="minorHAnsi"/>
              </w:rPr>
              <w:t>actores</w:t>
            </w:r>
            <w:proofErr w:type="spellEnd"/>
            <w:r w:rsidR="003C7EBB" w:rsidRPr="003C7EBB">
              <w:rPr>
                <w:rStyle w:val="DefinedTermChar"/>
                <w:rFonts w:eastAsiaTheme="minorHAnsi"/>
              </w:rPr>
              <w:t xml:space="preserve"> </w:t>
            </w:r>
            <w:proofErr w:type="spellStart"/>
            <w:r w:rsidR="003C7EBB" w:rsidRPr="003C7EBB">
              <w:rPr>
                <w:rStyle w:val="DefinedTermChar"/>
                <w:rFonts w:eastAsiaTheme="minorHAnsi"/>
              </w:rPr>
              <w:t>sociales</w:t>
            </w:r>
            <w:proofErr w:type="spellEnd"/>
            <w:r w:rsidR="003C7EBB" w:rsidRPr="003C7EBB">
              <w:t xml:space="preserve"> (</w:t>
            </w:r>
            <w:proofErr w:type="spellStart"/>
            <w:r w:rsidR="003C7EBB" w:rsidRPr="003C7EBB">
              <w:t>ver</w:t>
            </w:r>
            <w:proofErr w:type="spellEnd"/>
            <w:r w:rsidR="003C7EBB" w:rsidRPr="003C7EBB">
              <w:t xml:space="preserve"> 4.1.1.2). </w:t>
            </w:r>
            <w:proofErr w:type="spellStart"/>
            <w:r w:rsidR="003C7EBB" w:rsidRPr="003C7EBB">
              <w:t>En</w:t>
            </w:r>
            <w:proofErr w:type="spellEnd"/>
            <w:r w:rsidR="003C7EBB" w:rsidRPr="003C7EBB">
              <w:t xml:space="preserve"> particular, la </w:t>
            </w:r>
            <w:proofErr w:type="spellStart"/>
            <w:r w:rsidR="003C7EBB" w:rsidRPr="003C7EBB">
              <w:rPr>
                <w:rStyle w:val="DefinedTermChar"/>
                <w:rFonts w:eastAsiaTheme="minorHAnsi"/>
              </w:rPr>
              <w:t>empresa</w:t>
            </w:r>
            <w:proofErr w:type="spellEnd"/>
            <w:r w:rsidR="003C7EBB" w:rsidRPr="003C7EBB">
              <w:rPr>
                <w:rStyle w:val="DefinedTermChar"/>
                <w:rFonts w:eastAsiaTheme="minorHAnsi"/>
              </w:rPr>
              <w:t xml:space="preserve"> </w:t>
            </w:r>
            <w:proofErr w:type="spellStart"/>
            <w:r w:rsidR="003C7EBB" w:rsidRPr="003C7EBB">
              <w:rPr>
                <w:rStyle w:val="DefinedTermChar"/>
                <w:rFonts w:eastAsiaTheme="minorHAnsi"/>
              </w:rPr>
              <w:t>operadora</w:t>
            </w:r>
            <w:proofErr w:type="spellEnd"/>
            <w:r w:rsidR="003C7EBB" w:rsidRPr="003C7EBB">
              <w:t xml:space="preserve"> </w:t>
            </w:r>
            <w:proofErr w:type="spellStart"/>
            <w:r w:rsidR="003C7EBB" w:rsidRPr="003C7EBB">
              <w:t>deberá</w:t>
            </w:r>
            <w:proofErr w:type="spellEnd"/>
            <w:r w:rsidR="003C7EBB" w:rsidRPr="003C7EBB">
              <w:t xml:space="preserve"> </w:t>
            </w:r>
            <w:proofErr w:type="spellStart"/>
            <w:r w:rsidR="003C7EBB" w:rsidRPr="003C7EBB">
              <w:t>demostrar</w:t>
            </w:r>
            <w:proofErr w:type="spellEnd"/>
            <w:r w:rsidR="003C7EBB" w:rsidRPr="003C7EBB">
              <w:t xml:space="preserve"> que las </w:t>
            </w:r>
            <w:proofErr w:type="spellStart"/>
            <w:r w:rsidR="003C7EBB" w:rsidRPr="003C7EBB">
              <w:t>características</w:t>
            </w:r>
            <w:proofErr w:type="spellEnd"/>
            <w:r w:rsidR="003C7EBB" w:rsidRPr="003C7EBB">
              <w:t xml:space="preserve"> </w:t>
            </w:r>
            <w:proofErr w:type="spellStart"/>
            <w:r w:rsidR="003C7EBB" w:rsidRPr="003C7EBB">
              <w:t>físicas</w:t>
            </w:r>
            <w:proofErr w:type="spellEnd"/>
            <w:r w:rsidR="003C7EBB" w:rsidRPr="003C7EBB">
              <w:t xml:space="preserve">, </w:t>
            </w:r>
            <w:proofErr w:type="spellStart"/>
            <w:r w:rsidR="003C7EBB" w:rsidRPr="003C7EBB">
              <w:t>químicas</w:t>
            </w:r>
            <w:proofErr w:type="spellEnd"/>
            <w:r w:rsidR="003C7EBB" w:rsidRPr="003C7EBB">
              <w:t xml:space="preserve"> y </w:t>
            </w:r>
            <w:proofErr w:type="spellStart"/>
            <w:r w:rsidR="003C7EBB" w:rsidRPr="003C7EBB">
              <w:t>biológicas</w:t>
            </w:r>
            <w:proofErr w:type="spellEnd"/>
            <w:r w:rsidR="003C7EBB" w:rsidRPr="003C7EBB">
              <w:t xml:space="preserve"> de los </w:t>
            </w:r>
            <w:proofErr w:type="spellStart"/>
            <w:r w:rsidR="003C7EBB" w:rsidRPr="003C7EBB">
              <w:t>suelos</w:t>
            </w:r>
            <w:proofErr w:type="spellEnd"/>
            <w:r w:rsidR="003C7EBB" w:rsidRPr="003C7EBB">
              <w:t xml:space="preserve"> </w:t>
            </w:r>
            <w:proofErr w:type="spellStart"/>
            <w:r w:rsidR="003C7EBB" w:rsidRPr="003C7EBB">
              <w:t>están</w:t>
            </w:r>
            <w:proofErr w:type="spellEnd"/>
            <w:r w:rsidR="003C7EBB" w:rsidRPr="003C7EBB">
              <w:t>:</w:t>
            </w:r>
          </w:p>
          <w:p w14:paraId="58EC9816" w14:textId="77777777" w:rsidR="003C7EBB" w:rsidRDefault="003C7EBB" w:rsidP="00CD5165">
            <w:pPr>
              <w:pStyle w:val="ListPara1aTable"/>
              <w:numPr>
                <w:ilvl w:val="0"/>
                <w:numId w:val="191"/>
              </w:numPr>
            </w:pPr>
            <w:r>
              <w:t xml:space="preserve">De </w:t>
            </w:r>
            <w:proofErr w:type="spellStart"/>
            <w:r>
              <w:t>acuerdo</w:t>
            </w:r>
            <w:proofErr w:type="spellEnd"/>
            <w:r>
              <w:t xml:space="preserve"> con las </w:t>
            </w:r>
            <w:proofErr w:type="spellStart"/>
            <w:r>
              <w:t>características</w:t>
            </w:r>
            <w:proofErr w:type="spellEnd"/>
            <w:r>
              <w:t xml:space="preserve"> </w:t>
            </w:r>
            <w:proofErr w:type="spellStart"/>
            <w:r>
              <w:t>medidas</w:t>
            </w:r>
            <w:proofErr w:type="spellEnd"/>
            <w:r>
              <w:t xml:space="preserve"> </w:t>
            </w:r>
            <w:proofErr w:type="spellStart"/>
            <w:r>
              <w:t>en</w:t>
            </w:r>
            <w:proofErr w:type="spellEnd"/>
            <w:r>
              <w:t xml:space="preserve"> </w:t>
            </w:r>
            <w:proofErr w:type="spellStart"/>
            <w:r w:rsidRPr="00D02004">
              <w:rPr>
                <w:rStyle w:val="DefinedTermChar"/>
                <w:rFonts w:eastAsiaTheme="majorEastAsia"/>
              </w:rPr>
              <w:t>línea</w:t>
            </w:r>
            <w:proofErr w:type="spellEnd"/>
            <w:r w:rsidRPr="00D02004">
              <w:rPr>
                <w:rStyle w:val="DefinedTermChar"/>
                <w:rFonts w:eastAsiaTheme="majorEastAsia"/>
              </w:rPr>
              <w:t xml:space="preserve"> de base</w:t>
            </w:r>
            <w:r>
              <w:t xml:space="preserve"> o </w:t>
            </w:r>
            <w:proofErr w:type="spellStart"/>
            <w:r>
              <w:t>muestras</w:t>
            </w:r>
            <w:proofErr w:type="spellEnd"/>
            <w:r w:rsidRPr="00D02004">
              <w:rPr>
                <w:rStyle w:val="DefinedTermChar"/>
                <w:rFonts w:eastAsiaTheme="majorEastAsia"/>
              </w:rPr>
              <w:t xml:space="preserve"> </w:t>
            </w:r>
            <w:proofErr w:type="spellStart"/>
            <w:r w:rsidRPr="00D02004">
              <w:rPr>
                <w:rStyle w:val="DefinedTermChar"/>
                <w:rFonts w:eastAsiaTheme="majorEastAsia"/>
              </w:rPr>
              <w:t>antecedentes</w:t>
            </w:r>
            <w:proofErr w:type="spellEnd"/>
            <w:r>
              <w:t xml:space="preserve"> de </w:t>
            </w:r>
            <w:proofErr w:type="spellStart"/>
            <w:r>
              <w:t>calidad</w:t>
            </w:r>
            <w:proofErr w:type="spellEnd"/>
            <w:r>
              <w:t xml:space="preserve"> de </w:t>
            </w:r>
            <w:proofErr w:type="spellStart"/>
            <w:r>
              <w:t>suelo</w:t>
            </w:r>
            <w:proofErr w:type="spellEnd"/>
            <w:r>
              <w:t>; o</w:t>
            </w:r>
          </w:p>
          <w:p w14:paraId="73FD8AFE" w14:textId="77777777" w:rsidR="00865314" w:rsidRDefault="003C7EBB" w:rsidP="00CD5165">
            <w:pPr>
              <w:pStyle w:val="ListPara1aTable"/>
              <w:numPr>
                <w:ilvl w:val="0"/>
                <w:numId w:val="190"/>
              </w:numPr>
            </w:pPr>
            <w:proofErr w:type="spellStart"/>
            <w:r>
              <w:t>Mantenidas</w:t>
            </w:r>
            <w:proofErr w:type="spellEnd"/>
            <w:r>
              <w:t xml:space="preserve"> de una </w:t>
            </w:r>
            <w:proofErr w:type="spellStart"/>
            <w:r>
              <w:t>manera</w:t>
            </w:r>
            <w:proofErr w:type="spellEnd"/>
            <w:r>
              <w:t xml:space="preserve"> que </w:t>
            </w:r>
            <w:proofErr w:type="spellStart"/>
            <w:r>
              <w:t>proteja</w:t>
            </w:r>
            <w:proofErr w:type="spellEnd"/>
            <w:r>
              <w:t xml:space="preserve"> el </w:t>
            </w:r>
            <w:proofErr w:type="spellStart"/>
            <w:r>
              <w:t>uso</w:t>
            </w:r>
            <w:proofErr w:type="spellEnd"/>
            <w:r>
              <w:t xml:space="preserve"> actual y </w:t>
            </w:r>
            <w:proofErr w:type="spellStart"/>
            <w:r>
              <w:t>potencial</w:t>
            </w:r>
            <w:proofErr w:type="spellEnd"/>
            <w:r>
              <w:t xml:space="preserve"> </w:t>
            </w:r>
            <w:proofErr w:type="spellStart"/>
            <w:r>
              <w:t>futuro</w:t>
            </w:r>
            <w:proofErr w:type="spellEnd"/>
            <w:r>
              <w:t xml:space="preserve"> de la tierra y los </w:t>
            </w:r>
            <w:proofErr w:type="spellStart"/>
            <w:r>
              <w:t>recursos</w:t>
            </w:r>
            <w:proofErr w:type="spellEnd"/>
            <w:r>
              <w:t xml:space="preserve"> del </w:t>
            </w:r>
            <w:proofErr w:type="spellStart"/>
            <w:r>
              <w:t>suelo</w:t>
            </w:r>
            <w:proofErr w:type="spellEnd"/>
            <w:r>
              <w:t xml:space="preserve">. (Ver los </w:t>
            </w:r>
            <w:proofErr w:type="spellStart"/>
            <w:r>
              <w:t>Criterios</w:t>
            </w:r>
            <w:proofErr w:type="spellEnd"/>
            <w:r>
              <w:t xml:space="preserve"> de </w:t>
            </w:r>
            <w:proofErr w:type="spellStart"/>
            <w:r>
              <w:t>calidad</w:t>
            </w:r>
            <w:proofErr w:type="spellEnd"/>
            <w:r>
              <w:t xml:space="preserve"> del </w:t>
            </w:r>
            <w:proofErr w:type="spellStart"/>
            <w:r>
              <w:t>suelo</w:t>
            </w:r>
            <w:proofErr w:type="spellEnd"/>
            <w:r>
              <w:t xml:space="preserve"> de IRMA </w:t>
            </w:r>
            <w:proofErr w:type="spellStart"/>
            <w:r>
              <w:t>según</w:t>
            </w:r>
            <w:proofErr w:type="spellEnd"/>
            <w:r>
              <w:t xml:space="preserve"> las </w:t>
            </w:r>
            <w:proofErr w:type="spellStart"/>
            <w:r>
              <w:t>tablas</w:t>
            </w:r>
            <w:proofErr w:type="spellEnd"/>
            <w:r>
              <w:t xml:space="preserve"> de </w:t>
            </w:r>
            <w:proofErr w:type="spellStart"/>
            <w:r>
              <w:t>uso</w:t>
            </w:r>
            <w:proofErr w:type="spellEnd"/>
            <w:r>
              <w:t xml:space="preserve"> final).</w:t>
            </w:r>
          </w:p>
          <w:p w14:paraId="686EC99A" w14:textId="77777777" w:rsidR="00021928" w:rsidRDefault="00021928" w:rsidP="00021928">
            <w:pPr>
              <w:pStyle w:val="NOTEinChapter"/>
              <w:rPr>
                <w:lang w:val="es-ES_tradnl"/>
              </w:rPr>
            </w:pPr>
            <w:r w:rsidRPr="00422925">
              <w:rPr>
                <w:b/>
                <w:bCs/>
                <w:color w:val="FF40FF"/>
                <w:lang w:val="es-ES_tradnl"/>
              </w:rPr>
              <w:t>NOTA:</w:t>
            </w:r>
            <w:r w:rsidRPr="008D71C5">
              <w:rPr>
                <w:color w:val="FF40FF"/>
                <w:lang w:val="es-ES_tradnl"/>
              </w:rPr>
              <w:t xml:space="preserve"> </w:t>
            </w:r>
            <w:r w:rsidRPr="008D71C5">
              <w:rPr>
                <w:lang w:val="es-ES_tradnl"/>
              </w:rPr>
              <w:t xml:space="preserve">  Para 4.9.5.3, las tablas de criterios de calidad del suelo se desarrollarán utilizando un enfoque similar a las tablas de calidad del agua del Capítulo 4.2.</w:t>
            </w:r>
          </w:p>
          <w:p w14:paraId="43ABD2DC" w14:textId="200F2B69" w:rsidR="00021928" w:rsidRPr="00021928" w:rsidRDefault="00021928" w:rsidP="00021928">
            <w:pPr>
              <w:pStyle w:val="NOTEinChapter"/>
            </w:pPr>
            <w:r w:rsidRPr="00021928">
              <w:rPr>
                <w:b/>
                <w:bCs/>
                <w:color w:val="0432FF"/>
              </w:rPr>
              <w:lastRenderedPageBreak/>
              <w:t>PREGUNTA DE CONSULTA 86:</w:t>
            </w:r>
            <w:r w:rsidRPr="00021928">
              <w:rPr>
                <w:color w:val="0432FF"/>
              </w:rPr>
              <w:t xml:space="preserve">   </w:t>
            </w:r>
            <w:r w:rsidRPr="00021928">
              <w:t xml:space="preserve">Para la </w:t>
            </w:r>
            <w:proofErr w:type="spellStart"/>
            <w:r w:rsidRPr="00021928">
              <w:t>calidad</w:t>
            </w:r>
            <w:proofErr w:type="spellEnd"/>
            <w:r w:rsidRPr="00021928">
              <w:t xml:space="preserve"> del </w:t>
            </w:r>
            <w:proofErr w:type="spellStart"/>
            <w:r w:rsidRPr="00021928">
              <w:t>suelo</w:t>
            </w:r>
            <w:proofErr w:type="spellEnd"/>
            <w:r w:rsidRPr="00021928">
              <w:t>, ¿</w:t>
            </w:r>
            <w:proofErr w:type="spellStart"/>
            <w:r w:rsidRPr="00021928">
              <w:t>Cuáles</w:t>
            </w:r>
            <w:proofErr w:type="spellEnd"/>
            <w:r w:rsidRPr="00021928">
              <w:t xml:space="preserve"> son las </w:t>
            </w:r>
            <w:proofErr w:type="spellStart"/>
            <w:r w:rsidRPr="00021928">
              <w:t>normas</w:t>
            </w:r>
            <w:proofErr w:type="spellEnd"/>
            <w:r w:rsidRPr="00021928">
              <w:t xml:space="preserve"> y directrices </w:t>
            </w:r>
            <w:proofErr w:type="spellStart"/>
            <w:r w:rsidRPr="00021928">
              <w:t>más</w:t>
            </w:r>
            <w:proofErr w:type="spellEnd"/>
            <w:r w:rsidRPr="00021928">
              <w:t xml:space="preserve"> </w:t>
            </w:r>
            <w:proofErr w:type="spellStart"/>
            <w:r w:rsidRPr="00021928">
              <w:t>adecuadas</w:t>
            </w:r>
            <w:proofErr w:type="spellEnd"/>
            <w:r w:rsidRPr="00021928">
              <w:t xml:space="preserve"> y </w:t>
            </w:r>
            <w:proofErr w:type="spellStart"/>
            <w:r w:rsidRPr="00021928">
              <w:t>qué</w:t>
            </w:r>
            <w:proofErr w:type="spellEnd"/>
            <w:r w:rsidRPr="00021928">
              <w:t xml:space="preserve"> </w:t>
            </w:r>
            <w:proofErr w:type="spellStart"/>
            <w:r w:rsidRPr="00021928">
              <w:t>usos</w:t>
            </w:r>
            <w:proofErr w:type="spellEnd"/>
            <w:r w:rsidRPr="00021928">
              <w:t xml:space="preserve"> finales de la tierra y el </w:t>
            </w:r>
            <w:proofErr w:type="spellStart"/>
            <w:r w:rsidRPr="00021928">
              <w:t>suelo</w:t>
            </w:r>
            <w:proofErr w:type="spellEnd"/>
            <w:r w:rsidRPr="00021928">
              <w:t xml:space="preserve"> </w:t>
            </w:r>
            <w:proofErr w:type="spellStart"/>
            <w:r w:rsidRPr="00021928">
              <w:t>deben</w:t>
            </w:r>
            <w:proofErr w:type="spellEnd"/>
            <w:r w:rsidRPr="00021928">
              <w:t xml:space="preserve"> </w:t>
            </w:r>
            <w:proofErr w:type="spellStart"/>
            <w:r w:rsidRPr="00021928">
              <w:t>considerarse</w:t>
            </w:r>
            <w:proofErr w:type="spellEnd"/>
            <w:r w:rsidRPr="00021928">
              <w:t xml:space="preserve"> (por </w:t>
            </w:r>
            <w:proofErr w:type="spellStart"/>
            <w:r w:rsidRPr="00021928">
              <w:t>ejemplo</w:t>
            </w:r>
            <w:proofErr w:type="spellEnd"/>
            <w:r w:rsidRPr="00021928">
              <w:t xml:space="preserve">, </w:t>
            </w:r>
            <w:proofErr w:type="spellStart"/>
            <w:r w:rsidRPr="00021928">
              <w:t>agricultura</w:t>
            </w:r>
            <w:proofErr w:type="spellEnd"/>
            <w:r w:rsidRPr="00021928">
              <w:t xml:space="preserve">, </w:t>
            </w:r>
            <w:proofErr w:type="spellStart"/>
            <w:r w:rsidRPr="00021928">
              <w:t>recreación</w:t>
            </w:r>
            <w:proofErr w:type="spellEnd"/>
            <w:r w:rsidRPr="00021928">
              <w:t xml:space="preserve">, </w:t>
            </w:r>
            <w:proofErr w:type="spellStart"/>
            <w:r w:rsidRPr="00021928">
              <w:t>residencial</w:t>
            </w:r>
            <w:proofErr w:type="spellEnd"/>
            <w:r w:rsidRPr="00021928">
              <w:t>, etc.)</w:t>
            </w:r>
          </w:p>
        </w:tc>
      </w:tr>
      <w:tr w:rsidR="0085044D" w:rsidRPr="004C39F6" w14:paraId="43018CA5" w14:textId="77777777" w:rsidTr="003921F9">
        <w:trPr>
          <w:trHeight w:val="1328"/>
        </w:trPr>
        <w:tc>
          <w:tcPr>
            <w:tcW w:w="9360" w:type="dxa"/>
          </w:tcPr>
          <w:p w14:paraId="54116EF6" w14:textId="60B5F23F" w:rsidR="0085044D" w:rsidRPr="00FC4774" w:rsidRDefault="0085044D" w:rsidP="006366DF">
            <w:pPr>
              <w:pStyle w:val="NumberedRequirementsMain"/>
            </w:pPr>
            <w:r w:rsidRPr="00FC4774">
              <w:lastRenderedPageBreak/>
              <w:t>4.</w:t>
            </w:r>
            <w:r>
              <w:t>9</w:t>
            </w:r>
            <w:r w:rsidRPr="00FC4774">
              <w:t>.</w:t>
            </w:r>
            <w:r>
              <w:t>6</w:t>
            </w:r>
            <w:r w:rsidRPr="00FC4774">
              <w:t xml:space="preserve">.  </w:t>
            </w:r>
            <w:proofErr w:type="spellStart"/>
            <w:r w:rsidRPr="0085044D">
              <w:t>Monitoreo</w:t>
            </w:r>
            <w:proofErr w:type="spellEnd"/>
            <w:r w:rsidRPr="0085044D">
              <w:t xml:space="preserve"> y </w:t>
            </w:r>
            <w:proofErr w:type="spellStart"/>
            <w:r w:rsidRPr="0085044D">
              <w:t>gestión</w:t>
            </w:r>
            <w:proofErr w:type="spellEnd"/>
            <w:r w:rsidRPr="0085044D">
              <w:t xml:space="preserve"> </w:t>
            </w:r>
            <w:proofErr w:type="spellStart"/>
            <w:r w:rsidRPr="0085044D">
              <w:t>adaptativa</w:t>
            </w:r>
            <w:proofErr w:type="spellEnd"/>
          </w:p>
          <w:p w14:paraId="78AD31BE" w14:textId="16BBFBF4" w:rsidR="0085044D" w:rsidRPr="00FC4774" w:rsidRDefault="0085044D" w:rsidP="009B0C9B">
            <w:pPr>
              <w:pStyle w:val="NumberedRequirementsSub"/>
            </w:pPr>
            <w:r w:rsidRPr="00FC4774">
              <w:t>4.</w:t>
            </w:r>
            <w:r>
              <w:t>9</w:t>
            </w:r>
            <w:r w:rsidRPr="00FC4774">
              <w:t>.</w:t>
            </w:r>
            <w:r>
              <w:t>6</w:t>
            </w:r>
            <w:r w:rsidRPr="00FC4774">
              <w:t>.</w:t>
            </w:r>
            <w:r>
              <w:t>1</w:t>
            </w:r>
            <w:r w:rsidRPr="00FC4774">
              <w:t xml:space="preserve">.  </w:t>
            </w:r>
            <w:r w:rsidRPr="0085044D">
              <w:t xml:space="preserve">La </w:t>
            </w:r>
            <w:proofErr w:type="spellStart"/>
            <w:r w:rsidRPr="0085044D">
              <w:rPr>
                <w:rStyle w:val="DefinedTermChar"/>
                <w:rFonts w:eastAsiaTheme="minorHAnsi"/>
              </w:rPr>
              <w:t>empresa</w:t>
            </w:r>
            <w:proofErr w:type="spellEnd"/>
            <w:r w:rsidRPr="0085044D">
              <w:rPr>
                <w:rStyle w:val="DefinedTermChar"/>
                <w:rFonts w:eastAsiaTheme="minorHAnsi"/>
              </w:rPr>
              <w:t xml:space="preserve"> </w:t>
            </w:r>
            <w:proofErr w:type="spellStart"/>
            <w:r w:rsidRPr="0085044D">
              <w:rPr>
                <w:rStyle w:val="DefinedTermChar"/>
                <w:rFonts w:eastAsiaTheme="minorHAnsi"/>
              </w:rPr>
              <w:t>operadora</w:t>
            </w:r>
            <w:proofErr w:type="spellEnd"/>
            <w:r w:rsidRPr="0085044D">
              <w:t xml:space="preserve"> </w:t>
            </w:r>
            <w:proofErr w:type="spellStart"/>
            <w:r w:rsidRPr="0085044D">
              <w:t>deberá</w:t>
            </w:r>
            <w:proofErr w:type="spellEnd"/>
            <w:r w:rsidRPr="0085044D">
              <w:t xml:space="preserve"> </w:t>
            </w:r>
            <w:proofErr w:type="spellStart"/>
            <w:r w:rsidRPr="0085044D">
              <w:t>desarrollar</w:t>
            </w:r>
            <w:proofErr w:type="spellEnd"/>
            <w:r w:rsidRPr="0085044D">
              <w:t xml:space="preserve"> y </w:t>
            </w:r>
            <w:proofErr w:type="spellStart"/>
            <w:r w:rsidRPr="0085044D">
              <w:t>documentar</w:t>
            </w:r>
            <w:proofErr w:type="spellEnd"/>
            <w:r w:rsidRPr="0085044D">
              <w:t xml:space="preserve"> un </w:t>
            </w:r>
            <w:proofErr w:type="spellStart"/>
            <w:r w:rsidRPr="0085044D">
              <w:t>programa</w:t>
            </w:r>
            <w:proofErr w:type="spellEnd"/>
            <w:r w:rsidRPr="0085044D">
              <w:t xml:space="preserve"> para </w:t>
            </w:r>
            <w:proofErr w:type="spellStart"/>
            <w:r w:rsidRPr="0085044D">
              <w:t>monitorear</w:t>
            </w:r>
            <w:proofErr w:type="spellEnd"/>
            <w:r w:rsidRPr="0085044D">
              <w:t xml:space="preserve"> los </w:t>
            </w:r>
            <w:proofErr w:type="spellStart"/>
            <w:r w:rsidRPr="0085044D">
              <w:t>cambios</w:t>
            </w:r>
            <w:proofErr w:type="spellEnd"/>
            <w:r w:rsidRPr="0085044D">
              <w:t xml:space="preserve"> </w:t>
            </w:r>
            <w:proofErr w:type="spellStart"/>
            <w:r w:rsidRPr="0085044D">
              <w:t>en</w:t>
            </w:r>
            <w:proofErr w:type="spellEnd"/>
            <w:r w:rsidRPr="0085044D">
              <w:t xml:space="preserve"> la tierra y la </w:t>
            </w:r>
            <w:proofErr w:type="spellStart"/>
            <w:r w:rsidRPr="0085044D">
              <w:t>calidad</w:t>
            </w:r>
            <w:proofErr w:type="spellEnd"/>
            <w:r w:rsidRPr="0085044D">
              <w:t xml:space="preserve"> del </w:t>
            </w:r>
            <w:proofErr w:type="spellStart"/>
            <w:r w:rsidRPr="0085044D">
              <w:t>suelo</w:t>
            </w:r>
            <w:proofErr w:type="spellEnd"/>
            <w:r w:rsidRPr="0085044D">
              <w:t xml:space="preserve">. Como </w:t>
            </w:r>
            <w:proofErr w:type="spellStart"/>
            <w:r w:rsidRPr="0085044D">
              <w:t>parte</w:t>
            </w:r>
            <w:proofErr w:type="spellEnd"/>
            <w:r w:rsidRPr="0085044D">
              <w:t xml:space="preserve"> del </w:t>
            </w:r>
            <w:proofErr w:type="spellStart"/>
            <w:r w:rsidRPr="0085044D">
              <w:t>programa</w:t>
            </w:r>
            <w:proofErr w:type="spellEnd"/>
            <w:r w:rsidRPr="0085044D">
              <w:t xml:space="preserve">, la </w:t>
            </w:r>
            <w:proofErr w:type="spellStart"/>
            <w:r w:rsidRPr="0085044D">
              <w:rPr>
                <w:rStyle w:val="DefinedTermChar"/>
                <w:rFonts w:eastAsiaTheme="minorHAnsi"/>
              </w:rPr>
              <w:t>empresa</w:t>
            </w:r>
            <w:proofErr w:type="spellEnd"/>
            <w:r w:rsidRPr="0085044D">
              <w:rPr>
                <w:rStyle w:val="DefinedTermChar"/>
                <w:rFonts w:eastAsiaTheme="minorHAnsi"/>
              </w:rPr>
              <w:t xml:space="preserve"> </w:t>
            </w:r>
            <w:proofErr w:type="spellStart"/>
            <w:r w:rsidRPr="0085044D">
              <w:rPr>
                <w:rStyle w:val="DefinedTermChar"/>
                <w:rFonts w:eastAsiaTheme="minorHAnsi"/>
              </w:rPr>
              <w:t>operadora</w:t>
            </w:r>
            <w:proofErr w:type="spellEnd"/>
            <w:r w:rsidRPr="0085044D">
              <w:t xml:space="preserve"> </w:t>
            </w:r>
            <w:proofErr w:type="spellStart"/>
            <w:r w:rsidRPr="0085044D">
              <w:t>deberá</w:t>
            </w:r>
            <w:proofErr w:type="spellEnd"/>
            <w:r w:rsidRPr="0085044D">
              <w:t>:</w:t>
            </w:r>
          </w:p>
          <w:p w14:paraId="0455EFBC" w14:textId="77777777" w:rsidR="0085044D" w:rsidRDefault="0085044D" w:rsidP="00CD5165">
            <w:pPr>
              <w:pStyle w:val="ListPara1aTable"/>
              <w:numPr>
                <w:ilvl w:val="0"/>
                <w:numId w:val="192"/>
              </w:numPr>
            </w:pPr>
            <w:proofErr w:type="spellStart"/>
            <w:r>
              <w:t>Establecer</w:t>
            </w:r>
            <w:proofErr w:type="spellEnd"/>
            <w:r>
              <w:t xml:space="preserve"> un </w:t>
            </w:r>
            <w:proofErr w:type="spellStart"/>
            <w:r>
              <w:t>número</w:t>
            </w:r>
            <w:proofErr w:type="spellEnd"/>
            <w:r>
              <w:t xml:space="preserve"> </w:t>
            </w:r>
            <w:proofErr w:type="spellStart"/>
            <w:r>
              <w:t>suficiente</w:t>
            </w:r>
            <w:proofErr w:type="spellEnd"/>
            <w:r>
              <w:t xml:space="preserve"> de </w:t>
            </w:r>
            <w:proofErr w:type="spellStart"/>
            <w:r>
              <w:t>ubicaciones</w:t>
            </w:r>
            <w:proofErr w:type="spellEnd"/>
            <w:r>
              <w:t xml:space="preserve"> de </w:t>
            </w:r>
            <w:proofErr w:type="spellStart"/>
            <w:r>
              <w:t>monitoreo</w:t>
            </w:r>
            <w:proofErr w:type="spellEnd"/>
            <w:r>
              <w:t xml:space="preserve"> </w:t>
            </w:r>
            <w:proofErr w:type="spellStart"/>
            <w:r>
              <w:t>en</w:t>
            </w:r>
            <w:proofErr w:type="spellEnd"/>
            <w:r>
              <w:t xml:space="preserve"> sitios </w:t>
            </w:r>
            <w:proofErr w:type="spellStart"/>
            <w:r>
              <w:t>apropiados</w:t>
            </w:r>
            <w:proofErr w:type="spellEnd"/>
            <w:r>
              <w:t xml:space="preserve"> para </w:t>
            </w:r>
            <w:proofErr w:type="spellStart"/>
            <w:r>
              <w:t>proporcionar</w:t>
            </w:r>
            <w:proofErr w:type="spellEnd"/>
            <w:r>
              <w:t xml:space="preserve"> </w:t>
            </w:r>
            <w:proofErr w:type="spellStart"/>
            <w:r>
              <w:t>datos</w:t>
            </w:r>
            <w:proofErr w:type="spellEnd"/>
            <w:r>
              <w:t xml:space="preserve"> </w:t>
            </w:r>
            <w:proofErr w:type="spellStart"/>
            <w:r>
              <w:t>confiables</w:t>
            </w:r>
            <w:proofErr w:type="spellEnd"/>
            <w:r>
              <w:t xml:space="preserve"> </w:t>
            </w:r>
            <w:proofErr w:type="spellStart"/>
            <w:r>
              <w:t>sobre</w:t>
            </w:r>
            <w:proofErr w:type="spellEnd"/>
            <w:r>
              <w:t xml:space="preserve"> los </w:t>
            </w:r>
            <w:proofErr w:type="spellStart"/>
            <w:r>
              <w:t>cambios</w:t>
            </w:r>
            <w:proofErr w:type="spellEnd"/>
            <w:r>
              <w:t xml:space="preserve"> </w:t>
            </w:r>
            <w:proofErr w:type="spellStart"/>
            <w:r>
              <w:t>en</w:t>
            </w:r>
            <w:proofErr w:type="spellEnd"/>
            <w:r>
              <w:t xml:space="preserve"> la tierra y la </w:t>
            </w:r>
            <w:proofErr w:type="spellStart"/>
            <w:r>
              <w:t>calidad</w:t>
            </w:r>
            <w:proofErr w:type="spellEnd"/>
            <w:r>
              <w:t xml:space="preserve"> del </w:t>
            </w:r>
            <w:proofErr w:type="spellStart"/>
            <w:r>
              <w:t>suelo</w:t>
            </w:r>
            <w:proofErr w:type="spellEnd"/>
            <w:r>
              <w:t xml:space="preserve"> (</w:t>
            </w:r>
            <w:proofErr w:type="spellStart"/>
            <w:r>
              <w:t>mediante</w:t>
            </w:r>
            <w:proofErr w:type="spellEnd"/>
            <w:r>
              <w:t xml:space="preserve"> la </w:t>
            </w:r>
            <w:proofErr w:type="spellStart"/>
            <w:r>
              <w:t>medición</w:t>
            </w:r>
            <w:proofErr w:type="spellEnd"/>
            <w:r>
              <w:t xml:space="preserve"> de las </w:t>
            </w:r>
            <w:proofErr w:type="spellStart"/>
            <w:r>
              <w:t>características</w:t>
            </w:r>
            <w:proofErr w:type="spellEnd"/>
            <w:r>
              <w:t xml:space="preserve"> </w:t>
            </w:r>
            <w:proofErr w:type="spellStart"/>
            <w:r>
              <w:t>físicas</w:t>
            </w:r>
            <w:proofErr w:type="spellEnd"/>
            <w:r>
              <w:t xml:space="preserve">, </w:t>
            </w:r>
            <w:proofErr w:type="spellStart"/>
            <w:r>
              <w:t>químicas</w:t>
            </w:r>
            <w:proofErr w:type="spellEnd"/>
            <w:r>
              <w:t xml:space="preserve"> y </w:t>
            </w:r>
            <w:proofErr w:type="spellStart"/>
            <w:r>
              <w:t>biológicas</w:t>
            </w:r>
            <w:proofErr w:type="spellEnd"/>
            <w:r>
              <w:t xml:space="preserve">), el </w:t>
            </w:r>
            <w:proofErr w:type="spellStart"/>
            <w:r>
              <w:t>uso</w:t>
            </w:r>
            <w:proofErr w:type="spellEnd"/>
            <w:r>
              <w:t xml:space="preserve"> de la tierra y la </w:t>
            </w:r>
            <w:proofErr w:type="spellStart"/>
            <w:r>
              <w:t>capacidad</w:t>
            </w:r>
            <w:proofErr w:type="spellEnd"/>
            <w:r>
              <w:t xml:space="preserve"> de </w:t>
            </w:r>
            <w:proofErr w:type="spellStart"/>
            <w:r>
              <w:t>uso</w:t>
            </w:r>
            <w:proofErr w:type="spellEnd"/>
            <w:r>
              <w:t xml:space="preserve"> de la tierra (</w:t>
            </w:r>
            <w:proofErr w:type="spellStart"/>
            <w:r>
              <w:t>en</w:t>
            </w:r>
            <w:proofErr w:type="spellEnd"/>
            <w:r>
              <w:t xml:space="preserve"> </w:t>
            </w:r>
            <w:proofErr w:type="spellStart"/>
            <w:r>
              <w:t>adelante</w:t>
            </w:r>
            <w:proofErr w:type="spellEnd"/>
            <w:r>
              <w:t xml:space="preserve">, las </w:t>
            </w:r>
            <w:proofErr w:type="spellStart"/>
            <w:r>
              <w:t>características</w:t>
            </w:r>
            <w:proofErr w:type="spellEnd"/>
            <w:r>
              <w:t xml:space="preserve"> de la tierra y el </w:t>
            </w:r>
            <w:proofErr w:type="spellStart"/>
            <w:r>
              <w:t>suelo</w:t>
            </w:r>
            <w:proofErr w:type="spellEnd"/>
            <w:r>
              <w:t>);</w:t>
            </w:r>
          </w:p>
          <w:p w14:paraId="6FDAAA61" w14:textId="3BC739E7" w:rsidR="0085044D" w:rsidRDefault="0085044D" w:rsidP="00CD5165">
            <w:pPr>
              <w:pStyle w:val="ListPara1aTable"/>
              <w:numPr>
                <w:ilvl w:val="0"/>
                <w:numId w:val="192"/>
              </w:numPr>
            </w:pPr>
            <w:proofErr w:type="spellStart"/>
            <w:r>
              <w:t>Muestrear</w:t>
            </w:r>
            <w:proofErr w:type="spellEnd"/>
            <w:r>
              <w:t xml:space="preserve"> con </w:t>
            </w:r>
            <w:proofErr w:type="spellStart"/>
            <w:r>
              <w:t>suficiente</w:t>
            </w:r>
            <w:proofErr w:type="spellEnd"/>
            <w:r>
              <w:t xml:space="preserve"> </w:t>
            </w:r>
            <w:proofErr w:type="spellStart"/>
            <w:r>
              <w:t>frecuencia</w:t>
            </w:r>
            <w:proofErr w:type="spellEnd"/>
            <w:r>
              <w:t xml:space="preserve"> para </w:t>
            </w:r>
            <w:proofErr w:type="spellStart"/>
            <w:r>
              <w:t>tener</w:t>
            </w:r>
            <w:proofErr w:type="spellEnd"/>
            <w:r>
              <w:t xml:space="preserve"> </w:t>
            </w:r>
            <w:proofErr w:type="spellStart"/>
            <w:r>
              <w:t>en</w:t>
            </w:r>
            <w:proofErr w:type="spellEnd"/>
            <w:r>
              <w:t xml:space="preserve"> </w:t>
            </w:r>
            <w:proofErr w:type="spellStart"/>
            <w:r>
              <w:t>cuenta</w:t>
            </w:r>
            <w:proofErr w:type="spellEnd"/>
            <w:r>
              <w:t xml:space="preserve"> las </w:t>
            </w:r>
            <w:proofErr w:type="spellStart"/>
            <w:r>
              <w:t>fluctuaciones</w:t>
            </w:r>
            <w:proofErr w:type="spellEnd"/>
            <w:r>
              <w:t xml:space="preserve"> </w:t>
            </w:r>
            <w:proofErr w:type="spellStart"/>
            <w:r>
              <w:t>estacionales</w:t>
            </w:r>
            <w:proofErr w:type="spellEnd"/>
            <w:r>
              <w:t xml:space="preserve"> y los </w:t>
            </w:r>
            <w:proofErr w:type="spellStart"/>
            <w:r>
              <w:t>eventos</w:t>
            </w:r>
            <w:proofErr w:type="spellEnd"/>
            <w:r>
              <w:t xml:space="preserve"> </w:t>
            </w:r>
            <w:proofErr w:type="spellStart"/>
            <w:r>
              <w:t>climáticos</w:t>
            </w:r>
            <w:proofErr w:type="spellEnd"/>
            <w:r>
              <w:t xml:space="preserve"> que </w:t>
            </w:r>
            <w:proofErr w:type="spellStart"/>
            <w:r>
              <w:t>pueden</w:t>
            </w:r>
            <w:proofErr w:type="spellEnd"/>
            <w:r>
              <w:t xml:space="preserve"> </w:t>
            </w:r>
            <w:proofErr w:type="spellStart"/>
            <w:r>
              <w:t>causar</w:t>
            </w:r>
            <w:proofErr w:type="spellEnd"/>
            <w:r>
              <w:t xml:space="preserve"> </w:t>
            </w:r>
            <w:proofErr w:type="spellStart"/>
            <w:r>
              <w:t>cambios</w:t>
            </w:r>
            <w:proofErr w:type="spellEnd"/>
            <w:r>
              <w:t xml:space="preserve"> </w:t>
            </w:r>
            <w:proofErr w:type="spellStart"/>
            <w:r>
              <w:t>en</w:t>
            </w:r>
            <w:proofErr w:type="spellEnd"/>
            <w:r>
              <w:t xml:space="preserve"> las </w:t>
            </w:r>
            <w:proofErr w:type="spellStart"/>
            <w:r>
              <w:t>características</w:t>
            </w:r>
            <w:proofErr w:type="spellEnd"/>
            <w:r>
              <w:t xml:space="preserve"> de la tierra y el </w:t>
            </w:r>
            <w:proofErr w:type="spellStart"/>
            <w:r>
              <w:t>suelo</w:t>
            </w:r>
            <w:proofErr w:type="spellEnd"/>
            <w:r>
              <w:t>;</w:t>
            </w:r>
          </w:p>
          <w:p w14:paraId="32C73616" w14:textId="650513F4" w:rsidR="0085044D" w:rsidRDefault="0085044D" w:rsidP="00CD5165">
            <w:pPr>
              <w:pStyle w:val="ListPara1aTable"/>
              <w:numPr>
                <w:ilvl w:val="0"/>
                <w:numId w:val="192"/>
              </w:numPr>
            </w:pPr>
            <w:proofErr w:type="spellStart"/>
            <w:r>
              <w:t>Establecer</w:t>
            </w:r>
            <w:proofErr w:type="spellEnd"/>
            <w:r>
              <w:t xml:space="preserve"> </w:t>
            </w:r>
            <w:proofErr w:type="spellStart"/>
            <w:r w:rsidRPr="00D02004">
              <w:rPr>
                <w:rStyle w:val="DefinedTermChar"/>
                <w:rFonts w:eastAsiaTheme="majorEastAsia"/>
              </w:rPr>
              <w:t>niveles</w:t>
            </w:r>
            <w:proofErr w:type="spellEnd"/>
            <w:r w:rsidRPr="00D02004">
              <w:rPr>
                <w:rStyle w:val="DefinedTermChar"/>
                <w:rFonts w:eastAsiaTheme="majorEastAsia"/>
              </w:rPr>
              <w:t xml:space="preserve"> de </w:t>
            </w:r>
            <w:proofErr w:type="spellStart"/>
            <w:r w:rsidRPr="00D02004">
              <w:rPr>
                <w:rStyle w:val="DefinedTermChar"/>
                <w:rFonts w:eastAsiaTheme="majorEastAsia"/>
              </w:rPr>
              <w:t>activación</w:t>
            </w:r>
            <w:proofErr w:type="spellEnd"/>
            <w:r>
              <w:t xml:space="preserve"> y/u </w:t>
            </w:r>
            <w:proofErr w:type="spellStart"/>
            <w:r>
              <w:t>otros</w:t>
            </w:r>
            <w:proofErr w:type="spellEnd"/>
            <w:r>
              <w:t xml:space="preserve"> </w:t>
            </w:r>
            <w:proofErr w:type="spellStart"/>
            <w:r>
              <w:t>indicadores</w:t>
            </w:r>
            <w:proofErr w:type="spellEnd"/>
            <w:r>
              <w:t xml:space="preserve"> para </w:t>
            </w:r>
            <w:proofErr w:type="spellStart"/>
            <w:r>
              <w:t>proporcionar</w:t>
            </w:r>
            <w:proofErr w:type="spellEnd"/>
            <w:r>
              <w:t xml:space="preserve"> una </w:t>
            </w:r>
            <w:proofErr w:type="spellStart"/>
            <w:r>
              <w:t>alerta</w:t>
            </w:r>
            <w:proofErr w:type="spellEnd"/>
            <w:r>
              <w:t xml:space="preserve"> </w:t>
            </w:r>
            <w:proofErr w:type="spellStart"/>
            <w:r>
              <w:t>temprana</w:t>
            </w:r>
            <w:proofErr w:type="spellEnd"/>
            <w:r>
              <w:t xml:space="preserve"> de </w:t>
            </w:r>
            <w:proofErr w:type="spellStart"/>
            <w:r>
              <w:t>cambios</w:t>
            </w:r>
            <w:proofErr w:type="spellEnd"/>
            <w:r>
              <w:t xml:space="preserve"> </w:t>
            </w:r>
            <w:proofErr w:type="spellStart"/>
            <w:r>
              <w:t>negativos</w:t>
            </w:r>
            <w:proofErr w:type="spellEnd"/>
            <w:r>
              <w:t xml:space="preserve"> </w:t>
            </w:r>
            <w:proofErr w:type="spellStart"/>
            <w:r>
              <w:t>en</w:t>
            </w:r>
            <w:proofErr w:type="spellEnd"/>
            <w:r>
              <w:t xml:space="preserve"> las </w:t>
            </w:r>
            <w:proofErr w:type="spellStart"/>
            <w:r>
              <w:t>características</w:t>
            </w:r>
            <w:proofErr w:type="spellEnd"/>
            <w:r>
              <w:t xml:space="preserve"> de la tierra y el </w:t>
            </w:r>
            <w:proofErr w:type="spellStart"/>
            <w:r>
              <w:t>suelo</w:t>
            </w:r>
            <w:proofErr w:type="spellEnd"/>
            <w:r>
              <w:t>; y</w:t>
            </w:r>
          </w:p>
          <w:p w14:paraId="1278F847" w14:textId="77777777" w:rsidR="0085044D" w:rsidRDefault="0085044D" w:rsidP="00CD5165">
            <w:pPr>
              <w:pStyle w:val="ListPara1aTable"/>
              <w:numPr>
                <w:ilvl w:val="0"/>
                <w:numId w:val="192"/>
              </w:numPr>
            </w:pPr>
            <w:proofErr w:type="spellStart"/>
            <w:r>
              <w:t>Utilice</w:t>
            </w:r>
            <w:proofErr w:type="spellEnd"/>
            <w:r>
              <w:t xml:space="preserve"> </w:t>
            </w:r>
            <w:proofErr w:type="spellStart"/>
            <w:r>
              <w:t>métodos</w:t>
            </w:r>
            <w:proofErr w:type="spellEnd"/>
            <w:r>
              <w:t xml:space="preserve"> </w:t>
            </w:r>
            <w:proofErr w:type="spellStart"/>
            <w:r>
              <w:t>fiables</w:t>
            </w:r>
            <w:proofErr w:type="spellEnd"/>
            <w:r>
              <w:t xml:space="preserve"> y </w:t>
            </w:r>
            <w:proofErr w:type="spellStart"/>
            <w:r>
              <w:t>equipos</w:t>
            </w:r>
            <w:proofErr w:type="spellEnd"/>
            <w:r>
              <w:t xml:space="preserve"> </w:t>
            </w:r>
            <w:proofErr w:type="spellStart"/>
            <w:r>
              <w:t>adecuados</w:t>
            </w:r>
            <w:proofErr w:type="spellEnd"/>
            <w:r>
              <w:t xml:space="preserve"> para </w:t>
            </w:r>
            <w:proofErr w:type="spellStart"/>
            <w:r>
              <w:t>detectar</w:t>
            </w:r>
            <w:proofErr w:type="spellEnd"/>
            <w:r>
              <w:t xml:space="preserve"> de forma </w:t>
            </w:r>
            <w:proofErr w:type="spellStart"/>
            <w:r>
              <w:t>fiable</w:t>
            </w:r>
            <w:proofErr w:type="spellEnd"/>
            <w:r>
              <w:t xml:space="preserve"> </w:t>
            </w:r>
            <w:proofErr w:type="spellStart"/>
            <w:r>
              <w:t>cambios</w:t>
            </w:r>
            <w:proofErr w:type="spellEnd"/>
            <w:r>
              <w:t xml:space="preserve"> </w:t>
            </w:r>
            <w:proofErr w:type="spellStart"/>
            <w:r>
              <w:t>en</w:t>
            </w:r>
            <w:proofErr w:type="spellEnd"/>
            <w:r>
              <w:t xml:space="preserve"> las </w:t>
            </w:r>
            <w:proofErr w:type="spellStart"/>
            <w:r>
              <w:t>características</w:t>
            </w:r>
            <w:proofErr w:type="spellEnd"/>
            <w:r>
              <w:t xml:space="preserve"> de la tierra y el </w:t>
            </w:r>
            <w:proofErr w:type="spellStart"/>
            <w:r>
              <w:t>suelo</w:t>
            </w:r>
            <w:proofErr w:type="spellEnd"/>
            <w:r>
              <w:t>.</w:t>
            </w:r>
          </w:p>
          <w:p w14:paraId="77A5B58C" w14:textId="618DD2F3" w:rsidR="006366DF" w:rsidRDefault="006366DF" w:rsidP="009B0C9B">
            <w:pPr>
              <w:pStyle w:val="NumberedRequirementsSub"/>
            </w:pPr>
            <w:r w:rsidRPr="00FC4774">
              <w:t>4.</w:t>
            </w:r>
            <w:r>
              <w:t>9</w:t>
            </w:r>
            <w:r w:rsidRPr="00FC4774">
              <w:t>.</w:t>
            </w:r>
            <w:r>
              <w:t>6</w:t>
            </w:r>
            <w:r w:rsidRPr="00FC4774">
              <w:t>.</w:t>
            </w:r>
            <w:r>
              <w:t>2</w:t>
            </w:r>
            <w:r w:rsidRPr="00FC4774">
              <w:t xml:space="preserve">.  </w:t>
            </w:r>
            <w:r w:rsidRPr="006366DF">
              <w:t xml:space="preserve">Las </w:t>
            </w:r>
            <w:proofErr w:type="spellStart"/>
            <w:r w:rsidRPr="006366DF">
              <w:t>muestras</w:t>
            </w:r>
            <w:proofErr w:type="spellEnd"/>
            <w:r w:rsidRPr="006366DF">
              <w:t xml:space="preserve"> se </w:t>
            </w:r>
            <w:proofErr w:type="spellStart"/>
            <w:r w:rsidRPr="006366DF">
              <w:t>analizarán</w:t>
            </w:r>
            <w:proofErr w:type="spellEnd"/>
            <w:r w:rsidRPr="006366DF">
              <w:t xml:space="preserve"> para </w:t>
            </w:r>
            <w:proofErr w:type="spellStart"/>
            <w:r w:rsidRPr="006366DF">
              <w:t>todos</w:t>
            </w:r>
            <w:proofErr w:type="spellEnd"/>
            <w:r w:rsidRPr="006366DF">
              <w:t xml:space="preserve"> los </w:t>
            </w:r>
            <w:proofErr w:type="spellStart"/>
            <w:r w:rsidRPr="006366DF">
              <w:t>parámetros</w:t>
            </w:r>
            <w:proofErr w:type="spellEnd"/>
            <w:r w:rsidRPr="006366DF">
              <w:t xml:space="preserve"> que </w:t>
            </w:r>
            <w:proofErr w:type="spellStart"/>
            <w:r w:rsidRPr="006366DF">
              <w:t>tengan</w:t>
            </w:r>
            <w:proofErr w:type="spellEnd"/>
            <w:r w:rsidRPr="006366DF">
              <w:t xml:space="preserve"> un </w:t>
            </w:r>
            <w:proofErr w:type="spellStart"/>
            <w:r w:rsidRPr="006366DF">
              <w:t>potencial</w:t>
            </w:r>
            <w:proofErr w:type="spellEnd"/>
            <w:r w:rsidRPr="006366DF">
              <w:t xml:space="preserve"> </w:t>
            </w:r>
            <w:proofErr w:type="spellStart"/>
            <w:r w:rsidRPr="006366DF">
              <w:t>razonable</w:t>
            </w:r>
            <w:proofErr w:type="spellEnd"/>
            <w:r w:rsidRPr="006366DF">
              <w:t xml:space="preserve"> de </w:t>
            </w:r>
            <w:proofErr w:type="spellStart"/>
            <w:r w:rsidRPr="006366DF">
              <w:t>afectar</w:t>
            </w:r>
            <w:proofErr w:type="spellEnd"/>
            <w:r w:rsidRPr="006366DF">
              <w:t xml:space="preserve"> </w:t>
            </w:r>
            <w:proofErr w:type="spellStart"/>
            <w:r w:rsidRPr="006366DF">
              <w:t>adversamente</w:t>
            </w:r>
            <w:proofErr w:type="spellEnd"/>
            <w:r w:rsidRPr="006366DF">
              <w:t xml:space="preserve"> los </w:t>
            </w:r>
            <w:proofErr w:type="spellStart"/>
            <w:r w:rsidRPr="006366DF">
              <w:t>usos</w:t>
            </w:r>
            <w:proofErr w:type="spellEnd"/>
            <w:r w:rsidRPr="006366DF">
              <w:t xml:space="preserve"> de la tierra </w:t>
            </w:r>
            <w:proofErr w:type="spellStart"/>
            <w:r w:rsidRPr="006366DF">
              <w:t>actuales</w:t>
            </w:r>
            <w:proofErr w:type="spellEnd"/>
            <w:r w:rsidRPr="006366DF">
              <w:t xml:space="preserve"> y </w:t>
            </w:r>
            <w:proofErr w:type="spellStart"/>
            <w:r w:rsidRPr="006366DF">
              <w:t>futuros</w:t>
            </w:r>
            <w:proofErr w:type="spellEnd"/>
            <w:r w:rsidRPr="006366DF">
              <w:t xml:space="preserve"> </w:t>
            </w:r>
            <w:proofErr w:type="spellStart"/>
            <w:r w:rsidRPr="006366DF">
              <w:t>identificados</w:t>
            </w:r>
            <w:proofErr w:type="spellEnd"/>
            <w:r w:rsidRPr="006366DF">
              <w:t xml:space="preserve">, </w:t>
            </w:r>
            <w:proofErr w:type="spellStart"/>
            <w:r w:rsidRPr="006366DF">
              <w:t>utilizando</w:t>
            </w:r>
            <w:proofErr w:type="spellEnd"/>
            <w:r w:rsidRPr="006366DF">
              <w:t xml:space="preserve"> </w:t>
            </w:r>
            <w:proofErr w:type="spellStart"/>
            <w:r w:rsidRPr="006366DF">
              <w:t>laboratorios</w:t>
            </w:r>
            <w:proofErr w:type="spellEnd"/>
            <w:r w:rsidRPr="006366DF">
              <w:t xml:space="preserve"> </w:t>
            </w:r>
            <w:proofErr w:type="spellStart"/>
            <w:r w:rsidRPr="006366DF">
              <w:t>acreditados</w:t>
            </w:r>
            <w:proofErr w:type="spellEnd"/>
            <w:r w:rsidRPr="006366DF">
              <w:t xml:space="preserve"> </w:t>
            </w:r>
            <w:proofErr w:type="spellStart"/>
            <w:r w:rsidRPr="006366DF">
              <w:t>capaces</w:t>
            </w:r>
            <w:proofErr w:type="spellEnd"/>
            <w:r w:rsidRPr="006366DF">
              <w:t xml:space="preserve"> de </w:t>
            </w:r>
            <w:proofErr w:type="spellStart"/>
            <w:r w:rsidRPr="006366DF">
              <w:t>medir</w:t>
            </w:r>
            <w:proofErr w:type="spellEnd"/>
            <w:r w:rsidRPr="006366DF">
              <w:t xml:space="preserve"> los </w:t>
            </w:r>
            <w:proofErr w:type="spellStart"/>
            <w:r w:rsidRPr="006366DF">
              <w:t>parámetros</w:t>
            </w:r>
            <w:proofErr w:type="spellEnd"/>
            <w:r w:rsidRPr="006366DF">
              <w:t xml:space="preserve"> </w:t>
            </w:r>
            <w:proofErr w:type="spellStart"/>
            <w:r w:rsidRPr="006366DF">
              <w:t>en</w:t>
            </w:r>
            <w:proofErr w:type="spellEnd"/>
            <w:r w:rsidRPr="006366DF">
              <w:t xml:space="preserve"> los </w:t>
            </w:r>
            <w:proofErr w:type="spellStart"/>
            <w:r w:rsidRPr="006366DF">
              <w:t>niveles</w:t>
            </w:r>
            <w:proofErr w:type="spellEnd"/>
            <w:r w:rsidRPr="006366DF">
              <w:t xml:space="preserve"> </w:t>
            </w:r>
            <w:proofErr w:type="spellStart"/>
            <w:r w:rsidRPr="006366DF">
              <w:t>apropiados</w:t>
            </w:r>
            <w:proofErr w:type="spellEnd"/>
            <w:r w:rsidRPr="006366DF">
              <w:t xml:space="preserve"> </w:t>
            </w:r>
            <w:proofErr w:type="spellStart"/>
            <w:r w:rsidRPr="006366DF">
              <w:t>como</w:t>
            </w:r>
            <w:proofErr w:type="spellEnd"/>
            <w:r w:rsidRPr="006366DF">
              <w:t xml:space="preserve"> se describe </w:t>
            </w:r>
            <w:proofErr w:type="spellStart"/>
            <w:r w:rsidRPr="006366DF">
              <w:t>en</w:t>
            </w:r>
            <w:proofErr w:type="spellEnd"/>
            <w:r w:rsidRPr="006366DF">
              <w:t xml:space="preserve"> los </w:t>
            </w:r>
            <w:proofErr w:type="spellStart"/>
            <w:r w:rsidRPr="006366DF">
              <w:t>Criterios</w:t>
            </w:r>
            <w:proofErr w:type="spellEnd"/>
            <w:r w:rsidRPr="006366DF">
              <w:t xml:space="preserve"> de </w:t>
            </w:r>
            <w:proofErr w:type="spellStart"/>
            <w:r w:rsidRPr="006366DF">
              <w:t>calidad</w:t>
            </w:r>
            <w:proofErr w:type="spellEnd"/>
            <w:r w:rsidRPr="006366DF">
              <w:t xml:space="preserve"> del </w:t>
            </w:r>
            <w:proofErr w:type="spellStart"/>
            <w:r w:rsidRPr="006366DF">
              <w:t>suelo</w:t>
            </w:r>
            <w:proofErr w:type="spellEnd"/>
            <w:r w:rsidRPr="006366DF">
              <w:t xml:space="preserve"> de IRMA </w:t>
            </w:r>
            <w:proofErr w:type="spellStart"/>
            <w:r w:rsidRPr="006366DF">
              <w:t>según</w:t>
            </w:r>
            <w:proofErr w:type="spellEnd"/>
            <w:r w:rsidRPr="006366DF">
              <w:t xml:space="preserve"> las </w:t>
            </w:r>
            <w:proofErr w:type="spellStart"/>
            <w:r w:rsidRPr="006366DF">
              <w:t>tablas</w:t>
            </w:r>
            <w:proofErr w:type="spellEnd"/>
            <w:r w:rsidRPr="006366DF">
              <w:t xml:space="preserve"> de </w:t>
            </w:r>
            <w:proofErr w:type="spellStart"/>
            <w:r w:rsidRPr="006366DF">
              <w:t>uso</w:t>
            </w:r>
            <w:proofErr w:type="spellEnd"/>
            <w:r w:rsidRPr="006366DF">
              <w:t xml:space="preserve"> final.</w:t>
            </w:r>
          </w:p>
          <w:p w14:paraId="47367380" w14:textId="2623CB57" w:rsidR="0085044D" w:rsidRPr="00FC4774" w:rsidRDefault="0085044D" w:rsidP="009B0C9B">
            <w:pPr>
              <w:pStyle w:val="NumberedRequirementsSub"/>
            </w:pPr>
            <w:r w:rsidRPr="00FC4774">
              <w:t>4.</w:t>
            </w:r>
            <w:r w:rsidR="006366DF">
              <w:t>9</w:t>
            </w:r>
            <w:r w:rsidRPr="00FC4774">
              <w:t>.</w:t>
            </w:r>
            <w:r w:rsidR="006366DF">
              <w:t>6</w:t>
            </w:r>
            <w:r w:rsidRPr="00FC4774">
              <w:t>.</w:t>
            </w:r>
            <w:r w:rsidR="006366DF">
              <w:t>3</w:t>
            </w:r>
            <w:r w:rsidRPr="00FC4774">
              <w:t xml:space="preserve">.  </w:t>
            </w:r>
            <w:r w:rsidR="006366DF" w:rsidRPr="006366DF">
              <w:t xml:space="preserve">La </w:t>
            </w:r>
            <w:proofErr w:type="spellStart"/>
            <w:r w:rsidR="006366DF" w:rsidRPr="006366DF">
              <w:rPr>
                <w:rStyle w:val="DefinedTermChar"/>
                <w:rFonts w:eastAsiaTheme="minorHAnsi"/>
              </w:rPr>
              <w:t>empresa</w:t>
            </w:r>
            <w:proofErr w:type="spellEnd"/>
            <w:r w:rsidR="006366DF" w:rsidRPr="006366DF">
              <w:rPr>
                <w:rStyle w:val="DefinedTermChar"/>
                <w:rFonts w:eastAsiaTheme="minorHAnsi"/>
              </w:rPr>
              <w:t xml:space="preserve"> </w:t>
            </w:r>
            <w:proofErr w:type="spellStart"/>
            <w:r w:rsidR="006366DF" w:rsidRPr="006366DF">
              <w:rPr>
                <w:rStyle w:val="DefinedTermChar"/>
                <w:rFonts w:eastAsiaTheme="minorHAnsi"/>
              </w:rPr>
              <w:t>operadora</w:t>
            </w:r>
            <w:proofErr w:type="spellEnd"/>
            <w:r w:rsidR="006366DF" w:rsidRPr="006366DF">
              <w:t xml:space="preserve"> </w:t>
            </w:r>
            <w:proofErr w:type="spellStart"/>
            <w:r w:rsidR="006366DF" w:rsidRPr="006366DF">
              <w:t>deberá</w:t>
            </w:r>
            <w:proofErr w:type="spellEnd"/>
            <w:r w:rsidR="006366DF" w:rsidRPr="006366DF">
              <w:t xml:space="preserve"> </w:t>
            </w:r>
            <w:proofErr w:type="spellStart"/>
            <w:r w:rsidR="006366DF" w:rsidRPr="006366DF">
              <w:t>desarrollar</w:t>
            </w:r>
            <w:proofErr w:type="spellEnd"/>
            <w:r w:rsidR="006366DF" w:rsidRPr="006366DF">
              <w:t xml:space="preserve"> e </w:t>
            </w:r>
            <w:proofErr w:type="spellStart"/>
            <w:r w:rsidR="006366DF" w:rsidRPr="006366DF">
              <w:t>implementar</w:t>
            </w:r>
            <w:proofErr w:type="spellEnd"/>
            <w:r w:rsidR="006366DF" w:rsidRPr="006366DF">
              <w:t xml:space="preserve"> un plan de </w:t>
            </w:r>
            <w:proofErr w:type="spellStart"/>
            <w:r w:rsidR="006366DF" w:rsidRPr="006366DF">
              <w:t>gestión</w:t>
            </w:r>
            <w:proofErr w:type="spellEnd"/>
            <w:r w:rsidR="006366DF" w:rsidRPr="006366DF">
              <w:t xml:space="preserve"> </w:t>
            </w:r>
            <w:proofErr w:type="spellStart"/>
            <w:r w:rsidR="006366DF" w:rsidRPr="006366DF">
              <w:t>adaptativo</w:t>
            </w:r>
            <w:proofErr w:type="spellEnd"/>
            <w:r w:rsidR="006366DF" w:rsidRPr="006366DF">
              <w:t xml:space="preserve"> para el </w:t>
            </w:r>
            <w:proofErr w:type="spellStart"/>
            <w:r w:rsidR="006366DF" w:rsidRPr="006366DF">
              <w:t>suelo</w:t>
            </w:r>
            <w:proofErr w:type="spellEnd"/>
            <w:r w:rsidR="006366DF" w:rsidRPr="006366DF">
              <w:t xml:space="preserve"> que:</w:t>
            </w:r>
          </w:p>
          <w:p w14:paraId="712843E1" w14:textId="77777777" w:rsidR="006366DF" w:rsidRDefault="006366DF" w:rsidP="00CD5165">
            <w:pPr>
              <w:pStyle w:val="ListPara1aTable"/>
              <w:numPr>
                <w:ilvl w:val="0"/>
                <w:numId w:val="193"/>
              </w:numPr>
            </w:pPr>
            <w:proofErr w:type="spellStart"/>
            <w:r>
              <w:t>Describa</w:t>
            </w:r>
            <w:proofErr w:type="spellEnd"/>
            <w:r>
              <w:t xml:space="preserve"> las </w:t>
            </w:r>
            <w:proofErr w:type="spellStart"/>
            <w:r>
              <w:t>medidas</w:t>
            </w:r>
            <w:proofErr w:type="spellEnd"/>
            <w:r>
              <w:t xml:space="preserve"> para </w:t>
            </w:r>
            <w:proofErr w:type="spellStart"/>
            <w:r>
              <w:t>evitar</w:t>
            </w:r>
            <w:proofErr w:type="spellEnd"/>
            <w:r>
              <w:t xml:space="preserve">, y </w:t>
            </w:r>
            <w:proofErr w:type="spellStart"/>
            <w:r>
              <w:t>cuando</w:t>
            </w:r>
            <w:proofErr w:type="spellEnd"/>
            <w:r>
              <w:t xml:space="preserve"> </w:t>
            </w:r>
            <w:proofErr w:type="spellStart"/>
            <w:r>
              <w:t>eso</w:t>
            </w:r>
            <w:proofErr w:type="spellEnd"/>
            <w:r>
              <w:t xml:space="preserve"> no sea </w:t>
            </w:r>
            <w:proofErr w:type="spellStart"/>
            <w:r>
              <w:t>posible</w:t>
            </w:r>
            <w:proofErr w:type="spellEnd"/>
            <w:r>
              <w:t xml:space="preserve">, </w:t>
            </w:r>
            <w:proofErr w:type="spellStart"/>
            <w:r>
              <w:t>minimizar</w:t>
            </w:r>
            <w:proofErr w:type="spellEnd"/>
            <w:r>
              <w:t xml:space="preserve"> los </w:t>
            </w:r>
            <w:proofErr w:type="spellStart"/>
            <w:r>
              <w:t>impactos</w:t>
            </w:r>
            <w:proofErr w:type="spellEnd"/>
            <w:r>
              <w:t xml:space="preserve"> </w:t>
            </w:r>
            <w:proofErr w:type="spellStart"/>
            <w:r>
              <w:t>adversos</w:t>
            </w:r>
            <w:proofErr w:type="spellEnd"/>
            <w:r>
              <w:t xml:space="preserve"> </w:t>
            </w:r>
            <w:proofErr w:type="spellStart"/>
            <w:r>
              <w:t>sobre</w:t>
            </w:r>
            <w:proofErr w:type="spellEnd"/>
            <w:r>
              <w:t xml:space="preserve"> los </w:t>
            </w:r>
            <w:proofErr w:type="spellStart"/>
            <w:r>
              <w:t>usos</w:t>
            </w:r>
            <w:proofErr w:type="spellEnd"/>
            <w:r>
              <w:t xml:space="preserve"> </w:t>
            </w:r>
            <w:proofErr w:type="spellStart"/>
            <w:r>
              <w:t>actuales</w:t>
            </w:r>
            <w:proofErr w:type="spellEnd"/>
            <w:r>
              <w:t xml:space="preserve"> y </w:t>
            </w:r>
            <w:proofErr w:type="spellStart"/>
            <w:r>
              <w:t>futuros</w:t>
            </w:r>
            <w:proofErr w:type="spellEnd"/>
            <w:r>
              <w:t xml:space="preserve"> de la tierra y el </w:t>
            </w:r>
            <w:proofErr w:type="spellStart"/>
            <w:r>
              <w:t>suelo</w:t>
            </w:r>
            <w:proofErr w:type="spellEnd"/>
            <w:r>
              <w:t xml:space="preserve"> de los </w:t>
            </w:r>
            <w:proofErr w:type="spellStart"/>
            <w:r>
              <w:t>cambios</w:t>
            </w:r>
            <w:proofErr w:type="spellEnd"/>
            <w:r>
              <w:t xml:space="preserve"> </w:t>
            </w:r>
            <w:proofErr w:type="spellStart"/>
            <w:r>
              <w:t>negativos</w:t>
            </w:r>
            <w:proofErr w:type="spellEnd"/>
            <w:r>
              <w:t xml:space="preserve"> </w:t>
            </w:r>
            <w:proofErr w:type="spellStart"/>
            <w:r>
              <w:t>en</w:t>
            </w:r>
            <w:proofErr w:type="spellEnd"/>
            <w:r>
              <w:t xml:space="preserve"> la </w:t>
            </w:r>
            <w:proofErr w:type="spellStart"/>
            <w:r>
              <w:t>calidad</w:t>
            </w:r>
            <w:proofErr w:type="spellEnd"/>
            <w:r>
              <w:t xml:space="preserve"> </w:t>
            </w:r>
            <w:proofErr w:type="spellStart"/>
            <w:r>
              <w:t>relacionados</w:t>
            </w:r>
            <w:proofErr w:type="spellEnd"/>
            <w:r>
              <w:t xml:space="preserve"> con la </w:t>
            </w:r>
            <w:proofErr w:type="spellStart"/>
            <w:r w:rsidRPr="00D02004">
              <w:rPr>
                <w:rStyle w:val="DefinedTermChar"/>
                <w:rFonts w:eastAsiaTheme="majorEastAsia"/>
              </w:rPr>
              <w:t>operación</w:t>
            </w:r>
            <w:proofErr w:type="spellEnd"/>
            <w:r w:rsidRPr="00D02004">
              <w:rPr>
                <w:rStyle w:val="DefinedTermChar"/>
                <w:rFonts w:eastAsiaTheme="majorEastAsia"/>
              </w:rPr>
              <w:t xml:space="preserve"> de </w:t>
            </w:r>
            <w:proofErr w:type="spellStart"/>
            <w:r w:rsidRPr="00D02004">
              <w:rPr>
                <w:rStyle w:val="DefinedTermChar"/>
                <w:rFonts w:eastAsiaTheme="majorEastAsia"/>
              </w:rPr>
              <w:t>procesamiento</w:t>
            </w:r>
            <w:proofErr w:type="spellEnd"/>
            <w:r w:rsidRPr="00D02004">
              <w:rPr>
                <w:rStyle w:val="DefinedTermChar"/>
                <w:rFonts w:eastAsiaTheme="majorEastAsia"/>
              </w:rPr>
              <w:t xml:space="preserve"> de </w:t>
            </w:r>
            <w:proofErr w:type="spellStart"/>
            <w:r w:rsidRPr="00D02004">
              <w:rPr>
                <w:rStyle w:val="DefinedTermChar"/>
                <w:rFonts w:eastAsiaTheme="majorEastAsia"/>
              </w:rPr>
              <w:t>minerales</w:t>
            </w:r>
            <w:proofErr w:type="spellEnd"/>
            <w:r>
              <w:t xml:space="preserve">. Las </w:t>
            </w:r>
            <w:proofErr w:type="spellStart"/>
            <w:r>
              <w:t>medidas</w:t>
            </w:r>
            <w:proofErr w:type="spellEnd"/>
            <w:r>
              <w:t xml:space="preserve"> del plan </w:t>
            </w:r>
            <w:proofErr w:type="spellStart"/>
            <w:r>
              <w:t>deben</w:t>
            </w:r>
            <w:proofErr w:type="spellEnd"/>
            <w:r>
              <w:t xml:space="preserve"> ser </w:t>
            </w:r>
            <w:proofErr w:type="spellStart"/>
            <w:r>
              <w:t>específicas</w:t>
            </w:r>
            <w:proofErr w:type="spellEnd"/>
            <w:r>
              <w:t xml:space="preserve">, </w:t>
            </w:r>
            <w:proofErr w:type="spellStart"/>
            <w:r>
              <w:t>mensurables</w:t>
            </w:r>
            <w:proofErr w:type="spellEnd"/>
            <w:r>
              <w:t xml:space="preserve">, </w:t>
            </w:r>
            <w:proofErr w:type="spellStart"/>
            <w:r>
              <w:t>vinculadas</w:t>
            </w:r>
            <w:proofErr w:type="spellEnd"/>
            <w:r>
              <w:t xml:space="preserve"> a </w:t>
            </w:r>
            <w:proofErr w:type="spellStart"/>
            <w:r>
              <w:t>resultados</w:t>
            </w:r>
            <w:proofErr w:type="spellEnd"/>
            <w:r>
              <w:t xml:space="preserve"> </w:t>
            </w:r>
            <w:proofErr w:type="spellStart"/>
            <w:r>
              <w:t>claramente</w:t>
            </w:r>
            <w:proofErr w:type="spellEnd"/>
            <w:r>
              <w:t xml:space="preserve"> </w:t>
            </w:r>
            <w:proofErr w:type="spellStart"/>
            <w:r>
              <w:t>definidos</w:t>
            </w:r>
            <w:proofErr w:type="spellEnd"/>
            <w:r>
              <w:t xml:space="preserve">, </w:t>
            </w:r>
            <w:proofErr w:type="spellStart"/>
            <w:r>
              <w:t>relevantes</w:t>
            </w:r>
            <w:proofErr w:type="spellEnd"/>
            <w:r>
              <w:t xml:space="preserve"> y con un </w:t>
            </w:r>
            <w:proofErr w:type="spellStart"/>
            <w:r>
              <w:t>límite</w:t>
            </w:r>
            <w:proofErr w:type="spellEnd"/>
            <w:r>
              <w:t xml:space="preserve"> de </w:t>
            </w:r>
            <w:proofErr w:type="spellStart"/>
            <w:r>
              <w:t>tiempo</w:t>
            </w:r>
            <w:proofErr w:type="spellEnd"/>
            <w:r>
              <w:t>.</w:t>
            </w:r>
          </w:p>
          <w:p w14:paraId="30C109B2" w14:textId="574E1FA2" w:rsidR="006366DF" w:rsidRDefault="006366DF" w:rsidP="00CD5165">
            <w:pPr>
              <w:pStyle w:val="ListPara1aTable"/>
              <w:numPr>
                <w:ilvl w:val="0"/>
                <w:numId w:val="193"/>
              </w:numPr>
            </w:pPr>
            <w:proofErr w:type="spellStart"/>
            <w:r>
              <w:t>Especifique</w:t>
            </w:r>
            <w:proofErr w:type="spellEnd"/>
            <w:r>
              <w:t xml:space="preserve"> </w:t>
            </w:r>
            <w:proofErr w:type="spellStart"/>
            <w:r>
              <w:t>acciones</w:t>
            </w:r>
            <w:proofErr w:type="spellEnd"/>
            <w:r>
              <w:t xml:space="preserve"> de </w:t>
            </w:r>
            <w:proofErr w:type="spellStart"/>
            <w:r w:rsidRPr="00D02004">
              <w:rPr>
                <w:rStyle w:val="DefinedTermChar"/>
                <w:rFonts w:eastAsiaTheme="majorEastAsia"/>
              </w:rPr>
              <w:t>gestión</w:t>
            </w:r>
            <w:proofErr w:type="spellEnd"/>
            <w:r w:rsidRPr="00D02004">
              <w:rPr>
                <w:rStyle w:val="DefinedTermChar"/>
                <w:rFonts w:eastAsiaTheme="majorEastAsia"/>
              </w:rPr>
              <w:t xml:space="preserve"> </w:t>
            </w:r>
            <w:proofErr w:type="spellStart"/>
            <w:r w:rsidRPr="00D02004">
              <w:rPr>
                <w:rStyle w:val="DefinedTermChar"/>
                <w:rFonts w:eastAsiaTheme="majorEastAsia"/>
              </w:rPr>
              <w:t>adaptativa</w:t>
            </w:r>
            <w:proofErr w:type="spellEnd"/>
            <w:r>
              <w:t xml:space="preserve"> que </w:t>
            </w:r>
            <w:proofErr w:type="spellStart"/>
            <w:r>
              <w:t>ocurrirán</w:t>
            </w:r>
            <w:proofErr w:type="spellEnd"/>
            <w:r>
              <w:t xml:space="preserve"> </w:t>
            </w:r>
            <w:proofErr w:type="spellStart"/>
            <w:r>
              <w:t>si</w:t>
            </w:r>
            <w:proofErr w:type="spellEnd"/>
            <w:r>
              <w:t xml:space="preserve"> se </w:t>
            </w:r>
            <w:proofErr w:type="spellStart"/>
            <w:r>
              <w:t>alcanzan</w:t>
            </w:r>
            <w:proofErr w:type="spellEnd"/>
            <w:r>
              <w:t xml:space="preserve"> </w:t>
            </w:r>
            <w:proofErr w:type="spellStart"/>
            <w:r>
              <w:t>ciertos</w:t>
            </w:r>
            <w:proofErr w:type="spellEnd"/>
            <w:r>
              <w:t xml:space="preserve"> </w:t>
            </w:r>
            <w:proofErr w:type="spellStart"/>
            <w:r>
              <w:t>resultados</w:t>
            </w:r>
            <w:proofErr w:type="spellEnd"/>
            <w:r>
              <w:t xml:space="preserve"> (por </w:t>
            </w:r>
            <w:proofErr w:type="spellStart"/>
            <w:r>
              <w:t>ejemplo</w:t>
            </w:r>
            <w:proofErr w:type="spellEnd"/>
            <w:r>
              <w:t xml:space="preserve">, </w:t>
            </w:r>
            <w:proofErr w:type="spellStart"/>
            <w:r>
              <w:t>impactos</w:t>
            </w:r>
            <w:proofErr w:type="spellEnd"/>
            <w:r>
              <w:t xml:space="preserve"> </w:t>
            </w:r>
            <w:proofErr w:type="spellStart"/>
            <w:r>
              <w:t>específicos</w:t>
            </w:r>
            <w:proofErr w:type="spellEnd"/>
            <w:r>
              <w:t xml:space="preserve">), </w:t>
            </w:r>
            <w:proofErr w:type="spellStart"/>
            <w:r>
              <w:t>indicadores</w:t>
            </w:r>
            <w:proofErr w:type="spellEnd"/>
            <w:r>
              <w:t xml:space="preserve">, </w:t>
            </w:r>
            <w:proofErr w:type="spellStart"/>
            <w:r>
              <w:t>umbrales</w:t>
            </w:r>
            <w:proofErr w:type="spellEnd"/>
            <w:r>
              <w:t xml:space="preserve"> o </w:t>
            </w:r>
            <w:proofErr w:type="spellStart"/>
            <w:r w:rsidRPr="00D02004">
              <w:rPr>
                <w:rStyle w:val="DefinedTermChar"/>
                <w:rFonts w:eastAsiaTheme="majorEastAsia"/>
              </w:rPr>
              <w:t>niveles</w:t>
            </w:r>
            <w:proofErr w:type="spellEnd"/>
            <w:r w:rsidRPr="00D02004">
              <w:rPr>
                <w:rStyle w:val="DefinedTermChar"/>
                <w:rFonts w:eastAsiaTheme="majorEastAsia"/>
              </w:rPr>
              <w:t xml:space="preserve"> de </w:t>
            </w:r>
            <w:proofErr w:type="spellStart"/>
            <w:r w:rsidRPr="00D02004">
              <w:rPr>
                <w:rStyle w:val="DefinedTermChar"/>
                <w:rFonts w:eastAsiaTheme="majorEastAsia"/>
              </w:rPr>
              <w:t>activación</w:t>
            </w:r>
            <w:proofErr w:type="spellEnd"/>
            <w:r>
              <w:t xml:space="preserve"> y los </w:t>
            </w:r>
            <w:proofErr w:type="spellStart"/>
            <w:r>
              <w:t>plazos</w:t>
            </w:r>
            <w:proofErr w:type="spellEnd"/>
            <w:r>
              <w:t xml:space="preserve"> para </w:t>
            </w:r>
            <w:proofErr w:type="spellStart"/>
            <w:r>
              <w:t>su</w:t>
            </w:r>
            <w:proofErr w:type="spellEnd"/>
            <w:r>
              <w:t xml:space="preserve"> </w:t>
            </w:r>
            <w:proofErr w:type="spellStart"/>
            <w:r>
              <w:t>finalización</w:t>
            </w:r>
            <w:proofErr w:type="spellEnd"/>
            <w:r>
              <w:t>.</w:t>
            </w:r>
          </w:p>
          <w:p w14:paraId="789DCE59" w14:textId="6B205C58" w:rsidR="006366DF" w:rsidRDefault="006366DF" w:rsidP="00CD5165">
            <w:pPr>
              <w:pStyle w:val="ListPara1aTable"/>
              <w:numPr>
                <w:ilvl w:val="0"/>
                <w:numId w:val="193"/>
              </w:numPr>
            </w:pPr>
            <w:proofErr w:type="spellStart"/>
            <w:r>
              <w:t>Describa</w:t>
            </w:r>
            <w:proofErr w:type="spellEnd"/>
            <w:r>
              <w:t xml:space="preserve"> las </w:t>
            </w:r>
            <w:proofErr w:type="spellStart"/>
            <w:r>
              <w:t>acciones</w:t>
            </w:r>
            <w:proofErr w:type="spellEnd"/>
            <w:r>
              <w:t xml:space="preserve"> de </w:t>
            </w:r>
            <w:proofErr w:type="spellStart"/>
            <w:r>
              <w:t>implementación</w:t>
            </w:r>
            <w:proofErr w:type="spellEnd"/>
            <w:r>
              <w:t xml:space="preserve"> </w:t>
            </w:r>
            <w:proofErr w:type="spellStart"/>
            <w:r>
              <w:t>claramente</w:t>
            </w:r>
            <w:proofErr w:type="spellEnd"/>
            <w:r>
              <w:t xml:space="preserve"> </w:t>
            </w:r>
            <w:proofErr w:type="spellStart"/>
            <w:r>
              <w:t>asignadas</w:t>
            </w:r>
            <w:proofErr w:type="spellEnd"/>
            <w:r>
              <w:t xml:space="preserve"> a una </w:t>
            </w:r>
            <w:proofErr w:type="spellStart"/>
            <w:r>
              <w:t>parte</w:t>
            </w:r>
            <w:proofErr w:type="spellEnd"/>
            <w:r>
              <w:t xml:space="preserve"> o </w:t>
            </w:r>
            <w:proofErr w:type="spellStart"/>
            <w:r>
              <w:t>partes</w:t>
            </w:r>
            <w:proofErr w:type="spellEnd"/>
            <w:r>
              <w:t xml:space="preserve"> </w:t>
            </w:r>
            <w:proofErr w:type="spellStart"/>
            <w:r>
              <w:t>responsables</w:t>
            </w:r>
            <w:proofErr w:type="spellEnd"/>
            <w:r>
              <w:t>.</w:t>
            </w:r>
          </w:p>
          <w:p w14:paraId="5902209F" w14:textId="53839BA5" w:rsidR="006366DF" w:rsidRDefault="006366DF" w:rsidP="00CD5165">
            <w:pPr>
              <w:pStyle w:val="ListPara1aTable"/>
              <w:numPr>
                <w:ilvl w:val="0"/>
                <w:numId w:val="193"/>
              </w:numPr>
            </w:pPr>
            <w:proofErr w:type="spellStart"/>
            <w:r>
              <w:t>Proporcione</w:t>
            </w:r>
            <w:proofErr w:type="spellEnd"/>
            <w:r>
              <w:t xml:space="preserve"> </w:t>
            </w:r>
            <w:proofErr w:type="spellStart"/>
            <w:r>
              <w:t>indicadores</w:t>
            </w:r>
            <w:proofErr w:type="spellEnd"/>
            <w:r>
              <w:t xml:space="preserve"> clave, </w:t>
            </w:r>
            <w:proofErr w:type="spellStart"/>
            <w:r>
              <w:t>vinculados</w:t>
            </w:r>
            <w:proofErr w:type="spellEnd"/>
            <w:r>
              <w:t xml:space="preserve"> a </w:t>
            </w:r>
            <w:proofErr w:type="spellStart"/>
            <w:r>
              <w:t>datos</w:t>
            </w:r>
            <w:proofErr w:type="spellEnd"/>
            <w:r>
              <w:t xml:space="preserve"> </w:t>
            </w:r>
            <w:proofErr w:type="spellStart"/>
            <w:r>
              <w:t>adecuados</w:t>
            </w:r>
            <w:proofErr w:type="spellEnd"/>
            <w:r>
              <w:t xml:space="preserve"> de </w:t>
            </w:r>
            <w:proofErr w:type="spellStart"/>
            <w:r w:rsidRPr="00D02004">
              <w:rPr>
                <w:rStyle w:val="DefinedTermChar"/>
                <w:rFonts w:eastAsiaTheme="majorEastAsia"/>
              </w:rPr>
              <w:t>línea</w:t>
            </w:r>
            <w:proofErr w:type="spellEnd"/>
            <w:r w:rsidRPr="00D02004">
              <w:rPr>
                <w:rStyle w:val="DefinedTermChar"/>
                <w:rFonts w:eastAsiaTheme="majorEastAsia"/>
              </w:rPr>
              <w:t xml:space="preserve"> de base</w:t>
            </w:r>
            <w:r>
              <w:t xml:space="preserve">, para </w:t>
            </w:r>
            <w:proofErr w:type="spellStart"/>
            <w:r>
              <w:t>permitir</w:t>
            </w:r>
            <w:proofErr w:type="spellEnd"/>
            <w:r>
              <w:t xml:space="preserve"> la </w:t>
            </w:r>
            <w:proofErr w:type="spellStart"/>
            <w:r>
              <w:t>medición</w:t>
            </w:r>
            <w:proofErr w:type="spellEnd"/>
            <w:r>
              <w:t xml:space="preserve"> de la </w:t>
            </w:r>
            <w:proofErr w:type="spellStart"/>
            <w:r>
              <w:t>eficacia</w:t>
            </w:r>
            <w:proofErr w:type="spellEnd"/>
            <w:r>
              <w:t xml:space="preserve"> de las </w:t>
            </w:r>
            <w:proofErr w:type="spellStart"/>
            <w:r>
              <w:t>actividades</w:t>
            </w:r>
            <w:proofErr w:type="spellEnd"/>
            <w:r>
              <w:t xml:space="preserve"> de </w:t>
            </w:r>
            <w:proofErr w:type="spellStart"/>
            <w:r>
              <w:t>evitación</w:t>
            </w:r>
            <w:proofErr w:type="spellEnd"/>
            <w:r>
              <w:t xml:space="preserve">, </w:t>
            </w:r>
            <w:proofErr w:type="spellStart"/>
            <w:r>
              <w:t>minimización</w:t>
            </w:r>
            <w:proofErr w:type="spellEnd"/>
            <w:r>
              <w:t xml:space="preserve"> y/o </w:t>
            </w:r>
            <w:proofErr w:type="spellStart"/>
            <w:r w:rsidRPr="00D02004">
              <w:rPr>
                <w:rStyle w:val="DefinedTermChar"/>
                <w:rFonts w:eastAsiaTheme="majorEastAsia"/>
              </w:rPr>
              <w:t>compensación</w:t>
            </w:r>
            <w:proofErr w:type="spellEnd"/>
            <w:r>
              <w:t xml:space="preserve"> a lo largo del </w:t>
            </w:r>
            <w:proofErr w:type="spellStart"/>
            <w:r>
              <w:t>tiempo</w:t>
            </w:r>
            <w:proofErr w:type="spellEnd"/>
            <w:r>
              <w:t>.</w:t>
            </w:r>
          </w:p>
          <w:p w14:paraId="7AEF7730" w14:textId="77777777" w:rsidR="0085044D" w:rsidRDefault="006366DF" w:rsidP="00CD5165">
            <w:pPr>
              <w:pStyle w:val="ListPara1aTable"/>
              <w:numPr>
                <w:ilvl w:val="0"/>
                <w:numId w:val="193"/>
              </w:numPr>
            </w:pPr>
            <w:proofErr w:type="spellStart"/>
            <w:r>
              <w:t>Incluye</w:t>
            </w:r>
            <w:proofErr w:type="spellEnd"/>
            <w:r>
              <w:t xml:space="preserve"> </w:t>
            </w:r>
            <w:proofErr w:type="spellStart"/>
            <w:r>
              <w:t>estimaciones</w:t>
            </w:r>
            <w:proofErr w:type="spellEnd"/>
            <w:r>
              <w:t xml:space="preserve"> de </w:t>
            </w:r>
            <w:proofErr w:type="spellStart"/>
            <w:r>
              <w:t>recursos</w:t>
            </w:r>
            <w:proofErr w:type="spellEnd"/>
            <w:r>
              <w:t xml:space="preserve"> </w:t>
            </w:r>
            <w:proofErr w:type="spellStart"/>
            <w:r>
              <w:t>humanos</w:t>
            </w:r>
            <w:proofErr w:type="spellEnd"/>
            <w:r>
              <w:t xml:space="preserve"> y </w:t>
            </w:r>
            <w:proofErr w:type="spellStart"/>
            <w:r>
              <w:t>presupuesto</w:t>
            </w:r>
            <w:proofErr w:type="spellEnd"/>
            <w:r>
              <w:t xml:space="preserve"> </w:t>
            </w:r>
            <w:proofErr w:type="spellStart"/>
            <w:r>
              <w:t>requeridos</w:t>
            </w:r>
            <w:proofErr w:type="spellEnd"/>
            <w:r>
              <w:t xml:space="preserve">, y </w:t>
            </w:r>
            <w:proofErr w:type="gramStart"/>
            <w:r>
              <w:t>plan</w:t>
            </w:r>
            <w:proofErr w:type="gramEnd"/>
            <w:r>
              <w:t xml:space="preserve"> de </w:t>
            </w:r>
            <w:proofErr w:type="spellStart"/>
            <w:r>
              <w:t>financiamiento</w:t>
            </w:r>
            <w:proofErr w:type="spellEnd"/>
            <w:r>
              <w:t xml:space="preserve"> </w:t>
            </w:r>
            <w:proofErr w:type="spellStart"/>
            <w:r>
              <w:t>cuando</w:t>
            </w:r>
            <w:proofErr w:type="spellEnd"/>
            <w:r>
              <w:t xml:space="preserve"> sea </w:t>
            </w:r>
            <w:proofErr w:type="spellStart"/>
            <w:r>
              <w:t>relevante</w:t>
            </w:r>
            <w:proofErr w:type="spellEnd"/>
            <w:r>
              <w:t xml:space="preserve">, para la </w:t>
            </w:r>
            <w:proofErr w:type="spellStart"/>
            <w:r>
              <w:t>implementación</w:t>
            </w:r>
            <w:proofErr w:type="spellEnd"/>
            <w:r>
              <w:t xml:space="preserve"> </w:t>
            </w:r>
            <w:proofErr w:type="spellStart"/>
            <w:r>
              <w:t>efectiva</w:t>
            </w:r>
            <w:proofErr w:type="spellEnd"/>
            <w:r>
              <w:t xml:space="preserve"> del plan.</w:t>
            </w:r>
          </w:p>
          <w:p w14:paraId="74774EF6" w14:textId="77777777" w:rsidR="006366DF" w:rsidRDefault="006366DF" w:rsidP="009B0C9B">
            <w:pPr>
              <w:pStyle w:val="NumberedRequirementsSub"/>
            </w:pPr>
            <w:r w:rsidRPr="00FC4774">
              <w:t>4.</w:t>
            </w:r>
            <w:r>
              <w:t>9</w:t>
            </w:r>
            <w:r w:rsidRPr="00FC4774">
              <w:t>.</w:t>
            </w:r>
            <w:r>
              <w:t>6</w:t>
            </w:r>
            <w:r w:rsidRPr="00FC4774">
              <w:t>.</w:t>
            </w:r>
            <w:r>
              <w:t>4</w:t>
            </w:r>
            <w:r w:rsidRPr="00FC4774">
              <w:t xml:space="preserve">.  </w:t>
            </w:r>
            <w:proofErr w:type="spellStart"/>
            <w:r w:rsidRPr="006366DF">
              <w:t>Anualmente</w:t>
            </w:r>
            <w:proofErr w:type="spellEnd"/>
            <w:r w:rsidRPr="006366DF">
              <w:t xml:space="preserve"> o con mayor </w:t>
            </w:r>
            <w:proofErr w:type="spellStart"/>
            <w:r w:rsidRPr="006366DF">
              <w:t>frecuencia</w:t>
            </w:r>
            <w:proofErr w:type="spellEnd"/>
            <w:r w:rsidRPr="006366DF">
              <w:t xml:space="preserve"> </w:t>
            </w:r>
            <w:proofErr w:type="spellStart"/>
            <w:r w:rsidRPr="006366DF">
              <w:t>si</w:t>
            </w:r>
            <w:proofErr w:type="spellEnd"/>
            <w:r w:rsidRPr="006366DF">
              <w:t xml:space="preserve"> es </w:t>
            </w:r>
            <w:proofErr w:type="spellStart"/>
            <w:r w:rsidRPr="006366DF">
              <w:t>necesario</w:t>
            </w:r>
            <w:proofErr w:type="spellEnd"/>
            <w:r w:rsidRPr="006366DF">
              <w:t xml:space="preserve"> (por </w:t>
            </w:r>
            <w:proofErr w:type="spellStart"/>
            <w:r w:rsidRPr="006366DF">
              <w:t>ejemplo</w:t>
            </w:r>
            <w:proofErr w:type="spellEnd"/>
            <w:r w:rsidRPr="006366DF">
              <w:t xml:space="preserve">, </w:t>
            </w:r>
            <w:proofErr w:type="spellStart"/>
            <w:r w:rsidRPr="006366DF">
              <w:t>debido</w:t>
            </w:r>
            <w:proofErr w:type="spellEnd"/>
            <w:r w:rsidRPr="006366DF">
              <w:t xml:space="preserve"> a </w:t>
            </w:r>
            <w:proofErr w:type="spellStart"/>
            <w:r w:rsidRPr="006366DF">
              <w:t>cambios</w:t>
            </w:r>
            <w:proofErr w:type="spellEnd"/>
            <w:r w:rsidRPr="006366DF">
              <w:t xml:space="preserve"> </w:t>
            </w:r>
            <w:proofErr w:type="spellStart"/>
            <w:r w:rsidRPr="006366DF">
              <w:t>en</w:t>
            </w:r>
            <w:proofErr w:type="spellEnd"/>
            <w:r w:rsidRPr="006366DF">
              <w:t xml:space="preserve"> </w:t>
            </w:r>
            <w:proofErr w:type="spellStart"/>
            <w:r w:rsidRPr="006366DF">
              <w:t>factores</w:t>
            </w:r>
            <w:proofErr w:type="spellEnd"/>
            <w:r w:rsidRPr="006366DF">
              <w:t xml:space="preserve"> </w:t>
            </w:r>
            <w:proofErr w:type="spellStart"/>
            <w:r w:rsidRPr="006366DF">
              <w:t>operativos</w:t>
            </w:r>
            <w:proofErr w:type="spellEnd"/>
            <w:r w:rsidRPr="006366DF">
              <w:t xml:space="preserve"> o </w:t>
            </w:r>
            <w:proofErr w:type="spellStart"/>
            <w:r w:rsidRPr="006366DF">
              <w:t>ambientales</w:t>
            </w:r>
            <w:proofErr w:type="spellEnd"/>
            <w:r w:rsidRPr="006366DF">
              <w:t xml:space="preserve">), la </w:t>
            </w:r>
            <w:proofErr w:type="spellStart"/>
            <w:r w:rsidRPr="006366DF">
              <w:rPr>
                <w:rStyle w:val="DefinedTermChar"/>
                <w:rFonts w:eastAsiaTheme="minorHAnsi"/>
              </w:rPr>
              <w:t>empresa</w:t>
            </w:r>
            <w:proofErr w:type="spellEnd"/>
            <w:r w:rsidRPr="006366DF">
              <w:rPr>
                <w:rStyle w:val="DefinedTermChar"/>
                <w:rFonts w:eastAsiaTheme="minorHAnsi"/>
              </w:rPr>
              <w:t xml:space="preserve"> </w:t>
            </w:r>
            <w:proofErr w:type="spellStart"/>
            <w:r w:rsidRPr="006366DF">
              <w:rPr>
                <w:rStyle w:val="DefinedTermChar"/>
                <w:rFonts w:eastAsiaTheme="minorHAnsi"/>
              </w:rPr>
              <w:t>operadora</w:t>
            </w:r>
            <w:proofErr w:type="spellEnd"/>
            <w:r w:rsidRPr="006366DF">
              <w:t xml:space="preserve"> debe </w:t>
            </w:r>
            <w:proofErr w:type="spellStart"/>
            <w:r w:rsidRPr="006366DF">
              <w:t>revisar</w:t>
            </w:r>
            <w:proofErr w:type="spellEnd"/>
            <w:r w:rsidRPr="006366DF">
              <w:t xml:space="preserve"> y </w:t>
            </w:r>
            <w:proofErr w:type="spellStart"/>
            <w:r w:rsidRPr="006366DF">
              <w:t>evaluar</w:t>
            </w:r>
            <w:proofErr w:type="spellEnd"/>
            <w:r w:rsidRPr="006366DF">
              <w:t xml:space="preserve"> la </w:t>
            </w:r>
            <w:proofErr w:type="spellStart"/>
            <w:r w:rsidRPr="006366DF">
              <w:t>efectividad</w:t>
            </w:r>
            <w:proofErr w:type="spellEnd"/>
            <w:r w:rsidRPr="006366DF">
              <w:t xml:space="preserve"> de </w:t>
            </w:r>
            <w:proofErr w:type="spellStart"/>
            <w:r w:rsidRPr="006366DF">
              <w:t>acciones</w:t>
            </w:r>
            <w:proofErr w:type="spellEnd"/>
            <w:r w:rsidRPr="006366DF">
              <w:t xml:space="preserve"> de </w:t>
            </w:r>
            <w:proofErr w:type="spellStart"/>
            <w:r w:rsidRPr="006366DF">
              <w:rPr>
                <w:rStyle w:val="DefinedTermChar"/>
                <w:rFonts w:eastAsiaTheme="minorHAnsi"/>
              </w:rPr>
              <w:t>gestión</w:t>
            </w:r>
            <w:proofErr w:type="spellEnd"/>
            <w:r w:rsidRPr="006366DF">
              <w:rPr>
                <w:rStyle w:val="DefinedTermChar"/>
                <w:rFonts w:eastAsiaTheme="minorHAnsi"/>
              </w:rPr>
              <w:t xml:space="preserve"> </w:t>
            </w:r>
            <w:proofErr w:type="spellStart"/>
            <w:r w:rsidRPr="006366DF">
              <w:rPr>
                <w:rStyle w:val="DefinedTermChar"/>
                <w:rFonts w:eastAsiaTheme="minorHAnsi"/>
              </w:rPr>
              <w:t>adaptativa</w:t>
            </w:r>
            <w:proofErr w:type="spellEnd"/>
            <w:r w:rsidRPr="006366DF">
              <w:t xml:space="preserve"> y, </w:t>
            </w:r>
            <w:proofErr w:type="spellStart"/>
            <w:r w:rsidRPr="006366DF">
              <w:t>según</w:t>
            </w:r>
            <w:proofErr w:type="spellEnd"/>
            <w:r w:rsidRPr="006366DF">
              <w:t xml:space="preserve"> sea </w:t>
            </w:r>
            <w:proofErr w:type="spellStart"/>
            <w:r w:rsidRPr="006366DF">
              <w:t>necesario</w:t>
            </w:r>
            <w:proofErr w:type="spellEnd"/>
            <w:r w:rsidRPr="006366DF">
              <w:t xml:space="preserve">, </w:t>
            </w:r>
            <w:proofErr w:type="spellStart"/>
            <w:r w:rsidRPr="006366DF">
              <w:t>revisar</w:t>
            </w:r>
            <w:proofErr w:type="spellEnd"/>
            <w:r w:rsidRPr="006366DF">
              <w:t xml:space="preserve"> el plan para </w:t>
            </w:r>
            <w:proofErr w:type="spellStart"/>
            <w:r w:rsidRPr="006366DF">
              <w:t>mejorar</w:t>
            </w:r>
            <w:proofErr w:type="spellEnd"/>
            <w:r w:rsidRPr="006366DF">
              <w:t xml:space="preserve"> los </w:t>
            </w:r>
            <w:proofErr w:type="spellStart"/>
            <w:r w:rsidRPr="006366DF">
              <w:t>resultados</w:t>
            </w:r>
            <w:proofErr w:type="spellEnd"/>
            <w:r w:rsidRPr="006366DF">
              <w:t xml:space="preserve"> de la </w:t>
            </w:r>
            <w:proofErr w:type="spellStart"/>
            <w:r w:rsidRPr="006366DF">
              <w:t>gestión</w:t>
            </w:r>
            <w:proofErr w:type="spellEnd"/>
            <w:r w:rsidRPr="006366DF">
              <w:t>.</w:t>
            </w:r>
          </w:p>
          <w:p w14:paraId="43EBAABA" w14:textId="4B95D16A" w:rsidR="00CF27A3" w:rsidRPr="006366DF" w:rsidRDefault="00CF27A3" w:rsidP="00CF27A3">
            <w:pPr>
              <w:pStyle w:val="NOTEinChapter"/>
            </w:pPr>
            <w:r w:rsidRPr="00CF27A3">
              <w:rPr>
                <w:b/>
                <w:bCs/>
                <w:color w:val="0432FF"/>
              </w:rPr>
              <w:t>PREGUNTA DE CONSULTA 87:</w:t>
            </w:r>
            <w:r w:rsidRPr="00CF27A3">
              <w:rPr>
                <w:color w:val="0432FF"/>
              </w:rPr>
              <w:t xml:space="preserve">   </w:t>
            </w:r>
            <w:r w:rsidRPr="00CF27A3">
              <w:t>¿</w:t>
            </w:r>
            <w:proofErr w:type="spellStart"/>
            <w:r w:rsidRPr="00CF27A3">
              <w:t>Sería</w:t>
            </w:r>
            <w:proofErr w:type="spellEnd"/>
            <w:r w:rsidRPr="00CF27A3">
              <w:t xml:space="preserve"> </w:t>
            </w:r>
            <w:proofErr w:type="spellStart"/>
            <w:r w:rsidRPr="00CF27A3">
              <w:t>apropiado</w:t>
            </w:r>
            <w:proofErr w:type="spellEnd"/>
            <w:r w:rsidRPr="00CF27A3">
              <w:t xml:space="preserve"> </w:t>
            </w:r>
            <w:proofErr w:type="spellStart"/>
            <w:r w:rsidRPr="00CF27A3">
              <w:t>involucrar</w:t>
            </w:r>
            <w:proofErr w:type="spellEnd"/>
            <w:r w:rsidRPr="00CF27A3">
              <w:t xml:space="preserve"> a las </w:t>
            </w:r>
            <w:proofErr w:type="spellStart"/>
            <w:r w:rsidRPr="00CF27A3">
              <w:t>partes</w:t>
            </w:r>
            <w:proofErr w:type="spellEnd"/>
            <w:r w:rsidRPr="00CF27A3">
              <w:t xml:space="preserve"> </w:t>
            </w:r>
            <w:proofErr w:type="spellStart"/>
            <w:r w:rsidRPr="00CF27A3">
              <w:t>interesadas</w:t>
            </w:r>
            <w:proofErr w:type="spellEnd"/>
            <w:r w:rsidRPr="00CF27A3">
              <w:t xml:space="preserve"> (</w:t>
            </w:r>
            <w:proofErr w:type="spellStart"/>
            <w:r w:rsidRPr="00CF27A3">
              <w:t>incluidos</w:t>
            </w:r>
            <w:proofErr w:type="spellEnd"/>
            <w:r w:rsidRPr="00CF27A3">
              <w:t xml:space="preserve"> los </w:t>
            </w:r>
            <w:proofErr w:type="spellStart"/>
            <w:r w:rsidRPr="00CF27A3">
              <w:t>miembros</w:t>
            </w:r>
            <w:proofErr w:type="spellEnd"/>
            <w:r w:rsidRPr="00CF27A3">
              <w:t xml:space="preserve"> y </w:t>
            </w:r>
            <w:proofErr w:type="spellStart"/>
            <w:r w:rsidRPr="00CF27A3">
              <w:t>representantes</w:t>
            </w:r>
            <w:proofErr w:type="spellEnd"/>
            <w:r w:rsidRPr="00CF27A3">
              <w:t xml:space="preserve"> de la </w:t>
            </w:r>
            <w:proofErr w:type="spellStart"/>
            <w:r w:rsidRPr="00CF27A3">
              <w:t>comunidad</w:t>
            </w:r>
            <w:proofErr w:type="spellEnd"/>
            <w:r w:rsidRPr="00CF27A3">
              <w:t xml:space="preserve"> local) </w:t>
            </w:r>
            <w:proofErr w:type="spellStart"/>
            <w:r w:rsidRPr="00CF27A3">
              <w:t>en</w:t>
            </w:r>
            <w:proofErr w:type="spellEnd"/>
            <w:r w:rsidRPr="00CF27A3">
              <w:t xml:space="preserve"> las </w:t>
            </w:r>
            <w:proofErr w:type="spellStart"/>
            <w:r w:rsidRPr="00CF27A3">
              <w:t>actividades</w:t>
            </w:r>
            <w:proofErr w:type="spellEnd"/>
            <w:r w:rsidRPr="00CF27A3">
              <w:t xml:space="preserve"> de </w:t>
            </w:r>
            <w:proofErr w:type="spellStart"/>
            <w:r w:rsidRPr="00CF27A3">
              <w:t>monitoreo</w:t>
            </w:r>
            <w:proofErr w:type="spellEnd"/>
            <w:r w:rsidRPr="00CF27A3">
              <w:t xml:space="preserve"> (</w:t>
            </w:r>
            <w:proofErr w:type="spellStart"/>
            <w:r w:rsidRPr="00CF27A3">
              <w:t>muestreo</w:t>
            </w:r>
            <w:proofErr w:type="spellEnd"/>
            <w:r w:rsidRPr="00CF27A3">
              <w:t>) (</w:t>
            </w:r>
            <w:proofErr w:type="spellStart"/>
            <w:r w:rsidRPr="00CF27A3">
              <w:t>como</w:t>
            </w:r>
            <w:proofErr w:type="spellEnd"/>
            <w:r w:rsidRPr="00CF27A3">
              <w:t xml:space="preserve"> es el </w:t>
            </w:r>
            <w:proofErr w:type="spellStart"/>
            <w:r w:rsidRPr="00CF27A3">
              <w:t>caso</w:t>
            </w:r>
            <w:proofErr w:type="spellEnd"/>
            <w:r w:rsidRPr="00CF27A3">
              <w:t xml:space="preserve"> del </w:t>
            </w:r>
            <w:proofErr w:type="spellStart"/>
            <w:r w:rsidRPr="00CF27A3">
              <w:t>agua</w:t>
            </w:r>
            <w:proofErr w:type="spellEnd"/>
            <w:r w:rsidRPr="00CF27A3">
              <w:t xml:space="preserve">)? ¿Hay </w:t>
            </w:r>
            <w:proofErr w:type="spellStart"/>
            <w:r w:rsidRPr="00CF27A3">
              <w:t>casos</w:t>
            </w:r>
            <w:proofErr w:type="spellEnd"/>
            <w:r w:rsidRPr="00CF27A3">
              <w:t xml:space="preserve"> </w:t>
            </w:r>
            <w:proofErr w:type="spellStart"/>
            <w:r w:rsidRPr="00CF27A3">
              <w:t>en</w:t>
            </w:r>
            <w:proofErr w:type="spellEnd"/>
            <w:r w:rsidRPr="00CF27A3">
              <w:t xml:space="preserve"> los que </w:t>
            </w:r>
            <w:proofErr w:type="spellStart"/>
            <w:r w:rsidRPr="00CF27A3">
              <w:t>este</w:t>
            </w:r>
            <w:proofErr w:type="spellEnd"/>
            <w:r w:rsidRPr="00CF27A3">
              <w:t xml:space="preserve"> </w:t>
            </w:r>
            <w:proofErr w:type="spellStart"/>
            <w:r w:rsidRPr="00CF27A3">
              <w:t>enfoque</w:t>
            </w:r>
            <w:proofErr w:type="spellEnd"/>
            <w:r w:rsidRPr="00CF27A3">
              <w:t xml:space="preserve"> </w:t>
            </w:r>
            <w:proofErr w:type="spellStart"/>
            <w:r w:rsidRPr="00CF27A3">
              <w:t>ya</w:t>
            </w:r>
            <w:proofErr w:type="spellEnd"/>
            <w:r w:rsidRPr="00CF27A3">
              <w:t xml:space="preserve"> se </w:t>
            </w:r>
            <w:proofErr w:type="spellStart"/>
            <w:r w:rsidRPr="00CF27A3">
              <w:t>esté</w:t>
            </w:r>
            <w:proofErr w:type="spellEnd"/>
            <w:r w:rsidRPr="00CF27A3">
              <w:t xml:space="preserve"> </w:t>
            </w:r>
            <w:proofErr w:type="spellStart"/>
            <w:r w:rsidRPr="00CF27A3">
              <w:t>implementando</w:t>
            </w:r>
            <w:proofErr w:type="spellEnd"/>
            <w:r w:rsidRPr="00CF27A3">
              <w:t xml:space="preserve"> </w:t>
            </w:r>
            <w:proofErr w:type="spellStart"/>
            <w:r w:rsidRPr="00CF27A3">
              <w:t>en</w:t>
            </w:r>
            <w:proofErr w:type="spellEnd"/>
            <w:r w:rsidRPr="00CF27A3">
              <w:t xml:space="preserve"> las </w:t>
            </w:r>
            <w:proofErr w:type="spellStart"/>
            <w:r w:rsidRPr="00CF27A3">
              <w:t>operaciones</w:t>
            </w:r>
            <w:proofErr w:type="spellEnd"/>
            <w:r w:rsidRPr="00CF27A3">
              <w:t xml:space="preserve"> de </w:t>
            </w:r>
            <w:proofErr w:type="spellStart"/>
            <w:r w:rsidRPr="00CF27A3">
              <w:t>procesamiento</w:t>
            </w:r>
            <w:proofErr w:type="spellEnd"/>
            <w:r w:rsidRPr="00CF27A3">
              <w:t xml:space="preserve"> de </w:t>
            </w:r>
            <w:proofErr w:type="spellStart"/>
            <w:r w:rsidRPr="00CF27A3">
              <w:t>minerales</w:t>
            </w:r>
            <w:proofErr w:type="spellEnd"/>
            <w:r w:rsidRPr="00CF27A3">
              <w:t>?</w:t>
            </w:r>
          </w:p>
        </w:tc>
      </w:tr>
      <w:tr w:rsidR="006366DF" w:rsidRPr="004C39F6" w14:paraId="17BAAE95" w14:textId="77777777" w:rsidTr="003921F9">
        <w:trPr>
          <w:trHeight w:val="1328"/>
        </w:trPr>
        <w:tc>
          <w:tcPr>
            <w:tcW w:w="9360" w:type="dxa"/>
          </w:tcPr>
          <w:p w14:paraId="6EF076A6" w14:textId="396A1D8C" w:rsidR="006366DF" w:rsidRPr="00FC4774" w:rsidRDefault="006366DF" w:rsidP="006366DF">
            <w:pPr>
              <w:pStyle w:val="NumberedRequirementsMain"/>
            </w:pPr>
            <w:r w:rsidRPr="00FC4774">
              <w:lastRenderedPageBreak/>
              <w:t>4.</w:t>
            </w:r>
            <w:r>
              <w:t>9</w:t>
            </w:r>
            <w:r w:rsidRPr="00FC4774">
              <w:t>.</w:t>
            </w:r>
            <w:r w:rsidR="00755D19">
              <w:t>7</w:t>
            </w:r>
            <w:r w:rsidRPr="00FC4774">
              <w:t xml:space="preserve">.  </w:t>
            </w:r>
            <w:proofErr w:type="spellStart"/>
            <w:r w:rsidRPr="006366DF">
              <w:t>Intercambio</w:t>
            </w:r>
            <w:proofErr w:type="spellEnd"/>
            <w:r w:rsidRPr="006366DF">
              <w:t xml:space="preserve"> de </w:t>
            </w:r>
            <w:proofErr w:type="spellStart"/>
            <w:r w:rsidRPr="006366DF">
              <w:t>datos</w:t>
            </w:r>
            <w:proofErr w:type="spellEnd"/>
            <w:r w:rsidRPr="006366DF">
              <w:t xml:space="preserve">, </w:t>
            </w:r>
            <w:proofErr w:type="spellStart"/>
            <w:r w:rsidRPr="006366DF">
              <w:t>comunicaciones</w:t>
            </w:r>
            <w:proofErr w:type="spellEnd"/>
            <w:r w:rsidRPr="006366DF">
              <w:t xml:space="preserve"> e </w:t>
            </w:r>
            <w:proofErr w:type="spellStart"/>
            <w:r w:rsidRPr="006366DF">
              <w:t>informes</w:t>
            </w:r>
            <w:proofErr w:type="spellEnd"/>
            <w:r w:rsidRPr="006366DF">
              <w:t xml:space="preserve"> </w:t>
            </w:r>
            <w:proofErr w:type="spellStart"/>
            <w:r w:rsidRPr="006366DF">
              <w:t>sobre</w:t>
            </w:r>
            <w:proofErr w:type="spellEnd"/>
            <w:r w:rsidRPr="006366DF">
              <w:t xml:space="preserve"> la </w:t>
            </w:r>
            <w:proofErr w:type="spellStart"/>
            <w:r w:rsidRPr="006366DF">
              <w:t>calidad</w:t>
            </w:r>
            <w:proofErr w:type="spellEnd"/>
            <w:r w:rsidRPr="006366DF">
              <w:t xml:space="preserve"> de la tierra y el </w:t>
            </w:r>
            <w:proofErr w:type="spellStart"/>
            <w:r w:rsidRPr="006366DF">
              <w:t>suelo</w:t>
            </w:r>
            <w:proofErr w:type="spellEnd"/>
          </w:p>
          <w:p w14:paraId="1A04AF60" w14:textId="0AA3E1D1" w:rsidR="006366DF" w:rsidRPr="00FC4774" w:rsidRDefault="006366DF" w:rsidP="009B0C9B">
            <w:pPr>
              <w:pStyle w:val="NumberedRequirementsSub"/>
            </w:pPr>
            <w:r w:rsidRPr="00FC4774">
              <w:t>4.</w:t>
            </w:r>
            <w:r>
              <w:t>9</w:t>
            </w:r>
            <w:r w:rsidRPr="00FC4774">
              <w:t>.</w:t>
            </w:r>
            <w:r w:rsidR="00755D19">
              <w:t>7</w:t>
            </w:r>
            <w:r w:rsidRPr="00FC4774">
              <w:t>.</w:t>
            </w:r>
            <w:r>
              <w:t>1</w:t>
            </w:r>
            <w:r w:rsidRPr="00FC4774">
              <w:t xml:space="preserve">.  </w:t>
            </w:r>
            <w:r w:rsidRPr="006366DF">
              <w:t xml:space="preserve">La </w:t>
            </w:r>
            <w:proofErr w:type="spellStart"/>
            <w:r w:rsidRPr="006366DF">
              <w:rPr>
                <w:rStyle w:val="DefinedTermChar"/>
                <w:rFonts w:eastAsiaTheme="minorHAnsi"/>
              </w:rPr>
              <w:t>empresa</w:t>
            </w:r>
            <w:proofErr w:type="spellEnd"/>
            <w:r w:rsidRPr="006366DF">
              <w:rPr>
                <w:rStyle w:val="DefinedTermChar"/>
                <w:rFonts w:eastAsiaTheme="minorHAnsi"/>
              </w:rPr>
              <w:t xml:space="preserve"> </w:t>
            </w:r>
            <w:proofErr w:type="spellStart"/>
            <w:r w:rsidRPr="006366DF">
              <w:rPr>
                <w:rStyle w:val="DefinedTermChar"/>
                <w:rFonts w:eastAsiaTheme="minorHAnsi"/>
              </w:rPr>
              <w:t>operadora</w:t>
            </w:r>
            <w:proofErr w:type="spellEnd"/>
            <w:r w:rsidRPr="006366DF">
              <w:t xml:space="preserve"> </w:t>
            </w:r>
            <w:proofErr w:type="spellStart"/>
            <w:r w:rsidRPr="006366DF">
              <w:t>deberá</w:t>
            </w:r>
            <w:proofErr w:type="spellEnd"/>
            <w:r w:rsidRPr="006366DF">
              <w:t xml:space="preserve"> </w:t>
            </w:r>
            <w:proofErr w:type="spellStart"/>
            <w:r w:rsidRPr="006366DF">
              <w:t>publicar</w:t>
            </w:r>
            <w:proofErr w:type="spellEnd"/>
            <w:r w:rsidRPr="006366DF">
              <w:t xml:space="preserve"> </w:t>
            </w:r>
            <w:proofErr w:type="spellStart"/>
            <w:r w:rsidRPr="006366DF">
              <w:t>datos</w:t>
            </w:r>
            <w:proofErr w:type="spellEnd"/>
            <w:r w:rsidRPr="006366DF">
              <w:t xml:space="preserve"> de </w:t>
            </w:r>
            <w:proofErr w:type="spellStart"/>
            <w:r w:rsidR="00755D19" w:rsidRPr="00755D19">
              <w:rPr>
                <w:rStyle w:val="DefinedTermChar"/>
                <w:rFonts w:eastAsiaTheme="minorHAnsi"/>
              </w:rPr>
              <w:t>línea</w:t>
            </w:r>
            <w:proofErr w:type="spellEnd"/>
            <w:r w:rsidR="00755D19" w:rsidRPr="00755D19">
              <w:rPr>
                <w:rStyle w:val="DefinedTermChar"/>
                <w:rFonts w:eastAsiaTheme="minorHAnsi"/>
              </w:rPr>
              <w:t xml:space="preserve"> de base</w:t>
            </w:r>
            <w:r w:rsidRPr="006366DF">
              <w:t xml:space="preserve"> o </w:t>
            </w:r>
            <w:proofErr w:type="spellStart"/>
            <w:r w:rsidRPr="00755D19">
              <w:rPr>
                <w:rStyle w:val="DefinedTermChar"/>
                <w:rFonts w:eastAsiaTheme="minorHAnsi"/>
              </w:rPr>
              <w:t>antecedentes</w:t>
            </w:r>
            <w:proofErr w:type="spellEnd"/>
            <w:r w:rsidRPr="006366DF">
              <w:t xml:space="preserve"> </w:t>
            </w:r>
            <w:proofErr w:type="spellStart"/>
            <w:r w:rsidRPr="006366DF">
              <w:t>sobre</w:t>
            </w:r>
            <w:proofErr w:type="spellEnd"/>
            <w:r w:rsidRPr="006366DF">
              <w:t xml:space="preserve"> la tierra y la </w:t>
            </w:r>
            <w:proofErr w:type="spellStart"/>
            <w:r w:rsidRPr="006366DF">
              <w:t>calidad</w:t>
            </w:r>
            <w:proofErr w:type="spellEnd"/>
            <w:r w:rsidRPr="006366DF">
              <w:t xml:space="preserve"> del </w:t>
            </w:r>
            <w:proofErr w:type="spellStart"/>
            <w:r w:rsidRPr="006366DF">
              <w:t>suelo</w:t>
            </w:r>
            <w:proofErr w:type="spellEnd"/>
            <w:r w:rsidRPr="006366DF">
              <w:t xml:space="preserve">, y los </w:t>
            </w:r>
            <w:proofErr w:type="spellStart"/>
            <w:r w:rsidRPr="006366DF">
              <w:t>siguientes</w:t>
            </w:r>
            <w:proofErr w:type="spellEnd"/>
            <w:r w:rsidRPr="006366DF">
              <w:t xml:space="preserve"> </w:t>
            </w:r>
            <w:proofErr w:type="spellStart"/>
            <w:r w:rsidRPr="006366DF">
              <w:t>datos</w:t>
            </w:r>
            <w:proofErr w:type="spellEnd"/>
            <w:r w:rsidRPr="006366DF">
              <w:t xml:space="preserve"> se </w:t>
            </w:r>
            <w:proofErr w:type="spellStart"/>
            <w:r w:rsidRPr="006366DF">
              <w:t>publicarán</w:t>
            </w:r>
            <w:proofErr w:type="spellEnd"/>
            <w:r w:rsidRPr="006366DF">
              <w:t xml:space="preserve"> </w:t>
            </w:r>
            <w:proofErr w:type="spellStart"/>
            <w:r w:rsidRPr="006366DF">
              <w:t>anualmente</w:t>
            </w:r>
            <w:proofErr w:type="spellEnd"/>
            <w:r w:rsidRPr="006366DF">
              <w:t xml:space="preserve">, o </w:t>
            </w:r>
            <w:proofErr w:type="gramStart"/>
            <w:r w:rsidRPr="006366DF">
              <w:t>con</w:t>
            </w:r>
            <w:proofErr w:type="gramEnd"/>
            <w:r w:rsidRPr="006366DF">
              <w:t xml:space="preserve"> la </w:t>
            </w:r>
            <w:proofErr w:type="spellStart"/>
            <w:r w:rsidRPr="006366DF">
              <w:t>frecuencia</w:t>
            </w:r>
            <w:proofErr w:type="spellEnd"/>
            <w:r w:rsidRPr="006366DF">
              <w:t xml:space="preserve"> </w:t>
            </w:r>
            <w:proofErr w:type="spellStart"/>
            <w:r w:rsidRPr="006366DF">
              <w:t>acordada</w:t>
            </w:r>
            <w:proofErr w:type="spellEnd"/>
            <w:r w:rsidRPr="006366DF">
              <w:t xml:space="preserve"> por los </w:t>
            </w:r>
            <w:proofErr w:type="spellStart"/>
            <w:r w:rsidRPr="00755D19">
              <w:rPr>
                <w:rStyle w:val="DefinedTermChar"/>
                <w:rFonts w:eastAsiaTheme="minorHAnsi"/>
              </w:rPr>
              <w:t>actores</w:t>
            </w:r>
            <w:proofErr w:type="spellEnd"/>
            <w:r w:rsidRPr="00755D19">
              <w:rPr>
                <w:rStyle w:val="DefinedTermChar"/>
                <w:rFonts w:eastAsiaTheme="minorHAnsi"/>
              </w:rPr>
              <w:t xml:space="preserve"> </w:t>
            </w:r>
            <w:proofErr w:type="spellStart"/>
            <w:r w:rsidRPr="00755D19">
              <w:rPr>
                <w:rStyle w:val="DefinedTermChar"/>
                <w:rFonts w:eastAsiaTheme="minorHAnsi"/>
              </w:rPr>
              <w:t>sociales</w:t>
            </w:r>
            <w:proofErr w:type="spellEnd"/>
            <w:r w:rsidRPr="006366DF">
              <w:t xml:space="preserve"> de </w:t>
            </w:r>
            <w:proofErr w:type="spellStart"/>
            <w:r w:rsidRPr="00755D19">
              <w:rPr>
                <w:rStyle w:val="DefinedTermChar"/>
                <w:rFonts w:eastAsiaTheme="minorHAnsi"/>
              </w:rPr>
              <w:t>comunidades</w:t>
            </w:r>
            <w:proofErr w:type="spellEnd"/>
            <w:r w:rsidRPr="00755D19">
              <w:rPr>
                <w:rStyle w:val="DefinedTermChar"/>
                <w:rFonts w:eastAsiaTheme="minorHAnsi"/>
              </w:rPr>
              <w:t xml:space="preserve"> </w:t>
            </w:r>
            <w:proofErr w:type="spellStart"/>
            <w:r w:rsidRPr="00755D19">
              <w:rPr>
                <w:rStyle w:val="DefinedTermChar"/>
                <w:rFonts w:eastAsiaTheme="minorHAnsi"/>
              </w:rPr>
              <w:t>afectadas</w:t>
            </w:r>
            <w:proofErr w:type="spellEnd"/>
            <w:r w:rsidRPr="006366DF">
              <w:t>:</w:t>
            </w:r>
          </w:p>
          <w:p w14:paraId="3A281D38" w14:textId="77777777" w:rsidR="00755D19" w:rsidRDefault="00755D19" w:rsidP="00CD5165">
            <w:pPr>
              <w:pStyle w:val="ListPara1aTable"/>
              <w:numPr>
                <w:ilvl w:val="0"/>
                <w:numId w:val="194"/>
              </w:numPr>
            </w:pPr>
            <w:proofErr w:type="spellStart"/>
            <w:r>
              <w:t>Monitorear</w:t>
            </w:r>
            <w:proofErr w:type="spellEnd"/>
            <w:r>
              <w:t xml:space="preserve"> los </w:t>
            </w:r>
            <w:proofErr w:type="spellStart"/>
            <w:r>
              <w:t>datos</w:t>
            </w:r>
            <w:proofErr w:type="spellEnd"/>
            <w:r>
              <w:t xml:space="preserve"> de los </w:t>
            </w:r>
            <w:proofErr w:type="spellStart"/>
            <w:r>
              <w:t>suelos</w:t>
            </w:r>
            <w:proofErr w:type="spellEnd"/>
            <w:r>
              <w:t xml:space="preserve"> </w:t>
            </w:r>
            <w:proofErr w:type="spellStart"/>
            <w:r>
              <w:t>en</w:t>
            </w:r>
            <w:proofErr w:type="spellEnd"/>
            <w:r>
              <w:t xml:space="preserve"> los puntos de </w:t>
            </w:r>
            <w:proofErr w:type="spellStart"/>
            <w:r>
              <w:t>cumplimiento</w:t>
            </w:r>
            <w:proofErr w:type="spellEnd"/>
            <w:r>
              <w:t xml:space="preserve"> (</w:t>
            </w:r>
            <w:proofErr w:type="spellStart"/>
            <w:r>
              <w:t>en</w:t>
            </w:r>
            <w:proofErr w:type="spellEnd"/>
            <w:r>
              <w:t xml:space="preserve"> </w:t>
            </w:r>
            <w:proofErr w:type="spellStart"/>
            <w:r>
              <w:t>relación</w:t>
            </w:r>
            <w:proofErr w:type="spellEnd"/>
            <w:r>
              <w:t xml:space="preserve"> con los </w:t>
            </w:r>
            <w:proofErr w:type="spellStart"/>
            <w:r>
              <w:t>criterios</w:t>
            </w:r>
            <w:proofErr w:type="spellEnd"/>
            <w:r>
              <w:t xml:space="preserve"> de </w:t>
            </w:r>
            <w:proofErr w:type="spellStart"/>
            <w:r>
              <w:t>calidad</w:t>
            </w:r>
            <w:proofErr w:type="spellEnd"/>
            <w:r>
              <w:t xml:space="preserve"> del </w:t>
            </w:r>
            <w:proofErr w:type="spellStart"/>
            <w:r>
              <w:t>suelo</w:t>
            </w:r>
            <w:proofErr w:type="spellEnd"/>
            <w:r>
              <w:t xml:space="preserve"> </w:t>
            </w:r>
            <w:proofErr w:type="spellStart"/>
            <w:r>
              <w:t>requeridos</w:t>
            </w:r>
            <w:proofErr w:type="spellEnd"/>
            <w:r>
              <w:t xml:space="preserve"> por la ley y/o </w:t>
            </w:r>
            <w:proofErr w:type="spellStart"/>
            <w:r>
              <w:t>acordados</w:t>
            </w:r>
            <w:proofErr w:type="spellEnd"/>
            <w:r>
              <w:t xml:space="preserve"> con las </w:t>
            </w:r>
            <w:proofErr w:type="spellStart"/>
            <w:r>
              <w:t>partes</w:t>
            </w:r>
            <w:proofErr w:type="spellEnd"/>
            <w:r>
              <w:t xml:space="preserve"> </w:t>
            </w:r>
            <w:proofErr w:type="spellStart"/>
            <w:r>
              <w:t>interesadas</w:t>
            </w:r>
            <w:proofErr w:type="spellEnd"/>
            <w:r>
              <w:t xml:space="preserve"> </w:t>
            </w:r>
            <w:proofErr w:type="spellStart"/>
            <w:r>
              <w:t>afectadas</w:t>
            </w:r>
            <w:proofErr w:type="spellEnd"/>
            <w:r>
              <w:t>); y</w:t>
            </w:r>
          </w:p>
          <w:p w14:paraId="53F6B792" w14:textId="3763ECFA" w:rsidR="006366DF" w:rsidRDefault="00755D19" w:rsidP="00CD5165">
            <w:pPr>
              <w:pStyle w:val="ListPara1aTable"/>
              <w:numPr>
                <w:ilvl w:val="0"/>
                <w:numId w:val="194"/>
              </w:numPr>
            </w:pPr>
            <w:proofErr w:type="spellStart"/>
            <w:r>
              <w:t>Cambios</w:t>
            </w:r>
            <w:proofErr w:type="spellEnd"/>
            <w:r>
              <w:t xml:space="preserve"> </w:t>
            </w:r>
            <w:proofErr w:type="spellStart"/>
            <w:r>
              <w:t>en</w:t>
            </w:r>
            <w:proofErr w:type="spellEnd"/>
            <w:r>
              <w:t xml:space="preserve"> el </w:t>
            </w:r>
            <w:proofErr w:type="spellStart"/>
            <w:r>
              <w:t>uso</w:t>
            </w:r>
            <w:proofErr w:type="spellEnd"/>
            <w:r>
              <w:t xml:space="preserve"> de la tierra y la </w:t>
            </w:r>
            <w:proofErr w:type="spellStart"/>
            <w:r>
              <w:t>capacidad</w:t>
            </w:r>
            <w:proofErr w:type="spellEnd"/>
            <w:r>
              <w:t xml:space="preserve"> de </w:t>
            </w:r>
            <w:proofErr w:type="spellStart"/>
            <w:r>
              <w:t>uso</w:t>
            </w:r>
            <w:proofErr w:type="spellEnd"/>
            <w:r>
              <w:t xml:space="preserve"> de la tierra</w:t>
            </w:r>
            <w:r w:rsidRPr="00FC4774">
              <w:t xml:space="preserve"> </w:t>
            </w:r>
            <w:r w:rsidR="006366DF" w:rsidRPr="00FC4774">
              <w:t>4.</w:t>
            </w:r>
            <w:r w:rsidR="006366DF">
              <w:t>9</w:t>
            </w:r>
            <w:r w:rsidR="006366DF" w:rsidRPr="00FC4774">
              <w:t>.</w:t>
            </w:r>
            <w:r w:rsidR="006366DF">
              <w:t>6</w:t>
            </w:r>
            <w:r w:rsidR="006366DF" w:rsidRPr="00FC4774">
              <w:t>.</w:t>
            </w:r>
            <w:r w:rsidR="006366DF">
              <w:t>2</w:t>
            </w:r>
            <w:r w:rsidR="006366DF" w:rsidRPr="00FC4774">
              <w:t xml:space="preserve">.  </w:t>
            </w:r>
            <w:r w:rsidR="006366DF" w:rsidRPr="006366DF">
              <w:t xml:space="preserve">Las </w:t>
            </w:r>
            <w:proofErr w:type="spellStart"/>
            <w:r w:rsidR="006366DF" w:rsidRPr="006366DF">
              <w:t>muestras</w:t>
            </w:r>
            <w:proofErr w:type="spellEnd"/>
            <w:r w:rsidR="006366DF" w:rsidRPr="006366DF">
              <w:t xml:space="preserve"> se </w:t>
            </w:r>
            <w:proofErr w:type="spellStart"/>
            <w:r w:rsidR="006366DF" w:rsidRPr="006366DF">
              <w:t>analizarán</w:t>
            </w:r>
            <w:proofErr w:type="spellEnd"/>
            <w:r w:rsidR="006366DF" w:rsidRPr="006366DF">
              <w:t xml:space="preserve"> para </w:t>
            </w:r>
            <w:proofErr w:type="spellStart"/>
            <w:r w:rsidR="006366DF" w:rsidRPr="006366DF">
              <w:t>todos</w:t>
            </w:r>
            <w:proofErr w:type="spellEnd"/>
            <w:r w:rsidR="006366DF" w:rsidRPr="006366DF">
              <w:t xml:space="preserve"> los </w:t>
            </w:r>
            <w:proofErr w:type="spellStart"/>
            <w:r w:rsidR="006366DF" w:rsidRPr="006366DF">
              <w:t>parámetros</w:t>
            </w:r>
            <w:proofErr w:type="spellEnd"/>
            <w:r w:rsidR="006366DF" w:rsidRPr="006366DF">
              <w:t xml:space="preserve"> que </w:t>
            </w:r>
            <w:proofErr w:type="spellStart"/>
            <w:r w:rsidR="006366DF" w:rsidRPr="006366DF">
              <w:t>tengan</w:t>
            </w:r>
            <w:proofErr w:type="spellEnd"/>
            <w:r w:rsidR="006366DF" w:rsidRPr="006366DF">
              <w:t xml:space="preserve"> un </w:t>
            </w:r>
            <w:proofErr w:type="spellStart"/>
            <w:r w:rsidR="006366DF" w:rsidRPr="006366DF">
              <w:t>potencial</w:t>
            </w:r>
            <w:proofErr w:type="spellEnd"/>
            <w:r w:rsidR="006366DF" w:rsidRPr="006366DF">
              <w:t xml:space="preserve"> </w:t>
            </w:r>
            <w:proofErr w:type="spellStart"/>
            <w:r w:rsidR="006366DF" w:rsidRPr="006366DF">
              <w:t>razonable</w:t>
            </w:r>
            <w:proofErr w:type="spellEnd"/>
            <w:r w:rsidR="006366DF" w:rsidRPr="006366DF">
              <w:t xml:space="preserve"> de </w:t>
            </w:r>
            <w:proofErr w:type="spellStart"/>
            <w:r w:rsidR="006366DF" w:rsidRPr="006366DF">
              <w:t>afectar</w:t>
            </w:r>
            <w:proofErr w:type="spellEnd"/>
            <w:r w:rsidR="006366DF" w:rsidRPr="006366DF">
              <w:t xml:space="preserve"> </w:t>
            </w:r>
            <w:proofErr w:type="spellStart"/>
            <w:r w:rsidR="006366DF" w:rsidRPr="006366DF">
              <w:t>adversamente</w:t>
            </w:r>
            <w:proofErr w:type="spellEnd"/>
            <w:r w:rsidR="006366DF" w:rsidRPr="006366DF">
              <w:t xml:space="preserve"> los </w:t>
            </w:r>
            <w:proofErr w:type="spellStart"/>
            <w:r w:rsidR="006366DF" w:rsidRPr="006366DF">
              <w:t>usos</w:t>
            </w:r>
            <w:proofErr w:type="spellEnd"/>
            <w:r w:rsidR="006366DF" w:rsidRPr="006366DF">
              <w:t xml:space="preserve"> de la tierra </w:t>
            </w:r>
            <w:proofErr w:type="spellStart"/>
            <w:r w:rsidR="006366DF" w:rsidRPr="006366DF">
              <w:t>actuales</w:t>
            </w:r>
            <w:proofErr w:type="spellEnd"/>
            <w:r w:rsidR="006366DF" w:rsidRPr="006366DF">
              <w:t xml:space="preserve"> y </w:t>
            </w:r>
            <w:proofErr w:type="spellStart"/>
            <w:r w:rsidR="006366DF" w:rsidRPr="006366DF">
              <w:t>futuros</w:t>
            </w:r>
            <w:proofErr w:type="spellEnd"/>
            <w:r w:rsidR="006366DF" w:rsidRPr="006366DF">
              <w:t xml:space="preserve"> </w:t>
            </w:r>
            <w:proofErr w:type="spellStart"/>
            <w:r w:rsidR="006366DF" w:rsidRPr="006366DF">
              <w:t>identificados</w:t>
            </w:r>
            <w:proofErr w:type="spellEnd"/>
            <w:r w:rsidR="006366DF" w:rsidRPr="006366DF">
              <w:t xml:space="preserve">, </w:t>
            </w:r>
            <w:proofErr w:type="spellStart"/>
            <w:r w:rsidR="006366DF" w:rsidRPr="006366DF">
              <w:t>utilizando</w:t>
            </w:r>
            <w:proofErr w:type="spellEnd"/>
            <w:r w:rsidR="006366DF" w:rsidRPr="006366DF">
              <w:t xml:space="preserve"> </w:t>
            </w:r>
            <w:proofErr w:type="spellStart"/>
            <w:r w:rsidR="006366DF" w:rsidRPr="006366DF">
              <w:t>laboratorios</w:t>
            </w:r>
            <w:proofErr w:type="spellEnd"/>
            <w:r w:rsidR="006366DF" w:rsidRPr="006366DF">
              <w:t xml:space="preserve"> </w:t>
            </w:r>
            <w:proofErr w:type="spellStart"/>
            <w:r w:rsidR="006366DF" w:rsidRPr="006366DF">
              <w:t>acreditados</w:t>
            </w:r>
            <w:proofErr w:type="spellEnd"/>
            <w:r w:rsidR="006366DF" w:rsidRPr="006366DF">
              <w:t xml:space="preserve"> </w:t>
            </w:r>
            <w:proofErr w:type="spellStart"/>
            <w:r w:rsidR="006366DF" w:rsidRPr="006366DF">
              <w:t>capaces</w:t>
            </w:r>
            <w:proofErr w:type="spellEnd"/>
            <w:r w:rsidR="006366DF" w:rsidRPr="006366DF">
              <w:t xml:space="preserve"> de </w:t>
            </w:r>
            <w:proofErr w:type="spellStart"/>
            <w:r w:rsidR="006366DF" w:rsidRPr="006366DF">
              <w:t>medir</w:t>
            </w:r>
            <w:proofErr w:type="spellEnd"/>
            <w:r w:rsidR="006366DF" w:rsidRPr="006366DF">
              <w:t xml:space="preserve"> los </w:t>
            </w:r>
            <w:proofErr w:type="spellStart"/>
            <w:r w:rsidR="006366DF" w:rsidRPr="006366DF">
              <w:t>parámetros</w:t>
            </w:r>
            <w:proofErr w:type="spellEnd"/>
            <w:r w:rsidR="006366DF" w:rsidRPr="006366DF">
              <w:t xml:space="preserve"> </w:t>
            </w:r>
            <w:proofErr w:type="spellStart"/>
            <w:r w:rsidR="006366DF" w:rsidRPr="006366DF">
              <w:t>en</w:t>
            </w:r>
            <w:proofErr w:type="spellEnd"/>
            <w:r w:rsidR="006366DF" w:rsidRPr="006366DF">
              <w:t xml:space="preserve"> los </w:t>
            </w:r>
            <w:proofErr w:type="spellStart"/>
            <w:r w:rsidR="006366DF" w:rsidRPr="006366DF">
              <w:t>niveles</w:t>
            </w:r>
            <w:proofErr w:type="spellEnd"/>
            <w:r w:rsidR="006366DF" w:rsidRPr="006366DF">
              <w:t xml:space="preserve"> </w:t>
            </w:r>
            <w:proofErr w:type="spellStart"/>
            <w:r w:rsidR="006366DF" w:rsidRPr="006366DF">
              <w:t>apropiados</w:t>
            </w:r>
            <w:proofErr w:type="spellEnd"/>
            <w:r w:rsidR="006366DF" w:rsidRPr="006366DF">
              <w:t xml:space="preserve"> </w:t>
            </w:r>
            <w:proofErr w:type="spellStart"/>
            <w:r w:rsidR="006366DF" w:rsidRPr="006366DF">
              <w:t>como</w:t>
            </w:r>
            <w:proofErr w:type="spellEnd"/>
            <w:r w:rsidR="006366DF" w:rsidRPr="006366DF">
              <w:t xml:space="preserve"> se describe </w:t>
            </w:r>
            <w:proofErr w:type="spellStart"/>
            <w:r w:rsidR="006366DF" w:rsidRPr="006366DF">
              <w:t>en</w:t>
            </w:r>
            <w:proofErr w:type="spellEnd"/>
            <w:r w:rsidR="006366DF" w:rsidRPr="006366DF">
              <w:t xml:space="preserve"> los </w:t>
            </w:r>
            <w:proofErr w:type="spellStart"/>
            <w:r w:rsidR="006366DF" w:rsidRPr="006366DF">
              <w:t>Criterios</w:t>
            </w:r>
            <w:proofErr w:type="spellEnd"/>
            <w:r w:rsidR="006366DF" w:rsidRPr="006366DF">
              <w:t xml:space="preserve"> de </w:t>
            </w:r>
            <w:proofErr w:type="spellStart"/>
            <w:r w:rsidR="006366DF" w:rsidRPr="006366DF">
              <w:t>calidad</w:t>
            </w:r>
            <w:proofErr w:type="spellEnd"/>
            <w:r w:rsidR="006366DF" w:rsidRPr="006366DF">
              <w:t xml:space="preserve"> del </w:t>
            </w:r>
            <w:proofErr w:type="spellStart"/>
            <w:r w:rsidR="006366DF" w:rsidRPr="006366DF">
              <w:t>suelo</w:t>
            </w:r>
            <w:proofErr w:type="spellEnd"/>
            <w:r w:rsidR="006366DF" w:rsidRPr="006366DF">
              <w:t xml:space="preserve"> de IRMA </w:t>
            </w:r>
            <w:proofErr w:type="spellStart"/>
            <w:r w:rsidR="006366DF" w:rsidRPr="006366DF">
              <w:t>según</w:t>
            </w:r>
            <w:proofErr w:type="spellEnd"/>
            <w:r w:rsidR="006366DF" w:rsidRPr="006366DF">
              <w:t xml:space="preserve"> las </w:t>
            </w:r>
            <w:proofErr w:type="spellStart"/>
            <w:r w:rsidR="006366DF" w:rsidRPr="006366DF">
              <w:t>tablas</w:t>
            </w:r>
            <w:proofErr w:type="spellEnd"/>
            <w:r w:rsidR="006366DF" w:rsidRPr="006366DF">
              <w:t xml:space="preserve"> de </w:t>
            </w:r>
            <w:proofErr w:type="spellStart"/>
            <w:r w:rsidR="006366DF" w:rsidRPr="006366DF">
              <w:t>uso</w:t>
            </w:r>
            <w:proofErr w:type="spellEnd"/>
            <w:r w:rsidR="006366DF" w:rsidRPr="006366DF">
              <w:t xml:space="preserve"> final.</w:t>
            </w:r>
          </w:p>
          <w:p w14:paraId="07BDCEFF" w14:textId="1BB3E942" w:rsidR="006366DF" w:rsidRPr="00FC4774" w:rsidRDefault="00755D19" w:rsidP="009B0C9B">
            <w:pPr>
              <w:pStyle w:val="NumberedRequirementsSub"/>
            </w:pPr>
            <w:r w:rsidRPr="00FC4774">
              <w:t>4.</w:t>
            </w:r>
            <w:r>
              <w:t>9</w:t>
            </w:r>
            <w:r w:rsidRPr="00FC4774">
              <w:t>.</w:t>
            </w:r>
            <w:r>
              <w:t>7</w:t>
            </w:r>
            <w:r w:rsidRPr="00FC4774">
              <w:t>.</w:t>
            </w:r>
            <w:r w:rsidR="00CF27A3">
              <w:t>2</w:t>
            </w:r>
            <w:r w:rsidRPr="00FC4774">
              <w:t xml:space="preserve">.  </w:t>
            </w:r>
            <w:r w:rsidRPr="00755D19">
              <w:t xml:space="preserve">La </w:t>
            </w:r>
            <w:proofErr w:type="spellStart"/>
            <w:r w:rsidRPr="00755D19">
              <w:rPr>
                <w:rStyle w:val="DefinedTermChar"/>
                <w:rFonts w:eastAsiaTheme="minorHAnsi"/>
              </w:rPr>
              <w:t>empresa</w:t>
            </w:r>
            <w:proofErr w:type="spellEnd"/>
            <w:r w:rsidRPr="00755D19">
              <w:rPr>
                <w:rStyle w:val="DefinedTermChar"/>
                <w:rFonts w:eastAsiaTheme="minorHAnsi"/>
              </w:rPr>
              <w:t xml:space="preserve"> </w:t>
            </w:r>
            <w:proofErr w:type="spellStart"/>
            <w:r w:rsidRPr="00755D19">
              <w:rPr>
                <w:rStyle w:val="DefinedTermChar"/>
                <w:rFonts w:eastAsiaTheme="minorHAnsi"/>
              </w:rPr>
              <w:t>operadora</w:t>
            </w:r>
            <w:proofErr w:type="spellEnd"/>
            <w:r w:rsidRPr="00755D19">
              <w:t xml:space="preserve"> </w:t>
            </w:r>
            <w:proofErr w:type="spellStart"/>
            <w:r w:rsidRPr="00755D19">
              <w:t>deberá</w:t>
            </w:r>
            <w:proofErr w:type="spellEnd"/>
            <w:r w:rsidRPr="00755D19">
              <w:t xml:space="preserve"> </w:t>
            </w:r>
            <w:proofErr w:type="spellStart"/>
            <w:r w:rsidRPr="00755D19">
              <w:t>discutir</w:t>
            </w:r>
            <w:proofErr w:type="spellEnd"/>
            <w:r w:rsidRPr="00755D19">
              <w:t xml:space="preserve"> las </w:t>
            </w:r>
            <w:proofErr w:type="spellStart"/>
            <w:r w:rsidRPr="00755D19">
              <w:t>estrategias</w:t>
            </w:r>
            <w:proofErr w:type="spellEnd"/>
            <w:r w:rsidRPr="00755D19">
              <w:t xml:space="preserve"> de </w:t>
            </w:r>
            <w:proofErr w:type="spellStart"/>
            <w:r w:rsidRPr="00755D19">
              <w:t>gestión</w:t>
            </w:r>
            <w:proofErr w:type="spellEnd"/>
            <w:r w:rsidRPr="00755D19">
              <w:t xml:space="preserve"> de la </w:t>
            </w:r>
            <w:proofErr w:type="spellStart"/>
            <w:r w:rsidRPr="00755D19">
              <w:t>calidad</w:t>
            </w:r>
            <w:proofErr w:type="spellEnd"/>
            <w:r w:rsidRPr="00755D19">
              <w:t xml:space="preserve"> de la tierra y el </w:t>
            </w:r>
            <w:proofErr w:type="spellStart"/>
            <w:r w:rsidRPr="00755D19">
              <w:t>suelo</w:t>
            </w:r>
            <w:proofErr w:type="spellEnd"/>
            <w:r w:rsidRPr="00755D19">
              <w:t xml:space="preserve">, el </w:t>
            </w:r>
            <w:proofErr w:type="spellStart"/>
            <w:r w:rsidRPr="00755D19">
              <w:t>desempeño</w:t>
            </w:r>
            <w:proofErr w:type="spellEnd"/>
            <w:r w:rsidRPr="00755D19">
              <w:t xml:space="preserve"> y </w:t>
            </w:r>
            <w:proofErr w:type="spellStart"/>
            <w:r w:rsidRPr="00755D19">
              <w:t>cuestiones</w:t>
            </w:r>
            <w:proofErr w:type="spellEnd"/>
            <w:r w:rsidRPr="00755D19">
              <w:t xml:space="preserve"> de </w:t>
            </w:r>
            <w:proofErr w:type="spellStart"/>
            <w:r w:rsidRPr="00755D19">
              <w:rPr>
                <w:rStyle w:val="DefinedTermChar"/>
                <w:rFonts w:eastAsiaTheme="minorHAnsi"/>
              </w:rPr>
              <w:t>gestión</w:t>
            </w:r>
            <w:proofErr w:type="spellEnd"/>
            <w:r w:rsidRPr="00755D19">
              <w:rPr>
                <w:rStyle w:val="DefinedTermChar"/>
                <w:rFonts w:eastAsiaTheme="minorHAnsi"/>
              </w:rPr>
              <w:t xml:space="preserve"> </w:t>
            </w:r>
            <w:proofErr w:type="spellStart"/>
            <w:r w:rsidRPr="00755D19">
              <w:rPr>
                <w:rStyle w:val="DefinedTermChar"/>
                <w:rFonts w:eastAsiaTheme="minorHAnsi"/>
              </w:rPr>
              <w:t>adaptativa</w:t>
            </w:r>
            <w:proofErr w:type="spellEnd"/>
            <w:r w:rsidRPr="00755D19">
              <w:t xml:space="preserve"> con </w:t>
            </w:r>
            <w:proofErr w:type="spellStart"/>
            <w:r w:rsidRPr="00755D19">
              <w:rPr>
                <w:rStyle w:val="DefinedTermChar"/>
                <w:rFonts w:eastAsiaTheme="minorHAnsi"/>
              </w:rPr>
              <w:t>actores</w:t>
            </w:r>
            <w:proofErr w:type="spellEnd"/>
            <w:r w:rsidRPr="00755D19">
              <w:rPr>
                <w:rStyle w:val="DefinedTermChar"/>
                <w:rFonts w:eastAsiaTheme="minorHAnsi"/>
              </w:rPr>
              <w:t xml:space="preserve"> </w:t>
            </w:r>
            <w:proofErr w:type="spellStart"/>
            <w:r w:rsidRPr="00755D19">
              <w:rPr>
                <w:rStyle w:val="DefinedTermChar"/>
                <w:rFonts w:eastAsiaTheme="minorHAnsi"/>
              </w:rPr>
              <w:t>sociales</w:t>
            </w:r>
            <w:proofErr w:type="spellEnd"/>
            <w:r w:rsidRPr="00755D19">
              <w:t xml:space="preserve"> </w:t>
            </w:r>
            <w:proofErr w:type="spellStart"/>
            <w:r w:rsidRPr="00755D19">
              <w:t>relevantes</w:t>
            </w:r>
            <w:proofErr w:type="spellEnd"/>
            <w:r w:rsidRPr="00755D19">
              <w:t xml:space="preserve"> </w:t>
            </w:r>
            <w:proofErr w:type="spellStart"/>
            <w:r w:rsidRPr="00755D19">
              <w:t>anualmente</w:t>
            </w:r>
            <w:proofErr w:type="spellEnd"/>
            <w:r w:rsidRPr="00755D19">
              <w:t xml:space="preserve"> o con </w:t>
            </w:r>
            <w:proofErr w:type="spellStart"/>
            <w:r w:rsidRPr="00755D19">
              <w:t>más</w:t>
            </w:r>
            <w:proofErr w:type="spellEnd"/>
            <w:r w:rsidRPr="00755D19">
              <w:t xml:space="preserve"> </w:t>
            </w:r>
            <w:proofErr w:type="spellStart"/>
            <w:r w:rsidRPr="00755D19">
              <w:t>frecuencia</w:t>
            </w:r>
            <w:proofErr w:type="spellEnd"/>
            <w:r w:rsidRPr="00755D19">
              <w:t xml:space="preserve"> </w:t>
            </w:r>
            <w:proofErr w:type="spellStart"/>
            <w:r w:rsidRPr="00755D19">
              <w:t>si</w:t>
            </w:r>
            <w:proofErr w:type="spellEnd"/>
            <w:r w:rsidRPr="00755D19">
              <w:t xml:space="preserve"> lo </w:t>
            </w:r>
            <w:proofErr w:type="spellStart"/>
            <w:r w:rsidRPr="00755D19">
              <w:t>solicitan</w:t>
            </w:r>
            <w:proofErr w:type="spellEnd"/>
            <w:r w:rsidRPr="00755D19">
              <w:t xml:space="preserve"> los </w:t>
            </w:r>
            <w:proofErr w:type="spellStart"/>
            <w:r w:rsidRPr="00755D19">
              <w:rPr>
                <w:rStyle w:val="DefinedTermChar"/>
                <w:rFonts w:eastAsiaTheme="minorHAnsi"/>
              </w:rPr>
              <w:t>actores</w:t>
            </w:r>
            <w:proofErr w:type="spellEnd"/>
            <w:r w:rsidRPr="00755D19">
              <w:rPr>
                <w:rStyle w:val="DefinedTermChar"/>
                <w:rFonts w:eastAsiaTheme="minorHAnsi"/>
              </w:rPr>
              <w:t xml:space="preserve"> </w:t>
            </w:r>
            <w:proofErr w:type="spellStart"/>
            <w:r w:rsidRPr="00755D19">
              <w:rPr>
                <w:rStyle w:val="DefinedTermChar"/>
                <w:rFonts w:eastAsiaTheme="minorHAnsi"/>
              </w:rPr>
              <w:t>sociales</w:t>
            </w:r>
            <w:proofErr w:type="spellEnd"/>
            <w:r w:rsidRPr="00755D19">
              <w:t>.</w:t>
            </w:r>
          </w:p>
        </w:tc>
      </w:tr>
    </w:tbl>
    <w:p w14:paraId="08CF40F8" w14:textId="77777777" w:rsidR="00AD3A57" w:rsidRPr="00EB6509" w:rsidRDefault="00AD3A57" w:rsidP="00AD3A57">
      <w:pPr>
        <w:spacing w:after="360"/>
        <w:jc w:val="both"/>
        <w:rPr>
          <w:rFonts w:asciiTheme="minorHAnsi" w:hAnsiTheme="minorHAnsi" w:cstheme="minorHAnsi"/>
          <w:color w:val="A90000"/>
          <w:szCs w:val="20"/>
          <w:lang w:val="es-ES"/>
        </w:rPr>
      </w:pPr>
    </w:p>
    <w:p w14:paraId="016E459C" w14:textId="1BFA9C8F" w:rsidR="002E1129" w:rsidRDefault="002E1129">
      <w:pPr>
        <w:spacing w:after="0"/>
        <w:rPr>
          <w:rFonts w:asciiTheme="minorHAnsi" w:hAnsiTheme="minorHAnsi" w:cstheme="minorHAnsi"/>
        </w:rPr>
      </w:pPr>
      <w:r>
        <w:rPr>
          <w:rFonts w:asciiTheme="minorHAnsi" w:hAnsiTheme="minorHAnsi" w:cstheme="minorHAnsi"/>
        </w:rPr>
        <w:br w:type="page"/>
      </w:r>
    </w:p>
    <w:p w14:paraId="18FB9926" w14:textId="77777777" w:rsidR="002E1129" w:rsidRPr="007D22B3" w:rsidRDefault="002E1129" w:rsidP="00CF43D1">
      <w:pPr>
        <w:pStyle w:val="Heading1"/>
      </w:pPr>
      <w:bookmarkStart w:id="194" w:name="_Glosario_de_términos"/>
      <w:bookmarkStart w:id="195" w:name="_Toc391024616"/>
      <w:bookmarkStart w:id="196" w:name="_Toc318256030"/>
      <w:bookmarkStart w:id="197" w:name="_Toc508639191"/>
      <w:bookmarkStart w:id="198" w:name="_Toc516917925"/>
      <w:bookmarkStart w:id="199" w:name="_Toc23234783"/>
      <w:bookmarkStart w:id="200" w:name="GlossaryOfTerms"/>
      <w:bookmarkStart w:id="201" w:name="_Toc83640927"/>
      <w:bookmarkEnd w:id="194"/>
      <w:proofErr w:type="spellStart"/>
      <w:r w:rsidRPr="00C069CB">
        <w:lastRenderedPageBreak/>
        <w:t>Glosario</w:t>
      </w:r>
      <w:proofErr w:type="spellEnd"/>
      <w:r w:rsidRPr="00C069CB">
        <w:t xml:space="preserve"> de </w:t>
      </w:r>
      <w:proofErr w:type="spellStart"/>
      <w:r w:rsidRPr="00C069CB">
        <w:t>términos</w:t>
      </w:r>
      <w:bookmarkEnd w:id="195"/>
      <w:bookmarkEnd w:id="196"/>
      <w:bookmarkEnd w:id="197"/>
      <w:bookmarkEnd w:id="198"/>
      <w:bookmarkEnd w:id="199"/>
      <w:bookmarkEnd w:id="201"/>
      <w:proofErr w:type="spellEnd"/>
    </w:p>
    <w:bookmarkEnd w:id="200"/>
    <w:p w14:paraId="072F02D3" w14:textId="2BE23098" w:rsidR="002E1129" w:rsidRDefault="002E1129" w:rsidP="002E1129">
      <w:pPr>
        <w:rPr>
          <w:lang w:eastAsia="en-US"/>
        </w:rPr>
      </w:pPr>
      <w:r w:rsidRPr="00C069CB">
        <w:rPr>
          <w:lang w:eastAsia="en-US"/>
        </w:rPr>
        <w:t xml:space="preserve">El </w:t>
      </w:r>
      <w:proofErr w:type="spellStart"/>
      <w:r w:rsidRPr="00C069CB">
        <w:rPr>
          <w:lang w:eastAsia="en-US"/>
        </w:rPr>
        <w:t>Glosario</w:t>
      </w:r>
      <w:proofErr w:type="spellEnd"/>
      <w:r w:rsidRPr="00C069CB">
        <w:rPr>
          <w:lang w:eastAsia="en-US"/>
        </w:rPr>
        <w:t xml:space="preserve"> de </w:t>
      </w:r>
      <w:proofErr w:type="spellStart"/>
      <w:r w:rsidRPr="00C069CB">
        <w:rPr>
          <w:lang w:eastAsia="en-US"/>
        </w:rPr>
        <w:t>términos</w:t>
      </w:r>
      <w:proofErr w:type="spellEnd"/>
      <w:r w:rsidRPr="00C069CB">
        <w:rPr>
          <w:lang w:eastAsia="en-US"/>
        </w:rPr>
        <w:t xml:space="preserve"> de IRMA no </w:t>
      </w:r>
      <w:proofErr w:type="spellStart"/>
      <w:r w:rsidRPr="00C069CB">
        <w:rPr>
          <w:lang w:eastAsia="en-US"/>
        </w:rPr>
        <w:t>pretende</w:t>
      </w:r>
      <w:proofErr w:type="spellEnd"/>
      <w:r w:rsidRPr="00C069CB">
        <w:rPr>
          <w:lang w:eastAsia="en-US"/>
        </w:rPr>
        <w:t xml:space="preserve"> ser un conjunto </w:t>
      </w:r>
      <w:proofErr w:type="spellStart"/>
      <w:r w:rsidRPr="00C069CB">
        <w:rPr>
          <w:lang w:eastAsia="en-US"/>
        </w:rPr>
        <w:t>completo</w:t>
      </w:r>
      <w:proofErr w:type="spellEnd"/>
      <w:r w:rsidRPr="00C069CB">
        <w:rPr>
          <w:lang w:eastAsia="en-US"/>
        </w:rPr>
        <w:t xml:space="preserve"> de </w:t>
      </w:r>
      <w:proofErr w:type="spellStart"/>
      <w:r w:rsidRPr="00C069CB">
        <w:rPr>
          <w:lang w:eastAsia="en-US"/>
        </w:rPr>
        <w:t>términos</w:t>
      </w:r>
      <w:proofErr w:type="spellEnd"/>
      <w:r w:rsidRPr="00C069CB">
        <w:rPr>
          <w:lang w:eastAsia="en-US"/>
        </w:rPr>
        <w:t xml:space="preserve"> </w:t>
      </w:r>
      <w:proofErr w:type="spellStart"/>
      <w:r w:rsidRPr="00C069CB">
        <w:rPr>
          <w:lang w:eastAsia="en-US"/>
        </w:rPr>
        <w:t>asociado</w:t>
      </w:r>
      <w:proofErr w:type="spellEnd"/>
      <w:r w:rsidRPr="00C069CB">
        <w:rPr>
          <w:lang w:eastAsia="en-US"/>
        </w:rPr>
        <w:t xml:space="preserve"> con las </w:t>
      </w:r>
      <w:proofErr w:type="spellStart"/>
      <w:r w:rsidRPr="00C069CB">
        <w:rPr>
          <w:lang w:eastAsia="en-US"/>
        </w:rPr>
        <w:t>mejores</w:t>
      </w:r>
      <w:proofErr w:type="spellEnd"/>
      <w:r w:rsidRPr="00C069CB">
        <w:rPr>
          <w:lang w:eastAsia="en-US"/>
        </w:rPr>
        <w:t xml:space="preserve"> </w:t>
      </w:r>
      <w:proofErr w:type="spellStart"/>
      <w:r w:rsidRPr="00C069CB">
        <w:rPr>
          <w:lang w:eastAsia="en-US"/>
        </w:rPr>
        <w:t>prácticas</w:t>
      </w:r>
      <w:proofErr w:type="spellEnd"/>
      <w:r w:rsidRPr="00C069CB">
        <w:rPr>
          <w:lang w:eastAsia="en-US"/>
        </w:rPr>
        <w:t xml:space="preserve"> de </w:t>
      </w:r>
      <w:proofErr w:type="spellStart"/>
      <w:r w:rsidR="00561279" w:rsidRPr="00561279">
        <w:rPr>
          <w:lang w:eastAsia="en-US"/>
        </w:rPr>
        <w:t>procesamiento</w:t>
      </w:r>
      <w:proofErr w:type="spellEnd"/>
      <w:r w:rsidR="00561279" w:rsidRPr="00561279">
        <w:rPr>
          <w:lang w:eastAsia="en-US"/>
        </w:rPr>
        <w:t xml:space="preserve"> de </w:t>
      </w:r>
      <w:proofErr w:type="spellStart"/>
      <w:r w:rsidR="00561279" w:rsidRPr="00561279">
        <w:rPr>
          <w:lang w:eastAsia="en-US"/>
        </w:rPr>
        <w:t>minerales</w:t>
      </w:r>
      <w:proofErr w:type="spellEnd"/>
      <w:r w:rsidRPr="00C069CB">
        <w:rPr>
          <w:lang w:eastAsia="en-US"/>
        </w:rPr>
        <w:t xml:space="preserve">. Sin embargo, al </w:t>
      </w:r>
      <w:proofErr w:type="spellStart"/>
      <w:r w:rsidRPr="00C069CB">
        <w:rPr>
          <w:lang w:eastAsia="en-US"/>
        </w:rPr>
        <w:t>redactar</w:t>
      </w:r>
      <w:proofErr w:type="spellEnd"/>
      <w:r w:rsidRPr="00C069CB">
        <w:rPr>
          <w:lang w:eastAsia="en-US"/>
        </w:rPr>
        <w:t xml:space="preserve"> el </w:t>
      </w:r>
      <w:proofErr w:type="spellStart"/>
      <w:r w:rsidRPr="00C069CB">
        <w:rPr>
          <w:lang w:eastAsia="en-US"/>
        </w:rPr>
        <w:t>estándar</w:t>
      </w:r>
      <w:proofErr w:type="spellEnd"/>
      <w:r w:rsidRPr="00C069CB">
        <w:rPr>
          <w:lang w:eastAsia="en-US"/>
        </w:rPr>
        <w:t xml:space="preserve"> IRMA </w:t>
      </w:r>
      <w:proofErr w:type="spellStart"/>
      <w:r w:rsidRPr="00C069CB">
        <w:rPr>
          <w:lang w:eastAsia="en-US"/>
        </w:rPr>
        <w:t>algunas</w:t>
      </w:r>
      <w:proofErr w:type="spellEnd"/>
      <w:r w:rsidRPr="00C069CB">
        <w:rPr>
          <w:lang w:eastAsia="en-US"/>
        </w:rPr>
        <w:t xml:space="preserve"> </w:t>
      </w:r>
      <w:proofErr w:type="spellStart"/>
      <w:r w:rsidRPr="00C069CB">
        <w:rPr>
          <w:lang w:eastAsia="en-US"/>
        </w:rPr>
        <w:t>veces</w:t>
      </w:r>
      <w:proofErr w:type="spellEnd"/>
      <w:r w:rsidRPr="00C069CB">
        <w:rPr>
          <w:lang w:eastAsia="en-US"/>
        </w:rPr>
        <w:t xml:space="preserve"> </w:t>
      </w:r>
      <w:proofErr w:type="spellStart"/>
      <w:r w:rsidRPr="00C069CB">
        <w:rPr>
          <w:lang w:eastAsia="en-US"/>
        </w:rPr>
        <w:t>fue</w:t>
      </w:r>
      <w:proofErr w:type="spellEnd"/>
      <w:r w:rsidRPr="00C069CB">
        <w:rPr>
          <w:lang w:eastAsia="en-US"/>
        </w:rPr>
        <w:t xml:space="preserve"> </w:t>
      </w:r>
      <w:proofErr w:type="spellStart"/>
      <w:r w:rsidRPr="00C069CB">
        <w:rPr>
          <w:lang w:eastAsia="en-US"/>
        </w:rPr>
        <w:t>necesario</w:t>
      </w:r>
      <w:proofErr w:type="spellEnd"/>
      <w:r w:rsidRPr="00C069CB">
        <w:rPr>
          <w:lang w:eastAsia="en-US"/>
        </w:rPr>
        <w:t xml:space="preserve"> </w:t>
      </w:r>
      <w:proofErr w:type="spellStart"/>
      <w:r w:rsidRPr="00C069CB">
        <w:rPr>
          <w:lang w:eastAsia="en-US"/>
        </w:rPr>
        <w:t>desarrollar</w:t>
      </w:r>
      <w:proofErr w:type="spellEnd"/>
      <w:r w:rsidRPr="00C069CB">
        <w:rPr>
          <w:lang w:eastAsia="en-US"/>
        </w:rPr>
        <w:t xml:space="preserve"> o </w:t>
      </w:r>
      <w:proofErr w:type="spellStart"/>
      <w:r w:rsidRPr="00C069CB">
        <w:rPr>
          <w:lang w:eastAsia="en-US"/>
        </w:rPr>
        <w:t>adoptar</w:t>
      </w:r>
      <w:proofErr w:type="spellEnd"/>
      <w:r w:rsidRPr="00C069CB">
        <w:rPr>
          <w:lang w:eastAsia="en-US"/>
        </w:rPr>
        <w:t xml:space="preserve"> una </w:t>
      </w:r>
      <w:proofErr w:type="spellStart"/>
      <w:r w:rsidRPr="00C069CB">
        <w:rPr>
          <w:lang w:eastAsia="en-US"/>
        </w:rPr>
        <w:t>terminología</w:t>
      </w:r>
      <w:proofErr w:type="spellEnd"/>
      <w:r w:rsidRPr="00C069CB">
        <w:rPr>
          <w:lang w:eastAsia="en-US"/>
        </w:rPr>
        <w:t xml:space="preserve"> </w:t>
      </w:r>
      <w:proofErr w:type="spellStart"/>
      <w:r w:rsidRPr="00C069CB">
        <w:rPr>
          <w:lang w:eastAsia="en-US"/>
        </w:rPr>
        <w:t>rigurosa</w:t>
      </w:r>
      <w:proofErr w:type="spellEnd"/>
      <w:r w:rsidRPr="00C069CB">
        <w:rPr>
          <w:lang w:eastAsia="en-US"/>
        </w:rPr>
        <w:t xml:space="preserve"> para </w:t>
      </w:r>
      <w:proofErr w:type="spellStart"/>
      <w:r w:rsidRPr="00C069CB">
        <w:rPr>
          <w:lang w:eastAsia="en-US"/>
        </w:rPr>
        <w:t>asegurar</w:t>
      </w:r>
      <w:proofErr w:type="spellEnd"/>
      <w:r w:rsidRPr="00C069CB">
        <w:rPr>
          <w:lang w:eastAsia="en-US"/>
        </w:rPr>
        <w:t xml:space="preserve"> la </w:t>
      </w:r>
      <w:proofErr w:type="spellStart"/>
      <w:r w:rsidRPr="00C069CB">
        <w:rPr>
          <w:lang w:eastAsia="en-US"/>
        </w:rPr>
        <w:t>interpretación</w:t>
      </w:r>
      <w:proofErr w:type="spellEnd"/>
      <w:r w:rsidRPr="00C069CB">
        <w:rPr>
          <w:lang w:eastAsia="en-US"/>
        </w:rPr>
        <w:t xml:space="preserve"> y </w:t>
      </w:r>
      <w:proofErr w:type="spellStart"/>
      <w:r w:rsidRPr="00C069CB">
        <w:rPr>
          <w:lang w:eastAsia="en-US"/>
        </w:rPr>
        <w:t>aplicación</w:t>
      </w:r>
      <w:proofErr w:type="spellEnd"/>
      <w:r w:rsidRPr="00C069CB">
        <w:rPr>
          <w:lang w:eastAsia="en-US"/>
        </w:rPr>
        <w:t xml:space="preserve"> </w:t>
      </w:r>
      <w:proofErr w:type="spellStart"/>
      <w:r w:rsidRPr="00C069CB">
        <w:rPr>
          <w:lang w:eastAsia="en-US"/>
        </w:rPr>
        <w:t>uniforme</w:t>
      </w:r>
      <w:proofErr w:type="spellEnd"/>
      <w:r w:rsidRPr="00C069CB">
        <w:rPr>
          <w:lang w:eastAsia="en-US"/>
        </w:rPr>
        <w:t xml:space="preserve"> del </w:t>
      </w:r>
      <w:proofErr w:type="spellStart"/>
      <w:r w:rsidRPr="00C069CB">
        <w:rPr>
          <w:lang w:eastAsia="en-US"/>
        </w:rPr>
        <w:t>Estándar</w:t>
      </w:r>
      <w:proofErr w:type="spellEnd"/>
      <w:r w:rsidRPr="00C069CB">
        <w:rPr>
          <w:lang w:eastAsia="en-US"/>
        </w:rPr>
        <w:t xml:space="preserve">. </w:t>
      </w:r>
      <w:proofErr w:type="spellStart"/>
      <w:r w:rsidRPr="00C069CB">
        <w:rPr>
          <w:lang w:eastAsia="en-US"/>
        </w:rPr>
        <w:t>Estos</w:t>
      </w:r>
      <w:proofErr w:type="spellEnd"/>
      <w:r w:rsidRPr="00C069CB">
        <w:rPr>
          <w:lang w:eastAsia="en-US"/>
        </w:rPr>
        <w:t xml:space="preserve"> </w:t>
      </w:r>
      <w:proofErr w:type="spellStart"/>
      <w:r w:rsidRPr="00C069CB">
        <w:rPr>
          <w:lang w:eastAsia="en-US"/>
        </w:rPr>
        <w:t>términos</w:t>
      </w:r>
      <w:proofErr w:type="spellEnd"/>
      <w:r w:rsidRPr="00C069CB">
        <w:rPr>
          <w:lang w:eastAsia="en-US"/>
        </w:rPr>
        <w:t xml:space="preserve"> </w:t>
      </w:r>
      <w:proofErr w:type="spellStart"/>
      <w:r w:rsidRPr="00C069CB">
        <w:rPr>
          <w:lang w:eastAsia="en-US"/>
        </w:rPr>
        <w:t>fueron</w:t>
      </w:r>
      <w:proofErr w:type="spellEnd"/>
      <w:r w:rsidRPr="00C069CB">
        <w:rPr>
          <w:lang w:eastAsia="en-US"/>
        </w:rPr>
        <w:t xml:space="preserve"> </w:t>
      </w:r>
      <w:proofErr w:type="spellStart"/>
      <w:r w:rsidRPr="00C069CB">
        <w:rPr>
          <w:lang w:eastAsia="en-US"/>
        </w:rPr>
        <w:t>incluidos</w:t>
      </w:r>
      <w:proofErr w:type="spellEnd"/>
      <w:r w:rsidRPr="00C069CB">
        <w:rPr>
          <w:lang w:eastAsia="en-US"/>
        </w:rPr>
        <w:t xml:space="preserve"> </w:t>
      </w:r>
      <w:proofErr w:type="spellStart"/>
      <w:r w:rsidRPr="00C069CB">
        <w:rPr>
          <w:lang w:eastAsia="en-US"/>
        </w:rPr>
        <w:t>en</w:t>
      </w:r>
      <w:proofErr w:type="spellEnd"/>
      <w:r w:rsidRPr="00C069CB">
        <w:rPr>
          <w:lang w:eastAsia="en-US"/>
        </w:rPr>
        <w:t xml:space="preserve"> </w:t>
      </w:r>
      <w:proofErr w:type="spellStart"/>
      <w:r w:rsidRPr="00C069CB">
        <w:rPr>
          <w:lang w:eastAsia="en-US"/>
        </w:rPr>
        <w:t>este</w:t>
      </w:r>
      <w:proofErr w:type="spellEnd"/>
      <w:r w:rsidRPr="00C069CB">
        <w:rPr>
          <w:lang w:eastAsia="en-US"/>
        </w:rPr>
        <w:t xml:space="preserve"> </w:t>
      </w:r>
      <w:proofErr w:type="spellStart"/>
      <w:r w:rsidRPr="00C069CB">
        <w:rPr>
          <w:lang w:eastAsia="en-US"/>
        </w:rPr>
        <w:t>Glosario</w:t>
      </w:r>
      <w:proofErr w:type="spellEnd"/>
      <w:r w:rsidRPr="00C069CB">
        <w:rPr>
          <w:lang w:eastAsia="en-US"/>
        </w:rPr>
        <w:t xml:space="preserve"> de </w:t>
      </w:r>
      <w:proofErr w:type="spellStart"/>
      <w:r w:rsidRPr="00C069CB">
        <w:rPr>
          <w:lang w:eastAsia="en-US"/>
        </w:rPr>
        <w:t>término</w:t>
      </w:r>
      <w:r>
        <w:rPr>
          <w:lang w:eastAsia="en-US"/>
        </w:rPr>
        <w:t>s</w:t>
      </w:r>
      <w:proofErr w:type="spellEnd"/>
      <w:r>
        <w:rPr>
          <w:lang w:eastAsia="en-US"/>
        </w:rPr>
        <w:t>.</w:t>
      </w:r>
    </w:p>
    <w:p w14:paraId="318C1F16" w14:textId="77777777" w:rsidR="002E1129" w:rsidRPr="000E3709" w:rsidRDefault="002E1129" w:rsidP="002E1129">
      <w:pPr>
        <w:pStyle w:val="Glossarybold"/>
        <w:rPr>
          <w:rFonts w:ascii="Calibri Light" w:hAnsi="Calibri Light" w:cs="Calibri Light"/>
          <w:szCs w:val="20"/>
          <w:lang w:val="es-ES"/>
        </w:rPr>
      </w:pPr>
      <w:proofErr w:type="spellStart"/>
      <w:r w:rsidRPr="00B53F75">
        <w:t>Abusos</w:t>
      </w:r>
      <w:proofErr w:type="spellEnd"/>
      <w:r w:rsidRPr="00B53F75">
        <w:t xml:space="preserve"> graves </w:t>
      </w:r>
      <w:proofErr w:type="spellStart"/>
      <w:r w:rsidRPr="00B53F75">
        <w:t>en</w:t>
      </w:r>
      <w:proofErr w:type="spellEnd"/>
      <w:r w:rsidRPr="00B53F75">
        <w:t xml:space="preserve"> </w:t>
      </w:r>
      <w:proofErr w:type="spellStart"/>
      <w:r w:rsidRPr="00B53F75">
        <w:t>materia</w:t>
      </w:r>
      <w:proofErr w:type="spellEnd"/>
      <w:r w:rsidRPr="00B53F75">
        <w:t xml:space="preserve"> de derechos </w:t>
      </w:r>
      <w:proofErr w:type="spellStart"/>
      <w:r w:rsidRPr="00B53F75">
        <w:t>humanos</w:t>
      </w:r>
      <w:proofErr w:type="spellEnd"/>
    </w:p>
    <w:p w14:paraId="67915EF0" w14:textId="77777777" w:rsidR="002E1129" w:rsidRPr="00B53F75" w:rsidRDefault="002E1129" w:rsidP="002E1129">
      <w:pPr>
        <w:pStyle w:val="Glossarytext"/>
      </w:pPr>
      <w:proofErr w:type="spellStart"/>
      <w:r w:rsidRPr="00B53F75">
        <w:t>i</w:t>
      </w:r>
      <w:proofErr w:type="spellEnd"/>
      <w:r w:rsidRPr="00B53F75">
        <w:t xml:space="preserve">) </w:t>
      </w:r>
      <w:proofErr w:type="spellStart"/>
      <w:r w:rsidRPr="00B53F75">
        <w:t>Cualquier</w:t>
      </w:r>
      <w:proofErr w:type="spellEnd"/>
      <w:r w:rsidRPr="00B53F75">
        <w:t xml:space="preserve"> forma de </w:t>
      </w:r>
      <w:proofErr w:type="spellStart"/>
      <w:r w:rsidRPr="00B53F75">
        <w:t>tortura</w:t>
      </w:r>
      <w:proofErr w:type="spellEnd"/>
      <w:r w:rsidRPr="00B53F75">
        <w:t xml:space="preserve">, </w:t>
      </w:r>
      <w:proofErr w:type="spellStart"/>
      <w:r w:rsidRPr="00B53F75">
        <w:t>trato</w:t>
      </w:r>
      <w:proofErr w:type="spellEnd"/>
      <w:r w:rsidRPr="00B53F75">
        <w:t xml:space="preserve"> cruel, </w:t>
      </w:r>
      <w:proofErr w:type="spellStart"/>
      <w:r w:rsidRPr="00B53F75">
        <w:t>inhumano</w:t>
      </w:r>
      <w:proofErr w:type="spellEnd"/>
      <w:r w:rsidRPr="00B53F75">
        <w:t xml:space="preserve"> y </w:t>
      </w:r>
      <w:proofErr w:type="spellStart"/>
      <w:r w:rsidRPr="00B53F75">
        <w:t>denigrante</w:t>
      </w:r>
      <w:proofErr w:type="spellEnd"/>
      <w:r w:rsidRPr="00B53F75">
        <w:t xml:space="preserve">; ii) </w:t>
      </w:r>
      <w:proofErr w:type="spellStart"/>
      <w:r w:rsidRPr="00B53F75">
        <w:t>cualquier</w:t>
      </w:r>
      <w:proofErr w:type="spellEnd"/>
      <w:r w:rsidRPr="00B53F75">
        <w:t xml:space="preserve"> forma de </w:t>
      </w:r>
      <w:proofErr w:type="spellStart"/>
      <w:r w:rsidRPr="00B53F75">
        <w:t>trabajo</w:t>
      </w:r>
      <w:proofErr w:type="spellEnd"/>
      <w:r w:rsidRPr="00B53F75">
        <w:t xml:space="preserve"> </w:t>
      </w:r>
      <w:proofErr w:type="spellStart"/>
      <w:r w:rsidRPr="00B53F75">
        <w:t>forzado</w:t>
      </w:r>
      <w:proofErr w:type="spellEnd"/>
      <w:r w:rsidRPr="00B53F75">
        <w:t xml:space="preserve"> u </w:t>
      </w:r>
      <w:proofErr w:type="spellStart"/>
      <w:r w:rsidRPr="00B53F75">
        <w:t>obligatorio</w:t>
      </w:r>
      <w:proofErr w:type="spellEnd"/>
      <w:r w:rsidRPr="00B53F75">
        <w:t xml:space="preserve">, </w:t>
      </w:r>
      <w:proofErr w:type="spellStart"/>
      <w:r w:rsidRPr="00B53F75">
        <w:t>definido</w:t>
      </w:r>
      <w:proofErr w:type="spellEnd"/>
      <w:r w:rsidRPr="00B53F75">
        <w:t xml:space="preserve"> </w:t>
      </w:r>
      <w:proofErr w:type="spellStart"/>
      <w:r w:rsidRPr="00B53F75">
        <w:t>como</w:t>
      </w:r>
      <w:proofErr w:type="spellEnd"/>
      <w:r w:rsidRPr="00B53F75">
        <w:t xml:space="preserve"> </w:t>
      </w:r>
      <w:proofErr w:type="spellStart"/>
      <w:r w:rsidRPr="00B53F75">
        <w:t>cualquier</w:t>
      </w:r>
      <w:proofErr w:type="spellEnd"/>
      <w:r w:rsidRPr="00B53F75">
        <w:t xml:space="preserve"> </w:t>
      </w:r>
      <w:proofErr w:type="spellStart"/>
      <w:r w:rsidRPr="00B53F75">
        <w:t>trabajo</w:t>
      </w:r>
      <w:proofErr w:type="spellEnd"/>
      <w:r w:rsidRPr="00B53F75">
        <w:t xml:space="preserve"> o </w:t>
      </w:r>
      <w:proofErr w:type="spellStart"/>
      <w:r w:rsidRPr="00B53F75">
        <w:t>servicio</w:t>
      </w:r>
      <w:proofErr w:type="spellEnd"/>
      <w:r w:rsidRPr="00B53F75">
        <w:t xml:space="preserve"> que </w:t>
      </w:r>
      <w:proofErr w:type="spellStart"/>
      <w:r w:rsidRPr="00B53F75">
        <w:t>sea</w:t>
      </w:r>
      <w:proofErr w:type="spellEnd"/>
      <w:r w:rsidRPr="00B53F75">
        <w:t xml:space="preserve"> </w:t>
      </w:r>
      <w:proofErr w:type="spellStart"/>
      <w:r w:rsidRPr="00B53F75">
        <w:t>exigido</w:t>
      </w:r>
      <w:proofErr w:type="spellEnd"/>
      <w:r w:rsidRPr="00B53F75">
        <w:t xml:space="preserve"> a un </w:t>
      </w:r>
      <w:proofErr w:type="spellStart"/>
      <w:r w:rsidRPr="00B53F75">
        <w:t>individuo</w:t>
      </w:r>
      <w:proofErr w:type="spellEnd"/>
      <w:r w:rsidRPr="00B53F75">
        <w:t xml:space="preserve"> bajo </w:t>
      </w:r>
      <w:proofErr w:type="spellStart"/>
      <w:r w:rsidRPr="00B53F75">
        <w:t>amenaza</w:t>
      </w:r>
      <w:proofErr w:type="spellEnd"/>
      <w:r w:rsidRPr="00B53F75">
        <w:t xml:space="preserve"> de </w:t>
      </w:r>
      <w:proofErr w:type="spellStart"/>
      <w:r w:rsidRPr="00B53F75">
        <w:t>recibir</w:t>
      </w:r>
      <w:proofErr w:type="spellEnd"/>
      <w:r w:rsidRPr="00B53F75">
        <w:t xml:space="preserve"> una </w:t>
      </w:r>
      <w:proofErr w:type="spellStart"/>
      <w:r w:rsidRPr="00B53F75">
        <w:t>pena</w:t>
      </w:r>
      <w:proofErr w:type="spellEnd"/>
      <w:r w:rsidRPr="00B53F75">
        <w:t xml:space="preserve"> y para el </w:t>
      </w:r>
      <w:proofErr w:type="spellStart"/>
      <w:r w:rsidRPr="00B53F75">
        <w:t>cual</w:t>
      </w:r>
      <w:proofErr w:type="spellEnd"/>
      <w:r w:rsidRPr="00B53F75">
        <w:t xml:space="preserve"> no se </w:t>
      </w:r>
      <w:proofErr w:type="spellStart"/>
      <w:r w:rsidRPr="00B53F75">
        <w:t>haya</w:t>
      </w:r>
      <w:proofErr w:type="spellEnd"/>
      <w:r w:rsidRPr="00B53F75">
        <w:t xml:space="preserve"> </w:t>
      </w:r>
      <w:proofErr w:type="spellStart"/>
      <w:r w:rsidRPr="00B53F75">
        <w:t>ofrecido</w:t>
      </w:r>
      <w:proofErr w:type="spellEnd"/>
      <w:r w:rsidRPr="00B53F75">
        <w:t xml:space="preserve"> </w:t>
      </w:r>
      <w:proofErr w:type="spellStart"/>
      <w:r w:rsidRPr="00B53F75">
        <w:t>voluntariamente</w:t>
      </w:r>
      <w:proofErr w:type="spellEnd"/>
      <w:r w:rsidRPr="00B53F75">
        <w:t xml:space="preserve">; iii) las </w:t>
      </w:r>
      <w:proofErr w:type="spellStart"/>
      <w:r w:rsidRPr="00B53F75">
        <w:t>peores</w:t>
      </w:r>
      <w:proofErr w:type="spellEnd"/>
      <w:r w:rsidRPr="00B53F75">
        <w:t xml:space="preserve"> </w:t>
      </w:r>
      <w:proofErr w:type="spellStart"/>
      <w:r w:rsidRPr="00B53F75">
        <w:t>formas</w:t>
      </w:r>
      <w:proofErr w:type="spellEnd"/>
      <w:r w:rsidRPr="00B53F75">
        <w:t xml:space="preserve"> de </w:t>
      </w:r>
      <w:proofErr w:type="spellStart"/>
      <w:r w:rsidRPr="00B53F75">
        <w:t>trabajo</w:t>
      </w:r>
      <w:proofErr w:type="spellEnd"/>
      <w:r w:rsidRPr="00B53F75">
        <w:t xml:space="preserve"> </w:t>
      </w:r>
      <w:proofErr w:type="spellStart"/>
      <w:r w:rsidRPr="00B53F75">
        <w:t>infantil</w:t>
      </w:r>
      <w:proofErr w:type="spellEnd"/>
      <w:r w:rsidRPr="00B53F75">
        <w:t xml:space="preserve"> (</w:t>
      </w:r>
      <w:proofErr w:type="spellStart"/>
      <w:r w:rsidRPr="00B53F75">
        <w:t>según</w:t>
      </w:r>
      <w:proofErr w:type="spellEnd"/>
      <w:r w:rsidRPr="00B53F75">
        <w:t xml:space="preserve"> el </w:t>
      </w:r>
      <w:proofErr w:type="spellStart"/>
      <w:r w:rsidRPr="00B53F75">
        <w:t>Convenio</w:t>
      </w:r>
      <w:proofErr w:type="spellEnd"/>
      <w:r w:rsidRPr="00B53F75">
        <w:t xml:space="preserve"> 182 de la OIT); iv) </w:t>
      </w:r>
      <w:proofErr w:type="spellStart"/>
      <w:r w:rsidRPr="00B53F75">
        <w:t>otras</w:t>
      </w:r>
      <w:proofErr w:type="spellEnd"/>
      <w:r w:rsidRPr="00B53F75">
        <w:t xml:space="preserve"> </w:t>
      </w:r>
      <w:proofErr w:type="spellStart"/>
      <w:r w:rsidRPr="00B53F75">
        <w:t>violaciones</w:t>
      </w:r>
      <w:proofErr w:type="spellEnd"/>
      <w:r w:rsidRPr="00B53F75">
        <w:t xml:space="preserve"> graves a los derechos </w:t>
      </w:r>
      <w:proofErr w:type="spellStart"/>
      <w:r w:rsidRPr="00B53F75">
        <w:t>humanos</w:t>
      </w:r>
      <w:proofErr w:type="spellEnd"/>
      <w:r w:rsidRPr="00B53F75">
        <w:t xml:space="preserve"> y </w:t>
      </w:r>
      <w:proofErr w:type="spellStart"/>
      <w:r w:rsidRPr="00B53F75">
        <w:t>abusos</w:t>
      </w:r>
      <w:proofErr w:type="spellEnd"/>
      <w:r w:rsidRPr="00B53F75">
        <w:t xml:space="preserve"> tales </w:t>
      </w:r>
      <w:proofErr w:type="spellStart"/>
      <w:r w:rsidRPr="00B53F75">
        <w:t>como</w:t>
      </w:r>
      <w:proofErr w:type="spellEnd"/>
      <w:r w:rsidRPr="00B53F75">
        <w:t xml:space="preserve"> la </w:t>
      </w:r>
      <w:proofErr w:type="spellStart"/>
      <w:r w:rsidRPr="00B53F75">
        <w:t>violencia</w:t>
      </w:r>
      <w:proofErr w:type="spellEnd"/>
      <w:r w:rsidRPr="00B53F75">
        <w:t xml:space="preserve"> sexual </w:t>
      </w:r>
      <w:proofErr w:type="spellStart"/>
      <w:r w:rsidRPr="00B53F75">
        <w:t>generalizada</w:t>
      </w:r>
      <w:proofErr w:type="spellEnd"/>
      <w:r w:rsidRPr="00B53F75">
        <w:t xml:space="preserve">; v) </w:t>
      </w:r>
      <w:proofErr w:type="spellStart"/>
      <w:r w:rsidRPr="00B53F75">
        <w:t>crímenes</w:t>
      </w:r>
      <w:proofErr w:type="spellEnd"/>
      <w:r w:rsidRPr="00B53F75">
        <w:t xml:space="preserve"> de </w:t>
      </w:r>
      <w:proofErr w:type="spellStart"/>
      <w:r w:rsidRPr="00B53F75">
        <w:t>guerra</w:t>
      </w:r>
      <w:proofErr w:type="spellEnd"/>
      <w:r w:rsidRPr="00B53F75">
        <w:t xml:space="preserve"> u </w:t>
      </w:r>
      <w:proofErr w:type="spellStart"/>
      <w:r w:rsidRPr="00B53F75">
        <w:t>otras</w:t>
      </w:r>
      <w:proofErr w:type="spellEnd"/>
      <w:r w:rsidRPr="00B53F75">
        <w:t xml:space="preserve"> </w:t>
      </w:r>
      <w:proofErr w:type="spellStart"/>
      <w:r w:rsidRPr="00B53F75">
        <w:t>violaciones</w:t>
      </w:r>
      <w:proofErr w:type="spellEnd"/>
      <w:r w:rsidRPr="00B53F75">
        <w:t xml:space="preserve"> graves al derecho </w:t>
      </w:r>
      <w:proofErr w:type="spellStart"/>
      <w:r w:rsidRPr="00B53F75">
        <w:t>internacional</w:t>
      </w:r>
      <w:proofErr w:type="spellEnd"/>
      <w:r w:rsidRPr="00B53F75">
        <w:t xml:space="preserve"> </w:t>
      </w:r>
      <w:proofErr w:type="spellStart"/>
      <w:r w:rsidRPr="00B53F75">
        <w:t>humanitario</w:t>
      </w:r>
      <w:proofErr w:type="spellEnd"/>
      <w:r w:rsidRPr="00B53F75">
        <w:t xml:space="preserve">, </w:t>
      </w:r>
      <w:proofErr w:type="spellStart"/>
      <w:r w:rsidRPr="00B53F75">
        <w:t>crímenes</w:t>
      </w:r>
      <w:proofErr w:type="spellEnd"/>
      <w:r w:rsidRPr="00B53F75">
        <w:t xml:space="preserve"> de </w:t>
      </w:r>
      <w:proofErr w:type="spellStart"/>
      <w:r w:rsidRPr="00B53F75">
        <w:t>lesa</w:t>
      </w:r>
      <w:proofErr w:type="spellEnd"/>
      <w:r w:rsidRPr="00B53F75">
        <w:t xml:space="preserve"> </w:t>
      </w:r>
      <w:proofErr w:type="spellStart"/>
      <w:r w:rsidRPr="00B53F75">
        <w:t>humanidad</w:t>
      </w:r>
      <w:proofErr w:type="spellEnd"/>
      <w:r w:rsidRPr="00B53F75">
        <w:t xml:space="preserve"> o </w:t>
      </w:r>
      <w:proofErr w:type="spellStart"/>
      <w:r w:rsidRPr="00B53F75">
        <w:t>genocidio</w:t>
      </w:r>
      <w:proofErr w:type="spellEnd"/>
      <w:r w:rsidRPr="00B53F75">
        <w:t xml:space="preserve">. </w:t>
      </w:r>
    </w:p>
    <w:p w14:paraId="0501838C" w14:textId="39C78501" w:rsidR="002E1129" w:rsidRPr="00B53F75" w:rsidRDefault="002E1129" w:rsidP="002E1129">
      <w:pPr>
        <w:pStyle w:val="Glossarybold"/>
      </w:pPr>
      <w:proofErr w:type="spellStart"/>
      <w:r w:rsidRPr="00B53F75">
        <w:t>Accesible</w:t>
      </w:r>
      <w:proofErr w:type="spellEnd"/>
      <w:r w:rsidRPr="00B53F75">
        <w:t xml:space="preserve"> </w:t>
      </w:r>
    </w:p>
    <w:p w14:paraId="262054FF" w14:textId="50629809" w:rsidR="002E1129" w:rsidRDefault="002E1129" w:rsidP="002E1129">
      <w:pPr>
        <w:pStyle w:val="Glossarytext"/>
      </w:pPr>
      <w:proofErr w:type="spellStart"/>
      <w:r w:rsidRPr="00B53F75">
        <w:t>En</w:t>
      </w:r>
      <w:proofErr w:type="spellEnd"/>
      <w:r w:rsidRPr="00B53F75">
        <w:t xml:space="preserve"> </w:t>
      </w:r>
      <w:proofErr w:type="spellStart"/>
      <w:r w:rsidRPr="00B53F75">
        <w:t>relación</w:t>
      </w:r>
      <w:proofErr w:type="spellEnd"/>
      <w:r w:rsidRPr="00B53F75">
        <w:t xml:space="preserve"> con </w:t>
      </w:r>
      <w:proofErr w:type="spellStart"/>
      <w:r w:rsidRPr="00B53F75">
        <w:t>mecanismos</w:t>
      </w:r>
      <w:proofErr w:type="spellEnd"/>
      <w:r w:rsidRPr="00B53F75">
        <w:t xml:space="preserve"> para la </w:t>
      </w:r>
      <w:proofErr w:type="spellStart"/>
      <w:r w:rsidRPr="00B53F75">
        <w:t>presentación</w:t>
      </w:r>
      <w:proofErr w:type="spellEnd"/>
      <w:r w:rsidRPr="00B53F75">
        <w:t xml:space="preserve"> de </w:t>
      </w:r>
      <w:proofErr w:type="spellStart"/>
      <w:r w:rsidR="00C736F7" w:rsidRPr="00C736F7">
        <w:rPr>
          <w:u w:val="dotted" w:color="A6A6A6" w:themeColor="background1" w:themeShade="A6"/>
        </w:rPr>
        <w:t>reclamos</w:t>
      </w:r>
      <w:proofErr w:type="spellEnd"/>
      <w:r w:rsidRPr="00B53F75">
        <w:t xml:space="preserve"> o </w:t>
      </w:r>
      <w:proofErr w:type="spellStart"/>
      <w:r w:rsidRPr="00B53F75">
        <w:t>procesos</w:t>
      </w:r>
      <w:proofErr w:type="spellEnd"/>
      <w:r w:rsidRPr="00B53F75">
        <w:t xml:space="preserve"> de </w:t>
      </w:r>
      <w:proofErr w:type="spellStart"/>
      <w:r w:rsidRPr="00B53F75">
        <w:t>participación</w:t>
      </w:r>
      <w:proofErr w:type="spellEnd"/>
      <w:r w:rsidRPr="00B53F75">
        <w:t xml:space="preserve">, </w:t>
      </w:r>
      <w:proofErr w:type="spellStart"/>
      <w:r w:rsidRPr="00B53F75">
        <w:t>significa</w:t>
      </w:r>
      <w:proofErr w:type="spellEnd"/>
      <w:r w:rsidRPr="00B53F75">
        <w:t xml:space="preserve"> que son </w:t>
      </w:r>
      <w:proofErr w:type="spellStart"/>
      <w:r w:rsidRPr="00B53F75">
        <w:t>conocidos</w:t>
      </w:r>
      <w:proofErr w:type="spellEnd"/>
      <w:r w:rsidRPr="00B53F75">
        <w:t xml:space="preserve"> por </w:t>
      </w:r>
      <w:proofErr w:type="spellStart"/>
      <w:r w:rsidRPr="00B53F75">
        <w:t>todos</w:t>
      </w:r>
      <w:proofErr w:type="spellEnd"/>
      <w:r w:rsidRPr="00B53F75">
        <w:t xml:space="preserve"> los </w:t>
      </w:r>
      <w:proofErr w:type="spellStart"/>
      <w:r w:rsidRPr="00B53F75">
        <w:t>actores</w:t>
      </w:r>
      <w:proofErr w:type="spellEnd"/>
      <w:r w:rsidRPr="00B53F75">
        <w:t xml:space="preserve"> </w:t>
      </w:r>
      <w:proofErr w:type="spellStart"/>
      <w:r w:rsidRPr="00B53F75">
        <w:t>sociales</w:t>
      </w:r>
      <w:proofErr w:type="spellEnd"/>
      <w:r w:rsidRPr="00B53F75">
        <w:t xml:space="preserve"> a los </w:t>
      </w:r>
      <w:proofErr w:type="spellStart"/>
      <w:r w:rsidRPr="00B53F75">
        <w:t>cuales</w:t>
      </w:r>
      <w:proofErr w:type="spellEnd"/>
      <w:r w:rsidRPr="00B53F75">
        <w:t xml:space="preserve"> </w:t>
      </w:r>
      <w:proofErr w:type="spellStart"/>
      <w:r w:rsidRPr="00B53F75">
        <w:t>están</w:t>
      </w:r>
      <w:proofErr w:type="spellEnd"/>
      <w:r w:rsidRPr="00B53F75">
        <w:t xml:space="preserve"> </w:t>
      </w:r>
      <w:proofErr w:type="spellStart"/>
      <w:r w:rsidRPr="00B53F75">
        <w:t>destinados</w:t>
      </w:r>
      <w:proofErr w:type="spellEnd"/>
      <w:r w:rsidRPr="00B53F75">
        <w:t xml:space="preserve"> y que </w:t>
      </w:r>
      <w:proofErr w:type="spellStart"/>
      <w:r w:rsidRPr="00B53F75">
        <w:t>prestan</w:t>
      </w:r>
      <w:proofErr w:type="spellEnd"/>
      <w:r w:rsidRPr="00B53F75">
        <w:t xml:space="preserve"> la </w:t>
      </w:r>
      <w:proofErr w:type="spellStart"/>
      <w:r w:rsidRPr="00B53F75">
        <w:t>debida</w:t>
      </w:r>
      <w:proofErr w:type="spellEnd"/>
      <w:r w:rsidRPr="00B53F75">
        <w:t xml:space="preserve"> </w:t>
      </w:r>
      <w:proofErr w:type="spellStart"/>
      <w:r w:rsidRPr="00B53F75">
        <w:t>asistencia</w:t>
      </w:r>
      <w:proofErr w:type="spellEnd"/>
      <w:r w:rsidRPr="00B53F75">
        <w:t xml:space="preserve"> a </w:t>
      </w:r>
      <w:proofErr w:type="spellStart"/>
      <w:r w:rsidRPr="00B53F75">
        <w:t>quienes</w:t>
      </w:r>
      <w:proofErr w:type="spellEnd"/>
      <w:r w:rsidRPr="00B53F75">
        <w:t xml:space="preserve"> </w:t>
      </w:r>
      <w:proofErr w:type="spellStart"/>
      <w:r w:rsidRPr="00B53F75">
        <w:t>puedan</w:t>
      </w:r>
      <w:proofErr w:type="spellEnd"/>
      <w:r w:rsidRPr="00B53F75">
        <w:t xml:space="preserve"> </w:t>
      </w:r>
      <w:proofErr w:type="spellStart"/>
      <w:r w:rsidRPr="00B53F75">
        <w:t>tener</w:t>
      </w:r>
      <w:proofErr w:type="spellEnd"/>
      <w:r w:rsidRPr="00B53F75">
        <w:t xml:space="preserve"> </w:t>
      </w:r>
      <w:proofErr w:type="spellStart"/>
      <w:r w:rsidRPr="00B53F75">
        <w:t>especiales</w:t>
      </w:r>
      <w:proofErr w:type="spellEnd"/>
      <w:r w:rsidRPr="00B53F75">
        <w:t xml:space="preserve"> </w:t>
      </w:r>
      <w:proofErr w:type="spellStart"/>
      <w:r w:rsidRPr="00B53F75">
        <w:t>dificultades</w:t>
      </w:r>
      <w:proofErr w:type="spellEnd"/>
      <w:r w:rsidRPr="00B53F75">
        <w:t xml:space="preserve"> para acceder </w:t>
      </w:r>
      <w:proofErr w:type="gramStart"/>
      <w:r w:rsidRPr="00B53F75">
        <w:t>a</w:t>
      </w:r>
      <w:proofErr w:type="gramEnd"/>
      <w:r w:rsidRPr="00B53F75">
        <w:t xml:space="preserve"> </w:t>
      </w:r>
      <w:proofErr w:type="spellStart"/>
      <w:r w:rsidRPr="00B53F75">
        <w:t>ellos</w:t>
      </w:r>
      <w:proofErr w:type="spellEnd"/>
      <w:r>
        <w:t>.</w:t>
      </w:r>
    </w:p>
    <w:p w14:paraId="0CDC9054" w14:textId="14CF2A46" w:rsidR="00B706BE" w:rsidRDefault="00B706BE" w:rsidP="00B706BE">
      <w:pPr>
        <w:pStyle w:val="Glossarybold"/>
      </w:pPr>
      <w:proofErr w:type="spellStart"/>
      <w:r w:rsidRPr="00042A85">
        <w:rPr>
          <w:rFonts w:eastAsia="Calibri"/>
        </w:rPr>
        <w:t>Accidente</w:t>
      </w:r>
      <w:proofErr w:type="spellEnd"/>
      <w:r w:rsidRPr="00B53F75">
        <w:t xml:space="preserve"> </w:t>
      </w:r>
    </w:p>
    <w:p w14:paraId="6A958496" w14:textId="050C6170" w:rsidR="00B706BE" w:rsidRDefault="00B706BE" w:rsidP="00B706BE">
      <w:pPr>
        <w:pStyle w:val="Glossarytext"/>
      </w:pPr>
      <w:r w:rsidRPr="00B706BE">
        <w:t xml:space="preserve">Un </w:t>
      </w:r>
      <w:proofErr w:type="spellStart"/>
      <w:r w:rsidRPr="00B706BE">
        <w:t>evento</w:t>
      </w:r>
      <w:proofErr w:type="spellEnd"/>
      <w:r w:rsidRPr="00B706BE">
        <w:t xml:space="preserve"> que </w:t>
      </w:r>
      <w:proofErr w:type="spellStart"/>
      <w:r w:rsidRPr="00B706BE">
        <w:t>resulta</w:t>
      </w:r>
      <w:proofErr w:type="spellEnd"/>
      <w:r w:rsidRPr="00B706BE">
        <w:t xml:space="preserve"> </w:t>
      </w:r>
      <w:proofErr w:type="spellStart"/>
      <w:r w:rsidRPr="00B706BE">
        <w:t>en</w:t>
      </w:r>
      <w:proofErr w:type="spellEnd"/>
      <w:r w:rsidRPr="00B706BE">
        <w:t xml:space="preserve"> </w:t>
      </w:r>
      <w:proofErr w:type="spellStart"/>
      <w:r w:rsidRPr="00B706BE">
        <w:t>lesiones</w:t>
      </w:r>
      <w:proofErr w:type="spellEnd"/>
      <w:r w:rsidRPr="00B706BE">
        <w:t xml:space="preserve">, </w:t>
      </w:r>
      <w:proofErr w:type="spellStart"/>
      <w:r w:rsidRPr="00B706BE">
        <w:t>enfermedad</w:t>
      </w:r>
      <w:proofErr w:type="spellEnd"/>
      <w:r w:rsidRPr="00B706BE">
        <w:t xml:space="preserve">, </w:t>
      </w:r>
      <w:proofErr w:type="spellStart"/>
      <w:r w:rsidRPr="00B706BE">
        <w:t>muerte</w:t>
      </w:r>
      <w:proofErr w:type="spellEnd"/>
      <w:r w:rsidRPr="00B706BE">
        <w:t xml:space="preserve"> o </w:t>
      </w:r>
      <w:proofErr w:type="spellStart"/>
      <w:r w:rsidRPr="00B706BE">
        <w:t>daños</w:t>
      </w:r>
      <w:proofErr w:type="spellEnd"/>
      <w:r w:rsidRPr="00B706BE">
        <w:t xml:space="preserve"> a la </w:t>
      </w:r>
      <w:proofErr w:type="spellStart"/>
      <w:r w:rsidRPr="00B706BE">
        <w:t>propiedad</w:t>
      </w:r>
      <w:proofErr w:type="spellEnd"/>
      <w:r w:rsidRPr="00B706BE">
        <w:t xml:space="preserve"> o al medio </w:t>
      </w:r>
      <w:proofErr w:type="spellStart"/>
      <w:r w:rsidRPr="00B706BE">
        <w:t>ambiente</w:t>
      </w:r>
      <w:proofErr w:type="spellEnd"/>
      <w:r w:rsidRPr="00B706BE">
        <w:t>.</w:t>
      </w:r>
    </w:p>
    <w:p w14:paraId="0901EE8D" w14:textId="77777777" w:rsidR="002E1129" w:rsidRPr="00B53F75" w:rsidRDefault="002E1129" w:rsidP="002E1129">
      <w:pPr>
        <w:pStyle w:val="Glossarybold"/>
      </w:pPr>
      <w:proofErr w:type="spellStart"/>
      <w:r w:rsidRPr="00B53F75">
        <w:t>Acciones</w:t>
      </w:r>
      <w:proofErr w:type="spellEnd"/>
      <w:r w:rsidRPr="00B53F75">
        <w:t xml:space="preserve"> </w:t>
      </w:r>
      <w:proofErr w:type="spellStart"/>
      <w:r w:rsidRPr="00B53F75">
        <w:t>adicionales</w:t>
      </w:r>
      <w:proofErr w:type="spellEnd"/>
      <w:r w:rsidRPr="00B53F75">
        <w:t xml:space="preserve"> de </w:t>
      </w:r>
      <w:proofErr w:type="spellStart"/>
      <w:r w:rsidRPr="00B53F75">
        <w:t>conservación</w:t>
      </w:r>
      <w:proofErr w:type="spellEnd"/>
      <w:r w:rsidRPr="00B53F75">
        <w:t xml:space="preserve"> </w:t>
      </w:r>
    </w:p>
    <w:p w14:paraId="2A2940A9" w14:textId="77777777" w:rsidR="002E1129" w:rsidRPr="00B53F75" w:rsidRDefault="002E1129" w:rsidP="002E1129">
      <w:pPr>
        <w:pStyle w:val="Glossarytext"/>
      </w:pPr>
      <w:r w:rsidRPr="00B53F75">
        <w:t xml:space="preserve">Una </w:t>
      </w:r>
      <w:proofErr w:type="spellStart"/>
      <w:r w:rsidRPr="00B53F75">
        <w:t>amplia</w:t>
      </w:r>
      <w:proofErr w:type="spellEnd"/>
      <w:r w:rsidRPr="00B53F75">
        <w:t xml:space="preserve"> </w:t>
      </w:r>
      <w:proofErr w:type="spellStart"/>
      <w:r w:rsidRPr="00B53F75">
        <w:t>gama</w:t>
      </w:r>
      <w:proofErr w:type="spellEnd"/>
      <w:r w:rsidRPr="00B53F75">
        <w:t xml:space="preserve"> de </w:t>
      </w:r>
      <w:proofErr w:type="spellStart"/>
      <w:r w:rsidRPr="00B53F75">
        <w:t>actividades</w:t>
      </w:r>
      <w:proofErr w:type="spellEnd"/>
      <w:r w:rsidRPr="00B53F75">
        <w:t xml:space="preserve"> que </w:t>
      </w:r>
      <w:proofErr w:type="spellStart"/>
      <w:r w:rsidRPr="00B53F75">
        <w:t>están</w:t>
      </w:r>
      <w:proofErr w:type="spellEnd"/>
      <w:r w:rsidRPr="00B53F75">
        <w:t xml:space="preserve"> </w:t>
      </w:r>
      <w:proofErr w:type="spellStart"/>
      <w:r w:rsidRPr="00B53F75">
        <w:t>destinadas</w:t>
      </w:r>
      <w:proofErr w:type="spellEnd"/>
      <w:r w:rsidRPr="00B53F75">
        <w:t xml:space="preserve"> a </w:t>
      </w:r>
      <w:proofErr w:type="spellStart"/>
      <w:r w:rsidRPr="00B53F75">
        <w:t>beneficiar</w:t>
      </w:r>
      <w:proofErr w:type="spellEnd"/>
      <w:r w:rsidRPr="00B53F75">
        <w:t xml:space="preserve"> la </w:t>
      </w:r>
      <w:proofErr w:type="spellStart"/>
      <w:r w:rsidRPr="00B53F75">
        <w:t>biodiversidad</w:t>
      </w:r>
      <w:proofErr w:type="spellEnd"/>
      <w:r w:rsidRPr="00B53F75">
        <w:t xml:space="preserve">, </w:t>
      </w:r>
      <w:proofErr w:type="spellStart"/>
      <w:r w:rsidRPr="00B53F75">
        <w:t>en</w:t>
      </w:r>
      <w:proofErr w:type="spellEnd"/>
      <w:r w:rsidRPr="00B53F75">
        <w:t xml:space="preserve"> las que </w:t>
      </w:r>
      <w:proofErr w:type="spellStart"/>
      <w:r w:rsidRPr="00B53F75">
        <w:t>puede</w:t>
      </w:r>
      <w:proofErr w:type="spellEnd"/>
      <w:r w:rsidRPr="00B53F75">
        <w:t xml:space="preserve"> ser </w:t>
      </w:r>
      <w:proofErr w:type="spellStart"/>
      <w:r w:rsidRPr="00B53F75">
        <w:t>difícil</w:t>
      </w:r>
      <w:proofErr w:type="spellEnd"/>
      <w:r w:rsidRPr="00B53F75">
        <w:t xml:space="preserve"> </w:t>
      </w:r>
      <w:proofErr w:type="spellStart"/>
      <w:r w:rsidRPr="00B53F75">
        <w:t>cuantificar</w:t>
      </w:r>
      <w:proofErr w:type="spellEnd"/>
      <w:r w:rsidRPr="00B53F75">
        <w:t xml:space="preserve"> sus </w:t>
      </w:r>
      <w:proofErr w:type="spellStart"/>
      <w:r w:rsidRPr="00B53F75">
        <w:t>efectos</w:t>
      </w:r>
      <w:proofErr w:type="spellEnd"/>
      <w:r w:rsidRPr="00B53F75">
        <w:t xml:space="preserve"> o </w:t>
      </w:r>
      <w:proofErr w:type="spellStart"/>
      <w:r w:rsidRPr="00B53F75">
        <w:t>resultados</w:t>
      </w:r>
      <w:proofErr w:type="spellEnd"/>
      <w:r w:rsidRPr="00B53F75">
        <w:t xml:space="preserve">. </w:t>
      </w:r>
    </w:p>
    <w:p w14:paraId="393C02D0" w14:textId="77777777" w:rsidR="002E1129" w:rsidRPr="00B53F75" w:rsidRDefault="002E1129" w:rsidP="002E1129">
      <w:pPr>
        <w:pStyle w:val="Glossarybold"/>
      </w:pPr>
      <w:proofErr w:type="spellStart"/>
      <w:r w:rsidRPr="00B53F75">
        <w:t>Actores</w:t>
      </w:r>
      <w:proofErr w:type="spellEnd"/>
      <w:r w:rsidRPr="00B53F75">
        <w:t xml:space="preserve"> </w:t>
      </w:r>
      <w:proofErr w:type="spellStart"/>
      <w:r w:rsidRPr="00B53F75">
        <w:t>sociales</w:t>
      </w:r>
      <w:proofErr w:type="spellEnd"/>
    </w:p>
    <w:p w14:paraId="09617C95" w14:textId="038C6E25" w:rsidR="006C2D69" w:rsidRDefault="006C2D69" w:rsidP="006C2D69">
      <w:pPr>
        <w:pStyle w:val="Glossarytext"/>
        <w:rPr>
          <w:rFonts w:eastAsia="Calibri"/>
        </w:rPr>
      </w:pPr>
      <w:r w:rsidRPr="00042A85">
        <w:rPr>
          <w:rFonts w:eastAsia="Calibri"/>
        </w:rPr>
        <w:t xml:space="preserve">Una persona o </w:t>
      </w:r>
      <w:proofErr w:type="spellStart"/>
      <w:r w:rsidRPr="00042A85">
        <w:rPr>
          <w:rFonts w:eastAsia="Calibri"/>
        </w:rPr>
        <w:t>grupo</w:t>
      </w:r>
      <w:proofErr w:type="spellEnd"/>
      <w:r w:rsidRPr="00042A85">
        <w:rPr>
          <w:rFonts w:eastAsia="Calibri"/>
        </w:rPr>
        <w:t xml:space="preserve"> o personas </w:t>
      </w:r>
      <w:proofErr w:type="spellStart"/>
      <w:r w:rsidRPr="00042A85">
        <w:rPr>
          <w:rFonts w:eastAsia="Calibri"/>
        </w:rPr>
        <w:t>afectadas</w:t>
      </w:r>
      <w:proofErr w:type="spellEnd"/>
      <w:r w:rsidRPr="00042A85">
        <w:rPr>
          <w:rFonts w:eastAsia="Calibri"/>
        </w:rPr>
        <w:t xml:space="preserve"> </w:t>
      </w:r>
      <w:proofErr w:type="spellStart"/>
      <w:r w:rsidRPr="00042A85">
        <w:rPr>
          <w:rFonts w:eastAsia="Calibri"/>
        </w:rPr>
        <w:t>directa</w:t>
      </w:r>
      <w:proofErr w:type="spellEnd"/>
      <w:r w:rsidRPr="00042A85">
        <w:rPr>
          <w:rFonts w:eastAsia="Calibri"/>
        </w:rPr>
        <w:t xml:space="preserve"> o </w:t>
      </w:r>
      <w:proofErr w:type="spellStart"/>
      <w:r w:rsidRPr="008F3894">
        <w:rPr>
          <w:rFonts w:eastAsia="Calibri"/>
        </w:rPr>
        <w:t>indirectamente</w:t>
      </w:r>
      <w:proofErr w:type="spellEnd"/>
      <w:r w:rsidRPr="008F3894">
        <w:rPr>
          <w:rFonts w:eastAsia="Calibri"/>
        </w:rPr>
        <w:t xml:space="preserve"> por una </w:t>
      </w:r>
      <w:proofErr w:type="spellStart"/>
      <w:r w:rsidR="00C736F7" w:rsidRPr="008F3894">
        <w:rPr>
          <w:rFonts w:eastAsia="Calibri"/>
        </w:rPr>
        <w:t>operación</w:t>
      </w:r>
      <w:proofErr w:type="spellEnd"/>
      <w:r w:rsidR="00C736F7" w:rsidRPr="008F3894">
        <w:rPr>
          <w:rFonts w:eastAsia="Calibri"/>
        </w:rPr>
        <w:t xml:space="preserve"> de </w:t>
      </w:r>
      <w:proofErr w:type="spellStart"/>
      <w:r w:rsidR="00C736F7" w:rsidRPr="008F3894">
        <w:rPr>
          <w:rFonts w:eastAsia="Calibri"/>
        </w:rPr>
        <w:t>procesamiento</w:t>
      </w:r>
      <w:proofErr w:type="spellEnd"/>
      <w:r w:rsidR="00C736F7" w:rsidRPr="008F3894">
        <w:rPr>
          <w:rFonts w:eastAsia="Calibri"/>
        </w:rPr>
        <w:t xml:space="preserve"> de </w:t>
      </w:r>
      <w:proofErr w:type="spellStart"/>
      <w:r w:rsidR="00C736F7" w:rsidRPr="008F3894">
        <w:rPr>
          <w:rFonts w:eastAsia="Calibri"/>
        </w:rPr>
        <w:t>minerales</w:t>
      </w:r>
      <w:proofErr w:type="spellEnd"/>
      <w:r w:rsidRPr="008F3894">
        <w:rPr>
          <w:rFonts w:eastAsia="Calibri"/>
        </w:rPr>
        <w:t xml:space="preserve">, </w:t>
      </w:r>
      <w:proofErr w:type="spellStart"/>
      <w:r w:rsidRPr="008F3894">
        <w:rPr>
          <w:rFonts w:eastAsia="Calibri"/>
        </w:rPr>
        <w:t>como</w:t>
      </w:r>
      <w:proofErr w:type="spellEnd"/>
      <w:r w:rsidRPr="008F3894">
        <w:rPr>
          <w:rFonts w:eastAsia="Calibri"/>
        </w:rPr>
        <w:t xml:space="preserve"> los </w:t>
      </w:r>
      <w:proofErr w:type="spellStart"/>
      <w:r w:rsidRPr="008F3894">
        <w:rPr>
          <w:rFonts w:eastAsia="Calibri"/>
        </w:rPr>
        <w:t>titulares</w:t>
      </w:r>
      <w:proofErr w:type="spellEnd"/>
      <w:r w:rsidRPr="008F3894">
        <w:rPr>
          <w:rFonts w:eastAsia="Calibri"/>
        </w:rPr>
        <w:t xml:space="preserve"> de derechos, </w:t>
      </w:r>
      <w:proofErr w:type="spellStart"/>
      <w:r w:rsidRPr="008F3894">
        <w:rPr>
          <w:rFonts w:eastAsia="Calibri"/>
        </w:rPr>
        <w:t>así</w:t>
      </w:r>
      <w:proofErr w:type="spellEnd"/>
      <w:r w:rsidRPr="008F3894">
        <w:rPr>
          <w:rFonts w:eastAsia="Calibri"/>
        </w:rPr>
        <w:t xml:space="preserve"> </w:t>
      </w:r>
      <w:proofErr w:type="spellStart"/>
      <w:r w:rsidRPr="008F3894">
        <w:rPr>
          <w:rFonts w:eastAsia="Calibri"/>
        </w:rPr>
        <w:t>como</w:t>
      </w:r>
      <w:proofErr w:type="spellEnd"/>
      <w:r w:rsidRPr="008F3894">
        <w:rPr>
          <w:rFonts w:eastAsia="Calibri"/>
        </w:rPr>
        <w:t xml:space="preserve"> </w:t>
      </w:r>
      <w:proofErr w:type="spellStart"/>
      <w:r w:rsidRPr="008F3894">
        <w:rPr>
          <w:rFonts w:eastAsia="Calibri"/>
        </w:rPr>
        <w:t>aquellos</w:t>
      </w:r>
      <w:proofErr w:type="spellEnd"/>
      <w:r w:rsidRPr="008F3894">
        <w:rPr>
          <w:rFonts w:eastAsia="Calibri"/>
        </w:rPr>
        <w:t xml:space="preserve"> que </w:t>
      </w:r>
      <w:proofErr w:type="spellStart"/>
      <w:r w:rsidRPr="008F3894">
        <w:rPr>
          <w:rFonts w:eastAsia="Calibri"/>
        </w:rPr>
        <w:t>puedan</w:t>
      </w:r>
      <w:proofErr w:type="spellEnd"/>
      <w:r w:rsidRPr="008F3894">
        <w:rPr>
          <w:rFonts w:eastAsia="Calibri"/>
        </w:rPr>
        <w:t xml:space="preserve"> </w:t>
      </w:r>
      <w:proofErr w:type="spellStart"/>
      <w:r w:rsidRPr="008F3894">
        <w:rPr>
          <w:rFonts w:eastAsia="Calibri"/>
        </w:rPr>
        <w:t>tener</w:t>
      </w:r>
      <w:proofErr w:type="spellEnd"/>
      <w:r w:rsidRPr="008F3894">
        <w:rPr>
          <w:rFonts w:eastAsia="Calibri"/>
        </w:rPr>
        <w:t xml:space="preserve"> </w:t>
      </w:r>
      <w:proofErr w:type="spellStart"/>
      <w:r w:rsidRPr="008F3894">
        <w:rPr>
          <w:rFonts w:eastAsia="Calibri"/>
        </w:rPr>
        <w:t>intereses</w:t>
      </w:r>
      <w:proofErr w:type="spellEnd"/>
      <w:r w:rsidRPr="008F3894">
        <w:rPr>
          <w:rFonts w:eastAsia="Calibri"/>
        </w:rPr>
        <w:t xml:space="preserve"> </w:t>
      </w:r>
      <w:proofErr w:type="spellStart"/>
      <w:r w:rsidRPr="008F3894">
        <w:rPr>
          <w:rFonts w:eastAsia="Calibri"/>
        </w:rPr>
        <w:t>en</w:t>
      </w:r>
      <w:proofErr w:type="spellEnd"/>
      <w:r w:rsidRPr="008F3894">
        <w:rPr>
          <w:rFonts w:eastAsia="Calibri"/>
        </w:rPr>
        <w:t xml:space="preserve"> una </w:t>
      </w:r>
      <w:proofErr w:type="spellStart"/>
      <w:r w:rsidRPr="008F3894">
        <w:rPr>
          <w:rFonts w:eastAsia="Calibri"/>
        </w:rPr>
        <w:t>operación</w:t>
      </w:r>
      <w:proofErr w:type="spellEnd"/>
      <w:r w:rsidRPr="008F3894">
        <w:rPr>
          <w:rFonts w:eastAsia="Calibri"/>
        </w:rPr>
        <w:t xml:space="preserve"> y/o la </w:t>
      </w:r>
      <w:proofErr w:type="spellStart"/>
      <w:r w:rsidRPr="008F3894">
        <w:rPr>
          <w:rFonts w:eastAsia="Calibri"/>
        </w:rPr>
        <w:t>capacidad</w:t>
      </w:r>
      <w:proofErr w:type="spellEnd"/>
      <w:r w:rsidRPr="008F3894">
        <w:rPr>
          <w:rFonts w:eastAsia="Calibri"/>
        </w:rPr>
        <w:t xml:space="preserve"> de </w:t>
      </w:r>
      <w:proofErr w:type="spellStart"/>
      <w:r w:rsidRPr="008F3894">
        <w:rPr>
          <w:rFonts w:eastAsia="Calibri"/>
        </w:rPr>
        <w:t>influir</w:t>
      </w:r>
      <w:proofErr w:type="spellEnd"/>
      <w:r w:rsidRPr="008F3894">
        <w:rPr>
          <w:rFonts w:eastAsia="Calibri"/>
        </w:rPr>
        <w:t xml:space="preserve"> </w:t>
      </w:r>
      <w:proofErr w:type="spellStart"/>
      <w:r w:rsidRPr="008F3894">
        <w:rPr>
          <w:rFonts w:eastAsia="Calibri"/>
        </w:rPr>
        <w:t>en</w:t>
      </w:r>
      <w:proofErr w:type="spellEnd"/>
      <w:r w:rsidRPr="008F3894">
        <w:rPr>
          <w:rFonts w:eastAsia="Calibri"/>
        </w:rPr>
        <w:t xml:space="preserve"> </w:t>
      </w:r>
      <w:proofErr w:type="spellStart"/>
      <w:r w:rsidRPr="008F3894">
        <w:rPr>
          <w:rFonts w:eastAsia="Calibri"/>
        </w:rPr>
        <w:t>su</w:t>
      </w:r>
      <w:proofErr w:type="spellEnd"/>
      <w:r w:rsidRPr="008F3894">
        <w:rPr>
          <w:rFonts w:eastAsia="Calibri"/>
        </w:rPr>
        <w:t xml:space="preserve"> </w:t>
      </w:r>
      <w:proofErr w:type="spellStart"/>
      <w:r w:rsidRPr="008F3894">
        <w:rPr>
          <w:rFonts w:eastAsia="Calibri"/>
        </w:rPr>
        <w:t>resultado</w:t>
      </w:r>
      <w:proofErr w:type="spellEnd"/>
      <w:r w:rsidRPr="008F3894">
        <w:rPr>
          <w:rFonts w:eastAsia="Calibri"/>
        </w:rPr>
        <w:t xml:space="preserve">, </w:t>
      </w:r>
      <w:proofErr w:type="spellStart"/>
      <w:r w:rsidRPr="008F3894">
        <w:rPr>
          <w:rFonts w:eastAsia="Calibri"/>
        </w:rPr>
        <w:t>ya</w:t>
      </w:r>
      <w:proofErr w:type="spellEnd"/>
      <w:r w:rsidRPr="008F3894">
        <w:rPr>
          <w:rFonts w:eastAsia="Calibri"/>
        </w:rPr>
        <w:t xml:space="preserve"> sea de </w:t>
      </w:r>
      <w:proofErr w:type="spellStart"/>
      <w:r w:rsidRPr="008F3894">
        <w:rPr>
          <w:rFonts w:eastAsia="Calibri"/>
        </w:rPr>
        <w:t>manera</w:t>
      </w:r>
      <w:proofErr w:type="spellEnd"/>
      <w:r w:rsidRPr="008F3894">
        <w:rPr>
          <w:rFonts w:eastAsia="Calibri"/>
        </w:rPr>
        <w:t xml:space="preserve"> </w:t>
      </w:r>
      <w:proofErr w:type="spellStart"/>
      <w:r w:rsidRPr="008F3894">
        <w:rPr>
          <w:rFonts w:eastAsia="Calibri"/>
        </w:rPr>
        <w:t>positiva</w:t>
      </w:r>
      <w:proofErr w:type="spellEnd"/>
      <w:r w:rsidRPr="008F3894">
        <w:rPr>
          <w:rFonts w:eastAsia="Calibri"/>
        </w:rPr>
        <w:t xml:space="preserve"> o </w:t>
      </w:r>
      <w:proofErr w:type="spellStart"/>
      <w:r w:rsidRPr="008F3894">
        <w:rPr>
          <w:rFonts w:eastAsia="Calibri"/>
        </w:rPr>
        <w:t>negativa</w:t>
      </w:r>
      <w:proofErr w:type="spellEnd"/>
      <w:r w:rsidRPr="008F3894">
        <w:rPr>
          <w:rFonts w:eastAsia="Calibri"/>
        </w:rPr>
        <w:t>.</w:t>
      </w:r>
      <w:r w:rsidRPr="00042A85">
        <w:rPr>
          <w:rFonts w:eastAsia="Calibri"/>
        </w:rPr>
        <w:t xml:space="preserve"> </w:t>
      </w:r>
    </w:p>
    <w:p w14:paraId="2B529430" w14:textId="325412B9" w:rsidR="002E1129" w:rsidRPr="00B26399" w:rsidRDefault="002E1129" w:rsidP="002E1129">
      <w:pPr>
        <w:pStyle w:val="Glossarybold"/>
      </w:pPr>
      <w:proofErr w:type="spellStart"/>
      <w:r w:rsidRPr="00B26399">
        <w:t>Agravio</w:t>
      </w:r>
      <w:proofErr w:type="spellEnd"/>
      <w:r w:rsidR="00D61524" w:rsidRPr="00B26399">
        <w:t xml:space="preserve"> / </w:t>
      </w:r>
      <w:proofErr w:type="spellStart"/>
      <w:r w:rsidR="00D61524" w:rsidRPr="00B26399">
        <w:t>Reclamo</w:t>
      </w:r>
      <w:proofErr w:type="spellEnd"/>
    </w:p>
    <w:p w14:paraId="1A0BC0BE" w14:textId="4832DE91" w:rsidR="002E1129" w:rsidRPr="00B53F75" w:rsidRDefault="002E1129" w:rsidP="002E1129">
      <w:pPr>
        <w:pStyle w:val="Glossarytext"/>
      </w:pPr>
      <w:r w:rsidRPr="00B26399">
        <w:t xml:space="preserve">La </w:t>
      </w:r>
      <w:proofErr w:type="spellStart"/>
      <w:r w:rsidRPr="00B26399">
        <w:t>percepción</w:t>
      </w:r>
      <w:proofErr w:type="spellEnd"/>
      <w:r w:rsidRPr="00B26399">
        <w:t xml:space="preserve"> de una </w:t>
      </w:r>
      <w:proofErr w:type="spellStart"/>
      <w:r w:rsidRPr="00B26399">
        <w:t>injusticia</w:t>
      </w:r>
      <w:proofErr w:type="spellEnd"/>
      <w:r w:rsidRPr="00B26399">
        <w:t xml:space="preserve"> que </w:t>
      </w:r>
      <w:proofErr w:type="spellStart"/>
      <w:r w:rsidRPr="00B26399">
        <w:t>afecte</w:t>
      </w:r>
      <w:proofErr w:type="spellEnd"/>
      <w:r w:rsidRPr="00B26399">
        <w:t xml:space="preserve"> a los derechos </w:t>
      </w:r>
      <w:proofErr w:type="spellStart"/>
      <w:r w:rsidRPr="00B26399">
        <w:t>reivindicados</w:t>
      </w:r>
      <w:proofErr w:type="spellEnd"/>
      <w:r w:rsidRPr="00B26399">
        <w:t xml:space="preserve"> por una persona o </w:t>
      </w:r>
      <w:proofErr w:type="spellStart"/>
      <w:r w:rsidRPr="00B26399">
        <w:t>grupo</w:t>
      </w:r>
      <w:proofErr w:type="spellEnd"/>
      <w:r w:rsidRPr="00B26399">
        <w:t xml:space="preserve"> de personas </w:t>
      </w:r>
      <w:proofErr w:type="spellStart"/>
      <w:r w:rsidRPr="00B26399">
        <w:t>sobre</w:t>
      </w:r>
      <w:proofErr w:type="spellEnd"/>
      <w:r w:rsidRPr="00B26399">
        <w:t xml:space="preserve"> la base de una ley, un </w:t>
      </w:r>
      <w:proofErr w:type="spellStart"/>
      <w:r w:rsidRPr="00B26399">
        <w:t>contrato</w:t>
      </w:r>
      <w:proofErr w:type="spellEnd"/>
      <w:r w:rsidRPr="00B26399">
        <w:t xml:space="preserve">, </w:t>
      </w:r>
      <w:proofErr w:type="spellStart"/>
      <w:r w:rsidRPr="00B26399">
        <w:t>promesas</w:t>
      </w:r>
      <w:proofErr w:type="spellEnd"/>
      <w:r w:rsidRPr="00B26399">
        <w:t xml:space="preserve"> </w:t>
      </w:r>
      <w:proofErr w:type="spellStart"/>
      <w:r w:rsidRPr="00B26399">
        <w:t>explícitas</w:t>
      </w:r>
      <w:proofErr w:type="spellEnd"/>
      <w:r w:rsidRPr="00B26399">
        <w:t xml:space="preserve"> o </w:t>
      </w:r>
      <w:proofErr w:type="spellStart"/>
      <w:r w:rsidRPr="00B26399">
        <w:t>implícitas</w:t>
      </w:r>
      <w:proofErr w:type="spellEnd"/>
      <w:r w:rsidRPr="00B26399">
        <w:t xml:space="preserve">, </w:t>
      </w:r>
      <w:proofErr w:type="spellStart"/>
      <w:r w:rsidRPr="00B26399">
        <w:t>prácticas</w:t>
      </w:r>
      <w:proofErr w:type="spellEnd"/>
      <w:r w:rsidRPr="00B26399">
        <w:t xml:space="preserve"> </w:t>
      </w:r>
      <w:proofErr w:type="spellStart"/>
      <w:r w:rsidRPr="00B26399">
        <w:t>tradicionales</w:t>
      </w:r>
      <w:proofErr w:type="spellEnd"/>
      <w:r w:rsidRPr="00B26399">
        <w:t xml:space="preserve"> o </w:t>
      </w:r>
      <w:proofErr w:type="spellStart"/>
      <w:r w:rsidRPr="00B26399">
        <w:t>nociones</w:t>
      </w:r>
      <w:proofErr w:type="spellEnd"/>
      <w:r w:rsidRPr="00B26399">
        <w:t xml:space="preserve"> </w:t>
      </w:r>
      <w:proofErr w:type="spellStart"/>
      <w:r w:rsidRPr="00B26399">
        <w:t>generales</w:t>
      </w:r>
      <w:proofErr w:type="spellEnd"/>
      <w:r w:rsidRPr="00B26399">
        <w:t xml:space="preserve"> de </w:t>
      </w:r>
      <w:proofErr w:type="spellStart"/>
      <w:r w:rsidRPr="00B26399">
        <w:t>justicia</w:t>
      </w:r>
      <w:proofErr w:type="spellEnd"/>
      <w:r w:rsidRPr="00B26399">
        <w:t xml:space="preserve"> de las </w:t>
      </w:r>
      <w:proofErr w:type="spellStart"/>
      <w:r w:rsidRPr="00B26399">
        <w:t>comunidades</w:t>
      </w:r>
      <w:proofErr w:type="spellEnd"/>
      <w:r w:rsidRPr="00B26399">
        <w:t xml:space="preserve"> </w:t>
      </w:r>
      <w:proofErr w:type="spellStart"/>
      <w:r w:rsidRPr="00B26399">
        <w:t>agraviadas</w:t>
      </w:r>
      <w:proofErr w:type="spellEnd"/>
      <w:r w:rsidRPr="00B26399">
        <w:t>.</w:t>
      </w:r>
      <w:r w:rsidRPr="00B53F75">
        <w:t xml:space="preserve"> </w:t>
      </w:r>
    </w:p>
    <w:p w14:paraId="4FEE018E" w14:textId="77777777" w:rsidR="002E1129" w:rsidRPr="00B53F75" w:rsidRDefault="002E1129" w:rsidP="002E1129">
      <w:pPr>
        <w:pStyle w:val="Glossarybold"/>
      </w:pPr>
      <w:r w:rsidRPr="00B53F75">
        <w:t xml:space="preserve">Agua de </w:t>
      </w:r>
      <w:proofErr w:type="spellStart"/>
      <w:r w:rsidRPr="00B53F75">
        <w:t>proceso</w:t>
      </w:r>
      <w:proofErr w:type="spellEnd"/>
      <w:r w:rsidRPr="00B53F75">
        <w:t xml:space="preserve"> </w:t>
      </w:r>
    </w:p>
    <w:p w14:paraId="78BE77D4" w14:textId="77777777" w:rsidR="002E1129" w:rsidRPr="00B53F75" w:rsidRDefault="002E1129" w:rsidP="002E1129">
      <w:pPr>
        <w:pStyle w:val="Glossarytext"/>
      </w:pPr>
      <w:r w:rsidRPr="00B53F75">
        <w:t xml:space="preserve">El </w:t>
      </w:r>
      <w:proofErr w:type="spellStart"/>
      <w:r w:rsidRPr="00B53F75">
        <w:t>agua</w:t>
      </w:r>
      <w:proofErr w:type="spellEnd"/>
      <w:r w:rsidRPr="00B53F75">
        <w:t xml:space="preserve"> que es </w:t>
      </w:r>
      <w:proofErr w:type="spellStart"/>
      <w:r w:rsidRPr="00B53F75">
        <w:t>empleada</w:t>
      </w:r>
      <w:proofErr w:type="spellEnd"/>
      <w:r w:rsidRPr="00B53F75">
        <w:t xml:space="preserve"> para </w:t>
      </w:r>
      <w:proofErr w:type="spellStart"/>
      <w:r w:rsidRPr="00B53F75">
        <w:t>procesar</w:t>
      </w:r>
      <w:proofErr w:type="spellEnd"/>
      <w:r w:rsidRPr="00B53F75">
        <w:t xml:space="preserve"> la </w:t>
      </w:r>
      <w:proofErr w:type="spellStart"/>
      <w:r w:rsidRPr="00B53F75">
        <w:t>mena</w:t>
      </w:r>
      <w:proofErr w:type="spellEnd"/>
      <w:r w:rsidRPr="00B53F75">
        <w:t xml:space="preserve"> </w:t>
      </w:r>
      <w:proofErr w:type="spellStart"/>
      <w:r w:rsidRPr="00B53F75">
        <w:t>utilizando</w:t>
      </w:r>
      <w:proofErr w:type="spellEnd"/>
      <w:r w:rsidRPr="00B53F75">
        <w:t xml:space="preserve"> </w:t>
      </w:r>
      <w:proofErr w:type="spellStart"/>
      <w:r w:rsidRPr="00B53F75">
        <w:t>técnicas</w:t>
      </w:r>
      <w:proofErr w:type="spellEnd"/>
      <w:r w:rsidRPr="00B53F75">
        <w:t xml:space="preserve"> de </w:t>
      </w:r>
      <w:proofErr w:type="spellStart"/>
      <w:r w:rsidRPr="00B53F75">
        <w:t>extracción</w:t>
      </w:r>
      <w:proofErr w:type="spellEnd"/>
      <w:r w:rsidRPr="00B53F75">
        <w:t xml:space="preserve"> </w:t>
      </w:r>
      <w:proofErr w:type="spellStart"/>
      <w:r w:rsidRPr="00B53F75">
        <w:t>hidrometalúrgicas</w:t>
      </w:r>
      <w:proofErr w:type="spellEnd"/>
      <w:r w:rsidRPr="00B53F75">
        <w:t xml:space="preserve">. </w:t>
      </w:r>
      <w:proofErr w:type="spellStart"/>
      <w:r w:rsidRPr="00B53F75">
        <w:t>Comúnmente</w:t>
      </w:r>
      <w:proofErr w:type="spellEnd"/>
      <w:r w:rsidRPr="00B53F75">
        <w:t xml:space="preserve"> </w:t>
      </w:r>
      <w:proofErr w:type="spellStart"/>
      <w:r w:rsidRPr="00B53F75">
        <w:t>contiene</w:t>
      </w:r>
      <w:proofErr w:type="spellEnd"/>
      <w:r w:rsidRPr="00B53F75">
        <w:t xml:space="preserve"> </w:t>
      </w:r>
      <w:proofErr w:type="spellStart"/>
      <w:r w:rsidRPr="00B53F75">
        <w:t>químicos</w:t>
      </w:r>
      <w:proofErr w:type="spellEnd"/>
      <w:r w:rsidRPr="00B53F75">
        <w:t xml:space="preserve"> </w:t>
      </w:r>
      <w:proofErr w:type="spellStart"/>
      <w:r w:rsidRPr="00B53F75">
        <w:t>procesados</w:t>
      </w:r>
      <w:proofErr w:type="spellEnd"/>
      <w:r w:rsidRPr="00B53F75">
        <w:t>.</w:t>
      </w:r>
    </w:p>
    <w:p w14:paraId="59BA51AD" w14:textId="77777777" w:rsidR="00872B52" w:rsidRDefault="00872B52" w:rsidP="002E1129">
      <w:pPr>
        <w:pStyle w:val="Glossarybold"/>
      </w:pP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impactadas</w:t>
      </w:r>
      <w:proofErr w:type="spellEnd"/>
      <w:r w:rsidRPr="00B53F75">
        <w:t xml:space="preserve"> </w:t>
      </w:r>
    </w:p>
    <w:p w14:paraId="2A6FB056" w14:textId="2C43C6A7" w:rsidR="00872B52" w:rsidRDefault="00872B52" w:rsidP="00872B52">
      <w:pPr>
        <w:pStyle w:val="Glossarytext"/>
      </w:pPr>
      <w:proofErr w:type="spellStart"/>
      <w:r w:rsidRPr="00042A85">
        <w:rPr>
          <w:rFonts w:eastAsia="Calibri"/>
        </w:rPr>
        <w:t>Cualquier</w:t>
      </w:r>
      <w:proofErr w:type="spellEnd"/>
      <w:r w:rsidRPr="00042A85">
        <w:rPr>
          <w:rFonts w:eastAsia="Calibri"/>
        </w:rPr>
        <w:t xml:space="preserve"> </w:t>
      </w:r>
      <w:proofErr w:type="spellStart"/>
      <w:r w:rsidRPr="00042A85">
        <w:rPr>
          <w:rFonts w:eastAsia="Calibri"/>
        </w:rPr>
        <w:t>agua</w:t>
      </w:r>
      <w:proofErr w:type="spellEnd"/>
      <w:r w:rsidRPr="00042A85">
        <w:rPr>
          <w:rFonts w:eastAsia="Calibri"/>
        </w:rPr>
        <w:t xml:space="preserve"> </w:t>
      </w:r>
      <w:proofErr w:type="spellStart"/>
      <w:r w:rsidRPr="00042A85">
        <w:rPr>
          <w:rFonts w:eastAsia="Calibri"/>
        </w:rPr>
        <w:t>cuya</w:t>
      </w:r>
      <w:proofErr w:type="spellEnd"/>
      <w:r w:rsidRPr="00042A85">
        <w:rPr>
          <w:rFonts w:eastAsia="Calibri"/>
        </w:rPr>
        <w:t xml:space="preserve"> </w:t>
      </w:r>
      <w:proofErr w:type="spellStart"/>
      <w:r w:rsidRPr="00042A85">
        <w:rPr>
          <w:rFonts w:eastAsia="Calibri"/>
        </w:rPr>
        <w:t>composición</w:t>
      </w:r>
      <w:proofErr w:type="spellEnd"/>
      <w:r w:rsidRPr="00042A85">
        <w:rPr>
          <w:rFonts w:eastAsia="Calibri"/>
        </w:rPr>
        <w:t xml:space="preserve"> </w:t>
      </w:r>
      <w:proofErr w:type="spellStart"/>
      <w:r w:rsidRPr="00042A85">
        <w:rPr>
          <w:rFonts w:eastAsia="Calibri"/>
        </w:rPr>
        <w:t>química</w:t>
      </w:r>
      <w:proofErr w:type="spellEnd"/>
      <w:r w:rsidRPr="00042A85">
        <w:rPr>
          <w:rFonts w:eastAsia="Calibri"/>
        </w:rPr>
        <w:t xml:space="preserve"> y/o </w:t>
      </w:r>
      <w:proofErr w:type="spellStart"/>
      <w:r w:rsidRPr="00042A85">
        <w:rPr>
          <w:rFonts w:eastAsia="Calibri"/>
        </w:rPr>
        <w:t>física</w:t>
      </w:r>
      <w:proofErr w:type="spellEnd"/>
      <w:r w:rsidRPr="00042A85">
        <w:rPr>
          <w:rFonts w:eastAsia="Calibri"/>
        </w:rPr>
        <w:t xml:space="preserve"> se </w:t>
      </w:r>
      <w:proofErr w:type="spellStart"/>
      <w:r w:rsidRPr="00042A85">
        <w:rPr>
          <w:rFonts w:eastAsia="Calibri"/>
        </w:rPr>
        <w:t>haya</w:t>
      </w:r>
      <w:proofErr w:type="spellEnd"/>
      <w:r w:rsidRPr="00042A85">
        <w:rPr>
          <w:rFonts w:eastAsia="Calibri"/>
        </w:rPr>
        <w:t xml:space="preserve"> visto </w:t>
      </w:r>
      <w:proofErr w:type="spellStart"/>
      <w:r w:rsidRPr="00042A85">
        <w:rPr>
          <w:rFonts w:eastAsia="Calibri"/>
        </w:rPr>
        <w:t>afectada</w:t>
      </w:r>
      <w:proofErr w:type="spellEnd"/>
      <w:r w:rsidRPr="00042A85">
        <w:rPr>
          <w:rFonts w:eastAsia="Calibri"/>
        </w:rPr>
        <w:t xml:space="preserve"> por una </w:t>
      </w:r>
      <w:proofErr w:type="spellStart"/>
      <w:r w:rsidR="00C736F7" w:rsidRPr="00C736F7">
        <w:rPr>
          <w:rFonts w:eastAsia="Calibri"/>
          <w:u w:val="dotted" w:color="A6A6A6" w:themeColor="background1" w:themeShade="A6"/>
        </w:rPr>
        <w:t>operación</w:t>
      </w:r>
      <w:proofErr w:type="spellEnd"/>
      <w:r w:rsidR="00C736F7" w:rsidRPr="00C736F7">
        <w:rPr>
          <w:rFonts w:eastAsia="Calibri"/>
          <w:u w:val="dotted" w:color="A6A6A6" w:themeColor="background1" w:themeShade="A6"/>
        </w:rPr>
        <w:t xml:space="preserve"> de </w:t>
      </w:r>
      <w:proofErr w:type="spellStart"/>
      <w:r w:rsidR="00C736F7" w:rsidRPr="00C736F7">
        <w:rPr>
          <w:rFonts w:eastAsia="Calibri"/>
          <w:u w:val="dotted" w:color="A6A6A6" w:themeColor="background1" w:themeShade="A6"/>
        </w:rPr>
        <w:t>procesamiento</w:t>
      </w:r>
      <w:proofErr w:type="spellEnd"/>
      <w:r w:rsidR="00C736F7" w:rsidRPr="00C736F7">
        <w:rPr>
          <w:rFonts w:eastAsia="Calibri"/>
          <w:u w:val="dotted" w:color="A6A6A6" w:themeColor="background1" w:themeShade="A6"/>
        </w:rPr>
        <w:t xml:space="preserve"> de </w:t>
      </w:r>
      <w:proofErr w:type="spellStart"/>
      <w:r w:rsidR="00C736F7" w:rsidRPr="00C736F7">
        <w:rPr>
          <w:rFonts w:eastAsia="Calibri"/>
          <w:u w:val="dotted" w:color="A6A6A6" w:themeColor="background1" w:themeShade="A6"/>
        </w:rPr>
        <w:t>minerales</w:t>
      </w:r>
      <w:proofErr w:type="spellEnd"/>
      <w:r w:rsidRPr="00042A85">
        <w:rPr>
          <w:rFonts w:eastAsia="Calibri"/>
        </w:rPr>
        <w:t xml:space="preserve">. </w:t>
      </w:r>
      <w:proofErr w:type="spellStart"/>
      <w:r w:rsidRPr="00042A85">
        <w:rPr>
          <w:rFonts w:eastAsia="Calibri"/>
        </w:rPr>
        <w:t>Incluye</w:t>
      </w:r>
      <w:proofErr w:type="spellEnd"/>
      <w:r w:rsidRPr="00042A85">
        <w:rPr>
          <w:rFonts w:eastAsia="Calibri"/>
        </w:rPr>
        <w:t xml:space="preserve"> </w:t>
      </w:r>
      <w:proofErr w:type="spellStart"/>
      <w:r w:rsidRPr="00042A85">
        <w:rPr>
          <w:rFonts w:eastAsia="Calibri"/>
        </w:rPr>
        <w:t>contaminación</w:t>
      </w:r>
      <w:proofErr w:type="spellEnd"/>
      <w:r w:rsidRPr="00042A85">
        <w:rPr>
          <w:rFonts w:eastAsia="Calibri"/>
        </w:rPr>
        <w:t xml:space="preserve"> con </w:t>
      </w:r>
      <w:proofErr w:type="spellStart"/>
      <w:r w:rsidRPr="00042A85">
        <w:rPr>
          <w:rFonts w:eastAsia="Calibri"/>
        </w:rPr>
        <w:t>metales</w:t>
      </w:r>
      <w:proofErr w:type="spellEnd"/>
      <w:r w:rsidRPr="00042A85">
        <w:rPr>
          <w:rFonts w:eastAsia="Calibri"/>
        </w:rPr>
        <w:t xml:space="preserve"> y </w:t>
      </w:r>
      <w:proofErr w:type="spellStart"/>
      <w:r w:rsidRPr="00042A85">
        <w:rPr>
          <w:rFonts w:eastAsia="Calibri"/>
        </w:rPr>
        <w:t>aniones</w:t>
      </w:r>
      <w:proofErr w:type="spellEnd"/>
      <w:r w:rsidRPr="00042A85">
        <w:rPr>
          <w:rFonts w:eastAsia="Calibri"/>
        </w:rPr>
        <w:t xml:space="preserve"> </w:t>
      </w:r>
      <w:proofErr w:type="spellStart"/>
      <w:r w:rsidRPr="00042A85">
        <w:rPr>
          <w:rFonts w:eastAsia="Calibri"/>
        </w:rPr>
        <w:t>disueltos</w:t>
      </w:r>
      <w:proofErr w:type="spellEnd"/>
      <w:r w:rsidRPr="00042A85">
        <w:rPr>
          <w:rFonts w:eastAsia="Calibri"/>
        </w:rPr>
        <w:t xml:space="preserve">, </w:t>
      </w:r>
      <w:proofErr w:type="spellStart"/>
      <w:r w:rsidRPr="00042A85">
        <w:rPr>
          <w:rFonts w:eastAsia="Calibri"/>
        </w:rPr>
        <w:t>sustancias</w:t>
      </w:r>
      <w:proofErr w:type="spellEnd"/>
      <w:r w:rsidRPr="00042A85">
        <w:rPr>
          <w:rFonts w:eastAsia="Calibri"/>
        </w:rPr>
        <w:t xml:space="preserve"> </w:t>
      </w:r>
      <w:proofErr w:type="spellStart"/>
      <w:r w:rsidRPr="00042A85">
        <w:rPr>
          <w:rFonts w:eastAsia="Calibri"/>
        </w:rPr>
        <w:t>químicas</w:t>
      </w:r>
      <w:proofErr w:type="spellEnd"/>
      <w:r w:rsidRPr="00042A85">
        <w:rPr>
          <w:rFonts w:eastAsia="Calibri"/>
        </w:rPr>
        <w:t xml:space="preserve"> de </w:t>
      </w:r>
      <w:proofErr w:type="spellStart"/>
      <w:r w:rsidRPr="00042A85">
        <w:rPr>
          <w:rFonts w:eastAsia="Calibri"/>
        </w:rPr>
        <w:t>proceso</w:t>
      </w:r>
      <w:proofErr w:type="spellEnd"/>
      <w:r w:rsidRPr="00042A85">
        <w:rPr>
          <w:rFonts w:eastAsia="Calibri"/>
        </w:rPr>
        <w:t xml:space="preserve"> y </w:t>
      </w:r>
      <w:proofErr w:type="spellStart"/>
      <w:r w:rsidRPr="00042A85">
        <w:rPr>
          <w:rFonts w:eastAsia="Calibri"/>
        </w:rPr>
        <w:t>partículas</w:t>
      </w:r>
      <w:proofErr w:type="spellEnd"/>
      <w:r w:rsidRPr="00042A85">
        <w:rPr>
          <w:rFonts w:eastAsia="Calibri"/>
        </w:rPr>
        <w:t xml:space="preserve"> </w:t>
      </w:r>
      <w:proofErr w:type="spellStart"/>
      <w:r w:rsidRPr="00042A85">
        <w:rPr>
          <w:rFonts w:eastAsia="Calibri"/>
        </w:rPr>
        <w:t>como</w:t>
      </w:r>
      <w:proofErr w:type="spellEnd"/>
      <w:r w:rsidRPr="00042A85">
        <w:rPr>
          <w:rFonts w:eastAsia="Calibri"/>
        </w:rPr>
        <w:t xml:space="preserve"> </w:t>
      </w:r>
      <w:proofErr w:type="spellStart"/>
      <w:r w:rsidRPr="00042A85">
        <w:rPr>
          <w:rFonts w:eastAsia="Calibri"/>
        </w:rPr>
        <w:t>resultado</w:t>
      </w:r>
      <w:proofErr w:type="spellEnd"/>
      <w:r w:rsidRPr="00042A85">
        <w:rPr>
          <w:rFonts w:eastAsia="Calibri"/>
        </w:rPr>
        <w:t xml:space="preserve"> del </w:t>
      </w:r>
      <w:proofErr w:type="spellStart"/>
      <w:r w:rsidRPr="00042A85">
        <w:rPr>
          <w:rFonts w:eastAsia="Calibri"/>
        </w:rPr>
        <w:t>contacto</w:t>
      </w:r>
      <w:proofErr w:type="spellEnd"/>
      <w:r w:rsidRPr="00042A85">
        <w:rPr>
          <w:rFonts w:eastAsia="Calibri"/>
        </w:rPr>
        <w:t xml:space="preserve"> con </w:t>
      </w:r>
      <w:proofErr w:type="spellStart"/>
      <w:r w:rsidRPr="00042A85">
        <w:rPr>
          <w:rFonts w:eastAsia="Calibri"/>
        </w:rPr>
        <w:t>desechos</w:t>
      </w:r>
      <w:proofErr w:type="spellEnd"/>
      <w:r w:rsidRPr="00042A85">
        <w:rPr>
          <w:rFonts w:eastAsia="Calibri"/>
        </w:rPr>
        <w:t xml:space="preserve"> </w:t>
      </w:r>
      <w:proofErr w:type="spellStart"/>
      <w:r w:rsidRPr="00042A85">
        <w:rPr>
          <w:rFonts w:eastAsia="Calibri"/>
        </w:rPr>
        <w:t>mineralizados</w:t>
      </w:r>
      <w:proofErr w:type="spellEnd"/>
      <w:r w:rsidRPr="00042A85">
        <w:rPr>
          <w:rFonts w:eastAsia="Calibri"/>
        </w:rPr>
        <w:t xml:space="preserve"> o </w:t>
      </w:r>
      <w:proofErr w:type="spellStart"/>
      <w:r w:rsidRPr="00042A85">
        <w:rPr>
          <w:rFonts w:eastAsia="Calibri"/>
        </w:rPr>
        <w:t>efluentes</w:t>
      </w:r>
      <w:proofErr w:type="spellEnd"/>
      <w:r w:rsidRPr="00042A85">
        <w:rPr>
          <w:rFonts w:eastAsia="Calibri"/>
        </w:rPr>
        <w:t xml:space="preserve"> y </w:t>
      </w:r>
      <w:proofErr w:type="spellStart"/>
      <w:r w:rsidRPr="00042A85">
        <w:rPr>
          <w:rFonts w:eastAsia="Calibri"/>
        </w:rPr>
        <w:t>emisiones</w:t>
      </w:r>
      <w:proofErr w:type="spellEnd"/>
      <w:r w:rsidRPr="00042A85">
        <w:rPr>
          <w:rFonts w:eastAsia="Calibri"/>
        </w:rPr>
        <w:t xml:space="preserve"> de </w:t>
      </w:r>
      <w:proofErr w:type="spellStart"/>
      <w:r w:rsidRPr="00042A85">
        <w:rPr>
          <w:rFonts w:eastAsia="Calibri"/>
        </w:rPr>
        <w:t>procesos</w:t>
      </w:r>
      <w:proofErr w:type="spellEnd"/>
      <w:r w:rsidRPr="00042A85">
        <w:rPr>
          <w:rFonts w:eastAsia="Calibri"/>
        </w:rPr>
        <w:t>.</w:t>
      </w:r>
    </w:p>
    <w:p w14:paraId="2A1A2BFF" w14:textId="77777777" w:rsidR="002E1129" w:rsidRPr="00B53F75" w:rsidRDefault="002E1129" w:rsidP="002E1129">
      <w:pPr>
        <w:pStyle w:val="Glossarybold"/>
      </w:pPr>
      <w:proofErr w:type="spellStart"/>
      <w:r w:rsidRPr="00B53F75">
        <w:t>Aguas</w:t>
      </w:r>
      <w:proofErr w:type="spellEnd"/>
      <w:r w:rsidRPr="00B53F75">
        <w:t xml:space="preserve"> </w:t>
      </w:r>
      <w:proofErr w:type="spellStart"/>
      <w:r w:rsidRPr="00B53F75">
        <w:t>pluviales</w:t>
      </w:r>
      <w:proofErr w:type="spellEnd"/>
    </w:p>
    <w:p w14:paraId="220AD5CA" w14:textId="77777777" w:rsidR="006C2D69" w:rsidRDefault="006C2D69" w:rsidP="006C2D69">
      <w:pPr>
        <w:pStyle w:val="Glossarytext"/>
        <w:rPr>
          <w:rFonts w:eastAsia="Calibri"/>
        </w:rPr>
      </w:pP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pluviales</w:t>
      </w:r>
      <w:proofErr w:type="spellEnd"/>
      <w:r w:rsidRPr="00042A85">
        <w:rPr>
          <w:rFonts w:eastAsia="Calibri"/>
        </w:rPr>
        <w:t xml:space="preserve"> </w:t>
      </w:r>
      <w:proofErr w:type="spellStart"/>
      <w:r w:rsidRPr="00042A85">
        <w:rPr>
          <w:rFonts w:eastAsia="Calibri"/>
        </w:rPr>
        <w:t>industriales</w:t>
      </w:r>
      <w:proofErr w:type="spellEnd"/>
      <w:r w:rsidRPr="00042A85">
        <w:rPr>
          <w:rFonts w:eastAsia="Calibri"/>
        </w:rPr>
        <w:t xml:space="preserve"> (</w:t>
      </w:r>
      <w:proofErr w:type="spellStart"/>
      <w:r w:rsidRPr="00042A85">
        <w:rPr>
          <w:rFonts w:eastAsia="Calibri"/>
        </w:rPr>
        <w:t>también</w:t>
      </w:r>
      <w:proofErr w:type="spellEnd"/>
      <w:r w:rsidRPr="00042A85">
        <w:rPr>
          <w:rFonts w:eastAsia="Calibri"/>
        </w:rPr>
        <w:t xml:space="preserve"> </w:t>
      </w:r>
      <w:proofErr w:type="spellStart"/>
      <w:r w:rsidRPr="00042A85">
        <w:rPr>
          <w:rFonts w:eastAsia="Calibri"/>
        </w:rPr>
        <w:t>conocida</w:t>
      </w:r>
      <w:proofErr w:type="spellEnd"/>
      <w:r w:rsidRPr="00042A85">
        <w:rPr>
          <w:rFonts w:eastAsia="Calibri"/>
        </w:rPr>
        <w:t xml:space="preserve"> </w:t>
      </w:r>
      <w:proofErr w:type="spellStart"/>
      <w:r w:rsidRPr="00042A85">
        <w:rPr>
          <w:rFonts w:eastAsia="Calibri"/>
        </w:rPr>
        <w:t>como</w:t>
      </w:r>
      <w:proofErr w:type="spellEnd"/>
      <w:r w:rsidRPr="00042A85">
        <w:rPr>
          <w:rFonts w:eastAsia="Calibri"/>
        </w:rPr>
        <w:t xml:space="preserve"> </w:t>
      </w:r>
      <w:proofErr w:type="spellStart"/>
      <w:r w:rsidRPr="00042A85">
        <w:rPr>
          <w:rFonts w:eastAsia="Calibri"/>
        </w:rPr>
        <w:t>agua</w:t>
      </w:r>
      <w:proofErr w:type="spellEnd"/>
      <w:r w:rsidRPr="00042A85">
        <w:rPr>
          <w:rFonts w:eastAsia="Calibri"/>
        </w:rPr>
        <w:t xml:space="preserve"> de </w:t>
      </w:r>
      <w:proofErr w:type="spellStart"/>
      <w:r w:rsidRPr="00042A85">
        <w:rPr>
          <w:rFonts w:eastAsia="Calibri"/>
        </w:rPr>
        <w:t>contacto</w:t>
      </w:r>
      <w:proofErr w:type="spellEnd"/>
      <w:r w:rsidRPr="00042A85">
        <w:rPr>
          <w:rFonts w:eastAsia="Calibri"/>
        </w:rPr>
        <w:t xml:space="preserve">) es la </w:t>
      </w:r>
      <w:proofErr w:type="spellStart"/>
      <w:r w:rsidRPr="00042A85">
        <w:rPr>
          <w:rFonts w:eastAsia="Calibri"/>
        </w:rPr>
        <w:t>escorrentía</w:t>
      </w:r>
      <w:proofErr w:type="spellEnd"/>
      <w:r w:rsidRPr="00042A85">
        <w:rPr>
          <w:rFonts w:eastAsia="Calibri"/>
        </w:rPr>
        <w:t xml:space="preserve"> de </w:t>
      </w:r>
      <w:proofErr w:type="spellStart"/>
      <w:r w:rsidRPr="00042A85">
        <w:rPr>
          <w:rFonts w:eastAsia="Calibri"/>
        </w:rPr>
        <w:t>lluvia</w:t>
      </w:r>
      <w:proofErr w:type="spellEnd"/>
      <w:r w:rsidRPr="00042A85">
        <w:rPr>
          <w:rFonts w:eastAsia="Calibri"/>
        </w:rPr>
        <w:t xml:space="preserve">, </w:t>
      </w:r>
      <w:proofErr w:type="spellStart"/>
      <w:r w:rsidRPr="00042A85">
        <w:rPr>
          <w:rFonts w:eastAsia="Calibri"/>
        </w:rPr>
        <w:t>nieve</w:t>
      </w:r>
      <w:proofErr w:type="spellEnd"/>
      <w:r w:rsidRPr="00042A85">
        <w:rPr>
          <w:rFonts w:eastAsia="Calibri"/>
        </w:rPr>
        <w:t xml:space="preserve"> o </w:t>
      </w:r>
      <w:proofErr w:type="spellStart"/>
      <w:r w:rsidRPr="00042A85">
        <w:rPr>
          <w:rFonts w:eastAsia="Calibri"/>
        </w:rPr>
        <w:t>deshielo</w:t>
      </w:r>
      <w:proofErr w:type="spellEnd"/>
      <w:r w:rsidRPr="00042A85">
        <w:rPr>
          <w:rFonts w:eastAsia="Calibri"/>
        </w:rPr>
        <w:t xml:space="preserve"> que ha </w:t>
      </w:r>
      <w:proofErr w:type="spellStart"/>
      <w:r w:rsidRPr="00042A85">
        <w:rPr>
          <w:rFonts w:eastAsia="Calibri"/>
        </w:rPr>
        <w:t>estado</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contacto</w:t>
      </w:r>
      <w:proofErr w:type="spellEnd"/>
      <w:r w:rsidRPr="00042A85">
        <w:rPr>
          <w:rFonts w:eastAsia="Calibri"/>
        </w:rPr>
        <w:t xml:space="preserve"> con </w:t>
      </w:r>
      <w:proofErr w:type="spellStart"/>
      <w:r w:rsidRPr="00042A85">
        <w:rPr>
          <w:rFonts w:eastAsia="Calibri"/>
        </w:rPr>
        <w:t>materiales</w:t>
      </w:r>
      <w:proofErr w:type="spellEnd"/>
      <w:r w:rsidRPr="00042A85">
        <w:rPr>
          <w:rFonts w:eastAsia="Calibri"/>
        </w:rPr>
        <w:t xml:space="preserve"> de </w:t>
      </w:r>
      <w:proofErr w:type="spellStart"/>
      <w:r w:rsidRPr="00042A85">
        <w:rPr>
          <w:rFonts w:eastAsia="Calibri"/>
        </w:rPr>
        <w:t>alimentación</w:t>
      </w:r>
      <w:proofErr w:type="spellEnd"/>
      <w:r w:rsidRPr="00042A85">
        <w:rPr>
          <w:rFonts w:eastAsia="Calibri"/>
        </w:rPr>
        <w:t xml:space="preserve">, </w:t>
      </w:r>
      <w:proofErr w:type="spellStart"/>
      <w:r w:rsidRPr="00042A85">
        <w:rPr>
          <w:rFonts w:eastAsia="Calibri"/>
        </w:rPr>
        <w:t>desechos</w:t>
      </w:r>
      <w:proofErr w:type="spellEnd"/>
      <w:r w:rsidRPr="00042A85">
        <w:rPr>
          <w:rFonts w:eastAsia="Calibri"/>
        </w:rPr>
        <w:t xml:space="preserve"> </w:t>
      </w:r>
      <w:proofErr w:type="spellStart"/>
      <w:r w:rsidRPr="00042A85">
        <w:rPr>
          <w:rFonts w:eastAsia="Calibri"/>
        </w:rPr>
        <w:t>mineralizados</w:t>
      </w:r>
      <w:proofErr w:type="spellEnd"/>
      <w:r w:rsidRPr="00042A85">
        <w:rPr>
          <w:rFonts w:eastAsia="Calibri"/>
        </w:rPr>
        <w:t xml:space="preserve"> u </w:t>
      </w:r>
      <w:proofErr w:type="spellStart"/>
      <w:r w:rsidRPr="00042A85">
        <w:rPr>
          <w:rFonts w:eastAsia="Calibri"/>
        </w:rPr>
        <w:t>otras</w:t>
      </w:r>
      <w:proofErr w:type="spellEnd"/>
      <w:r w:rsidRPr="00042A85">
        <w:rPr>
          <w:rFonts w:eastAsia="Calibri"/>
        </w:rPr>
        <w:t xml:space="preserve"> superficies </w:t>
      </w:r>
      <w:proofErr w:type="spellStart"/>
      <w:r w:rsidRPr="00042A85">
        <w:rPr>
          <w:rFonts w:eastAsia="Calibri"/>
        </w:rPr>
        <w:t>contaminadas</w:t>
      </w:r>
      <w:proofErr w:type="spellEnd"/>
      <w:r w:rsidRPr="00042A85">
        <w:rPr>
          <w:rFonts w:eastAsia="Calibri"/>
        </w:rPr>
        <w:t xml:space="preserve">. </w:t>
      </w: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pluviales</w:t>
      </w:r>
      <w:proofErr w:type="spellEnd"/>
      <w:r w:rsidRPr="00042A85">
        <w:rPr>
          <w:rFonts w:eastAsia="Calibri"/>
        </w:rPr>
        <w:t xml:space="preserve"> </w:t>
      </w:r>
      <w:proofErr w:type="spellStart"/>
      <w:r w:rsidRPr="00042A85">
        <w:rPr>
          <w:rFonts w:eastAsia="Calibri"/>
        </w:rPr>
        <w:t>industriales</w:t>
      </w:r>
      <w:proofErr w:type="spellEnd"/>
      <w:r w:rsidRPr="00042A85">
        <w:rPr>
          <w:rFonts w:eastAsia="Calibri"/>
        </w:rPr>
        <w:t xml:space="preserve"> (</w:t>
      </w:r>
      <w:proofErr w:type="spellStart"/>
      <w:r w:rsidRPr="00042A85">
        <w:rPr>
          <w:rFonts w:eastAsia="Calibri"/>
        </w:rPr>
        <w:t>también</w:t>
      </w:r>
      <w:proofErr w:type="spellEnd"/>
      <w:r w:rsidRPr="00042A85">
        <w:rPr>
          <w:rFonts w:eastAsia="Calibri"/>
        </w:rPr>
        <w:t xml:space="preserve"> </w:t>
      </w:r>
      <w:proofErr w:type="spellStart"/>
      <w:r w:rsidRPr="00042A85">
        <w:rPr>
          <w:rFonts w:eastAsia="Calibri"/>
        </w:rPr>
        <w:t>conocida</w:t>
      </w:r>
      <w:proofErr w:type="spellEnd"/>
      <w:r w:rsidRPr="00042A85">
        <w:rPr>
          <w:rFonts w:eastAsia="Calibri"/>
        </w:rPr>
        <w:t xml:space="preserve"> </w:t>
      </w:r>
      <w:proofErr w:type="spellStart"/>
      <w:r w:rsidRPr="00042A85">
        <w:rPr>
          <w:rFonts w:eastAsia="Calibri"/>
        </w:rPr>
        <w:t>como</w:t>
      </w:r>
      <w:proofErr w:type="spellEnd"/>
      <w:r w:rsidRPr="00042A85">
        <w:rPr>
          <w:rFonts w:eastAsia="Calibri"/>
        </w:rPr>
        <w:t xml:space="preserve"> </w:t>
      </w:r>
      <w:proofErr w:type="spellStart"/>
      <w:r w:rsidRPr="00042A85">
        <w:rPr>
          <w:rFonts w:eastAsia="Calibri"/>
        </w:rPr>
        <w:t>agua</w:t>
      </w:r>
      <w:proofErr w:type="spellEnd"/>
      <w:r w:rsidRPr="00042A85">
        <w:rPr>
          <w:rFonts w:eastAsia="Calibri"/>
        </w:rPr>
        <w:t xml:space="preserve"> sin </w:t>
      </w:r>
      <w:proofErr w:type="spellStart"/>
      <w:r w:rsidRPr="00042A85">
        <w:rPr>
          <w:rFonts w:eastAsia="Calibri"/>
        </w:rPr>
        <w:t>contacto</w:t>
      </w:r>
      <w:proofErr w:type="spellEnd"/>
      <w:r w:rsidRPr="00042A85">
        <w:rPr>
          <w:rFonts w:eastAsia="Calibri"/>
        </w:rPr>
        <w:t xml:space="preserve">) es la </w:t>
      </w:r>
      <w:proofErr w:type="spellStart"/>
      <w:r w:rsidRPr="00042A85">
        <w:rPr>
          <w:rFonts w:eastAsia="Calibri"/>
        </w:rPr>
        <w:t>escorrentía</w:t>
      </w:r>
      <w:proofErr w:type="spellEnd"/>
      <w:r w:rsidRPr="00042A85">
        <w:rPr>
          <w:rFonts w:eastAsia="Calibri"/>
        </w:rPr>
        <w:t xml:space="preserve"> de </w:t>
      </w:r>
      <w:proofErr w:type="spellStart"/>
      <w:r w:rsidRPr="00042A85">
        <w:rPr>
          <w:rFonts w:eastAsia="Calibri"/>
        </w:rPr>
        <w:t>lluvia</w:t>
      </w:r>
      <w:proofErr w:type="spellEnd"/>
      <w:r w:rsidRPr="00042A85">
        <w:rPr>
          <w:rFonts w:eastAsia="Calibri"/>
        </w:rPr>
        <w:t xml:space="preserve">, </w:t>
      </w:r>
      <w:proofErr w:type="spellStart"/>
      <w:r w:rsidRPr="00042A85">
        <w:rPr>
          <w:rFonts w:eastAsia="Calibri"/>
        </w:rPr>
        <w:t>nieve</w:t>
      </w:r>
      <w:proofErr w:type="spellEnd"/>
      <w:r w:rsidRPr="00042A85">
        <w:rPr>
          <w:rFonts w:eastAsia="Calibri"/>
        </w:rPr>
        <w:t xml:space="preserve"> o </w:t>
      </w:r>
      <w:proofErr w:type="spellStart"/>
      <w:r w:rsidRPr="00042A85">
        <w:rPr>
          <w:rFonts w:eastAsia="Calibri"/>
        </w:rPr>
        <w:t>deshielo</w:t>
      </w:r>
      <w:proofErr w:type="spellEnd"/>
      <w:r w:rsidRPr="00042A85">
        <w:rPr>
          <w:rFonts w:eastAsia="Calibri"/>
        </w:rPr>
        <w:t xml:space="preserve"> de superficies no </w:t>
      </w:r>
      <w:proofErr w:type="spellStart"/>
      <w:r w:rsidRPr="00042A85">
        <w:rPr>
          <w:rFonts w:eastAsia="Calibri"/>
        </w:rPr>
        <w:t>contaminadas</w:t>
      </w:r>
      <w:proofErr w:type="spellEnd"/>
      <w:r w:rsidRPr="00042A85">
        <w:rPr>
          <w:rFonts w:eastAsia="Calibri"/>
        </w:rPr>
        <w:t>.</w:t>
      </w:r>
    </w:p>
    <w:p w14:paraId="05E6920A" w14:textId="45A763FA" w:rsidR="002E1129" w:rsidRPr="00865E3B" w:rsidRDefault="002E1129" w:rsidP="002E1129">
      <w:pPr>
        <w:pStyle w:val="Glossarybold"/>
      </w:pPr>
      <w:r w:rsidRPr="00865E3B">
        <w:t xml:space="preserve">Amplio </w:t>
      </w:r>
      <w:proofErr w:type="spellStart"/>
      <w:r w:rsidR="002F664C" w:rsidRPr="00865E3B">
        <w:t>apoyo</w:t>
      </w:r>
      <w:proofErr w:type="spellEnd"/>
      <w:r w:rsidR="002F664C" w:rsidRPr="00865E3B">
        <w:t xml:space="preserve"> </w:t>
      </w:r>
      <w:proofErr w:type="spellStart"/>
      <w:r w:rsidR="002F664C" w:rsidRPr="00865E3B">
        <w:t>comunitario</w:t>
      </w:r>
      <w:proofErr w:type="spellEnd"/>
      <w:r w:rsidRPr="00865E3B">
        <w:t xml:space="preserve"> (</w:t>
      </w:r>
      <w:r w:rsidR="00865E3B" w:rsidRPr="00865E3B">
        <w:t>AAC</w:t>
      </w:r>
      <w:r w:rsidRPr="00865E3B">
        <w:t>)</w:t>
      </w:r>
    </w:p>
    <w:p w14:paraId="73070EF8" w14:textId="1EC36402" w:rsidR="00865E3B" w:rsidRPr="00865E3B" w:rsidRDefault="00865E3B" w:rsidP="00865E3B">
      <w:pPr>
        <w:pStyle w:val="Glossarytext"/>
      </w:pPr>
      <w:r w:rsidRPr="00865E3B">
        <w:t xml:space="preserve">Una </w:t>
      </w:r>
      <w:proofErr w:type="spellStart"/>
      <w:r w:rsidRPr="00865E3B">
        <w:t>expresión</w:t>
      </w:r>
      <w:proofErr w:type="spellEnd"/>
      <w:r w:rsidRPr="00865E3B">
        <w:t xml:space="preserve"> </w:t>
      </w:r>
      <w:proofErr w:type="spellStart"/>
      <w:r w:rsidRPr="00865E3B">
        <w:t>colectiva</w:t>
      </w:r>
      <w:proofErr w:type="spellEnd"/>
      <w:r w:rsidRPr="00865E3B">
        <w:t xml:space="preserve"> de la </w:t>
      </w:r>
      <w:proofErr w:type="spellStart"/>
      <w:r w:rsidRPr="00865E3B">
        <w:t>comunidad</w:t>
      </w:r>
      <w:proofErr w:type="spellEnd"/>
      <w:r w:rsidRPr="00865E3B">
        <w:t xml:space="preserve"> </w:t>
      </w:r>
      <w:proofErr w:type="spellStart"/>
      <w:r w:rsidRPr="00865E3B">
        <w:t>en</w:t>
      </w:r>
      <w:proofErr w:type="spellEnd"/>
      <w:r w:rsidRPr="00865E3B">
        <w:t xml:space="preserve"> </w:t>
      </w:r>
      <w:proofErr w:type="spellStart"/>
      <w:r w:rsidRPr="00865E3B">
        <w:t>apoyo</w:t>
      </w:r>
      <w:proofErr w:type="spellEnd"/>
      <w:r w:rsidRPr="00865E3B">
        <w:t xml:space="preserve"> del </w:t>
      </w:r>
      <w:proofErr w:type="spellStart"/>
      <w:r w:rsidRPr="00865E3B">
        <w:t>proyecto</w:t>
      </w:r>
      <w:proofErr w:type="spellEnd"/>
      <w:r w:rsidRPr="00865E3B">
        <w:t xml:space="preserve"> u </w:t>
      </w:r>
      <w:proofErr w:type="spellStart"/>
      <w:r w:rsidRPr="00865E3B">
        <w:t>operación</w:t>
      </w:r>
      <w:proofErr w:type="spellEnd"/>
      <w:r w:rsidRPr="00865E3B">
        <w:t xml:space="preserve"> de </w:t>
      </w:r>
      <w:proofErr w:type="spellStart"/>
      <w:r w:rsidRPr="00865E3B">
        <w:t>procesamiento</w:t>
      </w:r>
      <w:proofErr w:type="spellEnd"/>
      <w:r w:rsidRPr="00865E3B">
        <w:t xml:space="preserve"> de </w:t>
      </w:r>
      <w:proofErr w:type="spellStart"/>
      <w:r w:rsidRPr="00865E3B">
        <w:t>minerales</w:t>
      </w:r>
      <w:proofErr w:type="spellEnd"/>
      <w:r w:rsidRPr="00865E3B">
        <w:t xml:space="preserve">.  El </w:t>
      </w:r>
      <w:proofErr w:type="spellStart"/>
      <w:r w:rsidRPr="00865E3B">
        <w:t>respaldo</w:t>
      </w:r>
      <w:proofErr w:type="spellEnd"/>
      <w:r w:rsidRPr="00865E3B">
        <w:t xml:space="preserve"> </w:t>
      </w:r>
      <w:proofErr w:type="spellStart"/>
      <w:r w:rsidRPr="00865E3B">
        <w:t>puede</w:t>
      </w:r>
      <w:proofErr w:type="spellEnd"/>
      <w:r w:rsidRPr="00865E3B">
        <w:t xml:space="preserve"> </w:t>
      </w:r>
      <w:proofErr w:type="spellStart"/>
      <w:r w:rsidRPr="00865E3B">
        <w:t>estar</w:t>
      </w:r>
      <w:proofErr w:type="spellEnd"/>
      <w:r w:rsidRPr="00865E3B">
        <w:t xml:space="preserve"> </w:t>
      </w:r>
      <w:proofErr w:type="spellStart"/>
      <w:r w:rsidRPr="00865E3B">
        <w:t>demostrado</w:t>
      </w:r>
      <w:proofErr w:type="spellEnd"/>
      <w:r w:rsidRPr="00865E3B">
        <w:t xml:space="preserve"> a </w:t>
      </w:r>
      <w:proofErr w:type="spellStart"/>
      <w:r w:rsidRPr="00865E3B">
        <w:t>través</w:t>
      </w:r>
      <w:proofErr w:type="spellEnd"/>
      <w:r w:rsidRPr="00865E3B">
        <w:t xml:space="preserve"> de </w:t>
      </w:r>
      <w:proofErr w:type="spellStart"/>
      <w:r w:rsidRPr="00865E3B">
        <w:t>procesos</w:t>
      </w:r>
      <w:proofErr w:type="spellEnd"/>
      <w:r w:rsidRPr="00865E3B">
        <w:t xml:space="preserve"> </w:t>
      </w:r>
      <w:proofErr w:type="spellStart"/>
      <w:r w:rsidRPr="00865E3B">
        <w:t>creíbles</w:t>
      </w:r>
      <w:proofErr w:type="spellEnd"/>
      <w:r w:rsidRPr="00865E3B">
        <w:t xml:space="preserve"> (es </w:t>
      </w:r>
      <w:proofErr w:type="spellStart"/>
      <w:r w:rsidRPr="00865E3B">
        <w:t>decir</w:t>
      </w:r>
      <w:proofErr w:type="spellEnd"/>
      <w:r w:rsidRPr="00865E3B">
        <w:t xml:space="preserve">, </w:t>
      </w:r>
      <w:proofErr w:type="spellStart"/>
      <w:r w:rsidRPr="00865E3B">
        <w:t>transparentes</w:t>
      </w:r>
      <w:proofErr w:type="spellEnd"/>
      <w:r w:rsidRPr="00865E3B">
        <w:t xml:space="preserve">, </w:t>
      </w:r>
      <w:proofErr w:type="spellStart"/>
      <w:r w:rsidRPr="00865E3B">
        <w:t>inclusivos</w:t>
      </w:r>
      <w:proofErr w:type="spellEnd"/>
      <w:r w:rsidRPr="00865E3B">
        <w:t xml:space="preserve">, </w:t>
      </w:r>
      <w:proofErr w:type="spellStart"/>
      <w:r w:rsidRPr="00865E3B">
        <w:t>informados</w:t>
      </w:r>
      <w:proofErr w:type="spellEnd"/>
      <w:r w:rsidRPr="00865E3B">
        <w:t xml:space="preserve">, </w:t>
      </w:r>
      <w:proofErr w:type="spellStart"/>
      <w:r w:rsidRPr="00865E3B">
        <w:lastRenderedPageBreak/>
        <w:t>democráticos</w:t>
      </w:r>
      <w:proofErr w:type="spellEnd"/>
      <w:r w:rsidRPr="00865E3B">
        <w:t xml:space="preserve">) del </w:t>
      </w:r>
      <w:proofErr w:type="spellStart"/>
      <w:r w:rsidRPr="00865E3B">
        <w:t>gobierno</w:t>
      </w:r>
      <w:proofErr w:type="spellEnd"/>
      <w:r w:rsidRPr="00865E3B">
        <w:t xml:space="preserve"> local u </w:t>
      </w:r>
      <w:proofErr w:type="spellStart"/>
      <w:r w:rsidRPr="00865E3B">
        <w:t>otros</w:t>
      </w:r>
      <w:proofErr w:type="spellEnd"/>
      <w:r w:rsidRPr="00865E3B">
        <w:t xml:space="preserve"> </w:t>
      </w:r>
      <w:proofErr w:type="spellStart"/>
      <w:r w:rsidRPr="00865E3B">
        <w:t>procesos</w:t>
      </w:r>
      <w:proofErr w:type="spellEnd"/>
      <w:r w:rsidRPr="00865E3B">
        <w:t>/</w:t>
      </w:r>
      <w:proofErr w:type="spellStart"/>
      <w:r w:rsidRPr="00865E3B">
        <w:t>métodos</w:t>
      </w:r>
      <w:proofErr w:type="spellEnd"/>
      <w:r w:rsidRPr="00865E3B">
        <w:t xml:space="preserve"> </w:t>
      </w:r>
      <w:proofErr w:type="spellStart"/>
      <w:r w:rsidRPr="00865E3B">
        <w:t>acordados</w:t>
      </w:r>
      <w:proofErr w:type="spellEnd"/>
      <w:r w:rsidRPr="00865E3B">
        <w:t xml:space="preserve"> entre la </w:t>
      </w:r>
      <w:proofErr w:type="spellStart"/>
      <w:r w:rsidRPr="00865E3B">
        <w:t>comunidad</w:t>
      </w:r>
      <w:proofErr w:type="spellEnd"/>
      <w:r w:rsidRPr="00865E3B">
        <w:t xml:space="preserve"> y la </w:t>
      </w:r>
      <w:proofErr w:type="spellStart"/>
      <w:r w:rsidRPr="00865E3B">
        <w:t>empresa</w:t>
      </w:r>
      <w:proofErr w:type="spellEnd"/>
      <w:r w:rsidRPr="00865E3B">
        <w:t xml:space="preserve">. </w:t>
      </w:r>
      <w:proofErr w:type="spellStart"/>
      <w:r w:rsidRPr="00865E3B">
        <w:t>Puede</w:t>
      </w:r>
      <w:proofErr w:type="spellEnd"/>
      <w:r w:rsidRPr="00865E3B">
        <w:t xml:space="preserve"> </w:t>
      </w:r>
      <w:proofErr w:type="spellStart"/>
      <w:r w:rsidRPr="00865E3B">
        <w:t>haber</w:t>
      </w:r>
      <w:proofErr w:type="spellEnd"/>
      <w:r w:rsidRPr="00865E3B">
        <w:t xml:space="preserve"> </w:t>
      </w:r>
      <w:proofErr w:type="spellStart"/>
      <w:r w:rsidRPr="00865E3B">
        <w:t>amplio</w:t>
      </w:r>
      <w:proofErr w:type="spellEnd"/>
      <w:r w:rsidRPr="00865E3B">
        <w:t xml:space="preserve"> </w:t>
      </w:r>
      <w:proofErr w:type="spellStart"/>
      <w:r w:rsidRPr="00865E3B">
        <w:t>apoyo</w:t>
      </w:r>
      <w:proofErr w:type="spellEnd"/>
      <w:r w:rsidRPr="00865E3B">
        <w:t xml:space="preserve"> </w:t>
      </w:r>
      <w:proofErr w:type="spellStart"/>
      <w:r w:rsidRPr="00865E3B">
        <w:t>comunitario</w:t>
      </w:r>
      <w:proofErr w:type="spellEnd"/>
      <w:r w:rsidRPr="00865E3B">
        <w:t xml:space="preserve"> </w:t>
      </w:r>
      <w:proofErr w:type="spellStart"/>
      <w:r w:rsidRPr="00865E3B">
        <w:t>incluso</w:t>
      </w:r>
      <w:proofErr w:type="spellEnd"/>
      <w:r w:rsidRPr="00865E3B">
        <w:t xml:space="preserve"> </w:t>
      </w:r>
      <w:proofErr w:type="spellStart"/>
      <w:r w:rsidRPr="00865E3B">
        <w:t>si</w:t>
      </w:r>
      <w:proofErr w:type="spellEnd"/>
      <w:r w:rsidRPr="00865E3B">
        <w:t xml:space="preserve"> </w:t>
      </w:r>
      <w:proofErr w:type="spellStart"/>
      <w:r w:rsidRPr="00865E3B">
        <w:t>algunos</w:t>
      </w:r>
      <w:proofErr w:type="spellEnd"/>
      <w:r w:rsidRPr="00865E3B">
        <w:t xml:space="preserve"> </w:t>
      </w:r>
      <w:proofErr w:type="spellStart"/>
      <w:r w:rsidRPr="00865E3B">
        <w:t>individuos</w:t>
      </w:r>
      <w:proofErr w:type="spellEnd"/>
      <w:r w:rsidRPr="00865E3B">
        <w:t xml:space="preserve"> o </w:t>
      </w:r>
      <w:proofErr w:type="spellStart"/>
      <w:r w:rsidRPr="00865E3B">
        <w:t>grupos</w:t>
      </w:r>
      <w:proofErr w:type="spellEnd"/>
      <w:r w:rsidRPr="00865E3B">
        <w:t xml:space="preserve"> se </w:t>
      </w:r>
      <w:proofErr w:type="spellStart"/>
      <w:r w:rsidRPr="00865E3B">
        <w:t>oponen</w:t>
      </w:r>
      <w:proofErr w:type="spellEnd"/>
      <w:r w:rsidRPr="00865E3B">
        <w:t xml:space="preserve"> a la </w:t>
      </w:r>
      <w:proofErr w:type="spellStart"/>
      <w:r w:rsidRPr="00865E3B">
        <w:t>actividad</w:t>
      </w:r>
      <w:proofErr w:type="spellEnd"/>
      <w:r w:rsidRPr="00865E3B">
        <w:t xml:space="preserve"> </w:t>
      </w:r>
      <w:proofErr w:type="spellStart"/>
      <w:r w:rsidRPr="00865E3B">
        <w:t>comercial</w:t>
      </w:r>
      <w:proofErr w:type="spellEnd"/>
      <w:r w:rsidRPr="00865E3B">
        <w:t xml:space="preserve">. </w:t>
      </w:r>
    </w:p>
    <w:p w14:paraId="0632D7FD" w14:textId="70D62279" w:rsidR="002E1129" w:rsidRPr="00B53F75" w:rsidRDefault="002E1129" w:rsidP="002E1129">
      <w:pPr>
        <w:pStyle w:val="Glossarybold"/>
      </w:pPr>
      <w:proofErr w:type="spellStart"/>
      <w:r w:rsidRPr="00B53F75">
        <w:t>Análisis</w:t>
      </w:r>
      <w:proofErr w:type="spellEnd"/>
      <w:r w:rsidRPr="00B53F75">
        <w:t xml:space="preserve"> de </w:t>
      </w:r>
      <w:proofErr w:type="spellStart"/>
      <w:r w:rsidRPr="00B53F75">
        <w:t>conflicto</w:t>
      </w:r>
      <w:proofErr w:type="spellEnd"/>
    </w:p>
    <w:p w14:paraId="6794AF78" w14:textId="77777777" w:rsidR="002E1129" w:rsidRPr="00B53F75" w:rsidRDefault="002E1129" w:rsidP="002E1129">
      <w:pPr>
        <w:pStyle w:val="Glossarytext"/>
      </w:pPr>
      <w:r w:rsidRPr="00B53F75">
        <w:t xml:space="preserve">Es el </w:t>
      </w:r>
      <w:proofErr w:type="spellStart"/>
      <w:r w:rsidRPr="00B53F75">
        <w:t>estudio</w:t>
      </w:r>
      <w:proofErr w:type="spellEnd"/>
      <w:r w:rsidRPr="00B53F75">
        <w:t xml:space="preserve"> </w:t>
      </w:r>
      <w:proofErr w:type="spellStart"/>
      <w:r w:rsidRPr="00B53F75">
        <w:t>sistemático</w:t>
      </w:r>
      <w:proofErr w:type="spellEnd"/>
      <w:r w:rsidRPr="00B53F75">
        <w:t xml:space="preserve"> del </w:t>
      </w:r>
      <w:proofErr w:type="spellStart"/>
      <w:r w:rsidRPr="00B53F75">
        <w:t>perfil</w:t>
      </w:r>
      <w:proofErr w:type="spellEnd"/>
      <w:r w:rsidRPr="00B53F75">
        <w:t xml:space="preserve">, los </w:t>
      </w:r>
      <w:proofErr w:type="spellStart"/>
      <w:r w:rsidRPr="00B53F75">
        <w:t>problemas</w:t>
      </w:r>
      <w:proofErr w:type="spellEnd"/>
      <w:r w:rsidRPr="00B53F75">
        <w:t xml:space="preserve"> y los </w:t>
      </w:r>
      <w:proofErr w:type="spellStart"/>
      <w:r w:rsidRPr="00B53F75">
        <w:t>actores</w:t>
      </w:r>
      <w:proofErr w:type="spellEnd"/>
      <w:r w:rsidRPr="00B53F75">
        <w:t xml:space="preserve"> </w:t>
      </w:r>
      <w:proofErr w:type="spellStart"/>
      <w:r w:rsidRPr="00B53F75">
        <w:t>sociales</w:t>
      </w:r>
      <w:proofErr w:type="spellEnd"/>
      <w:r w:rsidRPr="00B53F75">
        <w:t xml:space="preserve"> que </w:t>
      </w:r>
      <w:proofErr w:type="spellStart"/>
      <w:r w:rsidRPr="00B53F75">
        <w:t>conforman</w:t>
      </w:r>
      <w:proofErr w:type="spellEnd"/>
      <w:r w:rsidRPr="00B53F75">
        <w:t xml:space="preserve"> un </w:t>
      </w:r>
      <w:proofErr w:type="spellStart"/>
      <w:r w:rsidRPr="00B53F75">
        <w:t>conflicto</w:t>
      </w:r>
      <w:proofErr w:type="spellEnd"/>
      <w:r w:rsidRPr="00B53F75">
        <w:t xml:space="preserve"> </w:t>
      </w:r>
      <w:proofErr w:type="spellStart"/>
      <w:r w:rsidRPr="00B53F75">
        <w:t>existente</w:t>
      </w:r>
      <w:proofErr w:type="spellEnd"/>
      <w:r w:rsidRPr="00B53F75">
        <w:t xml:space="preserve"> o </w:t>
      </w:r>
      <w:proofErr w:type="spellStart"/>
      <w:r w:rsidRPr="00B53F75">
        <w:t>potencial</w:t>
      </w:r>
      <w:proofErr w:type="spellEnd"/>
      <w:r w:rsidRPr="00B53F75">
        <w:t xml:space="preserve">, </w:t>
      </w:r>
      <w:proofErr w:type="spellStart"/>
      <w:r w:rsidRPr="00B53F75">
        <w:t>así</w:t>
      </w:r>
      <w:proofErr w:type="spellEnd"/>
      <w:r w:rsidRPr="00B53F75">
        <w:t xml:space="preserve"> </w:t>
      </w:r>
      <w:proofErr w:type="spellStart"/>
      <w:r w:rsidRPr="00B53F75">
        <w:t>como</w:t>
      </w:r>
      <w:proofErr w:type="spellEnd"/>
      <w:r w:rsidRPr="00B53F75">
        <w:t xml:space="preserve"> los </w:t>
      </w:r>
      <w:proofErr w:type="spellStart"/>
      <w:r w:rsidRPr="00B53F75">
        <w:t>factores</w:t>
      </w:r>
      <w:proofErr w:type="spellEnd"/>
      <w:r w:rsidRPr="00B53F75">
        <w:t xml:space="preserve"> de </w:t>
      </w:r>
      <w:proofErr w:type="spellStart"/>
      <w:r w:rsidRPr="00B53F75">
        <w:t>interacción</w:t>
      </w:r>
      <w:proofErr w:type="spellEnd"/>
      <w:r w:rsidRPr="00B53F75">
        <w:t xml:space="preserve"> entre </w:t>
      </w:r>
      <w:proofErr w:type="spellStart"/>
      <w:r w:rsidRPr="00B53F75">
        <w:t>esos</w:t>
      </w:r>
      <w:proofErr w:type="spellEnd"/>
      <w:r w:rsidRPr="00B53F75">
        <w:t xml:space="preserve"> </w:t>
      </w:r>
      <w:proofErr w:type="spellStart"/>
      <w:r w:rsidRPr="00B53F75">
        <w:t>tres</w:t>
      </w:r>
      <w:proofErr w:type="spellEnd"/>
      <w:r w:rsidRPr="00B53F75">
        <w:t xml:space="preserve"> </w:t>
      </w:r>
      <w:proofErr w:type="spellStart"/>
      <w:r w:rsidRPr="00B53F75">
        <w:t>elementos</w:t>
      </w:r>
      <w:proofErr w:type="spellEnd"/>
      <w:r w:rsidRPr="00B53F75">
        <w:t xml:space="preserve">. </w:t>
      </w:r>
      <w:proofErr w:type="spellStart"/>
      <w:r w:rsidRPr="00B53F75">
        <w:t>Ayuda</w:t>
      </w:r>
      <w:proofErr w:type="spellEnd"/>
      <w:r w:rsidRPr="00B53F75">
        <w:t xml:space="preserve"> a las </w:t>
      </w:r>
      <w:proofErr w:type="spellStart"/>
      <w:r w:rsidRPr="00B53F75">
        <w:t>empresas</w:t>
      </w:r>
      <w:proofErr w:type="spellEnd"/>
      <w:r w:rsidRPr="00B53F75">
        <w:t xml:space="preserve"> a </w:t>
      </w:r>
      <w:proofErr w:type="spellStart"/>
      <w:r w:rsidRPr="00B53F75">
        <w:t>lograr</w:t>
      </w:r>
      <w:proofErr w:type="spellEnd"/>
      <w:r w:rsidRPr="00B53F75">
        <w:t xml:space="preserve"> una </w:t>
      </w:r>
      <w:proofErr w:type="spellStart"/>
      <w:r w:rsidRPr="00B53F75">
        <w:t>mejor</w:t>
      </w:r>
      <w:proofErr w:type="spellEnd"/>
      <w:r w:rsidRPr="00B53F75">
        <w:t xml:space="preserve"> </w:t>
      </w:r>
      <w:proofErr w:type="spellStart"/>
      <w:r w:rsidRPr="00B53F75">
        <w:t>comprensión</w:t>
      </w:r>
      <w:proofErr w:type="spellEnd"/>
      <w:r w:rsidRPr="00B53F75">
        <w:t xml:space="preserve"> del </w:t>
      </w:r>
      <w:proofErr w:type="spellStart"/>
      <w:r w:rsidRPr="00B53F75">
        <w:t>entorno</w:t>
      </w:r>
      <w:proofErr w:type="spellEnd"/>
      <w:r w:rsidRPr="00B53F75">
        <w:t xml:space="preserve"> </w:t>
      </w:r>
      <w:proofErr w:type="spellStart"/>
      <w:r w:rsidRPr="00B53F75">
        <w:t>en</w:t>
      </w:r>
      <w:proofErr w:type="spellEnd"/>
      <w:r w:rsidRPr="00B53F75">
        <w:t xml:space="preserve"> el que </w:t>
      </w:r>
      <w:proofErr w:type="spellStart"/>
      <w:r w:rsidRPr="00B53F75">
        <w:t>operan</w:t>
      </w:r>
      <w:proofErr w:type="spellEnd"/>
      <w:r w:rsidRPr="00B53F75">
        <w:t xml:space="preserve"> y de </w:t>
      </w:r>
      <w:proofErr w:type="spellStart"/>
      <w:r w:rsidRPr="00B53F75">
        <w:t>su</w:t>
      </w:r>
      <w:proofErr w:type="spellEnd"/>
      <w:r w:rsidRPr="00B53F75">
        <w:t xml:space="preserve"> </w:t>
      </w:r>
      <w:proofErr w:type="spellStart"/>
      <w:r w:rsidRPr="00B53F75">
        <w:t>papel</w:t>
      </w:r>
      <w:proofErr w:type="spellEnd"/>
      <w:r w:rsidRPr="00B53F75">
        <w:t xml:space="preserve"> </w:t>
      </w:r>
      <w:proofErr w:type="spellStart"/>
      <w:r w:rsidRPr="00B53F75">
        <w:t>en</w:t>
      </w:r>
      <w:proofErr w:type="spellEnd"/>
      <w:r w:rsidRPr="00B53F75">
        <w:t xml:space="preserve"> ese </w:t>
      </w:r>
      <w:proofErr w:type="spellStart"/>
      <w:r w:rsidRPr="00B53F75">
        <w:t>contexto</w:t>
      </w:r>
      <w:proofErr w:type="spellEnd"/>
      <w:r w:rsidRPr="00B53F75">
        <w:t>.</w:t>
      </w:r>
    </w:p>
    <w:p w14:paraId="7E59C75A" w14:textId="0129AB39" w:rsidR="00931AE6" w:rsidRDefault="00931AE6" w:rsidP="00931AE6">
      <w:pPr>
        <w:pStyle w:val="Glossarybold"/>
        <w:rPr>
          <w:rFonts w:eastAsia="Calibri"/>
        </w:rPr>
      </w:pPr>
      <w:proofErr w:type="spellStart"/>
      <w:r w:rsidRPr="00042A85">
        <w:rPr>
          <w:rFonts w:eastAsia="Calibri"/>
        </w:rPr>
        <w:t>Antecedentes</w:t>
      </w:r>
      <w:proofErr w:type="spellEnd"/>
      <w:r w:rsidRPr="00042A85">
        <w:rPr>
          <w:rFonts w:eastAsia="Calibri"/>
        </w:rPr>
        <w:t xml:space="preserve"> </w:t>
      </w:r>
      <w:r>
        <w:rPr>
          <w:rFonts w:eastAsia="Calibri"/>
        </w:rPr>
        <w:t>(</w:t>
      </w:r>
      <w:proofErr w:type="spellStart"/>
      <w:r>
        <w:rPr>
          <w:rFonts w:eastAsia="Calibri"/>
        </w:rPr>
        <w:t>c</w:t>
      </w:r>
      <w:r w:rsidRPr="00042A85">
        <w:rPr>
          <w:rFonts w:eastAsia="Calibri"/>
        </w:rPr>
        <w:t>alidad</w:t>
      </w:r>
      <w:proofErr w:type="spellEnd"/>
      <w:r w:rsidRPr="00042A85">
        <w:rPr>
          <w:rFonts w:eastAsia="Calibri"/>
        </w:rPr>
        <w:t xml:space="preserve"> del </w:t>
      </w:r>
      <w:proofErr w:type="spellStart"/>
      <w:r w:rsidRPr="00042A85">
        <w:rPr>
          <w:rFonts w:eastAsia="Calibri"/>
        </w:rPr>
        <w:t>agua</w:t>
      </w:r>
      <w:proofErr w:type="spellEnd"/>
      <w:r>
        <w:rPr>
          <w:rFonts w:eastAsia="Calibri"/>
        </w:rPr>
        <w:t>)</w:t>
      </w:r>
      <w:r w:rsidR="0069228F">
        <w:rPr>
          <w:rFonts w:eastAsia="Calibri"/>
        </w:rPr>
        <w:t xml:space="preserve"> </w:t>
      </w:r>
    </w:p>
    <w:p w14:paraId="65D95343" w14:textId="345B4AE9" w:rsidR="00931AE6" w:rsidRDefault="00931AE6" w:rsidP="00931AE6">
      <w:pPr>
        <w:pStyle w:val="Glossarytext"/>
        <w:rPr>
          <w:rFonts w:eastAsia="Calibri"/>
        </w:rPr>
      </w:pPr>
      <w:proofErr w:type="spellStart"/>
      <w:r w:rsidRPr="00042A85">
        <w:rPr>
          <w:rFonts w:eastAsia="Calibri"/>
        </w:rPr>
        <w:t>Establecida</w:t>
      </w:r>
      <w:proofErr w:type="spellEnd"/>
      <w:r w:rsidRPr="00042A85">
        <w:rPr>
          <w:rFonts w:eastAsia="Calibri"/>
        </w:rPr>
        <w:t xml:space="preserve"> </w:t>
      </w:r>
      <w:proofErr w:type="spellStart"/>
      <w:r w:rsidRPr="00042A85">
        <w:rPr>
          <w:rFonts w:eastAsia="Calibri"/>
        </w:rPr>
        <w:t>después</w:t>
      </w:r>
      <w:proofErr w:type="spellEnd"/>
      <w:r w:rsidRPr="00042A85">
        <w:rPr>
          <w:rFonts w:eastAsia="Calibri"/>
        </w:rPr>
        <w:t xml:space="preserve"> de que ha </w:t>
      </w:r>
      <w:proofErr w:type="spellStart"/>
      <w:r w:rsidRPr="00042A85">
        <w:rPr>
          <w:rFonts w:eastAsia="Calibri"/>
        </w:rPr>
        <w:t>comenzado</w:t>
      </w:r>
      <w:proofErr w:type="spellEnd"/>
      <w:r w:rsidRPr="00042A85">
        <w:rPr>
          <w:rFonts w:eastAsia="Calibri"/>
        </w:rPr>
        <w:t xml:space="preserve"> la </w:t>
      </w:r>
      <w:proofErr w:type="spellStart"/>
      <w:r w:rsidR="00C736F7" w:rsidRPr="00C736F7">
        <w:rPr>
          <w:rFonts w:eastAsia="Calibri"/>
          <w:u w:val="dotted" w:color="A6A6A6" w:themeColor="background1" w:themeShade="A6"/>
        </w:rPr>
        <w:t>operación</w:t>
      </w:r>
      <w:proofErr w:type="spellEnd"/>
      <w:r w:rsidR="00C736F7" w:rsidRPr="00C736F7">
        <w:rPr>
          <w:rFonts w:eastAsia="Calibri"/>
          <w:u w:val="dotted" w:color="A6A6A6" w:themeColor="background1" w:themeShade="A6"/>
        </w:rPr>
        <w:t xml:space="preserve"> de </w:t>
      </w:r>
      <w:proofErr w:type="spellStart"/>
      <w:r w:rsidR="00C736F7" w:rsidRPr="00C736F7">
        <w:rPr>
          <w:rFonts w:eastAsia="Calibri"/>
          <w:u w:val="dotted" w:color="A6A6A6" w:themeColor="background1" w:themeShade="A6"/>
        </w:rPr>
        <w:t>procesamiento</w:t>
      </w:r>
      <w:proofErr w:type="spellEnd"/>
      <w:r w:rsidR="00C736F7" w:rsidRPr="00C736F7">
        <w:rPr>
          <w:rFonts w:eastAsia="Calibri"/>
          <w:u w:val="dotted" w:color="A6A6A6" w:themeColor="background1" w:themeShade="A6"/>
        </w:rPr>
        <w:t xml:space="preserve"> de </w:t>
      </w:r>
      <w:proofErr w:type="spellStart"/>
      <w:r w:rsidR="00C736F7" w:rsidRPr="00C736F7">
        <w:rPr>
          <w:rFonts w:eastAsia="Calibri"/>
          <w:u w:val="dotted" w:color="A6A6A6" w:themeColor="background1" w:themeShade="A6"/>
        </w:rPr>
        <w:t>minerales</w:t>
      </w:r>
      <w:proofErr w:type="spellEnd"/>
      <w:r w:rsidRPr="00042A85">
        <w:rPr>
          <w:rFonts w:eastAsia="Calibri"/>
        </w:rPr>
        <w:t xml:space="preserve">, es la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agua</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un </w:t>
      </w:r>
      <w:proofErr w:type="spellStart"/>
      <w:r w:rsidRPr="00042A85">
        <w:rPr>
          <w:rFonts w:eastAsia="Calibri"/>
        </w:rPr>
        <w:t>área</w:t>
      </w:r>
      <w:proofErr w:type="spellEnd"/>
      <w:r w:rsidRPr="00042A85">
        <w:rPr>
          <w:rFonts w:eastAsia="Calibri"/>
        </w:rPr>
        <w:t xml:space="preserve"> </w:t>
      </w:r>
      <w:proofErr w:type="spellStart"/>
      <w:r w:rsidRPr="00042A85">
        <w:rPr>
          <w:rFonts w:eastAsia="Calibri"/>
        </w:rPr>
        <w:t>igualmente</w:t>
      </w:r>
      <w:proofErr w:type="spellEnd"/>
      <w:r w:rsidRPr="00042A85">
        <w:rPr>
          <w:rFonts w:eastAsia="Calibri"/>
        </w:rPr>
        <w:t xml:space="preserve"> </w:t>
      </w:r>
      <w:proofErr w:type="spellStart"/>
      <w:r w:rsidRPr="00042A85">
        <w:rPr>
          <w:rFonts w:eastAsia="Calibri"/>
        </w:rPr>
        <w:t>mineralizada</w:t>
      </w:r>
      <w:proofErr w:type="spellEnd"/>
      <w:r w:rsidRPr="00042A85">
        <w:rPr>
          <w:rFonts w:eastAsia="Calibri"/>
        </w:rPr>
        <w:t xml:space="preserve"> </w:t>
      </w:r>
      <w:proofErr w:type="spellStart"/>
      <w:r w:rsidRPr="00042A85">
        <w:rPr>
          <w:rFonts w:eastAsia="Calibri"/>
        </w:rPr>
        <w:t>fuera</w:t>
      </w:r>
      <w:proofErr w:type="spellEnd"/>
      <w:r w:rsidRPr="00042A85">
        <w:rPr>
          <w:rFonts w:eastAsia="Calibri"/>
        </w:rPr>
        <w:t xml:space="preserve"> de la </w:t>
      </w:r>
      <w:proofErr w:type="spellStart"/>
      <w:r w:rsidRPr="00042A85">
        <w:rPr>
          <w:rFonts w:eastAsia="Calibri"/>
        </w:rPr>
        <w:t>influencia</w:t>
      </w:r>
      <w:proofErr w:type="spellEnd"/>
      <w:r w:rsidRPr="00042A85">
        <w:rPr>
          <w:rFonts w:eastAsia="Calibri"/>
        </w:rPr>
        <w:t xml:space="preserve"> de la </w:t>
      </w:r>
      <w:proofErr w:type="spellStart"/>
      <w:r w:rsidR="00C736F7" w:rsidRPr="00C736F7">
        <w:rPr>
          <w:rFonts w:eastAsia="Calibri"/>
          <w:u w:val="dotted" w:color="A6A6A6" w:themeColor="background1" w:themeShade="A6"/>
        </w:rPr>
        <w:t>operación</w:t>
      </w:r>
      <w:proofErr w:type="spellEnd"/>
      <w:r w:rsidR="00C736F7" w:rsidRPr="00C736F7">
        <w:rPr>
          <w:rFonts w:eastAsia="Calibri"/>
          <w:u w:val="dotted" w:color="A6A6A6" w:themeColor="background1" w:themeShade="A6"/>
        </w:rPr>
        <w:t xml:space="preserve"> de </w:t>
      </w:r>
      <w:proofErr w:type="spellStart"/>
      <w:r w:rsidR="00C736F7" w:rsidRPr="00C736F7">
        <w:rPr>
          <w:rFonts w:eastAsia="Calibri"/>
          <w:u w:val="dotted" w:color="A6A6A6" w:themeColor="background1" w:themeShade="A6"/>
        </w:rPr>
        <w:t>procesamiento</w:t>
      </w:r>
      <w:proofErr w:type="spellEnd"/>
      <w:r w:rsidR="00C736F7" w:rsidRPr="00C736F7">
        <w:rPr>
          <w:rFonts w:eastAsia="Calibri"/>
          <w:u w:val="dotted" w:color="A6A6A6" w:themeColor="background1" w:themeShade="A6"/>
        </w:rPr>
        <w:t xml:space="preserve"> de </w:t>
      </w:r>
      <w:proofErr w:type="spellStart"/>
      <w:r w:rsidR="00C736F7" w:rsidRPr="00C736F7">
        <w:rPr>
          <w:rFonts w:eastAsia="Calibri"/>
          <w:u w:val="dotted" w:color="A6A6A6" w:themeColor="background1" w:themeShade="A6"/>
        </w:rPr>
        <w:t>minerales</w:t>
      </w:r>
      <w:proofErr w:type="spellEnd"/>
      <w:r w:rsidRPr="00042A85">
        <w:rPr>
          <w:rFonts w:eastAsia="Calibri"/>
        </w:rPr>
        <w:t xml:space="preserve"> (p. </w:t>
      </w:r>
      <w:proofErr w:type="spellStart"/>
      <w:r w:rsidRPr="00042A85">
        <w:rPr>
          <w:rFonts w:eastAsia="Calibri"/>
        </w:rPr>
        <w:t>Ej</w:t>
      </w:r>
      <w:proofErr w:type="spellEnd"/>
      <w:r w:rsidRPr="00042A85">
        <w:rPr>
          <w:rFonts w:eastAsia="Calibri"/>
        </w:rPr>
        <w:t xml:space="preserve">., Calidad del </w:t>
      </w:r>
      <w:proofErr w:type="spellStart"/>
      <w:r w:rsidRPr="00042A85">
        <w:rPr>
          <w:rFonts w:eastAsia="Calibri"/>
        </w:rPr>
        <w:t>agua</w:t>
      </w:r>
      <w:proofErr w:type="spellEnd"/>
      <w:r w:rsidRPr="00042A85">
        <w:rPr>
          <w:rFonts w:eastAsia="Calibri"/>
        </w:rPr>
        <w:t xml:space="preserve"> superficial </w:t>
      </w: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arriba</w:t>
      </w:r>
      <w:proofErr w:type="spellEnd"/>
      <w:r w:rsidRPr="00042A85">
        <w:rPr>
          <w:rFonts w:eastAsia="Calibri"/>
        </w:rPr>
        <w:t xml:space="preserve"> del sitio de </w:t>
      </w:r>
      <w:proofErr w:type="spellStart"/>
      <w:r w:rsidRPr="00042A85">
        <w:rPr>
          <w:rFonts w:eastAsia="Calibri"/>
        </w:rPr>
        <w:t>procesamiento</w:t>
      </w:r>
      <w:proofErr w:type="spellEnd"/>
      <w:r w:rsidRPr="00042A85">
        <w:rPr>
          <w:rFonts w:eastAsia="Calibri"/>
        </w:rPr>
        <w:t xml:space="preserve"> de </w:t>
      </w:r>
      <w:proofErr w:type="spellStart"/>
      <w:r w:rsidRPr="00042A85">
        <w:rPr>
          <w:rFonts w:eastAsia="Calibri"/>
        </w:rPr>
        <w:t>minerales</w:t>
      </w:r>
      <w:proofErr w:type="spellEnd"/>
      <w:r w:rsidRPr="00042A85">
        <w:rPr>
          <w:rFonts w:eastAsia="Calibri"/>
        </w:rPr>
        <w:t xml:space="preserve"> o </w:t>
      </w:r>
      <w:proofErr w:type="spellStart"/>
      <w:r w:rsidRPr="00042A85">
        <w:rPr>
          <w:rFonts w:eastAsia="Calibri"/>
        </w:rPr>
        <w:t>mejoramiento</w:t>
      </w:r>
      <w:proofErr w:type="spellEnd"/>
      <w:r w:rsidRPr="00042A85">
        <w:rPr>
          <w:rFonts w:eastAsia="Calibri"/>
        </w:rPr>
        <w:t xml:space="preserve"> para las </w:t>
      </w: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subterráneas</w:t>
      </w:r>
      <w:proofErr w:type="spellEnd"/>
      <w:r w:rsidRPr="00042A85">
        <w:rPr>
          <w:rFonts w:eastAsia="Calibri"/>
        </w:rPr>
        <w:t>).</w:t>
      </w:r>
    </w:p>
    <w:p w14:paraId="4BB6DF07" w14:textId="2A504E51" w:rsidR="00931AE6" w:rsidRDefault="00931AE6" w:rsidP="00931AE6">
      <w:pPr>
        <w:pStyle w:val="Glossarybold"/>
        <w:rPr>
          <w:rFonts w:eastAsia="Calibri"/>
        </w:rPr>
      </w:pPr>
      <w:proofErr w:type="spellStart"/>
      <w:r w:rsidRPr="00042A85">
        <w:rPr>
          <w:rFonts w:eastAsia="Calibri"/>
        </w:rPr>
        <w:t>Antecedentes</w:t>
      </w:r>
      <w:proofErr w:type="spellEnd"/>
      <w:r w:rsidRPr="00042A85">
        <w:rPr>
          <w:rFonts w:eastAsia="Calibri"/>
        </w:rPr>
        <w:t xml:space="preserve">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suelo</w:t>
      </w:r>
      <w:proofErr w:type="spellEnd"/>
      <w:r w:rsidRPr="00042A85">
        <w:rPr>
          <w:rFonts w:eastAsia="Calibri"/>
        </w:rPr>
        <w:t>)</w:t>
      </w:r>
    </w:p>
    <w:p w14:paraId="13CBCB00" w14:textId="27ED0A74" w:rsidR="00931AE6" w:rsidRDefault="00931AE6" w:rsidP="00931AE6">
      <w:pPr>
        <w:pStyle w:val="Glossarytext"/>
      </w:pPr>
      <w:proofErr w:type="spellStart"/>
      <w:r w:rsidRPr="00042A85">
        <w:rPr>
          <w:rFonts w:eastAsia="Calibri"/>
        </w:rPr>
        <w:t>Establecida</w:t>
      </w:r>
      <w:proofErr w:type="spellEnd"/>
      <w:r w:rsidRPr="00042A85">
        <w:rPr>
          <w:rFonts w:eastAsia="Calibri"/>
        </w:rPr>
        <w:t xml:space="preserve"> </w:t>
      </w:r>
      <w:proofErr w:type="spellStart"/>
      <w:r w:rsidRPr="00042A85">
        <w:rPr>
          <w:rFonts w:eastAsia="Calibri"/>
        </w:rPr>
        <w:t>después</w:t>
      </w:r>
      <w:proofErr w:type="spellEnd"/>
      <w:r w:rsidRPr="00042A85">
        <w:rPr>
          <w:rFonts w:eastAsia="Calibri"/>
        </w:rPr>
        <w:t xml:space="preserve"> de que ha </w:t>
      </w:r>
      <w:proofErr w:type="spellStart"/>
      <w:r w:rsidRPr="00042A85">
        <w:rPr>
          <w:rFonts w:eastAsia="Calibri"/>
        </w:rPr>
        <w:t>comenzado</w:t>
      </w:r>
      <w:proofErr w:type="spellEnd"/>
      <w:r w:rsidRPr="00042A85">
        <w:rPr>
          <w:rFonts w:eastAsia="Calibri"/>
        </w:rPr>
        <w:t xml:space="preserve"> el </w:t>
      </w:r>
      <w:proofErr w:type="spellStart"/>
      <w:r w:rsidRPr="00042A85">
        <w:rPr>
          <w:rFonts w:eastAsia="Calibri"/>
        </w:rPr>
        <w:t>procesamiento</w:t>
      </w:r>
      <w:proofErr w:type="spellEnd"/>
      <w:r w:rsidRPr="00042A85">
        <w:rPr>
          <w:rFonts w:eastAsia="Calibri"/>
        </w:rPr>
        <w:t xml:space="preserve"> de </w:t>
      </w:r>
      <w:proofErr w:type="spellStart"/>
      <w:r w:rsidRPr="00042A85">
        <w:rPr>
          <w:rFonts w:eastAsia="Calibri"/>
        </w:rPr>
        <w:t>minerales</w:t>
      </w:r>
      <w:proofErr w:type="spellEnd"/>
      <w:r w:rsidRPr="00042A85">
        <w:rPr>
          <w:rFonts w:eastAsia="Calibri"/>
        </w:rPr>
        <w:t xml:space="preserve">, es la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suelo</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un </w:t>
      </w:r>
      <w:proofErr w:type="spellStart"/>
      <w:r w:rsidRPr="00042A85">
        <w:rPr>
          <w:rFonts w:eastAsia="Calibri"/>
        </w:rPr>
        <w:t>área</w:t>
      </w:r>
      <w:proofErr w:type="spellEnd"/>
      <w:r w:rsidRPr="00042A85">
        <w:rPr>
          <w:rFonts w:eastAsia="Calibri"/>
        </w:rPr>
        <w:t xml:space="preserve"> con </w:t>
      </w:r>
      <w:proofErr w:type="spellStart"/>
      <w:r w:rsidRPr="00042A85">
        <w:rPr>
          <w:rFonts w:eastAsia="Calibri"/>
        </w:rPr>
        <w:t>características</w:t>
      </w:r>
      <w:proofErr w:type="spellEnd"/>
      <w:r w:rsidRPr="00042A85">
        <w:rPr>
          <w:rFonts w:eastAsia="Calibri"/>
        </w:rPr>
        <w:t xml:space="preserve"> de </w:t>
      </w:r>
      <w:proofErr w:type="spellStart"/>
      <w:r w:rsidRPr="00042A85">
        <w:rPr>
          <w:rFonts w:eastAsia="Calibri"/>
        </w:rPr>
        <w:t>suelo</w:t>
      </w:r>
      <w:proofErr w:type="spellEnd"/>
      <w:r w:rsidRPr="00042A85">
        <w:rPr>
          <w:rFonts w:eastAsia="Calibri"/>
        </w:rPr>
        <w:t xml:space="preserve"> </w:t>
      </w:r>
      <w:proofErr w:type="spellStart"/>
      <w:r w:rsidRPr="00042A85">
        <w:rPr>
          <w:rFonts w:eastAsia="Calibri"/>
        </w:rPr>
        <w:t>similares</w:t>
      </w:r>
      <w:proofErr w:type="spellEnd"/>
      <w:r w:rsidRPr="00042A85">
        <w:rPr>
          <w:rFonts w:eastAsia="Calibri"/>
        </w:rPr>
        <w:t xml:space="preserve"> que </w:t>
      </w:r>
      <w:proofErr w:type="spellStart"/>
      <w:r w:rsidRPr="00042A85">
        <w:rPr>
          <w:rFonts w:eastAsia="Calibri"/>
        </w:rPr>
        <w:t>está</w:t>
      </w:r>
      <w:proofErr w:type="spellEnd"/>
      <w:r w:rsidRPr="00042A85">
        <w:rPr>
          <w:rFonts w:eastAsia="Calibri"/>
        </w:rPr>
        <w:t xml:space="preserve"> </w:t>
      </w:r>
      <w:proofErr w:type="spellStart"/>
      <w:r w:rsidRPr="00042A85">
        <w:rPr>
          <w:rFonts w:eastAsia="Calibri"/>
        </w:rPr>
        <w:t>fuera</w:t>
      </w:r>
      <w:proofErr w:type="spellEnd"/>
      <w:r w:rsidRPr="00042A85">
        <w:rPr>
          <w:rFonts w:eastAsia="Calibri"/>
        </w:rPr>
        <w:t xml:space="preserve"> de la </w:t>
      </w:r>
      <w:proofErr w:type="spellStart"/>
      <w:r w:rsidRPr="00042A85">
        <w:rPr>
          <w:rFonts w:eastAsia="Calibri"/>
        </w:rPr>
        <w:t>influencia</w:t>
      </w:r>
      <w:proofErr w:type="spellEnd"/>
      <w:r w:rsidRPr="00042A85">
        <w:rPr>
          <w:rFonts w:eastAsia="Calibri"/>
        </w:rPr>
        <w:t xml:space="preserve"> del sitio de </w:t>
      </w:r>
      <w:proofErr w:type="spellStart"/>
      <w:r w:rsidRPr="00042A85">
        <w:rPr>
          <w:rFonts w:eastAsia="Calibri"/>
        </w:rPr>
        <w:t>procesamiento</w:t>
      </w:r>
      <w:proofErr w:type="spellEnd"/>
      <w:r w:rsidRPr="00042A85">
        <w:rPr>
          <w:rFonts w:eastAsia="Calibri"/>
        </w:rPr>
        <w:t xml:space="preserve"> de </w:t>
      </w:r>
      <w:proofErr w:type="spellStart"/>
      <w:r w:rsidRPr="00042A85">
        <w:rPr>
          <w:rFonts w:eastAsia="Calibri"/>
        </w:rPr>
        <w:t>minerales</w:t>
      </w:r>
      <w:proofErr w:type="spellEnd"/>
      <w:r w:rsidRPr="00042A85">
        <w:rPr>
          <w:rFonts w:eastAsia="Calibri"/>
        </w:rPr>
        <w:t>.</w:t>
      </w:r>
    </w:p>
    <w:p w14:paraId="34CE0B2F" w14:textId="77777777" w:rsidR="00D94BFC" w:rsidRDefault="00D94BFC" w:rsidP="002E1129">
      <w:pPr>
        <w:pStyle w:val="Glossarybold"/>
      </w:pPr>
      <w:r w:rsidRPr="00042A85">
        <w:rPr>
          <w:rFonts w:eastAsia="Calibri"/>
        </w:rPr>
        <w:t>Antigua zona industrial</w:t>
      </w:r>
      <w:r w:rsidRPr="00B53F75">
        <w:t xml:space="preserve"> </w:t>
      </w:r>
    </w:p>
    <w:p w14:paraId="53E0F11F" w14:textId="77777777" w:rsidR="00D94BFC" w:rsidRPr="00042A85" w:rsidRDefault="00D94BFC" w:rsidP="00D94BFC">
      <w:pPr>
        <w:pStyle w:val="Glossarytext"/>
      </w:pPr>
      <w:proofErr w:type="spellStart"/>
      <w:r w:rsidRPr="00042A85">
        <w:rPr>
          <w:rFonts w:eastAsia="Calibri"/>
        </w:rPr>
        <w:t>Terreno</w:t>
      </w:r>
      <w:proofErr w:type="spellEnd"/>
      <w:r w:rsidRPr="00042A85">
        <w:rPr>
          <w:rFonts w:eastAsia="Calibri"/>
        </w:rPr>
        <w:t xml:space="preserve"> que ha </w:t>
      </w:r>
      <w:proofErr w:type="spellStart"/>
      <w:r w:rsidRPr="00042A85">
        <w:rPr>
          <w:rFonts w:eastAsia="Calibri"/>
        </w:rPr>
        <w:t>sido</w:t>
      </w:r>
      <w:proofErr w:type="spellEnd"/>
      <w:r w:rsidRPr="00042A85">
        <w:rPr>
          <w:rFonts w:eastAsia="Calibri"/>
        </w:rPr>
        <w:t xml:space="preserve"> </w:t>
      </w:r>
      <w:proofErr w:type="spellStart"/>
      <w:r w:rsidRPr="00042A85">
        <w:rPr>
          <w:rFonts w:eastAsia="Calibri"/>
        </w:rPr>
        <w:t>desarrollado</w:t>
      </w:r>
      <w:proofErr w:type="spellEnd"/>
      <w:r w:rsidRPr="00042A85">
        <w:rPr>
          <w:rFonts w:eastAsia="Calibri"/>
        </w:rPr>
        <w:t xml:space="preserve"> </w:t>
      </w:r>
      <w:proofErr w:type="spellStart"/>
      <w:r w:rsidRPr="00042A85">
        <w:rPr>
          <w:rFonts w:eastAsia="Calibri"/>
        </w:rPr>
        <w:t>previamente</w:t>
      </w:r>
      <w:proofErr w:type="spellEnd"/>
      <w:r w:rsidRPr="00042A85">
        <w:rPr>
          <w:rFonts w:eastAsia="Calibri"/>
        </w:rPr>
        <w:t xml:space="preserve"> para </w:t>
      </w:r>
      <w:proofErr w:type="spellStart"/>
      <w:r w:rsidRPr="00042A85">
        <w:rPr>
          <w:rFonts w:eastAsia="Calibri"/>
        </w:rPr>
        <w:t>uso</w:t>
      </w:r>
      <w:proofErr w:type="spellEnd"/>
      <w:r w:rsidRPr="00042A85">
        <w:rPr>
          <w:rFonts w:eastAsia="Calibri"/>
        </w:rPr>
        <w:t xml:space="preserve"> industrial y </w:t>
      </w:r>
      <w:proofErr w:type="spellStart"/>
      <w:r w:rsidRPr="00042A85">
        <w:rPr>
          <w:rFonts w:eastAsia="Calibri"/>
        </w:rPr>
        <w:t>donde</w:t>
      </w:r>
      <w:proofErr w:type="spellEnd"/>
      <w:r w:rsidRPr="00042A85">
        <w:rPr>
          <w:rFonts w:eastAsia="Calibri"/>
        </w:rPr>
        <w:t xml:space="preserve"> la </w:t>
      </w:r>
      <w:proofErr w:type="spellStart"/>
      <w:r w:rsidRPr="00042A85">
        <w:rPr>
          <w:rFonts w:eastAsia="Calibri"/>
        </w:rPr>
        <w:t>perturbación</w:t>
      </w:r>
      <w:proofErr w:type="spellEnd"/>
      <w:r w:rsidRPr="00042A85">
        <w:rPr>
          <w:rFonts w:eastAsia="Calibri"/>
        </w:rPr>
        <w:t xml:space="preserve">, </w:t>
      </w:r>
      <w:proofErr w:type="spellStart"/>
      <w:r w:rsidRPr="00042A85">
        <w:rPr>
          <w:rFonts w:eastAsia="Calibri"/>
        </w:rPr>
        <w:t>degradación</w:t>
      </w:r>
      <w:proofErr w:type="spellEnd"/>
      <w:r w:rsidRPr="00042A85">
        <w:rPr>
          <w:rFonts w:eastAsia="Calibri"/>
        </w:rPr>
        <w:t xml:space="preserve"> y / o </w:t>
      </w:r>
      <w:proofErr w:type="spellStart"/>
      <w:r w:rsidRPr="00042A85">
        <w:rPr>
          <w:rFonts w:eastAsia="Calibri"/>
        </w:rPr>
        <w:t>contaminación</w:t>
      </w:r>
      <w:proofErr w:type="spellEnd"/>
      <w:r w:rsidRPr="00042A85">
        <w:rPr>
          <w:rFonts w:eastAsia="Calibri"/>
        </w:rPr>
        <w:t xml:space="preserve"> no se </w:t>
      </w:r>
      <w:proofErr w:type="spellStart"/>
      <w:r w:rsidRPr="00042A85">
        <w:rPr>
          <w:rFonts w:eastAsia="Calibri"/>
        </w:rPr>
        <w:t>han</w:t>
      </w:r>
      <w:proofErr w:type="spellEnd"/>
      <w:r w:rsidRPr="00042A85">
        <w:rPr>
          <w:rFonts w:eastAsia="Calibri"/>
        </w:rPr>
        <w:t xml:space="preserve"> </w:t>
      </w:r>
      <w:proofErr w:type="spellStart"/>
      <w:r w:rsidRPr="00042A85">
        <w:rPr>
          <w:rFonts w:eastAsia="Calibri"/>
        </w:rPr>
        <w:t>abordado</w:t>
      </w:r>
      <w:proofErr w:type="spellEnd"/>
      <w:r w:rsidRPr="00042A85">
        <w:rPr>
          <w:rFonts w:eastAsia="Calibri"/>
        </w:rPr>
        <w:t xml:space="preserve"> de </w:t>
      </w:r>
      <w:proofErr w:type="spellStart"/>
      <w:r w:rsidRPr="00042A85">
        <w:rPr>
          <w:rFonts w:eastAsia="Calibri"/>
        </w:rPr>
        <w:t>manera</w:t>
      </w:r>
      <w:proofErr w:type="spellEnd"/>
      <w:r w:rsidRPr="00042A85">
        <w:rPr>
          <w:rFonts w:eastAsia="Calibri"/>
        </w:rPr>
        <w:t xml:space="preserve"> </w:t>
      </w:r>
      <w:proofErr w:type="spellStart"/>
      <w:r w:rsidRPr="00042A85">
        <w:rPr>
          <w:rFonts w:eastAsia="Calibri"/>
        </w:rPr>
        <w:t>efectiva</w:t>
      </w:r>
      <w:proofErr w:type="spellEnd"/>
      <w:r w:rsidRPr="00042A85">
        <w:rPr>
          <w:rFonts w:eastAsia="Calibri"/>
        </w:rPr>
        <w:t xml:space="preserve"> </w:t>
      </w:r>
      <w:proofErr w:type="spellStart"/>
      <w:r w:rsidRPr="00042A85">
        <w:rPr>
          <w:rFonts w:eastAsia="Calibri"/>
        </w:rPr>
        <w:t>mediante</w:t>
      </w:r>
      <w:proofErr w:type="spellEnd"/>
      <w:r w:rsidRPr="00042A85">
        <w:rPr>
          <w:rFonts w:eastAsia="Calibri"/>
        </w:rPr>
        <w:t xml:space="preserve"> </w:t>
      </w:r>
      <w:proofErr w:type="spellStart"/>
      <w:r w:rsidRPr="00042A85">
        <w:rPr>
          <w:rFonts w:eastAsia="Calibri"/>
        </w:rPr>
        <w:t>rehabilitación</w:t>
      </w:r>
      <w:proofErr w:type="spellEnd"/>
      <w:r w:rsidRPr="00042A85">
        <w:rPr>
          <w:rFonts w:eastAsia="Calibri"/>
        </w:rPr>
        <w:t xml:space="preserve"> o </w:t>
      </w:r>
      <w:proofErr w:type="spellStart"/>
      <w:r w:rsidRPr="00042A85">
        <w:rPr>
          <w:rFonts w:eastAsia="Calibri"/>
        </w:rPr>
        <w:t>restauración</w:t>
      </w:r>
      <w:proofErr w:type="spellEnd"/>
      <w:r w:rsidRPr="00042A85">
        <w:rPr>
          <w:rFonts w:eastAsia="Calibri"/>
        </w:rPr>
        <w:t>.</w:t>
      </w:r>
    </w:p>
    <w:p w14:paraId="33DC309E" w14:textId="5F8FCC16" w:rsidR="002E1129" w:rsidRPr="00B53F75" w:rsidRDefault="002E1129" w:rsidP="002E1129">
      <w:pPr>
        <w:pStyle w:val="Glossarybold"/>
      </w:pPr>
      <w:proofErr w:type="spellStart"/>
      <w:r w:rsidRPr="00B53F75">
        <w:t>Área</w:t>
      </w:r>
      <w:proofErr w:type="spellEnd"/>
      <w:r w:rsidRPr="00B53F75">
        <w:t xml:space="preserve"> de </w:t>
      </w:r>
      <w:proofErr w:type="spellStart"/>
      <w:r w:rsidRPr="00B53F75">
        <w:t>influencia</w:t>
      </w:r>
      <w:proofErr w:type="spellEnd"/>
    </w:p>
    <w:p w14:paraId="3A4730F9" w14:textId="77777777" w:rsidR="00F50894" w:rsidRPr="00F50894" w:rsidRDefault="00F50894" w:rsidP="00F50894">
      <w:pPr>
        <w:pStyle w:val="Glossarytext"/>
        <w:rPr>
          <w:rFonts w:eastAsia="Calibri"/>
        </w:rPr>
      </w:pPr>
      <w:r w:rsidRPr="00F50894">
        <w:rPr>
          <w:rFonts w:eastAsia="Calibri"/>
        </w:rPr>
        <w:t xml:space="preserve">El </w:t>
      </w:r>
      <w:proofErr w:type="spellStart"/>
      <w:r w:rsidRPr="00F50894">
        <w:rPr>
          <w:rFonts w:eastAsia="Calibri"/>
        </w:rPr>
        <w:t>área</w:t>
      </w:r>
      <w:proofErr w:type="spellEnd"/>
      <w:r w:rsidRPr="00F50894">
        <w:rPr>
          <w:rFonts w:eastAsia="Calibri"/>
        </w:rPr>
        <w:t xml:space="preserve"> dentro de la </w:t>
      </w:r>
      <w:proofErr w:type="spellStart"/>
      <w:r w:rsidRPr="00F50894">
        <w:rPr>
          <w:rFonts w:eastAsia="Calibri"/>
        </w:rPr>
        <w:t>cual</w:t>
      </w:r>
      <w:proofErr w:type="spellEnd"/>
      <w:r w:rsidRPr="00F50894">
        <w:rPr>
          <w:rFonts w:eastAsia="Calibri"/>
        </w:rPr>
        <w:t xml:space="preserve"> un </w:t>
      </w:r>
      <w:proofErr w:type="spellStart"/>
      <w:r w:rsidRPr="00F50894">
        <w:rPr>
          <w:rFonts w:eastAsia="Calibri"/>
        </w:rPr>
        <w:t>proyecto</w:t>
      </w:r>
      <w:proofErr w:type="spellEnd"/>
      <w:r w:rsidRPr="00F50894">
        <w:rPr>
          <w:rFonts w:eastAsia="Calibri"/>
        </w:rPr>
        <w:t xml:space="preserve"> </w:t>
      </w:r>
      <w:proofErr w:type="spellStart"/>
      <w:r w:rsidRPr="00F50894">
        <w:rPr>
          <w:rFonts w:eastAsia="Calibri"/>
        </w:rPr>
        <w:t>puede</w:t>
      </w:r>
      <w:proofErr w:type="spellEnd"/>
      <w:r w:rsidRPr="00F50894">
        <w:rPr>
          <w:rFonts w:eastAsia="Calibri"/>
        </w:rPr>
        <w:t xml:space="preserve"> </w:t>
      </w:r>
      <w:proofErr w:type="spellStart"/>
      <w:r w:rsidRPr="00F50894">
        <w:rPr>
          <w:rFonts w:eastAsia="Calibri"/>
        </w:rPr>
        <w:t>potencialmente</w:t>
      </w:r>
      <w:proofErr w:type="spellEnd"/>
      <w:r w:rsidRPr="00F50894">
        <w:rPr>
          <w:rFonts w:eastAsia="Calibri"/>
        </w:rPr>
        <w:t xml:space="preserve"> </w:t>
      </w:r>
      <w:proofErr w:type="spellStart"/>
      <w:r w:rsidRPr="00F50894">
        <w:rPr>
          <w:rFonts w:eastAsia="Calibri"/>
        </w:rPr>
        <w:t>causar</w:t>
      </w:r>
      <w:proofErr w:type="spellEnd"/>
      <w:r w:rsidRPr="00F50894">
        <w:rPr>
          <w:rFonts w:eastAsia="Calibri"/>
        </w:rPr>
        <w:t xml:space="preserve"> </w:t>
      </w:r>
      <w:proofErr w:type="spellStart"/>
      <w:r w:rsidRPr="00F50894">
        <w:rPr>
          <w:rFonts w:eastAsia="Calibri"/>
        </w:rPr>
        <w:t>impactos</w:t>
      </w:r>
      <w:proofErr w:type="spellEnd"/>
      <w:r w:rsidRPr="00F50894">
        <w:rPr>
          <w:rFonts w:eastAsia="Calibri"/>
        </w:rPr>
        <w:t xml:space="preserve"> </w:t>
      </w:r>
      <w:proofErr w:type="spellStart"/>
      <w:r w:rsidRPr="00F50894">
        <w:rPr>
          <w:rFonts w:eastAsia="Calibri"/>
        </w:rPr>
        <w:t>directa</w:t>
      </w:r>
      <w:proofErr w:type="spellEnd"/>
      <w:r w:rsidRPr="00F50894">
        <w:rPr>
          <w:rFonts w:eastAsia="Calibri"/>
        </w:rPr>
        <w:t xml:space="preserve"> e </w:t>
      </w:r>
      <w:proofErr w:type="spellStart"/>
      <w:r w:rsidRPr="00F50894">
        <w:rPr>
          <w:rFonts w:eastAsia="Calibri"/>
        </w:rPr>
        <w:t>indirectamente</w:t>
      </w:r>
      <w:proofErr w:type="spellEnd"/>
      <w:r w:rsidRPr="00F50894">
        <w:rPr>
          <w:rFonts w:eastAsia="Calibri"/>
        </w:rPr>
        <w:t xml:space="preserve">. El </w:t>
      </w:r>
      <w:proofErr w:type="spellStart"/>
      <w:r w:rsidRPr="00F50894">
        <w:rPr>
          <w:rFonts w:eastAsia="Calibri"/>
        </w:rPr>
        <w:t>área</w:t>
      </w:r>
      <w:proofErr w:type="spellEnd"/>
      <w:r w:rsidRPr="00F50894">
        <w:rPr>
          <w:rFonts w:eastAsia="Calibri"/>
        </w:rPr>
        <w:t xml:space="preserve"> de </w:t>
      </w:r>
      <w:proofErr w:type="spellStart"/>
      <w:r w:rsidRPr="00F50894">
        <w:rPr>
          <w:rFonts w:eastAsia="Calibri"/>
        </w:rPr>
        <w:t>impactos</w:t>
      </w:r>
      <w:proofErr w:type="spellEnd"/>
      <w:r w:rsidRPr="00F50894">
        <w:rPr>
          <w:rFonts w:eastAsia="Calibri"/>
        </w:rPr>
        <w:t xml:space="preserve"> </w:t>
      </w:r>
      <w:proofErr w:type="spellStart"/>
      <w:r w:rsidRPr="00F50894">
        <w:rPr>
          <w:rFonts w:eastAsia="Calibri"/>
        </w:rPr>
        <w:t>directos</w:t>
      </w:r>
      <w:proofErr w:type="spellEnd"/>
      <w:r w:rsidRPr="00F50894">
        <w:rPr>
          <w:rFonts w:eastAsia="Calibri"/>
        </w:rPr>
        <w:t xml:space="preserve"> </w:t>
      </w:r>
      <w:proofErr w:type="spellStart"/>
      <w:r w:rsidRPr="00F50894">
        <w:rPr>
          <w:rFonts w:eastAsia="Calibri"/>
        </w:rPr>
        <w:t>causados</w:t>
      </w:r>
      <w:proofErr w:type="spellEnd"/>
      <w:r w:rsidRPr="00F50894">
        <w:rPr>
          <w:rFonts w:eastAsia="Calibri"/>
        </w:rPr>
        <w:t xml:space="preserve"> por las </w:t>
      </w:r>
      <w:proofErr w:type="spellStart"/>
      <w:r w:rsidRPr="00F50894">
        <w:rPr>
          <w:rFonts w:eastAsia="Calibri"/>
        </w:rPr>
        <w:t>actividades</w:t>
      </w:r>
      <w:proofErr w:type="spellEnd"/>
      <w:r w:rsidRPr="00F50894">
        <w:rPr>
          <w:rFonts w:eastAsia="Calibri"/>
        </w:rPr>
        <w:t xml:space="preserve"> </w:t>
      </w:r>
      <w:proofErr w:type="spellStart"/>
      <w:r w:rsidRPr="00F50894">
        <w:rPr>
          <w:rFonts w:eastAsia="Calibri"/>
        </w:rPr>
        <w:t>relacionadas</w:t>
      </w:r>
      <w:proofErr w:type="spellEnd"/>
      <w:r w:rsidRPr="00F50894">
        <w:rPr>
          <w:rFonts w:eastAsia="Calibri"/>
        </w:rPr>
        <w:t xml:space="preserve"> con el </w:t>
      </w:r>
      <w:proofErr w:type="spellStart"/>
      <w:r w:rsidRPr="00F50894">
        <w:rPr>
          <w:rFonts w:eastAsia="Calibri"/>
        </w:rPr>
        <w:t>procesamiento</w:t>
      </w:r>
      <w:proofErr w:type="spellEnd"/>
      <w:r w:rsidRPr="00F50894">
        <w:rPr>
          <w:rFonts w:eastAsia="Calibri"/>
        </w:rPr>
        <w:t xml:space="preserve"> </w:t>
      </w:r>
      <w:proofErr w:type="spellStart"/>
      <w:r w:rsidRPr="00F50894">
        <w:rPr>
          <w:rFonts w:eastAsia="Calibri"/>
        </w:rPr>
        <w:t>incluye</w:t>
      </w:r>
      <w:proofErr w:type="spellEnd"/>
      <w:r w:rsidRPr="00F50894">
        <w:rPr>
          <w:rFonts w:eastAsia="Calibri"/>
        </w:rPr>
        <w:t xml:space="preserve"> la </w:t>
      </w:r>
      <w:proofErr w:type="spellStart"/>
      <w:r w:rsidRPr="00F50894">
        <w:rPr>
          <w:rFonts w:eastAsia="Calibri"/>
        </w:rPr>
        <w:t>huella</w:t>
      </w:r>
      <w:proofErr w:type="spellEnd"/>
      <w:r w:rsidRPr="00F50894">
        <w:rPr>
          <w:rFonts w:eastAsia="Calibri"/>
        </w:rPr>
        <w:t xml:space="preserve"> </w:t>
      </w:r>
      <w:proofErr w:type="spellStart"/>
      <w:r w:rsidRPr="00F50894">
        <w:rPr>
          <w:rFonts w:eastAsia="Calibri"/>
        </w:rPr>
        <w:t>física</w:t>
      </w:r>
      <w:proofErr w:type="spellEnd"/>
      <w:r w:rsidRPr="00F50894">
        <w:rPr>
          <w:rFonts w:eastAsia="Calibri"/>
        </w:rPr>
        <w:t xml:space="preserve"> de la planta de </w:t>
      </w:r>
      <w:proofErr w:type="spellStart"/>
      <w:r w:rsidRPr="00F50894">
        <w:rPr>
          <w:rFonts w:eastAsia="Calibri"/>
        </w:rPr>
        <w:t>procesamiento</w:t>
      </w:r>
      <w:proofErr w:type="spellEnd"/>
      <w:r w:rsidRPr="00F50894">
        <w:rPr>
          <w:rFonts w:eastAsia="Calibri"/>
        </w:rPr>
        <w:t xml:space="preserve">, las </w:t>
      </w:r>
      <w:proofErr w:type="spellStart"/>
      <w:r w:rsidRPr="00F50894">
        <w:rPr>
          <w:rFonts w:eastAsia="Calibri"/>
        </w:rPr>
        <w:t>áreas</w:t>
      </w:r>
      <w:proofErr w:type="spellEnd"/>
      <w:r w:rsidRPr="00F50894">
        <w:rPr>
          <w:rFonts w:eastAsia="Calibri"/>
        </w:rPr>
        <w:t xml:space="preserve"> </w:t>
      </w:r>
      <w:proofErr w:type="spellStart"/>
      <w:r w:rsidRPr="00F50894">
        <w:rPr>
          <w:rFonts w:eastAsia="Calibri"/>
        </w:rPr>
        <w:t>adyacentes</w:t>
      </w:r>
      <w:proofErr w:type="spellEnd"/>
      <w:r w:rsidRPr="00F50894">
        <w:rPr>
          <w:rFonts w:eastAsia="Calibri"/>
        </w:rPr>
        <w:t xml:space="preserve"> al sitio de la planta que se </w:t>
      </w:r>
      <w:proofErr w:type="spellStart"/>
      <w:r w:rsidRPr="00F50894">
        <w:rPr>
          <w:rFonts w:eastAsia="Calibri"/>
        </w:rPr>
        <w:t>ven</w:t>
      </w:r>
      <w:proofErr w:type="spellEnd"/>
      <w:r w:rsidRPr="00F50894">
        <w:rPr>
          <w:rFonts w:eastAsia="Calibri"/>
        </w:rPr>
        <w:t xml:space="preserve"> </w:t>
      </w:r>
      <w:proofErr w:type="spellStart"/>
      <w:r w:rsidRPr="00F50894">
        <w:rPr>
          <w:rFonts w:eastAsia="Calibri"/>
        </w:rPr>
        <w:t>afectadas</w:t>
      </w:r>
      <w:proofErr w:type="spellEnd"/>
      <w:r w:rsidRPr="00F50894">
        <w:rPr>
          <w:rFonts w:eastAsia="Calibri"/>
        </w:rPr>
        <w:t xml:space="preserve"> por las </w:t>
      </w:r>
      <w:proofErr w:type="spellStart"/>
      <w:r w:rsidRPr="00F50894">
        <w:rPr>
          <w:rFonts w:eastAsia="Calibri"/>
        </w:rPr>
        <w:t>emisiones</w:t>
      </w:r>
      <w:proofErr w:type="spellEnd"/>
      <w:r w:rsidRPr="00F50894">
        <w:rPr>
          <w:rFonts w:eastAsia="Calibri"/>
        </w:rPr>
        <w:t xml:space="preserve"> y </w:t>
      </w:r>
      <w:proofErr w:type="spellStart"/>
      <w:r w:rsidRPr="00F50894">
        <w:rPr>
          <w:rFonts w:eastAsia="Calibri"/>
        </w:rPr>
        <w:t>efluentes</w:t>
      </w:r>
      <w:proofErr w:type="spellEnd"/>
      <w:r w:rsidRPr="00F50894">
        <w:rPr>
          <w:rFonts w:eastAsia="Calibri"/>
        </w:rPr>
        <w:t xml:space="preserve">, los </w:t>
      </w:r>
      <w:proofErr w:type="spellStart"/>
      <w:r w:rsidRPr="00F50894">
        <w:rPr>
          <w:rFonts w:eastAsia="Calibri"/>
        </w:rPr>
        <w:t>corredores</w:t>
      </w:r>
      <w:proofErr w:type="spellEnd"/>
      <w:r w:rsidRPr="00F50894">
        <w:rPr>
          <w:rFonts w:eastAsia="Calibri"/>
        </w:rPr>
        <w:t xml:space="preserve"> de </w:t>
      </w:r>
      <w:proofErr w:type="spellStart"/>
      <w:r w:rsidRPr="00F50894">
        <w:rPr>
          <w:rFonts w:eastAsia="Calibri"/>
        </w:rPr>
        <w:t>transmisión</w:t>
      </w:r>
      <w:proofErr w:type="spellEnd"/>
      <w:r w:rsidRPr="00F50894">
        <w:rPr>
          <w:rFonts w:eastAsia="Calibri"/>
        </w:rPr>
        <w:t xml:space="preserve"> de </w:t>
      </w:r>
      <w:proofErr w:type="spellStart"/>
      <w:r w:rsidRPr="00F50894">
        <w:rPr>
          <w:rFonts w:eastAsia="Calibri"/>
        </w:rPr>
        <w:t>energía</w:t>
      </w:r>
      <w:proofErr w:type="spellEnd"/>
      <w:r w:rsidRPr="00F50894">
        <w:rPr>
          <w:rFonts w:eastAsia="Calibri"/>
        </w:rPr>
        <w:t xml:space="preserve">, las </w:t>
      </w:r>
      <w:proofErr w:type="spellStart"/>
      <w:r w:rsidRPr="00F50894">
        <w:rPr>
          <w:rFonts w:eastAsia="Calibri"/>
        </w:rPr>
        <w:t>tuberías</w:t>
      </w:r>
      <w:proofErr w:type="spellEnd"/>
      <w:r w:rsidRPr="00F50894">
        <w:rPr>
          <w:rFonts w:eastAsia="Calibri"/>
        </w:rPr>
        <w:t xml:space="preserve">, las </w:t>
      </w:r>
      <w:proofErr w:type="spellStart"/>
      <w:r w:rsidRPr="00F50894">
        <w:rPr>
          <w:rFonts w:eastAsia="Calibri"/>
        </w:rPr>
        <w:t>áreas</w:t>
      </w:r>
      <w:proofErr w:type="spellEnd"/>
      <w:r w:rsidRPr="00F50894">
        <w:rPr>
          <w:rFonts w:eastAsia="Calibri"/>
        </w:rPr>
        <w:t xml:space="preserve"> de </w:t>
      </w:r>
      <w:proofErr w:type="spellStart"/>
      <w:r w:rsidRPr="00F50894">
        <w:rPr>
          <w:rFonts w:eastAsia="Calibri"/>
        </w:rPr>
        <w:t>préstamo</w:t>
      </w:r>
      <w:proofErr w:type="spellEnd"/>
      <w:r w:rsidRPr="00F50894">
        <w:rPr>
          <w:rFonts w:eastAsia="Calibri"/>
        </w:rPr>
        <w:t xml:space="preserve"> y </w:t>
      </w:r>
      <w:proofErr w:type="spellStart"/>
      <w:r w:rsidRPr="00F50894">
        <w:rPr>
          <w:rFonts w:eastAsia="Calibri"/>
        </w:rPr>
        <w:t>disposición</w:t>
      </w:r>
      <w:proofErr w:type="spellEnd"/>
      <w:r w:rsidRPr="00F50894">
        <w:rPr>
          <w:rFonts w:eastAsia="Calibri"/>
        </w:rPr>
        <w:t xml:space="preserve">, etc., y el </w:t>
      </w:r>
      <w:proofErr w:type="spellStart"/>
      <w:r w:rsidRPr="00F50894">
        <w:rPr>
          <w:rFonts w:eastAsia="Calibri"/>
        </w:rPr>
        <w:t>área</w:t>
      </w:r>
      <w:proofErr w:type="spellEnd"/>
      <w:r w:rsidRPr="00F50894">
        <w:rPr>
          <w:rFonts w:eastAsia="Calibri"/>
        </w:rPr>
        <w:t xml:space="preserve"> </w:t>
      </w:r>
      <w:proofErr w:type="spellStart"/>
      <w:r w:rsidRPr="00F50894">
        <w:rPr>
          <w:rFonts w:eastAsia="Calibri"/>
        </w:rPr>
        <w:t>afectada</w:t>
      </w:r>
      <w:proofErr w:type="spellEnd"/>
      <w:r w:rsidRPr="00F50894">
        <w:rPr>
          <w:rFonts w:eastAsia="Calibri"/>
        </w:rPr>
        <w:t xml:space="preserve">. por </w:t>
      </w:r>
      <w:proofErr w:type="spellStart"/>
      <w:r w:rsidRPr="00F50894">
        <w:rPr>
          <w:rFonts w:eastAsia="Calibri"/>
        </w:rPr>
        <w:t>instalaciones</w:t>
      </w:r>
      <w:proofErr w:type="spellEnd"/>
      <w:r w:rsidRPr="00F50894">
        <w:rPr>
          <w:rFonts w:eastAsia="Calibri"/>
        </w:rPr>
        <w:t xml:space="preserve"> </w:t>
      </w:r>
      <w:proofErr w:type="spellStart"/>
      <w:r w:rsidRPr="00F50894">
        <w:rPr>
          <w:rFonts w:eastAsia="Calibri"/>
        </w:rPr>
        <w:t>asociadas</w:t>
      </w:r>
      <w:proofErr w:type="spellEnd"/>
      <w:r w:rsidRPr="00F50894">
        <w:rPr>
          <w:rFonts w:eastAsia="Calibri"/>
        </w:rPr>
        <w:t xml:space="preserve"> que, </w:t>
      </w:r>
      <w:proofErr w:type="spellStart"/>
      <w:r w:rsidRPr="00F50894">
        <w:rPr>
          <w:rFonts w:eastAsia="Calibri"/>
        </w:rPr>
        <w:t>aunque</w:t>
      </w:r>
      <w:proofErr w:type="spellEnd"/>
      <w:r w:rsidRPr="00F50894">
        <w:rPr>
          <w:rFonts w:eastAsia="Calibri"/>
        </w:rPr>
        <w:t xml:space="preserve"> no </w:t>
      </w:r>
      <w:proofErr w:type="spellStart"/>
      <w:r w:rsidRPr="00F50894">
        <w:rPr>
          <w:rFonts w:eastAsia="Calibri"/>
        </w:rPr>
        <w:t>forman</w:t>
      </w:r>
      <w:proofErr w:type="spellEnd"/>
      <w:r w:rsidRPr="00F50894">
        <w:rPr>
          <w:rFonts w:eastAsia="Calibri"/>
        </w:rPr>
        <w:t xml:space="preserve"> </w:t>
      </w:r>
      <w:proofErr w:type="spellStart"/>
      <w:r w:rsidRPr="00F50894">
        <w:rPr>
          <w:rFonts w:eastAsia="Calibri"/>
        </w:rPr>
        <w:t>parte</w:t>
      </w:r>
      <w:proofErr w:type="spellEnd"/>
      <w:r w:rsidRPr="00F50894">
        <w:rPr>
          <w:rFonts w:eastAsia="Calibri"/>
        </w:rPr>
        <w:t xml:space="preserve"> del </w:t>
      </w:r>
      <w:proofErr w:type="spellStart"/>
      <w:r w:rsidRPr="00F50894">
        <w:rPr>
          <w:rFonts w:eastAsia="Calibri"/>
        </w:rPr>
        <w:t>proyecto</w:t>
      </w:r>
      <w:proofErr w:type="spellEnd"/>
      <w:r w:rsidRPr="00F50894">
        <w:rPr>
          <w:rFonts w:eastAsia="Calibri"/>
        </w:rPr>
        <w:t xml:space="preserve"> que se </w:t>
      </w:r>
      <w:proofErr w:type="spellStart"/>
      <w:r w:rsidRPr="00F50894">
        <w:rPr>
          <w:rFonts w:eastAsia="Calibri"/>
        </w:rPr>
        <w:t>está</w:t>
      </w:r>
      <w:proofErr w:type="spellEnd"/>
      <w:r w:rsidRPr="00F50894">
        <w:rPr>
          <w:rFonts w:eastAsia="Calibri"/>
        </w:rPr>
        <w:t xml:space="preserve"> </w:t>
      </w:r>
      <w:proofErr w:type="spellStart"/>
      <w:r w:rsidRPr="00F50894">
        <w:rPr>
          <w:rFonts w:eastAsia="Calibri"/>
        </w:rPr>
        <w:t>evaluando</w:t>
      </w:r>
      <w:proofErr w:type="spellEnd"/>
      <w:r w:rsidRPr="00F50894">
        <w:rPr>
          <w:rFonts w:eastAsia="Calibri"/>
        </w:rPr>
        <w:t xml:space="preserve">, no se </w:t>
      </w:r>
      <w:proofErr w:type="spellStart"/>
      <w:r w:rsidRPr="00F50894">
        <w:rPr>
          <w:rFonts w:eastAsia="Calibri"/>
        </w:rPr>
        <w:t>habrían</w:t>
      </w:r>
      <w:proofErr w:type="spellEnd"/>
      <w:r w:rsidRPr="00F50894">
        <w:rPr>
          <w:rFonts w:eastAsia="Calibri"/>
        </w:rPr>
        <w:t xml:space="preserve"> </w:t>
      </w:r>
      <w:proofErr w:type="spellStart"/>
      <w:r w:rsidRPr="00F50894">
        <w:rPr>
          <w:rFonts w:eastAsia="Calibri"/>
        </w:rPr>
        <w:t>construido</w:t>
      </w:r>
      <w:proofErr w:type="spellEnd"/>
      <w:r w:rsidRPr="00F50894">
        <w:rPr>
          <w:rFonts w:eastAsia="Calibri"/>
        </w:rPr>
        <w:t xml:space="preserve"> </w:t>
      </w:r>
      <w:proofErr w:type="spellStart"/>
      <w:r w:rsidRPr="00F50894">
        <w:rPr>
          <w:rFonts w:eastAsia="Calibri"/>
        </w:rPr>
        <w:t>en</w:t>
      </w:r>
      <w:proofErr w:type="spellEnd"/>
      <w:r w:rsidRPr="00F50894">
        <w:rPr>
          <w:rFonts w:eastAsia="Calibri"/>
        </w:rPr>
        <w:t xml:space="preserve"> </w:t>
      </w:r>
      <w:proofErr w:type="spellStart"/>
      <w:r w:rsidRPr="00F50894">
        <w:rPr>
          <w:rFonts w:eastAsia="Calibri"/>
        </w:rPr>
        <w:t>ausencia</w:t>
      </w:r>
      <w:proofErr w:type="spellEnd"/>
      <w:r w:rsidRPr="00F50894">
        <w:rPr>
          <w:rFonts w:eastAsia="Calibri"/>
        </w:rPr>
        <w:t xml:space="preserve"> del </w:t>
      </w:r>
      <w:proofErr w:type="spellStart"/>
      <w:r w:rsidRPr="00F50894">
        <w:rPr>
          <w:rFonts w:eastAsia="Calibri"/>
        </w:rPr>
        <w:t>proyecto</w:t>
      </w:r>
      <w:proofErr w:type="spellEnd"/>
      <w:r w:rsidRPr="00F50894">
        <w:rPr>
          <w:rFonts w:eastAsia="Calibri"/>
        </w:rPr>
        <w:t xml:space="preserve">. Las </w:t>
      </w:r>
      <w:proofErr w:type="spellStart"/>
      <w:r w:rsidRPr="00F50894">
        <w:rPr>
          <w:rFonts w:eastAsia="Calibri"/>
        </w:rPr>
        <w:t>áreas</w:t>
      </w:r>
      <w:proofErr w:type="spellEnd"/>
      <w:r w:rsidRPr="00F50894">
        <w:rPr>
          <w:rFonts w:eastAsia="Calibri"/>
        </w:rPr>
        <w:t xml:space="preserve"> </w:t>
      </w:r>
      <w:proofErr w:type="spellStart"/>
      <w:r w:rsidRPr="00F50894">
        <w:rPr>
          <w:rFonts w:eastAsia="Calibri"/>
        </w:rPr>
        <w:t>indirectamente</w:t>
      </w:r>
      <w:proofErr w:type="spellEnd"/>
      <w:r w:rsidRPr="00F50894">
        <w:rPr>
          <w:rFonts w:eastAsia="Calibri"/>
        </w:rPr>
        <w:t xml:space="preserve"> </w:t>
      </w:r>
      <w:proofErr w:type="spellStart"/>
      <w:r w:rsidRPr="00F50894">
        <w:rPr>
          <w:rFonts w:eastAsia="Calibri"/>
        </w:rPr>
        <w:t>afectadas</w:t>
      </w:r>
      <w:proofErr w:type="spellEnd"/>
      <w:r w:rsidRPr="00F50894">
        <w:rPr>
          <w:rFonts w:eastAsia="Calibri"/>
        </w:rPr>
        <w:t xml:space="preserve"> por las </w:t>
      </w:r>
      <w:proofErr w:type="spellStart"/>
      <w:r w:rsidRPr="00F50894">
        <w:rPr>
          <w:rFonts w:eastAsia="Calibri"/>
        </w:rPr>
        <w:t>actividades</w:t>
      </w:r>
      <w:proofErr w:type="spellEnd"/>
      <w:r w:rsidRPr="00F50894">
        <w:rPr>
          <w:rFonts w:eastAsia="Calibri"/>
        </w:rPr>
        <w:t xml:space="preserve"> </w:t>
      </w:r>
      <w:proofErr w:type="spellStart"/>
      <w:r w:rsidRPr="00F50894">
        <w:rPr>
          <w:rFonts w:eastAsia="Calibri"/>
        </w:rPr>
        <w:t>relacionadas</w:t>
      </w:r>
      <w:proofErr w:type="spellEnd"/>
      <w:r w:rsidRPr="00F50894">
        <w:rPr>
          <w:rFonts w:eastAsia="Calibri"/>
        </w:rPr>
        <w:t xml:space="preserve"> con el </w:t>
      </w:r>
      <w:proofErr w:type="spellStart"/>
      <w:r w:rsidRPr="00F50894">
        <w:rPr>
          <w:rFonts w:eastAsia="Calibri"/>
        </w:rPr>
        <w:t>procesamiento</w:t>
      </w:r>
      <w:proofErr w:type="spellEnd"/>
      <w:r w:rsidRPr="00F50894">
        <w:rPr>
          <w:rFonts w:eastAsia="Calibri"/>
        </w:rPr>
        <w:t xml:space="preserve"> </w:t>
      </w:r>
      <w:proofErr w:type="spellStart"/>
      <w:r w:rsidRPr="00F50894">
        <w:rPr>
          <w:rFonts w:eastAsia="Calibri"/>
        </w:rPr>
        <w:t>incluyen</w:t>
      </w:r>
      <w:proofErr w:type="spellEnd"/>
      <w:r w:rsidRPr="00F50894">
        <w:rPr>
          <w:rFonts w:eastAsia="Calibri"/>
        </w:rPr>
        <w:t xml:space="preserve"> la </w:t>
      </w:r>
      <w:proofErr w:type="spellStart"/>
      <w:r w:rsidRPr="00F50894">
        <w:rPr>
          <w:rFonts w:eastAsia="Calibri"/>
        </w:rPr>
        <w:t>huella</w:t>
      </w:r>
      <w:proofErr w:type="spellEnd"/>
      <w:r w:rsidRPr="00F50894">
        <w:rPr>
          <w:rFonts w:eastAsia="Calibri"/>
        </w:rPr>
        <w:t xml:space="preserve"> </w:t>
      </w:r>
      <w:proofErr w:type="spellStart"/>
      <w:r w:rsidRPr="00F50894">
        <w:rPr>
          <w:rFonts w:eastAsia="Calibri"/>
        </w:rPr>
        <w:t>física</w:t>
      </w:r>
      <w:proofErr w:type="spellEnd"/>
      <w:r w:rsidRPr="00F50894">
        <w:rPr>
          <w:rFonts w:eastAsia="Calibri"/>
        </w:rPr>
        <w:t xml:space="preserve"> de las </w:t>
      </w:r>
      <w:proofErr w:type="spellStart"/>
      <w:r w:rsidRPr="00F50894">
        <w:rPr>
          <w:rFonts w:eastAsia="Calibri"/>
        </w:rPr>
        <w:t>actividades</w:t>
      </w:r>
      <w:proofErr w:type="spellEnd"/>
      <w:r w:rsidRPr="00F50894">
        <w:rPr>
          <w:rFonts w:eastAsia="Calibri"/>
        </w:rPr>
        <w:t xml:space="preserve"> </w:t>
      </w:r>
      <w:proofErr w:type="spellStart"/>
      <w:r w:rsidRPr="00F50894">
        <w:rPr>
          <w:rFonts w:eastAsia="Calibri"/>
        </w:rPr>
        <w:t>ajenas</w:t>
      </w:r>
      <w:proofErr w:type="spellEnd"/>
      <w:r w:rsidRPr="00F50894">
        <w:rPr>
          <w:rFonts w:eastAsia="Calibri"/>
        </w:rPr>
        <w:t xml:space="preserve"> al </w:t>
      </w:r>
      <w:proofErr w:type="spellStart"/>
      <w:r w:rsidRPr="00F50894">
        <w:rPr>
          <w:rFonts w:eastAsia="Calibri"/>
        </w:rPr>
        <w:t>proyecto</w:t>
      </w:r>
      <w:proofErr w:type="spellEnd"/>
      <w:r w:rsidRPr="00F50894">
        <w:rPr>
          <w:rFonts w:eastAsia="Calibri"/>
        </w:rPr>
        <w:t xml:space="preserve"> </w:t>
      </w:r>
      <w:proofErr w:type="spellStart"/>
      <w:r w:rsidRPr="00F50894">
        <w:rPr>
          <w:rFonts w:eastAsia="Calibri"/>
        </w:rPr>
        <w:t>en</w:t>
      </w:r>
      <w:proofErr w:type="spellEnd"/>
      <w:r w:rsidRPr="00F50894">
        <w:rPr>
          <w:rFonts w:eastAsia="Calibri"/>
        </w:rPr>
        <w:t xml:space="preserve"> el </w:t>
      </w:r>
      <w:proofErr w:type="spellStart"/>
      <w:r w:rsidRPr="00F50894">
        <w:rPr>
          <w:rFonts w:eastAsia="Calibri"/>
        </w:rPr>
        <w:t>área</w:t>
      </w:r>
      <w:proofErr w:type="spellEnd"/>
      <w:r w:rsidRPr="00F50894">
        <w:rPr>
          <w:rFonts w:eastAsia="Calibri"/>
        </w:rPr>
        <w:t xml:space="preserve"> </w:t>
      </w:r>
      <w:proofErr w:type="spellStart"/>
      <w:r w:rsidRPr="00F50894">
        <w:rPr>
          <w:rFonts w:eastAsia="Calibri"/>
        </w:rPr>
        <w:t>circundante</w:t>
      </w:r>
      <w:proofErr w:type="spellEnd"/>
      <w:r w:rsidRPr="00F50894">
        <w:rPr>
          <w:rFonts w:eastAsia="Calibri"/>
        </w:rPr>
        <w:t xml:space="preserve"> que son </w:t>
      </w:r>
      <w:proofErr w:type="spellStart"/>
      <w:r w:rsidRPr="00F50894">
        <w:rPr>
          <w:rFonts w:eastAsia="Calibri"/>
        </w:rPr>
        <w:t>causadas</w:t>
      </w:r>
      <w:proofErr w:type="spellEnd"/>
      <w:r w:rsidRPr="00F50894">
        <w:rPr>
          <w:rFonts w:eastAsia="Calibri"/>
        </w:rPr>
        <w:t xml:space="preserve"> o </w:t>
      </w:r>
      <w:proofErr w:type="spellStart"/>
      <w:r w:rsidRPr="00F50894">
        <w:rPr>
          <w:rFonts w:eastAsia="Calibri"/>
        </w:rPr>
        <w:t>estimuladas</w:t>
      </w:r>
      <w:proofErr w:type="spellEnd"/>
      <w:r w:rsidRPr="00F50894">
        <w:rPr>
          <w:rFonts w:eastAsia="Calibri"/>
        </w:rPr>
        <w:t xml:space="preserve"> por el </w:t>
      </w:r>
      <w:proofErr w:type="spellStart"/>
      <w:r w:rsidRPr="00F50894">
        <w:rPr>
          <w:rFonts w:eastAsia="Calibri"/>
        </w:rPr>
        <w:t>proyecto</w:t>
      </w:r>
      <w:proofErr w:type="spellEnd"/>
      <w:r w:rsidRPr="00F50894">
        <w:rPr>
          <w:rFonts w:eastAsia="Calibri"/>
        </w:rPr>
        <w:t xml:space="preserve"> </w:t>
      </w:r>
      <w:proofErr w:type="spellStart"/>
      <w:r w:rsidRPr="00F50894">
        <w:rPr>
          <w:rFonts w:eastAsia="Calibri"/>
        </w:rPr>
        <w:t>más</w:t>
      </w:r>
      <w:proofErr w:type="spellEnd"/>
      <w:r w:rsidRPr="00F50894">
        <w:rPr>
          <w:rFonts w:eastAsia="Calibri"/>
        </w:rPr>
        <w:t xml:space="preserve"> el </w:t>
      </w:r>
      <w:proofErr w:type="spellStart"/>
      <w:r w:rsidRPr="00F50894">
        <w:rPr>
          <w:rFonts w:eastAsia="Calibri"/>
        </w:rPr>
        <w:t>área</w:t>
      </w:r>
      <w:proofErr w:type="spellEnd"/>
      <w:r w:rsidRPr="00F50894">
        <w:rPr>
          <w:rFonts w:eastAsia="Calibri"/>
        </w:rPr>
        <w:t xml:space="preserve"> </w:t>
      </w:r>
      <w:proofErr w:type="spellStart"/>
      <w:r w:rsidRPr="00F50894">
        <w:rPr>
          <w:rFonts w:eastAsia="Calibri"/>
        </w:rPr>
        <w:t>afectada</w:t>
      </w:r>
      <w:proofErr w:type="spellEnd"/>
      <w:r w:rsidRPr="00F50894">
        <w:rPr>
          <w:rFonts w:eastAsia="Calibri"/>
        </w:rPr>
        <w:t xml:space="preserve"> por sus </w:t>
      </w:r>
      <w:proofErr w:type="spellStart"/>
      <w:r w:rsidRPr="00F50894">
        <w:rPr>
          <w:rFonts w:eastAsia="Calibri"/>
        </w:rPr>
        <w:t>emisiones</w:t>
      </w:r>
      <w:proofErr w:type="spellEnd"/>
      <w:r w:rsidRPr="00F50894">
        <w:rPr>
          <w:rFonts w:eastAsia="Calibri"/>
        </w:rPr>
        <w:t xml:space="preserve"> y </w:t>
      </w:r>
      <w:proofErr w:type="spellStart"/>
      <w:r w:rsidRPr="00F50894">
        <w:rPr>
          <w:rFonts w:eastAsia="Calibri"/>
        </w:rPr>
        <w:t>efluentes</w:t>
      </w:r>
      <w:proofErr w:type="spellEnd"/>
      <w:r w:rsidRPr="00F50894">
        <w:rPr>
          <w:rFonts w:eastAsia="Calibri"/>
        </w:rPr>
        <w:t xml:space="preserve">. </w:t>
      </w:r>
    </w:p>
    <w:p w14:paraId="483442CA" w14:textId="2C61AD6E" w:rsidR="002E1129" w:rsidRPr="00B53F75" w:rsidRDefault="002E1129" w:rsidP="002E1129">
      <w:pPr>
        <w:pStyle w:val="Glossarybold"/>
      </w:pPr>
      <w:proofErr w:type="spellStart"/>
      <w:r w:rsidRPr="00B53F75">
        <w:t>Área</w:t>
      </w:r>
      <w:proofErr w:type="spellEnd"/>
      <w:r w:rsidRPr="00B53F75">
        <w:t xml:space="preserve"> </w:t>
      </w:r>
      <w:proofErr w:type="spellStart"/>
      <w:r w:rsidRPr="00B53F75">
        <w:t>protegida</w:t>
      </w:r>
      <w:proofErr w:type="spellEnd"/>
      <w:r w:rsidRPr="00B53F75">
        <w:t xml:space="preserve">/ </w:t>
      </w:r>
      <w:proofErr w:type="spellStart"/>
      <w:r w:rsidRPr="00B53F75">
        <w:t>categorías</w:t>
      </w:r>
      <w:proofErr w:type="spellEnd"/>
      <w:r w:rsidRPr="00B53F75">
        <w:t xml:space="preserve"> para </w:t>
      </w:r>
      <w:proofErr w:type="spellStart"/>
      <w:r w:rsidRPr="00B53F75">
        <w:t>gestión</w:t>
      </w:r>
      <w:proofErr w:type="spellEnd"/>
      <w:r w:rsidRPr="00B53F75">
        <w:t xml:space="preserve"> de </w:t>
      </w:r>
      <w:proofErr w:type="spellStart"/>
      <w:r w:rsidRPr="00B53F75">
        <w:t>áreas</w:t>
      </w:r>
      <w:proofErr w:type="spellEnd"/>
      <w:r w:rsidRPr="00B53F75">
        <w:t xml:space="preserve"> </w:t>
      </w:r>
      <w:proofErr w:type="spellStart"/>
      <w:r w:rsidRPr="00B53F75">
        <w:t>protegidas</w:t>
      </w:r>
      <w:proofErr w:type="spellEnd"/>
      <w:r w:rsidRPr="00B53F75">
        <w:t xml:space="preserve"> (UICN) </w:t>
      </w:r>
    </w:p>
    <w:p w14:paraId="17F3279C" w14:textId="77777777" w:rsidR="002E1129" w:rsidRPr="00B53F75" w:rsidRDefault="002E1129" w:rsidP="002E1129">
      <w:pPr>
        <w:pStyle w:val="Glossarytext"/>
      </w:pPr>
      <w:r w:rsidRPr="000E3709">
        <w:rPr>
          <w:rFonts w:ascii="Calibri Light" w:hAnsi="Calibri Light" w:cs="Calibri Light"/>
          <w:szCs w:val="20"/>
          <w:lang w:val="es-ES"/>
        </w:rPr>
        <w:t>“</w:t>
      </w:r>
      <w:r w:rsidRPr="00B53F75">
        <w:t xml:space="preserve">Un </w:t>
      </w:r>
      <w:proofErr w:type="spellStart"/>
      <w:r w:rsidRPr="00B53F75">
        <w:t>espacio</w:t>
      </w:r>
      <w:proofErr w:type="spellEnd"/>
      <w:r w:rsidRPr="00B53F75">
        <w:t xml:space="preserve"> </w:t>
      </w:r>
      <w:proofErr w:type="spellStart"/>
      <w:r w:rsidRPr="00B53F75">
        <w:t>geográfico</w:t>
      </w:r>
      <w:proofErr w:type="spellEnd"/>
      <w:r w:rsidRPr="00B53F75">
        <w:t xml:space="preserve"> </w:t>
      </w:r>
      <w:proofErr w:type="spellStart"/>
      <w:r w:rsidRPr="00B53F75">
        <w:t>claramente</w:t>
      </w:r>
      <w:proofErr w:type="spellEnd"/>
      <w:r w:rsidRPr="00B53F75">
        <w:t xml:space="preserve"> </w:t>
      </w:r>
      <w:proofErr w:type="spellStart"/>
      <w:r w:rsidRPr="00B53F75">
        <w:t>definido</w:t>
      </w:r>
      <w:proofErr w:type="spellEnd"/>
      <w:r w:rsidRPr="00B53F75">
        <w:t xml:space="preserve">, </w:t>
      </w:r>
      <w:proofErr w:type="spellStart"/>
      <w:r w:rsidRPr="00B53F75">
        <w:t>reconocido</w:t>
      </w:r>
      <w:proofErr w:type="spellEnd"/>
      <w:r w:rsidRPr="00B53F75">
        <w:t xml:space="preserve">, </w:t>
      </w:r>
      <w:proofErr w:type="spellStart"/>
      <w:r w:rsidRPr="00B53F75">
        <w:t>dedicado</w:t>
      </w:r>
      <w:proofErr w:type="spellEnd"/>
      <w:r w:rsidRPr="00B53F75">
        <w:t xml:space="preserve"> y </w:t>
      </w:r>
      <w:proofErr w:type="spellStart"/>
      <w:r w:rsidRPr="00B53F75">
        <w:t>gestionado</w:t>
      </w:r>
      <w:proofErr w:type="spellEnd"/>
      <w:r w:rsidRPr="00B53F75">
        <w:t xml:space="preserve">, </w:t>
      </w:r>
      <w:proofErr w:type="spellStart"/>
      <w:r w:rsidRPr="00B53F75">
        <w:t>mediante</w:t>
      </w:r>
      <w:proofErr w:type="spellEnd"/>
      <w:r w:rsidRPr="00B53F75">
        <w:t xml:space="preserve"> </w:t>
      </w:r>
      <w:proofErr w:type="spellStart"/>
      <w:r w:rsidRPr="00B53F75">
        <w:t>medios</w:t>
      </w:r>
      <w:proofErr w:type="spellEnd"/>
      <w:r w:rsidRPr="00B53F75">
        <w:t xml:space="preserve"> </w:t>
      </w:r>
      <w:proofErr w:type="spellStart"/>
      <w:r w:rsidRPr="00B53F75">
        <w:t>legales</w:t>
      </w:r>
      <w:proofErr w:type="spellEnd"/>
      <w:r w:rsidRPr="00B53F75">
        <w:t xml:space="preserve"> u </w:t>
      </w:r>
      <w:proofErr w:type="spellStart"/>
      <w:r w:rsidRPr="00B53F75">
        <w:t>otros</w:t>
      </w:r>
      <w:proofErr w:type="spellEnd"/>
      <w:r w:rsidRPr="00B53F75">
        <w:t xml:space="preserve"> </w:t>
      </w:r>
      <w:proofErr w:type="spellStart"/>
      <w:r w:rsidRPr="00B53F75">
        <w:t>tipos</w:t>
      </w:r>
      <w:proofErr w:type="spellEnd"/>
      <w:r w:rsidRPr="00B53F75">
        <w:t xml:space="preserve"> de </w:t>
      </w:r>
      <w:proofErr w:type="spellStart"/>
      <w:r w:rsidRPr="00B53F75">
        <w:t>medios</w:t>
      </w:r>
      <w:proofErr w:type="spellEnd"/>
      <w:r w:rsidRPr="00B53F75">
        <w:t xml:space="preserve"> </w:t>
      </w:r>
      <w:proofErr w:type="spellStart"/>
      <w:r w:rsidRPr="00B53F75">
        <w:t>eficaces</w:t>
      </w:r>
      <w:proofErr w:type="spellEnd"/>
      <w:r w:rsidRPr="00B53F75">
        <w:t xml:space="preserve"> para </w:t>
      </w:r>
      <w:proofErr w:type="spellStart"/>
      <w:r w:rsidRPr="00B53F75">
        <w:t>conseguir</w:t>
      </w:r>
      <w:proofErr w:type="spellEnd"/>
      <w:r w:rsidRPr="00B53F75">
        <w:t xml:space="preserve"> la </w:t>
      </w:r>
      <w:proofErr w:type="spellStart"/>
      <w:r w:rsidRPr="00B53F75">
        <w:t>conservación</w:t>
      </w:r>
      <w:proofErr w:type="spellEnd"/>
      <w:r w:rsidRPr="00B53F75">
        <w:t xml:space="preserve"> a largo </w:t>
      </w:r>
      <w:proofErr w:type="spellStart"/>
      <w:r w:rsidRPr="00B53F75">
        <w:t>plazo</w:t>
      </w:r>
      <w:proofErr w:type="spellEnd"/>
      <w:r w:rsidRPr="00B53F75">
        <w:t xml:space="preserve"> de la </w:t>
      </w:r>
      <w:proofErr w:type="spellStart"/>
      <w:r w:rsidRPr="00B53F75">
        <w:t>naturaleza</w:t>
      </w:r>
      <w:proofErr w:type="spellEnd"/>
      <w:r w:rsidRPr="00B53F75">
        <w:t xml:space="preserve"> y de sus </w:t>
      </w:r>
      <w:proofErr w:type="spellStart"/>
      <w:r w:rsidRPr="00B53F75">
        <w:t>servicios</w:t>
      </w:r>
      <w:proofErr w:type="spellEnd"/>
      <w:r w:rsidRPr="00B53F75">
        <w:t xml:space="preserve"> </w:t>
      </w:r>
      <w:proofErr w:type="spellStart"/>
      <w:r w:rsidRPr="00B53F75">
        <w:t>ecosistémicos</w:t>
      </w:r>
      <w:proofErr w:type="spellEnd"/>
      <w:r w:rsidRPr="00B53F75">
        <w:t xml:space="preserve"> y sus </w:t>
      </w:r>
      <w:proofErr w:type="spellStart"/>
      <w:r w:rsidRPr="00B53F75">
        <w:t>valores</w:t>
      </w:r>
      <w:proofErr w:type="spellEnd"/>
      <w:r w:rsidRPr="00B53F75">
        <w:t xml:space="preserve"> </w:t>
      </w:r>
      <w:proofErr w:type="spellStart"/>
      <w:r w:rsidRPr="00B53F75">
        <w:t>culturales</w:t>
      </w:r>
      <w:proofErr w:type="spellEnd"/>
      <w:r w:rsidRPr="00B53F75">
        <w:t xml:space="preserve"> </w:t>
      </w:r>
      <w:proofErr w:type="spellStart"/>
      <w:r w:rsidRPr="00B53F75">
        <w:t>asociados</w:t>
      </w:r>
      <w:proofErr w:type="spellEnd"/>
      <w:r w:rsidRPr="00B53F75">
        <w:t xml:space="preserve">”. La </w:t>
      </w:r>
      <w:proofErr w:type="spellStart"/>
      <w:r w:rsidRPr="00B53F75">
        <w:t>definición</w:t>
      </w:r>
      <w:proofErr w:type="spellEnd"/>
      <w:r w:rsidRPr="00B53F75">
        <w:t xml:space="preserve"> se </w:t>
      </w:r>
      <w:proofErr w:type="spellStart"/>
      <w:r w:rsidRPr="00B53F75">
        <w:t>desarrolla</w:t>
      </w:r>
      <w:proofErr w:type="spellEnd"/>
      <w:r w:rsidRPr="00B53F75">
        <w:t xml:space="preserve"> </w:t>
      </w:r>
      <w:proofErr w:type="spellStart"/>
      <w:r w:rsidRPr="00B53F75">
        <w:t>en</w:t>
      </w:r>
      <w:proofErr w:type="spellEnd"/>
      <w:r w:rsidRPr="00B53F75">
        <w:t xml:space="preserve"> seis “</w:t>
      </w:r>
      <w:proofErr w:type="spellStart"/>
      <w:r w:rsidRPr="00B53F75">
        <w:t>categorías</w:t>
      </w:r>
      <w:proofErr w:type="spellEnd"/>
      <w:r w:rsidRPr="00B53F75">
        <w:t xml:space="preserve"> de </w:t>
      </w:r>
      <w:proofErr w:type="spellStart"/>
      <w:r w:rsidRPr="00B53F75">
        <w:t>gestión</w:t>
      </w:r>
      <w:proofErr w:type="spellEnd"/>
      <w:r w:rsidRPr="00B53F75">
        <w:t xml:space="preserve"> de </w:t>
      </w:r>
      <w:proofErr w:type="spellStart"/>
      <w:r w:rsidRPr="00B53F75">
        <w:t>áreas</w:t>
      </w:r>
      <w:proofErr w:type="spellEnd"/>
      <w:r w:rsidRPr="00B53F75">
        <w:t xml:space="preserve"> </w:t>
      </w:r>
      <w:proofErr w:type="spellStart"/>
      <w:r w:rsidRPr="00B53F75">
        <w:t>protegidas</w:t>
      </w:r>
      <w:proofErr w:type="spellEnd"/>
      <w:r w:rsidRPr="00B53F75">
        <w:t xml:space="preserve">” (una con </w:t>
      </w:r>
      <w:proofErr w:type="spellStart"/>
      <w:r w:rsidRPr="00B53F75">
        <w:t>subcategoría</w:t>
      </w:r>
      <w:proofErr w:type="spellEnd"/>
      <w:r w:rsidRPr="00B53F75">
        <w:t xml:space="preserve">), </w:t>
      </w:r>
      <w:proofErr w:type="spellStart"/>
      <w:r w:rsidRPr="00B53F75">
        <w:t>resumidas</w:t>
      </w:r>
      <w:proofErr w:type="spellEnd"/>
      <w:r w:rsidRPr="00B53F75">
        <w:t xml:space="preserve"> a </w:t>
      </w:r>
      <w:proofErr w:type="spellStart"/>
      <w:r w:rsidRPr="00B53F75">
        <w:t>continuación</w:t>
      </w:r>
      <w:proofErr w:type="spellEnd"/>
      <w:r w:rsidRPr="00B53F75">
        <w:t xml:space="preserve">. </w:t>
      </w:r>
    </w:p>
    <w:p w14:paraId="6643588C" w14:textId="77777777" w:rsidR="002E1129" w:rsidRPr="00B53F75" w:rsidRDefault="002E1129" w:rsidP="002E1129">
      <w:pPr>
        <w:pStyle w:val="Glossarytext"/>
        <w:ind w:left="720"/>
      </w:pPr>
      <w:r w:rsidRPr="00B53F75">
        <w:t xml:space="preserve">Ia. </w:t>
      </w:r>
      <w:proofErr w:type="spellStart"/>
      <w:r w:rsidRPr="00B53F75">
        <w:t>Reserva</w:t>
      </w:r>
      <w:proofErr w:type="spellEnd"/>
      <w:r w:rsidRPr="00B53F75">
        <w:t xml:space="preserve"> natural </w:t>
      </w:r>
      <w:proofErr w:type="spellStart"/>
      <w:r w:rsidRPr="00B53F75">
        <w:t>estricta</w:t>
      </w:r>
      <w:proofErr w:type="spellEnd"/>
      <w:r w:rsidRPr="00B53F75">
        <w:t xml:space="preserve">: son </w:t>
      </w:r>
      <w:proofErr w:type="spellStart"/>
      <w:r w:rsidRPr="00B53F75">
        <w:t>áreas</w:t>
      </w:r>
      <w:proofErr w:type="spellEnd"/>
      <w:r w:rsidRPr="00B53F75">
        <w:t xml:space="preserve"> </w:t>
      </w:r>
      <w:proofErr w:type="spellStart"/>
      <w:r w:rsidRPr="00B53F75">
        <w:t>estrictamente</w:t>
      </w:r>
      <w:proofErr w:type="spellEnd"/>
      <w:r w:rsidRPr="00B53F75">
        <w:t xml:space="preserve"> </w:t>
      </w:r>
      <w:proofErr w:type="spellStart"/>
      <w:r w:rsidRPr="00B53F75">
        <w:t>protegidas</w:t>
      </w:r>
      <w:proofErr w:type="spellEnd"/>
      <w:r w:rsidRPr="00B53F75">
        <w:t xml:space="preserve"> </w:t>
      </w:r>
      <w:proofErr w:type="spellStart"/>
      <w:r w:rsidRPr="00B53F75">
        <w:t>reservadas</w:t>
      </w:r>
      <w:proofErr w:type="spellEnd"/>
      <w:r w:rsidRPr="00B53F75">
        <w:t xml:space="preserve"> para </w:t>
      </w:r>
      <w:proofErr w:type="spellStart"/>
      <w:r w:rsidRPr="00B53F75">
        <w:t>proteger</w:t>
      </w:r>
      <w:proofErr w:type="spellEnd"/>
      <w:r w:rsidRPr="00B53F75">
        <w:t xml:space="preserve"> la </w:t>
      </w:r>
      <w:proofErr w:type="spellStart"/>
      <w:r w:rsidRPr="00B53F75">
        <w:t>biodiversidad</w:t>
      </w:r>
      <w:proofErr w:type="spellEnd"/>
      <w:r w:rsidRPr="00B53F75">
        <w:t xml:space="preserve"> </w:t>
      </w:r>
      <w:proofErr w:type="spellStart"/>
      <w:r w:rsidRPr="00B53F75">
        <w:t>así</w:t>
      </w:r>
      <w:proofErr w:type="spellEnd"/>
      <w:r w:rsidRPr="00B53F75">
        <w:t xml:space="preserve"> </w:t>
      </w:r>
      <w:proofErr w:type="spellStart"/>
      <w:r w:rsidRPr="00B53F75">
        <w:t>como</w:t>
      </w:r>
      <w:proofErr w:type="spellEnd"/>
      <w:r w:rsidRPr="00B53F75">
        <w:t xml:space="preserve"> los </w:t>
      </w:r>
      <w:proofErr w:type="spellStart"/>
      <w:r w:rsidRPr="00B53F75">
        <w:t>posibles</w:t>
      </w:r>
      <w:proofErr w:type="spellEnd"/>
      <w:r w:rsidRPr="00B53F75">
        <w:t xml:space="preserve"> </w:t>
      </w:r>
      <w:proofErr w:type="spellStart"/>
      <w:r w:rsidRPr="00B53F75">
        <w:t>rasgos</w:t>
      </w:r>
      <w:proofErr w:type="spellEnd"/>
      <w:r w:rsidRPr="00B53F75">
        <w:t xml:space="preserve"> </w:t>
      </w:r>
      <w:proofErr w:type="spellStart"/>
      <w:r w:rsidRPr="00B53F75">
        <w:t>geológicos</w:t>
      </w:r>
      <w:proofErr w:type="spellEnd"/>
      <w:r w:rsidRPr="00B53F75">
        <w:t>/</w:t>
      </w:r>
      <w:proofErr w:type="spellStart"/>
      <w:r w:rsidRPr="00B53F75">
        <w:t>geomorfológicos</w:t>
      </w:r>
      <w:proofErr w:type="spellEnd"/>
      <w:r w:rsidRPr="00B53F75">
        <w:t xml:space="preserve"> en las </w:t>
      </w:r>
      <w:proofErr w:type="spellStart"/>
      <w:r w:rsidRPr="00B53F75">
        <w:t>cuales</w:t>
      </w:r>
      <w:proofErr w:type="spellEnd"/>
      <w:r w:rsidRPr="00B53F75">
        <w:t xml:space="preserve"> las </w:t>
      </w:r>
      <w:proofErr w:type="spellStart"/>
      <w:r w:rsidRPr="00B53F75">
        <w:t>visitas</w:t>
      </w:r>
      <w:proofErr w:type="spellEnd"/>
      <w:r w:rsidRPr="00B53F75">
        <w:t xml:space="preserve">, el </w:t>
      </w:r>
      <w:proofErr w:type="spellStart"/>
      <w:r w:rsidRPr="00B53F75">
        <w:t>uso</w:t>
      </w:r>
      <w:proofErr w:type="spellEnd"/>
      <w:r w:rsidRPr="00B53F75">
        <w:t xml:space="preserve"> y los </w:t>
      </w:r>
      <w:proofErr w:type="spellStart"/>
      <w:r w:rsidRPr="00B53F75">
        <w:t>impactos</w:t>
      </w:r>
      <w:proofErr w:type="spellEnd"/>
      <w:r w:rsidRPr="00B53F75">
        <w:t xml:space="preserve"> </w:t>
      </w:r>
      <w:proofErr w:type="spellStart"/>
      <w:r w:rsidRPr="00B53F75">
        <w:t>humanos</w:t>
      </w:r>
      <w:proofErr w:type="spellEnd"/>
      <w:r w:rsidRPr="00B53F75">
        <w:t xml:space="preserve"> </w:t>
      </w:r>
      <w:proofErr w:type="spellStart"/>
      <w:r w:rsidRPr="00B53F75">
        <w:t>están</w:t>
      </w:r>
      <w:proofErr w:type="spellEnd"/>
      <w:r w:rsidRPr="00B53F75">
        <w:t xml:space="preserve"> </w:t>
      </w:r>
      <w:proofErr w:type="spellStart"/>
      <w:r w:rsidRPr="00B53F75">
        <w:t>estrictamente</w:t>
      </w:r>
      <w:proofErr w:type="spellEnd"/>
      <w:r w:rsidRPr="00B53F75">
        <w:t xml:space="preserve"> </w:t>
      </w:r>
      <w:proofErr w:type="spellStart"/>
      <w:r w:rsidRPr="00B53F75">
        <w:t>controlados</w:t>
      </w:r>
      <w:proofErr w:type="spellEnd"/>
      <w:r w:rsidRPr="00B53F75">
        <w:t xml:space="preserve"> y </w:t>
      </w:r>
      <w:proofErr w:type="spellStart"/>
      <w:r w:rsidRPr="00B53F75">
        <w:t>limitados</w:t>
      </w:r>
      <w:proofErr w:type="spellEnd"/>
      <w:r w:rsidRPr="00B53F75">
        <w:t xml:space="preserve"> para </w:t>
      </w:r>
      <w:proofErr w:type="spellStart"/>
      <w:r w:rsidRPr="00B53F75">
        <w:t>asegurar</w:t>
      </w:r>
      <w:proofErr w:type="spellEnd"/>
      <w:r w:rsidRPr="00B53F75">
        <w:t xml:space="preserve"> la </w:t>
      </w:r>
      <w:proofErr w:type="spellStart"/>
      <w:r w:rsidRPr="00B53F75">
        <w:t>protección</w:t>
      </w:r>
      <w:proofErr w:type="spellEnd"/>
      <w:r w:rsidRPr="00B53F75">
        <w:t xml:space="preserve"> de los </w:t>
      </w:r>
      <w:proofErr w:type="spellStart"/>
      <w:r w:rsidRPr="00B53F75">
        <w:t>valores</w:t>
      </w:r>
      <w:proofErr w:type="spellEnd"/>
      <w:r w:rsidRPr="00B53F75">
        <w:t xml:space="preserve"> de </w:t>
      </w:r>
      <w:proofErr w:type="spellStart"/>
      <w:r w:rsidRPr="00B53F75">
        <w:t>conservación</w:t>
      </w:r>
      <w:proofErr w:type="spellEnd"/>
      <w:r w:rsidRPr="00B53F75">
        <w:t>.</w:t>
      </w:r>
    </w:p>
    <w:p w14:paraId="40A8DAA3" w14:textId="77777777" w:rsidR="002E1129" w:rsidRPr="00B53F75" w:rsidRDefault="002E1129" w:rsidP="002E1129">
      <w:pPr>
        <w:pStyle w:val="Glossarytext"/>
        <w:ind w:left="720"/>
      </w:pPr>
      <w:r w:rsidRPr="00B53F75">
        <w:t xml:space="preserve">Ib. </w:t>
      </w:r>
      <w:proofErr w:type="spellStart"/>
      <w:r w:rsidRPr="00B53F75">
        <w:t>Área</w:t>
      </w:r>
      <w:proofErr w:type="spellEnd"/>
      <w:r w:rsidRPr="00B53F75">
        <w:t xml:space="preserve"> </w:t>
      </w:r>
      <w:proofErr w:type="spellStart"/>
      <w:r w:rsidRPr="00B53F75">
        <w:t>silvestre</w:t>
      </w:r>
      <w:proofErr w:type="spellEnd"/>
      <w:r w:rsidRPr="00B53F75">
        <w:t xml:space="preserve">: son </w:t>
      </w:r>
      <w:proofErr w:type="spellStart"/>
      <w:r w:rsidRPr="00B53F75">
        <w:t>generalmente</w:t>
      </w:r>
      <w:proofErr w:type="spellEnd"/>
      <w:r w:rsidRPr="00B53F75">
        <w:t xml:space="preserve"> </w:t>
      </w:r>
      <w:proofErr w:type="spellStart"/>
      <w:r w:rsidRPr="00B53F75">
        <w:t>áreas</w:t>
      </w:r>
      <w:proofErr w:type="spellEnd"/>
      <w:r w:rsidRPr="00B53F75">
        <w:t xml:space="preserve"> no </w:t>
      </w:r>
      <w:proofErr w:type="spellStart"/>
      <w:r w:rsidRPr="00B53F75">
        <w:t>modificadas</w:t>
      </w:r>
      <w:proofErr w:type="spellEnd"/>
      <w:r w:rsidRPr="00B53F75">
        <w:t xml:space="preserve"> o </w:t>
      </w:r>
      <w:proofErr w:type="spellStart"/>
      <w:r w:rsidRPr="00B53F75">
        <w:t>ligeramente</w:t>
      </w:r>
      <w:proofErr w:type="spellEnd"/>
      <w:r w:rsidRPr="00B53F75">
        <w:t xml:space="preserve"> </w:t>
      </w:r>
      <w:proofErr w:type="spellStart"/>
      <w:r w:rsidRPr="00B53F75">
        <w:t>modificadas</w:t>
      </w:r>
      <w:proofErr w:type="spellEnd"/>
      <w:r w:rsidRPr="00B53F75">
        <w:t xml:space="preserve"> de gran </w:t>
      </w:r>
      <w:proofErr w:type="spellStart"/>
      <w:r w:rsidRPr="00B53F75">
        <w:t>tamaño</w:t>
      </w:r>
      <w:proofErr w:type="spellEnd"/>
      <w:r w:rsidRPr="00B53F75">
        <w:t xml:space="preserve">, que </w:t>
      </w:r>
      <w:proofErr w:type="spellStart"/>
      <w:r w:rsidRPr="00B53F75">
        <w:t>retienen</w:t>
      </w:r>
      <w:proofErr w:type="spellEnd"/>
      <w:r w:rsidRPr="00B53F75">
        <w:t xml:space="preserve"> </w:t>
      </w:r>
      <w:proofErr w:type="spellStart"/>
      <w:r w:rsidRPr="00B53F75">
        <w:t>su</w:t>
      </w:r>
      <w:proofErr w:type="spellEnd"/>
      <w:r w:rsidRPr="00B53F75">
        <w:t xml:space="preserve"> </w:t>
      </w:r>
      <w:proofErr w:type="spellStart"/>
      <w:r w:rsidRPr="00B53F75">
        <w:t>carácter</w:t>
      </w:r>
      <w:proofErr w:type="spellEnd"/>
      <w:r w:rsidRPr="00B53F75">
        <w:t xml:space="preserve"> e </w:t>
      </w:r>
      <w:proofErr w:type="spellStart"/>
      <w:r w:rsidRPr="00B53F75">
        <w:t>influencia</w:t>
      </w:r>
      <w:proofErr w:type="spellEnd"/>
      <w:r w:rsidRPr="00B53F75">
        <w:t xml:space="preserve"> natural, sin </w:t>
      </w:r>
      <w:proofErr w:type="spellStart"/>
      <w:r w:rsidRPr="00B53F75">
        <w:t>asentamientos</w:t>
      </w:r>
      <w:proofErr w:type="spellEnd"/>
      <w:r w:rsidRPr="00B53F75">
        <w:t xml:space="preserve"> </w:t>
      </w:r>
      <w:proofErr w:type="spellStart"/>
      <w:r w:rsidRPr="00B53F75">
        <w:t>humanos</w:t>
      </w:r>
      <w:proofErr w:type="spellEnd"/>
      <w:r w:rsidRPr="00B53F75">
        <w:t xml:space="preserve"> </w:t>
      </w:r>
      <w:proofErr w:type="spellStart"/>
      <w:r w:rsidRPr="00B53F75">
        <w:t>significativos</w:t>
      </w:r>
      <w:proofErr w:type="spellEnd"/>
      <w:r w:rsidRPr="00B53F75">
        <w:t xml:space="preserve"> o </w:t>
      </w:r>
      <w:proofErr w:type="spellStart"/>
      <w:r w:rsidRPr="00B53F75">
        <w:t>permanentes</w:t>
      </w:r>
      <w:proofErr w:type="spellEnd"/>
      <w:r w:rsidRPr="00B53F75">
        <w:t xml:space="preserve">, que </w:t>
      </w:r>
      <w:proofErr w:type="spellStart"/>
      <w:r w:rsidRPr="00B53F75">
        <w:t>están</w:t>
      </w:r>
      <w:proofErr w:type="spellEnd"/>
      <w:r w:rsidRPr="00B53F75">
        <w:t xml:space="preserve"> </w:t>
      </w:r>
      <w:proofErr w:type="spellStart"/>
      <w:r w:rsidRPr="00B53F75">
        <w:t>protegidas</w:t>
      </w:r>
      <w:proofErr w:type="spellEnd"/>
      <w:r w:rsidRPr="00B53F75">
        <w:t xml:space="preserve"> y </w:t>
      </w:r>
      <w:proofErr w:type="spellStart"/>
      <w:r w:rsidRPr="00B53F75">
        <w:t>gestionadas</w:t>
      </w:r>
      <w:proofErr w:type="spellEnd"/>
      <w:r w:rsidRPr="00B53F75">
        <w:t xml:space="preserve"> para </w:t>
      </w:r>
      <w:proofErr w:type="spellStart"/>
      <w:r w:rsidRPr="00B53F75">
        <w:t>preservar</w:t>
      </w:r>
      <w:proofErr w:type="spellEnd"/>
      <w:r w:rsidRPr="00B53F75">
        <w:t xml:space="preserve"> </w:t>
      </w:r>
      <w:proofErr w:type="spellStart"/>
      <w:r w:rsidRPr="00B53F75">
        <w:t>su</w:t>
      </w:r>
      <w:proofErr w:type="spellEnd"/>
      <w:r w:rsidRPr="00B53F75">
        <w:t xml:space="preserve"> </w:t>
      </w:r>
      <w:proofErr w:type="spellStart"/>
      <w:r w:rsidRPr="00B53F75">
        <w:t>condición</w:t>
      </w:r>
      <w:proofErr w:type="spellEnd"/>
      <w:r w:rsidRPr="00B53F75">
        <w:t xml:space="preserve"> natural.</w:t>
      </w:r>
    </w:p>
    <w:p w14:paraId="28D868A5" w14:textId="77777777" w:rsidR="002E1129" w:rsidRPr="00B53F75" w:rsidRDefault="002E1129" w:rsidP="002E1129">
      <w:pPr>
        <w:pStyle w:val="Glossarytext"/>
        <w:ind w:left="720"/>
      </w:pPr>
      <w:r w:rsidRPr="00B53F75">
        <w:t xml:space="preserve">II. Parque </w:t>
      </w:r>
      <w:proofErr w:type="spellStart"/>
      <w:r w:rsidRPr="00B53F75">
        <w:t>nacional</w:t>
      </w:r>
      <w:proofErr w:type="spellEnd"/>
      <w:r w:rsidRPr="00B53F75">
        <w:t xml:space="preserve">: son </w:t>
      </w:r>
      <w:proofErr w:type="spellStart"/>
      <w:r w:rsidRPr="00B53F75">
        <w:t>grandes</w:t>
      </w:r>
      <w:proofErr w:type="spellEnd"/>
      <w:r w:rsidRPr="00B53F75">
        <w:t xml:space="preserve"> </w:t>
      </w:r>
      <w:proofErr w:type="spellStart"/>
      <w:r w:rsidRPr="00B53F75">
        <w:t>áreas</w:t>
      </w:r>
      <w:proofErr w:type="spellEnd"/>
      <w:r w:rsidRPr="00B53F75">
        <w:t xml:space="preserve"> naturales o </w:t>
      </w:r>
      <w:proofErr w:type="spellStart"/>
      <w:r w:rsidRPr="00B53F75">
        <w:t>casi</w:t>
      </w:r>
      <w:proofErr w:type="spellEnd"/>
      <w:r w:rsidRPr="00B53F75">
        <w:t xml:space="preserve"> naturales </w:t>
      </w:r>
      <w:proofErr w:type="spellStart"/>
      <w:r w:rsidRPr="00B53F75">
        <w:t>establecidas</w:t>
      </w:r>
      <w:proofErr w:type="spellEnd"/>
      <w:r w:rsidRPr="00B53F75">
        <w:t xml:space="preserve"> para </w:t>
      </w:r>
      <w:proofErr w:type="spellStart"/>
      <w:r w:rsidRPr="00B53F75">
        <w:t>proteger</w:t>
      </w:r>
      <w:proofErr w:type="spellEnd"/>
      <w:r w:rsidRPr="00B53F75">
        <w:t xml:space="preserve"> </w:t>
      </w:r>
      <w:proofErr w:type="spellStart"/>
      <w:r w:rsidRPr="00B53F75">
        <w:t>procesos</w:t>
      </w:r>
      <w:proofErr w:type="spellEnd"/>
      <w:r w:rsidRPr="00B53F75">
        <w:t xml:space="preserve"> </w:t>
      </w:r>
      <w:proofErr w:type="spellStart"/>
      <w:r w:rsidRPr="00B53F75">
        <w:t>ecológicos</w:t>
      </w:r>
      <w:proofErr w:type="spellEnd"/>
      <w:r w:rsidRPr="00B53F75">
        <w:t xml:space="preserve"> a gran </w:t>
      </w:r>
      <w:proofErr w:type="spellStart"/>
      <w:r w:rsidRPr="00B53F75">
        <w:t>escala</w:t>
      </w:r>
      <w:proofErr w:type="spellEnd"/>
      <w:r w:rsidRPr="00B53F75">
        <w:t xml:space="preserve">, junto con el </w:t>
      </w:r>
      <w:proofErr w:type="spellStart"/>
      <w:r w:rsidRPr="00B53F75">
        <w:t>complemento</w:t>
      </w:r>
      <w:proofErr w:type="spellEnd"/>
      <w:r w:rsidRPr="00B53F75">
        <w:t xml:space="preserve"> de </w:t>
      </w:r>
      <w:proofErr w:type="spellStart"/>
      <w:r w:rsidRPr="00B53F75">
        <w:t>especies</w:t>
      </w:r>
      <w:proofErr w:type="spellEnd"/>
      <w:r w:rsidRPr="00B53F75">
        <w:t xml:space="preserve"> y </w:t>
      </w:r>
      <w:proofErr w:type="spellStart"/>
      <w:r w:rsidRPr="00B53F75">
        <w:t>ecosistemas</w:t>
      </w:r>
      <w:proofErr w:type="spellEnd"/>
      <w:r w:rsidRPr="00B53F75">
        <w:t xml:space="preserve"> </w:t>
      </w:r>
      <w:proofErr w:type="spellStart"/>
      <w:r w:rsidRPr="00B53F75">
        <w:t>característicos</w:t>
      </w:r>
      <w:proofErr w:type="spellEnd"/>
      <w:r w:rsidRPr="00B53F75">
        <w:t xml:space="preserve"> del </w:t>
      </w:r>
      <w:proofErr w:type="spellStart"/>
      <w:r w:rsidRPr="00B53F75">
        <w:t>área</w:t>
      </w:r>
      <w:proofErr w:type="spellEnd"/>
      <w:r w:rsidRPr="00B53F75">
        <w:t xml:space="preserve">, que </w:t>
      </w:r>
      <w:proofErr w:type="spellStart"/>
      <w:r w:rsidRPr="00B53F75">
        <w:t>también</w:t>
      </w:r>
      <w:proofErr w:type="spellEnd"/>
      <w:r w:rsidRPr="00B53F75">
        <w:t xml:space="preserve"> </w:t>
      </w:r>
      <w:proofErr w:type="spellStart"/>
      <w:r w:rsidRPr="00B53F75">
        <w:t>proporcionan</w:t>
      </w:r>
      <w:proofErr w:type="spellEnd"/>
      <w:r w:rsidRPr="00B53F75">
        <w:t xml:space="preserve"> la base para </w:t>
      </w:r>
      <w:proofErr w:type="spellStart"/>
      <w:r w:rsidRPr="00B53F75">
        <w:t>oportunidades</w:t>
      </w:r>
      <w:proofErr w:type="spellEnd"/>
      <w:r w:rsidRPr="00B53F75">
        <w:t xml:space="preserve"> </w:t>
      </w:r>
      <w:proofErr w:type="spellStart"/>
      <w:r w:rsidRPr="00B53F75">
        <w:t>espirituales</w:t>
      </w:r>
      <w:proofErr w:type="spellEnd"/>
      <w:r w:rsidRPr="00B53F75">
        <w:t xml:space="preserve">, </w:t>
      </w:r>
      <w:proofErr w:type="spellStart"/>
      <w:r w:rsidRPr="00B53F75">
        <w:t>científicas</w:t>
      </w:r>
      <w:proofErr w:type="spellEnd"/>
      <w:r w:rsidRPr="00B53F75">
        <w:t xml:space="preserve">, </w:t>
      </w:r>
      <w:proofErr w:type="spellStart"/>
      <w:r w:rsidRPr="00B53F75">
        <w:t>educativas</w:t>
      </w:r>
      <w:proofErr w:type="spellEnd"/>
      <w:r w:rsidRPr="00B53F75">
        <w:t xml:space="preserve">, </w:t>
      </w:r>
      <w:proofErr w:type="spellStart"/>
      <w:r w:rsidRPr="00B53F75">
        <w:t>recreativas</w:t>
      </w:r>
      <w:proofErr w:type="spellEnd"/>
      <w:r w:rsidRPr="00B53F75">
        <w:t xml:space="preserve"> y de </w:t>
      </w:r>
      <w:proofErr w:type="spellStart"/>
      <w:r w:rsidRPr="00B53F75">
        <w:t>visita</w:t>
      </w:r>
      <w:proofErr w:type="spellEnd"/>
      <w:r w:rsidRPr="00B53F75">
        <w:t xml:space="preserve"> que </w:t>
      </w:r>
      <w:proofErr w:type="spellStart"/>
      <w:r w:rsidRPr="00B53F75">
        <w:t>sean</w:t>
      </w:r>
      <w:proofErr w:type="spellEnd"/>
      <w:r w:rsidRPr="00B53F75">
        <w:t xml:space="preserve"> </w:t>
      </w:r>
      <w:proofErr w:type="spellStart"/>
      <w:r w:rsidRPr="00B53F75">
        <w:t>ambiental</w:t>
      </w:r>
      <w:proofErr w:type="spellEnd"/>
      <w:r w:rsidRPr="00B53F75">
        <w:t xml:space="preserve"> y </w:t>
      </w:r>
      <w:proofErr w:type="spellStart"/>
      <w:r w:rsidRPr="00B53F75">
        <w:t>culturalmente</w:t>
      </w:r>
      <w:proofErr w:type="spellEnd"/>
      <w:r w:rsidRPr="00B53F75">
        <w:t xml:space="preserve"> compatibles.</w:t>
      </w:r>
    </w:p>
    <w:p w14:paraId="11335C15" w14:textId="77777777" w:rsidR="002E1129" w:rsidRPr="00B53F75" w:rsidRDefault="002E1129" w:rsidP="002E1129">
      <w:pPr>
        <w:pStyle w:val="Glossarytext"/>
        <w:ind w:left="720"/>
      </w:pPr>
      <w:r w:rsidRPr="00B53F75">
        <w:t xml:space="preserve">III. </w:t>
      </w:r>
      <w:proofErr w:type="spellStart"/>
      <w:r w:rsidRPr="00B53F75">
        <w:t>Monumento</w:t>
      </w:r>
      <w:proofErr w:type="spellEnd"/>
      <w:r w:rsidRPr="00B53F75">
        <w:t xml:space="preserve"> o </w:t>
      </w:r>
      <w:proofErr w:type="spellStart"/>
      <w:r w:rsidRPr="00B53F75">
        <w:t>característica</w:t>
      </w:r>
      <w:proofErr w:type="spellEnd"/>
      <w:r w:rsidRPr="00B53F75">
        <w:t xml:space="preserve"> natural: son </w:t>
      </w:r>
      <w:proofErr w:type="spellStart"/>
      <w:r w:rsidRPr="00B53F75">
        <w:t>áreas</w:t>
      </w:r>
      <w:proofErr w:type="spellEnd"/>
      <w:r w:rsidRPr="00B53F75">
        <w:t xml:space="preserve"> que se </w:t>
      </w:r>
      <w:proofErr w:type="spellStart"/>
      <w:r w:rsidRPr="00B53F75">
        <w:t>establecen</w:t>
      </w:r>
      <w:proofErr w:type="spellEnd"/>
      <w:r w:rsidRPr="00B53F75">
        <w:t xml:space="preserve"> para </w:t>
      </w:r>
      <w:proofErr w:type="spellStart"/>
      <w:r w:rsidRPr="00B53F75">
        <w:t>proteger</w:t>
      </w:r>
      <w:proofErr w:type="spellEnd"/>
      <w:r w:rsidRPr="00B53F75">
        <w:t xml:space="preserve"> un </w:t>
      </w:r>
      <w:proofErr w:type="spellStart"/>
      <w:r w:rsidRPr="00B53F75">
        <w:t>monumento</w:t>
      </w:r>
      <w:proofErr w:type="spellEnd"/>
      <w:r w:rsidRPr="00B53F75">
        <w:t xml:space="preserve"> natural </w:t>
      </w:r>
      <w:proofErr w:type="spellStart"/>
      <w:r w:rsidRPr="00B53F75">
        <w:t>concreto</w:t>
      </w:r>
      <w:proofErr w:type="spellEnd"/>
      <w:r w:rsidRPr="00B53F75">
        <w:t xml:space="preserve">, que </w:t>
      </w:r>
      <w:proofErr w:type="spellStart"/>
      <w:r w:rsidRPr="00B53F75">
        <w:t>puede</w:t>
      </w:r>
      <w:proofErr w:type="spellEnd"/>
      <w:r w:rsidRPr="00B53F75">
        <w:t xml:space="preserve"> ser una </w:t>
      </w:r>
      <w:proofErr w:type="spellStart"/>
      <w:r w:rsidRPr="00B53F75">
        <w:t>formación</w:t>
      </w:r>
      <w:proofErr w:type="spellEnd"/>
      <w:r w:rsidRPr="00B53F75">
        <w:t xml:space="preserve"> </w:t>
      </w:r>
      <w:proofErr w:type="spellStart"/>
      <w:r w:rsidRPr="00B53F75">
        <w:t>terrestre</w:t>
      </w:r>
      <w:proofErr w:type="spellEnd"/>
      <w:r w:rsidRPr="00B53F75">
        <w:t xml:space="preserve">, una </w:t>
      </w:r>
      <w:proofErr w:type="spellStart"/>
      <w:r w:rsidRPr="00B53F75">
        <w:t>montaña</w:t>
      </w:r>
      <w:proofErr w:type="spellEnd"/>
      <w:r w:rsidRPr="00B53F75">
        <w:t xml:space="preserve"> o </w:t>
      </w:r>
      <w:proofErr w:type="spellStart"/>
      <w:r w:rsidRPr="00B53F75">
        <w:t>caverna</w:t>
      </w:r>
      <w:proofErr w:type="spellEnd"/>
      <w:r w:rsidRPr="00B53F75">
        <w:t xml:space="preserve"> </w:t>
      </w:r>
      <w:proofErr w:type="spellStart"/>
      <w:r w:rsidRPr="00B53F75">
        <w:t>submarinas</w:t>
      </w:r>
      <w:proofErr w:type="spellEnd"/>
      <w:r w:rsidRPr="00B53F75">
        <w:t xml:space="preserve">, un </w:t>
      </w:r>
      <w:proofErr w:type="spellStart"/>
      <w:r w:rsidRPr="00B53F75">
        <w:t>rasgo</w:t>
      </w:r>
      <w:proofErr w:type="spellEnd"/>
      <w:r w:rsidRPr="00B53F75">
        <w:t xml:space="preserve"> </w:t>
      </w:r>
      <w:proofErr w:type="spellStart"/>
      <w:r w:rsidRPr="00B53F75">
        <w:t>geológico</w:t>
      </w:r>
      <w:proofErr w:type="spellEnd"/>
      <w:r w:rsidRPr="00B53F75">
        <w:t xml:space="preserve">, </w:t>
      </w:r>
      <w:proofErr w:type="spellStart"/>
      <w:r w:rsidRPr="00B53F75">
        <w:t>como</w:t>
      </w:r>
      <w:proofErr w:type="spellEnd"/>
      <w:r w:rsidRPr="00B53F75">
        <w:t xml:space="preserve"> una </w:t>
      </w:r>
      <w:proofErr w:type="spellStart"/>
      <w:r w:rsidRPr="00B53F75">
        <w:t>cueva</w:t>
      </w:r>
      <w:proofErr w:type="spellEnd"/>
      <w:r w:rsidRPr="00B53F75">
        <w:t xml:space="preserve">, o </w:t>
      </w:r>
      <w:proofErr w:type="spellStart"/>
      <w:r w:rsidRPr="00B53F75">
        <w:t>incluso</w:t>
      </w:r>
      <w:proofErr w:type="spellEnd"/>
      <w:r w:rsidRPr="00B53F75">
        <w:t xml:space="preserve"> un </w:t>
      </w:r>
      <w:proofErr w:type="spellStart"/>
      <w:r w:rsidRPr="00B53F75">
        <w:t>elemento</w:t>
      </w:r>
      <w:proofErr w:type="spellEnd"/>
      <w:r w:rsidRPr="00B53F75">
        <w:t xml:space="preserve"> vivo, </w:t>
      </w:r>
      <w:proofErr w:type="spellStart"/>
      <w:r w:rsidRPr="00B53F75">
        <w:t>como</w:t>
      </w:r>
      <w:proofErr w:type="spellEnd"/>
      <w:r w:rsidRPr="00B53F75">
        <w:t xml:space="preserve"> una </w:t>
      </w:r>
      <w:proofErr w:type="spellStart"/>
      <w:r w:rsidRPr="00B53F75">
        <w:t>arboleda</w:t>
      </w:r>
      <w:proofErr w:type="spellEnd"/>
      <w:r w:rsidRPr="00B53F75">
        <w:t xml:space="preserve"> </w:t>
      </w:r>
      <w:proofErr w:type="spellStart"/>
      <w:r w:rsidRPr="00B53F75">
        <w:t>antigua</w:t>
      </w:r>
      <w:proofErr w:type="spellEnd"/>
      <w:r w:rsidRPr="00B53F75">
        <w:t xml:space="preserve">. </w:t>
      </w:r>
    </w:p>
    <w:p w14:paraId="7A6058CF" w14:textId="77777777" w:rsidR="002E1129" w:rsidRPr="00B53F75" w:rsidRDefault="002E1129" w:rsidP="002E1129">
      <w:pPr>
        <w:pStyle w:val="Glossarytext"/>
        <w:ind w:left="720"/>
      </w:pPr>
      <w:r w:rsidRPr="00B53F75">
        <w:t xml:space="preserve">IV. </w:t>
      </w:r>
      <w:proofErr w:type="spellStart"/>
      <w:r w:rsidRPr="00B53F75">
        <w:t>Áreas</w:t>
      </w:r>
      <w:proofErr w:type="spellEnd"/>
      <w:r w:rsidRPr="00B53F75">
        <w:t xml:space="preserve"> de </w:t>
      </w:r>
      <w:proofErr w:type="spellStart"/>
      <w:r w:rsidRPr="00B53F75">
        <w:t>gestión</w:t>
      </w:r>
      <w:proofErr w:type="spellEnd"/>
      <w:r w:rsidRPr="00B53F75">
        <w:t xml:space="preserve"> de </w:t>
      </w:r>
      <w:proofErr w:type="spellStart"/>
      <w:r w:rsidRPr="00B53F75">
        <w:t>hábitats</w:t>
      </w:r>
      <w:proofErr w:type="spellEnd"/>
      <w:r w:rsidRPr="00B53F75">
        <w:t>/</w:t>
      </w:r>
      <w:proofErr w:type="spellStart"/>
      <w:r w:rsidRPr="00B53F75">
        <w:t>especies</w:t>
      </w:r>
      <w:proofErr w:type="spellEnd"/>
      <w:r w:rsidRPr="00B53F75">
        <w:t xml:space="preserve">: el </w:t>
      </w:r>
      <w:proofErr w:type="spellStart"/>
      <w:r w:rsidRPr="00B53F75">
        <w:t>objetivo</w:t>
      </w:r>
      <w:proofErr w:type="spellEnd"/>
      <w:r w:rsidRPr="00B53F75">
        <w:t xml:space="preserve"> de </w:t>
      </w:r>
      <w:proofErr w:type="spellStart"/>
      <w:r w:rsidRPr="00B53F75">
        <w:t>estas</w:t>
      </w:r>
      <w:proofErr w:type="spellEnd"/>
      <w:r w:rsidRPr="00B53F75">
        <w:t xml:space="preserve"> </w:t>
      </w:r>
      <w:proofErr w:type="spellStart"/>
      <w:r w:rsidRPr="00B53F75">
        <w:t>áreas</w:t>
      </w:r>
      <w:proofErr w:type="spellEnd"/>
      <w:r w:rsidRPr="00B53F75">
        <w:t xml:space="preserve"> es la </w:t>
      </w:r>
      <w:proofErr w:type="spellStart"/>
      <w:r w:rsidRPr="00B53F75">
        <w:t>protección</w:t>
      </w:r>
      <w:proofErr w:type="spellEnd"/>
      <w:r w:rsidRPr="00B53F75">
        <w:t xml:space="preserve"> de </w:t>
      </w:r>
      <w:proofErr w:type="spellStart"/>
      <w:r w:rsidRPr="00B53F75">
        <w:t>hábitats</w:t>
      </w:r>
      <w:proofErr w:type="spellEnd"/>
      <w:r w:rsidRPr="00B53F75">
        <w:t xml:space="preserve"> o </w:t>
      </w:r>
      <w:proofErr w:type="spellStart"/>
      <w:r w:rsidRPr="00B53F75">
        <w:t>especies</w:t>
      </w:r>
      <w:proofErr w:type="spellEnd"/>
      <w:r w:rsidRPr="00B53F75">
        <w:t xml:space="preserve"> </w:t>
      </w:r>
      <w:proofErr w:type="spellStart"/>
      <w:r w:rsidRPr="00B53F75">
        <w:t>concretas</w:t>
      </w:r>
      <w:proofErr w:type="spellEnd"/>
      <w:r w:rsidRPr="00B53F75">
        <w:t xml:space="preserve"> y </w:t>
      </w:r>
      <w:proofErr w:type="spellStart"/>
      <w:r w:rsidRPr="00B53F75">
        <w:t>su</w:t>
      </w:r>
      <w:proofErr w:type="spellEnd"/>
      <w:r w:rsidRPr="00B53F75">
        <w:t xml:space="preserve"> </w:t>
      </w:r>
      <w:proofErr w:type="spellStart"/>
      <w:r w:rsidRPr="00B53F75">
        <w:t>gestión</w:t>
      </w:r>
      <w:proofErr w:type="spellEnd"/>
      <w:r w:rsidRPr="00B53F75">
        <w:t xml:space="preserve"> </w:t>
      </w:r>
      <w:proofErr w:type="spellStart"/>
      <w:r w:rsidRPr="00B53F75">
        <w:t>refleja</w:t>
      </w:r>
      <w:proofErr w:type="spellEnd"/>
      <w:r w:rsidRPr="00B53F75">
        <w:t xml:space="preserve"> </w:t>
      </w:r>
      <w:proofErr w:type="spellStart"/>
      <w:r w:rsidRPr="00B53F75">
        <w:t>dicha</w:t>
      </w:r>
      <w:proofErr w:type="spellEnd"/>
      <w:r w:rsidRPr="00B53F75">
        <w:t xml:space="preserve"> </w:t>
      </w:r>
      <w:proofErr w:type="spellStart"/>
      <w:r w:rsidRPr="00B53F75">
        <w:t>prioridad</w:t>
      </w:r>
      <w:proofErr w:type="spellEnd"/>
      <w:r w:rsidRPr="00B53F75">
        <w:t xml:space="preserve">. </w:t>
      </w:r>
      <w:proofErr w:type="spellStart"/>
      <w:r w:rsidRPr="00B53F75">
        <w:t>Muchas</w:t>
      </w:r>
      <w:proofErr w:type="spellEnd"/>
      <w:r w:rsidRPr="00B53F75">
        <w:t xml:space="preserve"> van a </w:t>
      </w:r>
      <w:proofErr w:type="spellStart"/>
      <w:r w:rsidRPr="00B53F75">
        <w:t>necesitar</w:t>
      </w:r>
      <w:proofErr w:type="spellEnd"/>
      <w:r w:rsidRPr="00B53F75">
        <w:t xml:space="preserve"> </w:t>
      </w:r>
      <w:proofErr w:type="spellStart"/>
      <w:r w:rsidRPr="00B53F75">
        <w:t>intervenciones</w:t>
      </w:r>
      <w:proofErr w:type="spellEnd"/>
      <w:r w:rsidRPr="00B53F75">
        <w:t xml:space="preserve"> </w:t>
      </w:r>
      <w:proofErr w:type="spellStart"/>
      <w:r w:rsidRPr="00B53F75">
        <w:t>activas</w:t>
      </w:r>
      <w:proofErr w:type="spellEnd"/>
      <w:r w:rsidRPr="00B53F75">
        <w:t xml:space="preserve"> </w:t>
      </w:r>
      <w:proofErr w:type="spellStart"/>
      <w:r w:rsidRPr="00B53F75">
        <w:t>habituales</w:t>
      </w:r>
      <w:proofErr w:type="spellEnd"/>
      <w:r w:rsidRPr="00B53F75">
        <w:t xml:space="preserve"> </w:t>
      </w:r>
      <w:r w:rsidRPr="00B53F75">
        <w:lastRenderedPageBreak/>
        <w:t xml:space="preserve">para </w:t>
      </w:r>
      <w:proofErr w:type="spellStart"/>
      <w:r w:rsidRPr="00B53F75">
        <w:t>abordar</w:t>
      </w:r>
      <w:proofErr w:type="spellEnd"/>
      <w:r w:rsidRPr="00B53F75">
        <w:t xml:space="preserve"> las </w:t>
      </w:r>
      <w:proofErr w:type="spellStart"/>
      <w:r w:rsidRPr="00B53F75">
        <w:t>necesidades</w:t>
      </w:r>
      <w:proofErr w:type="spellEnd"/>
      <w:r w:rsidRPr="00B53F75">
        <w:t xml:space="preserve"> de </w:t>
      </w:r>
      <w:proofErr w:type="spellStart"/>
      <w:r w:rsidRPr="00B53F75">
        <w:t>especies</w:t>
      </w:r>
      <w:proofErr w:type="spellEnd"/>
      <w:r w:rsidRPr="00B53F75">
        <w:t xml:space="preserve"> </w:t>
      </w:r>
      <w:proofErr w:type="spellStart"/>
      <w:r w:rsidRPr="00B53F75">
        <w:t>concretas</w:t>
      </w:r>
      <w:proofErr w:type="spellEnd"/>
      <w:r w:rsidRPr="00B53F75">
        <w:t xml:space="preserve"> o para </w:t>
      </w:r>
      <w:proofErr w:type="spellStart"/>
      <w:r w:rsidRPr="00B53F75">
        <w:t>mantener</w:t>
      </w:r>
      <w:proofErr w:type="spellEnd"/>
      <w:r w:rsidRPr="00B53F75">
        <w:t xml:space="preserve"> </w:t>
      </w:r>
      <w:proofErr w:type="spellStart"/>
      <w:r w:rsidRPr="00B53F75">
        <w:t>hábitats</w:t>
      </w:r>
      <w:proofErr w:type="spellEnd"/>
      <w:r w:rsidRPr="00B53F75">
        <w:t xml:space="preserve">, </w:t>
      </w:r>
      <w:proofErr w:type="spellStart"/>
      <w:r w:rsidRPr="00B53F75">
        <w:t>pero</w:t>
      </w:r>
      <w:proofErr w:type="spellEnd"/>
      <w:r w:rsidRPr="00B53F75">
        <w:t xml:space="preserve"> </w:t>
      </w:r>
      <w:proofErr w:type="spellStart"/>
      <w:r w:rsidRPr="00B53F75">
        <w:t>esto</w:t>
      </w:r>
      <w:proofErr w:type="spellEnd"/>
      <w:r w:rsidRPr="00B53F75">
        <w:t xml:space="preserve"> no es un </w:t>
      </w:r>
      <w:proofErr w:type="spellStart"/>
      <w:r w:rsidRPr="00B53F75">
        <w:t>requisito</w:t>
      </w:r>
      <w:proofErr w:type="spellEnd"/>
      <w:r w:rsidRPr="00B53F75">
        <w:t xml:space="preserve"> de la </w:t>
      </w:r>
      <w:proofErr w:type="spellStart"/>
      <w:r w:rsidRPr="00B53F75">
        <w:t>categoría</w:t>
      </w:r>
      <w:proofErr w:type="spellEnd"/>
      <w:r w:rsidRPr="00B53F75">
        <w:t>.</w:t>
      </w:r>
    </w:p>
    <w:p w14:paraId="5D3BEC77" w14:textId="77777777" w:rsidR="002E1129" w:rsidRPr="00B53F75" w:rsidRDefault="002E1129" w:rsidP="002E1129">
      <w:pPr>
        <w:pStyle w:val="Glossarytext"/>
        <w:ind w:left="720"/>
      </w:pPr>
      <w:r w:rsidRPr="00B53F75">
        <w:t xml:space="preserve">V. </w:t>
      </w:r>
      <w:proofErr w:type="spellStart"/>
      <w:r w:rsidRPr="00B53F75">
        <w:t>Paisaje</w:t>
      </w:r>
      <w:proofErr w:type="spellEnd"/>
      <w:r w:rsidRPr="00B53F75">
        <w:t xml:space="preserve"> </w:t>
      </w:r>
      <w:proofErr w:type="spellStart"/>
      <w:r w:rsidRPr="00B53F75">
        <w:t>terrestre</w:t>
      </w:r>
      <w:proofErr w:type="spellEnd"/>
      <w:r w:rsidRPr="00B53F75">
        <w:t xml:space="preserve"> o </w:t>
      </w:r>
      <w:proofErr w:type="spellStart"/>
      <w:r w:rsidRPr="00B53F75">
        <w:t>marino</w:t>
      </w:r>
      <w:proofErr w:type="spellEnd"/>
      <w:r w:rsidRPr="00B53F75">
        <w:t xml:space="preserve"> </w:t>
      </w:r>
      <w:proofErr w:type="spellStart"/>
      <w:r w:rsidRPr="00B53F75">
        <w:t>protegido</w:t>
      </w:r>
      <w:proofErr w:type="spellEnd"/>
      <w:r w:rsidRPr="00B53F75">
        <w:t xml:space="preserve">: </w:t>
      </w:r>
      <w:proofErr w:type="spellStart"/>
      <w:r w:rsidRPr="00B53F75">
        <w:t>área</w:t>
      </w:r>
      <w:proofErr w:type="spellEnd"/>
      <w:r w:rsidRPr="00B53F75">
        <w:t xml:space="preserve"> </w:t>
      </w:r>
      <w:proofErr w:type="spellStart"/>
      <w:r w:rsidRPr="00B53F75">
        <w:t>donde</w:t>
      </w:r>
      <w:proofErr w:type="spellEnd"/>
      <w:r w:rsidRPr="00B53F75">
        <w:t xml:space="preserve"> la </w:t>
      </w:r>
      <w:proofErr w:type="spellStart"/>
      <w:r w:rsidRPr="00B53F75">
        <w:t>interacción</w:t>
      </w:r>
      <w:proofErr w:type="spellEnd"/>
      <w:r w:rsidRPr="00B53F75">
        <w:t xml:space="preserve"> entre los </w:t>
      </w:r>
      <w:proofErr w:type="spellStart"/>
      <w:r w:rsidRPr="00B53F75">
        <w:t>seres</w:t>
      </w:r>
      <w:proofErr w:type="spellEnd"/>
      <w:r w:rsidRPr="00B53F75">
        <w:t xml:space="preserve"> </w:t>
      </w:r>
      <w:proofErr w:type="spellStart"/>
      <w:r w:rsidRPr="00B53F75">
        <w:t>humanos</w:t>
      </w:r>
      <w:proofErr w:type="spellEnd"/>
      <w:r w:rsidRPr="00B53F75">
        <w:t xml:space="preserve"> y la </w:t>
      </w:r>
      <w:proofErr w:type="spellStart"/>
      <w:r w:rsidRPr="00B53F75">
        <w:t>naturaleza</w:t>
      </w:r>
      <w:proofErr w:type="spellEnd"/>
      <w:r w:rsidRPr="00B53F75">
        <w:t xml:space="preserve"> ha </w:t>
      </w:r>
      <w:proofErr w:type="spellStart"/>
      <w:r w:rsidRPr="00B53F75">
        <w:t>producido</w:t>
      </w:r>
      <w:proofErr w:type="spellEnd"/>
      <w:r w:rsidRPr="00B53F75">
        <w:t xml:space="preserve"> un </w:t>
      </w:r>
      <w:proofErr w:type="spellStart"/>
      <w:r w:rsidRPr="00B53F75">
        <w:t>área</w:t>
      </w:r>
      <w:proofErr w:type="spellEnd"/>
      <w:r w:rsidRPr="00B53F75">
        <w:t xml:space="preserve"> de </w:t>
      </w:r>
      <w:proofErr w:type="spellStart"/>
      <w:r w:rsidRPr="00B53F75">
        <w:t>carácter</w:t>
      </w:r>
      <w:proofErr w:type="spellEnd"/>
      <w:r w:rsidRPr="00B53F75">
        <w:t xml:space="preserve"> </w:t>
      </w:r>
      <w:proofErr w:type="spellStart"/>
      <w:r w:rsidRPr="00B53F75">
        <w:t>distintivo</w:t>
      </w:r>
      <w:proofErr w:type="spellEnd"/>
      <w:r w:rsidRPr="00B53F75">
        <w:t xml:space="preserve"> con </w:t>
      </w:r>
      <w:proofErr w:type="spellStart"/>
      <w:r w:rsidRPr="00B53F75">
        <w:t>valores</w:t>
      </w:r>
      <w:proofErr w:type="spellEnd"/>
      <w:r w:rsidRPr="00B53F75">
        <w:t xml:space="preserve"> </w:t>
      </w:r>
      <w:proofErr w:type="spellStart"/>
      <w:r w:rsidRPr="00B53F75">
        <w:t>ecológicos</w:t>
      </w:r>
      <w:proofErr w:type="spellEnd"/>
      <w:r w:rsidRPr="00B53F75">
        <w:t xml:space="preserve">, </w:t>
      </w:r>
      <w:proofErr w:type="spellStart"/>
      <w:r w:rsidRPr="00B53F75">
        <w:t>biológicos</w:t>
      </w:r>
      <w:proofErr w:type="spellEnd"/>
      <w:r w:rsidRPr="00B53F75">
        <w:t xml:space="preserve">, </w:t>
      </w:r>
      <w:proofErr w:type="spellStart"/>
      <w:r w:rsidRPr="00B53F75">
        <w:t>culturales</w:t>
      </w:r>
      <w:proofErr w:type="spellEnd"/>
      <w:r w:rsidRPr="00B53F75">
        <w:t xml:space="preserve"> y </w:t>
      </w:r>
      <w:proofErr w:type="spellStart"/>
      <w:r w:rsidRPr="00B53F75">
        <w:t>estéticos</w:t>
      </w:r>
      <w:proofErr w:type="spellEnd"/>
      <w:r w:rsidRPr="00B53F75">
        <w:t xml:space="preserve"> </w:t>
      </w:r>
      <w:proofErr w:type="spellStart"/>
      <w:r w:rsidRPr="00B53F75">
        <w:t>significativos</w:t>
      </w:r>
      <w:proofErr w:type="spellEnd"/>
      <w:r w:rsidRPr="00B53F75">
        <w:t xml:space="preserve">; y </w:t>
      </w:r>
      <w:proofErr w:type="spellStart"/>
      <w:r w:rsidRPr="00B53F75">
        <w:t>en</w:t>
      </w:r>
      <w:proofErr w:type="spellEnd"/>
      <w:r w:rsidRPr="00B53F75">
        <w:t xml:space="preserve"> la que </w:t>
      </w:r>
      <w:proofErr w:type="spellStart"/>
      <w:r w:rsidRPr="00B53F75">
        <w:t>salvaguardar</w:t>
      </w:r>
      <w:proofErr w:type="spellEnd"/>
      <w:r w:rsidRPr="00B53F75">
        <w:t xml:space="preserve"> la </w:t>
      </w:r>
      <w:proofErr w:type="spellStart"/>
      <w:r w:rsidRPr="00B53F75">
        <w:t>integridad</w:t>
      </w:r>
      <w:proofErr w:type="spellEnd"/>
      <w:r w:rsidRPr="00B53F75">
        <w:t xml:space="preserve"> de </w:t>
      </w:r>
      <w:proofErr w:type="spellStart"/>
      <w:r w:rsidRPr="00B53F75">
        <w:t>dicha</w:t>
      </w:r>
      <w:proofErr w:type="spellEnd"/>
      <w:r w:rsidRPr="00B53F75">
        <w:t xml:space="preserve"> </w:t>
      </w:r>
      <w:proofErr w:type="spellStart"/>
      <w:r w:rsidRPr="00B53F75">
        <w:t>interacción</w:t>
      </w:r>
      <w:proofErr w:type="spellEnd"/>
      <w:r w:rsidRPr="00B53F75">
        <w:t xml:space="preserve"> es vital para </w:t>
      </w:r>
      <w:proofErr w:type="spellStart"/>
      <w:r w:rsidRPr="00B53F75">
        <w:t>proteger</w:t>
      </w:r>
      <w:proofErr w:type="spellEnd"/>
      <w:r w:rsidRPr="00B53F75">
        <w:t xml:space="preserve"> y </w:t>
      </w:r>
      <w:proofErr w:type="spellStart"/>
      <w:r w:rsidRPr="00B53F75">
        <w:t>mantener</w:t>
      </w:r>
      <w:proofErr w:type="spellEnd"/>
      <w:r w:rsidRPr="00B53F75">
        <w:t xml:space="preserve"> el </w:t>
      </w:r>
      <w:proofErr w:type="spellStart"/>
      <w:r w:rsidRPr="00B53F75">
        <w:t>área</w:t>
      </w:r>
      <w:proofErr w:type="spellEnd"/>
      <w:r w:rsidRPr="00B53F75">
        <w:t xml:space="preserve">, la </w:t>
      </w:r>
      <w:proofErr w:type="spellStart"/>
      <w:r w:rsidRPr="00B53F75">
        <w:t>conservación</w:t>
      </w:r>
      <w:proofErr w:type="spellEnd"/>
      <w:r w:rsidRPr="00B53F75">
        <w:t xml:space="preserve"> de </w:t>
      </w:r>
      <w:proofErr w:type="spellStart"/>
      <w:r w:rsidRPr="00B53F75">
        <w:t>su</w:t>
      </w:r>
      <w:proofErr w:type="spellEnd"/>
      <w:r w:rsidRPr="00B53F75">
        <w:t xml:space="preserve"> </w:t>
      </w:r>
      <w:proofErr w:type="spellStart"/>
      <w:r w:rsidRPr="00B53F75">
        <w:t>naturaleza</w:t>
      </w:r>
      <w:proofErr w:type="spellEnd"/>
      <w:r w:rsidRPr="00B53F75">
        <w:t xml:space="preserve"> y </w:t>
      </w:r>
      <w:proofErr w:type="spellStart"/>
      <w:r w:rsidRPr="00B53F75">
        <w:t>otros</w:t>
      </w:r>
      <w:proofErr w:type="spellEnd"/>
      <w:r w:rsidRPr="00B53F75">
        <w:t xml:space="preserve"> </w:t>
      </w:r>
      <w:proofErr w:type="spellStart"/>
      <w:r w:rsidRPr="00B53F75">
        <w:t>valores</w:t>
      </w:r>
      <w:proofErr w:type="spellEnd"/>
      <w:r w:rsidRPr="00B53F75">
        <w:t>.</w:t>
      </w:r>
    </w:p>
    <w:p w14:paraId="5EEB8764" w14:textId="77777777" w:rsidR="002E1129" w:rsidRPr="00B53F75" w:rsidRDefault="002E1129" w:rsidP="002E1129">
      <w:pPr>
        <w:pStyle w:val="Glossarytext"/>
        <w:ind w:left="720"/>
      </w:pPr>
      <w:r w:rsidRPr="00B53F75">
        <w:t xml:space="preserve">VI. </w:t>
      </w:r>
      <w:proofErr w:type="spellStart"/>
      <w:r w:rsidRPr="00B53F75">
        <w:t>Área</w:t>
      </w:r>
      <w:proofErr w:type="spellEnd"/>
      <w:r w:rsidRPr="00B53F75">
        <w:t xml:space="preserve"> </w:t>
      </w:r>
      <w:proofErr w:type="spellStart"/>
      <w:r w:rsidRPr="00B53F75">
        <w:t>protegida</w:t>
      </w:r>
      <w:proofErr w:type="spellEnd"/>
      <w:r w:rsidRPr="00B53F75">
        <w:t xml:space="preserve"> con </w:t>
      </w:r>
      <w:proofErr w:type="spellStart"/>
      <w:r w:rsidRPr="00B53F75">
        <w:t>uso</w:t>
      </w:r>
      <w:proofErr w:type="spellEnd"/>
      <w:r w:rsidRPr="00B53F75">
        <w:t xml:space="preserve"> </w:t>
      </w:r>
      <w:proofErr w:type="spellStart"/>
      <w:r w:rsidRPr="00B53F75">
        <w:t>sostenible</w:t>
      </w:r>
      <w:proofErr w:type="spellEnd"/>
      <w:r w:rsidRPr="00B53F75">
        <w:t xml:space="preserve"> de los </w:t>
      </w:r>
      <w:proofErr w:type="spellStart"/>
      <w:r w:rsidRPr="00B53F75">
        <w:t>recursos</w:t>
      </w:r>
      <w:proofErr w:type="spellEnd"/>
      <w:r w:rsidRPr="00B53F75">
        <w:t xml:space="preserve"> naturales: son </w:t>
      </w:r>
      <w:proofErr w:type="spellStart"/>
      <w:r w:rsidRPr="00B53F75">
        <w:t>áreas</w:t>
      </w:r>
      <w:proofErr w:type="spellEnd"/>
      <w:r w:rsidRPr="00B53F75">
        <w:t xml:space="preserve"> que </w:t>
      </w:r>
      <w:proofErr w:type="spellStart"/>
      <w:r w:rsidRPr="00B53F75">
        <w:t>conservan</w:t>
      </w:r>
      <w:proofErr w:type="spellEnd"/>
      <w:r w:rsidRPr="00B53F75">
        <w:t xml:space="preserve"> </w:t>
      </w:r>
      <w:proofErr w:type="spellStart"/>
      <w:r w:rsidRPr="00B53F75">
        <w:t>ecosistemas</w:t>
      </w:r>
      <w:proofErr w:type="spellEnd"/>
      <w:r w:rsidRPr="00B53F75">
        <w:t xml:space="preserve"> y </w:t>
      </w:r>
      <w:proofErr w:type="spellStart"/>
      <w:r w:rsidRPr="00B53F75">
        <w:t>hábitats</w:t>
      </w:r>
      <w:proofErr w:type="spellEnd"/>
      <w:r w:rsidRPr="00B53F75">
        <w:t xml:space="preserve">, junto con los </w:t>
      </w:r>
      <w:proofErr w:type="spellStart"/>
      <w:r w:rsidRPr="00B53F75">
        <w:t>valores</w:t>
      </w:r>
      <w:proofErr w:type="spellEnd"/>
      <w:r w:rsidRPr="00B53F75">
        <w:t xml:space="preserve"> </w:t>
      </w:r>
      <w:proofErr w:type="spellStart"/>
      <w:r w:rsidRPr="00B53F75">
        <w:t>culturales</w:t>
      </w:r>
      <w:proofErr w:type="spellEnd"/>
      <w:r w:rsidRPr="00B53F75">
        <w:t xml:space="preserve"> y los </w:t>
      </w:r>
      <w:proofErr w:type="spellStart"/>
      <w:r w:rsidRPr="00B53F75">
        <w:t>sistemas</w:t>
      </w:r>
      <w:proofErr w:type="spellEnd"/>
      <w:r w:rsidRPr="00B53F75">
        <w:t xml:space="preserve"> </w:t>
      </w:r>
      <w:proofErr w:type="spellStart"/>
      <w:r w:rsidRPr="00B53F75">
        <w:t>tradicionales</w:t>
      </w:r>
      <w:proofErr w:type="spellEnd"/>
      <w:r w:rsidRPr="00B53F75">
        <w:t xml:space="preserve"> de </w:t>
      </w:r>
      <w:proofErr w:type="spellStart"/>
      <w:r w:rsidRPr="00B53F75">
        <w:t>gestión</w:t>
      </w:r>
      <w:proofErr w:type="spellEnd"/>
      <w:r w:rsidRPr="00B53F75">
        <w:t xml:space="preserve"> de </w:t>
      </w:r>
      <w:proofErr w:type="spellStart"/>
      <w:r w:rsidRPr="00B53F75">
        <w:t>recursos</w:t>
      </w:r>
      <w:proofErr w:type="spellEnd"/>
      <w:r w:rsidRPr="00B53F75">
        <w:t xml:space="preserve"> naturales </w:t>
      </w:r>
      <w:proofErr w:type="spellStart"/>
      <w:r w:rsidRPr="00B53F75">
        <w:t>asociados</w:t>
      </w:r>
      <w:proofErr w:type="spellEnd"/>
      <w:r w:rsidRPr="00B53F75">
        <w:t xml:space="preserve"> </w:t>
      </w:r>
      <w:proofErr w:type="gramStart"/>
      <w:r w:rsidRPr="00B53F75">
        <w:t>a</w:t>
      </w:r>
      <w:proofErr w:type="gramEnd"/>
      <w:r w:rsidRPr="00B53F75">
        <w:t xml:space="preserve"> </w:t>
      </w:r>
      <w:proofErr w:type="spellStart"/>
      <w:r w:rsidRPr="00B53F75">
        <w:t>ellos</w:t>
      </w:r>
      <w:proofErr w:type="spellEnd"/>
      <w:r w:rsidRPr="00B53F75">
        <w:t xml:space="preserve">. </w:t>
      </w:r>
      <w:proofErr w:type="spellStart"/>
      <w:r w:rsidRPr="00B53F75">
        <w:t>Normalmente</w:t>
      </w:r>
      <w:proofErr w:type="spellEnd"/>
      <w:r w:rsidRPr="00B53F75">
        <w:t xml:space="preserve"> son </w:t>
      </w:r>
      <w:proofErr w:type="spellStart"/>
      <w:r w:rsidRPr="00B53F75">
        <w:t>extensas</w:t>
      </w:r>
      <w:proofErr w:type="spellEnd"/>
      <w:r w:rsidRPr="00B53F75">
        <w:t xml:space="preserve">, con una </w:t>
      </w:r>
      <w:proofErr w:type="spellStart"/>
      <w:r w:rsidRPr="00B53F75">
        <w:t>mayoría</w:t>
      </w:r>
      <w:proofErr w:type="spellEnd"/>
      <w:r w:rsidRPr="00B53F75">
        <w:t xml:space="preserve"> del </w:t>
      </w:r>
      <w:proofErr w:type="spellStart"/>
      <w:r w:rsidRPr="00B53F75">
        <w:t>área</w:t>
      </w:r>
      <w:proofErr w:type="spellEnd"/>
      <w:r w:rsidRPr="00B53F75">
        <w:t xml:space="preserve"> </w:t>
      </w:r>
      <w:proofErr w:type="spellStart"/>
      <w:r w:rsidRPr="00B53F75">
        <w:t>en</w:t>
      </w:r>
      <w:proofErr w:type="spellEnd"/>
      <w:r w:rsidRPr="00B53F75">
        <w:t xml:space="preserve"> </w:t>
      </w:r>
      <w:proofErr w:type="spellStart"/>
      <w:r w:rsidRPr="00B53F75">
        <w:t>condiciones</w:t>
      </w:r>
      <w:proofErr w:type="spellEnd"/>
      <w:r w:rsidRPr="00B53F75">
        <w:t xml:space="preserve"> naturales, </w:t>
      </w:r>
      <w:proofErr w:type="spellStart"/>
      <w:r w:rsidRPr="00B53F75">
        <w:t>en</w:t>
      </w:r>
      <w:proofErr w:type="spellEnd"/>
      <w:r w:rsidRPr="00B53F75">
        <w:t xml:space="preserve"> las que una </w:t>
      </w:r>
      <w:proofErr w:type="spellStart"/>
      <w:r w:rsidRPr="00B53F75">
        <w:t>parte</w:t>
      </w:r>
      <w:proofErr w:type="spellEnd"/>
      <w:r w:rsidRPr="00B53F75">
        <w:t xml:space="preserve"> </w:t>
      </w:r>
      <w:proofErr w:type="spellStart"/>
      <w:r w:rsidRPr="00B53F75">
        <w:t>cuenta</w:t>
      </w:r>
      <w:proofErr w:type="spellEnd"/>
      <w:r w:rsidRPr="00B53F75">
        <w:t xml:space="preserve"> con una </w:t>
      </w:r>
      <w:proofErr w:type="spellStart"/>
      <w:r w:rsidRPr="00B53F75">
        <w:t>gestión</w:t>
      </w:r>
      <w:proofErr w:type="spellEnd"/>
      <w:r w:rsidRPr="00B53F75">
        <w:t xml:space="preserve"> </w:t>
      </w:r>
      <w:proofErr w:type="spellStart"/>
      <w:r w:rsidRPr="00B53F75">
        <w:t>sostenible</w:t>
      </w:r>
      <w:proofErr w:type="spellEnd"/>
      <w:r w:rsidRPr="00B53F75">
        <w:t xml:space="preserve"> de los </w:t>
      </w:r>
      <w:proofErr w:type="spellStart"/>
      <w:r w:rsidRPr="00B53F75">
        <w:t>recursos</w:t>
      </w:r>
      <w:proofErr w:type="spellEnd"/>
      <w:r w:rsidRPr="00B53F75">
        <w:t xml:space="preserve"> naturales, y </w:t>
      </w:r>
      <w:proofErr w:type="spellStart"/>
      <w:r w:rsidRPr="00B53F75">
        <w:t>en</w:t>
      </w:r>
      <w:proofErr w:type="spellEnd"/>
      <w:r w:rsidRPr="00B53F75">
        <w:t xml:space="preserve"> las que se </w:t>
      </w:r>
      <w:proofErr w:type="spellStart"/>
      <w:r w:rsidRPr="00B53F75">
        <w:t>considera</w:t>
      </w:r>
      <w:proofErr w:type="spellEnd"/>
      <w:r w:rsidRPr="00B53F75">
        <w:t xml:space="preserve"> que uno de los </w:t>
      </w:r>
      <w:proofErr w:type="spellStart"/>
      <w:r w:rsidRPr="00B53F75">
        <w:t>objetivos</w:t>
      </w:r>
      <w:proofErr w:type="spellEnd"/>
      <w:r w:rsidRPr="00B53F75">
        <w:t xml:space="preserve"> </w:t>
      </w:r>
      <w:proofErr w:type="spellStart"/>
      <w:r w:rsidRPr="00B53F75">
        <w:t>principales</w:t>
      </w:r>
      <w:proofErr w:type="spellEnd"/>
      <w:r w:rsidRPr="00B53F75">
        <w:t xml:space="preserve"> del </w:t>
      </w:r>
      <w:proofErr w:type="spellStart"/>
      <w:r w:rsidRPr="00B53F75">
        <w:t>área</w:t>
      </w:r>
      <w:proofErr w:type="spellEnd"/>
      <w:r w:rsidRPr="00B53F75">
        <w:t xml:space="preserve"> es el </w:t>
      </w:r>
      <w:proofErr w:type="spellStart"/>
      <w:r w:rsidRPr="00B53F75">
        <w:t>uso</w:t>
      </w:r>
      <w:proofErr w:type="spellEnd"/>
      <w:r w:rsidRPr="00B53F75">
        <w:t xml:space="preserve"> no industrial y de bajo </w:t>
      </w:r>
      <w:proofErr w:type="spellStart"/>
      <w:r w:rsidRPr="00B53F75">
        <w:t>nivel</w:t>
      </w:r>
      <w:proofErr w:type="spellEnd"/>
      <w:r w:rsidRPr="00B53F75">
        <w:t xml:space="preserve"> de los </w:t>
      </w:r>
      <w:proofErr w:type="spellStart"/>
      <w:r w:rsidRPr="00B53F75">
        <w:t>recursos</w:t>
      </w:r>
      <w:proofErr w:type="spellEnd"/>
      <w:r w:rsidRPr="00B53F75">
        <w:t xml:space="preserve"> naturales, compatible con la </w:t>
      </w:r>
      <w:proofErr w:type="spellStart"/>
      <w:r w:rsidRPr="00B53F75">
        <w:t>conservación</w:t>
      </w:r>
      <w:proofErr w:type="spellEnd"/>
      <w:r w:rsidRPr="00B53F75">
        <w:t xml:space="preserve"> de la </w:t>
      </w:r>
      <w:proofErr w:type="spellStart"/>
      <w:r w:rsidRPr="00B53F75">
        <w:t>naturaleza</w:t>
      </w:r>
      <w:proofErr w:type="spellEnd"/>
      <w:r w:rsidRPr="00B53F75">
        <w:t>.</w:t>
      </w:r>
    </w:p>
    <w:p w14:paraId="3B1E42AE" w14:textId="77777777" w:rsidR="002E1129" w:rsidRPr="000E3709" w:rsidRDefault="002E1129" w:rsidP="002E1129">
      <w:pPr>
        <w:pStyle w:val="Glossarybold"/>
        <w:rPr>
          <w:rFonts w:ascii="Calibri Light" w:hAnsi="Calibri Light" w:cs="Calibri Light"/>
          <w:szCs w:val="20"/>
          <w:lang w:val="es-ES"/>
        </w:rPr>
      </w:pPr>
      <w:proofErr w:type="spellStart"/>
      <w:r w:rsidRPr="00B53F75">
        <w:t>Áreas</w:t>
      </w:r>
      <w:proofErr w:type="spellEnd"/>
      <w:r w:rsidRPr="00B53F75">
        <w:t xml:space="preserve"> </w:t>
      </w:r>
      <w:proofErr w:type="spellStart"/>
      <w:r w:rsidRPr="00B53F75">
        <w:t>afectadas</w:t>
      </w:r>
      <w:proofErr w:type="spellEnd"/>
      <w:r w:rsidRPr="00B53F75">
        <w:t xml:space="preserve"> por </w:t>
      </w:r>
      <w:proofErr w:type="spellStart"/>
      <w:r w:rsidRPr="00B53F75">
        <w:t>conflictos</w:t>
      </w:r>
      <w:proofErr w:type="spellEnd"/>
      <w:r w:rsidRPr="00B53F75">
        <w:t xml:space="preserve"> o de alto </w:t>
      </w:r>
      <w:proofErr w:type="spellStart"/>
      <w:r w:rsidRPr="00B53F75">
        <w:t>riesgo</w:t>
      </w:r>
      <w:proofErr w:type="spellEnd"/>
    </w:p>
    <w:p w14:paraId="12F0CF9A"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Son áreas identificadas por la presencia de conflictos armados, violencia generalizada, incluso violencia generada por redes criminales, u otros riesgos de daño grave y generalizado a la población. Los conflictos armados pueden adoptar diversas formas, como conflicto de carácter internacional o no internacional, pueden involucrar dos o más estados, o pueden consistir en guerras de liberación o insurgencias y guerras civiles. Las áreas de alto riesgo son aquellas donde existe un alto riesgo de conflicto o de abusos generalizados o graves tal como se los define en el párrafo 1 del Anexo II de la Guía (vínculo al final del párrafo). Tales áreas suelen caracterizarse por inestabilidad política o represión, fragilidad institucional, inseguridad, colapso de la infraestructura civil, violencia generalizada y la violación de leyes nacionales e internacionales. </w:t>
      </w:r>
    </w:p>
    <w:p w14:paraId="5F2A174D" w14:textId="77777777" w:rsidR="002E1129" w:rsidRPr="00B53F75" w:rsidRDefault="002E1129" w:rsidP="002E1129">
      <w:pPr>
        <w:pStyle w:val="Glossarybold"/>
      </w:pPr>
      <w:proofErr w:type="spellStart"/>
      <w:r w:rsidRPr="00B53F75">
        <w:t>Áreas</w:t>
      </w:r>
      <w:proofErr w:type="spellEnd"/>
      <w:r w:rsidRPr="00B53F75">
        <w:t xml:space="preserve"> clave de </w:t>
      </w:r>
      <w:proofErr w:type="spellStart"/>
      <w:r w:rsidRPr="00B53F75">
        <w:t>biodiversidad</w:t>
      </w:r>
      <w:proofErr w:type="spellEnd"/>
    </w:p>
    <w:p w14:paraId="22DD9A7A" w14:textId="685E5387" w:rsidR="002E1129" w:rsidRPr="00D94BFC" w:rsidRDefault="002E1129" w:rsidP="00D94BFC">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Sitios que contribuyen a la preservación global de la biodiversidad, comprenden el hábitat de vital importancia para especies de plantas y animales en peligro o restringidos geográficamente en ecosistemas terrestres, fluviales y acuáticos. </w:t>
      </w:r>
    </w:p>
    <w:p w14:paraId="610530A1" w14:textId="77777777" w:rsidR="00872B52" w:rsidRDefault="00872B52" w:rsidP="002E1129">
      <w:pPr>
        <w:pStyle w:val="Glossarybold"/>
      </w:pPr>
      <w:proofErr w:type="spellStart"/>
      <w:r w:rsidRPr="00475749">
        <w:t>Aseguramiento</w:t>
      </w:r>
      <w:proofErr w:type="spellEnd"/>
      <w:r w:rsidRPr="00475749">
        <w:t xml:space="preserve"> </w:t>
      </w:r>
      <w:proofErr w:type="spellStart"/>
      <w:r w:rsidRPr="00475749">
        <w:t>financiero</w:t>
      </w:r>
      <w:proofErr w:type="spellEnd"/>
      <w:r w:rsidRPr="00B53F75">
        <w:t xml:space="preserve"> </w:t>
      </w:r>
    </w:p>
    <w:p w14:paraId="45F49C6A" w14:textId="226FF403" w:rsidR="00872B52" w:rsidRDefault="00872B52" w:rsidP="00872B52">
      <w:pPr>
        <w:pStyle w:val="Glossarytext"/>
      </w:pPr>
      <w:r w:rsidRPr="00042A85">
        <w:rPr>
          <w:rFonts w:eastAsia="Calibri"/>
        </w:rPr>
        <w:t xml:space="preserve">Un </w:t>
      </w:r>
      <w:proofErr w:type="spellStart"/>
      <w:r w:rsidRPr="00042A85">
        <w:rPr>
          <w:rFonts w:eastAsia="Calibri"/>
        </w:rPr>
        <w:t>mecanismo</w:t>
      </w:r>
      <w:proofErr w:type="spellEnd"/>
      <w:r w:rsidRPr="00042A85">
        <w:rPr>
          <w:rFonts w:eastAsia="Calibri"/>
        </w:rPr>
        <w:t xml:space="preserve"> o </w:t>
      </w:r>
      <w:proofErr w:type="spellStart"/>
      <w:r w:rsidRPr="00042A85">
        <w:rPr>
          <w:rFonts w:eastAsia="Calibri"/>
        </w:rPr>
        <w:t>instrumento</w:t>
      </w:r>
      <w:proofErr w:type="spellEnd"/>
      <w:r w:rsidRPr="00042A85">
        <w:rPr>
          <w:rFonts w:eastAsia="Calibri"/>
        </w:rPr>
        <w:t xml:space="preserve"> </w:t>
      </w:r>
      <w:proofErr w:type="spellStart"/>
      <w:r w:rsidRPr="00042A85">
        <w:rPr>
          <w:rFonts w:eastAsia="Calibri"/>
        </w:rPr>
        <w:t>financiero</w:t>
      </w:r>
      <w:proofErr w:type="spellEnd"/>
      <w:r w:rsidRPr="00042A85">
        <w:rPr>
          <w:rFonts w:eastAsia="Calibri"/>
        </w:rPr>
        <w:t xml:space="preserve"> para </w:t>
      </w:r>
      <w:proofErr w:type="spellStart"/>
      <w:r w:rsidRPr="00042A85">
        <w:rPr>
          <w:rFonts w:eastAsia="Calibri"/>
        </w:rPr>
        <w:t>proporcionar</w:t>
      </w:r>
      <w:proofErr w:type="spellEnd"/>
      <w:r w:rsidRPr="00042A85">
        <w:rPr>
          <w:rFonts w:eastAsia="Calibri"/>
        </w:rPr>
        <w:t xml:space="preserve"> </w:t>
      </w:r>
      <w:proofErr w:type="spellStart"/>
      <w:r w:rsidRPr="00042A85">
        <w:rPr>
          <w:rFonts w:eastAsia="Calibri"/>
        </w:rPr>
        <w:t>fondos</w:t>
      </w:r>
      <w:proofErr w:type="spellEnd"/>
      <w:r w:rsidRPr="00042A85">
        <w:rPr>
          <w:rFonts w:eastAsia="Calibri"/>
        </w:rPr>
        <w:t xml:space="preserve"> para que una </w:t>
      </w:r>
      <w:proofErr w:type="spellStart"/>
      <w:r w:rsidRPr="00042A85">
        <w:rPr>
          <w:rFonts w:eastAsia="Calibri"/>
        </w:rPr>
        <w:t>autoridad</w:t>
      </w:r>
      <w:proofErr w:type="spellEnd"/>
      <w:r w:rsidRPr="00042A85">
        <w:rPr>
          <w:rFonts w:eastAsia="Calibri"/>
        </w:rPr>
        <w:t xml:space="preserve"> </w:t>
      </w:r>
      <w:proofErr w:type="spellStart"/>
      <w:r w:rsidRPr="00042A85">
        <w:rPr>
          <w:rFonts w:eastAsia="Calibri"/>
        </w:rPr>
        <w:t>reguladora</w:t>
      </w:r>
      <w:proofErr w:type="spellEnd"/>
      <w:r w:rsidRPr="00042A85">
        <w:rPr>
          <w:rFonts w:eastAsia="Calibri"/>
        </w:rPr>
        <w:t xml:space="preserve"> (o </w:t>
      </w:r>
      <w:proofErr w:type="spellStart"/>
      <w:r w:rsidRPr="00042A85">
        <w:rPr>
          <w:rFonts w:eastAsia="Calibri"/>
        </w:rPr>
        <w:t>agencia</w:t>
      </w:r>
      <w:proofErr w:type="spellEnd"/>
      <w:r w:rsidRPr="00042A85">
        <w:rPr>
          <w:rFonts w:eastAsia="Calibri"/>
        </w:rPr>
        <w:t xml:space="preserve"> </w:t>
      </w:r>
      <w:proofErr w:type="spellStart"/>
      <w:r w:rsidRPr="00042A85">
        <w:rPr>
          <w:rFonts w:eastAsia="Calibri"/>
        </w:rPr>
        <w:t>gubernamental</w:t>
      </w:r>
      <w:proofErr w:type="spellEnd"/>
      <w:r w:rsidRPr="00042A85">
        <w:rPr>
          <w:rFonts w:eastAsia="Calibri"/>
        </w:rPr>
        <w:t xml:space="preserve">) contrate a un </w:t>
      </w:r>
      <w:proofErr w:type="spellStart"/>
      <w:r w:rsidRPr="00042A85">
        <w:rPr>
          <w:rFonts w:eastAsia="Calibri"/>
        </w:rPr>
        <w:t>tercero</w:t>
      </w:r>
      <w:proofErr w:type="spellEnd"/>
      <w:r w:rsidRPr="00042A85">
        <w:rPr>
          <w:rFonts w:eastAsia="Calibri"/>
        </w:rPr>
        <w:t xml:space="preserve"> para </w:t>
      </w:r>
      <w:proofErr w:type="spellStart"/>
      <w:r w:rsidRPr="00042A85">
        <w:rPr>
          <w:rFonts w:eastAsia="Calibri"/>
        </w:rPr>
        <w:t>llevar</w:t>
      </w:r>
      <w:proofErr w:type="spellEnd"/>
      <w:r w:rsidRPr="00042A85">
        <w:rPr>
          <w:rFonts w:eastAsia="Calibri"/>
        </w:rPr>
        <w:t xml:space="preserve"> a </w:t>
      </w:r>
      <w:proofErr w:type="spellStart"/>
      <w:r w:rsidRPr="00042A85">
        <w:rPr>
          <w:rFonts w:eastAsia="Calibri"/>
        </w:rPr>
        <w:t>cabo</w:t>
      </w:r>
      <w:proofErr w:type="spellEnd"/>
      <w:r w:rsidRPr="00042A85">
        <w:rPr>
          <w:rFonts w:eastAsia="Calibri"/>
        </w:rPr>
        <w:t xml:space="preserve"> </w:t>
      </w:r>
      <w:proofErr w:type="spellStart"/>
      <w:r w:rsidRPr="00042A85">
        <w:rPr>
          <w:rFonts w:eastAsia="Calibri"/>
        </w:rPr>
        <w:t>actividades</w:t>
      </w:r>
      <w:proofErr w:type="spellEnd"/>
      <w:r w:rsidRPr="00042A85">
        <w:rPr>
          <w:rFonts w:eastAsia="Calibri"/>
        </w:rPr>
        <w:t xml:space="preserve"> de </w:t>
      </w:r>
      <w:proofErr w:type="spellStart"/>
      <w:r w:rsidR="00470BC3">
        <w:rPr>
          <w:rFonts w:eastAsia="Calibri"/>
        </w:rPr>
        <w:t>rehabilitación</w:t>
      </w:r>
      <w:proofErr w:type="spellEnd"/>
      <w:r w:rsidRPr="00042A85">
        <w:rPr>
          <w:rFonts w:eastAsia="Calibri"/>
        </w:rPr>
        <w:t xml:space="preserve">, </w:t>
      </w:r>
      <w:proofErr w:type="spellStart"/>
      <w:r w:rsidRPr="00042A85">
        <w:rPr>
          <w:rFonts w:eastAsia="Calibri"/>
        </w:rPr>
        <w:t>desmantelamiento</w:t>
      </w:r>
      <w:proofErr w:type="spellEnd"/>
      <w:r w:rsidRPr="00042A85">
        <w:rPr>
          <w:rFonts w:eastAsia="Calibri"/>
        </w:rPr>
        <w:t xml:space="preserve">, </w:t>
      </w:r>
      <w:proofErr w:type="spellStart"/>
      <w:r w:rsidRPr="00042A85">
        <w:rPr>
          <w:rFonts w:eastAsia="Calibri"/>
        </w:rPr>
        <w:t>monitoreo</w:t>
      </w:r>
      <w:proofErr w:type="spellEnd"/>
      <w:r w:rsidRPr="00042A85">
        <w:rPr>
          <w:rFonts w:eastAsia="Calibri"/>
        </w:rPr>
        <w:t xml:space="preserve">, </w:t>
      </w:r>
      <w:proofErr w:type="spellStart"/>
      <w:r w:rsidRPr="00042A85">
        <w:rPr>
          <w:rFonts w:eastAsia="Calibri"/>
        </w:rPr>
        <w:t>limpieza</w:t>
      </w:r>
      <w:proofErr w:type="spellEnd"/>
      <w:r w:rsidRPr="00042A85">
        <w:rPr>
          <w:rFonts w:eastAsia="Calibri"/>
        </w:rPr>
        <w:t xml:space="preserve"> u </w:t>
      </w:r>
      <w:proofErr w:type="spellStart"/>
      <w:r w:rsidRPr="00042A85">
        <w:rPr>
          <w:rFonts w:eastAsia="Calibri"/>
        </w:rPr>
        <w:t>otras</w:t>
      </w:r>
      <w:proofErr w:type="spellEnd"/>
      <w:r w:rsidRPr="00042A85">
        <w:rPr>
          <w:rFonts w:eastAsia="Calibri"/>
        </w:rPr>
        <w:t xml:space="preserve"> </w:t>
      </w:r>
      <w:proofErr w:type="spellStart"/>
      <w:r w:rsidRPr="00042A85">
        <w:rPr>
          <w:rFonts w:eastAsia="Calibri"/>
        </w:rPr>
        <w:t>actividades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una </w:t>
      </w:r>
      <w:proofErr w:type="spellStart"/>
      <w:r w:rsidRPr="00042A85">
        <w:rPr>
          <w:rFonts w:eastAsia="Calibri"/>
        </w:rPr>
        <w:t>instalación</w:t>
      </w:r>
      <w:proofErr w:type="spellEnd"/>
      <w:r w:rsidRPr="00042A85">
        <w:rPr>
          <w:rFonts w:eastAsia="Calibri"/>
        </w:rPr>
        <w:t xml:space="preserve"> o sitio </w:t>
      </w:r>
      <w:proofErr w:type="spellStart"/>
      <w:r w:rsidRPr="00042A85">
        <w:rPr>
          <w:rFonts w:eastAsia="Calibri"/>
        </w:rPr>
        <w:t>específico</w:t>
      </w:r>
      <w:proofErr w:type="spellEnd"/>
      <w:r w:rsidRPr="00042A85">
        <w:rPr>
          <w:rFonts w:eastAsia="Calibri"/>
        </w:rPr>
        <w:t xml:space="preserve"> </w:t>
      </w:r>
      <w:proofErr w:type="spellStart"/>
      <w:r w:rsidRPr="00042A85">
        <w:rPr>
          <w:rFonts w:eastAsia="Calibri"/>
        </w:rPr>
        <w:t>si</w:t>
      </w:r>
      <w:proofErr w:type="spellEnd"/>
      <w:r w:rsidRPr="00042A85">
        <w:rPr>
          <w:rFonts w:eastAsia="Calibri"/>
        </w:rPr>
        <w:t xml:space="preserve"> la </w:t>
      </w:r>
      <w:proofErr w:type="spellStart"/>
      <w:r w:rsidRPr="00042A85">
        <w:rPr>
          <w:rFonts w:eastAsia="Calibri"/>
        </w:rPr>
        <w:t>entidad</w:t>
      </w:r>
      <w:proofErr w:type="spellEnd"/>
      <w:r w:rsidRPr="00042A85">
        <w:rPr>
          <w:rFonts w:eastAsia="Calibri"/>
        </w:rPr>
        <w:t xml:space="preserve"> </w:t>
      </w:r>
      <w:proofErr w:type="spellStart"/>
      <w:r w:rsidRPr="00042A85">
        <w:rPr>
          <w:rFonts w:eastAsia="Calibri"/>
        </w:rPr>
        <w:t>responsable</w:t>
      </w:r>
      <w:proofErr w:type="spellEnd"/>
      <w:r w:rsidRPr="00042A85">
        <w:rPr>
          <w:rFonts w:eastAsia="Calibri"/>
        </w:rPr>
        <w:t xml:space="preserve"> no </w:t>
      </w:r>
      <w:proofErr w:type="spellStart"/>
      <w:r w:rsidRPr="00042A85">
        <w:rPr>
          <w:rFonts w:eastAsia="Calibri"/>
        </w:rPr>
        <w:t>puede</w:t>
      </w:r>
      <w:proofErr w:type="spellEnd"/>
      <w:r w:rsidRPr="00042A85">
        <w:rPr>
          <w:rFonts w:eastAsia="Calibri"/>
        </w:rPr>
        <w:t xml:space="preserve"> o no </w:t>
      </w:r>
      <w:proofErr w:type="spellStart"/>
      <w:r w:rsidRPr="00042A85">
        <w:rPr>
          <w:rFonts w:eastAsia="Calibri"/>
        </w:rPr>
        <w:t>quiere</w:t>
      </w:r>
      <w:proofErr w:type="spellEnd"/>
      <w:r w:rsidRPr="00042A85">
        <w:rPr>
          <w:rFonts w:eastAsia="Calibri"/>
        </w:rPr>
        <w:t xml:space="preserve"> para </w:t>
      </w:r>
      <w:proofErr w:type="spellStart"/>
      <w:r w:rsidRPr="00042A85">
        <w:rPr>
          <w:rFonts w:eastAsia="Calibri"/>
        </w:rPr>
        <w:t>realizar</w:t>
      </w:r>
      <w:proofErr w:type="spellEnd"/>
      <w:r w:rsidRPr="00042A85">
        <w:rPr>
          <w:rFonts w:eastAsia="Calibri"/>
        </w:rPr>
        <w:t xml:space="preserve"> las </w:t>
      </w:r>
      <w:proofErr w:type="spellStart"/>
      <w:r w:rsidRPr="00042A85">
        <w:rPr>
          <w:rFonts w:eastAsia="Calibri"/>
        </w:rPr>
        <w:t>acciones</w:t>
      </w:r>
      <w:proofErr w:type="spellEnd"/>
      <w:r w:rsidRPr="00042A85">
        <w:rPr>
          <w:rFonts w:eastAsia="Calibri"/>
        </w:rPr>
        <w:t xml:space="preserve"> </w:t>
      </w:r>
      <w:proofErr w:type="spellStart"/>
      <w:r w:rsidRPr="00042A85">
        <w:rPr>
          <w:rFonts w:eastAsia="Calibri"/>
        </w:rPr>
        <w:t>necesarias</w:t>
      </w:r>
      <w:proofErr w:type="spellEnd"/>
      <w:r w:rsidRPr="00042A85">
        <w:rPr>
          <w:rFonts w:eastAsia="Calibri"/>
        </w:rPr>
        <w:t>.</w:t>
      </w:r>
    </w:p>
    <w:p w14:paraId="2A7BF7EA" w14:textId="1F276905" w:rsidR="002E1129" w:rsidRPr="00B53F75" w:rsidRDefault="002E1129" w:rsidP="002E1129">
      <w:pPr>
        <w:pStyle w:val="Glossarybold"/>
      </w:pPr>
      <w:proofErr w:type="spellStart"/>
      <w:r w:rsidRPr="00B53F75">
        <w:t>Autoridad</w:t>
      </w:r>
      <w:proofErr w:type="spellEnd"/>
      <w:r w:rsidRPr="00B53F75">
        <w:t xml:space="preserve"> </w:t>
      </w:r>
      <w:proofErr w:type="spellStart"/>
      <w:r w:rsidRPr="00B53F75">
        <w:t>competente</w:t>
      </w:r>
      <w:proofErr w:type="spellEnd"/>
    </w:p>
    <w:p w14:paraId="70E28B52"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secretaría de gobierno u otra autoridad revestida de poder para dictar o aplicar normas, órdenes u otras instrucciones que impone la </w:t>
      </w:r>
      <w:proofErr w:type="gramStart"/>
      <w:r w:rsidRPr="000E3709">
        <w:rPr>
          <w:rFonts w:ascii="Calibri Light" w:hAnsi="Calibri Light" w:cs="Calibri Light"/>
          <w:szCs w:val="20"/>
          <w:lang w:val="es-ES"/>
        </w:rPr>
        <w:t>ley referidas</w:t>
      </w:r>
      <w:proofErr w:type="gramEnd"/>
      <w:r w:rsidRPr="000E3709">
        <w:rPr>
          <w:rFonts w:ascii="Calibri Light" w:hAnsi="Calibri Light" w:cs="Calibri Light"/>
          <w:szCs w:val="20"/>
          <w:lang w:val="es-ES"/>
        </w:rPr>
        <w:t xml:space="preserve"> al objeto que trata la disposición. </w:t>
      </w:r>
    </w:p>
    <w:p w14:paraId="48C28BF5" w14:textId="77777777" w:rsidR="002E1129" w:rsidRPr="00B53F75" w:rsidRDefault="002E1129" w:rsidP="002E1129">
      <w:pPr>
        <w:pStyle w:val="Glossarybold"/>
      </w:pPr>
      <w:r w:rsidRPr="00B53F75">
        <w:t xml:space="preserve">Balance </w:t>
      </w:r>
      <w:proofErr w:type="spellStart"/>
      <w:r w:rsidRPr="00B53F75">
        <w:t>hídrico</w:t>
      </w:r>
      <w:proofErr w:type="spellEnd"/>
      <w:r w:rsidRPr="00B53F75">
        <w:t xml:space="preserve"> </w:t>
      </w:r>
    </w:p>
    <w:p w14:paraId="6A80190F"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Un análisis de los cambios en la entrada, salida, transferencia y almacenamiento del agua durante un periodo de tiempo determinado.</w:t>
      </w:r>
    </w:p>
    <w:p w14:paraId="06105606" w14:textId="77777777" w:rsidR="002E1129" w:rsidRPr="00B53F75" w:rsidRDefault="002E1129" w:rsidP="002E1129">
      <w:pPr>
        <w:pStyle w:val="Glossarybold"/>
      </w:pPr>
      <w:proofErr w:type="spellStart"/>
      <w:r w:rsidRPr="00B53F75">
        <w:t>Beneficiario</w:t>
      </w:r>
      <w:proofErr w:type="spellEnd"/>
      <w:r w:rsidRPr="00B53F75">
        <w:t xml:space="preserve"> final </w:t>
      </w:r>
    </w:p>
    <w:p w14:paraId="3BC0D3C2"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La(s) persona(s) física(s) que finalmente posee o controla una empresa y/o en cuya representación recae la propiedad de la empresa. Incluye aquellas personas que ejercen el control efectivo final sobre una persona jurídica o un acuerdo. La referencia a “que finalmente posee o controla” y “control efectivo final” se refiere a las situaciones en las que la titularidad/control se ejerce mediante una cadena de titularidad o por medios que son control directo. </w:t>
      </w:r>
    </w:p>
    <w:p w14:paraId="677F6577" w14:textId="77777777" w:rsidR="002E1129" w:rsidRPr="00B53F75" w:rsidRDefault="002E1129" w:rsidP="002E1129">
      <w:pPr>
        <w:pStyle w:val="Glossarybold"/>
      </w:pPr>
      <w:proofErr w:type="spellStart"/>
      <w:r w:rsidRPr="00B53F75">
        <w:t>Biodiversidad</w:t>
      </w:r>
      <w:proofErr w:type="spellEnd"/>
      <w:r w:rsidRPr="00B53F75">
        <w:t>/</w:t>
      </w:r>
      <w:proofErr w:type="spellStart"/>
      <w:r w:rsidRPr="00B53F75">
        <w:t>diversidad</w:t>
      </w:r>
      <w:proofErr w:type="spellEnd"/>
      <w:r w:rsidRPr="00B53F75">
        <w:t xml:space="preserve"> </w:t>
      </w:r>
      <w:proofErr w:type="spellStart"/>
      <w:r w:rsidRPr="00B53F75">
        <w:t>biológica</w:t>
      </w:r>
      <w:proofErr w:type="spellEnd"/>
    </w:p>
    <w:p w14:paraId="1D64676A"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variabilidad de organismos vivientes de cualquier origen, incluso, entre otros, los ecosistemas terrestres, marítimos y otros ecosistemas acuáticos y los complejos ecológicos de los que formen parte; comprende la diversidad dentro de cada especie, entre especies y entre ecosistemas. </w:t>
      </w:r>
    </w:p>
    <w:p w14:paraId="42F3CE4B" w14:textId="49E09A3B" w:rsidR="002E1129" w:rsidRPr="00B53F75" w:rsidRDefault="002E1129" w:rsidP="002E1129">
      <w:pPr>
        <w:pStyle w:val="Glossarybold"/>
      </w:pPr>
      <w:r w:rsidRPr="00B53F75">
        <w:t xml:space="preserve">Calidad del </w:t>
      </w:r>
      <w:proofErr w:type="spellStart"/>
      <w:r w:rsidRPr="00B53F75">
        <w:t>aire</w:t>
      </w:r>
      <w:proofErr w:type="spellEnd"/>
      <w:r w:rsidRPr="00B53F75">
        <w:t xml:space="preserve"> </w:t>
      </w:r>
      <w:proofErr w:type="spellStart"/>
      <w:r w:rsidRPr="00B53F75">
        <w:t>ambiente</w:t>
      </w:r>
      <w:proofErr w:type="spellEnd"/>
    </w:p>
    <w:p w14:paraId="1E3DDFD3"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lastRenderedPageBreak/>
        <w:t xml:space="preserve">La concentración de contaminantes (p.ej., químicos, partículas) en el aire (para los fines de IRMA, aire exterior). </w:t>
      </w:r>
    </w:p>
    <w:p w14:paraId="46C06D8E" w14:textId="6802236C" w:rsidR="002E1129" w:rsidRPr="00D028B5" w:rsidRDefault="002E1129" w:rsidP="002E1129">
      <w:pPr>
        <w:pStyle w:val="Glossarybold"/>
      </w:pPr>
      <w:proofErr w:type="spellStart"/>
      <w:r w:rsidRPr="00D028B5">
        <w:t>Cambios</w:t>
      </w:r>
      <w:proofErr w:type="spellEnd"/>
      <w:r w:rsidRPr="00D028B5">
        <w:t xml:space="preserve"> </w:t>
      </w:r>
      <w:proofErr w:type="spellStart"/>
      <w:r w:rsidRPr="00D028B5">
        <w:t>significativos</w:t>
      </w:r>
      <w:proofErr w:type="spellEnd"/>
      <w:r w:rsidRPr="00D028B5">
        <w:t xml:space="preserve"> </w:t>
      </w:r>
      <w:proofErr w:type="spellStart"/>
      <w:r w:rsidRPr="00D028B5">
        <w:t>en</w:t>
      </w:r>
      <w:proofErr w:type="spellEnd"/>
      <w:r w:rsidRPr="00D028B5">
        <w:t xml:space="preserve"> </w:t>
      </w:r>
      <w:proofErr w:type="spellStart"/>
      <w:r w:rsidRPr="00D028B5">
        <w:t>actividades</w:t>
      </w:r>
      <w:proofErr w:type="spellEnd"/>
      <w:r w:rsidRPr="00D028B5">
        <w:t xml:space="preserve"> </w:t>
      </w:r>
      <w:proofErr w:type="spellStart"/>
      <w:r w:rsidRPr="00D028B5">
        <w:t>relacionadas</w:t>
      </w:r>
      <w:proofErr w:type="spellEnd"/>
      <w:r w:rsidRPr="00D028B5">
        <w:t xml:space="preserve"> con la </w:t>
      </w:r>
      <w:proofErr w:type="spellStart"/>
      <w:r w:rsidR="00D028B5" w:rsidRPr="00D028B5">
        <w:t>operación</w:t>
      </w:r>
      <w:proofErr w:type="spellEnd"/>
      <w:r w:rsidR="00D028B5" w:rsidRPr="00D028B5">
        <w:t xml:space="preserve"> de </w:t>
      </w:r>
      <w:proofErr w:type="spellStart"/>
      <w:r w:rsidR="00D028B5" w:rsidRPr="00D028B5">
        <w:t>procesamiento</w:t>
      </w:r>
      <w:proofErr w:type="spellEnd"/>
      <w:r w:rsidR="00D028B5" w:rsidRPr="00D028B5">
        <w:t xml:space="preserve"> de </w:t>
      </w:r>
      <w:proofErr w:type="spellStart"/>
      <w:r w:rsidR="00D028B5" w:rsidRPr="00D028B5">
        <w:t>minerales</w:t>
      </w:r>
      <w:proofErr w:type="spellEnd"/>
    </w:p>
    <w:p w14:paraId="5F37BA80" w14:textId="2BF71F99" w:rsidR="002E1129" w:rsidRPr="000E3709" w:rsidRDefault="002E1129" w:rsidP="002E1129">
      <w:pPr>
        <w:pStyle w:val="Glossarytext"/>
        <w:rPr>
          <w:rFonts w:ascii="Calibri Light" w:hAnsi="Calibri Light" w:cs="Calibri Light"/>
          <w:szCs w:val="20"/>
          <w:lang w:val="es-ES"/>
        </w:rPr>
      </w:pPr>
      <w:r w:rsidRPr="00D028B5">
        <w:rPr>
          <w:rFonts w:ascii="Calibri Light" w:hAnsi="Calibri Light" w:cs="Calibri Light"/>
          <w:szCs w:val="20"/>
          <w:lang w:val="es-ES"/>
        </w:rPr>
        <w:t>Cambios en la escala o alcance (p.ej., incremento de la producción, actividades o instalaciones nuevas o ampliadas, modificación en las actividades de gestión de desechos,</w:t>
      </w:r>
      <w:r w:rsidR="004E1AD8" w:rsidRPr="004E1AD8">
        <w:t xml:space="preserve"> </w:t>
      </w:r>
      <w:r w:rsidR="004E1AD8" w:rsidRPr="004E1AD8">
        <w:rPr>
          <w:rFonts w:ascii="Calibri Light" w:hAnsi="Calibri Light" w:cs="Calibri Light"/>
          <w:szCs w:val="20"/>
          <w:lang w:val="es-ES"/>
        </w:rPr>
        <w:t>rehabilitación</w:t>
      </w:r>
      <w:r w:rsidR="004E1AD8">
        <w:rPr>
          <w:rFonts w:ascii="Calibri Light" w:hAnsi="Calibri Light" w:cs="Calibri Light"/>
          <w:szCs w:val="20"/>
          <w:lang w:val="es-ES"/>
        </w:rPr>
        <w:t>,</w:t>
      </w:r>
      <w:r w:rsidRPr="00D028B5">
        <w:rPr>
          <w:rFonts w:ascii="Calibri Light" w:hAnsi="Calibri Light" w:cs="Calibri Light"/>
          <w:szCs w:val="20"/>
          <w:lang w:val="es-ES"/>
        </w:rPr>
        <w:t xml:space="preserve"> cierre, etc.) que puedan crear impactos significativos sobre el medio ambiente, la sociedad y/o los derechos humanos, o cambiar considerablemente la naturaleza o intensidad de un impacto ya existente.</w:t>
      </w:r>
    </w:p>
    <w:p w14:paraId="77FA9923" w14:textId="77777777" w:rsidR="002E1129" w:rsidRPr="00B53F75" w:rsidRDefault="002E1129" w:rsidP="002E1129">
      <w:pPr>
        <w:pStyle w:val="Glossarybold"/>
      </w:pPr>
      <w:proofErr w:type="spellStart"/>
      <w:r w:rsidRPr="00B53F75">
        <w:t>Cantidad</w:t>
      </w:r>
      <w:proofErr w:type="spellEnd"/>
      <w:r w:rsidRPr="00B53F75">
        <w:t xml:space="preserve"> del </w:t>
      </w:r>
      <w:proofErr w:type="spellStart"/>
      <w:r w:rsidRPr="00B53F75">
        <w:t>agua</w:t>
      </w:r>
      <w:proofErr w:type="spellEnd"/>
    </w:p>
    <w:p w14:paraId="63D1CF58"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Para los objetivos de IRMA, cantidad del agua generalmente se refiere al volumen de agua presente o que pasa en cierta ubicación en los cuerpos de agua existentes en la superficie de la tierra, como son los lagos, estanques, ríos, arroyos, etc., (es decir, se refiere a las aguas superficiales) y el agua presente en cuerpos de agua que existen en el subsuelo (es decir, aguas subterráneas). También incluye la cantidad de agua que se origina en el </w:t>
      </w:r>
      <w:proofErr w:type="gramStart"/>
      <w:r w:rsidRPr="000E3709">
        <w:rPr>
          <w:rFonts w:ascii="Calibri Light" w:hAnsi="Calibri Light" w:cs="Calibri Light"/>
          <w:szCs w:val="20"/>
          <w:lang w:val="es-ES"/>
        </w:rPr>
        <w:t>subsuelo</w:t>
      </w:r>
      <w:proofErr w:type="gramEnd"/>
      <w:r w:rsidRPr="000E3709">
        <w:rPr>
          <w:rFonts w:ascii="Calibri Light" w:hAnsi="Calibri Light" w:cs="Calibri Light"/>
          <w:szCs w:val="20"/>
          <w:lang w:val="es-ES"/>
        </w:rPr>
        <w:t xml:space="preserve"> pero se manifiesta en la superficie (p.ej., </w:t>
      </w:r>
      <w:proofErr w:type="spellStart"/>
      <w:r w:rsidRPr="000E3709">
        <w:rPr>
          <w:rFonts w:ascii="Calibri Light" w:hAnsi="Calibri Light" w:cs="Calibri Light"/>
          <w:szCs w:val="20"/>
          <w:lang w:val="es-ES"/>
        </w:rPr>
        <w:t>surgencias</w:t>
      </w:r>
      <w:proofErr w:type="spellEnd"/>
      <w:r w:rsidRPr="000E3709">
        <w:rPr>
          <w:rFonts w:ascii="Calibri Light" w:hAnsi="Calibri Light" w:cs="Calibri Light"/>
          <w:szCs w:val="20"/>
          <w:lang w:val="es-ES"/>
        </w:rPr>
        <w:t xml:space="preserve"> o manantiales naturales). Las mediciones de la cantidad de agua pueden ser expresadas en volumen, sin embargo, para los propósitos de IRMA las medidas para los ríos, arroyos y </w:t>
      </w:r>
      <w:proofErr w:type="spellStart"/>
      <w:r w:rsidRPr="000E3709">
        <w:rPr>
          <w:rFonts w:ascii="Calibri Light" w:hAnsi="Calibri Light" w:cs="Calibri Light"/>
          <w:szCs w:val="20"/>
          <w:lang w:val="es-ES"/>
        </w:rPr>
        <w:t>surgencias</w:t>
      </w:r>
      <w:proofErr w:type="spellEnd"/>
      <w:r w:rsidRPr="000E3709">
        <w:rPr>
          <w:rFonts w:ascii="Calibri Light" w:hAnsi="Calibri Light" w:cs="Calibri Light"/>
          <w:szCs w:val="20"/>
          <w:lang w:val="es-ES"/>
        </w:rPr>
        <w:t xml:space="preserve">/manantiales naturales serán en caudal (en </w:t>
      </w:r>
      <w:r w:rsidRPr="00172292">
        <w:rPr>
          <w:rFonts w:ascii="Calibri Light" w:hAnsi="Calibri Light" w:cs="Calibri Light"/>
          <w:szCs w:val="20"/>
          <w:lang w:val="es-ES"/>
        </w:rPr>
        <w:t>ft3</w:t>
      </w:r>
      <w:r w:rsidRPr="000E3709">
        <w:rPr>
          <w:rFonts w:ascii="Calibri Light" w:hAnsi="Calibri Light" w:cs="Calibri Light"/>
          <w:szCs w:val="20"/>
          <w:lang w:val="es-ES"/>
        </w:rPr>
        <w:t>/</w:t>
      </w:r>
      <w:proofErr w:type="spellStart"/>
      <w:r w:rsidRPr="000E3709">
        <w:rPr>
          <w:rFonts w:ascii="Calibri Light" w:hAnsi="Calibri Light" w:cs="Calibri Light"/>
          <w:szCs w:val="20"/>
          <w:lang w:val="es-ES"/>
        </w:rPr>
        <w:t>seg</w:t>
      </w:r>
      <w:proofErr w:type="spellEnd"/>
      <w:r w:rsidRPr="000E3709">
        <w:rPr>
          <w:rFonts w:ascii="Calibri Light" w:hAnsi="Calibri Light" w:cs="Calibri Light"/>
          <w:szCs w:val="20"/>
          <w:lang w:val="es-ES"/>
        </w:rPr>
        <w:t xml:space="preserve"> o m</w:t>
      </w:r>
      <w:r w:rsidRPr="00172292">
        <w:rPr>
          <w:rFonts w:ascii="Calibri Light" w:hAnsi="Calibri Light" w:cs="Calibri Light"/>
          <w:szCs w:val="20"/>
          <w:lang w:val="es-ES"/>
        </w:rPr>
        <w:t>3</w:t>
      </w:r>
      <w:r w:rsidRPr="000E3709">
        <w:rPr>
          <w:rFonts w:ascii="Calibri Light" w:hAnsi="Calibri Light" w:cs="Calibri Light"/>
          <w:szCs w:val="20"/>
          <w:lang w:val="es-ES"/>
        </w:rPr>
        <w:t>/</w:t>
      </w:r>
      <w:proofErr w:type="spellStart"/>
      <w:r w:rsidRPr="000E3709">
        <w:rPr>
          <w:rFonts w:ascii="Calibri Light" w:hAnsi="Calibri Light" w:cs="Calibri Light"/>
          <w:szCs w:val="20"/>
          <w:lang w:val="es-ES"/>
        </w:rPr>
        <w:t>seg</w:t>
      </w:r>
      <w:proofErr w:type="spellEnd"/>
      <w:r w:rsidRPr="000E3709">
        <w:rPr>
          <w:rFonts w:ascii="Calibri Light" w:hAnsi="Calibri Light" w:cs="Calibri Light"/>
          <w:szCs w:val="20"/>
          <w:lang w:val="es-ES"/>
        </w:rPr>
        <w:t xml:space="preserve">), mientras que las medidas para los lagos o aguas subterráneas será expresado como un nivel o elevación (p.ej., pies o metros sobre un punto de referencia como es el nivel del mar). </w:t>
      </w:r>
    </w:p>
    <w:p w14:paraId="780B4471" w14:textId="77777777" w:rsidR="002E1129" w:rsidRPr="00B53F75" w:rsidRDefault="002E1129" w:rsidP="002E1129">
      <w:pPr>
        <w:pStyle w:val="Glossarybold"/>
      </w:pPr>
      <w:proofErr w:type="spellStart"/>
      <w:r w:rsidRPr="00B53F75">
        <w:t>Colaboración</w:t>
      </w:r>
      <w:proofErr w:type="spellEnd"/>
      <w:r w:rsidRPr="00B53F75">
        <w:t xml:space="preserve"> </w:t>
      </w:r>
    </w:p>
    <w:p w14:paraId="634D935E"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El proceso de toma de decisiones compartidas, mediante el cual los actores sociales constructivamente exploran sus diferencias y desarrollan una estrategia de acción común. Está basado en la premisa de que, a través del dialogo, la disposición de información adecuada, las metas colectivamente definidas, y la voluntad y compromiso de buscar una solución aceptable para todas las partes, es posible superar las perspectivas inicialmente limitadas de lo que es alcanzable y llegar a una decisión que se ajuste lo mejor posible a los intereses de los diversos actores sociales. A este nivel, los actores sociales comparten la responsabilidad de la toma de decisiones.</w:t>
      </w:r>
    </w:p>
    <w:p w14:paraId="5F82E6F5" w14:textId="77777777" w:rsidR="002E1129" w:rsidRPr="00B53F75" w:rsidRDefault="002E1129" w:rsidP="002E1129">
      <w:pPr>
        <w:pStyle w:val="Glossarybold"/>
      </w:pPr>
      <w:r w:rsidRPr="00B53F75">
        <w:t>Compatible con los derechos</w:t>
      </w:r>
    </w:p>
    <w:p w14:paraId="3BE332C6" w14:textId="5D106473"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En referencia con el </w:t>
      </w:r>
      <w:r w:rsidR="00C736F7" w:rsidRPr="00C736F7">
        <w:rPr>
          <w:rFonts w:ascii="Calibri Light" w:hAnsi="Calibri Light" w:cs="Calibri Light"/>
          <w:szCs w:val="20"/>
          <w:u w:val="dotted" w:color="A6A6A6" w:themeColor="background1" w:themeShade="A6"/>
          <w:lang w:val="es-ES"/>
        </w:rPr>
        <w:t>mecanismo de reclamos</w:t>
      </w:r>
      <w:r w:rsidRPr="000E3709">
        <w:rPr>
          <w:rFonts w:ascii="Calibri Light" w:hAnsi="Calibri Light" w:cs="Calibri Light"/>
          <w:szCs w:val="20"/>
          <w:lang w:val="es-ES"/>
        </w:rPr>
        <w:t>, significa asegurar que los resultados y las reparaciones sean conforme a los derechos humanos internacionalmente reconocidos.</w:t>
      </w:r>
    </w:p>
    <w:p w14:paraId="593F4362" w14:textId="77777777" w:rsidR="002E1129" w:rsidRPr="00B53F75" w:rsidRDefault="002E1129" w:rsidP="002E1129">
      <w:pPr>
        <w:pStyle w:val="Glossarybold"/>
      </w:pPr>
      <w:proofErr w:type="spellStart"/>
      <w:r w:rsidRPr="00B53F75">
        <w:t>Compensación</w:t>
      </w:r>
      <w:proofErr w:type="spellEnd"/>
    </w:p>
    <w:p w14:paraId="6B08EBC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Resultados de conservación medibles derivados de acciones diseñadas para compensar los impactos negativos residuales significativos en la biodiversidad generados por el desarrollo de un proyecto, una vez que se hayan adoptado las medidas apropiadas de mitigación y prevención. La meta de la compensación de biodiversidad es lograr una pérdida neta nula o una ganancia neta de la biodiversidad en el lugar, en lo que respecta a la composición de las especies, la estructura del hábitat, la funcionalidad del ecosistema y al uso y a los valores culturales de los pueblos asociados con esa biodiversidad. </w:t>
      </w:r>
    </w:p>
    <w:p w14:paraId="50492D32"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(Ver Jerarquía de mitigación). </w:t>
      </w:r>
    </w:p>
    <w:p w14:paraId="2257A82A" w14:textId="77777777" w:rsidR="002E1129" w:rsidRPr="00B53F75" w:rsidRDefault="002E1129" w:rsidP="002E1129">
      <w:pPr>
        <w:pStyle w:val="Glossarybold"/>
      </w:pPr>
      <w:r w:rsidRPr="000E3709">
        <w:rPr>
          <w:rFonts w:ascii="Calibri Light" w:hAnsi="Calibri Light" w:cs="Calibri Light"/>
          <w:szCs w:val="20"/>
          <w:lang w:val="es-ES"/>
        </w:rPr>
        <w:t xml:space="preserve">Comunidad afectada </w:t>
      </w:r>
    </w:p>
    <w:p w14:paraId="17DB144C"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Una comunidad que es objeto de posibles riesgos o impactos provenientes de un proyecto.</w:t>
      </w:r>
    </w:p>
    <w:p w14:paraId="6ED280B1"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Comunidad receptora</w:t>
      </w:r>
    </w:p>
    <w:p w14:paraId="1C9FF1FA" w14:textId="77777777" w:rsidR="002E1129" w:rsidRPr="00172292" w:rsidRDefault="002E1129" w:rsidP="002E1129">
      <w:pPr>
        <w:pStyle w:val="Glossarytext"/>
        <w:ind w:left="270" w:hanging="270"/>
        <w:rPr>
          <w:rFonts w:ascii="Calibri Light" w:hAnsi="Calibri Light" w:cs="Calibri Light"/>
          <w:szCs w:val="20"/>
          <w:lang w:val="es-ES"/>
        </w:rPr>
      </w:pPr>
      <w:r w:rsidRPr="000E3709">
        <w:rPr>
          <w:lang w:val="es-ES"/>
        </w:rPr>
        <w:tab/>
      </w:r>
      <w:r w:rsidRPr="00172292">
        <w:rPr>
          <w:rFonts w:ascii="Calibri Light" w:hAnsi="Calibri Light" w:cs="Calibri Light"/>
          <w:szCs w:val="20"/>
          <w:lang w:val="es-ES"/>
        </w:rPr>
        <w:t xml:space="preserve">Con relación al reasentamiento, cualquier comunidad que recibe a personas desplazadas. </w:t>
      </w:r>
    </w:p>
    <w:p w14:paraId="4C2B6EFD"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Conocimiento tradicional</w:t>
      </w:r>
    </w:p>
    <w:p w14:paraId="394DB674"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Se refiere al conjunto acumulado de conocimientos, prácticas, innovación y representaciones preservadas y desarrolladas por pueblos con una larga historia de interacción con el medio ambiente.</w:t>
      </w:r>
    </w:p>
    <w:p w14:paraId="755D521C"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Consentimiento libre, previo e informado (CLPI)</w:t>
      </w:r>
    </w:p>
    <w:p w14:paraId="1823F170"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Consentimiento basado en: una participación libre de manipulación externa, coerción e intimidación; la notificación, con suficiente antelación al inicio de cualquier actividad, de que se solicitará su consentimiento; la plena divulgación de la información sobre todos los aspectos del proyecto o actividad propuestos, la información debe ser accesible y comprensible para las personas a las que se solicite su consentimiento; la aceptación de que </w:t>
      </w:r>
      <w:r w:rsidRPr="000E3709">
        <w:rPr>
          <w:rFonts w:ascii="Calibri Light" w:hAnsi="Calibri Light" w:cs="Calibri Light"/>
          <w:szCs w:val="20"/>
          <w:lang w:val="es-ES"/>
        </w:rPr>
        <w:lastRenderedPageBreak/>
        <w:t xml:space="preserve">las personas a las que se solicita su consentimiento pueden aprobar o rechazar el proyecto o actividad, y que las entidades que solicitan tal consentimiento se obligan a tal decisión. </w:t>
      </w:r>
    </w:p>
    <w:p w14:paraId="35F21381"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Consulta</w:t>
      </w:r>
    </w:p>
    <w:p w14:paraId="22E31016"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intercambio de información entre una empresa y sus actores sociales que les brinda la oportunidad para plantear sus preocupaciones, así como comentar sobre los impactos y los beneficios de una propuesta o actividad antes de que se tome una decisión. En principio la empresa debe tomar en consideración las preocupaciones y puntos de vista expresados por los actores sociales en su decisión final. </w:t>
      </w:r>
    </w:p>
    <w:p w14:paraId="4991C90F" w14:textId="77777777" w:rsidR="002E1129" w:rsidRPr="00172292" w:rsidRDefault="002E1129" w:rsidP="002E1129">
      <w:pPr>
        <w:pStyle w:val="Glossarybold"/>
      </w:pPr>
      <w:proofErr w:type="spellStart"/>
      <w:r w:rsidRPr="00172292">
        <w:t>Contención</w:t>
      </w:r>
      <w:proofErr w:type="spellEnd"/>
      <w:r w:rsidRPr="00172292">
        <w:t xml:space="preserve"> </w:t>
      </w:r>
      <w:proofErr w:type="spellStart"/>
      <w:r w:rsidRPr="00172292">
        <w:t>secundaria</w:t>
      </w:r>
      <w:proofErr w:type="spellEnd"/>
    </w:p>
    <w:p w14:paraId="0435C0FE" w14:textId="77777777" w:rsidR="006C2D69" w:rsidRDefault="006C2D69" w:rsidP="006C2D69">
      <w:pPr>
        <w:pStyle w:val="Glossarytext"/>
        <w:rPr>
          <w:rFonts w:eastAsia="Calibri"/>
        </w:rPr>
      </w:pPr>
      <w:proofErr w:type="spellStart"/>
      <w:r w:rsidRPr="00042A85">
        <w:rPr>
          <w:rFonts w:eastAsia="Calibri"/>
        </w:rPr>
        <w:t>Requiere</w:t>
      </w:r>
      <w:proofErr w:type="spellEnd"/>
      <w:r w:rsidRPr="00042A85">
        <w:rPr>
          <w:rFonts w:eastAsia="Calibri"/>
        </w:rPr>
        <w:t xml:space="preserve"> que las </w:t>
      </w:r>
      <w:proofErr w:type="spellStart"/>
      <w:r w:rsidRPr="00042A85">
        <w:rPr>
          <w:rFonts w:eastAsia="Calibri"/>
        </w:rPr>
        <w:t>áreas</w:t>
      </w:r>
      <w:proofErr w:type="spellEnd"/>
      <w:r w:rsidRPr="00042A85">
        <w:rPr>
          <w:rFonts w:eastAsia="Calibri"/>
        </w:rPr>
        <w:t xml:space="preserve"> se </w:t>
      </w:r>
      <w:proofErr w:type="spellStart"/>
      <w:r w:rsidRPr="00042A85">
        <w:rPr>
          <w:rFonts w:eastAsia="Calibri"/>
        </w:rPr>
        <w:t>diseñen</w:t>
      </w:r>
      <w:proofErr w:type="spellEnd"/>
      <w:r w:rsidRPr="00042A85">
        <w:rPr>
          <w:rFonts w:eastAsia="Calibri"/>
        </w:rPr>
        <w:t xml:space="preserve"> con </w:t>
      </w:r>
      <w:proofErr w:type="spellStart"/>
      <w:r w:rsidRPr="00042A85">
        <w:rPr>
          <w:rFonts w:eastAsia="Calibri"/>
        </w:rPr>
        <w:t>estructuras</w:t>
      </w:r>
      <w:proofErr w:type="spellEnd"/>
      <w:r w:rsidRPr="00042A85">
        <w:rPr>
          <w:rFonts w:eastAsia="Calibri"/>
        </w:rPr>
        <w:t xml:space="preserve"> </w:t>
      </w:r>
      <w:proofErr w:type="spellStart"/>
      <w:r w:rsidRPr="00042A85">
        <w:rPr>
          <w:rFonts w:eastAsia="Calibri"/>
        </w:rPr>
        <w:t>apropiadas</w:t>
      </w:r>
      <w:proofErr w:type="spellEnd"/>
      <w:r w:rsidRPr="00042A85">
        <w:rPr>
          <w:rFonts w:eastAsia="Calibri"/>
        </w:rPr>
        <w:t xml:space="preserve"> de </w:t>
      </w:r>
      <w:proofErr w:type="spellStart"/>
      <w:r w:rsidRPr="00042A85">
        <w:rPr>
          <w:rFonts w:eastAsia="Calibri"/>
        </w:rPr>
        <w:t>contención</w:t>
      </w:r>
      <w:proofErr w:type="spellEnd"/>
      <w:r w:rsidRPr="00042A85">
        <w:rPr>
          <w:rFonts w:eastAsia="Calibri"/>
        </w:rPr>
        <w:t xml:space="preserve"> y/o </w:t>
      </w:r>
      <w:proofErr w:type="spellStart"/>
      <w:r w:rsidRPr="00042A85">
        <w:rPr>
          <w:rFonts w:eastAsia="Calibri"/>
        </w:rPr>
        <w:t>desviación</w:t>
      </w:r>
      <w:proofErr w:type="spellEnd"/>
      <w:r w:rsidRPr="00042A85">
        <w:rPr>
          <w:rFonts w:eastAsia="Calibri"/>
        </w:rPr>
        <w:t xml:space="preserve"> para </w:t>
      </w:r>
      <w:proofErr w:type="spellStart"/>
      <w:r w:rsidRPr="00042A85">
        <w:rPr>
          <w:rFonts w:eastAsia="Calibri"/>
        </w:rPr>
        <w:t>prevenir</w:t>
      </w:r>
      <w:proofErr w:type="spellEnd"/>
      <w:r w:rsidRPr="00042A85">
        <w:rPr>
          <w:rFonts w:eastAsia="Calibri"/>
        </w:rPr>
        <w:t xml:space="preserve"> una </w:t>
      </w:r>
      <w:proofErr w:type="spellStart"/>
      <w:r w:rsidRPr="00042A85">
        <w:rPr>
          <w:rFonts w:eastAsia="Calibri"/>
        </w:rPr>
        <w:t>descarga</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cantidades</w:t>
      </w:r>
      <w:proofErr w:type="spellEnd"/>
      <w:r w:rsidRPr="00042A85">
        <w:rPr>
          <w:rFonts w:eastAsia="Calibri"/>
        </w:rPr>
        <w:t xml:space="preserve"> que </w:t>
      </w:r>
      <w:proofErr w:type="spellStart"/>
      <w:r w:rsidRPr="00042A85">
        <w:rPr>
          <w:rFonts w:eastAsia="Calibri"/>
        </w:rPr>
        <w:t>puedan</w:t>
      </w:r>
      <w:proofErr w:type="spellEnd"/>
      <w:r w:rsidRPr="00042A85">
        <w:rPr>
          <w:rFonts w:eastAsia="Calibri"/>
        </w:rPr>
        <w:t xml:space="preserve"> ser </w:t>
      </w:r>
      <w:proofErr w:type="spellStart"/>
      <w:r w:rsidRPr="00042A85">
        <w:rPr>
          <w:rFonts w:eastAsia="Calibri"/>
        </w:rPr>
        <w:t>dañinas</w:t>
      </w:r>
      <w:proofErr w:type="spellEnd"/>
      <w:r w:rsidRPr="00042A85">
        <w:rPr>
          <w:rFonts w:eastAsia="Calibri"/>
        </w:rPr>
        <w:t>.</w:t>
      </w:r>
    </w:p>
    <w:p w14:paraId="08767672" w14:textId="3B77F66F"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Contratista</w:t>
      </w:r>
    </w:p>
    <w:p w14:paraId="43AABBB8" w14:textId="1E9F067F"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Individuo, empresa u otra entidad legal que realiza tareas relacionadas con un </w:t>
      </w:r>
      <w:r w:rsidR="008F18B8" w:rsidRPr="008F18B8">
        <w:rPr>
          <w:rFonts w:ascii="Calibri Light" w:hAnsi="Calibri Light" w:cs="Calibri Light"/>
          <w:szCs w:val="20"/>
          <w:lang w:val="es-ES"/>
        </w:rPr>
        <w:t>proyecto de procesamiento de minerales</w:t>
      </w:r>
      <w:r w:rsidRPr="000E3709">
        <w:rPr>
          <w:rFonts w:ascii="Calibri Light" w:hAnsi="Calibri Light" w:cs="Calibri Light"/>
          <w:szCs w:val="20"/>
          <w:lang w:val="es-ES"/>
        </w:rPr>
        <w:t xml:space="preserve"> sujetas a </w:t>
      </w:r>
      <w:r w:rsidRPr="00172292">
        <w:rPr>
          <w:rFonts w:ascii="Calibri Light" w:hAnsi="Calibri Light" w:cs="Calibri Light"/>
          <w:szCs w:val="20"/>
          <w:lang w:val="es-ES"/>
        </w:rPr>
        <w:t xml:space="preserve">contractos que definen, por ejemplo, el trabajo, las obligaciones o servicios, el pago, jornadas o plazos, la vigencia del acuerdo, y que se consideran independientes a los fines laborales y de impuestos y otras regulaciones. Esto incluye a los subcontratistas. </w:t>
      </w:r>
    </w:p>
    <w:p w14:paraId="07F0668D"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Control</w:t>
      </w:r>
    </w:p>
    <w:p w14:paraId="2C9AE77F"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Acción, objeto (diseñado) o sistema (combinación de acción y objeto) destinado a evitar o mitigar un evento no deseado. </w:t>
      </w:r>
    </w:p>
    <w:p w14:paraId="68F62B6B"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Control de riesgo</w:t>
      </w:r>
    </w:p>
    <w:p w14:paraId="46EC8E13"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Acción, objeto (diseñado) o sistema (combinación de acto con objeto) implementado para prevenir o reducir la probabilidad de un evento indeseado, o para minimizar o mitigar las consecuencias negativas en caso de que ocurra un evento indeseado.</w:t>
      </w:r>
    </w:p>
    <w:p w14:paraId="097602BC"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Controles críticos</w:t>
      </w:r>
    </w:p>
    <w:p w14:paraId="0F53A5C4"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Acción, objeto (diseñado) o sistema (combinación de acto y objeto) implementado para evitar o reducir la probabilidad de un evento no deseado, o para minimizar o mitigar las consecuencias negativas en caso de que dicho evento ocurra, en específico para riesgos con consecuencias graves. </w:t>
      </w:r>
    </w:p>
    <w:p w14:paraId="1BBBA5D8"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Costo de reposición </w:t>
      </w:r>
    </w:p>
    <w:p w14:paraId="08D60CEA"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Se refiere al valor de mercado de los bienes más el costo de transacción. Al aplicar este método de valuación, no se deberá </w:t>
      </w:r>
      <w:proofErr w:type="gramStart"/>
      <w:r w:rsidRPr="000E3709">
        <w:rPr>
          <w:rFonts w:ascii="Calibri Light" w:hAnsi="Calibri Light" w:cs="Calibri Light"/>
          <w:szCs w:val="20"/>
          <w:lang w:val="es-ES"/>
        </w:rPr>
        <w:t>tomara</w:t>
      </w:r>
      <w:proofErr w:type="gramEnd"/>
      <w:r w:rsidRPr="000E3709">
        <w:rPr>
          <w:rFonts w:ascii="Calibri Light" w:hAnsi="Calibri Light" w:cs="Calibri Light"/>
          <w:szCs w:val="20"/>
          <w:lang w:val="es-ES"/>
        </w:rPr>
        <w:t xml:space="preserve"> en cuenta la depreciación de estructuras y bienes. El valor de mercado se define como el valor necesario que permita a las comunidades y personas afectadas sustituir los bienes perdidos por otros de un valor similar.</w:t>
      </w:r>
    </w:p>
    <w:p w14:paraId="7D2C8A56" w14:textId="77777777" w:rsidR="002E1129" w:rsidRPr="000E3709" w:rsidRDefault="002E1129" w:rsidP="002E1129">
      <w:pPr>
        <w:pStyle w:val="Glossarybold"/>
        <w:rPr>
          <w:rFonts w:ascii="Calibri Light" w:hAnsi="Calibri Light" w:cs="Calibri Light"/>
          <w:szCs w:val="20"/>
          <w:lang w:val="es-ES"/>
        </w:rPr>
      </w:pPr>
      <w:r w:rsidRPr="003B0D69">
        <w:rPr>
          <w:rFonts w:ascii="Calibri Light" w:hAnsi="Calibri Light" w:cs="Calibri Light"/>
          <w:szCs w:val="20"/>
          <w:lang w:val="es-ES"/>
        </w:rPr>
        <w:t>Costos de retención</w:t>
      </w:r>
    </w:p>
    <w:p w14:paraId="50868314" w14:textId="1FE58ADC" w:rsidR="00872B52" w:rsidRDefault="00872B52" w:rsidP="00872B52">
      <w:pPr>
        <w:pStyle w:val="Glossarytext"/>
        <w:rPr>
          <w:rFonts w:ascii="Calibri Light" w:hAnsi="Calibri Light" w:cs="Calibri Light"/>
          <w:szCs w:val="20"/>
          <w:lang w:val="es-ES"/>
        </w:rPr>
      </w:pPr>
      <w:r w:rsidRPr="00042A85">
        <w:rPr>
          <w:rFonts w:eastAsia="Calibri"/>
        </w:rPr>
        <w:t xml:space="preserve">Los </w:t>
      </w:r>
      <w:proofErr w:type="spellStart"/>
      <w:r w:rsidRPr="00042A85">
        <w:rPr>
          <w:rFonts w:eastAsia="Calibri"/>
        </w:rPr>
        <w:t>costos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los que </w:t>
      </w:r>
      <w:proofErr w:type="spellStart"/>
      <w:r w:rsidRPr="00042A85">
        <w:rPr>
          <w:rFonts w:eastAsia="Calibri"/>
        </w:rPr>
        <w:t>incurriría</w:t>
      </w:r>
      <w:proofErr w:type="spellEnd"/>
      <w:r w:rsidRPr="00042A85">
        <w:rPr>
          <w:rFonts w:eastAsia="Calibri"/>
        </w:rPr>
        <w:t xml:space="preserve"> una </w:t>
      </w:r>
      <w:proofErr w:type="spellStart"/>
      <w:r w:rsidRPr="00042A85">
        <w:rPr>
          <w:rFonts w:eastAsia="Calibri"/>
        </w:rPr>
        <w:t>agencia</w:t>
      </w:r>
      <w:proofErr w:type="spellEnd"/>
      <w:r w:rsidRPr="00042A85">
        <w:rPr>
          <w:rFonts w:eastAsia="Calibri"/>
        </w:rPr>
        <w:t xml:space="preserve"> </w:t>
      </w:r>
      <w:proofErr w:type="spellStart"/>
      <w:r w:rsidRPr="00042A85">
        <w:rPr>
          <w:rFonts w:eastAsia="Calibri"/>
        </w:rPr>
        <w:t>reguladora</w:t>
      </w:r>
      <w:proofErr w:type="spellEnd"/>
      <w:r w:rsidRPr="00042A85">
        <w:rPr>
          <w:rFonts w:eastAsia="Calibri"/>
        </w:rPr>
        <w:t xml:space="preserve"> </w:t>
      </w:r>
      <w:proofErr w:type="spellStart"/>
      <w:r w:rsidRPr="00042A85">
        <w:rPr>
          <w:rFonts w:eastAsia="Calibri"/>
        </w:rPr>
        <w:t>inmediatamente</w:t>
      </w:r>
      <w:proofErr w:type="spellEnd"/>
      <w:r w:rsidRPr="00042A85">
        <w:rPr>
          <w:rFonts w:eastAsia="Calibri"/>
        </w:rPr>
        <w:t xml:space="preserve"> </w:t>
      </w:r>
      <w:proofErr w:type="spellStart"/>
      <w:r w:rsidRPr="00042A85">
        <w:rPr>
          <w:rFonts w:eastAsia="Calibri"/>
        </w:rPr>
        <w:t>después</w:t>
      </w:r>
      <w:proofErr w:type="spellEnd"/>
      <w:r w:rsidRPr="00042A85">
        <w:rPr>
          <w:rFonts w:eastAsia="Calibri"/>
        </w:rPr>
        <w:t xml:space="preserve"> de la </w:t>
      </w:r>
      <w:proofErr w:type="spellStart"/>
      <w:r w:rsidRPr="00042A85">
        <w:rPr>
          <w:rFonts w:eastAsia="Calibri"/>
        </w:rPr>
        <w:t>quiebra</w:t>
      </w:r>
      <w:proofErr w:type="spellEnd"/>
      <w:r w:rsidRPr="00042A85">
        <w:rPr>
          <w:rFonts w:eastAsia="Calibri"/>
        </w:rPr>
        <w:t xml:space="preserve"> de una </w:t>
      </w:r>
      <w:proofErr w:type="spellStart"/>
      <w:r w:rsidR="00372D94">
        <w:rPr>
          <w:rFonts w:eastAsia="Calibri"/>
        </w:rPr>
        <w:t>empresa</w:t>
      </w:r>
      <w:proofErr w:type="spellEnd"/>
      <w:r w:rsidRPr="00042A85">
        <w:rPr>
          <w:rFonts w:eastAsia="Calibri"/>
        </w:rPr>
        <w:t xml:space="preserve"> </w:t>
      </w:r>
      <w:proofErr w:type="spellStart"/>
      <w:r w:rsidRPr="00042A85">
        <w:rPr>
          <w:rFonts w:eastAsia="Calibri"/>
        </w:rPr>
        <w:t>responsable</w:t>
      </w:r>
      <w:proofErr w:type="spellEnd"/>
      <w:r w:rsidRPr="00042A85">
        <w:rPr>
          <w:rFonts w:eastAsia="Calibri"/>
        </w:rPr>
        <w:t xml:space="preserve"> del </w:t>
      </w:r>
      <w:proofErr w:type="spellStart"/>
      <w:r w:rsidRPr="00042A85">
        <w:rPr>
          <w:rFonts w:eastAsia="Calibri"/>
        </w:rPr>
        <w:t>mantenimiento</w:t>
      </w:r>
      <w:proofErr w:type="spellEnd"/>
      <w:r w:rsidRPr="00042A85">
        <w:rPr>
          <w:rFonts w:eastAsia="Calibri"/>
        </w:rPr>
        <w:t xml:space="preserve"> del sitio y antes de que </w:t>
      </w:r>
      <w:proofErr w:type="spellStart"/>
      <w:r w:rsidRPr="00042A85">
        <w:rPr>
          <w:rFonts w:eastAsia="Calibri"/>
        </w:rPr>
        <w:t>comience</w:t>
      </w:r>
      <w:proofErr w:type="spellEnd"/>
      <w:r w:rsidRPr="00042A85">
        <w:rPr>
          <w:rFonts w:eastAsia="Calibri"/>
        </w:rPr>
        <w:t xml:space="preserve"> la </w:t>
      </w:r>
      <w:proofErr w:type="spellStart"/>
      <w:r w:rsidR="00470BC3">
        <w:rPr>
          <w:rFonts w:eastAsia="Calibri"/>
        </w:rPr>
        <w:t>rehabilitación</w:t>
      </w:r>
      <w:proofErr w:type="spellEnd"/>
      <w:r w:rsidRPr="00042A85">
        <w:rPr>
          <w:rFonts w:eastAsia="Calibri"/>
        </w:rPr>
        <w:t xml:space="preserve">. </w:t>
      </w:r>
      <w:proofErr w:type="spellStart"/>
      <w:r w:rsidRPr="00042A85">
        <w:rPr>
          <w:rFonts w:eastAsia="Calibri"/>
        </w:rPr>
        <w:t>Ejemplos</w:t>
      </w:r>
      <w:proofErr w:type="spellEnd"/>
      <w:r w:rsidRPr="00042A85">
        <w:rPr>
          <w:rFonts w:eastAsia="Calibri"/>
        </w:rPr>
        <w:t xml:space="preserve"> de tales </w:t>
      </w:r>
      <w:proofErr w:type="spellStart"/>
      <w:r w:rsidRPr="00042A85">
        <w:rPr>
          <w:rFonts w:eastAsia="Calibri"/>
        </w:rPr>
        <w:t>costos</w:t>
      </w:r>
      <w:proofErr w:type="spellEnd"/>
      <w:r w:rsidRPr="00042A85">
        <w:rPr>
          <w:rFonts w:eastAsia="Calibri"/>
        </w:rPr>
        <w:t xml:space="preserve"> </w:t>
      </w:r>
      <w:proofErr w:type="spellStart"/>
      <w:r w:rsidRPr="00042A85">
        <w:rPr>
          <w:rFonts w:eastAsia="Calibri"/>
        </w:rPr>
        <w:t>incluyen</w:t>
      </w:r>
      <w:proofErr w:type="spellEnd"/>
      <w:r w:rsidRPr="00042A85">
        <w:rPr>
          <w:rFonts w:eastAsia="Calibri"/>
        </w:rPr>
        <w:t xml:space="preserve"> el </w:t>
      </w:r>
      <w:proofErr w:type="spellStart"/>
      <w:r w:rsidRPr="00042A85">
        <w:rPr>
          <w:rFonts w:eastAsia="Calibri"/>
        </w:rPr>
        <w:t>tratamiento</w:t>
      </w:r>
      <w:proofErr w:type="spellEnd"/>
      <w:r w:rsidRPr="00042A85">
        <w:rPr>
          <w:rFonts w:eastAsia="Calibri"/>
        </w:rPr>
        <w:t xml:space="preserve"> continuo del </w:t>
      </w:r>
      <w:proofErr w:type="spellStart"/>
      <w:r w:rsidRPr="00042A85">
        <w:rPr>
          <w:rFonts w:eastAsia="Calibri"/>
        </w:rPr>
        <w:t>agua</w:t>
      </w:r>
      <w:proofErr w:type="spellEnd"/>
      <w:r w:rsidRPr="00042A85">
        <w:rPr>
          <w:rFonts w:eastAsia="Calibri"/>
        </w:rPr>
        <w:t xml:space="preserve">, el </w:t>
      </w:r>
      <w:proofErr w:type="spellStart"/>
      <w:r w:rsidRPr="00042A85">
        <w:rPr>
          <w:rFonts w:eastAsia="Calibri"/>
        </w:rPr>
        <w:t>mantenimiento</w:t>
      </w:r>
      <w:proofErr w:type="spellEnd"/>
      <w:r w:rsidRPr="00042A85">
        <w:rPr>
          <w:rFonts w:eastAsia="Calibri"/>
        </w:rPr>
        <w:t xml:space="preserve"> de </w:t>
      </w:r>
      <w:proofErr w:type="spellStart"/>
      <w:r w:rsidRPr="00042A85">
        <w:rPr>
          <w:rFonts w:eastAsia="Calibri"/>
        </w:rPr>
        <w:t>rutina</w:t>
      </w:r>
      <w:proofErr w:type="spellEnd"/>
      <w:r w:rsidRPr="00042A85">
        <w:rPr>
          <w:rFonts w:eastAsia="Calibri"/>
        </w:rPr>
        <w:t xml:space="preserve"> y los </w:t>
      </w:r>
      <w:proofErr w:type="spellStart"/>
      <w:r w:rsidRPr="00042A85">
        <w:rPr>
          <w:rFonts w:eastAsia="Calibri"/>
        </w:rPr>
        <w:t>otros</w:t>
      </w:r>
      <w:proofErr w:type="spellEnd"/>
      <w:r w:rsidRPr="00042A85">
        <w:rPr>
          <w:rFonts w:eastAsia="Calibri"/>
        </w:rPr>
        <w:t xml:space="preserve"> </w:t>
      </w:r>
      <w:proofErr w:type="spellStart"/>
      <w:r w:rsidRPr="00042A85">
        <w:rPr>
          <w:rFonts w:eastAsia="Calibri"/>
        </w:rPr>
        <w:t>costos</w:t>
      </w:r>
      <w:proofErr w:type="spellEnd"/>
      <w:r w:rsidRPr="00042A85">
        <w:rPr>
          <w:rFonts w:eastAsia="Calibri"/>
        </w:rPr>
        <w:t xml:space="preserve"> </w:t>
      </w:r>
      <w:proofErr w:type="spellStart"/>
      <w:r w:rsidRPr="00042A85">
        <w:rPr>
          <w:rFonts w:eastAsia="Calibri"/>
        </w:rPr>
        <w:t>operativos</w:t>
      </w:r>
      <w:proofErr w:type="spellEnd"/>
      <w:r w:rsidRPr="00042A85">
        <w:rPr>
          <w:rFonts w:eastAsia="Calibri"/>
        </w:rPr>
        <w:t xml:space="preserve"> </w:t>
      </w:r>
      <w:proofErr w:type="spellStart"/>
      <w:r w:rsidRPr="00042A85">
        <w:rPr>
          <w:rFonts w:eastAsia="Calibri"/>
        </w:rPr>
        <w:t>relacionados</w:t>
      </w:r>
      <w:proofErr w:type="spellEnd"/>
      <w:r w:rsidRPr="00042A85">
        <w:rPr>
          <w:rFonts w:eastAsia="Calibri"/>
        </w:rPr>
        <w:t xml:space="preserve"> con la </w:t>
      </w:r>
      <w:proofErr w:type="spellStart"/>
      <w:r w:rsidRPr="00042A85">
        <w:rPr>
          <w:rFonts w:eastAsia="Calibri"/>
        </w:rPr>
        <w:t>tenencia</w:t>
      </w:r>
      <w:proofErr w:type="spellEnd"/>
      <w:r w:rsidRPr="00042A85">
        <w:rPr>
          <w:rFonts w:eastAsia="Calibri"/>
        </w:rPr>
        <w:t xml:space="preserve"> de un </w:t>
      </w:r>
      <w:proofErr w:type="spellStart"/>
      <w:r w:rsidRPr="00042A85">
        <w:rPr>
          <w:rFonts w:eastAsia="Calibri"/>
        </w:rPr>
        <w:t>terreno</w:t>
      </w:r>
      <w:proofErr w:type="spellEnd"/>
      <w:r w:rsidRPr="00042A85">
        <w:rPr>
          <w:rFonts w:eastAsia="Calibri"/>
        </w:rPr>
        <w:t xml:space="preserve"> </w:t>
      </w:r>
      <w:proofErr w:type="spellStart"/>
      <w:r w:rsidRPr="00042A85">
        <w:rPr>
          <w:rFonts w:eastAsia="Calibri"/>
        </w:rPr>
        <w:t>gravemente</w:t>
      </w:r>
      <w:proofErr w:type="spellEnd"/>
      <w:r w:rsidRPr="00042A85">
        <w:rPr>
          <w:rFonts w:eastAsia="Calibri"/>
        </w:rPr>
        <w:t xml:space="preserve"> </w:t>
      </w:r>
      <w:proofErr w:type="spellStart"/>
      <w:r w:rsidRPr="00042A85">
        <w:rPr>
          <w:rFonts w:eastAsia="Calibri"/>
        </w:rPr>
        <w:t>perturbado</w:t>
      </w:r>
      <w:proofErr w:type="spellEnd"/>
      <w:r w:rsidRPr="00042A85">
        <w:rPr>
          <w:rFonts w:eastAsia="Calibri"/>
        </w:rPr>
        <w:t>.</w:t>
      </w:r>
    </w:p>
    <w:p w14:paraId="6B0BF86B" w14:textId="229BB52D"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Criterios de calidad del agua</w:t>
      </w:r>
    </w:p>
    <w:p w14:paraId="45460979"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Concentraciones numéricas o declaración descriptiva recomendadas para permitir y mantener un uso determinado del agua. Los criterios están basados en información científica sobre los efectos de los contaminantes del agua en un uso específico. </w:t>
      </w:r>
    </w:p>
    <w:p w14:paraId="2AE63050" w14:textId="77777777" w:rsidR="002E1129" w:rsidRPr="00172292" w:rsidRDefault="002E1129" w:rsidP="002E1129">
      <w:pPr>
        <w:pStyle w:val="GlossarySource"/>
      </w:pPr>
      <w:r w:rsidRPr="00172292">
        <w:t xml:space="preserve">Fuente: </w:t>
      </w:r>
      <w:proofErr w:type="spellStart"/>
      <w:r w:rsidRPr="00172292">
        <w:t>Adaptado</w:t>
      </w:r>
      <w:proofErr w:type="spellEnd"/>
      <w:r w:rsidRPr="00172292">
        <w:t xml:space="preserve"> de UNEP. </w:t>
      </w:r>
      <w:proofErr w:type="spellStart"/>
      <w:r w:rsidRPr="00172292">
        <w:t>Compendio</w:t>
      </w:r>
      <w:proofErr w:type="spellEnd"/>
      <w:r w:rsidRPr="00172292">
        <w:t xml:space="preserve"> de </w:t>
      </w:r>
      <w:proofErr w:type="spellStart"/>
      <w:r w:rsidRPr="00172292">
        <w:t>marcos</w:t>
      </w:r>
      <w:proofErr w:type="spellEnd"/>
      <w:r w:rsidRPr="00172292">
        <w:t xml:space="preserve"> </w:t>
      </w:r>
      <w:proofErr w:type="spellStart"/>
      <w:r w:rsidRPr="00172292">
        <w:t>regulatorios</w:t>
      </w:r>
      <w:proofErr w:type="spellEnd"/>
      <w:r w:rsidRPr="00172292">
        <w:t xml:space="preserve"> de la </w:t>
      </w:r>
      <w:proofErr w:type="spellStart"/>
      <w:r w:rsidRPr="00172292">
        <w:t>calidad</w:t>
      </w:r>
      <w:proofErr w:type="spellEnd"/>
      <w:r w:rsidRPr="00172292">
        <w:t xml:space="preserve"> del </w:t>
      </w:r>
      <w:proofErr w:type="spellStart"/>
      <w:r w:rsidRPr="00172292">
        <w:t>agua</w:t>
      </w:r>
      <w:proofErr w:type="spellEnd"/>
      <w:r w:rsidRPr="00172292">
        <w:t>: ¿</w:t>
      </w:r>
      <w:proofErr w:type="spellStart"/>
      <w:r w:rsidRPr="00172292">
        <w:t>qué</w:t>
      </w:r>
      <w:proofErr w:type="spellEnd"/>
      <w:r w:rsidRPr="00172292">
        <w:t xml:space="preserve"> </w:t>
      </w:r>
      <w:proofErr w:type="spellStart"/>
      <w:r w:rsidRPr="00172292">
        <w:t>agua</w:t>
      </w:r>
      <w:proofErr w:type="spellEnd"/>
      <w:r w:rsidRPr="00172292">
        <w:t xml:space="preserve"> para </w:t>
      </w:r>
      <w:proofErr w:type="spellStart"/>
      <w:r w:rsidRPr="00172292">
        <w:t>cuál</w:t>
      </w:r>
      <w:proofErr w:type="spellEnd"/>
      <w:r w:rsidRPr="00172292">
        <w:t xml:space="preserve"> </w:t>
      </w:r>
      <w:proofErr w:type="spellStart"/>
      <w:r w:rsidRPr="00172292">
        <w:t>uso</w:t>
      </w:r>
      <w:proofErr w:type="spellEnd"/>
      <w:r w:rsidRPr="00172292">
        <w:t>?</w:t>
      </w:r>
    </w:p>
    <w:p w14:paraId="5BD8403B"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Cuenca hidrográfica/área de captación/cuenca hídrica</w:t>
      </w:r>
    </w:p>
    <w:p w14:paraId="1225091A"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Una unidad territorial/superficie de tierra que drena todas las corrientes y pluviosidad a una desembocadura común como es la salida de un embalse, la boca de una bahía, o la boca de una corriente o rio. La palabra cuenca hidrográfica o “cuenca de drenaje” algunas veces es utilizada indistintamente como área de captación o cuenca hídrica. </w:t>
      </w:r>
    </w:p>
    <w:p w14:paraId="31DAF2FA"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lastRenderedPageBreak/>
        <w:t xml:space="preserve">Cuestiones destacadas de derechos humanos </w:t>
      </w:r>
    </w:p>
    <w:p w14:paraId="37A8341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Los derechos humanos que corren el mayor riesgo de recibir los impactos negativos más graves a través de las actividades o relaciones comerciales de la empresa. Por lo tanto, varían de empresa a empresa.</w:t>
      </w:r>
    </w:p>
    <w:p w14:paraId="651BFA2F" w14:textId="718FDCBE"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Datos de línea de base</w:t>
      </w:r>
      <w:r w:rsidR="00752CF1">
        <w:rPr>
          <w:rFonts w:ascii="Calibri Light" w:hAnsi="Calibri Light" w:cs="Calibri Light"/>
          <w:szCs w:val="20"/>
          <w:lang w:val="es-ES"/>
        </w:rPr>
        <w:t xml:space="preserve"> / L</w:t>
      </w:r>
      <w:r w:rsidR="00752CF1" w:rsidRPr="000E3709">
        <w:rPr>
          <w:rFonts w:ascii="Calibri Light" w:hAnsi="Calibri Light" w:cs="Calibri Light"/>
          <w:szCs w:val="20"/>
          <w:lang w:val="es-ES"/>
        </w:rPr>
        <w:t>ínea de base</w:t>
      </w:r>
    </w:p>
    <w:p w14:paraId="7D59D70E"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Descripción de las condiciones existentes para brindar un punto de partida (p.ej., las condiciones previas al proyecto) para realizar comparaciones (p.ej., las condiciones posteriores al impacto), que permitan cuantificar el cambio.</w:t>
      </w:r>
    </w:p>
    <w:p w14:paraId="590A46E3" w14:textId="1C6CF12C" w:rsidR="002E1129" w:rsidRPr="00172292" w:rsidRDefault="002E1129" w:rsidP="002E1129">
      <w:pPr>
        <w:pStyle w:val="Glossarybold"/>
        <w:rPr>
          <w:rFonts w:ascii="Calibri Light" w:hAnsi="Calibri Light" w:cs="Calibri Light"/>
          <w:szCs w:val="20"/>
          <w:lang w:val="es-ES"/>
        </w:rPr>
      </w:pPr>
      <w:r w:rsidRPr="00172292">
        <w:rPr>
          <w:rFonts w:ascii="Calibri Light" w:hAnsi="Calibri Light" w:cs="Calibri Light"/>
          <w:szCs w:val="20"/>
          <w:lang w:val="es-ES"/>
        </w:rPr>
        <w:t xml:space="preserve">De manera comprensible </w:t>
      </w:r>
    </w:p>
    <w:p w14:paraId="7A4E57EA" w14:textId="214A98B1"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En modos e idiomas fáciles de entender por los </w:t>
      </w:r>
      <w:r w:rsidR="00C736F7" w:rsidRPr="00C736F7">
        <w:rPr>
          <w:rFonts w:ascii="Calibri Light" w:hAnsi="Calibri Light" w:cs="Calibri Light"/>
          <w:szCs w:val="20"/>
          <w:u w:val="dotted" w:color="A6A6A6" w:themeColor="background1" w:themeShade="A6"/>
          <w:lang w:val="es-ES"/>
        </w:rPr>
        <w:t>trabajadores</w:t>
      </w:r>
      <w:r w:rsidRPr="000E3709">
        <w:rPr>
          <w:rFonts w:ascii="Calibri Light" w:hAnsi="Calibri Light" w:cs="Calibri Light"/>
          <w:szCs w:val="20"/>
          <w:lang w:val="es-ES"/>
        </w:rPr>
        <w:t xml:space="preserve"> y/o actores sociales.</w:t>
      </w:r>
    </w:p>
    <w:p w14:paraId="6478293E"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Debe</w:t>
      </w:r>
    </w:p>
    <w:p w14:paraId="70D3186C"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Indica un requisito del estándar.</w:t>
      </w:r>
    </w:p>
    <w:p w14:paraId="6D5CCC76"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Debería o no debería </w:t>
      </w:r>
    </w:p>
    <w:p w14:paraId="1C1CB3FE"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Indica una recomendación.</w:t>
      </w:r>
    </w:p>
    <w:p w14:paraId="5A15C18D"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Defensores de los derechos humanos</w:t>
      </w:r>
    </w:p>
    <w:p w14:paraId="0FAF2E65"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Toda persona o grupo de personas que trabaja para promover los derechos humanos y contribuye a la eliminación efectiva de todas las violaciones a los derechos humanos y a las libertades fundamentales de los pueblos e individuos. Los defensores pueden ser de cualquier género, edad, de cualquier parte del mundo, y de cualquier tipo de profesión o formación, es decir, no solamente los que pertenezcan a una ONG y organizaciones intergubernamentales sino también, en algunos casos, pueden ser funcionarios de gobiernos, servidores públicos o miembros del sector privado e individuos que trabajan dentro de sus comunidades locales. </w:t>
      </w:r>
    </w:p>
    <w:p w14:paraId="687A5D8F" w14:textId="77777777" w:rsidR="008A3773" w:rsidRDefault="008A3773" w:rsidP="002E1129">
      <w:pPr>
        <w:pStyle w:val="Glossarybold"/>
        <w:rPr>
          <w:rFonts w:ascii="Calibri Light" w:hAnsi="Calibri Light" w:cs="Calibri Light"/>
          <w:szCs w:val="20"/>
          <w:lang w:val="es-ES"/>
        </w:rPr>
      </w:pPr>
      <w:proofErr w:type="spellStart"/>
      <w:r w:rsidRPr="00042A85">
        <w:rPr>
          <w:rFonts w:eastAsia="Calibri"/>
        </w:rPr>
        <w:t>Denunciante</w:t>
      </w:r>
      <w:proofErr w:type="spellEnd"/>
      <w:r w:rsidRPr="000E3709">
        <w:rPr>
          <w:rFonts w:ascii="Calibri Light" w:hAnsi="Calibri Light" w:cs="Calibri Light"/>
          <w:szCs w:val="20"/>
          <w:lang w:val="es-ES"/>
        </w:rPr>
        <w:t xml:space="preserve"> </w:t>
      </w:r>
    </w:p>
    <w:p w14:paraId="525A3F39" w14:textId="258A6744" w:rsidR="008A3773" w:rsidRDefault="008A3773" w:rsidP="008A3773">
      <w:pPr>
        <w:pStyle w:val="Glossarytext"/>
        <w:rPr>
          <w:rFonts w:ascii="Calibri Light" w:hAnsi="Calibri Light" w:cs="Calibri Light"/>
          <w:szCs w:val="20"/>
          <w:lang w:val="es-ES"/>
        </w:rPr>
      </w:pPr>
      <w:r w:rsidRPr="00042A85">
        <w:rPr>
          <w:rFonts w:eastAsia="Calibri"/>
        </w:rPr>
        <w:t xml:space="preserve">Una persona que </w:t>
      </w:r>
      <w:proofErr w:type="spellStart"/>
      <w:r w:rsidRPr="00042A85">
        <w:rPr>
          <w:rFonts w:eastAsia="Calibri"/>
        </w:rPr>
        <w:t>plantea</w:t>
      </w:r>
      <w:proofErr w:type="spellEnd"/>
      <w:r w:rsidRPr="00042A85">
        <w:rPr>
          <w:rFonts w:eastAsia="Calibri"/>
        </w:rPr>
        <w:t xml:space="preserve"> inquietudes con </w:t>
      </w:r>
      <w:proofErr w:type="spellStart"/>
      <w:r w:rsidRPr="00042A85">
        <w:rPr>
          <w:rFonts w:eastAsia="Calibri"/>
        </w:rPr>
        <w:t>respecto</w:t>
      </w:r>
      <w:proofErr w:type="spellEnd"/>
      <w:r w:rsidRPr="00042A85">
        <w:rPr>
          <w:rFonts w:eastAsia="Calibri"/>
        </w:rPr>
        <w:t xml:space="preserve"> a la </w:t>
      </w:r>
      <w:proofErr w:type="spellStart"/>
      <w:r w:rsidRPr="00042A85">
        <w:rPr>
          <w:rFonts w:eastAsia="Calibri"/>
        </w:rPr>
        <w:t>actividad</w:t>
      </w:r>
      <w:proofErr w:type="spellEnd"/>
      <w:r w:rsidRPr="00042A85">
        <w:rPr>
          <w:rFonts w:eastAsia="Calibri"/>
        </w:rPr>
        <w:t xml:space="preserve"> o </w:t>
      </w:r>
      <w:proofErr w:type="spellStart"/>
      <w:r w:rsidRPr="00042A85">
        <w:rPr>
          <w:rFonts w:eastAsia="Calibri"/>
        </w:rPr>
        <w:t>comportamiento</w:t>
      </w:r>
      <w:proofErr w:type="spellEnd"/>
      <w:r w:rsidRPr="00042A85">
        <w:rPr>
          <w:rFonts w:eastAsia="Calibri"/>
        </w:rPr>
        <w:t xml:space="preserve"> </w:t>
      </w:r>
      <w:proofErr w:type="spellStart"/>
      <w:r w:rsidRPr="00042A85">
        <w:rPr>
          <w:rFonts w:eastAsia="Calibri"/>
        </w:rPr>
        <w:t>ilegal</w:t>
      </w:r>
      <w:proofErr w:type="spellEnd"/>
      <w:r w:rsidRPr="00042A85">
        <w:rPr>
          <w:rFonts w:eastAsia="Calibri"/>
        </w:rPr>
        <w:t xml:space="preserve"> o poco </w:t>
      </w:r>
      <w:proofErr w:type="spellStart"/>
      <w:r w:rsidRPr="00042A85">
        <w:rPr>
          <w:rFonts w:eastAsia="Calibri"/>
        </w:rPr>
        <w:t>ético</w:t>
      </w:r>
      <w:proofErr w:type="spellEnd"/>
      <w:r w:rsidRPr="00042A85">
        <w:rPr>
          <w:rFonts w:eastAsia="Calibri"/>
        </w:rPr>
        <w:t xml:space="preserve"> de una persona u </w:t>
      </w:r>
      <w:proofErr w:type="spellStart"/>
      <w:r w:rsidRPr="00042A85">
        <w:rPr>
          <w:rFonts w:eastAsia="Calibri"/>
        </w:rPr>
        <w:t>organización</w:t>
      </w:r>
      <w:proofErr w:type="spellEnd"/>
      <w:r w:rsidRPr="00042A85">
        <w:rPr>
          <w:rFonts w:eastAsia="Calibri"/>
        </w:rPr>
        <w:t>.</w:t>
      </w:r>
    </w:p>
    <w:p w14:paraId="0CF984DB" w14:textId="396427DE"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Desalojo forzoso</w:t>
      </w:r>
    </w:p>
    <w:p w14:paraId="5B6A9056"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Hacer salir a individuos, familias y/o comunidades de los hogares y/o tierras que ocupan de manera permanente o temporal y en contra de su voluntad, sin que se les brinden medios de protección legal u otros, ni el acceso a éstos. </w:t>
      </w:r>
    </w:p>
    <w:p w14:paraId="631046DB" w14:textId="6E7B866C" w:rsidR="00551FFD" w:rsidRDefault="00551FFD" w:rsidP="002E1129">
      <w:pPr>
        <w:pStyle w:val="Glossarybold"/>
        <w:rPr>
          <w:rFonts w:ascii="Calibri Light" w:hAnsi="Calibri Light" w:cs="Calibri Light"/>
          <w:szCs w:val="20"/>
          <w:lang w:val="es-ES"/>
        </w:rPr>
      </w:pPr>
      <w:proofErr w:type="spellStart"/>
      <w:r w:rsidRPr="00042A85">
        <w:rPr>
          <w:rFonts w:eastAsia="Calibri"/>
        </w:rPr>
        <w:t>Desecho</w:t>
      </w:r>
      <w:proofErr w:type="spellEnd"/>
      <w:r w:rsidRPr="00042A85">
        <w:rPr>
          <w:rFonts w:eastAsia="Calibri"/>
        </w:rPr>
        <w:t xml:space="preserve"> de </w:t>
      </w:r>
      <w:proofErr w:type="spellStart"/>
      <w:r w:rsidRPr="00042A85">
        <w:rPr>
          <w:rFonts w:eastAsia="Calibri"/>
        </w:rPr>
        <w:t>mercurio</w:t>
      </w:r>
      <w:proofErr w:type="spellEnd"/>
      <w:r w:rsidRPr="000E3709">
        <w:rPr>
          <w:rFonts w:ascii="Calibri Light" w:hAnsi="Calibri Light" w:cs="Calibri Light"/>
          <w:szCs w:val="20"/>
          <w:lang w:val="es-ES"/>
        </w:rPr>
        <w:t xml:space="preserve"> </w:t>
      </w:r>
    </w:p>
    <w:p w14:paraId="0085B3EC" w14:textId="077A52A3" w:rsidR="00551FFD" w:rsidRDefault="00551FFD" w:rsidP="00551FFD">
      <w:pPr>
        <w:pStyle w:val="Glossarytext"/>
        <w:rPr>
          <w:rFonts w:ascii="Calibri Light" w:hAnsi="Calibri Light" w:cs="Calibri Light"/>
          <w:szCs w:val="20"/>
          <w:lang w:val="es-ES"/>
        </w:rPr>
      </w:pPr>
      <w:proofErr w:type="spellStart"/>
      <w:r w:rsidRPr="00042A85">
        <w:rPr>
          <w:rFonts w:eastAsia="Calibri"/>
        </w:rPr>
        <w:t>Sustancias</w:t>
      </w:r>
      <w:proofErr w:type="spellEnd"/>
      <w:r w:rsidRPr="00042A85">
        <w:rPr>
          <w:rFonts w:eastAsia="Calibri"/>
        </w:rPr>
        <w:t xml:space="preserve"> u </w:t>
      </w:r>
      <w:proofErr w:type="spellStart"/>
      <w:r w:rsidRPr="00042A85">
        <w:rPr>
          <w:rFonts w:eastAsia="Calibri"/>
        </w:rPr>
        <w:t>objetos</w:t>
      </w:r>
      <w:proofErr w:type="spellEnd"/>
      <w:r w:rsidRPr="00042A85">
        <w:rPr>
          <w:rFonts w:eastAsia="Calibri"/>
        </w:rPr>
        <w:t xml:space="preserve"> que </w:t>
      </w:r>
      <w:proofErr w:type="spellStart"/>
      <w:r w:rsidRPr="00042A85">
        <w:rPr>
          <w:rFonts w:eastAsia="Calibri"/>
        </w:rPr>
        <w:t>consisten</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mercurio</w:t>
      </w:r>
      <w:proofErr w:type="spellEnd"/>
      <w:r w:rsidRPr="00042A85">
        <w:rPr>
          <w:rFonts w:eastAsia="Calibri"/>
        </w:rPr>
        <w:t xml:space="preserve"> o </w:t>
      </w:r>
      <w:proofErr w:type="spellStart"/>
      <w:r w:rsidRPr="00042A85">
        <w:rPr>
          <w:rFonts w:eastAsia="Calibri"/>
        </w:rPr>
        <w:t>compuestos</w:t>
      </w:r>
      <w:proofErr w:type="spellEnd"/>
      <w:r w:rsidRPr="00042A85">
        <w:rPr>
          <w:rFonts w:eastAsia="Calibri"/>
        </w:rPr>
        <w:t xml:space="preserve"> de </w:t>
      </w:r>
      <w:proofErr w:type="spellStart"/>
      <w:r w:rsidRPr="00042A85">
        <w:rPr>
          <w:rFonts w:eastAsia="Calibri"/>
        </w:rPr>
        <w:t>mercurio</w:t>
      </w:r>
      <w:proofErr w:type="spellEnd"/>
      <w:r w:rsidRPr="00042A85">
        <w:rPr>
          <w:rFonts w:eastAsia="Calibri"/>
        </w:rPr>
        <w:t xml:space="preserve">, que </w:t>
      </w:r>
      <w:proofErr w:type="spellStart"/>
      <w:r w:rsidRPr="00042A85">
        <w:rPr>
          <w:rFonts w:eastAsia="Calibri"/>
        </w:rPr>
        <w:t>contienen</w:t>
      </w:r>
      <w:proofErr w:type="spellEnd"/>
      <w:r w:rsidRPr="00042A85">
        <w:rPr>
          <w:rFonts w:eastAsia="Calibri"/>
        </w:rPr>
        <w:t xml:space="preserve"> </w:t>
      </w:r>
      <w:proofErr w:type="spellStart"/>
      <w:r w:rsidRPr="00042A85">
        <w:rPr>
          <w:rFonts w:eastAsia="Calibri"/>
        </w:rPr>
        <w:t>mercurio</w:t>
      </w:r>
      <w:proofErr w:type="spellEnd"/>
      <w:r w:rsidRPr="00042A85">
        <w:rPr>
          <w:rFonts w:eastAsia="Calibri"/>
        </w:rPr>
        <w:t xml:space="preserve"> o </w:t>
      </w:r>
      <w:proofErr w:type="spellStart"/>
      <w:r w:rsidRPr="00042A85">
        <w:rPr>
          <w:rFonts w:eastAsia="Calibri"/>
        </w:rPr>
        <w:t>compuestos</w:t>
      </w:r>
      <w:proofErr w:type="spellEnd"/>
      <w:r w:rsidRPr="00042A85">
        <w:rPr>
          <w:rFonts w:eastAsia="Calibri"/>
        </w:rPr>
        <w:t xml:space="preserve"> de </w:t>
      </w:r>
      <w:proofErr w:type="spellStart"/>
      <w:r w:rsidRPr="00042A85">
        <w:rPr>
          <w:rFonts w:eastAsia="Calibri"/>
        </w:rPr>
        <w:t>mercurio</w:t>
      </w:r>
      <w:proofErr w:type="spellEnd"/>
      <w:r w:rsidRPr="00042A85">
        <w:rPr>
          <w:rFonts w:eastAsia="Calibri"/>
        </w:rPr>
        <w:t xml:space="preserve">, o </w:t>
      </w:r>
      <w:proofErr w:type="spellStart"/>
      <w:r w:rsidRPr="00042A85">
        <w:rPr>
          <w:rFonts w:eastAsia="Calibri"/>
        </w:rPr>
        <w:t>están</w:t>
      </w:r>
      <w:proofErr w:type="spellEnd"/>
      <w:r w:rsidRPr="00042A85">
        <w:rPr>
          <w:rFonts w:eastAsia="Calibri"/>
        </w:rPr>
        <w:t xml:space="preserve"> </w:t>
      </w:r>
      <w:proofErr w:type="spellStart"/>
      <w:r w:rsidRPr="00042A85">
        <w:rPr>
          <w:rFonts w:eastAsia="Calibri"/>
        </w:rPr>
        <w:t>contaminados</w:t>
      </w:r>
      <w:proofErr w:type="spellEnd"/>
      <w:r w:rsidRPr="00042A85">
        <w:rPr>
          <w:rFonts w:eastAsia="Calibri"/>
        </w:rPr>
        <w:t xml:space="preserve"> con </w:t>
      </w:r>
      <w:proofErr w:type="spellStart"/>
      <w:r w:rsidRPr="00042A85">
        <w:rPr>
          <w:rFonts w:eastAsia="Calibri"/>
        </w:rPr>
        <w:t>mercurio</w:t>
      </w:r>
      <w:proofErr w:type="spellEnd"/>
      <w:r w:rsidRPr="00042A85">
        <w:rPr>
          <w:rFonts w:eastAsia="Calibri"/>
        </w:rPr>
        <w:t xml:space="preserve"> o </w:t>
      </w:r>
      <w:proofErr w:type="spellStart"/>
      <w:r w:rsidRPr="00042A85">
        <w:rPr>
          <w:rFonts w:eastAsia="Calibri"/>
        </w:rPr>
        <w:t>compuestos</w:t>
      </w:r>
      <w:proofErr w:type="spellEnd"/>
      <w:r w:rsidRPr="00042A85">
        <w:rPr>
          <w:rFonts w:eastAsia="Calibri"/>
        </w:rPr>
        <w:t xml:space="preserve"> de </w:t>
      </w:r>
      <w:proofErr w:type="spellStart"/>
      <w:r w:rsidRPr="00042A85">
        <w:rPr>
          <w:rFonts w:eastAsia="Calibri"/>
        </w:rPr>
        <w:t>mercurio</w:t>
      </w:r>
      <w:proofErr w:type="spellEnd"/>
      <w:r w:rsidRPr="00042A85">
        <w:rPr>
          <w:rFonts w:eastAsia="Calibri"/>
        </w:rPr>
        <w:t xml:space="preserve">, que se </w:t>
      </w:r>
      <w:proofErr w:type="spellStart"/>
      <w:r w:rsidRPr="00042A85">
        <w:rPr>
          <w:rFonts w:eastAsia="Calibri"/>
        </w:rPr>
        <w:t>eliminan</w:t>
      </w:r>
      <w:proofErr w:type="spellEnd"/>
      <w:r w:rsidRPr="00042A85">
        <w:rPr>
          <w:rFonts w:eastAsia="Calibri"/>
        </w:rPr>
        <w:t xml:space="preserve">, </w:t>
      </w:r>
      <w:proofErr w:type="spellStart"/>
      <w:r w:rsidRPr="00042A85">
        <w:rPr>
          <w:rFonts w:eastAsia="Calibri"/>
        </w:rPr>
        <w:t>están</w:t>
      </w:r>
      <w:proofErr w:type="spellEnd"/>
      <w:r w:rsidRPr="00042A85">
        <w:rPr>
          <w:rFonts w:eastAsia="Calibri"/>
        </w:rPr>
        <w:t xml:space="preserve"> </w:t>
      </w:r>
      <w:proofErr w:type="spellStart"/>
      <w:r w:rsidRPr="00042A85">
        <w:rPr>
          <w:rFonts w:eastAsia="Calibri"/>
        </w:rPr>
        <w:t>destinados</w:t>
      </w:r>
      <w:proofErr w:type="spellEnd"/>
      <w:r w:rsidRPr="00042A85">
        <w:rPr>
          <w:rFonts w:eastAsia="Calibri"/>
        </w:rPr>
        <w:t xml:space="preserve"> a ser </w:t>
      </w:r>
      <w:proofErr w:type="spellStart"/>
      <w:r w:rsidRPr="00042A85">
        <w:rPr>
          <w:rFonts w:eastAsia="Calibri"/>
        </w:rPr>
        <w:t>eliminados</w:t>
      </w:r>
      <w:proofErr w:type="spellEnd"/>
      <w:r w:rsidRPr="00042A85">
        <w:rPr>
          <w:rFonts w:eastAsia="Calibri"/>
        </w:rPr>
        <w:t xml:space="preserve"> o </w:t>
      </w:r>
      <w:proofErr w:type="spellStart"/>
      <w:r w:rsidRPr="00042A85">
        <w:rPr>
          <w:rFonts w:eastAsia="Calibri"/>
        </w:rPr>
        <w:t>deben</w:t>
      </w:r>
      <w:proofErr w:type="spellEnd"/>
      <w:r w:rsidRPr="00042A85">
        <w:rPr>
          <w:rFonts w:eastAsia="Calibri"/>
        </w:rPr>
        <w:t xml:space="preserve"> </w:t>
      </w:r>
      <w:proofErr w:type="spellStart"/>
      <w:r w:rsidRPr="00042A85">
        <w:rPr>
          <w:rFonts w:eastAsia="Calibri"/>
        </w:rPr>
        <w:t>eliminarse</w:t>
      </w:r>
      <w:proofErr w:type="spellEnd"/>
      <w:r w:rsidRPr="00042A85">
        <w:rPr>
          <w:rFonts w:eastAsia="Calibri"/>
        </w:rPr>
        <w:t xml:space="preserve"> </w:t>
      </w:r>
      <w:proofErr w:type="spellStart"/>
      <w:r w:rsidRPr="00042A85">
        <w:rPr>
          <w:rFonts w:eastAsia="Calibri"/>
        </w:rPr>
        <w:t>según</w:t>
      </w:r>
      <w:proofErr w:type="spellEnd"/>
      <w:r w:rsidRPr="00042A85">
        <w:rPr>
          <w:rFonts w:eastAsia="Calibri"/>
        </w:rPr>
        <w:t xml:space="preserve"> las </w:t>
      </w:r>
      <w:proofErr w:type="spellStart"/>
      <w:r w:rsidRPr="00042A85">
        <w:rPr>
          <w:rFonts w:eastAsia="Calibri"/>
        </w:rPr>
        <w:t>disposiciones</w:t>
      </w:r>
      <w:proofErr w:type="spellEnd"/>
      <w:r w:rsidRPr="00042A85">
        <w:rPr>
          <w:rFonts w:eastAsia="Calibri"/>
        </w:rPr>
        <w:t xml:space="preserve"> de la ley </w:t>
      </w:r>
      <w:proofErr w:type="spellStart"/>
      <w:r w:rsidRPr="00042A85">
        <w:rPr>
          <w:rFonts w:eastAsia="Calibri"/>
        </w:rPr>
        <w:t>nacional</w:t>
      </w:r>
      <w:proofErr w:type="spellEnd"/>
      <w:r w:rsidRPr="00042A85">
        <w:rPr>
          <w:rFonts w:eastAsia="Calibri"/>
        </w:rPr>
        <w:t xml:space="preserve"> o </w:t>
      </w:r>
      <w:proofErr w:type="spellStart"/>
      <w:r w:rsidRPr="00042A85">
        <w:rPr>
          <w:rFonts w:eastAsia="Calibri"/>
        </w:rPr>
        <w:t>aplicable</w:t>
      </w:r>
      <w:proofErr w:type="spellEnd"/>
      <w:r w:rsidRPr="00042A85">
        <w:rPr>
          <w:rFonts w:eastAsia="Calibri"/>
        </w:rPr>
        <w:t xml:space="preserve"> </w:t>
      </w:r>
      <w:proofErr w:type="spellStart"/>
      <w:r w:rsidRPr="00042A85">
        <w:rPr>
          <w:rFonts w:eastAsia="Calibri"/>
        </w:rPr>
        <w:t>convenciones</w:t>
      </w:r>
      <w:proofErr w:type="spellEnd"/>
      <w:r w:rsidRPr="00042A85">
        <w:rPr>
          <w:rFonts w:eastAsia="Calibri"/>
        </w:rPr>
        <w:t>.</w:t>
      </w:r>
    </w:p>
    <w:p w14:paraId="36DB8B5D" w14:textId="77777777" w:rsidR="007E164A" w:rsidRDefault="007E164A" w:rsidP="002E1129">
      <w:pPr>
        <w:pStyle w:val="Glossarybold"/>
        <w:rPr>
          <w:rFonts w:ascii="Calibri Light" w:hAnsi="Calibri Light" w:cs="Calibri Light"/>
          <w:szCs w:val="20"/>
          <w:lang w:val="es-ES"/>
        </w:rPr>
      </w:pPr>
      <w:proofErr w:type="spellStart"/>
      <w:r w:rsidRPr="00042A85">
        <w:rPr>
          <w:rFonts w:eastAsia="Calibri"/>
        </w:rPr>
        <w:t>Desmantelamiento</w:t>
      </w:r>
      <w:proofErr w:type="spellEnd"/>
      <w:r w:rsidRPr="000E3709">
        <w:rPr>
          <w:rFonts w:ascii="Calibri Light" w:hAnsi="Calibri Light" w:cs="Calibri Light"/>
          <w:szCs w:val="20"/>
          <w:lang w:val="es-ES"/>
        </w:rPr>
        <w:t xml:space="preserve"> </w:t>
      </w:r>
    </w:p>
    <w:p w14:paraId="495363B4" w14:textId="5A5E7EEF" w:rsidR="007E164A" w:rsidRDefault="007E164A" w:rsidP="007E164A">
      <w:pPr>
        <w:pStyle w:val="Glossarytext"/>
        <w:rPr>
          <w:rFonts w:ascii="Calibri Light" w:hAnsi="Calibri Light" w:cs="Calibri Light"/>
          <w:szCs w:val="20"/>
          <w:lang w:val="es-ES"/>
        </w:rPr>
      </w:pPr>
      <w:r w:rsidRPr="00042A85">
        <w:rPr>
          <w:rFonts w:eastAsia="Calibri"/>
        </w:rPr>
        <w:t xml:space="preserve">El </w:t>
      </w:r>
      <w:proofErr w:type="spellStart"/>
      <w:r w:rsidRPr="00042A85">
        <w:rPr>
          <w:rFonts w:eastAsia="Calibri"/>
        </w:rPr>
        <w:t>desmantelamiento</w:t>
      </w:r>
      <w:proofErr w:type="spellEnd"/>
      <w:r w:rsidRPr="00042A85">
        <w:rPr>
          <w:rFonts w:eastAsia="Calibri"/>
        </w:rPr>
        <w:t xml:space="preserve"> es el </w:t>
      </w:r>
      <w:proofErr w:type="spellStart"/>
      <w:r w:rsidRPr="00042A85">
        <w:rPr>
          <w:rFonts w:eastAsia="Calibri"/>
        </w:rPr>
        <w:t>cierre</w:t>
      </w:r>
      <w:proofErr w:type="spellEnd"/>
      <w:r w:rsidRPr="00042A85">
        <w:rPr>
          <w:rFonts w:eastAsia="Calibri"/>
        </w:rPr>
        <w:t xml:space="preserve"> </w:t>
      </w:r>
      <w:proofErr w:type="spellStart"/>
      <w:r w:rsidRPr="00042A85">
        <w:rPr>
          <w:rFonts w:eastAsia="Calibri"/>
        </w:rPr>
        <w:t>permanente</w:t>
      </w:r>
      <w:proofErr w:type="spellEnd"/>
      <w:r w:rsidRPr="00042A85">
        <w:rPr>
          <w:rFonts w:eastAsia="Calibri"/>
        </w:rPr>
        <w:t xml:space="preserve"> de una </w:t>
      </w:r>
      <w:proofErr w:type="spellStart"/>
      <w:r w:rsidRPr="00042A85">
        <w:rPr>
          <w:rFonts w:eastAsia="Calibri"/>
        </w:rPr>
        <w:t>instalación</w:t>
      </w:r>
      <w:proofErr w:type="spellEnd"/>
      <w:r w:rsidRPr="00042A85">
        <w:rPr>
          <w:rFonts w:eastAsia="Calibri"/>
        </w:rPr>
        <w:t xml:space="preserve"> industrial </w:t>
      </w:r>
      <w:proofErr w:type="spellStart"/>
      <w:r w:rsidRPr="00042A85">
        <w:rPr>
          <w:rFonts w:eastAsia="Calibri"/>
        </w:rPr>
        <w:t>seguido</w:t>
      </w:r>
      <w:proofErr w:type="spellEnd"/>
      <w:r w:rsidRPr="00042A85">
        <w:rPr>
          <w:rFonts w:eastAsia="Calibri"/>
        </w:rPr>
        <w:t xml:space="preserve"> de la </w:t>
      </w:r>
      <w:proofErr w:type="spellStart"/>
      <w:r w:rsidRPr="00042A85">
        <w:rPr>
          <w:rFonts w:eastAsia="Calibri"/>
        </w:rPr>
        <w:t>remoción</w:t>
      </w:r>
      <w:proofErr w:type="spellEnd"/>
      <w:r w:rsidRPr="00042A85">
        <w:rPr>
          <w:rFonts w:eastAsia="Calibri"/>
        </w:rPr>
        <w:t xml:space="preserve"> de </w:t>
      </w:r>
      <w:proofErr w:type="spellStart"/>
      <w:r w:rsidRPr="00042A85">
        <w:rPr>
          <w:rFonts w:eastAsia="Calibri"/>
        </w:rPr>
        <w:t>equipos</w:t>
      </w:r>
      <w:proofErr w:type="spellEnd"/>
      <w:r w:rsidRPr="00042A85">
        <w:rPr>
          <w:rFonts w:eastAsia="Calibri"/>
        </w:rPr>
        <w:t xml:space="preserve"> de </w:t>
      </w:r>
      <w:proofErr w:type="spellStart"/>
      <w:r w:rsidRPr="00042A85">
        <w:rPr>
          <w:rFonts w:eastAsia="Calibri"/>
        </w:rPr>
        <w:t>proceso</w:t>
      </w:r>
      <w:proofErr w:type="spellEnd"/>
      <w:r w:rsidRPr="00042A85">
        <w:rPr>
          <w:rFonts w:eastAsia="Calibri"/>
        </w:rPr>
        <w:t xml:space="preserve">, </w:t>
      </w:r>
      <w:proofErr w:type="spellStart"/>
      <w:r w:rsidRPr="00042A85">
        <w:rPr>
          <w:rFonts w:eastAsia="Calibri"/>
        </w:rPr>
        <w:t>edificios</w:t>
      </w:r>
      <w:proofErr w:type="spellEnd"/>
      <w:r w:rsidRPr="00042A85">
        <w:rPr>
          <w:rFonts w:eastAsia="Calibri"/>
        </w:rPr>
        <w:t xml:space="preserve"> y </w:t>
      </w:r>
      <w:proofErr w:type="spellStart"/>
      <w:r w:rsidRPr="00042A85">
        <w:rPr>
          <w:rFonts w:eastAsia="Calibri"/>
        </w:rPr>
        <w:t>otras</w:t>
      </w:r>
      <w:proofErr w:type="spellEnd"/>
      <w:r w:rsidRPr="00042A85">
        <w:rPr>
          <w:rFonts w:eastAsia="Calibri"/>
        </w:rPr>
        <w:t xml:space="preserve"> </w:t>
      </w:r>
      <w:proofErr w:type="spellStart"/>
      <w:r w:rsidRPr="00042A85">
        <w:rPr>
          <w:rFonts w:eastAsia="Calibri"/>
        </w:rPr>
        <w:t>estructuras</w:t>
      </w:r>
      <w:proofErr w:type="spellEnd"/>
      <w:r w:rsidRPr="00042A85">
        <w:rPr>
          <w:rFonts w:eastAsia="Calibri"/>
        </w:rPr>
        <w:t xml:space="preserve">, y la </w:t>
      </w:r>
      <w:proofErr w:type="spellStart"/>
      <w:r w:rsidRPr="00042A85">
        <w:rPr>
          <w:rFonts w:eastAsia="Calibri"/>
        </w:rPr>
        <w:t>descontaminación</w:t>
      </w:r>
      <w:proofErr w:type="spellEnd"/>
      <w:r w:rsidRPr="00042A85">
        <w:rPr>
          <w:rFonts w:eastAsia="Calibri"/>
        </w:rPr>
        <w:t xml:space="preserve"> de la </w:t>
      </w:r>
      <w:proofErr w:type="spellStart"/>
      <w:r w:rsidRPr="00042A85">
        <w:rPr>
          <w:rFonts w:eastAsia="Calibri"/>
        </w:rPr>
        <w:t>superficie</w:t>
      </w:r>
      <w:proofErr w:type="spellEnd"/>
      <w:r w:rsidRPr="00042A85">
        <w:rPr>
          <w:rFonts w:eastAsia="Calibri"/>
        </w:rPr>
        <w:t xml:space="preserve"> y el </w:t>
      </w:r>
      <w:proofErr w:type="spellStart"/>
      <w:r w:rsidRPr="00042A85">
        <w:rPr>
          <w:rFonts w:eastAsia="Calibri"/>
        </w:rPr>
        <w:t>subsuelo</w:t>
      </w:r>
      <w:proofErr w:type="spellEnd"/>
      <w:r w:rsidRPr="00042A85">
        <w:rPr>
          <w:rFonts w:eastAsia="Calibri"/>
        </w:rPr>
        <w:t>.</w:t>
      </w:r>
    </w:p>
    <w:p w14:paraId="3129E664" w14:textId="1F7E3F69"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Desplazamiento</w:t>
      </w:r>
    </w:p>
    <w:p w14:paraId="2F7859E7"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Proceso por el cual los proyectos ocasionan a los individuos la pérdida de tierras u otros bienes, o el acceso a recursos. Esto puede dar lugar al desplazamiento físico, la pérdida de ingresos, o en otros impactos negativos. </w:t>
      </w:r>
    </w:p>
    <w:p w14:paraId="0CB5469E"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Desplazamiento económico</w:t>
      </w:r>
    </w:p>
    <w:p w14:paraId="2162DCAA"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pérdida de bienes o acceso a los bienes que ocasiona la pérdida de fuentes de ingreso u otros medios de subsistencia (es decir, la gama completa de medios que los individuos, las familias, y las comunidades utilizan para ganarse la vida, así como el ingreso basado en el salario, la agricultura, la pesca, el forrajeo, otros medios para la subsistencia basados en recursos naturales, el comercio informal, y en trueques). El desplazamiento económico resulta de una acción que interrumpe o elimina el acceso de los individuos a sus trabajos o activos productivos, sin importar si las personas afectadas deben o no trasladarse a otra ubicación. </w:t>
      </w:r>
    </w:p>
    <w:p w14:paraId="27D9588B" w14:textId="77777777" w:rsidR="002E1129" w:rsidRPr="000E3709" w:rsidRDefault="002E1129" w:rsidP="002E1129">
      <w:pPr>
        <w:pStyle w:val="Glossarybold"/>
        <w:rPr>
          <w:rFonts w:ascii="Calibri Light" w:hAnsi="Calibri Light" w:cs="Calibri Light"/>
          <w:szCs w:val="20"/>
          <w:lang w:val="es-ES"/>
        </w:rPr>
      </w:pPr>
      <w:r w:rsidRPr="00887370">
        <w:rPr>
          <w:rFonts w:ascii="Calibri Light" w:hAnsi="Calibri Light" w:cs="Calibri Light"/>
          <w:szCs w:val="20"/>
          <w:lang w:val="es-ES"/>
        </w:rPr>
        <w:lastRenderedPageBreak/>
        <w:t>Ecosistema</w:t>
      </w:r>
    </w:p>
    <w:p w14:paraId="58268FA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complejo dinámico de comunidades vegetales, animales y de microorganismos, y su medio no viviente que interactúan como una unidad funcional. </w:t>
      </w:r>
    </w:p>
    <w:p w14:paraId="57CD4F86" w14:textId="0ABA22A9" w:rsidR="002E1129" w:rsidRPr="000E3709" w:rsidRDefault="008572EF" w:rsidP="002E1129">
      <w:pPr>
        <w:pStyle w:val="Glossarybold"/>
        <w:rPr>
          <w:rFonts w:ascii="Calibri Light" w:hAnsi="Calibri Light" w:cs="Calibri Light"/>
          <w:szCs w:val="20"/>
          <w:lang w:val="es-ES"/>
        </w:rPr>
      </w:pPr>
      <w:r w:rsidRPr="00EF1D66">
        <w:rPr>
          <w:rFonts w:ascii="Calibri Light" w:hAnsi="Calibri Light" w:cs="Calibri Light"/>
          <w:szCs w:val="20"/>
          <w:lang w:val="es-ES"/>
        </w:rPr>
        <w:t>Empresa operadora</w:t>
      </w:r>
      <w:r w:rsidR="002E1129" w:rsidRPr="00887370">
        <w:rPr>
          <w:rFonts w:ascii="Calibri Light" w:hAnsi="Calibri Light" w:cs="Calibri Light"/>
          <w:szCs w:val="20"/>
          <w:lang w:val="es-ES"/>
        </w:rPr>
        <w:t xml:space="preserve"> </w:t>
      </w:r>
    </w:p>
    <w:p w14:paraId="7A70BDD7" w14:textId="77777777" w:rsidR="002E1129" w:rsidRPr="00887370"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O</w:t>
      </w:r>
      <w:r w:rsidRPr="00887370">
        <w:rPr>
          <w:rFonts w:ascii="Calibri Light" w:hAnsi="Calibri Light" w:cs="Calibri Light"/>
          <w:szCs w:val="20"/>
          <w:lang w:val="es-ES"/>
        </w:rPr>
        <w:t xml:space="preserve">rganización con el control real para gestionar un sitio de mina, o una aglomeración de sitios cercanos dentro de una sola entidad operativa, especialmente si se trata de instalaciones compartidas. </w:t>
      </w:r>
    </w:p>
    <w:p w14:paraId="522FCC1A"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Equitativo</w:t>
      </w:r>
    </w:p>
    <w:p w14:paraId="0EB5E9F9" w14:textId="165E6925"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En referencia con el mecanismo para la presentación de </w:t>
      </w:r>
      <w:r w:rsidR="00C736F7" w:rsidRPr="00C736F7">
        <w:rPr>
          <w:rFonts w:ascii="Calibri Light" w:hAnsi="Calibri Light" w:cs="Calibri Light"/>
          <w:szCs w:val="20"/>
          <w:u w:val="dotted" w:color="A6A6A6" w:themeColor="background1" w:themeShade="A6"/>
          <w:lang w:val="es-ES"/>
        </w:rPr>
        <w:t>reclamos</w:t>
      </w:r>
      <w:r w:rsidRPr="000E3709">
        <w:rPr>
          <w:rFonts w:ascii="Calibri Light" w:hAnsi="Calibri Light" w:cs="Calibri Light"/>
          <w:szCs w:val="20"/>
          <w:lang w:val="es-ES"/>
        </w:rPr>
        <w:t xml:space="preserve">, significa la búsqueda para asegurar que las partes afectadas tengan acceso razonable a fuentes de información, asesoramiento y conocimientos necesarios para entablar un proceso de </w:t>
      </w:r>
      <w:r w:rsidR="00C736F7" w:rsidRPr="00C736F7">
        <w:rPr>
          <w:rFonts w:ascii="Calibri Light" w:hAnsi="Calibri Light" w:cs="Calibri Light"/>
          <w:szCs w:val="20"/>
          <w:u w:val="dotted" w:color="A6A6A6" w:themeColor="background1" w:themeShade="A6"/>
          <w:lang w:val="es-ES"/>
        </w:rPr>
        <w:t>reclamos</w:t>
      </w:r>
      <w:r w:rsidRPr="000E3709">
        <w:rPr>
          <w:rFonts w:ascii="Calibri Light" w:hAnsi="Calibri Light" w:cs="Calibri Light"/>
          <w:szCs w:val="20"/>
          <w:lang w:val="es-ES"/>
        </w:rPr>
        <w:t xml:space="preserve"> en condición de igualdad, con plena información y respeto. </w:t>
      </w:r>
    </w:p>
    <w:p w14:paraId="1F37C39F" w14:textId="77777777" w:rsidR="0076402B" w:rsidRPr="0076402B" w:rsidRDefault="0076402B" w:rsidP="002E1129">
      <w:pPr>
        <w:pStyle w:val="Glossarybold"/>
        <w:rPr>
          <w:rFonts w:ascii="Calibri Light" w:hAnsi="Calibri Light" w:cs="Calibri Light"/>
          <w:szCs w:val="20"/>
          <w:lang w:val="es-ES"/>
        </w:rPr>
      </w:pPr>
      <w:r w:rsidRPr="0076402B">
        <w:rPr>
          <w:rFonts w:ascii="Calibri Light" w:hAnsi="Calibri Light" w:cs="Calibri Light"/>
          <w:szCs w:val="20"/>
          <w:lang w:val="es-ES"/>
        </w:rPr>
        <w:t>ESG</w:t>
      </w:r>
    </w:p>
    <w:p w14:paraId="588567A4" w14:textId="6144CDED" w:rsidR="0076402B" w:rsidRDefault="0076402B" w:rsidP="0076402B">
      <w:pPr>
        <w:pStyle w:val="Glossarytext"/>
        <w:rPr>
          <w:rFonts w:ascii="Calibri Light" w:hAnsi="Calibri Light" w:cs="Calibri Light"/>
          <w:szCs w:val="20"/>
          <w:lang w:val="es-ES"/>
        </w:rPr>
      </w:pPr>
      <w:r w:rsidRPr="0076402B">
        <w:rPr>
          <w:rFonts w:ascii="Calibri Light" w:hAnsi="Calibri Light" w:cs="Calibri Light"/>
          <w:szCs w:val="20"/>
          <w:lang w:val="es-ES"/>
        </w:rPr>
        <w:t>Ver Medioambiente, Social y Gobernanza (ESG)</w:t>
      </w:r>
    </w:p>
    <w:p w14:paraId="1BE2B0C3" w14:textId="1AB623BA"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Especies amenazadas y </w:t>
      </w:r>
      <w:r w:rsidR="00A41AF6">
        <w:rPr>
          <w:rFonts w:ascii="Calibri Light" w:hAnsi="Calibri Light" w:cs="Calibri Light"/>
          <w:szCs w:val="20"/>
          <w:lang w:val="es-ES"/>
        </w:rPr>
        <w:t xml:space="preserve">/o </w:t>
      </w:r>
      <w:r w:rsidRPr="000E3709">
        <w:rPr>
          <w:rFonts w:ascii="Calibri Light" w:hAnsi="Calibri Light" w:cs="Calibri Light"/>
          <w:szCs w:val="20"/>
          <w:lang w:val="es-ES"/>
        </w:rPr>
        <w:t>en peligro de extinción</w:t>
      </w:r>
    </w:p>
    <w:p w14:paraId="62A3F3D7"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Especies que se ajustan a los criterios de vulnerabilidad (VU), en peligro (EN) o en peligro crítico (CR) de la UICN (2001) y están frente un riesgo alto, muy alto o extremadamente alto de extinguirse en estado silvestre. Estas categorías pueden ser reinterpretadas, para los propósitos de IRMA, de conformidad con las categorías nacionales oficiales (que tengan relevancia legal) y a las condiciones locales y a la densidad de la población (que deberían afectar las decisiones sobre las medidas de conservación apropiadas).</w:t>
      </w:r>
    </w:p>
    <w:p w14:paraId="46EAE070"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Estudio de investigación inicial del consentimiento libre, previo e informado</w:t>
      </w:r>
    </w:p>
    <w:p w14:paraId="3BB104D0"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Identificación de los pueblos indígenas que necesitan ser involucrados en un proceso de CLPI, y una evaluación de las necesidades de información y capacidad que deban ser abordadas a fin de que los pueblos indígenas tomen una decisión libre, previa e informada sobre su consentimiento. </w:t>
      </w:r>
    </w:p>
    <w:p w14:paraId="58BF3091" w14:textId="48FEBCA1"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Evaluación de alternativas </w:t>
      </w:r>
    </w:p>
    <w:p w14:paraId="65E7AB41" w14:textId="77777777" w:rsidR="00E57289" w:rsidRPr="00E57289" w:rsidRDefault="00E57289" w:rsidP="00E57289">
      <w:pPr>
        <w:pStyle w:val="Glossarytext"/>
        <w:rPr>
          <w:rFonts w:ascii="Calibri Light" w:hAnsi="Calibri Light" w:cs="Calibri Light"/>
          <w:szCs w:val="20"/>
          <w:lang w:val="es-ES"/>
        </w:rPr>
      </w:pPr>
      <w:r w:rsidRPr="00E57289">
        <w:rPr>
          <w:rFonts w:ascii="Calibri Light" w:hAnsi="Calibri Light" w:cs="Calibri Light"/>
          <w:szCs w:val="20"/>
          <w:lang w:val="es-ES"/>
        </w:rPr>
        <w:t>Generalmente, un proceso para identificar y evaluar objetiva y rigurosamente los impactos y beneficios potenciales (incluidos los aspectos ambientales, técnicos y socioeconómicos) de diferentes opciones para que se pueda tomar una decisión informada. Para propósitos de IRMA, se refiere a un proceso para evaluar opciones para ubicar instalaciones de desechos y para seleccionar las mejores tecnologías y prácticas disponibles específicas del sitio para manejar desechos a lo largo del ciclo de vida de la operación. Es posible que sea necesario reevaluar las tecnologías y prácticas durante las diferentes etapas del ciclo de vida, por ejemplo, si hay una expansión que requiere instalaciones adicionales de almacenamiento y procesamiento de desechos.</w:t>
      </w:r>
    </w:p>
    <w:p w14:paraId="3590C58F" w14:textId="03A1C0B9"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Factible </w:t>
      </w:r>
    </w:p>
    <w:p w14:paraId="0DF7CDB4"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Factible significa otorgar el mismo valor tanto a los beneficios como a los costos, ya sean ambientales, sociales y económicos. Esta no es una definición técnica. Lo que es importante, es el dialogo entre las partes afectadas acerca de equilibrar estos beneficios y costos interrelacionados. </w:t>
      </w:r>
    </w:p>
    <w:p w14:paraId="769B2231"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Fuente de continuo aprendizaje</w:t>
      </w:r>
    </w:p>
    <w:p w14:paraId="387BADA8" w14:textId="43EB9A8A"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En relación con el mecanismo para la presentación de </w:t>
      </w:r>
      <w:r w:rsidR="00C736F7" w:rsidRPr="00C736F7">
        <w:rPr>
          <w:rFonts w:ascii="Calibri Light" w:hAnsi="Calibri Light" w:cs="Calibri Light"/>
          <w:szCs w:val="20"/>
          <w:u w:val="dotted" w:color="A6A6A6" w:themeColor="background1" w:themeShade="A6"/>
          <w:lang w:val="es-ES"/>
        </w:rPr>
        <w:t>reclamos</w:t>
      </w:r>
      <w:r w:rsidRPr="000E3709">
        <w:rPr>
          <w:rFonts w:ascii="Calibri Light" w:hAnsi="Calibri Light" w:cs="Calibri Light"/>
          <w:szCs w:val="20"/>
          <w:lang w:val="es-ES"/>
        </w:rPr>
        <w:t>, adoptar las medidas pertinentes para identificar experiencias con el fin de mejorar el mecanismo y prevenir agravios y daños en el futuro.</w:t>
      </w:r>
    </w:p>
    <w:p w14:paraId="5BBC2AB9"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Gestión adaptativa </w:t>
      </w:r>
    </w:p>
    <w:p w14:paraId="5CBFF44A"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gestión adaptativa es proceso estructurado reiterativo utilizado ante una incertidumbre para la toma de decisiones sólidas, con el propósito de reducir dicha incertidumbre con el paso del tiempo a través de un sistema de monitoreo. Incluye el desarrollo de prácticas de gestión basadas en resultados claramente identificados, y el monitoreo para determinar si las acciones de gestión están alcanzando los resultados deseados. Si los resultados no están siendo alcanzados, el proceso requiere el desarrollo e implementación de cambios a la gestión a fin de garantizar que se alcancen o reevalúen los resultados. </w:t>
      </w:r>
    </w:p>
    <w:p w14:paraId="0495C05E" w14:textId="77777777" w:rsidR="00872B52" w:rsidRDefault="00872B52" w:rsidP="002E1129">
      <w:pPr>
        <w:pStyle w:val="Glossarybold"/>
        <w:rPr>
          <w:rFonts w:ascii="Calibri Light" w:hAnsi="Calibri Light" w:cs="Calibri Light"/>
          <w:szCs w:val="20"/>
          <w:lang w:val="es-ES"/>
        </w:rPr>
      </w:pPr>
      <w:r w:rsidRPr="00042A85">
        <w:rPr>
          <w:rFonts w:eastAsia="Calibri"/>
        </w:rPr>
        <w:t>Greenfield</w:t>
      </w:r>
      <w:r w:rsidRPr="000E3709">
        <w:rPr>
          <w:rFonts w:ascii="Calibri Light" w:hAnsi="Calibri Light" w:cs="Calibri Light"/>
          <w:szCs w:val="20"/>
          <w:lang w:val="es-ES"/>
        </w:rPr>
        <w:t xml:space="preserve"> </w:t>
      </w:r>
    </w:p>
    <w:p w14:paraId="5503FC91" w14:textId="6ADC43D1" w:rsidR="00872B52" w:rsidRDefault="00872B52" w:rsidP="00872B52">
      <w:pPr>
        <w:pStyle w:val="Glossarytext"/>
        <w:rPr>
          <w:rFonts w:ascii="Calibri Light" w:hAnsi="Calibri Light" w:cs="Calibri Light"/>
          <w:szCs w:val="20"/>
          <w:lang w:val="es-ES"/>
        </w:rPr>
      </w:pPr>
      <w:proofErr w:type="spellStart"/>
      <w:r w:rsidRPr="00042A85">
        <w:rPr>
          <w:rFonts w:eastAsia="Calibri"/>
        </w:rPr>
        <w:lastRenderedPageBreak/>
        <w:t>Terreno</w:t>
      </w:r>
      <w:proofErr w:type="spellEnd"/>
      <w:r w:rsidRPr="00042A85">
        <w:rPr>
          <w:rFonts w:eastAsia="Calibri"/>
        </w:rPr>
        <w:t xml:space="preserve"> que ha </w:t>
      </w:r>
      <w:proofErr w:type="spellStart"/>
      <w:r w:rsidRPr="00042A85">
        <w:rPr>
          <w:rFonts w:eastAsia="Calibri"/>
        </w:rPr>
        <w:t>sido</w:t>
      </w:r>
      <w:proofErr w:type="spellEnd"/>
      <w:r w:rsidRPr="00042A85">
        <w:rPr>
          <w:rFonts w:eastAsia="Calibri"/>
        </w:rPr>
        <w:t xml:space="preserve"> </w:t>
      </w:r>
      <w:proofErr w:type="spellStart"/>
      <w:r w:rsidRPr="00042A85">
        <w:rPr>
          <w:rFonts w:eastAsia="Calibri"/>
        </w:rPr>
        <w:t>desarrollado</w:t>
      </w:r>
      <w:proofErr w:type="spellEnd"/>
      <w:r w:rsidRPr="00042A85">
        <w:rPr>
          <w:rFonts w:eastAsia="Calibri"/>
        </w:rPr>
        <w:t xml:space="preserve"> </w:t>
      </w:r>
      <w:proofErr w:type="spellStart"/>
      <w:r w:rsidRPr="00042A85">
        <w:rPr>
          <w:rFonts w:eastAsia="Calibri"/>
        </w:rPr>
        <w:t>previamente</w:t>
      </w:r>
      <w:proofErr w:type="spellEnd"/>
      <w:r w:rsidRPr="00042A85">
        <w:rPr>
          <w:rFonts w:eastAsia="Calibri"/>
        </w:rPr>
        <w:t xml:space="preserve"> para </w:t>
      </w:r>
      <w:proofErr w:type="spellStart"/>
      <w:r w:rsidRPr="00042A85">
        <w:rPr>
          <w:rFonts w:eastAsia="Calibri"/>
        </w:rPr>
        <w:t>uso</w:t>
      </w:r>
      <w:proofErr w:type="spellEnd"/>
      <w:r w:rsidRPr="00042A85">
        <w:rPr>
          <w:rFonts w:eastAsia="Calibri"/>
        </w:rPr>
        <w:t xml:space="preserve"> industrial y </w:t>
      </w:r>
      <w:proofErr w:type="spellStart"/>
      <w:r w:rsidRPr="00042A85">
        <w:rPr>
          <w:rFonts w:eastAsia="Calibri"/>
        </w:rPr>
        <w:t>donde</w:t>
      </w:r>
      <w:proofErr w:type="spellEnd"/>
      <w:r w:rsidRPr="00042A85">
        <w:rPr>
          <w:rFonts w:eastAsia="Calibri"/>
        </w:rPr>
        <w:t xml:space="preserve"> la </w:t>
      </w:r>
      <w:proofErr w:type="spellStart"/>
      <w:r w:rsidRPr="00042A85">
        <w:rPr>
          <w:rFonts w:eastAsia="Calibri"/>
        </w:rPr>
        <w:t>perturbación</w:t>
      </w:r>
      <w:proofErr w:type="spellEnd"/>
      <w:r w:rsidRPr="00042A85">
        <w:rPr>
          <w:rFonts w:eastAsia="Calibri"/>
        </w:rPr>
        <w:t xml:space="preserve">, </w:t>
      </w:r>
      <w:proofErr w:type="spellStart"/>
      <w:r w:rsidRPr="00042A85">
        <w:rPr>
          <w:rFonts w:eastAsia="Calibri"/>
        </w:rPr>
        <w:t>degradación</w:t>
      </w:r>
      <w:proofErr w:type="spellEnd"/>
      <w:r w:rsidRPr="00042A85">
        <w:rPr>
          <w:rFonts w:eastAsia="Calibri"/>
        </w:rPr>
        <w:t xml:space="preserve"> y/o </w:t>
      </w:r>
      <w:proofErr w:type="spellStart"/>
      <w:r w:rsidRPr="00042A85">
        <w:rPr>
          <w:rFonts w:eastAsia="Calibri"/>
        </w:rPr>
        <w:t>contaminación</w:t>
      </w:r>
      <w:proofErr w:type="spellEnd"/>
      <w:r w:rsidRPr="00042A85">
        <w:rPr>
          <w:rFonts w:eastAsia="Calibri"/>
        </w:rPr>
        <w:t xml:space="preserve"> no se </w:t>
      </w:r>
      <w:proofErr w:type="spellStart"/>
      <w:r w:rsidRPr="00042A85">
        <w:rPr>
          <w:rFonts w:eastAsia="Calibri"/>
        </w:rPr>
        <w:t>han</w:t>
      </w:r>
      <w:proofErr w:type="spellEnd"/>
      <w:r w:rsidRPr="00042A85">
        <w:rPr>
          <w:rFonts w:eastAsia="Calibri"/>
        </w:rPr>
        <w:t xml:space="preserve"> </w:t>
      </w:r>
      <w:proofErr w:type="spellStart"/>
      <w:r w:rsidRPr="00042A85">
        <w:rPr>
          <w:rFonts w:eastAsia="Calibri"/>
        </w:rPr>
        <w:t>abordado</w:t>
      </w:r>
      <w:proofErr w:type="spellEnd"/>
      <w:r w:rsidRPr="00042A85">
        <w:rPr>
          <w:rFonts w:eastAsia="Calibri"/>
        </w:rPr>
        <w:t xml:space="preserve"> de </w:t>
      </w:r>
      <w:proofErr w:type="spellStart"/>
      <w:r w:rsidRPr="00042A85">
        <w:rPr>
          <w:rFonts w:eastAsia="Calibri"/>
        </w:rPr>
        <w:t>manera</w:t>
      </w:r>
      <w:proofErr w:type="spellEnd"/>
      <w:r w:rsidRPr="00042A85">
        <w:rPr>
          <w:rFonts w:eastAsia="Calibri"/>
        </w:rPr>
        <w:t xml:space="preserve"> </w:t>
      </w:r>
      <w:proofErr w:type="spellStart"/>
      <w:r w:rsidRPr="00042A85">
        <w:rPr>
          <w:rFonts w:eastAsia="Calibri"/>
        </w:rPr>
        <w:t>efectiva</w:t>
      </w:r>
      <w:proofErr w:type="spellEnd"/>
      <w:r w:rsidRPr="00042A85">
        <w:rPr>
          <w:rFonts w:eastAsia="Calibri"/>
        </w:rPr>
        <w:t xml:space="preserve"> </w:t>
      </w:r>
      <w:proofErr w:type="spellStart"/>
      <w:r w:rsidRPr="00042A85">
        <w:rPr>
          <w:rFonts w:eastAsia="Calibri"/>
        </w:rPr>
        <w:t>mediante</w:t>
      </w:r>
      <w:proofErr w:type="spellEnd"/>
      <w:r w:rsidRPr="00042A85">
        <w:rPr>
          <w:rFonts w:eastAsia="Calibri"/>
        </w:rPr>
        <w:t xml:space="preserve"> </w:t>
      </w:r>
      <w:proofErr w:type="spellStart"/>
      <w:r w:rsidRPr="00042A85">
        <w:rPr>
          <w:rFonts w:eastAsia="Calibri"/>
        </w:rPr>
        <w:t>rehabilitación</w:t>
      </w:r>
      <w:proofErr w:type="spellEnd"/>
      <w:r w:rsidRPr="00042A85">
        <w:rPr>
          <w:rFonts w:eastAsia="Calibri"/>
        </w:rPr>
        <w:t xml:space="preserve"> o </w:t>
      </w:r>
      <w:proofErr w:type="spellStart"/>
      <w:r w:rsidRPr="00042A85">
        <w:rPr>
          <w:rFonts w:eastAsia="Calibri"/>
        </w:rPr>
        <w:t>restauración</w:t>
      </w:r>
      <w:proofErr w:type="spellEnd"/>
      <w:r w:rsidRPr="00042A85">
        <w:rPr>
          <w:rFonts w:eastAsia="Calibri"/>
        </w:rPr>
        <w:t>.</w:t>
      </w:r>
    </w:p>
    <w:p w14:paraId="19632BB4" w14:textId="000182CF"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Grupo vulnerable</w:t>
      </w:r>
    </w:p>
    <w:p w14:paraId="0C906964"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grupo cuya dotación de recursos es inadecuada para producir ingresos suficientes de cualquier fuente disponible, o que tiene características específicas que lo hace más susceptible a impactos en la salud o a la falta de oportunidades económicas debido a prejuicios sociales o normas culturales (p.ej., puede incluir hogares encabezados por mujeres o niños, personas con discapacidades, en condiciones de pobreza extrema, adultos mayores, niños y adolescentes en situación de riesgo, excombatientes, personas internamente desplazadas y refugiados repatriados, hogares e individuos afectados por el VIH/SIDA, minorías religiosos y étnicas, </w:t>
      </w:r>
      <w:r w:rsidR="00C736F7" w:rsidRPr="00C736F7">
        <w:rPr>
          <w:rFonts w:ascii="Calibri Light" w:hAnsi="Calibri Light" w:cs="Calibri Light"/>
          <w:szCs w:val="20"/>
          <w:u w:val="dotted" w:color="A6A6A6" w:themeColor="background1" w:themeShade="A6"/>
          <w:lang w:val="es-ES"/>
        </w:rPr>
        <w:t>trabajadores</w:t>
      </w:r>
      <w:r w:rsidRPr="000E3709">
        <w:rPr>
          <w:rFonts w:ascii="Calibri Light" w:hAnsi="Calibri Light" w:cs="Calibri Light"/>
          <w:szCs w:val="20"/>
          <w:lang w:val="es-ES"/>
        </w:rPr>
        <w:t xml:space="preserve"> migrantes, y grupos que sufren discriminación social o económica, incluso los pueblos indígenas, minorías y, en algunas sociedades, las mujeres). </w:t>
      </w:r>
    </w:p>
    <w:p w14:paraId="6423FD19"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Hábitat</w:t>
      </w:r>
    </w:p>
    <w:p w14:paraId="53B196D3"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Una unidad geográfica terrestre, fluvial o marina o una vía aérea que sostiene la vida de conjuntos de organismos vivos y sus interacciones con el entono inerte. El lugar o tipo de ambiente en el que existe naturalmente un organismo o población.</w:t>
      </w:r>
    </w:p>
    <w:p w14:paraId="52F032AA"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Hábitat crítico </w:t>
      </w:r>
    </w:p>
    <w:p w14:paraId="63D48DC8"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Las áreas con un alto valor de biodiversidad, tales como:</w:t>
      </w:r>
    </w:p>
    <w:p w14:paraId="6C500C5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(i) hábitats de importancia significativa para la supervivencia de especies amenazadas o críticamente amenazadas; (ii) hábitats de importancia significativa para la supervivencia de especies endémicas o especies restringidas a ciertas áreas; (iii) hábitats que sustentan la supervivencia de concentraciones significativas a nivel mundial de especies migratorias o especies que se congregan; (iv) ecosistemas únicos o altamente amenazados, o (v) áreas asociadas con procesos evolutivos clave. Así mismo otros valores de biodiversidad importantes reconocidos, podrían respaldar su designación como un hábitat crítico, sobre la base de una la evaluación caso por caso. </w:t>
      </w:r>
    </w:p>
    <w:p w14:paraId="44F1E376"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Hábitat modificado</w:t>
      </w:r>
    </w:p>
    <w:p w14:paraId="0EAFFF2F"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Las áreas que pueden contener una gran proporción de especies vegetales y/o animales que no sean autóctonas, o donde la actividad humana haya modificado sustancialmente las funciones ecológicas primarias y la composición de las especies de un área. (Esto excluye hábitats que han sido reformados en antelación al proyecto.) Entre los hábitats modificados se encuentran en zonas gestionadas para la agricultura, las plantaciones forestales, las zonas costeras y los humedales regenerados.</w:t>
      </w:r>
    </w:p>
    <w:p w14:paraId="10DD7556" w14:textId="77777777" w:rsidR="002E1129" w:rsidRPr="00887370" w:rsidRDefault="002E1129" w:rsidP="002E1129">
      <w:pPr>
        <w:pStyle w:val="GlossarySource"/>
      </w:pPr>
      <w:r w:rsidRPr="00887370">
        <w:t xml:space="preserve">Fuente: IFC. 2012. Norma de </w:t>
      </w:r>
      <w:proofErr w:type="spellStart"/>
      <w:r w:rsidRPr="00887370">
        <w:t>desempeño</w:t>
      </w:r>
      <w:proofErr w:type="spellEnd"/>
      <w:r w:rsidRPr="00887370">
        <w:t xml:space="preserve"> 6. </w:t>
      </w:r>
    </w:p>
    <w:p w14:paraId="1AEB0DC1"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Hábitat natural</w:t>
      </w:r>
    </w:p>
    <w:p w14:paraId="467B70B7"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Las áreas compuestas por un conjunto viable de especies vegetales o animales, en su mayoría autóctonas, o donde la actividad humana no ha producido ninguna modificación sustancial de las funciones ecológicas primarias ni de la composición de las especies de un área.</w:t>
      </w:r>
    </w:p>
    <w:p w14:paraId="7D4EC739"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Hallazgo fortuito </w:t>
      </w:r>
    </w:p>
    <w:p w14:paraId="523DCFD7" w14:textId="328AFB03" w:rsidR="002E1129" w:rsidRPr="000E3709" w:rsidRDefault="00865E3B" w:rsidP="002E1129">
      <w:pPr>
        <w:pStyle w:val="Glossarytext"/>
        <w:rPr>
          <w:rFonts w:ascii="Calibri Light" w:hAnsi="Calibri Light" w:cs="Calibri Light"/>
          <w:szCs w:val="20"/>
          <w:lang w:val="es-ES"/>
        </w:rPr>
      </w:pPr>
      <w:r w:rsidRPr="00865E3B">
        <w:rPr>
          <w:rFonts w:ascii="Calibri Light" w:hAnsi="Calibri Light" w:cs="Calibri Light"/>
          <w:szCs w:val="20"/>
          <w:lang w:val="es-ES"/>
        </w:rPr>
        <w:t>El descubrimiento de un patrimonio cultural desconocido. Un procedimiento de hallazgo fortuito es un procedimiento específico del proyecto que describe las acciones que se deben tomar si se encuentra un patrimonio cultural previamente desconocido.</w:t>
      </w:r>
      <w:r w:rsidR="002E1129" w:rsidRPr="000E3709">
        <w:rPr>
          <w:rFonts w:ascii="Calibri Light" w:hAnsi="Calibri Light" w:cs="Calibri Light"/>
          <w:szCs w:val="20"/>
          <w:lang w:val="es-ES"/>
        </w:rPr>
        <w:t xml:space="preserve"> </w:t>
      </w:r>
    </w:p>
    <w:p w14:paraId="50E3C46A"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Impacto adverso en materia de derechos humanos</w:t>
      </w:r>
    </w:p>
    <w:p w14:paraId="4CF2E482"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Cuando una acción suprime o limita la capacidad de un individuo para gozar de sus derechos humanos.</w:t>
      </w:r>
    </w:p>
    <w:p w14:paraId="1D352C71"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Impacto potencial a los derechos humanos</w:t>
      </w:r>
    </w:p>
    <w:p w14:paraId="1BF69D08"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impacto negativo sobre los derechos humanos que es probable que ocurra pero que aún no se ha concretado. (También se puede mencionar como riesgo para los derechos humanos). </w:t>
      </w:r>
    </w:p>
    <w:p w14:paraId="29B96A0F"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Impacto real en materia de derechos humanos </w:t>
      </w:r>
    </w:p>
    <w:p w14:paraId="4926882E"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impacto negativo que ya ocurrió o continúa ocurriendo. </w:t>
      </w:r>
    </w:p>
    <w:p w14:paraId="66433888"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lastRenderedPageBreak/>
        <w:t>Impactos acumulativos</w:t>
      </w:r>
    </w:p>
    <w:p w14:paraId="3BDCA1DB"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Resultados sumados, sinérgicos, interactivos o no lineales de múltiples eventos de desarrollo o alteración que se han agregado a lo largo del tiempo y espacio. Ejemplos de impactos (o efectos) acumulativos pueden incluir: la reducción del caudal de agua en una cuenca hidrográfica a causa de múltiples extracciones; los aumentos de las cargas de sedimento que recibe la cuenca hidrográfica a lo largo del tiempo; la interferencia con las rutas migratorias o de desplazamiento de la fauna silvestre; o un aumento de la congestión de tráfico y de los accidentes a causa del tráfico vehicular en las vías de transito de la comunidad.</w:t>
      </w:r>
    </w:p>
    <w:p w14:paraId="455D5505"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Impactos acumulativos (en la biodiversidad)</w:t>
      </w:r>
    </w:p>
    <w:p w14:paraId="28936B5F" w14:textId="2499EFA2"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Impactos acumulativos se refiere a la suma de impactos generados por del </w:t>
      </w:r>
      <w:r w:rsidR="008F18B8" w:rsidRPr="008F18B8">
        <w:rPr>
          <w:rFonts w:ascii="Calibri Light" w:hAnsi="Calibri Light" w:cs="Calibri Light"/>
          <w:szCs w:val="20"/>
          <w:lang w:val="es-ES"/>
        </w:rPr>
        <w:t>proyecto de procesamiento de minerales</w:t>
      </w:r>
      <w:r w:rsidRPr="000E3709">
        <w:rPr>
          <w:rFonts w:ascii="Calibri Light" w:hAnsi="Calibri Light" w:cs="Calibri Light"/>
          <w:szCs w:val="20"/>
          <w:lang w:val="es-ES"/>
        </w:rPr>
        <w:t xml:space="preserve"> sobre los valores de la biodiversidad, cuando además se consideran los factores de presión actuales o razonablemente previsibles que afecten los valores de la biodiversidad del paisaje. Los impactos acumulativos pueden ser de igual (p.ej., las emisiones al aire por múltiples proyectos) o de distinto tipo (p.ej., el efecto acumulativo por pérdida de hábitat, fragmentación de hábitat y mortalidad de la fauna silvestre por atropellamientos). </w:t>
      </w:r>
    </w:p>
    <w:p w14:paraId="7E698115"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Impactos directos/indirectos</w:t>
      </w:r>
    </w:p>
    <w:p w14:paraId="7B4C54B7" w14:textId="77777777" w:rsidR="00566DA1" w:rsidRPr="00566DA1" w:rsidRDefault="00566DA1" w:rsidP="00566DA1">
      <w:pPr>
        <w:pStyle w:val="Glossarytext"/>
        <w:rPr>
          <w:rFonts w:ascii="Calibri Light" w:hAnsi="Calibri Light" w:cs="Calibri Light"/>
          <w:szCs w:val="20"/>
          <w:lang w:val="es-ES"/>
        </w:rPr>
      </w:pPr>
      <w:r w:rsidRPr="00566DA1">
        <w:rPr>
          <w:rFonts w:ascii="Calibri Light" w:hAnsi="Calibri Light" w:cs="Calibri Light"/>
          <w:szCs w:val="20"/>
          <w:lang w:val="es-ES"/>
        </w:rPr>
        <w:t xml:space="preserve">Los impactos directos son aquellos ocasionados por las actividades que realiza la empresa de procesamiento de minerales, y por las instalaciones que son de su propiedad o que administra. Los impactos indirectos son aquellos ocasionados o provocados por la presencia del proyecto de procesamiento de minerales (p.ej., los impactos correspondientes a la afluencia de trabajadores u otros en búsqueda de oportunidades económicas, debido al desarrollo de la operación de procesamiento de minerales). </w:t>
      </w:r>
    </w:p>
    <w:p w14:paraId="10AA91A0" w14:textId="60A6D528"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Impactos residuales</w:t>
      </w:r>
    </w:p>
    <w:p w14:paraId="7AA16324"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Impactos relacionados con el proyecto que permanecen después de que se han aplicado las medidas de mitigación (prevención, minimización, restauración) en el sitio. </w:t>
      </w:r>
    </w:p>
    <w:p w14:paraId="1D674FE8" w14:textId="7242D1E4" w:rsidR="00551FFD" w:rsidRDefault="00551FFD" w:rsidP="002E1129">
      <w:pPr>
        <w:pStyle w:val="Glossarybold"/>
        <w:rPr>
          <w:rFonts w:ascii="Calibri Light" w:hAnsi="Calibri Light" w:cs="Calibri Light"/>
          <w:szCs w:val="20"/>
          <w:lang w:val="es-ES"/>
        </w:rPr>
      </w:pPr>
      <w:proofErr w:type="spellStart"/>
      <w:r w:rsidRPr="00042A85">
        <w:rPr>
          <w:rFonts w:eastAsia="Calibri"/>
        </w:rPr>
        <w:t>Incidente</w:t>
      </w:r>
      <w:proofErr w:type="spellEnd"/>
      <w:r w:rsidRPr="000E3709">
        <w:rPr>
          <w:rFonts w:ascii="Calibri Light" w:hAnsi="Calibri Light" w:cs="Calibri Light"/>
          <w:szCs w:val="20"/>
          <w:lang w:val="es-ES"/>
        </w:rPr>
        <w:t xml:space="preserve"> </w:t>
      </w:r>
    </w:p>
    <w:p w14:paraId="087B041A" w14:textId="01FE4192" w:rsidR="00551FFD" w:rsidRPr="00551FFD" w:rsidRDefault="00551FFD" w:rsidP="00551FFD">
      <w:pPr>
        <w:pStyle w:val="Glossarytext"/>
        <w:rPr>
          <w:rFonts w:eastAsia="Calibri"/>
        </w:rPr>
      </w:pPr>
      <w:r w:rsidRPr="00042A85">
        <w:rPr>
          <w:rFonts w:eastAsia="Calibri"/>
        </w:rPr>
        <w:t xml:space="preserve">Un </w:t>
      </w:r>
      <w:proofErr w:type="spellStart"/>
      <w:r w:rsidRPr="00042A85">
        <w:rPr>
          <w:rFonts w:eastAsia="Calibri"/>
        </w:rPr>
        <w:t>evento</w:t>
      </w:r>
      <w:proofErr w:type="spellEnd"/>
      <w:r w:rsidRPr="00042A85">
        <w:rPr>
          <w:rFonts w:eastAsia="Calibri"/>
        </w:rPr>
        <w:t xml:space="preserve"> </w:t>
      </w:r>
      <w:proofErr w:type="spellStart"/>
      <w:r w:rsidRPr="00042A85">
        <w:rPr>
          <w:rFonts w:eastAsia="Calibri"/>
        </w:rPr>
        <w:t>inesperado</w:t>
      </w:r>
      <w:proofErr w:type="spellEnd"/>
      <w:r w:rsidRPr="00042A85">
        <w:rPr>
          <w:rFonts w:eastAsia="Calibri"/>
        </w:rPr>
        <w:t xml:space="preserve"> que </w:t>
      </w:r>
      <w:proofErr w:type="spellStart"/>
      <w:r w:rsidRPr="00042A85">
        <w:rPr>
          <w:rFonts w:eastAsia="Calibri"/>
        </w:rPr>
        <w:t>interrumpe</w:t>
      </w:r>
      <w:proofErr w:type="spellEnd"/>
      <w:r w:rsidRPr="00042A85">
        <w:rPr>
          <w:rFonts w:eastAsia="Calibri"/>
        </w:rPr>
        <w:t xml:space="preserve"> la </w:t>
      </w:r>
      <w:proofErr w:type="spellStart"/>
      <w:r w:rsidRPr="00042A85">
        <w:rPr>
          <w:rFonts w:eastAsia="Calibri"/>
        </w:rPr>
        <w:t>actividad</w:t>
      </w:r>
      <w:proofErr w:type="spellEnd"/>
      <w:r w:rsidRPr="00042A85">
        <w:rPr>
          <w:rFonts w:eastAsia="Calibri"/>
        </w:rPr>
        <w:t xml:space="preserve"> </w:t>
      </w:r>
      <w:proofErr w:type="spellStart"/>
      <w:r w:rsidRPr="00042A85">
        <w:rPr>
          <w:rFonts w:eastAsia="Calibri"/>
        </w:rPr>
        <w:t>laboral</w:t>
      </w:r>
      <w:proofErr w:type="spellEnd"/>
      <w:r w:rsidRPr="00042A85">
        <w:rPr>
          <w:rFonts w:eastAsia="Calibri"/>
        </w:rPr>
        <w:t xml:space="preserve"> habitual. Un "</w:t>
      </w:r>
      <w:proofErr w:type="spellStart"/>
      <w:r w:rsidRPr="00042A85">
        <w:rPr>
          <w:rFonts w:eastAsia="Calibri"/>
        </w:rPr>
        <w:t>cuasi</w:t>
      </w:r>
      <w:proofErr w:type="spellEnd"/>
      <w:r w:rsidRPr="00042A85">
        <w:rPr>
          <w:rFonts w:eastAsia="Calibri"/>
        </w:rPr>
        <w:t xml:space="preserve"> </w:t>
      </w:r>
      <w:proofErr w:type="spellStart"/>
      <w:r w:rsidRPr="00042A85">
        <w:rPr>
          <w:rFonts w:eastAsia="Calibri"/>
        </w:rPr>
        <w:t>accidente</w:t>
      </w:r>
      <w:proofErr w:type="spellEnd"/>
      <w:r w:rsidRPr="00042A85">
        <w:rPr>
          <w:rFonts w:eastAsia="Calibri"/>
        </w:rPr>
        <w:t xml:space="preserve">" (o una </w:t>
      </w:r>
      <w:proofErr w:type="spellStart"/>
      <w:r w:rsidRPr="00042A85">
        <w:rPr>
          <w:rFonts w:eastAsia="Calibri"/>
        </w:rPr>
        <w:t>llamada</w:t>
      </w:r>
      <w:proofErr w:type="spellEnd"/>
      <w:r w:rsidRPr="00042A85">
        <w:rPr>
          <w:rFonts w:eastAsia="Calibri"/>
        </w:rPr>
        <w:t xml:space="preserve"> </w:t>
      </w:r>
      <w:proofErr w:type="spellStart"/>
      <w:r w:rsidRPr="00042A85">
        <w:rPr>
          <w:rFonts w:eastAsia="Calibri"/>
        </w:rPr>
        <w:t>cercana</w:t>
      </w:r>
      <w:proofErr w:type="spellEnd"/>
      <w:r w:rsidRPr="00042A85">
        <w:rPr>
          <w:rFonts w:eastAsia="Calibri"/>
        </w:rPr>
        <w:t xml:space="preserve">, un </w:t>
      </w:r>
      <w:proofErr w:type="spellStart"/>
      <w:r w:rsidRPr="00042A85">
        <w:rPr>
          <w:rFonts w:eastAsia="Calibri"/>
        </w:rPr>
        <w:t>evento</w:t>
      </w:r>
      <w:proofErr w:type="spellEnd"/>
      <w:r w:rsidRPr="00042A85">
        <w:rPr>
          <w:rFonts w:eastAsia="Calibri"/>
        </w:rPr>
        <w:t xml:space="preserve"> sin </w:t>
      </w:r>
      <w:proofErr w:type="spellStart"/>
      <w:r w:rsidRPr="00042A85">
        <w:rPr>
          <w:rFonts w:eastAsia="Calibri"/>
        </w:rPr>
        <w:t>lesiones</w:t>
      </w:r>
      <w:proofErr w:type="spellEnd"/>
      <w:r w:rsidRPr="00042A85">
        <w:rPr>
          <w:rFonts w:eastAsia="Calibri"/>
        </w:rPr>
        <w:t xml:space="preserve">, un </w:t>
      </w:r>
      <w:proofErr w:type="spellStart"/>
      <w:r w:rsidRPr="00042A85">
        <w:rPr>
          <w:rFonts w:eastAsia="Calibri"/>
        </w:rPr>
        <w:t>cuasi</w:t>
      </w:r>
      <w:proofErr w:type="spellEnd"/>
      <w:r w:rsidRPr="00042A85">
        <w:rPr>
          <w:rFonts w:eastAsia="Calibri"/>
        </w:rPr>
        <w:t xml:space="preserve"> </w:t>
      </w:r>
      <w:proofErr w:type="spellStart"/>
      <w:r w:rsidRPr="00042A85">
        <w:rPr>
          <w:rFonts w:eastAsia="Calibri"/>
        </w:rPr>
        <w:t>accidente</w:t>
      </w:r>
      <w:proofErr w:type="spellEnd"/>
      <w:r w:rsidRPr="00042A85">
        <w:rPr>
          <w:rFonts w:eastAsia="Calibri"/>
        </w:rPr>
        <w:t xml:space="preserve">, etc.) es un </w:t>
      </w:r>
      <w:proofErr w:type="spellStart"/>
      <w:r w:rsidRPr="00042A85">
        <w:rPr>
          <w:rFonts w:eastAsia="Calibri"/>
        </w:rPr>
        <w:t>subconjunto</w:t>
      </w:r>
      <w:proofErr w:type="spellEnd"/>
      <w:r w:rsidRPr="00042A85">
        <w:rPr>
          <w:rFonts w:eastAsia="Calibri"/>
        </w:rPr>
        <w:t xml:space="preserve"> de </w:t>
      </w:r>
      <w:proofErr w:type="spellStart"/>
      <w:r w:rsidRPr="00042A85">
        <w:rPr>
          <w:rFonts w:eastAsia="Calibri"/>
        </w:rPr>
        <w:t>incidentes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los que no </w:t>
      </w:r>
      <w:proofErr w:type="spellStart"/>
      <w:r w:rsidRPr="00042A85">
        <w:rPr>
          <w:rFonts w:eastAsia="Calibri"/>
        </w:rPr>
        <w:t>ocurrieron</w:t>
      </w:r>
      <w:proofErr w:type="spellEnd"/>
      <w:r w:rsidRPr="00042A85">
        <w:rPr>
          <w:rFonts w:eastAsia="Calibri"/>
        </w:rPr>
        <w:t xml:space="preserve"> </w:t>
      </w:r>
      <w:proofErr w:type="spellStart"/>
      <w:r w:rsidRPr="00042A85">
        <w:rPr>
          <w:rFonts w:eastAsia="Calibri"/>
        </w:rPr>
        <w:t>daños</w:t>
      </w:r>
      <w:proofErr w:type="spellEnd"/>
      <w:r w:rsidRPr="00042A85">
        <w:rPr>
          <w:rFonts w:eastAsia="Calibri"/>
        </w:rPr>
        <w:t xml:space="preserve">, </w:t>
      </w:r>
      <w:proofErr w:type="spellStart"/>
      <w:r w:rsidRPr="00042A85">
        <w:rPr>
          <w:rFonts w:eastAsia="Calibri"/>
        </w:rPr>
        <w:t>pero</w:t>
      </w:r>
      <w:proofErr w:type="spellEnd"/>
      <w:r w:rsidRPr="00042A85">
        <w:rPr>
          <w:rFonts w:eastAsia="Calibri"/>
        </w:rPr>
        <w:t xml:space="preserve"> </w:t>
      </w:r>
      <w:proofErr w:type="spellStart"/>
      <w:r w:rsidRPr="00042A85">
        <w:rPr>
          <w:rFonts w:eastAsia="Calibri"/>
        </w:rPr>
        <w:t>hubo</w:t>
      </w:r>
      <w:proofErr w:type="spellEnd"/>
      <w:r w:rsidRPr="00042A85">
        <w:rPr>
          <w:rFonts w:eastAsia="Calibri"/>
        </w:rPr>
        <w:t xml:space="preserve"> la </w:t>
      </w:r>
      <w:proofErr w:type="spellStart"/>
      <w:r w:rsidRPr="00042A85">
        <w:rPr>
          <w:rFonts w:eastAsia="Calibri"/>
        </w:rPr>
        <w:t>posibilidad</w:t>
      </w:r>
      <w:proofErr w:type="spellEnd"/>
      <w:r w:rsidRPr="00042A85">
        <w:rPr>
          <w:rFonts w:eastAsia="Calibri"/>
        </w:rPr>
        <w:t xml:space="preserve"> de </w:t>
      </w:r>
      <w:proofErr w:type="spellStart"/>
      <w:r w:rsidRPr="00042A85">
        <w:rPr>
          <w:rFonts w:eastAsia="Calibri"/>
        </w:rPr>
        <w:t>lesiones</w:t>
      </w:r>
      <w:proofErr w:type="spellEnd"/>
      <w:r w:rsidRPr="00042A85">
        <w:rPr>
          <w:rFonts w:eastAsia="Calibri"/>
        </w:rPr>
        <w:t xml:space="preserve">, mala </w:t>
      </w:r>
      <w:proofErr w:type="spellStart"/>
      <w:r w:rsidRPr="00042A85">
        <w:rPr>
          <w:rFonts w:eastAsia="Calibri"/>
        </w:rPr>
        <w:t>salud</w:t>
      </w:r>
      <w:proofErr w:type="spellEnd"/>
      <w:r w:rsidRPr="00042A85">
        <w:rPr>
          <w:rFonts w:eastAsia="Calibri"/>
        </w:rPr>
        <w:t xml:space="preserve">, </w:t>
      </w:r>
      <w:proofErr w:type="spellStart"/>
      <w:r w:rsidRPr="00042A85">
        <w:rPr>
          <w:rFonts w:eastAsia="Calibri"/>
        </w:rPr>
        <w:t>muerte</w:t>
      </w:r>
      <w:proofErr w:type="spellEnd"/>
      <w:r w:rsidRPr="00042A85">
        <w:rPr>
          <w:rFonts w:eastAsia="Calibri"/>
        </w:rPr>
        <w:t xml:space="preserve"> o </w:t>
      </w:r>
      <w:proofErr w:type="spellStart"/>
      <w:r w:rsidRPr="00042A85">
        <w:rPr>
          <w:rFonts w:eastAsia="Calibri"/>
        </w:rPr>
        <w:t>daños</w:t>
      </w:r>
      <w:proofErr w:type="spellEnd"/>
      <w:r w:rsidRPr="00042A85">
        <w:rPr>
          <w:rFonts w:eastAsia="Calibri"/>
        </w:rPr>
        <w:t xml:space="preserve"> a la </w:t>
      </w:r>
      <w:proofErr w:type="spellStart"/>
      <w:r w:rsidRPr="00042A85">
        <w:rPr>
          <w:rFonts w:eastAsia="Calibri"/>
        </w:rPr>
        <w:t>propiedad</w:t>
      </w:r>
      <w:proofErr w:type="spellEnd"/>
      <w:r w:rsidRPr="00042A85">
        <w:rPr>
          <w:rFonts w:eastAsia="Calibri"/>
        </w:rPr>
        <w:t xml:space="preserve"> o al medio </w:t>
      </w:r>
      <w:proofErr w:type="spellStart"/>
      <w:r w:rsidRPr="00042A85">
        <w:rPr>
          <w:rFonts w:eastAsia="Calibri"/>
        </w:rPr>
        <w:t>ambiente</w:t>
      </w:r>
      <w:proofErr w:type="spellEnd"/>
      <w:r w:rsidRPr="00042A85">
        <w:rPr>
          <w:rFonts w:eastAsia="Calibri"/>
        </w:rPr>
        <w:t>.</w:t>
      </w:r>
    </w:p>
    <w:p w14:paraId="1C6548E0" w14:textId="40CD41EF"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Inclusivo </w:t>
      </w:r>
    </w:p>
    <w:p w14:paraId="74A98952"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En el contexto de la participación de los actores sociales, significa que la participación alcanza a hombres, mujeres, adultos mayores, jóvenes, personas desplazadas, personas o grupos vulnerables o desfavorecidos. </w:t>
      </w:r>
    </w:p>
    <w:p w14:paraId="2D6324A4"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Índices de exposición biológica (BEI)</w:t>
      </w:r>
    </w:p>
    <w:p w14:paraId="1EB5C3AE" w14:textId="74F083B9" w:rsidR="002E1129" w:rsidRPr="000E3709" w:rsidRDefault="002E1129" w:rsidP="00D94BFC">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concentración de químicos en el cuerpo que correspondería a la exposición por inhalación en una concentración especifica en el aire. </w:t>
      </w:r>
    </w:p>
    <w:p w14:paraId="3E20B2F7"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Información comercial confidencial</w:t>
      </w:r>
    </w:p>
    <w:p w14:paraId="077E95E2" w14:textId="77777777" w:rsidR="002E1129" w:rsidRPr="00B15AD2" w:rsidRDefault="002E1129" w:rsidP="002E1129">
      <w:pPr>
        <w:pStyle w:val="Glossarytext"/>
        <w:rPr>
          <w:rFonts w:ascii="Calibri Light" w:hAnsi="Calibri Light" w:cs="Calibri Light"/>
          <w:szCs w:val="20"/>
          <w:lang w:val="es-ES"/>
        </w:rPr>
      </w:pPr>
      <w:r w:rsidRPr="00B15AD2">
        <w:rPr>
          <w:rFonts w:ascii="Calibri Light" w:hAnsi="Calibri Light" w:cs="Calibri Light"/>
          <w:szCs w:val="20"/>
          <w:lang w:val="es-ES"/>
        </w:rPr>
        <w:t>Material que contiene secretos comerciales o información comercial o financiera que ha sido declarado como confidencial por su fuente de origen. La información debe ser secreta, en el sentido de que no sea, en su conjunto o con la configuración y el armado exactos de sus componentes, de conocimiento general ni fácilmente accesible para personas en los círculos donde normalmente se utiliza ese tipo de información); debe contar con valor comercial por ser secreta; y, la persona que legítimamente controla esa información debe haber adoptado medidas de protección razonables para mantenerla en secreto.</w:t>
      </w:r>
    </w:p>
    <w:p w14:paraId="68BAC99F" w14:textId="77777777" w:rsidR="002E1129" w:rsidRPr="00887370" w:rsidRDefault="002E1129" w:rsidP="002E1129">
      <w:pPr>
        <w:pStyle w:val="Glossarybold"/>
        <w:rPr>
          <w:rFonts w:ascii="Calibri Light" w:hAnsi="Calibri Light" w:cs="Calibri Light"/>
          <w:szCs w:val="20"/>
          <w:lang w:val="es-ES"/>
        </w:rPr>
      </w:pPr>
      <w:r w:rsidRPr="00887370">
        <w:rPr>
          <w:rFonts w:ascii="Calibri Light" w:hAnsi="Calibri Light" w:cs="Calibri Light"/>
          <w:szCs w:val="20"/>
          <w:lang w:val="es-ES"/>
        </w:rPr>
        <w:t>Informar</w:t>
      </w:r>
    </w:p>
    <w:p w14:paraId="60D5C82E"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Poner a disposición de los actores sociales información sobre una propuesta, actividad o decisión. La información entregada puede estar diseñada para ayudar a los actores sociales a comprender un problema, alternativas, soluciones o el proceso de toma de decisiones. Los flujos de información son unilaterales. La información puede proceder ya sea de la empresa a los actores sociales o viceversa. </w:t>
      </w:r>
    </w:p>
    <w:p w14:paraId="74969A4C" w14:textId="77777777" w:rsidR="002E1129" w:rsidRPr="000E3709" w:rsidRDefault="002E1129" w:rsidP="002E1129">
      <w:pPr>
        <w:pStyle w:val="Glossarybold"/>
        <w:rPr>
          <w:rFonts w:ascii="Calibri Light" w:hAnsi="Calibri Light" w:cs="Calibri Light"/>
          <w:szCs w:val="20"/>
          <w:lang w:val="es-ES"/>
        </w:rPr>
      </w:pPr>
      <w:r w:rsidRPr="00421E7F">
        <w:rPr>
          <w:rFonts w:ascii="Calibri Light" w:hAnsi="Calibri Light" w:cs="Calibri Light"/>
          <w:szCs w:val="20"/>
          <w:lang w:val="es-ES"/>
        </w:rPr>
        <w:t>Instalación asociada</w:t>
      </w:r>
    </w:p>
    <w:p w14:paraId="15D4EA5A" w14:textId="77777777" w:rsidR="002A763C" w:rsidRPr="002A763C" w:rsidRDefault="002A763C" w:rsidP="002A763C">
      <w:pPr>
        <w:pStyle w:val="Glossarytext"/>
        <w:rPr>
          <w:rFonts w:ascii="Calibri Light" w:hAnsi="Calibri Light" w:cs="Calibri Light"/>
          <w:szCs w:val="20"/>
          <w:lang w:val="es-ES"/>
        </w:rPr>
      </w:pPr>
      <w:r w:rsidRPr="002A763C">
        <w:rPr>
          <w:rFonts w:ascii="Calibri Light" w:hAnsi="Calibri Light" w:cs="Calibri Light"/>
          <w:szCs w:val="20"/>
          <w:lang w:val="es-ES"/>
        </w:rPr>
        <w:lastRenderedPageBreak/>
        <w:t>Cualquier instalación propiedad de la compañía operadora que esté ubicada en o cerca del sitio / propiedad de procesamiento de minerales y que se utilice para respaldar las actividades de procesamiento de minerales (incluida la propiedad física estacionaria, como plantas de energía, líneas eléctricas, carreteras, ferrocarriles, reservas de material de alimentación, combustible). instalaciones de producción o preparación, áreas de estacionamiento, tiendas, oficinas, instalaciones de vivienda, instalaciones de almacenamiento y otros).</w:t>
      </w:r>
    </w:p>
    <w:p w14:paraId="0CFAF112" w14:textId="79E026D4" w:rsidR="00FC6461" w:rsidRPr="00FC6461" w:rsidRDefault="00FC6461" w:rsidP="00FC6461">
      <w:pPr>
        <w:pStyle w:val="Glossarybold"/>
        <w:rPr>
          <w:rFonts w:ascii="Calibri Light" w:hAnsi="Calibri Light" w:cs="Calibri Light"/>
          <w:szCs w:val="20"/>
          <w:lang w:val="es-ES"/>
        </w:rPr>
      </w:pPr>
      <w:r w:rsidRPr="00FC6461">
        <w:rPr>
          <w:rFonts w:ascii="Calibri Light" w:hAnsi="Calibri Light" w:cs="Calibri Light"/>
          <w:szCs w:val="20"/>
          <w:lang w:val="es-ES"/>
        </w:rPr>
        <w:t xml:space="preserve">Instalación de </w:t>
      </w:r>
      <w:r w:rsidR="0042084E">
        <w:rPr>
          <w:rFonts w:ascii="Calibri Light" w:hAnsi="Calibri Light" w:cs="Calibri Light"/>
          <w:szCs w:val="20"/>
          <w:lang w:val="es-ES"/>
        </w:rPr>
        <w:t xml:space="preserve">desechos </w:t>
      </w:r>
      <w:r w:rsidRPr="00FC6461">
        <w:rPr>
          <w:rFonts w:ascii="Calibri Light" w:hAnsi="Calibri Light" w:cs="Calibri Light"/>
          <w:szCs w:val="20"/>
          <w:lang w:val="es-ES"/>
        </w:rPr>
        <w:t xml:space="preserve">mineralizados </w:t>
      </w:r>
    </w:p>
    <w:p w14:paraId="1B6E55D4" w14:textId="46462B61" w:rsidR="00FC6461" w:rsidRPr="00FC6461" w:rsidRDefault="00FC6461" w:rsidP="00FC6461">
      <w:pPr>
        <w:pStyle w:val="Glossarytext"/>
        <w:rPr>
          <w:rFonts w:eastAsia="Calibri"/>
        </w:rPr>
      </w:pPr>
      <w:proofErr w:type="spellStart"/>
      <w:r w:rsidRPr="00FC6461">
        <w:rPr>
          <w:rFonts w:eastAsia="Calibri"/>
        </w:rPr>
        <w:t>Instalaciones</w:t>
      </w:r>
      <w:proofErr w:type="spellEnd"/>
      <w:r w:rsidRPr="00FC6461">
        <w:rPr>
          <w:rFonts w:eastAsia="Calibri"/>
        </w:rPr>
        <w:t xml:space="preserve"> que </w:t>
      </w:r>
      <w:proofErr w:type="spellStart"/>
      <w:r w:rsidRPr="00FC6461">
        <w:rPr>
          <w:rFonts w:eastAsia="Calibri"/>
        </w:rPr>
        <w:t>contienen</w:t>
      </w:r>
      <w:proofErr w:type="spellEnd"/>
      <w:r w:rsidRPr="00FC6461">
        <w:rPr>
          <w:rFonts w:eastAsia="Calibri"/>
        </w:rPr>
        <w:t xml:space="preserve">, </w:t>
      </w:r>
      <w:proofErr w:type="spellStart"/>
      <w:r w:rsidRPr="00FC6461">
        <w:rPr>
          <w:rFonts w:eastAsia="Calibri"/>
        </w:rPr>
        <w:t>almacenan</w:t>
      </w:r>
      <w:proofErr w:type="spellEnd"/>
      <w:r w:rsidRPr="00FC6461">
        <w:rPr>
          <w:rFonts w:eastAsia="Calibri"/>
        </w:rPr>
        <w:t xml:space="preserve">, se </w:t>
      </w:r>
      <w:proofErr w:type="spellStart"/>
      <w:r w:rsidRPr="00FC6461">
        <w:rPr>
          <w:rFonts w:eastAsia="Calibri"/>
        </w:rPr>
        <w:t>construyen</w:t>
      </w:r>
      <w:proofErr w:type="spellEnd"/>
      <w:r w:rsidRPr="00FC6461">
        <w:rPr>
          <w:rFonts w:eastAsia="Calibri"/>
        </w:rPr>
        <w:t xml:space="preserve"> o </w:t>
      </w:r>
      <w:proofErr w:type="spellStart"/>
      <w:r w:rsidRPr="00FC6461">
        <w:rPr>
          <w:rFonts w:eastAsia="Calibri"/>
        </w:rPr>
        <w:t>entran</w:t>
      </w:r>
      <w:proofErr w:type="spellEnd"/>
      <w:r w:rsidRPr="00FC6461">
        <w:rPr>
          <w:rFonts w:eastAsia="Calibri"/>
        </w:rPr>
        <w:t xml:space="preserve"> </w:t>
      </w:r>
      <w:proofErr w:type="spellStart"/>
      <w:r w:rsidRPr="00FC6461">
        <w:rPr>
          <w:rFonts w:eastAsia="Calibri"/>
        </w:rPr>
        <w:t>en</w:t>
      </w:r>
      <w:proofErr w:type="spellEnd"/>
      <w:r w:rsidRPr="00FC6461">
        <w:rPr>
          <w:rFonts w:eastAsia="Calibri"/>
        </w:rPr>
        <w:t xml:space="preserve"> </w:t>
      </w:r>
      <w:proofErr w:type="spellStart"/>
      <w:r w:rsidRPr="00FC6461">
        <w:rPr>
          <w:rFonts w:eastAsia="Calibri"/>
        </w:rPr>
        <w:t>contacto</w:t>
      </w:r>
      <w:proofErr w:type="spellEnd"/>
      <w:r w:rsidRPr="00FC6461">
        <w:rPr>
          <w:rFonts w:eastAsia="Calibri"/>
        </w:rPr>
        <w:t xml:space="preserve"> con </w:t>
      </w:r>
      <w:proofErr w:type="spellStart"/>
      <w:r w:rsidRPr="00FC6461">
        <w:rPr>
          <w:rFonts w:eastAsia="Calibri"/>
        </w:rPr>
        <w:t>desechos</w:t>
      </w:r>
      <w:proofErr w:type="spellEnd"/>
      <w:r w:rsidRPr="00FC6461">
        <w:rPr>
          <w:rFonts w:eastAsia="Calibri"/>
        </w:rPr>
        <w:t xml:space="preserve"> que se </w:t>
      </w:r>
      <w:proofErr w:type="spellStart"/>
      <w:r w:rsidRPr="00FC6461">
        <w:rPr>
          <w:rFonts w:eastAsia="Calibri"/>
        </w:rPr>
        <w:t>generan</w:t>
      </w:r>
      <w:proofErr w:type="spellEnd"/>
      <w:r w:rsidRPr="00FC6461">
        <w:rPr>
          <w:rFonts w:eastAsia="Calibri"/>
        </w:rPr>
        <w:t xml:space="preserve"> o </w:t>
      </w:r>
      <w:proofErr w:type="spellStart"/>
      <w:r w:rsidRPr="00FC6461">
        <w:rPr>
          <w:rFonts w:eastAsia="Calibri"/>
        </w:rPr>
        <w:t>crean</w:t>
      </w:r>
      <w:proofErr w:type="spellEnd"/>
      <w:r w:rsidRPr="00FC6461">
        <w:rPr>
          <w:rFonts w:eastAsia="Calibri"/>
        </w:rPr>
        <w:t xml:space="preserve"> </w:t>
      </w:r>
      <w:proofErr w:type="spellStart"/>
      <w:r w:rsidRPr="00FC6461">
        <w:rPr>
          <w:rFonts w:eastAsia="Calibri"/>
        </w:rPr>
        <w:t>durante</w:t>
      </w:r>
      <w:proofErr w:type="spellEnd"/>
      <w:r w:rsidRPr="00FC6461">
        <w:rPr>
          <w:rFonts w:eastAsia="Calibri"/>
        </w:rPr>
        <w:t xml:space="preserve"> las </w:t>
      </w:r>
      <w:proofErr w:type="spellStart"/>
      <w:r w:rsidRPr="00FC6461">
        <w:rPr>
          <w:rFonts w:eastAsia="Calibri"/>
        </w:rPr>
        <w:t>operaciones</w:t>
      </w:r>
      <w:proofErr w:type="spellEnd"/>
      <w:r w:rsidRPr="00FC6461">
        <w:rPr>
          <w:rFonts w:eastAsia="Calibri"/>
        </w:rPr>
        <w:t xml:space="preserve"> de </w:t>
      </w:r>
      <w:proofErr w:type="spellStart"/>
      <w:r w:rsidRPr="00FC6461">
        <w:rPr>
          <w:rFonts w:eastAsia="Calibri"/>
        </w:rPr>
        <w:t>procesamiento</w:t>
      </w:r>
      <w:proofErr w:type="spellEnd"/>
      <w:r w:rsidRPr="00FC6461">
        <w:rPr>
          <w:rFonts w:eastAsia="Calibri"/>
        </w:rPr>
        <w:t xml:space="preserve"> de </w:t>
      </w:r>
      <w:proofErr w:type="spellStart"/>
      <w:r w:rsidRPr="00FC6461">
        <w:rPr>
          <w:rFonts w:eastAsia="Calibri"/>
        </w:rPr>
        <w:t>minerales</w:t>
      </w:r>
      <w:proofErr w:type="spellEnd"/>
      <w:r w:rsidRPr="00FC6461">
        <w:rPr>
          <w:rFonts w:eastAsia="Calibri"/>
        </w:rPr>
        <w:t xml:space="preserve"> (por </w:t>
      </w:r>
      <w:proofErr w:type="spellStart"/>
      <w:r w:rsidRPr="00FC6461">
        <w:rPr>
          <w:rFonts w:eastAsia="Calibri"/>
        </w:rPr>
        <w:t>ejemplo</w:t>
      </w:r>
      <w:proofErr w:type="spellEnd"/>
      <w:r w:rsidRPr="00FC6461">
        <w:rPr>
          <w:rFonts w:eastAsia="Calibri"/>
        </w:rPr>
        <w:t xml:space="preserve">, </w:t>
      </w:r>
      <w:proofErr w:type="spellStart"/>
      <w:r w:rsidRPr="00FC6461">
        <w:rPr>
          <w:rFonts w:eastAsia="Calibri"/>
        </w:rPr>
        <w:t>vertederos</w:t>
      </w:r>
      <w:proofErr w:type="spellEnd"/>
      <w:r w:rsidRPr="00FC6461">
        <w:rPr>
          <w:rFonts w:eastAsia="Calibri"/>
        </w:rPr>
        <w:t xml:space="preserve"> de </w:t>
      </w:r>
      <w:proofErr w:type="spellStart"/>
      <w:r w:rsidRPr="00FC6461">
        <w:rPr>
          <w:rFonts w:eastAsia="Calibri"/>
        </w:rPr>
        <w:t>escoria</w:t>
      </w:r>
      <w:proofErr w:type="spellEnd"/>
      <w:r w:rsidRPr="00FC6461">
        <w:rPr>
          <w:rFonts w:eastAsia="Calibri"/>
        </w:rPr>
        <w:t xml:space="preserve"> de </w:t>
      </w:r>
      <w:proofErr w:type="spellStart"/>
      <w:r w:rsidRPr="00FC6461">
        <w:rPr>
          <w:rFonts w:eastAsia="Calibri"/>
        </w:rPr>
        <w:t>fundición</w:t>
      </w:r>
      <w:proofErr w:type="spellEnd"/>
      <w:r w:rsidRPr="00FC6461">
        <w:rPr>
          <w:rFonts w:eastAsia="Calibri"/>
        </w:rPr>
        <w:t xml:space="preserve">, </w:t>
      </w:r>
      <w:proofErr w:type="spellStart"/>
      <w:r w:rsidRPr="00FC6461">
        <w:rPr>
          <w:rFonts w:eastAsia="Calibri"/>
        </w:rPr>
        <w:t>depósitos</w:t>
      </w:r>
      <w:proofErr w:type="spellEnd"/>
      <w:r w:rsidRPr="00FC6461">
        <w:rPr>
          <w:rFonts w:eastAsia="Calibri"/>
        </w:rPr>
        <w:t xml:space="preserve"> de </w:t>
      </w:r>
      <w:proofErr w:type="spellStart"/>
      <w:r w:rsidRPr="00FC6461">
        <w:rPr>
          <w:rFonts w:eastAsia="Calibri"/>
        </w:rPr>
        <w:t>polvo</w:t>
      </w:r>
      <w:proofErr w:type="spellEnd"/>
      <w:r w:rsidRPr="00FC6461">
        <w:rPr>
          <w:rFonts w:eastAsia="Calibri"/>
        </w:rPr>
        <w:t xml:space="preserve"> de la </w:t>
      </w:r>
      <w:proofErr w:type="spellStart"/>
      <w:r w:rsidRPr="00FC6461">
        <w:rPr>
          <w:rFonts w:eastAsia="Calibri"/>
        </w:rPr>
        <w:t>cámara</w:t>
      </w:r>
      <w:proofErr w:type="spellEnd"/>
      <w:r w:rsidRPr="00FC6461">
        <w:rPr>
          <w:rFonts w:eastAsia="Calibri"/>
        </w:rPr>
        <w:t xml:space="preserve"> de </w:t>
      </w:r>
      <w:proofErr w:type="spellStart"/>
      <w:r w:rsidRPr="00FC6461">
        <w:rPr>
          <w:rFonts w:eastAsia="Calibri"/>
        </w:rPr>
        <w:t>filtros</w:t>
      </w:r>
      <w:proofErr w:type="spellEnd"/>
      <w:r w:rsidRPr="00FC6461">
        <w:rPr>
          <w:rFonts w:eastAsia="Calibri"/>
        </w:rPr>
        <w:t xml:space="preserve">, </w:t>
      </w:r>
      <w:proofErr w:type="spellStart"/>
      <w:r w:rsidRPr="00FC6461">
        <w:rPr>
          <w:rFonts w:eastAsia="Calibri"/>
        </w:rPr>
        <w:t>depósitos</w:t>
      </w:r>
      <w:proofErr w:type="spellEnd"/>
      <w:r w:rsidRPr="00FC6461">
        <w:rPr>
          <w:rFonts w:eastAsia="Calibri"/>
        </w:rPr>
        <w:t xml:space="preserve"> de </w:t>
      </w:r>
      <w:proofErr w:type="spellStart"/>
      <w:r w:rsidRPr="00FC6461">
        <w:rPr>
          <w:rFonts w:eastAsia="Calibri"/>
        </w:rPr>
        <w:t>lodo</w:t>
      </w:r>
      <w:proofErr w:type="spellEnd"/>
      <w:r w:rsidRPr="00FC6461">
        <w:rPr>
          <w:rFonts w:eastAsia="Calibri"/>
        </w:rPr>
        <w:t xml:space="preserve">, </w:t>
      </w:r>
      <w:proofErr w:type="spellStart"/>
      <w:r w:rsidRPr="00FC6461">
        <w:rPr>
          <w:rFonts w:eastAsia="Calibri"/>
        </w:rPr>
        <w:t>vertederos</w:t>
      </w:r>
      <w:proofErr w:type="spellEnd"/>
      <w:r w:rsidRPr="00FC6461">
        <w:rPr>
          <w:rFonts w:eastAsia="Calibri"/>
        </w:rPr>
        <w:t xml:space="preserve"> de </w:t>
      </w:r>
      <w:proofErr w:type="spellStart"/>
      <w:r w:rsidRPr="00FC6461">
        <w:rPr>
          <w:rFonts w:eastAsia="Calibri"/>
        </w:rPr>
        <w:t>desechos</w:t>
      </w:r>
      <w:proofErr w:type="spellEnd"/>
      <w:r w:rsidRPr="00FC6461">
        <w:rPr>
          <w:rFonts w:eastAsia="Calibri"/>
        </w:rPr>
        <w:t xml:space="preserve"> </w:t>
      </w:r>
      <w:proofErr w:type="spellStart"/>
      <w:r w:rsidRPr="00FC6461">
        <w:rPr>
          <w:rFonts w:eastAsia="Calibri"/>
        </w:rPr>
        <w:t>residuales</w:t>
      </w:r>
      <w:proofErr w:type="spellEnd"/>
      <w:r w:rsidRPr="00FC6461">
        <w:rPr>
          <w:rFonts w:eastAsia="Calibri"/>
        </w:rPr>
        <w:t xml:space="preserve">, </w:t>
      </w:r>
      <w:proofErr w:type="spellStart"/>
      <w:r w:rsidRPr="00FC6461">
        <w:rPr>
          <w:rFonts w:eastAsia="Calibri"/>
        </w:rPr>
        <w:t>estanques</w:t>
      </w:r>
      <w:proofErr w:type="spellEnd"/>
      <w:r w:rsidRPr="00FC6461">
        <w:rPr>
          <w:rFonts w:eastAsia="Calibri"/>
        </w:rPr>
        <w:t xml:space="preserve"> de </w:t>
      </w:r>
      <w:proofErr w:type="spellStart"/>
      <w:r w:rsidRPr="00FC6461">
        <w:rPr>
          <w:rFonts w:eastAsia="Calibri"/>
        </w:rPr>
        <w:t>desechos</w:t>
      </w:r>
      <w:proofErr w:type="spellEnd"/>
      <w:r w:rsidRPr="00FC6461">
        <w:rPr>
          <w:rFonts w:eastAsia="Calibri"/>
        </w:rPr>
        <w:t xml:space="preserve"> </w:t>
      </w:r>
      <w:proofErr w:type="spellStart"/>
      <w:r w:rsidRPr="00FC6461">
        <w:rPr>
          <w:rFonts w:eastAsia="Calibri"/>
        </w:rPr>
        <w:t>líquidos</w:t>
      </w:r>
      <w:proofErr w:type="spellEnd"/>
      <w:r w:rsidRPr="00FC6461">
        <w:rPr>
          <w:rFonts w:eastAsia="Calibri"/>
        </w:rPr>
        <w:t xml:space="preserve">). Una </w:t>
      </w:r>
      <w:proofErr w:type="spellStart"/>
      <w:r w:rsidRPr="00FC6461">
        <w:rPr>
          <w:rFonts w:eastAsia="Calibri"/>
        </w:rPr>
        <w:t>instalación</w:t>
      </w:r>
      <w:proofErr w:type="spellEnd"/>
      <w:r w:rsidRPr="00FC6461">
        <w:rPr>
          <w:rFonts w:eastAsia="Calibri"/>
        </w:rPr>
        <w:t xml:space="preserve"> de </w:t>
      </w:r>
      <w:proofErr w:type="spellStart"/>
      <w:r w:rsidRPr="00FC6461">
        <w:rPr>
          <w:rFonts w:eastAsia="Calibri"/>
        </w:rPr>
        <w:t>desechos</w:t>
      </w:r>
      <w:proofErr w:type="spellEnd"/>
      <w:r w:rsidRPr="00FC6461">
        <w:rPr>
          <w:rFonts w:eastAsia="Calibri"/>
        </w:rPr>
        <w:t xml:space="preserve"> </w:t>
      </w:r>
      <w:proofErr w:type="spellStart"/>
      <w:r w:rsidRPr="00FC6461">
        <w:rPr>
          <w:rFonts w:eastAsia="Calibri"/>
        </w:rPr>
        <w:t>mineralizados</w:t>
      </w:r>
      <w:proofErr w:type="spellEnd"/>
      <w:r w:rsidRPr="00FC6461">
        <w:rPr>
          <w:rFonts w:eastAsia="Calibri"/>
        </w:rPr>
        <w:t xml:space="preserve"> </w:t>
      </w:r>
      <w:proofErr w:type="spellStart"/>
      <w:r w:rsidRPr="00FC6461">
        <w:rPr>
          <w:rFonts w:eastAsia="Calibri"/>
        </w:rPr>
        <w:t>puede</w:t>
      </w:r>
      <w:proofErr w:type="spellEnd"/>
      <w:r w:rsidRPr="00FC6461">
        <w:rPr>
          <w:rFonts w:eastAsia="Calibri"/>
        </w:rPr>
        <w:t xml:space="preserve"> ser </w:t>
      </w:r>
      <w:proofErr w:type="spellStart"/>
      <w:r w:rsidRPr="00FC6461">
        <w:rPr>
          <w:rFonts w:eastAsia="Calibri"/>
        </w:rPr>
        <w:t>propiedad</w:t>
      </w:r>
      <w:proofErr w:type="spellEnd"/>
      <w:r w:rsidRPr="00FC6461">
        <w:rPr>
          <w:rFonts w:eastAsia="Calibri"/>
        </w:rPr>
        <w:t xml:space="preserve"> y </w:t>
      </w:r>
      <w:proofErr w:type="spellStart"/>
      <w:r w:rsidRPr="00FC6461">
        <w:rPr>
          <w:rFonts w:eastAsia="Calibri"/>
        </w:rPr>
        <w:t>estar</w:t>
      </w:r>
      <w:proofErr w:type="spellEnd"/>
      <w:r w:rsidRPr="00FC6461">
        <w:rPr>
          <w:rFonts w:eastAsia="Calibri"/>
        </w:rPr>
        <w:t xml:space="preserve"> </w:t>
      </w:r>
      <w:proofErr w:type="spellStart"/>
      <w:r w:rsidRPr="00FC6461">
        <w:rPr>
          <w:rFonts w:eastAsia="Calibri"/>
        </w:rPr>
        <w:t>operada</w:t>
      </w:r>
      <w:proofErr w:type="spellEnd"/>
      <w:r w:rsidRPr="00FC6461">
        <w:rPr>
          <w:rFonts w:eastAsia="Calibri"/>
        </w:rPr>
        <w:t xml:space="preserve"> </w:t>
      </w:r>
      <w:proofErr w:type="spellStart"/>
      <w:r w:rsidRPr="00FC6461">
        <w:rPr>
          <w:rFonts w:eastAsia="Calibri"/>
        </w:rPr>
        <w:t>en</w:t>
      </w:r>
      <w:proofErr w:type="spellEnd"/>
      <w:r w:rsidRPr="00FC6461">
        <w:rPr>
          <w:rFonts w:eastAsia="Calibri"/>
        </w:rPr>
        <w:t xml:space="preserve"> </w:t>
      </w:r>
      <w:proofErr w:type="spellStart"/>
      <w:r w:rsidRPr="00FC6461">
        <w:rPr>
          <w:rFonts w:eastAsia="Calibri"/>
        </w:rPr>
        <w:t>nombre</w:t>
      </w:r>
      <w:proofErr w:type="spellEnd"/>
      <w:r w:rsidRPr="00FC6461">
        <w:rPr>
          <w:rFonts w:eastAsia="Calibri"/>
        </w:rPr>
        <w:t xml:space="preserve"> de la </w:t>
      </w:r>
      <w:proofErr w:type="spellStart"/>
      <w:r w:rsidRPr="00FC6461">
        <w:rPr>
          <w:rFonts w:eastAsia="Calibri"/>
        </w:rPr>
        <w:t>operación</w:t>
      </w:r>
      <w:proofErr w:type="spellEnd"/>
      <w:r w:rsidRPr="00FC6461">
        <w:rPr>
          <w:rFonts w:eastAsia="Calibri"/>
        </w:rPr>
        <w:t xml:space="preserve"> de </w:t>
      </w:r>
      <w:proofErr w:type="spellStart"/>
      <w:r w:rsidRPr="00FC6461">
        <w:rPr>
          <w:rFonts w:eastAsia="Calibri"/>
        </w:rPr>
        <w:t>procesamiento</w:t>
      </w:r>
      <w:proofErr w:type="spellEnd"/>
      <w:r w:rsidRPr="00FC6461">
        <w:rPr>
          <w:rFonts w:eastAsia="Calibri"/>
        </w:rPr>
        <w:t xml:space="preserve"> de </w:t>
      </w:r>
      <w:proofErr w:type="spellStart"/>
      <w:r w:rsidRPr="00FC6461">
        <w:rPr>
          <w:rFonts w:eastAsia="Calibri"/>
        </w:rPr>
        <w:t>minerales</w:t>
      </w:r>
      <w:proofErr w:type="spellEnd"/>
      <w:r w:rsidRPr="00FC6461">
        <w:rPr>
          <w:rFonts w:eastAsia="Calibri"/>
        </w:rPr>
        <w:t xml:space="preserve">, o </w:t>
      </w:r>
      <w:proofErr w:type="spellStart"/>
      <w:r w:rsidRPr="00FC6461">
        <w:rPr>
          <w:rFonts w:eastAsia="Calibri"/>
        </w:rPr>
        <w:t>administrada</w:t>
      </w:r>
      <w:proofErr w:type="spellEnd"/>
      <w:r w:rsidRPr="00FC6461">
        <w:rPr>
          <w:rFonts w:eastAsia="Calibri"/>
        </w:rPr>
        <w:t xml:space="preserve"> </w:t>
      </w:r>
      <w:proofErr w:type="spellStart"/>
      <w:r w:rsidRPr="00FC6461">
        <w:rPr>
          <w:rFonts w:eastAsia="Calibri"/>
        </w:rPr>
        <w:t>en</w:t>
      </w:r>
      <w:proofErr w:type="spellEnd"/>
      <w:r w:rsidRPr="00FC6461">
        <w:rPr>
          <w:rFonts w:eastAsia="Calibri"/>
        </w:rPr>
        <w:t xml:space="preserve"> </w:t>
      </w:r>
      <w:proofErr w:type="spellStart"/>
      <w:r w:rsidRPr="00FC6461">
        <w:rPr>
          <w:rFonts w:eastAsia="Calibri"/>
        </w:rPr>
        <w:t>nombre</w:t>
      </w:r>
      <w:proofErr w:type="spellEnd"/>
      <w:r w:rsidRPr="00FC6461">
        <w:rPr>
          <w:rFonts w:eastAsia="Calibri"/>
        </w:rPr>
        <w:t xml:space="preserve"> de la </w:t>
      </w:r>
      <w:proofErr w:type="spellStart"/>
      <w:r w:rsidRPr="00FC6461">
        <w:rPr>
          <w:rFonts w:eastAsia="Calibri"/>
        </w:rPr>
        <w:t>compañía</w:t>
      </w:r>
      <w:proofErr w:type="spellEnd"/>
      <w:r w:rsidRPr="00FC6461">
        <w:rPr>
          <w:rFonts w:eastAsia="Calibri"/>
        </w:rPr>
        <w:t xml:space="preserve"> </w:t>
      </w:r>
      <w:proofErr w:type="spellStart"/>
      <w:r w:rsidRPr="00FC6461">
        <w:rPr>
          <w:rFonts w:eastAsia="Calibri"/>
        </w:rPr>
        <w:t>operadora</w:t>
      </w:r>
      <w:proofErr w:type="spellEnd"/>
      <w:r w:rsidRPr="00FC6461">
        <w:rPr>
          <w:rFonts w:eastAsia="Calibri"/>
        </w:rPr>
        <w:t xml:space="preserve"> por un </w:t>
      </w:r>
      <w:proofErr w:type="spellStart"/>
      <w:r w:rsidRPr="00FC6461">
        <w:rPr>
          <w:rFonts w:eastAsia="Calibri"/>
        </w:rPr>
        <w:t>contratista</w:t>
      </w:r>
      <w:proofErr w:type="spellEnd"/>
      <w:r w:rsidRPr="00FC6461">
        <w:rPr>
          <w:rFonts w:eastAsia="Calibri"/>
        </w:rPr>
        <w:t xml:space="preserve"> </w:t>
      </w:r>
      <w:proofErr w:type="spellStart"/>
      <w:r w:rsidRPr="00FC6461">
        <w:rPr>
          <w:rFonts w:eastAsia="Calibri"/>
        </w:rPr>
        <w:t>externo</w:t>
      </w:r>
      <w:proofErr w:type="spellEnd"/>
      <w:r w:rsidRPr="00FC6461">
        <w:rPr>
          <w:rFonts w:eastAsia="Calibri"/>
        </w:rPr>
        <w:t xml:space="preserve"> / </w:t>
      </w:r>
      <w:proofErr w:type="spellStart"/>
      <w:r w:rsidRPr="00FC6461">
        <w:rPr>
          <w:rFonts w:eastAsia="Calibri"/>
        </w:rPr>
        <w:t>tercero</w:t>
      </w:r>
      <w:proofErr w:type="spellEnd"/>
      <w:r w:rsidRPr="00FC6461">
        <w:rPr>
          <w:rFonts w:eastAsia="Calibri"/>
        </w:rPr>
        <w:t xml:space="preserve">. </w:t>
      </w:r>
    </w:p>
    <w:p w14:paraId="2637E3E5"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Instalaciones</w:t>
      </w:r>
    </w:p>
    <w:p w14:paraId="492E8D0D" w14:textId="097A9F34"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El termino instalaciones se utiliza con frecuencia en este Estándar y, en la mayoría de los casos, está asociado con tipos específicos de instalaciones que se describen con su nombre (p.ej., instalaciones de agua pluvial, instalaciones para roca estéril, instalaciones de relave, etc.). Sin embargo, en varias instancias el término instalaciones es utilizado de una manera más general. Por ejemplo, “instalaciones mineras” abarca cualquier instalación propiedad de una </w:t>
      </w:r>
      <w:r w:rsidR="008572EF" w:rsidRPr="008572EF">
        <w:rPr>
          <w:rFonts w:ascii="Calibri Light" w:hAnsi="Calibri Light" w:cs="Calibri Light"/>
          <w:szCs w:val="20"/>
          <w:u w:val="dotted" w:color="A6A6A6" w:themeColor="background1" w:themeShade="A6"/>
          <w:lang w:val="es-ES"/>
        </w:rPr>
        <w:t>empresa operadora</w:t>
      </w:r>
      <w:r w:rsidRPr="000E3709">
        <w:rPr>
          <w:rFonts w:ascii="Calibri Light" w:hAnsi="Calibri Light" w:cs="Calibri Light"/>
          <w:szCs w:val="20"/>
          <w:lang w:val="es-ES"/>
        </w:rPr>
        <w:t xml:space="preserve"> que se encuentre en la propiedad de concesión minera. </w:t>
      </w:r>
    </w:p>
    <w:p w14:paraId="19E602CB"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Jerarquía de mitigación</w:t>
      </w:r>
    </w:p>
    <w:p w14:paraId="2805DBC5"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jerarquía de mitigación es un conjunto de medidas en orden de prioridad para aliviar los daños ambientales (o sociales) tanto como sea posible por medio de la prevención, minimización y restauración de los impactos negativos. La compensación se considera como mecanismo para abordar los impactos residuales solamente después de que se hayan aplicado las medidas de prevención, mitigación y restauración. La jerarquía de mitigación para la biodiversidad se presenta a continuación (sin </w:t>
      </w:r>
      <w:proofErr w:type="gramStart"/>
      <w:r w:rsidRPr="000E3709">
        <w:rPr>
          <w:rFonts w:ascii="Calibri Light" w:hAnsi="Calibri Light" w:cs="Calibri Light"/>
          <w:szCs w:val="20"/>
          <w:lang w:val="es-ES"/>
        </w:rPr>
        <w:t>embargo</w:t>
      </w:r>
      <w:proofErr w:type="gramEnd"/>
      <w:r w:rsidRPr="000E3709">
        <w:rPr>
          <w:rFonts w:ascii="Calibri Light" w:hAnsi="Calibri Light" w:cs="Calibri Light"/>
          <w:szCs w:val="20"/>
          <w:lang w:val="es-ES"/>
        </w:rPr>
        <w:t xml:space="preserve"> estas medidas pueden ser aplicadas para cualquier tipo de impacto social y ambiental)</w:t>
      </w:r>
    </w:p>
    <w:p w14:paraId="03CCECFC" w14:textId="77777777" w:rsidR="002E1129" w:rsidRPr="000E3709" w:rsidRDefault="002E1129" w:rsidP="00CD5165">
      <w:pPr>
        <w:pStyle w:val="ListParagraph"/>
        <w:numPr>
          <w:ilvl w:val="0"/>
          <w:numId w:val="61"/>
        </w:numPr>
        <w:spacing w:before="0" w:after="40"/>
        <w:ind w:left="662" w:hanging="374"/>
        <w:rPr>
          <w:rFonts w:ascii="Calibri Light" w:hAnsi="Calibri Light" w:cs="Calibri Light"/>
          <w:szCs w:val="20"/>
          <w:lang w:val="es-ES"/>
        </w:rPr>
      </w:pPr>
      <w:r w:rsidRPr="000E3709">
        <w:rPr>
          <w:rFonts w:ascii="Calibri Light" w:hAnsi="Calibri Light" w:cs="Calibri Light"/>
          <w:szCs w:val="20"/>
          <w:lang w:val="es-ES"/>
        </w:rPr>
        <w:t xml:space="preserve">Prevención: Medidas tomadas para evitar generar impactos desde la etapa inicial, como es el cuidado en la ubicación espacial o temporal de los elementos de infraestructura, a fin de evitar completamente impactos sobre ciertos componentes de la biodiversidad. Esto resulta en un cambio del enfoque “de hacer el negocio como siempre”. </w:t>
      </w:r>
    </w:p>
    <w:p w14:paraId="67AC3FE8" w14:textId="77777777" w:rsidR="002E1129" w:rsidRPr="000E3709" w:rsidRDefault="002E1129" w:rsidP="00CD5165">
      <w:pPr>
        <w:pStyle w:val="ListParagraph"/>
        <w:numPr>
          <w:ilvl w:val="0"/>
          <w:numId w:val="61"/>
        </w:numPr>
        <w:spacing w:before="0" w:after="40"/>
        <w:ind w:left="662" w:hanging="374"/>
        <w:rPr>
          <w:rFonts w:ascii="Calibri Light" w:hAnsi="Calibri Light" w:cs="Calibri Light"/>
          <w:szCs w:val="20"/>
          <w:lang w:val="es-ES"/>
        </w:rPr>
      </w:pPr>
      <w:r w:rsidRPr="000E3709">
        <w:rPr>
          <w:rFonts w:ascii="Calibri Light" w:hAnsi="Calibri Light" w:cs="Calibri Light"/>
          <w:szCs w:val="20"/>
          <w:lang w:val="es-ES"/>
        </w:rPr>
        <w:t xml:space="preserve">Minimización: Medidas tomadas para reducir la duración, intensidad y/o magnitud de los impactos que no pueden ser completamente evitados, tanto como sea factible en la práctica. </w:t>
      </w:r>
    </w:p>
    <w:p w14:paraId="561CA89B" w14:textId="3AB1EDE8" w:rsidR="002E1129" w:rsidRPr="000E3709" w:rsidRDefault="002E1129" w:rsidP="00CD5165">
      <w:pPr>
        <w:pStyle w:val="ListParagraph"/>
        <w:numPr>
          <w:ilvl w:val="0"/>
          <w:numId w:val="61"/>
        </w:numPr>
        <w:spacing w:before="0" w:after="40"/>
        <w:ind w:left="662" w:hanging="374"/>
        <w:rPr>
          <w:rFonts w:ascii="Calibri Light" w:hAnsi="Calibri Light" w:cs="Calibri Light"/>
          <w:szCs w:val="20"/>
          <w:lang w:val="es-ES"/>
        </w:rPr>
      </w:pPr>
      <w:r w:rsidRPr="000E3709">
        <w:rPr>
          <w:rFonts w:ascii="Calibri Light" w:hAnsi="Calibri Light" w:cs="Calibri Light"/>
          <w:szCs w:val="20"/>
          <w:lang w:val="es-ES"/>
        </w:rPr>
        <w:t xml:space="preserve">Restauración: Medidas tomadas para colaborar con la </w:t>
      </w:r>
      <w:r w:rsidR="00470BC3">
        <w:rPr>
          <w:rFonts w:ascii="Calibri Light" w:hAnsi="Calibri Light" w:cs="Calibri Light"/>
          <w:szCs w:val="20"/>
          <w:lang w:val="es-ES"/>
        </w:rPr>
        <w:t>rehabilitación</w:t>
      </w:r>
      <w:r w:rsidRPr="000E3709">
        <w:rPr>
          <w:rFonts w:ascii="Calibri Light" w:hAnsi="Calibri Light" w:cs="Calibri Light"/>
          <w:szCs w:val="20"/>
          <w:lang w:val="es-ES"/>
        </w:rPr>
        <w:t xml:space="preserve"> de los ecosistemas que han sido degradados, dañados o destruidos. Implica alterar un área de tal manera que se restablezca la composición, estructura y función de un ecosistema, generalmente regresándolo a su estado original (antes de la perturbación) o a un estado saludable cercano al original. </w:t>
      </w:r>
    </w:p>
    <w:p w14:paraId="247D2FC8" w14:textId="77777777" w:rsidR="002E1129" w:rsidRPr="00B15AD2" w:rsidRDefault="002E1129" w:rsidP="00CD5165">
      <w:pPr>
        <w:pStyle w:val="ListParagraph"/>
        <w:numPr>
          <w:ilvl w:val="0"/>
          <w:numId w:val="61"/>
        </w:numPr>
        <w:spacing w:before="0" w:after="40"/>
        <w:ind w:left="662" w:hanging="374"/>
        <w:rPr>
          <w:rFonts w:ascii="Calibri Light" w:hAnsi="Calibri Light" w:cs="Calibri Light"/>
          <w:szCs w:val="20"/>
          <w:lang w:val="es-ES"/>
        </w:rPr>
      </w:pPr>
      <w:r w:rsidRPr="00B15AD2">
        <w:rPr>
          <w:rFonts w:ascii="Calibri Light" w:hAnsi="Calibri Light" w:cs="Calibri Light"/>
          <w:szCs w:val="20"/>
          <w:lang w:val="es-ES"/>
        </w:rPr>
        <w:t xml:space="preserve">Compensación: Resultados de conservación medibles derivados de acciones diseñadas para compensar los impactos negativos residuales y significativos sobre la biodiversidad procedentes del desarrollo del proyecto, una vez que se hayan agotado las medidas de mitigación y prevención apropiadas. La meta de la compensación de biodiversidad es pérdida neta nula o ganancia neta de la biodiversidad en el terreno, con respecto a la composición de las especies, la estructura del hábitat, la funcionalidad del ecosistema y el uso de los pueblos y sus valores culturales asociados con la biodiversidad. </w:t>
      </w:r>
    </w:p>
    <w:p w14:paraId="26088D8B"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Legislación del país receptor</w:t>
      </w:r>
    </w:p>
    <w:p w14:paraId="312ADE58" w14:textId="247BEBC3"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También se le conoce como legislación o ley del país receptor, cuando dicha frase se utiliza en referencia a las leyes del país en donde está ubicado el </w:t>
      </w:r>
      <w:r w:rsidR="008F18B8" w:rsidRPr="008F18B8">
        <w:rPr>
          <w:rFonts w:ascii="Calibri Light" w:hAnsi="Calibri Light" w:cs="Calibri Light"/>
          <w:szCs w:val="20"/>
          <w:lang w:val="es-ES"/>
        </w:rPr>
        <w:t>proyecto de procesamiento de minerales</w:t>
      </w:r>
      <w:r w:rsidRPr="000E3709">
        <w:rPr>
          <w:rFonts w:ascii="Calibri Light" w:hAnsi="Calibri Light" w:cs="Calibri Light"/>
          <w:szCs w:val="20"/>
          <w:lang w:val="es-ES"/>
        </w:rPr>
        <w:t>. La legislación del país receptor incluye todos los requisitos aplicables, incluso, a modo de ejemplo, las leyes, normas regulatorias, requisitos para permisos, de cualquier entidad gubernamental o regulatoria, incluso, a modo de ejemplo, los requisitos aplicables a nivel federal/nacional, estatales, provinciales, de país o ciudad/ municipalidades, o sus equivalentes en el país donde esté ubicada la mina. La supremacía de las leyes del país receptor, como la federal ante provincial o del estado, está determinada por esta misma legislación.</w:t>
      </w:r>
    </w:p>
    <w:p w14:paraId="54A0AF6F"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lastRenderedPageBreak/>
        <w:t>Legítimo</w:t>
      </w:r>
    </w:p>
    <w:p w14:paraId="33770A85" w14:textId="378ED46F"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En referencia con los mecanismos para la presentación de </w:t>
      </w:r>
      <w:r w:rsidR="00C736F7" w:rsidRPr="00C736F7">
        <w:rPr>
          <w:rFonts w:ascii="Calibri Light" w:hAnsi="Calibri Light" w:cs="Calibri Light"/>
          <w:szCs w:val="20"/>
          <w:u w:val="dotted" w:color="A6A6A6" w:themeColor="background1" w:themeShade="A6"/>
          <w:lang w:val="es-ES"/>
        </w:rPr>
        <w:t>reclamos</w:t>
      </w:r>
      <w:r w:rsidRPr="000E3709">
        <w:rPr>
          <w:rFonts w:ascii="Calibri Light" w:hAnsi="Calibri Light" w:cs="Calibri Light"/>
          <w:szCs w:val="20"/>
          <w:lang w:val="es-ES"/>
        </w:rPr>
        <w:t xml:space="preserve">, se define como que permite la confianza de los grupos de actores sociales a los cuales están destinados y ser responsable de que los procesos de </w:t>
      </w:r>
      <w:r w:rsidR="00C736F7" w:rsidRPr="00C736F7">
        <w:rPr>
          <w:rFonts w:ascii="Calibri Light" w:hAnsi="Calibri Light" w:cs="Calibri Light"/>
          <w:szCs w:val="20"/>
          <w:u w:val="dotted" w:color="A6A6A6" w:themeColor="background1" w:themeShade="A6"/>
          <w:lang w:val="es-ES"/>
        </w:rPr>
        <w:t>reclamos</w:t>
      </w:r>
      <w:r w:rsidRPr="000E3709">
        <w:rPr>
          <w:rFonts w:ascii="Calibri Light" w:hAnsi="Calibri Light" w:cs="Calibri Light"/>
          <w:szCs w:val="20"/>
          <w:lang w:val="es-ES"/>
        </w:rPr>
        <w:t xml:space="preserve"> se desarrollen de manera justa. </w:t>
      </w:r>
    </w:p>
    <w:p w14:paraId="11C9D1A2"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Límite de exposición laboral (LEL) </w:t>
      </w:r>
    </w:p>
    <w:p w14:paraId="067BEAED" w14:textId="3CBFDCCC"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El límite máximo aceptable en la concentración de una substancia dañina en el aire del lugar de trabajo para determinado material (p.ej., gases, vapores y partículas). Normalmente lo establecen las autoridades nacionales competentes </w:t>
      </w:r>
      <w:proofErr w:type="gramStart"/>
      <w:r w:rsidRPr="000E3709">
        <w:rPr>
          <w:rFonts w:ascii="Calibri Light" w:hAnsi="Calibri Light" w:cs="Calibri Light"/>
          <w:szCs w:val="20"/>
          <w:lang w:val="es-ES"/>
        </w:rPr>
        <w:t>e</w:t>
      </w:r>
      <w:proofErr w:type="gramEnd"/>
      <w:r w:rsidRPr="000E3709">
        <w:rPr>
          <w:rFonts w:ascii="Calibri Light" w:hAnsi="Calibri Light" w:cs="Calibri Light"/>
          <w:szCs w:val="20"/>
          <w:lang w:val="es-ES"/>
        </w:rPr>
        <w:t xml:space="preserve"> se exige en la legislación para la protección de la seguridad y salud de los </w:t>
      </w:r>
      <w:r w:rsidR="00C736F7" w:rsidRPr="00C736F7">
        <w:rPr>
          <w:rFonts w:ascii="Calibri Light" w:hAnsi="Calibri Light" w:cs="Calibri Light"/>
          <w:szCs w:val="20"/>
          <w:u w:val="dotted" w:color="A6A6A6" w:themeColor="background1" w:themeShade="A6"/>
          <w:lang w:val="es-ES"/>
        </w:rPr>
        <w:t>trabajadores</w:t>
      </w:r>
      <w:r w:rsidRPr="000E3709">
        <w:rPr>
          <w:rFonts w:ascii="Calibri Light" w:hAnsi="Calibri Light" w:cs="Calibri Light"/>
          <w:szCs w:val="20"/>
          <w:lang w:val="es-ES"/>
        </w:rPr>
        <w:t xml:space="preserve">. </w:t>
      </w:r>
    </w:p>
    <w:p w14:paraId="7AEE306E" w14:textId="4B9AC102" w:rsidR="00752CF1" w:rsidRPr="000E3709" w:rsidRDefault="00752CF1" w:rsidP="00752CF1">
      <w:pPr>
        <w:pStyle w:val="Glossarybold"/>
        <w:rPr>
          <w:rFonts w:ascii="Calibri Light" w:hAnsi="Calibri Light" w:cs="Calibri Light"/>
          <w:szCs w:val="20"/>
          <w:lang w:val="es-ES"/>
        </w:rPr>
      </w:pPr>
      <w:r>
        <w:rPr>
          <w:rFonts w:ascii="Calibri Light" w:hAnsi="Calibri Light" w:cs="Calibri Light"/>
          <w:szCs w:val="20"/>
          <w:lang w:val="es-ES"/>
        </w:rPr>
        <w:t>L</w:t>
      </w:r>
      <w:r w:rsidRPr="000E3709">
        <w:rPr>
          <w:rFonts w:ascii="Calibri Light" w:hAnsi="Calibri Light" w:cs="Calibri Light"/>
          <w:szCs w:val="20"/>
          <w:lang w:val="es-ES"/>
        </w:rPr>
        <w:t>ínea de base</w:t>
      </w:r>
      <w:r>
        <w:rPr>
          <w:rFonts w:ascii="Calibri Light" w:hAnsi="Calibri Light" w:cs="Calibri Light"/>
          <w:szCs w:val="20"/>
          <w:lang w:val="es-ES"/>
        </w:rPr>
        <w:t xml:space="preserve"> / </w:t>
      </w:r>
      <w:r w:rsidRPr="000E3709">
        <w:rPr>
          <w:rFonts w:ascii="Calibri Light" w:hAnsi="Calibri Light" w:cs="Calibri Light"/>
          <w:szCs w:val="20"/>
          <w:lang w:val="es-ES"/>
        </w:rPr>
        <w:t>Datos de línea de base</w:t>
      </w:r>
    </w:p>
    <w:p w14:paraId="1EC4F6BB" w14:textId="77777777" w:rsidR="00752CF1" w:rsidRPr="000E3709" w:rsidRDefault="00752CF1" w:rsidP="00752CF1">
      <w:pPr>
        <w:pStyle w:val="Glossarytext"/>
        <w:rPr>
          <w:rFonts w:ascii="Calibri Light" w:hAnsi="Calibri Light" w:cs="Calibri Light"/>
          <w:szCs w:val="20"/>
          <w:lang w:val="es-ES"/>
        </w:rPr>
      </w:pPr>
      <w:r w:rsidRPr="000E3709">
        <w:rPr>
          <w:rFonts w:ascii="Calibri Light" w:hAnsi="Calibri Light" w:cs="Calibri Light"/>
          <w:szCs w:val="20"/>
          <w:lang w:val="es-ES"/>
        </w:rPr>
        <w:t>Descripción de las condiciones existentes para brindar un punto de partida (p.ej., las condiciones previas al proyecto) para realizar comparaciones (p.ej., las condiciones posteriores al impacto), que permitan cuantificar el cambio.</w:t>
      </w:r>
    </w:p>
    <w:p w14:paraId="42A7F92F" w14:textId="77777777" w:rsidR="00D94BFC" w:rsidRDefault="00D94BFC" w:rsidP="002E1129">
      <w:pPr>
        <w:pStyle w:val="Glossarybold"/>
        <w:rPr>
          <w:rFonts w:eastAsia="Calibri"/>
        </w:rPr>
      </w:pPr>
      <w:proofErr w:type="spellStart"/>
      <w:r w:rsidRPr="00042A85">
        <w:rPr>
          <w:rFonts w:eastAsia="Calibri"/>
        </w:rPr>
        <w:t>Línea</w:t>
      </w:r>
      <w:proofErr w:type="spellEnd"/>
      <w:r w:rsidRPr="00042A85">
        <w:rPr>
          <w:rFonts w:eastAsia="Calibri"/>
        </w:rPr>
        <w:t xml:space="preserve"> de base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agua</w:t>
      </w:r>
      <w:proofErr w:type="spellEnd"/>
      <w:r w:rsidRPr="00042A85">
        <w:rPr>
          <w:rFonts w:eastAsia="Calibri"/>
        </w:rPr>
        <w:t>)</w:t>
      </w:r>
    </w:p>
    <w:p w14:paraId="062CC9D8" w14:textId="47BE8D4A" w:rsidR="00D94BFC" w:rsidRDefault="00D94BFC" w:rsidP="00D94BFC">
      <w:pPr>
        <w:pStyle w:val="Glossarytext"/>
        <w:rPr>
          <w:rFonts w:eastAsia="Calibri"/>
        </w:rPr>
      </w:pPr>
      <w:r w:rsidRPr="00042A85">
        <w:rPr>
          <w:rFonts w:eastAsia="Calibri"/>
        </w:rPr>
        <w:t xml:space="preserve">La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agua</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el sitio o </w:t>
      </w:r>
      <w:proofErr w:type="spellStart"/>
      <w:r w:rsidRPr="00042A85">
        <w:rPr>
          <w:rFonts w:eastAsia="Calibri"/>
        </w:rPr>
        <w:t>en</w:t>
      </w:r>
      <w:proofErr w:type="spellEnd"/>
      <w:r w:rsidRPr="00042A85">
        <w:rPr>
          <w:rFonts w:eastAsia="Calibri"/>
        </w:rPr>
        <w:t xml:space="preserve"> el </w:t>
      </w:r>
      <w:proofErr w:type="spellStart"/>
      <w:r w:rsidRPr="00042A85">
        <w:rPr>
          <w:rFonts w:eastAsia="Calibri"/>
        </w:rPr>
        <w:t>área</w:t>
      </w:r>
      <w:proofErr w:type="spellEnd"/>
      <w:r w:rsidRPr="00042A85">
        <w:rPr>
          <w:rFonts w:eastAsia="Calibri"/>
        </w:rPr>
        <w:t xml:space="preserve"> que </w:t>
      </w:r>
      <w:proofErr w:type="spellStart"/>
      <w:r w:rsidRPr="00042A85">
        <w:rPr>
          <w:rFonts w:eastAsia="Calibri"/>
        </w:rPr>
        <w:t>rodea</w:t>
      </w:r>
      <w:proofErr w:type="spellEnd"/>
      <w:r w:rsidRPr="00042A85">
        <w:rPr>
          <w:rFonts w:eastAsia="Calibri"/>
        </w:rPr>
        <w:t xml:space="preserve"> una </w:t>
      </w:r>
      <w:proofErr w:type="spellStart"/>
      <w:r w:rsidR="00C736F7" w:rsidRPr="00094BD0">
        <w:rPr>
          <w:rFonts w:eastAsia="Calibri"/>
        </w:rPr>
        <w:t>operación</w:t>
      </w:r>
      <w:proofErr w:type="spellEnd"/>
      <w:r w:rsidR="00C736F7" w:rsidRPr="00094BD0">
        <w:rPr>
          <w:rFonts w:eastAsia="Calibri"/>
        </w:rPr>
        <w:t xml:space="preserve"> de </w:t>
      </w:r>
      <w:proofErr w:type="spellStart"/>
      <w:r w:rsidR="00C736F7" w:rsidRPr="00094BD0">
        <w:rPr>
          <w:rFonts w:eastAsia="Calibri"/>
        </w:rPr>
        <w:t>procesamiento</w:t>
      </w:r>
      <w:proofErr w:type="spellEnd"/>
      <w:r w:rsidR="00C736F7" w:rsidRPr="00094BD0">
        <w:rPr>
          <w:rFonts w:eastAsia="Calibri"/>
        </w:rPr>
        <w:t xml:space="preserve"> de </w:t>
      </w:r>
      <w:proofErr w:type="spellStart"/>
      <w:r w:rsidR="00C736F7" w:rsidRPr="00094BD0">
        <w:rPr>
          <w:rFonts w:eastAsia="Calibri"/>
        </w:rPr>
        <w:t>minerales</w:t>
      </w:r>
      <w:proofErr w:type="spellEnd"/>
      <w:r w:rsidRPr="00042A85">
        <w:rPr>
          <w:rFonts w:eastAsia="Calibri"/>
        </w:rPr>
        <w:t xml:space="preserve"> </w:t>
      </w:r>
      <w:proofErr w:type="spellStart"/>
      <w:r w:rsidRPr="00042A85">
        <w:rPr>
          <w:rFonts w:eastAsia="Calibri"/>
        </w:rPr>
        <w:t>propuesta</w:t>
      </w:r>
      <w:proofErr w:type="spellEnd"/>
      <w:r w:rsidRPr="00042A85">
        <w:rPr>
          <w:rFonts w:eastAsia="Calibri"/>
        </w:rPr>
        <w:t xml:space="preserve">, antes de que </w:t>
      </w:r>
      <w:proofErr w:type="spellStart"/>
      <w:r w:rsidRPr="00042A85">
        <w:rPr>
          <w:rFonts w:eastAsia="Calibri"/>
        </w:rPr>
        <w:t>comience</w:t>
      </w:r>
      <w:proofErr w:type="spellEnd"/>
      <w:r w:rsidRPr="00042A85">
        <w:rPr>
          <w:rFonts w:eastAsia="Calibri"/>
        </w:rPr>
        <w:t xml:space="preserve"> la </w:t>
      </w:r>
      <w:proofErr w:type="spellStart"/>
      <w:r w:rsidRPr="00042A85">
        <w:rPr>
          <w:rFonts w:eastAsia="Calibri"/>
        </w:rPr>
        <w:t>construcción</w:t>
      </w:r>
      <w:proofErr w:type="spellEnd"/>
      <w:r w:rsidRPr="00042A85">
        <w:rPr>
          <w:rFonts w:eastAsia="Calibri"/>
        </w:rPr>
        <w:t xml:space="preserve"> de la </w:t>
      </w:r>
      <w:proofErr w:type="spellStart"/>
      <w:r w:rsidRPr="00042A85">
        <w:rPr>
          <w:rFonts w:eastAsia="Calibri"/>
        </w:rPr>
        <w:t>operación</w:t>
      </w:r>
      <w:proofErr w:type="spellEnd"/>
      <w:r w:rsidRPr="00042A85">
        <w:rPr>
          <w:rFonts w:eastAsia="Calibri"/>
        </w:rPr>
        <w:t>.</w:t>
      </w:r>
    </w:p>
    <w:p w14:paraId="0BE9D265" w14:textId="410F61EE" w:rsidR="00931AE6" w:rsidRDefault="00931AE6" w:rsidP="002E1129">
      <w:pPr>
        <w:pStyle w:val="Glossarybold"/>
        <w:rPr>
          <w:rFonts w:eastAsia="Calibri"/>
        </w:rPr>
      </w:pPr>
      <w:proofErr w:type="spellStart"/>
      <w:r w:rsidRPr="00042A85">
        <w:rPr>
          <w:rFonts w:eastAsia="Calibri"/>
        </w:rPr>
        <w:t>Línea</w:t>
      </w:r>
      <w:proofErr w:type="spellEnd"/>
      <w:r w:rsidRPr="00042A85">
        <w:rPr>
          <w:rFonts w:eastAsia="Calibri"/>
        </w:rPr>
        <w:t xml:space="preserve"> de base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aire</w:t>
      </w:r>
      <w:proofErr w:type="spellEnd"/>
      <w:r w:rsidRPr="00042A85">
        <w:rPr>
          <w:rFonts w:eastAsia="Calibri"/>
        </w:rPr>
        <w:t>)</w:t>
      </w:r>
    </w:p>
    <w:p w14:paraId="4BB529A7" w14:textId="387AD57F" w:rsidR="00931AE6" w:rsidRPr="00094BD0" w:rsidRDefault="00931AE6" w:rsidP="00094BD0">
      <w:pPr>
        <w:pStyle w:val="Glossarytext"/>
        <w:rPr>
          <w:rFonts w:eastAsia="Calibri"/>
        </w:rPr>
      </w:pPr>
      <w:proofErr w:type="spellStart"/>
      <w:r w:rsidRPr="00094BD0">
        <w:rPr>
          <w:rFonts w:eastAsia="Calibri"/>
        </w:rPr>
        <w:t>Concentraciones</w:t>
      </w:r>
      <w:proofErr w:type="spellEnd"/>
      <w:r w:rsidRPr="00094BD0">
        <w:rPr>
          <w:rFonts w:eastAsia="Calibri"/>
        </w:rPr>
        <w:t xml:space="preserve"> </w:t>
      </w:r>
      <w:proofErr w:type="spellStart"/>
      <w:r w:rsidRPr="00094BD0">
        <w:rPr>
          <w:rFonts w:eastAsia="Calibri"/>
        </w:rPr>
        <w:t>en</w:t>
      </w:r>
      <w:proofErr w:type="spellEnd"/>
      <w:r w:rsidRPr="00094BD0">
        <w:rPr>
          <w:rFonts w:eastAsia="Calibri"/>
        </w:rPr>
        <w:t xml:space="preserve"> el </w:t>
      </w:r>
      <w:proofErr w:type="spellStart"/>
      <w:r w:rsidRPr="00094BD0">
        <w:rPr>
          <w:rFonts w:eastAsia="Calibri"/>
        </w:rPr>
        <w:t>aire</w:t>
      </w:r>
      <w:proofErr w:type="spellEnd"/>
      <w:r w:rsidRPr="00094BD0">
        <w:rPr>
          <w:rFonts w:eastAsia="Calibri"/>
        </w:rPr>
        <w:t xml:space="preserve"> </w:t>
      </w:r>
      <w:proofErr w:type="spellStart"/>
      <w:r w:rsidRPr="00094BD0">
        <w:rPr>
          <w:rFonts w:eastAsia="Calibri"/>
        </w:rPr>
        <w:t>ambiental</w:t>
      </w:r>
      <w:proofErr w:type="spellEnd"/>
      <w:r w:rsidRPr="00094BD0">
        <w:rPr>
          <w:rFonts w:eastAsia="Calibri"/>
        </w:rPr>
        <w:t xml:space="preserve"> de </w:t>
      </w:r>
      <w:proofErr w:type="spellStart"/>
      <w:r w:rsidRPr="00094BD0">
        <w:rPr>
          <w:rFonts w:eastAsia="Calibri"/>
        </w:rPr>
        <w:t>fuentes</w:t>
      </w:r>
      <w:proofErr w:type="spellEnd"/>
      <w:r w:rsidRPr="00094BD0">
        <w:rPr>
          <w:rFonts w:eastAsia="Calibri"/>
        </w:rPr>
        <w:t xml:space="preserve"> naturales y de </w:t>
      </w:r>
      <w:proofErr w:type="spellStart"/>
      <w:r w:rsidRPr="00094BD0">
        <w:rPr>
          <w:rFonts w:eastAsia="Calibri"/>
        </w:rPr>
        <w:t>origen</w:t>
      </w:r>
      <w:proofErr w:type="spellEnd"/>
      <w:r w:rsidRPr="00094BD0">
        <w:rPr>
          <w:rFonts w:eastAsia="Calibri"/>
        </w:rPr>
        <w:t xml:space="preserve"> </w:t>
      </w:r>
      <w:proofErr w:type="spellStart"/>
      <w:r w:rsidRPr="00094BD0">
        <w:rPr>
          <w:rFonts w:eastAsia="Calibri"/>
        </w:rPr>
        <w:t>humano</w:t>
      </w:r>
      <w:proofErr w:type="spellEnd"/>
      <w:r w:rsidRPr="00094BD0">
        <w:rPr>
          <w:rFonts w:eastAsia="Calibri"/>
        </w:rPr>
        <w:t xml:space="preserve"> </w:t>
      </w:r>
      <w:proofErr w:type="spellStart"/>
      <w:r w:rsidRPr="00094BD0">
        <w:rPr>
          <w:rFonts w:eastAsia="Calibri"/>
        </w:rPr>
        <w:t>medidas</w:t>
      </w:r>
      <w:proofErr w:type="spellEnd"/>
      <w:r w:rsidRPr="00094BD0">
        <w:rPr>
          <w:rFonts w:eastAsia="Calibri"/>
        </w:rPr>
        <w:t xml:space="preserve"> antes del </w:t>
      </w:r>
      <w:proofErr w:type="spellStart"/>
      <w:r w:rsidRPr="00094BD0">
        <w:rPr>
          <w:rFonts w:eastAsia="Calibri"/>
        </w:rPr>
        <w:t>desarrollo</w:t>
      </w:r>
      <w:proofErr w:type="spellEnd"/>
      <w:r w:rsidRPr="00094BD0">
        <w:rPr>
          <w:rFonts w:eastAsia="Calibri"/>
        </w:rPr>
        <w:t xml:space="preserve"> de la </w:t>
      </w:r>
      <w:proofErr w:type="spellStart"/>
      <w:r w:rsidR="00C736F7" w:rsidRPr="00094BD0">
        <w:rPr>
          <w:rFonts w:eastAsia="Calibri"/>
        </w:rPr>
        <w:t>operación</w:t>
      </w:r>
      <w:proofErr w:type="spellEnd"/>
      <w:r w:rsidR="00C736F7" w:rsidRPr="00094BD0">
        <w:rPr>
          <w:rFonts w:eastAsia="Calibri"/>
        </w:rPr>
        <w:t xml:space="preserve"> de </w:t>
      </w:r>
      <w:proofErr w:type="spellStart"/>
      <w:r w:rsidR="00C736F7" w:rsidRPr="00094BD0">
        <w:rPr>
          <w:rFonts w:eastAsia="Calibri"/>
        </w:rPr>
        <w:t>procesamiento</w:t>
      </w:r>
      <w:proofErr w:type="spellEnd"/>
      <w:r w:rsidR="00C736F7" w:rsidRPr="00094BD0">
        <w:rPr>
          <w:rFonts w:eastAsia="Calibri"/>
        </w:rPr>
        <w:t xml:space="preserve"> de </w:t>
      </w:r>
      <w:proofErr w:type="spellStart"/>
      <w:r w:rsidR="00C736F7" w:rsidRPr="00094BD0">
        <w:rPr>
          <w:rFonts w:eastAsia="Calibri"/>
        </w:rPr>
        <w:t>minerales</w:t>
      </w:r>
      <w:proofErr w:type="spellEnd"/>
      <w:r w:rsidRPr="00094BD0">
        <w:rPr>
          <w:rFonts w:eastAsia="Calibri"/>
        </w:rPr>
        <w:t>.</w:t>
      </w:r>
    </w:p>
    <w:p w14:paraId="63390919" w14:textId="77777777" w:rsidR="002D0E31" w:rsidRPr="002D0E31" w:rsidRDefault="002D0E31" w:rsidP="002D0E31">
      <w:pPr>
        <w:pStyle w:val="Glossarybold"/>
        <w:rPr>
          <w:rFonts w:ascii="Calibri Light" w:hAnsi="Calibri Light" w:cs="Calibri Light"/>
          <w:szCs w:val="20"/>
          <w:lang w:val="es-ES"/>
        </w:rPr>
      </w:pPr>
      <w:r w:rsidRPr="002D0E31">
        <w:rPr>
          <w:rFonts w:ascii="Calibri Light" w:hAnsi="Calibri Light" w:cs="Calibri Light"/>
          <w:szCs w:val="20"/>
          <w:lang w:val="es-ES"/>
        </w:rPr>
        <w:t>Línea de base (niveles de ruido ambiental)</w:t>
      </w:r>
    </w:p>
    <w:p w14:paraId="1E1EFF44" w14:textId="77777777" w:rsidR="002D0E31" w:rsidRPr="00271219" w:rsidRDefault="002D0E31" w:rsidP="002D0E31">
      <w:pPr>
        <w:pStyle w:val="Glossarytext"/>
        <w:rPr>
          <w:rFonts w:ascii="Calibri Light" w:hAnsi="Calibri Light" w:cs="Calibri Light"/>
          <w:szCs w:val="20"/>
          <w:lang w:val="es-ES"/>
        </w:rPr>
      </w:pPr>
      <w:r w:rsidRPr="002D0E31">
        <w:rPr>
          <w:rFonts w:ascii="Calibri Light" w:hAnsi="Calibri Light" w:cs="Calibri Light"/>
          <w:szCs w:val="20"/>
          <w:lang w:val="es-ES"/>
        </w:rPr>
        <w:t>El nivel de ruido ambiental es el ruido total de todas las fuentes en un lugar y momento determinados. A los efectos de este capítulo, el ruido ambiental de referencia es el nivel de presión sonora de fondo en un lugar determinado sin la presencia de fuentes de ruido de interés (en este caso, las fuentes de interés serían el ruido relacionado con la operación de procesamiento de minerales).</w:t>
      </w:r>
    </w:p>
    <w:p w14:paraId="419640A2" w14:textId="6C3E0C19" w:rsidR="00931AE6" w:rsidRDefault="00931AE6" w:rsidP="002E1129">
      <w:pPr>
        <w:pStyle w:val="Glossarybold"/>
        <w:rPr>
          <w:rFonts w:eastAsia="Calibri"/>
        </w:rPr>
      </w:pPr>
      <w:proofErr w:type="spellStart"/>
      <w:r w:rsidRPr="00042A85">
        <w:rPr>
          <w:rFonts w:eastAsia="Calibri"/>
        </w:rPr>
        <w:t>Línea</w:t>
      </w:r>
      <w:proofErr w:type="spellEnd"/>
      <w:r w:rsidRPr="00042A85">
        <w:rPr>
          <w:rFonts w:eastAsia="Calibri"/>
        </w:rPr>
        <w:t xml:space="preserve"> de base (</w:t>
      </w:r>
      <w:proofErr w:type="spellStart"/>
      <w:r w:rsidRPr="00042A85">
        <w:rPr>
          <w:rFonts w:eastAsia="Calibri"/>
        </w:rPr>
        <w:t>relacionada</w:t>
      </w:r>
      <w:proofErr w:type="spellEnd"/>
      <w:r w:rsidRPr="00042A85">
        <w:rPr>
          <w:rFonts w:eastAsia="Calibri"/>
        </w:rPr>
        <w:t xml:space="preserve"> con la </w:t>
      </w:r>
      <w:proofErr w:type="spellStart"/>
      <w:r w:rsidRPr="00042A85">
        <w:rPr>
          <w:rFonts w:eastAsia="Calibri"/>
        </w:rPr>
        <w:t>biodiversidad</w:t>
      </w:r>
      <w:proofErr w:type="spellEnd"/>
      <w:r w:rsidRPr="00042A85">
        <w:rPr>
          <w:rFonts w:eastAsia="Calibri"/>
        </w:rPr>
        <w:t>)</w:t>
      </w:r>
    </w:p>
    <w:p w14:paraId="236308C7" w14:textId="2EF769F2" w:rsidR="00931AE6" w:rsidRDefault="00931AE6" w:rsidP="00931AE6">
      <w:pPr>
        <w:pStyle w:val="Glossarytext"/>
        <w:rPr>
          <w:rFonts w:eastAsia="Calibri"/>
        </w:rPr>
      </w:pPr>
      <w:r w:rsidRPr="00042A85">
        <w:rPr>
          <w:rFonts w:eastAsia="Calibri"/>
        </w:rPr>
        <w:t xml:space="preserve">Una </w:t>
      </w:r>
      <w:proofErr w:type="spellStart"/>
      <w:r w:rsidRPr="00042A85">
        <w:rPr>
          <w:rFonts w:eastAsia="Calibri"/>
        </w:rPr>
        <w:t>descripción</w:t>
      </w:r>
      <w:proofErr w:type="spellEnd"/>
      <w:r w:rsidRPr="00042A85">
        <w:rPr>
          <w:rFonts w:eastAsia="Calibri"/>
        </w:rPr>
        <w:t xml:space="preserve"> de las </w:t>
      </w:r>
      <w:proofErr w:type="spellStart"/>
      <w:r w:rsidRPr="00042A85">
        <w:rPr>
          <w:rFonts w:eastAsia="Calibri"/>
        </w:rPr>
        <w:t>condiciones</w:t>
      </w:r>
      <w:proofErr w:type="spellEnd"/>
      <w:r w:rsidRPr="00042A85">
        <w:rPr>
          <w:rFonts w:eastAsia="Calibri"/>
        </w:rPr>
        <w:t xml:space="preserve"> </w:t>
      </w:r>
      <w:proofErr w:type="spellStart"/>
      <w:r w:rsidRPr="00042A85">
        <w:rPr>
          <w:rFonts w:eastAsia="Calibri"/>
        </w:rPr>
        <w:t>existentes</w:t>
      </w:r>
      <w:proofErr w:type="spellEnd"/>
      <w:r w:rsidRPr="00042A85">
        <w:rPr>
          <w:rFonts w:eastAsia="Calibri"/>
        </w:rPr>
        <w:t xml:space="preserve"> para </w:t>
      </w:r>
      <w:proofErr w:type="spellStart"/>
      <w:r w:rsidRPr="00042A85">
        <w:rPr>
          <w:rFonts w:eastAsia="Calibri"/>
        </w:rPr>
        <w:t>proporcionar</w:t>
      </w:r>
      <w:proofErr w:type="spellEnd"/>
      <w:r w:rsidRPr="00042A85">
        <w:rPr>
          <w:rFonts w:eastAsia="Calibri"/>
        </w:rPr>
        <w:t xml:space="preserve"> un punto de </w:t>
      </w:r>
      <w:proofErr w:type="spellStart"/>
      <w:r w:rsidRPr="00042A85">
        <w:rPr>
          <w:rFonts w:eastAsia="Calibri"/>
        </w:rPr>
        <w:t>partida</w:t>
      </w:r>
      <w:proofErr w:type="spellEnd"/>
      <w:r w:rsidRPr="00042A85">
        <w:rPr>
          <w:rFonts w:eastAsia="Calibri"/>
        </w:rPr>
        <w:t xml:space="preserve"> (p. </w:t>
      </w:r>
      <w:proofErr w:type="spellStart"/>
      <w:r w:rsidRPr="00042A85">
        <w:rPr>
          <w:rFonts w:eastAsia="Calibri"/>
        </w:rPr>
        <w:t>Ej</w:t>
      </w:r>
      <w:proofErr w:type="spellEnd"/>
      <w:r w:rsidRPr="00042A85">
        <w:rPr>
          <w:rFonts w:eastAsia="Calibri"/>
        </w:rPr>
        <w:t xml:space="preserve">., La </w:t>
      </w:r>
      <w:proofErr w:type="spellStart"/>
      <w:r w:rsidRPr="00042A85">
        <w:rPr>
          <w:rFonts w:eastAsia="Calibri"/>
        </w:rPr>
        <w:t>condición</w:t>
      </w:r>
      <w:proofErr w:type="spellEnd"/>
      <w:r w:rsidRPr="00042A85">
        <w:rPr>
          <w:rFonts w:eastAsia="Calibri"/>
        </w:rPr>
        <w:t xml:space="preserve"> de la </w:t>
      </w:r>
      <w:proofErr w:type="spellStart"/>
      <w:r w:rsidRPr="00042A85">
        <w:rPr>
          <w:rFonts w:eastAsia="Calibri"/>
        </w:rPr>
        <w:t>biodiversidad</w:t>
      </w:r>
      <w:proofErr w:type="spellEnd"/>
      <w:r w:rsidRPr="00042A85">
        <w:rPr>
          <w:rFonts w:eastAsia="Calibri"/>
        </w:rPr>
        <w:t xml:space="preserve"> anterior al </w:t>
      </w:r>
      <w:proofErr w:type="spellStart"/>
      <w:r w:rsidRPr="00042A85">
        <w:rPr>
          <w:rFonts w:eastAsia="Calibri"/>
        </w:rPr>
        <w:t>proyecto</w:t>
      </w:r>
      <w:proofErr w:type="spellEnd"/>
      <w:r w:rsidRPr="00042A85">
        <w:rPr>
          <w:rFonts w:eastAsia="Calibri"/>
        </w:rPr>
        <w:t xml:space="preserve">) con el que se </w:t>
      </w:r>
      <w:proofErr w:type="spellStart"/>
      <w:r w:rsidRPr="00042A85">
        <w:rPr>
          <w:rFonts w:eastAsia="Calibri"/>
        </w:rPr>
        <w:t>pueden</w:t>
      </w:r>
      <w:proofErr w:type="spellEnd"/>
      <w:r w:rsidRPr="00042A85">
        <w:rPr>
          <w:rFonts w:eastAsia="Calibri"/>
        </w:rPr>
        <w:t xml:space="preserve"> </w:t>
      </w:r>
      <w:proofErr w:type="spellStart"/>
      <w:r w:rsidRPr="00042A85">
        <w:rPr>
          <w:rFonts w:eastAsia="Calibri"/>
        </w:rPr>
        <w:t>hacer</w:t>
      </w:r>
      <w:proofErr w:type="spellEnd"/>
      <w:r w:rsidRPr="00042A85">
        <w:rPr>
          <w:rFonts w:eastAsia="Calibri"/>
        </w:rPr>
        <w:t xml:space="preserve"> </w:t>
      </w:r>
      <w:proofErr w:type="spellStart"/>
      <w:r w:rsidRPr="00042A85">
        <w:rPr>
          <w:rFonts w:eastAsia="Calibri"/>
        </w:rPr>
        <w:t>comparaciones</w:t>
      </w:r>
      <w:proofErr w:type="spellEnd"/>
      <w:r w:rsidRPr="00042A85">
        <w:rPr>
          <w:rFonts w:eastAsia="Calibri"/>
        </w:rPr>
        <w:t xml:space="preserve"> (p. </w:t>
      </w:r>
      <w:proofErr w:type="spellStart"/>
      <w:r w:rsidRPr="00042A85">
        <w:rPr>
          <w:rFonts w:eastAsia="Calibri"/>
        </w:rPr>
        <w:t>Ej</w:t>
      </w:r>
      <w:proofErr w:type="spellEnd"/>
      <w:r w:rsidRPr="00042A85">
        <w:rPr>
          <w:rFonts w:eastAsia="Calibri"/>
        </w:rPr>
        <w:t xml:space="preserve">., La </w:t>
      </w:r>
      <w:proofErr w:type="spellStart"/>
      <w:r w:rsidRPr="00042A85">
        <w:rPr>
          <w:rFonts w:eastAsia="Calibri"/>
        </w:rPr>
        <w:t>condición</w:t>
      </w:r>
      <w:proofErr w:type="spellEnd"/>
      <w:r w:rsidRPr="00042A85">
        <w:rPr>
          <w:rFonts w:eastAsia="Calibri"/>
        </w:rPr>
        <w:t xml:space="preserve"> de la </w:t>
      </w:r>
      <w:proofErr w:type="spellStart"/>
      <w:r w:rsidRPr="00042A85">
        <w:rPr>
          <w:rFonts w:eastAsia="Calibri"/>
        </w:rPr>
        <w:t>biodiversidad</w:t>
      </w:r>
      <w:proofErr w:type="spellEnd"/>
      <w:r w:rsidRPr="00042A85">
        <w:rPr>
          <w:rFonts w:eastAsia="Calibri"/>
        </w:rPr>
        <w:t xml:space="preserve"> posterior al </w:t>
      </w:r>
      <w:proofErr w:type="spellStart"/>
      <w:r w:rsidRPr="00042A85">
        <w:rPr>
          <w:rFonts w:eastAsia="Calibri"/>
        </w:rPr>
        <w:t>impacto</w:t>
      </w:r>
      <w:proofErr w:type="spellEnd"/>
      <w:r w:rsidRPr="00042A85">
        <w:rPr>
          <w:rFonts w:eastAsia="Calibri"/>
        </w:rPr>
        <w:t xml:space="preserve">), lo que </w:t>
      </w:r>
      <w:proofErr w:type="spellStart"/>
      <w:r w:rsidRPr="00042A85">
        <w:rPr>
          <w:rFonts w:eastAsia="Calibri"/>
        </w:rPr>
        <w:t>permite</w:t>
      </w:r>
      <w:proofErr w:type="spellEnd"/>
      <w:r w:rsidRPr="00042A85">
        <w:rPr>
          <w:rFonts w:eastAsia="Calibri"/>
        </w:rPr>
        <w:t xml:space="preserve"> </w:t>
      </w:r>
      <w:proofErr w:type="spellStart"/>
      <w:r w:rsidRPr="00042A85">
        <w:rPr>
          <w:rFonts w:eastAsia="Calibri"/>
        </w:rPr>
        <w:t>cuantificar</w:t>
      </w:r>
      <w:proofErr w:type="spellEnd"/>
      <w:r w:rsidRPr="00042A85">
        <w:rPr>
          <w:rFonts w:eastAsia="Calibri"/>
        </w:rPr>
        <w:t xml:space="preserve"> el </w:t>
      </w:r>
      <w:proofErr w:type="spellStart"/>
      <w:r w:rsidRPr="00042A85">
        <w:rPr>
          <w:rFonts w:eastAsia="Calibri"/>
        </w:rPr>
        <w:t>cambio</w:t>
      </w:r>
      <w:proofErr w:type="spellEnd"/>
      <w:r w:rsidRPr="00042A85">
        <w:rPr>
          <w:rFonts w:eastAsia="Calibri"/>
        </w:rPr>
        <w:t>.</w:t>
      </w:r>
    </w:p>
    <w:p w14:paraId="4FC60C94" w14:textId="24393440"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Lista tentativa para la inscripción de un sitio como Patrimonio Mundial</w:t>
      </w:r>
    </w:p>
    <w:p w14:paraId="7BDD69F8"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lista de sitios que los Estados Miembros pertinentes están formalmente considerando para que sean nominados como un sitio de Patrimonio Mundial en los próximos 5 a 10 años. </w:t>
      </w:r>
      <w:r w:rsidRPr="000E3709">
        <w:rPr>
          <w:rFonts w:ascii="Calibri Light" w:hAnsi="Calibri Light" w:cs="Calibri Light"/>
          <w:szCs w:val="20"/>
          <w:lang w:val="es-ES"/>
        </w:rPr>
        <w:tab/>
      </w:r>
    </w:p>
    <w:p w14:paraId="783757FC" w14:textId="65959E7C" w:rsidR="002E1129" w:rsidRPr="00421E7F" w:rsidRDefault="002E1129" w:rsidP="002E1129">
      <w:pPr>
        <w:pStyle w:val="Glossarybold"/>
        <w:rPr>
          <w:rFonts w:ascii="Calibri Light" w:hAnsi="Calibri Light" w:cs="Calibri Light"/>
          <w:szCs w:val="20"/>
          <w:lang w:val="es-ES"/>
        </w:rPr>
      </w:pPr>
      <w:r w:rsidRPr="00421E7F">
        <w:rPr>
          <w:rFonts w:ascii="Calibri Light" w:hAnsi="Calibri Light" w:cs="Calibri Light"/>
          <w:szCs w:val="20"/>
          <w:lang w:val="es-ES"/>
        </w:rPr>
        <w:t>Lixiviación de metales</w:t>
      </w:r>
      <w:r w:rsidR="00551FFD" w:rsidRPr="00421E7F">
        <w:rPr>
          <w:rFonts w:ascii="Calibri Light" w:hAnsi="Calibri Light" w:cs="Calibri Light"/>
          <w:szCs w:val="20"/>
          <w:lang w:val="es-ES"/>
        </w:rPr>
        <w:t xml:space="preserve"> </w:t>
      </w:r>
    </w:p>
    <w:p w14:paraId="2C6BC6CF" w14:textId="1E7F1EE4" w:rsidR="002E1129" w:rsidRPr="00421E7F" w:rsidRDefault="002E1129" w:rsidP="00931AE6">
      <w:pPr>
        <w:pStyle w:val="Glossarytext"/>
        <w:rPr>
          <w:rFonts w:ascii="Calibri Light" w:hAnsi="Calibri Light" w:cs="Calibri Light"/>
          <w:szCs w:val="20"/>
          <w:lang w:val="es-ES"/>
        </w:rPr>
      </w:pPr>
      <w:r w:rsidRPr="00421E7F">
        <w:rPr>
          <w:rFonts w:ascii="Calibri Light" w:hAnsi="Calibri Light" w:cs="Calibri Light"/>
          <w:szCs w:val="20"/>
          <w:lang w:val="es-ES"/>
        </w:rPr>
        <w:t xml:space="preserve">La liberación de metales por contacto con solventes. La lixiviación puede ser natural o inducida (p.ej., relacionada con operaciones de extracción). También se puede referir a la lixiviación de metales como lixiviación de “contaminantes”. </w:t>
      </w:r>
    </w:p>
    <w:p w14:paraId="3DB6C971" w14:textId="006F42A1" w:rsidR="002E1129" w:rsidRPr="00421E7F" w:rsidRDefault="002E1129" w:rsidP="002E1129">
      <w:pPr>
        <w:pStyle w:val="Glossarybold"/>
        <w:rPr>
          <w:rFonts w:ascii="Calibri Light" w:hAnsi="Calibri Light" w:cs="Calibri Light"/>
          <w:szCs w:val="20"/>
          <w:lang w:val="es-ES"/>
        </w:rPr>
      </w:pPr>
      <w:r w:rsidRPr="00421E7F">
        <w:rPr>
          <w:rFonts w:ascii="Calibri Light" w:hAnsi="Calibri Light" w:cs="Calibri Light"/>
          <w:szCs w:val="20"/>
          <w:lang w:val="es-ES"/>
        </w:rPr>
        <w:t>Lixiviación en pilas</w:t>
      </w:r>
    </w:p>
    <w:p w14:paraId="285AD084" w14:textId="77777777" w:rsidR="002E1129" w:rsidRPr="000E3709" w:rsidRDefault="002E1129" w:rsidP="002E1129">
      <w:pPr>
        <w:pStyle w:val="Glossarytext"/>
        <w:rPr>
          <w:rFonts w:ascii="Calibri Light" w:hAnsi="Calibri Light" w:cs="Calibri Light"/>
          <w:szCs w:val="20"/>
          <w:lang w:val="es-ES"/>
        </w:rPr>
      </w:pPr>
      <w:r w:rsidRPr="00421E7F">
        <w:rPr>
          <w:rFonts w:ascii="Calibri Light" w:hAnsi="Calibri Light" w:cs="Calibri Light"/>
          <w:szCs w:val="20"/>
          <w:lang w:val="es-ES"/>
        </w:rPr>
        <w:t>Un proceso de industrial minero utilizado para extraer metales preciosos, cobre y otros compuestos de la mena. Normalmente, la mena extraída es triturada y apilada en una playa de lixiviación impermeable, y le son aplicados químicos (reactivos) que filtran a través de la mena y van absorbiendo minerales y metales específicos a su paso. La solución es recolectada y los metales de interés son recuperados de dicha solución.</w:t>
      </w:r>
      <w:r w:rsidRPr="000E3709">
        <w:rPr>
          <w:rFonts w:ascii="Calibri Light" w:hAnsi="Calibri Light" w:cs="Calibri Light"/>
          <w:szCs w:val="20"/>
          <w:lang w:val="es-ES"/>
        </w:rPr>
        <w:t xml:space="preserve"> </w:t>
      </w:r>
    </w:p>
    <w:p w14:paraId="793CB89E" w14:textId="77777777" w:rsidR="00551FFD" w:rsidRPr="00042A85" w:rsidRDefault="00551FFD" w:rsidP="00551FFD">
      <w:pPr>
        <w:pStyle w:val="Glossarybold"/>
      </w:pPr>
      <w:proofErr w:type="spellStart"/>
      <w:r w:rsidRPr="00042A85">
        <w:rPr>
          <w:rFonts w:eastAsia="Calibri"/>
        </w:rPr>
        <w:t>Lixiviado</w:t>
      </w:r>
      <w:proofErr w:type="spellEnd"/>
    </w:p>
    <w:p w14:paraId="32DA9706" w14:textId="71CD3ECE" w:rsidR="00551FFD" w:rsidRDefault="00551FFD" w:rsidP="00551FFD">
      <w:pPr>
        <w:pStyle w:val="Glossarytext"/>
        <w:rPr>
          <w:rFonts w:eastAsia="Calibri"/>
        </w:rPr>
      </w:pPr>
      <w:r w:rsidRPr="00042A85">
        <w:rPr>
          <w:rFonts w:eastAsia="Calibri"/>
        </w:rPr>
        <w:t xml:space="preserve">Un </w:t>
      </w:r>
      <w:proofErr w:type="spellStart"/>
      <w:r w:rsidRPr="00042A85">
        <w:rPr>
          <w:rFonts w:eastAsia="Calibri"/>
        </w:rPr>
        <w:t>líquido</w:t>
      </w:r>
      <w:proofErr w:type="spellEnd"/>
      <w:r w:rsidRPr="00042A85">
        <w:rPr>
          <w:rFonts w:eastAsia="Calibri"/>
        </w:rPr>
        <w:t xml:space="preserve"> que se genera </w:t>
      </w:r>
      <w:proofErr w:type="spellStart"/>
      <w:r w:rsidRPr="00042A85">
        <w:rPr>
          <w:rFonts w:eastAsia="Calibri"/>
        </w:rPr>
        <w:t>cuando</w:t>
      </w:r>
      <w:proofErr w:type="spellEnd"/>
      <w:r w:rsidRPr="00042A85">
        <w:rPr>
          <w:rFonts w:eastAsia="Calibri"/>
        </w:rPr>
        <w:t xml:space="preserve"> el </w:t>
      </w:r>
      <w:proofErr w:type="spellStart"/>
      <w:r w:rsidRPr="00042A85">
        <w:rPr>
          <w:rFonts w:eastAsia="Calibri"/>
        </w:rPr>
        <w:t>agua</w:t>
      </w:r>
      <w:proofErr w:type="spellEnd"/>
      <w:r w:rsidRPr="00042A85">
        <w:rPr>
          <w:rFonts w:eastAsia="Calibri"/>
        </w:rPr>
        <w:t xml:space="preserve"> se filtra a </w:t>
      </w:r>
      <w:proofErr w:type="spellStart"/>
      <w:r w:rsidRPr="00042A85">
        <w:rPr>
          <w:rFonts w:eastAsia="Calibri"/>
        </w:rPr>
        <w:t>través</w:t>
      </w:r>
      <w:proofErr w:type="spellEnd"/>
      <w:r w:rsidRPr="00042A85">
        <w:rPr>
          <w:rFonts w:eastAsia="Calibri"/>
        </w:rPr>
        <w:t xml:space="preserve"> de un </w:t>
      </w:r>
      <w:proofErr w:type="spellStart"/>
      <w:r w:rsidRPr="00042A85">
        <w:rPr>
          <w:rFonts w:eastAsia="Calibri"/>
        </w:rPr>
        <w:t>sólido</w:t>
      </w:r>
      <w:proofErr w:type="spellEnd"/>
      <w:r w:rsidRPr="00042A85">
        <w:rPr>
          <w:rFonts w:eastAsia="Calibri"/>
        </w:rPr>
        <w:t xml:space="preserve"> y </w:t>
      </w:r>
      <w:proofErr w:type="spellStart"/>
      <w:r w:rsidRPr="00042A85">
        <w:rPr>
          <w:rFonts w:eastAsia="Calibri"/>
        </w:rPr>
        <w:t>transfiere</w:t>
      </w:r>
      <w:proofErr w:type="spellEnd"/>
      <w:r w:rsidRPr="00042A85">
        <w:rPr>
          <w:rFonts w:eastAsia="Calibri"/>
        </w:rPr>
        <w:t xml:space="preserve"> </w:t>
      </w:r>
      <w:proofErr w:type="spellStart"/>
      <w:r w:rsidRPr="00042A85">
        <w:rPr>
          <w:rFonts w:eastAsia="Calibri"/>
        </w:rPr>
        <w:t>especies</w:t>
      </w:r>
      <w:proofErr w:type="spellEnd"/>
      <w:r w:rsidRPr="00042A85">
        <w:rPr>
          <w:rFonts w:eastAsia="Calibri"/>
        </w:rPr>
        <w:t xml:space="preserve"> </w:t>
      </w:r>
      <w:proofErr w:type="spellStart"/>
      <w:r w:rsidRPr="00042A85">
        <w:rPr>
          <w:rFonts w:eastAsia="Calibri"/>
        </w:rPr>
        <w:t>químicas</w:t>
      </w:r>
      <w:proofErr w:type="spellEnd"/>
      <w:r w:rsidRPr="00042A85">
        <w:rPr>
          <w:rFonts w:eastAsia="Calibri"/>
        </w:rPr>
        <w:t xml:space="preserve"> </w:t>
      </w:r>
      <w:proofErr w:type="spellStart"/>
      <w:r w:rsidRPr="00042A85">
        <w:rPr>
          <w:rFonts w:eastAsia="Calibri"/>
        </w:rPr>
        <w:t>inorgánicas</w:t>
      </w:r>
      <w:proofErr w:type="spellEnd"/>
      <w:r w:rsidRPr="00042A85">
        <w:rPr>
          <w:rFonts w:eastAsia="Calibri"/>
        </w:rPr>
        <w:t xml:space="preserve"> y / u </w:t>
      </w:r>
      <w:proofErr w:type="spellStart"/>
      <w:r w:rsidRPr="00042A85">
        <w:rPr>
          <w:rFonts w:eastAsia="Calibri"/>
        </w:rPr>
        <w:t>orgánicas</w:t>
      </w:r>
      <w:proofErr w:type="spellEnd"/>
      <w:r w:rsidRPr="00042A85">
        <w:rPr>
          <w:rFonts w:eastAsia="Calibri"/>
        </w:rPr>
        <w:t xml:space="preserve"> de la </w:t>
      </w:r>
      <w:proofErr w:type="spellStart"/>
      <w:r w:rsidRPr="00042A85">
        <w:rPr>
          <w:rFonts w:eastAsia="Calibri"/>
        </w:rPr>
        <w:t>fase</w:t>
      </w:r>
      <w:proofErr w:type="spellEnd"/>
      <w:r w:rsidRPr="00042A85">
        <w:rPr>
          <w:rFonts w:eastAsia="Calibri"/>
        </w:rPr>
        <w:t xml:space="preserve"> </w:t>
      </w:r>
      <w:proofErr w:type="spellStart"/>
      <w:r w:rsidRPr="00042A85">
        <w:rPr>
          <w:rFonts w:eastAsia="Calibri"/>
        </w:rPr>
        <w:t>sólida</w:t>
      </w:r>
      <w:proofErr w:type="spellEnd"/>
      <w:r w:rsidRPr="00042A85">
        <w:rPr>
          <w:rFonts w:eastAsia="Calibri"/>
        </w:rPr>
        <w:t xml:space="preserve"> a la </w:t>
      </w:r>
      <w:proofErr w:type="spellStart"/>
      <w:r w:rsidRPr="00042A85">
        <w:rPr>
          <w:rFonts w:eastAsia="Calibri"/>
        </w:rPr>
        <w:t>fase</w:t>
      </w:r>
      <w:proofErr w:type="spellEnd"/>
      <w:r w:rsidRPr="00042A85">
        <w:rPr>
          <w:rFonts w:eastAsia="Calibri"/>
        </w:rPr>
        <w:t xml:space="preserve"> </w:t>
      </w:r>
      <w:proofErr w:type="spellStart"/>
      <w:r w:rsidRPr="00042A85">
        <w:rPr>
          <w:rFonts w:eastAsia="Calibri"/>
        </w:rPr>
        <w:t>líquida</w:t>
      </w:r>
      <w:proofErr w:type="spellEnd"/>
      <w:r w:rsidRPr="00042A85">
        <w:rPr>
          <w:rFonts w:eastAsia="Calibri"/>
        </w:rPr>
        <w:t>.</w:t>
      </w:r>
    </w:p>
    <w:p w14:paraId="240DD6CA" w14:textId="298372DF" w:rsidR="00D94BFC" w:rsidRDefault="00D94BFC" w:rsidP="002E1129">
      <w:pPr>
        <w:pStyle w:val="Glossarybold"/>
        <w:rPr>
          <w:rFonts w:eastAsia="Calibri"/>
        </w:rPr>
      </w:pPr>
      <w:proofErr w:type="spellStart"/>
      <w:r w:rsidRPr="00042A85">
        <w:rPr>
          <w:rFonts w:eastAsia="Calibri"/>
        </w:rPr>
        <w:t>Materiales</w:t>
      </w:r>
      <w:proofErr w:type="spellEnd"/>
      <w:r w:rsidRPr="00042A85">
        <w:rPr>
          <w:rFonts w:eastAsia="Calibri"/>
        </w:rPr>
        <w:t xml:space="preserve"> de entrada </w:t>
      </w:r>
      <w:proofErr w:type="spellStart"/>
      <w:r w:rsidRPr="00042A85">
        <w:rPr>
          <w:rFonts w:eastAsia="Calibri"/>
        </w:rPr>
        <w:t>críticos</w:t>
      </w:r>
      <w:proofErr w:type="spellEnd"/>
      <w:r w:rsidRPr="00042A85">
        <w:rPr>
          <w:rFonts w:eastAsia="Calibri"/>
        </w:rPr>
        <w:t xml:space="preserve"> </w:t>
      </w:r>
    </w:p>
    <w:p w14:paraId="0AD0E375" w14:textId="5CCF55B3" w:rsidR="00D94BFC" w:rsidRDefault="00D94BFC" w:rsidP="00D94BFC">
      <w:pPr>
        <w:pStyle w:val="Glossarytext"/>
        <w:rPr>
          <w:rFonts w:eastAsia="Calibri"/>
        </w:rPr>
      </w:pPr>
      <w:proofErr w:type="spellStart"/>
      <w:r w:rsidRPr="00042A85">
        <w:rPr>
          <w:rFonts w:eastAsia="Calibri"/>
        </w:rPr>
        <w:t>Cualquier</w:t>
      </w:r>
      <w:proofErr w:type="spellEnd"/>
      <w:r w:rsidRPr="00042A85">
        <w:rPr>
          <w:rFonts w:eastAsia="Calibri"/>
        </w:rPr>
        <w:t xml:space="preserve"> material </w:t>
      </w:r>
      <w:proofErr w:type="spellStart"/>
      <w:r w:rsidRPr="00042A85">
        <w:rPr>
          <w:rFonts w:eastAsia="Calibri"/>
        </w:rPr>
        <w:t>comprado</w:t>
      </w:r>
      <w:proofErr w:type="spellEnd"/>
      <w:r w:rsidRPr="00042A85">
        <w:rPr>
          <w:rFonts w:eastAsia="Calibri"/>
        </w:rPr>
        <w:t xml:space="preserve"> sin el </w:t>
      </w:r>
      <w:proofErr w:type="spellStart"/>
      <w:r w:rsidRPr="00042A85">
        <w:rPr>
          <w:rFonts w:eastAsia="Calibri"/>
        </w:rPr>
        <w:t>cual</w:t>
      </w:r>
      <w:proofErr w:type="spellEnd"/>
      <w:r w:rsidRPr="00042A85">
        <w:rPr>
          <w:rFonts w:eastAsia="Calibri"/>
        </w:rPr>
        <w:t xml:space="preserve"> no se </w:t>
      </w:r>
      <w:proofErr w:type="spellStart"/>
      <w:r w:rsidRPr="00042A85">
        <w:rPr>
          <w:rFonts w:eastAsia="Calibri"/>
        </w:rPr>
        <w:t>puedan</w:t>
      </w:r>
      <w:proofErr w:type="spellEnd"/>
      <w:r w:rsidRPr="00042A85">
        <w:rPr>
          <w:rFonts w:eastAsia="Calibri"/>
        </w:rPr>
        <w:t xml:space="preserve"> </w:t>
      </w:r>
      <w:proofErr w:type="spellStart"/>
      <w:r w:rsidRPr="00042A85">
        <w:rPr>
          <w:rFonts w:eastAsia="Calibri"/>
        </w:rPr>
        <w:t>producir</w:t>
      </w:r>
      <w:proofErr w:type="spellEnd"/>
      <w:r w:rsidRPr="00042A85">
        <w:rPr>
          <w:rFonts w:eastAsia="Calibri"/>
        </w:rPr>
        <w:t xml:space="preserve"> los </w:t>
      </w:r>
      <w:proofErr w:type="spellStart"/>
      <w:r w:rsidRPr="00042A85">
        <w:rPr>
          <w:rFonts w:eastAsia="Calibri"/>
        </w:rPr>
        <w:t>metales</w:t>
      </w:r>
      <w:proofErr w:type="spellEnd"/>
      <w:r w:rsidRPr="00042A85">
        <w:rPr>
          <w:rFonts w:eastAsia="Calibri"/>
        </w:rPr>
        <w:t xml:space="preserve"> de </w:t>
      </w:r>
      <w:proofErr w:type="spellStart"/>
      <w:r w:rsidRPr="00042A85">
        <w:rPr>
          <w:rFonts w:eastAsia="Calibri"/>
        </w:rPr>
        <w:t>interés</w:t>
      </w:r>
      <w:proofErr w:type="spellEnd"/>
      <w:r w:rsidRPr="00042A85">
        <w:rPr>
          <w:rFonts w:eastAsia="Calibri"/>
        </w:rPr>
        <w:t xml:space="preserve"> y que </w:t>
      </w:r>
      <w:proofErr w:type="spellStart"/>
      <w:r w:rsidRPr="00042A85">
        <w:rPr>
          <w:rFonts w:eastAsia="Calibri"/>
        </w:rPr>
        <w:t>represente</w:t>
      </w:r>
      <w:proofErr w:type="spellEnd"/>
      <w:r w:rsidRPr="00042A85">
        <w:rPr>
          <w:rFonts w:eastAsia="Calibri"/>
        </w:rPr>
        <w:t xml:space="preserve"> al </w:t>
      </w:r>
      <w:proofErr w:type="spellStart"/>
      <w:r w:rsidRPr="00042A85">
        <w:rPr>
          <w:rFonts w:eastAsia="Calibri"/>
        </w:rPr>
        <w:t>menos</w:t>
      </w:r>
      <w:proofErr w:type="spellEnd"/>
      <w:r w:rsidRPr="00042A85">
        <w:rPr>
          <w:rFonts w:eastAsia="Calibri"/>
        </w:rPr>
        <w:t xml:space="preserve"> el 5% de la masa de </w:t>
      </w:r>
      <w:proofErr w:type="spellStart"/>
      <w:r w:rsidRPr="00042A85">
        <w:rPr>
          <w:rFonts w:eastAsia="Calibri"/>
        </w:rPr>
        <w:t>alimentación</w:t>
      </w:r>
      <w:proofErr w:type="spellEnd"/>
      <w:r w:rsidRPr="00042A85">
        <w:rPr>
          <w:rFonts w:eastAsia="Calibri"/>
        </w:rPr>
        <w:t xml:space="preserve"> total. Los </w:t>
      </w:r>
      <w:proofErr w:type="spellStart"/>
      <w:r w:rsidRPr="00042A85">
        <w:rPr>
          <w:rFonts w:eastAsia="Calibri"/>
        </w:rPr>
        <w:t>ejemplos</w:t>
      </w:r>
      <w:proofErr w:type="spellEnd"/>
      <w:r w:rsidRPr="00042A85">
        <w:rPr>
          <w:rFonts w:eastAsia="Calibri"/>
        </w:rPr>
        <w:t xml:space="preserve"> </w:t>
      </w:r>
      <w:proofErr w:type="spellStart"/>
      <w:r w:rsidRPr="00042A85">
        <w:rPr>
          <w:rFonts w:eastAsia="Calibri"/>
        </w:rPr>
        <w:t>incluyen</w:t>
      </w:r>
      <w:proofErr w:type="spellEnd"/>
      <w:r w:rsidRPr="00042A85">
        <w:rPr>
          <w:rFonts w:eastAsia="Calibri"/>
        </w:rPr>
        <w:t xml:space="preserve"> </w:t>
      </w:r>
      <w:proofErr w:type="spellStart"/>
      <w:r w:rsidRPr="00042A85">
        <w:rPr>
          <w:rFonts w:eastAsia="Calibri"/>
        </w:rPr>
        <w:t>minerales</w:t>
      </w:r>
      <w:proofErr w:type="spellEnd"/>
      <w:r w:rsidRPr="00042A85">
        <w:rPr>
          <w:rFonts w:eastAsia="Calibri"/>
        </w:rPr>
        <w:t xml:space="preserve"> y </w:t>
      </w:r>
      <w:proofErr w:type="spellStart"/>
      <w:r w:rsidRPr="00042A85">
        <w:rPr>
          <w:rFonts w:eastAsia="Calibri"/>
        </w:rPr>
        <w:t>concentrados</w:t>
      </w:r>
      <w:proofErr w:type="spellEnd"/>
      <w:r w:rsidRPr="00042A85">
        <w:rPr>
          <w:rFonts w:eastAsia="Calibri"/>
        </w:rPr>
        <w:t xml:space="preserve"> que </w:t>
      </w:r>
      <w:proofErr w:type="spellStart"/>
      <w:r w:rsidRPr="00042A85">
        <w:rPr>
          <w:rFonts w:eastAsia="Calibri"/>
        </w:rPr>
        <w:t>contienen</w:t>
      </w:r>
      <w:proofErr w:type="spellEnd"/>
      <w:r w:rsidRPr="00042A85">
        <w:rPr>
          <w:rFonts w:eastAsia="Calibri"/>
        </w:rPr>
        <w:t xml:space="preserve"> </w:t>
      </w:r>
      <w:proofErr w:type="spellStart"/>
      <w:r w:rsidRPr="00042A85">
        <w:rPr>
          <w:rFonts w:eastAsia="Calibri"/>
        </w:rPr>
        <w:t>metales</w:t>
      </w:r>
      <w:proofErr w:type="spellEnd"/>
      <w:r w:rsidRPr="00042A85">
        <w:rPr>
          <w:rFonts w:eastAsia="Calibri"/>
        </w:rPr>
        <w:t>,</w:t>
      </w:r>
      <w:r w:rsidR="004D5289">
        <w:rPr>
          <w:rFonts w:eastAsia="Calibri"/>
        </w:rPr>
        <w:t xml:space="preserve"> </w:t>
      </w:r>
      <w:proofErr w:type="spellStart"/>
      <w:r w:rsidRPr="00042A85">
        <w:rPr>
          <w:rFonts w:eastAsia="Calibri"/>
        </w:rPr>
        <w:lastRenderedPageBreak/>
        <w:t>metales</w:t>
      </w:r>
      <w:proofErr w:type="spellEnd"/>
      <w:r w:rsidRPr="00042A85">
        <w:rPr>
          <w:rFonts w:eastAsia="Calibri"/>
        </w:rPr>
        <w:t xml:space="preserve"> </w:t>
      </w:r>
      <w:proofErr w:type="spellStart"/>
      <w:r w:rsidRPr="00042A85">
        <w:rPr>
          <w:rFonts w:eastAsia="Calibri"/>
        </w:rPr>
        <w:t>impuros</w:t>
      </w:r>
      <w:proofErr w:type="spellEnd"/>
      <w:r w:rsidRPr="00042A85">
        <w:rPr>
          <w:rFonts w:eastAsia="Calibri"/>
        </w:rPr>
        <w:t xml:space="preserve">, </w:t>
      </w:r>
      <w:proofErr w:type="spellStart"/>
      <w:r w:rsidRPr="00042A85">
        <w:rPr>
          <w:rFonts w:eastAsia="Calibri"/>
        </w:rPr>
        <w:t>desechos</w:t>
      </w:r>
      <w:proofErr w:type="spellEnd"/>
      <w:r w:rsidRPr="00042A85">
        <w:rPr>
          <w:rFonts w:eastAsia="Calibri"/>
        </w:rPr>
        <w:t xml:space="preserve"> que </w:t>
      </w:r>
      <w:proofErr w:type="spellStart"/>
      <w:r w:rsidRPr="00042A85">
        <w:rPr>
          <w:rFonts w:eastAsia="Calibri"/>
        </w:rPr>
        <w:t>contienen</w:t>
      </w:r>
      <w:proofErr w:type="spellEnd"/>
      <w:r w:rsidRPr="00042A85">
        <w:rPr>
          <w:rFonts w:eastAsia="Calibri"/>
        </w:rPr>
        <w:t xml:space="preserve"> </w:t>
      </w:r>
      <w:proofErr w:type="spellStart"/>
      <w:r w:rsidRPr="00042A85">
        <w:rPr>
          <w:rFonts w:eastAsia="Calibri"/>
        </w:rPr>
        <w:t>metales</w:t>
      </w:r>
      <w:proofErr w:type="spellEnd"/>
      <w:r w:rsidRPr="00042A85">
        <w:rPr>
          <w:rFonts w:eastAsia="Calibri"/>
        </w:rPr>
        <w:t xml:space="preserve">, </w:t>
      </w:r>
      <w:proofErr w:type="spellStart"/>
      <w:r w:rsidRPr="00042A85">
        <w:rPr>
          <w:rFonts w:eastAsia="Calibri"/>
        </w:rPr>
        <w:t>chatarra</w:t>
      </w:r>
      <w:proofErr w:type="spellEnd"/>
      <w:r w:rsidRPr="00042A85">
        <w:rPr>
          <w:rFonts w:eastAsia="Calibri"/>
        </w:rPr>
        <w:t xml:space="preserve"> y </w:t>
      </w:r>
      <w:proofErr w:type="spellStart"/>
      <w:r w:rsidRPr="00042A85">
        <w:rPr>
          <w:rFonts w:eastAsia="Calibri"/>
        </w:rPr>
        <w:t>materiales</w:t>
      </w:r>
      <w:proofErr w:type="spellEnd"/>
      <w:r w:rsidRPr="00042A85">
        <w:rPr>
          <w:rFonts w:eastAsia="Calibri"/>
        </w:rPr>
        <w:t xml:space="preserve"> </w:t>
      </w:r>
      <w:proofErr w:type="spellStart"/>
      <w:r w:rsidRPr="00042A85">
        <w:rPr>
          <w:rFonts w:eastAsia="Calibri"/>
        </w:rPr>
        <w:t>reciclados</w:t>
      </w:r>
      <w:proofErr w:type="spellEnd"/>
      <w:r w:rsidRPr="00042A85">
        <w:rPr>
          <w:rFonts w:eastAsia="Calibri"/>
        </w:rPr>
        <w:t xml:space="preserve">, y </w:t>
      </w:r>
      <w:proofErr w:type="spellStart"/>
      <w:r w:rsidRPr="00042A85">
        <w:rPr>
          <w:rFonts w:eastAsia="Calibri"/>
        </w:rPr>
        <w:t>otros</w:t>
      </w:r>
      <w:proofErr w:type="spellEnd"/>
      <w:r w:rsidRPr="00042A85">
        <w:rPr>
          <w:rFonts w:eastAsia="Calibri"/>
        </w:rPr>
        <w:t xml:space="preserve"> </w:t>
      </w:r>
      <w:proofErr w:type="spellStart"/>
      <w:r w:rsidRPr="00042A85">
        <w:rPr>
          <w:rFonts w:eastAsia="Calibri"/>
        </w:rPr>
        <w:t>materiales</w:t>
      </w:r>
      <w:proofErr w:type="spellEnd"/>
      <w:r w:rsidRPr="00042A85">
        <w:rPr>
          <w:rFonts w:eastAsia="Calibri"/>
        </w:rPr>
        <w:t xml:space="preserve"> </w:t>
      </w:r>
      <w:proofErr w:type="spellStart"/>
      <w:r w:rsidRPr="00042A85">
        <w:rPr>
          <w:rFonts w:eastAsia="Calibri"/>
        </w:rPr>
        <w:t>como</w:t>
      </w:r>
      <w:proofErr w:type="spellEnd"/>
      <w:r w:rsidRPr="00042A85">
        <w:rPr>
          <w:rFonts w:eastAsia="Calibri"/>
        </w:rPr>
        <w:t xml:space="preserve"> </w:t>
      </w:r>
      <w:proofErr w:type="spellStart"/>
      <w:r w:rsidRPr="00042A85">
        <w:rPr>
          <w:rFonts w:eastAsia="Calibri"/>
        </w:rPr>
        <w:t>agentes</w:t>
      </w:r>
      <w:proofErr w:type="spellEnd"/>
      <w:r w:rsidRPr="00042A85">
        <w:rPr>
          <w:rFonts w:eastAsia="Calibri"/>
        </w:rPr>
        <w:t xml:space="preserve"> </w:t>
      </w:r>
      <w:proofErr w:type="spellStart"/>
      <w:r w:rsidRPr="00042A85">
        <w:rPr>
          <w:rFonts w:eastAsia="Calibri"/>
        </w:rPr>
        <w:t>reductores</w:t>
      </w:r>
      <w:proofErr w:type="spellEnd"/>
      <w:r w:rsidRPr="00042A85">
        <w:rPr>
          <w:rFonts w:eastAsia="Calibri"/>
        </w:rPr>
        <w:t xml:space="preserve"> y </w:t>
      </w:r>
      <w:proofErr w:type="spellStart"/>
      <w:r w:rsidRPr="00042A85">
        <w:rPr>
          <w:rFonts w:eastAsia="Calibri"/>
        </w:rPr>
        <w:t>fundentes</w:t>
      </w:r>
      <w:proofErr w:type="spellEnd"/>
      <w:r w:rsidRPr="00042A85">
        <w:rPr>
          <w:rFonts w:eastAsia="Calibri"/>
        </w:rPr>
        <w:t>.</w:t>
      </w:r>
    </w:p>
    <w:p w14:paraId="3EFE10F9" w14:textId="0F13C863" w:rsidR="002E1129" w:rsidRPr="00094BD0" w:rsidRDefault="00C736F7" w:rsidP="00094BD0">
      <w:pPr>
        <w:pStyle w:val="Glossarybold"/>
        <w:rPr>
          <w:rFonts w:ascii="Calibri Light" w:hAnsi="Calibri Light" w:cs="Calibri Light"/>
          <w:szCs w:val="20"/>
          <w:lang w:val="es-ES"/>
        </w:rPr>
      </w:pPr>
      <w:r w:rsidRPr="00094BD0">
        <w:rPr>
          <w:rFonts w:ascii="Calibri Light" w:hAnsi="Calibri Light" w:cs="Calibri Light"/>
          <w:szCs w:val="20"/>
          <w:lang w:val="es-ES"/>
        </w:rPr>
        <w:t>Mecanismo de reclamos</w:t>
      </w:r>
    </w:p>
    <w:p w14:paraId="33DE0310" w14:textId="746C7EB5" w:rsidR="002E1129" w:rsidRPr="00094BD0" w:rsidRDefault="002E1129" w:rsidP="00094BD0">
      <w:pPr>
        <w:pStyle w:val="Glossarytext"/>
        <w:rPr>
          <w:rFonts w:ascii="Calibri Light" w:hAnsi="Calibri Light" w:cs="Calibri Light"/>
          <w:szCs w:val="20"/>
          <w:lang w:val="es-ES"/>
        </w:rPr>
      </w:pPr>
      <w:r w:rsidRPr="00094BD0">
        <w:rPr>
          <w:rFonts w:ascii="Calibri Light" w:hAnsi="Calibri Light" w:cs="Calibri Light"/>
          <w:szCs w:val="20"/>
          <w:lang w:val="es-ES"/>
        </w:rPr>
        <w:t xml:space="preserve">Cualquier proceso sistematizado, estatal o no estatal, judicial o extrajudicial a través del cual se puedan plantear y buscar sus reparaciones para quejas y </w:t>
      </w:r>
      <w:r w:rsidR="00C736F7" w:rsidRPr="00094BD0">
        <w:rPr>
          <w:rFonts w:ascii="Calibri Light" w:hAnsi="Calibri Light" w:cs="Calibri Light"/>
          <w:szCs w:val="20"/>
          <w:lang w:val="es-ES"/>
        </w:rPr>
        <w:t>reclamos</w:t>
      </w:r>
      <w:r w:rsidRPr="00094BD0">
        <w:rPr>
          <w:rFonts w:ascii="Calibri Light" w:hAnsi="Calibri Light" w:cs="Calibri Light"/>
          <w:szCs w:val="20"/>
          <w:lang w:val="es-ES"/>
        </w:rPr>
        <w:t xml:space="preserve"> relacionados con el </w:t>
      </w:r>
      <w:r w:rsidR="008F18B8" w:rsidRPr="00094BD0">
        <w:rPr>
          <w:rFonts w:ascii="Calibri Light" w:hAnsi="Calibri Light" w:cs="Calibri Light"/>
          <w:szCs w:val="20"/>
          <w:lang w:val="es-ES"/>
        </w:rPr>
        <w:t>proyecto de procesamiento de minerales</w:t>
      </w:r>
      <w:r w:rsidRPr="00094BD0">
        <w:rPr>
          <w:rFonts w:ascii="Calibri Light" w:hAnsi="Calibri Light" w:cs="Calibri Light"/>
          <w:szCs w:val="20"/>
          <w:lang w:val="es-ES"/>
        </w:rPr>
        <w:t xml:space="preserve">, entre otros, quejas de los actores sociales sobre violaciones en materia de derechos humanos relacionadas con actividades empresariales y/o </w:t>
      </w:r>
      <w:r w:rsidR="00C736F7" w:rsidRPr="00094BD0">
        <w:rPr>
          <w:rFonts w:ascii="Calibri Light" w:hAnsi="Calibri Light" w:cs="Calibri Light"/>
          <w:szCs w:val="20"/>
          <w:lang w:val="es-ES"/>
        </w:rPr>
        <w:t>reclamos</w:t>
      </w:r>
      <w:r w:rsidRPr="00094BD0">
        <w:rPr>
          <w:rFonts w:ascii="Calibri Light" w:hAnsi="Calibri Light" w:cs="Calibri Light"/>
          <w:szCs w:val="20"/>
          <w:lang w:val="es-ES"/>
        </w:rPr>
        <w:t xml:space="preserve"> laborales. </w:t>
      </w:r>
    </w:p>
    <w:p w14:paraId="11CA93C2" w14:textId="2F993681" w:rsidR="002E1129" w:rsidRPr="00094BD0" w:rsidRDefault="00C736F7" w:rsidP="00094BD0">
      <w:pPr>
        <w:pStyle w:val="Glossarybold"/>
        <w:rPr>
          <w:rFonts w:ascii="Calibri Light" w:hAnsi="Calibri Light" w:cs="Calibri Light"/>
          <w:szCs w:val="20"/>
          <w:lang w:val="es-ES"/>
        </w:rPr>
      </w:pPr>
      <w:r w:rsidRPr="00094BD0">
        <w:rPr>
          <w:rFonts w:ascii="Calibri Light" w:hAnsi="Calibri Light" w:cs="Calibri Light"/>
          <w:szCs w:val="20"/>
          <w:lang w:val="es-ES"/>
        </w:rPr>
        <w:t>Mecanismo de reclamos</w:t>
      </w:r>
      <w:r w:rsidR="002E1129" w:rsidRPr="00094BD0">
        <w:rPr>
          <w:rFonts w:ascii="Calibri Light" w:hAnsi="Calibri Light" w:cs="Calibri Light"/>
          <w:szCs w:val="20"/>
          <w:lang w:val="es-ES"/>
        </w:rPr>
        <w:t xml:space="preserve"> de nivel operacional</w:t>
      </w:r>
    </w:p>
    <w:p w14:paraId="239326CF" w14:textId="7EFED34A" w:rsidR="002E1129" w:rsidRPr="00094BD0" w:rsidRDefault="002E1129" w:rsidP="00094BD0">
      <w:pPr>
        <w:pStyle w:val="Glossarytext"/>
        <w:rPr>
          <w:rFonts w:ascii="Calibri Light" w:hAnsi="Calibri Light" w:cs="Calibri Light"/>
          <w:szCs w:val="20"/>
          <w:lang w:val="es-ES"/>
        </w:rPr>
      </w:pPr>
      <w:r w:rsidRPr="00094BD0">
        <w:rPr>
          <w:rFonts w:ascii="Calibri Light" w:hAnsi="Calibri Light" w:cs="Calibri Light"/>
          <w:szCs w:val="20"/>
          <w:lang w:val="es-ES"/>
        </w:rPr>
        <w:t xml:space="preserve">Un </w:t>
      </w:r>
      <w:r w:rsidR="00C736F7" w:rsidRPr="00094BD0">
        <w:rPr>
          <w:rFonts w:ascii="Calibri Light" w:hAnsi="Calibri Light" w:cs="Calibri Light"/>
          <w:szCs w:val="20"/>
          <w:lang w:val="es-ES"/>
        </w:rPr>
        <w:t>mecanismo de reclamos</w:t>
      </w:r>
      <w:r w:rsidRPr="00094BD0">
        <w:rPr>
          <w:rFonts w:ascii="Calibri Light" w:hAnsi="Calibri Light" w:cs="Calibri Light"/>
          <w:szCs w:val="20"/>
          <w:lang w:val="es-ES"/>
        </w:rPr>
        <w:t xml:space="preserve"> a nivel de proyecto o de operación es un medio formal a través del cual los individuos o grupos pueden plantear sus inquietudes acerca del impacto que una empresa ejerce sobre ellos – incluso, a modo de ejemplo, en sus derechos humanos - y reparaciones. </w:t>
      </w:r>
    </w:p>
    <w:p w14:paraId="6811116A"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Medio de subsistencia </w:t>
      </w:r>
    </w:p>
    <w:p w14:paraId="71D60BBC"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Toda la gama de medios que utilizan los individuos, familias y comunidades para ganarse la vida, tales como ingresos salariales, agricultura, pesca, pastoreo, otros medios de subsistencia basados en recursos naturales, pequeños comercios y trueque. </w:t>
      </w:r>
    </w:p>
    <w:p w14:paraId="78D0422A" w14:textId="77777777" w:rsidR="007E164A" w:rsidRDefault="007E164A" w:rsidP="002E1129">
      <w:pPr>
        <w:pStyle w:val="Glossarybold"/>
        <w:rPr>
          <w:rFonts w:eastAsia="Calibri"/>
        </w:rPr>
      </w:pPr>
      <w:proofErr w:type="spellStart"/>
      <w:r w:rsidRPr="00042A85">
        <w:rPr>
          <w:rFonts w:eastAsia="Calibri"/>
        </w:rPr>
        <w:t>Medioambiente</w:t>
      </w:r>
      <w:proofErr w:type="spellEnd"/>
      <w:r w:rsidRPr="00042A85">
        <w:rPr>
          <w:rFonts w:eastAsia="Calibri"/>
        </w:rPr>
        <w:t xml:space="preserve">, Social y </w:t>
      </w:r>
      <w:proofErr w:type="spellStart"/>
      <w:r w:rsidRPr="00042A85">
        <w:rPr>
          <w:rFonts w:eastAsia="Calibri"/>
        </w:rPr>
        <w:t>Gobernanza</w:t>
      </w:r>
      <w:proofErr w:type="spellEnd"/>
      <w:r w:rsidRPr="00042A85">
        <w:rPr>
          <w:rFonts w:eastAsia="Calibri"/>
        </w:rPr>
        <w:t xml:space="preserve"> (ESG)</w:t>
      </w:r>
    </w:p>
    <w:p w14:paraId="2827758D" w14:textId="3B2384FE" w:rsidR="007E164A" w:rsidRDefault="007E164A" w:rsidP="007E164A">
      <w:pPr>
        <w:pStyle w:val="Glossarytext"/>
        <w:rPr>
          <w:rFonts w:eastAsia="Calibri"/>
        </w:rPr>
      </w:pPr>
      <w:r w:rsidRPr="00042A85">
        <w:rPr>
          <w:rFonts w:eastAsia="Calibri"/>
        </w:rPr>
        <w:t xml:space="preserve">Tres </w:t>
      </w:r>
      <w:proofErr w:type="spellStart"/>
      <w:r w:rsidRPr="00042A85">
        <w:rPr>
          <w:rFonts w:eastAsia="Calibri"/>
        </w:rPr>
        <w:t>amplias</w:t>
      </w:r>
      <w:proofErr w:type="spellEnd"/>
      <w:r w:rsidRPr="00042A85">
        <w:rPr>
          <w:rFonts w:eastAsia="Calibri"/>
        </w:rPr>
        <w:t xml:space="preserve"> </w:t>
      </w:r>
      <w:proofErr w:type="spellStart"/>
      <w:r w:rsidRPr="00042A85">
        <w:rPr>
          <w:rFonts w:eastAsia="Calibri"/>
        </w:rPr>
        <w:t>categorías</w:t>
      </w:r>
      <w:proofErr w:type="spellEnd"/>
      <w:r w:rsidRPr="00042A85">
        <w:rPr>
          <w:rFonts w:eastAsia="Calibri"/>
        </w:rPr>
        <w:t xml:space="preserve"> o </w:t>
      </w:r>
      <w:proofErr w:type="spellStart"/>
      <w:r w:rsidRPr="00042A85">
        <w:rPr>
          <w:rFonts w:eastAsia="Calibri"/>
        </w:rPr>
        <w:t>áreas</w:t>
      </w:r>
      <w:proofErr w:type="spellEnd"/>
      <w:r w:rsidRPr="00042A85">
        <w:rPr>
          <w:rFonts w:eastAsia="Calibri"/>
        </w:rPr>
        <w:t xml:space="preserve"> de </w:t>
      </w:r>
      <w:proofErr w:type="spellStart"/>
      <w:r w:rsidRPr="00042A85">
        <w:rPr>
          <w:rFonts w:eastAsia="Calibri"/>
        </w:rPr>
        <w:t>interés</w:t>
      </w:r>
      <w:proofErr w:type="spellEnd"/>
      <w:r w:rsidRPr="00042A85">
        <w:rPr>
          <w:rFonts w:eastAsia="Calibri"/>
        </w:rPr>
        <w:t xml:space="preserve"> que se </w:t>
      </w:r>
      <w:proofErr w:type="spellStart"/>
      <w:r w:rsidRPr="00042A85">
        <w:rPr>
          <w:rFonts w:eastAsia="Calibri"/>
        </w:rPr>
        <w:t>utilizan</w:t>
      </w:r>
      <w:proofErr w:type="spellEnd"/>
      <w:r w:rsidRPr="00042A85">
        <w:rPr>
          <w:rFonts w:eastAsia="Calibri"/>
        </w:rPr>
        <w:t xml:space="preserve"> al </w:t>
      </w:r>
      <w:proofErr w:type="spellStart"/>
      <w:r w:rsidRPr="00042A85">
        <w:rPr>
          <w:rFonts w:eastAsia="Calibri"/>
        </w:rPr>
        <w:t>medir</w:t>
      </w:r>
      <w:proofErr w:type="spellEnd"/>
      <w:r w:rsidRPr="00042A85">
        <w:rPr>
          <w:rFonts w:eastAsia="Calibri"/>
        </w:rPr>
        <w:t xml:space="preserve"> la </w:t>
      </w:r>
      <w:proofErr w:type="spellStart"/>
      <w:r w:rsidRPr="00042A85">
        <w:rPr>
          <w:rFonts w:eastAsia="Calibri"/>
        </w:rPr>
        <w:t>sostenibilidad</w:t>
      </w:r>
      <w:proofErr w:type="spellEnd"/>
      <w:r w:rsidRPr="00042A85">
        <w:rPr>
          <w:rFonts w:eastAsia="Calibri"/>
        </w:rPr>
        <w:t xml:space="preserve"> y el </w:t>
      </w:r>
      <w:proofErr w:type="spellStart"/>
      <w:r w:rsidRPr="00042A85">
        <w:rPr>
          <w:rFonts w:eastAsia="Calibri"/>
        </w:rPr>
        <w:t>impacto</w:t>
      </w:r>
      <w:proofErr w:type="spellEnd"/>
      <w:r w:rsidRPr="00042A85">
        <w:rPr>
          <w:rFonts w:eastAsia="Calibri"/>
        </w:rPr>
        <w:t xml:space="preserve"> social de una </w:t>
      </w:r>
      <w:proofErr w:type="spellStart"/>
      <w:r w:rsidRPr="00042A85">
        <w:rPr>
          <w:rFonts w:eastAsia="Calibri"/>
        </w:rPr>
        <w:t>inversión</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una </w:t>
      </w:r>
      <w:proofErr w:type="spellStart"/>
      <w:r w:rsidR="00372D94">
        <w:rPr>
          <w:rFonts w:eastAsia="Calibri"/>
        </w:rPr>
        <w:t>empresa</w:t>
      </w:r>
      <w:proofErr w:type="spellEnd"/>
      <w:r w:rsidRPr="00042A85">
        <w:rPr>
          <w:rFonts w:eastAsia="Calibri"/>
        </w:rPr>
        <w:t xml:space="preserve"> o </w:t>
      </w:r>
      <w:proofErr w:type="spellStart"/>
      <w:r w:rsidRPr="00042A85">
        <w:rPr>
          <w:rFonts w:eastAsia="Calibri"/>
        </w:rPr>
        <w:t>negocio</w:t>
      </w:r>
      <w:proofErr w:type="spellEnd"/>
      <w:r w:rsidR="0076402B">
        <w:rPr>
          <w:rFonts w:eastAsia="Calibri"/>
        </w:rPr>
        <w:t xml:space="preserve"> (</w:t>
      </w:r>
      <w:r w:rsidR="0076402B" w:rsidRPr="0076402B">
        <w:rPr>
          <w:rFonts w:eastAsia="Calibri"/>
        </w:rPr>
        <w:t xml:space="preserve">ESG </w:t>
      </w:r>
      <w:proofErr w:type="spellStart"/>
      <w:r w:rsidR="0076402B" w:rsidRPr="0076402B">
        <w:rPr>
          <w:rFonts w:eastAsia="Calibri"/>
        </w:rPr>
        <w:t>en</w:t>
      </w:r>
      <w:proofErr w:type="spellEnd"/>
      <w:r w:rsidR="0076402B" w:rsidRPr="0076402B">
        <w:rPr>
          <w:rFonts w:eastAsia="Calibri"/>
        </w:rPr>
        <w:t xml:space="preserve"> </w:t>
      </w:r>
      <w:proofErr w:type="spellStart"/>
      <w:r w:rsidR="0076402B" w:rsidRPr="0076402B">
        <w:rPr>
          <w:rFonts w:eastAsia="Calibri"/>
        </w:rPr>
        <w:t>inglés</w:t>
      </w:r>
      <w:proofErr w:type="spellEnd"/>
      <w:r w:rsidR="0076402B">
        <w:rPr>
          <w:rFonts w:eastAsia="Calibri"/>
        </w:rPr>
        <w:t>).</w:t>
      </w:r>
    </w:p>
    <w:p w14:paraId="32B654A5" w14:textId="68874323"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Mejora (de los valores de la biodiversidad)</w:t>
      </w:r>
    </w:p>
    <w:p w14:paraId="17D9FF48"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Mejoramiento de la capacidad de un ecosistema degradado para apoyar la biodiversidad, a través de medidas de conservación, como son la alteración de los suelos, la vegetación y/o la hidrología. Este término es utilizado en ocasiones para un tipo de restauración que mejora la biodiversidad presente pero no está expresado como la restitución del ecosistema a un estado parecido al anterior. </w:t>
      </w:r>
    </w:p>
    <w:p w14:paraId="7E801750"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Mejor práctica ambiental</w:t>
      </w:r>
    </w:p>
    <w:p w14:paraId="130B62C2"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Se entiende como la aplicación de la combinación más adecuada de medidas y estrategias de control ambiental.</w:t>
      </w:r>
    </w:p>
    <w:p w14:paraId="2727D6D4"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Mejor práctica disponible/ aplicable (BAP)</w:t>
      </w:r>
    </w:p>
    <w:p w14:paraId="3E695B35" w14:textId="062B29EF"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Engloba sistemas de gestión, procedimientos operacionales, técnicas y metodologías que, a través de la experiencia y aplicación demostradas, han probado gestionar los riesgos de manera confiable y alcanzar los objetivos de desempeño de manera técnicamente sólida y económicamente eficiente. La BAP es una filosofía de operación que adopta la mejora continua y la excelencia operacional, y que se aplica de manera coherente a lo largo de la vida de una instalación, incluso en el periodo </w:t>
      </w:r>
      <w:r w:rsidR="00F05359">
        <w:rPr>
          <w:rFonts w:ascii="Calibri Light" w:hAnsi="Calibri Light" w:cs="Calibri Light"/>
          <w:szCs w:val="20"/>
          <w:lang w:val="es-ES"/>
        </w:rPr>
        <w:t>post-</w:t>
      </w:r>
      <w:r w:rsidR="00F05359" w:rsidRPr="00F05359">
        <w:rPr>
          <w:rFonts w:ascii="Calibri Light" w:hAnsi="Calibri Light" w:cs="Calibri Light"/>
          <w:szCs w:val="20"/>
          <w:lang w:val="es-ES"/>
        </w:rPr>
        <w:t>rehabilitación</w:t>
      </w:r>
      <w:r w:rsidR="00F05359">
        <w:rPr>
          <w:rFonts w:ascii="Calibri Light" w:hAnsi="Calibri Light" w:cs="Calibri Light"/>
          <w:szCs w:val="20"/>
          <w:lang w:val="es-ES"/>
        </w:rPr>
        <w:t>.</w:t>
      </w:r>
    </w:p>
    <w:p w14:paraId="34740A3B"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Mejores técnicas disponibles (MTD)</w:t>
      </w:r>
    </w:p>
    <w:p w14:paraId="62B93F7D"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Las técnicas que con mayor eficacia puedan lograr un alto grado de protección ambiental y permitan la implementación en sectores pertinentes, en condiciones económica y técnicamente viables. “Las técnicas” incluye tanto la tecnología utilizada como el modo en que la instalación es diseñada, construida, mantenida, operada y desmantelada; Técnicas “disponibles” se refiere a aquellas técnicas que son accesibles para el operador y que se han desarrollado a una escala que permite su implementación en el sector industrial pertinente en condiciones económica y técnicamente viables, teniendo en consideración los costos y las ventajas; Y “mejores” se entiende como las más eficaces para lograr el alto grado de protección general del medio ambiente en su conjunto. </w:t>
      </w:r>
    </w:p>
    <w:p w14:paraId="726E69B2"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Mejor tecnología disponible (BAT)</w:t>
      </w:r>
    </w:p>
    <w:p w14:paraId="10D9D684" w14:textId="0F53E34F"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combinación de tecnologías y técnicas, para una </w:t>
      </w:r>
      <w:r w:rsidR="00144BE0" w:rsidRPr="00144BE0">
        <w:rPr>
          <w:rFonts w:ascii="Calibri Light" w:hAnsi="Calibri Light" w:cs="Calibri Light"/>
          <w:szCs w:val="20"/>
          <w:lang w:val="es-ES"/>
        </w:rPr>
        <w:t>operación de procesamiento de minerales</w:t>
      </w:r>
      <w:r w:rsidRPr="000E3709">
        <w:rPr>
          <w:rFonts w:ascii="Calibri Light" w:hAnsi="Calibri Light" w:cs="Calibri Light"/>
          <w:szCs w:val="20"/>
          <w:lang w:val="es-ES"/>
        </w:rPr>
        <w:t xml:space="preserve"> específica, que son económicamente viables y reducen con mayor eficiencia los riesgos (p.ej., físicos, geoquímicos, ecológicos, sociales, financieros y de reputación) a un nivel aceptable durante todas las etapas de operación y </w:t>
      </w:r>
      <w:r w:rsidR="00F05359">
        <w:rPr>
          <w:rFonts w:ascii="Calibri Light" w:hAnsi="Calibri Light" w:cs="Calibri Light"/>
          <w:szCs w:val="20"/>
          <w:lang w:val="es-ES"/>
        </w:rPr>
        <w:t>post-</w:t>
      </w:r>
      <w:r w:rsidR="00F05359" w:rsidRPr="00F05359">
        <w:rPr>
          <w:rFonts w:ascii="Calibri Light" w:hAnsi="Calibri Light" w:cs="Calibri Light"/>
          <w:szCs w:val="20"/>
          <w:lang w:val="es-ES"/>
        </w:rPr>
        <w:t>rehabilitación</w:t>
      </w:r>
      <w:r w:rsidR="00F05359">
        <w:rPr>
          <w:rFonts w:ascii="Calibri Light" w:hAnsi="Calibri Light" w:cs="Calibri Light"/>
          <w:szCs w:val="20"/>
          <w:lang w:val="es-ES"/>
        </w:rPr>
        <w:t xml:space="preserve"> </w:t>
      </w:r>
      <w:r w:rsidRPr="000E3709">
        <w:rPr>
          <w:rFonts w:ascii="Calibri Light" w:hAnsi="Calibri Light" w:cs="Calibri Light"/>
          <w:szCs w:val="20"/>
          <w:lang w:val="es-ES"/>
        </w:rPr>
        <w:t xml:space="preserve">y respaldan una </w:t>
      </w:r>
      <w:r w:rsidR="00F05359" w:rsidRPr="00F05359">
        <w:rPr>
          <w:rFonts w:ascii="Calibri Light" w:hAnsi="Calibri Light" w:cs="Calibri Light"/>
          <w:szCs w:val="20"/>
          <w:lang w:val="es-ES"/>
        </w:rPr>
        <w:t>operación de procesamiento de minerales</w:t>
      </w:r>
      <w:r w:rsidR="00F05359">
        <w:rPr>
          <w:rFonts w:ascii="Calibri Light" w:hAnsi="Calibri Light" w:cs="Calibri Light"/>
          <w:szCs w:val="20"/>
          <w:lang w:val="es-ES"/>
        </w:rPr>
        <w:t xml:space="preserve"> </w:t>
      </w:r>
      <w:r w:rsidRPr="000E3709">
        <w:rPr>
          <w:rFonts w:ascii="Calibri Light" w:hAnsi="Calibri Light" w:cs="Calibri Light"/>
          <w:szCs w:val="20"/>
          <w:lang w:val="es-ES"/>
        </w:rPr>
        <w:t xml:space="preserve">ambiental y económicamente viable. </w:t>
      </w:r>
    </w:p>
    <w:p w14:paraId="551A5F7E"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Minería artesanal y a pequeña escala (MAPE)</w:t>
      </w:r>
    </w:p>
    <w:p w14:paraId="6FCE3B50"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lastRenderedPageBreak/>
        <w:t xml:space="preserve">Operaciones formales o informales con formas predominantemente simplificadas de exploración, extracción, procesamiento y transporte. Normalmente la MAPE tiene baja intensidad de capital y utiliza tecnologías con alta intensidad de mano de obra. La MAPE puede incluir hombres y mujeres que trabajan de manera individual al igual que aquellos que trabajan como grupo familiar, mediante alianzas o como miembros de cooperativas u otro tipo de asociaciones y empresas legales que involucran cientos o inclusive miles de mineros. Por ejemplo, es común que los grupos de trabajo estén integrados de 4 a 10 individuos, algunas veces como unidades familiares, compartan tareas en un mismo punto de extracción mineral (p.ej., excavando un túnel). A nivel organizacional, son comunes los grupos de 30 a 300 mineros, quienes realizan la extracción en conjunto de un depósito mineral (p.ej., trabajando en diferentes túneles), y algunas veces compartiendo instalaciones de procesamiento. </w:t>
      </w:r>
    </w:p>
    <w:p w14:paraId="79EFDEDB" w14:textId="77777777" w:rsidR="00FC6461" w:rsidRPr="00FC6461" w:rsidRDefault="00FC6461" w:rsidP="002E1129">
      <w:pPr>
        <w:pStyle w:val="Glossarybold"/>
        <w:rPr>
          <w:rFonts w:eastAsia="Calibri"/>
        </w:rPr>
      </w:pPr>
      <w:proofErr w:type="spellStart"/>
      <w:r w:rsidRPr="00FC6461">
        <w:rPr>
          <w:rFonts w:eastAsia="Calibri"/>
        </w:rPr>
        <w:t>Minimizar</w:t>
      </w:r>
      <w:proofErr w:type="spellEnd"/>
      <w:r w:rsidRPr="00FC6461">
        <w:rPr>
          <w:rFonts w:eastAsia="Calibri"/>
        </w:rPr>
        <w:t xml:space="preserve"> </w:t>
      </w:r>
    </w:p>
    <w:p w14:paraId="4D3F72AC" w14:textId="63FCF27F" w:rsidR="00FC6461" w:rsidRPr="00FC6461" w:rsidRDefault="00FC6461" w:rsidP="00FC6461">
      <w:pPr>
        <w:pStyle w:val="Glossarytext"/>
        <w:rPr>
          <w:lang w:val="es-ES"/>
        </w:rPr>
      </w:pPr>
      <w:r w:rsidRPr="00FC6461">
        <w:rPr>
          <w:lang w:val="es-ES"/>
        </w:rPr>
        <w:t>Consulte Jerarquía de mitigación.</w:t>
      </w:r>
    </w:p>
    <w:p w14:paraId="37066C1B" w14:textId="20433470"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Mitigación (en relación con impactos a los derechos humanos)</w:t>
      </w:r>
    </w:p>
    <w:p w14:paraId="245C733D" w14:textId="77777777" w:rsidR="00CE6934" w:rsidRDefault="00CE6934" w:rsidP="00CE6934">
      <w:pPr>
        <w:pStyle w:val="Glossarytext"/>
        <w:rPr>
          <w:b/>
          <w:bCs/>
          <w:lang w:val="es-ES"/>
        </w:rPr>
      </w:pPr>
      <w:r w:rsidRPr="00CE6934">
        <w:rPr>
          <w:lang w:val="es-ES"/>
        </w:rPr>
        <w:t>La mitigación del impacto adverso sobre los derechos humanos se refiere a las acciones tomadas para reducir su alcance, y cualquier impacto residual que requiera remediación.</w:t>
      </w:r>
    </w:p>
    <w:p w14:paraId="738408EC" w14:textId="6F1C1B9E" w:rsidR="00CE6934" w:rsidRDefault="00CE6934" w:rsidP="002E1129">
      <w:pPr>
        <w:pStyle w:val="Glossarybold"/>
        <w:rPr>
          <w:rFonts w:ascii="Calibri Light" w:hAnsi="Calibri Light" w:cs="Calibri Light"/>
          <w:szCs w:val="20"/>
          <w:lang w:val="es-ES"/>
        </w:rPr>
      </w:pPr>
      <w:proofErr w:type="spellStart"/>
      <w:r w:rsidRPr="00042A85">
        <w:rPr>
          <w:rFonts w:eastAsia="Calibri"/>
        </w:rPr>
        <w:t>Mitigar</w:t>
      </w:r>
      <w:proofErr w:type="spellEnd"/>
      <w:r w:rsidRPr="000E3709">
        <w:rPr>
          <w:rFonts w:ascii="Calibri Light" w:hAnsi="Calibri Light" w:cs="Calibri Light"/>
          <w:szCs w:val="20"/>
          <w:lang w:val="es-ES"/>
        </w:rPr>
        <w:t xml:space="preserve"> </w:t>
      </w:r>
    </w:p>
    <w:p w14:paraId="4B6299B2" w14:textId="04627AA4" w:rsidR="00CE6934" w:rsidRDefault="00CE6934" w:rsidP="00CE6934">
      <w:pPr>
        <w:pStyle w:val="Glossarytext"/>
        <w:rPr>
          <w:rFonts w:ascii="Calibri Light" w:hAnsi="Calibri Light" w:cs="Calibri Light"/>
          <w:szCs w:val="20"/>
          <w:lang w:val="es-ES"/>
        </w:rPr>
      </w:pPr>
      <w:proofErr w:type="spellStart"/>
      <w:r w:rsidRPr="00042A85">
        <w:rPr>
          <w:rFonts w:eastAsia="Calibri"/>
        </w:rPr>
        <w:t>Medidas</w:t>
      </w:r>
      <w:proofErr w:type="spellEnd"/>
      <w:r w:rsidRPr="00042A85">
        <w:rPr>
          <w:rFonts w:eastAsia="Calibri"/>
        </w:rPr>
        <w:t xml:space="preserve"> </w:t>
      </w:r>
      <w:proofErr w:type="spellStart"/>
      <w:r w:rsidRPr="00042A85">
        <w:rPr>
          <w:rFonts w:eastAsia="Calibri"/>
        </w:rPr>
        <w:t>adoptadas</w:t>
      </w:r>
      <w:proofErr w:type="spellEnd"/>
      <w:r w:rsidRPr="00042A85">
        <w:rPr>
          <w:rFonts w:eastAsia="Calibri"/>
        </w:rPr>
        <w:t xml:space="preserve"> para </w:t>
      </w:r>
      <w:proofErr w:type="spellStart"/>
      <w:r w:rsidRPr="00042A85">
        <w:rPr>
          <w:rFonts w:eastAsia="Calibri"/>
        </w:rPr>
        <w:t>reducir</w:t>
      </w:r>
      <w:proofErr w:type="spellEnd"/>
      <w:r w:rsidRPr="00042A85">
        <w:rPr>
          <w:rFonts w:eastAsia="Calibri"/>
        </w:rPr>
        <w:t xml:space="preserve"> la </w:t>
      </w:r>
      <w:proofErr w:type="spellStart"/>
      <w:r w:rsidRPr="00042A85">
        <w:rPr>
          <w:rFonts w:eastAsia="Calibri"/>
        </w:rPr>
        <w:t>probabilidad</w:t>
      </w:r>
      <w:proofErr w:type="spellEnd"/>
      <w:r w:rsidRPr="00042A85">
        <w:rPr>
          <w:rFonts w:eastAsia="Calibri"/>
        </w:rPr>
        <w:t xml:space="preserve"> de que se </w:t>
      </w:r>
      <w:proofErr w:type="spellStart"/>
      <w:r w:rsidRPr="00042A85">
        <w:rPr>
          <w:rFonts w:eastAsia="Calibri"/>
        </w:rPr>
        <w:t>produzca</w:t>
      </w:r>
      <w:proofErr w:type="spellEnd"/>
      <w:r w:rsidRPr="00042A85">
        <w:rPr>
          <w:rFonts w:eastAsia="Calibri"/>
        </w:rPr>
        <w:t xml:space="preserve"> un </w:t>
      </w:r>
      <w:proofErr w:type="spellStart"/>
      <w:r w:rsidRPr="00042A85">
        <w:rPr>
          <w:rFonts w:eastAsia="Calibri"/>
        </w:rPr>
        <w:t>determinado</w:t>
      </w:r>
      <w:proofErr w:type="spellEnd"/>
      <w:r w:rsidRPr="00042A85">
        <w:rPr>
          <w:rFonts w:eastAsia="Calibri"/>
        </w:rPr>
        <w:t xml:space="preserve"> </w:t>
      </w:r>
      <w:proofErr w:type="spellStart"/>
      <w:r w:rsidRPr="00042A85">
        <w:rPr>
          <w:rFonts w:eastAsia="Calibri"/>
        </w:rPr>
        <w:t>impacto</w:t>
      </w:r>
      <w:proofErr w:type="spellEnd"/>
      <w:r w:rsidRPr="00042A85">
        <w:rPr>
          <w:rFonts w:eastAsia="Calibri"/>
        </w:rPr>
        <w:t xml:space="preserve"> </w:t>
      </w:r>
      <w:proofErr w:type="spellStart"/>
      <w:r w:rsidRPr="00042A85">
        <w:rPr>
          <w:rFonts w:eastAsia="Calibri"/>
        </w:rPr>
        <w:t>adverso</w:t>
      </w:r>
      <w:proofErr w:type="spellEnd"/>
      <w:r w:rsidRPr="00042A85">
        <w:rPr>
          <w:rFonts w:eastAsia="Calibri"/>
        </w:rPr>
        <w:t>.</w:t>
      </w:r>
    </w:p>
    <w:p w14:paraId="560258E0" w14:textId="2B573395" w:rsidR="002E1129" w:rsidRPr="00EC4930" w:rsidRDefault="002E1129" w:rsidP="002E1129">
      <w:pPr>
        <w:pStyle w:val="Glossarybold"/>
      </w:pPr>
      <w:r w:rsidRPr="000E3709">
        <w:rPr>
          <w:rFonts w:ascii="Calibri Light" w:hAnsi="Calibri Light" w:cs="Calibri Light"/>
          <w:szCs w:val="20"/>
          <w:lang w:val="es-ES"/>
        </w:rPr>
        <w:t>Modelación de la calidad del aire</w:t>
      </w:r>
    </w:p>
    <w:p w14:paraId="33185D85"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Técnicas matemáticas y numéricas utilizadas para simular los procesos físicos y químicos que afectan los contaminantes del aire al dispersarse y reaccionar en la atmosfera. Estos incluyen, por ejemplo: modelos de dispersión en aire, los cuales son utilizados para predecir las concentraciones de contaminantes en ubicaciones receptoras seleccionadas en la dirección predominante del viento; y modelos de recepción, los cuales por medio de técnicas de observación y utilizando las características físicas y químicas de los gases y las partículas medidos en el punto de origen y en el receptor, identifican la presencia y cuantifican las contribuciones que aporta el punto de origen a las concentraciones del receptor. </w:t>
      </w:r>
    </w:p>
    <w:p w14:paraId="515B9E5E"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Modelo conceptual de flujo (CFM)</w:t>
      </w:r>
    </w:p>
    <w:p w14:paraId="42D75444"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modelo conceptual de flujo (CFM) es una descripción de los orígenes y trayectorias del flujo de aguas subterráneas a través de un acuífero, desde la zona de recarga hasta la zona de descarga. Basándose en las descripciones, puede ser una descripción cualitativa con la mayor cuantificación que éstas permitan. </w:t>
      </w:r>
    </w:p>
    <w:p w14:paraId="7BD25608"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Modelo conceptual del sitio (CSM)</w:t>
      </w:r>
    </w:p>
    <w:p w14:paraId="4F3B5CE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Una descripción cualitativa, basada en mediciones y observaciones del sitio, de lo que se conoce sobre la liberación, el transporte y el destino de los contaminantes presentes en un sitio. El CSM contiene un esquema o diagrama y una descripción narrativa complementaria. </w:t>
      </w:r>
    </w:p>
    <w:p w14:paraId="3366F3D6"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Nivel de activación </w:t>
      </w:r>
    </w:p>
    <w:p w14:paraId="34745ECA" w14:textId="77777777" w:rsidR="008A3773" w:rsidRDefault="008A3773" w:rsidP="008A3773">
      <w:pPr>
        <w:pStyle w:val="Glossarytext"/>
        <w:rPr>
          <w:rFonts w:eastAsia="Calibri"/>
        </w:rPr>
      </w:pPr>
      <w:r w:rsidRPr="00042A85">
        <w:rPr>
          <w:rFonts w:eastAsia="Calibri"/>
        </w:rPr>
        <w:t xml:space="preserve">Una </w:t>
      </w:r>
      <w:proofErr w:type="spellStart"/>
      <w:r w:rsidRPr="00042A85">
        <w:rPr>
          <w:rFonts w:eastAsia="Calibri"/>
        </w:rPr>
        <w:t>concentración</w:t>
      </w:r>
      <w:proofErr w:type="spellEnd"/>
      <w:r w:rsidRPr="00042A85">
        <w:rPr>
          <w:rFonts w:eastAsia="Calibri"/>
        </w:rPr>
        <w:t xml:space="preserve"> entre los </w:t>
      </w:r>
      <w:proofErr w:type="spellStart"/>
      <w:r w:rsidRPr="00042A85">
        <w:rPr>
          <w:rFonts w:eastAsia="Calibri"/>
        </w:rPr>
        <w:t>valores</w:t>
      </w:r>
      <w:proofErr w:type="spellEnd"/>
      <w:r w:rsidRPr="00042A85">
        <w:rPr>
          <w:rFonts w:eastAsia="Calibri"/>
        </w:rPr>
        <w:t xml:space="preserve"> de </w:t>
      </w:r>
      <w:proofErr w:type="spellStart"/>
      <w:r w:rsidRPr="00042A85">
        <w:rPr>
          <w:rFonts w:eastAsia="Calibri"/>
        </w:rPr>
        <w:t>referencia</w:t>
      </w:r>
      <w:proofErr w:type="spellEnd"/>
      <w:r w:rsidRPr="00042A85">
        <w:rPr>
          <w:rFonts w:eastAsia="Calibri"/>
        </w:rPr>
        <w:t xml:space="preserve"> o de </w:t>
      </w:r>
      <w:proofErr w:type="spellStart"/>
      <w:r w:rsidRPr="00042A85">
        <w:rPr>
          <w:rFonts w:eastAsia="Calibri"/>
        </w:rPr>
        <w:t>fondo</w:t>
      </w:r>
      <w:proofErr w:type="spellEnd"/>
      <w:r w:rsidRPr="00042A85">
        <w:rPr>
          <w:rFonts w:eastAsia="Calibri"/>
        </w:rPr>
        <w:t xml:space="preserve"> y los </w:t>
      </w:r>
      <w:proofErr w:type="spellStart"/>
      <w:r w:rsidRPr="00042A85">
        <w:rPr>
          <w:rFonts w:eastAsia="Calibri"/>
        </w:rPr>
        <w:t>criterios</w:t>
      </w:r>
      <w:proofErr w:type="spellEnd"/>
      <w:r w:rsidRPr="00042A85">
        <w:rPr>
          <w:rFonts w:eastAsia="Calibri"/>
        </w:rPr>
        <w:t xml:space="preserve"> de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agua</w:t>
      </w:r>
      <w:proofErr w:type="spellEnd"/>
      <w:r w:rsidRPr="00042A85">
        <w:rPr>
          <w:rFonts w:eastAsia="Calibri"/>
        </w:rPr>
        <w:t xml:space="preserve"> o del </w:t>
      </w:r>
      <w:proofErr w:type="spellStart"/>
      <w:r w:rsidRPr="00042A85">
        <w:rPr>
          <w:rFonts w:eastAsia="Calibri"/>
        </w:rPr>
        <w:t>suelo</w:t>
      </w:r>
      <w:proofErr w:type="spellEnd"/>
      <w:r w:rsidRPr="00042A85">
        <w:rPr>
          <w:rFonts w:eastAsia="Calibri"/>
        </w:rPr>
        <w:t xml:space="preserve"> de IRMA u </w:t>
      </w:r>
      <w:proofErr w:type="spellStart"/>
      <w:r w:rsidRPr="00042A85">
        <w:rPr>
          <w:rFonts w:eastAsia="Calibri"/>
        </w:rPr>
        <w:t>otros</w:t>
      </w:r>
      <w:proofErr w:type="spellEnd"/>
      <w:r w:rsidRPr="00042A85">
        <w:rPr>
          <w:rFonts w:eastAsia="Calibri"/>
        </w:rPr>
        <w:t xml:space="preserve"> </w:t>
      </w:r>
      <w:proofErr w:type="spellStart"/>
      <w:r w:rsidRPr="00042A85">
        <w:rPr>
          <w:rFonts w:eastAsia="Calibri"/>
        </w:rPr>
        <w:t>límites</w:t>
      </w:r>
      <w:proofErr w:type="spellEnd"/>
      <w:r w:rsidRPr="00042A85">
        <w:rPr>
          <w:rFonts w:eastAsia="Calibri"/>
        </w:rPr>
        <w:t xml:space="preserve"> de </w:t>
      </w:r>
      <w:proofErr w:type="spellStart"/>
      <w:r w:rsidRPr="00042A85">
        <w:rPr>
          <w:rFonts w:eastAsia="Calibri"/>
        </w:rPr>
        <w:t>cumplimiento</w:t>
      </w:r>
      <w:proofErr w:type="spellEnd"/>
      <w:r w:rsidRPr="00042A85">
        <w:rPr>
          <w:rFonts w:eastAsia="Calibri"/>
        </w:rPr>
        <w:t xml:space="preserve"> </w:t>
      </w:r>
      <w:proofErr w:type="spellStart"/>
      <w:r w:rsidRPr="00042A85">
        <w:rPr>
          <w:rFonts w:eastAsia="Calibri"/>
        </w:rPr>
        <w:t>aplicables</w:t>
      </w:r>
      <w:proofErr w:type="spellEnd"/>
      <w:r w:rsidRPr="00042A85">
        <w:rPr>
          <w:rFonts w:eastAsia="Calibri"/>
        </w:rPr>
        <w:t xml:space="preserve"> que </w:t>
      </w:r>
      <w:proofErr w:type="spellStart"/>
      <w:r w:rsidRPr="00042A85">
        <w:rPr>
          <w:rFonts w:eastAsia="Calibri"/>
        </w:rPr>
        <w:t>pueden</w:t>
      </w:r>
      <w:proofErr w:type="spellEnd"/>
      <w:r w:rsidRPr="00042A85">
        <w:rPr>
          <w:rFonts w:eastAsia="Calibri"/>
        </w:rPr>
        <w:t xml:space="preserve"> </w:t>
      </w:r>
      <w:proofErr w:type="spellStart"/>
      <w:r w:rsidRPr="00042A85">
        <w:rPr>
          <w:rFonts w:eastAsia="Calibri"/>
        </w:rPr>
        <w:t>advertir</w:t>
      </w:r>
      <w:proofErr w:type="spellEnd"/>
      <w:r w:rsidRPr="00042A85">
        <w:rPr>
          <w:rFonts w:eastAsia="Calibri"/>
        </w:rPr>
        <w:t xml:space="preserve"> </w:t>
      </w:r>
      <w:proofErr w:type="spellStart"/>
      <w:r w:rsidRPr="00042A85">
        <w:rPr>
          <w:rFonts w:eastAsia="Calibri"/>
        </w:rPr>
        <w:t>sobre</w:t>
      </w:r>
      <w:proofErr w:type="spellEnd"/>
      <w:r w:rsidRPr="00042A85">
        <w:rPr>
          <w:rFonts w:eastAsia="Calibri"/>
        </w:rPr>
        <w:t xml:space="preserve"> los </w:t>
      </w:r>
      <w:proofErr w:type="spellStart"/>
      <w:r w:rsidRPr="00042A85">
        <w:rPr>
          <w:rFonts w:eastAsia="Calibri"/>
        </w:rPr>
        <w:t>efectos</w:t>
      </w:r>
      <w:proofErr w:type="spellEnd"/>
      <w:r w:rsidRPr="00042A85">
        <w:rPr>
          <w:rFonts w:eastAsia="Calibri"/>
        </w:rPr>
        <w:t xml:space="preserve"> </w:t>
      </w:r>
      <w:proofErr w:type="spellStart"/>
      <w:r w:rsidRPr="00042A85">
        <w:rPr>
          <w:rFonts w:eastAsia="Calibri"/>
        </w:rPr>
        <w:t>relacionados</w:t>
      </w:r>
      <w:proofErr w:type="spellEnd"/>
      <w:r w:rsidRPr="00042A85">
        <w:rPr>
          <w:rFonts w:eastAsia="Calibri"/>
        </w:rPr>
        <w:t xml:space="preserve"> con el </w:t>
      </w:r>
      <w:proofErr w:type="spellStart"/>
      <w:r w:rsidRPr="00042A85">
        <w:rPr>
          <w:rFonts w:eastAsia="Calibri"/>
        </w:rPr>
        <w:t>procesamiento</w:t>
      </w:r>
      <w:proofErr w:type="spellEnd"/>
      <w:r w:rsidRPr="00042A85">
        <w:rPr>
          <w:rFonts w:eastAsia="Calibri"/>
        </w:rPr>
        <w:t xml:space="preserve"> de </w:t>
      </w:r>
      <w:proofErr w:type="spellStart"/>
      <w:r w:rsidRPr="00042A85">
        <w:rPr>
          <w:rFonts w:eastAsia="Calibri"/>
        </w:rPr>
        <w:t>minerales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la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agua</w:t>
      </w:r>
      <w:proofErr w:type="spellEnd"/>
      <w:r w:rsidRPr="00042A85">
        <w:rPr>
          <w:rFonts w:eastAsia="Calibri"/>
        </w:rPr>
        <w:t xml:space="preserve"> o del </w:t>
      </w:r>
      <w:proofErr w:type="spellStart"/>
      <w:r w:rsidRPr="00042A85">
        <w:rPr>
          <w:rFonts w:eastAsia="Calibri"/>
        </w:rPr>
        <w:t>suelo</w:t>
      </w:r>
      <w:proofErr w:type="spellEnd"/>
      <w:r w:rsidRPr="00042A85">
        <w:rPr>
          <w:rFonts w:eastAsia="Calibri"/>
        </w:rPr>
        <w:t xml:space="preserve"> y </w:t>
      </w:r>
      <w:proofErr w:type="spellStart"/>
      <w:r w:rsidRPr="00042A85">
        <w:rPr>
          <w:rFonts w:eastAsia="Calibri"/>
        </w:rPr>
        <w:t>desencadenar</w:t>
      </w:r>
      <w:proofErr w:type="spellEnd"/>
      <w:r w:rsidRPr="00042A85">
        <w:rPr>
          <w:rFonts w:eastAsia="Calibri"/>
        </w:rPr>
        <w:t xml:space="preserve"> una </w:t>
      </w:r>
      <w:proofErr w:type="spellStart"/>
      <w:r w:rsidRPr="00042A85">
        <w:rPr>
          <w:rFonts w:eastAsia="Calibri"/>
        </w:rPr>
        <w:t>gestión</w:t>
      </w:r>
      <w:proofErr w:type="spellEnd"/>
      <w:r w:rsidRPr="00042A85">
        <w:rPr>
          <w:rFonts w:eastAsia="Calibri"/>
        </w:rPr>
        <w:t xml:space="preserve"> </w:t>
      </w:r>
      <w:proofErr w:type="spellStart"/>
      <w:r w:rsidRPr="00042A85">
        <w:rPr>
          <w:rFonts w:eastAsia="Calibri"/>
        </w:rPr>
        <w:t>adaptativa</w:t>
      </w:r>
      <w:proofErr w:type="spellEnd"/>
      <w:r w:rsidRPr="00042A85">
        <w:rPr>
          <w:rFonts w:eastAsia="Calibri"/>
        </w:rPr>
        <w:t xml:space="preserve"> o </w:t>
      </w:r>
      <w:proofErr w:type="spellStart"/>
      <w:r w:rsidRPr="00042A85">
        <w:rPr>
          <w:rFonts w:eastAsia="Calibri"/>
        </w:rPr>
        <w:t>acciones</w:t>
      </w:r>
      <w:proofErr w:type="spellEnd"/>
      <w:r w:rsidRPr="00042A85">
        <w:rPr>
          <w:rFonts w:eastAsia="Calibri"/>
        </w:rPr>
        <w:t xml:space="preserve"> </w:t>
      </w:r>
      <w:proofErr w:type="spellStart"/>
      <w:r w:rsidRPr="00042A85">
        <w:rPr>
          <w:rFonts w:eastAsia="Calibri"/>
        </w:rPr>
        <w:t>correctivas</w:t>
      </w:r>
      <w:proofErr w:type="spellEnd"/>
      <w:r w:rsidRPr="00042A85">
        <w:rPr>
          <w:rFonts w:eastAsia="Calibri"/>
        </w:rPr>
        <w:t xml:space="preserve"> para </w:t>
      </w:r>
      <w:proofErr w:type="spellStart"/>
      <w:r w:rsidRPr="00042A85">
        <w:rPr>
          <w:rFonts w:eastAsia="Calibri"/>
        </w:rPr>
        <w:t>mejorar</w:t>
      </w:r>
      <w:proofErr w:type="spellEnd"/>
      <w:r w:rsidRPr="00042A85">
        <w:rPr>
          <w:rFonts w:eastAsia="Calibri"/>
        </w:rPr>
        <w:t xml:space="preserve"> la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agua</w:t>
      </w:r>
      <w:proofErr w:type="spellEnd"/>
      <w:r w:rsidRPr="00042A85">
        <w:rPr>
          <w:rFonts w:eastAsia="Calibri"/>
        </w:rPr>
        <w:t xml:space="preserve"> o del </w:t>
      </w:r>
      <w:proofErr w:type="spellStart"/>
      <w:r w:rsidRPr="00042A85">
        <w:rPr>
          <w:rFonts w:eastAsia="Calibri"/>
        </w:rPr>
        <w:t>suelo</w:t>
      </w:r>
      <w:proofErr w:type="spellEnd"/>
      <w:r w:rsidRPr="00042A85">
        <w:rPr>
          <w:rFonts w:eastAsia="Calibri"/>
        </w:rPr>
        <w:t>.</w:t>
      </w:r>
    </w:p>
    <w:p w14:paraId="5092244A" w14:textId="13F18B29"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No debe/no deberá</w:t>
      </w:r>
    </w:p>
    <w:p w14:paraId="11871522"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Indica una prohibición. </w:t>
      </w:r>
    </w:p>
    <w:p w14:paraId="0642828F"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Normas internacionales de contabilidad </w:t>
      </w:r>
    </w:p>
    <w:p w14:paraId="40976D2F"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Varias normas de contabilidad son comúnmente reconocidas como una norma internacional de contabilidad; por ejemplo, las Normas Internacionales de Información Financiera (NIIF), que estable el Comité de Normas Internacional de Contabilidad (IASB por sus siglas en inglés). </w:t>
      </w:r>
    </w:p>
    <w:p w14:paraId="39ADD68B" w14:textId="6747DE30"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Organizaciones de </w:t>
      </w:r>
      <w:r w:rsidR="00C736F7" w:rsidRPr="00C736F7">
        <w:rPr>
          <w:rFonts w:ascii="Calibri Light" w:hAnsi="Calibri Light" w:cs="Calibri Light"/>
          <w:szCs w:val="20"/>
          <w:u w:val="dotted" w:color="A6A6A6" w:themeColor="background1" w:themeShade="A6"/>
          <w:lang w:val="es-ES"/>
        </w:rPr>
        <w:t>trabajadores</w:t>
      </w:r>
    </w:p>
    <w:p w14:paraId="5D0C6CC9" w14:textId="391A3FFE"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lastRenderedPageBreak/>
        <w:t xml:space="preserve">Generalmente llamados gremios o sindicatos, estas organizaciones son asociaciones voluntarias de </w:t>
      </w:r>
      <w:r w:rsidR="00C736F7" w:rsidRPr="00C736F7">
        <w:rPr>
          <w:rFonts w:ascii="Calibri Light" w:hAnsi="Calibri Light" w:cs="Calibri Light"/>
          <w:szCs w:val="20"/>
          <w:u w:val="dotted" w:color="A6A6A6" w:themeColor="background1" w:themeShade="A6"/>
          <w:lang w:val="es-ES"/>
        </w:rPr>
        <w:t>trabajadores</w:t>
      </w:r>
      <w:r w:rsidRPr="000E3709">
        <w:rPr>
          <w:rFonts w:ascii="Calibri Light" w:hAnsi="Calibri Light" w:cs="Calibri Light"/>
          <w:szCs w:val="20"/>
          <w:lang w:val="es-ES"/>
        </w:rPr>
        <w:t xml:space="preserve"> organizadas de manera continua con el propósito de mantener y mejorar sus condiciones de trabajo y las del lugar de trabajo. </w:t>
      </w:r>
      <w:r w:rsidRPr="000E3709">
        <w:rPr>
          <w:rFonts w:ascii="Calibri Light" w:hAnsi="Calibri Light" w:cs="Calibri Light"/>
          <w:szCs w:val="20"/>
          <w:lang w:val="es-ES"/>
        </w:rPr>
        <w:tab/>
      </w:r>
    </w:p>
    <w:p w14:paraId="286195BE"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Órgano de certificación </w:t>
      </w:r>
    </w:p>
    <w:p w14:paraId="42BA6A7F" w14:textId="53457FF9" w:rsidR="002E112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También conocido como un órgano de evaluación de conformidad, es una entidad que realiza servicios de auditoría y evaluación de conformidad para determinar si los requisitos específicos están siendo cumplidos (en este caso la conformidad es con el </w:t>
      </w:r>
      <w:r w:rsidR="00094BD0" w:rsidRPr="00094BD0">
        <w:rPr>
          <w:rFonts w:ascii="Calibri Light" w:hAnsi="Calibri Light" w:cs="Calibri Light"/>
          <w:szCs w:val="20"/>
          <w:lang w:val="es-ES"/>
        </w:rPr>
        <w:t>I</w:t>
      </w:r>
      <w:r w:rsidR="00094BD0">
        <w:rPr>
          <w:rFonts w:ascii="Calibri Light" w:hAnsi="Calibri Light" w:cs="Calibri Light"/>
          <w:szCs w:val="20"/>
          <w:lang w:val="es-ES"/>
        </w:rPr>
        <w:t xml:space="preserve">RMA </w:t>
      </w:r>
      <w:r w:rsidR="00094BD0" w:rsidRPr="00094BD0">
        <w:rPr>
          <w:rFonts w:ascii="Calibri Light" w:hAnsi="Calibri Light" w:cs="Calibri Light"/>
          <w:szCs w:val="20"/>
          <w:lang w:val="es-ES"/>
        </w:rPr>
        <w:t xml:space="preserve">Estándar Para </w:t>
      </w:r>
      <w:r w:rsidR="00094BD0">
        <w:rPr>
          <w:rFonts w:ascii="Calibri Light" w:hAnsi="Calibri Light" w:cs="Calibri Light"/>
          <w:szCs w:val="20"/>
          <w:lang w:val="es-ES"/>
        </w:rPr>
        <w:t>e</w:t>
      </w:r>
      <w:r w:rsidR="00094BD0" w:rsidRPr="00094BD0">
        <w:rPr>
          <w:rFonts w:ascii="Calibri Light" w:hAnsi="Calibri Light" w:cs="Calibri Light"/>
          <w:szCs w:val="20"/>
          <w:lang w:val="es-ES"/>
        </w:rPr>
        <w:t xml:space="preserve">l Procesamiento Responsable </w:t>
      </w:r>
      <w:r w:rsidR="00094BD0">
        <w:rPr>
          <w:rFonts w:ascii="Calibri Light" w:hAnsi="Calibri Light" w:cs="Calibri Light"/>
          <w:szCs w:val="20"/>
          <w:lang w:val="es-ES"/>
        </w:rPr>
        <w:t>d</w:t>
      </w:r>
      <w:r w:rsidR="00094BD0" w:rsidRPr="00094BD0">
        <w:rPr>
          <w:rFonts w:ascii="Calibri Light" w:hAnsi="Calibri Light" w:cs="Calibri Light"/>
          <w:szCs w:val="20"/>
          <w:lang w:val="es-ES"/>
        </w:rPr>
        <w:t>e Minerales</w:t>
      </w:r>
      <w:r w:rsidRPr="000E3709">
        <w:rPr>
          <w:rFonts w:ascii="Calibri Light" w:hAnsi="Calibri Light" w:cs="Calibri Light"/>
          <w:szCs w:val="20"/>
          <w:lang w:val="es-ES"/>
        </w:rPr>
        <w:t>).</w:t>
      </w:r>
    </w:p>
    <w:p w14:paraId="25CC55AD" w14:textId="3326F79C" w:rsidR="00271219" w:rsidRDefault="00271219" w:rsidP="00271219">
      <w:pPr>
        <w:pStyle w:val="Glossarybold"/>
        <w:rPr>
          <w:rFonts w:ascii="Calibri Light" w:hAnsi="Calibri Light" w:cs="Calibri Light"/>
          <w:szCs w:val="20"/>
          <w:lang w:val="es-ES"/>
        </w:rPr>
      </w:pPr>
      <w:r w:rsidRPr="00271219">
        <w:rPr>
          <w:rFonts w:ascii="Calibri Light" w:hAnsi="Calibri Light" w:cs="Calibri Light"/>
          <w:szCs w:val="20"/>
          <w:lang w:val="es-ES"/>
        </w:rPr>
        <w:t>Operación de procesamiento de minerales</w:t>
      </w:r>
    </w:p>
    <w:p w14:paraId="68AFC468" w14:textId="3A0EB082" w:rsidR="00271219" w:rsidRPr="000E3709" w:rsidRDefault="00271219" w:rsidP="002E1129">
      <w:pPr>
        <w:pStyle w:val="Glossarytext"/>
        <w:rPr>
          <w:rFonts w:ascii="Calibri Light" w:hAnsi="Calibri Light" w:cs="Calibri Light"/>
          <w:szCs w:val="20"/>
          <w:lang w:val="es-ES"/>
        </w:rPr>
      </w:pPr>
      <w:r w:rsidRPr="00271219">
        <w:rPr>
          <w:rFonts w:ascii="Calibri Light" w:hAnsi="Calibri Light" w:cs="Calibri Light"/>
          <w:szCs w:val="20"/>
          <w:lang w:val="es-ES"/>
        </w:rPr>
        <w:t>Las actividades realizadas para procesar minerales de mena o concentrados en productos finales o intermedios y / o subproductos y para gestionar los productos de desecho.</w:t>
      </w:r>
    </w:p>
    <w:p w14:paraId="5C7F3CBA" w14:textId="24523D52" w:rsidR="007E164A" w:rsidRPr="000A6263" w:rsidRDefault="00C736F7" w:rsidP="002E1129">
      <w:pPr>
        <w:pStyle w:val="Glossarybold"/>
        <w:rPr>
          <w:rFonts w:eastAsia="Calibri"/>
        </w:rPr>
      </w:pPr>
      <w:proofErr w:type="spellStart"/>
      <w:r w:rsidRPr="00355B8D">
        <w:rPr>
          <w:rFonts w:eastAsia="Calibri"/>
        </w:rPr>
        <w:t>Operación</w:t>
      </w:r>
      <w:proofErr w:type="spellEnd"/>
      <w:r w:rsidRPr="00355B8D">
        <w:rPr>
          <w:rFonts w:eastAsia="Calibri"/>
        </w:rPr>
        <w:t xml:space="preserve"> de </w:t>
      </w:r>
      <w:proofErr w:type="spellStart"/>
      <w:r w:rsidRPr="00355B8D">
        <w:rPr>
          <w:rFonts w:eastAsia="Calibri"/>
        </w:rPr>
        <w:t>procesamiento</w:t>
      </w:r>
      <w:proofErr w:type="spellEnd"/>
      <w:r w:rsidRPr="00355B8D">
        <w:rPr>
          <w:rFonts w:eastAsia="Calibri"/>
        </w:rPr>
        <w:t xml:space="preserve"> de </w:t>
      </w:r>
      <w:proofErr w:type="spellStart"/>
      <w:r w:rsidRPr="00355B8D">
        <w:rPr>
          <w:rFonts w:eastAsia="Calibri"/>
        </w:rPr>
        <w:t>minerales</w:t>
      </w:r>
      <w:proofErr w:type="spellEnd"/>
      <w:r w:rsidR="007E164A" w:rsidRPr="000A6263">
        <w:rPr>
          <w:rFonts w:eastAsia="Calibri"/>
        </w:rPr>
        <w:t xml:space="preserve"> </w:t>
      </w:r>
      <w:proofErr w:type="spellStart"/>
      <w:r w:rsidR="007E164A" w:rsidRPr="000A6263">
        <w:rPr>
          <w:rFonts w:eastAsia="Calibri"/>
        </w:rPr>
        <w:t>existentes</w:t>
      </w:r>
      <w:proofErr w:type="spellEnd"/>
    </w:p>
    <w:p w14:paraId="5B9210A5" w14:textId="0AA0BC06" w:rsidR="007E164A" w:rsidRPr="000A6263" w:rsidRDefault="007E164A" w:rsidP="007E164A">
      <w:pPr>
        <w:pStyle w:val="Glossarytext"/>
        <w:rPr>
          <w:rFonts w:eastAsia="Calibri"/>
        </w:rPr>
      </w:pPr>
      <w:r w:rsidRPr="000A6263">
        <w:rPr>
          <w:rFonts w:eastAsia="Calibri"/>
        </w:rPr>
        <w:t xml:space="preserve">Una </w:t>
      </w:r>
      <w:proofErr w:type="spellStart"/>
      <w:r w:rsidR="00C736F7" w:rsidRPr="00355B8D">
        <w:rPr>
          <w:rFonts w:eastAsia="Calibri"/>
        </w:rPr>
        <w:t>operación</w:t>
      </w:r>
      <w:proofErr w:type="spellEnd"/>
      <w:r w:rsidR="00C736F7" w:rsidRPr="00355B8D">
        <w:rPr>
          <w:rFonts w:eastAsia="Calibri"/>
        </w:rPr>
        <w:t xml:space="preserve"> de </w:t>
      </w:r>
      <w:proofErr w:type="spellStart"/>
      <w:r w:rsidR="00C736F7" w:rsidRPr="00355B8D">
        <w:rPr>
          <w:rFonts w:eastAsia="Calibri"/>
        </w:rPr>
        <w:t>procesamiento</w:t>
      </w:r>
      <w:proofErr w:type="spellEnd"/>
      <w:r w:rsidR="00C736F7" w:rsidRPr="00355B8D">
        <w:rPr>
          <w:rFonts w:eastAsia="Calibri"/>
        </w:rPr>
        <w:t xml:space="preserve"> de </w:t>
      </w:r>
      <w:proofErr w:type="spellStart"/>
      <w:r w:rsidR="00C736F7" w:rsidRPr="00355B8D">
        <w:rPr>
          <w:rFonts w:eastAsia="Calibri"/>
        </w:rPr>
        <w:t>minerales</w:t>
      </w:r>
      <w:proofErr w:type="spellEnd"/>
      <w:r w:rsidRPr="00355B8D">
        <w:rPr>
          <w:rFonts w:eastAsia="Calibri"/>
        </w:rPr>
        <w:t xml:space="preserve"> que </w:t>
      </w:r>
      <w:proofErr w:type="spellStart"/>
      <w:r w:rsidRPr="00355B8D">
        <w:rPr>
          <w:rFonts w:eastAsia="Calibri"/>
        </w:rPr>
        <w:t>estaba</w:t>
      </w:r>
      <w:proofErr w:type="spellEnd"/>
      <w:r w:rsidRPr="00355B8D">
        <w:rPr>
          <w:rFonts w:eastAsia="Calibri"/>
        </w:rPr>
        <w:t xml:space="preserve"> </w:t>
      </w:r>
      <w:proofErr w:type="spellStart"/>
      <w:r w:rsidRPr="00355B8D">
        <w:rPr>
          <w:rFonts w:eastAsia="Calibri"/>
        </w:rPr>
        <w:t>en</w:t>
      </w:r>
      <w:proofErr w:type="spellEnd"/>
      <w:r w:rsidRPr="00355B8D">
        <w:rPr>
          <w:rFonts w:eastAsia="Calibri"/>
        </w:rPr>
        <w:t xml:space="preserve"> </w:t>
      </w:r>
      <w:proofErr w:type="spellStart"/>
      <w:r w:rsidRPr="00355B8D">
        <w:rPr>
          <w:rFonts w:eastAsia="Calibri"/>
        </w:rPr>
        <w:t>funcionamiento</w:t>
      </w:r>
      <w:proofErr w:type="spellEnd"/>
      <w:r w:rsidRPr="00355B8D">
        <w:rPr>
          <w:rFonts w:eastAsia="Calibri"/>
        </w:rPr>
        <w:t xml:space="preserve"> antes de la </w:t>
      </w:r>
      <w:proofErr w:type="spellStart"/>
      <w:r w:rsidRPr="00355B8D">
        <w:rPr>
          <w:rFonts w:eastAsia="Calibri"/>
        </w:rPr>
        <w:t>fecha</w:t>
      </w:r>
      <w:proofErr w:type="spellEnd"/>
      <w:r w:rsidRPr="00355B8D">
        <w:rPr>
          <w:rFonts w:eastAsia="Calibri"/>
        </w:rPr>
        <w:t xml:space="preserve"> </w:t>
      </w:r>
      <w:proofErr w:type="spellStart"/>
      <w:r w:rsidRPr="00355B8D">
        <w:rPr>
          <w:rFonts w:eastAsia="Calibri"/>
        </w:rPr>
        <w:t>en</w:t>
      </w:r>
      <w:proofErr w:type="spellEnd"/>
      <w:r w:rsidRPr="00355B8D">
        <w:rPr>
          <w:rFonts w:eastAsia="Calibri"/>
        </w:rPr>
        <w:t xml:space="preserve"> que el Sistema de </w:t>
      </w:r>
      <w:proofErr w:type="spellStart"/>
      <w:r w:rsidRPr="00355B8D">
        <w:rPr>
          <w:rFonts w:eastAsia="Calibri"/>
        </w:rPr>
        <w:t>Certificación</w:t>
      </w:r>
      <w:proofErr w:type="spellEnd"/>
      <w:r w:rsidRPr="00355B8D">
        <w:rPr>
          <w:rFonts w:eastAsia="Calibri"/>
        </w:rPr>
        <w:t xml:space="preserve"> y </w:t>
      </w:r>
      <w:proofErr w:type="spellStart"/>
      <w:r w:rsidRPr="00355B8D">
        <w:rPr>
          <w:rFonts w:eastAsia="Calibri"/>
        </w:rPr>
        <w:t>Estándar</w:t>
      </w:r>
      <w:proofErr w:type="spellEnd"/>
      <w:r w:rsidRPr="00355B8D">
        <w:rPr>
          <w:rFonts w:eastAsia="Calibri"/>
        </w:rPr>
        <w:t xml:space="preserve"> de </w:t>
      </w:r>
      <w:proofErr w:type="spellStart"/>
      <w:r w:rsidRPr="00355B8D">
        <w:rPr>
          <w:rFonts w:eastAsia="Calibri"/>
        </w:rPr>
        <w:t>Procesamiento</w:t>
      </w:r>
      <w:proofErr w:type="spellEnd"/>
      <w:r w:rsidRPr="000A6263">
        <w:rPr>
          <w:rFonts w:eastAsia="Calibri"/>
        </w:rPr>
        <w:t xml:space="preserve"> de </w:t>
      </w:r>
      <w:proofErr w:type="spellStart"/>
      <w:r w:rsidRPr="000A6263">
        <w:rPr>
          <w:rFonts w:eastAsia="Calibri"/>
        </w:rPr>
        <w:t>Minerales</w:t>
      </w:r>
      <w:proofErr w:type="spellEnd"/>
      <w:r w:rsidRPr="000A6263">
        <w:rPr>
          <w:rFonts w:eastAsia="Calibri"/>
        </w:rPr>
        <w:t xml:space="preserve"> IRMA </w:t>
      </w:r>
      <w:proofErr w:type="spellStart"/>
      <w:r w:rsidRPr="000A6263">
        <w:rPr>
          <w:rFonts w:eastAsia="Calibri"/>
        </w:rPr>
        <w:t>entra</w:t>
      </w:r>
      <w:proofErr w:type="spellEnd"/>
      <w:r w:rsidRPr="000A6263">
        <w:rPr>
          <w:rFonts w:eastAsia="Calibri"/>
        </w:rPr>
        <w:t xml:space="preserve"> </w:t>
      </w:r>
      <w:proofErr w:type="spellStart"/>
      <w:r w:rsidRPr="000A6263">
        <w:rPr>
          <w:rFonts w:eastAsia="Calibri"/>
        </w:rPr>
        <w:t>en</w:t>
      </w:r>
      <w:proofErr w:type="spellEnd"/>
      <w:r w:rsidRPr="000A6263">
        <w:rPr>
          <w:rFonts w:eastAsia="Calibri"/>
        </w:rPr>
        <w:t xml:space="preserve"> </w:t>
      </w:r>
      <w:proofErr w:type="spellStart"/>
      <w:r w:rsidRPr="000A6263">
        <w:rPr>
          <w:rFonts w:eastAsia="Calibri"/>
        </w:rPr>
        <w:t>funcionamiento</w:t>
      </w:r>
      <w:proofErr w:type="spellEnd"/>
      <w:r w:rsidRPr="000A6263">
        <w:rPr>
          <w:rFonts w:eastAsia="Calibri"/>
        </w:rPr>
        <w:t xml:space="preserve"> (</w:t>
      </w:r>
      <w:proofErr w:type="spellStart"/>
      <w:r w:rsidRPr="000A6263">
        <w:rPr>
          <w:rFonts w:eastAsia="Calibri"/>
        </w:rPr>
        <w:t>estimado</w:t>
      </w:r>
      <w:proofErr w:type="spellEnd"/>
      <w:r w:rsidRPr="000A6263">
        <w:rPr>
          <w:rFonts w:eastAsia="Calibri"/>
        </w:rPr>
        <w:t xml:space="preserve"> a </w:t>
      </w:r>
      <w:proofErr w:type="gramStart"/>
      <w:r w:rsidRPr="000A6263">
        <w:rPr>
          <w:rFonts w:eastAsia="Calibri"/>
        </w:rPr>
        <w:t>fines</w:t>
      </w:r>
      <w:proofErr w:type="gramEnd"/>
      <w:r w:rsidRPr="000A6263">
        <w:rPr>
          <w:rFonts w:eastAsia="Calibri"/>
        </w:rPr>
        <w:t xml:space="preserve"> de 202</w:t>
      </w:r>
      <w:r w:rsidR="00F168BA" w:rsidRPr="000A6263">
        <w:rPr>
          <w:rFonts w:eastAsia="Calibri"/>
        </w:rPr>
        <w:t>2</w:t>
      </w:r>
      <w:r w:rsidRPr="000A6263">
        <w:rPr>
          <w:rFonts w:eastAsia="Calibri"/>
        </w:rPr>
        <w:t>).</w:t>
      </w:r>
      <w:r w:rsidR="00551FFD" w:rsidRPr="000A6263">
        <w:rPr>
          <w:rFonts w:eastAsia="Calibri"/>
        </w:rPr>
        <w:t xml:space="preserve"> </w:t>
      </w:r>
    </w:p>
    <w:p w14:paraId="553F7371" w14:textId="3FC919B6" w:rsidR="00CE6934" w:rsidRPr="000A6263" w:rsidRDefault="00C736F7" w:rsidP="00551FFD">
      <w:pPr>
        <w:pStyle w:val="Glossarybold"/>
        <w:rPr>
          <w:rFonts w:eastAsia="Calibri"/>
        </w:rPr>
      </w:pPr>
      <w:proofErr w:type="spellStart"/>
      <w:r w:rsidRPr="00355B8D">
        <w:rPr>
          <w:rFonts w:eastAsia="Calibri"/>
        </w:rPr>
        <w:t>Operación</w:t>
      </w:r>
      <w:proofErr w:type="spellEnd"/>
      <w:r w:rsidRPr="00355B8D">
        <w:rPr>
          <w:rFonts w:eastAsia="Calibri"/>
        </w:rPr>
        <w:t xml:space="preserve"> de </w:t>
      </w:r>
      <w:proofErr w:type="spellStart"/>
      <w:r w:rsidRPr="00355B8D">
        <w:rPr>
          <w:rFonts w:eastAsia="Calibri"/>
        </w:rPr>
        <w:t>procesamiento</w:t>
      </w:r>
      <w:proofErr w:type="spellEnd"/>
      <w:r w:rsidRPr="00355B8D">
        <w:rPr>
          <w:rFonts w:eastAsia="Calibri"/>
        </w:rPr>
        <w:t xml:space="preserve"> de </w:t>
      </w:r>
      <w:proofErr w:type="spellStart"/>
      <w:r w:rsidRPr="00355B8D">
        <w:rPr>
          <w:rFonts w:eastAsia="Calibri"/>
        </w:rPr>
        <w:t>minerales</w:t>
      </w:r>
      <w:proofErr w:type="spellEnd"/>
      <w:r w:rsidR="00CE6934" w:rsidRPr="000A6263">
        <w:rPr>
          <w:rFonts w:eastAsia="Calibri"/>
        </w:rPr>
        <w:t xml:space="preserve"> </w:t>
      </w:r>
      <w:proofErr w:type="spellStart"/>
      <w:r w:rsidR="00CE6934" w:rsidRPr="000A6263">
        <w:rPr>
          <w:rFonts w:eastAsia="Calibri"/>
        </w:rPr>
        <w:t>nuevos</w:t>
      </w:r>
      <w:proofErr w:type="spellEnd"/>
      <w:r w:rsidR="00CE6934" w:rsidRPr="000A6263">
        <w:rPr>
          <w:rFonts w:eastAsia="Calibri"/>
        </w:rPr>
        <w:t>:</w:t>
      </w:r>
    </w:p>
    <w:p w14:paraId="7731CF6D" w14:textId="4A49C1E8" w:rsidR="00CE6934" w:rsidRPr="00CE6934" w:rsidRDefault="00CE6934" w:rsidP="00CE6934">
      <w:pPr>
        <w:pStyle w:val="Glossarytext"/>
      </w:pPr>
      <w:r w:rsidRPr="00355B8D">
        <w:rPr>
          <w:rFonts w:eastAsia="Calibri"/>
        </w:rPr>
        <w:t xml:space="preserve">Una </w:t>
      </w:r>
      <w:proofErr w:type="spellStart"/>
      <w:r w:rsidR="00C736F7" w:rsidRPr="00355B8D">
        <w:rPr>
          <w:rFonts w:eastAsia="Calibri"/>
        </w:rPr>
        <w:t>operación</w:t>
      </w:r>
      <w:proofErr w:type="spellEnd"/>
      <w:r w:rsidR="00C736F7" w:rsidRPr="00355B8D">
        <w:rPr>
          <w:rFonts w:eastAsia="Calibri"/>
        </w:rPr>
        <w:t xml:space="preserve"> de </w:t>
      </w:r>
      <w:proofErr w:type="spellStart"/>
      <w:r w:rsidR="00C736F7" w:rsidRPr="00355B8D">
        <w:rPr>
          <w:rFonts w:eastAsia="Calibri"/>
        </w:rPr>
        <w:t>procesamiento</w:t>
      </w:r>
      <w:proofErr w:type="spellEnd"/>
      <w:r w:rsidR="00C736F7" w:rsidRPr="00355B8D">
        <w:rPr>
          <w:rFonts w:eastAsia="Calibri"/>
        </w:rPr>
        <w:t xml:space="preserve"> de </w:t>
      </w:r>
      <w:proofErr w:type="spellStart"/>
      <w:r w:rsidR="00C736F7" w:rsidRPr="00355B8D">
        <w:rPr>
          <w:rFonts w:eastAsia="Calibri"/>
        </w:rPr>
        <w:t>minerales</w:t>
      </w:r>
      <w:proofErr w:type="spellEnd"/>
      <w:r w:rsidRPr="000A6263">
        <w:rPr>
          <w:rFonts w:eastAsia="Calibri"/>
        </w:rPr>
        <w:t xml:space="preserve"> que </w:t>
      </w:r>
      <w:proofErr w:type="spellStart"/>
      <w:r w:rsidRPr="000A6263">
        <w:rPr>
          <w:rFonts w:eastAsia="Calibri"/>
        </w:rPr>
        <w:t>estaba</w:t>
      </w:r>
      <w:proofErr w:type="spellEnd"/>
      <w:r w:rsidRPr="000A6263">
        <w:rPr>
          <w:rFonts w:eastAsia="Calibri"/>
        </w:rPr>
        <w:t xml:space="preserve"> </w:t>
      </w:r>
      <w:proofErr w:type="spellStart"/>
      <w:r w:rsidRPr="000A6263">
        <w:rPr>
          <w:rFonts w:eastAsia="Calibri"/>
        </w:rPr>
        <w:t>en</w:t>
      </w:r>
      <w:proofErr w:type="spellEnd"/>
      <w:r w:rsidRPr="000A6263">
        <w:rPr>
          <w:rFonts w:eastAsia="Calibri"/>
        </w:rPr>
        <w:t xml:space="preserve"> </w:t>
      </w:r>
      <w:proofErr w:type="spellStart"/>
      <w:r w:rsidRPr="000A6263">
        <w:rPr>
          <w:rFonts w:eastAsia="Calibri"/>
        </w:rPr>
        <w:t>funcionamiento</w:t>
      </w:r>
      <w:proofErr w:type="spellEnd"/>
      <w:r w:rsidRPr="000A6263">
        <w:rPr>
          <w:rFonts w:eastAsia="Calibri"/>
        </w:rPr>
        <w:t xml:space="preserve"> antes de la </w:t>
      </w:r>
      <w:proofErr w:type="spellStart"/>
      <w:r w:rsidRPr="000A6263">
        <w:rPr>
          <w:rFonts w:eastAsia="Calibri"/>
        </w:rPr>
        <w:t>fecha</w:t>
      </w:r>
      <w:proofErr w:type="spellEnd"/>
      <w:r w:rsidRPr="000A6263">
        <w:rPr>
          <w:rFonts w:eastAsia="Calibri"/>
        </w:rPr>
        <w:t xml:space="preserve"> </w:t>
      </w:r>
      <w:proofErr w:type="spellStart"/>
      <w:r w:rsidRPr="000A6263">
        <w:rPr>
          <w:rFonts w:eastAsia="Calibri"/>
        </w:rPr>
        <w:t>en</w:t>
      </w:r>
      <w:proofErr w:type="spellEnd"/>
      <w:r w:rsidRPr="000A6263">
        <w:rPr>
          <w:rFonts w:eastAsia="Calibri"/>
        </w:rPr>
        <w:t xml:space="preserve"> que el Sistema de </w:t>
      </w:r>
      <w:proofErr w:type="spellStart"/>
      <w:r w:rsidRPr="000A6263">
        <w:rPr>
          <w:rFonts w:eastAsia="Calibri"/>
        </w:rPr>
        <w:t>Certificación</w:t>
      </w:r>
      <w:proofErr w:type="spellEnd"/>
      <w:r w:rsidRPr="000A6263">
        <w:rPr>
          <w:rFonts w:eastAsia="Calibri"/>
        </w:rPr>
        <w:t xml:space="preserve"> y </w:t>
      </w:r>
      <w:proofErr w:type="spellStart"/>
      <w:r w:rsidRPr="000A6263">
        <w:rPr>
          <w:rFonts w:eastAsia="Calibri"/>
        </w:rPr>
        <w:t>Estándar</w:t>
      </w:r>
      <w:proofErr w:type="spellEnd"/>
      <w:r w:rsidRPr="000A6263">
        <w:rPr>
          <w:rFonts w:eastAsia="Calibri"/>
        </w:rPr>
        <w:t xml:space="preserve"> de </w:t>
      </w:r>
      <w:proofErr w:type="spellStart"/>
      <w:r w:rsidRPr="000A6263">
        <w:rPr>
          <w:rFonts w:eastAsia="Calibri"/>
        </w:rPr>
        <w:t>Procesamiento</w:t>
      </w:r>
      <w:proofErr w:type="spellEnd"/>
      <w:r w:rsidRPr="000A6263">
        <w:rPr>
          <w:rFonts w:eastAsia="Calibri"/>
        </w:rPr>
        <w:t xml:space="preserve"> de </w:t>
      </w:r>
      <w:proofErr w:type="spellStart"/>
      <w:r w:rsidRPr="000A6263">
        <w:rPr>
          <w:rFonts w:eastAsia="Calibri"/>
        </w:rPr>
        <w:t>Minerales</w:t>
      </w:r>
      <w:proofErr w:type="spellEnd"/>
      <w:r w:rsidRPr="000A6263">
        <w:rPr>
          <w:rFonts w:eastAsia="Calibri"/>
        </w:rPr>
        <w:t xml:space="preserve"> IRMA </w:t>
      </w:r>
      <w:proofErr w:type="spellStart"/>
      <w:r w:rsidRPr="000A6263">
        <w:rPr>
          <w:rFonts w:eastAsia="Calibri"/>
        </w:rPr>
        <w:t>entra</w:t>
      </w:r>
      <w:proofErr w:type="spellEnd"/>
      <w:r w:rsidRPr="000A6263">
        <w:rPr>
          <w:rFonts w:eastAsia="Calibri"/>
        </w:rPr>
        <w:t xml:space="preserve"> </w:t>
      </w:r>
      <w:proofErr w:type="spellStart"/>
      <w:r w:rsidRPr="000A6263">
        <w:rPr>
          <w:rFonts w:eastAsia="Calibri"/>
        </w:rPr>
        <w:t>en</w:t>
      </w:r>
      <w:proofErr w:type="spellEnd"/>
      <w:r w:rsidRPr="000A6263">
        <w:rPr>
          <w:rFonts w:eastAsia="Calibri"/>
        </w:rPr>
        <w:t xml:space="preserve"> </w:t>
      </w:r>
      <w:proofErr w:type="spellStart"/>
      <w:r w:rsidRPr="000A6263">
        <w:rPr>
          <w:rFonts w:eastAsia="Calibri"/>
        </w:rPr>
        <w:t>funcionamiento</w:t>
      </w:r>
      <w:proofErr w:type="spellEnd"/>
      <w:r w:rsidRPr="000A6263">
        <w:rPr>
          <w:rFonts w:eastAsia="Calibri"/>
        </w:rPr>
        <w:t xml:space="preserve"> (</w:t>
      </w:r>
      <w:proofErr w:type="spellStart"/>
      <w:r w:rsidRPr="000A6263">
        <w:rPr>
          <w:rFonts w:eastAsia="Calibri"/>
        </w:rPr>
        <w:t>estimado</w:t>
      </w:r>
      <w:proofErr w:type="spellEnd"/>
      <w:r w:rsidRPr="000A6263">
        <w:rPr>
          <w:rFonts w:eastAsia="Calibri"/>
        </w:rPr>
        <w:t xml:space="preserve"> a </w:t>
      </w:r>
      <w:proofErr w:type="gramStart"/>
      <w:r w:rsidRPr="000A6263">
        <w:rPr>
          <w:rFonts w:eastAsia="Calibri"/>
        </w:rPr>
        <w:t>fines</w:t>
      </w:r>
      <w:proofErr w:type="gramEnd"/>
      <w:r w:rsidRPr="000A6263">
        <w:rPr>
          <w:rFonts w:eastAsia="Calibri"/>
        </w:rPr>
        <w:t xml:space="preserve"> de 202</w:t>
      </w:r>
      <w:r w:rsidR="00F168BA" w:rsidRPr="000A6263">
        <w:rPr>
          <w:rFonts w:eastAsia="Calibri"/>
        </w:rPr>
        <w:t>2</w:t>
      </w:r>
      <w:r w:rsidRPr="000A6263">
        <w:rPr>
          <w:rFonts w:eastAsia="Calibri"/>
        </w:rPr>
        <w:t>).</w:t>
      </w:r>
      <w:r w:rsidRPr="000A6263">
        <w:rPr>
          <w:rFonts w:eastAsia="Calibri"/>
          <w:b/>
          <w:bCs/>
        </w:rPr>
        <w:t xml:space="preserve"> </w:t>
      </w:r>
    </w:p>
    <w:p w14:paraId="00AAC918" w14:textId="7E3CA278" w:rsidR="00551FFD" w:rsidRDefault="00551FFD" w:rsidP="00551FFD">
      <w:pPr>
        <w:pStyle w:val="Glossarybold"/>
        <w:rPr>
          <w:rFonts w:eastAsia="Calibri"/>
        </w:rPr>
      </w:pPr>
      <w:proofErr w:type="spellStart"/>
      <w:r w:rsidRPr="00042A85">
        <w:rPr>
          <w:rFonts w:eastAsia="Calibri"/>
        </w:rPr>
        <w:t>Operaciones</w:t>
      </w:r>
      <w:proofErr w:type="spellEnd"/>
      <w:r w:rsidRPr="00042A85">
        <w:rPr>
          <w:rFonts w:eastAsia="Calibri"/>
        </w:rPr>
        <w:t xml:space="preserve"> y </w:t>
      </w:r>
      <w:proofErr w:type="spellStart"/>
      <w:r w:rsidRPr="00042A85">
        <w:rPr>
          <w:rFonts w:eastAsia="Calibri"/>
        </w:rPr>
        <w:t>mantenimiento</w:t>
      </w:r>
      <w:proofErr w:type="spellEnd"/>
      <w:r w:rsidRPr="00042A85">
        <w:rPr>
          <w:rFonts w:eastAsia="Calibri"/>
        </w:rPr>
        <w:t xml:space="preserve"> </w:t>
      </w:r>
      <w:proofErr w:type="spellStart"/>
      <w:r w:rsidRPr="00042A85">
        <w:rPr>
          <w:rFonts w:eastAsia="Calibri"/>
        </w:rPr>
        <w:t>provisionales</w:t>
      </w:r>
      <w:proofErr w:type="spellEnd"/>
    </w:p>
    <w:p w14:paraId="2DB63E31" w14:textId="7DE4B20A" w:rsidR="00551FFD" w:rsidRDefault="00551FFD" w:rsidP="00551FFD">
      <w:pPr>
        <w:pStyle w:val="Glossarytext"/>
        <w:rPr>
          <w:rFonts w:eastAsia="Calibri"/>
        </w:rPr>
      </w:pPr>
      <w:r w:rsidRPr="00042A85">
        <w:rPr>
          <w:rFonts w:eastAsia="Calibri"/>
        </w:rPr>
        <w:t xml:space="preserve">Los </w:t>
      </w:r>
      <w:proofErr w:type="spellStart"/>
      <w:r w:rsidRPr="00042A85">
        <w:rPr>
          <w:rFonts w:eastAsia="Calibri"/>
        </w:rPr>
        <w:t>sistemas</w:t>
      </w:r>
      <w:proofErr w:type="spellEnd"/>
      <w:r w:rsidRPr="00042A85">
        <w:rPr>
          <w:rFonts w:eastAsia="Calibri"/>
        </w:rPr>
        <w:t xml:space="preserve"> de </w:t>
      </w:r>
      <w:proofErr w:type="spellStart"/>
      <w:r w:rsidRPr="00042A85">
        <w:rPr>
          <w:rFonts w:eastAsia="Calibri"/>
        </w:rPr>
        <w:t>agua</w:t>
      </w:r>
      <w:proofErr w:type="spellEnd"/>
      <w:r w:rsidRPr="00042A85">
        <w:rPr>
          <w:rFonts w:eastAsia="Calibri"/>
        </w:rPr>
        <w:t xml:space="preserve"> de </w:t>
      </w:r>
      <w:proofErr w:type="spellStart"/>
      <w:r w:rsidRPr="00042A85">
        <w:rPr>
          <w:rFonts w:eastAsia="Calibri"/>
        </w:rPr>
        <w:t>proceso</w:t>
      </w:r>
      <w:proofErr w:type="spellEnd"/>
      <w:r w:rsidRPr="00042A85">
        <w:rPr>
          <w:rFonts w:eastAsia="Calibri"/>
        </w:rPr>
        <w:t xml:space="preserve">, los </w:t>
      </w:r>
      <w:proofErr w:type="spellStart"/>
      <w:r w:rsidRPr="00042A85">
        <w:rPr>
          <w:rFonts w:eastAsia="Calibri"/>
        </w:rPr>
        <w:t>pozos</w:t>
      </w:r>
      <w:proofErr w:type="spellEnd"/>
      <w:r w:rsidRPr="00042A85">
        <w:rPr>
          <w:rFonts w:eastAsia="Calibri"/>
        </w:rPr>
        <w:t xml:space="preserve"> </w:t>
      </w:r>
      <w:proofErr w:type="spellStart"/>
      <w:r w:rsidRPr="00042A85">
        <w:rPr>
          <w:rFonts w:eastAsia="Calibri"/>
        </w:rPr>
        <w:t>interceptores</w:t>
      </w:r>
      <w:proofErr w:type="spellEnd"/>
      <w:r w:rsidRPr="00042A85">
        <w:rPr>
          <w:rFonts w:eastAsia="Calibri"/>
        </w:rPr>
        <w:t xml:space="preserve">, los </w:t>
      </w:r>
      <w:proofErr w:type="spellStart"/>
      <w:r w:rsidRPr="00042A85">
        <w:rPr>
          <w:rFonts w:eastAsia="Calibri"/>
        </w:rPr>
        <w:t>sistemas</w:t>
      </w:r>
      <w:proofErr w:type="spellEnd"/>
      <w:r w:rsidRPr="00042A85">
        <w:rPr>
          <w:rFonts w:eastAsia="Calibri"/>
        </w:rPr>
        <w:t xml:space="preserve"> de </w:t>
      </w:r>
      <w:proofErr w:type="spellStart"/>
      <w:r w:rsidRPr="00042A85">
        <w:rPr>
          <w:rFonts w:eastAsia="Calibri"/>
        </w:rPr>
        <w:t>recolección</w:t>
      </w:r>
      <w:proofErr w:type="spellEnd"/>
      <w:r w:rsidRPr="00042A85">
        <w:rPr>
          <w:rFonts w:eastAsia="Calibri"/>
        </w:rPr>
        <w:t xml:space="preserve"> de </w:t>
      </w:r>
      <w:proofErr w:type="spellStart"/>
      <w:r w:rsidRPr="00042A85">
        <w:rPr>
          <w:rFonts w:eastAsia="Calibri"/>
        </w:rPr>
        <w:t>filtraciones</w:t>
      </w:r>
      <w:proofErr w:type="spellEnd"/>
      <w:r w:rsidRPr="00042A85">
        <w:rPr>
          <w:rFonts w:eastAsia="Calibri"/>
        </w:rPr>
        <w:t xml:space="preserve">, los </w:t>
      </w:r>
      <w:proofErr w:type="spellStart"/>
      <w:r w:rsidRPr="00042A85">
        <w:rPr>
          <w:rFonts w:eastAsia="Calibri"/>
        </w:rPr>
        <w:t>sistemas</w:t>
      </w:r>
      <w:proofErr w:type="spellEnd"/>
      <w:r w:rsidRPr="00042A85">
        <w:rPr>
          <w:rFonts w:eastAsia="Calibri"/>
        </w:rPr>
        <w:t xml:space="preserve"> de </w:t>
      </w:r>
      <w:proofErr w:type="spellStart"/>
      <w:r w:rsidRPr="00042A85">
        <w:rPr>
          <w:rFonts w:eastAsia="Calibri"/>
        </w:rPr>
        <w:t>manejo</w:t>
      </w:r>
      <w:proofErr w:type="spellEnd"/>
      <w:r w:rsidRPr="00042A85">
        <w:rPr>
          <w:rFonts w:eastAsia="Calibri"/>
        </w:rPr>
        <w:t xml:space="preserve"> de </w:t>
      </w: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pluviales</w:t>
      </w:r>
      <w:proofErr w:type="spellEnd"/>
      <w:r w:rsidRPr="00042A85">
        <w:rPr>
          <w:rFonts w:eastAsia="Calibri"/>
        </w:rPr>
        <w:t xml:space="preserve"> y los </w:t>
      </w:r>
      <w:proofErr w:type="spellStart"/>
      <w:r w:rsidRPr="00042A85">
        <w:rPr>
          <w:rFonts w:eastAsia="Calibri"/>
        </w:rPr>
        <w:t>programas</w:t>
      </w:r>
      <w:proofErr w:type="spellEnd"/>
      <w:r w:rsidRPr="00042A85">
        <w:rPr>
          <w:rFonts w:eastAsia="Calibri"/>
        </w:rPr>
        <w:t xml:space="preserve"> de </w:t>
      </w:r>
      <w:proofErr w:type="spellStart"/>
      <w:r w:rsidRPr="00042A85">
        <w:rPr>
          <w:rFonts w:eastAsia="Calibri"/>
        </w:rPr>
        <w:t>monitoreo</w:t>
      </w:r>
      <w:proofErr w:type="spellEnd"/>
      <w:r w:rsidRPr="00042A85">
        <w:rPr>
          <w:rFonts w:eastAsia="Calibri"/>
        </w:rPr>
        <w:t xml:space="preserve"> que </w:t>
      </w:r>
      <w:proofErr w:type="spellStart"/>
      <w:r w:rsidRPr="00042A85">
        <w:rPr>
          <w:rFonts w:eastAsia="Calibri"/>
        </w:rPr>
        <w:t>necesitarían</w:t>
      </w:r>
      <w:proofErr w:type="spellEnd"/>
      <w:r w:rsidRPr="00042A85">
        <w:rPr>
          <w:rFonts w:eastAsia="Calibri"/>
        </w:rPr>
        <w:t xml:space="preserve"> ser </w:t>
      </w:r>
      <w:proofErr w:type="spellStart"/>
      <w:r w:rsidRPr="00042A85">
        <w:rPr>
          <w:rFonts w:eastAsia="Calibri"/>
        </w:rPr>
        <w:t>operados</w:t>
      </w:r>
      <w:proofErr w:type="spellEnd"/>
      <w:r w:rsidRPr="00042A85">
        <w:rPr>
          <w:rFonts w:eastAsia="Calibri"/>
        </w:rPr>
        <w:t xml:space="preserve"> y </w:t>
      </w:r>
      <w:proofErr w:type="spellStart"/>
      <w:r w:rsidRPr="00042A85">
        <w:rPr>
          <w:rFonts w:eastAsia="Calibri"/>
        </w:rPr>
        <w:t>mantenidos</w:t>
      </w:r>
      <w:proofErr w:type="spellEnd"/>
      <w:r w:rsidRPr="00042A85">
        <w:rPr>
          <w:rFonts w:eastAsia="Calibri"/>
        </w:rPr>
        <w:t xml:space="preserve"> para </w:t>
      </w:r>
      <w:proofErr w:type="spellStart"/>
      <w:r w:rsidRPr="00042A85">
        <w:rPr>
          <w:rFonts w:eastAsia="Calibri"/>
        </w:rPr>
        <w:t>prevenir</w:t>
      </w:r>
      <w:proofErr w:type="spellEnd"/>
      <w:r w:rsidRPr="00042A85">
        <w:rPr>
          <w:rFonts w:eastAsia="Calibri"/>
        </w:rPr>
        <w:t xml:space="preserve"> </w:t>
      </w:r>
      <w:proofErr w:type="spellStart"/>
      <w:r w:rsidRPr="00042A85">
        <w:rPr>
          <w:rFonts w:eastAsia="Calibri"/>
        </w:rPr>
        <w:t>descargas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B75523">
        <w:rPr>
          <w:rFonts w:eastAsia="Calibri"/>
        </w:rPr>
        <w:t>caso</w:t>
      </w:r>
      <w:proofErr w:type="spellEnd"/>
      <w:r w:rsidRPr="00B75523">
        <w:rPr>
          <w:rFonts w:eastAsia="Calibri"/>
        </w:rPr>
        <w:t xml:space="preserve"> de que los </w:t>
      </w:r>
      <w:proofErr w:type="spellStart"/>
      <w:r w:rsidRPr="00B75523">
        <w:rPr>
          <w:rFonts w:eastAsia="Calibri"/>
        </w:rPr>
        <w:t>reguladores</w:t>
      </w:r>
      <w:proofErr w:type="spellEnd"/>
      <w:r w:rsidRPr="00B75523">
        <w:rPr>
          <w:rFonts w:eastAsia="Calibri"/>
        </w:rPr>
        <w:t xml:space="preserve"> </w:t>
      </w:r>
      <w:proofErr w:type="spellStart"/>
      <w:r w:rsidRPr="00B75523">
        <w:rPr>
          <w:rFonts w:eastAsia="Calibri"/>
        </w:rPr>
        <w:t>deban</w:t>
      </w:r>
      <w:proofErr w:type="spellEnd"/>
      <w:r w:rsidRPr="00B75523">
        <w:rPr>
          <w:rFonts w:eastAsia="Calibri"/>
        </w:rPr>
        <w:t xml:space="preserve"> </w:t>
      </w:r>
      <w:proofErr w:type="spellStart"/>
      <w:r w:rsidRPr="00B75523">
        <w:rPr>
          <w:rFonts w:eastAsia="Calibri"/>
        </w:rPr>
        <w:t>asumir</w:t>
      </w:r>
      <w:proofErr w:type="spellEnd"/>
      <w:r w:rsidRPr="00B75523">
        <w:rPr>
          <w:rFonts w:eastAsia="Calibri"/>
        </w:rPr>
        <w:t xml:space="preserve"> la </w:t>
      </w:r>
      <w:proofErr w:type="spellStart"/>
      <w:r w:rsidRPr="00B75523">
        <w:rPr>
          <w:rFonts w:eastAsia="Calibri"/>
        </w:rPr>
        <w:t>administración</w:t>
      </w:r>
      <w:proofErr w:type="spellEnd"/>
      <w:r w:rsidRPr="00B75523">
        <w:rPr>
          <w:rFonts w:eastAsia="Calibri"/>
        </w:rPr>
        <w:t xml:space="preserve"> de una </w:t>
      </w:r>
      <w:proofErr w:type="spellStart"/>
      <w:r w:rsidR="00C736F7" w:rsidRPr="00B75523">
        <w:rPr>
          <w:rFonts w:eastAsia="Calibri"/>
        </w:rPr>
        <w:t>operación</w:t>
      </w:r>
      <w:proofErr w:type="spellEnd"/>
      <w:r w:rsidR="00C736F7" w:rsidRPr="00B75523">
        <w:rPr>
          <w:rFonts w:eastAsia="Calibri"/>
        </w:rPr>
        <w:t xml:space="preserve"> de </w:t>
      </w:r>
      <w:proofErr w:type="spellStart"/>
      <w:r w:rsidR="00C736F7" w:rsidRPr="00B75523">
        <w:rPr>
          <w:rFonts w:eastAsia="Calibri"/>
        </w:rPr>
        <w:t>procesamiento</w:t>
      </w:r>
      <w:proofErr w:type="spellEnd"/>
      <w:r w:rsidR="00C736F7" w:rsidRPr="00B75523">
        <w:rPr>
          <w:rFonts w:eastAsia="Calibri"/>
        </w:rPr>
        <w:t xml:space="preserve"> de </w:t>
      </w:r>
      <w:proofErr w:type="spellStart"/>
      <w:r w:rsidR="00C736F7" w:rsidRPr="00B75523">
        <w:rPr>
          <w:rFonts w:eastAsia="Calibri"/>
        </w:rPr>
        <w:t>minerales</w:t>
      </w:r>
      <w:proofErr w:type="spellEnd"/>
      <w:r w:rsidRPr="00B75523">
        <w:rPr>
          <w:rFonts w:eastAsia="Calibri"/>
        </w:rPr>
        <w:t>.</w:t>
      </w:r>
    </w:p>
    <w:p w14:paraId="09E6501E" w14:textId="77777777" w:rsidR="00872B52" w:rsidRDefault="00872B52" w:rsidP="002E1129">
      <w:pPr>
        <w:pStyle w:val="Glossarybold"/>
        <w:rPr>
          <w:rFonts w:ascii="Calibri Light" w:hAnsi="Calibri Light" w:cs="Calibri Light"/>
          <w:szCs w:val="20"/>
          <w:lang w:val="es-ES"/>
        </w:rPr>
      </w:pPr>
      <w:proofErr w:type="spellStart"/>
      <w:r w:rsidRPr="00551FFD">
        <w:rPr>
          <w:rFonts w:eastAsia="Calibri"/>
        </w:rPr>
        <w:t>Pagos</w:t>
      </w:r>
      <w:proofErr w:type="spellEnd"/>
      <w:r w:rsidRPr="00551FFD">
        <w:rPr>
          <w:rFonts w:eastAsia="Calibri"/>
        </w:rPr>
        <w:t xml:space="preserve"> </w:t>
      </w:r>
      <w:proofErr w:type="spellStart"/>
      <w:r w:rsidRPr="00551FFD">
        <w:rPr>
          <w:rFonts w:eastAsia="Calibri"/>
        </w:rPr>
        <w:t>en</w:t>
      </w:r>
      <w:proofErr w:type="spellEnd"/>
      <w:r w:rsidRPr="00551FFD">
        <w:rPr>
          <w:rFonts w:eastAsia="Calibri"/>
        </w:rPr>
        <w:t xml:space="preserve"> </w:t>
      </w:r>
      <w:proofErr w:type="spellStart"/>
      <w:r w:rsidRPr="00551FFD">
        <w:rPr>
          <w:rFonts w:eastAsia="Calibri"/>
        </w:rPr>
        <w:t>especie</w:t>
      </w:r>
      <w:proofErr w:type="spellEnd"/>
      <w:r w:rsidRPr="000E3709">
        <w:rPr>
          <w:rFonts w:ascii="Calibri Light" w:hAnsi="Calibri Light" w:cs="Calibri Light"/>
          <w:szCs w:val="20"/>
          <w:lang w:val="es-ES"/>
        </w:rPr>
        <w:t xml:space="preserve"> </w:t>
      </w:r>
    </w:p>
    <w:p w14:paraId="7E463C0D" w14:textId="01736CD8" w:rsidR="00872B52" w:rsidRDefault="00872B52" w:rsidP="00872B52">
      <w:pPr>
        <w:pStyle w:val="Glossarytext"/>
        <w:rPr>
          <w:rFonts w:ascii="Calibri Light" w:hAnsi="Calibri Light" w:cs="Calibri Light"/>
          <w:szCs w:val="20"/>
          <w:lang w:val="es-ES"/>
        </w:rPr>
      </w:pPr>
      <w:proofErr w:type="spellStart"/>
      <w:r w:rsidRPr="00042A85">
        <w:rPr>
          <w:rFonts w:eastAsia="Calibri"/>
        </w:rPr>
        <w:t>Pagos</w:t>
      </w:r>
      <w:proofErr w:type="spellEnd"/>
      <w:r w:rsidRPr="00042A85">
        <w:rPr>
          <w:rFonts w:eastAsia="Calibri"/>
        </w:rPr>
        <w:t xml:space="preserve"> </w:t>
      </w:r>
      <w:proofErr w:type="spellStart"/>
      <w:r w:rsidRPr="00042A85">
        <w:rPr>
          <w:rFonts w:eastAsia="Calibri"/>
        </w:rPr>
        <w:t>hechos</w:t>
      </w:r>
      <w:proofErr w:type="spellEnd"/>
      <w:r w:rsidRPr="00042A85">
        <w:rPr>
          <w:rFonts w:eastAsia="Calibri"/>
        </w:rPr>
        <w:t xml:space="preserve"> a un </w:t>
      </w:r>
      <w:proofErr w:type="spellStart"/>
      <w:r w:rsidRPr="00042A85">
        <w:rPr>
          <w:rFonts w:eastAsia="Calibri"/>
        </w:rPr>
        <w:t>gobierno</w:t>
      </w:r>
      <w:proofErr w:type="spellEnd"/>
      <w:r w:rsidRPr="00042A85">
        <w:rPr>
          <w:rFonts w:eastAsia="Calibri"/>
        </w:rPr>
        <w:t xml:space="preserve"> (por </w:t>
      </w:r>
      <w:proofErr w:type="spellStart"/>
      <w:r w:rsidRPr="00042A85">
        <w:rPr>
          <w:rFonts w:eastAsia="Calibri"/>
        </w:rPr>
        <w:t>ejemplo</w:t>
      </w:r>
      <w:proofErr w:type="spellEnd"/>
      <w:r w:rsidRPr="00042A85">
        <w:rPr>
          <w:rFonts w:eastAsia="Calibri"/>
        </w:rPr>
        <w:t xml:space="preserve">, </w:t>
      </w:r>
      <w:proofErr w:type="spellStart"/>
      <w:r w:rsidRPr="00042A85">
        <w:rPr>
          <w:rFonts w:eastAsia="Calibri"/>
        </w:rPr>
        <w:t>regalías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forma de la </w:t>
      </w:r>
      <w:proofErr w:type="spellStart"/>
      <w:r w:rsidRPr="00042A85">
        <w:rPr>
          <w:rFonts w:eastAsia="Calibri"/>
        </w:rPr>
        <w:t>materia</w:t>
      </w:r>
      <w:proofErr w:type="spellEnd"/>
      <w:r w:rsidRPr="00042A85">
        <w:rPr>
          <w:rFonts w:eastAsia="Calibri"/>
        </w:rPr>
        <w:t xml:space="preserve"> prima real (</w:t>
      </w:r>
      <w:proofErr w:type="spellStart"/>
      <w:r w:rsidRPr="00042A85">
        <w:rPr>
          <w:rFonts w:eastAsia="Calibri"/>
        </w:rPr>
        <w:t>productos</w:t>
      </w:r>
      <w:proofErr w:type="spellEnd"/>
      <w:r w:rsidRPr="00042A85">
        <w:rPr>
          <w:rFonts w:eastAsia="Calibri"/>
        </w:rPr>
        <w:t xml:space="preserve"> o </w:t>
      </w:r>
      <w:proofErr w:type="spellStart"/>
      <w:r w:rsidRPr="00042A85">
        <w:rPr>
          <w:rFonts w:eastAsia="Calibri"/>
        </w:rPr>
        <w:t>subproductos</w:t>
      </w:r>
      <w:proofErr w:type="spellEnd"/>
      <w:r w:rsidRPr="00042A85">
        <w:rPr>
          <w:rFonts w:eastAsia="Calibri"/>
        </w:rPr>
        <w:t xml:space="preserve"> de </w:t>
      </w:r>
      <w:proofErr w:type="spellStart"/>
      <w:r w:rsidRPr="00042A85">
        <w:rPr>
          <w:rFonts w:eastAsia="Calibri"/>
        </w:rPr>
        <w:t>procesamiento</w:t>
      </w:r>
      <w:proofErr w:type="spellEnd"/>
      <w:r w:rsidRPr="00042A85">
        <w:rPr>
          <w:rFonts w:eastAsia="Calibri"/>
        </w:rPr>
        <w:t xml:space="preserve"> de </w:t>
      </w:r>
      <w:proofErr w:type="spellStart"/>
      <w:r w:rsidRPr="00042A85">
        <w:rPr>
          <w:rFonts w:eastAsia="Calibri"/>
        </w:rPr>
        <w:t>minerales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lugar</w:t>
      </w:r>
      <w:proofErr w:type="spellEnd"/>
      <w:r w:rsidRPr="00042A85">
        <w:rPr>
          <w:rFonts w:eastAsia="Calibri"/>
        </w:rPr>
        <w:t xml:space="preserve"> de </w:t>
      </w:r>
      <w:proofErr w:type="spellStart"/>
      <w:r w:rsidRPr="00042A85">
        <w:rPr>
          <w:rFonts w:eastAsia="Calibri"/>
        </w:rPr>
        <w:t>efectivo</w:t>
      </w:r>
      <w:proofErr w:type="spellEnd"/>
      <w:r w:rsidRPr="00042A85">
        <w:rPr>
          <w:rFonts w:eastAsia="Calibri"/>
        </w:rPr>
        <w:t>.</w:t>
      </w:r>
    </w:p>
    <w:p w14:paraId="1456D94D" w14:textId="639C4D16"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Pagos materiales</w:t>
      </w:r>
    </w:p>
    <w:p w14:paraId="62DB1585"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En caso de no estar definido en una norma obligatoria de transparencia o a través de un proceso de multisectorial de un país perteneciente a la EITI, por pagos materiales se entenderá aquellos que exceden los $100,000 USD (o su equivalente en otras monedas). Los pagos pueden darse en una sola operación o ser abonados en una serie de pagos relacionados realizados dentro del mismo año fiscal/financiero. Los pagos materiales pueden ser en efectivo o en especie. </w:t>
      </w:r>
    </w:p>
    <w:p w14:paraId="09D57227"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Paisaje</w:t>
      </w:r>
    </w:p>
    <w:p w14:paraId="5C88E5AF"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mosaico geográfico compuesto de ecosistemas en interacción, que es el resultado de las influencias geológicas, topográficas, de suelo, climáticas, bióticas y las interacciones humanas dentro de un área determinada. </w:t>
      </w:r>
    </w:p>
    <w:p w14:paraId="593D21B6"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Patrimonio cultural crítico </w:t>
      </w:r>
    </w:p>
    <w:p w14:paraId="194334A3"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Consiste en: (i) el </w:t>
      </w:r>
      <w:proofErr w:type="gramStart"/>
      <w:r w:rsidRPr="000E3709">
        <w:rPr>
          <w:rFonts w:ascii="Calibri Light" w:hAnsi="Calibri Light" w:cs="Calibri Light"/>
          <w:szCs w:val="20"/>
          <w:lang w:val="es-ES"/>
        </w:rPr>
        <w:t>patrimonio internacionalmente reconocidos</w:t>
      </w:r>
      <w:proofErr w:type="gramEnd"/>
      <w:r w:rsidRPr="000E3709">
        <w:rPr>
          <w:rFonts w:ascii="Calibri Light" w:hAnsi="Calibri Light" w:cs="Calibri Light"/>
          <w:szCs w:val="20"/>
          <w:lang w:val="es-ES"/>
        </w:rPr>
        <w:t xml:space="preserve"> de las comunidades que usan, o que tenga memoria viviente de haber usado el patrimonio cultural para fines culturales de larga data, (ii) las áreas de patrimonio cultural legalmente protegidas, incluidas las propuestas por el gobierno receptor para tal designación; o (iii) las áreas naturales con valor cultural y/o espiritual como son bosques sagradas, cuerpos y cursos de agua sagrados, árboles sagrados y rocas sagradas.</w:t>
      </w:r>
    </w:p>
    <w:p w14:paraId="3A9CDFB0"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Patrimonio cultural intangible</w:t>
      </w:r>
    </w:p>
    <w:p w14:paraId="2F3E3476"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Son los conocimientos, innovaciones y/o costumbres, como son las expresiones orales de folklor, artes escénicos, rituales, festivales, que han sido heredados de generaciones anteriores, preservadas en el presente y entregados para beneficio de futuras generaciones. </w:t>
      </w:r>
    </w:p>
    <w:p w14:paraId="64DC1197" w14:textId="16297289" w:rsidR="00CE6934" w:rsidRDefault="00CE6934" w:rsidP="002E1129">
      <w:pPr>
        <w:pStyle w:val="Glossarybold"/>
        <w:rPr>
          <w:rFonts w:ascii="Calibri Light" w:hAnsi="Calibri Light" w:cs="Calibri Light"/>
          <w:szCs w:val="20"/>
          <w:lang w:val="es-ES"/>
        </w:rPr>
      </w:pPr>
      <w:proofErr w:type="spellStart"/>
      <w:r w:rsidRPr="00C91D84">
        <w:rPr>
          <w:rFonts w:eastAsia="Calibri"/>
        </w:rPr>
        <w:lastRenderedPageBreak/>
        <w:t>Patrimonio</w:t>
      </w:r>
      <w:proofErr w:type="spellEnd"/>
      <w:r w:rsidRPr="00C91D84">
        <w:rPr>
          <w:rFonts w:eastAsia="Calibri"/>
        </w:rPr>
        <w:t xml:space="preserve"> cultural </w:t>
      </w:r>
      <w:r w:rsidR="00795696" w:rsidRPr="00C91D84">
        <w:rPr>
          <w:rFonts w:eastAsia="Calibri"/>
        </w:rPr>
        <w:t>no reproducible</w:t>
      </w:r>
      <w:r w:rsidRPr="000E3709">
        <w:rPr>
          <w:rFonts w:ascii="Calibri Light" w:hAnsi="Calibri Light" w:cs="Calibri Light"/>
          <w:szCs w:val="20"/>
          <w:lang w:val="es-ES"/>
        </w:rPr>
        <w:t xml:space="preserve"> </w:t>
      </w:r>
      <w:r>
        <w:rPr>
          <w:rFonts w:ascii="Calibri Light" w:hAnsi="Calibri Light" w:cs="Calibri Light"/>
          <w:szCs w:val="20"/>
          <w:lang w:val="es-ES"/>
        </w:rPr>
        <w:t xml:space="preserve"> </w:t>
      </w:r>
    </w:p>
    <w:p w14:paraId="18C9EC4C" w14:textId="6281E3BA" w:rsidR="00CE6934" w:rsidRDefault="00CE6934" w:rsidP="00CE6934">
      <w:pPr>
        <w:pStyle w:val="Glossarytext"/>
        <w:rPr>
          <w:rFonts w:ascii="Calibri Light" w:hAnsi="Calibri Light" w:cs="Calibri Light"/>
          <w:szCs w:val="20"/>
          <w:lang w:val="es-ES"/>
        </w:rPr>
      </w:pPr>
      <w:proofErr w:type="spellStart"/>
      <w:r w:rsidRPr="00042A85">
        <w:rPr>
          <w:rFonts w:eastAsia="Calibri"/>
        </w:rPr>
        <w:t>Puede</w:t>
      </w:r>
      <w:proofErr w:type="spellEnd"/>
      <w:r w:rsidRPr="00042A85">
        <w:rPr>
          <w:rFonts w:eastAsia="Calibri"/>
        </w:rPr>
        <w:t xml:space="preserve"> </w:t>
      </w:r>
      <w:proofErr w:type="spellStart"/>
      <w:r w:rsidRPr="00042A85">
        <w:rPr>
          <w:rFonts w:eastAsia="Calibri"/>
        </w:rPr>
        <w:t>relacionarse</w:t>
      </w:r>
      <w:proofErr w:type="spellEnd"/>
      <w:r w:rsidRPr="00042A85">
        <w:rPr>
          <w:rFonts w:eastAsia="Calibri"/>
        </w:rPr>
        <w:t xml:space="preserve"> con las </w:t>
      </w:r>
      <w:proofErr w:type="spellStart"/>
      <w:r w:rsidRPr="00042A85">
        <w:rPr>
          <w:rFonts w:eastAsia="Calibri"/>
        </w:rPr>
        <w:t>condiciones</w:t>
      </w:r>
      <w:proofErr w:type="spellEnd"/>
      <w:r w:rsidRPr="00042A85">
        <w:rPr>
          <w:rFonts w:eastAsia="Calibri"/>
        </w:rPr>
        <w:t xml:space="preserve"> </w:t>
      </w:r>
      <w:proofErr w:type="spellStart"/>
      <w:r w:rsidRPr="00042A85">
        <w:rPr>
          <w:rFonts w:eastAsia="Calibri"/>
        </w:rPr>
        <w:t>sociales</w:t>
      </w:r>
      <w:proofErr w:type="spellEnd"/>
      <w:r w:rsidRPr="00042A85">
        <w:rPr>
          <w:rFonts w:eastAsia="Calibri"/>
        </w:rPr>
        <w:t xml:space="preserve">, </w:t>
      </w:r>
      <w:proofErr w:type="spellStart"/>
      <w:r w:rsidRPr="00042A85">
        <w:rPr>
          <w:rFonts w:eastAsia="Calibri"/>
        </w:rPr>
        <w:t>económicas</w:t>
      </w:r>
      <w:proofErr w:type="spellEnd"/>
      <w:r w:rsidRPr="00042A85">
        <w:rPr>
          <w:rFonts w:eastAsia="Calibri"/>
        </w:rPr>
        <w:t xml:space="preserve">, </w:t>
      </w:r>
      <w:proofErr w:type="spellStart"/>
      <w:r w:rsidRPr="00042A85">
        <w:rPr>
          <w:rFonts w:eastAsia="Calibri"/>
        </w:rPr>
        <w:t>culturales</w:t>
      </w:r>
      <w:proofErr w:type="spellEnd"/>
      <w:r w:rsidRPr="00042A85">
        <w:rPr>
          <w:rFonts w:eastAsia="Calibri"/>
        </w:rPr>
        <w:t xml:space="preserve">, </w:t>
      </w:r>
      <w:proofErr w:type="spellStart"/>
      <w:r w:rsidRPr="00042A85">
        <w:rPr>
          <w:rFonts w:eastAsia="Calibri"/>
        </w:rPr>
        <w:t>ambientales</w:t>
      </w:r>
      <w:proofErr w:type="spellEnd"/>
      <w:r w:rsidRPr="00042A85">
        <w:rPr>
          <w:rFonts w:eastAsia="Calibri"/>
        </w:rPr>
        <w:t xml:space="preserve"> y </w:t>
      </w:r>
      <w:proofErr w:type="spellStart"/>
      <w:r w:rsidRPr="00042A85">
        <w:rPr>
          <w:rFonts w:eastAsia="Calibri"/>
        </w:rPr>
        <w:t>climáticas</w:t>
      </w:r>
      <w:proofErr w:type="spellEnd"/>
      <w:r w:rsidRPr="00042A85">
        <w:rPr>
          <w:rFonts w:eastAsia="Calibri"/>
        </w:rPr>
        <w:t xml:space="preserve"> de pueblos del </w:t>
      </w:r>
      <w:proofErr w:type="spellStart"/>
      <w:r w:rsidRPr="00042A85">
        <w:rPr>
          <w:rFonts w:eastAsia="Calibri"/>
        </w:rPr>
        <w:t>pasado</w:t>
      </w:r>
      <w:proofErr w:type="spellEnd"/>
      <w:r w:rsidRPr="00042A85">
        <w:rPr>
          <w:rFonts w:eastAsia="Calibri"/>
        </w:rPr>
        <w:t xml:space="preserve">, sus </w:t>
      </w:r>
      <w:proofErr w:type="spellStart"/>
      <w:r w:rsidRPr="00042A85">
        <w:rPr>
          <w:rFonts w:eastAsia="Calibri"/>
        </w:rPr>
        <w:t>ecologías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evolución</w:t>
      </w:r>
      <w:proofErr w:type="spellEnd"/>
      <w:r w:rsidRPr="00042A85">
        <w:rPr>
          <w:rFonts w:eastAsia="Calibri"/>
        </w:rPr>
        <w:t xml:space="preserve">, </w:t>
      </w:r>
      <w:proofErr w:type="spellStart"/>
      <w:r w:rsidRPr="00042A85">
        <w:rPr>
          <w:rFonts w:eastAsia="Calibri"/>
        </w:rPr>
        <w:t>estrategias</w:t>
      </w:r>
      <w:proofErr w:type="spellEnd"/>
      <w:r w:rsidRPr="00042A85">
        <w:rPr>
          <w:rFonts w:eastAsia="Calibri"/>
        </w:rPr>
        <w:t xml:space="preserve"> de </w:t>
      </w:r>
      <w:proofErr w:type="spellStart"/>
      <w:r w:rsidRPr="00042A85">
        <w:rPr>
          <w:rFonts w:eastAsia="Calibri"/>
        </w:rPr>
        <w:t>adaptación</w:t>
      </w:r>
      <w:proofErr w:type="spellEnd"/>
      <w:r w:rsidRPr="00042A85">
        <w:rPr>
          <w:rFonts w:eastAsia="Calibri"/>
        </w:rPr>
        <w:t xml:space="preserve"> y </w:t>
      </w:r>
      <w:proofErr w:type="spellStart"/>
      <w:r w:rsidRPr="00042A85">
        <w:rPr>
          <w:rFonts w:eastAsia="Calibri"/>
        </w:rPr>
        <w:t>formas</w:t>
      </w:r>
      <w:proofErr w:type="spellEnd"/>
      <w:r w:rsidRPr="00042A85">
        <w:rPr>
          <w:rFonts w:eastAsia="Calibri"/>
        </w:rPr>
        <w:t xml:space="preserve"> </w:t>
      </w:r>
      <w:proofErr w:type="spellStart"/>
      <w:r w:rsidRPr="00042A85">
        <w:rPr>
          <w:rFonts w:eastAsia="Calibri"/>
        </w:rPr>
        <w:t>tempranas</w:t>
      </w:r>
      <w:proofErr w:type="spellEnd"/>
      <w:r w:rsidRPr="00042A85">
        <w:rPr>
          <w:rFonts w:eastAsia="Calibri"/>
        </w:rPr>
        <w:t xml:space="preserve"> de </w:t>
      </w:r>
      <w:proofErr w:type="spellStart"/>
      <w:r w:rsidRPr="00042A85">
        <w:rPr>
          <w:rFonts w:eastAsia="Calibri"/>
        </w:rPr>
        <w:t>gestión</w:t>
      </w:r>
      <w:proofErr w:type="spellEnd"/>
      <w:r w:rsidRPr="00042A85">
        <w:rPr>
          <w:rFonts w:eastAsia="Calibri"/>
        </w:rPr>
        <w:t xml:space="preserve"> </w:t>
      </w:r>
      <w:proofErr w:type="spellStart"/>
      <w:r w:rsidRPr="00042A85">
        <w:rPr>
          <w:rFonts w:eastAsia="Calibri"/>
        </w:rPr>
        <w:t>ambiental</w:t>
      </w:r>
      <w:proofErr w:type="spellEnd"/>
      <w:r w:rsidRPr="00042A85">
        <w:rPr>
          <w:rFonts w:eastAsia="Calibri"/>
        </w:rPr>
        <w:t xml:space="preserve">, </w:t>
      </w:r>
      <w:proofErr w:type="spellStart"/>
      <w:r w:rsidRPr="00042A85">
        <w:rPr>
          <w:rFonts w:eastAsia="Calibri"/>
        </w:rPr>
        <w:t>donde</w:t>
      </w:r>
      <w:proofErr w:type="spellEnd"/>
      <w:r w:rsidRPr="00042A85">
        <w:rPr>
          <w:rFonts w:eastAsia="Calibri"/>
        </w:rPr>
        <w:t xml:space="preserve"> (</w:t>
      </w:r>
      <w:proofErr w:type="spellStart"/>
      <w:r w:rsidRPr="00042A85">
        <w:rPr>
          <w:rFonts w:eastAsia="Calibri"/>
        </w:rPr>
        <w:t>i</w:t>
      </w:r>
      <w:proofErr w:type="spellEnd"/>
      <w:r w:rsidRPr="00042A85">
        <w:rPr>
          <w:rFonts w:eastAsia="Calibri"/>
        </w:rPr>
        <w:t xml:space="preserve">) el </w:t>
      </w:r>
      <w:proofErr w:type="spellStart"/>
      <w:r w:rsidRPr="00042A85">
        <w:rPr>
          <w:rFonts w:eastAsia="Calibri"/>
        </w:rPr>
        <w:t>patrimonio</w:t>
      </w:r>
      <w:proofErr w:type="spellEnd"/>
      <w:r w:rsidRPr="00042A85">
        <w:rPr>
          <w:rFonts w:eastAsia="Calibri"/>
        </w:rPr>
        <w:t xml:space="preserve"> cultural es </w:t>
      </w:r>
      <w:proofErr w:type="spellStart"/>
      <w:r w:rsidRPr="00042A85">
        <w:rPr>
          <w:rFonts w:eastAsia="Calibri"/>
        </w:rPr>
        <w:t>único</w:t>
      </w:r>
      <w:proofErr w:type="spellEnd"/>
      <w:r w:rsidRPr="00042A85">
        <w:rPr>
          <w:rFonts w:eastAsia="Calibri"/>
        </w:rPr>
        <w:t xml:space="preserve"> o </w:t>
      </w:r>
      <w:proofErr w:type="spellStart"/>
      <w:r w:rsidRPr="00042A85">
        <w:rPr>
          <w:rFonts w:eastAsia="Calibri"/>
        </w:rPr>
        <w:t>relativamente</w:t>
      </w:r>
      <w:proofErr w:type="spellEnd"/>
      <w:r w:rsidRPr="00042A85">
        <w:rPr>
          <w:rFonts w:eastAsia="Calibri"/>
        </w:rPr>
        <w:t xml:space="preserve"> </w:t>
      </w:r>
      <w:proofErr w:type="spellStart"/>
      <w:r w:rsidRPr="00042A85">
        <w:rPr>
          <w:rFonts w:eastAsia="Calibri"/>
        </w:rPr>
        <w:t>único</w:t>
      </w:r>
      <w:proofErr w:type="spellEnd"/>
      <w:r w:rsidRPr="00042A85">
        <w:rPr>
          <w:rFonts w:eastAsia="Calibri"/>
        </w:rPr>
        <w:t xml:space="preserve"> para el </w:t>
      </w:r>
      <w:proofErr w:type="spellStart"/>
      <w:r w:rsidRPr="00042A85">
        <w:rPr>
          <w:rFonts w:eastAsia="Calibri"/>
        </w:rPr>
        <w:t>período</w:t>
      </w:r>
      <w:proofErr w:type="spellEnd"/>
      <w:r w:rsidRPr="00042A85">
        <w:rPr>
          <w:rFonts w:eastAsia="Calibri"/>
        </w:rPr>
        <w:t xml:space="preserve"> que </w:t>
      </w:r>
      <w:proofErr w:type="spellStart"/>
      <w:r w:rsidRPr="00042A85">
        <w:rPr>
          <w:rFonts w:eastAsia="Calibri"/>
        </w:rPr>
        <w:t>representa</w:t>
      </w:r>
      <w:proofErr w:type="spellEnd"/>
      <w:r w:rsidRPr="00042A85">
        <w:rPr>
          <w:rFonts w:eastAsia="Calibri"/>
        </w:rPr>
        <w:t xml:space="preserve"> o (ii) el </w:t>
      </w:r>
      <w:proofErr w:type="spellStart"/>
      <w:r w:rsidRPr="00042A85">
        <w:rPr>
          <w:rFonts w:eastAsia="Calibri"/>
        </w:rPr>
        <w:t>patrimonio</w:t>
      </w:r>
      <w:proofErr w:type="spellEnd"/>
      <w:r w:rsidRPr="00042A85">
        <w:rPr>
          <w:rFonts w:eastAsia="Calibri"/>
        </w:rPr>
        <w:t xml:space="preserve"> cultural es </w:t>
      </w:r>
      <w:proofErr w:type="spellStart"/>
      <w:r w:rsidRPr="00042A85">
        <w:rPr>
          <w:rFonts w:eastAsia="Calibri"/>
        </w:rPr>
        <w:t>único</w:t>
      </w:r>
      <w:proofErr w:type="spellEnd"/>
      <w:r w:rsidRPr="00042A85">
        <w:rPr>
          <w:rFonts w:eastAsia="Calibri"/>
        </w:rPr>
        <w:t xml:space="preserve"> o </w:t>
      </w:r>
      <w:proofErr w:type="spellStart"/>
      <w:r w:rsidRPr="00042A85">
        <w:rPr>
          <w:rFonts w:eastAsia="Calibri"/>
        </w:rPr>
        <w:t>relativamente</w:t>
      </w:r>
      <w:proofErr w:type="spellEnd"/>
      <w:r w:rsidRPr="00042A85">
        <w:rPr>
          <w:rFonts w:eastAsia="Calibri"/>
        </w:rPr>
        <w:t xml:space="preserve"> </w:t>
      </w:r>
      <w:proofErr w:type="spellStart"/>
      <w:r w:rsidRPr="00042A85">
        <w:rPr>
          <w:rFonts w:eastAsia="Calibri"/>
        </w:rPr>
        <w:t>único</w:t>
      </w:r>
      <w:proofErr w:type="spellEnd"/>
      <w:r w:rsidRPr="00042A85">
        <w:rPr>
          <w:rFonts w:eastAsia="Calibri"/>
        </w:rPr>
        <w:t xml:space="preserve"> al </w:t>
      </w:r>
      <w:proofErr w:type="spellStart"/>
      <w:r w:rsidRPr="00042A85">
        <w:rPr>
          <w:rFonts w:eastAsia="Calibri"/>
        </w:rPr>
        <w:t>vincular</w:t>
      </w:r>
      <w:proofErr w:type="spellEnd"/>
      <w:r w:rsidRPr="00042A85">
        <w:rPr>
          <w:rFonts w:eastAsia="Calibri"/>
        </w:rPr>
        <w:t xml:space="preserve"> </w:t>
      </w:r>
      <w:proofErr w:type="spellStart"/>
      <w:r w:rsidRPr="00042A85">
        <w:rPr>
          <w:rFonts w:eastAsia="Calibri"/>
        </w:rPr>
        <w:t>varios</w:t>
      </w:r>
      <w:proofErr w:type="spellEnd"/>
      <w:r w:rsidRPr="00042A85">
        <w:rPr>
          <w:rFonts w:eastAsia="Calibri"/>
        </w:rPr>
        <w:t xml:space="preserve"> </w:t>
      </w:r>
      <w:proofErr w:type="spellStart"/>
      <w:r w:rsidRPr="00042A85">
        <w:rPr>
          <w:rFonts w:eastAsia="Calibri"/>
        </w:rPr>
        <w:t>períodos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el </w:t>
      </w:r>
      <w:proofErr w:type="spellStart"/>
      <w:r w:rsidRPr="00042A85">
        <w:rPr>
          <w:rFonts w:eastAsia="Calibri"/>
        </w:rPr>
        <w:t>mismo</w:t>
      </w:r>
      <w:proofErr w:type="spellEnd"/>
      <w:r w:rsidRPr="00042A85">
        <w:rPr>
          <w:rFonts w:eastAsia="Calibri"/>
        </w:rPr>
        <w:t xml:space="preserve"> sitio.</w:t>
      </w:r>
    </w:p>
    <w:p w14:paraId="006F5E53" w14:textId="699BCB0F"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Patrimonio cultural reproducible</w:t>
      </w:r>
    </w:p>
    <w:p w14:paraId="4B824642"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Las formas tangibles de patrimonio cultural que pueden moverse por sí solas a otra ubicación o que pueden reemplazarse por una estructura o accidente natural similar, a las que puedan trasladarse los valores culturales mediante medidas adecuadas. Los sitios arqueológicos o históricos pueden considerarse reproducibles si las eras y valores culturales específicos que representan están bien representados en otros sitios y/o estructuras. </w:t>
      </w:r>
    </w:p>
    <w:p w14:paraId="013AA7AC"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Patrimonio cultural tangible</w:t>
      </w:r>
    </w:p>
    <w:p w14:paraId="423F26D5"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recurso único y a menudo no renovable que posee valor cultural, científico, espiritual o religioso, y que es considerado digno de preservar para el futuro. Incluye objetos muebles y fijos, sitios, estructuras, grupos de estructuras, características naturales, o paisajes que tiene un valor arqueológico, paleontológico, histórico, arquitectónico, religioso, estético u otro valor cultural. </w:t>
      </w:r>
    </w:p>
    <w:p w14:paraId="0BC19FD0"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Peligro (en relación con el lugar de trabajo)</w:t>
      </w:r>
    </w:p>
    <w:p w14:paraId="1E1C92C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Una fuente potencial de peligro o efecto adverso en la salud de algo o alguien bajo ciertas condiciones de trabajo. </w:t>
      </w:r>
    </w:p>
    <w:p w14:paraId="554AC707"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Pérdida neta nula y ganancia neta (de la biodiversidad)</w:t>
      </w:r>
    </w:p>
    <w:p w14:paraId="30C24C6F"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Son las metas para proyectos de desarrollo donde los impactos ocasionados a la biodiversidad por el proyecto son balanceados o compensados por medidas tomadas primero para evitar y minimizar los impactos, luego para asumir la rehabilitación y/o la restauración en el sitio, y finalmente para compensar los impactos residuales (si hubiera). Pérdida neta nula, en esencia, se refiere al punto donde la biodiversidad logra, por medio de actividades de conservación objetivas, equiparar las pérdidas en biodiversidad ocasionadas por los impactos provenientes de un proyecto de desarrollo específico, de modo tal que no haya una reducción neta general en el tipo, cantidad y condición (o calidad) de la biodiversidad en el espacio y a lo largo del tiempo. Ganancia neta (algunas veces mencionada como Impacto neto positivo) significa que las ganancias en biodiversidad exceden un conjunto específico de pérdidas. </w:t>
      </w:r>
    </w:p>
    <w:p w14:paraId="28FAFF97"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Plan de acción de reasentamiento</w:t>
      </w:r>
    </w:p>
    <w:p w14:paraId="402BFF59"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plan diseñado para mitigar los impactos negativos del desplazamiento; identificar oportunidades de desarrollo; formular un presupuesto y un cronograma de reasentamiento; y establecer los derechos de todas las categorías de personas afectadas (incluidas las comunidades receptoras). Dicho plan es un requisito cuando el reasentamiento involucre el desplazamiento físico de las personas. </w:t>
      </w:r>
    </w:p>
    <w:p w14:paraId="19ABECD6" w14:textId="526107B7" w:rsidR="007E164A" w:rsidRDefault="007E164A" w:rsidP="002E1129">
      <w:pPr>
        <w:pStyle w:val="Glossarybold"/>
        <w:rPr>
          <w:rFonts w:ascii="Calibri Light" w:hAnsi="Calibri Light" w:cs="Calibri Light"/>
          <w:szCs w:val="20"/>
          <w:lang w:val="es-ES"/>
        </w:rPr>
      </w:pPr>
      <w:r w:rsidRPr="00042A85">
        <w:rPr>
          <w:rFonts w:eastAsia="Calibri"/>
        </w:rPr>
        <w:t xml:space="preserve">Plan de </w:t>
      </w:r>
      <w:proofErr w:type="spellStart"/>
      <w:r w:rsidRPr="00042A85">
        <w:rPr>
          <w:rFonts w:eastAsia="Calibri"/>
        </w:rPr>
        <w:t>desmantelamiento</w:t>
      </w:r>
      <w:proofErr w:type="spellEnd"/>
      <w:r w:rsidRPr="00042A85">
        <w:rPr>
          <w:rFonts w:eastAsia="Calibri"/>
        </w:rPr>
        <w:t xml:space="preserve"> y </w:t>
      </w:r>
      <w:proofErr w:type="spellStart"/>
      <w:r w:rsidR="00470BC3">
        <w:rPr>
          <w:rFonts w:eastAsia="Calibri"/>
        </w:rPr>
        <w:t>rehabilitación</w:t>
      </w:r>
      <w:proofErr w:type="spellEnd"/>
      <w:r w:rsidRPr="000E3709">
        <w:rPr>
          <w:rFonts w:ascii="Calibri Light" w:hAnsi="Calibri Light" w:cs="Calibri Light"/>
          <w:szCs w:val="20"/>
          <w:lang w:val="es-ES"/>
        </w:rPr>
        <w:t xml:space="preserve"> </w:t>
      </w:r>
    </w:p>
    <w:p w14:paraId="3452FC6E" w14:textId="77777777" w:rsidR="00EA529D" w:rsidRPr="00EA529D" w:rsidRDefault="00EA529D" w:rsidP="00EA529D">
      <w:pPr>
        <w:pStyle w:val="Glossarytext"/>
        <w:rPr>
          <w:rFonts w:ascii="Calibri Light" w:hAnsi="Calibri Light" w:cs="Calibri Light"/>
          <w:szCs w:val="20"/>
          <w:lang w:val="es-ES"/>
        </w:rPr>
      </w:pPr>
      <w:r w:rsidRPr="00EA529D">
        <w:rPr>
          <w:rFonts w:ascii="Calibri Light" w:hAnsi="Calibri Light" w:cs="Calibri Light"/>
          <w:szCs w:val="20"/>
          <w:lang w:val="es-ES"/>
        </w:rPr>
        <w:t>Un plan que cubre el período entre el cese permanente de las actividades relacionadas con la producción en una operación de procesamiento de minerales y la rehabilitación exitosa de la tierra alterada para usos anteriores u otros usos productivos. El plan debe incluir estimaciones financieras que cubran todo este período y que se extiendan a las actividades posteriores a la rehabilitación, como el monitoreo y el tratamiento del agua.</w:t>
      </w:r>
    </w:p>
    <w:p w14:paraId="76CCC1E9" w14:textId="0C7D0C71"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Plan de restauración de los medios de subsistencia</w:t>
      </w:r>
    </w:p>
    <w:p w14:paraId="2837FDF5" w14:textId="6658D9BC"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plan que establece los derechos (p.ej., indemnización, otra asistencia) de las personas y/o </w:t>
      </w:r>
      <w:r w:rsidR="000561D0" w:rsidRPr="000561D0">
        <w:rPr>
          <w:rFonts w:ascii="Calibri Light" w:hAnsi="Calibri Light" w:cs="Calibri Light"/>
          <w:szCs w:val="20"/>
          <w:u w:val="dotted" w:color="A6A6A6" w:themeColor="background1" w:themeShade="A6"/>
          <w:lang w:val="es-ES"/>
        </w:rPr>
        <w:t>comunidades afectadas</w:t>
      </w:r>
      <w:r w:rsidRPr="000E3709">
        <w:rPr>
          <w:rFonts w:ascii="Calibri Light" w:hAnsi="Calibri Light" w:cs="Calibri Light"/>
          <w:szCs w:val="20"/>
          <w:lang w:val="es-ES"/>
        </w:rPr>
        <w:t xml:space="preserve"> que han sido económicamente desplazadas, a fin de brindarles oportunidades adecuadas para restablecer sus medios de subsistencia. </w:t>
      </w:r>
    </w:p>
    <w:p w14:paraId="071672A7"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Poder de influencia </w:t>
      </w:r>
    </w:p>
    <w:p w14:paraId="0339318F"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El poder de influencia es una ventaja que confiere la capacidad de influir. En el contenido del capítulo 1.3, se refiere a la capacidad para influir en la modificación de las prácticas perjudiciales que realiza una parte que está provocando o contribuyendo a un impacto negativo sobre los derechos humanos. </w:t>
      </w:r>
    </w:p>
    <w:p w14:paraId="15E1FD86" w14:textId="2FD0BDB1" w:rsidR="006C2D69" w:rsidRDefault="006C2D69" w:rsidP="002E1129">
      <w:pPr>
        <w:pStyle w:val="Glossarybold"/>
        <w:rPr>
          <w:rFonts w:ascii="Calibri Light" w:hAnsi="Calibri Light" w:cs="Calibri Light"/>
          <w:szCs w:val="20"/>
          <w:lang w:val="es-ES"/>
        </w:rPr>
      </w:pPr>
      <w:r w:rsidRPr="00042A85">
        <w:rPr>
          <w:rFonts w:eastAsia="Calibri"/>
        </w:rPr>
        <w:t>Post</w:t>
      </w:r>
      <w:r w:rsidR="00564F44">
        <w:rPr>
          <w:rFonts w:eastAsia="Calibri"/>
        </w:rPr>
        <w:t>-</w:t>
      </w:r>
      <w:proofErr w:type="spellStart"/>
      <w:r w:rsidRPr="00042A85">
        <w:rPr>
          <w:rFonts w:eastAsia="Calibri"/>
        </w:rPr>
        <w:t>R</w:t>
      </w:r>
      <w:r w:rsidR="00564F44">
        <w:rPr>
          <w:rFonts w:eastAsia="Calibri"/>
        </w:rPr>
        <w:t>ehabilitación</w:t>
      </w:r>
      <w:proofErr w:type="spellEnd"/>
    </w:p>
    <w:p w14:paraId="1EDE0672" w14:textId="0C37194D" w:rsidR="006C2D69" w:rsidRDefault="006C2D69" w:rsidP="006C2D69">
      <w:pPr>
        <w:pStyle w:val="Glossarytext"/>
        <w:rPr>
          <w:rFonts w:ascii="Calibri Light" w:hAnsi="Calibri Light" w:cs="Calibri Light"/>
          <w:szCs w:val="20"/>
          <w:lang w:val="es-ES"/>
        </w:rPr>
      </w:pPr>
      <w:r w:rsidRPr="00042A85">
        <w:rPr>
          <w:rFonts w:eastAsia="Calibri"/>
        </w:rPr>
        <w:lastRenderedPageBreak/>
        <w:t xml:space="preserve">El </w:t>
      </w:r>
      <w:proofErr w:type="spellStart"/>
      <w:r w:rsidRPr="00042A85">
        <w:rPr>
          <w:rFonts w:eastAsia="Calibri"/>
        </w:rPr>
        <w:t>período</w:t>
      </w:r>
      <w:proofErr w:type="spellEnd"/>
      <w:r w:rsidRPr="00042A85">
        <w:rPr>
          <w:rFonts w:eastAsia="Calibri"/>
        </w:rPr>
        <w:t xml:space="preserve"> posterior a la </w:t>
      </w:r>
      <w:proofErr w:type="spellStart"/>
      <w:r w:rsidRPr="00042A85">
        <w:rPr>
          <w:rFonts w:eastAsia="Calibri"/>
        </w:rPr>
        <w:t>reconversión</w:t>
      </w:r>
      <w:proofErr w:type="spellEnd"/>
      <w:r w:rsidRPr="00042A85">
        <w:rPr>
          <w:rFonts w:eastAsia="Calibri"/>
        </w:rPr>
        <w:t xml:space="preserve"> de la tierra y/o los </w:t>
      </w:r>
      <w:proofErr w:type="spellStart"/>
      <w:r w:rsidRPr="00042A85">
        <w:rPr>
          <w:rFonts w:eastAsia="Calibri"/>
        </w:rPr>
        <w:t>recursos</w:t>
      </w:r>
      <w:proofErr w:type="spellEnd"/>
      <w:r w:rsidRPr="00042A85">
        <w:rPr>
          <w:rFonts w:eastAsia="Calibri"/>
        </w:rPr>
        <w:t xml:space="preserve"> </w:t>
      </w:r>
      <w:proofErr w:type="spellStart"/>
      <w:r w:rsidRPr="00042A85">
        <w:rPr>
          <w:rFonts w:eastAsia="Calibri"/>
        </w:rPr>
        <w:t>hídricos</w:t>
      </w:r>
      <w:proofErr w:type="spellEnd"/>
      <w:r w:rsidRPr="00042A85">
        <w:rPr>
          <w:rFonts w:eastAsia="Calibri"/>
        </w:rPr>
        <w:t xml:space="preserve"> para </w:t>
      </w:r>
      <w:proofErr w:type="spellStart"/>
      <w:r w:rsidRPr="00042A85">
        <w:rPr>
          <w:rFonts w:eastAsia="Calibri"/>
        </w:rPr>
        <w:t>uso</w:t>
      </w:r>
      <w:proofErr w:type="spellEnd"/>
      <w:r w:rsidRPr="00042A85">
        <w:rPr>
          <w:rFonts w:eastAsia="Calibri"/>
        </w:rPr>
        <w:t xml:space="preserve"> </w:t>
      </w:r>
      <w:proofErr w:type="spellStart"/>
      <w:r w:rsidRPr="00042A85">
        <w:rPr>
          <w:rFonts w:eastAsia="Calibri"/>
        </w:rPr>
        <w:t>productivo</w:t>
      </w:r>
      <w:proofErr w:type="spellEnd"/>
      <w:r w:rsidRPr="00042A85">
        <w:rPr>
          <w:rFonts w:eastAsia="Calibri"/>
        </w:rPr>
        <w:t xml:space="preserve"> o </w:t>
      </w:r>
      <w:proofErr w:type="spellStart"/>
      <w:r w:rsidRPr="00042A85">
        <w:rPr>
          <w:rFonts w:eastAsia="Calibri"/>
        </w:rPr>
        <w:t>potencial</w:t>
      </w:r>
      <w:proofErr w:type="spellEnd"/>
      <w:r w:rsidRPr="00042A85">
        <w:rPr>
          <w:rFonts w:eastAsia="Calibri"/>
        </w:rPr>
        <w:t xml:space="preserve"> para </w:t>
      </w:r>
      <w:proofErr w:type="spellStart"/>
      <w:r w:rsidRPr="00042A85">
        <w:rPr>
          <w:rFonts w:eastAsia="Calibri"/>
        </w:rPr>
        <w:t>uso</w:t>
      </w:r>
      <w:proofErr w:type="spellEnd"/>
      <w:r w:rsidRPr="00042A85">
        <w:rPr>
          <w:rFonts w:eastAsia="Calibri"/>
        </w:rPr>
        <w:t xml:space="preserve"> </w:t>
      </w:r>
      <w:proofErr w:type="spellStart"/>
      <w:r w:rsidRPr="00042A85">
        <w:rPr>
          <w:rFonts w:eastAsia="Calibri"/>
        </w:rPr>
        <w:t>productivo</w:t>
      </w:r>
      <w:proofErr w:type="spellEnd"/>
      <w:r w:rsidRPr="00042A85">
        <w:rPr>
          <w:rFonts w:eastAsia="Calibri"/>
        </w:rPr>
        <w:t>.</w:t>
      </w:r>
    </w:p>
    <w:p w14:paraId="748EC340" w14:textId="19C7BE58"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Predecible</w:t>
      </w:r>
    </w:p>
    <w:p w14:paraId="23E55BF2" w14:textId="4982B5D8"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En referencia al mecanismo para la presentación de </w:t>
      </w:r>
      <w:r w:rsidR="00C736F7" w:rsidRPr="00C736F7">
        <w:rPr>
          <w:rFonts w:ascii="Calibri Light" w:hAnsi="Calibri Light" w:cs="Calibri Light"/>
          <w:szCs w:val="20"/>
          <w:u w:val="dotted" w:color="A6A6A6" w:themeColor="background1" w:themeShade="A6"/>
          <w:lang w:val="es-ES"/>
        </w:rPr>
        <w:t>reclamos</w:t>
      </w:r>
      <w:r w:rsidRPr="000E3709">
        <w:rPr>
          <w:rFonts w:ascii="Calibri Light" w:hAnsi="Calibri Light" w:cs="Calibri Light"/>
          <w:szCs w:val="20"/>
          <w:lang w:val="es-ES"/>
        </w:rPr>
        <w:t xml:space="preserve">, significa disponer de un procedimiento claro y conocido con un marco de tiempo estimado para cada etapa, e indicaciones claras de los posibles procesos y resultados disponibles, así como de los medios para monitorear la implementación. </w:t>
      </w:r>
    </w:p>
    <w:p w14:paraId="2E1FBEF6"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Prevención</w:t>
      </w:r>
    </w:p>
    <w:p w14:paraId="12EDA1C9"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Ver la jerarquía de mitigación.</w:t>
      </w:r>
    </w:p>
    <w:p w14:paraId="41645B42"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Procesos ecológicos</w:t>
      </w:r>
    </w:p>
    <w:p w14:paraId="420DD88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Los procesos biofísicos (p.ej., regímenes hidrológicos y climáticos locales, composición química del suelo/ciclo de nutrientes, incendios, inundaciones, y otros ciclos de alteración natural, </w:t>
      </w:r>
      <w:proofErr w:type="spellStart"/>
      <w:r w:rsidRPr="000E3709">
        <w:rPr>
          <w:rFonts w:ascii="Calibri Light" w:hAnsi="Calibri Light" w:cs="Calibri Light"/>
          <w:szCs w:val="20"/>
          <w:lang w:val="es-ES"/>
        </w:rPr>
        <w:t>herviboría</w:t>
      </w:r>
      <w:proofErr w:type="spellEnd"/>
      <w:r w:rsidRPr="000E3709">
        <w:rPr>
          <w:rFonts w:ascii="Calibri Light" w:hAnsi="Calibri Light" w:cs="Calibri Light"/>
          <w:szCs w:val="20"/>
          <w:lang w:val="es-ES"/>
        </w:rPr>
        <w:t xml:space="preserve">, depredación, corredores ecológicos, rutas migratorias) necesarios para que perdure a largo plazo un hábitat dentro de un paisaje terrestre o marino. </w:t>
      </w:r>
    </w:p>
    <w:p w14:paraId="7AB830E9"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Profesionales competentes</w:t>
      </w:r>
    </w:p>
    <w:p w14:paraId="0739635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Personal interno o consultores externos con educación, conocimiento, experiencia comprobada, habilidades necesarias y capacitación necesaria pertinentes para realizar el trabajo solicitado. Sería de esperarse que los profesionales competentes sigan metodologías científicas solidas que podrían superan el escrutinio de otros profesionales. Otros términos equivalentes pueden ser: persona competente, persona calificada, profesional calificado. Para revisiones independientes (en el capítulo 4.1 de IRMA) los profesionales competentes no deben ser personal interno.</w:t>
      </w:r>
    </w:p>
    <w:p w14:paraId="3FA3D9E4"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Propietario(s) corporativo(s)</w:t>
      </w:r>
    </w:p>
    <w:p w14:paraId="0BEAD3E7" w14:textId="0B7D2514"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La(s) sociedad(es) u otras instituciones corporativas incluso cualquier empresa privada o estatal que cuente con la titularidad o una participación financiera total o parcial en el </w:t>
      </w:r>
      <w:r w:rsidR="008F18B8" w:rsidRPr="008F18B8">
        <w:rPr>
          <w:rFonts w:ascii="Calibri Light" w:hAnsi="Calibri Light" w:cs="Calibri Light"/>
          <w:szCs w:val="20"/>
          <w:lang w:val="es-ES"/>
        </w:rPr>
        <w:t>proyecto de procesamiento de minerales</w:t>
      </w:r>
      <w:r w:rsidRPr="000E3709">
        <w:rPr>
          <w:rFonts w:ascii="Calibri Light" w:hAnsi="Calibri Light" w:cs="Calibri Light"/>
          <w:szCs w:val="20"/>
          <w:lang w:val="es-ES"/>
        </w:rPr>
        <w:t xml:space="preserve">. </w:t>
      </w:r>
    </w:p>
    <w:p w14:paraId="4ACFF0C0"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Proveedores</w:t>
      </w:r>
    </w:p>
    <w:p w14:paraId="2653D98E" w14:textId="77777777" w:rsidR="002E1129" w:rsidRPr="006E0414" w:rsidRDefault="002E1129" w:rsidP="002E1129">
      <w:pPr>
        <w:pStyle w:val="Glossarytext"/>
        <w:rPr>
          <w:rFonts w:ascii="Calibri Light" w:hAnsi="Calibri Light" w:cs="Calibri Light"/>
          <w:szCs w:val="20"/>
          <w:lang w:val="es-ES"/>
        </w:rPr>
      </w:pPr>
      <w:r w:rsidRPr="006E0414">
        <w:rPr>
          <w:rFonts w:ascii="Calibri Light" w:hAnsi="Calibri Light" w:cs="Calibri Light"/>
          <w:szCs w:val="20"/>
          <w:lang w:val="es-ES"/>
        </w:rPr>
        <w:t>Aquellos que suministran bienes, servicios o materiales al proyecto.</w:t>
      </w:r>
    </w:p>
    <w:p w14:paraId="79821FDD" w14:textId="77777777" w:rsidR="008A3773" w:rsidRPr="006E0414" w:rsidRDefault="008A3773" w:rsidP="002E1129">
      <w:pPr>
        <w:pStyle w:val="Glossarybold"/>
        <w:rPr>
          <w:rFonts w:ascii="Calibri Light" w:hAnsi="Calibri Light" w:cs="Calibri Light"/>
          <w:szCs w:val="20"/>
          <w:lang w:val="es-ES"/>
        </w:rPr>
      </w:pPr>
      <w:proofErr w:type="spellStart"/>
      <w:r w:rsidRPr="006E0414">
        <w:rPr>
          <w:rFonts w:eastAsia="Calibri"/>
        </w:rPr>
        <w:t>Proveedores</w:t>
      </w:r>
      <w:proofErr w:type="spellEnd"/>
      <w:r w:rsidRPr="006E0414">
        <w:rPr>
          <w:rFonts w:eastAsia="Calibri"/>
        </w:rPr>
        <w:t xml:space="preserve"> de </w:t>
      </w:r>
      <w:proofErr w:type="spellStart"/>
      <w:r w:rsidRPr="006E0414">
        <w:rPr>
          <w:rFonts w:eastAsia="Calibri"/>
        </w:rPr>
        <w:t>insumos</w:t>
      </w:r>
      <w:proofErr w:type="spellEnd"/>
      <w:r w:rsidRPr="006E0414">
        <w:rPr>
          <w:rFonts w:eastAsia="Calibri"/>
        </w:rPr>
        <w:t xml:space="preserve"> </w:t>
      </w:r>
      <w:proofErr w:type="spellStart"/>
      <w:r w:rsidRPr="006E0414">
        <w:rPr>
          <w:rFonts w:eastAsia="Calibri"/>
        </w:rPr>
        <w:t>críticos</w:t>
      </w:r>
      <w:proofErr w:type="spellEnd"/>
      <w:r w:rsidRPr="006E0414">
        <w:rPr>
          <w:rFonts w:ascii="Calibri Light" w:hAnsi="Calibri Light" w:cs="Calibri Light"/>
          <w:szCs w:val="20"/>
          <w:lang w:val="es-ES"/>
        </w:rPr>
        <w:t xml:space="preserve"> </w:t>
      </w:r>
    </w:p>
    <w:p w14:paraId="6AFA7A65" w14:textId="60A0730D" w:rsidR="008A3773" w:rsidRDefault="008A3773" w:rsidP="008A3773">
      <w:pPr>
        <w:pStyle w:val="Glossarytext"/>
        <w:rPr>
          <w:rFonts w:eastAsia="Calibri"/>
        </w:rPr>
      </w:pPr>
      <w:proofErr w:type="spellStart"/>
      <w:r w:rsidRPr="006E0414">
        <w:rPr>
          <w:rFonts w:eastAsia="Calibri"/>
        </w:rPr>
        <w:t>Proveedores</w:t>
      </w:r>
      <w:proofErr w:type="spellEnd"/>
      <w:r w:rsidRPr="006E0414">
        <w:rPr>
          <w:rFonts w:eastAsia="Calibri"/>
        </w:rPr>
        <w:t xml:space="preserve"> de </w:t>
      </w:r>
      <w:proofErr w:type="spellStart"/>
      <w:r w:rsidRPr="006E0414">
        <w:rPr>
          <w:rFonts w:eastAsia="Calibri"/>
        </w:rPr>
        <w:t>insumos</w:t>
      </w:r>
      <w:proofErr w:type="spellEnd"/>
      <w:r w:rsidRPr="006E0414">
        <w:rPr>
          <w:rFonts w:eastAsia="Calibri"/>
        </w:rPr>
        <w:t xml:space="preserve"> </w:t>
      </w:r>
      <w:proofErr w:type="spellStart"/>
      <w:r w:rsidRPr="006E0414">
        <w:rPr>
          <w:rFonts w:eastAsia="Calibri"/>
        </w:rPr>
        <w:t>críticos</w:t>
      </w:r>
      <w:proofErr w:type="spellEnd"/>
      <w:r w:rsidRPr="006E0414">
        <w:rPr>
          <w:rFonts w:eastAsia="Calibri"/>
        </w:rPr>
        <w:t xml:space="preserve"> </w:t>
      </w:r>
      <w:r w:rsidRPr="00EF418E">
        <w:rPr>
          <w:rFonts w:eastAsia="Calibri"/>
        </w:rPr>
        <w:t xml:space="preserve">para la </w:t>
      </w:r>
      <w:proofErr w:type="spellStart"/>
      <w:r w:rsidR="008572EF" w:rsidRPr="00EF418E">
        <w:rPr>
          <w:rFonts w:eastAsia="Calibri"/>
        </w:rPr>
        <w:t>empresa</w:t>
      </w:r>
      <w:proofErr w:type="spellEnd"/>
      <w:r w:rsidR="008572EF" w:rsidRPr="00EF418E">
        <w:rPr>
          <w:rFonts w:eastAsia="Calibri"/>
        </w:rPr>
        <w:t xml:space="preserve"> </w:t>
      </w:r>
      <w:proofErr w:type="spellStart"/>
      <w:r w:rsidR="008572EF" w:rsidRPr="00EF418E">
        <w:rPr>
          <w:rFonts w:eastAsia="Calibri"/>
        </w:rPr>
        <w:t>operadora</w:t>
      </w:r>
      <w:proofErr w:type="spellEnd"/>
      <w:r w:rsidRPr="00EF418E">
        <w:rPr>
          <w:rFonts w:eastAsia="Calibri"/>
        </w:rPr>
        <w:t xml:space="preserve">, </w:t>
      </w:r>
      <w:proofErr w:type="spellStart"/>
      <w:r w:rsidRPr="00EF418E">
        <w:rPr>
          <w:rFonts w:eastAsia="Calibri"/>
        </w:rPr>
        <w:t>ya</w:t>
      </w:r>
      <w:proofErr w:type="spellEnd"/>
      <w:r w:rsidRPr="00EF418E">
        <w:rPr>
          <w:rFonts w:eastAsia="Calibri"/>
        </w:rPr>
        <w:t xml:space="preserve"> sea </w:t>
      </w:r>
      <w:proofErr w:type="spellStart"/>
      <w:r w:rsidRPr="00EF418E">
        <w:rPr>
          <w:rFonts w:eastAsia="Calibri"/>
        </w:rPr>
        <w:t>mediante</w:t>
      </w:r>
      <w:proofErr w:type="spellEnd"/>
      <w:r w:rsidRPr="00EF418E">
        <w:rPr>
          <w:rFonts w:eastAsia="Calibri"/>
        </w:rPr>
        <w:t xml:space="preserve"> </w:t>
      </w:r>
      <w:proofErr w:type="spellStart"/>
      <w:r w:rsidRPr="00EF418E">
        <w:rPr>
          <w:rFonts w:eastAsia="Calibri"/>
        </w:rPr>
        <w:t>venta</w:t>
      </w:r>
      <w:proofErr w:type="spellEnd"/>
      <w:r w:rsidRPr="00EF418E">
        <w:rPr>
          <w:rFonts w:eastAsia="Calibri"/>
        </w:rPr>
        <w:t xml:space="preserve"> </w:t>
      </w:r>
      <w:proofErr w:type="spellStart"/>
      <w:r w:rsidRPr="00EF418E">
        <w:rPr>
          <w:rFonts w:eastAsia="Calibri"/>
        </w:rPr>
        <w:t>directa</w:t>
      </w:r>
      <w:proofErr w:type="spellEnd"/>
      <w:r w:rsidRPr="00EF418E">
        <w:rPr>
          <w:rFonts w:eastAsia="Calibri"/>
        </w:rPr>
        <w:t xml:space="preserve"> o </w:t>
      </w:r>
      <w:proofErr w:type="spellStart"/>
      <w:r w:rsidRPr="00EF418E">
        <w:rPr>
          <w:rFonts w:eastAsia="Calibri"/>
        </w:rPr>
        <w:t>mediante</w:t>
      </w:r>
      <w:proofErr w:type="spellEnd"/>
      <w:r w:rsidRPr="00EF418E">
        <w:rPr>
          <w:rFonts w:eastAsia="Calibri"/>
        </w:rPr>
        <w:t xml:space="preserve"> </w:t>
      </w:r>
      <w:proofErr w:type="spellStart"/>
      <w:r w:rsidRPr="00EF418E">
        <w:rPr>
          <w:rFonts w:eastAsia="Calibri"/>
        </w:rPr>
        <w:t>servicio</w:t>
      </w:r>
      <w:proofErr w:type="spellEnd"/>
      <w:r w:rsidRPr="00EF418E">
        <w:rPr>
          <w:rFonts w:eastAsia="Calibri"/>
        </w:rPr>
        <w:t xml:space="preserve"> de </w:t>
      </w:r>
      <w:proofErr w:type="spellStart"/>
      <w:r w:rsidRPr="00EF418E">
        <w:rPr>
          <w:rFonts w:eastAsia="Calibri"/>
        </w:rPr>
        <w:t>cuota</w:t>
      </w:r>
      <w:proofErr w:type="spellEnd"/>
      <w:r w:rsidRPr="00EF418E">
        <w:rPr>
          <w:rFonts w:eastAsia="Calibri"/>
        </w:rPr>
        <w:t xml:space="preserve"> (</w:t>
      </w:r>
      <w:proofErr w:type="spellStart"/>
      <w:r w:rsidRPr="00EF418E">
        <w:rPr>
          <w:rFonts w:eastAsia="Calibri"/>
        </w:rPr>
        <w:t>donde</w:t>
      </w:r>
      <w:proofErr w:type="spellEnd"/>
      <w:r w:rsidRPr="00EF418E">
        <w:rPr>
          <w:rFonts w:eastAsia="Calibri"/>
        </w:rPr>
        <w:t xml:space="preserve"> los </w:t>
      </w:r>
      <w:proofErr w:type="spellStart"/>
      <w:r w:rsidRPr="00EF418E">
        <w:rPr>
          <w:rFonts w:eastAsia="Calibri"/>
        </w:rPr>
        <w:t>insumos</w:t>
      </w:r>
      <w:proofErr w:type="spellEnd"/>
      <w:r w:rsidRPr="00EF418E">
        <w:rPr>
          <w:rFonts w:eastAsia="Calibri"/>
        </w:rPr>
        <w:t xml:space="preserve"> </w:t>
      </w:r>
      <w:proofErr w:type="spellStart"/>
      <w:r w:rsidRPr="00EF418E">
        <w:rPr>
          <w:rFonts w:eastAsia="Calibri"/>
        </w:rPr>
        <w:t>críticos</w:t>
      </w:r>
      <w:proofErr w:type="spellEnd"/>
      <w:r w:rsidRPr="00EF418E">
        <w:rPr>
          <w:rFonts w:eastAsia="Calibri"/>
        </w:rPr>
        <w:t xml:space="preserve"> se </w:t>
      </w:r>
      <w:proofErr w:type="spellStart"/>
      <w:r w:rsidRPr="00EF418E">
        <w:rPr>
          <w:rFonts w:eastAsia="Calibri"/>
        </w:rPr>
        <w:t>procesan</w:t>
      </w:r>
      <w:proofErr w:type="spellEnd"/>
      <w:r w:rsidRPr="00EF418E">
        <w:rPr>
          <w:rFonts w:eastAsia="Calibri"/>
        </w:rPr>
        <w:t xml:space="preserve"> por una </w:t>
      </w:r>
      <w:proofErr w:type="spellStart"/>
      <w:r w:rsidRPr="00EF418E">
        <w:rPr>
          <w:rFonts w:eastAsia="Calibri"/>
        </w:rPr>
        <w:t>tarifa</w:t>
      </w:r>
      <w:proofErr w:type="spellEnd"/>
      <w:r w:rsidRPr="00EF418E">
        <w:rPr>
          <w:rFonts w:eastAsia="Calibri"/>
        </w:rPr>
        <w:t xml:space="preserve"> y el </w:t>
      </w:r>
      <w:proofErr w:type="spellStart"/>
      <w:r w:rsidRPr="00EF418E">
        <w:rPr>
          <w:rFonts w:eastAsia="Calibri"/>
        </w:rPr>
        <w:t>producto</w:t>
      </w:r>
      <w:proofErr w:type="spellEnd"/>
      <w:r w:rsidRPr="00EF418E">
        <w:rPr>
          <w:rFonts w:eastAsia="Calibri"/>
        </w:rPr>
        <w:t xml:space="preserve"> se </w:t>
      </w:r>
      <w:proofErr w:type="spellStart"/>
      <w:r w:rsidRPr="00EF418E">
        <w:rPr>
          <w:rFonts w:eastAsia="Calibri"/>
        </w:rPr>
        <w:t>devuelve</w:t>
      </w:r>
      <w:proofErr w:type="spellEnd"/>
      <w:r w:rsidRPr="00EF418E">
        <w:rPr>
          <w:rFonts w:eastAsia="Calibri"/>
        </w:rPr>
        <w:t xml:space="preserve"> al </w:t>
      </w:r>
      <w:proofErr w:type="spellStart"/>
      <w:r w:rsidRPr="00EF418E">
        <w:rPr>
          <w:rFonts w:eastAsia="Calibri"/>
        </w:rPr>
        <w:t>proveedor</w:t>
      </w:r>
      <w:proofErr w:type="spellEnd"/>
      <w:r w:rsidRPr="00EF418E">
        <w:rPr>
          <w:rFonts w:eastAsia="Calibri"/>
        </w:rPr>
        <w:t>).</w:t>
      </w:r>
    </w:p>
    <w:p w14:paraId="066AB0CA" w14:textId="460CDA8C" w:rsidR="00271219" w:rsidRDefault="00271219" w:rsidP="00271219">
      <w:pPr>
        <w:pStyle w:val="Glossarybold"/>
        <w:rPr>
          <w:rFonts w:eastAsia="Calibri"/>
        </w:rPr>
      </w:pPr>
      <w:r w:rsidRPr="00271219">
        <w:rPr>
          <w:rFonts w:eastAsia="Calibri"/>
        </w:rPr>
        <w:t xml:space="preserve">Proyecto de </w:t>
      </w:r>
      <w:proofErr w:type="spellStart"/>
      <w:r w:rsidRPr="00271219">
        <w:rPr>
          <w:rFonts w:eastAsia="Calibri"/>
        </w:rPr>
        <w:t>procesamiento</w:t>
      </w:r>
      <w:proofErr w:type="spellEnd"/>
      <w:r w:rsidRPr="00271219">
        <w:rPr>
          <w:rFonts w:eastAsia="Calibri"/>
        </w:rPr>
        <w:t xml:space="preserve"> de </w:t>
      </w:r>
      <w:proofErr w:type="spellStart"/>
      <w:r w:rsidRPr="00271219">
        <w:rPr>
          <w:rFonts w:eastAsia="Calibri"/>
        </w:rPr>
        <w:t>minerales</w:t>
      </w:r>
      <w:proofErr w:type="spellEnd"/>
    </w:p>
    <w:p w14:paraId="11499ED0" w14:textId="27BFC57D" w:rsidR="00271219" w:rsidRPr="00271219" w:rsidRDefault="00271219" w:rsidP="008A3773">
      <w:pPr>
        <w:pStyle w:val="Glossarytext"/>
        <w:rPr>
          <w:rFonts w:eastAsia="Calibri"/>
        </w:rPr>
      </w:pPr>
      <w:r w:rsidRPr="00271219">
        <w:rPr>
          <w:rFonts w:eastAsia="Calibri"/>
        </w:rPr>
        <w:t xml:space="preserve">Las </w:t>
      </w:r>
      <w:proofErr w:type="spellStart"/>
      <w:r w:rsidRPr="00271219">
        <w:rPr>
          <w:rFonts w:eastAsia="Calibri"/>
        </w:rPr>
        <w:t>fases</w:t>
      </w:r>
      <w:proofErr w:type="spellEnd"/>
      <w:r w:rsidRPr="00271219">
        <w:rPr>
          <w:rFonts w:eastAsia="Calibri"/>
        </w:rPr>
        <w:t xml:space="preserve"> de </w:t>
      </w:r>
      <w:proofErr w:type="spellStart"/>
      <w:r w:rsidRPr="00271219">
        <w:rPr>
          <w:rFonts w:eastAsia="Calibri"/>
        </w:rPr>
        <w:t>desarrollo</w:t>
      </w:r>
      <w:proofErr w:type="spellEnd"/>
      <w:r w:rsidRPr="00271219">
        <w:rPr>
          <w:rFonts w:eastAsia="Calibri"/>
        </w:rPr>
        <w:t xml:space="preserve"> antes de que </w:t>
      </w:r>
      <w:proofErr w:type="spellStart"/>
      <w:r w:rsidRPr="00271219">
        <w:rPr>
          <w:rFonts w:eastAsia="Calibri"/>
        </w:rPr>
        <w:t>comience</w:t>
      </w:r>
      <w:proofErr w:type="spellEnd"/>
      <w:r w:rsidRPr="00271219">
        <w:rPr>
          <w:rFonts w:eastAsia="Calibri"/>
        </w:rPr>
        <w:t xml:space="preserve"> la </w:t>
      </w:r>
      <w:proofErr w:type="spellStart"/>
      <w:r w:rsidRPr="00271219">
        <w:rPr>
          <w:rFonts w:eastAsia="Calibri"/>
        </w:rPr>
        <w:t>operación</w:t>
      </w:r>
      <w:proofErr w:type="spellEnd"/>
      <w:r w:rsidRPr="00271219">
        <w:rPr>
          <w:rFonts w:eastAsia="Calibri"/>
        </w:rPr>
        <w:t xml:space="preserve"> (por </w:t>
      </w:r>
      <w:proofErr w:type="spellStart"/>
      <w:r w:rsidRPr="00271219">
        <w:rPr>
          <w:rFonts w:eastAsia="Calibri"/>
        </w:rPr>
        <w:t>ejemplo</w:t>
      </w:r>
      <w:proofErr w:type="spellEnd"/>
      <w:r w:rsidRPr="00271219">
        <w:rPr>
          <w:rFonts w:eastAsia="Calibri"/>
        </w:rPr>
        <w:t xml:space="preserve">, </w:t>
      </w:r>
      <w:proofErr w:type="spellStart"/>
      <w:r w:rsidRPr="00271219">
        <w:rPr>
          <w:rFonts w:eastAsia="Calibri"/>
        </w:rPr>
        <w:t>prefactibilidad</w:t>
      </w:r>
      <w:proofErr w:type="spellEnd"/>
      <w:r w:rsidRPr="00271219">
        <w:rPr>
          <w:rFonts w:eastAsia="Calibri"/>
        </w:rPr>
        <w:t xml:space="preserve">, </w:t>
      </w:r>
      <w:proofErr w:type="spellStart"/>
      <w:r w:rsidRPr="00271219">
        <w:rPr>
          <w:rFonts w:eastAsia="Calibri"/>
        </w:rPr>
        <w:t>factibilidad</w:t>
      </w:r>
      <w:proofErr w:type="spellEnd"/>
      <w:r w:rsidRPr="00271219">
        <w:rPr>
          <w:rFonts w:eastAsia="Calibri"/>
        </w:rPr>
        <w:t xml:space="preserve">, </w:t>
      </w:r>
      <w:proofErr w:type="spellStart"/>
      <w:r w:rsidRPr="00271219">
        <w:rPr>
          <w:rFonts w:eastAsia="Calibri"/>
        </w:rPr>
        <w:t>permisos</w:t>
      </w:r>
      <w:proofErr w:type="spellEnd"/>
      <w:r w:rsidRPr="00271219">
        <w:rPr>
          <w:rFonts w:eastAsia="Calibri"/>
        </w:rPr>
        <w:t xml:space="preserve">, </w:t>
      </w:r>
      <w:proofErr w:type="spellStart"/>
      <w:r w:rsidRPr="00271219">
        <w:rPr>
          <w:rFonts w:eastAsia="Calibri"/>
        </w:rPr>
        <w:t>planificación</w:t>
      </w:r>
      <w:proofErr w:type="spellEnd"/>
      <w:r w:rsidRPr="00271219">
        <w:rPr>
          <w:rFonts w:eastAsia="Calibri"/>
        </w:rPr>
        <w:t xml:space="preserve"> y </w:t>
      </w:r>
      <w:proofErr w:type="spellStart"/>
      <w:r w:rsidRPr="00271219">
        <w:rPr>
          <w:rFonts w:eastAsia="Calibri"/>
        </w:rPr>
        <w:t>construcción</w:t>
      </w:r>
      <w:proofErr w:type="spellEnd"/>
      <w:r w:rsidRPr="00271219">
        <w:rPr>
          <w:rFonts w:eastAsia="Calibri"/>
        </w:rPr>
        <w:t xml:space="preserve">), </w:t>
      </w:r>
      <w:proofErr w:type="spellStart"/>
      <w:r w:rsidRPr="00271219">
        <w:rPr>
          <w:rFonts w:eastAsia="Calibri"/>
        </w:rPr>
        <w:t>después</w:t>
      </w:r>
      <w:proofErr w:type="spellEnd"/>
      <w:r w:rsidRPr="00271219">
        <w:rPr>
          <w:rFonts w:eastAsia="Calibri"/>
        </w:rPr>
        <w:t xml:space="preserve"> de las </w:t>
      </w:r>
      <w:proofErr w:type="spellStart"/>
      <w:r w:rsidRPr="00271219">
        <w:rPr>
          <w:rFonts w:eastAsia="Calibri"/>
        </w:rPr>
        <w:t>cuales</w:t>
      </w:r>
      <w:proofErr w:type="spellEnd"/>
      <w:r w:rsidRPr="00271219">
        <w:rPr>
          <w:rFonts w:eastAsia="Calibri"/>
        </w:rPr>
        <w:t xml:space="preserve"> un </w:t>
      </w:r>
      <w:proofErr w:type="spellStart"/>
      <w:r w:rsidRPr="00271219">
        <w:rPr>
          <w:rFonts w:eastAsia="Calibri"/>
        </w:rPr>
        <w:t>proyecto</w:t>
      </w:r>
      <w:proofErr w:type="spellEnd"/>
      <w:r w:rsidRPr="00271219">
        <w:rPr>
          <w:rFonts w:eastAsia="Calibri"/>
        </w:rPr>
        <w:t xml:space="preserve"> se </w:t>
      </w:r>
      <w:proofErr w:type="spellStart"/>
      <w:r w:rsidRPr="00271219">
        <w:rPr>
          <w:rFonts w:eastAsia="Calibri"/>
        </w:rPr>
        <w:t>convierte</w:t>
      </w:r>
      <w:proofErr w:type="spellEnd"/>
      <w:r w:rsidRPr="00271219">
        <w:rPr>
          <w:rFonts w:eastAsia="Calibri"/>
        </w:rPr>
        <w:t xml:space="preserve"> </w:t>
      </w:r>
      <w:proofErr w:type="spellStart"/>
      <w:r w:rsidRPr="00271219">
        <w:rPr>
          <w:rFonts w:eastAsia="Calibri"/>
        </w:rPr>
        <w:t>en</w:t>
      </w:r>
      <w:proofErr w:type="spellEnd"/>
      <w:r w:rsidRPr="00271219">
        <w:rPr>
          <w:rFonts w:eastAsia="Calibri"/>
        </w:rPr>
        <w:t xml:space="preserve"> una </w:t>
      </w:r>
      <w:proofErr w:type="spellStart"/>
      <w:r w:rsidRPr="00271219">
        <w:rPr>
          <w:rFonts w:eastAsia="Calibri"/>
        </w:rPr>
        <w:t>operación</w:t>
      </w:r>
      <w:proofErr w:type="spellEnd"/>
      <w:r w:rsidRPr="00271219">
        <w:rPr>
          <w:rFonts w:eastAsia="Calibri"/>
        </w:rPr>
        <w:t xml:space="preserve"> de </w:t>
      </w:r>
      <w:proofErr w:type="spellStart"/>
      <w:r w:rsidRPr="00271219">
        <w:rPr>
          <w:rFonts w:eastAsia="Calibri"/>
        </w:rPr>
        <w:t>procesamiento</w:t>
      </w:r>
      <w:proofErr w:type="spellEnd"/>
      <w:r w:rsidRPr="00271219">
        <w:rPr>
          <w:rFonts w:eastAsia="Calibri"/>
        </w:rPr>
        <w:t xml:space="preserve"> de </w:t>
      </w:r>
      <w:proofErr w:type="spellStart"/>
      <w:r w:rsidRPr="00271219">
        <w:rPr>
          <w:rFonts w:eastAsia="Calibri"/>
        </w:rPr>
        <w:t>minerales</w:t>
      </w:r>
      <w:proofErr w:type="spellEnd"/>
      <w:r w:rsidRPr="00271219">
        <w:rPr>
          <w:rFonts w:eastAsia="Calibri"/>
        </w:rPr>
        <w:t>.</w:t>
      </w:r>
    </w:p>
    <w:p w14:paraId="7418ECAA"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Pueblos indígenas</w:t>
      </w:r>
    </w:p>
    <w:p w14:paraId="7B3C2DDD"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Debido a la diversidad de pueblos indígenas que existen en el mundo, el sistema de la ONU aún no ha adoptado una definición oficial para el término “indígenas”. En cambio, una interpretación moderna e inclusiva del término “indígenas” incluye a personas que: se identifican a sí mismos y son reconocidos y aceptados por sus comunidades como indígenas; demuestran una continuidad histórica con sociedades </w:t>
      </w:r>
      <w:proofErr w:type="spellStart"/>
      <w:r w:rsidRPr="000E3709">
        <w:rPr>
          <w:rFonts w:ascii="Calibri Light" w:hAnsi="Calibri Light" w:cs="Calibri Light"/>
          <w:szCs w:val="20"/>
          <w:lang w:val="es-ES"/>
        </w:rPr>
        <w:t>precoloniales</w:t>
      </w:r>
      <w:proofErr w:type="spellEnd"/>
      <w:r w:rsidRPr="000E3709">
        <w:rPr>
          <w:rFonts w:ascii="Calibri Light" w:hAnsi="Calibri Light" w:cs="Calibri Light"/>
          <w:szCs w:val="20"/>
          <w:lang w:val="es-ES"/>
        </w:rPr>
        <w:t xml:space="preserve"> y/o existentes antes de los asentamientos; tienen fuertes vínculos con los territorios y los recursos naturales que los rodean; tiene sistemas sociales, económicos y políticos bien determinados; mantienen lenguas, culturas y creencias distintivas; son parte integrante de grupos que no son predominantes en la sociedad; y deciden conservar y reproducir sus formas de vida y sistemas ancestrales por ser pueblos y comunidades distintos. En algunas regiones, puede haber una preferencia por usar otros términos como pueden ser: tribus, primeros pueblos/naciones, pueblos originarios, aborígenes, grupos étnicos, </w:t>
      </w:r>
      <w:proofErr w:type="spellStart"/>
      <w:r w:rsidRPr="000E3709">
        <w:rPr>
          <w:rFonts w:ascii="Calibri Light" w:hAnsi="Calibri Light" w:cs="Calibri Light"/>
          <w:szCs w:val="20"/>
          <w:lang w:val="es-ES"/>
        </w:rPr>
        <w:t>Adivasi</w:t>
      </w:r>
      <w:proofErr w:type="spellEnd"/>
      <w:r w:rsidRPr="000E3709">
        <w:rPr>
          <w:rFonts w:ascii="Calibri Light" w:hAnsi="Calibri Light" w:cs="Calibri Light"/>
          <w:szCs w:val="20"/>
          <w:lang w:val="es-ES"/>
        </w:rPr>
        <w:t xml:space="preserve"> y </w:t>
      </w:r>
      <w:proofErr w:type="spellStart"/>
      <w:r w:rsidRPr="000E3709">
        <w:rPr>
          <w:rFonts w:ascii="Calibri Light" w:hAnsi="Calibri Light" w:cs="Calibri Light"/>
          <w:szCs w:val="20"/>
          <w:lang w:val="es-ES"/>
        </w:rPr>
        <w:t>Janajati</w:t>
      </w:r>
      <w:proofErr w:type="spellEnd"/>
      <w:r w:rsidRPr="000E3709">
        <w:rPr>
          <w:rFonts w:ascii="Calibri Light" w:hAnsi="Calibri Light" w:cs="Calibri Light"/>
          <w:szCs w:val="20"/>
          <w:lang w:val="es-ES"/>
        </w:rPr>
        <w:t xml:space="preserve">. Todos esos términos caen dentro de la interpretación moderna de “indígenas”. </w:t>
      </w:r>
    </w:p>
    <w:p w14:paraId="16C9BCC7"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Punto de cumplimiento</w:t>
      </w:r>
    </w:p>
    <w:p w14:paraId="10BA0D6D" w14:textId="77777777" w:rsidR="00CE6934" w:rsidRDefault="00CE6934" w:rsidP="00CE6934">
      <w:pPr>
        <w:pStyle w:val="Glossarytext"/>
        <w:rPr>
          <w:rFonts w:eastAsia="Calibri"/>
        </w:rPr>
      </w:pPr>
      <w:r w:rsidRPr="00042A85">
        <w:rPr>
          <w:rFonts w:eastAsia="Calibri"/>
        </w:rPr>
        <w:lastRenderedPageBreak/>
        <w:t xml:space="preserve">Para </w:t>
      </w:r>
      <w:proofErr w:type="spellStart"/>
      <w:r w:rsidRPr="00042A85">
        <w:rPr>
          <w:rFonts w:eastAsia="Calibri"/>
        </w:rPr>
        <w:t>propósitos</w:t>
      </w:r>
      <w:proofErr w:type="spellEnd"/>
      <w:r w:rsidRPr="00042A85">
        <w:rPr>
          <w:rFonts w:eastAsia="Calibri"/>
        </w:rPr>
        <w:t xml:space="preserve"> de IRMA, es la </w:t>
      </w:r>
      <w:proofErr w:type="spellStart"/>
      <w:r w:rsidRPr="00042A85">
        <w:rPr>
          <w:rFonts w:eastAsia="Calibri"/>
        </w:rPr>
        <w:t>ubicación</w:t>
      </w:r>
      <w:proofErr w:type="spellEnd"/>
      <w:r w:rsidRPr="00042A85">
        <w:rPr>
          <w:rFonts w:eastAsia="Calibri"/>
        </w:rPr>
        <w:t xml:space="preserve"> </w:t>
      </w:r>
      <w:proofErr w:type="spellStart"/>
      <w:r w:rsidRPr="00042A85">
        <w:rPr>
          <w:rFonts w:eastAsia="Calibri"/>
        </w:rPr>
        <w:t>física</w:t>
      </w:r>
      <w:proofErr w:type="spellEnd"/>
      <w:r w:rsidRPr="00042A85">
        <w:rPr>
          <w:rFonts w:eastAsia="Calibri"/>
        </w:rPr>
        <w:t xml:space="preserve"> </w:t>
      </w:r>
      <w:proofErr w:type="spellStart"/>
      <w:r w:rsidRPr="00042A85">
        <w:rPr>
          <w:rFonts w:eastAsia="Calibri"/>
        </w:rPr>
        <w:t>donde</w:t>
      </w:r>
      <w:proofErr w:type="spellEnd"/>
      <w:r w:rsidRPr="00042A85">
        <w:rPr>
          <w:rFonts w:eastAsia="Calibri"/>
        </w:rPr>
        <w:t xml:space="preserve"> la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agua</w:t>
      </w:r>
      <w:proofErr w:type="spellEnd"/>
      <w:r w:rsidRPr="00042A85">
        <w:rPr>
          <w:rFonts w:eastAsia="Calibri"/>
        </w:rPr>
        <w:t xml:space="preserve"> debe </w:t>
      </w:r>
      <w:proofErr w:type="spellStart"/>
      <w:r w:rsidRPr="00042A85">
        <w:rPr>
          <w:rFonts w:eastAsia="Calibri"/>
        </w:rPr>
        <w:t>cumplir</w:t>
      </w:r>
      <w:proofErr w:type="spellEnd"/>
      <w:r w:rsidRPr="00042A85">
        <w:rPr>
          <w:rFonts w:eastAsia="Calibri"/>
        </w:rPr>
        <w:t xml:space="preserve"> con los </w:t>
      </w:r>
      <w:proofErr w:type="spellStart"/>
      <w:r w:rsidRPr="00042A85">
        <w:rPr>
          <w:rFonts w:eastAsia="Calibri"/>
        </w:rPr>
        <w:t>estándares</w:t>
      </w:r>
      <w:proofErr w:type="spellEnd"/>
      <w:r w:rsidRPr="00042A85">
        <w:rPr>
          <w:rFonts w:eastAsia="Calibri"/>
        </w:rPr>
        <w:t xml:space="preserve"> IRMA </w:t>
      </w:r>
      <w:proofErr w:type="spellStart"/>
      <w:r w:rsidRPr="00042A85">
        <w:rPr>
          <w:rFonts w:eastAsia="Calibri"/>
        </w:rPr>
        <w:t>basados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el </w:t>
      </w:r>
      <w:proofErr w:type="spellStart"/>
      <w:r w:rsidRPr="00042A85">
        <w:rPr>
          <w:rFonts w:eastAsia="Calibri"/>
        </w:rPr>
        <w:t>uso</w:t>
      </w:r>
      <w:proofErr w:type="spellEnd"/>
      <w:r w:rsidRPr="00042A85">
        <w:rPr>
          <w:rFonts w:eastAsia="Calibri"/>
        </w:rPr>
        <w:t xml:space="preserve"> (</w:t>
      </w:r>
      <w:proofErr w:type="spellStart"/>
      <w:r w:rsidRPr="00042A85">
        <w:rPr>
          <w:rFonts w:eastAsia="Calibri"/>
        </w:rPr>
        <w:t>consulte</w:t>
      </w:r>
      <w:proofErr w:type="spellEnd"/>
      <w:r w:rsidRPr="00042A85">
        <w:rPr>
          <w:rFonts w:eastAsia="Calibri"/>
        </w:rPr>
        <w:t xml:space="preserve"> las </w:t>
      </w:r>
      <w:proofErr w:type="spellStart"/>
      <w:r w:rsidRPr="00042A85">
        <w:rPr>
          <w:rFonts w:eastAsia="Calibri"/>
        </w:rPr>
        <w:t>tablas</w:t>
      </w:r>
      <w:proofErr w:type="spellEnd"/>
      <w:r w:rsidRPr="00042A85">
        <w:rPr>
          <w:rFonts w:eastAsia="Calibri"/>
        </w:rPr>
        <w:t xml:space="preserve"> 4.2.a - 4.2.h de Calidad del </w:t>
      </w:r>
      <w:proofErr w:type="spellStart"/>
      <w:r w:rsidRPr="00042A85">
        <w:rPr>
          <w:rFonts w:eastAsia="Calibri"/>
        </w:rPr>
        <w:t>agua</w:t>
      </w:r>
      <w:proofErr w:type="spellEnd"/>
      <w:r w:rsidRPr="00042A85">
        <w:rPr>
          <w:rFonts w:eastAsia="Calibri"/>
        </w:rPr>
        <w:t xml:space="preserve"> </w:t>
      </w:r>
      <w:proofErr w:type="spellStart"/>
      <w:r w:rsidRPr="00042A85">
        <w:rPr>
          <w:rFonts w:eastAsia="Calibri"/>
        </w:rPr>
        <w:t>según</w:t>
      </w:r>
      <w:proofErr w:type="spellEnd"/>
      <w:r w:rsidRPr="00042A85">
        <w:rPr>
          <w:rFonts w:eastAsia="Calibri"/>
        </w:rPr>
        <w:t xml:space="preserve"> el </w:t>
      </w:r>
      <w:proofErr w:type="spellStart"/>
      <w:r w:rsidRPr="00042A85">
        <w:rPr>
          <w:rFonts w:eastAsia="Calibri"/>
        </w:rPr>
        <w:t>uso</w:t>
      </w:r>
      <w:proofErr w:type="spellEnd"/>
      <w:r w:rsidRPr="00042A85">
        <w:rPr>
          <w:rFonts w:eastAsia="Calibri"/>
        </w:rPr>
        <w:t xml:space="preserve"> final de IRMA). La </w:t>
      </w:r>
      <w:proofErr w:type="spellStart"/>
      <w:r w:rsidRPr="00042A85">
        <w:rPr>
          <w:rFonts w:eastAsia="Calibri"/>
        </w:rPr>
        <w:t>ubicación</w:t>
      </w:r>
      <w:proofErr w:type="spellEnd"/>
      <w:r w:rsidRPr="00042A85">
        <w:rPr>
          <w:rFonts w:eastAsia="Calibri"/>
        </w:rPr>
        <w:t xml:space="preserve"> </w:t>
      </w:r>
      <w:proofErr w:type="spellStart"/>
      <w:r w:rsidRPr="00042A85">
        <w:rPr>
          <w:rFonts w:eastAsia="Calibri"/>
        </w:rPr>
        <w:t>variará</w:t>
      </w:r>
      <w:proofErr w:type="spellEnd"/>
      <w:r w:rsidRPr="00042A85">
        <w:rPr>
          <w:rFonts w:eastAsia="Calibri"/>
        </w:rPr>
        <w:t xml:space="preserve"> </w:t>
      </w:r>
      <w:proofErr w:type="spellStart"/>
      <w:r w:rsidRPr="00042A85">
        <w:rPr>
          <w:rFonts w:eastAsia="Calibri"/>
        </w:rPr>
        <w:t>según</w:t>
      </w:r>
      <w:proofErr w:type="spellEnd"/>
      <w:r w:rsidRPr="00042A85">
        <w:rPr>
          <w:rFonts w:eastAsia="Calibri"/>
        </w:rPr>
        <w:t xml:space="preserve"> los </w:t>
      </w:r>
      <w:proofErr w:type="spellStart"/>
      <w:r w:rsidRPr="00042A85">
        <w:rPr>
          <w:rFonts w:eastAsia="Calibri"/>
        </w:rPr>
        <w:t>siguientes</w:t>
      </w:r>
      <w:proofErr w:type="spellEnd"/>
      <w:r w:rsidRPr="00042A85">
        <w:rPr>
          <w:rFonts w:eastAsia="Calibri"/>
        </w:rPr>
        <w:t xml:space="preserve"> </w:t>
      </w:r>
      <w:proofErr w:type="spellStart"/>
      <w:r w:rsidRPr="00042A85">
        <w:rPr>
          <w:rFonts w:eastAsia="Calibri"/>
        </w:rPr>
        <w:t>escenarios</w:t>
      </w:r>
      <w:proofErr w:type="spellEnd"/>
      <w:r w:rsidRPr="00042A85">
        <w:rPr>
          <w:rFonts w:eastAsia="Calibri"/>
        </w:rPr>
        <w:t>:</w:t>
      </w:r>
    </w:p>
    <w:p w14:paraId="0A5F26D0" w14:textId="6B4467EF" w:rsidR="00CE6934" w:rsidRDefault="00CE6934" w:rsidP="00CE6934">
      <w:pPr>
        <w:pStyle w:val="Glossarytext"/>
        <w:rPr>
          <w:rFonts w:eastAsia="Calibri"/>
        </w:rPr>
      </w:pPr>
      <w:r w:rsidRPr="00F75571">
        <w:rPr>
          <w:rFonts w:eastAsia="Calibri"/>
          <w:u w:val="single"/>
        </w:rPr>
        <w:t xml:space="preserve">Puntos de </w:t>
      </w:r>
      <w:proofErr w:type="spellStart"/>
      <w:r w:rsidRPr="00F75571">
        <w:rPr>
          <w:rFonts w:eastAsia="Calibri"/>
          <w:u w:val="single"/>
        </w:rPr>
        <w:t>cumplimiento</w:t>
      </w:r>
      <w:proofErr w:type="spellEnd"/>
      <w:r w:rsidRPr="00F75571">
        <w:rPr>
          <w:rFonts w:eastAsia="Calibri"/>
          <w:u w:val="single"/>
        </w:rPr>
        <w:t xml:space="preserve"> de </w:t>
      </w:r>
      <w:proofErr w:type="spellStart"/>
      <w:r w:rsidRPr="00F75571">
        <w:rPr>
          <w:rFonts w:eastAsia="Calibri"/>
          <w:u w:val="single"/>
        </w:rPr>
        <w:t>aguas</w:t>
      </w:r>
      <w:proofErr w:type="spellEnd"/>
      <w:r w:rsidRPr="00F75571">
        <w:rPr>
          <w:rFonts w:eastAsia="Calibri"/>
          <w:u w:val="single"/>
        </w:rPr>
        <w:t xml:space="preserve"> </w:t>
      </w:r>
      <w:proofErr w:type="spellStart"/>
      <w:r w:rsidRPr="00F75571">
        <w:rPr>
          <w:rFonts w:eastAsia="Calibri"/>
          <w:u w:val="single"/>
        </w:rPr>
        <w:t>superficiales</w:t>
      </w:r>
      <w:proofErr w:type="spellEnd"/>
      <w:r w:rsidRPr="00042A85">
        <w:rPr>
          <w:rFonts w:eastAsia="Calibri"/>
        </w:rPr>
        <w:t xml:space="preserve">: </w:t>
      </w:r>
      <w:proofErr w:type="spellStart"/>
      <w:r w:rsidR="00C91D84" w:rsidRPr="00C91D84">
        <w:rPr>
          <w:rFonts w:eastAsia="Calibri"/>
        </w:rPr>
        <w:t>están</w:t>
      </w:r>
      <w:proofErr w:type="spellEnd"/>
      <w:r w:rsidR="00C91D84" w:rsidRPr="00C91D84">
        <w:rPr>
          <w:rFonts w:eastAsia="Calibri"/>
        </w:rPr>
        <w:t xml:space="preserve"> </w:t>
      </w:r>
      <w:proofErr w:type="spellStart"/>
      <w:r w:rsidR="00C91D84" w:rsidRPr="00C91D84">
        <w:rPr>
          <w:rFonts w:eastAsia="Calibri"/>
        </w:rPr>
        <w:t>ubicados</w:t>
      </w:r>
      <w:proofErr w:type="spellEnd"/>
      <w:r w:rsidR="00C91D84" w:rsidRPr="00C91D84">
        <w:rPr>
          <w:rFonts w:eastAsia="Calibri"/>
        </w:rPr>
        <w:t xml:space="preserve"> </w:t>
      </w:r>
      <w:proofErr w:type="spellStart"/>
      <w:r w:rsidR="00C91D84" w:rsidRPr="00C91D84">
        <w:rPr>
          <w:rFonts w:eastAsia="Calibri"/>
        </w:rPr>
        <w:t>donde</w:t>
      </w:r>
      <w:proofErr w:type="spellEnd"/>
      <w:r w:rsidR="00C91D84" w:rsidRPr="00C91D84">
        <w:rPr>
          <w:rFonts w:eastAsia="Calibri"/>
        </w:rPr>
        <w:t xml:space="preserve"> las </w:t>
      </w:r>
      <w:proofErr w:type="spellStart"/>
      <w:r w:rsidR="00C91D84" w:rsidRPr="00C91D84">
        <w:rPr>
          <w:rFonts w:eastAsia="Calibri"/>
        </w:rPr>
        <w:t>descargas</w:t>
      </w:r>
      <w:proofErr w:type="spellEnd"/>
      <w:r w:rsidR="00C91D84" w:rsidRPr="00C91D84">
        <w:rPr>
          <w:rFonts w:eastAsia="Calibri"/>
        </w:rPr>
        <w:t xml:space="preserve"> de </w:t>
      </w:r>
      <w:proofErr w:type="spellStart"/>
      <w:r w:rsidR="00C91D84" w:rsidRPr="00C91D84">
        <w:rPr>
          <w:rFonts w:eastAsia="Calibri"/>
        </w:rPr>
        <w:t>fuentes</w:t>
      </w:r>
      <w:proofErr w:type="spellEnd"/>
      <w:r w:rsidR="00C91D84" w:rsidRPr="00C91D84">
        <w:rPr>
          <w:rFonts w:eastAsia="Calibri"/>
        </w:rPr>
        <w:t xml:space="preserve"> </w:t>
      </w:r>
      <w:proofErr w:type="spellStart"/>
      <w:r w:rsidR="00C91D84" w:rsidRPr="00C91D84">
        <w:rPr>
          <w:rFonts w:eastAsia="Calibri"/>
        </w:rPr>
        <w:t>puntuales</w:t>
      </w:r>
      <w:proofErr w:type="spellEnd"/>
      <w:r w:rsidR="00C91D84" w:rsidRPr="00C91D84">
        <w:rPr>
          <w:rFonts w:eastAsia="Calibri"/>
        </w:rPr>
        <w:t xml:space="preserve"> </w:t>
      </w:r>
      <w:proofErr w:type="spellStart"/>
      <w:r w:rsidR="00C91D84" w:rsidRPr="00C91D84">
        <w:rPr>
          <w:rFonts w:eastAsia="Calibri"/>
        </w:rPr>
        <w:t>ingresan</w:t>
      </w:r>
      <w:proofErr w:type="spellEnd"/>
      <w:r w:rsidR="00C91D84" w:rsidRPr="00C91D84">
        <w:rPr>
          <w:rFonts w:eastAsia="Calibri"/>
        </w:rPr>
        <w:t xml:space="preserve"> a las </w:t>
      </w:r>
      <w:proofErr w:type="spellStart"/>
      <w:r w:rsidR="00C91D84" w:rsidRPr="00C91D84">
        <w:rPr>
          <w:rFonts w:eastAsia="Calibri"/>
        </w:rPr>
        <w:t>aguas</w:t>
      </w:r>
      <w:proofErr w:type="spellEnd"/>
      <w:r w:rsidR="00C91D84" w:rsidRPr="00C91D84">
        <w:rPr>
          <w:rFonts w:eastAsia="Calibri"/>
        </w:rPr>
        <w:t xml:space="preserve"> </w:t>
      </w:r>
      <w:proofErr w:type="spellStart"/>
      <w:r w:rsidR="00C91D84" w:rsidRPr="00C91D84">
        <w:rPr>
          <w:rFonts w:eastAsia="Calibri"/>
        </w:rPr>
        <w:t>superficiales</w:t>
      </w:r>
      <w:proofErr w:type="spellEnd"/>
      <w:r w:rsidR="00C91D84" w:rsidRPr="00C91D84">
        <w:rPr>
          <w:rFonts w:eastAsia="Calibri"/>
        </w:rPr>
        <w:t xml:space="preserve">. Los puntos de </w:t>
      </w:r>
      <w:proofErr w:type="spellStart"/>
      <w:r w:rsidR="00C91D84" w:rsidRPr="00C91D84">
        <w:rPr>
          <w:rFonts w:eastAsia="Calibri"/>
        </w:rPr>
        <w:t>cumplimiento</w:t>
      </w:r>
      <w:proofErr w:type="spellEnd"/>
      <w:r w:rsidR="00C91D84" w:rsidRPr="00C91D84">
        <w:rPr>
          <w:rFonts w:eastAsia="Calibri"/>
        </w:rPr>
        <w:t xml:space="preserve"> para las </w:t>
      </w:r>
      <w:proofErr w:type="spellStart"/>
      <w:r w:rsidR="00C91D84" w:rsidRPr="00C91D84">
        <w:rPr>
          <w:rFonts w:eastAsia="Calibri"/>
        </w:rPr>
        <w:t>descargas</w:t>
      </w:r>
      <w:proofErr w:type="spellEnd"/>
      <w:r w:rsidR="00C91D84" w:rsidRPr="00C91D84">
        <w:rPr>
          <w:rFonts w:eastAsia="Calibri"/>
        </w:rPr>
        <w:t xml:space="preserve"> de </w:t>
      </w:r>
      <w:proofErr w:type="spellStart"/>
      <w:r w:rsidR="00C91D84" w:rsidRPr="00C91D84">
        <w:rPr>
          <w:rFonts w:eastAsia="Calibri"/>
        </w:rPr>
        <w:t>fuentes</w:t>
      </w:r>
      <w:proofErr w:type="spellEnd"/>
      <w:r w:rsidR="00C91D84" w:rsidRPr="00C91D84">
        <w:rPr>
          <w:rFonts w:eastAsia="Calibri"/>
        </w:rPr>
        <w:t xml:space="preserve"> </w:t>
      </w:r>
      <w:proofErr w:type="spellStart"/>
      <w:r w:rsidR="00C91D84" w:rsidRPr="00C91D84">
        <w:rPr>
          <w:rFonts w:eastAsia="Calibri"/>
        </w:rPr>
        <w:t>difusas</w:t>
      </w:r>
      <w:proofErr w:type="spellEnd"/>
      <w:r w:rsidR="00C91D84" w:rsidRPr="00C91D84">
        <w:rPr>
          <w:rFonts w:eastAsia="Calibri"/>
        </w:rPr>
        <w:t xml:space="preserve"> se </w:t>
      </w:r>
      <w:proofErr w:type="spellStart"/>
      <w:r w:rsidR="00C91D84" w:rsidRPr="00C91D84">
        <w:rPr>
          <w:rFonts w:eastAsia="Calibri"/>
        </w:rPr>
        <w:t>ubican</w:t>
      </w:r>
      <w:proofErr w:type="spellEnd"/>
      <w:r w:rsidR="00C91D84" w:rsidRPr="00C91D84">
        <w:rPr>
          <w:rFonts w:eastAsia="Calibri"/>
        </w:rPr>
        <w:t xml:space="preserve"> </w:t>
      </w:r>
      <w:proofErr w:type="spellStart"/>
      <w:r w:rsidR="00C91D84" w:rsidRPr="00C91D84">
        <w:rPr>
          <w:rFonts w:eastAsia="Calibri"/>
        </w:rPr>
        <w:t>aguas</w:t>
      </w:r>
      <w:proofErr w:type="spellEnd"/>
      <w:r w:rsidR="00C91D84" w:rsidRPr="00C91D84">
        <w:rPr>
          <w:rFonts w:eastAsia="Calibri"/>
        </w:rPr>
        <w:t xml:space="preserve"> </w:t>
      </w:r>
      <w:proofErr w:type="spellStart"/>
      <w:r w:rsidR="00C91D84" w:rsidRPr="00C91D84">
        <w:rPr>
          <w:rFonts w:eastAsia="Calibri"/>
        </w:rPr>
        <w:t>abajo</w:t>
      </w:r>
      <w:proofErr w:type="spellEnd"/>
      <w:r w:rsidR="00C91D84" w:rsidRPr="00C91D84">
        <w:rPr>
          <w:rFonts w:eastAsia="Calibri"/>
        </w:rPr>
        <w:t xml:space="preserve">, </w:t>
      </w:r>
      <w:proofErr w:type="spellStart"/>
      <w:r w:rsidR="00C91D84" w:rsidRPr="00C91D84">
        <w:rPr>
          <w:rFonts w:eastAsia="Calibri"/>
        </w:rPr>
        <w:t>pero</w:t>
      </w:r>
      <w:proofErr w:type="spellEnd"/>
      <w:r w:rsidR="00C91D84" w:rsidRPr="00C91D84">
        <w:rPr>
          <w:rFonts w:eastAsia="Calibri"/>
        </w:rPr>
        <w:t xml:space="preserve"> lo </w:t>
      </w:r>
      <w:proofErr w:type="spellStart"/>
      <w:r w:rsidR="00C91D84" w:rsidRPr="00C91D84">
        <w:rPr>
          <w:rFonts w:eastAsia="Calibri"/>
        </w:rPr>
        <w:t>más</w:t>
      </w:r>
      <w:proofErr w:type="spellEnd"/>
      <w:r w:rsidR="00C91D84" w:rsidRPr="00C91D84">
        <w:rPr>
          <w:rFonts w:eastAsia="Calibri"/>
        </w:rPr>
        <w:t xml:space="preserve"> </w:t>
      </w:r>
      <w:proofErr w:type="spellStart"/>
      <w:r w:rsidR="00C91D84" w:rsidRPr="00C91D84">
        <w:rPr>
          <w:rFonts w:eastAsia="Calibri"/>
        </w:rPr>
        <w:t>cerca</w:t>
      </w:r>
      <w:proofErr w:type="spellEnd"/>
      <w:r w:rsidR="00C91D84" w:rsidRPr="00C91D84">
        <w:rPr>
          <w:rFonts w:eastAsia="Calibri"/>
        </w:rPr>
        <w:t xml:space="preserve"> </w:t>
      </w:r>
      <w:proofErr w:type="spellStart"/>
      <w:r w:rsidR="00C91D84" w:rsidRPr="00C91D84">
        <w:rPr>
          <w:rFonts w:eastAsia="Calibri"/>
        </w:rPr>
        <w:t>posible</w:t>
      </w:r>
      <w:proofErr w:type="spellEnd"/>
      <w:r w:rsidR="00C91D84" w:rsidRPr="00C91D84">
        <w:rPr>
          <w:rFonts w:eastAsia="Calibri"/>
        </w:rPr>
        <w:t xml:space="preserve"> de las </w:t>
      </w:r>
      <w:proofErr w:type="spellStart"/>
      <w:r w:rsidR="00C91D84" w:rsidRPr="00C91D84">
        <w:rPr>
          <w:rFonts w:eastAsia="Calibri"/>
        </w:rPr>
        <w:t>fuentes</w:t>
      </w:r>
      <w:proofErr w:type="spellEnd"/>
      <w:r w:rsidR="00C91D84" w:rsidRPr="00C91D84">
        <w:rPr>
          <w:rFonts w:eastAsia="Calibri"/>
        </w:rPr>
        <w:t xml:space="preserve"> </w:t>
      </w:r>
      <w:proofErr w:type="spellStart"/>
      <w:r w:rsidR="00C91D84" w:rsidRPr="00C91D84">
        <w:rPr>
          <w:rFonts w:eastAsia="Calibri"/>
        </w:rPr>
        <w:t>difusas</w:t>
      </w:r>
      <w:proofErr w:type="spellEnd"/>
      <w:r w:rsidR="00C91D84" w:rsidRPr="00C91D84">
        <w:rPr>
          <w:rFonts w:eastAsia="Calibri"/>
        </w:rPr>
        <w:t xml:space="preserve"> </w:t>
      </w:r>
      <w:proofErr w:type="spellStart"/>
      <w:r w:rsidR="00C91D84" w:rsidRPr="00C91D84">
        <w:rPr>
          <w:rFonts w:eastAsia="Calibri"/>
        </w:rPr>
        <w:t>conocidas</w:t>
      </w:r>
      <w:proofErr w:type="spellEnd"/>
      <w:r w:rsidR="00C91D84" w:rsidRPr="00C91D84">
        <w:rPr>
          <w:rFonts w:eastAsia="Calibri"/>
        </w:rPr>
        <w:t>.</w:t>
      </w:r>
    </w:p>
    <w:p w14:paraId="3E587179" w14:textId="77777777" w:rsidR="00C91D84" w:rsidRDefault="00CE6934" w:rsidP="00C91D84">
      <w:pPr>
        <w:pStyle w:val="Glossarytext"/>
        <w:rPr>
          <w:rFonts w:eastAsia="Calibri"/>
        </w:rPr>
      </w:pPr>
      <w:r w:rsidRPr="00F75571">
        <w:rPr>
          <w:rFonts w:eastAsia="Calibri"/>
          <w:u w:val="single"/>
        </w:rPr>
        <w:t xml:space="preserve">Puntos de </w:t>
      </w:r>
      <w:proofErr w:type="spellStart"/>
      <w:r w:rsidRPr="00F75571">
        <w:rPr>
          <w:rFonts w:eastAsia="Calibri"/>
          <w:u w:val="single"/>
        </w:rPr>
        <w:t>cumplimiento</w:t>
      </w:r>
      <w:proofErr w:type="spellEnd"/>
      <w:r w:rsidRPr="00F75571">
        <w:rPr>
          <w:rFonts w:eastAsia="Calibri"/>
          <w:u w:val="single"/>
        </w:rPr>
        <w:t xml:space="preserve"> de </w:t>
      </w:r>
      <w:proofErr w:type="spellStart"/>
      <w:r w:rsidRPr="00F75571">
        <w:rPr>
          <w:rFonts w:eastAsia="Calibri"/>
          <w:u w:val="single"/>
        </w:rPr>
        <w:t>aguas</w:t>
      </w:r>
      <w:proofErr w:type="spellEnd"/>
      <w:r w:rsidRPr="00F75571">
        <w:rPr>
          <w:rFonts w:eastAsia="Calibri"/>
          <w:u w:val="single"/>
        </w:rPr>
        <w:t xml:space="preserve"> </w:t>
      </w:r>
      <w:proofErr w:type="spellStart"/>
      <w:r w:rsidRPr="00F75571">
        <w:rPr>
          <w:rFonts w:eastAsia="Calibri"/>
          <w:u w:val="single"/>
        </w:rPr>
        <w:t>subterráneas</w:t>
      </w:r>
      <w:proofErr w:type="spellEnd"/>
      <w:r w:rsidRPr="00042A85">
        <w:rPr>
          <w:rFonts w:eastAsia="Calibri"/>
        </w:rPr>
        <w:t xml:space="preserve">: </w:t>
      </w:r>
      <w:proofErr w:type="spellStart"/>
      <w:r w:rsidRPr="00042A85">
        <w:rPr>
          <w:rFonts w:eastAsia="Calibri"/>
        </w:rPr>
        <w:t>están</w:t>
      </w:r>
      <w:proofErr w:type="spellEnd"/>
      <w:r w:rsidRPr="00042A85">
        <w:rPr>
          <w:rFonts w:eastAsia="Calibri"/>
        </w:rPr>
        <w:t xml:space="preserve"> </w:t>
      </w:r>
      <w:proofErr w:type="spellStart"/>
      <w:r w:rsidRPr="00042A85">
        <w:rPr>
          <w:rFonts w:eastAsia="Calibri"/>
        </w:rPr>
        <w:t>ubicados</w:t>
      </w:r>
      <w:proofErr w:type="spellEnd"/>
      <w:r w:rsidRPr="00042A85">
        <w:rPr>
          <w:rFonts w:eastAsia="Calibri"/>
        </w:rPr>
        <w:t xml:space="preserve"> </w:t>
      </w:r>
      <w:proofErr w:type="spellStart"/>
      <w:r w:rsidRPr="00042A85">
        <w:rPr>
          <w:rFonts w:eastAsia="Calibri"/>
        </w:rPr>
        <w:t>fuera</w:t>
      </w:r>
      <w:proofErr w:type="spellEnd"/>
      <w:r w:rsidRPr="00042A85">
        <w:rPr>
          <w:rFonts w:eastAsia="Calibri"/>
        </w:rPr>
        <w:t xml:space="preserve"> de la zona de </w:t>
      </w:r>
      <w:proofErr w:type="spellStart"/>
      <w:r w:rsidRPr="00042A85">
        <w:rPr>
          <w:rFonts w:eastAsia="Calibri"/>
        </w:rPr>
        <w:t>captura</w:t>
      </w:r>
      <w:proofErr w:type="spellEnd"/>
      <w:r w:rsidRPr="00042A85">
        <w:rPr>
          <w:rFonts w:eastAsia="Calibri"/>
        </w:rPr>
        <w:t xml:space="preserve"> de </w:t>
      </w: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subterráneas</w:t>
      </w:r>
      <w:proofErr w:type="spellEnd"/>
      <w:r w:rsidRPr="00042A85">
        <w:rPr>
          <w:rFonts w:eastAsia="Calibri"/>
        </w:rPr>
        <w:t xml:space="preserve"> (que se </w:t>
      </w:r>
      <w:proofErr w:type="spellStart"/>
      <w:r w:rsidRPr="00042A85">
        <w:rPr>
          <w:rFonts w:eastAsia="Calibri"/>
        </w:rPr>
        <w:t>extiende</w:t>
      </w:r>
      <w:proofErr w:type="spellEnd"/>
      <w:r w:rsidRPr="00042A85">
        <w:rPr>
          <w:rFonts w:eastAsia="Calibri"/>
        </w:rPr>
        <w:t xml:space="preserve"> </w:t>
      </w:r>
      <w:proofErr w:type="spellStart"/>
      <w:r w:rsidRPr="00042A85">
        <w:rPr>
          <w:rFonts w:eastAsia="Calibri"/>
        </w:rPr>
        <w:t>desde</w:t>
      </w:r>
      <w:proofErr w:type="spellEnd"/>
      <w:r w:rsidRPr="00042A85">
        <w:rPr>
          <w:rFonts w:eastAsia="Calibri"/>
        </w:rPr>
        <w:t xml:space="preserve"> la </w:t>
      </w:r>
      <w:proofErr w:type="spellStart"/>
      <w:r w:rsidRPr="00042A85">
        <w:rPr>
          <w:rFonts w:eastAsia="Calibri"/>
        </w:rPr>
        <w:t>superficie</w:t>
      </w:r>
      <w:proofErr w:type="spellEnd"/>
      <w:r w:rsidRPr="00042A85">
        <w:rPr>
          <w:rFonts w:eastAsia="Calibri"/>
        </w:rPr>
        <w:t xml:space="preserve"> de la tierra hasta la </w:t>
      </w:r>
      <w:proofErr w:type="spellStart"/>
      <w:r w:rsidRPr="00042A85">
        <w:rPr>
          <w:rFonts w:eastAsia="Calibri"/>
        </w:rPr>
        <w:t>profundidad</w:t>
      </w:r>
      <w:proofErr w:type="spellEnd"/>
      <w:r w:rsidRPr="00042A85">
        <w:rPr>
          <w:rFonts w:eastAsia="Calibri"/>
        </w:rPr>
        <w:t xml:space="preserve"> a la que el </w:t>
      </w:r>
      <w:proofErr w:type="spellStart"/>
      <w:r w:rsidRPr="00042A85">
        <w:rPr>
          <w:rFonts w:eastAsia="Calibri"/>
        </w:rPr>
        <w:t>agua</w:t>
      </w:r>
      <w:proofErr w:type="spellEnd"/>
      <w:r w:rsidRPr="00042A85">
        <w:rPr>
          <w:rFonts w:eastAsia="Calibri"/>
        </w:rPr>
        <w:t xml:space="preserve"> </w:t>
      </w:r>
      <w:proofErr w:type="spellStart"/>
      <w:r w:rsidRPr="00042A85">
        <w:rPr>
          <w:rFonts w:eastAsia="Calibri"/>
        </w:rPr>
        <w:t>subterránea</w:t>
      </w:r>
      <w:proofErr w:type="spellEnd"/>
      <w:r w:rsidRPr="00042A85">
        <w:rPr>
          <w:rFonts w:eastAsia="Calibri"/>
        </w:rPr>
        <w:t xml:space="preserve"> no se </w:t>
      </w:r>
      <w:proofErr w:type="spellStart"/>
      <w:r w:rsidRPr="00042A85">
        <w:rPr>
          <w:rFonts w:eastAsia="Calibri"/>
        </w:rPr>
        <w:t>ve</w:t>
      </w:r>
      <w:proofErr w:type="spellEnd"/>
      <w:r w:rsidRPr="00042A85">
        <w:rPr>
          <w:rFonts w:eastAsia="Calibri"/>
        </w:rPr>
        <w:t xml:space="preserve"> </w:t>
      </w:r>
      <w:proofErr w:type="spellStart"/>
      <w:r w:rsidRPr="00042A85">
        <w:rPr>
          <w:rFonts w:eastAsia="Calibri"/>
        </w:rPr>
        <w:t>afectada</w:t>
      </w:r>
      <w:proofErr w:type="spellEnd"/>
      <w:r w:rsidRPr="00042A85">
        <w:rPr>
          <w:rFonts w:eastAsia="Calibri"/>
        </w:rPr>
        <w:t xml:space="preserve"> por la </w:t>
      </w:r>
      <w:proofErr w:type="spellStart"/>
      <w:r w:rsidRPr="00042A85">
        <w:rPr>
          <w:rFonts w:eastAsia="Calibri"/>
        </w:rPr>
        <w:t>abstracción</w:t>
      </w:r>
      <w:proofErr w:type="spellEnd"/>
      <w:r w:rsidRPr="00042A85">
        <w:rPr>
          <w:rFonts w:eastAsia="Calibri"/>
        </w:rPr>
        <w:t xml:space="preserve"> </w:t>
      </w:r>
      <w:r w:rsidRPr="00C91D84">
        <w:rPr>
          <w:rFonts w:eastAsia="Calibri"/>
        </w:rPr>
        <w:t xml:space="preserve">de la </w:t>
      </w:r>
      <w:proofErr w:type="spellStart"/>
      <w:r w:rsidR="00C736F7" w:rsidRPr="00C91D84">
        <w:rPr>
          <w:rFonts w:eastAsia="Calibri"/>
        </w:rPr>
        <w:t>operación</w:t>
      </w:r>
      <w:proofErr w:type="spellEnd"/>
      <w:r w:rsidR="00C736F7" w:rsidRPr="00C91D84">
        <w:rPr>
          <w:rFonts w:eastAsia="Calibri"/>
        </w:rPr>
        <w:t xml:space="preserve"> de </w:t>
      </w:r>
      <w:proofErr w:type="spellStart"/>
      <w:r w:rsidR="00C736F7" w:rsidRPr="00C91D84">
        <w:rPr>
          <w:rFonts w:eastAsia="Calibri"/>
        </w:rPr>
        <w:t>procesamiento</w:t>
      </w:r>
      <w:proofErr w:type="spellEnd"/>
      <w:r w:rsidR="00C736F7" w:rsidRPr="00C91D84">
        <w:rPr>
          <w:rFonts w:eastAsia="Calibri"/>
        </w:rPr>
        <w:t xml:space="preserve"> de </w:t>
      </w:r>
      <w:proofErr w:type="spellStart"/>
      <w:r w:rsidR="00C736F7" w:rsidRPr="00C91D84">
        <w:rPr>
          <w:rFonts w:eastAsia="Calibri"/>
        </w:rPr>
        <w:t>minerales</w:t>
      </w:r>
      <w:proofErr w:type="spellEnd"/>
      <w:r w:rsidRPr="00C91D84">
        <w:rPr>
          <w:rFonts w:eastAsia="Calibri"/>
        </w:rPr>
        <w:t>).</w:t>
      </w:r>
    </w:p>
    <w:p w14:paraId="2CB69786" w14:textId="0728ABEE" w:rsidR="00CE6934" w:rsidRDefault="00CE6934" w:rsidP="00C91D84">
      <w:pPr>
        <w:pStyle w:val="Glossarytext"/>
        <w:rPr>
          <w:rFonts w:eastAsia="Calibri"/>
        </w:rPr>
      </w:pPr>
      <w:proofErr w:type="spellStart"/>
      <w:r w:rsidRPr="00F75571">
        <w:rPr>
          <w:rFonts w:eastAsia="Calibri"/>
          <w:u w:val="single"/>
        </w:rPr>
        <w:t>Ubicación</w:t>
      </w:r>
      <w:proofErr w:type="spellEnd"/>
      <w:r w:rsidRPr="00F75571">
        <w:rPr>
          <w:rFonts w:eastAsia="Calibri"/>
          <w:u w:val="single"/>
        </w:rPr>
        <w:t xml:space="preserve"> de </w:t>
      </w:r>
      <w:proofErr w:type="spellStart"/>
      <w:r w:rsidRPr="00F75571">
        <w:rPr>
          <w:rFonts w:eastAsia="Calibri"/>
          <w:u w:val="single"/>
        </w:rPr>
        <w:t>cumplimiento</w:t>
      </w:r>
      <w:proofErr w:type="spellEnd"/>
      <w:r w:rsidRPr="00F75571">
        <w:rPr>
          <w:rFonts w:eastAsia="Calibri"/>
          <w:u w:val="single"/>
        </w:rPr>
        <w:t xml:space="preserve"> de las </w:t>
      </w:r>
      <w:proofErr w:type="spellStart"/>
      <w:r w:rsidRPr="00F75571">
        <w:rPr>
          <w:rFonts w:eastAsia="Calibri"/>
          <w:u w:val="single"/>
        </w:rPr>
        <w:t>aguas</w:t>
      </w:r>
      <w:proofErr w:type="spellEnd"/>
      <w:r w:rsidRPr="00F75571">
        <w:rPr>
          <w:rFonts w:eastAsia="Calibri"/>
          <w:u w:val="single"/>
        </w:rPr>
        <w:t xml:space="preserve"> </w:t>
      </w:r>
      <w:proofErr w:type="spellStart"/>
      <w:r w:rsidRPr="00F75571">
        <w:rPr>
          <w:rFonts w:eastAsia="Calibri"/>
          <w:u w:val="single"/>
        </w:rPr>
        <w:t>pluviales</w:t>
      </w:r>
      <w:proofErr w:type="spellEnd"/>
      <w:r w:rsidRPr="00042A85">
        <w:rPr>
          <w:rFonts w:eastAsia="Calibri"/>
        </w:rPr>
        <w:t xml:space="preserve">: se </w:t>
      </w:r>
      <w:proofErr w:type="spellStart"/>
      <w:r w:rsidRPr="00042A85">
        <w:rPr>
          <w:rFonts w:eastAsia="Calibri"/>
        </w:rPr>
        <w:t>encuentran</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embalses</w:t>
      </w:r>
      <w:proofErr w:type="spellEnd"/>
      <w:r w:rsidRPr="00042A85">
        <w:rPr>
          <w:rFonts w:eastAsia="Calibri"/>
        </w:rPr>
        <w:t xml:space="preserve"> </w:t>
      </w:r>
      <w:proofErr w:type="spellStart"/>
      <w:r w:rsidRPr="00042A85">
        <w:rPr>
          <w:rFonts w:eastAsia="Calibri"/>
        </w:rPr>
        <w:t>industriales</w:t>
      </w:r>
      <w:proofErr w:type="spellEnd"/>
      <w:r w:rsidRPr="00042A85">
        <w:rPr>
          <w:rFonts w:eastAsia="Calibri"/>
        </w:rPr>
        <w:t xml:space="preserve"> de </w:t>
      </w:r>
      <w:proofErr w:type="spellStart"/>
      <w:r w:rsidRPr="00042A85">
        <w:rPr>
          <w:rFonts w:eastAsia="Calibri"/>
        </w:rPr>
        <w:t>recolección</w:t>
      </w:r>
      <w:proofErr w:type="spellEnd"/>
      <w:r w:rsidRPr="00042A85">
        <w:rPr>
          <w:rFonts w:eastAsia="Calibri"/>
        </w:rPr>
        <w:t xml:space="preserve"> de </w:t>
      </w: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pluviales</w:t>
      </w:r>
      <w:proofErr w:type="spellEnd"/>
      <w:r w:rsidRPr="00042A85">
        <w:rPr>
          <w:rFonts w:eastAsia="Calibri"/>
        </w:rPr>
        <w:t xml:space="preserve"> </w:t>
      </w:r>
      <w:proofErr w:type="spellStart"/>
      <w:r w:rsidRPr="00042A85">
        <w:rPr>
          <w:rFonts w:eastAsia="Calibri"/>
        </w:rPr>
        <w:t>cuando</w:t>
      </w:r>
      <w:proofErr w:type="spellEnd"/>
      <w:r w:rsidRPr="00042A85">
        <w:rPr>
          <w:rFonts w:eastAsia="Calibri"/>
        </w:rPr>
        <w:t xml:space="preserve"> el </w:t>
      </w:r>
      <w:proofErr w:type="spellStart"/>
      <w:r w:rsidRPr="00042A85">
        <w:rPr>
          <w:rFonts w:eastAsia="Calibri"/>
        </w:rPr>
        <w:t>agua</w:t>
      </w:r>
      <w:proofErr w:type="spellEnd"/>
      <w:r w:rsidRPr="00042A85">
        <w:rPr>
          <w:rFonts w:eastAsia="Calibri"/>
        </w:rPr>
        <w:t xml:space="preserve"> </w:t>
      </w:r>
      <w:proofErr w:type="spellStart"/>
      <w:r w:rsidRPr="00042A85">
        <w:rPr>
          <w:rFonts w:eastAsia="Calibri"/>
        </w:rPr>
        <w:t>está</w:t>
      </w:r>
      <w:proofErr w:type="spellEnd"/>
      <w:r w:rsidRPr="00042A85">
        <w:rPr>
          <w:rFonts w:eastAsia="Calibri"/>
        </w:rPr>
        <w:t>.</w:t>
      </w:r>
    </w:p>
    <w:p w14:paraId="017EDDB6" w14:textId="77777777" w:rsidR="00CE6934" w:rsidRDefault="00CE6934" w:rsidP="00CE6934">
      <w:pPr>
        <w:pStyle w:val="Glossarytext"/>
        <w:rPr>
          <w:rFonts w:eastAsia="Calibri"/>
        </w:rPr>
      </w:pPr>
      <w:r w:rsidRPr="00F75571">
        <w:rPr>
          <w:rFonts w:eastAsia="Calibri"/>
          <w:u w:val="single"/>
        </w:rPr>
        <w:t xml:space="preserve">Si se </w:t>
      </w:r>
      <w:proofErr w:type="spellStart"/>
      <w:r w:rsidRPr="00F75571">
        <w:rPr>
          <w:rFonts w:eastAsia="Calibri"/>
          <w:u w:val="single"/>
        </w:rPr>
        <w:t>utiliza</w:t>
      </w:r>
      <w:proofErr w:type="spellEnd"/>
      <w:r w:rsidRPr="00F75571">
        <w:rPr>
          <w:rFonts w:eastAsia="Calibri"/>
          <w:u w:val="single"/>
        </w:rPr>
        <w:t xml:space="preserve"> una zona de </w:t>
      </w:r>
      <w:proofErr w:type="spellStart"/>
      <w:r w:rsidRPr="00F75571">
        <w:rPr>
          <w:rFonts w:eastAsia="Calibri"/>
          <w:u w:val="single"/>
        </w:rPr>
        <w:t>mezcla</w:t>
      </w:r>
      <w:proofErr w:type="spellEnd"/>
      <w:r w:rsidRPr="00F75571">
        <w:rPr>
          <w:rFonts w:eastAsia="Calibri"/>
          <w:u w:val="single"/>
        </w:rPr>
        <w:t>:</w:t>
      </w:r>
      <w:r w:rsidRPr="00042A85">
        <w:rPr>
          <w:rFonts w:eastAsia="Calibri"/>
        </w:rPr>
        <w:t xml:space="preserve"> El punto de </w:t>
      </w:r>
      <w:proofErr w:type="spellStart"/>
      <w:r w:rsidRPr="00042A85">
        <w:rPr>
          <w:rFonts w:eastAsia="Calibri"/>
        </w:rPr>
        <w:t>cumplimiento</w:t>
      </w:r>
      <w:proofErr w:type="spellEnd"/>
      <w:r w:rsidRPr="00042A85">
        <w:rPr>
          <w:rFonts w:eastAsia="Calibri"/>
        </w:rPr>
        <w:t xml:space="preserve"> </w:t>
      </w:r>
      <w:proofErr w:type="spellStart"/>
      <w:r w:rsidRPr="00042A85">
        <w:rPr>
          <w:rFonts w:eastAsia="Calibri"/>
        </w:rPr>
        <w:t>está</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el </w:t>
      </w:r>
      <w:proofErr w:type="spellStart"/>
      <w:r w:rsidRPr="00042A85">
        <w:rPr>
          <w:rFonts w:eastAsia="Calibri"/>
        </w:rPr>
        <w:t>borde</w:t>
      </w:r>
      <w:proofErr w:type="spellEnd"/>
      <w:r w:rsidRPr="00042A85">
        <w:rPr>
          <w:rFonts w:eastAsia="Calibri"/>
        </w:rPr>
        <w:t xml:space="preserve"> </w:t>
      </w: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abajo</w:t>
      </w:r>
      <w:proofErr w:type="spellEnd"/>
      <w:r w:rsidRPr="00042A85">
        <w:rPr>
          <w:rFonts w:eastAsia="Calibri"/>
        </w:rPr>
        <w:t xml:space="preserve"> o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pendiente</w:t>
      </w:r>
      <w:proofErr w:type="spellEnd"/>
      <w:r w:rsidRPr="00042A85">
        <w:rPr>
          <w:rFonts w:eastAsia="Calibri"/>
        </w:rPr>
        <w:t xml:space="preserve"> de la zona de </w:t>
      </w:r>
      <w:proofErr w:type="spellStart"/>
      <w:r w:rsidRPr="00042A85">
        <w:rPr>
          <w:rFonts w:eastAsia="Calibri"/>
        </w:rPr>
        <w:t>mezcla</w:t>
      </w:r>
      <w:proofErr w:type="spellEnd"/>
      <w:r w:rsidRPr="00042A85">
        <w:rPr>
          <w:rFonts w:eastAsia="Calibri"/>
        </w:rPr>
        <w:t xml:space="preserve"> </w:t>
      </w:r>
      <w:proofErr w:type="spellStart"/>
      <w:r w:rsidRPr="00042A85">
        <w:rPr>
          <w:rFonts w:eastAsia="Calibri"/>
        </w:rPr>
        <w:t>según</w:t>
      </w:r>
      <w:proofErr w:type="spellEnd"/>
      <w:r w:rsidRPr="00042A85">
        <w:rPr>
          <w:rFonts w:eastAsia="Calibri"/>
        </w:rPr>
        <w:t xml:space="preserve"> lo </w:t>
      </w:r>
      <w:proofErr w:type="spellStart"/>
      <w:r w:rsidRPr="00042A85">
        <w:rPr>
          <w:rFonts w:eastAsia="Calibri"/>
        </w:rPr>
        <w:t>autorizado</w:t>
      </w:r>
      <w:proofErr w:type="spellEnd"/>
      <w:r w:rsidRPr="00042A85">
        <w:rPr>
          <w:rFonts w:eastAsia="Calibri"/>
        </w:rPr>
        <w:t xml:space="preserve"> por la </w:t>
      </w:r>
      <w:proofErr w:type="spellStart"/>
      <w:r w:rsidRPr="00042A85">
        <w:rPr>
          <w:rFonts w:eastAsia="Calibri"/>
        </w:rPr>
        <w:t>agencia</w:t>
      </w:r>
      <w:proofErr w:type="spellEnd"/>
      <w:r w:rsidRPr="00042A85">
        <w:rPr>
          <w:rFonts w:eastAsia="Calibri"/>
        </w:rPr>
        <w:t xml:space="preserve"> </w:t>
      </w:r>
      <w:proofErr w:type="spellStart"/>
      <w:r w:rsidRPr="00042A85">
        <w:rPr>
          <w:rFonts w:eastAsia="Calibri"/>
        </w:rPr>
        <w:t>reguladora</w:t>
      </w:r>
      <w:proofErr w:type="spellEnd"/>
      <w:r w:rsidRPr="00042A85">
        <w:rPr>
          <w:rFonts w:eastAsia="Calibri"/>
        </w:rPr>
        <w:t xml:space="preserve"> (es </w:t>
      </w:r>
      <w:proofErr w:type="spellStart"/>
      <w:r w:rsidRPr="00042A85">
        <w:rPr>
          <w:rFonts w:eastAsia="Calibri"/>
        </w:rPr>
        <w:t>decir</w:t>
      </w:r>
      <w:proofErr w:type="spellEnd"/>
      <w:r w:rsidRPr="00042A85">
        <w:rPr>
          <w:rFonts w:eastAsia="Calibri"/>
        </w:rPr>
        <w:t xml:space="preserve">, a una </w:t>
      </w:r>
      <w:proofErr w:type="spellStart"/>
      <w:r w:rsidRPr="00042A85">
        <w:rPr>
          <w:rFonts w:eastAsia="Calibri"/>
        </w:rPr>
        <w:t>distancia</w:t>
      </w:r>
      <w:proofErr w:type="spellEnd"/>
      <w:r w:rsidRPr="00042A85">
        <w:rPr>
          <w:rFonts w:eastAsia="Calibri"/>
        </w:rPr>
        <w:t xml:space="preserve"> del punto de </w:t>
      </w:r>
      <w:proofErr w:type="spellStart"/>
      <w:r w:rsidRPr="00042A85">
        <w:rPr>
          <w:rFonts w:eastAsia="Calibri"/>
        </w:rPr>
        <w:t>descarga</w:t>
      </w:r>
      <w:proofErr w:type="spellEnd"/>
      <w:r w:rsidRPr="00042A85">
        <w:rPr>
          <w:rFonts w:eastAsia="Calibri"/>
        </w:rPr>
        <w:t xml:space="preserve"> </w:t>
      </w:r>
      <w:proofErr w:type="spellStart"/>
      <w:r w:rsidRPr="00042A85">
        <w:rPr>
          <w:rFonts w:eastAsia="Calibri"/>
        </w:rPr>
        <w:t>definido</w:t>
      </w:r>
      <w:proofErr w:type="spellEnd"/>
      <w:r w:rsidRPr="00042A85">
        <w:rPr>
          <w:rFonts w:eastAsia="Calibri"/>
        </w:rPr>
        <w:t xml:space="preserve"> por el </w:t>
      </w:r>
      <w:proofErr w:type="spellStart"/>
      <w:r w:rsidRPr="00042A85">
        <w:rPr>
          <w:rFonts w:eastAsia="Calibri"/>
        </w:rPr>
        <w:t>regulador</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ningún</w:t>
      </w:r>
      <w:proofErr w:type="spellEnd"/>
      <w:r w:rsidRPr="00042A85">
        <w:rPr>
          <w:rFonts w:eastAsia="Calibri"/>
        </w:rPr>
        <w:t xml:space="preserve"> </w:t>
      </w:r>
      <w:proofErr w:type="spellStart"/>
      <w:r w:rsidRPr="00042A85">
        <w:rPr>
          <w:rFonts w:eastAsia="Calibri"/>
        </w:rPr>
        <w:t>caso</w:t>
      </w:r>
      <w:proofErr w:type="spellEnd"/>
      <w:r w:rsidRPr="00042A85">
        <w:rPr>
          <w:rFonts w:eastAsia="Calibri"/>
        </w:rPr>
        <w:t xml:space="preserve"> los </w:t>
      </w:r>
      <w:proofErr w:type="spellStart"/>
      <w:r w:rsidRPr="00042A85">
        <w:rPr>
          <w:rFonts w:eastAsia="Calibri"/>
        </w:rPr>
        <w:t>contaminantes</w:t>
      </w:r>
      <w:proofErr w:type="spellEnd"/>
      <w:r w:rsidRPr="00042A85">
        <w:rPr>
          <w:rFonts w:eastAsia="Calibri"/>
        </w:rPr>
        <w:t xml:space="preserve"> se </w:t>
      </w:r>
      <w:proofErr w:type="spellStart"/>
      <w:r w:rsidRPr="00042A85">
        <w:rPr>
          <w:rFonts w:eastAsia="Calibri"/>
        </w:rPr>
        <w:t>extenderán</w:t>
      </w:r>
      <w:proofErr w:type="spellEnd"/>
      <w:r w:rsidRPr="00042A85">
        <w:rPr>
          <w:rFonts w:eastAsia="Calibri"/>
        </w:rPr>
        <w:t xml:space="preserve"> </w:t>
      </w:r>
      <w:proofErr w:type="spellStart"/>
      <w:r w:rsidRPr="00042A85">
        <w:rPr>
          <w:rFonts w:eastAsia="Calibri"/>
        </w:rPr>
        <w:t>más</w:t>
      </w:r>
      <w:proofErr w:type="spellEnd"/>
      <w:r w:rsidRPr="00042A85">
        <w:rPr>
          <w:rFonts w:eastAsia="Calibri"/>
        </w:rPr>
        <w:t xml:space="preserve"> </w:t>
      </w:r>
      <w:proofErr w:type="spellStart"/>
      <w:r w:rsidRPr="00042A85">
        <w:rPr>
          <w:rFonts w:eastAsia="Calibri"/>
        </w:rPr>
        <w:t>allá</w:t>
      </w:r>
      <w:proofErr w:type="spellEnd"/>
      <w:r w:rsidRPr="00042A85">
        <w:rPr>
          <w:rFonts w:eastAsia="Calibri"/>
        </w:rPr>
        <w:t xml:space="preserve"> del </w:t>
      </w:r>
      <w:proofErr w:type="spellStart"/>
      <w:r w:rsidRPr="00042A85">
        <w:rPr>
          <w:rFonts w:eastAsia="Calibri"/>
        </w:rPr>
        <w:t>límite</w:t>
      </w:r>
      <w:proofErr w:type="spellEnd"/>
      <w:r w:rsidRPr="00042A85">
        <w:rPr>
          <w:rFonts w:eastAsia="Calibri"/>
        </w:rPr>
        <w:t xml:space="preserve"> del sitio de </w:t>
      </w:r>
      <w:proofErr w:type="spellStart"/>
      <w:r w:rsidRPr="00042A85">
        <w:rPr>
          <w:rFonts w:eastAsia="Calibri"/>
        </w:rPr>
        <w:t>procesamiento</w:t>
      </w:r>
      <w:proofErr w:type="spellEnd"/>
      <w:r w:rsidRPr="00042A85">
        <w:rPr>
          <w:rFonts w:eastAsia="Calibri"/>
        </w:rPr>
        <w:t xml:space="preserve"> de </w:t>
      </w:r>
      <w:proofErr w:type="spellStart"/>
      <w:r w:rsidRPr="00042A85">
        <w:rPr>
          <w:rFonts w:eastAsia="Calibri"/>
        </w:rPr>
        <w:t>minerales</w:t>
      </w:r>
      <w:proofErr w:type="spellEnd"/>
      <w:r w:rsidRPr="00042A85">
        <w:rPr>
          <w:rFonts w:eastAsia="Calibri"/>
        </w:rPr>
        <w:t xml:space="preserve">, a </w:t>
      </w:r>
      <w:proofErr w:type="spellStart"/>
      <w:r w:rsidRPr="00042A85">
        <w:rPr>
          <w:rFonts w:eastAsia="Calibri"/>
        </w:rPr>
        <w:t>menos</w:t>
      </w:r>
      <w:proofErr w:type="spellEnd"/>
      <w:r w:rsidRPr="00042A85">
        <w:rPr>
          <w:rFonts w:eastAsia="Calibri"/>
        </w:rPr>
        <w:t xml:space="preserve"> que una zona de </w:t>
      </w:r>
      <w:proofErr w:type="spellStart"/>
      <w:r w:rsidRPr="00042A85">
        <w:rPr>
          <w:rFonts w:eastAsia="Calibri"/>
        </w:rPr>
        <w:t>mezcla</w:t>
      </w:r>
      <w:proofErr w:type="spellEnd"/>
      <w:r w:rsidRPr="00042A85">
        <w:rPr>
          <w:rFonts w:eastAsia="Calibri"/>
        </w:rPr>
        <w:t xml:space="preserve"> </w:t>
      </w:r>
      <w:proofErr w:type="spellStart"/>
      <w:r w:rsidRPr="00042A85">
        <w:rPr>
          <w:rFonts w:eastAsia="Calibri"/>
        </w:rPr>
        <w:t>autorizada</w:t>
      </w:r>
      <w:proofErr w:type="spellEnd"/>
      <w:r w:rsidRPr="00042A85">
        <w:rPr>
          <w:rFonts w:eastAsia="Calibri"/>
        </w:rPr>
        <w:t xml:space="preserve"> por una </w:t>
      </w:r>
      <w:proofErr w:type="spellStart"/>
      <w:r w:rsidRPr="00042A85">
        <w:rPr>
          <w:rFonts w:eastAsia="Calibri"/>
        </w:rPr>
        <w:t>agencia</w:t>
      </w:r>
      <w:proofErr w:type="spellEnd"/>
      <w:r w:rsidRPr="00042A85">
        <w:rPr>
          <w:rFonts w:eastAsia="Calibri"/>
        </w:rPr>
        <w:t xml:space="preserve"> </w:t>
      </w:r>
      <w:proofErr w:type="spellStart"/>
      <w:r w:rsidRPr="00042A85">
        <w:rPr>
          <w:rFonts w:eastAsia="Calibri"/>
        </w:rPr>
        <w:t>reguladora</w:t>
      </w:r>
      <w:proofErr w:type="spellEnd"/>
      <w:r w:rsidRPr="00042A85">
        <w:rPr>
          <w:rFonts w:eastAsia="Calibri"/>
        </w:rPr>
        <w:t xml:space="preserve"> se </w:t>
      </w:r>
      <w:proofErr w:type="spellStart"/>
      <w:r w:rsidRPr="00042A85">
        <w:rPr>
          <w:rFonts w:eastAsia="Calibri"/>
        </w:rPr>
        <w:t>extienda</w:t>
      </w:r>
      <w:proofErr w:type="spellEnd"/>
      <w:r w:rsidRPr="00042A85">
        <w:rPr>
          <w:rFonts w:eastAsia="Calibri"/>
        </w:rPr>
        <w:t xml:space="preserve"> </w:t>
      </w:r>
      <w:proofErr w:type="spellStart"/>
      <w:r w:rsidRPr="00042A85">
        <w:rPr>
          <w:rFonts w:eastAsia="Calibri"/>
        </w:rPr>
        <w:t>más</w:t>
      </w:r>
      <w:proofErr w:type="spellEnd"/>
      <w:r w:rsidRPr="00042A85">
        <w:rPr>
          <w:rFonts w:eastAsia="Calibri"/>
        </w:rPr>
        <w:t xml:space="preserve"> </w:t>
      </w:r>
      <w:proofErr w:type="spellStart"/>
      <w:r w:rsidRPr="00042A85">
        <w:rPr>
          <w:rFonts w:eastAsia="Calibri"/>
        </w:rPr>
        <w:t>allá</w:t>
      </w:r>
      <w:proofErr w:type="spellEnd"/>
      <w:r w:rsidRPr="00042A85">
        <w:rPr>
          <w:rFonts w:eastAsia="Calibri"/>
        </w:rPr>
        <w:t xml:space="preserve"> del </w:t>
      </w:r>
      <w:proofErr w:type="spellStart"/>
      <w:r w:rsidRPr="00042A85">
        <w:rPr>
          <w:rFonts w:eastAsia="Calibri"/>
        </w:rPr>
        <w:t>límite</w:t>
      </w:r>
      <w:proofErr w:type="spellEnd"/>
      <w:r w:rsidRPr="00042A85">
        <w:rPr>
          <w:rFonts w:eastAsia="Calibri"/>
        </w:rPr>
        <w:t>.</w:t>
      </w:r>
    </w:p>
    <w:p w14:paraId="0BDB415E" w14:textId="34C46B2F" w:rsidR="00CE6934" w:rsidRDefault="00CE6934" w:rsidP="00CE6934">
      <w:pPr>
        <w:pStyle w:val="Glossarytext"/>
        <w:rPr>
          <w:rFonts w:eastAsia="Calibri"/>
        </w:rPr>
      </w:pPr>
      <w:r w:rsidRPr="00F75571">
        <w:rPr>
          <w:rFonts w:eastAsia="Calibri"/>
          <w:u w:val="single"/>
        </w:rPr>
        <w:t xml:space="preserve">Si una </w:t>
      </w:r>
      <w:proofErr w:type="spellStart"/>
      <w:r w:rsidR="00C91D84" w:rsidRPr="00F75571">
        <w:rPr>
          <w:rFonts w:eastAsia="Calibri"/>
          <w:u w:val="single"/>
        </w:rPr>
        <w:t>operación</w:t>
      </w:r>
      <w:proofErr w:type="spellEnd"/>
      <w:r w:rsidR="00C91D84" w:rsidRPr="00F75571">
        <w:rPr>
          <w:rFonts w:eastAsia="Calibri"/>
          <w:u w:val="single"/>
        </w:rPr>
        <w:t xml:space="preserve"> de </w:t>
      </w:r>
      <w:proofErr w:type="spellStart"/>
      <w:r w:rsidR="00C91D84" w:rsidRPr="00F75571">
        <w:rPr>
          <w:rFonts w:eastAsia="Calibri"/>
          <w:u w:val="single"/>
        </w:rPr>
        <w:t>procesamiento</w:t>
      </w:r>
      <w:proofErr w:type="spellEnd"/>
      <w:r w:rsidR="00C91D84" w:rsidRPr="00F75571">
        <w:rPr>
          <w:rFonts w:eastAsia="Calibri"/>
          <w:u w:val="single"/>
        </w:rPr>
        <w:t xml:space="preserve"> de </w:t>
      </w:r>
      <w:proofErr w:type="spellStart"/>
      <w:r w:rsidR="00C91D84" w:rsidRPr="00F75571">
        <w:rPr>
          <w:rFonts w:eastAsia="Calibri"/>
          <w:u w:val="single"/>
        </w:rPr>
        <w:t>minerales</w:t>
      </w:r>
      <w:proofErr w:type="spellEnd"/>
      <w:r w:rsidRPr="00F75571">
        <w:rPr>
          <w:rFonts w:eastAsia="Calibri"/>
          <w:u w:val="single"/>
        </w:rPr>
        <w:t xml:space="preserve"> </w:t>
      </w:r>
      <w:proofErr w:type="spellStart"/>
      <w:r w:rsidRPr="00F75571">
        <w:rPr>
          <w:rFonts w:eastAsia="Calibri"/>
          <w:u w:val="single"/>
        </w:rPr>
        <w:t>está</w:t>
      </w:r>
      <w:proofErr w:type="spellEnd"/>
      <w:r w:rsidRPr="00F75571">
        <w:rPr>
          <w:rFonts w:eastAsia="Calibri"/>
          <w:u w:val="single"/>
        </w:rPr>
        <w:t xml:space="preserve"> </w:t>
      </w:r>
      <w:proofErr w:type="spellStart"/>
      <w:r w:rsidRPr="00F75571">
        <w:rPr>
          <w:rFonts w:eastAsia="Calibri"/>
          <w:u w:val="single"/>
        </w:rPr>
        <w:t>proporcionando</w:t>
      </w:r>
      <w:proofErr w:type="spellEnd"/>
      <w:r w:rsidRPr="00F75571">
        <w:rPr>
          <w:rFonts w:eastAsia="Calibri"/>
          <w:u w:val="single"/>
        </w:rPr>
        <w:t xml:space="preserve"> </w:t>
      </w:r>
      <w:proofErr w:type="spellStart"/>
      <w:r w:rsidRPr="00F75571">
        <w:rPr>
          <w:rFonts w:eastAsia="Calibri"/>
          <w:u w:val="single"/>
        </w:rPr>
        <w:t>agua</w:t>
      </w:r>
      <w:proofErr w:type="spellEnd"/>
      <w:r w:rsidRPr="00F75571">
        <w:rPr>
          <w:rFonts w:eastAsia="Calibri"/>
          <w:u w:val="single"/>
        </w:rPr>
        <w:t xml:space="preserve"> </w:t>
      </w:r>
      <w:proofErr w:type="gramStart"/>
      <w:r w:rsidRPr="00F75571">
        <w:rPr>
          <w:rFonts w:eastAsia="Calibri"/>
          <w:u w:val="single"/>
        </w:rPr>
        <w:t>a</w:t>
      </w:r>
      <w:proofErr w:type="gramEnd"/>
      <w:r w:rsidRPr="00F75571">
        <w:rPr>
          <w:rFonts w:eastAsia="Calibri"/>
          <w:u w:val="single"/>
        </w:rPr>
        <w:t xml:space="preserve"> </w:t>
      </w:r>
      <w:proofErr w:type="spellStart"/>
      <w:r w:rsidRPr="00F75571">
        <w:rPr>
          <w:rFonts w:eastAsia="Calibri"/>
          <w:u w:val="single"/>
        </w:rPr>
        <w:t>otra</w:t>
      </w:r>
      <w:proofErr w:type="spellEnd"/>
      <w:r w:rsidRPr="00F75571">
        <w:rPr>
          <w:rFonts w:eastAsia="Calibri"/>
          <w:u w:val="single"/>
        </w:rPr>
        <w:t xml:space="preserve"> </w:t>
      </w:r>
      <w:proofErr w:type="spellStart"/>
      <w:r w:rsidRPr="00F75571">
        <w:rPr>
          <w:rFonts w:eastAsia="Calibri"/>
          <w:u w:val="single"/>
        </w:rPr>
        <w:t>entidad</w:t>
      </w:r>
      <w:proofErr w:type="spellEnd"/>
      <w:r w:rsidRPr="00F75571">
        <w:rPr>
          <w:rFonts w:eastAsia="Calibri"/>
          <w:u w:val="single"/>
        </w:rPr>
        <w:t xml:space="preserve"> para un </w:t>
      </w:r>
      <w:proofErr w:type="spellStart"/>
      <w:r w:rsidRPr="00F75571">
        <w:rPr>
          <w:rFonts w:eastAsia="Calibri"/>
          <w:u w:val="single"/>
        </w:rPr>
        <w:t>uso</w:t>
      </w:r>
      <w:proofErr w:type="spellEnd"/>
      <w:r w:rsidRPr="00F75571">
        <w:rPr>
          <w:rFonts w:eastAsia="Calibri"/>
          <w:u w:val="single"/>
        </w:rPr>
        <w:t xml:space="preserve"> </w:t>
      </w:r>
      <w:proofErr w:type="spellStart"/>
      <w:r w:rsidRPr="00F75571">
        <w:rPr>
          <w:rFonts w:eastAsia="Calibri"/>
          <w:u w:val="single"/>
        </w:rPr>
        <w:t>designado</w:t>
      </w:r>
      <w:proofErr w:type="spellEnd"/>
      <w:r w:rsidRPr="00042A85">
        <w:rPr>
          <w:rFonts w:eastAsia="Calibri"/>
        </w:rPr>
        <w:t xml:space="preserve">: el </w:t>
      </w:r>
      <w:proofErr w:type="spellStart"/>
      <w:r w:rsidRPr="00042A85">
        <w:rPr>
          <w:rFonts w:eastAsia="Calibri"/>
        </w:rPr>
        <w:t>agua</w:t>
      </w:r>
      <w:proofErr w:type="spellEnd"/>
      <w:r w:rsidRPr="00042A85">
        <w:rPr>
          <w:rFonts w:eastAsia="Calibri"/>
        </w:rPr>
        <w:t xml:space="preserve"> debe </w:t>
      </w:r>
      <w:proofErr w:type="spellStart"/>
      <w:r w:rsidRPr="00042A85">
        <w:rPr>
          <w:rFonts w:eastAsia="Calibri"/>
        </w:rPr>
        <w:t>cumplir</w:t>
      </w:r>
      <w:proofErr w:type="spellEnd"/>
      <w:r w:rsidRPr="00042A85">
        <w:rPr>
          <w:rFonts w:eastAsia="Calibri"/>
        </w:rPr>
        <w:t xml:space="preserve"> con los </w:t>
      </w:r>
      <w:proofErr w:type="spellStart"/>
      <w:r w:rsidRPr="00042A85">
        <w:rPr>
          <w:rFonts w:eastAsia="Calibri"/>
        </w:rPr>
        <w:t>estándares</w:t>
      </w:r>
      <w:proofErr w:type="spellEnd"/>
      <w:r w:rsidRPr="00042A85">
        <w:rPr>
          <w:rFonts w:eastAsia="Calibri"/>
        </w:rPr>
        <w:t xml:space="preserve"> </w:t>
      </w:r>
      <w:proofErr w:type="spellStart"/>
      <w:r w:rsidRPr="00042A85">
        <w:rPr>
          <w:rFonts w:eastAsia="Calibri"/>
        </w:rPr>
        <w:t>basados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el </w:t>
      </w:r>
      <w:proofErr w:type="spellStart"/>
      <w:r w:rsidRPr="00042A85">
        <w:rPr>
          <w:rFonts w:eastAsia="Calibri"/>
        </w:rPr>
        <w:t>uso</w:t>
      </w:r>
      <w:proofErr w:type="spellEnd"/>
      <w:r w:rsidRPr="00042A85">
        <w:rPr>
          <w:rFonts w:eastAsia="Calibri"/>
        </w:rPr>
        <w:t xml:space="preserve"> de IRMA, o se debe </w:t>
      </w:r>
      <w:proofErr w:type="spellStart"/>
      <w:r w:rsidRPr="00042A85">
        <w:rPr>
          <w:rFonts w:eastAsia="Calibri"/>
        </w:rPr>
        <w:t>recibir</w:t>
      </w:r>
      <w:proofErr w:type="spellEnd"/>
      <w:r w:rsidRPr="00042A85">
        <w:rPr>
          <w:rFonts w:eastAsia="Calibri"/>
        </w:rPr>
        <w:t xml:space="preserve"> </w:t>
      </w:r>
      <w:proofErr w:type="spellStart"/>
      <w:r w:rsidRPr="00042A85">
        <w:rPr>
          <w:rFonts w:eastAsia="Calibri"/>
        </w:rPr>
        <w:t>documentación</w:t>
      </w:r>
      <w:proofErr w:type="spellEnd"/>
      <w:r w:rsidRPr="00042A85">
        <w:rPr>
          <w:rFonts w:eastAsia="Calibri"/>
        </w:rPr>
        <w:t xml:space="preserve"> legal de la </w:t>
      </w:r>
      <w:proofErr w:type="spellStart"/>
      <w:r w:rsidRPr="00042A85">
        <w:rPr>
          <w:rFonts w:eastAsia="Calibri"/>
        </w:rPr>
        <w:t>entidad</w:t>
      </w:r>
      <w:proofErr w:type="spellEnd"/>
      <w:r w:rsidRPr="00042A85">
        <w:rPr>
          <w:rFonts w:eastAsia="Calibri"/>
        </w:rPr>
        <w:t xml:space="preserve"> que </w:t>
      </w:r>
      <w:proofErr w:type="spellStart"/>
      <w:r w:rsidRPr="00042A85">
        <w:rPr>
          <w:rFonts w:eastAsia="Calibri"/>
        </w:rPr>
        <w:t>verifique</w:t>
      </w:r>
      <w:proofErr w:type="spellEnd"/>
      <w:r w:rsidRPr="00042A85">
        <w:rPr>
          <w:rFonts w:eastAsia="Calibri"/>
        </w:rPr>
        <w:t xml:space="preserve"> que </w:t>
      </w:r>
      <w:proofErr w:type="spellStart"/>
      <w:r w:rsidRPr="00042A85">
        <w:rPr>
          <w:rFonts w:eastAsia="Calibri"/>
        </w:rPr>
        <w:t>será</w:t>
      </w:r>
      <w:proofErr w:type="spellEnd"/>
      <w:r w:rsidRPr="00042A85">
        <w:rPr>
          <w:rFonts w:eastAsia="Calibri"/>
        </w:rPr>
        <w:t xml:space="preserve"> </w:t>
      </w:r>
      <w:proofErr w:type="spellStart"/>
      <w:r w:rsidRPr="00042A85">
        <w:rPr>
          <w:rFonts w:eastAsia="Calibri"/>
        </w:rPr>
        <w:t>responsable</w:t>
      </w:r>
      <w:proofErr w:type="spellEnd"/>
      <w:r w:rsidRPr="00042A85">
        <w:rPr>
          <w:rFonts w:eastAsia="Calibri"/>
        </w:rPr>
        <w:t xml:space="preserve"> de </w:t>
      </w:r>
      <w:proofErr w:type="spellStart"/>
      <w:r w:rsidRPr="00042A85">
        <w:rPr>
          <w:rFonts w:eastAsia="Calibri"/>
        </w:rPr>
        <w:t>tratar</w:t>
      </w:r>
      <w:proofErr w:type="spellEnd"/>
      <w:r w:rsidRPr="00042A85">
        <w:rPr>
          <w:rFonts w:eastAsia="Calibri"/>
        </w:rPr>
        <w:t xml:space="preserve"> el </w:t>
      </w:r>
      <w:proofErr w:type="spellStart"/>
      <w:r w:rsidRPr="00042A85">
        <w:rPr>
          <w:rFonts w:eastAsia="Calibri"/>
        </w:rPr>
        <w:t>agua</w:t>
      </w:r>
      <w:proofErr w:type="spellEnd"/>
      <w:r w:rsidRPr="00042A85">
        <w:rPr>
          <w:rFonts w:eastAsia="Calibri"/>
        </w:rPr>
        <w:t xml:space="preserve"> para </w:t>
      </w:r>
      <w:proofErr w:type="spellStart"/>
      <w:r w:rsidRPr="00042A85">
        <w:rPr>
          <w:rFonts w:eastAsia="Calibri"/>
        </w:rPr>
        <w:t>cumplir</w:t>
      </w:r>
      <w:proofErr w:type="spellEnd"/>
      <w:r w:rsidRPr="00042A85">
        <w:rPr>
          <w:rFonts w:eastAsia="Calibri"/>
        </w:rPr>
        <w:t xml:space="preserve"> con los </w:t>
      </w:r>
      <w:proofErr w:type="spellStart"/>
      <w:r w:rsidRPr="00042A85">
        <w:rPr>
          <w:rFonts w:eastAsia="Calibri"/>
        </w:rPr>
        <w:t>estándares</w:t>
      </w:r>
      <w:proofErr w:type="spellEnd"/>
      <w:r w:rsidRPr="00042A85">
        <w:rPr>
          <w:rFonts w:eastAsia="Calibri"/>
        </w:rPr>
        <w:t xml:space="preserve"> </w:t>
      </w:r>
      <w:proofErr w:type="spellStart"/>
      <w:r w:rsidRPr="00042A85">
        <w:rPr>
          <w:rFonts w:eastAsia="Calibri"/>
        </w:rPr>
        <w:t>basados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el </w:t>
      </w:r>
      <w:proofErr w:type="spellStart"/>
      <w:r w:rsidRPr="00042A85">
        <w:rPr>
          <w:rFonts w:eastAsia="Calibri"/>
        </w:rPr>
        <w:t>uso</w:t>
      </w:r>
      <w:proofErr w:type="spellEnd"/>
      <w:r w:rsidRPr="00042A85">
        <w:rPr>
          <w:rFonts w:eastAsia="Calibri"/>
        </w:rPr>
        <w:t>.</w:t>
      </w:r>
    </w:p>
    <w:p w14:paraId="2840A309" w14:textId="77777777" w:rsidR="000378B6" w:rsidRDefault="000378B6" w:rsidP="000378B6">
      <w:pPr>
        <w:pStyle w:val="Glossarybold"/>
        <w:rPr>
          <w:rFonts w:eastAsia="Calibri"/>
        </w:rPr>
      </w:pPr>
      <w:r w:rsidRPr="00042A85">
        <w:rPr>
          <w:rFonts w:eastAsia="Calibri"/>
        </w:rPr>
        <w:t xml:space="preserve">Puntos de </w:t>
      </w:r>
      <w:proofErr w:type="spellStart"/>
      <w:r w:rsidRPr="00042A85">
        <w:rPr>
          <w:rFonts w:eastAsia="Calibri"/>
        </w:rPr>
        <w:t>cumplimiento</w:t>
      </w:r>
      <w:proofErr w:type="spellEnd"/>
      <w:r w:rsidRPr="00042A85">
        <w:rPr>
          <w:rFonts w:eastAsia="Calibri"/>
        </w:rPr>
        <w:t xml:space="preserve">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suelo</w:t>
      </w:r>
      <w:proofErr w:type="spellEnd"/>
      <w:r w:rsidRPr="00042A85">
        <w:rPr>
          <w:rFonts w:eastAsia="Calibri"/>
        </w:rPr>
        <w:t>)</w:t>
      </w:r>
    </w:p>
    <w:p w14:paraId="2A3D79CA" w14:textId="6762EC0F" w:rsidR="000378B6" w:rsidRPr="00042A85" w:rsidRDefault="000378B6" w:rsidP="00CE6934">
      <w:pPr>
        <w:pStyle w:val="Glossarytext"/>
      </w:pPr>
      <w:r w:rsidRPr="00042A85">
        <w:rPr>
          <w:rFonts w:eastAsia="Calibri"/>
        </w:rPr>
        <w:t xml:space="preserve">Para </w:t>
      </w:r>
      <w:proofErr w:type="spellStart"/>
      <w:r w:rsidRPr="00042A85">
        <w:rPr>
          <w:rFonts w:eastAsia="Calibri"/>
        </w:rPr>
        <w:t>propósitos</w:t>
      </w:r>
      <w:proofErr w:type="spellEnd"/>
      <w:r w:rsidRPr="00042A85">
        <w:rPr>
          <w:rFonts w:eastAsia="Calibri"/>
        </w:rPr>
        <w:t xml:space="preserve"> de IRMA, es la </w:t>
      </w:r>
      <w:proofErr w:type="spellStart"/>
      <w:r w:rsidRPr="00042A85">
        <w:rPr>
          <w:rFonts w:eastAsia="Calibri"/>
        </w:rPr>
        <w:t>ubicación</w:t>
      </w:r>
      <w:proofErr w:type="spellEnd"/>
      <w:r w:rsidRPr="00042A85">
        <w:rPr>
          <w:rFonts w:eastAsia="Calibri"/>
        </w:rPr>
        <w:t xml:space="preserve"> </w:t>
      </w:r>
      <w:proofErr w:type="spellStart"/>
      <w:r w:rsidRPr="00042A85">
        <w:rPr>
          <w:rFonts w:eastAsia="Calibri"/>
        </w:rPr>
        <w:t>física</w:t>
      </w:r>
      <w:proofErr w:type="spellEnd"/>
      <w:r w:rsidRPr="00042A85">
        <w:rPr>
          <w:rFonts w:eastAsia="Calibri"/>
        </w:rPr>
        <w:t xml:space="preserve"> </w:t>
      </w:r>
      <w:proofErr w:type="spellStart"/>
      <w:r w:rsidRPr="00042A85">
        <w:rPr>
          <w:rFonts w:eastAsia="Calibri"/>
        </w:rPr>
        <w:t>donde</w:t>
      </w:r>
      <w:proofErr w:type="spellEnd"/>
      <w:r w:rsidRPr="00042A85">
        <w:rPr>
          <w:rFonts w:eastAsia="Calibri"/>
        </w:rPr>
        <w:t xml:space="preserve"> la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suelo</w:t>
      </w:r>
      <w:proofErr w:type="spellEnd"/>
      <w:r w:rsidRPr="00042A85">
        <w:rPr>
          <w:rFonts w:eastAsia="Calibri"/>
        </w:rPr>
        <w:t xml:space="preserve"> debe </w:t>
      </w:r>
      <w:proofErr w:type="spellStart"/>
      <w:r w:rsidRPr="00042A85">
        <w:rPr>
          <w:rFonts w:eastAsia="Calibri"/>
        </w:rPr>
        <w:t>cumplir</w:t>
      </w:r>
      <w:proofErr w:type="spellEnd"/>
      <w:r w:rsidRPr="00042A85">
        <w:rPr>
          <w:rFonts w:eastAsia="Calibri"/>
        </w:rPr>
        <w:t xml:space="preserve"> con los </w:t>
      </w:r>
      <w:proofErr w:type="spellStart"/>
      <w:r w:rsidRPr="00042A85">
        <w:rPr>
          <w:rFonts w:eastAsia="Calibri"/>
        </w:rPr>
        <w:t>estándares</w:t>
      </w:r>
      <w:proofErr w:type="spellEnd"/>
      <w:r w:rsidRPr="00042A85">
        <w:rPr>
          <w:rFonts w:eastAsia="Calibri"/>
        </w:rPr>
        <w:t xml:space="preserve"> IRMA </w:t>
      </w:r>
      <w:proofErr w:type="spellStart"/>
      <w:r w:rsidRPr="00042A85">
        <w:rPr>
          <w:rFonts w:eastAsia="Calibri"/>
        </w:rPr>
        <w:t>basados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el </w:t>
      </w:r>
      <w:proofErr w:type="spellStart"/>
      <w:r w:rsidRPr="00042A85">
        <w:rPr>
          <w:rFonts w:eastAsia="Calibri"/>
        </w:rPr>
        <w:t>uso</w:t>
      </w:r>
      <w:proofErr w:type="spellEnd"/>
      <w:r w:rsidRPr="00042A85">
        <w:rPr>
          <w:rFonts w:eastAsia="Calibri"/>
        </w:rPr>
        <w:t xml:space="preserve"> (</w:t>
      </w:r>
      <w:proofErr w:type="spellStart"/>
      <w:r w:rsidRPr="00042A85">
        <w:rPr>
          <w:rFonts w:eastAsia="Calibri"/>
        </w:rPr>
        <w:t>Criterios</w:t>
      </w:r>
      <w:proofErr w:type="spellEnd"/>
      <w:r w:rsidRPr="00042A85">
        <w:rPr>
          <w:rFonts w:eastAsia="Calibri"/>
        </w:rPr>
        <w:t xml:space="preserve"> de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suelo</w:t>
      </w:r>
      <w:proofErr w:type="spellEnd"/>
      <w:r w:rsidRPr="00042A85">
        <w:rPr>
          <w:rFonts w:eastAsia="Calibri"/>
        </w:rPr>
        <w:t xml:space="preserve"> de IRMA </w:t>
      </w:r>
      <w:proofErr w:type="spellStart"/>
      <w:r w:rsidRPr="00042A85">
        <w:rPr>
          <w:rFonts w:eastAsia="Calibri"/>
        </w:rPr>
        <w:t>según</w:t>
      </w:r>
      <w:proofErr w:type="spellEnd"/>
      <w:r w:rsidRPr="00042A85">
        <w:rPr>
          <w:rFonts w:eastAsia="Calibri"/>
        </w:rPr>
        <w:t xml:space="preserve"> las </w:t>
      </w:r>
      <w:proofErr w:type="spellStart"/>
      <w:r w:rsidRPr="00042A85">
        <w:rPr>
          <w:rFonts w:eastAsia="Calibri"/>
        </w:rPr>
        <w:t>Tablas</w:t>
      </w:r>
      <w:proofErr w:type="spellEnd"/>
      <w:r w:rsidRPr="00042A85">
        <w:rPr>
          <w:rFonts w:eastAsia="Calibri"/>
        </w:rPr>
        <w:t xml:space="preserve"> de </w:t>
      </w:r>
      <w:proofErr w:type="spellStart"/>
      <w:r w:rsidRPr="00042A85">
        <w:rPr>
          <w:rFonts w:eastAsia="Calibri"/>
        </w:rPr>
        <w:t>uso</w:t>
      </w:r>
      <w:proofErr w:type="spellEnd"/>
      <w:r w:rsidRPr="00042A85">
        <w:rPr>
          <w:rFonts w:eastAsia="Calibri"/>
        </w:rPr>
        <w:t xml:space="preserve"> final - por </w:t>
      </w:r>
      <w:proofErr w:type="spellStart"/>
      <w:r w:rsidRPr="00042A85">
        <w:rPr>
          <w:rFonts w:eastAsia="Calibri"/>
        </w:rPr>
        <w:t>desarrollar</w:t>
      </w:r>
      <w:proofErr w:type="spellEnd"/>
      <w:r w:rsidRPr="00042A85">
        <w:rPr>
          <w:rFonts w:eastAsia="Calibri"/>
        </w:rPr>
        <w:t xml:space="preserve">). Los puntos de </w:t>
      </w:r>
      <w:proofErr w:type="spellStart"/>
      <w:r w:rsidRPr="00042A85">
        <w:rPr>
          <w:rFonts w:eastAsia="Calibri"/>
        </w:rPr>
        <w:t>cumplimiento</w:t>
      </w:r>
      <w:proofErr w:type="spellEnd"/>
      <w:r w:rsidRPr="00042A85">
        <w:rPr>
          <w:rFonts w:eastAsia="Calibri"/>
        </w:rPr>
        <w:t xml:space="preserve"> de la </w:t>
      </w:r>
      <w:proofErr w:type="spellStart"/>
      <w:r w:rsidRPr="00042A85">
        <w:rPr>
          <w:rFonts w:eastAsia="Calibri"/>
        </w:rPr>
        <w:t>calidad</w:t>
      </w:r>
      <w:proofErr w:type="spellEnd"/>
      <w:r w:rsidRPr="00042A85">
        <w:rPr>
          <w:rFonts w:eastAsia="Calibri"/>
        </w:rPr>
        <w:t xml:space="preserve"> del </w:t>
      </w:r>
      <w:proofErr w:type="spellStart"/>
      <w:r w:rsidRPr="00042A85">
        <w:rPr>
          <w:rFonts w:eastAsia="Calibri"/>
        </w:rPr>
        <w:t>suelo</w:t>
      </w:r>
      <w:proofErr w:type="spellEnd"/>
      <w:r w:rsidRPr="00042A85">
        <w:rPr>
          <w:rFonts w:eastAsia="Calibri"/>
        </w:rPr>
        <w:t xml:space="preserve"> </w:t>
      </w:r>
      <w:proofErr w:type="spellStart"/>
      <w:r w:rsidRPr="00042A85">
        <w:rPr>
          <w:rFonts w:eastAsia="Calibri"/>
        </w:rPr>
        <w:t>pueden</w:t>
      </w:r>
      <w:proofErr w:type="spellEnd"/>
      <w:r w:rsidRPr="00042A85">
        <w:rPr>
          <w:rFonts w:eastAsia="Calibri"/>
        </w:rPr>
        <w:t xml:space="preserve"> </w:t>
      </w:r>
      <w:proofErr w:type="spellStart"/>
      <w:r w:rsidRPr="00042A85">
        <w:rPr>
          <w:rFonts w:eastAsia="Calibri"/>
        </w:rPr>
        <w:t>estar</w:t>
      </w:r>
      <w:proofErr w:type="spellEnd"/>
      <w:r w:rsidRPr="00042A85">
        <w:rPr>
          <w:rFonts w:eastAsia="Calibri"/>
        </w:rPr>
        <w:t xml:space="preserve"> </w:t>
      </w:r>
      <w:proofErr w:type="spellStart"/>
      <w:r w:rsidRPr="00042A85">
        <w:rPr>
          <w:rFonts w:eastAsia="Calibri"/>
        </w:rPr>
        <w:t>ubicados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la </w:t>
      </w:r>
      <w:proofErr w:type="spellStart"/>
      <w:r w:rsidRPr="00042A85">
        <w:rPr>
          <w:rFonts w:eastAsia="Calibri"/>
        </w:rPr>
        <w:t>cerca</w:t>
      </w:r>
      <w:proofErr w:type="spellEnd"/>
      <w:r w:rsidRPr="00042A85">
        <w:rPr>
          <w:rFonts w:eastAsia="Calibri"/>
        </w:rPr>
        <w:t xml:space="preserve"> de la </w:t>
      </w:r>
      <w:proofErr w:type="spellStart"/>
      <w:r w:rsidR="00C736F7" w:rsidRPr="00C736F7">
        <w:rPr>
          <w:rFonts w:eastAsia="Calibri"/>
          <w:u w:val="dotted" w:color="A6A6A6" w:themeColor="background1" w:themeShade="A6"/>
        </w:rPr>
        <w:t>operación</w:t>
      </w:r>
      <w:proofErr w:type="spellEnd"/>
      <w:r w:rsidR="00C736F7" w:rsidRPr="00C736F7">
        <w:rPr>
          <w:rFonts w:eastAsia="Calibri"/>
          <w:u w:val="dotted" w:color="A6A6A6" w:themeColor="background1" w:themeShade="A6"/>
        </w:rPr>
        <w:t xml:space="preserve"> de </w:t>
      </w:r>
      <w:proofErr w:type="spellStart"/>
      <w:r w:rsidR="00C736F7" w:rsidRPr="00C736F7">
        <w:rPr>
          <w:rFonts w:eastAsia="Calibri"/>
          <w:u w:val="dotted" w:color="A6A6A6" w:themeColor="background1" w:themeShade="A6"/>
        </w:rPr>
        <w:t>procesamiento</w:t>
      </w:r>
      <w:proofErr w:type="spellEnd"/>
      <w:r w:rsidR="00C736F7" w:rsidRPr="00C736F7">
        <w:rPr>
          <w:rFonts w:eastAsia="Calibri"/>
          <w:u w:val="dotted" w:color="A6A6A6" w:themeColor="background1" w:themeShade="A6"/>
        </w:rPr>
        <w:t xml:space="preserve"> de </w:t>
      </w:r>
      <w:proofErr w:type="spellStart"/>
      <w:r w:rsidR="00C736F7" w:rsidRPr="00C736F7">
        <w:rPr>
          <w:rFonts w:eastAsia="Calibri"/>
          <w:u w:val="dotted" w:color="A6A6A6" w:themeColor="background1" w:themeShade="A6"/>
        </w:rPr>
        <w:t>minerales</w:t>
      </w:r>
      <w:proofErr w:type="spellEnd"/>
      <w:r w:rsidRPr="00042A85">
        <w:rPr>
          <w:rFonts w:eastAsia="Calibri"/>
        </w:rPr>
        <w:t xml:space="preserve">, el </w:t>
      </w:r>
      <w:proofErr w:type="spellStart"/>
      <w:r w:rsidRPr="00042A85">
        <w:rPr>
          <w:rFonts w:eastAsia="Calibri"/>
        </w:rPr>
        <w:t>límite</w:t>
      </w:r>
      <w:proofErr w:type="spellEnd"/>
      <w:r w:rsidRPr="00042A85">
        <w:rPr>
          <w:rFonts w:eastAsia="Calibri"/>
        </w:rPr>
        <w:t xml:space="preserve"> de </w:t>
      </w:r>
      <w:proofErr w:type="spellStart"/>
      <w:r w:rsidRPr="00042A85">
        <w:rPr>
          <w:rFonts w:eastAsia="Calibri"/>
        </w:rPr>
        <w:t>su</w:t>
      </w:r>
      <w:proofErr w:type="spellEnd"/>
      <w:r w:rsidRPr="00042A85">
        <w:rPr>
          <w:rFonts w:eastAsia="Calibri"/>
        </w:rPr>
        <w:t xml:space="preserve"> </w:t>
      </w:r>
      <w:proofErr w:type="spellStart"/>
      <w:r w:rsidRPr="00042A85">
        <w:rPr>
          <w:rFonts w:eastAsia="Calibri"/>
        </w:rPr>
        <w:t>área</w:t>
      </w:r>
      <w:proofErr w:type="spellEnd"/>
      <w:r w:rsidRPr="00042A85">
        <w:rPr>
          <w:rFonts w:eastAsia="Calibri"/>
        </w:rPr>
        <w:t xml:space="preserve"> de </w:t>
      </w:r>
      <w:proofErr w:type="spellStart"/>
      <w:r w:rsidRPr="00042A85">
        <w:rPr>
          <w:rFonts w:eastAsia="Calibri"/>
        </w:rPr>
        <w:t>influencia</w:t>
      </w:r>
      <w:proofErr w:type="spellEnd"/>
      <w:r w:rsidRPr="00042A85">
        <w:rPr>
          <w:rFonts w:eastAsia="Calibri"/>
        </w:rPr>
        <w:t xml:space="preserve"> o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algún</w:t>
      </w:r>
      <w:proofErr w:type="spellEnd"/>
      <w:r w:rsidRPr="00042A85">
        <w:rPr>
          <w:rFonts w:eastAsia="Calibri"/>
        </w:rPr>
        <w:t xml:space="preserve"> </w:t>
      </w:r>
      <w:proofErr w:type="spellStart"/>
      <w:r w:rsidRPr="00042A85">
        <w:rPr>
          <w:rFonts w:eastAsia="Calibri"/>
        </w:rPr>
        <w:t>otro</w:t>
      </w:r>
      <w:proofErr w:type="spellEnd"/>
      <w:r w:rsidRPr="00042A85">
        <w:rPr>
          <w:rFonts w:eastAsia="Calibri"/>
        </w:rPr>
        <w:t xml:space="preserve"> </w:t>
      </w:r>
      <w:proofErr w:type="spellStart"/>
      <w:r w:rsidRPr="00042A85">
        <w:rPr>
          <w:rFonts w:eastAsia="Calibri"/>
        </w:rPr>
        <w:t>lugar</w:t>
      </w:r>
      <w:proofErr w:type="spellEnd"/>
      <w:r w:rsidRPr="00042A85">
        <w:rPr>
          <w:rFonts w:eastAsia="Calibri"/>
        </w:rPr>
        <w:t xml:space="preserve"> </w:t>
      </w:r>
      <w:proofErr w:type="spellStart"/>
      <w:r w:rsidRPr="00042A85">
        <w:rPr>
          <w:rFonts w:eastAsia="Calibri"/>
        </w:rPr>
        <w:t>acordado</w:t>
      </w:r>
      <w:proofErr w:type="spellEnd"/>
      <w:r w:rsidRPr="00042A85">
        <w:rPr>
          <w:rFonts w:eastAsia="Calibri"/>
        </w:rPr>
        <w:t xml:space="preserve"> con las </w:t>
      </w:r>
      <w:proofErr w:type="spellStart"/>
      <w:r w:rsidRPr="00042A85">
        <w:rPr>
          <w:rFonts w:eastAsia="Calibri"/>
        </w:rPr>
        <w:t>partes</w:t>
      </w:r>
      <w:proofErr w:type="spellEnd"/>
      <w:r w:rsidRPr="00042A85">
        <w:rPr>
          <w:rFonts w:eastAsia="Calibri"/>
        </w:rPr>
        <w:t xml:space="preserve"> </w:t>
      </w:r>
      <w:proofErr w:type="spellStart"/>
      <w:r w:rsidRPr="00042A85">
        <w:rPr>
          <w:rFonts w:eastAsia="Calibri"/>
        </w:rPr>
        <w:t>interesadas</w:t>
      </w:r>
      <w:proofErr w:type="spellEnd"/>
      <w:r w:rsidRPr="00042A85">
        <w:rPr>
          <w:rFonts w:eastAsia="Calibri"/>
        </w:rPr>
        <w:t>.</w:t>
      </w:r>
    </w:p>
    <w:p w14:paraId="6D530D2B"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Punto máximo lineal/ pico lineal</w:t>
      </w:r>
    </w:p>
    <w:p w14:paraId="262D1459"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El nivel máximo de fluctuación de la presión del aire medido en decibeles sin ponderación de frecuencia.</w:t>
      </w:r>
    </w:p>
    <w:p w14:paraId="2A725933"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w:t>
      </w:r>
      <w:r w:rsidRPr="00EC4930">
        <w:rPr>
          <w:rFonts w:ascii="Calibri Light" w:hAnsi="Calibri Light" w:cs="Calibri Light"/>
          <w:szCs w:val="20"/>
          <w:lang w:val="es-ES"/>
        </w:rPr>
        <w:t>easentamiento</w:t>
      </w:r>
    </w:p>
    <w:p w14:paraId="7FD4BC36"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Reasentamiento voluntario: la transacción voluntaria de tierras (es decir, transacciones de mercado en donde el vendedor no está obligado a vender y el comprador no puede recurrir a la expropiación ni a otros procedimientos compulsivos impuestos por el sistema legal del país receptor en caso de que fracasaran las negociaciones) que resultan en la reubicación voluntaria de los vendedores. </w:t>
      </w:r>
    </w:p>
    <w:p w14:paraId="1F4556C9" w14:textId="6F3E4C8F"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Reasentamiento involuntario: Desplazamiento físico (reubicación o pérdida de vivienda) y desplazamiento económico (pérdida de bienes o de acceso a bienes que ocasiona la pérdida de fuentes de ingreso u otros medios de subsistencia) como resultado de la adquisición de tierras o las restricciones sobre el uso de la tierra relacionadas con el proyecto. El reasentamiento se considera involuntario cuando las personas o </w:t>
      </w:r>
      <w:r w:rsidR="000561D0" w:rsidRPr="000561D0">
        <w:rPr>
          <w:rFonts w:ascii="Calibri Light" w:hAnsi="Calibri Light" w:cs="Calibri Light"/>
          <w:szCs w:val="20"/>
          <w:u w:val="dotted" w:color="A6A6A6" w:themeColor="background1" w:themeShade="A6"/>
          <w:lang w:val="es-ES"/>
        </w:rPr>
        <w:t>comunidades afectadas</w:t>
      </w:r>
      <w:r w:rsidRPr="000E3709">
        <w:rPr>
          <w:rFonts w:ascii="Calibri Light" w:hAnsi="Calibri Light" w:cs="Calibri Light"/>
          <w:szCs w:val="20"/>
          <w:lang w:val="es-ES"/>
        </w:rPr>
        <w:t xml:space="preserve"> no tienen derecho a negarse a la adquisición de tierras o las restricciones sobre su uso que dan como resultado el desplazamiento físico o económico. Esta situación se presenta en casos de: (i) expropiación según la ley o restricciones temporales o permanentes sobre el uso de la tierra y (ii) acuerdos negociados en los que el comprador puede recurrir a la expropiación o imponer restricciones legales sobre su uso si fracasan las negociaciones con el vendedor.</w:t>
      </w:r>
    </w:p>
    <w:p w14:paraId="3DD6DDA7" w14:textId="77777777" w:rsidR="002E1129" w:rsidRPr="00EC4930"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Reasentamiento involuntario</w:t>
      </w:r>
    </w:p>
    <w:p w14:paraId="7702254F" w14:textId="1BA0DAEB"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Se refiere tanto al desplazamiento físico (reubicación o pérdida de vivienda) como al desplazamiento económico (pérdida de bienes o acceso a bienes que ocasionan la pérdida de fuentes de ingreso u otros medios de subsistencia) como resultado de la adquisición de tierras y/o restricciones a su uso relacionadas con el proyecto. El reasentamiento se considera involuntario cuando las personas o </w:t>
      </w:r>
      <w:r w:rsidR="000561D0" w:rsidRPr="000561D0">
        <w:rPr>
          <w:rFonts w:ascii="Calibri Light" w:hAnsi="Calibri Light" w:cs="Calibri Light"/>
          <w:szCs w:val="20"/>
          <w:u w:val="dotted" w:color="A6A6A6" w:themeColor="background1" w:themeShade="A6"/>
          <w:lang w:val="es-ES"/>
        </w:rPr>
        <w:t>comunidades afectadas</w:t>
      </w:r>
      <w:r w:rsidRPr="000E3709">
        <w:rPr>
          <w:rFonts w:ascii="Calibri Light" w:hAnsi="Calibri Light" w:cs="Calibri Light"/>
          <w:szCs w:val="20"/>
          <w:lang w:val="es-ES"/>
        </w:rPr>
        <w:t xml:space="preserve"> no tienen derecho a negarse a la adquisición de las tierras o a las restricciones sobre su uso que resultan en el desplazamiento físico y </w:t>
      </w:r>
      <w:r w:rsidRPr="000E3709">
        <w:rPr>
          <w:rFonts w:ascii="Calibri Light" w:hAnsi="Calibri Light" w:cs="Calibri Light"/>
          <w:szCs w:val="20"/>
          <w:lang w:val="es-ES"/>
        </w:rPr>
        <w:lastRenderedPageBreak/>
        <w:t>económico. Esta situación se presenta en casos de (i) expropiación según la ley o restricciones, temporales o permanentemente sobre el uso de las tierras y (ii) acuerdos negociados en donde el comprador puede recurrir a la expropiación o imponer restricciones legales sobre el uso de la tierra si fracasan las negociaciones con el vendedor.</w:t>
      </w:r>
    </w:p>
    <w:p w14:paraId="41C2F438"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Reasentamiento voluntario</w:t>
      </w:r>
    </w:p>
    <w:p w14:paraId="6F1FCF86"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transacción voluntaria de tierras (es decir, transacciones de mercado en donde el vendedor no está obligado a vender y el comprador no puede recurrir a la expropiación ni a otros procedimientos compulsivos sancionado por el sistema legal del país receptor en caso de fracasar las negociaciones) que resultan en la reubicación voluntaria de los vendedores. </w:t>
      </w:r>
    </w:p>
    <w:p w14:paraId="326936F3"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Receptor del ruido</w:t>
      </w:r>
    </w:p>
    <w:p w14:paraId="4CF205B7" w14:textId="5DB5BDD1" w:rsidR="00393A7F" w:rsidRDefault="002E1129" w:rsidP="00393A7F">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punto de recepción o receptor (humano) puede ser definido como cualquier punto en instalaciones ocupadas por personas donde se reciban ruidos externos y/o vibraciones. Entre los ejemplos de ubicaciones receptoras se incluyen: viviendas permanentes o temporales; hoteles/moteles; escuelas y guarderías; hospitales y asilos de ancianos; lugares de culto; y parques y campamentos; y los espacios públicos similares y ejidos. Para la vida salvaje, las ubicaciones receptoras pueden incluir el hábitat silvestre para las especies animales susceptibles. </w:t>
      </w:r>
    </w:p>
    <w:p w14:paraId="0E82671E" w14:textId="5E5EFEC7" w:rsidR="00393A7F" w:rsidRDefault="00393A7F" w:rsidP="00393A7F">
      <w:pPr>
        <w:pStyle w:val="Glossarybold"/>
        <w:rPr>
          <w:rFonts w:ascii="Calibri Light" w:hAnsi="Calibri Light" w:cs="Calibri Light"/>
          <w:szCs w:val="20"/>
          <w:lang w:val="es-ES"/>
        </w:rPr>
      </w:pPr>
      <w:proofErr w:type="spellStart"/>
      <w:r w:rsidRPr="00042A85">
        <w:rPr>
          <w:rFonts w:eastAsia="Calibri"/>
        </w:rPr>
        <w:t>R</w:t>
      </w:r>
      <w:r>
        <w:rPr>
          <w:rFonts w:eastAsia="Calibri"/>
        </w:rPr>
        <w:t>eclamo</w:t>
      </w:r>
      <w:proofErr w:type="spellEnd"/>
      <w:r>
        <w:rPr>
          <w:rFonts w:eastAsia="Calibri"/>
        </w:rPr>
        <w:t xml:space="preserve"> / </w:t>
      </w:r>
      <w:proofErr w:type="spellStart"/>
      <w:r>
        <w:rPr>
          <w:rFonts w:eastAsia="Calibri"/>
        </w:rPr>
        <w:t>A</w:t>
      </w:r>
      <w:r w:rsidRPr="00393A7F">
        <w:rPr>
          <w:rFonts w:eastAsia="Calibri"/>
        </w:rPr>
        <w:t>gravio</w:t>
      </w:r>
      <w:proofErr w:type="spellEnd"/>
    </w:p>
    <w:p w14:paraId="4D504E36" w14:textId="59C6DA56" w:rsidR="00393A7F" w:rsidRPr="000E3709" w:rsidRDefault="00393A7F" w:rsidP="002E1129">
      <w:pPr>
        <w:pStyle w:val="Glossarytext"/>
        <w:rPr>
          <w:rFonts w:ascii="Calibri Light" w:hAnsi="Calibri Light" w:cs="Calibri Light"/>
          <w:szCs w:val="20"/>
          <w:lang w:val="es-ES"/>
        </w:rPr>
      </w:pPr>
      <w:r w:rsidRPr="00393A7F">
        <w:rPr>
          <w:rFonts w:ascii="Calibri Light" w:hAnsi="Calibri Light" w:cs="Calibri Light"/>
          <w:szCs w:val="20"/>
          <w:lang w:val="es-ES"/>
        </w:rPr>
        <w:t>La percepción de una injusticia que afecte a los derechos reivindicados por una persona o grupo de personas sobre la base de una ley, un contrato, promesas explícitas o implícitas, prácticas tradicionales o nociones generales de justicia de las comunidades agraviadas.</w:t>
      </w:r>
    </w:p>
    <w:p w14:paraId="1A159285" w14:textId="625805C5" w:rsidR="006C2D69" w:rsidRDefault="006C2D69" w:rsidP="002E1129">
      <w:pPr>
        <w:pStyle w:val="Glossarybold"/>
        <w:rPr>
          <w:rFonts w:ascii="Calibri Light" w:hAnsi="Calibri Light" w:cs="Calibri Light"/>
          <w:szCs w:val="20"/>
          <w:lang w:val="es-ES"/>
        </w:rPr>
      </w:pPr>
      <w:proofErr w:type="spellStart"/>
      <w:r w:rsidRPr="00042A85">
        <w:rPr>
          <w:rFonts w:eastAsia="Calibri"/>
        </w:rPr>
        <w:t>R</w:t>
      </w:r>
      <w:r w:rsidR="005829CE" w:rsidRPr="005829CE">
        <w:rPr>
          <w:rFonts w:eastAsia="Calibri"/>
        </w:rPr>
        <w:t>ehabilitación</w:t>
      </w:r>
      <w:proofErr w:type="spellEnd"/>
    </w:p>
    <w:p w14:paraId="41DF0E15" w14:textId="56274ED1" w:rsidR="006C2D69" w:rsidRPr="006C2D69" w:rsidRDefault="006C2D69" w:rsidP="006C2D69">
      <w:pPr>
        <w:pStyle w:val="Glossarytext"/>
      </w:pPr>
      <w:r w:rsidRPr="00042A85">
        <w:rPr>
          <w:rFonts w:eastAsia="Calibri"/>
        </w:rPr>
        <w:t xml:space="preserve">El </w:t>
      </w:r>
      <w:proofErr w:type="spellStart"/>
      <w:r w:rsidRPr="00042A85">
        <w:rPr>
          <w:rFonts w:eastAsia="Calibri"/>
        </w:rPr>
        <w:t>proceso</w:t>
      </w:r>
      <w:proofErr w:type="spellEnd"/>
      <w:r w:rsidRPr="00042A85">
        <w:rPr>
          <w:rFonts w:eastAsia="Calibri"/>
        </w:rPr>
        <w:t xml:space="preserve"> de </w:t>
      </w:r>
      <w:proofErr w:type="spellStart"/>
      <w:r w:rsidRPr="00042A85">
        <w:rPr>
          <w:rFonts w:eastAsia="Calibri"/>
        </w:rPr>
        <w:t>convertir</w:t>
      </w:r>
      <w:proofErr w:type="spellEnd"/>
      <w:r w:rsidRPr="00042A85">
        <w:rPr>
          <w:rFonts w:eastAsia="Calibri"/>
        </w:rPr>
        <w:t xml:space="preserve"> la tierra </w:t>
      </w:r>
      <w:proofErr w:type="spellStart"/>
      <w:r w:rsidRPr="00042A85">
        <w:rPr>
          <w:rFonts w:eastAsia="Calibri"/>
        </w:rPr>
        <w:t>alterada</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un </w:t>
      </w:r>
      <w:proofErr w:type="spellStart"/>
      <w:r w:rsidRPr="00042A85">
        <w:rPr>
          <w:rFonts w:eastAsia="Calibri"/>
        </w:rPr>
        <w:t>estado</w:t>
      </w:r>
      <w:proofErr w:type="spellEnd"/>
      <w:r w:rsidRPr="00042A85">
        <w:rPr>
          <w:rFonts w:eastAsia="Calibri"/>
        </w:rPr>
        <w:t xml:space="preserve"> natural </w:t>
      </w:r>
      <w:proofErr w:type="spellStart"/>
      <w:r w:rsidRPr="00042A85">
        <w:rPr>
          <w:rFonts w:eastAsia="Calibri"/>
        </w:rPr>
        <w:t>estable</w:t>
      </w:r>
      <w:proofErr w:type="spellEnd"/>
      <w:r w:rsidRPr="00042A85">
        <w:rPr>
          <w:rFonts w:eastAsia="Calibri"/>
        </w:rPr>
        <w:t xml:space="preserve"> o </w:t>
      </w:r>
      <w:proofErr w:type="spellStart"/>
      <w:r w:rsidRPr="00042A85">
        <w:rPr>
          <w:rFonts w:eastAsia="Calibri"/>
        </w:rPr>
        <w:t>económicamente</w:t>
      </w:r>
      <w:proofErr w:type="spellEnd"/>
      <w:r w:rsidRPr="00042A85">
        <w:rPr>
          <w:rFonts w:eastAsia="Calibri"/>
        </w:rPr>
        <w:t xml:space="preserve"> utilizable.</w:t>
      </w:r>
    </w:p>
    <w:p w14:paraId="6E91CF14" w14:textId="3F90338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Reducción de la fuerza laboral</w:t>
      </w:r>
    </w:p>
    <w:p w14:paraId="6AC21B03" w14:textId="411D3236"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Significa la eliminación de un número considerable de puestos de trabajo o el despido o la suspensión de un número considerable de </w:t>
      </w:r>
      <w:r w:rsidR="00C736F7" w:rsidRPr="00C736F7">
        <w:rPr>
          <w:rFonts w:ascii="Calibri Light" w:hAnsi="Calibri Light" w:cs="Calibri Light"/>
          <w:szCs w:val="20"/>
          <w:u w:val="dotted" w:color="A6A6A6" w:themeColor="background1" w:themeShade="A6"/>
          <w:lang w:val="es-ES"/>
        </w:rPr>
        <w:t>trabajadores</w:t>
      </w:r>
      <w:r w:rsidRPr="000E3709">
        <w:rPr>
          <w:rFonts w:ascii="Calibri Light" w:hAnsi="Calibri Light" w:cs="Calibri Light"/>
          <w:szCs w:val="20"/>
          <w:lang w:val="es-ES"/>
        </w:rPr>
        <w:t xml:space="preserve"> por parte un empleador, generalmente con motivo del cierre de plantas o recortes de gastos. La reducción de la fuerza laboral no comprende casos aislados de terminación de la relación laboral por causa justificada o separación voluntaria. La reducción de la fuerza laboral frecuentemente es una consecuencia de las circunstancias de mala economía o el resultado de una reorganización o restructuración. </w:t>
      </w:r>
    </w:p>
    <w:p w14:paraId="33070D0F"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Relaciones comerciales</w:t>
      </w:r>
    </w:p>
    <w:p w14:paraId="308CBC43"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Las relaciones comerciales abarcan las relaciones que una empresa mantiene con sus socios comerciales, las entidades que participan en su cadena de valor y cualquier otra entidad estatal o no estatal directamente vinculadas con sus operaciones comerciales, productos o servicios. Incluyen las relaciones comerciales indirectas dentro su cadena de valor, por fuera del primer eslabón, y las participaciones, mayoritarias o minoritarias, en empresas conjuntas. </w:t>
      </w:r>
    </w:p>
    <w:p w14:paraId="1DFEAF1F"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Relaves</w:t>
      </w:r>
    </w:p>
    <w:p w14:paraId="08F5FAFF" w14:textId="27DBE9E3" w:rsidR="008A3773" w:rsidRPr="00454F6C" w:rsidRDefault="00454F6C" w:rsidP="008A3773">
      <w:pPr>
        <w:pStyle w:val="Glossarytext"/>
        <w:rPr>
          <w:rFonts w:ascii="Calibri Light" w:hAnsi="Calibri Light" w:cs="Calibri Light"/>
          <w:szCs w:val="20"/>
          <w:lang w:val="es-ES"/>
        </w:rPr>
      </w:pPr>
      <w:r w:rsidRPr="00454F6C">
        <w:rPr>
          <w:rFonts w:ascii="Calibri Light" w:hAnsi="Calibri Light" w:cs="Calibri Light"/>
          <w:szCs w:val="20"/>
          <w:lang w:val="es-ES"/>
        </w:rPr>
        <w:t>La corriente de desechos (ganga y otros materiales) resultante de los procesos de molienda y concentración de minerales que se aplican a la mena molida (es decir, lavado, concentración y/o tratamiento). Los relaves son típicamente materiales del tamaño de la arena a la arcilla que se consideran demasiado bajos en valores minerales para ser tratados más. Por lo general, se descargan en forma de suspensión (es decir, una mezcla de sólidos y fluidos) a un área de almacenamiento fina</w:t>
      </w:r>
      <w:r>
        <w:rPr>
          <w:rFonts w:ascii="Calibri Light" w:hAnsi="Calibri Light" w:cs="Calibri Light"/>
          <w:szCs w:val="20"/>
          <w:lang w:val="es-ES"/>
        </w:rPr>
        <w:t>l</w:t>
      </w:r>
      <w:r w:rsidR="008A3773" w:rsidRPr="00454F6C">
        <w:rPr>
          <w:rFonts w:ascii="Calibri Light" w:hAnsi="Calibri Light" w:cs="Calibri Light"/>
          <w:szCs w:val="20"/>
          <w:lang w:val="es-ES"/>
        </w:rPr>
        <w:t>.</w:t>
      </w:r>
    </w:p>
    <w:p w14:paraId="6BBB758D" w14:textId="6B00637F" w:rsidR="006C2D69" w:rsidRDefault="006C2D69" w:rsidP="002E1129">
      <w:pPr>
        <w:pStyle w:val="Glossarybold"/>
        <w:rPr>
          <w:rFonts w:eastAsia="Calibri"/>
        </w:rPr>
      </w:pPr>
      <w:proofErr w:type="spellStart"/>
      <w:r w:rsidRPr="00042A85">
        <w:rPr>
          <w:rFonts w:eastAsia="Calibri"/>
        </w:rPr>
        <w:t>Remediación</w:t>
      </w:r>
      <w:proofErr w:type="spellEnd"/>
      <w:r w:rsidRPr="00042A85">
        <w:rPr>
          <w:rFonts w:eastAsia="Calibri"/>
        </w:rPr>
        <w:t xml:space="preserve"> (</w:t>
      </w: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subterráneas</w:t>
      </w:r>
      <w:proofErr w:type="spellEnd"/>
      <w:r w:rsidRPr="00042A85">
        <w:rPr>
          <w:rFonts w:eastAsia="Calibri"/>
        </w:rPr>
        <w:t>)</w:t>
      </w:r>
    </w:p>
    <w:p w14:paraId="4B02237C" w14:textId="5EF0480E" w:rsidR="006C2D69" w:rsidRDefault="006C2D69" w:rsidP="006C2D69">
      <w:pPr>
        <w:pStyle w:val="Glossarytext"/>
        <w:rPr>
          <w:rFonts w:eastAsia="Calibri"/>
        </w:rPr>
      </w:pPr>
      <w:r w:rsidRPr="00042A85">
        <w:rPr>
          <w:rFonts w:eastAsia="Calibri"/>
        </w:rPr>
        <w:t xml:space="preserve">El </w:t>
      </w:r>
      <w:proofErr w:type="spellStart"/>
      <w:r w:rsidRPr="00042A85">
        <w:rPr>
          <w:rFonts w:eastAsia="Calibri"/>
        </w:rPr>
        <w:t>tratamiento</w:t>
      </w:r>
      <w:proofErr w:type="spellEnd"/>
      <w:r w:rsidRPr="00042A85">
        <w:rPr>
          <w:rFonts w:eastAsia="Calibri"/>
        </w:rPr>
        <w:t xml:space="preserve"> de </w:t>
      </w: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subterráneas</w:t>
      </w:r>
      <w:proofErr w:type="spellEnd"/>
      <w:r w:rsidRPr="00042A85">
        <w:rPr>
          <w:rFonts w:eastAsia="Calibri"/>
        </w:rPr>
        <w:t xml:space="preserve"> </w:t>
      </w:r>
      <w:proofErr w:type="spellStart"/>
      <w:r w:rsidRPr="00042A85">
        <w:rPr>
          <w:rFonts w:eastAsia="Calibri"/>
        </w:rPr>
        <w:t>contaminadas</w:t>
      </w:r>
      <w:proofErr w:type="spellEnd"/>
      <w:r w:rsidRPr="00042A85">
        <w:rPr>
          <w:rFonts w:eastAsia="Calibri"/>
        </w:rPr>
        <w:t xml:space="preserve"> para </w:t>
      </w:r>
      <w:proofErr w:type="spellStart"/>
      <w:r w:rsidRPr="00042A85">
        <w:rPr>
          <w:rFonts w:eastAsia="Calibri"/>
        </w:rPr>
        <w:t>eliminar</w:t>
      </w:r>
      <w:proofErr w:type="spellEnd"/>
      <w:r w:rsidRPr="00042A85">
        <w:rPr>
          <w:rFonts w:eastAsia="Calibri"/>
        </w:rPr>
        <w:t xml:space="preserve"> </w:t>
      </w:r>
      <w:proofErr w:type="spellStart"/>
      <w:r w:rsidRPr="00042A85">
        <w:rPr>
          <w:rFonts w:eastAsia="Calibri"/>
        </w:rPr>
        <w:t>contaminantes</w:t>
      </w:r>
      <w:proofErr w:type="spellEnd"/>
      <w:r w:rsidRPr="00042A85">
        <w:rPr>
          <w:rFonts w:eastAsia="Calibri"/>
        </w:rPr>
        <w:t xml:space="preserve"> o </w:t>
      </w:r>
      <w:proofErr w:type="spellStart"/>
      <w:r w:rsidRPr="00042A85">
        <w:rPr>
          <w:rFonts w:eastAsia="Calibri"/>
        </w:rPr>
        <w:t>convertirlos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productos</w:t>
      </w:r>
      <w:proofErr w:type="spellEnd"/>
      <w:r w:rsidRPr="00042A85">
        <w:rPr>
          <w:rFonts w:eastAsia="Calibri"/>
        </w:rPr>
        <w:t xml:space="preserve"> </w:t>
      </w:r>
      <w:proofErr w:type="spellStart"/>
      <w:r w:rsidRPr="00042A85">
        <w:rPr>
          <w:rFonts w:eastAsia="Calibri"/>
        </w:rPr>
        <w:t>inocuos</w:t>
      </w:r>
      <w:proofErr w:type="spellEnd"/>
      <w:r w:rsidRPr="00042A85">
        <w:rPr>
          <w:rFonts w:eastAsia="Calibri"/>
        </w:rPr>
        <w:t xml:space="preserve">. La </w:t>
      </w:r>
      <w:proofErr w:type="spellStart"/>
      <w:r w:rsidRPr="00042A85">
        <w:rPr>
          <w:rFonts w:eastAsia="Calibri"/>
        </w:rPr>
        <w:t>remediación</w:t>
      </w:r>
      <w:proofErr w:type="spellEnd"/>
      <w:r w:rsidRPr="00042A85">
        <w:rPr>
          <w:rFonts w:eastAsia="Calibri"/>
        </w:rPr>
        <w:t xml:space="preserve"> de </w:t>
      </w:r>
      <w:proofErr w:type="spellStart"/>
      <w:r w:rsidRPr="00042A85">
        <w:rPr>
          <w:rFonts w:eastAsia="Calibri"/>
        </w:rPr>
        <w:t>aguas</w:t>
      </w:r>
      <w:proofErr w:type="spellEnd"/>
      <w:r w:rsidRPr="00042A85">
        <w:rPr>
          <w:rFonts w:eastAsia="Calibri"/>
        </w:rPr>
        <w:t xml:space="preserve"> </w:t>
      </w:r>
      <w:proofErr w:type="spellStart"/>
      <w:r w:rsidRPr="00042A85">
        <w:rPr>
          <w:rFonts w:eastAsia="Calibri"/>
        </w:rPr>
        <w:t>subterráneas</w:t>
      </w:r>
      <w:proofErr w:type="spellEnd"/>
      <w:r w:rsidRPr="00042A85">
        <w:rPr>
          <w:rFonts w:eastAsia="Calibri"/>
        </w:rPr>
        <w:t xml:space="preserve"> Ex-situ es el </w:t>
      </w:r>
      <w:proofErr w:type="spellStart"/>
      <w:r w:rsidRPr="00042A85">
        <w:rPr>
          <w:rFonts w:eastAsia="Calibri"/>
        </w:rPr>
        <w:t>enfoque</w:t>
      </w:r>
      <w:proofErr w:type="spellEnd"/>
      <w:r w:rsidRPr="00042A85">
        <w:rPr>
          <w:rFonts w:eastAsia="Calibri"/>
        </w:rPr>
        <w:t xml:space="preserve"> </w:t>
      </w:r>
      <w:proofErr w:type="spellStart"/>
      <w:r w:rsidRPr="00042A85">
        <w:rPr>
          <w:rFonts w:eastAsia="Calibri"/>
        </w:rPr>
        <w:t>más</w:t>
      </w:r>
      <w:proofErr w:type="spellEnd"/>
      <w:r w:rsidRPr="00042A85">
        <w:rPr>
          <w:rFonts w:eastAsia="Calibri"/>
        </w:rPr>
        <w:t xml:space="preserve"> </w:t>
      </w:r>
      <w:proofErr w:type="spellStart"/>
      <w:r w:rsidRPr="00042A85">
        <w:rPr>
          <w:rFonts w:eastAsia="Calibri"/>
        </w:rPr>
        <w:t>comúnmente</w:t>
      </w:r>
      <w:proofErr w:type="spellEnd"/>
      <w:r w:rsidRPr="00042A85">
        <w:rPr>
          <w:rFonts w:eastAsia="Calibri"/>
        </w:rPr>
        <w:t xml:space="preserve"> </w:t>
      </w:r>
      <w:proofErr w:type="spellStart"/>
      <w:r w:rsidRPr="00042A85">
        <w:rPr>
          <w:rFonts w:eastAsia="Calibri"/>
        </w:rPr>
        <w:t>utilizado</w:t>
      </w:r>
      <w:proofErr w:type="spellEnd"/>
      <w:r w:rsidRPr="00042A85">
        <w:rPr>
          <w:rFonts w:eastAsia="Calibri"/>
        </w:rPr>
        <w:t xml:space="preserve"> (el </w:t>
      </w:r>
      <w:proofErr w:type="spellStart"/>
      <w:r w:rsidRPr="00042A85">
        <w:rPr>
          <w:rFonts w:eastAsia="Calibri"/>
        </w:rPr>
        <w:t>agua</w:t>
      </w:r>
      <w:proofErr w:type="spellEnd"/>
      <w:r w:rsidRPr="00042A85">
        <w:rPr>
          <w:rFonts w:eastAsia="Calibri"/>
        </w:rPr>
        <w:t xml:space="preserve"> </w:t>
      </w:r>
      <w:proofErr w:type="spellStart"/>
      <w:r w:rsidRPr="00042A85">
        <w:rPr>
          <w:rFonts w:eastAsia="Calibri"/>
        </w:rPr>
        <w:t>remediada</w:t>
      </w:r>
      <w:proofErr w:type="spellEnd"/>
      <w:r w:rsidRPr="00042A85">
        <w:rPr>
          <w:rFonts w:eastAsia="Calibri"/>
        </w:rPr>
        <w:t xml:space="preserve"> se </w:t>
      </w:r>
      <w:proofErr w:type="spellStart"/>
      <w:r w:rsidRPr="00042A85">
        <w:rPr>
          <w:rFonts w:eastAsia="Calibri"/>
        </w:rPr>
        <w:t>reemplaza</w:t>
      </w:r>
      <w:proofErr w:type="spellEnd"/>
      <w:r w:rsidRPr="00042A85">
        <w:rPr>
          <w:rFonts w:eastAsia="Calibri"/>
        </w:rPr>
        <w:t xml:space="preserve"> bajo tierra </w:t>
      </w:r>
      <w:proofErr w:type="spellStart"/>
      <w:r w:rsidRPr="00042A85">
        <w:rPr>
          <w:rFonts w:eastAsia="Calibri"/>
        </w:rPr>
        <w:t>después</w:t>
      </w:r>
      <w:proofErr w:type="spellEnd"/>
      <w:r w:rsidRPr="00042A85">
        <w:rPr>
          <w:rFonts w:eastAsia="Calibri"/>
        </w:rPr>
        <w:t xml:space="preserve"> del </w:t>
      </w:r>
      <w:proofErr w:type="spellStart"/>
      <w:r w:rsidRPr="00042A85">
        <w:rPr>
          <w:rFonts w:eastAsia="Calibri"/>
        </w:rPr>
        <w:t>tratamiento</w:t>
      </w:r>
      <w:proofErr w:type="spellEnd"/>
      <w:r w:rsidRPr="00042A85">
        <w:rPr>
          <w:rFonts w:eastAsia="Calibri"/>
        </w:rPr>
        <w:t xml:space="preserve">), </w:t>
      </w:r>
      <w:proofErr w:type="spellStart"/>
      <w:r w:rsidRPr="00042A85">
        <w:rPr>
          <w:rFonts w:eastAsia="Calibri"/>
        </w:rPr>
        <w:t>pero</w:t>
      </w:r>
      <w:proofErr w:type="spellEnd"/>
      <w:r w:rsidRPr="00042A85">
        <w:rPr>
          <w:rFonts w:eastAsia="Calibri"/>
        </w:rPr>
        <w:t xml:space="preserve"> el </w:t>
      </w:r>
      <w:proofErr w:type="spellStart"/>
      <w:r w:rsidRPr="00042A85">
        <w:rPr>
          <w:rFonts w:eastAsia="Calibri"/>
        </w:rPr>
        <w:t>tratamiento</w:t>
      </w:r>
      <w:proofErr w:type="spellEnd"/>
      <w:r w:rsidRPr="00042A85">
        <w:rPr>
          <w:rFonts w:eastAsia="Calibri"/>
        </w:rPr>
        <w:t xml:space="preserve"> in-situ </w:t>
      </w:r>
      <w:proofErr w:type="spellStart"/>
      <w:r w:rsidRPr="00042A85">
        <w:rPr>
          <w:rFonts w:eastAsia="Calibri"/>
        </w:rPr>
        <w:t>puede</w:t>
      </w:r>
      <w:proofErr w:type="spellEnd"/>
      <w:r w:rsidRPr="00042A85">
        <w:rPr>
          <w:rFonts w:eastAsia="Calibri"/>
        </w:rPr>
        <w:t xml:space="preserve"> ser </w:t>
      </w:r>
      <w:proofErr w:type="spellStart"/>
      <w:r w:rsidRPr="00042A85">
        <w:rPr>
          <w:rFonts w:eastAsia="Calibri"/>
        </w:rPr>
        <w:t>posible</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algunos</w:t>
      </w:r>
      <w:proofErr w:type="spellEnd"/>
      <w:r w:rsidRPr="00042A85">
        <w:rPr>
          <w:rFonts w:eastAsia="Calibri"/>
        </w:rPr>
        <w:t xml:space="preserve"> </w:t>
      </w:r>
      <w:proofErr w:type="spellStart"/>
      <w:r w:rsidRPr="00042A85">
        <w:rPr>
          <w:rFonts w:eastAsia="Calibri"/>
        </w:rPr>
        <w:t>casos</w:t>
      </w:r>
      <w:proofErr w:type="spellEnd"/>
      <w:r w:rsidRPr="00042A85">
        <w:rPr>
          <w:rFonts w:eastAsia="Calibri"/>
        </w:rPr>
        <w:t>.</w:t>
      </w:r>
    </w:p>
    <w:p w14:paraId="430917A1" w14:textId="4F2A128A" w:rsidR="006C2D69" w:rsidRDefault="006C2D69" w:rsidP="006C2D69">
      <w:pPr>
        <w:pStyle w:val="Glossarybold"/>
        <w:rPr>
          <w:rFonts w:eastAsia="Calibri"/>
        </w:rPr>
      </w:pPr>
      <w:proofErr w:type="spellStart"/>
      <w:r w:rsidRPr="00042A85">
        <w:rPr>
          <w:rFonts w:eastAsia="Calibri"/>
        </w:rPr>
        <w:t>Remediación</w:t>
      </w:r>
      <w:proofErr w:type="spellEnd"/>
      <w:r w:rsidRPr="00042A85">
        <w:rPr>
          <w:rFonts w:eastAsia="Calibri"/>
        </w:rPr>
        <w:t xml:space="preserve"> (</w:t>
      </w:r>
      <w:proofErr w:type="spellStart"/>
      <w:r w:rsidRPr="00042A85">
        <w:rPr>
          <w:rFonts w:eastAsia="Calibri"/>
        </w:rPr>
        <w:t>suelo</w:t>
      </w:r>
      <w:proofErr w:type="spellEnd"/>
      <w:r w:rsidRPr="00042A85">
        <w:rPr>
          <w:rFonts w:eastAsia="Calibri"/>
        </w:rPr>
        <w:t>)</w:t>
      </w:r>
    </w:p>
    <w:p w14:paraId="1C1616FF" w14:textId="167CE678" w:rsidR="006C2D69" w:rsidRDefault="006C2D69" w:rsidP="006C2D69">
      <w:pPr>
        <w:pStyle w:val="Glossarytext"/>
        <w:rPr>
          <w:rFonts w:eastAsia="Calibri"/>
        </w:rPr>
      </w:pPr>
      <w:r w:rsidRPr="00042A85">
        <w:rPr>
          <w:rFonts w:eastAsia="Calibri"/>
        </w:rPr>
        <w:lastRenderedPageBreak/>
        <w:t xml:space="preserve">El </w:t>
      </w:r>
      <w:proofErr w:type="spellStart"/>
      <w:r w:rsidRPr="00042A85">
        <w:rPr>
          <w:rFonts w:eastAsia="Calibri"/>
        </w:rPr>
        <w:t>tratamiento</w:t>
      </w:r>
      <w:proofErr w:type="spellEnd"/>
      <w:r w:rsidRPr="00042A85">
        <w:rPr>
          <w:rFonts w:eastAsia="Calibri"/>
        </w:rPr>
        <w:t xml:space="preserve"> de </w:t>
      </w:r>
      <w:proofErr w:type="spellStart"/>
      <w:r w:rsidRPr="00042A85">
        <w:rPr>
          <w:rFonts w:eastAsia="Calibri"/>
        </w:rPr>
        <w:t>suelos</w:t>
      </w:r>
      <w:proofErr w:type="spellEnd"/>
      <w:r w:rsidRPr="00042A85">
        <w:rPr>
          <w:rFonts w:eastAsia="Calibri"/>
        </w:rPr>
        <w:t xml:space="preserve"> </w:t>
      </w:r>
      <w:proofErr w:type="spellStart"/>
      <w:r w:rsidRPr="00042A85">
        <w:rPr>
          <w:rFonts w:eastAsia="Calibri"/>
        </w:rPr>
        <w:t>contaminados</w:t>
      </w:r>
      <w:proofErr w:type="spellEnd"/>
      <w:r w:rsidRPr="00042A85">
        <w:rPr>
          <w:rFonts w:eastAsia="Calibri"/>
        </w:rPr>
        <w:t xml:space="preserve"> para </w:t>
      </w:r>
      <w:proofErr w:type="spellStart"/>
      <w:r w:rsidRPr="00042A85">
        <w:rPr>
          <w:rFonts w:eastAsia="Calibri"/>
        </w:rPr>
        <w:t>eliminar</w:t>
      </w:r>
      <w:proofErr w:type="spellEnd"/>
      <w:r w:rsidRPr="00042A85">
        <w:rPr>
          <w:rFonts w:eastAsia="Calibri"/>
        </w:rPr>
        <w:t xml:space="preserve"> </w:t>
      </w:r>
      <w:proofErr w:type="spellStart"/>
      <w:r w:rsidRPr="00042A85">
        <w:rPr>
          <w:rFonts w:eastAsia="Calibri"/>
        </w:rPr>
        <w:t>contaminantes</w:t>
      </w:r>
      <w:proofErr w:type="spellEnd"/>
      <w:r w:rsidRPr="00042A85">
        <w:rPr>
          <w:rFonts w:eastAsia="Calibri"/>
        </w:rPr>
        <w:t xml:space="preserve"> o </w:t>
      </w:r>
      <w:proofErr w:type="spellStart"/>
      <w:r w:rsidRPr="00042A85">
        <w:rPr>
          <w:rFonts w:eastAsia="Calibri"/>
        </w:rPr>
        <w:t>convertirlos</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productos</w:t>
      </w:r>
      <w:proofErr w:type="spellEnd"/>
      <w:r w:rsidRPr="00042A85">
        <w:rPr>
          <w:rFonts w:eastAsia="Calibri"/>
        </w:rPr>
        <w:t xml:space="preserve"> </w:t>
      </w:r>
      <w:proofErr w:type="spellStart"/>
      <w:r w:rsidRPr="00042A85">
        <w:rPr>
          <w:rFonts w:eastAsia="Calibri"/>
        </w:rPr>
        <w:t>inocuos</w:t>
      </w:r>
      <w:proofErr w:type="spellEnd"/>
      <w:r w:rsidRPr="00042A85">
        <w:rPr>
          <w:rFonts w:eastAsia="Calibri"/>
        </w:rPr>
        <w:t xml:space="preserve"> </w:t>
      </w:r>
      <w:proofErr w:type="spellStart"/>
      <w:r w:rsidRPr="00042A85">
        <w:rPr>
          <w:rFonts w:eastAsia="Calibri"/>
        </w:rPr>
        <w:t>mediante</w:t>
      </w:r>
      <w:proofErr w:type="spellEnd"/>
      <w:r w:rsidRPr="00042A85">
        <w:rPr>
          <w:rFonts w:eastAsia="Calibri"/>
        </w:rPr>
        <w:t xml:space="preserve"> </w:t>
      </w:r>
      <w:proofErr w:type="spellStart"/>
      <w:r w:rsidRPr="00042A85">
        <w:rPr>
          <w:rFonts w:eastAsia="Calibri"/>
        </w:rPr>
        <w:t>procesos</w:t>
      </w:r>
      <w:proofErr w:type="spellEnd"/>
      <w:r w:rsidRPr="00042A85">
        <w:rPr>
          <w:rFonts w:eastAsia="Calibri"/>
        </w:rPr>
        <w:t xml:space="preserve"> </w:t>
      </w:r>
      <w:proofErr w:type="spellStart"/>
      <w:r w:rsidRPr="00042A85">
        <w:rPr>
          <w:rFonts w:eastAsia="Calibri"/>
        </w:rPr>
        <w:t>físicos</w:t>
      </w:r>
      <w:proofErr w:type="spellEnd"/>
      <w:r w:rsidRPr="00042A85">
        <w:rPr>
          <w:rFonts w:eastAsia="Calibri"/>
        </w:rPr>
        <w:t xml:space="preserve">, </w:t>
      </w:r>
      <w:proofErr w:type="spellStart"/>
      <w:r w:rsidRPr="00042A85">
        <w:rPr>
          <w:rFonts w:eastAsia="Calibri"/>
        </w:rPr>
        <w:t>químicos</w:t>
      </w:r>
      <w:proofErr w:type="spellEnd"/>
      <w:r w:rsidRPr="00042A85">
        <w:rPr>
          <w:rFonts w:eastAsia="Calibri"/>
        </w:rPr>
        <w:t xml:space="preserve"> y </w:t>
      </w:r>
      <w:proofErr w:type="spellStart"/>
      <w:r w:rsidRPr="00042A85">
        <w:rPr>
          <w:rFonts w:eastAsia="Calibri"/>
        </w:rPr>
        <w:t>biológicos</w:t>
      </w:r>
      <w:proofErr w:type="spellEnd"/>
      <w:r w:rsidRPr="00042A85">
        <w:rPr>
          <w:rFonts w:eastAsia="Calibri"/>
        </w:rPr>
        <w:t xml:space="preserve">. La </w:t>
      </w:r>
      <w:proofErr w:type="spellStart"/>
      <w:r w:rsidRPr="00042A85">
        <w:rPr>
          <w:rFonts w:eastAsia="Calibri"/>
        </w:rPr>
        <w:t>remediación</w:t>
      </w:r>
      <w:proofErr w:type="spellEnd"/>
      <w:r w:rsidRPr="00042A85">
        <w:rPr>
          <w:rFonts w:eastAsia="Calibri"/>
        </w:rPr>
        <w:t xml:space="preserve"> de </w:t>
      </w:r>
      <w:proofErr w:type="spellStart"/>
      <w:r w:rsidRPr="00042A85">
        <w:rPr>
          <w:rFonts w:eastAsia="Calibri"/>
        </w:rPr>
        <w:t>suelos</w:t>
      </w:r>
      <w:proofErr w:type="spellEnd"/>
      <w:r w:rsidRPr="00042A85">
        <w:rPr>
          <w:rFonts w:eastAsia="Calibri"/>
        </w:rPr>
        <w:t xml:space="preserve"> Ex-situ e in-situ son </w:t>
      </w:r>
      <w:proofErr w:type="spellStart"/>
      <w:r w:rsidRPr="00042A85">
        <w:rPr>
          <w:rFonts w:eastAsia="Calibri"/>
        </w:rPr>
        <w:t>métodos</w:t>
      </w:r>
      <w:proofErr w:type="spellEnd"/>
      <w:r w:rsidRPr="00042A85">
        <w:rPr>
          <w:rFonts w:eastAsia="Calibri"/>
        </w:rPr>
        <w:t xml:space="preserve"> </w:t>
      </w:r>
      <w:proofErr w:type="spellStart"/>
      <w:r w:rsidRPr="00042A85">
        <w:rPr>
          <w:rFonts w:eastAsia="Calibri"/>
        </w:rPr>
        <w:t>comúnmente</w:t>
      </w:r>
      <w:proofErr w:type="spellEnd"/>
      <w:r w:rsidRPr="00042A85">
        <w:rPr>
          <w:rFonts w:eastAsia="Calibri"/>
        </w:rPr>
        <w:t xml:space="preserve"> </w:t>
      </w:r>
      <w:proofErr w:type="spellStart"/>
      <w:r w:rsidRPr="00042A85">
        <w:rPr>
          <w:rFonts w:eastAsia="Calibri"/>
        </w:rPr>
        <w:t>aplicados</w:t>
      </w:r>
      <w:proofErr w:type="spellEnd"/>
      <w:r w:rsidRPr="00042A85">
        <w:rPr>
          <w:rFonts w:eastAsia="Calibri"/>
        </w:rPr>
        <w:t>.</w:t>
      </w:r>
    </w:p>
    <w:p w14:paraId="4D042505" w14:textId="11998EA6"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Reparación/remediación (incluso en relación con los impactos a los derechos humanos)</w:t>
      </w:r>
    </w:p>
    <w:p w14:paraId="330D0410"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Se refiere a los procesos tendientes a reparar un impacto negativo (sobre los derechos humanos) y los resultados sustantivos que pueden contrarrestar, o compensar, ese impacto negativo. Esos resultados pueden adoptar diversas formas, como disculpas, restitución, rehabilitación, compensaciones económicas o no económicas y sanciones punitivas (ya sean penales o administrativas, por </w:t>
      </w:r>
      <w:proofErr w:type="gramStart"/>
      <w:r w:rsidRPr="000E3709">
        <w:rPr>
          <w:rFonts w:ascii="Calibri Light" w:hAnsi="Calibri Light" w:cs="Calibri Light"/>
          <w:szCs w:val="20"/>
          <w:lang w:val="es-ES"/>
        </w:rPr>
        <w:t>ejemplo</w:t>
      </w:r>
      <w:proofErr w:type="gramEnd"/>
      <w:r w:rsidRPr="000E3709">
        <w:rPr>
          <w:rFonts w:ascii="Calibri Light" w:hAnsi="Calibri Light" w:cs="Calibri Light"/>
          <w:szCs w:val="20"/>
          <w:lang w:val="es-ES"/>
        </w:rPr>
        <w:t xml:space="preserve"> multas), así como medidas de prevención de futuros daños como, por ejemplo, los mandatos o las garantías de no reiteración.</w:t>
      </w:r>
    </w:p>
    <w:p w14:paraId="5F138C66" w14:textId="062B8DA6"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w:t>
      </w:r>
      <w:r w:rsidRPr="00EC4930">
        <w:rPr>
          <w:rFonts w:ascii="Calibri Light" w:hAnsi="Calibri Light" w:cs="Calibri Light"/>
          <w:szCs w:val="20"/>
          <w:lang w:val="es-ES"/>
        </w:rPr>
        <w:t xml:space="preserve">epresentantes de los </w:t>
      </w:r>
      <w:r w:rsidR="00C736F7" w:rsidRPr="00C736F7">
        <w:rPr>
          <w:rFonts w:ascii="Calibri Light" w:hAnsi="Calibri Light" w:cs="Calibri Light"/>
          <w:szCs w:val="20"/>
          <w:u w:val="dotted" w:color="A6A6A6" w:themeColor="background1" w:themeShade="A6"/>
          <w:lang w:val="es-ES"/>
        </w:rPr>
        <w:t>trabajadores</w:t>
      </w:r>
    </w:p>
    <w:p w14:paraId="0BFE1F0B" w14:textId="3F8BD3B5"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trabajador elegido para facilitar la comunicación con la gerencia superior en asuntos relacionados con las condiciones de trabajo, la salud y seguridad ocupacionales u otras inquietudes que puedan tener los </w:t>
      </w:r>
      <w:r w:rsidR="00C736F7" w:rsidRPr="00C736F7">
        <w:rPr>
          <w:rFonts w:ascii="Calibri Light" w:hAnsi="Calibri Light" w:cs="Calibri Light"/>
          <w:szCs w:val="20"/>
          <w:u w:val="dotted" w:color="A6A6A6" w:themeColor="background1" w:themeShade="A6"/>
          <w:lang w:val="es-ES"/>
        </w:rPr>
        <w:t>trabajadores</w:t>
      </w:r>
      <w:r w:rsidRPr="000E3709">
        <w:rPr>
          <w:rFonts w:ascii="Calibri Light" w:hAnsi="Calibri Light" w:cs="Calibri Light"/>
          <w:szCs w:val="20"/>
          <w:lang w:val="es-ES"/>
        </w:rPr>
        <w:t xml:space="preserve">. Es asumida por sindicato(s) reconocido(s), en las instalaciones sindicalizadas, y, en las demás situaciones, por un trabajador elegido para ese propósito por el personal no gerencial. </w:t>
      </w:r>
    </w:p>
    <w:p w14:paraId="374B32C5"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Reservas de la biosfera</w:t>
      </w:r>
    </w:p>
    <w:p w14:paraId="5AE7850F" w14:textId="51F0D7E3" w:rsidR="002E112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Las reservas de la biosfera son zonas compuestas por ecosistemas terrestres, marinos y costeros. Cada reserva fomenta soluciones para conciliar la conservación de la biodiversidad con su uso sostenible. Las reservas de biosfera son “Sitios de apoyo a la ciencia al servicio de la sostenibilidad” – zonas especiales para evaluar métodos interdisciplinarios que ayuden a comprender y gestionar los cambios e interacciones de los sistemas sociales y ecológicos, incluidas la prevención de conflictos y la gestión de la biodiversidad. Las reservas de la biosfera son designadas por los gobiernos nacionales y permanecen bajo la soberana jurisdicción de los estados donde se encuentren ubicados. Su estatus es reconocido internacionalmente. </w:t>
      </w:r>
    </w:p>
    <w:p w14:paraId="1F96FFE6" w14:textId="2C6A9C0B" w:rsidR="00271219" w:rsidRPr="000E3709" w:rsidRDefault="00271219" w:rsidP="00271219">
      <w:pPr>
        <w:pStyle w:val="Glossarybold"/>
        <w:rPr>
          <w:rFonts w:ascii="Calibri Light" w:hAnsi="Calibri Light" w:cs="Calibri Light"/>
          <w:szCs w:val="20"/>
          <w:lang w:val="es-ES"/>
        </w:rPr>
      </w:pPr>
      <w:r w:rsidRPr="00271219">
        <w:rPr>
          <w:rFonts w:ascii="Calibri Light" w:hAnsi="Calibri Light" w:cs="Calibri Light"/>
          <w:szCs w:val="20"/>
          <w:lang w:val="es-ES"/>
        </w:rPr>
        <w:t>Residuos mineralizados</w:t>
      </w:r>
    </w:p>
    <w:p w14:paraId="5FDB42BC" w14:textId="77777777" w:rsidR="00271219" w:rsidRPr="00271219" w:rsidRDefault="00271219" w:rsidP="00271219">
      <w:pPr>
        <w:pStyle w:val="Glossarytext"/>
        <w:rPr>
          <w:rFonts w:ascii="Calibri Light" w:hAnsi="Calibri Light" w:cs="Calibri Light"/>
          <w:szCs w:val="20"/>
          <w:lang w:val="es-ES"/>
        </w:rPr>
      </w:pPr>
      <w:r w:rsidRPr="00271219">
        <w:rPr>
          <w:rFonts w:ascii="Calibri Light" w:hAnsi="Calibri Light" w:cs="Calibri Light"/>
          <w:szCs w:val="20"/>
          <w:lang w:val="es-ES"/>
        </w:rPr>
        <w:t>Cualquier residuo que contenga minerales o metales residuales que se generen o se creen a partir de las operaciones de procesamiento de minerales, como escoria de fundición, polvo de la cámara de filtros, lechada de depuradora húmeda y cenizas.</w:t>
      </w:r>
    </w:p>
    <w:p w14:paraId="36B539DF" w14:textId="1E9BF38E"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Restauración</w:t>
      </w:r>
    </w:p>
    <w:p w14:paraId="6179FEF2" w14:textId="576ADAF7" w:rsidR="002E112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Medidas tomadas para auxiliar en la </w:t>
      </w:r>
      <w:r w:rsidR="00470BC3">
        <w:rPr>
          <w:rFonts w:ascii="Calibri Light" w:hAnsi="Calibri Light" w:cs="Calibri Light"/>
          <w:szCs w:val="20"/>
          <w:lang w:val="es-ES"/>
        </w:rPr>
        <w:t>rehabilitación</w:t>
      </w:r>
      <w:r w:rsidRPr="000E3709">
        <w:rPr>
          <w:rFonts w:ascii="Calibri Light" w:hAnsi="Calibri Light" w:cs="Calibri Light"/>
          <w:szCs w:val="20"/>
          <w:lang w:val="es-ES"/>
        </w:rPr>
        <w:t xml:space="preserve"> de los ecosistemas que han sido degradados, dañados o destruidos. Involucra alterar un área de tal manera que se restablezca la composición, estructura y función de un ecosistema, generalmente regresándolo a su estado original (antes de la perturbación) o a un estado saludable cercano al original. </w:t>
      </w:r>
    </w:p>
    <w:p w14:paraId="20366913"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Resultado de conservación</w:t>
      </w:r>
    </w:p>
    <w:p w14:paraId="6269CB9A"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resultado de conservación es aquel obtenido por una intervención de conservación dirigida a enfrentar amenazas directas a la biodiversidad o a sus causas socio-políticas, culturales, y/o económicas subyacentes. Los resultados de conservación se presentan normalmente en la forma de: (a) extinciones evitadas (es decir, los resultados que llevan a mejorar el estado de amenaza nacional o internacional de una especie); (b) sitios protegidos (es decir, los resultados que tienen como consecuencia la designación de un sitio como un área protegida formal o informal, o a mejorar la efectividad en la gestión de un área protegida ya existente); y (c) corredores creados (es decir, los resultados que conducen a la creación de redes de sitios interconectadas a una escala de paisaje, capaces de preservar intactos los conjuntos bióticos y sus procesos naturales, y, por lo tanto, de aumentar la viabilidad a largo plazo de los ecosistemas naturales). Los resultados también comprenden cualquier otro tipo de intervención que conduzca a beneficios de conservación. </w:t>
      </w:r>
    </w:p>
    <w:p w14:paraId="236934C5"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w:t>
      </w:r>
      <w:r w:rsidRPr="00EC4930">
        <w:rPr>
          <w:rFonts w:ascii="Calibri Light" w:hAnsi="Calibri Light" w:cs="Calibri Light"/>
          <w:szCs w:val="20"/>
          <w:lang w:val="es-ES"/>
        </w:rPr>
        <w:t>evegetación</w:t>
      </w:r>
    </w:p>
    <w:p w14:paraId="161A2177"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revegetación es la labor de volver sembrar o plantar </w:t>
      </w:r>
      <w:proofErr w:type="spellStart"/>
      <w:r w:rsidRPr="000E3709">
        <w:rPr>
          <w:rFonts w:ascii="Calibri Light" w:hAnsi="Calibri Light" w:cs="Calibri Light"/>
          <w:szCs w:val="20"/>
          <w:lang w:val="es-ES"/>
        </w:rPr>
        <w:t>forbs</w:t>
      </w:r>
      <w:proofErr w:type="spellEnd"/>
      <w:r w:rsidRPr="000E3709">
        <w:rPr>
          <w:rFonts w:ascii="Calibri Light" w:hAnsi="Calibri Light" w:cs="Calibri Light"/>
          <w:szCs w:val="20"/>
          <w:lang w:val="es-ES"/>
        </w:rPr>
        <w:t xml:space="preserve">, pastos, legumbres y otras plantas (algunas veces incluso arbustos y árboles) para brindar una cobertura que disminuya la erosión, brinde estabilidad al suelo y follaje para la vida silvestre o el ganado, o para regresar de alguna manera el sitio a un estado utilizable. </w:t>
      </w:r>
    </w:p>
    <w:p w14:paraId="1F430D1A" w14:textId="1E143758" w:rsidR="00551FFD" w:rsidRDefault="00551FFD" w:rsidP="002E1129">
      <w:pPr>
        <w:pStyle w:val="Glossarybold"/>
        <w:rPr>
          <w:rFonts w:eastAsia="Calibri"/>
        </w:rPr>
      </w:pPr>
      <w:proofErr w:type="spellStart"/>
      <w:r w:rsidRPr="00042A85">
        <w:rPr>
          <w:rFonts w:eastAsia="Calibri"/>
        </w:rPr>
        <w:t>Revisión</w:t>
      </w:r>
      <w:proofErr w:type="spellEnd"/>
      <w:r w:rsidRPr="00042A85">
        <w:rPr>
          <w:rFonts w:eastAsia="Calibri"/>
        </w:rPr>
        <w:t xml:space="preserve"> </w:t>
      </w:r>
      <w:proofErr w:type="spellStart"/>
      <w:r w:rsidRPr="00042A85">
        <w:rPr>
          <w:rFonts w:eastAsia="Calibri"/>
        </w:rPr>
        <w:t>independiente</w:t>
      </w:r>
      <w:proofErr w:type="spellEnd"/>
      <w:r w:rsidRPr="00042A85">
        <w:rPr>
          <w:rFonts w:eastAsia="Calibri"/>
        </w:rPr>
        <w:t xml:space="preserve"> (</w:t>
      </w:r>
      <w:proofErr w:type="spellStart"/>
      <w:r w:rsidRPr="00042A85">
        <w:rPr>
          <w:rFonts w:eastAsia="Calibri"/>
        </w:rPr>
        <w:t>relacionada</w:t>
      </w:r>
      <w:proofErr w:type="spellEnd"/>
      <w:r w:rsidRPr="00042A85">
        <w:rPr>
          <w:rFonts w:eastAsia="Calibri"/>
        </w:rPr>
        <w:t xml:space="preserve"> con la </w:t>
      </w:r>
      <w:proofErr w:type="spellStart"/>
      <w:r w:rsidRPr="00042A85">
        <w:rPr>
          <w:rFonts w:eastAsia="Calibri"/>
        </w:rPr>
        <w:t>gestión</w:t>
      </w:r>
      <w:proofErr w:type="spellEnd"/>
      <w:r w:rsidRPr="00042A85">
        <w:rPr>
          <w:rFonts w:eastAsia="Calibri"/>
        </w:rPr>
        <w:t xml:space="preserve"> de </w:t>
      </w:r>
      <w:proofErr w:type="spellStart"/>
      <w:r w:rsidR="0042084E">
        <w:rPr>
          <w:rFonts w:eastAsia="Calibri"/>
        </w:rPr>
        <w:t>desechos</w:t>
      </w:r>
      <w:proofErr w:type="spellEnd"/>
      <w:r w:rsidRPr="00042A85">
        <w:rPr>
          <w:rFonts w:eastAsia="Calibri"/>
        </w:rPr>
        <w:t xml:space="preserve">) </w:t>
      </w:r>
    </w:p>
    <w:p w14:paraId="2B1EA1B2" w14:textId="7C27211D" w:rsidR="00551FFD" w:rsidRDefault="00551FFD" w:rsidP="00551FFD">
      <w:pPr>
        <w:pStyle w:val="Glossarytext"/>
        <w:rPr>
          <w:rFonts w:eastAsia="Calibri"/>
        </w:rPr>
      </w:pPr>
      <w:proofErr w:type="spellStart"/>
      <w:r w:rsidRPr="00042A85">
        <w:rPr>
          <w:rFonts w:eastAsia="Calibri"/>
        </w:rPr>
        <w:lastRenderedPageBreak/>
        <w:t>Evaluación</w:t>
      </w:r>
      <w:proofErr w:type="spellEnd"/>
      <w:r w:rsidRPr="00042A85">
        <w:rPr>
          <w:rFonts w:eastAsia="Calibri"/>
        </w:rPr>
        <w:t xml:space="preserve"> </w:t>
      </w:r>
      <w:proofErr w:type="spellStart"/>
      <w:r w:rsidRPr="00042A85">
        <w:rPr>
          <w:rFonts w:eastAsia="Calibri"/>
        </w:rPr>
        <w:t>independiente</w:t>
      </w:r>
      <w:proofErr w:type="spellEnd"/>
      <w:r w:rsidRPr="00042A85">
        <w:rPr>
          <w:rFonts w:eastAsia="Calibri"/>
        </w:rPr>
        <w:t xml:space="preserve"> de </w:t>
      </w:r>
      <w:proofErr w:type="spellStart"/>
      <w:r w:rsidRPr="00042A85">
        <w:rPr>
          <w:rFonts w:eastAsia="Calibri"/>
        </w:rPr>
        <w:t>todos</w:t>
      </w:r>
      <w:proofErr w:type="spellEnd"/>
      <w:r w:rsidRPr="00042A85">
        <w:rPr>
          <w:rFonts w:eastAsia="Calibri"/>
        </w:rPr>
        <w:t xml:space="preserve"> los </w:t>
      </w:r>
      <w:proofErr w:type="spellStart"/>
      <w:r w:rsidRPr="00042A85">
        <w:rPr>
          <w:rFonts w:eastAsia="Calibri"/>
        </w:rPr>
        <w:t>aspectos</w:t>
      </w:r>
      <w:proofErr w:type="spellEnd"/>
      <w:r w:rsidRPr="00042A85">
        <w:rPr>
          <w:rFonts w:eastAsia="Calibri"/>
        </w:rPr>
        <w:t xml:space="preserve"> del </w:t>
      </w:r>
      <w:proofErr w:type="spellStart"/>
      <w:r w:rsidRPr="00042A85">
        <w:rPr>
          <w:rFonts w:eastAsia="Calibri"/>
        </w:rPr>
        <w:t>diseño</w:t>
      </w:r>
      <w:proofErr w:type="spellEnd"/>
      <w:r w:rsidRPr="00042A85">
        <w:rPr>
          <w:rFonts w:eastAsia="Calibri"/>
        </w:rPr>
        <w:t xml:space="preserve">, </w:t>
      </w:r>
      <w:proofErr w:type="spellStart"/>
      <w:r w:rsidRPr="00042A85">
        <w:rPr>
          <w:rFonts w:eastAsia="Calibri"/>
        </w:rPr>
        <w:t>construcción</w:t>
      </w:r>
      <w:proofErr w:type="spellEnd"/>
      <w:r w:rsidRPr="00042A85">
        <w:rPr>
          <w:rFonts w:eastAsia="Calibri"/>
        </w:rPr>
        <w:t xml:space="preserve">, </w:t>
      </w:r>
      <w:proofErr w:type="spellStart"/>
      <w:r w:rsidRPr="00042A85">
        <w:rPr>
          <w:rFonts w:eastAsia="Calibri"/>
        </w:rPr>
        <w:t>operación</w:t>
      </w:r>
      <w:proofErr w:type="spellEnd"/>
      <w:r w:rsidRPr="00042A85">
        <w:rPr>
          <w:rFonts w:eastAsia="Calibri"/>
        </w:rPr>
        <w:t xml:space="preserve"> y </w:t>
      </w:r>
      <w:proofErr w:type="spellStart"/>
      <w:r w:rsidRPr="00042A85">
        <w:rPr>
          <w:rFonts w:eastAsia="Calibri"/>
        </w:rPr>
        <w:t>mantenimiento</w:t>
      </w:r>
      <w:proofErr w:type="spellEnd"/>
      <w:r w:rsidRPr="00042A85">
        <w:rPr>
          <w:rFonts w:eastAsia="Calibri"/>
        </w:rPr>
        <w:t xml:space="preserve"> de una </w:t>
      </w:r>
      <w:proofErr w:type="spellStart"/>
      <w:r w:rsidRPr="00042A85">
        <w:rPr>
          <w:rFonts w:eastAsia="Calibri"/>
        </w:rPr>
        <w:t>instalación</w:t>
      </w:r>
      <w:proofErr w:type="spellEnd"/>
      <w:r w:rsidRPr="00042A85">
        <w:rPr>
          <w:rFonts w:eastAsia="Calibri"/>
        </w:rPr>
        <w:t xml:space="preserve"> de </w:t>
      </w:r>
      <w:r w:rsidR="0042084E">
        <w:rPr>
          <w:rFonts w:ascii="Calibri Light" w:hAnsi="Calibri Light" w:cs="Calibri Light"/>
          <w:szCs w:val="20"/>
          <w:lang w:val="es-ES"/>
        </w:rPr>
        <w:t>desechos</w:t>
      </w:r>
      <w:r w:rsidRPr="00042A85">
        <w:rPr>
          <w:rFonts w:eastAsia="Calibri"/>
        </w:rPr>
        <w:t xml:space="preserve"> </w:t>
      </w:r>
      <w:proofErr w:type="spellStart"/>
      <w:r w:rsidRPr="00042A85">
        <w:rPr>
          <w:rFonts w:eastAsia="Calibri"/>
        </w:rPr>
        <w:t>mineralizados</w:t>
      </w:r>
      <w:proofErr w:type="spellEnd"/>
      <w:r w:rsidRPr="00042A85">
        <w:rPr>
          <w:rFonts w:eastAsia="Calibri"/>
        </w:rPr>
        <w:t xml:space="preserve"> </w:t>
      </w:r>
      <w:proofErr w:type="spellStart"/>
      <w:r w:rsidRPr="00042A85">
        <w:rPr>
          <w:rFonts w:eastAsia="Calibri"/>
        </w:rPr>
        <w:t>mediante</w:t>
      </w:r>
      <w:proofErr w:type="spellEnd"/>
      <w:r w:rsidRPr="00042A85">
        <w:rPr>
          <w:rFonts w:eastAsia="Calibri"/>
        </w:rPr>
        <w:t xml:space="preserve"> una </w:t>
      </w:r>
      <w:proofErr w:type="spellStart"/>
      <w:r w:rsidRPr="00042A85">
        <w:rPr>
          <w:rFonts w:eastAsia="Calibri"/>
        </w:rPr>
        <w:t>revisión</w:t>
      </w:r>
      <w:proofErr w:type="spellEnd"/>
      <w:r w:rsidRPr="00042A85">
        <w:rPr>
          <w:rFonts w:eastAsia="Calibri"/>
        </w:rPr>
        <w:t xml:space="preserve"> </w:t>
      </w:r>
      <w:proofErr w:type="spellStart"/>
      <w:r w:rsidRPr="00042A85">
        <w:rPr>
          <w:rFonts w:eastAsia="Calibri"/>
        </w:rPr>
        <w:t>competente</w:t>
      </w:r>
      <w:proofErr w:type="spellEnd"/>
      <w:r w:rsidRPr="00042A85">
        <w:rPr>
          <w:rFonts w:eastAsia="Calibri"/>
        </w:rPr>
        <w:t xml:space="preserve"> y </w:t>
      </w:r>
      <w:proofErr w:type="spellStart"/>
      <w:r w:rsidRPr="00042A85">
        <w:rPr>
          <w:rFonts w:eastAsia="Calibri"/>
        </w:rPr>
        <w:t>objetiva</w:t>
      </w:r>
      <w:proofErr w:type="spellEnd"/>
      <w:r w:rsidRPr="00042A85">
        <w:rPr>
          <w:rFonts w:eastAsia="Calibri"/>
        </w:rPr>
        <w:t xml:space="preserve"> por </w:t>
      </w:r>
      <w:proofErr w:type="spellStart"/>
      <w:r w:rsidRPr="00042A85">
        <w:rPr>
          <w:rFonts w:eastAsia="Calibri"/>
        </w:rPr>
        <w:t>parte</w:t>
      </w:r>
      <w:proofErr w:type="spellEnd"/>
      <w:r w:rsidRPr="00042A85">
        <w:rPr>
          <w:rFonts w:eastAsia="Calibri"/>
        </w:rPr>
        <w:t xml:space="preserve"> de un </w:t>
      </w:r>
      <w:proofErr w:type="spellStart"/>
      <w:r w:rsidRPr="00042A85">
        <w:rPr>
          <w:rFonts w:eastAsia="Calibri"/>
        </w:rPr>
        <w:t>tercero</w:t>
      </w:r>
      <w:proofErr w:type="spellEnd"/>
      <w:r w:rsidRPr="00042A85">
        <w:rPr>
          <w:rFonts w:eastAsia="Calibri"/>
        </w:rPr>
        <w:t xml:space="preserve"> </w:t>
      </w:r>
      <w:proofErr w:type="spellStart"/>
      <w:r w:rsidRPr="00042A85">
        <w:rPr>
          <w:rFonts w:eastAsia="Calibri"/>
        </w:rPr>
        <w:t>en</w:t>
      </w:r>
      <w:proofErr w:type="spellEnd"/>
      <w:r w:rsidRPr="00042A85">
        <w:rPr>
          <w:rFonts w:eastAsia="Calibri"/>
        </w:rPr>
        <w:t xml:space="preserve"> </w:t>
      </w:r>
      <w:proofErr w:type="spellStart"/>
      <w:r w:rsidRPr="00042A85">
        <w:rPr>
          <w:rFonts w:eastAsia="Calibri"/>
        </w:rPr>
        <w:t>nombre</w:t>
      </w:r>
      <w:proofErr w:type="spellEnd"/>
      <w:r w:rsidRPr="00042A85">
        <w:rPr>
          <w:rFonts w:eastAsia="Calibri"/>
        </w:rPr>
        <w:t xml:space="preserve"> de la </w:t>
      </w:r>
      <w:proofErr w:type="spellStart"/>
      <w:r w:rsidR="008572EF" w:rsidRPr="008572EF">
        <w:rPr>
          <w:rFonts w:eastAsia="Calibri"/>
          <w:u w:val="dotted" w:color="A6A6A6" w:themeColor="background1" w:themeShade="A6"/>
        </w:rPr>
        <w:t>empresa</w:t>
      </w:r>
      <w:proofErr w:type="spellEnd"/>
      <w:r w:rsidR="008572EF" w:rsidRPr="008572EF">
        <w:rPr>
          <w:rFonts w:eastAsia="Calibri"/>
          <w:u w:val="dotted" w:color="A6A6A6" w:themeColor="background1" w:themeShade="A6"/>
        </w:rPr>
        <w:t xml:space="preserve"> </w:t>
      </w:r>
      <w:proofErr w:type="spellStart"/>
      <w:r w:rsidR="008572EF" w:rsidRPr="008572EF">
        <w:rPr>
          <w:rFonts w:eastAsia="Calibri"/>
          <w:u w:val="dotted" w:color="A6A6A6" w:themeColor="background1" w:themeShade="A6"/>
        </w:rPr>
        <w:t>operadora</w:t>
      </w:r>
      <w:proofErr w:type="spellEnd"/>
      <w:r w:rsidRPr="00042A85">
        <w:rPr>
          <w:rFonts w:eastAsia="Calibri"/>
        </w:rPr>
        <w:t xml:space="preserve">/ </w:t>
      </w:r>
      <w:proofErr w:type="spellStart"/>
      <w:r w:rsidRPr="00042A85">
        <w:rPr>
          <w:rFonts w:eastAsia="Calibri"/>
        </w:rPr>
        <w:t>propietario</w:t>
      </w:r>
      <w:proofErr w:type="spellEnd"/>
      <w:r w:rsidRPr="00042A85">
        <w:rPr>
          <w:rFonts w:eastAsia="Calibri"/>
        </w:rPr>
        <w:t>.</w:t>
      </w:r>
    </w:p>
    <w:p w14:paraId="0382990B" w14:textId="6A5A73F0"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Riesgo de conflicto</w:t>
      </w:r>
    </w:p>
    <w:p w14:paraId="4435E10F"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Cualquier conflicto que pueda surgir o verse agravado debido a la presencia de una empresa, sus actividades o relaciones; y la probabilidad de que dichos conflictos lleguen a ocurrir. Los conflictos pueden surgir dentro de las comunidades y/o grupos de actores sociales, o entre ambos, o entre la empresa y comunidades/actores sociales. </w:t>
      </w:r>
    </w:p>
    <w:p w14:paraId="6207E0C7"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Riesgos para los derechos humanos</w:t>
      </w:r>
    </w:p>
    <w:p w14:paraId="63471472"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Por riesgos en materia de derechos humanos se entienden las posibles consecuencias negativas que las actividades de la empresa pueden tener sobre los derechos humanos. (También se le puede referir como impactos potenciales sobre los derechos humanos)</w:t>
      </w:r>
    </w:p>
    <w:p w14:paraId="4478176F"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Roca estéril</w:t>
      </w:r>
    </w:p>
    <w:p w14:paraId="4E27CEC5"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roca estéril o </w:t>
      </w:r>
      <w:proofErr w:type="spellStart"/>
      <w:r w:rsidRPr="000E3709">
        <w:rPr>
          <w:rFonts w:ascii="Calibri Light" w:hAnsi="Calibri Light" w:cs="Calibri Light"/>
          <w:szCs w:val="20"/>
          <w:lang w:val="es-ES"/>
        </w:rPr>
        <w:t>subeconómica</w:t>
      </w:r>
      <w:proofErr w:type="spellEnd"/>
      <w:r w:rsidRPr="000E3709">
        <w:rPr>
          <w:rFonts w:ascii="Calibri Light" w:hAnsi="Calibri Light" w:cs="Calibri Light"/>
          <w:szCs w:val="20"/>
          <w:lang w:val="es-ES"/>
        </w:rPr>
        <w:t xml:space="preserve"> que ha sido extraída pero no tiene el valor suficiente para justificar su tratamiento y, por lo </w:t>
      </w:r>
      <w:proofErr w:type="gramStart"/>
      <w:r w:rsidRPr="000E3709">
        <w:rPr>
          <w:rFonts w:ascii="Calibri Light" w:hAnsi="Calibri Light" w:cs="Calibri Light"/>
          <w:szCs w:val="20"/>
          <w:lang w:val="es-ES"/>
        </w:rPr>
        <w:t>tanto</w:t>
      </w:r>
      <w:proofErr w:type="gramEnd"/>
      <w:r w:rsidRPr="000E3709">
        <w:rPr>
          <w:rFonts w:ascii="Calibri Light" w:hAnsi="Calibri Light" w:cs="Calibri Light"/>
          <w:szCs w:val="20"/>
          <w:lang w:val="es-ES"/>
        </w:rPr>
        <w:t xml:space="preserve"> es retirada antes de los procesos de metalúrgicos y eliminada en la mina misma. El término es generalmente usado para los desechos de materiales que con tamaños mayores que las arenas y de hasta grandes rocas; también se lo conoce como botadero o vaciadero de roca estéril o pila de estéril. </w:t>
      </w:r>
    </w:p>
    <w:p w14:paraId="68344669"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Salario mínimo digno</w:t>
      </w:r>
    </w:p>
    <w:p w14:paraId="387E2B19"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remuneración recibida por un trabajador por una semana regular de trabajo en un lugar específico, y que es suficiente para solventar un nivel de vida digno para el trabajador y su familia. Los elementos de un nivel de vida digno incluyen alimentación, agua, vivienda, educación, servicios de salud, transporte, vestimenta y otras necesidades esenciales incluso previsiones para eventos inesperados. </w:t>
      </w:r>
    </w:p>
    <w:p w14:paraId="7A4EA4A8"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Servicios del ecosistema </w:t>
      </w:r>
    </w:p>
    <w:p w14:paraId="360FB95E"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Los beneficios que las personas obtienen del ecosistema. Esto incluye servicios de aprovisionamiento, tales como alimentos, agua, maderas y fibras; servicios de regulación que afectan el clima, inundaciones, enfermedades, desechos y la calidad del agua; servicios culturales que brindan beneficios recreativos, estéticos y espirituales; y servicios de apoyo como es la formación de suelos, fotosíntesis y ciclo de nutrientes.</w:t>
      </w:r>
    </w:p>
    <w:p w14:paraId="06C4E235"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Servicios prioritarios del ecosistema</w:t>
      </w:r>
    </w:p>
    <w:p w14:paraId="4A26D043" w14:textId="342EF8BC"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Los servicios del ecosistema son considerados como prioritarios bajo las siguientes circunstancias: (i) los servicios sobre los que es más probable que tengan un impacto las operaciones del proyecto y, por lo tanto, que tienen como consecuencia impactos adversos en las </w:t>
      </w:r>
      <w:r w:rsidR="000561D0" w:rsidRPr="000561D0">
        <w:rPr>
          <w:rFonts w:ascii="Calibri Light" w:hAnsi="Calibri Light" w:cs="Calibri Light"/>
          <w:szCs w:val="20"/>
          <w:u w:val="dotted" w:color="A6A6A6" w:themeColor="background1" w:themeShade="A6"/>
          <w:lang w:val="es-ES"/>
        </w:rPr>
        <w:t>Comunidades afectadas</w:t>
      </w:r>
      <w:r w:rsidRPr="000E3709">
        <w:rPr>
          <w:rFonts w:ascii="Calibri Light" w:hAnsi="Calibri Light" w:cs="Calibri Light"/>
          <w:szCs w:val="20"/>
          <w:lang w:val="es-ES"/>
        </w:rPr>
        <w:t xml:space="preserve">; y sobre los cuales el proyecto tiene un control de gestión directo o una influencia considerable; o (ii) los servicios de los que el proyecto depende directamente para efectuar sus operaciones primarias; y sobre los cuales el proyecto tiene un control de gestión directo o una influencia considerable. </w:t>
      </w:r>
    </w:p>
    <w:p w14:paraId="69F2271C"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Sindicato de la empresa</w:t>
      </w:r>
    </w:p>
    <w:p w14:paraId="09D35CB4" w14:textId="716B98B4"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Una organización de </w:t>
      </w:r>
      <w:r w:rsidR="00C736F7" w:rsidRPr="00C736F7">
        <w:rPr>
          <w:rFonts w:ascii="Calibri Light" w:hAnsi="Calibri Light" w:cs="Calibri Light"/>
          <w:szCs w:val="20"/>
          <w:u w:val="dotted" w:color="A6A6A6" w:themeColor="background1" w:themeShade="A6"/>
          <w:lang w:val="es-ES"/>
        </w:rPr>
        <w:t>trabajadores</w:t>
      </w:r>
      <w:r w:rsidRPr="000E3709">
        <w:rPr>
          <w:rFonts w:ascii="Calibri Light" w:hAnsi="Calibri Light" w:cs="Calibri Light"/>
          <w:szCs w:val="20"/>
          <w:lang w:val="es-ES"/>
        </w:rPr>
        <w:t xml:space="preserve"> dominada y regulada por un empleador.</w:t>
      </w:r>
    </w:p>
    <w:p w14:paraId="2A2414C3" w14:textId="77777777" w:rsidR="007E164A" w:rsidRDefault="007E164A" w:rsidP="002E1129">
      <w:pPr>
        <w:pStyle w:val="Glossarybold"/>
        <w:rPr>
          <w:rFonts w:ascii="Calibri Light" w:hAnsi="Calibri Light" w:cs="Calibri Light"/>
          <w:szCs w:val="20"/>
          <w:lang w:val="es-ES"/>
        </w:rPr>
      </w:pPr>
      <w:r w:rsidRPr="00042A85">
        <w:rPr>
          <w:rFonts w:eastAsia="Calibri"/>
        </w:rPr>
        <w:t xml:space="preserve">Sistema de control de </w:t>
      </w:r>
      <w:proofErr w:type="spellStart"/>
      <w:r w:rsidRPr="00042A85">
        <w:rPr>
          <w:rFonts w:eastAsia="Calibri"/>
        </w:rPr>
        <w:t>emisiones</w:t>
      </w:r>
      <w:proofErr w:type="spellEnd"/>
      <w:r w:rsidRPr="000E3709">
        <w:rPr>
          <w:rFonts w:ascii="Calibri Light" w:hAnsi="Calibri Light" w:cs="Calibri Light"/>
          <w:szCs w:val="20"/>
          <w:lang w:val="es-ES"/>
        </w:rPr>
        <w:t xml:space="preserve"> </w:t>
      </w:r>
    </w:p>
    <w:p w14:paraId="589B77C7" w14:textId="3B0FFED5" w:rsidR="007E164A" w:rsidRDefault="007E164A" w:rsidP="007E164A">
      <w:pPr>
        <w:pStyle w:val="Glossarytext"/>
        <w:rPr>
          <w:rFonts w:ascii="Calibri Light" w:hAnsi="Calibri Light" w:cs="Calibri Light"/>
          <w:szCs w:val="20"/>
          <w:lang w:val="es-ES"/>
        </w:rPr>
      </w:pPr>
      <w:proofErr w:type="spellStart"/>
      <w:r w:rsidRPr="00042A85">
        <w:rPr>
          <w:rFonts w:eastAsia="Calibri"/>
        </w:rPr>
        <w:t>Cualquier</w:t>
      </w:r>
      <w:proofErr w:type="spellEnd"/>
      <w:r w:rsidRPr="00042A85">
        <w:rPr>
          <w:rFonts w:eastAsia="Calibri"/>
        </w:rPr>
        <w:t xml:space="preserve"> </w:t>
      </w:r>
      <w:proofErr w:type="spellStart"/>
      <w:r w:rsidRPr="00042A85">
        <w:rPr>
          <w:rFonts w:eastAsia="Calibri"/>
        </w:rPr>
        <w:t>sistema</w:t>
      </w:r>
      <w:proofErr w:type="spellEnd"/>
      <w:r w:rsidRPr="00042A85">
        <w:rPr>
          <w:rFonts w:eastAsia="Calibri"/>
        </w:rPr>
        <w:t xml:space="preserve"> que </w:t>
      </w:r>
      <w:proofErr w:type="spellStart"/>
      <w:r w:rsidRPr="00042A85">
        <w:rPr>
          <w:rFonts w:eastAsia="Calibri"/>
        </w:rPr>
        <w:t>limite</w:t>
      </w:r>
      <w:proofErr w:type="spellEnd"/>
      <w:r w:rsidRPr="00042A85">
        <w:rPr>
          <w:rFonts w:eastAsia="Calibri"/>
        </w:rPr>
        <w:t xml:space="preserve"> las </w:t>
      </w:r>
      <w:proofErr w:type="spellStart"/>
      <w:r w:rsidRPr="00042A85">
        <w:rPr>
          <w:rFonts w:eastAsia="Calibri"/>
        </w:rPr>
        <w:t>emisiones</w:t>
      </w:r>
      <w:proofErr w:type="spellEnd"/>
      <w:r w:rsidRPr="00042A85">
        <w:rPr>
          <w:rFonts w:eastAsia="Calibri"/>
        </w:rPr>
        <w:t xml:space="preserve"> al </w:t>
      </w:r>
      <w:proofErr w:type="spellStart"/>
      <w:r w:rsidRPr="00042A85">
        <w:rPr>
          <w:rFonts w:eastAsia="Calibri"/>
        </w:rPr>
        <w:t>aire</w:t>
      </w:r>
      <w:proofErr w:type="spellEnd"/>
      <w:r w:rsidRPr="00042A85">
        <w:rPr>
          <w:rFonts w:eastAsia="Calibri"/>
        </w:rPr>
        <w:t xml:space="preserve"> (</w:t>
      </w:r>
      <w:proofErr w:type="spellStart"/>
      <w:r w:rsidRPr="00042A85">
        <w:rPr>
          <w:rFonts w:eastAsia="Calibri"/>
        </w:rPr>
        <w:t>ya</w:t>
      </w:r>
      <w:proofErr w:type="spellEnd"/>
      <w:r w:rsidRPr="00042A85">
        <w:rPr>
          <w:rFonts w:eastAsia="Calibri"/>
        </w:rPr>
        <w:t xml:space="preserve"> sea </w:t>
      </w:r>
      <w:proofErr w:type="spellStart"/>
      <w:r w:rsidRPr="00042A85">
        <w:rPr>
          <w:rFonts w:eastAsia="Calibri"/>
        </w:rPr>
        <w:t>diseñado</w:t>
      </w:r>
      <w:proofErr w:type="spellEnd"/>
      <w:r w:rsidRPr="00042A85">
        <w:rPr>
          <w:rFonts w:eastAsia="Calibri"/>
        </w:rPr>
        <w:t xml:space="preserve"> </w:t>
      </w:r>
      <w:proofErr w:type="spellStart"/>
      <w:r w:rsidRPr="00042A85">
        <w:rPr>
          <w:rFonts w:eastAsia="Calibri"/>
        </w:rPr>
        <w:t>específicamente</w:t>
      </w:r>
      <w:proofErr w:type="spellEnd"/>
      <w:r w:rsidRPr="00042A85">
        <w:rPr>
          <w:rFonts w:eastAsia="Calibri"/>
        </w:rPr>
        <w:t xml:space="preserve"> para </w:t>
      </w:r>
      <w:proofErr w:type="spellStart"/>
      <w:r w:rsidRPr="00042A85">
        <w:rPr>
          <w:rFonts w:eastAsia="Calibri"/>
        </w:rPr>
        <w:t>mercurio</w:t>
      </w:r>
      <w:proofErr w:type="spellEnd"/>
      <w:r w:rsidRPr="00042A85">
        <w:rPr>
          <w:rFonts w:eastAsia="Calibri"/>
        </w:rPr>
        <w:t xml:space="preserve"> o </w:t>
      </w:r>
      <w:proofErr w:type="spellStart"/>
      <w:r w:rsidRPr="00042A85">
        <w:rPr>
          <w:rFonts w:eastAsia="Calibri"/>
        </w:rPr>
        <w:t>captura</w:t>
      </w:r>
      <w:proofErr w:type="spellEnd"/>
      <w:r w:rsidRPr="00042A85">
        <w:rPr>
          <w:rFonts w:eastAsia="Calibri"/>
        </w:rPr>
        <w:t xml:space="preserve"> de </w:t>
      </w:r>
      <w:proofErr w:type="spellStart"/>
      <w:r w:rsidRPr="00042A85">
        <w:rPr>
          <w:rFonts w:eastAsia="Calibri"/>
        </w:rPr>
        <w:t>mercurio</w:t>
      </w:r>
      <w:proofErr w:type="spellEnd"/>
      <w:r w:rsidRPr="00042A85">
        <w:rPr>
          <w:rFonts w:eastAsia="Calibri"/>
        </w:rPr>
        <w:t xml:space="preserve"> es un </w:t>
      </w:r>
      <w:proofErr w:type="spellStart"/>
      <w:r w:rsidRPr="00042A85">
        <w:rPr>
          <w:rFonts w:eastAsia="Calibri"/>
        </w:rPr>
        <w:t>beneficio</w:t>
      </w:r>
      <w:proofErr w:type="spellEnd"/>
      <w:r w:rsidRPr="00042A85">
        <w:rPr>
          <w:rFonts w:eastAsia="Calibri"/>
        </w:rPr>
        <w:t xml:space="preserve"> </w:t>
      </w:r>
      <w:proofErr w:type="spellStart"/>
      <w:r w:rsidRPr="00042A85">
        <w:rPr>
          <w:rFonts w:eastAsia="Calibri"/>
        </w:rPr>
        <w:t>colateral</w:t>
      </w:r>
      <w:proofErr w:type="spellEnd"/>
      <w:r w:rsidRPr="00042A85">
        <w:rPr>
          <w:rFonts w:eastAsia="Calibri"/>
        </w:rPr>
        <w:t xml:space="preserve">, </w:t>
      </w:r>
      <w:proofErr w:type="spellStart"/>
      <w:r w:rsidRPr="00042A85">
        <w:rPr>
          <w:rFonts w:eastAsia="Calibri"/>
        </w:rPr>
        <w:t>incluidas</w:t>
      </w:r>
      <w:proofErr w:type="spellEnd"/>
      <w:r w:rsidRPr="00042A85">
        <w:rPr>
          <w:rFonts w:eastAsia="Calibri"/>
        </w:rPr>
        <w:t xml:space="preserve"> las </w:t>
      </w:r>
      <w:proofErr w:type="spellStart"/>
      <w:r w:rsidRPr="00042A85">
        <w:rPr>
          <w:rFonts w:eastAsia="Calibri"/>
        </w:rPr>
        <w:t>tecnologías</w:t>
      </w:r>
      <w:proofErr w:type="spellEnd"/>
      <w:r w:rsidRPr="00042A85">
        <w:rPr>
          <w:rFonts w:eastAsia="Calibri"/>
        </w:rPr>
        <w:t xml:space="preserve"> de </w:t>
      </w:r>
      <w:proofErr w:type="spellStart"/>
      <w:r w:rsidRPr="00042A85">
        <w:rPr>
          <w:rFonts w:eastAsia="Calibri"/>
        </w:rPr>
        <w:t>sorbentes</w:t>
      </w:r>
      <w:proofErr w:type="spellEnd"/>
      <w:r w:rsidRPr="00042A85">
        <w:rPr>
          <w:rFonts w:eastAsia="Calibri"/>
        </w:rPr>
        <w:t xml:space="preserve"> que </w:t>
      </w:r>
      <w:proofErr w:type="spellStart"/>
      <w:r w:rsidRPr="00042A85">
        <w:rPr>
          <w:rFonts w:eastAsia="Calibri"/>
        </w:rPr>
        <w:t>pueden</w:t>
      </w:r>
      <w:proofErr w:type="spellEnd"/>
      <w:r w:rsidRPr="00042A85">
        <w:rPr>
          <w:rFonts w:eastAsia="Calibri"/>
        </w:rPr>
        <w:t xml:space="preserve"> </w:t>
      </w:r>
      <w:proofErr w:type="spellStart"/>
      <w:r w:rsidRPr="00042A85">
        <w:rPr>
          <w:rFonts w:eastAsia="Calibri"/>
        </w:rPr>
        <w:t>eliminar</w:t>
      </w:r>
      <w:proofErr w:type="spellEnd"/>
      <w:r w:rsidRPr="00042A85">
        <w:rPr>
          <w:rFonts w:eastAsia="Calibri"/>
        </w:rPr>
        <w:t xml:space="preserve"> el </w:t>
      </w:r>
      <w:proofErr w:type="spellStart"/>
      <w:r w:rsidRPr="00042A85">
        <w:rPr>
          <w:rFonts w:eastAsia="Calibri"/>
        </w:rPr>
        <w:t>mercurio</w:t>
      </w:r>
      <w:proofErr w:type="spellEnd"/>
      <w:r w:rsidRPr="00042A85">
        <w:rPr>
          <w:rFonts w:eastAsia="Calibri"/>
        </w:rPr>
        <w:t xml:space="preserve"> de la </w:t>
      </w:r>
      <w:proofErr w:type="spellStart"/>
      <w:r w:rsidRPr="00042A85">
        <w:rPr>
          <w:rFonts w:eastAsia="Calibri"/>
        </w:rPr>
        <w:t>corriente</w:t>
      </w:r>
      <w:proofErr w:type="spellEnd"/>
      <w:r w:rsidRPr="00042A85">
        <w:rPr>
          <w:rFonts w:eastAsia="Calibri"/>
        </w:rPr>
        <w:t xml:space="preserve"> de gas </w:t>
      </w:r>
      <w:proofErr w:type="spellStart"/>
      <w:r w:rsidRPr="00042A85">
        <w:rPr>
          <w:rFonts w:eastAsia="Calibri"/>
        </w:rPr>
        <w:t>durante</w:t>
      </w:r>
      <w:proofErr w:type="spellEnd"/>
      <w:r w:rsidRPr="00042A85">
        <w:rPr>
          <w:rFonts w:eastAsia="Calibri"/>
        </w:rPr>
        <w:t xml:space="preserve"> el </w:t>
      </w:r>
      <w:proofErr w:type="spellStart"/>
      <w:r w:rsidRPr="00042A85">
        <w:rPr>
          <w:rFonts w:eastAsia="Calibri"/>
        </w:rPr>
        <w:t>procesamiento</w:t>
      </w:r>
      <w:proofErr w:type="spellEnd"/>
      <w:r w:rsidRPr="00042A85">
        <w:rPr>
          <w:rFonts w:eastAsia="Calibri"/>
        </w:rPr>
        <w:t xml:space="preserve">, </w:t>
      </w:r>
      <w:proofErr w:type="spellStart"/>
      <w:r w:rsidRPr="00042A85">
        <w:rPr>
          <w:rFonts w:eastAsia="Calibri"/>
        </w:rPr>
        <w:t>o</w:t>
      </w:r>
      <w:proofErr w:type="spellEnd"/>
      <w:r w:rsidRPr="00042A85">
        <w:rPr>
          <w:rFonts w:eastAsia="Calibri"/>
        </w:rPr>
        <w:t xml:space="preserve"> las </w:t>
      </w:r>
      <w:proofErr w:type="spellStart"/>
      <w:r w:rsidRPr="00042A85">
        <w:rPr>
          <w:rFonts w:eastAsia="Calibri"/>
        </w:rPr>
        <w:t>tecnologías</w:t>
      </w:r>
      <w:proofErr w:type="spellEnd"/>
      <w:r w:rsidRPr="00042A85">
        <w:rPr>
          <w:rFonts w:eastAsia="Calibri"/>
        </w:rPr>
        <w:t xml:space="preserve"> de </w:t>
      </w:r>
      <w:proofErr w:type="spellStart"/>
      <w:r w:rsidRPr="00042A85">
        <w:rPr>
          <w:rFonts w:eastAsia="Calibri"/>
        </w:rPr>
        <w:t>oxidación</w:t>
      </w:r>
      <w:proofErr w:type="spellEnd"/>
      <w:r w:rsidRPr="00042A85">
        <w:rPr>
          <w:rFonts w:eastAsia="Calibri"/>
        </w:rPr>
        <w:t xml:space="preserve"> que </w:t>
      </w:r>
      <w:proofErr w:type="spellStart"/>
      <w:r w:rsidRPr="00042A85">
        <w:rPr>
          <w:rFonts w:eastAsia="Calibri"/>
        </w:rPr>
        <w:t>aumentarán</w:t>
      </w:r>
      <w:proofErr w:type="spellEnd"/>
      <w:r w:rsidRPr="00042A85">
        <w:rPr>
          <w:rFonts w:eastAsia="Calibri"/>
        </w:rPr>
        <w:t xml:space="preserve"> el </w:t>
      </w:r>
      <w:proofErr w:type="spellStart"/>
      <w:r w:rsidRPr="00042A85">
        <w:rPr>
          <w:rFonts w:eastAsia="Calibri"/>
        </w:rPr>
        <w:t>porcentaje</w:t>
      </w:r>
      <w:proofErr w:type="spellEnd"/>
      <w:r w:rsidRPr="00042A85">
        <w:rPr>
          <w:rFonts w:eastAsia="Calibri"/>
        </w:rPr>
        <w:t xml:space="preserve"> de </w:t>
      </w:r>
      <w:proofErr w:type="spellStart"/>
      <w:r w:rsidRPr="00042A85">
        <w:rPr>
          <w:rFonts w:eastAsia="Calibri"/>
        </w:rPr>
        <w:t>mercurio</w:t>
      </w:r>
      <w:proofErr w:type="spellEnd"/>
      <w:r w:rsidRPr="00042A85">
        <w:rPr>
          <w:rFonts w:eastAsia="Calibri"/>
        </w:rPr>
        <w:t xml:space="preserve"> </w:t>
      </w:r>
      <w:proofErr w:type="spellStart"/>
      <w:r w:rsidRPr="00042A85">
        <w:rPr>
          <w:rFonts w:eastAsia="Calibri"/>
        </w:rPr>
        <w:t>unido</w:t>
      </w:r>
      <w:proofErr w:type="spellEnd"/>
      <w:r w:rsidRPr="00042A85">
        <w:rPr>
          <w:rFonts w:eastAsia="Calibri"/>
        </w:rPr>
        <w:t xml:space="preserve"> a </w:t>
      </w:r>
      <w:proofErr w:type="spellStart"/>
      <w:r w:rsidRPr="00042A85">
        <w:rPr>
          <w:rFonts w:eastAsia="Calibri"/>
        </w:rPr>
        <w:t>partículas</w:t>
      </w:r>
      <w:proofErr w:type="spellEnd"/>
      <w:r w:rsidRPr="00042A85">
        <w:rPr>
          <w:rFonts w:eastAsia="Calibri"/>
        </w:rPr>
        <w:t xml:space="preserve">). </w:t>
      </w:r>
      <w:proofErr w:type="spellStart"/>
      <w:r w:rsidRPr="00042A85">
        <w:rPr>
          <w:rFonts w:eastAsia="Calibri"/>
        </w:rPr>
        <w:t>eliminados</w:t>
      </w:r>
      <w:proofErr w:type="spellEnd"/>
      <w:r w:rsidRPr="00042A85">
        <w:rPr>
          <w:rFonts w:eastAsia="Calibri"/>
        </w:rPr>
        <w:t xml:space="preserve"> por </w:t>
      </w:r>
      <w:proofErr w:type="spellStart"/>
      <w:r w:rsidRPr="00042A85">
        <w:rPr>
          <w:rFonts w:eastAsia="Calibri"/>
        </w:rPr>
        <w:t>depuradores</w:t>
      </w:r>
      <w:proofErr w:type="spellEnd"/>
      <w:r w:rsidRPr="00042A85">
        <w:rPr>
          <w:rFonts w:eastAsia="Calibri"/>
        </w:rPr>
        <w:t xml:space="preserve"> de </w:t>
      </w:r>
      <w:proofErr w:type="spellStart"/>
      <w:r w:rsidRPr="00042A85">
        <w:rPr>
          <w:rFonts w:eastAsia="Calibri"/>
        </w:rPr>
        <w:t>partículas</w:t>
      </w:r>
      <w:proofErr w:type="spellEnd"/>
      <w:r w:rsidRPr="00042A85">
        <w:rPr>
          <w:rFonts w:eastAsia="Calibri"/>
        </w:rPr>
        <w:t>).</w:t>
      </w:r>
    </w:p>
    <w:p w14:paraId="72A31449" w14:textId="754E2535" w:rsidR="00271219" w:rsidRPr="00271219" w:rsidRDefault="00271219" w:rsidP="00271219">
      <w:pPr>
        <w:pStyle w:val="Glossarybold"/>
        <w:rPr>
          <w:rFonts w:ascii="Calibri Light" w:hAnsi="Calibri Light" w:cs="Calibri Light"/>
          <w:szCs w:val="20"/>
          <w:lang w:val="es-ES"/>
        </w:rPr>
      </w:pPr>
      <w:r w:rsidRPr="00271219">
        <w:rPr>
          <w:rFonts w:ascii="Calibri Light" w:hAnsi="Calibri Light" w:cs="Calibri Light"/>
          <w:szCs w:val="20"/>
          <w:lang w:val="es-ES"/>
        </w:rPr>
        <w:t>Sitio de procesamiento de minerales</w:t>
      </w:r>
    </w:p>
    <w:p w14:paraId="5C9BE949" w14:textId="353FFB93" w:rsidR="00271219" w:rsidRPr="00271219" w:rsidRDefault="00271219" w:rsidP="00271219">
      <w:pPr>
        <w:pStyle w:val="Glossarytext"/>
        <w:rPr>
          <w:rFonts w:eastAsia="Calibri"/>
        </w:rPr>
      </w:pPr>
      <w:r w:rsidRPr="00271219">
        <w:rPr>
          <w:rFonts w:eastAsia="Calibri"/>
        </w:rPr>
        <w:t xml:space="preserve">El </w:t>
      </w:r>
      <w:proofErr w:type="spellStart"/>
      <w:r w:rsidRPr="00271219">
        <w:rPr>
          <w:rFonts w:eastAsia="Calibri"/>
        </w:rPr>
        <w:t>área</w:t>
      </w:r>
      <w:proofErr w:type="spellEnd"/>
      <w:r w:rsidRPr="00271219">
        <w:rPr>
          <w:rFonts w:eastAsia="Calibri"/>
        </w:rPr>
        <w:t xml:space="preserve"> que </w:t>
      </w:r>
      <w:proofErr w:type="spellStart"/>
      <w:r w:rsidRPr="00271219">
        <w:rPr>
          <w:rFonts w:eastAsia="Calibri"/>
        </w:rPr>
        <w:t>abarca</w:t>
      </w:r>
      <w:proofErr w:type="spellEnd"/>
      <w:r w:rsidRPr="00271219">
        <w:rPr>
          <w:rFonts w:eastAsia="Calibri"/>
        </w:rPr>
        <w:t xml:space="preserve"> una o </w:t>
      </w:r>
      <w:proofErr w:type="spellStart"/>
      <w:r w:rsidRPr="00271219">
        <w:rPr>
          <w:rFonts w:eastAsia="Calibri"/>
        </w:rPr>
        <w:t>más</w:t>
      </w:r>
      <w:proofErr w:type="spellEnd"/>
      <w:r w:rsidRPr="00271219">
        <w:rPr>
          <w:rFonts w:eastAsia="Calibri"/>
        </w:rPr>
        <w:t xml:space="preserve"> </w:t>
      </w:r>
      <w:proofErr w:type="spellStart"/>
      <w:r w:rsidRPr="00271219">
        <w:rPr>
          <w:rFonts w:eastAsia="Calibri"/>
        </w:rPr>
        <w:t>instalaciones</w:t>
      </w:r>
      <w:proofErr w:type="spellEnd"/>
      <w:r w:rsidRPr="00271219">
        <w:rPr>
          <w:rFonts w:eastAsia="Calibri"/>
        </w:rPr>
        <w:t xml:space="preserve"> </w:t>
      </w:r>
      <w:proofErr w:type="spellStart"/>
      <w:r w:rsidRPr="00271219">
        <w:rPr>
          <w:rFonts w:eastAsia="Calibri"/>
        </w:rPr>
        <w:t>donde</w:t>
      </w:r>
      <w:proofErr w:type="spellEnd"/>
      <w:r w:rsidRPr="00271219">
        <w:rPr>
          <w:rFonts w:eastAsia="Calibri"/>
        </w:rPr>
        <w:t xml:space="preserve"> se </w:t>
      </w:r>
      <w:proofErr w:type="spellStart"/>
      <w:r w:rsidRPr="00271219">
        <w:rPr>
          <w:rFonts w:eastAsia="Calibri"/>
        </w:rPr>
        <w:t>procesan</w:t>
      </w:r>
      <w:proofErr w:type="spellEnd"/>
      <w:r w:rsidRPr="00271219">
        <w:rPr>
          <w:rFonts w:eastAsia="Calibri"/>
        </w:rPr>
        <w:t xml:space="preserve"> </w:t>
      </w:r>
      <w:proofErr w:type="spellStart"/>
      <w:r w:rsidRPr="00271219">
        <w:rPr>
          <w:rFonts w:eastAsia="Calibri"/>
        </w:rPr>
        <w:t>minerales</w:t>
      </w:r>
      <w:proofErr w:type="spellEnd"/>
      <w:r w:rsidRPr="00271219">
        <w:rPr>
          <w:rFonts w:eastAsia="Calibri"/>
        </w:rPr>
        <w:t xml:space="preserve"> de </w:t>
      </w:r>
      <w:proofErr w:type="spellStart"/>
      <w:r w:rsidRPr="00271219">
        <w:rPr>
          <w:rFonts w:eastAsia="Calibri"/>
        </w:rPr>
        <w:t>mena</w:t>
      </w:r>
      <w:proofErr w:type="spellEnd"/>
      <w:r w:rsidRPr="00271219">
        <w:rPr>
          <w:rFonts w:eastAsia="Calibri"/>
        </w:rPr>
        <w:t xml:space="preserve"> o </w:t>
      </w:r>
      <w:proofErr w:type="spellStart"/>
      <w:r w:rsidRPr="00271219">
        <w:rPr>
          <w:rFonts w:eastAsia="Calibri"/>
        </w:rPr>
        <w:t>concentrados</w:t>
      </w:r>
      <w:proofErr w:type="spellEnd"/>
      <w:r w:rsidRPr="00271219">
        <w:rPr>
          <w:rFonts w:eastAsia="Calibri"/>
        </w:rPr>
        <w:t xml:space="preserve"> para </w:t>
      </w:r>
      <w:proofErr w:type="spellStart"/>
      <w:r w:rsidRPr="00271219">
        <w:rPr>
          <w:rFonts w:eastAsia="Calibri"/>
        </w:rPr>
        <w:t>obtener</w:t>
      </w:r>
      <w:proofErr w:type="spellEnd"/>
      <w:r w:rsidRPr="00271219">
        <w:rPr>
          <w:rFonts w:eastAsia="Calibri"/>
        </w:rPr>
        <w:t xml:space="preserve"> </w:t>
      </w:r>
      <w:proofErr w:type="spellStart"/>
      <w:r w:rsidRPr="00271219">
        <w:rPr>
          <w:rFonts w:eastAsia="Calibri"/>
        </w:rPr>
        <w:t>productos</w:t>
      </w:r>
      <w:proofErr w:type="spellEnd"/>
      <w:r w:rsidRPr="00271219">
        <w:rPr>
          <w:rFonts w:eastAsia="Calibri"/>
        </w:rPr>
        <w:t xml:space="preserve"> finales o </w:t>
      </w:r>
      <w:proofErr w:type="spellStart"/>
      <w:r w:rsidRPr="00271219">
        <w:rPr>
          <w:rFonts w:eastAsia="Calibri"/>
        </w:rPr>
        <w:t>intermedios</w:t>
      </w:r>
      <w:proofErr w:type="spellEnd"/>
      <w:r w:rsidRPr="00271219">
        <w:rPr>
          <w:rFonts w:eastAsia="Calibri"/>
        </w:rPr>
        <w:t xml:space="preserve"> y / o </w:t>
      </w:r>
      <w:proofErr w:type="spellStart"/>
      <w:r w:rsidRPr="00271219">
        <w:rPr>
          <w:rFonts w:eastAsia="Calibri"/>
        </w:rPr>
        <w:t>subproductos</w:t>
      </w:r>
      <w:proofErr w:type="spellEnd"/>
      <w:r w:rsidRPr="00271219">
        <w:rPr>
          <w:rFonts w:eastAsia="Calibri"/>
        </w:rPr>
        <w:t xml:space="preserve"> y </w:t>
      </w:r>
      <w:proofErr w:type="spellStart"/>
      <w:r w:rsidRPr="00271219">
        <w:rPr>
          <w:rFonts w:eastAsia="Calibri"/>
        </w:rPr>
        <w:t>desechos</w:t>
      </w:r>
      <w:proofErr w:type="spellEnd"/>
      <w:r w:rsidRPr="00271219">
        <w:rPr>
          <w:rFonts w:eastAsia="Calibri"/>
        </w:rPr>
        <w:t>.</w:t>
      </w:r>
    </w:p>
    <w:p w14:paraId="00B23CA8" w14:textId="4B6AD5E1"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Sitio declarados Patrimonio Mundial </w:t>
      </w:r>
    </w:p>
    <w:p w14:paraId="50CD97C0"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lastRenderedPageBreak/>
        <w:t>Un sitio/</w:t>
      </w:r>
      <w:proofErr w:type="gramStart"/>
      <w:r w:rsidRPr="000E3709">
        <w:rPr>
          <w:rFonts w:ascii="Calibri Light" w:hAnsi="Calibri Light" w:cs="Calibri Light"/>
          <w:szCs w:val="20"/>
          <w:lang w:val="es-ES"/>
        </w:rPr>
        <w:t>propiedad inscrito</w:t>
      </w:r>
      <w:proofErr w:type="gramEnd"/>
      <w:r w:rsidRPr="000E3709">
        <w:rPr>
          <w:rFonts w:ascii="Calibri Light" w:hAnsi="Calibri Light" w:cs="Calibri Light"/>
          <w:szCs w:val="20"/>
          <w:lang w:val="es-ES"/>
        </w:rPr>
        <w:t xml:space="preserve"> en la lista de Patrimonio Mundial, que tiene un valor universal destacado y reúne las condiciones de autenticidad e integridad. Dentro de las fronteras de la propiedad del patrimonio mundial se incluyen todos los atributos que son reconocidos como un valor universal destacado.</w:t>
      </w:r>
    </w:p>
    <w:p w14:paraId="0C7A70B3" w14:textId="7DF51E50" w:rsidR="002E1129" w:rsidRPr="000E3709" w:rsidRDefault="002E1129" w:rsidP="00D94BFC">
      <w:pPr>
        <w:pStyle w:val="GlossarySource"/>
        <w:rPr>
          <w:rFonts w:ascii="Calibri Light" w:hAnsi="Calibri Light" w:cs="Calibri Light"/>
          <w:szCs w:val="20"/>
          <w:lang w:val="es-ES"/>
        </w:rPr>
      </w:pPr>
      <w:r w:rsidRPr="000E3709">
        <w:rPr>
          <w:rFonts w:ascii="Calibri Light" w:hAnsi="Calibri Light" w:cs="Calibri Light"/>
          <w:szCs w:val="20"/>
          <w:lang w:val="es-ES"/>
        </w:rPr>
        <w:t xml:space="preserve">Fuente: UNESCO. </w:t>
      </w:r>
    </w:p>
    <w:p w14:paraId="50422E43"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subsidencia es el hundimiento de la superficie subterránea que tiene como consecuencia la fractura de la superficie, que podría afectar la hidrología de las aguas superficiales, o presentar una amenaza para la salud humana o a las propiedades. </w:t>
      </w:r>
    </w:p>
    <w:p w14:paraId="15F592C4" w14:textId="77777777" w:rsidR="002E1129" w:rsidRPr="000E3709" w:rsidRDefault="002E1129" w:rsidP="002E1129">
      <w:pPr>
        <w:pStyle w:val="Glossarybold"/>
        <w:rPr>
          <w:rFonts w:ascii="Calibri Light" w:hAnsi="Calibri Light" w:cs="Calibri Light"/>
          <w:szCs w:val="20"/>
          <w:lang w:val="es-ES"/>
        </w:rPr>
      </w:pPr>
      <w:proofErr w:type="spellStart"/>
      <w:r w:rsidRPr="000E3709">
        <w:rPr>
          <w:rFonts w:ascii="Calibri Light" w:hAnsi="Calibri Light" w:cs="Calibri Light"/>
          <w:szCs w:val="20"/>
          <w:lang w:val="es-ES"/>
        </w:rPr>
        <w:t>Surgencia</w:t>
      </w:r>
      <w:proofErr w:type="spellEnd"/>
      <w:r w:rsidRPr="000E3709">
        <w:rPr>
          <w:rFonts w:ascii="Calibri Light" w:hAnsi="Calibri Light" w:cs="Calibri Light"/>
          <w:szCs w:val="20"/>
          <w:lang w:val="es-ES"/>
        </w:rPr>
        <w:t xml:space="preserve">/manantial natural </w:t>
      </w:r>
    </w:p>
    <w:p w14:paraId="090C153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Una </w:t>
      </w:r>
      <w:proofErr w:type="spellStart"/>
      <w:r w:rsidRPr="000E3709">
        <w:rPr>
          <w:rFonts w:ascii="Calibri Light" w:hAnsi="Calibri Light" w:cs="Calibri Light"/>
          <w:szCs w:val="20"/>
          <w:lang w:val="es-ES"/>
        </w:rPr>
        <w:t>surgencia</w:t>
      </w:r>
      <w:proofErr w:type="spellEnd"/>
      <w:r w:rsidRPr="000E3709">
        <w:rPr>
          <w:rFonts w:ascii="Calibri Light" w:hAnsi="Calibri Light" w:cs="Calibri Light"/>
          <w:szCs w:val="20"/>
          <w:lang w:val="es-ES"/>
        </w:rPr>
        <w:t xml:space="preserve"> natural es un lugar húmedo o mojado donde el agua alcanza la superficie de la tierra desde un acuífero subterráneo. Las </w:t>
      </w:r>
      <w:proofErr w:type="spellStart"/>
      <w:r w:rsidRPr="000E3709">
        <w:rPr>
          <w:rFonts w:ascii="Calibri Light" w:hAnsi="Calibri Light" w:cs="Calibri Light"/>
          <w:szCs w:val="20"/>
          <w:lang w:val="es-ES"/>
        </w:rPr>
        <w:t>surgencias</w:t>
      </w:r>
      <w:proofErr w:type="spellEnd"/>
      <w:r w:rsidRPr="000E3709">
        <w:rPr>
          <w:rFonts w:ascii="Calibri Light" w:hAnsi="Calibri Light" w:cs="Calibri Light"/>
          <w:szCs w:val="20"/>
          <w:lang w:val="es-ES"/>
        </w:rPr>
        <w:t xml:space="preserve"> usualmente no cuentan con volumen suficiente como para fluir más allá de su ubicación sobre el suelo. </w:t>
      </w:r>
    </w:p>
    <w:p w14:paraId="2F959DD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manantial natural es una descarga de agua formada cuando la ladera de una colina, la falda de un valle u otra excavación se cruza con un cuerpo fluyente de agua subterráneo sobre o debajo del manto freático local, por debajo de donde el material </w:t>
      </w:r>
      <w:proofErr w:type="spellStart"/>
      <w:r w:rsidRPr="000E3709">
        <w:rPr>
          <w:rFonts w:ascii="Calibri Light" w:hAnsi="Calibri Light" w:cs="Calibri Light"/>
          <w:szCs w:val="20"/>
          <w:lang w:val="es-ES"/>
        </w:rPr>
        <w:t>subsuperficial</w:t>
      </w:r>
      <w:proofErr w:type="spellEnd"/>
      <w:r w:rsidRPr="000E3709">
        <w:rPr>
          <w:rFonts w:ascii="Calibri Light" w:hAnsi="Calibri Light" w:cs="Calibri Light"/>
          <w:szCs w:val="20"/>
          <w:lang w:val="es-ES"/>
        </w:rPr>
        <w:t xml:space="preserve"> está saturado con agua. Un manantial natural se diferencia de una </w:t>
      </w:r>
      <w:proofErr w:type="spellStart"/>
      <w:r w:rsidRPr="000E3709">
        <w:rPr>
          <w:rFonts w:ascii="Calibri Light" w:hAnsi="Calibri Light" w:cs="Calibri Light"/>
          <w:szCs w:val="20"/>
          <w:lang w:val="es-ES"/>
        </w:rPr>
        <w:t>surgencia</w:t>
      </w:r>
      <w:proofErr w:type="spellEnd"/>
      <w:r w:rsidRPr="000E3709">
        <w:rPr>
          <w:rFonts w:ascii="Calibri Light" w:hAnsi="Calibri Light" w:cs="Calibri Light"/>
          <w:szCs w:val="20"/>
          <w:lang w:val="es-ES"/>
        </w:rPr>
        <w:t xml:space="preserve"> en que su agua fluye con mayor velocidad desde un acuífero hacia la superficie de la tierra. </w:t>
      </w:r>
    </w:p>
    <w:p w14:paraId="7B6C66B8"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Titular de derechos</w:t>
      </w:r>
    </w:p>
    <w:p w14:paraId="08AD99DB"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Los titulares de derechos son individuos o grupos sociales que cuentan con derechos de ejercicio concretos frente a quienes detentan obligaciones específicas (p.ej., actores estatales o no estatales que cuentan con obligaciones o responsabilidades concretas de respetar, promover y reconocer los derechos humanos y abstenerse de violarlos). En términos generales, todos los seres humanos son titulares de derechos de acuerdo con la Declaración Universal de los Derechos Humanos. En contextos específicos, a menudo hay grupos sociales específicos cuyos derechos humanos no son totalmente reconocidos, respetados o protegidos. </w:t>
      </w:r>
    </w:p>
    <w:p w14:paraId="5F9D05A9"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Titular del certificado</w:t>
      </w:r>
    </w:p>
    <w:p w14:paraId="605C2A46" w14:textId="51D8B63E" w:rsidR="002E1129" w:rsidRDefault="002E1129" w:rsidP="00D94BFC">
      <w:pPr>
        <w:pStyle w:val="Glossarytext"/>
        <w:rPr>
          <w:rFonts w:ascii="Calibri Light" w:hAnsi="Calibri Light" w:cs="Calibri Light"/>
          <w:szCs w:val="20"/>
          <w:lang w:val="es-ES"/>
        </w:rPr>
      </w:pPr>
      <w:r w:rsidRPr="00094BD0">
        <w:t xml:space="preserve">La </w:t>
      </w:r>
      <w:proofErr w:type="spellStart"/>
      <w:r w:rsidR="008572EF" w:rsidRPr="00094BD0">
        <w:t>empresa</w:t>
      </w:r>
      <w:proofErr w:type="spellEnd"/>
      <w:r w:rsidR="008572EF" w:rsidRPr="00094BD0">
        <w:t xml:space="preserve"> </w:t>
      </w:r>
      <w:proofErr w:type="spellStart"/>
      <w:r w:rsidR="008572EF" w:rsidRPr="00094BD0">
        <w:t>operadora</w:t>
      </w:r>
      <w:proofErr w:type="spellEnd"/>
      <w:r w:rsidRPr="00094BD0">
        <w:t xml:space="preserve"> que</w:t>
      </w:r>
      <w:r w:rsidRPr="000E3709">
        <w:rPr>
          <w:rFonts w:ascii="Calibri Light" w:hAnsi="Calibri Light" w:cs="Calibri Light"/>
          <w:szCs w:val="20"/>
          <w:lang w:val="es-ES"/>
        </w:rPr>
        <w:t xml:space="preserve"> solicita la certificación de IRMA y, de resultar exitosa su solicitud, recibe un certificado de cumplimiento que avala un </w:t>
      </w:r>
      <w:r w:rsidR="004E55F7" w:rsidRPr="004E55F7">
        <w:rPr>
          <w:rFonts w:ascii="Calibri Light" w:hAnsi="Calibri Light" w:cs="Calibri Light"/>
          <w:szCs w:val="20"/>
          <w:lang w:val="es-ES"/>
        </w:rPr>
        <w:t>sitio de procesamiento de minerales</w:t>
      </w:r>
      <w:r w:rsidRPr="000E3709">
        <w:rPr>
          <w:rFonts w:ascii="Calibri Light" w:hAnsi="Calibri Light" w:cs="Calibri Light"/>
          <w:szCs w:val="20"/>
          <w:lang w:val="es-ES"/>
        </w:rPr>
        <w:t xml:space="preserve"> específico. El titular del certificado es responsable de asegurarse que se cumplan, en todo momento, todos los requisitos de certificación para el </w:t>
      </w:r>
      <w:r w:rsidR="004E55F7" w:rsidRPr="004E55F7">
        <w:rPr>
          <w:rFonts w:ascii="Calibri Light" w:hAnsi="Calibri Light" w:cs="Calibri Light"/>
          <w:szCs w:val="20"/>
          <w:lang w:val="es-ES"/>
        </w:rPr>
        <w:t xml:space="preserve">sitio de procesamiento de minerales </w:t>
      </w:r>
      <w:r w:rsidRPr="000E3709">
        <w:rPr>
          <w:rFonts w:ascii="Calibri Light" w:hAnsi="Calibri Light" w:cs="Calibri Light"/>
          <w:szCs w:val="20"/>
          <w:lang w:val="es-ES"/>
        </w:rPr>
        <w:t>certificado y de demostrarlo a satisfacción de su órgano de certificación.</w:t>
      </w:r>
    </w:p>
    <w:p w14:paraId="4ACE9D77"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Toxicidad total del efluente </w:t>
      </w:r>
    </w:p>
    <w:p w14:paraId="737BB67E"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La toxicidad total o integrada del efluente (WET por sus siglas en inglés) se refiere al efecto toxico agregado sobre los organismos acuáticos debido a todos los contaminantes contenidos en los efluentes de la mina. </w:t>
      </w:r>
    </w:p>
    <w:p w14:paraId="6ECDF2DB" w14:textId="48F30CC3" w:rsidR="008A3773" w:rsidRPr="00E65EBB" w:rsidRDefault="00C736F7" w:rsidP="008A3773">
      <w:pPr>
        <w:pStyle w:val="Glossarybold"/>
        <w:rPr>
          <w:rFonts w:ascii="Calibri Light" w:hAnsi="Calibri Light" w:cs="Calibri Light"/>
          <w:szCs w:val="20"/>
          <w:lang w:val="es-ES"/>
        </w:rPr>
      </w:pPr>
      <w:r w:rsidRPr="00E65EBB">
        <w:rPr>
          <w:rFonts w:ascii="Calibri Light" w:hAnsi="Calibri Light" w:cs="Calibri Light"/>
          <w:szCs w:val="20"/>
          <w:lang w:val="es-ES"/>
        </w:rPr>
        <w:t>Trabajadores</w:t>
      </w:r>
      <w:r w:rsidR="008A3773" w:rsidRPr="00E65EBB">
        <w:rPr>
          <w:rFonts w:ascii="Calibri Light" w:hAnsi="Calibri Light" w:cs="Calibri Light"/>
          <w:szCs w:val="20"/>
          <w:lang w:val="es-ES"/>
        </w:rPr>
        <w:t xml:space="preserve"> </w:t>
      </w:r>
    </w:p>
    <w:p w14:paraId="12264418" w14:textId="148BF1F2" w:rsidR="008A3773" w:rsidRDefault="008A3773" w:rsidP="008A3773">
      <w:pPr>
        <w:pStyle w:val="Glossarytext"/>
        <w:rPr>
          <w:rFonts w:eastAsia="Calibri"/>
        </w:rPr>
      </w:pPr>
      <w:proofErr w:type="spellStart"/>
      <w:r w:rsidRPr="00042A85">
        <w:rPr>
          <w:rFonts w:eastAsia="Calibri"/>
        </w:rPr>
        <w:t>Todo</w:t>
      </w:r>
      <w:proofErr w:type="spellEnd"/>
      <w:r w:rsidRPr="00042A85">
        <w:rPr>
          <w:rFonts w:eastAsia="Calibri"/>
        </w:rPr>
        <w:t xml:space="preserve"> el personal no </w:t>
      </w:r>
      <w:proofErr w:type="spellStart"/>
      <w:r w:rsidRPr="00042A85">
        <w:rPr>
          <w:rFonts w:eastAsia="Calibri"/>
        </w:rPr>
        <w:t>gerencial</w:t>
      </w:r>
      <w:proofErr w:type="spellEnd"/>
      <w:r w:rsidRPr="00042A85">
        <w:rPr>
          <w:rFonts w:eastAsia="Calibri"/>
        </w:rPr>
        <w:t xml:space="preserve"> </w:t>
      </w:r>
      <w:proofErr w:type="spellStart"/>
      <w:r w:rsidRPr="00042A85">
        <w:rPr>
          <w:rFonts w:eastAsia="Calibri"/>
        </w:rPr>
        <w:t>empleado</w:t>
      </w:r>
      <w:proofErr w:type="spellEnd"/>
      <w:r w:rsidRPr="00042A85">
        <w:rPr>
          <w:rFonts w:eastAsia="Calibri"/>
        </w:rPr>
        <w:t xml:space="preserve"> </w:t>
      </w:r>
      <w:proofErr w:type="spellStart"/>
      <w:r w:rsidRPr="00042A85">
        <w:rPr>
          <w:rFonts w:eastAsia="Calibri"/>
        </w:rPr>
        <w:t>directamente</w:t>
      </w:r>
      <w:proofErr w:type="spellEnd"/>
      <w:r w:rsidRPr="00042A85">
        <w:rPr>
          <w:rFonts w:eastAsia="Calibri"/>
        </w:rPr>
        <w:t xml:space="preserve"> por la </w:t>
      </w:r>
      <w:proofErr w:type="spellStart"/>
      <w:r w:rsidR="008572EF" w:rsidRPr="008572EF">
        <w:rPr>
          <w:rFonts w:eastAsia="Calibri"/>
          <w:u w:val="dotted" w:color="A6A6A6" w:themeColor="background1" w:themeShade="A6"/>
        </w:rPr>
        <w:t>empresa</w:t>
      </w:r>
      <w:proofErr w:type="spellEnd"/>
      <w:r w:rsidR="008572EF" w:rsidRPr="008572EF">
        <w:rPr>
          <w:rFonts w:eastAsia="Calibri"/>
          <w:u w:val="dotted" w:color="A6A6A6" w:themeColor="background1" w:themeShade="A6"/>
        </w:rPr>
        <w:t xml:space="preserve"> </w:t>
      </w:r>
      <w:proofErr w:type="spellStart"/>
      <w:r w:rsidR="008572EF" w:rsidRPr="008572EF">
        <w:rPr>
          <w:rFonts w:eastAsia="Calibri"/>
          <w:u w:val="dotted" w:color="A6A6A6" w:themeColor="background1" w:themeShade="A6"/>
        </w:rPr>
        <w:t>operadora</w:t>
      </w:r>
      <w:proofErr w:type="spellEnd"/>
      <w:r w:rsidRPr="00042A85">
        <w:rPr>
          <w:rFonts w:eastAsia="Calibri"/>
        </w:rPr>
        <w:t xml:space="preserve">. </w:t>
      </w:r>
      <w:proofErr w:type="spellStart"/>
      <w:r w:rsidRPr="00042A85">
        <w:rPr>
          <w:rFonts w:eastAsia="Calibri"/>
        </w:rPr>
        <w:t>También</w:t>
      </w:r>
      <w:proofErr w:type="spellEnd"/>
      <w:r w:rsidRPr="00042A85">
        <w:rPr>
          <w:rFonts w:eastAsia="Calibri"/>
        </w:rPr>
        <w:t xml:space="preserve"> </w:t>
      </w:r>
      <w:proofErr w:type="spellStart"/>
      <w:r w:rsidRPr="00042A85">
        <w:rPr>
          <w:rFonts w:eastAsia="Calibri"/>
        </w:rPr>
        <w:t>aquellos</w:t>
      </w:r>
      <w:proofErr w:type="spellEnd"/>
      <w:r w:rsidRPr="00042A85">
        <w:rPr>
          <w:rFonts w:eastAsia="Calibri"/>
        </w:rPr>
        <w:t xml:space="preserve"> </w:t>
      </w:r>
      <w:proofErr w:type="spellStart"/>
      <w:r w:rsidRPr="00042A85">
        <w:rPr>
          <w:rFonts w:eastAsia="Calibri"/>
        </w:rPr>
        <w:t>contratados</w:t>
      </w:r>
      <w:proofErr w:type="spellEnd"/>
      <w:r w:rsidRPr="00042A85">
        <w:rPr>
          <w:rFonts w:eastAsia="Calibri"/>
        </w:rPr>
        <w:t xml:space="preserve"> a </w:t>
      </w:r>
      <w:proofErr w:type="spellStart"/>
      <w:r w:rsidRPr="00042A85">
        <w:rPr>
          <w:rFonts w:eastAsia="Calibri"/>
        </w:rPr>
        <w:t>través</w:t>
      </w:r>
      <w:proofErr w:type="spellEnd"/>
      <w:r w:rsidRPr="00042A85">
        <w:rPr>
          <w:rFonts w:eastAsia="Calibri"/>
        </w:rPr>
        <w:t xml:space="preserve"> de </w:t>
      </w:r>
      <w:proofErr w:type="spellStart"/>
      <w:r w:rsidRPr="00042A85">
        <w:rPr>
          <w:rFonts w:eastAsia="Calibri"/>
        </w:rPr>
        <w:t>terceros</w:t>
      </w:r>
      <w:proofErr w:type="spellEnd"/>
      <w:r w:rsidRPr="00042A85">
        <w:rPr>
          <w:rFonts w:eastAsia="Calibri"/>
        </w:rPr>
        <w:t xml:space="preserve"> (por </w:t>
      </w:r>
      <w:proofErr w:type="spellStart"/>
      <w:r w:rsidRPr="00042A85">
        <w:rPr>
          <w:rFonts w:eastAsia="Calibri"/>
        </w:rPr>
        <w:t>ejemplo</w:t>
      </w:r>
      <w:proofErr w:type="spellEnd"/>
      <w:r w:rsidRPr="00042A85">
        <w:rPr>
          <w:rFonts w:eastAsia="Calibri"/>
        </w:rPr>
        <w:t xml:space="preserve">, </w:t>
      </w:r>
      <w:proofErr w:type="spellStart"/>
      <w:r w:rsidRPr="00042A85">
        <w:rPr>
          <w:rFonts w:eastAsia="Calibri"/>
        </w:rPr>
        <w:t>contratistas</w:t>
      </w:r>
      <w:proofErr w:type="spellEnd"/>
      <w:r w:rsidRPr="00042A85">
        <w:rPr>
          <w:rFonts w:eastAsia="Calibri"/>
        </w:rPr>
        <w:t xml:space="preserve">, </w:t>
      </w:r>
      <w:proofErr w:type="spellStart"/>
      <w:r w:rsidRPr="00042A85">
        <w:rPr>
          <w:rFonts w:eastAsia="Calibri"/>
        </w:rPr>
        <w:t>corredores</w:t>
      </w:r>
      <w:proofErr w:type="spellEnd"/>
      <w:r w:rsidRPr="00042A85">
        <w:rPr>
          <w:rFonts w:eastAsia="Calibri"/>
        </w:rPr>
        <w:t xml:space="preserve">, </w:t>
      </w:r>
      <w:proofErr w:type="spellStart"/>
      <w:r w:rsidRPr="00042A85">
        <w:rPr>
          <w:rFonts w:eastAsia="Calibri"/>
        </w:rPr>
        <w:t>agentes</w:t>
      </w:r>
      <w:proofErr w:type="spellEnd"/>
      <w:r w:rsidRPr="00042A85">
        <w:rPr>
          <w:rFonts w:eastAsia="Calibri"/>
        </w:rPr>
        <w:t xml:space="preserve"> o </w:t>
      </w:r>
      <w:proofErr w:type="spellStart"/>
      <w:r w:rsidRPr="00042A85">
        <w:rPr>
          <w:rFonts w:eastAsia="Calibri"/>
        </w:rPr>
        <w:t>intermediarios</w:t>
      </w:r>
      <w:proofErr w:type="spellEnd"/>
      <w:r w:rsidRPr="00042A85">
        <w:rPr>
          <w:rFonts w:eastAsia="Calibri"/>
        </w:rPr>
        <w:t xml:space="preserve">) que </w:t>
      </w:r>
      <w:proofErr w:type="spellStart"/>
      <w:r w:rsidRPr="00042A85">
        <w:rPr>
          <w:rFonts w:eastAsia="Calibri"/>
        </w:rPr>
        <w:t>están</w:t>
      </w:r>
      <w:proofErr w:type="spellEnd"/>
      <w:r w:rsidRPr="00042A85">
        <w:rPr>
          <w:rFonts w:eastAsia="Calibri"/>
        </w:rPr>
        <w:t xml:space="preserve"> </w:t>
      </w:r>
      <w:proofErr w:type="spellStart"/>
      <w:r w:rsidRPr="00042A85">
        <w:rPr>
          <w:rFonts w:eastAsia="Calibri"/>
        </w:rPr>
        <w:t>realizando</w:t>
      </w:r>
      <w:proofErr w:type="spellEnd"/>
      <w:r w:rsidRPr="00042A85">
        <w:rPr>
          <w:rFonts w:eastAsia="Calibri"/>
        </w:rPr>
        <w:t xml:space="preserve"> </w:t>
      </w:r>
      <w:proofErr w:type="spellStart"/>
      <w:r w:rsidRPr="00042A85">
        <w:rPr>
          <w:rFonts w:eastAsia="Calibri"/>
        </w:rPr>
        <w:t>trabajos</w:t>
      </w:r>
      <w:proofErr w:type="spellEnd"/>
      <w:r w:rsidRPr="00042A85">
        <w:rPr>
          <w:rFonts w:eastAsia="Calibri"/>
        </w:rPr>
        <w:t xml:space="preserve"> </w:t>
      </w:r>
      <w:proofErr w:type="spellStart"/>
      <w:r w:rsidRPr="00042A85">
        <w:rPr>
          <w:rFonts w:eastAsia="Calibri"/>
        </w:rPr>
        <w:t>directamente</w:t>
      </w:r>
      <w:proofErr w:type="spellEnd"/>
      <w:r w:rsidRPr="00042A85">
        <w:rPr>
          <w:rFonts w:eastAsia="Calibri"/>
        </w:rPr>
        <w:t xml:space="preserve"> </w:t>
      </w:r>
      <w:proofErr w:type="spellStart"/>
      <w:r w:rsidRPr="00042A85">
        <w:rPr>
          <w:rFonts w:eastAsia="Calibri"/>
        </w:rPr>
        <w:t>relacionados</w:t>
      </w:r>
      <w:proofErr w:type="spellEnd"/>
      <w:r w:rsidRPr="00042A85">
        <w:rPr>
          <w:rFonts w:eastAsia="Calibri"/>
        </w:rPr>
        <w:t xml:space="preserve"> con los </w:t>
      </w:r>
      <w:proofErr w:type="spellStart"/>
      <w:r w:rsidRPr="00042A85">
        <w:rPr>
          <w:rFonts w:eastAsia="Calibri"/>
        </w:rPr>
        <w:t>procesos</w:t>
      </w:r>
      <w:proofErr w:type="spellEnd"/>
      <w:r w:rsidRPr="00042A85">
        <w:rPr>
          <w:rFonts w:eastAsia="Calibri"/>
        </w:rPr>
        <w:t xml:space="preserve"> </w:t>
      </w:r>
      <w:proofErr w:type="spellStart"/>
      <w:r w:rsidRPr="00042A85">
        <w:rPr>
          <w:rFonts w:eastAsia="Calibri"/>
        </w:rPr>
        <w:t>comerciales</w:t>
      </w:r>
      <w:proofErr w:type="spellEnd"/>
      <w:r w:rsidRPr="00042A85">
        <w:rPr>
          <w:rFonts w:eastAsia="Calibri"/>
        </w:rPr>
        <w:t xml:space="preserve"> </w:t>
      </w:r>
      <w:proofErr w:type="spellStart"/>
      <w:r w:rsidRPr="00042A85">
        <w:rPr>
          <w:rFonts w:eastAsia="Calibri"/>
        </w:rPr>
        <w:t>centrales</w:t>
      </w:r>
      <w:proofErr w:type="spellEnd"/>
      <w:r w:rsidRPr="00042A85">
        <w:rPr>
          <w:rFonts w:eastAsia="Calibri"/>
        </w:rPr>
        <w:t xml:space="preserve"> </w:t>
      </w:r>
      <w:proofErr w:type="spellStart"/>
      <w:r w:rsidRPr="00042A85">
        <w:rPr>
          <w:rFonts w:eastAsia="Calibri"/>
        </w:rPr>
        <w:t>durante</w:t>
      </w:r>
      <w:proofErr w:type="spellEnd"/>
      <w:r w:rsidRPr="00042A85">
        <w:rPr>
          <w:rFonts w:eastAsia="Calibri"/>
        </w:rPr>
        <w:t xml:space="preserve"> un </w:t>
      </w:r>
      <w:proofErr w:type="spellStart"/>
      <w:r w:rsidRPr="00042A85">
        <w:rPr>
          <w:rFonts w:eastAsia="Calibri"/>
        </w:rPr>
        <w:t>período</w:t>
      </w:r>
      <w:proofErr w:type="spellEnd"/>
      <w:r w:rsidRPr="00042A85">
        <w:rPr>
          <w:rFonts w:eastAsia="Calibri"/>
        </w:rPr>
        <w:t xml:space="preserve"> de </w:t>
      </w:r>
      <w:proofErr w:type="spellStart"/>
      <w:r w:rsidRPr="00042A85">
        <w:rPr>
          <w:rFonts w:eastAsia="Calibri"/>
        </w:rPr>
        <w:t>tiempo</w:t>
      </w:r>
      <w:proofErr w:type="spellEnd"/>
      <w:r w:rsidRPr="00042A85">
        <w:rPr>
          <w:rFonts w:eastAsia="Calibri"/>
        </w:rPr>
        <w:t xml:space="preserve"> </w:t>
      </w:r>
      <w:proofErr w:type="spellStart"/>
      <w:r w:rsidRPr="00042A85">
        <w:rPr>
          <w:rFonts w:eastAsia="Calibri"/>
        </w:rPr>
        <w:t>sustancial</w:t>
      </w:r>
      <w:proofErr w:type="spellEnd"/>
      <w:r w:rsidRPr="00042A85">
        <w:rPr>
          <w:rFonts w:eastAsia="Calibri"/>
        </w:rPr>
        <w:t xml:space="preserve"> (es </w:t>
      </w:r>
      <w:proofErr w:type="spellStart"/>
      <w:r w:rsidRPr="00042A85">
        <w:rPr>
          <w:rFonts w:eastAsia="Calibri"/>
        </w:rPr>
        <w:t>decir</w:t>
      </w:r>
      <w:proofErr w:type="spellEnd"/>
      <w:r w:rsidRPr="00042A85">
        <w:rPr>
          <w:rFonts w:eastAsia="Calibri"/>
        </w:rPr>
        <w:t xml:space="preserve">, que no sea de </w:t>
      </w:r>
      <w:proofErr w:type="spellStart"/>
      <w:r w:rsidRPr="00042A85">
        <w:rPr>
          <w:rFonts w:eastAsia="Calibri"/>
        </w:rPr>
        <w:t>manera</w:t>
      </w:r>
      <w:proofErr w:type="spellEnd"/>
      <w:r w:rsidRPr="00042A85">
        <w:rPr>
          <w:rFonts w:eastAsia="Calibri"/>
        </w:rPr>
        <w:t xml:space="preserve"> casual o </w:t>
      </w:r>
      <w:proofErr w:type="spellStart"/>
      <w:r w:rsidRPr="00561279">
        <w:rPr>
          <w:rFonts w:eastAsia="Calibri"/>
        </w:rPr>
        <w:t>intermitente</w:t>
      </w:r>
      <w:proofErr w:type="spellEnd"/>
      <w:r w:rsidRPr="00561279">
        <w:rPr>
          <w:rFonts w:eastAsia="Calibri"/>
        </w:rPr>
        <w:t xml:space="preserve">) y que </w:t>
      </w:r>
      <w:proofErr w:type="spellStart"/>
      <w:r w:rsidRPr="00561279">
        <w:rPr>
          <w:rFonts w:eastAsia="Calibri"/>
        </w:rPr>
        <w:t>están</w:t>
      </w:r>
      <w:proofErr w:type="spellEnd"/>
      <w:r w:rsidRPr="00561279">
        <w:rPr>
          <w:rFonts w:eastAsia="Calibri"/>
        </w:rPr>
        <w:t xml:space="preserve"> </w:t>
      </w:r>
      <w:proofErr w:type="spellStart"/>
      <w:r w:rsidRPr="00561279">
        <w:rPr>
          <w:rFonts w:eastAsia="Calibri"/>
        </w:rPr>
        <w:t>geográficamente</w:t>
      </w:r>
      <w:proofErr w:type="spellEnd"/>
      <w:r w:rsidRPr="00561279">
        <w:rPr>
          <w:rFonts w:eastAsia="Calibri"/>
        </w:rPr>
        <w:t xml:space="preserve"> </w:t>
      </w:r>
      <w:proofErr w:type="spellStart"/>
      <w:r w:rsidRPr="00561279">
        <w:rPr>
          <w:rFonts w:eastAsia="Calibri"/>
        </w:rPr>
        <w:t>trabajando</w:t>
      </w:r>
      <w:proofErr w:type="spellEnd"/>
      <w:r w:rsidRPr="00561279">
        <w:rPr>
          <w:rFonts w:eastAsia="Calibri"/>
        </w:rPr>
        <w:t xml:space="preserve"> </w:t>
      </w:r>
      <w:proofErr w:type="spellStart"/>
      <w:r w:rsidRPr="00561279">
        <w:rPr>
          <w:rFonts w:eastAsia="Calibri"/>
        </w:rPr>
        <w:t>en</w:t>
      </w:r>
      <w:proofErr w:type="spellEnd"/>
      <w:r w:rsidRPr="00561279">
        <w:rPr>
          <w:rFonts w:eastAsia="Calibri"/>
        </w:rPr>
        <w:t xml:space="preserve"> el sitio de </w:t>
      </w:r>
      <w:proofErr w:type="spellStart"/>
      <w:r w:rsidRPr="00561279">
        <w:rPr>
          <w:rFonts w:eastAsia="Calibri"/>
        </w:rPr>
        <w:t>procesamiento</w:t>
      </w:r>
      <w:proofErr w:type="spellEnd"/>
      <w:r w:rsidRPr="00561279">
        <w:rPr>
          <w:rFonts w:eastAsia="Calibri"/>
        </w:rPr>
        <w:t xml:space="preserve"> de </w:t>
      </w:r>
      <w:proofErr w:type="spellStart"/>
      <w:r w:rsidRPr="00561279">
        <w:rPr>
          <w:rFonts w:eastAsia="Calibri"/>
        </w:rPr>
        <w:t>minerales</w:t>
      </w:r>
      <w:proofErr w:type="spellEnd"/>
      <w:r w:rsidRPr="00561279">
        <w:rPr>
          <w:rFonts w:eastAsia="Calibri"/>
        </w:rPr>
        <w:t xml:space="preserve"> o </w:t>
      </w:r>
      <w:proofErr w:type="spellStart"/>
      <w:r w:rsidRPr="00561279">
        <w:rPr>
          <w:rFonts w:eastAsia="Calibri"/>
        </w:rPr>
        <w:t>en</w:t>
      </w:r>
      <w:proofErr w:type="spellEnd"/>
      <w:r w:rsidRPr="00561279">
        <w:rPr>
          <w:rFonts w:eastAsia="Calibri"/>
        </w:rPr>
        <w:t xml:space="preserve"> </w:t>
      </w:r>
      <w:proofErr w:type="spellStart"/>
      <w:r w:rsidRPr="00561279">
        <w:rPr>
          <w:rFonts w:eastAsia="Calibri"/>
        </w:rPr>
        <w:t>instalaciones</w:t>
      </w:r>
      <w:proofErr w:type="spellEnd"/>
      <w:r w:rsidRPr="00561279">
        <w:rPr>
          <w:rFonts w:eastAsia="Calibri"/>
        </w:rPr>
        <w:t xml:space="preserve"> </w:t>
      </w:r>
      <w:proofErr w:type="spellStart"/>
      <w:r w:rsidRPr="00561279">
        <w:rPr>
          <w:rFonts w:eastAsia="Calibri"/>
        </w:rPr>
        <w:t>asociadas</w:t>
      </w:r>
      <w:proofErr w:type="spellEnd"/>
      <w:r w:rsidRPr="00561279">
        <w:rPr>
          <w:rFonts w:eastAsia="Calibri"/>
        </w:rPr>
        <w:t xml:space="preserve">. </w:t>
      </w:r>
      <w:hyperlink w:anchor="Q24" w:history="1">
        <w:r w:rsidR="00355B8D" w:rsidRPr="00561279">
          <w:rPr>
            <w:rStyle w:val="Hyperlink"/>
            <w:rFonts w:eastAsia="Calibri" w:cs="Arial"/>
            <w:color w:val="0432FF"/>
          </w:rPr>
          <w:t>Ver PREGUNTA DE CONSULTA 24</w:t>
        </w:r>
      </w:hyperlink>
      <w:r w:rsidR="00561279" w:rsidRPr="00561279">
        <w:rPr>
          <w:rFonts w:eastAsia="Calibri"/>
          <w:color w:val="0432FF"/>
        </w:rPr>
        <w:t>.</w:t>
      </w:r>
    </w:p>
    <w:p w14:paraId="51507039"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Trabajo forzado</w:t>
      </w:r>
    </w:p>
    <w:p w14:paraId="15EE0FFA" w14:textId="69901311"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Cualquier trabajo o servicio desempeñados de manera involuntaria y que se le exija a una persona bajo amenaza de fuerza o castigo. El trabajo forzoso incluye cualquier tipo de trabajo involuntario u obligatorio, tal como el trabajo bajo contrato de cumplimiento forzoso, en condiciones de servidumbre o arreglos contractuales laborales similares. También incluye requisitos de depósitos monetarios, limitaciones a la libertad de movimiento, períodos de excesiva notificación o multas sustanciales o inapropiadas o pérdida de salarios previamente devengados que sirvan para evitar que los </w:t>
      </w:r>
      <w:r w:rsidR="00C736F7" w:rsidRPr="00C736F7">
        <w:rPr>
          <w:rFonts w:ascii="Calibri Light" w:hAnsi="Calibri Light" w:cs="Calibri Light"/>
          <w:szCs w:val="20"/>
          <w:u w:val="dotted" w:color="A6A6A6" w:themeColor="background1" w:themeShade="A6"/>
          <w:lang w:val="es-ES"/>
        </w:rPr>
        <w:t>trabajadores</w:t>
      </w:r>
      <w:r w:rsidRPr="000E3709">
        <w:rPr>
          <w:rFonts w:ascii="Calibri Light" w:hAnsi="Calibri Light" w:cs="Calibri Light"/>
          <w:szCs w:val="20"/>
          <w:lang w:val="es-ES"/>
        </w:rPr>
        <w:t xml:space="preserve"> finalicen el empleo voluntariamente dentro de sus derechos legales. </w:t>
      </w:r>
    </w:p>
    <w:p w14:paraId="1C9ACF78"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Trabajo infantil </w:t>
      </w:r>
    </w:p>
    <w:p w14:paraId="7A15E5F6"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lastRenderedPageBreak/>
        <w:t xml:space="preserve">El trabajo que priva a un menor de su infancia, su potencial y dignidad, y que es perjudicial para su desarrollo físico y mental. </w:t>
      </w:r>
    </w:p>
    <w:p w14:paraId="3524177D" w14:textId="77777777" w:rsidR="002E1129" w:rsidRPr="000E3709" w:rsidRDefault="002E1129" w:rsidP="002E1129">
      <w:pPr>
        <w:pStyle w:val="GlossarySource"/>
        <w:rPr>
          <w:rFonts w:ascii="Calibri Light" w:hAnsi="Calibri Light" w:cs="Calibri Light"/>
          <w:szCs w:val="20"/>
          <w:lang w:val="es-ES"/>
        </w:rPr>
      </w:pPr>
      <w:r w:rsidRPr="000E3709">
        <w:rPr>
          <w:rFonts w:ascii="Calibri Light" w:hAnsi="Calibri Light" w:cs="Calibri Light"/>
          <w:szCs w:val="20"/>
          <w:lang w:val="es-ES"/>
        </w:rPr>
        <w:t xml:space="preserve">Fuente: Sitio web de la Organización Internacional del Trabajo (OIT): “¿Qué se entiende por trabajo infantil?” </w:t>
      </w:r>
    </w:p>
    <w:p w14:paraId="44A5D979"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Trabajos peligrosos (en relación con el trabajo infantil)</w:t>
      </w:r>
    </w:p>
    <w:p w14:paraId="2994C03D"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Trabajo que, por su naturaleza o las circunstancias en las que se realiza, es probable que dañe la salud, seguridad o moral de los menores. </w:t>
      </w:r>
    </w:p>
    <w:p w14:paraId="6B3DAF35"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Transparente </w:t>
      </w:r>
    </w:p>
    <w:p w14:paraId="387772C6" w14:textId="744AAF88"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En referencia al </w:t>
      </w:r>
      <w:r w:rsidR="00C736F7" w:rsidRPr="00C736F7">
        <w:rPr>
          <w:rFonts w:ascii="Calibri Light" w:hAnsi="Calibri Light" w:cs="Calibri Light"/>
          <w:szCs w:val="20"/>
          <w:u w:val="dotted" w:color="A6A6A6" w:themeColor="background1" w:themeShade="A6"/>
          <w:lang w:val="es-ES"/>
        </w:rPr>
        <w:t>mecanismo de reclamos</w:t>
      </w:r>
      <w:r w:rsidRPr="000E3709">
        <w:rPr>
          <w:rFonts w:ascii="Calibri Light" w:hAnsi="Calibri Light" w:cs="Calibri Light"/>
          <w:szCs w:val="20"/>
          <w:lang w:val="es-ES"/>
        </w:rPr>
        <w:t xml:space="preserve">, se refiere a mantener informadas a las partes involucradas en un proceso de reclamo sobre su progreso y a ofrecer suficiente información sobre el desempeño del mecanismo, con vistas a fomentar la confianza en su eficacia y salvaguardar el interés público que esté en juego. </w:t>
      </w:r>
    </w:p>
    <w:p w14:paraId="4E1FDD4A" w14:textId="62E6E20C" w:rsidR="00872B52" w:rsidRPr="00FE03AF" w:rsidRDefault="00872B52" w:rsidP="00872B52">
      <w:pPr>
        <w:pStyle w:val="Glossarybold"/>
        <w:rPr>
          <w:rFonts w:eastAsia="Calibri"/>
        </w:rPr>
      </w:pPr>
      <w:proofErr w:type="spellStart"/>
      <w:r w:rsidRPr="00FE03AF">
        <w:rPr>
          <w:rFonts w:eastAsia="Calibri"/>
        </w:rPr>
        <w:t>Trata</w:t>
      </w:r>
      <w:proofErr w:type="spellEnd"/>
      <w:r w:rsidRPr="00FE03AF">
        <w:rPr>
          <w:rFonts w:eastAsia="Calibri"/>
        </w:rPr>
        <w:t xml:space="preserve"> de personas</w:t>
      </w:r>
    </w:p>
    <w:p w14:paraId="0421CF51" w14:textId="201B039C" w:rsidR="00872B52" w:rsidRPr="00872B52" w:rsidRDefault="00872B52" w:rsidP="00872B52">
      <w:pPr>
        <w:pStyle w:val="Glossarytext"/>
        <w:rPr>
          <w:lang w:val="es-ES"/>
        </w:rPr>
      </w:pPr>
      <w:r w:rsidRPr="00FE03AF">
        <w:rPr>
          <w:rFonts w:eastAsia="Calibri"/>
        </w:rPr>
        <w:t xml:space="preserve">La </w:t>
      </w:r>
      <w:proofErr w:type="spellStart"/>
      <w:r w:rsidRPr="00FE03AF">
        <w:rPr>
          <w:rFonts w:eastAsia="Calibri"/>
        </w:rPr>
        <w:t>captación</w:t>
      </w:r>
      <w:proofErr w:type="spellEnd"/>
      <w:r w:rsidRPr="00FE03AF">
        <w:rPr>
          <w:rFonts w:eastAsia="Calibri"/>
        </w:rPr>
        <w:t xml:space="preserve">, el </w:t>
      </w:r>
      <w:proofErr w:type="spellStart"/>
      <w:r w:rsidRPr="00FE03AF">
        <w:rPr>
          <w:rFonts w:eastAsia="Calibri"/>
        </w:rPr>
        <w:t>transporte</w:t>
      </w:r>
      <w:proofErr w:type="spellEnd"/>
      <w:r w:rsidRPr="00FE03AF">
        <w:rPr>
          <w:rFonts w:eastAsia="Calibri"/>
        </w:rPr>
        <w:t xml:space="preserve">, el </w:t>
      </w:r>
      <w:proofErr w:type="spellStart"/>
      <w:r w:rsidRPr="00FE03AF">
        <w:rPr>
          <w:rFonts w:eastAsia="Calibri"/>
        </w:rPr>
        <w:t>traslado</w:t>
      </w:r>
      <w:proofErr w:type="spellEnd"/>
      <w:r w:rsidRPr="00FE03AF">
        <w:rPr>
          <w:rFonts w:eastAsia="Calibri"/>
        </w:rPr>
        <w:t xml:space="preserve">, la </w:t>
      </w:r>
      <w:proofErr w:type="spellStart"/>
      <w:r w:rsidRPr="00FE03AF">
        <w:rPr>
          <w:rFonts w:eastAsia="Calibri"/>
        </w:rPr>
        <w:t>acogida</w:t>
      </w:r>
      <w:proofErr w:type="spellEnd"/>
      <w:r w:rsidRPr="00FE03AF">
        <w:rPr>
          <w:rFonts w:eastAsia="Calibri"/>
        </w:rPr>
        <w:t xml:space="preserve">, </w:t>
      </w:r>
      <w:proofErr w:type="spellStart"/>
      <w:r w:rsidRPr="00FE03AF">
        <w:rPr>
          <w:rFonts w:eastAsia="Calibri"/>
        </w:rPr>
        <w:t>o</w:t>
      </w:r>
      <w:proofErr w:type="spellEnd"/>
      <w:r w:rsidRPr="00FE03AF">
        <w:rPr>
          <w:rFonts w:eastAsia="Calibri"/>
        </w:rPr>
        <w:t xml:space="preserve"> la </w:t>
      </w:r>
      <w:proofErr w:type="spellStart"/>
      <w:r w:rsidRPr="00FE03AF">
        <w:rPr>
          <w:rFonts w:eastAsia="Calibri"/>
        </w:rPr>
        <w:t>recepción</w:t>
      </w:r>
      <w:proofErr w:type="spellEnd"/>
      <w:r w:rsidRPr="00FE03AF">
        <w:rPr>
          <w:rFonts w:eastAsia="Calibri"/>
        </w:rPr>
        <w:t xml:space="preserve"> de personas, </w:t>
      </w:r>
      <w:proofErr w:type="spellStart"/>
      <w:r w:rsidRPr="00FE03AF">
        <w:rPr>
          <w:rFonts w:eastAsia="Calibri"/>
        </w:rPr>
        <w:t>mediante</w:t>
      </w:r>
      <w:proofErr w:type="spellEnd"/>
      <w:r w:rsidRPr="00FE03AF">
        <w:rPr>
          <w:rFonts w:eastAsia="Calibri"/>
        </w:rPr>
        <w:t xml:space="preserve"> </w:t>
      </w:r>
      <w:proofErr w:type="spellStart"/>
      <w:r w:rsidRPr="00FE03AF">
        <w:rPr>
          <w:rFonts w:eastAsia="Calibri"/>
        </w:rPr>
        <w:t>amenazas</w:t>
      </w:r>
      <w:proofErr w:type="spellEnd"/>
      <w:r w:rsidRPr="00FE03AF">
        <w:rPr>
          <w:rFonts w:eastAsia="Calibri"/>
        </w:rPr>
        <w:t xml:space="preserve"> o </w:t>
      </w:r>
      <w:proofErr w:type="spellStart"/>
      <w:r w:rsidRPr="00FE03AF">
        <w:rPr>
          <w:rFonts w:eastAsia="Calibri"/>
        </w:rPr>
        <w:t>recurriendo</w:t>
      </w:r>
      <w:proofErr w:type="spellEnd"/>
      <w:r w:rsidRPr="00FE03AF">
        <w:rPr>
          <w:rFonts w:eastAsia="Calibri"/>
        </w:rPr>
        <w:t xml:space="preserve"> a la </w:t>
      </w:r>
      <w:proofErr w:type="spellStart"/>
      <w:r w:rsidRPr="00FE03AF">
        <w:rPr>
          <w:rFonts w:eastAsia="Calibri"/>
        </w:rPr>
        <w:t>fuerza</w:t>
      </w:r>
      <w:proofErr w:type="spellEnd"/>
      <w:r w:rsidRPr="00FE03AF">
        <w:rPr>
          <w:rFonts w:eastAsia="Calibri"/>
        </w:rPr>
        <w:t xml:space="preserve"> u </w:t>
      </w:r>
      <w:proofErr w:type="spellStart"/>
      <w:r w:rsidRPr="00FE03AF">
        <w:rPr>
          <w:rFonts w:eastAsia="Calibri"/>
        </w:rPr>
        <w:t>otras</w:t>
      </w:r>
      <w:proofErr w:type="spellEnd"/>
      <w:r w:rsidRPr="00FE03AF">
        <w:rPr>
          <w:rFonts w:eastAsia="Calibri"/>
        </w:rPr>
        <w:t xml:space="preserve"> </w:t>
      </w:r>
      <w:proofErr w:type="spellStart"/>
      <w:r w:rsidRPr="00FE03AF">
        <w:rPr>
          <w:rFonts w:eastAsia="Calibri"/>
        </w:rPr>
        <w:t>formas</w:t>
      </w:r>
      <w:proofErr w:type="spellEnd"/>
      <w:r w:rsidRPr="00042A85">
        <w:rPr>
          <w:rFonts w:eastAsia="Calibri"/>
        </w:rPr>
        <w:t xml:space="preserve"> de </w:t>
      </w:r>
      <w:proofErr w:type="spellStart"/>
      <w:r w:rsidRPr="00042A85">
        <w:rPr>
          <w:rFonts w:eastAsia="Calibri"/>
        </w:rPr>
        <w:t>coacción</w:t>
      </w:r>
      <w:proofErr w:type="spellEnd"/>
      <w:r w:rsidRPr="00042A85">
        <w:rPr>
          <w:rFonts w:eastAsia="Calibri"/>
        </w:rPr>
        <w:t xml:space="preserve">, </w:t>
      </w:r>
      <w:proofErr w:type="spellStart"/>
      <w:r w:rsidRPr="00042A85">
        <w:rPr>
          <w:rFonts w:eastAsia="Calibri"/>
        </w:rPr>
        <w:t>rapto</w:t>
      </w:r>
      <w:proofErr w:type="spellEnd"/>
      <w:r w:rsidRPr="00042A85">
        <w:rPr>
          <w:rFonts w:eastAsia="Calibri"/>
        </w:rPr>
        <w:t xml:space="preserve">, </w:t>
      </w:r>
      <w:proofErr w:type="spellStart"/>
      <w:r w:rsidRPr="00042A85">
        <w:rPr>
          <w:rFonts w:eastAsia="Calibri"/>
        </w:rPr>
        <w:t>fraude</w:t>
      </w:r>
      <w:proofErr w:type="spellEnd"/>
      <w:r w:rsidRPr="00042A85">
        <w:rPr>
          <w:rFonts w:eastAsia="Calibri"/>
        </w:rPr>
        <w:t xml:space="preserve">, </w:t>
      </w:r>
      <w:proofErr w:type="spellStart"/>
      <w:r w:rsidRPr="00042A85">
        <w:rPr>
          <w:rFonts w:eastAsia="Calibri"/>
        </w:rPr>
        <w:t>engaño</w:t>
      </w:r>
      <w:proofErr w:type="spellEnd"/>
      <w:r w:rsidRPr="00042A85">
        <w:rPr>
          <w:rFonts w:eastAsia="Calibri"/>
        </w:rPr>
        <w:t xml:space="preserve">, </w:t>
      </w:r>
      <w:proofErr w:type="spellStart"/>
      <w:r w:rsidRPr="00042A85">
        <w:rPr>
          <w:rFonts w:eastAsia="Calibri"/>
        </w:rPr>
        <w:t>abuso</w:t>
      </w:r>
      <w:proofErr w:type="spellEnd"/>
      <w:r w:rsidRPr="00042A85">
        <w:rPr>
          <w:rFonts w:eastAsia="Calibri"/>
        </w:rPr>
        <w:t xml:space="preserve"> de </w:t>
      </w:r>
      <w:proofErr w:type="spellStart"/>
      <w:r w:rsidRPr="00042A85">
        <w:rPr>
          <w:rFonts w:eastAsia="Calibri"/>
        </w:rPr>
        <w:t>poder</w:t>
      </w:r>
      <w:proofErr w:type="spellEnd"/>
      <w:r w:rsidRPr="00042A85">
        <w:rPr>
          <w:rFonts w:eastAsia="Calibri"/>
        </w:rPr>
        <w:t xml:space="preserve"> o </w:t>
      </w:r>
      <w:proofErr w:type="spellStart"/>
      <w:r w:rsidRPr="00042A85">
        <w:rPr>
          <w:rFonts w:eastAsia="Calibri"/>
        </w:rPr>
        <w:t>situación</w:t>
      </w:r>
      <w:proofErr w:type="spellEnd"/>
      <w:r w:rsidRPr="00042A85">
        <w:rPr>
          <w:rFonts w:eastAsia="Calibri"/>
        </w:rPr>
        <w:t xml:space="preserve"> de </w:t>
      </w:r>
      <w:proofErr w:type="spellStart"/>
      <w:r w:rsidRPr="00042A85">
        <w:rPr>
          <w:rFonts w:eastAsia="Calibri"/>
        </w:rPr>
        <w:t>vulnerabilidad</w:t>
      </w:r>
      <w:proofErr w:type="spellEnd"/>
      <w:r w:rsidRPr="00042A85">
        <w:rPr>
          <w:rFonts w:eastAsia="Calibri"/>
        </w:rPr>
        <w:t xml:space="preserve"> o </w:t>
      </w:r>
      <w:proofErr w:type="spellStart"/>
      <w:r w:rsidRPr="00042A85">
        <w:rPr>
          <w:rFonts w:eastAsia="Calibri"/>
        </w:rPr>
        <w:t>entrega</w:t>
      </w:r>
      <w:proofErr w:type="spellEnd"/>
      <w:r w:rsidRPr="00042A85">
        <w:rPr>
          <w:rFonts w:eastAsia="Calibri"/>
        </w:rPr>
        <w:t xml:space="preserve"> o </w:t>
      </w:r>
      <w:proofErr w:type="spellStart"/>
      <w:r w:rsidRPr="00042A85">
        <w:rPr>
          <w:rFonts w:eastAsia="Calibri"/>
        </w:rPr>
        <w:t>recepción</w:t>
      </w:r>
      <w:proofErr w:type="spellEnd"/>
      <w:r w:rsidRPr="00042A85">
        <w:rPr>
          <w:rFonts w:eastAsia="Calibri"/>
        </w:rPr>
        <w:t xml:space="preserve"> de </w:t>
      </w:r>
      <w:proofErr w:type="spellStart"/>
      <w:r w:rsidRPr="00042A85">
        <w:rPr>
          <w:rFonts w:eastAsia="Calibri"/>
        </w:rPr>
        <w:t>pagos</w:t>
      </w:r>
      <w:proofErr w:type="spellEnd"/>
      <w:r w:rsidRPr="00042A85">
        <w:rPr>
          <w:rFonts w:eastAsia="Calibri"/>
        </w:rPr>
        <w:t xml:space="preserve"> o </w:t>
      </w:r>
      <w:proofErr w:type="spellStart"/>
      <w:r w:rsidRPr="00042A85">
        <w:rPr>
          <w:rFonts w:eastAsia="Calibri"/>
        </w:rPr>
        <w:t>beneficios</w:t>
      </w:r>
      <w:proofErr w:type="spellEnd"/>
      <w:r w:rsidRPr="00042A85">
        <w:rPr>
          <w:rFonts w:eastAsia="Calibri"/>
        </w:rPr>
        <w:t xml:space="preserve"> para </w:t>
      </w:r>
      <w:proofErr w:type="spellStart"/>
      <w:r w:rsidRPr="00042A85">
        <w:rPr>
          <w:rFonts w:eastAsia="Calibri"/>
        </w:rPr>
        <w:t>lograr</w:t>
      </w:r>
      <w:proofErr w:type="spellEnd"/>
      <w:r w:rsidRPr="00042A85">
        <w:rPr>
          <w:rFonts w:eastAsia="Calibri"/>
        </w:rPr>
        <w:t xml:space="preserve"> el </w:t>
      </w:r>
      <w:proofErr w:type="spellStart"/>
      <w:r w:rsidRPr="00042A85">
        <w:rPr>
          <w:rFonts w:eastAsia="Calibri"/>
        </w:rPr>
        <w:t>consentimiento</w:t>
      </w:r>
      <w:proofErr w:type="spellEnd"/>
      <w:r w:rsidRPr="00042A85">
        <w:rPr>
          <w:rFonts w:eastAsia="Calibri"/>
        </w:rPr>
        <w:t xml:space="preserve"> de una persona que </w:t>
      </w:r>
      <w:proofErr w:type="spellStart"/>
      <w:r w:rsidRPr="00042A85">
        <w:rPr>
          <w:rFonts w:eastAsia="Calibri"/>
        </w:rPr>
        <w:t>posea</w:t>
      </w:r>
      <w:proofErr w:type="spellEnd"/>
      <w:r w:rsidRPr="00042A85">
        <w:rPr>
          <w:rFonts w:eastAsia="Calibri"/>
        </w:rPr>
        <w:t xml:space="preserve"> el control </w:t>
      </w:r>
      <w:proofErr w:type="spellStart"/>
      <w:r w:rsidRPr="00042A85">
        <w:rPr>
          <w:rFonts w:eastAsia="Calibri"/>
        </w:rPr>
        <w:t>sobre</w:t>
      </w:r>
      <w:proofErr w:type="spellEnd"/>
      <w:r w:rsidRPr="00042A85">
        <w:rPr>
          <w:rFonts w:eastAsia="Calibri"/>
        </w:rPr>
        <w:t xml:space="preserve"> </w:t>
      </w:r>
      <w:proofErr w:type="spellStart"/>
      <w:r w:rsidRPr="00042A85">
        <w:rPr>
          <w:rFonts w:eastAsia="Calibri"/>
        </w:rPr>
        <w:t>otra</w:t>
      </w:r>
      <w:proofErr w:type="spellEnd"/>
      <w:r w:rsidRPr="00042A85">
        <w:rPr>
          <w:rFonts w:eastAsia="Calibri"/>
        </w:rPr>
        <w:t xml:space="preserve"> persona, con el fin de </w:t>
      </w:r>
      <w:proofErr w:type="spellStart"/>
      <w:r w:rsidRPr="00042A85">
        <w:rPr>
          <w:rFonts w:eastAsia="Calibri"/>
        </w:rPr>
        <w:t>su</w:t>
      </w:r>
      <w:proofErr w:type="spellEnd"/>
      <w:r w:rsidRPr="00042A85">
        <w:rPr>
          <w:rFonts w:eastAsia="Calibri"/>
        </w:rPr>
        <w:t xml:space="preserve"> </w:t>
      </w:r>
      <w:proofErr w:type="spellStart"/>
      <w:r w:rsidRPr="00042A85">
        <w:rPr>
          <w:rFonts w:eastAsia="Calibri"/>
        </w:rPr>
        <w:t>explotación</w:t>
      </w:r>
      <w:proofErr w:type="spellEnd"/>
      <w:r w:rsidRPr="00042A85">
        <w:rPr>
          <w:rFonts w:eastAsia="Calibri"/>
        </w:rPr>
        <w:t xml:space="preserve">. </w:t>
      </w:r>
      <w:proofErr w:type="spellStart"/>
      <w:r w:rsidRPr="00042A85">
        <w:rPr>
          <w:rFonts w:eastAsia="Calibri"/>
        </w:rPr>
        <w:t>Esa</w:t>
      </w:r>
      <w:proofErr w:type="spellEnd"/>
      <w:r w:rsidRPr="00042A85">
        <w:rPr>
          <w:rFonts w:eastAsia="Calibri"/>
        </w:rPr>
        <w:t xml:space="preserve"> </w:t>
      </w:r>
      <w:proofErr w:type="spellStart"/>
      <w:r w:rsidRPr="00042A85">
        <w:rPr>
          <w:rFonts w:eastAsia="Calibri"/>
        </w:rPr>
        <w:t>explotación</w:t>
      </w:r>
      <w:proofErr w:type="spellEnd"/>
      <w:r w:rsidRPr="00042A85">
        <w:rPr>
          <w:rFonts w:eastAsia="Calibri"/>
        </w:rPr>
        <w:t xml:space="preserve"> </w:t>
      </w:r>
      <w:proofErr w:type="spellStart"/>
      <w:r w:rsidRPr="00042A85">
        <w:rPr>
          <w:rFonts w:eastAsia="Calibri"/>
        </w:rPr>
        <w:t>incluirá</w:t>
      </w:r>
      <w:proofErr w:type="spellEnd"/>
      <w:r w:rsidRPr="00042A85">
        <w:rPr>
          <w:rFonts w:eastAsia="Calibri"/>
        </w:rPr>
        <w:t xml:space="preserve">, </w:t>
      </w:r>
      <w:proofErr w:type="spellStart"/>
      <w:r w:rsidRPr="00042A85">
        <w:rPr>
          <w:rFonts w:eastAsia="Calibri"/>
        </w:rPr>
        <w:t>como</w:t>
      </w:r>
      <w:proofErr w:type="spellEnd"/>
      <w:r w:rsidRPr="00042A85">
        <w:rPr>
          <w:rFonts w:eastAsia="Calibri"/>
        </w:rPr>
        <w:t xml:space="preserve"> </w:t>
      </w:r>
      <w:proofErr w:type="spellStart"/>
      <w:r w:rsidRPr="00042A85">
        <w:rPr>
          <w:rFonts w:eastAsia="Calibri"/>
        </w:rPr>
        <w:t>mínimo</w:t>
      </w:r>
      <w:proofErr w:type="spellEnd"/>
      <w:r w:rsidRPr="00042A85">
        <w:rPr>
          <w:rFonts w:eastAsia="Calibri"/>
        </w:rPr>
        <w:t xml:space="preserve">, la </w:t>
      </w:r>
      <w:proofErr w:type="spellStart"/>
      <w:r w:rsidRPr="00042A85">
        <w:rPr>
          <w:rFonts w:eastAsia="Calibri"/>
        </w:rPr>
        <w:t>explotación</w:t>
      </w:r>
      <w:proofErr w:type="spellEnd"/>
      <w:r w:rsidRPr="00042A85">
        <w:rPr>
          <w:rFonts w:eastAsia="Calibri"/>
        </w:rPr>
        <w:t xml:space="preserve"> de la </w:t>
      </w:r>
      <w:proofErr w:type="spellStart"/>
      <w:r w:rsidRPr="00042A85">
        <w:rPr>
          <w:rFonts w:eastAsia="Calibri"/>
        </w:rPr>
        <w:t>prostitución</w:t>
      </w:r>
      <w:proofErr w:type="spellEnd"/>
      <w:r w:rsidRPr="00042A85">
        <w:rPr>
          <w:rFonts w:eastAsia="Calibri"/>
        </w:rPr>
        <w:t xml:space="preserve"> </w:t>
      </w:r>
      <w:proofErr w:type="spellStart"/>
      <w:r w:rsidRPr="00042A85">
        <w:rPr>
          <w:rFonts w:eastAsia="Calibri"/>
        </w:rPr>
        <w:t>ajena</w:t>
      </w:r>
      <w:proofErr w:type="spellEnd"/>
      <w:r w:rsidRPr="00042A85">
        <w:rPr>
          <w:rFonts w:eastAsia="Calibri"/>
        </w:rPr>
        <w:t xml:space="preserve"> u </w:t>
      </w:r>
      <w:proofErr w:type="spellStart"/>
      <w:r w:rsidRPr="00042A85">
        <w:rPr>
          <w:rFonts w:eastAsia="Calibri"/>
        </w:rPr>
        <w:t>otras</w:t>
      </w:r>
      <w:proofErr w:type="spellEnd"/>
      <w:r w:rsidRPr="00042A85">
        <w:rPr>
          <w:rFonts w:eastAsia="Calibri"/>
        </w:rPr>
        <w:t xml:space="preserve"> </w:t>
      </w:r>
      <w:proofErr w:type="spellStart"/>
      <w:r w:rsidRPr="00042A85">
        <w:rPr>
          <w:rFonts w:eastAsia="Calibri"/>
        </w:rPr>
        <w:t>formas</w:t>
      </w:r>
      <w:proofErr w:type="spellEnd"/>
      <w:r w:rsidRPr="00042A85">
        <w:rPr>
          <w:rFonts w:eastAsia="Calibri"/>
        </w:rPr>
        <w:t xml:space="preserve"> de </w:t>
      </w:r>
      <w:proofErr w:type="spellStart"/>
      <w:r w:rsidRPr="00042A85">
        <w:rPr>
          <w:rFonts w:eastAsia="Calibri"/>
        </w:rPr>
        <w:t>explotación</w:t>
      </w:r>
      <w:proofErr w:type="spellEnd"/>
      <w:r w:rsidRPr="00042A85">
        <w:rPr>
          <w:rFonts w:eastAsia="Calibri"/>
        </w:rPr>
        <w:t xml:space="preserve"> sexual, los </w:t>
      </w:r>
      <w:proofErr w:type="spellStart"/>
      <w:r w:rsidRPr="00042A85">
        <w:rPr>
          <w:rFonts w:eastAsia="Calibri"/>
        </w:rPr>
        <w:t>trabajos</w:t>
      </w:r>
      <w:proofErr w:type="spellEnd"/>
      <w:r w:rsidRPr="00042A85">
        <w:rPr>
          <w:rFonts w:eastAsia="Calibri"/>
        </w:rPr>
        <w:t xml:space="preserve"> o </w:t>
      </w:r>
      <w:proofErr w:type="spellStart"/>
      <w:r w:rsidRPr="00042A85">
        <w:rPr>
          <w:rFonts w:eastAsia="Calibri"/>
        </w:rPr>
        <w:t>servicios</w:t>
      </w:r>
      <w:proofErr w:type="spellEnd"/>
      <w:r w:rsidRPr="00042A85">
        <w:rPr>
          <w:rFonts w:eastAsia="Calibri"/>
        </w:rPr>
        <w:t xml:space="preserve"> </w:t>
      </w:r>
      <w:proofErr w:type="spellStart"/>
      <w:r w:rsidRPr="00042A85">
        <w:rPr>
          <w:rFonts w:eastAsia="Calibri"/>
        </w:rPr>
        <w:t>forzados</w:t>
      </w:r>
      <w:proofErr w:type="spellEnd"/>
      <w:r w:rsidRPr="00042A85">
        <w:rPr>
          <w:rFonts w:eastAsia="Calibri"/>
        </w:rPr>
        <w:t xml:space="preserve">, la </w:t>
      </w:r>
      <w:proofErr w:type="spellStart"/>
      <w:r w:rsidRPr="00042A85">
        <w:rPr>
          <w:rFonts w:eastAsia="Calibri"/>
        </w:rPr>
        <w:t>esclavitud</w:t>
      </w:r>
      <w:proofErr w:type="spellEnd"/>
      <w:r w:rsidRPr="00042A85">
        <w:rPr>
          <w:rFonts w:eastAsia="Calibri"/>
        </w:rPr>
        <w:t xml:space="preserve"> o las </w:t>
      </w:r>
      <w:proofErr w:type="spellStart"/>
      <w:r w:rsidRPr="00042A85">
        <w:rPr>
          <w:rFonts w:eastAsia="Calibri"/>
        </w:rPr>
        <w:t>prácticas</w:t>
      </w:r>
      <w:proofErr w:type="spellEnd"/>
      <w:r w:rsidRPr="00042A85">
        <w:rPr>
          <w:rFonts w:eastAsia="Calibri"/>
        </w:rPr>
        <w:t xml:space="preserve"> </w:t>
      </w:r>
      <w:proofErr w:type="spellStart"/>
      <w:r w:rsidRPr="00042A85">
        <w:rPr>
          <w:rFonts w:eastAsia="Calibri"/>
        </w:rPr>
        <w:t>análogas</w:t>
      </w:r>
      <w:proofErr w:type="spellEnd"/>
      <w:r w:rsidRPr="00042A85">
        <w:rPr>
          <w:rFonts w:eastAsia="Calibri"/>
        </w:rPr>
        <w:t xml:space="preserve"> a la </w:t>
      </w:r>
      <w:proofErr w:type="spellStart"/>
      <w:r w:rsidRPr="00042A85">
        <w:rPr>
          <w:rFonts w:eastAsia="Calibri"/>
        </w:rPr>
        <w:t>esclavitud</w:t>
      </w:r>
      <w:proofErr w:type="spellEnd"/>
      <w:r w:rsidRPr="00042A85">
        <w:rPr>
          <w:rFonts w:eastAsia="Calibri"/>
        </w:rPr>
        <w:t xml:space="preserve">, la </w:t>
      </w:r>
      <w:proofErr w:type="spellStart"/>
      <w:r w:rsidRPr="00042A85">
        <w:rPr>
          <w:rFonts w:eastAsia="Calibri"/>
        </w:rPr>
        <w:t>servidumbre</w:t>
      </w:r>
      <w:proofErr w:type="spellEnd"/>
      <w:r w:rsidRPr="00042A85">
        <w:rPr>
          <w:rFonts w:eastAsia="Calibri"/>
        </w:rPr>
        <w:t xml:space="preserve"> o la </w:t>
      </w:r>
      <w:proofErr w:type="spellStart"/>
      <w:r w:rsidRPr="00042A85">
        <w:rPr>
          <w:rFonts w:eastAsia="Calibri"/>
        </w:rPr>
        <w:t>extracción</w:t>
      </w:r>
      <w:proofErr w:type="spellEnd"/>
      <w:r w:rsidRPr="00042A85">
        <w:rPr>
          <w:rFonts w:eastAsia="Calibri"/>
        </w:rPr>
        <w:t xml:space="preserve"> de </w:t>
      </w:r>
      <w:proofErr w:type="spellStart"/>
      <w:r w:rsidRPr="00042A85">
        <w:rPr>
          <w:rFonts w:eastAsia="Calibri"/>
        </w:rPr>
        <w:t>órganos</w:t>
      </w:r>
      <w:proofErr w:type="spellEnd"/>
      <w:r w:rsidRPr="00042A85">
        <w:rPr>
          <w:rFonts w:eastAsia="Calibri"/>
        </w:rPr>
        <w:t xml:space="preserve">. Las </w:t>
      </w:r>
      <w:proofErr w:type="spellStart"/>
      <w:r w:rsidRPr="00042A85">
        <w:rPr>
          <w:rFonts w:eastAsia="Calibri"/>
        </w:rPr>
        <w:t>mujeres</w:t>
      </w:r>
      <w:proofErr w:type="spellEnd"/>
      <w:r w:rsidRPr="00042A85">
        <w:rPr>
          <w:rFonts w:eastAsia="Calibri"/>
        </w:rPr>
        <w:t xml:space="preserve"> y los </w:t>
      </w:r>
      <w:proofErr w:type="spellStart"/>
      <w:r w:rsidRPr="00042A85">
        <w:rPr>
          <w:rFonts w:eastAsia="Calibri"/>
        </w:rPr>
        <w:t>niños</w:t>
      </w:r>
      <w:proofErr w:type="spellEnd"/>
      <w:r w:rsidRPr="00042A85">
        <w:rPr>
          <w:rFonts w:eastAsia="Calibri"/>
        </w:rPr>
        <w:t xml:space="preserve"> son </w:t>
      </w:r>
      <w:proofErr w:type="spellStart"/>
      <w:r w:rsidRPr="00042A85">
        <w:rPr>
          <w:rFonts w:eastAsia="Calibri"/>
        </w:rPr>
        <w:t>particularmente</w:t>
      </w:r>
      <w:proofErr w:type="spellEnd"/>
      <w:r w:rsidRPr="00042A85">
        <w:rPr>
          <w:rFonts w:eastAsia="Calibri"/>
        </w:rPr>
        <w:t xml:space="preserve"> </w:t>
      </w:r>
      <w:proofErr w:type="spellStart"/>
      <w:r w:rsidRPr="00042A85">
        <w:rPr>
          <w:rFonts w:eastAsia="Calibri"/>
        </w:rPr>
        <w:t>vulnerables</w:t>
      </w:r>
      <w:proofErr w:type="spellEnd"/>
      <w:r w:rsidRPr="00042A85">
        <w:rPr>
          <w:rFonts w:eastAsia="Calibri"/>
        </w:rPr>
        <w:t xml:space="preserve"> a las </w:t>
      </w:r>
      <w:proofErr w:type="spellStart"/>
      <w:r w:rsidRPr="00042A85">
        <w:rPr>
          <w:rFonts w:eastAsia="Calibri"/>
        </w:rPr>
        <w:t>prácticas</w:t>
      </w:r>
      <w:proofErr w:type="spellEnd"/>
      <w:r w:rsidRPr="00042A85">
        <w:rPr>
          <w:rFonts w:eastAsia="Calibri"/>
        </w:rPr>
        <w:t xml:space="preserve"> de </w:t>
      </w:r>
      <w:proofErr w:type="spellStart"/>
      <w:r w:rsidRPr="00042A85">
        <w:rPr>
          <w:rFonts w:eastAsia="Calibri"/>
        </w:rPr>
        <w:t>trata</w:t>
      </w:r>
      <w:proofErr w:type="spellEnd"/>
      <w:r w:rsidRPr="00042A85">
        <w:rPr>
          <w:rFonts w:eastAsia="Calibri"/>
        </w:rPr>
        <w:t>.</w:t>
      </w:r>
    </w:p>
    <w:p w14:paraId="2F3CA409" w14:textId="77777777" w:rsidR="00551FFD" w:rsidRDefault="00551FFD" w:rsidP="002E1129">
      <w:pPr>
        <w:pStyle w:val="Glossarybold"/>
        <w:rPr>
          <w:rFonts w:ascii="Calibri Light" w:hAnsi="Calibri Light" w:cs="Calibri Light"/>
          <w:szCs w:val="20"/>
          <w:lang w:val="es-ES"/>
        </w:rPr>
      </w:pPr>
      <w:proofErr w:type="spellStart"/>
      <w:r w:rsidRPr="00042A85">
        <w:rPr>
          <w:rFonts w:eastAsia="Calibri"/>
        </w:rPr>
        <w:t>Tratamiento</w:t>
      </w:r>
      <w:proofErr w:type="spellEnd"/>
      <w:r w:rsidRPr="00042A85">
        <w:rPr>
          <w:rFonts w:eastAsia="Calibri"/>
        </w:rPr>
        <w:t xml:space="preserve"> de </w:t>
      </w:r>
      <w:proofErr w:type="spellStart"/>
      <w:r w:rsidRPr="00042A85">
        <w:rPr>
          <w:rFonts w:eastAsia="Calibri"/>
        </w:rPr>
        <w:t>agua</w:t>
      </w:r>
      <w:proofErr w:type="spellEnd"/>
      <w:r w:rsidRPr="00042A85">
        <w:rPr>
          <w:rFonts w:eastAsia="Calibri"/>
        </w:rPr>
        <w:t xml:space="preserve"> a largo </w:t>
      </w:r>
      <w:proofErr w:type="spellStart"/>
      <w:r w:rsidRPr="00042A85">
        <w:rPr>
          <w:rFonts w:eastAsia="Calibri"/>
        </w:rPr>
        <w:t>plazo</w:t>
      </w:r>
      <w:proofErr w:type="spellEnd"/>
      <w:r w:rsidRPr="000E3709">
        <w:rPr>
          <w:rFonts w:ascii="Calibri Light" w:hAnsi="Calibri Light" w:cs="Calibri Light"/>
          <w:szCs w:val="20"/>
          <w:lang w:val="es-ES"/>
        </w:rPr>
        <w:t xml:space="preserve"> </w:t>
      </w:r>
    </w:p>
    <w:p w14:paraId="3F7711A2" w14:textId="37427051" w:rsidR="00551FFD" w:rsidRDefault="00551FFD" w:rsidP="00551FFD">
      <w:pPr>
        <w:pStyle w:val="Glossarytext"/>
        <w:rPr>
          <w:rFonts w:ascii="Calibri Light" w:hAnsi="Calibri Light" w:cs="Calibri Light"/>
          <w:szCs w:val="20"/>
          <w:lang w:val="es-ES"/>
        </w:rPr>
      </w:pPr>
      <w:proofErr w:type="spellStart"/>
      <w:r w:rsidRPr="00042A85">
        <w:rPr>
          <w:rFonts w:eastAsia="Calibri"/>
        </w:rPr>
        <w:t>Tratamiento</w:t>
      </w:r>
      <w:proofErr w:type="spellEnd"/>
      <w:r w:rsidRPr="00042A85">
        <w:rPr>
          <w:rFonts w:eastAsia="Calibri"/>
        </w:rPr>
        <w:t xml:space="preserve"> de </w:t>
      </w:r>
      <w:proofErr w:type="spellStart"/>
      <w:r w:rsidRPr="00042A85">
        <w:rPr>
          <w:rFonts w:eastAsia="Calibri"/>
        </w:rPr>
        <w:t>agua</w:t>
      </w:r>
      <w:proofErr w:type="spellEnd"/>
      <w:r w:rsidRPr="00042A85">
        <w:rPr>
          <w:rFonts w:eastAsia="Calibri"/>
        </w:rPr>
        <w:t xml:space="preserve"> </w:t>
      </w:r>
      <w:proofErr w:type="spellStart"/>
      <w:r w:rsidRPr="00042A85">
        <w:rPr>
          <w:rFonts w:eastAsia="Calibri"/>
        </w:rPr>
        <w:t>activo</w:t>
      </w:r>
      <w:proofErr w:type="spellEnd"/>
      <w:r w:rsidRPr="00042A85">
        <w:rPr>
          <w:rFonts w:eastAsia="Calibri"/>
        </w:rPr>
        <w:t xml:space="preserve"> </w:t>
      </w:r>
      <w:proofErr w:type="spellStart"/>
      <w:r w:rsidRPr="00042A85">
        <w:rPr>
          <w:rFonts w:eastAsia="Calibri"/>
        </w:rPr>
        <w:t>después</w:t>
      </w:r>
      <w:proofErr w:type="spellEnd"/>
      <w:r w:rsidRPr="00042A85">
        <w:rPr>
          <w:rFonts w:eastAsia="Calibri"/>
        </w:rPr>
        <w:t xml:space="preserve"> de que un sitio de </w:t>
      </w:r>
      <w:proofErr w:type="spellStart"/>
      <w:r w:rsidRPr="00042A85">
        <w:rPr>
          <w:rFonts w:eastAsia="Calibri"/>
        </w:rPr>
        <w:t>procesamiento</w:t>
      </w:r>
      <w:proofErr w:type="spellEnd"/>
      <w:r w:rsidRPr="00042A85">
        <w:rPr>
          <w:rFonts w:eastAsia="Calibri"/>
        </w:rPr>
        <w:t xml:space="preserve"> de </w:t>
      </w:r>
      <w:proofErr w:type="spellStart"/>
      <w:r w:rsidRPr="00042A85">
        <w:rPr>
          <w:rFonts w:eastAsia="Calibri"/>
        </w:rPr>
        <w:t>minerales</w:t>
      </w:r>
      <w:proofErr w:type="spellEnd"/>
      <w:r w:rsidRPr="00042A85">
        <w:rPr>
          <w:rFonts w:eastAsia="Calibri"/>
        </w:rPr>
        <w:t xml:space="preserve"> ha </w:t>
      </w:r>
      <w:proofErr w:type="spellStart"/>
      <w:r w:rsidRPr="00042A85">
        <w:rPr>
          <w:rFonts w:eastAsia="Calibri"/>
        </w:rPr>
        <w:t>sido</w:t>
      </w:r>
      <w:proofErr w:type="spellEnd"/>
      <w:r w:rsidRPr="00042A85">
        <w:rPr>
          <w:rFonts w:eastAsia="Calibri"/>
        </w:rPr>
        <w:t xml:space="preserve"> </w:t>
      </w:r>
      <w:proofErr w:type="spellStart"/>
      <w:r w:rsidRPr="00042A85">
        <w:rPr>
          <w:rFonts w:eastAsia="Calibri"/>
        </w:rPr>
        <w:t>desmantelado</w:t>
      </w:r>
      <w:proofErr w:type="spellEnd"/>
      <w:r w:rsidRPr="00042A85">
        <w:rPr>
          <w:rFonts w:eastAsia="Calibri"/>
        </w:rPr>
        <w:t xml:space="preserve"> y se ha </w:t>
      </w:r>
      <w:proofErr w:type="spellStart"/>
      <w:r w:rsidRPr="00042A85">
        <w:rPr>
          <w:rFonts w:eastAsia="Calibri"/>
        </w:rPr>
        <w:t>completado</w:t>
      </w:r>
      <w:proofErr w:type="spellEnd"/>
      <w:r w:rsidRPr="00042A85">
        <w:rPr>
          <w:rFonts w:eastAsia="Calibri"/>
        </w:rPr>
        <w:t xml:space="preserve"> la </w:t>
      </w:r>
      <w:proofErr w:type="spellStart"/>
      <w:r w:rsidR="00470BC3">
        <w:rPr>
          <w:rFonts w:eastAsia="Calibri"/>
        </w:rPr>
        <w:t>rehabilitación</w:t>
      </w:r>
      <w:proofErr w:type="spellEnd"/>
      <w:r w:rsidRPr="00042A85">
        <w:rPr>
          <w:rFonts w:eastAsia="Calibri"/>
        </w:rPr>
        <w:t xml:space="preserve"> (es </w:t>
      </w:r>
      <w:proofErr w:type="spellStart"/>
      <w:r w:rsidRPr="00042A85">
        <w:rPr>
          <w:rFonts w:eastAsia="Calibri"/>
        </w:rPr>
        <w:t>decir</w:t>
      </w:r>
      <w:proofErr w:type="spellEnd"/>
      <w:r w:rsidRPr="00042A85">
        <w:rPr>
          <w:rFonts w:eastAsia="Calibri"/>
        </w:rPr>
        <w:t xml:space="preserve">, que se </w:t>
      </w:r>
      <w:proofErr w:type="spellStart"/>
      <w:r w:rsidRPr="00042A85">
        <w:rPr>
          <w:rFonts w:eastAsia="Calibri"/>
        </w:rPr>
        <w:t>extiende</w:t>
      </w:r>
      <w:proofErr w:type="spellEnd"/>
      <w:r w:rsidRPr="00042A85">
        <w:rPr>
          <w:rFonts w:eastAsia="Calibri"/>
        </w:rPr>
        <w:t xml:space="preserve"> hasta el </w:t>
      </w:r>
      <w:proofErr w:type="spellStart"/>
      <w:r w:rsidRPr="00042A85">
        <w:rPr>
          <w:rFonts w:eastAsia="Calibri"/>
        </w:rPr>
        <w:t>período</w:t>
      </w:r>
      <w:proofErr w:type="spellEnd"/>
      <w:r w:rsidRPr="00042A85">
        <w:rPr>
          <w:rFonts w:eastAsia="Calibri"/>
        </w:rPr>
        <w:t xml:space="preserve"> de </w:t>
      </w:r>
      <w:proofErr w:type="spellStart"/>
      <w:r w:rsidRPr="00042A85">
        <w:rPr>
          <w:rFonts w:eastAsia="Calibri"/>
        </w:rPr>
        <w:t>monitoreo</w:t>
      </w:r>
      <w:proofErr w:type="spellEnd"/>
      <w:r w:rsidRPr="00042A85">
        <w:rPr>
          <w:rFonts w:eastAsia="Calibri"/>
        </w:rPr>
        <w:t xml:space="preserve"> posterior a la </w:t>
      </w:r>
      <w:proofErr w:type="spellStart"/>
      <w:r w:rsidR="00470BC3">
        <w:rPr>
          <w:rFonts w:eastAsia="Calibri"/>
        </w:rPr>
        <w:t>rehabilitación</w:t>
      </w:r>
      <w:proofErr w:type="spellEnd"/>
      <w:r w:rsidRPr="00042A85">
        <w:rPr>
          <w:rFonts w:eastAsia="Calibri"/>
        </w:rPr>
        <w:t xml:space="preserve"> y </w:t>
      </w:r>
      <w:proofErr w:type="spellStart"/>
      <w:r w:rsidRPr="00042A85">
        <w:rPr>
          <w:rFonts w:eastAsia="Calibri"/>
        </w:rPr>
        <w:t>más</w:t>
      </w:r>
      <w:proofErr w:type="spellEnd"/>
      <w:r w:rsidRPr="00042A85">
        <w:rPr>
          <w:rFonts w:eastAsia="Calibri"/>
        </w:rPr>
        <w:t xml:space="preserve"> </w:t>
      </w:r>
      <w:proofErr w:type="spellStart"/>
      <w:r w:rsidRPr="00042A85">
        <w:rPr>
          <w:rFonts w:eastAsia="Calibri"/>
        </w:rPr>
        <w:t>allá</w:t>
      </w:r>
      <w:proofErr w:type="spellEnd"/>
      <w:r w:rsidRPr="00042A85">
        <w:rPr>
          <w:rFonts w:eastAsia="Calibri"/>
        </w:rPr>
        <w:t>).</w:t>
      </w:r>
    </w:p>
    <w:p w14:paraId="1DC25C41" w14:textId="446DB2F4"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Valores de conservación</w:t>
      </w:r>
    </w:p>
    <w:p w14:paraId="4459E867"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Los valores, características, procesos o atributos ecológicos, biológicos, geomorfológicos, geológicos, culturales, espirituales, paisajísticos o de esparcimiento que están siendo conservados. </w:t>
      </w:r>
    </w:p>
    <w:p w14:paraId="20A0D3AB"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Valores importantes para la biodiversidad</w:t>
      </w:r>
    </w:p>
    <w:p w14:paraId="54E51831"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Los elementos y características particulares de la biodiversidad, tales como especies individuales, complejos de especies, procesos ecológicos específicos, etc., que activan la designación de un área como poseedora de valores importantes para la biodiversidad (p.ej., designación como un hábitat crítico, un área de biodiversidad clave, un área protegida), así como el contexto ecológico necesario para apoyar el mantenimiento de los elementos de activación. </w:t>
      </w:r>
    </w:p>
    <w:p w14:paraId="266CA6D1" w14:textId="77777777" w:rsidR="002E1129" w:rsidRPr="000E3709" w:rsidRDefault="002E1129" w:rsidP="002E1129">
      <w:pPr>
        <w:pStyle w:val="Glossarybold"/>
        <w:rPr>
          <w:rFonts w:ascii="Calibri Light" w:hAnsi="Calibri Light" w:cs="Calibri Light"/>
          <w:szCs w:val="20"/>
          <w:lang w:val="es-ES"/>
        </w:rPr>
      </w:pPr>
      <w:r w:rsidRPr="00EC4930">
        <w:rPr>
          <w:rFonts w:ascii="Calibri Light" w:hAnsi="Calibri Light" w:cs="Calibri Light"/>
          <w:szCs w:val="20"/>
          <w:lang w:val="es-ES"/>
        </w:rPr>
        <w:t>Velocidad</w:t>
      </w:r>
      <w:r w:rsidRPr="000E3709">
        <w:rPr>
          <w:rFonts w:ascii="Calibri Light" w:hAnsi="Calibri Light" w:cs="Calibri Light"/>
          <w:szCs w:val="20"/>
          <w:lang w:val="es-ES"/>
        </w:rPr>
        <w:t xml:space="preserve"> máxima de partículas</w:t>
      </w:r>
    </w:p>
    <w:p w14:paraId="314868AF"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La suma instantánea de los vectores de velocidad (medidos en milímetros por segundo) de movimiento del suelo ocasionado por el paso de la vibración por las voladuras.</w:t>
      </w:r>
    </w:p>
    <w:p w14:paraId="41E4C35D"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Vibración del suelo</w:t>
      </w:r>
    </w:p>
    <w:p w14:paraId="00278CB3"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El nivel de vibración del suelo (velocidad máxima de partículas) medido en mm/segundo. El punto de medición debe ser en la dimensión más larga de los cimientos de un edificio o </w:t>
      </w:r>
      <w:proofErr w:type="gramStart"/>
      <w:r w:rsidRPr="000E3709">
        <w:rPr>
          <w:rFonts w:ascii="Calibri Light" w:hAnsi="Calibri Light" w:cs="Calibri Light"/>
          <w:szCs w:val="20"/>
          <w:lang w:val="es-ES"/>
        </w:rPr>
        <w:t>dela</w:t>
      </w:r>
      <w:proofErr w:type="gramEnd"/>
      <w:r w:rsidRPr="000E3709">
        <w:rPr>
          <w:rFonts w:ascii="Calibri Light" w:hAnsi="Calibri Light" w:cs="Calibri Light"/>
          <w:szCs w:val="20"/>
          <w:lang w:val="es-ES"/>
        </w:rPr>
        <w:t xml:space="preserve"> estructura alejados del edificio o estructura, si fuera sea posible. De no ser posible, el punto de medición debe ser tan lejos del edificio o estructura como sea viable. </w:t>
      </w:r>
    </w:p>
    <w:p w14:paraId="084D4E34"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Vigilancia de la salud</w:t>
      </w:r>
    </w:p>
    <w:p w14:paraId="18BDC396" w14:textId="7BA2681B"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Procedimientos y exámenes para evaluar la salud de los </w:t>
      </w:r>
      <w:r w:rsidR="00C736F7" w:rsidRPr="00C736F7">
        <w:rPr>
          <w:rFonts w:ascii="Calibri Light" w:hAnsi="Calibri Light" w:cs="Calibri Light"/>
          <w:szCs w:val="20"/>
          <w:u w:val="dotted" w:color="A6A6A6" w:themeColor="background1" w:themeShade="A6"/>
          <w:lang w:val="es-ES"/>
        </w:rPr>
        <w:t>trabajadores</w:t>
      </w:r>
      <w:r w:rsidRPr="000E3709">
        <w:rPr>
          <w:rFonts w:ascii="Calibri Light" w:hAnsi="Calibri Light" w:cs="Calibri Light"/>
          <w:szCs w:val="20"/>
          <w:lang w:val="es-ES"/>
        </w:rPr>
        <w:t xml:space="preserve"> con vistas a detectar e identificar cualquier anormalidad. Los resultados de esta vigilancia deberían utilizarse para la protección y promoción individual y colectiva de la salud en el lugar de trabajo, así como la salud de la población trabajadora expuesta a riesgos. Los procedimientos de evaluación de la salud pueden incluir, aunque no limitarse a exámenes médicos, controles biológicos, evaluaciones radiológicas, cuestionarios, o un análisis de los registros de salud. Fuente: OIT. 1997. Principios directivos técnicos y éticos relativos a la vigilancia de la salud de los </w:t>
      </w:r>
      <w:r w:rsidR="00C736F7" w:rsidRPr="00C736F7">
        <w:rPr>
          <w:rFonts w:ascii="Calibri Light" w:hAnsi="Calibri Light" w:cs="Calibri Light"/>
          <w:szCs w:val="20"/>
          <w:u w:val="dotted" w:color="A6A6A6" w:themeColor="background1" w:themeShade="A6"/>
          <w:lang w:val="es-ES"/>
        </w:rPr>
        <w:t>trabajadores</w:t>
      </w:r>
      <w:r w:rsidRPr="000E3709">
        <w:rPr>
          <w:rFonts w:ascii="Calibri Light" w:hAnsi="Calibri Light" w:cs="Calibri Light"/>
          <w:szCs w:val="20"/>
          <w:lang w:val="es-ES"/>
        </w:rPr>
        <w:t xml:space="preserve">. OSH (por sus siglas en inglés) Núm. 72. </w:t>
      </w:r>
    </w:p>
    <w:p w14:paraId="4305172B"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lastRenderedPageBreak/>
        <w:t>Zona de mezcla</w:t>
      </w:r>
    </w:p>
    <w:p w14:paraId="285E08FE" w14:textId="6BC4B8C0" w:rsidR="002E1129" w:rsidRDefault="002E1129" w:rsidP="00D94BFC">
      <w:pPr>
        <w:pStyle w:val="Glossarytext"/>
        <w:rPr>
          <w:rFonts w:ascii="Calibri Light" w:hAnsi="Calibri Light" w:cs="Calibri Light"/>
          <w:szCs w:val="20"/>
          <w:lang w:val="es-ES"/>
        </w:rPr>
      </w:pPr>
      <w:r w:rsidRPr="000E3709">
        <w:rPr>
          <w:rFonts w:ascii="Calibri Light" w:hAnsi="Calibri Light" w:cs="Calibri Light"/>
          <w:szCs w:val="20"/>
          <w:lang w:val="es-ES"/>
        </w:rPr>
        <w:t xml:space="preserve">Un volumen de agua superficial o subterránea que contiene el punto o área de descarga y dentro del cual se presenta la oportunidad para que los desechos se mezclen con las aguas superficiales o subterráneas receptoras, y donde se permite que la calidad del agua exceda los limites especificados en otros estándares. </w:t>
      </w:r>
    </w:p>
    <w:p w14:paraId="3A8BCDFE" w14:textId="77777777" w:rsidR="002E1129" w:rsidRPr="000E3709" w:rsidRDefault="002E1129" w:rsidP="002E1129">
      <w:pPr>
        <w:pStyle w:val="Glossarybold"/>
        <w:rPr>
          <w:rFonts w:ascii="Calibri Light" w:hAnsi="Calibri Light" w:cs="Calibri Light"/>
          <w:szCs w:val="20"/>
          <w:lang w:val="es-ES"/>
        </w:rPr>
      </w:pPr>
      <w:r w:rsidRPr="000E3709">
        <w:rPr>
          <w:rFonts w:ascii="Calibri Light" w:hAnsi="Calibri Light" w:cs="Calibri Light"/>
          <w:szCs w:val="20"/>
          <w:lang w:val="es-ES"/>
        </w:rPr>
        <w:t xml:space="preserve">Zona </w:t>
      </w:r>
      <w:proofErr w:type="spellStart"/>
      <w:r w:rsidRPr="000E3709">
        <w:rPr>
          <w:rFonts w:ascii="Calibri Light" w:hAnsi="Calibri Light" w:cs="Calibri Light"/>
          <w:szCs w:val="20"/>
          <w:lang w:val="es-ES"/>
        </w:rPr>
        <w:t>hiporreica</w:t>
      </w:r>
      <w:proofErr w:type="spellEnd"/>
    </w:p>
    <w:p w14:paraId="206A5B52" w14:textId="77777777" w:rsidR="002E1129" w:rsidRPr="000E3709" w:rsidRDefault="002E1129" w:rsidP="002E1129">
      <w:pPr>
        <w:pStyle w:val="Glossarytext"/>
        <w:rPr>
          <w:rFonts w:ascii="Calibri Light" w:hAnsi="Calibri Light" w:cs="Calibri Light"/>
          <w:szCs w:val="20"/>
          <w:lang w:val="es-ES"/>
        </w:rPr>
      </w:pPr>
      <w:r w:rsidRPr="000E3709">
        <w:rPr>
          <w:rFonts w:ascii="Calibri Light" w:hAnsi="Calibri Light" w:cs="Calibri Light"/>
          <w:szCs w:val="20"/>
          <w:lang w:val="es-ES"/>
        </w:rPr>
        <w:t>Una zona situada por debajo y a lo largo del cauce de un curso de agua, donde las aguas subterráneas poco profundas se mezclan con las aguas superficiales.</w:t>
      </w:r>
    </w:p>
    <w:p w14:paraId="2B3E2EA9" w14:textId="77777777" w:rsidR="002E1129" w:rsidRPr="000E3709" w:rsidRDefault="002E1129" w:rsidP="002E1129">
      <w:pPr>
        <w:shd w:val="clear" w:color="auto" w:fill="FFFFFF"/>
        <w:spacing w:after="0"/>
        <w:jc w:val="center"/>
        <w:rPr>
          <w:rFonts w:ascii="Calibri Light" w:hAnsi="Calibri Light" w:cs="Calibri Light"/>
          <w:szCs w:val="20"/>
          <w:lang w:val="es-ES" w:eastAsia="es-ES"/>
        </w:rPr>
      </w:pPr>
      <w:r w:rsidRPr="000E3709">
        <w:rPr>
          <w:rFonts w:ascii="Calibri Light" w:hAnsi="Calibri Light" w:cs="Calibri Light"/>
          <w:szCs w:val="20"/>
          <w:lang w:val="es-ES" w:eastAsia="es-ES"/>
        </w:rPr>
        <w:t>_____________________________________________________________________________</w:t>
      </w:r>
    </w:p>
    <w:p w14:paraId="0B90C305" w14:textId="77777777" w:rsidR="002E1129" w:rsidRPr="000E3709" w:rsidRDefault="002E1129" w:rsidP="002E1129">
      <w:pPr>
        <w:spacing w:after="0"/>
        <w:rPr>
          <w:rFonts w:ascii="Calibri Light" w:hAnsi="Calibri Light" w:cs="Calibri Light"/>
          <w:szCs w:val="20"/>
        </w:rPr>
      </w:pPr>
    </w:p>
    <w:p w14:paraId="4B963E14" w14:textId="77777777" w:rsidR="002E1129" w:rsidRPr="000E3709" w:rsidRDefault="002E1129" w:rsidP="002E1129">
      <w:pPr>
        <w:spacing w:after="0"/>
        <w:rPr>
          <w:rFonts w:ascii="Calibri Light" w:hAnsi="Calibri Light" w:cs="Calibri Light"/>
          <w:szCs w:val="20"/>
          <w:lang w:val="es-ES"/>
        </w:rPr>
      </w:pPr>
    </w:p>
    <w:p w14:paraId="5DD865FF" w14:textId="77777777" w:rsidR="002E1129" w:rsidRPr="00C069CB" w:rsidRDefault="002E1129" w:rsidP="002E1129">
      <w:pPr>
        <w:rPr>
          <w:highlight w:val="yellow"/>
        </w:rPr>
      </w:pPr>
    </w:p>
    <w:p w14:paraId="2FBA4BD3" w14:textId="77777777" w:rsidR="002E1129" w:rsidRPr="00B14CF5" w:rsidRDefault="002E1129" w:rsidP="00EE3D7F">
      <w:pPr>
        <w:rPr>
          <w:rFonts w:asciiTheme="minorHAnsi" w:hAnsiTheme="minorHAnsi" w:cstheme="minorHAnsi"/>
        </w:rPr>
      </w:pPr>
    </w:p>
    <w:sectPr w:rsidR="002E1129" w:rsidRPr="00B14CF5" w:rsidSect="00EE681E">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Lisa Sumi" w:date="2021-09-16T13:01:00Z" w:initials="LS">
    <w:p w14:paraId="428BCDF1" w14:textId="26C11FA0" w:rsidR="003B1073" w:rsidRDefault="003B1073">
      <w:pPr>
        <w:pStyle w:val="CommentText"/>
      </w:pPr>
      <w:r>
        <w:rPr>
          <w:rStyle w:val="CommentReference"/>
        </w:rPr>
        <w:annotationRef/>
      </w:r>
      <w:r>
        <w:t>Does the article “al” fit here?</w:t>
      </w:r>
    </w:p>
  </w:comment>
  <w:comment w:id="29" w:author="Lisa Sumi" w:date="2021-09-16T13:04:00Z" w:initials="LS">
    <w:p w14:paraId="24C6DE4B" w14:textId="0A8CDD4B" w:rsidR="003B1073" w:rsidRDefault="003B1073" w:rsidP="003B1073">
      <w:pPr>
        <w:pStyle w:val="CommentText"/>
      </w:pPr>
      <w:r>
        <w:rPr>
          <w:rStyle w:val="CommentReference"/>
        </w:rPr>
        <w:annotationRef/>
      </w:r>
      <w:r>
        <w:rPr>
          <w:rStyle w:val="CommentReference"/>
        </w:rPr>
        <w:annotationRef/>
      </w:r>
      <w:r>
        <w:t>Does the article “del” fit here?</w:t>
      </w:r>
    </w:p>
    <w:p w14:paraId="70A048AA" w14:textId="7C4AB750" w:rsidR="003B1073" w:rsidRDefault="003B1073">
      <w:pPr>
        <w:pStyle w:val="CommentText"/>
      </w:pPr>
    </w:p>
  </w:comment>
  <w:comment w:id="43" w:author="Lisa Sumi" w:date="2021-09-19T06:18:00Z" w:initials="LS">
    <w:p w14:paraId="6D1E8DCD" w14:textId="56752867" w:rsidR="00BD2B03" w:rsidRDefault="006E27C6">
      <w:pPr>
        <w:pStyle w:val="CommentText"/>
      </w:pPr>
      <w:r>
        <w:rPr>
          <w:rStyle w:val="CommentReference"/>
        </w:rPr>
        <w:annotationRef/>
      </w:r>
      <w:r w:rsidR="00E03D95">
        <w:t>REPLACE reclamos with agravios</w:t>
      </w:r>
    </w:p>
    <w:p w14:paraId="6207E95B" w14:textId="1D85633D" w:rsidR="00BD2B03" w:rsidRDefault="00E03D95">
      <w:pPr>
        <w:pStyle w:val="CommentText"/>
      </w:pPr>
      <w:r w:rsidRPr="00E03D95">
        <w:t>https://www.ohchr.org/Documents/Publications/GuidingPrinciplesBusinessHR_SP.pdf</w:t>
      </w:r>
    </w:p>
  </w:comment>
  <w:comment w:id="44" w:author="Lisa Sumi" w:date="2021-09-19T06:34:00Z" w:initials="LS">
    <w:p w14:paraId="5BE4B9B5" w14:textId="77777777" w:rsidR="007D6D1C" w:rsidRDefault="007D6D1C">
      <w:pPr>
        <w:pStyle w:val="CommentText"/>
      </w:pPr>
      <w:r>
        <w:rPr>
          <w:rStyle w:val="CommentReference"/>
        </w:rPr>
        <w:annotationRef/>
      </w:r>
      <w:r>
        <w:t xml:space="preserve">Replace with </w:t>
      </w:r>
      <w:r w:rsidRPr="007D6D1C">
        <w:t>"mecanismo  de  reclamación"</w:t>
      </w:r>
    </w:p>
    <w:p w14:paraId="116C692A" w14:textId="4FC58CD3" w:rsidR="007D6D1C" w:rsidRDefault="007D6D1C">
      <w:pPr>
        <w:pStyle w:val="CommentText"/>
      </w:pPr>
      <w:r>
        <w:t xml:space="preserve">As per UNGPs. </w:t>
      </w:r>
      <w:r w:rsidRPr="00E03D95">
        <w:t>https://www.ohchr.org/Documents/Publications/GuidingPrinciplesBusinessHR_SP.pdf</w:t>
      </w:r>
    </w:p>
  </w:comment>
  <w:comment w:id="47" w:author="Lisa Sumi" w:date="2021-09-19T06:52:00Z" w:initials="LS">
    <w:p w14:paraId="49E76A0F" w14:textId="5A699D4E" w:rsidR="00B2147E" w:rsidRDefault="00B2147E">
      <w:pPr>
        <w:pStyle w:val="CommentText"/>
      </w:pPr>
      <w:r>
        <w:rPr>
          <w:rStyle w:val="CommentReference"/>
        </w:rPr>
        <w:annotationRef/>
      </w:r>
      <w:r>
        <w:t>Un, los</w:t>
      </w:r>
    </w:p>
  </w:comment>
  <w:comment w:id="48" w:author="Lisa Sumi" w:date="2021-09-19T06:48:00Z" w:initials="LS">
    <w:p w14:paraId="55CD1908" w14:textId="77777777" w:rsidR="000A4CE1" w:rsidRDefault="000A4CE1">
      <w:pPr>
        <w:pStyle w:val="CommentText"/>
      </w:pPr>
      <w:r>
        <w:rPr>
          <w:rStyle w:val="CommentReference"/>
        </w:rPr>
        <w:annotationRef/>
      </w:r>
      <w:r>
        <w:t>Un, los</w:t>
      </w:r>
    </w:p>
    <w:p w14:paraId="7633066D" w14:textId="77777777" w:rsidR="000A4CE1" w:rsidRDefault="000A4CE1">
      <w:pPr>
        <w:pStyle w:val="CommentText"/>
      </w:pPr>
    </w:p>
    <w:p w14:paraId="516F4D55" w14:textId="3846262B" w:rsidR="000A4CE1" w:rsidRDefault="000A4CE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8BCDF1" w15:done="0"/>
  <w15:commentEx w15:paraId="70A048AA" w15:done="0"/>
  <w15:commentEx w15:paraId="6207E95B" w15:done="0"/>
  <w15:commentEx w15:paraId="116C692A" w15:done="0"/>
  <w15:commentEx w15:paraId="49E76A0F" w15:done="0"/>
  <w15:commentEx w15:paraId="516F4D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DBEA2" w16cex:dateUtc="2021-09-16T19:01:00Z"/>
  <w16cex:commentExtensible w16cex:durableId="24EDBF73" w16cex:dateUtc="2021-09-16T19:04:00Z"/>
  <w16cex:commentExtensible w16cex:durableId="24F154AE" w16cex:dateUtc="2021-09-19T12:18:00Z"/>
  <w16cex:commentExtensible w16cex:durableId="24F1588F" w16cex:dateUtc="2021-09-19T12:34:00Z"/>
  <w16cex:commentExtensible w16cex:durableId="24F15CA3" w16cex:dateUtc="2021-09-19T12:52:00Z"/>
  <w16cex:commentExtensible w16cex:durableId="24F15BC2" w16cex:dateUtc="2021-09-19T1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8BCDF1" w16cid:durableId="24EDBEA2"/>
  <w16cid:commentId w16cid:paraId="70A048AA" w16cid:durableId="24EDBF73"/>
  <w16cid:commentId w16cid:paraId="6207E95B" w16cid:durableId="24F154AE"/>
  <w16cid:commentId w16cid:paraId="116C692A" w16cid:durableId="24F1588F"/>
  <w16cid:commentId w16cid:paraId="49E76A0F" w16cid:durableId="24F15CA3"/>
  <w16cid:commentId w16cid:paraId="516F4D55" w16cid:durableId="24F15B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55597" w14:textId="77777777" w:rsidR="002675E2" w:rsidRDefault="002675E2" w:rsidP="00266FC0">
      <w:pPr>
        <w:spacing w:after="0"/>
      </w:pPr>
      <w:r>
        <w:separator/>
      </w:r>
    </w:p>
    <w:p w14:paraId="28316669" w14:textId="77777777" w:rsidR="002675E2" w:rsidRDefault="002675E2"/>
  </w:endnote>
  <w:endnote w:type="continuationSeparator" w:id="0">
    <w:p w14:paraId="526B1BFF" w14:textId="77777777" w:rsidR="002675E2" w:rsidRDefault="002675E2" w:rsidP="00266FC0">
      <w:pPr>
        <w:spacing w:after="0"/>
      </w:pPr>
      <w:r>
        <w:continuationSeparator/>
      </w:r>
    </w:p>
    <w:p w14:paraId="721DE312" w14:textId="77777777" w:rsidR="002675E2" w:rsidRDefault="002675E2"/>
  </w:endnote>
  <w:endnote w:type="continuationNotice" w:id="1">
    <w:p w14:paraId="487FF090" w14:textId="77777777" w:rsidR="002675E2" w:rsidRDefault="002675E2">
      <w:pPr>
        <w:spacing w:after="0"/>
      </w:pPr>
    </w:p>
    <w:p w14:paraId="6F3CB288" w14:textId="77777777" w:rsidR="002675E2" w:rsidRDefault="002675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altName w:val="Calibri"/>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4D"/>
    <w:family w:val="roman"/>
    <w:pitch w:val="variable"/>
    <w:sig w:usb0="00000003" w:usb1="00000000" w:usb2="00000000" w:usb3="00000000" w:csb0="00000001" w:csb1="00000000"/>
  </w:font>
  <w:font w:name="District Light">
    <w:altName w:val="Calibri"/>
    <w:panose1 w:val="020B0604020202020204"/>
    <w:charset w:val="4D"/>
    <w:family w:val="auto"/>
    <w:pitch w:val="variable"/>
    <w:sig w:usb0="800000AF" w:usb1="5000004A" w:usb2="00000000" w:usb3="00000000" w:csb0="00000001" w:csb1="00000000"/>
  </w:font>
  <w:font w:name="Myriad Pro Light">
    <w:altName w:val="Calibri"/>
    <w:panose1 w:val="020B0604020202020204"/>
    <w:charset w:val="00"/>
    <w:family w:val="swiss"/>
    <w:pitch w:val="variable"/>
    <w:sig w:usb0="A00002AF" w:usb1="5000204B" w:usb2="00000000"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imesLTStd-Roman">
    <w:altName w:val="Cambria"/>
    <w:panose1 w:val="020B0604020202020204"/>
    <w:charset w:val="4D"/>
    <w:family w:val="roman"/>
    <w:pitch w:val="default"/>
    <w:sig w:usb0="00000003" w:usb1="00000000" w:usb2="00000000" w:usb3="00000000" w:csb0="00000001" w:csb1="00000000"/>
  </w:font>
  <w:font w:name="MS ??">
    <w:altName w:val="MS Mincho"/>
    <w:panose1 w:val="020B0604020202020204"/>
    <w:charset w:val="80"/>
    <w:family w:val="auto"/>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Avenir Heavy">
    <w:panose1 w:val="020B0703020203020204"/>
    <w:charset w:val="4D"/>
    <w:family w:val="swiss"/>
    <w:pitch w:val="variable"/>
    <w:sig w:usb0="800000AF" w:usb1="5000204A" w:usb2="00000000" w:usb3="00000000" w:csb0="0000009B" w:csb1="00000000"/>
  </w:font>
  <w:font w:name="PF Square Sans Pro">
    <w:altName w:val="Calibri"/>
    <w:panose1 w:val="020B0604020202020204"/>
    <w:charset w:val="4D"/>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yriad Pro Cond">
    <w:altName w:val="Calibri"/>
    <w:panose1 w:val="020B0604020202020204"/>
    <w:charset w:val="00"/>
    <w:family w:val="swiss"/>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DE1D" w14:textId="77777777" w:rsidR="00BD5CB3" w:rsidRPr="006160C3" w:rsidRDefault="00BD5CB3" w:rsidP="00B531AE">
    <w:pPr>
      <w:pStyle w:val="Footer"/>
      <w:framePr w:wrap="none" w:vAnchor="text" w:hAnchor="margin" w:xAlign="right" w:y="1"/>
      <w:rPr>
        <w:rStyle w:val="PageNumber"/>
        <w:rFonts w:asciiTheme="majorHAnsi" w:hAnsiTheme="majorHAnsi"/>
      </w:rPr>
    </w:pPr>
    <w:r w:rsidRPr="006160C3">
      <w:rPr>
        <w:rStyle w:val="PageNumber"/>
        <w:rFonts w:asciiTheme="majorHAnsi" w:hAnsiTheme="majorHAnsi"/>
      </w:rPr>
      <w:fldChar w:fldCharType="begin"/>
    </w:r>
    <w:r w:rsidRPr="006160C3">
      <w:rPr>
        <w:rStyle w:val="PageNumber"/>
        <w:rFonts w:asciiTheme="majorHAnsi" w:hAnsiTheme="majorHAnsi"/>
      </w:rPr>
      <w:instrText xml:space="preserve">PAGE  </w:instrText>
    </w:r>
    <w:r w:rsidRPr="006160C3">
      <w:rPr>
        <w:rStyle w:val="PageNumber"/>
        <w:rFonts w:asciiTheme="majorHAnsi" w:hAnsiTheme="majorHAnsi"/>
      </w:rPr>
      <w:fldChar w:fldCharType="separate"/>
    </w:r>
    <w:r>
      <w:rPr>
        <w:rStyle w:val="PageNumber"/>
        <w:rFonts w:asciiTheme="majorHAnsi" w:hAnsiTheme="majorHAnsi"/>
        <w:noProof/>
      </w:rPr>
      <w:t>113</w:t>
    </w:r>
    <w:r w:rsidRPr="006160C3">
      <w:rPr>
        <w:rStyle w:val="PageNumber"/>
        <w:rFonts w:asciiTheme="majorHAnsi" w:hAnsiTheme="majorHAnsi"/>
      </w:rPr>
      <w:fldChar w:fldCharType="end"/>
    </w:r>
  </w:p>
  <w:p w14:paraId="49B0128B" w14:textId="42070CD1" w:rsidR="00182B01" w:rsidRDefault="00182B01" w:rsidP="00182B01">
    <w:pPr>
      <w:pStyle w:val="Footer"/>
      <w:tabs>
        <w:tab w:val="clear" w:pos="4153"/>
        <w:tab w:val="clear" w:pos="8306"/>
        <w:tab w:val="left" w:pos="2420"/>
      </w:tabs>
      <w:spacing w:before="360"/>
      <w:ind w:right="360"/>
      <w:rPr>
        <w:rFonts w:ascii="Calibri Light" w:hAnsi="Calibri Light"/>
        <w:sz w:val="15"/>
        <w:szCs w:val="15"/>
      </w:rPr>
    </w:pPr>
    <w:r>
      <w:rPr>
        <w:rFonts w:ascii="Calibri Light" w:hAnsi="Calibri Light"/>
        <w:sz w:val="15"/>
        <w:szCs w:val="15"/>
      </w:rPr>
      <w:t xml:space="preserve">IRMA </w:t>
    </w:r>
    <w:r w:rsidR="00A82C01" w:rsidRPr="00A82C01">
      <w:rPr>
        <w:rFonts w:ascii="Calibri Light" w:hAnsi="Calibri Light"/>
        <w:sz w:val="15"/>
        <w:szCs w:val="15"/>
      </w:rPr>
      <w:t xml:space="preserve">ESTÁNDAR PARA EL PROCESAMIENTO RESPONSABLE DE MINERALES </w:t>
    </w:r>
    <w:r>
      <w:rPr>
        <w:rFonts w:ascii="Calibri Light" w:hAnsi="Calibri Light"/>
        <w:sz w:val="15"/>
        <w:szCs w:val="15"/>
      </w:rPr>
      <w:t xml:space="preserve">(DRAFT 1.0) – </w:t>
    </w:r>
    <w:r w:rsidR="00B40A9C">
      <w:rPr>
        <w:rFonts w:ascii="Calibri Light" w:hAnsi="Calibri Light"/>
        <w:sz w:val="15"/>
        <w:szCs w:val="15"/>
      </w:rPr>
      <w:t xml:space="preserve">JUNE </w:t>
    </w:r>
    <w:r>
      <w:rPr>
        <w:rFonts w:ascii="Calibri Light" w:hAnsi="Calibri Light"/>
        <w:sz w:val="15"/>
        <w:szCs w:val="15"/>
      </w:rPr>
      <w:t>2021</w:t>
    </w:r>
  </w:p>
  <w:p w14:paraId="7A621527" w14:textId="3F52AEA7" w:rsidR="00BD5CB3" w:rsidRPr="00F577CC" w:rsidRDefault="002675E2" w:rsidP="00182B01">
    <w:pPr>
      <w:pStyle w:val="Footer"/>
      <w:tabs>
        <w:tab w:val="clear" w:pos="4153"/>
        <w:tab w:val="clear" w:pos="8306"/>
        <w:tab w:val="left" w:pos="2420"/>
      </w:tabs>
      <w:ind w:right="360"/>
      <w:rPr>
        <w:rFonts w:ascii="Calibri Light" w:hAnsi="Calibri Light"/>
        <w:sz w:val="15"/>
        <w:szCs w:val="15"/>
      </w:rPr>
    </w:pPr>
    <w:hyperlink r:id="rId1" w:history="1">
      <w:r w:rsidR="00182B01" w:rsidRPr="00A52877">
        <w:rPr>
          <w:rStyle w:val="Hyperlink"/>
          <w:rFonts w:ascii="Calibri Light" w:hAnsi="Calibri Light"/>
          <w:sz w:val="15"/>
          <w:szCs w:val="15"/>
        </w:rPr>
        <w:t>www.responsiblemining.net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C31AC" w14:textId="77777777" w:rsidR="002675E2" w:rsidRDefault="002675E2" w:rsidP="00266FC0">
      <w:pPr>
        <w:spacing w:after="0"/>
      </w:pPr>
      <w:r>
        <w:separator/>
      </w:r>
    </w:p>
    <w:p w14:paraId="5A3A50B3" w14:textId="77777777" w:rsidR="002675E2" w:rsidRDefault="002675E2"/>
  </w:footnote>
  <w:footnote w:type="continuationSeparator" w:id="0">
    <w:p w14:paraId="7345A7CE" w14:textId="77777777" w:rsidR="002675E2" w:rsidRDefault="002675E2" w:rsidP="00266FC0">
      <w:pPr>
        <w:spacing w:after="0"/>
      </w:pPr>
      <w:r>
        <w:continuationSeparator/>
      </w:r>
    </w:p>
    <w:p w14:paraId="524388C4" w14:textId="77777777" w:rsidR="002675E2" w:rsidRDefault="002675E2"/>
  </w:footnote>
  <w:footnote w:type="continuationNotice" w:id="1">
    <w:p w14:paraId="26940854" w14:textId="77777777" w:rsidR="002675E2" w:rsidRDefault="002675E2">
      <w:pPr>
        <w:spacing w:after="0"/>
      </w:pPr>
    </w:p>
    <w:p w14:paraId="18103E22" w14:textId="77777777" w:rsidR="002675E2" w:rsidRDefault="002675E2"/>
  </w:footnote>
  <w:footnote w:id="2">
    <w:p w14:paraId="5E5D3F62" w14:textId="77777777" w:rsidR="00656874" w:rsidRPr="008F2723" w:rsidRDefault="00656874" w:rsidP="00656874">
      <w:pPr>
        <w:pStyle w:val="FootnoteText"/>
      </w:pPr>
      <w:r>
        <w:rPr>
          <w:rStyle w:val="FootnoteReference"/>
        </w:rPr>
        <w:footnoteRef/>
      </w:r>
      <w:r>
        <w:t xml:space="preserve"> </w:t>
      </w:r>
      <w:r w:rsidRPr="001B3A53">
        <w:t xml:space="preserve">Para los </w:t>
      </w:r>
      <w:proofErr w:type="spellStart"/>
      <w:r w:rsidRPr="001B3A53">
        <w:t>efectos</w:t>
      </w:r>
      <w:proofErr w:type="spellEnd"/>
      <w:r w:rsidRPr="001B3A53">
        <w:t xml:space="preserve"> de </w:t>
      </w:r>
      <w:proofErr w:type="spellStart"/>
      <w:r w:rsidRPr="001B3A53">
        <w:t>este</w:t>
      </w:r>
      <w:proofErr w:type="spellEnd"/>
      <w:r w:rsidRPr="001B3A53">
        <w:t xml:space="preserve"> capítulo, mayor protección se refiere la ley o requisito que evitará o mitigará e(los) peor(es) impacto(s) a la salud humana y al medio ambiente del país receptor y que causará el menor riesgo a sus recursos económicos, por ejemplo riesgos de lesiones a la salud humana y al medio ambiente</w:t>
      </w:r>
      <w:r w:rsidRPr="001E04BE">
        <w:t>.</w:t>
      </w:r>
    </w:p>
  </w:footnote>
  <w:footnote w:id="3">
    <w:p w14:paraId="3A557E33" w14:textId="549C8740" w:rsidR="00656874" w:rsidRDefault="00656874" w:rsidP="00656874">
      <w:pPr>
        <w:pStyle w:val="FootnoteText"/>
      </w:pPr>
      <w:r>
        <w:rPr>
          <w:rStyle w:val="FootnoteReference"/>
        </w:rPr>
        <w:footnoteRef/>
      </w:r>
      <w:r>
        <w:t xml:space="preserve"> </w:t>
      </w:r>
      <w:r w:rsidRPr="001B3A53">
        <w:t>La definición de contratistas incluye a los subcontratistas pertinentes (p. ej., aquellos involucrados en la prestación de servicios a la empresa operadora o los contratistas de la empresa que sean pertinentes al</w:t>
      </w:r>
      <w:r w:rsidR="002B74F9">
        <w:t xml:space="preserve"> </w:t>
      </w:r>
      <w:r w:rsidR="002B74F9" w:rsidRPr="002B74F9">
        <w:t>proyecto de procesamiento de minerales</w:t>
      </w:r>
      <w:r w:rsidRPr="001B3A53">
        <w:t>).</w:t>
      </w:r>
    </w:p>
  </w:footnote>
  <w:footnote w:id="4">
    <w:p w14:paraId="7CD73E12" w14:textId="77777777" w:rsidR="00656874" w:rsidRPr="00511FE0" w:rsidRDefault="00656874" w:rsidP="00656874">
      <w:pPr>
        <w:pStyle w:val="FootnoteText"/>
      </w:pPr>
      <w:r>
        <w:rPr>
          <w:rStyle w:val="FootnoteReference"/>
        </w:rPr>
        <w:footnoteRef/>
      </w:r>
      <w:r>
        <w:t xml:space="preserve"> </w:t>
      </w:r>
      <w:r w:rsidRPr="00533803">
        <w:t>La palabra “registros” tal como se usa en este capítulo, incluye, a modo de ejemplo, cualquier permiso, acción gubernamental normativa o pertinente, ya sea que esté pendiente o haya sido resuelto. "Reparaciones en curso" se refiere a las situaciones en las que la empresa operadora todavía se encuentre trabajando para lograr el cumplimiento a satisfacción de las entidades gubernamentales reguladoras/autoridades competentes</w:t>
      </w:r>
      <w:r>
        <w:t>.</w:t>
      </w:r>
    </w:p>
  </w:footnote>
  <w:footnote w:id="5">
    <w:p w14:paraId="7159E203" w14:textId="77777777" w:rsidR="00656874" w:rsidRDefault="00656874" w:rsidP="00656874">
      <w:pPr>
        <w:pStyle w:val="FootnoteText"/>
      </w:pPr>
      <w:r w:rsidRPr="00534679">
        <w:rPr>
          <w:rStyle w:val="FootnoteReference"/>
        </w:rPr>
        <w:footnoteRef/>
      </w:r>
      <w:r w:rsidRPr="00534679">
        <w:t xml:space="preserve"> </w:t>
      </w:r>
      <w:r w:rsidRPr="00533803">
        <w:t>Los auditores de IRMA u órganos de certificación pueden estar obligados a celebrar acuerdos de no divulgación y de confidencialidad. Estos acuerdos no deberán ser un impedimento para que los auditores de IRMA revelen información confidencial cuando fuera requerido por la ley</w:t>
      </w:r>
      <w:r>
        <w:t>.</w:t>
      </w:r>
    </w:p>
  </w:footnote>
  <w:footnote w:id="6">
    <w:p w14:paraId="0E3408CE" w14:textId="77777777" w:rsidR="00E36B08" w:rsidRDefault="00E36B08" w:rsidP="00E36B08">
      <w:pPr>
        <w:pStyle w:val="FootnoteText"/>
      </w:pPr>
      <w:r>
        <w:rPr>
          <w:rStyle w:val="FootnoteReference"/>
        </w:rPr>
        <w:footnoteRef/>
      </w:r>
      <w:r>
        <w:t xml:space="preserve"> </w:t>
      </w:r>
      <w:r w:rsidRPr="00ED5BAB">
        <w:t>“</w:t>
      </w:r>
      <w:r w:rsidRPr="00533803">
        <w:t>A disposición del público" significa, que la información ya se encuentra disponible para el público (p. ej., informes de cumplimiento/incumplimiento, estadísticas, inspecciones u otros publicados en una página web de entidad reguladora, o información relacionada con el cumplimiento/incumplimiento publicada por la empresa), o bien, información a la cual se pueda acceder a través de medios legales públicos (p. ej., solicitudes de información a las reguladoras)</w:t>
      </w:r>
      <w:r>
        <w:t>.</w:t>
      </w:r>
    </w:p>
  </w:footnote>
  <w:footnote w:id="7">
    <w:p w14:paraId="1A16F48B" w14:textId="77777777" w:rsidR="007602E7" w:rsidRPr="000E70E3" w:rsidRDefault="007602E7" w:rsidP="007602E7">
      <w:pPr>
        <w:pStyle w:val="FootnoteText"/>
      </w:pPr>
      <w:r w:rsidRPr="000E70E3">
        <w:rPr>
          <w:rStyle w:val="FootnoteReference"/>
        </w:rPr>
        <w:footnoteRef/>
      </w:r>
      <w:r>
        <w:rPr>
          <w:rFonts w:ascii="Calibri Light" w:eastAsia="Calibri Light" w:hAnsi="Calibri Light"/>
          <w:lang w:val="es-ES_tradnl"/>
        </w:rPr>
        <w:t xml:space="preserve"> Herbertson, K., Ballestaeros, A., Goodland, R. y Munilla, I. 2009. Abriendo caminos: Involucrar a las comunidades en proyectos de infraestructura y extracción. </w:t>
      </w:r>
      <w:r w:rsidRPr="00636F85">
        <w:rPr>
          <w:rFonts w:ascii="Calibri Light" w:eastAsia="Calibri Light" w:hAnsi="Calibri Light"/>
        </w:rPr>
        <w:t xml:space="preserve">(Instituto de Recursos Mundiales). </w:t>
      </w:r>
      <w:hyperlink r:id="rId1" w:history="1">
        <w:r w:rsidRPr="00636F85">
          <w:rPr>
            <w:rFonts w:ascii="Calibri Light" w:eastAsia="Calibri Light" w:hAnsi="Calibri Light"/>
          </w:rPr>
          <w:t xml:space="preserve"> </w:t>
        </w:r>
        <w:r w:rsidRPr="00636F85">
          <w:rPr>
            <w:rFonts w:ascii="Calibri Light" w:eastAsia="Calibri Light" w:hAnsi="Calibri Light"/>
            <w:color w:val="000000"/>
          </w:rPr>
          <w:t xml:space="preserve"> </w:t>
        </w:r>
        <w:r w:rsidRPr="00636F85">
          <w:rPr>
            <w:rFonts w:ascii="Calibri Light" w:eastAsia="Calibri Light" w:hAnsi="Calibri Light"/>
            <w:color w:val="000000"/>
            <w:u w:val="single"/>
          </w:rPr>
          <w:t>pdf.wri.org/breaking_ground_engaging_communities.pdf</w:t>
        </w:r>
        <w:r w:rsidRPr="00636F85">
          <w:rPr>
            <w:rFonts w:ascii="Calibri Light" w:eastAsia="Calibri Light" w:hAnsi="Calibri Light"/>
            <w:color w:val="000000"/>
          </w:rPr>
          <w:t xml:space="preserve"> </w:t>
        </w:r>
      </w:hyperlink>
      <w:r w:rsidRPr="00636F85">
        <w:rPr>
          <w:rFonts w:ascii="Calibri Light" w:eastAsia="Calibri Light" w:hAnsi="Calibri Light"/>
          <w:color w:val="000000"/>
        </w:rPr>
        <w:t xml:space="preserve"> </w:t>
      </w:r>
    </w:p>
  </w:footnote>
  <w:footnote w:id="8">
    <w:p w14:paraId="7DB037A8" w14:textId="77777777" w:rsidR="007602E7" w:rsidRPr="00636F85" w:rsidRDefault="007602E7" w:rsidP="007602E7">
      <w:pPr>
        <w:pStyle w:val="FootnoteText"/>
        <w:rPr>
          <w:lang w:val="es-ES"/>
        </w:rPr>
      </w:pPr>
      <w:r w:rsidRPr="000E70E3">
        <w:rPr>
          <w:rStyle w:val="FootnoteReference"/>
        </w:rPr>
        <w:footnoteRef/>
      </w:r>
      <w:r>
        <w:rPr>
          <w:rFonts w:ascii="Calibri Light" w:eastAsia="Calibri Light" w:hAnsi="Calibri Light"/>
          <w:lang w:val="es-ES_tradnl"/>
        </w:rPr>
        <w:t xml:space="preserve"> Por ejemplo, el Principio 10 de la Declaración de Río de 1992 establece que "Los problemas ambientales se manejan mejor con la participación de todos los ciudadanos interesados". Ver Naciones Unidas. 1992. Informe de la Conferencia de las Naciones Unidas sobre el Medio Ambiente y el Desarrollo Anexo I. “Declaración de Río sobre el Medio Ambiente y el Desarrollo”. </w:t>
      </w:r>
      <w:hyperlink r:id="rId2" w:history="1">
        <w:r>
          <w:rPr>
            <w:rFonts w:ascii="Calibri Light" w:eastAsia="Calibri Light" w:hAnsi="Calibri Light"/>
            <w:lang w:val="es-ES_tradnl"/>
          </w:rPr>
          <w:t xml:space="preserve"> </w:t>
        </w:r>
        <w:r>
          <w:rPr>
            <w:rFonts w:ascii="Calibri Light" w:eastAsia="Calibri Light" w:hAnsi="Calibri Light"/>
            <w:color w:val="000000"/>
            <w:lang w:val="es-ES_tradnl"/>
          </w:rPr>
          <w:t xml:space="preserve"> </w:t>
        </w:r>
        <w:r>
          <w:rPr>
            <w:rFonts w:ascii="Calibri Light" w:eastAsia="Calibri Light" w:hAnsi="Calibri Light"/>
            <w:color w:val="000000"/>
            <w:u w:val="single"/>
            <w:lang w:val="es-ES_tradnl"/>
          </w:rPr>
          <w:t>http://www.un.org/documents/ga/conf151/aconf15126-1annex1.htm</w:t>
        </w:r>
        <w:r>
          <w:rPr>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r>
        <w:rPr>
          <w:rFonts w:ascii="Calibri Light" w:eastAsia="Calibri Light" w:hAnsi="Calibri Light"/>
          <w:lang w:val="es-ES_tradnl"/>
        </w:rPr>
        <w:t xml:space="preserve"> Ver Guía de IRMA para obtener más información.</w:t>
      </w:r>
    </w:p>
  </w:footnote>
  <w:footnote w:id="9">
    <w:p w14:paraId="128A6246" w14:textId="77777777" w:rsidR="009B4FFA" w:rsidRPr="00107432" w:rsidRDefault="009B4FFA" w:rsidP="009B4FFA">
      <w:pPr>
        <w:pStyle w:val="FootnoteText"/>
      </w:pPr>
      <w:r w:rsidRPr="00C35AD6">
        <w:rPr>
          <w:rStyle w:val="FootnoteReference"/>
        </w:rPr>
        <w:footnoteRef/>
      </w:r>
      <w:r w:rsidRPr="00C35AD6">
        <w:t xml:space="preserve"> </w:t>
      </w:r>
      <w:r w:rsidRPr="003226DD">
        <w:t>Ver las definiciones de inclusivo y accesible. Los procesos de participación "culturalmente apropiados" (p. ej., comunicaciones, interacciones e intercambio de información) serían aquellos que se alinean con las normas culturales y formas de comunicación de las comunidades y actores afectados. Se espera que las empresas utilicen métodos, lenguajes, terminologías y formatos que sean respetuosos de las diferencias culturales (p.ej., en algunas culturas resulta irrespetuoso mirar a la persona directamente a los ojos) y que sean fácilmente comprendidos por las comunidades y actores afectados. Los actores sociales pueden ayudar a la empresa a definir lo que se considera culturalmente apropiado.</w:t>
      </w:r>
      <w:r>
        <w:t xml:space="preserve"> </w:t>
      </w:r>
    </w:p>
  </w:footnote>
  <w:footnote w:id="10">
    <w:p w14:paraId="61E8D505" w14:textId="77777777" w:rsidR="009B4FFA" w:rsidRDefault="009B4FFA" w:rsidP="009B4FFA">
      <w:pPr>
        <w:pStyle w:val="FootnoteText"/>
      </w:pPr>
      <w:r>
        <w:rPr>
          <w:rStyle w:val="FootnoteReference"/>
        </w:rPr>
        <w:footnoteRef/>
      </w:r>
      <w:r>
        <w:t xml:space="preserve"> </w:t>
      </w:r>
      <w:r w:rsidRPr="003226DD">
        <w:t>“Participación significativa” incluye un intercambio de información de dos vías entre la empresa y los actores sociales, tomando en cuenta las opiniones de estos últimos para la toma de decisiones; la participación se lleva a cabo de buena fe (es decir, la empresa realmente tiene la intención de comprender cómo se ven afectados los intereses de los actores sociales por causa de sus acciones y de abordar los impactos negativos; por su parte, los actores sociales honestamente sus intereses, propósitos e inquietudes); y las empresas son receptivas a las aportaciones de los actores sociales y cumplen con sus compromisos ". (Fuente: OCDE. 2017. La Guía de la OCDE de la debida diligencia para la participación significativa de las partes interesadas del sector extractivo. p. 18. Disponible en: http://www.oecd.org/publications/oecd-due-diligence-guidance-for-meaningful-stakeholder-engagement-in-the-extractive-sector-9789264252462-en.htm)</w:t>
      </w:r>
    </w:p>
  </w:footnote>
  <w:footnote w:id="11">
    <w:p w14:paraId="25A2FC46" w14:textId="77777777" w:rsidR="009B4FFA" w:rsidRPr="00DE7A25" w:rsidRDefault="009B4FFA" w:rsidP="009B4FFA">
      <w:pPr>
        <w:pStyle w:val="FootnoteText"/>
      </w:pPr>
      <w:r>
        <w:rPr>
          <w:rStyle w:val="FootnoteReference"/>
        </w:rPr>
        <w:footnoteRef/>
      </w:r>
      <w:r>
        <w:t xml:space="preserve"> </w:t>
      </w:r>
      <w:r w:rsidRPr="00F47D36">
        <w:t>Las necesidades de capacidad pueden ser legales, técnicas, orientadas a procesos (p. ej., habilidades de negociación), logísticas u otras.</w:t>
      </w:r>
    </w:p>
  </w:footnote>
  <w:footnote w:id="12">
    <w:p w14:paraId="78B4BD80" w14:textId="77777777" w:rsidR="009B4FFA" w:rsidRPr="00FE54AA" w:rsidRDefault="009B4FFA" w:rsidP="009B4FFA">
      <w:pPr>
        <w:pStyle w:val="FootnoteText"/>
      </w:pPr>
      <w:r>
        <w:rPr>
          <w:rStyle w:val="FootnoteReference"/>
        </w:rPr>
        <w:footnoteRef/>
      </w:r>
      <w:r>
        <w:t xml:space="preserve"> </w:t>
      </w:r>
      <w:r w:rsidRPr="00F47D36">
        <w:t xml:space="preserve">Dependiendo de las circunstancias, el apoyo adecuado puede incluir proporcionar acceso a capacitación, </w:t>
      </w:r>
      <w:proofErr w:type="gramStart"/>
      <w:r w:rsidRPr="00F47D36">
        <w:t>a</w:t>
      </w:r>
      <w:proofErr w:type="gramEnd"/>
      <w:r w:rsidRPr="00F47D36">
        <w:t xml:space="preserve"> expertos independientes, desarrollo de capacidades, etc</w:t>
      </w:r>
      <w:r>
        <w:t xml:space="preserve">. </w:t>
      </w:r>
    </w:p>
  </w:footnote>
  <w:footnote w:id="13">
    <w:p w14:paraId="3F4AABC2" w14:textId="2EC11576" w:rsidR="00234CE3" w:rsidRPr="008A198E" w:rsidRDefault="00234CE3" w:rsidP="00234CE3">
      <w:pPr>
        <w:pStyle w:val="FootnoteText"/>
        <w:rPr>
          <w:rFonts w:eastAsiaTheme="minorHAnsi"/>
          <w:lang w:eastAsia="ja-JP"/>
        </w:rPr>
      </w:pPr>
      <w:r>
        <w:rPr>
          <w:rStyle w:val="FootnoteReference"/>
        </w:rPr>
        <w:footnoteRef/>
      </w:r>
      <w:r>
        <w:t xml:space="preserve"> </w:t>
      </w:r>
      <w:r w:rsidRPr="00C3783A">
        <w:rPr>
          <w:rFonts w:eastAsia="Arial Unicode MS"/>
        </w:rPr>
        <w:t xml:space="preserve">La expresión "a su debido tiempo" puede variar según los recursos y procedimientos de la empresa operadora (p. ej., algunas empresas pueden tener procedimientos de la debida diligencia para difundir públicamente información) y también según el tamaño/naturaleza de lo solicitado. Como regla general, por otro lado, las solicitudes deberán cumplirse en un plazo de 1 a 3 meses, aunque para las particularmente grandes o realizadas </w:t>
      </w:r>
      <w:proofErr w:type="gramStart"/>
      <w:r w:rsidRPr="00C3783A">
        <w:rPr>
          <w:rFonts w:eastAsia="Arial Unicode MS"/>
        </w:rPr>
        <w:t>a</w:t>
      </w:r>
      <w:proofErr w:type="gramEnd"/>
      <w:r w:rsidRPr="00C3783A">
        <w:rPr>
          <w:rFonts w:eastAsia="Arial Unicode MS"/>
        </w:rPr>
        <w:t xml:space="preserve"> empresas con capacidad limitada para cumplir con solicitudes de información, puede que sea necesaria cierta flexibilidad. Además, algunas empresas tienen procedimientos estrictos de aseguramiento de calidad que deben seguirse con el fin de compartir datos públicamente, por lo que pueden necesitar de un plazo mayor para preparar los materiales a divulgar. (ver también el requisito 1.2.4.4 para solicitudes que no sean atendidas dentro de lo que se considera “de manera oportuna”). Para más sobre comunicados culturalmente apropiados ver pie de página 9</w:t>
      </w:r>
      <w:r>
        <w:rPr>
          <w:rFonts w:eastAsia="Arial Unicode MS"/>
        </w:rPr>
        <w:t>.</w:t>
      </w:r>
    </w:p>
  </w:footnote>
  <w:footnote w:id="14">
    <w:p w14:paraId="48D6E0EB" w14:textId="77777777" w:rsidR="009B4FFA" w:rsidRPr="0009798A" w:rsidRDefault="009B4FFA" w:rsidP="009B4FFA">
      <w:pPr>
        <w:pStyle w:val="FootnoteText"/>
        <w:rPr>
          <w:sz w:val="18"/>
          <w:szCs w:val="18"/>
        </w:rPr>
      </w:pPr>
      <w:r>
        <w:rPr>
          <w:rStyle w:val="FootnoteReference"/>
        </w:rPr>
        <w:footnoteRef/>
      </w:r>
      <w:r>
        <w:t xml:space="preserve"> </w:t>
      </w:r>
      <w:r w:rsidRPr="00C3783A">
        <w:rPr>
          <w:rFonts w:cstheme="majorHAnsi"/>
        </w:rPr>
        <w:t>Es de esperar</w:t>
      </w:r>
      <w:r w:rsidRPr="00C3783A">
        <w:rPr>
          <w:rFonts w:eastAsia="Calibri" w:cstheme="majorHAnsi"/>
        </w:rPr>
        <w:t xml:space="preserve"> que las empresas no revelen información culturalmente inapropiada, que comprometa la seguridad de algún individuo, ya sea información personal confidencial de algún empleado o información comercial que sea legítimamente confidencial. La información culturalmente inapropiada puede incluir aquella que se considere delicada para determinados grupos o comunidades y, por lo tanto, no deberá ser difundida libremente a todas las partes que lo soliciten (p. ej., ubicaciones de sitios sagrados de los pueblos indígenas). Los actores sociales pueden ayudar a determinar qué es lo que se considera culturalmente inapropiado.</w:t>
      </w:r>
    </w:p>
  </w:footnote>
  <w:footnote w:id="15">
    <w:p w14:paraId="346101FF" w14:textId="77777777" w:rsidR="007602E7" w:rsidRPr="00636F85" w:rsidRDefault="007602E7" w:rsidP="007602E7">
      <w:pPr>
        <w:pStyle w:val="FootnoteText"/>
        <w:rPr>
          <w:lang w:val="es-ES"/>
        </w:rPr>
      </w:pPr>
      <w:r w:rsidRPr="000E70E3">
        <w:rPr>
          <w:rStyle w:val="FootnoteReference"/>
        </w:rPr>
        <w:footnoteRef/>
      </w:r>
      <w:r>
        <w:rPr>
          <w:rFonts w:ascii="Calibri Light" w:eastAsia="Calibri Light" w:hAnsi="Calibri Light"/>
          <w:lang w:val="es-ES_tradnl"/>
        </w:rPr>
        <w:t xml:space="preserve"> Para obtener más información, consulte el sitio web de la </w:t>
      </w:r>
      <w:r w:rsidRPr="00FC63CA">
        <w:rPr>
          <w:rFonts w:ascii="Calibri Light" w:eastAsia="Calibri Light" w:hAnsi="Calibri Light"/>
          <w:lang w:val="es-ES_tradnl"/>
        </w:rPr>
        <w:t xml:space="preserve">ONU: </w:t>
      </w:r>
      <w:hyperlink w:history="1">
        <w:r w:rsidRPr="00FC63CA">
          <w:rPr>
            <w:rStyle w:val="Hyperlink"/>
            <w:rFonts w:ascii="Calibri Light" w:eastAsia="Calibri Light" w:hAnsi="Calibri Light"/>
            <w:sz w:val="16"/>
            <w:lang w:val="es-ES_tradnl"/>
          </w:rPr>
          <w:t xml:space="preserve">  www.un.org/en/sections/what-we-do/protect-human-rights/index.html </w:t>
        </w:r>
      </w:hyperlink>
      <w:r>
        <w:rPr>
          <w:rFonts w:ascii="Calibri Light" w:eastAsia="Calibri Light" w:hAnsi="Calibri Light"/>
          <w:color w:val="000000"/>
          <w:lang w:val="es-ES_tradnl"/>
        </w:rPr>
        <w:t xml:space="preserve"> </w:t>
      </w:r>
      <w:r>
        <w:rPr>
          <w:rFonts w:ascii="Calibri Light" w:eastAsia="Calibri Light" w:hAnsi="Calibri Light"/>
          <w:lang w:val="es-ES_tradnl"/>
        </w:rPr>
        <w:t xml:space="preserve"> y OHCHR </w:t>
      </w:r>
      <w:r>
        <w:rPr>
          <w:rFonts w:ascii="Calibri Light" w:eastAsia="Calibri Light" w:hAnsi="Calibri Light"/>
          <w:color w:val="000000"/>
          <w:lang w:val="es-ES_tradnl"/>
        </w:rPr>
        <w:t xml:space="preserve">Sitio web de derechos humanos: </w:t>
      </w:r>
      <w:hyperlink r:id="rId3" w:history="1">
        <w:r>
          <w:rPr>
            <w:rFonts w:ascii="Calibri Light" w:eastAsia="Calibri Light" w:hAnsi="Calibri Light"/>
            <w:color w:val="000000"/>
            <w:lang w:val="es-ES_tradnl"/>
          </w:rPr>
          <w:t xml:space="preserve"> </w:t>
        </w:r>
        <w:r>
          <w:rPr>
            <w:rFonts w:ascii="Calibri Light" w:eastAsia="Calibri Light" w:hAnsi="Calibri Light"/>
            <w:lang w:val="es-ES_tradnl"/>
          </w:rPr>
          <w:t xml:space="preserve"> </w:t>
        </w:r>
        <w:r>
          <w:rPr>
            <w:rFonts w:ascii="Calibri Light" w:eastAsia="Calibri Light" w:hAnsi="Calibri Light" w:cs="Arial"/>
            <w:color w:val="000000"/>
            <w:lang w:val="es-ES_tradnl"/>
          </w:rPr>
          <w:t xml:space="preserve"> </w:t>
        </w:r>
        <w:r>
          <w:rPr>
            <w:rFonts w:ascii="Calibri Light" w:eastAsia="Calibri Light" w:hAnsi="Calibri Light" w:cs="Arial"/>
            <w:color w:val="000000"/>
            <w:u w:val="single"/>
            <w:lang w:val="es-ES_tradnl"/>
          </w:rPr>
          <w:t>www.ohchr.org/EN/ProfessionalInterest/Pages/UniversalHumanRightsInstruments.aspx</w:t>
        </w:r>
        <w:r>
          <w:rPr>
            <w:rFonts w:ascii="Calibri Light" w:eastAsia="Calibri Light" w:hAnsi="Calibri Light" w:cs="Arial"/>
            <w:color w:val="000000"/>
            <w:lang w:val="es-ES_tradnl"/>
          </w:rPr>
          <w:t xml:space="preserve"> </w:t>
        </w:r>
      </w:hyperlink>
      <w:r>
        <w:rPr>
          <w:rFonts w:ascii="Calibri Light" w:eastAsia="Calibri Light" w:hAnsi="Calibri Light" w:cs="Arial"/>
          <w:color w:val="000000"/>
          <w:lang w:val="es-ES_tradnl"/>
        </w:rPr>
        <w:t xml:space="preserve"> </w:t>
      </w:r>
    </w:p>
  </w:footnote>
  <w:footnote w:id="16">
    <w:p w14:paraId="08967233" w14:textId="77777777" w:rsidR="007602E7" w:rsidRPr="00FC63CA" w:rsidRDefault="007602E7" w:rsidP="007602E7">
      <w:pPr>
        <w:pStyle w:val="FootnoteText"/>
        <w:rPr>
          <w:lang w:val="es-CO"/>
        </w:rPr>
      </w:pPr>
      <w:r w:rsidRPr="000E70E3">
        <w:rPr>
          <w:rStyle w:val="FootnoteReference"/>
        </w:rPr>
        <w:footnoteRef/>
      </w:r>
      <w:r>
        <w:rPr>
          <w:rFonts w:ascii="Calibri Light" w:eastAsia="Calibri Light" w:hAnsi="Calibri Light"/>
          <w:lang w:val="es-ES_tradnl"/>
        </w:rPr>
        <w:t xml:space="preserve"> La Oficina del Alto Comisionado para los Derechos Humanos (ACNUDH) enumera varios instrumentos de derechos humanos de las Naciones Unidas que enumeran los derechos de las personas que pertenecen a grupos o poblaciones particulares.  Ver: ACNUDH 2012. La responsabilidad corporativa de respetar: una guía interpretativa. </w:t>
      </w:r>
      <w:r>
        <w:rPr>
          <w:rFonts w:ascii="Calibri Light" w:eastAsia="Calibri Light" w:hAnsi="Calibri Light"/>
          <w:lang w:val="es-ES_tradnl"/>
        </w:rPr>
        <w:t xml:space="preserve">pag. 38. </w:t>
      </w:r>
      <w:hyperlink r:id="rId4" w:history="1">
        <w:r>
          <w:rPr>
            <w:rFonts w:ascii="Calibri Light" w:eastAsia="Calibri Light" w:hAnsi="Calibri Light"/>
            <w:lang w:val="es-ES_tradnl"/>
          </w:rPr>
          <w:t xml:space="preserve"> </w:t>
        </w:r>
        <w:r>
          <w:rPr>
            <w:rFonts w:ascii="Calibri Light" w:eastAsia="Calibri Light" w:hAnsi="Calibri Light" w:cs="Arial"/>
            <w:color w:val="000000"/>
            <w:lang w:val="es-ES_tradnl"/>
          </w:rPr>
          <w:t xml:space="preserve"> </w:t>
        </w:r>
        <w:r>
          <w:rPr>
            <w:rFonts w:ascii="Calibri Light" w:eastAsia="Calibri Light" w:hAnsi="Calibri Light" w:cs="Arial"/>
            <w:color w:val="000000"/>
            <w:u w:val="single"/>
            <w:lang w:val="es-ES_tradnl"/>
          </w:rPr>
          <w:t>www.ohchr.org/Documents/Issues/Business/RtRInterpretativeGuide.pdf</w:t>
        </w:r>
        <w:r>
          <w:rPr>
            <w:rFonts w:ascii="Calibri Light" w:eastAsia="Calibri Light" w:hAnsi="Calibri Light" w:cs="Arial"/>
            <w:color w:val="000000"/>
            <w:lang w:val="es-ES_tradnl"/>
          </w:rPr>
          <w:t xml:space="preserve"> </w:t>
        </w:r>
      </w:hyperlink>
      <w:r>
        <w:rPr>
          <w:rFonts w:ascii="Calibri Light" w:eastAsia="Calibri Light" w:hAnsi="Calibri Light" w:cs="Arial"/>
          <w:color w:val="000000"/>
          <w:lang w:val="es-ES_tradnl"/>
        </w:rPr>
        <w:t xml:space="preserve"> </w:t>
      </w:r>
    </w:p>
  </w:footnote>
  <w:footnote w:id="17">
    <w:p w14:paraId="0EA7CAD9" w14:textId="39558FB6" w:rsidR="007602E7" w:rsidRPr="00636F85" w:rsidRDefault="007602E7" w:rsidP="007602E7">
      <w:pPr>
        <w:pStyle w:val="FootnoteText"/>
        <w:rPr>
          <w:lang w:val="es-ES"/>
        </w:rPr>
      </w:pPr>
      <w:r w:rsidRPr="000E70E3">
        <w:rPr>
          <w:rStyle w:val="FootnoteReference"/>
        </w:rPr>
        <w:footnoteRef/>
      </w:r>
      <w:r>
        <w:rPr>
          <w:rFonts w:ascii="Calibri Light" w:eastAsia="Calibri Light" w:hAnsi="Calibri Light"/>
          <w:lang w:val="es-ES_tradnl"/>
        </w:rPr>
        <w:t xml:space="preserve"> </w:t>
      </w:r>
      <w:r>
        <w:rPr>
          <w:rFonts w:ascii="Calibri Light" w:eastAsia="Calibri Light" w:hAnsi="Calibri Light"/>
          <w:lang w:val="es-ES_tradnl"/>
        </w:rPr>
        <w:t xml:space="preserve">Ver: Ruggie, J. 2011. Principios Rectores sobre las </w:t>
      </w:r>
      <w:r w:rsidR="00372D94">
        <w:rPr>
          <w:rFonts w:ascii="Calibri Light" w:eastAsia="Calibri Light" w:hAnsi="Calibri Light"/>
          <w:lang w:val="es-ES_tradnl"/>
        </w:rPr>
        <w:t>empresa</w:t>
      </w:r>
      <w:r>
        <w:rPr>
          <w:rFonts w:ascii="Calibri Light" w:eastAsia="Calibri Light" w:hAnsi="Calibri Light"/>
          <w:lang w:val="es-ES_tradnl"/>
        </w:rPr>
        <w:t xml:space="preserve">s y los derechos humanos Implementación del marco de las Naciones Unidas “Proteger, respetar y remediar”. 21 de </w:t>
      </w:r>
      <w:proofErr w:type="gramStart"/>
      <w:r>
        <w:rPr>
          <w:rFonts w:ascii="Calibri Light" w:eastAsia="Calibri Light" w:hAnsi="Calibri Light"/>
          <w:lang w:val="es-ES_tradnl"/>
        </w:rPr>
        <w:t>Marzo</w:t>
      </w:r>
      <w:proofErr w:type="gramEnd"/>
      <w:r>
        <w:rPr>
          <w:rFonts w:ascii="Calibri Light" w:eastAsia="Calibri Light" w:hAnsi="Calibri Light"/>
          <w:lang w:val="es-ES_tradnl"/>
        </w:rPr>
        <w:t xml:space="preserve"> de 2011. A / HRC / 17/31. </w:t>
      </w:r>
      <w:hyperlink r:id="rId5" w:history="1">
        <w:r>
          <w:rPr>
            <w:rFonts w:ascii="Calibri Light" w:eastAsia="Calibri Light" w:hAnsi="Calibri Light"/>
            <w:lang w:val="es-ES_tradnl"/>
          </w:rPr>
          <w:t xml:space="preserve"> </w:t>
        </w:r>
        <w:r>
          <w:rPr>
            <w:rFonts w:ascii="Calibri Light" w:eastAsia="Calibri Light" w:hAnsi="Calibri Light" w:cs="Arial"/>
            <w:color w:val="000000"/>
            <w:lang w:val="es-ES_tradnl"/>
          </w:rPr>
          <w:t xml:space="preserve"> </w:t>
        </w:r>
        <w:r>
          <w:rPr>
            <w:rFonts w:ascii="Calibri Light" w:eastAsia="Calibri Light" w:hAnsi="Calibri Light" w:cs="Arial"/>
            <w:color w:val="000000"/>
            <w:u w:val="single"/>
            <w:lang w:val="es-ES_tradnl"/>
          </w:rPr>
          <w:t>www.ohchr.org/Documents/Issues/Business/A-HRC-17-31_AEV.pdf</w:t>
        </w:r>
        <w:r>
          <w:rPr>
            <w:rFonts w:ascii="Calibri Light" w:eastAsia="Calibri Light" w:hAnsi="Calibri Light" w:cs="Arial"/>
            <w:color w:val="000000"/>
            <w:lang w:val="es-ES_tradnl"/>
          </w:rPr>
          <w:t xml:space="preserve"> </w:t>
        </w:r>
      </w:hyperlink>
      <w:r>
        <w:rPr>
          <w:rFonts w:ascii="Calibri Light" w:eastAsia="Calibri Light" w:hAnsi="Calibri Light" w:cs="Arial"/>
          <w:color w:val="000000"/>
          <w:lang w:val="es-ES_tradnl"/>
        </w:rPr>
        <w:t xml:space="preserve"> </w:t>
      </w:r>
    </w:p>
  </w:footnote>
  <w:footnote w:id="18">
    <w:p w14:paraId="561DA2C6" w14:textId="77777777" w:rsidR="007602E7" w:rsidRPr="00636F85" w:rsidRDefault="007602E7" w:rsidP="007602E7">
      <w:pPr>
        <w:pStyle w:val="FootnoteText"/>
        <w:rPr>
          <w:lang w:val="es-ES"/>
        </w:rPr>
      </w:pPr>
      <w:r w:rsidRPr="000E70E3">
        <w:rPr>
          <w:rStyle w:val="FootnoteReference"/>
        </w:rPr>
        <w:footnoteRef/>
      </w:r>
      <w:r>
        <w:rPr>
          <w:rFonts w:ascii="Calibri Light" w:eastAsia="Calibri Light" w:hAnsi="Calibri Light"/>
          <w:lang w:val="es-ES_tradnl"/>
        </w:rPr>
        <w:t xml:space="preserve"> OCDE. 2013. Guía de Debida Diligencia para Cadenas de Suministro Responsables de Minerales en las Áreas de Conflicto o de Alto Riesgo (2da ed.) P. 3. </w:t>
      </w:r>
      <w:hyperlink r:id="rId6" w:history="1">
        <w:r>
          <w:rPr>
            <w:rFonts w:ascii="Calibri Light" w:eastAsia="Calibri Light" w:hAnsi="Calibri Light"/>
            <w:lang w:val="es-ES_tradnl"/>
          </w:rPr>
          <w:t xml:space="preserve"> </w:t>
        </w:r>
        <w:r>
          <w:rPr>
            <w:rFonts w:ascii="Calibri Light" w:eastAsia="Calibri Light" w:hAnsi="Calibri Light"/>
            <w:color w:val="000000"/>
            <w:lang w:val="es-ES_tradnl"/>
          </w:rPr>
          <w:t xml:space="preserve"> </w:t>
        </w:r>
        <w:r>
          <w:rPr>
            <w:rFonts w:ascii="Calibri Light" w:eastAsia="Calibri Light" w:hAnsi="Calibri Light"/>
            <w:color w:val="000000"/>
            <w:u w:val="single"/>
            <w:lang w:val="es-ES_tradnl"/>
          </w:rPr>
          <w:t>www.oecd.org/corporate/mne/GuidanceEdition2.pdf</w:t>
        </w:r>
        <w:r>
          <w:rPr>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r>
        <w:rPr>
          <w:rFonts w:ascii="Calibri Light" w:eastAsia="Calibri Light" w:hAnsi="Calibri Light"/>
          <w:lang w:val="es-ES_tradnl"/>
        </w:rPr>
        <w:t xml:space="preserve">  </w:t>
      </w:r>
    </w:p>
  </w:footnote>
  <w:footnote w:id="19">
    <w:p w14:paraId="49FA6BC2" w14:textId="187050AC" w:rsidR="007602E7" w:rsidRPr="00636F85" w:rsidRDefault="007602E7" w:rsidP="007602E7">
      <w:pPr>
        <w:pStyle w:val="FootnoteText"/>
        <w:rPr>
          <w:lang w:val="es-ES"/>
        </w:rPr>
      </w:pPr>
      <w:r w:rsidRPr="000E70E3">
        <w:rPr>
          <w:rStyle w:val="FootnoteReference"/>
        </w:rPr>
        <w:footnoteRef/>
      </w:r>
      <w:r>
        <w:rPr>
          <w:rFonts w:ascii="Calibri Light" w:eastAsia="Calibri Light" w:hAnsi="Calibri Light"/>
          <w:lang w:val="es-ES_tradnl"/>
        </w:rPr>
        <w:t xml:space="preserve"> Para obtener más información, consulte</w:t>
      </w:r>
      <w:r w:rsidR="00B33B32">
        <w:rPr>
          <w:rFonts w:ascii="Calibri Light" w:eastAsia="Calibri Light" w:hAnsi="Calibri Light"/>
          <w:lang w:val="es-ES_tradnl"/>
        </w:rPr>
        <w:t>:</w:t>
      </w:r>
      <w:hyperlink r:id="rId7" w:history="1">
        <w:r>
          <w:rPr>
            <w:rFonts w:ascii="Calibri Light" w:eastAsia="Calibri Light" w:hAnsi="Calibri Light"/>
            <w:lang w:val="es-ES_tradnl"/>
          </w:rPr>
          <w:t xml:space="preserve"> </w:t>
        </w:r>
        <w:r>
          <w:rPr>
            <w:rFonts w:ascii="Calibri Light" w:eastAsia="Calibri Light" w:hAnsi="Calibri Light"/>
            <w:color w:val="000000"/>
            <w:lang w:val="es-ES_tradnl"/>
          </w:rPr>
          <w:t xml:space="preserve"> </w:t>
        </w:r>
        <w:r>
          <w:rPr>
            <w:rFonts w:ascii="Calibri Light" w:eastAsia="Calibri Light" w:hAnsi="Calibri Light"/>
            <w:color w:val="000000"/>
            <w:u w:val="single"/>
            <w:lang w:val="es-ES_tradnl"/>
          </w:rPr>
          <w:t>https://www.responsiblemineralsinitiative.org/minerals-due-diligence/standards/</w:t>
        </w:r>
        <w:r>
          <w:rPr>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r>
        <w:rPr>
          <w:rFonts w:ascii="Calibri Light" w:eastAsia="Calibri Light" w:hAnsi="Calibri Light"/>
          <w:lang w:val="es-ES_tradnl"/>
        </w:rPr>
        <w:t xml:space="preserve"> </w:t>
      </w:r>
    </w:p>
  </w:footnote>
  <w:footnote w:id="20">
    <w:p w14:paraId="66F4F8CA" w14:textId="77777777" w:rsidR="0080387F" w:rsidRPr="000E04C4" w:rsidRDefault="0080387F" w:rsidP="0080387F">
      <w:pPr>
        <w:pStyle w:val="FootnoteText"/>
        <w:rPr>
          <w:rFonts w:eastAsia="Calibri" w:cstheme="majorHAnsi"/>
        </w:rPr>
      </w:pPr>
      <w:r w:rsidRPr="000E04C4">
        <w:rPr>
          <w:rStyle w:val="FootnoteReference"/>
          <w:rFonts w:cstheme="majorHAnsi"/>
        </w:rPr>
        <w:footnoteRef/>
      </w:r>
      <w:r w:rsidRPr="000E04C4">
        <w:rPr>
          <w:rFonts w:cstheme="majorHAnsi"/>
        </w:rPr>
        <w:t xml:space="preserve"> </w:t>
      </w:r>
      <w:r w:rsidRPr="000E04C4">
        <w:rPr>
          <w:rFonts w:eastAsia="Calibri" w:cstheme="majorHAnsi"/>
        </w:rPr>
        <w:t>IRMA reconoce que para algunas empresas operadoras, el compromiso político puede realizarse a nivel corporativo. En esos casos no es necesario que las empresas operadoras desarrollen sus propias políticas, pero se esperará que demuestren que están operando de conformidad con las políticas de su propietario corporativo (por ejemplo, la gerencia a nivel de mina entiende la política y la ha integrado en los operaciones y en las negociaciones con los socios comerciales, contratistas de la mina etc.).</w:t>
      </w:r>
    </w:p>
  </w:footnote>
  <w:footnote w:id="21">
    <w:p w14:paraId="5EF94DB3" w14:textId="77777777" w:rsidR="0080387F" w:rsidRPr="000E04C4" w:rsidRDefault="0080387F" w:rsidP="0080387F">
      <w:pPr>
        <w:pStyle w:val="FootnoteText"/>
        <w:rPr>
          <w:rFonts w:cstheme="majorHAnsi"/>
        </w:rPr>
      </w:pPr>
      <w:r w:rsidRPr="000E04C4">
        <w:rPr>
          <w:rStyle w:val="FootnoteReference"/>
          <w:rFonts w:cstheme="majorHAnsi"/>
        </w:rPr>
        <w:footnoteRef/>
      </w:r>
      <w:r w:rsidRPr="000E04C4">
        <w:rPr>
          <w:rFonts w:cstheme="majorHAnsi"/>
        </w:rPr>
        <w:t xml:space="preserve"> </w:t>
      </w:r>
      <w:r w:rsidRPr="000E04C4">
        <w:rPr>
          <w:rFonts w:eastAsia="Calibri" w:cstheme="majorHAnsi"/>
        </w:rPr>
        <w:t xml:space="preserve">Un proceso/metodología de evaluación “creíble” normalmente incluiría: un estudio de determinación inicial o de identificación de las cuestiones destacadas en materia de derechos humanos, consultas con actores sociales; recolección de datos; evaluación de la gravedad de los riesgos e impactos en cuestión de derechos humanos; desarrollo de medidas para la prevención /mitigación; así como monitoreo y evaluación de la efectividad de las medidas implementadas. Este proceso debe ser continuo/actualizado, tal y como se menciona en el requisito 1.3.2.1. Para más información ver: </w:t>
      </w:r>
      <w:hyperlink r:id="rId8" w:history="1">
        <w:r w:rsidRPr="000E04C4">
          <w:rPr>
            <w:rStyle w:val="Hyperlink"/>
            <w:rFonts w:eastAsia="Calibri" w:cstheme="majorHAnsi"/>
            <w:sz w:val="16"/>
          </w:rPr>
          <w:t>https://www.humanrights.dk/projects/human-rights-impact-assessment</w:t>
        </w:r>
      </w:hyperlink>
      <w:r w:rsidRPr="000E04C4">
        <w:rPr>
          <w:rFonts w:eastAsia="Calibri" w:cstheme="majorHAnsi"/>
        </w:rPr>
        <w:t xml:space="preserve"> </w:t>
      </w:r>
    </w:p>
  </w:footnote>
  <w:footnote w:id="22">
    <w:p w14:paraId="1D26B095" w14:textId="77777777" w:rsidR="0080387F" w:rsidRPr="00F138B5" w:rsidRDefault="0080387F" w:rsidP="0080387F">
      <w:pPr>
        <w:pStyle w:val="FootnoteText"/>
      </w:pPr>
      <w:r w:rsidRPr="000E04C4">
        <w:rPr>
          <w:rStyle w:val="FootnoteReference"/>
          <w:rFonts w:cstheme="majorHAnsi"/>
        </w:rPr>
        <w:footnoteRef/>
      </w:r>
      <w:r w:rsidRPr="000E04C4">
        <w:rPr>
          <w:rFonts w:cstheme="majorHAnsi"/>
        </w:rPr>
        <w:t xml:space="preserve"> </w:t>
      </w:r>
      <w:r w:rsidRPr="000E04C4">
        <w:rPr>
          <w:rFonts w:eastAsia="Calibri" w:cstheme="majorHAnsi"/>
        </w:rPr>
        <w:t xml:space="preserve">El mecanismo de reclamos a nivel operacional desarrollado conforme al capítulo 1.4 de IRMA puede ser utilizado para recibir todo tipo de quejas, incluso aquellas relacionadas con los derechos humanos, o bien puede crearse un mecanismo distinto para atender únicamente las quejas y reclamos en cuestión de derechos humanos. Si se desarrolla un mecanismo distinto, deberá ser elaborado en congruencia con lo establecido en el Capítulo 1.4. Además, puede haber otros mecanismos, no gestionados por la empresa, a través de los cuales los actores sociales o titulares de derechos puedan buscar reparaciones (p. ej., recursos administrativos, judiciales y extra judiciales) y estas opciones deberán ser mencionadas </w:t>
      </w:r>
      <w:proofErr w:type="gramStart"/>
      <w:r w:rsidRPr="000E04C4">
        <w:rPr>
          <w:rFonts w:eastAsia="Calibri" w:cstheme="majorHAnsi"/>
        </w:rPr>
        <w:t>a</w:t>
      </w:r>
      <w:proofErr w:type="gramEnd"/>
      <w:r w:rsidRPr="000E04C4">
        <w:rPr>
          <w:rFonts w:eastAsia="Calibri" w:cstheme="majorHAnsi"/>
        </w:rPr>
        <w:t xml:space="preserve"> aquellos actores sociales que presenten ante la empresa reclamos relacionados con sus derechos humanos</w:t>
      </w:r>
      <w:r w:rsidRPr="00E26BEF" w:rsidDel="007A0776">
        <w:rPr>
          <w:rFonts w:ascii="Calibri" w:eastAsia="Calibri" w:hAnsi="Calibri"/>
          <w:sz w:val="18"/>
          <w:szCs w:val="18"/>
        </w:rPr>
        <w:t xml:space="preserve"> </w:t>
      </w:r>
    </w:p>
  </w:footnote>
  <w:footnote w:id="23">
    <w:p w14:paraId="705114D3" w14:textId="77777777" w:rsidR="0080387F" w:rsidRPr="00553420" w:rsidRDefault="0080387F" w:rsidP="0080387F">
      <w:pPr>
        <w:pStyle w:val="FootnoteText"/>
        <w:rPr>
          <w:rFonts w:eastAsia="Calibri" w:cstheme="majorHAnsi"/>
        </w:rPr>
      </w:pPr>
      <w:r w:rsidRPr="00553420">
        <w:rPr>
          <w:rStyle w:val="FootnoteReference"/>
          <w:rFonts w:cstheme="majorHAnsi"/>
        </w:rPr>
        <w:footnoteRef/>
      </w:r>
      <w:r w:rsidRPr="00553420">
        <w:rPr>
          <w:rFonts w:cstheme="majorHAnsi"/>
        </w:rPr>
        <w:t xml:space="preserve"> </w:t>
      </w:r>
      <w:r w:rsidRPr="00553420">
        <w:rPr>
          <w:rFonts w:eastAsia="Calibri" w:cstheme="majorHAnsi"/>
        </w:rPr>
        <w:t>Este requisito no se aplica si una empresa ha causado, contribuido o estado vinculada de manera consciente o intencional con abusos graves a los derechos humanos. (Para más información sobre abusos graves a los derechos humanos ver la sección de notas al final del capítulo 1.3).</w:t>
      </w:r>
    </w:p>
  </w:footnote>
  <w:footnote w:id="24">
    <w:p w14:paraId="31C80860" w14:textId="3DF211B9" w:rsidR="00E34F42" w:rsidRDefault="00E34F42">
      <w:pPr>
        <w:pStyle w:val="FootnoteText"/>
      </w:pPr>
      <w:r>
        <w:rPr>
          <w:rStyle w:val="FootnoteReference"/>
        </w:rPr>
        <w:footnoteRef/>
      </w:r>
      <w:r>
        <w:t xml:space="preserve"> </w:t>
      </w:r>
      <w:r w:rsidRPr="00553420">
        <w:rPr>
          <w:rFonts w:eastAsia="Calibri" w:cstheme="majorHAnsi"/>
        </w:rPr>
        <w:t xml:space="preserve">Los </w:t>
      </w:r>
      <w:r>
        <w:rPr>
          <w:rFonts w:eastAsia="Calibri" w:cstheme="majorHAnsi"/>
          <w:u w:val="dotted"/>
        </w:rPr>
        <w:t>in</w:t>
      </w:r>
      <w:r w:rsidRPr="00553420">
        <w:rPr>
          <w:rFonts w:eastAsia="Calibri" w:cstheme="majorHAnsi"/>
          <w:u w:val="dotted"/>
        </w:rPr>
        <w:t>formes</w:t>
      </w:r>
      <w:r w:rsidRPr="00553420">
        <w:rPr>
          <w:rFonts w:eastAsia="Calibri" w:cstheme="majorHAnsi"/>
        </w:rPr>
        <w:t xml:space="preserve"> públicos a los que hacen mención los requisitos 1.3.5.1 y 1.3.5.2 pueden excluir información que sea políticamente sensible, </w:t>
      </w:r>
      <w:r w:rsidRPr="00553420">
        <w:rPr>
          <w:rFonts w:eastAsia="Calibri" w:cstheme="majorHAnsi"/>
          <w:u w:val="dotted"/>
        </w:rPr>
        <w:t>confidencial de negocios</w:t>
      </w:r>
      <w:r w:rsidRPr="00553420">
        <w:rPr>
          <w:rFonts w:eastAsia="Calibri" w:cstheme="majorHAnsi"/>
        </w:rPr>
        <w:t xml:space="preserve"> o que podría comprometer la seguridad o colocar </w:t>
      </w:r>
      <w:proofErr w:type="gramStart"/>
      <w:r w:rsidRPr="00553420">
        <w:rPr>
          <w:rFonts w:eastAsia="Calibri" w:cstheme="majorHAnsi"/>
        </w:rPr>
        <w:t>a</w:t>
      </w:r>
      <w:proofErr w:type="gramEnd"/>
      <w:r w:rsidRPr="00553420">
        <w:rPr>
          <w:rFonts w:eastAsia="Calibri" w:cstheme="majorHAnsi"/>
        </w:rPr>
        <w:t xml:space="preserve"> algún individuo en riesgo o situación de victimización posterior</w:t>
      </w:r>
      <w:r w:rsidRPr="00553420">
        <w:rPr>
          <w:rFonts w:cstheme="majorHAnsi"/>
        </w:rPr>
        <w:t>.</w:t>
      </w:r>
    </w:p>
  </w:footnote>
  <w:footnote w:id="25">
    <w:p w14:paraId="7198D48A" w14:textId="736CBA5A" w:rsidR="0080387F" w:rsidRDefault="0080387F" w:rsidP="0080387F">
      <w:pPr>
        <w:pStyle w:val="FootnoteText"/>
        <w:rPr>
          <w:rFonts w:eastAsia="Calibri" w:cstheme="majorHAnsi"/>
        </w:rPr>
      </w:pPr>
      <w:r w:rsidRPr="00553420">
        <w:rPr>
          <w:rStyle w:val="FootnoteReference"/>
          <w:rFonts w:cstheme="majorHAnsi"/>
        </w:rPr>
        <w:footnoteRef/>
      </w:r>
      <w:r w:rsidRPr="00553420">
        <w:rPr>
          <w:rFonts w:cstheme="majorHAnsi"/>
        </w:rPr>
        <w:t xml:space="preserve"> </w:t>
      </w:r>
      <w:r w:rsidRPr="00553420">
        <w:rPr>
          <w:rFonts w:eastAsia="Calibri" w:cstheme="majorHAnsi"/>
        </w:rPr>
        <w:t>Este requisito sólo corresponde si se solicitara monitoreo externo según lo previsto en el requisito 1.3.4.2.</w:t>
      </w:r>
    </w:p>
    <w:p w14:paraId="2D3607EE" w14:textId="0CDB0B68" w:rsidR="00E34F42" w:rsidRPr="00B63FBF" w:rsidRDefault="00E34F42" w:rsidP="0080387F">
      <w:pPr>
        <w:pStyle w:val="FootnoteText"/>
        <w:rPr>
          <w:sz w:val="18"/>
          <w:szCs w:val="18"/>
        </w:rPr>
      </w:pPr>
      <w:r w:rsidRPr="00553420">
        <w:rPr>
          <w:rFonts w:eastAsia="Calibri" w:cstheme="majorHAnsi"/>
        </w:rPr>
        <w:t xml:space="preserve">Los </w:t>
      </w:r>
      <w:r>
        <w:rPr>
          <w:rFonts w:eastAsia="Calibri" w:cstheme="majorHAnsi"/>
          <w:u w:val="dotted"/>
        </w:rPr>
        <w:t>in</w:t>
      </w:r>
      <w:r w:rsidRPr="00553420">
        <w:rPr>
          <w:rFonts w:eastAsia="Calibri" w:cstheme="majorHAnsi"/>
          <w:u w:val="dotted"/>
        </w:rPr>
        <w:t>formes</w:t>
      </w:r>
      <w:r w:rsidRPr="00553420">
        <w:rPr>
          <w:rFonts w:eastAsia="Calibri" w:cstheme="majorHAnsi"/>
        </w:rPr>
        <w:t xml:space="preserve"> públicos a los que hacen mención los requisitos 1.3.5.1 y 1.3.5.2 pueden excluir información que sea políticamente sensible, </w:t>
      </w:r>
      <w:r w:rsidRPr="00553420">
        <w:rPr>
          <w:rFonts w:eastAsia="Calibri" w:cstheme="majorHAnsi"/>
          <w:u w:val="dotted"/>
        </w:rPr>
        <w:t>confidencial de negocios</w:t>
      </w:r>
      <w:r w:rsidRPr="00553420">
        <w:rPr>
          <w:rFonts w:eastAsia="Calibri" w:cstheme="majorHAnsi"/>
        </w:rPr>
        <w:t xml:space="preserve"> o que podría comprometer la seguridad o colocar </w:t>
      </w:r>
      <w:proofErr w:type="gramStart"/>
      <w:r w:rsidRPr="00553420">
        <w:rPr>
          <w:rFonts w:eastAsia="Calibri" w:cstheme="majorHAnsi"/>
        </w:rPr>
        <w:t>a</w:t>
      </w:r>
      <w:proofErr w:type="gramEnd"/>
      <w:r w:rsidRPr="00553420">
        <w:rPr>
          <w:rFonts w:eastAsia="Calibri" w:cstheme="majorHAnsi"/>
        </w:rPr>
        <w:t xml:space="preserve"> algún individuo en riesgo o situación de victimización posterior</w:t>
      </w:r>
      <w:r w:rsidRPr="00553420">
        <w:rPr>
          <w:rFonts w:cstheme="majorHAnsi"/>
        </w:rPr>
        <w:t>.</w:t>
      </w:r>
    </w:p>
  </w:footnote>
  <w:footnote w:id="26">
    <w:p w14:paraId="45577566" w14:textId="77777777" w:rsidR="007602E7" w:rsidRPr="00A50CC3" w:rsidRDefault="007602E7" w:rsidP="007602E7">
      <w:pPr>
        <w:pStyle w:val="FootnoteText"/>
      </w:pPr>
      <w:r w:rsidRPr="000E70E3">
        <w:rPr>
          <w:rStyle w:val="FootnoteReference"/>
        </w:rPr>
        <w:footnoteRef/>
      </w:r>
      <w:r>
        <w:rPr>
          <w:rFonts w:ascii="Calibri Light" w:eastAsia="Calibri Light" w:hAnsi="Calibri Light"/>
          <w:lang w:val="es-ES_tradnl"/>
        </w:rPr>
        <w:t xml:space="preserve"> IFC. 2009. Nota de buenas prácticas: Abordar las quejas de las comunidades afectadas por el proyecto. </w:t>
      </w:r>
      <w:r>
        <w:rPr>
          <w:rFonts w:ascii="Calibri Light" w:eastAsia="Calibri Light" w:hAnsi="Calibri Light"/>
          <w:lang w:val="es-ES_tradnl"/>
        </w:rPr>
        <w:t xml:space="preserve">pag. 6. </w:t>
      </w:r>
      <w:hyperlink r:id="rId9" w:history="1">
        <w:r w:rsidRPr="000E70E3">
          <w:rPr>
            <w:rStyle w:val="Hyperlink"/>
            <w:rFonts w:cs="Arial"/>
            <w:sz w:val="16"/>
          </w:rPr>
          <w:t>www.ifc.org/wps/wcm/connect/cbe7b18048855348ae6cfe6a6515bb18/IFC+Grievance+Mechanisms.pdf?MOD=AJPERES&amp;CACHEID=cbe7b18048855348ae6cfe6a6515bb18</w:t>
        </w:r>
      </w:hyperlink>
    </w:p>
  </w:footnote>
  <w:footnote w:id="27">
    <w:p w14:paraId="473FB2BB" w14:textId="4BC34253" w:rsidR="007602E7" w:rsidRPr="00636F85" w:rsidRDefault="007602E7" w:rsidP="007602E7">
      <w:pPr>
        <w:pStyle w:val="FootnoteText"/>
        <w:rPr>
          <w:lang w:val="es-ES"/>
        </w:rPr>
      </w:pPr>
      <w:r w:rsidRPr="000E70E3">
        <w:rPr>
          <w:rStyle w:val="FootnoteReference"/>
        </w:rPr>
        <w:footnoteRef/>
      </w:r>
      <w:r>
        <w:rPr>
          <w:rFonts w:ascii="Calibri Light" w:eastAsia="Calibri Light" w:hAnsi="Calibri Light"/>
          <w:lang w:val="es-ES_tradnl"/>
        </w:rPr>
        <w:t xml:space="preserve"> Ruggie, J. 2011. Principios Rectores sobre las </w:t>
      </w:r>
      <w:r w:rsidR="00372D94">
        <w:rPr>
          <w:rFonts w:ascii="Calibri Light" w:eastAsia="Calibri Light" w:hAnsi="Calibri Light"/>
          <w:lang w:val="es-ES_tradnl"/>
        </w:rPr>
        <w:t>empresa</w:t>
      </w:r>
      <w:r>
        <w:rPr>
          <w:rFonts w:ascii="Calibri Light" w:eastAsia="Calibri Light" w:hAnsi="Calibri Light"/>
          <w:lang w:val="es-ES_tradnl"/>
        </w:rPr>
        <w:t xml:space="preserve">s y los derechos humanos A/HRC/17/31 Comentario del Principio 29. Disponible en: </w:t>
      </w:r>
      <w:hyperlink r:id="rId10" w:history="1">
        <w:r>
          <w:rPr>
            <w:rFonts w:ascii="Calibri Light" w:eastAsia="Calibri Light" w:hAnsi="Calibri Light"/>
            <w:color w:val="000000"/>
            <w:u w:val="single"/>
            <w:lang w:val="es-ES_tradnl"/>
          </w:rPr>
          <w:t>www.ohchr.org/Documents/Issues/Business/A-HRC-17-31_AEV.pdf</w:t>
        </w:r>
      </w:hyperlink>
    </w:p>
  </w:footnote>
  <w:footnote w:id="28">
    <w:p w14:paraId="586EDC62" w14:textId="0256E591" w:rsidR="009A708E" w:rsidRPr="00A405F0" w:rsidRDefault="009A708E" w:rsidP="009A708E">
      <w:pPr>
        <w:pStyle w:val="FootnoteText"/>
        <w:rPr>
          <w:rFonts w:eastAsia="Calibri" w:cstheme="majorHAnsi"/>
        </w:rPr>
      </w:pPr>
      <w:r w:rsidRPr="00A405F0">
        <w:rPr>
          <w:rStyle w:val="FootnoteReference"/>
          <w:rFonts w:cstheme="majorHAnsi"/>
        </w:rPr>
        <w:footnoteRef/>
      </w:r>
      <w:r w:rsidRPr="00A405F0">
        <w:rPr>
          <w:rFonts w:cstheme="majorHAnsi"/>
        </w:rPr>
        <w:t xml:space="preserve"> </w:t>
      </w:r>
      <w:r w:rsidRPr="00A405F0">
        <w:rPr>
          <w:rFonts w:eastAsia="Calibri" w:cstheme="majorHAnsi"/>
        </w:rPr>
        <w:t xml:space="preserve">Los mecanismos de reclamos están indicados explícitamente como requisitos en lo que se refiere a los trabajadores (capítulo 3.1), los derechos humanos (capítulo 1.3), la seguridad de la mina (capítulo 3.5), la participación de los actores sociales (capítulo 1.2) y al reasentamiento (capítulo 2.4). Sin embargo, aun cuando no se mencione explícitamente en un capítulo, se espera se brinde acceso al mecanismo de reclamos a nivel operacional y </w:t>
      </w:r>
      <w:proofErr w:type="gramStart"/>
      <w:r w:rsidRPr="00A405F0">
        <w:rPr>
          <w:rFonts w:eastAsia="Calibri" w:cstheme="majorHAnsi"/>
        </w:rPr>
        <w:t>a</w:t>
      </w:r>
      <w:proofErr w:type="gramEnd"/>
      <w:r w:rsidRPr="00A405F0">
        <w:rPr>
          <w:rFonts w:eastAsia="Calibri" w:cstheme="majorHAnsi"/>
        </w:rPr>
        <w:t xml:space="preserve"> otras reparaciones, a lo largo de la vida del proyecto para todo reclamo relacionados con cualquier asunto de interés de los actores sociales con respecto </w:t>
      </w:r>
      <w:r w:rsidR="008F18B8">
        <w:rPr>
          <w:rFonts w:eastAsia="Calibri" w:cstheme="majorHAnsi"/>
        </w:rPr>
        <w:t>el</w:t>
      </w:r>
      <w:r w:rsidRPr="00A405F0">
        <w:rPr>
          <w:rFonts w:eastAsia="Calibri" w:cstheme="majorHAnsi"/>
        </w:rPr>
        <w:t xml:space="preserve"> </w:t>
      </w:r>
      <w:r w:rsidR="008F18B8" w:rsidRPr="008F18B8">
        <w:rPr>
          <w:rFonts w:eastAsia="Calibri" w:cstheme="majorHAnsi"/>
        </w:rPr>
        <w:t>proyecto de procesamiento de minerales</w:t>
      </w:r>
      <w:r w:rsidRPr="00A405F0">
        <w:rPr>
          <w:rFonts w:eastAsia="Calibri" w:cstheme="majorHAnsi"/>
        </w:rPr>
        <w:t xml:space="preserve">. </w:t>
      </w:r>
    </w:p>
    <w:p w14:paraId="300986F0" w14:textId="05E5B377" w:rsidR="009A708E" w:rsidRPr="00A405F0" w:rsidRDefault="009A708E" w:rsidP="009A708E">
      <w:pPr>
        <w:pStyle w:val="FootnoteText"/>
        <w:rPr>
          <w:rFonts w:eastAsia="Calibri" w:cstheme="majorHAnsi"/>
        </w:rPr>
      </w:pPr>
      <w:r w:rsidRPr="00A405F0">
        <w:rPr>
          <w:rFonts w:eastAsia="Calibri" w:cstheme="majorHAnsi"/>
        </w:rPr>
        <w:t xml:space="preserve">Es posible que un solo mecanismo de reclamos sea apto para atender todo tipo de reclamos planteados en relación con el </w:t>
      </w:r>
      <w:r w:rsidR="008F18B8" w:rsidRPr="008F18B8">
        <w:rPr>
          <w:rFonts w:eastAsia="Calibri" w:cstheme="majorHAnsi"/>
        </w:rPr>
        <w:t>proyecto de procesamiento de minerales</w:t>
      </w:r>
      <w:r w:rsidRPr="00A405F0">
        <w:rPr>
          <w:rFonts w:eastAsia="Calibri" w:cstheme="majorHAnsi"/>
        </w:rPr>
        <w:t xml:space="preserve">, incluso relacionado con los trabajadores, aunque normalmente los reclamos laborales se tratan a través de un mecanismo distinto establecido en los contratos colectivos o en las políticas de recursos humanos. El desarrollo del mecanismo para los reclamos laborales se aborda en el capítulo 3.1. </w:t>
      </w:r>
    </w:p>
    <w:p w14:paraId="788A738F" w14:textId="77777777" w:rsidR="009A708E" w:rsidRPr="00A405F0" w:rsidRDefault="009A708E" w:rsidP="009A708E">
      <w:pPr>
        <w:pStyle w:val="FootnoteText"/>
        <w:rPr>
          <w:rFonts w:cstheme="majorHAnsi"/>
        </w:rPr>
      </w:pPr>
      <w:r w:rsidRPr="00A405F0">
        <w:rPr>
          <w:rFonts w:eastAsia="Calibri" w:cstheme="majorHAnsi"/>
        </w:rPr>
        <w:t>Asimismo, es posible que se considere necesario contar con más de un mecanismo o estrategia para abordar las quejas y reclamos para satisfacer las necesidades de las comunidades y los actores sociales afectados. Si una empresa decide crear múltiples mecanismos de reclamos, todos ellos deberán cumplir los requisitos de este capítulo.</w:t>
      </w:r>
    </w:p>
  </w:footnote>
  <w:footnote w:id="29">
    <w:p w14:paraId="72803500" w14:textId="77777777" w:rsidR="009A708E" w:rsidRPr="00A405F0" w:rsidRDefault="009A708E" w:rsidP="009A708E">
      <w:pPr>
        <w:pStyle w:val="FootnoteText"/>
        <w:rPr>
          <w:rFonts w:cstheme="majorHAnsi"/>
        </w:rPr>
      </w:pPr>
      <w:r w:rsidRPr="00A405F0">
        <w:rPr>
          <w:rStyle w:val="FootnoteReference"/>
          <w:rFonts w:cstheme="majorHAnsi"/>
        </w:rPr>
        <w:footnoteRef/>
      </w:r>
      <w:r w:rsidRPr="00A405F0">
        <w:rPr>
          <w:rFonts w:cstheme="majorHAnsi"/>
        </w:rPr>
        <w:t xml:space="preserve"> </w:t>
      </w:r>
      <w:r w:rsidRPr="00A405F0">
        <w:rPr>
          <w:rFonts w:eastAsia="Calibri" w:cstheme="majorHAnsi"/>
        </w:rPr>
        <w:t>Los Principios rectores sobre las empresas y los derechos Humanos han identificado que tener acceso a una reparación de los reclamos es fundamental para garantizar el respeto y la protección de los derechos humanos. (Ruggie, J. 2011. Los Principios</w:t>
      </w:r>
      <w:r w:rsidRPr="00A405F0">
        <w:rPr>
          <w:rFonts w:eastAsia="Calibri" w:cstheme="majorHAnsi"/>
          <w:sz w:val="18"/>
          <w:szCs w:val="18"/>
        </w:rPr>
        <w:t xml:space="preserve"> </w:t>
      </w:r>
      <w:r w:rsidRPr="00A405F0">
        <w:rPr>
          <w:rFonts w:eastAsia="Calibri" w:cstheme="majorHAnsi"/>
        </w:rPr>
        <w:t xml:space="preserve">rectores sobre las empresas y los derechos humanos. A / HRC / 17/31, disponible en: </w:t>
      </w:r>
      <w:hyperlink r:id="rId11" w:history="1">
        <w:r w:rsidRPr="00A405F0">
          <w:rPr>
            <w:rStyle w:val="Hyperlink"/>
            <w:rFonts w:eastAsia="Calibri" w:cstheme="majorHAnsi"/>
            <w:sz w:val="16"/>
          </w:rPr>
          <w:t>https://www.ohchr.org/documents/publications/guidingprinciplesbusinesshr_sp.pdf</w:t>
        </w:r>
      </w:hyperlink>
      <w:r w:rsidRPr="00A405F0">
        <w:rPr>
          <w:rFonts w:eastAsia="Calibri" w:cstheme="majorHAnsi"/>
        </w:rPr>
        <w:t>)</w:t>
      </w:r>
    </w:p>
  </w:footnote>
  <w:footnote w:id="30">
    <w:p w14:paraId="37CB469E" w14:textId="162D19DA" w:rsidR="00FF337D" w:rsidRPr="00636F85" w:rsidRDefault="00FF337D" w:rsidP="00FF337D">
      <w:pPr>
        <w:pStyle w:val="FootnoteText"/>
        <w:rPr>
          <w:lang w:val="es-ES"/>
        </w:rPr>
      </w:pPr>
      <w:r w:rsidRPr="000E70E3">
        <w:rPr>
          <w:rStyle w:val="FootnoteReference"/>
        </w:rPr>
        <w:footnoteRef/>
      </w:r>
      <w:r>
        <w:rPr>
          <w:rFonts w:ascii="Calibri Light" w:eastAsia="Calibri Light" w:hAnsi="Calibri Light"/>
          <w:lang w:val="es-ES_tradnl"/>
        </w:rPr>
        <w:t xml:space="preserve"> Ruggie, J. 2011. Principios Rectores sobre las </w:t>
      </w:r>
      <w:r w:rsidR="00372D94">
        <w:rPr>
          <w:rFonts w:ascii="Calibri Light" w:eastAsia="Calibri Light" w:hAnsi="Calibri Light"/>
          <w:lang w:val="es-ES_tradnl"/>
        </w:rPr>
        <w:t>empresa</w:t>
      </w:r>
      <w:r>
        <w:rPr>
          <w:rFonts w:ascii="Calibri Light" w:eastAsia="Calibri Light" w:hAnsi="Calibri Light"/>
          <w:lang w:val="es-ES_tradnl"/>
        </w:rPr>
        <w:t xml:space="preserve">s y los derechos humanos A/HRC/17/31 Ver principio 31. Disponible en: </w:t>
      </w:r>
      <w:hyperlink r:id="rId12" w:history="1">
        <w:r>
          <w:rPr>
            <w:rFonts w:ascii="Calibri Light" w:eastAsia="Calibri Light" w:hAnsi="Calibri Light"/>
            <w:color w:val="000000"/>
            <w:u w:val="single"/>
            <w:lang w:val="es-ES_tradnl"/>
          </w:rPr>
          <w:t>www.ohchr.org/Documents/Issues/Business/A-HRC-17-31_AEV.pdf</w:t>
        </w:r>
      </w:hyperlink>
    </w:p>
  </w:footnote>
  <w:footnote w:id="31">
    <w:p w14:paraId="0C0AAEA6" w14:textId="18561866" w:rsidR="00BB48D2" w:rsidRDefault="00BB48D2">
      <w:pPr>
        <w:pStyle w:val="FootnoteText"/>
      </w:pPr>
      <w:r>
        <w:rPr>
          <w:rStyle w:val="FootnoteReference"/>
        </w:rPr>
        <w:footnoteRef/>
      </w:r>
      <w:r>
        <w:t xml:space="preserve"> </w:t>
      </w:r>
      <w:r w:rsidRPr="006C3855">
        <w:rPr>
          <w:rFonts w:cstheme="minorHAnsi"/>
        </w:rPr>
        <w:t>Un ejemplo de "otros pagos significativos" es el ingreso por transporte. De acuerdo con el capítulo 4.4 del estándar EITI, el ingreso por transporte puede incluir ingresos por impuestos, aranceles u otros pagos pertinentes relacionados con el transporte de productos de extracción de minerales. El gasto social realizado por las empresas puede ser un ejemplo de pagos y/o beneficios materiales para los gobiernos (ver el requisito 6.1 de la EITI).</w:t>
      </w:r>
    </w:p>
  </w:footnote>
  <w:footnote w:id="32">
    <w:p w14:paraId="5A6D424B" w14:textId="77777777" w:rsidR="00432AC3" w:rsidRPr="006C3855" w:rsidRDefault="00432AC3" w:rsidP="00432AC3">
      <w:pPr>
        <w:pStyle w:val="FootnoteText"/>
      </w:pPr>
      <w:r w:rsidRPr="006C3855">
        <w:rPr>
          <w:rStyle w:val="FootnoteReference"/>
        </w:rPr>
        <w:footnoteRef/>
      </w:r>
      <w:r w:rsidRPr="006C3855">
        <w:t xml:space="preserve"> </w:t>
      </w:r>
      <w:r w:rsidRPr="006C3855">
        <w:t xml:space="preserve">El gasto social comprende gastos en especie. El informe del gasto social no abarca los gastos acordados con los órganos de gobierno de los pueblos indígenas afectados, por ejemplo, "impacto y beneficio" o acuerdos similares alcanzados a través del proceso de consentimiento libre, previo e informado. Estos gastos pueden ser informados si así se acuerda con los pueblos indígenas. </w:t>
      </w:r>
    </w:p>
  </w:footnote>
  <w:footnote w:id="33">
    <w:p w14:paraId="2C952910" w14:textId="77777777" w:rsidR="00432AC3" w:rsidRDefault="00432AC3" w:rsidP="00432AC3">
      <w:pPr>
        <w:pStyle w:val="FootnoteText"/>
      </w:pPr>
      <w:r w:rsidRPr="006C3855">
        <w:rPr>
          <w:rStyle w:val="FootnoteReference"/>
        </w:rPr>
        <w:footnoteRef/>
      </w:r>
      <w:r w:rsidRPr="006C3855">
        <w:t xml:space="preserve"> </w:t>
      </w:r>
      <w:r w:rsidRPr="006C3855">
        <w:t>La información comercial confidencial que no sea relevante en términos de exploración, desarrollo y producción mineral puede ser excluida o eliminada de la documentación que será puesta a disposición del público, según sea necesario.</w:t>
      </w:r>
    </w:p>
  </w:footnote>
  <w:footnote w:id="34">
    <w:p w14:paraId="18B2C442" w14:textId="71C992F5" w:rsidR="005255B2" w:rsidRDefault="005255B2">
      <w:pPr>
        <w:pStyle w:val="FootnoteText"/>
      </w:pPr>
      <w:r>
        <w:rPr>
          <w:rStyle w:val="FootnoteReference"/>
        </w:rPr>
        <w:footnoteRef/>
      </w:r>
      <w:r>
        <w:t xml:space="preserve"> </w:t>
      </w:r>
      <w:r w:rsidRPr="005255B2">
        <w:t>Los 13 principios que se encuentran en el Anexo 1 son: 1. Operar prácticas comerciales legales y éticas. 2. Maximizar la segregación de alta calidad durante el procesamiento mecánico para evitar contaminantes y polución y maximizar el valor obtenido de la chatarra. 3. Asegurar la gestión y el tratamiento efectivos de los contaminantes ambientales evitando que los materiales no tratados y peligrosos y las emisiones se escapen al aire, el agua y la tierra. 4. Garantizar la eliminación adecuada y legal de los flujos de residuos de reprocesamiento, fomentando los principios de la economía circular. No participe en la quema y el vertido al aire libre donde el acero se obtenga de materiales mezclados, como neumáticos viejos. 5. Desarrollar y mantener buenas prácticas de limpieza * durante la recolección, incluido el manejo, transporte, logística y en las instalaciones. 6. Permitir prácticas seguras de desmantelamiento manual y mecánico, incluida la provisión de equipo de protección personal (EPP) adecuado. 7. Brindar apoyo y compensación por muerte, lesiones o enfermedades relacionadas con el trabajo a los trabajadores y sus dependientes. 8. No utilizar ni tolerar el trabajo infantil, forzoso u obligatorio. 9. No incurrir en discriminación de ningún tipo, con especial atención a los grupos vulnerables y marginados. 10. Asegurar el pago justo y oportuno de la mano de obra hasta al menos el salario mínimo legal o un equivalente reconocido cuando no esté definido en la ley. 11. Garantizar un trato justo a los trabajadores que cumpla con la legislación local o las normas de la OIT, como mínimo, incluidas las horas de trabajo, los descansos, los términos y condiciones contractuales definidos y comunicados, las oportunidades de negociación colectiva y las prácticas disciplinarias justas. 12. Comunique estos Principios sobre la chatarra más arriba en la cadena de suministro de chatarra. 13. Mejorar el seguimiento de los logros de ESG y las prácticas de la cadena de custodia para que se pueda ganar confianza en el abastecimiento responsable sin comprometer los acuerdos comerciales.</w:t>
      </w:r>
      <w:r>
        <w:t xml:space="preserve"> </w:t>
      </w:r>
      <w:r w:rsidRPr="005255B2">
        <w:t>(ResponsibleSteel Responsible Sourcing Draft Requirements 2-0 for Consultation. April 19, 2021. p. 27. https://www.responsiblesteel.org/wp-content/uploads/2021/04/ResponsibleSteel-Responsible-Sourcing-Draft-Requirements-2-0-for-Consultation.pdf)</w:t>
      </w:r>
    </w:p>
  </w:footnote>
  <w:footnote w:id="35">
    <w:p w14:paraId="6210020D" w14:textId="77777777" w:rsidR="00FF337D" w:rsidRPr="000E70E3" w:rsidRDefault="00FF337D" w:rsidP="00FF337D">
      <w:pPr>
        <w:pStyle w:val="FootnoteText"/>
      </w:pPr>
      <w:r w:rsidRPr="000E70E3">
        <w:rPr>
          <w:rStyle w:val="FootnoteReference"/>
        </w:rPr>
        <w:footnoteRef/>
      </w:r>
      <w:r>
        <w:rPr>
          <w:rFonts w:ascii="Calibri Light" w:eastAsia="Calibri Light" w:hAnsi="Calibri Light"/>
          <w:lang w:val="es-ES_tradnl"/>
        </w:rPr>
        <w:t xml:space="preserve"> Corporación Financiera Internacional (CFI) 2012</w:t>
      </w:r>
      <w:r>
        <w:rPr>
          <w:rFonts w:ascii="Calibri Light" w:eastAsia="Calibri Light" w:hAnsi="Calibri Light"/>
          <w:i/>
          <w:iCs/>
          <w:lang w:val="es-ES_tradnl"/>
        </w:rPr>
        <w:t>. Normas de desempeño de la CFI sobre sostenibilidad ambiental y social</w:t>
      </w:r>
      <w:r>
        <w:rPr>
          <w:rFonts w:ascii="Calibri Light" w:eastAsia="Calibri Light" w:hAnsi="Calibri Light"/>
          <w:lang w:val="es-ES_tradnl"/>
        </w:rPr>
        <w:t xml:space="preserve">. Nota de orientación 1: Evaluación y Gestión de los Riesgos e Impactos Ambientales y Sociales GN62, págs.20, 21. </w:t>
      </w:r>
      <w:hyperlink r:id="rId13" w:history="1">
        <w:r>
          <w:rPr>
            <w:rFonts w:ascii="Calibri Light" w:eastAsia="Calibri Light" w:hAnsi="Calibri Light"/>
            <w:lang w:val="es-ES_tradnl"/>
          </w:rPr>
          <w:t xml:space="preserve"> </w:t>
        </w:r>
        <w:r>
          <w:rPr>
            <w:rFonts w:ascii="Calibri Light" w:eastAsia="Calibri Light" w:hAnsi="Calibri Light"/>
            <w:color w:val="000000"/>
            <w:lang w:val="es-ES_tradnl"/>
          </w:rPr>
          <w:t xml:space="preserve"> </w:t>
        </w:r>
        <w:r w:rsidRPr="00636F85">
          <w:rPr>
            <w:rFonts w:ascii="Calibri Light" w:eastAsia="Calibri Light" w:hAnsi="Calibri Light"/>
            <w:color w:val="000000"/>
            <w:u w:val="single"/>
          </w:rPr>
          <w:t>http://www.ifc.org/wps /wcm/connect/e280ef804a0256609709ffd1a5d13d27/GN_English_2012_Full-Document.pdf?MOD=AJPERES</w:t>
        </w:r>
        <w:r w:rsidRPr="00636F85">
          <w:rPr>
            <w:rFonts w:ascii="Calibri Light" w:eastAsia="Calibri Light" w:hAnsi="Calibri Light"/>
            <w:color w:val="000000"/>
          </w:rPr>
          <w:t xml:space="preserve"> </w:t>
        </w:r>
      </w:hyperlink>
      <w:r w:rsidRPr="00636F85">
        <w:rPr>
          <w:rFonts w:ascii="Calibri Light" w:eastAsia="Calibri Light" w:hAnsi="Calibri Light"/>
          <w:color w:val="000000"/>
        </w:rPr>
        <w:t xml:space="preserve"> </w:t>
      </w:r>
    </w:p>
  </w:footnote>
  <w:footnote w:id="36">
    <w:p w14:paraId="0F55AE39" w14:textId="77777777" w:rsidR="00E12FB4" w:rsidRPr="00E26BEF" w:rsidRDefault="00E12FB4" w:rsidP="00E12FB4">
      <w:pPr>
        <w:pStyle w:val="FootnoteText"/>
        <w:rPr>
          <w:sz w:val="18"/>
          <w:szCs w:val="18"/>
        </w:rPr>
      </w:pPr>
      <w:r w:rsidRPr="00DA22D0">
        <w:rPr>
          <w:rStyle w:val="FootnoteReference"/>
        </w:rPr>
        <w:footnoteRef/>
      </w:r>
      <w:r w:rsidRPr="00DA22D0">
        <w:t xml:space="preserve"> </w:t>
      </w:r>
      <w:r w:rsidRPr="00DA22D0">
        <w:t>Las características de los impactos variarán, pero pueden incluir: naturaleza (positivo, negativo, directo, indirecto, acumulativo); magnitud (severa, moderada, baja); alcance/ubicación (área/volumen cubierto, distribución); tiempo (durante la construcción, operación, cierre y rehabilitación; inmediato, retrasado, tasa de variación); duración (corto o largo plazo, intermitente o continuo); reversibilidad/irreversibilidad; probabilidad (probabilidad, incertidumbre o confianza en la predicción); y alcance (local, regional, global).</w:t>
      </w:r>
    </w:p>
  </w:footnote>
  <w:footnote w:id="37">
    <w:p w14:paraId="50F5C841" w14:textId="77777777" w:rsidR="00063EE2" w:rsidRPr="00DA22D0" w:rsidRDefault="00063EE2" w:rsidP="00063EE2">
      <w:pPr>
        <w:pStyle w:val="FootnoteText"/>
        <w:rPr>
          <w:rFonts w:cstheme="majorHAnsi"/>
        </w:rPr>
      </w:pPr>
      <w:r w:rsidRPr="00DA22D0">
        <w:rPr>
          <w:rStyle w:val="FootnoteReference"/>
          <w:rFonts w:cstheme="majorHAnsi"/>
        </w:rPr>
        <w:footnoteRef/>
      </w:r>
      <w:r w:rsidRPr="00DA22D0">
        <w:rPr>
          <w:rFonts w:cstheme="majorHAnsi"/>
        </w:rPr>
        <w:t xml:space="preserve"> Facilitar la participación puede incluir, por ejemplo, proporcionar información y explicaciones en los idiomas locales, el empleo de materiales y enfoques diseñados para que sean accesibles a las comunidades locales, y promover el desarrollo de capacidades o entrenamiento sobre los métodos. Ver también el criterio 2.8.3 del capítulo 2.8.</w:t>
      </w:r>
    </w:p>
  </w:footnote>
  <w:footnote w:id="38">
    <w:p w14:paraId="48AC7429" w14:textId="77777777" w:rsidR="00483F7D" w:rsidRPr="00DA22D0" w:rsidRDefault="00483F7D" w:rsidP="00483F7D">
      <w:pPr>
        <w:pStyle w:val="FootnoteText"/>
      </w:pPr>
      <w:r w:rsidRPr="00DA22D0">
        <w:rPr>
          <w:rStyle w:val="FootnoteReference"/>
        </w:rPr>
        <w:footnoteRef/>
      </w:r>
      <w:r w:rsidRPr="00DA22D0">
        <w:t xml:space="preserve"> </w:t>
      </w:r>
      <w:r w:rsidRPr="00DA22D0">
        <w:t>Por ejemplo, permitiendo que los expertos independientes tengan acceso a los sitios de operación para monitorear los indicadores sociales o ambientales, así como otorgándoles acceso a registros, informes o documentación pertinente de la empresa. Si así lo solicitaran los actores sociales ​​pertinentes (p.ej., en especial aquellos que puedan ser afectados directamente), las empresas también pueden facilitar el monitoreo independiente al proporcionarles fondos ​​para contratar expertos.</w:t>
      </w:r>
    </w:p>
  </w:footnote>
  <w:footnote w:id="39">
    <w:p w14:paraId="2FFFA107" w14:textId="77777777" w:rsidR="00A8484D" w:rsidRPr="00DA22D0" w:rsidRDefault="00A8484D" w:rsidP="00A8484D">
      <w:pPr>
        <w:pStyle w:val="FootnoteText"/>
        <w:rPr>
          <w:rFonts w:cstheme="majorHAnsi"/>
        </w:rPr>
      </w:pPr>
      <w:r w:rsidRPr="00DA22D0">
        <w:rPr>
          <w:rStyle w:val="FootnoteReference"/>
          <w:rFonts w:cstheme="majorHAnsi"/>
        </w:rPr>
        <w:footnoteRef/>
      </w:r>
      <w:r w:rsidRPr="00DA22D0">
        <w:rPr>
          <w:rFonts w:cstheme="majorHAnsi"/>
        </w:rPr>
        <w:t xml:space="preserve"> Facilitar la participación puede incluir, por ejemplo, promover el desarrollo de capacidades o entrenamiento sobre métodos de monitoreo, proveer el acceso de la comunidad al sitio de la mina para participar en las actividades de monitoreo de la empresa o en actividades de monitoreo independientes promovidas por la comunidad; aportar fondos para permitir la participación comunitaria, etc. Además, se debe tener en cuenta que los actores sociales pueden no estar interesados en participar en actividades de monitoreo. En tales casos, la empresa operadora debe ser capaz de presentar pruebas de que se realizaron esfuerzos de buena fe para brindar a los actores sociales ​​la oportunidad de participar plenamente.</w:t>
      </w:r>
    </w:p>
  </w:footnote>
  <w:footnote w:id="40">
    <w:p w14:paraId="222E921C" w14:textId="77777777" w:rsidR="009B1CAF" w:rsidRPr="00636F85" w:rsidRDefault="009B1CAF" w:rsidP="009B1CAF">
      <w:pPr>
        <w:pStyle w:val="FootnoteText"/>
        <w:rPr>
          <w:lang w:val="es-ES_tradnl"/>
        </w:rPr>
      </w:pPr>
      <w:r w:rsidRPr="000E70E3">
        <w:rPr>
          <w:rStyle w:val="FootnoteReference"/>
        </w:rPr>
        <w:footnoteRef/>
      </w:r>
      <w:r>
        <w:rPr>
          <w:rFonts w:ascii="Calibri Light" w:eastAsia="Calibri Light" w:hAnsi="Calibri Light"/>
          <w:lang w:val="es-ES_tradnl"/>
        </w:rPr>
        <w:t xml:space="preserve"> ONU. 2008. Directrices sobre cuestiones de pueblos indígenas. </w:t>
      </w:r>
      <w:hyperlink r:id="rId14" w:history="1">
        <w:r>
          <w:rPr>
            <w:rFonts w:ascii="Calibri Light" w:eastAsia="Calibri Light" w:hAnsi="Calibri Light"/>
            <w:lang w:val="es-ES_tradnl"/>
          </w:rPr>
          <w:t xml:space="preserve"> </w:t>
        </w:r>
        <w:r>
          <w:rPr>
            <w:rFonts w:ascii="Calibri Light" w:eastAsia="Calibri Light" w:hAnsi="Calibri Light"/>
            <w:color w:val="000000"/>
            <w:lang w:val="es-ES_tradnl"/>
          </w:rPr>
          <w:t xml:space="preserve"> </w:t>
        </w:r>
        <w:r>
          <w:rPr>
            <w:rFonts w:ascii="Calibri Light" w:eastAsia="Calibri Light" w:hAnsi="Calibri Light"/>
            <w:color w:val="000000"/>
            <w:u w:val="single"/>
            <w:lang w:val="es-ES_tradnl"/>
          </w:rPr>
          <w:t>www.un.org/esa/socdev/unpfii/documents/UNDG_guidelines_EN.pdf</w:t>
        </w:r>
        <w:r>
          <w:rPr>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p>
  </w:footnote>
  <w:footnote w:id="41">
    <w:p w14:paraId="6FA80A18" w14:textId="77777777" w:rsidR="009B1CAF" w:rsidRPr="00FA0508" w:rsidRDefault="009B1CAF" w:rsidP="009B1CAF">
      <w:pPr>
        <w:pStyle w:val="FootnoteText"/>
        <w:rPr>
          <w:lang w:val="es-ES"/>
        </w:rPr>
      </w:pPr>
      <w:r w:rsidRPr="000E70E3">
        <w:rPr>
          <w:rStyle w:val="FootnoteReference"/>
        </w:rPr>
        <w:footnoteRef/>
      </w:r>
      <w:r>
        <w:rPr>
          <w:rFonts w:ascii="Calibri Light" w:eastAsia="Calibri Light" w:hAnsi="Calibri Light"/>
          <w:lang w:val="es-ES_tradnl"/>
        </w:rPr>
        <w:t xml:space="preserve"> Anaya, J. 2013. Las industrias extractivas y los pueblos indígenas Informe del Relator Especial sobre los derechos de </w:t>
      </w:r>
      <w:r>
        <w:rPr>
          <w:rFonts w:ascii="Calibri Light" w:eastAsia="Calibri Light" w:hAnsi="Calibri Light"/>
          <w:lang w:val="es-ES_tradnl"/>
        </w:rPr>
        <w:t>los pueblos indígenas Doc ONU. A/HRC/24/41 Párr. 28. Disponible en: https://www.ohchr.org/EN/HRBodies/HRC/RegularSessions/Session24/Documents/A-HRC-24-41_en.pdf</w:t>
      </w:r>
    </w:p>
  </w:footnote>
  <w:footnote w:id="42">
    <w:p w14:paraId="1C983754" w14:textId="77777777" w:rsidR="009B1CAF" w:rsidRPr="00CA74D4" w:rsidRDefault="009B1CAF" w:rsidP="009B1CAF">
      <w:pPr>
        <w:pStyle w:val="FootnoteText"/>
        <w:rPr>
          <w:lang w:val="es-ES_tradnl"/>
        </w:rPr>
      </w:pPr>
      <w:r w:rsidRPr="000E70E3">
        <w:rPr>
          <w:rStyle w:val="FootnoteReference"/>
        </w:rPr>
        <w:footnoteRef/>
      </w:r>
      <w:r>
        <w:rPr>
          <w:rFonts w:ascii="Calibri Light" w:eastAsia="Calibri Light" w:hAnsi="Calibri Light"/>
          <w:lang w:val="es-ES_tradnl"/>
        </w:rPr>
        <w:t xml:space="preserve"> IFC. 2012. Estándar de rendimiento 7: Pueblos </w:t>
      </w:r>
      <w:r>
        <w:rPr>
          <w:rFonts w:ascii="Calibri Light" w:eastAsia="Calibri Light" w:hAnsi="Calibri Light"/>
          <w:lang w:val="es-ES_tradnl"/>
        </w:rPr>
        <w:t xml:space="preserve">indígenas Objetivos y párrs. 9 y 14. </w:t>
      </w:r>
      <w:r w:rsidRPr="00CA74D4">
        <w:rPr>
          <w:rFonts w:ascii="Calibri Light" w:eastAsia="Calibri Light" w:hAnsi="Calibri Light"/>
          <w:lang w:val="es-ES_tradnl"/>
        </w:rPr>
        <w:t xml:space="preserve">Disponible en: </w:t>
      </w:r>
      <w:hyperlink r:id="rId15" w:history="1">
        <w:r w:rsidRPr="00CA74D4">
          <w:rPr>
            <w:rStyle w:val="Hyperlink"/>
            <w:rFonts w:ascii="Calibri Light" w:eastAsia="Calibri Light" w:hAnsi="Calibri Light"/>
            <w:sz w:val="16"/>
            <w:lang w:val="es-ES_tradnl"/>
          </w:rPr>
          <w:t>https://www.ohchr.org/EN/HRBodies/HRC/ RegularSessions/Session24/Documents/ A-HRC-24-41_en.pdf</w:t>
        </w:r>
      </w:hyperlink>
    </w:p>
  </w:footnote>
  <w:footnote w:id="43">
    <w:p w14:paraId="168F47B1" w14:textId="77777777" w:rsidR="009B1CAF" w:rsidRPr="00636F85" w:rsidRDefault="009B1CAF" w:rsidP="009B1CAF">
      <w:pPr>
        <w:pStyle w:val="FootnoteText"/>
        <w:rPr>
          <w:lang w:val="es-ES"/>
        </w:rPr>
      </w:pPr>
      <w:r w:rsidRPr="000E70E3">
        <w:rPr>
          <w:rStyle w:val="FootnoteReference"/>
        </w:rPr>
        <w:footnoteRef/>
      </w:r>
      <w:r>
        <w:rPr>
          <w:rFonts w:ascii="Calibri Light" w:eastAsia="Calibri Light" w:hAnsi="Calibri Light"/>
          <w:lang w:val="es-ES_tradnl"/>
        </w:rPr>
        <w:t xml:space="preserve"> OIT. Convenio 169. </w:t>
      </w:r>
      <w:r>
        <w:rPr>
          <w:rFonts w:ascii="Calibri Light" w:eastAsia="Calibri Light" w:hAnsi="Calibri Light"/>
          <w:lang w:val="es-ES_tradnl"/>
        </w:rPr>
        <w:t xml:space="preserve">Disponible en: </w:t>
      </w:r>
      <w:hyperlink r:id="rId16" w:history="1">
        <w:r>
          <w:rPr>
            <w:rFonts w:ascii="Calibri Light" w:eastAsia="Calibri Light" w:hAnsi="Calibri Light"/>
            <w:lang w:val="es-ES_tradnl"/>
          </w:rPr>
          <w:t xml:space="preserve"> </w:t>
        </w:r>
        <w:r>
          <w:rPr>
            <w:rFonts w:ascii="Calibri Light" w:eastAsia="Calibri Light" w:hAnsi="Calibri Light"/>
            <w:color w:val="000000"/>
            <w:lang w:val="es-ES_tradnl"/>
          </w:rPr>
          <w:t xml:space="preserve"> </w:t>
        </w:r>
        <w:r>
          <w:rPr>
            <w:rFonts w:ascii="Calibri Light" w:eastAsia="Calibri Light" w:hAnsi="Calibri Light"/>
            <w:color w:val="000000"/>
            <w:u w:val="single"/>
            <w:lang w:val="es-ES_tradnl"/>
          </w:rPr>
          <w:t>www.ilo.org/indigenous/Conventions/no169/lang--en/index. htm</w:t>
        </w:r>
        <w:r>
          <w:rPr>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p>
  </w:footnote>
  <w:footnote w:id="44">
    <w:p w14:paraId="11BE114B" w14:textId="77777777" w:rsidR="009B1CAF" w:rsidRPr="000E70E3" w:rsidRDefault="009B1CAF" w:rsidP="009B1CAF">
      <w:pPr>
        <w:pStyle w:val="FootnoteText"/>
      </w:pPr>
      <w:r w:rsidRPr="000E70E3">
        <w:rPr>
          <w:rStyle w:val="FootnoteReference"/>
        </w:rPr>
        <w:footnoteRef/>
      </w:r>
      <w:r>
        <w:rPr>
          <w:rFonts w:ascii="Calibri Light" w:eastAsia="Calibri Light" w:hAnsi="Calibri Light"/>
          <w:lang w:val="es-ES_tradnl"/>
        </w:rPr>
        <w:t xml:space="preserve"> Para una discusión detallada de la jurisprudencia internacional reciente relacionada con el CLPI, ver: Gilbert, J. y Doyle, C. 2011. "Un nuevo amanecer sobre la tierra: Arrojando luz sobre la propiedad colectiva y el consentimiento ". págs. </w:t>
      </w:r>
      <w:r w:rsidRPr="00FC63CA">
        <w:rPr>
          <w:rFonts w:ascii="Calibri Light" w:eastAsia="Calibri Light" w:hAnsi="Calibri Light"/>
        </w:rPr>
        <w:t xml:space="preserve">24-42.  </w:t>
      </w:r>
      <w:r w:rsidRPr="00636F85">
        <w:rPr>
          <w:rFonts w:ascii="Calibri Light" w:eastAsia="Calibri Light" w:hAnsi="Calibri Light"/>
        </w:rPr>
        <w:t xml:space="preserve">Disponible en: </w:t>
      </w:r>
      <w:hyperlink r:id="rId17" w:history="1">
        <w:r w:rsidRPr="00636F85">
          <w:rPr>
            <w:rFonts w:ascii="Calibri Light" w:eastAsia="Calibri Light" w:hAnsi="Calibri Light"/>
            <w:color w:val="000000"/>
            <w:u w:val="single"/>
          </w:rPr>
          <w:t>roar.uel.ac.uk/2648/1/A_New_Dawn_Over_the_Land_-_Shedding_Light_on_Collective_Ownership_and_Consent.pdf</w:t>
        </w:r>
      </w:hyperlink>
    </w:p>
  </w:footnote>
  <w:footnote w:id="45">
    <w:p w14:paraId="59F655A0" w14:textId="77777777" w:rsidR="0086290C" w:rsidRPr="008E21B2" w:rsidRDefault="0086290C" w:rsidP="0086290C">
      <w:pPr>
        <w:pStyle w:val="FootnoteText"/>
        <w:rPr>
          <w:rFonts w:cstheme="majorHAnsi"/>
        </w:rPr>
      </w:pPr>
      <w:r w:rsidRPr="008E21B2">
        <w:rPr>
          <w:rStyle w:val="FootnoteReference"/>
          <w:rFonts w:cstheme="majorHAnsi"/>
        </w:rPr>
        <w:footnoteRef/>
      </w:r>
      <w:r w:rsidRPr="008E21B2">
        <w:rPr>
          <w:rFonts w:cstheme="majorHAnsi"/>
        </w:rPr>
        <w:t xml:space="preserve"> </w:t>
      </w:r>
      <w:r w:rsidRPr="008E21B2">
        <w:rPr>
          <w:rFonts w:cstheme="majorHAnsi"/>
        </w:rPr>
        <w:t xml:space="preserve">Disponible en: </w:t>
      </w:r>
      <w:hyperlink r:id="rId18" w:history="1">
        <w:r w:rsidRPr="008E21B2">
          <w:rPr>
            <w:rStyle w:val="Hyperlink"/>
            <w:rFonts w:cstheme="majorHAnsi"/>
            <w:sz w:val="16"/>
          </w:rPr>
          <w:t>https://www.un.org/esa/socdev/unpfii/documents/DRIPS_es.pdf</w:t>
        </w:r>
      </w:hyperlink>
      <w:r w:rsidRPr="008E21B2">
        <w:rPr>
          <w:rFonts w:cstheme="majorHAnsi"/>
        </w:rPr>
        <w:t xml:space="preserve"> </w:t>
      </w:r>
    </w:p>
  </w:footnote>
  <w:footnote w:id="46">
    <w:p w14:paraId="5A3FC932" w14:textId="77777777" w:rsidR="0086290C" w:rsidRPr="008E21B2" w:rsidRDefault="0086290C" w:rsidP="0086290C">
      <w:pPr>
        <w:pStyle w:val="FootnoteText"/>
        <w:rPr>
          <w:rFonts w:cstheme="majorHAnsi"/>
        </w:rPr>
      </w:pPr>
      <w:r w:rsidRPr="008E21B2">
        <w:rPr>
          <w:rStyle w:val="FootnoteReference"/>
          <w:rFonts w:cstheme="majorHAnsi"/>
        </w:rPr>
        <w:footnoteRef/>
      </w:r>
      <w:r w:rsidRPr="008E21B2">
        <w:rPr>
          <w:rFonts w:cstheme="majorHAnsi"/>
        </w:rPr>
        <w:t xml:space="preserve"> </w:t>
      </w:r>
      <w:r w:rsidRPr="008E21B2">
        <w:rPr>
          <w:rFonts w:cstheme="majorHAnsi"/>
        </w:rPr>
        <w:t>La empresa deberá poner a disposición del auditor de IRMA todos los documentos relacionados con el proceso de la debida diligencia, para su revisión.</w:t>
      </w:r>
    </w:p>
  </w:footnote>
  <w:footnote w:id="47">
    <w:p w14:paraId="302992FB" w14:textId="4E8C0B87" w:rsidR="0086290C" w:rsidRDefault="0086290C" w:rsidP="0086290C">
      <w:pPr>
        <w:pStyle w:val="FootnoteText"/>
      </w:pPr>
      <w:r w:rsidRPr="008E21B2">
        <w:rPr>
          <w:rStyle w:val="FootnoteReference"/>
          <w:rFonts w:cstheme="majorHAnsi"/>
        </w:rPr>
        <w:footnoteRef/>
      </w:r>
      <w:r w:rsidRPr="008E21B2">
        <w:rPr>
          <w:rFonts w:cstheme="majorHAnsi"/>
        </w:rPr>
        <w:t xml:space="preserve"> Esto puede llevarse a cabo de manera simultánea con el criterio 2.2.3. Además, puede que se desee establecer distintos procesos de CLPI para diferentes etapas de desarrollo (p.ej., exploración, extracción, </w:t>
      </w:r>
      <w:r w:rsidR="004E1AD8" w:rsidRPr="004E1AD8">
        <w:rPr>
          <w:rFonts w:cstheme="majorHAnsi"/>
        </w:rPr>
        <w:t>rehabilitación</w:t>
      </w:r>
      <w:r w:rsidR="004E1AD8">
        <w:rPr>
          <w:rFonts w:cstheme="majorHAnsi"/>
        </w:rPr>
        <w:t xml:space="preserve">, </w:t>
      </w:r>
      <w:r w:rsidRPr="008E21B2">
        <w:rPr>
          <w:rFonts w:cstheme="majorHAnsi"/>
        </w:rPr>
        <w:t>cierre) o en base a diversos factores desencadenantes (p.ej., una expansión importante de la mina). Por ejemplo, un proceso para obtener el CLPI durante la etapa de exploración puede ser menos arduo, que uno realizado durante la propuesta de desarrollo de la mina, ya que dentro de la etapa de extracción probablemente se tendrán mayores impactos potenciales sobre los derechos e intereses de los pueblos indígenas, se requerirán más evaluaciones y más diálogo sobre mitigación, reparaciones, compensación de impactos, sobre los beneficios de proyecto, etc.</w:t>
      </w:r>
    </w:p>
  </w:footnote>
  <w:footnote w:id="48">
    <w:p w14:paraId="1536A76E" w14:textId="16B4CE25" w:rsidR="009B1CAF" w:rsidRPr="00636F85" w:rsidRDefault="009B1CAF" w:rsidP="009B1CAF">
      <w:pPr>
        <w:pStyle w:val="FootnoteText"/>
        <w:rPr>
          <w:lang w:val="es-ES"/>
        </w:rPr>
      </w:pPr>
      <w:r w:rsidRPr="000E70E3">
        <w:rPr>
          <w:rStyle w:val="FootnoteReference"/>
        </w:rPr>
        <w:footnoteRef/>
      </w:r>
      <w:r>
        <w:rPr>
          <w:rFonts w:ascii="Calibri Light" w:eastAsia="Calibri Light" w:hAnsi="Calibri Light"/>
          <w:lang w:val="es-ES_tradnl"/>
        </w:rPr>
        <w:t xml:space="preserve"> Por ejemplo, los miembros del ICMM reconocen que: "Los proyectos exitosos de minería y metales requieren el apoyo de una variedad de partes interesadas y afectadas. Esto incluye tanto las aprobaciones legales y reglamentarias formales otorgadas por los gobiernos como el amplio apoyo de las comunidades anfitrionas de una </w:t>
      </w:r>
      <w:r w:rsidR="00372D94">
        <w:rPr>
          <w:rFonts w:ascii="Calibri Light" w:eastAsia="Calibri Light" w:hAnsi="Calibri Light"/>
          <w:lang w:val="es-ES_tradnl"/>
        </w:rPr>
        <w:t>empresa</w:t>
      </w:r>
      <w:r>
        <w:rPr>
          <w:rFonts w:ascii="Calibri Light" w:eastAsia="Calibri Light" w:hAnsi="Calibri Light"/>
          <w:lang w:val="es-ES_tradnl"/>
        </w:rPr>
        <w:t xml:space="preserve"> ". (ICMM. 2013. Pueblos indígenas y minería. Declaración de posición. P. 3), y los materiales del ICMM mencionan la necesidad de "ganar y mantener el amplio apoyo comunitario de las comunidades en las que se ubican las operaciones". (ICMM. 2008. Marco de desarrollo sostenible: Procedimiento de garantía. P. 18).</w:t>
      </w:r>
    </w:p>
  </w:footnote>
  <w:footnote w:id="49">
    <w:p w14:paraId="3B11A9C8" w14:textId="77777777" w:rsidR="005D4F35" w:rsidRPr="00BF7C47" w:rsidRDefault="005D4F35" w:rsidP="005D4F35">
      <w:pPr>
        <w:pStyle w:val="FootnoteText"/>
      </w:pPr>
      <w:r w:rsidRPr="00BF7C47">
        <w:rPr>
          <w:rStyle w:val="FootnoteReference"/>
        </w:rPr>
        <w:footnoteRef/>
      </w:r>
      <w:r w:rsidRPr="00BF7C47">
        <w:t xml:space="preserve"> </w:t>
      </w:r>
      <w:r w:rsidRPr="00BF7C47">
        <w:t>Este concepto también se conoce como licencia social para operar, o apoyo comunitario, etc.</w:t>
      </w:r>
    </w:p>
  </w:footnote>
  <w:footnote w:id="50">
    <w:p w14:paraId="2FAB2FA1" w14:textId="1172256D" w:rsidR="005D4F35" w:rsidRPr="00180E93" w:rsidRDefault="005D4F35" w:rsidP="005D4F35">
      <w:pPr>
        <w:pStyle w:val="FootnoteText"/>
        <w:rPr>
          <w:sz w:val="18"/>
          <w:szCs w:val="18"/>
        </w:rPr>
      </w:pPr>
      <w:r w:rsidRPr="00BF7C47">
        <w:rPr>
          <w:rStyle w:val="FootnoteReference"/>
        </w:rPr>
        <w:footnoteRef/>
      </w:r>
      <w:r w:rsidRPr="00BF7C47">
        <w:t xml:space="preserve"> </w:t>
      </w:r>
      <w:r w:rsidRPr="00BF7C47">
        <w:t xml:space="preserve">Los requisitos contenidos dentro del criterio 2.3.2 se aplican a comunidades que no son indígenas. Si una comunidad afectada es un pueblo indígena, se requiere que la empresa operadora obtenga el consentimiento libre, previo e informado de dicha comunidad (de conformidad con el capítulo 2.2). Una empresa puede necesitar obtener el CLPI de los pueblos indígenas y a su vez demostrar que cuenta con el amplio </w:t>
      </w:r>
      <w:r w:rsidR="002F664C">
        <w:t>apoyo comunitario</w:t>
      </w:r>
      <w:r w:rsidRPr="00BF7C47">
        <w:t xml:space="preserve"> para el mismo proyecto, si existe una comunidad que no siendo pueblo indígena también se ve afectada por la mina.</w:t>
      </w:r>
    </w:p>
  </w:footnote>
  <w:footnote w:id="51">
    <w:p w14:paraId="554F0263" w14:textId="77777777" w:rsidR="005D4F35" w:rsidRPr="00BF7C47" w:rsidRDefault="005D4F35" w:rsidP="005D4F35">
      <w:pPr>
        <w:pStyle w:val="FootnoteText"/>
      </w:pPr>
      <w:r w:rsidRPr="00BF7C47">
        <w:rPr>
          <w:rStyle w:val="FootnoteReference"/>
        </w:rPr>
        <w:footnoteRef/>
      </w:r>
      <w:r w:rsidRPr="00BF7C47">
        <w:t xml:space="preserve"> </w:t>
      </w:r>
      <w:r w:rsidRPr="00BF7C47">
        <w:t xml:space="preserve">Los "actores sociales pertinentes" pueden incluir, entre otros, entidades de planeación económica local, grupos de servicio comunitario, agencias de servicios sociales, grupos focales sobre el uso de la tierra, cámaras de comercio, representantes de la minería artesanal y a pequeña escala, grupos religiosos, juntas escolares, organizaciones para la conservación, etc. </w:t>
      </w:r>
    </w:p>
    <w:p w14:paraId="531B7411" w14:textId="77777777" w:rsidR="005D4F35" w:rsidRDefault="005D4F35" w:rsidP="005D4F35">
      <w:pPr>
        <w:pStyle w:val="FootnoteText"/>
      </w:pPr>
      <w:r w:rsidRPr="00BF7C47">
        <w:t>Las "iniciativas comunitarias" pueden incluir proyectos o emprendimientos que apoyen a la comunidad, tales como infraestructuras, programas de capacitación, programas sociales, becas, tutorías, subsidios, etc.</w:t>
      </w:r>
    </w:p>
  </w:footnote>
  <w:footnote w:id="52">
    <w:p w14:paraId="561DDAA0" w14:textId="77777777" w:rsidR="009B1CAF" w:rsidRPr="00636F85" w:rsidRDefault="009B1CAF" w:rsidP="009B1CAF">
      <w:pPr>
        <w:pStyle w:val="FootnoteText"/>
        <w:rPr>
          <w:lang w:val="es-ES"/>
        </w:rPr>
      </w:pPr>
      <w:r w:rsidRPr="000E70E3">
        <w:rPr>
          <w:rStyle w:val="FootnoteReference"/>
        </w:rPr>
        <w:footnoteRef/>
      </w:r>
      <w:r>
        <w:rPr>
          <w:rFonts w:ascii="Calibri Light" w:eastAsia="Calibri Light" w:hAnsi="Calibri Light"/>
          <w:lang w:val="es-ES_tradnl"/>
        </w:rPr>
        <w:t xml:space="preserve"> Según la Corporación Financiera Internacional, "Esto ocurre en casos de (i) expropiación legal o restricciones temporales o permanentes sobre el uso de la tierra y (ii) acuerdos negociados en los que el comprador puede recurrir a la expropiación o imponer restricciones legales al uso de la tierra si las negociaciones con el vendedor fallan ". (IFC. 2012. Normas de desempeño de la IFC sobre sostenibilidad ambiental y social. Norma de desempeño 5: Adquisición de tierras y reasentamiento involuntario. Párr. 1)</w:t>
      </w:r>
    </w:p>
  </w:footnote>
  <w:footnote w:id="53">
    <w:p w14:paraId="5259042A" w14:textId="77777777" w:rsidR="009B1CAF" w:rsidRPr="00636F85" w:rsidRDefault="009B1CAF" w:rsidP="009B1CAF">
      <w:pPr>
        <w:pStyle w:val="FootnoteText"/>
        <w:rPr>
          <w:lang w:val="es-ES"/>
        </w:rPr>
      </w:pPr>
      <w:r w:rsidRPr="000E70E3">
        <w:rPr>
          <w:rStyle w:val="FootnoteReference"/>
        </w:rPr>
        <w:footnoteRef/>
      </w:r>
      <w:r>
        <w:rPr>
          <w:rFonts w:ascii="Calibri Light" w:eastAsia="Calibri Light" w:hAnsi="Calibri Light"/>
          <w:lang w:val="es-ES_tradnl"/>
        </w:rPr>
        <w:t xml:space="preserve"> Norma de Desempeño IFC 5. Párr. 3</w:t>
      </w:r>
    </w:p>
  </w:footnote>
  <w:footnote w:id="54">
    <w:p w14:paraId="3C01A982" w14:textId="77777777" w:rsidR="009B1CAF" w:rsidRPr="00636F85" w:rsidRDefault="009B1CAF" w:rsidP="009B1CAF">
      <w:pPr>
        <w:pStyle w:val="FootnoteText"/>
        <w:rPr>
          <w:lang w:val="es-ES"/>
        </w:rPr>
      </w:pPr>
      <w:r w:rsidRPr="000E70E3">
        <w:rPr>
          <w:rStyle w:val="FootnoteReference"/>
        </w:rPr>
        <w:footnoteRef/>
      </w:r>
      <w:r>
        <w:rPr>
          <w:rFonts w:ascii="Calibri Light" w:eastAsia="Calibri Light" w:hAnsi="Calibri Light"/>
          <w:lang w:val="es-ES_tradnl"/>
        </w:rPr>
        <w:t xml:space="preserve">Banco Europeo de Reconstrucción y Desarrollo. 2014. Requisito de desempeño 5. Adquisición de tierras, reasentamiento involuntario y desplazamiento económico. </w:t>
      </w:r>
      <w:r>
        <w:rPr>
          <w:rFonts w:ascii="Calibri Light" w:eastAsia="Calibri Light" w:hAnsi="Calibri Light"/>
          <w:lang w:val="es-ES_tradnl"/>
        </w:rPr>
        <w:t xml:space="preserve">pag. 30. </w:t>
      </w:r>
      <w:hyperlink r:id="rId19" w:history="1">
        <w:r>
          <w:rPr>
            <w:rFonts w:ascii="Calibri Light" w:eastAsia="Calibri Light" w:hAnsi="Calibri Light"/>
            <w:lang w:val="es-ES_tradnl"/>
          </w:rPr>
          <w:t xml:space="preserve"> </w:t>
        </w:r>
        <w:r>
          <w:rPr>
            <w:rFonts w:ascii="Calibri Light" w:eastAsia="Calibri Light" w:hAnsi="Calibri Light"/>
            <w:color w:val="000000"/>
            <w:lang w:val="es-ES_tradnl"/>
          </w:rPr>
          <w:t xml:space="preserve"> </w:t>
        </w:r>
        <w:r>
          <w:rPr>
            <w:rFonts w:ascii="Calibri Light" w:eastAsia="Calibri Light" w:hAnsi="Calibri Light"/>
            <w:color w:val="000000"/>
            <w:u w:val="single"/>
            <w:lang w:val="es-ES_tradnl"/>
          </w:rPr>
          <w:t>www.ebrd.com/news/publications/policies/environmental-and-social -política-esp.html</w:t>
        </w:r>
        <w:r>
          <w:rPr>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p>
  </w:footnote>
  <w:footnote w:id="55">
    <w:p w14:paraId="26D0A96F" w14:textId="77777777" w:rsidR="009B1CAF" w:rsidRPr="00636F85" w:rsidRDefault="009B1CAF" w:rsidP="009B1CAF">
      <w:pPr>
        <w:pStyle w:val="FootnoteText"/>
        <w:rPr>
          <w:lang w:val="es-ES"/>
        </w:rPr>
      </w:pPr>
      <w:r w:rsidRPr="000E70E3">
        <w:rPr>
          <w:rStyle w:val="FootnoteReference"/>
        </w:rPr>
        <w:footnoteRef/>
      </w:r>
      <w:r>
        <w:rPr>
          <w:rFonts w:ascii="Calibri Light" w:eastAsia="Calibri Light" w:hAnsi="Calibri Light"/>
          <w:lang w:val="es-ES_tradnl"/>
        </w:rPr>
        <w:t xml:space="preserve"> </w:t>
      </w:r>
      <w:r>
        <w:rPr>
          <w:rFonts w:ascii="Calibri Light" w:eastAsia="Calibri Light" w:hAnsi="Calibri Light"/>
          <w:lang w:val="es-ES_tradnl"/>
        </w:rPr>
        <w:t xml:space="preserve">Ver Kothari, M. 2007. I. Principios básicos y directrices sobre los desalojos y el desplazamiento A / HRC / 4/18. </w:t>
      </w:r>
      <w:hyperlink r:id="rId20" w:history="1">
        <w:r>
          <w:rPr>
            <w:rFonts w:ascii="Calibri Light" w:eastAsia="Calibri Light" w:hAnsi="Calibri Light"/>
            <w:lang w:val="es-ES_tradnl"/>
          </w:rPr>
          <w:t xml:space="preserve"> </w:t>
        </w:r>
        <w:r>
          <w:rPr>
            <w:rFonts w:ascii="Calibri Light" w:eastAsia="Calibri Light" w:hAnsi="Calibri Light"/>
            <w:color w:val="000000"/>
            <w:lang w:val="es-ES_tradnl"/>
          </w:rPr>
          <w:t xml:space="preserve"> </w:t>
        </w:r>
        <w:r>
          <w:rPr>
            <w:rFonts w:ascii="Calibri Light" w:eastAsia="Calibri Light" w:hAnsi="Calibri Light"/>
            <w:color w:val="000000"/>
            <w:u w:val="single"/>
            <w:lang w:val="es-ES_tradnl"/>
          </w:rPr>
          <w:t>www.ohchr.org/Documents/Issues/Housing/Guidelines_en.pdf</w:t>
        </w:r>
        <w:r>
          <w:rPr>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p>
  </w:footnote>
  <w:footnote w:id="56">
    <w:p w14:paraId="2E00CC8F" w14:textId="77777777" w:rsidR="009B1CAF" w:rsidRPr="000E70E3" w:rsidRDefault="009B1CAF" w:rsidP="009B1CAF">
      <w:pPr>
        <w:pStyle w:val="FootnoteText"/>
      </w:pPr>
      <w:r w:rsidRPr="000E70E3">
        <w:rPr>
          <w:rStyle w:val="FootnoteReference"/>
        </w:rPr>
        <w:footnoteRef/>
      </w:r>
      <w:r>
        <w:rPr>
          <w:rFonts w:ascii="Calibri Light" w:eastAsia="Calibri Light" w:hAnsi="Calibri Light"/>
          <w:lang w:val="es-ES_tradnl"/>
        </w:rPr>
        <w:t xml:space="preserve"> Este capítulo se basa principalmente en el Marco de Sostenibilidad de la CFI y, en particular, en la Norma de Desempeño 5 sobre Adquisición de Tierras y Reasentamiento Involuntario. En 2006, IFC adoptó el Marco de Sostenibilidad, que articulaba el compromiso estratégico de IFC con el desarrollo sostenible. </w:t>
      </w:r>
      <w:hyperlink r:id="rId21" w:history="1">
        <w:r w:rsidRPr="00636F85">
          <w:rPr>
            <w:rFonts w:ascii="Calibri Light" w:eastAsia="Calibri Light" w:hAnsi="Calibri Light" w:cs="Arial"/>
            <w:color w:val="000000"/>
            <w:u w:val="single"/>
          </w:rPr>
          <w:t>http://www.ifc.org/wps/wcm/connect/9fb7150048855c138af4da6a6515bb18/2007%2BUpdated%2BGuidance%2BNotes_full.pdf?MOD=AJPERES&amp;attachment=true&amp;id=1322804281925</w:t>
        </w:r>
      </w:hyperlink>
      <w:r w:rsidRPr="00636F85">
        <w:rPr>
          <w:rFonts w:ascii="Calibri Light" w:eastAsia="Calibri Light" w:hAnsi="Calibri Light"/>
        </w:rPr>
        <w:t>)</w:t>
      </w:r>
    </w:p>
  </w:footnote>
  <w:footnote w:id="57">
    <w:p w14:paraId="489F8D28" w14:textId="77777777" w:rsidR="009B1CAF" w:rsidRPr="00FC63CA" w:rsidRDefault="009B1CAF" w:rsidP="009B1CAF">
      <w:pPr>
        <w:pStyle w:val="FootnoteText"/>
        <w:rPr>
          <w:lang w:val="es-CO"/>
        </w:rPr>
      </w:pPr>
      <w:r w:rsidRPr="000E70E3">
        <w:rPr>
          <w:rStyle w:val="FootnoteReference"/>
        </w:rPr>
        <w:footnoteRef/>
      </w:r>
      <w:r>
        <w:rPr>
          <w:rFonts w:ascii="Calibri Light" w:eastAsia="Calibri Light" w:hAnsi="Calibri Light"/>
          <w:lang w:val="es-ES_tradnl"/>
        </w:rPr>
        <w:t xml:space="preserve"> Ibíd.</w:t>
      </w:r>
    </w:p>
  </w:footnote>
  <w:footnote w:id="58">
    <w:p w14:paraId="2BF71ABD" w14:textId="77777777" w:rsidR="009B1CAF" w:rsidRPr="000E70E3" w:rsidRDefault="009B1CAF" w:rsidP="009B1CAF">
      <w:pPr>
        <w:pStyle w:val="FootnoteText"/>
      </w:pPr>
      <w:r w:rsidRPr="000E70E3">
        <w:rPr>
          <w:rStyle w:val="FootnoteReference"/>
        </w:rPr>
        <w:footnoteRef/>
      </w:r>
      <w:r>
        <w:rPr>
          <w:rFonts w:ascii="Calibri Light" w:eastAsia="Calibri Light" w:hAnsi="Calibri Light"/>
          <w:lang w:val="es-ES_tradnl"/>
        </w:rPr>
        <w:t xml:space="preserve"> Aunque no es una lista </w:t>
      </w:r>
      <w:r>
        <w:rPr>
          <w:rFonts w:ascii="Calibri Light" w:eastAsia="Calibri Light" w:hAnsi="Calibri Light"/>
          <w:lang w:val="es-ES_tradnl"/>
        </w:rPr>
        <w:t xml:space="preserve">exhaustiva, van der Ploeg y Vanclay (2017) enumeran una serie de derechos humanos que deben considerarse en las acciones de reasentamiento: Derecho a un nivel de vida adecuado y a la mejora continua de las condiciones de vida; Derecho a la cultura; Derecho a la educación; Derecho a la alimentación; Derecho a no ser sometido a tratos o penas crueles, inhumanos o degradantes; Derecho a la libertad de circulación y elección de residencia; Derecho a la libertad de opinión y expresión; Derecho a la salud y al bienestar; Derecho a la vivienda; Derecho de información; Derecho a la vida; Derecho a la participación; Derecho de reunión y asociación pacíficas; Derecho a la vida privada y familiar; Derecho a la propiedad; Derecho a la religión; Derecho a reparación; Derecho a la autodeterminación; Derecho al agua y al saneamiento; Derecho al trabajo; Derechos del niño; La igualdad de derechos de mujeres y hombres al disfrute de sus derechos humanos. (van der Ploeg, L. y Vanclay, F. 2017. “Un enfoque basado en los derechos humanos para el desplazamiento y el reasentamiento inducidos por proyectos”, </w:t>
      </w:r>
      <w:r>
        <w:rPr>
          <w:rFonts w:ascii="Calibri Light" w:eastAsia="Calibri Light" w:hAnsi="Calibri Light"/>
          <w:i/>
          <w:iCs/>
          <w:lang w:val="es-ES_tradnl"/>
        </w:rPr>
        <w:t>Evaluación de impacto y evaluación del proyecto</w:t>
      </w:r>
      <w:r>
        <w:rPr>
          <w:rFonts w:ascii="Calibri Light" w:eastAsia="Calibri Light" w:hAnsi="Calibri Light"/>
          <w:lang w:val="es-ES_tradnl"/>
        </w:rPr>
        <w:t xml:space="preserve">. </w:t>
      </w:r>
      <w:r w:rsidRPr="00636F85">
        <w:rPr>
          <w:rFonts w:ascii="Calibri Light" w:eastAsia="Calibri Light" w:hAnsi="Calibri Light"/>
        </w:rPr>
        <w:t>2017. Vol. 35, No. 1, 34-52.</w:t>
      </w:r>
      <w:r w:rsidRPr="00636F85">
        <w:rPr>
          <w:rFonts w:ascii="Calibri Light" w:eastAsia="Calibri Light" w:hAnsi="Calibri Light"/>
          <w:color w:val="546DA5"/>
          <w:sz w:val="20"/>
          <w:szCs w:val="20"/>
        </w:rPr>
        <w:t xml:space="preserve"> </w:t>
      </w:r>
      <w:r w:rsidRPr="00636F85">
        <w:rPr>
          <w:rFonts w:ascii="Calibri Light" w:eastAsia="Calibri Light" w:hAnsi="Calibri Light"/>
          <w:color w:val="546DA5"/>
          <w:sz w:val="20"/>
          <w:szCs w:val="20"/>
          <w:u w:val="single"/>
        </w:rPr>
        <w:t xml:space="preserve"> </w:t>
      </w:r>
      <w:hyperlink r:id="rId22" w:history="1">
        <w:r w:rsidRPr="00984BED">
          <w:rPr>
            <w:rStyle w:val="Hyperlink"/>
            <w:rFonts w:ascii="Calibri Light" w:eastAsia="Calibri Light" w:hAnsi="Calibri Light"/>
            <w:szCs w:val="20"/>
          </w:rPr>
          <w:t xml:space="preserve"> </w:t>
        </w:r>
        <w:r w:rsidRPr="00984BED">
          <w:rPr>
            <w:rStyle w:val="Hyperlink"/>
            <w:rFonts w:ascii="Calibri Light" w:eastAsia="Calibri Light" w:hAnsi="Calibri Light"/>
            <w:sz w:val="16"/>
          </w:rPr>
          <w:t>https://www.tandfonline.com/doi/full/10.1080/14615517.2016.1271538</w:t>
        </w:r>
      </w:hyperlink>
      <w:r w:rsidRPr="00636F85">
        <w:rPr>
          <w:rFonts w:ascii="Calibri Light" w:eastAsia="Calibri Light" w:hAnsi="Calibri Light"/>
        </w:rPr>
        <w:t>)</w:t>
      </w:r>
    </w:p>
  </w:footnote>
  <w:footnote w:id="59">
    <w:p w14:paraId="15166AED" w14:textId="77777777" w:rsidR="005D4F35" w:rsidRPr="00BF7C47" w:rsidRDefault="005D4F35" w:rsidP="005D4F35">
      <w:pPr>
        <w:pStyle w:val="FootnoteText"/>
      </w:pPr>
      <w:r w:rsidRPr="00BF7C47">
        <w:rPr>
          <w:rStyle w:val="FootnoteReference"/>
        </w:rPr>
        <w:footnoteRef/>
      </w:r>
      <w:r w:rsidRPr="00BF7C47">
        <w:t xml:space="preserve"> </w:t>
      </w:r>
      <w:r w:rsidRPr="00BF7C47">
        <w:t>Las comunidades receptoras también pueden ser llamadas "comunidades anfitrionas".</w:t>
      </w:r>
    </w:p>
  </w:footnote>
  <w:footnote w:id="60">
    <w:p w14:paraId="1810C57D" w14:textId="77777777" w:rsidR="005D4F35" w:rsidRPr="00BF7C47" w:rsidRDefault="005D4F35" w:rsidP="005D4F35">
      <w:pPr>
        <w:pStyle w:val="FootnoteText"/>
      </w:pPr>
      <w:r w:rsidRPr="00BF7C47">
        <w:rPr>
          <w:rStyle w:val="FootnoteReference"/>
        </w:rPr>
        <w:footnoteRef/>
      </w:r>
      <w:r w:rsidRPr="00BF7C47">
        <w:t xml:space="preserve"> Esto puede suponer proporcionar financiamiento para permitir que las personas afectadas seleccionen y consulten </w:t>
      </w:r>
      <w:proofErr w:type="gramStart"/>
      <w:r w:rsidRPr="00BF7C47">
        <w:t>a</w:t>
      </w:r>
      <w:proofErr w:type="gramEnd"/>
      <w:r w:rsidRPr="00BF7C47">
        <w:t xml:space="preserve"> expertos; trabajar con agencias gubernamentales y/u organizaciones no gubernamentales que brinden de forma gratuita servicios legales y de otros tipos para las personas afectadas; u otros medios.</w:t>
      </w:r>
    </w:p>
  </w:footnote>
  <w:footnote w:id="61">
    <w:p w14:paraId="56751983" w14:textId="77777777" w:rsidR="005D4F35" w:rsidRDefault="005D4F35" w:rsidP="005D4F35">
      <w:pPr>
        <w:pStyle w:val="FootnoteText"/>
      </w:pPr>
      <w:r w:rsidRPr="00BF7C47">
        <w:rPr>
          <w:rStyle w:val="FootnoteReference"/>
        </w:rPr>
        <w:footnoteRef/>
      </w:r>
      <w:r w:rsidRPr="00BF7C47">
        <w:t xml:space="preserve"> </w:t>
      </w:r>
      <w:r w:rsidRPr="00BF7C47">
        <w:t>El mecanismo para la presentación de reclamos a nivel operacional desarrollado de conformidad con el capítulo 1.4 puede ser utilizado como una forma de recibir y atender reclamos relacionados con el reasentamiento, o se puede crear un mecanismo que maneje exclusivamente las inquietudes relacionadas con el reasentamiento. Si se desarrolla un mecanismo distinto, deberá establecerse de manera congruente con el capítulo 1.4 de IRMA (específicamente, deberá ser desarrollado de manera que cumpla con los criterios de efectividad de los Principios Rectores de la ONU en cuestión de mecanismos de reclamos).</w:t>
      </w:r>
    </w:p>
  </w:footnote>
  <w:footnote w:id="62">
    <w:p w14:paraId="65608CE8" w14:textId="77777777" w:rsidR="005D4F35" w:rsidRPr="00BF7C47" w:rsidRDefault="005D4F35" w:rsidP="005D4F35">
      <w:pPr>
        <w:pStyle w:val="FootnoteText"/>
      </w:pPr>
      <w:r w:rsidRPr="00BF7C47">
        <w:rPr>
          <w:rStyle w:val="FootnoteReference"/>
        </w:rPr>
        <w:footnoteRef/>
      </w:r>
      <w:r w:rsidRPr="00BF7C47">
        <w:t xml:space="preserve"> </w:t>
      </w:r>
      <w:r w:rsidRPr="00BF7C47">
        <w:t xml:space="preserve">De acuerdo con la Norma de desempeño 5 de IFC, pie de página 21, "El pago de la compensación monetaria por activos perdidos puede ser adecuado si (i) los medios de subsistencia no están basados en la tierra; (ii) los medios de subsistencia están basados en la tierra, pero la tierra tomada para el proyecto es una fracción pequeña del activo afectado y la tierra restante es económicamente viable; o (iii) existen mercados activos de tierras, vivienda y mano de obra, las personas desplazadas usan dichos mercados y existe una oferta suficiente de tierra y </w:t>
      </w:r>
      <w:r>
        <w:t>vivienda.</w:t>
      </w:r>
      <w:r w:rsidRPr="00BF7C47">
        <w:t>"</w:t>
      </w:r>
    </w:p>
  </w:footnote>
  <w:footnote w:id="63">
    <w:p w14:paraId="440A83B6" w14:textId="77777777" w:rsidR="005D4F35" w:rsidRPr="001C7DBE" w:rsidRDefault="005D4F35" w:rsidP="005D4F35">
      <w:pPr>
        <w:pStyle w:val="FootnoteText"/>
      </w:pPr>
      <w:r w:rsidRPr="001C7DBE">
        <w:rPr>
          <w:rStyle w:val="FootnoteReference"/>
        </w:rPr>
        <w:footnoteRef/>
      </w:r>
      <w:r w:rsidRPr="001C7DBE">
        <w:t xml:space="preserve"> </w:t>
      </w:r>
      <w:r w:rsidRPr="001C7DBE">
        <w:t>Por ejemplo, líneas de crédito, capacitación, efectivo u oportunidades de empleo.</w:t>
      </w:r>
    </w:p>
  </w:footnote>
  <w:footnote w:id="64">
    <w:p w14:paraId="626BB861" w14:textId="77777777" w:rsidR="005D4F35" w:rsidRPr="001B74D2" w:rsidRDefault="005D4F35" w:rsidP="005D4F35">
      <w:pPr>
        <w:pStyle w:val="FootnoteText"/>
      </w:pPr>
      <w:r w:rsidRPr="00EC6959">
        <w:rPr>
          <w:rStyle w:val="FootnoteReference"/>
        </w:rPr>
        <w:footnoteRef/>
      </w:r>
      <w:r w:rsidRPr="00EC6959">
        <w:t xml:space="preserve"> See: UN Committee on Economic, Social and Cultural Rights (CESCR). 1997. General Comment No. 7: The right to adequate housing (Art. 11.1): forced evictions. </w:t>
      </w:r>
      <w:bookmarkStart w:id="63" w:name="OLE_LINK10"/>
      <w:r>
        <w:t xml:space="preserve">In particular, see </w:t>
      </w:r>
      <w:r w:rsidRPr="00EC6959">
        <w:t>Paragraph</w:t>
      </w:r>
      <w:r>
        <w:t xml:space="preserve"> </w:t>
      </w:r>
      <w:r w:rsidRPr="00EC6959">
        <w:t xml:space="preserve">15. </w:t>
      </w:r>
      <w:bookmarkEnd w:id="63"/>
      <w:r w:rsidRPr="00EC6959">
        <w:t xml:space="preserve">Available at: </w:t>
      </w:r>
      <w:hyperlink r:id="rId23" w:history="1">
        <w:r w:rsidRPr="00EC6959">
          <w:rPr>
            <w:rStyle w:val="Hyperlink"/>
            <w:sz w:val="16"/>
          </w:rPr>
          <w:t>www.refworld.org/docid/47a70799d.html</w:t>
        </w:r>
      </w:hyperlink>
    </w:p>
  </w:footnote>
  <w:footnote w:id="65">
    <w:p w14:paraId="79096A34" w14:textId="12A2661D" w:rsidR="00F43D77" w:rsidRPr="00636F85" w:rsidRDefault="00F43D77" w:rsidP="00F43D77">
      <w:pPr>
        <w:pStyle w:val="FootnoteText"/>
        <w:rPr>
          <w:lang w:val="es-ES_tradnl"/>
        </w:rPr>
      </w:pPr>
      <w:r w:rsidRPr="000E70E3">
        <w:rPr>
          <w:rStyle w:val="FootnoteReference"/>
        </w:rPr>
        <w:footnoteRef/>
      </w:r>
      <w:r w:rsidRPr="00636F85">
        <w:rPr>
          <w:rFonts w:ascii="Calibri Light" w:eastAsia="Calibri Light" w:hAnsi="Calibri Light"/>
        </w:rPr>
        <w:t xml:space="preserve"> Powter, Chris. </w:t>
      </w:r>
      <w:r>
        <w:rPr>
          <w:rFonts w:ascii="Calibri Light" w:eastAsia="Calibri Light" w:hAnsi="Calibri Light"/>
          <w:lang w:val="es-ES_tradnl"/>
        </w:rPr>
        <w:t xml:space="preserve">2002. Glosario de términos de </w:t>
      </w:r>
      <w:r w:rsidR="00470BC3">
        <w:rPr>
          <w:rFonts w:ascii="Calibri Light" w:eastAsia="Calibri Light" w:hAnsi="Calibri Light"/>
          <w:lang w:val="es-ES_tradnl"/>
        </w:rPr>
        <w:t>rehabilitación</w:t>
      </w:r>
      <w:r>
        <w:rPr>
          <w:rFonts w:ascii="Calibri Light" w:eastAsia="Calibri Light" w:hAnsi="Calibri Light"/>
          <w:lang w:val="es-ES_tradnl"/>
        </w:rPr>
        <w:t xml:space="preserve"> y remediación utilizados en Alberta. Gobierno de Alberta Disponible en: https://open.alberta.ca/dataset/c9fa40a2-b672-441f-9350-39419b1df905/resource/85664 -e0be-4f0a-996d-8683c25d5928/download/glossaryrecremediationterms7edition-2002.pdf</w:t>
      </w:r>
    </w:p>
  </w:footnote>
  <w:footnote w:id="66">
    <w:p w14:paraId="793C3FC1" w14:textId="77777777" w:rsidR="00F43D77" w:rsidRPr="00636F85" w:rsidRDefault="00F43D77" w:rsidP="00F43D77">
      <w:pPr>
        <w:pStyle w:val="FootnoteText"/>
        <w:rPr>
          <w:lang w:val="es-ES"/>
        </w:rPr>
      </w:pPr>
      <w:r w:rsidRPr="000E70E3">
        <w:rPr>
          <w:rStyle w:val="FootnoteReference"/>
        </w:rPr>
        <w:footnoteRef/>
      </w:r>
      <w:r>
        <w:rPr>
          <w:rFonts w:ascii="Calibri Light" w:eastAsia="Calibri Light" w:hAnsi="Calibri Light"/>
          <w:lang w:val="es-ES_tradnl"/>
        </w:rPr>
        <w:t xml:space="preserve"> Ibíd.</w:t>
      </w:r>
    </w:p>
  </w:footnote>
  <w:footnote w:id="67">
    <w:p w14:paraId="08477965" w14:textId="77777777" w:rsidR="00112C86" w:rsidRPr="00F82430" w:rsidRDefault="00112C86" w:rsidP="00112C86">
      <w:pPr>
        <w:pStyle w:val="FootnoteText"/>
        <w:rPr>
          <w:rFonts w:cstheme="majorHAnsi"/>
        </w:rPr>
      </w:pPr>
      <w:r w:rsidRPr="00F82430">
        <w:rPr>
          <w:rStyle w:val="FootnoteReference"/>
          <w:rFonts w:cstheme="majorHAnsi"/>
        </w:rPr>
        <w:footnoteRef/>
      </w:r>
      <w:r w:rsidRPr="00F82430">
        <w:rPr>
          <w:rFonts w:cstheme="majorHAnsi"/>
        </w:rPr>
        <w:t xml:space="preserve"> </w:t>
      </w:r>
      <w:r w:rsidRPr="00F82430">
        <w:rPr>
          <w:rFonts w:cstheme="majorHAnsi"/>
        </w:rPr>
        <w:t>IRMA reconoce que para las grandes empresas, las políticas de recursos humanos se pueden desarrollar al nivel corporativo. En estos casos, IRMA no exige que la empresa operadora tenga desarrolladas sus propias políticas, pero lo que sí espera es que demuestre que la mina está operando de conformidad con las políticas corporativas (p.ej., las gerencias a nivel de sitio de operación entienden las políticas corporativas y las han integrado en los procedimientos de la mina).</w:t>
      </w:r>
    </w:p>
  </w:footnote>
  <w:footnote w:id="68">
    <w:p w14:paraId="606FBF2E" w14:textId="77777777" w:rsidR="00112C86" w:rsidRPr="00F82430" w:rsidRDefault="00112C86" w:rsidP="00112C86">
      <w:pPr>
        <w:pStyle w:val="FootnoteText"/>
        <w:rPr>
          <w:rFonts w:cstheme="majorHAnsi"/>
        </w:rPr>
      </w:pPr>
      <w:r w:rsidRPr="00F82430">
        <w:rPr>
          <w:rStyle w:val="FootnoteReference"/>
          <w:rFonts w:cstheme="majorHAnsi"/>
        </w:rPr>
        <w:footnoteRef/>
      </w:r>
      <w:r w:rsidRPr="00F82430">
        <w:rPr>
          <w:rFonts w:cstheme="majorHAnsi"/>
        </w:rPr>
        <w:t xml:space="preserve"> </w:t>
      </w:r>
      <w:r w:rsidRPr="00F82430">
        <w:rPr>
          <w:rFonts w:cstheme="majorHAnsi"/>
        </w:rPr>
        <w:t>Las relaciones laborales incluyen: reclutamiento y contratación, compensaciones (incluidos salarios y prestaciones), condiciones de trabajo y cláusulas contractuales, acceso a capacitación, asignación de puestos, ascensos, terminación de la relación laboral o jubilación, y medidas disciplinarias.</w:t>
      </w:r>
    </w:p>
  </w:footnote>
  <w:footnote w:id="69">
    <w:p w14:paraId="3A063A6D" w14:textId="77777777" w:rsidR="00112C86" w:rsidRPr="00B543C9" w:rsidRDefault="00112C86" w:rsidP="00112C86">
      <w:pPr>
        <w:pStyle w:val="FootnoteText"/>
      </w:pPr>
      <w:r w:rsidRPr="00F82430">
        <w:rPr>
          <w:rStyle w:val="FootnoteReference"/>
          <w:rFonts w:cstheme="majorHAnsi"/>
        </w:rPr>
        <w:footnoteRef/>
      </w:r>
      <w:r w:rsidRPr="00F82430">
        <w:rPr>
          <w:rFonts w:cstheme="majorHAnsi"/>
        </w:rPr>
        <w:t xml:space="preserve"> </w:t>
      </w:r>
      <w:r w:rsidRPr="00F82430">
        <w:rPr>
          <w:rFonts w:cstheme="majorHAnsi"/>
        </w:rPr>
        <w:t>Las características personales ajenas a los requisitos inherentes al trabajo incluyen, entre otras: género, raza, nacionalidad, origen étnico, origen social e indígena, religión o creencias, discapacidad, condición de VIH, edad, orientación sexual, estado civil, estado parental (si tienen o no hijos), estatus laboral (P. ej., trabajadores locales frente a migrantes, trabajadores temporales frente a fijos), afiliación política o sindical y condición de veterano.</w:t>
      </w:r>
    </w:p>
  </w:footnote>
  <w:footnote w:id="70">
    <w:p w14:paraId="1BFC44F6" w14:textId="77777777" w:rsidR="00112C86" w:rsidRPr="00F82430" w:rsidRDefault="00112C86" w:rsidP="00112C86">
      <w:pPr>
        <w:pStyle w:val="FootnoteText"/>
        <w:rPr>
          <w:rFonts w:cstheme="majorHAnsi"/>
        </w:rPr>
      </w:pPr>
      <w:r w:rsidRPr="00F82430">
        <w:rPr>
          <w:rStyle w:val="FootnoteReference"/>
          <w:rFonts w:cstheme="majorHAnsi"/>
        </w:rPr>
        <w:footnoteRef/>
      </w:r>
      <w:r w:rsidRPr="00F82430">
        <w:rPr>
          <w:rFonts w:cstheme="majorHAnsi"/>
        </w:rPr>
        <w:t xml:space="preserve"> </w:t>
      </w:r>
      <w:r w:rsidRPr="00F82430">
        <w:rPr>
          <w:rFonts w:cstheme="majorHAnsi"/>
        </w:rPr>
        <w:t>Los despidos colectivos abarcan todos los despidos múltiples que surgen como resultado de una razón o causa económica, técnica u organizacional; u otras razones ajenas al desempeño u otras personales.</w:t>
      </w:r>
    </w:p>
  </w:footnote>
  <w:footnote w:id="71">
    <w:p w14:paraId="37EE5148" w14:textId="77777777" w:rsidR="00112C86" w:rsidRPr="00F82430" w:rsidRDefault="00112C86" w:rsidP="00112C86">
      <w:pPr>
        <w:pStyle w:val="FootnoteText"/>
        <w:rPr>
          <w:rFonts w:cstheme="majorHAnsi"/>
        </w:rPr>
      </w:pPr>
      <w:r w:rsidRPr="00F82430">
        <w:rPr>
          <w:rStyle w:val="FootnoteReference"/>
          <w:rFonts w:cstheme="majorHAnsi"/>
        </w:rPr>
        <w:footnoteRef/>
      </w:r>
      <w:r w:rsidRPr="00F82430">
        <w:rPr>
          <w:rFonts w:cstheme="majorHAnsi"/>
        </w:rPr>
        <w:t xml:space="preserve"> Algunos ejemplos de alternativas pueden incluir programas negociados de reducción de horas laborales, programas de desarrollo de capacidades para los empleados; trabajos de mantenimiento a largo plazo durante períodos de baja producción, etc. (Fuente: IFC, 2004. </w:t>
      </w:r>
      <w:r w:rsidRPr="00F82430">
        <w:rPr>
          <w:rFonts w:cstheme="majorHAnsi"/>
          <w:i/>
        </w:rPr>
        <w:t>Managing Retrenchment. Good Practice Note No.4.</w:t>
      </w:r>
      <w:r w:rsidRPr="00F82430">
        <w:rPr>
          <w:rFonts w:cstheme="majorHAnsi"/>
        </w:rPr>
        <w:t xml:space="preserve"> </w:t>
      </w:r>
      <w:hyperlink r:id="rId24" w:history="1">
        <w:r w:rsidRPr="00F82430">
          <w:rPr>
            <w:rStyle w:val="Hyperlink"/>
            <w:rFonts w:cstheme="majorHAnsi"/>
            <w:sz w:val="16"/>
          </w:rPr>
          <w:t>https://www.ifc.org/wps/wcm/connect/8b14b6004885555db65cf66a6515bb18/Retrenchment.pdf?MOD=AJPERES</w:t>
        </w:r>
      </w:hyperlink>
      <w:r w:rsidRPr="00F82430">
        <w:rPr>
          <w:rFonts w:cstheme="majorHAnsi"/>
        </w:rPr>
        <w:t>)</w:t>
      </w:r>
    </w:p>
  </w:footnote>
  <w:footnote w:id="72">
    <w:p w14:paraId="4CB10EAC" w14:textId="77777777" w:rsidR="00112C86" w:rsidRPr="009255CB" w:rsidRDefault="00112C86" w:rsidP="00112C86">
      <w:pPr>
        <w:pStyle w:val="FootnoteText"/>
      </w:pPr>
      <w:r w:rsidRPr="00F82430">
        <w:rPr>
          <w:rStyle w:val="FootnoteReference"/>
          <w:rFonts w:cstheme="majorHAnsi"/>
        </w:rPr>
        <w:footnoteRef/>
      </w:r>
      <w:r w:rsidRPr="00F82430">
        <w:rPr>
          <w:rFonts w:cstheme="majorHAnsi"/>
        </w:rPr>
        <w:t xml:space="preserve"> Ibídem. Los criterios de selección para aquéllos que serán despedidos deben ser objetivos, justos y transparentes. La reducción laboral no debería basarse en características personales ajenas a requisitos inherentes al trabajo.</w:t>
      </w:r>
    </w:p>
  </w:footnote>
  <w:footnote w:id="73">
    <w:p w14:paraId="3F8CBC51" w14:textId="77777777" w:rsidR="00112C86" w:rsidRPr="00F82430" w:rsidRDefault="00112C86" w:rsidP="00112C86">
      <w:pPr>
        <w:pStyle w:val="FootnoteText"/>
        <w:rPr>
          <w:rFonts w:cstheme="majorHAnsi"/>
        </w:rPr>
      </w:pPr>
      <w:r w:rsidRPr="00F82430">
        <w:rPr>
          <w:rStyle w:val="FootnoteReference"/>
          <w:rFonts w:cstheme="majorHAnsi"/>
        </w:rPr>
        <w:footnoteRef/>
      </w:r>
      <w:r w:rsidRPr="00F82430">
        <w:rPr>
          <w:rFonts w:cstheme="majorHAnsi"/>
        </w:rPr>
        <w:t xml:space="preserve"> En algunas jurisdicciones, las empresas pueden estar obligadas por ley a transferir ciertos pagos </w:t>
      </w:r>
      <w:proofErr w:type="gramStart"/>
      <w:r w:rsidRPr="00F82430">
        <w:rPr>
          <w:rFonts w:cstheme="majorHAnsi"/>
        </w:rPr>
        <w:t>a</w:t>
      </w:r>
      <w:proofErr w:type="gramEnd"/>
      <w:r w:rsidRPr="00F82430">
        <w:rPr>
          <w:rFonts w:cstheme="majorHAnsi"/>
        </w:rPr>
        <w:t xml:space="preserve"> instituciones específicas, tales como la administración de fondos de pensiones, fondos de salud, etc. en tales casos, las empresas no proporcionarán pagos directamente al trabajador sino en su beneficio, a través de la institución apropiada. En los casos en que los pagos a ciertas instituciones sean opcionales, la empresa debe permitir que el trabajador elija entre un pago en efectivo directo o bien el pago a una institución definida.</w:t>
      </w:r>
    </w:p>
  </w:footnote>
  <w:footnote w:id="74">
    <w:p w14:paraId="1521557B" w14:textId="77777777" w:rsidR="00112C86" w:rsidRPr="00E718F0" w:rsidRDefault="00112C86" w:rsidP="00112C86">
      <w:pPr>
        <w:pStyle w:val="FootnoteText"/>
        <w:rPr>
          <w:sz w:val="18"/>
          <w:szCs w:val="18"/>
        </w:rPr>
      </w:pPr>
      <w:r w:rsidRPr="00F82430">
        <w:rPr>
          <w:rStyle w:val="FootnoteReference"/>
          <w:rFonts w:cstheme="majorHAnsi"/>
        </w:rPr>
        <w:footnoteRef/>
      </w:r>
      <w:r w:rsidRPr="00F82430">
        <w:rPr>
          <w:rFonts w:cstheme="majorHAnsi"/>
        </w:rPr>
        <w:t xml:space="preserve"> </w:t>
      </w:r>
      <w:r w:rsidRPr="00F82430">
        <w:rPr>
          <w:rFonts w:cstheme="majorHAnsi"/>
        </w:rPr>
        <w:t xml:space="preserve">Si las quejas/reclamos de los trabajadores implican la violación a los derechos humanos, deben ser manejadas a través del mecanismo de reclamos general a nivel operacional (ver el capítulo 1.4 de </w:t>
      </w:r>
      <w:proofErr w:type="gramStart"/>
      <w:r w:rsidRPr="00F82430">
        <w:rPr>
          <w:rFonts w:cstheme="majorHAnsi"/>
        </w:rPr>
        <w:t>IRMA )</w:t>
      </w:r>
      <w:proofErr w:type="gramEnd"/>
      <w:r w:rsidRPr="00F82430">
        <w:rPr>
          <w:rFonts w:cstheme="majorHAnsi"/>
        </w:rPr>
        <w:t xml:space="preserve">, que debe cumplir con los criterios de efectividad establecidos en los Principios Rectores de la ONU sobre las Empresas y los Derechos Humanos (UNGP por sus siglas en inglés) (Ver págs. 33 -35 de </w:t>
      </w:r>
      <w:hyperlink r:id="rId25" w:history="1">
        <w:r w:rsidRPr="00F82430">
          <w:rPr>
            <w:rStyle w:val="Hyperlink"/>
            <w:rFonts w:eastAsia="Calibri" w:cstheme="majorHAnsi"/>
            <w:sz w:val="16"/>
          </w:rPr>
          <w:t>https://www.ohchr.org/documents/publications/guidingprinciplesbusinesshr_sp.pdf</w:t>
        </w:r>
      </w:hyperlink>
      <w:r w:rsidRPr="00F82430">
        <w:rPr>
          <w:rFonts w:eastAsia="Calibri" w:cstheme="majorHAnsi"/>
        </w:rPr>
        <w:t>)</w:t>
      </w:r>
      <w:r w:rsidRPr="00F82430">
        <w:rPr>
          <w:rFonts w:cstheme="majorHAnsi"/>
        </w:rPr>
        <w:t>) o ser bien abordados a través de un procedimiento diferente que sea compatible con los criterios de efectividad de los UNGP. Si el mecanismo de reclamos del requisito 3.1.5.1 cumple con los criterios de efectividad de los UNGP, entonces se considera suficiente.</w:t>
      </w:r>
    </w:p>
  </w:footnote>
  <w:footnote w:id="75">
    <w:p w14:paraId="3AD9124C" w14:textId="77777777" w:rsidR="00112C86" w:rsidRPr="00F82430" w:rsidRDefault="00112C86" w:rsidP="00112C86">
      <w:pPr>
        <w:pStyle w:val="FootnoteText"/>
      </w:pPr>
      <w:r w:rsidRPr="00F82430">
        <w:rPr>
          <w:rStyle w:val="FootnoteReference"/>
        </w:rPr>
        <w:footnoteRef/>
      </w:r>
      <w:r w:rsidRPr="00F82430">
        <w:t xml:space="preserve"> </w:t>
      </w:r>
      <w:r w:rsidRPr="00F82430">
        <w:t>La edad de 18 años es la línea divisoria entre la niñez y la edad adulta según los principales Convenios de trabajo infantil de la OIT (No. 138 y 182) y la Convención de las Naciones Unidad sobre los Derechos del Niño (CDN).</w:t>
      </w:r>
    </w:p>
  </w:footnote>
  <w:footnote w:id="76">
    <w:p w14:paraId="349FB372" w14:textId="77777777" w:rsidR="00112C86" w:rsidRPr="001D2927" w:rsidRDefault="00112C86" w:rsidP="00112C86">
      <w:pPr>
        <w:pStyle w:val="FootnoteText"/>
        <w:rPr>
          <w:sz w:val="18"/>
          <w:szCs w:val="18"/>
        </w:rPr>
      </w:pPr>
      <w:r w:rsidRPr="00F82430">
        <w:rPr>
          <w:rStyle w:val="FootnoteReference"/>
        </w:rPr>
        <w:footnoteRef/>
      </w:r>
      <w:r w:rsidRPr="00F82430">
        <w:t xml:space="preserve"> Ejemplos de actividades laborales peligrosas incluyen el trabajo (i) con exposición al abuso físico, psicológico o sexual; (ii) bajo tierra, bajo el agua, en alturas o en espacios confinados; (iii) con maquinaria, equipos o herramientas peligrosos o que impliquen el manejo de cargas pesadas; (iv) en ambientes insalubres que expongan al trabajador a sustancias, agentes, procesos, temperaturas, ruido o vibración peligrosos dañinos para la salud; o (v) bajo condiciones difíciles impuestas por el empleador tales como jornadas largas, a altas horas de la noche o en aislamiento. (Fuente: IFC. 2012. Normas de desempeño 2. Pie de página</w:t>
      </w:r>
      <w:r>
        <w:t xml:space="preserve">. </w:t>
      </w:r>
      <w:r w:rsidRPr="00F82430">
        <w:t>https://www.ifc.org/wps/wcm/connect/55d37e804a5b586a908b9f8969adcc27/PS_Spanish_2012_Full-Document.pdf?MOD=AJPERES</w:t>
      </w:r>
      <w:hyperlink r:id="rId26" w:history="1"/>
      <w:r w:rsidRPr="00F82430">
        <w:t>)</w:t>
      </w:r>
    </w:p>
  </w:footnote>
  <w:footnote w:id="77">
    <w:p w14:paraId="27E49C5D" w14:textId="77777777" w:rsidR="00112C86" w:rsidRDefault="00112C86" w:rsidP="00112C86">
      <w:pPr>
        <w:pStyle w:val="FootnoteText"/>
      </w:pPr>
      <w:r w:rsidRPr="00F82430">
        <w:rPr>
          <w:rStyle w:val="FootnoteReference"/>
          <w:rFonts w:cstheme="majorHAnsi"/>
        </w:rPr>
        <w:footnoteRef/>
      </w:r>
      <w:r w:rsidRPr="00F82430">
        <w:rPr>
          <w:rFonts w:cstheme="majorHAnsi"/>
        </w:rPr>
        <w:t xml:space="preserve"> </w:t>
      </w:r>
      <w:r w:rsidRPr="00F82430">
        <w:rPr>
          <w:rFonts w:cstheme="majorHAnsi"/>
        </w:rPr>
        <w:t>La determinación de si existe o no un alto riesgo de trabajo forzado en la cadena de suministro debería ocurrir como parte de la debida diligencia en materia de derechos humanos de la empresa operadora del capítulo 1.3. Si durante la evaluación de impactos a los derechos humanos se identifica el trabajo forzado en la cadena de suministro como un riesgo sobresaliente, se requerirá que la empresa lleve a cabo el resto la debida diligencia de conformidad con el capítulo 1.3, así como lo descrito en el requisito 3.1.8.2. Además, si la mina está operando o adquiriendo minerales de un área afectada por conflictos y de alto riesgo, el trabajo forzado debería ser uno de los problemas considerados en la evaluación de riesgos de conflicto. Si se identifica el trabajo forzado como un riesgo, se aplica la debida diligencia descrita en el capítulo 3.4.</w:t>
      </w:r>
    </w:p>
  </w:footnote>
  <w:footnote w:id="78">
    <w:p w14:paraId="084F52DC" w14:textId="77777777" w:rsidR="00112C86" w:rsidRPr="009448EF" w:rsidRDefault="00112C86" w:rsidP="00112C86">
      <w:pPr>
        <w:pStyle w:val="FootnoteText"/>
      </w:pPr>
      <w:r w:rsidRPr="009448EF">
        <w:rPr>
          <w:rStyle w:val="FootnoteReference"/>
        </w:rPr>
        <w:footnoteRef/>
      </w:r>
      <w:r w:rsidRPr="009448EF">
        <w:t xml:space="preserve"> </w:t>
      </w:r>
      <w:r w:rsidRPr="009448EF">
        <w:t xml:space="preserve">El salario mínimo digno ha sido definido como: "La remuneración recibida por una semana regular de trabajo en un lugar particular que sea suficiente para solventar un nivel de vida digno para el trabajador y su familia." Los elementos para un nivel de vida digno incluyen alimento, agua, vivienda, educación, servicios de salud, transporte, vestido y otras necesidades esenciales, incluida la previsión para eventos inesperados. (Ankar, R. y Ankar, M. 2013. </w:t>
      </w:r>
      <w:r w:rsidRPr="009448EF">
        <w:rPr>
          <w:i/>
        </w:rPr>
        <w:t>A Shared Approach to Estimating Living Wage</w:t>
      </w:r>
      <w:r w:rsidRPr="009448EF">
        <w:t xml:space="preserve">. Preparado </w:t>
      </w:r>
      <w:proofErr w:type="gramStart"/>
      <w:r w:rsidRPr="009448EF">
        <w:t xml:space="preserve">para </w:t>
      </w:r>
      <w:r w:rsidRPr="009448EF">
        <w:rPr>
          <w:i/>
        </w:rPr>
        <w:t>Global</w:t>
      </w:r>
      <w:proofErr w:type="gramEnd"/>
      <w:r w:rsidRPr="009448EF">
        <w:rPr>
          <w:i/>
        </w:rPr>
        <w:t xml:space="preserve"> Living Wage Coalition</w:t>
      </w:r>
      <w:r w:rsidRPr="009448EF">
        <w:t xml:space="preserve">. </w:t>
      </w:r>
      <w:hyperlink r:id="rId27" w:history="1">
        <w:r w:rsidRPr="009448EF">
          <w:rPr>
            <w:rStyle w:val="Hyperlink"/>
            <w:sz w:val="16"/>
          </w:rPr>
          <w:t>Http://www.isealalliance.org/sites/default/files/Global_Living_Wage_Coalition_Anker_Methodology.pdf</w:t>
        </w:r>
      </w:hyperlink>
      <w:r w:rsidRPr="009448EF">
        <w:t>)</w:t>
      </w:r>
    </w:p>
  </w:footnote>
  <w:footnote w:id="79">
    <w:p w14:paraId="662A88CD" w14:textId="77777777" w:rsidR="00112C86" w:rsidRPr="00B41F51" w:rsidRDefault="00112C86" w:rsidP="00112C86">
      <w:pPr>
        <w:pStyle w:val="FootnoteText"/>
      </w:pPr>
      <w:r w:rsidRPr="00B41F51">
        <w:rPr>
          <w:rStyle w:val="FootnoteReference"/>
        </w:rPr>
        <w:footnoteRef/>
      </w:r>
      <w:r w:rsidRPr="00B41F51">
        <w:t xml:space="preserve"> </w:t>
      </w:r>
      <w:r w:rsidRPr="00B41F51">
        <w:t xml:space="preserve">Un trabajador cuya duración de servicio en cualquier año sea inferior a la requerida para el derecho total tendrá derecho a vacaciones con goce de sueldo de manera proporcional a su antigüedad de servicio durante ese año. (Basado en el Convenio OIT C132 – Convenio sobre las vacaciones pagadas (revisado), 1970 (No. 132). </w:t>
      </w:r>
      <w:hyperlink r:id="rId28" w:history="1">
        <w:r w:rsidRPr="00B41F51">
          <w:rPr>
            <w:rStyle w:val="Hyperlink"/>
            <w:sz w:val="16"/>
          </w:rPr>
          <w:t>Http://www.ilo.org/dyn/normlex/en/f?p=NORMLEXPUB:12100::::NO:12100:P12100_ILO_CODE:C132:NO</w:t>
        </w:r>
      </w:hyperlink>
      <w:r w:rsidRPr="00B41F51">
        <w:t>)</w:t>
      </w:r>
    </w:p>
    <w:p w14:paraId="08CF1A3C" w14:textId="77777777" w:rsidR="00112C86" w:rsidRDefault="00112C86" w:rsidP="00112C86">
      <w:pPr>
        <w:pStyle w:val="FootnoteText"/>
      </w:pPr>
    </w:p>
  </w:footnote>
  <w:footnote w:id="80">
    <w:p w14:paraId="2C0DEC34" w14:textId="77777777" w:rsidR="00F43D77" w:rsidRPr="00636F85" w:rsidRDefault="00F43D77" w:rsidP="00F43D77">
      <w:pPr>
        <w:rPr>
          <w:lang w:val="es-ES"/>
        </w:rPr>
      </w:pPr>
      <w:r w:rsidRPr="006470C0">
        <w:rPr>
          <w:rStyle w:val="FootnoteReference"/>
          <w:sz w:val="16"/>
          <w:szCs w:val="16"/>
        </w:rPr>
        <w:footnoteRef/>
      </w:r>
      <w:r>
        <w:rPr>
          <w:rStyle w:val="FootnoteTextChar1"/>
          <w:rFonts w:ascii="Calibri Light" w:eastAsia="Calibri Light" w:hAnsi="Calibri Light"/>
          <w:lang w:val="es-ES_tradnl"/>
        </w:rPr>
        <w:t xml:space="preserve"> ICMM. 2016. Orientación sobre buenas prácticas en la evaluación de riesgos para la salud en el trabajo - Segunda edición. </w:t>
      </w:r>
      <w:r>
        <w:rPr>
          <w:rStyle w:val="FootnoteTextChar1"/>
          <w:rFonts w:ascii="Calibri Light" w:eastAsia="Calibri Light" w:hAnsi="Calibri Light" w:cs="Arial"/>
          <w:lang w:val="es-ES_tradnl"/>
        </w:rPr>
        <w:t>https://www.icmm.com/website/publications/pdfs/health-and-safety/161212_health-and-safety_health-risk-assessment_2nd-edition.pdf</w:t>
      </w:r>
    </w:p>
  </w:footnote>
  <w:footnote w:id="81">
    <w:p w14:paraId="2D2B40BD" w14:textId="29A59ACF"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w:t>
      </w:r>
      <w:r w:rsidRPr="003949F7">
        <w:rPr>
          <w:rFonts w:ascii="Calibri Light" w:eastAsia="Calibri Light" w:hAnsi="Calibri Light"/>
          <w:sz w:val="15"/>
          <w:szCs w:val="15"/>
          <w:lang w:val="es-ES_tradnl"/>
        </w:rPr>
        <w:t xml:space="preserve">Sitio web del ICMM: "Prevención de muertes". </w:t>
      </w:r>
      <w:hyperlink r:id="rId29" w:history="1">
        <w:r w:rsidRPr="00A46582">
          <w:rPr>
            <w:rStyle w:val="Hyperlink"/>
            <w:rFonts w:ascii="Calibri Light" w:eastAsia="Calibri Light" w:hAnsi="Calibri Light"/>
            <w:sz w:val="15"/>
            <w:szCs w:val="15"/>
            <w:lang w:val="es-ES_tradnl"/>
          </w:rPr>
          <w:t xml:space="preserve">  </w:t>
        </w:r>
        <w:r w:rsidRPr="00A46582">
          <w:rPr>
            <w:rStyle w:val="Hyperlink"/>
            <w:rFonts w:ascii="Calibri Light" w:eastAsia="Calibri Light" w:hAnsi="Calibri Light"/>
            <w:sz w:val="15"/>
            <w:szCs w:val="15"/>
          </w:rPr>
          <w:t xml:space="preserve">https://www.icmm.com/en-gb/health-and-safety/safety/prevención-de-fatalidades </w:t>
        </w:r>
      </w:hyperlink>
      <w:r w:rsidRPr="00FC63CA">
        <w:rPr>
          <w:rFonts w:ascii="Calibri Light" w:eastAsia="Calibri Light" w:hAnsi="Calibri Light"/>
          <w:color w:val="000000"/>
          <w:sz w:val="15"/>
          <w:szCs w:val="15"/>
        </w:rPr>
        <w:t xml:space="preserve"> </w:t>
      </w:r>
      <w:r w:rsidRPr="00FC63CA">
        <w:rPr>
          <w:rFonts w:ascii="Calibri Light" w:eastAsia="Calibri Light" w:hAnsi="Calibri Light"/>
          <w:color w:val="000000"/>
          <w:sz w:val="15"/>
          <w:szCs w:val="15"/>
          <w:u w:val="single"/>
        </w:rPr>
        <w:t xml:space="preserve">; </w:t>
      </w:r>
      <w:r w:rsidRPr="00FC63CA">
        <w:rPr>
          <w:rFonts w:ascii="Calibri Light" w:eastAsia="Calibri Light" w:hAnsi="Calibri Light"/>
          <w:color w:val="000000"/>
          <w:sz w:val="15"/>
          <w:szCs w:val="15"/>
        </w:rPr>
        <w:t xml:space="preserve"> </w:t>
      </w:r>
      <w:r w:rsidRPr="00FC63CA">
        <w:rPr>
          <w:rFonts w:ascii="Calibri Light" w:eastAsia="Calibri Light" w:hAnsi="Calibri Light"/>
          <w:sz w:val="15"/>
          <w:szCs w:val="15"/>
        </w:rPr>
        <w:t xml:space="preserve"> ICMM. 2019. </w:t>
      </w:r>
      <w:r w:rsidRPr="003949F7">
        <w:rPr>
          <w:rFonts w:ascii="Calibri Light" w:eastAsia="Calibri Light" w:hAnsi="Calibri Light"/>
          <w:sz w:val="15"/>
          <w:szCs w:val="15"/>
          <w:lang w:val="es-ES_tradnl"/>
        </w:rPr>
        <w:t xml:space="preserve">Prevención de fatalidades: Ocho lecciones aprendidas. </w:t>
      </w:r>
      <w:hyperlink r:id="rId30" w:history="1">
        <w:r w:rsidRPr="00A46582">
          <w:rPr>
            <w:rStyle w:val="Hyperlink"/>
            <w:rFonts w:ascii="Calibri Light" w:eastAsia="Calibri Light" w:hAnsi="Calibri Light"/>
            <w:sz w:val="15"/>
            <w:szCs w:val="15"/>
            <w:lang w:val="es-ES_tradnl"/>
          </w:rPr>
          <w:t xml:space="preserve">  https://www.icmm.com/website/publications/pdfs/health-and -safety/ 190913_publication_fatality-Prevention.pdf </w:t>
        </w:r>
      </w:hyperlink>
      <w:r w:rsidRPr="003949F7">
        <w:rPr>
          <w:rFonts w:ascii="Calibri Light" w:eastAsia="Calibri Light" w:hAnsi="Calibri Light"/>
          <w:color w:val="000000"/>
          <w:sz w:val="15"/>
          <w:szCs w:val="15"/>
          <w:lang w:val="es-ES_tradnl"/>
        </w:rPr>
        <w:t xml:space="preserve"> </w:t>
      </w:r>
      <w:r w:rsidRPr="003949F7">
        <w:rPr>
          <w:rFonts w:ascii="Calibri Light" w:eastAsia="Calibri Light" w:hAnsi="Calibri Light"/>
          <w:sz w:val="15"/>
          <w:szCs w:val="15"/>
          <w:lang w:val="es-ES_tradnl"/>
        </w:rPr>
        <w:t xml:space="preserve">; Datos de seguridad: Evaluación comparativa del progreso de los miembros de la </w:t>
      </w:r>
      <w:r w:rsidR="00372D94">
        <w:rPr>
          <w:rFonts w:ascii="Calibri Light" w:eastAsia="Calibri Light" w:hAnsi="Calibri Light"/>
          <w:sz w:val="15"/>
          <w:szCs w:val="15"/>
          <w:lang w:val="es-ES_tradnl"/>
        </w:rPr>
        <w:t>empresa</w:t>
      </w:r>
      <w:r w:rsidRPr="003949F7">
        <w:rPr>
          <w:rFonts w:ascii="Calibri Light" w:eastAsia="Calibri Light" w:hAnsi="Calibri Light"/>
          <w:sz w:val="15"/>
          <w:szCs w:val="15"/>
          <w:lang w:val="es-ES_tradnl"/>
        </w:rPr>
        <w:t xml:space="preserve"> ICMM en 2019, </w:t>
      </w:r>
      <w:hyperlink r:id="rId31" w:history="1">
        <w:r w:rsidRPr="003949F7">
          <w:rPr>
            <w:rFonts w:ascii="Calibri Light" w:eastAsia="Calibri Light" w:hAnsi="Calibri Light"/>
            <w:sz w:val="15"/>
            <w:szCs w:val="15"/>
            <w:lang w:val="es-ES_tradnl"/>
          </w:rPr>
          <w:t xml:space="preserve"> </w:t>
        </w:r>
        <w:r w:rsidRPr="003949F7">
          <w:rPr>
            <w:rFonts w:ascii="Calibri Light" w:eastAsia="Calibri Light" w:hAnsi="Calibri Light"/>
            <w:color w:val="000000"/>
            <w:sz w:val="15"/>
            <w:szCs w:val="15"/>
            <w:lang w:val="es-ES_tradnl"/>
          </w:rPr>
          <w:t xml:space="preserve"> </w:t>
        </w:r>
        <w:r w:rsidRPr="003949F7">
          <w:rPr>
            <w:rFonts w:ascii="Calibri Light" w:eastAsia="Calibri Light" w:hAnsi="Calibri Light"/>
            <w:color w:val="000000"/>
            <w:sz w:val="15"/>
            <w:szCs w:val="15"/>
            <w:u w:val="single"/>
            <w:lang w:val="es-ES_tradnl"/>
          </w:rPr>
          <w:t>https://www.icmm.com/safety-data-2019</w:t>
        </w:r>
        <w:r>
          <w:rPr>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r>
        <w:rPr>
          <w:rFonts w:ascii="Calibri Light" w:eastAsia="Calibri Light" w:hAnsi="Calibri Light"/>
          <w:lang w:val="es-ES_tradnl"/>
        </w:rPr>
        <w:t xml:space="preserve">  </w:t>
      </w:r>
    </w:p>
  </w:footnote>
  <w:footnote w:id="82">
    <w:p w14:paraId="6F5F4ED3"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w:t>
      </w:r>
      <w:r w:rsidRPr="003949F7">
        <w:rPr>
          <w:rFonts w:ascii="Calibri Light" w:eastAsia="Calibri Light" w:hAnsi="Calibri Light"/>
          <w:sz w:val="14"/>
          <w:szCs w:val="14"/>
          <w:lang w:val="es-ES_tradnl"/>
        </w:rPr>
        <w:t xml:space="preserve">Sim M, Benke G. 2003. Mundo en el trabajo: Peligros y controles en las salas de celdas de reducción de aluminio. </w:t>
      </w:r>
      <w:r w:rsidRPr="003949F7">
        <w:rPr>
          <w:rFonts w:ascii="Calibri Light" w:eastAsia="Calibri Light" w:hAnsi="Calibri Light"/>
          <w:i/>
          <w:iCs/>
          <w:sz w:val="14"/>
          <w:szCs w:val="14"/>
          <w:lang w:val="es-ES_tradnl"/>
        </w:rPr>
        <w:t>Medicina ambiental y ocupacional</w:t>
      </w:r>
      <w:r w:rsidRPr="003949F7">
        <w:rPr>
          <w:rFonts w:ascii="Calibri Light" w:eastAsia="Calibri Light" w:hAnsi="Calibri Light"/>
          <w:sz w:val="14"/>
          <w:szCs w:val="14"/>
          <w:lang w:val="es-ES_tradnl"/>
        </w:rPr>
        <w:t xml:space="preserve"> 2003; 60: 989-992., Http://dx.doi.org/10.1136/oem.60.12.989</w:t>
      </w:r>
    </w:p>
  </w:footnote>
  <w:footnote w:id="83">
    <w:p w14:paraId="365FEF63" w14:textId="77777777" w:rsidR="00F43D77" w:rsidRPr="00901D74" w:rsidRDefault="00F43D77" w:rsidP="00F43D77">
      <w:pPr>
        <w:pStyle w:val="FootnoteText"/>
        <w:rPr>
          <w:lang w:val="en-GB"/>
        </w:rPr>
      </w:pPr>
      <w:r>
        <w:rPr>
          <w:rStyle w:val="FootnoteReference"/>
        </w:rPr>
        <w:footnoteRef/>
      </w:r>
      <w:r>
        <w:rPr>
          <w:rFonts w:ascii="Calibri Light" w:eastAsia="Calibri Light" w:hAnsi="Calibri Light"/>
          <w:lang w:val="es-ES_tradnl"/>
        </w:rPr>
        <w:t xml:space="preserve"> </w:t>
      </w:r>
      <w:r w:rsidRPr="003949F7">
        <w:rPr>
          <w:rFonts w:ascii="Calibri Light" w:eastAsia="Calibri Light" w:hAnsi="Calibri Light"/>
          <w:sz w:val="14"/>
          <w:szCs w:val="14"/>
          <w:lang w:val="es-ES_tradnl"/>
        </w:rPr>
        <w:t xml:space="preserve">Safe Work Australia. 2013. Guía para la gestión de riesgos asociados al trabajo de fundición. </w:t>
      </w:r>
      <w:hyperlink r:id="rId32" w:history="1">
        <w:r w:rsidRPr="003949F7">
          <w:rPr>
            <w:rFonts w:ascii="Calibri Light" w:eastAsia="Calibri Light" w:hAnsi="Calibri Light"/>
            <w:sz w:val="14"/>
            <w:szCs w:val="14"/>
            <w:lang w:val="es-ES_tradnl"/>
          </w:rPr>
          <w:t xml:space="preserve"> </w:t>
        </w:r>
        <w:r w:rsidRPr="003949F7">
          <w:rPr>
            <w:rFonts w:ascii="Calibri Light" w:eastAsia="Calibri Light" w:hAnsi="Calibri Light"/>
            <w:color w:val="000000"/>
            <w:sz w:val="14"/>
            <w:szCs w:val="14"/>
            <w:lang w:val="es-ES_tradnl"/>
          </w:rPr>
          <w:t xml:space="preserve"> </w:t>
        </w:r>
        <w:r w:rsidRPr="003949F7">
          <w:rPr>
            <w:rFonts w:ascii="Calibri Light" w:eastAsia="Calibri Light" w:hAnsi="Calibri Light"/>
            <w:color w:val="000000"/>
            <w:sz w:val="14"/>
            <w:szCs w:val="14"/>
            <w:u w:val="single"/>
          </w:rPr>
          <w:t>https://www.safeworkaustralia.gov.au/system /files/documents/1702/guide-managing-risks-associated-foundry-workl.pdf</w:t>
        </w:r>
        <w:r w:rsidRPr="00636F85">
          <w:rPr>
            <w:rFonts w:ascii="Calibri Light" w:eastAsia="Calibri Light" w:hAnsi="Calibri Light"/>
            <w:color w:val="000000"/>
          </w:rPr>
          <w:t xml:space="preserve"> </w:t>
        </w:r>
      </w:hyperlink>
      <w:r w:rsidRPr="00636F85">
        <w:rPr>
          <w:rFonts w:ascii="Calibri Light" w:eastAsia="Calibri Light" w:hAnsi="Calibri Light"/>
          <w:color w:val="000000"/>
        </w:rPr>
        <w:t xml:space="preserve"> </w:t>
      </w:r>
      <w:r w:rsidRPr="00636F85">
        <w:rPr>
          <w:rFonts w:ascii="Calibri Light" w:eastAsia="Calibri Light" w:hAnsi="Calibri Light"/>
        </w:rPr>
        <w:t xml:space="preserve"> </w:t>
      </w:r>
    </w:p>
  </w:footnote>
  <w:footnote w:id="84">
    <w:p w14:paraId="196F70D3"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BERD. Lineamientos </w:t>
      </w:r>
      <w:r>
        <w:rPr>
          <w:rFonts w:ascii="Calibri Light" w:eastAsia="Calibri Light" w:hAnsi="Calibri Light"/>
          <w:lang w:val="es-ES_tradnl"/>
        </w:rPr>
        <w:t>ambientales y sociales subsectoriales: Fundición y Refinación de Metales. https://www.ebrd.com/downloads/policies/environmental/metal/base-metal.pdf</w:t>
      </w:r>
    </w:p>
  </w:footnote>
  <w:footnote w:id="85">
    <w:p w14:paraId="6348098B"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w:t>
      </w:r>
      <w:r w:rsidRPr="003949F7">
        <w:rPr>
          <w:rFonts w:ascii="Calibri Light" w:eastAsia="Calibri Light" w:hAnsi="Calibri Light"/>
          <w:sz w:val="14"/>
          <w:szCs w:val="14"/>
          <w:lang w:val="es-ES_tradnl"/>
        </w:rPr>
        <w:t>IFC. 2007. Medio Ambiente, Salud y Seguridad Ocupacional Fundición y Refinación de Metales Base. https://www.ifc.org/wps/wcm/connect/2ac17 -1591-48e2-a2cb-365619c3d777/Final%2B-%2BSmelting%2Band%2BRefining.pdf?MOD=AJPERES&amp;CVID=jqeD5gW&amp;id=1323152449229</w:t>
      </w:r>
    </w:p>
  </w:footnote>
  <w:footnote w:id="86">
    <w:p w14:paraId="5DA310DB" w14:textId="77777777" w:rsidR="00F43D77" w:rsidRPr="003949F7" w:rsidRDefault="00F43D77" w:rsidP="00F43D77">
      <w:pPr>
        <w:pStyle w:val="FootnoteText"/>
        <w:rPr>
          <w:sz w:val="14"/>
          <w:szCs w:val="14"/>
          <w:lang w:val="es-ES"/>
        </w:rPr>
      </w:pPr>
      <w:r>
        <w:rPr>
          <w:rStyle w:val="FootnoteReference"/>
        </w:rPr>
        <w:footnoteRef/>
      </w:r>
      <w:r>
        <w:rPr>
          <w:rFonts w:ascii="Calibri Light" w:eastAsia="Calibri Light" w:hAnsi="Calibri Light"/>
          <w:lang w:val="es-ES_tradnl"/>
        </w:rPr>
        <w:t xml:space="preserve"> </w:t>
      </w:r>
      <w:r w:rsidRPr="003949F7">
        <w:rPr>
          <w:rFonts w:ascii="Calibri Light" w:eastAsia="Calibri Light" w:hAnsi="Calibri Light"/>
          <w:sz w:val="14"/>
          <w:szCs w:val="14"/>
          <w:lang w:val="es-ES_tradnl"/>
        </w:rPr>
        <w:t>IFC. 2007. Directrices medioambientales, de salud y seguridad para acerías integradas. https://www.ifc.org/wps/wcm/connect/36ef09b7-9e95-47ce-b635-98f3c9abeb7a/Final%2B-%2BIntegrated%2BSteel%2BMills.pdf?MOD=AJPERES&amp;CVID=jqevFbb&amp;id=1323161945</w:t>
      </w:r>
    </w:p>
  </w:footnote>
  <w:footnote w:id="87">
    <w:p w14:paraId="53CA88F5"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https://www.ilo.org/wcmsp5/groups/public/---ed_protect/---protrav/---safework/documents/normativeinstrument/wcms_107713.pdf</w:t>
      </w:r>
    </w:p>
  </w:footnote>
  <w:footnote w:id="88">
    <w:p w14:paraId="1BF51252"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https://www.ilo.org/wcmsp5/groups/public/---ed_protect/---protrav/---safework/documents/normativeinstrument/wcms_112443.pdf</w:t>
      </w:r>
    </w:p>
  </w:footnote>
  <w:footnote w:id="89">
    <w:p w14:paraId="19CF9B9B" w14:textId="77777777" w:rsidR="00112C86" w:rsidRPr="00BC2ABC" w:rsidRDefault="00112C86" w:rsidP="00112C86">
      <w:pPr>
        <w:pStyle w:val="FootnoteText"/>
      </w:pPr>
      <w:r w:rsidRPr="00BC2ABC">
        <w:rPr>
          <w:rStyle w:val="FootnoteReference"/>
        </w:rPr>
        <w:footnoteRef/>
      </w:r>
      <w:r w:rsidRPr="00BC2ABC">
        <w:t xml:space="preserve"> </w:t>
      </w:r>
      <w:r w:rsidRPr="00BC2ABC">
        <w:t xml:space="preserve">Un evento no deseado es una situación donde un peligro ha sido o podría ser desencadenado de manera no planeada. (Fuente: ICMM, 2015. </w:t>
      </w:r>
      <w:r w:rsidRPr="00BC2ABC">
        <w:rPr>
          <w:i/>
        </w:rPr>
        <w:t>Health and Safety Critical Control Management Good Practice Guide</w:t>
      </w:r>
      <w:r w:rsidRPr="00BC2ABC">
        <w:t xml:space="preserve"> </w:t>
      </w:r>
      <w:hyperlink r:id="rId33" w:history="1">
        <w:r w:rsidRPr="00BC2ABC">
          <w:rPr>
            <w:rStyle w:val="Hyperlink"/>
            <w:sz w:val="16"/>
          </w:rPr>
          <w:t>https://www.icmm.com/website/publications/pdfs/health-and-safety/8570.pdf</w:t>
        </w:r>
      </w:hyperlink>
      <w:r w:rsidRPr="00BC2ABC">
        <w:t>)</w:t>
      </w:r>
    </w:p>
  </w:footnote>
  <w:footnote w:id="90">
    <w:p w14:paraId="4C914BD8" w14:textId="77777777" w:rsidR="00112C86" w:rsidRPr="00E10CAA" w:rsidRDefault="00112C86" w:rsidP="00112C86">
      <w:pPr>
        <w:pStyle w:val="FootnoteText"/>
        <w:rPr>
          <w:sz w:val="18"/>
          <w:szCs w:val="18"/>
        </w:rPr>
      </w:pPr>
      <w:r w:rsidRPr="00BC2ABC">
        <w:rPr>
          <w:rStyle w:val="FootnoteReference"/>
        </w:rPr>
        <w:footnoteRef/>
      </w:r>
      <w:r w:rsidRPr="00BC2ABC">
        <w:t xml:space="preserve"> </w:t>
      </w:r>
      <w:r w:rsidRPr="00BC2ABC">
        <w:t xml:space="preserve">Re: "actualizar sistemáticamente," los planes deben ser actualizados según sea necesario en función de la información y resultados obtenidos de los procesos de evaluación de riesgos en curso, el monitoreo y otros datos de la empresa. Para obtener información sobre la jerarquía de controles, ver Convenio 176 de la OIT - Seguridad y salud en las minas (1995). </w:t>
      </w:r>
      <w:hyperlink r:id="rId34" w:history="1">
        <w:r w:rsidRPr="00BC2ABC">
          <w:rPr>
            <w:rStyle w:val="Hyperlink"/>
            <w:sz w:val="16"/>
          </w:rPr>
          <w:t>https://www.ilo.org/dyn/normlex/es/f?p=NORMLEXPUB:12100:0::NO::P12100_ILO_CODE:C176</w:t>
        </w:r>
      </w:hyperlink>
      <w:r w:rsidRPr="000106A9">
        <w:rPr>
          <w:sz w:val="18"/>
          <w:szCs w:val="18"/>
        </w:rPr>
        <w:t xml:space="preserve"> </w:t>
      </w:r>
    </w:p>
  </w:footnote>
  <w:footnote w:id="91">
    <w:p w14:paraId="69166C6E" w14:textId="77777777" w:rsidR="00112C86" w:rsidRPr="00BC2ABC" w:rsidRDefault="00112C86" w:rsidP="00112C86">
      <w:pPr>
        <w:pStyle w:val="FootnoteText"/>
      </w:pPr>
      <w:r w:rsidRPr="00BC2ABC">
        <w:rPr>
          <w:rStyle w:val="FootnoteReference"/>
        </w:rPr>
        <w:footnoteRef/>
      </w:r>
      <w:r w:rsidRPr="00BC2ABC">
        <w:t xml:space="preserve"> </w:t>
      </w:r>
      <w:r w:rsidRPr="00BC2ABC">
        <w:t>Para conocer los requisitos relacionados a comunicaciones con los actores sociales, las cuales también deben aplicarse a los trabajadores, consulte el capítulo 1.2.</w:t>
      </w:r>
    </w:p>
  </w:footnote>
  <w:footnote w:id="92">
    <w:p w14:paraId="11B5C754" w14:textId="77777777" w:rsidR="00112C86" w:rsidRPr="005D55DC" w:rsidRDefault="00112C86" w:rsidP="00112C86">
      <w:pPr>
        <w:pStyle w:val="FootnoteText"/>
      </w:pPr>
      <w:r w:rsidRPr="005D55DC">
        <w:rPr>
          <w:rStyle w:val="FootnoteReference"/>
        </w:rPr>
        <w:footnoteRef/>
      </w:r>
      <w:r w:rsidRPr="005D55DC">
        <w:t xml:space="preserve"> Muchos países, aunque no todos, cuentan con esquemas de indemnización para trabajadores. Por ejemplo, un informe de 2002 destacó que 136 países contaban con programas de indemnización de este tipo, lo que significa que aproximadamente 60 países no los tenían. (Eleson, R. 2002</w:t>
      </w:r>
      <w:r w:rsidRPr="005D55DC">
        <w:rPr>
          <w:i/>
        </w:rPr>
        <w:t>. International Workers´Compensation. Prepared for the Indiana Compensation Rating Bureau</w:t>
      </w:r>
      <w:r w:rsidRPr="005D55DC">
        <w:t xml:space="preserve">. </w:t>
      </w:r>
      <w:hyperlink r:id="rId35" w:history="1">
        <w:r w:rsidRPr="005D55DC">
          <w:rPr>
            <w:rStyle w:val="Hyperlink"/>
            <w:sz w:val="16"/>
          </w:rPr>
          <w:t>http://compclues.icrb.net/file/29dbcff9-2752-4fed-bfdc-422c8c403483</w:t>
        </w:r>
      </w:hyperlink>
      <w:r w:rsidRPr="005D55DC">
        <w:t>)</w:t>
      </w:r>
    </w:p>
  </w:footnote>
  <w:footnote w:id="93">
    <w:p w14:paraId="05ACA52E" w14:textId="77777777" w:rsidR="00112C86" w:rsidRPr="005D55DC" w:rsidRDefault="00112C86" w:rsidP="00112C86">
      <w:pPr>
        <w:pStyle w:val="FootnoteText"/>
      </w:pPr>
      <w:r w:rsidRPr="005D55DC">
        <w:rPr>
          <w:rStyle w:val="FootnoteReference"/>
        </w:rPr>
        <w:footnoteRef/>
      </w:r>
      <w:r w:rsidRPr="005D55DC">
        <w:t xml:space="preserve"> </w:t>
      </w:r>
      <w:r w:rsidRPr="005D55DC">
        <w:t>Si los gastos médicos son cubiertos en su totalidad por un seguro de salud, entonces las empresas no están obligadas a proporcionar una compensación adicional.</w:t>
      </w:r>
    </w:p>
  </w:footnote>
  <w:footnote w:id="94">
    <w:p w14:paraId="4B498A03" w14:textId="77777777" w:rsidR="00112C86" w:rsidRPr="005D55DC" w:rsidRDefault="00112C86" w:rsidP="00112C86">
      <w:pPr>
        <w:pStyle w:val="FootnoteText"/>
        <w:tabs>
          <w:tab w:val="left" w:pos="8789"/>
        </w:tabs>
      </w:pPr>
      <w:r w:rsidRPr="005D55DC">
        <w:rPr>
          <w:rStyle w:val="FootnoteReference"/>
        </w:rPr>
        <w:footnoteRef/>
      </w:r>
      <w:r w:rsidRPr="005D55DC">
        <w:t xml:space="preserve"> </w:t>
      </w:r>
      <w:r w:rsidRPr="005D55DC">
        <w:t>Si el gobierno no contempla una "pensión adecuada", sería de esperar que la empresa operadora complemente la pensión del gobierno para que el trabajador reciba el equivalente a 2/3 o más del salario que recibiría de otro modo; si no existe un programa de pensiones del gobierno, se esperaría que la empresa operadora pague una indemnización equivalente a 2/3 o más del salario que normalmente recibiría el trabajador si estuviera saludable y trabajando. En general, este requisito se puede cumplir al ofrecer la cobertura de un seguro adecuado de discapacidad, ya sea público o privado.</w:t>
      </w:r>
    </w:p>
  </w:footnote>
  <w:footnote w:id="95">
    <w:p w14:paraId="5F4066AF" w14:textId="77777777" w:rsidR="00112C86" w:rsidRDefault="00112C86" w:rsidP="00112C86">
      <w:pPr>
        <w:pStyle w:val="FootnoteText"/>
      </w:pPr>
      <w:r w:rsidRPr="005D55DC">
        <w:rPr>
          <w:rStyle w:val="FootnoteReference"/>
        </w:rPr>
        <w:footnoteRef/>
      </w:r>
      <w:r w:rsidRPr="005D55DC">
        <w:t xml:space="preserve"> </w:t>
      </w:r>
      <w:r w:rsidRPr="005D55DC">
        <w:t xml:space="preserve">Si los gastos médicos son cubiertos en su totalidad por un seguro de salud o por esquemas correspondientes de indemnización que cubran siniestros de salud laboral, entonces las empresas no están obligadas </w:t>
      </w:r>
      <w:proofErr w:type="gramStart"/>
      <w:r w:rsidRPr="005D55DC">
        <w:t>a</w:t>
      </w:r>
      <w:proofErr w:type="gramEnd"/>
      <w:r w:rsidRPr="005D55DC">
        <w:t xml:space="preserve"> otorgar una compensación adicional.</w:t>
      </w:r>
    </w:p>
  </w:footnote>
  <w:footnote w:id="96">
    <w:p w14:paraId="44B0405C" w14:textId="77777777" w:rsidR="00112C86" w:rsidRPr="000B3BD6" w:rsidRDefault="00112C86" w:rsidP="00112C86">
      <w:pPr>
        <w:pStyle w:val="FootnoteText"/>
      </w:pPr>
      <w:r w:rsidRPr="000B3BD6">
        <w:rPr>
          <w:rStyle w:val="FootnoteReference"/>
        </w:rPr>
        <w:footnoteRef/>
      </w:r>
      <w:r w:rsidRPr="000B3BD6">
        <w:t xml:space="preserve"> Algunos países han desarrollado estándares laborales de higiene para los lugares de trabajo. La página web de la Organización Internacional del Trabajo ofrece enlaces a las agencias responsables de establecer los límites de exposición en diversos países. </w:t>
      </w:r>
      <w:hyperlink r:id="rId36" w:history="1">
        <w:r w:rsidRPr="000B3BD6">
          <w:rPr>
            <w:rStyle w:val="Hyperlink"/>
            <w:sz w:val="16"/>
          </w:rPr>
          <w:t>www.ilo.org/safework/info/publications/WCMS_151534/lang-- en / index.htm</w:t>
        </w:r>
      </w:hyperlink>
      <w:r w:rsidRPr="000B3BD6">
        <w:t xml:space="preserve"> </w:t>
      </w:r>
    </w:p>
  </w:footnote>
  <w:footnote w:id="97">
    <w:p w14:paraId="38A1DBC5" w14:textId="77777777" w:rsidR="00112C86" w:rsidRPr="00A64CC0" w:rsidRDefault="00112C86" w:rsidP="00112C86">
      <w:pPr>
        <w:pStyle w:val="FootnoteText"/>
        <w:rPr>
          <w:sz w:val="18"/>
          <w:szCs w:val="18"/>
        </w:rPr>
      </w:pPr>
      <w:r w:rsidRPr="000B3BD6">
        <w:rPr>
          <w:rStyle w:val="FootnoteReference"/>
        </w:rPr>
        <w:footnoteRef/>
      </w:r>
      <w:r w:rsidRPr="000B3BD6">
        <w:t xml:space="preserve"> </w:t>
      </w:r>
      <w:r w:rsidRPr="000B3BD6">
        <w:t xml:space="preserve">La Conferencia Americana de Higienistas Industriales Gubernamentales es una organización de socios compuesta por expertos conocedores independientes que promueve la salud laboral y ambiental. La ACGIH (por sus siglas en inglés) desarrolla valores límite umbral (TLV) (similares a los LEP) e índices IBE a través de un proceso de comité que conlleva la revisión de la literatura examinada por colegas, así como la opinión del público. </w:t>
      </w:r>
      <w:hyperlink r:id="rId37" w:history="1">
        <w:r w:rsidRPr="000B3BD6">
          <w:rPr>
            <w:rStyle w:val="Hyperlink"/>
            <w:sz w:val="16"/>
          </w:rPr>
          <w:t>www.acgih.org/</w:t>
        </w:r>
      </w:hyperlink>
      <w:r w:rsidRPr="00A64CC0">
        <w:rPr>
          <w:sz w:val="18"/>
          <w:szCs w:val="18"/>
        </w:rPr>
        <w:t xml:space="preserve"> </w:t>
      </w:r>
    </w:p>
  </w:footnote>
  <w:footnote w:id="98">
    <w:p w14:paraId="3478DFF2" w14:textId="77777777" w:rsidR="00112C86" w:rsidRPr="007B0062" w:rsidRDefault="00112C86" w:rsidP="00112C86">
      <w:pPr>
        <w:pStyle w:val="FootnoteText"/>
      </w:pPr>
      <w:r w:rsidRPr="007B0062">
        <w:rPr>
          <w:rStyle w:val="FootnoteReference"/>
        </w:rPr>
        <w:footnoteRef/>
      </w:r>
      <w:r w:rsidRPr="007B0062">
        <w:t xml:space="preserve"> </w:t>
      </w:r>
      <w:r w:rsidRPr="007B0062">
        <w:t xml:space="preserve">La intención no es que los datos deban ser destruidos tras 30 años. Por el contrario, en la medida de lo posible, los datos se deben conservar indefinidamente, ya que pueden ser importantes para investigaciones médicas futuras o para fines legales. Si la empresa se vende, se deben tomar medidas para la custodia de información por parte del sucesor, es decir, la transferencia de registros a la empresa sucesora. Si una empresa deja de operar, se considera una buena práctica notificar a los empleados actuales sobre su derecho </w:t>
      </w:r>
      <w:proofErr w:type="gramStart"/>
      <w:r w:rsidRPr="007B0062">
        <w:t>a</w:t>
      </w:r>
      <w:proofErr w:type="gramEnd"/>
      <w:r w:rsidRPr="007B0062">
        <w:t xml:space="preserve"> acceder a sus registros antes de que la empresa cierre. (Ver: </w:t>
      </w:r>
      <w:r w:rsidRPr="007B0062">
        <w:rPr>
          <w:i/>
        </w:rPr>
        <w:t>U.S Dept. of labor. 2001. “Access to Medical and Exposure Records</w:t>
      </w:r>
      <w:r w:rsidRPr="007B0062">
        <w:t xml:space="preserve">," </w:t>
      </w:r>
      <w:hyperlink r:id="rId38" w:history="1">
        <w:r w:rsidRPr="007B0062">
          <w:rPr>
            <w:rStyle w:val="Hyperlink"/>
            <w:sz w:val="16"/>
          </w:rPr>
          <w:t>www.osha.gov/Publications/pub3110text.html</w:t>
        </w:r>
      </w:hyperlink>
      <w:r w:rsidRPr="007B0062">
        <w:t>).</w:t>
      </w:r>
    </w:p>
  </w:footnote>
  <w:footnote w:id="99">
    <w:p w14:paraId="62B25F2C" w14:textId="77777777" w:rsidR="00F43D77" w:rsidRPr="00636F85" w:rsidRDefault="00F43D77" w:rsidP="00F43D77">
      <w:pPr>
        <w:pStyle w:val="FootnoteText"/>
        <w:rPr>
          <w:lang w:val="es-ES"/>
        </w:rPr>
      </w:pPr>
      <w:r w:rsidRPr="009A6687">
        <w:rPr>
          <w:rStyle w:val="FootnoteReference"/>
        </w:rPr>
        <w:footnoteRef/>
      </w:r>
      <w:r>
        <w:rPr>
          <w:rFonts w:ascii="Calibri Light" w:eastAsia="Calibri Light" w:hAnsi="Calibri Light"/>
          <w:lang w:val="es-ES_tradnl"/>
        </w:rPr>
        <w:t xml:space="preserve"> ICMM. Orientación sobre buenas prácticas en la evaluación del impacto en la salud. </w:t>
      </w:r>
      <w:r>
        <w:rPr>
          <w:rFonts w:ascii="Calibri Light" w:eastAsia="Calibri Light" w:hAnsi="Calibri Light"/>
          <w:lang w:val="es-ES_tradnl"/>
        </w:rPr>
        <w:t xml:space="preserve">pag. 32. </w:t>
      </w:r>
      <w:hyperlink r:id="rId39" w:history="1">
        <w:r w:rsidRPr="00A46582">
          <w:rPr>
            <w:rStyle w:val="Hyperlink"/>
            <w:rFonts w:ascii="Calibri Light" w:eastAsia="Calibri Light" w:hAnsi="Calibri Light"/>
            <w:sz w:val="16"/>
            <w:lang w:val="es-ES_tradnl"/>
          </w:rPr>
          <w:t xml:space="preserve">  https://www.icmm.com /es-es/publicaciones/ salud-y-seguridad/guía-de-buenas-prácticas-sobre-evaluación-del-impacto-en-la-salud </w:t>
        </w:r>
      </w:hyperlink>
      <w:r>
        <w:rPr>
          <w:rFonts w:ascii="Calibri Light" w:eastAsia="Calibri Light" w:hAnsi="Calibri Light"/>
          <w:color w:val="000000"/>
          <w:lang w:val="es-ES_tradnl"/>
        </w:rPr>
        <w:t xml:space="preserve"> </w:t>
      </w:r>
      <w:r>
        <w:rPr>
          <w:rFonts w:ascii="Calibri Light" w:eastAsia="Calibri Light" w:hAnsi="Calibri Light"/>
          <w:lang w:val="es-ES_tradnl"/>
        </w:rPr>
        <w:t xml:space="preserve"> </w:t>
      </w:r>
    </w:p>
  </w:footnote>
  <w:footnote w:id="100">
    <w:p w14:paraId="6980BBBD" w14:textId="77777777" w:rsidR="00112C86" w:rsidRPr="006B31A5" w:rsidRDefault="00112C86" w:rsidP="00112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6"/>
          <w:szCs w:val="16"/>
        </w:rPr>
      </w:pPr>
      <w:r w:rsidRPr="006B31A5">
        <w:rPr>
          <w:rStyle w:val="FootnoteReference"/>
          <w:sz w:val="16"/>
          <w:szCs w:val="16"/>
        </w:rPr>
        <w:footnoteRef/>
      </w:r>
      <w:r w:rsidRPr="006B31A5">
        <w:rPr>
          <w:sz w:val="16"/>
          <w:szCs w:val="16"/>
        </w:rPr>
        <w:t xml:space="preserve"> Todos o algunos de los riesgos e impactos pueden haber sido evaluados como parte de la EIAS (capítulo 2.1 de IRMA), los riesgos del inciso “d” del requisito 3.3.1.1 pueden haber sido evaluados como parte de la evaluación de riesgos de desechos mineros (capítulo 4.1 de IRMA) y los riesgos a la salud y la seguridad humanas relacionados con impactos a los servicios prioritarios del ecosistema del inciso “e” del requisito 3.3.1.1 pueden haber sido evaluados como parte de un ejercicio de evaluación inicial, de conformidad con el capítulo 4.6. Si la gama completa de riesgos para la salud y la seguridad de la comunidad fue evaluada de otra forma, no hay necesidad de duplicar esfuerzos.</w:t>
      </w:r>
    </w:p>
  </w:footnote>
  <w:footnote w:id="101">
    <w:p w14:paraId="0AAF3A86" w14:textId="77777777" w:rsidR="00112C86" w:rsidRPr="006B31A5" w:rsidRDefault="00112C86" w:rsidP="00112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6"/>
          <w:szCs w:val="16"/>
        </w:rPr>
      </w:pPr>
      <w:r w:rsidRPr="006B31A5">
        <w:rPr>
          <w:rStyle w:val="FootnoteReference"/>
          <w:sz w:val="16"/>
          <w:szCs w:val="16"/>
        </w:rPr>
        <w:footnoteRef/>
      </w:r>
      <w:r w:rsidRPr="006B31A5">
        <w:rPr>
          <w:sz w:val="16"/>
          <w:szCs w:val="16"/>
        </w:rPr>
        <w:t xml:space="preserve"> </w:t>
      </w:r>
      <w:r w:rsidRPr="006B31A5">
        <w:rPr>
          <w:sz w:val="16"/>
          <w:szCs w:val="16"/>
        </w:rPr>
        <w:t>De conformidad con el inciso “b” del requisito 3.3.5.1, los actores sociales deben participar en la evaluación para determinar la relevancia de los riesgos.</w:t>
      </w:r>
    </w:p>
  </w:footnote>
  <w:footnote w:id="102">
    <w:p w14:paraId="7F64D9A1" w14:textId="7C6AE958" w:rsidR="00112C86" w:rsidRPr="006B31A5" w:rsidRDefault="00112C86" w:rsidP="00112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6"/>
          <w:szCs w:val="16"/>
        </w:rPr>
      </w:pPr>
      <w:r w:rsidRPr="006B31A5">
        <w:rPr>
          <w:rStyle w:val="FootnoteReference"/>
          <w:sz w:val="16"/>
          <w:szCs w:val="16"/>
        </w:rPr>
        <w:footnoteRef/>
      </w:r>
      <w:r w:rsidRPr="006B31A5">
        <w:rPr>
          <w:sz w:val="16"/>
          <w:szCs w:val="16"/>
        </w:rPr>
        <w:t xml:space="preserve"> </w:t>
      </w:r>
      <w:r w:rsidRPr="006B31A5">
        <w:rPr>
          <w:sz w:val="16"/>
          <w:szCs w:val="16"/>
        </w:rPr>
        <w:t xml:space="preserve">La expresión "actualizarse cuanto sea necesario" debe interpretarse en el sentido de que los planes deben ser actualizados cada vez que el monitoreo u otra información indique que se han producido impactos sobre la salud y la seguridad de la comunidad, o que las modificaciones </w:t>
      </w:r>
      <w:r w:rsidR="0017676E">
        <w:rPr>
          <w:sz w:val="16"/>
          <w:szCs w:val="16"/>
        </w:rPr>
        <w:t>de la</w:t>
      </w:r>
      <w:r w:rsidRPr="006B31A5">
        <w:rPr>
          <w:sz w:val="16"/>
          <w:szCs w:val="16"/>
        </w:rPr>
        <w:t xml:space="preserve"> </w:t>
      </w:r>
      <w:r w:rsidR="0017676E" w:rsidRPr="0017676E">
        <w:rPr>
          <w:sz w:val="16"/>
          <w:szCs w:val="16"/>
        </w:rPr>
        <w:t xml:space="preserve">operación de procesamiento de minerales </w:t>
      </w:r>
      <w:r w:rsidRPr="006B31A5">
        <w:rPr>
          <w:sz w:val="16"/>
          <w:szCs w:val="16"/>
        </w:rPr>
        <w:t>(p. ej. expansiones, cambios en las operaciones y en las prácticas, etc.) pueden generar nuevos riesgos que se necesiten mitigar.</w:t>
      </w:r>
    </w:p>
  </w:footnote>
  <w:footnote w:id="103">
    <w:p w14:paraId="35796CD5" w14:textId="77777777" w:rsidR="00112C86" w:rsidRPr="00B2093D" w:rsidRDefault="00112C86" w:rsidP="00112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8"/>
          <w:szCs w:val="18"/>
        </w:rPr>
      </w:pPr>
      <w:r w:rsidRPr="00C55BA7">
        <w:rPr>
          <w:rStyle w:val="FootnoteReference"/>
          <w:sz w:val="16"/>
          <w:szCs w:val="16"/>
        </w:rPr>
        <w:footnoteRef/>
      </w:r>
      <w:r w:rsidRPr="00C55BA7">
        <w:rPr>
          <w:sz w:val="16"/>
          <w:szCs w:val="16"/>
        </w:rPr>
        <w:t xml:space="preserve"> </w:t>
      </w:r>
      <w:r w:rsidRPr="00C55BA7">
        <w:rPr>
          <w:sz w:val="16"/>
          <w:szCs w:val="16"/>
        </w:rPr>
        <w:t>Los miembros pertinentes de la comunidad incluyen mujeres, hombres, niños o sus representantes, otros grupos vulnerables (p. ej., minorías étnicas, adultos mayores, individuos con problemas de salud, niños) o sus representantes, prestadores de salud pública, agencias gubernamentales de salud y trabajadores que viven en las comunidades afectadas. Una revisión de las estadísticas gubernamentales sobre diversas enfermedades puede ayudar a mostrar otras poblaciones pertinentes.</w:t>
      </w:r>
    </w:p>
  </w:footnote>
  <w:footnote w:id="104">
    <w:p w14:paraId="6C5F6249" w14:textId="77777777" w:rsidR="00F43D77" w:rsidRPr="00636F85" w:rsidRDefault="00F43D77" w:rsidP="00F43D77">
      <w:pPr>
        <w:pStyle w:val="FootnoteText"/>
        <w:rPr>
          <w:lang w:val="es-ES"/>
        </w:rPr>
      </w:pPr>
      <w:r>
        <w:rPr>
          <w:rFonts w:ascii="Calibri Light" w:eastAsia="Calibri Light" w:hAnsi="Calibri Light"/>
          <w:lang w:val="es-ES_tradnl"/>
        </w:rPr>
        <w:t xml:space="preserve"> </w:t>
      </w:r>
      <w:r>
        <w:rPr>
          <w:rStyle w:val="FootnoteReference"/>
        </w:rPr>
        <w:footnoteRef/>
      </w:r>
      <w:r>
        <w:rPr>
          <w:rFonts w:ascii="Calibri Light" w:eastAsia="Calibri Light" w:hAnsi="Calibri Light"/>
          <w:lang w:val="es-ES_tradnl"/>
        </w:rPr>
        <w:t xml:space="preserve"> </w:t>
      </w:r>
      <w:r>
        <w:rPr>
          <w:rFonts w:ascii="Calibri Light" w:eastAsia="Calibri Light" w:hAnsi="Calibri Light"/>
          <w:color w:val="FF40FF"/>
          <w:lang w:val="es-ES_tradnl"/>
        </w:rPr>
        <w:t xml:space="preserve"> NOTA PARA LOS REVISORES: </w:t>
      </w:r>
      <w:r>
        <w:rPr>
          <w:rFonts w:ascii="Calibri Light" w:eastAsia="Calibri Light" w:hAnsi="Calibri Light"/>
          <w:lang w:val="es-ES_tradnl"/>
        </w:rPr>
        <w:t>Agregaremos más aquí sobre otros impactos potenciales a la salud de la comunidad de las instalaciones de procesamiento de minerales cercanas.</w:t>
      </w:r>
    </w:p>
  </w:footnote>
  <w:footnote w:id="105">
    <w:p w14:paraId="471B8469" w14:textId="57E768C7" w:rsidR="00F43D77" w:rsidRPr="00636F85" w:rsidRDefault="00F43D77" w:rsidP="00F43D77">
      <w:pPr>
        <w:pStyle w:val="FootnoteText"/>
        <w:rPr>
          <w:lang w:val="es-ES_tradnl"/>
        </w:rPr>
      </w:pPr>
      <w:r w:rsidRPr="00995E21">
        <w:rPr>
          <w:rStyle w:val="FootnoteReference"/>
        </w:rPr>
        <w:footnoteRef/>
      </w:r>
      <w:r>
        <w:rPr>
          <w:rFonts w:ascii="Calibri Light" w:eastAsia="Calibri Light" w:hAnsi="Calibri Light"/>
          <w:lang w:val="es-ES_tradnl"/>
        </w:rPr>
        <w:t xml:space="preserve"> Pacto Mundial de la ONU y PRI (2010).  Ellos elaboran que “Las siguientes condiciones a menudo prevalecen en áreas afectadas por conflictos y de alto riesgo: violaciones de derechos humanos; presencia de un gobierno ilegítimo o no representativo; falta de igualdad de oportunidades económicas y sociales; discriminación sistemática contra partes de la población; falta de participación política; mala gestión de los ingresos, incluidos los de los recursos naturales; corrupción endémica; y pobreza crónica con mayores riesgos y responsabilidades asociados ". (Pacto Mundial de las Naciones Unidas y PRI. 2010. </w:t>
      </w:r>
      <w:r>
        <w:rPr>
          <w:rFonts w:ascii="Calibri Light" w:eastAsia="Calibri Light" w:hAnsi="Calibri Light"/>
          <w:i/>
          <w:iCs/>
          <w:lang w:val="es-ES_tradnl"/>
        </w:rPr>
        <w:t xml:space="preserve">Orientación sobre negocios responsables en áreas afectadas por conflictos y de alto riesgo: un recurso para </w:t>
      </w:r>
      <w:r w:rsidR="00372D94">
        <w:rPr>
          <w:rFonts w:ascii="Calibri Light" w:eastAsia="Calibri Light" w:hAnsi="Calibri Light"/>
          <w:i/>
          <w:iCs/>
          <w:lang w:val="es-ES_tradnl"/>
        </w:rPr>
        <w:t>empresa</w:t>
      </w:r>
      <w:r>
        <w:rPr>
          <w:rFonts w:ascii="Calibri Light" w:eastAsia="Calibri Light" w:hAnsi="Calibri Light"/>
          <w:i/>
          <w:iCs/>
          <w:lang w:val="es-ES_tradnl"/>
        </w:rPr>
        <w:t>s e inversores.</w:t>
      </w:r>
      <w:r>
        <w:rPr>
          <w:rFonts w:ascii="Calibri Light" w:eastAsia="Calibri Light" w:hAnsi="Calibri Light"/>
          <w:lang w:val="es-ES_tradnl"/>
        </w:rPr>
        <w:t xml:space="preserve"> </w:t>
      </w:r>
      <w:hyperlink r:id="rId40" w:history="1">
        <w:r>
          <w:rPr>
            <w:rFonts w:ascii="Calibri Light" w:eastAsia="Calibri Light" w:hAnsi="Calibri Light"/>
            <w:lang w:val="es-ES_tradnl"/>
          </w:rPr>
          <w:t xml:space="preserve"> </w:t>
        </w:r>
        <w:r>
          <w:rPr>
            <w:rFonts w:ascii="Calibri Light" w:eastAsia="Calibri Light" w:hAnsi="Calibri Light"/>
            <w:color w:val="000000"/>
            <w:lang w:val="es-ES_tradnl"/>
          </w:rPr>
          <w:t xml:space="preserve"> </w:t>
        </w:r>
        <w:r>
          <w:rPr>
            <w:rFonts w:ascii="Calibri Light" w:eastAsia="Calibri Light" w:hAnsi="Calibri Light"/>
            <w:color w:val="000000"/>
            <w:u w:val="single"/>
            <w:lang w:val="es-ES_tradnl"/>
          </w:rPr>
          <w:t>https://www.unglobalcompact.org/docs/issues_doc/Peace_and_Business/Guidance_RB.pdf</w:t>
        </w:r>
        <w:r>
          <w:rPr>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r>
        <w:rPr>
          <w:rFonts w:ascii="Calibri Light" w:eastAsia="Calibri Light" w:hAnsi="Calibri Light"/>
          <w:lang w:val="es-ES_tradnl"/>
        </w:rPr>
        <w:t>)</w:t>
      </w:r>
    </w:p>
  </w:footnote>
  <w:footnote w:id="106">
    <w:p w14:paraId="05B39095" w14:textId="77777777" w:rsidR="00F43D77" w:rsidRPr="00636F85" w:rsidRDefault="00F43D77" w:rsidP="00F43D77">
      <w:pPr>
        <w:pStyle w:val="FootnoteText"/>
        <w:rPr>
          <w:lang w:val="es-ES"/>
        </w:rPr>
      </w:pPr>
      <w:r>
        <w:rPr>
          <w:rFonts w:ascii="Calibri Light" w:eastAsia="Calibri Light" w:hAnsi="Calibri Light"/>
          <w:lang w:val="es-ES_tradnl"/>
        </w:rPr>
        <w:t xml:space="preserve"> </w:t>
      </w:r>
      <w:r w:rsidRPr="00995E21">
        <w:rPr>
          <w:rStyle w:val="FootnoteReference"/>
        </w:rPr>
        <w:footnoteRef/>
      </w:r>
      <w:r>
        <w:rPr>
          <w:rFonts w:ascii="Calibri Light" w:eastAsia="Calibri Light" w:hAnsi="Calibri Light"/>
          <w:lang w:val="es-ES_tradnl"/>
        </w:rPr>
        <w:t xml:space="preserve"> </w:t>
      </w:r>
      <w:r>
        <w:rPr>
          <w:rFonts w:ascii="Calibri Light" w:eastAsia="Calibri Light" w:hAnsi="Calibri Light"/>
          <w:color w:val="FF40FF"/>
          <w:lang w:val="es-ES_tradnl"/>
        </w:rPr>
        <w:t xml:space="preserve"> NOTA PARA LOS REVISORES: </w:t>
      </w:r>
      <w:r>
        <w:rPr>
          <w:rFonts w:ascii="Calibri Light" w:eastAsia="Calibri Light" w:hAnsi="Calibri Light"/>
          <w:lang w:val="es-ES_tradnl"/>
        </w:rPr>
        <w:t xml:space="preserve">La Guía de IRMA incluirá referencias de recursos relacionados con la diligencia debida para </w:t>
      </w:r>
      <w:r>
        <w:rPr>
          <w:rFonts w:ascii="Calibri Light" w:eastAsia="Calibri Light" w:hAnsi="Calibri Light"/>
          <w:u w:val="dotted"/>
          <w:lang w:val="es-ES_tradnl"/>
        </w:rPr>
        <w:t>operaciones de procesamiento de minerales</w:t>
      </w:r>
      <w:r>
        <w:rPr>
          <w:rFonts w:ascii="Calibri Light" w:eastAsia="Calibri Light" w:hAnsi="Calibri Light"/>
          <w:lang w:val="es-ES_tradnl"/>
        </w:rPr>
        <w:t xml:space="preserve"> en áreas afectadas por conflictos, así como recursos sobre cómo llevar a cabo un enfoque de prácticas comerciales sensible al conflicto.</w:t>
      </w:r>
    </w:p>
  </w:footnote>
  <w:footnote w:id="107">
    <w:p w14:paraId="54BE4ED6" w14:textId="77777777" w:rsidR="00F43D77" w:rsidRPr="00941911" w:rsidRDefault="00F43D77" w:rsidP="00F43D77">
      <w:r>
        <w:rPr>
          <w:rStyle w:val="FootnoteReference"/>
          <w:rFonts w:ascii="Calibri Light" w:eastAsia="Calibri Light" w:hAnsi="Calibri Light"/>
          <w:sz w:val="16"/>
          <w:szCs w:val="16"/>
          <w:lang w:val="es-ES_tradnl"/>
        </w:rPr>
        <w:t xml:space="preserve"> </w:t>
      </w:r>
      <w:r w:rsidRPr="00995E21">
        <w:rPr>
          <w:rStyle w:val="FootnoteReference"/>
          <w:sz w:val="16"/>
          <w:szCs w:val="16"/>
        </w:rPr>
        <w:footnoteRef/>
      </w:r>
      <w:r>
        <w:rPr>
          <w:rStyle w:val="FootnoteReference"/>
          <w:rFonts w:ascii="Calibri Light" w:eastAsia="Calibri Light" w:hAnsi="Calibri Light"/>
          <w:sz w:val="16"/>
          <w:szCs w:val="16"/>
          <w:lang w:val="es-ES_tradnl"/>
        </w:rPr>
        <w:t xml:space="preserve"> </w:t>
      </w:r>
      <w:r>
        <w:rPr>
          <w:rStyle w:val="FootnoteReference"/>
          <w:rFonts w:ascii="Calibri Light" w:eastAsia="Calibri Light" w:hAnsi="Calibri Light"/>
          <w:sz w:val="16"/>
          <w:szCs w:val="16"/>
          <w:vertAlign w:val="baseline"/>
          <w:lang w:val="es-ES_tradnl"/>
        </w:rPr>
        <w:t xml:space="preserve">Organización para la Cooperación y el Desarrollo Económicos (OCDE). 2016. Guía de debida diligencia de la OCDE para cadenas de suministro responsables de minerales de áreas afectadas por conflictos y de alto riesgo. (3.a Ed.) </w:t>
      </w:r>
      <w:hyperlink r:id="rId41" w:history="1">
        <w:r>
          <w:rPr>
            <w:rStyle w:val="FootnoteReference"/>
            <w:rFonts w:ascii="Calibri Light" w:eastAsia="Calibri Light" w:hAnsi="Calibri Light"/>
            <w:sz w:val="16"/>
            <w:szCs w:val="16"/>
            <w:vertAlign w:val="baseline"/>
            <w:lang w:val="es-ES_tradnl"/>
          </w:rPr>
          <w:t xml:space="preserve"> </w:t>
        </w:r>
        <w:r>
          <w:rPr>
            <w:rStyle w:val="FootnoteReference"/>
            <w:rFonts w:ascii="Calibri Light" w:eastAsia="Calibri Light" w:hAnsi="Calibri Light"/>
            <w:color w:val="000000"/>
            <w:sz w:val="16"/>
            <w:szCs w:val="16"/>
            <w:vertAlign w:val="baseline"/>
            <w:lang w:val="es-ES_tradnl"/>
          </w:rPr>
          <w:t xml:space="preserve"> </w:t>
        </w:r>
        <w:r>
          <w:rPr>
            <w:rStyle w:val="FootnoteReference"/>
            <w:rFonts w:ascii="Calibri Light" w:eastAsia="Calibri Light" w:hAnsi="Calibri Light"/>
            <w:color w:val="000000"/>
            <w:sz w:val="16"/>
            <w:szCs w:val="16"/>
            <w:u w:val="single"/>
            <w:vertAlign w:val="baseline"/>
            <w:lang w:val="es-ES_tradnl"/>
          </w:rPr>
          <w:t>https://mneguidelines.oecd.org/mining.htm</w:t>
        </w:r>
        <w:r>
          <w:rPr>
            <w:rStyle w:val="FootnoteReference"/>
            <w:rFonts w:ascii="Calibri Light" w:eastAsia="Calibri Light" w:hAnsi="Calibri Light"/>
            <w:color w:val="000000"/>
            <w:sz w:val="16"/>
            <w:szCs w:val="16"/>
            <w:vertAlign w:val="baseline"/>
            <w:lang w:val="es-ES_tradnl"/>
          </w:rPr>
          <w:t xml:space="preserve"> </w:t>
        </w:r>
      </w:hyperlink>
      <w:r>
        <w:rPr>
          <w:rStyle w:val="FootnoteReference"/>
          <w:rFonts w:ascii="Calibri Light" w:eastAsia="Calibri Light" w:hAnsi="Calibri Light"/>
          <w:color w:val="000000"/>
          <w:sz w:val="16"/>
          <w:szCs w:val="16"/>
          <w:vertAlign w:val="baseline"/>
          <w:lang w:val="es-ES_tradnl"/>
        </w:rPr>
        <w:t xml:space="preserve"> </w:t>
      </w:r>
    </w:p>
  </w:footnote>
  <w:footnote w:id="108">
    <w:p w14:paraId="23E3561D"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Esto se basa en un requisito similar que se encuentra en el Estándar de oro libre </w:t>
      </w:r>
      <w:r>
        <w:rPr>
          <w:rFonts w:ascii="Calibri Light" w:eastAsia="Calibri Light" w:hAnsi="Calibri Light"/>
          <w:lang w:val="es-ES_tradnl"/>
        </w:rPr>
        <w:t xml:space="preserve">de conflictos del World Gold Council. A2.2 Disponible en: </w:t>
      </w:r>
      <w:hyperlink r:id="rId42" w:history="1">
        <w:r>
          <w:rPr>
            <w:rFonts w:ascii="Calibri Light" w:eastAsia="Calibri Light" w:hAnsi="Calibri Light"/>
            <w:lang w:val="es-ES_tradnl"/>
          </w:rPr>
          <w:t xml:space="preserve"> </w:t>
        </w:r>
        <w:r>
          <w:rPr>
            <w:rFonts w:ascii="Calibri Light" w:eastAsia="Calibri Light" w:hAnsi="Calibri Light"/>
            <w:color w:val="000000"/>
            <w:lang w:val="es-ES_tradnl"/>
          </w:rPr>
          <w:t xml:space="preserve"> </w:t>
        </w:r>
        <w:r>
          <w:rPr>
            <w:rFonts w:ascii="Calibri Light" w:eastAsia="Calibri Light" w:hAnsi="Calibri Light"/>
            <w:color w:val="000000"/>
            <w:u w:val="single"/>
            <w:lang w:val="es-ES_tradnl"/>
          </w:rPr>
          <w:t>www.gold.org/gold-mining/responsible-mining/conflict-free</w:t>
        </w:r>
        <w:r>
          <w:rPr>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p>
  </w:footnote>
  <w:footnote w:id="109">
    <w:p w14:paraId="1DB7D586" w14:textId="77777777" w:rsidR="009903DE" w:rsidRPr="00E52CD5"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6"/>
          <w:szCs w:val="16"/>
          <w:lang w:val="es-ES"/>
        </w:rPr>
      </w:pPr>
      <w:r w:rsidRPr="00E52CD5">
        <w:rPr>
          <w:rStyle w:val="FootnoteReference"/>
          <w:sz w:val="16"/>
          <w:szCs w:val="16"/>
        </w:rPr>
        <w:footnoteRef/>
      </w:r>
      <w:r w:rsidRPr="00E52CD5">
        <w:rPr>
          <w:sz w:val="16"/>
          <w:szCs w:val="16"/>
        </w:rPr>
        <w:t xml:space="preserve"> </w:t>
      </w:r>
      <w:r w:rsidRPr="00E52CD5">
        <w:rPr>
          <w:sz w:val="16"/>
          <w:szCs w:val="16"/>
        </w:rPr>
        <w:t xml:space="preserve">El "apoyo directo o indirecto" incluye, entre otros, adquirir minerales, realizar pagos, brindar de asistencia logística o equipos a grupos armados no estatales, o a fuerzas de seguridad públicas o privadas; no incluye a medios de apoyo exigidos por ley, incluidos los impuestos, honorarios y/o regalías legales que las empresas pagan al gobierno de un país en el que operan. </w:t>
      </w:r>
      <w:r w:rsidRPr="00E52CD5">
        <w:rPr>
          <w:sz w:val="16"/>
          <w:szCs w:val="16"/>
          <w:lang w:val="es-ES"/>
        </w:rPr>
        <w:t xml:space="preserve">(OECD, 2016. </w:t>
      </w:r>
      <w:r w:rsidRPr="00E52CD5">
        <w:rPr>
          <w:sz w:val="16"/>
          <w:szCs w:val="16"/>
        </w:rPr>
        <w:t xml:space="preserve">Guía de debida diligencia de la OCDE para cadenas de suministro responsables de minerales en las áreas de conflicto o de alto riesgo. (3era Ed.) </w:t>
      </w:r>
      <w:hyperlink r:id="rId43" w:history="1">
        <w:r w:rsidRPr="00E52CD5">
          <w:rPr>
            <w:rStyle w:val="Hyperlink"/>
            <w:sz w:val="16"/>
            <w:szCs w:val="16"/>
            <w:lang w:val="es-ES"/>
          </w:rPr>
          <w:t>https://mneguidelines.oecd.org/mining.htm</w:t>
        </w:r>
      </w:hyperlink>
      <w:r w:rsidRPr="00E52CD5">
        <w:rPr>
          <w:sz w:val="16"/>
          <w:szCs w:val="16"/>
          <w:lang w:val="es-ES"/>
        </w:rPr>
        <w:t xml:space="preserve"> (Spanish)</w:t>
      </w:r>
    </w:p>
  </w:footnote>
  <w:footnote w:id="110">
    <w:p w14:paraId="30872962" w14:textId="77777777" w:rsidR="009903DE" w:rsidRPr="00E52CD5"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6"/>
          <w:szCs w:val="16"/>
        </w:rPr>
      </w:pPr>
      <w:r w:rsidRPr="00E52CD5">
        <w:rPr>
          <w:rStyle w:val="FootnoteReference"/>
          <w:sz w:val="16"/>
          <w:szCs w:val="16"/>
        </w:rPr>
        <w:footnoteRef/>
      </w:r>
      <w:r w:rsidRPr="00E52CD5">
        <w:rPr>
          <w:sz w:val="16"/>
          <w:szCs w:val="16"/>
        </w:rPr>
        <w:t xml:space="preserve"> </w:t>
      </w:r>
      <w:r w:rsidRPr="00E52CD5">
        <w:rPr>
          <w:sz w:val="16"/>
          <w:szCs w:val="16"/>
        </w:rPr>
        <w:t xml:space="preserve">El compromiso puede ser integrado a una política existente, tal como una política de derechos humanos, o ser una declaración pública con respecto </w:t>
      </w:r>
      <w:proofErr w:type="gramStart"/>
      <w:r w:rsidRPr="00E52CD5">
        <w:rPr>
          <w:sz w:val="16"/>
          <w:szCs w:val="16"/>
        </w:rPr>
        <w:t>a</w:t>
      </w:r>
      <w:proofErr w:type="gramEnd"/>
      <w:r w:rsidRPr="00E52CD5">
        <w:rPr>
          <w:sz w:val="16"/>
          <w:szCs w:val="16"/>
        </w:rPr>
        <w:t xml:space="preserve"> operaciones en áreas afectadas por conflictos. Además, la empresa operadora puede desarrollar su propia política o adoptar una del propietario corporativo, siempre y cuando la empresa operadora comunique claramente su compromiso de sujetarse a lo que estipule la política de nivel corporativo.</w:t>
      </w:r>
    </w:p>
  </w:footnote>
  <w:footnote w:id="111">
    <w:p w14:paraId="0101A2F5" w14:textId="77777777" w:rsidR="009903DE"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8"/>
          <w:szCs w:val="18"/>
        </w:rPr>
      </w:pPr>
      <w:r w:rsidRPr="00E52CD5">
        <w:rPr>
          <w:rStyle w:val="FootnoteReference"/>
          <w:sz w:val="16"/>
          <w:szCs w:val="16"/>
        </w:rPr>
        <w:footnoteRef/>
      </w:r>
      <w:r w:rsidRPr="00E52CD5">
        <w:rPr>
          <w:sz w:val="16"/>
          <w:szCs w:val="16"/>
        </w:rPr>
        <w:t xml:space="preserve"> </w:t>
      </w:r>
      <w:r w:rsidRPr="00E52CD5">
        <w:rPr>
          <w:sz w:val="16"/>
          <w:szCs w:val="16"/>
        </w:rPr>
        <w:t>La empresa puede excluir la información que comprometa la seguridad de cualquier individuo o que constituya información comercial confidencial y legítima. Se deberá proporcionar una justificación por la información que sea omitida.</w:t>
      </w:r>
    </w:p>
  </w:footnote>
  <w:footnote w:id="112">
    <w:p w14:paraId="2D1E8677" w14:textId="77777777" w:rsidR="009903DE" w:rsidRPr="00E52CD5"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rPr>
      </w:pPr>
      <w:r w:rsidRPr="00E52CD5">
        <w:rPr>
          <w:rStyle w:val="FootnoteReference"/>
          <w:rFonts w:cstheme="majorHAnsi"/>
          <w:sz w:val="16"/>
          <w:szCs w:val="16"/>
        </w:rPr>
        <w:footnoteRef/>
      </w:r>
      <w:r w:rsidRPr="00E52CD5">
        <w:rPr>
          <w:rFonts w:cstheme="majorHAnsi"/>
          <w:sz w:val="16"/>
          <w:szCs w:val="16"/>
        </w:rPr>
        <w:t xml:space="preserve"> </w:t>
      </w:r>
      <w:r w:rsidRPr="00E52CD5">
        <w:rPr>
          <w:rFonts w:cstheme="majorHAnsi"/>
          <w:sz w:val="16"/>
          <w:szCs w:val="16"/>
        </w:rPr>
        <w:t xml:space="preserve">Los factores estructurales son aquellos de largo plazo y profundamente arraigados subyacentes al conflicto; los factores inmediatos/intermedios son manifestaciones visibles y recientes del conflicto y de los factores; y los detonantes son acciones que contribuyen a una intensificación mayor del conflicto. Para obtener más información sobre causas estructurales, de raíz e inmediatas, así como sobre detonantes potenciales del conflicto, ver: Grupo de las Naciones Unidas para el desarrollo. 2016. </w:t>
      </w:r>
      <w:r w:rsidRPr="00E52CD5">
        <w:rPr>
          <w:rFonts w:cstheme="majorHAnsi"/>
          <w:i/>
          <w:sz w:val="16"/>
          <w:szCs w:val="16"/>
        </w:rPr>
        <w:t>Conducting a Conflict and Development Analysis</w:t>
      </w:r>
      <w:r w:rsidRPr="00E52CD5">
        <w:rPr>
          <w:rFonts w:cstheme="majorHAnsi"/>
          <w:sz w:val="16"/>
          <w:szCs w:val="16"/>
        </w:rPr>
        <w:t xml:space="preserve">. Pág. 59-64. </w:t>
      </w:r>
      <w:hyperlink r:id="rId44" w:history="1">
        <w:r w:rsidRPr="00E52CD5">
          <w:rPr>
            <w:rStyle w:val="Hyperlink"/>
            <w:rFonts w:cstheme="majorHAnsi"/>
            <w:sz w:val="16"/>
            <w:szCs w:val="16"/>
          </w:rPr>
          <w:t>https://undg.org/wp-content/uploads/2016/10/UNDP_CDA-Report_v1.3-final-opt-low.pdf</w:t>
        </w:r>
      </w:hyperlink>
      <w:r w:rsidRPr="00E52CD5">
        <w:rPr>
          <w:rFonts w:cstheme="majorHAnsi"/>
          <w:sz w:val="16"/>
          <w:szCs w:val="16"/>
        </w:rPr>
        <w:t xml:space="preserve"> </w:t>
      </w:r>
    </w:p>
  </w:footnote>
  <w:footnote w:id="113">
    <w:p w14:paraId="07194339" w14:textId="77777777" w:rsidR="009903DE" w:rsidRPr="00E52CD5"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rPr>
      </w:pPr>
      <w:r w:rsidRPr="00E52CD5">
        <w:rPr>
          <w:rStyle w:val="FootnoteReference"/>
          <w:rFonts w:cstheme="majorHAnsi"/>
          <w:sz w:val="16"/>
          <w:szCs w:val="16"/>
        </w:rPr>
        <w:footnoteRef/>
      </w:r>
      <w:r w:rsidRPr="00E52CD5">
        <w:rPr>
          <w:rFonts w:cstheme="majorHAnsi"/>
          <w:sz w:val="16"/>
          <w:szCs w:val="16"/>
          <w:lang w:val="es-ES"/>
        </w:rPr>
        <w:t xml:space="preserve"> </w:t>
      </w:r>
      <w:r w:rsidRPr="00E52CD5">
        <w:rPr>
          <w:rFonts w:cstheme="majorHAnsi"/>
          <w:sz w:val="16"/>
          <w:szCs w:val="16"/>
        </w:rPr>
        <w:t>Este requisito está tomado de la Guía de la Debida Diligencia de la OCDE para Cadenas de Suministro Responsables de Minerales de Áreas Afectadas por Conflictos y de Alto Riesgo. Para más detalles sobre las circunstancias fácticas vea, por ejemplo, p. 82</w:t>
      </w:r>
      <w:r w:rsidRPr="00E52CD5">
        <w:rPr>
          <w:rFonts w:cstheme="majorHAnsi"/>
          <w:sz w:val="16"/>
          <w:szCs w:val="16"/>
          <w:lang w:val="es-ES"/>
        </w:rPr>
        <w:t xml:space="preserve"> de la </w:t>
      </w:r>
      <w:r w:rsidRPr="00E52CD5">
        <w:rPr>
          <w:rFonts w:cstheme="majorHAnsi"/>
          <w:sz w:val="16"/>
          <w:szCs w:val="16"/>
        </w:rPr>
        <w:t>Guía de la Debida Diligencia de la OCDE para Cadenas de Suministro Responsables de Minerales de Áreas Afectadas por Conflictos y de Alto Riesgo 3era Ed.</w:t>
      </w:r>
      <w:r w:rsidRPr="00E52CD5">
        <w:rPr>
          <w:rFonts w:cstheme="majorHAnsi"/>
          <w:sz w:val="16"/>
          <w:szCs w:val="16"/>
          <w:lang w:val="es-ES"/>
        </w:rPr>
        <w:t xml:space="preserve"> </w:t>
      </w:r>
      <w:hyperlink r:id="rId45" w:history="1">
        <w:r w:rsidRPr="00E52CD5">
          <w:rPr>
            <w:rStyle w:val="Hyperlink"/>
            <w:rFonts w:cstheme="majorHAnsi"/>
            <w:sz w:val="16"/>
            <w:szCs w:val="16"/>
            <w:lang w:val="es-ES"/>
          </w:rPr>
          <w:t>https://mneguidelines.oecd.org/mining.htm</w:t>
        </w:r>
      </w:hyperlink>
      <w:r w:rsidRPr="00E52CD5">
        <w:rPr>
          <w:rFonts w:cstheme="majorHAnsi"/>
          <w:sz w:val="16"/>
          <w:szCs w:val="16"/>
          <w:lang w:val="es-ES"/>
        </w:rPr>
        <w:t xml:space="preserve"> (Spanish) </w:t>
      </w:r>
      <w:r w:rsidRPr="00E52CD5">
        <w:rPr>
          <w:rFonts w:cstheme="majorHAnsi"/>
          <w:sz w:val="16"/>
          <w:szCs w:val="16"/>
        </w:rPr>
        <w:t>Abastecimiento de minerales se refiere a situaciones en las que la empresa operadora compra mena o materiales extraídos de otras minas y los procesa en el sitio minero. Estos materiales pueden provenir de otras minas a gran escala o de operaciones de minería artesanal o a pequeña escala (MAPE) (Ver también el capítulo 3.6).</w:t>
      </w:r>
    </w:p>
  </w:footnote>
  <w:footnote w:id="114">
    <w:p w14:paraId="6F3499D3" w14:textId="77777777" w:rsidR="009903DE" w:rsidRPr="00E52CD5" w:rsidRDefault="009903DE" w:rsidP="009903DE">
      <w:pPr>
        <w:pStyle w:val="FootnoteText"/>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ajorHAnsi"/>
        </w:rPr>
      </w:pPr>
      <w:r w:rsidRPr="00E52CD5">
        <w:rPr>
          <w:rStyle w:val="FootnoteReference"/>
          <w:rFonts w:cstheme="majorHAnsi"/>
        </w:rPr>
        <w:footnoteRef/>
      </w:r>
      <w:r w:rsidRPr="00E52CD5">
        <w:rPr>
          <w:rFonts w:cstheme="majorHAnsi"/>
        </w:rPr>
        <w:t xml:space="preserve"> </w:t>
      </w:r>
      <w:r w:rsidRPr="00E52CD5">
        <w:rPr>
          <w:rFonts w:cstheme="majorHAnsi"/>
        </w:rPr>
        <w:t>Las evaluaciones de riesgos generalmente comprenden: determinación del alcance; identificación de riesgos; evaluación de riesgos; el desarrollo de medidas para tratamiento y mitigación del riesgo; monitoreo y modificación; así como los requisitos de participación y comunicación con los actores sociales.</w:t>
      </w:r>
    </w:p>
  </w:footnote>
  <w:footnote w:id="115">
    <w:p w14:paraId="4FFE35BA" w14:textId="77777777" w:rsidR="009903DE" w:rsidRPr="00E52CD5"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rPr>
      </w:pPr>
      <w:r w:rsidRPr="00E52CD5">
        <w:rPr>
          <w:rStyle w:val="FootnoteReference"/>
          <w:rFonts w:cstheme="majorHAnsi"/>
          <w:sz w:val="16"/>
          <w:szCs w:val="16"/>
        </w:rPr>
        <w:footnoteRef/>
      </w:r>
      <w:r w:rsidRPr="00E52CD5">
        <w:rPr>
          <w:rFonts w:cstheme="majorHAnsi"/>
          <w:sz w:val="16"/>
          <w:szCs w:val="16"/>
        </w:rPr>
        <w:t xml:space="preserve"> </w:t>
      </w:r>
      <w:r w:rsidRPr="00E52CD5">
        <w:rPr>
          <w:rFonts w:cstheme="majorHAnsi"/>
          <w:sz w:val="16"/>
          <w:szCs w:val="16"/>
        </w:rPr>
        <w:t>La “evidencia confiable” puede incluir reportes y demás información (p.ej., mapas, declaraciones) relacionados con la extracción mineral y su impacto en los derechos humanos o en daño ecológico. Las fuentes de evidencia se considerarían confiables si una diversidad de actores sociales, incluidos profesionales competentes y expertos que trabajen en derechos humanos y/o áreas afectadas por conflictos confían en ellas y/o las consideran referentes. Dichas fuentes pueden provenir de gobiernos, organizaciones internacionales, ONG, industria, medios de comunicación, las Naciones Unidas, académicos u otros.</w:t>
      </w:r>
    </w:p>
    <w:p w14:paraId="666006FF" w14:textId="77777777" w:rsidR="009903DE" w:rsidRPr="00E52CD5"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rPr>
      </w:pPr>
      <w:r w:rsidRPr="00E52CD5">
        <w:rPr>
          <w:rFonts w:cstheme="majorHAnsi"/>
          <w:sz w:val="16"/>
          <w:szCs w:val="16"/>
        </w:rPr>
        <w:t xml:space="preserve">El "asesoramiento de expertos" puede involucrar recurrir a consultoría interdisciplinaria dentro de la empresa, pero también consultar externamente con expertos independientes confiables, incluidos gobiernos, sociedad civil (p. ej., defensores de los derechos humanos), instituciones nacionales de derechos humanos e iniciativas de los actores sociales pertinentes. </w:t>
      </w:r>
      <w:r w:rsidRPr="00E52CD5">
        <w:rPr>
          <w:rFonts w:cstheme="majorHAnsi"/>
          <w:sz w:val="16"/>
          <w:szCs w:val="16"/>
          <w:lang w:val="es-ES"/>
        </w:rPr>
        <w:t>(</w:t>
      </w:r>
      <w:r w:rsidRPr="00E52CD5">
        <w:rPr>
          <w:rFonts w:cstheme="majorHAnsi"/>
          <w:sz w:val="16"/>
          <w:szCs w:val="16"/>
        </w:rPr>
        <w:t xml:space="preserve">Ver, p.ej., el comentario al principio 23 de los Principios Rectores sobre las Empresas y los Derechos Humanos de las Naciones Unidas. </w:t>
      </w:r>
      <w:hyperlink r:id="rId46" w:history="1">
        <w:r w:rsidRPr="00E52CD5">
          <w:rPr>
            <w:rStyle w:val="Hyperlink"/>
            <w:rFonts w:cstheme="majorHAnsi"/>
            <w:sz w:val="16"/>
            <w:szCs w:val="16"/>
          </w:rPr>
          <w:t>https://www.ohchr.org/documents/publications/guidingprinciplesbusinesshr_sp.pdf</w:t>
        </w:r>
      </w:hyperlink>
      <w:r w:rsidRPr="00E52CD5">
        <w:rPr>
          <w:rFonts w:cstheme="majorHAnsi"/>
          <w:sz w:val="16"/>
          <w:szCs w:val="16"/>
        </w:rPr>
        <w:t xml:space="preserve"> </w:t>
      </w:r>
    </w:p>
    <w:p w14:paraId="0CF94A18" w14:textId="251D41A6" w:rsidR="009903DE"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8"/>
          <w:szCs w:val="18"/>
        </w:rPr>
      </w:pPr>
      <w:r w:rsidRPr="00E52CD5">
        <w:rPr>
          <w:rFonts w:cstheme="majorHAnsi"/>
          <w:sz w:val="16"/>
          <w:szCs w:val="16"/>
        </w:rPr>
        <w:t xml:space="preserve">Los "actores </w:t>
      </w:r>
      <w:r w:rsidR="00CD06B5">
        <w:rPr>
          <w:rFonts w:cstheme="majorHAnsi"/>
          <w:sz w:val="16"/>
          <w:szCs w:val="16"/>
        </w:rPr>
        <w:t>sociales relevantes</w:t>
      </w:r>
      <w:r w:rsidRPr="00E52CD5">
        <w:rPr>
          <w:rFonts w:cstheme="majorHAnsi"/>
          <w:sz w:val="16"/>
          <w:szCs w:val="16"/>
        </w:rPr>
        <w:t xml:space="preserve">" pueden incluir al gobierno local o los líderes comunitarios; organizaciones de la sociedad civil, otras empresas que operan en el área o expertos independientes con conocimiento y experiencia local. Se debe hacer un esfuerzo especial para incluir a mujeres, niños o sus representantes, y </w:t>
      </w:r>
      <w:proofErr w:type="gramStart"/>
      <w:r w:rsidRPr="00E52CD5">
        <w:rPr>
          <w:rFonts w:cstheme="majorHAnsi"/>
          <w:sz w:val="16"/>
          <w:szCs w:val="16"/>
        </w:rPr>
        <w:t>a</w:t>
      </w:r>
      <w:proofErr w:type="gramEnd"/>
      <w:r w:rsidRPr="00E52CD5">
        <w:rPr>
          <w:rFonts w:cstheme="majorHAnsi"/>
          <w:sz w:val="16"/>
          <w:szCs w:val="16"/>
        </w:rPr>
        <w:t xml:space="preserve"> otros grupos que puedan ser particularmente vulnerables a los impactos de los arreglos de seguridad/vigilancia (p. ej., podría incluir a operadores de MAPE, defensores de los derechos humanos y jóvenes).</w:t>
      </w:r>
    </w:p>
  </w:footnote>
  <w:footnote w:id="116">
    <w:p w14:paraId="529C2BF2" w14:textId="51CC7514" w:rsidR="009903DE" w:rsidRPr="00B56F00"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rPr>
      </w:pPr>
      <w:r w:rsidRPr="00B56F00">
        <w:rPr>
          <w:rStyle w:val="FootnoteReference"/>
          <w:rFonts w:cstheme="majorHAnsi"/>
          <w:sz w:val="16"/>
          <w:szCs w:val="16"/>
        </w:rPr>
        <w:footnoteRef/>
      </w:r>
      <w:r w:rsidRPr="00B56F00">
        <w:rPr>
          <w:rFonts w:cstheme="majorHAnsi"/>
          <w:sz w:val="16"/>
          <w:szCs w:val="16"/>
        </w:rPr>
        <w:t xml:space="preserve"> </w:t>
      </w:r>
      <w:r w:rsidRPr="00B56F00">
        <w:rPr>
          <w:rFonts w:cstheme="majorHAnsi"/>
          <w:sz w:val="16"/>
          <w:szCs w:val="16"/>
        </w:rPr>
        <w:t>Para este requisito, "</w:t>
      </w:r>
      <w:r w:rsidR="00CD06B5" w:rsidRPr="00E52CD5">
        <w:rPr>
          <w:rFonts w:cstheme="majorHAnsi"/>
          <w:sz w:val="16"/>
          <w:szCs w:val="16"/>
        </w:rPr>
        <w:t xml:space="preserve">actores </w:t>
      </w:r>
      <w:r w:rsidR="00CD06B5">
        <w:rPr>
          <w:rFonts w:cstheme="majorHAnsi"/>
          <w:sz w:val="16"/>
          <w:szCs w:val="16"/>
        </w:rPr>
        <w:t>sociales relevante</w:t>
      </w:r>
      <w:r w:rsidR="00CD06B5" w:rsidRPr="00B56F00">
        <w:rPr>
          <w:rFonts w:cstheme="majorHAnsi"/>
          <w:sz w:val="16"/>
          <w:szCs w:val="16"/>
        </w:rPr>
        <w:t xml:space="preserve"> </w:t>
      </w:r>
      <w:r w:rsidRPr="00B56F00">
        <w:rPr>
          <w:rFonts w:cstheme="majorHAnsi"/>
          <w:sz w:val="16"/>
          <w:szCs w:val="16"/>
        </w:rPr>
        <w:t xml:space="preserve">" debe incluir como mínimo, </w:t>
      </w:r>
      <w:proofErr w:type="gramStart"/>
      <w:r w:rsidRPr="00B56F00">
        <w:rPr>
          <w:rFonts w:cstheme="majorHAnsi"/>
          <w:sz w:val="16"/>
          <w:szCs w:val="16"/>
        </w:rPr>
        <w:t>a</w:t>
      </w:r>
      <w:proofErr w:type="gramEnd"/>
      <w:r w:rsidRPr="00B56F00">
        <w:rPr>
          <w:rFonts w:cstheme="majorHAnsi"/>
          <w:sz w:val="16"/>
          <w:szCs w:val="16"/>
        </w:rPr>
        <w:t xml:space="preserve"> aquellos (ya sea a los propios individuos o a sus representantes) que tengan el potencial de ser directamente afectados por los riesgos identificados por la empresa. Y estrategias "culturalmente apropiadas" serían aquellas que están en consonancia con las normas culturales de las comunidades afectadas. Los actores sociales pueden ayudar a la empresa a definir lo que se considera culturalmente apropiado. (Para más información sobre la participación culturalmente apropiado, ver el capítulo 1.2 de IRMA).</w:t>
      </w:r>
    </w:p>
  </w:footnote>
  <w:footnote w:id="117">
    <w:p w14:paraId="4C4EC9B7" w14:textId="336488A4" w:rsidR="009903DE" w:rsidRPr="00B56F00"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rPr>
      </w:pPr>
      <w:r w:rsidRPr="00B56F00">
        <w:rPr>
          <w:rStyle w:val="FootnoteReference"/>
          <w:rFonts w:cstheme="majorHAnsi"/>
          <w:sz w:val="16"/>
          <w:szCs w:val="16"/>
        </w:rPr>
        <w:footnoteRef/>
      </w:r>
      <w:r w:rsidRPr="00B56F00">
        <w:rPr>
          <w:rFonts w:cstheme="majorHAnsi"/>
          <w:sz w:val="16"/>
          <w:szCs w:val="16"/>
        </w:rPr>
        <w:t xml:space="preserve"> </w:t>
      </w:r>
      <w:r w:rsidRPr="00B56F00">
        <w:rPr>
          <w:rFonts w:cstheme="majorHAnsi"/>
          <w:sz w:val="16"/>
          <w:szCs w:val="16"/>
        </w:rPr>
        <w:t xml:space="preserve">El riesgo de cometer violaciones en materia de derechos humanos o de contribuir o ser vinculados </w:t>
      </w:r>
      <w:proofErr w:type="gramStart"/>
      <w:r w:rsidRPr="00B56F00">
        <w:rPr>
          <w:rFonts w:cstheme="majorHAnsi"/>
          <w:sz w:val="16"/>
          <w:szCs w:val="16"/>
        </w:rPr>
        <w:t>a</w:t>
      </w:r>
      <w:proofErr w:type="gramEnd"/>
      <w:r w:rsidRPr="00B56F00">
        <w:rPr>
          <w:rFonts w:cstheme="majorHAnsi"/>
          <w:sz w:val="16"/>
          <w:szCs w:val="16"/>
        </w:rPr>
        <w:t xml:space="preserve"> ellas, aumenta en las áreas afectadas por conflictos o de alto riesgo. Cuando </w:t>
      </w:r>
      <w:r w:rsidR="00094BD0">
        <w:rPr>
          <w:rFonts w:cstheme="majorHAnsi"/>
          <w:sz w:val="16"/>
          <w:szCs w:val="16"/>
        </w:rPr>
        <w:t xml:space="preserve">los </w:t>
      </w:r>
      <w:r w:rsidR="00094BD0" w:rsidRPr="00094BD0">
        <w:rPr>
          <w:rFonts w:cstheme="majorHAnsi"/>
          <w:sz w:val="16"/>
          <w:szCs w:val="16"/>
        </w:rPr>
        <w:t>proyecto</w:t>
      </w:r>
      <w:r w:rsidR="00094BD0">
        <w:rPr>
          <w:rFonts w:cstheme="majorHAnsi"/>
          <w:sz w:val="16"/>
          <w:szCs w:val="16"/>
        </w:rPr>
        <w:t>s</w:t>
      </w:r>
      <w:r w:rsidR="00094BD0" w:rsidRPr="00094BD0">
        <w:rPr>
          <w:rFonts w:cstheme="majorHAnsi"/>
          <w:sz w:val="16"/>
          <w:szCs w:val="16"/>
        </w:rPr>
        <w:t xml:space="preserve"> de procesamiento de minerales </w:t>
      </w:r>
      <w:r w:rsidRPr="00B56F00">
        <w:rPr>
          <w:rFonts w:cstheme="majorHAnsi"/>
          <w:sz w:val="16"/>
          <w:szCs w:val="16"/>
        </w:rPr>
        <w:t>se encuentran ubicados en áreas afectadas por conflictos o de alto riesgo, las empresas operadoras deben asegurarse de que los riesgos para los derechos humanos se aborden de conformidad con el capítulo 1.3 de IRMA. El capítulo exige que se tomen medidas para prevenir, mitigar y remediar impactos potenciales y reales en materia de derechos humanos.</w:t>
      </w:r>
    </w:p>
  </w:footnote>
  <w:footnote w:id="118">
    <w:p w14:paraId="059D536A" w14:textId="77777777" w:rsidR="009903DE" w:rsidRPr="00B56F00"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rPr>
      </w:pPr>
      <w:r w:rsidRPr="00B56F00">
        <w:rPr>
          <w:rStyle w:val="FootnoteReference"/>
          <w:rFonts w:cstheme="majorHAnsi"/>
          <w:sz w:val="16"/>
          <w:szCs w:val="16"/>
        </w:rPr>
        <w:footnoteRef/>
      </w:r>
      <w:r w:rsidRPr="00B56F00">
        <w:rPr>
          <w:rFonts w:cstheme="majorHAnsi"/>
          <w:sz w:val="16"/>
          <w:szCs w:val="16"/>
        </w:rPr>
        <w:t xml:space="preserve"> Capítulo 1.3 de IRMA - La debida diligencia en materia de derechos humanos. (Ver específicamente los requisitos 1.3.3.3 y 1.3.4.2.).</w:t>
      </w:r>
    </w:p>
  </w:footnote>
  <w:footnote w:id="119">
    <w:p w14:paraId="7F95CC7D" w14:textId="77777777" w:rsidR="009903DE"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8"/>
        </w:rPr>
      </w:pPr>
      <w:r w:rsidRPr="00B56F00">
        <w:rPr>
          <w:rStyle w:val="FootnoteReference"/>
          <w:rFonts w:cstheme="majorHAnsi"/>
          <w:sz w:val="16"/>
          <w:szCs w:val="16"/>
        </w:rPr>
        <w:footnoteRef/>
      </w:r>
      <w:r w:rsidRPr="00B56F00">
        <w:rPr>
          <w:rFonts w:cstheme="majorHAnsi"/>
          <w:sz w:val="16"/>
          <w:szCs w:val="16"/>
        </w:rPr>
        <w:t xml:space="preserve"> </w:t>
      </w:r>
      <w:r w:rsidRPr="00B56F00">
        <w:rPr>
          <w:rFonts w:cstheme="majorHAnsi"/>
          <w:sz w:val="16"/>
          <w:szCs w:val="16"/>
        </w:rPr>
        <w:t>Este informe puede integrarse con los informes sobre la debida diligencia en materia de derechos humanos según el requisito 1.3.5.1 de IRMA.</w:t>
      </w:r>
    </w:p>
  </w:footnote>
  <w:footnote w:id="120">
    <w:p w14:paraId="119F159D" w14:textId="77777777" w:rsidR="009903DE" w:rsidRPr="000355C0" w:rsidRDefault="009903DE" w:rsidP="009903DE">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ajorHAnsi"/>
          <w:lang w:val="es-ES"/>
        </w:rPr>
      </w:pPr>
      <w:r w:rsidRPr="000355C0">
        <w:rPr>
          <w:rStyle w:val="FootnoteReference"/>
          <w:rFonts w:cstheme="majorHAnsi"/>
        </w:rPr>
        <w:footnoteRef/>
      </w:r>
      <w:r w:rsidRPr="000355C0">
        <w:rPr>
          <w:rFonts w:cstheme="majorHAnsi"/>
        </w:rPr>
        <w:t xml:space="preserve"> Estos compromisos pueden hacerse en una Política de Derechos Humanos más amplia o en otra política pertinente.</w:t>
      </w:r>
    </w:p>
  </w:footnote>
  <w:footnote w:id="121">
    <w:p w14:paraId="1F0CD61E" w14:textId="77777777" w:rsidR="009903DE" w:rsidRPr="000355C0"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ajorHAnsi"/>
          <w:sz w:val="16"/>
          <w:szCs w:val="16"/>
          <w:lang w:val="es-ES"/>
        </w:rPr>
      </w:pPr>
      <w:r w:rsidRPr="000355C0">
        <w:rPr>
          <w:rStyle w:val="FootnoteReference"/>
          <w:rFonts w:cstheme="majorHAnsi"/>
          <w:sz w:val="16"/>
          <w:szCs w:val="16"/>
        </w:rPr>
        <w:footnoteRef/>
      </w:r>
      <w:r w:rsidRPr="000355C0">
        <w:rPr>
          <w:rFonts w:cstheme="majorHAnsi"/>
          <w:sz w:val="16"/>
          <w:szCs w:val="16"/>
          <w:lang w:val="es-ES"/>
        </w:rPr>
        <w:t xml:space="preserve"> </w:t>
      </w:r>
      <w:r w:rsidRPr="000355C0">
        <w:rPr>
          <w:rFonts w:cstheme="majorHAnsi"/>
          <w:bCs/>
          <w:i/>
          <w:sz w:val="16"/>
          <w:szCs w:val="16"/>
        </w:rPr>
        <w:t>Principios básicos de la ONU sobre el empleo de la fuerza y de armas de fuego por los funcionarios encargados de hacer cumplir la ley</w:t>
      </w:r>
      <w:r w:rsidRPr="000355C0">
        <w:rPr>
          <w:rFonts w:cstheme="majorHAnsi"/>
          <w:bCs/>
          <w:sz w:val="16"/>
          <w:szCs w:val="16"/>
        </w:rPr>
        <w:t xml:space="preserve"> </w:t>
      </w:r>
      <w:r w:rsidRPr="000355C0">
        <w:rPr>
          <w:rFonts w:cstheme="majorHAnsi"/>
          <w:sz w:val="16"/>
          <w:szCs w:val="16"/>
          <w:lang w:val="es-ES"/>
        </w:rPr>
        <w:t xml:space="preserve">(Disponible en: </w:t>
      </w:r>
      <w:hyperlink r:id="rId47" w:history="1">
        <w:r w:rsidRPr="000355C0">
          <w:rPr>
            <w:rStyle w:val="Hyperlink"/>
            <w:rFonts w:cstheme="majorHAnsi"/>
            <w:sz w:val="16"/>
            <w:szCs w:val="16"/>
            <w:lang w:val="es-ES"/>
          </w:rPr>
          <w:t>https://www.ohchr.org/SP/ProfessionalInterest/Pages/UseOfForceAndFirearms.aspx</w:t>
        </w:r>
      </w:hyperlink>
      <w:r w:rsidRPr="000355C0">
        <w:rPr>
          <w:rFonts w:cstheme="majorHAnsi"/>
          <w:sz w:val="16"/>
          <w:szCs w:val="16"/>
          <w:lang w:val="es-ES"/>
        </w:rPr>
        <w:t xml:space="preserve">) </w:t>
      </w:r>
    </w:p>
  </w:footnote>
  <w:footnote w:id="122">
    <w:p w14:paraId="4A7F0B93" w14:textId="77777777" w:rsidR="009903DE" w:rsidRPr="000355C0" w:rsidRDefault="009903DE" w:rsidP="009903DE">
      <w:pPr>
        <w:pStyle w:val="FootnoteText"/>
        <w:rPr>
          <w:rFonts w:cstheme="majorHAnsi"/>
        </w:rPr>
      </w:pPr>
      <w:r w:rsidRPr="000355C0">
        <w:rPr>
          <w:rStyle w:val="FootnoteReference"/>
          <w:rFonts w:cstheme="majorHAnsi"/>
        </w:rPr>
        <w:footnoteRef/>
      </w:r>
      <w:r w:rsidRPr="000355C0">
        <w:rPr>
          <w:rFonts w:cstheme="majorHAnsi"/>
        </w:rPr>
        <w:t xml:space="preserve"> Principios Voluntarios de Seguridad y Derechos Humanos</w:t>
      </w:r>
      <w:r w:rsidRPr="000355C0">
        <w:rPr>
          <w:rFonts w:cstheme="majorHAnsi"/>
          <w:lang w:val="es-ES"/>
        </w:rPr>
        <w:t xml:space="preserve">. 2014. </w:t>
      </w:r>
      <w:hyperlink r:id="rId48" w:history="1">
        <w:r w:rsidRPr="000355C0">
          <w:rPr>
            <w:rStyle w:val="Hyperlink"/>
            <w:rFonts w:cstheme="majorHAnsi"/>
            <w:sz w:val="16"/>
            <w:lang w:val="es-ES"/>
          </w:rPr>
          <w:t>www.voluntaryprinciples.org</w:t>
        </w:r>
      </w:hyperlink>
    </w:p>
  </w:footnote>
  <w:footnote w:id="123">
    <w:p w14:paraId="06EBD59B" w14:textId="77777777" w:rsidR="009903DE" w:rsidRPr="00D175E6"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lang w:val="es-ES"/>
        </w:rPr>
      </w:pPr>
      <w:r w:rsidRPr="000355C0">
        <w:rPr>
          <w:rStyle w:val="FootnoteReference"/>
          <w:rFonts w:cstheme="majorHAnsi"/>
          <w:sz w:val="16"/>
          <w:szCs w:val="16"/>
        </w:rPr>
        <w:footnoteRef/>
      </w:r>
      <w:r w:rsidRPr="000355C0">
        <w:rPr>
          <w:rFonts w:cstheme="majorHAnsi"/>
          <w:sz w:val="16"/>
          <w:szCs w:val="16"/>
        </w:rPr>
        <w:t xml:space="preserve"> </w:t>
      </w:r>
      <w:r w:rsidRPr="000355C0">
        <w:rPr>
          <w:rFonts w:cstheme="majorHAnsi"/>
          <w:sz w:val="16"/>
          <w:szCs w:val="16"/>
        </w:rPr>
        <w:t xml:space="preserve">La evaluación de riesgos del criterio 3.5.2 no se trata de un evento único. Según los </w:t>
      </w:r>
      <w:r w:rsidRPr="000355C0">
        <w:rPr>
          <w:rFonts w:cstheme="majorHAnsi"/>
          <w:i/>
          <w:sz w:val="16"/>
          <w:szCs w:val="16"/>
        </w:rPr>
        <w:t>Principios voluntarios de seguridad y derechos humanos: Guía Orientativa de Implementación</w:t>
      </w:r>
      <w:r w:rsidRPr="000355C0">
        <w:rPr>
          <w:rFonts w:cstheme="majorHAnsi"/>
          <w:sz w:val="16"/>
          <w:szCs w:val="16"/>
        </w:rPr>
        <w:t>, "Cualquier decisión importante relativa a un proyecto o empresa puede</w:t>
      </w:r>
      <w:r w:rsidRPr="000355C0">
        <w:rPr>
          <w:sz w:val="16"/>
          <w:szCs w:val="16"/>
        </w:rPr>
        <w:t xml:space="preserve"> representar una oportunidad</w:t>
      </w:r>
      <w:r>
        <w:rPr>
          <w:sz w:val="18"/>
          <w:szCs w:val="18"/>
        </w:rPr>
        <w:t xml:space="preserve"> </w:t>
      </w:r>
      <w:r w:rsidRPr="000355C0">
        <w:rPr>
          <w:sz w:val="16"/>
          <w:szCs w:val="16"/>
        </w:rPr>
        <w:t xml:space="preserve">apropiada para efectuar o renovar una evaluación de riesgo, por ejemplo, una ampliación del proyecto, una adquisición o fusión o cualquier otra </w:t>
      </w:r>
      <w:r w:rsidRPr="00D175E6">
        <w:rPr>
          <w:rFonts w:cstheme="majorHAnsi"/>
          <w:sz w:val="16"/>
          <w:szCs w:val="16"/>
        </w:rPr>
        <w:t xml:space="preserve">decisión comercial importante. Frente a cambios sustanciales en las circunstancias externas puede que sea necesario llevar a cabo una evaluación de riesgos desde la óptica de los Principios Voluntarios. Puede tratarse, por ejemplo, de un cambio de gobierno, el estallido de un conflicto, una crisis económica o una decisión política importante". </w:t>
      </w:r>
      <w:r w:rsidRPr="00D175E6">
        <w:rPr>
          <w:rFonts w:cstheme="majorHAnsi"/>
          <w:sz w:val="16"/>
          <w:szCs w:val="16"/>
          <w:lang w:val="es-ES"/>
        </w:rPr>
        <w:t xml:space="preserve">(ICMM, IFC e IPIECA. 2012. </w:t>
      </w:r>
      <w:r w:rsidRPr="00D175E6">
        <w:rPr>
          <w:rFonts w:cstheme="majorHAnsi"/>
          <w:sz w:val="16"/>
          <w:szCs w:val="16"/>
        </w:rPr>
        <w:t>Principios voluntarios de seguridad y derechos humanos: guía orientativa de implementación</w:t>
      </w:r>
      <w:r w:rsidRPr="00D175E6">
        <w:rPr>
          <w:rFonts w:cstheme="majorHAnsi"/>
          <w:sz w:val="16"/>
          <w:szCs w:val="16"/>
          <w:lang w:val="es-ES"/>
        </w:rPr>
        <w:t xml:space="preserve">, Pág. 24. </w:t>
      </w:r>
      <w:hyperlink r:id="rId49" w:history="1">
        <w:r w:rsidRPr="00D175E6">
          <w:rPr>
            <w:rStyle w:val="Hyperlink"/>
            <w:rFonts w:cstheme="majorHAnsi"/>
            <w:sz w:val="16"/>
            <w:szCs w:val="16"/>
            <w:lang w:val="es-ES"/>
          </w:rPr>
          <w:t>http://www.voluntaryprinciples.org/wp-content/uploads/2013/03/IGT-SPANISH1.pdf</w:t>
        </w:r>
      </w:hyperlink>
    </w:p>
  </w:footnote>
  <w:footnote w:id="124">
    <w:p w14:paraId="206E4E90" w14:textId="77777777" w:rsidR="009903DE" w:rsidRPr="00D175E6"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rPr>
      </w:pPr>
      <w:r w:rsidRPr="00D175E6">
        <w:rPr>
          <w:rStyle w:val="FootnoteReference"/>
          <w:rFonts w:cstheme="majorHAnsi"/>
          <w:sz w:val="16"/>
          <w:szCs w:val="16"/>
        </w:rPr>
        <w:footnoteRef/>
      </w:r>
      <w:r w:rsidRPr="00D175E6">
        <w:rPr>
          <w:rFonts w:cstheme="majorHAnsi"/>
          <w:sz w:val="16"/>
          <w:szCs w:val="16"/>
        </w:rPr>
        <w:t xml:space="preserve"> </w:t>
      </w:r>
      <w:r w:rsidRPr="00D175E6">
        <w:rPr>
          <w:rFonts w:cstheme="majorHAnsi"/>
          <w:sz w:val="16"/>
          <w:szCs w:val="16"/>
        </w:rPr>
        <w:t>Las evaluaciones de riesgo típicamente incluyen: Establecimiento del alcance; identificación de fuentes de riesgo; identificación de riesgos; evaluación de riesgos; desarrollo del tratamiento o mitigación de riesgos; y comunicaciones, monitoreo, evaluación y corrección (Fuente: Principios voluntarios de seguridad y derechos humanos: guía orientativa de implementación, pág. 23). La evaluación de los riesgos de seguridad puede integrarse en los procesos de evaluación de riesgos existentes.</w:t>
      </w:r>
    </w:p>
  </w:footnote>
  <w:footnote w:id="125">
    <w:p w14:paraId="42C8A714" w14:textId="77777777" w:rsidR="009903DE" w:rsidRPr="00D175E6"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rPr>
      </w:pPr>
      <w:r w:rsidRPr="00D175E6">
        <w:rPr>
          <w:rStyle w:val="FootnoteReference"/>
          <w:rFonts w:cstheme="majorHAnsi"/>
          <w:sz w:val="16"/>
          <w:szCs w:val="16"/>
        </w:rPr>
        <w:footnoteRef/>
      </w:r>
      <w:r w:rsidRPr="00D175E6">
        <w:rPr>
          <w:rFonts w:cstheme="majorHAnsi"/>
          <w:sz w:val="16"/>
          <w:szCs w:val="16"/>
        </w:rPr>
        <w:t xml:space="preserve"> </w:t>
      </w:r>
      <w:r w:rsidRPr="00D175E6">
        <w:rPr>
          <w:rFonts w:cstheme="majorHAnsi"/>
          <w:sz w:val="16"/>
          <w:szCs w:val="16"/>
        </w:rPr>
        <w:t xml:space="preserve">Se debe hacer un esfuerzo especial para incluir a mujeres, niños o sus representantes, y </w:t>
      </w:r>
      <w:proofErr w:type="gramStart"/>
      <w:r w:rsidRPr="00D175E6">
        <w:rPr>
          <w:rFonts w:cstheme="majorHAnsi"/>
          <w:sz w:val="16"/>
          <w:szCs w:val="16"/>
        </w:rPr>
        <w:t>a</w:t>
      </w:r>
      <w:proofErr w:type="gramEnd"/>
      <w:r w:rsidRPr="00D175E6">
        <w:rPr>
          <w:rFonts w:cstheme="majorHAnsi"/>
          <w:sz w:val="16"/>
          <w:szCs w:val="16"/>
        </w:rPr>
        <w:t xml:space="preserve"> otros grupos que puedan ser particularmente vulnerables a los impactos de los arreglos de servicios de vigilancia (por ejemplo, esto podría incluir operadores de MAPE, defensores de los derechos humanos y jóvenes). Otros actores locales pertinentes pueden incluir a líderes del gobierno local o de la comunidad, organizaciones de la sociedad civil u otras empresas que operan en el área. El asesoramiento de expertos puede provenir de gobiernos, iniciativas de múltiples actores sociales, instituciones de derechos humanos y la sociedad civil o académicos con conocimiento y experiencia local.</w:t>
      </w:r>
    </w:p>
  </w:footnote>
  <w:footnote w:id="126">
    <w:p w14:paraId="26BE9005" w14:textId="77777777" w:rsidR="009903DE" w:rsidRPr="00D175E6"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cstheme="majorHAnsi"/>
          <w:sz w:val="16"/>
          <w:szCs w:val="16"/>
        </w:rPr>
      </w:pPr>
      <w:r w:rsidRPr="00D175E6">
        <w:rPr>
          <w:rStyle w:val="FootnoteReference"/>
          <w:rFonts w:cstheme="majorHAnsi"/>
          <w:sz w:val="16"/>
          <w:szCs w:val="16"/>
        </w:rPr>
        <w:footnoteRef/>
      </w:r>
      <w:r>
        <w:rPr>
          <w:rFonts w:cstheme="majorHAnsi"/>
          <w:sz w:val="16"/>
          <w:szCs w:val="16"/>
        </w:rPr>
        <w:t xml:space="preserve"> C</w:t>
      </w:r>
      <w:r w:rsidRPr="00D175E6">
        <w:rPr>
          <w:rFonts w:cstheme="majorHAnsi"/>
          <w:sz w:val="16"/>
          <w:szCs w:val="16"/>
        </w:rPr>
        <w:t>apítulo 1.3- La debida diligencia en materia de derechos humanos del estándar IRMA. (Ver específicamente el requisito 1.3.3.2).</w:t>
      </w:r>
    </w:p>
    <w:p w14:paraId="77A7DCEA" w14:textId="77777777" w:rsidR="009903DE"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8"/>
          <w:szCs w:val="18"/>
        </w:rPr>
      </w:pPr>
      <w:r w:rsidRPr="00D175E6">
        <w:rPr>
          <w:rFonts w:cstheme="majorHAnsi"/>
          <w:sz w:val="16"/>
          <w:szCs w:val="16"/>
        </w:rPr>
        <w:t>Las estrategias "culturalmente apropiadas" serían aquellas que están alineadas con las normas culturales de las comunidades afectadas. Los actores sociales pueden ayudar a definir para la empresa lo que se considera culturalmente apropiado. (Para más información sobre el compromiso culturalmente apropiado, consulte el capítulo 1.2 de IRMA)</w:t>
      </w:r>
    </w:p>
  </w:footnote>
  <w:footnote w:id="127">
    <w:p w14:paraId="7DD2F9AF" w14:textId="77777777" w:rsidR="009903DE" w:rsidRPr="006F1ADD"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6"/>
          <w:szCs w:val="16"/>
          <w:lang w:val="es-ES"/>
        </w:rPr>
      </w:pPr>
      <w:r w:rsidRPr="006F1ADD">
        <w:rPr>
          <w:rStyle w:val="FootnoteReference"/>
          <w:sz w:val="16"/>
          <w:szCs w:val="16"/>
        </w:rPr>
        <w:footnoteRef/>
      </w:r>
      <w:r w:rsidRPr="006F1ADD">
        <w:rPr>
          <w:sz w:val="16"/>
          <w:szCs w:val="16"/>
        </w:rPr>
        <w:t xml:space="preserve"> </w:t>
      </w:r>
      <w:r w:rsidRPr="006F1ADD">
        <w:rPr>
          <w:sz w:val="16"/>
          <w:szCs w:val="16"/>
        </w:rPr>
        <w:t xml:space="preserve">La debida diligencia incluye investigaciones para examinar a los posibles proveedores de seguridad privada y al personal de vigilancia, tales como: historial de respeto/violaciones de las leyes de derechos humanos y del derecho internacional humanitario; reputación personal/empresarial; estilo de gestión y ética de los ejecutivos clave; historia de litigios y actos delictivos; procedimientos sobre el uso de la fuerza y ​​armas de fuego; cumplimiento de las regulaciones de salud, seguridad y medioambientales; etc. </w:t>
      </w:r>
      <w:r w:rsidRPr="006F1ADD">
        <w:rPr>
          <w:sz w:val="16"/>
          <w:szCs w:val="16"/>
          <w:lang w:val="es-ES"/>
        </w:rPr>
        <w:t>(</w:t>
      </w:r>
      <w:r w:rsidRPr="006F1ADD">
        <w:rPr>
          <w:sz w:val="16"/>
          <w:szCs w:val="16"/>
        </w:rPr>
        <w:t>Principios voluntarios de seguridad y derechos humanos: guía orientativa de implementación</w:t>
      </w:r>
      <w:r w:rsidRPr="006F1ADD">
        <w:rPr>
          <w:sz w:val="16"/>
          <w:szCs w:val="16"/>
          <w:lang w:val="es-ES"/>
        </w:rPr>
        <w:t>. Págs. 52, 53.</w:t>
      </w:r>
      <w:r w:rsidRPr="006F1ADD">
        <w:rPr>
          <w:sz w:val="16"/>
          <w:szCs w:val="16"/>
        </w:rPr>
        <w:t xml:space="preserve"> </w:t>
      </w:r>
      <w:hyperlink r:id="rId50" w:history="1">
        <w:r w:rsidRPr="006F1ADD">
          <w:rPr>
            <w:rStyle w:val="Hyperlink"/>
            <w:sz w:val="16"/>
            <w:szCs w:val="16"/>
            <w:lang w:val="es-ES"/>
          </w:rPr>
          <w:t>http://www.voluntaryprinciples.org/wp-content/uploads/2013/03/IGT-SPANISH1.pdf</w:t>
        </w:r>
      </w:hyperlink>
      <w:r w:rsidRPr="006F1ADD">
        <w:rPr>
          <w:sz w:val="16"/>
          <w:szCs w:val="16"/>
          <w:lang w:val="es-ES"/>
        </w:rPr>
        <w:t>)</w:t>
      </w:r>
    </w:p>
  </w:footnote>
  <w:footnote w:id="128">
    <w:p w14:paraId="21C1B85F" w14:textId="77777777" w:rsidR="009903DE"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8"/>
          <w:szCs w:val="18"/>
        </w:rPr>
      </w:pPr>
      <w:r w:rsidRPr="006F1ADD">
        <w:rPr>
          <w:rStyle w:val="FootnoteReference"/>
          <w:sz w:val="16"/>
          <w:szCs w:val="16"/>
        </w:rPr>
        <w:footnoteRef/>
      </w:r>
      <w:r w:rsidRPr="006F1ADD">
        <w:rPr>
          <w:sz w:val="16"/>
          <w:szCs w:val="16"/>
        </w:rPr>
        <w:t xml:space="preserve"> Capítulo 1.3- La debida diligencia en materia de derechos humanos del estándar IRMA. (Ver específicamente el requisito 1.3.3.3).</w:t>
      </w:r>
    </w:p>
  </w:footnote>
  <w:footnote w:id="129">
    <w:p w14:paraId="1FCAC97D" w14:textId="77777777" w:rsidR="009903DE" w:rsidRPr="00496EEE"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6"/>
          <w:szCs w:val="16"/>
        </w:rPr>
      </w:pPr>
      <w:r w:rsidRPr="00496EEE">
        <w:rPr>
          <w:rStyle w:val="FootnoteReference"/>
          <w:sz w:val="16"/>
          <w:szCs w:val="16"/>
        </w:rPr>
        <w:footnoteRef/>
      </w:r>
      <w:r w:rsidRPr="00496EEE">
        <w:rPr>
          <w:sz w:val="16"/>
          <w:szCs w:val="16"/>
        </w:rPr>
        <w:t xml:space="preserve"> </w:t>
      </w:r>
      <w:r w:rsidRPr="00496EEE">
        <w:rPr>
          <w:sz w:val="16"/>
          <w:szCs w:val="16"/>
        </w:rPr>
        <w:t>"una estructura comunitaria representativa" podría ser un gobierno local, una organización comunitaria, etc.</w:t>
      </w:r>
    </w:p>
  </w:footnote>
  <w:footnote w:id="130">
    <w:p w14:paraId="41A083FF" w14:textId="77777777" w:rsidR="009903DE" w:rsidRPr="00496EEE"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6"/>
          <w:szCs w:val="16"/>
        </w:rPr>
      </w:pPr>
      <w:r w:rsidRPr="00496EEE">
        <w:rPr>
          <w:rStyle w:val="FootnoteReference"/>
          <w:sz w:val="16"/>
          <w:szCs w:val="16"/>
        </w:rPr>
        <w:footnoteRef/>
      </w:r>
      <w:r w:rsidRPr="00496EEE">
        <w:rPr>
          <w:sz w:val="16"/>
          <w:szCs w:val="16"/>
        </w:rPr>
        <w:t xml:space="preserve"> </w:t>
      </w:r>
      <w:r w:rsidRPr="00496EEE">
        <w:rPr>
          <w:sz w:val="16"/>
          <w:szCs w:val="16"/>
        </w:rPr>
        <w:t>Por ejemplo, la empresa operadora puede informar verbalmente, como en una reunión pública, o dar a conocer un informe (como un informe anual de progreso producido por empresas que participan en los Principios Voluntarios de Derechos Humanos) que esté disponible para los actores sociales. Ver Guía IRMA para más información.</w:t>
      </w:r>
    </w:p>
  </w:footnote>
  <w:footnote w:id="131">
    <w:p w14:paraId="74B864BB" w14:textId="77777777" w:rsidR="00A619EE" w:rsidRPr="00496EEE" w:rsidRDefault="00A619EE" w:rsidP="00A61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6"/>
          <w:szCs w:val="16"/>
        </w:rPr>
      </w:pPr>
      <w:r w:rsidRPr="00496EEE">
        <w:rPr>
          <w:rStyle w:val="FootnoteReference"/>
          <w:sz w:val="16"/>
          <w:szCs w:val="16"/>
        </w:rPr>
        <w:footnoteRef/>
      </w:r>
      <w:r w:rsidRPr="00496EEE">
        <w:rPr>
          <w:sz w:val="16"/>
          <w:szCs w:val="16"/>
        </w:rPr>
        <w:t xml:space="preserve"> </w:t>
      </w:r>
      <w:r w:rsidRPr="00496EEE">
        <w:rPr>
          <w:sz w:val="16"/>
          <w:szCs w:val="16"/>
        </w:rPr>
        <w:t>El mecanismo de reclamo de nivel operacional desarrollado según el capítulo 1.4 se puede usar como el mecanismo para recibir y abordar quejas relacionados con la seguridad, o se puede crear un mecanismo separado para manejar solo asuntos relacionados con la seguridad.</w:t>
      </w:r>
    </w:p>
  </w:footnote>
  <w:footnote w:id="132">
    <w:p w14:paraId="54DE0F99" w14:textId="77777777" w:rsidR="009903DE" w:rsidRPr="00496EEE" w:rsidRDefault="009903DE" w:rsidP="00990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sz w:val="16"/>
          <w:szCs w:val="16"/>
          <w:lang w:val="es-ES"/>
        </w:rPr>
      </w:pPr>
      <w:r w:rsidRPr="00496EEE">
        <w:rPr>
          <w:rStyle w:val="FootnoteReference"/>
          <w:sz w:val="16"/>
          <w:szCs w:val="16"/>
        </w:rPr>
        <w:footnoteRef/>
      </w:r>
      <w:r w:rsidRPr="00496EEE">
        <w:rPr>
          <w:sz w:val="16"/>
          <w:szCs w:val="16"/>
        </w:rPr>
        <w:t xml:space="preserve"> </w:t>
      </w:r>
      <w:r w:rsidRPr="00496EEE">
        <w:rPr>
          <w:sz w:val="16"/>
          <w:szCs w:val="16"/>
        </w:rPr>
        <w:t xml:space="preserve">Como se explica en los </w:t>
      </w:r>
      <w:r w:rsidRPr="00496EEE">
        <w:rPr>
          <w:i/>
          <w:sz w:val="16"/>
          <w:szCs w:val="16"/>
        </w:rPr>
        <w:t>Principios</w:t>
      </w:r>
      <w:r w:rsidRPr="00496EEE">
        <w:rPr>
          <w:sz w:val="16"/>
          <w:szCs w:val="16"/>
        </w:rPr>
        <w:t xml:space="preserve"> </w:t>
      </w:r>
      <w:r w:rsidRPr="00496EEE">
        <w:rPr>
          <w:i/>
          <w:sz w:val="16"/>
          <w:szCs w:val="16"/>
        </w:rPr>
        <w:t>voluntarios de seguridad y derechos humanos: guía orientativa de implementación,</w:t>
      </w:r>
      <w:r w:rsidRPr="00496EEE">
        <w:rPr>
          <w:sz w:val="16"/>
          <w:szCs w:val="16"/>
        </w:rPr>
        <w:t xml:space="preserve"> la información que podría generar inquietudes sobre seguridad y vigilancia o riesgos en materia de derechos humanos incluiría movimientos específicos de tropas, cronogramas de abastecimiento, movimientos del personal de la empresa, ubicaciones de equipos valiosos o peligrosos, etc.). </w:t>
      </w:r>
      <w:r w:rsidRPr="00496EEE">
        <w:rPr>
          <w:sz w:val="16"/>
          <w:szCs w:val="16"/>
          <w:lang w:val="es-ES"/>
        </w:rPr>
        <w:t xml:space="preserve">ICMM, IFC e IPIECA. 2012. </w:t>
      </w:r>
      <w:r w:rsidRPr="00496EEE">
        <w:rPr>
          <w:sz w:val="16"/>
          <w:szCs w:val="16"/>
        </w:rPr>
        <w:t>Principios voluntarios de seguridad y derechos humanos: guía orientativa de implementación</w:t>
      </w:r>
      <w:r w:rsidRPr="00496EEE">
        <w:rPr>
          <w:sz w:val="16"/>
          <w:szCs w:val="16"/>
          <w:lang w:val="es-ES"/>
        </w:rPr>
        <w:t xml:space="preserve">. Pág. 47. </w:t>
      </w:r>
      <w:hyperlink r:id="rId51" w:history="1">
        <w:r w:rsidRPr="00496EEE">
          <w:rPr>
            <w:rStyle w:val="Hyperlink"/>
            <w:sz w:val="16"/>
            <w:szCs w:val="16"/>
            <w:lang w:val="es-ES"/>
          </w:rPr>
          <w:t>http://www.voluntaryprinciples.org/wp-content/uploads/2013/03/IGT-SPANISH1.pdf</w:t>
        </w:r>
      </w:hyperlink>
      <w:r w:rsidRPr="00496EEE">
        <w:rPr>
          <w:sz w:val="16"/>
          <w:szCs w:val="16"/>
          <w:lang w:val="es-ES"/>
        </w:rPr>
        <w:t xml:space="preserve"> </w:t>
      </w:r>
    </w:p>
  </w:footnote>
  <w:footnote w:id="133">
    <w:p w14:paraId="763FDFDA"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Si bien no existe una definición única de MAPE, generalmente se entiende que abarca una variedad de actividades, incluida la prospección, exploración, extracción, procesamiento y transporte, y utiliza tecnologías y prácticas más simplificadas y que requieren mucha mano de obra que la minería industrial a gran escala.</w:t>
      </w:r>
    </w:p>
  </w:footnote>
  <w:footnote w:id="134">
    <w:p w14:paraId="0B7B9FB7"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w:t>
      </w:r>
      <w:r w:rsidRPr="00102098">
        <w:rPr>
          <w:rFonts w:ascii="Calibri Light" w:eastAsia="Calibri Light" w:hAnsi="Calibri Light"/>
          <w:lang w:val="es-ES_tradnl"/>
        </w:rPr>
        <w:t xml:space="preserve">Delve. 2019. Inicio. El Banco Mundial y el Pacto. Disponible en </w:t>
      </w:r>
      <w:hyperlink r:id="rId52" w:history="1">
        <w:r w:rsidRPr="00102098">
          <w:rPr>
            <w:rStyle w:val="Hyperlink"/>
            <w:rFonts w:ascii="Calibri Light" w:eastAsia="Calibri Light" w:hAnsi="Calibri Light"/>
            <w:color w:val="auto"/>
            <w:sz w:val="16"/>
            <w:lang w:val="es-ES_tradnl"/>
          </w:rPr>
          <w:t xml:space="preserve"> </w:t>
        </w:r>
        <w:r w:rsidRPr="00102098">
          <w:rPr>
            <w:rStyle w:val="Hyperlink"/>
            <w:rFonts w:ascii="Calibri Light" w:eastAsia="Calibri Light" w:hAnsi="Calibri Light"/>
            <w:color w:val="000000"/>
            <w:sz w:val="16"/>
            <w:lang w:val="es-ES_tradnl"/>
          </w:rPr>
          <w:t xml:space="preserve"> https://www.delvedatabase.org/</w:t>
        </w:r>
        <w:r>
          <w:rPr>
            <w:rStyle w:val="Hyperlink"/>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r>
        <w:rPr>
          <w:rFonts w:ascii="Calibri Light" w:eastAsia="Calibri Light" w:hAnsi="Calibri Light"/>
          <w:lang w:val="es-ES_tradnl"/>
        </w:rPr>
        <w:t xml:space="preserve"> </w:t>
      </w:r>
    </w:p>
  </w:footnote>
  <w:footnote w:id="135">
    <w:p w14:paraId="20AAEA27"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w:t>
      </w:r>
      <w:r w:rsidRPr="00102098">
        <w:rPr>
          <w:rFonts w:ascii="Calibri Light" w:eastAsia="Calibri Light" w:hAnsi="Calibri Light"/>
          <w:lang w:val="es-ES_tradnl"/>
        </w:rPr>
        <w:t xml:space="preserve">Buxton, A. 2013. Respondiendo al desafío de la minería artesanal y en pequeña escala: ¿Cómo pueden ayudar las redes de conocimiento? Instituto de Medio Ambiente y Desarrollo (IIED), Londres. pag. 3. </w:t>
      </w:r>
      <w:hyperlink r:id="rId53" w:history="1">
        <w:r w:rsidRPr="00102098">
          <w:rPr>
            <w:rStyle w:val="Hyperlink"/>
            <w:rFonts w:ascii="Calibri Light" w:eastAsia="Calibri Light" w:hAnsi="Calibri Light"/>
            <w:color w:val="auto"/>
            <w:sz w:val="16"/>
            <w:lang w:val="es-ES_tradnl"/>
          </w:rPr>
          <w:t xml:space="preserve"> </w:t>
        </w:r>
        <w:r w:rsidRPr="00102098">
          <w:rPr>
            <w:rStyle w:val="Hyperlink"/>
            <w:rFonts w:ascii="Calibri Light" w:eastAsia="Calibri Light" w:hAnsi="Calibri Light"/>
            <w:color w:val="000000"/>
            <w:sz w:val="16"/>
            <w:lang w:val="es-ES_tradnl"/>
          </w:rPr>
          <w:t xml:space="preserve"> http://pubs.iied.org/16532IIED/</w:t>
        </w:r>
        <w:r>
          <w:rPr>
            <w:rStyle w:val="Hyperlink"/>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p>
  </w:footnote>
  <w:footnote w:id="136">
    <w:p w14:paraId="57E59642"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ibíd. pag.4) Foro Intergubernamental sobre Minería, Minerales, Metales y Desarrollo Sostenible; 2017. Guía para Gobiernos del IGF: Gestión de minería artesanal y de pequeña escala.  Instituto Internacional para el Desarrollo Sostenible (IIDS). </w:t>
      </w:r>
      <w:r>
        <w:rPr>
          <w:rFonts w:ascii="Calibri Light" w:eastAsia="Calibri Light" w:hAnsi="Calibri Light"/>
          <w:lang w:val="es-ES_tradnl"/>
        </w:rPr>
        <w:t>pag. 5. https://www.iisd.org/library/igf-guidance-governments-managing-artisanal-and-small-scale-mining</w:t>
      </w:r>
    </w:p>
  </w:footnote>
  <w:footnote w:id="137">
    <w:p w14:paraId="1DC255BE"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w:t>
      </w:r>
      <w:r w:rsidRPr="00102098">
        <w:rPr>
          <w:rFonts w:ascii="Calibri Light" w:eastAsia="Calibri Light" w:hAnsi="Calibri Light"/>
          <w:lang w:val="es-ES_tradnl"/>
        </w:rPr>
        <w:t xml:space="preserve">IGF, 2017, pág. </w:t>
      </w:r>
      <w:r w:rsidRPr="00102098">
        <w:rPr>
          <w:rFonts w:ascii="Calibri Light" w:eastAsia="Calibri Light" w:hAnsi="Calibri Light"/>
          <w:lang w:val="es-ES_tradnl"/>
        </w:rPr>
        <w:t xml:space="preserve">12; y Echavarria, C. 2014. '¿Qué es legal?' Formalización de la minería artesanal y de pequeña escala en Colombia. Instituto de Medio Ambiente y Desarrollo (IIED), Londres y La Alianza por la Minería Responsable (ARM), Colombia. P. 23. </w:t>
      </w:r>
      <w:hyperlink r:id="rId54" w:history="1">
        <w:r w:rsidRPr="00102098">
          <w:rPr>
            <w:rStyle w:val="Hyperlink"/>
            <w:rFonts w:ascii="Calibri Light" w:eastAsia="Calibri Light" w:hAnsi="Calibri Light"/>
            <w:color w:val="auto"/>
            <w:sz w:val="16"/>
            <w:lang w:val="es-ES_tradnl"/>
          </w:rPr>
          <w:t xml:space="preserve"> </w:t>
        </w:r>
        <w:r w:rsidRPr="00102098">
          <w:rPr>
            <w:rStyle w:val="Hyperlink"/>
            <w:rFonts w:ascii="Calibri Light" w:eastAsia="Calibri Light" w:hAnsi="Calibri Light"/>
            <w:color w:val="000000"/>
            <w:sz w:val="16"/>
            <w:lang w:val="es-ES_tradnl"/>
          </w:rPr>
          <w:t xml:space="preserve"> http://pubs.iied.org/pdfs/16565IIED.pdf</w:t>
        </w:r>
        <w:r>
          <w:rPr>
            <w:rStyle w:val="Hyperlink"/>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p>
  </w:footnote>
  <w:footnote w:id="138">
    <w:p w14:paraId="436025DA" w14:textId="77777777" w:rsidR="00F43D77" w:rsidRDefault="00F43D77" w:rsidP="00F43D77">
      <w:pPr>
        <w:pStyle w:val="FootnoteText"/>
      </w:pPr>
      <w:r>
        <w:rPr>
          <w:rStyle w:val="FootnoteReference"/>
        </w:rPr>
        <w:footnoteRef/>
      </w:r>
      <w:r>
        <w:rPr>
          <w:rFonts w:ascii="Calibri Light" w:eastAsia="Calibri Light" w:hAnsi="Calibri Light"/>
          <w:lang w:val="es-ES_tradnl"/>
        </w:rPr>
        <w:t xml:space="preserve"> </w:t>
      </w:r>
      <w:r w:rsidRPr="00102098">
        <w:rPr>
          <w:rFonts w:ascii="Calibri Light" w:eastAsia="Calibri Light" w:hAnsi="Calibri Light"/>
          <w:lang w:val="es-ES_tradnl"/>
        </w:rPr>
        <w:t xml:space="preserve">Freundenberger, M., Ali, S., Fella, T. y Pennes, S. 2013. Derechos de propiedad y minería artesanal: Clarificación y fortalecimiento de derechos: Opciones para legisladores. </w:t>
      </w:r>
      <w:r w:rsidRPr="00102098">
        <w:rPr>
          <w:rFonts w:ascii="Calibri Light" w:eastAsia="Calibri Light" w:hAnsi="Calibri Light"/>
        </w:rPr>
        <w:t xml:space="preserve">Informe temático de USAID. pag. 1. </w:t>
      </w:r>
      <w:hyperlink r:id="rId55" w:history="1">
        <w:r w:rsidRPr="00102098">
          <w:rPr>
            <w:rStyle w:val="Hyperlink"/>
            <w:rFonts w:ascii="Calibri Light" w:eastAsia="Calibri Light" w:hAnsi="Calibri Light"/>
            <w:color w:val="auto"/>
            <w:sz w:val="16"/>
          </w:rPr>
          <w:t xml:space="preserve"> </w:t>
        </w:r>
        <w:r w:rsidRPr="00102098">
          <w:rPr>
            <w:rStyle w:val="Hyperlink"/>
            <w:rFonts w:ascii="Calibri Light" w:eastAsia="Calibri Light" w:hAnsi="Calibri Light"/>
            <w:color w:val="000000"/>
            <w:sz w:val="16"/>
          </w:rPr>
          <w:t xml:space="preserve"> https://www.land-links.org /wp-content/uploads/2016/09/Property-Rights-and-Artisanal-Mining.pdf</w:t>
        </w:r>
        <w:r w:rsidRPr="00636F85">
          <w:rPr>
            <w:rStyle w:val="Hyperlink"/>
            <w:rFonts w:ascii="Calibri Light" w:eastAsia="Calibri Light" w:hAnsi="Calibri Light"/>
            <w:color w:val="000000"/>
          </w:rPr>
          <w:t xml:space="preserve"> </w:t>
        </w:r>
      </w:hyperlink>
      <w:r w:rsidRPr="00636F85">
        <w:rPr>
          <w:rFonts w:ascii="Calibri Light" w:eastAsia="Calibri Light" w:hAnsi="Calibri Light"/>
          <w:color w:val="000000"/>
        </w:rPr>
        <w:t xml:space="preserve"> </w:t>
      </w:r>
    </w:p>
  </w:footnote>
  <w:footnote w:id="139">
    <w:p w14:paraId="50B6CCC6" w14:textId="77777777" w:rsidR="009903DE" w:rsidRPr="006F1ADD" w:rsidRDefault="009903DE" w:rsidP="009903DE">
      <w:pPr>
        <w:pStyle w:val="FootnoteText"/>
      </w:pPr>
      <w:r w:rsidRPr="006F1ADD">
        <w:rPr>
          <w:rStyle w:val="FootnoteReference"/>
        </w:rPr>
        <w:footnoteRef/>
      </w:r>
      <w:r w:rsidRPr="006F1ADD">
        <w:t xml:space="preserve"> </w:t>
      </w:r>
      <w:r w:rsidRPr="006F1ADD">
        <w:t xml:space="preserve">Ver el capítulo 1.4 de IRMA — </w:t>
      </w:r>
      <w:r w:rsidRPr="006F1ADD">
        <w:rPr>
          <w:rFonts w:cstheme="minorHAnsi"/>
        </w:rPr>
        <w:t>Mecanismo de quejas y reclamos, y el acceso a reparaciones.</w:t>
      </w:r>
    </w:p>
  </w:footnote>
  <w:footnote w:id="140">
    <w:p w14:paraId="0FDAA96A" w14:textId="77777777" w:rsidR="009903DE" w:rsidRPr="006F1ADD" w:rsidRDefault="009903DE" w:rsidP="009903DE">
      <w:pPr>
        <w:pStyle w:val="FootnoteText"/>
      </w:pPr>
      <w:r w:rsidRPr="006F1ADD">
        <w:rPr>
          <w:rStyle w:val="FootnoteReference"/>
        </w:rPr>
        <w:footnoteRef/>
      </w:r>
      <w:r w:rsidRPr="006F1ADD">
        <w:t xml:space="preserve"> </w:t>
      </w:r>
      <w:r w:rsidRPr="006F1ADD">
        <w:t>Este criterio sólo es pertinente si la entidad de MGE tiene una relación comercial/de negocios con una entidad MAPE. La entidad de MGE con relaciones comerciales debe cumplir con el criterio 3.6.4 además de los 3.6.1, 3.6.2 y 3.6.3.</w:t>
      </w:r>
    </w:p>
  </w:footnote>
  <w:footnote w:id="141">
    <w:p w14:paraId="52A2070C" w14:textId="77777777" w:rsidR="009903DE" w:rsidRPr="006F1ADD" w:rsidRDefault="009903DE" w:rsidP="009903DE">
      <w:pPr>
        <w:pStyle w:val="FootnoteText"/>
      </w:pPr>
      <w:r w:rsidRPr="006F1ADD">
        <w:rPr>
          <w:rStyle w:val="FootnoteReference"/>
        </w:rPr>
        <w:footnoteRef/>
      </w:r>
      <w:r w:rsidRPr="006F1ADD">
        <w:t xml:space="preserve"> </w:t>
      </w:r>
      <w:r w:rsidRPr="006F1ADD">
        <w:rPr>
          <w:lang w:val="es-ES"/>
        </w:rPr>
        <w:t xml:space="preserve">Una serie de problemas sociales y ambientales de las operaciones MAPE pueden presentar riesgos sociales y ambientales. Algunos de estos problemas incluyen, entre otros, falta de cumplimiento de la ley, soborno y corrupción, trabajo infantil, trabajo forzado, salarios bajos, derechos laborales insuficientes, salud y seguridad ocupacionales deficientes (p. ej., exposición de los trabajadores y comunidades a productos químicos tóxicos como el mercurio y cianuro), ausencia de equidad de género, riesgos en los servicios de vigilancia, abusos a los derechos humanos, especialmente en áreas afectadas por conflictos, contaminación y degradación ambiental por prácticas deficientes en el manejo de residuos, y la explotación en áreas protegidas o áreas clave de la biodiversidad. </w:t>
      </w:r>
    </w:p>
  </w:footnote>
  <w:footnote w:id="142">
    <w:p w14:paraId="2CF53266" w14:textId="77777777" w:rsidR="009903DE" w:rsidRPr="0023476D" w:rsidRDefault="009903DE" w:rsidP="009903DE">
      <w:pPr>
        <w:pStyle w:val="FootnoteText"/>
        <w:rPr>
          <w:sz w:val="18"/>
          <w:szCs w:val="18"/>
        </w:rPr>
      </w:pPr>
      <w:r w:rsidRPr="006F1ADD">
        <w:rPr>
          <w:rStyle w:val="FootnoteReference"/>
        </w:rPr>
        <w:footnoteRef/>
      </w:r>
      <w:r w:rsidRPr="006F1ADD">
        <w:t xml:space="preserve"> </w:t>
      </w:r>
      <w:r w:rsidRPr="006F1ADD">
        <w:t>Los riesgos más significativos pueden variar dependiendo de las operaciones MAPE. Sin embargo, en caso de existir, los siguientes siempre deberán considerarse como “riesgos significativos”: abusos graves a los derechos humanos, incluidas las peores formas de trabajo infantil, trabajo forzado, tortura, crueldad, trato inhumano o denigrante, violencia sexual generalizada, crímenes de guerra o violaciones graves al derecho internacional humanitario, crímenes de lesa humanidad o genocidio.</w:t>
      </w:r>
    </w:p>
  </w:footnote>
  <w:footnote w:id="143">
    <w:p w14:paraId="77D61537"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w:t>
      </w:r>
      <w:r>
        <w:rPr>
          <w:rFonts w:ascii="Calibri Light" w:eastAsia="Calibri Light" w:hAnsi="Calibri Light"/>
          <w:lang w:val="es-ES_tradnl"/>
        </w:rPr>
        <w:t>Adaptado de: Daes, E. 1995. La protección del patrimonio de los pueblos indígenas Informe final de la Relatora Especial, Sra. Erica-Irene Daes, de conformidad con la resolución 1993/44 de la Subcomisión y la decisión 1994/105 de la Comisión de Derechos Humanos. E / CN.4 / Sub.2 / 1995/26. 21 de junio de 1995; e IFC. 2012. Notas de orientación de la CFI: Normas de desempeño de la CFI sobre sostenibilidad ambiental y social. Nota de orientación 7, pag. 17.</w:t>
      </w:r>
    </w:p>
  </w:footnote>
  <w:footnote w:id="144">
    <w:p w14:paraId="6AF8E028" w14:textId="77777777" w:rsidR="00F43D77" w:rsidRDefault="00F43D77" w:rsidP="00F43D77">
      <w:pPr>
        <w:pStyle w:val="FootnoteText"/>
      </w:pPr>
      <w:r>
        <w:rPr>
          <w:rStyle w:val="FootnoteReference"/>
        </w:rPr>
        <w:footnoteRef/>
      </w:r>
      <w:r>
        <w:rPr>
          <w:rFonts w:ascii="Calibri Light" w:eastAsia="Calibri Light" w:hAnsi="Calibri Light"/>
          <w:lang w:val="es-ES_tradnl"/>
        </w:rPr>
        <w:t xml:space="preserve"> </w:t>
      </w:r>
      <w:r w:rsidRPr="00102098">
        <w:rPr>
          <w:rFonts w:ascii="Calibri Light" w:eastAsia="Calibri Light" w:hAnsi="Calibri Light"/>
          <w:lang w:val="es-ES_tradnl"/>
        </w:rPr>
        <w:t xml:space="preserve">Comisión Económica de las Naciones Unidas para Europa "La contaminación del aire pone en riesgo el patrimonio cultural". </w:t>
      </w:r>
      <w:hyperlink r:id="rId56" w:history="1">
        <w:r w:rsidRPr="00102098">
          <w:rPr>
            <w:rStyle w:val="Hyperlink"/>
            <w:rFonts w:ascii="Calibri Light" w:eastAsia="Calibri Light" w:hAnsi="Calibri Light"/>
            <w:color w:val="auto"/>
            <w:sz w:val="16"/>
            <w:lang w:val="es-ES_tradnl"/>
          </w:rPr>
          <w:t xml:space="preserve"> </w:t>
        </w:r>
        <w:r w:rsidRPr="00102098">
          <w:rPr>
            <w:rStyle w:val="Hyperlink"/>
            <w:rFonts w:ascii="Calibri Light" w:eastAsia="Calibri Light" w:hAnsi="Calibri Light"/>
            <w:color w:val="000000"/>
            <w:sz w:val="16"/>
            <w:lang w:val="es-ES_tradnl"/>
          </w:rPr>
          <w:t xml:space="preserve"> </w:t>
        </w:r>
        <w:r w:rsidRPr="00102098">
          <w:rPr>
            <w:rStyle w:val="Hyperlink"/>
            <w:rFonts w:ascii="Calibri Light" w:eastAsia="Calibri Light" w:hAnsi="Calibri Light"/>
            <w:color w:val="000000"/>
            <w:sz w:val="16"/>
          </w:rPr>
          <w:t>https://www.unece.org/info/media/news/environment/2015/air-pollution-puts-cultural-heritage-at-risk/air-pollution-puts-cultural-heritage-at-risk .html</w:t>
        </w:r>
        <w:r w:rsidRPr="00636F85">
          <w:rPr>
            <w:rStyle w:val="Hyperlink"/>
            <w:rFonts w:ascii="Calibri Light" w:eastAsia="Calibri Light" w:hAnsi="Calibri Light"/>
            <w:color w:val="000000"/>
          </w:rPr>
          <w:t xml:space="preserve"> </w:t>
        </w:r>
      </w:hyperlink>
      <w:r w:rsidRPr="00636F85">
        <w:rPr>
          <w:rFonts w:ascii="Calibri Light" w:eastAsia="Calibri Light" w:hAnsi="Calibri Light"/>
          <w:color w:val="000000"/>
        </w:rPr>
        <w:t xml:space="preserve"> </w:t>
      </w:r>
    </w:p>
  </w:footnote>
  <w:footnote w:id="145">
    <w:p w14:paraId="68BC3E10"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Por ejemplo, algunos sitios del patrimonio indígena pueden tener un género: seguro para un sexo, pero peligroso para el otro; El conocimiento de los pueblos indígenas sobre la existencia, ubicación e importancia de los sitios a menudo no es público; y para algunos Pueblos Indígenas, si el conocimiento de los lugares sagrados se transfiere de manera inapropiada, puede ser peligroso tanto para el donante como para el receptor. </w:t>
      </w:r>
      <w:r w:rsidRPr="00636F85">
        <w:rPr>
          <w:rFonts w:ascii="Calibri Light" w:eastAsia="Calibri Light" w:hAnsi="Calibri Light"/>
        </w:rPr>
        <w:t xml:space="preserve">(O'Faircheallaigh, C. 2008. Negotiating Cultural Heritage? Aboriginal-Mining Company Agreement in Australia. </w:t>
      </w:r>
      <w:r>
        <w:rPr>
          <w:rFonts w:ascii="Calibri Light" w:eastAsia="Calibri Light" w:hAnsi="Calibri Light"/>
          <w:lang w:val="es-ES_tradnl"/>
        </w:rPr>
        <w:t>P. 7)</w:t>
      </w:r>
    </w:p>
  </w:footnote>
  <w:footnote w:id="146">
    <w:p w14:paraId="18A5DC6F" w14:textId="77777777" w:rsidR="00F43D77" w:rsidRPr="00636F85" w:rsidRDefault="00F43D77" w:rsidP="00F43D77">
      <w:pPr>
        <w:pStyle w:val="FootnoteText"/>
        <w:rPr>
          <w:lang w:val="es-ES"/>
        </w:rPr>
      </w:pPr>
      <w:r>
        <w:rPr>
          <w:rStyle w:val="FootnoteReference"/>
        </w:rPr>
        <w:footnoteRef/>
      </w:r>
      <w:r>
        <w:rPr>
          <w:rFonts w:ascii="Calibri Light" w:eastAsia="Calibri Light" w:hAnsi="Calibri Light"/>
          <w:lang w:val="es-ES_tradnl"/>
        </w:rPr>
        <w:t xml:space="preserve"> </w:t>
      </w:r>
      <w:r w:rsidRPr="00102098">
        <w:rPr>
          <w:rFonts w:ascii="Calibri Light" w:eastAsia="Calibri Light" w:hAnsi="Calibri Light"/>
          <w:lang w:val="es-ES_tradnl"/>
        </w:rPr>
        <w:t xml:space="preserve">Por ejemplo, véase Anglo Americano. 2009. El estilo social anglosajón: Estándares del sistema de gestión. </w:t>
      </w:r>
      <w:r w:rsidRPr="00102098">
        <w:rPr>
          <w:rFonts w:ascii="Calibri Light" w:eastAsia="Calibri Light" w:hAnsi="Calibri Light"/>
          <w:lang w:val="es-ES_tradnl"/>
        </w:rPr>
        <w:t xml:space="preserve">pag. 12. </w:t>
      </w:r>
      <w:hyperlink r:id="rId57" w:history="1">
        <w:r w:rsidRPr="00102098">
          <w:rPr>
            <w:rStyle w:val="Hyperlink"/>
            <w:rFonts w:ascii="Calibri Light" w:eastAsia="Calibri Light" w:hAnsi="Calibri Light"/>
            <w:color w:val="auto"/>
            <w:sz w:val="16"/>
            <w:lang w:val="es-ES_tradnl"/>
          </w:rPr>
          <w:t xml:space="preserve"> </w:t>
        </w:r>
        <w:r w:rsidRPr="00102098">
          <w:rPr>
            <w:rStyle w:val="Hyperlink"/>
            <w:rFonts w:ascii="Calibri Light" w:eastAsia="Calibri Light" w:hAnsi="Calibri Light"/>
            <w:color w:val="000000"/>
            <w:sz w:val="16"/>
            <w:lang w:val="es-ES_tradnl"/>
          </w:rPr>
          <w:t xml:space="preserve"> http://www.angloamerican.com/~ /media/Files/A/Anglo-American-PLC-V2/documents/supplier/aa_social_way.pdf </w:t>
        </w:r>
      </w:hyperlink>
      <w:r w:rsidRPr="00102098">
        <w:rPr>
          <w:rFonts w:ascii="Calibri Light" w:eastAsia="Calibri Light" w:hAnsi="Calibri Light"/>
          <w:color w:val="000000"/>
          <w:lang w:val="es-ES_tradnl"/>
        </w:rPr>
        <w:t xml:space="preserve"> </w:t>
      </w:r>
      <w:r w:rsidRPr="00102098">
        <w:rPr>
          <w:rFonts w:ascii="Calibri Light" w:eastAsia="Calibri Light" w:hAnsi="Calibri Light"/>
          <w:lang w:val="es-ES_tradnl"/>
        </w:rPr>
        <w:t xml:space="preserve">; y también: Rio Tinto 2011. Por qué es importante el patrimonio cultural. </w:t>
      </w:r>
      <w:hyperlink r:id="rId58" w:history="1">
        <w:r w:rsidRPr="00102098">
          <w:rPr>
            <w:rStyle w:val="Hyperlink"/>
            <w:rFonts w:ascii="Calibri Light" w:eastAsia="Calibri Light" w:hAnsi="Calibri Light"/>
            <w:color w:val="auto"/>
            <w:sz w:val="16"/>
            <w:lang w:val="es-ES_tradnl"/>
          </w:rPr>
          <w:t xml:space="preserve"> </w:t>
        </w:r>
        <w:r w:rsidRPr="00102098">
          <w:rPr>
            <w:rStyle w:val="Hyperlink"/>
            <w:rFonts w:ascii="Calibri Light" w:eastAsia="Calibri Light" w:hAnsi="Calibri Light"/>
            <w:color w:val="000000"/>
            <w:sz w:val="16"/>
            <w:lang w:val="es-ES_tradnl"/>
          </w:rPr>
          <w:t xml:space="preserve"> https://www.csrm.uq.edu.au/media/docs/168/Why_Cultural_Heritage_Matters.pdf</w:t>
        </w:r>
        <w:r>
          <w:rPr>
            <w:rStyle w:val="Hyperlink"/>
            <w:rFonts w:ascii="Calibri Light" w:eastAsia="Calibri Light" w:hAnsi="Calibri Light"/>
            <w:color w:val="000000"/>
            <w:lang w:val="es-ES_tradnl"/>
          </w:rPr>
          <w:t xml:space="preserve"> </w:t>
        </w:r>
      </w:hyperlink>
      <w:r>
        <w:rPr>
          <w:rFonts w:ascii="Calibri Light" w:eastAsia="Calibri Light" w:hAnsi="Calibri Light"/>
          <w:color w:val="000000"/>
          <w:lang w:val="es-ES_tradnl"/>
        </w:rPr>
        <w:t xml:space="preserve"> </w:t>
      </w:r>
      <w:r>
        <w:rPr>
          <w:rFonts w:ascii="Calibri Light" w:eastAsia="Calibri Light" w:hAnsi="Calibri Light"/>
          <w:lang w:val="es-ES_tradnl"/>
        </w:rPr>
        <w:t xml:space="preserve"> </w:t>
      </w:r>
    </w:p>
  </w:footnote>
  <w:footnote w:id="147">
    <w:p w14:paraId="3CA05678" w14:textId="77777777" w:rsidR="009903DE" w:rsidRPr="005B6155" w:rsidRDefault="009903DE" w:rsidP="009903DE">
      <w:pPr>
        <w:pStyle w:val="FootnoteText"/>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B6155">
        <w:rPr>
          <w:rStyle w:val="FootnoteReference"/>
        </w:rPr>
        <w:footnoteRef/>
      </w:r>
      <w:r w:rsidRPr="005B6155">
        <w:t xml:space="preserve"> Actores sociales pertinentes </w:t>
      </w:r>
      <w:r w:rsidRPr="005B6155">
        <w:rPr>
          <w:lang w:val="es-ES"/>
        </w:rPr>
        <w:t>puede incluir, p.ej., comunidades en el país receptor que dentro del periodo de la memoria viva usen o hayan usado el patrimonio cultural; académicos o terceras personas con experiencia en el patrimonio cultural local; y agencias reguladoras nacionales o locales a las que se les haya encomendado la protección del patrimonio cultural.</w:t>
      </w:r>
    </w:p>
  </w:footnote>
  <w:footnote w:id="148">
    <w:p w14:paraId="6E220BF0" w14:textId="77777777" w:rsidR="009903DE" w:rsidRPr="005B6155" w:rsidRDefault="009903DE" w:rsidP="009903DE">
      <w:pPr>
        <w:pStyle w:val="FootnoteText"/>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B6155">
        <w:rPr>
          <w:rStyle w:val="FootnoteReference"/>
        </w:rPr>
        <w:footnoteRef/>
      </w:r>
      <w:r w:rsidRPr="005B6155">
        <w:t xml:space="preserve"> </w:t>
      </w:r>
      <w:r w:rsidRPr="005B6155">
        <w:rPr>
          <w:lang w:val="es-ES"/>
        </w:rPr>
        <w:t>En este caso, el término actores sociales de la comunidad incluiría a individuos de las comunidades afectadas (y del país receptor, si existieran quienes dentro del periodo de la memoria viva usen o hayan usado el patrimonio cultural que podría ser afectado por las actividades mineras). Si la empresa operadora consultara con otras partes interesadas (por ejemplo, durante el proceso de evaluación del patrimonio cultural), tales como académicos u organizaciones con conocimientos sobre el patrimonio cultural local o agencias reguladoras locales o nacionales a quienes se les haya encomendado la protección del patrimonio cultural que podría ser afectado por la obra de la mina, se esperaría que la empresa comparta información con dichos actores sociales, si lo solicitaran.</w:t>
      </w:r>
    </w:p>
  </w:footnote>
  <w:footnote w:id="149">
    <w:p w14:paraId="2B30E7EE" w14:textId="77777777" w:rsidR="009903DE" w:rsidRPr="00F91DEB" w:rsidRDefault="009903DE" w:rsidP="009903DE">
      <w:pPr>
        <w:spacing w:after="80"/>
        <w:rPr>
          <w:rFonts w:cstheme="majorHAnsi"/>
          <w:color w:val="0D0D0D" w:themeColor="text1" w:themeTint="F2"/>
          <w:sz w:val="16"/>
          <w:szCs w:val="16"/>
          <w:lang w:eastAsia="en-US"/>
        </w:rPr>
      </w:pPr>
      <w:r w:rsidRPr="00F91DEB">
        <w:rPr>
          <w:rStyle w:val="FootnoteReference"/>
          <w:rFonts w:cstheme="majorHAnsi"/>
          <w:sz w:val="16"/>
          <w:szCs w:val="16"/>
        </w:rPr>
        <w:footnoteRef/>
      </w:r>
      <w:r w:rsidRPr="00F91DEB">
        <w:rPr>
          <w:rFonts w:cstheme="majorHAnsi"/>
          <w:sz w:val="16"/>
          <w:szCs w:val="16"/>
        </w:rPr>
        <w:t xml:space="preserve"> </w:t>
      </w:r>
      <w:r w:rsidRPr="00F91DEB">
        <w:rPr>
          <w:rFonts w:cstheme="majorHAnsi"/>
          <w:color w:val="0D0D0D" w:themeColor="text1" w:themeTint="F2"/>
          <w:sz w:val="16"/>
          <w:szCs w:val="16"/>
          <w:lang w:val="es-ES" w:eastAsia="en-US"/>
        </w:rPr>
        <w:t>Si, durante el proceso de categorización, no se identifican riesgos e impactos potenciales sobre el patrimonio cultural, entonces no se requiere ninguna otra evaluación.</w:t>
      </w:r>
    </w:p>
    <w:p w14:paraId="0E3E651D" w14:textId="77777777" w:rsidR="009903DE" w:rsidRPr="00F91DEB" w:rsidRDefault="009903DE" w:rsidP="009903DE">
      <w:pPr>
        <w:spacing w:after="80"/>
        <w:rPr>
          <w:rFonts w:cstheme="majorHAnsi"/>
          <w:color w:val="0D0D0D" w:themeColor="text1" w:themeTint="F2"/>
          <w:sz w:val="16"/>
          <w:szCs w:val="16"/>
          <w:lang w:eastAsia="en-US"/>
        </w:rPr>
      </w:pPr>
      <w:r w:rsidRPr="00F91DEB">
        <w:rPr>
          <w:rFonts w:cstheme="majorHAnsi"/>
          <w:color w:val="0D0D0D" w:themeColor="text1" w:themeTint="F2"/>
          <w:sz w:val="16"/>
          <w:szCs w:val="16"/>
          <w:lang w:val="es-ES" w:eastAsia="en-US"/>
        </w:rPr>
        <w:t>Es importante señalar que la categorización puede haberse realizado como parte de la EIAS del capítulo 1.2 de IRMA, o como parte de la categorización relacionada con la biodiversidad, servicios del ecosistema y áreas protegidas que se indica en el capítulo 4.6 de IRMA.</w:t>
      </w:r>
    </w:p>
    <w:p w14:paraId="0AB9C03D" w14:textId="28D213D9" w:rsidR="009903DE" w:rsidRPr="00F91DEB" w:rsidRDefault="009903DE" w:rsidP="009903DE">
      <w:pPr>
        <w:spacing w:after="80"/>
        <w:rPr>
          <w:rFonts w:ascii="Calibri" w:hAnsi="Calibri" w:cs="Calibri"/>
          <w:color w:val="000000"/>
          <w:sz w:val="22"/>
          <w:szCs w:val="22"/>
          <w:lang w:eastAsia="en-US"/>
        </w:rPr>
      </w:pPr>
      <w:r w:rsidRPr="00F91DEB">
        <w:rPr>
          <w:rFonts w:cstheme="majorHAnsi"/>
          <w:color w:val="0D0D0D" w:themeColor="text1" w:themeTint="F2"/>
          <w:sz w:val="16"/>
          <w:szCs w:val="16"/>
          <w:lang w:val="es-ES" w:eastAsia="en-US"/>
        </w:rPr>
        <w:t xml:space="preserve">La categorización deberá también determinar si el </w:t>
      </w:r>
      <w:r w:rsidR="008F18B8" w:rsidRPr="008F18B8">
        <w:rPr>
          <w:rFonts w:cstheme="majorHAnsi"/>
          <w:color w:val="0D0D0D" w:themeColor="text1" w:themeTint="F2"/>
          <w:sz w:val="16"/>
          <w:szCs w:val="16"/>
          <w:lang w:val="es-ES" w:eastAsia="en-US"/>
        </w:rPr>
        <w:t xml:space="preserve">proyecto </w:t>
      </w:r>
      <w:r w:rsidR="008F18B8" w:rsidRPr="008F18B8">
        <w:rPr>
          <w:rFonts w:cstheme="majorHAnsi"/>
          <w:color w:val="0D0D0D" w:themeColor="text1" w:themeTint="F2"/>
          <w:sz w:val="16"/>
          <w:szCs w:val="16"/>
          <w:lang w:val="es-ES" w:eastAsia="en-US"/>
        </w:rPr>
        <w:t>de procesamiento de minerales</w:t>
      </w:r>
      <w:r w:rsidR="008F18B8">
        <w:rPr>
          <w:rFonts w:cstheme="majorHAnsi"/>
          <w:color w:val="0D0D0D" w:themeColor="text1" w:themeTint="F2"/>
          <w:sz w:val="16"/>
          <w:szCs w:val="16"/>
          <w:lang w:val="es-ES" w:eastAsia="en-US"/>
        </w:rPr>
        <w:t xml:space="preserve"> </w:t>
      </w:r>
      <w:r w:rsidRPr="00F91DEB">
        <w:rPr>
          <w:rFonts w:cstheme="majorHAnsi"/>
          <w:color w:val="0D0D0D" w:themeColor="text1" w:themeTint="F2"/>
          <w:sz w:val="16"/>
          <w:szCs w:val="16"/>
          <w:lang w:val="es-ES" w:eastAsia="en-US"/>
        </w:rPr>
        <w:t>se encuentra o no en un área que, en la actualidad o tradicionalmente, ocupan o usan pueblos indígenas, donde pueda verse afectado el patrimonio cultural de otras comunidades, donde pueda haber pueblos indígenas que viven en aislamiento voluntario, o donde haya zonas cercanas que cuenten con una protección legal para conservar el patrimonio cultural.</w:t>
      </w:r>
    </w:p>
  </w:footnote>
  <w:footnote w:id="150">
    <w:p w14:paraId="13108834" w14:textId="77777777" w:rsidR="009903DE" w:rsidRPr="005B6155" w:rsidRDefault="009903DE" w:rsidP="009903DE">
      <w:pPr>
        <w:pStyle w:val="FootnoteText"/>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B6155">
        <w:rPr>
          <w:rStyle w:val="FootnoteReference"/>
        </w:rPr>
        <w:footnoteRef/>
      </w:r>
      <w:r w:rsidRPr="005B6155">
        <w:t xml:space="preserve"> </w:t>
      </w:r>
      <w:r w:rsidRPr="005B6155">
        <w:rPr>
          <w:lang w:val="es-ES"/>
        </w:rPr>
        <w:t>Por ejemplo, la mejor técnica disponible propuesta por los profesionales competentes contratados por la empresa podría someterse a una revisión por homólogos a cargo de expertos internacionales externos o expertos técnicos seleccionados por los actores sociales, para asegurarse de que no haya mejores técnicas disponibles que fueran viables.</w:t>
      </w:r>
    </w:p>
  </w:footnote>
  <w:footnote w:id="151">
    <w:p w14:paraId="22C2BD61" w14:textId="5BAE63B3" w:rsidR="009903DE" w:rsidRPr="005B6155" w:rsidRDefault="009903DE" w:rsidP="009903DE">
      <w:pPr>
        <w:pStyle w:val="FootnoteText"/>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
        </w:rPr>
      </w:pPr>
      <w:r w:rsidRPr="005B6155">
        <w:rPr>
          <w:rStyle w:val="FootnoteReference"/>
        </w:rPr>
        <w:footnoteRef/>
      </w:r>
      <w:r w:rsidRPr="005B6155">
        <w:t xml:space="preserve"> </w:t>
      </w:r>
      <w:r w:rsidRPr="005B6155">
        <w:rPr>
          <w:lang w:val="es-ES"/>
        </w:rPr>
        <w:t xml:space="preserve">En la actualidad, no hay ejemplos claros de empresas mineras que propongan utilizar el patrimonio cultural inmaterial para propósitos comerciales. Este requisito es de la IFC, y los ejemplos proporcionados en la guía de la IFC incluyen la comercialización de conocimientos medicinales tradicionales o de otras técnicas sagradas o tradicionales para el procesamiento de plantas, fibras, o metales, o el diseño industrial de origen local. (IFC. 2012. Norma de desempeño 8: Patrimonio cultural. Nota de orientación, GN29. </w:t>
      </w:r>
      <w:hyperlink r:id="rId59" w:history="1">
        <w:r w:rsidRPr="005B6155">
          <w:rPr>
            <w:rStyle w:val="Hyperlink"/>
            <w:sz w:val="16"/>
            <w:lang w:val="es-ES"/>
          </w:rPr>
          <w:t>https://www.ifc.org/wps/wcm/connect/10b2e00049a79c2db9a9fba8c6a8312a/PS8_Spanish_2012.pdf?MOD=AJPERES</w:t>
        </w:r>
      </w:hyperlink>
      <w:r w:rsidRPr="005B6155">
        <w:rPr>
          <w:lang w:val="es-ES"/>
        </w:rPr>
        <w:t xml:space="preserve"> .S</w:t>
      </w:r>
      <w:r w:rsidRPr="005B6155">
        <w:t xml:space="preserve">e espera que los actores de la comunidad ayuden a identificar si existen casos en los cuales el </w:t>
      </w:r>
      <w:r w:rsidR="008F18B8" w:rsidRPr="008F18B8">
        <w:t>proyecto de procesamiento de minerales</w:t>
      </w:r>
      <w:r w:rsidRPr="005B6155">
        <w:t xml:space="preserve"> o la empresa operadora hayan propuesto y/o utilizado el patrimonio cultural inmaterial de la comunidad con fines comerciales.</w:t>
      </w:r>
    </w:p>
  </w:footnote>
  <w:footnote w:id="152">
    <w:p w14:paraId="75EC7922" w14:textId="77777777" w:rsidR="009903DE" w:rsidRPr="003573E1" w:rsidRDefault="009903DE" w:rsidP="009903DE">
      <w:pPr>
        <w:pStyle w:val="FootnoteText"/>
      </w:pPr>
      <w:r w:rsidRPr="003573E1">
        <w:rPr>
          <w:rStyle w:val="FootnoteReference"/>
        </w:rPr>
        <w:footnoteRef/>
      </w:r>
      <w:r w:rsidRPr="003573E1">
        <w:t xml:space="preserve"> </w:t>
      </w:r>
      <w:r w:rsidRPr="003573E1">
        <w:t>Ver también el criterio 4.2.2 del capítulo 4.2 de IRMA</w:t>
      </w:r>
    </w:p>
  </w:footnote>
  <w:footnote w:id="153">
    <w:p w14:paraId="0BEFFE6C" w14:textId="226EE4F3" w:rsidR="009903DE" w:rsidRPr="003573E1" w:rsidRDefault="009903DE" w:rsidP="009903DE">
      <w:pPr>
        <w:pStyle w:val="FootnoteText"/>
      </w:pPr>
      <w:r w:rsidRPr="003573E1">
        <w:rPr>
          <w:rStyle w:val="FootnoteReference"/>
        </w:rPr>
        <w:footnoteRef/>
      </w:r>
      <w:r w:rsidRPr="003573E1">
        <w:t xml:space="preserve"> </w:t>
      </w:r>
      <w:r w:rsidR="00A153B7" w:rsidRPr="003573E1">
        <w:t>Los impactos en el agua pueden incluir acidificación, contaminación con metales y aniones disueltos, químicos de proceso y partículas como resultado del contacto con desechos mineralizados o efluentes y emisiones de procesos.</w:t>
      </w:r>
    </w:p>
  </w:footnote>
  <w:footnote w:id="154">
    <w:p w14:paraId="2569E693" w14:textId="77777777" w:rsidR="003B4891" w:rsidRPr="00762EAC" w:rsidRDefault="003B4891" w:rsidP="003B4891">
      <w:pPr>
        <w:pStyle w:val="HTMLPreformatted"/>
        <w:rPr>
          <w:rFonts w:asciiTheme="majorHAnsi" w:hAnsiTheme="majorHAnsi" w:cstheme="majorHAnsi"/>
          <w:sz w:val="16"/>
          <w:szCs w:val="16"/>
        </w:rPr>
      </w:pPr>
      <w:r w:rsidRPr="003573E1">
        <w:rPr>
          <w:rStyle w:val="FootnoteReference"/>
          <w:rFonts w:cstheme="majorHAnsi"/>
          <w:sz w:val="16"/>
          <w:szCs w:val="16"/>
          <w:lang w:val="es-MX"/>
        </w:rPr>
        <w:footnoteRef/>
      </w:r>
      <w:r w:rsidRPr="003573E1">
        <w:rPr>
          <w:rFonts w:asciiTheme="majorHAnsi" w:hAnsiTheme="majorHAnsi" w:cstheme="majorHAnsi"/>
          <w:b/>
          <w:bCs/>
          <w:sz w:val="16"/>
          <w:szCs w:val="16"/>
        </w:rPr>
        <w:t xml:space="preserve"> </w:t>
      </w:r>
      <w:r w:rsidRPr="003573E1">
        <w:rPr>
          <w:rFonts w:asciiTheme="majorHAnsi" w:hAnsiTheme="majorHAnsi" w:cstheme="majorHAnsi"/>
          <w:sz w:val="16"/>
          <w:szCs w:val="16"/>
        </w:rPr>
        <w:t>Esta información será útil al modelo conceptual del sitio requerido en el inciso “a” del requisito 4.2.2.3 del capítulo 4.2 de IRMA.</w:t>
      </w:r>
    </w:p>
  </w:footnote>
  <w:footnote w:id="155">
    <w:p w14:paraId="4EB65952" w14:textId="4E2714F7" w:rsidR="009903DE" w:rsidRPr="003573E1" w:rsidRDefault="009903DE" w:rsidP="009903DE">
      <w:pPr>
        <w:pStyle w:val="FootnoteText"/>
      </w:pPr>
      <w:r w:rsidRPr="00762EAC">
        <w:rPr>
          <w:rStyle w:val="FootnoteReference"/>
        </w:rPr>
        <w:footnoteRef/>
      </w:r>
      <w:r w:rsidRPr="00762EAC">
        <w:t xml:space="preserve"> Esta información será útil al modelo de balance hídrico de </w:t>
      </w:r>
      <w:r w:rsidRPr="003573E1">
        <w:t>todo el sitio d</w:t>
      </w:r>
      <w:r w:rsidRPr="003573E1">
        <w:rPr>
          <w:rFonts w:cstheme="minorHAnsi"/>
        </w:rPr>
        <w:t>el inciso “b” del requisito 4.2.2.3 del capítulo 4.2 de IRMA</w:t>
      </w:r>
      <w:r w:rsidRPr="003573E1">
        <w:t>.</w:t>
      </w:r>
    </w:p>
  </w:footnote>
  <w:footnote w:id="156">
    <w:p w14:paraId="448D904E" w14:textId="77777777" w:rsidR="009903DE" w:rsidRDefault="009903DE" w:rsidP="009903DE">
      <w:pPr>
        <w:pStyle w:val="FootnoteText"/>
      </w:pPr>
      <w:r w:rsidRPr="003573E1">
        <w:rPr>
          <w:rStyle w:val="FootnoteReference"/>
        </w:rPr>
        <w:footnoteRef/>
      </w:r>
      <w:r w:rsidRPr="003573E1">
        <w:t xml:space="preserve"> Esto debe hacerse utilizando los resultados obtenidos de los incisos “a” al “d” del requisito 4.1.3.2 y también los</w:t>
      </w:r>
      <w:r w:rsidRPr="00762EAC">
        <w:t xml:space="preserve"> modelos hidrogeoquímicos/hidrogeológicos de conformidad con el capítulo 4.2 de IRMA, de ser pertinente. (Ver el </w:t>
      </w:r>
      <w:r w:rsidRPr="00762EAC">
        <w:rPr>
          <w:rFonts w:cstheme="minorHAnsi"/>
        </w:rPr>
        <w:t>inciso “c” del requisito 4.2.2.3 del capítulo 4.2)</w:t>
      </w:r>
    </w:p>
  </w:footnote>
  <w:footnote w:id="157">
    <w:p w14:paraId="05E5E14C" w14:textId="48F968CD" w:rsidR="009903DE" w:rsidRPr="00105D69" w:rsidRDefault="009903DE" w:rsidP="009903DE">
      <w:pPr>
        <w:pStyle w:val="FootnoteText"/>
      </w:pPr>
      <w:r w:rsidRPr="00105D69">
        <w:rPr>
          <w:rStyle w:val="FootnoteReference"/>
        </w:rPr>
        <w:footnoteRef/>
      </w:r>
      <w:r w:rsidRPr="00105D69">
        <w:t xml:space="preserve"> </w:t>
      </w:r>
      <w:r w:rsidRPr="00105D69">
        <w:t xml:space="preserve">Ver también los incisos “c”, “g” y “l” del requisito 2.6.2.2 del capítulo 2.6 de IRMA: </w:t>
      </w:r>
      <w:r w:rsidRPr="00105D69">
        <w:rPr>
          <w:rFonts w:cstheme="minorHAnsi"/>
        </w:rPr>
        <w:t xml:space="preserve">Planeación y financiamiento para la rehabilitación </w:t>
      </w:r>
      <w:r w:rsidR="004E1AD8" w:rsidRPr="004E1AD8">
        <w:rPr>
          <w:rFonts w:cstheme="minorHAnsi"/>
        </w:rPr>
        <w:t>y el desmantelamiento</w:t>
      </w:r>
      <w:r w:rsidRPr="00105D69">
        <w:t xml:space="preserve">. </w:t>
      </w:r>
    </w:p>
  </w:footnote>
  <w:footnote w:id="158">
    <w:p w14:paraId="0BE67E42" w14:textId="77777777" w:rsidR="00A3695E" w:rsidRPr="00F568A6" w:rsidRDefault="00A3695E" w:rsidP="00A3695E">
      <w:pPr>
        <w:pStyle w:val="FootnoteText"/>
        <w:rPr>
          <w:lang w:val="es-ES"/>
        </w:rPr>
      </w:pPr>
      <w:r w:rsidRPr="00105D69">
        <w:rPr>
          <w:rStyle w:val="FootnoteReference"/>
        </w:rPr>
        <w:footnoteRef/>
      </w:r>
      <w:r w:rsidRPr="00105D69">
        <w:t xml:space="preserve"> </w:t>
      </w:r>
      <w:r w:rsidRPr="00105D69">
        <w:t xml:space="preserve">La evaluación de alternativas es un proceso para identificar y evaluar objetiva y rigurosamente los posibles impactos y beneficios (incluidos los aspectos ambientales, técnicos y socioeconómicos) de diversas opciones, para que pueda tomarse una decisión informada. </w:t>
      </w:r>
      <w:r w:rsidRPr="00105D69">
        <w:br/>
      </w:r>
      <w:r w:rsidRPr="00105D69">
        <w:rPr>
          <w:lang w:val="es-ES"/>
        </w:rPr>
        <w:t xml:space="preserve">Para obtener más información sobre la evaluación de alternativas, consulte: </w:t>
      </w:r>
      <w:r w:rsidRPr="00105D69">
        <w:rPr>
          <w:i/>
          <w:lang w:val="es-ES"/>
        </w:rPr>
        <w:t>Environment Canada</w:t>
      </w:r>
      <w:r w:rsidRPr="00105D69">
        <w:rPr>
          <w:lang w:val="es-ES"/>
        </w:rPr>
        <w:t xml:space="preserve">. </w:t>
      </w:r>
      <w:r w:rsidRPr="00105D69">
        <w:t xml:space="preserve">2016. </w:t>
      </w:r>
      <w:r w:rsidRPr="00105D69">
        <w:rPr>
          <w:i/>
        </w:rPr>
        <w:t>Guidelines for the Assessment of Alternatives for Mine Waste Disposal</w:t>
      </w:r>
      <w:r w:rsidRPr="00105D69">
        <w:t xml:space="preserve">. </w:t>
      </w:r>
      <w:hyperlink r:id="rId60" w:history="1">
        <w:r w:rsidRPr="00105D69">
          <w:rPr>
            <w:rStyle w:val="Hyperlink"/>
            <w:sz w:val="16"/>
            <w:lang w:val="es-ES"/>
          </w:rPr>
          <w:t>https://www.canada.ca/en/environment-climate-change/services/managing-pollution/publications/guidelines-alternatives-mine-wastedisposal/chapter-2.html</w:t>
        </w:r>
      </w:hyperlink>
      <w:r w:rsidRPr="00105D69">
        <w:rPr>
          <w:lang w:val="es-ES"/>
        </w:rPr>
        <w:t xml:space="preserve">; y </w:t>
      </w:r>
      <w:r w:rsidRPr="00105D69">
        <w:t xml:space="preserve">Asociación Minera de Canadá. 2017. Guía para la administración de instalaciones de relaves, pág. 46. </w:t>
      </w:r>
      <w:hyperlink r:id="rId61" w:history="1">
        <w:r w:rsidRPr="00105D69">
          <w:rPr>
            <w:rStyle w:val="Hyperlink"/>
            <w:sz w:val="16"/>
            <w:lang w:val="es-ES"/>
          </w:rPr>
          <w:t>http://mining.ca/documents/guide-management-tailings-facilities-third-edition</w:t>
        </w:r>
      </w:hyperlink>
      <w:r w:rsidRPr="00F568A6">
        <w:rPr>
          <w:rStyle w:val="Hyperlink"/>
          <w:szCs w:val="18"/>
          <w:lang w:val="es-ES"/>
        </w:rPr>
        <w:t xml:space="preserve"> </w:t>
      </w:r>
    </w:p>
  </w:footnote>
  <w:footnote w:id="159">
    <w:p w14:paraId="34E8D0C7" w14:textId="77777777" w:rsidR="009903DE" w:rsidRPr="00105D69" w:rsidRDefault="009903DE" w:rsidP="009903DE">
      <w:pPr>
        <w:pStyle w:val="FootnoteText"/>
        <w:rPr>
          <w:lang w:val="es-ES"/>
        </w:rPr>
      </w:pPr>
      <w:r w:rsidRPr="00105D69">
        <w:rPr>
          <w:rStyle w:val="FootnoteReference"/>
        </w:rPr>
        <w:footnoteRef/>
      </w:r>
      <w:r w:rsidRPr="00105D69">
        <w:t xml:space="preserve"> </w:t>
      </w:r>
      <w:r w:rsidRPr="00105D69">
        <w:rPr>
          <w:lang w:val="es-ES"/>
        </w:rPr>
        <w:t>Algunos de los problemas relacionados con el agua pueden estar incluidos en el Plan de gestión adaptativa para el agua (o su equivalente) según el capítulo 4.2 de IRMA (ver requisito 4.2.4.4).</w:t>
      </w:r>
    </w:p>
  </w:footnote>
  <w:footnote w:id="160">
    <w:p w14:paraId="629E3563" w14:textId="77777777" w:rsidR="009903DE" w:rsidRPr="00417D60" w:rsidRDefault="009903DE" w:rsidP="009903DE">
      <w:pPr>
        <w:pStyle w:val="FootnoteText"/>
        <w:rPr>
          <w:lang w:val="es-ES_tradnl"/>
        </w:rPr>
      </w:pPr>
      <w:r w:rsidRPr="00105D69">
        <w:rPr>
          <w:rStyle w:val="FootnoteReference"/>
        </w:rPr>
        <w:footnoteRef/>
      </w:r>
      <w:r w:rsidRPr="00105D69">
        <w:rPr>
          <w:lang w:val="es-ES"/>
        </w:rPr>
        <w:t xml:space="preserve"> </w:t>
      </w:r>
      <w:r w:rsidRPr="00105D69">
        <w:rPr>
          <w:lang w:val="es-ES_tradnl"/>
        </w:rPr>
        <w:t xml:space="preserve">Asociación Minera de Canadá. 2017. Protocolo de gestión de relaves. Hacia una minería sostenible. </w:t>
      </w:r>
      <w:hyperlink r:id="rId62" w:history="1">
        <w:r w:rsidRPr="00105D69">
          <w:rPr>
            <w:rStyle w:val="Hyperlink"/>
            <w:sz w:val="16"/>
            <w:lang w:val="es-ES_tradnl"/>
          </w:rPr>
          <w:t>http://mining.ca/sites/default/files/documents/TSMTailingsManagementProtocol_Spanish.pdf</w:t>
        </w:r>
      </w:hyperlink>
      <w:r w:rsidRPr="00417D60">
        <w:rPr>
          <w:sz w:val="18"/>
          <w:szCs w:val="18"/>
          <w:lang w:val="es-ES_tradnl"/>
        </w:rPr>
        <w:t xml:space="preserve"> </w:t>
      </w:r>
    </w:p>
  </w:footnote>
  <w:footnote w:id="161">
    <w:p w14:paraId="6170C603" w14:textId="5A45B6D7" w:rsidR="009903DE" w:rsidRPr="00105D69" w:rsidRDefault="009903DE" w:rsidP="009903DE">
      <w:pPr>
        <w:pStyle w:val="FootnoteText"/>
      </w:pPr>
      <w:r w:rsidRPr="00105D69">
        <w:rPr>
          <w:rStyle w:val="FootnoteReference"/>
        </w:rPr>
        <w:footnoteRef/>
      </w:r>
      <w:r w:rsidRPr="00105D69">
        <w:t xml:space="preserve"> </w:t>
      </w:r>
      <w:r w:rsidR="00C40F46" w:rsidRPr="00BE25B7">
        <w:t>Toda esta información deberá estar disponible para los auditores de IRMA</w:t>
      </w:r>
      <w:r w:rsidR="00C40F46">
        <w:t>.</w:t>
      </w:r>
    </w:p>
  </w:footnote>
  <w:footnote w:id="162">
    <w:p w14:paraId="3E695D3F" w14:textId="77777777" w:rsidR="009903DE" w:rsidRPr="00105D69" w:rsidRDefault="009903DE" w:rsidP="009903DE">
      <w:pPr>
        <w:pStyle w:val="FootnoteText"/>
      </w:pPr>
      <w:r w:rsidRPr="00105D69">
        <w:rPr>
          <w:rStyle w:val="FootnoteReference"/>
        </w:rPr>
        <w:footnoteRef/>
      </w:r>
      <w:r w:rsidRPr="00105D69">
        <w:t xml:space="preserve"> </w:t>
      </w:r>
      <w:r w:rsidRPr="00105D69">
        <w:rPr>
          <w:lang w:val="es-ES"/>
        </w:rPr>
        <w:t>Para conocer los requisitos relacionados, ver el capítulo 2.5 de IRMA: Preparación y respuesta ante emergencias.</w:t>
      </w:r>
    </w:p>
  </w:footnote>
  <w:footnote w:id="163">
    <w:p w14:paraId="6B2B12E6" w14:textId="77777777" w:rsidR="009903DE" w:rsidRDefault="009903DE" w:rsidP="009903DE">
      <w:pPr>
        <w:pStyle w:val="FootnoteText"/>
      </w:pPr>
      <w:r w:rsidRPr="00105D69">
        <w:rPr>
          <w:rStyle w:val="FootnoteReference"/>
        </w:rPr>
        <w:footnoteRef/>
      </w:r>
      <w:r w:rsidRPr="00105D69">
        <w:t xml:space="preserve"> Ibídem</w:t>
      </w:r>
      <w:r>
        <w:t>.</w:t>
      </w:r>
      <w:r>
        <w:rPr>
          <w:sz w:val="18"/>
          <w:szCs w:val="18"/>
        </w:rPr>
        <w:t xml:space="preserve"> </w:t>
      </w:r>
    </w:p>
  </w:footnote>
  <w:footnote w:id="164">
    <w:p w14:paraId="15C3F8C0" w14:textId="77777777" w:rsidR="005D67AC" w:rsidRPr="00636F85" w:rsidRDefault="005D67AC" w:rsidP="005D67AC">
      <w:pPr>
        <w:pStyle w:val="FootnoteText"/>
        <w:rPr>
          <w:lang w:val="es-ES"/>
        </w:rPr>
      </w:pPr>
      <w:r>
        <w:rPr>
          <w:rStyle w:val="FootnoteReference"/>
        </w:rPr>
        <w:footnoteRef/>
      </w:r>
      <w:r>
        <w:rPr>
          <w:rFonts w:ascii="Calibri Light" w:eastAsia="Calibri Light" w:hAnsi="Calibri Light"/>
          <w:lang w:val="es-ES_tradnl"/>
        </w:rPr>
        <w:t xml:space="preserve"> </w:t>
      </w:r>
      <w:r w:rsidRPr="00297D4C">
        <w:rPr>
          <w:rFonts w:ascii="Calibri Light" w:eastAsia="Calibri Light" w:hAnsi="Calibri Light"/>
          <w:lang w:val="es-ES_tradnl"/>
        </w:rPr>
        <w:t xml:space="preserve">Un estudio en Australia calculó que las fundiciones y plantas de ácido asociadas </w:t>
      </w:r>
      <w:r w:rsidRPr="00297D4C">
        <w:rPr>
          <w:rFonts w:ascii="Calibri Light" w:eastAsia="Calibri Light" w:hAnsi="Calibri Light"/>
          <w:lang w:val="es-ES_tradnl"/>
        </w:rPr>
        <w:t xml:space="preserve">con la producción pirometalúrgica de cobre a partir de alimentación de sulfuro usaban directamente aproximadamente 10.000 L de agua por tonelada de cobre producida y otros 10.000 L de agua indirectamente; Las fundiciones asociadas con la producción pirometalúrgica de níquel a partir de alimentación de sulfuro usaron aproximadamente 5.000 L de agua directamente y 15.000 L indirectamente por tonelada de níquel, mientras que las refinerías usaron aproximadamente 15.000 L directamente y 5.000 L indirectamente por tonelada de níquel (ver Huella hídrica basada en el ciclo de vida de seleccionados Producción de metales: evaluación de los procesos de producción de cobre, oro y níquel </w:t>
      </w:r>
      <w:hyperlink r:id="rId63" w:history="1">
        <w:r w:rsidRPr="00A46582">
          <w:rPr>
            <w:rStyle w:val="Hyperlink"/>
            <w:rFonts w:ascii="Calibri Light" w:eastAsia="Calibri Light" w:hAnsi="Calibri Light"/>
            <w:sz w:val="16"/>
            <w:lang w:val="es-ES_tradnl"/>
          </w:rPr>
          <w:t xml:space="preserve">  https://publications.csiro.au/rpr/download?pid = csiro: EP137374 &amp; dsid = DS3 </w:t>
        </w:r>
      </w:hyperlink>
      <w:r w:rsidRPr="00297D4C">
        <w:rPr>
          <w:rFonts w:ascii="Calibri Light" w:eastAsia="Calibri Light" w:hAnsi="Calibri Light"/>
          <w:color w:val="000000"/>
          <w:lang w:val="es-ES_tradnl"/>
        </w:rPr>
        <w:t xml:space="preserve"> </w:t>
      </w:r>
      <w:r w:rsidRPr="00297D4C">
        <w:rPr>
          <w:rFonts w:ascii="Calibri Light" w:eastAsia="Calibri Light" w:hAnsi="Calibri Light"/>
          <w:lang w:val="es-ES_tradnl"/>
        </w:rPr>
        <w:t xml:space="preserve"> para obtener más detalles).</w:t>
      </w:r>
      <w:r>
        <w:rPr>
          <w:rFonts w:ascii="Calibri Light" w:eastAsia="Calibri Light" w:hAnsi="Calibri Light"/>
          <w:lang w:val="es-ES_tradnl"/>
        </w:rPr>
        <w:t xml:space="preserve">  </w:t>
      </w:r>
    </w:p>
  </w:footnote>
  <w:footnote w:id="165">
    <w:p w14:paraId="5EEA6917" w14:textId="77777777" w:rsidR="009903DE" w:rsidRPr="00CD46BE" w:rsidRDefault="009903DE" w:rsidP="009903DE">
      <w:pPr>
        <w:pStyle w:val="FootnoteText"/>
        <w:rPr>
          <w:lang w:val="es-ES"/>
        </w:rPr>
      </w:pPr>
      <w:r w:rsidRPr="00CD46BE">
        <w:rPr>
          <w:rStyle w:val="FootnoteReference"/>
        </w:rPr>
        <w:footnoteRef/>
      </w:r>
      <w:r w:rsidRPr="00CD46BE">
        <w:t xml:space="preserve"> </w:t>
      </w:r>
      <w:r w:rsidRPr="00CD46BE">
        <w:rPr>
          <w:lang w:val="es-ES"/>
        </w:rPr>
        <w:t>“Actores sociales pertinentes” debe incluir a usuarios del agua, titulares de derechos sobre el agua, comunidades que se encuentren aguas abajo (o comunidades que puedan ser afectadas por la extracción o contaminación de las aguas), reguladores del gobierno, terceros comprometidos en el trabajo relacionado con la gestión del agua a nivel local o regional, y otros que pudieran afectar, ser afectados o tener un interés en la gestión del agua de la mina.</w:t>
      </w:r>
    </w:p>
    <w:p w14:paraId="61CE83ED" w14:textId="77777777" w:rsidR="009903DE" w:rsidRPr="00CD46BE" w:rsidRDefault="009903DE" w:rsidP="009903DE">
      <w:pPr>
        <w:pStyle w:val="FootnoteText"/>
        <w:rPr>
          <w:lang w:val="es-ES"/>
        </w:rPr>
      </w:pPr>
      <w:r w:rsidRPr="00CD46BE">
        <w:rPr>
          <w:lang w:val="es-ES"/>
        </w:rPr>
        <w:t>“Nivel local y regional” pretende abarcar las áreas que pudieran ser afectadas por el uso de agua de la mina o por las prácticas de gestión del agua. Para efectos de IRMA, como área “local” se debe considerar la cuenca hidrográfica/área de captación/cuenca divisoria particular donde se ubica la mina, mientras que “regional” abarca áreas más allá del área inmediata de la cuenca hidrográfica/área de captación/cuenca divisoria.</w:t>
      </w:r>
    </w:p>
    <w:p w14:paraId="4AA7FC81" w14:textId="77777777" w:rsidR="009903DE" w:rsidRPr="00CD46BE" w:rsidRDefault="009903DE" w:rsidP="009903DE">
      <w:pPr>
        <w:pStyle w:val="FootnoteText"/>
        <w:rPr>
          <w:lang w:val="es-ES"/>
        </w:rPr>
      </w:pPr>
      <w:r w:rsidRPr="00CD46BE">
        <w:rPr>
          <w:lang w:val="es-ES"/>
        </w:rPr>
        <w:t xml:space="preserve">Los servicios del ecosistema relacionados con el agua son usos importantes que se deben considerar. </w:t>
      </w:r>
      <w:r w:rsidRPr="00CD46BE">
        <w:t xml:space="preserve">(Ver, p. </w:t>
      </w:r>
      <w:r w:rsidRPr="00CD46BE">
        <w:t>ej., Grizzetti et al., 2016. “</w:t>
      </w:r>
      <w:r w:rsidRPr="00CD46BE">
        <w:rPr>
          <w:i/>
        </w:rPr>
        <w:t>Assessing water ecosystem services for water resource management</w:t>
      </w:r>
      <w:r w:rsidRPr="00CD46BE">
        <w:t xml:space="preserve">”, </w:t>
      </w:r>
      <w:r w:rsidRPr="00CD46BE">
        <w:rPr>
          <w:i/>
        </w:rPr>
        <w:t>Environmental Science Policy</w:t>
      </w:r>
      <w:r w:rsidRPr="00CD46BE">
        <w:t xml:space="preserve">. </w:t>
      </w:r>
      <w:r w:rsidRPr="00CD46BE">
        <w:rPr>
          <w:lang w:val="es-ES"/>
        </w:rPr>
        <w:t xml:space="preserve">61:194-203. </w:t>
      </w:r>
      <w:hyperlink r:id="rId64" w:history="1">
        <w:r w:rsidRPr="00CD46BE">
          <w:rPr>
            <w:rStyle w:val="Hyperlink"/>
            <w:sz w:val="16"/>
            <w:lang w:val="es-ES"/>
          </w:rPr>
          <w:t>http://www.sciencedirect.com/science/article/pii/S1462901116300892</w:t>
        </w:r>
      </w:hyperlink>
      <w:r w:rsidRPr="00CD46BE">
        <w:rPr>
          <w:lang w:val="es-ES"/>
        </w:rPr>
        <w:t>) Estos usos se tratan en el requisito 4.2.1.2, pero es necesario que sean estudiados, evaluados y mitigados de conformidad con el capítulo 4.6.</w:t>
      </w:r>
    </w:p>
  </w:footnote>
  <w:footnote w:id="166">
    <w:p w14:paraId="298EBFCD" w14:textId="6A564CB0" w:rsidR="009903DE" w:rsidRDefault="009903DE" w:rsidP="009903DE">
      <w:pPr>
        <w:pStyle w:val="FootnoteText"/>
        <w:rPr>
          <w:lang w:val="es-ES"/>
        </w:rPr>
      </w:pPr>
      <w:r w:rsidRPr="00CD46BE">
        <w:rPr>
          <w:rStyle w:val="FootnoteReference"/>
        </w:rPr>
        <w:footnoteRef/>
      </w:r>
      <w:r w:rsidRPr="00CD46BE">
        <w:t xml:space="preserve"> </w:t>
      </w:r>
      <w:r w:rsidRPr="00CD46BE">
        <w:rPr>
          <w:lang w:val="es-ES"/>
        </w:rPr>
        <w:t xml:space="preserve">Se espera que las nuevas </w:t>
      </w:r>
      <w:r w:rsidR="00C52C60" w:rsidRPr="00C52C60">
        <w:rPr>
          <w:lang w:val="es-ES"/>
        </w:rPr>
        <w:t xml:space="preserve">operaciones </w:t>
      </w:r>
      <w:r w:rsidR="00C52C60" w:rsidRPr="00C52C60">
        <w:rPr>
          <w:lang w:val="es-ES"/>
        </w:rPr>
        <w:t>de procesamiento de minerale</w:t>
      </w:r>
      <w:r w:rsidRPr="00CD46BE">
        <w:rPr>
          <w:lang w:val="es-ES"/>
        </w:rPr>
        <w:t xml:space="preserve"> recolecten datos de línea de base. Las </w:t>
      </w:r>
      <w:r w:rsidR="00C52C60" w:rsidRPr="00C52C60">
        <w:rPr>
          <w:lang w:val="es-ES"/>
        </w:rPr>
        <w:t xml:space="preserve">operaciones de procesamiento de minerales existentes </w:t>
      </w:r>
      <w:r w:rsidRPr="00CD46BE">
        <w:rPr>
          <w:lang w:val="es-ES"/>
        </w:rPr>
        <w:t>que no hayan recolectado datos de línea de base previo al comienzo de sus operaciones deberán demostrar han recolectado datos de la calidad del agua de fondo.</w:t>
      </w:r>
    </w:p>
  </w:footnote>
  <w:footnote w:id="167">
    <w:p w14:paraId="5A74CEE7" w14:textId="77777777" w:rsidR="009903DE" w:rsidRDefault="009903DE" w:rsidP="009903DE">
      <w:pPr>
        <w:pStyle w:val="FootnoteText"/>
        <w:rPr>
          <w:lang w:val="es-ES"/>
        </w:rPr>
      </w:pPr>
      <w:r>
        <w:rPr>
          <w:rStyle w:val="FootnoteReference"/>
        </w:rPr>
        <w:footnoteRef/>
      </w:r>
      <w:r>
        <w:t xml:space="preserve"> </w:t>
      </w:r>
      <w:r>
        <w:t>El hidrograma</w:t>
      </w:r>
      <w:r>
        <w:rPr>
          <w:lang w:val="es-ES"/>
        </w:rPr>
        <w:t xml:space="preserve"> es una gráfica o diagrama que muestra el rango de flujo del agua en relación con el tiempo, dado en un punto específico o sección transversal.</w:t>
      </w:r>
    </w:p>
  </w:footnote>
  <w:footnote w:id="168">
    <w:p w14:paraId="4E325CBE" w14:textId="77777777" w:rsidR="009903DE" w:rsidRDefault="009903DE" w:rsidP="009903DE">
      <w:pPr>
        <w:pStyle w:val="FootnoteText"/>
        <w:rPr>
          <w:lang w:val="es-ES"/>
        </w:rPr>
      </w:pPr>
      <w:r>
        <w:rPr>
          <w:rStyle w:val="FootnoteReference"/>
        </w:rPr>
        <w:footnoteRef/>
      </w:r>
      <w:r>
        <w:t xml:space="preserve"> </w:t>
      </w:r>
      <w:r>
        <w:rPr>
          <w:lang w:val="es-ES"/>
        </w:rPr>
        <w:t>Ver también el criterio 4.1.4 del capítulo 4.1 de IRMA, ya que el monitoreo del agua al que se refiere este requisito probablemente tenga importancia para la gestión de desechos (p. ej., un indicador de la efectividad en las prácticas de la gestión de desechos puede ser si la calidad del agua se mantiene o no en los niveles requeridos).</w:t>
      </w:r>
    </w:p>
  </w:footnote>
  <w:footnote w:id="169">
    <w:p w14:paraId="7D1CC348" w14:textId="109B4BF9" w:rsidR="009903DE" w:rsidRDefault="009903DE" w:rsidP="009903DE">
      <w:pPr>
        <w:pStyle w:val="FootnoteText"/>
        <w:rPr>
          <w:lang w:val="es-ES"/>
        </w:rPr>
      </w:pPr>
      <w:r>
        <w:rPr>
          <w:rStyle w:val="FootnoteReference"/>
        </w:rPr>
        <w:footnoteRef/>
      </w:r>
      <w:r>
        <w:t xml:space="preserve"> </w:t>
      </w:r>
      <w:r>
        <w:rPr>
          <w:lang w:val="es-ES"/>
        </w:rPr>
        <w:t>Ver también en el capítulo 4.1 de IRMA, el criterio 4.</w:t>
      </w:r>
      <w:r w:rsidRPr="00F80213">
        <w:rPr>
          <w:lang w:val="es-ES"/>
        </w:rPr>
        <w:t>1.</w:t>
      </w:r>
      <w:r w:rsidR="00180C87">
        <w:rPr>
          <w:lang w:val="es-ES"/>
        </w:rPr>
        <w:t>2</w:t>
      </w:r>
      <w:r w:rsidRPr="00F80213">
        <w:rPr>
          <w:lang w:val="es-ES"/>
        </w:rPr>
        <w:t xml:space="preserve"> sobre</w:t>
      </w:r>
      <w:r>
        <w:rPr>
          <w:lang w:val="es-ES"/>
        </w:rPr>
        <w:t xml:space="preserve"> caracterización de la fuente y pronósticos.</w:t>
      </w:r>
    </w:p>
  </w:footnote>
  <w:footnote w:id="170">
    <w:p w14:paraId="6C6CF904" w14:textId="77777777" w:rsidR="009903DE" w:rsidRPr="00E474C1" w:rsidRDefault="009903DE" w:rsidP="009903DE">
      <w:pPr>
        <w:pStyle w:val="FootnoteText"/>
        <w:rPr>
          <w:lang w:val="es-ES"/>
        </w:rPr>
      </w:pPr>
      <w:r>
        <w:rPr>
          <w:rStyle w:val="FootnoteReference"/>
        </w:rPr>
        <w:footnoteRef/>
      </w:r>
      <w:r>
        <w:t xml:space="preserve"> </w:t>
      </w:r>
      <w:r>
        <w:rPr>
          <w:lang w:val="es-ES"/>
        </w:rPr>
        <w:t>Adicionalmente, de conformidad con el capítulo 1.2 – Participación de la comunidad y de los actores sociales, requisito 1.2.4.3: “</w:t>
      </w:r>
      <w:r w:rsidRPr="005E6DD9">
        <w:rPr>
          <w:rFonts w:ascii="Calibri" w:eastAsia="Calibri" w:hAnsi="Calibri" w:cs="Calibri"/>
        </w:rPr>
        <w:t>L</w:t>
      </w:r>
      <w:r>
        <w:rPr>
          <w:rFonts w:ascii="Calibri" w:eastAsia="Calibri" w:hAnsi="Calibri" w:cs="Calibri"/>
        </w:rPr>
        <w:t xml:space="preserve">as </w:t>
      </w:r>
      <w:r w:rsidRPr="00BA206C">
        <w:rPr>
          <w:rFonts w:ascii="Calibri" w:eastAsia="Calibri" w:hAnsi="Calibri" w:cs="Calibri"/>
        </w:rPr>
        <w:t xml:space="preserve">comunicaciones </w:t>
      </w:r>
      <w:r>
        <w:rPr>
          <w:rFonts w:ascii="Calibri" w:eastAsia="Calibri" w:hAnsi="Calibri" w:cs="Calibri"/>
        </w:rPr>
        <w:t xml:space="preserve">y la </w:t>
      </w:r>
      <w:r w:rsidRPr="00BA206C">
        <w:rPr>
          <w:rFonts w:ascii="Calibri" w:eastAsia="Calibri" w:hAnsi="Calibri" w:cs="Calibri"/>
        </w:rPr>
        <w:t xml:space="preserve">información </w:t>
      </w:r>
      <w:r>
        <w:rPr>
          <w:rFonts w:ascii="Calibri" w:eastAsia="Calibri" w:hAnsi="Calibri" w:cs="Calibri"/>
        </w:rPr>
        <w:t xml:space="preserve">se </w:t>
      </w:r>
      <w:r w:rsidRPr="00BA206C">
        <w:rPr>
          <w:rFonts w:ascii="Calibri" w:eastAsia="Calibri" w:hAnsi="Calibri" w:cs="Calibri"/>
        </w:rPr>
        <w:t xml:space="preserve">deberán </w:t>
      </w:r>
      <w:r>
        <w:rPr>
          <w:rFonts w:ascii="Calibri" w:eastAsia="Calibri" w:hAnsi="Calibri" w:cs="Calibri"/>
        </w:rPr>
        <w:t>realizar</w:t>
      </w:r>
      <w:r w:rsidRPr="00BA206C">
        <w:rPr>
          <w:rFonts w:ascii="Calibri" w:eastAsia="Calibri" w:hAnsi="Calibri" w:cs="Calibri"/>
        </w:rPr>
        <w:t xml:space="preserve"> y </w:t>
      </w:r>
      <w:r>
        <w:rPr>
          <w:rFonts w:ascii="Calibri" w:eastAsia="Calibri" w:hAnsi="Calibri" w:cs="Calibri"/>
        </w:rPr>
        <w:t>brindar</w:t>
      </w:r>
      <w:r w:rsidRPr="00BA206C">
        <w:rPr>
          <w:rFonts w:ascii="Calibri" w:eastAsia="Calibri" w:hAnsi="Calibri" w:cs="Calibri"/>
        </w:rPr>
        <w:t xml:space="preserve"> a los actores sociales de manera oportuna, en formatos y lenguajes culturalmente apropiados y accesibles para las comunidades y actores afectados</w:t>
      </w:r>
      <w:r>
        <w:rPr>
          <w:rFonts w:ascii="Calibri" w:eastAsia="Calibri" w:hAnsi="Calibri" w:cs="Calibri"/>
        </w:rPr>
        <w:t>”.</w:t>
      </w:r>
    </w:p>
  </w:footnote>
  <w:footnote w:id="171">
    <w:p w14:paraId="3B407E22" w14:textId="77777777" w:rsidR="008A34E1" w:rsidRPr="007104A1" w:rsidRDefault="008A34E1" w:rsidP="008A34E1">
      <w:pPr>
        <w:pStyle w:val="FootnoteText"/>
        <w:rPr>
          <w:rFonts w:cstheme="majorHAnsi"/>
        </w:rPr>
      </w:pPr>
      <w:r w:rsidRPr="007104A1">
        <w:rPr>
          <w:rStyle w:val="FootnoteReference"/>
          <w:rFonts w:cstheme="majorHAnsi"/>
        </w:rPr>
        <w:footnoteRef/>
      </w:r>
      <w:r w:rsidRPr="007104A1">
        <w:rPr>
          <w:rFonts w:cstheme="majorHAnsi"/>
          <w:lang w:val="es-ES"/>
        </w:rPr>
        <w:t xml:space="preserve"> Ver, por ej.</w:t>
      </w:r>
      <w:r w:rsidRPr="007104A1">
        <w:rPr>
          <w:rFonts w:cstheme="majorHAnsi"/>
          <w:lang w:val="es-ES"/>
        </w:rPr>
        <w:t xml:space="preserve">, </w:t>
      </w:r>
      <w:r w:rsidRPr="007104A1">
        <w:rPr>
          <w:rStyle w:val="Emphasis"/>
          <w:rFonts w:cstheme="majorHAnsi"/>
        </w:rPr>
        <w:t>Agencia</w:t>
      </w:r>
      <w:r w:rsidRPr="007104A1">
        <w:rPr>
          <w:rStyle w:val="st"/>
          <w:rFonts w:cstheme="majorHAnsi"/>
        </w:rPr>
        <w:t xml:space="preserve"> de </w:t>
      </w:r>
      <w:r w:rsidRPr="007104A1">
        <w:rPr>
          <w:rStyle w:val="Emphasis"/>
          <w:rFonts w:cstheme="majorHAnsi"/>
        </w:rPr>
        <w:t>Protección Ambiental</w:t>
      </w:r>
      <w:r w:rsidRPr="007104A1">
        <w:rPr>
          <w:rStyle w:val="st"/>
          <w:rFonts w:cstheme="majorHAnsi"/>
        </w:rPr>
        <w:t xml:space="preserve"> de Estados Unidos</w:t>
      </w:r>
      <w:r w:rsidRPr="007104A1">
        <w:rPr>
          <w:rFonts w:cstheme="majorHAnsi"/>
          <w:lang w:val="es-ES"/>
        </w:rPr>
        <w:t xml:space="preserve">, </w:t>
      </w:r>
      <w:r w:rsidRPr="007104A1">
        <w:rPr>
          <w:rFonts w:cstheme="majorHAnsi"/>
          <w:i/>
          <w:noProof/>
          <w:lang w:val="es-ES"/>
        </w:rPr>
        <w:t>Air Quality Guidelines</w:t>
      </w:r>
      <w:r w:rsidRPr="007104A1">
        <w:rPr>
          <w:rFonts w:cstheme="majorHAnsi"/>
          <w:noProof/>
          <w:lang w:val="es-ES"/>
        </w:rPr>
        <w:t xml:space="preserve">. Apéndice W hasta punto 51 – </w:t>
      </w:r>
      <w:r w:rsidRPr="007104A1">
        <w:rPr>
          <w:rFonts w:cstheme="majorHAnsi"/>
          <w:i/>
          <w:noProof/>
          <w:lang w:val="es-ES"/>
        </w:rPr>
        <w:t>Guideline On Air Quality Models</w:t>
      </w:r>
      <w:r w:rsidRPr="007104A1">
        <w:rPr>
          <w:rFonts w:cstheme="majorHAnsi"/>
          <w:noProof/>
          <w:lang w:val="es-ES"/>
        </w:rPr>
        <w:t>.</w:t>
      </w:r>
      <w:r w:rsidRPr="007104A1">
        <w:rPr>
          <w:rFonts w:cstheme="majorHAnsi"/>
          <w:lang w:val="es-ES"/>
        </w:rPr>
        <w:t xml:space="preserve"> </w:t>
      </w:r>
      <w:r w:rsidRPr="007104A1">
        <w:rPr>
          <w:rFonts w:cstheme="majorHAnsi"/>
          <w:lang w:val="es-ES_tradnl"/>
        </w:rPr>
        <w:t xml:space="preserve">Punto 51, apéndice W, 40 CFR capítulo I (Edición 7–1–03). </w:t>
      </w:r>
      <w:r w:rsidRPr="007104A1">
        <w:rPr>
          <w:rFonts w:cstheme="majorHAnsi"/>
          <w:lang w:val="es-ES"/>
        </w:rPr>
        <w:t xml:space="preserve">Disponible en: </w:t>
      </w:r>
      <w:r w:rsidRPr="007104A1">
        <w:rPr>
          <w:rFonts w:cstheme="majorHAnsi"/>
          <w:u w:val="single"/>
          <w:lang w:val="es-ES"/>
        </w:rPr>
        <w:t>www3.epa.gov/scram001/guidance/guide/appw_03.pdf</w:t>
      </w:r>
      <w:r w:rsidRPr="007104A1">
        <w:rPr>
          <w:rFonts w:cstheme="majorHAnsi"/>
          <w:lang w:val="es-ES"/>
        </w:rPr>
        <w:t xml:space="preserve"> y la </w:t>
      </w:r>
      <w:r w:rsidRPr="007104A1">
        <w:rPr>
          <w:rFonts w:cstheme="majorHAnsi"/>
          <w:noProof/>
          <w:lang w:val="es-ES"/>
        </w:rPr>
        <w:t>European Environment Agency</w:t>
      </w:r>
      <w:r w:rsidRPr="007104A1">
        <w:rPr>
          <w:rFonts w:cstheme="majorHAnsi"/>
          <w:lang w:val="es-ES"/>
        </w:rPr>
        <w:t xml:space="preserve">. </w:t>
      </w:r>
      <w:r w:rsidRPr="007104A1">
        <w:rPr>
          <w:rFonts w:cstheme="majorHAnsi"/>
        </w:rPr>
        <w:t xml:space="preserve">2011. The Application of Models under the EU Air Quality Directive. </w:t>
      </w:r>
      <w:hyperlink r:id="rId65" w:history="1">
        <w:r w:rsidRPr="007104A1">
          <w:rPr>
            <w:rStyle w:val="Hyperlink"/>
            <w:rFonts w:cstheme="majorHAnsi"/>
            <w:sz w:val="16"/>
            <w:lang w:val="es-ES"/>
          </w:rPr>
          <w:t>www.eionet.europa.eu/events/EIONET/Technical report_3</w:t>
        </w:r>
      </w:hyperlink>
    </w:p>
  </w:footnote>
  <w:footnote w:id="172">
    <w:p w14:paraId="2DD777EC" w14:textId="77777777" w:rsidR="008A34E1" w:rsidRPr="007104A1" w:rsidRDefault="008A34E1" w:rsidP="008A34E1">
      <w:pPr>
        <w:pStyle w:val="FootnoteText"/>
      </w:pPr>
      <w:r w:rsidRPr="007104A1">
        <w:rPr>
          <w:rStyle w:val="FootnoteReference"/>
        </w:rPr>
        <w:footnoteRef/>
      </w:r>
      <w:r w:rsidRPr="007104A1">
        <w:t xml:space="preserve"> </w:t>
      </w:r>
      <w:r w:rsidRPr="007104A1">
        <w:t>Por ejemplo, los Estándares de calidad del aire de la Unión Europea (Ver la tabla 4.3, más adelante) o de la Corporación Financiera Internacional. 2007. Guías generales sobre medio ambiente, salud y seguridad</w:t>
      </w:r>
      <w:r w:rsidRPr="007104A1">
        <w:rPr>
          <w:i/>
        </w:rPr>
        <w:t xml:space="preserve">, </w:t>
      </w:r>
      <w:r w:rsidRPr="007104A1">
        <w:t>1.1 Emisiones al aire y calidad del aire</w:t>
      </w:r>
      <w:r w:rsidRPr="00DF4BD1">
        <w:rPr>
          <w:sz w:val="18"/>
          <w:szCs w:val="18"/>
        </w:rPr>
        <w:t xml:space="preserve"> </w:t>
      </w:r>
      <w:r w:rsidRPr="007104A1">
        <w:t xml:space="preserve">ambiente: </w:t>
      </w:r>
      <w:hyperlink r:id="rId66" w:history="1">
        <w:r w:rsidRPr="007104A1">
          <w:rPr>
            <w:rStyle w:val="Hyperlink"/>
            <w:sz w:val="16"/>
          </w:rPr>
          <w:t>https://www.ifc.org/wps/wcm/connect/b44dae8048855a5585ccd76a6515bb18/General%2BEHS%2B-%2BSpanish%2B-%2BFinal%2Brev%2Bcc.pdf?MOD=AJPERES</w:t>
        </w:r>
      </w:hyperlink>
      <w:r w:rsidRPr="007104A1">
        <w:t xml:space="preserve"> </w:t>
      </w:r>
    </w:p>
  </w:footnote>
  <w:footnote w:id="173">
    <w:p w14:paraId="3E206B15" w14:textId="77777777" w:rsidR="008A34E1" w:rsidRPr="00F95BAB" w:rsidRDefault="008A34E1" w:rsidP="008A34E1">
      <w:pPr>
        <w:pStyle w:val="FootnoteText"/>
        <w:rPr>
          <w:sz w:val="18"/>
          <w:szCs w:val="18"/>
          <w:lang w:val="es-ES"/>
        </w:rPr>
      </w:pPr>
      <w:r w:rsidRPr="007104A1">
        <w:rPr>
          <w:rStyle w:val="FootnoteReference"/>
        </w:rPr>
        <w:footnoteRef/>
      </w:r>
      <w:r w:rsidRPr="007104A1">
        <w:t xml:space="preserve"> </w:t>
      </w:r>
      <w:r w:rsidRPr="007104A1">
        <w:t>El riesgo residual</w:t>
      </w:r>
      <w:r w:rsidRPr="007104A1">
        <w:rPr>
          <w:lang w:val="es-ES"/>
        </w:rPr>
        <w:t xml:space="preserve"> puede incluir, por ejemplo, una cuenca de aire saturada con niveles de contaminación elevados, reclamos de actores sociales, descontento de la comunidad, cambios regulatorios inminentes, atención de los medios y daños a la reputación, o impactos potenciales a la salud o daños a los receptores sensibles asociados con los impactos de las emisiones.</w:t>
      </w:r>
    </w:p>
  </w:footnote>
  <w:footnote w:id="174">
    <w:p w14:paraId="7CB8D001" w14:textId="77777777" w:rsidR="008A34E1" w:rsidRPr="008B2117" w:rsidRDefault="008A34E1" w:rsidP="008A34E1">
      <w:pPr>
        <w:pStyle w:val="FootnoteText"/>
      </w:pPr>
      <w:r w:rsidRPr="008B2117">
        <w:rPr>
          <w:rStyle w:val="FootnoteReference"/>
        </w:rPr>
        <w:footnoteRef/>
      </w:r>
      <w:r w:rsidRPr="008B2117">
        <w:t xml:space="preserve"> </w:t>
      </w:r>
      <w:r w:rsidRPr="008B2117">
        <w:t xml:space="preserve">IRMA ha añadido un criterio específico sobre el polvo, ya que no está incluido en la lista de contaminantes de la UE porque no es estrictamente nocivo para la salud, sino que es una “molestia”, y puede ser problemático para las comunidades y los ecosistemas ubicados cerca de las minas. Este requisito está basado en Reglamentación alemana TA Luft (Instrucciones técnicas sobre control de calidad del aire) disponible en: </w:t>
      </w:r>
      <w:hyperlink r:id="rId67" w:history="1">
        <w:r w:rsidRPr="008B2117">
          <w:t>www.bmub.bund.de/fileadmin/bmu-import/files/pdfs/allgemein/application/pdf/taluft_engl.pdf</w:t>
        </w:r>
      </w:hyperlink>
      <w:r w:rsidRPr="008B2117">
        <w:t xml:space="preserve"> </w:t>
      </w:r>
    </w:p>
    <w:p w14:paraId="5910AC39" w14:textId="77777777" w:rsidR="008A34E1" w:rsidRPr="008B2117" w:rsidRDefault="008A34E1" w:rsidP="008A34E1">
      <w:pPr>
        <w:pStyle w:val="FootnoteText"/>
        <w:rPr>
          <w:lang w:val="es-ES"/>
        </w:rPr>
      </w:pPr>
      <w:r w:rsidRPr="008B2117">
        <w:t>Los lineamientos alemanes para el polvo han sido incorporados aquí como el requisito mínimo, pero pueden requerir una mayor consideración, especialmente en lo que se refiere a la inclusión potencial de una media anual y mensual. En la Guía de IRMA se proporcionará más información.</w:t>
      </w:r>
    </w:p>
  </w:footnote>
  <w:footnote w:id="175">
    <w:p w14:paraId="6FABFC44" w14:textId="77777777" w:rsidR="008A34E1" w:rsidRPr="008B2117" w:rsidRDefault="008A34E1" w:rsidP="008A34E1">
      <w:pPr>
        <w:pStyle w:val="FootnoteText"/>
      </w:pPr>
      <w:r w:rsidRPr="008B2117">
        <w:rPr>
          <w:rStyle w:val="FootnoteReference"/>
        </w:rPr>
        <w:footnoteRef/>
      </w:r>
      <w:r w:rsidRPr="008B2117">
        <w:t xml:space="preserve"> </w:t>
      </w:r>
      <w:r w:rsidRPr="008B2117">
        <w:rPr>
          <w:lang w:val="es-ES"/>
        </w:rPr>
        <w:t>La información sobre cumplimiento puede incluir datos del monitoreo de la calidad del aire, informes de la calidad del aire presentados ante agencias), registros relacionados con el incumplimiento (de conformidad con el capítulo 1.1) etc.</w:t>
      </w:r>
    </w:p>
  </w:footnote>
  <w:footnote w:id="176">
    <w:p w14:paraId="413D1241" w14:textId="54F18ECE" w:rsidR="005D67AC" w:rsidRPr="00636F85" w:rsidRDefault="005D67AC" w:rsidP="005D67AC">
      <w:pPr>
        <w:pStyle w:val="FootnoteText"/>
        <w:rPr>
          <w:lang w:val="es-ES"/>
        </w:rPr>
      </w:pPr>
      <w:r>
        <w:rPr>
          <w:rStyle w:val="FootnoteReference"/>
        </w:rPr>
        <w:footnoteRef/>
      </w:r>
      <w:r>
        <w:rPr>
          <w:rFonts w:ascii="Calibri Light" w:eastAsia="Calibri Light" w:hAnsi="Calibri Light"/>
          <w:lang w:val="es-ES_tradnl"/>
        </w:rPr>
        <w:t xml:space="preserve"> Los estándares de calidad del aire de la EPA de EE. UU. Son similares en muchos aspectos; sin embargo, la UE incluye contaminantes que no se encuentran en los estándares de EE. UU. Que pueden ser liberados por </w:t>
      </w:r>
      <w:proofErr w:type="gramStart"/>
      <w:r>
        <w:rPr>
          <w:rFonts w:ascii="Calibri Light" w:eastAsia="Calibri Light" w:hAnsi="Calibri Light"/>
          <w:lang w:val="es-ES_tradnl"/>
        </w:rPr>
        <w:t xml:space="preserve">la </w:t>
      </w:r>
      <w:r w:rsidR="007505E6" w:rsidRPr="007505E6">
        <w:rPr>
          <w:rFonts w:ascii="Calibri Light" w:eastAsia="Calibri Light" w:hAnsi="Calibri Light"/>
          <w:lang w:val="es-ES_tradnl"/>
        </w:rPr>
        <w:t>actividades relacionadas</w:t>
      </w:r>
      <w:proofErr w:type="gramEnd"/>
      <w:r w:rsidR="007505E6" w:rsidRPr="007505E6">
        <w:rPr>
          <w:rFonts w:ascii="Calibri Light" w:eastAsia="Calibri Light" w:hAnsi="Calibri Light"/>
          <w:lang w:val="es-ES_tradnl"/>
        </w:rPr>
        <w:t xml:space="preserve"> con el procesamiento de minerales</w:t>
      </w:r>
      <w:r>
        <w:rPr>
          <w:rFonts w:ascii="Calibri Light" w:eastAsia="Calibri Light" w:hAnsi="Calibri Light"/>
          <w:lang w:val="es-ES_tradnl"/>
        </w:rPr>
        <w:t>, como arsénico, cadmio y níquel.</w:t>
      </w:r>
    </w:p>
  </w:footnote>
  <w:footnote w:id="177">
    <w:p w14:paraId="43E49768" w14:textId="77777777" w:rsidR="005D67AC" w:rsidRPr="00636F85" w:rsidRDefault="005D67AC" w:rsidP="005D67AC">
      <w:pPr>
        <w:pStyle w:val="FootnoteText"/>
        <w:rPr>
          <w:lang w:val="es-ES"/>
        </w:rPr>
      </w:pPr>
      <w:r>
        <w:rPr>
          <w:rStyle w:val="FootnoteReference"/>
        </w:rPr>
        <w:footnoteRef/>
      </w:r>
      <w:r>
        <w:rPr>
          <w:rFonts w:ascii="Calibri Light" w:eastAsia="Calibri Light" w:hAnsi="Calibri Light"/>
          <w:lang w:val="es-ES_tradnl"/>
        </w:rPr>
        <w:t xml:space="preserve"> </w:t>
      </w:r>
      <w:r w:rsidRPr="00297D4C">
        <w:rPr>
          <w:rFonts w:ascii="Calibri Light" w:eastAsia="Calibri Light" w:hAnsi="Calibri Light"/>
          <w:lang w:val="es-ES_tradnl"/>
        </w:rPr>
        <w:t xml:space="preserve">Por ejemplo, consulte varios documentos en el sitio web del Centro de compensación de contaminación acústica de la EPA de EE. UU.: </w:t>
      </w:r>
      <w:hyperlink r:id="rId68" w:history="1">
        <w:r w:rsidRPr="00297D4C">
          <w:rPr>
            <w:rStyle w:val="Hyperlink"/>
            <w:rFonts w:ascii="Calibri Light" w:eastAsia="Calibri Light" w:hAnsi="Calibri Light"/>
            <w:color w:val="auto"/>
            <w:sz w:val="16"/>
            <w:lang w:val="es-ES_tradnl"/>
          </w:rPr>
          <w:t xml:space="preserve"> </w:t>
        </w:r>
        <w:r w:rsidRPr="00297D4C">
          <w:rPr>
            <w:rStyle w:val="Hyperlink"/>
            <w:rFonts w:ascii="Calibri Light" w:eastAsia="Calibri Light" w:hAnsi="Calibri Light"/>
            <w:color w:val="000000"/>
            <w:sz w:val="16"/>
            <w:lang w:val="es-ES_tradnl"/>
          </w:rPr>
          <w:t xml:space="preserve"> www.nonoise.org/epa.htm</w:t>
        </w:r>
      </w:hyperlink>
      <w:r w:rsidRPr="00297D4C">
        <w:rPr>
          <w:rFonts w:ascii="Calibri Light" w:eastAsia="Calibri Light" w:hAnsi="Calibri Light"/>
          <w:lang w:val="es-ES_tradnl"/>
        </w:rPr>
        <w:t>; Además, consulte varias publicaciones en el sitio web de la Organización Mundial de la Salud: https://www.euro.who.int/en/health-topics/environment-and-health/noise/publications</w:t>
      </w:r>
    </w:p>
  </w:footnote>
  <w:footnote w:id="178">
    <w:p w14:paraId="33914826" w14:textId="77777777" w:rsidR="005D67AC" w:rsidRPr="00297D4C" w:rsidRDefault="005D67AC" w:rsidP="005D67AC">
      <w:pPr>
        <w:pStyle w:val="FootnoteText"/>
        <w:rPr>
          <w:lang w:val="es-ES"/>
        </w:rPr>
      </w:pPr>
      <w:r>
        <w:rPr>
          <w:rStyle w:val="FootnoteReference"/>
        </w:rPr>
        <w:footnoteRef/>
      </w:r>
      <w:r>
        <w:rPr>
          <w:rFonts w:ascii="Calibri Light" w:eastAsia="Calibri Light" w:hAnsi="Calibri Light"/>
          <w:lang w:val="es-ES_tradnl"/>
        </w:rPr>
        <w:t xml:space="preserve"> </w:t>
      </w:r>
      <w:r w:rsidRPr="00297D4C">
        <w:rPr>
          <w:rFonts w:ascii="Calibri Light" w:eastAsia="Calibri Light" w:hAnsi="Calibri Light"/>
          <w:lang w:val="es-ES_tradnl"/>
        </w:rPr>
        <w:t xml:space="preserve">Véase, por ejemplo, el estudio de 1990 del Laboratorio de Investigación de Transportes y Carreteras del Reino Unido sobre vibraciones inducidas por el tráfico en </w:t>
      </w:r>
      <w:r w:rsidRPr="00297D4C">
        <w:rPr>
          <w:rFonts w:ascii="Calibri Light" w:eastAsia="Calibri Light" w:hAnsi="Calibri Light"/>
          <w:lang w:val="es-ES_tradnl"/>
        </w:rPr>
        <w:t xml:space="preserve">edificios: </w:t>
      </w:r>
      <w:hyperlink r:id="rId69" w:history="1">
        <w:r w:rsidRPr="00297D4C">
          <w:rPr>
            <w:rStyle w:val="Hyperlink"/>
            <w:rFonts w:ascii="Calibri Light" w:eastAsia="Calibri Light" w:hAnsi="Calibri Light"/>
            <w:color w:val="auto"/>
            <w:sz w:val="16"/>
            <w:lang w:val="es-ES_tradnl"/>
          </w:rPr>
          <w:t xml:space="preserve"> </w:t>
        </w:r>
        <w:r w:rsidRPr="00297D4C">
          <w:rPr>
            <w:rStyle w:val="Hyperlink"/>
            <w:rFonts w:ascii="Calibri Light" w:eastAsia="Calibri Light" w:hAnsi="Calibri Light"/>
            <w:color w:val="000000"/>
            <w:sz w:val="16"/>
            <w:lang w:val="es-ES_tradnl"/>
          </w:rPr>
          <w:t xml:space="preserve"> https: / /trl.co.uk/sites/default/files/RR246.pdf </w:t>
        </w:r>
      </w:hyperlink>
      <w:r w:rsidRPr="00297D4C">
        <w:rPr>
          <w:rFonts w:ascii="Calibri Light" w:eastAsia="Calibri Light" w:hAnsi="Calibri Light"/>
          <w:color w:val="000000"/>
          <w:lang w:val="es-ES_tradnl"/>
        </w:rPr>
        <w:t xml:space="preserve"> </w:t>
      </w:r>
      <w:r w:rsidRPr="00297D4C">
        <w:rPr>
          <w:rFonts w:ascii="Calibri Light" w:eastAsia="Calibri Light" w:hAnsi="Calibri Light"/>
          <w:lang w:val="es-ES_tradnl"/>
        </w:rPr>
        <w:t>.</w:t>
      </w:r>
    </w:p>
    <w:p w14:paraId="6789ABB3" w14:textId="77777777" w:rsidR="005D67AC" w:rsidRPr="00FC63CA" w:rsidRDefault="005D67AC" w:rsidP="005D67AC">
      <w:pPr>
        <w:pStyle w:val="FootnoteText"/>
        <w:rPr>
          <w:rFonts w:ascii="Calibri Light" w:eastAsia="Calibri Light" w:hAnsi="Calibri Light"/>
          <w:lang w:val="es-ES_tradnl"/>
        </w:rPr>
      </w:pPr>
      <w:r w:rsidRPr="00297D4C">
        <w:rPr>
          <w:rFonts w:ascii="Calibri Light" w:eastAsia="Calibri Light" w:hAnsi="Calibri Light"/>
          <w:lang w:val="es-ES_tradnl"/>
        </w:rPr>
        <w:t>Los problemas de vibración estructural en este capítulo (4.4) se relacionan con edificios y estructuras. El Capítulo 3.2 incluye vibraciones relacionadas con el trabajo, como las causadas por sentarse en un asiento que vibra (como operar maquinaria pesada) o la vibración de las manos mientras se trabaja en una máquina que vibra con las manos. Véase, por ejemplo,</w:t>
      </w:r>
      <w:r>
        <w:rPr>
          <w:rFonts w:ascii="Calibri Light" w:eastAsia="Calibri Light" w:hAnsi="Calibri Light"/>
          <w:lang w:val="es-ES_tradnl"/>
        </w:rPr>
        <w:t xml:space="preserve"> </w:t>
      </w:r>
      <w:hyperlink r:id="rId70" w:history="1">
        <w:r w:rsidRPr="00A46582">
          <w:rPr>
            <w:rStyle w:val="Hyperlink"/>
            <w:rFonts w:ascii="Calibri Light" w:eastAsia="Calibri Light" w:hAnsi="Calibri Light"/>
            <w:sz w:val="16"/>
            <w:lang w:val="es-ES_tradnl"/>
          </w:rPr>
          <w:t xml:space="preserve">http://www.ohsrep.org.au/hazards/vibration/effects-of-vibration </w:t>
        </w:r>
      </w:hyperlink>
      <w:r w:rsidRPr="00297D4C">
        <w:rPr>
          <w:rFonts w:ascii="Calibri Light" w:eastAsia="Calibri Light" w:hAnsi="Calibri Light"/>
          <w:color w:val="000000"/>
          <w:lang w:val="es-ES_tradnl"/>
        </w:rPr>
        <w:t xml:space="preserve"> </w:t>
      </w:r>
      <w:r w:rsidRPr="00297D4C">
        <w:rPr>
          <w:rFonts w:ascii="Calibri Light" w:eastAsia="Calibri Light" w:hAnsi="Calibri Light"/>
          <w:lang w:val="es-ES_tradnl"/>
        </w:rPr>
        <w:t xml:space="preserve">; y </w:t>
      </w:r>
      <w:hyperlink r:id="rId71" w:history="1">
        <w:r w:rsidRPr="00A46582">
          <w:rPr>
            <w:rStyle w:val="Hyperlink"/>
            <w:rFonts w:ascii="Calibri Light" w:eastAsia="Calibri Light" w:hAnsi="Calibri Light"/>
            <w:sz w:val="16"/>
            <w:lang w:val="es-ES_tradnl"/>
          </w:rPr>
          <w:t xml:space="preserve">  https://www.ccohs.ca/oshanswers/phys_agents/vibration/vibration_effects.html</w:t>
        </w:r>
        <w:r w:rsidRPr="00A46582">
          <w:rPr>
            <w:rStyle w:val="Hyperlink"/>
            <w:rFonts w:ascii="Calibri Light" w:eastAsia="Calibri Light" w:hAnsi="Calibri Light"/>
            <w:lang w:val="es-ES_tradnl"/>
          </w:rPr>
          <w:t xml:space="preserve"> </w:t>
        </w:r>
      </w:hyperlink>
      <w:r>
        <w:rPr>
          <w:rFonts w:ascii="Calibri Light" w:eastAsia="Calibri Light" w:hAnsi="Calibri Light"/>
          <w:color w:val="000000"/>
          <w:lang w:val="es-ES_tradnl"/>
        </w:rPr>
        <w:t xml:space="preserve"> </w:t>
      </w:r>
    </w:p>
  </w:footnote>
  <w:footnote w:id="179">
    <w:p w14:paraId="5C21EEF9" w14:textId="4A1B6800" w:rsidR="008A34E1" w:rsidRPr="008B2117" w:rsidRDefault="008A34E1" w:rsidP="008A34E1">
      <w:pPr>
        <w:pStyle w:val="FootnoteText"/>
        <w:rPr>
          <w:lang w:val="es-ES"/>
        </w:rPr>
      </w:pPr>
      <w:r w:rsidRPr="008B2117">
        <w:rPr>
          <w:rStyle w:val="FootnoteReference"/>
        </w:rPr>
        <w:footnoteRef/>
      </w:r>
      <w:r w:rsidRPr="008B2117">
        <w:t xml:space="preserve"> R</w:t>
      </w:r>
      <w:r w:rsidRPr="008B2117">
        <w:rPr>
          <w:lang w:val="es-ES"/>
        </w:rPr>
        <w:t xml:space="preserve">eceptores humanos de ruido fuera del sitio pertinentes debe incluir a los receptores más cercanos a la </w:t>
      </w:r>
      <w:r w:rsidR="00294824" w:rsidRPr="00294824">
        <w:rPr>
          <w:lang w:val="es-ES"/>
        </w:rPr>
        <w:t>operación de procesamiento de minerales</w:t>
      </w:r>
      <w:r w:rsidRPr="008B2117">
        <w:rPr>
          <w:lang w:val="es-ES"/>
        </w:rPr>
        <w:t>, pero también todos aquellos que tengan el potencial de ser afectados por ruido o vibraciones.</w:t>
      </w:r>
    </w:p>
    <w:p w14:paraId="1CD9AB9D" w14:textId="77777777" w:rsidR="008A34E1" w:rsidRPr="008B2117" w:rsidRDefault="008A34E1" w:rsidP="008A34E1">
      <w:pPr>
        <w:pStyle w:val="FootnoteText"/>
      </w:pPr>
      <w:r w:rsidRPr="008B2117">
        <w:rPr>
          <w:lang w:val="es-ES"/>
        </w:rPr>
        <w:t xml:space="preserve">La topografía y la meteorología (p. ej., direcciones predominantes del viento, inversiones térmicas) deberían considerarse al evaluar cuáles receptores podrían ser pertinentes. </w:t>
      </w:r>
      <w:r w:rsidRPr="008B2117">
        <w:t xml:space="preserve">(Australian Department of Industry, Innovation and Science. </w:t>
      </w:r>
      <w:r w:rsidRPr="008B2117">
        <w:rPr>
          <w:i/>
        </w:rPr>
        <w:t>Leading Practice Sustainable Development Program: 3.0 Noise</w:t>
      </w:r>
      <w:r w:rsidRPr="008B2117">
        <w:t xml:space="preserve">. </w:t>
      </w:r>
      <w:hyperlink r:id="rId72" w:history="1">
        <w:r w:rsidRPr="008B2117">
          <w:rPr>
            <w:rStyle w:val="Hyperlink"/>
            <w:sz w:val="16"/>
          </w:rPr>
          <w:t>https://industry.gov.au/resource/Programs/LPSD/Airborne-contaminants-noise-and-vibration/Noise/Pages/Meteorological-effects-on-thepropagation-of-noise.aspx</w:t>
        </w:r>
      </w:hyperlink>
      <w:r w:rsidRPr="008B2117">
        <w:t xml:space="preserve">) </w:t>
      </w:r>
    </w:p>
  </w:footnote>
  <w:footnote w:id="180">
    <w:p w14:paraId="5D28BCA0" w14:textId="77777777" w:rsidR="005D67AC" w:rsidRPr="00297D4C" w:rsidRDefault="005D67AC" w:rsidP="005D67AC">
      <w:pPr>
        <w:pStyle w:val="FootnoteText"/>
        <w:rPr>
          <w:lang w:val="es-ES"/>
        </w:rPr>
      </w:pPr>
      <w:r w:rsidRPr="00C20CF8">
        <w:rPr>
          <w:rStyle w:val="FootnoteReference"/>
        </w:rPr>
        <w:footnoteRef/>
      </w:r>
      <w:r w:rsidRPr="00297D4C">
        <w:rPr>
          <w:lang w:val="es-ES"/>
        </w:rPr>
        <w:t xml:space="preserve"> </w:t>
      </w:r>
      <w:r w:rsidRPr="00297D4C">
        <w:rPr>
          <w:rFonts w:ascii="Calibri Light" w:eastAsia="Calibri Light" w:hAnsi="Calibri Light"/>
          <w:lang w:val="es-ES_tradnl"/>
        </w:rPr>
        <w:t xml:space="preserve">Sitio web de la Comisión Europea:  "Causas del cambio climático". </w:t>
      </w:r>
      <w:hyperlink r:id="rId73" w:history="1">
        <w:r w:rsidRPr="00297D4C">
          <w:rPr>
            <w:rStyle w:val="Hyperlink"/>
            <w:rFonts w:ascii="Calibri Light" w:eastAsia="Calibri Light" w:hAnsi="Calibri Light"/>
            <w:color w:val="auto"/>
            <w:sz w:val="16"/>
            <w:lang w:val="es-ES_tradnl"/>
          </w:rPr>
          <w:t xml:space="preserve"> </w:t>
        </w:r>
        <w:r w:rsidRPr="00297D4C">
          <w:rPr>
            <w:rStyle w:val="Hyperlink"/>
            <w:rFonts w:ascii="Calibri Light" w:eastAsia="Calibri Light" w:hAnsi="Calibri Light"/>
            <w:color w:val="000000"/>
            <w:sz w:val="16"/>
            <w:lang w:val="es-ES_tradnl"/>
          </w:rPr>
          <w:t xml:space="preserve"> https://ec.europa.eu/clima/change/causes_en </w:t>
        </w:r>
      </w:hyperlink>
    </w:p>
  </w:footnote>
  <w:footnote w:id="181">
    <w:p w14:paraId="7ED9310B" w14:textId="77777777" w:rsidR="005D67AC" w:rsidRPr="00636F85" w:rsidRDefault="005D67AC" w:rsidP="005D67AC">
      <w:pPr>
        <w:pStyle w:val="FootnoteText"/>
        <w:rPr>
          <w:lang w:val="es-ES"/>
        </w:rPr>
      </w:pPr>
      <w:r>
        <w:rPr>
          <w:rStyle w:val="FootnoteReference"/>
        </w:rPr>
        <w:footnoteRef/>
      </w:r>
      <w:r>
        <w:rPr>
          <w:rFonts w:ascii="Calibri Light" w:eastAsia="Calibri Light" w:hAnsi="Calibri Light"/>
          <w:lang w:val="es-ES_tradnl"/>
        </w:rPr>
        <w:t xml:space="preserve"> Ibíd. </w:t>
      </w:r>
    </w:p>
  </w:footnote>
  <w:footnote w:id="182">
    <w:p w14:paraId="6D3B7AEA" w14:textId="77777777" w:rsidR="005D67AC" w:rsidRPr="00636F85" w:rsidRDefault="005D67AC" w:rsidP="005D67AC">
      <w:pPr>
        <w:pStyle w:val="FootnoteText"/>
        <w:rPr>
          <w:lang w:val="es-ES"/>
        </w:rPr>
      </w:pPr>
      <w:r>
        <w:rPr>
          <w:rStyle w:val="FootnoteReference"/>
        </w:rPr>
        <w:footnoteRef/>
      </w:r>
      <w:r>
        <w:rPr>
          <w:rFonts w:ascii="Calibri Light" w:eastAsia="Calibri Light" w:hAnsi="Calibri Light"/>
          <w:lang w:val="es-ES_tradnl"/>
        </w:rPr>
        <w:t xml:space="preserve"> Por ejemplo, ver: “Compromisos o acciones de mitigación apropiados a nivel nacional de los países desarrollados que son parte”, sitio web de las Naciones Unidas sobre el cambio climático. </w:t>
      </w:r>
      <w:r>
        <w:rPr>
          <w:rFonts w:ascii="Calibri Light" w:eastAsia="Calibri Light" w:hAnsi="Calibri Light"/>
          <w:color w:val="000000"/>
          <w:lang w:val="es-ES_tradnl"/>
        </w:rPr>
        <w:t xml:space="preserve"> </w:t>
      </w:r>
      <w:r>
        <w:rPr>
          <w:rFonts w:ascii="Calibri Light" w:eastAsia="Calibri Light" w:hAnsi="Calibri Light"/>
          <w:color w:val="000000"/>
          <w:u w:val="single"/>
          <w:lang w:val="es-ES_tradnl"/>
        </w:rPr>
        <w:t>https://unfccc.int/topics/mitigation/workstreams/nationally-apropiado-mitigation-actions</w:t>
      </w:r>
      <w:r>
        <w:rPr>
          <w:rFonts w:ascii="Calibri Light" w:eastAsia="Calibri Light" w:hAnsi="Calibri Light"/>
          <w:color w:val="000000"/>
          <w:lang w:val="es-ES_tradnl"/>
        </w:rPr>
        <w:t xml:space="preserve"> </w:t>
      </w:r>
    </w:p>
  </w:footnote>
  <w:footnote w:id="183">
    <w:p w14:paraId="773E44F9" w14:textId="77777777" w:rsidR="008A34E1" w:rsidRDefault="008A34E1" w:rsidP="008A34E1">
      <w:pPr>
        <w:pStyle w:val="FootnoteText"/>
        <w:rPr>
          <w:lang w:val="es-ES"/>
        </w:rPr>
      </w:pPr>
      <w:r w:rsidRPr="00526D92">
        <w:rPr>
          <w:rStyle w:val="FootnoteReference"/>
        </w:rPr>
        <w:footnoteRef/>
      </w:r>
      <w:r w:rsidRPr="00526D92">
        <w:rPr>
          <w:lang w:val="es-ES"/>
        </w:rPr>
        <w:t xml:space="preserve"> </w:t>
      </w:r>
      <w:r w:rsidRPr="00526D92">
        <w:t>Estándar Corporativo de Contabilidad y Reporte del Protocolo de gases de efecto invernadero.</w:t>
      </w:r>
      <w:r>
        <w:t xml:space="preserve"> </w:t>
      </w:r>
      <w:hyperlink r:id="rId74" w:history="1">
        <w:r w:rsidRPr="00526D92">
          <w:rPr>
            <w:rStyle w:val="Hyperlink"/>
            <w:sz w:val="16"/>
          </w:rPr>
          <w:t>https://ghgprotocol.org/sites/default/files/standards/protocolo_spanish.pdf</w:t>
        </w:r>
      </w:hyperlink>
      <w:r w:rsidRPr="00526D92">
        <w:t xml:space="preserve">; y Estándar de reporte de emisiones, GRI 305: Emisiones </w:t>
      </w:r>
      <w:hyperlink r:id="rId75" w:history="1">
        <w:r w:rsidRPr="00526D92">
          <w:rPr>
            <w:rStyle w:val="Hyperlink"/>
            <w:sz w:val="16"/>
          </w:rPr>
          <w:t>https://www.globalreporting.org/standards/media/1452/spanish-gri-305-emissions-2016.pdf</w:t>
        </w:r>
      </w:hyperlink>
      <w:r>
        <w:rPr>
          <w:lang w:val="es-ES"/>
        </w:rPr>
        <w:t xml:space="preserve"> </w:t>
      </w:r>
    </w:p>
  </w:footnote>
  <w:footnote w:id="184">
    <w:p w14:paraId="43E2673A" w14:textId="77777777" w:rsidR="005D67AC" w:rsidRDefault="005D67AC" w:rsidP="005D67AC">
      <w:pPr>
        <w:pStyle w:val="FootnoteText"/>
      </w:pPr>
      <w:r>
        <w:rPr>
          <w:rStyle w:val="FootnoteReference"/>
        </w:rPr>
        <w:footnoteRef/>
      </w:r>
      <w:r>
        <w:rPr>
          <w:rFonts w:ascii="Calibri Light" w:eastAsia="Calibri Light" w:hAnsi="Calibri Light"/>
          <w:lang w:val="es-ES_tradnl"/>
        </w:rPr>
        <w:t xml:space="preserve"> Adoptado del Plan Estratégico para la Diversidad Biológica 2011-2020 del Convenio sobre la Diversidad Biológica (CDB). Disponible en: </w:t>
      </w:r>
      <w:hyperlink r:id="rId76" w:history="1">
        <w:r w:rsidRPr="004C7BDF">
          <w:rPr>
            <w:rStyle w:val="Hyperlink"/>
            <w:rFonts w:ascii="Calibri Light" w:eastAsia="Calibri Light" w:hAnsi="Calibri Light"/>
            <w:color w:val="auto"/>
            <w:sz w:val="16"/>
            <w:lang w:val="es-ES_tradnl"/>
          </w:rPr>
          <w:t xml:space="preserve"> </w:t>
        </w:r>
        <w:r w:rsidRPr="004C7BDF">
          <w:rPr>
            <w:rStyle w:val="Hyperlink"/>
            <w:rFonts w:ascii="Calibri Light" w:eastAsia="Calibri Light" w:hAnsi="Calibri Light"/>
            <w:color w:val="000000"/>
            <w:sz w:val="16"/>
            <w:lang w:val="es-ES_tradnl"/>
          </w:rPr>
          <w:t xml:space="preserve"> www.cbd.int/sp/</w:t>
        </w:r>
        <w:r>
          <w:rPr>
            <w:rStyle w:val="Hyperlink"/>
            <w:rFonts w:ascii="Calibri Light" w:eastAsia="Calibri Light" w:hAnsi="Calibri Light"/>
            <w:color w:val="000000"/>
            <w:szCs w:val="20"/>
            <w:lang w:val="es-ES_tradnl"/>
          </w:rPr>
          <w:t xml:space="preserve"> </w:t>
        </w:r>
      </w:hyperlink>
      <w:r>
        <w:rPr>
          <w:rFonts w:ascii="Calibri Light" w:eastAsia="Calibri Light" w:hAnsi="Calibri Light"/>
          <w:color w:val="000000"/>
          <w:sz w:val="20"/>
          <w:szCs w:val="20"/>
          <w:lang w:val="es-ES_tradnl"/>
        </w:rPr>
        <w:t xml:space="preserve"> </w:t>
      </w:r>
    </w:p>
  </w:footnote>
  <w:footnote w:id="185">
    <w:p w14:paraId="51B0FE87" w14:textId="77777777" w:rsidR="008A34E1" w:rsidRPr="00526D92" w:rsidRDefault="008A34E1" w:rsidP="008A34E1">
      <w:pPr>
        <w:pStyle w:val="FootnoteText"/>
      </w:pPr>
      <w:r w:rsidRPr="00526D92">
        <w:rPr>
          <w:rStyle w:val="FootnoteReference"/>
        </w:rPr>
        <w:footnoteRef/>
      </w:r>
      <w:r w:rsidRPr="00526D92">
        <w:t xml:space="preserve"> </w:t>
      </w:r>
      <w:r w:rsidRPr="00526D92">
        <w:t>Las ACB (KBA) incluyen sitios Alianza para la Extinción Cero (AZE), Áreas importantes para la conservación de las aves y la biodiversidad (IBA), Áreas importantes para la flora (IPA).</w:t>
      </w:r>
    </w:p>
  </w:footnote>
  <w:footnote w:id="186">
    <w:p w14:paraId="0E214FDF" w14:textId="77777777" w:rsidR="008A34E1" w:rsidRDefault="008A34E1" w:rsidP="008A34E1">
      <w:pPr>
        <w:pStyle w:val="FootnoteText"/>
        <w:rPr>
          <w:sz w:val="18"/>
          <w:szCs w:val="18"/>
        </w:rPr>
      </w:pPr>
      <w:r w:rsidRPr="00526D92">
        <w:rPr>
          <w:rStyle w:val="FootnoteReference"/>
        </w:rPr>
        <w:footnoteRef/>
      </w:r>
      <w:r w:rsidRPr="00526D92">
        <w:t xml:space="preserve"> </w:t>
      </w:r>
      <w:proofErr w:type="gramStart"/>
      <w:r w:rsidRPr="00526D92">
        <w:t>”Hábitat</w:t>
      </w:r>
      <w:proofErr w:type="gramEnd"/>
      <w:r w:rsidRPr="00526D92">
        <w:t xml:space="preserve"> modificado, natural y crítico” se refiere al valor de biodiversidad del área según lo determinen las especies, los ecosistemas y los procesos ecológicos. Los hábitats críticos son un subconjunto de hábitats naturales o modificados. (Ver: Corporación Financiera Internacional. 2012. Norma de desempeño 6, notas de orientación. (GN26 y Para.9) </w:t>
      </w:r>
      <w:hyperlink r:id="rId77" w:history="1">
        <w:r w:rsidRPr="00526D92">
          <w:rPr>
            <w:rStyle w:val="Hyperlink"/>
            <w:sz w:val="16"/>
          </w:rPr>
          <w:t>https://www.ifc.org/wps/wcm/connect/98e901004dd837f0a8b4a87a9dd66321/GN_Spanish_2012_Full-Document.pdf?MOD=AJPERES</w:t>
        </w:r>
      </w:hyperlink>
      <w:r>
        <w:rPr>
          <w:sz w:val="18"/>
          <w:szCs w:val="18"/>
        </w:rPr>
        <w:t xml:space="preserve"> </w:t>
      </w:r>
    </w:p>
  </w:footnote>
  <w:footnote w:id="187">
    <w:p w14:paraId="2F01D4C9" w14:textId="77777777" w:rsidR="008A34E1" w:rsidRPr="009C6BD2" w:rsidRDefault="008A34E1" w:rsidP="008A34E1">
      <w:pPr>
        <w:pStyle w:val="FootnoteText"/>
      </w:pPr>
      <w:r w:rsidRPr="009C6BD2">
        <w:rPr>
          <w:rStyle w:val="FootnoteReference"/>
        </w:rPr>
        <w:footnoteRef/>
      </w:r>
      <w:r w:rsidRPr="009C6BD2">
        <w:t xml:space="preserve"> Esta sección pretende alinearse con muchos otros estándares y directrices que abordan los impactos en la biodiversidad, como la Norma de desempeño 6 de la IFC (ver los párrafos 10 y 14) y </w:t>
      </w:r>
      <w:r w:rsidRPr="009C6BD2">
        <w:rPr>
          <w:i/>
        </w:rPr>
        <w:t>KBA Partners Guidelines on Business and KBAs</w:t>
      </w:r>
      <w:r w:rsidRPr="009C6BD2">
        <w:t xml:space="preserve"> (KBA Partners. 2018 </w:t>
      </w:r>
      <w:r w:rsidRPr="009C6BD2">
        <w:rPr>
          <w:i/>
        </w:rPr>
        <w:t>Guidelines on Business and KBAs Managing Risk to Biodiversity</w:t>
      </w:r>
      <w:r w:rsidRPr="009C6BD2">
        <w:t>. https://portals.iucn.org/library/sites/library/files/documents/2018-005-En.pdf)</w:t>
      </w:r>
    </w:p>
  </w:footnote>
  <w:footnote w:id="188">
    <w:p w14:paraId="47488435" w14:textId="77777777" w:rsidR="008A34E1" w:rsidRDefault="008A34E1" w:rsidP="008A34E1">
      <w:pPr>
        <w:pStyle w:val="FootnoteText"/>
        <w:rPr>
          <w:sz w:val="18"/>
          <w:szCs w:val="18"/>
        </w:rPr>
      </w:pPr>
      <w:r w:rsidRPr="009C6BD2">
        <w:rPr>
          <w:rStyle w:val="FootnoteReference"/>
        </w:rPr>
        <w:footnoteRef/>
      </w:r>
      <w:r w:rsidRPr="009C6BD2">
        <w:t xml:space="preserve"> </w:t>
      </w:r>
      <w:r w:rsidRPr="009C6BD2">
        <w:t>Por ejemplo, una evaluación por pares debe ser realizada por una institución académica u ONG ambiental con experiencia en evaluaciones de la biodiversidad. Además, se espera que el personal responsable de llevar a cabo la revisión o evaluación por pares sea un profesional competente (es decir, personal interno o consultores externos con educación pertinente, conocimientos, experiencia probada y con el conjunto de habilidades y entrenamiento necesarios para llevar a cabo la trabajo. Se espera que los profesionales competentes sigan metodologías científicamente robustas para llevar a cabo su trabajo).</w:t>
      </w:r>
    </w:p>
  </w:footnote>
  <w:footnote w:id="189">
    <w:p w14:paraId="60619970" w14:textId="77777777" w:rsidR="00EC32D7" w:rsidRPr="00EA6C40" w:rsidRDefault="00EC32D7" w:rsidP="00EC32D7">
      <w:pPr>
        <w:pStyle w:val="FootnoteText"/>
      </w:pPr>
      <w:r w:rsidRPr="00EA6C40">
        <w:rPr>
          <w:rStyle w:val="FootnoteReference"/>
        </w:rPr>
        <w:footnoteRef/>
      </w:r>
      <w:r w:rsidRPr="00EA6C40">
        <w:t xml:space="preserve"> </w:t>
      </w:r>
      <w:r w:rsidRPr="00EA6C40">
        <w:t>Si una empresa operadora cuenta con certificación del ICMI vigente, o con vigencia condicional, al momento de una auditoría de IRMA, se considerará que cumple con el requisito 4.7.1.1 de IRMA.</w:t>
      </w:r>
    </w:p>
  </w:footnote>
  <w:footnote w:id="190">
    <w:p w14:paraId="641D70F5" w14:textId="445398A0" w:rsidR="00EC32D7" w:rsidRPr="00EA6C40" w:rsidRDefault="00EC32D7" w:rsidP="00EC32D7">
      <w:pPr>
        <w:pStyle w:val="FootnoteText"/>
      </w:pPr>
      <w:r w:rsidRPr="00EA6C40">
        <w:rPr>
          <w:rStyle w:val="FootnoteReference"/>
        </w:rPr>
        <w:footnoteRef/>
      </w:r>
      <w:r w:rsidRPr="00EA6C40">
        <w:t xml:space="preserve"> </w:t>
      </w:r>
      <w:r w:rsidRPr="00EA6C40">
        <w:t>Este requisito se aplica a todas las instalaciones de almacenamiento y tanques de mezclado o procesamiento que se construyan en</w:t>
      </w:r>
      <w:r w:rsidR="00081ABF">
        <w:t xml:space="preserve"> las</w:t>
      </w:r>
      <w:r w:rsidRPr="00EA6C40">
        <w:t xml:space="preserve"> </w:t>
      </w:r>
      <w:r w:rsidR="00DA1773" w:rsidRPr="00DA1773">
        <w:t>nuevas operaciones de procesamiento de minerale</w:t>
      </w:r>
      <w:r w:rsidRPr="00EA6C40">
        <w:t xml:space="preserve">, y a las instalaciones y tanques nuevos que se construyan en </w:t>
      </w:r>
      <w:r w:rsidR="00081ABF">
        <w:t xml:space="preserve">las </w:t>
      </w:r>
      <w:r w:rsidR="00081ABF" w:rsidRPr="00081ABF">
        <w:t>operaciones de procesamiento de minerales existentes</w:t>
      </w:r>
      <w:r w:rsidRPr="00EA6C40">
        <w:t>.</w:t>
      </w:r>
    </w:p>
  </w:footnote>
  <w:footnote w:id="191">
    <w:p w14:paraId="58836315" w14:textId="77777777" w:rsidR="00EC32D7" w:rsidRDefault="00EC32D7" w:rsidP="00EC32D7">
      <w:pPr>
        <w:pStyle w:val="FootnoteText"/>
        <w:rPr>
          <w:sz w:val="18"/>
          <w:szCs w:val="18"/>
        </w:rPr>
      </w:pPr>
      <w:r w:rsidRPr="00EA6C40">
        <w:rPr>
          <w:rStyle w:val="FootnoteReference"/>
        </w:rPr>
        <w:footnoteRef/>
      </w:r>
      <w:r w:rsidRPr="00EA6C40">
        <w:t xml:space="preserve"> Esto se aplica si el agua de proceso/solución de proceso tiene una concentración de cianuro WAD de 0,5 mg/l o más.</w:t>
      </w:r>
    </w:p>
  </w:footnote>
  <w:footnote w:id="192">
    <w:p w14:paraId="17A4E361" w14:textId="77777777" w:rsidR="00AD3A57" w:rsidRPr="004336DB" w:rsidRDefault="00AD3A57" w:rsidP="00AD3A57">
      <w:pPr>
        <w:spacing w:after="80"/>
        <w:rPr>
          <w:sz w:val="16"/>
          <w:szCs w:val="16"/>
        </w:rPr>
      </w:pPr>
      <w:r w:rsidRPr="004336DB">
        <w:rPr>
          <w:rStyle w:val="FootnoteReference"/>
          <w:sz w:val="16"/>
          <w:szCs w:val="16"/>
        </w:rPr>
        <w:footnoteRef/>
      </w:r>
      <w:r w:rsidRPr="004336DB">
        <w:rPr>
          <w:sz w:val="16"/>
          <w:szCs w:val="16"/>
        </w:rPr>
        <w:t xml:space="preserve"> "Procesos térmicos" pueden incluir: operaciones de tostado y en autoclaves que se utilizan para tratar previamente la mena de minas de oro; hornos de carbón; tanques de solución rica; celdas de electrodeposición; retorta de mercurio; y hornos de fundición. Las definiciones de estos procesos se pueden consultar en: </w:t>
      </w:r>
      <w:hyperlink r:id="rId78" w:history="1">
        <w:r w:rsidRPr="004336DB">
          <w:rPr>
            <w:rStyle w:val="Hyperlink"/>
            <w:sz w:val="16"/>
            <w:szCs w:val="16"/>
          </w:rPr>
          <w:t>https://www.law.cornell.edu/cfr/text/40/63.11651</w:t>
        </w:r>
      </w:hyperlink>
      <w:r w:rsidRPr="004336DB">
        <w:rPr>
          <w:sz w:val="16"/>
          <w:szCs w:val="16"/>
        </w:rPr>
        <w:t xml:space="preserve"> </w:t>
      </w:r>
    </w:p>
    <w:p w14:paraId="2BB3CC97" w14:textId="21C84B7A" w:rsidR="00AD3A57" w:rsidRPr="004336DB" w:rsidRDefault="00AD3A57" w:rsidP="00AD3A57">
      <w:pPr>
        <w:spacing w:after="80"/>
        <w:rPr>
          <w:sz w:val="16"/>
          <w:szCs w:val="16"/>
        </w:rPr>
      </w:pPr>
      <w:r w:rsidRPr="004336DB">
        <w:rPr>
          <w:sz w:val="16"/>
          <w:szCs w:val="16"/>
        </w:rPr>
        <w:t xml:space="preserve">Si </w:t>
      </w:r>
      <w:r w:rsidR="004154FA">
        <w:rPr>
          <w:sz w:val="16"/>
          <w:szCs w:val="16"/>
        </w:rPr>
        <w:t xml:space="preserve">las </w:t>
      </w:r>
      <w:r w:rsidR="004154FA" w:rsidRPr="004154FA">
        <w:rPr>
          <w:sz w:val="16"/>
          <w:szCs w:val="16"/>
        </w:rPr>
        <w:t xml:space="preserve">operaciones de procesamiento de minerales </w:t>
      </w:r>
      <w:r w:rsidRPr="004336DB">
        <w:rPr>
          <w:sz w:val="16"/>
          <w:szCs w:val="16"/>
        </w:rPr>
        <w:t xml:space="preserve">en los EE. UU. u otros sitios, están cumpliendo con los límites de emisiones de mercurio para procesamiento y producción de menas en minas de oro, establecidos en los Estándares nacionales de emisión para contaminantes peligrosos al aire (NESHAP) (disponibles en: </w:t>
      </w:r>
      <w:hyperlink r:id="rId79" w:history="1">
        <w:r w:rsidRPr="004336DB">
          <w:rPr>
            <w:rStyle w:val="Hyperlink"/>
            <w:sz w:val="16"/>
            <w:szCs w:val="16"/>
          </w:rPr>
          <w:t>https://www.law.cornell.edu/cfr/text/40/63.11645</w:t>
        </w:r>
      </w:hyperlink>
      <w:r w:rsidRPr="004336DB">
        <w:rPr>
          <w:sz w:val="16"/>
          <w:szCs w:val="16"/>
        </w:rPr>
        <w:t>), entonces no se requerirá que dichas minas demuestren además el uso de MTD/BPA.</w:t>
      </w:r>
    </w:p>
    <w:p w14:paraId="2BBC9A38" w14:textId="62D03C48" w:rsidR="00AD3A57" w:rsidRPr="004336DB" w:rsidRDefault="004154FA" w:rsidP="00AD3A57">
      <w:pPr>
        <w:spacing w:after="80"/>
        <w:rPr>
          <w:sz w:val="16"/>
          <w:szCs w:val="16"/>
        </w:rPr>
      </w:pPr>
      <w:r w:rsidRPr="004154FA">
        <w:rPr>
          <w:sz w:val="16"/>
          <w:szCs w:val="16"/>
        </w:rPr>
        <w:t>Si las operaciones de procesamiento de minerales de oro fuera de los Estados Unidos no se están ajustando a los límites establecidos en NESHAP, o en caso de que otros tipos de minas como las de hierro, plomo, cobre, zinc, plata, estaño, níquel, silicomanganeso, ferromanganeso, etc. estén realizando procesos térmicos como fundición, tostado u otros en menas o concentrados que contienen mercurio, entonces dichas operaciones de procesamiento de minerales pueden hacer lo siguiente</w:t>
      </w:r>
      <w:r w:rsidR="00AD3A57" w:rsidRPr="004336DB">
        <w:rPr>
          <w:sz w:val="16"/>
          <w:szCs w:val="16"/>
        </w:rPr>
        <w:t>:</w:t>
      </w:r>
    </w:p>
    <w:p w14:paraId="0FE3B97F" w14:textId="4829812D" w:rsidR="00AD3A57" w:rsidRPr="001B4039" w:rsidRDefault="00AD3A57" w:rsidP="00AD3A57">
      <w:pPr>
        <w:spacing w:after="80"/>
        <w:rPr>
          <w:sz w:val="16"/>
          <w:szCs w:val="16"/>
        </w:rPr>
      </w:pPr>
      <w:r w:rsidRPr="004336DB">
        <w:rPr>
          <w:sz w:val="16"/>
          <w:szCs w:val="16"/>
        </w:rPr>
        <w:t xml:space="preserve">Demostrar que aplican los niveles de NESHAP como criterio para determinar si necesitan o no MTD/BPA, o bien demostrar que usan un proceso de evaluación de riesgos para establecer si necesitan o no MTD/BPA. En el caso de que existan riesgos significativos para la salud humana o el medio ambiente, deben ser capaces de demostrar que se están utilizando MTD/BPA (se pueden encontrar ejemplos de MTD/BPA en: </w:t>
      </w:r>
      <w:hyperlink r:id="rId80" w:history="1">
        <w:r w:rsidRPr="004336DB">
          <w:rPr>
            <w:rStyle w:val="Hyperlink"/>
            <w:sz w:val="16"/>
            <w:szCs w:val="16"/>
          </w:rPr>
          <w:t>http://eippcb.jrc.ec.europa.eu/reference/BREF/NFM/JRC107041_NFM_Bref_2017.pdf</w:t>
        </w:r>
      </w:hyperlink>
      <w:r w:rsidRPr="004336DB">
        <w:rPr>
          <w:sz w:val="16"/>
          <w:szCs w:val="16"/>
        </w:rPr>
        <w:t xml:space="preserve"> y </w:t>
      </w:r>
      <w:hyperlink r:id="rId81" w:history="1">
        <w:r w:rsidRPr="004336DB">
          <w:rPr>
            <w:rStyle w:val="Hyperlink"/>
            <w:sz w:val="16"/>
            <w:szCs w:val="16"/>
          </w:rPr>
          <w:t>https://www.unece.org/fileadmin/DAM/env/documents/2012/EB/ECE_EB.AIR_116_E.pdf</w:t>
        </w:r>
      </w:hyperlink>
      <w:r w:rsidRPr="004336DB">
        <w:rPr>
          <w:sz w:val="16"/>
          <w:szCs w:val="16"/>
        </w:rPr>
        <w:t>).</w:t>
      </w:r>
    </w:p>
  </w:footnote>
  <w:footnote w:id="193">
    <w:p w14:paraId="2E4FF69C" w14:textId="77777777" w:rsidR="00AD3A57" w:rsidRPr="006D1D2F" w:rsidRDefault="00AD3A57" w:rsidP="00AD3A57">
      <w:pPr>
        <w:spacing w:after="80"/>
        <w:rPr>
          <w:sz w:val="16"/>
          <w:szCs w:val="16"/>
        </w:rPr>
      </w:pPr>
      <w:r w:rsidRPr="006D1D2F">
        <w:rPr>
          <w:rStyle w:val="FootnoteReference"/>
          <w:sz w:val="16"/>
          <w:szCs w:val="16"/>
        </w:rPr>
        <w:footnoteRef/>
      </w:r>
      <w:r w:rsidRPr="006D1D2F">
        <w:rPr>
          <w:sz w:val="16"/>
          <w:szCs w:val="16"/>
        </w:rPr>
        <w:t xml:space="preserve"> </w:t>
      </w:r>
      <w:r w:rsidRPr="006D1D2F">
        <w:rPr>
          <w:sz w:val="16"/>
          <w:szCs w:val="16"/>
        </w:rPr>
        <w:t xml:space="preserve">Los anexos A y B también enumeran fechas de etapas de eliminación después de las cuales no se permitirá la fabricación, importación o exportación del producto. Se espera que las empresas cumplan con esas fechas de eliminación. El texto y los anexos del Convenio de Minamata están disponibles en: </w:t>
      </w:r>
      <w:hyperlink r:id="rId82" w:history="1">
        <w:r w:rsidRPr="006D1D2F">
          <w:rPr>
            <w:rStyle w:val="Hyperlink"/>
            <w:sz w:val="16"/>
            <w:szCs w:val="16"/>
          </w:rPr>
          <w:t>http://www.mercuryconvention.org/Convenio/Texto/tabid/5690/language/es-CO/Default.aspx</w:t>
        </w:r>
      </w:hyperlink>
      <w:r w:rsidRPr="006D1D2F">
        <w:rPr>
          <w:sz w:val="16"/>
          <w:szCs w:val="16"/>
        </w:rPr>
        <w:t xml:space="preserve"> </w:t>
      </w:r>
    </w:p>
    <w:p w14:paraId="4CB47E5C" w14:textId="77777777" w:rsidR="00AD3A57" w:rsidRPr="001E07F9" w:rsidRDefault="00AD3A57" w:rsidP="00AD3A57">
      <w:pPr>
        <w:spacing w:after="80"/>
        <w:rPr>
          <w:sz w:val="18"/>
          <w:szCs w:val="18"/>
        </w:rPr>
      </w:pPr>
      <w:r w:rsidRPr="006D1D2F">
        <w:rPr>
          <w:sz w:val="16"/>
          <w:szCs w:val="16"/>
        </w:rPr>
        <w:t> "Certificado" se refiere a la certificación y regulación de una instalación de almacenamiento por parte de una autoridad gubernamental.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BABA" w14:textId="3B5ADAB8" w:rsidR="00CF68BD" w:rsidRDefault="00CF68BD">
    <w:pPr>
      <w:pStyle w:val="Header"/>
    </w:pPr>
    <w:bookmarkStart w:id="5" w:name="_Basis_for_Certification"/>
    <w:bookmarkStart w:id="6" w:name="_Basis_for_Verified"/>
    <w:bookmarkStart w:id="7" w:name="_C.__The"/>
    <w:bookmarkEnd w:id="5"/>
    <w:bookmarkEnd w:id="6"/>
    <w:bookmarkEnd w:id="7"/>
    <w:r w:rsidRPr="00CF68BD">
      <w:rPr>
        <w:rFonts w:ascii="Calibri" w:eastAsia="Calibri" w:hAnsi="Calibri" w:cs="Calibri"/>
        <w:caps/>
        <w:noProof/>
        <w:sz w:val="52"/>
        <w:szCs w:val="52"/>
        <w:lang w:val="es-ES_tradnl"/>
      </w:rPr>
      <w:drawing>
        <wp:inline distT="0" distB="0" distL="0" distR="0" wp14:anchorId="2785A14F" wp14:editId="4C8A0CB8">
          <wp:extent cx="1434905" cy="8358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1249" cy="84535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7EEA" w14:textId="1586011F" w:rsidR="00C7181F" w:rsidRDefault="00C718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50E5" w14:textId="25A083B7" w:rsidR="00CF68BD" w:rsidRDefault="00CF6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2DE"/>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01007E19"/>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02645521"/>
    <w:multiLevelType w:val="hybridMultilevel"/>
    <w:tmpl w:val="1F80BCC4"/>
    <w:lvl w:ilvl="0" w:tplc="4ED48EB2">
      <w:start w:val="1"/>
      <w:numFmt w:val="bullet"/>
      <w:pStyle w:val="BulletlistinMOV"/>
      <w:lvlText w:val=""/>
      <w:lvlJc w:val="left"/>
      <w:pPr>
        <w:ind w:left="216" w:hanging="216"/>
      </w:pPr>
      <w:rPr>
        <w:rFonts w:ascii="Symbol" w:hAnsi="Symbol" w:hint="default"/>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80437"/>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0BB95B4B"/>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0D356DA5"/>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15:restartNumberingAfterBreak="0">
    <w:nsid w:val="0EF62992"/>
    <w:multiLevelType w:val="hybridMultilevel"/>
    <w:tmpl w:val="FFC84B3E"/>
    <w:lvl w:ilvl="0" w:tplc="04090001">
      <w:start w:val="1"/>
      <w:numFmt w:val="bullet"/>
      <w:lvlText w:val=""/>
      <w:lvlJc w:val="left"/>
      <w:pPr>
        <w:ind w:left="810" w:hanging="360"/>
      </w:pPr>
      <w:rPr>
        <w:rFonts w:ascii="Symbol" w:hAnsi="Symbol" w:hint="default"/>
        <w:b w:val="0"/>
        <w:bCs w:val="0"/>
        <w:i w:val="0"/>
        <w:iCs w:val="0"/>
        <w:caps w:val="0"/>
        <w:strike w:val="0"/>
        <w:dstrike w:val="0"/>
        <w:vanish w:val="0"/>
        <w:color w:val="auto"/>
        <w:sz w:val="20"/>
        <w:szCs w:val="20"/>
        <w:vertAlign w:val="baseline"/>
      </w:rPr>
    </w:lvl>
    <w:lvl w:ilvl="1" w:tplc="0409001B">
      <w:start w:val="1"/>
      <w:numFmt w:val="lowerRoman"/>
      <w:lvlText w:val="%2."/>
      <w:lvlJc w:val="right"/>
      <w:pPr>
        <w:ind w:left="1458" w:hanging="360"/>
      </w:pPr>
    </w:lvl>
    <w:lvl w:ilvl="2" w:tplc="0409001B" w:tentative="1">
      <w:start w:val="1"/>
      <w:numFmt w:val="lowerRoman"/>
      <w:lvlText w:val="%3."/>
      <w:lvlJc w:val="right"/>
      <w:pPr>
        <w:ind w:left="2178" w:hanging="180"/>
      </w:pPr>
    </w:lvl>
    <w:lvl w:ilvl="3" w:tplc="0409000F">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7" w15:restartNumberingAfterBreak="0">
    <w:nsid w:val="104C5B9C"/>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16090C01"/>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1BAE0D67"/>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1E8D450D"/>
    <w:multiLevelType w:val="hybridMultilevel"/>
    <w:tmpl w:val="76D8C22A"/>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216C5DAD"/>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252E7DCA"/>
    <w:multiLevelType w:val="hybridMultilevel"/>
    <w:tmpl w:val="1BD880FE"/>
    <w:lvl w:ilvl="0" w:tplc="FFFFFFFF">
      <w:start w:val="1"/>
      <w:numFmt w:val="decimal"/>
      <w:pStyle w:val="MajorHeading"/>
      <w:lvlText w:val="%1."/>
      <w:lvlJc w:val="left"/>
      <w:pPr>
        <w:tabs>
          <w:tab w:val="num" w:pos="720"/>
        </w:tabs>
        <w:ind w:left="720" w:hanging="360"/>
      </w:pPr>
      <w:rPr>
        <w:rFonts w:cs="Times New Roman"/>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3" w15:restartNumberingAfterBreak="0">
    <w:nsid w:val="25F44133"/>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26A94A09"/>
    <w:multiLevelType w:val="hybridMultilevel"/>
    <w:tmpl w:val="162A9C3A"/>
    <w:lvl w:ilvl="0" w:tplc="0409001B">
      <w:start w:val="1"/>
      <w:numFmt w:val="lowerRoman"/>
      <w:lvlText w:val="%1."/>
      <w:lvlJc w:val="right"/>
      <w:pPr>
        <w:ind w:left="1458" w:hanging="360"/>
      </w:pPr>
      <w:rPr>
        <w:rFonts w:hint="default"/>
        <w:b w:val="0"/>
        <w:bCs w:val="0"/>
        <w:i w:val="0"/>
        <w:iCs w:val="0"/>
        <w:caps w:val="0"/>
        <w:strike w:val="0"/>
        <w:dstrike w:val="0"/>
        <w:vanish w:val="0"/>
        <w:color w:val="auto"/>
        <w:sz w:val="20"/>
        <w:szCs w:val="20"/>
        <w:vertAlign w:val="baseline"/>
      </w:rPr>
    </w:lvl>
    <w:lvl w:ilvl="1" w:tplc="04090019">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15" w15:restartNumberingAfterBreak="0">
    <w:nsid w:val="292B110A"/>
    <w:multiLevelType w:val="multilevel"/>
    <w:tmpl w:val="FF0C0566"/>
    <w:lvl w:ilvl="0">
      <w:numFmt w:val="decimal"/>
      <w:lvlText w:val="%1."/>
      <w:lvlJc w:val="left"/>
      <w:pPr>
        <w:ind w:left="360" w:hanging="360"/>
      </w:pPr>
      <w:rPr>
        <w:rFonts w:asciiTheme="majorHAnsi" w:hAnsiTheme="majorHAnsi" w:hint="default"/>
        <w:b/>
        <w:bCs/>
        <w:i w:val="0"/>
        <w:iCs w:val="0"/>
        <w:sz w:val="28"/>
        <w:szCs w:val="28"/>
      </w:rPr>
    </w:lvl>
    <w:lvl w:ilvl="1">
      <w:start w:val="1"/>
      <w:numFmt w:val="decimal"/>
      <w:pStyle w:val="Appendix2"/>
      <w:lvlText w:val="%1.%2"/>
      <w:lvlJc w:val="left"/>
      <w:pPr>
        <w:ind w:left="1080" w:hanging="1080"/>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BB62907"/>
    <w:multiLevelType w:val="hybridMultilevel"/>
    <w:tmpl w:val="46DCD958"/>
    <w:lvl w:ilvl="0" w:tplc="071C18C6">
      <w:start w:val="1"/>
      <w:numFmt w:val="lowerLetter"/>
      <w:pStyle w:val="ListParagraph1a"/>
      <w:lvlText w:val="%1)"/>
      <w:lvlJc w:val="left"/>
      <w:pPr>
        <w:ind w:left="360" w:hanging="360"/>
      </w:pPr>
      <w:rPr>
        <w:rFonts w:hint="default"/>
        <w:b w:val="0"/>
        <w:bCs w:val="0"/>
        <w:i w:val="0"/>
        <w:iCs w:val="0"/>
        <w:caps w:val="0"/>
        <w:strike w:val="0"/>
        <w:dstrike w:val="0"/>
        <w:vanish w:val="0"/>
        <w:color w:val="auto"/>
        <w:sz w:val="18"/>
        <w:szCs w:val="18"/>
        <w:vertAlign w:val="baseline"/>
      </w:rPr>
    </w:lvl>
    <w:lvl w:ilvl="1" w:tplc="A240E0CA">
      <w:start w:val="1"/>
      <w:numFmt w:val="lowerLetter"/>
      <w:pStyle w:val="ListParagraph1a"/>
      <w:lvlText w:val="%2."/>
      <w:lvlJc w:val="left"/>
      <w:pPr>
        <w:ind w:left="1170" w:hanging="360"/>
      </w:pPr>
      <w:rPr>
        <w:rFonts w:hint="default"/>
      </w:rPr>
    </w:lvl>
    <w:lvl w:ilvl="2" w:tplc="F03E077A">
      <w:start w:val="1"/>
      <w:numFmt w:val="lowerLetter"/>
      <w:lvlText w:val="(%3)"/>
      <w:lvlJc w:val="left"/>
      <w:pPr>
        <w:ind w:left="2070" w:hanging="360"/>
      </w:pPr>
      <w:rPr>
        <w:rFonts w:hint="default"/>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2E104B0D"/>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2E907429"/>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3356372D"/>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15:restartNumberingAfterBreak="0">
    <w:nsid w:val="34F67C59"/>
    <w:multiLevelType w:val="hybridMultilevel"/>
    <w:tmpl w:val="21A8854E"/>
    <w:lvl w:ilvl="0" w:tplc="13B698CA">
      <w:start w:val="1"/>
      <w:numFmt w:val="lowerRoman"/>
      <w:lvlText w:val="%1."/>
      <w:lvlJc w:val="left"/>
      <w:pPr>
        <w:ind w:left="659" w:hanging="720"/>
      </w:pPr>
      <w:rPr>
        <w:rFonts w:cstheme="minorHAnsi" w:hint="default"/>
        <w:color w:val="222222"/>
        <w:sz w:val="22"/>
      </w:rPr>
    </w:lvl>
    <w:lvl w:ilvl="1" w:tplc="080A0019" w:tentative="1">
      <w:start w:val="1"/>
      <w:numFmt w:val="lowerLetter"/>
      <w:lvlText w:val="%2."/>
      <w:lvlJc w:val="left"/>
      <w:pPr>
        <w:ind w:left="1019" w:hanging="360"/>
      </w:pPr>
    </w:lvl>
    <w:lvl w:ilvl="2" w:tplc="080A001B" w:tentative="1">
      <w:start w:val="1"/>
      <w:numFmt w:val="lowerRoman"/>
      <w:lvlText w:val="%3."/>
      <w:lvlJc w:val="right"/>
      <w:pPr>
        <w:ind w:left="1739" w:hanging="180"/>
      </w:pPr>
    </w:lvl>
    <w:lvl w:ilvl="3" w:tplc="080A000F" w:tentative="1">
      <w:start w:val="1"/>
      <w:numFmt w:val="decimal"/>
      <w:lvlText w:val="%4."/>
      <w:lvlJc w:val="left"/>
      <w:pPr>
        <w:ind w:left="2459" w:hanging="360"/>
      </w:pPr>
    </w:lvl>
    <w:lvl w:ilvl="4" w:tplc="080A0019" w:tentative="1">
      <w:start w:val="1"/>
      <w:numFmt w:val="lowerLetter"/>
      <w:lvlText w:val="%5."/>
      <w:lvlJc w:val="left"/>
      <w:pPr>
        <w:ind w:left="3179" w:hanging="360"/>
      </w:pPr>
    </w:lvl>
    <w:lvl w:ilvl="5" w:tplc="080A001B" w:tentative="1">
      <w:start w:val="1"/>
      <w:numFmt w:val="lowerRoman"/>
      <w:lvlText w:val="%6."/>
      <w:lvlJc w:val="right"/>
      <w:pPr>
        <w:ind w:left="3899" w:hanging="180"/>
      </w:pPr>
    </w:lvl>
    <w:lvl w:ilvl="6" w:tplc="080A000F" w:tentative="1">
      <w:start w:val="1"/>
      <w:numFmt w:val="decimal"/>
      <w:lvlText w:val="%7."/>
      <w:lvlJc w:val="left"/>
      <w:pPr>
        <w:ind w:left="4619" w:hanging="360"/>
      </w:pPr>
    </w:lvl>
    <w:lvl w:ilvl="7" w:tplc="080A0019" w:tentative="1">
      <w:start w:val="1"/>
      <w:numFmt w:val="lowerLetter"/>
      <w:lvlText w:val="%8."/>
      <w:lvlJc w:val="left"/>
      <w:pPr>
        <w:ind w:left="5339" w:hanging="360"/>
      </w:pPr>
    </w:lvl>
    <w:lvl w:ilvl="8" w:tplc="080A001B" w:tentative="1">
      <w:start w:val="1"/>
      <w:numFmt w:val="lowerRoman"/>
      <w:lvlText w:val="%9."/>
      <w:lvlJc w:val="right"/>
      <w:pPr>
        <w:ind w:left="6059" w:hanging="180"/>
      </w:pPr>
    </w:lvl>
  </w:abstractNum>
  <w:abstractNum w:abstractNumId="21" w15:restartNumberingAfterBreak="0">
    <w:nsid w:val="37EC2142"/>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15:restartNumberingAfterBreak="0">
    <w:nsid w:val="3A4E0F61"/>
    <w:multiLevelType w:val="hybridMultilevel"/>
    <w:tmpl w:val="B51EC218"/>
    <w:lvl w:ilvl="0" w:tplc="109CA328">
      <w:start w:val="1"/>
      <w:numFmt w:val="bullet"/>
      <w:pStyle w:val="Notebullettext"/>
      <w:lvlText w:val=""/>
      <w:lvlJc w:val="left"/>
      <w:pPr>
        <w:ind w:left="936" w:hanging="216"/>
      </w:pPr>
      <w:rPr>
        <w:rFonts w:ascii="Symbol" w:hAnsi="Symbol" w:hint="default"/>
        <w:sz w:val="16"/>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23" w15:restartNumberingAfterBreak="0">
    <w:nsid w:val="3A5F7B8E"/>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 w15:restartNumberingAfterBreak="0">
    <w:nsid w:val="3F4B6F6B"/>
    <w:multiLevelType w:val="hybridMultilevel"/>
    <w:tmpl w:val="9AC2976C"/>
    <w:lvl w:ilvl="0" w:tplc="B9823F36">
      <w:start w:val="1"/>
      <w:numFmt w:val="decimal"/>
      <w:pStyle w:val="ListParagraph2"/>
      <w:lvlText w:val="(%1)"/>
      <w:lvlJc w:val="left"/>
      <w:pPr>
        <w:tabs>
          <w:tab w:val="num" w:pos="360"/>
        </w:tabs>
        <w:ind w:left="0" w:firstLine="0"/>
      </w:pPr>
      <w:rPr>
        <w:rFonts w:hint="default"/>
        <w:b w:val="0"/>
        <w:bCs w:val="0"/>
        <w:i w:val="0"/>
        <w:iCs w:val="0"/>
        <w:caps w:val="0"/>
        <w:strike w:val="0"/>
        <w:dstrike w:val="0"/>
        <w:vanish w:val="0"/>
        <w:color w:val="auto"/>
        <w:sz w:val="18"/>
        <w:szCs w:val="18"/>
        <w:vertAlign w:val="baseline"/>
      </w:rPr>
    </w:lvl>
    <w:lvl w:ilvl="1" w:tplc="04090019" w:tentative="1">
      <w:start w:val="1"/>
      <w:numFmt w:val="lowerLetter"/>
      <w:pStyle w:val="ListParagraph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1B0C9E"/>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 w15:restartNumberingAfterBreak="0">
    <w:nsid w:val="40B116B6"/>
    <w:multiLevelType w:val="hybridMultilevel"/>
    <w:tmpl w:val="DCC06AD8"/>
    <w:lvl w:ilvl="0" w:tplc="9FF27322">
      <w:start w:val="1"/>
      <w:numFmt w:val="lowerLetter"/>
      <w:lvlText w:val="%1."/>
      <w:lvlJc w:val="left"/>
      <w:pPr>
        <w:ind w:left="738" w:hanging="288"/>
      </w:pPr>
      <w:rPr>
        <w:rFonts w:hint="default"/>
        <w:b w:val="0"/>
        <w:bCs w:val="0"/>
        <w:i w:val="0"/>
        <w:iCs w:val="0"/>
        <w:caps w:val="0"/>
        <w:strike w:val="0"/>
        <w:dstrike w:val="0"/>
        <w:vanish w:val="0"/>
        <w:color w:val="auto"/>
        <w:sz w:val="20"/>
        <w:szCs w:val="20"/>
        <w:vertAlign w:val="baseline"/>
      </w:rPr>
    </w:lvl>
    <w:lvl w:ilvl="1" w:tplc="0409001B">
      <w:start w:val="1"/>
      <w:numFmt w:val="lowerRoman"/>
      <w:lvlText w:val="%2."/>
      <w:lvlJc w:val="right"/>
      <w:pPr>
        <w:ind w:left="1458" w:hanging="360"/>
      </w:pPr>
    </w:lvl>
    <w:lvl w:ilvl="2" w:tplc="0409001B" w:tentative="1">
      <w:start w:val="1"/>
      <w:numFmt w:val="lowerRoman"/>
      <w:lvlText w:val="%3."/>
      <w:lvlJc w:val="right"/>
      <w:pPr>
        <w:ind w:left="2178" w:hanging="180"/>
      </w:pPr>
    </w:lvl>
    <w:lvl w:ilvl="3" w:tplc="0409000F">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7" w15:restartNumberingAfterBreak="0">
    <w:nsid w:val="416B7842"/>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 w15:restartNumberingAfterBreak="0">
    <w:nsid w:val="422D7F3C"/>
    <w:multiLevelType w:val="hybridMultilevel"/>
    <w:tmpl w:val="084233FE"/>
    <w:lvl w:ilvl="0" w:tplc="AA2A8C26">
      <w:start w:val="1"/>
      <w:numFmt w:val="lowerRoman"/>
      <w:lvlText w:val="%1."/>
      <w:lvlJc w:val="left"/>
      <w:pPr>
        <w:ind w:left="1224" w:hanging="288"/>
      </w:pPr>
      <w:rPr>
        <w:rFonts w:hint="default"/>
        <w:b w:val="0"/>
        <w:bCs w:val="0"/>
        <w:i w:val="0"/>
        <w:iCs w:val="0"/>
        <w:caps w:val="0"/>
        <w:strike w:val="0"/>
        <w:dstrike w:val="0"/>
        <w:vanish w:val="0"/>
        <w:color w:val="000000" w:themeColor="text1"/>
        <w:sz w:val="18"/>
        <w:szCs w:val="18"/>
        <w:vertAlign w:val="baseline"/>
      </w:rPr>
    </w:lvl>
    <w:lvl w:ilvl="1" w:tplc="A240E0CA">
      <w:start w:val="1"/>
      <w:numFmt w:val="lowerLetter"/>
      <w:lvlText w:val="%2."/>
      <w:lvlJc w:val="left"/>
      <w:pPr>
        <w:ind w:left="1818" w:hanging="360"/>
      </w:pPr>
      <w:rPr>
        <w:rFonts w:hint="default"/>
      </w:rPr>
    </w:lvl>
    <w:lvl w:ilvl="2" w:tplc="F03E077A">
      <w:start w:val="1"/>
      <w:numFmt w:val="lowerLetter"/>
      <w:lvlText w:val="(%3)"/>
      <w:lvlJc w:val="left"/>
      <w:pPr>
        <w:ind w:left="2718" w:hanging="360"/>
      </w:pPr>
      <w:rPr>
        <w:rFonts w:hint="default"/>
      </w:rPr>
    </w:lvl>
    <w:lvl w:ilvl="3" w:tplc="0409000F">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29" w15:restartNumberingAfterBreak="0">
    <w:nsid w:val="432E0D4E"/>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44343B54"/>
    <w:multiLevelType w:val="hybridMultilevel"/>
    <w:tmpl w:val="A8100D5A"/>
    <w:lvl w:ilvl="0" w:tplc="7006F1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45D6D34"/>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15:restartNumberingAfterBreak="0">
    <w:nsid w:val="451F6A9C"/>
    <w:multiLevelType w:val="hybridMultilevel"/>
    <w:tmpl w:val="966EA460"/>
    <w:lvl w:ilvl="0" w:tplc="72A6B45C">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 w15:restartNumberingAfterBreak="0">
    <w:nsid w:val="47097512"/>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15:restartNumberingAfterBreak="0">
    <w:nsid w:val="48384D45"/>
    <w:multiLevelType w:val="hybridMultilevel"/>
    <w:tmpl w:val="0316D24C"/>
    <w:lvl w:ilvl="0" w:tplc="41B05A3E">
      <w:start w:val="1"/>
      <w:numFmt w:val="lowerLetter"/>
      <w:pStyle w:val="ListPara1aTable"/>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 w15:restartNumberingAfterBreak="0">
    <w:nsid w:val="4A126478"/>
    <w:multiLevelType w:val="hybridMultilevel"/>
    <w:tmpl w:val="0F12A9D8"/>
    <w:lvl w:ilvl="0" w:tplc="376A5762">
      <w:start w:val="1"/>
      <w:numFmt w:val="decimal"/>
      <w:pStyle w:val="ListParagraph1"/>
      <w:lvlText w:val="(%1)"/>
      <w:lvlJc w:val="left"/>
      <w:pPr>
        <w:ind w:left="0" w:firstLine="0"/>
      </w:pPr>
      <w:rPr>
        <w:rFonts w:ascii="Arial" w:hAnsi="Arial" w:hint="default"/>
        <w:b w:val="0"/>
        <w:bCs w:val="0"/>
        <w:i w:val="0"/>
        <w:iCs w:val="0"/>
        <w:caps w:val="0"/>
        <w:strike w:val="0"/>
        <w:dstrike w:val="0"/>
        <w:vanish w:val="0"/>
        <w:color w:val="auto"/>
        <w:sz w:val="18"/>
        <w:szCs w:val="18"/>
        <w:vertAlign w:val="baseline"/>
      </w:rPr>
    </w:lvl>
    <w:lvl w:ilvl="1" w:tplc="A240E0CA">
      <w:start w:val="1"/>
      <w:numFmt w:val="lowerLetter"/>
      <w:pStyle w:val="ListParagraph1"/>
      <w:lvlText w:val="%2."/>
      <w:lvlJc w:val="left"/>
      <w:pPr>
        <w:ind w:left="1170" w:hanging="360"/>
      </w:pPr>
      <w:rPr>
        <w:rFonts w:hint="default"/>
      </w:rPr>
    </w:lvl>
    <w:lvl w:ilvl="2" w:tplc="F03E077A">
      <w:start w:val="1"/>
      <w:numFmt w:val="lowerLetter"/>
      <w:lvlText w:val="(%3)"/>
      <w:lvlJc w:val="left"/>
      <w:pPr>
        <w:ind w:left="2070" w:hanging="360"/>
      </w:pPr>
      <w:rPr>
        <w:rFonts w:hint="default"/>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4ADE5EAA"/>
    <w:multiLevelType w:val="hybridMultilevel"/>
    <w:tmpl w:val="162A9C3A"/>
    <w:lvl w:ilvl="0" w:tplc="0409001B">
      <w:start w:val="1"/>
      <w:numFmt w:val="lowerRoman"/>
      <w:lvlText w:val="%1."/>
      <w:lvlJc w:val="right"/>
      <w:pPr>
        <w:ind w:left="1458" w:hanging="360"/>
      </w:pPr>
      <w:rPr>
        <w:rFonts w:hint="default"/>
        <w:b w:val="0"/>
        <w:bCs w:val="0"/>
        <w:i w:val="0"/>
        <w:iCs w:val="0"/>
        <w:caps w:val="0"/>
        <w:strike w:val="0"/>
        <w:dstrike w:val="0"/>
        <w:vanish w:val="0"/>
        <w:color w:val="auto"/>
        <w:sz w:val="20"/>
        <w:szCs w:val="20"/>
        <w:vertAlign w:val="baseline"/>
      </w:rPr>
    </w:lvl>
    <w:lvl w:ilvl="1" w:tplc="04090019">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37" w15:restartNumberingAfterBreak="0">
    <w:nsid w:val="4D54462D"/>
    <w:multiLevelType w:val="multilevel"/>
    <w:tmpl w:val="34D2C194"/>
    <w:lvl w:ilvl="0">
      <w:start w:val="1"/>
      <w:numFmt w:val="lowerLetter"/>
      <w:pStyle w:val="Bulletlistintable"/>
      <w:lvlText w:val="%1."/>
      <w:lvlJc w:val="left"/>
      <w:pPr>
        <w:ind w:left="648" w:hanging="288"/>
      </w:pPr>
      <w:rPr>
        <w:rFonts w:hint="default"/>
        <w:b w:val="0"/>
        <w:bCs w:val="0"/>
        <w:i w:val="0"/>
        <w:iCs w:val="0"/>
        <w:caps w:val="0"/>
        <w:strike w:val="0"/>
        <w:dstrike w:val="0"/>
        <w:vanish w:val="0"/>
        <w:color w:val="auto"/>
        <w:sz w:val="20"/>
        <w:szCs w:val="20"/>
        <w:vertAlign w:val="baseline"/>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8" w15:restartNumberingAfterBreak="0">
    <w:nsid w:val="50A51ACE"/>
    <w:multiLevelType w:val="hybridMultilevel"/>
    <w:tmpl w:val="FF062C18"/>
    <w:lvl w:ilvl="0" w:tplc="A5EAAD3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6D115C"/>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 w15:restartNumberingAfterBreak="0">
    <w:nsid w:val="51817B62"/>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53425323"/>
    <w:multiLevelType w:val="hybridMultilevel"/>
    <w:tmpl w:val="DF486B22"/>
    <w:lvl w:ilvl="0" w:tplc="6BB09BC0">
      <w:start w:val="1"/>
      <w:numFmt w:val="lowerLetter"/>
      <w:pStyle w:val="ListParagraph1a0"/>
      <w:lvlText w:val="%1."/>
      <w:lvlJc w:val="left"/>
      <w:pPr>
        <w:ind w:left="603" w:hanging="360"/>
      </w:pPr>
      <w:rPr>
        <w:rFonts w:asciiTheme="majorHAnsi" w:hAnsiTheme="majorHAnsi"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42" w15:restartNumberingAfterBreak="0">
    <w:nsid w:val="53C041B3"/>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566E78A6"/>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4" w15:restartNumberingAfterBreak="0">
    <w:nsid w:val="56C34BC0"/>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5" w15:restartNumberingAfterBreak="0">
    <w:nsid w:val="5926523A"/>
    <w:multiLevelType w:val="hybridMultilevel"/>
    <w:tmpl w:val="162A9C3A"/>
    <w:lvl w:ilvl="0" w:tplc="0409001B">
      <w:start w:val="1"/>
      <w:numFmt w:val="lowerRoman"/>
      <w:lvlText w:val="%1."/>
      <w:lvlJc w:val="right"/>
      <w:pPr>
        <w:ind w:left="1458" w:hanging="360"/>
      </w:pPr>
      <w:rPr>
        <w:rFonts w:hint="default"/>
        <w:b w:val="0"/>
        <w:bCs w:val="0"/>
        <w:i w:val="0"/>
        <w:iCs w:val="0"/>
        <w:caps w:val="0"/>
        <w:strike w:val="0"/>
        <w:dstrike w:val="0"/>
        <w:vanish w:val="0"/>
        <w:color w:val="auto"/>
        <w:sz w:val="20"/>
        <w:szCs w:val="20"/>
        <w:vertAlign w:val="baseline"/>
      </w:rPr>
    </w:lvl>
    <w:lvl w:ilvl="1" w:tplc="04090019">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46" w15:restartNumberingAfterBreak="0">
    <w:nsid w:val="5E9374D2"/>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7" w15:restartNumberingAfterBreak="0">
    <w:nsid w:val="60306A49"/>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8" w15:restartNumberingAfterBreak="0">
    <w:nsid w:val="61792F1E"/>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9" w15:restartNumberingAfterBreak="0">
    <w:nsid w:val="637E2F25"/>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0" w15:restartNumberingAfterBreak="0">
    <w:nsid w:val="6822293A"/>
    <w:multiLevelType w:val="hybridMultilevel"/>
    <w:tmpl w:val="17F8DE74"/>
    <w:lvl w:ilvl="0" w:tplc="82882A7A">
      <w:start w:val="1"/>
      <w:numFmt w:val="lowerRoman"/>
      <w:lvlText w:val="%1."/>
      <w:lvlJc w:val="left"/>
      <w:pPr>
        <w:ind w:left="1224" w:hanging="288"/>
      </w:pPr>
      <w:rPr>
        <w:rFonts w:hint="default"/>
        <w:b w:val="0"/>
        <w:bCs w:val="0"/>
        <w:i w:val="0"/>
        <w:iCs w:val="0"/>
        <w:caps w:val="0"/>
        <w:strike w:val="0"/>
        <w:dstrike w:val="0"/>
        <w:vanish w:val="0"/>
        <w:color w:val="000000" w:themeColor="text1"/>
        <w:sz w:val="18"/>
        <w:szCs w:val="18"/>
        <w:vertAlign w:val="baseline"/>
      </w:rPr>
    </w:lvl>
    <w:lvl w:ilvl="1" w:tplc="A240E0CA">
      <w:start w:val="1"/>
      <w:numFmt w:val="lowerLetter"/>
      <w:lvlText w:val="%2."/>
      <w:lvlJc w:val="left"/>
      <w:pPr>
        <w:ind w:left="1818" w:hanging="360"/>
      </w:pPr>
      <w:rPr>
        <w:rFonts w:hint="default"/>
      </w:rPr>
    </w:lvl>
    <w:lvl w:ilvl="2" w:tplc="F03E077A">
      <w:start w:val="1"/>
      <w:numFmt w:val="lowerLetter"/>
      <w:lvlText w:val="(%3)"/>
      <w:lvlJc w:val="left"/>
      <w:pPr>
        <w:ind w:left="2718" w:hanging="360"/>
      </w:pPr>
      <w:rPr>
        <w:rFonts w:hint="default"/>
      </w:rPr>
    </w:lvl>
    <w:lvl w:ilvl="3" w:tplc="0409000F">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51" w15:restartNumberingAfterBreak="0">
    <w:nsid w:val="68985B21"/>
    <w:multiLevelType w:val="hybridMultilevel"/>
    <w:tmpl w:val="B6127CE6"/>
    <w:lvl w:ilvl="0" w:tplc="F808161C">
      <w:start w:val="1"/>
      <w:numFmt w:val="lowerRoman"/>
      <w:pStyle w:val="ListPara1aiTable"/>
      <w:lvlText w:val="%1."/>
      <w:lvlJc w:val="right"/>
      <w:pPr>
        <w:ind w:left="936" w:hanging="216"/>
      </w:pPr>
      <w:rPr>
        <w:rFonts w:ascii="Calibri Light" w:hAnsi="Calibri Light" w:hint="default"/>
        <w:b w:val="0"/>
        <w:bCs w:val="0"/>
        <w:i w:val="0"/>
        <w:iCs w:val="0"/>
        <w:caps w:val="0"/>
        <w:strike w:val="0"/>
        <w:dstrike w:val="0"/>
        <w:vanish w:val="0"/>
        <w:color w:val="auto"/>
        <w:sz w:val="18"/>
        <w:szCs w:val="18"/>
        <w:vertAlign w:val="baseline"/>
      </w:rPr>
    </w:lvl>
    <w:lvl w:ilvl="1" w:tplc="A240E0CA">
      <w:start w:val="1"/>
      <w:numFmt w:val="lowerLetter"/>
      <w:lvlText w:val="%2."/>
      <w:lvlJc w:val="left"/>
      <w:pPr>
        <w:ind w:left="1818" w:hanging="360"/>
      </w:pPr>
      <w:rPr>
        <w:rFonts w:hint="default"/>
      </w:rPr>
    </w:lvl>
    <w:lvl w:ilvl="2" w:tplc="F03E077A">
      <w:start w:val="1"/>
      <w:numFmt w:val="lowerLetter"/>
      <w:lvlText w:val="(%3)"/>
      <w:lvlJc w:val="left"/>
      <w:pPr>
        <w:ind w:left="2718" w:hanging="360"/>
      </w:pPr>
      <w:rPr>
        <w:rFonts w:hint="default"/>
      </w:rPr>
    </w:lvl>
    <w:lvl w:ilvl="3" w:tplc="0409000F">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52" w15:restartNumberingAfterBreak="0">
    <w:nsid w:val="6D286741"/>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3" w15:restartNumberingAfterBreak="0">
    <w:nsid w:val="6DC01EA5"/>
    <w:multiLevelType w:val="hybridMultilevel"/>
    <w:tmpl w:val="76D8C22A"/>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15:restartNumberingAfterBreak="0">
    <w:nsid w:val="6FCF1FF0"/>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5" w15:restartNumberingAfterBreak="0">
    <w:nsid w:val="70F236DA"/>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6" w15:restartNumberingAfterBreak="0">
    <w:nsid w:val="72712F6E"/>
    <w:multiLevelType w:val="hybridMultilevel"/>
    <w:tmpl w:val="FEE8976C"/>
    <w:lvl w:ilvl="0" w:tplc="B96CD9A6">
      <w:start w:val="1"/>
      <w:numFmt w:val="bullet"/>
      <w:pStyle w:val="bullet2"/>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44D10D7"/>
    <w:multiLevelType w:val="hybridMultilevel"/>
    <w:tmpl w:val="82C68860"/>
    <w:lvl w:ilvl="0" w:tplc="431E2F92">
      <w:start w:val="1"/>
      <w:numFmt w:val="bullet"/>
      <w:pStyle w:val="Bulletlistincriteria"/>
      <w:lvlText w:val="•"/>
      <w:lvlJc w:val="left"/>
      <w:pPr>
        <w:ind w:left="648" w:hanging="288"/>
      </w:pPr>
      <w:rPr>
        <w:rFonts w:ascii="Times New Roman" w:hAnsi="Times New Roman" w:cs="Times New Roman" w:hint="default"/>
        <w:sz w:val="20"/>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5337383"/>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9" w15:restartNumberingAfterBreak="0">
    <w:nsid w:val="778D1DE3"/>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0" w15:restartNumberingAfterBreak="0">
    <w:nsid w:val="77B82C8D"/>
    <w:multiLevelType w:val="hybridMultilevel"/>
    <w:tmpl w:val="F914F634"/>
    <w:lvl w:ilvl="0" w:tplc="B920A7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EC68C9"/>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2" w15:restartNumberingAfterBreak="0">
    <w:nsid w:val="781B7FE1"/>
    <w:multiLevelType w:val="hybridMultilevel"/>
    <w:tmpl w:val="79F29A40"/>
    <w:lvl w:ilvl="0" w:tplc="26806C6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3" w15:restartNumberingAfterBreak="0">
    <w:nsid w:val="7D6C73B0"/>
    <w:multiLevelType w:val="multilevel"/>
    <w:tmpl w:val="99E444B6"/>
    <w:styleLink w:val="CurrentList1"/>
    <w:lvl w:ilvl="0">
      <w:start w:val="1"/>
      <w:numFmt w:val="lowerLetter"/>
      <w:lvlText w:val="%1."/>
      <w:lvlJc w:val="left"/>
      <w:pPr>
        <w:ind w:left="648" w:hanging="288"/>
      </w:pPr>
      <w:rPr>
        <w:rFonts w:hint="default"/>
        <w:b w:val="0"/>
        <w:bCs w:val="0"/>
        <w:i w:val="0"/>
        <w:iCs w:val="0"/>
        <w:caps w:val="0"/>
        <w:strike w:val="0"/>
        <w:dstrike w:val="0"/>
        <w:vanish w:val="0"/>
        <w:color w:val="auto"/>
        <w:sz w:val="20"/>
        <w:szCs w:val="20"/>
        <w:vertAlign w:val="baseline"/>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4" w15:restartNumberingAfterBreak="0">
    <w:nsid w:val="7DCD7777"/>
    <w:multiLevelType w:val="hybridMultilevel"/>
    <w:tmpl w:val="C93EDB2E"/>
    <w:lvl w:ilvl="0" w:tplc="04090001">
      <w:start w:val="1"/>
      <w:numFmt w:val="bullet"/>
      <w:lvlText w:val=""/>
      <w:lvlJc w:val="left"/>
      <w:pPr>
        <w:ind w:left="810" w:hanging="360"/>
      </w:pPr>
      <w:rPr>
        <w:rFonts w:ascii="Symbol" w:hAnsi="Symbol" w:hint="default"/>
        <w:b w:val="0"/>
        <w:bCs w:val="0"/>
        <w:i w:val="0"/>
        <w:iCs w:val="0"/>
        <w:caps w:val="0"/>
        <w:strike w:val="0"/>
        <w:dstrike w:val="0"/>
        <w:vanish w:val="0"/>
        <w:color w:val="auto"/>
        <w:sz w:val="20"/>
        <w:szCs w:val="20"/>
        <w:vertAlign w:val="baseline"/>
      </w:rPr>
    </w:lvl>
    <w:lvl w:ilvl="1" w:tplc="0409001B">
      <w:start w:val="1"/>
      <w:numFmt w:val="lowerRoman"/>
      <w:lvlText w:val="%2."/>
      <w:lvlJc w:val="right"/>
      <w:pPr>
        <w:ind w:left="1458" w:hanging="360"/>
      </w:pPr>
    </w:lvl>
    <w:lvl w:ilvl="2" w:tplc="0409001B" w:tentative="1">
      <w:start w:val="1"/>
      <w:numFmt w:val="lowerRoman"/>
      <w:lvlText w:val="%3."/>
      <w:lvlJc w:val="right"/>
      <w:pPr>
        <w:ind w:left="2178" w:hanging="180"/>
      </w:pPr>
    </w:lvl>
    <w:lvl w:ilvl="3" w:tplc="0409000F">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65" w15:restartNumberingAfterBreak="0">
    <w:nsid w:val="7EF833AF"/>
    <w:multiLevelType w:val="hybridMultilevel"/>
    <w:tmpl w:val="162A9C3A"/>
    <w:lvl w:ilvl="0" w:tplc="0409001B">
      <w:start w:val="1"/>
      <w:numFmt w:val="lowerRoman"/>
      <w:lvlText w:val="%1."/>
      <w:lvlJc w:val="right"/>
      <w:pPr>
        <w:ind w:left="1458" w:hanging="360"/>
      </w:pPr>
      <w:rPr>
        <w:rFonts w:hint="default"/>
        <w:b w:val="0"/>
        <w:bCs w:val="0"/>
        <w:i w:val="0"/>
        <w:iCs w:val="0"/>
        <w:caps w:val="0"/>
        <w:strike w:val="0"/>
        <w:dstrike w:val="0"/>
        <w:vanish w:val="0"/>
        <w:color w:val="auto"/>
        <w:sz w:val="20"/>
        <w:szCs w:val="20"/>
        <w:vertAlign w:val="baseline"/>
      </w:rPr>
    </w:lvl>
    <w:lvl w:ilvl="1" w:tplc="04090019">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66" w15:restartNumberingAfterBreak="0">
    <w:nsid w:val="7F16391E"/>
    <w:multiLevelType w:val="hybridMultilevel"/>
    <w:tmpl w:val="17F8DE74"/>
    <w:lvl w:ilvl="0" w:tplc="82882A7A">
      <w:start w:val="1"/>
      <w:numFmt w:val="lowerRoman"/>
      <w:lvlText w:val="%1."/>
      <w:lvlJc w:val="left"/>
      <w:pPr>
        <w:ind w:left="1224" w:hanging="288"/>
      </w:pPr>
      <w:rPr>
        <w:rFonts w:hint="default"/>
        <w:b w:val="0"/>
        <w:bCs w:val="0"/>
        <w:i w:val="0"/>
        <w:iCs w:val="0"/>
        <w:caps w:val="0"/>
        <w:strike w:val="0"/>
        <w:dstrike w:val="0"/>
        <w:vanish w:val="0"/>
        <w:color w:val="000000" w:themeColor="text1"/>
        <w:sz w:val="18"/>
        <w:szCs w:val="18"/>
        <w:vertAlign w:val="baseline"/>
      </w:rPr>
    </w:lvl>
    <w:lvl w:ilvl="1" w:tplc="A240E0CA">
      <w:start w:val="1"/>
      <w:numFmt w:val="lowerLetter"/>
      <w:lvlText w:val="%2."/>
      <w:lvlJc w:val="left"/>
      <w:pPr>
        <w:ind w:left="1818" w:hanging="360"/>
      </w:pPr>
      <w:rPr>
        <w:rFonts w:hint="default"/>
      </w:rPr>
    </w:lvl>
    <w:lvl w:ilvl="2" w:tplc="F03E077A">
      <w:start w:val="1"/>
      <w:numFmt w:val="lowerLetter"/>
      <w:lvlText w:val="(%3)"/>
      <w:lvlJc w:val="left"/>
      <w:pPr>
        <w:ind w:left="2718" w:hanging="360"/>
      </w:pPr>
      <w:rPr>
        <w:rFonts w:hint="default"/>
      </w:rPr>
    </w:lvl>
    <w:lvl w:ilvl="3" w:tplc="0409000F">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num w:numId="1">
    <w:abstractNumId w:val="51"/>
  </w:num>
  <w:num w:numId="2">
    <w:abstractNumId w:val="37"/>
  </w:num>
  <w:num w:numId="3">
    <w:abstractNumId w:val="12"/>
  </w:num>
  <w:num w:numId="4">
    <w:abstractNumId w:val="57"/>
  </w:num>
  <w:num w:numId="5">
    <w:abstractNumId w:val="35"/>
  </w:num>
  <w:num w:numId="6">
    <w:abstractNumId w:val="16"/>
  </w:num>
  <w:num w:numId="7">
    <w:abstractNumId w:val="24"/>
  </w:num>
  <w:num w:numId="8">
    <w:abstractNumId w:val="15"/>
  </w:num>
  <w:num w:numId="9">
    <w:abstractNumId w:val="41"/>
  </w:num>
  <w:num w:numId="10">
    <w:abstractNumId w:val="30"/>
  </w:num>
  <w:num w:numId="11">
    <w:abstractNumId w:val="2"/>
  </w:num>
  <w:num w:numId="12">
    <w:abstractNumId w:val="22"/>
  </w:num>
  <w:num w:numId="13">
    <w:abstractNumId w:val="56"/>
  </w:num>
  <w:num w:numId="14">
    <w:abstractNumId w:val="0"/>
    <w:lvlOverride w:ilvl="0">
      <w:startOverride w:val="1"/>
    </w:lvlOverride>
  </w:num>
  <w:num w:numId="15">
    <w:abstractNumId w:val="0"/>
  </w:num>
  <w:num w:numId="16">
    <w:abstractNumId w:val="60"/>
  </w:num>
  <w:num w:numId="17">
    <w:abstractNumId w:val="26"/>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33"/>
  </w:num>
  <w:num w:numId="22">
    <w:abstractNumId w:val="51"/>
    <w:lvlOverride w:ilvl="0">
      <w:startOverride w:val="1"/>
    </w:lvlOverride>
  </w:num>
  <w:num w:numId="23">
    <w:abstractNumId w:val="59"/>
  </w:num>
  <w:num w:numId="24">
    <w:abstractNumId w:val="17"/>
  </w:num>
  <w:num w:numId="25">
    <w:abstractNumId w:val="52"/>
  </w:num>
  <w:num w:numId="26">
    <w:abstractNumId w:val="47"/>
  </w:num>
  <w:num w:numId="27">
    <w:abstractNumId w:val="11"/>
  </w:num>
  <w:num w:numId="28">
    <w:abstractNumId w:val="50"/>
  </w:num>
  <w:num w:numId="29">
    <w:abstractNumId w:val="31"/>
  </w:num>
  <w:num w:numId="30">
    <w:abstractNumId w:val="3"/>
  </w:num>
  <w:num w:numId="31">
    <w:abstractNumId w:val="42"/>
  </w:num>
  <w:num w:numId="32">
    <w:abstractNumId w:val="44"/>
  </w:num>
  <w:num w:numId="33">
    <w:abstractNumId w:val="21"/>
  </w:num>
  <w:num w:numId="34">
    <w:abstractNumId w:val="58"/>
  </w:num>
  <w:num w:numId="35">
    <w:abstractNumId w:val="46"/>
  </w:num>
  <w:num w:numId="36">
    <w:abstractNumId w:val="27"/>
  </w:num>
  <w:num w:numId="37">
    <w:abstractNumId w:val="39"/>
  </w:num>
  <w:num w:numId="38">
    <w:abstractNumId w:val="1"/>
  </w:num>
  <w:num w:numId="39">
    <w:abstractNumId w:val="5"/>
  </w:num>
  <w:num w:numId="40">
    <w:abstractNumId w:val="8"/>
  </w:num>
  <w:num w:numId="41">
    <w:abstractNumId w:val="28"/>
    <w:lvlOverride w:ilvl="0">
      <w:startOverride w:val="1"/>
    </w:lvlOverride>
  </w:num>
  <w:num w:numId="42">
    <w:abstractNumId w:val="0"/>
    <w:lvlOverride w:ilvl="0">
      <w:startOverride w:val="1"/>
    </w:lvlOverride>
  </w:num>
  <w:num w:numId="43">
    <w:abstractNumId w:val="0"/>
    <w:lvlOverride w:ilvl="0">
      <w:startOverride w:val="1"/>
    </w:lvlOverride>
  </w:num>
  <w:num w:numId="44">
    <w:abstractNumId w:val="54"/>
  </w:num>
  <w:num w:numId="45">
    <w:abstractNumId w:val="49"/>
  </w:num>
  <w:num w:numId="46">
    <w:abstractNumId w:val="55"/>
  </w:num>
  <w:num w:numId="47">
    <w:abstractNumId w:val="40"/>
  </w:num>
  <w:num w:numId="48">
    <w:abstractNumId w:val="19"/>
  </w:num>
  <w:num w:numId="49">
    <w:abstractNumId w:val="61"/>
  </w:num>
  <w:num w:numId="50">
    <w:abstractNumId w:val="9"/>
  </w:num>
  <w:num w:numId="51">
    <w:abstractNumId w:val="4"/>
  </w:num>
  <w:num w:numId="52">
    <w:abstractNumId w:val="18"/>
  </w:num>
  <w:num w:numId="53">
    <w:abstractNumId w:val="62"/>
  </w:num>
  <w:num w:numId="54">
    <w:abstractNumId w:val="13"/>
  </w:num>
  <w:num w:numId="55">
    <w:abstractNumId w:val="50"/>
    <w:lvlOverride w:ilvl="0">
      <w:startOverride w:val="1"/>
    </w:lvlOverride>
  </w:num>
  <w:num w:numId="56">
    <w:abstractNumId w:val="10"/>
  </w:num>
  <w:num w:numId="57">
    <w:abstractNumId w:val="14"/>
  </w:num>
  <w:num w:numId="58">
    <w:abstractNumId w:val="32"/>
    <w:lvlOverride w:ilvl="0">
      <w:startOverride w:val="1"/>
    </w:lvlOverride>
  </w:num>
  <w:num w:numId="59">
    <w:abstractNumId w:val="6"/>
  </w:num>
  <w:num w:numId="60">
    <w:abstractNumId w:val="64"/>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num>
  <w:num w:numId="63">
    <w:abstractNumId w:val="25"/>
  </w:num>
  <w:num w:numId="64">
    <w:abstractNumId w:val="29"/>
  </w:num>
  <w:num w:numId="65">
    <w:abstractNumId w:val="43"/>
  </w:num>
  <w:num w:numId="66">
    <w:abstractNumId w:val="51"/>
    <w:lvlOverride w:ilvl="0">
      <w:startOverride w:val="1"/>
    </w:lvlOverride>
  </w:num>
  <w:num w:numId="67">
    <w:abstractNumId w:val="23"/>
  </w:num>
  <w:num w:numId="68">
    <w:abstractNumId w:val="34"/>
  </w:num>
  <w:num w:numId="69">
    <w:abstractNumId w:val="34"/>
    <w:lvlOverride w:ilvl="0">
      <w:startOverride w:val="1"/>
    </w:lvlOverride>
  </w:num>
  <w:num w:numId="70">
    <w:abstractNumId w:val="7"/>
  </w:num>
  <w:num w:numId="71">
    <w:abstractNumId w:val="48"/>
  </w:num>
  <w:num w:numId="72">
    <w:abstractNumId w:val="34"/>
    <w:lvlOverride w:ilvl="0">
      <w:startOverride w:val="1"/>
    </w:lvlOverride>
  </w:num>
  <w:num w:numId="73">
    <w:abstractNumId w:val="34"/>
    <w:lvlOverride w:ilvl="0">
      <w:startOverride w:val="1"/>
    </w:lvlOverride>
  </w:num>
  <w:num w:numId="74">
    <w:abstractNumId w:val="65"/>
  </w:num>
  <w:num w:numId="75">
    <w:abstractNumId w:val="53"/>
  </w:num>
  <w:num w:numId="76">
    <w:abstractNumId w:val="36"/>
  </w:num>
  <w:num w:numId="77">
    <w:abstractNumId w:val="45"/>
  </w:num>
  <w:num w:numId="78">
    <w:abstractNumId w:val="34"/>
    <w:lvlOverride w:ilvl="0">
      <w:startOverride w:val="1"/>
    </w:lvlOverride>
  </w:num>
  <w:num w:numId="79">
    <w:abstractNumId w:val="34"/>
    <w:lvlOverride w:ilvl="0">
      <w:startOverride w:val="1"/>
    </w:lvlOverride>
  </w:num>
  <w:num w:numId="80">
    <w:abstractNumId w:val="34"/>
    <w:lvlOverride w:ilvl="0">
      <w:startOverride w:val="1"/>
    </w:lvlOverride>
  </w:num>
  <w:num w:numId="81">
    <w:abstractNumId w:val="34"/>
    <w:lvlOverride w:ilvl="0">
      <w:startOverride w:val="1"/>
    </w:lvlOverride>
  </w:num>
  <w:num w:numId="82">
    <w:abstractNumId w:val="34"/>
    <w:lvlOverride w:ilvl="0">
      <w:startOverride w:val="1"/>
    </w:lvlOverride>
  </w:num>
  <w:num w:numId="83">
    <w:abstractNumId w:val="34"/>
    <w:lvlOverride w:ilvl="0">
      <w:startOverride w:val="1"/>
    </w:lvlOverride>
  </w:num>
  <w:num w:numId="84">
    <w:abstractNumId w:val="34"/>
    <w:lvlOverride w:ilvl="0">
      <w:startOverride w:val="1"/>
    </w:lvlOverride>
  </w:num>
  <w:num w:numId="85">
    <w:abstractNumId w:val="34"/>
    <w:lvlOverride w:ilvl="0">
      <w:startOverride w:val="1"/>
    </w:lvlOverride>
  </w:num>
  <w:num w:numId="86">
    <w:abstractNumId w:val="34"/>
    <w:lvlOverride w:ilvl="0">
      <w:startOverride w:val="1"/>
    </w:lvlOverride>
  </w:num>
  <w:num w:numId="87">
    <w:abstractNumId w:val="34"/>
    <w:lvlOverride w:ilvl="0">
      <w:startOverride w:val="1"/>
    </w:lvlOverride>
  </w:num>
  <w:num w:numId="88">
    <w:abstractNumId w:val="34"/>
    <w:lvlOverride w:ilvl="0">
      <w:startOverride w:val="1"/>
    </w:lvlOverride>
  </w:num>
  <w:num w:numId="89">
    <w:abstractNumId w:val="34"/>
    <w:lvlOverride w:ilvl="0">
      <w:startOverride w:val="1"/>
    </w:lvlOverride>
  </w:num>
  <w:num w:numId="90">
    <w:abstractNumId w:val="34"/>
    <w:lvlOverride w:ilvl="0">
      <w:startOverride w:val="1"/>
    </w:lvlOverride>
  </w:num>
  <w:num w:numId="91">
    <w:abstractNumId w:val="34"/>
    <w:lvlOverride w:ilvl="0">
      <w:startOverride w:val="1"/>
    </w:lvlOverride>
  </w:num>
  <w:num w:numId="92">
    <w:abstractNumId w:val="34"/>
    <w:lvlOverride w:ilvl="0">
      <w:startOverride w:val="1"/>
    </w:lvlOverride>
  </w:num>
  <w:num w:numId="93">
    <w:abstractNumId w:val="34"/>
    <w:lvlOverride w:ilvl="0">
      <w:startOverride w:val="1"/>
    </w:lvlOverride>
  </w:num>
  <w:num w:numId="94">
    <w:abstractNumId w:val="51"/>
    <w:lvlOverride w:ilvl="0">
      <w:startOverride w:val="1"/>
    </w:lvlOverride>
  </w:num>
  <w:num w:numId="95">
    <w:abstractNumId w:val="51"/>
    <w:lvlOverride w:ilvl="0">
      <w:startOverride w:val="1"/>
    </w:lvlOverride>
  </w:num>
  <w:num w:numId="96">
    <w:abstractNumId w:val="51"/>
    <w:lvlOverride w:ilvl="0">
      <w:startOverride w:val="1"/>
    </w:lvlOverride>
  </w:num>
  <w:num w:numId="97">
    <w:abstractNumId w:val="34"/>
    <w:lvlOverride w:ilvl="0">
      <w:startOverride w:val="1"/>
    </w:lvlOverride>
  </w:num>
  <w:num w:numId="98">
    <w:abstractNumId w:val="34"/>
    <w:lvlOverride w:ilvl="0">
      <w:startOverride w:val="1"/>
    </w:lvlOverride>
  </w:num>
  <w:num w:numId="99">
    <w:abstractNumId w:val="34"/>
    <w:lvlOverride w:ilvl="0">
      <w:startOverride w:val="1"/>
    </w:lvlOverride>
  </w:num>
  <w:num w:numId="100">
    <w:abstractNumId w:val="51"/>
    <w:lvlOverride w:ilvl="0">
      <w:startOverride w:val="1"/>
    </w:lvlOverride>
  </w:num>
  <w:num w:numId="101">
    <w:abstractNumId w:val="51"/>
    <w:lvlOverride w:ilvl="0">
      <w:startOverride w:val="1"/>
    </w:lvlOverride>
  </w:num>
  <w:num w:numId="102">
    <w:abstractNumId w:val="34"/>
    <w:lvlOverride w:ilvl="0">
      <w:startOverride w:val="1"/>
    </w:lvlOverride>
  </w:num>
  <w:num w:numId="103">
    <w:abstractNumId w:val="34"/>
    <w:lvlOverride w:ilvl="0">
      <w:startOverride w:val="1"/>
    </w:lvlOverride>
  </w:num>
  <w:num w:numId="104">
    <w:abstractNumId w:val="51"/>
    <w:lvlOverride w:ilvl="0">
      <w:startOverride w:val="1"/>
    </w:lvlOverride>
  </w:num>
  <w:num w:numId="105">
    <w:abstractNumId w:val="34"/>
    <w:lvlOverride w:ilvl="0">
      <w:startOverride w:val="1"/>
    </w:lvlOverride>
  </w:num>
  <w:num w:numId="106">
    <w:abstractNumId w:val="34"/>
    <w:lvlOverride w:ilvl="0">
      <w:startOverride w:val="1"/>
    </w:lvlOverride>
  </w:num>
  <w:num w:numId="107">
    <w:abstractNumId w:val="34"/>
    <w:lvlOverride w:ilvl="0">
      <w:startOverride w:val="1"/>
    </w:lvlOverride>
  </w:num>
  <w:num w:numId="108">
    <w:abstractNumId w:val="34"/>
    <w:lvlOverride w:ilvl="0">
      <w:startOverride w:val="1"/>
    </w:lvlOverride>
  </w:num>
  <w:num w:numId="109">
    <w:abstractNumId w:val="34"/>
    <w:lvlOverride w:ilvl="0">
      <w:startOverride w:val="1"/>
    </w:lvlOverride>
  </w:num>
  <w:num w:numId="110">
    <w:abstractNumId w:val="34"/>
    <w:lvlOverride w:ilvl="0">
      <w:startOverride w:val="1"/>
    </w:lvlOverride>
  </w:num>
  <w:num w:numId="111">
    <w:abstractNumId w:val="34"/>
    <w:lvlOverride w:ilvl="0">
      <w:startOverride w:val="1"/>
    </w:lvlOverride>
  </w:num>
  <w:num w:numId="112">
    <w:abstractNumId w:val="34"/>
    <w:lvlOverride w:ilvl="0">
      <w:startOverride w:val="1"/>
    </w:lvlOverride>
  </w:num>
  <w:num w:numId="113">
    <w:abstractNumId w:val="34"/>
    <w:lvlOverride w:ilvl="0">
      <w:startOverride w:val="1"/>
    </w:lvlOverride>
  </w:num>
  <w:num w:numId="114">
    <w:abstractNumId w:val="34"/>
    <w:lvlOverride w:ilvl="0">
      <w:startOverride w:val="1"/>
    </w:lvlOverride>
  </w:num>
  <w:num w:numId="115">
    <w:abstractNumId w:val="34"/>
    <w:lvlOverride w:ilvl="0">
      <w:startOverride w:val="1"/>
    </w:lvlOverride>
  </w:num>
  <w:num w:numId="116">
    <w:abstractNumId w:val="34"/>
    <w:lvlOverride w:ilvl="0">
      <w:startOverride w:val="1"/>
    </w:lvlOverride>
  </w:num>
  <w:num w:numId="117">
    <w:abstractNumId w:val="34"/>
    <w:lvlOverride w:ilvl="0">
      <w:startOverride w:val="1"/>
    </w:lvlOverride>
  </w:num>
  <w:num w:numId="118">
    <w:abstractNumId w:val="34"/>
    <w:lvlOverride w:ilvl="0">
      <w:startOverride w:val="1"/>
    </w:lvlOverride>
  </w:num>
  <w:num w:numId="119">
    <w:abstractNumId w:val="34"/>
    <w:lvlOverride w:ilvl="0">
      <w:startOverride w:val="1"/>
    </w:lvlOverride>
  </w:num>
  <w:num w:numId="120">
    <w:abstractNumId w:val="34"/>
    <w:lvlOverride w:ilvl="0">
      <w:startOverride w:val="1"/>
    </w:lvlOverride>
  </w:num>
  <w:num w:numId="121">
    <w:abstractNumId w:val="34"/>
    <w:lvlOverride w:ilvl="0">
      <w:startOverride w:val="1"/>
    </w:lvlOverride>
  </w:num>
  <w:num w:numId="122">
    <w:abstractNumId w:val="34"/>
    <w:lvlOverride w:ilvl="0">
      <w:startOverride w:val="1"/>
    </w:lvlOverride>
  </w:num>
  <w:num w:numId="123">
    <w:abstractNumId w:val="34"/>
    <w:lvlOverride w:ilvl="0">
      <w:startOverride w:val="1"/>
    </w:lvlOverride>
  </w:num>
  <w:num w:numId="124">
    <w:abstractNumId w:val="34"/>
    <w:lvlOverride w:ilvl="0">
      <w:startOverride w:val="1"/>
    </w:lvlOverride>
  </w:num>
  <w:num w:numId="125">
    <w:abstractNumId w:val="34"/>
    <w:lvlOverride w:ilvl="0">
      <w:startOverride w:val="1"/>
    </w:lvlOverride>
  </w:num>
  <w:num w:numId="126">
    <w:abstractNumId w:val="34"/>
    <w:lvlOverride w:ilvl="0">
      <w:startOverride w:val="1"/>
    </w:lvlOverride>
  </w:num>
  <w:num w:numId="127">
    <w:abstractNumId w:val="34"/>
    <w:lvlOverride w:ilvl="0">
      <w:startOverride w:val="1"/>
    </w:lvlOverride>
  </w:num>
  <w:num w:numId="128">
    <w:abstractNumId w:val="34"/>
    <w:lvlOverride w:ilvl="0">
      <w:startOverride w:val="1"/>
    </w:lvlOverride>
  </w:num>
  <w:num w:numId="129">
    <w:abstractNumId w:val="34"/>
    <w:lvlOverride w:ilvl="0">
      <w:startOverride w:val="1"/>
    </w:lvlOverride>
  </w:num>
  <w:num w:numId="130">
    <w:abstractNumId w:val="34"/>
    <w:lvlOverride w:ilvl="0">
      <w:startOverride w:val="1"/>
    </w:lvlOverride>
  </w:num>
  <w:num w:numId="131">
    <w:abstractNumId w:val="34"/>
    <w:lvlOverride w:ilvl="0">
      <w:startOverride w:val="1"/>
    </w:lvlOverride>
  </w:num>
  <w:num w:numId="132">
    <w:abstractNumId w:val="34"/>
    <w:lvlOverride w:ilvl="0">
      <w:startOverride w:val="1"/>
    </w:lvlOverride>
  </w:num>
  <w:num w:numId="133">
    <w:abstractNumId w:val="34"/>
    <w:lvlOverride w:ilvl="0">
      <w:startOverride w:val="1"/>
    </w:lvlOverride>
  </w:num>
  <w:num w:numId="134">
    <w:abstractNumId w:val="34"/>
    <w:lvlOverride w:ilvl="0">
      <w:startOverride w:val="1"/>
    </w:lvlOverride>
  </w:num>
  <w:num w:numId="135">
    <w:abstractNumId w:val="34"/>
    <w:lvlOverride w:ilvl="0">
      <w:startOverride w:val="1"/>
    </w:lvlOverride>
  </w:num>
  <w:num w:numId="136">
    <w:abstractNumId w:val="34"/>
    <w:lvlOverride w:ilvl="0">
      <w:startOverride w:val="1"/>
    </w:lvlOverride>
  </w:num>
  <w:num w:numId="137">
    <w:abstractNumId w:val="34"/>
    <w:lvlOverride w:ilvl="0">
      <w:startOverride w:val="1"/>
    </w:lvlOverride>
  </w:num>
  <w:num w:numId="138">
    <w:abstractNumId w:val="34"/>
    <w:lvlOverride w:ilvl="0">
      <w:startOverride w:val="1"/>
    </w:lvlOverride>
  </w:num>
  <w:num w:numId="139">
    <w:abstractNumId w:val="34"/>
    <w:lvlOverride w:ilvl="0">
      <w:startOverride w:val="1"/>
    </w:lvlOverride>
  </w:num>
  <w:num w:numId="140">
    <w:abstractNumId w:val="34"/>
    <w:lvlOverride w:ilvl="0">
      <w:startOverride w:val="1"/>
    </w:lvlOverride>
  </w:num>
  <w:num w:numId="141">
    <w:abstractNumId w:val="34"/>
    <w:lvlOverride w:ilvl="0">
      <w:startOverride w:val="1"/>
    </w:lvlOverride>
  </w:num>
  <w:num w:numId="142">
    <w:abstractNumId w:val="51"/>
    <w:lvlOverride w:ilvl="0">
      <w:startOverride w:val="1"/>
    </w:lvlOverride>
  </w:num>
  <w:num w:numId="143">
    <w:abstractNumId w:val="34"/>
    <w:lvlOverride w:ilvl="0">
      <w:startOverride w:val="1"/>
    </w:lvlOverride>
  </w:num>
  <w:num w:numId="144">
    <w:abstractNumId w:val="34"/>
    <w:lvlOverride w:ilvl="0">
      <w:startOverride w:val="1"/>
    </w:lvlOverride>
  </w:num>
  <w:num w:numId="145">
    <w:abstractNumId w:val="34"/>
    <w:lvlOverride w:ilvl="0">
      <w:startOverride w:val="1"/>
    </w:lvlOverride>
  </w:num>
  <w:num w:numId="146">
    <w:abstractNumId w:val="34"/>
    <w:lvlOverride w:ilvl="0">
      <w:startOverride w:val="1"/>
    </w:lvlOverride>
  </w:num>
  <w:num w:numId="147">
    <w:abstractNumId w:val="34"/>
    <w:lvlOverride w:ilvl="0">
      <w:startOverride w:val="1"/>
    </w:lvlOverride>
  </w:num>
  <w:num w:numId="148">
    <w:abstractNumId w:val="34"/>
    <w:lvlOverride w:ilvl="0">
      <w:startOverride w:val="1"/>
    </w:lvlOverride>
  </w:num>
  <w:num w:numId="149">
    <w:abstractNumId w:val="34"/>
    <w:lvlOverride w:ilvl="0">
      <w:startOverride w:val="1"/>
    </w:lvlOverride>
  </w:num>
  <w:num w:numId="150">
    <w:abstractNumId w:val="34"/>
    <w:lvlOverride w:ilvl="0">
      <w:startOverride w:val="1"/>
    </w:lvlOverride>
  </w:num>
  <w:num w:numId="151">
    <w:abstractNumId w:val="34"/>
    <w:lvlOverride w:ilvl="0">
      <w:startOverride w:val="1"/>
    </w:lvlOverride>
  </w:num>
  <w:num w:numId="152">
    <w:abstractNumId w:val="34"/>
    <w:lvlOverride w:ilvl="0">
      <w:startOverride w:val="1"/>
    </w:lvlOverride>
  </w:num>
  <w:num w:numId="153">
    <w:abstractNumId w:val="34"/>
    <w:lvlOverride w:ilvl="0">
      <w:startOverride w:val="1"/>
    </w:lvlOverride>
  </w:num>
  <w:num w:numId="154">
    <w:abstractNumId w:val="51"/>
    <w:lvlOverride w:ilvl="0">
      <w:startOverride w:val="1"/>
    </w:lvlOverride>
  </w:num>
  <w:num w:numId="155">
    <w:abstractNumId w:val="34"/>
    <w:lvlOverride w:ilvl="0">
      <w:startOverride w:val="1"/>
    </w:lvlOverride>
  </w:num>
  <w:num w:numId="156">
    <w:abstractNumId w:val="34"/>
    <w:lvlOverride w:ilvl="0">
      <w:startOverride w:val="1"/>
    </w:lvlOverride>
  </w:num>
  <w:num w:numId="157">
    <w:abstractNumId w:val="34"/>
    <w:lvlOverride w:ilvl="0">
      <w:startOverride w:val="1"/>
    </w:lvlOverride>
  </w:num>
  <w:num w:numId="158">
    <w:abstractNumId w:val="51"/>
    <w:lvlOverride w:ilvl="0">
      <w:startOverride w:val="1"/>
    </w:lvlOverride>
  </w:num>
  <w:num w:numId="159">
    <w:abstractNumId w:val="51"/>
    <w:lvlOverride w:ilvl="0">
      <w:startOverride w:val="1"/>
    </w:lvlOverride>
  </w:num>
  <w:num w:numId="160">
    <w:abstractNumId w:val="34"/>
    <w:lvlOverride w:ilvl="0">
      <w:startOverride w:val="1"/>
    </w:lvlOverride>
  </w:num>
  <w:num w:numId="161">
    <w:abstractNumId w:val="63"/>
  </w:num>
  <w:num w:numId="162">
    <w:abstractNumId w:val="34"/>
    <w:lvlOverride w:ilvl="0">
      <w:startOverride w:val="1"/>
    </w:lvlOverride>
  </w:num>
  <w:num w:numId="163">
    <w:abstractNumId w:val="34"/>
    <w:lvlOverride w:ilvl="0">
      <w:startOverride w:val="1"/>
    </w:lvlOverride>
  </w:num>
  <w:num w:numId="164">
    <w:abstractNumId w:val="34"/>
    <w:lvlOverride w:ilvl="0">
      <w:startOverride w:val="1"/>
    </w:lvlOverride>
  </w:num>
  <w:num w:numId="165">
    <w:abstractNumId w:val="34"/>
    <w:lvlOverride w:ilvl="0">
      <w:startOverride w:val="1"/>
    </w:lvlOverride>
  </w:num>
  <w:num w:numId="166">
    <w:abstractNumId w:val="34"/>
    <w:lvlOverride w:ilvl="0">
      <w:startOverride w:val="1"/>
    </w:lvlOverride>
  </w:num>
  <w:num w:numId="167">
    <w:abstractNumId w:val="34"/>
    <w:lvlOverride w:ilvl="0">
      <w:startOverride w:val="1"/>
    </w:lvlOverride>
  </w:num>
  <w:num w:numId="168">
    <w:abstractNumId w:val="34"/>
    <w:lvlOverride w:ilvl="0">
      <w:startOverride w:val="1"/>
    </w:lvlOverride>
  </w:num>
  <w:num w:numId="169">
    <w:abstractNumId w:val="34"/>
    <w:lvlOverride w:ilvl="0">
      <w:startOverride w:val="1"/>
    </w:lvlOverride>
  </w:num>
  <w:num w:numId="170">
    <w:abstractNumId w:val="34"/>
    <w:lvlOverride w:ilvl="0">
      <w:startOverride w:val="1"/>
    </w:lvlOverride>
  </w:num>
  <w:num w:numId="171">
    <w:abstractNumId w:val="34"/>
    <w:lvlOverride w:ilvl="0">
      <w:startOverride w:val="1"/>
    </w:lvlOverride>
  </w:num>
  <w:num w:numId="172">
    <w:abstractNumId w:val="34"/>
    <w:lvlOverride w:ilvl="0">
      <w:startOverride w:val="1"/>
    </w:lvlOverride>
  </w:num>
  <w:num w:numId="173">
    <w:abstractNumId w:val="34"/>
    <w:lvlOverride w:ilvl="0">
      <w:startOverride w:val="1"/>
    </w:lvlOverride>
  </w:num>
  <w:num w:numId="174">
    <w:abstractNumId w:val="34"/>
    <w:lvlOverride w:ilvl="0">
      <w:startOverride w:val="1"/>
    </w:lvlOverride>
  </w:num>
  <w:num w:numId="175">
    <w:abstractNumId w:val="34"/>
    <w:lvlOverride w:ilvl="0">
      <w:startOverride w:val="1"/>
    </w:lvlOverride>
  </w:num>
  <w:num w:numId="176">
    <w:abstractNumId w:val="34"/>
    <w:lvlOverride w:ilvl="0">
      <w:startOverride w:val="1"/>
    </w:lvlOverride>
  </w:num>
  <w:num w:numId="177">
    <w:abstractNumId w:val="34"/>
    <w:lvlOverride w:ilvl="0">
      <w:startOverride w:val="1"/>
    </w:lvlOverride>
  </w:num>
  <w:num w:numId="178">
    <w:abstractNumId w:val="34"/>
    <w:lvlOverride w:ilvl="0">
      <w:startOverride w:val="1"/>
    </w:lvlOverride>
  </w:num>
  <w:num w:numId="179">
    <w:abstractNumId w:val="34"/>
    <w:lvlOverride w:ilvl="0">
      <w:startOverride w:val="1"/>
    </w:lvlOverride>
  </w:num>
  <w:num w:numId="180">
    <w:abstractNumId w:val="51"/>
    <w:lvlOverride w:ilvl="0">
      <w:startOverride w:val="1"/>
    </w:lvlOverride>
  </w:num>
  <w:num w:numId="181">
    <w:abstractNumId w:val="34"/>
    <w:lvlOverride w:ilvl="0">
      <w:startOverride w:val="1"/>
    </w:lvlOverride>
  </w:num>
  <w:num w:numId="182">
    <w:abstractNumId w:val="34"/>
    <w:lvlOverride w:ilvl="0">
      <w:startOverride w:val="1"/>
    </w:lvlOverride>
  </w:num>
  <w:num w:numId="183">
    <w:abstractNumId w:val="34"/>
    <w:lvlOverride w:ilvl="0">
      <w:startOverride w:val="1"/>
    </w:lvlOverride>
  </w:num>
  <w:num w:numId="184">
    <w:abstractNumId w:val="34"/>
    <w:lvlOverride w:ilvl="0">
      <w:startOverride w:val="1"/>
    </w:lvlOverride>
  </w:num>
  <w:num w:numId="185">
    <w:abstractNumId w:val="34"/>
    <w:lvlOverride w:ilvl="0">
      <w:startOverride w:val="1"/>
    </w:lvlOverride>
  </w:num>
  <w:num w:numId="186">
    <w:abstractNumId w:val="51"/>
    <w:lvlOverride w:ilvl="0">
      <w:startOverride w:val="1"/>
    </w:lvlOverride>
  </w:num>
  <w:num w:numId="187">
    <w:abstractNumId w:val="51"/>
    <w:lvlOverride w:ilvl="0">
      <w:startOverride w:val="1"/>
    </w:lvlOverride>
  </w:num>
  <w:num w:numId="188">
    <w:abstractNumId w:val="34"/>
    <w:lvlOverride w:ilvl="0">
      <w:startOverride w:val="1"/>
    </w:lvlOverride>
  </w:num>
  <w:num w:numId="189">
    <w:abstractNumId w:val="34"/>
    <w:lvlOverride w:ilvl="0">
      <w:startOverride w:val="1"/>
    </w:lvlOverride>
  </w:num>
  <w:num w:numId="190">
    <w:abstractNumId w:val="34"/>
    <w:lvlOverride w:ilvl="0">
      <w:startOverride w:val="1"/>
    </w:lvlOverride>
  </w:num>
  <w:num w:numId="191">
    <w:abstractNumId w:val="34"/>
    <w:lvlOverride w:ilvl="0">
      <w:startOverride w:val="1"/>
    </w:lvlOverride>
  </w:num>
  <w:num w:numId="192">
    <w:abstractNumId w:val="34"/>
    <w:lvlOverride w:ilvl="0">
      <w:startOverride w:val="1"/>
    </w:lvlOverride>
  </w:num>
  <w:num w:numId="193">
    <w:abstractNumId w:val="34"/>
    <w:lvlOverride w:ilvl="0">
      <w:startOverride w:val="1"/>
    </w:lvlOverride>
  </w:num>
  <w:num w:numId="194">
    <w:abstractNumId w:val="34"/>
    <w:lvlOverride w:ilvl="0">
      <w:startOverride w:val="1"/>
    </w:lvlOverride>
  </w:num>
  <w:num w:numId="195">
    <w:abstractNumId w:val="38"/>
  </w:num>
  <w:numIdMacAtCleanup w:val="1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Sumi">
    <w15:presenceInfo w15:providerId="Windows Live" w15:userId="c19cfe65478a09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ZA" w:vendorID="64" w:dllVersion="0" w:nlCheck="1" w:checkStyle="0"/>
  <w:activeWritingStyle w:appName="MSWord" w:lang="es-E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de-DE" w:vendorID="64" w:dllVersion="4096" w:nlCheck="1" w:checkStyle="0"/>
  <w:activeWritingStyle w:appName="MSWord" w:lang="pt-BR" w:vendorID="64" w:dllVersion="4096" w:nlCheck="1" w:checkStyle="0"/>
  <w:activeWritingStyle w:appName="MSWord" w:lang="fr-CA"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385"/>
    <w:rsid w:val="000002E0"/>
    <w:rsid w:val="00000E6F"/>
    <w:rsid w:val="00000FF5"/>
    <w:rsid w:val="0000106D"/>
    <w:rsid w:val="00001327"/>
    <w:rsid w:val="000013D6"/>
    <w:rsid w:val="00001922"/>
    <w:rsid w:val="00001C46"/>
    <w:rsid w:val="00001D01"/>
    <w:rsid w:val="00001D68"/>
    <w:rsid w:val="00001EF3"/>
    <w:rsid w:val="00002F09"/>
    <w:rsid w:val="00003044"/>
    <w:rsid w:val="00003553"/>
    <w:rsid w:val="000035A7"/>
    <w:rsid w:val="0000361C"/>
    <w:rsid w:val="000046A0"/>
    <w:rsid w:val="00004C45"/>
    <w:rsid w:val="00004C5F"/>
    <w:rsid w:val="00004CAD"/>
    <w:rsid w:val="000054F8"/>
    <w:rsid w:val="0000559E"/>
    <w:rsid w:val="0000649E"/>
    <w:rsid w:val="000064CC"/>
    <w:rsid w:val="000065C2"/>
    <w:rsid w:val="000066CE"/>
    <w:rsid w:val="000071F7"/>
    <w:rsid w:val="00007425"/>
    <w:rsid w:val="000078A0"/>
    <w:rsid w:val="00010007"/>
    <w:rsid w:val="000102DC"/>
    <w:rsid w:val="00010311"/>
    <w:rsid w:val="00010AD2"/>
    <w:rsid w:val="00010CA3"/>
    <w:rsid w:val="00010CB7"/>
    <w:rsid w:val="00010E60"/>
    <w:rsid w:val="00010E70"/>
    <w:rsid w:val="000113EB"/>
    <w:rsid w:val="00011954"/>
    <w:rsid w:val="00011EDA"/>
    <w:rsid w:val="000120E8"/>
    <w:rsid w:val="0001216F"/>
    <w:rsid w:val="0001266F"/>
    <w:rsid w:val="0001273A"/>
    <w:rsid w:val="0001280C"/>
    <w:rsid w:val="00012C17"/>
    <w:rsid w:val="00013138"/>
    <w:rsid w:val="0001382E"/>
    <w:rsid w:val="00013FD8"/>
    <w:rsid w:val="000140C2"/>
    <w:rsid w:val="00014150"/>
    <w:rsid w:val="000145C9"/>
    <w:rsid w:val="00014C93"/>
    <w:rsid w:val="0001507E"/>
    <w:rsid w:val="00015BC5"/>
    <w:rsid w:val="000161E3"/>
    <w:rsid w:val="0001624B"/>
    <w:rsid w:val="0001634A"/>
    <w:rsid w:val="000164E5"/>
    <w:rsid w:val="000166CE"/>
    <w:rsid w:val="000169C4"/>
    <w:rsid w:val="00016ABF"/>
    <w:rsid w:val="00017231"/>
    <w:rsid w:val="00017DC2"/>
    <w:rsid w:val="00017E0C"/>
    <w:rsid w:val="00017E1A"/>
    <w:rsid w:val="00017E35"/>
    <w:rsid w:val="00017E8B"/>
    <w:rsid w:val="00020028"/>
    <w:rsid w:val="00020350"/>
    <w:rsid w:val="00020703"/>
    <w:rsid w:val="000212FC"/>
    <w:rsid w:val="00021928"/>
    <w:rsid w:val="00022014"/>
    <w:rsid w:val="00022471"/>
    <w:rsid w:val="0002271C"/>
    <w:rsid w:val="00022741"/>
    <w:rsid w:val="000230A3"/>
    <w:rsid w:val="00023AE7"/>
    <w:rsid w:val="00023AF5"/>
    <w:rsid w:val="00024585"/>
    <w:rsid w:val="000248F1"/>
    <w:rsid w:val="0002512E"/>
    <w:rsid w:val="00025132"/>
    <w:rsid w:val="0002588B"/>
    <w:rsid w:val="00025B20"/>
    <w:rsid w:val="00025D94"/>
    <w:rsid w:val="00025E8C"/>
    <w:rsid w:val="000260B2"/>
    <w:rsid w:val="000260C3"/>
    <w:rsid w:val="00026183"/>
    <w:rsid w:val="00026331"/>
    <w:rsid w:val="0002655F"/>
    <w:rsid w:val="000269EF"/>
    <w:rsid w:val="00026A45"/>
    <w:rsid w:val="00026E1A"/>
    <w:rsid w:val="00026F5C"/>
    <w:rsid w:val="000274BB"/>
    <w:rsid w:val="0002772C"/>
    <w:rsid w:val="00030D04"/>
    <w:rsid w:val="00031419"/>
    <w:rsid w:val="000317DB"/>
    <w:rsid w:val="00031927"/>
    <w:rsid w:val="00031A67"/>
    <w:rsid w:val="00031F03"/>
    <w:rsid w:val="00032336"/>
    <w:rsid w:val="00032C2F"/>
    <w:rsid w:val="00032D9C"/>
    <w:rsid w:val="00032F0B"/>
    <w:rsid w:val="0003311E"/>
    <w:rsid w:val="0003377D"/>
    <w:rsid w:val="00033E62"/>
    <w:rsid w:val="00033F05"/>
    <w:rsid w:val="00034099"/>
    <w:rsid w:val="00034596"/>
    <w:rsid w:val="000350DB"/>
    <w:rsid w:val="000353E5"/>
    <w:rsid w:val="00035D49"/>
    <w:rsid w:val="00036217"/>
    <w:rsid w:val="00036319"/>
    <w:rsid w:val="00036628"/>
    <w:rsid w:val="00037070"/>
    <w:rsid w:val="000371A7"/>
    <w:rsid w:val="000373A7"/>
    <w:rsid w:val="000373BE"/>
    <w:rsid w:val="000378AD"/>
    <w:rsid w:val="000378B6"/>
    <w:rsid w:val="000378E2"/>
    <w:rsid w:val="00037C36"/>
    <w:rsid w:val="00037C42"/>
    <w:rsid w:val="00037F65"/>
    <w:rsid w:val="00040665"/>
    <w:rsid w:val="00040A0A"/>
    <w:rsid w:val="00040B18"/>
    <w:rsid w:val="00040BB1"/>
    <w:rsid w:val="00040D52"/>
    <w:rsid w:val="00040DD4"/>
    <w:rsid w:val="0004115F"/>
    <w:rsid w:val="00041212"/>
    <w:rsid w:val="00042262"/>
    <w:rsid w:val="0004244C"/>
    <w:rsid w:val="00042625"/>
    <w:rsid w:val="00042B8C"/>
    <w:rsid w:val="000430EE"/>
    <w:rsid w:val="00043628"/>
    <w:rsid w:val="00043747"/>
    <w:rsid w:val="000437E3"/>
    <w:rsid w:val="00043A8B"/>
    <w:rsid w:val="0004446A"/>
    <w:rsid w:val="00045220"/>
    <w:rsid w:val="00045956"/>
    <w:rsid w:val="000471CB"/>
    <w:rsid w:val="00050152"/>
    <w:rsid w:val="0005018D"/>
    <w:rsid w:val="0005077A"/>
    <w:rsid w:val="00050B1E"/>
    <w:rsid w:val="000510E6"/>
    <w:rsid w:val="0005131D"/>
    <w:rsid w:val="0005148D"/>
    <w:rsid w:val="000515F4"/>
    <w:rsid w:val="00051B3F"/>
    <w:rsid w:val="00051BFB"/>
    <w:rsid w:val="00051C2D"/>
    <w:rsid w:val="00052049"/>
    <w:rsid w:val="000520EA"/>
    <w:rsid w:val="00052289"/>
    <w:rsid w:val="00052330"/>
    <w:rsid w:val="000528F2"/>
    <w:rsid w:val="00052EA6"/>
    <w:rsid w:val="00053132"/>
    <w:rsid w:val="000533C3"/>
    <w:rsid w:val="00053909"/>
    <w:rsid w:val="00053B4C"/>
    <w:rsid w:val="00053D7B"/>
    <w:rsid w:val="000541FF"/>
    <w:rsid w:val="00054499"/>
    <w:rsid w:val="00054CA8"/>
    <w:rsid w:val="00055166"/>
    <w:rsid w:val="00055766"/>
    <w:rsid w:val="00055A3C"/>
    <w:rsid w:val="00055B8F"/>
    <w:rsid w:val="00055F75"/>
    <w:rsid w:val="000561D0"/>
    <w:rsid w:val="000561DE"/>
    <w:rsid w:val="00056266"/>
    <w:rsid w:val="000566D7"/>
    <w:rsid w:val="00056933"/>
    <w:rsid w:val="00057231"/>
    <w:rsid w:val="00057288"/>
    <w:rsid w:val="00057F05"/>
    <w:rsid w:val="000603D8"/>
    <w:rsid w:val="00060436"/>
    <w:rsid w:val="00060463"/>
    <w:rsid w:val="00060497"/>
    <w:rsid w:val="00060836"/>
    <w:rsid w:val="00060B56"/>
    <w:rsid w:val="0006129D"/>
    <w:rsid w:val="00061570"/>
    <w:rsid w:val="00061AC3"/>
    <w:rsid w:val="00061B5F"/>
    <w:rsid w:val="0006235D"/>
    <w:rsid w:val="000629BF"/>
    <w:rsid w:val="00062B5D"/>
    <w:rsid w:val="00062D0B"/>
    <w:rsid w:val="000630C6"/>
    <w:rsid w:val="000633EB"/>
    <w:rsid w:val="00063C7F"/>
    <w:rsid w:val="00063EE2"/>
    <w:rsid w:val="0006413F"/>
    <w:rsid w:val="0006474D"/>
    <w:rsid w:val="0006587F"/>
    <w:rsid w:val="000658B3"/>
    <w:rsid w:val="00065A11"/>
    <w:rsid w:val="0006656D"/>
    <w:rsid w:val="00066A6E"/>
    <w:rsid w:val="00066C41"/>
    <w:rsid w:val="00066E45"/>
    <w:rsid w:val="00066F45"/>
    <w:rsid w:val="000671D9"/>
    <w:rsid w:val="0006744A"/>
    <w:rsid w:val="000677AD"/>
    <w:rsid w:val="0006784B"/>
    <w:rsid w:val="000679A7"/>
    <w:rsid w:val="00067A80"/>
    <w:rsid w:val="000701EC"/>
    <w:rsid w:val="000703D1"/>
    <w:rsid w:val="0007101B"/>
    <w:rsid w:val="000718AE"/>
    <w:rsid w:val="0007193D"/>
    <w:rsid w:val="00071AA8"/>
    <w:rsid w:val="00071C29"/>
    <w:rsid w:val="00071EC3"/>
    <w:rsid w:val="00072343"/>
    <w:rsid w:val="00072BD1"/>
    <w:rsid w:val="00072EB6"/>
    <w:rsid w:val="00072F41"/>
    <w:rsid w:val="00073089"/>
    <w:rsid w:val="00073340"/>
    <w:rsid w:val="000735C0"/>
    <w:rsid w:val="00073997"/>
    <w:rsid w:val="00073A99"/>
    <w:rsid w:val="000747A2"/>
    <w:rsid w:val="0007486B"/>
    <w:rsid w:val="0007494A"/>
    <w:rsid w:val="00074B8E"/>
    <w:rsid w:val="000750BB"/>
    <w:rsid w:val="000750BE"/>
    <w:rsid w:val="00075181"/>
    <w:rsid w:val="000751D3"/>
    <w:rsid w:val="00076B37"/>
    <w:rsid w:val="00077616"/>
    <w:rsid w:val="00077C4C"/>
    <w:rsid w:val="000800A3"/>
    <w:rsid w:val="00080213"/>
    <w:rsid w:val="00080293"/>
    <w:rsid w:val="000808BA"/>
    <w:rsid w:val="00080910"/>
    <w:rsid w:val="000809F8"/>
    <w:rsid w:val="00080B8B"/>
    <w:rsid w:val="00080EA3"/>
    <w:rsid w:val="00081040"/>
    <w:rsid w:val="0008162A"/>
    <w:rsid w:val="000816B6"/>
    <w:rsid w:val="00081ABF"/>
    <w:rsid w:val="00081B83"/>
    <w:rsid w:val="00081D63"/>
    <w:rsid w:val="00081E6F"/>
    <w:rsid w:val="000826D3"/>
    <w:rsid w:val="00082AB3"/>
    <w:rsid w:val="00082E8F"/>
    <w:rsid w:val="0008320C"/>
    <w:rsid w:val="00083A4D"/>
    <w:rsid w:val="00083D51"/>
    <w:rsid w:val="00083EE8"/>
    <w:rsid w:val="000847F2"/>
    <w:rsid w:val="00084B0C"/>
    <w:rsid w:val="00084ECE"/>
    <w:rsid w:val="0008555D"/>
    <w:rsid w:val="000859CB"/>
    <w:rsid w:val="00085D08"/>
    <w:rsid w:val="00086106"/>
    <w:rsid w:val="000865D8"/>
    <w:rsid w:val="0008695F"/>
    <w:rsid w:val="00086B9F"/>
    <w:rsid w:val="00086C96"/>
    <w:rsid w:val="00086FD7"/>
    <w:rsid w:val="00087386"/>
    <w:rsid w:val="00087581"/>
    <w:rsid w:val="00087E32"/>
    <w:rsid w:val="00087FFE"/>
    <w:rsid w:val="0009006C"/>
    <w:rsid w:val="000902FC"/>
    <w:rsid w:val="00090581"/>
    <w:rsid w:val="00090903"/>
    <w:rsid w:val="00090921"/>
    <w:rsid w:val="00090B2D"/>
    <w:rsid w:val="00090FC8"/>
    <w:rsid w:val="0009111D"/>
    <w:rsid w:val="00091144"/>
    <w:rsid w:val="0009200E"/>
    <w:rsid w:val="000928BA"/>
    <w:rsid w:val="00092B25"/>
    <w:rsid w:val="00092DAE"/>
    <w:rsid w:val="0009326F"/>
    <w:rsid w:val="0009329C"/>
    <w:rsid w:val="0009346A"/>
    <w:rsid w:val="00093C29"/>
    <w:rsid w:val="00093EE2"/>
    <w:rsid w:val="00094A84"/>
    <w:rsid w:val="00094BD0"/>
    <w:rsid w:val="000951EF"/>
    <w:rsid w:val="000955EF"/>
    <w:rsid w:val="000959C7"/>
    <w:rsid w:val="000959CD"/>
    <w:rsid w:val="00095CD6"/>
    <w:rsid w:val="000969B4"/>
    <w:rsid w:val="00096DBA"/>
    <w:rsid w:val="00097015"/>
    <w:rsid w:val="00097513"/>
    <w:rsid w:val="00097688"/>
    <w:rsid w:val="00097BC3"/>
    <w:rsid w:val="000A0169"/>
    <w:rsid w:val="000A074D"/>
    <w:rsid w:val="000A07E2"/>
    <w:rsid w:val="000A0BC5"/>
    <w:rsid w:val="000A1C84"/>
    <w:rsid w:val="000A1D02"/>
    <w:rsid w:val="000A2160"/>
    <w:rsid w:val="000A2598"/>
    <w:rsid w:val="000A2933"/>
    <w:rsid w:val="000A2CF5"/>
    <w:rsid w:val="000A351D"/>
    <w:rsid w:val="000A35CE"/>
    <w:rsid w:val="000A3BE6"/>
    <w:rsid w:val="000A4805"/>
    <w:rsid w:val="000A4A08"/>
    <w:rsid w:val="000A4A88"/>
    <w:rsid w:val="000A4CE1"/>
    <w:rsid w:val="000A4DF4"/>
    <w:rsid w:val="000A5028"/>
    <w:rsid w:val="000A513B"/>
    <w:rsid w:val="000A51B1"/>
    <w:rsid w:val="000A5211"/>
    <w:rsid w:val="000A5272"/>
    <w:rsid w:val="000A5571"/>
    <w:rsid w:val="000A55B7"/>
    <w:rsid w:val="000A6263"/>
    <w:rsid w:val="000A6593"/>
    <w:rsid w:val="000A78A7"/>
    <w:rsid w:val="000A7CBD"/>
    <w:rsid w:val="000B0282"/>
    <w:rsid w:val="000B05FD"/>
    <w:rsid w:val="000B0A3A"/>
    <w:rsid w:val="000B0ACE"/>
    <w:rsid w:val="000B0B34"/>
    <w:rsid w:val="000B1138"/>
    <w:rsid w:val="000B11E7"/>
    <w:rsid w:val="000B1225"/>
    <w:rsid w:val="000B17EF"/>
    <w:rsid w:val="000B1872"/>
    <w:rsid w:val="000B1A73"/>
    <w:rsid w:val="000B22A2"/>
    <w:rsid w:val="000B2728"/>
    <w:rsid w:val="000B282B"/>
    <w:rsid w:val="000B30E5"/>
    <w:rsid w:val="000B318D"/>
    <w:rsid w:val="000B35B6"/>
    <w:rsid w:val="000B3BE7"/>
    <w:rsid w:val="000B46B0"/>
    <w:rsid w:val="000B4DFC"/>
    <w:rsid w:val="000B5AB6"/>
    <w:rsid w:val="000B6083"/>
    <w:rsid w:val="000B6492"/>
    <w:rsid w:val="000B69D1"/>
    <w:rsid w:val="000B69D5"/>
    <w:rsid w:val="000B6A4C"/>
    <w:rsid w:val="000B6BE3"/>
    <w:rsid w:val="000B720F"/>
    <w:rsid w:val="000B76D7"/>
    <w:rsid w:val="000B773A"/>
    <w:rsid w:val="000B7AB0"/>
    <w:rsid w:val="000C0286"/>
    <w:rsid w:val="000C05F0"/>
    <w:rsid w:val="000C061A"/>
    <w:rsid w:val="000C0878"/>
    <w:rsid w:val="000C08FD"/>
    <w:rsid w:val="000C0A24"/>
    <w:rsid w:val="000C0F85"/>
    <w:rsid w:val="000C11FF"/>
    <w:rsid w:val="000C1342"/>
    <w:rsid w:val="000C1AA9"/>
    <w:rsid w:val="000C1CAF"/>
    <w:rsid w:val="000C2328"/>
    <w:rsid w:val="000C2446"/>
    <w:rsid w:val="000C2A25"/>
    <w:rsid w:val="000C2C0E"/>
    <w:rsid w:val="000C3034"/>
    <w:rsid w:val="000C31AB"/>
    <w:rsid w:val="000C364A"/>
    <w:rsid w:val="000C3D1F"/>
    <w:rsid w:val="000C431E"/>
    <w:rsid w:val="000C4584"/>
    <w:rsid w:val="000C4B1B"/>
    <w:rsid w:val="000C4FD7"/>
    <w:rsid w:val="000C5045"/>
    <w:rsid w:val="000C543A"/>
    <w:rsid w:val="000C56C9"/>
    <w:rsid w:val="000C5C25"/>
    <w:rsid w:val="000C5FEA"/>
    <w:rsid w:val="000C6594"/>
    <w:rsid w:val="000C67C1"/>
    <w:rsid w:val="000C688F"/>
    <w:rsid w:val="000C69E7"/>
    <w:rsid w:val="000C7836"/>
    <w:rsid w:val="000D00EB"/>
    <w:rsid w:val="000D04F1"/>
    <w:rsid w:val="000D0DD2"/>
    <w:rsid w:val="000D1BE5"/>
    <w:rsid w:val="000D1E97"/>
    <w:rsid w:val="000D1FA8"/>
    <w:rsid w:val="000D21E6"/>
    <w:rsid w:val="000D2429"/>
    <w:rsid w:val="000D26C2"/>
    <w:rsid w:val="000D2721"/>
    <w:rsid w:val="000D288C"/>
    <w:rsid w:val="000D2A2A"/>
    <w:rsid w:val="000D2CE2"/>
    <w:rsid w:val="000D32DC"/>
    <w:rsid w:val="000D33A5"/>
    <w:rsid w:val="000D36CB"/>
    <w:rsid w:val="000D3C6F"/>
    <w:rsid w:val="000D3D25"/>
    <w:rsid w:val="000D4413"/>
    <w:rsid w:val="000D4670"/>
    <w:rsid w:val="000D4812"/>
    <w:rsid w:val="000D4CD4"/>
    <w:rsid w:val="000D59A9"/>
    <w:rsid w:val="000D5FFD"/>
    <w:rsid w:val="000D6323"/>
    <w:rsid w:val="000D6448"/>
    <w:rsid w:val="000D6EAC"/>
    <w:rsid w:val="000D7159"/>
    <w:rsid w:val="000D74D4"/>
    <w:rsid w:val="000D7554"/>
    <w:rsid w:val="000D7B28"/>
    <w:rsid w:val="000D7CCE"/>
    <w:rsid w:val="000E017E"/>
    <w:rsid w:val="000E01E3"/>
    <w:rsid w:val="000E032C"/>
    <w:rsid w:val="000E04B7"/>
    <w:rsid w:val="000E0D3B"/>
    <w:rsid w:val="000E0DEB"/>
    <w:rsid w:val="000E11B4"/>
    <w:rsid w:val="000E1268"/>
    <w:rsid w:val="000E13B6"/>
    <w:rsid w:val="000E154E"/>
    <w:rsid w:val="000E1A99"/>
    <w:rsid w:val="000E1E94"/>
    <w:rsid w:val="000E209A"/>
    <w:rsid w:val="000E213C"/>
    <w:rsid w:val="000E22A8"/>
    <w:rsid w:val="000E28E8"/>
    <w:rsid w:val="000E2914"/>
    <w:rsid w:val="000E2DA7"/>
    <w:rsid w:val="000E3CD5"/>
    <w:rsid w:val="000E40CC"/>
    <w:rsid w:val="000E47F6"/>
    <w:rsid w:val="000E4BF9"/>
    <w:rsid w:val="000E5191"/>
    <w:rsid w:val="000E523D"/>
    <w:rsid w:val="000E54FA"/>
    <w:rsid w:val="000E6700"/>
    <w:rsid w:val="000E6C77"/>
    <w:rsid w:val="000E70E3"/>
    <w:rsid w:val="000F0046"/>
    <w:rsid w:val="000F07A4"/>
    <w:rsid w:val="000F0C89"/>
    <w:rsid w:val="000F0CAB"/>
    <w:rsid w:val="000F0DCA"/>
    <w:rsid w:val="000F0EB7"/>
    <w:rsid w:val="000F0EE3"/>
    <w:rsid w:val="000F10AC"/>
    <w:rsid w:val="000F193F"/>
    <w:rsid w:val="000F2210"/>
    <w:rsid w:val="000F2270"/>
    <w:rsid w:val="000F241A"/>
    <w:rsid w:val="000F256B"/>
    <w:rsid w:val="000F3763"/>
    <w:rsid w:val="000F3992"/>
    <w:rsid w:val="000F3B86"/>
    <w:rsid w:val="000F3DC9"/>
    <w:rsid w:val="000F3EEE"/>
    <w:rsid w:val="000F43BD"/>
    <w:rsid w:val="000F49A4"/>
    <w:rsid w:val="000F4BBE"/>
    <w:rsid w:val="000F4C1E"/>
    <w:rsid w:val="000F4E48"/>
    <w:rsid w:val="000F4F30"/>
    <w:rsid w:val="000F5107"/>
    <w:rsid w:val="000F57F6"/>
    <w:rsid w:val="000F58FD"/>
    <w:rsid w:val="000F5FBA"/>
    <w:rsid w:val="000F609B"/>
    <w:rsid w:val="000F683B"/>
    <w:rsid w:val="000F6852"/>
    <w:rsid w:val="000F7141"/>
    <w:rsid w:val="000F72C4"/>
    <w:rsid w:val="000F744B"/>
    <w:rsid w:val="000F7CE9"/>
    <w:rsid w:val="00100010"/>
    <w:rsid w:val="001003B3"/>
    <w:rsid w:val="00100780"/>
    <w:rsid w:val="00100877"/>
    <w:rsid w:val="001015E6"/>
    <w:rsid w:val="00101C42"/>
    <w:rsid w:val="00102138"/>
    <w:rsid w:val="0010228D"/>
    <w:rsid w:val="00102976"/>
    <w:rsid w:val="00102B85"/>
    <w:rsid w:val="00102F6B"/>
    <w:rsid w:val="00103045"/>
    <w:rsid w:val="00103926"/>
    <w:rsid w:val="00103B24"/>
    <w:rsid w:val="00103D3B"/>
    <w:rsid w:val="00104368"/>
    <w:rsid w:val="001044A0"/>
    <w:rsid w:val="0010457D"/>
    <w:rsid w:val="00104679"/>
    <w:rsid w:val="001049C3"/>
    <w:rsid w:val="00104B72"/>
    <w:rsid w:val="0010585F"/>
    <w:rsid w:val="001059E3"/>
    <w:rsid w:val="00105C51"/>
    <w:rsid w:val="00106049"/>
    <w:rsid w:val="00106284"/>
    <w:rsid w:val="00106482"/>
    <w:rsid w:val="0010661A"/>
    <w:rsid w:val="00107062"/>
    <w:rsid w:val="00107268"/>
    <w:rsid w:val="00107A27"/>
    <w:rsid w:val="00107D5B"/>
    <w:rsid w:val="00107EA4"/>
    <w:rsid w:val="0011049B"/>
    <w:rsid w:val="001105CA"/>
    <w:rsid w:val="001109DE"/>
    <w:rsid w:val="00110BE1"/>
    <w:rsid w:val="00110C24"/>
    <w:rsid w:val="00110F65"/>
    <w:rsid w:val="0011125A"/>
    <w:rsid w:val="001115A5"/>
    <w:rsid w:val="00111E0F"/>
    <w:rsid w:val="00112047"/>
    <w:rsid w:val="00112ABA"/>
    <w:rsid w:val="00112C86"/>
    <w:rsid w:val="00112DD7"/>
    <w:rsid w:val="00113866"/>
    <w:rsid w:val="00114116"/>
    <w:rsid w:val="00114B66"/>
    <w:rsid w:val="00114E6C"/>
    <w:rsid w:val="00114F84"/>
    <w:rsid w:val="00115083"/>
    <w:rsid w:val="0011515C"/>
    <w:rsid w:val="001153EA"/>
    <w:rsid w:val="00115B36"/>
    <w:rsid w:val="00115BBB"/>
    <w:rsid w:val="00116FC7"/>
    <w:rsid w:val="00117043"/>
    <w:rsid w:val="00117104"/>
    <w:rsid w:val="00117476"/>
    <w:rsid w:val="0011755F"/>
    <w:rsid w:val="00117855"/>
    <w:rsid w:val="00117AB4"/>
    <w:rsid w:val="00117B18"/>
    <w:rsid w:val="00120C0B"/>
    <w:rsid w:val="00120CB9"/>
    <w:rsid w:val="001212B6"/>
    <w:rsid w:val="001212E6"/>
    <w:rsid w:val="00121368"/>
    <w:rsid w:val="001213D4"/>
    <w:rsid w:val="00121C1D"/>
    <w:rsid w:val="00122377"/>
    <w:rsid w:val="001225E3"/>
    <w:rsid w:val="0012260F"/>
    <w:rsid w:val="00122682"/>
    <w:rsid w:val="001227C4"/>
    <w:rsid w:val="001236CE"/>
    <w:rsid w:val="0012378F"/>
    <w:rsid w:val="00123A09"/>
    <w:rsid w:val="00123C7A"/>
    <w:rsid w:val="001242C7"/>
    <w:rsid w:val="0012437F"/>
    <w:rsid w:val="0012496B"/>
    <w:rsid w:val="00124ADD"/>
    <w:rsid w:val="00124CD3"/>
    <w:rsid w:val="00124CF9"/>
    <w:rsid w:val="00124D11"/>
    <w:rsid w:val="00124E65"/>
    <w:rsid w:val="00124F32"/>
    <w:rsid w:val="00125767"/>
    <w:rsid w:val="001259AF"/>
    <w:rsid w:val="00125E92"/>
    <w:rsid w:val="0012618F"/>
    <w:rsid w:val="00126306"/>
    <w:rsid w:val="00126726"/>
    <w:rsid w:val="00126B21"/>
    <w:rsid w:val="00127050"/>
    <w:rsid w:val="0012763B"/>
    <w:rsid w:val="001276F6"/>
    <w:rsid w:val="00127BB6"/>
    <w:rsid w:val="00127D91"/>
    <w:rsid w:val="00127DC6"/>
    <w:rsid w:val="001306E2"/>
    <w:rsid w:val="00130831"/>
    <w:rsid w:val="00130969"/>
    <w:rsid w:val="00130A8F"/>
    <w:rsid w:val="0013147E"/>
    <w:rsid w:val="00131881"/>
    <w:rsid w:val="00132000"/>
    <w:rsid w:val="00132334"/>
    <w:rsid w:val="0013275F"/>
    <w:rsid w:val="00132AB0"/>
    <w:rsid w:val="00132EEF"/>
    <w:rsid w:val="00132F96"/>
    <w:rsid w:val="0013311B"/>
    <w:rsid w:val="00133BF1"/>
    <w:rsid w:val="001340C2"/>
    <w:rsid w:val="0013432C"/>
    <w:rsid w:val="001347E0"/>
    <w:rsid w:val="00135322"/>
    <w:rsid w:val="00135581"/>
    <w:rsid w:val="00136700"/>
    <w:rsid w:val="001369FA"/>
    <w:rsid w:val="001375B2"/>
    <w:rsid w:val="00137D7D"/>
    <w:rsid w:val="001402C0"/>
    <w:rsid w:val="00140403"/>
    <w:rsid w:val="001409CF"/>
    <w:rsid w:val="00140A75"/>
    <w:rsid w:val="001416A0"/>
    <w:rsid w:val="001419A2"/>
    <w:rsid w:val="00141A08"/>
    <w:rsid w:val="00141E45"/>
    <w:rsid w:val="00141E82"/>
    <w:rsid w:val="00141F72"/>
    <w:rsid w:val="001427FB"/>
    <w:rsid w:val="00142C0B"/>
    <w:rsid w:val="00143044"/>
    <w:rsid w:val="001433DA"/>
    <w:rsid w:val="0014378F"/>
    <w:rsid w:val="00143891"/>
    <w:rsid w:val="00144421"/>
    <w:rsid w:val="00144580"/>
    <w:rsid w:val="00144670"/>
    <w:rsid w:val="001448CD"/>
    <w:rsid w:val="001448F4"/>
    <w:rsid w:val="00144BE0"/>
    <w:rsid w:val="0014552F"/>
    <w:rsid w:val="00146491"/>
    <w:rsid w:val="00146538"/>
    <w:rsid w:val="00146826"/>
    <w:rsid w:val="0014689C"/>
    <w:rsid w:val="00147150"/>
    <w:rsid w:val="00147573"/>
    <w:rsid w:val="001475BF"/>
    <w:rsid w:val="001477C9"/>
    <w:rsid w:val="0015017B"/>
    <w:rsid w:val="001502DB"/>
    <w:rsid w:val="0015078D"/>
    <w:rsid w:val="00150F55"/>
    <w:rsid w:val="001514C6"/>
    <w:rsid w:val="001518E2"/>
    <w:rsid w:val="00152418"/>
    <w:rsid w:val="00152453"/>
    <w:rsid w:val="0015265D"/>
    <w:rsid w:val="00152789"/>
    <w:rsid w:val="00152E37"/>
    <w:rsid w:val="00153AB5"/>
    <w:rsid w:val="00153D88"/>
    <w:rsid w:val="00153E0E"/>
    <w:rsid w:val="00153F56"/>
    <w:rsid w:val="001543E6"/>
    <w:rsid w:val="001544A4"/>
    <w:rsid w:val="001547C9"/>
    <w:rsid w:val="00154ECE"/>
    <w:rsid w:val="00154FF9"/>
    <w:rsid w:val="00155172"/>
    <w:rsid w:val="00155733"/>
    <w:rsid w:val="001558B0"/>
    <w:rsid w:val="00155B45"/>
    <w:rsid w:val="00155DC3"/>
    <w:rsid w:val="001560E8"/>
    <w:rsid w:val="00156135"/>
    <w:rsid w:val="00156492"/>
    <w:rsid w:val="00156C4E"/>
    <w:rsid w:val="00157209"/>
    <w:rsid w:val="0015796D"/>
    <w:rsid w:val="00157E7B"/>
    <w:rsid w:val="001600B0"/>
    <w:rsid w:val="0016020B"/>
    <w:rsid w:val="00160811"/>
    <w:rsid w:val="0016082E"/>
    <w:rsid w:val="001616F4"/>
    <w:rsid w:val="0016195C"/>
    <w:rsid w:val="001619ED"/>
    <w:rsid w:val="00161E33"/>
    <w:rsid w:val="00161F86"/>
    <w:rsid w:val="00162500"/>
    <w:rsid w:val="001625C3"/>
    <w:rsid w:val="00162846"/>
    <w:rsid w:val="001631E9"/>
    <w:rsid w:val="0016361A"/>
    <w:rsid w:val="001636AC"/>
    <w:rsid w:val="00163974"/>
    <w:rsid w:val="00163A10"/>
    <w:rsid w:val="00163BA6"/>
    <w:rsid w:val="00164057"/>
    <w:rsid w:val="0016430D"/>
    <w:rsid w:val="00164A4B"/>
    <w:rsid w:val="00164A4E"/>
    <w:rsid w:val="00164FC8"/>
    <w:rsid w:val="00165080"/>
    <w:rsid w:val="00165434"/>
    <w:rsid w:val="00165522"/>
    <w:rsid w:val="00166741"/>
    <w:rsid w:val="001668E6"/>
    <w:rsid w:val="00166B26"/>
    <w:rsid w:val="001671E7"/>
    <w:rsid w:val="00167618"/>
    <w:rsid w:val="00167729"/>
    <w:rsid w:val="00167B59"/>
    <w:rsid w:val="00170047"/>
    <w:rsid w:val="00170441"/>
    <w:rsid w:val="00170A07"/>
    <w:rsid w:val="00170B5D"/>
    <w:rsid w:val="00170CD8"/>
    <w:rsid w:val="00170E0D"/>
    <w:rsid w:val="001715AA"/>
    <w:rsid w:val="0017238F"/>
    <w:rsid w:val="00172787"/>
    <w:rsid w:val="001727B0"/>
    <w:rsid w:val="0017285F"/>
    <w:rsid w:val="00172A8B"/>
    <w:rsid w:val="00172ADC"/>
    <w:rsid w:val="00173740"/>
    <w:rsid w:val="00173875"/>
    <w:rsid w:val="00173902"/>
    <w:rsid w:val="00173D54"/>
    <w:rsid w:val="00174149"/>
    <w:rsid w:val="0017468D"/>
    <w:rsid w:val="001746D9"/>
    <w:rsid w:val="00174928"/>
    <w:rsid w:val="001759CE"/>
    <w:rsid w:val="00175BF1"/>
    <w:rsid w:val="00175DBB"/>
    <w:rsid w:val="00175FB9"/>
    <w:rsid w:val="0017676E"/>
    <w:rsid w:val="00176C24"/>
    <w:rsid w:val="00176CA1"/>
    <w:rsid w:val="0017725B"/>
    <w:rsid w:val="001776DA"/>
    <w:rsid w:val="00177B60"/>
    <w:rsid w:val="00180161"/>
    <w:rsid w:val="001804E3"/>
    <w:rsid w:val="00180C87"/>
    <w:rsid w:val="00180E10"/>
    <w:rsid w:val="00181198"/>
    <w:rsid w:val="00181300"/>
    <w:rsid w:val="0018141E"/>
    <w:rsid w:val="0018202F"/>
    <w:rsid w:val="00182964"/>
    <w:rsid w:val="0018297A"/>
    <w:rsid w:val="00182B01"/>
    <w:rsid w:val="00182B50"/>
    <w:rsid w:val="00182E80"/>
    <w:rsid w:val="0018332B"/>
    <w:rsid w:val="00183495"/>
    <w:rsid w:val="001839C4"/>
    <w:rsid w:val="00184295"/>
    <w:rsid w:val="00184335"/>
    <w:rsid w:val="00184684"/>
    <w:rsid w:val="00184C10"/>
    <w:rsid w:val="00185D94"/>
    <w:rsid w:val="00185E43"/>
    <w:rsid w:val="001861C4"/>
    <w:rsid w:val="00186272"/>
    <w:rsid w:val="001863CA"/>
    <w:rsid w:val="00186689"/>
    <w:rsid w:val="001875B0"/>
    <w:rsid w:val="00187A51"/>
    <w:rsid w:val="0019013B"/>
    <w:rsid w:val="001903A2"/>
    <w:rsid w:val="001914F1"/>
    <w:rsid w:val="00191B44"/>
    <w:rsid w:val="0019225F"/>
    <w:rsid w:val="00192361"/>
    <w:rsid w:val="0019298F"/>
    <w:rsid w:val="00192E32"/>
    <w:rsid w:val="00192FDA"/>
    <w:rsid w:val="0019344E"/>
    <w:rsid w:val="00193709"/>
    <w:rsid w:val="00193B15"/>
    <w:rsid w:val="00193B72"/>
    <w:rsid w:val="00193F2C"/>
    <w:rsid w:val="0019418B"/>
    <w:rsid w:val="0019423D"/>
    <w:rsid w:val="001946CD"/>
    <w:rsid w:val="001952CC"/>
    <w:rsid w:val="001956A0"/>
    <w:rsid w:val="0019681E"/>
    <w:rsid w:val="00196C20"/>
    <w:rsid w:val="00196F6D"/>
    <w:rsid w:val="00197338"/>
    <w:rsid w:val="00197EAE"/>
    <w:rsid w:val="00197EF3"/>
    <w:rsid w:val="001A016E"/>
    <w:rsid w:val="001A0560"/>
    <w:rsid w:val="001A0982"/>
    <w:rsid w:val="001A09A0"/>
    <w:rsid w:val="001A0BB2"/>
    <w:rsid w:val="001A0C5A"/>
    <w:rsid w:val="001A113D"/>
    <w:rsid w:val="001A1553"/>
    <w:rsid w:val="001A15A7"/>
    <w:rsid w:val="001A17C9"/>
    <w:rsid w:val="001A1B50"/>
    <w:rsid w:val="001A1CBA"/>
    <w:rsid w:val="001A1E8E"/>
    <w:rsid w:val="001A1F23"/>
    <w:rsid w:val="001A27DC"/>
    <w:rsid w:val="001A2CE7"/>
    <w:rsid w:val="001A2D98"/>
    <w:rsid w:val="001A2E41"/>
    <w:rsid w:val="001A2EA8"/>
    <w:rsid w:val="001A32D7"/>
    <w:rsid w:val="001A38B8"/>
    <w:rsid w:val="001A410A"/>
    <w:rsid w:val="001A46D2"/>
    <w:rsid w:val="001A47D9"/>
    <w:rsid w:val="001A4DEC"/>
    <w:rsid w:val="001A5112"/>
    <w:rsid w:val="001A5388"/>
    <w:rsid w:val="001A55B1"/>
    <w:rsid w:val="001A5751"/>
    <w:rsid w:val="001A5D48"/>
    <w:rsid w:val="001A6278"/>
    <w:rsid w:val="001A6418"/>
    <w:rsid w:val="001A6BC2"/>
    <w:rsid w:val="001A6BF2"/>
    <w:rsid w:val="001A7112"/>
    <w:rsid w:val="001A74C5"/>
    <w:rsid w:val="001A78F2"/>
    <w:rsid w:val="001A7A33"/>
    <w:rsid w:val="001A7ABB"/>
    <w:rsid w:val="001A7B9E"/>
    <w:rsid w:val="001A7D6E"/>
    <w:rsid w:val="001A7D8A"/>
    <w:rsid w:val="001B022A"/>
    <w:rsid w:val="001B04DF"/>
    <w:rsid w:val="001B08D2"/>
    <w:rsid w:val="001B0A63"/>
    <w:rsid w:val="001B0A7D"/>
    <w:rsid w:val="001B0C3C"/>
    <w:rsid w:val="001B13BF"/>
    <w:rsid w:val="001B1429"/>
    <w:rsid w:val="001B1436"/>
    <w:rsid w:val="001B23B8"/>
    <w:rsid w:val="001B23C6"/>
    <w:rsid w:val="001B2651"/>
    <w:rsid w:val="001B3135"/>
    <w:rsid w:val="001B37B2"/>
    <w:rsid w:val="001B388A"/>
    <w:rsid w:val="001B3CE8"/>
    <w:rsid w:val="001B3D7A"/>
    <w:rsid w:val="001B4039"/>
    <w:rsid w:val="001B411B"/>
    <w:rsid w:val="001B491B"/>
    <w:rsid w:val="001B5281"/>
    <w:rsid w:val="001B5AB2"/>
    <w:rsid w:val="001B5DAF"/>
    <w:rsid w:val="001B6074"/>
    <w:rsid w:val="001B688F"/>
    <w:rsid w:val="001B6FFB"/>
    <w:rsid w:val="001B788D"/>
    <w:rsid w:val="001C00CF"/>
    <w:rsid w:val="001C06FE"/>
    <w:rsid w:val="001C09B4"/>
    <w:rsid w:val="001C0C0A"/>
    <w:rsid w:val="001C0DC2"/>
    <w:rsid w:val="001C13B2"/>
    <w:rsid w:val="001C1417"/>
    <w:rsid w:val="001C178C"/>
    <w:rsid w:val="001C1894"/>
    <w:rsid w:val="001C1ED1"/>
    <w:rsid w:val="001C252C"/>
    <w:rsid w:val="001C2552"/>
    <w:rsid w:val="001C27AE"/>
    <w:rsid w:val="001C29E7"/>
    <w:rsid w:val="001C2C7B"/>
    <w:rsid w:val="001C2E14"/>
    <w:rsid w:val="001C311B"/>
    <w:rsid w:val="001C3B45"/>
    <w:rsid w:val="001C3C2A"/>
    <w:rsid w:val="001C3ECE"/>
    <w:rsid w:val="001C458A"/>
    <w:rsid w:val="001C4959"/>
    <w:rsid w:val="001C4FCC"/>
    <w:rsid w:val="001C51B2"/>
    <w:rsid w:val="001C558A"/>
    <w:rsid w:val="001C5FF2"/>
    <w:rsid w:val="001C62A0"/>
    <w:rsid w:val="001C64BB"/>
    <w:rsid w:val="001C661A"/>
    <w:rsid w:val="001C6625"/>
    <w:rsid w:val="001C6A1E"/>
    <w:rsid w:val="001C6A32"/>
    <w:rsid w:val="001C6B4E"/>
    <w:rsid w:val="001C6C66"/>
    <w:rsid w:val="001C6CC0"/>
    <w:rsid w:val="001C708C"/>
    <w:rsid w:val="001C713C"/>
    <w:rsid w:val="001C715A"/>
    <w:rsid w:val="001C746E"/>
    <w:rsid w:val="001C74E3"/>
    <w:rsid w:val="001C7553"/>
    <w:rsid w:val="001C76C8"/>
    <w:rsid w:val="001C7AED"/>
    <w:rsid w:val="001C7D01"/>
    <w:rsid w:val="001C7EE8"/>
    <w:rsid w:val="001D0B69"/>
    <w:rsid w:val="001D1989"/>
    <w:rsid w:val="001D1DF8"/>
    <w:rsid w:val="001D22E0"/>
    <w:rsid w:val="001D2305"/>
    <w:rsid w:val="001D23B6"/>
    <w:rsid w:val="001D284D"/>
    <w:rsid w:val="001D294E"/>
    <w:rsid w:val="001D309C"/>
    <w:rsid w:val="001D3246"/>
    <w:rsid w:val="001D3506"/>
    <w:rsid w:val="001D3B2F"/>
    <w:rsid w:val="001D3BC1"/>
    <w:rsid w:val="001D4245"/>
    <w:rsid w:val="001D486B"/>
    <w:rsid w:val="001D55C6"/>
    <w:rsid w:val="001D5F24"/>
    <w:rsid w:val="001D626D"/>
    <w:rsid w:val="001D651A"/>
    <w:rsid w:val="001D65B4"/>
    <w:rsid w:val="001D6683"/>
    <w:rsid w:val="001D67FC"/>
    <w:rsid w:val="001D6924"/>
    <w:rsid w:val="001D6A3D"/>
    <w:rsid w:val="001D6B0E"/>
    <w:rsid w:val="001D6DC3"/>
    <w:rsid w:val="001D71CC"/>
    <w:rsid w:val="001D79DE"/>
    <w:rsid w:val="001E03BE"/>
    <w:rsid w:val="001E0A26"/>
    <w:rsid w:val="001E0B2E"/>
    <w:rsid w:val="001E0D24"/>
    <w:rsid w:val="001E125C"/>
    <w:rsid w:val="001E18E5"/>
    <w:rsid w:val="001E1BFB"/>
    <w:rsid w:val="001E1FC4"/>
    <w:rsid w:val="001E1FD1"/>
    <w:rsid w:val="001E20CD"/>
    <w:rsid w:val="001E2150"/>
    <w:rsid w:val="001E2615"/>
    <w:rsid w:val="001E28D3"/>
    <w:rsid w:val="001E2A35"/>
    <w:rsid w:val="001E2C29"/>
    <w:rsid w:val="001E2EB0"/>
    <w:rsid w:val="001E3493"/>
    <w:rsid w:val="001E3557"/>
    <w:rsid w:val="001E36B2"/>
    <w:rsid w:val="001E395F"/>
    <w:rsid w:val="001E3AF9"/>
    <w:rsid w:val="001E3B35"/>
    <w:rsid w:val="001E3D64"/>
    <w:rsid w:val="001E43FA"/>
    <w:rsid w:val="001E441C"/>
    <w:rsid w:val="001E4B87"/>
    <w:rsid w:val="001E4F66"/>
    <w:rsid w:val="001E4F7E"/>
    <w:rsid w:val="001E58D3"/>
    <w:rsid w:val="001E5F12"/>
    <w:rsid w:val="001E6220"/>
    <w:rsid w:val="001E6296"/>
    <w:rsid w:val="001E6358"/>
    <w:rsid w:val="001E64DE"/>
    <w:rsid w:val="001E6826"/>
    <w:rsid w:val="001E733F"/>
    <w:rsid w:val="001E7449"/>
    <w:rsid w:val="001E7558"/>
    <w:rsid w:val="001E7DDD"/>
    <w:rsid w:val="001F0649"/>
    <w:rsid w:val="001F0B78"/>
    <w:rsid w:val="001F0CA3"/>
    <w:rsid w:val="001F1119"/>
    <w:rsid w:val="001F14C3"/>
    <w:rsid w:val="001F19E3"/>
    <w:rsid w:val="001F1D77"/>
    <w:rsid w:val="001F1EF2"/>
    <w:rsid w:val="001F229E"/>
    <w:rsid w:val="001F2336"/>
    <w:rsid w:val="001F2464"/>
    <w:rsid w:val="001F2D5E"/>
    <w:rsid w:val="001F346C"/>
    <w:rsid w:val="001F3600"/>
    <w:rsid w:val="001F369F"/>
    <w:rsid w:val="001F379B"/>
    <w:rsid w:val="001F3E93"/>
    <w:rsid w:val="001F4B6E"/>
    <w:rsid w:val="001F5073"/>
    <w:rsid w:val="001F50A1"/>
    <w:rsid w:val="001F553F"/>
    <w:rsid w:val="001F5B5F"/>
    <w:rsid w:val="001F5C2B"/>
    <w:rsid w:val="001F5D76"/>
    <w:rsid w:val="001F62A5"/>
    <w:rsid w:val="001F62CD"/>
    <w:rsid w:val="001F65DE"/>
    <w:rsid w:val="001F66EA"/>
    <w:rsid w:val="001F7210"/>
    <w:rsid w:val="001F7828"/>
    <w:rsid w:val="001F78FF"/>
    <w:rsid w:val="001F7D6E"/>
    <w:rsid w:val="0020000B"/>
    <w:rsid w:val="00200109"/>
    <w:rsid w:val="002005D0"/>
    <w:rsid w:val="00200A17"/>
    <w:rsid w:val="00200A79"/>
    <w:rsid w:val="00200BF2"/>
    <w:rsid w:val="00201010"/>
    <w:rsid w:val="002012A7"/>
    <w:rsid w:val="00201620"/>
    <w:rsid w:val="0020201C"/>
    <w:rsid w:val="002020B6"/>
    <w:rsid w:val="002021D3"/>
    <w:rsid w:val="002021DB"/>
    <w:rsid w:val="00202466"/>
    <w:rsid w:val="0020263C"/>
    <w:rsid w:val="002028A1"/>
    <w:rsid w:val="002035CD"/>
    <w:rsid w:val="0020451A"/>
    <w:rsid w:val="00204C22"/>
    <w:rsid w:val="00204E23"/>
    <w:rsid w:val="002050E3"/>
    <w:rsid w:val="00205860"/>
    <w:rsid w:val="002058CA"/>
    <w:rsid w:val="00206008"/>
    <w:rsid w:val="002064F3"/>
    <w:rsid w:val="0020651C"/>
    <w:rsid w:val="00206BCE"/>
    <w:rsid w:val="00206D89"/>
    <w:rsid w:val="0020782E"/>
    <w:rsid w:val="00207DFC"/>
    <w:rsid w:val="00207E83"/>
    <w:rsid w:val="002103A5"/>
    <w:rsid w:val="002106DD"/>
    <w:rsid w:val="00210A54"/>
    <w:rsid w:val="00211CE4"/>
    <w:rsid w:val="00211EB3"/>
    <w:rsid w:val="0021214E"/>
    <w:rsid w:val="00212296"/>
    <w:rsid w:val="002122FB"/>
    <w:rsid w:val="00212694"/>
    <w:rsid w:val="002128AD"/>
    <w:rsid w:val="00214644"/>
    <w:rsid w:val="0021494E"/>
    <w:rsid w:val="00214A8F"/>
    <w:rsid w:val="00214AA3"/>
    <w:rsid w:val="00215292"/>
    <w:rsid w:val="002153D1"/>
    <w:rsid w:val="00215E05"/>
    <w:rsid w:val="00215EFE"/>
    <w:rsid w:val="00216286"/>
    <w:rsid w:val="002167B4"/>
    <w:rsid w:val="002169F9"/>
    <w:rsid w:val="00216DF4"/>
    <w:rsid w:val="002178D5"/>
    <w:rsid w:val="00217CF6"/>
    <w:rsid w:val="00217FC3"/>
    <w:rsid w:val="002200C6"/>
    <w:rsid w:val="0022039B"/>
    <w:rsid w:val="0022072E"/>
    <w:rsid w:val="002209D6"/>
    <w:rsid w:val="00220E01"/>
    <w:rsid w:val="00220FDB"/>
    <w:rsid w:val="002215F9"/>
    <w:rsid w:val="00221737"/>
    <w:rsid w:val="002217AB"/>
    <w:rsid w:val="002218BB"/>
    <w:rsid w:val="00221E50"/>
    <w:rsid w:val="002230EC"/>
    <w:rsid w:val="0022311A"/>
    <w:rsid w:val="002233DB"/>
    <w:rsid w:val="002233E0"/>
    <w:rsid w:val="002239D1"/>
    <w:rsid w:val="00223A82"/>
    <w:rsid w:val="00223C10"/>
    <w:rsid w:val="00223C8F"/>
    <w:rsid w:val="0022406E"/>
    <w:rsid w:val="00224431"/>
    <w:rsid w:val="002245C4"/>
    <w:rsid w:val="0022478E"/>
    <w:rsid w:val="0022479B"/>
    <w:rsid w:val="00224DB2"/>
    <w:rsid w:val="00224FEE"/>
    <w:rsid w:val="00225967"/>
    <w:rsid w:val="002261B2"/>
    <w:rsid w:val="002264BD"/>
    <w:rsid w:val="00226CC5"/>
    <w:rsid w:val="00226DB2"/>
    <w:rsid w:val="00227A71"/>
    <w:rsid w:val="00230053"/>
    <w:rsid w:val="002302DD"/>
    <w:rsid w:val="00230562"/>
    <w:rsid w:val="00230638"/>
    <w:rsid w:val="00230647"/>
    <w:rsid w:val="00231156"/>
    <w:rsid w:val="002311D9"/>
    <w:rsid w:val="002314E3"/>
    <w:rsid w:val="002315EC"/>
    <w:rsid w:val="0023175D"/>
    <w:rsid w:val="002317BE"/>
    <w:rsid w:val="002317CC"/>
    <w:rsid w:val="00231915"/>
    <w:rsid w:val="002319F9"/>
    <w:rsid w:val="00231B49"/>
    <w:rsid w:val="00231C25"/>
    <w:rsid w:val="00231E83"/>
    <w:rsid w:val="002321A3"/>
    <w:rsid w:val="00232377"/>
    <w:rsid w:val="002324EA"/>
    <w:rsid w:val="00232727"/>
    <w:rsid w:val="002329AD"/>
    <w:rsid w:val="002332E2"/>
    <w:rsid w:val="002334DB"/>
    <w:rsid w:val="00233744"/>
    <w:rsid w:val="002338D2"/>
    <w:rsid w:val="002338F6"/>
    <w:rsid w:val="00233DC0"/>
    <w:rsid w:val="00233E35"/>
    <w:rsid w:val="00234CE3"/>
    <w:rsid w:val="002355DE"/>
    <w:rsid w:val="00235630"/>
    <w:rsid w:val="00235B0F"/>
    <w:rsid w:val="002363CA"/>
    <w:rsid w:val="00236AE7"/>
    <w:rsid w:val="00236C7C"/>
    <w:rsid w:val="0023737B"/>
    <w:rsid w:val="002375E5"/>
    <w:rsid w:val="0023763E"/>
    <w:rsid w:val="002376D1"/>
    <w:rsid w:val="00240AEB"/>
    <w:rsid w:val="00240EB0"/>
    <w:rsid w:val="00240EE6"/>
    <w:rsid w:val="002411B6"/>
    <w:rsid w:val="0024179C"/>
    <w:rsid w:val="00242162"/>
    <w:rsid w:val="00242194"/>
    <w:rsid w:val="0024285A"/>
    <w:rsid w:val="00242B23"/>
    <w:rsid w:val="002432FD"/>
    <w:rsid w:val="00243504"/>
    <w:rsid w:val="002436E9"/>
    <w:rsid w:val="00243D05"/>
    <w:rsid w:val="00244B54"/>
    <w:rsid w:val="002458F7"/>
    <w:rsid w:val="00245C1D"/>
    <w:rsid w:val="00245DFE"/>
    <w:rsid w:val="0024738F"/>
    <w:rsid w:val="002473D9"/>
    <w:rsid w:val="0024787E"/>
    <w:rsid w:val="00247BCA"/>
    <w:rsid w:val="00247BF8"/>
    <w:rsid w:val="00250B9D"/>
    <w:rsid w:val="00250F2D"/>
    <w:rsid w:val="00250F81"/>
    <w:rsid w:val="00251026"/>
    <w:rsid w:val="002510CC"/>
    <w:rsid w:val="00251442"/>
    <w:rsid w:val="00251D73"/>
    <w:rsid w:val="00251FAA"/>
    <w:rsid w:val="002523DD"/>
    <w:rsid w:val="002525E2"/>
    <w:rsid w:val="002529DC"/>
    <w:rsid w:val="00252BA3"/>
    <w:rsid w:val="00252FAA"/>
    <w:rsid w:val="002530B5"/>
    <w:rsid w:val="00253605"/>
    <w:rsid w:val="002536F0"/>
    <w:rsid w:val="002539B0"/>
    <w:rsid w:val="00253AEB"/>
    <w:rsid w:val="00253AF6"/>
    <w:rsid w:val="00253B48"/>
    <w:rsid w:val="00254004"/>
    <w:rsid w:val="00254B6B"/>
    <w:rsid w:val="00255058"/>
    <w:rsid w:val="0025507F"/>
    <w:rsid w:val="00255AD3"/>
    <w:rsid w:val="00255D0C"/>
    <w:rsid w:val="00256077"/>
    <w:rsid w:val="00256117"/>
    <w:rsid w:val="00256F8B"/>
    <w:rsid w:val="002572FE"/>
    <w:rsid w:val="00257456"/>
    <w:rsid w:val="002576D4"/>
    <w:rsid w:val="0025787C"/>
    <w:rsid w:val="00257BD9"/>
    <w:rsid w:val="00257F5F"/>
    <w:rsid w:val="00257FDA"/>
    <w:rsid w:val="002602A5"/>
    <w:rsid w:val="002602F6"/>
    <w:rsid w:val="0026044E"/>
    <w:rsid w:val="002609AF"/>
    <w:rsid w:val="00260E77"/>
    <w:rsid w:val="00260F02"/>
    <w:rsid w:val="00260F76"/>
    <w:rsid w:val="0026138A"/>
    <w:rsid w:val="002613C4"/>
    <w:rsid w:val="0026192A"/>
    <w:rsid w:val="00261C1E"/>
    <w:rsid w:val="00261C75"/>
    <w:rsid w:val="00261DAD"/>
    <w:rsid w:val="00262685"/>
    <w:rsid w:val="00262689"/>
    <w:rsid w:val="00262719"/>
    <w:rsid w:val="0026281C"/>
    <w:rsid w:val="00262B59"/>
    <w:rsid w:val="00262D8A"/>
    <w:rsid w:val="00263306"/>
    <w:rsid w:val="002637FB"/>
    <w:rsid w:val="00263B05"/>
    <w:rsid w:val="002640B7"/>
    <w:rsid w:val="002640BD"/>
    <w:rsid w:val="0026424A"/>
    <w:rsid w:val="002647A8"/>
    <w:rsid w:val="00264A29"/>
    <w:rsid w:val="00264BFC"/>
    <w:rsid w:val="00264E69"/>
    <w:rsid w:val="0026537F"/>
    <w:rsid w:val="0026546C"/>
    <w:rsid w:val="00265AC1"/>
    <w:rsid w:val="00266121"/>
    <w:rsid w:val="00266813"/>
    <w:rsid w:val="00266E1E"/>
    <w:rsid w:val="00266E36"/>
    <w:rsid w:val="00266FC0"/>
    <w:rsid w:val="00267253"/>
    <w:rsid w:val="002675E2"/>
    <w:rsid w:val="00267A0D"/>
    <w:rsid w:val="00267ABC"/>
    <w:rsid w:val="00267E65"/>
    <w:rsid w:val="00267F90"/>
    <w:rsid w:val="002700E9"/>
    <w:rsid w:val="00270466"/>
    <w:rsid w:val="002705C2"/>
    <w:rsid w:val="00270696"/>
    <w:rsid w:val="00270AAA"/>
    <w:rsid w:val="00270B24"/>
    <w:rsid w:val="00270CCA"/>
    <w:rsid w:val="00270CF5"/>
    <w:rsid w:val="00271219"/>
    <w:rsid w:val="002712D1"/>
    <w:rsid w:val="00271307"/>
    <w:rsid w:val="0027131A"/>
    <w:rsid w:val="00271A7B"/>
    <w:rsid w:val="00271B22"/>
    <w:rsid w:val="00271DD3"/>
    <w:rsid w:val="00272980"/>
    <w:rsid w:val="00272E80"/>
    <w:rsid w:val="002730F6"/>
    <w:rsid w:val="0027348F"/>
    <w:rsid w:val="002735AC"/>
    <w:rsid w:val="0027377A"/>
    <w:rsid w:val="002737EA"/>
    <w:rsid w:val="00273846"/>
    <w:rsid w:val="002744B0"/>
    <w:rsid w:val="00274648"/>
    <w:rsid w:val="00274710"/>
    <w:rsid w:val="00274B5A"/>
    <w:rsid w:val="00274DF9"/>
    <w:rsid w:val="00274EE4"/>
    <w:rsid w:val="002751BD"/>
    <w:rsid w:val="002754CA"/>
    <w:rsid w:val="00275589"/>
    <w:rsid w:val="00275661"/>
    <w:rsid w:val="00275A7C"/>
    <w:rsid w:val="00275C9F"/>
    <w:rsid w:val="00275E95"/>
    <w:rsid w:val="002761F7"/>
    <w:rsid w:val="00276433"/>
    <w:rsid w:val="00276449"/>
    <w:rsid w:val="00276857"/>
    <w:rsid w:val="002769AD"/>
    <w:rsid w:val="00276FF7"/>
    <w:rsid w:val="0027788B"/>
    <w:rsid w:val="00277B9C"/>
    <w:rsid w:val="00277BB9"/>
    <w:rsid w:val="00277BCB"/>
    <w:rsid w:val="00277D4C"/>
    <w:rsid w:val="00277EDB"/>
    <w:rsid w:val="00277FD4"/>
    <w:rsid w:val="002803D4"/>
    <w:rsid w:val="00280E2A"/>
    <w:rsid w:val="00281018"/>
    <w:rsid w:val="0028116E"/>
    <w:rsid w:val="00281798"/>
    <w:rsid w:val="002817CD"/>
    <w:rsid w:val="002819F9"/>
    <w:rsid w:val="00281C94"/>
    <w:rsid w:val="002827BD"/>
    <w:rsid w:val="002827C5"/>
    <w:rsid w:val="0028291A"/>
    <w:rsid w:val="00283495"/>
    <w:rsid w:val="002835BD"/>
    <w:rsid w:val="002835FE"/>
    <w:rsid w:val="00283764"/>
    <w:rsid w:val="00283CC2"/>
    <w:rsid w:val="00283ED9"/>
    <w:rsid w:val="002843EF"/>
    <w:rsid w:val="00284B47"/>
    <w:rsid w:val="00284E5B"/>
    <w:rsid w:val="00285399"/>
    <w:rsid w:val="0028557E"/>
    <w:rsid w:val="002858D2"/>
    <w:rsid w:val="00285C2D"/>
    <w:rsid w:val="00285DDD"/>
    <w:rsid w:val="00285E5D"/>
    <w:rsid w:val="00285EE9"/>
    <w:rsid w:val="002860F4"/>
    <w:rsid w:val="00286156"/>
    <w:rsid w:val="0028652A"/>
    <w:rsid w:val="0028660A"/>
    <w:rsid w:val="00286A02"/>
    <w:rsid w:val="00286B1D"/>
    <w:rsid w:val="00287675"/>
    <w:rsid w:val="00287A13"/>
    <w:rsid w:val="0029071B"/>
    <w:rsid w:val="00290DAE"/>
    <w:rsid w:val="00291048"/>
    <w:rsid w:val="00291070"/>
    <w:rsid w:val="0029139E"/>
    <w:rsid w:val="002914F7"/>
    <w:rsid w:val="002915F3"/>
    <w:rsid w:val="002917DD"/>
    <w:rsid w:val="002928E9"/>
    <w:rsid w:val="00293448"/>
    <w:rsid w:val="00293527"/>
    <w:rsid w:val="002935FA"/>
    <w:rsid w:val="00293B2B"/>
    <w:rsid w:val="00293C80"/>
    <w:rsid w:val="002940F2"/>
    <w:rsid w:val="00294574"/>
    <w:rsid w:val="00294824"/>
    <w:rsid w:val="0029556C"/>
    <w:rsid w:val="0029616A"/>
    <w:rsid w:val="002967B5"/>
    <w:rsid w:val="00297361"/>
    <w:rsid w:val="002A00B5"/>
    <w:rsid w:val="002A01B0"/>
    <w:rsid w:val="002A02D1"/>
    <w:rsid w:val="002A04B6"/>
    <w:rsid w:val="002A068E"/>
    <w:rsid w:val="002A088D"/>
    <w:rsid w:val="002A1AE1"/>
    <w:rsid w:val="002A1D2E"/>
    <w:rsid w:val="002A1EF8"/>
    <w:rsid w:val="002A215C"/>
    <w:rsid w:val="002A2280"/>
    <w:rsid w:val="002A22A6"/>
    <w:rsid w:val="002A26C3"/>
    <w:rsid w:val="002A3DC7"/>
    <w:rsid w:val="002A44A6"/>
    <w:rsid w:val="002A45F7"/>
    <w:rsid w:val="002A4727"/>
    <w:rsid w:val="002A47D1"/>
    <w:rsid w:val="002A4F8B"/>
    <w:rsid w:val="002A5022"/>
    <w:rsid w:val="002A54AB"/>
    <w:rsid w:val="002A6091"/>
    <w:rsid w:val="002A60AD"/>
    <w:rsid w:val="002A64FF"/>
    <w:rsid w:val="002A6F00"/>
    <w:rsid w:val="002A763C"/>
    <w:rsid w:val="002A7C2D"/>
    <w:rsid w:val="002B061F"/>
    <w:rsid w:val="002B06BD"/>
    <w:rsid w:val="002B0852"/>
    <w:rsid w:val="002B0C5F"/>
    <w:rsid w:val="002B10E2"/>
    <w:rsid w:val="002B11FC"/>
    <w:rsid w:val="002B13E2"/>
    <w:rsid w:val="002B15A2"/>
    <w:rsid w:val="002B1730"/>
    <w:rsid w:val="002B1D2F"/>
    <w:rsid w:val="002B1F4B"/>
    <w:rsid w:val="002B239E"/>
    <w:rsid w:val="002B2F04"/>
    <w:rsid w:val="002B2F47"/>
    <w:rsid w:val="002B30A3"/>
    <w:rsid w:val="002B31E3"/>
    <w:rsid w:val="002B34A0"/>
    <w:rsid w:val="002B353F"/>
    <w:rsid w:val="002B35FD"/>
    <w:rsid w:val="002B4BFE"/>
    <w:rsid w:val="002B4E8E"/>
    <w:rsid w:val="002B5038"/>
    <w:rsid w:val="002B5117"/>
    <w:rsid w:val="002B55A0"/>
    <w:rsid w:val="002B55BB"/>
    <w:rsid w:val="002B5C29"/>
    <w:rsid w:val="002B5F82"/>
    <w:rsid w:val="002B64CE"/>
    <w:rsid w:val="002B66B9"/>
    <w:rsid w:val="002B6D11"/>
    <w:rsid w:val="002B6D30"/>
    <w:rsid w:val="002B6EEE"/>
    <w:rsid w:val="002B729B"/>
    <w:rsid w:val="002B74F9"/>
    <w:rsid w:val="002B7720"/>
    <w:rsid w:val="002B7AD2"/>
    <w:rsid w:val="002B7B30"/>
    <w:rsid w:val="002B7B7A"/>
    <w:rsid w:val="002B7D61"/>
    <w:rsid w:val="002B7E27"/>
    <w:rsid w:val="002C019E"/>
    <w:rsid w:val="002C02E4"/>
    <w:rsid w:val="002C040E"/>
    <w:rsid w:val="002C0490"/>
    <w:rsid w:val="002C05D7"/>
    <w:rsid w:val="002C0818"/>
    <w:rsid w:val="002C112F"/>
    <w:rsid w:val="002C1202"/>
    <w:rsid w:val="002C163F"/>
    <w:rsid w:val="002C174C"/>
    <w:rsid w:val="002C187F"/>
    <w:rsid w:val="002C2018"/>
    <w:rsid w:val="002C2438"/>
    <w:rsid w:val="002C2B85"/>
    <w:rsid w:val="002C38DB"/>
    <w:rsid w:val="002C3953"/>
    <w:rsid w:val="002C395F"/>
    <w:rsid w:val="002C3E77"/>
    <w:rsid w:val="002C4317"/>
    <w:rsid w:val="002C4469"/>
    <w:rsid w:val="002C46AC"/>
    <w:rsid w:val="002C485B"/>
    <w:rsid w:val="002C4BCE"/>
    <w:rsid w:val="002C4D8E"/>
    <w:rsid w:val="002C50CF"/>
    <w:rsid w:val="002C5335"/>
    <w:rsid w:val="002C5C8A"/>
    <w:rsid w:val="002C5CDA"/>
    <w:rsid w:val="002C5D8C"/>
    <w:rsid w:val="002C62DA"/>
    <w:rsid w:val="002C6C6A"/>
    <w:rsid w:val="002C6DA8"/>
    <w:rsid w:val="002C6F6D"/>
    <w:rsid w:val="002C7839"/>
    <w:rsid w:val="002C7AE0"/>
    <w:rsid w:val="002C7CF2"/>
    <w:rsid w:val="002C7DA6"/>
    <w:rsid w:val="002D02F7"/>
    <w:rsid w:val="002D066B"/>
    <w:rsid w:val="002D0E31"/>
    <w:rsid w:val="002D117C"/>
    <w:rsid w:val="002D14AF"/>
    <w:rsid w:val="002D24DC"/>
    <w:rsid w:val="002D39F0"/>
    <w:rsid w:val="002D3B4D"/>
    <w:rsid w:val="002D3D0D"/>
    <w:rsid w:val="002D4234"/>
    <w:rsid w:val="002D4F97"/>
    <w:rsid w:val="002D51FF"/>
    <w:rsid w:val="002D5576"/>
    <w:rsid w:val="002D5DC1"/>
    <w:rsid w:val="002D617A"/>
    <w:rsid w:val="002D62D0"/>
    <w:rsid w:val="002D6C36"/>
    <w:rsid w:val="002D6D44"/>
    <w:rsid w:val="002D72D8"/>
    <w:rsid w:val="002D799C"/>
    <w:rsid w:val="002D7FE7"/>
    <w:rsid w:val="002E0EEC"/>
    <w:rsid w:val="002E1129"/>
    <w:rsid w:val="002E135F"/>
    <w:rsid w:val="002E1653"/>
    <w:rsid w:val="002E1911"/>
    <w:rsid w:val="002E2559"/>
    <w:rsid w:val="002E2FBB"/>
    <w:rsid w:val="002E36F6"/>
    <w:rsid w:val="002E3A2A"/>
    <w:rsid w:val="002E3EDD"/>
    <w:rsid w:val="002E40EF"/>
    <w:rsid w:val="002E425E"/>
    <w:rsid w:val="002E49C7"/>
    <w:rsid w:val="002E4AE9"/>
    <w:rsid w:val="002E5549"/>
    <w:rsid w:val="002E58DF"/>
    <w:rsid w:val="002E5963"/>
    <w:rsid w:val="002E5BB2"/>
    <w:rsid w:val="002E611A"/>
    <w:rsid w:val="002E76F5"/>
    <w:rsid w:val="002E78E7"/>
    <w:rsid w:val="002E7C51"/>
    <w:rsid w:val="002E7DE1"/>
    <w:rsid w:val="002E7E4E"/>
    <w:rsid w:val="002F05EA"/>
    <w:rsid w:val="002F0912"/>
    <w:rsid w:val="002F10E1"/>
    <w:rsid w:val="002F1268"/>
    <w:rsid w:val="002F13CF"/>
    <w:rsid w:val="002F1512"/>
    <w:rsid w:val="002F170B"/>
    <w:rsid w:val="002F1A5F"/>
    <w:rsid w:val="002F1A6A"/>
    <w:rsid w:val="002F2487"/>
    <w:rsid w:val="002F28AB"/>
    <w:rsid w:val="002F2A9C"/>
    <w:rsid w:val="002F3314"/>
    <w:rsid w:val="002F3592"/>
    <w:rsid w:val="002F3698"/>
    <w:rsid w:val="002F47E4"/>
    <w:rsid w:val="002F4988"/>
    <w:rsid w:val="002F4BEF"/>
    <w:rsid w:val="002F5D47"/>
    <w:rsid w:val="002F5D6A"/>
    <w:rsid w:val="002F6308"/>
    <w:rsid w:val="002F6335"/>
    <w:rsid w:val="002F664C"/>
    <w:rsid w:val="002F6748"/>
    <w:rsid w:val="002F67B4"/>
    <w:rsid w:val="002F6CCE"/>
    <w:rsid w:val="002F78DF"/>
    <w:rsid w:val="002F791A"/>
    <w:rsid w:val="0030002A"/>
    <w:rsid w:val="00300DA2"/>
    <w:rsid w:val="00301785"/>
    <w:rsid w:val="00301A86"/>
    <w:rsid w:val="00302136"/>
    <w:rsid w:val="0030225A"/>
    <w:rsid w:val="00302489"/>
    <w:rsid w:val="003025E6"/>
    <w:rsid w:val="00302B9E"/>
    <w:rsid w:val="00302F60"/>
    <w:rsid w:val="00303152"/>
    <w:rsid w:val="0030332C"/>
    <w:rsid w:val="003039F4"/>
    <w:rsid w:val="00303D8C"/>
    <w:rsid w:val="00304339"/>
    <w:rsid w:val="003047FE"/>
    <w:rsid w:val="00304871"/>
    <w:rsid w:val="00304E7D"/>
    <w:rsid w:val="00305488"/>
    <w:rsid w:val="003055E6"/>
    <w:rsid w:val="003058C4"/>
    <w:rsid w:val="00305A0D"/>
    <w:rsid w:val="00306648"/>
    <w:rsid w:val="0030679F"/>
    <w:rsid w:val="003069CB"/>
    <w:rsid w:val="00306C6E"/>
    <w:rsid w:val="00306C9D"/>
    <w:rsid w:val="0030706D"/>
    <w:rsid w:val="0030728A"/>
    <w:rsid w:val="0030747D"/>
    <w:rsid w:val="003074CD"/>
    <w:rsid w:val="00307513"/>
    <w:rsid w:val="00307BF1"/>
    <w:rsid w:val="00307CAF"/>
    <w:rsid w:val="00307D0D"/>
    <w:rsid w:val="00307EE6"/>
    <w:rsid w:val="00307EFF"/>
    <w:rsid w:val="00310687"/>
    <w:rsid w:val="003109F2"/>
    <w:rsid w:val="00310AAE"/>
    <w:rsid w:val="0031102C"/>
    <w:rsid w:val="00311230"/>
    <w:rsid w:val="00311563"/>
    <w:rsid w:val="003117B7"/>
    <w:rsid w:val="00311926"/>
    <w:rsid w:val="0031194B"/>
    <w:rsid w:val="003123A6"/>
    <w:rsid w:val="0031270B"/>
    <w:rsid w:val="003129EE"/>
    <w:rsid w:val="00312A9F"/>
    <w:rsid w:val="00312D19"/>
    <w:rsid w:val="00313134"/>
    <w:rsid w:val="00313197"/>
    <w:rsid w:val="003135D1"/>
    <w:rsid w:val="0031397F"/>
    <w:rsid w:val="00313A19"/>
    <w:rsid w:val="0031439F"/>
    <w:rsid w:val="00314B09"/>
    <w:rsid w:val="00314B3B"/>
    <w:rsid w:val="0031516C"/>
    <w:rsid w:val="0031589E"/>
    <w:rsid w:val="00316099"/>
    <w:rsid w:val="00316489"/>
    <w:rsid w:val="00316954"/>
    <w:rsid w:val="00316BEB"/>
    <w:rsid w:val="00316D7E"/>
    <w:rsid w:val="00317BD9"/>
    <w:rsid w:val="00317E48"/>
    <w:rsid w:val="00320235"/>
    <w:rsid w:val="00320473"/>
    <w:rsid w:val="00320856"/>
    <w:rsid w:val="00320BEC"/>
    <w:rsid w:val="003215E8"/>
    <w:rsid w:val="00321732"/>
    <w:rsid w:val="00321B46"/>
    <w:rsid w:val="00322147"/>
    <w:rsid w:val="00322177"/>
    <w:rsid w:val="00322201"/>
    <w:rsid w:val="00322563"/>
    <w:rsid w:val="0032269B"/>
    <w:rsid w:val="00322A4F"/>
    <w:rsid w:val="0032347B"/>
    <w:rsid w:val="0032362C"/>
    <w:rsid w:val="00323FEA"/>
    <w:rsid w:val="003242B2"/>
    <w:rsid w:val="003242FA"/>
    <w:rsid w:val="00325154"/>
    <w:rsid w:val="0032559F"/>
    <w:rsid w:val="00325775"/>
    <w:rsid w:val="003259C9"/>
    <w:rsid w:val="00325A1D"/>
    <w:rsid w:val="00325BDB"/>
    <w:rsid w:val="003266B4"/>
    <w:rsid w:val="00326732"/>
    <w:rsid w:val="003267AC"/>
    <w:rsid w:val="00326EA9"/>
    <w:rsid w:val="00327020"/>
    <w:rsid w:val="003271E8"/>
    <w:rsid w:val="0032737F"/>
    <w:rsid w:val="003275C9"/>
    <w:rsid w:val="00327BD0"/>
    <w:rsid w:val="00330043"/>
    <w:rsid w:val="00331930"/>
    <w:rsid w:val="00331ADE"/>
    <w:rsid w:val="003328A2"/>
    <w:rsid w:val="00332D65"/>
    <w:rsid w:val="00332D8F"/>
    <w:rsid w:val="00333171"/>
    <w:rsid w:val="0033326D"/>
    <w:rsid w:val="003334C6"/>
    <w:rsid w:val="00333612"/>
    <w:rsid w:val="00333EC2"/>
    <w:rsid w:val="00334182"/>
    <w:rsid w:val="0033430F"/>
    <w:rsid w:val="00334328"/>
    <w:rsid w:val="0033435F"/>
    <w:rsid w:val="0033478C"/>
    <w:rsid w:val="00334D76"/>
    <w:rsid w:val="00334EA2"/>
    <w:rsid w:val="00335299"/>
    <w:rsid w:val="003353A4"/>
    <w:rsid w:val="00335777"/>
    <w:rsid w:val="003357F5"/>
    <w:rsid w:val="00335AAA"/>
    <w:rsid w:val="00336173"/>
    <w:rsid w:val="00336396"/>
    <w:rsid w:val="00336683"/>
    <w:rsid w:val="0033687F"/>
    <w:rsid w:val="00336DA7"/>
    <w:rsid w:val="00336E70"/>
    <w:rsid w:val="00337087"/>
    <w:rsid w:val="00337305"/>
    <w:rsid w:val="00337363"/>
    <w:rsid w:val="003374AE"/>
    <w:rsid w:val="00337671"/>
    <w:rsid w:val="0033794F"/>
    <w:rsid w:val="00337D7F"/>
    <w:rsid w:val="003403BD"/>
    <w:rsid w:val="00340D1F"/>
    <w:rsid w:val="0034167F"/>
    <w:rsid w:val="00341FC3"/>
    <w:rsid w:val="00342297"/>
    <w:rsid w:val="003422BD"/>
    <w:rsid w:val="00342501"/>
    <w:rsid w:val="00342567"/>
    <w:rsid w:val="003426A2"/>
    <w:rsid w:val="00342EA7"/>
    <w:rsid w:val="003432F4"/>
    <w:rsid w:val="003433BC"/>
    <w:rsid w:val="00343416"/>
    <w:rsid w:val="0034381C"/>
    <w:rsid w:val="003439E9"/>
    <w:rsid w:val="00343C33"/>
    <w:rsid w:val="0034455E"/>
    <w:rsid w:val="00344C4F"/>
    <w:rsid w:val="00344CCC"/>
    <w:rsid w:val="00344E4B"/>
    <w:rsid w:val="00345142"/>
    <w:rsid w:val="00345154"/>
    <w:rsid w:val="003452F5"/>
    <w:rsid w:val="00345349"/>
    <w:rsid w:val="003454CA"/>
    <w:rsid w:val="003457FE"/>
    <w:rsid w:val="00345862"/>
    <w:rsid w:val="003458D6"/>
    <w:rsid w:val="00345E63"/>
    <w:rsid w:val="003468A7"/>
    <w:rsid w:val="00346D72"/>
    <w:rsid w:val="00346E38"/>
    <w:rsid w:val="00347127"/>
    <w:rsid w:val="00347747"/>
    <w:rsid w:val="00350488"/>
    <w:rsid w:val="00350533"/>
    <w:rsid w:val="00350C8A"/>
    <w:rsid w:val="003516B2"/>
    <w:rsid w:val="00351708"/>
    <w:rsid w:val="00351A17"/>
    <w:rsid w:val="00351D05"/>
    <w:rsid w:val="003520FE"/>
    <w:rsid w:val="003524FD"/>
    <w:rsid w:val="00352D04"/>
    <w:rsid w:val="00352E1D"/>
    <w:rsid w:val="0035307F"/>
    <w:rsid w:val="00353891"/>
    <w:rsid w:val="00353E2B"/>
    <w:rsid w:val="0035409A"/>
    <w:rsid w:val="00354162"/>
    <w:rsid w:val="0035435E"/>
    <w:rsid w:val="003543E8"/>
    <w:rsid w:val="003544EB"/>
    <w:rsid w:val="00354901"/>
    <w:rsid w:val="00354918"/>
    <w:rsid w:val="003549C4"/>
    <w:rsid w:val="00354DE2"/>
    <w:rsid w:val="00354E70"/>
    <w:rsid w:val="003550B9"/>
    <w:rsid w:val="0035550F"/>
    <w:rsid w:val="00355557"/>
    <w:rsid w:val="00355A2C"/>
    <w:rsid w:val="00355B8D"/>
    <w:rsid w:val="003561C4"/>
    <w:rsid w:val="003568A4"/>
    <w:rsid w:val="00356BDA"/>
    <w:rsid w:val="00357074"/>
    <w:rsid w:val="003573E1"/>
    <w:rsid w:val="00357848"/>
    <w:rsid w:val="00357A5F"/>
    <w:rsid w:val="00357B4E"/>
    <w:rsid w:val="00357DF0"/>
    <w:rsid w:val="00357FF1"/>
    <w:rsid w:val="003603E2"/>
    <w:rsid w:val="00360F4F"/>
    <w:rsid w:val="00361511"/>
    <w:rsid w:val="003617F3"/>
    <w:rsid w:val="00362708"/>
    <w:rsid w:val="00363114"/>
    <w:rsid w:val="003631F2"/>
    <w:rsid w:val="00363207"/>
    <w:rsid w:val="00363361"/>
    <w:rsid w:val="00363562"/>
    <w:rsid w:val="00363A93"/>
    <w:rsid w:val="00363B46"/>
    <w:rsid w:val="00363EF0"/>
    <w:rsid w:val="0036405A"/>
    <w:rsid w:val="00364987"/>
    <w:rsid w:val="003656E5"/>
    <w:rsid w:val="003657CE"/>
    <w:rsid w:val="00365C11"/>
    <w:rsid w:val="0036681F"/>
    <w:rsid w:val="0037010C"/>
    <w:rsid w:val="00370535"/>
    <w:rsid w:val="003709AB"/>
    <w:rsid w:val="00370B28"/>
    <w:rsid w:val="003719B7"/>
    <w:rsid w:val="00371A2C"/>
    <w:rsid w:val="00371B40"/>
    <w:rsid w:val="00371DF1"/>
    <w:rsid w:val="00371FA1"/>
    <w:rsid w:val="00372218"/>
    <w:rsid w:val="003727F0"/>
    <w:rsid w:val="00372D94"/>
    <w:rsid w:val="003736B7"/>
    <w:rsid w:val="00373AF0"/>
    <w:rsid w:val="00373B7C"/>
    <w:rsid w:val="00373F57"/>
    <w:rsid w:val="00374175"/>
    <w:rsid w:val="00374460"/>
    <w:rsid w:val="003746A7"/>
    <w:rsid w:val="003750CF"/>
    <w:rsid w:val="00375449"/>
    <w:rsid w:val="00375B12"/>
    <w:rsid w:val="0037604F"/>
    <w:rsid w:val="00376335"/>
    <w:rsid w:val="00376594"/>
    <w:rsid w:val="003767E3"/>
    <w:rsid w:val="00376965"/>
    <w:rsid w:val="00376A00"/>
    <w:rsid w:val="00377844"/>
    <w:rsid w:val="00377ADD"/>
    <w:rsid w:val="00377BB0"/>
    <w:rsid w:val="00377BBE"/>
    <w:rsid w:val="00377C2F"/>
    <w:rsid w:val="00377F88"/>
    <w:rsid w:val="003801B2"/>
    <w:rsid w:val="00380837"/>
    <w:rsid w:val="00380B21"/>
    <w:rsid w:val="00381051"/>
    <w:rsid w:val="00381299"/>
    <w:rsid w:val="003812F8"/>
    <w:rsid w:val="0038160F"/>
    <w:rsid w:val="00381952"/>
    <w:rsid w:val="0038228C"/>
    <w:rsid w:val="00382294"/>
    <w:rsid w:val="00382926"/>
    <w:rsid w:val="00382DA6"/>
    <w:rsid w:val="003833A4"/>
    <w:rsid w:val="00383501"/>
    <w:rsid w:val="00383CE5"/>
    <w:rsid w:val="0038401B"/>
    <w:rsid w:val="0038439F"/>
    <w:rsid w:val="003845F7"/>
    <w:rsid w:val="0038465E"/>
    <w:rsid w:val="00384FFB"/>
    <w:rsid w:val="0038538C"/>
    <w:rsid w:val="00385969"/>
    <w:rsid w:val="00385F55"/>
    <w:rsid w:val="00386877"/>
    <w:rsid w:val="00386DF0"/>
    <w:rsid w:val="00386E9F"/>
    <w:rsid w:val="00387004"/>
    <w:rsid w:val="003873B1"/>
    <w:rsid w:val="003874DB"/>
    <w:rsid w:val="00387F88"/>
    <w:rsid w:val="00390590"/>
    <w:rsid w:val="00390A54"/>
    <w:rsid w:val="00390ACC"/>
    <w:rsid w:val="00390D61"/>
    <w:rsid w:val="003910C7"/>
    <w:rsid w:val="0039133B"/>
    <w:rsid w:val="00391532"/>
    <w:rsid w:val="0039159E"/>
    <w:rsid w:val="00391624"/>
    <w:rsid w:val="0039214E"/>
    <w:rsid w:val="003925A6"/>
    <w:rsid w:val="00392889"/>
    <w:rsid w:val="00392F4E"/>
    <w:rsid w:val="00393131"/>
    <w:rsid w:val="00393A7F"/>
    <w:rsid w:val="00393B1A"/>
    <w:rsid w:val="003943F6"/>
    <w:rsid w:val="003946C4"/>
    <w:rsid w:val="00394AD7"/>
    <w:rsid w:val="00394C5A"/>
    <w:rsid w:val="00396248"/>
    <w:rsid w:val="003966C5"/>
    <w:rsid w:val="00396962"/>
    <w:rsid w:val="00397246"/>
    <w:rsid w:val="00397361"/>
    <w:rsid w:val="003978A6"/>
    <w:rsid w:val="00397ECD"/>
    <w:rsid w:val="003A08EA"/>
    <w:rsid w:val="003A0924"/>
    <w:rsid w:val="003A106F"/>
    <w:rsid w:val="003A1166"/>
    <w:rsid w:val="003A1488"/>
    <w:rsid w:val="003A18ED"/>
    <w:rsid w:val="003A1979"/>
    <w:rsid w:val="003A1E6B"/>
    <w:rsid w:val="003A2970"/>
    <w:rsid w:val="003A29E9"/>
    <w:rsid w:val="003A2C7B"/>
    <w:rsid w:val="003A36FD"/>
    <w:rsid w:val="003A3A14"/>
    <w:rsid w:val="003A3E6D"/>
    <w:rsid w:val="003A42B0"/>
    <w:rsid w:val="003A431D"/>
    <w:rsid w:val="003A4575"/>
    <w:rsid w:val="003A4BC6"/>
    <w:rsid w:val="003A4F94"/>
    <w:rsid w:val="003A51AA"/>
    <w:rsid w:val="003A57E3"/>
    <w:rsid w:val="003A5931"/>
    <w:rsid w:val="003A59A9"/>
    <w:rsid w:val="003A5C21"/>
    <w:rsid w:val="003A5C4E"/>
    <w:rsid w:val="003A5E5C"/>
    <w:rsid w:val="003A60BC"/>
    <w:rsid w:val="003A62C0"/>
    <w:rsid w:val="003A64E3"/>
    <w:rsid w:val="003A6C94"/>
    <w:rsid w:val="003A7142"/>
    <w:rsid w:val="003A7F9B"/>
    <w:rsid w:val="003B00EC"/>
    <w:rsid w:val="003B01E6"/>
    <w:rsid w:val="003B0D69"/>
    <w:rsid w:val="003B0FF6"/>
    <w:rsid w:val="003B1073"/>
    <w:rsid w:val="003B128A"/>
    <w:rsid w:val="003B14B5"/>
    <w:rsid w:val="003B17A0"/>
    <w:rsid w:val="003B1D1C"/>
    <w:rsid w:val="003B1E52"/>
    <w:rsid w:val="003B20C7"/>
    <w:rsid w:val="003B20ED"/>
    <w:rsid w:val="003B233B"/>
    <w:rsid w:val="003B2891"/>
    <w:rsid w:val="003B28A5"/>
    <w:rsid w:val="003B3068"/>
    <w:rsid w:val="003B3570"/>
    <w:rsid w:val="003B3577"/>
    <w:rsid w:val="003B3D0F"/>
    <w:rsid w:val="003B44CB"/>
    <w:rsid w:val="003B4891"/>
    <w:rsid w:val="003B5538"/>
    <w:rsid w:val="003B5707"/>
    <w:rsid w:val="003B5910"/>
    <w:rsid w:val="003B5CD0"/>
    <w:rsid w:val="003B5DEC"/>
    <w:rsid w:val="003B623B"/>
    <w:rsid w:val="003B6D4C"/>
    <w:rsid w:val="003B6FB6"/>
    <w:rsid w:val="003B76F2"/>
    <w:rsid w:val="003B7B13"/>
    <w:rsid w:val="003C0255"/>
    <w:rsid w:val="003C04FF"/>
    <w:rsid w:val="003C059D"/>
    <w:rsid w:val="003C078D"/>
    <w:rsid w:val="003C0C9F"/>
    <w:rsid w:val="003C0F3E"/>
    <w:rsid w:val="003C1411"/>
    <w:rsid w:val="003C15E1"/>
    <w:rsid w:val="003C180C"/>
    <w:rsid w:val="003C197A"/>
    <w:rsid w:val="003C1E20"/>
    <w:rsid w:val="003C20F7"/>
    <w:rsid w:val="003C21FB"/>
    <w:rsid w:val="003C26CB"/>
    <w:rsid w:val="003C2904"/>
    <w:rsid w:val="003C2EDD"/>
    <w:rsid w:val="003C32CE"/>
    <w:rsid w:val="003C34B4"/>
    <w:rsid w:val="003C34D5"/>
    <w:rsid w:val="003C3817"/>
    <w:rsid w:val="003C3C52"/>
    <w:rsid w:val="003C3EBA"/>
    <w:rsid w:val="003C4315"/>
    <w:rsid w:val="003C45FF"/>
    <w:rsid w:val="003C48CD"/>
    <w:rsid w:val="003C4ABE"/>
    <w:rsid w:val="003C5435"/>
    <w:rsid w:val="003C59A3"/>
    <w:rsid w:val="003C6172"/>
    <w:rsid w:val="003C69E8"/>
    <w:rsid w:val="003C6EA6"/>
    <w:rsid w:val="003C7008"/>
    <w:rsid w:val="003C737E"/>
    <w:rsid w:val="003C7EBB"/>
    <w:rsid w:val="003D0227"/>
    <w:rsid w:val="003D0310"/>
    <w:rsid w:val="003D0336"/>
    <w:rsid w:val="003D0343"/>
    <w:rsid w:val="003D0C74"/>
    <w:rsid w:val="003D1283"/>
    <w:rsid w:val="003D14AD"/>
    <w:rsid w:val="003D1557"/>
    <w:rsid w:val="003D15EA"/>
    <w:rsid w:val="003D19D8"/>
    <w:rsid w:val="003D1DC7"/>
    <w:rsid w:val="003D1FC5"/>
    <w:rsid w:val="003D2609"/>
    <w:rsid w:val="003D2647"/>
    <w:rsid w:val="003D2756"/>
    <w:rsid w:val="003D2F78"/>
    <w:rsid w:val="003D2F83"/>
    <w:rsid w:val="003D338A"/>
    <w:rsid w:val="003D339A"/>
    <w:rsid w:val="003D3902"/>
    <w:rsid w:val="003D3C7E"/>
    <w:rsid w:val="003D3D2B"/>
    <w:rsid w:val="003D48B2"/>
    <w:rsid w:val="003D4A63"/>
    <w:rsid w:val="003D4AD2"/>
    <w:rsid w:val="003D4BF6"/>
    <w:rsid w:val="003D4DE1"/>
    <w:rsid w:val="003D4FEF"/>
    <w:rsid w:val="003D5377"/>
    <w:rsid w:val="003D56F8"/>
    <w:rsid w:val="003D5743"/>
    <w:rsid w:val="003D5818"/>
    <w:rsid w:val="003D58BA"/>
    <w:rsid w:val="003D58E1"/>
    <w:rsid w:val="003D5B63"/>
    <w:rsid w:val="003D5FFF"/>
    <w:rsid w:val="003D6180"/>
    <w:rsid w:val="003D6559"/>
    <w:rsid w:val="003D692B"/>
    <w:rsid w:val="003D6950"/>
    <w:rsid w:val="003D6A58"/>
    <w:rsid w:val="003D7029"/>
    <w:rsid w:val="003D71B4"/>
    <w:rsid w:val="003D72A1"/>
    <w:rsid w:val="003D7602"/>
    <w:rsid w:val="003E01A3"/>
    <w:rsid w:val="003E08A5"/>
    <w:rsid w:val="003E0980"/>
    <w:rsid w:val="003E0E63"/>
    <w:rsid w:val="003E0F4E"/>
    <w:rsid w:val="003E1707"/>
    <w:rsid w:val="003E1A5D"/>
    <w:rsid w:val="003E1C80"/>
    <w:rsid w:val="003E1CF6"/>
    <w:rsid w:val="003E1D58"/>
    <w:rsid w:val="003E1E3C"/>
    <w:rsid w:val="003E212D"/>
    <w:rsid w:val="003E2932"/>
    <w:rsid w:val="003E36C9"/>
    <w:rsid w:val="003E38CC"/>
    <w:rsid w:val="003E3DC2"/>
    <w:rsid w:val="003E4514"/>
    <w:rsid w:val="003E4D42"/>
    <w:rsid w:val="003E4D97"/>
    <w:rsid w:val="003E4F71"/>
    <w:rsid w:val="003E52A9"/>
    <w:rsid w:val="003E5683"/>
    <w:rsid w:val="003E577B"/>
    <w:rsid w:val="003E5E68"/>
    <w:rsid w:val="003E60C0"/>
    <w:rsid w:val="003E63A7"/>
    <w:rsid w:val="003E6532"/>
    <w:rsid w:val="003E6B0C"/>
    <w:rsid w:val="003E6CF6"/>
    <w:rsid w:val="003E6EE3"/>
    <w:rsid w:val="003E73B8"/>
    <w:rsid w:val="003E7458"/>
    <w:rsid w:val="003E764E"/>
    <w:rsid w:val="003E77EC"/>
    <w:rsid w:val="003E7A78"/>
    <w:rsid w:val="003E7D0A"/>
    <w:rsid w:val="003E7FD1"/>
    <w:rsid w:val="003F02AE"/>
    <w:rsid w:val="003F04E6"/>
    <w:rsid w:val="003F050D"/>
    <w:rsid w:val="003F0B18"/>
    <w:rsid w:val="003F13E3"/>
    <w:rsid w:val="003F1483"/>
    <w:rsid w:val="003F1536"/>
    <w:rsid w:val="003F18AF"/>
    <w:rsid w:val="003F246A"/>
    <w:rsid w:val="003F26F0"/>
    <w:rsid w:val="003F29F1"/>
    <w:rsid w:val="003F2B38"/>
    <w:rsid w:val="003F2F60"/>
    <w:rsid w:val="003F34F0"/>
    <w:rsid w:val="003F4191"/>
    <w:rsid w:val="003F4602"/>
    <w:rsid w:val="003F4D1D"/>
    <w:rsid w:val="003F4F0E"/>
    <w:rsid w:val="003F51C0"/>
    <w:rsid w:val="003F5515"/>
    <w:rsid w:val="003F589F"/>
    <w:rsid w:val="003F5B70"/>
    <w:rsid w:val="003F5D06"/>
    <w:rsid w:val="003F60CC"/>
    <w:rsid w:val="003F62F8"/>
    <w:rsid w:val="003F6645"/>
    <w:rsid w:val="003F68AA"/>
    <w:rsid w:val="003F697E"/>
    <w:rsid w:val="003F718A"/>
    <w:rsid w:val="003F74AA"/>
    <w:rsid w:val="003F761E"/>
    <w:rsid w:val="003F7C7A"/>
    <w:rsid w:val="003F7D0B"/>
    <w:rsid w:val="003F7EC3"/>
    <w:rsid w:val="00400594"/>
    <w:rsid w:val="00400801"/>
    <w:rsid w:val="0040090C"/>
    <w:rsid w:val="00400A7D"/>
    <w:rsid w:val="004011C8"/>
    <w:rsid w:val="00401649"/>
    <w:rsid w:val="00401A00"/>
    <w:rsid w:val="00401D8B"/>
    <w:rsid w:val="00401FC6"/>
    <w:rsid w:val="004026BD"/>
    <w:rsid w:val="00403406"/>
    <w:rsid w:val="00403A3A"/>
    <w:rsid w:val="00403A4E"/>
    <w:rsid w:val="00403F29"/>
    <w:rsid w:val="00404025"/>
    <w:rsid w:val="00404068"/>
    <w:rsid w:val="004040B9"/>
    <w:rsid w:val="004041A3"/>
    <w:rsid w:val="00404710"/>
    <w:rsid w:val="0040473A"/>
    <w:rsid w:val="00404BD5"/>
    <w:rsid w:val="00404DE3"/>
    <w:rsid w:val="00405115"/>
    <w:rsid w:val="00405533"/>
    <w:rsid w:val="00405A32"/>
    <w:rsid w:val="00405A5E"/>
    <w:rsid w:val="00405AC5"/>
    <w:rsid w:val="00405CFC"/>
    <w:rsid w:val="00405DA1"/>
    <w:rsid w:val="00405E99"/>
    <w:rsid w:val="00406556"/>
    <w:rsid w:val="00406575"/>
    <w:rsid w:val="00407208"/>
    <w:rsid w:val="0040799D"/>
    <w:rsid w:val="00407B5D"/>
    <w:rsid w:val="00407F8F"/>
    <w:rsid w:val="004101C4"/>
    <w:rsid w:val="004118DD"/>
    <w:rsid w:val="00411AB7"/>
    <w:rsid w:val="00412074"/>
    <w:rsid w:val="004129D4"/>
    <w:rsid w:val="00412A51"/>
    <w:rsid w:val="00413B7D"/>
    <w:rsid w:val="00413E11"/>
    <w:rsid w:val="00413EF6"/>
    <w:rsid w:val="0041446C"/>
    <w:rsid w:val="00414633"/>
    <w:rsid w:val="0041472A"/>
    <w:rsid w:val="00414D2C"/>
    <w:rsid w:val="004154FA"/>
    <w:rsid w:val="004159CB"/>
    <w:rsid w:val="00416D5F"/>
    <w:rsid w:val="004171F6"/>
    <w:rsid w:val="00417256"/>
    <w:rsid w:val="004174E5"/>
    <w:rsid w:val="00417680"/>
    <w:rsid w:val="00417978"/>
    <w:rsid w:val="00417F8B"/>
    <w:rsid w:val="00420280"/>
    <w:rsid w:val="00420426"/>
    <w:rsid w:val="00420454"/>
    <w:rsid w:val="004204E4"/>
    <w:rsid w:val="0042056D"/>
    <w:rsid w:val="0042084E"/>
    <w:rsid w:val="004211D1"/>
    <w:rsid w:val="004214B6"/>
    <w:rsid w:val="00421E7F"/>
    <w:rsid w:val="0042242D"/>
    <w:rsid w:val="004228C1"/>
    <w:rsid w:val="00422971"/>
    <w:rsid w:val="00422CF8"/>
    <w:rsid w:val="004230AD"/>
    <w:rsid w:val="00423430"/>
    <w:rsid w:val="00423C13"/>
    <w:rsid w:val="0042446E"/>
    <w:rsid w:val="004245B2"/>
    <w:rsid w:val="004249BE"/>
    <w:rsid w:val="00424D1F"/>
    <w:rsid w:val="004252D6"/>
    <w:rsid w:val="004253D8"/>
    <w:rsid w:val="00425AD9"/>
    <w:rsid w:val="00425CEB"/>
    <w:rsid w:val="00426217"/>
    <w:rsid w:val="0042622D"/>
    <w:rsid w:val="00426568"/>
    <w:rsid w:val="00427482"/>
    <w:rsid w:val="004274EC"/>
    <w:rsid w:val="00427647"/>
    <w:rsid w:val="00427739"/>
    <w:rsid w:val="004277F7"/>
    <w:rsid w:val="00427B9F"/>
    <w:rsid w:val="004304F4"/>
    <w:rsid w:val="004306A4"/>
    <w:rsid w:val="004308AF"/>
    <w:rsid w:val="0043243A"/>
    <w:rsid w:val="00432AC3"/>
    <w:rsid w:val="00432B1D"/>
    <w:rsid w:val="00432CBD"/>
    <w:rsid w:val="00432E79"/>
    <w:rsid w:val="00432F27"/>
    <w:rsid w:val="004330FC"/>
    <w:rsid w:val="004339DA"/>
    <w:rsid w:val="00433A13"/>
    <w:rsid w:val="00433F10"/>
    <w:rsid w:val="00434C24"/>
    <w:rsid w:val="004359CC"/>
    <w:rsid w:val="00435B32"/>
    <w:rsid w:val="00436236"/>
    <w:rsid w:val="004365D7"/>
    <w:rsid w:val="004365E9"/>
    <w:rsid w:val="00436602"/>
    <w:rsid w:val="00436618"/>
    <w:rsid w:val="00437A13"/>
    <w:rsid w:val="00437D2E"/>
    <w:rsid w:val="00437E89"/>
    <w:rsid w:val="00437FA9"/>
    <w:rsid w:val="00440009"/>
    <w:rsid w:val="004401A5"/>
    <w:rsid w:val="004401F6"/>
    <w:rsid w:val="0044040F"/>
    <w:rsid w:val="00440473"/>
    <w:rsid w:val="00441910"/>
    <w:rsid w:val="00441A0C"/>
    <w:rsid w:val="00441DC7"/>
    <w:rsid w:val="0044240D"/>
    <w:rsid w:val="004424AA"/>
    <w:rsid w:val="00442599"/>
    <w:rsid w:val="00442B01"/>
    <w:rsid w:val="00443377"/>
    <w:rsid w:val="00443788"/>
    <w:rsid w:val="00443861"/>
    <w:rsid w:val="0044453B"/>
    <w:rsid w:val="004448A2"/>
    <w:rsid w:val="00444D16"/>
    <w:rsid w:val="00444D7E"/>
    <w:rsid w:val="004451FC"/>
    <w:rsid w:val="00445242"/>
    <w:rsid w:val="00445E44"/>
    <w:rsid w:val="00446011"/>
    <w:rsid w:val="00446C12"/>
    <w:rsid w:val="00446E71"/>
    <w:rsid w:val="00447000"/>
    <w:rsid w:val="00447121"/>
    <w:rsid w:val="004471CA"/>
    <w:rsid w:val="00447229"/>
    <w:rsid w:val="004472E0"/>
    <w:rsid w:val="00447BD9"/>
    <w:rsid w:val="00447DAF"/>
    <w:rsid w:val="00447ECA"/>
    <w:rsid w:val="004500EF"/>
    <w:rsid w:val="0045043A"/>
    <w:rsid w:val="00450AA7"/>
    <w:rsid w:val="00450E39"/>
    <w:rsid w:val="00450FBC"/>
    <w:rsid w:val="004513BE"/>
    <w:rsid w:val="00451D5C"/>
    <w:rsid w:val="0045291A"/>
    <w:rsid w:val="00452C3D"/>
    <w:rsid w:val="00453067"/>
    <w:rsid w:val="00453BBE"/>
    <w:rsid w:val="00453C9F"/>
    <w:rsid w:val="00453D31"/>
    <w:rsid w:val="00453F6E"/>
    <w:rsid w:val="004543B4"/>
    <w:rsid w:val="00454438"/>
    <w:rsid w:val="004547FE"/>
    <w:rsid w:val="00454F6C"/>
    <w:rsid w:val="00455201"/>
    <w:rsid w:val="004557A7"/>
    <w:rsid w:val="004557F7"/>
    <w:rsid w:val="00455E1C"/>
    <w:rsid w:val="0045638D"/>
    <w:rsid w:val="0045639C"/>
    <w:rsid w:val="00456470"/>
    <w:rsid w:val="00456665"/>
    <w:rsid w:val="00456BE4"/>
    <w:rsid w:val="00456DAA"/>
    <w:rsid w:val="00457A96"/>
    <w:rsid w:val="00457E12"/>
    <w:rsid w:val="00457EF5"/>
    <w:rsid w:val="0046050C"/>
    <w:rsid w:val="00461321"/>
    <w:rsid w:val="00461587"/>
    <w:rsid w:val="00461928"/>
    <w:rsid w:val="00461BCB"/>
    <w:rsid w:val="00462142"/>
    <w:rsid w:val="004623B6"/>
    <w:rsid w:val="0046270E"/>
    <w:rsid w:val="00462E4C"/>
    <w:rsid w:val="00462EA6"/>
    <w:rsid w:val="00463066"/>
    <w:rsid w:val="00463287"/>
    <w:rsid w:val="0046357B"/>
    <w:rsid w:val="004638FF"/>
    <w:rsid w:val="00463A38"/>
    <w:rsid w:val="00463A66"/>
    <w:rsid w:val="00463B96"/>
    <w:rsid w:val="00463CCE"/>
    <w:rsid w:val="00463F70"/>
    <w:rsid w:val="0046409A"/>
    <w:rsid w:val="004640A1"/>
    <w:rsid w:val="004641D2"/>
    <w:rsid w:val="004643DA"/>
    <w:rsid w:val="0046520D"/>
    <w:rsid w:val="00465B31"/>
    <w:rsid w:val="00465C13"/>
    <w:rsid w:val="00465C19"/>
    <w:rsid w:val="00466221"/>
    <w:rsid w:val="00466468"/>
    <w:rsid w:val="00466698"/>
    <w:rsid w:val="00466848"/>
    <w:rsid w:val="00466939"/>
    <w:rsid w:val="00466C9C"/>
    <w:rsid w:val="00467145"/>
    <w:rsid w:val="004673D6"/>
    <w:rsid w:val="004673F4"/>
    <w:rsid w:val="004676EF"/>
    <w:rsid w:val="004677EF"/>
    <w:rsid w:val="00467A36"/>
    <w:rsid w:val="0047018B"/>
    <w:rsid w:val="004705F1"/>
    <w:rsid w:val="00470BC3"/>
    <w:rsid w:val="00470DAC"/>
    <w:rsid w:val="00470E86"/>
    <w:rsid w:val="004711B2"/>
    <w:rsid w:val="004716C2"/>
    <w:rsid w:val="00471913"/>
    <w:rsid w:val="00471FD5"/>
    <w:rsid w:val="00472BBE"/>
    <w:rsid w:val="0047303C"/>
    <w:rsid w:val="004733F0"/>
    <w:rsid w:val="004735A8"/>
    <w:rsid w:val="00473E14"/>
    <w:rsid w:val="00473E2C"/>
    <w:rsid w:val="00474DEA"/>
    <w:rsid w:val="0047525F"/>
    <w:rsid w:val="00475459"/>
    <w:rsid w:val="004757A4"/>
    <w:rsid w:val="00475877"/>
    <w:rsid w:val="00475A57"/>
    <w:rsid w:val="00475E76"/>
    <w:rsid w:val="00476563"/>
    <w:rsid w:val="00476566"/>
    <w:rsid w:val="00477151"/>
    <w:rsid w:val="0047716B"/>
    <w:rsid w:val="00477988"/>
    <w:rsid w:val="00477997"/>
    <w:rsid w:val="004800A9"/>
    <w:rsid w:val="004802AF"/>
    <w:rsid w:val="00480430"/>
    <w:rsid w:val="00480451"/>
    <w:rsid w:val="00480715"/>
    <w:rsid w:val="00480910"/>
    <w:rsid w:val="00480D11"/>
    <w:rsid w:val="00481315"/>
    <w:rsid w:val="0048185A"/>
    <w:rsid w:val="00481A51"/>
    <w:rsid w:val="00481D1C"/>
    <w:rsid w:val="00481EDF"/>
    <w:rsid w:val="00482244"/>
    <w:rsid w:val="00482449"/>
    <w:rsid w:val="004824DD"/>
    <w:rsid w:val="00482E31"/>
    <w:rsid w:val="00482F44"/>
    <w:rsid w:val="0048342C"/>
    <w:rsid w:val="0048368D"/>
    <w:rsid w:val="00483725"/>
    <w:rsid w:val="004838A2"/>
    <w:rsid w:val="00483C35"/>
    <w:rsid w:val="00483CE0"/>
    <w:rsid w:val="00483F7D"/>
    <w:rsid w:val="004842CF"/>
    <w:rsid w:val="004844E8"/>
    <w:rsid w:val="00484AD2"/>
    <w:rsid w:val="00484ADA"/>
    <w:rsid w:val="004853BD"/>
    <w:rsid w:val="004856F8"/>
    <w:rsid w:val="00485C01"/>
    <w:rsid w:val="00485E75"/>
    <w:rsid w:val="00485F28"/>
    <w:rsid w:val="00485FB7"/>
    <w:rsid w:val="00486156"/>
    <w:rsid w:val="004862C4"/>
    <w:rsid w:val="00486324"/>
    <w:rsid w:val="00486625"/>
    <w:rsid w:val="004867EB"/>
    <w:rsid w:val="00486933"/>
    <w:rsid w:val="00486CAB"/>
    <w:rsid w:val="00487557"/>
    <w:rsid w:val="004875DE"/>
    <w:rsid w:val="00487931"/>
    <w:rsid w:val="004879B4"/>
    <w:rsid w:val="00487F61"/>
    <w:rsid w:val="00490249"/>
    <w:rsid w:val="004902AB"/>
    <w:rsid w:val="004902D2"/>
    <w:rsid w:val="00490680"/>
    <w:rsid w:val="004907B7"/>
    <w:rsid w:val="004908F2"/>
    <w:rsid w:val="0049094A"/>
    <w:rsid w:val="00490B2A"/>
    <w:rsid w:val="00490C39"/>
    <w:rsid w:val="00490DF0"/>
    <w:rsid w:val="004914F3"/>
    <w:rsid w:val="004915E0"/>
    <w:rsid w:val="004916D4"/>
    <w:rsid w:val="00491976"/>
    <w:rsid w:val="004919A0"/>
    <w:rsid w:val="00491AF3"/>
    <w:rsid w:val="00492455"/>
    <w:rsid w:val="0049245C"/>
    <w:rsid w:val="004926E6"/>
    <w:rsid w:val="004926ED"/>
    <w:rsid w:val="00492978"/>
    <w:rsid w:val="00492ECA"/>
    <w:rsid w:val="0049319D"/>
    <w:rsid w:val="004938A8"/>
    <w:rsid w:val="00493935"/>
    <w:rsid w:val="00493B7F"/>
    <w:rsid w:val="00493F47"/>
    <w:rsid w:val="00493F7C"/>
    <w:rsid w:val="00495364"/>
    <w:rsid w:val="004962C5"/>
    <w:rsid w:val="00496A0E"/>
    <w:rsid w:val="00496FA1"/>
    <w:rsid w:val="00497A84"/>
    <w:rsid w:val="004A0360"/>
    <w:rsid w:val="004A0534"/>
    <w:rsid w:val="004A07C7"/>
    <w:rsid w:val="004A082B"/>
    <w:rsid w:val="004A0921"/>
    <w:rsid w:val="004A13F2"/>
    <w:rsid w:val="004A1AB8"/>
    <w:rsid w:val="004A1B9E"/>
    <w:rsid w:val="004A20AA"/>
    <w:rsid w:val="004A2813"/>
    <w:rsid w:val="004A2A95"/>
    <w:rsid w:val="004A2F0B"/>
    <w:rsid w:val="004A32F9"/>
    <w:rsid w:val="004A32FD"/>
    <w:rsid w:val="004A3B77"/>
    <w:rsid w:val="004A429C"/>
    <w:rsid w:val="004A4BB1"/>
    <w:rsid w:val="004A5068"/>
    <w:rsid w:val="004A506C"/>
    <w:rsid w:val="004A507F"/>
    <w:rsid w:val="004A5898"/>
    <w:rsid w:val="004A5947"/>
    <w:rsid w:val="004A5C65"/>
    <w:rsid w:val="004A6087"/>
    <w:rsid w:val="004A688A"/>
    <w:rsid w:val="004A68C9"/>
    <w:rsid w:val="004A695D"/>
    <w:rsid w:val="004A6B04"/>
    <w:rsid w:val="004A6E5E"/>
    <w:rsid w:val="004A7895"/>
    <w:rsid w:val="004A7CB2"/>
    <w:rsid w:val="004B03CD"/>
    <w:rsid w:val="004B1040"/>
    <w:rsid w:val="004B14BE"/>
    <w:rsid w:val="004B19E0"/>
    <w:rsid w:val="004B1B49"/>
    <w:rsid w:val="004B1D1B"/>
    <w:rsid w:val="004B241C"/>
    <w:rsid w:val="004B277C"/>
    <w:rsid w:val="004B27EC"/>
    <w:rsid w:val="004B2AA6"/>
    <w:rsid w:val="004B2CAB"/>
    <w:rsid w:val="004B3448"/>
    <w:rsid w:val="004B3814"/>
    <w:rsid w:val="004B3D57"/>
    <w:rsid w:val="004B4064"/>
    <w:rsid w:val="004B4507"/>
    <w:rsid w:val="004B49A1"/>
    <w:rsid w:val="004B4F3E"/>
    <w:rsid w:val="004B500B"/>
    <w:rsid w:val="004B53DC"/>
    <w:rsid w:val="004B5788"/>
    <w:rsid w:val="004B5839"/>
    <w:rsid w:val="004B5A3B"/>
    <w:rsid w:val="004B5CCD"/>
    <w:rsid w:val="004B61DC"/>
    <w:rsid w:val="004B6263"/>
    <w:rsid w:val="004B6539"/>
    <w:rsid w:val="004B68DD"/>
    <w:rsid w:val="004B6A2A"/>
    <w:rsid w:val="004B6C09"/>
    <w:rsid w:val="004B6E9D"/>
    <w:rsid w:val="004B6F1A"/>
    <w:rsid w:val="004B6F1D"/>
    <w:rsid w:val="004C04DE"/>
    <w:rsid w:val="004C0D55"/>
    <w:rsid w:val="004C0ECE"/>
    <w:rsid w:val="004C1089"/>
    <w:rsid w:val="004C16E6"/>
    <w:rsid w:val="004C17B3"/>
    <w:rsid w:val="004C1C88"/>
    <w:rsid w:val="004C1EF9"/>
    <w:rsid w:val="004C223E"/>
    <w:rsid w:val="004C2CA7"/>
    <w:rsid w:val="004C2EEB"/>
    <w:rsid w:val="004C305B"/>
    <w:rsid w:val="004C33EB"/>
    <w:rsid w:val="004C34E1"/>
    <w:rsid w:val="004C3ED1"/>
    <w:rsid w:val="004C3FE6"/>
    <w:rsid w:val="004C4713"/>
    <w:rsid w:val="004C485C"/>
    <w:rsid w:val="004C488F"/>
    <w:rsid w:val="004C4924"/>
    <w:rsid w:val="004C49BC"/>
    <w:rsid w:val="004C4A95"/>
    <w:rsid w:val="004C4FEF"/>
    <w:rsid w:val="004C56E9"/>
    <w:rsid w:val="004C6065"/>
    <w:rsid w:val="004C6171"/>
    <w:rsid w:val="004C62C9"/>
    <w:rsid w:val="004C74BF"/>
    <w:rsid w:val="004C7535"/>
    <w:rsid w:val="004C7723"/>
    <w:rsid w:val="004C7818"/>
    <w:rsid w:val="004D00FA"/>
    <w:rsid w:val="004D017C"/>
    <w:rsid w:val="004D01A2"/>
    <w:rsid w:val="004D0CE7"/>
    <w:rsid w:val="004D113E"/>
    <w:rsid w:val="004D12B4"/>
    <w:rsid w:val="004D144F"/>
    <w:rsid w:val="004D1933"/>
    <w:rsid w:val="004D1DA9"/>
    <w:rsid w:val="004D1DEA"/>
    <w:rsid w:val="004D29EE"/>
    <w:rsid w:val="004D2D27"/>
    <w:rsid w:val="004D305F"/>
    <w:rsid w:val="004D3714"/>
    <w:rsid w:val="004D37D3"/>
    <w:rsid w:val="004D3860"/>
    <w:rsid w:val="004D3A18"/>
    <w:rsid w:val="004D486C"/>
    <w:rsid w:val="004D4A24"/>
    <w:rsid w:val="004D4B3F"/>
    <w:rsid w:val="004D4ECA"/>
    <w:rsid w:val="004D508D"/>
    <w:rsid w:val="004D5289"/>
    <w:rsid w:val="004D5637"/>
    <w:rsid w:val="004D5A6F"/>
    <w:rsid w:val="004D5B3C"/>
    <w:rsid w:val="004D5E0C"/>
    <w:rsid w:val="004D640A"/>
    <w:rsid w:val="004D6660"/>
    <w:rsid w:val="004D691F"/>
    <w:rsid w:val="004D6CE8"/>
    <w:rsid w:val="004D6F64"/>
    <w:rsid w:val="004D70D0"/>
    <w:rsid w:val="004D7436"/>
    <w:rsid w:val="004D7480"/>
    <w:rsid w:val="004D761F"/>
    <w:rsid w:val="004D7841"/>
    <w:rsid w:val="004D7CFA"/>
    <w:rsid w:val="004D7F1C"/>
    <w:rsid w:val="004E00F2"/>
    <w:rsid w:val="004E042C"/>
    <w:rsid w:val="004E10FC"/>
    <w:rsid w:val="004E13E3"/>
    <w:rsid w:val="004E15AB"/>
    <w:rsid w:val="004E1970"/>
    <w:rsid w:val="004E1AD8"/>
    <w:rsid w:val="004E1E05"/>
    <w:rsid w:val="004E229F"/>
    <w:rsid w:val="004E248C"/>
    <w:rsid w:val="004E3035"/>
    <w:rsid w:val="004E3D43"/>
    <w:rsid w:val="004E3E8A"/>
    <w:rsid w:val="004E402E"/>
    <w:rsid w:val="004E4591"/>
    <w:rsid w:val="004E49A9"/>
    <w:rsid w:val="004E4B10"/>
    <w:rsid w:val="004E4DEE"/>
    <w:rsid w:val="004E5013"/>
    <w:rsid w:val="004E55F7"/>
    <w:rsid w:val="004E5B7A"/>
    <w:rsid w:val="004E5BF1"/>
    <w:rsid w:val="004E5CBE"/>
    <w:rsid w:val="004E6EC0"/>
    <w:rsid w:val="004E6FA0"/>
    <w:rsid w:val="004E73EC"/>
    <w:rsid w:val="004E7440"/>
    <w:rsid w:val="004E74C4"/>
    <w:rsid w:val="004E74F8"/>
    <w:rsid w:val="004E7D32"/>
    <w:rsid w:val="004F0015"/>
    <w:rsid w:val="004F0243"/>
    <w:rsid w:val="004F053F"/>
    <w:rsid w:val="004F06C9"/>
    <w:rsid w:val="004F0711"/>
    <w:rsid w:val="004F09C2"/>
    <w:rsid w:val="004F126D"/>
    <w:rsid w:val="004F13CF"/>
    <w:rsid w:val="004F14F6"/>
    <w:rsid w:val="004F1648"/>
    <w:rsid w:val="004F1827"/>
    <w:rsid w:val="004F1830"/>
    <w:rsid w:val="004F2209"/>
    <w:rsid w:val="004F2572"/>
    <w:rsid w:val="004F2CB8"/>
    <w:rsid w:val="004F2EC1"/>
    <w:rsid w:val="004F31EF"/>
    <w:rsid w:val="004F3674"/>
    <w:rsid w:val="004F3C23"/>
    <w:rsid w:val="004F4133"/>
    <w:rsid w:val="004F4B29"/>
    <w:rsid w:val="004F511E"/>
    <w:rsid w:val="004F54D4"/>
    <w:rsid w:val="004F56A2"/>
    <w:rsid w:val="004F5844"/>
    <w:rsid w:val="004F5A14"/>
    <w:rsid w:val="004F5E76"/>
    <w:rsid w:val="004F5F62"/>
    <w:rsid w:val="004F62B0"/>
    <w:rsid w:val="004F6559"/>
    <w:rsid w:val="004F6875"/>
    <w:rsid w:val="004F6CEF"/>
    <w:rsid w:val="004F75B1"/>
    <w:rsid w:val="004F7C0D"/>
    <w:rsid w:val="004F7E68"/>
    <w:rsid w:val="00500120"/>
    <w:rsid w:val="005003AC"/>
    <w:rsid w:val="00500628"/>
    <w:rsid w:val="00500831"/>
    <w:rsid w:val="0050089E"/>
    <w:rsid w:val="005014B7"/>
    <w:rsid w:val="005015D0"/>
    <w:rsid w:val="00501721"/>
    <w:rsid w:val="00501803"/>
    <w:rsid w:val="00501994"/>
    <w:rsid w:val="00501B31"/>
    <w:rsid w:val="005022A7"/>
    <w:rsid w:val="00502942"/>
    <w:rsid w:val="00502E24"/>
    <w:rsid w:val="00502FDB"/>
    <w:rsid w:val="005036C6"/>
    <w:rsid w:val="00503724"/>
    <w:rsid w:val="00503B05"/>
    <w:rsid w:val="00504008"/>
    <w:rsid w:val="0050449F"/>
    <w:rsid w:val="005048C5"/>
    <w:rsid w:val="005052AC"/>
    <w:rsid w:val="00505528"/>
    <w:rsid w:val="005067D3"/>
    <w:rsid w:val="00506A30"/>
    <w:rsid w:val="00506F16"/>
    <w:rsid w:val="0050724F"/>
    <w:rsid w:val="0050739E"/>
    <w:rsid w:val="0050777E"/>
    <w:rsid w:val="00507996"/>
    <w:rsid w:val="00507BC2"/>
    <w:rsid w:val="005101E9"/>
    <w:rsid w:val="00510E23"/>
    <w:rsid w:val="0051109A"/>
    <w:rsid w:val="00511997"/>
    <w:rsid w:val="005121BC"/>
    <w:rsid w:val="00512738"/>
    <w:rsid w:val="00512B42"/>
    <w:rsid w:val="0051351B"/>
    <w:rsid w:val="005135B7"/>
    <w:rsid w:val="0051367C"/>
    <w:rsid w:val="005138E9"/>
    <w:rsid w:val="00513D44"/>
    <w:rsid w:val="00513F1C"/>
    <w:rsid w:val="005145EA"/>
    <w:rsid w:val="00514A3E"/>
    <w:rsid w:val="00514D11"/>
    <w:rsid w:val="00514E03"/>
    <w:rsid w:val="005151BB"/>
    <w:rsid w:val="005154F0"/>
    <w:rsid w:val="00515C79"/>
    <w:rsid w:val="00515DC5"/>
    <w:rsid w:val="00515E96"/>
    <w:rsid w:val="0051620B"/>
    <w:rsid w:val="0051639D"/>
    <w:rsid w:val="0051688F"/>
    <w:rsid w:val="00516C74"/>
    <w:rsid w:val="0051731D"/>
    <w:rsid w:val="0051748D"/>
    <w:rsid w:val="00517642"/>
    <w:rsid w:val="005176EB"/>
    <w:rsid w:val="005178C4"/>
    <w:rsid w:val="00517D39"/>
    <w:rsid w:val="00520053"/>
    <w:rsid w:val="00520716"/>
    <w:rsid w:val="00520944"/>
    <w:rsid w:val="00520C56"/>
    <w:rsid w:val="005214A3"/>
    <w:rsid w:val="005214CA"/>
    <w:rsid w:val="00521683"/>
    <w:rsid w:val="005218DF"/>
    <w:rsid w:val="00521B27"/>
    <w:rsid w:val="00521BED"/>
    <w:rsid w:val="00521C87"/>
    <w:rsid w:val="00522876"/>
    <w:rsid w:val="00522CB6"/>
    <w:rsid w:val="005232B5"/>
    <w:rsid w:val="005234CE"/>
    <w:rsid w:val="00523528"/>
    <w:rsid w:val="00523837"/>
    <w:rsid w:val="00523D2C"/>
    <w:rsid w:val="00523E39"/>
    <w:rsid w:val="00523EA3"/>
    <w:rsid w:val="00523FBF"/>
    <w:rsid w:val="00523FD8"/>
    <w:rsid w:val="00524277"/>
    <w:rsid w:val="00524630"/>
    <w:rsid w:val="00524A5A"/>
    <w:rsid w:val="00524A95"/>
    <w:rsid w:val="005255B2"/>
    <w:rsid w:val="00525B44"/>
    <w:rsid w:val="00525B8B"/>
    <w:rsid w:val="00525E3B"/>
    <w:rsid w:val="005263B9"/>
    <w:rsid w:val="0052664A"/>
    <w:rsid w:val="005266AC"/>
    <w:rsid w:val="00526F58"/>
    <w:rsid w:val="00526FB2"/>
    <w:rsid w:val="00527059"/>
    <w:rsid w:val="00527406"/>
    <w:rsid w:val="0052742D"/>
    <w:rsid w:val="0052766B"/>
    <w:rsid w:val="005276F3"/>
    <w:rsid w:val="00527AB3"/>
    <w:rsid w:val="00530563"/>
    <w:rsid w:val="005308C8"/>
    <w:rsid w:val="005309B0"/>
    <w:rsid w:val="00530A17"/>
    <w:rsid w:val="00530C22"/>
    <w:rsid w:val="00530CD8"/>
    <w:rsid w:val="00530E00"/>
    <w:rsid w:val="005311E3"/>
    <w:rsid w:val="00531765"/>
    <w:rsid w:val="00531B12"/>
    <w:rsid w:val="00531B6B"/>
    <w:rsid w:val="00531F83"/>
    <w:rsid w:val="005328C1"/>
    <w:rsid w:val="00532997"/>
    <w:rsid w:val="00532C79"/>
    <w:rsid w:val="00532EA4"/>
    <w:rsid w:val="0053339D"/>
    <w:rsid w:val="00533BBC"/>
    <w:rsid w:val="00533C41"/>
    <w:rsid w:val="00533ED7"/>
    <w:rsid w:val="005344A8"/>
    <w:rsid w:val="0053453E"/>
    <w:rsid w:val="00534679"/>
    <w:rsid w:val="0053470E"/>
    <w:rsid w:val="00535847"/>
    <w:rsid w:val="00535851"/>
    <w:rsid w:val="005358F3"/>
    <w:rsid w:val="00535BD8"/>
    <w:rsid w:val="005362B8"/>
    <w:rsid w:val="00536947"/>
    <w:rsid w:val="0053711C"/>
    <w:rsid w:val="005374AE"/>
    <w:rsid w:val="005379F1"/>
    <w:rsid w:val="00537C10"/>
    <w:rsid w:val="00537EB8"/>
    <w:rsid w:val="00540468"/>
    <w:rsid w:val="00540859"/>
    <w:rsid w:val="005409FF"/>
    <w:rsid w:val="005410B2"/>
    <w:rsid w:val="005412DD"/>
    <w:rsid w:val="00541784"/>
    <w:rsid w:val="0054197C"/>
    <w:rsid w:val="00542043"/>
    <w:rsid w:val="005420A6"/>
    <w:rsid w:val="005420DD"/>
    <w:rsid w:val="0054245D"/>
    <w:rsid w:val="005426B6"/>
    <w:rsid w:val="0054291B"/>
    <w:rsid w:val="00543C56"/>
    <w:rsid w:val="00544152"/>
    <w:rsid w:val="00544E74"/>
    <w:rsid w:val="00545470"/>
    <w:rsid w:val="0054590E"/>
    <w:rsid w:val="00545B89"/>
    <w:rsid w:val="00545C0E"/>
    <w:rsid w:val="00545D93"/>
    <w:rsid w:val="00545EAC"/>
    <w:rsid w:val="00545F34"/>
    <w:rsid w:val="00546181"/>
    <w:rsid w:val="005461D7"/>
    <w:rsid w:val="00546660"/>
    <w:rsid w:val="00546BE4"/>
    <w:rsid w:val="00546E6B"/>
    <w:rsid w:val="005479BF"/>
    <w:rsid w:val="005506C8"/>
    <w:rsid w:val="005506D0"/>
    <w:rsid w:val="00550711"/>
    <w:rsid w:val="0055077E"/>
    <w:rsid w:val="005507C3"/>
    <w:rsid w:val="00550CED"/>
    <w:rsid w:val="00551508"/>
    <w:rsid w:val="00551AF1"/>
    <w:rsid w:val="00551FFD"/>
    <w:rsid w:val="0055231C"/>
    <w:rsid w:val="00552361"/>
    <w:rsid w:val="005524C0"/>
    <w:rsid w:val="005536C3"/>
    <w:rsid w:val="0055397A"/>
    <w:rsid w:val="005539B5"/>
    <w:rsid w:val="00553C83"/>
    <w:rsid w:val="00554C15"/>
    <w:rsid w:val="00554D11"/>
    <w:rsid w:val="00554D51"/>
    <w:rsid w:val="00555518"/>
    <w:rsid w:val="00555BE0"/>
    <w:rsid w:val="0055662C"/>
    <w:rsid w:val="00556B44"/>
    <w:rsid w:val="00556D3B"/>
    <w:rsid w:val="00556E56"/>
    <w:rsid w:val="00556F8D"/>
    <w:rsid w:val="00557244"/>
    <w:rsid w:val="00557563"/>
    <w:rsid w:val="005579B8"/>
    <w:rsid w:val="00557BE8"/>
    <w:rsid w:val="00557D95"/>
    <w:rsid w:val="00557EAC"/>
    <w:rsid w:val="00560283"/>
    <w:rsid w:val="005609FA"/>
    <w:rsid w:val="00560BDE"/>
    <w:rsid w:val="0056107D"/>
    <w:rsid w:val="00561279"/>
    <w:rsid w:val="00561481"/>
    <w:rsid w:val="0056208A"/>
    <w:rsid w:val="005623A9"/>
    <w:rsid w:val="00562780"/>
    <w:rsid w:val="00562E24"/>
    <w:rsid w:val="00563636"/>
    <w:rsid w:val="00563743"/>
    <w:rsid w:val="005638CC"/>
    <w:rsid w:val="005639E5"/>
    <w:rsid w:val="00563CC5"/>
    <w:rsid w:val="00563E9B"/>
    <w:rsid w:val="0056402F"/>
    <w:rsid w:val="00564043"/>
    <w:rsid w:val="005643E8"/>
    <w:rsid w:val="005646CA"/>
    <w:rsid w:val="005647E2"/>
    <w:rsid w:val="00564940"/>
    <w:rsid w:val="00564F44"/>
    <w:rsid w:val="005657B3"/>
    <w:rsid w:val="005659EF"/>
    <w:rsid w:val="00565C7B"/>
    <w:rsid w:val="0056659A"/>
    <w:rsid w:val="0056669D"/>
    <w:rsid w:val="00566DA1"/>
    <w:rsid w:val="00566E76"/>
    <w:rsid w:val="00566FF3"/>
    <w:rsid w:val="00566FFF"/>
    <w:rsid w:val="0056723C"/>
    <w:rsid w:val="00567294"/>
    <w:rsid w:val="00567874"/>
    <w:rsid w:val="00567F45"/>
    <w:rsid w:val="00570344"/>
    <w:rsid w:val="00570535"/>
    <w:rsid w:val="00570C76"/>
    <w:rsid w:val="00570EDF"/>
    <w:rsid w:val="00571147"/>
    <w:rsid w:val="00571299"/>
    <w:rsid w:val="005717BF"/>
    <w:rsid w:val="005719EE"/>
    <w:rsid w:val="005719F0"/>
    <w:rsid w:val="00571B89"/>
    <w:rsid w:val="00571D4C"/>
    <w:rsid w:val="00572168"/>
    <w:rsid w:val="0057234E"/>
    <w:rsid w:val="005723F4"/>
    <w:rsid w:val="00572D8E"/>
    <w:rsid w:val="00572DB6"/>
    <w:rsid w:val="005730F0"/>
    <w:rsid w:val="0057342D"/>
    <w:rsid w:val="00573668"/>
    <w:rsid w:val="005736DF"/>
    <w:rsid w:val="005741F8"/>
    <w:rsid w:val="0057453B"/>
    <w:rsid w:val="005745F2"/>
    <w:rsid w:val="005749EE"/>
    <w:rsid w:val="00574AC4"/>
    <w:rsid w:val="00574E19"/>
    <w:rsid w:val="0057507E"/>
    <w:rsid w:val="00575244"/>
    <w:rsid w:val="00575766"/>
    <w:rsid w:val="00575B6C"/>
    <w:rsid w:val="0057619E"/>
    <w:rsid w:val="005763B1"/>
    <w:rsid w:val="0057649C"/>
    <w:rsid w:val="00576A3C"/>
    <w:rsid w:val="00576E58"/>
    <w:rsid w:val="00576F27"/>
    <w:rsid w:val="00577C19"/>
    <w:rsid w:val="00577E2F"/>
    <w:rsid w:val="005801C2"/>
    <w:rsid w:val="00580A98"/>
    <w:rsid w:val="005821E1"/>
    <w:rsid w:val="005824CF"/>
    <w:rsid w:val="00582514"/>
    <w:rsid w:val="005829CE"/>
    <w:rsid w:val="00582E6F"/>
    <w:rsid w:val="005830E0"/>
    <w:rsid w:val="005834AC"/>
    <w:rsid w:val="00583710"/>
    <w:rsid w:val="00583DE4"/>
    <w:rsid w:val="0058430E"/>
    <w:rsid w:val="0058437F"/>
    <w:rsid w:val="00584517"/>
    <w:rsid w:val="00584E91"/>
    <w:rsid w:val="0058520D"/>
    <w:rsid w:val="00585995"/>
    <w:rsid w:val="00585F43"/>
    <w:rsid w:val="0058672A"/>
    <w:rsid w:val="00587890"/>
    <w:rsid w:val="005879F5"/>
    <w:rsid w:val="00590007"/>
    <w:rsid w:val="00590248"/>
    <w:rsid w:val="005905D6"/>
    <w:rsid w:val="00590A71"/>
    <w:rsid w:val="00590FFD"/>
    <w:rsid w:val="005913BD"/>
    <w:rsid w:val="00591663"/>
    <w:rsid w:val="005918DD"/>
    <w:rsid w:val="00591F5C"/>
    <w:rsid w:val="0059221E"/>
    <w:rsid w:val="00592295"/>
    <w:rsid w:val="005923B7"/>
    <w:rsid w:val="00592579"/>
    <w:rsid w:val="0059289A"/>
    <w:rsid w:val="005928C8"/>
    <w:rsid w:val="00592960"/>
    <w:rsid w:val="00592B81"/>
    <w:rsid w:val="00593D01"/>
    <w:rsid w:val="00594C92"/>
    <w:rsid w:val="00595801"/>
    <w:rsid w:val="00595982"/>
    <w:rsid w:val="005961CD"/>
    <w:rsid w:val="005961E5"/>
    <w:rsid w:val="00596250"/>
    <w:rsid w:val="005965CC"/>
    <w:rsid w:val="0059662A"/>
    <w:rsid w:val="00596C0F"/>
    <w:rsid w:val="005972ED"/>
    <w:rsid w:val="005978E1"/>
    <w:rsid w:val="00597A0E"/>
    <w:rsid w:val="00597D95"/>
    <w:rsid w:val="00597EB1"/>
    <w:rsid w:val="005A01AF"/>
    <w:rsid w:val="005A02B5"/>
    <w:rsid w:val="005A0402"/>
    <w:rsid w:val="005A06A3"/>
    <w:rsid w:val="005A09C8"/>
    <w:rsid w:val="005A0B2A"/>
    <w:rsid w:val="005A1134"/>
    <w:rsid w:val="005A14DF"/>
    <w:rsid w:val="005A1574"/>
    <w:rsid w:val="005A195A"/>
    <w:rsid w:val="005A1F6F"/>
    <w:rsid w:val="005A2525"/>
    <w:rsid w:val="005A2882"/>
    <w:rsid w:val="005A3009"/>
    <w:rsid w:val="005A30B8"/>
    <w:rsid w:val="005A375A"/>
    <w:rsid w:val="005A3770"/>
    <w:rsid w:val="005A3D6A"/>
    <w:rsid w:val="005A3E4E"/>
    <w:rsid w:val="005A3E62"/>
    <w:rsid w:val="005A44BA"/>
    <w:rsid w:val="005A44C2"/>
    <w:rsid w:val="005A44E7"/>
    <w:rsid w:val="005A536A"/>
    <w:rsid w:val="005A5D85"/>
    <w:rsid w:val="005A600D"/>
    <w:rsid w:val="005A6433"/>
    <w:rsid w:val="005A64D2"/>
    <w:rsid w:val="005A66D4"/>
    <w:rsid w:val="005A67BC"/>
    <w:rsid w:val="005A67E9"/>
    <w:rsid w:val="005A768D"/>
    <w:rsid w:val="005A7820"/>
    <w:rsid w:val="005A7E57"/>
    <w:rsid w:val="005B0269"/>
    <w:rsid w:val="005B0DC6"/>
    <w:rsid w:val="005B14E4"/>
    <w:rsid w:val="005B1ECD"/>
    <w:rsid w:val="005B1EF2"/>
    <w:rsid w:val="005B2606"/>
    <w:rsid w:val="005B2676"/>
    <w:rsid w:val="005B2806"/>
    <w:rsid w:val="005B2C5D"/>
    <w:rsid w:val="005B2D27"/>
    <w:rsid w:val="005B2F7D"/>
    <w:rsid w:val="005B2FF3"/>
    <w:rsid w:val="005B300D"/>
    <w:rsid w:val="005B3114"/>
    <w:rsid w:val="005B3CC5"/>
    <w:rsid w:val="005B3E32"/>
    <w:rsid w:val="005B47CC"/>
    <w:rsid w:val="005B4B90"/>
    <w:rsid w:val="005B4DEC"/>
    <w:rsid w:val="005B4EBF"/>
    <w:rsid w:val="005B511E"/>
    <w:rsid w:val="005B5BB0"/>
    <w:rsid w:val="005B614D"/>
    <w:rsid w:val="005B690B"/>
    <w:rsid w:val="005B6983"/>
    <w:rsid w:val="005B70F1"/>
    <w:rsid w:val="005B7293"/>
    <w:rsid w:val="005B7736"/>
    <w:rsid w:val="005B7873"/>
    <w:rsid w:val="005B7B32"/>
    <w:rsid w:val="005B7C85"/>
    <w:rsid w:val="005B7D7D"/>
    <w:rsid w:val="005C0714"/>
    <w:rsid w:val="005C0C72"/>
    <w:rsid w:val="005C0E39"/>
    <w:rsid w:val="005C14CB"/>
    <w:rsid w:val="005C1507"/>
    <w:rsid w:val="005C1535"/>
    <w:rsid w:val="005C1B2D"/>
    <w:rsid w:val="005C22BC"/>
    <w:rsid w:val="005C29C0"/>
    <w:rsid w:val="005C3038"/>
    <w:rsid w:val="005C3049"/>
    <w:rsid w:val="005C325C"/>
    <w:rsid w:val="005C340F"/>
    <w:rsid w:val="005C3AA0"/>
    <w:rsid w:val="005C3C47"/>
    <w:rsid w:val="005C3E5A"/>
    <w:rsid w:val="005C4788"/>
    <w:rsid w:val="005C5196"/>
    <w:rsid w:val="005C5745"/>
    <w:rsid w:val="005C57EB"/>
    <w:rsid w:val="005C5912"/>
    <w:rsid w:val="005C5A7C"/>
    <w:rsid w:val="005C61BE"/>
    <w:rsid w:val="005C6543"/>
    <w:rsid w:val="005C7431"/>
    <w:rsid w:val="005C749A"/>
    <w:rsid w:val="005C7712"/>
    <w:rsid w:val="005C7751"/>
    <w:rsid w:val="005C78F9"/>
    <w:rsid w:val="005C7C12"/>
    <w:rsid w:val="005D0578"/>
    <w:rsid w:val="005D064C"/>
    <w:rsid w:val="005D06A8"/>
    <w:rsid w:val="005D0AF2"/>
    <w:rsid w:val="005D0F1D"/>
    <w:rsid w:val="005D11B2"/>
    <w:rsid w:val="005D135F"/>
    <w:rsid w:val="005D13B4"/>
    <w:rsid w:val="005D16CB"/>
    <w:rsid w:val="005D1B95"/>
    <w:rsid w:val="005D1D0D"/>
    <w:rsid w:val="005D1D5A"/>
    <w:rsid w:val="005D1FB2"/>
    <w:rsid w:val="005D2020"/>
    <w:rsid w:val="005D21BC"/>
    <w:rsid w:val="005D293E"/>
    <w:rsid w:val="005D2953"/>
    <w:rsid w:val="005D2B45"/>
    <w:rsid w:val="005D2D6F"/>
    <w:rsid w:val="005D2E98"/>
    <w:rsid w:val="005D35FF"/>
    <w:rsid w:val="005D3A96"/>
    <w:rsid w:val="005D3E30"/>
    <w:rsid w:val="005D4258"/>
    <w:rsid w:val="005D42A1"/>
    <w:rsid w:val="005D42FB"/>
    <w:rsid w:val="005D46CD"/>
    <w:rsid w:val="005D4A8B"/>
    <w:rsid w:val="005D4F35"/>
    <w:rsid w:val="005D4F61"/>
    <w:rsid w:val="005D4FDE"/>
    <w:rsid w:val="005D54F9"/>
    <w:rsid w:val="005D59DB"/>
    <w:rsid w:val="005D5DED"/>
    <w:rsid w:val="005D6042"/>
    <w:rsid w:val="005D60B4"/>
    <w:rsid w:val="005D6387"/>
    <w:rsid w:val="005D6571"/>
    <w:rsid w:val="005D67AC"/>
    <w:rsid w:val="005D6FA3"/>
    <w:rsid w:val="005D791F"/>
    <w:rsid w:val="005D7DCF"/>
    <w:rsid w:val="005D7FAD"/>
    <w:rsid w:val="005E0625"/>
    <w:rsid w:val="005E066D"/>
    <w:rsid w:val="005E0919"/>
    <w:rsid w:val="005E0B4D"/>
    <w:rsid w:val="005E10B5"/>
    <w:rsid w:val="005E143F"/>
    <w:rsid w:val="005E1974"/>
    <w:rsid w:val="005E1F0E"/>
    <w:rsid w:val="005E2088"/>
    <w:rsid w:val="005E20DD"/>
    <w:rsid w:val="005E25F7"/>
    <w:rsid w:val="005E2EAE"/>
    <w:rsid w:val="005E3385"/>
    <w:rsid w:val="005E3924"/>
    <w:rsid w:val="005E3AF0"/>
    <w:rsid w:val="005E4816"/>
    <w:rsid w:val="005E4E00"/>
    <w:rsid w:val="005E500D"/>
    <w:rsid w:val="005E547E"/>
    <w:rsid w:val="005E5510"/>
    <w:rsid w:val="005E624D"/>
    <w:rsid w:val="005E66E7"/>
    <w:rsid w:val="005E69FF"/>
    <w:rsid w:val="005E70E0"/>
    <w:rsid w:val="005E7168"/>
    <w:rsid w:val="005E75F3"/>
    <w:rsid w:val="005E763B"/>
    <w:rsid w:val="005E7A45"/>
    <w:rsid w:val="005E7E33"/>
    <w:rsid w:val="005F040F"/>
    <w:rsid w:val="005F0767"/>
    <w:rsid w:val="005F0850"/>
    <w:rsid w:val="005F08F7"/>
    <w:rsid w:val="005F0905"/>
    <w:rsid w:val="005F0C8C"/>
    <w:rsid w:val="005F122A"/>
    <w:rsid w:val="005F1376"/>
    <w:rsid w:val="005F1658"/>
    <w:rsid w:val="005F17C9"/>
    <w:rsid w:val="005F19A6"/>
    <w:rsid w:val="005F23AC"/>
    <w:rsid w:val="005F2415"/>
    <w:rsid w:val="005F2793"/>
    <w:rsid w:val="005F27E0"/>
    <w:rsid w:val="005F2B17"/>
    <w:rsid w:val="005F2B46"/>
    <w:rsid w:val="005F2DF3"/>
    <w:rsid w:val="005F3653"/>
    <w:rsid w:val="005F396D"/>
    <w:rsid w:val="005F3C80"/>
    <w:rsid w:val="005F3DC1"/>
    <w:rsid w:val="005F41AA"/>
    <w:rsid w:val="005F45E9"/>
    <w:rsid w:val="005F4761"/>
    <w:rsid w:val="005F483C"/>
    <w:rsid w:val="005F5262"/>
    <w:rsid w:val="005F5813"/>
    <w:rsid w:val="005F5BC5"/>
    <w:rsid w:val="005F5D10"/>
    <w:rsid w:val="005F6AA4"/>
    <w:rsid w:val="005F6B2C"/>
    <w:rsid w:val="005F6F30"/>
    <w:rsid w:val="005F7957"/>
    <w:rsid w:val="005F7AF5"/>
    <w:rsid w:val="005F7BC7"/>
    <w:rsid w:val="00600354"/>
    <w:rsid w:val="006003DD"/>
    <w:rsid w:val="0060053A"/>
    <w:rsid w:val="006005F7"/>
    <w:rsid w:val="0060101C"/>
    <w:rsid w:val="00601032"/>
    <w:rsid w:val="0060126F"/>
    <w:rsid w:val="00601418"/>
    <w:rsid w:val="00602035"/>
    <w:rsid w:val="00602261"/>
    <w:rsid w:val="00602ABA"/>
    <w:rsid w:val="00602CBD"/>
    <w:rsid w:val="00602FCA"/>
    <w:rsid w:val="006039FA"/>
    <w:rsid w:val="00603E6C"/>
    <w:rsid w:val="00603F17"/>
    <w:rsid w:val="006041C4"/>
    <w:rsid w:val="0060423A"/>
    <w:rsid w:val="006042BA"/>
    <w:rsid w:val="00604347"/>
    <w:rsid w:val="0060484B"/>
    <w:rsid w:val="006048A6"/>
    <w:rsid w:val="00604BE5"/>
    <w:rsid w:val="00604D85"/>
    <w:rsid w:val="00604D9B"/>
    <w:rsid w:val="006052F6"/>
    <w:rsid w:val="006053AC"/>
    <w:rsid w:val="00605463"/>
    <w:rsid w:val="006056D4"/>
    <w:rsid w:val="00605E87"/>
    <w:rsid w:val="00605F38"/>
    <w:rsid w:val="00605FC7"/>
    <w:rsid w:val="00606388"/>
    <w:rsid w:val="00606411"/>
    <w:rsid w:val="006064C5"/>
    <w:rsid w:val="00606B9C"/>
    <w:rsid w:val="006070FA"/>
    <w:rsid w:val="006070FB"/>
    <w:rsid w:val="006074CB"/>
    <w:rsid w:val="00610FA6"/>
    <w:rsid w:val="00610FE6"/>
    <w:rsid w:val="00611860"/>
    <w:rsid w:val="00612345"/>
    <w:rsid w:val="00612F49"/>
    <w:rsid w:val="00612F7F"/>
    <w:rsid w:val="006137FE"/>
    <w:rsid w:val="00613888"/>
    <w:rsid w:val="006142BE"/>
    <w:rsid w:val="0061470E"/>
    <w:rsid w:val="00614813"/>
    <w:rsid w:val="00614B35"/>
    <w:rsid w:val="00614CA5"/>
    <w:rsid w:val="006156D9"/>
    <w:rsid w:val="00615702"/>
    <w:rsid w:val="006160C3"/>
    <w:rsid w:val="006162C9"/>
    <w:rsid w:val="006164E8"/>
    <w:rsid w:val="00616A28"/>
    <w:rsid w:val="00616AFC"/>
    <w:rsid w:val="00616EB2"/>
    <w:rsid w:val="00616EB9"/>
    <w:rsid w:val="00617164"/>
    <w:rsid w:val="00617760"/>
    <w:rsid w:val="006177B3"/>
    <w:rsid w:val="006203B0"/>
    <w:rsid w:val="00620581"/>
    <w:rsid w:val="0062074B"/>
    <w:rsid w:val="006207A1"/>
    <w:rsid w:val="00620AD8"/>
    <w:rsid w:val="00620C70"/>
    <w:rsid w:val="00620CCF"/>
    <w:rsid w:val="00621B4C"/>
    <w:rsid w:val="00622256"/>
    <w:rsid w:val="00622B83"/>
    <w:rsid w:val="00622C02"/>
    <w:rsid w:val="00622F71"/>
    <w:rsid w:val="00622FD3"/>
    <w:rsid w:val="00623173"/>
    <w:rsid w:val="006235BB"/>
    <w:rsid w:val="0062380F"/>
    <w:rsid w:val="00623883"/>
    <w:rsid w:val="006239DD"/>
    <w:rsid w:val="0062426D"/>
    <w:rsid w:val="00624769"/>
    <w:rsid w:val="00624A89"/>
    <w:rsid w:val="00625240"/>
    <w:rsid w:val="00625D27"/>
    <w:rsid w:val="00625E09"/>
    <w:rsid w:val="00626058"/>
    <w:rsid w:val="00626274"/>
    <w:rsid w:val="006266F9"/>
    <w:rsid w:val="00626939"/>
    <w:rsid w:val="0062697F"/>
    <w:rsid w:val="006269E2"/>
    <w:rsid w:val="00626A89"/>
    <w:rsid w:val="00626C38"/>
    <w:rsid w:val="00627278"/>
    <w:rsid w:val="0062780B"/>
    <w:rsid w:val="00627BEE"/>
    <w:rsid w:val="0063027E"/>
    <w:rsid w:val="0063028B"/>
    <w:rsid w:val="006304BA"/>
    <w:rsid w:val="00630EC8"/>
    <w:rsid w:val="00631007"/>
    <w:rsid w:val="00631BAC"/>
    <w:rsid w:val="00632058"/>
    <w:rsid w:val="006324DE"/>
    <w:rsid w:val="006344A9"/>
    <w:rsid w:val="006345EE"/>
    <w:rsid w:val="006346D6"/>
    <w:rsid w:val="00634B3C"/>
    <w:rsid w:val="0063507E"/>
    <w:rsid w:val="006350EF"/>
    <w:rsid w:val="00635243"/>
    <w:rsid w:val="00635794"/>
    <w:rsid w:val="00635F4C"/>
    <w:rsid w:val="0063641E"/>
    <w:rsid w:val="006364E1"/>
    <w:rsid w:val="006366DF"/>
    <w:rsid w:val="0063696B"/>
    <w:rsid w:val="00636B39"/>
    <w:rsid w:val="00636F06"/>
    <w:rsid w:val="00637DE7"/>
    <w:rsid w:val="0064003B"/>
    <w:rsid w:val="0064024C"/>
    <w:rsid w:val="00640257"/>
    <w:rsid w:val="006408F9"/>
    <w:rsid w:val="006411F9"/>
    <w:rsid w:val="00641359"/>
    <w:rsid w:val="006414E6"/>
    <w:rsid w:val="00641AFF"/>
    <w:rsid w:val="00641EB8"/>
    <w:rsid w:val="00642245"/>
    <w:rsid w:val="006428F2"/>
    <w:rsid w:val="00642E90"/>
    <w:rsid w:val="006432F2"/>
    <w:rsid w:val="00643628"/>
    <w:rsid w:val="00643C1F"/>
    <w:rsid w:val="00643D30"/>
    <w:rsid w:val="00644076"/>
    <w:rsid w:val="00644964"/>
    <w:rsid w:val="006450B6"/>
    <w:rsid w:val="00645551"/>
    <w:rsid w:val="00645557"/>
    <w:rsid w:val="00645A48"/>
    <w:rsid w:val="006468F1"/>
    <w:rsid w:val="0064696C"/>
    <w:rsid w:val="00646A20"/>
    <w:rsid w:val="00647A58"/>
    <w:rsid w:val="006502BC"/>
    <w:rsid w:val="006507DC"/>
    <w:rsid w:val="00650963"/>
    <w:rsid w:val="006516C7"/>
    <w:rsid w:val="006517BC"/>
    <w:rsid w:val="00651D13"/>
    <w:rsid w:val="00651D2C"/>
    <w:rsid w:val="00652527"/>
    <w:rsid w:val="00652B5E"/>
    <w:rsid w:val="006533CF"/>
    <w:rsid w:val="0065395E"/>
    <w:rsid w:val="00653C6B"/>
    <w:rsid w:val="00654263"/>
    <w:rsid w:val="00654767"/>
    <w:rsid w:val="0065489E"/>
    <w:rsid w:val="006549D5"/>
    <w:rsid w:val="00655363"/>
    <w:rsid w:val="0065539C"/>
    <w:rsid w:val="006563BD"/>
    <w:rsid w:val="00656874"/>
    <w:rsid w:val="0065690B"/>
    <w:rsid w:val="00656973"/>
    <w:rsid w:val="00656DFF"/>
    <w:rsid w:val="00656E18"/>
    <w:rsid w:val="00657439"/>
    <w:rsid w:val="00657552"/>
    <w:rsid w:val="0065779B"/>
    <w:rsid w:val="00657DF7"/>
    <w:rsid w:val="00660A1C"/>
    <w:rsid w:val="00660E54"/>
    <w:rsid w:val="00660EB2"/>
    <w:rsid w:val="00660FBB"/>
    <w:rsid w:val="006612DE"/>
    <w:rsid w:val="006614BC"/>
    <w:rsid w:val="006615EF"/>
    <w:rsid w:val="00661B46"/>
    <w:rsid w:val="00662127"/>
    <w:rsid w:val="00662306"/>
    <w:rsid w:val="0066268E"/>
    <w:rsid w:val="00662C09"/>
    <w:rsid w:val="00663414"/>
    <w:rsid w:val="006637A0"/>
    <w:rsid w:val="00663906"/>
    <w:rsid w:val="00663EF1"/>
    <w:rsid w:val="0066412F"/>
    <w:rsid w:val="00664353"/>
    <w:rsid w:val="006644CE"/>
    <w:rsid w:val="00664521"/>
    <w:rsid w:val="00664543"/>
    <w:rsid w:val="00664D44"/>
    <w:rsid w:val="00664FB7"/>
    <w:rsid w:val="00664FDC"/>
    <w:rsid w:val="006659B3"/>
    <w:rsid w:val="00665CC1"/>
    <w:rsid w:val="00665E6F"/>
    <w:rsid w:val="006662E0"/>
    <w:rsid w:val="006668E7"/>
    <w:rsid w:val="006668EE"/>
    <w:rsid w:val="00666EB1"/>
    <w:rsid w:val="0066779F"/>
    <w:rsid w:val="00667F20"/>
    <w:rsid w:val="0067001A"/>
    <w:rsid w:val="0067009E"/>
    <w:rsid w:val="0067063D"/>
    <w:rsid w:val="00670852"/>
    <w:rsid w:val="00670991"/>
    <w:rsid w:val="00670CD8"/>
    <w:rsid w:val="00670E8B"/>
    <w:rsid w:val="0067123B"/>
    <w:rsid w:val="006715DE"/>
    <w:rsid w:val="0067160D"/>
    <w:rsid w:val="0067174D"/>
    <w:rsid w:val="00671928"/>
    <w:rsid w:val="00671B6D"/>
    <w:rsid w:val="00671E13"/>
    <w:rsid w:val="00672243"/>
    <w:rsid w:val="00672573"/>
    <w:rsid w:val="0067290B"/>
    <w:rsid w:val="00672C79"/>
    <w:rsid w:val="00672F21"/>
    <w:rsid w:val="00672FEC"/>
    <w:rsid w:val="006735F5"/>
    <w:rsid w:val="006741FE"/>
    <w:rsid w:val="006748D0"/>
    <w:rsid w:val="00674E7A"/>
    <w:rsid w:val="006750B4"/>
    <w:rsid w:val="00675472"/>
    <w:rsid w:val="0067557C"/>
    <w:rsid w:val="00675BDA"/>
    <w:rsid w:val="00675C61"/>
    <w:rsid w:val="00676580"/>
    <w:rsid w:val="006767F0"/>
    <w:rsid w:val="00676CA8"/>
    <w:rsid w:val="00676D51"/>
    <w:rsid w:val="00676DCC"/>
    <w:rsid w:val="0068061F"/>
    <w:rsid w:val="00680BF1"/>
    <w:rsid w:val="00680C19"/>
    <w:rsid w:val="00680E0B"/>
    <w:rsid w:val="006810E5"/>
    <w:rsid w:val="00681A2A"/>
    <w:rsid w:val="00681EF3"/>
    <w:rsid w:val="00681FA8"/>
    <w:rsid w:val="00682385"/>
    <w:rsid w:val="00682403"/>
    <w:rsid w:val="006827F1"/>
    <w:rsid w:val="00683060"/>
    <w:rsid w:val="0068367B"/>
    <w:rsid w:val="00683A1E"/>
    <w:rsid w:val="00683DAA"/>
    <w:rsid w:val="00683EED"/>
    <w:rsid w:val="00683FB9"/>
    <w:rsid w:val="006846E4"/>
    <w:rsid w:val="00684B24"/>
    <w:rsid w:val="00684E61"/>
    <w:rsid w:val="00685666"/>
    <w:rsid w:val="00686266"/>
    <w:rsid w:val="00686378"/>
    <w:rsid w:val="00686799"/>
    <w:rsid w:val="00686B63"/>
    <w:rsid w:val="00686C02"/>
    <w:rsid w:val="00687790"/>
    <w:rsid w:val="00687924"/>
    <w:rsid w:val="006909F9"/>
    <w:rsid w:val="00691098"/>
    <w:rsid w:val="00691BCF"/>
    <w:rsid w:val="00691F75"/>
    <w:rsid w:val="0069228F"/>
    <w:rsid w:val="0069291C"/>
    <w:rsid w:val="00692929"/>
    <w:rsid w:val="00692BAF"/>
    <w:rsid w:val="0069332F"/>
    <w:rsid w:val="0069357A"/>
    <w:rsid w:val="00693941"/>
    <w:rsid w:val="00693AEB"/>
    <w:rsid w:val="0069402F"/>
    <w:rsid w:val="0069415A"/>
    <w:rsid w:val="0069424E"/>
    <w:rsid w:val="006943DD"/>
    <w:rsid w:val="006949E3"/>
    <w:rsid w:val="00694C66"/>
    <w:rsid w:val="00694E03"/>
    <w:rsid w:val="00694F80"/>
    <w:rsid w:val="00695354"/>
    <w:rsid w:val="00695ACF"/>
    <w:rsid w:val="006974AF"/>
    <w:rsid w:val="0069767D"/>
    <w:rsid w:val="006A007A"/>
    <w:rsid w:val="006A0373"/>
    <w:rsid w:val="006A089F"/>
    <w:rsid w:val="006A0C90"/>
    <w:rsid w:val="006A0D7B"/>
    <w:rsid w:val="006A0F37"/>
    <w:rsid w:val="006A0FEB"/>
    <w:rsid w:val="006A13EB"/>
    <w:rsid w:val="006A15A2"/>
    <w:rsid w:val="006A1839"/>
    <w:rsid w:val="006A1A96"/>
    <w:rsid w:val="006A2A68"/>
    <w:rsid w:val="006A2B46"/>
    <w:rsid w:val="006A2B6E"/>
    <w:rsid w:val="006A2DC6"/>
    <w:rsid w:val="006A340F"/>
    <w:rsid w:val="006A3845"/>
    <w:rsid w:val="006A3D06"/>
    <w:rsid w:val="006A3ED3"/>
    <w:rsid w:val="006A4C8B"/>
    <w:rsid w:val="006A54FD"/>
    <w:rsid w:val="006A58B0"/>
    <w:rsid w:val="006A5EA0"/>
    <w:rsid w:val="006A5F0F"/>
    <w:rsid w:val="006A5F83"/>
    <w:rsid w:val="006A61E8"/>
    <w:rsid w:val="006A6419"/>
    <w:rsid w:val="006A6696"/>
    <w:rsid w:val="006A6B05"/>
    <w:rsid w:val="006A6DAE"/>
    <w:rsid w:val="006A6FBE"/>
    <w:rsid w:val="006A72CC"/>
    <w:rsid w:val="006A742A"/>
    <w:rsid w:val="006A7CC6"/>
    <w:rsid w:val="006B099D"/>
    <w:rsid w:val="006B0E07"/>
    <w:rsid w:val="006B1880"/>
    <w:rsid w:val="006B1CCD"/>
    <w:rsid w:val="006B2082"/>
    <w:rsid w:val="006B31DE"/>
    <w:rsid w:val="006B32F4"/>
    <w:rsid w:val="006B32F8"/>
    <w:rsid w:val="006B35BA"/>
    <w:rsid w:val="006B3A25"/>
    <w:rsid w:val="006B4003"/>
    <w:rsid w:val="006B420B"/>
    <w:rsid w:val="006B4666"/>
    <w:rsid w:val="006B4C07"/>
    <w:rsid w:val="006B4F9C"/>
    <w:rsid w:val="006B50F2"/>
    <w:rsid w:val="006B551D"/>
    <w:rsid w:val="006B55C6"/>
    <w:rsid w:val="006B5937"/>
    <w:rsid w:val="006B5CF3"/>
    <w:rsid w:val="006B6173"/>
    <w:rsid w:val="006B64CD"/>
    <w:rsid w:val="006B6A4F"/>
    <w:rsid w:val="006B7187"/>
    <w:rsid w:val="006B744B"/>
    <w:rsid w:val="006B7955"/>
    <w:rsid w:val="006B79C7"/>
    <w:rsid w:val="006B7A65"/>
    <w:rsid w:val="006B7BFC"/>
    <w:rsid w:val="006B7D09"/>
    <w:rsid w:val="006B7E91"/>
    <w:rsid w:val="006C0343"/>
    <w:rsid w:val="006C05F4"/>
    <w:rsid w:val="006C07A8"/>
    <w:rsid w:val="006C0940"/>
    <w:rsid w:val="006C1749"/>
    <w:rsid w:val="006C1F2F"/>
    <w:rsid w:val="006C256C"/>
    <w:rsid w:val="006C25E0"/>
    <w:rsid w:val="006C25E5"/>
    <w:rsid w:val="006C2D69"/>
    <w:rsid w:val="006C2FB1"/>
    <w:rsid w:val="006C32C7"/>
    <w:rsid w:val="006C3774"/>
    <w:rsid w:val="006C39E7"/>
    <w:rsid w:val="006C3DA7"/>
    <w:rsid w:val="006C4062"/>
    <w:rsid w:val="006C4A27"/>
    <w:rsid w:val="006C5482"/>
    <w:rsid w:val="006C55E2"/>
    <w:rsid w:val="006C59FF"/>
    <w:rsid w:val="006C5C78"/>
    <w:rsid w:val="006C60B2"/>
    <w:rsid w:val="006C60D9"/>
    <w:rsid w:val="006C620E"/>
    <w:rsid w:val="006C7189"/>
    <w:rsid w:val="006C7481"/>
    <w:rsid w:val="006C7516"/>
    <w:rsid w:val="006C7526"/>
    <w:rsid w:val="006D07FD"/>
    <w:rsid w:val="006D097E"/>
    <w:rsid w:val="006D13C0"/>
    <w:rsid w:val="006D1C5B"/>
    <w:rsid w:val="006D1E27"/>
    <w:rsid w:val="006D1EE5"/>
    <w:rsid w:val="006D2010"/>
    <w:rsid w:val="006D2082"/>
    <w:rsid w:val="006D210F"/>
    <w:rsid w:val="006D2185"/>
    <w:rsid w:val="006D22B7"/>
    <w:rsid w:val="006D2742"/>
    <w:rsid w:val="006D2B83"/>
    <w:rsid w:val="006D2CA5"/>
    <w:rsid w:val="006D350F"/>
    <w:rsid w:val="006D3625"/>
    <w:rsid w:val="006D3E98"/>
    <w:rsid w:val="006D4027"/>
    <w:rsid w:val="006D4BE4"/>
    <w:rsid w:val="006D4C66"/>
    <w:rsid w:val="006D4E7D"/>
    <w:rsid w:val="006D5A63"/>
    <w:rsid w:val="006D6992"/>
    <w:rsid w:val="006D6A19"/>
    <w:rsid w:val="006D6EC4"/>
    <w:rsid w:val="006D75E5"/>
    <w:rsid w:val="006D7E7F"/>
    <w:rsid w:val="006E0349"/>
    <w:rsid w:val="006E0414"/>
    <w:rsid w:val="006E0836"/>
    <w:rsid w:val="006E0849"/>
    <w:rsid w:val="006E09D5"/>
    <w:rsid w:val="006E0CC2"/>
    <w:rsid w:val="006E0F91"/>
    <w:rsid w:val="006E0F98"/>
    <w:rsid w:val="006E15C8"/>
    <w:rsid w:val="006E1A5B"/>
    <w:rsid w:val="006E1ED9"/>
    <w:rsid w:val="006E20A5"/>
    <w:rsid w:val="006E21D0"/>
    <w:rsid w:val="006E224A"/>
    <w:rsid w:val="006E2354"/>
    <w:rsid w:val="006E256B"/>
    <w:rsid w:val="006E27C6"/>
    <w:rsid w:val="006E27E9"/>
    <w:rsid w:val="006E354D"/>
    <w:rsid w:val="006E3774"/>
    <w:rsid w:val="006E383E"/>
    <w:rsid w:val="006E38E4"/>
    <w:rsid w:val="006E3AC9"/>
    <w:rsid w:val="006E4297"/>
    <w:rsid w:val="006E431E"/>
    <w:rsid w:val="006E4481"/>
    <w:rsid w:val="006E4713"/>
    <w:rsid w:val="006E520B"/>
    <w:rsid w:val="006E5623"/>
    <w:rsid w:val="006E5850"/>
    <w:rsid w:val="006E5CA9"/>
    <w:rsid w:val="006E65C5"/>
    <w:rsid w:val="006E681B"/>
    <w:rsid w:val="006E6BAC"/>
    <w:rsid w:val="006E6E66"/>
    <w:rsid w:val="006E6F57"/>
    <w:rsid w:val="006E7D45"/>
    <w:rsid w:val="006F0062"/>
    <w:rsid w:val="006F02B8"/>
    <w:rsid w:val="006F0EDD"/>
    <w:rsid w:val="006F166A"/>
    <w:rsid w:val="006F1B31"/>
    <w:rsid w:val="006F21D5"/>
    <w:rsid w:val="006F27B6"/>
    <w:rsid w:val="006F2888"/>
    <w:rsid w:val="006F2D6D"/>
    <w:rsid w:val="006F33B9"/>
    <w:rsid w:val="006F33E0"/>
    <w:rsid w:val="006F34AE"/>
    <w:rsid w:val="006F408F"/>
    <w:rsid w:val="006F4515"/>
    <w:rsid w:val="006F4A81"/>
    <w:rsid w:val="006F500A"/>
    <w:rsid w:val="006F508F"/>
    <w:rsid w:val="006F522A"/>
    <w:rsid w:val="006F5551"/>
    <w:rsid w:val="006F573C"/>
    <w:rsid w:val="006F5E2E"/>
    <w:rsid w:val="006F5E95"/>
    <w:rsid w:val="006F6230"/>
    <w:rsid w:val="006F68A0"/>
    <w:rsid w:val="006F6DC7"/>
    <w:rsid w:val="006F7017"/>
    <w:rsid w:val="006F7213"/>
    <w:rsid w:val="006F74DD"/>
    <w:rsid w:val="006F78F5"/>
    <w:rsid w:val="006F7DDE"/>
    <w:rsid w:val="007001B0"/>
    <w:rsid w:val="007004B2"/>
    <w:rsid w:val="00700712"/>
    <w:rsid w:val="00700C8D"/>
    <w:rsid w:val="007010AC"/>
    <w:rsid w:val="007011F1"/>
    <w:rsid w:val="00701442"/>
    <w:rsid w:val="007019A6"/>
    <w:rsid w:val="00701E2C"/>
    <w:rsid w:val="00701F6F"/>
    <w:rsid w:val="007024BD"/>
    <w:rsid w:val="0070331C"/>
    <w:rsid w:val="00703A59"/>
    <w:rsid w:val="00703AA7"/>
    <w:rsid w:val="00703AD6"/>
    <w:rsid w:val="00703D03"/>
    <w:rsid w:val="00704142"/>
    <w:rsid w:val="00704285"/>
    <w:rsid w:val="007046C7"/>
    <w:rsid w:val="00704BE9"/>
    <w:rsid w:val="00704EC9"/>
    <w:rsid w:val="0070521C"/>
    <w:rsid w:val="007055B1"/>
    <w:rsid w:val="00706163"/>
    <w:rsid w:val="007062AC"/>
    <w:rsid w:val="0070631C"/>
    <w:rsid w:val="007065FD"/>
    <w:rsid w:val="007067DB"/>
    <w:rsid w:val="007069A4"/>
    <w:rsid w:val="00707656"/>
    <w:rsid w:val="007079D0"/>
    <w:rsid w:val="00707B12"/>
    <w:rsid w:val="00707B53"/>
    <w:rsid w:val="00707D83"/>
    <w:rsid w:val="00710344"/>
    <w:rsid w:val="00710CD8"/>
    <w:rsid w:val="007110FE"/>
    <w:rsid w:val="00711229"/>
    <w:rsid w:val="00711563"/>
    <w:rsid w:val="00711695"/>
    <w:rsid w:val="00711722"/>
    <w:rsid w:val="00711BE2"/>
    <w:rsid w:val="00711F0C"/>
    <w:rsid w:val="00711FCF"/>
    <w:rsid w:val="00712005"/>
    <w:rsid w:val="00712320"/>
    <w:rsid w:val="0071292A"/>
    <w:rsid w:val="00712E18"/>
    <w:rsid w:val="007135D7"/>
    <w:rsid w:val="00713C7D"/>
    <w:rsid w:val="0071421B"/>
    <w:rsid w:val="00714365"/>
    <w:rsid w:val="007154D9"/>
    <w:rsid w:val="00715B9E"/>
    <w:rsid w:val="00715D92"/>
    <w:rsid w:val="00715DAC"/>
    <w:rsid w:val="0071628B"/>
    <w:rsid w:val="00716341"/>
    <w:rsid w:val="007164AA"/>
    <w:rsid w:val="007166AA"/>
    <w:rsid w:val="007166B0"/>
    <w:rsid w:val="00716BF6"/>
    <w:rsid w:val="00716D6C"/>
    <w:rsid w:val="007178AD"/>
    <w:rsid w:val="00717FAE"/>
    <w:rsid w:val="00720552"/>
    <w:rsid w:val="007205D8"/>
    <w:rsid w:val="0072062F"/>
    <w:rsid w:val="00720737"/>
    <w:rsid w:val="0072090E"/>
    <w:rsid w:val="007217A9"/>
    <w:rsid w:val="0072191F"/>
    <w:rsid w:val="00722443"/>
    <w:rsid w:val="00722899"/>
    <w:rsid w:val="00722F77"/>
    <w:rsid w:val="0072320F"/>
    <w:rsid w:val="00723A5E"/>
    <w:rsid w:val="00723B51"/>
    <w:rsid w:val="00723F7D"/>
    <w:rsid w:val="0072424C"/>
    <w:rsid w:val="00724589"/>
    <w:rsid w:val="007247B4"/>
    <w:rsid w:val="00724962"/>
    <w:rsid w:val="00724E34"/>
    <w:rsid w:val="00724F45"/>
    <w:rsid w:val="007254B4"/>
    <w:rsid w:val="00725AB9"/>
    <w:rsid w:val="00725BB8"/>
    <w:rsid w:val="0072614D"/>
    <w:rsid w:val="0072635B"/>
    <w:rsid w:val="007266F8"/>
    <w:rsid w:val="00726B8A"/>
    <w:rsid w:val="00726C3F"/>
    <w:rsid w:val="00726CE8"/>
    <w:rsid w:val="0073017B"/>
    <w:rsid w:val="0073034E"/>
    <w:rsid w:val="00730CED"/>
    <w:rsid w:val="00730E1F"/>
    <w:rsid w:val="00730EE2"/>
    <w:rsid w:val="0073108C"/>
    <w:rsid w:val="00731BF8"/>
    <w:rsid w:val="00731E6B"/>
    <w:rsid w:val="0073207A"/>
    <w:rsid w:val="00732181"/>
    <w:rsid w:val="00732665"/>
    <w:rsid w:val="0073275B"/>
    <w:rsid w:val="00732827"/>
    <w:rsid w:val="00732DDE"/>
    <w:rsid w:val="00733311"/>
    <w:rsid w:val="00733886"/>
    <w:rsid w:val="007339D5"/>
    <w:rsid w:val="00733F64"/>
    <w:rsid w:val="0073418F"/>
    <w:rsid w:val="00734B22"/>
    <w:rsid w:val="00734D3D"/>
    <w:rsid w:val="00734E0E"/>
    <w:rsid w:val="00734E6D"/>
    <w:rsid w:val="007353F1"/>
    <w:rsid w:val="00735529"/>
    <w:rsid w:val="00735A43"/>
    <w:rsid w:val="00735D60"/>
    <w:rsid w:val="00735ECB"/>
    <w:rsid w:val="00735EEF"/>
    <w:rsid w:val="0073673F"/>
    <w:rsid w:val="0073695F"/>
    <w:rsid w:val="00736C7D"/>
    <w:rsid w:val="00736EA9"/>
    <w:rsid w:val="00736F08"/>
    <w:rsid w:val="00736FC5"/>
    <w:rsid w:val="007370A1"/>
    <w:rsid w:val="00737289"/>
    <w:rsid w:val="0073745A"/>
    <w:rsid w:val="007374E2"/>
    <w:rsid w:val="00737863"/>
    <w:rsid w:val="007403A2"/>
    <w:rsid w:val="0074076B"/>
    <w:rsid w:val="007409C4"/>
    <w:rsid w:val="00740B1C"/>
    <w:rsid w:val="00740C09"/>
    <w:rsid w:val="00740F2D"/>
    <w:rsid w:val="00741657"/>
    <w:rsid w:val="00741B01"/>
    <w:rsid w:val="00741CC9"/>
    <w:rsid w:val="00742131"/>
    <w:rsid w:val="007424B8"/>
    <w:rsid w:val="00742A2B"/>
    <w:rsid w:val="00742AAB"/>
    <w:rsid w:val="00742B8F"/>
    <w:rsid w:val="00743346"/>
    <w:rsid w:val="007434D7"/>
    <w:rsid w:val="007436C6"/>
    <w:rsid w:val="00743999"/>
    <w:rsid w:val="00743D6F"/>
    <w:rsid w:val="00743EC1"/>
    <w:rsid w:val="00744FF0"/>
    <w:rsid w:val="00745A57"/>
    <w:rsid w:val="00745E4A"/>
    <w:rsid w:val="00746973"/>
    <w:rsid w:val="00746E95"/>
    <w:rsid w:val="00746FC8"/>
    <w:rsid w:val="007473A8"/>
    <w:rsid w:val="00747643"/>
    <w:rsid w:val="00747699"/>
    <w:rsid w:val="007505C7"/>
    <w:rsid w:val="007505E6"/>
    <w:rsid w:val="007508EA"/>
    <w:rsid w:val="00750BC3"/>
    <w:rsid w:val="007512F9"/>
    <w:rsid w:val="007514AE"/>
    <w:rsid w:val="007518F4"/>
    <w:rsid w:val="00751CA6"/>
    <w:rsid w:val="0075216B"/>
    <w:rsid w:val="00752541"/>
    <w:rsid w:val="00752AA2"/>
    <w:rsid w:val="00752CF1"/>
    <w:rsid w:val="00752DBD"/>
    <w:rsid w:val="00752F82"/>
    <w:rsid w:val="007536F4"/>
    <w:rsid w:val="00753743"/>
    <w:rsid w:val="00753869"/>
    <w:rsid w:val="00753A9F"/>
    <w:rsid w:val="007544B1"/>
    <w:rsid w:val="007548C9"/>
    <w:rsid w:val="00754E24"/>
    <w:rsid w:val="007551FF"/>
    <w:rsid w:val="0075532E"/>
    <w:rsid w:val="00755612"/>
    <w:rsid w:val="007559E3"/>
    <w:rsid w:val="00755D19"/>
    <w:rsid w:val="00755E30"/>
    <w:rsid w:val="007562A7"/>
    <w:rsid w:val="00756867"/>
    <w:rsid w:val="00756FF5"/>
    <w:rsid w:val="007570BC"/>
    <w:rsid w:val="00757405"/>
    <w:rsid w:val="007576BD"/>
    <w:rsid w:val="0075789B"/>
    <w:rsid w:val="00757D05"/>
    <w:rsid w:val="007600CC"/>
    <w:rsid w:val="007602E7"/>
    <w:rsid w:val="00760920"/>
    <w:rsid w:val="00760C17"/>
    <w:rsid w:val="00760F5B"/>
    <w:rsid w:val="0076168A"/>
    <w:rsid w:val="007617A2"/>
    <w:rsid w:val="007619E2"/>
    <w:rsid w:val="00761D9B"/>
    <w:rsid w:val="007622D1"/>
    <w:rsid w:val="007622E0"/>
    <w:rsid w:val="00762420"/>
    <w:rsid w:val="00762434"/>
    <w:rsid w:val="007626DC"/>
    <w:rsid w:val="00762A72"/>
    <w:rsid w:val="00762AB3"/>
    <w:rsid w:val="0076300B"/>
    <w:rsid w:val="00763B1B"/>
    <w:rsid w:val="00763DDC"/>
    <w:rsid w:val="0076402B"/>
    <w:rsid w:val="00764187"/>
    <w:rsid w:val="00764D53"/>
    <w:rsid w:val="00764EB0"/>
    <w:rsid w:val="00764F2E"/>
    <w:rsid w:val="00765B12"/>
    <w:rsid w:val="00765ECA"/>
    <w:rsid w:val="007665EA"/>
    <w:rsid w:val="00766800"/>
    <w:rsid w:val="00766838"/>
    <w:rsid w:val="00766B0C"/>
    <w:rsid w:val="00766B1B"/>
    <w:rsid w:val="00766E9F"/>
    <w:rsid w:val="007675F4"/>
    <w:rsid w:val="00767809"/>
    <w:rsid w:val="00767BDA"/>
    <w:rsid w:val="00767F42"/>
    <w:rsid w:val="007711BF"/>
    <w:rsid w:val="007714D2"/>
    <w:rsid w:val="0077176E"/>
    <w:rsid w:val="00771F1C"/>
    <w:rsid w:val="0077209F"/>
    <w:rsid w:val="007722BE"/>
    <w:rsid w:val="00772A61"/>
    <w:rsid w:val="00772B97"/>
    <w:rsid w:val="00773776"/>
    <w:rsid w:val="0077384B"/>
    <w:rsid w:val="00773C9B"/>
    <w:rsid w:val="00773DA0"/>
    <w:rsid w:val="00773FB1"/>
    <w:rsid w:val="007740B6"/>
    <w:rsid w:val="00774260"/>
    <w:rsid w:val="007742B6"/>
    <w:rsid w:val="007745CD"/>
    <w:rsid w:val="00774A0E"/>
    <w:rsid w:val="00774C37"/>
    <w:rsid w:val="00774E5E"/>
    <w:rsid w:val="00776326"/>
    <w:rsid w:val="00776541"/>
    <w:rsid w:val="007769B5"/>
    <w:rsid w:val="00776EB4"/>
    <w:rsid w:val="0077753E"/>
    <w:rsid w:val="007775FB"/>
    <w:rsid w:val="00777655"/>
    <w:rsid w:val="007776CF"/>
    <w:rsid w:val="007776DC"/>
    <w:rsid w:val="007777CE"/>
    <w:rsid w:val="00777CC0"/>
    <w:rsid w:val="00780030"/>
    <w:rsid w:val="007803C1"/>
    <w:rsid w:val="0078079A"/>
    <w:rsid w:val="00780822"/>
    <w:rsid w:val="00780F19"/>
    <w:rsid w:val="007811E2"/>
    <w:rsid w:val="007813D2"/>
    <w:rsid w:val="0078193C"/>
    <w:rsid w:val="00782065"/>
    <w:rsid w:val="007820E5"/>
    <w:rsid w:val="007824E1"/>
    <w:rsid w:val="007824FE"/>
    <w:rsid w:val="00782A87"/>
    <w:rsid w:val="007833FB"/>
    <w:rsid w:val="0078352C"/>
    <w:rsid w:val="007839C7"/>
    <w:rsid w:val="00783BCB"/>
    <w:rsid w:val="00783E98"/>
    <w:rsid w:val="00784082"/>
    <w:rsid w:val="00784974"/>
    <w:rsid w:val="00784A6F"/>
    <w:rsid w:val="007854B3"/>
    <w:rsid w:val="0078596D"/>
    <w:rsid w:val="00786035"/>
    <w:rsid w:val="007864BD"/>
    <w:rsid w:val="007864E1"/>
    <w:rsid w:val="00786824"/>
    <w:rsid w:val="00786ACA"/>
    <w:rsid w:val="00786D27"/>
    <w:rsid w:val="00786D2E"/>
    <w:rsid w:val="00786D35"/>
    <w:rsid w:val="0078709E"/>
    <w:rsid w:val="0078748B"/>
    <w:rsid w:val="00787582"/>
    <w:rsid w:val="007878AB"/>
    <w:rsid w:val="007879FB"/>
    <w:rsid w:val="00787A29"/>
    <w:rsid w:val="00787E0A"/>
    <w:rsid w:val="00787EDA"/>
    <w:rsid w:val="007900BD"/>
    <w:rsid w:val="00790203"/>
    <w:rsid w:val="00790662"/>
    <w:rsid w:val="007912A9"/>
    <w:rsid w:val="00791415"/>
    <w:rsid w:val="00791433"/>
    <w:rsid w:val="00792033"/>
    <w:rsid w:val="0079226C"/>
    <w:rsid w:val="00792A41"/>
    <w:rsid w:val="00793E72"/>
    <w:rsid w:val="00794030"/>
    <w:rsid w:val="00794032"/>
    <w:rsid w:val="007943D2"/>
    <w:rsid w:val="0079453A"/>
    <w:rsid w:val="0079455C"/>
    <w:rsid w:val="007945B1"/>
    <w:rsid w:val="0079479F"/>
    <w:rsid w:val="00794929"/>
    <w:rsid w:val="0079498F"/>
    <w:rsid w:val="00794A64"/>
    <w:rsid w:val="00795211"/>
    <w:rsid w:val="00795696"/>
    <w:rsid w:val="007956B4"/>
    <w:rsid w:val="007957A2"/>
    <w:rsid w:val="0079598E"/>
    <w:rsid w:val="00795CDC"/>
    <w:rsid w:val="0079641E"/>
    <w:rsid w:val="00796EB6"/>
    <w:rsid w:val="00796F90"/>
    <w:rsid w:val="007972A3"/>
    <w:rsid w:val="00797848"/>
    <w:rsid w:val="00797AA9"/>
    <w:rsid w:val="00797AE2"/>
    <w:rsid w:val="007A01B0"/>
    <w:rsid w:val="007A041E"/>
    <w:rsid w:val="007A0616"/>
    <w:rsid w:val="007A08BB"/>
    <w:rsid w:val="007A0CED"/>
    <w:rsid w:val="007A0D94"/>
    <w:rsid w:val="007A10B0"/>
    <w:rsid w:val="007A1107"/>
    <w:rsid w:val="007A20E0"/>
    <w:rsid w:val="007A20F2"/>
    <w:rsid w:val="007A220A"/>
    <w:rsid w:val="007A2455"/>
    <w:rsid w:val="007A2B96"/>
    <w:rsid w:val="007A3567"/>
    <w:rsid w:val="007A3808"/>
    <w:rsid w:val="007A3BFD"/>
    <w:rsid w:val="007A3D40"/>
    <w:rsid w:val="007A3D73"/>
    <w:rsid w:val="007A4CA3"/>
    <w:rsid w:val="007A4E71"/>
    <w:rsid w:val="007A5972"/>
    <w:rsid w:val="007A60C7"/>
    <w:rsid w:val="007A61B6"/>
    <w:rsid w:val="007A6C06"/>
    <w:rsid w:val="007A6C8A"/>
    <w:rsid w:val="007A6E3B"/>
    <w:rsid w:val="007A70E9"/>
    <w:rsid w:val="007A735D"/>
    <w:rsid w:val="007A74DC"/>
    <w:rsid w:val="007A786E"/>
    <w:rsid w:val="007A7911"/>
    <w:rsid w:val="007A793E"/>
    <w:rsid w:val="007A7BE1"/>
    <w:rsid w:val="007A7D75"/>
    <w:rsid w:val="007A7DA1"/>
    <w:rsid w:val="007B0939"/>
    <w:rsid w:val="007B0CED"/>
    <w:rsid w:val="007B1CC6"/>
    <w:rsid w:val="007B1F89"/>
    <w:rsid w:val="007B1FB2"/>
    <w:rsid w:val="007B2136"/>
    <w:rsid w:val="007B244D"/>
    <w:rsid w:val="007B262A"/>
    <w:rsid w:val="007B2C93"/>
    <w:rsid w:val="007B349C"/>
    <w:rsid w:val="007B3B17"/>
    <w:rsid w:val="007B3E05"/>
    <w:rsid w:val="007B3F88"/>
    <w:rsid w:val="007B468F"/>
    <w:rsid w:val="007B5068"/>
    <w:rsid w:val="007B5150"/>
    <w:rsid w:val="007B5156"/>
    <w:rsid w:val="007B5905"/>
    <w:rsid w:val="007B604D"/>
    <w:rsid w:val="007B624D"/>
    <w:rsid w:val="007B6575"/>
    <w:rsid w:val="007B66CE"/>
    <w:rsid w:val="007B6CFD"/>
    <w:rsid w:val="007B6D45"/>
    <w:rsid w:val="007B6FBD"/>
    <w:rsid w:val="007B70F0"/>
    <w:rsid w:val="007B74A9"/>
    <w:rsid w:val="007B75B9"/>
    <w:rsid w:val="007B7613"/>
    <w:rsid w:val="007B7F56"/>
    <w:rsid w:val="007C03FB"/>
    <w:rsid w:val="007C0B6C"/>
    <w:rsid w:val="007C0EC2"/>
    <w:rsid w:val="007C1158"/>
    <w:rsid w:val="007C139E"/>
    <w:rsid w:val="007C144C"/>
    <w:rsid w:val="007C1683"/>
    <w:rsid w:val="007C1714"/>
    <w:rsid w:val="007C1763"/>
    <w:rsid w:val="007C199A"/>
    <w:rsid w:val="007C1DA9"/>
    <w:rsid w:val="007C1EBD"/>
    <w:rsid w:val="007C1F31"/>
    <w:rsid w:val="007C1FBF"/>
    <w:rsid w:val="007C21D0"/>
    <w:rsid w:val="007C299F"/>
    <w:rsid w:val="007C2ABD"/>
    <w:rsid w:val="007C2ACF"/>
    <w:rsid w:val="007C2B75"/>
    <w:rsid w:val="007C2E9B"/>
    <w:rsid w:val="007C2F91"/>
    <w:rsid w:val="007C40B6"/>
    <w:rsid w:val="007C45F8"/>
    <w:rsid w:val="007C4E99"/>
    <w:rsid w:val="007C4FD3"/>
    <w:rsid w:val="007C5494"/>
    <w:rsid w:val="007C5943"/>
    <w:rsid w:val="007C5A4C"/>
    <w:rsid w:val="007C5FBF"/>
    <w:rsid w:val="007C61A3"/>
    <w:rsid w:val="007C6354"/>
    <w:rsid w:val="007C6C83"/>
    <w:rsid w:val="007C7649"/>
    <w:rsid w:val="007C7659"/>
    <w:rsid w:val="007C7859"/>
    <w:rsid w:val="007C7925"/>
    <w:rsid w:val="007D061F"/>
    <w:rsid w:val="007D07AD"/>
    <w:rsid w:val="007D08EF"/>
    <w:rsid w:val="007D090D"/>
    <w:rsid w:val="007D0B6F"/>
    <w:rsid w:val="007D0E75"/>
    <w:rsid w:val="007D1345"/>
    <w:rsid w:val="007D193A"/>
    <w:rsid w:val="007D19E1"/>
    <w:rsid w:val="007D1D0C"/>
    <w:rsid w:val="007D259D"/>
    <w:rsid w:val="007D27CC"/>
    <w:rsid w:val="007D2888"/>
    <w:rsid w:val="007D28F2"/>
    <w:rsid w:val="007D2953"/>
    <w:rsid w:val="007D2C9C"/>
    <w:rsid w:val="007D323C"/>
    <w:rsid w:val="007D37D9"/>
    <w:rsid w:val="007D39A5"/>
    <w:rsid w:val="007D3B5C"/>
    <w:rsid w:val="007D3F3D"/>
    <w:rsid w:val="007D41AB"/>
    <w:rsid w:val="007D4595"/>
    <w:rsid w:val="007D48B9"/>
    <w:rsid w:val="007D4FFE"/>
    <w:rsid w:val="007D50A0"/>
    <w:rsid w:val="007D5255"/>
    <w:rsid w:val="007D556A"/>
    <w:rsid w:val="007D5C6D"/>
    <w:rsid w:val="007D6289"/>
    <w:rsid w:val="007D62A5"/>
    <w:rsid w:val="007D6C12"/>
    <w:rsid w:val="007D6C94"/>
    <w:rsid w:val="007D6D1C"/>
    <w:rsid w:val="007E11D3"/>
    <w:rsid w:val="007E13A6"/>
    <w:rsid w:val="007E164A"/>
    <w:rsid w:val="007E17F2"/>
    <w:rsid w:val="007E1BA7"/>
    <w:rsid w:val="007E1BCB"/>
    <w:rsid w:val="007E237E"/>
    <w:rsid w:val="007E2AD8"/>
    <w:rsid w:val="007E2D68"/>
    <w:rsid w:val="007E2FE1"/>
    <w:rsid w:val="007E3217"/>
    <w:rsid w:val="007E37AC"/>
    <w:rsid w:val="007E37BF"/>
    <w:rsid w:val="007E38F3"/>
    <w:rsid w:val="007E50B3"/>
    <w:rsid w:val="007E5147"/>
    <w:rsid w:val="007E523A"/>
    <w:rsid w:val="007E5488"/>
    <w:rsid w:val="007E5A1B"/>
    <w:rsid w:val="007E69A6"/>
    <w:rsid w:val="007E6D01"/>
    <w:rsid w:val="007E6D7D"/>
    <w:rsid w:val="007E6E2F"/>
    <w:rsid w:val="007E6E53"/>
    <w:rsid w:val="007E72E5"/>
    <w:rsid w:val="007E744E"/>
    <w:rsid w:val="007E752F"/>
    <w:rsid w:val="007E7689"/>
    <w:rsid w:val="007E7D55"/>
    <w:rsid w:val="007E7E0A"/>
    <w:rsid w:val="007F00DF"/>
    <w:rsid w:val="007F0180"/>
    <w:rsid w:val="007F04AE"/>
    <w:rsid w:val="007F06F9"/>
    <w:rsid w:val="007F0887"/>
    <w:rsid w:val="007F09FB"/>
    <w:rsid w:val="007F0A5B"/>
    <w:rsid w:val="007F0A6C"/>
    <w:rsid w:val="007F1725"/>
    <w:rsid w:val="007F1757"/>
    <w:rsid w:val="007F1872"/>
    <w:rsid w:val="007F2191"/>
    <w:rsid w:val="007F320C"/>
    <w:rsid w:val="007F36E2"/>
    <w:rsid w:val="007F36F1"/>
    <w:rsid w:val="007F37F0"/>
    <w:rsid w:val="007F3852"/>
    <w:rsid w:val="007F3EC6"/>
    <w:rsid w:val="007F4094"/>
    <w:rsid w:val="007F42E5"/>
    <w:rsid w:val="007F4319"/>
    <w:rsid w:val="007F433B"/>
    <w:rsid w:val="007F4A4C"/>
    <w:rsid w:val="007F4BCC"/>
    <w:rsid w:val="007F4BCD"/>
    <w:rsid w:val="007F4EF9"/>
    <w:rsid w:val="007F5111"/>
    <w:rsid w:val="007F52B3"/>
    <w:rsid w:val="007F554E"/>
    <w:rsid w:val="007F5993"/>
    <w:rsid w:val="007F5D28"/>
    <w:rsid w:val="007F5DCA"/>
    <w:rsid w:val="007F649E"/>
    <w:rsid w:val="007F6B32"/>
    <w:rsid w:val="007F7BEA"/>
    <w:rsid w:val="007F7BF2"/>
    <w:rsid w:val="007F7EF1"/>
    <w:rsid w:val="0080026C"/>
    <w:rsid w:val="00800721"/>
    <w:rsid w:val="008008E9"/>
    <w:rsid w:val="00800CC9"/>
    <w:rsid w:val="00800DEC"/>
    <w:rsid w:val="008013C2"/>
    <w:rsid w:val="00801478"/>
    <w:rsid w:val="0080148A"/>
    <w:rsid w:val="00801AE1"/>
    <w:rsid w:val="00801CE9"/>
    <w:rsid w:val="00801EA5"/>
    <w:rsid w:val="00801EE2"/>
    <w:rsid w:val="0080200C"/>
    <w:rsid w:val="008024D5"/>
    <w:rsid w:val="00802897"/>
    <w:rsid w:val="00802C11"/>
    <w:rsid w:val="00803141"/>
    <w:rsid w:val="0080347B"/>
    <w:rsid w:val="0080387F"/>
    <w:rsid w:val="00803B30"/>
    <w:rsid w:val="0080405B"/>
    <w:rsid w:val="00804389"/>
    <w:rsid w:val="008045B7"/>
    <w:rsid w:val="00804C92"/>
    <w:rsid w:val="0080542E"/>
    <w:rsid w:val="0080551C"/>
    <w:rsid w:val="00805782"/>
    <w:rsid w:val="0080598A"/>
    <w:rsid w:val="00805AD0"/>
    <w:rsid w:val="00805C63"/>
    <w:rsid w:val="00805CB1"/>
    <w:rsid w:val="00805FEC"/>
    <w:rsid w:val="0080617E"/>
    <w:rsid w:val="0080623A"/>
    <w:rsid w:val="00806770"/>
    <w:rsid w:val="00806905"/>
    <w:rsid w:val="00806B3D"/>
    <w:rsid w:val="00807613"/>
    <w:rsid w:val="00807723"/>
    <w:rsid w:val="00807816"/>
    <w:rsid w:val="00807D69"/>
    <w:rsid w:val="00810412"/>
    <w:rsid w:val="00810A72"/>
    <w:rsid w:val="00810E2E"/>
    <w:rsid w:val="0081157B"/>
    <w:rsid w:val="008118C1"/>
    <w:rsid w:val="00811D75"/>
    <w:rsid w:val="00812021"/>
    <w:rsid w:val="0081228B"/>
    <w:rsid w:val="00812884"/>
    <w:rsid w:val="00812B6A"/>
    <w:rsid w:val="00812C35"/>
    <w:rsid w:val="008134DB"/>
    <w:rsid w:val="00813AFB"/>
    <w:rsid w:val="00813DA6"/>
    <w:rsid w:val="00813F4C"/>
    <w:rsid w:val="0081410A"/>
    <w:rsid w:val="008147AD"/>
    <w:rsid w:val="00814AE5"/>
    <w:rsid w:val="00814B14"/>
    <w:rsid w:val="00814ECC"/>
    <w:rsid w:val="0081501A"/>
    <w:rsid w:val="0081513E"/>
    <w:rsid w:val="0081525A"/>
    <w:rsid w:val="008152FF"/>
    <w:rsid w:val="00815FD7"/>
    <w:rsid w:val="008161A5"/>
    <w:rsid w:val="00816AD1"/>
    <w:rsid w:val="00817085"/>
    <w:rsid w:val="008174C3"/>
    <w:rsid w:val="00817A72"/>
    <w:rsid w:val="00817BFD"/>
    <w:rsid w:val="00817C71"/>
    <w:rsid w:val="008204B0"/>
    <w:rsid w:val="008204F6"/>
    <w:rsid w:val="0082058C"/>
    <w:rsid w:val="00820642"/>
    <w:rsid w:val="00820B81"/>
    <w:rsid w:val="00820BED"/>
    <w:rsid w:val="00820EFC"/>
    <w:rsid w:val="00820F16"/>
    <w:rsid w:val="00821391"/>
    <w:rsid w:val="00821662"/>
    <w:rsid w:val="0082181D"/>
    <w:rsid w:val="00821935"/>
    <w:rsid w:val="00821A2D"/>
    <w:rsid w:val="008223AD"/>
    <w:rsid w:val="008226FB"/>
    <w:rsid w:val="00822991"/>
    <w:rsid w:val="00822B71"/>
    <w:rsid w:val="00822E74"/>
    <w:rsid w:val="00822F73"/>
    <w:rsid w:val="008233D0"/>
    <w:rsid w:val="0082368A"/>
    <w:rsid w:val="008236D5"/>
    <w:rsid w:val="00823918"/>
    <w:rsid w:val="00824516"/>
    <w:rsid w:val="008246ED"/>
    <w:rsid w:val="0082485F"/>
    <w:rsid w:val="00824B7B"/>
    <w:rsid w:val="00824D85"/>
    <w:rsid w:val="00825263"/>
    <w:rsid w:val="00825589"/>
    <w:rsid w:val="008258B5"/>
    <w:rsid w:val="00825B8E"/>
    <w:rsid w:val="0082642B"/>
    <w:rsid w:val="008264FB"/>
    <w:rsid w:val="008265D4"/>
    <w:rsid w:val="00826750"/>
    <w:rsid w:val="00826828"/>
    <w:rsid w:val="00826999"/>
    <w:rsid w:val="00826BE8"/>
    <w:rsid w:val="00826D0B"/>
    <w:rsid w:val="00827037"/>
    <w:rsid w:val="00827A17"/>
    <w:rsid w:val="00827B05"/>
    <w:rsid w:val="00827BEA"/>
    <w:rsid w:val="008300C8"/>
    <w:rsid w:val="00830106"/>
    <w:rsid w:val="0083066B"/>
    <w:rsid w:val="0083096E"/>
    <w:rsid w:val="00830CAF"/>
    <w:rsid w:val="00830DF3"/>
    <w:rsid w:val="00831295"/>
    <w:rsid w:val="00831411"/>
    <w:rsid w:val="00831507"/>
    <w:rsid w:val="00831895"/>
    <w:rsid w:val="00831A17"/>
    <w:rsid w:val="00832629"/>
    <w:rsid w:val="00832683"/>
    <w:rsid w:val="008328BD"/>
    <w:rsid w:val="00833237"/>
    <w:rsid w:val="00833703"/>
    <w:rsid w:val="00833B6E"/>
    <w:rsid w:val="00833C6D"/>
    <w:rsid w:val="00833C94"/>
    <w:rsid w:val="00833F61"/>
    <w:rsid w:val="00834286"/>
    <w:rsid w:val="0083432F"/>
    <w:rsid w:val="0083493D"/>
    <w:rsid w:val="008349BC"/>
    <w:rsid w:val="008349CC"/>
    <w:rsid w:val="00834A8E"/>
    <w:rsid w:val="00834CE4"/>
    <w:rsid w:val="00834D18"/>
    <w:rsid w:val="00834E1D"/>
    <w:rsid w:val="00834F0E"/>
    <w:rsid w:val="008351C0"/>
    <w:rsid w:val="008354D0"/>
    <w:rsid w:val="008354E1"/>
    <w:rsid w:val="00835563"/>
    <w:rsid w:val="008356CD"/>
    <w:rsid w:val="00835B57"/>
    <w:rsid w:val="00835D29"/>
    <w:rsid w:val="00835EC0"/>
    <w:rsid w:val="00835EE5"/>
    <w:rsid w:val="0083639B"/>
    <w:rsid w:val="00837390"/>
    <w:rsid w:val="00837AFF"/>
    <w:rsid w:val="0084006E"/>
    <w:rsid w:val="00840162"/>
    <w:rsid w:val="00840E6D"/>
    <w:rsid w:val="008416A8"/>
    <w:rsid w:val="0084173F"/>
    <w:rsid w:val="00841B1F"/>
    <w:rsid w:val="00841D9B"/>
    <w:rsid w:val="0084303B"/>
    <w:rsid w:val="0084321E"/>
    <w:rsid w:val="0084391B"/>
    <w:rsid w:val="0084418A"/>
    <w:rsid w:val="00844478"/>
    <w:rsid w:val="00844651"/>
    <w:rsid w:val="008449C8"/>
    <w:rsid w:val="00844C09"/>
    <w:rsid w:val="008453EE"/>
    <w:rsid w:val="00845675"/>
    <w:rsid w:val="00845943"/>
    <w:rsid w:val="00845954"/>
    <w:rsid w:val="00845C4B"/>
    <w:rsid w:val="00845F45"/>
    <w:rsid w:val="00846558"/>
    <w:rsid w:val="00846728"/>
    <w:rsid w:val="008470B3"/>
    <w:rsid w:val="00847B8C"/>
    <w:rsid w:val="00847F65"/>
    <w:rsid w:val="008501DB"/>
    <w:rsid w:val="0085044D"/>
    <w:rsid w:val="00850632"/>
    <w:rsid w:val="00850B83"/>
    <w:rsid w:val="00850DAE"/>
    <w:rsid w:val="008511D3"/>
    <w:rsid w:val="00851A18"/>
    <w:rsid w:val="00851AE7"/>
    <w:rsid w:val="00851F05"/>
    <w:rsid w:val="0085256C"/>
    <w:rsid w:val="008526BB"/>
    <w:rsid w:val="00852AD5"/>
    <w:rsid w:val="00852EA1"/>
    <w:rsid w:val="00852FBC"/>
    <w:rsid w:val="00852FF6"/>
    <w:rsid w:val="0085358F"/>
    <w:rsid w:val="008535D2"/>
    <w:rsid w:val="008535D9"/>
    <w:rsid w:val="0085387C"/>
    <w:rsid w:val="00854539"/>
    <w:rsid w:val="00854550"/>
    <w:rsid w:val="00854742"/>
    <w:rsid w:val="00855402"/>
    <w:rsid w:val="0085541C"/>
    <w:rsid w:val="00855947"/>
    <w:rsid w:val="00856020"/>
    <w:rsid w:val="0085603B"/>
    <w:rsid w:val="008567AD"/>
    <w:rsid w:val="008569FA"/>
    <w:rsid w:val="008572EF"/>
    <w:rsid w:val="0085743B"/>
    <w:rsid w:val="00857674"/>
    <w:rsid w:val="0085784E"/>
    <w:rsid w:val="00857909"/>
    <w:rsid w:val="008601D1"/>
    <w:rsid w:val="00860619"/>
    <w:rsid w:val="0086103B"/>
    <w:rsid w:val="008615BA"/>
    <w:rsid w:val="00861A39"/>
    <w:rsid w:val="00861E4C"/>
    <w:rsid w:val="00861F3B"/>
    <w:rsid w:val="0086236E"/>
    <w:rsid w:val="0086290C"/>
    <w:rsid w:val="00862B8B"/>
    <w:rsid w:val="00862F8B"/>
    <w:rsid w:val="00863456"/>
    <w:rsid w:val="0086375C"/>
    <w:rsid w:val="00863C2A"/>
    <w:rsid w:val="00863E1E"/>
    <w:rsid w:val="008641A7"/>
    <w:rsid w:val="00864ABA"/>
    <w:rsid w:val="008651BF"/>
    <w:rsid w:val="008651CE"/>
    <w:rsid w:val="00865314"/>
    <w:rsid w:val="00865919"/>
    <w:rsid w:val="008659FC"/>
    <w:rsid w:val="00865E3B"/>
    <w:rsid w:val="00865FB7"/>
    <w:rsid w:val="008667A2"/>
    <w:rsid w:val="0086741D"/>
    <w:rsid w:val="00867B37"/>
    <w:rsid w:val="00867F04"/>
    <w:rsid w:val="008710B0"/>
    <w:rsid w:val="008712BF"/>
    <w:rsid w:val="008713B1"/>
    <w:rsid w:val="00871AF8"/>
    <w:rsid w:val="0087232F"/>
    <w:rsid w:val="00872547"/>
    <w:rsid w:val="008725E3"/>
    <w:rsid w:val="0087288B"/>
    <w:rsid w:val="00872B52"/>
    <w:rsid w:val="008732DA"/>
    <w:rsid w:val="0087341F"/>
    <w:rsid w:val="0087368B"/>
    <w:rsid w:val="00873941"/>
    <w:rsid w:val="00874874"/>
    <w:rsid w:val="0087562D"/>
    <w:rsid w:val="008756ED"/>
    <w:rsid w:val="008757A7"/>
    <w:rsid w:val="00875BD8"/>
    <w:rsid w:val="00875D87"/>
    <w:rsid w:val="00876486"/>
    <w:rsid w:val="00876AF4"/>
    <w:rsid w:val="00876F65"/>
    <w:rsid w:val="00877044"/>
    <w:rsid w:val="00877411"/>
    <w:rsid w:val="0087792F"/>
    <w:rsid w:val="00877BB4"/>
    <w:rsid w:val="00880054"/>
    <w:rsid w:val="008802A8"/>
    <w:rsid w:val="008802C8"/>
    <w:rsid w:val="008805DC"/>
    <w:rsid w:val="008806B6"/>
    <w:rsid w:val="00880827"/>
    <w:rsid w:val="00880917"/>
    <w:rsid w:val="00880BAE"/>
    <w:rsid w:val="00880C67"/>
    <w:rsid w:val="008818BC"/>
    <w:rsid w:val="00881B8B"/>
    <w:rsid w:val="00881E5E"/>
    <w:rsid w:val="00881E9A"/>
    <w:rsid w:val="008822F3"/>
    <w:rsid w:val="00882727"/>
    <w:rsid w:val="00882A72"/>
    <w:rsid w:val="00882BEC"/>
    <w:rsid w:val="00883D22"/>
    <w:rsid w:val="00884000"/>
    <w:rsid w:val="00884066"/>
    <w:rsid w:val="008843E7"/>
    <w:rsid w:val="008845BA"/>
    <w:rsid w:val="00884923"/>
    <w:rsid w:val="00884FB8"/>
    <w:rsid w:val="00885137"/>
    <w:rsid w:val="00885144"/>
    <w:rsid w:val="0088544B"/>
    <w:rsid w:val="00885553"/>
    <w:rsid w:val="00885664"/>
    <w:rsid w:val="008857AA"/>
    <w:rsid w:val="00885CAE"/>
    <w:rsid w:val="008861BB"/>
    <w:rsid w:val="008864AA"/>
    <w:rsid w:val="00886797"/>
    <w:rsid w:val="008873F9"/>
    <w:rsid w:val="0088780B"/>
    <w:rsid w:val="00890A95"/>
    <w:rsid w:val="00890BBD"/>
    <w:rsid w:val="00891013"/>
    <w:rsid w:val="00891599"/>
    <w:rsid w:val="008919CB"/>
    <w:rsid w:val="00891A3B"/>
    <w:rsid w:val="00891BD4"/>
    <w:rsid w:val="00891C2F"/>
    <w:rsid w:val="00891FD1"/>
    <w:rsid w:val="0089271A"/>
    <w:rsid w:val="00892894"/>
    <w:rsid w:val="00892B15"/>
    <w:rsid w:val="00893202"/>
    <w:rsid w:val="008938B5"/>
    <w:rsid w:val="00893CB5"/>
    <w:rsid w:val="00893CD5"/>
    <w:rsid w:val="00893FD7"/>
    <w:rsid w:val="0089514F"/>
    <w:rsid w:val="008959B8"/>
    <w:rsid w:val="00895A3E"/>
    <w:rsid w:val="00895AEF"/>
    <w:rsid w:val="00895B4C"/>
    <w:rsid w:val="00896C13"/>
    <w:rsid w:val="00896DC9"/>
    <w:rsid w:val="00897188"/>
    <w:rsid w:val="00897705"/>
    <w:rsid w:val="00897968"/>
    <w:rsid w:val="00897FAF"/>
    <w:rsid w:val="008A0D06"/>
    <w:rsid w:val="008A0F73"/>
    <w:rsid w:val="008A1345"/>
    <w:rsid w:val="008A1478"/>
    <w:rsid w:val="008A1717"/>
    <w:rsid w:val="008A175F"/>
    <w:rsid w:val="008A198E"/>
    <w:rsid w:val="008A1AA3"/>
    <w:rsid w:val="008A1AC2"/>
    <w:rsid w:val="008A1B8D"/>
    <w:rsid w:val="008A1D7F"/>
    <w:rsid w:val="008A2290"/>
    <w:rsid w:val="008A250D"/>
    <w:rsid w:val="008A2664"/>
    <w:rsid w:val="008A26FA"/>
    <w:rsid w:val="008A32D9"/>
    <w:rsid w:val="008A335B"/>
    <w:rsid w:val="008A34E1"/>
    <w:rsid w:val="008A373C"/>
    <w:rsid w:val="008A3773"/>
    <w:rsid w:val="008A3FE5"/>
    <w:rsid w:val="008A456E"/>
    <w:rsid w:val="008A4A88"/>
    <w:rsid w:val="008A505E"/>
    <w:rsid w:val="008A541E"/>
    <w:rsid w:val="008A580E"/>
    <w:rsid w:val="008A58F0"/>
    <w:rsid w:val="008A59C2"/>
    <w:rsid w:val="008A5ADD"/>
    <w:rsid w:val="008A5AE0"/>
    <w:rsid w:val="008A5BC0"/>
    <w:rsid w:val="008A5CC5"/>
    <w:rsid w:val="008A5F7E"/>
    <w:rsid w:val="008A6270"/>
    <w:rsid w:val="008A647B"/>
    <w:rsid w:val="008A6BCE"/>
    <w:rsid w:val="008A707D"/>
    <w:rsid w:val="008A7BCB"/>
    <w:rsid w:val="008A7DA0"/>
    <w:rsid w:val="008B0732"/>
    <w:rsid w:val="008B088B"/>
    <w:rsid w:val="008B0B9D"/>
    <w:rsid w:val="008B0F37"/>
    <w:rsid w:val="008B118F"/>
    <w:rsid w:val="008B14CE"/>
    <w:rsid w:val="008B1AEC"/>
    <w:rsid w:val="008B26B7"/>
    <w:rsid w:val="008B26E4"/>
    <w:rsid w:val="008B2807"/>
    <w:rsid w:val="008B29E0"/>
    <w:rsid w:val="008B2A5D"/>
    <w:rsid w:val="008B2B02"/>
    <w:rsid w:val="008B2BDA"/>
    <w:rsid w:val="008B2DBF"/>
    <w:rsid w:val="008B33F6"/>
    <w:rsid w:val="008B3419"/>
    <w:rsid w:val="008B3CD9"/>
    <w:rsid w:val="008B4046"/>
    <w:rsid w:val="008B41C1"/>
    <w:rsid w:val="008B4505"/>
    <w:rsid w:val="008B45BA"/>
    <w:rsid w:val="008B4809"/>
    <w:rsid w:val="008B497F"/>
    <w:rsid w:val="008B4A8C"/>
    <w:rsid w:val="008B54AF"/>
    <w:rsid w:val="008B5E09"/>
    <w:rsid w:val="008B5EF6"/>
    <w:rsid w:val="008B63D1"/>
    <w:rsid w:val="008B6641"/>
    <w:rsid w:val="008B6CF4"/>
    <w:rsid w:val="008B7560"/>
    <w:rsid w:val="008B7628"/>
    <w:rsid w:val="008B7C02"/>
    <w:rsid w:val="008B7D84"/>
    <w:rsid w:val="008B7DAF"/>
    <w:rsid w:val="008C0350"/>
    <w:rsid w:val="008C044C"/>
    <w:rsid w:val="008C0A64"/>
    <w:rsid w:val="008C0DC7"/>
    <w:rsid w:val="008C10DE"/>
    <w:rsid w:val="008C1367"/>
    <w:rsid w:val="008C136D"/>
    <w:rsid w:val="008C13E0"/>
    <w:rsid w:val="008C14DF"/>
    <w:rsid w:val="008C1707"/>
    <w:rsid w:val="008C1885"/>
    <w:rsid w:val="008C1B1F"/>
    <w:rsid w:val="008C2160"/>
    <w:rsid w:val="008C254D"/>
    <w:rsid w:val="008C262E"/>
    <w:rsid w:val="008C28BE"/>
    <w:rsid w:val="008C2991"/>
    <w:rsid w:val="008C29B7"/>
    <w:rsid w:val="008C2EFC"/>
    <w:rsid w:val="008C2F6C"/>
    <w:rsid w:val="008C3412"/>
    <w:rsid w:val="008C35BD"/>
    <w:rsid w:val="008C36D9"/>
    <w:rsid w:val="008C383E"/>
    <w:rsid w:val="008C3A1E"/>
    <w:rsid w:val="008C3F79"/>
    <w:rsid w:val="008C4135"/>
    <w:rsid w:val="008C42A8"/>
    <w:rsid w:val="008C4DD0"/>
    <w:rsid w:val="008C538D"/>
    <w:rsid w:val="008C5905"/>
    <w:rsid w:val="008C5910"/>
    <w:rsid w:val="008C5F03"/>
    <w:rsid w:val="008C5F72"/>
    <w:rsid w:val="008C629F"/>
    <w:rsid w:val="008C6FE4"/>
    <w:rsid w:val="008C710B"/>
    <w:rsid w:val="008C7350"/>
    <w:rsid w:val="008C7666"/>
    <w:rsid w:val="008C78B9"/>
    <w:rsid w:val="008C7F0B"/>
    <w:rsid w:val="008C7FDD"/>
    <w:rsid w:val="008D063A"/>
    <w:rsid w:val="008D084F"/>
    <w:rsid w:val="008D1198"/>
    <w:rsid w:val="008D15CD"/>
    <w:rsid w:val="008D160D"/>
    <w:rsid w:val="008D16B5"/>
    <w:rsid w:val="008D17C8"/>
    <w:rsid w:val="008D1FB5"/>
    <w:rsid w:val="008D2166"/>
    <w:rsid w:val="008D30F4"/>
    <w:rsid w:val="008D43E1"/>
    <w:rsid w:val="008D4C83"/>
    <w:rsid w:val="008D4DE3"/>
    <w:rsid w:val="008D519F"/>
    <w:rsid w:val="008D5638"/>
    <w:rsid w:val="008D575D"/>
    <w:rsid w:val="008D5F1D"/>
    <w:rsid w:val="008D6098"/>
    <w:rsid w:val="008D638E"/>
    <w:rsid w:val="008D6861"/>
    <w:rsid w:val="008D6B35"/>
    <w:rsid w:val="008D6BC7"/>
    <w:rsid w:val="008D6F15"/>
    <w:rsid w:val="008D7173"/>
    <w:rsid w:val="008D7178"/>
    <w:rsid w:val="008D731C"/>
    <w:rsid w:val="008D74AE"/>
    <w:rsid w:val="008D7599"/>
    <w:rsid w:val="008D7F25"/>
    <w:rsid w:val="008D7F76"/>
    <w:rsid w:val="008E03E7"/>
    <w:rsid w:val="008E0CE9"/>
    <w:rsid w:val="008E104F"/>
    <w:rsid w:val="008E11B1"/>
    <w:rsid w:val="008E1742"/>
    <w:rsid w:val="008E1B2C"/>
    <w:rsid w:val="008E20FD"/>
    <w:rsid w:val="008E25F0"/>
    <w:rsid w:val="008E29CD"/>
    <w:rsid w:val="008E2A7A"/>
    <w:rsid w:val="008E303B"/>
    <w:rsid w:val="008E3FE6"/>
    <w:rsid w:val="008E41CC"/>
    <w:rsid w:val="008E42BD"/>
    <w:rsid w:val="008E49E2"/>
    <w:rsid w:val="008E4BD2"/>
    <w:rsid w:val="008E4C53"/>
    <w:rsid w:val="008E5A19"/>
    <w:rsid w:val="008E5BA6"/>
    <w:rsid w:val="008E5F7D"/>
    <w:rsid w:val="008E6A6F"/>
    <w:rsid w:val="008E6F9B"/>
    <w:rsid w:val="008E707D"/>
    <w:rsid w:val="008E7368"/>
    <w:rsid w:val="008E78F2"/>
    <w:rsid w:val="008E7CBF"/>
    <w:rsid w:val="008E7D22"/>
    <w:rsid w:val="008F06E7"/>
    <w:rsid w:val="008F1712"/>
    <w:rsid w:val="008F18B8"/>
    <w:rsid w:val="008F1CAB"/>
    <w:rsid w:val="008F220E"/>
    <w:rsid w:val="008F22D8"/>
    <w:rsid w:val="008F2A56"/>
    <w:rsid w:val="008F2C3E"/>
    <w:rsid w:val="008F3044"/>
    <w:rsid w:val="008F3128"/>
    <w:rsid w:val="008F32D8"/>
    <w:rsid w:val="008F3894"/>
    <w:rsid w:val="008F3ACD"/>
    <w:rsid w:val="008F3BEE"/>
    <w:rsid w:val="008F3C62"/>
    <w:rsid w:val="008F4018"/>
    <w:rsid w:val="008F459B"/>
    <w:rsid w:val="008F45E4"/>
    <w:rsid w:val="008F496D"/>
    <w:rsid w:val="008F4B14"/>
    <w:rsid w:val="008F5187"/>
    <w:rsid w:val="008F5CF5"/>
    <w:rsid w:val="008F6A80"/>
    <w:rsid w:val="008F7790"/>
    <w:rsid w:val="008F78CB"/>
    <w:rsid w:val="008F7A95"/>
    <w:rsid w:val="008F7BDD"/>
    <w:rsid w:val="008F7E69"/>
    <w:rsid w:val="008F7FF4"/>
    <w:rsid w:val="00900949"/>
    <w:rsid w:val="00900CAC"/>
    <w:rsid w:val="00900E14"/>
    <w:rsid w:val="0090120B"/>
    <w:rsid w:val="00901281"/>
    <w:rsid w:val="00901598"/>
    <w:rsid w:val="00901790"/>
    <w:rsid w:val="0090180B"/>
    <w:rsid w:val="00901AAA"/>
    <w:rsid w:val="00901CE6"/>
    <w:rsid w:val="00901E6D"/>
    <w:rsid w:val="00902190"/>
    <w:rsid w:val="009022C5"/>
    <w:rsid w:val="00902447"/>
    <w:rsid w:val="00902622"/>
    <w:rsid w:val="00902C13"/>
    <w:rsid w:val="00902E29"/>
    <w:rsid w:val="009036B3"/>
    <w:rsid w:val="009037B3"/>
    <w:rsid w:val="00904223"/>
    <w:rsid w:val="009047DE"/>
    <w:rsid w:val="00904CFC"/>
    <w:rsid w:val="00905617"/>
    <w:rsid w:val="00906214"/>
    <w:rsid w:val="0090649B"/>
    <w:rsid w:val="00906648"/>
    <w:rsid w:val="00906918"/>
    <w:rsid w:val="00906AE7"/>
    <w:rsid w:val="0090771A"/>
    <w:rsid w:val="00907FC5"/>
    <w:rsid w:val="009100C5"/>
    <w:rsid w:val="00910843"/>
    <w:rsid w:val="009109DA"/>
    <w:rsid w:val="00910E4F"/>
    <w:rsid w:val="00910E63"/>
    <w:rsid w:val="00911311"/>
    <w:rsid w:val="0091134B"/>
    <w:rsid w:val="0091163E"/>
    <w:rsid w:val="009119D0"/>
    <w:rsid w:val="00911CBD"/>
    <w:rsid w:val="00912322"/>
    <w:rsid w:val="0091293B"/>
    <w:rsid w:val="009131AF"/>
    <w:rsid w:val="009132FF"/>
    <w:rsid w:val="0091380A"/>
    <w:rsid w:val="00913A28"/>
    <w:rsid w:val="00913A5A"/>
    <w:rsid w:val="00913EFA"/>
    <w:rsid w:val="00913FC9"/>
    <w:rsid w:val="009141CC"/>
    <w:rsid w:val="0091425C"/>
    <w:rsid w:val="00914306"/>
    <w:rsid w:val="00914925"/>
    <w:rsid w:val="00914B45"/>
    <w:rsid w:val="00914BF3"/>
    <w:rsid w:val="00914DFD"/>
    <w:rsid w:val="009159F4"/>
    <w:rsid w:val="00915B5E"/>
    <w:rsid w:val="00915FBA"/>
    <w:rsid w:val="00916575"/>
    <w:rsid w:val="00916A91"/>
    <w:rsid w:val="00916D56"/>
    <w:rsid w:val="00917A76"/>
    <w:rsid w:val="00920114"/>
    <w:rsid w:val="009202BD"/>
    <w:rsid w:val="00920671"/>
    <w:rsid w:val="009209DE"/>
    <w:rsid w:val="00920E99"/>
    <w:rsid w:val="00920F9E"/>
    <w:rsid w:val="00921689"/>
    <w:rsid w:val="00921D89"/>
    <w:rsid w:val="00921DB6"/>
    <w:rsid w:val="009225EB"/>
    <w:rsid w:val="00922DBA"/>
    <w:rsid w:val="00923766"/>
    <w:rsid w:val="009238BD"/>
    <w:rsid w:val="00923F10"/>
    <w:rsid w:val="009244E3"/>
    <w:rsid w:val="009248FF"/>
    <w:rsid w:val="00924DAD"/>
    <w:rsid w:val="00924EA1"/>
    <w:rsid w:val="00924F5E"/>
    <w:rsid w:val="00925159"/>
    <w:rsid w:val="00925188"/>
    <w:rsid w:val="00925599"/>
    <w:rsid w:val="009255B9"/>
    <w:rsid w:val="00925993"/>
    <w:rsid w:val="00925D33"/>
    <w:rsid w:val="00925D9B"/>
    <w:rsid w:val="00926533"/>
    <w:rsid w:val="00926EAD"/>
    <w:rsid w:val="009270C5"/>
    <w:rsid w:val="0092729F"/>
    <w:rsid w:val="00927EE6"/>
    <w:rsid w:val="009302DE"/>
    <w:rsid w:val="009304FD"/>
    <w:rsid w:val="009309F5"/>
    <w:rsid w:val="00930B22"/>
    <w:rsid w:val="00930CAF"/>
    <w:rsid w:val="00930DF4"/>
    <w:rsid w:val="0093112A"/>
    <w:rsid w:val="00931694"/>
    <w:rsid w:val="009316C7"/>
    <w:rsid w:val="00931709"/>
    <w:rsid w:val="00931926"/>
    <w:rsid w:val="00931AE6"/>
    <w:rsid w:val="00931B5B"/>
    <w:rsid w:val="0093295B"/>
    <w:rsid w:val="00932BBB"/>
    <w:rsid w:val="00933200"/>
    <w:rsid w:val="009338CF"/>
    <w:rsid w:val="00933AED"/>
    <w:rsid w:val="00933B2B"/>
    <w:rsid w:val="00933E3C"/>
    <w:rsid w:val="009341AE"/>
    <w:rsid w:val="009343A8"/>
    <w:rsid w:val="00934BD9"/>
    <w:rsid w:val="00934E40"/>
    <w:rsid w:val="009352D8"/>
    <w:rsid w:val="0093568F"/>
    <w:rsid w:val="009357AD"/>
    <w:rsid w:val="00935AAA"/>
    <w:rsid w:val="00935FE4"/>
    <w:rsid w:val="00936550"/>
    <w:rsid w:val="00936D06"/>
    <w:rsid w:val="00936D54"/>
    <w:rsid w:val="009371BE"/>
    <w:rsid w:val="00937C3E"/>
    <w:rsid w:val="00940360"/>
    <w:rsid w:val="00940EE0"/>
    <w:rsid w:val="00941228"/>
    <w:rsid w:val="00941704"/>
    <w:rsid w:val="0094174B"/>
    <w:rsid w:val="00941C42"/>
    <w:rsid w:val="00941C77"/>
    <w:rsid w:val="00941D67"/>
    <w:rsid w:val="009424B0"/>
    <w:rsid w:val="00942590"/>
    <w:rsid w:val="0094269E"/>
    <w:rsid w:val="0094330C"/>
    <w:rsid w:val="00943358"/>
    <w:rsid w:val="00943453"/>
    <w:rsid w:val="00943541"/>
    <w:rsid w:val="00943CC6"/>
    <w:rsid w:val="00944180"/>
    <w:rsid w:val="0094432A"/>
    <w:rsid w:val="0094440D"/>
    <w:rsid w:val="00944586"/>
    <w:rsid w:val="00944877"/>
    <w:rsid w:val="00944C3C"/>
    <w:rsid w:val="0094556B"/>
    <w:rsid w:val="00946FA1"/>
    <w:rsid w:val="00947692"/>
    <w:rsid w:val="00947697"/>
    <w:rsid w:val="00947BB2"/>
    <w:rsid w:val="00947BFA"/>
    <w:rsid w:val="00947D65"/>
    <w:rsid w:val="00947FED"/>
    <w:rsid w:val="009507EF"/>
    <w:rsid w:val="00950DBC"/>
    <w:rsid w:val="00950F12"/>
    <w:rsid w:val="0095155E"/>
    <w:rsid w:val="00952272"/>
    <w:rsid w:val="009523A5"/>
    <w:rsid w:val="0095256B"/>
    <w:rsid w:val="009526CB"/>
    <w:rsid w:val="009527D8"/>
    <w:rsid w:val="0095298F"/>
    <w:rsid w:val="0095339F"/>
    <w:rsid w:val="00953573"/>
    <w:rsid w:val="00953C7D"/>
    <w:rsid w:val="00953E13"/>
    <w:rsid w:val="00954111"/>
    <w:rsid w:val="00954C39"/>
    <w:rsid w:val="00954E25"/>
    <w:rsid w:val="00954F4D"/>
    <w:rsid w:val="00956011"/>
    <w:rsid w:val="009561C7"/>
    <w:rsid w:val="009567B6"/>
    <w:rsid w:val="00956F9E"/>
    <w:rsid w:val="00957EC3"/>
    <w:rsid w:val="0096012C"/>
    <w:rsid w:val="00960566"/>
    <w:rsid w:val="009605A2"/>
    <w:rsid w:val="009605DE"/>
    <w:rsid w:val="009608A7"/>
    <w:rsid w:val="00960ACC"/>
    <w:rsid w:val="00960D49"/>
    <w:rsid w:val="00960DA4"/>
    <w:rsid w:val="00960EB7"/>
    <w:rsid w:val="0096127F"/>
    <w:rsid w:val="009612CE"/>
    <w:rsid w:val="00961447"/>
    <w:rsid w:val="0096183E"/>
    <w:rsid w:val="00961BEE"/>
    <w:rsid w:val="00961F46"/>
    <w:rsid w:val="009623BA"/>
    <w:rsid w:val="0096288A"/>
    <w:rsid w:val="00962A91"/>
    <w:rsid w:val="00962D19"/>
    <w:rsid w:val="00963362"/>
    <w:rsid w:val="00963495"/>
    <w:rsid w:val="00963704"/>
    <w:rsid w:val="00963B63"/>
    <w:rsid w:val="00963EA5"/>
    <w:rsid w:val="0096424E"/>
    <w:rsid w:val="0096463D"/>
    <w:rsid w:val="00964EC6"/>
    <w:rsid w:val="00965496"/>
    <w:rsid w:val="009655BF"/>
    <w:rsid w:val="009655C0"/>
    <w:rsid w:val="00965973"/>
    <w:rsid w:val="00965B77"/>
    <w:rsid w:val="00965F3A"/>
    <w:rsid w:val="0096671E"/>
    <w:rsid w:val="00966963"/>
    <w:rsid w:val="00966C83"/>
    <w:rsid w:val="00966EAA"/>
    <w:rsid w:val="009670F9"/>
    <w:rsid w:val="00967111"/>
    <w:rsid w:val="009676E7"/>
    <w:rsid w:val="0096775E"/>
    <w:rsid w:val="00967860"/>
    <w:rsid w:val="00967C0C"/>
    <w:rsid w:val="00970A26"/>
    <w:rsid w:val="00970C1F"/>
    <w:rsid w:val="0097109C"/>
    <w:rsid w:val="009719AF"/>
    <w:rsid w:val="00971D29"/>
    <w:rsid w:val="00971FAD"/>
    <w:rsid w:val="009722E7"/>
    <w:rsid w:val="00972328"/>
    <w:rsid w:val="0097234D"/>
    <w:rsid w:val="0097260B"/>
    <w:rsid w:val="00972B44"/>
    <w:rsid w:val="00972FD9"/>
    <w:rsid w:val="0097317E"/>
    <w:rsid w:val="009735D5"/>
    <w:rsid w:val="0097360D"/>
    <w:rsid w:val="009736C8"/>
    <w:rsid w:val="00973767"/>
    <w:rsid w:val="009738B2"/>
    <w:rsid w:val="00973C8E"/>
    <w:rsid w:val="00973CD2"/>
    <w:rsid w:val="009740B0"/>
    <w:rsid w:val="009744DD"/>
    <w:rsid w:val="00974705"/>
    <w:rsid w:val="00974D54"/>
    <w:rsid w:val="00975293"/>
    <w:rsid w:val="009756A5"/>
    <w:rsid w:val="009757EF"/>
    <w:rsid w:val="00975A85"/>
    <w:rsid w:val="00975BFC"/>
    <w:rsid w:val="00977338"/>
    <w:rsid w:val="009775F3"/>
    <w:rsid w:val="0097767C"/>
    <w:rsid w:val="00980374"/>
    <w:rsid w:val="00980431"/>
    <w:rsid w:val="0098047E"/>
    <w:rsid w:val="0098051E"/>
    <w:rsid w:val="00980CA3"/>
    <w:rsid w:val="00980D62"/>
    <w:rsid w:val="0098173B"/>
    <w:rsid w:val="00981B4B"/>
    <w:rsid w:val="00981B94"/>
    <w:rsid w:val="00981F05"/>
    <w:rsid w:val="00981FDF"/>
    <w:rsid w:val="009821DE"/>
    <w:rsid w:val="009824C2"/>
    <w:rsid w:val="009828C4"/>
    <w:rsid w:val="00982C7D"/>
    <w:rsid w:val="00982DC2"/>
    <w:rsid w:val="00983945"/>
    <w:rsid w:val="009839F1"/>
    <w:rsid w:val="00983FB3"/>
    <w:rsid w:val="009841D2"/>
    <w:rsid w:val="009849DF"/>
    <w:rsid w:val="00984B9F"/>
    <w:rsid w:val="0098501F"/>
    <w:rsid w:val="009854F8"/>
    <w:rsid w:val="00986084"/>
    <w:rsid w:val="009860D2"/>
    <w:rsid w:val="009861E6"/>
    <w:rsid w:val="009862BD"/>
    <w:rsid w:val="00986B57"/>
    <w:rsid w:val="00987096"/>
    <w:rsid w:val="00987C59"/>
    <w:rsid w:val="00987D95"/>
    <w:rsid w:val="00987EEB"/>
    <w:rsid w:val="009903DE"/>
    <w:rsid w:val="009909F4"/>
    <w:rsid w:val="00990D65"/>
    <w:rsid w:val="00991286"/>
    <w:rsid w:val="009915B0"/>
    <w:rsid w:val="00991B0E"/>
    <w:rsid w:val="00991B2E"/>
    <w:rsid w:val="00991D5F"/>
    <w:rsid w:val="009928D5"/>
    <w:rsid w:val="00992A14"/>
    <w:rsid w:val="00992F3B"/>
    <w:rsid w:val="00993023"/>
    <w:rsid w:val="0099335C"/>
    <w:rsid w:val="009934B1"/>
    <w:rsid w:val="00993512"/>
    <w:rsid w:val="00993874"/>
    <w:rsid w:val="009939AA"/>
    <w:rsid w:val="00993A92"/>
    <w:rsid w:val="009943CD"/>
    <w:rsid w:val="00994456"/>
    <w:rsid w:val="009945CD"/>
    <w:rsid w:val="009950C6"/>
    <w:rsid w:val="009954E8"/>
    <w:rsid w:val="009955A7"/>
    <w:rsid w:val="00995603"/>
    <w:rsid w:val="00995839"/>
    <w:rsid w:val="00995DFA"/>
    <w:rsid w:val="00995E21"/>
    <w:rsid w:val="00996133"/>
    <w:rsid w:val="009963D2"/>
    <w:rsid w:val="00996BA1"/>
    <w:rsid w:val="0099729C"/>
    <w:rsid w:val="009975C4"/>
    <w:rsid w:val="00997F4A"/>
    <w:rsid w:val="009A0102"/>
    <w:rsid w:val="009A07E5"/>
    <w:rsid w:val="009A0A92"/>
    <w:rsid w:val="009A1255"/>
    <w:rsid w:val="009A26C9"/>
    <w:rsid w:val="009A2B6B"/>
    <w:rsid w:val="009A3016"/>
    <w:rsid w:val="009A3E36"/>
    <w:rsid w:val="009A3FD3"/>
    <w:rsid w:val="009A410A"/>
    <w:rsid w:val="009A442C"/>
    <w:rsid w:val="009A4462"/>
    <w:rsid w:val="009A4497"/>
    <w:rsid w:val="009A4C2D"/>
    <w:rsid w:val="009A50D4"/>
    <w:rsid w:val="009A5423"/>
    <w:rsid w:val="009A5B2C"/>
    <w:rsid w:val="009A61EE"/>
    <w:rsid w:val="009A631F"/>
    <w:rsid w:val="009A6687"/>
    <w:rsid w:val="009A708E"/>
    <w:rsid w:val="009A790B"/>
    <w:rsid w:val="009B024C"/>
    <w:rsid w:val="009B044C"/>
    <w:rsid w:val="009B05F5"/>
    <w:rsid w:val="009B08A3"/>
    <w:rsid w:val="009B0A44"/>
    <w:rsid w:val="009B0C9B"/>
    <w:rsid w:val="009B0F9C"/>
    <w:rsid w:val="009B10FD"/>
    <w:rsid w:val="009B1B23"/>
    <w:rsid w:val="009B1B92"/>
    <w:rsid w:val="009B1CAF"/>
    <w:rsid w:val="009B1D3B"/>
    <w:rsid w:val="009B202C"/>
    <w:rsid w:val="009B26E1"/>
    <w:rsid w:val="009B27A7"/>
    <w:rsid w:val="009B28E8"/>
    <w:rsid w:val="009B2D2D"/>
    <w:rsid w:val="009B3569"/>
    <w:rsid w:val="009B361D"/>
    <w:rsid w:val="009B37C5"/>
    <w:rsid w:val="009B3868"/>
    <w:rsid w:val="009B4169"/>
    <w:rsid w:val="009B4226"/>
    <w:rsid w:val="009B476B"/>
    <w:rsid w:val="009B4EFF"/>
    <w:rsid w:val="009B4FFA"/>
    <w:rsid w:val="009B5525"/>
    <w:rsid w:val="009B5539"/>
    <w:rsid w:val="009B5650"/>
    <w:rsid w:val="009B583C"/>
    <w:rsid w:val="009B596B"/>
    <w:rsid w:val="009B607A"/>
    <w:rsid w:val="009B68EA"/>
    <w:rsid w:val="009B6B30"/>
    <w:rsid w:val="009B705D"/>
    <w:rsid w:val="009B74DB"/>
    <w:rsid w:val="009B7603"/>
    <w:rsid w:val="009B7FCC"/>
    <w:rsid w:val="009C04CA"/>
    <w:rsid w:val="009C07C6"/>
    <w:rsid w:val="009C0B50"/>
    <w:rsid w:val="009C135C"/>
    <w:rsid w:val="009C183A"/>
    <w:rsid w:val="009C1A30"/>
    <w:rsid w:val="009C1C01"/>
    <w:rsid w:val="009C1C85"/>
    <w:rsid w:val="009C2073"/>
    <w:rsid w:val="009C20E2"/>
    <w:rsid w:val="009C223B"/>
    <w:rsid w:val="009C256B"/>
    <w:rsid w:val="009C370A"/>
    <w:rsid w:val="009C420C"/>
    <w:rsid w:val="009C45A5"/>
    <w:rsid w:val="009C489A"/>
    <w:rsid w:val="009C4BBD"/>
    <w:rsid w:val="009C4C68"/>
    <w:rsid w:val="009C51C3"/>
    <w:rsid w:val="009C5425"/>
    <w:rsid w:val="009C597E"/>
    <w:rsid w:val="009C6897"/>
    <w:rsid w:val="009C690B"/>
    <w:rsid w:val="009C69F4"/>
    <w:rsid w:val="009C7353"/>
    <w:rsid w:val="009C74EA"/>
    <w:rsid w:val="009C756C"/>
    <w:rsid w:val="009C75EB"/>
    <w:rsid w:val="009C7EF6"/>
    <w:rsid w:val="009D023E"/>
    <w:rsid w:val="009D0761"/>
    <w:rsid w:val="009D0AB5"/>
    <w:rsid w:val="009D0FD3"/>
    <w:rsid w:val="009D1381"/>
    <w:rsid w:val="009D14D8"/>
    <w:rsid w:val="009D155F"/>
    <w:rsid w:val="009D1F15"/>
    <w:rsid w:val="009D2007"/>
    <w:rsid w:val="009D2138"/>
    <w:rsid w:val="009D234A"/>
    <w:rsid w:val="009D27C1"/>
    <w:rsid w:val="009D2A58"/>
    <w:rsid w:val="009D2E1F"/>
    <w:rsid w:val="009D2E31"/>
    <w:rsid w:val="009D2F53"/>
    <w:rsid w:val="009D31F2"/>
    <w:rsid w:val="009D3282"/>
    <w:rsid w:val="009D3500"/>
    <w:rsid w:val="009D3DE5"/>
    <w:rsid w:val="009D4C5C"/>
    <w:rsid w:val="009D51D8"/>
    <w:rsid w:val="009D63B3"/>
    <w:rsid w:val="009D654B"/>
    <w:rsid w:val="009D65F2"/>
    <w:rsid w:val="009D684E"/>
    <w:rsid w:val="009D69B2"/>
    <w:rsid w:val="009D6A33"/>
    <w:rsid w:val="009D6FE1"/>
    <w:rsid w:val="009D75B7"/>
    <w:rsid w:val="009D7B32"/>
    <w:rsid w:val="009D7BE7"/>
    <w:rsid w:val="009D7CA5"/>
    <w:rsid w:val="009D7E45"/>
    <w:rsid w:val="009E008B"/>
    <w:rsid w:val="009E06F8"/>
    <w:rsid w:val="009E07A9"/>
    <w:rsid w:val="009E14F0"/>
    <w:rsid w:val="009E2931"/>
    <w:rsid w:val="009E2E30"/>
    <w:rsid w:val="009E35E5"/>
    <w:rsid w:val="009E36EA"/>
    <w:rsid w:val="009E3F54"/>
    <w:rsid w:val="009E407C"/>
    <w:rsid w:val="009E47F4"/>
    <w:rsid w:val="009E493E"/>
    <w:rsid w:val="009E495D"/>
    <w:rsid w:val="009E4F81"/>
    <w:rsid w:val="009E5259"/>
    <w:rsid w:val="009E5387"/>
    <w:rsid w:val="009E54C2"/>
    <w:rsid w:val="009E5775"/>
    <w:rsid w:val="009E5A71"/>
    <w:rsid w:val="009E6047"/>
    <w:rsid w:val="009E63B8"/>
    <w:rsid w:val="009E662D"/>
    <w:rsid w:val="009E7467"/>
    <w:rsid w:val="009E77BD"/>
    <w:rsid w:val="009E7D6E"/>
    <w:rsid w:val="009F072A"/>
    <w:rsid w:val="009F11CC"/>
    <w:rsid w:val="009F136D"/>
    <w:rsid w:val="009F13E1"/>
    <w:rsid w:val="009F20C6"/>
    <w:rsid w:val="009F2243"/>
    <w:rsid w:val="009F2671"/>
    <w:rsid w:val="009F2A9A"/>
    <w:rsid w:val="009F3679"/>
    <w:rsid w:val="009F44F6"/>
    <w:rsid w:val="009F497A"/>
    <w:rsid w:val="009F4B11"/>
    <w:rsid w:val="009F4CD3"/>
    <w:rsid w:val="009F54B6"/>
    <w:rsid w:val="009F5864"/>
    <w:rsid w:val="009F5B43"/>
    <w:rsid w:val="009F5C8F"/>
    <w:rsid w:val="009F5F99"/>
    <w:rsid w:val="009F642A"/>
    <w:rsid w:val="009F64E5"/>
    <w:rsid w:val="009F66B2"/>
    <w:rsid w:val="009F6D48"/>
    <w:rsid w:val="009F72B8"/>
    <w:rsid w:val="009F7494"/>
    <w:rsid w:val="009F7950"/>
    <w:rsid w:val="009F79BA"/>
    <w:rsid w:val="009F7BC3"/>
    <w:rsid w:val="009F7E59"/>
    <w:rsid w:val="00A00031"/>
    <w:rsid w:val="00A0024E"/>
    <w:rsid w:val="00A00356"/>
    <w:rsid w:val="00A003BF"/>
    <w:rsid w:val="00A00E0A"/>
    <w:rsid w:val="00A00E4A"/>
    <w:rsid w:val="00A02085"/>
    <w:rsid w:val="00A02D6D"/>
    <w:rsid w:val="00A02F12"/>
    <w:rsid w:val="00A030C7"/>
    <w:rsid w:val="00A03504"/>
    <w:rsid w:val="00A03A52"/>
    <w:rsid w:val="00A03BAD"/>
    <w:rsid w:val="00A04739"/>
    <w:rsid w:val="00A04769"/>
    <w:rsid w:val="00A049CD"/>
    <w:rsid w:val="00A04ABC"/>
    <w:rsid w:val="00A05116"/>
    <w:rsid w:val="00A051FE"/>
    <w:rsid w:val="00A05394"/>
    <w:rsid w:val="00A05B0F"/>
    <w:rsid w:val="00A05D1B"/>
    <w:rsid w:val="00A062ED"/>
    <w:rsid w:val="00A06731"/>
    <w:rsid w:val="00A06810"/>
    <w:rsid w:val="00A07189"/>
    <w:rsid w:val="00A074EC"/>
    <w:rsid w:val="00A076BF"/>
    <w:rsid w:val="00A07796"/>
    <w:rsid w:val="00A07879"/>
    <w:rsid w:val="00A106EF"/>
    <w:rsid w:val="00A10785"/>
    <w:rsid w:val="00A10EBC"/>
    <w:rsid w:val="00A11C79"/>
    <w:rsid w:val="00A11CFF"/>
    <w:rsid w:val="00A126ED"/>
    <w:rsid w:val="00A12AA0"/>
    <w:rsid w:val="00A12F34"/>
    <w:rsid w:val="00A13059"/>
    <w:rsid w:val="00A13063"/>
    <w:rsid w:val="00A13417"/>
    <w:rsid w:val="00A134E6"/>
    <w:rsid w:val="00A138B9"/>
    <w:rsid w:val="00A138D5"/>
    <w:rsid w:val="00A14312"/>
    <w:rsid w:val="00A14949"/>
    <w:rsid w:val="00A14EE9"/>
    <w:rsid w:val="00A153B7"/>
    <w:rsid w:val="00A15AC7"/>
    <w:rsid w:val="00A16172"/>
    <w:rsid w:val="00A16331"/>
    <w:rsid w:val="00A16357"/>
    <w:rsid w:val="00A163B4"/>
    <w:rsid w:val="00A16478"/>
    <w:rsid w:val="00A16E4E"/>
    <w:rsid w:val="00A1703A"/>
    <w:rsid w:val="00A17CE5"/>
    <w:rsid w:val="00A17E50"/>
    <w:rsid w:val="00A20283"/>
    <w:rsid w:val="00A20821"/>
    <w:rsid w:val="00A20956"/>
    <w:rsid w:val="00A20BC7"/>
    <w:rsid w:val="00A2139B"/>
    <w:rsid w:val="00A21481"/>
    <w:rsid w:val="00A21733"/>
    <w:rsid w:val="00A21A4B"/>
    <w:rsid w:val="00A2224C"/>
    <w:rsid w:val="00A232FF"/>
    <w:rsid w:val="00A2339F"/>
    <w:rsid w:val="00A2381E"/>
    <w:rsid w:val="00A238C7"/>
    <w:rsid w:val="00A23A5F"/>
    <w:rsid w:val="00A2567B"/>
    <w:rsid w:val="00A25805"/>
    <w:rsid w:val="00A25A88"/>
    <w:rsid w:val="00A25EA3"/>
    <w:rsid w:val="00A25F17"/>
    <w:rsid w:val="00A26331"/>
    <w:rsid w:val="00A2642F"/>
    <w:rsid w:val="00A2646A"/>
    <w:rsid w:val="00A26509"/>
    <w:rsid w:val="00A26766"/>
    <w:rsid w:val="00A271CE"/>
    <w:rsid w:val="00A2772B"/>
    <w:rsid w:val="00A278AE"/>
    <w:rsid w:val="00A27B65"/>
    <w:rsid w:val="00A27C39"/>
    <w:rsid w:val="00A27E80"/>
    <w:rsid w:val="00A306CD"/>
    <w:rsid w:val="00A308B6"/>
    <w:rsid w:val="00A30A14"/>
    <w:rsid w:val="00A30FC2"/>
    <w:rsid w:val="00A31007"/>
    <w:rsid w:val="00A31017"/>
    <w:rsid w:val="00A3104E"/>
    <w:rsid w:val="00A31137"/>
    <w:rsid w:val="00A31243"/>
    <w:rsid w:val="00A31595"/>
    <w:rsid w:val="00A31846"/>
    <w:rsid w:val="00A31969"/>
    <w:rsid w:val="00A31EB8"/>
    <w:rsid w:val="00A32207"/>
    <w:rsid w:val="00A323C8"/>
    <w:rsid w:val="00A32816"/>
    <w:rsid w:val="00A33019"/>
    <w:rsid w:val="00A331EC"/>
    <w:rsid w:val="00A33281"/>
    <w:rsid w:val="00A33559"/>
    <w:rsid w:val="00A335B5"/>
    <w:rsid w:val="00A33D53"/>
    <w:rsid w:val="00A33EE5"/>
    <w:rsid w:val="00A3422E"/>
    <w:rsid w:val="00A34355"/>
    <w:rsid w:val="00A34651"/>
    <w:rsid w:val="00A3487D"/>
    <w:rsid w:val="00A349A2"/>
    <w:rsid w:val="00A34A28"/>
    <w:rsid w:val="00A34C34"/>
    <w:rsid w:val="00A34D4B"/>
    <w:rsid w:val="00A35356"/>
    <w:rsid w:val="00A36173"/>
    <w:rsid w:val="00A362E6"/>
    <w:rsid w:val="00A363AE"/>
    <w:rsid w:val="00A3695E"/>
    <w:rsid w:val="00A369E7"/>
    <w:rsid w:val="00A36ABB"/>
    <w:rsid w:val="00A36C6D"/>
    <w:rsid w:val="00A36D59"/>
    <w:rsid w:val="00A36DA9"/>
    <w:rsid w:val="00A371EB"/>
    <w:rsid w:val="00A375ED"/>
    <w:rsid w:val="00A37692"/>
    <w:rsid w:val="00A407B7"/>
    <w:rsid w:val="00A40A1A"/>
    <w:rsid w:val="00A40A7D"/>
    <w:rsid w:val="00A40DDE"/>
    <w:rsid w:val="00A40FD7"/>
    <w:rsid w:val="00A41037"/>
    <w:rsid w:val="00A41058"/>
    <w:rsid w:val="00A410BF"/>
    <w:rsid w:val="00A410F0"/>
    <w:rsid w:val="00A41389"/>
    <w:rsid w:val="00A413BB"/>
    <w:rsid w:val="00A417C6"/>
    <w:rsid w:val="00A419EC"/>
    <w:rsid w:val="00A41A3C"/>
    <w:rsid w:val="00A41AF6"/>
    <w:rsid w:val="00A41B67"/>
    <w:rsid w:val="00A41D54"/>
    <w:rsid w:val="00A41DEC"/>
    <w:rsid w:val="00A4215F"/>
    <w:rsid w:val="00A42168"/>
    <w:rsid w:val="00A4239D"/>
    <w:rsid w:val="00A42462"/>
    <w:rsid w:val="00A425B3"/>
    <w:rsid w:val="00A43119"/>
    <w:rsid w:val="00A435C0"/>
    <w:rsid w:val="00A43AD4"/>
    <w:rsid w:val="00A44529"/>
    <w:rsid w:val="00A446F2"/>
    <w:rsid w:val="00A448FF"/>
    <w:rsid w:val="00A452DF"/>
    <w:rsid w:val="00A457E7"/>
    <w:rsid w:val="00A459DC"/>
    <w:rsid w:val="00A45F48"/>
    <w:rsid w:val="00A460D1"/>
    <w:rsid w:val="00A468A8"/>
    <w:rsid w:val="00A469B8"/>
    <w:rsid w:val="00A47A49"/>
    <w:rsid w:val="00A47C28"/>
    <w:rsid w:val="00A47C39"/>
    <w:rsid w:val="00A47D0F"/>
    <w:rsid w:val="00A47FF3"/>
    <w:rsid w:val="00A50004"/>
    <w:rsid w:val="00A50250"/>
    <w:rsid w:val="00A5098A"/>
    <w:rsid w:val="00A50CEF"/>
    <w:rsid w:val="00A50F06"/>
    <w:rsid w:val="00A516F9"/>
    <w:rsid w:val="00A517BA"/>
    <w:rsid w:val="00A51EEE"/>
    <w:rsid w:val="00A524E3"/>
    <w:rsid w:val="00A52877"/>
    <w:rsid w:val="00A52A5F"/>
    <w:rsid w:val="00A52BAF"/>
    <w:rsid w:val="00A536E6"/>
    <w:rsid w:val="00A53760"/>
    <w:rsid w:val="00A539CD"/>
    <w:rsid w:val="00A53F64"/>
    <w:rsid w:val="00A54469"/>
    <w:rsid w:val="00A547A3"/>
    <w:rsid w:val="00A55C5E"/>
    <w:rsid w:val="00A562AE"/>
    <w:rsid w:val="00A567E5"/>
    <w:rsid w:val="00A5738A"/>
    <w:rsid w:val="00A574B6"/>
    <w:rsid w:val="00A577F5"/>
    <w:rsid w:val="00A579AD"/>
    <w:rsid w:val="00A57B2B"/>
    <w:rsid w:val="00A57B99"/>
    <w:rsid w:val="00A600C6"/>
    <w:rsid w:val="00A60171"/>
    <w:rsid w:val="00A6029D"/>
    <w:rsid w:val="00A6031F"/>
    <w:rsid w:val="00A6062F"/>
    <w:rsid w:val="00A6063C"/>
    <w:rsid w:val="00A619EE"/>
    <w:rsid w:val="00A61BBD"/>
    <w:rsid w:val="00A61D1F"/>
    <w:rsid w:val="00A61F32"/>
    <w:rsid w:val="00A6258F"/>
    <w:rsid w:val="00A62649"/>
    <w:rsid w:val="00A62746"/>
    <w:rsid w:val="00A62849"/>
    <w:rsid w:val="00A629B6"/>
    <w:rsid w:val="00A62BB4"/>
    <w:rsid w:val="00A62CD0"/>
    <w:rsid w:val="00A62D18"/>
    <w:rsid w:val="00A62D7F"/>
    <w:rsid w:val="00A6326E"/>
    <w:rsid w:val="00A63659"/>
    <w:rsid w:val="00A63D7F"/>
    <w:rsid w:val="00A64044"/>
    <w:rsid w:val="00A641A1"/>
    <w:rsid w:val="00A648C0"/>
    <w:rsid w:val="00A64B70"/>
    <w:rsid w:val="00A64BB9"/>
    <w:rsid w:val="00A64C1A"/>
    <w:rsid w:val="00A64D50"/>
    <w:rsid w:val="00A64E01"/>
    <w:rsid w:val="00A64FDB"/>
    <w:rsid w:val="00A6580B"/>
    <w:rsid w:val="00A658E2"/>
    <w:rsid w:val="00A6599B"/>
    <w:rsid w:val="00A66054"/>
    <w:rsid w:val="00A671FB"/>
    <w:rsid w:val="00A6722A"/>
    <w:rsid w:val="00A678B7"/>
    <w:rsid w:val="00A67924"/>
    <w:rsid w:val="00A67F83"/>
    <w:rsid w:val="00A70194"/>
    <w:rsid w:val="00A7080D"/>
    <w:rsid w:val="00A70EE0"/>
    <w:rsid w:val="00A70F1C"/>
    <w:rsid w:val="00A714E2"/>
    <w:rsid w:val="00A7197F"/>
    <w:rsid w:val="00A71CD3"/>
    <w:rsid w:val="00A723EE"/>
    <w:rsid w:val="00A725C5"/>
    <w:rsid w:val="00A72A23"/>
    <w:rsid w:val="00A730B5"/>
    <w:rsid w:val="00A73584"/>
    <w:rsid w:val="00A73F8C"/>
    <w:rsid w:val="00A7432C"/>
    <w:rsid w:val="00A748D5"/>
    <w:rsid w:val="00A74A74"/>
    <w:rsid w:val="00A75211"/>
    <w:rsid w:val="00A75CA7"/>
    <w:rsid w:val="00A75D70"/>
    <w:rsid w:val="00A765D7"/>
    <w:rsid w:val="00A77293"/>
    <w:rsid w:val="00A7744F"/>
    <w:rsid w:val="00A77580"/>
    <w:rsid w:val="00A777EF"/>
    <w:rsid w:val="00A77A31"/>
    <w:rsid w:val="00A77C75"/>
    <w:rsid w:val="00A77CE4"/>
    <w:rsid w:val="00A80B8C"/>
    <w:rsid w:val="00A80BE2"/>
    <w:rsid w:val="00A81361"/>
    <w:rsid w:val="00A81488"/>
    <w:rsid w:val="00A81560"/>
    <w:rsid w:val="00A819A6"/>
    <w:rsid w:val="00A81DB5"/>
    <w:rsid w:val="00A82556"/>
    <w:rsid w:val="00A825A5"/>
    <w:rsid w:val="00A82841"/>
    <w:rsid w:val="00A82B85"/>
    <w:rsid w:val="00A82C01"/>
    <w:rsid w:val="00A82C38"/>
    <w:rsid w:val="00A82CC3"/>
    <w:rsid w:val="00A82E7C"/>
    <w:rsid w:val="00A834EF"/>
    <w:rsid w:val="00A83854"/>
    <w:rsid w:val="00A839D6"/>
    <w:rsid w:val="00A83D3E"/>
    <w:rsid w:val="00A83E64"/>
    <w:rsid w:val="00A83E94"/>
    <w:rsid w:val="00A84157"/>
    <w:rsid w:val="00A84341"/>
    <w:rsid w:val="00A8466F"/>
    <w:rsid w:val="00A8484D"/>
    <w:rsid w:val="00A84918"/>
    <w:rsid w:val="00A85047"/>
    <w:rsid w:val="00A852B8"/>
    <w:rsid w:val="00A852BF"/>
    <w:rsid w:val="00A852CD"/>
    <w:rsid w:val="00A8537B"/>
    <w:rsid w:val="00A8568F"/>
    <w:rsid w:val="00A85856"/>
    <w:rsid w:val="00A858A7"/>
    <w:rsid w:val="00A85CEC"/>
    <w:rsid w:val="00A86557"/>
    <w:rsid w:val="00A87568"/>
    <w:rsid w:val="00A8792D"/>
    <w:rsid w:val="00A87B1B"/>
    <w:rsid w:val="00A87FED"/>
    <w:rsid w:val="00A90983"/>
    <w:rsid w:val="00A90A5D"/>
    <w:rsid w:val="00A90E0C"/>
    <w:rsid w:val="00A9108C"/>
    <w:rsid w:val="00A91742"/>
    <w:rsid w:val="00A91892"/>
    <w:rsid w:val="00A91D6E"/>
    <w:rsid w:val="00A921F2"/>
    <w:rsid w:val="00A9360E"/>
    <w:rsid w:val="00A938F2"/>
    <w:rsid w:val="00A93D44"/>
    <w:rsid w:val="00A93D87"/>
    <w:rsid w:val="00A94007"/>
    <w:rsid w:val="00A94944"/>
    <w:rsid w:val="00A95B6D"/>
    <w:rsid w:val="00A95C81"/>
    <w:rsid w:val="00A95D89"/>
    <w:rsid w:val="00A96D9A"/>
    <w:rsid w:val="00A973AA"/>
    <w:rsid w:val="00A97439"/>
    <w:rsid w:val="00A97785"/>
    <w:rsid w:val="00A97BE9"/>
    <w:rsid w:val="00A97D2A"/>
    <w:rsid w:val="00A97E29"/>
    <w:rsid w:val="00AA047B"/>
    <w:rsid w:val="00AA06DD"/>
    <w:rsid w:val="00AA0713"/>
    <w:rsid w:val="00AA0AA8"/>
    <w:rsid w:val="00AA15C9"/>
    <w:rsid w:val="00AA1606"/>
    <w:rsid w:val="00AA1AA5"/>
    <w:rsid w:val="00AA2169"/>
    <w:rsid w:val="00AA255A"/>
    <w:rsid w:val="00AA265B"/>
    <w:rsid w:val="00AA2CD1"/>
    <w:rsid w:val="00AA3335"/>
    <w:rsid w:val="00AA3674"/>
    <w:rsid w:val="00AA3BE8"/>
    <w:rsid w:val="00AA3C79"/>
    <w:rsid w:val="00AA4EF1"/>
    <w:rsid w:val="00AA4FF2"/>
    <w:rsid w:val="00AA539B"/>
    <w:rsid w:val="00AA5418"/>
    <w:rsid w:val="00AA596E"/>
    <w:rsid w:val="00AA5B13"/>
    <w:rsid w:val="00AA5D96"/>
    <w:rsid w:val="00AA6880"/>
    <w:rsid w:val="00AA6C2A"/>
    <w:rsid w:val="00AA7128"/>
    <w:rsid w:val="00AA7176"/>
    <w:rsid w:val="00AA7222"/>
    <w:rsid w:val="00AA765C"/>
    <w:rsid w:val="00AA7687"/>
    <w:rsid w:val="00AA76DA"/>
    <w:rsid w:val="00AA77A9"/>
    <w:rsid w:val="00AA7A32"/>
    <w:rsid w:val="00AA7D2B"/>
    <w:rsid w:val="00AA7F26"/>
    <w:rsid w:val="00AB0160"/>
    <w:rsid w:val="00AB09B0"/>
    <w:rsid w:val="00AB09B8"/>
    <w:rsid w:val="00AB10DF"/>
    <w:rsid w:val="00AB13D4"/>
    <w:rsid w:val="00AB1819"/>
    <w:rsid w:val="00AB1844"/>
    <w:rsid w:val="00AB189E"/>
    <w:rsid w:val="00AB22DC"/>
    <w:rsid w:val="00AB26B9"/>
    <w:rsid w:val="00AB29FD"/>
    <w:rsid w:val="00AB2F2F"/>
    <w:rsid w:val="00AB2F91"/>
    <w:rsid w:val="00AB2FC9"/>
    <w:rsid w:val="00AB38C2"/>
    <w:rsid w:val="00AB3E78"/>
    <w:rsid w:val="00AB3FCD"/>
    <w:rsid w:val="00AB40C0"/>
    <w:rsid w:val="00AB4179"/>
    <w:rsid w:val="00AB424D"/>
    <w:rsid w:val="00AB47DF"/>
    <w:rsid w:val="00AB4AE2"/>
    <w:rsid w:val="00AB4FB5"/>
    <w:rsid w:val="00AB50BD"/>
    <w:rsid w:val="00AB5133"/>
    <w:rsid w:val="00AB596B"/>
    <w:rsid w:val="00AB5C6C"/>
    <w:rsid w:val="00AB6499"/>
    <w:rsid w:val="00AB64EC"/>
    <w:rsid w:val="00AB6BBC"/>
    <w:rsid w:val="00AB6C00"/>
    <w:rsid w:val="00AB732F"/>
    <w:rsid w:val="00AB79D2"/>
    <w:rsid w:val="00AB7BA2"/>
    <w:rsid w:val="00AB7DCB"/>
    <w:rsid w:val="00AB7FA3"/>
    <w:rsid w:val="00AC0C63"/>
    <w:rsid w:val="00AC0E69"/>
    <w:rsid w:val="00AC10E8"/>
    <w:rsid w:val="00AC16A7"/>
    <w:rsid w:val="00AC1F63"/>
    <w:rsid w:val="00AC20E5"/>
    <w:rsid w:val="00AC2BC5"/>
    <w:rsid w:val="00AC3420"/>
    <w:rsid w:val="00AC3AD9"/>
    <w:rsid w:val="00AC4305"/>
    <w:rsid w:val="00AC47DC"/>
    <w:rsid w:val="00AC4A30"/>
    <w:rsid w:val="00AC547A"/>
    <w:rsid w:val="00AC54E2"/>
    <w:rsid w:val="00AC5561"/>
    <w:rsid w:val="00AC58E5"/>
    <w:rsid w:val="00AC6454"/>
    <w:rsid w:val="00AC65C6"/>
    <w:rsid w:val="00AC6921"/>
    <w:rsid w:val="00AC6AF3"/>
    <w:rsid w:val="00AC6E03"/>
    <w:rsid w:val="00AC76AE"/>
    <w:rsid w:val="00AC7CEC"/>
    <w:rsid w:val="00AC7D58"/>
    <w:rsid w:val="00AD0244"/>
    <w:rsid w:val="00AD032B"/>
    <w:rsid w:val="00AD041D"/>
    <w:rsid w:val="00AD051F"/>
    <w:rsid w:val="00AD0A42"/>
    <w:rsid w:val="00AD0EAC"/>
    <w:rsid w:val="00AD11B5"/>
    <w:rsid w:val="00AD1409"/>
    <w:rsid w:val="00AD1E9C"/>
    <w:rsid w:val="00AD21E1"/>
    <w:rsid w:val="00AD2479"/>
    <w:rsid w:val="00AD269B"/>
    <w:rsid w:val="00AD26E7"/>
    <w:rsid w:val="00AD2D46"/>
    <w:rsid w:val="00AD2F9D"/>
    <w:rsid w:val="00AD30EF"/>
    <w:rsid w:val="00AD32B4"/>
    <w:rsid w:val="00AD39EC"/>
    <w:rsid w:val="00AD3A57"/>
    <w:rsid w:val="00AD3CD4"/>
    <w:rsid w:val="00AD4273"/>
    <w:rsid w:val="00AD460F"/>
    <w:rsid w:val="00AD4E86"/>
    <w:rsid w:val="00AD5152"/>
    <w:rsid w:val="00AD5521"/>
    <w:rsid w:val="00AD559F"/>
    <w:rsid w:val="00AD5F49"/>
    <w:rsid w:val="00AD67E5"/>
    <w:rsid w:val="00AD6841"/>
    <w:rsid w:val="00AD6BFF"/>
    <w:rsid w:val="00AD725C"/>
    <w:rsid w:val="00AD7EEF"/>
    <w:rsid w:val="00AE0279"/>
    <w:rsid w:val="00AE04F5"/>
    <w:rsid w:val="00AE056C"/>
    <w:rsid w:val="00AE089B"/>
    <w:rsid w:val="00AE0F48"/>
    <w:rsid w:val="00AE1206"/>
    <w:rsid w:val="00AE18A2"/>
    <w:rsid w:val="00AE2118"/>
    <w:rsid w:val="00AE24A6"/>
    <w:rsid w:val="00AE25B9"/>
    <w:rsid w:val="00AE2752"/>
    <w:rsid w:val="00AE2DD2"/>
    <w:rsid w:val="00AE32E1"/>
    <w:rsid w:val="00AE3744"/>
    <w:rsid w:val="00AE3805"/>
    <w:rsid w:val="00AE3879"/>
    <w:rsid w:val="00AE4401"/>
    <w:rsid w:val="00AE4520"/>
    <w:rsid w:val="00AE468A"/>
    <w:rsid w:val="00AE47F3"/>
    <w:rsid w:val="00AE4940"/>
    <w:rsid w:val="00AE4987"/>
    <w:rsid w:val="00AE49D3"/>
    <w:rsid w:val="00AE4B03"/>
    <w:rsid w:val="00AE4D74"/>
    <w:rsid w:val="00AE4DA3"/>
    <w:rsid w:val="00AE4EF6"/>
    <w:rsid w:val="00AE563D"/>
    <w:rsid w:val="00AE5742"/>
    <w:rsid w:val="00AE5A12"/>
    <w:rsid w:val="00AE5B65"/>
    <w:rsid w:val="00AE5F62"/>
    <w:rsid w:val="00AE6140"/>
    <w:rsid w:val="00AE6A4A"/>
    <w:rsid w:val="00AE74DB"/>
    <w:rsid w:val="00AE78C0"/>
    <w:rsid w:val="00AF06CC"/>
    <w:rsid w:val="00AF07BC"/>
    <w:rsid w:val="00AF10D9"/>
    <w:rsid w:val="00AF1807"/>
    <w:rsid w:val="00AF296D"/>
    <w:rsid w:val="00AF2A63"/>
    <w:rsid w:val="00AF2D55"/>
    <w:rsid w:val="00AF3042"/>
    <w:rsid w:val="00AF30D3"/>
    <w:rsid w:val="00AF3A15"/>
    <w:rsid w:val="00AF3DC9"/>
    <w:rsid w:val="00AF4DBF"/>
    <w:rsid w:val="00AF4F82"/>
    <w:rsid w:val="00AF5289"/>
    <w:rsid w:val="00AF5510"/>
    <w:rsid w:val="00AF588F"/>
    <w:rsid w:val="00AF593B"/>
    <w:rsid w:val="00AF59B3"/>
    <w:rsid w:val="00AF59D9"/>
    <w:rsid w:val="00AF5B6C"/>
    <w:rsid w:val="00AF5CA1"/>
    <w:rsid w:val="00AF5DED"/>
    <w:rsid w:val="00AF61E0"/>
    <w:rsid w:val="00AF6235"/>
    <w:rsid w:val="00AF6F0D"/>
    <w:rsid w:val="00AF7060"/>
    <w:rsid w:val="00AF72B9"/>
    <w:rsid w:val="00AF7624"/>
    <w:rsid w:val="00AF78A0"/>
    <w:rsid w:val="00AF7C59"/>
    <w:rsid w:val="00B00447"/>
    <w:rsid w:val="00B005DB"/>
    <w:rsid w:val="00B00C2E"/>
    <w:rsid w:val="00B00C62"/>
    <w:rsid w:val="00B01325"/>
    <w:rsid w:val="00B013AD"/>
    <w:rsid w:val="00B01956"/>
    <w:rsid w:val="00B019CB"/>
    <w:rsid w:val="00B01A4D"/>
    <w:rsid w:val="00B01E03"/>
    <w:rsid w:val="00B020FD"/>
    <w:rsid w:val="00B0235C"/>
    <w:rsid w:val="00B02470"/>
    <w:rsid w:val="00B02878"/>
    <w:rsid w:val="00B0295C"/>
    <w:rsid w:val="00B02DCF"/>
    <w:rsid w:val="00B02DF6"/>
    <w:rsid w:val="00B0328B"/>
    <w:rsid w:val="00B033A5"/>
    <w:rsid w:val="00B03728"/>
    <w:rsid w:val="00B0378C"/>
    <w:rsid w:val="00B03D25"/>
    <w:rsid w:val="00B03EB4"/>
    <w:rsid w:val="00B0407A"/>
    <w:rsid w:val="00B04158"/>
    <w:rsid w:val="00B0429C"/>
    <w:rsid w:val="00B0482E"/>
    <w:rsid w:val="00B0487A"/>
    <w:rsid w:val="00B04890"/>
    <w:rsid w:val="00B04AFF"/>
    <w:rsid w:val="00B04CF9"/>
    <w:rsid w:val="00B04DB5"/>
    <w:rsid w:val="00B04E64"/>
    <w:rsid w:val="00B05146"/>
    <w:rsid w:val="00B0543C"/>
    <w:rsid w:val="00B05850"/>
    <w:rsid w:val="00B05E74"/>
    <w:rsid w:val="00B05FE1"/>
    <w:rsid w:val="00B068D7"/>
    <w:rsid w:val="00B06944"/>
    <w:rsid w:val="00B06B1D"/>
    <w:rsid w:val="00B06FDD"/>
    <w:rsid w:val="00B073FD"/>
    <w:rsid w:val="00B07CBB"/>
    <w:rsid w:val="00B10A9B"/>
    <w:rsid w:val="00B10C4E"/>
    <w:rsid w:val="00B10CD5"/>
    <w:rsid w:val="00B10DAC"/>
    <w:rsid w:val="00B1181A"/>
    <w:rsid w:val="00B11835"/>
    <w:rsid w:val="00B11B04"/>
    <w:rsid w:val="00B123DB"/>
    <w:rsid w:val="00B12575"/>
    <w:rsid w:val="00B1272D"/>
    <w:rsid w:val="00B12788"/>
    <w:rsid w:val="00B12C12"/>
    <w:rsid w:val="00B12CB2"/>
    <w:rsid w:val="00B12F0D"/>
    <w:rsid w:val="00B13368"/>
    <w:rsid w:val="00B137FA"/>
    <w:rsid w:val="00B149D7"/>
    <w:rsid w:val="00B14CF5"/>
    <w:rsid w:val="00B14E25"/>
    <w:rsid w:val="00B153F7"/>
    <w:rsid w:val="00B1586C"/>
    <w:rsid w:val="00B158D0"/>
    <w:rsid w:val="00B16160"/>
    <w:rsid w:val="00B1634B"/>
    <w:rsid w:val="00B1641A"/>
    <w:rsid w:val="00B1690E"/>
    <w:rsid w:val="00B16E1C"/>
    <w:rsid w:val="00B17172"/>
    <w:rsid w:val="00B17282"/>
    <w:rsid w:val="00B2000E"/>
    <w:rsid w:val="00B20174"/>
    <w:rsid w:val="00B21142"/>
    <w:rsid w:val="00B211F9"/>
    <w:rsid w:val="00B2145B"/>
    <w:rsid w:val="00B2147E"/>
    <w:rsid w:val="00B21C60"/>
    <w:rsid w:val="00B22AAC"/>
    <w:rsid w:val="00B22DF8"/>
    <w:rsid w:val="00B23016"/>
    <w:rsid w:val="00B238E8"/>
    <w:rsid w:val="00B23FEE"/>
    <w:rsid w:val="00B24D08"/>
    <w:rsid w:val="00B25052"/>
    <w:rsid w:val="00B25252"/>
    <w:rsid w:val="00B25306"/>
    <w:rsid w:val="00B253F9"/>
    <w:rsid w:val="00B25512"/>
    <w:rsid w:val="00B25658"/>
    <w:rsid w:val="00B25ADD"/>
    <w:rsid w:val="00B2620F"/>
    <w:rsid w:val="00B2626F"/>
    <w:rsid w:val="00B26399"/>
    <w:rsid w:val="00B268B1"/>
    <w:rsid w:val="00B26D41"/>
    <w:rsid w:val="00B2740C"/>
    <w:rsid w:val="00B27508"/>
    <w:rsid w:val="00B275A1"/>
    <w:rsid w:val="00B2779E"/>
    <w:rsid w:val="00B277C8"/>
    <w:rsid w:val="00B3024C"/>
    <w:rsid w:val="00B308D8"/>
    <w:rsid w:val="00B30A5B"/>
    <w:rsid w:val="00B30AD0"/>
    <w:rsid w:val="00B30BFC"/>
    <w:rsid w:val="00B30CE7"/>
    <w:rsid w:val="00B30E8B"/>
    <w:rsid w:val="00B30F8C"/>
    <w:rsid w:val="00B3137C"/>
    <w:rsid w:val="00B317F3"/>
    <w:rsid w:val="00B31B8A"/>
    <w:rsid w:val="00B31BED"/>
    <w:rsid w:val="00B31C02"/>
    <w:rsid w:val="00B31CD9"/>
    <w:rsid w:val="00B3233D"/>
    <w:rsid w:val="00B32616"/>
    <w:rsid w:val="00B327EE"/>
    <w:rsid w:val="00B3289D"/>
    <w:rsid w:val="00B328C1"/>
    <w:rsid w:val="00B32A5C"/>
    <w:rsid w:val="00B32BB5"/>
    <w:rsid w:val="00B32EDB"/>
    <w:rsid w:val="00B3319C"/>
    <w:rsid w:val="00B336C6"/>
    <w:rsid w:val="00B33B32"/>
    <w:rsid w:val="00B33D23"/>
    <w:rsid w:val="00B33DA5"/>
    <w:rsid w:val="00B33E80"/>
    <w:rsid w:val="00B3474E"/>
    <w:rsid w:val="00B34A54"/>
    <w:rsid w:val="00B34B8D"/>
    <w:rsid w:val="00B34D4D"/>
    <w:rsid w:val="00B35266"/>
    <w:rsid w:val="00B3541A"/>
    <w:rsid w:val="00B363EF"/>
    <w:rsid w:val="00B36FF9"/>
    <w:rsid w:val="00B372D1"/>
    <w:rsid w:val="00B374E0"/>
    <w:rsid w:val="00B375F8"/>
    <w:rsid w:val="00B3766E"/>
    <w:rsid w:val="00B37887"/>
    <w:rsid w:val="00B37D32"/>
    <w:rsid w:val="00B37DC2"/>
    <w:rsid w:val="00B37FA3"/>
    <w:rsid w:val="00B401B5"/>
    <w:rsid w:val="00B40576"/>
    <w:rsid w:val="00B40A9C"/>
    <w:rsid w:val="00B4133B"/>
    <w:rsid w:val="00B41A0E"/>
    <w:rsid w:val="00B4290A"/>
    <w:rsid w:val="00B42B3B"/>
    <w:rsid w:val="00B42E6C"/>
    <w:rsid w:val="00B42FF6"/>
    <w:rsid w:val="00B43C61"/>
    <w:rsid w:val="00B43E29"/>
    <w:rsid w:val="00B441D8"/>
    <w:rsid w:val="00B447C2"/>
    <w:rsid w:val="00B44D39"/>
    <w:rsid w:val="00B450F8"/>
    <w:rsid w:val="00B45352"/>
    <w:rsid w:val="00B45447"/>
    <w:rsid w:val="00B455AE"/>
    <w:rsid w:val="00B45718"/>
    <w:rsid w:val="00B45B04"/>
    <w:rsid w:val="00B45F5E"/>
    <w:rsid w:val="00B46263"/>
    <w:rsid w:val="00B46380"/>
    <w:rsid w:val="00B468C8"/>
    <w:rsid w:val="00B46EEC"/>
    <w:rsid w:val="00B4755A"/>
    <w:rsid w:val="00B47562"/>
    <w:rsid w:val="00B47A1E"/>
    <w:rsid w:val="00B47CC9"/>
    <w:rsid w:val="00B47CD2"/>
    <w:rsid w:val="00B47D4D"/>
    <w:rsid w:val="00B47DB9"/>
    <w:rsid w:val="00B47F4A"/>
    <w:rsid w:val="00B50822"/>
    <w:rsid w:val="00B50882"/>
    <w:rsid w:val="00B51323"/>
    <w:rsid w:val="00B51726"/>
    <w:rsid w:val="00B51851"/>
    <w:rsid w:val="00B51A74"/>
    <w:rsid w:val="00B51FBD"/>
    <w:rsid w:val="00B5217C"/>
    <w:rsid w:val="00B52370"/>
    <w:rsid w:val="00B52449"/>
    <w:rsid w:val="00B5248B"/>
    <w:rsid w:val="00B52B95"/>
    <w:rsid w:val="00B52F0C"/>
    <w:rsid w:val="00B530FF"/>
    <w:rsid w:val="00B531AE"/>
    <w:rsid w:val="00B5340F"/>
    <w:rsid w:val="00B539DE"/>
    <w:rsid w:val="00B53AD2"/>
    <w:rsid w:val="00B5424C"/>
    <w:rsid w:val="00B548CD"/>
    <w:rsid w:val="00B5523B"/>
    <w:rsid w:val="00B555A4"/>
    <w:rsid w:val="00B555BB"/>
    <w:rsid w:val="00B55626"/>
    <w:rsid w:val="00B55723"/>
    <w:rsid w:val="00B557C2"/>
    <w:rsid w:val="00B558E1"/>
    <w:rsid w:val="00B55D0E"/>
    <w:rsid w:val="00B56D0E"/>
    <w:rsid w:val="00B57365"/>
    <w:rsid w:val="00B579A0"/>
    <w:rsid w:val="00B57E38"/>
    <w:rsid w:val="00B61136"/>
    <w:rsid w:val="00B619F5"/>
    <w:rsid w:val="00B61AB5"/>
    <w:rsid w:val="00B620AC"/>
    <w:rsid w:val="00B628A6"/>
    <w:rsid w:val="00B6300F"/>
    <w:rsid w:val="00B634AF"/>
    <w:rsid w:val="00B63D33"/>
    <w:rsid w:val="00B641EB"/>
    <w:rsid w:val="00B6449B"/>
    <w:rsid w:val="00B644E4"/>
    <w:rsid w:val="00B6485C"/>
    <w:rsid w:val="00B651D9"/>
    <w:rsid w:val="00B65217"/>
    <w:rsid w:val="00B65559"/>
    <w:rsid w:val="00B6566C"/>
    <w:rsid w:val="00B65897"/>
    <w:rsid w:val="00B65FE6"/>
    <w:rsid w:val="00B66070"/>
    <w:rsid w:val="00B66527"/>
    <w:rsid w:val="00B66A09"/>
    <w:rsid w:val="00B6708E"/>
    <w:rsid w:val="00B67156"/>
    <w:rsid w:val="00B671B9"/>
    <w:rsid w:val="00B674C5"/>
    <w:rsid w:val="00B677AF"/>
    <w:rsid w:val="00B6795C"/>
    <w:rsid w:val="00B679DB"/>
    <w:rsid w:val="00B67E13"/>
    <w:rsid w:val="00B67E5E"/>
    <w:rsid w:val="00B70064"/>
    <w:rsid w:val="00B70268"/>
    <w:rsid w:val="00B703C2"/>
    <w:rsid w:val="00B7062B"/>
    <w:rsid w:val="00B706BE"/>
    <w:rsid w:val="00B70D0C"/>
    <w:rsid w:val="00B70FD7"/>
    <w:rsid w:val="00B71062"/>
    <w:rsid w:val="00B7125A"/>
    <w:rsid w:val="00B713DA"/>
    <w:rsid w:val="00B71430"/>
    <w:rsid w:val="00B717F7"/>
    <w:rsid w:val="00B71819"/>
    <w:rsid w:val="00B71C66"/>
    <w:rsid w:val="00B7252F"/>
    <w:rsid w:val="00B727FC"/>
    <w:rsid w:val="00B72D8B"/>
    <w:rsid w:val="00B72E9C"/>
    <w:rsid w:val="00B72EED"/>
    <w:rsid w:val="00B73779"/>
    <w:rsid w:val="00B73A00"/>
    <w:rsid w:val="00B73BB7"/>
    <w:rsid w:val="00B73C19"/>
    <w:rsid w:val="00B7403B"/>
    <w:rsid w:val="00B742D6"/>
    <w:rsid w:val="00B7455C"/>
    <w:rsid w:val="00B74807"/>
    <w:rsid w:val="00B74B2A"/>
    <w:rsid w:val="00B74EC2"/>
    <w:rsid w:val="00B75523"/>
    <w:rsid w:val="00B75714"/>
    <w:rsid w:val="00B760EC"/>
    <w:rsid w:val="00B762E9"/>
    <w:rsid w:val="00B76375"/>
    <w:rsid w:val="00B7643F"/>
    <w:rsid w:val="00B769DF"/>
    <w:rsid w:val="00B76CB1"/>
    <w:rsid w:val="00B76DB9"/>
    <w:rsid w:val="00B76FA2"/>
    <w:rsid w:val="00B77630"/>
    <w:rsid w:val="00B80076"/>
    <w:rsid w:val="00B807BD"/>
    <w:rsid w:val="00B80933"/>
    <w:rsid w:val="00B80BFB"/>
    <w:rsid w:val="00B80C91"/>
    <w:rsid w:val="00B80DED"/>
    <w:rsid w:val="00B8123D"/>
    <w:rsid w:val="00B819F6"/>
    <w:rsid w:val="00B81E0C"/>
    <w:rsid w:val="00B8278A"/>
    <w:rsid w:val="00B82F9F"/>
    <w:rsid w:val="00B83105"/>
    <w:rsid w:val="00B8357C"/>
    <w:rsid w:val="00B835F4"/>
    <w:rsid w:val="00B83A22"/>
    <w:rsid w:val="00B83B54"/>
    <w:rsid w:val="00B83CF9"/>
    <w:rsid w:val="00B83ECA"/>
    <w:rsid w:val="00B84090"/>
    <w:rsid w:val="00B84348"/>
    <w:rsid w:val="00B844BA"/>
    <w:rsid w:val="00B844D2"/>
    <w:rsid w:val="00B84FBF"/>
    <w:rsid w:val="00B851A0"/>
    <w:rsid w:val="00B85876"/>
    <w:rsid w:val="00B85DEC"/>
    <w:rsid w:val="00B85E95"/>
    <w:rsid w:val="00B85F1D"/>
    <w:rsid w:val="00B860D8"/>
    <w:rsid w:val="00B864A6"/>
    <w:rsid w:val="00B86529"/>
    <w:rsid w:val="00B8724A"/>
    <w:rsid w:val="00B872DC"/>
    <w:rsid w:val="00B87457"/>
    <w:rsid w:val="00B87DA9"/>
    <w:rsid w:val="00B9003C"/>
    <w:rsid w:val="00B900A9"/>
    <w:rsid w:val="00B90188"/>
    <w:rsid w:val="00B90224"/>
    <w:rsid w:val="00B90BCD"/>
    <w:rsid w:val="00B90CD3"/>
    <w:rsid w:val="00B90E8A"/>
    <w:rsid w:val="00B90F11"/>
    <w:rsid w:val="00B911F5"/>
    <w:rsid w:val="00B91325"/>
    <w:rsid w:val="00B91451"/>
    <w:rsid w:val="00B914C8"/>
    <w:rsid w:val="00B91D34"/>
    <w:rsid w:val="00B91E38"/>
    <w:rsid w:val="00B91F32"/>
    <w:rsid w:val="00B92005"/>
    <w:rsid w:val="00B9298E"/>
    <w:rsid w:val="00B92D4F"/>
    <w:rsid w:val="00B937C4"/>
    <w:rsid w:val="00B93D1E"/>
    <w:rsid w:val="00B93D47"/>
    <w:rsid w:val="00B93E6D"/>
    <w:rsid w:val="00B94397"/>
    <w:rsid w:val="00B94566"/>
    <w:rsid w:val="00B94CEB"/>
    <w:rsid w:val="00B950F9"/>
    <w:rsid w:val="00B951B0"/>
    <w:rsid w:val="00B952AB"/>
    <w:rsid w:val="00B9551C"/>
    <w:rsid w:val="00B95FD3"/>
    <w:rsid w:val="00B963C1"/>
    <w:rsid w:val="00B96D1B"/>
    <w:rsid w:val="00B975B5"/>
    <w:rsid w:val="00BA01BD"/>
    <w:rsid w:val="00BA0217"/>
    <w:rsid w:val="00BA0221"/>
    <w:rsid w:val="00BA02E1"/>
    <w:rsid w:val="00BA0653"/>
    <w:rsid w:val="00BA079B"/>
    <w:rsid w:val="00BA07B1"/>
    <w:rsid w:val="00BA07E4"/>
    <w:rsid w:val="00BA0935"/>
    <w:rsid w:val="00BA0A0E"/>
    <w:rsid w:val="00BA127A"/>
    <w:rsid w:val="00BA16B3"/>
    <w:rsid w:val="00BA1DF4"/>
    <w:rsid w:val="00BA1FB8"/>
    <w:rsid w:val="00BA23D4"/>
    <w:rsid w:val="00BA2B5C"/>
    <w:rsid w:val="00BA2CA2"/>
    <w:rsid w:val="00BA33D8"/>
    <w:rsid w:val="00BA3ABE"/>
    <w:rsid w:val="00BA3C89"/>
    <w:rsid w:val="00BA4124"/>
    <w:rsid w:val="00BA4324"/>
    <w:rsid w:val="00BA444A"/>
    <w:rsid w:val="00BA47EF"/>
    <w:rsid w:val="00BA49D3"/>
    <w:rsid w:val="00BA4AC4"/>
    <w:rsid w:val="00BA4EA5"/>
    <w:rsid w:val="00BA5128"/>
    <w:rsid w:val="00BA63B9"/>
    <w:rsid w:val="00BA6976"/>
    <w:rsid w:val="00BA6A5B"/>
    <w:rsid w:val="00BA72BC"/>
    <w:rsid w:val="00BA72CB"/>
    <w:rsid w:val="00BA741B"/>
    <w:rsid w:val="00BA744A"/>
    <w:rsid w:val="00BA78C1"/>
    <w:rsid w:val="00BA7AB1"/>
    <w:rsid w:val="00BA7BBB"/>
    <w:rsid w:val="00BA7CAB"/>
    <w:rsid w:val="00BB02D3"/>
    <w:rsid w:val="00BB06A3"/>
    <w:rsid w:val="00BB08B5"/>
    <w:rsid w:val="00BB0DE5"/>
    <w:rsid w:val="00BB0ECD"/>
    <w:rsid w:val="00BB0EDA"/>
    <w:rsid w:val="00BB1639"/>
    <w:rsid w:val="00BB166C"/>
    <w:rsid w:val="00BB1E26"/>
    <w:rsid w:val="00BB1ED5"/>
    <w:rsid w:val="00BB227A"/>
    <w:rsid w:val="00BB2646"/>
    <w:rsid w:val="00BB2692"/>
    <w:rsid w:val="00BB296B"/>
    <w:rsid w:val="00BB2B01"/>
    <w:rsid w:val="00BB34EA"/>
    <w:rsid w:val="00BB3CB0"/>
    <w:rsid w:val="00BB3CF0"/>
    <w:rsid w:val="00BB3DC2"/>
    <w:rsid w:val="00BB48D2"/>
    <w:rsid w:val="00BB4FC5"/>
    <w:rsid w:val="00BB54D3"/>
    <w:rsid w:val="00BB55EB"/>
    <w:rsid w:val="00BB5B2C"/>
    <w:rsid w:val="00BB6455"/>
    <w:rsid w:val="00BB668C"/>
    <w:rsid w:val="00BB6894"/>
    <w:rsid w:val="00BB6A4B"/>
    <w:rsid w:val="00BB6C9A"/>
    <w:rsid w:val="00BB6E24"/>
    <w:rsid w:val="00BB7012"/>
    <w:rsid w:val="00BB730A"/>
    <w:rsid w:val="00BB7403"/>
    <w:rsid w:val="00BB7FF2"/>
    <w:rsid w:val="00BC00EA"/>
    <w:rsid w:val="00BC011F"/>
    <w:rsid w:val="00BC015A"/>
    <w:rsid w:val="00BC07FC"/>
    <w:rsid w:val="00BC0A25"/>
    <w:rsid w:val="00BC1057"/>
    <w:rsid w:val="00BC137B"/>
    <w:rsid w:val="00BC1739"/>
    <w:rsid w:val="00BC2AE2"/>
    <w:rsid w:val="00BC2D09"/>
    <w:rsid w:val="00BC31E6"/>
    <w:rsid w:val="00BC337E"/>
    <w:rsid w:val="00BC351E"/>
    <w:rsid w:val="00BC36BC"/>
    <w:rsid w:val="00BC3E1B"/>
    <w:rsid w:val="00BC4249"/>
    <w:rsid w:val="00BC43A8"/>
    <w:rsid w:val="00BC43AF"/>
    <w:rsid w:val="00BC4773"/>
    <w:rsid w:val="00BC4D1A"/>
    <w:rsid w:val="00BC4D94"/>
    <w:rsid w:val="00BC5254"/>
    <w:rsid w:val="00BC59BF"/>
    <w:rsid w:val="00BC5D7A"/>
    <w:rsid w:val="00BC5E07"/>
    <w:rsid w:val="00BC745D"/>
    <w:rsid w:val="00BC77E7"/>
    <w:rsid w:val="00BC7E2F"/>
    <w:rsid w:val="00BC7FE2"/>
    <w:rsid w:val="00BD003B"/>
    <w:rsid w:val="00BD0C93"/>
    <w:rsid w:val="00BD0D2E"/>
    <w:rsid w:val="00BD0E1E"/>
    <w:rsid w:val="00BD0EA5"/>
    <w:rsid w:val="00BD172D"/>
    <w:rsid w:val="00BD17C5"/>
    <w:rsid w:val="00BD1835"/>
    <w:rsid w:val="00BD1946"/>
    <w:rsid w:val="00BD19D9"/>
    <w:rsid w:val="00BD19F5"/>
    <w:rsid w:val="00BD1AA6"/>
    <w:rsid w:val="00BD2258"/>
    <w:rsid w:val="00BD22F4"/>
    <w:rsid w:val="00BD250A"/>
    <w:rsid w:val="00BD2605"/>
    <w:rsid w:val="00BD2752"/>
    <w:rsid w:val="00BD2A9D"/>
    <w:rsid w:val="00BD2B03"/>
    <w:rsid w:val="00BD3133"/>
    <w:rsid w:val="00BD3394"/>
    <w:rsid w:val="00BD342D"/>
    <w:rsid w:val="00BD365E"/>
    <w:rsid w:val="00BD394A"/>
    <w:rsid w:val="00BD3ADA"/>
    <w:rsid w:val="00BD3EF0"/>
    <w:rsid w:val="00BD3F28"/>
    <w:rsid w:val="00BD438E"/>
    <w:rsid w:val="00BD506B"/>
    <w:rsid w:val="00BD5969"/>
    <w:rsid w:val="00BD5C01"/>
    <w:rsid w:val="00BD5CB3"/>
    <w:rsid w:val="00BD5D6D"/>
    <w:rsid w:val="00BD6717"/>
    <w:rsid w:val="00BD699A"/>
    <w:rsid w:val="00BD6B8E"/>
    <w:rsid w:val="00BD6BC2"/>
    <w:rsid w:val="00BD6BD6"/>
    <w:rsid w:val="00BD72BB"/>
    <w:rsid w:val="00BD7463"/>
    <w:rsid w:val="00BD7856"/>
    <w:rsid w:val="00BD7AD4"/>
    <w:rsid w:val="00BE0067"/>
    <w:rsid w:val="00BE0553"/>
    <w:rsid w:val="00BE06EF"/>
    <w:rsid w:val="00BE0ACA"/>
    <w:rsid w:val="00BE0E75"/>
    <w:rsid w:val="00BE0F2A"/>
    <w:rsid w:val="00BE0FA1"/>
    <w:rsid w:val="00BE141F"/>
    <w:rsid w:val="00BE144F"/>
    <w:rsid w:val="00BE14A5"/>
    <w:rsid w:val="00BE2220"/>
    <w:rsid w:val="00BE25B7"/>
    <w:rsid w:val="00BE33C7"/>
    <w:rsid w:val="00BE3469"/>
    <w:rsid w:val="00BE34FE"/>
    <w:rsid w:val="00BE3564"/>
    <w:rsid w:val="00BE38D7"/>
    <w:rsid w:val="00BE3926"/>
    <w:rsid w:val="00BE4199"/>
    <w:rsid w:val="00BE44DC"/>
    <w:rsid w:val="00BE4771"/>
    <w:rsid w:val="00BE49BC"/>
    <w:rsid w:val="00BE4A64"/>
    <w:rsid w:val="00BE4AB3"/>
    <w:rsid w:val="00BE5441"/>
    <w:rsid w:val="00BE56CE"/>
    <w:rsid w:val="00BE5B02"/>
    <w:rsid w:val="00BE6F83"/>
    <w:rsid w:val="00BE7036"/>
    <w:rsid w:val="00BE7565"/>
    <w:rsid w:val="00BE7EDB"/>
    <w:rsid w:val="00BF016A"/>
    <w:rsid w:val="00BF033E"/>
    <w:rsid w:val="00BF0A52"/>
    <w:rsid w:val="00BF0E67"/>
    <w:rsid w:val="00BF11F2"/>
    <w:rsid w:val="00BF1551"/>
    <w:rsid w:val="00BF1A6D"/>
    <w:rsid w:val="00BF1B3F"/>
    <w:rsid w:val="00BF1EB9"/>
    <w:rsid w:val="00BF1F55"/>
    <w:rsid w:val="00BF220A"/>
    <w:rsid w:val="00BF29C9"/>
    <w:rsid w:val="00BF2C94"/>
    <w:rsid w:val="00BF2D0F"/>
    <w:rsid w:val="00BF3B68"/>
    <w:rsid w:val="00BF419B"/>
    <w:rsid w:val="00BF4630"/>
    <w:rsid w:val="00BF4638"/>
    <w:rsid w:val="00BF47F5"/>
    <w:rsid w:val="00BF48EA"/>
    <w:rsid w:val="00BF4F25"/>
    <w:rsid w:val="00BF5077"/>
    <w:rsid w:val="00BF51F4"/>
    <w:rsid w:val="00BF5366"/>
    <w:rsid w:val="00BF5E25"/>
    <w:rsid w:val="00BF5FD8"/>
    <w:rsid w:val="00BF6269"/>
    <w:rsid w:val="00BF6546"/>
    <w:rsid w:val="00BF6DD5"/>
    <w:rsid w:val="00BF6F02"/>
    <w:rsid w:val="00C00085"/>
    <w:rsid w:val="00C009FD"/>
    <w:rsid w:val="00C00C0C"/>
    <w:rsid w:val="00C00FAE"/>
    <w:rsid w:val="00C01207"/>
    <w:rsid w:val="00C01915"/>
    <w:rsid w:val="00C01CDA"/>
    <w:rsid w:val="00C02B93"/>
    <w:rsid w:val="00C02EA6"/>
    <w:rsid w:val="00C02F81"/>
    <w:rsid w:val="00C03049"/>
    <w:rsid w:val="00C033B4"/>
    <w:rsid w:val="00C034A4"/>
    <w:rsid w:val="00C0366D"/>
    <w:rsid w:val="00C03755"/>
    <w:rsid w:val="00C039B5"/>
    <w:rsid w:val="00C03D0E"/>
    <w:rsid w:val="00C043F7"/>
    <w:rsid w:val="00C049F3"/>
    <w:rsid w:val="00C05060"/>
    <w:rsid w:val="00C050A7"/>
    <w:rsid w:val="00C051DC"/>
    <w:rsid w:val="00C0523B"/>
    <w:rsid w:val="00C057CE"/>
    <w:rsid w:val="00C05E04"/>
    <w:rsid w:val="00C06028"/>
    <w:rsid w:val="00C06073"/>
    <w:rsid w:val="00C06E97"/>
    <w:rsid w:val="00C06F09"/>
    <w:rsid w:val="00C07351"/>
    <w:rsid w:val="00C075DA"/>
    <w:rsid w:val="00C103C5"/>
    <w:rsid w:val="00C10657"/>
    <w:rsid w:val="00C10A72"/>
    <w:rsid w:val="00C10AAE"/>
    <w:rsid w:val="00C10AE3"/>
    <w:rsid w:val="00C111D3"/>
    <w:rsid w:val="00C11602"/>
    <w:rsid w:val="00C1178C"/>
    <w:rsid w:val="00C11833"/>
    <w:rsid w:val="00C1187B"/>
    <w:rsid w:val="00C1253E"/>
    <w:rsid w:val="00C1281C"/>
    <w:rsid w:val="00C12E4B"/>
    <w:rsid w:val="00C13B8E"/>
    <w:rsid w:val="00C13E2A"/>
    <w:rsid w:val="00C13F23"/>
    <w:rsid w:val="00C13FAC"/>
    <w:rsid w:val="00C14399"/>
    <w:rsid w:val="00C14972"/>
    <w:rsid w:val="00C15470"/>
    <w:rsid w:val="00C1558E"/>
    <w:rsid w:val="00C156C6"/>
    <w:rsid w:val="00C15805"/>
    <w:rsid w:val="00C159D8"/>
    <w:rsid w:val="00C16109"/>
    <w:rsid w:val="00C162CA"/>
    <w:rsid w:val="00C168AB"/>
    <w:rsid w:val="00C16D69"/>
    <w:rsid w:val="00C16D81"/>
    <w:rsid w:val="00C17054"/>
    <w:rsid w:val="00C1751C"/>
    <w:rsid w:val="00C1783A"/>
    <w:rsid w:val="00C178A7"/>
    <w:rsid w:val="00C17BB3"/>
    <w:rsid w:val="00C17CFD"/>
    <w:rsid w:val="00C17F4A"/>
    <w:rsid w:val="00C2037F"/>
    <w:rsid w:val="00C20F12"/>
    <w:rsid w:val="00C20FF3"/>
    <w:rsid w:val="00C21088"/>
    <w:rsid w:val="00C215C5"/>
    <w:rsid w:val="00C21824"/>
    <w:rsid w:val="00C2193E"/>
    <w:rsid w:val="00C219D2"/>
    <w:rsid w:val="00C21F20"/>
    <w:rsid w:val="00C21F9E"/>
    <w:rsid w:val="00C22276"/>
    <w:rsid w:val="00C2254C"/>
    <w:rsid w:val="00C22D55"/>
    <w:rsid w:val="00C22DC5"/>
    <w:rsid w:val="00C230AE"/>
    <w:rsid w:val="00C2348A"/>
    <w:rsid w:val="00C23851"/>
    <w:rsid w:val="00C239C6"/>
    <w:rsid w:val="00C24CD4"/>
    <w:rsid w:val="00C24FC8"/>
    <w:rsid w:val="00C25087"/>
    <w:rsid w:val="00C25949"/>
    <w:rsid w:val="00C25950"/>
    <w:rsid w:val="00C25ABC"/>
    <w:rsid w:val="00C25BD8"/>
    <w:rsid w:val="00C26119"/>
    <w:rsid w:val="00C2612C"/>
    <w:rsid w:val="00C272DA"/>
    <w:rsid w:val="00C27714"/>
    <w:rsid w:val="00C27A22"/>
    <w:rsid w:val="00C30302"/>
    <w:rsid w:val="00C30A5F"/>
    <w:rsid w:val="00C30F7A"/>
    <w:rsid w:val="00C3123C"/>
    <w:rsid w:val="00C31253"/>
    <w:rsid w:val="00C31297"/>
    <w:rsid w:val="00C31366"/>
    <w:rsid w:val="00C317B6"/>
    <w:rsid w:val="00C31A7D"/>
    <w:rsid w:val="00C31AA9"/>
    <w:rsid w:val="00C32524"/>
    <w:rsid w:val="00C329AC"/>
    <w:rsid w:val="00C32C1A"/>
    <w:rsid w:val="00C32E98"/>
    <w:rsid w:val="00C33677"/>
    <w:rsid w:val="00C33797"/>
    <w:rsid w:val="00C33839"/>
    <w:rsid w:val="00C33AAB"/>
    <w:rsid w:val="00C34A88"/>
    <w:rsid w:val="00C34FA7"/>
    <w:rsid w:val="00C356A0"/>
    <w:rsid w:val="00C35775"/>
    <w:rsid w:val="00C36239"/>
    <w:rsid w:val="00C36DAE"/>
    <w:rsid w:val="00C36F6A"/>
    <w:rsid w:val="00C373C8"/>
    <w:rsid w:val="00C37561"/>
    <w:rsid w:val="00C37DAA"/>
    <w:rsid w:val="00C4039F"/>
    <w:rsid w:val="00C404AC"/>
    <w:rsid w:val="00C406B9"/>
    <w:rsid w:val="00C406D2"/>
    <w:rsid w:val="00C408E2"/>
    <w:rsid w:val="00C40996"/>
    <w:rsid w:val="00C40B9C"/>
    <w:rsid w:val="00C40EC8"/>
    <w:rsid w:val="00C40F46"/>
    <w:rsid w:val="00C4145F"/>
    <w:rsid w:val="00C41510"/>
    <w:rsid w:val="00C418F9"/>
    <w:rsid w:val="00C41A19"/>
    <w:rsid w:val="00C4270C"/>
    <w:rsid w:val="00C42A40"/>
    <w:rsid w:val="00C42CB6"/>
    <w:rsid w:val="00C433BC"/>
    <w:rsid w:val="00C43B50"/>
    <w:rsid w:val="00C43C6C"/>
    <w:rsid w:val="00C43E80"/>
    <w:rsid w:val="00C44112"/>
    <w:rsid w:val="00C44907"/>
    <w:rsid w:val="00C449F4"/>
    <w:rsid w:val="00C4531D"/>
    <w:rsid w:val="00C45435"/>
    <w:rsid w:val="00C45458"/>
    <w:rsid w:val="00C455BB"/>
    <w:rsid w:val="00C456A1"/>
    <w:rsid w:val="00C45839"/>
    <w:rsid w:val="00C45BF4"/>
    <w:rsid w:val="00C46089"/>
    <w:rsid w:val="00C46112"/>
    <w:rsid w:val="00C464D5"/>
    <w:rsid w:val="00C467A4"/>
    <w:rsid w:val="00C46DA2"/>
    <w:rsid w:val="00C477AB"/>
    <w:rsid w:val="00C47BC2"/>
    <w:rsid w:val="00C50214"/>
    <w:rsid w:val="00C50411"/>
    <w:rsid w:val="00C50A22"/>
    <w:rsid w:val="00C50BB5"/>
    <w:rsid w:val="00C50DC7"/>
    <w:rsid w:val="00C50E68"/>
    <w:rsid w:val="00C50EBF"/>
    <w:rsid w:val="00C51231"/>
    <w:rsid w:val="00C51C43"/>
    <w:rsid w:val="00C520C9"/>
    <w:rsid w:val="00C5224D"/>
    <w:rsid w:val="00C5236E"/>
    <w:rsid w:val="00C5241D"/>
    <w:rsid w:val="00C52ADF"/>
    <w:rsid w:val="00C52B7E"/>
    <w:rsid w:val="00C52C60"/>
    <w:rsid w:val="00C53048"/>
    <w:rsid w:val="00C530B8"/>
    <w:rsid w:val="00C5338C"/>
    <w:rsid w:val="00C53F8F"/>
    <w:rsid w:val="00C54086"/>
    <w:rsid w:val="00C541C9"/>
    <w:rsid w:val="00C5475F"/>
    <w:rsid w:val="00C5479D"/>
    <w:rsid w:val="00C550B8"/>
    <w:rsid w:val="00C55B01"/>
    <w:rsid w:val="00C55D74"/>
    <w:rsid w:val="00C56709"/>
    <w:rsid w:val="00C5761B"/>
    <w:rsid w:val="00C57BF0"/>
    <w:rsid w:val="00C57D55"/>
    <w:rsid w:val="00C61538"/>
    <w:rsid w:val="00C615AA"/>
    <w:rsid w:val="00C62705"/>
    <w:rsid w:val="00C6289A"/>
    <w:rsid w:val="00C62F51"/>
    <w:rsid w:val="00C62FFF"/>
    <w:rsid w:val="00C63354"/>
    <w:rsid w:val="00C634C3"/>
    <w:rsid w:val="00C634C6"/>
    <w:rsid w:val="00C636B1"/>
    <w:rsid w:val="00C63947"/>
    <w:rsid w:val="00C63958"/>
    <w:rsid w:val="00C6396B"/>
    <w:rsid w:val="00C63AAD"/>
    <w:rsid w:val="00C6412D"/>
    <w:rsid w:val="00C651F3"/>
    <w:rsid w:val="00C65518"/>
    <w:rsid w:val="00C6639F"/>
    <w:rsid w:val="00C66405"/>
    <w:rsid w:val="00C667C7"/>
    <w:rsid w:val="00C66D3D"/>
    <w:rsid w:val="00C66FD4"/>
    <w:rsid w:val="00C67575"/>
    <w:rsid w:val="00C67830"/>
    <w:rsid w:val="00C679FC"/>
    <w:rsid w:val="00C67CCD"/>
    <w:rsid w:val="00C702C8"/>
    <w:rsid w:val="00C70766"/>
    <w:rsid w:val="00C70D03"/>
    <w:rsid w:val="00C713AD"/>
    <w:rsid w:val="00C714CB"/>
    <w:rsid w:val="00C717E6"/>
    <w:rsid w:val="00C7181F"/>
    <w:rsid w:val="00C718AA"/>
    <w:rsid w:val="00C7217D"/>
    <w:rsid w:val="00C72EAB"/>
    <w:rsid w:val="00C72FEC"/>
    <w:rsid w:val="00C730B4"/>
    <w:rsid w:val="00C73480"/>
    <w:rsid w:val="00C735CC"/>
    <w:rsid w:val="00C736F7"/>
    <w:rsid w:val="00C73725"/>
    <w:rsid w:val="00C73922"/>
    <w:rsid w:val="00C73EEA"/>
    <w:rsid w:val="00C740C1"/>
    <w:rsid w:val="00C74610"/>
    <w:rsid w:val="00C748E5"/>
    <w:rsid w:val="00C7493E"/>
    <w:rsid w:val="00C74DF1"/>
    <w:rsid w:val="00C74E59"/>
    <w:rsid w:val="00C756FF"/>
    <w:rsid w:val="00C75D42"/>
    <w:rsid w:val="00C765BA"/>
    <w:rsid w:val="00C76994"/>
    <w:rsid w:val="00C76BC6"/>
    <w:rsid w:val="00C77326"/>
    <w:rsid w:val="00C77865"/>
    <w:rsid w:val="00C77B38"/>
    <w:rsid w:val="00C77D71"/>
    <w:rsid w:val="00C77FB2"/>
    <w:rsid w:val="00C77FEB"/>
    <w:rsid w:val="00C8088B"/>
    <w:rsid w:val="00C810C7"/>
    <w:rsid w:val="00C8158F"/>
    <w:rsid w:val="00C819B7"/>
    <w:rsid w:val="00C81C09"/>
    <w:rsid w:val="00C8255B"/>
    <w:rsid w:val="00C82DB7"/>
    <w:rsid w:val="00C83048"/>
    <w:rsid w:val="00C83375"/>
    <w:rsid w:val="00C83981"/>
    <w:rsid w:val="00C840A8"/>
    <w:rsid w:val="00C840E5"/>
    <w:rsid w:val="00C84287"/>
    <w:rsid w:val="00C845E4"/>
    <w:rsid w:val="00C84643"/>
    <w:rsid w:val="00C84AE2"/>
    <w:rsid w:val="00C8502F"/>
    <w:rsid w:val="00C85719"/>
    <w:rsid w:val="00C858D5"/>
    <w:rsid w:val="00C86129"/>
    <w:rsid w:val="00C865A4"/>
    <w:rsid w:val="00C86DDC"/>
    <w:rsid w:val="00C8733D"/>
    <w:rsid w:val="00C873AB"/>
    <w:rsid w:val="00C87629"/>
    <w:rsid w:val="00C876F3"/>
    <w:rsid w:val="00C87A22"/>
    <w:rsid w:val="00C87D67"/>
    <w:rsid w:val="00C87DA1"/>
    <w:rsid w:val="00C87F50"/>
    <w:rsid w:val="00C902A1"/>
    <w:rsid w:val="00C90381"/>
    <w:rsid w:val="00C9089C"/>
    <w:rsid w:val="00C90ABA"/>
    <w:rsid w:val="00C91819"/>
    <w:rsid w:val="00C91A01"/>
    <w:rsid w:val="00C91D84"/>
    <w:rsid w:val="00C91E23"/>
    <w:rsid w:val="00C91F3B"/>
    <w:rsid w:val="00C9208D"/>
    <w:rsid w:val="00C92107"/>
    <w:rsid w:val="00C92233"/>
    <w:rsid w:val="00C92A25"/>
    <w:rsid w:val="00C9318D"/>
    <w:rsid w:val="00C931D8"/>
    <w:rsid w:val="00C9339D"/>
    <w:rsid w:val="00C933BF"/>
    <w:rsid w:val="00C93933"/>
    <w:rsid w:val="00C9456F"/>
    <w:rsid w:val="00C948E5"/>
    <w:rsid w:val="00C949B2"/>
    <w:rsid w:val="00C94AF4"/>
    <w:rsid w:val="00C94C76"/>
    <w:rsid w:val="00C94FA7"/>
    <w:rsid w:val="00C9539E"/>
    <w:rsid w:val="00C954E0"/>
    <w:rsid w:val="00C95DF4"/>
    <w:rsid w:val="00C95E8B"/>
    <w:rsid w:val="00C961B0"/>
    <w:rsid w:val="00C961CC"/>
    <w:rsid w:val="00C96E7A"/>
    <w:rsid w:val="00C96ED6"/>
    <w:rsid w:val="00C973F6"/>
    <w:rsid w:val="00C975A8"/>
    <w:rsid w:val="00C97937"/>
    <w:rsid w:val="00C97C59"/>
    <w:rsid w:val="00C97FE2"/>
    <w:rsid w:val="00CA008B"/>
    <w:rsid w:val="00CA051C"/>
    <w:rsid w:val="00CA0AC3"/>
    <w:rsid w:val="00CA167F"/>
    <w:rsid w:val="00CA1F0E"/>
    <w:rsid w:val="00CA255F"/>
    <w:rsid w:val="00CA274E"/>
    <w:rsid w:val="00CA289C"/>
    <w:rsid w:val="00CA2B6F"/>
    <w:rsid w:val="00CA2EDD"/>
    <w:rsid w:val="00CA3552"/>
    <w:rsid w:val="00CA3A0C"/>
    <w:rsid w:val="00CA3C73"/>
    <w:rsid w:val="00CA41FE"/>
    <w:rsid w:val="00CA4411"/>
    <w:rsid w:val="00CA45B2"/>
    <w:rsid w:val="00CA4663"/>
    <w:rsid w:val="00CA4D02"/>
    <w:rsid w:val="00CA4F15"/>
    <w:rsid w:val="00CA55CC"/>
    <w:rsid w:val="00CA560F"/>
    <w:rsid w:val="00CA5892"/>
    <w:rsid w:val="00CA62A7"/>
    <w:rsid w:val="00CA69C8"/>
    <w:rsid w:val="00CA7303"/>
    <w:rsid w:val="00CA73A1"/>
    <w:rsid w:val="00CA7522"/>
    <w:rsid w:val="00CA7725"/>
    <w:rsid w:val="00CA774F"/>
    <w:rsid w:val="00CA7998"/>
    <w:rsid w:val="00CA7E1B"/>
    <w:rsid w:val="00CA7E8E"/>
    <w:rsid w:val="00CB0047"/>
    <w:rsid w:val="00CB05F4"/>
    <w:rsid w:val="00CB1007"/>
    <w:rsid w:val="00CB14CC"/>
    <w:rsid w:val="00CB19D4"/>
    <w:rsid w:val="00CB1A3D"/>
    <w:rsid w:val="00CB20EA"/>
    <w:rsid w:val="00CB29BD"/>
    <w:rsid w:val="00CB2BDE"/>
    <w:rsid w:val="00CB4064"/>
    <w:rsid w:val="00CB4244"/>
    <w:rsid w:val="00CB43B9"/>
    <w:rsid w:val="00CB450D"/>
    <w:rsid w:val="00CB4ABF"/>
    <w:rsid w:val="00CB5127"/>
    <w:rsid w:val="00CB5785"/>
    <w:rsid w:val="00CB5B38"/>
    <w:rsid w:val="00CB5BD2"/>
    <w:rsid w:val="00CB5FDE"/>
    <w:rsid w:val="00CB6341"/>
    <w:rsid w:val="00CB65CC"/>
    <w:rsid w:val="00CB7F43"/>
    <w:rsid w:val="00CC0245"/>
    <w:rsid w:val="00CC0664"/>
    <w:rsid w:val="00CC0F7F"/>
    <w:rsid w:val="00CC155A"/>
    <w:rsid w:val="00CC1696"/>
    <w:rsid w:val="00CC1A1A"/>
    <w:rsid w:val="00CC1A65"/>
    <w:rsid w:val="00CC204D"/>
    <w:rsid w:val="00CC2BF6"/>
    <w:rsid w:val="00CC2D2B"/>
    <w:rsid w:val="00CC312D"/>
    <w:rsid w:val="00CC3347"/>
    <w:rsid w:val="00CC3A17"/>
    <w:rsid w:val="00CC43DF"/>
    <w:rsid w:val="00CC462D"/>
    <w:rsid w:val="00CC466F"/>
    <w:rsid w:val="00CC4B80"/>
    <w:rsid w:val="00CC4D12"/>
    <w:rsid w:val="00CC4E6A"/>
    <w:rsid w:val="00CC51F8"/>
    <w:rsid w:val="00CC5585"/>
    <w:rsid w:val="00CC55EA"/>
    <w:rsid w:val="00CC5BB6"/>
    <w:rsid w:val="00CC6511"/>
    <w:rsid w:val="00CC680B"/>
    <w:rsid w:val="00CC6885"/>
    <w:rsid w:val="00CC6B64"/>
    <w:rsid w:val="00CC6D4E"/>
    <w:rsid w:val="00CC72AB"/>
    <w:rsid w:val="00CC7455"/>
    <w:rsid w:val="00CC757E"/>
    <w:rsid w:val="00CC7636"/>
    <w:rsid w:val="00CC78E8"/>
    <w:rsid w:val="00CD06B5"/>
    <w:rsid w:val="00CD0953"/>
    <w:rsid w:val="00CD0BFB"/>
    <w:rsid w:val="00CD0EEE"/>
    <w:rsid w:val="00CD1729"/>
    <w:rsid w:val="00CD1A5C"/>
    <w:rsid w:val="00CD1C3F"/>
    <w:rsid w:val="00CD1EEF"/>
    <w:rsid w:val="00CD205B"/>
    <w:rsid w:val="00CD2747"/>
    <w:rsid w:val="00CD2765"/>
    <w:rsid w:val="00CD2A82"/>
    <w:rsid w:val="00CD2FAE"/>
    <w:rsid w:val="00CD3265"/>
    <w:rsid w:val="00CD3566"/>
    <w:rsid w:val="00CD36AC"/>
    <w:rsid w:val="00CD37DC"/>
    <w:rsid w:val="00CD3C2C"/>
    <w:rsid w:val="00CD3D74"/>
    <w:rsid w:val="00CD3D93"/>
    <w:rsid w:val="00CD44D4"/>
    <w:rsid w:val="00CD465B"/>
    <w:rsid w:val="00CD4CEE"/>
    <w:rsid w:val="00CD5165"/>
    <w:rsid w:val="00CD598A"/>
    <w:rsid w:val="00CD5CCB"/>
    <w:rsid w:val="00CD5DDE"/>
    <w:rsid w:val="00CD60EA"/>
    <w:rsid w:val="00CD642C"/>
    <w:rsid w:val="00CD647D"/>
    <w:rsid w:val="00CD6F4B"/>
    <w:rsid w:val="00CD72CC"/>
    <w:rsid w:val="00CD7385"/>
    <w:rsid w:val="00CD747B"/>
    <w:rsid w:val="00CD763A"/>
    <w:rsid w:val="00CD76B7"/>
    <w:rsid w:val="00CD76C4"/>
    <w:rsid w:val="00CD7963"/>
    <w:rsid w:val="00CE04F5"/>
    <w:rsid w:val="00CE06A0"/>
    <w:rsid w:val="00CE0783"/>
    <w:rsid w:val="00CE10C6"/>
    <w:rsid w:val="00CE1469"/>
    <w:rsid w:val="00CE1799"/>
    <w:rsid w:val="00CE17E5"/>
    <w:rsid w:val="00CE1EB3"/>
    <w:rsid w:val="00CE1FA6"/>
    <w:rsid w:val="00CE2360"/>
    <w:rsid w:val="00CE2DA7"/>
    <w:rsid w:val="00CE2F95"/>
    <w:rsid w:val="00CE3177"/>
    <w:rsid w:val="00CE3853"/>
    <w:rsid w:val="00CE47F0"/>
    <w:rsid w:val="00CE53C0"/>
    <w:rsid w:val="00CE5448"/>
    <w:rsid w:val="00CE5862"/>
    <w:rsid w:val="00CE5E04"/>
    <w:rsid w:val="00CE6934"/>
    <w:rsid w:val="00CE6ECD"/>
    <w:rsid w:val="00CE700C"/>
    <w:rsid w:val="00CE723A"/>
    <w:rsid w:val="00CE7561"/>
    <w:rsid w:val="00CE759D"/>
    <w:rsid w:val="00CE761E"/>
    <w:rsid w:val="00CE799D"/>
    <w:rsid w:val="00CE7A3A"/>
    <w:rsid w:val="00CE7C54"/>
    <w:rsid w:val="00CF0130"/>
    <w:rsid w:val="00CF0DAF"/>
    <w:rsid w:val="00CF0DFC"/>
    <w:rsid w:val="00CF0FDC"/>
    <w:rsid w:val="00CF2570"/>
    <w:rsid w:val="00CF27A3"/>
    <w:rsid w:val="00CF2A6A"/>
    <w:rsid w:val="00CF2CFE"/>
    <w:rsid w:val="00CF34AF"/>
    <w:rsid w:val="00CF3650"/>
    <w:rsid w:val="00CF365A"/>
    <w:rsid w:val="00CF3FDF"/>
    <w:rsid w:val="00CF4217"/>
    <w:rsid w:val="00CF43D1"/>
    <w:rsid w:val="00CF451F"/>
    <w:rsid w:val="00CF5010"/>
    <w:rsid w:val="00CF628F"/>
    <w:rsid w:val="00CF62C8"/>
    <w:rsid w:val="00CF68BD"/>
    <w:rsid w:val="00CF6E6F"/>
    <w:rsid w:val="00CF6F36"/>
    <w:rsid w:val="00CF701B"/>
    <w:rsid w:val="00CF731F"/>
    <w:rsid w:val="00CF7521"/>
    <w:rsid w:val="00CF7F4A"/>
    <w:rsid w:val="00CF7F88"/>
    <w:rsid w:val="00D0012E"/>
    <w:rsid w:val="00D00296"/>
    <w:rsid w:val="00D0046A"/>
    <w:rsid w:val="00D00551"/>
    <w:rsid w:val="00D01207"/>
    <w:rsid w:val="00D012C9"/>
    <w:rsid w:val="00D016B8"/>
    <w:rsid w:val="00D01825"/>
    <w:rsid w:val="00D018D3"/>
    <w:rsid w:val="00D01A23"/>
    <w:rsid w:val="00D01A6F"/>
    <w:rsid w:val="00D01BA9"/>
    <w:rsid w:val="00D01F0D"/>
    <w:rsid w:val="00D01FE3"/>
    <w:rsid w:val="00D02004"/>
    <w:rsid w:val="00D022FF"/>
    <w:rsid w:val="00D02353"/>
    <w:rsid w:val="00D027EE"/>
    <w:rsid w:val="00D028B5"/>
    <w:rsid w:val="00D028E9"/>
    <w:rsid w:val="00D029C7"/>
    <w:rsid w:val="00D02B60"/>
    <w:rsid w:val="00D02B9B"/>
    <w:rsid w:val="00D032C8"/>
    <w:rsid w:val="00D0335C"/>
    <w:rsid w:val="00D033E3"/>
    <w:rsid w:val="00D03447"/>
    <w:rsid w:val="00D03C46"/>
    <w:rsid w:val="00D040BE"/>
    <w:rsid w:val="00D0468F"/>
    <w:rsid w:val="00D0477F"/>
    <w:rsid w:val="00D04A4E"/>
    <w:rsid w:val="00D04C8A"/>
    <w:rsid w:val="00D04D06"/>
    <w:rsid w:val="00D0517E"/>
    <w:rsid w:val="00D0554D"/>
    <w:rsid w:val="00D0579C"/>
    <w:rsid w:val="00D05D96"/>
    <w:rsid w:val="00D061B7"/>
    <w:rsid w:val="00D063D0"/>
    <w:rsid w:val="00D0689A"/>
    <w:rsid w:val="00D06CE0"/>
    <w:rsid w:val="00D07323"/>
    <w:rsid w:val="00D07619"/>
    <w:rsid w:val="00D0786D"/>
    <w:rsid w:val="00D0799D"/>
    <w:rsid w:val="00D07CD9"/>
    <w:rsid w:val="00D07E88"/>
    <w:rsid w:val="00D1009A"/>
    <w:rsid w:val="00D1082C"/>
    <w:rsid w:val="00D10976"/>
    <w:rsid w:val="00D10C7D"/>
    <w:rsid w:val="00D10D48"/>
    <w:rsid w:val="00D10D60"/>
    <w:rsid w:val="00D10EB2"/>
    <w:rsid w:val="00D10EC4"/>
    <w:rsid w:val="00D11153"/>
    <w:rsid w:val="00D11AEB"/>
    <w:rsid w:val="00D12579"/>
    <w:rsid w:val="00D128B8"/>
    <w:rsid w:val="00D1296D"/>
    <w:rsid w:val="00D12BA8"/>
    <w:rsid w:val="00D12D48"/>
    <w:rsid w:val="00D13201"/>
    <w:rsid w:val="00D13913"/>
    <w:rsid w:val="00D13ACC"/>
    <w:rsid w:val="00D145B6"/>
    <w:rsid w:val="00D14695"/>
    <w:rsid w:val="00D14E70"/>
    <w:rsid w:val="00D14FE7"/>
    <w:rsid w:val="00D15875"/>
    <w:rsid w:val="00D158C3"/>
    <w:rsid w:val="00D1593E"/>
    <w:rsid w:val="00D15C6F"/>
    <w:rsid w:val="00D162EB"/>
    <w:rsid w:val="00D1677A"/>
    <w:rsid w:val="00D16A17"/>
    <w:rsid w:val="00D16DF3"/>
    <w:rsid w:val="00D16F1E"/>
    <w:rsid w:val="00D1721D"/>
    <w:rsid w:val="00D1721E"/>
    <w:rsid w:val="00D173E2"/>
    <w:rsid w:val="00D17A7F"/>
    <w:rsid w:val="00D17EEA"/>
    <w:rsid w:val="00D20471"/>
    <w:rsid w:val="00D204B1"/>
    <w:rsid w:val="00D20500"/>
    <w:rsid w:val="00D20590"/>
    <w:rsid w:val="00D20840"/>
    <w:rsid w:val="00D20AAC"/>
    <w:rsid w:val="00D20D19"/>
    <w:rsid w:val="00D20F39"/>
    <w:rsid w:val="00D2124D"/>
    <w:rsid w:val="00D2173B"/>
    <w:rsid w:val="00D21D01"/>
    <w:rsid w:val="00D21F0B"/>
    <w:rsid w:val="00D224E4"/>
    <w:rsid w:val="00D229D5"/>
    <w:rsid w:val="00D22A9F"/>
    <w:rsid w:val="00D22AFC"/>
    <w:rsid w:val="00D22F2B"/>
    <w:rsid w:val="00D2339E"/>
    <w:rsid w:val="00D23958"/>
    <w:rsid w:val="00D23F1D"/>
    <w:rsid w:val="00D2405E"/>
    <w:rsid w:val="00D2452B"/>
    <w:rsid w:val="00D255D6"/>
    <w:rsid w:val="00D2579C"/>
    <w:rsid w:val="00D25919"/>
    <w:rsid w:val="00D25B0F"/>
    <w:rsid w:val="00D25BC5"/>
    <w:rsid w:val="00D25E74"/>
    <w:rsid w:val="00D26009"/>
    <w:rsid w:val="00D26144"/>
    <w:rsid w:val="00D26773"/>
    <w:rsid w:val="00D26AF7"/>
    <w:rsid w:val="00D26F6C"/>
    <w:rsid w:val="00D27147"/>
    <w:rsid w:val="00D27293"/>
    <w:rsid w:val="00D274AA"/>
    <w:rsid w:val="00D278AE"/>
    <w:rsid w:val="00D27B4D"/>
    <w:rsid w:val="00D27D24"/>
    <w:rsid w:val="00D27F7C"/>
    <w:rsid w:val="00D300BF"/>
    <w:rsid w:val="00D3025E"/>
    <w:rsid w:val="00D309F1"/>
    <w:rsid w:val="00D30EBE"/>
    <w:rsid w:val="00D30F2A"/>
    <w:rsid w:val="00D31923"/>
    <w:rsid w:val="00D32641"/>
    <w:rsid w:val="00D33151"/>
    <w:rsid w:val="00D3367F"/>
    <w:rsid w:val="00D33699"/>
    <w:rsid w:val="00D33D42"/>
    <w:rsid w:val="00D34BA7"/>
    <w:rsid w:val="00D34DF4"/>
    <w:rsid w:val="00D3593E"/>
    <w:rsid w:val="00D35AFA"/>
    <w:rsid w:val="00D35BD1"/>
    <w:rsid w:val="00D35D01"/>
    <w:rsid w:val="00D35D04"/>
    <w:rsid w:val="00D36030"/>
    <w:rsid w:val="00D3614D"/>
    <w:rsid w:val="00D36251"/>
    <w:rsid w:val="00D362DC"/>
    <w:rsid w:val="00D363F4"/>
    <w:rsid w:val="00D3735E"/>
    <w:rsid w:val="00D374D5"/>
    <w:rsid w:val="00D3783C"/>
    <w:rsid w:val="00D37961"/>
    <w:rsid w:val="00D37C16"/>
    <w:rsid w:val="00D402B8"/>
    <w:rsid w:val="00D4053A"/>
    <w:rsid w:val="00D40804"/>
    <w:rsid w:val="00D40870"/>
    <w:rsid w:val="00D40A15"/>
    <w:rsid w:val="00D41F48"/>
    <w:rsid w:val="00D41F60"/>
    <w:rsid w:val="00D42161"/>
    <w:rsid w:val="00D423A1"/>
    <w:rsid w:val="00D42CC9"/>
    <w:rsid w:val="00D43029"/>
    <w:rsid w:val="00D43198"/>
    <w:rsid w:val="00D434DB"/>
    <w:rsid w:val="00D434F2"/>
    <w:rsid w:val="00D440B2"/>
    <w:rsid w:val="00D44167"/>
    <w:rsid w:val="00D44565"/>
    <w:rsid w:val="00D446D8"/>
    <w:rsid w:val="00D448A7"/>
    <w:rsid w:val="00D44A44"/>
    <w:rsid w:val="00D44A5B"/>
    <w:rsid w:val="00D450E4"/>
    <w:rsid w:val="00D458A9"/>
    <w:rsid w:val="00D45ABC"/>
    <w:rsid w:val="00D46438"/>
    <w:rsid w:val="00D4654E"/>
    <w:rsid w:val="00D46554"/>
    <w:rsid w:val="00D4676B"/>
    <w:rsid w:val="00D4681D"/>
    <w:rsid w:val="00D469D0"/>
    <w:rsid w:val="00D46AB9"/>
    <w:rsid w:val="00D47224"/>
    <w:rsid w:val="00D47DB3"/>
    <w:rsid w:val="00D47E05"/>
    <w:rsid w:val="00D500B5"/>
    <w:rsid w:val="00D50276"/>
    <w:rsid w:val="00D5058A"/>
    <w:rsid w:val="00D505D8"/>
    <w:rsid w:val="00D50BC4"/>
    <w:rsid w:val="00D50C8A"/>
    <w:rsid w:val="00D50FD5"/>
    <w:rsid w:val="00D517E6"/>
    <w:rsid w:val="00D51890"/>
    <w:rsid w:val="00D52051"/>
    <w:rsid w:val="00D52B01"/>
    <w:rsid w:val="00D52E2A"/>
    <w:rsid w:val="00D531C1"/>
    <w:rsid w:val="00D54226"/>
    <w:rsid w:val="00D5525D"/>
    <w:rsid w:val="00D55A17"/>
    <w:rsid w:val="00D55CB2"/>
    <w:rsid w:val="00D55ECC"/>
    <w:rsid w:val="00D55F5A"/>
    <w:rsid w:val="00D56142"/>
    <w:rsid w:val="00D5617E"/>
    <w:rsid w:val="00D566E9"/>
    <w:rsid w:val="00D569A2"/>
    <w:rsid w:val="00D56DCC"/>
    <w:rsid w:val="00D57118"/>
    <w:rsid w:val="00D57184"/>
    <w:rsid w:val="00D57194"/>
    <w:rsid w:val="00D5736D"/>
    <w:rsid w:val="00D574E7"/>
    <w:rsid w:val="00D57750"/>
    <w:rsid w:val="00D6047C"/>
    <w:rsid w:val="00D60BD0"/>
    <w:rsid w:val="00D61524"/>
    <w:rsid w:val="00D61568"/>
    <w:rsid w:val="00D61DDC"/>
    <w:rsid w:val="00D61E5A"/>
    <w:rsid w:val="00D62175"/>
    <w:rsid w:val="00D6249E"/>
    <w:rsid w:val="00D6274D"/>
    <w:rsid w:val="00D627E2"/>
    <w:rsid w:val="00D62885"/>
    <w:rsid w:val="00D62E81"/>
    <w:rsid w:val="00D630E2"/>
    <w:rsid w:val="00D633A5"/>
    <w:rsid w:val="00D6393F"/>
    <w:rsid w:val="00D6470B"/>
    <w:rsid w:val="00D64C6C"/>
    <w:rsid w:val="00D64FC6"/>
    <w:rsid w:val="00D65192"/>
    <w:rsid w:val="00D65649"/>
    <w:rsid w:val="00D65A0C"/>
    <w:rsid w:val="00D66129"/>
    <w:rsid w:val="00D66313"/>
    <w:rsid w:val="00D6655D"/>
    <w:rsid w:val="00D66664"/>
    <w:rsid w:val="00D667D6"/>
    <w:rsid w:val="00D66DCE"/>
    <w:rsid w:val="00D66E10"/>
    <w:rsid w:val="00D66FB9"/>
    <w:rsid w:val="00D679C2"/>
    <w:rsid w:val="00D67EB9"/>
    <w:rsid w:val="00D70276"/>
    <w:rsid w:val="00D71EFE"/>
    <w:rsid w:val="00D72438"/>
    <w:rsid w:val="00D7264F"/>
    <w:rsid w:val="00D729B3"/>
    <w:rsid w:val="00D73531"/>
    <w:rsid w:val="00D73710"/>
    <w:rsid w:val="00D73DCE"/>
    <w:rsid w:val="00D74427"/>
    <w:rsid w:val="00D74438"/>
    <w:rsid w:val="00D7518A"/>
    <w:rsid w:val="00D752ED"/>
    <w:rsid w:val="00D7562A"/>
    <w:rsid w:val="00D75B97"/>
    <w:rsid w:val="00D763CB"/>
    <w:rsid w:val="00D7712D"/>
    <w:rsid w:val="00D77333"/>
    <w:rsid w:val="00D77A4E"/>
    <w:rsid w:val="00D77F58"/>
    <w:rsid w:val="00D80088"/>
    <w:rsid w:val="00D80B12"/>
    <w:rsid w:val="00D81765"/>
    <w:rsid w:val="00D81D3E"/>
    <w:rsid w:val="00D820D9"/>
    <w:rsid w:val="00D82282"/>
    <w:rsid w:val="00D822C2"/>
    <w:rsid w:val="00D82473"/>
    <w:rsid w:val="00D82A23"/>
    <w:rsid w:val="00D82B95"/>
    <w:rsid w:val="00D82D6B"/>
    <w:rsid w:val="00D838DB"/>
    <w:rsid w:val="00D83E6F"/>
    <w:rsid w:val="00D8421D"/>
    <w:rsid w:val="00D84383"/>
    <w:rsid w:val="00D846B6"/>
    <w:rsid w:val="00D8470D"/>
    <w:rsid w:val="00D84A5F"/>
    <w:rsid w:val="00D85177"/>
    <w:rsid w:val="00D856F1"/>
    <w:rsid w:val="00D85A69"/>
    <w:rsid w:val="00D85B05"/>
    <w:rsid w:val="00D85D11"/>
    <w:rsid w:val="00D85DE4"/>
    <w:rsid w:val="00D85EDB"/>
    <w:rsid w:val="00D8624A"/>
    <w:rsid w:val="00D863C5"/>
    <w:rsid w:val="00D866DC"/>
    <w:rsid w:val="00D868F7"/>
    <w:rsid w:val="00D86938"/>
    <w:rsid w:val="00D86969"/>
    <w:rsid w:val="00D86F63"/>
    <w:rsid w:val="00D8708B"/>
    <w:rsid w:val="00D87520"/>
    <w:rsid w:val="00D87C23"/>
    <w:rsid w:val="00D87F60"/>
    <w:rsid w:val="00D90140"/>
    <w:rsid w:val="00D90334"/>
    <w:rsid w:val="00D905F8"/>
    <w:rsid w:val="00D90650"/>
    <w:rsid w:val="00D9076E"/>
    <w:rsid w:val="00D907AC"/>
    <w:rsid w:val="00D90B67"/>
    <w:rsid w:val="00D90F34"/>
    <w:rsid w:val="00D91079"/>
    <w:rsid w:val="00D913CD"/>
    <w:rsid w:val="00D914B3"/>
    <w:rsid w:val="00D9154E"/>
    <w:rsid w:val="00D91687"/>
    <w:rsid w:val="00D91689"/>
    <w:rsid w:val="00D916B7"/>
    <w:rsid w:val="00D91A86"/>
    <w:rsid w:val="00D91BCC"/>
    <w:rsid w:val="00D91C62"/>
    <w:rsid w:val="00D91D21"/>
    <w:rsid w:val="00D920D6"/>
    <w:rsid w:val="00D92C5E"/>
    <w:rsid w:val="00D9306D"/>
    <w:rsid w:val="00D93305"/>
    <w:rsid w:val="00D937DB"/>
    <w:rsid w:val="00D937EA"/>
    <w:rsid w:val="00D93970"/>
    <w:rsid w:val="00D93D8B"/>
    <w:rsid w:val="00D93E2A"/>
    <w:rsid w:val="00D93E45"/>
    <w:rsid w:val="00D93EEE"/>
    <w:rsid w:val="00D948F0"/>
    <w:rsid w:val="00D9492C"/>
    <w:rsid w:val="00D94A66"/>
    <w:rsid w:val="00D94BFC"/>
    <w:rsid w:val="00D94D0E"/>
    <w:rsid w:val="00D94EA8"/>
    <w:rsid w:val="00D94EE1"/>
    <w:rsid w:val="00D94FA0"/>
    <w:rsid w:val="00D95571"/>
    <w:rsid w:val="00D95FEB"/>
    <w:rsid w:val="00D961CE"/>
    <w:rsid w:val="00D96425"/>
    <w:rsid w:val="00D965EA"/>
    <w:rsid w:val="00D96893"/>
    <w:rsid w:val="00D9693D"/>
    <w:rsid w:val="00D969A1"/>
    <w:rsid w:val="00D96EAC"/>
    <w:rsid w:val="00D9721F"/>
    <w:rsid w:val="00D975EB"/>
    <w:rsid w:val="00D97A49"/>
    <w:rsid w:val="00D97F9A"/>
    <w:rsid w:val="00DA02DC"/>
    <w:rsid w:val="00DA03BD"/>
    <w:rsid w:val="00DA0E18"/>
    <w:rsid w:val="00DA0F5B"/>
    <w:rsid w:val="00DA108A"/>
    <w:rsid w:val="00DA176C"/>
    <w:rsid w:val="00DA1773"/>
    <w:rsid w:val="00DA17B5"/>
    <w:rsid w:val="00DA234E"/>
    <w:rsid w:val="00DA2696"/>
    <w:rsid w:val="00DA2C56"/>
    <w:rsid w:val="00DA2F17"/>
    <w:rsid w:val="00DA33F5"/>
    <w:rsid w:val="00DA36D0"/>
    <w:rsid w:val="00DA3BEA"/>
    <w:rsid w:val="00DA3D4C"/>
    <w:rsid w:val="00DA3DE1"/>
    <w:rsid w:val="00DA4432"/>
    <w:rsid w:val="00DA44A4"/>
    <w:rsid w:val="00DA45C5"/>
    <w:rsid w:val="00DA4A1A"/>
    <w:rsid w:val="00DA4D47"/>
    <w:rsid w:val="00DA524C"/>
    <w:rsid w:val="00DA5256"/>
    <w:rsid w:val="00DA536C"/>
    <w:rsid w:val="00DA5D96"/>
    <w:rsid w:val="00DA5F8A"/>
    <w:rsid w:val="00DA5F93"/>
    <w:rsid w:val="00DA6AF0"/>
    <w:rsid w:val="00DA6CE8"/>
    <w:rsid w:val="00DA7116"/>
    <w:rsid w:val="00DA744A"/>
    <w:rsid w:val="00DA76E5"/>
    <w:rsid w:val="00DA7B69"/>
    <w:rsid w:val="00DB0358"/>
    <w:rsid w:val="00DB0654"/>
    <w:rsid w:val="00DB06B7"/>
    <w:rsid w:val="00DB0C9B"/>
    <w:rsid w:val="00DB0CF0"/>
    <w:rsid w:val="00DB16F1"/>
    <w:rsid w:val="00DB1710"/>
    <w:rsid w:val="00DB1A9E"/>
    <w:rsid w:val="00DB1B22"/>
    <w:rsid w:val="00DB1CFB"/>
    <w:rsid w:val="00DB212F"/>
    <w:rsid w:val="00DB26E5"/>
    <w:rsid w:val="00DB2749"/>
    <w:rsid w:val="00DB2A55"/>
    <w:rsid w:val="00DB2E26"/>
    <w:rsid w:val="00DB339C"/>
    <w:rsid w:val="00DB385A"/>
    <w:rsid w:val="00DB3A25"/>
    <w:rsid w:val="00DB3C15"/>
    <w:rsid w:val="00DB3CDC"/>
    <w:rsid w:val="00DB4357"/>
    <w:rsid w:val="00DB4966"/>
    <w:rsid w:val="00DB4B15"/>
    <w:rsid w:val="00DB55A1"/>
    <w:rsid w:val="00DB5BA4"/>
    <w:rsid w:val="00DB6336"/>
    <w:rsid w:val="00DB6559"/>
    <w:rsid w:val="00DB65D4"/>
    <w:rsid w:val="00DB74A1"/>
    <w:rsid w:val="00DB77F3"/>
    <w:rsid w:val="00DB797F"/>
    <w:rsid w:val="00DC075F"/>
    <w:rsid w:val="00DC0788"/>
    <w:rsid w:val="00DC0A5A"/>
    <w:rsid w:val="00DC0B16"/>
    <w:rsid w:val="00DC0B86"/>
    <w:rsid w:val="00DC0B8D"/>
    <w:rsid w:val="00DC0C95"/>
    <w:rsid w:val="00DC0E5E"/>
    <w:rsid w:val="00DC0F3A"/>
    <w:rsid w:val="00DC12C1"/>
    <w:rsid w:val="00DC13E5"/>
    <w:rsid w:val="00DC1647"/>
    <w:rsid w:val="00DC1739"/>
    <w:rsid w:val="00DC1832"/>
    <w:rsid w:val="00DC2107"/>
    <w:rsid w:val="00DC2271"/>
    <w:rsid w:val="00DC231D"/>
    <w:rsid w:val="00DC26F9"/>
    <w:rsid w:val="00DC2F23"/>
    <w:rsid w:val="00DC30CD"/>
    <w:rsid w:val="00DC31FE"/>
    <w:rsid w:val="00DC329C"/>
    <w:rsid w:val="00DC38DA"/>
    <w:rsid w:val="00DC3DC9"/>
    <w:rsid w:val="00DC3E25"/>
    <w:rsid w:val="00DC458B"/>
    <w:rsid w:val="00DC4603"/>
    <w:rsid w:val="00DC4C68"/>
    <w:rsid w:val="00DC53FE"/>
    <w:rsid w:val="00DC5AF9"/>
    <w:rsid w:val="00DC6BF7"/>
    <w:rsid w:val="00DC75F7"/>
    <w:rsid w:val="00DC7839"/>
    <w:rsid w:val="00DC7F28"/>
    <w:rsid w:val="00DD01A3"/>
    <w:rsid w:val="00DD0319"/>
    <w:rsid w:val="00DD0AC5"/>
    <w:rsid w:val="00DD0C1F"/>
    <w:rsid w:val="00DD1808"/>
    <w:rsid w:val="00DD18B2"/>
    <w:rsid w:val="00DD21D6"/>
    <w:rsid w:val="00DD24DA"/>
    <w:rsid w:val="00DD2934"/>
    <w:rsid w:val="00DD2B7D"/>
    <w:rsid w:val="00DD2CD3"/>
    <w:rsid w:val="00DD3228"/>
    <w:rsid w:val="00DD332A"/>
    <w:rsid w:val="00DD35ED"/>
    <w:rsid w:val="00DD414C"/>
    <w:rsid w:val="00DD45EA"/>
    <w:rsid w:val="00DD49CF"/>
    <w:rsid w:val="00DD4D15"/>
    <w:rsid w:val="00DD4FF1"/>
    <w:rsid w:val="00DD53C4"/>
    <w:rsid w:val="00DD54C2"/>
    <w:rsid w:val="00DD561C"/>
    <w:rsid w:val="00DD5A73"/>
    <w:rsid w:val="00DD5C33"/>
    <w:rsid w:val="00DD5E36"/>
    <w:rsid w:val="00DD601B"/>
    <w:rsid w:val="00DD6E53"/>
    <w:rsid w:val="00DD793B"/>
    <w:rsid w:val="00DD7941"/>
    <w:rsid w:val="00DD7A2E"/>
    <w:rsid w:val="00DE0000"/>
    <w:rsid w:val="00DE05FA"/>
    <w:rsid w:val="00DE119A"/>
    <w:rsid w:val="00DE14BB"/>
    <w:rsid w:val="00DE1582"/>
    <w:rsid w:val="00DE17ED"/>
    <w:rsid w:val="00DE1913"/>
    <w:rsid w:val="00DE19D5"/>
    <w:rsid w:val="00DE1C45"/>
    <w:rsid w:val="00DE2704"/>
    <w:rsid w:val="00DE288A"/>
    <w:rsid w:val="00DE2FF0"/>
    <w:rsid w:val="00DE3354"/>
    <w:rsid w:val="00DE3830"/>
    <w:rsid w:val="00DE3B7D"/>
    <w:rsid w:val="00DE3E96"/>
    <w:rsid w:val="00DE403D"/>
    <w:rsid w:val="00DE4188"/>
    <w:rsid w:val="00DE41AE"/>
    <w:rsid w:val="00DE41F3"/>
    <w:rsid w:val="00DE502E"/>
    <w:rsid w:val="00DE5501"/>
    <w:rsid w:val="00DE5585"/>
    <w:rsid w:val="00DE5900"/>
    <w:rsid w:val="00DE59CC"/>
    <w:rsid w:val="00DE5CC9"/>
    <w:rsid w:val="00DE6306"/>
    <w:rsid w:val="00DE63FA"/>
    <w:rsid w:val="00DE689A"/>
    <w:rsid w:val="00DE69A1"/>
    <w:rsid w:val="00DE6CFC"/>
    <w:rsid w:val="00DE7132"/>
    <w:rsid w:val="00DE718C"/>
    <w:rsid w:val="00DE72BC"/>
    <w:rsid w:val="00DE77D6"/>
    <w:rsid w:val="00DE78EE"/>
    <w:rsid w:val="00DF080A"/>
    <w:rsid w:val="00DF0A2C"/>
    <w:rsid w:val="00DF0D50"/>
    <w:rsid w:val="00DF138F"/>
    <w:rsid w:val="00DF16CD"/>
    <w:rsid w:val="00DF1A2D"/>
    <w:rsid w:val="00DF2089"/>
    <w:rsid w:val="00DF20A0"/>
    <w:rsid w:val="00DF2494"/>
    <w:rsid w:val="00DF253E"/>
    <w:rsid w:val="00DF2596"/>
    <w:rsid w:val="00DF25F5"/>
    <w:rsid w:val="00DF26D3"/>
    <w:rsid w:val="00DF278B"/>
    <w:rsid w:val="00DF27E8"/>
    <w:rsid w:val="00DF2C9D"/>
    <w:rsid w:val="00DF2E9D"/>
    <w:rsid w:val="00DF30CF"/>
    <w:rsid w:val="00DF4726"/>
    <w:rsid w:val="00DF5005"/>
    <w:rsid w:val="00DF5438"/>
    <w:rsid w:val="00DF5550"/>
    <w:rsid w:val="00DF5AF0"/>
    <w:rsid w:val="00DF5CFA"/>
    <w:rsid w:val="00DF5E50"/>
    <w:rsid w:val="00DF5ECE"/>
    <w:rsid w:val="00DF5F21"/>
    <w:rsid w:val="00DF6865"/>
    <w:rsid w:val="00DF6E6B"/>
    <w:rsid w:val="00DF75F7"/>
    <w:rsid w:val="00DF76E2"/>
    <w:rsid w:val="00DF780A"/>
    <w:rsid w:val="00DF7B5A"/>
    <w:rsid w:val="00DF7FB1"/>
    <w:rsid w:val="00E00059"/>
    <w:rsid w:val="00E00422"/>
    <w:rsid w:val="00E00E02"/>
    <w:rsid w:val="00E01294"/>
    <w:rsid w:val="00E013BD"/>
    <w:rsid w:val="00E01D74"/>
    <w:rsid w:val="00E0214C"/>
    <w:rsid w:val="00E02B59"/>
    <w:rsid w:val="00E0303B"/>
    <w:rsid w:val="00E03ADB"/>
    <w:rsid w:val="00E03AE8"/>
    <w:rsid w:val="00E03CC3"/>
    <w:rsid w:val="00E03CCB"/>
    <w:rsid w:val="00E03D95"/>
    <w:rsid w:val="00E043DC"/>
    <w:rsid w:val="00E04AE8"/>
    <w:rsid w:val="00E04CC0"/>
    <w:rsid w:val="00E04CFF"/>
    <w:rsid w:val="00E0551B"/>
    <w:rsid w:val="00E0552E"/>
    <w:rsid w:val="00E056ED"/>
    <w:rsid w:val="00E05E72"/>
    <w:rsid w:val="00E05E79"/>
    <w:rsid w:val="00E05E88"/>
    <w:rsid w:val="00E05EAC"/>
    <w:rsid w:val="00E062AA"/>
    <w:rsid w:val="00E06642"/>
    <w:rsid w:val="00E0690F"/>
    <w:rsid w:val="00E06EFF"/>
    <w:rsid w:val="00E079B2"/>
    <w:rsid w:val="00E07C2F"/>
    <w:rsid w:val="00E07E05"/>
    <w:rsid w:val="00E07E4A"/>
    <w:rsid w:val="00E10339"/>
    <w:rsid w:val="00E10571"/>
    <w:rsid w:val="00E105B3"/>
    <w:rsid w:val="00E106FD"/>
    <w:rsid w:val="00E10730"/>
    <w:rsid w:val="00E10748"/>
    <w:rsid w:val="00E10CC3"/>
    <w:rsid w:val="00E10E30"/>
    <w:rsid w:val="00E10EFA"/>
    <w:rsid w:val="00E10F8F"/>
    <w:rsid w:val="00E11144"/>
    <w:rsid w:val="00E1124C"/>
    <w:rsid w:val="00E114E8"/>
    <w:rsid w:val="00E11A91"/>
    <w:rsid w:val="00E11BA2"/>
    <w:rsid w:val="00E11D79"/>
    <w:rsid w:val="00E12178"/>
    <w:rsid w:val="00E12FB4"/>
    <w:rsid w:val="00E1315E"/>
    <w:rsid w:val="00E132FF"/>
    <w:rsid w:val="00E134B7"/>
    <w:rsid w:val="00E13A05"/>
    <w:rsid w:val="00E14313"/>
    <w:rsid w:val="00E14587"/>
    <w:rsid w:val="00E1504C"/>
    <w:rsid w:val="00E15780"/>
    <w:rsid w:val="00E15827"/>
    <w:rsid w:val="00E158F9"/>
    <w:rsid w:val="00E15B45"/>
    <w:rsid w:val="00E15F96"/>
    <w:rsid w:val="00E1627D"/>
    <w:rsid w:val="00E16580"/>
    <w:rsid w:val="00E16BD2"/>
    <w:rsid w:val="00E17753"/>
    <w:rsid w:val="00E17ACE"/>
    <w:rsid w:val="00E17E42"/>
    <w:rsid w:val="00E200AA"/>
    <w:rsid w:val="00E206B6"/>
    <w:rsid w:val="00E20822"/>
    <w:rsid w:val="00E20D1E"/>
    <w:rsid w:val="00E215EB"/>
    <w:rsid w:val="00E21B59"/>
    <w:rsid w:val="00E2221F"/>
    <w:rsid w:val="00E222CA"/>
    <w:rsid w:val="00E2264E"/>
    <w:rsid w:val="00E22771"/>
    <w:rsid w:val="00E2309B"/>
    <w:rsid w:val="00E231CE"/>
    <w:rsid w:val="00E2322E"/>
    <w:rsid w:val="00E23300"/>
    <w:rsid w:val="00E238A2"/>
    <w:rsid w:val="00E239FE"/>
    <w:rsid w:val="00E23DC7"/>
    <w:rsid w:val="00E241A1"/>
    <w:rsid w:val="00E241C2"/>
    <w:rsid w:val="00E244E9"/>
    <w:rsid w:val="00E24BF6"/>
    <w:rsid w:val="00E253BD"/>
    <w:rsid w:val="00E25E24"/>
    <w:rsid w:val="00E26041"/>
    <w:rsid w:val="00E26331"/>
    <w:rsid w:val="00E2634A"/>
    <w:rsid w:val="00E264F0"/>
    <w:rsid w:val="00E27309"/>
    <w:rsid w:val="00E27484"/>
    <w:rsid w:val="00E2769A"/>
    <w:rsid w:val="00E2772A"/>
    <w:rsid w:val="00E2780F"/>
    <w:rsid w:val="00E27BDA"/>
    <w:rsid w:val="00E27CEE"/>
    <w:rsid w:val="00E27D5D"/>
    <w:rsid w:val="00E300C7"/>
    <w:rsid w:val="00E30513"/>
    <w:rsid w:val="00E306B7"/>
    <w:rsid w:val="00E30993"/>
    <w:rsid w:val="00E30A96"/>
    <w:rsid w:val="00E310DA"/>
    <w:rsid w:val="00E3132C"/>
    <w:rsid w:val="00E31762"/>
    <w:rsid w:val="00E31887"/>
    <w:rsid w:val="00E319DD"/>
    <w:rsid w:val="00E31AC7"/>
    <w:rsid w:val="00E31C06"/>
    <w:rsid w:val="00E3217D"/>
    <w:rsid w:val="00E32277"/>
    <w:rsid w:val="00E328FD"/>
    <w:rsid w:val="00E334FD"/>
    <w:rsid w:val="00E33807"/>
    <w:rsid w:val="00E33B6A"/>
    <w:rsid w:val="00E33DD3"/>
    <w:rsid w:val="00E343C9"/>
    <w:rsid w:val="00E34754"/>
    <w:rsid w:val="00E34A15"/>
    <w:rsid w:val="00E34C41"/>
    <w:rsid w:val="00E34E31"/>
    <w:rsid w:val="00E34EB1"/>
    <w:rsid w:val="00E34F42"/>
    <w:rsid w:val="00E355EB"/>
    <w:rsid w:val="00E3569A"/>
    <w:rsid w:val="00E3594C"/>
    <w:rsid w:val="00E35B87"/>
    <w:rsid w:val="00E35BDA"/>
    <w:rsid w:val="00E36294"/>
    <w:rsid w:val="00E36722"/>
    <w:rsid w:val="00E36B08"/>
    <w:rsid w:val="00E36BD0"/>
    <w:rsid w:val="00E36FB5"/>
    <w:rsid w:val="00E374E5"/>
    <w:rsid w:val="00E3756C"/>
    <w:rsid w:val="00E37587"/>
    <w:rsid w:val="00E37759"/>
    <w:rsid w:val="00E37D85"/>
    <w:rsid w:val="00E4028C"/>
    <w:rsid w:val="00E40A67"/>
    <w:rsid w:val="00E40EA0"/>
    <w:rsid w:val="00E4192E"/>
    <w:rsid w:val="00E41C05"/>
    <w:rsid w:val="00E41F4B"/>
    <w:rsid w:val="00E4230B"/>
    <w:rsid w:val="00E42F4D"/>
    <w:rsid w:val="00E42FFF"/>
    <w:rsid w:val="00E433ED"/>
    <w:rsid w:val="00E43B51"/>
    <w:rsid w:val="00E43EA9"/>
    <w:rsid w:val="00E4442C"/>
    <w:rsid w:val="00E4478B"/>
    <w:rsid w:val="00E44A1B"/>
    <w:rsid w:val="00E4559D"/>
    <w:rsid w:val="00E45CCA"/>
    <w:rsid w:val="00E45E54"/>
    <w:rsid w:val="00E45F3C"/>
    <w:rsid w:val="00E464C2"/>
    <w:rsid w:val="00E464FA"/>
    <w:rsid w:val="00E465F3"/>
    <w:rsid w:val="00E46797"/>
    <w:rsid w:val="00E467B4"/>
    <w:rsid w:val="00E46923"/>
    <w:rsid w:val="00E46997"/>
    <w:rsid w:val="00E469F4"/>
    <w:rsid w:val="00E46A65"/>
    <w:rsid w:val="00E46AD2"/>
    <w:rsid w:val="00E46FDD"/>
    <w:rsid w:val="00E47063"/>
    <w:rsid w:val="00E470A9"/>
    <w:rsid w:val="00E472CD"/>
    <w:rsid w:val="00E477C6"/>
    <w:rsid w:val="00E47BEB"/>
    <w:rsid w:val="00E47F07"/>
    <w:rsid w:val="00E47F88"/>
    <w:rsid w:val="00E501AE"/>
    <w:rsid w:val="00E50368"/>
    <w:rsid w:val="00E509F4"/>
    <w:rsid w:val="00E50B72"/>
    <w:rsid w:val="00E510FA"/>
    <w:rsid w:val="00E51211"/>
    <w:rsid w:val="00E51ABC"/>
    <w:rsid w:val="00E52214"/>
    <w:rsid w:val="00E524C6"/>
    <w:rsid w:val="00E525DA"/>
    <w:rsid w:val="00E52F15"/>
    <w:rsid w:val="00E5327F"/>
    <w:rsid w:val="00E539F5"/>
    <w:rsid w:val="00E5428A"/>
    <w:rsid w:val="00E55539"/>
    <w:rsid w:val="00E55568"/>
    <w:rsid w:val="00E555CC"/>
    <w:rsid w:val="00E55761"/>
    <w:rsid w:val="00E559EB"/>
    <w:rsid w:val="00E55C29"/>
    <w:rsid w:val="00E561B8"/>
    <w:rsid w:val="00E563F8"/>
    <w:rsid w:val="00E56532"/>
    <w:rsid w:val="00E566DA"/>
    <w:rsid w:val="00E56874"/>
    <w:rsid w:val="00E56EDA"/>
    <w:rsid w:val="00E57289"/>
    <w:rsid w:val="00E579CA"/>
    <w:rsid w:val="00E57BF1"/>
    <w:rsid w:val="00E60813"/>
    <w:rsid w:val="00E60A89"/>
    <w:rsid w:val="00E60B2C"/>
    <w:rsid w:val="00E60B9D"/>
    <w:rsid w:val="00E61582"/>
    <w:rsid w:val="00E616B9"/>
    <w:rsid w:val="00E61DFC"/>
    <w:rsid w:val="00E62301"/>
    <w:rsid w:val="00E625CD"/>
    <w:rsid w:val="00E6287B"/>
    <w:rsid w:val="00E6349D"/>
    <w:rsid w:val="00E6391A"/>
    <w:rsid w:val="00E63C21"/>
    <w:rsid w:val="00E6433F"/>
    <w:rsid w:val="00E64681"/>
    <w:rsid w:val="00E6550D"/>
    <w:rsid w:val="00E659EB"/>
    <w:rsid w:val="00E65EBB"/>
    <w:rsid w:val="00E66B70"/>
    <w:rsid w:val="00E66E98"/>
    <w:rsid w:val="00E6750D"/>
    <w:rsid w:val="00E67837"/>
    <w:rsid w:val="00E67A0E"/>
    <w:rsid w:val="00E67AA8"/>
    <w:rsid w:val="00E67B57"/>
    <w:rsid w:val="00E701CF"/>
    <w:rsid w:val="00E702CE"/>
    <w:rsid w:val="00E7049A"/>
    <w:rsid w:val="00E70592"/>
    <w:rsid w:val="00E70843"/>
    <w:rsid w:val="00E70CC4"/>
    <w:rsid w:val="00E70D97"/>
    <w:rsid w:val="00E70FB5"/>
    <w:rsid w:val="00E71292"/>
    <w:rsid w:val="00E71546"/>
    <w:rsid w:val="00E715AC"/>
    <w:rsid w:val="00E71B08"/>
    <w:rsid w:val="00E72875"/>
    <w:rsid w:val="00E729B5"/>
    <w:rsid w:val="00E72D18"/>
    <w:rsid w:val="00E739BF"/>
    <w:rsid w:val="00E73A90"/>
    <w:rsid w:val="00E73C47"/>
    <w:rsid w:val="00E74800"/>
    <w:rsid w:val="00E7489E"/>
    <w:rsid w:val="00E74F95"/>
    <w:rsid w:val="00E75A00"/>
    <w:rsid w:val="00E7601B"/>
    <w:rsid w:val="00E76220"/>
    <w:rsid w:val="00E7634B"/>
    <w:rsid w:val="00E76603"/>
    <w:rsid w:val="00E76628"/>
    <w:rsid w:val="00E7669F"/>
    <w:rsid w:val="00E766BE"/>
    <w:rsid w:val="00E76809"/>
    <w:rsid w:val="00E76826"/>
    <w:rsid w:val="00E76C6E"/>
    <w:rsid w:val="00E76F64"/>
    <w:rsid w:val="00E771AA"/>
    <w:rsid w:val="00E77736"/>
    <w:rsid w:val="00E77B3C"/>
    <w:rsid w:val="00E77B4E"/>
    <w:rsid w:val="00E77BDC"/>
    <w:rsid w:val="00E77F59"/>
    <w:rsid w:val="00E808FA"/>
    <w:rsid w:val="00E80B37"/>
    <w:rsid w:val="00E80ED4"/>
    <w:rsid w:val="00E8118B"/>
    <w:rsid w:val="00E81472"/>
    <w:rsid w:val="00E8174F"/>
    <w:rsid w:val="00E819B7"/>
    <w:rsid w:val="00E82713"/>
    <w:rsid w:val="00E8276F"/>
    <w:rsid w:val="00E828C4"/>
    <w:rsid w:val="00E82B6F"/>
    <w:rsid w:val="00E82F8E"/>
    <w:rsid w:val="00E832C3"/>
    <w:rsid w:val="00E8395B"/>
    <w:rsid w:val="00E83A66"/>
    <w:rsid w:val="00E83B25"/>
    <w:rsid w:val="00E83EC5"/>
    <w:rsid w:val="00E83F34"/>
    <w:rsid w:val="00E840A5"/>
    <w:rsid w:val="00E84907"/>
    <w:rsid w:val="00E84C87"/>
    <w:rsid w:val="00E84DFC"/>
    <w:rsid w:val="00E850AB"/>
    <w:rsid w:val="00E851A3"/>
    <w:rsid w:val="00E85A3C"/>
    <w:rsid w:val="00E85CE0"/>
    <w:rsid w:val="00E86590"/>
    <w:rsid w:val="00E867AD"/>
    <w:rsid w:val="00E868CD"/>
    <w:rsid w:val="00E86BC3"/>
    <w:rsid w:val="00E86D55"/>
    <w:rsid w:val="00E87D48"/>
    <w:rsid w:val="00E90017"/>
    <w:rsid w:val="00E905EA"/>
    <w:rsid w:val="00E90C49"/>
    <w:rsid w:val="00E91329"/>
    <w:rsid w:val="00E9159A"/>
    <w:rsid w:val="00E92450"/>
    <w:rsid w:val="00E92552"/>
    <w:rsid w:val="00E92554"/>
    <w:rsid w:val="00E925B6"/>
    <w:rsid w:val="00E92E20"/>
    <w:rsid w:val="00E9358C"/>
    <w:rsid w:val="00E9396A"/>
    <w:rsid w:val="00E93DB2"/>
    <w:rsid w:val="00E94075"/>
    <w:rsid w:val="00E940BB"/>
    <w:rsid w:val="00E94865"/>
    <w:rsid w:val="00E94F01"/>
    <w:rsid w:val="00E9512F"/>
    <w:rsid w:val="00E95672"/>
    <w:rsid w:val="00E95908"/>
    <w:rsid w:val="00E95DED"/>
    <w:rsid w:val="00E9609D"/>
    <w:rsid w:val="00E962B9"/>
    <w:rsid w:val="00E9650A"/>
    <w:rsid w:val="00E96DD9"/>
    <w:rsid w:val="00E96E97"/>
    <w:rsid w:val="00E971BD"/>
    <w:rsid w:val="00E972A3"/>
    <w:rsid w:val="00E9752E"/>
    <w:rsid w:val="00E97632"/>
    <w:rsid w:val="00E978C6"/>
    <w:rsid w:val="00EA0700"/>
    <w:rsid w:val="00EA0719"/>
    <w:rsid w:val="00EA103A"/>
    <w:rsid w:val="00EA12BE"/>
    <w:rsid w:val="00EA1777"/>
    <w:rsid w:val="00EA1AB8"/>
    <w:rsid w:val="00EA2086"/>
    <w:rsid w:val="00EA23D9"/>
    <w:rsid w:val="00EA2D70"/>
    <w:rsid w:val="00EA2DFB"/>
    <w:rsid w:val="00EA3241"/>
    <w:rsid w:val="00EA34A6"/>
    <w:rsid w:val="00EA3BCB"/>
    <w:rsid w:val="00EA451A"/>
    <w:rsid w:val="00EA468D"/>
    <w:rsid w:val="00EA4747"/>
    <w:rsid w:val="00EA4BB3"/>
    <w:rsid w:val="00EA4D5F"/>
    <w:rsid w:val="00EA4F58"/>
    <w:rsid w:val="00EA529D"/>
    <w:rsid w:val="00EA55F8"/>
    <w:rsid w:val="00EA5605"/>
    <w:rsid w:val="00EA5673"/>
    <w:rsid w:val="00EA5924"/>
    <w:rsid w:val="00EA6102"/>
    <w:rsid w:val="00EA625A"/>
    <w:rsid w:val="00EA6714"/>
    <w:rsid w:val="00EA6749"/>
    <w:rsid w:val="00EA6759"/>
    <w:rsid w:val="00EA67C1"/>
    <w:rsid w:val="00EA6BCB"/>
    <w:rsid w:val="00EA6D9F"/>
    <w:rsid w:val="00EA708E"/>
    <w:rsid w:val="00EA73BE"/>
    <w:rsid w:val="00EA759F"/>
    <w:rsid w:val="00EA7A94"/>
    <w:rsid w:val="00EA7B4D"/>
    <w:rsid w:val="00EA7FD7"/>
    <w:rsid w:val="00EB099C"/>
    <w:rsid w:val="00EB0CA3"/>
    <w:rsid w:val="00EB0E56"/>
    <w:rsid w:val="00EB11E5"/>
    <w:rsid w:val="00EB161C"/>
    <w:rsid w:val="00EB1EEE"/>
    <w:rsid w:val="00EB1FB2"/>
    <w:rsid w:val="00EB20DF"/>
    <w:rsid w:val="00EB223F"/>
    <w:rsid w:val="00EB2577"/>
    <w:rsid w:val="00EB27CD"/>
    <w:rsid w:val="00EB2AA5"/>
    <w:rsid w:val="00EB2CF2"/>
    <w:rsid w:val="00EB2D4A"/>
    <w:rsid w:val="00EB33C9"/>
    <w:rsid w:val="00EB39B6"/>
    <w:rsid w:val="00EB3A9A"/>
    <w:rsid w:val="00EB4557"/>
    <w:rsid w:val="00EB46D5"/>
    <w:rsid w:val="00EB49DE"/>
    <w:rsid w:val="00EB4F6F"/>
    <w:rsid w:val="00EB5E0F"/>
    <w:rsid w:val="00EB5F38"/>
    <w:rsid w:val="00EB6831"/>
    <w:rsid w:val="00EB687C"/>
    <w:rsid w:val="00EB68E1"/>
    <w:rsid w:val="00EB6976"/>
    <w:rsid w:val="00EB6C95"/>
    <w:rsid w:val="00EB6DE2"/>
    <w:rsid w:val="00EB7954"/>
    <w:rsid w:val="00EC0464"/>
    <w:rsid w:val="00EC0D12"/>
    <w:rsid w:val="00EC12C3"/>
    <w:rsid w:val="00EC1463"/>
    <w:rsid w:val="00EC234B"/>
    <w:rsid w:val="00EC2367"/>
    <w:rsid w:val="00EC2603"/>
    <w:rsid w:val="00EC2DDB"/>
    <w:rsid w:val="00EC2E7D"/>
    <w:rsid w:val="00EC32D7"/>
    <w:rsid w:val="00EC348A"/>
    <w:rsid w:val="00EC3C18"/>
    <w:rsid w:val="00EC3DC8"/>
    <w:rsid w:val="00EC423E"/>
    <w:rsid w:val="00EC480B"/>
    <w:rsid w:val="00EC48D6"/>
    <w:rsid w:val="00EC4B3B"/>
    <w:rsid w:val="00EC52F4"/>
    <w:rsid w:val="00EC5417"/>
    <w:rsid w:val="00EC5C85"/>
    <w:rsid w:val="00EC60EE"/>
    <w:rsid w:val="00EC6213"/>
    <w:rsid w:val="00EC675D"/>
    <w:rsid w:val="00EC6959"/>
    <w:rsid w:val="00EC6B38"/>
    <w:rsid w:val="00EC75D4"/>
    <w:rsid w:val="00EC7860"/>
    <w:rsid w:val="00EC7CA2"/>
    <w:rsid w:val="00EC7F4C"/>
    <w:rsid w:val="00ED0321"/>
    <w:rsid w:val="00ED061C"/>
    <w:rsid w:val="00ED1468"/>
    <w:rsid w:val="00ED17B0"/>
    <w:rsid w:val="00ED1A30"/>
    <w:rsid w:val="00ED1BB6"/>
    <w:rsid w:val="00ED24B6"/>
    <w:rsid w:val="00ED294D"/>
    <w:rsid w:val="00ED2D59"/>
    <w:rsid w:val="00ED3B88"/>
    <w:rsid w:val="00ED4A69"/>
    <w:rsid w:val="00ED50FE"/>
    <w:rsid w:val="00ED55BB"/>
    <w:rsid w:val="00ED5994"/>
    <w:rsid w:val="00ED5F0E"/>
    <w:rsid w:val="00ED64FB"/>
    <w:rsid w:val="00ED6E6B"/>
    <w:rsid w:val="00ED6E93"/>
    <w:rsid w:val="00ED7489"/>
    <w:rsid w:val="00ED751F"/>
    <w:rsid w:val="00ED787E"/>
    <w:rsid w:val="00ED7B23"/>
    <w:rsid w:val="00EE02C5"/>
    <w:rsid w:val="00EE0DCA"/>
    <w:rsid w:val="00EE0FB7"/>
    <w:rsid w:val="00EE1775"/>
    <w:rsid w:val="00EE1BBA"/>
    <w:rsid w:val="00EE22FE"/>
    <w:rsid w:val="00EE24F8"/>
    <w:rsid w:val="00EE28FF"/>
    <w:rsid w:val="00EE2BAB"/>
    <w:rsid w:val="00EE2D60"/>
    <w:rsid w:val="00EE3225"/>
    <w:rsid w:val="00EE3748"/>
    <w:rsid w:val="00EE392A"/>
    <w:rsid w:val="00EE3D7F"/>
    <w:rsid w:val="00EE3E7F"/>
    <w:rsid w:val="00EE3EE8"/>
    <w:rsid w:val="00EE3F64"/>
    <w:rsid w:val="00EE3FD8"/>
    <w:rsid w:val="00EE417E"/>
    <w:rsid w:val="00EE4537"/>
    <w:rsid w:val="00EE4A48"/>
    <w:rsid w:val="00EE534E"/>
    <w:rsid w:val="00EE53DB"/>
    <w:rsid w:val="00EE5472"/>
    <w:rsid w:val="00EE547A"/>
    <w:rsid w:val="00EE54E1"/>
    <w:rsid w:val="00EE56B3"/>
    <w:rsid w:val="00EE59B0"/>
    <w:rsid w:val="00EE5CD1"/>
    <w:rsid w:val="00EE5E52"/>
    <w:rsid w:val="00EE5E7C"/>
    <w:rsid w:val="00EE60A1"/>
    <w:rsid w:val="00EE66FD"/>
    <w:rsid w:val="00EE681E"/>
    <w:rsid w:val="00EE6B3F"/>
    <w:rsid w:val="00EE6DE8"/>
    <w:rsid w:val="00EE6E13"/>
    <w:rsid w:val="00EE70FC"/>
    <w:rsid w:val="00EE71EF"/>
    <w:rsid w:val="00EE7ADC"/>
    <w:rsid w:val="00EE7DBD"/>
    <w:rsid w:val="00EF000F"/>
    <w:rsid w:val="00EF0023"/>
    <w:rsid w:val="00EF0945"/>
    <w:rsid w:val="00EF0B4F"/>
    <w:rsid w:val="00EF106E"/>
    <w:rsid w:val="00EF12A9"/>
    <w:rsid w:val="00EF17D5"/>
    <w:rsid w:val="00EF180B"/>
    <w:rsid w:val="00EF1B2B"/>
    <w:rsid w:val="00EF1D66"/>
    <w:rsid w:val="00EF1DE0"/>
    <w:rsid w:val="00EF1DE7"/>
    <w:rsid w:val="00EF1E78"/>
    <w:rsid w:val="00EF1E86"/>
    <w:rsid w:val="00EF2079"/>
    <w:rsid w:val="00EF2259"/>
    <w:rsid w:val="00EF2418"/>
    <w:rsid w:val="00EF276A"/>
    <w:rsid w:val="00EF2A02"/>
    <w:rsid w:val="00EF2A62"/>
    <w:rsid w:val="00EF31E5"/>
    <w:rsid w:val="00EF3897"/>
    <w:rsid w:val="00EF3F76"/>
    <w:rsid w:val="00EF418E"/>
    <w:rsid w:val="00EF433A"/>
    <w:rsid w:val="00EF43A1"/>
    <w:rsid w:val="00EF5274"/>
    <w:rsid w:val="00EF57D6"/>
    <w:rsid w:val="00EF58BC"/>
    <w:rsid w:val="00EF5C8B"/>
    <w:rsid w:val="00EF637E"/>
    <w:rsid w:val="00EF64F0"/>
    <w:rsid w:val="00EF67CF"/>
    <w:rsid w:val="00EF6F42"/>
    <w:rsid w:val="00EF7675"/>
    <w:rsid w:val="00EF7D68"/>
    <w:rsid w:val="00EF7E7B"/>
    <w:rsid w:val="00F001C2"/>
    <w:rsid w:val="00F0028D"/>
    <w:rsid w:val="00F00776"/>
    <w:rsid w:val="00F0091F"/>
    <w:rsid w:val="00F00A51"/>
    <w:rsid w:val="00F00C6F"/>
    <w:rsid w:val="00F00CC0"/>
    <w:rsid w:val="00F00CF8"/>
    <w:rsid w:val="00F00FDF"/>
    <w:rsid w:val="00F01009"/>
    <w:rsid w:val="00F0104F"/>
    <w:rsid w:val="00F01C79"/>
    <w:rsid w:val="00F02065"/>
    <w:rsid w:val="00F023D1"/>
    <w:rsid w:val="00F026D1"/>
    <w:rsid w:val="00F02996"/>
    <w:rsid w:val="00F0315D"/>
    <w:rsid w:val="00F0347C"/>
    <w:rsid w:val="00F03652"/>
    <w:rsid w:val="00F03B89"/>
    <w:rsid w:val="00F043F4"/>
    <w:rsid w:val="00F04490"/>
    <w:rsid w:val="00F04A2A"/>
    <w:rsid w:val="00F04AF6"/>
    <w:rsid w:val="00F04C94"/>
    <w:rsid w:val="00F04F90"/>
    <w:rsid w:val="00F04FE8"/>
    <w:rsid w:val="00F05359"/>
    <w:rsid w:val="00F054C8"/>
    <w:rsid w:val="00F05A87"/>
    <w:rsid w:val="00F05E12"/>
    <w:rsid w:val="00F05E87"/>
    <w:rsid w:val="00F05FA9"/>
    <w:rsid w:val="00F06253"/>
    <w:rsid w:val="00F0629D"/>
    <w:rsid w:val="00F06B35"/>
    <w:rsid w:val="00F07023"/>
    <w:rsid w:val="00F0707A"/>
    <w:rsid w:val="00F075E3"/>
    <w:rsid w:val="00F077E5"/>
    <w:rsid w:val="00F07B52"/>
    <w:rsid w:val="00F07CE2"/>
    <w:rsid w:val="00F07D1A"/>
    <w:rsid w:val="00F101D8"/>
    <w:rsid w:val="00F10440"/>
    <w:rsid w:val="00F10EF3"/>
    <w:rsid w:val="00F10F2D"/>
    <w:rsid w:val="00F110E9"/>
    <w:rsid w:val="00F11DA5"/>
    <w:rsid w:val="00F13012"/>
    <w:rsid w:val="00F13985"/>
    <w:rsid w:val="00F13ACA"/>
    <w:rsid w:val="00F13ADB"/>
    <w:rsid w:val="00F13BFE"/>
    <w:rsid w:val="00F13CA6"/>
    <w:rsid w:val="00F141A2"/>
    <w:rsid w:val="00F14C5A"/>
    <w:rsid w:val="00F14F6D"/>
    <w:rsid w:val="00F15504"/>
    <w:rsid w:val="00F156C4"/>
    <w:rsid w:val="00F15F8A"/>
    <w:rsid w:val="00F16100"/>
    <w:rsid w:val="00F161B0"/>
    <w:rsid w:val="00F1657B"/>
    <w:rsid w:val="00F168BA"/>
    <w:rsid w:val="00F16BC1"/>
    <w:rsid w:val="00F16D0A"/>
    <w:rsid w:val="00F170F2"/>
    <w:rsid w:val="00F1731C"/>
    <w:rsid w:val="00F177D2"/>
    <w:rsid w:val="00F179BD"/>
    <w:rsid w:val="00F17B77"/>
    <w:rsid w:val="00F17D31"/>
    <w:rsid w:val="00F17FD7"/>
    <w:rsid w:val="00F2063E"/>
    <w:rsid w:val="00F206FA"/>
    <w:rsid w:val="00F20EA0"/>
    <w:rsid w:val="00F20F87"/>
    <w:rsid w:val="00F2128D"/>
    <w:rsid w:val="00F21796"/>
    <w:rsid w:val="00F21DBA"/>
    <w:rsid w:val="00F21FA7"/>
    <w:rsid w:val="00F223B5"/>
    <w:rsid w:val="00F22758"/>
    <w:rsid w:val="00F23010"/>
    <w:rsid w:val="00F2356F"/>
    <w:rsid w:val="00F2435A"/>
    <w:rsid w:val="00F24E64"/>
    <w:rsid w:val="00F260C1"/>
    <w:rsid w:val="00F26B2D"/>
    <w:rsid w:val="00F26D3D"/>
    <w:rsid w:val="00F26D8B"/>
    <w:rsid w:val="00F271AD"/>
    <w:rsid w:val="00F27806"/>
    <w:rsid w:val="00F27BD8"/>
    <w:rsid w:val="00F27CF1"/>
    <w:rsid w:val="00F302C6"/>
    <w:rsid w:val="00F30855"/>
    <w:rsid w:val="00F30CBD"/>
    <w:rsid w:val="00F310E5"/>
    <w:rsid w:val="00F31882"/>
    <w:rsid w:val="00F31A50"/>
    <w:rsid w:val="00F3299B"/>
    <w:rsid w:val="00F32A91"/>
    <w:rsid w:val="00F32AF4"/>
    <w:rsid w:val="00F32B86"/>
    <w:rsid w:val="00F32DEE"/>
    <w:rsid w:val="00F331B6"/>
    <w:rsid w:val="00F332F0"/>
    <w:rsid w:val="00F3338F"/>
    <w:rsid w:val="00F334DC"/>
    <w:rsid w:val="00F33D39"/>
    <w:rsid w:val="00F33DF3"/>
    <w:rsid w:val="00F348BA"/>
    <w:rsid w:val="00F34F1D"/>
    <w:rsid w:val="00F36165"/>
    <w:rsid w:val="00F36C92"/>
    <w:rsid w:val="00F37208"/>
    <w:rsid w:val="00F37935"/>
    <w:rsid w:val="00F37A11"/>
    <w:rsid w:val="00F37A78"/>
    <w:rsid w:val="00F37B42"/>
    <w:rsid w:val="00F406F4"/>
    <w:rsid w:val="00F40B49"/>
    <w:rsid w:val="00F40CD9"/>
    <w:rsid w:val="00F40D82"/>
    <w:rsid w:val="00F41416"/>
    <w:rsid w:val="00F4143A"/>
    <w:rsid w:val="00F4143E"/>
    <w:rsid w:val="00F41804"/>
    <w:rsid w:val="00F42244"/>
    <w:rsid w:val="00F423A5"/>
    <w:rsid w:val="00F423B7"/>
    <w:rsid w:val="00F4287C"/>
    <w:rsid w:val="00F43355"/>
    <w:rsid w:val="00F438AE"/>
    <w:rsid w:val="00F43D77"/>
    <w:rsid w:val="00F442D9"/>
    <w:rsid w:val="00F4468D"/>
    <w:rsid w:val="00F44ED5"/>
    <w:rsid w:val="00F44EDA"/>
    <w:rsid w:val="00F4547E"/>
    <w:rsid w:val="00F4556C"/>
    <w:rsid w:val="00F4561C"/>
    <w:rsid w:val="00F45956"/>
    <w:rsid w:val="00F4655D"/>
    <w:rsid w:val="00F46745"/>
    <w:rsid w:val="00F4691C"/>
    <w:rsid w:val="00F46A54"/>
    <w:rsid w:val="00F46B53"/>
    <w:rsid w:val="00F47536"/>
    <w:rsid w:val="00F477C1"/>
    <w:rsid w:val="00F47995"/>
    <w:rsid w:val="00F47D99"/>
    <w:rsid w:val="00F500B5"/>
    <w:rsid w:val="00F501B8"/>
    <w:rsid w:val="00F50254"/>
    <w:rsid w:val="00F5030F"/>
    <w:rsid w:val="00F5039A"/>
    <w:rsid w:val="00F5039D"/>
    <w:rsid w:val="00F50894"/>
    <w:rsid w:val="00F508B1"/>
    <w:rsid w:val="00F50EAE"/>
    <w:rsid w:val="00F50F4C"/>
    <w:rsid w:val="00F50FBC"/>
    <w:rsid w:val="00F511DB"/>
    <w:rsid w:val="00F51B1D"/>
    <w:rsid w:val="00F51FE8"/>
    <w:rsid w:val="00F52125"/>
    <w:rsid w:val="00F52465"/>
    <w:rsid w:val="00F52475"/>
    <w:rsid w:val="00F52534"/>
    <w:rsid w:val="00F52673"/>
    <w:rsid w:val="00F5271F"/>
    <w:rsid w:val="00F527D4"/>
    <w:rsid w:val="00F52B58"/>
    <w:rsid w:val="00F53617"/>
    <w:rsid w:val="00F53621"/>
    <w:rsid w:val="00F53B9F"/>
    <w:rsid w:val="00F546F7"/>
    <w:rsid w:val="00F54990"/>
    <w:rsid w:val="00F54C31"/>
    <w:rsid w:val="00F54DAC"/>
    <w:rsid w:val="00F54F1B"/>
    <w:rsid w:val="00F55251"/>
    <w:rsid w:val="00F5540B"/>
    <w:rsid w:val="00F5546A"/>
    <w:rsid w:val="00F55C24"/>
    <w:rsid w:val="00F55CB2"/>
    <w:rsid w:val="00F55CD2"/>
    <w:rsid w:val="00F55E79"/>
    <w:rsid w:val="00F560CA"/>
    <w:rsid w:val="00F56143"/>
    <w:rsid w:val="00F56156"/>
    <w:rsid w:val="00F56217"/>
    <w:rsid w:val="00F5655B"/>
    <w:rsid w:val="00F56DF0"/>
    <w:rsid w:val="00F577A3"/>
    <w:rsid w:val="00F577CC"/>
    <w:rsid w:val="00F57CEF"/>
    <w:rsid w:val="00F60328"/>
    <w:rsid w:val="00F60449"/>
    <w:rsid w:val="00F604D9"/>
    <w:rsid w:val="00F60A84"/>
    <w:rsid w:val="00F60E13"/>
    <w:rsid w:val="00F60F0F"/>
    <w:rsid w:val="00F61413"/>
    <w:rsid w:val="00F61511"/>
    <w:rsid w:val="00F61BED"/>
    <w:rsid w:val="00F6228D"/>
    <w:rsid w:val="00F62467"/>
    <w:rsid w:val="00F626C2"/>
    <w:rsid w:val="00F62BC5"/>
    <w:rsid w:val="00F633A2"/>
    <w:rsid w:val="00F636C9"/>
    <w:rsid w:val="00F63E23"/>
    <w:rsid w:val="00F64686"/>
    <w:rsid w:val="00F64719"/>
    <w:rsid w:val="00F64A0B"/>
    <w:rsid w:val="00F65069"/>
    <w:rsid w:val="00F653B0"/>
    <w:rsid w:val="00F661E7"/>
    <w:rsid w:val="00F66668"/>
    <w:rsid w:val="00F702A9"/>
    <w:rsid w:val="00F70383"/>
    <w:rsid w:val="00F70795"/>
    <w:rsid w:val="00F70CD5"/>
    <w:rsid w:val="00F710E3"/>
    <w:rsid w:val="00F71E6F"/>
    <w:rsid w:val="00F71E89"/>
    <w:rsid w:val="00F722B2"/>
    <w:rsid w:val="00F72773"/>
    <w:rsid w:val="00F7292F"/>
    <w:rsid w:val="00F72961"/>
    <w:rsid w:val="00F72A33"/>
    <w:rsid w:val="00F72B18"/>
    <w:rsid w:val="00F73164"/>
    <w:rsid w:val="00F7332C"/>
    <w:rsid w:val="00F73DE7"/>
    <w:rsid w:val="00F742CD"/>
    <w:rsid w:val="00F7515C"/>
    <w:rsid w:val="00F7528A"/>
    <w:rsid w:val="00F75520"/>
    <w:rsid w:val="00F75571"/>
    <w:rsid w:val="00F7583F"/>
    <w:rsid w:val="00F75D4B"/>
    <w:rsid w:val="00F75DA9"/>
    <w:rsid w:val="00F763A4"/>
    <w:rsid w:val="00F76E4B"/>
    <w:rsid w:val="00F77072"/>
    <w:rsid w:val="00F777AF"/>
    <w:rsid w:val="00F77F70"/>
    <w:rsid w:val="00F800E2"/>
    <w:rsid w:val="00F803DC"/>
    <w:rsid w:val="00F803F3"/>
    <w:rsid w:val="00F805A9"/>
    <w:rsid w:val="00F80801"/>
    <w:rsid w:val="00F812F4"/>
    <w:rsid w:val="00F8131E"/>
    <w:rsid w:val="00F81B58"/>
    <w:rsid w:val="00F81C19"/>
    <w:rsid w:val="00F81E28"/>
    <w:rsid w:val="00F821CC"/>
    <w:rsid w:val="00F82225"/>
    <w:rsid w:val="00F82874"/>
    <w:rsid w:val="00F82CA5"/>
    <w:rsid w:val="00F82CAF"/>
    <w:rsid w:val="00F82D97"/>
    <w:rsid w:val="00F82E5B"/>
    <w:rsid w:val="00F83195"/>
    <w:rsid w:val="00F8331D"/>
    <w:rsid w:val="00F837CE"/>
    <w:rsid w:val="00F839A4"/>
    <w:rsid w:val="00F83AA5"/>
    <w:rsid w:val="00F83E4B"/>
    <w:rsid w:val="00F84046"/>
    <w:rsid w:val="00F84139"/>
    <w:rsid w:val="00F846F1"/>
    <w:rsid w:val="00F846F8"/>
    <w:rsid w:val="00F85505"/>
    <w:rsid w:val="00F85855"/>
    <w:rsid w:val="00F863B6"/>
    <w:rsid w:val="00F8659D"/>
    <w:rsid w:val="00F871B4"/>
    <w:rsid w:val="00F873E0"/>
    <w:rsid w:val="00F877DC"/>
    <w:rsid w:val="00F877FB"/>
    <w:rsid w:val="00F87EC5"/>
    <w:rsid w:val="00F904E1"/>
    <w:rsid w:val="00F90957"/>
    <w:rsid w:val="00F91039"/>
    <w:rsid w:val="00F918D4"/>
    <w:rsid w:val="00F91AF7"/>
    <w:rsid w:val="00F92304"/>
    <w:rsid w:val="00F92A40"/>
    <w:rsid w:val="00F92B04"/>
    <w:rsid w:val="00F92B26"/>
    <w:rsid w:val="00F92C4A"/>
    <w:rsid w:val="00F92EC8"/>
    <w:rsid w:val="00F93053"/>
    <w:rsid w:val="00F93B24"/>
    <w:rsid w:val="00F9441F"/>
    <w:rsid w:val="00F947F0"/>
    <w:rsid w:val="00F951BE"/>
    <w:rsid w:val="00F9529E"/>
    <w:rsid w:val="00F9535D"/>
    <w:rsid w:val="00F954FB"/>
    <w:rsid w:val="00F9560B"/>
    <w:rsid w:val="00F95D08"/>
    <w:rsid w:val="00F9624B"/>
    <w:rsid w:val="00F96685"/>
    <w:rsid w:val="00F966F1"/>
    <w:rsid w:val="00F969C9"/>
    <w:rsid w:val="00F969D8"/>
    <w:rsid w:val="00F96B73"/>
    <w:rsid w:val="00F97179"/>
    <w:rsid w:val="00F9726E"/>
    <w:rsid w:val="00F973D2"/>
    <w:rsid w:val="00F978F4"/>
    <w:rsid w:val="00F97940"/>
    <w:rsid w:val="00F97C28"/>
    <w:rsid w:val="00F97DC7"/>
    <w:rsid w:val="00F97F4F"/>
    <w:rsid w:val="00FA0912"/>
    <w:rsid w:val="00FA09B0"/>
    <w:rsid w:val="00FA0EBE"/>
    <w:rsid w:val="00FA0F14"/>
    <w:rsid w:val="00FA1E37"/>
    <w:rsid w:val="00FA20FA"/>
    <w:rsid w:val="00FA2F67"/>
    <w:rsid w:val="00FA30FD"/>
    <w:rsid w:val="00FA3418"/>
    <w:rsid w:val="00FA36C5"/>
    <w:rsid w:val="00FA3C3D"/>
    <w:rsid w:val="00FA4431"/>
    <w:rsid w:val="00FA468F"/>
    <w:rsid w:val="00FA4918"/>
    <w:rsid w:val="00FA4939"/>
    <w:rsid w:val="00FA499E"/>
    <w:rsid w:val="00FA49B9"/>
    <w:rsid w:val="00FA49DC"/>
    <w:rsid w:val="00FA50AD"/>
    <w:rsid w:val="00FA52FD"/>
    <w:rsid w:val="00FA5771"/>
    <w:rsid w:val="00FA58B8"/>
    <w:rsid w:val="00FA618D"/>
    <w:rsid w:val="00FA62F6"/>
    <w:rsid w:val="00FA76D1"/>
    <w:rsid w:val="00FA7CC8"/>
    <w:rsid w:val="00FB00BC"/>
    <w:rsid w:val="00FB0372"/>
    <w:rsid w:val="00FB062E"/>
    <w:rsid w:val="00FB0981"/>
    <w:rsid w:val="00FB0EDD"/>
    <w:rsid w:val="00FB1196"/>
    <w:rsid w:val="00FB19BB"/>
    <w:rsid w:val="00FB2009"/>
    <w:rsid w:val="00FB2258"/>
    <w:rsid w:val="00FB2D86"/>
    <w:rsid w:val="00FB3172"/>
    <w:rsid w:val="00FB3384"/>
    <w:rsid w:val="00FB3D21"/>
    <w:rsid w:val="00FB4288"/>
    <w:rsid w:val="00FB440E"/>
    <w:rsid w:val="00FB47AA"/>
    <w:rsid w:val="00FB4D19"/>
    <w:rsid w:val="00FB51B4"/>
    <w:rsid w:val="00FB5595"/>
    <w:rsid w:val="00FB60EF"/>
    <w:rsid w:val="00FB6502"/>
    <w:rsid w:val="00FB6559"/>
    <w:rsid w:val="00FB79EE"/>
    <w:rsid w:val="00FB7D72"/>
    <w:rsid w:val="00FC05D5"/>
    <w:rsid w:val="00FC0861"/>
    <w:rsid w:val="00FC0966"/>
    <w:rsid w:val="00FC0BDB"/>
    <w:rsid w:val="00FC1620"/>
    <w:rsid w:val="00FC166F"/>
    <w:rsid w:val="00FC1878"/>
    <w:rsid w:val="00FC1C98"/>
    <w:rsid w:val="00FC1D49"/>
    <w:rsid w:val="00FC2209"/>
    <w:rsid w:val="00FC22AB"/>
    <w:rsid w:val="00FC22B9"/>
    <w:rsid w:val="00FC2397"/>
    <w:rsid w:val="00FC2848"/>
    <w:rsid w:val="00FC2B0A"/>
    <w:rsid w:val="00FC2CD7"/>
    <w:rsid w:val="00FC2E8A"/>
    <w:rsid w:val="00FC2F72"/>
    <w:rsid w:val="00FC315A"/>
    <w:rsid w:val="00FC317C"/>
    <w:rsid w:val="00FC358E"/>
    <w:rsid w:val="00FC3620"/>
    <w:rsid w:val="00FC3C20"/>
    <w:rsid w:val="00FC3E12"/>
    <w:rsid w:val="00FC40DB"/>
    <w:rsid w:val="00FC44CA"/>
    <w:rsid w:val="00FC4508"/>
    <w:rsid w:val="00FC4774"/>
    <w:rsid w:val="00FC4A4A"/>
    <w:rsid w:val="00FC4D9E"/>
    <w:rsid w:val="00FC4F46"/>
    <w:rsid w:val="00FC50F0"/>
    <w:rsid w:val="00FC520F"/>
    <w:rsid w:val="00FC5263"/>
    <w:rsid w:val="00FC55D7"/>
    <w:rsid w:val="00FC57F1"/>
    <w:rsid w:val="00FC5A3A"/>
    <w:rsid w:val="00FC6461"/>
    <w:rsid w:val="00FC6498"/>
    <w:rsid w:val="00FC6581"/>
    <w:rsid w:val="00FC6883"/>
    <w:rsid w:val="00FC73C8"/>
    <w:rsid w:val="00FC7431"/>
    <w:rsid w:val="00FC7944"/>
    <w:rsid w:val="00FC7F19"/>
    <w:rsid w:val="00FD010D"/>
    <w:rsid w:val="00FD067E"/>
    <w:rsid w:val="00FD07DB"/>
    <w:rsid w:val="00FD0D45"/>
    <w:rsid w:val="00FD12F0"/>
    <w:rsid w:val="00FD1325"/>
    <w:rsid w:val="00FD145F"/>
    <w:rsid w:val="00FD14D8"/>
    <w:rsid w:val="00FD15D6"/>
    <w:rsid w:val="00FD1D3C"/>
    <w:rsid w:val="00FD1D8B"/>
    <w:rsid w:val="00FD2775"/>
    <w:rsid w:val="00FD30D4"/>
    <w:rsid w:val="00FD3142"/>
    <w:rsid w:val="00FD342D"/>
    <w:rsid w:val="00FD365F"/>
    <w:rsid w:val="00FD45E1"/>
    <w:rsid w:val="00FD4A67"/>
    <w:rsid w:val="00FD4E77"/>
    <w:rsid w:val="00FD54E2"/>
    <w:rsid w:val="00FD589E"/>
    <w:rsid w:val="00FD5A85"/>
    <w:rsid w:val="00FD5B50"/>
    <w:rsid w:val="00FD5DD5"/>
    <w:rsid w:val="00FD60E3"/>
    <w:rsid w:val="00FD6223"/>
    <w:rsid w:val="00FD650D"/>
    <w:rsid w:val="00FD6912"/>
    <w:rsid w:val="00FD6A22"/>
    <w:rsid w:val="00FD6ED3"/>
    <w:rsid w:val="00FD6F9E"/>
    <w:rsid w:val="00FD7079"/>
    <w:rsid w:val="00FD727B"/>
    <w:rsid w:val="00FD7320"/>
    <w:rsid w:val="00FD7DEB"/>
    <w:rsid w:val="00FE016E"/>
    <w:rsid w:val="00FE03AF"/>
    <w:rsid w:val="00FE07CF"/>
    <w:rsid w:val="00FE0853"/>
    <w:rsid w:val="00FE0B31"/>
    <w:rsid w:val="00FE0D77"/>
    <w:rsid w:val="00FE126E"/>
    <w:rsid w:val="00FE16E2"/>
    <w:rsid w:val="00FE1720"/>
    <w:rsid w:val="00FE1BE8"/>
    <w:rsid w:val="00FE22FF"/>
    <w:rsid w:val="00FE251B"/>
    <w:rsid w:val="00FE2662"/>
    <w:rsid w:val="00FE2BD6"/>
    <w:rsid w:val="00FE2C8C"/>
    <w:rsid w:val="00FE3132"/>
    <w:rsid w:val="00FE34C7"/>
    <w:rsid w:val="00FE38A8"/>
    <w:rsid w:val="00FE3C9B"/>
    <w:rsid w:val="00FE3D81"/>
    <w:rsid w:val="00FE3D8F"/>
    <w:rsid w:val="00FE40A1"/>
    <w:rsid w:val="00FE41B8"/>
    <w:rsid w:val="00FE43FC"/>
    <w:rsid w:val="00FE4C8F"/>
    <w:rsid w:val="00FE4D1B"/>
    <w:rsid w:val="00FE5148"/>
    <w:rsid w:val="00FE5648"/>
    <w:rsid w:val="00FE5AD5"/>
    <w:rsid w:val="00FE5E4A"/>
    <w:rsid w:val="00FE5EF7"/>
    <w:rsid w:val="00FE60D6"/>
    <w:rsid w:val="00FE6F2F"/>
    <w:rsid w:val="00FE70C3"/>
    <w:rsid w:val="00FE77E7"/>
    <w:rsid w:val="00FF0333"/>
    <w:rsid w:val="00FF046C"/>
    <w:rsid w:val="00FF08D8"/>
    <w:rsid w:val="00FF0CD7"/>
    <w:rsid w:val="00FF117F"/>
    <w:rsid w:val="00FF2AF1"/>
    <w:rsid w:val="00FF2C69"/>
    <w:rsid w:val="00FF2C81"/>
    <w:rsid w:val="00FF3182"/>
    <w:rsid w:val="00FF337D"/>
    <w:rsid w:val="00FF3668"/>
    <w:rsid w:val="00FF3A57"/>
    <w:rsid w:val="00FF3A8A"/>
    <w:rsid w:val="00FF3C57"/>
    <w:rsid w:val="00FF41D1"/>
    <w:rsid w:val="00FF4302"/>
    <w:rsid w:val="00FF465F"/>
    <w:rsid w:val="00FF4B29"/>
    <w:rsid w:val="00FF4DAE"/>
    <w:rsid w:val="00FF4DF7"/>
    <w:rsid w:val="00FF4F3D"/>
    <w:rsid w:val="00FF56B5"/>
    <w:rsid w:val="00FF59F0"/>
    <w:rsid w:val="00FF5C68"/>
    <w:rsid w:val="00FF6116"/>
    <w:rsid w:val="00FF62E6"/>
    <w:rsid w:val="00FF63D4"/>
    <w:rsid w:val="00FF64B5"/>
    <w:rsid w:val="00FF6955"/>
    <w:rsid w:val="00FF6C00"/>
    <w:rsid w:val="00FF6D8E"/>
    <w:rsid w:val="00FF6F8D"/>
    <w:rsid w:val="00FF7869"/>
    <w:rsid w:val="00FF7CB8"/>
    <w:rsid w:val="00FF7EB4"/>
    <w:rsid w:val="00FF7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48BB2"/>
  <w14:defaultImageDpi w14:val="32767"/>
  <w15:chartTrackingRefBased/>
  <w15:docId w15:val="{CB47F323-7481-2E48-AE03-480C4D63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B788D"/>
    <w:pPr>
      <w:spacing w:after="120"/>
    </w:pPr>
    <w:rPr>
      <w:rFonts w:asciiTheme="majorHAnsi" w:eastAsia="Times New Roman" w:hAnsiTheme="majorHAnsi" w:cs="Arial"/>
      <w:sz w:val="20"/>
      <w:lang w:eastAsia="en-GB"/>
    </w:rPr>
  </w:style>
  <w:style w:type="paragraph" w:styleId="Heading1">
    <w:name w:val="heading 1"/>
    <w:basedOn w:val="Normal"/>
    <w:next w:val="Normal"/>
    <w:link w:val="Heading1Char1"/>
    <w:uiPriority w:val="9"/>
    <w:qFormat/>
    <w:rsid w:val="00CF43D1"/>
    <w:pPr>
      <w:pageBreakBefore/>
      <w:pBdr>
        <w:left w:val="single" w:sz="4" w:space="4" w:color="595959" w:themeColor="text1" w:themeTint="A6"/>
        <w:bottom w:val="single" w:sz="4" w:space="1" w:color="595959" w:themeColor="text1" w:themeTint="A6"/>
        <w:right w:val="single" w:sz="4" w:space="4" w:color="595959" w:themeColor="text1" w:themeTint="A6"/>
        <w:between w:val="single" w:sz="4" w:space="1" w:color="991B1E"/>
      </w:pBdr>
      <w:spacing w:before="240" w:after="240"/>
      <w:outlineLvl w:val="0"/>
    </w:pPr>
    <w:rPr>
      <w:rFonts w:asciiTheme="minorHAnsi" w:hAnsiTheme="minorHAnsi" w:cstheme="minorHAnsi"/>
      <w:color w:val="7F7F7F" w:themeColor="text1" w:themeTint="80"/>
      <w:sz w:val="48"/>
      <w:szCs w:val="48"/>
      <w:lang w:eastAsia="ja-JP"/>
    </w:rPr>
  </w:style>
  <w:style w:type="paragraph" w:styleId="Heading2">
    <w:name w:val="heading 2"/>
    <w:basedOn w:val="Normal"/>
    <w:next w:val="Normal"/>
    <w:link w:val="Heading2Char"/>
    <w:uiPriority w:val="99"/>
    <w:unhideWhenUsed/>
    <w:qFormat/>
    <w:rsid w:val="00266FC0"/>
    <w:pPr>
      <w:keepNext/>
      <w:keepLines/>
      <w:spacing w:before="600" w:after="360"/>
      <w:outlineLvl w:val="1"/>
    </w:pPr>
    <w:rPr>
      <w:rFonts w:ascii="Rockwell" w:eastAsiaTheme="majorEastAsia" w:hAnsi="Rockwell" w:cstheme="majorBidi"/>
      <w:color w:val="000000" w:themeColor="text1"/>
      <w:sz w:val="44"/>
      <w:szCs w:val="26"/>
    </w:rPr>
  </w:style>
  <w:style w:type="paragraph" w:styleId="Heading3">
    <w:name w:val="heading 3"/>
    <w:basedOn w:val="Heading2"/>
    <w:next w:val="Normal"/>
    <w:link w:val="Heading3Char1"/>
    <w:qFormat/>
    <w:rsid w:val="00CB5785"/>
    <w:pPr>
      <w:keepNext w:val="0"/>
      <w:keepLines w:val="0"/>
      <w:spacing w:before="360" w:after="240"/>
      <w:outlineLvl w:val="2"/>
    </w:pPr>
    <w:rPr>
      <w:rFonts w:ascii="Calibri" w:eastAsia="Calibri" w:hAnsi="Calibri" w:cs="Calibri"/>
      <w:color w:val="auto"/>
      <w:sz w:val="36"/>
      <w:szCs w:val="36"/>
      <w:lang w:val="es-ES_tradnl"/>
    </w:rPr>
  </w:style>
  <w:style w:type="paragraph" w:styleId="Heading4">
    <w:name w:val="heading 4"/>
    <w:basedOn w:val="Normal"/>
    <w:next w:val="Normal"/>
    <w:link w:val="Heading4Char1"/>
    <w:uiPriority w:val="9"/>
    <w:qFormat/>
    <w:rsid w:val="00B74B2A"/>
    <w:pPr>
      <w:spacing w:before="240"/>
      <w:outlineLvl w:val="3"/>
    </w:pPr>
    <w:rPr>
      <w:rFonts w:ascii="Rockwell" w:hAnsi="Rockwell" w:cs="Times New Roman"/>
      <w:sz w:val="28"/>
      <w:szCs w:val="28"/>
      <w:lang w:eastAsia="ja-JP"/>
    </w:rPr>
  </w:style>
  <w:style w:type="paragraph" w:styleId="Heading5">
    <w:name w:val="heading 5"/>
    <w:basedOn w:val="Normal"/>
    <w:next w:val="Normal"/>
    <w:link w:val="Heading5Char"/>
    <w:semiHidden/>
    <w:unhideWhenUsed/>
    <w:qFormat/>
    <w:rsid w:val="004513BE"/>
    <w:pPr>
      <w:keepNext/>
      <w:keepLines/>
      <w:spacing w:before="200"/>
      <w:ind w:left="2880"/>
      <w:outlineLvl w:val="4"/>
    </w:pPr>
    <w:rPr>
      <w:rFonts w:eastAsiaTheme="majorEastAsia" w:cstheme="majorBidi"/>
      <w:color w:val="1F3763" w:themeColor="accent1" w:themeShade="7F"/>
    </w:rPr>
  </w:style>
  <w:style w:type="paragraph" w:styleId="Heading6">
    <w:name w:val="heading 6"/>
    <w:basedOn w:val="Normal"/>
    <w:next w:val="Normal"/>
    <w:link w:val="Heading6Char"/>
    <w:semiHidden/>
    <w:unhideWhenUsed/>
    <w:qFormat/>
    <w:rsid w:val="004513BE"/>
    <w:pPr>
      <w:keepNext/>
      <w:keepLines/>
      <w:spacing w:before="200"/>
      <w:ind w:left="3600"/>
      <w:outlineLvl w:val="5"/>
    </w:pPr>
    <w:rPr>
      <w:rFonts w:eastAsiaTheme="majorEastAsia" w:cstheme="majorBidi"/>
      <w:i/>
      <w:iCs/>
      <w:color w:val="1F3763" w:themeColor="accent1" w:themeShade="7F"/>
    </w:rPr>
  </w:style>
  <w:style w:type="paragraph" w:styleId="Heading7">
    <w:name w:val="heading 7"/>
    <w:basedOn w:val="Normal"/>
    <w:next w:val="Normal"/>
    <w:link w:val="Heading7Char"/>
    <w:semiHidden/>
    <w:unhideWhenUsed/>
    <w:qFormat/>
    <w:rsid w:val="004513BE"/>
    <w:pPr>
      <w:keepNext/>
      <w:keepLines/>
      <w:spacing w:before="200"/>
      <w:ind w:left="4320"/>
      <w:outlineLvl w:val="6"/>
    </w:pPr>
    <w:rPr>
      <w:rFonts w:eastAsiaTheme="majorEastAsia" w:cstheme="majorBidi"/>
      <w:i/>
      <w:iCs/>
      <w:color w:val="404040" w:themeColor="text1" w:themeTint="BF"/>
    </w:rPr>
  </w:style>
  <w:style w:type="paragraph" w:styleId="Heading8">
    <w:name w:val="heading 8"/>
    <w:basedOn w:val="Normal"/>
    <w:next w:val="Normal"/>
    <w:link w:val="Heading8Char"/>
    <w:semiHidden/>
    <w:unhideWhenUsed/>
    <w:qFormat/>
    <w:rsid w:val="004513BE"/>
    <w:pPr>
      <w:keepNext/>
      <w:keepLines/>
      <w:spacing w:before="200"/>
      <w:ind w:left="5040"/>
      <w:outlineLvl w:val="7"/>
    </w:pPr>
    <w:rPr>
      <w:rFonts w:eastAsiaTheme="majorEastAsia" w:cstheme="majorBidi"/>
      <w:color w:val="404040" w:themeColor="text1" w:themeTint="BF"/>
    </w:rPr>
  </w:style>
  <w:style w:type="paragraph" w:styleId="Heading9">
    <w:name w:val="heading 9"/>
    <w:basedOn w:val="Normal"/>
    <w:next w:val="Normal"/>
    <w:link w:val="Heading9Char"/>
    <w:semiHidden/>
    <w:unhideWhenUsed/>
    <w:qFormat/>
    <w:rsid w:val="004513BE"/>
    <w:pPr>
      <w:keepNext/>
      <w:keepLines/>
      <w:spacing w:before="200"/>
      <w:ind w:left="576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DB0C9B"/>
    <w:rPr>
      <w:rFonts w:asciiTheme="majorHAnsi" w:eastAsiaTheme="majorEastAsia" w:hAnsiTheme="majorHAnsi" w:cstheme="majorBidi"/>
      <w:color w:val="2F5496" w:themeColor="accent1" w:themeShade="BF"/>
      <w:sz w:val="32"/>
      <w:szCs w:val="32"/>
      <w:lang w:eastAsia="en-GB"/>
    </w:rPr>
  </w:style>
  <w:style w:type="character" w:customStyle="1" w:styleId="Heading3Char">
    <w:name w:val="Heading 3 Char"/>
    <w:basedOn w:val="DefaultParagraphFont"/>
    <w:rsid w:val="00DB0C9B"/>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uiPriority w:val="9"/>
    <w:rsid w:val="00DB0C9B"/>
    <w:rPr>
      <w:rFonts w:asciiTheme="majorHAnsi" w:eastAsiaTheme="majorEastAsia" w:hAnsiTheme="majorHAnsi" w:cstheme="majorBidi"/>
      <w:i/>
      <w:iCs/>
      <w:color w:val="2F5496" w:themeColor="accent1" w:themeShade="BF"/>
      <w:sz w:val="20"/>
      <w:lang w:eastAsia="en-GB"/>
    </w:rPr>
  </w:style>
  <w:style w:type="character" w:customStyle="1" w:styleId="Heading1Char1">
    <w:name w:val="Heading 1 Char1"/>
    <w:link w:val="Heading1"/>
    <w:uiPriority w:val="9"/>
    <w:locked/>
    <w:rsid w:val="00CF43D1"/>
    <w:rPr>
      <w:rFonts w:eastAsia="Times New Roman" w:cstheme="minorHAnsi"/>
      <w:color w:val="7F7F7F" w:themeColor="text1" w:themeTint="80"/>
      <w:sz w:val="48"/>
      <w:szCs w:val="48"/>
      <w:lang w:eastAsia="ja-JP"/>
    </w:rPr>
  </w:style>
  <w:style w:type="character" w:customStyle="1" w:styleId="Heading3Char1">
    <w:name w:val="Heading 3 Char1"/>
    <w:link w:val="Heading3"/>
    <w:locked/>
    <w:rsid w:val="00CB5785"/>
    <w:rPr>
      <w:rFonts w:ascii="Calibri" w:eastAsia="Calibri" w:hAnsi="Calibri" w:cs="Calibri"/>
      <w:sz w:val="36"/>
      <w:szCs w:val="36"/>
      <w:lang w:val="es-ES_tradnl" w:eastAsia="en-GB"/>
    </w:rPr>
  </w:style>
  <w:style w:type="character" w:customStyle="1" w:styleId="Heading4Char1">
    <w:name w:val="Heading 4 Char1"/>
    <w:link w:val="Heading4"/>
    <w:locked/>
    <w:rsid w:val="00B74B2A"/>
    <w:rPr>
      <w:rFonts w:ascii="Rockwell" w:eastAsia="Times New Roman" w:hAnsi="Rockwell" w:cs="Times New Roman"/>
      <w:sz w:val="28"/>
      <w:szCs w:val="28"/>
      <w:lang w:eastAsia="ja-JP"/>
    </w:rPr>
  </w:style>
  <w:style w:type="character" w:styleId="CommentReference">
    <w:name w:val="annotation reference"/>
    <w:uiPriority w:val="99"/>
    <w:semiHidden/>
    <w:rsid w:val="00DB0C9B"/>
    <w:rPr>
      <w:rFonts w:cs="Times New Roman"/>
      <w:sz w:val="16"/>
    </w:rPr>
  </w:style>
  <w:style w:type="paragraph" w:styleId="CommentText">
    <w:name w:val="annotation text"/>
    <w:basedOn w:val="Normal"/>
    <w:link w:val="CommentTextChar1"/>
    <w:uiPriority w:val="99"/>
    <w:qFormat/>
    <w:rsid w:val="0079641E"/>
    <w:rPr>
      <w:rFonts w:ascii="Calibri" w:hAnsi="Calibri" w:cs="Times New Roman"/>
      <w:sz w:val="24"/>
    </w:rPr>
  </w:style>
  <w:style w:type="character" w:customStyle="1" w:styleId="CommentTextChar">
    <w:name w:val="Comment Text Char"/>
    <w:basedOn w:val="DefaultParagraphFont"/>
    <w:uiPriority w:val="99"/>
    <w:rsid w:val="00DB0C9B"/>
    <w:rPr>
      <w:rFonts w:asciiTheme="majorHAnsi" w:eastAsia="Times New Roman" w:hAnsiTheme="majorHAnsi" w:cs="Arial"/>
      <w:lang w:eastAsia="en-GB"/>
    </w:rPr>
  </w:style>
  <w:style w:type="character" w:customStyle="1" w:styleId="CommentTextChar1">
    <w:name w:val="Comment Text Char1"/>
    <w:link w:val="CommentText"/>
    <w:uiPriority w:val="99"/>
    <w:locked/>
    <w:rsid w:val="00DB0C9B"/>
    <w:rPr>
      <w:rFonts w:ascii="Calibri" w:eastAsia="Times New Roman" w:hAnsi="Calibri" w:cs="Times New Roman"/>
      <w:lang w:eastAsia="en-GB"/>
    </w:rPr>
  </w:style>
  <w:style w:type="paragraph" w:customStyle="1" w:styleId="Bulletlist2">
    <w:name w:val="Bullet list 2"/>
    <w:basedOn w:val="Normal"/>
    <w:uiPriority w:val="99"/>
    <w:qFormat/>
    <w:rsid w:val="005657B3"/>
    <w:pPr>
      <w:widowControl w:val="0"/>
      <w:autoSpaceDE w:val="0"/>
      <w:autoSpaceDN w:val="0"/>
      <w:adjustRightInd w:val="0"/>
      <w:spacing w:before="60"/>
    </w:pPr>
    <w:rPr>
      <w:szCs w:val="22"/>
      <w:lang w:eastAsia="en-US"/>
    </w:rPr>
  </w:style>
  <w:style w:type="character" w:customStyle="1" w:styleId="Heading2Char">
    <w:name w:val="Heading 2 Char"/>
    <w:basedOn w:val="DefaultParagraphFont"/>
    <w:link w:val="Heading2"/>
    <w:uiPriority w:val="99"/>
    <w:rsid w:val="00266FC0"/>
    <w:rPr>
      <w:rFonts w:ascii="Rockwell" w:eastAsiaTheme="majorEastAsia" w:hAnsi="Rockwell" w:cstheme="majorBidi"/>
      <w:color w:val="000000" w:themeColor="text1"/>
      <w:sz w:val="44"/>
      <w:szCs w:val="26"/>
      <w:lang w:eastAsia="en-GB"/>
    </w:rPr>
  </w:style>
  <w:style w:type="paragraph" w:styleId="BalloonText">
    <w:name w:val="Balloon Text"/>
    <w:basedOn w:val="Normal"/>
    <w:link w:val="BalloonTextChar"/>
    <w:uiPriority w:val="99"/>
    <w:unhideWhenUsed/>
    <w:qFormat/>
    <w:rsid w:val="00DB0C9B"/>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DB0C9B"/>
    <w:rPr>
      <w:rFonts w:ascii="Times New Roman" w:eastAsia="Times New Roman" w:hAnsi="Times New Roman" w:cs="Times New Roman"/>
      <w:sz w:val="18"/>
      <w:szCs w:val="18"/>
      <w:lang w:eastAsia="en-GB"/>
    </w:rPr>
  </w:style>
  <w:style w:type="character" w:styleId="Hyperlink">
    <w:name w:val="Hyperlink"/>
    <w:aliases w:val="Note Hyperlink Char"/>
    <w:link w:val="HyperlinkPara"/>
    <w:uiPriority w:val="99"/>
    <w:qFormat/>
    <w:rsid w:val="005154F0"/>
    <w:rPr>
      <w:rFonts w:asciiTheme="majorHAnsi" w:hAnsiTheme="majorHAnsi" w:cs="Times New Roman"/>
      <w:color w:val="000000" w:themeColor="text1"/>
      <w:sz w:val="20"/>
      <w:u w:val="single"/>
    </w:rPr>
  </w:style>
  <w:style w:type="paragraph" w:customStyle="1" w:styleId="HyperlinkPara">
    <w:name w:val="Hyperlink Para"/>
    <w:basedOn w:val="Normal"/>
    <w:link w:val="Hyperlink"/>
    <w:uiPriority w:val="99"/>
    <w:rsid w:val="005154F0"/>
    <w:rPr>
      <w:rFonts w:eastAsiaTheme="minorHAnsi" w:cs="Times New Roman"/>
      <w:color w:val="000000" w:themeColor="text1"/>
      <w:u w:val="single"/>
      <w:lang w:eastAsia="en-US"/>
    </w:rPr>
  </w:style>
  <w:style w:type="paragraph" w:customStyle="1" w:styleId="Background">
    <w:name w:val="Background"/>
    <w:next w:val="Normal"/>
    <w:link w:val="BackgroundChar"/>
    <w:qFormat/>
    <w:rsid w:val="006042BA"/>
    <w:pPr>
      <w:spacing w:before="240" w:after="120"/>
    </w:pPr>
    <w:rPr>
      <w:rFonts w:ascii="District Light" w:eastAsia="Times New Roman" w:hAnsi="District Light" w:cs="Arial"/>
      <w:caps/>
      <w:color w:val="0D0D0D" w:themeColor="text1" w:themeTint="F2"/>
      <w:sz w:val="22"/>
      <w:szCs w:val="44"/>
      <w:lang w:val="en-GB" w:eastAsia="en-GB"/>
    </w:rPr>
  </w:style>
  <w:style w:type="character" w:customStyle="1" w:styleId="BackgroundChar">
    <w:name w:val="Background Char"/>
    <w:basedOn w:val="Heading3Char1"/>
    <w:link w:val="Background"/>
    <w:rsid w:val="006042BA"/>
    <w:rPr>
      <w:rFonts w:ascii="District Light" w:eastAsia="Times New Roman" w:hAnsi="District Light" w:cs="Arial"/>
      <w:caps/>
      <w:color w:val="0D0D0D" w:themeColor="text1" w:themeTint="F2"/>
      <w:sz w:val="22"/>
      <w:szCs w:val="44"/>
      <w:lang w:val="en-GB" w:eastAsia="en-GB"/>
    </w:rPr>
  </w:style>
  <w:style w:type="table" w:styleId="TableGrid">
    <w:name w:val="Table Grid"/>
    <w:basedOn w:val="TableNormal"/>
    <w:uiPriority w:val="59"/>
    <w:rsid w:val="00266FC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w:basedOn w:val="Normal"/>
    <w:link w:val="FootnoteTextChar1"/>
    <w:uiPriority w:val="99"/>
    <w:qFormat/>
    <w:rsid w:val="00436618"/>
    <w:pPr>
      <w:spacing w:after="80"/>
    </w:pPr>
    <w:rPr>
      <w:rFonts w:eastAsiaTheme="majorEastAsia" w:cs="Times New Roman"/>
      <w:sz w:val="16"/>
      <w:szCs w:val="16"/>
    </w:rPr>
  </w:style>
  <w:style w:type="character" w:customStyle="1" w:styleId="FootnoteTextChar">
    <w:name w:val="Footnote Text Char"/>
    <w:basedOn w:val="DefaultParagraphFont"/>
    <w:uiPriority w:val="99"/>
    <w:rsid w:val="00266FC0"/>
    <w:rPr>
      <w:rFonts w:asciiTheme="majorHAnsi" w:eastAsia="Times New Roman" w:hAnsiTheme="majorHAnsi" w:cs="Arial"/>
      <w:lang w:eastAsia="en-GB"/>
    </w:rPr>
  </w:style>
  <w:style w:type="character" w:customStyle="1" w:styleId="FootnoteTextChar1">
    <w:name w:val="Footnote Text Char1"/>
    <w:aliases w:val="Footnote text Char"/>
    <w:link w:val="FootnoteText"/>
    <w:uiPriority w:val="99"/>
    <w:locked/>
    <w:rsid w:val="00436618"/>
    <w:rPr>
      <w:rFonts w:asciiTheme="majorHAnsi" w:eastAsiaTheme="majorEastAsia" w:hAnsiTheme="majorHAnsi" w:cs="Times New Roman"/>
      <w:sz w:val="16"/>
      <w:szCs w:val="16"/>
      <w:lang w:eastAsia="en-GB"/>
    </w:rPr>
  </w:style>
  <w:style w:type="character" w:styleId="FootnoteReference">
    <w:name w:val="footnote reference"/>
    <w:uiPriority w:val="99"/>
    <w:qFormat/>
    <w:rsid w:val="00266FC0"/>
    <w:rPr>
      <w:rFonts w:asciiTheme="majorHAnsi" w:hAnsiTheme="majorHAnsi" w:cs="Times New Roman"/>
      <w:vertAlign w:val="superscript"/>
    </w:rPr>
  </w:style>
  <w:style w:type="paragraph" w:customStyle="1" w:styleId="Notestoreaders">
    <w:name w:val="Notes to readers"/>
    <w:basedOn w:val="Normal"/>
    <w:link w:val="NotestoreadersChar"/>
    <w:qFormat/>
    <w:rsid w:val="00266FC0"/>
    <w:pPr>
      <w:pBdr>
        <w:top w:val="single" w:sz="4" w:space="1" w:color="auto"/>
        <w:bottom w:val="single" w:sz="4" w:space="1" w:color="auto"/>
      </w:pBdr>
      <w:shd w:val="clear" w:color="auto" w:fill="DBDBDB" w:themeFill="accent3" w:themeFillTint="66"/>
      <w:spacing w:before="240"/>
    </w:pPr>
    <w:rPr>
      <w:caps/>
    </w:rPr>
  </w:style>
  <w:style w:type="character" w:customStyle="1" w:styleId="NotestoreadersChar">
    <w:name w:val="Notes to readers Char"/>
    <w:basedOn w:val="DefaultParagraphFont"/>
    <w:link w:val="Notestoreaders"/>
    <w:rsid w:val="00266FC0"/>
    <w:rPr>
      <w:rFonts w:asciiTheme="majorHAnsi" w:eastAsia="Times New Roman" w:hAnsiTheme="majorHAnsi" w:cs="Arial"/>
      <w:caps/>
      <w:sz w:val="20"/>
      <w:shd w:val="clear" w:color="auto" w:fill="DBDBDB" w:themeFill="accent3" w:themeFillTint="66"/>
      <w:lang w:eastAsia="en-GB"/>
    </w:rPr>
  </w:style>
  <w:style w:type="paragraph" w:customStyle="1" w:styleId="ObjectiveScope">
    <w:name w:val="Objective + Scope"/>
    <w:next w:val="Normal"/>
    <w:link w:val="ObjectiveScopeChar"/>
    <w:qFormat/>
    <w:rsid w:val="00266FC0"/>
    <w:pPr>
      <w:spacing w:before="240" w:after="60"/>
    </w:pPr>
    <w:rPr>
      <w:rFonts w:ascii="District Light" w:eastAsia="Times New Roman" w:hAnsi="District Light" w:cs="Arial"/>
      <w:caps/>
      <w:color w:val="0D0D0D" w:themeColor="text1" w:themeTint="F2"/>
      <w:sz w:val="22"/>
      <w:szCs w:val="44"/>
      <w:lang w:val="en-GB" w:eastAsia="en-GB"/>
    </w:rPr>
  </w:style>
  <w:style w:type="character" w:customStyle="1" w:styleId="ObjectiveScopeChar">
    <w:name w:val="Objective + Scope Char"/>
    <w:basedOn w:val="BackgroundChar"/>
    <w:link w:val="ObjectiveScope"/>
    <w:rsid w:val="00266FC0"/>
    <w:rPr>
      <w:rFonts w:ascii="District Light" w:eastAsia="Times New Roman" w:hAnsi="District Light" w:cs="Arial"/>
      <w:caps/>
      <w:color w:val="0D0D0D" w:themeColor="text1" w:themeTint="F2"/>
      <w:sz w:val="22"/>
      <w:szCs w:val="44"/>
      <w:lang w:val="en-GB" w:eastAsia="en-GB"/>
    </w:rPr>
  </w:style>
  <w:style w:type="paragraph" w:customStyle="1" w:styleId="Glossarytext">
    <w:name w:val="Glossary text"/>
    <w:basedOn w:val="Normal"/>
    <w:qFormat/>
    <w:rsid w:val="00266FC0"/>
    <w:pPr>
      <w:spacing w:after="80"/>
      <w:ind w:left="288"/>
    </w:pPr>
    <w:rPr>
      <w:color w:val="000000" w:themeColor="text1"/>
    </w:rPr>
  </w:style>
  <w:style w:type="paragraph" w:customStyle="1" w:styleId="Tableheading">
    <w:name w:val="Table heading"/>
    <w:link w:val="TableheadingChar"/>
    <w:qFormat/>
    <w:rsid w:val="00266FC0"/>
    <w:pPr>
      <w:spacing w:before="60" w:after="60"/>
      <w:contextualSpacing/>
    </w:pPr>
    <w:rPr>
      <w:rFonts w:ascii="Myriad Pro Light" w:eastAsia="Times New Roman" w:hAnsi="Myriad Pro Light" w:cs="Arial"/>
      <w:sz w:val="21"/>
      <w:szCs w:val="21"/>
      <w:lang w:eastAsia="ja-JP"/>
    </w:rPr>
  </w:style>
  <w:style w:type="character" w:customStyle="1" w:styleId="TableheadingChar">
    <w:name w:val="Table heading Char"/>
    <w:basedOn w:val="DefaultParagraphFont"/>
    <w:link w:val="Tableheading"/>
    <w:rsid w:val="00266FC0"/>
    <w:rPr>
      <w:rFonts w:ascii="Myriad Pro Light" w:eastAsia="Times New Roman" w:hAnsi="Myriad Pro Light" w:cs="Arial"/>
      <w:sz w:val="21"/>
      <w:szCs w:val="21"/>
      <w:lang w:eastAsia="ja-JP"/>
    </w:rPr>
  </w:style>
  <w:style w:type="paragraph" w:customStyle="1" w:styleId="NumberedRequirementsMain">
    <w:name w:val="Numbered Requirements Main"/>
    <w:basedOn w:val="Normal"/>
    <w:link w:val="NumberedRequirementsMainChar"/>
    <w:autoRedefine/>
    <w:qFormat/>
    <w:rsid w:val="006366DF"/>
    <w:pPr>
      <w:widowControl w:val="0"/>
      <w:spacing w:before="80" w:after="80"/>
    </w:pPr>
    <w:rPr>
      <w:rFonts w:eastAsiaTheme="minorEastAsia" w:cstheme="minorBidi"/>
      <w:b/>
      <w:sz w:val="22"/>
      <w:szCs w:val="22"/>
      <w:lang w:eastAsia="ja-JP"/>
    </w:rPr>
  </w:style>
  <w:style w:type="character" w:customStyle="1" w:styleId="NumberedRequirementsMainChar">
    <w:name w:val="Numbered Requirements Main Char"/>
    <w:basedOn w:val="DefaultParagraphFont"/>
    <w:link w:val="NumberedRequirementsMain"/>
    <w:rsid w:val="006366DF"/>
    <w:rPr>
      <w:rFonts w:asciiTheme="majorHAnsi" w:eastAsiaTheme="minorEastAsia" w:hAnsiTheme="majorHAnsi"/>
      <w:b/>
      <w:sz w:val="22"/>
      <w:szCs w:val="22"/>
      <w:lang w:eastAsia="ja-JP"/>
    </w:rPr>
  </w:style>
  <w:style w:type="paragraph" w:customStyle="1" w:styleId="NumberedRequirementsSub">
    <w:name w:val="Numbered Requirements Sub"/>
    <w:basedOn w:val="Normal"/>
    <w:link w:val="NumberedRequirementsSubChar"/>
    <w:autoRedefine/>
    <w:qFormat/>
    <w:rsid w:val="009B0C9B"/>
    <w:pPr>
      <w:spacing w:before="160" w:after="80"/>
    </w:pPr>
    <w:rPr>
      <w:rFonts w:eastAsiaTheme="minorHAnsi"/>
      <w:color w:val="000000" w:themeColor="text1"/>
      <w:szCs w:val="18"/>
      <w:lang w:eastAsia="ja-JP"/>
    </w:rPr>
  </w:style>
  <w:style w:type="character" w:customStyle="1" w:styleId="NumberedRequirementsSubChar">
    <w:name w:val="Numbered Requirements Sub Char"/>
    <w:basedOn w:val="DefaultParagraphFont"/>
    <w:link w:val="NumberedRequirementsSub"/>
    <w:rsid w:val="009B0C9B"/>
    <w:rPr>
      <w:rFonts w:asciiTheme="majorHAnsi" w:eastAsiaTheme="minorHAnsi" w:hAnsiTheme="majorHAnsi" w:cs="Arial"/>
      <w:color w:val="000000" w:themeColor="text1"/>
      <w:sz w:val="20"/>
      <w:szCs w:val="18"/>
      <w:lang w:eastAsia="ja-JP"/>
    </w:rPr>
  </w:style>
  <w:style w:type="paragraph" w:customStyle="1" w:styleId="Notesendofchapter">
    <w:name w:val="Notes end of chapter"/>
    <w:basedOn w:val="Notestoreaders"/>
    <w:link w:val="NotesendofchapterChar"/>
    <w:qFormat/>
    <w:rsid w:val="00266FC0"/>
    <w:pPr>
      <w:shd w:val="clear" w:color="auto" w:fill="D0CECE" w:themeFill="background2" w:themeFillShade="E6"/>
    </w:pPr>
  </w:style>
  <w:style w:type="character" w:customStyle="1" w:styleId="NotesendofchapterChar">
    <w:name w:val="Notes end of chapter Char"/>
    <w:basedOn w:val="NotestoreadersChar"/>
    <w:link w:val="Notesendofchapter"/>
    <w:rsid w:val="00266FC0"/>
    <w:rPr>
      <w:rFonts w:asciiTheme="majorHAnsi" w:eastAsia="Times New Roman" w:hAnsiTheme="majorHAnsi" w:cs="Arial"/>
      <w:caps/>
      <w:sz w:val="20"/>
      <w:shd w:val="clear" w:color="auto" w:fill="D0CECE" w:themeFill="background2" w:themeFillShade="E6"/>
      <w:lang w:eastAsia="en-GB"/>
    </w:rPr>
  </w:style>
  <w:style w:type="paragraph" w:customStyle="1" w:styleId="Termsheadendofchapter">
    <w:name w:val="Terms head end of chapter"/>
    <w:basedOn w:val="Notesendofchapter"/>
    <w:link w:val="TermsheadendofchapterChar"/>
    <w:qFormat/>
    <w:rsid w:val="001448F4"/>
    <w:pPr>
      <w:shd w:val="clear" w:color="auto" w:fill="F2F2F2" w:themeFill="background1" w:themeFillShade="F2"/>
      <w:spacing w:before="360"/>
    </w:pPr>
    <w:rPr>
      <w:color w:val="000000" w:themeColor="text1"/>
    </w:rPr>
  </w:style>
  <w:style w:type="character" w:customStyle="1" w:styleId="TermsheadendofchapterChar">
    <w:name w:val="Terms head end of chapter Char"/>
    <w:basedOn w:val="NotesendofchapterChar"/>
    <w:link w:val="Termsheadendofchapter"/>
    <w:rsid w:val="001448F4"/>
    <w:rPr>
      <w:rFonts w:asciiTheme="majorHAnsi" w:eastAsia="Times New Roman" w:hAnsiTheme="majorHAnsi" w:cs="Arial"/>
      <w:caps/>
      <w:color w:val="000000" w:themeColor="text1"/>
      <w:sz w:val="20"/>
      <w:shd w:val="clear" w:color="auto" w:fill="F2F2F2" w:themeFill="background1" w:themeFillShade="F2"/>
      <w:lang w:eastAsia="en-GB"/>
    </w:rPr>
  </w:style>
  <w:style w:type="paragraph" w:customStyle="1" w:styleId="TermsTextBox">
    <w:name w:val="Terms Text Box"/>
    <w:basedOn w:val="Normal"/>
    <w:link w:val="TermsTextBoxChar"/>
    <w:qFormat/>
    <w:rsid w:val="00266FC0"/>
    <w:pPr>
      <w:pBdr>
        <w:left w:val="single" w:sz="18" w:space="4" w:color="C00000"/>
      </w:pBdr>
    </w:pPr>
    <w:rPr>
      <w:rFonts w:ascii="Myriad Pro" w:hAnsi="Myriad Pro"/>
      <w:color w:val="C00000"/>
      <w:sz w:val="18"/>
    </w:rPr>
  </w:style>
  <w:style w:type="character" w:customStyle="1" w:styleId="TermsTextBoxChar">
    <w:name w:val="Terms Text Box Char"/>
    <w:basedOn w:val="DefaultParagraphFont"/>
    <w:link w:val="TermsTextBox"/>
    <w:rsid w:val="00266FC0"/>
    <w:rPr>
      <w:rFonts w:ascii="Myriad Pro" w:eastAsia="Times New Roman" w:hAnsi="Myriad Pro" w:cs="Arial"/>
      <w:color w:val="C00000"/>
      <w:sz w:val="18"/>
      <w:lang w:eastAsia="en-GB"/>
    </w:rPr>
  </w:style>
  <w:style w:type="paragraph" w:customStyle="1" w:styleId="Tablesubhead1">
    <w:name w:val="Table subhead 1"/>
    <w:link w:val="Tablesubhead1Char"/>
    <w:qFormat/>
    <w:rsid w:val="00266FC0"/>
    <w:pPr>
      <w:spacing w:before="40" w:after="40"/>
    </w:pPr>
    <w:rPr>
      <w:rFonts w:asciiTheme="majorHAnsi" w:eastAsia="Times New Roman" w:hAnsiTheme="majorHAnsi" w:cs="Times New Roman"/>
      <w:b/>
      <w:bCs/>
      <w:caps/>
      <w:sz w:val="18"/>
      <w:szCs w:val="18"/>
      <w:lang w:eastAsia="en-GB"/>
    </w:rPr>
  </w:style>
  <w:style w:type="character" w:customStyle="1" w:styleId="Tablesubhead1Char">
    <w:name w:val="Table subhead 1 Char"/>
    <w:basedOn w:val="DefaultParagraphFont"/>
    <w:link w:val="Tablesubhead1"/>
    <w:rsid w:val="00266FC0"/>
    <w:rPr>
      <w:rFonts w:asciiTheme="majorHAnsi" w:eastAsia="Times New Roman" w:hAnsiTheme="majorHAnsi" w:cs="Times New Roman"/>
      <w:b/>
      <w:bCs/>
      <w:caps/>
      <w:sz w:val="18"/>
      <w:szCs w:val="18"/>
      <w:lang w:eastAsia="en-GB"/>
    </w:rPr>
  </w:style>
  <w:style w:type="paragraph" w:customStyle="1" w:styleId="Tablebodytext">
    <w:name w:val="Table body text"/>
    <w:basedOn w:val="Normal"/>
    <w:link w:val="TablebodytextChar"/>
    <w:qFormat/>
    <w:rsid w:val="00266FC0"/>
    <w:pPr>
      <w:spacing w:before="60" w:after="60"/>
    </w:pPr>
    <w:rPr>
      <w:sz w:val="18"/>
      <w:szCs w:val="18"/>
    </w:rPr>
  </w:style>
  <w:style w:type="character" w:customStyle="1" w:styleId="TablebodytextChar">
    <w:name w:val="Table body text Char"/>
    <w:basedOn w:val="DefaultParagraphFont"/>
    <w:link w:val="Tablebodytext"/>
    <w:rsid w:val="00266FC0"/>
    <w:rPr>
      <w:rFonts w:asciiTheme="majorHAnsi" w:eastAsia="Times New Roman" w:hAnsiTheme="majorHAnsi" w:cs="Arial"/>
      <w:sz w:val="18"/>
      <w:szCs w:val="18"/>
      <w:lang w:eastAsia="en-GB"/>
    </w:rPr>
  </w:style>
  <w:style w:type="paragraph" w:customStyle="1" w:styleId="Glossarybold">
    <w:name w:val="Glossary bold"/>
    <w:basedOn w:val="Normal"/>
    <w:link w:val="GlossaryboldChar"/>
    <w:qFormat/>
    <w:rsid w:val="00266FC0"/>
    <w:pPr>
      <w:spacing w:before="120" w:after="20"/>
    </w:pPr>
    <w:rPr>
      <w:b/>
      <w:bCs/>
      <w:color w:val="000000" w:themeColor="text1"/>
    </w:rPr>
  </w:style>
  <w:style w:type="character" w:customStyle="1" w:styleId="GlossaryboldChar">
    <w:name w:val="Glossary bold Char"/>
    <w:basedOn w:val="DefaultParagraphFont"/>
    <w:link w:val="Glossarybold"/>
    <w:rsid w:val="00266FC0"/>
    <w:rPr>
      <w:rFonts w:asciiTheme="majorHAnsi" w:eastAsia="Times New Roman" w:hAnsiTheme="majorHAnsi" w:cs="Arial"/>
      <w:b/>
      <w:bCs/>
      <w:color w:val="000000" w:themeColor="text1"/>
      <w:sz w:val="20"/>
      <w:lang w:eastAsia="en-GB"/>
    </w:rPr>
  </w:style>
  <w:style w:type="character" w:customStyle="1" w:styleId="Followedlink-Glossary">
    <w:name w:val="Followed link - Glossary"/>
    <w:basedOn w:val="FollowedHyperlink"/>
    <w:uiPriority w:val="1"/>
    <w:qFormat/>
    <w:rsid w:val="00266FC0"/>
    <w:rPr>
      <w:rFonts w:cs="Times New Roman"/>
      <w:color w:val="auto"/>
      <w:u w:val="single"/>
    </w:rPr>
  </w:style>
  <w:style w:type="character" w:customStyle="1" w:styleId="HyperlinkSect1">
    <w:name w:val="Hyperlink Sect1"/>
    <w:basedOn w:val="DefaultParagraphFont"/>
    <w:uiPriority w:val="1"/>
    <w:qFormat/>
    <w:rsid w:val="00981B94"/>
    <w:rPr>
      <w:rFonts w:ascii="Garamond" w:hAnsi="Garamond" w:cs="Times New Roman"/>
      <w:i/>
      <w:iCs/>
      <w:color w:val="595959" w:themeColor="text1" w:themeTint="A6"/>
      <w:sz w:val="21"/>
      <w:szCs w:val="18"/>
      <w:u w:val="single"/>
    </w:rPr>
  </w:style>
  <w:style w:type="paragraph" w:customStyle="1" w:styleId="Heading3noTOC">
    <w:name w:val="Heading 3 no TOC"/>
    <w:next w:val="Normal"/>
    <w:link w:val="Heading3noTOCChar"/>
    <w:qFormat/>
    <w:rsid w:val="003E6CF6"/>
    <w:pPr>
      <w:pBdr>
        <w:bottom w:val="single" w:sz="4" w:space="1" w:color="auto"/>
      </w:pBdr>
      <w:spacing w:before="360" w:after="120"/>
    </w:pPr>
    <w:rPr>
      <w:rFonts w:ascii="Rockwell" w:eastAsia="Times New Roman" w:hAnsi="Rockwell" w:cs="Arial"/>
      <w:sz w:val="36"/>
      <w:szCs w:val="36"/>
      <w:lang w:eastAsia="en-GB"/>
    </w:rPr>
  </w:style>
  <w:style w:type="character" w:customStyle="1" w:styleId="Heading3noTOCChar">
    <w:name w:val="Heading 3 no TOC Char"/>
    <w:basedOn w:val="Heading3Char1"/>
    <w:link w:val="Heading3noTOC"/>
    <w:rsid w:val="003E6CF6"/>
    <w:rPr>
      <w:rFonts w:ascii="Calibri" w:eastAsia="Calibri" w:hAnsi="Calibri" w:cs="Calibri"/>
      <w:sz w:val="36"/>
      <w:szCs w:val="36"/>
      <w:lang w:val="es-ES_tradnl" w:eastAsia="en-GB"/>
    </w:rPr>
  </w:style>
  <w:style w:type="paragraph" w:customStyle="1" w:styleId="NormalMOV">
    <w:name w:val="Normal MOV"/>
    <w:basedOn w:val="Normal"/>
    <w:link w:val="NormalMOVChar"/>
    <w:qFormat/>
    <w:rsid w:val="00262689"/>
    <w:pPr>
      <w:spacing w:before="60"/>
    </w:pPr>
  </w:style>
  <w:style w:type="paragraph" w:customStyle="1" w:styleId="CriteriaTablehead">
    <w:name w:val="Criteria Table head"/>
    <w:basedOn w:val="Normal"/>
    <w:link w:val="CriteriaTableheadChar"/>
    <w:qFormat/>
    <w:rsid w:val="0079641E"/>
    <w:pPr>
      <w:spacing w:after="0"/>
    </w:pPr>
    <w:rPr>
      <w:caps/>
      <w:sz w:val="18"/>
    </w:rPr>
  </w:style>
  <w:style w:type="character" w:customStyle="1" w:styleId="CriteriaTableheadChar">
    <w:name w:val="Criteria Table head Char"/>
    <w:basedOn w:val="DefaultParagraphFont"/>
    <w:link w:val="CriteriaTablehead"/>
    <w:rsid w:val="00266FC0"/>
    <w:rPr>
      <w:rFonts w:asciiTheme="majorHAnsi" w:eastAsia="Times New Roman" w:hAnsiTheme="majorHAnsi" w:cs="Arial"/>
      <w:caps/>
      <w:sz w:val="18"/>
      <w:lang w:eastAsia="en-GB"/>
    </w:rPr>
  </w:style>
  <w:style w:type="character" w:styleId="FollowedHyperlink">
    <w:name w:val="FollowedHyperlink"/>
    <w:basedOn w:val="DefaultParagraphFont"/>
    <w:uiPriority w:val="99"/>
    <w:unhideWhenUsed/>
    <w:rsid w:val="00266FC0"/>
    <w:rPr>
      <w:color w:val="954F72" w:themeColor="followedHyperlink"/>
      <w:u w:val="single"/>
    </w:rPr>
  </w:style>
  <w:style w:type="paragraph" w:customStyle="1" w:styleId="spacerforabovechaptername">
    <w:name w:val="spacer for above chapter name"/>
    <w:link w:val="spacerforabovechapternameChar"/>
    <w:qFormat/>
    <w:rsid w:val="00266FC0"/>
    <w:rPr>
      <w:rFonts w:ascii="Rockwell" w:eastAsiaTheme="majorEastAsia" w:hAnsi="Rockwell" w:cstheme="majorBidi"/>
      <w:color w:val="000000" w:themeColor="text1"/>
      <w:sz w:val="44"/>
      <w:szCs w:val="26"/>
      <w:lang w:eastAsia="en-GB"/>
    </w:rPr>
  </w:style>
  <w:style w:type="paragraph" w:customStyle="1" w:styleId="BulletlistinMOV">
    <w:name w:val="Bullet list in MOV"/>
    <w:basedOn w:val="Bulletlist2"/>
    <w:autoRedefine/>
    <w:qFormat/>
    <w:rsid w:val="003D4DE1"/>
    <w:pPr>
      <w:numPr>
        <w:numId w:val="11"/>
      </w:numPr>
      <w:spacing w:after="60"/>
    </w:pPr>
    <w:rPr>
      <w:lang w:eastAsia="en-GB"/>
    </w:rPr>
  </w:style>
  <w:style w:type="paragraph" w:customStyle="1" w:styleId="ListPara1aTable">
    <w:name w:val="ListPara1a.Table"/>
    <w:basedOn w:val="ListParagraph1a0"/>
    <w:autoRedefine/>
    <w:qFormat/>
    <w:rsid w:val="00D02004"/>
    <w:pPr>
      <w:numPr>
        <w:numId w:val="68"/>
      </w:numPr>
      <w:spacing w:before="60" w:after="60"/>
    </w:pPr>
    <w:rPr>
      <w:rFonts w:asciiTheme="majorHAnsi" w:eastAsiaTheme="majorEastAsia" w:hAnsiTheme="majorHAnsi" w:cstheme="majorHAnsi"/>
      <w:color w:val="000000" w:themeColor="text1"/>
      <w:szCs w:val="36"/>
      <w:u w:color="A6A6A6" w:themeColor="background1" w:themeShade="A6"/>
    </w:rPr>
  </w:style>
  <w:style w:type="paragraph" w:customStyle="1" w:styleId="NormalBold">
    <w:name w:val="Normal Bold"/>
    <w:basedOn w:val="Normal"/>
    <w:link w:val="NormalBoldChar"/>
    <w:qFormat/>
    <w:rsid w:val="004F14F6"/>
    <w:rPr>
      <w:b/>
    </w:rPr>
  </w:style>
  <w:style w:type="character" w:customStyle="1" w:styleId="NormalBoldChar">
    <w:name w:val="Normal Bold Char"/>
    <w:basedOn w:val="DefaultParagraphFont"/>
    <w:link w:val="NormalBold"/>
    <w:rsid w:val="004F14F6"/>
    <w:rPr>
      <w:rFonts w:asciiTheme="majorHAnsi" w:eastAsia="Times New Roman" w:hAnsiTheme="majorHAnsi" w:cs="Arial"/>
      <w:b/>
      <w:sz w:val="20"/>
      <w:lang w:eastAsia="en-GB"/>
    </w:rPr>
  </w:style>
  <w:style w:type="paragraph" w:customStyle="1" w:styleId="ListPara1aiTable">
    <w:name w:val="ListPara1a.i.Table"/>
    <w:basedOn w:val="Normal"/>
    <w:qFormat/>
    <w:rsid w:val="00B45447"/>
    <w:pPr>
      <w:numPr>
        <w:numId w:val="1"/>
      </w:numPr>
      <w:spacing w:after="0"/>
    </w:pPr>
    <w:rPr>
      <w:rFonts w:ascii="Calibri Light" w:hAnsi="Calibri Light"/>
    </w:rPr>
  </w:style>
  <w:style w:type="paragraph" w:styleId="TOC1">
    <w:name w:val="toc 1"/>
    <w:basedOn w:val="Normal"/>
    <w:next w:val="Normal"/>
    <w:uiPriority w:val="39"/>
    <w:qFormat/>
    <w:rsid w:val="00C7493E"/>
    <w:pPr>
      <w:tabs>
        <w:tab w:val="left" w:pos="450"/>
        <w:tab w:val="right" w:leader="dot" w:pos="8299"/>
      </w:tabs>
      <w:spacing w:before="120"/>
    </w:pPr>
    <w:rPr>
      <w:rFonts w:ascii="Rockwell" w:hAnsi="Rockwell"/>
      <w:noProof/>
      <w:sz w:val="22"/>
    </w:rPr>
  </w:style>
  <w:style w:type="paragraph" w:styleId="TOC2">
    <w:name w:val="toc 2"/>
    <w:basedOn w:val="Normal"/>
    <w:next w:val="Normal"/>
    <w:link w:val="TOC2Char"/>
    <w:autoRedefine/>
    <w:uiPriority w:val="39"/>
    <w:qFormat/>
    <w:rsid w:val="00CF43D1"/>
    <w:pPr>
      <w:tabs>
        <w:tab w:val="right" w:leader="dot" w:pos="8294"/>
        <w:tab w:val="right" w:leader="dot" w:pos="9350"/>
      </w:tabs>
      <w:spacing w:before="120" w:after="60"/>
      <w:ind w:left="202"/>
    </w:pPr>
    <w:rPr>
      <w:rFonts w:ascii="Calibri" w:hAnsi="Calibri"/>
      <w:noProof/>
      <w:sz w:val="19"/>
      <w:szCs w:val="22"/>
    </w:rPr>
  </w:style>
  <w:style w:type="character" w:customStyle="1" w:styleId="TOC2Char">
    <w:name w:val="TOC 2 Char"/>
    <w:basedOn w:val="DefaultParagraphFont"/>
    <w:link w:val="TOC2"/>
    <w:uiPriority w:val="39"/>
    <w:rsid w:val="00CF43D1"/>
    <w:rPr>
      <w:rFonts w:ascii="Calibri" w:eastAsia="Times New Roman" w:hAnsi="Calibri" w:cs="Arial"/>
      <w:noProof/>
      <w:sz w:val="19"/>
      <w:szCs w:val="22"/>
      <w:lang w:eastAsia="en-GB"/>
    </w:rPr>
  </w:style>
  <w:style w:type="paragraph" w:styleId="TOC3">
    <w:name w:val="toc 3"/>
    <w:basedOn w:val="Normal"/>
    <w:next w:val="Normal"/>
    <w:uiPriority w:val="39"/>
    <w:qFormat/>
    <w:rsid w:val="00C7493E"/>
    <w:pPr>
      <w:tabs>
        <w:tab w:val="right" w:leader="dot" w:pos="8299"/>
      </w:tabs>
      <w:ind w:left="810"/>
    </w:pPr>
    <w:rPr>
      <w:rFonts w:ascii="Calibri" w:hAnsi="Calibri"/>
      <w:sz w:val="19"/>
      <w:szCs w:val="22"/>
    </w:rPr>
  </w:style>
  <w:style w:type="paragraph" w:customStyle="1" w:styleId="SubHeadingBody">
    <w:name w:val="Sub Heading Body"/>
    <w:basedOn w:val="Normal"/>
    <w:uiPriority w:val="99"/>
    <w:rsid w:val="00CC2BF6"/>
    <w:pPr>
      <w:suppressAutoHyphens/>
      <w:spacing w:before="40"/>
    </w:pPr>
    <w:rPr>
      <w:rFonts w:eastAsia="MS Mincho"/>
      <w:lang w:val="en-CA" w:eastAsia="ar-SA"/>
    </w:rPr>
  </w:style>
  <w:style w:type="paragraph" w:styleId="Revision">
    <w:name w:val="Revision"/>
    <w:hidden/>
    <w:uiPriority w:val="99"/>
    <w:rsid w:val="00F50FBC"/>
    <w:rPr>
      <w:rFonts w:asciiTheme="majorHAnsi" w:eastAsia="Times New Roman" w:hAnsiTheme="majorHAnsi" w:cs="Arial"/>
      <w:sz w:val="20"/>
      <w:lang w:eastAsia="en-GB"/>
    </w:rPr>
  </w:style>
  <w:style w:type="character" w:customStyle="1" w:styleId="Heading5Char">
    <w:name w:val="Heading 5 Char"/>
    <w:basedOn w:val="DefaultParagraphFont"/>
    <w:link w:val="Heading5"/>
    <w:semiHidden/>
    <w:rsid w:val="004513BE"/>
    <w:rPr>
      <w:rFonts w:asciiTheme="majorHAnsi" w:eastAsiaTheme="majorEastAsia" w:hAnsiTheme="majorHAnsi" w:cstheme="majorBidi"/>
      <w:color w:val="1F3763" w:themeColor="accent1" w:themeShade="7F"/>
      <w:sz w:val="20"/>
      <w:lang w:eastAsia="en-GB"/>
    </w:rPr>
  </w:style>
  <w:style w:type="character" w:customStyle="1" w:styleId="Heading6Char">
    <w:name w:val="Heading 6 Char"/>
    <w:basedOn w:val="DefaultParagraphFont"/>
    <w:link w:val="Heading6"/>
    <w:semiHidden/>
    <w:rsid w:val="004513BE"/>
    <w:rPr>
      <w:rFonts w:asciiTheme="majorHAnsi" w:eastAsiaTheme="majorEastAsia" w:hAnsiTheme="majorHAnsi" w:cstheme="majorBidi"/>
      <w:i/>
      <w:iCs/>
      <w:color w:val="1F3763" w:themeColor="accent1" w:themeShade="7F"/>
      <w:sz w:val="20"/>
      <w:lang w:eastAsia="en-GB"/>
    </w:rPr>
  </w:style>
  <w:style w:type="character" w:customStyle="1" w:styleId="Heading7Char">
    <w:name w:val="Heading 7 Char"/>
    <w:basedOn w:val="DefaultParagraphFont"/>
    <w:link w:val="Heading7"/>
    <w:semiHidden/>
    <w:rsid w:val="004513BE"/>
    <w:rPr>
      <w:rFonts w:asciiTheme="majorHAnsi" w:eastAsiaTheme="majorEastAsia" w:hAnsiTheme="majorHAnsi" w:cstheme="majorBidi"/>
      <w:i/>
      <w:iCs/>
      <w:color w:val="404040" w:themeColor="text1" w:themeTint="BF"/>
      <w:sz w:val="20"/>
      <w:lang w:eastAsia="en-GB"/>
    </w:rPr>
  </w:style>
  <w:style w:type="character" w:customStyle="1" w:styleId="Heading8Char">
    <w:name w:val="Heading 8 Char"/>
    <w:basedOn w:val="DefaultParagraphFont"/>
    <w:link w:val="Heading8"/>
    <w:semiHidden/>
    <w:rsid w:val="004513BE"/>
    <w:rPr>
      <w:rFonts w:asciiTheme="majorHAnsi" w:eastAsiaTheme="majorEastAsia" w:hAnsiTheme="majorHAnsi" w:cstheme="majorBidi"/>
      <w:color w:val="404040" w:themeColor="text1" w:themeTint="BF"/>
      <w:sz w:val="20"/>
      <w:lang w:eastAsia="en-GB"/>
    </w:rPr>
  </w:style>
  <w:style w:type="character" w:customStyle="1" w:styleId="Heading9Char">
    <w:name w:val="Heading 9 Char"/>
    <w:basedOn w:val="DefaultParagraphFont"/>
    <w:link w:val="Heading9"/>
    <w:semiHidden/>
    <w:rsid w:val="004513BE"/>
    <w:rPr>
      <w:rFonts w:asciiTheme="majorHAnsi" w:eastAsiaTheme="majorEastAsia" w:hAnsiTheme="majorHAnsi" w:cstheme="majorBidi"/>
      <w:i/>
      <w:iCs/>
      <w:color w:val="404040" w:themeColor="text1" w:themeTint="BF"/>
      <w:sz w:val="20"/>
      <w:lang w:eastAsia="en-GB"/>
    </w:rPr>
  </w:style>
  <w:style w:type="paragraph" w:customStyle="1" w:styleId="Normal1">
    <w:name w:val="Normal1"/>
    <w:uiPriority w:val="99"/>
    <w:qFormat/>
    <w:rsid w:val="004513BE"/>
    <w:rPr>
      <w:rFonts w:ascii="Times" w:eastAsia="Times New Roman" w:hAnsi="Times" w:cs="Times New Roman"/>
      <w:color w:val="000000"/>
      <w:lang w:eastAsia="ja-JP"/>
    </w:rPr>
  </w:style>
  <w:style w:type="character" w:customStyle="1" w:styleId="BalloonTextChar2">
    <w:name w:val="Balloon Text Char2"/>
    <w:uiPriority w:val="99"/>
    <w:semiHidden/>
    <w:locked/>
    <w:rsid w:val="004513BE"/>
    <w:rPr>
      <w:rFonts w:ascii="Tahoma" w:hAnsi="Tahoma" w:cs="Times New Roman"/>
      <w:sz w:val="16"/>
      <w:lang w:val="en-GB" w:eastAsia="en-GB"/>
    </w:rPr>
  </w:style>
  <w:style w:type="paragraph" w:styleId="Footer">
    <w:name w:val="footer"/>
    <w:basedOn w:val="Normal"/>
    <w:link w:val="FooterChar1"/>
    <w:uiPriority w:val="99"/>
    <w:rsid w:val="0079641E"/>
    <w:pPr>
      <w:tabs>
        <w:tab w:val="center" w:pos="4153"/>
        <w:tab w:val="right" w:pos="8306"/>
      </w:tabs>
    </w:pPr>
    <w:rPr>
      <w:rFonts w:ascii="Times New Roman" w:hAnsi="Times New Roman" w:cs="Times New Roman"/>
    </w:rPr>
  </w:style>
  <w:style w:type="character" w:customStyle="1" w:styleId="FooterChar">
    <w:name w:val="Footer Char"/>
    <w:basedOn w:val="DefaultParagraphFont"/>
    <w:uiPriority w:val="99"/>
    <w:rsid w:val="004513BE"/>
    <w:rPr>
      <w:rFonts w:asciiTheme="majorHAnsi" w:eastAsia="Times New Roman" w:hAnsiTheme="majorHAnsi" w:cs="Arial"/>
      <w:sz w:val="20"/>
      <w:lang w:eastAsia="en-GB"/>
    </w:rPr>
  </w:style>
  <w:style w:type="character" w:customStyle="1" w:styleId="FooterChar1">
    <w:name w:val="Footer Char1"/>
    <w:link w:val="Footer"/>
    <w:uiPriority w:val="99"/>
    <w:locked/>
    <w:rsid w:val="004513BE"/>
    <w:rPr>
      <w:rFonts w:ascii="Times New Roman" w:eastAsia="Times New Roman" w:hAnsi="Times New Roman" w:cs="Times New Roman"/>
      <w:sz w:val="20"/>
      <w:lang w:eastAsia="en-GB"/>
    </w:rPr>
  </w:style>
  <w:style w:type="character" w:styleId="PageNumber">
    <w:name w:val="page number"/>
    <w:uiPriority w:val="99"/>
    <w:rsid w:val="004513BE"/>
    <w:rPr>
      <w:rFonts w:cs="Times New Roman"/>
    </w:rPr>
  </w:style>
  <w:style w:type="paragraph" w:customStyle="1" w:styleId="MainHeading">
    <w:name w:val="Main Heading"/>
    <w:basedOn w:val="Caption"/>
    <w:uiPriority w:val="99"/>
    <w:rsid w:val="004513BE"/>
    <w:pPr>
      <w:pBdr>
        <w:bottom w:val="single" w:sz="18" w:space="1" w:color="auto"/>
      </w:pBdr>
      <w:spacing w:before="320" w:after="240"/>
      <w:jc w:val="center"/>
    </w:pPr>
    <w:rPr>
      <w:bCs w:val="0"/>
      <w:i/>
      <w:sz w:val="36"/>
      <w:lang w:eastAsia="en-US"/>
    </w:rPr>
  </w:style>
  <w:style w:type="paragraph" w:styleId="Caption">
    <w:name w:val="caption"/>
    <w:basedOn w:val="Normal"/>
    <w:next w:val="Normal"/>
    <w:uiPriority w:val="99"/>
    <w:qFormat/>
    <w:rsid w:val="004513BE"/>
    <w:rPr>
      <w:b/>
      <w:bCs/>
    </w:rPr>
  </w:style>
  <w:style w:type="paragraph" w:customStyle="1" w:styleId="MajorHeading">
    <w:name w:val="Major Heading"/>
    <w:basedOn w:val="Normal"/>
    <w:next w:val="Normal"/>
    <w:uiPriority w:val="99"/>
    <w:rsid w:val="004513BE"/>
    <w:pPr>
      <w:numPr>
        <w:numId w:val="3"/>
      </w:numPr>
      <w:spacing w:before="120"/>
      <w:ind w:hanging="720"/>
      <w:jc w:val="both"/>
    </w:pPr>
    <w:rPr>
      <w:rFonts w:eastAsia="MS Mincho"/>
      <w:b/>
      <w:bCs/>
      <w:color w:val="000000"/>
      <w:sz w:val="22"/>
      <w:lang w:eastAsia="en-US"/>
    </w:rPr>
  </w:style>
  <w:style w:type="character" w:customStyle="1" w:styleId="CommentTextChar2">
    <w:name w:val="Comment Text Char2"/>
    <w:uiPriority w:val="99"/>
    <w:qFormat/>
    <w:locked/>
    <w:rsid w:val="004513BE"/>
    <w:rPr>
      <w:rFonts w:ascii="Calibri" w:hAnsi="Calibri"/>
      <w:lang w:eastAsia="en-GB"/>
    </w:rPr>
  </w:style>
  <w:style w:type="paragraph" w:styleId="CommentSubject">
    <w:name w:val="annotation subject"/>
    <w:basedOn w:val="CommentText"/>
    <w:next w:val="CommentText"/>
    <w:link w:val="CommentSubjectChar1"/>
    <w:uiPriority w:val="99"/>
    <w:semiHidden/>
    <w:rsid w:val="004513BE"/>
    <w:rPr>
      <w:b/>
    </w:rPr>
  </w:style>
  <w:style w:type="character" w:customStyle="1" w:styleId="CommentSubjectChar">
    <w:name w:val="Comment Subject Char"/>
    <w:basedOn w:val="CommentTextChar1"/>
    <w:uiPriority w:val="99"/>
    <w:rsid w:val="004513BE"/>
    <w:rPr>
      <w:rFonts w:asciiTheme="majorHAnsi" w:eastAsia="Times New Roman" w:hAnsiTheme="majorHAnsi" w:cs="Arial"/>
      <w:b/>
      <w:bCs/>
      <w:sz w:val="20"/>
      <w:szCs w:val="20"/>
      <w:lang w:eastAsia="en-GB"/>
    </w:rPr>
  </w:style>
  <w:style w:type="character" w:customStyle="1" w:styleId="CommentSubjectChar1">
    <w:name w:val="Comment Subject Char1"/>
    <w:link w:val="CommentSubject"/>
    <w:uiPriority w:val="99"/>
    <w:locked/>
    <w:rsid w:val="004513BE"/>
    <w:rPr>
      <w:rFonts w:ascii="Calibri" w:eastAsia="Times New Roman" w:hAnsi="Calibri" w:cs="Times New Roman"/>
      <w:b/>
      <w:lang w:eastAsia="en-GB"/>
    </w:rPr>
  </w:style>
  <w:style w:type="paragraph" w:styleId="ListParagraph">
    <w:name w:val="List Paragraph"/>
    <w:basedOn w:val="Normal"/>
    <w:link w:val="ListParagraphChar"/>
    <w:autoRedefine/>
    <w:uiPriority w:val="34"/>
    <w:qFormat/>
    <w:rsid w:val="00D01FE3"/>
    <w:pPr>
      <w:numPr>
        <w:numId w:val="16"/>
      </w:numPr>
      <w:spacing w:before="120" w:after="240"/>
      <w:contextualSpacing/>
    </w:pPr>
    <w:rPr>
      <w:color w:val="000000" w:themeColor="text1"/>
      <w:lang w:eastAsia="ja-JP"/>
    </w:rPr>
  </w:style>
  <w:style w:type="character" w:customStyle="1" w:styleId="ListParagraphChar">
    <w:name w:val="List Paragraph Char"/>
    <w:basedOn w:val="DefaultParagraphFont"/>
    <w:link w:val="ListParagraph"/>
    <w:uiPriority w:val="34"/>
    <w:rsid w:val="00D01FE3"/>
    <w:rPr>
      <w:rFonts w:asciiTheme="majorHAnsi" w:eastAsia="Times New Roman" w:hAnsiTheme="majorHAnsi" w:cs="Arial"/>
      <w:color w:val="000000" w:themeColor="text1"/>
      <w:sz w:val="20"/>
      <w:lang w:eastAsia="ja-JP"/>
    </w:rPr>
  </w:style>
  <w:style w:type="character" w:styleId="HTMLCite">
    <w:name w:val="HTML Cite"/>
    <w:uiPriority w:val="99"/>
    <w:rsid w:val="004513BE"/>
    <w:rPr>
      <w:rFonts w:cs="Times New Roman"/>
      <w:i/>
    </w:rPr>
  </w:style>
  <w:style w:type="paragraph" w:customStyle="1" w:styleId="BasicParagraph">
    <w:name w:val="[Basic Paragraph]"/>
    <w:basedOn w:val="Normal"/>
    <w:uiPriority w:val="99"/>
    <w:rsid w:val="0079641E"/>
    <w:pPr>
      <w:autoSpaceDE w:val="0"/>
      <w:autoSpaceDN w:val="0"/>
      <w:adjustRightInd w:val="0"/>
      <w:spacing w:line="288" w:lineRule="auto"/>
      <w:textAlignment w:val="center"/>
    </w:pPr>
    <w:rPr>
      <w:rFonts w:ascii="Times" w:hAnsi="Times" w:cs="Times"/>
      <w:color w:val="000000"/>
      <w:sz w:val="24"/>
      <w:lang w:eastAsia="en-US"/>
    </w:rPr>
  </w:style>
  <w:style w:type="character" w:customStyle="1" w:styleId="BalloonTextChar3">
    <w:name w:val="Balloon Text Char3"/>
    <w:uiPriority w:val="99"/>
    <w:semiHidden/>
    <w:rsid w:val="004513BE"/>
    <w:rPr>
      <w:rFonts w:ascii="Lucida Grande" w:hAnsi="Lucida Grande"/>
      <w:sz w:val="18"/>
    </w:rPr>
  </w:style>
  <w:style w:type="character" w:customStyle="1" w:styleId="BalloonTextChar1">
    <w:name w:val="Balloon Text Char1"/>
    <w:uiPriority w:val="99"/>
    <w:locked/>
    <w:rsid w:val="004513BE"/>
    <w:rPr>
      <w:rFonts w:ascii="Lucida Grande" w:hAnsi="Lucida Grande"/>
      <w:color w:val="000000"/>
      <w:sz w:val="18"/>
    </w:rPr>
  </w:style>
  <w:style w:type="paragraph" w:styleId="Header">
    <w:name w:val="header"/>
    <w:basedOn w:val="Normal"/>
    <w:link w:val="HeaderChar1"/>
    <w:uiPriority w:val="99"/>
    <w:rsid w:val="004513BE"/>
    <w:pPr>
      <w:tabs>
        <w:tab w:val="center" w:pos="4320"/>
        <w:tab w:val="right" w:pos="8640"/>
      </w:tabs>
    </w:pPr>
    <w:rPr>
      <w:rFonts w:ascii="Times" w:hAnsi="Times" w:cs="Times New Roman"/>
      <w:color w:val="000000"/>
      <w:sz w:val="22"/>
      <w:lang w:eastAsia="en-US"/>
    </w:rPr>
  </w:style>
  <w:style w:type="character" w:customStyle="1" w:styleId="HeaderChar">
    <w:name w:val="Header Char"/>
    <w:basedOn w:val="DefaultParagraphFont"/>
    <w:uiPriority w:val="99"/>
    <w:rsid w:val="004513BE"/>
    <w:rPr>
      <w:rFonts w:asciiTheme="majorHAnsi" w:eastAsia="Times New Roman" w:hAnsiTheme="majorHAnsi" w:cs="Arial"/>
      <w:sz w:val="20"/>
      <w:lang w:eastAsia="en-GB"/>
    </w:rPr>
  </w:style>
  <w:style w:type="character" w:customStyle="1" w:styleId="HeaderChar1">
    <w:name w:val="Header Char1"/>
    <w:link w:val="Header"/>
    <w:uiPriority w:val="99"/>
    <w:locked/>
    <w:rsid w:val="004513BE"/>
    <w:rPr>
      <w:rFonts w:ascii="Times" w:eastAsia="Times New Roman" w:hAnsi="Times" w:cs="Times New Roman"/>
      <w:color w:val="000000"/>
      <w:sz w:val="22"/>
    </w:rPr>
  </w:style>
  <w:style w:type="paragraph" w:customStyle="1" w:styleId="Default">
    <w:name w:val="Default"/>
    <w:rsid w:val="004513BE"/>
    <w:pPr>
      <w:widowControl w:val="0"/>
      <w:autoSpaceDE w:val="0"/>
      <w:autoSpaceDN w:val="0"/>
      <w:adjustRightInd w:val="0"/>
    </w:pPr>
    <w:rPr>
      <w:rFonts w:ascii="Arial" w:eastAsia="Times New Roman" w:hAnsi="Arial" w:cs="Arial"/>
      <w:color w:val="000000"/>
    </w:rPr>
  </w:style>
  <w:style w:type="paragraph" w:styleId="EndnoteText">
    <w:name w:val="endnote text"/>
    <w:link w:val="EndnoteTextChar1"/>
    <w:autoRedefine/>
    <w:uiPriority w:val="99"/>
    <w:qFormat/>
    <w:rsid w:val="004513BE"/>
    <w:pPr>
      <w:spacing w:after="120"/>
    </w:pPr>
    <w:rPr>
      <w:rFonts w:ascii="Calibri" w:eastAsia="Times New Roman" w:hAnsi="Calibri" w:cs="Times New Roman"/>
      <w:color w:val="000000" w:themeColor="text1"/>
      <w:sz w:val="18"/>
      <w:lang w:val="en-GB" w:eastAsia="en-GB"/>
    </w:rPr>
  </w:style>
  <w:style w:type="character" w:customStyle="1" w:styleId="EndnoteTextChar">
    <w:name w:val="Endnote Text Char"/>
    <w:basedOn w:val="DefaultParagraphFont"/>
    <w:uiPriority w:val="99"/>
    <w:rsid w:val="004513BE"/>
    <w:rPr>
      <w:rFonts w:asciiTheme="majorHAnsi" w:eastAsia="Times New Roman" w:hAnsiTheme="majorHAnsi" w:cs="Arial"/>
      <w:lang w:eastAsia="en-GB"/>
    </w:rPr>
  </w:style>
  <w:style w:type="character" w:customStyle="1" w:styleId="EndnoteTextChar1">
    <w:name w:val="Endnote Text Char1"/>
    <w:link w:val="EndnoteText"/>
    <w:uiPriority w:val="99"/>
    <w:locked/>
    <w:rsid w:val="004513BE"/>
    <w:rPr>
      <w:rFonts w:ascii="Calibri" w:eastAsia="Times New Roman" w:hAnsi="Calibri" w:cs="Times New Roman"/>
      <w:color w:val="000000" w:themeColor="text1"/>
      <w:sz w:val="18"/>
      <w:lang w:val="en-GB" w:eastAsia="en-GB"/>
    </w:rPr>
  </w:style>
  <w:style w:type="character" w:styleId="EndnoteReference">
    <w:name w:val="endnote reference"/>
    <w:uiPriority w:val="99"/>
    <w:qFormat/>
    <w:rsid w:val="004513BE"/>
    <w:rPr>
      <w:rFonts w:cs="Times New Roman"/>
      <w:vertAlign w:val="superscript"/>
    </w:rPr>
  </w:style>
  <w:style w:type="paragraph" w:customStyle="1" w:styleId="paragraph">
    <w:name w:val="paragraph"/>
    <w:basedOn w:val="Normal"/>
    <w:uiPriority w:val="99"/>
    <w:rsid w:val="004513BE"/>
    <w:pPr>
      <w:spacing w:beforeLines="1" w:afterLines="1"/>
    </w:pPr>
    <w:rPr>
      <w:rFonts w:ascii="Times" w:hAnsi="Times"/>
      <w:lang w:eastAsia="en-US"/>
    </w:rPr>
  </w:style>
  <w:style w:type="paragraph" w:customStyle="1" w:styleId="Normal2">
    <w:name w:val="Normal2"/>
    <w:basedOn w:val="Normal"/>
    <w:qFormat/>
    <w:rsid w:val="004513BE"/>
    <w:rPr>
      <w:rFonts w:ascii="Calibri" w:hAnsi="Calibri"/>
      <w:color w:val="000000"/>
      <w:lang w:eastAsia="en-US"/>
    </w:rPr>
  </w:style>
  <w:style w:type="paragraph" w:customStyle="1" w:styleId="footnoteListparagraph">
    <w:name w:val="footnote List paragraph"/>
    <w:basedOn w:val="ListParagraph"/>
    <w:uiPriority w:val="99"/>
    <w:rsid w:val="004513BE"/>
    <w:pPr>
      <w:tabs>
        <w:tab w:val="num" w:pos="216"/>
      </w:tabs>
      <w:spacing w:line="276" w:lineRule="auto"/>
      <w:ind w:left="216" w:hanging="216"/>
    </w:pPr>
    <w:rPr>
      <w:rFonts w:ascii="Calibri" w:hAnsi="Calibri"/>
      <w:sz w:val="18"/>
      <w:szCs w:val="22"/>
      <w:lang w:eastAsia="en-US"/>
    </w:rPr>
  </w:style>
  <w:style w:type="paragraph" w:customStyle="1" w:styleId="MainHeader">
    <w:name w:val="Main Header"/>
    <w:basedOn w:val="Heading1"/>
    <w:link w:val="MainHeaderChar"/>
    <w:uiPriority w:val="99"/>
    <w:rsid w:val="004513BE"/>
    <w:pPr>
      <w:keepNext/>
      <w:keepLines/>
      <w:spacing w:before="360"/>
    </w:pPr>
    <w:rPr>
      <w:sz w:val="32"/>
      <w:lang w:eastAsia="en-US"/>
    </w:rPr>
  </w:style>
  <w:style w:type="character" w:customStyle="1" w:styleId="MainHeaderChar">
    <w:name w:val="Main Header Char"/>
    <w:link w:val="MainHeader"/>
    <w:uiPriority w:val="99"/>
    <w:locked/>
    <w:rsid w:val="004513BE"/>
    <w:rPr>
      <w:rFonts w:ascii="Rockwell" w:eastAsia="Times New Roman" w:hAnsi="Rockwell" w:cs="Times New Roman"/>
      <w:color w:val="546DA5"/>
      <w:sz w:val="32"/>
      <w:szCs w:val="48"/>
    </w:rPr>
  </w:style>
  <w:style w:type="character" w:customStyle="1" w:styleId="secondline">
    <w:name w:val="secondline"/>
    <w:uiPriority w:val="99"/>
    <w:rsid w:val="004513BE"/>
  </w:style>
  <w:style w:type="character" w:styleId="Strong">
    <w:name w:val="Strong"/>
    <w:uiPriority w:val="22"/>
    <w:qFormat/>
    <w:rsid w:val="004513BE"/>
    <w:rPr>
      <w:rFonts w:cs="Times New Roman"/>
      <w:b/>
    </w:rPr>
  </w:style>
  <w:style w:type="character" w:customStyle="1" w:styleId="value">
    <w:name w:val="value"/>
    <w:uiPriority w:val="99"/>
    <w:rsid w:val="004513BE"/>
  </w:style>
  <w:style w:type="paragraph" w:customStyle="1" w:styleId="Guidanceexample">
    <w:name w:val="Guidance example"/>
    <w:basedOn w:val="Normal"/>
    <w:autoRedefine/>
    <w:uiPriority w:val="99"/>
    <w:rsid w:val="004513BE"/>
    <w:pPr>
      <w:pBdr>
        <w:left w:val="single" w:sz="48" w:space="4" w:color="D9D9D9"/>
      </w:pBdr>
      <w:ind w:left="864"/>
    </w:pPr>
    <w:rPr>
      <w:rFonts w:ascii="Calibri" w:hAnsi="Calibri" w:cs="TimesLTStd-Roman"/>
      <w:bCs/>
      <w:lang w:eastAsia="en-US"/>
    </w:rPr>
  </w:style>
  <w:style w:type="paragraph" w:customStyle="1" w:styleId="clearformatting">
    <w:name w:val="clear formatting"/>
    <w:basedOn w:val="Normal"/>
    <w:uiPriority w:val="99"/>
    <w:rsid w:val="004513BE"/>
    <w:rPr>
      <w:rFonts w:ascii="Times" w:hAnsi="Times"/>
      <w:color w:val="000000"/>
      <w:szCs w:val="22"/>
      <w:lang w:eastAsia="en-US"/>
    </w:rPr>
  </w:style>
  <w:style w:type="character" w:customStyle="1" w:styleId="CharChar">
    <w:name w:val="Char Char"/>
    <w:uiPriority w:val="99"/>
    <w:rsid w:val="004513BE"/>
    <w:rPr>
      <w:sz w:val="24"/>
      <w:lang w:val="en-US" w:eastAsia="en-US"/>
    </w:rPr>
  </w:style>
  <w:style w:type="table" w:styleId="TableProfessional">
    <w:name w:val="Table Professional"/>
    <w:basedOn w:val="TableNormal"/>
    <w:uiPriority w:val="99"/>
    <w:rsid w:val="004513BE"/>
    <w:rPr>
      <w:rFonts w:ascii="Calibri" w:eastAsia="Times New Roman" w:hAnsi="Calibri" w:cs="Times New Roman"/>
    </w:rPr>
    <w:tblP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top w:w="57" w:type="dxa"/>
        <w:bottom w:w="57" w:type="dxa"/>
      </w:tblCellMar>
    </w:tblPr>
    <w:tblStylePr w:type="firstRow">
      <w:rPr>
        <w:rFonts w:ascii="Symbol" w:hAnsi="Symbol" w:cs="Times New Roman"/>
        <w:b/>
        <w:bCs/>
        <w:i w:val="0"/>
        <w:color w:val="auto"/>
        <w:sz w:val="20"/>
      </w:rPr>
      <w:tblPr>
        <w:tblCellMar>
          <w:top w:w="0" w:type="dxa"/>
          <w:left w:w="0" w:type="dxa"/>
          <w:bottom w:w="0" w:type="dxa"/>
          <w:right w:w="0" w:type="dxa"/>
        </w:tblCellMar>
      </w:tblPr>
      <w:tcPr>
        <w:tcBorders>
          <w:top w:val="nil"/>
          <w:left w:val="nil"/>
          <w:bottom w:val="nil"/>
          <w:right w:val="nil"/>
          <w:insideH w:val="nil"/>
          <w:insideV w:val="nil"/>
          <w:tl2br w:val="nil"/>
          <w:tr2bl w:val="nil"/>
        </w:tcBorders>
        <w:shd w:val="solid" w:color="C0C0C0" w:fill="C0C0C0"/>
      </w:tcPr>
    </w:tblStylePr>
  </w:style>
  <w:style w:type="paragraph" w:customStyle="1" w:styleId="formattext">
    <w:name w:val="format text"/>
    <w:basedOn w:val="Normal"/>
    <w:uiPriority w:val="99"/>
    <w:rsid w:val="004513BE"/>
    <w:pPr>
      <w:widowControl w:val="0"/>
      <w:autoSpaceDE w:val="0"/>
      <w:autoSpaceDN w:val="0"/>
      <w:adjustRightInd w:val="0"/>
      <w:spacing w:after="240"/>
    </w:pPr>
    <w:rPr>
      <w:rFonts w:eastAsia="MS ??"/>
      <w:sz w:val="22"/>
      <w:szCs w:val="22"/>
      <w:lang w:eastAsia="ja-JP"/>
    </w:rPr>
  </w:style>
  <w:style w:type="character" w:customStyle="1" w:styleId="CharChar1">
    <w:name w:val="Char Char1"/>
    <w:uiPriority w:val="99"/>
    <w:locked/>
    <w:rsid w:val="004513BE"/>
    <w:rPr>
      <w:rFonts w:ascii="Times" w:hAnsi="Times"/>
      <w:color w:val="000000"/>
      <w:sz w:val="24"/>
      <w:lang w:val="en-US" w:eastAsia="en-US"/>
    </w:rPr>
  </w:style>
  <w:style w:type="paragraph" w:customStyle="1" w:styleId="bee">
    <w:name w:val="bee"/>
    <w:basedOn w:val="FootnoteText"/>
    <w:uiPriority w:val="99"/>
    <w:rsid w:val="004513BE"/>
  </w:style>
  <w:style w:type="paragraph" w:styleId="NoSpacing">
    <w:name w:val="No Spacing"/>
    <w:link w:val="NoSpacingChar"/>
    <w:qFormat/>
    <w:rsid w:val="004513BE"/>
    <w:rPr>
      <w:rFonts w:ascii="Arial" w:eastAsia="Times New Roman" w:hAnsi="Arial" w:cs="Arial"/>
      <w:color w:val="262626"/>
      <w:sz w:val="26"/>
      <w:szCs w:val="26"/>
    </w:rPr>
  </w:style>
  <w:style w:type="character" w:customStyle="1" w:styleId="NoSpacingChar">
    <w:name w:val="No Spacing Char"/>
    <w:basedOn w:val="DefaultParagraphFont"/>
    <w:link w:val="NoSpacing"/>
    <w:uiPriority w:val="1"/>
    <w:rsid w:val="004513BE"/>
    <w:rPr>
      <w:rFonts w:ascii="Arial" w:eastAsia="Times New Roman" w:hAnsi="Arial" w:cs="Arial"/>
      <w:color w:val="262626"/>
      <w:sz w:val="26"/>
      <w:szCs w:val="26"/>
    </w:rPr>
  </w:style>
  <w:style w:type="character" w:customStyle="1" w:styleId="notranslate">
    <w:name w:val="notranslate"/>
    <w:uiPriority w:val="99"/>
    <w:rsid w:val="004513BE"/>
    <w:rPr>
      <w:rFonts w:cs="Times New Roman"/>
    </w:rPr>
  </w:style>
  <w:style w:type="paragraph" w:customStyle="1" w:styleId="AutoCorrect">
    <w:name w:val="AutoCorrect"/>
    <w:uiPriority w:val="99"/>
    <w:rsid w:val="004513BE"/>
    <w:rPr>
      <w:rFonts w:ascii="Times New Roman" w:eastAsia="Times New Roman" w:hAnsi="Times New Roman" w:cs="Times New Roman"/>
      <w:lang w:val="en-GB" w:eastAsia="en-GB"/>
    </w:rPr>
  </w:style>
  <w:style w:type="paragraph" w:customStyle="1" w:styleId="-PAGE-">
    <w:name w:val="- PAGE -"/>
    <w:uiPriority w:val="99"/>
    <w:rsid w:val="004513BE"/>
    <w:rPr>
      <w:rFonts w:ascii="Times New Roman" w:eastAsia="Times New Roman" w:hAnsi="Times New Roman" w:cs="Times New Roman"/>
      <w:lang w:val="en-GB" w:eastAsia="en-GB"/>
    </w:rPr>
  </w:style>
  <w:style w:type="paragraph" w:customStyle="1" w:styleId="PageXofY">
    <w:name w:val="Page X of Y"/>
    <w:uiPriority w:val="99"/>
    <w:rsid w:val="004513BE"/>
    <w:rPr>
      <w:rFonts w:ascii="Times New Roman" w:eastAsia="Times New Roman" w:hAnsi="Times New Roman" w:cs="Times New Roman"/>
      <w:lang w:val="en-GB" w:eastAsia="en-GB"/>
    </w:rPr>
  </w:style>
  <w:style w:type="paragraph" w:customStyle="1" w:styleId="Createdby">
    <w:name w:val="Created by"/>
    <w:uiPriority w:val="99"/>
    <w:rsid w:val="004513BE"/>
    <w:rPr>
      <w:rFonts w:ascii="Times New Roman" w:eastAsia="Times New Roman" w:hAnsi="Times New Roman" w:cs="Times New Roman"/>
      <w:lang w:val="en-GB" w:eastAsia="en-GB"/>
    </w:rPr>
  </w:style>
  <w:style w:type="paragraph" w:customStyle="1" w:styleId="Createdon">
    <w:name w:val="Created on"/>
    <w:uiPriority w:val="99"/>
    <w:rsid w:val="004513BE"/>
    <w:rPr>
      <w:rFonts w:ascii="Times New Roman" w:eastAsia="Times New Roman" w:hAnsi="Times New Roman" w:cs="Times New Roman"/>
      <w:lang w:val="en-GB" w:eastAsia="en-GB"/>
    </w:rPr>
  </w:style>
  <w:style w:type="paragraph" w:customStyle="1" w:styleId="Lastprinted">
    <w:name w:val="Last printed"/>
    <w:uiPriority w:val="99"/>
    <w:rsid w:val="004513BE"/>
    <w:rPr>
      <w:rFonts w:ascii="Times New Roman" w:eastAsia="Times New Roman" w:hAnsi="Times New Roman" w:cs="Times New Roman"/>
      <w:lang w:val="en-GB" w:eastAsia="en-GB"/>
    </w:rPr>
  </w:style>
  <w:style w:type="paragraph" w:customStyle="1" w:styleId="Lastsavedby">
    <w:name w:val="Last saved by"/>
    <w:uiPriority w:val="99"/>
    <w:rsid w:val="004513BE"/>
    <w:rPr>
      <w:rFonts w:ascii="Times New Roman" w:eastAsia="Times New Roman" w:hAnsi="Times New Roman" w:cs="Times New Roman"/>
      <w:lang w:val="en-GB" w:eastAsia="en-GB"/>
    </w:rPr>
  </w:style>
  <w:style w:type="paragraph" w:customStyle="1" w:styleId="Filename">
    <w:name w:val="Filename"/>
    <w:uiPriority w:val="99"/>
    <w:rsid w:val="004513BE"/>
    <w:rPr>
      <w:rFonts w:ascii="Times New Roman" w:eastAsia="Times New Roman" w:hAnsi="Times New Roman" w:cs="Times New Roman"/>
      <w:lang w:val="en-GB" w:eastAsia="en-GB"/>
    </w:rPr>
  </w:style>
  <w:style w:type="paragraph" w:customStyle="1" w:styleId="Filenameandpath">
    <w:name w:val="Filename and path"/>
    <w:uiPriority w:val="99"/>
    <w:rsid w:val="004513BE"/>
    <w:rPr>
      <w:rFonts w:ascii="Times New Roman" w:eastAsia="Times New Roman" w:hAnsi="Times New Roman" w:cs="Times New Roman"/>
      <w:lang w:val="en-GB" w:eastAsia="en-GB"/>
    </w:rPr>
  </w:style>
  <w:style w:type="paragraph" w:customStyle="1" w:styleId="AuthorPageDate">
    <w:name w:val="Author  Page #  Date"/>
    <w:uiPriority w:val="99"/>
    <w:rsid w:val="004513BE"/>
    <w:rPr>
      <w:rFonts w:ascii="Times New Roman" w:eastAsia="Times New Roman" w:hAnsi="Times New Roman" w:cs="Times New Roman"/>
      <w:lang w:val="en-GB" w:eastAsia="en-GB"/>
    </w:rPr>
  </w:style>
  <w:style w:type="paragraph" w:customStyle="1" w:styleId="ConfidentialPageDate">
    <w:name w:val="Confidential  Page #  Date"/>
    <w:uiPriority w:val="99"/>
    <w:rsid w:val="004513BE"/>
    <w:rPr>
      <w:rFonts w:ascii="Times New Roman" w:eastAsia="Times New Roman" w:hAnsi="Times New Roman" w:cs="Times New Roman"/>
      <w:lang w:val="en-GB" w:eastAsia="en-GB"/>
    </w:rPr>
  </w:style>
  <w:style w:type="paragraph" w:styleId="DocumentMap">
    <w:name w:val="Document Map"/>
    <w:basedOn w:val="Normal"/>
    <w:link w:val="DocumentMapChar"/>
    <w:uiPriority w:val="99"/>
    <w:rsid w:val="004513BE"/>
    <w:rPr>
      <w:rFonts w:ascii="Lucida Grande" w:hAnsi="Lucida Grande" w:cs="Lucida Grande"/>
    </w:rPr>
  </w:style>
  <w:style w:type="character" w:customStyle="1" w:styleId="DocumentMapChar">
    <w:name w:val="Document Map Char"/>
    <w:basedOn w:val="DefaultParagraphFont"/>
    <w:link w:val="DocumentMap"/>
    <w:uiPriority w:val="99"/>
    <w:rsid w:val="004513BE"/>
    <w:rPr>
      <w:rFonts w:ascii="Lucida Grande" w:eastAsia="Times New Roman" w:hAnsi="Lucida Grande" w:cs="Lucida Grande"/>
      <w:sz w:val="20"/>
      <w:lang w:eastAsia="en-GB"/>
    </w:rPr>
  </w:style>
  <w:style w:type="paragraph" w:customStyle="1" w:styleId="Standard">
    <w:name w:val="Standard"/>
    <w:basedOn w:val="Heading1"/>
    <w:link w:val="StandardChar"/>
    <w:uiPriority w:val="99"/>
    <w:rsid w:val="004513BE"/>
    <w:pPr>
      <w:spacing w:before="120" w:line="264" w:lineRule="auto"/>
      <w:ind w:left="792" w:hanging="432"/>
    </w:pPr>
    <w:rPr>
      <w:rFonts w:ascii="Times New Roman" w:eastAsia="MS Mincho" w:hAnsi="Times New Roman"/>
      <w:b/>
      <w:lang w:val="en-GB" w:eastAsia="en-GB"/>
    </w:rPr>
  </w:style>
  <w:style w:type="character" w:customStyle="1" w:styleId="StandardChar">
    <w:name w:val="Standard Char"/>
    <w:link w:val="Standard"/>
    <w:uiPriority w:val="99"/>
    <w:locked/>
    <w:rsid w:val="004513BE"/>
    <w:rPr>
      <w:rFonts w:ascii="Times New Roman" w:eastAsia="MS Mincho" w:hAnsi="Times New Roman" w:cs="Times New Roman"/>
      <w:b/>
      <w:color w:val="546DA5"/>
      <w:sz w:val="48"/>
      <w:szCs w:val="48"/>
      <w:lang w:val="en-GB" w:eastAsia="en-GB"/>
    </w:rPr>
  </w:style>
  <w:style w:type="character" w:customStyle="1" w:styleId="citation">
    <w:name w:val="citation"/>
    <w:rsid w:val="004513BE"/>
  </w:style>
  <w:style w:type="character" w:customStyle="1" w:styleId="reference-accessdate">
    <w:name w:val="reference-accessdate"/>
    <w:uiPriority w:val="99"/>
    <w:rsid w:val="004513BE"/>
  </w:style>
  <w:style w:type="character" w:customStyle="1" w:styleId="highlightedsearchterm">
    <w:name w:val="highlightedsearchterm"/>
    <w:uiPriority w:val="99"/>
    <w:rsid w:val="004513BE"/>
    <w:rPr>
      <w:rFonts w:cs="Times New Roman"/>
    </w:rPr>
  </w:style>
  <w:style w:type="character" w:customStyle="1" w:styleId="st">
    <w:name w:val="st"/>
    <w:rsid w:val="004513BE"/>
    <w:rPr>
      <w:rFonts w:cs="Times New Roman"/>
    </w:rPr>
  </w:style>
  <w:style w:type="character" w:customStyle="1" w:styleId="il">
    <w:name w:val="il"/>
    <w:uiPriority w:val="99"/>
    <w:rsid w:val="004513BE"/>
    <w:rPr>
      <w:rFonts w:cs="Times New Roman"/>
    </w:rPr>
  </w:style>
  <w:style w:type="character" w:customStyle="1" w:styleId="CharChar9">
    <w:name w:val="Char Char9"/>
    <w:uiPriority w:val="99"/>
    <w:locked/>
    <w:rsid w:val="004513BE"/>
    <w:rPr>
      <w:rFonts w:ascii="Times" w:hAnsi="Times"/>
      <w:b/>
      <w:sz w:val="24"/>
      <w:lang w:val="en-US" w:eastAsia="ja-JP"/>
    </w:rPr>
  </w:style>
  <w:style w:type="character" w:customStyle="1" w:styleId="CharChar7">
    <w:name w:val="Char Char7"/>
    <w:uiPriority w:val="99"/>
    <w:locked/>
    <w:rsid w:val="004513BE"/>
    <w:rPr>
      <w:sz w:val="24"/>
      <w:lang w:val="en-GB" w:eastAsia="en-GB"/>
    </w:rPr>
  </w:style>
  <w:style w:type="character" w:customStyle="1" w:styleId="FootnotetextCharChar">
    <w:name w:val="Footnote text Char Char"/>
    <w:uiPriority w:val="99"/>
    <w:locked/>
    <w:rsid w:val="004513BE"/>
    <w:rPr>
      <w:lang w:val="en-GB" w:eastAsia="en-GB"/>
    </w:rPr>
  </w:style>
  <w:style w:type="character" w:customStyle="1" w:styleId="CharChar6">
    <w:name w:val="Char Char6"/>
    <w:uiPriority w:val="99"/>
    <w:semiHidden/>
    <w:locked/>
    <w:rsid w:val="004513BE"/>
    <w:rPr>
      <w:rFonts w:ascii="Tahoma" w:hAnsi="Tahoma"/>
      <w:sz w:val="16"/>
      <w:lang w:val="en-GB" w:eastAsia="en-GB"/>
    </w:rPr>
  </w:style>
  <w:style w:type="character" w:customStyle="1" w:styleId="CharChar5">
    <w:name w:val="Char Char5"/>
    <w:uiPriority w:val="99"/>
    <w:locked/>
    <w:rsid w:val="004513BE"/>
    <w:rPr>
      <w:lang w:val="en-GB" w:eastAsia="en-GB"/>
    </w:rPr>
  </w:style>
  <w:style w:type="character" w:customStyle="1" w:styleId="CharChar4">
    <w:name w:val="Char Char4"/>
    <w:uiPriority w:val="99"/>
    <w:locked/>
    <w:rsid w:val="004513BE"/>
    <w:rPr>
      <w:b/>
      <w:lang w:val="en-GB" w:eastAsia="en-GB"/>
    </w:rPr>
  </w:style>
  <w:style w:type="character" w:customStyle="1" w:styleId="CharChar3">
    <w:name w:val="Char Char3"/>
    <w:uiPriority w:val="99"/>
    <w:locked/>
    <w:rsid w:val="004513BE"/>
    <w:rPr>
      <w:rFonts w:ascii="Times" w:hAnsi="Times"/>
      <w:color w:val="000000"/>
      <w:sz w:val="22"/>
      <w:lang w:val="en-US" w:eastAsia="en-US"/>
    </w:rPr>
  </w:style>
  <w:style w:type="paragraph" w:customStyle="1" w:styleId="ColorfulList-Accent11">
    <w:name w:val="Colorful List - Accent 11"/>
    <w:basedOn w:val="Normal"/>
    <w:autoRedefine/>
    <w:uiPriority w:val="99"/>
    <w:rsid w:val="004513BE"/>
    <w:pPr>
      <w:ind w:left="360" w:hanging="360"/>
      <w:contextualSpacing/>
    </w:pPr>
    <w:rPr>
      <w:rFonts w:ascii="Times" w:hAnsi="Times"/>
      <w:sz w:val="16"/>
      <w:lang w:eastAsia="ja-JP"/>
    </w:rPr>
  </w:style>
  <w:style w:type="paragraph" w:styleId="TOC4">
    <w:name w:val="toc 4"/>
    <w:basedOn w:val="Normal"/>
    <w:next w:val="Normal"/>
    <w:autoRedefine/>
    <w:rsid w:val="004513BE"/>
    <w:pPr>
      <w:ind w:left="600"/>
    </w:pPr>
    <w:rPr>
      <w:rFonts w:asciiTheme="minorHAnsi" w:hAnsiTheme="minorHAnsi"/>
    </w:rPr>
  </w:style>
  <w:style w:type="paragraph" w:styleId="TOC5">
    <w:name w:val="toc 5"/>
    <w:basedOn w:val="Normal"/>
    <w:next w:val="Normal"/>
    <w:autoRedefine/>
    <w:rsid w:val="004513BE"/>
    <w:pPr>
      <w:ind w:left="800"/>
    </w:pPr>
    <w:rPr>
      <w:rFonts w:asciiTheme="minorHAnsi" w:hAnsiTheme="minorHAnsi"/>
    </w:rPr>
  </w:style>
  <w:style w:type="paragraph" w:styleId="TOC6">
    <w:name w:val="toc 6"/>
    <w:basedOn w:val="Normal"/>
    <w:next w:val="Normal"/>
    <w:autoRedefine/>
    <w:rsid w:val="004513BE"/>
    <w:pPr>
      <w:ind w:left="1000"/>
    </w:pPr>
    <w:rPr>
      <w:rFonts w:asciiTheme="minorHAnsi" w:hAnsiTheme="minorHAnsi"/>
    </w:rPr>
  </w:style>
  <w:style w:type="paragraph" w:styleId="TOC7">
    <w:name w:val="toc 7"/>
    <w:basedOn w:val="Normal"/>
    <w:next w:val="Normal"/>
    <w:autoRedefine/>
    <w:rsid w:val="004513BE"/>
    <w:pPr>
      <w:ind w:left="1200"/>
    </w:pPr>
    <w:rPr>
      <w:rFonts w:asciiTheme="minorHAnsi" w:hAnsiTheme="minorHAnsi"/>
    </w:rPr>
  </w:style>
  <w:style w:type="paragraph" w:styleId="TOC8">
    <w:name w:val="toc 8"/>
    <w:basedOn w:val="Normal"/>
    <w:next w:val="Normal"/>
    <w:autoRedefine/>
    <w:rsid w:val="004513BE"/>
    <w:pPr>
      <w:ind w:left="1400"/>
    </w:pPr>
    <w:rPr>
      <w:rFonts w:asciiTheme="minorHAnsi" w:hAnsiTheme="minorHAnsi"/>
    </w:rPr>
  </w:style>
  <w:style w:type="paragraph" w:styleId="TOC9">
    <w:name w:val="toc 9"/>
    <w:basedOn w:val="Normal"/>
    <w:next w:val="Normal"/>
    <w:autoRedefine/>
    <w:rsid w:val="004513BE"/>
    <w:pPr>
      <w:ind w:left="1600"/>
    </w:pPr>
    <w:rPr>
      <w:rFonts w:asciiTheme="minorHAnsi" w:hAnsiTheme="minorHAnsi"/>
    </w:rPr>
  </w:style>
  <w:style w:type="table" w:styleId="LightShading-Accent1">
    <w:name w:val="Light Shading Accent 1"/>
    <w:basedOn w:val="TableNormal"/>
    <w:uiPriority w:val="60"/>
    <w:rsid w:val="004513BE"/>
    <w:rPr>
      <w:rFonts w:eastAsiaTheme="minorEastAsia"/>
      <w:color w:val="2F5496" w:themeColor="accent1" w:themeShade="BF"/>
      <w:sz w:val="22"/>
      <w:szCs w:val="22"/>
      <w:lang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Notes">
    <w:name w:val="Notes"/>
    <w:basedOn w:val="Normal"/>
    <w:qFormat/>
    <w:rsid w:val="004513BE"/>
    <w:rPr>
      <w:rFonts w:ascii="Calibri" w:hAnsi="Calibri"/>
      <w:color w:val="000000"/>
    </w:rPr>
  </w:style>
  <w:style w:type="paragraph" w:customStyle="1" w:styleId="Style1">
    <w:name w:val="Style1"/>
    <w:basedOn w:val="Normal"/>
    <w:qFormat/>
    <w:rsid w:val="004513BE"/>
    <w:rPr>
      <w:rFonts w:ascii="Calibri" w:hAnsi="Calibri"/>
    </w:rPr>
  </w:style>
  <w:style w:type="paragraph" w:customStyle="1" w:styleId="msolistparagraph0">
    <w:name w:val="msolistparagraph"/>
    <w:basedOn w:val="Normal"/>
    <w:uiPriority w:val="99"/>
    <w:rsid w:val="004513BE"/>
    <w:pPr>
      <w:ind w:left="720"/>
    </w:pPr>
    <w:rPr>
      <w:rFonts w:ascii="Calibri" w:hAnsi="Calibri"/>
    </w:rPr>
  </w:style>
  <w:style w:type="paragraph" w:styleId="BodyText2">
    <w:name w:val="Body Text 2"/>
    <w:basedOn w:val="Normal"/>
    <w:link w:val="BodyText2Char"/>
    <w:uiPriority w:val="99"/>
    <w:semiHidden/>
    <w:rsid w:val="004513BE"/>
    <w:pPr>
      <w:suppressAutoHyphens/>
      <w:overflowPunct w:val="0"/>
      <w:autoSpaceDE w:val="0"/>
      <w:autoSpaceDN w:val="0"/>
      <w:adjustRightInd w:val="0"/>
    </w:pPr>
    <w:rPr>
      <w:rFonts w:ascii="Calibri" w:hAnsi="Calibri" w:cs="Times New Roman"/>
      <w:i/>
      <w:kern w:val="2"/>
      <w:lang w:eastAsia="es-ES"/>
    </w:rPr>
  </w:style>
  <w:style w:type="character" w:customStyle="1" w:styleId="BodyText2Char">
    <w:name w:val="Body Text 2 Char"/>
    <w:basedOn w:val="DefaultParagraphFont"/>
    <w:link w:val="BodyText2"/>
    <w:uiPriority w:val="99"/>
    <w:semiHidden/>
    <w:rsid w:val="004513BE"/>
    <w:rPr>
      <w:rFonts w:ascii="Calibri" w:eastAsia="Times New Roman" w:hAnsi="Calibri" w:cs="Times New Roman"/>
      <w:i/>
      <w:kern w:val="2"/>
      <w:sz w:val="20"/>
      <w:lang w:eastAsia="es-ES"/>
    </w:rPr>
  </w:style>
  <w:style w:type="paragraph" w:customStyle="1" w:styleId="StyleTOC3Firstline004">
    <w:name w:val="Style TOC 3 + First line:  0.04&quot;"/>
    <w:basedOn w:val="TOC3"/>
    <w:rsid w:val="0079641E"/>
    <w:pPr>
      <w:ind w:left="864"/>
    </w:pPr>
    <w:rPr>
      <w:rFonts w:cs="Times New Roman"/>
      <w:szCs w:val="20"/>
    </w:rPr>
  </w:style>
  <w:style w:type="paragraph" w:customStyle="1" w:styleId="ListParagraph2">
    <w:name w:val="List Paragraph 2"/>
    <w:basedOn w:val="ListParagraph"/>
    <w:qFormat/>
    <w:rsid w:val="004513BE"/>
    <w:pPr>
      <w:framePr w:hSpace="180" w:wrap="around" w:vAnchor="text" w:hAnchor="text" w:y="1"/>
      <w:numPr>
        <w:numId w:val="7"/>
      </w:numPr>
      <w:tabs>
        <w:tab w:val="num" w:pos="720"/>
      </w:tabs>
      <w:ind w:left="720" w:hanging="720"/>
      <w:suppressOverlap/>
    </w:pPr>
    <w:rPr>
      <w:rFonts w:ascii="Calibri" w:hAnsi="Calibri"/>
      <w:szCs w:val="18"/>
      <w:lang w:val="en-AU" w:eastAsia="en-GB"/>
    </w:rPr>
  </w:style>
  <w:style w:type="paragraph" w:customStyle="1" w:styleId="ListParagraph1">
    <w:name w:val="ListParagraph1"/>
    <w:basedOn w:val="ListParagraph"/>
    <w:qFormat/>
    <w:rsid w:val="004513BE"/>
    <w:pPr>
      <w:numPr>
        <w:numId w:val="5"/>
      </w:numPr>
      <w:ind w:left="936" w:hanging="216"/>
    </w:pPr>
    <w:rPr>
      <w:rFonts w:ascii="Calibri" w:hAnsi="Calibri"/>
      <w:bCs/>
      <w:szCs w:val="18"/>
      <w:lang w:eastAsia="en-GB"/>
    </w:rPr>
  </w:style>
  <w:style w:type="paragraph" w:customStyle="1" w:styleId="ListPara1stColumn">
    <w:name w:val="ListPara1stColumn"/>
    <w:basedOn w:val="ListParagraph"/>
    <w:qFormat/>
    <w:rsid w:val="004513BE"/>
    <w:pPr>
      <w:framePr w:hSpace="180" w:wrap="around" w:vAnchor="text" w:hAnchor="text" w:y="1"/>
      <w:numPr>
        <w:numId w:val="0"/>
      </w:numPr>
      <w:suppressOverlap/>
    </w:pPr>
    <w:rPr>
      <w:rFonts w:ascii="Calibri" w:hAnsi="Calibri"/>
      <w:szCs w:val="18"/>
      <w:lang w:val="en-AU" w:eastAsia="en-GB"/>
    </w:rPr>
  </w:style>
  <w:style w:type="character" w:styleId="BookTitle">
    <w:name w:val="Book Title"/>
    <w:basedOn w:val="DefaultParagraphFont"/>
    <w:uiPriority w:val="33"/>
    <w:qFormat/>
    <w:rsid w:val="004513BE"/>
    <w:rPr>
      <w:b/>
      <w:bCs/>
      <w:smallCaps/>
      <w:spacing w:val="5"/>
    </w:rPr>
  </w:style>
  <w:style w:type="paragraph" w:customStyle="1" w:styleId="ListParagraph1a">
    <w:name w:val="ListParagraph1a"/>
    <w:basedOn w:val="ListParagraph1"/>
    <w:qFormat/>
    <w:rsid w:val="004513BE"/>
    <w:pPr>
      <w:framePr w:wrap="around" w:hAnchor="text"/>
      <w:numPr>
        <w:numId w:val="6"/>
      </w:numPr>
      <w:ind w:left="936" w:hanging="216"/>
    </w:pPr>
  </w:style>
  <w:style w:type="paragraph" w:customStyle="1" w:styleId="ListParagraph10">
    <w:name w:val="List Paragraph 1"/>
    <w:basedOn w:val="ListParagraph2"/>
    <w:qFormat/>
    <w:rsid w:val="004513BE"/>
    <w:pPr>
      <w:framePr w:wrap="around"/>
      <w:numPr>
        <w:numId w:val="0"/>
      </w:numPr>
      <w:tabs>
        <w:tab w:val="num" w:pos="360"/>
      </w:tabs>
    </w:pPr>
  </w:style>
  <w:style w:type="paragraph" w:customStyle="1" w:styleId="ListParagraph1a0">
    <w:name w:val="ListParagraph1a."/>
    <w:next w:val="Normal"/>
    <w:qFormat/>
    <w:rsid w:val="004513BE"/>
    <w:pPr>
      <w:numPr>
        <w:numId w:val="9"/>
      </w:numPr>
    </w:pPr>
    <w:rPr>
      <w:rFonts w:ascii="Calibri" w:eastAsia="Times New Roman" w:hAnsi="Calibri" w:cs="Arial"/>
      <w:sz w:val="20"/>
      <w:lang w:eastAsia="en-GB"/>
    </w:rPr>
  </w:style>
  <w:style w:type="paragraph" w:customStyle="1" w:styleId="ListParagraph1ai">
    <w:name w:val="ListParagraph1a.i."/>
    <w:basedOn w:val="ListParagraph1a0"/>
    <w:next w:val="Normal"/>
    <w:qFormat/>
    <w:rsid w:val="004513BE"/>
    <w:pPr>
      <w:numPr>
        <w:numId w:val="0"/>
      </w:numPr>
    </w:pPr>
  </w:style>
  <w:style w:type="paragraph" w:customStyle="1" w:styleId="ListBullet31">
    <w:name w:val="List Bullet 31"/>
    <w:basedOn w:val="ListParagraph"/>
    <w:autoRedefine/>
    <w:qFormat/>
    <w:rsid w:val="004513BE"/>
  </w:style>
  <w:style w:type="paragraph" w:customStyle="1" w:styleId="Appendix2">
    <w:name w:val="Appendix 2"/>
    <w:basedOn w:val="Heading2"/>
    <w:link w:val="Appendix2Char"/>
    <w:autoRedefine/>
    <w:qFormat/>
    <w:rsid w:val="004513BE"/>
    <w:pPr>
      <w:numPr>
        <w:ilvl w:val="1"/>
        <w:numId w:val="8"/>
      </w:numPr>
      <w:tabs>
        <w:tab w:val="left" w:pos="810"/>
      </w:tabs>
      <w:spacing w:before="200" w:after="0"/>
      <w:ind w:left="360" w:hanging="360"/>
    </w:pPr>
    <w:rPr>
      <w:b/>
      <w:bCs/>
      <w:color w:val="C45911" w:themeColor="accent2" w:themeShade="BF"/>
      <w:szCs w:val="44"/>
    </w:rPr>
  </w:style>
  <w:style w:type="paragraph" w:customStyle="1" w:styleId="h">
    <w:name w:val="h"/>
    <w:basedOn w:val="Normal"/>
    <w:rsid w:val="004513BE"/>
    <w:rPr>
      <w:szCs w:val="18"/>
    </w:rPr>
  </w:style>
  <w:style w:type="paragraph" w:styleId="TOCHeading">
    <w:name w:val="TOC Heading"/>
    <w:basedOn w:val="Heading1"/>
    <w:next w:val="Normal"/>
    <w:uiPriority w:val="39"/>
    <w:unhideWhenUsed/>
    <w:qFormat/>
    <w:rsid w:val="004513BE"/>
    <w:pPr>
      <w:keepNext/>
      <w:keepLines/>
      <w:pBdr>
        <w:left w:val="none" w:sz="0" w:space="0" w:color="auto"/>
        <w:bottom w:val="none" w:sz="0" w:space="0" w:color="auto"/>
        <w:right w:val="none" w:sz="0" w:space="0" w:color="auto"/>
      </w:pBdr>
      <w:spacing w:after="0" w:line="259" w:lineRule="auto"/>
      <w:outlineLvl w:val="9"/>
    </w:pPr>
    <w:rPr>
      <w:rFonts w:asciiTheme="majorHAnsi" w:eastAsiaTheme="majorEastAsia" w:hAnsiTheme="majorHAnsi" w:cstheme="majorBidi"/>
      <w:color w:val="4472C4" w:themeColor="accent1"/>
      <w:sz w:val="32"/>
      <w:szCs w:val="32"/>
      <w:lang w:eastAsia="en-US"/>
      <w14:textFill>
        <w14:solidFill>
          <w14:schemeClr w14:val="accent1">
            <w14:lumMod w14:val="75000"/>
            <w14:lumMod w14:val="50000"/>
            <w14:lumOff w14:val="50000"/>
          </w14:schemeClr>
        </w14:solidFill>
      </w14:textFill>
    </w:rPr>
  </w:style>
  <w:style w:type="paragraph" w:customStyle="1" w:styleId="Flagged">
    <w:name w:val="Flagged"/>
    <w:basedOn w:val="NumberedRequirementsSub"/>
    <w:link w:val="FlaggedChar"/>
    <w:qFormat/>
    <w:rsid w:val="004513BE"/>
    <w:pPr>
      <w:framePr w:wrap="around" w:hAnchor="text"/>
      <w:pBdr>
        <w:top w:val="single" w:sz="4" w:space="4" w:color="EC008C"/>
        <w:left w:val="single" w:sz="4" w:space="4" w:color="EC008C"/>
        <w:bottom w:val="single" w:sz="4" w:space="4" w:color="EC008C"/>
        <w:right w:val="single" w:sz="4" w:space="4" w:color="EC008C"/>
      </w:pBdr>
      <w:shd w:val="clear" w:color="auto" w:fill="FFFFCC"/>
    </w:pPr>
  </w:style>
  <w:style w:type="character" w:customStyle="1" w:styleId="FlaggedChar">
    <w:name w:val="Flagged Char"/>
    <w:basedOn w:val="NumberedRequirementsSubChar"/>
    <w:link w:val="Flagged"/>
    <w:rsid w:val="004513BE"/>
    <w:rPr>
      <w:rFonts w:asciiTheme="majorHAnsi" w:eastAsia="Times New Roman" w:hAnsiTheme="majorHAnsi" w:cs="Arial"/>
      <w:color w:val="000000"/>
      <w:sz w:val="20"/>
      <w:szCs w:val="18"/>
      <w:shd w:val="clear" w:color="auto" w:fill="FFFFCC"/>
      <w:lang w:eastAsia="en-GB"/>
    </w:rPr>
  </w:style>
  <w:style w:type="paragraph" w:styleId="Title">
    <w:name w:val="Title"/>
    <w:basedOn w:val="Normal"/>
    <w:next w:val="Normal"/>
    <w:link w:val="TitleChar"/>
    <w:uiPriority w:val="10"/>
    <w:qFormat/>
    <w:rsid w:val="004513BE"/>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513BE"/>
    <w:rPr>
      <w:rFonts w:asciiTheme="majorHAnsi" w:eastAsiaTheme="majorEastAsia" w:hAnsiTheme="majorHAnsi" w:cstheme="majorBidi"/>
      <w:spacing w:val="-10"/>
      <w:kern w:val="28"/>
      <w:sz w:val="56"/>
      <w:szCs w:val="56"/>
      <w:lang w:eastAsia="en-GB"/>
    </w:rPr>
  </w:style>
  <w:style w:type="paragraph" w:customStyle="1" w:styleId="GlossaryText0">
    <w:name w:val="Glossary Text"/>
    <w:basedOn w:val="Normal"/>
    <w:link w:val="GlossaryTextChar"/>
    <w:rsid w:val="004513BE"/>
    <w:pPr>
      <w:widowControl w:val="0"/>
      <w:autoSpaceDE w:val="0"/>
      <w:autoSpaceDN w:val="0"/>
      <w:adjustRightInd w:val="0"/>
      <w:ind w:left="360"/>
    </w:pPr>
    <w:rPr>
      <w:color w:val="000000" w:themeColor="text1"/>
      <w:lang w:eastAsia="en-US"/>
    </w:rPr>
  </w:style>
  <w:style w:type="character" w:customStyle="1" w:styleId="GlossaryTextChar">
    <w:name w:val="Glossary Text Char"/>
    <w:basedOn w:val="DefaultParagraphFont"/>
    <w:link w:val="GlossaryText0"/>
    <w:rsid w:val="004513BE"/>
    <w:rPr>
      <w:rFonts w:asciiTheme="majorHAnsi" w:eastAsia="Times New Roman" w:hAnsiTheme="majorHAnsi" w:cs="Arial"/>
      <w:color w:val="000000" w:themeColor="text1"/>
      <w:sz w:val="20"/>
    </w:rPr>
  </w:style>
  <w:style w:type="character" w:customStyle="1" w:styleId="spacerforabovechapternameChar">
    <w:name w:val="spacer for above chapter name Char"/>
    <w:basedOn w:val="Heading2Char"/>
    <w:link w:val="spacerforabovechaptername"/>
    <w:rsid w:val="004513BE"/>
    <w:rPr>
      <w:rFonts w:ascii="Rockwell" w:eastAsiaTheme="majorEastAsia" w:hAnsi="Rockwell" w:cstheme="majorBidi"/>
      <w:color w:val="000000" w:themeColor="text1"/>
      <w:sz w:val="44"/>
      <w:szCs w:val="26"/>
      <w:lang w:eastAsia="en-GB"/>
    </w:rPr>
  </w:style>
  <w:style w:type="paragraph" w:customStyle="1" w:styleId="TOCplain">
    <w:name w:val="TOC plain"/>
    <w:basedOn w:val="TOC2"/>
    <w:link w:val="TOCplainChar"/>
    <w:qFormat/>
    <w:rsid w:val="004513BE"/>
    <w:rPr>
      <w:rFonts w:asciiTheme="majorHAnsi" w:eastAsiaTheme="minorEastAsia" w:hAnsiTheme="majorHAnsi"/>
      <w:szCs w:val="20"/>
    </w:rPr>
  </w:style>
  <w:style w:type="character" w:customStyle="1" w:styleId="TOCplainChar">
    <w:name w:val="TOC plain Char"/>
    <w:basedOn w:val="TOC2Char"/>
    <w:link w:val="TOCplain"/>
    <w:rsid w:val="004513BE"/>
    <w:rPr>
      <w:rFonts w:asciiTheme="majorHAnsi" w:eastAsiaTheme="minorEastAsia" w:hAnsiTheme="majorHAnsi" w:cs="Arial"/>
      <w:noProof/>
      <w:sz w:val="19"/>
      <w:szCs w:val="20"/>
      <w:lang w:eastAsia="en-GB"/>
    </w:rPr>
  </w:style>
  <w:style w:type="paragraph" w:customStyle="1" w:styleId="Bulletlistincriteria">
    <w:name w:val="Bullet list in criteria"/>
    <w:basedOn w:val="Bulletlist2"/>
    <w:qFormat/>
    <w:rsid w:val="004513BE"/>
    <w:pPr>
      <w:numPr>
        <w:numId w:val="4"/>
      </w:numPr>
    </w:pPr>
  </w:style>
  <w:style w:type="paragraph" w:customStyle="1" w:styleId="Bulletlistintable">
    <w:name w:val="Bullet list in table"/>
    <w:basedOn w:val="Bulletlist2"/>
    <w:qFormat/>
    <w:rsid w:val="004513BE"/>
    <w:pPr>
      <w:numPr>
        <w:numId w:val="2"/>
      </w:numPr>
      <w:spacing w:before="40" w:after="40"/>
    </w:pPr>
    <w:rPr>
      <w:sz w:val="18"/>
    </w:rPr>
  </w:style>
  <w:style w:type="paragraph" w:customStyle="1" w:styleId="Noteregulartext">
    <w:name w:val="Note: regular text"/>
    <w:basedOn w:val="Normal"/>
    <w:link w:val="NoteregulartextChar"/>
    <w:qFormat/>
    <w:rsid w:val="004513BE"/>
    <w:pPr>
      <w:spacing w:before="120" w:after="240"/>
    </w:pPr>
  </w:style>
  <w:style w:type="character" w:customStyle="1" w:styleId="NoteregulartextChar">
    <w:name w:val="Note: regular text Char"/>
    <w:basedOn w:val="DefaultParagraphFont"/>
    <w:link w:val="Noteregulartext"/>
    <w:rsid w:val="004513BE"/>
    <w:rPr>
      <w:rFonts w:asciiTheme="majorHAnsi" w:eastAsia="Times New Roman" w:hAnsiTheme="majorHAnsi" w:cs="Arial"/>
      <w:sz w:val="20"/>
      <w:lang w:eastAsia="en-GB"/>
    </w:rPr>
  </w:style>
  <w:style w:type="character" w:customStyle="1" w:styleId="TermsSect1Ital">
    <w:name w:val="TermsSect1Ital"/>
    <w:basedOn w:val="TermsSect3Ital"/>
    <w:uiPriority w:val="1"/>
    <w:rsid w:val="00981B94"/>
    <w:rPr>
      <w:rFonts w:ascii="Garamond" w:eastAsia="Arial Unicode MS" w:hAnsi="Garamond"/>
      <w:b w:val="0"/>
      <w:i/>
      <w:color w:val="595959" w:themeColor="text1" w:themeTint="A6"/>
      <w:sz w:val="21"/>
      <w:lang w:eastAsia="ja-JP"/>
    </w:rPr>
  </w:style>
  <w:style w:type="character" w:customStyle="1" w:styleId="HyperlinkSect2">
    <w:name w:val="HyperlinkSect2"/>
    <w:basedOn w:val="DefaultParagraphFont"/>
    <w:uiPriority w:val="1"/>
    <w:qFormat/>
    <w:rsid w:val="00981B94"/>
    <w:rPr>
      <w:rFonts w:ascii="Garamond" w:hAnsi="Garamond" w:cs="Times New Roman"/>
      <w:i/>
      <w:iCs/>
      <w:color w:val="833C0B" w:themeColor="accent2" w:themeShade="80"/>
      <w:sz w:val="21"/>
      <w:szCs w:val="18"/>
      <w:u w:val="single"/>
    </w:rPr>
  </w:style>
  <w:style w:type="table" w:customStyle="1" w:styleId="GridTable6Colorful-Accent31">
    <w:name w:val="Grid Table 6 Colorful - Accent 31"/>
    <w:basedOn w:val="TableNormal"/>
    <w:uiPriority w:val="51"/>
    <w:rsid w:val="004513BE"/>
    <w:rPr>
      <w:rFonts w:asciiTheme="majorHAnsi" w:eastAsia="Times New Roman" w:hAnsiTheme="majorHAnsi" w:cs="Times New Roman"/>
      <w:color w:val="000000" w:themeColor="text1"/>
      <w:sz w:val="16"/>
    </w:rPr>
    <w:tblPr>
      <w:tblStyleRowBandSize w:val="1"/>
      <w:tblStyleColBandSize w:val="1"/>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Pr>
    <w:tcPr>
      <w:vAlign w:val="center"/>
    </w:tc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Style2">
    <w:name w:val="Style2"/>
    <w:basedOn w:val="TableNormal"/>
    <w:uiPriority w:val="99"/>
    <w:rsid w:val="004513BE"/>
    <w:rPr>
      <w:rFonts w:ascii="Times New Roman" w:eastAsia="Times New Roman" w:hAnsi="Times New Roman" w:cs="Times New Roman"/>
    </w:rPr>
    <w:tblPr>
      <w:tblStyleRowBandSize w:val="1"/>
    </w:tblPr>
    <w:tblStylePr w:type="band1Horz">
      <w:tblPr/>
      <w:tcPr>
        <w:shd w:val="clear" w:color="auto" w:fill="D0CECE" w:themeFill="background2" w:themeFillShade="E6"/>
      </w:tcPr>
    </w:tblStylePr>
  </w:style>
  <w:style w:type="table" w:customStyle="1" w:styleId="StyleLisadetailedbandedtable">
    <w:name w:val="Style Lisa detailed banded table"/>
    <w:basedOn w:val="TableNormal"/>
    <w:uiPriority w:val="99"/>
    <w:rsid w:val="004513BE"/>
    <w:rPr>
      <w:rFonts w:ascii="Times New Roman" w:eastAsia="Times New Roman" w:hAnsi="Times New Roman" w:cs="Times New Roman"/>
    </w:rPr>
    <w:tblPr>
      <w:tblStyleRowBandSize w:val="1"/>
    </w:tblPr>
    <w:tcPr>
      <w:shd w:val="clear" w:color="auto" w:fill="auto"/>
    </w:tcPr>
  </w:style>
  <w:style w:type="paragraph" w:customStyle="1" w:styleId="Table-Lisa-Detailed">
    <w:name w:val="Table-Lisa-Detailed"/>
    <w:basedOn w:val="Normal"/>
    <w:link w:val="Table-Lisa-DetailedChar"/>
    <w:qFormat/>
    <w:rsid w:val="0079641E"/>
    <w:pPr>
      <w:spacing w:after="0"/>
    </w:pPr>
    <w:rPr>
      <w:bCs/>
      <w:color w:val="000000" w:themeColor="text1"/>
      <w:sz w:val="18"/>
      <w:szCs w:val="18"/>
      <w:lang w:eastAsia="en-US"/>
    </w:rPr>
  </w:style>
  <w:style w:type="character" w:customStyle="1" w:styleId="Table-Lisa-DetailedChar">
    <w:name w:val="Table-Lisa-Detailed Char"/>
    <w:basedOn w:val="DefaultParagraphFont"/>
    <w:link w:val="Table-Lisa-Detailed"/>
    <w:rsid w:val="004513BE"/>
    <w:rPr>
      <w:rFonts w:asciiTheme="majorHAnsi" w:eastAsia="Times New Roman" w:hAnsiTheme="majorHAnsi" w:cs="Arial"/>
      <w:bCs/>
      <w:color w:val="000000" w:themeColor="text1"/>
      <w:sz w:val="18"/>
      <w:szCs w:val="18"/>
    </w:rPr>
  </w:style>
  <w:style w:type="table" w:customStyle="1" w:styleId="PlainTable11">
    <w:name w:val="Plain Table 11"/>
    <w:basedOn w:val="TableNormal"/>
    <w:uiPriority w:val="99"/>
    <w:rsid w:val="004513BE"/>
    <w:rPr>
      <w:rFonts w:ascii="Times New Roman" w:eastAsia="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ndedchartest">
    <w:name w:val="Banded char test"/>
    <w:basedOn w:val="GridTable1Light-Accent61"/>
    <w:uiPriority w:val="99"/>
    <w:rsid w:val="004513BE"/>
    <w:rPr>
      <w:rFonts w:ascii="Calibri" w:hAnsi="Calibri"/>
      <w:sz w:val="18"/>
      <w:szCs w:val="20"/>
      <w:lang w:val="en-ZA" w:eastAsia="en-ZA"/>
    </w:rPr>
    <w:tblPr>
      <w:tblStyleRowBandSize w:val="2"/>
      <w:tblCellMar>
        <w:top w:w="14" w:type="dxa"/>
        <w:left w:w="115" w:type="dxa"/>
        <w:bottom w:w="14" w:type="dxa"/>
        <w:right w:w="115" w:type="dxa"/>
      </w:tblCellMar>
    </w:tblPr>
    <w:tcPr>
      <w:vAlign w:val="center"/>
    </w:tc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4513BE"/>
    <w:rPr>
      <w:rFonts w:ascii="Times New Roman" w:eastAsia="Times New Roman" w:hAnsi="Times New Roman" w:cs="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ghtList-Accent1">
    <w:name w:val="Light List Accent 1"/>
    <w:basedOn w:val="TableNormal"/>
    <w:uiPriority w:val="61"/>
    <w:unhideWhenUsed/>
    <w:rsid w:val="004513BE"/>
    <w:rPr>
      <w:rFonts w:ascii="Times New Roman" w:eastAsia="Times New Roman" w:hAnsi="Times New Roman" w:cs="Times New Roma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GridTable1Light-Accent11">
    <w:name w:val="Grid Table 1 Light - Accent 11"/>
    <w:basedOn w:val="TableNormal"/>
    <w:uiPriority w:val="46"/>
    <w:rsid w:val="004513BE"/>
    <w:rPr>
      <w:rFonts w:ascii="Times New Roman" w:eastAsia="Times New Roman" w:hAnsi="Times New Roman" w:cs="Times New Roma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itlepage">
    <w:name w:val="title page"/>
    <w:basedOn w:val="Heading2"/>
    <w:link w:val="titlepageChar"/>
    <w:qFormat/>
    <w:rsid w:val="004513BE"/>
    <w:pPr>
      <w:keepNext w:val="0"/>
      <w:keepLines w:val="0"/>
    </w:pPr>
    <w:rPr>
      <w:rFonts w:eastAsia="Times New Roman" w:cs="Arial"/>
      <w:color w:val="FFFFFF" w:themeColor="background1"/>
      <w:sz w:val="42"/>
      <w:szCs w:val="42"/>
    </w:rPr>
  </w:style>
  <w:style w:type="character" w:customStyle="1" w:styleId="titlepageChar">
    <w:name w:val="title page Char"/>
    <w:basedOn w:val="Heading2Char"/>
    <w:link w:val="titlepage"/>
    <w:rsid w:val="004513BE"/>
    <w:rPr>
      <w:rFonts w:ascii="Rockwell" w:eastAsia="Times New Roman" w:hAnsi="Rockwell" w:cs="Arial"/>
      <w:color w:val="FFFFFF" w:themeColor="background1"/>
      <w:sz w:val="42"/>
      <w:szCs w:val="42"/>
      <w:lang w:eastAsia="en-GB"/>
    </w:rPr>
  </w:style>
  <w:style w:type="paragraph" w:customStyle="1" w:styleId="FlaggedTable">
    <w:name w:val="Flagged Table"/>
    <w:basedOn w:val="Flagged"/>
    <w:link w:val="FlaggedTableChar"/>
    <w:qFormat/>
    <w:rsid w:val="004513BE"/>
    <w:pPr>
      <w:framePr w:wrap="around"/>
      <w:pBdr>
        <w:top w:val="none" w:sz="0" w:space="0" w:color="auto"/>
        <w:left w:val="none" w:sz="0" w:space="0" w:color="auto"/>
        <w:bottom w:val="none" w:sz="0" w:space="0" w:color="auto"/>
        <w:right w:val="none" w:sz="0" w:space="0" w:color="auto"/>
      </w:pBdr>
      <w:shd w:val="clear" w:color="auto" w:fill="auto"/>
      <w:spacing w:after="60"/>
    </w:pPr>
    <w:rPr>
      <w:lang w:val="en-GB"/>
    </w:rPr>
  </w:style>
  <w:style w:type="character" w:customStyle="1" w:styleId="FlaggedTableChar">
    <w:name w:val="Flagged Table Char"/>
    <w:basedOn w:val="FlaggedChar"/>
    <w:link w:val="FlaggedTable"/>
    <w:rsid w:val="004513BE"/>
    <w:rPr>
      <w:rFonts w:asciiTheme="majorHAnsi" w:eastAsia="Times New Roman" w:hAnsiTheme="majorHAnsi" w:cs="Arial"/>
      <w:color w:val="000000"/>
      <w:sz w:val="20"/>
      <w:szCs w:val="18"/>
      <w:shd w:val="clear" w:color="auto" w:fill="FFFFCC"/>
      <w:lang w:val="en-GB" w:eastAsia="en-GB"/>
    </w:rPr>
  </w:style>
  <w:style w:type="character" w:customStyle="1" w:styleId="HyperlinkPink">
    <w:name w:val="Hyperlink Pink"/>
    <w:basedOn w:val="Hyperlink"/>
    <w:uiPriority w:val="1"/>
    <w:qFormat/>
    <w:rsid w:val="004513BE"/>
    <w:rPr>
      <w:rFonts w:asciiTheme="majorHAnsi" w:hAnsiTheme="majorHAnsi" w:cs="Times New Roman"/>
      <w:color w:val="EC008C"/>
      <w:sz w:val="20"/>
      <w:u w:val="single"/>
    </w:rPr>
  </w:style>
  <w:style w:type="paragraph" w:customStyle="1" w:styleId="heading">
    <w:name w:val="heading"/>
    <w:basedOn w:val="Normal"/>
    <w:rsid w:val="004513BE"/>
    <w:pPr>
      <w:spacing w:before="120"/>
    </w:pPr>
  </w:style>
  <w:style w:type="paragraph" w:styleId="TableofFigures">
    <w:name w:val="table of figures"/>
    <w:basedOn w:val="Normal"/>
    <w:next w:val="Normal"/>
    <w:uiPriority w:val="99"/>
    <w:unhideWhenUsed/>
    <w:rsid w:val="0079641E"/>
    <w:pPr>
      <w:spacing w:after="0"/>
    </w:pPr>
  </w:style>
  <w:style w:type="paragraph" w:customStyle="1" w:styleId="RM-04Bodycopy">
    <w:name w:val="RM-04 Body copy"/>
    <w:link w:val="RM-04BodycopyChar"/>
    <w:autoRedefine/>
    <w:qFormat/>
    <w:rsid w:val="004513BE"/>
    <w:pPr>
      <w:spacing w:before="120" w:after="120"/>
    </w:pPr>
    <w:rPr>
      <w:rFonts w:ascii="Franklin Gothic Medium" w:eastAsiaTheme="minorEastAsia" w:hAnsi="Franklin Gothic Medium"/>
      <w:sz w:val="20"/>
      <w:szCs w:val="22"/>
      <w:lang w:eastAsia="ja-JP"/>
    </w:rPr>
  </w:style>
  <w:style w:type="character" w:customStyle="1" w:styleId="RM-04BodycopyChar">
    <w:name w:val="RM-04 Body copy Char"/>
    <w:basedOn w:val="DefaultParagraphFont"/>
    <w:link w:val="RM-04Bodycopy"/>
    <w:rsid w:val="004513BE"/>
    <w:rPr>
      <w:rFonts w:ascii="Franklin Gothic Medium" w:eastAsiaTheme="minorEastAsia" w:hAnsi="Franklin Gothic Medium"/>
      <w:sz w:val="20"/>
      <w:szCs w:val="22"/>
      <w:lang w:eastAsia="ja-JP"/>
    </w:rPr>
  </w:style>
  <w:style w:type="paragraph" w:customStyle="1" w:styleId="BulletlistMOV">
    <w:name w:val="Bullet list MOV"/>
    <w:basedOn w:val="Bulletlistincriteria"/>
    <w:autoRedefine/>
    <w:qFormat/>
    <w:rsid w:val="004513BE"/>
    <w:pPr>
      <w:numPr>
        <w:numId w:val="0"/>
      </w:numPr>
      <w:spacing w:before="0" w:after="0"/>
      <w:ind w:left="360" w:hanging="360"/>
    </w:pPr>
    <w:rPr>
      <w:rFonts w:ascii="Calibri" w:hAnsi="Calibri"/>
      <w:sz w:val="18"/>
      <w:szCs w:val="20"/>
    </w:rPr>
  </w:style>
  <w:style w:type="paragraph" w:customStyle="1" w:styleId="DefinedTerm">
    <w:name w:val="Defined Term"/>
    <w:basedOn w:val="Normal"/>
    <w:link w:val="DefinedTermChar"/>
    <w:autoRedefine/>
    <w:qFormat/>
    <w:rsid w:val="002315EC"/>
    <w:rPr>
      <w:rFonts w:ascii="Calibri Light" w:hAnsi="Calibri Light"/>
      <w:u w:val="dotted" w:color="A6A6A6" w:themeColor="background1" w:themeShade="A6"/>
    </w:rPr>
  </w:style>
  <w:style w:type="character" w:customStyle="1" w:styleId="DefinedTermChar">
    <w:name w:val="Defined Term Char"/>
    <w:basedOn w:val="DefaultParagraphFont"/>
    <w:link w:val="DefinedTerm"/>
    <w:rsid w:val="002315EC"/>
    <w:rPr>
      <w:rFonts w:ascii="Calibri Light" w:eastAsia="Times New Roman" w:hAnsi="Calibri Light" w:cs="Arial"/>
      <w:sz w:val="20"/>
      <w:u w:val="dotted" w:color="A6A6A6" w:themeColor="background1" w:themeShade="A6"/>
      <w:lang w:eastAsia="en-GB"/>
    </w:rPr>
  </w:style>
  <w:style w:type="paragraph" w:customStyle="1" w:styleId="DefinedTerminTable">
    <w:name w:val="Defined Term in Table"/>
    <w:basedOn w:val="Tablebodytext"/>
    <w:link w:val="DefinedTerminTableChar"/>
    <w:autoRedefine/>
    <w:qFormat/>
    <w:rsid w:val="002302DD"/>
    <w:rPr>
      <w:rFonts w:ascii="Calibri Light" w:hAnsi="Calibri Light"/>
      <w:u w:val="dotted" w:color="A6A6A6" w:themeColor="background1" w:themeShade="A6"/>
    </w:rPr>
  </w:style>
  <w:style w:type="character" w:customStyle="1" w:styleId="DefinedTerminTableChar">
    <w:name w:val="Defined Term in Table Char"/>
    <w:basedOn w:val="TablebodytextChar"/>
    <w:link w:val="DefinedTerminTable"/>
    <w:rsid w:val="002302DD"/>
    <w:rPr>
      <w:rFonts w:ascii="Calibri Light" w:eastAsia="Times New Roman" w:hAnsi="Calibri Light" w:cs="Arial"/>
      <w:sz w:val="18"/>
      <w:szCs w:val="18"/>
      <w:u w:val="dotted" w:color="A6A6A6" w:themeColor="background1" w:themeShade="A6"/>
      <w:lang w:eastAsia="en-GB"/>
    </w:rPr>
  </w:style>
  <w:style w:type="paragraph" w:customStyle="1" w:styleId="hyperlinkPt1">
    <w:name w:val="hyperlinkPt1"/>
    <w:basedOn w:val="TermsTextBox"/>
    <w:qFormat/>
    <w:rsid w:val="00C057CE"/>
    <w:pPr>
      <w:pBdr>
        <w:left w:val="single" w:sz="12" w:space="7" w:color="7F7F7F" w:themeColor="text1" w:themeTint="80"/>
      </w:pBdr>
    </w:pPr>
    <w:rPr>
      <w:rFonts w:ascii="Garamond" w:hAnsi="Garamond"/>
      <w:i/>
      <w:color w:val="000000" w:themeColor="text1"/>
      <w:sz w:val="21"/>
      <w:u w:val="single"/>
      <w14:textFill>
        <w14:solidFill>
          <w14:schemeClr w14:val="tx1">
            <w14:lumMod w14:val="65000"/>
            <w14:lumOff w14:val="35000"/>
            <w14:lumMod w14:val="65000"/>
            <w14:lumOff w14:val="35000"/>
          </w14:schemeClr>
        </w14:solidFill>
      </w14:textFill>
    </w:rPr>
  </w:style>
  <w:style w:type="character" w:customStyle="1" w:styleId="Heading1-IRMA">
    <w:name w:val="Heading 1 -IRMA"/>
    <w:uiPriority w:val="99"/>
    <w:qFormat/>
    <w:locked/>
    <w:rsid w:val="003C7008"/>
    <w:rPr>
      <w:rFonts w:ascii="Arial" w:hAnsi="Arial" w:cs="Times New Roman"/>
      <w:b/>
      <w:color w:val="auto"/>
      <w:sz w:val="24"/>
      <w:lang w:val="en-US" w:eastAsia="ja-JP"/>
    </w:rPr>
  </w:style>
  <w:style w:type="character" w:customStyle="1" w:styleId="Appendix2Char">
    <w:name w:val="Appendix 2 Char"/>
    <w:basedOn w:val="Heading2Char"/>
    <w:link w:val="Appendix2"/>
    <w:rsid w:val="003C7008"/>
    <w:rPr>
      <w:rFonts w:ascii="Rockwell" w:eastAsiaTheme="majorEastAsia" w:hAnsi="Rockwell" w:cstheme="majorBidi"/>
      <w:b/>
      <w:bCs/>
      <w:color w:val="C45911" w:themeColor="accent2" w:themeShade="BF"/>
      <w:sz w:val="44"/>
      <w:szCs w:val="44"/>
      <w:lang w:eastAsia="en-GB"/>
    </w:rPr>
  </w:style>
  <w:style w:type="character" w:customStyle="1" w:styleId="Heading2-IRMA">
    <w:name w:val="Heading 2 -IRMA"/>
    <w:uiPriority w:val="99"/>
    <w:qFormat/>
    <w:locked/>
    <w:rsid w:val="003C7008"/>
    <w:rPr>
      <w:rFonts w:ascii="Arial" w:hAnsi="Arial" w:cs="Times New Roman"/>
      <w:b/>
      <w:color w:val="000000"/>
      <w:sz w:val="22"/>
      <w:lang w:val="en-US" w:eastAsia="ja-JP"/>
    </w:rPr>
  </w:style>
  <w:style w:type="paragraph" w:customStyle="1" w:styleId="bullet2">
    <w:name w:val="bullet 2"/>
    <w:basedOn w:val="Normal"/>
    <w:autoRedefine/>
    <w:qFormat/>
    <w:rsid w:val="00FC3E12"/>
    <w:pPr>
      <w:widowControl w:val="0"/>
      <w:numPr>
        <w:numId w:val="13"/>
      </w:numPr>
      <w:autoSpaceDE w:val="0"/>
      <w:autoSpaceDN w:val="0"/>
      <w:adjustRightInd w:val="0"/>
      <w:contextualSpacing/>
    </w:pPr>
    <w:rPr>
      <w:rFonts w:eastAsia="Arial Unicode MS" w:cs="Times New Roman"/>
      <w:iCs/>
      <w:color w:val="7030A0"/>
    </w:rPr>
  </w:style>
  <w:style w:type="character" w:styleId="IntenseEmphasis">
    <w:name w:val="Intense Emphasis"/>
    <w:aliases w:val="Heading 3 -1"/>
    <w:basedOn w:val="DefaultParagraphFont"/>
    <w:uiPriority w:val="21"/>
    <w:qFormat/>
    <w:rsid w:val="003C7008"/>
    <w:rPr>
      <w:rFonts w:ascii="Avenir Heavy" w:hAnsi="Avenir Heavy"/>
      <w:b w:val="0"/>
      <w:bCs/>
      <w:i w:val="0"/>
      <w:iCs/>
      <w:color w:val="auto"/>
      <w:sz w:val="22"/>
    </w:rPr>
  </w:style>
  <w:style w:type="paragraph" w:customStyle="1" w:styleId="Heading0">
    <w:name w:val="Heading"/>
    <w:next w:val="Normal"/>
    <w:autoRedefine/>
    <w:qFormat/>
    <w:rsid w:val="003C7008"/>
    <w:pPr>
      <w:keepNext/>
      <w:keepLines/>
      <w:pBdr>
        <w:top w:val="nil"/>
        <w:left w:val="nil"/>
        <w:bottom w:val="nil"/>
        <w:right w:val="nil"/>
        <w:between w:val="nil"/>
        <w:bar w:val="nil"/>
      </w:pBdr>
      <w:spacing w:before="480" w:after="120"/>
      <w:outlineLvl w:val="2"/>
    </w:pPr>
    <w:rPr>
      <w:rFonts w:ascii="Rockwell" w:eastAsia="Rockwell" w:hAnsi="Rockwell" w:cs="Rockwell"/>
      <w:b/>
      <w:bCs/>
      <w:color w:val="860908"/>
      <w:sz w:val="36"/>
      <w:szCs w:val="32"/>
      <w:u w:color="860908"/>
      <w:bdr w:val="nil"/>
    </w:rPr>
  </w:style>
  <w:style w:type="character" w:styleId="SubtleEmphasis">
    <w:name w:val="Subtle Emphasis"/>
    <w:basedOn w:val="DefaultParagraphFont"/>
    <w:uiPriority w:val="19"/>
    <w:qFormat/>
    <w:rsid w:val="003C7008"/>
    <w:rPr>
      <w:i/>
      <w:iCs/>
      <w:color w:val="404040" w:themeColor="text1" w:themeTint="BF"/>
    </w:rPr>
  </w:style>
  <w:style w:type="character" w:customStyle="1" w:styleId="UnresolvedMention1">
    <w:name w:val="Unresolved Mention1"/>
    <w:basedOn w:val="DefaultParagraphFont"/>
    <w:uiPriority w:val="99"/>
    <w:semiHidden/>
    <w:unhideWhenUsed/>
    <w:rsid w:val="003C7008"/>
    <w:rPr>
      <w:color w:val="808080"/>
      <w:shd w:val="clear" w:color="auto" w:fill="E6E6E6"/>
    </w:rPr>
  </w:style>
  <w:style w:type="paragraph" w:customStyle="1" w:styleId="Definedtermcross-ref">
    <w:name w:val="Defined term cross-ref"/>
    <w:basedOn w:val="DefinedTerm"/>
    <w:link w:val="Definedtermcross-refChar"/>
    <w:qFormat/>
    <w:rsid w:val="003C7008"/>
    <w:rPr>
      <w:sz w:val="18"/>
    </w:rPr>
  </w:style>
  <w:style w:type="character" w:customStyle="1" w:styleId="Definedtermcross-refChar">
    <w:name w:val="Defined term cross-ref Char"/>
    <w:basedOn w:val="DefinedTermChar"/>
    <w:link w:val="Definedtermcross-ref"/>
    <w:rsid w:val="003C7008"/>
    <w:rPr>
      <w:rFonts w:ascii="Calibri Light" w:eastAsia="Times New Roman" w:hAnsi="Calibri Light" w:cs="Arial"/>
      <w:sz w:val="18"/>
      <w:u w:val="dotted" w:color="A6A6A6" w:themeColor="background1" w:themeShade="A6"/>
      <w:lang w:eastAsia="en-GB"/>
    </w:rPr>
  </w:style>
  <w:style w:type="paragraph" w:customStyle="1" w:styleId="ExplanatoryNote4">
    <w:name w:val="ExplanatoryNote4"/>
    <w:basedOn w:val="NormalMOV"/>
    <w:qFormat/>
    <w:rsid w:val="003C7008"/>
    <w:rPr>
      <w:rFonts w:ascii="Calibri" w:hAnsi="Calibri" w:cs="Calibri"/>
      <w:b/>
      <w:noProof/>
      <w:color w:val="2E74B5" w:themeColor="accent5" w:themeShade="BF"/>
    </w:rPr>
  </w:style>
  <w:style w:type="character" w:customStyle="1" w:styleId="MOVBold2">
    <w:name w:val="MOV Bold 2"/>
    <w:basedOn w:val="DefaultParagraphFont"/>
    <w:uiPriority w:val="1"/>
    <w:qFormat/>
    <w:rsid w:val="000F0EE3"/>
    <w:rPr>
      <w:rFonts w:eastAsia="Arial Unicode MS"/>
      <w:b/>
      <w:color w:val="C45911" w:themeColor="accent2" w:themeShade="BF"/>
      <w:lang w:eastAsia="ja-JP"/>
    </w:rPr>
  </w:style>
  <w:style w:type="character" w:customStyle="1" w:styleId="MOVBold">
    <w:name w:val="MOV Bold"/>
    <w:basedOn w:val="DefaultParagraphFont"/>
    <w:uiPriority w:val="1"/>
    <w:qFormat/>
    <w:rsid w:val="00DA17B5"/>
    <w:rPr>
      <w:b/>
      <w:color w:val="404040" w:themeColor="text1" w:themeTint="BF"/>
    </w:rPr>
  </w:style>
  <w:style w:type="character" w:customStyle="1" w:styleId="MOVBold20">
    <w:name w:val="MOV Bold2"/>
    <w:basedOn w:val="MOVBold"/>
    <w:uiPriority w:val="1"/>
    <w:qFormat/>
    <w:rsid w:val="00D255D6"/>
    <w:rPr>
      <w:rFonts w:eastAsia="Arial Unicode MS"/>
      <w:b/>
      <w:color w:val="833C0B" w:themeColor="accent2" w:themeShade="80"/>
    </w:rPr>
  </w:style>
  <w:style w:type="character" w:customStyle="1" w:styleId="MOVBold3">
    <w:name w:val="MOV Bold3"/>
    <w:basedOn w:val="MOVBold20"/>
    <w:uiPriority w:val="1"/>
    <w:qFormat/>
    <w:rsid w:val="00A05B0F"/>
    <w:rPr>
      <w:rFonts w:eastAsia="Arial Unicode MS"/>
      <w:b/>
      <w:color w:val="C00000"/>
    </w:rPr>
  </w:style>
  <w:style w:type="character" w:customStyle="1" w:styleId="MOVBold4">
    <w:name w:val="MOV Bold4"/>
    <w:basedOn w:val="MOVBold3"/>
    <w:uiPriority w:val="1"/>
    <w:qFormat/>
    <w:rsid w:val="006B50F2"/>
    <w:rPr>
      <w:rFonts w:eastAsia="Arial Unicode MS"/>
      <w:b/>
      <w:color w:val="536DA6"/>
    </w:rPr>
  </w:style>
  <w:style w:type="character" w:styleId="UnresolvedMention">
    <w:name w:val="Unresolved Mention"/>
    <w:basedOn w:val="DefaultParagraphFont"/>
    <w:uiPriority w:val="99"/>
    <w:rsid w:val="006266F9"/>
    <w:rPr>
      <w:color w:val="808080"/>
      <w:shd w:val="clear" w:color="auto" w:fill="E6E6E6"/>
    </w:rPr>
  </w:style>
  <w:style w:type="character" w:customStyle="1" w:styleId="TermsSect2Ital">
    <w:name w:val="TermsSect2Ital"/>
    <w:basedOn w:val="MOVBold2"/>
    <w:uiPriority w:val="1"/>
    <w:qFormat/>
    <w:rsid w:val="00481D1C"/>
    <w:rPr>
      <w:rFonts w:ascii="Garamond" w:eastAsia="Arial Unicode MS" w:hAnsi="Garamond"/>
      <w:b w:val="0"/>
      <w:i/>
      <w:color w:val="833C0B" w:themeColor="accent2" w:themeShade="80"/>
      <w:sz w:val="21"/>
      <w:lang w:eastAsia="ja-JP"/>
    </w:rPr>
  </w:style>
  <w:style w:type="character" w:customStyle="1" w:styleId="HyperlinkSect3">
    <w:name w:val="HyperlinkSect3"/>
    <w:basedOn w:val="DefaultParagraphFont"/>
    <w:uiPriority w:val="1"/>
    <w:qFormat/>
    <w:rsid w:val="008A335B"/>
    <w:rPr>
      <w:rFonts w:ascii="Garamond" w:hAnsi="Garamond" w:cs="Times New Roman"/>
      <w:i/>
      <w:iCs/>
      <w:color w:val="C00000"/>
      <w:sz w:val="21"/>
      <w:szCs w:val="21"/>
      <w:u w:val="single"/>
    </w:rPr>
  </w:style>
  <w:style w:type="character" w:customStyle="1" w:styleId="TermsSect3Ital">
    <w:name w:val="TermsSect3Ital"/>
    <w:basedOn w:val="TermsSect2Ital"/>
    <w:uiPriority w:val="1"/>
    <w:qFormat/>
    <w:rsid w:val="008A335B"/>
    <w:rPr>
      <w:rFonts w:ascii="Garamond" w:eastAsia="Arial Unicode MS" w:hAnsi="Garamond"/>
      <w:b w:val="0"/>
      <w:i/>
      <w:color w:val="C00000"/>
      <w:sz w:val="21"/>
      <w:lang w:eastAsia="ja-JP"/>
    </w:rPr>
  </w:style>
  <w:style w:type="character" w:customStyle="1" w:styleId="TermsSect4Ital">
    <w:name w:val="TermsSect4Ital"/>
    <w:basedOn w:val="TermsSect2Ital"/>
    <w:uiPriority w:val="1"/>
    <w:rsid w:val="003D4BF6"/>
    <w:rPr>
      <w:rFonts w:ascii="Garamond" w:eastAsia="Arial Unicode MS" w:hAnsi="Garamond"/>
      <w:b w:val="0"/>
      <w:i/>
      <w:color w:val="536DA6"/>
      <w:sz w:val="21"/>
      <w:lang w:eastAsia="ja-JP"/>
    </w:rPr>
  </w:style>
  <w:style w:type="character" w:customStyle="1" w:styleId="HyperlinkSect4">
    <w:name w:val="HyperlinkSect4"/>
    <w:basedOn w:val="HyperlinkSect3"/>
    <w:uiPriority w:val="1"/>
    <w:rsid w:val="00737863"/>
    <w:rPr>
      <w:rFonts w:ascii="Garamond" w:hAnsi="Garamond" w:cs="Times New Roman"/>
      <w:i/>
      <w:iCs/>
      <w:color w:val="536DA6"/>
      <w:sz w:val="21"/>
      <w:szCs w:val="21"/>
      <w:u w:val="single"/>
    </w:rPr>
  </w:style>
  <w:style w:type="paragraph" w:styleId="HTMLPreformatted">
    <w:name w:val="HTML Preformatted"/>
    <w:basedOn w:val="Normal"/>
    <w:link w:val="HTMLPreformattedChar"/>
    <w:uiPriority w:val="99"/>
    <w:unhideWhenUsed/>
    <w:rsid w:val="00796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eastAsia="en-US"/>
    </w:rPr>
  </w:style>
  <w:style w:type="character" w:customStyle="1" w:styleId="HTMLPreformattedChar">
    <w:name w:val="HTML Preformatted Char"/>
    <w:basedOn w:val="DefaultParagraphFont"/>
    <w:link w:val="HTMLPreformatted"/>
    <w:uiPriority w:val="99"/>
    <w:rsid w:val="00251FAA"/>
    <w:rPr>
      <w:rFonts w:ascii="Courier New" w:eastAsia="Times New Roman" w:hAnsi="Courier New" w:cs="Courier New"/>
      <w:sz w:val="20"/>
      <w:szCs w:val="20"/>
    </w:rPr>
  </w:style>
  <w:style w:type="paragraph" w:customStyle="1" w:styleId="Notebodytext">
    <w:name w:val="Note body text"/>
    <w:basedOn w:val="NormalMOV"/>
    <w:link w:val="NotebodytextChar"/>
    <w:qFormat/>
    <w:rsid w:val="002A215C"/>
    <w:pPr>
      <w:spacing w:before="80" w:after="80"/>
      <w:ind w:left="605"/>
    </w:pPr>
    <w:rPr>
      <w:sz w:val="18"/>
      <w:szCs w:val="18"/>
    </w:rPr>
  </w:style>
  <w:style w:type="character" w:customStyle="1" w:styleId="NotebodytextChar">
    <w:name w:val="Note body text Char"/>
    <w:basedOn w:val="DefaultParagraphFont"/>
    <w:link w:val="Notebodytext"/>
    <w:rsid w:val="002A215C"/>
    <w:rPr>
      <w:rFonts w:asciiTheme="majorHAnsi" w:eastAsia="Times New Roman" w:hAnsiTheme="majorHAnsi" w:cs="Arial"/>
      <w:sz w:val="18"/>
      <w:szCs w:val="18"/>
      <w:lang w:eastAsia="en-GB"/>
    </w:rPr>
  </w:style>
  <w:style w:type="character" w:customStyle="1" w:styleId="NormalMOVChar">
    <w:name w:val="Normal MOV Char"/>
    <w:basedOn w:val="NumberedRequirementsSubChar"/>
    <w:link w:val="NormalMOV"/>
    <w:rsid w:val="009F3679"/>
    <w:rPr>
      <w:rFonts w:asciiTheme="majorHAnsi" w:eastAsia="Times New Roman" w:hAnsiTheme="majorHAnsi" w:cs="Arial"/>
      <w:color w:val="000000"/>
      <w:sz w:val="20"/>
      <w:szCs w:val="18"/>
      <w:lang w:eastAsia="en-GB"/>
    </w:rPr>
  </w:style>
  <w:style w:type="paragraph" w:customStyle="1" w:styleId="Notebullettext">
    <w:name w:val="Note bullet text"/>
    <w:basedOn w:val="Notebodytext"/>
    <w:next w:val="Notebodytext"/>
    <w:qFormat/>
    <w:rsid w:val="002935FA"/>
    <w:pPr>
      <w:numPr>
        <w:numId w:val="12"/>
      </w:numPr>
      <w:spacing w:before="20" w:after="20"/>
      <w:contextualSpacing/>
    </w:pPr>
  </w:style>
  <w:style w:type="paragraph" w:styleId="NormalWeb">
    <w:name w:val="Normal (Web)"/>
    <w:basedOn w:val="Normal"/>
    <w:uiPriority w:val="99"/>
    <w:unhideWhenUsed/>
    <w:rsid w:val="005D4FDE"/>
    <w:pPr>
      <w:spacing w:before="100" w:beforeAutospacing="1" w:after="100" w:afterAutospacing="1"/>
    </w:pPr>
    <w:rPr>
      <w:rFonts w:ascii="Times New Roman" w:hAnsi="Times New Roman" w:cs="Times New Roman"/>
      <w:sz w:val="24"/>
      <w:lang w:eastAsia="en-US"/>
    </w:rPr>
  </w:style>
  <w:style w:type="paragraph" w:customStyle="1" w:styleId="TextMainALTM">
    <w:name w:val="Text Main (ALT+M)"/>
    <w:basedOn w:val="Normal"/>
    <w:qFormat/>
    <w:rsid w:val="00E92450"/>
    <w:pPr>
      <w:widowControl w:val="0"/>
      <w:spacing w:before="120" w:line="300" w:lineRule="auto"/>
      <w:ind w:left="709"/>
      <w:jc w:val="both"/>
    </w:pPr>
    <w:rPr>
      <w:rFonts w:ascii="Arial" w:hAnsi="Arial" w:cs="Times New Roman"/>
      <w:szCs w:val="20"/>
      <w:lang w:val="en-GB" w:eastAsia="en-US"/>
    </w:rPr>
  </w:style>
  <w:style w:type="character" w:customStyle="1" w:styleId="A4">
    <w:name w:val="A4"/>
    <w:uiPriority w:val="99"/>
    <w:rsid w:val="0095298F"/>
    <w:rPr>
      <w:rFonts w:cs="PF Square Sans Pro"/>
      <w:color w:val="000000"/>
      <w:sz w:val="18"/>
      <w:szCs w:val="18"/>
    </w:rPr>
  </w:style>
  <w:style w:type="character" w:customStyle="1" w:styleId="Hyperlink10pt">
    <w:name w:val="Hyperlink 10 pt"/>
    <w:basedOn w:val="Hyperlink"/>
    <w:uiPriority w:val="1"/>
    <w:qFormat/>
    <w:rsid w:val="00286156"/>
    <w:rPr>
      <w:rFonts w:asciiTheme="majorHAnsi" w:hAnsiTheme="majorHAnsi" w:cs="Times New Roman"/>
      <w:color w:val="546DA5"/>
      <w:sz w:val="20"/>
      <w:u w:val="single" w:color="AEAAAA" w:themeColor="background2" w:themeShade="BF"/>
    </w:rPr>
  </w:style>
  <w:style w:type="character" w:customStyle="1" w:styleId="super">
    <w:name w:val="super"/>
    <w:basedOn w:val="DefaultParagraphFont"/>
    <w:rsid w:val="00E04CC0"/>
  </w:style>
  <w:style w:type="character" w:customStyle="1" w:styleId="highlight">
    <w:name w:val="highlight"/>
    <w:basedOn w:val="DefaultParagraphFont"/>
    <w:rsid w:val="008E6A6F"/>
  </w:style>
  <w:style w:type="paragraph" w:customStyle="1" w:styleId="CriticalRequirementsDescription">
    <w:name w:val="Critical Requirements Description"/>
    <w:basedOn w:val="Normal"/>
    <w:qFormat/>
    <w:rsid w:val="001448F4"/>
    <w:pPr>
      <w:spacing w:after="360"/>
    </w:pPr>
    <w:rPr>
      <w:color w:val="A90000"/>
    </w:rPr>
  </w:style>
  <w:style w:type="paragraph" w:customStyle="1" w:styleId="NOTEinChapter">
    <w:name w:val="NOTE in Chapter"/>
    <w:basedOn w:val="NumberedRequirementsSub"/>
    <w:qFormat/>
    <w:rsid w:val="00E71292"/>
    <w:pPr>
      <w:shd w:val="clear" w:color="auto" w:fill="FFFFAC"/>
      <w:spacing w:before="40" w:after="120"/>
      <w:ind w:left="243"/>
    </w:pPr>
  </w:style>
  <w:style w:type="paragraph" w:customStyle="1" w:styleId="NOTEheader">
    <w:name w:val="NOTE header"/>
    <w:basedOn w:val="paragraph"/>
    <w:qFormat/>
    <w:rsid w:val="001547C9"/>
    <w:pPr>
      <w:spacing w:before="120"/>
    </w:pPr>
    <w:rPr>
      <w:rFonts w:asciiTheme="majorHAnsi" w:hAnsiTheme="majorHAnsi" w:cstheme="majorHAnsi"/>
      <w:b/>
      <w:bCs/>
      <w:color w:val="FF40FF"/>
      <w:szCs w:val="20"/>
    </w:rPr>
  </w:style>
  <w:style w:type="paragraph" w:customStyle="1" w:styleId="CONSULTATIONHEADER">
    <w:name w:val="CONSULTATION HEADER"/>
    <w:basedOn w:val="NOTEheader"/>
    <w:qFormat/>
    <w:rsid w:val="00374460"/>
    <w:pPr>
      <w:spacing w:beforeLines="0" w:afterLines="0"/>
    </w:pPr>
    <w:rPr>
      <w:color w:val="0432FF"/>
    </w:rPr>
  </w:style>
  <w:style w:type="paragraph" w:customStyle="1" w:styleId="CONSULTATIONINNOTE">
    <w:name w:val="CONSULTATION IN NOTE"/>
    <w:basedOn w:val="NOTEinChapter"/>
    <w:qFormat/>
    <w:rsid w:val="003374AE"/>
    <w:rPr>
      <w:b/>
      <w:bCs/>
      <w:color w:val="0432FF"/>
    </w:rPr>
  </w:style>
  <w:style w:type="paragraph" w:customStyle="1" w:styleId="Style3">
    <w:name w:val="Style3"/>
    <w:basedOn w:val="Heading2"/>
    <w:qFormat/>
    <w:rsid w:val="005F483C"/>
    <w:pPr>
      <w:spacing w:before="120"/>
    </w:pPr>
    <w:rPr>
      <w:color w:val="B50002"/>
    </w:rPr>
  </w:style>
  <w:style w:type="paragraph" w:customStyle="1" w:styleId="Definedtermfootnote">
    <w:name w:val="Defined term footnote"/>
    <w:basedOn w:val="Normal"/>
    <w:qFormat/>
    <w:rsid w:val="003117B7"/>
    <w:rPr>
      <w:rFonts w:eastAsiaTheme="majorEastAsia"/>
      <w:sz w:val="16"/>
      <w:u w:val="dotted"/>
    </w:rPr>
  </w:style>
  <w:style w:type="paragraph" w:customStyle="1" w:styleId="NoteHyperlink">
    <w:name w:val="Note Hyperlink"/>
    <w:next w:val="Notebodytext"/>
    <w:uiPriority w:val="99"/>
    <w:rsid w:val="005D67AC"/>
    <w:rPr>
      <w:rFonts w:asciiTheme="majorHAnsi" w:eastAsiaTheme="minorHAnsi" w:hAnsiTheme="majorHAnsi" w:cs="Times New Roman"/>
      <w:color w:val="000000" w:themeColor="text1"/>
      <w:sz w:val="18"/>
      <w:u w:val="single" w:color="AEAAAA" w:themeColor="background2" w:themeShade="BF"/>
    </w:rPr>
  </w:style>
  <w:style w:type="paragraph" w:customStyle="1" w:styleId="Notetitle">
    <w:name w:val="Note title"/>
    <w:basedOn w:val="NumberedRequirementsSub"/>
    <w:link w:val="NotetitleChar"/>
    <w:qFormat/>
    <w:rsid w:val="005D67AC"/>
    <w:pPr>
      <w:pBdr>
        <w:bottom w:val="single" w:sz="2" w:space="1" w:color="AEAAAA" w:themeColor="background2" w:themeShade="BF"/>
      </w:pBdr>
      <w:spacing w:before="200" w:after="0"/>
      <w:ind w:left="619"/>
    </w:pPr>
    <w:rPr>
      <w:rFonts w:eastAsia="Times New Roman"/>
      <w:color w:val="767171" w:themeColor="background2" w:themeShade="80"/>
      <w:sz w:val="17"/>
      <w:szCs w:val="17"/>
      <w:lang w:eastAsia="en-GB"/>
    </w:rPr>
  </w:style>
  <w:style w:type="character" w:customStyle="1" w:styleId="NotetitleChar">
    <w:name w:val="Note title Char"/>
    <w:basedOn w:val="NumberedRequirementsSubChar"/>
    <w:link w:val="Notetitle"/>
    <w:rsid w:val="005D67AC"/>
    <w:rPr>
      <w:rFonts w:asciiTheme="majorHAnsi" w:eastAsia="Times New Roman" w:hAnsiTheme="majorHAnsi" w:cs="Arial"/>
      <w:color w:val="767171" w:themeColor="background2" w:themeShade="80"/>
      <w:sz w:val="17"/>
      <w:szCs w:val="17"/>
      <w:lang w:eastAsia="en-GB"/>
    </w:rPr>
  </w:style>
  <w:style w:type="paragraph" w:customStyle="1" w:styleId="Notedefinedterm">
    <w:name w:val="Note defined term"/>
    <w:basedOn w:val="Notebodytext"/>
    <w:next w:val="Notebodytext"/>
    <w:qFormat/>
    <w:rsid w:val="005D67AC"/>
  </w:style>
  <w:style w:type="character" w:customStyle="1" w:styleId="GlossaryHyperlink">
    <w:name w:val="Glossary Hyperlink"/>
    <w:basedOn w:val="Hyperlink"/>
    <w:uiPriority w:val="1"/>
    <w:rsid w:val="005D67AC"/>
    <w:rPr>
      <w:rFonts w:asciiTheme="majorHAnsi" w:hAnsiTheme="majorHAnsi" w:cs="Times New Roman"/>
      <w:color w:val="000000" w:themeColor="text1"/>
      <w:sz w:val="20"/>
      <w:szCs w:val="20"/>
      <w:u w:val="single" w:color="AEAAAA" w:themeColor="background2" w:themeShade="BF"/>
    </w:rPr>
  </w:style>
  <w:style w:type="character" w:customStyle="1" w:styleId="Footnotehyperlink">
    <w:name w:val="Footnote hyperlink"/>
    <w:basedOn w:val="Hyperlink"/>
    <w:uiPriority w:val="1"/>
    <w:qFormat/>
    <w:rsid w:val="005D67AC"/>
    <w:rPr>
      <w:rFonts w:asciiTheme="majorHAnsi" w:hAnsiTheme="majorHAnsi" w:cs="Times New Roman"/>
      <w:color w:val="000000" w:themeColor="text1"/>
      <w:sz w:val="16"/>
      <w:u w:val="single" w:color="AEAAAA" w:themeColor="background2" w:themeShade="BF"/>
    </w:rPr>
  </w:style>
  <w:style w:type="paragraph" w:customStyle="1" w:styleId="Hyperlink10pt0">
    <w:name w:val="Hyperlink 10pt"/>
    <w:next w:val="Normal"/>
    <w:link w:val="Hyperlink10ptChar"/>
    <w:qFormat/>
    <w:rsid w:val="005D67AC"/>
    <w:pPr>
      <w:spacing w:after="240"/>
    </w:pPr>
    <w:rPr>
      <w:rFonts w:asciiTheme="majorHAnsi" w:eastAsia="Times New Roman" w:hAnsiTheme="majorHAnsi" w:cs="Arial"/>
      <w:sz w:val="20"/>
      <w:u w:val="single" w:color="BFBFBF" w:themeColor="background1" w:themeShade="BF"/>
      <w:lang w:eastAsia="en-GB"/>
    </w:rPr>
  </w:style>
  <w:style w:type="character" w:customStyle="1" w:styleId="Hyperlink10ptChar">
    <w:name w:val="Hyperlink 10pt Char"/>
    <w:basedOn w:val="DefaultParagraphFont"/>
    <w:link w:val="Hyperlink10pt0"/>
    <w:rsid w:val="005D67AC"/>
    <w:rPr>
      <w:rFonts w:asciiTheme="majorHAnsi" w:eastAsia="Times New Roman" w:hAnsiTheme="majorHAnsi" w:cs="Arial"/>
      <w:sz w:val="20"/>
      <w:u w:val="single" w:color="BFBFBF" w:themeColor="background1" w:themeShade="BF"/>
      <w:lang w:eastAsia="en-GB"/>
    </w:rPr>
  </w:style>
  <w:style w:type="paragraph" w:customStyle="1" w:styleId="ExplanatoryNote">
    <w:name w:val="Explanatory Note"/>
    <w:basedOn w:val="Notetitle"/>
    <w:link w:val="ExplanatoryNoteChar"/>
    <w:qFormat/>
    <w:rsid w:val="005D67AC"/>
    <w:pPr>
      <w:pBdr>
        <w:bottom w:val="none" w:sz="0" w:space="0" w:color="auto"/>
      </w:pBdr>
      <w:ind w:left="699"/>
    </w:pPr>
    <w:rPr>
      <w:color w:val="000000" w:themeColor="text1"/>
    </w:rPr>
  </w:style>
  <w:style w:type="paragraph" w:customStyle="1" w:styleId="Referencefortable">
    <w:name w:val="Reference for table"/>
    <w:link w:val="ReferencefortableChar"/>
    <w:qFormat/>
    <w:rsid w:val="005D67AC"/>
    <w:pPr>
      <w:spacing w:after="120"/>
      <w:ind w:left="1267" w:hanging="907"/>
    </w:pPr>
    <w:rPr>
      <w:rFonts w:asciiTheme="majorHAnsi" w:eastAsia="Times New Roman" w:hAnsiTheme="majorHAnsi" w:cs="Arial"/>
      <w:sz w:val="20"/>
      <w:lang w:eastAsia="en-GB"/>
    </w:rPr>
  </w:style>
  <w:style w:type="character" w:customStyle="1" w:styleId="ExplanatoryNoteChar">
    <w:name w:val="Explanatory Note Char"/>
    <w:basedOn w:val="NotetitleChar"/>
    <w:link w:val="ExplanatoryNote"/>
    <w:rsid w:val="005D67AC"/>
    <w:rPr>
      <w:rFonts w:asciiTheme="majorHAnsi" w:eastAsia="Times New Roman" w:hAnsiTheme="majorHAnsi" w:cs="Arial"/>
      <w:color w:val="000000" w:themeColor="text1"/>
      <w:sz w:val="17"/>
      <w:szCs w:val="17"/>
      <w:lang w:eastAsia="en-GB"/>
    </w:rPr>
  </w:style>
  <w:style w:type="character" w:customStyle="1" w:styleId="ReferencefortableChar">
    <w:name w:val="Reference for table Char"/>
    <w:basedOn w:val="DefaultParagraphFont"/>
    <w:link w:val="Referencefortable"/>
    <w:rsid w:val="005D67AC"/>
    <w:rPr>
      <w:rFonts w:asciiTheme="majorHAnsi" w:eastAsia="Times New Roman" w:hAnsiTheme="majorHAnsi" w:cs="Arial"/>
      <w:sz w:val="20"/>
      <w:lang w:eastAsia="en-GB"/>
    </w:rPr>
  </w:style>
  <w:style w:type="paragraph" w:customStyle="1" w:styleId="GlossarySource">
    <w:name w:val="Glossary Source"/>
    <w:basedOn w:val="Glossarytext"/>
    <w:next w:val="Glossarybold"/>
    <w:qFormat/>
    <w:rsid w:val="005D67AC"/>
    <w:pPr>
      <w:spacing w:after="40"/>
    </w:pPr>
    <w:rPr>
      <w:sz w:val="18"/>
      <w:szCs w:val="18"/>
    </w:rPr>
  </w:style>
  <w:style w:type="table" w:customStyle="1" w:styleId="Tablaconcuadrcula2">
    <w:name w:val="Tabla con cuadrícula2"/>
    <w:basedOn w:val="TableNormal"/>
    <w:next w:val="TableGrid"/>
    <w:uiPriority w:val="39"/>
    <w:rsid w:val="005D67AC"/>
    <w:rPr>
      <w:rFonts w:ascii="Calibri" w:eastAsia="Calibri" w:hAnsi="Calibri" w:cs="Times New Roman"/>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eNormal"/>
    <w:uiPriority w:val="46"/>
    <w:rsid w:val="005D67AC"/>
    <w:rPr>
      <w:rFonts w:eastAsiaTheme="minorHAnsi"/>
      <w:sz w:val="22"/>
      <w:szCs w:val="22"/>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cl">
    <w:name w:val="_ncl"/>
    <w:basedOn w:val="DefaultParagraphFont"/>
    <w:rsid w:val="005D67AC"/>
  </w:style>
  <w:style w:type="character" w:customStyle="1" w:styleId="apple-converted-space">
    <w:name w:val="apple-converted-space"/>
    <w:basedOn w:val="DefaultParagraphFont"/>
    <w:rsid w:val="005D67AC"/>
  </w:style>
  <w:style w:type="table" w:customStyle="1" w:styleId="Tablaconcuadrcula4">
    <w:name w:val="Tabla con cuadrícula4"/>
    <w:basedOn w:val="TableNormal"/>
    <w:next w:val="TableGrid"/>
    <w:uiPriority w:val="39"/>
    <w:rsid w:val="005D67AC"/>
    <w:rPr>
      <w:rFonts w:ascii="Calibri" w:eastAsia="Calibri" w:hAnsi="Calibri" w:cs="Times New Roman"/>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D67AC"/>
    <w:rPr>
      <w:i/>
      <w:iCs/>
    </w:rPr>
  </w:style>
  <w:style w:type="character" w:customStyle="1" w:styleId="EncabezadoCar1">
    <w:name w:val="Encabezado Car1"/>
    <w:basedOn w:val="DefaultParagraphFont"/>
    <w:uiPriority w:val="99"/>
    <w:rsid w:val="005D67AC"/>
  </w:style>
  <w:style w:type="character" w:customStyle="1" w:styleId="PiedepginaCar1">
    <w:name w:val="Pie de página Car1"/>
    <w:basedOn w:val="DefaultParagraphFont"/>
    <w:rsid w:val="005D67AC"/>
  </w:style>
  <w:style w:type="table" w:customStyle="1" w:styleId="Tablaconcuadrcula1">
    <w:name w:val="Tabla con cuadrícula1"/>
    <w:basedOn w:val="TableNormal"/>
    <w:next w:val="TableGrid"/>
    <w:uiPriority w:val="39"/>
    <w:rsid w:val="005D67AC"/>
    <w:rPr>
      <w:rFonts w:ascii="Calibri" w:eastAsia="Calibri" w:hAnsi="Calibri" w:cs="Times New Roman"/>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39"/>
    <w:rsid w:val="005D67AC"/>
    <w:rPr>
      <w:rFonts w:ascii="Calibri" w:eastAsia="Calibri" w:hAnsi="Calibri" w:cs="Times New Roman"/>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39"/>
    <w:rsid w:val="005D67AC"/>
    <w:rPr>
      <w:rFonts w:ascii="Calibri" w:eastAsia="Calibri" w:hAnsi="Calibri" w:cs="Times New Roman"/>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qFormat/>
    <w:rsid w:val="005D67AC"/>
    <w:pPr>
      <w:keepNext/>
      <w:keepLines/>
      <w:spacing w:before="480" w:after="0" w:line="276" w:lineRule="auto"/>
      <w:outlineLvl w:val="0"/>
    </w:pPr>
    <w:rPr>
      <w:rFonts w:ascii="Calibri Light" w:eastAsia="Malgun Gothic" w:hAnsi="Calibri Light" w:cs="Times New Roman"/>
      <w:b/>
      <w:bCs/>
      <w:color w:val="2E75B5"/>
      <w:sz w:val="28"/>
      <w:szCs w:val="28"/>
      <w:lang w:val="es-MX" w:eastAsia="en-US"/>
    </w:rPr>
  </w:style>
  <w:style w:type="numbering" w:customStyle="1" w:styleId="Sinlista1">
    <w:name w:val="Sin lista1"/>
    <w:next w:val="NoList"/>
    <w:uiPriority w:val="99"/>
    <w:semiHidden/>
    <w:unhideWhenUsed/>
    <w:rsid w:val="005D67AC"/>
  </w:style>
  <w:style w:type="character" w:customStyle="1" w:styleId="HTMLconformatoprevioCar">
    <w:name w:val="HTML con formato previo Car"/>
    <w:basedOn w:val="DefaultParagraphFont"/>
    <w:uiPriority w:val="99"/>
    <w:rsid w:val="005D67AC"/>
    <w:rPr>
      <w:rFonts w:ascii="Courier New" w:hAnsi="Courier New" w:cs="Courier New"/>
      <w:sz w:val="20"/>
      <w:szCs w:val="20"/>
      <w:lang w:val="es-ES_tradnl" w:eastAsia="es-ES_tradnl"/>
    </w:rPr>
  </w:style>
  <w:style w:type="table" w:customStyle="1" w:styleId="Tabladecuadrcula41">
    <w:name w:val="Tabla de cuadrícula 41"/>
    <w:basedOn w:val="TableNormal"/>
    <w:uiPriority w:val="49"/>
    <w:rsid w:val="005D67AC"/>
    <w:rPr>
      <w:rFonts w:eastAsiaTheme="minorHAnsi"/>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31">
    <w:name w:val="Tabla de cuadrícula 4 - Énfasis 31"/>
    <w:basedOn w:val="TableNormal"/>
    <w:uiPriority w:val="49"/>
    <w:rsid w:val="005D67AC"/>
    <w:rPr>
      <w:rFonts w:eastAsiaTheme="minorHAnsi"/>
      <w:sz w:val="22"/>
      <w:szCs w:val="22"/>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Cuadrculadetablaclara1">
    <w:name w:val="Cuadrícula de tabla clara1"/>
    <w:basedOn w:val="TableNormal"/>
    <w:uiPriority w:val="40"/>
    <w:rsid w:val="005D67AC"/>
    <w:rPr>
      <w:rFonts w:eastAsiaTheme="minorHAnsi"/>
      <w:sz w:val="22"/>
      <w:szCs w:val="22"/>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1">
    <w:name w:val="Título 1 Car1"/>
    <w:basedOn w:val="DefaultParagraphFont"/>
    <w:uiPriority w:val="9"/>
    <w:rsid w:val="005D67AC"/>
    <w:rPr>
      <w:rFonts w:asciiTheme="majorHAnsi" w:eastAsiaTheme="majorEastAsia" w:hAnsiTheme="majorHAnsi" w:cstheme="majorBidi"/>
      <w:b/>
      <w:bCs/>
      <w:color w:val="2F5496" w:themeColor="accent1" w:themeShade="BF"/>
      <w:sz w:val="28"/>
      <w:szCs w:val="28"/>
    </w:rPr>
  </w:style>
  <w:style w:type="table" w:customStyle="1" w:styleId="Tablanormal21">
    <w:name w:val="Tabla normal 21"/>
    <w:basedOn w:val="TableNormal"/>
    <w:uiPriority w:val="42"/>
    <w:rsid w:val="005D67AC"/>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eNormal"/>
    <w:uiPriority w:val="44"/>
    <w:rsid w:val="005D67AC"/>
    <w:rPr>
      <w:rFonts w:eastAsia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
    <w:name w:val="Tabla normal 11"/>
    <w:basedOn w:val="TableNormal"/>
    <w:uiPriority w:val="41"/>
    <w:rsid w:val="005D67AC"/>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eNormal"/>
    <w:uiPriority w:val="43"/>
    <w:rsid w:val="005D67AC"/>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MediumGrid2-Accent6">
    <w:name w:val="Medium Grid 2 Accent 6"/>
    <w:basedOn w:val="TableNormal"/>
    <w:uiPriority w:val="68"/>
    <w:rsid w:val="005D67AC"/>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Shading1-Accent3">
    <w:name w:val="Medium Shading 1 Accent 3"/>
    <w:basedOn w:val="TableNormal"/>
    <w:uiPriority w:val="63"/>
    <w:rsid w:val="005D67AC"/>
    <w:rPr>
      <w:rFonts w:eastAsiaTheme="minorHAnsi"/>
      <w:sz w:val="22"/>
      <w:szCs w:val="22"/>
      <w:lang w:val="es-MX"/>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jlqj4b">
    <w:name w:val="jlqj4b"/>
    <w:basedOn w:val="DefaultParagraphFont"/>
    <w:rsid w:val="00941D67"/>
  </w:style>
  <w:style w:type="numbering" w:customStyle="1" w:styleId="CurrentList1">
    <w:name w:val="Current List1"/>
    <w:uiPriority w:val="99"/>
    <w:rsid w:val="00DB1710"/>
    <w:pPr>
      <w:numPr>
        <w:numId w:val="1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0366">
      <w:bodyDiv w:val="1"/>
      <w:marLeft w:val="0"/>
      <w:marRight w:val="0"/>
      <w:marTop w:val="0"/>
      <w:marBottom w:val="0"/>
      <w:divBdr>
        <w:top w:val="none" w:sz="0" w:space="0" w:color="auto"/>
        <w:left w:val="none" w:sz="0" w:space="0" w:color="auto"/>
        <w:bottom w:val="none" w:sz="0" w:space="0" w:color="auto"/>
        <w:right w:val="none" w:sz="0" w:space="0" w:color="auto"/>
      </w:divBdr>
    </w:div>
    <w:div w:id="20283275">
      <w:bodyDiv w:val="1"/>
      <w:marLeft w:val="0"/>
      <w:marRight w:val="0"/>
      <w:marTop w:val="0"/>
      <w:marBottom w:val="0"/>
      <w:divBdr>
        <w:top w:val="none" w:sz="0" w:space="0" w:color="auto"/>
        <w:left w:val="none" w:sz="0" w:space="0" w:color="auto"/>
        <w:bottom w:val="none" w:sz="0" w:space="0" w:color="auto"/>
        <w:right w:val="none" w:sz="0" w:space="0" w:color="auto"/>
      </w:divBdr>
    </w:div>
    <w:div w:id="20595413">
      <w:bodyDiv w:val="1"/>
      <w:marLeft w:val="0"/>
      <w:marRight w:val="0"/>
      <w:marTop w:val="0"/>
      <w:marBottom w:val="0"/>
      <w:divBdr>
        <w:top w:val="none" w:sz="0" w:space="0" w:color="auto"/>
        <w:left w:val="none" w:sz="0" w:space="0" w:color="auto"/>
        <w:bottom w:val="none" w:sz="0" w:space="0" w:color="auto"/>
        <w:right w:val="none" w:sz="0" w:space="0" w:color="auto"/>
      </w:divBdr>
    </w:div>
    <w:div w:id="24520863">
      <w:bodyDiv w:val="1"/>
      <w:marLeft w:val="0"/>
      <w:marRight w:val="0"/>
      <w:marTop w:val="0"/>
      <w:marBottom w:val="0"/>
      <w:divBdr>
        <w:top w:val="none" w:sz="0" w:space="0" w:color="auto"/>
        <w:left w:val="none" w:sz="0" w:space="0" w:color="auto"/>
        <w:bottom w:val="none" w:sz="0" w:space="0" w:color="auto"/>
        <w:right w:val="none" w:sz="0" w:space="0" w:color="auto"/>
      </w:divBdr>
    </w:div>
    <w:div w:id="28723185">
      <w:bodyDiv w:val="1"/>
      <w:marLeft w:val="0"/>
      <w:marRight w:val="0"/>
      <w:marTop w:val="0"/>
      <w:marBottom w:val="0"/>
      <w:divBdr>
        <w:top w:val="none" w:sz="0" w:space="0" w:color="auto"/>
        <w:left w:val="none" w:sz="0" w:space="0" w:color="auto"/>
        <w:bottom w:val="none" w:sz="0" w:space="0" w:color="auto"/>
        <w:right w:val="none" w:sz="0" w:space="0" w:color="auto"/>
      </w:divBdr>
    </w:div>
    <w:div w:id="30230679">
      <w:bodyDiv w:val="1"/>
      <w:marLeft w:val="0"/>
      <w:marRight w:val="0"/>
      <w:marTop w:val="0"/>
      <w:marBottom w:val="0"/>
      <w:divBdr>
        <w:top w:val="none" w:sz="0" w:space="0" w:color="auto"/>
        <w:left w:val="none" w:sz="0" w:space="0" w:color="auto"/>
        <w:bottom w:val="none" w:sz="0" w:space="0" w:color="auto"/>
        <w:right w:val="none" w:sz="0" w:space="0" w:color="auto"/>
      </w:divBdr>
    </w:div>
    <w:div w:id="38483406">
      <w:bodyDiv w:val="1"/>
      <w:marLeft w:val="0"/>
      <w:marRight w:val="0"/>
      <w:marTop w:val="0"/>
      <w:marBottom w:val="0"/>
      <w:divBdr>
        <w:top w:val="none" w:sz="0" w:space="0" w:color="auto"/>
        <w:left w:val="none" w:sz="0" w:space="0" w:color="auto"/>
        <w:bottom w:val="none" w:sz="0" w:space="0" w:color="auto"/>
        <w:right w:val="none" w:sz="0" w:space="0" w:color="auto"/>
      </w:divBdr>
      <w:divsChild>
        <w:div w:id="1877431202">
          <w:marLeft w:val="0"/>
          <w:marRight w:val="0"/>
          <w:marTop w:val="0"/>
          <w:marBottom w:val="0"/>
          <w:divBdr>
            <w:top w:val="none" w:sz="0" w:space="0" w:color="auto"/>
            <w:left w:val="none" w:sz="0" w:space="0" w:color="auto"/>
            <w:bottom w:val="none" w:sz="0" w:space="0" w:color="auto"/>
            <w:right w:val="none" w:sz="0" w:space="0" w:color="auto"/>
          </w:divBdr>
        </w:div>
      </w:divsChild>
    </w:div>
    <w:div w:id="39061876">
      <w:bodyDiv w:val="1"/>
      <w:marLeft w:val="0"/>
      <w:marRight w:val="0"/>
      <w:marTop w:val="0"/>
      <w:marBottom w:val="0"/>
      <w:divBdr>
        <w:top w:val="none" w:sz="0" w:space="0" w:color="auto"/>
        <w:left w:val="none" w:sz="0" w:space="0" w:color="auto"/>
        <w:bottom w:val="none" w:sz="0" w:space="0" w:color="auto"/>
        <w:right w:val="none" w:sz="0" w:space="0" w:color="auto"/>
      </w:divBdr>
    </w:div>
    <w:div w:id="57099570">
      <w:bodyDiv w:val="1"/>
      <w:marLeft w:val="0"/>
      <w:marRight w:val="0"/>
      <w:marTop w:val="0"/>
      <w:marBottom w:val="0"/>
      <w:divBdr>
        <w:top w:val="none" w:sz="0" w:space="0" w:color="auto"/>
        <w:left w:val="none" w:sz="0" w:space="0" w:color="auto"/>
        <w:bottom w:val="none" w:sz="0" w:space="0" w:color="auto"/>
        <w:right w:val="none" w:sz="0" w:space="0" w:color="auto"/>
      </w:divBdr>
    </w:div>
    <w:div w:id="57897151">
      <w:bodyDiv w:val="1"/>
      <w:marLeft w:val="0"/>
      <w:marRight w:val="0"/>
      <w:marTop w:val="0"/>
      <w:marBottom w:val="0"/>
      <w:divBdr>
        <w:top w:val="none" w:sz="0" w:space="0" w:color="auto"/>
        <w:left w:val="none" w:sz="0" w:space="0" w:color="auto"/>
        <w:bottom w:val="none" w:sz="0" w:space="0" w:color="auto"/>
        <w:right w:val="none" w:sz="0" w:space="0" w:color="auto"/>
      </w:divBdr>
      <w:divsChild>
        <w:div w:id="469399053">
          <w:marLeft w:val="0"/>
          <w:marRight w:val="0"/>
          <w:marTop w:val="0"/>
          <w:marBottom w:val="0"/>
          <w:divBdr>
            <w:top w:val="none" w:sz="0" w:space="0" w:color="auto"/>
            <w:left w:val="none" w:sz="0" w:space="0" w:color="auto"/>
            <w:bottom w:val="none" w:sz="0" w:space="0" w:color="auto"/>
            <w:right w:val="none" w:sz="0" w:space="0" w:color="auto"/>
          </w:divBdr>
        </w:div>
      </w:divsChild>
    </w:div>
    <w:div w:id="62028902">
      <w:bodyDiv w:val="1"/>
      <w:marLeft w:val="0"/>
      <w:marRight w:val="0"/>
      <w:marTop w:val="0"/>
      <w:marBottom w:val="0"/>
      <w:divBdr>
        <w:top w:val="none" w:sz="0" w:space="0" w:color="auto"/>
        <w:left w:val="none" w:sz="0" w:space="0" w:color="auto"/>
        <w:bottom w:val="none" w:sz="0" w:space="0" w:color="auto"/>
        <w:right w:val="none" w:sz="0" w:space="0" w:color="auto"/>
      </w:divBdr>
    </w:div>
    <w:div w:id="64956433">
      <w:bodyDiv w:val="1"/>
      <w:marLeft w:val="0"/>
      <w:marRight w:val="0"/>
      <w:marTop w:val="0"/>
      <w:marBottom w:val="0"/>
      <w:divBdr>
        <w:top w:val="none" w:sz="0" w:space="0" w:color="auto"/>
        <w:left w:val="none" w:sz="0" w:space="0" w:color="auto"/>
        <w:bottom w:val="none" w:sz="0" w:space="0" w:color="auto"/>
        <w:right w:val="none" w:sz="0" w:space="0" w:color="auto"/>
      </w:divBdr>
    </w:div>
    <w:div w:id="68235834">
      <w:bodyDiv w:val="1"/>
      <w:marLeft w:val="0"/>
      <w:marRight w:val="0"/>
      <w:marTop w:val="0"/>
      <w:marBottom w:val="0"/>
      <w:divBdr>
        <w:top w:val="none" w:sz="0" w:space="0" w:color="auto"/>
        <w:left w:val="none" w:sz="0" w:space="0" w:color="auto"/>
        <w:bottom w:val="none" w:sz="0" w:space="0" w:color="auto"/>
        <w:right w:val="none" w:sz="0" w:space="0" w:color="auto"/>
      </w:divBdr>
    </w:div>
    <w:div w:id="87894529">
      <w:bodyDiv w:val="1"/>
      <w:marLeft w:val="0"/>
      <w:marRight w:val="0"/>
      <w:marTop w:val="0"/>
      <w:marBottom w:val="0"/>
      <w:divBdr>
        <w:top w:val="none" w:sz="0" w:space="0" w:color="auto"/>
        <w:left w:val="none" w:sz="0" w:space="0" w:color="auto"/>
        <w:bottom w:val="none" w:sz="0" w:space="0" w:color="auto"/>
        <w:right w:val="none" w:sz="0" w:space="0" w:color="auto"/>
      </w:divBdr>
    </w:div>
    <w:div w:id="91322824">
      <w:bodyDiv w:val="1"/>
      <w:marLeft w:val="0"/>
      <w:marRight w:val="0"/>
      <w:marTop w:val="0"/>
      <w:marBottom w:val="0"/>
      <w:divBdr>
        <w:top w:val="none" w:sz="0" w:space="0" w:color="auto"/>
        <w:left w:val="none" w:sz="0" w:space="0" w:color="auto"/>
        <w:bottom w:val="none" w:sz="0" w:space="0" w:color="auto"/>
        <w:right w:val="none" w:sz="0" w:space="0" w:color="auto"/>
      </w:divBdr>
    </w:div>
    <w:div w:id="99497869">
      <w:bodyDiv w:val="1"/>
      <w:marLeft w:val="0"/>
      <w:marRight w:val="0"/>
      <w:marTop w:val="0"/>
      <w:marBottom w:val="0"/>
      <w:divBdr>
        <w:top w:val="none" w:sz="0" w:space="0" w:color="auto"/>
        <w:left w:val="none" w:sz="0" w:space="0" w:color="auto"/>
        <w:bottom w:val="none" w:sz="0" w:space="0" w:color="auto"/>
        <w:right w:val="none" w:sz="0" w:space="0" w:color="auto"/>
      </w:divBdr>
    </w:div>
    <w:div w:id="116877674">
      <w:bodyDiv w:val="1"/>
      <w:marLeft w:val="0"/>
      <w:marRight w:val="0"/>
      <w:marTop w:val="0"/>
      <w:marBottom w:val="0"/>
      <w:divBdr>
        <w:top w:val="none" w:sz="0" w:space="0" w:color="auto"/>
        <w:left w:val="none" w:sz="0" w:space="0" w:color="auto"/>
        <w:bottom w:val="none" w:sz="0" w:space="0" w:color="auto"/>
        <w:right w:val="none" w:sz="0" w:space="0" w:color="auto"/>
      </w:divBdr>
    </w:div>
    <w:div w:id="117266781">
      <w:bodyDiv w:val="1"/>
      <w:marLeft w:val="0"/>
      <w:marRight w:val="0"/>
      <w:marTop w:val="0"/>
      <w:marBottom w:val="0"/>
      <w:divBdr>
        <w:top w:val="none" w:sz="0" w:space="0" w:color="auto"/>
        <w:left w:val="none" w:sz="0" w:space="0" w:color="auto"/>
        <w:bottom w:val="none" w:sz="0" w:space="0" w:color="auto"/>
        <w:right w:val="none" w:sz="0" w:space="0" w:color="auto"/>
      </w:divBdr>
    </w:div>
    <w:div w:id="136842153">
      <w:bodyDiv w:val="1"/>
      <w:marLeft w:val="0"/>
      <w:marRight w:val="0"/>
      <w:marTop w:val="0"/>
      <w:marBottom w:val="0"/>
      <w:divBdr>
        <w:top w:val="none" w:sz="0" w:space="0" w:color="auto"/>
        <w:left w:val="none" w:sz="0" w:space="0" w:color="auto"/>
        <w:bottom w:val="none" w:sz="0" w:space="0" w:color="auto"/>
        <w:right w:val="none" w:sz="0" w:space="0" w:color="auto"/>
      </w:divBdr>
    </w:div>
    <w:div w:id="186406427">
      <w:bodyDiv w:val="1"/>
      <w:marLeft w:val="0"/>
      <w:marRight w:val="0"/>
      <w:marTop w:val="0"/>
      <w:marBottom w:val="0"/>
      <w:divBdr>
        <w:top w:val="none" w:sz="0" w:space="0" w:color="auto"/>
        <w:left w:val="none" w:sz="0" w:space="0" w:color="auto"/>
        <w:bottom w:val="none" w:sz="0" w:space="0" w:color="auto"/>
        <w:right w:val="none" w:sz="0" w:space="0" w:color="auto"/>
      </w:divBdr>
    </w:div>
    <w:div w:id="217521414">
      <w:bodyDiv w:val="1"/>
      <w:marLeft w:val="0"/>
      <w:marRight w:val="0"/>
      <w:marTop w:val="0"/>
      <w:marBottom w:val="0"/>
      <w:divBdr>
        <w:top w:val="none" w:sz="0" w:space="0" w:color="auto"/>
        <w:left w:val="none" w:sz="0" w:space="0" w:color="auto"/>
        <w:bottom w:val="none" w:sz="0" w:space="0" w:color="auto"/>
        <w:right w:val="none" w:sz="0" w:space="0" w:color="auto"/>
      </w:divBdr>
    </w:div>
    <w:div w:id="228005102">
      <w:bodyDiv w:val="1"/>
      <w:marLeft w:val="0"/>
      <w:marRight w:val="0"/>
      <w:marTop w:val="0"/>
      <w:marBottom w:val="0"/>
      <w:divBdr>
        <w:top w:val="none" w:sz="0" w:space="0" w:color="auto"/>
        <w:left w:val="none" w:sz="0" w:space="0" w:color="auto"/>
        <w:bottom w:val="none" w:sz="0" w:space="0" w:color="auto"/>
        <w:right w:val="none" w:sz="0" w:space="0" w:color="auto"/>
      </w:divBdr>
    </w:div>
    <w:div w:id="234707957">
      <w:bodyDiv w:val="1"/>
      <w:marLeft w:val="0"/>
      <w:marRight w:val="0"/>
      <w:marTop w:val="0"/>
      <w:marBottom w:val="0"/>
      <w:divBdr>
        <w:top w:val="none" w:sz="0" w:space="0" w:color="auto"/>
        <w:left w:val="none" w:sz="0" w:space="0" w:color="auto"/>
        <w:bottom w:val="none" w:sz="0" w:space="0" w:color="auto"/>
        <w:right w:val="none" w:sz="0" w:space="0" w:color="auto"/>
      </w:divBdr>
    </w:div>
    <w:div w:id="236325955">
      <w:bodyDiv w:val="1"/>
      <w:marLeft w:val="0"/>
      <w:marRight w:val="0"/>
      <w:marTop w:val="0"/>
      <w:marBottom w:val="0"/>
      <w:divBdr>
        <w:top w:val="none" w:sz="0" w:space="0" w:color="auto"/>
        <w:left w:val="none" w:sz="0" w:space="0" w:color="auto"/>
        <w:bottom w:val="none" w:sz="0" w:space="0" w:color="auto"/>
        <w:right w:val="none" w:sz="0" w:space="0" w:color="auto"/>
      </w:divBdr>
    </w:div>
    <w:div w:id="242104016">
      <w:bodyDiv w:val="1"/>
      <w:marLeft w:val="0"/>
      <w:marRight w:val="0"/>
      <w:marTop w:val="0"/>
      <w:marBottom w:val="0"/>
      <w:divBdr>
        <w:top w:val="none" w:sz="0" w:space="0" w:color="auto"/>
        <w:left w:val="none" w:sz="0" w:space="0" w:color="auto"/>
        <w:bottom w:val="none" w:sz="0" w:space="0" w:color="auto"/>
        <w:right w:val="none" w:sz="0" w:space="0" w:color="auto"/>
      </w:divBdr>
    </w:div>
    <w:div w:id="258147099">
      <w:bodyDiv w:val="1"/>
      <w:marLeft w:val="0"/>
      <w:marRight w:val="0"/>
      <w:marTop w:val="0"/>
      <w:marBottom w:val="0"/>
      <w:divBdr>
        <w:top w:val="none" w:sz="0" w:space="0" w:color="auto"/>
        <w:left w:val="none" w:sz="0" w:space="0" w:color="auto"/>
        <w:bottom w:val="none" w:sz="0" w:space="0" w:color="auto"/>
        <w:right w:val="none" w:sz="0" w:space="0" w:color="auto"/>
      </w:divBdr>
    </w:div>
    <w:div w:id="267737394">
      <w:bodyDiv w:val="1"/>
      <w:marLeft w:val="0"/>
      <w:marRight w:val="0"/>
      <w:marTop w:val="0"/>
      <w:marBottom w:val="0"/>
      <w:divBdr>
        <w:top w:val="none" w:sz="0" w:space="0" w:color="auto"/>
        <w:left w:val="none" w:sz="0" w:space="0" w:color="auto"/>
        <w:bottom w:val="none" w:sz="0" w:space="0" w:color="auto"/>
        <w:right w:val="none" w:sz="0" w:space="0" w:color="auto"/>
      </w:divBdr>
    </w:div>
    <w:div w:id="276371629">
      <w:bodyDiv w:val="1"/>
      <w:marLeft w:val="0"/>
      <w:marRight w:val="0"/>
      <w:marTop w:val="0"/>
      <w:marBottom w:val="0"/>
      <w:divBdr>
        <w:top w:val="none" w:sz="0" w:space="0" w:color="auto"/>
        <w:left w:val="none" w:sz="0" w:space="0" w:color="auto"/>
        <w:bottom w:val="none" w:sz="0" w:space="0" w:color="auto"/>
        <w:right w:val="none" w:sz="0" w:space="0" w:color="auto"/>
      </w:divBdr>
    </w:div>
    <w:div w:id="281500289">
      <w:bodyDiv w:val="1"/>
      <w:marLeft w:val="0"/>
      <w:marRight w:val="0"/>
      <w:marTop w:val="0"/>
      <w:marBottom w:val="0"/>
      <w:divBdr>
        <w:top w:val="none" w:sz="0" w:space="0" w:color="auto"/>
        <w:left w:val="none" w:sz="0" w:space="0" w:color="auto"/>
        <w:bottom w:val="none" w:sz="0" w:space="0" w:color="auto"/>
        <w:right w:val="none" w:sz="0" w:space="0" w:color="auto"/>
      </w:divBdr>
    </w:div>
    <w:div w:id="283079701">
      <w:bodyDiv w:val="1"/>
      <w:marLeft w:val="0"/>
      <w:marRight w:val="0"/>
      <w:marTop w:val="0"/>
      <w:marBottom w:val="0"/>
      <w:divBdr>
        <w:top w:val="none" w:sz="0" w:space="0" w:color="auto"/>
        <w:left w:val="none" w:sz="0" w:space="0" w:color="auto"/>
        <w:bottom w:val="none" w:sz="0" w:space="0" w:color="auto"/>
        <w:right w:val="none" w:sz="0" w:space="0" w:color="auto"/>
      </w:divBdr>
    </w:div>
    <w:div w:id="283388551">
      <w:bodyDiv w:val="1"/>
      <w:marLeft w:val="0"/>
      <w:marRight w:val="0"/>
      <w:marTop w:val="0"/>
      <w:marBottom w:val="0"/>
      <w:divBdr>
        <w:top w:val="none" w:sz="0" w:space="0" w:color="auto"/>
        <w:left w:val="none" w:sz="0" w:space="0" w:color="auto"/>
        <w:bottom w:val="none" w:sz="0" w:space="0" w:color="auto"/>
        <w:right w:val="none" w:sz="0" w:space="0" w:color="auto"/>
      </w:divBdr>
    </w:div>
    <w:div w:id="291061693">
      <w:bodyDiv w:val="1"/>
      <w:marLeft w:val="0"/>
      <w:marRight w:val="0"/>
      <w:marTop w:val="0"/>
      <w:marBottom w:val="0"/>
      <w:divBdr>
        <w:top w:val="none" w:sz="0" w:space="0" w:color="auto"/>
        <w:left w:val="none" w:sz="0" w:space="0" w:color="auto"/>
        <w:bottom w:val="none" w:sz="0" w:space="0" w:color="auto"/>
        <w:right w:val="none" w:sz="0" w:space="0" w:color="auto"/>
      </w:divBdr>
    </w:div>
    <w:div w:id="318927126">
      <w:bodyDiv w:val="1"/>
      <w:marLeft w:val="0"/>
      <w:marRight w:val="0"/>
      <w:marTop w:val="0"/>
      <w:marBottom w:val="0"/>
      <w:divBdr>
        <w:top w:val="none" w:sz="0" w:space="0" w:color="auto"/>
        <w:left w:val="none" w:sz="0" w:space="0" w:color="auto"/>
        <w:bottom w:val="none" w:sz="0" w:space="0" w:color="auto"/>
        <w:right w:val="none" w:sz="0" w:space="0" w:color="auto"/>
      </w:divBdr>
    </w:div>
    <w:div w:id="329218558">
      <w:bodyDiv w:val="1"/>
      <w:marLeft w:val="0"/>
      <w:marRight w:val="0"/>
      <w:marTop w:val="0"/>
      <w:marBottom w:val="0"/>
      <w:divBdr>
        <w:top w:val="none" w:sz="0" w:space="0" w:color="auto"/>
        <w:left w:val="none" w:sz="0" w:space="0" w:color="auto"/>
        <w:bottom w:val="none" w:sz="0" w:space="0" w:color="auto"/>
        <w:right w:val="none" w:sz="0" w:space="0" w:color="auto"/>
      </w:divBdr>
    </w:div>
    <w:div w:id="336008605">
      <w:bodyDiv w:val="1"/>
      <w:marLeft w:val="0"/>
      <w:marRight w:val="0"/>
      <w:marTop w:val="0"/>
      <w:marBottom w:val="0"/>
      <w:divBdr>
        <w:top w:val="none" w:sz="0" w:space="0" w:color="auto"/>
        <w:left w:val="none" w:sz="0" w:space="0" w:color="auto"/>
        <w:bottom w:val="none" w:sz="0" w:space="0" w:color="auto"/>
        <w:right w:val="none" w:sz="0" w:space="0" w:color="auto"/>
      </w:divBdr>
    </w:div>
    <w:div w:id="337731305">
      <w:bodyDiv w:val="1"/>
      <w:marLeft w:val="0"/>
      <w:marRight w:val="0"/>
      <w:marTop w:val="0"/>
      <w:marBottom w:val="0"/>
      <w:divBdr>
        <w:top w:val="none" w:sz="0" w:space="0" w:color="auto"/>
        <w:left w:val="none" w:sz="0" w:space="0" w:color="auto"/>
        <w:bottom w:val="none" w:sz="0" w:space="0" w:color="auto"/>
        <w:right w:val="none" w:sz="0" w:space="0" w:color="auto"/>
      </w:divBdr>
    </w:div>
    <w:div w:id="339814104">
      <w:bodyDiv w:val="1"/>
      <w:marLeft w:val="0"/>
      <w:marRight w:val="0"/>
      <w:marTop w:val="0"/>
      <w:marBottom w:val="0"/>
      <w:divBdr>
        <w:top w:val="none" w:sz="0" w:space="0" w:color="auto"/>
        <w:left w:val="none" w:sz="0" w:space="0" w:color="auto"/>
        <w:bottom w:val="none" w:sz="0" w:space="0" w:color="auto"/>
        <w:right w:val="none" w:sz="0" w:space="0" w:color="auto"/>
      </w:divBdr>
    </w:div>
    <w:div w:id="348800225">
      <w:bodyDiv w:val="1"/>
      <w:marLeft w:val="0"/>
      <w:marRight w:val="0"/>
      <w:marTop w:val="0"/>
      <w:marBottom w:val="0"/>
      <w:divBdr>
        <w:top w:val="none" w:sz="0" w:space="0" w:color="auto"/>
        <w:left w:val="none" w:sz="0" w:space="0" w:color="auto"/>
        <w:bottom w:val="none" w:sz="0" w:space="0" w:color="auto"/>
        <w:right w:val="none" w:sz="0" w:space="0" w:color="auto"/>
      </w:divBdr>
    </w:div>
    <w:div w:id="360016437">
      <w:bodyDiv w:val="1"/>
      <w:marLeft w:val="0"/>
      <w:marRight w:val="0"/>
      <w:marTop w:val="0"/>
      <w:marBottom w:val="0"/>
      <w:divBdr>
        <w:top w:val="none" w:sz="0" w:space="0" w:color="auto"/>
        <w:left w:val="none" w:sz="0" w:space="0" w:color="auto"/>
        <w:bottom w:val="none" w:sz="0" w:space="0" w:color="auto"/>
        <w:right w:val="none" w:sz="0" w:space="0" w:color="auto"/>
      </w:divBdr>
    </w:div>
    <w:div w:id="386610411">
      <w:bodyDiv w:val="1"/>
      <w:marLeft w:val="0"/>
      <w:marRight w:val="0"/>
      <w:marTop w:val="0"/>
      <w:marBottom w:val="0"/>
      <w:divBdr>
        <w:top w:val="none" w:sz="0" w:space="0" w:color="auto"/>
        <w:left w:val="none" w:sz="0" w:space="0" w:color="auto"/>
        <w:bottom w:val="none" w:sz="0" w:space="0" w:color="auto"/>
        <w:right w:val="none" w:sz="0" w:space="0" w:color="auto"/>
      </w:divBdr>
    </w:div>
    <w:div w:id="392586931">
      <w:bodyDiv w:val="1"/>
      <w:marLeft w:val="0"/>
      <w:marRight w:val="0"/>
      <w:marTop w:val="0"/>
      <w:marBottom w:val="0"/>
      <w:divBdr>
        <w:top w:val="none" w:sz="0" w:space="0" w:color="auto"/>
        <w:left w:val="none" w:sz="0" w:space="0" w:color="auto"/>
        <w:bottom w:val="none" w:sz="0" w:space="0" w:color="auto"/>
        <w:right w:val="none" w:sz="0" w:space="0" w:color="auto"/>
      </w:divBdr>
    </w:div>
    <w:div w:id="403644082">
      <w:bodyDiv w:val="1"/>
      <w:marLeft w:val="0"/>
      <w:marRight w:val="0"/>
      <w:marTop w:val="0"/>
      <w:marBottom w:val="0"/>
      <w:divBdr>
        <w:top w:val="none" w:sz="0" w:space="0" w:color="auto"/>
        <w:left w:val="none" w:sz="0" w:space="0" w:color="auto"/>
        <w:bottom w:val="none" w:sz="0" w:space="0" w:color="auto"/>
        <w:right w:val="none" w:sz="0" w:space="0" w:color="auto"/>
      </w:divBdr>
    </w:div>
    <w:div w:id="412246249">
      <w:bodyDiv w:val="1"/>
      <w:marLeft w:val="0"/>
      <w:marRight w:val="0"/>
      <w:marTop w:val="0"/>
      <w:marBottom w:val="0"/>
      <w:divBdr>
        <w:top w:val="none" w:sz="0" w:space="0" w:color="auto"/>
        <w:left w:val="none" w:sz="0" w:space="0" w:color="auto"/>
        <w:bottom w:val="none" w:sz="0" w:space="0" w:color="auto"/>
        <w:right w:val="none" w:sz="0" w:space="0" w:color="auto"/>
      </w:divBdr>
    </w:div>
    <w:div w:id="421295448">
      <w:bodyDiv w:val="1"/>
      <w:marLeft w:val="0"/>
      <w:marRight w:val="0"/>
      <w:marTop w:val="0"/>
      <w:marBottom w:val="0"/>
      <w:divBdr>
        <w:top w:val="none" w:sz="0" w:space="0" w:color="auto"/>
        <w:left w:val="none" w:sz="0" w:space="0" w:color="auto"/>
        <w:bottom w:val="none" w:sz="0" w:space="0" w:color="auto"/>
        <w:right w:val="none" w:sz="0" w:space="0" w:color="auto"/>
      </w:divBdr>
    </w:div>
    <w:div w:id="465390049">
      <w:bodyDiv w:val="1"/>
      <w:marLeft w:val="0"/>
      <w:marRight w:val="0"/>
      <w:marTop w:val="0"/>
      <w:marBottom w:val="0"/>
      <w:divBdr>
        <w:top w:val="none" w:sz="0" w:space="0" w:color="auto"/>
        <w:left w:val="none" w:sz="0" w:space="0" w:color="auto"/>
        <w:bottom w:val="none" w:sz="0" w:space="0" w:color="auto"/>
        <w:right w:val="none" w:sz="0" w:space="0" w:color="auto"/>
      </w:divBdr>
    </w:div>
    <w:div w:id="485976947">
      <w:bodyDiv w:val="1"/>
      <w:marLeft w:val="0"/>
      <w:marRight w:val="0"/>
      <w:marTop w:val="0"/>
      <w:marBottom w:val="0"/>
      <w:divBdr>
        <w:top w:val="none" w:sz="0" w:space="0" w:color="auto"/>
        <w:left w:val="none" w:sz="0" w:space="0" w:color="auto"/>
        <w:bottom w:val="none" w:sz="0" w:space="0" w:color="auto"/>
        <w:right w:val="none" w:sz="0" w:space="0" w:color="auto"/>
      </w:divBdr>
    </w:div>
    <w:div w:id="500705510">
      <w:bodyDiv w:val="1"/>
      <w:marLeft w:val="0"/>
      <w:marRight w:val="0"/>
      <w:marTop w:val="0"/>
      <w:marBottom w:val="0"/>
      <w:divBdr>
        <w:top w:val="none" w:sz="0" w:space="0" w:color="auto"/>
        <w:left w:val="none" w:sz="0" w:space="0" w:color="auto"/>
        <w:bottom w:val="none" w:sz="0" w:space="0" w:color="auto"/>
        <w:right w:val="none" w:sz="0" w:space="0" w:color="auto"/>
      </w:divBdr>
    </w:div>
    <w:div w:id="535197843">
      <w:bodyDiv w:val="1"/>
      <w:marLeft w:val="0"/>
      <w:marRight w:val="0"/>
      <w:marTop w:val="0"/>
      <w:marBottom w:val="0"/>
      <w:divBdr>
        <w:top w:val="none" w:sz="0" w:space="0" w:color="auto"/>
        <w:left w:val="none" w:sz="0" w:space="0" w:color="auto"/>
        <w:bottom w:val="none" w:sz="0" w:space="0" w:color="auto"/>
        <w:right w:val="none" w:sz="0" w:space="0" w:color="auto"/>
      </w:divBdr>
    </w:div>
    <w:div w:id="553468809">
      <w:bodyDiv w:val="1"/>
      <w:marLeft w:val="0"/>
      <w:marRight w:val="0"/>
      <w:marTop w:val="0"/>
      <w:marBottom w:val="0"/>
      <w:divBdr>
        <w:top w:val="none" w:sz="0" w:space="0" w:color="auto"/>
        <w:left w:val="none" w:sz="0" w:space="0" w:color="auto"/>
        <w:bottom w:val="none" w:sz="0" w:space="0" w:color="auto"/>
        <w:right w:val="none" w:sz="0" w:space="0" w:color="auto"/>
      </w:divBdr>
    </w:div>
    <w:div w:id="563568145">
      <w:bodyDiv w:val="1"/>
      <w:marLeft w:val="0"/>
      <w:marRight w:val="0"/>
      <w:marTop w:val="0"/>
      <w:marBottom w:val="0"/>
      <w:divBdr>
        <w:top w:val="none" w:sz="0" w:space="0" w:color="auto"/>
        <w:left w:val="none" w:sz="0" w:space="0" w:color="auto"/>
        <w:bottom w:val="none" w:sz="0" w:space="0" w:color="auto"/>
        <w:right w:val="none" w:sz="0" w:space="0" w:color="auto"/>
      </w:divBdr>
    </w:div>
    <w:div w:id="582228878">
      <w:bodyDiv w:val="1"/>
      <w:marLeft w:val="0"/>
      <w:marRight w:val="0"/>
      <w:marTop w:val="0"/>
      <w:marBottom w:val="0"/>
      <w:divBdr>
        <w:top w:val="none" w:sz="0" w:space="0" w:color="auto"/>
        <w:left w:val="none" w:sz="0" w:space="0" w:color="auto"/>
        <w:bottom w:val="none" w:sz="0" w:space="0" w:color="auto"/>
        <w:right w:val="none" w:sz="0" w:space="0" w:color="auto"/>
      </w:divBdr>
    </w:div>
    <w:div w:id="586427974">
      <w:bodyDiv w:val="1"/>
      <w:marLeft w:val="0"/>
      <w:marRight w:val="0"/>
      <w:marTop w:val="0"/>
      <w:marBottom w:val="0"/>
      <w:divBdr>
        <w:top w:val="none" w:sz="0" w:space="0" w:color="auto"/>
        <w:left w:val="none" w:sz="0" w:space="0" w:color="auto"/>
        <w:bottom w:val="none" w:sz="0" w:space="0" w:color="auto"/>
        <w:right w:val="none" w:sz="0" w:space="0" w:color="auto"/>
      </w:divBdr>
    </w:div>
    <w:div w:id="620848019">
      <w:bodyDiv w:val="1"/>
      <w:marLeft w:val="0"/>
      <w:marRight w:val="0"/>
      <w:marTop w:val="0"/>
      <w:marBottom w:val="0"/>
      <w:divBdr>
        <w:top w:val="none" w:sz="0" w:space="0" w:color="auto"/>
        <w:left w:val="none" w:sz="0" w:space="0" w:color="auto"/>
        <w:bottom w:val="none" w:sz="0" w:space="0" w:color="auto"/>
        <w:right w:val="none" w:sz="0" w:space="0" w:color="auto"/>
      </w:divBdr>
    </w:div>
    <w:div w:id="628820227">
      <w:bodyDiv w:val="1"/>
      <w:marLeft w:val="0"/>
      <w:marRight w:val="0"/>
      <w:marTop w:val="0"/>
      <w:marBottom w:val="0"/>
      <w:divBdr>
        <w:top w:val="none" w:sz="0" w:space="0" w:color="auto"/>
        <w:left w:val="none" w:sz="0" w:space="0" w:color="auto"/>
        <w:bottom w:val="none" w:sz="0" w:space="0" w:color="auto"/>
        <w:right w:val="none" w:sz="0" w:space="0" w:color="auto"/>
      </w:divBdr>
    </w:div>
    <w:div w:id="629550776">
      <w:bodyDiv w:val="1"/>
      <w:marLeft w:val="0"/>
      <w:marRight w:val="0"/>
      <w:marTop w:val="0"/>
      <w:marBottom w:val="0"/>
      <w:divBdr>
        <w:top w:val="none" w:sz="0" w:space="0" w:color="auto"/>
        <w:left w:val="none" w:sz="0" w:space="0" w:color="auto"/>
        <w:bottom w:val="none" w:sz="0" w:space="0" w:color="auto"/>
        <w:right w:val="none" w:sz="0" w:space="0" w:color="auto"/>
      </w:divBdr>
    </w:div>
    <w:div w:id="635525367">
      <w:bodyDiv w:val="1"/>
      <w:marLeft w:val="0"/>
      <w:marRight w:val="0"/>
      <w:marTop w:val="0"/>
      <w:marBottom w:val="0"/>
      <w:divBdr>
        <w:top w:val="none" w:sz="0" w:space="0" w:color="auto"/>
        <w:left w:val="none" w:sz="0" w:space="0" w:color="auto"/>
        <w:bottom w:val="none" w:sz="0" w:space="0" w:color="auto"/>
        <w:right w:val="none" w:sz="0" w:space="0" w:color="auto"/>
      </w:divBdr>
    </w:div>
    <w:div w:id="647630056">
      <w:bodyDiv w:val="1"/>
      <w:marLeft w:val="0"/>
      <w:marRight w:val="0"/>
      <w:marTop w:val="0"/>
      <w:marBottom w:val="0"/>
      <w:divBdr>
        <w:top w:val="none" w:sz="0" w:space="0" w:color="auto"/>
        <w:left w:val="none" w:sz="0" w:space="0" w:color="auto"/>
        <w:bottom w:val="none" w:sz="0" w:space="0" w:color="auto"/>
        <w:right w:val="none" w:sz="0" w:space="0" w:color="auto"/>
      </w:divBdr>
    </w:div>
    <w:div w:id="656884523">
      <w:bodyDiv w:val="1"/>
      <w:marLeft w:val="0"/>
      <w:marRight w:val="0"/>
      <w:marTop w:val="0"/>
      <w:marBottom w:val="0"/>
      <w:divBdr>
        <w:top w:val="none" w:sz="0" w:space="0" w:color="auto"/>
        <w:left w:val="none" w:sz="0" w:space="0" w:color="auto"/>
        <w:bottom w:val="none" w:sz="0" w:space="0" w:color="auto"/>
        <w:right w:val="none" w:sz="0" w:space="0" w:color="auto"/>
      </w:divBdr>
    </w:div>
    <w:div w:id="660620980">
      <w:bodyDiv w:val="1"/>
      <w:marLeft w:val="0"/>
      <w:marRight w:val="0"/>
      <w:marTop w:val="0"/>
      <w:marBottom w:val="0"/>
      <w:divBdr>
        <w:top w:val="none" w:sz="0" w:space="0" w:color="auto"/>
        <w:left w:val="none" w:sz="0" w:space="0" w:color="auto"/>
        <w:bottom w:val="none" w:sz="0" w:space="0" w:color="auto"/>
        <w:right w:val="none" w:sz="0" w:space="0" w:color="auto"/>
      </w:divBdr>
      <w:divsChild>
        <w:div w:id="707027949">
          <w:marLeft w:val="0"/>
          <w:marRight w:val="0"/>
          <w:marTop w:val="0"/>
          <w:marBottom w:val="0"/>
          <w:divBdr>
            <w:top w:val="none" w:sz="0" w:space="0" w:color="auto"/>
            <w:left w:val="none" w:sz="0" w:space="0" w:color="auto"/>
            <w:bottom w:val="none" w:sz="0" w:space="0" w:color="auto"/>
            <w:right w:val="none" w:sz="0" w:space="0" w:color="auto"/>
          </w:divBdr>
          <w:divsChild>
            <w:div w:id="1783844203">
              <w:marLeft w:val="0"/>
              <w:marRight w:val="0"/>
              <w:marTop w:val="0"/>
              <w:marBottom w:val="0"/>
              <w:divBdr>
                <w:top w:val="none" w:sz="0" w:space="0" w:color="auto"/>
                <w:left w:val="none" w:sz="0" w:space="0" w:color="auto"/>
                <w:bottom w:val="none" w:sz="0" w:space="0" w:color="auto"/>
                <w:right w:val="none" w:sz="0" w:space="0" w:color="auto"/>
              </w:divBdr>
              <w:divsChild>
                <w:div w:id="3352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62564">
      <w:bodyDiv w:val="1"/>
      <w:marLeft w:val="0"/>
      <w:marRight w:val="0"/>
      <w:marTop w:val="0"/>
      <w:marBottom w:val="0"/>
      <w:divBdr>
        <w:top w:val="none" w:sz="0" w:space="0" w:color="auto"/>
        <w:left w:val="none" w:sz="0" w:space="0" w:color="auto"/>
        <w:bottom w:val="none" w:sz="0" w:space="0" w:color="auto"/>
        <w:right w:val="none" w:sz="0" w:space="0" w:color="auto"/>
      </w:divBdr>
      <w:divsChild>
        <w:div w:id="1293557847">
          <w:marLeft w:val="0"/>
          <w:marRight w:val="0"/>
          <w:marTop w:val="0"/>
          <w:marBottom w:val="0"/>
          <w:divBdr>
            <w:top w:val="none" w:sz="0" w:space="0" w:color="auto"/>
            <w:left w:val="none" w:sz="0" w:space="0" w:color="auto"/>
            <w:bottom w:val="none" w:sz="0" w:space="0" w:color="auto"/>
            <w:right w:val="none" w:sz="0" w:space="0" w:color="auto"/>
          </w:divBdr>
        </w:div>
      </w:divsChild>
    </w:div>
    <w:div w:id="697198879">
      <w:bodyDiv w:val="1"/>
      <w:marLeft w:val="0"/>
      <w:marRight w:val="0"/>
      <w:marTop w:val="0"/>
      <w:marBottom w:val="0"/>
      <w:divBdr>
        <w:top w:val="none" w:sz="0" w:space="0" w:color="auto"/>
        <w:left w:val="none" w:sz="0" w:space="0" w:color="auto"/>
        <w:bottom w:val="none" w:sz="0" w:space="0" w:color="auto"/>
        <w:right w:val="none" w:sz="0" w:space="0" w:color="auto"/>
      </w:divBdr>
    </w:div>
    <w:div w:id="726613748">
      <w:bodyDiv w:val="1"/>
      <w:marLeft w:val="0"/>
      <w:marRight w:val="0"/>
      <w:marTop w:val="0"/>
      <w:marBottom w:val="0"/>
      <w:divBdr>
        <w:top w:val="none" w:sz="0" w:space="0" w:color="auto"/>
        <w:left w:val="none" w:sz="0" w:space="0" w:color="auto"/>
        <w:bottom w:val="none" w:sz="0" w:space="0" w:color="auto"/>
        <w:right w:val="none" w:sz="0" w:space="0" w:color="auto"/>
      </w:divBdr>
    </w:div>
    <w:div w:id="727538609">
      <w:bodyDiv w:val="1"/>
      <w:marLeft w:val="0"/>
      <w:marRight w:val="0"/>
      <w:marTop w:val="0"/>
      <w:marBottom w:val="0"/>
      <w:divBdr>
        <w:top w:val="none" w:sz="0" w:space="0" w:color="auto"/>
        <w:left w:val="none" w:sz="0" w:space="0" w:color="auto"/>
        <w:bottom w:val="none" w:sz="0" w:space="0" w:color="auto"/>
        <w:right w:val="none" w:sz="0" w:space="0" w:color="auto"/>
      </w:divBdr>
    </w:div>
    <w:div w:id="735468687">
      <w:bodyDiv w:val="1"/>
      <w:marLeft w:val="0"/>
      <w:marRight w:val="0"/>
      <w:marTop w:val="0"/>
      <w:marBottom w:val="0"/>
      <w:divBdr>
        <w:top w:val="none" w:sz="0" w:space="0" w:color="auto"/>
        <w:left w:val="none" w:sz="0" w:space="0" w:color="auto"/>
        <w:bottom w:val="none" w:sz="0" w:space="0" w:color="auto"/>
        <w:right w:val="none" w:sz="0" w:space="0" w:color="auto"/>
      </w:divBdr>
    </w:div>
    <w:div w:id="761755011">
      <w:bodyDiv w:val="1"/>
      <w:marLeft w:val="0"/>
      <w:marRight w:val="0"/>
      <w:marTop w:val="0"/>
      <w:marBottom w:val="0"/>
      <w:divBdr>
        <w:top w:val="none" w:sz="0" w:space="0" w:color="auto"/>
        <w:left w:val="none" w:sz="0" w:space="0" w:color="auto"/>
        <w:bottom w:val="none" w:sz="0" w:space="0" w:color="auto"/>
        <w:right w:val="none" w:sz="0" w:space="0" w:color="auto"/>
      </w:divBdr>
    </w:div>
    <w:div w:id="791821843">
      <w:bodyDiv w:val="1"/>
      <w:marLeft w:val="0"/>
      <w:marRight w:val="0"/>
      <w:marTop w:val="0"/>
      <w:marBottom w:val="0"/>
      <w:divBdr>
        <w:top w:val="none" w:sz="0" w:space="0" w:color="auto"/>
        <w:left w:val="none" w:sz="0" w:space="0" w:color="auto"/>
        <w:bottom w:val="none" w:sz="0" w:space="0" w:color="auto"/>
        <w:right w:val="none" w:sz="0" w:space="0" w:color="auto"/>
      </w:divBdr>
    </w:div>
    <w:div w:id="808208065">
      <w:bodyDiv w:val="1"/>
      <w:marLeft w:val="0"/>
      <w:marRight w:val="0"/>
      <w:marTop w:val="0"/>
      <w:marBottom w:val="0"/>
      <w:divBdr>
        <w:top w:val="none" w:sz="0" w:space="0" w:color="auto"/>
        <w:left w:val="none" w:sz="0" w:space="0" w:color="auto"/>
        <w:bottom w:val="none" w:sz="0" w:space="0" w:color="auto"/>
        <w:right w:val="none" w:sz="0" w:space="0" w:color="auto"/>
      </w:divBdr>
    </w:div>
    <w:div w:id="817889448">
      <w:bodyDiv w:val="1"/>
      <w:marLeft w:val="0"/>
      <w:marRight w:val="0"/>
      <w:marTop w:val="0"/>
      <w:marBottom w:val="0"/>
      <w:divBdr>
        <w:top w:val="none" w:sz="0" w:space="0" w:color="auto"/>
        <w:left w:val="none" w:sz="0" w:space="0" w:color="auto"/>
        <w:bottom w:val="none" w:sz="0" w:space="0" w:color="auto"/>
        <w:right w:val="none" w:sz="0" w:space="0" w:color="auto"/>
      </w:divBdr>
    </w:div>
    <w:div w:id="822813702">
      <w:bodyDiv w:val="1"/>
      <w:marLeft w:val="0"/>
      <w:marRight w:val="0"/>
      <w:marTop w:val="0"/>
      <w:marBottom w:val="0"/>
      <w:divBdr>
        <w:top w:val="none" w:sz="0" w:space="0" w:color="auto"/>
        <w:left w:val="none" w:sz="0" w:space="0" w:color="auto"/>
        <w:bottom w:val="none" w:sz="0" w:space="0" w:color="auto"/>
        <w:right w:val="none" w:sz="0" w:space="0" w:color="auto"/>
      </w:divBdr>
    </w:div>
    <w:div w:id="829296688">
      <w:bodyDiv w:val="1"/>
      <w:marLeft w:val="0"/>
      <w:marRight w:val="0"/>
      <w:marTop w:val="0"/>
      <w:marBottom w:val="0"/>
      <w:divBdr>
        <w:top w:val="none" w:sz="0" w:space="0" w:color="auto"/>
        <w:left w:val="none" w:sz="0" w:space="0" w:color="auto"/>
        <w:bottom w:val="none" w:sz="0" w:space="0" w:color="auto"/>
        <w:right w:val="none" w:sz="0" w:space="0" w:color="auto"/>
      </w:divBdr>
    </w:div>
    <w:div w:id="867988039">
      <w:bodyDiv w:val="1"/>
      <w:marLeft w:val="0"/>
      <w:marRight w:val="0"/>
      <w:marTop w:val="0"/>
      <w:marBottom w:val="0"/>
      <w:divBdr>
        <w:top w:val="none" w:sz="0" w:space="0" w:color="auto"/>
        <w:left w:val="none" w:sz="0" w:space="0" w:color="auto"/>
        <w:bottom w:val="none" w:sz="0" w:space="0" w:color="auto"/>
        <w:right w:val="none" w:sz="0" w:space="0" w:color="auto"/>
      </w:divBdr>
    </w:div>
    <w:div w:id="891385209">
      <w:bodyDiv w:val="1"/>
      <w:marLeft w:val="0"/>
      <w:marRight w:val="0"/>
      <w:marTop w:val="0"/>
      <w:marBottom w:val="0"/>
      <w:divBdr>
        <w:top w:val="none" w:sz="0" w:space="0" w:color="auto"/>
        <w:left w:val="none" w:sz="0" w:space="0" w:color="auto"/>
        <w:bottom w:val="none" w:sz="0" w:space="0" w:color="auto"/>
        <w:right w:val="none" w:sz="0" w:space="0" w:color="auto"/>
      </w:divBdr>
    </w:div>
    <w:div w:id="906110504">
      <w:bodyDiv w:val="1"/>
      <w:marLeft w:val="0"/>
      <w:marRight w:val="0"/>
      <w:marTop w:val="0"/>
      <w:marBottom w:val="0"/>
      <w:divBdr>
        <w:top w:val="none" w:sz="0" w:space="0" w:color="auto"/>
        <w:left w:val="none" w:sz="0" w:space="0" w:color="auto"/>
        <w:bottom w:val="none" w:sz="0" w:space="0" w:color="auto"/>
        <w:right w:val="none" w:sz="0" w:space="0" w:color="auto"/>
      </w:divBdr>
    </w:div>
    <w:div w:id="916405311">
      <w:bodyDiv w:val="1"/>
      <w:marLeft w:val="0"/>
      <w:marRight w:val="0"/>
      <w:marTop w:val="0"/>
      <w:marBottom w:val="0"/>
      <w:divBdr>
        <w:top w:val="none" w:sz="0" w:space="0" w:color="auto"/>
        <w:left w:val="none" w:sz="0" w:space="0" w:color="auto"/>
        <w:bottom w:val="none" w:sz="0" w:space="0" w:color="auto"/>
        <w:right w:val="none" w:sz="0" w:space="0" w:color="auto"/>
      </w:divBdr>
    </w:div>
    <w:div w:id="920873090">
      <w:bodyDiv w:val="1"/>
      <w:marLeft w:val="0"/>
      <w:marRight w:val="0"/>
      <w:marTop w:val="0"/>
      <w:marBottom w:val="0"/>
      <w:divBdr>
        <w:top w:val="none" w:sz="0" w:space="0" w:color="auto"/>
        <w:left w:val="none" w:sz="0" w:space="0" w:color="auto"/>
        <w:bottom w:val="none" w:sz="0" w:space="0" w:color="auto"/>
        <w:right w:val="none" w:sz="0" w:space="0" w:color="auto"/>
      </w:divBdr>
    </w:div>
    <w:div w:id="956837992">
      <w:bodyDiv w:val="1"/>
      <w:marLeft w:val="0"/>
      <w:marRight w:val="0"/>
      <w:marTop w:val="0"/>
      <w:marBottom w:val="0"/>
      <w:divBdr>
        <w:top w:val="none" w:sz="0" w:space="0" w:color="auto"/>
        <w:left w:val="none" w:sz="0" w:space="0" w:color="auto"/>
        <w:bottom w:val="none" w:sz="0" w:space="0" w:color="auto"/>
        <w:right w:val="none" w:sz="0" w:space="0" w:color="auto"/>
      </w:divBdr>
    </w:div>
    <w:div w:id="968779373">
      <w:bodyDiv w:val="1"/>
      <w:marLeft w:val="0"/>
      <w:marRight w:val="0"/>
      <w:marTop w:val="0"/>
      <w:marBottom w:val="0"/>
      <w:divBdr>
        <w:top w:val="none" w:sz="0" w:space="0" w:color="auto"/>
        <w:left w:val="none" w:sz="0" w:space="0" w:color="auto"/>
        <w:bottom w:val="none" w:sz="0" w:space="0" w:color="auto"/>
        <w:right w:val="none" w:sz="0" w:space="0" w:color="auto"/>
      </w:divBdr>
    </w:div>
    <w:div w:id="1021320046">
      <w:bodyDiv w:val="1"/>
      <w:marLeft w:val="0"/>
      <w:marRight w:val="0"/>
      <w:marTop w:val="0"/>
      <w:marBottom w:val="0"/>
      <w:divBdr>
        <w:top w:val="none" w:sz="0" w:space="0" w:color="auto"/>
        <w:left w:val="none" w:sz="0" w:space="0" w:color="auto"/>
        <w:bottom w:val="none" w:sz="0" w:space="0" w:color="auto"/>
        <w:right w:val="none" w:sz="0" w:space="0" w:color="auto"/>
      </w:divBdr>
    </w:div>
    <w:div w:id="1022433685">
      <w:bodyDiv w:val="1"/>
      <w:marLeft w:val="0"/>
      <w:marRight w:val="0"/>
      <w:marTop w:val="0"/>
      <w:marBottom w:val="0"/>
      <w:divBdr>
        <w:top w:val="none" w:sz="0" w:space="0" w:color="auto"/>
        <w:left w:val="none" w:sz="0" w:space="0" w:color="auto"/>
        <w:bottom w:val="none" w:sz="0" w:space="0" w:color="auto"/>
        <w:right w:val="none" w:sz="0" w:space="0" w:color="auto"/>
      </w:divBdr>
    </w:div>
    <w:div w:id="1025716110">
      <w:bodyDiv w:val="1"/>
      <w:marLeft w:val="0"/>
      <w:marRight w:val="0"/>
      <w:marTop w:val="0"/>
      <w:marBottom w:val="0"/>
      <w:divBdr>
        <w:top w:val="none" w:sz="0" w:space="0" w:color="auto"/>
        <w:left w:val="none" w:sz="0" w:space="0" w:color="auto"/>
        <w:bottom w:val="none" w:sz="0" w:space="0" w:color="auto"/>
        <w:right w:val="none" w:sz="0" w:space="0" w:color="auto"/>
      </w:divBdr>
    </w:div>
    <w:div w:id="1053887753">
      <w:bodyDiv w:val="1"/>
      <w:marLeft w:val="0"/>
      <w:marRight w:val="0"/>
      <w:marTop w:val="0"/>
      <w:marBottom w:val="0"/>
      <w:divBdr>
        <w:top w:val="none" w:sz="0" w:space="0" w:color="auto"/>
        <w:left w:val="none" w:sz="0" w:space="0" w:color="auto"/>
        <w:bottom w:val="none" w:sz="0" w:space="0" w:color="auto"/>
        <w:right w:val="none" w:sz="0" w:space="0" w:color="auto"/>
      </w:divBdr>
    </w:div>
    <w:div w:id="1057313330">
      <w:bodyDiv w:val="1"/>
      <w:marLeft w:val="0"/>
      <w:marRight w:val="0"/>
      <w:marTop w:val="0"/>
      <w:marBottom w:val="0"/>
      <w:divBdr>
        <w:top w:val="none" w:sz="0" w:space="0" w:color="auto"/>
        <w:left w:val="none" w:sz="0" w:space="0" w:color="auto"/>
        <w:bottom w:val="none" w:sz="0" w:space="0" w:color="auto"/>
        <w:right w:val="none" w:sz="0" w:space="0" w:color="auto"/>
      </w:divBdr>
    </w:div>
    <w:div w:id="1069039273">
      <w:bodyDiv w:val="1"/>
      <w:marLeft w:val="0"/>
      <w:marRight w:val="0"/>
      <w:marTop w:val="0"/>
      <w:marBottom w:val="0"/>
      <w:divBdr>
        <w:top w:val="none" w:sz="0" w:space="0" w:color="auto"/>
        <w:left w:val="none" w:sz="0" w:space="0" w:color="auto"/>
        <w:bottom w:val="none" w:sz="0" w:space="0" w:color="auto"/>
        <w:right w:val="none" w:sz="0" w:space="0" w:color="auto"/>
      </w:divBdr>
    </w:div>
    <w:div w:id="1085297327">
      <w:bodyDiv w:val="1"/>
      <w:marLeft w:val="0"/>
      <w:marRight w:val="0"/>
      <w:marTop w:val="0"/>
      <w:marBottom w:val="0"/>
      <w:divBdr>
        <w:top w:val="none" w:sz="0" w:space="0" w:color="auto"/>
        <w:left w:val="none" w:sz="0" w:space="0" w:color="auto"/>
        <w:bottom w:val="none" w:sz="0" w:space="0" w:color="auto"/>
        <w:right w:val="none" w:sz="0" w:space="0" w:color="auto"/>
      </w:divBdr>
    </w:div>
    <w:div w:id="1087535165">
      <w:bodyDiv w:val="1"/>
      <w:marLeft w:val="0"/>
      <w:marRight w:val="0"/>
      <w:marTop w:val="0"/>
      <w:marBottom w:val="0"/>
      <w:divBdr>
        <w:top w:val="none" w:sz="0" w:space="0" w:color="auto"/>
        <w:left w:val="none" w:sz="0" w:space="0" w:color="auto"/>
        <w:bottom w:val="none" w:sz="0" w:space="0" w:color="auto"/>
        <w:right w:val="none" w:sz="0" w:space="0" w:color="auto"/>
      </w:divBdr>
    </w:div>
    <w:div w:id="1091127744">
      <w:bodyDiv w:val="1"/>
      <w:marLeft w:val="0"/>
      <w:marRight w:val="0"/>
      <w:marTop w:val="0"/>
      <w:marBottom w:val="0"/>
      <w:divBdr>
        <w:top w:val="none" w:sz="0" w:space="0" w:color="auto"/>
        <w:left w:val="none" w:sz="0" w:space="0" w:color="auto"/>
        <w:bottom w:val="none" w:sz="0" w:space="0" w:color="auto"/>
        <w:right w:val="none" w:sz="0" w:space="0" w:color="auto"/>
      </w:divBdr>
    </w:div>
    <w:div w:id="1122309210">
      <w:bodyDiv w:val="1"/>
      <w:marLeft w:val="0"/>
      <w:marRight w:val="0"/>
      <w:marTop w:val="0"/>
      <w:marBottom w:val="0"/>
      <w:divBdr>
        <w:top w:val="none" w:sz="0" w:space="0" w:color="auto"/>
        <w:left w:val="none" w:sz="0" w:space="0" w:color="auto"/>
        <w:bottom w:val="none" w:sz="0" w:space="0" w:color="auto"/>
        <w:right w:val="none" w:sz="0" w:space="0" w:color="auto"/>
      </w:divBdr>
    </w:div>
    <w:div w:id="1140150566">
      <w:bodyDiv w:val="1"/>
      <w:marLeft w:val="0"/>
      <w:marRight w:val="0"/>
      <w:marTop w:val="0"/>
      <w:marBottom w:val="0"/>
      <w:divBdr>
        <w:top w:val="none" w:sz="0" w:space="0" w:color="auto"/>
        <w:left w:val="none" w:sz="0" w:space="0" w:color="auto"/>
        <w:bottom w:val="none" w:sz="0" w:space="0" w:color="auto"/>
        <w:right w:val="none" w:sz="0" w:space="0" w:color="auto"/>
      </w:divBdr>
    </w:div>
    <w:div w:id="1182671040">
      <w:bodyDiv w:val="1"/>
      <w:marLeft w:val="0"/>
      <w:marRight w:val="0"/>
      <w:marTop w:val="0"/>
      <w:marBottom w:val="0"/>
      <w:divBdr>
        <w:top w:val="none" w:sz="0" w:space="0" w:color="auto"/>
        <w:left w:val="none" w:sz="0" w:space="0" w:color="auto"/>
        <w:bottom w:val="none" w:sz="0" w:space="0" w:color="auto"/>
        <w:right w:val="none" w:sz="0" w:space="0" w:color="auto"/>
      </w:divBdr>
    </w:div>
    <w:div w:id="1185748356">
      <w:bodyDiv w:val="1"/>
      <w:marLeft w:val="0"/>
      <w:marRight w:val="0"/>
      <w:marTop w:val="0"/>
      <w:marBottom w:val="0"/>
      <w:divBdr>
        <w:top w:val="none" w:sz="0" w:space="0" w:color="auto"/>
        <w:left w:val="none" w:sz="0" w:space="0" w:color="auto"/>
        <w:bottom w:val="none" w:sz="0" w:space="0" w:color="auto"/>
        <w:right w:val="none" w:sz="0" w:space="0" w:color="auto"/>
      </w:divBdr>
    </w:div>
    <w:div w:id="1189179976">
      <w:bodyDiv w:val="1"/>
      <w:marLeft w:val="0"/>
      <w:marRight w:val="0"/>
      <w:marTop w:val="0"/>
      <w:marBottom w:val="0"/>
      <w:divBdr>
        <w:top w:val="none" w:sz="0" w:space="0" w:color="auto"/>
        <w:left w:val="none" w:sz="0" w:space="0" w:color="auto"/>
        <w:bottom w:val="none" w:sz="0" w:space="0" w:color="auto"/>
        <w:right w:val="none" w:sz="0" w:space="0" w:color="auto"/>
      </w:divBdr>
    </w:div>
    <w:div w:id="1211457960">
      <w:bodyDiv w:val="1"/>
      <w:marLeft w:val="0"/>
      <w:marRight w:val="0"/>
      <w:marTop w:val="0"/>
      <w:marBottom w:val="0"/>
      <w:divBdr>
        <w:top w:val="none" w:sz="0" w:space="0" w:color="auto"/>
        <w:left w:val="none" w:sz="0" w:space="0" w:color="auto"/>
        <w:bottom w:val="none" w:sz="0" w:space="0" w:color="auto"/>
        <w:right w:val="none" w:sz="0" w:space="0" w:color="auto"/>
      </w:divBdr>
    </w:div>
    <w:div w:id="1224944280">
      <w:bodyDiv w:val="1"/>
      <w:marLeft w:val="0"/>
      <w:marRight w:val="0"/>
      <w:marTop w:val="0"/>
      <w:marBottom w:val="0"/>
      <w:divBdr>
        <w:top w:val="none" w:sz="0" w:space="0" w:color="auto"/>
        <w:left w:val="none" w:sz="0" w:space="0" w:color="auto"/>
        <w:bottom w:val="none" w:sz="0" w:space="0" w:color="auto"/>
        <w:right w:val="none" w:sz="0" w:space="0" w:color="auto"/>
      </w:divBdr>
    </w:div>
    <w:div w:id="1252466568">
      <w:bodyDiv w:val="1"/>
      <w:marLeft w:val="0"/>
      <w:marRight w:val="0"/>
      <w:marTop w:val="0"/>
      <w:marBottom w:val="0"/>
      <w:divBdr>
        <w:top w:val="none" w:sz="0" w:space="0" w:color="auto"/>
        <w:left w:val="none" w:sz="0" w:space="0" w:color="auto"/>
        <w:bottom w:val="none" w:sz="0" w:space="0" w:color="auto"/>
        <w:right w:val="none" w:sz="0" w:space="0" w:color="auto"/>
      </w:divBdr>
    </w:div>
    <w:div w:id="1258179011">
      <w:bodyDiv w:val="1"/>
      <w:marLeft w:val="0"/>
      <w:marRight w:val="0"/>
      <w:marTop w:val="0"/>
      <w:marBottom w:val="0"/>
      <w:divBdr>
        <w:top w:val="none" w:sz="0" w:space="0" w:color="auto"/>
        <w:left w:val="none" w:sz="0" w:space="0" w:color="auto"/>
        <w:bottom w:val="none" w:sz="0" w:space="0" w:color="auto"/>
        <w:right w:val="none" w:sz="0" w:space="0" w:color="auto"/>
      </w:divBdr>
    </w:div>
    <w:div w:id="1259487260">
      <w:bodyDiv w:val="1"/>
      <w:marLeft w:val="0"/>
      <w:marRight w:val="0"/>
      <w:marTop w:val="0"/>
      <w:marBottom w:val="0"/>
      <w:divBdr>
        <w:top w:val="none" w:sz="0" w:space="0" w:color="auto"/>
        <w:left w:val="none" w:sz="0" w:space="0" w:color="auto"/>
        <w:bottom w:val="none" w:sz="0" w:space="0" w:color="auto"/>
        <w:right w:val="none" w:sz="0" w:space="0" w:color="auto"/>
      </w:divBdr>
    </w:div>
    <w:div w:id="1264648719">
      <w:bodyDiv w:val="1"/>
      <w:marLeft w:val="0"/>
      <w:marRight w:val="0"/>
      <w:marTop w:val="0"/>
      <w:marBottom w:val="0"/>
      <w:divBdr>
        <w:top w:val="none" w:sz="0" w:space="0" w:color="auto"/>
        <w:left w:val="none" w:sz="0" w:space="0" w:color="auto"/>
        <w:bottom w:val="none" w:sz="0" w:space="0" w:color="auto"/>
        <w:right w:val="none" w:sz="0" w:space="0" w:color="auto"/>
      </w:divBdr>
    </w:div>
    <w:div w:id="1264655855">
      <w:bodyDiv w:val="1"/>
      <w:marLeft w:val="0"/>
      <w:marRight w:val="0"/>
      <w:marTop w:val="0"/>
      <w:marBottom w:val="0"/>
      <w:divBdr>
        <w:top w:val="none" w:sz="0" w:space="0" w:color="auto"/>
        <w:left w:val="none" w:sz="0" w:space="0" w:color="auto"/>
        <w:bottom w:val="none" w:sz="0" w:space="0" w:color="auto"/>
        <w:right w:val="none" w:sz="0" w:space="0" w:color="auto"/>
      </w:divBdr>
    </w:div>
    <w:div w:id="1271741729">
      <w:bodyDiv w:val="1"/>
      <w:marLeft w:val="0"/>
      <w:marRight w:val="0"/>
      <w:marTop w:val="0"/>
      <w:marBottom w:val="0"/>
      <w:divBdr>
        <w:top w:val="none" w:sz="0" w:space="0" w:color="auto"/>
        <w:left w:val="none" w:sz="0" w:space="0" w:color="auto"/>
        <w:bottom w:val="none" w:sz="0" w:space="0" w:color="auto"/>
        <w:right w:val="none" w:sz="0" w:space="0" w:color="auto"/>
      </w:divBdr>
    </w:div>
    <w:div w:id="1287614503">
      <w:bodyDiv w:val="1"/>
      <w:marLeft w:val="0"/>
      <w:marRight w:val="0"/>
      <w:marTop w:val="0"/>
      <w:marBottom w:val="0"/>
      <w:divBdr>
        <w:top w:val="none" w:sz="0" w:space="0" w:color="auto"/>
        <w:left w:val="none" w:sz="0" w:space="0" w:color="auto"/>
        <w:bottom w:val="none" w:sz="0" w:space="0" w:color="auto"/>
        <w:right w:val="none" w:sz="0" w:space="0" w:color="auto"/>
      </w:divBdr>
    </w:div>
    <w:div w:id="1288045152">
      <w:bodyDiv w:val="1"/>
      <w:marLeft w:val="0"/>
      <w:marRight w:val="0"/>
      <w:marTop w:val="0"/>
      <w:marBottom w:val="0"/>
      <w:divBdr>
        <w:top w:val="none" w:sz="0" w:space="0" w:color="auto"/>
        <w:left w:val="none" w:sz="0" w:space="0" w:color="auto"/>
        <w:bottom w:val="none" w:sz="0" w:space="0" w:color="auto"/>
        <w:right w:val="none" w:sz="0" w:space="0" w:color="auto"/>
      </w:divBdr>
    </w:div>
    <w:div w:id="1291670074">
      <w:bodyDiv w:val="1"/>
      <w:marLeft w:val="0"/>
      <w:marRight w:val="0"/>
      <w:marTop w:val="0"/>
      <w:marBottom w:val="0"/>
      <w:divBdr>
        <w:top w:val="none" w:sz="0" w:space="0" w:color="auto"/>
        <w:left w:val="none" w:sz="0" w:space="0" w:color="auto"/>
        <w:bottom w:val="none" w:sz="0" w:space="0" w:color="auto"/>
        <w:right w:val="none" w:sz="0" w:space="0" w:color="auto"/>
      </w:divBdr>
    </w:div>
    <w:div w:id="1299412036">
      <w:bodyDiv w:val="1"/>
      <w:marLeft w:val="0"/>
      <w:marRight w:val="0"/>
      <w:marTop w:val="0"/>
      <w:marBottom w:val="0"/>
      <w:divBdr>
        <w:top w:val="none" w:sz="0" w:space="0" w:color="auto"/>
        <w:left w:val="none" w:sz="0" w:space="0" w:color="auto"/>
        <w:bottom w:val="none" w:sz="0" w:space="0" w:color="auto"/>
        <w:right w:val="none" w:sz="0" w:space="0" w:color="auto"/>
      </w:divBdr>
    </w:div>
    <w:div w:id="1335767864">
      <w:bodyDiv w:val="1"/>
      <w:marLeft w:val="0"/>
      <w:marRight w:val="0"/>
      <w:marTop w:val="0"/>
      <w:marBottom w:val="0"/>
      <w:divBdr>
        <w:top w:val="none" w:sz="0" w:space="0" w:color="auto"/>
        <w:left w:val="none" w:sz="0" w:space="0" w:color="auto"/>
        <w:bottom w:val="none" w:sz="0" w:space="0" w:color="auto"/>
        <w:right w:val="none" w:sz="0" w:space="0" w:color="auto"/>
      </w:divBdr>
    </w:div>
    <w:div w:id="1335841918">
      <w:bodyDiv w:val="1"/>
      <w:marLeft w:val="0"/>
      <w:marRight w:val="0"/>
      <w:marTop w:val="0"/>
      <w:marBottom w:val="0"/>
      <w:divBdr>
        <w:top w:val="none" w:sz="0" w:space="0" w:color="auto"/>
        <w:left w:val="none" w:sz="0" w:space="0" w:color="auto"/>
        <w:bottom w:val="none" w:sz="0" w:space="0" w:color="auto"/>
        <w:right w:val="none" w:sz="0" w:space="0" w:color="auto"/>
      </w:divBdr>
    </w:div>
    <w:div w:id="1379163291">
      <w:bodyDiv w:val="1"/>
      <w:marLeft w:val="0"/>
      <w:marRight w:val="0"/>
      <w:marTop w:val="0"/>
      <w:marBottom w:val="0"/>
      <w:divBdr>
        <w:top w:val="none" w:sz="0" w:space="0" w:color="auto"/>
        <w:left w:val="none" w:sz="0" w:space="0" w:color="auto"/>
        <w:bottom w:val="none" w:sz="0" w:space="0" w:color="auto"/>
        <w:right w:val="none" w:sz="0" w:space="0" w:color="auto"/>
      </w:divBdr>
    </w:div>
    <w:div w:id="1384449341">
      <w:bodyDiv w:val="1"/>
      <w:marLeft w:val="0"/>
      <w:marRight w:val="0"/>
      <w:marTop w:val="0"/>
      <w:marBottom w:val="0"/>
      <w:divBdr>
        <w:top w:val="none" w:sz="0" w:space="0" w:color="auto"/>
        <w:left w:val="none" w:sz="0" w:space="0" w:color="auto"/>
        <w:bottom w:val="none" w:sz="0" w:space="0" w:color="auto"/>
        <w:right w:val="none" w:sz="0" w:space="0" w:color="auto"/>
      </w:divBdr>
    </w:div>
    <w:div w:id="1387800814">
      <w:bodyDiv w:val="1"/>
      <w:marLeft w:val="0"/>
      <w:marRight w:val="0"/>
      <w:marTop w:val="0"/>
      <w:marBottom w:val="0"/>
      <w:divBdr>
        <w:top w:val="none" w:sz="0" w:space="0" w:color="auto"/>
        <w:left w:val="none" w:sz="0" w:space="0" w:color="auto"/>
        <w:bottom w:val="none" w:sz="0" w:space="0" w:color="auto"/>
        <w:right w:val="none" w:sz="0" w:space="0" w:color="auto"/>
      </w:divBdr>
    </w:div>
    <w:div w:id="1404986395">
      <w:bodyDiv w:val="1"/>
      <w:marLeft w:val="0"/>
      <w:marRight w:val="0"/>
      <w:marTop w:val="0"/>
      <w:marBottom w:val="0"/>
      <w:divBdr>
        <w:top w:val="none" w:sz="0" w:space="0" w:color="auto"/>
        <w:left w:val="none" w:sz="0" w:space="0" w:color="auto"/>
        <w:bottom w:val="none" w:sz="0" w:space="0" w:color="auto"/>
        <w:right w:val="none" w:sz="0" w:space="0" w:color="auto"/>
      </w:divBdr>
    </w:div>
    <w:div w:id="1408458471">
      <w:bodyDiv w:val="1"/>
      <w:marLeft w:val="0"/>
      <w:marRight w:val="0"/>
      <w:marTop w:val="0"/>
      <w:marBottom w:val="0"/>
      <w:divBdr>
        <w:top w:val="none" w:sz="0" w:space="0" w:color="auto"/>
        <w:left w:val="none" w:sz="0" w:space="0" w:color="auto"/>
        <w:bottom w:val="none" w:sz="0" w:space="0" w:color="auto"/>
        <w:right w:val="none" w:sz="0" w:space="0" w:color="auto"/>
      </w:divBdr>
    </w:div>
    <w:div w:id="1422602229">
      <w:bodyDiv w:val="1"/>
      <w:marLeft w:val="0"/>
      <w:marRight w:val="0"/>
      <w:marTop w:val="0"/>
      <w:marBottom w:val="0"/>
      <w:divBdr>
        <w:top w:val="none" w:sz="0" w:space="0" w:color="auto"/>
        <w:left w:val="none" w:sz="0" w:space="0" w:color="auto"/>
        <w:bottom w:val="none" w:sz="0" w:space="0" w:color="auto"/>
        <w:right w:val="none" w:sz="0" w:space="0" w:color="auto"/>
      </w:divBdr>
    </w:div>
    <w:div w:id="1444307814">
      <w:bodyDiv w:val="1"/>
      <w:marLeft w:val="0"/>
      <w:marRight w:val="0"/>
      <w:marTop w:val="0"/>
      <w:marBottom w:val="0"/>
      <w:divBdr>
        <w:top w:val="none" w:sz="0" w:space="0" w:color="auto"/>
        <w:left w:val="none" w:sz="0" w:space="0" w:color="auto"/>
        <w:bottom w:val="none" w:sz="0" w:space="0" w:color="auto"/>
        <w:right w:val="none" w:sz="0" w:space="0" w:color="auto"/>
      </w:divBdr>
    </w:div>
    <w:div w:id="1454322400">
      <w:bodyDiv w:val="1"/>
      <w:marLeft w:val="0"/>
      <w:marRight w:val="0"/>
      <w:marTop w:val="0"/>
      <w:marBottom w:val="0"/>
      <w:divBdr>
        <w:top w:val="none" w:sz="0" w:space="0" w:color="auto"/>
        <w:left w:val="none" w:sz="0" w:space="0" w:color="auto"/>
        <w:bottom w:val="none" w:sz="0" w:space="0" w:color="auto"/>
        <w:right w:val="none" w:sz="0" w:space="0" w:color="auto"/>
      </w:divBdr>
    </w:div>
    <w:div w:id="1460100636">
      <w:bodyDiv w:val="1"/>
      <w:marLeft w:val="0"/>
      <w:marRight w:val="0"/>
      <w:marTop w:val="0"/>
      <w:marBottom w:val="0"/>
      <w:divBdr>
        <w:top w:val="none" w:sz="0" w:space="0" w:color="auto"/>
        <w:left w:val="none" w:sz="0" w:space="0" w:color="auto"/>
        <w:bottom w:val="none" w:sz="0" w:space="0" w:color="auto"/>
        <w:right w:val="none" w:sz="0" w:space="0" w:color="auto"/>
      </w:divBdr>
    </w:div>
    <w:div w:id="1495534116">
      <w:bodyDiv w:val="1"/>
      <w:marLeft w:val="0"/>
      <w:marRight w:val="0"/>
      <w:marTop w:val="0"/>
      <w:marBottom w:val="0"/>
      <w:divBdr>
        <w:top w:val="none" w:sz="0" w:space="0" w:color="auto"/>
        <w:left w:val="none" w:sz="0" w:space="0" w:color="auto"/>
        <w:bottom w:val="none" w:sz="0" w:space="0" w:color="auto"/>
        <w:right w:val="none" w:sz="0" w:space="0" w:color="auto"/>
      </w:divBdr>
    </w:div>
    <w:div w:id="1504779796">
      <w:bodyDiv w:val="1"/>
      <w:marLeft w:val="0"/>
      <w:marRight w:val="0"/>
      <w:marTop w:val="0"/>
      <w:marBottom w:val="0"/>
      <w:divBdr>
        <w:top w:val="none" w:sz="0" w:space="0" w:color="auto"/>
        <w:left w:val="none" w:sz="0" w:space="0" w:color="auto"/>
        <w:bottom w:val="none" w:sz="0" w:space="0" w:color="auto"/>
        <w:right w:val="none" w:sz="0" w:space="0" w:color="auto"/>
      </w:divBdr>
    </w:div>
    <w:div w:id="1525972572">
      <w:bodyDiv w:val="1"/>
      <w:marLeft w:val="0"/>
      <w:marRight w:val="0"/>
      <w:marTop w:val="0"/>
      <w:marBottom w:val="0"/>
      <w:divBdr>
        <w:top w:val="none" w:sz="0" w:space="0" w:color="auto"/>
        <w:left w:val="none" w:sz="0" w:space="0" w:color="auto"/>
        <w:bottom w:val="none" w:sz="0" w:space="0" w:color="auto"/>
        <w:right w:val="none" w:sz="0" w:space="0" w:color="auto"/>
      </w:divBdr>
    </w:div>
    <w:div w:id="1527668969">
      <w:bodyDiv w:val="1"/>
      <w:marLeft w:val="0"/>
      <w:marRight w:val="0"/>
      <w:marTop w:val="0"/>
      <w:marBottom w:val="0"/>
      <w:divBdr>
        <w:top w:val="none" w:sz="0" w:space="0" w:color="auto"/>
        <w:left w:val="none" w:sz="0" w:space="0" w:color="auto"/>
        <w:bottom w:val="none" w:sz="0" w:space="0" w:color="auto"/>
        <w:right w:val="none" w:sz="0" w:space="0" w:color="auto"/>
      </w:divBdr>
    </w:div>
    <w:div w:id="1554926867">
      <w:bodyDiv w:val="1"/>
      <w:marLeft w:val="0"/>
      <w:marRight w:val="0"/>
      <w:marTop w:val="0"/>
      <w:marBottom w:val="0"/>
      <w:divBdr>
        <w:top w:val="none" w:sz="0" w:space="0" w:color="auto"/>
        <w:left w:val="none" w:sz="0" w:space="0" w:color="auto"/>
        <w:bottom w:val="none" w:sz="0" w:space="0" w:color="auto"/>
        <w:right w:val="none" w:sz="0" w:space="0" w:color="auto"/>
      </w:divBdr>
    </w:div>
    <w:div w:id="1555459651">
      <w:bodyDiv w:val="1"/>
      <w:marLeft w:val="0"/>
      <w:marRight w:val="0"/>
      <w:marTop w:val="0"/>
      <w:marBottom w:val="0"/>
      <w:divBdr>
        <w:top w:val="none" w:sz="0" w:space="0" w:color="auto"/>
        <w:left w:val="none" w:sz="0" w:space="0" w:color="auto"/>
        <w:bottom w:val="none" w:sz="0" w:space="0" w:color="auto"/>
        <w:right w:val="none" w:sz="0" w:space="0" w:color="auto"/>
      </w:divBdr>
    </w:div>
    <w:div w:id="1556626200">
      <w:bodyDiv w:val="1"/>
      <w:marLeft w:val="0"/>
      <w:marRight w:val="0"/>
      <w:marTop w:val="0"/>
      <w:marBottom w:val="0"/>
      <w:divBdr>
        <w:top w:val="none" w:sz="0" w:space="0" w:color="auto"/>
        <w:left w:val="none" w:sz="0" w:space="0" w:color="auto"/>
        <w:bottom w:val="none" w:sz="0" w:space="0" w:color="auto"/>
        <w:right w:val="none" w:sz="0" w:space="0" w:color="auto"/>
      </w:divBdr>
    </w:div>
    <w:div w:id="1557471784">
      <w:bodyDiv w:val="1"/>
      <w:marLeft w:val="0"/>
      <w:marRight w:val="0"/>
      <w:marTop w:val="0"/>
      <w:marBottom w:val="0"/>
      <w:divBdr>
        <w:top w:val="none" w:sz="0" w:space="0" w:color="auto"/>
        <w:left w:val="none" w:sz="0" w:space="0" w:color="auto"/>
        <w:bottom w:val="none" w:sz="0" w:space="0" w:color="auto"/>
        <w:right w:val="none" w:sz="0" w:space="0" w:color="auto"/>
      </w:divBdr>
    </w:div>
    <w:div w:id="1561284959">
      <w:bodyDiv w:val="1"/>
      <w:marLeft w:val="0"/>
      <w:marRight w:val="0"/>
      <w:marTop w:val="0"/>
      <w:marBottom w:val="0"/>
      <w:divBdr>
        <w:top w:val="none" w:sz="0" w:space="0" w:color="auto"/>
        <w:left w:val="none" w:sz="0" w:space="0" w:color="auto"/>
        <w:bottom w:val="none" w:sz="0" w:space="0" w:color="auto"/>
        <w:right w:val="none" w:sz="0" w:space="0" w:color="auto"/>
      </w:divBdr>
    </w:div>
    <w:div w:id="1579244705">
      <w:bodyDiv w:val="1"/>
      <w:marLeft w:val="0"/>
      <w:marRight w:val="0"/>
      <w:marTop w:val="0"/>
      <w:marBottom w:val="0"/>
      <w:divBdr>
        <w:top w:val="none" w:sz="0" w:space="0" w:color="auto"/>
        <w:left w:val="none" w:sz="0" w:space="0" w:color="auto"/>
        <w:bottom w:val="none" w:sz="0" w:space="0" w:color="auto"/>
        <w:right w:val="none" w:sz="0" w:space="0" w:color="auto"/>
      </w:divBdr>
    </w:div>
    <w:div w:id="1580018175">
      <w:bodyDiv w:val="1"/>
      <w:marLeft w:val="0"/>
      <w:marRight w:val="0"/>
      <w:marTop w:val="0"/>
      <w:marBottom w:val="0"/>
      <w:divBdr>
        <w:top w:val="none" w:sz="0" w:space="0" w:color="auto"/>
        <w:left w:val="none" w:sz="0" w:space="0" w:color="auto"/>
        <w:bottom w:val="none" w:sz="0" w:space="0" w:color="auto"/>
        <w:right w:val="none" w:sz="0" w:space="0" w:color="auto"/>
      </w:divBdr>
    </w:div>
    <w:div w:id="1588614980">
      <w:bodyDiv w:val="1"/>
      <w:marLeft w:val="0"/>
      <w:marRight w:val="0"/>
      <w:marTop w:val="0"/>
      <w:marBottom w:val="0"/>
      <w:divBdr>
        <w:top w:val="none" w:sz="0" w:space="0" w:color="auto"/>
        <w:left w:val="none" w:sz="0" w:space="0" w:color="auto"/>
        <w:bottom w:val="none" w:sz="0" w:space="0" w:color="auto"/>
        <w:right w:val="none" w:sz="0" w:space="0" w:color="auto"/>
      </w:divBdr>
    </w:div>
    <w:div w:id="1594048002">
      <w:bodyDiv w:val="1"/>
      <w:marLeft w:val="0"/>
      <w:marRight w:val="0"/>
      <w:marTop w:val="0"/>
      <w:marBottom w:val="0"/>
      <w:divBdr>
        <w:top w:val="none" w:sz="0" w:space="0" w:color="auto"/>
        <w:left w:val="none" w:sz="0" w:space="0" w:color="auto"/>
        <w:bottom w:val="none" w:sz="0" w:space="0" w:color="auto"/>
        <w:right w:val="none" w:sz="0" w:space="0" w:color="auto"/>
      </w:divBdr>
    </w:div>
    <w:div w:id="1607080937">
      <w:bodyDiv w:val="1"/>
      <w:marLeft w:val="0"/>
      <w:marRight w:val="0"/>
      <w:marTop w:val="0"/>
      <w:marBottom w:val="0"/>
      <w:divBdr>
        <w:top w:val="none" w:sz="0" w:space="0" w:color="auto"/>
        <w:left w:val="none" w:sz="0" w:space="0" w:color="auto"/>
        <w:bottom w:val="none" w:sz="0" w:space="0" w:color="auto"/>
        <w:right w:val="none" w:sz="0" w:space="0" w:color="auto"/>
      </w:divBdr>
    </w:div>
    <w:div w:id="1610577840">
      <w:bodyDiv w:val="1"/>
      <w:marLeft w:val="0"/>
      <w:marRight w:val="0"/>
      <w:marTop w:val="0"/>
      <w:marBottom w:val="0"/>
      <w:divBdr>
        <w:top w:val="none" w:sz="0" w:space="0" w:color="auto"/>
        <w:left w:val="none" w:sz="0" w:space="0" w:color="auto"/>
        <w:bottom w:val="none" w:sz="0" w:space="0" w:color="auto"/>
        <w:right w:val="none" w:sz="0" w:space="0" w:color="auto"/>
      </w:divBdr>
    </w:div>
    <w:div w:id="1621372056">
      <w:bodyDiv w:val="1"/>
      <w:marLeft w:val="0"/>
      <w:marRight w:val="0"/>
      <w:marTop w:val="0"/>
      <w:marBottom w:val="0"/>
      <w:divBdr>
        <w:top w:val="none" w:sz="0" w:space="0" w:color="auto"/>
        <w:left w:val="none" w:sz="0" w:space="0" w:color="auto"/>
        <w:bottom w:val="none" w:sz="0" w:space="0" w:color="auto"/>
        <w:right w:val="none" w:sz="0" w:space="0" w:color="auto"/>
      </w:divBdr>
    </w:div>
    <w:div w:id="1664503996">
      <w:bodyDiv w:val="1"/>
      <w:marLeft w:val="0"/>
      <w:marRight w:val="0"/>
      <w:marTop w:val="0"/>
      <w:marBottom w:val="0"/>
      <w:divBdr>
        <w:top w:val="none" w:sz="0" w:space="0" w:color="auto"/>
        <w:left w:val="none" w:sz="0" w:space="0" w:color="auto"/>
        <w:bottom w:val="none" w:sz="0" w:space="0" w:color="auto"/>
        <w:right w:val="none" w:sz="0" w:space="0" w:color="auto"/>
      </w:divBdr>
      <w:divsChild>
        <w:div w:id="1829397897">
          <w:marLeft w:val="0"/>
          <w:marRight w:val="0"/>
          <w:marTop w:val="0"/>
          <w:marBottom w:val="0"/>
          <w:divBdr>
            <w:top w:val="none" w:sz="0" w:space="0" w:color="auto"/>
            <w:left w:val="none" w:sz="0" w:space="0" w:color="auto"/>
            <w:bottom w:val="none" w:sz="0" w:space="0" w:color="auto"/>
            <w:right w:val="none" w:sz="0" w:space="0" w:color="auto"/>
          </w:divBdr>
        </w:div>
      </w:divsChild>
    </w:div>
    <w:div w:id="1670863986">
      <w:bodyDiv w:val="1"/>
      <w:marLeft w:val="0"/>
      <w:marRight w:val="0"/>
      <w:marTop w:val="0"/>
      <w:marBottom w:val="0"/>
      <w:divBdr>
        <w:top w:val="none" w:sz="0" w:space="0" w:color="auto"/>
        <w:left w:val="none" w:sz="0" w:space="0" w:color="auto"/>
        <w:bottom w:val="none" w:sz="0" w:space="0" w:color="auto"/>
        <w:right w:val="none" w:sz="0" w:space="0" w:color="auto"/>
      </w:divBdr>
    </w:div>
    <w:div w:id="1683580368">
      <w:bodyDiv w:val="1"/>
      <w:marLeft w:val="0"/>
      <w:marRight w:val="0"/>
      <w:marTop w:val="0"/>
      <w:marBottom w:val="0"/>
      <w:divBdr>
        <w:top w:val="none" w:sz="0" w:space="0" w:color="auto"/>
        <w:left w:val="none" w:sz="0" w:space="0" w:color="auto"/>
        <w:bottom w:val="none" w:sz="0" w:space="0" w:color="auto"/>
        <w:right w:val="none" w:sz="0" w:space="0" w:color="auto"/>
      </w:divBdr>
    </w:div>
    <w:div w:id="1686056275">
      <w:bodyDiv w:val="1"/>
      <w:marLeft w:val="0"/>
      <w:marRight w:val="0"/>
      <w:marTop w:val="0"/>
      <w:marBottom w:val="0"/>
      <w:divBdr>
        <w:top w:val="none" w:sz="0" w:space="0" w:color="auto"/>
        <w:left w:val="none" w:sz="0" w:space="0" w:color="auto"/>
        <w:bottom w:val="none" w:sz="0" w:space="0" w:color="auto"/>
        <w:right w:val="none" w:sz="0" w:space="0" w:color="auto"/>
      </w:divBdr>
    </w:div>
    <w:div w:id="1691180176">
      <w:bodyDiv w:val="1"/>
      <w:marLeft w:val="0"/>
      <w:marRight w:val="0"/>
      <w:marTop w:val="0"/>
      <w:marBottom w:val="0"/>
      <w:divBdr>
        <w:top w:val="none" w:sz="0" w:space="0" w:color="auto"/>
        <w:left w:val="none" w:sz="0" w:space="0" w:color="auto"/>
        <w:bottom w:val="none" w:sz="0" w:space="0" w:color="auto"/>
        <w:right w:val="none" w:sz="0" w:space="0" w:color="auto"/>
      </w:divBdr>
    </w:div>
    <w:div w:id="1705403590">
      <w:bodyDiv w:val="1"/>
      <w:marLeft w:val="0"/>
      <w:marRight w:val="0"/>
      <w:marTop w:val="0"/>
      <w:marBottom w:val="0"/>
      <w:divBdr>
        <w:top w:val="none" w:sz="0" w:space="0" w:color="auto"/>
        <w:left w:val="none" w:sz="0" w:space="0" w:color="auto"/>
        <w:bottom w:val="none" w:sz="0" w:space="0" w:color="auto"/>
        <w:right w:val="none" w:sz="0" w:space="0" w:color="auto"/>
      </w:divBdr>
    </w:div>
    <w:div w:id="1727221265">
      <w:bodyDiv w:val="1"/>
      <w:marLeft w:val="0"/>
      <w:marRight w:val="0"/>
      <w:marTop w:val="0"/>
      <w:marBottom w:val="0"/>
      <w:divBdr>
        <w:top w:val="none" w:sz="0" w:space="0" w:color="auto"/>
        <w:left w:val="none" w:sz="0" w:space="0" w:color="auto"/>
        <w:bottom w:val="none" w:sz="0" w:space="0" w:color="auto"/>
        <w:right w:val="none" w:sz="0" w:space="0" w:color="auto"/>
      </w:divBdr>
    </w:div>
    <w:div w:id="1727796282">
      <w:bodyDiv w:val="1"/>
      <w:marLeft w:val="0"/>
      <w:marRight w:val="0"/>
      <w:marTop w:val="0"/>
      <w:marBottom w:val="0"/>
      <w:divBdr>
        <w:top w:val="none" w:sz="0" w:space="0" w:color="auto"/>
        <w:left w:val="none" w:sz="0" w:space="0" w:color="auto"/>
        <w:bottom w:val="none" w:sz="0" w:space="0" w:color="auto"/>
        <w:right w:val="none" w:sz="0" w:space="0" w:color="auto"/>
      </w:divBdr>
    </w:div>
    <w:div w:id="1734425472">
      <w:bodyDiv w:val="1"/>
      <w:marLeft w:val="0"/>
      <w:marRight w:val="0"/>
      <w:marTop w:val="0"/>
      <w:marBottom w:val="0"/>
      <w:divBdr>
        <w:top w:val="none" w:sz="0" w:space="0" w:color="auto"/>
        <w:left w:val="none" w:sz="0" w:space="0" w:color="auto"/>
        <w:bottom w:val="none" w:sz="0" w:space="0" w:color="auto"/>
        <w:right w:val="none" w:sz="0" w:space="0" w:color="auto"/>
      </w:divBdr>
    </w:div>
    <w:div w:id="1734547941">
      <w:bodyDiv w:val="1"/>
      <w:marLeft w:val="0"/>
      <w:marRight w:val="0"/>
      <w:marTop w:val="0"/>
      <w:marBottom w:val="0"/>
      <w:divBdr>
        <w:top w:val="none" w:sz="0" w:space="0" w:color="auto"/>
        <w:left w:val="none" w:sz="0" w:space="0" w:color="auto"/>
        <w:bottom w:val="none" w:sz="0" w:space="0" w:color="auto"/>
        <w:right w:val="none" w:sz="0" w:space="0" w:color="auto"/>
      </w:divBdr>
    </w:div>
    <w:div w:id="1740904920">
      <w:bodyDiv w:val="1"/>
      <w:marLeft w:val="0"/>
      <w:marRight w:val="0"/>
      <w:marTop w:val="0"/>
      <w:marBottom w:val="0"/>
      <w:divBdr>
        <w:top w:val="none" w:sz="0" w:space="0" w:color="auto"/>
        <w:left w:val="none" w:sz="0" w:space="0" w:color="auto"/>
        <w:bottom w:val="none" w:sz="0" w:space="0" w:color="auto"/>
        <w:right w:val="none" w:sz="0" w:space="0" w:color="auto"/>
      </w:divBdr>
      <w:divsChild>
        <w:div w:id="531189251">
          <w:marLeft w:val="0"/>
          <w:marRight w:val="0"/>
          <w:marTop w:val="0"/>
          <w:marBottom w:val="0"/>
          <w:divBdr>
            <w:top w:val="none" w:sz="0" w:space="0" w:color="auto"/>
            <w:left w:val="none" w:sz="0" w:space="0" w:color="auto"/>
            <w:bottom w:val="none" w:sz="0" w:space="0" w:color="auto"/>
            <w:right w:val="none" w:sz="0" w:space="0" w:color="auto"/>
          </w:divBdr>
        </w:div>
      </w:divsChild>
    </w:div>
    <w:div w:id="1744450453">
      <w:bodyDiv w:val="1"/>
      <w:marLeft w:val="0"/>
      <w:marRight w:val="0"/>
      <w:marTop w:val="0"/>
      <w:marBottom w:val="0"/>
      <w:divBdr>
        <w:top w:val="none" w:sz="0" w:space="0" w:color="auto"/>
        <w:left w:val="none" w:sz="0" w:space="0" w:color="auto"/>
        <w:bottom w:val="none" w:sz="0" w:space="0" w:color="auto"/>
        <w:right w:val="none" w:sz="0" w:space="0" w:color="auto"/>
      </w:divBdr>
    </w:div>
    <w:div w:id="1752971919">
      <w:bodyDiv w:val="1"/>
      <w:marLeft w:val="0"/>
      <w:marRight w:val="0"/>
      <w:marTop w:val="0"/>
      <w:marBottom w:val="0"/>
      <w:divBdr>
        <w:top w:val="none" w:sz="0" w:space="0" w:color="auto"/>
        <w:left w:val="none" w:sz="0" w:space="0" w:color="auto"/>
        <w:bottom w:val="none" w:sz="0" w:space="0" w:color="auto"/>
        <w:right w:val="none" w:sz="0" w:space="0" w:color="auto"/>
      </w:divBdr>
    </w:div>
    <w:div w:id="1760784734">
      <w:bodyDiv w:val="1"/>
      <w:marLeft w:val="0"/>
      <w:marRight w:val="0"/>
      <w:marTop w:val="0"/>
      <w:marBottom w:val="0"/>
      <w:divBdr>
        <w:top w:val="none" w:sz="0" w:space="0" w:color="auto"/>
        <w:left w:val="none" w:sz="0" w:space="0" w:color="auto"/>
        <w:bottom w:val="none" w:sz="0" w:space="0" w:color="auto"/>
        <w:right w:val="none" w:sz="0" w:space="0" w:color="auto"/>
      </w:divBdr>
    </w:div>
    <w:div w:id="1775124155">
      <w:bodyDiv w:val="1"/>
      <w:marLeft w:val="0"/>
      <w:marRight w:val="0"/>
      <w:marTop w:val="0"/>
      <w:marBottom w:val="0"/>
      <w:divBdr>
        <w:top w:val="none" w:sz="0" w:space="0" w:color="auto"/>
        <w:left w:val="none" w:sz="0" w:space="0" w:color="auto"/>
        <w:bottom w:val="none" w:sz="0" w:space="0" w:color="auto"/>
        <w:right w:val="none" w:sz="0" w:space="0" w:color="auto"/>
      </w:divBdr>
      <w:divsChild>
        <w:div w:id="794642913">
          <w:marLeft w:val="0"/>
          <w:marRight w:val="0"/>
          <w:marTop w:val="0"/>
          <w:marBottom w:val="0"/>
          <w:divBdr>
            <w:top w:val="none" w:sz="0" w:space="0" w:color="auto"/>
            <w:left w:val="none" w:sz="0" w:space="0" w:color="auto"/>
            <w:bottom w:val="none" w:sz="0" w:space="0" w:color="auto"/>
            <w:right w:val="none" w:sz="0" w:space="0" w:color="auto"/>
          </w:divBdr>
        </w:div>
      </w:divsChild>
    </w:div>
    <w:div w:id="1776245207">
      <w:bodyDiv w:val="1"/>
      <w:marLeft w:val="0"/>
      <w:marRight w:val="0"/>
      <w:marTop w:val="0"/>
      <w:marBottom w:val="0"/>
      <w:divBdr>
        <w:top w:val="none" w:sz="0" w:space="0" w:color="auto"/>
        <w:left w:val="none" w:sz="0" w:space="0" w:color="auto"/>
        <w:bottom w:val="none" w:sz="0" w:space="0" w:color="auto"/>
        <w:right w:val="none" w:sz="0" w:space="0" w:color="auto"/>
      </w:divBdr>
    </w:div>
    <w:div w:id="1801875658">
      <w:bodyDiv w:val="1"/>
      <w:marLeft w:val="0"/>
      <w:marRight w:val="0"/>
      <w:marTop w:val="0"/>
      <w:marBottom w:val="0"/>
      <w:divBdr>
        <w:top w:val="none" w:sz="0" w:space="0" w:color="auto"/>
        <w:left w:val="none" w:sz="0" w:space="0" w:color="auto"/>
        <w:bottom w:val="none" w:sz="0" w:space="0" w:color="auto"/>
        <w:right w:val="none" w:sz="0" w:space="0" w:color="auto"/>
      </w:divBdr>
    </w:div>
    <w:div w:id="1833377523">
      <w:bodyDiv w:val="1"/>
      <w:marLeft w:val="0"/>
      <w:marRight w:val="0"/>
      <w:marTop w:val="0"/>
      <w:marBottom w:val="0"/>
      <w:divBdr>
        <w:top w:val="none" w:sz="0" w:space="0" w:color="auto"/>
        <w:left w:val="none" w:sz="0" w:space="0" w:color="auto"/>
        <w:bottom w:val="none" w:sz="0" w:space="0" w:color="auto"/>
        <w:right w:val="none" w:sz="0" w:space="0" w:color="auto"/>
      </w:divBdr>
    </w:div>
    <w:div w:id="1838769749">
      <w:bodyDiv w:val="1"/>
      <w:marLeft w:val="0"/>
      <w:marRight w:val="0"/>
      <w:marTop w:val="0"/>
      <w:marBottom w:val="0"/>
      <w:divBdr>
        <w:top w:val="none" w:sz="0" w:space="0" w:color="auto"/>
        <w:left w:val="none" w:sz="0" w:space="0" w:color="auto"/>
        <w:bottom w:val="none" w:sz="0" w:space="0" w:color="auto"/>
        <w:right w:val="none" w:sz="0" w:space="0" w:color="auto"/>
      </w:divBdr>
    </w:div>
    <w:div w:id="1853688573">
      <w:bodyDiv w:val="1"/>
      <w:marLeft w:val="0"/>
      <w:marRight w:val="0"/>
      <w:marTop w:val="0"/>
      <w:marBottom w:val="0"/>
      <w:divBdr>
        <w:top w:val="none" w:sz="0" w:space="0" w:color="auto"/>
        <w:left w:val="none" w:sz="0" w:space="0" w:color="auto"/>
        <w:bottom w:val="none" w:sz="0" w:space="0" w:color="auto"/>
        <w:right w:val="none" w:sz="0" w:space="0" w:color="auto"/>
      </w:divBdr>
    </w:div>
    <w:div w:id="1853956471">
      <w:bodyDiv w:val="1"/>
      <w:marLeft w:val="0"/>
      <w:marRight w:val="0"/>
      <w:marTop w:val="0"/>
      <w:marBottom w:val="0"/>
      <w:divBdr>
        <w:top w:val="none" w:sz="0" w:space="0" w:color="auto"/>
        <w:left w:val="none" w:sz="0" w:space="0" w:color="auto"/>
        <w:bottom w:val="none" w:sz="0" w:space="0" w:color="auto"/>
        <w:right w:val="none" w:sz="0" w:space="0" w:color="auto"/>
      </w:divBdr>
    </w:div>
    <w:div w:id="1858696576">
      <w:bodyDiv w:val="1"/>
      <w:marLeft w:val="0"/>
      <w:marRight w:val="0"/>
      <w:marTop w:val="0"/>
      <w:marBottom w:val="0"/>
      <w:divBdr>
        <w:top w:val="none" w:sz="0" w:space="0" w:color="auto"/>
        <w:left w:val="none" w:sz="0" w:space="0" w:color="auto"/>
        <w:bottom w:val="none" w:sz="0" w:space="0" w:color="auto"/>
        <w:right w:val="none" w:sz="0" w:space="0" w:color="auto"/>
      </w:divBdr>
    </w:div>
    <w:div w:id="1878883046">
      <w:bodyDiv w:val="1"/>
      <w:marLeft w:val="0"/>
      <w:marRight w:val="0"/>
      <w:marTop w:val="0"/>
      <w:marBottom w:val="0"/>
      <w:divBdr>
        <w:top w:val="none" w:sz="0" w:space="0" w:color="auto"/>
        <w:left w:val="none" w:sz="0" w:space="0" w:color="auto"/>
        <w:bottom w:val="none" w:sz="0" w:space="0" w:color="auto"/>
        <w:right w:val="none" w:sz="0" w:space="0" w:color="auto"/>
      </w:divBdr>
    </w:div>
    <w:div w:id="1921057015">
      <w:bodyDiv w:val="1"/>
      <w:marLeft w:val="0"/>
      <w:marRight w:val="0"/>
      <w:marTop w:val="0"/>
      <w:marBottom w:val="0"/>
      <w:divBdr>
        <w:top w:val="none" w:sz="0" w:space="0" w:color="auto"/>
        <w:left w:val="none" w:sz="0" w:space="0" w:color="auto"/>
        <w:bottom w:val="none" w:sz="0" w:space="0" w:color="auto"/>
        <w:right w:val="none" w:sz="0" w:space="0" w:color="auto"/>
      </w:divBdr>
    </w:div>
    <w:div w:id="1922595557">
      <w:bodyDiv w:val="1"/>
      <w:marLeft w:val="0"/>
      <w:marRight w:val="0"/>
      <w:marTop w:val="0"/>
      <w:marBottom w:val="0"/>
      <w:divBdr>
        <w:top w:val="none" w:sz="0" w:space="0" w:color="auto"/>
        <w:left w:val="none" w:sz="0" w:space="0" w:color="auto"/>
        <w:bottom w:val="none" w:sz="0" w:space="0" w:color="auto"/>
        <w:right w:val="none" w:sz="0" w:space="0" w:color="auto"/>
      </w:divBdr>
    </w:div>
    <w:div w:id="1932657527">
      <w:bodyDiv w:val="1"/>
      <w:marLeft w:val="0"/>
      <w:marRight w:val="0"/>
      <w:marTop w:val="0"/>
      <w:marBottom w:val="0"/>
      <w:divBdr>
        <w:top w:val="none" w:sz="0" w:space="0" w:color="auto"/>
        <w:left w:val="none" w:sz="0" w:space="0" w:color="auto"/>
        <w:bottom w:val="none" w:sz="0" w:space="0" w:color="auto"/>
        <w:right w:val="none" w:sz="0" w:space="0" w:color="auto"/>
      </w:divBdr>
    </w:div>
    <w:div w:id="1937013091">
      <w:bodyDiv w:val="1"/>
      <w:marLeft w:val="0"/>
      <w:marRight w:val="0"/>
      <w:marTop w:val="0"/>
      <w:marBottom w:val="0"/>
      <w:divBdr>
        <w:top w:val="none" w:sz="0" w:space="0" w:color="auto"/>
        <w:left w:val="none" w:sz="0" w:space="0" w:color="auto"/>
        <w:bottom w:val="none" w:sz="0" w:space="0" w:color="auto"/>
        <w:right w:val="none" w:sz="0" w:space="0" w:color="auto"/>
      </w:divBdr>
    </w:div>
    <w:div w:id="2003924187">
      <w:bodyDiv w:val="1"/>
      <w:marLeft w:val="0"/>
      <w:marRight w:val="0"/>
      <w:marTop w:val="0"/>
      <w:marBottom w:val="0"/>
      <w:divBdr>
        <w:top w:val="none" w:sz="0" w:space="0" w:color="auto"/>
        <w:left w:val="none" w:sz="0" w:space="0" w:color="auto"/>
        <w:bottom w:val="none" w:sz="0" w:space="0" w:color="auto"/>
        <w:right w:val="none" w:sz="0" w:space="0" w:color="auto"/>
      </w:divBdr>
    </w:div>
    <w:div w:id="2007391237">
      <w:bodyDiv w:val="1"/>
      <w:marLeft w:val="0"/>
      <w:marRight w:val="0"/>
      <w:marTop w:val="0"/>
      <w:marBottom w:val="0"/>
      <w:divBdr>
        <w:top w:val="none" w:sz="0" w:space="0" w:color="auto"/>
        <w:left w:val="none" w:sz="0" w:space="0" w:color="auto"/>
        <w:bottom w:val="none" w:sz="0" w:space="0" w:color="auto"/>
        <w:right w:val="none" w:sz="0" w:space="0" w:color="auto"/>
      </w:divBdr>
    </w:div>
    <w:div w:id="2072924615">
      <w:bodyDiv w:val="1"/>
      <w:marLeft w:val="0"/>
      <w:marRight w:val="0"/>
      <w:marTop w:val="0"/>
      <w:marBottom w:val="0"/>
      <w:divBdr>
        <w:top w:val="none" w:sz="0" w:space="0" w:color="auto"/>
        <w:left w:val="none" w:sz="0" w:space="0" w:color="auto"/>
        <w:bottom w:val="none" w:sz="0" w:space="0" w:color="auto"/>
        <w:right w:val="none" w:sz="0" w:space="0" w:color="auto"/>
      </w:divBdr>
    </w:div>
    <w:div w:id="2085492407">
      <w:bodyDiv w:val="1"/>
      <w:marLeft w:val="0"/>
      <w:marRight w:val="0"/>
      <w:marTop w:val="0"/>
      <w:marBottom w:val="0"/>
      <w:divBdr>
        <w:top w:val="none" w:sz="0" w:space="0" w:color="auto"/>
        <w:left w:val="none" w:sz="0" w:space="0" w:color="auto"/>
        <w:bottom w:val="none" w:sz="0" w:space="0" w:color="auto"/>
        <w:right w:val="none" w:sz="0" w:space="0" w:color="auto"/>
      </w:divBdr>
    </w:div>
    <w:div w:id="2099326468">
      <w:bodyDiv w:val="1"/>
      <w:marLeft w:val="0"/>
      <w:marRight w:val="0"/>
      <w:marTop w:val="0"/>
      <w:marBottom w:val="0"/>
      <w:divBdr>
        <w:top w:val="none" w:sz="0" w:space="0" w:color="auto"/>
        <w:left w:val="none" w:sz="0" w:space="0" w:color="auto"/>
        <w:bottom w:val="none" w:sz="0" w:space="0" w:color="auto"/>
        <w:right w:val="none" w:sz="0" w:space="0" w:color="auto"/>
      </w:divBdr>
    </w:div>
    <w:div w:id="2103912912">
      <w:bodyDiv w:val="1"/>
      <w:marLeft w:val="0"/>
      <w:marRight w:val="0"/>
      <w:marTop w:val="0"/>
      <w:marBottom w:val="0"/>
      <w:divBdr>
        <w:top w:val="none" w:sz="0" w:space="0" w:color="auto"/>
        <w:left w:val="none" w:sz="0" w:space="0" w:color="auto"/>
        <w:bottom w:val="none" w:sz="0" w:space="0" w:color="auto"/>
        <w:right w:val="none" w:sz="0" w:space="0" w:color="auto"/>
      </w:divBdr>
    </w:div>
    <w:div w:id="2103988547">
      <w:bodyDiv w:val="1"/>
      <w:marLeft w:val="0"/>
      <w:marRight w:val="0"/>
      <w:marTop w:val="0"/>
      <w:marBottom w:val="0"/>
      <w:divBdr>
        <w:top w:val="none" w:sz="0" w:space="0" w:color="auto"/>
        <w:left w:val="none" w:sz="0" w:space="0" w:color="auto"/>
        <w:bottom w:val="none" w:sz="0" w:space="0" w:color="auto"/>
        <w:right w:val="none" w:sz="0" w:space="0" w:color="auto"/>
      </w:divBdr>
    </w:div>
    <w:div w:id="2107533881">
      <w:bodyDiv w:val="1"/>
      <w:marLeft w:val="0"/>
      <w:marRight w:val="0"/>
      <w:marTop w:val="0"/>
      <w:marBottom w:val="0"/>
      <w:divBdr>
        <w:top w:val="none" w:sz="0" w:space="0" w:color="auto"/>
        <w:left w:val="none" w:sz="0" w:space="0" w:color="auto"/>
        <w:bottom w:val="none" w:sz="0" w:space="0" w:color="auto"/>
        <w:right w:val="none" w:sz="0" w:space="0" w:color="auto"/>
      </w:divBdr>
      <w:divsChild>
        <w:div w:id="1147285594">
          <w:marLeft w:val="0"/>
          <w:marRight w:val="0"/>
          <w:marTop w:val="0"/>
          <w:marBottom w:val="0"/>
          <w:divBdr>
            <w:top w:val="none" w:sz="0" w:space="0" w:color="auto"/>
            <w:left w:val="none" w:sz="0" w:space="0" w:color="auto"/>
            <w:bottom w:val="none" w:sz="0" w:space="0" w:color="auto"/>
            <w:right w:val="none" w:sz="0" w:space="0" w:color="auto"/>
          </w:divBdr>
        </w:div>
      </w:divsChild>
    </w:div>
    <w:div w:id="2135631316">
      <w:bodyDiv w:val="1"/>
      <w:marLeft w:val="0"/>
      <w:marRight w:val="0"/>
      <w:marTop w:val="0"/>
      <w:marBottom w:val="0"/>
      <w:divBdr>
        <w:top w:val="none" w:sz="0" w:space="0" w:color="auto"/>
        <w:left w:val="none" w:sz="0" w:space="0" w:color="auto"/>
        <w:bottom w:val="none" w:sz="0" w:space="0" w:color="auto"/>
        <w:right w:val="none" w:sz="0" w:space="0" w:color="auto"/>
      </w:divBdr>
    </w:div>
    <w:div w:id="214561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ilo.org/dyn/normlex/en/f?p=NORMLEXPUB:12100:0::NO::P12100_ILO_CODE:C183" TargetMode="External"/><Relationship Id="rId26" Type="http://schemas.openxmlformats.org/officeDocument/2006/relationships/hyperlink" Target="https://www.ifc.org/wps/wcm/connect/1f4dc28048855af4879cd76a6515bb18/Final+-+Mining.pdf?MOD=AJPERES" TargetMode="External"/><Relationship Id="rId39" Type="http://schemas.openxmlformats.org/officeDocument/2006/relationships/hyperlink" Target="http://www.dwa.gov.za/iwqs/wq_guide/Pol_saWQguideFRESH_vol1_Domesticuse.PDF" TargetMode="External"/><Relationship Id="rId21" Type="http://schemas.openxmlformats.org/officeDocument/2006/relationships/image" Target="media/image2.jpg"/><Relationship Id="rId34" Type="http://schemas.openxmlformats.org/officeDocument/2006/relationships/hyperlink" Target="https://www.canada.ca/en/health-canada/services/environmental-workplace-health/reports-publications/water-quality/guidelines-canadian-drinking-water-quality-summary-table.html" TargetMode="External"/><Relationship Id="rId42" Type="http://schemas.openxmlformats.org/officeDocument/2006/relationships/hyperlink" Target="http://www.agriculture.gov.au/SiteCollectionDocuments/water/nwqms-guidelines-4-vol1.pdf" TargetMode="External"/><Relationship Id="rId47" Type="http://schemas.openxmlformats.org/officeDocument/2006/relationships/hyperlink" Target="http://www.dwaf.gov.za/iwqs/wq_guide/Pol_saWQguideFRESH_vol4_Irrigation.pdf" TargetMode="External"/><Relationship Id="rId50" Type="http://schemas.openxmlformats.org/officeDocument/2006/relationships/hyperlink" Target="http://www.iwa-network.org/filemanager-uploads/WQ_Compendium/Database/Future_analysis/077.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iti.org/countries/reports" TargetMode="External"/><Relationship Id="rId29" Type="http://schemas.openxmlformats.org/officeDocument/2006/relationships/hyperlink" Target="http://www.dwa.gov.za/iwqs/wq_guide/Pol_saWQguideFRESHAquaticecosystemsvol7.pdf" TargetMode="External"/><Relationship Id="rId11" Type="http://schemas.openxmlformats.org/officeDocument/2006/relationships/header" Target="header2.xml"/><Relationship Id="rId24" Type="http://schemas.openxmlformats.org/officeDocument/2006/relationships/hyperlink" Target="http://ceqg-rcqe.ccme.ca/en/index.html" TargetMode="External"/><Relationship Id="rId32" Type="http://schemas.openxmlformats.org/officeDocument/2006/relationships/hyperlink" Target="http://www.iwa-network.org/filemanager-uploads/WQ_Compendium/Database/Future_analysis/085.pdf" TargetMode="External"/><Relationship Id="rId37" Type="http://schemas.openxmlformats.org/officeDocument/2006/relationships/hyperlink" Target="http://www.ana.gob.pe/sites/default/files/normatividad/files/ds-ndeg-015-2015-minam.pdf" TargetMode="External"/><Relationship Id="rId40" Type="http://schemas.openxmlformats.org/officeDocument/2006/relationships/hyperlink" Target="http://eur-lex.europa.eu/legal-content/EN/TXT/?uri=CELEX:01998L0083-20151027" TargetMode="External"/><Relationship Id="rId45" Type="http://schemas.openxmlformats.org/officeDocument/2006/relationships/hyperlink" Target="http://www.ana.gob.pe/sites/default/files/normatividad/files/ds-ndeg-015-2015-minam.pdf" TargetMode="External"/><Relationship Id="rId53" Type="http://schemas.openxmlformats.org/officeDocument/2006/relationships/hyperlink" Target="http://ec.europa.eu/environment/air/quality/standards.htm" TargetMode="External"/><Relationship Id="rId5" Type="http://schemas.openxmlformats.org/officeDocument/2006/relationships/webSettings" Target="webSettings.xml"/><Relationship Id="rId19" Type="http://schemas.openxmlformats.org/officeDocument/2006/relationships/hyperlink" Target="https://www.worldpolicycenter.org/sites/default/files/WORLD%20Report%20-%20Personal%20Medical%20Leave%20OECD%20Country%20Approaches_0.pdf"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hyperlink" Target="http://st-ts.ccme.ca/en/index.html?lang=en&amp;factsheet=215" TargetMode="External"/><Relationship Id="rId27" Type="http://schemas.openxmlformats.org/officeDocument/2006/relationships/hyperlink" Target="http://www.ana.gob.pe/sites/default/files/normatividad/files/ds-ndeg-015-2015-minam.pdf" TargetMode="External"/><Relationship Id="rId30" Type="http://schemas.openxmlformats.org/officeDocument/2006/relationships/hyperlink" Target="https://publications.europa.eu/en/publication-detail/-/publication/296e91b8-4610-11e3-ae03-01aa75ed71a1/language-en" TargetMode="External"/><Relationship Id="rId35" Type="http://schemas.openxmlformats.org/officeDocument/2006/relationships/hyperlink" Target="http://www.iwa-network.org/filemanager-uploads/WQ_Compendium/Database/Selected_guidelines/016.pdf" TargetMode="External"/><Relationship Id="rId43" Type="http://schemas.openxmlformats.org/officeDocument/2006/relationships/hyperlink" Target="http://ceqg-rcqe.ccme.ca/en/index.html" TargetMode="External"/><Relationship Id="rId48" Type="http://schemas.openxmlformats.org/officeDocument/2006/relationships/hyperlink" Target="https://www3.epa.gov/region1/npdes/merrimackstation/pdfs/ar/AR-1530.pdf" TargetMode="External"/><Relationship Id="rId56" Type="http://schemas.microsoft.com/office/2011/relationships/people" Target="people.xml"/><Relationship Id="rId8" Type="http://schemas.openxmlformats.org/officeDocument/2006/relationships/hyperlink" Target="mailto:%20comments@responsiblemining.net%20%20" TargetMode="External"/><Relationship Id="rId51" Type="http://schemas.openxmlformats.org/officeDocument/2006/relationships/hyperlink" Target="http://www.iwa-network.org/filemanager-uploads/WQ_Compendium/Database/Future_analysis/084.pdf"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www.worldpolicycenter.org/sites/default/files/WORLD%20Report%20-%20Personal%20Medical%20Leave%20OECD%20Country%20Approaches_0.pdf" TargetMode="External"/><Relationship Id="rId25" Type="http://schemas.openxmlformats.org/officeDocument/2006/relationships/hyperlink" Target="https://www.usask.ca/toxicology/jgiesy/pdf/publications/JA-931-temp.pdf" TargetMode="External"/><Relationship Id="rId33" Type="http://schemas.openxmlformats.org/officeDocument/2006/relationships/hyperlink" Target="https://www.nhmrc.gov.au/_files_nhmrc/file/publications/nhmrc_adwg_6_version_3.4_final.pdf" TargetMode="External"/><Relationship Id="rId38" Type="http://schemas.openxmlformats.org/officeDocument/2006/relationships/hyperlink" Target="http://wepa-db.net/3rd/en/topic/waterstandard/Philippines_Water%20Quality%20Guideline_2016.pdf" TargetMode="External"/><Relationship Id="rId46" Type="http://schemas.openxmlformats.org/officeDocument/2006/relationships/hyperlink" Target="http://wepa-db.net/3rd/en/topic/waterstandard/Philippines_Water%20Quality%20Guideline_2016.pdf" TargetMode="External"/><Relationship Id="rId20" Type="http://schemas.openxmlformats.org/officeDocument/2006/relationships/hyperlink" Target="https://www.cyanidecode.org/become-signatory/implementation-guidance" TargetMode="External"/><Relationship Id="rId41" Type="http://schemas.openxmlformats.org/officeDocument/2006/relationships/hyperlink" Target="https://www.epa.gov/sites/production/files/2018-03/documents/dwtable2018.pdf"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www.agriculture.gov.au/SiteCollectionDocuments/water/nwqms-guidelines-4-vol1.pdf" TargetMode="External"/><Relationship Id="rId28" Type="http://schemas.openxmlformats.org/officeDocument/2006/relationships/hyperlink" Target="http://wepa-db.net/3rd/en/topic/waterstandard/Philippines_Water%20Quality%20Guideline_2016.pdf" TargetMode="External"/><Relationship Id="rId36" Type="http://schemas.openxmlformats.org/officeDocument/2006/relationships/hyperlink" Target="http://www.who.int/water_sanitation_health/water-quality/guidelines/en/" TargetMode="External"/><Relationship Id="rId49" Type="http://schemas.openxmlformats.org/officeDocument/2006/relationships/hyperlink" Target="http://www.dwaf.gov.za/iwqs/wq_guide/Pol_saWQguideFRESH_vol5_Livestockwatering.pdf"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www.epa.gov/wqc/national-recommended-water-quality-criteria-aquatic-life-criteria-table" TargetMode="External"/><Relationship Id="rId44" Type="http://schemas.openxmlformats.org/officeDocument/2006/relationships/hyperlink" Target="http://www.fao.org/docrep/003/t0234e/t0234e00.HTM" TargetMode="External"/><Relationship Id="rId52" Type="http://schemas.openxmlformats.org/officeDocument/2006/relationships/hyperlink" Target="http://www.iwa-network.org/filemanager-uploads/WQ_Compendium/Database/Future_analysis/084.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esponsiblemining.net/"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ifc.org/wps/wcm/connect/2408320049a78e5db7f4f7a8c6a8312a/PS2_English_2012.pdf?MOD=AJPERES" TargetMode="External"/><Relationship Id="rId21" Type="http://schemas.openxmlformats.org/officeDocument/2006/relationships/hyperlink" Target="http://www.ifc.org/wps/wcm/connect/9fb7150048855c138af4da6a6515bb18/2007%2BUpdated%2BGuidance%2BNotes_full.pdf?MOD=AJPERES&amp;attachment=true&amp;id=1322804281925" TargetMode="External"/><Relationship Id="rId42" Type="http://schemas.openxmlformats.org/officeDocument/2006/relationships/hyperlink" Target="http://www.gold.org/gold-mining/responsible-mining/conflict-free" TargetMode="External"/><Relationship Id="rId47" Type="http://schemas.openxmlformats.org/officeDocument/2006/relationships/hyperlink" Target="https://www.ohchr.org/SP/ProfessionalInterest/Pages/UseOfForceAndFirearms.aspx" TargetMode="External"/><Relationship Id="rId63" Type="http://schemas.openxmlformats.org/officeDocument/2006/relationships/hyperlink" Target="%20%20https://publications.csiro.au/rpr/download?pid%20=%20csiro:%20EP137374%20&amp;%20dsid%20=%20DS3%20" TargetMode="External"/><Relationship Id="rId68" Type="http://schemas.openxmlformats.org/officeDocument/2006/relationships/hyperlink" Target="http://www.nonoise.org/epa.htm" TargetMode="External"/><Relationship Id="rId16" Type="http://schemas.openxmlformats.org/officeDocument/2006/relationships/hyperlink" Target="http://www.ilo.org/indigenous/Conventions/no169/lang--en/index.htm" TargetMode="External"/><Relationship Id="rId11" Type="http://schemas.openxmlformats.org/officeDocument/2006/relationships/hyperlink" Target="https://www.ohchr.org/documents/publications/guidingprinciplesbusinesshr_sp.pdf" TargetMode="External"/><Relationship Id="rId32" Type="http://schemas.openxmlformats.org/officeDocument/2006/relationships/hyperlink" Target="https://www.safeworkaustralia.gov.au/system/files/documents/1702/guide-managing-risks-associated-foundry-workl.pdf" TargetMode="External"/><Relationship Id="rId37" Type="http://schemas.openxmlformats.org/officeDocument/2006/relationships/hyperlink" Target="http://www.acgih.org/" TargetMode="External"/><Relationship Id="rId53" Type="http://schemas.openxmlformats.org/officeDocument/2006/relationships/hyperlink" Target="http://pubs.iied.org/16532IIED/" TargetMode="External"/><Relationship Id="rId58" Type="http://schemas.openxmlformats.org/officeDocument/2006/relationships/hyperlink" Target="https://www.csrm.uq.edu.au/media/docs/168/Why_Cultural_Heritage_Matters.pdf" TargetMode="External"/><Relationship Id="rId74" Type="http://schemas.openxmlformats.org/officeDocument/2006/relationships/hyperlink" Target="https://ghgprotocol.org/sites/default/files/standards/protocolo_spanish.pdf" TargetMode="External"/><Relationship Id="rId79" Type="http://schemas.openxmlformats.org/officeDocument/2006/relationships/hyperlink" Target="https://www.law.cornell.edu/cfr/text/40/63.11645" TargetMode="External"/><Relationship Id="rId5" Type="http://schemas.openxmlformats.org/officeDocument/2006/relationships/hyperlink" Target="http://www.ohchr.org/Documents/Issues/Business/A-HRC-17-31_AEV.pdf" TargetMode="External"/><Relationship Id="rId61" Type="http://schemas.openxmlformats.org/officeDocument/2006/relationships/hyperlink" Target="http://mining.ca/documents/guide-management-tailings-facilities-third-edition" TargetMode="External"/><Relationship Id="rId82" Type="http://schemas.openxmlformats.org/officeDocument/2006/relationships/hyperlink" Target="http://www.mercuryconvention.org/Convenio/Texto/tabid/5690/language/es-CO/Default.aspx" TargetMode="External"/><Relationship Id="rId19" Type="http://schemas.openxmlformats.org/officeDocument/2006/relationships/hyperlink" Target="http://www.ebrd.com/news/publications/policies/environmental-and-social-policy-esp.html" TargetMode="External"/><Relationship Id="rId14" Type="http://schemas.openxmlformats.org/officeDocument/2006/relationships/hyperlink" Target="http://www.un.org/esa/socdev/unpfii/documents/UNDG_guidelines_EN.pdf" TargetMode="External"/><Relationship Id="rId22" Type="http://schemas.openxmlformats.org/officeDocument/2006/relationships/hyperlink" Target="%20https://www.tandfonline.com/doi/full/10.1080/14615517.2016.1271538" TargetMode="External"/><Relationship Id="rId27" Type="http://schemas.openxmlformats.org/officeDocument/2006/relationships/hyperlink" Target="Http://www.isealalliance.org/sites/default/files/Global_Living_Wage_Coalition_Anker_Methodology.pdf" TargetMode="External"/><Relationship Id="rId30" Type="http://schemas.openxmlformats.org/officeDocument/2006/relationships/hyperlink" Target="%20%20https://www.icmm.com/website/publications/pdfs/health-and%20-safety/%20190913_publication_fatality-Prevention.pdf%20" TargetMode="External"/><Relationship Id="rId35" Type="http://schemas.openxmlformats.org/officeDocument/2006/relationships/hyperlink" Target="http://compclues.icrb.net/file/29dbcff9-2752-4fed-bfdc-422c8c403483" TargetMode="External"/><Relationship Id="rId43" Type="http://schemas.openxmlformats.org/officeDocument/2006/relationships/hyperlink" Target="https://mneguidelines.oecd.org/mining.htm" TargetMode="External"/><Relationship Id="rId48" Type="http://schemas.openxmlformats.org/officeDocument/2006/relationships/hyperlink" Target="http://www.voluntaryprinciples.org" TargetMode="External"/><Relationship Id="rId56" Type="http://schemas.openxmlformats.org/officeDocument/2006/relationships/hyperlink" Target="https://www.unece.org/info/media/news/environment/2015/air-pollution-puts-cultural-heritage-at-risk/air-pollution-puts-cultural-heritage-at-risk.html" TargetMode="External"/><Relationship Id="rId64" Type="http://schemas.openxmlformats.org/officeDocument/2006/relationships/hyperlink" Target="http://www.sciencedirect.com/science/article/pii/S1462901116300892" TargetMode="External"/><Relationship Id="rId69" Type="http://schemas.openxmlformats.org/officeDocument/2006/relationships/hyperlink" Target="https://trl.co.uk/sites/default/files/RR246.pdf" TargetMode="External"/><Relationship Id="rId77" Type="http://schemas.openxmlformats.org/officeDocument/2006/relationships/hyperlink" Target="https://www.ifc.org/wps/wcm/connect/98e901004dd837f0a8b4a87a9dd66321/GN_Spanish_2012_Full-Document.pdf?MOD=AJPERES" TargetMode="External"/><Relationship Id="rId8" Type="http://schemas.openxmlformats.org/officeDocument/2006/relationships/hyperlink" Target="https://www.humanrights.dk/projects/human-rights-impact-assessment" TargetMode="External"/><Relationship Id="rId51" Type="http://schemas.openxmlformats.org/officeDocument/2006/relationships/hyperlink" Target="http://www.voluntaryprinciples.org/wp-content/uploads/2013/03/IGT-SPANISH1.pdf" TargetMode="External"/><Relationship Id="rId72" Type="http://schemas.openxmlformats.org/officeDocument/2006/relationships/hyperlink" Target="https://industry.gov.au/resource/Programs/LPSD/Airborne-contaminants-noise-and-vibration/Noise/Pages/Meteorological-effects-on-thepropagation-of-noise.aspx" TargetMode="External"/><Relationship Id="rId80" Type="http://schemas.openxmlformats.org/officeDocument/2006/relationships/hyperlink" Target="http://eippcb.jrc.ec.europa.eu/reference/BREF/NFM/JRC107041_NFM_Bref_2017.pdf" TargetMode="External"/><Relationship Id="rId3" Type="http://schemas.openxmlformats.org/officeDocument/2006/relationships/hyperlink" Target="http://www.ohchr.org/EN/ProfessionalInterest/Pages/UniversalHumanRightsInstruments.aspx" TargetMode="External"/><Relationship Id="rId12" Type="http://schemas.openxmlformats.org/officeDocument/2006/relationships/hyperlink" Target="http://www.ohchr.org/Documents/Issues/Business/A-HRC-17-31_AEV.pdf" TargetMode="External"/><Relationship Id="rId17" Type="http://schemas.openxmlformats.org/officeDocument/2006/relationships/hyperlink" Target="http://roar.uel.ac.uk/2648/1/A_New_Dawn_Over_the_Land_-_Shedding_Light_on_Collective_Ownership_and_Consent.pdf" TargetMode="External"/><Relationship Id="rId25" Type="http://schemas.openxmlformats.org/officeDocument/2006/relationships/hyperlink" Target="https://www.ohchr.org/documents/publications/guidingprinciplesbusinesshr_sp.pdf" TargetMode="External"/><Relationship Id="rId33" Type="http://schemas.openxmlformats.org/officeDocument/2006/relationships/hyperlink" Target="https://www.icmm.com/website/publications/pdfs/health-and-safety/8570.pdf" TargetMode="External"/><Relationship Id="rId38" Type="http://schemas.openxmlformats.org/officeDocument/2006/relationships/hyperlink" Target="http://www.osha.gov/Publications/pub3110text.html" TargetMode="External"/><Relationship Id="rId46" Type="http://schemas.openxmlformats.org/officeDocument/2006/relationships/hyperlink" Target="https://www.ohchr.org/documents/publications/guidingprinciplesbusinesshr_sp.pdf" TargetMode="External"/><Relationship Id="rId59" Type="http://schemas.openxmlformats.org/officeDocument/2006/relationships/hyperlink" Target="https://www.ifc.org/wps/wcm/connect/10b2e00049a79c2db9a9fba8c6a8312a/PS8_Spanish_2012.pdf?MOD=AJPERES" TargetMode="External"/><Relationship Id="rId67" Type="http://schemas.openxmlformats.org/officeDocument/2006/relationships/hyperlink" Target="http://www.bmub.bund.de/fileadmin/bmu-import/files/pdfs/allgemein/application/pdf/taluft_engl.pdf" TargetMode="External"/><Relationship Id="rId20" Type="http://schemas.openxmlformats.org/officeDocument/2006/relationships/hyperlink" Target="http://www.ohchr.org/Documents/Issues/Housing/Guidelines_en.pdf" TargetMode="External"/><Relationship Id="rId41" Type="http://schemas.openxmlformats.org/officeDocument/2006/relationships/hyperlink" Target="https://mneguidelines.oecd.org/mining.htm" TargetMode="External"/><Relationship Id="rId54" Type="http://schemas.openxmlformats.org/officeDocument/2006/relationships/hyperlink" Target="http://pubs.iied.org/pdfs/16565IIED.pdf" TargetMode="External"/><Relationship Id="rId62" Type="http://schemas.openxmlformats.org/officeDocument/2006/relationships/hyperlink" Target="http://mining.ca/sites/default/files/documents/TSMTailingsManagementProtocol_Spanish.pdf" TargetMode="External"/><Relationship Id="rId70" Type="http://schemas.openxmlformats.org/officeDocument/2006/relationships/hyperlink" Target="http://www.ohsrep.org.au/hazards/vibration/effects-of-vibration%20" TargetMode="External"/><Relationship Id="rId75" Type="http://schemas.openxmlformats.org/officeDocument/2006/relationships/hyperlink" Target="https://www.globalreporting.org/standards/media/1452/spanish-gri-305-emissions-2016.pdf" TargetMode="External"/><Relationship Id="rId1" Type="http://schemas.openxmlformats.org/officeDocument/2006/relationships/hyperlink" Target="http://pdf.wri.org/breaking_ground_engaging_communities.pdf" TargetMode="External"/><Relationship Id="rId6" Type="http://schemas.openxmlformats.org/officeDocument/2006/relationships/hyperlink" Target="http://www.oecd.org/corporate/mne/GuidanceEdition2.pdf" TargetMode="External"/><Relationship Id="rId15" Type="http://schemas.openxmlformats.org/officeDocument/2006/relationships/hyperlink" Target="https://www.ohchr.org/EN/HRBodies/HRC/%20RegularSessions/Session24/Documents/%20A-HRC-24-41_en.pdf" TargetMode="External"/><Relationship Id="rId23" Type="http://schemas.openxmlformats.org/officeDocument/2006/relationships/hyperlink" Target="http://www.refworld.org/docid/47a70799d.html" TargetMode="External"/><Relationship Id="rId28" Type="http://schemas.openxmlformats.org/officeDocument/2006/relationships/hyperlink" Target="Http://www.ilo.org/dyn/normlex/en/f?p=NORMLEXPUB:12100::::NO:12100:P12100_ILO_CODE:C132:NO" TargetMode="External"/><Relationship Id="rId36" Type="http://schemas.openxmlformats.org/officeDocument/2006/relationships/hyperlink" Target="http://www.ilo.org/safework/info/publications/WCMS_151534/lang--%20en%20/%20index.htm" TargetMode="External"/><Relationship Id="rId49" Type="http://schemas.openxmlformats.org/officeDocument/2006/relationships/hyperlink" Target="http://www.voluntaryprinciples.org/wp-content/uploads/2013/03/IGT-SPANISH1.pdf" TargetMode="External"/><Relationship Id="rId57" Type="http://schemas.openxmlformats.org/officeDocument/2006/relationships/hyperlink" Target="http://www.angloamerican.com/~/media/Files/A/Anglo-American-PLC-V2/documents/supplier/aa_social_way.pdf" TargetMode="External"/><Relationship Id="rId10" Type="http://schemas.openxmlformats.org/officeDocument/2006/relationships/hyperlink" Target="http://www.ohchr.org/Documents/Issues/Business/A-HRC-17-31_AEV.pdf" TargetMode="External"/><Relationship Id="rId31" Type="http://schemas.openxmlformats.org/officeDocument/2006/relationships/hyperlink" Target="https://www.icmm.com/safety-data-2019" TargetMode="External"/><Relationship Id="rId44" Type="http://schemas.openxmlformats.org/officeDocument/2006/relationships/hyperlink" Target="https://undg.org/wp-content/uploads/2016/10/UNDP_CDA-Report_v1.3-final-opt-low.pdf" TargetMode="External"/><Relationship Id="rId52" Type="http://schemas.openxmlformats.org/officeDocument/2006/relationships/hyperlink" Target="https://www.delvedatabase.org/" TargetMode="External"/><Relationship Id="rId60" Type="http://schemas.openxmlformats.org/officeDocument/2006/relationships/hyperlink" Target="https://www.canada.ca/en/environment-climate-change/services/managing-pollution/publications/guidelines-alternatives-mine-wastedisposal/chapter-2.html" TargetMode="External"/><Relationship Id="rId65" Type="http://schemas.openxmlformats.org/officeDocument/2006/relationships/hyperlink" Target="http://www.eionet.europa.eu/events/EIONET/Technical%20report_3" TargetMode="External"/><Relationship Id="rId73" Type="http://schemas.openxmlformats.org/officeDocument/2006/relationships/hyperlink" Target="https://ec.europa.eu/clima/change/causes_en" TargetMode="External"/><Relationship Id="rId78" Type="http://schemas.openxmlformats.org/officeDocument/2006/relationships/hyperlink" Target="https://www.law.cornell.edu/cfr/text/40/63.11651" TargetMode="External"/><Relationship Id="rId81" Type="http://schemas.openxmlformats.org/officeDocument/2006/relationships/hyperlink" Target="https://www.unece.org/fileadmin/DAM/env/documents/2012/EB/ECE_EB.AIR_116_E.pdf" TargetMode="External"/><Relationship Id="rId4" Type="http://schemas.openxmlformats.org/officeDocument/2006/relationships/hyperlink" Target="http://www.ohchr.org/Documents/Issues/Business/RtRInterpretativeGuide.pdf" TargetMode="External"/><Relationship Id="rId9" Type="http://schemas.openxmlformats.org/officeDocument/2006/relationships/hyperlink" Target="http://www.ifc.org/wps/wcm/connect/cbe7b18048855348ae6cfe6a6515bb18/IFC%2BGrievance%2BMechanisms.pdf?MOD=AJPERES&amp;CACHEID=cbe7b18048855348ae6cfe6a6515bb18" TargetMode="External"/><Relationship Id="rId13" Type="http://schemas.openxmlformats.org/officeDocument/2006/relationships/hyperlink" Target="http://www.ifc.org/wps/wcm/connect/e280ef804a0256609709ffd1a5d13d27/GN_English_2012_Full-Document.pdf?MOD=AJPERES" TargetMode="External"/><Relationship Id="rId18" Type="http://schemas.openxmlformats.org/officeDocument/2006/relationships/hyperlink" Target="https://www.un.org/esa/socdev/unpfii/documents/DRIPS_es.pdf" TargetMode="External"/><Relationship Id="rId39" Type="http://schemas.openxmlformats.org/officeDocument/2006/relationships/hyperlink" Target="%20%20https://www.icmm.com%20/es-es/publicaciones/%20salud-y-seguridad/gu&#237;a-de-buenas-pr&#225;cticas-sobre-evaluaci&#243;n-del-impacto-en-la-salud%20" TargetMode="External"/><Relationship Id="rId34" Type="http://schemas.openxmlformats.org/officeDocument/2006/relationships/hyperlink" Target="https://www.ilo.org/dyn/normlex/es/f?p=NORMLEXPUB:12100:0::NO::P12100_ILO_CODE:C176" TargetMode="External"/><Relationship Id="rId50" Type="http://schemas.openxmlformats.org/officeDocument/2006/relationships/hyperlink" Target="http://www.voluntaryprinciples.org/wp-content/uploads/2013/03/IGT-SPANISH1.pdf" TargetMode="External"/><Relationship Id="rId55" Type="http://schemas.openxmlformats.org/officeDocument/2006/relationships/hyperlink" Target="https://www.land-links.org/wp-content/uploads/2016/09/Property-Rights-and-Artisanal-Mining.pdf" TargetMode="External"/><Relationship Id="rId76" Type="http://schemas.openxmlformats.org/officeDocument/2006/relationships/hyperlink" Target="https://www.cbd.int/sp/" TargetMode="External"/><Relationship Id="rId7" Type="http://schemas.openxmlformats.org/officeDocument/2006/relationships/hyperlink" Target="https://www.responsiblemineralsinitiative.org/minerals-due-diligence/standards/" TargetMode="External"/><Relationship Id="rId71" Type="http://schemas.openxmlformats.org/officeDocument/2006/relationships/hyperlink" Target="%20%20https://www.ccohs.ca/oshanswers/phys_agents/vibration/vibration_effects.html%20" TargetMode="External"/><Relationship Id="rId2" Type="http://schemas.openxmlformats.org/officeDocument/2006/relationships/hyperlink" Target="http://www.un.org/documents/ga/conf151/aconf15126-1annex1.htm" TargetMode="External"/><Relationship Id="rId29" Type="http://schemas.openxmlformats.org/officeDocument/2006/relationships/hyperlink" Target="%20%20https://www.icmm.com/en-gb/health-and-safety/safety/prevenci&#243;n-de-fatalidades%20" TargetMode="External"/><Relationship Id="rId24" Type="http://schemas.openxmlformats.org/officeDocument/2006/relationships/hyperlink" Target="https://www.ifc.org/wps/wcm/connect/8b14b6004885555db65cf66a6515bb18/Retrenchment.pdf?MOD=AJPERES" TargetMode="External"/><Relationship Id="rId40" Type="http://schemas.openxmlformats.org/officeDocument/2006/relationships/hyperlink" Target="https://www.unglobalcompact.org/docs/issues_doc/Peace_and_Business/Guidance_RB.%20pdf" TargetMode="External"/><Relationship Id="rId45" Type="http://schemas.openxmlformats.org/officeDocument/2006/relationships/hyperlink" Target="https://mneguidelines.oecd.org/mining.htm" TargetMode="External"/><Relationship Id="rId66" Type="http://schemas.openxmlformats.org/officeDocument/2006/relationships/hyperlink" Target="https://www.ifc.org/wps/wcm/connect/b44dae8048855a5585ccd76a6515bb18/General%2BEHS%2B-%2BSpanish%2B-%2BFinal%2Brev%2Bcc.pdf?MOD=AJPE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0A58D59-3F5C-B349-A995-2BF39B0A9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211</Pages>
  <Words>93256</Words>
  <Characters>531561</Characters>
  <Application>Microsoft Office Word</Application>
  <DocSecurity>0</DocSecurity>
  <Lines>4429</Lines>
  <Paragraphs>1247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Sumi</dc:creator>
  <cp:keywords/>
  <dc:description/>
  <cp:lastModifiedBy>Lisa Sumi</cp:lastModifiedBy>
  <cp:revision>5</cp:revision>
  <cp:lastPrinted>2021-05-12T20:52:00Z</cp:lastPrinted>
  <dcterms:created xsi:type="dcterms:W3CDTF">2021-09-27T17:54:00Z</dcterms:created>
  <dcterms:modified xsi:type="dcterms:W3CDTF">2021-09-27T19:14:00Z</dcterms:modified>
</cp:coreProperties>
</file>